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C96" w:rsidRPr="00992253" w:rsidRDefault="00992253" w:rsidP="00992253">
      <w:pPr>
        <w:pStyle w:val="a3"/>
        <w:rPr>
          <w:lang w:val="en-US"/>
        </w:rPr>
        <w:sectPr w:rsidR="00991C96" w:rsidRPr="00992253">
          <w:type w:val="continuous"/>
          <w:pgSz w:w="11910" w:h="16840"/>
          <w:pgMar w:top="760" w:right="425" w:bottom="280" w:left="566" w:header="720" w:footer="720" w:gutter="0"/>
          <w:cols w:space="720"/>
        </w:sectPr>
      </w:pPr>
      <w:bookmarkStart w:id="0" w:name="_GoBack"/>
      <w:r>
        <w:rPr>
          <w:noProof/>
          <w:lang w:eastAsia="ru-RU"/>
        </w:rPr>
        <w:drawing>
          <wp:inline distT="0" distB="0" distL="0" distR="0">
            <wp:extent cx="6065520" cy="9471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25_001_page-0001.jpg"/>
                    <pic:cNvPicPr/>
                  </pic:nvPicPr>
                  <pic:blipFill>
                    <a:blip r:embed="rId8">
                      <a:extLst>
                        <a:ext uri="{28A0092B-C50C-407E-A947-70E740481C1C}">
                          <a14:useLocalDpi xmlns:a14="http://schemas.microsoft.com/office/drawing/2010/main" val="0"/>
                        </a:ext>
                      </a:extLst>
                    </a:blip>
                    <a:stretch>
                      <a:fillRect/>
                    </a:stretch>
                  </pic:blipFill>
                  <pic:spPr>
                    <a:xfrm>
                      <a:off x="0" y="0"/>
                      <a:ext cx="6065520" cy="9471660"/>
                    </a:xfrm>
                    <a:prstGeom prst="rect">
                      <a:avLst/>
                    </a:prstGeom>
                  </pic:spPr>
                </pic:pic>
              </a:graphicData>
            </a:graphic>
          </wp:inline>
        </w:drawing>
      </w:r>
      <w:bookmarkEnd w:id="0"/>
    </w:p>
    <w:p w:rsidR="00991C96" w:rsidRDefault="008A40EF">
      <w:pPr>
        <w:spacing w:before="70"/>
        <w:ind w:left="224"/>
        <w:jc w:val="center"/>
        <w:rPr>
          <w:b/>
          <w:sz w:val="24"/>
        </w:rPr>
      </w:pPr>
      <w:r>
        <w:rPr>
          <w:b/>
          <w:sz w:val="24"/>
        </w:rPr>
        <w:lastRenderedPageBreak/>
        <w:t>СОДЕРЖАНИЕ</w:t>
      </w:r>
      <w:r>
        <w:rPr>
          <w:b/>
          <w:spacing w:val="-12"/>
          <w:sz w:val="24"/>
        </w:rPr>
        <w:t xml:space="preserve"> </w:t>
      </w:r>
      <w:r>
        <w:rPr>
          <w:b/>
          <w:sz w:val="24"/>
        </w:rPr>
        <w:t>ООП</w:t>
      </w:r>
      <w:r>
        <w:rPr>
          <w:b/>
          <w:spacing w:val="-13"/>
          <w:sz w:val="24"/>
        </w:rPr>
        <w:t xml:space="preserve"> </w:t>
      </w:r>
      <w:r>
        <w:rPr>
          <w:b/>
          <w:spacing w:val="-5"/>
          <w:sz w:val="24"/>
        </w:rPr>
        <w:t>СОО</w:t>
      </w:r>
    </w:p>
    <w:p w:rsidR="00991C96" w:rsidRDefault="00991C96">
      <w:pPr>
        <w:pStyle w:val="a3"/>
        <w:spacing w:before="7"/>
        <w:ind w:left="0" w:firstLine="0"/>
        <w:jc w:val="left"/>
        <w:rPr>
          <w:b/>
          <w:sz w:val="17"/>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7544"/>
        <w:gridCol w:w="971"/>
        <w:gridCol w:w="952"/>
      </w:tblGrid>
      <w:tr w:rsidR="00991C96">
        <w:trPr>
          <w:trHeight w:val="426"/>
        </w:trPr>
        <w:tc>
          <w:tcPr>
            <w:tcW w:w="1241" w:type="dxa"/>
            <w:shd w:val="clear" w:color="auto" w:fill="E1EED9"/>
          </w:tcPr>
          <w:p w:rsidR="00991C96" w:rsidRDefault="008A40EF">
            <w:pPr>
              <w:pStyle w:val="TableParagraph"/>
              <w:spacing w:before="1"/>
              <w:ind w:left="35" w:right="162"/>
              <w:jc w:val="center"/>
              <w:rPr>
                <w:b/>
                <w:i/>
              </w:rPr>
            </w:pPr>
            <w:r>
              <w:rPr>
                <w:b/>
                <w:i/>
                <w:spacing w:val="-5"/>
              </w:rPr>
              <w:t>1.</w:t>
            </w:r>
          </w:p>
        </w:tc>
        <w:tc>
          <w:tcPr>
            <w:tcW w:w="7544" w:type="dxa"/>
            <w:shd w:val="clear" w:color="auto" w:fill="E1EED9"/>
          </w:tcPr>
          <w:p w:rsidR="00991C96" w:rsidRDefault="008A40EF">
            <w:pPr>
              <w:pStyle w:val="TableParagraph"/>
              <w:spacing w:before="1"/>
              <w:ind w:left="107"/>
              <w:rPr>
                <w:b/>
                <w:i/>
              </w:rPr>
            </w:pPr>
            <w:r>
              <w:rPr>
                <w:b/>
                <w:i/>
              </w:rPr>
              <w:t>ЦЕЛЕВОЙ</w:t>
            </w:r>
            <w:r>
              <w:rPr>
                <w:b/>
                <w:i/>
                <w:spacing w:val="-5"/>
              </w:rPr>
              <w:t xml:space="preserve"> </w:t>
            </w:r>
            <w:r>
              <w:rPr>
                <w:b/>
                <w:i/>
                <w:spacing w:val="-2"/>
              </w:rPr>
              <w:t>РАЗДЕЛ</w:t>
            </w:r>
          </w:p>
        </w:tc>
        <w:tc>
          <w:tcPr>
            <w:tcW w:w="971" w:type="dxa"/>
            <w:shd w:val="clear" w:color="auto" w:fill="E1EED9"/>
          </w:tcPr>
          <w:p w:rsidR="00991C96" w:rsidRDefault="008A40EF">
            <w:pPr>
              <w:pStyle w:val="TableParagraph"/>
              <w:spacing w:before="1"/>
              <w:ind w:left="111"/>
              <w:rPr>
                <w:b/>
                <w:i/>
              </w:rPr>
            </w:pPr>
            <w:r>
              <w:rPr>
                <w:b/>
                <w:i/>
                <w:spacing w:val="-10"/>
              </w:rPr>
              <w:t>4</w:t>
            </w:r>
          </w:p>
        </w:tc>
        <w:tc>
          <w:tcPr>
            <w:tcW w:w="952" w:type="dxa"/>
            <w:shd w:val="clear" w:color="auto" w:fill="E1EED9"/>
          </w:tcPr>
          <w:p w:rsidR="00991C96" w:rsidRDefault="00991C96">
            <w:pPr>
              <w:pStyle w:val="TableParagraph"/>
              <w:ind w:left="0"/>
            </w:pPr>
          </w:p>
        </w:tc>
      </w:tr>
      <w:tr w:rsidR="00991C96">
        <w:trPr>
          <w:trHeight w:val="254"/>
        </w:trPr>
        <w:tc>
          <w:tcPr>
            <w:tcW w:w="1241" w:type="dxa"/>
          </w:tcPr>
          <w:p w:rsidR="00991C96" w:rsidRDefault="008A40EF">
            <w:pPr>
              <w:pStyle w:val="TableParagraph"/>
              <w:spacing w:line="234" w:lineRule="exact"/>
              <w:ind w:left="162" w:right="127"/>
              <w:jc w:val="center"/>
            </w:pPr>
            <w:r>
              <w:rPr>
                <w:spacing w:val="-4"/>
              </w:rPr>
              <w:t>1.1.</w:t>
            </w:r>
          </w:p>
        </w:tc>
        <w:tc>
          <w:tcPr>
            <w:tcW w:w="7544" w:type="dxa"/>
          </w:tcPr>
          <w:p w:rsidR="00991C96" w:rsidRDefault="008A40EF">
            <w:pPr>
              <w:pStyle w:val="TableParagraph"/>
              <w:spacing w:line="234" w:lineRule="exact"/>
              <w:ind w:left="107"/>
            </w:pPr>
            <w:r>
              <w:t>Пояснительная</w:t>
            </w:r>
            <w:r>
              <w:rPr>
                <w:spacing w:val="-7"/>
              </w:rPr>
              <w:t xml:space="preserve"> </w:t>
            </w:r>
            <w:r>
              <w:rPr>
                <w:spacing w:val="-2"/>
              </w:rPr>
              <w:t>записка</w:t>
            </w:r>
          </w:p>
        </w:tc>
        <w:tc>
          <w:tcPr>
            <w:tcW w:w="971" w:type="dxa"/>
          </w:tcPr>
          <w:p w:rsidR="00991C96" w:rsidRDefault="008A40EF">
            <w:pPr>
              <w:pStyle w:val="TableParagraph"/>
              <w:spacing w:line="234" w:lineRule="exact"/>
              <w:ind w:left="111"/>
              <w:rPr>
                <w:i/>
              </w:rPr>
            </w:pPr>
            <w:r>
              <w:rPr>
                <w:i/>
                <w:spacing w:val="-10"/>
              </w:rPr>
              <w:t>7</w:t>
            </w:r>
          </w:p>
        </w:tc>
        <w:tc>
          <w:tcPr>
            <w:tcW w:w="952" w:type="dxa"/>
          </w:tcPr>
          <w:p w:rsidR="00991C96" w:rsidRDefault="00991C96">
            <w:pPr>
              <w:pStyle w:val="TableParagraph"/>
              <w:ind w:left="0"/>
              <w:rPr>
                <w:sz w:val="18"/>
              </w:rPr>
            </w:pPr>
          </w:p>
        </w:tc>
      </w:tr>
      <w:tr w:rsidR="00991C96">
        <w:trPr>
          <w:trHeight w:val="505"/>
        </w:trPr>
        <w:tc>
          <w:tcPr>
            <w:tcW w:w="1241" w:type="dxa"/>
          </w:tcPr>
          <w:p w:rsidR="00991C96" w:rsidRDefault="008A40EF">
            <w:pPr>
              <w:pStyle w:val="TableParagraph"/>
              <w:spacing w:line="247" w:lineRule="exact"/>
              <w:ind w:left="162" w:right="127"/>
              <w:jc w:val="center"/>
            </w:pPr>
            <w:r>
              <w:rPr>
                <w:spacing w:val="-4"/>
              </w:rPr>
              <w:t>1.2.</w:t>
            </w:r>
          </w:p>
        </w:tc>
        <w:tc>
          <w:tcPr>
            <w:tcW w:w="7544" w:type="dxa"/>
          </w:tcPr>
          <w:p w:rsidR="00991C96" w:rsidRDefault="008A40EF">
            <w:pPr>
              <w:pStyle w:val="TableParagraph"/>
              <w:tabs>
                <w:tab w:val="left" w:pos="1859"/>
                <w:tab w:val="left" w:pos="3357"/>
                <w:tab w:val="left" w:pos="4659"/>
                <w:tab w:val="left" w:pos="6550"/>
              </w:tabs>
              <w:spacing w:line="246" w:lineRule="exact"/>
              <w:ind w:left="107"/>
            </w:pPr>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2"/>
              </w:rPr>
              <w:t>основной</w:t>
            </w:r>
          </w:p>
          <w:p w:rsidR="00991C96" w:rsidRDefault="008A40EF">
            <w:pPr>
              <w:pStyle w:val="TableParagraph"/>
              <w:spacing w:line="240" w:lineRule="exact"/>
              <w:ind w:left="107"/>
            </w:pPr>
            <w:r>
              <w:t>образовательной</w:t>
            </w:r>
            <w:r>
              <w:rPr>
                <w:spacing w:val="-10"/>
              </w:rPr>
              <w:t xml:space="preserve"> </w:t>
            </w:r>
            <w:r>
              <w:t>программы</w:t>
            </w:r>
            <w:r>
              <w:rPr>
                <w:spacing w:val="-6"/>
              </w:rPr>
              <w:t xml:space="preserve"> </w:t>
            </w:r>
            <w:r>
              <w:t>среднего</w:t>
            </w:r>
            <w:r>
              <w:rPr>
                <w:spacing w:val="-9"/>
              </w:rPr>
              <w:t xml:space="preserve"> </w:t>
            </w:r>
            <w:r>
              <w:t>общего</w:t>
            </w:r>
            <w:r>
              <w:rPr>
                <w:spacing w:val="-9"/>
              </w:rPr>
              <w:t xml:space="preserve"> </w:t>
            </w:r>
            <w:r>
              <w:rPr>
                <w:spacing w:val="-2"/>
              </w:rPr>
              <w:t>образования</w:t>
            </w:r>
          </w:p>
        </w:tc>
        <w:tc>
          <w:tcPr>
            <w:tcW w:w="971" w:type="dxa"/>
          </w:tcPr>
          <w:p w:rsidR="00991C96" w:rsidRDefault="008A40EF">
            <w:pPr>
              <w:pStyle w:val="TableParagraph"/>
              <w:spacing w:line="247" w:lineRule="exact"/>
              <w:ind w:left="111"/>
              <w:rPr>
                <w:i/>
              </w:rPr>
            </w:pPr>
            <w:r>
              <w:rPr>
                <w:i/>
                <w:spacing w:val="-10"/>
              </w:rPr>
              <w:t>7</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162" w:right="127"/>
              <w:jc w:val="center"/>
            </w:pPr>
            <w:r>
              <w:rPr>
                <w:spacing w:val="-4"/>
              </w:rPr>
              <w:t>1.3.</w:t>
            </w:r>
          </w:p>
        </w:tc>
        <w:tc>
          <w:tcPr>
            <w:tcW w:w="7544" w:type="dxa"/>
          </w:tcPr>
          <w:p w:rsidR="00991C96" w:rsidRDefault="008A40EF">
            <w:pPr>
              <w:pStyle w:val="TableParagraph"/>
              <w:spacing w:line="246" w:lineRule="exact"/>
              <w:ind w:left="107"/>
            </w:pPr>
            <w:r>
              <w:t>Система</w:t>
            </w:r>
            <w:r>
              <w:rPr>
                <w:spacing w:val="38"/>
              </w:rPr>
              <w:t xml:space="preserve"> </w:t>
            </w:r>
            <w:r>
              <w:t>оценки</w:t>
            </w:r>
            <w:r>
              <w:rPr>
                <w:spacing w:val="40"/>
              </w:rPr>
              <w:t xml:space="preserve"> </w:t>
            </w:r>
            <w:r>
              <w:t>достижения</w:t>
            </w:r>
            <w:r>
              <w:rPr>
                <w:spacing w:val="40"/>
              </w:rPr>
              <w:t xml:space="preserve"> </w:t>
            </w:r>
            <w:r>
              <w:t>планируемых</w:t>
            </w:r>
            <w:r>
              <w:rPr>
                <w:spacing w:val="41"/>
              </w:rPr>
              <w:t xml:space="preserve"> </w:t>
            </w:r>
            <w:r>
              <w:t>результатов</w:t>
            </w:r>
            <w:r>
              <w:rPr>
                <w:spacing w:val="39"/>
              </w:rPr>
              <w:t xml:space="preserve"> </w:t>
            </w:r>
            <w:r>
              <w:t>освоения</w:t>
            </w:r>
            <w:r>
              <w:rPr>
                <w:spacing w:val="39"/>
              </w:rPr>
              <w:t xml:space="preserve"> </w:t>
            </w:r>
            <w:r>
              <w:rPr>
                <w:spacing w:val="-2"/>
              </w:rPr>
              <w:t>основной</w:t>
            </w:r>
          </w:p>
          <w:p w:rsidR="00991C96" w:rsidRDefault="008A40EF">
            <w:pPr>
              <w:pStyle w:val="TableParagraph"/>
              <w:spacing w:line="240" w:lineRule="exact"/>
              <w:ind w:left="107"/>
            </w:pPr>
            <w:r>
              <w:t>образовательной</w:t>
            </w:r>
            <w:r>
              <w:rPr>
                <w:spacing w:val="-10"/>
              </w:rPr>
              <w:t xml:space="preserve"> </w:t>
            </w:r>
            <w:r>
              <w:rPr>
                <w:spacing w:val="-2"/>
              </w:rPr>
              <w:t>программы</w:t>
            </w:r>
          </w:p>
        </w:tc>
        <w:tc>
          <w:tcPr>
            <w:tcW w:w="971" w:type="dxa"/>
          </w:tcPr>
          <w:p w:rsidR="00991C96" w:rsidRDefault="008A40EF">
            <w:pPr>
              <w:pStyle w:val="TableParagraph"/>
              <w:spacing w:line="247" w:lineRule="exact"/>
              <w:ind w:left="111"/>
              <w:rPr>
                <w:i/>
              </w:rPr>
            </w:pPr>
            <w:r>
              <w:rPr>
                <w:i/>
                <w:spacing w:val="-5"/>
              </w:rPr>
              <w:t>38</w:t>
            </w:r>
          </w:p>
        </w:tc>
        <w:tc>
          <w:tcPr>
            <w:tcW w:w="952" w:type="dxa"/>
          </w:tcPr>
          <w:p w:rsidR="00991C96" w:rsidRDefault="00991C96">
            <w:pPr>
              <w:pStyle w:val="TableParagraph"/>
              <w:ind w:left="0"/>
            </w:pPr>
          </w:p>
        </w:tc>
      </w:tr>
      <w:tr w:rsidR="00991C96">
        <w:trPr>
          <w:trHeight w:val="251"/>
        </w:trPr>
        <w:tc>
          <w:tcPr>
            <w:tcW w:w="1241" w:type="dxa"/>
            <w:shd w:val="clear" w:color="auto" w:fill="E1EED9"/>
          </w:tcPr>
          <w:p w:rsidR="00991C96" w:rsidRDefault="008A40EF">
            <w:pPr>
              <w:pStyle w:val="TableParagraph"/>
              <w:spacing w:line="232" w:lineRule="exact"/>
              <w:ind w:left="35" w:right="162"/>
              <w:jc w:val="center"/>
              <w:rPr>
                <w:b/>
                <w:i/>
              </w:rPr>
            </w:pPr>
            <w:r>
              <w:rPr>
                <w:b/>
                <w:i/>
                <w:spacing w:val="-5"/>
              </w:rPr>
              <w:t>2.</w:t>
            </w:r>
          </w:p>
        </w:tc>
        <w:tc>
          <w:tcPr>
            <w:tcW w:w="7544" w:type="dxa"/>
            <w:shd w:val="clear" w:color="auto" w:fill="E1EED9"/>
          </w:tcPr>
          <w:p w:rsidR="00991C96" w:rsidRDefault="008A40EF">
            <w:pPr>
              <w:pStyle w:val="TableParagraph"/>
              <w:spacing w:line="232" w:lineRule="exact"/>
              <w:ind w:left="107"/>
              <w:rPr>
                <w:b/>
                <w:i/>
              </w:rPr>
            </w:pPr>
            <w:r>
              <w:rPr>
                <w:b/>
                <w:i/>
              </w:rPr>
              <w:t>СОДЕРЖАТЕЛЬНЫЙ</w:t>
            </w:r>
            <w:r>
              <w:rPr>
                <w:b/>
                <w:i/>
                <w:spacing w:val="-11"/>
              </w:rPr>
              <w:t xml:space="preserve"> </w:t>
            </w:r>
            <w:r>
              <w:rPr>
                <w:b/>
                <w:i/>
                <w:spacing w:val="-2"/>
              </w:rPr>
              <w:t>РАЗДЕЛ</w:t>
            </w:r>
          </w:p>
        </w:tc>
        <w:tc>
          <w:tcPr>
            <w:tcW w:w="971" w:type="dxa"/>
            <w:shd w:val="clear" w:color="auto" w:fill="E1EED9"/>
          </w:tcPr>
          <w:p w:rsidR="00991C96" w:rsidRDefault="00991C96">
            <w:pPr>
              <w:pStyle w:val="TableParagraph"/>
              <w:ind w:left="0"/>
              <w:rPr>
                <w:sz w:val="18"/>
              </w:rPr>
            </w:pPr>
          </w:p>
        </w:tc>
        <w:tc>
          <w:tcPr>
            <w:tcW w:w="952" w:type="dxa"/>
            <w:shd w:val="clear" w:color="auto" w:fill="E1EED9"/>
          </w:tcPr>
          <w:p w:rsidR="00991C96" w:rsidRDefault="00991C96">
            <w:pPr>
              <w:pStyle w:val="TableParagraph"/>
              <w:ind w:left="0"/>
              <w:rPr>
                <w:sz w:val="18"/>
              </w:rPr>
            </w:pPr>
          </w:p>
        </w:tc>
      </w:tr>
      <w:tr w:rsidR="00991C96">
        <w:trPr>
          <w:trHeight w:val="1012"/>
        </w:trPr>
        <w:tc>
          <w:tcPr>
            <w:tcW w:w="1241" w:type="dxa"/>
          </w:tcPr>
          <w:p w:rsidR="00991C96" w:rsidRDefault="008A40EF">
            <w:pPr>
              <w:pStyle w:val="TableParagraph"/>
              <w:spacing w:line="251" w:lineRule="exact"/>
              <w:ind w:left="108" w:right="127"/>
              <w:jc w:val="center"/>
              <w:rPr>
                <w:b/>
              </w:rPr>
            </w:pPr>
            <w:r>
              <w:rPr>
                <w:b/>
                <w:spacing w:val="-4"/>
              </w:rPr>
              <w:t>2.1.</w:t>
            </w:r>
          </w:p>
        </w:tc>
        <w:tc>
          <w:tcPr>
            <w:tcW w:w="7544" w:type="dxa"/>
          </w:tcPr>
          <w:p w:rsidR="00991C96" w:rsidRDefault="008A40EF">
            <w:pPr>
              <w:pStyle w:val="TableParagraph"/>
              <w:ind w:left="107" w:right="97"/>
              <w:jc w:val="both"/>
            </w:pPr>
            <w:r>
              <w:t>Программа развития универсальных учебных действий при получении среднего общего образования, включающую формирование компетенций обучающихся</w:t>
            </w:r>
            <w:r>
              <w:rPr>
                <w:spacing w:val="71"/>
                <w:w w:val="150"/>
              </w:rPr>
              <w:t xml:space="preserve">  </w:t>
            </w:r>
            <w:r>
              <w:t>в</w:t>
            </w:r>
            <w:r>
              <w:rPr>
                <w:spacing w:val="72"/>
                <w:w w:val="150"/>
              </w:rPr>
              <w:t xml:space="preserve">  </w:t>
            </w:r>
            <w:r>
              <w:t>области</w:t>
            </w:r>
            <w:r>
              <w:rPr>
                <w:spacing w:val="72"/>
                <w:w w:val="150"/>
              </w:rPr>
              <w:t xml:space="preserve">  </w:t>
            </w:r>
            <w:r>
              <w:t>учебно-исследовательской</w:t>
            </w:r>
            <w:r>
              <w:rPr>
                <w:spacing w:val="71"/>
                <w:w w:val="150"/>
              </w:rPr>
              <w:t xml:space="preserve">  </w:t>
            </w:r>
            <w:r>
              <w:t>и</w:t>
            </w:r>
            <w:r>
              <w:rPr>
                <w:spacing w:val="72"/>
                <w:w w:val="150"/>
              </w:rPr>
              <w:t xml:space="preserve">  </w:t>
            </w:r>
            <w:r>
              <w:rPr>
                <w:spacing w:val="-2"/>
              </w:rPr>
              <w:t>проектной</w:t>
            </w:r>
          </w:p>
          <w:p w:rsidR="00991C96" w:rsidRDefault="008A40EF">
            <w:pPr>
              <w:pStyle w:val="TableParagraph"/>
              <w:spacing w:line="238" w:lineRule="exact"/>
              <w:ind w:left="107"/>
            </w:pPr>
            <w:r>
              <w:rPr>
                <w:spacing w:val="-2"/>
              </w:rPr>
              <w:t>деятельности</w:t>
            </w:r>
          </w:p>
        </w:tc>
        <w:tc>
          <w:tcPr>
            <w:tcW w:w="971" w:type="dxa"/>
          </w:tcPr>
          <w:p w:rsidR="00991C96" w:rsidRDefault="008A40EF">
            <w:pPr>
              <w:pStyle w:val="TableParagraph"/>
              <w:spacing w:line="247" w:lineRule="exact"/>
              <w:ind w:left="111"/>
            </w:pPr>
            <w:r>
              <w:rPr>
                <w:spacing w:val="-5"/>
              </w:rPr>
              <w:t>46</w:t>
            </w:r>
          </w:p>
        </w:tc>
        <w:tc>
          <w:tcPr>
            <w:tcW w:w="952" w:type="dxa"/>
          </w:tcPr>
          <w:p w:rsidR="00991C96" w:rsidRDefault="00991C96">
            <w:pPr>
              <w:pStyle w:val="TableParagraph"/>
              <w:ind w:left="0"/>
            </w:pPr>
          </w:p>
        </w:tc>
      </w:tr>
      <w:tr w:rsidR="00991C96">
        <w:trPr>
          <w:trHeight w:val="253"/>
        </w:trPr>
        <w:tc>
          <w:tcPr>
            <w:tcW w:w="1241" w:type="dxa"/>
          </w:tcPr>
          <w:p w:rsidR="00991C96" w:rsidRDefault="008A40EF">
            <w:pPr>
              <w:pStyle w:val="TableParagraph"/>
              <w:spacing w:line="234" w:lineRule="exact"/>
              <w:ind w:left="107"/>
              <w:rPr>
                <w:b/>
              </w:rPr>
            </w:pPr>
            <w:r>
              <w:rPr>
                <w:b/>
                <w:spacing w:val="-4"/>
              </w:rPr>
              <w:t>2.2.</w:t>
            </w:r>
          </w:p>
        </w:tc>
        <w:tc>
          <w:tcPr>
            <w:tcW w:w="7544" w:type="dxa"/>
          </w:tcPr>
          <w:p w:rsidR="00991C96" w:rsidRDefault="008A40EF">
            <w:pPr>
              <w:pStyle w:val="TableParagraph"/>
              <w:spacing w:line="234" w:lineRule="exact"/>
              <w:ind w:left="107"/>
              <w:rPr>
                <w:b/>
              </w:rPr>
            </w:pPr>
            <w:r>
              <w:rPr>
                <w:b/>
              </w:rPr>
              <w:t>Рабочие</w:t>
            </w:r>
            <w:r>
              <w:rPr>
                <w:b/>
                <w:spacing w:val="-8"/>
              </w:rPr>
              <w:t xml:space="preserve"> </w:t>
            </w:r>
            <w:r>
              <w:rPr>
                <w:b/>
              </w:rPr>
              <w:t>программы</w:t>
            </w:r>
            <w:r>
              <w:rPr>
                <w:b/>
                <w:spacing w:val="-5"/>
              </w:rPr>
              <w:t xml:space="preserve"> </w:t>
            </w:r>
            <w:r>
              <w:rPr>
                <w:b/>
              </w:rPr>
              <w:t>учебных</w:t>
            </w:r>
            <w:r>
              <w:rPr>
                <w:b/>
                <w:spacing w:val="-7"/>
              </w:rPr>
              <w:t xml:space="preserve"> </w:t>
            </w:r>
            <w:r>
              <w:rPr>
                <w:b/>
              </w:rPr>
              <w:t>предметов.</w:t>
            </w:r>
            <w:r>
              <w:rPr>
                <w:b/>
                <w:spacing w:val="-5"/>
              </w:rPr>
              <w:t xml:space="preserve"> </w:t>
            </w:r>
            <w:r>
              <w:rPr>
                <w:b/>
              </w:rPr>
              <w:t>Обязательная</w:t>
            </w:r>
            <w:r>
              <w:rPr>
                <w:b/>
                <w:spacing w:val="-7"/>
              </w:rPr>
              <w:t xml:space="preserve"> </w:t>
            </w:r>
            <w:r>
              <w:rPr>
                <w:b/>
                <w:spacing w:val="-2"/>
              </w:rPr>
              <w:t>часть.</w:t>
            </w:r>
          </w:p>
        </w:tc>
        <w:tc>
          <w:tcPr>
            <w:tcW w:w="971" w:type="dxa"/>
          </w:tcPr>
          <w:p w:rsidR="00991C96" w:rsidRDefault="008A40EF">
            <w:pPr>
              <w:pStyle w:val="TableParagraph"/>
              <w:spacing w:line="234" w:lineRule="exact"/>
              <w:ind w:left="111"/>
            </w:pPr>
            <w:r>
              <w:rPr>
                <w:spacing w:val="-5"/>
              </w:rPr>
              <w:t>62</w:t>
            </w:r>
          </w:p>
        </w:tc>
        <w:tc>
          <w:tcPr>
            <w:tcW w:w="952" w:type="dxa"/>
          </w:tcPr>
          <w:p w:rsidR="00991C96" w:rsidRDefault="00991C96">
            <w:pPr>
              <w:pStyle w:val="TableParagraph"/>
              <w:ind w:left="0"/>
              <w:rPr>
                <w:sz w:val="18"/>
              </w:rPr>
            </w:pPr>
          </w:p>
        </w:tc>
      </w:tr>
      <w:tr w:rsidR="00991C96">
        <w:trPr>
          <w:trHeight w:val="251"/>
        </w:trPr>
        <w:tc>
          <w:tcPr>
            <w:tcW w:w="1241" w:type="dxa"/>
          </w:tcPr>
          <w:p w:rsidR="00991C96" w:rsidRDefault="008A40EF">
            <w:pPr>
              <w:pStyle w:val="TableParagraph"/>
              <w:spacing w:line="232" w:lineRule="exact"/>
              <w:ind w:left="467"/>
            </w:pPr>
            <w:r>
              <w:rPr>
                <w:spacing w:val="-2"/>
              </w:rPr>
              <w:t>2.2.1.</w:t>
            </w:r>
          </w:p>
        </w:tc>
        <w:tc>
          <w:tcPr>
            <w:tcW w:w="7544" w:type="dxa"/>
          </w:tcPr>
          <w:p w:rsidR="00991C96" w:rsidRDefault="008A40EF">
            <w:pPr>
              <w:pStyle w:val="TableParagraph"/>
              <w:spacing w:line="232" w:lineRule="exact"/>
              <w:ind w:left="107"/>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7"/>
              </w:rPr>
              <w:t xml:space="preserve"> </w:t>
            </w:r>
            <w:r>
              <w:t>предмету</w:t>
            </w:r>
            <w:r>
              <w:rPr>
                <w:spacing w:val="-4"/>
              </w:rPr>
              <w:t xml:space="preserve"> </w:t>
            </w:r>
            <w:r>
              <w:t>«Русский</w:t>
            </w:r>
            <w:r>
              <w:rPr>
                <w:spacing w:val="-4"/>
              </w:rPr>
              <w:t xml:space="preserve"> </w:t>
            </w:r>
            <w:r>
              <w:t>язык»</w:t>
            </w:r>
            <w:r>
              <w:rPr>
                <w:spacing w:val="-8"/>
              </w:rPr>
              <w:t xml:space="preserve"> </w:t>
            </w:r>
            <w:r>
              <w:t>10-11</w:t>
            </w:r>
            <w:r>
              <w:rPr>
                <w:spacing w:val="-3"/>
              </w:rPr>
              <w:t xml:space="preserve"> </w:t>
            </w:r>
            <w:r>
              <w:rPr>
                <w:spacing w:val="-2"/>
              </w:rPr>
              <w:t>классы</w:t>
            </w:r>
          </w:p>
        </w:tc>
        <w:tc>
          <w:tcPr>
            <w:tcW w:w="971" w:type="dxa"/>
          </w:tcPr>
          <w:p w:rsidR="00991C96" w:rsidRDefault="008A40EF">
            <w:pPr>
              <w:pStyle w:val="TableParagraph"/>
              <w:spacing w:line="232" w:lineRule="exact"/>
              <w:ind w:left="111"/>
            </w:pPr>
            <w:r>
              <w:rPr>
                <w:spacing w:val="-5"/>
              </w:rPr>
              <w:t>63</w:t>
            </w:r>
          </w:p>
        </w:tc>
        <w:tc>
          <w:tcPr>
            <w:tcW w:w="952" w:type="dxa"/>
          </w:tcPr>
          <w:p w:rsidR="00991C96" w:rsidRDefault="00991C96">
            <w:pPr>
              <w:pStyle w:val="TableParagraph"/>
              <w:ind w:left="0"/>
              <w:rPr>
                <w:sz w:val="18"/>
              </w:rPr>
            </w:pPr>
          </w:p>
        </w:tc>
      </w:tr>
      <w:tr w:rsidR="00991C96">
        <w:trPr>
          <w:trHeight w:val="506"/>
        </w:trPr>
        <w:tc>
          <w:tcPr>
            <w:tcW w:w="1241" w:type="dxa"/>
          </w:tcPr>
          <w:p w:rsidR="00991C96" w:rsidRDefault="008A40EF">
            <w:pPr>
              <w:pStyle w:val="TableParagraph"/>
              <w:spacing w:line="247" w:lineRule="exact"/>
              <w:ind w:left="467"/>
            </w:pPr>
            <w:r>
              <w:rPr>
                <w:spacing w:val="-2"/>
              </w:rPr>
              <w:t>2.2.2.</w:t>
            </w:r>
          </w:p>
        </w:tc>
        <w:tc>
          <w:tcPr>
            <w:tcW w:w="7544" w:type="dxa"/>
          </w:tcPr>
          <w:p w:rsidR="00991C96" w:rsidRDefault="008A40EF">
            <w:pPr>
              <w:pStyle w:val="TableParagraph"/>
              <w:spacing w:line="247" w:lineRule="exact"/>
              <w:ind w:left="107"/>
            </w:pPr>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7"/>
              </w:rPr>
              <w:t xml:space="preserve"> </w:t>
            </w:r>
            <w:r>
              <w:t>предмету</w:t>
            </w:r>
            <w:r>
              <w:rPr>
                <w:spacing w:val="-5"/>
              </w:rPr>
              <w:t xml:space="preserve"> </w:t>
            </w:r>
            <w:r>
              <w:t>«Литература»</w:t>
            </w:r>
            <w:r>
              <w:rPr>
                <w:spacing w:val="-9"/>
              </w:rPr>
              <w:t xml:space="preserve"> </w:t>
            </w:r>
            <w:r>
              <w:t>(базовый</w:t>
            </w:r>
            <w:r>
              <w:rPr>
                <w:spacing w:val="-4"/>
              </w:rPr>
              <w:t xml:space="preserve"> </w:t>
            </w:r>
            <w:r>
              <w:rPr>
                <w:spacing w:val="-2"/>
              </w:rPr>
              <w:t>уровень)</w:t>
            </w:r>
          </w:p>
          <w:p w:rsidR="00991C96" w:rsidRDefault="008A40EF">
            <w:pPr>
              <w:pStyle w:val="TableParagraph"/>
              <w:spacing w:before="1" w:line="238"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80</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467"/>
            </w:pPr>
            <w:r>
              <w:rPr>
                <w:spacing w:val="-2"/>
              </w:rPr>
              <w:t>2.2.3.</w:t>
            </w:r>
          </w:p>
        </w:tc>
        <w:tc>
          <w:tcPr>
            <w:tcW w:w="7544" w:type="dxa"/>
          </w:tcPr>
          <w:p w:rsidR="00991C96" w:rsidRDefault="008A40EF">
            <w:pPr>
              <w:pStyle w:val="TableParagraph"/>
              <w:spacing w:line="247" w:lineRule="exact"/>
              <w:ind w:left="107"/>
            </w:pPr>
            <w:r>
              <w:t>Рабочая</w:t>
            </w:r>
            <w:r>
              <w:rPr>
                <w:spacing w:val="67"/>
                <w:w w:val="150"/>
              </w:rPr>
              <w:t xml:space="preserve"> </w:t>
            </w:r>
            <w:r>
              <w:t>программа</w:t>
            </w:r>
            <w:r>
              <w:rPr>
                <w:spacing w:val="70"/>
                <w:w w:val="150"/>
              </w:rPr>
              <w:t xml:space="preserve"> </w:t>
            </w:r>
            <w:r>
              <w:t>по</w:t>
            </w:r>
            <w:r>
              <w:rPr>
                <w:spacing w:val="67"/>
                <w:w w:val="150"/>
              </w:rPr>
              <w:t xml:space="preserve"> </w:t>
            </w:r>
            <w:r>
              <w:t>учебному</w:t>
            </w:r>
            <w:r>
              <w:rPr>
                <w:spacing w:val="67"/>
                <w:w w:val="150"/>
              </w:rPr>
              <w:t xml:space="preserve"> </w:t>
            </w:r>
            <w:r>
              <w:t>предмету</w:t>
            </w:r>
            <w:r>
              <w:rPr>
                <w:spacing w:val="69"/>
                <w:w w:val="150"/>
              </w:rPr>
              <w:t xml:space="preserve"> </w:t>
            </w:r>
            <w:r>
              <w:t>«Литература»</w:t>
            </w:r>
            <w:r>
              <w:rPr>
                <w:spacing w:val="66"/>
                <w:w w:val="150"/>
              </w:rPr>
              <w:t xml:space="preserve"> </w:t>
            </w:r>
            <w:r>
              <w:rPr>
                <w:spacing w:val="-2"/>
              </w:rPr>
              <w:t>(углубленный</w:t>
            </w:r>
          </w:p>
          <w:p w:rsidR="00991C96" w:rsidRDefault="008A40EF">
            <w:pPr>
              <w:pStyle w:val="TableParagraph"/>
              <w:spacing w:before="2" w:line="238"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97</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467"/>
            </w:pPr>
            <w:r>
              <w:rPr>
                <w:spacing w:val="-2"/>
              </w:rPr>
              <w:t>2.2.4.</w:t>
            </w:r>
          </w:p>
        </w:tc>
        <w:tc>
          <w:tcPr>
            <w:tcW w:w="7544" w:type="dxa"/>
          </w:tcPr>
          <w:p w:rsidR="00991C96" w:rsidRDefault="008A40EF">
            <w:pPr>
              <w:pStyle w:val="TableParagraph"/>
              <w:spacing w:line="247" w:lineRule="exact"/>
              <w:ind w:left="107"/>
            </w:pPr>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8"/>
              </w:rPr>
              <w:t xml:space="preserve"> </w:t>
            </w:r>
            <w:r>
              <w:t>предмету</w:t>
            </w:r>
            <w:r>
              <w:rPr>
                <w:spacing w:val="-5"/>
              </w:rPr>
              <w:t xml:space="preserve"> </w:t>
            </w:r>
            <w:r>
              <w:t>«Родной</w:t>
            </w:r>
            <w:r>
              <w:rPr>
                <w:spacing w:val="-6"/>
              </w:rPr>
              <w:t xml:space="preserve"> </w:t>
            </w:r>
            <w:r>
              <w:t>(чеченский)</w:t>
            </w:r>
            <w:r>
              <w:rPr>
                <w:spacing w:val="-1"/>
              </w:rPr>
              <w:t xml:space="preserve"> </w:t>
            </w:r>
            <w:r>
              <w:rPr>
                <w:spacing w:val="-2"/>
              </w:rPr>
              <w:t>язык»</w:t>
            </w:r>
          </w:p>
          <w:p w:rsidR="00991C96" w:rsidRDefault="008A40EF">
            <w:pPr>
              <w:pStyle w:val="TableParagraph"/>
              <w:spacing w:before="1" w:line="238"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121</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467"/>
            </w:pPr>
            <w:r>
              <w:rPr>
                <w:spacing w:val="-2"/>
              </w:rPr>
              <w:t>2.2.5.</w:t>
            </w:r>
          </w:p>
        </w:tc>
        <w:tc>
          <w:tcPr>
            <w:tcW w:w="7544" w:type="dxa"/>
          </w:tcPr>
          <w:p w:rsidR="00991C96" w:rsidRDefault="008A40EF">
            <w:pPr>
              <w:pStyle w:val="TableParagraph"/>
              <w:spacing w:line="247" w:lineRule="exact"/>
              <w:ind w:left="107"/>
            </w:pPr>
            <w:r>
              <w:t>Рабочая</w:t>
            </w:r>
            <w:r>
              <w:rPr>
                <w:spacing w:val="-6"/>
              </w:rPr>
              <w:t xml:space="preserve"> </w:t>
            </w:r>
            <w:r>
              <w:t>программа</w:t>
            </w:r>
            <w:r>
              <w:rPr>
                <w:spacing w:val="-3"/>
              </w:rPr>
              <w:t xml:space="preserve"> </w:t>
            </w:r>
            <w:r>
              <w:t>по</w:t>
            </w:r>
            <w:r>
              <w:rPr>
                <w:spacing w:val="-4"/>
              </w:rPr>
              <w:t xml:space="preserve"> </w:t>
            </w:r>
            <w:r>
              <w:t>учебному</w:t>
            </w:r>
            <w:r>
              <w:rPr>
                <w:spacing w:val="-6"/>
              </w:rPr>
              <w:t xml:space="preserve"> </w:t>
            </w:r>
            <w:r>
              <w:t>предмету</w:t>
            </w:r>
            <w:r>
              <w:rPr>
                <w:spacing w:val="-5"/>
              </w:rPr>
              <w:t xml:space="preserve"> </w:t>
            </w:r>
            <w:r>
              <w:t>«Родная</w:t>
            </w:r>
            <w:r>
              <w:rPr>
                <w:spacing w:val="-4"/>
              </w:rPr>
              <w:t xml:space="preserve"> </w:t>
            </w:r>
            <w:r>
              <w:t>(чеченская)</w:t>
            </w:r>
            <w:r>
              <w:rPr>
                <w:spacing w:val="-5"/>
              </w:rPr>
              <w:t xml:space="preserve"> </w:t>
            </w:r>
            <w:r>
              <w:rPr>
                <w:spacing w:val="-2"/>
              </w:rPr>
              <w:t>литература»</w:t>
            </w:r>
          </w:p>
          <w:p w:rsidR="00991C96" w:rsidRDefault="008A40EF">
            <w:pPr>
              <w:pStyle w:val="TableParagraph"/>
              <w:spacing w:before="1" w:line="238" w:lineRule="exact"/>
              <w:ind w:left="163"/>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133</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467"/>
            </w:pPr>
            <w:r>
              <w:rPr>
                <w:spacing w:val="-2"/>
              </w:rPr>
              <w:t>2.2.6.</w:t>
            </w:r>
          </w:p>
        </w:tc>
        <w:tc>
          <w:tcPr>
            <w:tcW w:w="7544" w:type="dxa"/>
          </w:tcPr>
          <w:p w:rsidR="00991C96" w:rsidRDefault="008A40EF">
            <w:pPr>
              <w:pStyle w:val="TableParagraph"/>
              <w:spacing w:line="247" w:lineRule="exact"/>
              <w:ind w:left="107"/>
            </w:pPr>
            <w:r>
              <w:t>Рабочая</w:t>
            </w:r>
            <w:r>
              <w:rPr>
                <w:spacing w:val="5"/>
              </w:rPr>
              <w:t xml:space="preserve"> </w:t>
            </w:r>
            <w:r>
              <w:t>программа</w:t>
            </w:r>
            <w:r>
              <w:rPr>
                <w:spacing w:val="7"/>
              </w:rPr>
              <w:t xml:space="preserve"> </w:t>
            </w:r>
            <w:r>
              <w:t>по</w:t>
            </w:r>
            <w:r>
              <w:rPr>
                <w:spacing w:val="6"/>
              </w:rPr>
              <w:t xml:space="preserve"> </w:t>
            </w:r>
            <w:r>
              <w:t>учебному</w:t>
            </w:r>
            <w:r>
              <w:rPr>
                <w:spacing w:val="4"/>
              </w:rPr>
              <w:t xml:space="preserve"> </w:t>
            </w:r>
            <w:r>
              <w:t>предмету</w:t>
            </w:r>
            <w:r>
              <w:rPr>
                <w:spacing w:val="6"/>
              </w:rPr>
              <w:t xml:space="preserve"> </w:t>
            </w:r>
            <w:r>
              <w:t>«Иностранный</w:t>
            </w:r>
            <w:r>
              <w:rPr>
                <w:spacing w:val="6"/>
              </w:rPr>
              <w:t xml:space="preserve"> </w:t>
            </w:r>
            <w:r>
              <w:t>(английский)</w:t>
            </w:r>
            <w:r>
              <w:rPr>
                <w:spacing w:val="7"/>
              </w:rPr>
              <w:t xml:space="preserve"> </w:t>
            </w:r>
            <w:r>
              <w:rPr>
                <w:spacing w:val="-4"/>
              </w:rPr>
              <w:t>язык</w:t>
            </w:r>
          </w:p>
          <w:p w:rsidR="00991C96" w:rsidRDefault="008A40EF">
            <w:pPr>
              <w:pStyle w:val="TableParagraph"/>
              <w:spacing w:before="1" w:line="238" w:lineRule="exact"/>
              <w:ind w:left="107"/>
            </w:pPr>
            <w:r>
              <w:t>(базовый</w:t>
            </w:r>
            <w:r>
              <w:rPr>
                <w:spacing w:val="-6"/>
              </w:rPr>
              <w:t xml:space="preserve"> </w:t>
            </w: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143</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467"/>
            </w:pPr>
            <w:r>
              <w:rPr>
                <w:spacing w:val="-2"/>
              </w:rPr>
              <w:t>2.2.7.</w:t>
            </w:r>
          </w:p>
        </w:tc>
        <w:tc>
          <w:tcPr>
            <w:tcW w:w="7544" w:type="dxa"/>
          </w:tcPr>
          <w:p w:rsidR="00991C96" w:rsidRDefault="008A40EF">
            <w:pPr>
              <w:pStyle w:val="TableParagraph"/>
              <w:spacing w:line="247" w:lineRule="exact"/>
              <w:ind w:left="107"/>
            </w:pPr>
            <w:r>
              <w:t>Рабочая</w:t>
            </w:r>
            <w:r>
              <w:rPr>
                <w:spacing w:val="5"/>
              </w:rPr>
              <w:t xml:space="preserve"> </w:t>
            </w:r>
            <w:r>
              <w:t>программа</w:t>
            </w:r>
            <w:r>
              <w:rPr>
                <w:spacing w:val="7"/>
              </w:rPr>
              <w:t xml:space="preserve"> </w:t>
            </w:r>
            <w:r>
              <w:t>по</w:t>
            </w:r>
            <w:r>
              <w:rPr>
                <w:spacing w:val="6"/>
              </w:rPr>
              <w:t xml:space="preserve"> </w:t>
            </w:r>
            <w:r>
              <w:t>учебному</w:t>
            </w:r>
            <w:r>
              <w:rPr>
                <w:spacing w:val="6"/>
              </w:rPr>
              <w:t xml:space="preserve"> </w:t>
            </w:r>
            <w:r>
              <w:t>предмету</w:t>
            </w:r>
            <w:r>
              <w:rPr>
                <w:spacing w:val="6"/>
              </w:rPr>
              <w:t xml:space="preserve"> </w:t>
            </w:r>
            <w:r>
              <w:t>«Иностранный</w:t>
            </w:r>
            <w:r>
              <w:rPr>
                <w:spacing w:val="6"/>
              </w:rPr>
              <w:t xml:space="preserve"> </w:t>
            </w:r>
            <w:r>
              <w:t>(английский)</w:t>
            </w:r>
            <w:r>
              <w:rPr>
                <w:spacing w:val="7"/>
              </w:rPr>
              <w:t xml:space="preserve"> </w:t>
            </w:r>
            <w:r>
              <w:rPr>
                <w:spacing w:val="-4"/>
              </w:rPr>
              <w:t>язык</w:t>
            </w:r>
          </w:p>
          <w:p w:rsidR="00991C96" w:rsidRDefault="008A40EF">
            <w:pPr>
              <w:pStyle w:val="TableParagraph"/>
              <w:spacing w:before="1" w:line="238" w:lineRule="exact"/>
              <w:ind w:left="107"/>
            </w:pPr>
            <w:r>
              <w:t>(углубленный</w:t>
            </w:r>
            <w:r>
              <w:rPr>
                <w:spacing w:val="-8"/>
              </w:rPr>
              <w:t xml:space="preserve"> </w:t>
            </w:r>
            <w:r>
              <w:t>уровень)</w:t>
            </w:r>
            <w:r>
              <w:rPr>
                <w:spacing w:val="-8"/>
              </w:rPr>
              <w:t xml:space="preserve"> </w:t>
            </w:r>
            <w:r>
              <w:t>10-11</w:t>
            </w:r>
            <w:r>
              <w:rPr>
                <w:spacing w:val="-7"/>
              </w:rPr>
              <w:t xml:space="preserve"> </w:t>
            </w:r>
            <w:r>
              <w:rPr>
                <w:spacing w:val="-2"/>
              </w:rPr>
              <w:t>классы</w:t>
            </w:r>
          </w:p>
        </w:tc>
        <w:tc>
          <w:tcPr>
            <w:tcW w:w="971" w:type="dxa"/>
          </w:tcPr>
          <w:p w:rsidR="00991C96" w:rsidRDefault="008A40EF">
            <w:pPr>
              <w:pStyle w:val="TableParagraph"/>
              <w:spacing w:line="247" w:lineRule="exact"/>
              <w:ind w:left="111"/>
            </w:pPr>
            <w:r>
              <w:rPr>
                <w:spacing w:val="-5"/>
              </w:rPr>
              <w:t>181</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467"/>
            </w:pPr>
            <w:r>
              <w:rPr>
                <w:spacing w:val="-2"/>
              </w:rPr>
              <w:t>2.2.8.</w:t>
            </w:r>
          </w:p>
        </w:tc>
        <w:tc>
          <w:tcPr>
            <w:tcW w:w="7544" w:type="dxa"/>
          </w:tcPr>
          <w:p w:rsidR="00991C96" w:rsidRDefault="008A40EF">
            <w:pPr>
              <w:pStyle w:val="TableParagraph"/>
              <w:spacing w:line="247" w:lineRule="exact"/>
              <w:ind w:left="107"/>
            </w:pPr>
            <w:r>
              <w:t>Рабочая</w:t>
            </w:r>
            <w:r>
              <w:rPr>
                <w:spacing w:val="12"/>
              </w:rPr>
              <w:t xml:space="preserve"> </w:t>
            </w:r>
            <w:r>
              <w:t>программа</w:t>
            </w:r>
            <w:r>
              <w:rPr>
                <w:spacing w:val="16"/>
              </w:rPr>
              <w:t xml:space="preserve"> </w:t>
            </w:r>
            <w:r>
              <w:t>по</w:t>
            </w:r>
            <w:r>
              <w:rPr>
                <w:spacing w:val="14"/>
              </w:rPr>
              <w:t xml:space="preserve"> </w:t>
            </w:r>
            <w:r>
              <w:t>учебному</w:t>
            </w:r>
            <w:r>
              <w:rPr>
                <w:spacing w:val="13"/>
              </w:rPr>
              <w:t xml:space="preserve"> </w:t>
            </w:r>
            <w:r>
              <w:t>предмету</w:t>
            </w:r>
            <w:r>
              <w:rPr>
                <w:spacing w:val="12"/>
              </w:rPr>
              <w:t xml:space="preserve"> </w:t>
            </w:r>
            <w:r>
              <w:t>«Математика»</w:t>
            </w:r>
            <w:r>
              <w:rPr>
                <w:spacing w:val="11"/>
              </w:rPr>
              <w:t xml:space="preserve"> </w:t>
            </w:r>
            <w:r>
              <w:t>(базовый</w:t>
            </w:r>
            <w:r>
              <w:rPr>
                <w:spacing w:val="15"/>
              </w:rPr>
              <w:t xml:space="preserve"> </w:t>
            </w:r>
            <w:r>
              <w:rPr>
                <w:spacing w:val="-2"/>
              </w:rPr>
              <w:t>уровень)</w:t>
            </w:r>
          </w:p>
          <w:p w:rsidR="00991C96" w:rsidRDefault="008A40EF">
            <w:pPr>
              <w:pStyle w:val="TableParagraph"/>
              <w:spacing w:before="1" w:line="238"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213</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467"/>
            </w:pPr>
            <w:r>
              <w:rPr>
                <w:spacing w:val="-2"/>
              </w:rPr>
              <w:t>2.2.9.</w:t>
            </w:r>
          </w:p>
        </w:tc>
        <w:tc>
          <w:tcPr>
            <w:tcW w:w="7544" w:type="dxa"/>
          </w:tcPr>
          <w:p w:rsidR="00991C96" w:rsidRDefault="008A40EF">
            <w:pPr>
              <w:pStyle w:val="TableParagraph"/>
              <w:spacing w:line="247" w:lineRule="exact"/>
              <w:ind w:left="107"/>
            </w:pPr>
            <w:r>
              <w:t>Рабочая</w:t>
            </w:r>
            <w:r>
              <w:rPr>
                <w:spacing w:val="22"/>
              </w:rPr>
              <w:t xml:space="preserve"> </w:t>
            </w:r>
            <w:r>
              <w:t>программа</w:t>
            </w:r>
            <w:r>
              <w:rPr>
                <w:spacing w:val="24"/>
              </w:rPr>
              <w:t xml:space="preserve"> </w:t>
            </w:r>
            <w:r>
              <w:t>по</w:t>
            </w:r>
            <w:r>
              <w:rPr>
                <w:spacing w:val="22"/>
              </w:rPr>
              <w:t xml:space="preserve"> </w:t>
            </w:r>
            <w:r>
              <w:t>учебному</w:t>
            </w:r>
            <w:r>
              <w:rPr>
                <w:spacing w:val="22"/>
              </w:rPr>
              <w:t xml:space="preserve"> </w:t>
            </w:r>
            <w:r>
              <w:t>курсу</w:t>
            </w:r>
            <w:r>
              <w:rPr>
                <w:spacing w:val="23"/>
              </w:rPr>
              <w:t xml:space="preserve"> </w:t>
            </w:r>
            <w:r>
              <w:t>«Алгебра</w:t>
            </w:r>
            <w:r>
              <w:rPr>
                <w:spacing w:val="24"/>
              </w:rPr>
              <w:t xml:space="preserve"> </w:t>
            </w:r>
            <w:r>
              <w:t>и</w:t>
            </w:r>
            <w:r>
              <w:rPr>
                <w:spacing w:val="22"/>
              </w:rPr>
              <w:t xml:space="preserve"> </w:t>
            </w:r>
            <w:r>
              <w:t>начала</w:t>
            </w:r>
            <w:r>
              <w:rPr>
                <w:spacing w:val="25"/>
              </w:rPr>
              <w:t xml:space="preserve"> </w:t>
            </w:r>
            <w:r>
              <w:rPr>
                <w:spacing w:val="-2"/>
              </w:rPr>
              <w:t>математического</w:t>
            </w:r>
          </w:p>
          <w:p w:rsidR="00991C96" w:rsidRDefault="008A40EF">
            <w:pPr>
              <w:pStyle w:val="TableParagraph"/>
              <w:spacing w:before="1" w:line="238" w:lineRule="exact"/>
              <w:ind w:left="107"/>
            </w:pPr>
            <w:r>
              <w:t>анализа»</w:t>
            </w:r>
            <w:r>
              <w:rPr>
                <w:spacing w:val="-9"/>
              </w:rPr>
              <w:t xml:space="preserve"> </w:t>
            </w:r>
            <w:r>
              <w:t>(базовый</w:t>
            </w:r>
            <w:r>
              <w:rPr>
                <w:spacing w:val="-4"/>
              </w:rPr>
              <w:t xml:space="preserve"> </w:t>
            </w:r>
            <w:r>
              <w:t>уровень)</w:t>
            </w:r>
            <w:r>
              <w:rPr>
                <w:spacing w:val="-4"/>
              </w:rPr>
              <w:t xml:space="preserve"> </w:t>
            </w: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217</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2.2.10.</w:t>
            </w:r>
          </w:p>
        </w:tc>
        <w:tc>
          <w:tcPr>
            <w:tcW w:w="7544" w:type="dxa"/>
          </w:tcPr>
          <w:p w:rsidR="00991C96" w:rsidRDefault="008A40EF">
            <w:pPr>
              <w:pStyle w:val="TableParagraph"/>
              <w:spacing w:line="247" w:lineRule="exact"/>
              <w:ind w:left="107"/>
            </w:pPr>
            <w:r>
              <w:t>Рабочая</w:t>
            </w:r>
            <w:r>
              <w:rPr>
                <w:spacing w:val="-1"/>
              </w:rPr>
              <w:t xml:space="preserve"> </w:t>
            </w:r>
            <w:r>
              <w:t>программа</w:t>
            </w:r>
            <w:r>
              <w:rPr>
                <w:spacing w:val="2"/>
              </w:rPr>
              <w:t xml:space="preserve"> </w:t>
            </w:r>
            <w:r>
              <w:t>по</w:t>
            </w:r>
            <w:r>
              <w:rPr>
                <w:spacing w:val="2"/>
              </w:rPr>
              <w:t xml:space="preserve"> </w:t>
            </w:r>
            <w:r>
              <w:t>учебному</w:t>
            </w:r>
            <w:r>
              <w:rPr>
                <w:spacing w:val="-1"/>
              </w:rPr>
              <w:t xml:space="preserve"> </w:t>
            </w:r>
            <w:r>
              <w:t>курсу</w:t>
            </w:r>
            <w:r>
              <w:rPr>
                <w:spacing w:val="2"/>
              </w:rPr>
              <w:t xml:space="preserve"> </w:t>
            </w:r>
            <w:r>
              <w:t>«Геометрия» (базовый</w:t>
            </w:r>
            <w:r>
              <w:rPr>
                <w:spacing w:val="2"/>
              </w:rPr>
              <w:t xml:space="preserve"> </w:t>
            </w:r>
            <w:r>
              <w:t>уровень)</w:t>
            </w:r>
            <w:r>
              <w:rPr>
                <w:spacing w:val="3"/>
              </w:rPr>
              <w:t xml:space="preserve"> </w:t>
            </w:r>
            <w:r>
              <w:t>10-</w:t>
            </w:r>
            <w:r>
              <w:rPr>
                <w:spacing w:val="-5"/>
              </w:rPr>
              <w:t>11</w:t>
            </w:r>
          </w:p>
          <w:p w:rsidR="00991C96" w:rsidRDefault="008A40EF">
            <w:pPr>
              <w:pStyle w:val="TableParagraph"/>
              <w:spacing w:before="2" w:line="238" w:lineRule="exact"/>
              <w:ind w:left="107"/>
            </w:pPr>
            <w:r>
              <w:rPr>
                <w:spacing w:val="-2"/>
              </w:rPr>
              <w:t>классы</w:t>
            </w:r>
          </w:p>
        </w:tc>
        <w:tc>
          <w:tcPr>
            <w:tcW w:w="971" w:type="dxa"/>
          </w:tcPr>
          <w:p w:rsidR="00991C96" w:rsidRDefault="008A40EF">
            <w:pPr>
              <w:pStyle w:val="TableParagraph"/>
              <w:spacing w:line="247" w:lineRule="exact"/>
              <w:ind w:left="111"/>
            </w:pPr>
            <w:r>
              <w:rPr>
                <w:spacing w:val="-5"/>
              </w:rPr>
              <w:t>222</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2.2.11.</w:t>
            </w:r>
          </w:p>
        </w:tc>
        <w:tc>
          <w:tcPr>
            <w:tcW w:w="7544" w:type="dxa"/>
          </w:tcPr>
          <w:p w:rsidR="00991C96" w:rsidRDefault="008A40EF">
            <w:pPr>
              <w:pStyle w:val="TableParagraph"/>
              <w:spacing w:line="247" w:lineRule="exact"/>
              <w:ind w:left="107"/>
            </w:pPr>
            <w:r>
              <w:t>Рабочая</w:t>
            </w:r>
            <w:r>
              <w:rPr>
                <w:spacing w:val="1"/>
              </w:rPr>
              <w:t xml:space="preserve"> </w:t>
            </w:r>
            <w:r>
              <w:t>программа</w:t>
            </w:r>
            <w:r>
              <w:rPr>
                <w:spacing w:val="4"/>
              </w:rPr>
              <w:t xml:space="preserve"> </w:t>
            </w:r>
            <w:r>
              <w:t>по</w:t>
            </w:r>
            <w:r>
              <w:rPr>
                <w:spacing w:val="3"/>
              </w:rPr>
              <w:t xml:space="preserve"> </w:t>
            </w:r>
            <w:r>
              <w:t>учебному</w:t>
            </w:r>
            <w:r>
              <w:rPr>
                <w:spacing w:val="1"/>
              </w:rPr>
              <w:t xml:space="preserve"> </w:t>
            </w:r>
            <w:r>
              <w:t>курсу</w:t>
            </w:r>
            <w:r>
              <w:rPr>
                <w:spacing w:val="5"/>
              </w:rPr>
              <w:t xml:space="preserve"> </w:t>
            </w:r>
            <w:r>
              <w:t>«Вероятность</w:t>
            </w:r>
            <w:r>
              <w:rPr>
                <w:spacing w:val="3"/>
              </w:rPr>
              <w:t xml:space="preserve"> </w:t>
            </w:r>
            <w:r>
              <w:t>и</w:t>
            </w:r>
            <w:r>
              <w:rPr>
                <w:spacing w:val="3"/>
              </w:rPr>
              <w:t xml:space="preserve"> </w:t>
            </w:r>
            <w:r>
              <w:t xml:space="preserve">статистика» </w:t>
            </w:r>
            <w:r>
              <w:rPr>
                <w:spacing w:val="-2"/>
              </w:rPr>
              <w:t>(базовый</w:t>
            </w:r>
          </w:p>
          <w:p w:rsidR="00991C96" w:rsidRDefault="008A40EF">
            <w:pPr>
              <w:pStyle w:val="TableParagraph"/>
              <w:spacing w:before="1" w:line="238"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227</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2.2.12.</w:t>
            </w:r>
          </w:p>
        </w:tc>
        <w:tc>
          <w:tcPr>
            <w:tcW w:w="7544" w:type="dxa"/>
          </w:tcPr>
          <w:p w:rsidR="00991C96" w:rsidRDefault="008A40EF">
            <w:pPr>
              <w:pStyle w:val="TableParagraph"/>
              <w:spacing w:line="247" w:lineRule="exact"/>
              <w:ind w:left="107"/>
            </w:pPr>
            <w:r>
              <w:t>Рабочая</w:t>
            </w:r>
            <w:r>
              <w:rPr>
                <w:spacing w:val="56"/>
                <w:w w:val="150"/>
              </w:rPr>
              <w:t xml:space="preserve"> </w:t>
            </w:r>
            <w:r>
              <w:t>программа</w:t>
            </w:r>
            <w:r>
              <w:rPr>
                <w:spacing w:val="59"/>
                <w:w w:val="150"/>
              </w:rPr>
              <w:t xml:space="preserve"> </w:t>
            </w:r>
            <w:r>
              <w:t>по</w:t>
            </w:r>
            <w:r>
              <w:rPr>
                <w:spacing w:val="56"/>
                <w:w w:val="150"/>
              </w:rPr>
              <w:t xml:space="preserve"> </w:t>
            </w:r>
            <w:r>
              <w:t>учебному</w:t>
            </w:r>
            <w:r>
              <w:rPr>
                <w:spacing w:val="59"/>
                <w:w w:val="150"/>
              </w:rPr>
              <w:t xml:space="preserve"> </w:t>
            </w:r>
            <w:r>
              <w:t>предмету</w:t>
            </w:r>
            <w:r>
              <w:rPr>
                <w:spacing w:val="58"/>
                <w:w w:val="150"/>
              </w:rPr>
              <w:t xml:space="preserve"> </w:t>
            </w:r>
            <w:r>
              <w:t>«Математика»</w:t>
            </w:r>
            <w:r>
              <w:rPr>
                <w:spacing w:val="55"/>
                <w:w w:val="150"/>
              </w:rPr>
              <w:t xml:space="preserve"> </w:t>
            </w:r>
            <w:r>
              <w:rPr>
                <w:spacing w:val="-2"/>
              </w:rPr>
              <w:t>(углубленный</w:t>
            </w:r>
          </w:p>
          <w:p w:rsidR="00991C96" w:rsidRDefault="008A40EF">
            <w:pPr>
              <w:pStyle w:val="TableParagraph"/>
              <w:spacing w:before="1" w:line="238"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234</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2.2.13.</w:t>
            </w:r>
          </w:p>
        </w:tc>
        <w:tc>
          <w:tcPr>
            <w:tcW w:w="7544" w:type="dxa"/>
          </w:tcPr>
          <w:p w:rsidR="00991C96" w:rsidRDefault="008A40EF">
            <w:pPr>
              <w:pStyle w:val="TableParagraph"/>
              <w:spacing w:line="247" w:lineRule="exact"/>
              <w:ind w:left="107"/>
            </w:pPr>
            <w:r>
              <w:t>Рабочая</w:t>
            </w:r>
            <w:r>
              <w:rPr>
                <w:spacing w:val="22"/>
              </w:rPr>
              <w:t xml:space="preserve"> </w:t>
            </w:r>
            <w:r>
              <w:t>программа</w:t>
            </w:r>
            <w:r>
              <w:rPr>
                <w:spacing w:val="24"/>
              </w:rPr>
              <w:t xml:space="preserve"> </w:t>
            </w:r>
            <w:r>
              <w:t>по</w:t>
            </w:r>
            <w:r>
              <w:rPr>
                <w:spacing w:val="22"/>
              </w:rPr>
              <w:t xml:space="preserve"> </w:t>
            </w:r>
            <w:r>
              <w:t>учебному</w:t>
            </w:r>
            <w:r>
              <w:rPr>
                <w:spacing w:val="22"/>
              </w:rPr>
              <w:t xml:space="preserve"> </w:t>
            </w:r>
            <w:r>
              <w:t>курсу</w:t>
            </w:r>
            <w:r>
              <w:rPr>
                <w:spacing w:val="23"/>
              </w:rPr>
              <w:t xml:space="preserve"> </w:t>
            </w:r>
            <w:r>
              <w:t>«Алгебра</w:t>
            </w:r>
            <w:r>
              <w:rPr>
                <w:spacing w:val="24"/>
              </w:rPr>
              <w:t xml:space="preserve"> </w:t>
            </w:r>
            <w:r>
              <w:t>и</w:t>
            </w:r>
            <w:r>
              <w:rPr>
                <w:spacing w:val="22"/>
              </w:rPr>
              <w:t xml:space="preserve"> </w:t>
            </w:r>
            <w:r>
              <w:t>начала</w:t>
            </w:r>
            <w:r>
              <w:rPr>
                <w:spacing w:val="25"/>
              </w:rPr>
              <w:t xml:space="preserve"> </w:t>
            </w:r>
            <w:r>
              <w:rPr>
                <w:spacing w:val="-2"/>
              </w:rPr>
              <w:t>математического</w:t>
            </w:r>
          </w:p>
          <w:p w:rsidR="00991C96" w:rsidRDefault="008A40EF">
            <w:pPr>
              <w:pStyle w:val="TableParagraph"/>
              <w:spacing w:before="1" w:line="238" w:lineRule="exact"/>
              <w:ind w:left="107"/>
            </w:pPr>
            <w:r>
              <w:t>анализа»</w:t>
            </w:r>
            <w:r>
              <w:rPr>
                <w:spacing w:val="-10"/>
              </w:rPr>
              <w:t xml:space="preserve"> </w:t>
            </w:r>
            <w:r>
              <w:t>(углубленный</w:t>
            </w:r>
            <w:r>
              <w:rPr>
                <w:spacing w:val="-5"/>
              </w:rPr>
              <w:t xml:space="preserve"> </w:t>
            </w:r>
            <w:r>
              <w:t>уровень)</w:t>
            </w:r>
            <w:r>
              <w:rPr>
                <w:spacing w:val="-5"/>
              </w:rPr>
              <w:t xml:space="preserve"> </w:t>
            </w: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238</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2.2.14.</w:t>
            </w:r>
          </w:p>
        </w:tc>
        <w:tc>
          <w:tcPr>
            <w:tcW w:w="7544" w:type="dxa"/>
          </w:tcPr>
          <w:p w:rsidR="00991C96" w:rsidRDefault="008A40EF">
            <w:pPr>
              <w:pStyle w:val="TableParagraph"/>
              <w:spacing w:line="247" w:lineRule="exact"/>
              <w:ind w:left="107"/>
            </w:pPr>
            <w:r>
              <w:t>Рабочая</w:t>
            </w:r>
            <w:r>
              <w:rPr>
                <w:spacing w:val="17"/>
              </w:rPr>
              <w:t xml:space="preserve"> </w:t>
            </w:r>
            <w:r>
              <w:t>программа</w:t>
            </w:r>
            <w:r>
              <w:rPr>
                <w:spacing w:val="17"/>
              </w:rPr>
              <w:t xml:space="preserve"> </w:t>
            </w:r>
            <w:r>
              <w:t>по</w:t>
            </w:r>
            <w:r>
              <w:rPr>
                <w:spacing w:val="17"/>
              </w:rPr>
              <w:t xml:space="preserve"> </w:t>
            </w:r>
            <w:r>
              <w:t>учебному</w:t>
            </w:r>
            <w:r>
              <w:rPr>
                <w:spacing w:val="16"/>
              </w:rPr>
              <w:t xml:space="preserve"> </w:t>
            </w:r>
            <w:r>
              <w:t>курсу</w:t>
            </w:r>
            <w:r>
              <w:rPr>
                <w:spacing w:val="19"/>
              </w:rPr>
              <w:t xml:space="preserve"> </w:t>
            </w:r>
            <w:r>
              <w:t>«Геометрия»</w:t>
            </w:r>
            <w:r>
              <w:rPr>
                <w:spacing w:val="14"/>
              </w:rPr>
              <w:t xml:space="preserve"> </w:t>
            </w:r>
            <w:r>
              <w:t>(углубленный</w:t>
            </w:r>
            <w:r>
              <w:rPr>
                <w:spacing w:val="18"/>
              </w:rPr>
              <w:t xml:space="preserve"> </w:t>
            </w:r>
            <w:r>
              <w:rPr>
                <w:spacing w:val="-2"/>
              </w:rPr>
              <w:t>уровень)</w:t>
            </w:r>
          </w:p>
          <w:p w:rsidR="00991C96" w:rsidRDefault="008A40EF">
            <w:pPr>
              <w:pStyle w:val="TableParagraph"/>
              <w:spacing w:before="1" w:line="238"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248</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2.2.15.</w:t>
            </w:r>
          </w:p>
        </w:tc>
        <w:tc>
          <w:tcPr>
            <w:tcW w:w="7544" w:type="dxa"/>
          </w:tcPr>
          <w:p w:rsidR="00991C96" w:rsidRDefault="008A40EF">
            <w:pPr>
              <w:pStyle w:val="TableParagraph"/>
              <w:spacing w:line="247" w:lineRule="exact"/>
              <w:ind w:left="107"/>
            </w:pPr>
            <w:r>
              <w:t>Рабочая</w:t>
            </w:r>
            <w:r>
              <w:rPr>
                <w:spacing w:val="39"/>
              </w:rPr>
              <w:t xml:space="preserve">  </w:t>
            </w:r>
            <w:r>
              <w:t>программа</w:t>
            </w:r>
            <w:r>
              <w:rPr>
                <w:spacing w:val="40"/>
              </w:rPr>
              <w:t xml:space="preserve">  </w:t>
            </w:r>
            <w:r>
              <w:t>по</w:t>
            </w:r>
            <w:r>
              <w:rPr>
                <w:spacing w:val="39"/>
              </w:rPr>
              <w:t xml:space="preserve">  </w:t>
            </w:r>
            <w:r>
              <w:t>учебному</w:t>
            </w:r>
            <w:r>
              <w:rPr>
                <w:spacing w:val="39"/>
              </w:rPr>
              <w:t xml:space="preserve">  </w:t>
            </w:r>
            <w:r>
              <w:t>курсу</w:t>
            </w:r>
            <w:r>
              <w:rPr>
                <w:spacing w:val="40"/>
              </w:rPr>
              <w:t xml:space="preserve">  </w:t>
            </w:r>
            <w:r>
              <w:t>«Вероятность</w:t>
            </w:r>
            <w:r>
              <w:rPr>
                <w:spacing w:val="39"/>
              </w:rPr>
              <w:t xml:space="preserve">  </w:t>
            </w:r>
            <w:r>
              <w:t>и</w:t>
            </w:r>
            <w:r>
              <w:rPr>
                <w:spacing w:val="39"/>
              </w:rPr>
              <w:t xml:space="preserve">  </w:t>
            </w:r>
            <w:r>
              <w:rPr>
                <w:spacing w:val="-2"/>
              </w:rPr>
              <w:t>статистика»</w:t>
            </w:r>
          </w:p>
          <w:p w:rsidR="00991C96" w:rsidRDefault="008A40EF">
            <w:pPr>
              <w:pStyle w:val="TableParagraph"/>
              <w:spacing w:before="1" w:line="238" w:lineRule="exact"/>
              <w:ind w:left="107"/>
            </w:pPr>
            <w:r>
              <w:t>(углубленный</w:t>
            </w:r>
            <w:r>
              <w:rPr>
                <w:spacing w:val="-8"/>
              </w:rPr>
              <w:t xml:space="preserve"> </w:t>
            </w:r>
            <w:r>
              <w:t>уровень)</w:t>
            </w:r>
            <w:r>
              <w:rPr>
                <w:spacing w:val="-8"/>
              </w:rPr>
              <w:t xml:space="preserve"> </w:t>
            </w:r>
            <w:r>
              <w:t>10-11</w:t>
            </w:r>
            <w:r>
              <w:rPr>
                <w:spacing w:val="-7"/>
              </w:rPr>
              <w:t xml:space="preserve"> </w:t>
            </w:r>
            <w:r>
              <w:rPr>
                <w:spacing w:val="-2"/>
              </w:rPr>
              <w:t>классы</w:t>
            </w:r>
          </w:p>
        </w:tc>
        <w:tc>
          <w:tcPr>
            <w:tcW w:w="971" w:type="dxa"/>
          </w:tcPr>
          <w:p w:rsidR="00991C96" w:rsidRDefault="008A40EF">
            <w:pPr>
              <w:pStyle w:val="TableParagraph"/>
              <w:spacing w:line="247" w:lineRule="exact"/>
              <w:ind w:left="111"/>
            </w:pPr>
            <w:r>
              <w:rPr>
                <w:spacing w:val="-5"/>
              </w:rPr>
              <w:t>255</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2.2.16.</w:t>
            </w:r>
          </w:p>
        </w:tc>
        <w:tc>
          <w:tcPr>
            <w:tcW w:w="7544" w:type="dxa"/>
          </w:tcPr>
          <w:p w:rsidR="00991C96" w:rsidRDefault="008A40EF">
            <w:pPr>
              <w:pStyle w:val="TableParagraph"/>
              <w:spacing w:line="247" w:lineRule="exact"/>
              <w:ind w:left="107"/>
            </w:pPr>
            <w:r>
              <w:t>Рабочая</w:t>
            </w:r>
            <w:r>
              <w:rPr>
                <w:spacing w:val="38"/>
              </w:rPr>
              <w:t xml:space="preserve"> </w:t>
            </w:r>
            <w:r>
              <w:t>программа</w:t>
            </w:r>
            <w:r>
              <w:rPr>
                <w:spacing w:val="41"/>
              </w:rPr>
              <w:t xml:space="preserve"> </w:t>
            </w:r>
            <w:r>
              <w:t>по</w:t>
            </w:r>
            <w:r>
              <w:rPr>
                <w:spacing w:val="41"/>
              </w:rPr>
              <w:t xml:space="preserve"> </w:t>
            </w:r>
            <w:r>
              <w:t>учебному</w:t>
            </w:r>
            <w:r>
              <w:rPr>
                <w:spacing w:val="39"/>
              </w:rPr>
              <w:t xml:space="preserve"> </w:t>
            </w:r>
            <w:r>
              <w:t>курсу</w:t>
            </w:r>
            <w:r>
              <w:rPr>
                <w:spacing w:val="41"/>
              </w:rPr>
              <w:t xml:space="preserve"> </w:t>
            </w:r>
            <w:r>
              <w:t>«Информатика»</w:t>
            </w:r>
            <w:r>
              <w:rPr>
                <w:spacing w:val="38"/>
              </w:rPr>
              <w:t xml:space="preserve"> </w:t>
            </w:r>
            <w:r>
              <w:t>(базовый</w:t>
            </w:r>
            <w:r>
              <w:rPr>
                <w:spacing w:val="41"/>
              </w:rPr>
              <w:t xml:space="preserve"> </w:t>
            </w:r>
            <w:r>
              <w:rPr>
                <w:spacing w:val="-2"/>
              </w:rPr>
              <w:t>уровень)</w:t>
            </w:r>
          </w:p>
          <w:p w:rsidR="00991C96" w:rsidRDefault="008A40EF">
            <w:pPr>
              <w:pStyle w:val="TableParagraph"/>
              <w:spacing w:before="1" w:line="238"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259</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2.2.17.</w:t>
            </w:r>
          </w:p>
        </w:tc>
        <w:tc>
          <w:tcPr>
            <w:tcW w:w="7544" w:type="dxa"/>
          </w:tcPr>
          <w:p w:rsidR="00991C96" w:rsidRDefault="008A40EF">
            <w:pPr>
              <w:pStyle w:val="TableParagraph"/>
              <w:spacing w:line="247" w:lineRule="exact"/>
              <w:ind w:left="107"/>
            </w:pPr>
            <w:r>
              <w:t>Рабочая</w:t>
            </w:r>
            <w:r>
              <w:rPr>
                <w:spacing w:val="31"/>
              </w:rPr>
              <w:t xml:space="preserve">  </w:t>
            </w:r>
            <w:r>
              <w:t>программа</w:t>
            </w:r>
            <w:r>
              <w:rPr>
                <w:spacing w:val="31"/>
              </w:rPr>
              <w:t xml:space="preserve">  </w:t>
            </w:r>
            <w:r>
              <w:t>по</w:t>
            </w:r>
            <w:r>
              <w:rPr>
                <w:spacing w:val="31"/>
              </w:rPr>
              <w:t xml:space="preserve">  </w:t>
            </w:r>
            <w:r>
              <w:t>учебному</w:t>
            </w:r>
            <w:r>
              <w:rPr>
                <w:spacing w:val="30"/>
              </w:rPr>
              <w:t xml:space="preserve">  </w:t>
            </w:r>
            <w:r>
              <w:t>курсу</w:t>
            </w:r>
            <w:r>
              <w:rPr>
                <w:spacing w:val="33"/>
              </w:rPr>
              <w:t xml:space="preserve">  </w:t>
            </w:r>
            <w:r>
              <w:t>«Информатика»</w:t>
            </w:r>
            <w:r>
              <w:rPr>
                <w:spacing w:val="29"/>
              </w:rPr>
              <w:t xml:space="preserve">  </w:t>
            </w:r>
            <w:r>
              <w:rPr>
                <w:spacing w:val="-2"/>
              </w:rPr>
              <w:t>(углубленный</w:t>
            </w:r>
          </w:p>
          <w:p w:rsidR="00991C96" w:rsidRDefault="008A40EF">
            <w:pPr>
              <w:pStyle w:val="TableParagraph"/>
              <w:spacing w:before="1" w:line="238"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273</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2.2.18.</w:t>
            </w:r>
          </w:p>
        </w:tc>
        <w:tc>
          <w:tcPr>
            <w:tcW w:w="7544" w:type="dxa"/>
          </w:tcPr>
          <w:p w:rsidR="00991C96" w:rsidRDefault="008A40EF">
            <w:pPr>
              <w:pStyle w:val="TableParagraph"/>
              <w:spacing w:line="247" w:lineRule="exact"/>
              <w:ind w:left="107"/>
            </w:pPr>
            <w:r>
              <w:t>Рабочая</w:t>
            </w:r>
            <w:r>
              <w:rPr>
                <w:spacing w:val="28"/>
              </w:rPr>
              <w:t xml:space="preserve"> </w:t>
            </w:r>
            <w:r>
              <w:t>программа</w:t>
            </w:r>
            <w:r>
              <w:rPr>
                <w:spacing w:val="29"/>
              </w:rPr>
              <w:t xml:space="preserve"> </w:t>
            </w:r>
            <w:r>
              <w:t>по</w:t>
            </w:r>
            <w:r>
              <w:rPr>
                <w:spacing w:val="27"/>
              </w:rPr>
              <w:t xml:space="preserve"> </w:t>
            </w:r>
            <w:r>
              <w:t>учебному</w:t>
            </w:r>
            <w:r>
              <w:rPr>
                <w:spacing w:val="27"/>
              </w:rPr>
              <w:t xml:space="preserve"> </w:t>
            </w:r>
            <w:r>
              <w:t>курсу</w:t>
            </w:r>
            <w:r>
              <w:rPr>
                <w:spacing w:val="29"/>
              </w:rPr>
              <w:t xml:space="preserve"> </w:t>
            </w:r>
            <w:r>
              <w:t>«Физика»</w:t>
            </w:r>
            <w:r>
              <w:rPr>
                <w:spacing w:val="27"/>
              </w:rPr>
              <w:t xml:space="preserve"> </w:t>
            </w:r>
            <w:r>
              <w:t>(базовый</w:t>
            </w:r>
            <w:r>
              <w:rPr>
                <w:spacing w:val="29"/>
              </w:rPr>
              <w:t xml:space="preserve"> </w:t>
            </w:r>
            <w:r>
              <w:t>уровень)</w:t>
            </w:r>
            <w:r>
              <w:rPr>
                <w:spacing w:val="28"/>
              </w:rPr>
              <w:t xml:space="preserve">  </w:t>
            </w:r>
            <w:r>
              <w:t>10-</w:t>
            </w:r>
            <w:r>
              <w:rPr>
                <w:spacing w:val="-5"/>
              </w:rPr>
              <w:t>11</w:t>
            </w:r>
          </w:p>
          <w:p w:rsidR="00991C96" w:rsidRDefault="008A40EF">
            <w:pPr>
              <w:pStyle w:val="TableParagraph"/>
              <w:spacing w:before="1" w:line="238" w:lineRule="exact"/>
              <w:ind w:left="107"/>
            </w:pPr>
            <w:r>
              <w:rPr>
                <w:spacing w:val="-2"/>
              </w:rPr>
              <w:t>классы</w:t>
            </w:r>
          </w:p>
        </w:tc>
        <w:tc>
          <w:tcPr>
            <w:tcW w:w="971" w:type="dxa"/>
          </w:tcPr>
          <w:p w:rsidR="00991C96" w:rsidRDefault="008A40EF">
            <w:pPr>
              <w:pStyle w:val="TableParagraph"/>
              <w:spacing w:line="247" w:lineRule="exact"/>
              <w:ind w:left="111"/>
            </w:pPr>
            <w:r>
              <w:rPr>
                <w:spacing w:val="-5"/>
              </w:rPr>
              <w:t>293</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2.2.19.</w:t>
            </w:r>
          </w:p>
        </w:tc>
        <w:tc>
          <w:tcPr>
            <w:tcW w:w="7544" w:type="dxa"/>
          </w:tcPr>
          <w:p w:rsidR="00991C96" w:rsidRDefault="008A40EF">
            <w:pPr>
              <w:pStyle w:val="TableParagraph"/>
              <w:spacing w:line="246" w:lineRule="exact"/>
              <w:ind w:left="107"/>
            </w:pPr>
            <w:r>
              <w:t>Рабочая</w:t>
            </w:r>
            <w:r>
              <w:rPr>
                <w:spacing w:val="9"/>
              </w:rPr>
              <w:t xml:space="preserve"> </w:t>
            </w:r>
            <w:r>
              <w:t>программа</w:t>
            </w:r>
            <w:r>
              <w:rPr>
                <w:spacing w:val="11"/>
              </w:rPr>
              <w:t xml:space="preserve"> </w:t>
            </w:r>
            <w:r>
              <w:t>по</w:t>
            </w:r>
            <w:r>
              <w:rPr>
                <w:spacing w:val="10"/>
              </w:rPr>
              <w:t xml:space="preserve"> </w:t>
            </w:r>
            <w:r>
              <w:t>учебному</w:t>
            </w:r>
            <w:r>
              <w:rPr>
                <w:spacing w:val="9"/>
              </w:rPr>
              <w:t xml:space="preserve"> </w:t>
            </w:r>
            <w:r>
              <w:t>предмету</w:t>
            </w:r>
            <w:r>
              <w:rPr>
                <w:spacing w:val="9"/>
              </w:rPr>
              <w:t xml:space="preserve"> </w:t>
            </w:r>
            <w:r>
              <w:t>«Физика»</w:t>
            </w:r>
            <w:r>
              <w:rPr>
                <w:spacing w:val="7"/>
              </w:rPr>
              <w:t xml:space="preserve"> </w:t>
            </w:r>
            <w:r>
              <w:t>(углубленный</w:t>
            </w:r>
            <w:r>
              <w:rPr>
                <w:spacing w:val="13"/>
              </w:rPr>
              <w:t xml:space="preserve"> </w:t>
            </w:r>
            <w:r>
              <w:rPr>
                <w:spacing w:val="-2"/>
              </w:rPr>
              <w:t>уровень)</w:t>
            </w:r>
          </w:p>
          <w:p w:rsidR="00991C96" w:rsidRDefault="008A40EF">
            <w:pPr>
              <w:pStyle w:val="TableParagraph"/>
              <w:spacing w:line="240"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321</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2.2.20.</w:t>
            </w:r>
          </w:p>
        </w:tc>
        <w:tc>
          <w:tcPr>
            <w:tcW w:w="7544" w:type="dxa"/>
          </w:tcPr>
          <w:p w:rsidR="00991C96" w:rsidRDefault="008A40EF">
            <w:pPr>
              <w:pStyle w:val="TableParagraph"/>
              <w:spacing w:line="246" w:lineRule="exact"/>
              <w:ind w:left="107"/>
            </w:pPr>
            <w:r>
              <w:t>Рабочая</w:t>
            </w:r>
            <w:r>
              <w:rPr>
                <w:spacing w:val="2"/>
              </w:rPr>
              <w:t xml:space="preserve"> </w:t>
            </w:r>
            <w:r>
              <w:t>программа</w:t>
            </w:r>
            <w:r>
              <w:rPr>
                <w:spacing w:val="5"/>
              </w:rPr>
              <w:t xml:space="preserve"> </w:t>
            </w:r>
            <w:r>
              <w:t>по</w:t>
            </w:r>
            <w:r>
              <w:rPr>
                <w:spacing w:val="2"/>
              </w:rPr>
              <w:t xml:space="preserve"> </w:t>
            </w:r>
            <w:r>
              <w:t>учебному</w:t>
            </w:r>
            <w:r>
              <w:rPr>
                <w:spacing w:val="3"/>
              </w:rPr>
              <w:t xml:space="preserve"> </w:t>
            </w:r>
            <w:r>
              <w:t>предмету</w:t>
            </w:r>
            <w:r>
              <w:rPr>
                <w:spacing w:val="2"/>
              </w:rPr>
              <w:t xml:space="preserve"> </w:t>
            </w:r>
            <w:r>
              <w:t>«Химия» (базовый</w:t>
            </w:r>
            <w:r>
              <w:rPr>
                <w:spacing w:val="4"/>
              </w:rPr>
              <w:t xml:space="preserve"> </w:t>
            </w:r>
            <w:r>
              <w:t>уровень)</w:t>
            </w:r>
            <w:r>
              <w:rPr>
                <w:spacing w:val="6"/>
              </w:rPr>
              <w:t xml:space="preserve"> </w:t>
            </w:r>
            <w:r>
              <w:t>10-</w:t>
            </w:r>
            <w:r>
              <w:rPr>
                <w:spacing w:val="-5"/>
              </w:rPr>
              <w:t>11</w:t>
            </w:r>
          </w:p>
          <w:p w:rsidR="00991C96" w:rsidRDefault="008A40EF">
            <w:pPr>
              <w:pStyle w:val="TableParagraph"/>
              <w:spacing w:line="240" w:lineRule="exact"/>
              <w:ind w:left="107"/>
            </w:pPr>
            <w:r>
              <w:rPr>
                <w:spacing w:val="-2"/>
              </w:rPr>
              <w:t>классы</w:t>
            </w:r>
          </w:p>
        </w:tc>
        <w:tc>
          <w:tcPr>
            <w:tcW w:w="971" w:type="dxa"/>
          </w:tcPr>
          <w:p w:rsidR="00991C96" w:rsidRDefault="008A40EF">
            <w:pPr>
              <w:pStyle w:val="TableParagraph"/>
              <w:spacing w:line="247" w:lineRule="exact"/>
              <w:ind w:left="111"/>
            </w:pPr>
            <w:r>
              <w:rPr>
                <w:spacing w:val="-5"/>
              </w:rPr>
              <w:t>364</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2.2.21.</w:t>
            </w:r>
          </w:p>
        </w:tc>
        <w:tc>
          <w:tcPr>
            <w:tcW w:w="7544" w:type="dxa"/>
          </w:tcPr>
          <w:p w:rsidR="00991C96" w:rsidRDefault="008A40EF">
            <w:pPr>
              <w:pStyle w:val="TableParagraph"/>
              <w:spacing w:line="246" w:lineRule="exact"/>
              <w:ind w:left="107"/>
            </w:pPr>
            <w:r>
              <w:t>Рабочая</w:t>
            </w:r>
            <w:r>
              <w:rPr>
                <w:spacing w:val="19"/>
              </w:rPr>
              <w:t xml:space="preserve"> </w:t>
            </w:r>
            <w:r>
              <w:t>программа</w:t>
            </w:r>
            <w:r>
              <w:rPr>
                <w:spacing w:val="21"/>
              </w:rPr>
              <w:t xml:space="preserve"> </w:t>
            </w:r>
            <w:r>
              <w:t>по</w:t>
            </w:r>
            <w:r>
              <w:rPr>
                <w:spacing w:val="20"/>
              </w:rPr>
              <w:t xml:space="preserve"> </w:t>
            </w:r>
            <w:r>
              <w:t>учебному</w:t>
            </w:r>
            <w:r>
              <w:rPr>
                <w:spacing w:val="18"/>
              </w:rPr>
              <w:t xml:space="preserve"> </w:t>
            </w:r>
            <w:r>
              <w:t>предмету</w:t>
            </w:r>
            <w:r>
              <w:rPr>
                <w:spacing w:val="20"/>
              </w:rPr>
              <w:t xml:space="preserve"> </w:t>
            </w:r>
            <w:r>
              <w:t>«Химия»</w:t>
            </w:r>
            <w:r>
              <w:rPr>
                <w:spacing w:val="17"/>
              </w:rPr>
              <w:t xml:space="preserve"> </w:t>
            </w:r>
            <w:r>
              <w:t>(углубленный</w:t>
            </w:r>
            <w:r>
              <w:rPr>
                <w:spacing w:val="20"/>
              </w:rPr>
              <w:t xml:space="preserve"> </w:t>
            </w:r>
            <w:r>
              <w:rPr>
                <w:spacing w:val="-2"/>
              </w:rPr>
              <w:t>уровень)</w:t>
            </w:r>
          </w:p>
          <w:p w:rsidR="00991C96" w:rsidRDefault="008A40EF">
            <w:pPr>
              <w:pStyle w:val="TableParagraph"/>
              <w:spacing w:line="240"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381</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2.2.22.</w:t>
            </w:r>
          </w:p>
        </w:tc>
        <w:tc>
          <w:tcPr>
            <w:tcW w:w="7544" w:type="dxa"/>
          </w:tcPr>
          <w:p w:rsidR="00991C96" w:rsidRDefault="008A40EF">
            <w:pPr>
              <w:pStyle w:val="TableParagraph"/>
              <w:spacing w:line="246" w:lineRule="exact"/>
              <w:ind w:left="107"/>
            </w:pPr>
            <w:r>
              <w:t>Рабочая</w:t>
            </w:r>
            <w:r>
              <w:rPr>
                <w:spacing w:val="-3"/>
              </w:rPr>
              <w:t xml:space="preserve"> </w:t>
            </w:r>
            <w:r>
              <w:t>программа</w:t>
            </w:r>
            <w:r>
              <w:rPr>
                <w:spacing w:val="1"/>
              </w:rPr>
              <w:t xml:space="preserve"> </w:t>
            </w:r>
            <w:r>
              <w:t>по</w:t>
            </w:r>
            <w:r>
              <w:rPr>
                <w:spacing w:val="-1"/>
              </w:rPr>
              <w:t xml:space="preserve"> </w:t>
            </w:r>
            <w:r>
              <w:t>учебному</w:t>
            </w:r>
            <w:r>
              <w:rPr>
                <w:spacing w:val="-2"/>
              </w:rPr>
              <w:t xml:space="preserve"> </w:t>
            </w:r>
            <w:r>
              <w:t>предмету</w:t>
            </w:r>
            <w:r>
              <w:rPr>
                <w:spacing w:val="-1"/>
              </w:rPr>
              <w:t xml:space="preserve"> </w:t>
            </w:r>
            <w:r>
              <w:t>«Биология»</w:t>
            </w:r>
            <w:r>
              <w:rPr>
                <w:spacing w:val="-5"/>
              </w:rPr>
              <w:t xml:space="preserve"> </w:t>
            </w:r>
            <w:r>
              <w:t>(базовый уровень)</w:t>
            </w:r>
            <w:r>
              <w:rPr>
                <w:spacing w:val="1"/>
              </w:rPr>
              <w:t xml:space="preserve"> </w:t>
            </w:r>
            <w:r>
              <w:rPr>
                <w:spacing w:val="-5"/>
              </w:rPr>
              <w:t>10-</w:t>
            </w:r>
          </w:p>
          <w:p w:rsidR="00991C96" w:rsidRDefault="008A40EF">
            <w:pPr>
              <w:pStyle w:val="TableParagraph"/>
              <w:spacing w:line="240" w:lineRule="exact"/>
              <w:ind w:left="107"/>
            </w:pPr>
            <w:r>
              <w:t xml:space="preserve">11 </w:t>
            </w:r>
            <w:r>
              <w:rPr>
                <w:spacing w:val="-2"/>
              </w:rPr>
              <w:t>классы</w:t>
            </w:r>
          </w:p>
        </w:tc>
        <w:tc>
          <w:tcPr>
            <w:tcW w:w="971" w:type="dxa"/>
          </w:tcPr>
          <w:p w:rsidR="00991C96" w:rsidRDefault="008A40EF">
            <w:pPr>
              <w:pStyle w:val="TableParagraph"/>
              <w:spacing w:line="247" w:lineRule="exact"/>
              <w:ind w:left="111"/>
            </w:pPr>
            <w:r>
              <w:rPr>
                <w:spacing w:val="-5"/>
              </w:rPr>
              <w:t>403</w:t>
            </w:r>
          </w:p>
        </w:tc>
        <w:tc>
          <w:tcPr>
            <w:tcW w:w="952" w:type="dxa"/>
          </w:tcPr>
          <w:p w:rsidR="00991C96" w:rsidRDefault="00991C96">
            <w:pPr>
              <w:pStyle w:val="TableParagraph"/>
              <w:ind w:left="0"/>
            </w:pPr>
          </w:p>
        </w:tc>
      </w:tr>
    </w:tbl>
    <w:p w:rsidR="00991C96" w:rsidRDefault="00991C96">
      <w:pPr>
        <w:pStyle w:val="TableParagraph"/>
        <w:sectPr w:rsidR="00991C96">
          <w:footerReference w:type="default" r:id="rId9"/>
          <w:pgSz w:w="11910" w:h="16840"/>
          <w:pgMar w:top="760" w:right="425" w:bottom="1000" w:left="566" w:header="0" w:footer="810" w:gutter="0"/>
          <w:pgNumType w:start="2"/>
          <w:cols w:space="720"/>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7544"/>
        <w:gridCol w:w="971"/>
        <w:gridCol w:w="952"/>
      </w:tblGrid>
      <w:tr w:rsidR="00991C96">
        <w:trPr>
          <w:trHeight w:val="506"/>
        </w:trPr>
        <w:tc>
          <w:tcPr>
            <w:tcW w:w="1241" w:type="dxa"/>
          </w:tcPr>
          <w:p w:rsidR="00991C96" w:rsidRDefault="008A40EF">
            <w:pPr>
              <w:pStyle w:val="TableParagraph"/>
              <w:spacing w:line="247" w:lineRule="exact"/>
              <w:ind w:left="0" w:right="155"/>
              <w:jc w:val="right"/>
            </w:pPr>
            <w:r>
              <w:rPr>
                <w:spacing w:val="-2"/>
              </w:rPr>
              <w:lastRenderedPageBreak/>
              <w:t>2.2.23.</w:t>
            </w:r>
          </w:p>
        </w:tc>
        <w:tc>
          <w:tcPr>
            <w:tcW w:w="7544" w:type="dxa"/>
          </w:tcPr>
          <w:p w:rsidR="00991C96" w:rsidRDefault="008A40EF">
            <w:pPr>
              <w:pStyle w:val="TableParagraph"/>
              <w:spacing w:line="246" w:lineRule="exact"/>
              <w:ind w:left="107"/>
            </w:pPr>
            <w:r>
              <w:t>Рабочая</w:t>
            </w:r>
            <w:r>
              <w:rPr>
                <w:spacing w:val="36"/>
              </w:rPr>
              <w:t xml:space="preserve">  </w:t>
            </w:r>
            <w:r>
              <w:t>программа</w:t>
            </w:r>
            <w:r>
              <w:rPr>
                <w:spacing w:val="38"/>
              </w:rPr>
              <w:t xml:space="preserve">  </w:t>
            </w:r>
            <w:r>
              <w:t>по</w:t>
            </w:r>
            <w:r>
              <w:rPr>
                <w:spacing w:val="37"/>
              </w:rPr>
              <w:t xml:space="preserve">  </w:t>
            </w:r>
            <w:r>
              <w:t>учебному</w:t>
            </w:r>
            <w:r>
              <w:rPr>
                <w:spacing w:val="37"/>
              </w:rPr>
              <w:t xml:space="preserve">  </w:t>
            </w:r>
            <w:r>
              <w:t>предмету</w:t>
            </w:r>
            <w:r>
              <w:rPr>
                <w:spacing w:val="37"/>
              </w:rPr>
              <w:t xml:space="preserve">  </w:t>
            </w:r>
            <w:r>
              <w:t>«Биология»</w:t>
            </w:r>
            <w:r>
              <w:rPr>
                <w:spacing w:val="36"/>
              </w:rPr>
              <w:t xml:space="preserve">  </w:t>
            </w:r>
            <w:r>
              <w:rPr>
                <w:spacing w:val="-2"/>
              </w:rPr>
              <w:t>(углубленный</w:t>
            </w:r>
          </w:p>
          <w:p w:rsidR="00991C96" w:rsidRDefault="008A40EF">
            <w:pPr>
              <w:pStyle w:val="TableParagraph"/>
              <w:spacing w:line="240" w:lineRule="exact"/>
              <w:ind w:left="107"/>
            </w:pPr>
            <w:r>
              <w:t>уровень</w:t>
            </w:r>
            <w:r>
              <w:rPr>
                <w:spacing w:val="-9"/>
              </w:rPr>
              <w:t xml:space="preserve"> </w:t>
            </w:r>
            <w:r>
              <w:t>уровень)</w:t>
            </w:r>
            <w:r>
              <w:rPr>
                <w:spacing w:val="-6"/>
              </w:rPr>
              <w:t xml:space="preserve"> </w:t>
            </w:r>
            <w:r>
              <w:t>10-11</w:t>
            </w:r>
            <w:r>
              <w:rPr>
                <w:spacing w:val="-6"/>
              </w:rPr>
              <w:t xml:space="preserve"> </w:t>
            </w:r>
            <w:r>
              <w:rPr>
                <w:spacing w:val="-2"/>
              </w:rPr>
              <w:t>классы</w:t>
            </w:r>
          </w:p>
        </w:tc>
        <w:tc>
          <w:tcPr>
            <w:tcW w:w="971" w:type="dxa"/>
          </w:tcPr>
          <w:p w:rsidR="00991C96" w:rsidRDefault="008A40EF">
            <w:pPr>
              <w:pStyle w:val="TableParagraph"/>
              <w:spacing w:line="247" w:lineRule="exact"/>
              <w:ind w:left="111"/>
            </w:pPr>
            <w:r>
              <w:rPr>
                <w:spacing w:val="-5"/>
              </w:rPr>
              <w:t>429</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2.2.24.</w:t>
            </w:r>
          </w:p>
        </w:tc>
        <w:tc>
          <w:tcPr>
            <w:tcW w:w="7544" w:type="dxa"/>
          </w:tcPr>
          <w:p w:rsidR="00991C96" w:rsidRDefault="008A40EF">
            <w:pPr>
              <w:pStyle w:val="TableParagraph"/>
              <w:spacing w:line="246" w:lineRule="exact"/>
              <w:ind w:left="107"/>
            </w:pPr>
            <w:r>
              <w:t>Рабочая</w:t>
            </w:r>
            <w:r>
              <w:rPr>
                <w:spacing w:val="12"/>
              </w:rPr>
              <w:t xml:space="preserve"> </w:t>
            </w:r>
            <w:r>
              <w:t>программа</w:t>
            </w:r>
            <w:r>
              <w:rPr>
                <w:spacing w:val="10"/>
              </w:rPr>
              <w:t xml:space="preserve"> </w:t>
            </w:r>
            <w:r>
              <w:t>по</w:t>
            </w:r>
            <w:r>
              <w:rPr>
                <w:spacing w:val="13"/>
              </w:rPr>
              <w:t xml:space="preserve"> </w:t>
            </w:r>
            <w:r>
              <w:t>учебному</w:t>
            </w:r>
            <w:r>
              <w:rPr>
                <w:spacing w:val="10"/>
              </w:rPr>
              <w:t xml:space="preserve"> </w:t>
            </w:r>
            <w:r>
              <w:t>предмету</w:t>
            </w:r>
            <w:r>
              <w:rPr>
                <w:spacing w:val="12"/>
              </w:rPr>
              <w:t xml:space="preserve"> </w:t>
            </w:r>
            <w:r>
              <w:t>«История»</w:t>
            </w:r>
            <w:r>
              <w:rPr>
                <w:spacing w:val="8"/>
              </w:rPr>
              <w:t xml:space="preserve"> </w:t>
            </w:r>
            <w:r>
              <w:t>(базовый</w:t>
            </w:r>
            <w:r>
              <w:rPr>
                <w:spacing w:val="12"/>
              </w:rPr>
              <w:t xml:space="preserve"> </w:t>
            </w:r>
            <w:r>
              <w:t>уровень)</w:t>
            </w:r>
            <w:r>
              <w:rPr>
                <w:spacing w:val="14"/>
              </w:rPr>
              <w:t xml:space="preserve"> </w:t>
            </w:r>
            <w:r>
              <w:rPr>
                <w:spacing w:val="-5"/>
              </w:rPr>
              <w:t>10-</w:t>
            </w:r>
          </w:p>
          <w:p w:rsidR="00991C96" w:rsidRDefault="008A40EF">
            <w:pPr>
              <w:pStyle w:val="TableParagraph"/>
              <w:spacing w:line="240" w:lineRule="exact"/>
              <w:ind w:left="107"/>
            </w:pPr>
            <w:r>
              <w:t xml:space="preserve">11 </w:t>
            </w:r>
            <w:r>
              <w:rPr>
                <w:spacing w:val="-2"/>
              </w:rPr>
              <w:t>классы</w:t>
            </w:r>
          </w:p>
        </w:tc>
        <w:tc>
          <w:tcPr>
            <w:tcW w:w="971" w:type="dxa"/>
          </w:tcPr>
          <w:p w:rsidR="00991C96" w:rsidRDefault="00991C96">
            <w:pPr>
              <w:pStyle w:val="TableParagraph"/>
              <w:ind w:left="0"/>
            </w:pP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7" w:lineRule="exact"/>
              <w:ind w:left="0" w:right="155"/>
              <w:jc w:val="right"/>
            </w:pPr>
            <w:r>
              <w:rPr>
                <w:spacing w:val="-2"/>
              </w:rPr>
              <w:t>2.2.25.</w:t>
            </w:r>
          </w:p>
        </w:tc>
        <w:tc>
          <w:tcPr>
            <w:tcW w:w="7544" w:type="dxa"/>
          </w:tcPr>
          <w:p w:rsidR="00991C96" w:rsidRDefault="008A40EF">
            <w:pPr>
              <w:pStyle w:val="TableParagraph"/>
              <w:spacing w:line="246" w:lineRule="exact"/>
              <w:ind w:left="107"/>
            </w:pPr>
            <w:r>
              <w:t>Рабочая</w:t>
            </w:r>
            <w:r>
              <w:rPr>
                <w:spacing w:val="-3"/>
              </w:rPr>
              <w:t xml:space="preserve"> </w:t>
            </w:r>
            <w:r>
              <w:t>программа</w:t>
            </w:r>
            <w:r>
              <w:rPr>
                <w:spacing w:val="-2"/>
              </w:rPr>
              <w:t xml:space="preserve"> </w:t>
            </w:r>
            <w:r>
              <w:t>по</w:t>
            </w:r>
            <w:r>
              <w:rPr>
                <w:spacing w:val="-4"/>
              </w:rPr>
              <w:t xml:space="preserve"> </w:t>
            </w:r>
            <w:r>
              <w:t>учебному</w:t>
            </w:r>
            <w:r>
              <w:rPr>
                <w:spacing w:val="-5"/>
              </w:rPr>
              <w:t xml:space="preserve"> </w:t>
            </w:r>
            <w:r>
              <w:t>предмету</w:t>
            </w:r>
            <w:r>
              <w:rPr>
                <w:spacing w:val="-2"/>
              </w:rPr>
              <w:t xml:space="preserve"> </w:t>
            </w:r>
            <w:r>
              <w:t>«История»</w:t>
            </w:r>
            <w:r>
              <w:rPr>
                <w:spacing w:val="-7"/>
              </w:rPr>
              <w:t xml:space="preserve"> </w:t>
            </w:r>
            <w:r>
              <w:t>(углубленный</w:t>
            </w:r>
            <w:r>
              <w:rPr>
                <w:spacing w:val="-1"/>
              </w:rPr>
              <w:t xml:space="preserve"> </w:t>
            </w:r>
            <w:r>
              <w:rPr>
                <w:spacing w:val="-2"/>
              </w:rPr>
              <w:t>уровень)</w:t>
            </w:r>
          </w:p>
          <w:p w:rsidR="00991C96" w:rsidRDefault="008A40EF">
            <w:pPr>
              <w:pStyle w:val="TableParagraph"/>
              <w:spacing w:line="240" w:lineRule="exact"/>
              <w:ind w:left="107"/>
            </w:pPr>
            <w:r>
              <w:t>10-11</w:t>
            </w:r>
            <w:r>
              <w:rPr>
                <w:spacing w:val="-4"/>
              </w:rPr>
              <w:t xml:space="preserve"> </w:t>
            </w:r>
            <w:r>
              <w:rPr>
                <w:spacing w:val="-2"/>
              </w:rPr>
              <w:t>классы</w:t>
            </w:r>
          </w:p>
        </w:tc>
        <w:tc>
          <w:tcPr>
            <w:tcW w:w="971" w:type="dxa"/>
          </w:tcPr>
          <w:p w:rsidR="00991C96" w:rsidRDefault="008A40EF">
            <w:pPr>
              <w:pStyle w:val="TableParagraph"/>
              <w:spacing w:line="247" w:lineRule="exact"/>
              <w:ind w:left="111"/>
            </w:pPr>
            <w:r>
              <w:rPr>
                <w:spacing w:val="-5"/>
              </w:rPr>
              <w:t>508</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7" w:lineRule="exact"/>
              <w:ind w:left="0" w:right="155"/>
              <w:jc w:val="right"/>
            </w:pPr>
            <w:r>
              <w:rPr>
                <w:spacing w:val="-2"/>
              </w:rPr>
              <w:t>2.2.26.</w:t>
            </w:r>
          </w:p>
        </w:tc>
        <w:tc>
          <w:tcPr>
            <w:tcW w:w="7544" w:type="dxa"/>
          </w:tcPr>
          <w:p w:rsidR="00991C96" w:rsidRDefault="008A40EF">
            <w:pPr>
              <w:pStyle w:val="TableParagraph"/>
              <w:spacing w:line="246" w:lineRule="exact"/>
              <w:ind w:left="107"/>
            </w:pPr>
            <w:r>
              <w:t>Рабочая</w:t>
            </w:r>
            <w:r>
              <w:rPr>
                <w:spacing w:val="63"/>
                <w:w w:val="150"/>
              </w:rPr>
              <w:t xml:space="preserve"> </w:t>
            </w:r>
            <w:r>
              <w:t>программа</w:t>
            </w:r>
            <w:r>
              <w:rPr>
                <w:spacing w:val="64"/>
                <w:w w:val="150"/>
              </w:rPr>
              <w:t xml:space="preserve"> </w:t>
            </w:r>
            <w:r>
              <w:t>по</w:t>
            </w:r>
            <w:r>
              <w:rPr>
                <w:spacing w:val="58"/>
                <w:w w:val="150"/>
              </w:rPr>
              <w:t xml:space="preserve"> </w:t>
            </w:r>
            <w:r>
              <w:t>учебному</w:t>
            </w:r>
            <w:r>
              <w:rPr>
                <w:spacing w:val="62"/>
                <w:w w:val="150"/>
              </w:rPr>
              <w:t xml:space="preserve"> </w:t>
            </w:r>
            <w:r>
              <w:t>предмету</w:t>
            </w:r>
            <w:r>
              <w:rPr>
                <w:spacing w:val="63"/>
                <w:w w:val="150"/>
              </w:rPr>
              <w:t xml:space="preserve"> </w:t>
            </w:r>
            <w:r>
              <w:t>«Обществознание»</w:t>
            </w:r>
            <w:r>
              <w:rPr>
                <w:spacing w:val="60"/>
                <w:w w:val="150"/>
              </w:rPr>
              <w:t xml:space="preserve"> </w:t>
            </w:r>
            <w:r>
              <w:rPr>
                <w:spacing w:val="-2"/>
              </w:rPr>
              <w:t>(базовый</w:t>
            </w:r>
          </w:p>
          <w:p w:rsidR="00991C96" w:rsidRDefault="008A40EF">
            <w:pPr>
              <w:pStyle w:val="TableParagraph"/>
              <w:spacing w:line="240"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541</w:t>
            </w:r>
          </w:p>
        </w:tc>
        <w:tc>
          <w:tcPr>
            <w:tcW w:w="952" w:type="dxa"/>
          </w:tcPr>
          <w:p w:rsidR="00991C96" w:rsidRDefault="00991C96">
            <w:pPr>
              <w:pStyle w:val="TableParagraph"/>
              <w:ind w:left="0"/>
            </w:pPr>
          </w:p>
        </w:tc>
      </w:tr>
      <w:tr w:rsidR="00991C96">
        <w:trPr>
          <w:trHeight w:val="503"/>
        </w:trPr>
        <w:tc>
          <w:tcPr>
            <w:tcW w:w="1241" w:type="dxa"/>
          </w:tcPr>
          <w:p w:rsidR="00991C96" w:rsidRDefault="008A40EF">
            <w:pPr>
              <w:pStyle w:val="TableParagraph"/>
              <w:spacing w:line="247" w:lineRule="exact"/>
              <w:ind w:left="0" w:right="155"/>
              <w:jc w:val="right"/>
            </w:pPr>
            <w:r>
              <w:rPr>
                <w:spacing w:val="-2"/>
              </w:rPr>
              <w:t>2.2.27.</w:t>
            </w:r>
          </w:p>
        </w:tc>
        <w:tc>
          <w:tcPr>
            <w:tcW w:w="7544" w:type="dxa"/>
          </w:tcPr>
          <w:p w:rsidR="00991C96" w:rsidRDefault="008A40EF">
            <w:pPr>
              <w:pStyle w:val="TableParagraph"/>
              <w:spacing w:line="246" w:lineRule="exact"/>
              <w:ind w:left="107"/>
            </w:pPr>
            <w:r>
              <w:t>Рабочая</w:t>
            </w:r>
            <w:r>
              <w:rPr>
                <w:spacing w:val="9"/>
              </w:rPr>
              <w:t xml:space="preserve"> </w:t>
            </w:r>
            <w:r>
              <w:t>программа</w:t>
            </w:r>
            <w:r>
              <w:rPr>
                <w:spacing w:val="13"/>
              </w:rPr>
              <w:t xml:space="preserve"> </w:t>
            </w:r>
            <w:r>
              <w:t>по</w:t>
            </w:r>
            <w:r>
              <w:rPr>
                <w:spacing w:val="12"/>
              </w:rPr>
              <w:t xml:space="preserve"> </w:t>
            </w:r>
            <w:r>
              <w:t>учебному</w:t>
            </w:r>
            <w:r>
              <w:rPr>
                <w:spacing w:val="10"/>
              </w:rPr>
              <w:t xml:space="preserve"> </w:t>
            </w:r>
            <w:r>
              <w:t>предмету</w:t>
            </w:r>
            <w:r>
              <w:rPr>
                <w:spacing w:val="12"/>
              </w:rPr>
              <w:t xml:space="preserve"> </w:t>
            </w:r>
            <w:r>
              <w:t>«Обществознание»</w:t>
            </w:r>
            <w:r>
              <w:rPr>
                <w:spacing w:val="10"/>
              </w:rPr>
              <w:t xml:space="preserve"> </w:t>
            </w:r>
            <w:r>
              <w:rPr>
                <w:spacing w:val="-2"/>
              </w:rPr>
              <w:t>(углубленный</w:t>
            </w:r>
          </w:p>
          <w:p w:rsidR="00991C96" w:rsidRDefault="008A40EF">
            <w:pPr>
              <w:pStyle w:val="TableParagraph"/>
              <w:spacing w:line="238" w:lineRule="exact"/>
              <w:ind w:left="107"/>
            </w:pPr>
            <w:r>
              <w:t>уровень)</w:t>
            </w:r>
            <w:r>
              <w:rPr>
                <w:spacing w:val="-6"/>
              </w:rPr>
              <w:t xml:space="preserve"> </w:t>
            </w:r>
            <w:r>
              <w:t>10-11</w:t>
            </w:r>
            <w:r>
              <w:rPr>
                <w:spacing w:val="-5"/>
              </w:rPr>
              <w:t xml:space="preserve"> </w:t>
            </w:r>
            <w:r>
              <w:rPr>
                <w:spacing w:val="-2"/>
              </w:rPr>
              <w:t>классы</w:t>
            </w:r>
          </w:p>
        </w:tc>
        <w:tc>
          <w:tcPr>
            <w:tcW w:w="971" w:type="dxa"/>
          </w:tcPr>
          <w:p w:rsidR="00991C96" w:rsidRDefault="008A40EF">
            <w:pPr>
              <w:pStyle w:val="TableParagraph"/>
              <w:spacing w:line="247" w:lineRule="exact"/>
              <w:ind w:left="111"/>
            </w:pPr>
            <w:r>
              <w:rPr>
                <w:spacing w:val="-5"/>
              </w:rPr>
              <w:t>560</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9" w:lineRule="exact"/>
              <w:ind w:left="0" w:right="155"/>
              <w:jc w:val="right"/>
            </w:pPr>
            <w:r>
              <w:rPr>
                <w:spacing w:val="-2"/>
              </w:rPr>
              <w:t>2.2.28.</w:t>
            </w:r>
          </w:p>
        </w:tc>
        <w:tc>
          <w:tcPr>
            <w:tcW w:w="7544" w:type="dxa"/>
          </w:tcPr>
          <w:p w:rsidR="00991C96" w:rsidRDefault="008A40EF">
            <w:pPr>
              <w:pStyle w:val="TableParagraph"/>
              <w:spacing w:line="252" w:lineRule="exact"/>
              <w:ind w:left="107" w:right="96"/>
            </w:pPr>
            <w:r>
              <w:t>Рабочая</w:t>
            </w:r>
            <w:r>
              <w:rPr>
                <w:spacing w:val="35"/>
              </w:rPr>
              <w:t xml:space="preserve"> </w:t>
            </w:r>
            <w:r>
              <w:t>программа</w:t>
            </w:r>
            <w:r>
              <w:rPr>
                <w:spacing w:val="36"/>
              </w:rPr>
              <w:t xml:space="preserve"> </w:t>
            </w:r>
            <w:r>
              <w:t>по</w:t>
            </w:r>
            <w:r>
              <w:rPr>
                <w:spacing w:val="32"/>
              </w:rPr>
              <w:t xml:space="preserve"> </w:t>
            </w:r>
            <w:r>
              <w:t>учебному</w:t>
            </w:r>
            <w:r>
              <w:rPr>
                <w:spacing w:val="33"/>
              </w:rPr>
              <w:t xml:space="preserve"> </w:t>
            </w:r>
            <w:r>
              <w:t>предмету</w:t>
            </w:r>
            <w:r>
              <w:rPr>
                <w:spacing w:val="35"/>
              </w:rPr>
              <w:t xml:space="preserve"> </w:t>
            </w:r>
            <w:r>
              <w:t>«География»</w:t>
            </w:r>
            <w:r>
              <w:rPr>
                <w:spacing w:val="30"/>
              </w:rPr>
              <w:t xml:space="preserve"> </w:t>
            </w:r>
            <w:r>
              <w:t>(базовый</w:t>
            </w:r>
            <w:r>
              <w:rPr>
                <w:spacing w:val="35"/>
              </w:rPr>
              <w:t xml:space="preserve"> </w:t>
            </w:r>
            <w:r>
              <w:t>уровень) 10-11 классы</w:t>
            </w:r>
          </w:p>
        </w:tc>
        <w:tc>
          <w:tcPr>
            <w:tcW w:w="971" w:type="dxa"/>
          </w:tcPr>
          <w:p w:rsidR="00991C96" w:rsidRDefault="008A40EF">
            <w:pPr>
              <w:pStyle w:val="TableParagraph"/>
              <w:spacing w:line="249" w:lineRule="exact"/>
              <w:ind w:left="111"/>
            </w:pPr>
            <w:r>
              <w:rPr>
                <w:spacing w:val="-5"/>
              </w:rPr>
              <w:t>585</w:t>
            </w:r>
          </w:p>
        </w:tc>
        <w:tc>
          <w:tcPr>
            <w:tcW w:w="952" w:type="dxa"/>
          </w:tcPr>
          <w:p w:rsidR="00991C96" w:rsidRDefault="00991C96">
            <w:pPr>
              <w:pStyle w:val="TableParagraph"/>
              <w:ind w:left="0"/>
            </w:pPr>
          </w:p>
        </w:tc>
      </w:tr>
      <w:tr w:rsidR="00991C96">
        <w:trPr>
          <w:trHeight w:val="505"/>
        </w:trPr>
        <w:tc>
          <w:tcPr>
            <w:tcW w:w="1241" w:type="dxa"/>
          </w:tcPr>
          <w:p w:rsidR="00991C96" w:rsidRDefault="008A40EF">
            <w:pPr>
              <w:pStyle w:val="TableParagraph"/>
              <w:spacing w:line="249" w:lineRule="exact"/>
              <w:ind w:left="0" w:right="155"/>
              <w:jc w:val="right"/>
            </w:pPr>
            <w:r>
              <w:rPr>
                <w:spacing w:val="-2"/>
              </w:rPr>
              <w:t>2.2.29.</w:t>
            </w:r>
          </w:p>
        </w:tc>
        <w:tc>
          <w:tcPr>
            <w:tcW w:w="7544" w:type="dxa"/>
          </w:tcPr>
          <w:p w:rsidR="00991C96" w:rsidRDefault="008A40EF">
            <w:pPr>
              <w:pStyle w:val="TableParagraph"/>
              <w:spacing w:line="252" w:lineRule="exact"/>
              <w:ind w:left="107"/>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«География»</w:t>
            </w:r>
            <w:r>
              <w:rPr>
                <w:spacing w:val="80"/>
              </w:rPr>
              <w:t xml:space="preserve"> </w:t>
            </w:r>
            <w:r>
              <w:t>(углубленный уровень) 10-11 классы</w:t>
            </w:r>
          </w:p>
        </w:tc>
        <w:tc>
          <w:tcPr>
            <w:tcW w:w="971" w:type="dxa"/>
          </w:tcPr>
          <w:p w:rsidR="00991C96" w:rsidRDefault="008A40EF">
            <w:pPr>
              <w:pStyle w:val="TableParagraph"/>
              <w:spacing w:line="249" w:lineRule="exact"/>
              <w:ind w:left="111"/>
            </w:pPr>
            <w:r>
              <w:rPr>
                <w:spacing w:val="-5"/>
              </w:rPr>
              <w:t>605</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9" w:lineRule="exact"/>
              <w:ind w:left="0" w:right="155"/>
              <w:jc w:val="right"/>
            </w:pPr>
            <w:r>
              <w:rPr>
                <w:spacing w:val="-2"/>
              </w:rPr>
              <w:t>2.2.30.</w:t>
            </w:r>
          </w:p>
        </w:tc>
        <w:tc>
          <w:tcPr>
            <w:tcW w:w="7544" w:type="dxa"/>
          </w:tcPr>
          <w:p w:rsidR="00991C96" w:rsidRDefault="008A40EF">
            <w:pPr>
              <w:pStyle w:val="TableParagraph"/>
              <w:spacing w:line="248" w:lineRule="exact"/>
              <w:ind w:left="107"/>
            </w:pPr>
            <w:r>
              <w:t>Рабочая</w:t>
            </w:r>
            <w:r>
              <w:rPr>
                <w:spacing w:val="64"/>
              </w:rPr>
              <w:t xml:space="preserve"> </w:t>
            </w:r>
            <w:r>
              <w:t>программа</w:t>
            </w:r>
            <w:r>
              <w:rPr>
                <w:spacing w:val="67"/>
              </w:rPr>
              <w:t xml:space="preserve"> </w:t>
            </w:r>
            <w:r>
              <w:t>по</w:t>
            </w:r>
            <w:r>
              <w:rPr>
                <w:spacing w:val="63"/>
              </w:rPr>
              <w:t xml:space="preserve"> </w:t>
            </w:r>
            <w:r>
              <w:t>учебному</w:t>
            </w:r>
            <w:r>
              <w:rPr>
                <w:spacing w:val="64"/>
              </w:rPr>
              <w:t xml:space="preserve"> </w:t>
            </w:r>
            <w:r>
              <w:t>предмету</w:t>
            </w:r>
            <w:r>
              <w:rPr>
                <w:spacing w:val="66"/>
              </w:rPr>
              <w:t xml:space="preserve"> </w:t>
            </w:r>
            <w:r>
              <w:t>«Физическая</w:t>
            </w:r>
            <w:r>
              <w:rPr>
                <w:spacing w:val="63"/>
              </w:rPr>
              <w:t xml:space="preserve"> </w:t>
            </w:r>
            <w:r>
              <w:t>культура»</w:t>
            </w:r>
            <w:r>
              <w:rPr>
                <w:spacing w:val="62"/>
              </w:rPr>
              <w:t xml:space="preserve"> </w:t>
            </w:r>
            <w:r>
              <w:t>10-</w:t>
            </w:r>
            <w:r>
              <w:rPr>
                <w:spacing w:val="-5"/>
              </w:rPr>
              <w:t>11</w:t>
            </w:r>
          </w:p>
          <w:p w:rsidR="00991C96" w:rsidRDefault="008A40EF">
            <w:pPr>
              <w:pStyle w:val="TableParagraph"/>
              <w:spacing w:line="238" w:lineRule="exact"/>
              <w:ind w:left="107"/>
            </w:pPr>
            <w:r>
              <w:rPr>
                <w:spacing w:val="-2"/>
              </w:rPr>
              <w:t>классы</w:t>
            </w:r>
          </w:p>
        </w:tc>
        <w:tc>
          <w:tcPr>
            <w:tcW w:w="971" w:type="dxa"/>
          </w:tcPr>
          <w:p w:rsidR="00991C96" w:rsidRDefault="008A40EF">
            <w:pPr>
              <w:pStyle w:val="TableParagraph"/>
              <w:spacing w:line="249" w:lineRule="exact"/>
              <w:ind w:left="111"/>
            </w:pPr>
            <w:r>
              <w:rPr>
                <w:spacing w:val="-5"/>
              </w:rPr>
              <w:t>651</w:t>
            </w:r>
          </w:p>
        </w:tc>
        <w:tc>
          <w:tcPr>
            <w:tcW w:w="952" w:type="dxa"/>
          </w:tcPr>
          <w:p w:rsidR="00991C96" w:rsidRDefault="00991C96">
            <w:pPr>
              <w:pStyle w:val="TableParagraph"/>
              <w:ind w:left="0"/>
            </w:pPr>
          </w:p>
        </w:tc>
      </w:tr>
      <w:tr w:rsidR="00991C96">
        <w:trPr>
          <w:trHeight w:val="506"/>
        </w:trPr>
        <w:tc>
          <w:tcPr>
            <w:tcW w:w="1241" w:type="dxa"/>
          </w:tcPr>
          <w:p w:rsidR="00991C96" w:rsidRDefault="008A40EF">
            <w:pPr>
              <w:pStyle w:val="TableParagraph"/>
              <w:spacing w:line="249" w:lineRule="exact"/>
              <w:ind w:left="0" w:right="155"/>
              <w:jc w:val="right"/>
            </w:pPr>
            <w:r>
              <w:rPr>
                <w:spacing w:val="-2"/>
              </w:rPr>
              <w:t>2.2.31.</w:t>
            </w:r>
          </w:p>
        </w:tc>
        <w:tc>
          <w:tcPr>
            <w:tcW w:w="7544" w:type="dxa"/>
          </w:tcPr>
          <w:p w:rsidR="00991C96" w:rsidRDefault="008A40EF">
            <w:pPr>
              <w:pStyle w:val="TableParagraph"/>
              <w:spacing w:line="248" w:lineRule="exact"/>
              <w:ind w:left="107"/>
            </w:pPr>
            <w:r>
              <w:t>Рабочая</w:t>
            </w:r>
            <w:r>
              <w:rPr>
                <w:spacing w:val="60"/>
              </w:rPr>
              <w:t xml:space="preserve"> </w:t>
            </w:r>
            <w:r>
              <w:t>программа</w:t>
            </w:r>
            <w:r>
              <w:rPr>
                <w:spacing w:val="61"/>
              </w:rPr>
              <w:t xml:space="preserve"> </w:t>
            </w:r>
            <w:r>
              <w:t>по</w:t>
            </w:r>
            <w:r>
              <w:rPr>
                <w:spacing w:val="58"/>
              </w:rPr>
              <w:t xml:space="preserve"> </w:t>
            </w:r>
            <w:r>
              <w:t>учебному</w:t>
            </w:r>
            <w:r>
              <w:rPr>
                <w:spacing w:val="60"/>
              </w:rPr>
              <w:t xml:space="preserve"> </w:t>
            </w:r>
            <w:r>
              <w:t>курсу</w:t>
            </w:r>
            <w:r>
              <w:rPr>
                <w:spacing w:val="60"/>
              </w:rPr>
              <w:t xml:space="preserve"> </w:t>
            </w:r>
            <w:r>
              <w:t>«Основы</w:t>
            </w:r>
            <w:r>
              <w:rPr>
                <w:spacing w:val="61"/>
              </w:rPr>
              <w:t xml:space="preserve"> </w:t>
            </w:r>
            <w:r>
              <w:t>безопасности</w:t>
            </w:r>
            <w:r>
              <w:rPr>
                <w:spacing w:val="59"/>
              </w:rPr>
              <w:t xml:space="preserve"> </w:t>
            </w:r>
            <w:r>
              <w:t>и</w:t>
            </w:r>
            <w:r>
              <w:rPr>
                <w:spacing w:val="61"/>
              </w:rPr>
              <w:t xml:space="preserve"> </w:t>
            </w:r>
            <w:r>
              <w:rPr>
                <w:spacing w:val="-2"/>
              </w:rPr>
              <w:t>защиты</w:t>
            </w:r>
          </w:p>
          <w:p w:rsidR="00991C96" w:rsidRDefault="008A40EF">
            <w:pPr>
              <w:pStyle w:val="TableParagraph"/>
              <w:spacing w:line="238" w:lineRule="exact"/>
              <w:ind w:left="107"/>
            </w:pPr>
            <w:r>
              <w:t>Родины»</w:t>
            </w:r>
            <w:r>
              <w:rPr>
                <w:spacing w:val="-9"/>
              </w:rPr>
              <w:t xml:space="preserve"> </w:t>
            </w:r>
            <w:r>
              <w:t>10-11</w:t>
            </w:r>
            <w:r>
              <w:rPr>
                <w:spacing w:val="-4"/>
              </w:rPr>
              <w:t xml:space="preserve"> </w:t>
            </w:r>
            <w:r>
              <w:rPr>
                <w:spacing w:val="-2"/>
              </w:rPr>
              <w:t>классы</w:t>
            </w:r>
          </w:p>
        </w:tc>
        <w:tc>
          <w:tcPr>
            <w:tcW w:w="971" w:type="dxa"/>
          </w:tcPr>
          <w:p w:rsidR="00991C96" w:rsidRDefault="008A40EF">
            <w:pPr>
              <w:pStyle w:val="TableParagraph"/>
              <w:spacing w:line="249" w:lineRule="exact"/>
              <w:ind w:left="111"/>
            </w:pPr>
            <w:r>
              <w:rPr>
                <w:spacing w:val="-5"/>
              </w:rPr>
              <w:t>690</w:t>
            </w:r>
          </w:p>
        </w:tc>
        <w:tc>
          <w:tcPr>
            <w:tcW w:w="952" w:type="dxa"/>
          </w:tcPr>
          <w:p w:rsidR="00991C96" w:rsidRDefault="00991C96">
            <w:pPr>
              <w:pStyle w:val="TableParagraph"/>
              <w:ind w:left="0"/>
            </w:pPr>
          </w:p>
        </w:tc>
      </w:tr>
      <w:tr w:rsidR="00991C96">
        <w:trPr>
          <w:trHeight w:val="254"/>
        </w:trPr>
        <w:tc>
          <w:tcPr>
            <w:tcW w:w="1241" w:type="dxa"/>
          </w:tcPr>
          <w:p w:rsidR="00991C96" w:rsidRDefault="008A40EF">
            <w:pPr>
              <w:pStyle w:val="TableParagraph"/>
              <w:spacing w:line="235" w:lineRule="exact"/>
              <w:ind w:left="287"/>
            </w:pPr>
            <w:r>
              <w:rPr>
                <w:spacing w:val="-4"/>
              </w:rPr>
              <w:t>2.3.</w:t>
            </w:r>
          </w:p>
        </w:tc>
        <w:tc>
          <w:tcPr>
            <w:tcW w:w="7544" w:type="dxa"/>
          </w:tcPr>
          <w:p w:rsidR="00991C96" w:rsidRDefault="008A40EF">
            <w:pPr>
              <w:pStyle w:val="TableParagraph"/>
              <w:spacing w:line="235" w:lineRule="exact"/>
              <w:ind w:left="107"/>
            </w:pPr>
            <w:r>
              <w:t>Рабочая</w:t>
            </w:r>
            <w:r>
              <w:rPr>
                <w:spacing w:val="-3"/>
              </w:rPr>
              <w:t xml:space="preserve"> </w:t>
            </w:r>
            <w:r>
              <w:t>программа</w:t>
            </w:r>
            <w:r>
              <w:rPr>
                <w:spacing w:val="-3"/>
              </w:rPr>
              <w:t xml:space="preserve"> </w:t>
            </w:r>
            <w:r>
              <w:rPr>
                <w:spacing w:val="-2"/>
              </w:rPr>
              <w:t>воспитания</w:t>
            </w:r>
          </w:p>
        </w:tc>
        <w:tc>
          <w:tcPr>
            <w:tcW w:w="971" w:type="dxa"/>
          </w:tcPr>
          <w:p w:rsidR="00991C96" w:rsidRDefault="008A40EF">
            <w:pPr>
              <w:pStyle w:val="TableParagraph"/>
              <w:spacing w:line="235" w:lineRule="exact"/>
              <w:ind w:left="111"/>
            </w:pPr>
            <w:r>
              <w:rPr>
                <w:spacing w:val="-5"/>
              </w:rPr>
              <w:t>723</w:t>
            </w:r>
          </w:p>
        </w:tc>
        <w:tc>
          <w:tcPr>
            <w:tcW w:w="952" w:type="dxa"/>
          </w:tcPr>
          <w:p w:rsidR="00991C96" w:rsidRDefault="00991C96">
            <w:pPr>
              <w:pStyle w:val="TableParagraph"/>
              <w:ind w:left="0"/>
              <w:rPr>
                <w:sz w:val="18"/>
              </w:rPr>
            </w:pPr>
          </w:p>
        </w:tc>
      </w:tr>
      <w:tr w:rsidR="00991C96">
        <w:trPr>
          <w:trHeight w:val="505"/>
        </w:trPr>
        <w:tc>
          <w:tcPr>
            <w:tcW w:w="1241" w:type="dxa"/>
          </w:tcPr>
          <w:p w:rsidR="00991C96" w:rsidRDefault="008A40EF">
            <w:pPr>
              <w:pStyle w:val="TableParagraph"/>
              <w:spacing w:line="247" w:lineRule="exact"/>
              <w:ind w:left="287"/>
            </w:pPr>
            <w:r>
              <w:rPr>
                <w:spacing w:val="-4"/>
              </w:rPr>
              <w:t>2.4.</w:t>
            </w:r>
          </w:p>
        </w:tc>
        <w:tc>
          <w:tcPr>
            <w:tcW w:w="7544" w:type="dxa"/>
          </w:tcPr>
          <w:p w:rsidR="00991C96" w:rsidRDefault="008A40EF">
            <w:pPr>
              <w:pStyle w:val="TableParagraph"/>
              <w:spacing w:line="247" w:lineRule="exact"/>
              <w:ind w:left="107"/>
            </w:pPr>
            <w:r>
              <w:t>Программа</w:t>
            </w:r>
            <w:r>
              <w:rPr>
                <w:spacing w:val="70"/>
                <w:w w:val="150"/>
              </w:rPr>
              <w:t xml:space="preserve"> </w:t>
            </w:r>
            <w:r>
              <w:t>коррекционной</w:t>
            </w:r>
            <w:r>
              <w:rPr>
                <w:spacing w:val="73"/>
                <w:w w:val="150"/>
              </w:rPr>
              <w:t xml:space="preserve"> </w:t>
            </w:r>
            <w:r>
              <w:t>работы</w:t>
            </w:r>
            <w:r>
              <w:rPr>
                <w:spacing w:val="73"/>
                <w:w w:val="150"/>
              </w:rPr>
              <w:t xml:space="preserve"> </w:t>
            </w:r>
            <w:r>
              <w:t>для</w:t>
            </w:r>
            <w:r>
              <w:rPr>
                <w:spacing w:val="72"/>
                <w:w w:val="150"/>
              </w:rPr>
              <w:t xml:space="preserve"> </w:t>
            </w:r>
            <w:r>
              <w:t>обучающихся</w:t>
            </w:r>
            <w:r>
              <w:rPr>
                <w:spacing w:val="73"/>
                <w:w w:val="150"/>
              </w:rPr>
              <w:t xml:space="preserve"> </w:t>
            </w:r>
            <w:r>
              <w:t>с</w:t>
            </w:r>
            <w:r>
              <w:rPr>
                <w:spacing w:val="70"/>
                <w:w w:val="150"/>
              </w:rPr>
              <w:t xml:space="preserve"> </w:t>
            </w:r>
            <w:r>
              <w:t>трудностями</w:t>
            </w:r>
            <w:r>
              <w:rPr>
                <w:spacing w:val="69"/>
                <w:w w:val="150"/>
              </w:rPr>
              <w:t xml:space="preserve"> </w:t>
            </w:r>
            <w:r>
              <w:rPr>
                <w:spacing w:val="-10"/>
              </w:rPr>
              <w:t>в</w:t>
            </w:r>
          </w:p>
          <w:p w:rsidR="00991C96" w:rsidRDefault="008A40EF">
            <w:pPr>
              <w:pStyle w:val="TableParagraph"/>
              <w:spacing w:before="1" w:line="238" w:lineRule="exact"/>
              <w:ind w:left="107"/>
            </w:pPr>
            <w:r>
              <w:t>обучении</w:t>
            </w:r>
            <w:r>
              <w:rPr>
                <w:spacing w:val="-4"/>
              </w:rPr>
              <w:t xml:space="preserve"> </w:t>
            </w:r>
            <w:r>
              <w:t>и</w:t>
            </w:r>
            <w:r>
              <w:rPr>
                <w:spacing w:val="-3"/>
              </w:rPr>
              <w:t xml:space="preserve"> </w:t>
            </w:r>
            <w:r>
              <w:rPr>
                <w:spacing w:val="-2"/>
              </w:rPr>
              <w:t>социализации</w:t>
            </w:r>
          </w:p>
        </w:tc>
        <w:tc>
          <w:tcPr>
            <w:tcW w:w="971" w:type="dxa"/>
          </w:tcPr>
          <w:p w:rsidR="00991C96" w:rsidRDefault="008A40EF">
            <w:pPr>
              <w:pStyle w:val="TableParagraph"/>
              <w:spacing w:line="247" w:lineRule="exact"/>
              <w:ind w:left="111"/>
            </w:pPr>
            <w:r>
              <w:rPr>
                <w:spacing w:val="-5"/>
              </w:rPr>
              <w:t>738</w:t>
            </w:r>
          </w:p>
        </w:tc>
        <w:tc>
          <w:tcPr>
            <w:tcW w:w="952" w:type="dxa"/>
          </w:tcPr>
          <w:p w:rsidR="00991C96" w:rsidRDefault="00991C96">
            <w:pPr>
              <w:pStyle w:val="TableParagraph"/>
              <w:ind w:left="0"/>
            </w:pPr>
          </w:p>
        </w:tc>
      </w:tr>
      <w:tr w:rsidR="00991C96">
        <w:trPr>
          <w:trHeight w:val="254"/>
        </w:trPr>
        <w:tc>
          <w:tcPr>
            <w:tcW w:w="1241" w:type="dxa"/>
            <w:shd w:val="clear" w:color="auto" w:fill="E1EED9"/>
          </w:tcPr>
          <w:p w:rsidR="00991C96" w:rsidRDefault="008A40EF">
            <w:pPr>
              <w:pStyle w:val="TableParagraph"/>
              <w:spacing w:line="234" w:lineRule="exact"/>
              <w:ind w:left="107"/>
              <w:rPr>
                <w:b/>
              </w:rPr>
            </w:pPr>
            <w:r>
              <w:rPr>
                <w:b/>
                <w:spacing w:val="-5"/>
              </w:rPr>
              <w:t>3.</w:t>
            </w:r>
          </w:p>
        </w:tc>
        <w:tc>
          <w:tcPr>
            <w:tcW w:w="7544" w:type="dxa"/>
            <w:shd w:val="clear" w:color="auto" w:fill="E1EED9"/>
          </w:tcPr>
          <w:p w:rsidR="00991C96" w:rsidRDefault="008A40EF">
            <w:pPr>
              <w:pStyle w:val="TableParagraph"/>
              <w:spacing w:line="234" w:lineRule="exact"/>
              <w:ind w:left="107"/>
              <w:rPr>
                <w:b/>
              </w:rPr>
            </w:pPr>
            <w:r>
              <w:rPr>
                <w:b/>
                <w:spacing w:val="-2"/>
              </w:rPr>
              <w:t>ОРГАНИЗАЦИОННЫЙ</w:t>
            </w:r>
            <w:r>
              <w:rPr>
                <w:b/>
                <w:spacing w:val="9"/>
              </w:rPr>
              <w:t xml:space="preserve"> </w:t>
            </w:r>
            <w:r>
              <w:rPr>
                <w:b/>
                <w:spacing w:val="-2"/>
              </w:rPr>
              <w:t>РАЗДЕЛ</w:t>
            </w:r>
          </w:p>
        </w:tc>
        <w:tc>
          <w:tcPr>
            <w:tcW w:w="971" w:type="dxa"/>
            <w:shd w:val="clear" w:color="auto" w:fill="E1EED9"/>
          </w:tcPr>
          <w:p w:rsidR="00991C96" w:rsidRDefault="008A40EF">
            <w:pPr>
              <w:pStyle w:val="TableParagraph"/>
              <w:spacing w:line="234" w:lineRule="exact"/>
              <w:ind w:left="111"/>
              <w:rPr>
                <w:b/>
              </w:rPr>
            </w:pPr>
            <w:r>
              <w:rPr>
                <w:b/>
                <w:spacing w:val="-5"/>
              </w:rPr>
              <w:t>746</w:t>
            </w:r>
          </w:p>
        </w:tc>
        <w:tc>
          <w:tcPr>
            <w:tcW w:w="952" w:type="dxa"/>
            <w:shd w:val="clear" w:color="auto" w:fill="E1EED9"/>
          </w:tcPr>
          <w:p w:rsidR="00991C96" w:rsidRDefault="00991C96">
            <w:pPr>
              <w:pStyle w:val="TableParagraph"/>
              <w:ind w:left="0"/>
              <w:rPr>
                <w:sz w:val="18"/>
              </w:rPr>
            </w:pPr>
          </w:p>
        </w:tc>
      </w:tr>
      <w:tr w:rsidR="00991C96">
        <w:trPr>
          <w:trHeight w:val="251"/>
        </w:trPr>
        <w:tc>
          <w:tcPr>
            <w:tcW w:w="1241" w:type="dxa"/>
          </w:tcPr>
          <w:p w:rsidR="00991C96" w:rsidRDefault="008A40EF">
            <w:pPr>
              <w:pStyle w:val="TableParagraph"/>
              <w:spacing w:line="232" w:lineRule="exact"/>
              <w:ind w:left="287"/>
            </w:pPr>
            <w:r>
              <w:rPr>
                <w:spacing w:val="-4"/>
              </w:rPr>
              <w:t>3.2.</w:t>
            </w:r>
          </w:p>
        </w:tc>
        <w:tc>
          <w:tcPr>
            <w:tcW w:w="7544" w:type="dxa"/>
          </w:tcPr>
          <w:p w:rsidR="00991C96" w:rsidRDefault="008A40EF">
            <w:pPr>
              <w:pStyle w:val="TableParagraph"/>
              <w:spacing w:line="232" w:lineRule="exact"/>
              <w:ind w:left="107"/>
            </w:pPr>
            <w:r>
              <w:t>Учебный</w:t>
            </w:r>
            <w:r>
              <w:rPr>
                <w:spacing w:val="-5"/>
              </w:rPr>
              <w:t xml:space="preserve"> </w:t>
            </w:r>
            <w:r>
              <w:t>план</w:t>
            </w:r>
            <w:r>
              <w:rPr>
                <w:spacing w:val="-4"/>
              </w:rPr>
              <w:t xml:space="preserve"> </w:t>
            </w:r>
            <w:r>
              <w:t>ООП</w:t>
            </w:r>
            <w:r>
              <w:rPr>
                <w:spacing w:val="-5"/>
              </w:rPr>
              <w:t xml:space="preserve"> СОО</w:t>
            </w:r>
          </w:p>
        </w:tc>
        <w:tc>
          <w:tcPr>
            <w:tcW w:w="971" w:type="dxa"/>
          </w:tcPr>
          <w:p w:rsidR="00991C96" w:rsidRDefault="008A40EF">
            <w:pPr>
              <w:pStyle w:val="TableParagraph"/>
              <w:spacing w:line="232" w:lineRule="exact"/>
              <w:ind w:left="111"/>
            </w:pPr>
            <w:r>
              <w:rPr>
                <w:spacing w:val="-5"/>
              </w:rPr>
              <w:t>747</w:t>
            </w:r>
          </w:p>
        </w:tc>
        <w:tc>
          <w:tcPr>
            <w:tcW w:w="952" w:type="dxa"/>
          </w:tcPr>
          <w:p w:rsidR="00991C96" w:rsidRDefault="00991C96">
            <w:pPr>
              <w:pStyle w:val="TableParagraph"/>
              <w:ind w:left="0"/>
              <w:rPr>
                <w:sz w:val="18"/>
              </w:rPr>
            </w:pPr>
          </w:p>
        </w:tc>
      </w:tr>
      <w:tr w:rsidR="00991C96">
        <w:trPr>
          <w:trHeight w:val="254"/>
        </w:trPr>
        <w:tc>
          <w:tcPr>
            <w:tcW w:w="1241" w:type="dxa"/>
          </w:tcPr>
          <w:p w:rsidR="00991C96" w:rsidRDefault="008A40EF">
            <w:pPr>
              <w:pStyle w:val="TableParagraph"/>
              <w:spacing w:line="234" w:lineRule="exact"/>
              <w:ind w:left="287"/>
            </w:pPr>
            <w:r>
              <w:rPr>
                <w:spacing w:val="-4"/>
              </w:rPr>
              <w:t>3.3.</w:t>
            </w:r>
          </w:p>
        </w:tc>
        <w:tc>
          <w:tcPr>
            <w:tcW w:w="7544" w:type="dxa"/>
          </w:tcPr>
          <w:p w:rsidR="00991C96" w:rsidRDefault="008A40EF">
            <w:pPr>
              <w:pStyle w:val="TableParagraph"/>
              <w:spacing w:line="234" w:lineRule="exact"/>
              <w:ind w:left="107"/>
            </w:pPr>
            <w:r>
              <w:t>План</w:t>
            </w:r>
            <w:r>
              <w:rPr>
                <w:spacing w:val="-6"/>
              </w:rPr>
              <w:t xml:space="preserve"> </w:t>
            </w:r>
            <w:r>
              <w:t>внеурочной</w:t>
            </w:r>
            <w:r>
              <w:rPr>
                <w:spacing w:val="-6"/>
              </w:rPr>
              <w:t xml:space="preserve"> </w:t>
            </w:r>
            <w:r>
              <w:rPr>
                <w:spacing w:val="-2"/>
              </w:rPr>
              <w:t>деятельности</w:t>
            </w:r>
          </w:p>
        </w:tc>
        <w:tc>
          <w:tcPr>
            <w:tcW w:w="971" w:type="dxa"/>
          </w:tcPr>
          <w:p w:rsidR="00991C96" w:rsidRDefault="008A40EF">
            <w:pPr>
              <w:pStyle w:val="TableParagraph"/>
              <w:spacing w:line="234" w:lineRule="exact"/>
              <w:ind w:left="111"/>
            </w:pPr>
            <w:r>
              <w:rPr>
                <w:spacing w:val="-5"/>
              </w:rPr>
              <w:t>757</w:t>
            </w:r>
          </w:p>
        </w:tc>
        <w:tc>
          <w:tcPr>
            <w:tcW w:w="952" w:type="dxa"/>
          </w:tcPr>
          <w:p w:rsidR="00991C96" w:rsidRDefault="00991C96">
            <w:pPr>
              <w:pStyle w:val="TableParagraph"/>
              <w:ind w:left="0"/>
              <w:rPr>
                <w:sz w:val="18"/>
              </w:rPr>
            </w:pPr>
          </w:p>
        </w:tc>
      </w:tr>
      <w:tr w:rsidR="00991C96">
        <w:trPr>
          <w:trHeight w:val="251"/>
        </w:trPr>
        <w:tc>
          <w:tcPr>
            <w:tcW w:w="1241" w:type="dxa"/>
          </w:tcPr>
          <w:p w:rsidR="00991C96" w:rsidRDefault="008A40EF">
            <w:pPr>
              <w:pStyle w:val="TableParagraph"/>
              <w:spacing w:line="232" w:lineRule="exact"/>
              <w:ind w:left="287"/>
            </w:pPr>
            <w:r>
              <w:rPr>
                <w:spacing w:val="-4"/>
              </w:rPr>
              <w:t>3.4.</w:t>
            </w:r>
          </w:p>
        </w:tc>
        <w:tc>
          <w:tcPr>
            <w:tcW w:w="7544" w:type="dxa"/>
          </w:tcPr>
          <w:p w:rsidR="00991C96" w:rsidRDefault="008A40EF">
            <w:pPr>
              <w:pStyle w:val="TableParagraph"/>
              <w:spacing w:line="232" w:lineRule="exact"/>
              <w:ind w:left="107"/>
            </w:pPr>
            <w:r>
              <w:t>Календарный</w:t>
            </w:r>
            <w:r>
              <w:rPr>
                <w:spacing w:val="-8"/>
              </w:rPr>
              <w:t xml:space="preserve"> </w:t>
            </w:r>
            <w:r>
              <w:t>учебный</w:t>
            </w:r>
            <w:r>
              <w:rPr>
                <w:spacing w:val="-7"/>
              </w:rPr>
              <w:t xml:space="preserve"> </w:t>
            </w:r>
            <w:r>
              <w:rPr>
                <w:spacing w:val="-2"/>
              </w:rPr>
              <w:t>график</w:t>
            </w:r>
          </w:p>
        </w:tc>
        <w:tc>
          <w:tcPr>
            <w:tcW w:w="971" w:type="dxa"/>
          </w:tcPr>
          <w:p w:rsidR="00991C96" w:rsidRDefault="008A40EF">
            <w:pPr>
              <w:pStyle w:val="TableParagraph"/>
              <w:spacing w:line="232" w:lineRule="exact"/>
              <w:ind w:left="111"/>
            </w:pPr>
            <w:r>
              <w:rPr>
                <w:spacing w:val="-5"/>
              </w:rPr>
              <w:t>759</w:t>
            </w:r>
          </w:p>
        </w:tc>
        <w:tc>
          <w:tcPr>
            <w:tcW w:w="952" w:type="dxa"/>
          </w:tcPr>
          <w:p w:rsidR="00991C96" w:rsidRDefault="00991C96">
            <w:pPr>
              <w:pStyle w:val="TableParagraph"/>
              <w:ind w:left="0"/>
              <w:rPr>
                <w:sz w:val="18"/>
              </w:rPr>
            </w:pPr>
          </w:p>
        </w:tc>
      </w:tr>
      <w:tr w:rsidR="00991C96">
        <w:trPr>
          <w:trHeight w:val="253"/>
        </w:trPr>
        <w:tc>
          <w:tcPr>
            <w:tcW w:w="1241" w:type="dxa"/>
          </w:tcPr>
          <w:p w:rsidR="00991C96" w:rsidRDefault="008A40EF">
            <w:pPr>
              <w:pStyle w:val="TableParagraph"/>
              <w:spacing w:line="234" w:lineRule="exact"/>
              <w:ind w:left="287"/>
            </w:pPr>
            <w:r>
              <w:rPr>
                <w:spacing w:val="-4"/>
              </w:rPr>
              <w:t>3.5.</w:t>
            </w:r>
          </w:p>
        </w:tc>
        <w:tc>
          <w:tcPr>
            <w:tcW w:w="7544" w:type="dxa"/>
          </w:tcPr>
          <w:p w:rsidR="00991C96" w:rsidRDefault="008A40EF">
            <w:pPr>
              <w:pStyle w:val="TableParagraph"/>
              <w:spacing w:line="234" w:lineRule="exact"/>
              <w:ind w:left="107"/>
            </w:pPr>
            <w:r>
              <w:t>Календарный</w:t>
            </w:r>
            <w:r>
              <w:rPr>
                <w:spacing w:val="-10"/>
              </w:rPr>
              <w:t xml:space="preserve"> </w:t>
            </w:r>
            <w:r>
              <w:t>план</w:t>
            </w:r>
            <w:r>
              <w:rPr>
                <w:spacing w:val="-9"/>
              </w:rPr>
              <w:t xml:space="preserve"> </w:t>
            </w:r>
            <w:r>
              <w:t>воспитательной</w:t>
            </w:r>
            <w:r>
              <w:rPr>
                <w:spacing w:val="-10"/>
              </w:rPr>
              <w:t xml:space="preserve"> </w:t>
            </w:r>
            <w:r>
              <w:rPr>
                <w:spacing w:val="-2"/>
              </w:rPr>
              <w:t>работы</w:t>
            </w:r>
          </w:p>
        </w:tc>
        <w:tc>
          <w:tcPr>
            <w:tcW w:w="971" w:type="dxa"/>
          </w:tcPr>
          <w:p w:rsidR="00991C96" w:rsidRDefault="008A40EF">
            <w:pPr>
              <w:pStyle w:val="TableParagraph"/>
              <w:spacing w:line="234" w:lineRule="exact"/>
              <w:ind w:left="111"/>
            </w:pPr>
            <w:r>
              <w:rPr>
                <w:spacing w:val="-5"/>
              </w:rPr>
              <w:t>761</w:t>
            </w:r>
          </w:p>
        </w:tc>
        <w:tc>
          <w:tcPr>
            <w:tcW w:w="952" w:type="dxa"/>
          </w:tcPr>
          <w:p w:rsidR="00991C96" w:rsidRDefault="00991C96">
            <w:pPr>
              <w:pStyle w:val="TableParagraph"/>
              <w:ind w:left="0"/>
              <w:rPr>
                <w:sz w:val="18"/>
              </w:rPr>
            </w:pPr>
          </w:p>
        </w:tc>
      </w:tr>
      <w:tr w:rsidR="00991C96">
        <w:trPr>
          <w:trHeight w:val="251"/>
        </w:trPr>
        <w:tc>
          <w:tcPr>
            <w:tcW w:w="1241" w:type="dxa"/>
          </w:tcPr>
          <w:p w:rsidR="00991C96" w:rsidRDefault="008A40EF">
            <w:pPr>
              <w:pStyle w:val="TableParagraph"/>
              <w:spacing w:line="232" w:lineRule="exact"/>
              <w:ind w:left="287"/>
            </w:pPr>
            <w:r>
              <w:rPr>
                <w:spacing w:val="-4"/>
              </w:rPr>
              <w:t>3.6.</w:t>
            </w:r>
          </w:p>
        </w:tc>
        <w:tc>
          <w:tcPr>
            <w:tcW w:w="7544" w:type="dxa"/>
          </w:tcPr>
          <w:p w:rsidR="00991C96" w:rsidRDefault="008A40EF">
            <w:pPr>
              <w:pStyle w:val="TableParagraph"/>
              <w:spacing w:line="232" w:lineRule="exact"/>
              <w:ind w:left="107"/>
            </w:pPr>
            <w:r>
              <w:t>Характеристика</w:t>
            </w:r>
            <w:r>
              <w:rPr>
                <w:spacing w:val="-7"/>
              </w:rPr>
              <w:t xml:space="preserve"> </w:t>
            </w:r>
            <w:r>
              <w:t>условий</w:t>
            </w:r>
            <w:r>
              <w:rPr>
                <w:spacing w:val="-8"/>
              </w:rPr>
              <w:t xml:space="preserve"> </w:t>
            </w:r>
            <w:r>
              <w:t>реализации</w:t>
            </w:r>
            <w:r>
              <w:rPr>
                <w:spacing w:val="-6"/>
              </w:rPr>
              <w:t xml:space="preserve"> </w:t>
            </w:r>
            <w:r>
              <w:t>ООП</w:t>
            </w:r>
            <w:r>
              <w:rPr>
                <w:spacing w:val="-7"/>
              </w:rPr>
              <w:t xml:space="preserve"> </w:t>
            </w:r>
            <w:r>
              <w:rPr>
                <w:spacing w:val="-5"/>
              </w:rPr>
              <w:t>СОО</w:t>
            </w:r>
          </w:p>
        </w:tc>
        <w:tc>
          <w:tcPr>
            <w:tcW w:w="971" w:type="dxa"/>
          </w:tcPr>
          <w:p w:rsidR="00991C96" w:rsidRDefault="008A40EF">
            <w:pPr>
              <w:pStyle w:val="TableParagraph"/>
              <w:spacing w:line="232" w:lineRule="exact"/>
              <w:ind w:left="111"/>
            </w:pPr>
            <w:r>
              <w:rPr>
                <w:spacing w:val="-5"/>
              </w:rPr>
              <w:t>777</w:t>
            </w:r>
          </w:p>
        </w:tc>
        <w:tc>
          <w:tcPr>
            <w:tcW w:w="952" w:type="dxa"/>
          </w:tcPr>
          <w:p w:rsidR="00991C96" w:rsidRDefault="00991C96">
            <w:pPr>
              <w:pStyle w:val="TableParagraph"/>
              <w:ind w:left="0"/>
              <w:rPr>
                <w:sz w:val="18"/>
              </w:rPr>
            </w:pPr>
          </w:p>
        </w:tc>
      </w:tr>
      <w:tr w:rsidR="00991C96">
        <w:trPr>
          <w:trHeight w:val="4303"/>
        </w:trPr>
        <w:tc>
          <w:tcPr>
            <w:tcW w:w="9756" w:type="dxa"/>
            <w:gridSpan w:val="3"/>
          </w:tcPr>
          <w:p w:rsidR="00991C96" w:rsidRDefault="008A40EF">
            <w:pPr>
              <w:pStyle w:val="TableParagraph"/>
              <w:spacing w:before="1" w:line="250" w:lineRule="exact"/>
              <w:ind w:left="107"/>
              <w:rPr>
                <w:b/>
                <w:i/>
              </w:rPr>
            </w:pPr>
            <w:r>
              <w:rPr>
                <w:b/>
                <w:i/>
              </w:rPr>
              <w:t>ПРИЛОЖЕНИЯ</w:t>
            </w:r>
            <w:r>
              <w:rPr>
                <w:b/>
                <w:i/>
                <w:spacing w:val="-6"/>
              </w:rPr>
              <w:t xml:space="preserve"> </w:t>
            </w:r>
            <w:r>
              <w:rPr>
                <w:b/>
                <w:i/>
              </w:rPr>
              <w:t>К</w:t>
            </w:r>
            <w:r>
              <w:rPr>
                <w:b/>
                <w:i/>
                <w:spacing w:val="-6"/>
              </w:rPr>
              <w:t xml:space="preserve"> </w:t>
            </w:r>
            <w:r>
              <w:rPr>
                <w:b/>
                <w:i/>
              </w:rPr>
              <w:t>ООП</w:t>
            </w:r>
            <w:r>
              <w:rPr>
                <w:b/>
                <w:i/>
                <w:spacing w:val="-8"/>
              </w:rPr>
              <w:t xml:space="preserve"> </w:t>
            </w:r>
            <w:r>
              <w:rPr>
                <w:b/>
                <w:i/>
                <w:spacing w:val="-4"/>
              </w:rPr>
              <w:t>ООО:</w:t>
            </w:r>
          </w:p>
          <w:p w:rsidR="00991C96" w:rsidRDefault="008A40EF">
            <w:pPr>
              <w:pStyle w:val="TableParagraph"/>
              <w:numPr>
                <w:ilvl w:val="0"/>
                <w:numId w:val="288"/>
              </w:numPr>
              <w:tabs>
                <w:tab w:val="left" w:pos="826"/>
                <w:tab w:val="left" w:pos="828"/>
              </w:tabs>
              <w:ind w:right="93"/>
              <w:jc w:val="both"/>
              <w:rPr>
                <w:i/>
              </w:rPr>
            </w:pPr>
            <w:r>
              <w:rPr>
                <w:i/>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rsidR="00991C96" w:rsidRDefault="008A40EF">
            <w:pPr>
              <w:pStyle w:val="TableParagraph"/>
              <w:numPr>
                <w:ilvl w:val="0"/>
                <w:numId w:val="288"/>
              </w:numPr>
              <w:tabs>
                <w:tab w:val="left" w:pos="814"/>
              </w:tabs>
              <w:spacing w:line="252" w:lineRule="exact"/>
              <w:ind w:left="814" w:hanging="388"/>
              <w:jc w:val="both"/>
              <w:rPr>
                <w:i/>
              </w:rPr>
            </w:pPr>
            <w:r>
              <w:rPr>
                <w:i/>
              </w:rPr>
              <w:t>Рабочая</w:t>
            </w:r>
            <w:r>
              <w:rPr>
                <w:i/>
                <w:spacing w:val="-8"/>
              </w:rPr>
              <w:t xml:space="preserve"> </w:t>
            </w:r>
            <w:r>
              <w:rPr>
                <w:i/>
              </w:rPr>
              <w:t>программа</w:t>
            </w:r>
            <w:r>
              <w:rPr>
                <w:i/>
                <w:spacing w:val="-9"/>
              </w:rPr>
              <w:t xml:space="preserve"> </w:t>
            </w:r>
            <w:r>
              <w:rPr>
                <w:i/>
              </w:rPr>
              <w:t>по</w:t>
            </w:r>
            <w:r>
              <w:rPr>
                <w:i/>
                <w:spacing w:val="-5"/>
              </w:rPr>
              <w:t xml:space="preserve"> </w:t>
            </w:r>
            <w:r>
              <w:rPr>
                <w:i/>
              </w:rPr>
              <w:t>внеурочной</w:t>
            </w:r>
            <w:r>
              <w:rPr>
                <w:i/>
                <w:spacing w:val="-9"/>
              </w:rPr>
              <w:t xml:space="preserve"> </w:t>
            </w:r>
            <w:r>
              <w:rPr>
                <w:i/>
              </w:rPr>
              <w:t>деятельности</w:t>
            </w:r>
            <w:r>
              <w:rPr>
                <w:i/>
                <w:spacing w:val="-6"/>
              </w:rPr>
              <w:t xml:space="preserve"> </w:t>
            </w:r>
            <w:r>
              <w:rPr>
                <w:i/>
              </w:rPr>
              <w:t>«Разговоры</w:t>
            </w:r>
            <w:r>
              <w:rPr>
                <w:i/>
                <w:spacing w:val="-5"/>
              </w:rPr>
              <w:t xml:space="preserve"> </w:t>
            </w:r>
            <w:r>
              <w:rPr>
                <w:i/>
              </w:rPr>
              <w:t>о</w:t>
            </w:r>
            <w:r>
              <w:rPr>
                <w:i/>
                <w:spacing w:val="-9"/>
              </w:rPr>
              <w:t xml:space="preserve"> </w:t>
            </w:r>
            <w:r>
              <w:rPr>
                <w:i/>
              </w:rPr>
              <w:t>важном»</w:t>
            </w:r>
            <w:r>
              <w:rPr>
                <w:i/>
                <w:spacing w:val="-5"/>
              </w:rPr>
              <w:t xml:space="preserve"> </w:t>
            </w:r>
            <w:r>
              <w:rPr>
                <w:i/>
                <w:spacing w:val="-2"/>
              </w:rPr>
              <w:t>(федеральная).</w:t>
            </w:r>
          </w:p>
          <w:p w:rsidR="00991C96" w:rsidRDefault="008A40EF">
            <w:pPr>
              <w:pStyle w:val="TableParagraph"/>
              <w:numPr>
                <w:ilvl w:val="0"/>
                <w:numId w:val="288"/>
              </w:numPr>
              <w:tabs>
                <w:tab w:val="left" w:pos="814"/>
              </w:tabs>
              <w:spacing w:line="253" w:lineRule="exact"/>
              <w:ind w:left="814" w:hanging="388"/>
              <w:jc w:val="both"/>
              <w:rPr>
                <w:i/>
              </w:rPr>
            </w:pPr>
            <w:r>
              <w:rPr>
                <w:i/>
              </w:rPr>
              <w:t>Рабочая</w:t>
            </w:r>
            <w:r>
              <w:rPr>
                <w:i/>
                <w:spacing w:val="-8"/>
              </w:rPr>
              <w:t xml:space="preserve"> </w:t>
            </w:r>
            <w:r>
              <w:rPr>
                <w:i/>
              </w:rPr>
              <w:t>программа</w:t>
            </w:r>
            <w:r>
              <w:rPr>
                <w:i/>
                <w:spacing w:val="-10"/>
              </w:rPr>
              <w:t xml:space="preserve"> </w:t>
            </w:r>
            <w:r>
              <w:rPr>
                <w:i/>
              </w:rPr>
              <w:t>по</w:t>
            </w:r>
            <w:r>
              <w:rPr>
                <w:i/>
                <w:spacing w:val="-7"/>
              </w:rPr>
              <w:t xml:space="preserve"> </w:t>
            </w:r>
            <w:r>
              <w:rPr>
                <w:i/>
              </w:rPr>
              <w:t>внеурочной</w:t>
            </w:r>
            <w:r>
              <w:rPr>
                <w:i/>
                <w:spacing w:val="-10"/>
              </w:rPr>
              <w:t xml:space="preserve"> </w:t>
            </w:r>
            <w:r>
              <w:rPr>
                <w:i/>
              </w:rPr>
              <w:t>деятельности</w:t>
            </w:r>
            <w:r>
              <w:rPr>
                <w:i/>
                <w:spacing w:val="-7"/>
              </w:rPr>
              <w:t xml:space="preserve"> </w:t>
            </w:r>
            <w:r>
              <w:rPr>
                <w:i/>
              </w:rPr>
              <w:t>«Профориентация»</w:t>
            </w:r>
            <w:r>
              <w:rPr>
                <w:i/>
                <w:spacing w:val="-7"/>
              </w:rPr>
              <w:t xml:space="preserve"> </w:t>
            </w:r>
            <w:r>
              <w:rPr>
                <w:i/>
              </w:rPr>
              <w:t>(вложите</w:t>
            </w:r>
            <w:r>
              <w:rPr>
                <w:i/>
                <w:spacing w:val="-7"/>
              </w:rPr>
              <w:t xml:space="preserve"> </w:t>
            </w:r>
            <w:r>
              <w:rPr>
                <w:i/>
                <w:spacing w:val="-2"/>
              </w:rPr>
              <w:t>свою).</w:t>
            </w:r>
          </w:p>
          <w:p w:rsidR="00991C96" w:rsidRDefault="008A40EF">
            <w:pPr>
              <w:pStyle w:val="TableParagraph"/>
              <w:numPr>
                <w:ilvl w:val="0"/>
                <w:numId w:val="288"/>
              </w:numPr>
              <w:tabs>
                <w:tab w:val="left" w:pos="814"/>
              </w:tabs>
              <w:ind w:left="282" w:right="97" w:firstLine="144"/>
              <w:jc w:val="both"/>
              <w:rPr>
                <w:i/>
              </w:rPr>
            </w:pPr>
            <w:r>
              <w:rPr>
                <w:i/>
              </w:rPr>
              <w:t>Рабочая программа по внеурочной деятельности «Функциональная грамотность: учимся</w:t>
            </w:r>
            <w:r>
              <w:rPr>
                <w:i/>
                <w:spacing w:val="40"/>
              </w:rPr>
              <w:t xml:space="preserve"> </w:t>
            </w:r>
            <w:r>
              <w:rPr>
                <w:i/>
              </w:rPr>
              <w:t>для жизни» (федеральная).</w:t>
            </w:r>
          </w:p>
          <w:p w:rsidR="00991C96" w:rsidRDefault="008A40EF">
            <w:pPr>
              <w:pStyle w:val="TableParagraph"/>
              <w:numPr>
                <w:ilvl w:val="0"/>
                <w:numId w:val="288"/>
              </w:numPr>
              <w:tabs>
                <w:tab w:val="left" w:pos="826"/>
              </w:tabs>
              <w:spacing w:line="252" w:lineRule="exact"/>
              <w:ind w:left="826" w:hanging="359"/>
              <w:jc w:val="both"/>
              <w:rPr>
                <w:i/>
              </w:rPr>
            </w:pPr>
            <w:r>
              <w:rPr>
                <w:i/>
              </w:rPr>
              <w:t>И</w:t>
            </w:r>
            <w:r>
              <w:rPr>
                <w:i/>
                <w:spacing w:val="-4"/>
              </w:rPr>
              <w:t xml:space="preserve"> </w:t>
            </w:r>
            <w:r>
              <w:rPr>
                <w:i/>
              </w:rPr>
              <w:t>другие</w:t>
            </w:r>
            <w:r>
              <w:rPr>
                <w:i/>
                <w:spacing w:val="-3"/>
              </w:rPr>
              <w:t xml:space="preserve"> </w:t>
            </w:r>
            <w:r>
              <w:rPr>
                <w:i/>
              </w:rPr>
              <w:t>рабочие</w:t>
            </w:r>
            <w:r>
              <w:rPr>
                <w:i/>
                <w:spacing w:val="-4"/>
              </w:rPr>
              <w:t xml:space="preserve"> </w:t>
            </w:r>
            <w:r>
              <w:rPr>
                <w:i/>
              </w:rPr>
              <w:t>программы</w:t>
            </w:r>
            <w:r>
              <w:rPr>
                <w:i/>
                <w:spacing w:val="-3"/>
              </w:rPr>
              <w:t xml:space="preserve"> </w:t>
            </w:r>
            <w:r>
              <w:rPr>
                <w:i/>
              </w:rPr>
              <w:t>из</w:t>
            </w:r>
            <w:r>
              <w:rPr>
                <w:i/>
                <w:spacing w:val="-3"/>
              </w:rPr>
              <w:t xml:space="preserve"> </w:t>
            </w:r>
            <w:r>
              <w:rPr>
                <w:i/>
                <w:spacing w:val="-4"/>
              </w:rPr>
              <w:t>ЧФУОО</w:t>
            </w:r>
          </w:p>
          <w:p w:rsidR="00991C96" w:rsidRDefault="008A40EF">
            <w:pPr>
              <w:pStyle w:val="TableParagraph"/>
              <w:numPr>
                <w:ilvl w:val="0"/>
                <w:numId w:val="288"/>
              </w:numPr>
              <w:tabs>
                <w:tab w:val="left" w:pos="816"/>
              </w:tabs>
              <w:ind w:left="107" w:right="92" w:firstLine="316"/>
              <w:rPr>
                <w:i/>
              </w:rPr>
            </w:pPr>
            <w:r>
              <w:rPr>
                <w:i/>
              </w:rPr>
              <w:t>Справка материально-технического обеспечения реализации ООП СОО в 2023-2024</w:t>
            </w:r>
            <w:r>
              <w:rPr>
                <w:i/>
                <w:spacing w:val="-1"/>
              </w:rPr>
              <w:t xml:space="preserve"> </w:t>
            </w:r>
            <w:r>
              <w:rPr>
                <w:i/>
              </w:rPr>
              <w:t xml:space="preserve">учебном </w:t>
            </w:r>
            <w:r>
              <w:rPr>
                <w:i/>
                <w:spacing w:val="-2"/>
              </w:rPr>
              <w:t>году.</w:t>
            </w:r>
          </w:p>
          <w:p w:rsidR="00991C96" w:rsidRDefault="008A40EF">
            <w:pPr>
              <w:pStyle w:val="TableParagraph"/>
              <w:numPr>
                <w:ilvl w:val="0"/>
                <w:numId w:val="288"/>
              </w:numPr>
              <w:tabs>
                <w:tab w:val="left" w:pos="816"/>
              </w:tabs>
              <w:spacing w:line="252" w:lineRule="exact"/>
              <w:ind w:left="816" w:hanging="392"/>
              <w:rPr>
                <w:i/>
              </w:rPr>
            </w:pPr>
            <w:r>
              <w:rPr>
                <w:i/>
              </w:rPr>
              <w:t>Список</w:t>
            </w:r>
            <w:r>
              <w:rPr>
                <w:i/>
                <w:spacing w:val="-6"/>
              </w:rPr>
              <w:t xml:space="preserve"> </w:t>
            </w:r>
            <w:r>
              <w:rPr>
                <w:i/>
              </w:rPr>
              <w:t>библиотечного</w:t>
            </w:r>
            <w:r>
              <w:rPr>
                <w:i/>
                <w:spacing w:val="-4"/>
              </w:rPr>
              <w:t xml:space="preserve"> </w:t>
            </w:r>
            <w:r>
              <w:rPr>
                <w:i/>
              </w:rPr>
              <w:t>фонда</w:t>
            </w:r>
            <w:r>
              <w:rPr>
                <w:i/>
                <w:spacing w:val="-7"/>
              </w:rPr>
              <w:t xml:space="preserve"> </w:t>
            </w:r>
            <w:r>
              <w:rPr>
                <w:i/>
              </w:rPr>
              <w:t>для</w:t>
            </w:r>
            <w:r>
              <w:rPr>
                <w:i/>
                <w:spacing w:val="-4"/>
              </w:rPr>
              <w:t xml:space="preserve"> </w:t>
            </w:r>
            <w:r>
              <w:rPr>
                <w:i/>
              </w:rPr>
              <w:t>реализации</w:t>
            </w:r>
            <w:r>
              <w:rPr>
                <w:i/>
                <w:spacing w:val="-4"/>
              </w:rPr>
              <w:t xml:space="preserve"> </w:t>
            </w:r>
            <w:r>
              <w:rPr>
                <w:i/>
              </w:rPr>
              <w:t>ООП</w:t>
            </w:r>
            <w:r>
              <w:rPr>
                <w:i/>
                <w:spacing w:val="-7"/>
              </w:rPr>
              <w:t xml:space="preserve"> </w:t>
            </w:r>
            <w:r>
              <w:rPr>
                <w:i/>
              </w:rPr>
              <w:t>СОО</w:t>
            </w:r>
            <w:r>
              <w:rPr>
                <w:i/>
                <w:spacing w:val="-5"/>
              </w:rPr>
              <w:t xml:space="preserve"> </w:t>
            </w:r>
            <w:r>
              <w:rPr>
                <w:i/>
              </w:rPr>
              <w:t>в</w:t>
            </w:r>
            <w:r>
              <w:rPr>
                <w:i/>
                <w:spacing w:val="-4"/>
              </w:rPr>
              <w:t xml:space="preserve"> </w:t>
            </w:r>
            <w:r>
              <w:rPr>
                <w:i/>
              </w:rPr>
              <w:t>2023-2024</w:t>
            </w:r>
            <w:r>
              <w:rPr>
                <w:i/>
                <w:spacing w:val="-4"/>
              </w:rPr>
              <w:t xml:space="preserve"> </w:t>
            </w:r>
            <w:r>
              <w:rPr>
                <w:i/>
              </w:rPr>
              <w:t>учебном</w:t>
            </w:r>
            <w:r>
              <w:rPr>
                <w:i/>
                <w:spacing w:val="-3"/>
              </w:rPr>
              <w:t xml:space="preserve"> </w:t>
            </w:r>
            <w:r>
              <w:rPr>
                <w:i/>
                <w:spacing w:val="-2"/>
              </w:rPr>
              <w:t>году.</w:t>
            </w:r>
          </w:p>
          <w:p w:rsidR="00991C96" w:rsidRDefault="008A40EF">
            <w:pPr>
              <w:pStyle w:val="TableParagraph"/>
              <w:numPr>
                <w:ilvl w:val="0"/>
                <w:numId w:val="288"/>
              </w:numPr>
              <w:tabs>
                <w:tab w:val="left" w:pos="816"/>
              </w:tabs>
              <w:ind w:left="107" w:right="92" w:firstLine="316"/>
              <w:rPr>
                <w:i/>
              </w:rPr>
            </w:pPr>
            <w:r>
              <w:rPr>
                <w:i/>
              </w:rPr>
              <w:t>Список</w:t>
            </w:r>
            <w:r>
              <w:rPr>
                <w:i/>
                <w:spacing w:val="40"/>
              </w:rPr>
              <w:t xml:space="preserve"> </w:t>
            </w:r>
            <w:r>
              <w:rPr>
                <w:i/>
              </w:rPr>
              <w:t>педагогических</w:t>
            </w:r>
            <w:r>
              <w:rPr>
                <w:i/>
                <w:spacing w:val="40"/>
              </w:rPr>
              <w:t xml:space="preserve"> </w:t>
            </w:r>
            <w:r>
              <w:rPr>
                <w:i/>
              </w:rPr>
              <w:t>работников</w:t>
            </w:r>
            <w:r>
              <w:rPr>
                <w:i/>
                <w:spacing w:val="40"/>
              </w:rPr>
              <w:t xml:space="preserve"> </w:t>
            </w:r>
            <w:r>
              <w:rPr>
                <w:i/>
              </w:rPr>
              <w:t>школы,</w:t>
            </w:r>
            <w:r>
              <w:rPr>
                <w:i/>
                <w:spacing w:val="40"/>
              </w:rPr>
              <w:t xml:space="preserve"> </w:t>
            </w:r>
            <w:r>
              <w:rPr>
                <w:i/>
              </w:rPr>
              <w:t>реализующих</w:t>
            </w:r>
            <w:r>
              <w:rPr>
                <w:i/>
                <w:spacing w:val="40"/>
              </w:rPr>
              <w:t xml:space="preserve"> </w:t>
            </w:r>
            <w:r>
              <w:rPr>
                <w:i/>
              </w:rPr>
              <w:t>ООП</w:t>
            </w:r>
            <w:r>
              <w:rPr>
                <w:i/>
                <w:spacing w:val="40"/>
              </w:rPr>
              <w:t xml:space="preserve"> </w:t>
            </w:r>
            <w:r>
              <w:rPr>
                <w:i/>
              </w:rPr>
              <w:t>СОО</w:t>
            </w:r>
            <w:r>
              <w:rPr>
                <w:i/>
                <w:spacing w:val="40"/>
              </w:rPr>
              <w:t xml:space="preserve"> </w:t>
            </w:r>
            <w:r>
              <w:rPr>
                <w:i/>
              </w:rPr>
              <w:t>в</w:t>
            </w:r>
            <w:r>
              <w:rPr>
                <w:i/>
                <w:spacing w:val="40"/>
              </w:rPr>
              <w:t xml:space="preserve"> </w:t>
            </w:r>
            <w:r>
              <w:rPr>
                <w:i/>
              </w:rPr>
              <w:t>2023-2024</w:t>
            </w:r>
            <w:r>
              <w:rPr>
                <w:i/>
                <w:spacing w:val="40"/>
              </w:rPr>
              <w:t xml:space="preserve"> </w:t>
            </w:r>
            <w:r>
              <w:rPr>
                <w:i/>
              </w:rPr>
              <w:t xml:space="preserve">учебном </w:t>
            </w:r>
            <w:r>
              <w:rPr>
                <w:i/>
                <w:spacing w:val="-2"/>
              </w:rPr>
              <w:t>году.</w:t>
            </w:r>
          </w:p>
          <w:p w:rsidR="00991C96" w:rsidRDefault="008A40EF">
            <w:pPr>
              <w:pStyle w:val="TableParagraph"/>
              <w:numPr>
                <w:ilvl w:val="0"/>
                <w:numId w:val="288"/>
              </w:numPr>
              <w:tabs>
                <w:tab w:val="left" w:pos="816"/>
              </w:tabs>
              <w:ind w:left="282" w:right="101" w:firstLine="144"/>
              <w:rPr>
                <w:i/>
              </w:rPr>
            </w:pPr>
            <w:r>
              <w:rPr>
                <w:i/>
              </w:rPr>
              <w:t>Особенности</w:t>
            </w:r>
            <w:r>
              <w:rPr>
                <w:i/>
                <w:spacing w:val="80"/>
              </w:rPr>
              <w:t xml:space="preserve"> </w:t>
            </w:r>
            <w:r>
              <w:rPr>
                <w:i/>
              </w:rPr>
              <w:t>оценки</w:t>
            </w:r>
            <w:r>
              <w:rPr>
                <w:i/>
                <w:spacing w:val="80"/>
              </w:rPr>
              <w:t xml:space="preserve"> </w:t>
            </w:r>
            <w:r>
              <w:rPr>
                <w:i/>
              </w:rPr>
              <w:t>по</w:t>
            </w:r>
            <w:r>
              <w:rPr>
                <w:i/>
                <w:spacing w:val="80"/>
              </w:rPr>
              <w:t xml:space="preserve"> </w:t>
            </w:r>
            <w:r>
              <w:rPr>
                <w:i/>
              </w:rPr>
              <w:t>отдельным</w:t>
            </w:r>
            <w:r>
              <w:rPr>
                <w:i/>
                <w:spacing w:val="80"/>
              </w:rPr>
              <w:t xml:space="preserve"> </w:t>
            </w:r>
            <w:r>
              <w:rPr>
                <w:i/>
              </w:rPr>
              <w:t>учебным</w:t>
            </w:r>
            <w:r>
              <w:rPr>
                <w:i/>
                <w:spacing w:val="80"/>
              </w:rPr>
              <w:t xml:space="preserve"> </w:t>
            </w:r>
            <w:r>
              <w:rPr>
                <w:i/>
              </w:rPr>
              <w:t>предметам</w:t>
            </w:r>
            <w:r>
              <w:rPr>
                <w:i/>
                <w:spacing w:val="80"/>
              </w:rPr>
              <w:t xml:space="preserve"> </w:t>
            </w:r>
            <w:r>
              <w:rPr>
                <w:i/>
              </w:rPr>
              <w:t>на</w:t>
            </w:r>
            <w:r>
              <w:rPr>
                <w:i/>
                <w:spacing w:val="80"/>
              </w:rPr>
              <w:t xml:space="preserve"> </w:t>
            </w:r>
            <w:r>
              <w:rPr>
                <w:i/>
              </w:rPr>
              <w:t>уровне</w:t>
            </w:r>
            <w:r>
              <w:rPr>
                <w:i/>
                <w:spacing w:val="80"/>
              </w:rPr>
              <w:t xml:space="preserve"> </w:t>
            </w:r>
            <w:r>
              <w:rPr>
                <w:i/>
              </w:rPr>
              <w:t>среднего</w:t>
            </w:r>
            <w:r>
              <w:rPr>
                <w:i/>
                <w:spacing w:val="80"/>
              </w:rPr>
              <w:t xml:space="preserve"> </w:t>
            </w:r>
            <w:r>
              <w:rPr>
                <w:i/>
              </w:rPr>
              <w:t xml:space="preserve">общего </w:t>
            </w:r>
            <w:r>
              <w:rPr>
                <w:i/>
                <w:spacing w:val="-2"/>
              </w:rPr>
              <w:t>образования.</w:t>
            </w:r>
          </w:p>
          <w:p w:rsidR="00991C96" w:rsidRDefault="008A40EF">
            <w:pPr>
              <w:pStyle w:val="TableParagraph"/>
              <w:numPr>
                <w:ilvl w:val="0"/>
                <w:numId w:val="288"/>
              </w:numPr>
              <w:tabs>
                <w:tab w:val="left" w:pos="815"/>
              </w:tabs>
              <w:spacing w:line="240" w:lineRule="exact"/>
              <w:ind w:left="815" w:hanging="389"/>
              <w:rPr>
                <w:i/>
              </w:rPr>
            </w:pPr>
            <w:r>
              <w:rPr>
                <w:i/>
              </w:rPr>
              <w:t>Фонд</w:t>
            </w:r>
            <w:r>
              <w:rPr>
                <w:i/>
                <w:spacing w:val="-5"/>
              </w:rPr>
              <w:t xml:space="preserve"> </w:t>
            </w:r>
            <w:r>
              <w:rPr>
                <w:i/>
              </w:rPr>
              <w:t>оценочных</w:t>
            </w:r>
            <w:r>
              <w:rPr>
                <w:i/>
                <w:spacing w:val="-5"/>
              </w:rPr>
              <w:t xml:space="preserve"> </w:t>
            </w:r>
            <w:r>
              <w:rPr>
                <w:i/>
                <w:spacing w:val="-2"/>
              </w:rPr>
              <w:t>средств</w:t>
            </w:r>
          </w:p>
        </w:tc>
        <w:tc>
          <w:tcPr>
            <w:tcW w:w="952"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8A40EF">
      <w:pPr>
        <w:pStyle w:val="1"/>
        <w:numPr>
          <w:ilvl w:val="0"/>
          <w:numId w:val="287"/>
        </w:numPr>
        <w:tabs>
          <w:tab w:val="left" w:pos="4506"/>
        </w:tabs>
        <w:spacing w:before="69"/>
        <w:ind w:left="4506" w:hanging="279"/>
        <w:jc w:val="left"/>
      </w:pPr>
      <w:r>
        <w:lastRenderedPageBreak/>
        <w:t>ЦЕЛЕВОЙ</w:t>
      </w:r>
      <w:r>
        <w:rPr>
          <w:spacing w:val="-4"/>
        </w:rPr>
        <w:t xml:space="preserve"> </w:t>
      </w:r>
      <w:r>
        <w:rPr>
          <w:spacing w:val="-2"/>
        </w:rPr>
        <w:t>РАЗДЕЛ</w:t>
      </w:r>
    </w:p>
    <w:p w:rsidR="00991C96" w:rsidRDefault="008A40EF">
      <w:pPr>
        <w:pStyle w:val="3"/>
        <w:numPr>
          <w:ilvl w:val="1"/>
          <w:numId w:val="287"/>
        </w:numPr>
        <w:tabs>
          <w:tab w:val="left" w:pos="4573"/>
        </w:tabs>
        <w:spacing w:before="89"/>
        <w:ind w:left="4573"/>
      </w:pPr>
      <w:r>
        <w:t>Пояснительная</w:t>
      </w:r>
      <w:r>
        <w:rPr>
          <w:spacing w:val="-3"/>
        </w:rPr>
        <w:t xml:space="preserve"> </w:t>
      </w:r>
      <w:r>
        <w:rPr>
          <w:spacing w:val="-2"/>
        </w:rPr>
        <w:t>записка</w:t>
      </w:r>
    </w:p>
    <w:p w:rsidR="00991C96" w:rsidRDefault="00991C96">
      <w:pPr>
        <w:pStyle w:val="a3"/>
        <w:spacing w:before="210"/>
        <w:ind w:left="0" w:firstLine="0"/>
        <w:jc w:val="left"/>
        <w:rPr>
          <w:b/>
        </w:rPr>
      </w:pPr>
    </w:p>
    <w:p w:rsidR="00991C96" w:rsidRDefault="008A40EF">
      <w:pPr>
        <w:pStyle w:val="a3"/>
        <w:ind w:right="136"/>
      </w:pPr>
      <w:r>
        <w:t>ООП СОО является основным документом, определяющим содержание общего образования, а также регламентирующим образовательную деятельность МБОУ «СОШ с.Саясан» (далее – школа,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91C96" w:rsidRDefault="008A40EF">
      <w:pPr>
        <w:pStyle w:val="a5"/>
        <w:numPr>
          <w:ilvl w:val="2"/>
          <w:numId w:val="287"/>
        </w:numPr>
        <w:tabs>
          <w:tab w:val="left" w:pos="1982"/>
        </w:tabs>
        <w:ind w:left="1982" w:hanging="707"/>
        <w:jc w:val="both"/>
        <w:rPr>
          <w:b/>
          <w:sz w:val="24"/>
        </w:rPr>
      </w:pPr>
      <w:r>
        <w:rPr>
          <w:b/>
          <w:sz w:val="24"/>
        </w:rPr>
        <w:t>Целями</w:t>
      </w:r>
      <w:r>
        <w:rPr>
          <w:b/>
          <w:spacing w:val="-5"/>
          <w:sz w:val="24"/>
        </w:rPr>
        <w:t xml:space="preserve"> </w:t>
      </w:r>
      <w:r>
        <w:rPr>
          <w:sz w:val="24"/>
        </w:rPr>
        <w:t>реализации</w:t>
      </w:r>
      <w:r>
        <w:rPr>
          <w:spacing w:val="-1"/>
          <w:sz w:val="24"/>
        </w:rPr>
        <w:t xml:space="preserve"> </w:t>
      </w:r>
      <w:r>
        <w:rPr>
          <w:sz w:val="24"/>
        </w:rPr>
        <w:t>ООП</w:t>
      </w:r>
      <w:r>
        <w:rPr>
          <w:spacing w:val="-4"/>
          <w:sz w:val="24"/>
        </w:rPr>
        <w:t xml:space="preserve"> </w:t>
      </w:r>
      <w:r>
        <w:rPr>
          <w:sz w:val="24"/>
        </w:rPr>
        <w:t>СОО</w:t>
      </w:r>
      <w:r>
        <w:rPr>
          <w:spacing w:val="-3"/>
          <w:sz w:val="24"/>
        </w:rPr>
        <w:t xml:space="preserve"> </w:t>
      </w:r>
      <w:r>
        <w:rPr>
          <w:spacing w:val="-2"/>
          <w:sz w:val="24"/>
        </w:rPr>
        <w:t>являются:</w:t>
      </w:r>
    </w:p>
    <w:p w:rsidR="00991C96" w:rsidRDefault="008A40EF">
      <w:pPr>
        <w:pStyle w:val="a5"/>
        <w:numPr>
          <w:ilvl w:val="3"/>
          <w:numId w:val="287"/>
        </w:numPr>
        <w:tabs>
          <w:tab w:val="left" w:pos="1982"/>
        </w:tabs>
        <w:spacing w:before="2" w:line="293" w:lineRule="exact"/>
        <w:ind w:left="1982" w:hanging="707"/>
        <w:rPr>
          <w:sz w:val="24"/>
        </w:rPr>
      </w:pPr>
      <w:r>
        <w:rPr>
          <w:sz w:val="24"/>
        </w:rPr>
        <w:t>формирование</w:t>
      </w:r>
      <w:r>
        <w:rPr>
          <w:spacing w:val="-8"/>
          <w:sz w:val="24"/>
        </w:rPr>
        <w:t xml:space="preserve"> </w:t>
      </w:r>
      <w:r>
        <w:rPr>
          <w:sz w:val="24"/>
        </w:rPr>
        <w:t>российской</w:t>
      </w:r>
      <w:r>
        <w:rPr>
          <w:spacing w:val="-4"/>
          <w:sz w:val="24"/>
        </w:rPr>
        <w:t xml:space="preserve"> </w:t>
      </w:r>
      <w:r>
        <w:rPr>
          <w:sz w:val="24"/>
        </w:rPr>
        <w:t>гражданской</w:t>
      </w:r>
      <w:r>
        <w:rPr>
          <w:spacing w:val="-6"/>
          <w:sz w:val="24"/>
        </w:rPr>
        <w:t xml:space="preserve"> </w:t>
      </w:r>
      <w:r>
        <w:rPr>
          <w:sz w:val="24"/>
        </w:rPr>
        <w:t>идентичности</w:t>
      </w:r>
      <w:r>
        <w:rPr>
          <w:spacing w:val="-3"/>
          <w:sz w:val="24"/>
        </w:rPr>
        <w:t xml:space="preserve"> </w:t>
      </w:r>
      <w:r>
        <w:rPr>
          <w:spacing w:val="-2"/>
          <w:sz w:val="24"/>
        </w:rPr>
        <w:t>обучающихся;</w:t>
      </w:r>
    </w:p>
    <w:p w:rsidR="00991C96" w:rsidRDefault="008A40EF">
      <w:pPr>
        <w:pStyle w:val="a5"/>
        <w:numPr>
          <w:ilvl w:val="3"/>
          <w:numId w:val="287"/>
        </w:numPr>
        <w:tabs>
          <w:tab w:val="left" w:pos="1981"/>
        </w:tabs>
        <w:spacing w:before="2" w:line="237" w:lineRule="auto"/>
        <w:ind w:right="145" w:firstLine="708"/>
        <w:rPr>
          <w:sz w:val="24"/>
        </w:rPr>
      </w:pPr>
      <w:r>
        <w:rPr>
          <w:sz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91C96" w:rsidRDefault="008A40EF">
      <w:pPr>
        <w:pStyle w:val="a5"/>
        <w:numPr>
          <w:ilvl w:val="3"/>
          <w:numId w:val="287"/>
        </w:numPr>
        <w:tabs>
          <w:tab w:val="left" w:pos="1981"/>
        </w:tabs>
        <w:spacing w:before="2"/>
        <w:ind w:right="139" w:firstLine="708"/>
        <w:rPr>
          <w:sz w:val="24"/>
        </w:rPr>
      </w:pPr>
      <w:r>
        <w:rPr>
          <w:sz w:val="24"/>
        </w:rPr>
        <w:t>преемственность основных образовательных программ начального общего, основного общего, среднего общего образования;</w:t>
      </w:r>
    </w:p>
    <w:p w:rsidR="00991C96" w:rsidRDefault="008A40EF">
      <w:pPr>
        <w:pStyle w:val="a5"/>
        <w:numPr>
          <w:ilvl w:val="3"/>
          <w:numId w:val="287"/>
        </w:numPr>
        <w:tabs>
          <w:tab w:val="left" w:pos="1981"/>
        </w:tabs>
        <w:spacing w:before="3" w:line="237" w:lineRule="auto"/>
        <w:ind w:right="147" w:firstLine="708"/>
        <w:rPr>
          <w:sz w:val="24"/>
        </w:rPr>
      </w:pPr>
      <w:r>
        <w:rPr>
          <w:sz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991C96" w:rsidRDefault="008A40EF">
      <w:pPr>
        <w:pStyle w:val="a5"/>
        <w:numPr>
          <w:ilvl w:val="3"/>
          <w:numId w:val="287"/>
        </w:numPr>
        <w:tabs>
          <w:tab w:val="left" w:pos="1981"/>
        </w:tabs>
        <w:spacing w:before="5" w:line="237" w:lineRule="auto"/>
        <w:ind w:right="139" w:firstLine="708"/>
        <w:rPr>
          <w:sz w:val="24"/>
        </w:rPr>
      </w:pPr>
      <w:r>
        <w:rPr>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sz w:val="24"/>
        </w:rPr>
        <w:t>образования;</w:t>
      </w:r>
    </w:p>
    <w:p w:rsidR="00991C96" w:rsidRDefault="008A40EF">
      <w:pPr>
        <w:pStyle w:val="a5"/>
        <w:numPr>
          <w:ilvl w:val="3"/>
          <w:numId w:val="287"/>
        </w:numPr>
        <w:tabs>
          <w:tab w:val="left" w:pos="1981"/>
        </w:tabs>
        <w:spacing w:before="8" w:line="237" w:lineRule="auto"/>
        <w:ind w:right="143" w:firstLine="708"/>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91C96" w:rsidRDefault="008A40EF">
      <w:pPr>
        <w:pStyle w:val="a5"/>
        <w:numPr>
          <w:ilvl w:val="3"/>
          <w:numId w:val="287"/>
        </w:numPr>
        <w:tabs>
          <w:tab w:val="left" w:pos="1981"/>
        </w:tabs>
        <w:spacing w:before="4" w:line="237" w:lineRule="auto"/>
        <w:ind w:right="144" w:firstLine="708"/>
        <w:rPr>
          <w:sz w:val="24"/>
        </w:rPr>
      </w:pPr>
      <w:r>
        <w:rPr>
          <w:sz w:val="24"/>
        </w:rPr>
        <w:t>организация деятельности педагогического коллектива по созданию</w:t>
      </w:r>
      <w:r>
        <w:rPr>
          <w:spacing w:val="40"/>
          <w:sz w:val="24"/>
        </w:rPr>
        <w:t xml:space="preserve"> </w:t>
      </w:r>
      <w:r>
        <w:rPr>
          <w:sz w:val="24"/>
        </w:rPr>
        <w:t>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91C96" w:rsidRDefault="008A40EF">
      <w:pPr>
        <w:pStyle w:val="a5"/>
        <w:numPr>
          <w:ilvl w:val="2"/>
          <w:numId w:val="287"/>
        </w:numPr>
        <w:tabs>
          <w:tab w:val="left" w:pos="1981"/>
        </w:tabs>
        <w:spacing w:before="3"/>
        <w:ind w:left="566" w:right="141" w:firstLine="708"/>
        <w:jc w:val="both"/>
        <w:rPr>
          <w:b/>
          <w:sz w:val="24"/>
        </w:rPr>
      </w:pPr>
      <w:r>
        <w:rPr>
          <w:sz w:val="24"/>
        </w:rPr>
        <w:t xml:space="preserve">Достижение поставленных целей реализации ООП СОО предусматривает решение следующих основных </w:t>
      </w:r>
      <w:r>
        <w:rPr>
          <w:b/>
          <w:sz w:val="24"/>
        </w:rPr>
        <w:t>задач</w:t>
      </w:r>
      <w:r>
        <w:rPr>
          <w:sz w:val="24"/>
        </w:rPr>
        <w:t>:</w:t>
      </w:r>
    </w:p>
    <w:p w:rsidR="00991C96" w:rsidRDefault="008A40EF">
      <w:pPr>
        <w:pStyle w:val="a5"/>
        <w:numPr>
          <w:ilvl w:val="3"/>
          <w:numId w:val="287"/>
        </w:numPr>
        <w:tabs>
          <w:tab w:val="left" w:pos="1981"/>
        </w:tabs>
        <w:spacing w:before="2"/>
        <w:ind w:right="144" w:firstLine="708"/>
        <w:rPr>
          <w:sz w:val="24"/>
        </w:rPr>
      </w:pPr>
      <w:r>
        <w:rPr>
          <w:sz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sz w:val="24"/>
        </w:rPr>
        <w:t>самоопределению;</w:t>
      </w:r>
    </w:p>
    <w:p w:rsidR="00991C96" w:rsidRDefault="008A40EF">
      <w:pPr>
        <w:pStyle w:val="a5"/>
        <w:numPr>
          <w:ilvl w:val="3"/>
          <w:numId w:val="287"/>
        </w:numPr>
        <w:tabs>
          <w:tab w:val="left" w:pos="1981"/>
        </w:tabs>
        <w:ind w:right="147" w:firstLine="708"/>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91C96" w:rsidRDefault="008A40EF">
      <w:pPr>
        <w:pStyle w:val="a5"/>
        <w:numPr>
          <w:ilvl w:val="3"/>
          <w:numId w:val="287"/>
        </w:numPr>
        <w:tabs>
          <w:tab w:val="left" w:pos="1982"/>
        </w:tabs>
        <w:spacing w:line="293" w:lineRule="exact"/>
        <w:ind w:left="1982" w:hanging="707"/>
        <w:rPr>
          <w:sz w:val="24"/>
        </w:rPr>
      </w:pPr>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и</w:t>
      </w:r>
      <w:r>
        <w:rPr>
          <w:spacing w:val="1"/>
          <w:sz w:val="24"/>
        </w:rPr>
        <w:t xml:space="preserve"> </w:t>
      </w:r>
      <w:r>
        <w:rPr>
          <w:sz w:val="24"/>
        </w:rPr>
        <w:t>среднего</w:t>
      </w:r>
      <w:r>
        <w:rPr>
          <w:spacing w:val="-2"/>
          <w:sz w:val="24"/>
        </w:rPr>
        <w:t xml:space="preserve"> </w:t>
      </w:r>
      <w:r>
        <w:rPr>
          <w:sz w:val="24"/>
        </w:rPr>
        <w:t>общего</w:t>
      </w:r>
      <w:r>
        <w:rPr>
          <w:spacing w:val="-3"/>
          <w:sz w:val="24"/>
        </w:rPr>
        <w:t xml:space="preserve"> </w:t>
      </w:r>
      <w:r>
        <w:rPr>
          <w:spacing w:val="-2"/>
          <w:sz w:val="24"/>
        </w:rPr>
        <w:t>образования;</w:t>
      </w:r>
    </w:p>
    <w:p w:rsidR="00991C96" w:rsidRDefault="008A40EF">
      <w:pPr>
        <w:pStyle w:val="a5"/>
        <w:numPr>
          <w:ilvl w:val="3"/>
          <w:numId w:val="287"/>
        </w:numPr>
        <w:tabs>
          <w:tab w:val="left" w:pos="1981"/>
        </w:tabs>
        <w:spacing w:before="3" w:line="237" w:lineRule="auto"/>
        <w:ind w:right="144" w:firstLine="708"/>
        <w:rPr>
          <w:sz w:val="24"/>
        </w:rPr>
      </w:pPr>
      <w:r>
        <w:rPr>
          <w:sz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991C96" w:rsidRDefault="008A40EF">
      <w:pPr>
        <w:pStyle w:val="a5"/>
        <w:numPr>
          <w:ilvl w:val="3"/>
          <w:numId w:val="287"/>
        </w:numPr>
        <w:tabs>
          <w:tab w:val="left" w:pos="1982"/>
        </w:tabs>
        <w:spacing w:before="2" w:line="293" w:lineRule="exact"/>
        <w:ind w:left="1982" w:hanging="707"/>
        <w:rPr>
          <w:sz w:val="24"/>
        </w:rPr>
      </w:pPr>
      <w:r>
        <w:rPr>
          <w:sz w:val="24"/>
        </w:rPr>
        <w:t>обеспечение</w:t>
      </w:r>
      <w:r>
        <w:rPr>
          <w:spacing w:val="-7"/>
          <w:sz w:val="24"/>
        </w:rPr>
        <w:t xml:space="preserve"> </w:t>
      </w:r>
      <w:r>
        <w:rPr>
          <w:sz w:val="24"/>
        </w:rPr>
        <w:t>доступности</w:t>
      </w:r>
      <w:r>
        <w:rPr>
          <w:spacing w:val="-4"/>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среднего</w:t>
      </w:r>
      <w:r>
        <w:rPr>
          <w:spacing w:val="-4"/>
          <w:sz w:val="24"/>
        </w:rPr>
        <w:t xml:space="preserve"> </w:t>
      </w:r>
      <w:r>
        <w:rPr>
          <w:sz w:val="24"/>
        </w:rPr>
        <w:t>общего</w:t>
      </w:r>
      <w:r>
        <w:rPr>
          <w:spacing w:val="-4"/>
          <w:sz w:val="24"/>
        </w:rPr>
        <w:t xml:space="preserve"> </w:t>
      </w:r>
      <w:r>
        <w:rPr>
          <w:spacing w:val="-2"/>
          <w:sz w:val="24"/>
        </w:rPr>
        <w:t>образования;</w:t>
      </w:r>
    </w:p>
    <w:p w:rsidR="00991C96" w:rsidRDefault="008A40EF">
      <w:pPr>
        <w:pStyle w:val="a5"/>
        <w:numPr>
          <w:ilvl w:val="3"/>
          <w:numId w:val="287"/>
        </w:numPr>
        <w:tabs>
          <w:tab w:val="left" w:pos="1981"/>
        </w:tabs>
        <w:spacing w:before="2" w:line="237" w:lineRule="auto"/>
        <w:ind w:right="147" w:firstLine="708"/>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91C96" w:rsidRDefault="008A40EF">
      <w:pPr>
        <w:pStyle w:val="a5"/>
        <w:numPr>
          <w:ilvl w:val="3"/>
          <w:numId w:val="287"/>
        </w:numPr>
        <w:tabs>
          <w:tab w:val="left" w:pos="1981"/>
        </w:tabs>
        <w:spacing w:before="8" w:line="237" w:lineRule="auto"/>
        <w:ind w:right="140" w:firstLine="708"/>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991C96" w:rsidRDefault="008A40EF">
      <w:pPr>
        <w:pStyle w:val="a5"/>
        <w:numPr>
          <w:ilvl w:val="3"/>
          <w:numId w:val="287"/>
        </w:numPr>
        <w:tabs>
          <w:tab w:val="left" w:pos="1981"/>
        </w:tabs>
        <w:spacing w:before="4" w:line="237" w:lineRule="auto"/>
        <w:ind w:right="147" w:firstLine="708"/>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91C96" w:rsidRDefault="008A40EF">
      <w:pPr>
        <w:pStyle w:val="a5"/>
        <w:numPr>
          <w:ilvl w:val="3"/>
          <w:numId w:val="287"/>
        </w:numPr>
        <w:tabs>
          <w:tab w:val="left" w:pos="1981"/>
        </w:tabs>
        <w:spacing w:before="2"/>
        <w:ind w:right="144" w:firstLine="708"/>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91C96" w:rsidRDefault="008A40EF">
      <w:pPr>
        <w:pStyle w:val="a5"/>
        <w:numPr>
          <w:ilvl w:val="3"/>
          <w:numId w:val="287"/>
        </w:numPr>
        <w:tabs>
          <w:tab w:val="left" w:pos="1981"/>
        </w:tabs>
        <w:spacing w:before="4" w:line="237" w:lineRule="auto"/>
        <w:ind w:right="140" w:firstLine="708"/>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педагогов, сотрудничество с базовыми организациями, организациями профессионального образования, центрами профессиональной работы;</w:t>
      </w:r>
    </w:p>
    <w:p w:rsidR="00991C96" w:rsidRDefault="008A40EF">
      <w:pPr>
        <w:pStyle w:val="a5"/>
        <w:numPr>
          <w:ilvl w:val="3"/>
          <w:numId w:val="287"/>
        </w:numPr>
        <w:tabs>
          <w:tab w:val="left" w:pos="1981"/>
        </w:tabs>
        <w:spacing w:before="5" w:line="237" w:lineRule="auto"/>
        <w:ind w:right="148" w:firstLine="708"/>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91C96" w:rsidRDefault="008A40EF">
      <w:pPr>
        <w:pStyle w:val="a5"/>
        <w:numPr>
          <w:ilvl w:val="2"/>
          <w:numId w:val="287"/>
        </w:numPr>
        <w:tabs>
          <w:tab w:val="left" w:pos="1982"/>
        </w:tabs>
        <w:ind w:left="1982" w:hanging="707"/>
        <w:jc w:val="both"/>
        <w:rPr>
          <w:b/>
          <w:sz w:val="24"/>
        </w:rPr>
      </w:pPr>
      <w:r>
        <w:rPr>
          <w:b/>
          <w:sz w:val="24"/>
        </w:rPr>
        <w:t>Принципы</w:t>
      </w:r>
      <w:r>
        <w:rPr>
          <w:b/>
          <w:spacing w:val="-6"/>
          <w:sz w:val="24"/>
        </w:rPr>
        <w:t xml:space="preserve"> </w:t>
      </w:r>
      <w:r>
        <w:rPr>
          <w:b/>
          <w:sz w:val="24"/>
        </w:rPr>
        <w:t>и</w:t>
      </w:r>
      <w:r>
        <w:rPr>
          <w:b/>
          <w:spacing w:val="-2"/>
          <w:sz w:val="24"/>
        </w:rPr>
        <w:t xml:space="preserve"> </w:t>
      </w:r>
      <w:r>
        <w:rPr>
          <w:b/>
          <w:sz w:val="24"/>
        </w:rPr>
        <w:t>подходы</w:t>
      </w:r>
      <w:r>
        <w:rPr>
          <w:b/>
          <w:spacing w:val="-2"/>
          <w:sz w:val="24"/>
        </w:rPr>
        <w:t xml:space="preserve"> </w:t>
      </w:r>
      <w:r>
        <w:rPr>
          <w:sz w:val="24"/>
        </w:rPr>
        <w:t>к</w:t>
      </w:r>
      <w:r>
        <w:rPr>
          <w:spacing w:val="-2"/>
          <w:sz w:val="24"/>
        </w:rPr>
        <w:t xml:space="preserve"> </w:t>
      </w:r>
      <w:r>
        <w:rPr>
          <w:sz w:val="24"/>
        </w:rPr>
        <w:t>формированию</w:t>
      </w:r>
      <w:r>
        <w:rPr>
          <w:spacing w:val="-2"/>
          <w:sz w:val="24"/>
        </w:rPr>
        <w:t xml:space="preserve"> </w:t>
      </w:r>
      <w:r>
        <w:rPr>
          <w:sz w:val="24"/>
        </w:rPr>
        <w:t>ООП</w:t>
      </w:r>
      <w:r>
        <w:rPr>
          <w:spacing w:val="-5"/>
          <w:sz w:val="24"/>
        </w:rPr>
        <w:t xml:space="preserve"> </w:t>
      </w:r>
      <w:r>
        <w:rPr>
          <w:spacing w:val="-4"/>
          <w:sz w:val="24"/>
        </w:rPr>
        <w:t>СОО:</w:t>
      </w:r>
    </w:p>
    <w:p w:rsidR="00991C96" w:rsidRDefault="008A40EF">
      <w:pPr>
        <w:pStyle w:val="a5"/>
        <w:numPr>
          <w:ilvl w:val="3"/>
          <w:numId w:val="287"/>
        </w:numPr>
        <w:tabs>
          <w:tab w:val="left" w:pos="1981"/>
        </w:tabs>
        <w:spacing w:before="5" w:line="237" w:lineRule="auto"/>
        <w:ind w:right="144" w:firstLine="708"/>
        <w:rPr>
          <w:sz w:val="24"/>
        </w:rPr>
      </w:pPr>
      <w:r>
        <w:rPr>
          <w:sz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991C96" w:rsidRDefault="008A40EF">
      <w:pPr>
        <w:pStyle w:val="a5"/>
        <w:numPr>
          <w:ilvl w:val="3"/>
          <w:numId w:val="287"/>
        </w:numPr>
        <w:tabs>
          <w:tab w:val="left" w:pos="1981"/>
        </w:tabs>
        <w:spacing w:before="4"/>
        <w:ind w:right="138" w:firstLine="708"/>
        <w:rPr>
          <w:sz w:val="24"/>
        </w:rPr>
      </w:pPr>
      <w:r>
        <w:rPr>
          <w:sz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91C96" w:rsidRDefault="008A40EF">
      <w:pPr>
        <w:pStyle w:val="a5"/>
        <w:numPr>
          <w:ilvl w:val="3"/>
          <w:numId w:val="287"/>
        </w:numPr>
        <w:tabs>
          <w:tab w:val="left" w:pos="1981"/>
        </w:tabs>
        <w:ind w:right="142" w:firstLine="708"/>
        <w:rPr>
          <w:sz w:val="24"/>
        </w:rPr>
      </w:pPr>
      <w:r>
        <w:rPr>
          <w:sz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91C96" w:rsidRDefault="008A40EF">
      <w:pPr>
        <w:pStyle w:val="a5"/>
        <w:numPr>
          <w:ilvl w:val="3"/>
          <w:numId w:val="287"/>
        </w:numPr>
        <w:tabs>
          <w:tab w:val="left" w:pos="1981"/>
        </w:tabs>
        <w:ind w:right="141" w:firstLine="708"/>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91C96" w:rsidRDefault="008A40EF">
      <w:pPr>
        <w:pStyle w:val="a5"/>
        <w:numPr>
          <w:ilvl w:val="3"/>
          <w:numId w:val="287"/>
        </w:numPr>
        <w:tabs>
          <w:tab w:val="left" w:pos="1981"/>
        </w:tabs>
        <w:ind w:right="143" w:firstLine="708"/>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91C96" w:rsidRDefault="008A40EF">
      <w:pPr>
        <w:pStyle w:val="a5"/>
        <w:numPr>
          <w:ilvl w:val="3"/>
          <w:numId w:val="287"/>
        </w:numPr>
        <w:tabs>
          <w:tab w:val="left" w:pos="1981"/>
        </w:tabs>
        <w:ind w:right="146" w:firstLine="708"/>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91C96" w:rsidRDefault="008A40EF">
      <w:pPr>
        <w:pStyle w:val="a5"/>
        <w:numPr>
          <w:ilvl w:val="3"/>
          <w:numId w:val="287"/>
        </w:numPr>
        <w:tabs>
          <w:tab w:val="left" w:pos="1981"/>
        </w:tabs>
        <w:spacing w:line="237" w:lineRule="auto"/>
        <w:ind w:right="149" w:firstLine="708"/>
        <w:rPr>
          <w:sz w:val="24"/>
        </w:rPr>
      </w:pPr>
      <w:r>
        <w:rPr>
          <w:sz w:val="24"/>
        </w:rPr>
        <w:t>принцип обеспечения фундаментального характера образования, учета специфики изучаемых учебных предметов;</w:t>
      </w:r>
    </w:p>
    <w:p w:rsidR="00991C96" w:rsidRDefault="008A40EF">
      <w:pPr>
        <w:pStyle w:val="a5"/>
        <w:numPr>
          <w:ilvl w:val="3"/>
          <w:numId w:val="287"/>
        </w:numPr>
        <w:tabs>
          <w:tab w:val="left" w:pos="1981"/>
        </w:tabs>
        <w:spacing w:before="5" w:line="237" w:lineRule="auto"/>
        <w:ind w:right="143" w:firstLine="708"/>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91C96" w:rsidRDefault="008A40EF">
      <w:pPr>
        <w:pStyle w:val="a5"/>
        <w:numPr>
          <w:ilvl w:val="3"/>
          <w:numId w:val="287"/>
        </w:numPr>
        <w:tabs>
          <w:tab w:val="left" w:pos="1981"/>
        </w:tabs>
        <w:spacing w:before="5"/>
        <w:ind w:right="139" w:firstLine="708"/>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w:t>
      </w:r>
      <w:r>
        <w:rPr>
          <w:spacing w:val="40"/>
          <w:sz w:val="24"/>
        </w:rPr>
        <w:t xml:space="preserve"> </w:t>
      </w:r>
      <w:r>
        <w:rPr>
          <w:sz w:val="24"/>
        </w:rP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w:t>
      </w:r>
    </w:p>
    <w:p w:rsidR="00991C96" w:rsidRDefault="008A40EF">
      <w:pPr>
        <w:pStyle w:val="3"/>
        <w:numPr>
          <w:ilvl w:val="2"/>
          <w:numId w:val="287"/>
        </w:numPr>
        <w:tabs>
          <w:tab w:val="left" w:pos="1982"/>
        </w:tabs>
        <w:spacing w:before="274"/>
        <w:ind w:left="1982" w:hanging="707"/>
        <w:jc w:val="both"/>
      </w:pPr>
      <w:r>
        <w:t>Общая</w:t>
      </w:r>
      <w:r>
        <w:rPr>
          <w:spacing w:val="-8"/>
        </w:rPr>
        <w:t xml:space="preserve"> </w:t>
      </w:r>
      <w:r>
        <w:t>характеристика</w:t>
      </w:r>
      <w:r>
        <w:rPr>
          <w:spacing w:val="-6"/>
        </w:rPr>
        <w:t xml:space="preserve"> </w:t>
      </w:r>
      <w:r>
        <w:t>основной</w:t>
      </w:r>
      <w:r>
        <w:rPr>
          <w:spacing w:val="-6"/>
        </w:rPr>
        <w:t xml:space="preserve"> </w:t>
      </w:r>
      <w:r>
        <w:t>образовательной</w:t>
      </w:r>
      <w:r>
        <w:rPr>
          <w:spacing w:val="-5"/>
        </w:rPr>
        <w:t xml:space="preserve"> </w:t>
      </w:r>
      <w:r>
        <w:rPr>
          <w:spacing w:val="-2"/>
        </w:rPr>
        <w:t>программы</w:t>
      </w:r>
      <w:r>
        <w:rPr>
          <w:b w:val="0"/>
          <w:spacing w:val="-2"/>
        </w:rPr>
        <w:t>:</w:t>
      </w:r>
    </w:p>
    <w:p w:rsidR="00991C96" w:rsidRDefault="008A40EF">
      <w:pPr>
        <w:pStyle w:val="a3"/>
        <w:ind w:right="137"/>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w:t>
      </w:r>
      <w:r>
        <w:rPr>
          <w:spacing w:val="30"/>
        </w:rPr>
        <w:t xml:space="preserve">  </w:t>
      </w:r>
      <w:r>
        <w:t>курсов,</w:t>
      </w:r>
      <w:r>
        <w:rPr>
          <w:spacing w:val="30"/>
        </w:rPr>
        <w:t xml:space="preserve">  </w:t>
      </w:r>
      <w:r>
        <w:t>дисциплин</w:t>
      </w:r>
      <w:r>
        <w:rPr>
          <w:spacing w:val="30"/>
        </w:rPr>
        <w:t xml:space="preserve">  </w:t>
      </w:r>
      <w:r>
        <w:t>(модулей),</w:t>
      </w:r>
      <w:r>
        <w:rPr>
          <w:spacing w:val="31"/>
        </w:rPr>
        <w:t xml:space="preserve">  </w:t>
      </w:r>
      <w:r>
        <w:t>иных</w:t>
      </w:r>
      <w:r>
        <w:rPr>
          <w:spacing w:val="31"/>
        </w:rPr>
        <w:t xml:space="preserve">  </w:t>
      </w:r>
      <w:r>
        <w:t>компонентов,</w:t>
      </w:r>
      <w:r>
        <w:rPr>
          <w:spacing w:val="30"/>
        </w:rPr>
        <w:t xml:space="preserve">  </w:t>
      </w:r>
      <w:r>
        <w:t>оценочных</w:t>
      </w:r>
      <w:r>
        <w:rPr>
          <w:spacing w:val="31"/>
        </w:rPr>
        <w:t xml:space="preserve">  </w:t>
      </w:r>
      <w:r>
        <w:t>и</w:t>
      </w:r>
      <w:r>
        <w:rPr>
          <w:spacing w:val="31"/>
        </w:rPr>
        <w:t xml:space="preserve">  </w:t>
      </w:r>
      <w:r>
        <w:rPr>
          <w:spacing w:val="-2"/>
        </w:rPr>
        <w:t>методических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материалов, а также в виде рабочей программы воспитания, календарного плана воспитательной работы, форм аттестации.</w:t>
      </w:r>
    </w:p>
    <w:p w:rsidR="00991C96" w:rsidRDefault="008A40EF">
      <w:pPr>
        <w:pStyle w:val="a3"/>
        <w:spacing w:before="159"/>
        <w:ind w:right="138"/>
      </w:pPr>
      <w:r>
        <w:t>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Федерации от 17 мая 2012 года №413 и Федеральной образовательной программе среднего общего образования утвержденной приказом Министерства просвещения от 18 мая 2023 года №371, включает три раздела: целевой, содержательный и организационный. Структура ООП соответствует требованиям ФГОС СОО, включает в себя следующие документы:</w:t>
      </w:r>
    </w:p>
    <w:p w:rsidR="00991C96" w:rsidRDefault="008A40EF">
      <w:pPr>
        <w:pStyle w:val="3"/>
        <w:numPr>
          <w:ilvl w:val="0"/>
          <w:numId w:val="286"/>
        </w:numPr>
        <w:tabs>
          <w:tab w:val="left" w:pos="1515"/>
        </w:tabs>
        <w:spacing w:before="166" w:line="274" w:lineRule="exact"/>
        <w:jc w:val="both"/>
      </w:pPr>
      <w:r>
        <w:t>Целевой</w:t>
      </w:r>
      <w:r>
        <w:rPr>
          <w:spacing w:val="-4"/>
        </w:rPr>
        <w:t xml:space="preserve"> </w:t>
      </w:r>
      <w:r>
        <w:rPr>
          <w:spacing w:val="-2"/>
        </w:rPr>
        <w:t>раздел</w:t>
      </w:r>
    </w:p>
    <w:p w:rsidR="00991C96" w:rsidRDefault="008A40EF">
      <w:pPr>
        <w:pStyle w:val="a5"/>
        <w:numPr>
          <w:ilvl w:val="1"/>
          <w:numId w:val="286"/>
        </w:numPr>
        <w:tabs>
          <w:tab w:val="left" w:pos="1695"/>
        </w:tabs>
        <w:spacing w:line="274" w:lineRule="exact"/>
        <w:ind w:left="1695"/>
        <w:jc w:val="both"/>
        <w:rPr>
          <w:sz w:val="24"/>
        </w:rPr>
      </w:pPr>
      <w:r>
        <w:rPr>
          <w:sz w:val="24"/>
        </w:rPr>
        <w:t>Пояснительная</w:t>
      </w:r>
      <w:r>
        <w:rPr>
          <w:spacing w:val="-6"/>
          <w:sz w:val="24"/>
        </w:rPr>
        <w:t xml:space="preserve"> </w:t>
      </w:r>
      <w:r>
        <w:rPr>
          <w:spacing w:val="-2"/>
          <w:sz w:val="24"/>
        </w:rPr>
        <w:t>записка</w:t>
      </w:r>
    </w:p>
    <w:p w:rsidR="00991C96" w:rsidRDefault="008A40EF">
      <w:pPr>
        <w:pStyle w:val="a5"/>
        <w:numPr>
          <w:ilvl w:val="1"/>
          <w:numId w:val="286"/>
        </w:numPr>
        <w:tabs>
          <w:tab w:val="left" w:pos="1861"/>
        </w:tabs>
        <w:ind w:left="566" w:right="140" w:firstLine="708"/>
        <w:jc w:val="both"/>
        <w:rPr>
          <w:sz w:val="24"/>
        </w:rPr>
      </w:pPr>
      <w:r>
        <w:rPr>
          <w:sz w:val="24"/>
        </w:rPr>
        <w:t xml:space="preserve">Планируемые результаты освоения обучающимися основной образовательной </w:t>
      </w:r>
      <w:r>
        <w:rPr>
          <w:spacing w:val="-2"/>
          <w:sz w:val="24"/>
        </w:rPr>
        <w:t>программы,</w:t>
      </w:r>
    </w:p>
    <w:p w:rsidR="00991C96" w:rsidRDefault="008A40EF">
      <w:pPr>
        <w:pStyle w:val="a5"/>
        <w:numPr>
          <w:ilvl w:val="1"/>
          <w:numId w:val="286"/>
        </w:numPr>
        <w:tabs>
          <w:tab w:val="left" w:pos="1695"/>
        </w:tabs>
        <w:ind w:left="1695"/>
        <w:jc w:val="both"/>
        <w:rPr>
          <w:sz w:val="24"/>
        </w:rPr>
      </w:pPr>
      <w:r>
        <w:rPr>
          <w:sz w:val="24"/>
        </w:rPr>
        <w:t>Система</w:t>
      </w:r>
      <w:r>
        <w:rPr>
          <w:spacing w:val="-8"/>
          <w:sz w:val="24"/>
        </w:rPr>
        <w:t xml:space="preserve"> </w:t>
      </w:r>
      <w:r>
        <w:rPr>
          <w:sz w:val="24"/>
        </w:rPr>
        <w:t>оценки</w:t>
      </w:r>
      <w:r>
        <w:rPr>
          <w:spacing w:val="-3"/>
          <w:sz w:val="24"/>
        </w:rPr>
        <w:t xml:space="preserve"> </w:t>
      </w:r>
      <w:r>
        <w:rPr>
          <w:sz w:val="24"/>
        </w:rPr>
        <w:t>результатов</w:t>
      </w:r>
      <w:r>
        <w:rPr>
          <w:spacing w:val="-5"/>
          <w:sz w:val="24"/>
        </w:rPr>
        <w:t xml:space="preserve"> </w:t>
      </w:r>
      <w:r>
        <w:rPr>
          <w:sz w:val="24"/>
        </w:rPr>
        <w:t>освоения</w:t>
      </w:r>
      <w:r>
        <w:rPr>
          <w:spacing w:val="-5"/>
          <w:sz w:val="24"/>
        </w:rPr>
        <w:t xml:space="preserve"> </w:t>
      </w:r>
      <w:r>
        <w:rPr>
          <w:sz w:val="24"/>
        </w:rPr>
        <w:t>основной</w:t>
      </w:r>
      <w:r>
        <w:rPr>
          <w:spacing w:val="-4"/>
          <w:sz w:val="24"/>
        </w:rPr>
        <w:t xml:space="preserve"> </w:t>
      </w:r>
      <w:r>
        <w:rPr>
          <w:sz w:val="24"/>
        </w:rPr>
        <w:t>образовательной</w:t>
      </w:r>
      <w:r>
        <w:rPr>
          <w:spacing w:val="-6"/>
          <w:sz w:val="24"/>
        </w:rPr>
        <w:t xml:space="preserve"> </w:t>
      </w:r>
      <w:r>
        <w:rPr>
          <w:spacing w:val="-2"/>
          <w:sz w:val="24"/>
        </w:rPr>
        <w:t>программ.</w:t>
      </w:r>
    </w:p>
    <w:p w:rsidR="00991C96" w:rsidRDefault="008A40EF">
      <w:pPr>
        <w:pStyle w:val="3"/>
        <w:numPr>
          <w:ilvl w:val="0"/>
          <w:numId w:val="286"/>
        </w:numPr>
        <w:tabs>
          <w:tab w:val="left" w:pos="1514"/>
        </w:tabs>
        <w:spacing w:before="5" w:line="274" w:lineRule="exact"/>
        <w:ind w:left="1514" w:hanging="239"/>
        <w:jc w:val="both"/>
      </w:pPr>
      <w:r>
        <w:t>Содержательный</w:t>
      </w:r>
      <w:r>
        <w:rPr>
          <w:spacing w:val="-14"/>
        </w:rPr>
        <w:t xml:space="preserve"> </w:t>
      </w:r>
      <w:r>
        <w:rPr>
          <w:spacing w:val="-2"/>
        </w:rPr>
        <w:t>раздел</w:t>
      </w:r>
    </w:p>
    <w:p w:rsidR="00991C96" w:rsidRDefault="008A40EF">
      <w:pPr>
        <w:pStyle w:val="a5"/>
        <w:numPr>
          <w:ilvl w:val="1"/>
          <w:numId w:val="286"/>
        </w:numPr>
        <w:tabs>
          <w:tab w:val="left" w:pos="1696"/>
        </w:tabs>
        <w:ind w:left="566" w:right="139" w:firstLine="708"/>
        <w:jc w:val="both"/>
        <w:rPr>
          <w:sz w:val="24"/>
        </w:rPr>
      </w:pPr>
      <w:r>
        <w:rPr>
          <w:sz w:val="24"/>
        </w:rPr>
        <w:t>Программа</w:t>
      </w:r>
      <w:r>
        <w:rPr>
          <w:spacing w:val="-4"/>
          <w:sz w:val="24"/>
        </w:rPr>
        <w:t xml:space="preserve"> </w:t>
      </w:r>
      <w:r>
        <w:rPr>
          <w:sz w:val="24"/>
        </w:rPr>
        <w:t>развития</w:t>
      </w:r>
      <w:r>
        <w:rPr>
          <w:spacing w:val="-1"/>
          <w:sz w:val="24"/>
        </w:rPr>
        <w:t xml:space="preserve"> </w:t>
      </w:r>
      <w:r>
        <w:rPr>
          <w:sz w:val="24"/>
        </w:rPr>
        <w:t>универсальных учебных</w:t>
      </w:r>
      <w:r>
        <w:rPr>
          <w:spacing w:val="-2"/>
          <w:sz w:val="24"/>
        </w:rPr>
        <w:t xml:space="preserve"> </w:t>
      </w:r>
      <w:r>
        <w:rPr>
          <w:sz w:val="24"/>
        </w:rPr>
        <w:t>действий</w:t>
      </w:r>
      <w:r>
        <w:rPr>
          <w:spacing w:val="-5"/>
          <w:sz w:val="24"/>
        </w:rPr>
        <w:t xml:space="preserve"> </w:t>
      </w:r>
      <w:r>
        <w:rPr>
          <w:sz w:val="24"/>
        </w:rPr>
        <w:t>при</w:t>
      </w:r>
      <w:r>
        <w:rPr>
          <w:spacing w:val="-5"/>
          <w:sz w:val="24"/>
        </w:rPr>
        <w:t xml:space="preserve"> </w:t>
      </w:r>
      <w:r>
        <w:rPr>
          <w:sz w:val="24"/>
        </w:rPr>
        <w:t>получении</w:t>
      </w:r>
      <w:r>
        <w:rPr>
          <w:spacing w:val="-2"/>
          <w:sz w:val="24"/>
        </w:rPr>
        <w:t xml:space="preserve"> </w:t>
      </w:r>
      <w:r>
        <w:rPr>
          <w:sz w:val="24"/>
        </w:rPr>
        <w:t>среднего</w:t>
      </w:r>
      <w:r>
        <w:rPr>
          <w:spacing w:val="-3"/>
          <w:sz w:val="24"/>
        </w:rPr>
        <w:t xml:space="preserve"> </w:t>
      </w:r>
      <w:r>
        <w:rPr>
          <w:sz w:val="24"/>
        </w:rPr>
        <w:t>общего образования, включающую формирование компетенций обучающихся в области учебно- исследовательской и проектной деятельности</w:t>
      </w:r>
    </w:p>
    <w:p w:rsidR="00991C96" w:rsidRDefault="008A40EF">
      <w:pPr>
        <w:pStyle w:val="a5"/>
        <w:numPr>
          <w:ilvl w:val="1"/>
          <w:numId w:val="285"/>
        </w:numPr>
        <w:tabs>
          <w:tab w:val="left" w:pos="1553"/>
        </w:tabs>
        <w:jc w:val="both"/>
        <w:rPr>
          <w:sz w:val="24"/>
        </w:rPr>
      </w:pPr>
      <w:r>
        <w:rPr>
          <w:sz w:val="24"/>
        </w:rPr>
        <w:t>Программы</w:t>
      </w:r>
      <w:r>
        <w:rPr>
          <w:spacing w:val="-6"/>
          <w:sz w:val="24"/>
        </w:rPr>
        <w:t xml:space="preserve"> </w:t>
      </w:r>
      <w:r>
        <w:rPr>
          <w:sz w:val="24"/>
        </w:rPr>
        <w:t>отдельных</w:t>
      </w:r>
      <w:r>
        <w:rPr>
          <w:spacing w:val="-1"/>
          <w:sz w:val="24"/>
        </w:rPr>
        <w:t xml:space="preserve"> </w:t>
      </w:r>
      <w:r>
        <w:rPr>
          <w:sz w:val="24"/>
        </w:rPr>
        <w:t>учебных</w:t>
      </w:r>
      <w:r>
        <w:rPr>
          <w:spacing w:val="-2"/>
          <w:sz w:val="24"/>
        </w:rPr>
        <w:t xml:space="preserve"> </w:t>
      </w:r>
      <w:r>
        <w:rPr>
          <w:sz w:val="24"/>
        </w:rPr>
        <w:t>предметов,</w:t>
      </w:r>
      <w:r>
        <w:rPr>
          <w:spacing w:val="-4"/>
          <w:sz w:val="24"/>
        </w:rPr>
        <w:t xml:space="preserve"> </w:t>
      </w:r>
      <w:r>
        <w:rPr>
          <w:sz w:val="24"/>
        </w:rPr>
        <w:t>курсов</w:t>
      </w:r>
      <w:r>
        <w:rPr>
          <w:spacing w:val="-4"/>
          <w:sz w:val="24"/>
        </w:rPr>
        <w:t xml:space="preserve"> </w:t>
      </w:r>
      <w:r>
        <w:rPr>
          <w:sz w:val="24"/>
        </w:rPr>
        <w:t>и</w:t>
      </w:r>
      <w:r>
        <w:rPr>
          <w:spacing w:val="-4"/>
          <w:sz w:val="24"/>
        </w:rPr>
        <w:t xml:space="preserve"> </w:t>
      </w:r>
      <w:r>
        <w:rPr>
          <w:sz w:val="24"/>
        </w:rPr>
        <w:t>курсов</w:t>
      </w:r>
      <w:r>
        <w:rPr>
          <w:spacing w:val="-4"/>
          <w:sz w:val="24"/>
        </w:rPr>
        <w:t xml:space="preserve"> </w:t>
      </w:r>
      <w:r>
        <w:rPr>
          <w:sz w:val="24"/>
        </w:rPr>
        <w:t>внеурочной</w:t>
      </w:r>
      <w:r>
        <w:rPr>
          <w:spacing w:val="-3"/>
          <w:sz w:val="24"/>
        </w:rPr>
        <w:t xml:space="preserve"> </w:t>
      </w:r>
      <w:r>
        <w:rPr>
          <w:spacing w:val="-2"/>
          <w:sz w:val="24"/>
        </w:rPr>
        <w:t>деятельности,</w:t>
      </w:r>
    </w:p>
    <w:p w:rsidR="00991C96" w:rsidRDefault="008A40EF">
      <w:pPr>
        <w:pStyle w:val="a5"/>
        <w:numPr>
          <w:ilvl w:val="1"/>
          <w:numId w:val="285"/>
        </w:numPr>
        <w:tabs>
          <w:tab w:val="left" w:pos="1553"/>
        </w:tabs>
        <w:jc w:val="both"/>
        <w:rPr>
          <w:sz w:val="24"/>
        </w:rPr>
      </w:pPr>
      <w:r>
        <w:rPr>
          <w:sz w:val="24"/>
        </w:rPr>
        <w:t>Рабочая</w:t>
      </w:r>
      <w:r>
        <w:rPr>
          <w:spacing w:val="-5"/>
          <w:sz w:val="24"/>
        </w:rPr>
        <w:t xml:space="preserve"> </w:t>
      </w:r>
      <w:r>
        <w:rPr>
          <w:sz w:val="24"/>
        </w:rPr>
        <w:t>программа</w:t>
      </w:r>
      <w:r>
        <w:rPr>
          <w:spacing w:val="-2"/>
          <w:sz w:val="24"/>
        </w:rPr>
        <w:t xml:space="preserve"> воспитания,</w:t>
      </w:r>
    </w:p>
    <w:p w:rsidR="00991C96" w:rsidRDefault="008A40EF">
      <w:pPr>
        <w:pStyle w:val="a5"/>
        <w:numPr>
          <w:ilvl w:val="2"/>
          <w:numId w:val="284"/>
        </w:numPr>
        <w:tabs>
          <w:tab w:val="left" w:pos="1951"/>
        </w:tabs>
        <w:ind w:right="144" w:firstLine="566"/>
        <w:jc w:val="both"/>
        <w:rPr>
          <w:i/>
          <w:sz w:val="24"/>
        </w:rPr>
      </w:pPr>
      <w:r>
        <w:rPr>
          <w:i/>
          <w:sz w:val="24"/>
        </w:rPr>
        <w:t xml:space="preserve">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w:t>
      </w:r>
      <w:r>
        <w:rPr>
          <w:i/>
          <w:spacing w:val="-2"/>
          <w:sz w:val="24"/>
        </w:rPr>
        <w:t>инвалидами),</w:t>
      </w:r>
    </w:p>
    <w:p w:rsidR="00991C96" w:rsidRDefault="008A40EF">
      <w:pPr>
        <w:pStyle w:val="a5"/>
        <w:numPr>
          <w:ilvl w:val="2"/>
          <w:numId w:val="284"/>
        </w:numPr>
        <w:tabs>
          <w:tab w:val="left" w:pos="1796"/>
        </w:tabs>
        <w:ind w:right="147" w:firstLine="566"/>
        <w:jc w:val="both"/>
        <w:rPr>
          <w:sz w:val="24"/>
        </w:rPr>
      </w:pPr>
      <w:r>
        <w:rPr>
          <w:sz w:val="24"/>
        </w:rPr>
        <w:t>Разработана программа коррекционной работы для обучающихся с трудностями в обучении и социализации.</w:t>
      </w:r>
    </w:p>
    <w:p w:rsidR="00991C96" w:rsidRDefault="00991C96">
      <w:pPr>
        <w:pStyle w:val="a3"/>
        <w:spacing w:before="3"/>
        <w:ind w:left="0" w:firstLine="0"/>
        <w:jc w:val="left"/>
      </w:pPr>
    </w:p>
    <w:p w:rsidR="00991C96" w:rsidRDefault="008A40EF">
      <w:pPr>
        <w:pStyle w:val="3"/>
        <w:numPr>
          <w:ilvl w:val="0"/>
          <w:numId w:val="286"/>
        </w:numPr>
        <w:tabs>
          <w:tab w:val="left" w:pos="1373"/>
        </w:tabs>
        <w:spacing w:line="274" w:lineRule="exact"/>
        <w:ind w:left="1373"/>
        <w:jc w:val="left"/>
      </w:pPr>
      <w:r>
        <w:t>Организационный</w:t>
      </w:r>
      <w:r>
        <w:rPr>
          <w:spacing w:val="-12"/>
        </w:rPr>
        <w:t xml:space="preserve"> </w:t>
      </w:r>
      <w:r>
        <w:rPr>
          <w:spacing w:val="-2"/>
        </w:rPr>
        <w:t>раздел</w:t>
      </w:r>
    </w:p>
    <w:p w:rsidR="00991C96" w:rsidRDefault="008A40EF">
      <w:pPr>
        <w:pStyle w:val="a5"/>
        <w:numPr>
          <w:ilvl w:val="1"/>
          <w:numId w:val="286"/>
        </w:numPr>
        <w:tabs>
          <w:tab w:val="left" w:pos="1553"/>
        </w:tabs>
        <w:spacing w:line="274" w:lineRule="exact"/>
        <w:jc w:val="left"/>
        <w:rPr>
          <w:sz w:val="24"/>
        </w:rPr>
      </w:pPr>
      <w:r>
        <w:rPr>
          <w:sz w:val="24"/>
        </w:rPr>
        <w:t>Учебный</w:t>
      </w:r>
      <w:r>
        <w:rPr>
          <w:spacing w:val="-5"/>
          <w:sz w:val="24"/>
        </w:rPr>
        <w:t xml:space="preserve"> </w:t>
      </w:r>
      <w:r>
        <w:rPr>
          <w:spacing w:val="-2"/>
          <w:sz w:val="24"/>
        </w:rPr>
        <w:t>план,</w:t>
      </w:r>
    </w:p>
    <w:p w:rsidR="00991C96" w:rsidRDefault="008A40EF">
      <w:pPr>
        <w:pStyle w:val="a5"/>
        <w:numPr>
          <w:ilvl w:val="1"/>
          <w:numId w:val="286"/>
        </w:numPr>
        <w:tabs>
          <w:tab w:val="left" w:pos="1553"/>
        </w:tabs>
        <w:jc w:val="left"/>
        <w:rPr>
          <w:sz w:val="24"/>
        </w:rPr>
      </w:pPr>
      <w:r>
        <w:rPr>
          <w:sz w:val="24"/>
        </w:rPr>
        <w:t>План</w:t>
      </w:r>
      <w:r>
        <w:rPr>
          <w:spacing w:val="-5"/>
          <w:sz w:val="24"/>
        </w:rPr>
        <w:t xml:space="preserve"> </w:t>
      </w:r>
      <w:r>
        <w:rPr>
          <w:sz w:val="24"/>
        </w:rPr>
        <w:t>внеурочной</w:t>
      </w:r>
      <w:r>
        <w:rPr>
          <w:spacing w:val="-2"/>
          <w:sz w:val="24"/>
        </w:rPr>
        <w:t xml:space="preserve"> деятельности,</w:t>
      </w:r>
    </w:p>
    <w:p w:rsidR="00991C96" w:rsidRDefault="008A40EF">
      <w:pPr>
        <w:pStyle w:val="a5"/>
        <w:numPr>
          <w:ilvl w:val="1"/>
          <w:numId w:val="286"/>
        </w:numPr>
        <w:tabs>
          <w:tab w:val="left" w:pos="1553"/>
        </w:tabs>
        <w:jc w:val="left"/>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991C96" w:rsidRDefault="008A40EF">
      <w:pPr>
        <w:pStyle w:val="a5"/>
        <w:numPr>
          <w:ilvl w:val="1"/>
          <w:numId w:val="286"/>
        </w:numPr>
        <w:tabs>
          <w:tab w:val="left" w:pos="1553"/>
        </w:tabs>
        <w:spacing w:before="1"/>
        <w:jc w:val="left"/>
        <w:rPr>
          <w:sz w:val="24"/>
        </w:rPr>
      </w:pPr>
      <w:r>
        <w:rPr>
          <w:sz w:val="24"/>
        </w:rPr>
        <w:t>Календарный</w:t>
      </w:r>
      <w:r>
        <w:rPr>
          <w:spacing w:val="-8"/>
          <w:sz w:val="24"/>
        </w:rPr>
        <w:t xml:space="preserve"> </w:t>
      </w:r>
      <w:r>
        <w:rPr>
          <w:sz w:val="24"/>
        </w:rPr>
        <w:t>план</w:t>
      </w:r>
      <w:r>
        <w:rPr>
          <w:spacing w:val="-7"/>
          <w:sz w:val="24"/>
        </w:rPr>
        <w:t xml:space="preserve"> </w:t>
      </w:r>
      <w:r>
        <w:rPr>
          <w:sz w:val="24"/>
        </w:rPr>
        <w:t>воспитательной</w:t>
      </w:r>
      <w:r>
        <w:rPr>
          <w:spacing w:val="-5"/>
          <w:sz w:val="24"/>
        </w:rPr>
        <w:t xml:space="preserve"> </w:t>
      </w:r>
      <w:r>
        <w:rPr>
          <w:spacing w:val="-2"/>
          <w:sz w:val="24"/>
        </w:rPr>
        <w:t>работы,</w:t>
      </w:r>
    </w:p>
    <w:p w:rsidR="00991C96" w:rsidRDefault="008A40EF">
      <w:pPr>
        <w:pStyle w:val="a5"/>
        <w:numPr>
          <w:ilvl w:val="1"/>
          <w:numId w:val="286"/>
        </w:numPr>
        <w:tabs>
          <w:tab w:val="left" w:pos="1602"/>
        </w:tabs>
        <w:ind w:left="566" w:right="143" w:firstLine="566"/>
        <w:jc w:val="left"/>
        <w:rPr>
          <w:sz w:val="24"/>
        </w:rPr>
      </w:pPr>
      <w:r>
        <w:rPr>
          <w:sz w:val="24"/>
        </w:rPr>
        <w:t>Система</w:t>
      </w:r>
      <w:r>
        <w:rPr>
          <w:spacing w:val="40"/>
          <w:sz w:val="24"/>
        </w:rPr>
        <w:t xml:space="preserve"> </w:t>
      </w:r>
      <w:r>
        <w:rPr>
          <w:sz w:val="24"/>
        </w:rPr>
        <w:t>условий</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требованиями ФГОС СОО.</w:t>
      </w:r>
    </w:p>
    <w:p w:rsidR="00991C96" w:rsidRDefault="008A40EF">
      <w:pPr>
        <w:pStyle w:val="a3"/>
        <w:ind w:right="142" w:firstLine="566"/>
      </w:pPr>
      <w:r>
        <w:t>Реализация ООП СОО обеспечивает право каждого человека на образование,</w:t>
      </w:r>
      <w:r>
        <w:rPr>
          <w:spacing w:val="40"/>
        </w:rPr>
        <w:t xml:space="preserve"> </w:t>
      </w:r>
      <w:r>
        <w:t>недопустимость дискриминации в сфере образования.</w:t>
      </w:r>
    </w:p>
    <w:p w:rsidR="00991C96" w:rsidRDefault="008A40EF">
      <w:pPr>
        <w:pStyle w:val="a3"/>
        <w:ind w:right="139" w:firstLine="56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w:t>
      </w:r>
      <w:r>
        <w:rPr>
          <w:spacing w:val="-1"/>
        </w:rPr>
        <w:t xml:space="preserve"> </w:t>
      </w:r>
      <w:r>
        <w:t>обучения и воспитания. Каждый педагог имеет право</w:t>
      </w:r>
      <w:r>
        <w:rPr>
          <w:spacing w:val="-1"/>
        </w:rPr>
        <w:t xml:space="preserve"> </w:t>
      </w:r>
      <w:r>
        <w:t>на</w:t>
      </w:r>
      <w:r>
        <w:rPr>
          <w:spacing w:val="-1"/>
        </w:rPr>
        <w:t xml:space="preserve"> </w:t>
      </w:r>
      <w:r>
        <w:t>их выбор, а</w:t>
      </w:r>
      <w:r>
        <w:rPr>
          <w:spacing w:val="-1"/>
        </w:rPr>
        <w:t xml:space="preserve"> </w:t>
      </w:r>
      <w:r>
        <w:t>также</w:t>
      </w:r>
      <w:r>
        <w:rPr>
          <w:spacing w:val="-1"/>
        </w:rPr>
        <w:t xml:space="preserve"> </w:t>
      </w:r>
      <w:r>
        <w:t>имеет право на творческую инициативу, разработку и применение авторских программ и методов обучения и</w:t>
      </w:r>
      <w:r>
        <w:rPr>
          <w:spacing w:val="-1"/>
        </w:rPr>
        <w:t xml:space="preserve"> </w:t>
      </w:r>
      <w:r>
        <w:t>воспитания</w:t>
      </w:r>
      <w:r>
        <w:rPr>
          <w:spacing w:val="-2"/>
        </w:rPr>
        <w:t xml:space="preserve"> </w:t>
      </w:r>
      <w:r>
        <w:t>в пределах реализуемой образовательной</w:t>
      </w:r>
      <w:r>
        <w:rPr>
          <w:spacing w:val="-1"/>
        </w:rPr>
        <w:t xml:space="preserve"> </w:t>
      </w:r>
      <w:r>
        <w:t>программы, отдельного учебного предмета, курса, дисциплины (модуля). 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991C96" w:rsidRDefault="008A40EF">
      <w:pPr>
        <w:pStyle w:val="a3"/>
        <w:ind w:right="144"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w:t>
      </w:r>
    </w:p>
    <w:p w:rsidR="00991C96" w:rsidRDefault="008A40EF">
      <w:pPr>
        <w:pStyle w:val="a3"/>
        <w:ind w:right="679" w:firstLine="566"/>
        <w:jc w:val="left"/>
      </w:pPr>
      <w:r>
        <w:t>Обучение</w:t>
      </w:r>
      <w:r>
        <w:rPr>
          <w:spacing w:val="-4"/>
        </w:rPr>
        <w:t xml:space="preserve"> </w:t>
      </w:r>
      <w:r>
        <w:t>в</w:t>
      </w:r>
      <w:r>
        <w:rPr>
          <w:spacing w:val="-3"/>
        </w:rPr>
        <w:t xml:space="preserve"> </w:t>
      </w:r>
      <w:r>
        <w:t>школе</w:t>
      </w:r>
      <w:r>
        <w:rPr>
          <w:spacing w:val="-4"/>
        </w:rPr>
        <w:t xml:space="preserve"> </w:t>
      </w:r>
      <w:r>
        <w:t>при</w:t>
      </w:r>
      <w:r>
        <w:rPr>
          <w:spacing w:val="-5"/>
        </w:rPr>
        <w:t xml:space="preserve"> </w:t>
      </w:r>
      <w:r>
        <w:t>реализации</w:t>
      </w:r>
      <w:r>
        <w:rPr>
          <w:spacing w:val="-3"/>
        </w:rPr>
        <w:t xml:space="preserve"> </w:t>
      </w:r>
      <w:r>
        <w:t>данной</w:t>
      </w:r>
      <w:r>
        <w:rPr>
          <w:spacing w:val="-3"/>
        </w:rPr>
        <w:t xml:space="preserve"> </w:t>
      </w:r>
      <w:r>
        <w:t>образовательной</w:t>
      </w:r>
      <w:r>
        <w:rPr>
          <w:spacing w:val="-3"/>
        </w:rPr>
        <w:t xml:space="preserve"> </w:t>
      </w:r>
      <w:r>
        <w:t>программы</w:t>
      </w:r>
      <w:r>
        <w:rPr>
          <w:spacing w:val="-3"/>
        </w:rPr>
        <w:t xml:space="preserve"> </w:t>
      </w:r>
      <w:r>
        <w:t>организовано</w:t>
      </w:r>
      <w:r>
        <w:rPr>
          <w:spacing w:val="-3"/>
        </w:rPr>
        <w:t xml:space="preserve"> </w:t>
      </w:r>
      <w:r>
        <w:t>по 5-дневной учебной неделе.</w:t>
      </w:r>
    </w:p>
    <w:p w:rsidR="00991C96" w:rsidRDefault="008A40EF">
      <w:pPr>
        <w:pStyle w:val="a3"/>
        <w:ind w:right="145" w:firstLine="566"/>
        <w:jc w:val="left"/>
      </w:pPr>
      <w:r>
        <w:t>Общий</w:t>
      </w:r>
      <w:r>
        <w:rPr>
          <w:spacing w:val="32"/>
        </w:rPr>
        <w:t xml:space="preserve"> </w:t>
      </w:r>
      <w:r>
        <w:t>объем</w:t>
      </w:r>
      <w:r>
        <w:rPr>
          <w:spacing w:val="32"/>
        </w:rPr>
        <w:t xml:space="preserve"> </w:t>
      </w:r>
      <w:r>
        <w:t>аудиторной</w:t>
      </w:r>
      <w:r>
        <w:rPr>
          <w:spacing w:val="32"/>
        </w:rPr>
        <w:t xml:space="preserve"> </w:t>
      </w:r>
      <w:r>
        <w:t>нагрузки</w:t>
      </w:r>
      <w:r>
        <w:rPr>
          <w:spacing w:val="32"/>
        </w:rPr>
        <w:t xml:space="preserve"> </w:t>
      </w:r>
      <w:r>
        <w:t>определяется</w:t>
      </w:r>
      <w:r>
        <w:rPr>
          <w:spacing w:val="36"/>
        </w:rPr>
        <w:t xml:space="preserve"> </w:t>
      </w:r>
      <w:r>
        <w:t>учебным</w:t>
      </w:r>
      <w:r>
        <w:rPr>
          <w:spacing w:val="31"/>
        </w:rPr>
        <w:t xml:space="preserve"> </w:t>
      </w:r>
      <w:r>
        <w:t>планом</w:t>
      </w:r>
      <w:r>
        <w:rPr>
          <w:spacing w:val="40"/>
        </w:rPr>
        <w:t xml:space="preserve"> </w:t>
      </w:r>
      <w:r>
        <w:t>и</w:t>
      </w:r>
      <w:r>
        <w:rPr>
          <w:spacing w:val="32"/>
        </w:rPr>
        <w:t xml:space="preserve"> </w:t>
      </w:r>
      <w:r>
        <w:t>за</w:t>
      </w:r>
      <w:r>
        <w:rPr>
          <w:spacing w:val="31"/>
        </w:rPr>
        <w:t xml:space="preserve"> </w:t>
      </w:r>
      <w:r>
        <w:t>два</w:t>
      </w:r>
      <w:r>
        <w:rPr>
          <w:spacing w:val="31"/>
        </w:rPr>
        <w:t xml:space="preserve"> </w:t>
      </w:r>
      <w:r>
        <w:t>года</w:t>
      </w:r>
      <w:r>
        <w:rPr>
          <w:spacing w:val="32"/>
        </w:rPr>
        <w:t xml:space="preserve"> </w:t>
      </w:r>
      <w:r>
        <w:t>обучения составляет</w:t>
      </w:r>
      <w:r>
        <w:rPr>
          <w:spacing w:val="10"/>
        </w:rPr>
        <w:t xml:space="preserve"> </w:t>
      </w:r>
      <w:r>
        <w:t>не</w:t>
      </w:r>
      <w:r>
        <w:rPr>
          <w:spacing w:val="8"/>
        </w:rPr>
        <w:t xml:space="preserve"> </w:t>
      </w:r>
      <w:r>
        <w:t>менее</w:t>
      </w:r>
      <w:r>
        <w:rPr>
          <w:spacing w:val="8"/>
        </w:rPr>
        <w:t xml:space="preserve"> </w:t>
      </w:r>
      <w:r>
        <w:t>2170</w:t>
      </w:r>
      <w:r>
        <w:rPr>
          <w:spacing w:val="9"/>
        </w:rPr>
        <w:t xml:space="preserve"> </w:t>
      </w:r>
      <w:r>
        <w:t>часов</w:t>
      </w:r>
      <w:r>
        <w:rPr>
          <w:spacing w:val="10"/>
        </w:rPr>
        <w:t xml:space="preserve"> </w:t>
      </w:r>
      <w:r>
        <w:t>и</w:t>
      </w:r>
      <w:r>
        <w:rPr>
          <w:spacing w:val="10"/>
        </w:rPr>
        <w:t xml:space="preserve"> </w:t>
      </w:r>
      <w:r>
        <w:t>не</w:t>
      </w:r>
      <w:r>
        <w:rPr>
          <w:spacing w:val="8"/>
        </w:rPr>
        <w:t xml:space="preserve"> </w:t>
      </w:r>
      <w:r>
        <w:t>более</w:t>
      </w:r>
      <w:r>
        <w:rPr>
          <w:spacing w:val="8"/>
        </w:rPr>
        <w:t xml:space="preserve"> </w:t>
      </w:r>
      <w:r>
        <w:t>2516</w:t>
      </w:r>
      <w:r>
        <w:rPr>
          <w:spacing w:val="9"/>
        </w:rPr>
        <w:t xml:space="preserve"> </w:t>
      </w:r>
      <w:r>
        <w:t>часов,</w:t>
      </w:r>
      <w:r>
        <w:rPr>
          <w:spacing w:val="10"/>
        </w:rPr>
        <w:t xml:space="preserve"> </w:t>
      </w:r>
      <w:r>
        <w:t>часы</w:t>
      </w:r>
      <w:r>
        <w:rPr>
          <w:spacing w:val="9"/>
        </w:rPr>
        <w:t xml:space="preserve"> </w:t>
      </w:r>
      <w:r>
        <w:t>внеурочной</w:t>
      </w:r>
      <w:r>
        <w:rPr>
          <w:spacing w:val="10"/>
        </w:rPr>
        <w:t xml:space="preserve"> </w:t>
      </w:r>
      <w:r>
        <w:t>деятельности</w:t>
      </w:r>
      <w:r>
        <w:rPr>
          <w:spacing w:val="9"/>
        </w:rPr>
        <w:t xml:space="preserve"> </w:t>
      </w:r>
      <w:r>
        <w:t>не</w:t>
      </w:r>
      <w:r>
        <w:rPr>
          <w:spacing w:val="8"/>
        </w:rPr>
        <w:t xml:space="preserve"> </w:t>
      </w:r>
      <w:r>
        <w:t>входят</w:t>
      </w:r>
      <w:r>
        <w:rPr>
          <w:spacing w:val="11"/>
        </w:rPr>
        <w:t xml:space="preserve"> </w:t>
      </w:r>
      <w:r>
        <w:rPr>
          <w:spacing w:val="-10"/>
        </w:rPr>
        <w:t>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991C96" w:rsidRDefault="008A40EF">
      <w:pPr>
        <w:pStyle w:val="a3"/>
        <w:ind w:right="138" w:firstLine="566"/>
      </w:pPr>
      <w:r>
        <w:t xml:space="preserve">Региональные, национальные и этнокультурные особенности народов РФ учтены при разработке учебного плана, плана внеурочной деятельности и календарного плана воспитательной работы, где представлены модулем </w:t>
      </w:r>
      <w:r>
        <w:rPr>
          <w:rFonts w:ascii="Calibri" w:hAnsi="Calibri"/>
          <w:sz w:val="22"/>
        </w:rPr>
        <w:t>«</w:t>
      </w:r>
      <w:r>
        <w:t>Единая концепция духовно-нравственного воспитания и развития</w:t>
      </w:r>
      <w:r>
        <w:rPr>
          <w:spacing w:val="28"/>
        </w:rPr>
        <w:t xml:space="preserve">  </w:t>
      </w:r>
      <w:r>
        <w:t>подрастающего</w:t>
      </w:r>
      <w:r>
        <w:rPr>
          <w:spacing w:val="29"/>
        </w:rPr>
        <w:t xml:space="preserve">  </w:t>
      </w:r>
      <w:r>
        <w:t>поколения</w:t>
      </w:r>
      <w:r>
        <w:rPr>
          <w:spacing w:val="28"/>
        </w:rPr>
        <w:t xml:space="preserve">  </w:t>
      </w:r>
      <w:r>
        <w:t>Чеченской</w:t>
      </w:r>
      <w:r>
        <w:rPr>
          <w:spacing w:val="30"/>
        </w:rPr>
        <w:t xml:space="preserve">  </w:t>
      </w:r>
      <w:r>
        <w:t>Республики».</w:t>
      </w:r>
      <w:r>
        <w:rPr>
          <w:spacing w:val="29"/>
        </w:rPr>
        <w:t xml:space="preserve">  </w:t>
      </w:r>
      <w:r>
        <w:t>В</w:t>
      </w:r>
      <w:r>
        <w:rPr>
          <w:spacing w:val="30"/>
        </w:rPr>
        <w:t xml:space="preserve">  </w:t>
      </w:r>
      <w:r>
        <w:t>частности,</w:t>
      </w:r>
      <w:r>
        <w:rPr>
          <w:spacing w:val="30"/>
        </w:rPr>
        <w:t xml:space="preserve">  </w:t>
      </w:r>
      <w:r>
        <w:t>уроки</w:t>
      </w:r>
      <w:r>
        <w:rPr>
          <w:spacing w:val="30"/>
        </w:rPr>
        <w:t xml:space="preserve">  </w:t>
      </w:r>
      <w:r>
        <w:rPr>
          <w:spacing w:val="-2"/>
        </w:rPr>
        <w:t>родного</w:t>
      </w:r>
    </w:p>
    <w:p w:rsidR="00991C96" w:rsidRDefault="008A40EF">
      <w:pPr>
        <w:pStyle w:val="a3"/>
        <w:spacing w:before="1"/>
        <w:ind w:right="147" w:firstLine="0"/>
      </w:pPr>
      <w:r>
        <w:t>«чеченского»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w:t>
      </w:r>
    </w:p>
    <w:p w:rsidR="00991C96" w:rsidRDefault="008A40EF">
      <w:pPr>
        <w:pStyle w:val="a3"/>
        <w:ind w:right="140" w:firstLine="0"/>
      </w:pPr>
      <w:r>
        <w:t>«Литература»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991C96" w:rsidRDefault="008A40EF">
      <w:pPr>
        <w:pStyle w:val="a3"/>
        <w:ind w:right="137" w:firstLine="566"/>
      </w:pPr>
      <w:r>
        <w:t xml:space="preserve">Обучение в школе на уровне среднего общего образования реализуется по выбираемым обучающимися 10 класса профилям на начало учебного года.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школы внесятся изменения в редакцию образовательной программы. Изменения вносятся в соответствии с локальным нормативным актом школы, регламентирующем вопросы разработки, утверждения и внесения изменений в основные образовательные программы школы не позднее начала учебного </w:t>
      </w:r>
      <w:r>
        <w:rPr>
          <w:spacing w:val="-2"/>
        </w:rPr>
        <w:t>года.</w:t>
      </w:r>
    </w:p>
    <w:p w:rsidR="00991C96" w:rsidRDefault="008A40EF">
      <w:pPr>
        <w:pStyle w:val="a3"/>
        <w:ind w:right="137" w:firstLine="566"/>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p>
    <w:p w:rsidR="00991C96" w:rsidRDefault="008A40EF">
      <w:pPr>
        <w:pStyle w:val="3"/>
        <w:numPr>
          <w:ilvl w:val="2"/>
          <w:numId w:val="287"/>
        </w:numPr>
        <w:tabs>
          <w:tab w:val="left" w:pos="1852"/>
        </w:tabs>
        <w:spacing w:before="274"/>
        <w:ind w:left="1852" w:hanging="719"/>
        <w:jc w:val="both"/>
      </w:pPr>
      <w:r>
        <w:t>Общие</w:t>
      </w:r>
      <w:r>
        <w:rPr>
          <w:spacing w:val="-7"/>
        </w:rPr>
        <w:t xml:space="preserve"> </w:t>
      </w:r>
      <w:r>
        <w:t>подходы</w:t>
      </w:r>
      <w:r>
        <w:rPr>
          <w:spacing w:val="-3"/>
        </w:rPr>
        <w:t xml:space="preserve"> </w:t>
      </w:r>
      <w:r>
        <w:t>к</w:t>
      </w:r>
      <w:r>
        <w:rPr>
          <w:spacing w:val="-4"/>
        </w:rPr>
        <w:t xml:space="preserve"> </w:t>
      </w:r>
      <w:r>
        <w:t>реализации</w:t>
      </w:r>
      <w:r>
        <w:rPr>
          <w:spacing w:val="-3"/>
        </w:rPr>
        <w:t xml:space="preserve"> </w:t>
      </w:r>
      <w:r>
        <w:t>внеурочной</w:t>
      </w:r>
      <w:r>
        <w:rPr>
          <w:spacing w:val="-3"/>
        </w:rPr>
        <w:t xml:space="preserve"> </w:t>
      </w:r>
      <w:r>
        <w:rPr>
          <w:spacing w:val="-2"/>
        </w:rPr>
        <w:t>деятельности</w:t>
      </w:r>
      <w:r>
        <w:rPr>
          <w:b w:val="0"/>
          <w:spacing w:val="-2"/>
        </w:rPr>
        <w:t>:</w:t>
      </w:r>
    </w:p>
    <w:p w:rsidR="00991C96" w:rsidRDefault="008A40EF">
      <w:pPr>
        <w:pStyle w:val="a3"/>
        <w:ind w:right="139"/>
      </w:pPr>
      <w:r>
        <w:t>Внеурочная деятельность в школе реализуется по направлениям в соответствии с обновлённым ФГОС СОО: спортивно-оздоровительное, духовно-нравственное, социальное, общеинтеллектуальное, общекультурное. В формах, указанных в плане внеурочной деятельности.</w:t>
      </w:r>
    </w:p>
    <w:p w:rsidR="00991C96" w:rsidRDefault="008A40EF">
      <w:pPr>
        <w:pStyle w:val="a3"/>
        <w:spacing w:before="1"/>
        <w:ind w:left="1275" w:firstLine="0"/>
      </w:pPr>
      <w:r>
        <w:t>Система</w:t>
      </w:r>
      <w:r>
        <w:rPr>
          <w:spacing w:val="-9"/>
        </w:rPr>
        <w:t xml:space="preserve"> </w:t>
      </w:r>
      <w:r>
        <w:t>внеурочной</w:t>
      </w:r>
      <w:r>
        <w:rPr>
          <w:spacing w:val="-8"/>
        </w:rPr>
        <w:t xml:space="preserve"> </w:t>
      </w:r>
      <w:r>
        <w:t>деятельности</w:t>
      </w:r>
      <w:r>
        <w:rPr>
          <w:spacing w:val="-6"/>
        </w:rPr>
        <w:t xml:space="preserve"> </w:t>
      </w:r>
      <w:r>
        <w:t>включает</w:t>
      </w:r>
      <w:r>
        <w:rPr>
          <w:spacing w:val="-8"/>
        </w:rPr>
        <w:t xml:space="preserve"> </w:t>
      </w:r>
      <w:r>
        <w:t>в</w:t>
      </w:r>
      <w:r>
        <w:rPr>
          <w:spacing w:val="-8"/>
        </w:rPr>
        <w:t xml:space="preserve"> </w:t>
      </w:r>
      <w:r>
        <w:rPr>
          <w:spacing w:val="-4"/>
        </w:rPr>
        <w:t>себя:</w:t>
      </w:r>
    </w:p>
    <w:p w:rsidR="00991C96" w:rsidRDefault="008A40EF">
      <w:pPr>
        <w:pStyle w:val="a5"/>
        <w:numPr>
          <w:ilvl w:val="3"/>
          <w:numId w:val="287"/>
        </w:numPr>
        <w:tabs>
          <w:tab w:val="left" w:pos="1983"/>
        </w:tabs>
        <w:spacing w:before="4" w:line="237" w:lineRule="auto"/>
        <w:ind w:right="141" w:firstLine="708"/>
        <w:jc w:val="left"/>
        <w:rPr>
          <w:sz w:val="24"/>
        </w:rPr>
      </w:pPr>
      <w:r>
        <w:rPr>
          <w:sz w:val="24"/>
        </w:rPr>
        <w:t>жизнь ученических сообществ (в том числе ученических</w:t>
      </w:r>
      <w:r>
        <w:rPr>
          <w:spacing w:val="32"/>
          <w:sz w:val="24"/>
        </w:rPr>
        <w:t xml:space="preserve"> </w:t>
      </w:r>
      <w:r>
        <w:rPr>
          <w:sz w:val="24"/>
        </w:rPr>
        <w:t>классов, разновозрастных объединений по интересам, клубов; юношеских общественных объединений и организаций);</w:t>
      </w:r>
    </w:p>
    <w:p w:rsidR="00991C96" w:rsidRDefault="008A40EF">
      <w:pPr>
        <w:pStyle w:val="a5"/>
        <w:numPr>
          <w:ilvl w:val="3"/>
          <w:numId w:val="287"/>
        </w:numPr>
        <w:tabs>
          <w:tab w:val="left" w:pos="1983"/>
        </w:tabs>
        <w:spacing w:before="2"/>
        <w:ind w:left="1983" w:hanging="708"/>
        <w:jc w:val="left"/>
        <w:rPr>
          <w:sz w:val="24"/>
        </w:rPr>
      </w:pPr>
      <w:r>
        <w:rPr>
          <w:sz w:val="24"/>
        </w:rPr>
        <w:t>курсы</w:t>
      </w:r>
      <w:r>
        <w:rPr>
          <w:spacing w:val="-8"/>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z w:val="24"/>
        </w:rPr>
        <w:t>по</w:t>
      </w:r>
      <w:r>
        <w:rPr>
          <w:spacing w:val="-6"/>
          <w:sz w:val="24"/>
        </w:rPr>
        <w:t xml:space="preserve"> </w:t>
      </w:r>
      <w:r>
        <w:rPr>
          <w:sz w:val="24"/>
        </w:rPr>
        <w:t>выбору</w:t>
      </w:r>
      <w:r>
        <w:rPr>
          <w:spacing w:val="-12"/>
          <w:sz w:val="24"/>
        </w:rPr>
        <w:t xml:space="preserve"> </w:t>
      </w:r>
      <w:r>
        <w:rPr>
          <w:spacing w:val="-2"/>
          <w:sz w:val="24"/>
        </w:rPr>
        <w:t>обучающихся;</w:t>
      </w:r>
    </w:p>
    <w:p w:rsidR="00991C96" w:rsidRDefault="008A40EF">
      <w:pPr>
        <w:pStyle w:val="a5"/>
        <w:numPr>
          <w:ilvl w:val="3"/>
          <w:numId w:val="287"/>
        </w:numPr>
        <w:tabs>
          <w:tab w:val="left" w:pos="1983"/>
        </w:tabs>
        <w:spacing w:before="2" w:line="293" w:lineRule="exact"/>
        <w:ind w:left="1983" w:hanging="708"/>
        <w:jc w:val="left"/>
        <w:rPr>
          <w:sz w:val="24"/>
        </w:rPr>
      </w:pPr>
      <w:r>
        <w:rPr>
          <w:sz w:val="24"/>
        </w:rPr>
        <w:t>организационное</w:t>
      </w:r>
      <w:r>
        <w:rPr>
          <w:spacing w:val="-8"/>
          <w:sz w:val="24"/>
        </w:rPr>
        <w:t xml:space="preserve"> </w:t>
      </w:r>
      <w:r>
        <w:rPr>
          <w:sz w:val="24"/>
        </w:rPr>
        <w:t>обеспечение</w:t>
      </w:r>
      <w:r>
        <w:rPr>
          <w:spacing w:val="-6"/>
          <w:sz w:val="24"/>
        </w:rPr>
        <w:t xml:space="preserve"> </w:t>
      </w:r>
      <w:r>
        <w:rPr>
          <w:sz w:val="24"/>
        </w:rPr>
        <w:t>учебной</w:t>
      </w:r>
      <w:r>
        <w:rPr>
          <w:spacing w:val="-6"/>
          <w:sz w:val="24"/>
        </w:rPr>
        <w:t xml:space="preserve"> </w:t>
      </w:r>
      <w:r>
        <w:rPr>
          <w:spacing w:val="-2"/>
          <w:sz w:val="24"/>
        </w:rPr>
        <w:t>деятельности;</w:t>
      </w:r>
    </w:p>
    <w:p w:rsidR="00991C96" w:rsidRDefault="008A40EF">
      <w:pPr>
        <w:pStyle w:val="a5"/>
        <w:numPr>
          <w:ilvl w:val="3"/>
          <w:numId w:val="287"/>
        </w:numPr>
        <w:tabs>
          <w:tab w:val="left" w:pos="1983"/>
        </w:tabs>
        <w:spacing w:line="292" w:lineRule="exact"/>
        <w:ind w:left="1983" w:hanging="708"/>
        <w:jc w:val="left"/>
        <w:rPr>
          <w:sz w:val="24"/>
        </w:rPr>
      </w:pPr>
      <w:r>
        <w:rPr>
          <w:sz w:val="24"/>
        </w:rPr>
        <w:t>систему</w:t>
      </w:r>
      <w:r>
        <w:rPr>
          <w:spacing w:val="-8"/>
          <w:sz w:val="24"/>
        </w:rPr>
        <w:t xml:space="preserve"> </w:t>
      </w:r>
      <w:r>
        <w:rPr>
          <w:sz w:val="24"/>
        </w:rPr>
        <w:t>воспитательных</w:t>
      </w:r>
      <w:r>
        <w:rPr>
          <w:spacing w:val="-2"/>
          <w:sz w:val="24"/>
        </w:rPr>
        <w:t xml:space="preserve"> мероприятий.</w:t>
      </w:r>
    </w:p>
    <w:p w:rsidR="00991C96" w:rsidRDefault="008A40EF">
      <w:pPr>
        <w:pStyle w:val="a3"/>
        <w:ind w:right="146" w:firstLine="566"/>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91C96" w:rsidRDefault="008A40EF">
      <w:pPr>
        <w:pStyle w:val="a3"/>
        <w:ind w:right="142" w:firstLine="566"/>
      </w:pPr>
      <w:r>
        <w:t>Вариативность содержания внеурочной деятельности определяется профилем обучения, реализуемым в школе.</w:t>
      </w:r>
    </w:p>
    <w:p w:rsidR="00991C96" w:rsidRDefault="00991C96">
      <w:pPr>
        <w:pStyle w:val="a3"/>
        <w:spacing w:before="44"/>
        <w:ind w:left="0" w:firstLine="0"/>
        <w:jc w:val="left"/>
      </w:pPr>
    </w:p>
    <w:p w:rsidR="00991C96" w:rsidRDefault="008A40EF">
      <w:pPr>
        <w:pStyle w:val="3"/>
        <w:numPr>
          <w:ilvl w:val="1"/>
          <w:numId w:val="287"/>
        </w:numPr>
        <w:tabs>
          <w:tab w:val="left" w:pos="1771"/>
        </w:tabs>
        <w:ind w:left="1771" w:hanging="539"/>
      </w:pPr>
      <w:r>
        <w:t>Планируемые</w:t>
      </w:r>
      <w:r>
        <w:rPr>
          <w:spacing w:val="-9"/>
        </w:rPr>
        <w:t xml:space="preserve"> </w:t>
      </w:r>
      <w:r>
        <w:t>результаты</w:t>
      </w:r>
      <w:r>
        <w:rPr>
          <w:spacing w:val="-5"/>
        </w:rPr>
        <w:t xml:space="preserve"> </w:t>
      </w:r>
      <w:r>
        <w:t>освоения</w:t>
      </w:r>
      <w:r>
        <w:rPr>
          <w:spacing w:val="-2"/>
        </w:rPr>
        <w:t xml:space="preserve"> </w:t>
      </w:r>
      <w:r>
        <w:t>обучающимися</w:t>
      </w:r>
      <w:r>
        <w:rPr>
          <w:spacing w:val="-5"/>
        </w:rPr>
        <w:t xml:space="preserve"> </w:t>
      </w:r>
      <w:r>
        <w:t>основной</w:t>
      </w:r>
      <w:r>
        <w:rPr>
          <w:spacing w:val="-4"/>
        </w:rPr>
        <w:t xml:space="preserve"> </w:t>
      </w:r>
      <w:r>
        <w:rPr>
          <w:spacing w:val="-2"/>
        </w:rPr>
        <w:t>образовательной</w:t>
      </w:r>
    </w:p>
    <w:p w:rsidR="00991C96" w:rsidRDefault="008A40EF">
      <w:pPr>
        <w:spacing w:before="24"/>
        <w:ind w:left="5446"/>
        <w:rPr>
          <w:b/>
          <w:sz w:val="24"/>
        </w:rPr>
      </w:pPr>
      <w:r>
        <w:rPr>
          <w:b/>
          <w:spacing w:val="-2"/>
          <w:sz w:val="24"/>
        </w:rPr>
        <w:t>программы</w:t>
      </w:r>
    </w:p>
    <w:p w:rsidR="00991C96" w:rsidRDefault="00991C96">
      <w:pPr>
        <w:pStyle w:val="a3"/>
        <w:spacing w:before="171"/>
        <w:ind w:left="0" w:firstLine="0"/>
        <w:jc w:val="left"/>
        <w:rPr>
          <w:b/>
        </w:rPr>
      </w:pPr>
    </w:p>
    <w:p w:rsidR="00991C96" w:rsidRDefault="008A40EF">
      <w:pPr>
        <w:pStyle w:val="a3"/>
        <w:ind w:right="142" w:firstLine="566"/>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991C96" w:rsidRDefault="008A40EF">
      <w:pPr>
        <w:pStyle w:val="a5"/>
        <w:numPr>
          <w:ilvl w:val="2"/>
          <w:numId w:val="287"/>
        </w:numPr>
        <w:tabs>
          <w:tab w:val="left" w:pos="1859"/>
        </w:tabs>
        <w:ind w:left="566" w:right="141" w:firstLine="566"/>
        <w:jc w:val="both"/>
        <w:rPr>
          <w:sz w:val="24"/>
        </w:rPr>
      </w:pPr>
      <w:r>
        <w:rPr>
          <w:sz w:val="24"/>
        </w:rPr>
        <w:t xml:space="preserve">Требования к </w:t>
      </w:r>
      <w:r>
        <w:rPr>
          <w:b/>
          <w:sz w:val="24"/>
        </w:rPr>
        <w:t xml:space="preserve">личностным результатам </w:t>
      </w:r>
      <w:r>
        <w:rPr>
          <w:sz w:val="24"/>
        </w:rP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w:t>
      </w:r>
      <w:r>
        <w:rPr>
          <w:spacing w:val="78"/>
          <w:sz w:val="24"/>
        </w:rPr>
        <w:t xml:space="preserve"> </w:t>
      </w:r>
      <w:r>
        <w:rPr>
          <w:sz w:val="24"/>
        </w:rPr>
        <w:t>инициативы;</w:t>
      </w:r>
      <w:r>
        <w:rPr>
          <w:spacing w:val="77"/>
          <w:sz w:val="24"/>
        </w:rPr>
        <w:t xml:space="preserve"> </w:t>
      </w:r>
      <w:r>
        <w:rPr>
          <w:sz w:val="24"/>
        </w:rPr>
        <w:t>наличие</w:t>
      </w:r>
      <w:r>
        <w:rPr>
          <w:spacing w:val="76"/>
          <w:sz w:val="24"/>
        </w:rPr>
        <w:t xml:space="preserve"> </w:t>
      </w:r>
      <w:r>
        <w:rPr>
          <w:sz w:val="24"/>
        </w:rPr>
        <w:t>мотивации</w:t>
      </w:r>
      <w:r>
        <w:rPr>
          <w:spacing w:val="78"/>
          <w:sz w:val="24"/>
        </w:rPr>
        <w:t xml:space="preserve"> </w:t>
      </w:r>
      <w:r>
        <w:rPr>
          <w:sz w:val="24"/>
        </w:rPr>
        <w:t>к</w:t>
      </w:r>
      <w:r>
        <w:rPr>
          <w:spacing w:val="76"/>
          <w:sz w:val="24"/>
        </w:rPr>
        <w:t xml:space="preserve"> </w:t>
      </w:r>
      <w:r>
        <w:rPr>
          <w:sz w:val="24"/>
        </w:rPr>
        <w:t>обучению</w:t>
      </w:r>
      <w:r>
        <w:rPr>
          <w:spacing w:val="76"/>
          <w:sz w:val="24"/>
        </w:rPr>
        <w:t xml:space="preserve"> </w:t>
      </w:r>
      <w:r>
        <w:rPr>
          <w:sz w:val="24"/>
        </w:rPr>
        <w:t>и</w:t>
      </w:r>
      <w:r>
        <w:rPr>
          <w:spacing w:val="78"/>
          <w:sz w:val="24"/>
        </w:rPr>
        <w:t xml:space="preserve"> </w:t>
      </w:r>
      <w:r>
        <w:rPr>
          <w:sz w:val="24"/>
        </w:rPr>
        <w:t>личностному</w:t>
      </w:r>
      <w:r>
        <w:rPr>
          <w:spacing w:val="73"/>
          <w:sz w:val="24"/>
        </w:rPr>
        <w:t xml:space="preserve"> </w:t>
      </w:r>
      <w:r>
        <w:rPr>
          <w:sz w:val="24"/>
        </w:rPr>
        <w:t>развитию;</w:t>
      </w:r>
      <w:r>
        <w:rPr>
          <w:spacing w:val="77"/>
          <w:sz w:val="24"/>
        </w:rPr>
        <w:t xml:space="preserve"> </w:t>
      </w:r>
      <w:r>
        <w:rPr>
          <w:sz w:val="24"/>
        </w:rPr>
        <w:t>целенаправленное</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91C96" w:rsidRDefault="008A40EF">
      <w:pPr>
        <w:pStyle w:val="a3"/>
        <w:spacing w:before="1"/>
        <w:ind w:right="143" w:firstLine="566"/>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91C96" w:rsidRDefault="008A40EF">
      <w:pPr>
        <w:pStyle w:val="a3"/>
        <w:ind w:right="136" w:firstLine="566"/>
      </w:pPr>
      <w: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991C96" w:rsidRDefault="008A40EF">
      <w:pPr>
        <w:pStyle w:val="a5"/>
        <w:numPr>
          <w:ilvl w:val="2"/>
          <w:numId w:val="287"/>
        </w:numPr>
        <w:tabs>
          <w:tab w:val="left" w:pos="1874"/>
        </w:tabs>
        <w:spacing w:line="275" w:lineRule="exact"/>
        <w:ind w:left="1874" w:hanging="599"/>
        <w:jc w:val="both"/>
        <w:rPr>
          <w:sz w:val="24"/>
        </w:rPr>
      </w:pPr>
      <w:r>
        <w:rPr>
          <w:b/>
          <w:sz w:val="24"/>
        </w:rPr>
        <w:t>Метапредметные</w:t>
      </w:r>
      <w:r>
        <w:rPr>
          <w:b/>
          <w:spacing w:val="-6"/>
          <w:sz w:val="24"/>
        </w:rPr>
        <w:t xml:space="preserve"> </w:t>
      </w:r>
      <w:r>
        <w:rPr>
          <w:b/>
          <w:sz w:val="24"/>
        </w:rPr>
        <w:t>результаты</w:t>
      </w:r>
      <w:r>
        <w:rPr>
          <w:b/>
          <w:spacing w:val="-3"/>
          <w:sz w:val="24"/>
        </w:rPr>
        <w:t xml:space="preserve"> </w:t>
      </w:r>
      <w:r>
        <w:rPr>
          <w:spacing w:val="-2"/>
          <w:sz w:val="24"/>
        </w:rPr>
        <w:t>включают:</w:t>
      </w:r>
    </w:p>
    <w:p w:rsidR="00991C96" w:rsidRDefault="008A40EF">
      <w:pPr>
        <w:pStyle w:val="a5"/>
        <w:numPr>
          <w:ilvl w:val="3"/>
          <w:numId w:val="287"/>
        </w:numPr>
        <w:tabs>
          <w:tab w:val="left" w:pos="1981"/>
        </w:tabs>
        <w:spacing w:before="2"/>
        <w:ind w:right="144" w:firstLine="708"/>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91C96" w:rsidRDefault="008A40EF">
      <w:pPr>
        <w:pStyle w:val="a5"/>
        <w:numPr>
          <w:ilvl w:val="3"/>
          <w:numId w:val="287"/>
        </w:numPr>
        <w:tabs>
          <w:tab w:val="left" w:pos="1982"/>
        </w:tabs>
        <w:spacing w:before="1" w:line="293" w:lineRule="exact"/>
        <w:ind w:left="1982" w:hanging="707"/>
        <w:rPr>
          <w:sz w:val="24"/>
        </w:rPr>
      </w:pPr>
      <w:r>
        <w:rPr>
          <w:sz w:val="24"/>
        </w:rPr>
        <w:t>способность</w:t>
      </w:r>
      <w:r>
        <w:rPr>
          <w:spacing w:val="-7"/>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6"/>
          <w:sz w:val="24"/>
        </w:rPr>
        <w:t xml:space="preserve"> </w:t>
      </w:r>
      <w:r>
        <w:rPr>
          <w:sz w:val="24"/>
        </w:rPr>
        <w:t>социальной</w:t>
      </w:r>
      <w:r>
        <w:rPr>
          <w:spacing w:val="-6"/>
          <w:sz w:val="24"/>
        </w:rPr>
        <w:t xml:space="preserve"> </w:t>
      </w:r>
      <w:r>
        <w:rPr>
          <w:spacing w:val="-2"/>
          <w:sz w:val="24"/>
        </w:rPr>
        <w:t>практике;</w:t>
      </w:r>
    </w:p>
    <w:p w:rsidR="00991C96" w:rsidRDefault="008A40EF">
      <w:pPr>
        <w:pStyle w:val="a5"/>
        <w:numPr>
          <w:ilvl w:val="3"/>
          <w:numId w:val="287"/>
        </w:numPr>
        <w:tabs>
          <w:tab w:val="left" w:pos="1981"/>
        </w:tabs>
        <w:spacing w:before="2" w:line="237" w:lineRule="auto"/>
        <w:ind w:right="146" w:firstLine="708"/>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91C96" w:rsidRDefault="008A40EF">
      <w:pPr>
        <w:pStyle w:val="a5"/>
        <w:numPr>
          <w:ilvl w:val="3"/>
          <w:numId w:val="287"/>
        </w:numPr>
        <w:tabs>
          <w:tab w:val="left" w:pos="1981"/>
        </w:tabs>
        <w:spacing w:before="7" w:line="237" w:lineRule="auto"/>
        <w:ind w:right="143" w:firstLine="708"/>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991C96" w:rsidRDefault="008A40EF">
      <w:pPr>
        <w:pStyle w:val="a3"/>
        <w:ind w:right="142"/>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91C96" w:rsidRDefault="008A40EF">
      <w:pPr>
        <w:pStyle w:val="a5"/>
        <w:numPr>
          <w:ilvl w:val="3"/>
          <w:numId w:val="287"/>
        </w:numPr>
        <w:tabs>
          <w:tab w:val="left" w:pos="1983"/>
        </w:tabs>
        <w:spacing w:before="3" w:line="293" w:lineRule="exact"/>
        <w:ind w:left="1983" w:hanging="708"/>
        <w:jc w:val="left"/>
        <w:rPr>
          <w:sz w:val="24"/>
        </w:rPr>
      </w:pPr>
      <w:r>
        <w:rPr>
          <w:sz w:val="24"/>
        </w:rPr>
        <w:t>познавательными</w:t>
      </w:r>
      <w:r>
        <w:rPr>
          <w:spacing w:val="-8"/>
          <w:sz w:val="24"/>
        </w:rPr>
        <w:t xml:space="preserve"> </w:t>
      </w:r>
      <w:r>
        <w:rPr>
          <w:sz w:val="24"/>
        </w:rPr>
        <w:t>универсальными</w:t>
      </w:r>
      <w:r>
        <w:rPr>
          <w:spacing w:val="-7"/>
          <w:sz w:val="24"/>
        </w:rPr>
        <w:t xml:space="preserve"> </w:t>
      </w:r>
      <w:r>
        <w:rPr>
          <w:sz w:val="24"/>
        </w:rPr>
        <w:t>учебными</w:t>
      </w:r>
      <w:r>
        <w:rPr>
          <w:spacing w:val="-9"/>
          <w:sz w:val="24"/>
        </w:rPr>
        <w:t xml:space="preserve"> </w:t>
      </w:r>
      <w:r>
        <w:rPr>
          <w:spacing w:val="-2"/>
          <w:sz w:val="24"/>
        </w:rPr>
        <w:t>действиями;</w:t>
      </w:r>
    </w:p>
    <w:p w:rsidR="00991C96" w:rsidRDefault="008A40EF">
      <w:pPr>
        <w:pStyle w:val="a5"/>
        <w:numPr>
          <w:ilvl w:val="3"/>
          <w:numId w:val="287"/>
        </w:numPr>
        <w:tabs>
          <w:tab w:val="left" w:pos="1983"/>
        </w:tabs>
        <w:spacing w:line="293" w:lineRule="exact"/>
        <w:ind w:left="1983" w:hanging="708"/>
        <w:jc w:val="left"/>
        <w:rPr>
          <w:sz w:val="24"/>
        </w:rPr>
      </w:pPr>
      <w:r>
        <w:rPr>
          <w:sz w:val="24"/>
        </w:rPr>
        <w:t>коммуникативными</w:t>
      </w:r>
      <w:r>
        <w:rPr>
          <w:spacing w:val="-6"/>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pacing w:val="-2"/>
          <w:sz w:val="24"/>
        </w:rPr>
        <w:t>действиями;</w:t>
      </w:r>
    </w:p>
    <w:p w:rsidR="00991C96" w:rsidRDefault="008A40EF">
      <w:pPr>
        <w:pStyle w:val="a5"/>
        <w:numPr>
          <w:ilvl w:val="3"/>
          <w:numId w:val="287"/>
        </w:numPr>
        <w:tabs>
          <w:tab w:val="left" w:pos="1983"/>
        </w:tabs>
        <w:spacing w:line="292" w:lineRule="exact"/>
        <w:ind w:left="1983" w:hanging="708"/>
        <w:jc w:val="left"/>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pacing w:val="-2"/>
          <w:sz w:val="24"/>
        </w:rPr>
        <w:t>действиями.</w:t>
      </w:r>
    </w:p>
    <w:p w:rsidR="00991C96" w:rsidRDefault="008A40EF">
      <w:pPr>
        <w:pStyle w:val="a3"/>
        <w:ind w:right="145"/>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991C96" w:rsidRDefault="008A40EF">
      <w:pPr>
        <w:pStyle w:val="a3"/>
        <w:ind w:right="151"/>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91C96" w:rsidRDefault="008A40EF">
      <w:pPr>
        <w:pStyle w:val="a3"/>
        <w:ind w:right="148"/>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91C96" w:rsidRDefault="008A40EF">
      <w:pPr>
        <w:pStyle w:val="a5"/>
        <w:numPr>
          <w:ilvl w:val="2"/>
          <w:numId w:val="287"/>
        </w:numPr>
        <w:tabs>
          <w:tab w:val="left" w:pos="1874"/>
        </w:tabs>
        <w:ind w:left="1874" w:hanging="599"/>
        <w:jc w:val="both"/>
        <w:rPr>
          <w:sz w:val="24"/>
        </w:rPr>
      </w:pPr>
      <w:r>
        <w:rPr>
          <w:b/>
          <w:sz w:val="24"/>
        </w:rPr>
        <w:t>Предметные</w:t>
      </w:r>
      <w:r>
        <w:rPr>
          <w:b/>
          <w:spacing w:val="-9"/>
          <w:sz w:val="24"/>
        </w:rPr>
        <w:t xml:space="preserve"> </w:t>
      </w:r>
      <w:r>
        <w:rPr>
          <w:b/>
          <w:sz w:val="24"/>
        </w:rPr>
        <w:t>результаты</w:t>
      </w:r>
      <w:r>
        <w:rPr>
          <w:b/>
          <w:spacing w:val="-3"/>
          <w:sz w:val="24"/>
        </w:rPr>
        <w:t xml:space="preserve"> </w:t>
      </w:r>
      <w:r>
        <w:rPr>
          <w:spacing w:val="-2"/>
          <w:sz w:val="24"/>
        </w:rPr>
        <w:t>включают:</w:t>
      </w:r>
    </w:p>
    <w:p w:rsidR="00991C96" w:rsidRDefault="008A40EF">
      <w:pPr>
        <w:pStyle w:val="a5"/>
        <w:numPr>
          <w:ilvl w:val="3"/>
          <w:numId w:val="287"/>
        </w:numPr>
        <w:tabs>
          <w:tab w:val="left" w:pos="1981"/>
        </w:tabs>
        <w:ind w:right="149" w:firstLine="708"/>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991C96" w:rsidRDefault="008A40EF">
      <w:pPr>
        <w:pStyle w:val="a5"/>
        <w:numPr>
          <w:ilvl w:val="3"/>
          <w:numId w:val="287"/>
        </w:numPr>
        <w:tabs>
          <w:tab w:val="left" w:pos="1982"/>
        </w:tabs>
        <w:spacing w:before="2" w:line="293" w:lineRule="exact"/>
        <w:ind w:left="1982" w:hanging="707"/>
        <w:rPr>
          <w:sz w:val="24"/>
        </w:rPr>
      </w:pPr>
      <w:r>
        <w:rPr>
          <w:sz w:val="24"/>
        </w:rPr>
        <w:t>предпосылки</w:t>
      </w:r>
      <w:r>
        <w:rPr>
          <w:spacing w:val="-5"/>
          <w:sz w:val="24"/>
        </w:rPr>
        <w:t xml:space="preserve"> </w:t>
      </w:r>
      <w:r>
        <w:rPr>
          <w:sz w:val="24"/>
        </w:rPr>
        <w:t>научного типа</w:t>
      </w:r>
      <w:r>
        <w:rPr>
          <w:spacing w:val="-3"/>
          <w:sz w:val="24"/>
        </w:rPr>
        <w:t xml:space="preserve"> </w:t>
      </w:r>
      <w:r>
        <w:rPr>
          <w:spacing w:val="-2"/>
          <w:sz w:val="24"/>
        </w:rPr>
        <w:t>мышления;</w:t>
      </w:r>
    </w:p>
    <w:p w:rsidR="00991C96" w:rsidRDefault="008A40EF">
      <w:pPr>
        <w:pStyle w:val="a5"/>
        <w:numPr>
          <w:ilvl w:val="3"/>
          <w:numId w:val="287"/>
        </w:numPr>
        <w:tabs>
          <w:tab w:val="left" w:pos="1981"/>
        </w:tabs>
        <w:spacing w:before="2" w:line="237" w:lineRule="auto"/>
        <w:ind w:right="144" w:firstLine="708"/>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spacing w:before="3"/>
        <w:ind w:left="1275" w:firstLine="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991C96" w:rsidRDefault="008A40EF">
      <w:pPr>
        <w:pStyle w:val="a5"/>
        <w:numPr>
          <w:ilvl w:val="3"/>
          <w:numId w:val="287"/>
        </w:numPr>
        <w:tabs>
          <w:tab w:val="left" w:pos="1981"/>
        </w:tabs>
        <w:spacing w:before="4" w:line="237" w:lineRule="auto"/>
        <w:ind w:right="142" w:firstLine="708"/>
        <w:rPr>
          <w:sz w:val="24"/>
        </w:rPr>
      </w:pPr>
      <w:r>
        <w:rPr>
          <w:sz w:val="24"/>
        </w:rPr>
        <w:t>сформулированы в деятельностной форме с усилением акцента на применение знаний и конкретные умения;</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5"/>
        <w:numPr>
          <w:ilvl w:val="3"/>
          <w:numId w:val="287"/>
        </w:numPr>
        <w:tabs>
          <w:tab w:val="left" w:pos="1981"/>
        </w:tabs>
        <w:spacing w:before="90" w:line="237" w:lineRule="auto"/>
        <w:ind w:right="142" w:firstLine="708"/>
        <w:rPr>
          <w:sz w:val="24"/>
        </w:rPr>
      </w:pPr>
      <w:r>
        <w:rPr>
          <w:sz w:val="24"/>
        </w:rPr>
        <w:lastRenderedPageBreak/>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91C96" w:rsidRDefault="008A40EF">
      <w:pPr>
        <w:pStyle w:val="a5"/>
        <w:numPr>
          <w:ilvl w:val="3"/>
          <w:numId w:val="287"/>
        </w:numPr>
        <w:tabs>
          <w:tab w:val="left" w:pos="1981"/>
        </w:tabs>
        <w:spacing w:before="4" w:line="237" w:lineRule="auto"/>
        <w:ind w:right="139" w:firstLine="708"/>
        <w:rPr>
          <w:sz w:val="24"/>
        </w:rPr>
      </w:pPr>
      <w:r>
        <w:rPr>
          <w:sz w:val="24"/>
        </w:rPr>
        <w:t>определяют требования к результатам освоения программ среднего общего образования по учебным предметам «Русский язык»,</w:t>
      </w:r>
      <w:r>
        <w:rPr>
          <w:spacing w:val="80"/>
          <w:sz w:val="24"/>
        </w:rPr>
        <w:t xml:space="preserve"> </w:t>
      </w:r>
      <w:r>
        <w:rPr>
          <w:sz w:val="24"/>
        </w:rPr>
        <w:t>«Математика», «Информатика» «История»,</w:t>
      </w:r>
    </w:p>
    <w:p w:rsidR="00991C96" w:rsidRDefault="008A40EF">
      <w:pPr>
        <w:pStyle w:val="a3"/>
        <w:spacing w:before="1"/>
        <w:ind w:firstLine="0"/>
      </w:pPr>
      <w:r>
        <w:t>«География»,</w:t>
      </w:r>
      <w:r>
        <w:rPr>
          <w:spacing w:val="73"/>
          <w:w w:val="150"/>
        </w:rPr>
        <w:t xml:space="preserve"> </w:t>
      </w:r>
      <w:r>
        <w:t>«Основы</w:t>
      </w:r>
      <w:r>
        <w:rPr>
          <w:spacing w:val="67"/>
          <w:w w:val="150"/>
        </w:rPr>
        <w:t xml:space="preserve"> </w:t>
      </w:r>
      <w:r>
        <w:t>безопасности</w:t>
      </w:r>
      <w:r>
        <w:rPr>
          <w:spacing w:val="70"/>
          <w:w w:val="150"/>
        </w:rPr>
        <w:t xml:space="preserve"> </w:t>
      </w:r>
      <w:r>
        <w:t>и</w:t>
      </w:r>
      <w:r>
        <w:rPr>
          <w:spacing w:val="68"/>
          <w:w w:val="150"/>
        </w:rPr>
        <w:t xml:space="preserve"> </w:t>
      </w:r>
      <w:r>
        <w:t>защиты</w:t>
      </w:r>
      <w:r>
        <w:rPr>
          <w:spacing w:val="68"/>
          <w:w w:val="150"/>
        </w:rPr>
        <w:t xml:space="preserve"> </w:t>
      </w:r>
      <w:r>
        <w:t>Родины»,</w:t>
      </w:r>
      <w:r>
        <w:rPr>
          <w:spacing w:val="73"/>
          <w:w w:val="150"/>
        </w:rPr>
        <w:t xml:space="preserve"> </w:t>
      </w:r>
      <w:r>
        <w:t>«Биология»,</w:t>
      </w:r>
      <w:r>
        <w:rPr>
          <w:spacing w:val="73"/>
          <w:w w:val="150"/>
        </w:rPr>
        <w:t xml:space="preserve"> </w:t>
      </w:r>
      <w:r>
        <w:t>«Химия»,</w:t>
      </w:r>
      <w:r>
        <w:rPr>
          <w:spacing w:val="76"/>
          <w:w w:val="150"/>
        </w:rPr>
        <w:t xml:space="preserve"> </w:t>
      </w:r>
      <w:r>
        <w:rPr>
          <w:spacing w:val="-2"/>
        </w:rPr>
        <w:t>«Физика»,</w:t>
      </w:r>
    </w:p>
    <w:p w:rsidR="00991C96" w:rsidRDefault="008A40EF">
      <w:pPr>
        <w:pStyle w:val="a3"/>
        <w:ind w:firstLine="0"/>
      </w:pPr>
      <w:r>
        <w:t>«Иностранный</w:t>
      </w:r>
      <w:r>
        <w:rPr>
          <w:spacing w:val="1"/>
        </w:rPr>
        <w:t xml:space="preserve"> </w:t>
      </w:r>
      <w:r>
        <w:t>язык</w:t>
      </w:r>
      <w:r>
        <w:rPr>
          <w:spacing w:val="4"/>
        </w:rPr>
        <w:t xml:space="preserve"> </w:t>
      </w:r>
      <w:r>
        <w:t>(английский)»,</w:t>
      </w:r>
      <w:r>
        <w:rPr>
          <w:spacing w:val="8"/>
        </w:rPr>
        <w:t xml:space="preserve"> </w:t>
      </w:r>
      <w:r>
        <w:t>«Родной</w:t>
      </w:r>
      <w:r>
        <w:rPr>
          <w:spacing w:val="10"/>
        </w:rPr>
        <w:t xml:space="preserve"> </w:t>
      </w:r>
      <w:r>
        <w:t>(чеченский)</w:t>
      </w:r>
      <w:r>
        <w:rPr>
          <w:spacing w:val="4"/>
        </w:rPr>
        <w:t xml:space="preserve"> </w:t>
      </w:r>
      <w:r>
        <w:t>язык»,</w:t>
      </w:r>
      <w:r>
        <w:rPr>
          <w:spacing w:val="10"/>
        </w:rPr>
        <w:t xml:space="preserve"> </w:t>
      </w:r>
      <w:r>
        <w:t>«Родная</w:t>
      </w:r>
      <w:r>
        <w:rPr>
          <w:spacing w:val="5"/>
        </w:rPr>
        <w:t xml:space="preserve"> </w:t>
      </w:r>
      <w:r>
        <w:t>(чеченская)</w:t>
      </w:r>
      <w:r>
        <w:rPr>
          <w:spacing w:val="7"/>
        </w:rPr>
        <w:t xml:space="preserve"> </w:t>
      </w:r>
      <w:r>
        <w:rPr>
          <w:spacing w:val="-2"/>
        </w:rPr>
        <w:t>литература»,</w:t>
      </w:r>
    </w:p>
    <w:p w:rsidR="00991C96" w:rsidRDefault="008A40EF">
      <w:pPr>
        <w:pStyle w:val="a3"/>
        <w:ind w:right="144" w:firstLine="0"/>
      </w:pPr>
      <w:r>
        <w:t>«Физическая культура» на базовом уровне, «Литература» и</w:t>
      </w:r>
      <w:r>
        <w:rPr>
          <w:spacing w:val="40"/>
        </w:rPr>
        <w:t xml:space="preserve"> </w:t>
      </w:r>
      <w:r>
        <w:t>«Обществознание»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w:t>
      </w:r>
    </w:p>
    <w:p w:rsidR="00991C96" w:rsidRDefault="008A40EF">
      <w:pPr>
        <w:pStyle w:val="a5"/>
        <w:numPr>
          <w:ilvl w:val="3"/>
          <w:numId w:val="287"/>
        </w:numPr>
        <w:tabs>
          <w:tab w:val="left" w:pos="1981"/>
        </w:tabs>
        <w:spacing w:before="4" w:line="237" w:lineRule="auto"/>
        <w:ind w:left="708" w:right="140" w:firstLine="566"/>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991C96" w:rsidRDefault="008A40EF">
      <w:pPr>
        <w:pStyle w:val="a3"/>
        <w:ind w:right="143" w:firstLine="566"/>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991C96" w:rsidRDefault="008A40EF">
      <w:pPr>
        <w:pStyle w:val="a3"/>
        <w:ind w:right="144" w:firstLine="566"/>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91C96" w:rsidRDefault="008A40EF">
      <w:pPr>
        <w:pStyle w:val="a3"/>
        <w:spacing w:before="1"/>
        <w:ind w:right="143" w:firstLine="566"/>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991C96" w:rsidRDefault="008A40EF">
      <w:pPr>
        <w:pStyle w:val="3"/>
        <w:spacing w:before="7" w:line="550" w:lineRule="atLeast"/>
        <w:ind w:left="1133" w:right="1216" w:firstLine="1070"/>
        <w:jc w:val="both"/>
      </w:pPr>
      <w:r>
        <w:t>Предметные</w:t>
      </w:r>
      <w:r>
        <w:rPr>
          <w:spacing w:val="-7"/>
        </w:rPr>
        <w:t xml:space="preserve"> </w:t>
      </w:r>
      <w:r>
        <w:t>результаты</w:t>
      </w:r>
      <w:r>
        <w:rPr>
          <w:spacing w:val="-3"/>
        </w:rPr>
        <w:t xml:space="preserve"> </w:t>
      </w:r>
      <w:r>
        <w:t>в</w:t>
      </w:r>
      <w:r>
        <w:rPr>
          <w:spacing w:val="-5"/>
        </w:rPr>
        <w:t xml:space="preserve"> </w:t>
      </w:r>
      <w:r>
        <w:t>соответствии</w:t>
      </w:r>
      <w:r>
        <w:rPr>
          <w:spacing w:val="-5"/>
        </w:rPr>
        <w:t xml:space="preserve"> </w:t>
      </w:r>
      <w:r>
        <w:t>с</w:t>
      </w:r>
      <w:r>
        <w:rPr>
          <w:spacing w:val="-6"/>
        </w:rPr>
        <w:t xml:space="preserve"> </w:t>
      </w:r>
      <w:r>
        <w:t>обновлённым</w:t>
      </w:r>
      <w:r>
        <w:rPr>
          <w:spacing w:val="-6"/>
        </w:rPr>
        <w:t xml:space="preserve"> </w:t>
      </w:r>
      <w:r>
        <w:t>ФГОС</w:t>
      </w:r>
      <w:r>
        <w:rPr>
          <w:spacing w:val="-6"/>
        </w:rPr>
        <w:t xml:space="preserve"> </w:t>
      </w:r>
      <w:r>
        <w:t>СОО По учебному предмету «Русский язык» (базовый уровень):</w:t>
      </w:r>
    </w:p>
    <w:p w:rsidR="00991C96" w:rsidRDefault="008A40EF">
      <w:pPr>
        <w:pStyle w:val="a5"/>
        <w:numPr>
          <w:ilvl w:val="0"/>
          <w:numId w:val="283"/>
        </w:numPr>
        <w:tabs>
          <w:tab w:val="left" w:pos="1483"/>
        </w:tabs>
        <w:ind w:right="142" w:firstLine="566"/>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991C96" w:rsidRDefault="008A40EF">
      <w:pPr>
        <w:pStyle w:val="a5"/>
        <w:numPr>
          <w:ilvl w:val="0"/>
          <w:numId w:val="283"/>
        </w:numPr>
        <w:tabs>
          <w:tab w:val="left" w:pos="1565"/>
        </w:tabs>
        <w:ind w:right="138" w:firstLine="566"/>
        <w:jc w:val="both"/>
        <w:rPr>
          <w:sz w:val="24"/>
        </w:rPr>
      </w:pPr>
      <w:r>
        <w:rPr>
          <w:sz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991C96" w:rsidRDefault="008A40EF">
      <w:pPr>
        <w:pStyle w:val="a5"/>
        <w:numPr>
          <w:ilvl w:val="0"/>
          <w:numId w:val="283"/>
        </w:numPr>
        <w:tabs>
          <w:tab w:val="left" w:pos="1402"/>
        </w:tabs>
        <w:ind w:right="143" w:firstLine="566"/>
        <w:jc w:val="both"/>
        <w:rPr>
          <w:sz w:val="24"/>
        </w:rPr>
      </w:pPr>
      <w:r>
        <w:rPr>
          <w:sz w:val="24"/>
        </w:rP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w:t>
      </w:r>
      <w:r>
        <w:rPr>
          <w:spacing w:val="-2"/>
          <w:sz w:val="24"/>
        </w:rPr>
        <w:t>слов);</w:t>
      </w:r>
    </w:p>
    <w:p w:rsidR="00991C96" w:rsidRDefault="008A40EF">
      <w:pPr>
        <w:pStyle w:val="a5"/>
        <w:numPr>
          <w:ilvl w:val="0"/>
          <w:numId w:val="283"/>
        </w:numPr>
        <w:tabs>
          <w:tab w:val="left" w:pos="1447"/>
        </w:tabs>
        <w:ind w:right="137" w:firstLine="566"/>
        <w:jc w:val="both"/>
        <w:rPr>
          <w:sz w:val="24"/>
        </w:rPr>
      </w:pPr>
      <w:r>
        <w:rPr>
          <w:sz w:val="24"/>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991C96" w:rsidRDefault="008A40EF">
      <w:pPr>
        <w:pStyle w:val="a5"/>
        <w:numPr>
          <w:ilvl w:val="0"/>
          <w:numId w:val="283"/>
        </w:numPr>
        <w:tabs>
          <w:tab w:val="left" w:pos="1423"/>
        </w:tabs>
        <w:ind w:right="143" w:firstLine="566"/>
        <w:jc w:val="both"/>
        <w:rPr>
          <w:sz w:val="24"/>
        </w:rPr>
      </w:pPr>
      <w:r>
        <w:rPr>
          <w:sz w:val="24"/>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w:t>
      </w:r>
      <w:r>
        <w:rPr>
          <w:spacing w:val="80"/>
          <w:sz w:val="24"/>
        </w:rPr>
        <w:t xml:space="preserve"> </w:t>
      </w:r>
      <w:r>
        <w:rPr>
          <w:sz w:val="24"/>
        </w:rPr>
        <w:t>типов,</w:t>
      </w:r>
      <w:r>
        <w:rPr>
          <w:spacing w:val="79"/>
          <w:sz w:val="24"/>
        </w:rPr>
        <w:t xml:space="preserve"> </w:t>
      </w:r>
      <w:r>
        <w:rPr>
          <w:sz w:val="24"/>
        </w:rPr>
        <w:t>функциональных</w:t>
      </w:r>
      <w:r>
        <w:rPr>
          <w:spacing w:val="79"/>
          <w:sz w:val="24"/>
        </w:rPr>
        <w:t xml:space="preserve"> </w:t>
      </w:r>
      <w:r>
        <w:rPr>
          <w:sz w:val="24"/>
        </w:rPr>
        <w:t>разновидностей</w:t>
      </w:r>
      <w:r>
        <w:rPr>
          <w:spacing w:val="80"/>
          <w:sz w:val="24"/>
        </w:rPr>
        <w:t xml:space="preserve"> </w:t>
      </w:r>
      <w:r>
        <w:rPr>
          <w:sz w:val="24"/>
        </w:rPr>
        <w:t>языка</w:t>
      </w:r>
      <w:r>
        <w:rPr>
          <w:spacing w:val="79"/>
          <w:sz w:val="24"/>
        </w:rPr>
        <w:t xml:space="preserve"> </w:t>
      </w:r>
      <w:r>
        <w:rPr>
          <w:sz w:val="24"/>
        </w:rPr>
        <w:t>(разговорная</w:t>
      </w:r>
      <w:r>
        <w:rPr>
          <w:spacing w:val="77"/>
          <w:sz w:val="24"/>
        </w:rPr>
        <w:t xml:space="preserve"> </w:t>
      </w:r>
      <w:r>
        <w:rPr>
          <w:sz w:val="24"/>
        </w:rPr>
        <w:t>речь,</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3"/>
        <w:spacing w:before="65"/>
        <w:ind w:right="143" w:firstLine="0"/>
      </w:pPr>
      <w:r>
        <w:lastRenderedPageBreak/>
        <w:t>функциональные</w:t>
      </w:r>
      <w:r>
        <w:rPr>
          <w:spacing w:val="-4"/>
        </w:rPr>
        <w:t xml:space="preserve"> </w:t>
      </w:r>
      <w:r>
        <w:t>стили,</w:t>
      </w:r>
      <w:r>
        <w:rPr>
          <w:spacing w:val="-2"/>
        </w:rPr>
        <w:t xml:space="preserve"> </w:t>
      </w:r>
      <w:r>
        <w:t>язык</w:t>
      </w:r>
      <w:r>
        <w:rPr>
          <w:spacing w:val="-2"/>
        </w:rPr>
        <w:t xml:space="preserve"> </w:t>
      </w:r>
      <w:r>
        <w:t>художественной</w:t>
      </w:r>
      <w:r>
        <w:rPr>
          <w:spacing w:val="-1"/>
        </w:rPr>
        <w:t xml:space="preserve"> </w:t>
      </w:r>
      <w:r>
        <w:t>литературы),</w:t>
      </w:r>
      <w:r>
        <w:rPr>
          <w:spacing w:val="-2"/>
        </w:rPr>
        <w:t xml:space="preserve"> </w:t>
      </w:r>
      <w:r>
        <w:t>различной</w:t>
      </w:r>
      <w:r>
        <w:rPr>
          <w:spacing w:val="-1"/>
        </w:rPr>
        <w:t xml:space="preserve"> </w:t>
      </w:r>
      <w:r>
        <w:t>жанровой</w:t>
      </w:r>
      <w:r>
        <w:rPr>
          <w:spacing w:val="-2"/>
        </w:rPr>
        <w:t xml:space="preserve"> </w:t>
      </w:r>
      <w:r>
        <w:t>принадлежности; сформированность представлений о формах существования национального русского языка;</w:t>
      </w:r>
      <w:r>
        <w:rPr>
          <w:spacing w:val="80"/>
        </w:rPr>
        <w:t xml:space="preserve"> </w:t>
      </w:r>
      <w:r>
        <w:t>знаний о признаках литературного языка и его роли в обществе;</w:t>
      </w:r>
    </w:p>
    <w:p w:rsidR="00991C96" w:rsidRDefault="008A40EF">
      <w:pPr>
        <w:pStyle w:val="a5"/>
        <w:numPr>
          <w:ilvl w:val="0"/>
          <w:numId w:val="283"/>
        </w:numPr>
        <w:tabs>
          <w:tab w:val="left" w:pos="1601"/>
        </w:tabs>
        <w:spacing w:before="1"/>
        <w:ind w:right="139" w:firstLine="566"/>
        <w:jc w:val="both"/>
        <w:rPr>
          <w:sz w:val="24"/>
        </w:rPr>
      </w:pPr>
      <w:r>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w:t>
      </w:r>
      <w:r>
        <w:rPr>
          <w:spacing w:val="-1"/>
          <w:sz w:val="24"/>
        </w:rPr>
        <w:t xml:space="preserve"> </w:t>
      </w:r>
      <w:r>
        <w:rPr>
          <w:sz w:val="24"/>
        </w:rPr>
        <w:t>словарями и справочниками,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академическими словарями и справочниками в электронном формате;</w:t>
      </w:r>
    </w:p>
    <w:p w:rsidR="00991C96" w:rsidRDefault="008A40EF">
      <w:pPr>
        <w:pStyle w:val="a5"/>
        <w:numPr>
          <w:ilvl w:val="0"/>
          <w:numId w:val="283"/>
        </w:numPr>
        <w:tabs>
          <w:tab w:val="left" w:pos="1531"/>
        </w:tabs>
        <w:ind w:right="137" w:firstLine="566"/>
        <w:jc w:val="both"/>
        <w:rPr>
          <w:sz w:val="24"/>
        </w:rPr>
      </w:pPr>
      <w:r>
        <w:rPr>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91C96" w:rsidRDefault="008A40EF">
      <w:pPr>
        <w:pStyle w:val="a5"/>
        <w:numPr>
          <w:ilvl w:val="0"/>
          <w:numId w:val="283"/>
        </w:numPr>
        <w:tabs>
          <w:tab w:val="left" w:pos="1546"/>
        </w:tabs>
        <w:ind w:right="140" w:firstLine="566"/>
        <w:jc w:val="both"/>
        <w:rPr>
          <w:sz w:val="24"/>
        </w:rPr>
      </w:pPr>
      <w:r>
        <w:rPr>
          <w:sz w:val="24"/>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991C96" w:rsidRDefault="008A40EF">
      <w:pPr>
        <w:pStyle w:val="a5"/>
        <w:numPr>
          <w:ilvl w:val="0"/>
          <w:numId w:val="283"/>
        </w:numPr>
        <w:tabs>
          <w:tab w:val="left" w:pos="1399"/>
        </w:tabs>
        <w:ind w:right="136" w:firstLine="566"/>
        <w:jc w:val="both"/>
        <w:rPr>
          <w:sz w:val="24"/>
        </w:rPr>
      </w:pPr>
      <w:r>
        <w:rPr>
          <w:sz w:val="24"/>
        </w:rPr>
        <w:t xml:space="preserve">совершенствование умений использовать правила русского речевого этикета в социально- культурной, учебно-научной, официально-деловой сферах общения, в повседневном общении, </w:t>
      </w:r>
      <w:r>
        <w:rPr>
          <w:spacing w:val="-2"/>
          <w:sz w:val="24"/>
        </w:rPr>
        <w:t>интернет-коммуникации.</w:t>
      </w:r>
    </w:p>
    <w:p w:rsidR="00991C96" w:rsidRDefault="008A40EF">
      <w:pPr>
        <w:pStyle w:val="3"/>
        <w:spacing w:before="3" w:line="274" w:lineRule="exact"/>
        <w:ind w:left="2842"/>
        <w:jc w:val="both"/>
      </w:pPr>
      <w:r>
        <w:t>По</w:t>
      </w:r>
      <w:r>
        <w:rPr>
          <w:spacing w:val="-6"/>
        </w:rPr>
        <w:t xml:space="preserve"> </w:t>
      </w:r>
      <w:r>
        <w:t>учебному</w:t>
      </w:r>
      <w:r>
        <w:rPr>
          <w:spacing w:val="-4"/>
        </w:rPr>
        <w:t xml:space="preserve"> </w:t>
      </w:r>
      <w:r>
        <w:t>предмету</w:t>
      </w:r>
      <w:r>
        <w:rPr>
          <w:spacing w:val="-4"/>
        </w:rPr>
        <w:t xml:space="preserve"> </w:t>
      </w:r>
      <w:r>
        <w:t>"Литература"</w:t>
      </w:r>
      <w:r>
        <w:rPr>
          <w:spacing w:val="-4"/>
        </w:rPr>
        <w:t xml:space="preserve"> </w:t>
      </w:r>
      <w:r>
        <w:t>(базовый</w:t>
      </w:r>
      <w:r>
        <w:rPr>
          <w:spacing w:val="-3"/>
        </w:rPr>
        <w:t xml:space="preserve"> </w:t>
      </w:r>
      <w:r>
        <w:rPr>
          <w:spacing w:val="-2"/>
        </w:rPr>
        <w:t>уровень):</w:t>
      </w:r>
    </w:p>
    <w:p w:rsidR="00991C96" w:rsidRDefault="008A40EF">
      <w:pPr>
        <w:pStyle w:val="a3"/>
        <w:ind w:left="574" w:right="148" w:firstLine="559"/>
      </w:pPr>
      <w:r>
        <w:t>Предметные результаты освоения программы по литературе на уровне среднего общего образования должны обеспечивать:</w:t>
      </w:r>
    </w:p>
    <w:p w:rsidR="00991C96" w:rsidRDefault="008A40EF">
      <w:pPr>
        <w:pStyle w:val="a5"/>
        <w:numPr>
          <w:ilvl w:val="0"/>
          <w:numId w:val="282"/>
        </w:numPr>
        <w:tabs>
          <w:tab w:val="left" w:pos="1446"/>
        </w:tabs>
        <w:spacing w:before="159"/>
        <w:ind w:right="144" w:firstLine="0"/>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w:t>
      </w:r>
    </w:p>
    <w:p w:rsidR="00991C96" w:rsidRDefault="008A40EF">
      <w:pPr>
        <w:pStyle w:val="a5"/>
        <w:numPr>
          <w:ilvl w:val="0"/>
          <w:numId w:val="282"/>
        </w:numPr>
        <w:tabs>
          <w:tab w:val="left" w:pos="1493"/>
          <w:tab w:val="left" w:pos="8779"/>
        </w:tabs>
        <w:spacing w:before="4" w:line="242" w:lineRule="auto"/>
        <w:ind w:left="1493" w:right="140" w:hanging="360"/>
        <w:jc w:val="both"/>
        <w:rPr>
          <w:sz w:val="24"/>
        </w:rPr>
      </w:pPr>
      <w:r>
        <w:rPr>
          <w:sz w:val="24"/>
        </w:rPr>
        <w:t>осознание</w:t>
      </w:r>
      <w:r>
        <w:rPr>
          <w:spacing w:val="80"/>
          <w:sz w:val="24"/>
        </w:rPr>
        <w:t xml:space="preserve"> </w:t>
      </w:r>
      <w:r>
        <w:rPr>
          <w:sz w:val="24"/>
        </w:rPr>
        <w:t>взаимосвязи</w:t>
      </w:r>
      <w:r>
        <w:rPr>
          <w:spacing w:val="40"/>
          <w:sz w:val="24"/>
        </w:rPr>
        <w:t xml:space="preserve"> </w:t>
      </w:r>
      <w:r>
        <w:rPr>
          <w:sz w:val="24"/>
        </w:rPr>
        <w:t>между языковым,</w:t>
      </w:r>
      <w:r>
        <w:rPr>
          <w:spacing w:val="80"/>
          <w:sz w:val="24"/>
        </w:rPr>
        <w:t xml:space="preserve">  </w:t>
      </w:r>
      <w:r>
        <w:rPr>
          <w:sz w:val="24"/>
        </w:rPr>
        <w:t>литературным,</w:t>
      </w:r>
      <w:r>
        <w:rPr>
          <w:sz w:val="24"/>
        </w:rPr>
        <w:tab/>
      </w:r>
      <w:r>
        <w:rPr>
          <w:spacing w:val="-2"/>
          <w:sz w:val="24"/>
        </w:rPr>
        <w:t xml:space="preserve">интеллектуальным, </w:t>
      </w:r>
      <w:r>
        <w:rPr>
          <w:sz w:val="24"/>
        </w:rPr>
        <w:t>духовно-нравственным развитием личности;</w:t>
      </w:r>
    </w:p>
    <w:p w:rsidR="00991C96" w:rsidRDefault="008A40EF">
      <w:pPr>
        <w:pStyle w:val="a5"/>
        <w:numPr>
          <w:ilvl w:val="0"/>
          <w:numId w:val="282"/>
        </w:numPr>
        <w:tabs>
          <w:tab w:val="left" w:pos="1393"/>
        </w:tabs>
        <w:spacing w:before="111"/>
        <w:ind w:right="138" w:firstLine="0"/>
        <w:jc w:val="both"/>
        <w:rPr>
          <w:sz w:val="24"/>
        </w:rPr>
      </w:pPr>
      <w:r>
        <w:rPr>
          <w:sz w:val="24"/>
        </w:rPr>
        <w:t>сформированность устойчивого</w:t>
      </w:r>
      <w:r>
        <w:rPr>
          <w:spacing w:val="-2"/>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чтению</w:t>
      </w:r>
      <w:r>
        <w:rPr>
          <w:spacing w:val="-3"/>
          <w:sz w:val="24"/>
        </w:rPr>
        <w:t xml:space="preserve"> </w:t>
      </w:r>
      <w:r>
        <w:rPr>
          <w:sz w:val="24"/>
        </w:rPr>
        <w:t>как</w:t>
      </w:r>
      <w:r>
        <w:rPr>
          <w:spacing w:val="-1"/>
          <w:sz w:val="24"/>
        </w:rPr>
        <w:t xml:space="preserve"> </w:t>
      </w:r>
      <w:r>
        <w:rPr>
          <w:sz w:val="24"/>
        </w:rPr>
        <w:t>средству</w:t>
      </w:r>
      <w:r>
        <w:rPr>
          <w:spacing w:val="-6"/>
          <w:sz w:val="24"/>
        </w:rPr>
        <w:t xml:space="preserve"> </w:t>
      </w:r>
      <w:r>
        <w:rPr>
          <w:sz w:val="24"/>
        </w:rPr>
        <w:t>познания</w:t>
      </w:r>
      <w:r>
        <w:rPr>
          <w:spacing w:val="-1"/>
          <w:sz w:val="24"/>
        </w:rPr>
        <w:t xml:space="preserve"> </w:t>
      </w:r>
      <w:r>
        <w:rPr>
          <w:sz w:val="24"/>
        </w:rPr>
        <w:t>отечественной</w:t>
      </w:r>
      <w:r>
        <w:rPr>
          <w:spacing w:val="-3"/>
          <w:sz w:val="24"/>
        </w:rPr>
        <w:t xml:space="preserve"> </w:t>
      </w:r>
      <w:r>
        <w:rPr>
          <w:sz w:val="24"/>
        </w:rPr>
        <w:t>и других культур; приобщение к отечественному литературному наследию и через него – к традиционным ценностям и сокровищам мировой культуры;</w:t>
      </w:r>
    </w:p>
    <w:p w:rsidR="00991C96" w:rsidRDefault="008A40EF">
      <w:pPr>
        <w:pStyle w:val="a5"/>
        <w:numPr>
          <w:ilvl w:val="0"/>
          <w:numId w:val="282"/>
        </w:numPr>
        <w:tabs>
          <w:tab w:val="left" w:pos="1054"/>
        </w:tabs>
        <w:spacing w:before="91"/>
        <w:ind w:left="708" w:right="147" w:firstLine="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63"/>
          <w:sz w:val="24"/>
        </w:rPr>
        <w:t xml:space="preserve"> </w:t>
      </w:r>
      <w:r>
        <w:rPr>
          <w:sz w:val="24"/>
        </w:rPr>
        <w:t>литературы,</w:t>
      </w:r>
      <w:r>
        <w:rPr>
          <w:spacing w:val="63"/>
          <w:sz w:val="24"/>
        </w:rPr>
        <w:t xml:space="preserve"> </w:t>
      </w:r>
      <w:r>
        <w:rPr>
          <w:sz w:val="24"/>
        </w:rPr>
        <w:t>в</w:t>
      </w:r>
      <w:r>
        <w:rPr>
          <w:spacing w:val="63"/>
          <w:sz w:val="24"/>
        </w:rPr>
        <w:t xml:space="preserve"> </w:t>
      </w:r>
      <w:r>
        <w:rPr>
          <w:sz w:val="24"/>
        </w:rPr>
        <w:t>том</w:t>
      </w:r>
      <w:r>
        <w:rPr>
          <w:spacing w:val="63"/>
          <w:sz w:val="24"/>
        </w:rPr>
        <w:t xml:space="preserve"> </w:t>
      </w:r>
      <w:r>
        <w:rPr>
          <w:sz w:val="24"/>
        </w:rPr>
        <w:t>числе</w:t>
      </w:r>
      <w:r>
        <w:rPr>
          <w:spacing w:val="63"/>
          <w:sz w:val="24"/>
        </w:rPr>
        <w:t xml:space="preserve"> </w:t>
      </w:r>
      <w:r>
        <w:rPr>
          <w:sz w:val="24"/>
        </w:rPr>
        <w:t>литературы</w:t>
      </w:r>
      <w:r>
        <w:rPr>
          <w:spacing w:val="63"/>
          <w:sz w:val="24"/>
        </w:rPr>
        <w:t xml:space="preserve"> </w:t>
      </w:r>
      <w:r>
        <w:rPr>
          <w:sz w:val="24"/>
        </w:rPr>
        <w:t>народов</w:t>
      </w:r>
      <w:r>
        <w:rPr>
          <w:spacing w:val="63"/>
          <w:sz w:val="24"/>
        </w:rPr>
        <w:t xml:space="preserve"> </w:t>
      </w:r>
      <w:r>
        <w:rPr>
          <w:sz w:val="24"/>
        </w:rPr>
        <w:t>России:</w:t>
      </w:r>
      <w:r>
        <w:rPr>
          <w:spacing w:val="63"/>
          <w:sz w:val="24"/>
        </w:rPr>
        <w:t xml:space="preserve"> </w:t>
      </w:r>
      <w:r>
        <w:rPr>
          <w:sz w:val="24"/>
        </w:rPr>
        <w:t>пьеса</w:t>
      </w:r>
      <w:r>
        <w:rPr>
          <w:spacing w:val="63"/>
          <w:sz w:val="24"/>
        </w:rPr>
        <w:t xml:space="preserve"> </w:t>
      </w:r>
      <w:r>
        <w:rPr>
          <w:sz w:val="24"/>
        </w:rPr>
        <w:t>А.Н.</w:t>
      </w:r>
      <w:r>
        <w:rPr>
          <w:spacing w:val="63"/>
          <w:sz w:val="24"/>
        </w:rPr>
        <w:t xml:space="preserve"> </w:t>
      </w:r>
      <w:r>
        <w:rPr>
          <w:sz w:val="24"/>
        </w:rPr>
        <w:t>Островского</w:t>
      </w:r>
    </w:p>
    <w:p w:rsidR="00991C96" w:rsidRDefault="008A40EF">
      <w:pPr>
        <w:pStyle w:val="a3"/>
        <w:ind w:left="708" w:right="139" w:firstLine="0"/>
      </w:pPr>
      <w:r>
        <w:t>«Гроза»;</w:t>
      </w:r>
      <w:r>
        <w:rPr>
          <w:spacing w:val="-2"/>
        </w:rPr>
        <w:t xml:space="preserve"> </w:t>
      </w:r>
      <w:r>
        <w:t>роман</w:t>
      </w:r>
      <w:r>
        <w:rPr>
          <w:spacing w:val="-1"/>
        </w:rPr>
        <w:t xml:space="preserve"> </w:t>
      </w:r>
      <w:r>
        <w:t>И.А.</w:t>
      </w:r>
      <w:r>
        <w:rPr>
          <w:spacing w:val="-2"/>
        </w:rPr>
        <w:t xml:space="preserve"> </w:t>
      </w:r>
      <w:r>
        <w:t>Гончарова «Обломов»; роман</w:t>
      </w:r>
      <w:r>
        <w:rPr>
          <w:spacing w:val="-1"/>
        </w:rPr>
        <w:t xml:space="preserve"> </w:t>
      </w:r>
      <w:r>
        <w:t>И.С.</w:t>
      </w:r>
      <w:r>
        <w:rPr>
          <w:spacing w:val="-2"/>
        </w:rPr>
        <w:t xml:space="preserve"> </w:t>
      </w:r>
      <w:r>
        <w:t>Тургенева «Отцы</w:t>
      </w:r>
      <w:r>
        <w:rPr>
          <w:spacing w:val="-3"/>
        </w:rPr>
        <w:t xml:space="preserve"> </w:t>
      </w:r>
      <w:r>
        <w:t>и</w:t>
      </w:r>
      <w:r>
        <w:rPr>
          <w:spacing w:val="-4"/>
        </w:rPr>
        <w:t xml:space="preserve"> </w:t>
      </w:r>
      <w:r>
        <w:t>дети»;</w:t>
      </w:r>
      <w:r>
        <w:rPr>
          <w:spacing w:val="-2"/>
        </w:rPr>
        <w:t xml:space="preserve"> </w:t>
      </w:r>
      <w:r>
        <w:t>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w:t>
      </w:r>
      <w:r>
        <w:rPr>
          <w:spacing w:val="31"/>
        </w:rPr>
        <w:t xml:space="preserve"> </w:t>
      </w:r>
      <w:r>
        <w:t>Н.С.</w:t>
      </w:r>
      <w:r>
        <w:rPr>
          <w:spacing w:val="34"/>
        </w:rPr>
        <w:t xml:space="preserve"> </w:t>
      </w:r>
      <w:r>
        <w:t>Лескова;</w:t>
      </w:r>
      <w:r>
        <w:rPr>
          <w:spacing w:val="33"/>
        </w:rPr>
        <w:t xml:space="preserve"> </w:t>
      </w:r>
      <w:r>
        <w:t>рассказы</w:t>
      </w:r>
      <w:r>
        <w:rPr>
          <w:spacing w:val="33"/>
        </w:rPr>
        <w:t xml:space="preserve"> </w:t>
      </w:r>
      <w:r>
        <w:t>и</w:t>
      </w:r>
      <w:r>
        <w:rPr>
          <w:spacing w:val="33"/>
        </w:rPr>
        <w:t xml:space="preserve"> </w:t>
      </w:r>
      <w:r>
        <w:t>пьеса</w:t>
      </w:r>
      <w:r>
        <w:rPr>
          <w:spacing w:val="39"/>
        </w:rPr>
        <w:t xml:space="preserve"> </w:t>
      </w:r>
      <w:r>
        <w:t>«Вишнёвый</w:t>
      </w:r>
      <w:r>
        <w:rPr>
          <w:spacing w:val="33"/>
        </w:rPr>
        <w:t xml:space="preserve"> </w:t>
      </w:r>
      <w:r>
        <w:t>сад»</w:t>
      </w:r>
      <w:r>
        <w:rPr>
          <w:spacing w:val="28"/>
        </w:rPr>
        <w:t xml:space="preserve"> </w:t>
      </w:r>
      <w:r>
        <w:t>А.П.</w:t>
      </w:r>
      <w:r>
        <w:rPr>
          <w:spacing w:val="35"/>
        </w:rPr>
        <w:t xml:space="preserve"> </w:t>
      </w:r>
      <w:r>
        <w:t>Чехова;</w:t>
      </w:r>
      <w:r>
        <w:rPr>
          <w:spacing w:val="33"/>
        </w:rPr>
        <w:t xml:space="preserve"> </w:t>
      </w:r>
      <w:r>
        <w:t>рассказы</w:t>
      </w:r>
      <w:r>
        <w:rPr>
          <w:spacing w:val="33"/>
        </w:rPr>
        <w:t xml:space="preserve"> </w:t>
      </w:r>
      <w:r>
        <w:t>и</w:t>
      </w:r>
      <w:r>
        <w:rPr>
          <w:spacing w:val="34"/>
        </w:rPr>
        <w:t xml:space="preserve"> </w:t>
      </w:r>
      <w:r>
        <w:rPr>
          <w:spacing w:val="-2"/>
        </w:rPr>
        <w:t>пьеса</w:t>
      </w:r>
    </w:p>
    <w:p w:rsidR="00991C96" w:rsidRDefault="008A40EF">
      <w:pPr>
        <w:pStyle w:val="a3"/>
        <w:ind w:left="708" w:firstLine="0"/>
      </w:pPr>
      <w:r>
        <w:t>«На</w:t>
      </w:r>
      <w:r>
        <w:rPr>
          <w:spacing w:val="72"/>
          <w:w w:val="150"/>
        </w:rPr>
        <w:t xml:space="preserve"> </w:t>
      </w:r>
      <w:r>
        <w:t>дне»</w:t>
      </w:r>
      <w:r>
        <w:rPr>
          <w:spacing w:val="66"/>
          <w:w w:val="150"/>
        </w:rPr>
        <w:t xml:space="preserve"> </w:t>
      </w:r>
      <w:r>
        <w:t>М.</w:t>
      </w:r>
      <w:r>
        <w:rPr>
          <w:spacing w:val="71"/>
          <w:w w:val="150"/>
        </w:rPr>
        <w:t xml:space="preserve"> </w:t>
      </w:r>
      <w:r>
        <w:t>Горького;</w:t>
      </w:r>
      <w:r>
        <w:rPr>
          <w:spacing w:val="71"/>
          <w:w w:val="150"/>
        </w:rPr>
        <w:t xml:space="preserve"> </w:t>
      </w:r>
      <w:r>
        <w:t>рассказы</w:t>
      </w:r>
      <w:r>
        <w:rPr>
          <w:spacing w:val="70"/>
          <w:w w:val="150"/>
        </w:rPr>
        <w:t xml:space="preserve"> </w:t>
      </w:r>
      <w:r>
        <w:t>И.А.</w:t>
      </w:r>
      <w:r>
        <w:rPr>
          <w:spacing w:val="73"/>
          <w:w w:val="150"/>
        </w:rPr>
        <w:t xml:space="preserve"> </w:t>
      </w:r>
      <w:r>
        <w:t>Бунина</w:t>
      </w:r>
      <w:r>
        <w:rPr>
          <w:spacing w:val="70"/>
          <w:w w:val="150"/>
        </w:rPr>
        <w:t xml:space="preserve"> </w:t>
      </w:r>
      <w:r>
        <w:t>и</w:t>
      </w:r>
      <w:r>
        <w:rPr>
          <w:spacing w:val="71"/>
          <w:w w:val="150"/>
        </w:rPr>
        <w:t xml:space="preserve"> </w:t>
      </w:r>
      <w:r>
        <w:t>А.И.</w:t>
      </w:r>
      <w:r>
        <w:rPr>
          <w:spacing w:val="70"/>
          <w:w w:val="150"/>
        </w:rPr>
        <w:t xml:space="preserve"> </w:t>
      </w:r>
      <w:r>
        <w:t>Куприна;</w:t>
      </w:r>
      <w:r>
        <w:rPr>
          <w:spacing w:val="71"/>
          <w:w w:val="150"/>
        </w:rPr>
        <w:t xml:space="preserve"> </w:t>
      </w:r>
      <w:r>
        <w:t>стихотворения</w:t>
      </w:r>
      <w:r>
        <w:rPr>
          <w:spacing w:val="70"/>
          <w:w w:val="150"/>
        </w:rPr>
        <w:t xml:space="preserve"> </w:t>
      </w:r>
      <w:r>
        <w:t>и</w:t>
      </w:r>
      <w:r>
        <w:rPr>
          <w:spacing w:val="72"/>
          <w:w w:val="150"/>
        </w:rPr>
        <w:t xml:space="preserve"> </w:t>
      </w:r>
      <w:r>
        <w:rPr>
          <w:spacing w:val="-2"/>
        </w:rPr>
        <w:t>поэма</w:t>
      </w:r>
    </w:p>
    <w:p w:rsidR="00991C96" w:rsidRDefault="008A40EF">
      <w:pPr>
        <w:pStyle w:val="a3"/>
        <w:ind w:left="708" w:right="143" w:firstLine="0"/>
      </w:pPr>
      <w:r>
        <w:t>«Двенадцать» А.А. Блока; стихотворения и поэма «Облако в штанах» В.В. Маяковского; стихотворения</w:t>
      </w:r>
      <w:r>
        <w:rPr>
          <w:spacing w:val="48"/>
        </w:rPr>
        <w:t xml:space="preserve"> </w:t>
      </w:r>
      <w:r>
        <w:t>С.А.</w:t>
      </w:r>
      <w:r>
        <w:rPr>
          <w:spacing w:val="48"/>
        </w:rPr>
        <w:t xml:space="preserve"> </w:t>
      </w:r>
      <w:r>
        <w:t>Есенина,</w:t>
      </w:r>
      <w:r>
        <w:rPr>
          <w:spacing w:val="48"/>
        </w:rPr>
        <w:t xml:space="preserve">  </w:t>
      </w:r>
      <w:r>
        <w:t>О.Э.</w:t>
      </w:r>
      <w:r>
        <w:rPr>
          <w:spacing w:val="48"/>
        </w:rPr>
        <w:t xml:space="preserve"> </w:t>
      </w:r>
      <w:r>
        <w:t>Мандельштама,</w:t>
      </w:r>
      <w:r>
        <w:rPr>
          <w:spacing w:val="49"/>
        </w:rPr>
        <w:t xml:space="preserve"> </w:t>
      </w:r>
      <w:r>
        <w:t>М.</w:t>
      </w:r>
      <w:r>
        <w:rPr>
          <w:spacing w:val="48"/>
        </w:rPr>
        <w:t xml:space="preserve"> </w:t>
      </w:r>
      <w:r>
        <w:t>И.</w:t>
      </w:r>
      <w:r>
        <w:rPr>
          <w:spacing w:val="48"/>
        </w:rPr>
        <w:t xml:space="preserve"> </w:t>
      </w:r>
      <w:r>
        <w:t>Цветаевой;</w:t>
      </w:r>
      <w:r>
        <w:rPr>
          <w:spacing w:val="48"/>
        </w:rPr>
        <w:t xml:space="preserve"> </w:t>
      </w:r>
      <w:r>
        <w:t>стихотворения</w:t>
      </w:r>
      <w:r>
        <w:rPr>
          <w:spacing w:val="49"/>
        </w:rPr>
        <w:t xml:space="preserve"> </w:t>
      </w:r>
      <w:r>
        <w:t>и</w:t>
      </w:r>
      <w:r>
        <w:rPr>
          <w:spacing w:val="50"/>
        </w:rPr>
        <w:t xml:space="preserve"> </w:t>
      </w:r>
      <w:r>
        <w:rPr>
          <w:spacing w:val="-2"/>
        </w:rPr>
        <w:t>поэма</w:t>
      </w:r>
    </w:p>
    <w:p w:rsidR="00991C96" w:rsidRDefault="008A40EF">
      <w:pPr>
        <w:pStyle w:val="a3"/>
        <w:spacing w:before="1"/>
        <w:ind w:left="708" w:right="138" w:firstLine="0"/>
      </w:pPr>
      <w:r>
        <w:t>«Реквием»</w:t>
      </w:r>
      <w:r>
        <w:rPr>
          <w:spacing w:val="40"/>
        </w:rPr>
        <w:t xml:space="preserve"> </w:t>
      </w:r>
      <w:r>
        <w:t>А.А. Ахматовой; роман Н.А. Островского «Как закалялась сталь»</w:t>
      </w:r>
      <w:r>
        <w:rPr>
          <w:spacing w:val="-5"/>
        </w:rPr>
        <w:t xml:space="preserve"> </w:t>
      </w:r>
      <w:r>
        <w:t>(избранные главы); роман М.А. Шолохова «Тихий Дон» (избранные главы); роман</w:t>
      </w:r>
      <w:r>
        <w:rPr>
          <w:spacing w:val="40"/>
        </w:rPr>
        <w:t xml:space="preserve"> </w:t>
      </w:r>
      <w:r>
        <w:t>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w:t>
      </w:r>
      <w:r>
        <w:rPr>
          <w:spacing w:val="-2"/>
        </w:rPr>
        <w:t xml:space="preserve"> </w:t>
      </w:r>
      <w:r>
        <w:t>Твардовского,</w:t>
      </w:r>
      <w:r>
        <w:rPr>
          <w:spacing w:val="-2"/>
        </w:rPr>
        <w:t xml:space="preserve"> </w:t>
      </w:r>
      <w:r>
        <w:t>Б.Л. Пастернака,</w:t>
      </w:r>
      <w:r>
        <w:rPr>
          <w:spacing w:val="-2"/>
        </w:rPr>
        <w:t xml:space="preserve"> </w:t>
      </w:r>
      <w:r>
        <w:t>повесть</w:t>
      </w:r>
      <w:r>
        <w:rPr>
          <w:spacing w:val="-1"/>
        </w:rPr>
        <w:t xml:space="preserve"> </w:t>
      </w:r>
      <w:r>
        <w:t>А.И.</w:t>
      </w:r>
      <w:r>
        <w:rPr>
          <w:spacing w:val="-2"/>
        </w:rPr>
        <w:t xml:space="preserve"> </w:t>
      </w:r>
      <w:r>
        <w:t>Солженицына</w:t>
      </w:r>
      <w:r>
        <w:rPr>
          <w:spacing w:val="-1"/>
        </w:rPr>
        <w:t xml:space="preserve"> </w:t>
      </w:r>
      <w:r>
        <w:t>«Один</w:t>
      </w:r>
      <w:r>
        <w:rPr>
          <w:spacing w:val="-1"/>
        </w:rPr>
        <w:t xml:space="preserve"> </w:t>
      </w:r>
      <w:r>
        <w:t>день</w:t>
      </w:r>
      <w:r>
        <w:rPr>
          <w:spacing w:val="-4"/>
        </w:rPr>
        <w:t xml:space="preserve"> </w:t>
      </w:r>
      <w:r>
        <w:t>Ивана</w:t>
      </w:r>
      <w:r>
        <w:rPr>
          <w:spacing w:val="-3"/>
        </w:rPr>
        <w:t xml:space="preserve"> </w:t>
      </w:r>
      <w:r>
        <w:t>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w:t>
      </w:r>
      <w:r>
        <w:rPr>
          <w:spacing w:val="40"/>
        </w:rPr>
        <w:t xml:space="preserve"> </w:t>
      </w:r>
      <w:r>
        <w:t>Б.Л. Васильева, К.Д. Воробьёва,</w:t>
      </w:r>
      <w:r>
        <w:rPr>
          <w:spacing w:val="40"/>
        </w:rPr>
        <w:t xml:space="preserve"> </w:t>
      </w:r>
      <w:r>
        <w:t>Ф.А.</w:t>
      </w:r>
      <w:r>
        <w:rPr>
          <w:spacing w:val="40"/>
        </w:rPr>
        <w:t xml:space="preserve"> </w:t>
      </w:r>
      <w:r>
        <w:t>Искандера,</w:t>
      </w:r>
      <w:r>
        <w:rPr>
          <w:spacing w:val="40"/>
        </w:rPr>
        <w:t xml:space="preserve"> </w:t>
      </w:r>
      <w:r>
        <w:t>В.Л.</w:t>
      </w:r>
      <w:r>
        <w:rPr>
          <w:spacing w:val="40"/>
        </w:rPr>
        <w:t xml:space="preserve"> </w:t>
      </w:r>
      <w:r>
        <w:t>Кондратьева,</w:t>
      </w:r>
      <w:r>
        <w:rPr>
          <w:spacing w:val="40"/>
        </w:rPr>
        <w:t xml:space="preserve"> </w:t>
      </w:r>
      <w:r>
        <w:t>В.Г.</w:t>
      </w:r>
      <w:r>
        <w:rPr>
          <w:spacing w:val="40"/>
        </w:rPr>
        <w:t xml:space="preserve"> </w:t>
      </w:r>
      <w:r>
        <w:t>Распутина,</w:t>
      </w:r>
      <w:r>
        <w:rPr>
          <w:spacing w:val="40"/>
        </w:rPr>
        <w:t xml:space="preserve"> </w:t>
      </w:r>
      <w:r>
        <w:t>В.М.</w:t>
      </w:r>
      <w:r>
        <w:rPr>
          <w:spacing w:val="40"/>
        </w:rPr>
        <w:t xml:space="preserve"> </w:t>
      </w:r>
      <w:r>
        <w:t>Шукшина</w:t>
      </w:r>
      <w:r>
        <w:rPr>
          <w:spacing w:val="40"/>
        </w:rPr>
        <w:t xml:space="preserve"> </w:t>
      </w:r>
      <w:r>
        <w:t>и</w:t>
      </w:r>
      <w:r>
        <w:rPr>
          <w:spacing w:val="40"/>
        </w:rPr>
        <w:t xml:space="preserve"> </w:t>
      </w:r>
      <w:r>
        <w:t>других);</w:t>
      </w:r>
      <w:r>
        <w:rPr>
          <w:spacing w:val="40"/>
        </w:rPr>
        <w:t xml:space="preserve"> </w:t>
      </w:r>
      <w:r>
        <w:t>не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708" w:right="140" w:firstLine="0"/>
      </w:pPr>
      <w:r>
        <w:lastRenderedPageBreak/>
        <w:t>менее</w:t>
      </w:r>
      <w:r>
        <w:rPr>
          <w:spacing w:val="-1"/>
        </w:rPr>
        <w:t xml:space="preserve"> </w:t>
      </w:r>
      <w:r>
        <w:t>двух поэтов</w:t>
      </w:r>
      <w:r>
        <w:rPr>
          <w:spacing w:val="-1"/>
        </w:rPr>
        <w:t xml:space="preserve"> </w:t>
      </w:r>
      <w:r>
        <w:t>по выбору</w:t>
      </w:r>
      <w:r>
        <w:rPr>
          <w:spacing w:val="-3"/>
        </w:rPr>
        <w:t xml:space="preserve"> </w:t>
      </w:r>
      <w:r>
        <w:t>(в</w:t>
      </w:r>
      <w:r>
        <w:rPr>
          <w:spacing w:val="-2"/>
        </w:rPr>
        <w:t xml:space="preserve"> </w:t>
      </w:r>
      <w:r>
        <w:t>том числе</w:t>
      </w:r>
      <w:r>
        <w:rPr>
          <w:spacing w:val="40"/>
        </w:rPr>
        <w:t xml:space="preserve"> </w:t>
      </w:r>
      <w:r>
        <w:t>И.А.</w:t>
      </w:r>
      <w:r>
        <w:rPr>
          <w:spacing w:val="-1"/>
        </w:rPr>
        <w:t xml:space="preserve"> </w:t>
      </w:r>
      <w:r>
        <w:t>Бродского, А.А. Вознесенского, В.С. Высоцкого, Е.А. Евтушенко,</w:t>
      </w:r>
      <w:r>
        <w:rPr>
          <w:spacing w:val="40"/>
        </w:rPr>
        <w:t xml:space="preserve"> </w:t>
      </w:r>
      <w:r>
        <w:t>Н.А. Заболоцкого, А.С. Кушнера, Б.Ш. Окуджавы, Р.И.</w:t>
      </w:r>
      <w:r>
        <w:rPr>
          <w:spacing w:val="-1"/>
        </w:rPr>
        <w:t xml:space="preserve"> </w:t>
      </w:r>
      <w:r>
        <w:t>Рождественского,</w:t>
      </w:r>
      <w:r>
        <w:rPr>
          <w:spacing w:val="40"/>
        </w:rPr>
        <w:t xml:space="preserve"> </w:t>
      </w:r>
      <w:r>
        <w:t>Н.М. Рубцова и другие); пьеса одного из драматургов по выбору (в том числе</w:t>
      </w:r>
      <w:r>
        <w:rPr>
          <w:spacing w:val="40"/>
        </w:rPr>
        <w:t xml:space="preserve"> </w:t>
      </w:r>
      <w:r>
        <w:t>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w:t>
      </w:r>
      <w:r>
        <w:rPr>
          <w:spacing w:val="40"/>
        </w:rPr>
        <w:t xml:space="preserve"> </w:t>
      </w:r>
      <w:r>
        <w:t>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w:t>
      </w:r>
      <w:r>
        <w:rPr>
          <w:spacing w:val="40"/>
        </w:rPr>
        <w:t xml:space="preserve"> </w:t>
      </w:r>
      <w:r>
        <w:t>Ю. Рытхэу, Г. Тукая, К. Хетагурова, Ю. Шесталова и других);</w:t>
      </w:r>
    </w:p>
    <w:p w:rsidR="00991C96" w:rsidRDefault="008A40EF">
      <w:pPr>
        <w:pStyle w:val="a5"/>
        <w:numPr>
          <w:ilvl w:val="0"/>
          <w:numId w:val="282"/>
        </w:numPr>
        <w:tabs>
          <w:tab w:val="left" w:pos="975"/>
        </w:tabs>
        <w:spacing w:before="99"/>
        <w:ind w:left="708" w:right="144" w:firstLine="0"/>
        <w:jc w:val="both"/>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w:t>
      </w:r>
      <w:r>
        <w:rPr>
          <w:spacing w:val="-2"/>
          <w:sz w:val="24"/>
        </w:rPr>
        <w:t>современностью;</w:t>
      </w:r>
    </w:p>
    <w:p w:rsidR="00991C96" w:rsidRDefault="008A40EF">
      <w:pPr>
        <w:pStyle w:val="a5"/>
        <w:numPr>
          <w:ilvl w:val="0"/>
          <w:numId w:val="282"/>
        </w:numPr>
        <w:tabs>
          <w:tab w:val="left" w:pos="706"/>
          <w:tab w:val="left" w:pos="708"/>
        </w:tabs>
        <w:spacing w:before="94"/>
        <w:ind w:left="708" w:right="144" w:hanging="361"/>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w:t>
      </w:r>
      <w:r>
        <w:rPr>
          <w:spacing w:val="40"/>
          <w:sz w:val="24"/>
        </w:rPr>
        <w:t xml:space="preserve"> </w:t>
      </w:r>
      <w:r>
        <w:rPr>
          <w:sz w:val="24"/>
        </w:rPr>
        <w:t>в дискуссии на литературные темы;</w:t>
      </w:r>
    </w:p>
    <w:p w:rsidR="00991C96" w:rsidRDefault="008A40EF">
      <w:pPr>
        <w:pStyle w:val="a5"/>
        <w:numPr>
          <w:ilvl w:val="0"/>
          <w:numId w:val="282"/>
        </w:numPr>
        <w:tabs>
          <w:tab w:val="left" w:pos="706"/>
          <w:tab w:val="left" w:pos="708"/>
        </w:tabs>
        <w:ind w:left="708" w:right="149" w:hanging="361"/>
        <w:jc w:val="both"/>
        <w:rPr>
          <w:sz w:val="24"/>
        </w:rPr>
      </w:pPr>
      <w:r>
        <w:rPr>
          <w:sz w:val="24"/>
        </w:rPr>
        <w:t>осознание художественной картины жизни, созданной 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991C96" w:rsidRDefault="008A40EF">
      <w:pPr>
        <w:pStyle w:val="a5"/>
        <w:numPr>
          <w:ilvl w:val="0"/>
          <w:numId w:val="282"/>
        </w:numPr>
        <w:tabs>
          <w:tab w:val="left" w:pos="706"/>
          <w:tab w:val="left" w:pos="708"/>
        </w:tabs>
        <w:spacing w:before="1"/>
        <w:ind w:left="708" w:right="148" w:hanging="361"/>
        <w:jc w:val="both"/>
        <w:rPr>
          <w:sz w:val="24"/>
        </w:rPr>
      </w:pPr>
      <w:r>
        <w:rPr>
          <w:sz w:val="24"/>
        </w:rPr>
        <w:t>сформированность умений выразительно (с учётом индивидуальных особенностей</w:t>
      </w:r>
      <w:r>
        <w:rPr>
          <w:spacing w:val="40"/>
          <w:sz w:val="24"/>
        </w:rPr>
        <w:t xml:space="preserve"> </w:t>
      </w:r>
      <w:r>
        <w:rPr>
          <w:sz w:val="24"/>
        </w:rPr>
        <w:t>обучающихся) читать, в том числе наизусть, не менее 10 произведений и (или) фрагментов в каждом классе;</w:t>
      </w:r>
    </w:p>
    <w:p w:rsidR="00991C96" w:rsidRDefault="008A40EF">
      <w:pPr>
        <w:pStyle w:val="a5"/>
        <w:numPr>
          <w:ilvl w:val="0"/>
          <w:numId w:val="282"/>
        </w:numPr>
        <w:tabs>
          <w:tab w:val="left" w:pos="706"/>
          <w:tab w:val="left" w:pos="708"/>
        </w:tabs>
        <w:ind w:left="708" w:right="143" w:hanging="361"/>
        <w:jc w:val="both"/>
        <w:rPr>
          <w:sz w:val="24"/>
        </w:rPr>
      </w:pPr>
      <w:r>
        <w:rPr>
          <w:sz w:val="24"/>
        </w:rPr>
        <w:t>владение умениями анализа</w:t>
      </w:r>
      <w:r>
        <w:rPr>
          <w:spacing w:val="-2"/>
          <w:sz w:val="24"/>
        </w:rPr>
        <w:t xml:space="preserve"> </w:t>
      </w:r>
      <w:r>
        <w:rPr>
          <w:sz w:val="24"/>
        </w:rPr>
        <w:t>и интерпретации</w:t>
      </w:r>
      <w:r>
        <w:rPr>
          <w:spacing w:val="-3"/>
          <w:sz w:val="24"/>
        </w:rPr>
        <w:t xml:space="preserve"> </w:t>
      </w:r>
      <w:r>
        <w:rPr>
          <w:sz w:val="24"/>
        </w:rPr>
        <w:t>художественных произведений в</w:t>
      </w:r>
      <w:r>
        <w:rPr>
          <w:spacing w:val="-2"/>
          <w:sz w:val="24"/>
        </w:rPr>
        <w:t xml:space="preserve"> </w:t>
      </w:r>
      <w:r>
        <w:rPr>
          <w:sz w:val="24"/>
        </w:rPr>
        <w:t>единстве</w:t>
      </w:r>
      <w:r>
        <w:rPr>
          <w:spacing w:val="-2"/>
          <w:sz w:val="24"/>
        </w:rPr>
        <w:t xml:space="preserve"> </w:t>
      </w:r>
      <w:r>
        <w:rPr>
          <w:sz w:val="24"/>
        </w:rPr>
        <w:t>формы</w:t>
      </w:r>
      <w:r>
        <w:rPr>
          <w:spacing w:val="-2"/>
          <w:sz w:val="24"/>
        </w:rPr>
        <w:t xml:space="preserve"> </w:t>
      </w:r>
      <w:r>
        <w:rPr>
          <w:sz w:val="24"/>
        </w:rPr>
        <w:t>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w:t>
      </w:r>
      <w:r>
        <w:rPr>
          <w:spacing w:val="40"/>
          <w:sz w:val="24"/>
        </w:rPr>
        <w:t xml:space="preserve"> </w:t>
      </w:r>
      <w:r>
        <w:rPr>
          <w:sz w:val="24"/>
        </w:rPr>
        <w:t>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w:t>
      </w:r>
      <w:r>
        <w:rPr>
          <w:spacing w:val="40"/>
          <w:sz w:val="24"/>
        </w:rPr>
        <w:t xml:space="preserve"> </w:t>
      </w:r>
      <w:r>
        <w:rPr>
          <w:sz w:val="24"/>
        </w:rPr>
        <w:t>и</w:t>
      </w:r>
      <w:r>
        <w:rPr>
          <w:spacing w:val="-3"/>
          <w:sz w:val="24"/>
        </w:rPr>
        <w:t xml:space="preserve"> </w:t>
      </w:r>
      <w:r>
        <w:rPr>
          <w:sz w:val="24"/>
        </w:rPr>
        <w:t>комическое;</w:t>
      </w:r>
      <w:r>
        <w:rPr>
          <w:spacing w:val="-3"/>
          <w:sz w:val="24"/>
        </w:rPr>
        <w:t xml:space="preserve"> </w:t>
      </w:r>
      <w:r>
        <w:rPr>
          <w:sz w:val="24"/>
        </w:rPr>
        <w:t>психологизм;</w:t>
      </w:r>
      <w:r>
        <w:rPr>
          <w:spacing w:val="-3"/>
          <w:sz w:val="24"/>
        </w:rPr>
        <w:t xml:space="preserve"> </w:t>
      </w:r>
      <w:r>
        <w:rPr>
          <w:sz w:val="24"/>
        </w:rPr>
        <w:t>тематика</w:t>
      </w:r>
      <w:r>
        <w:rPr>
          <w:spacing w:val="-4"/>
          <w:sz w:val="24"/>
        </w:rPr>
        <w:t xml:space="preserve"> </w:t>
      </w:r>
      <w:r>
        <w:rPr>
          <w:sz w:val="24"/>
        </w:rPr>
        <w:t>и</w:t>
      </w:r>
      <w:r>
        <w:rPr>
          <w:spacing w:val="-3"/>
          <w:sz w:val="24"/>
        </w:rPr>
        <w:t xml:space="preserve"> </w:t>
      </w:r>
      <w:r>
        <w:rPr>
          <w:sz w:val="24"/>
        </w:rPr>
        <w:t>проблематика;</w:t>
      </w:r>
      <w:r>
        <w:rPr>
          <w:spacing w:val="-3"/>
          <w:sz w:val="24"/>
        </w:rPr>
        <w:t xml:space="preserve"> </w:t>
      </w:r>
      <w:r>
        <w:rPr>
          <w:sz w:val="24"/>
        </w:rPr>
        <w:t>авторская</w:t>
      </w:r>
      <w:r>
        <w:rPr>
          <w:spacing w:val="-3"/>
          <w:sz w:val="24"/>
        </w:rPr>
        <w:t xml:space="preserve"> </w:t>
      </w:r>
      <w:r>
        <w:rPr>
          <w:sz w:val="24"/>
        </w:rPr>
        <w:t>позиция;</w:t>
      </w:r>
      <w:r>
        <w:rPr>
          <w:spacing w:val="-3"/>
          <w:sz w:val="24"/>
        </w:rPr>
        <w:t xml:space="preserve"> </w:t>
      </w:r>
      <w:r>
        <w:rPr>
          <w:sz w:val="24"/>
        </w:rPr>
        <w:t>фабула;</w:t>
      </w:r>
      <w:r>
        <w:rPr>
          <w:spacing w:val="-3"/>
          <w:sz w:val="24"/>
        </w:rPr>
        <w:t xml:space="preserve"> </w:t>
      </w:r>
      <w:r>
        <w:rPr>
          <w:sz w:val="24"/>
        </w:rPr>
        <w:t>виды</w:t>
      </w:r>
      <w:r>
        <w:rPr>
          <w:spacing w:val="-3"/>
          <w:sz w:val="24"/>
        </w:rPr>
        <w:t xml:space="preserve"> </w:t>
      </w:r>
      <w:r>
        <w:rPr>
          <w:sz w:val="24"/>
        </w:rPr>
        <w:t>тропов</w:t>
      </w:r>
      <w:r>
        <w:rPr>
          <w:spacing w:val="-4"/>
          <w:sz w:val="24"/>
        </w:rPr>
        <w:t xml:space="preserve"> </w:t>
      </w:r>
      <w:r>
        <w:rPr>
          <w:sz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5"/>
        <w:numPr>
          <w:ilvl w:val="0"/>
          <w:numId w:val="282"/>
        </w:numPr>
        <w:tabs>
          <w:tab w:val="left" w:pos="708"/>
          <w:tab w:val="left" w:pos="768"/>
        </w:tabs>
        <w:ind w:left="708" w:right="147" w:hanging="361"/>
        <w:jc w:val="both"/>
        <w:rPr>
          <w:sz w:val="24"/>
        </w:rPr>
      </w:pPr>
      <w:r>
        <w:rPr>
          <w:sz w:val="24"/>
        </w:rPr>
        <w:t>умение сопоставлять произведения русской и зарубежной литературы</w:t>
      </w:r>
      <w:r>
        <w:rPr>
          <w:spacing w:val="4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991C96" w:rsidRDefault="008A40EF">
      <w:pPr>
        <w:pStyle w:val="a5"/>
        <w:numPr>
          <w:ilvl w:val="0"/>
          <w:numId w:val="282"/>
        </w:numPr>
        <w:tabs>
          <w:tab w:val="left" w:pos="706"/>
          <w:tab w:val="left" w:pos="708"/>
        </w:tabs>
        <w:ind w:left="708" w:right="136" w:hanging="361"/>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 в речевой практике;</w:t>
      </w:r>
    </w:p>
    <w:p w:rsidR="00991C96" w:rsidRDefault="008A40EF">
      <w:pPr>
        <w:pStyle w:val="a5"/>
        <w:numPr>
          <w:ilvl w:val="0"/>
          <w:numId w:val="282"/>
        </w:numPr>
        <w:tabs>
          <w:tab w:val="left" w:pos="706"/>
          <w:tab w:val="left" w:pos="708"/>
        </w:tabs>
        <w:spacing w:before="1"/>
        <w:ind w:left="708" w:right="142" w:hanging="361"/>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w:t>
      </w:r>
      <w:r>
        <w:rPr>
          <w:spacing w:val="40"/>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3"/>
        <w:spacing w:before="94"/>
        <w:ind w:right="144" w:firstLine="629"/>
      </w:pPr>
      <w:r>
        <w:t>умение работать с разными информационными источниками, в том числе в медиапространстве, использовать ресурсы традиционных библиотек</w:t>
      </w:r>
      <w:r>
        <w:rPr>
          <w:spacing w:val="40"/>
        </w:rPr>
        <w:t xml:space="preserve"> </w:t>
      </w:r>
      <w:r>
        <w:t>и электронных</w:t>
      </w:r>
      <w:r>
        <w:rPr>
          <w:spacing w:val="40"/>
        </w:rPr>
        <w:t xml:space="preserve"> </w:t>
      </w:r>
      <w:r>
        <w:t>библиотечных систем.</w:t>
      </w:r>
    </w:p>
    <w:p w:rsidR="00991C96" w:rsidRDefault="008A40EF">
      <w:pPr>
        <w:spacing w:before="5"/>
        <w:ind w:left="2575"/>
        <w:jc w:val="both"/>
        <w:rPr>
          <w:b/>
          <w:sz w:val="24"/>
        </w:rPr>
      </w:pPr>
      <w:r>
        <w:rPr>
          <w:b/>
          <w:sz w:val="24"/>
        </w:rPr>
        <w:t>По</w:t>
      </w:r>
      <w:r>
        <w:rPr>
          <w:b/>
          <w:spacing w:val="-5"/>
          <w:sz w:val="24"/>
        </w:rPr>
        <w:t xml:space="preserve"> </w:t>
      </w:r>
      <w:r>
        <w:rPr>
          <w:b/>
          <w:sz w:val="24"/>
        </w:rPr>
        <w:t>учебному</w:t>
      </w:r>
      <w:r>
        <w:rPr>
          <w:b/>
          <w:spacing w:val="-4"/>
          <w:sz w:val="24"/>
        </w:rPr>
        <w:t xml:space="preserve"> </w:t>
      </w:r>
      <w:r>
        <w:rPr>
          <w:b/>
          <w:sz w:val="24"/>
        </w:rPr>
        <w:t>предмету</w:t>
      </w:r>
      <w:r>
        <w:rPr>
          <w:b/>
          <w:spacing w:val="-4"/>
          <w:sz w:val="24"/>
        </w:rPr>
        <w:t xml:space="preserve"> </w:t>
      </w:r>
      <w:r>
        <w:rPr>
          <w:b/>
          <w:sz w:val="24"/>
        </w:rPr>
        <w:t>"Литература"</w:t>
      </w:r>
      <w:r>
        <w:rPr>
          <w:b/>
          <w:spacing w:val="-4"/>
          <w:sz w:val="24"/>
        </w:rPr>
        <w:t xml:space="preserve"> </w:t>
      </w:r>
      <w:r>
        <w:rPr>
          <w:b/>
          <w:sz w:val="24"/>
        </w:rPr>
        <w:t>(углубленный</w:t>
      </w:r>
      <w:r>
        <w:rPr>
          <w:b/>
          <w:spacing w:val="-5"/>
          <w:sz w:val="24"/>
        </w:rPr>
        <w:t xml:space="preserve"> </w:t>
      </w:r>
      <w:r>
        <w:rPr>
          <w:b/>
          <w:spacing w:val="-2"/>
          <w:sz w:val="24"/>
        </w:rPr>
        <w:t>уровень):</w:t>
      </w:r>
    </w:p>
    <w:p w:rsidR="00991C96" w:rsidRDefault="008A40EF">
      <w:pPr>
        <w:spacing w:before="272"/>
        <w:ind w:left="1167"/>
        <w:rPr>
          <w:sz w:val="28"/>
        </w:rPr>
      </w:pPr>
      <w:r>
        <w:rPr>
          <w:sz w:val="28"/>
        </w:rPr>
        <w:t>Предметные</w:t>
      </w:r>
      <w:r>
        <w:rPr>
          <w:spacing w:val="-10"/>
          <w:sz w:val="28"/>
        </w:rPr>
        <w:t xml:space="preserve"> </w:t>
      </w:r>
      <w:r>
        <w:rPr>
          <w:sz w:val="28"/>
        </w:rPr>
        <w:t>результаты</w:t>
      </w:r>
      <w:r>
        <w:rPr>
          <w:spacing w:val="-3"/>
          <w:sz w:val="28"/>
        </w:rPr>
        <w:t xml:space="preserve"> </w:t>
      </w:r>
      <w:r>
        <w:rPr>
          <w:sz w:val="28"/>
        </w:rPr>
        <w:t>по</w:t>
      </w:r>
      <w:r>
        <w:rPr>
          <w:spacing w:val="-4"/>
          <w:sz w:val="28"/>
        </w:rPr>
        <w:t xml:space="preserve"> </w:t>
      </w:r>
      <w:r>
        <w:rPr>
          <w:sz w:val="28"/>
        </w:rPr>
        <w:t>литературе</w:t>
      </w:r>
      <w:r>
        <w:rPr>
          <w:spacing w:val="-7"/>
          <w:sz w:val="28"/>
        </w:rPr>
        <w:t xml:space="preserve"> </w:t>
      </w:r>
      <w:r>
        <w:rPr>
          <w:sz w:val="28"/>
        </w:rPr>
        <w:t>в</w:t>
      </w:r>
      <w:r>
        <w:rPr>
          <w:spacing w:val="-6"/>
          <w:sz w:val="28"/>
        </w:rPr>
        <w:t xml:space="preserve"> </w:t>
      </w:r>
      <w:r>
        <w:rPr>
          <w:sz w:val="28"/>
        </w:rPr>
        <w:t>средней</w:t>
      </w:r>
      <w:r>
        <w:rPr>
          <w:spacing w:val="-4"/>
          <w:sz w:val="28"/>
        </w:rPr>
        <w:t xml:space="preserve"> </w:t>
      </w:r>
      <w:r>
        <w:rPr>
          <w:sz w:val="28"/>
        </w:rPr>
        <w:t>школе</w:t>
      </w:r>
      <w:r>
        <w:rPr>
          <w:spacing w:val="-5"/>
          <w:sz w:val="28"/>
        </w:rPr>
        <w:t xml:space="preserve"> </w:t>
      </w:r>
      <w:r>
        <w:rPr>
          <w:sz w:val="28"/>
        </w:rPr>
        <w:t>должны</w:t>
      </w:r>
      <w:r>
        <w:rPr>
          <w:spacing w:val="-7"/>
          <w:sz w:val="28"/>
        </w:rPr>
        <w:t xml:space="preserve"> </w:t>
      </w:r>
      <w:r>
        <w:rPr>
          <w:spacing w:val="-2"/>
          <w:sz w:val="28"/>
        </w:rPr>
        <w:t>обеспечивать:</w:t>
      </w:r>
    </w:p>
    <w:p w:rsidR="00991C96" w:rsidRDefault="00991C96">
      <w:pPr>
        <w:rPr>
          <w:sz w:val="28"/>
        </w:rPr>
        <w:sectPr w:rsidR="00991C96">
          <w:pgSz w:w="11910" w:h="16840"/>
          <w:pgMar w:top="760" w:right="425" w:bottom="1040" w:left="566" w:header="0" w:footer="810" w:gutter="0"/>
          <w:cols w:space="720"/>
        </w:sectPr>
      </w:pPr>
    </w:p>
    <w:p w:rsidR="00991C96" w:rsidRDefault="008A40EF">
      <w:pPr>
        <w:pStyle w:val="a5"/>
        <w:numPr>
          <w:ilvl w:val="1"/>
          <w:numId w:val="282"/>
        </w:numPr>
        <w:tabs>
          <w:tab w:val="left" w:pos="1609"/>
        </w:tabs>
        <w:spacing w:before="66"/>
        <w:ind w:right="137" w:firstLine="600"/>
        <w:jc w:val="both"/>
        <w:rPr>
          <w:sz w:val="28"/>
        </w:rPr>
      </w:pPr>
      <w:r>
        <w:rPr>
          <w:sz w:val="28"/>
        </w:rPr>
        <w:lastRenderedPageBreak/>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91C96" w:rsidRDefault="008A40EF">
      <w:pPr>
        <w:pStyle w:val="a5"/>
        <w:numPr>
          <w:ilvl w:val="1"/>
          <w:numId w:val="282"/>
        </w:numPr>
        <w:tabs>
          <w:tab w:val="left" w:pos="1482"/>
        </w:tabs>
        <w:ind w:right="146" w:firstLine="600"/>
        <w:jc w:val="both"/>
        <w:rPr>
          <w:sz w:val="28"/>
        </w:rPr>
      </w:pPr>
      <w:r>
        <w:rPr>
          <w:sz w:val="28"/>
        </w:rPr>
        <w:t>осознание взаимосвязи между языковым, литературным, интеллектуальным, духовно-нравственным развитием личности;</w:t>
      </w:r>
    </w:p>
    <w:p w:rsidR="00991C96" w:rsidRDefault="008A40EF">
      <w:pPr>
        <w:pStyle w:val="a5"/>
        <w:numPr>
          <w:ilvl w:val="1"/>
          <w:numId w:val="282"/>
        </w:numPr>
        <w:tabs>
          <w:tab w:val="left" w:pos="1521"/>
        </w:tabs>
        <w:spacing w:before="1"/>
        <w:ind w:right="141" w:firstLine="600"/>
        <w:jc w:val="both"/>
        <w:rPr>
          <w:sz w:val="28"/>
        </w:rPr>
      </w:pPr>
      <w:r>
        <w:rPr>
          <w:sz w:val="28"/>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Pr>
          <w:spacing w:val="-2"/>
          <w:sz w:val="28"/>
        </w:rPr>
        <w:t>культуры;</w:t>
      </w:r>
    </w:p>
    <w:p w:rsidR="00991C96" w:rsidRDefault="008A40EF">
      <w:pPr>
        <w:pStyle w:val="a5"/>
        <w:numPr>
          <w:ilvl w:val="1"/>
          <w:numId w:val="282"/>
        </w:numPr>
        <w:tabs>
          <w:tab w:val="left" w:pos="1521"/>
        </w:tabs>
        <w:ind w:right="137" w:firstLine="600"/>
        <w:jc w:val="both"/>
        <w:rPr>
          <w:sz w:val="28"/>
        </w:rPr>
      </w:pPr>
      <w:r>
        <w:rPr>
          <w:sz w:val="28"/>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w:t>
      </w:r>
      <w:r>
        <w:rPr>
          <w:spacing w:val="40"/>
          <w:sz w:val="28"/>
        </w:rPr>
        <w:t xml:space="preserve"> </w:t>
      </w:r>
      <w:r>
        <w:rPr>
          <w:sz w:val="28"/>
        </w:rPr>
        <w:t>народов России:</w:t>
      </w:r>
    </w:p>
    <w:p w:rsidR="00991C96" w:rsidRDefault="008A40EF">
      <w:pPr>
        <w:ind w:left="566" w:right="142" w:firstLine="600"/>
        <w:jc w:val="both"/>
        <w:rPr>
          <w:sz w:val="28"/>
        </w:rPr>
      </w:pPr>
      <w:r>
        <w:rPr>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w:t>
      </w:r>
      <w:r>
        <w:rPr>
          <w:spacing w:val="-1"/>
          <w:sz w:val="28"/>
        </w:rPr>
        <w:t xml:space="preserve"> </w:t>
      </w:r>
      <w:r>
        <w:rPr>
          <w:sz w:val="28"/>
        </w:rPr>
        <w:t>«Двенадцать»</w:t>
      </w:r>
      <w:r>
        <w:rPr>
          <w:spacing w:val="-2"/>
          <w:sz w:val="28"/>
        </w:rPr>
        <w:t xml:space="preserve"> </w:t>
      </w:r>
      <w:r>
        <w:rPr>
          <w:sz w:val="28"/>
        </w:rPr>
        <w:t>А.</w:t>
      </w:r>
      <w:r>
        <w:rPr>
          <w:spacing w:val="-1"/>
          <w:sz w:val="28"/>
        </w:rPr>
        <w:t xml:space="preserve"> </w:t>
      </w:r>
      <w:r>
        <w:rPr>
          <w:sz w:val="28"/>
        </w:rPr>
        <w:t>А. Блока; стихотворения и поэма</w:t>
      </w:r>
      <w:r>
        <w:rPr>
          <w:spacing w:val="-1"/>
          <w:sz w:val="28"/>
        </w:rPr>
        <w:t xml:space="preserve"> </w:t>
      </w:r>
      <w:r>
        <w:rPr>
          <w:sz w:val="28"/>
        </w:rPr>
        <w:t>«Облако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w:t>
      </w:r>
      <w:r>
        <w:rPr>
          <w:spacing w:val="61"/>
          <w:sz w:val="28"/>
        </w:rPr>
        <w:t xml:space="preserve"> </w:t>
      </w:r>
      <w:r>
        <w:rPr>
          <w:sz w:val="28"/>
        </w:rPr>
        <w:t>«Как</w:t>
      </w:r>
      <w:r>
        <w:rPr>
          <w:spacing w:val="60"/>
          <w:sz w:val="28"/>
        </w:rPr>
        <w:t xml:space="preserve"> </w:t>
      </w:r>
      <w:r>
        <w:rPr>
          <w:sz w:val="28"/>
        </w:rPr>
        <w:t>закалялась</w:t>
      </w:r>
      <w:r>
        <w:rPr>
          <w:spacing w:val="62"/>
          <w:sz w:val="28"/>
        </w:rPr>
        <w:t xml:space="preserve"> </w:t>
      </w:r>
      <w:r>
        <w:rPr>
          <w:sz w:val="28"/>
        </w:rPr>
        <w:t>сталь»</w:t>
      </w:r>
      <w:r>
        <w:rPr>
          <w:spacing w:val="61"/>
          <w:sz w:val="28"/>
        </w:rPr>
        <w:t xml:space="preserve"> </w:t>
      </w:r>
      <w:r>
        <w:rPr>
          <w:sz w:val="28"/>
        </w:rPr>
        <w:t>(избранные</w:t>
      </w:r>
      <w:r>
        <w:rPr>
          <w:spacing w:val="63"/>
          <w:sz w:val="28"/>
        </w:rPr>
        <w:t xml:space="preserve"> </w:t>
      </w:r>
      <w:r>
        <w:rPr>
          <w:sz w:val="28"/>
        </w:rPr>
        <w:t>главы);</w:t>
      </w:r>
      <w:r>
        <w:rPr>
          <w:spacing w:val="61"/>
          <w:sz w:val="28"/>
        </w:rPr>
        <w:t xml:space="preserve"> </w:t>
      </w:r>
      <w:r>
        <w:rPr>
          <w:sz w:val="28"/>
        </w:rPr>
        <w:t>роман</w:t>
      </w:r>
      <w:r>
        <w:rPr>
          <w:spacing w:val="64"/>
          <w:sz w:val="28"/>
        </w:rPr>
        <w:t xml:space="preserve"> </w:t>
      </w:r>
      <w:r>
        <w:rPr>
          <w:sz w:val="28"/>
        </w:rPr>
        <w:t>М.</w:t>
      </w:r>
      <w:r>
        <w:rPr>
          <w:spacing w:val="61"/>
          <w:sz w:val="28"/>
        </w:rPr>
        <w:t xml:space="preserve"> </w:t>
      </w:r>
      <w:r>
        <w:rPr>
          <w:sz w:val="28"/>
        </w:rPr>
        <w:t>А.</w:t>
      </w:r>
      <w:r>
        <w:rPr>
          <w:spacing w:val="62"/>
          <w:sz w:val="28"/>
        </w:rPr>
        <w:t xml:space="preserve"> </w:t>
      </w:r>
      <w:r>
        <w:rPr>
          <w:spacing w:val="-2"/>
          <w:sz w:val="28"/>
        </w:rPr>
        <w:t>Шолохова</w:t>
      </w:r>
    </w:p>
    <w:p w:rsidR="00991C96" w:rsidRDefault="008A40EF">
      <w:pPr>
        <w:spacing w:line="321" w:lineRule="exact"/>
        <w:ind w:left="566"/>
        <w:jc w:val="both"/>
        <w:rPr>
          <w:sz w:val="28"/>
        </w:rPr>
      </w:pPr>
      <w:r>
        <w:rPr>
          <w:sz w:val="28"/>
        </w:rPr>
        <w:t>«Тихий</w:t>
      </w:r>
      <w:r>
        <w:rPr>
          <w:spacing w:val="-4"/>
          <w:sz w:val="28"/>
        </w:rPr>
        <w:t xml:space="preserve"> </w:t>
      </w:r>
      <w:r>
        <w:rPr>
          <w:sz w:val="28"/>
        </w:rPr>
        <w:t>Дон»</w:t>
      </w:r>
      <w:r>
        <w:rPr>
          <w:spacing w:val="-5"/>
          <w:sz w:val="28"/>
        </w:rPr>
        <w:t xml:space="preserve"> </w:t>
      </w:r>
      <w:r>
        <w:rPr>
          <w:sz w:val="28"/>
        </w:rPr>
        <w:t>(избранные</w:t>
      </w:r>
      <w:r>
        <w:rPr>
          <w:spacing w:val="-4"/>
          <w:sz w:val="28"/>
        </w:rPr>
        <w:t xml:space="preserve"> </w:t>
      </w:r>
      <w:r>
        <w:rPr>
          <w:sz w:val="28"/>
        </w:rPr>
        <w:t>главы);</w:t>
      </w:r>
      <w:r>
        <w:rPr>
          <w:spacing w:val="-5"/>
          <w:sz w:val="28"/>
        </w:rPr>
        <w:t xml:space="preserve"> </w:t>
      </w:r>
      <w:r>
        <w:rPr>
          <w:sz w:val="28"/>
        </w:rPr>
        <w:t>роман</w:t>
      </w:r>
      <w:r>
        <w:rPr>
          <w:spacing w:val="-7"/>
          <w:sz w:val="28"/>
        </w:rPr>
        <w:t xml:space="preserve"> </w:t>
      </w:r>
      <w:r>
        <w:rPr>
          <w:sz w:val="28"/>
        </w:rPr>
        <w:t>М.</w:t>
      </w:r>
      <w:r>
        <w:rPr>
          <w:spacing w:val="-4"/>
          <w:sz w:val="28"/>
        </w:rPr>
        <w:t xml:space="preserve"> </w:t>
      </w:r>
      <w:r>
        <w:rPr>
          <w:sz w:val="28"/>
        </w:rPr>
        <w:t>А.</w:t>
      </w:r>
      <w:r>
        <w:rPr>
          <w:spacing w:val="-5"/>
          <w:sz w:val="28"/>
        </w:rPr>
        <w:t xml:space="preserve"> </w:t>
      </w:r>
      <w:r>
        <w:rPr>
          <w:sz w:val="28"/>
        </w:rPr>
        <w:t>Булгакова</w:t>
      </w:r>
      <w:r>
        <w:rPr>
          <w:spacing w:val="-5"/>
          <w:sz w:val="28"/>
        </w:rPr>
        <w:t xml:space="preserve"> </w:t>
      </w:r>
      <w:r>
        <w:rPr>
          <w:sz w:val="28"/>
        </w:rPr>
        <w:t>«Мастер</w:t>
      </w:r>
      <w:r>
        <w:rPr>
          <w:spacing w:val="-6"/>
          <w:sz w:val="28"/>
        </w:rPr>
        <w:t xml:space="preserve"> </w:t>
      </w:r>
      <w:r>
        <w:rPr>
          <w:sz w:val="28"/>
        </w:rPr>
        <w:t>и</w:t>
      </w:r>
      <w:r>
        <w:rPr>
          <w:spacing w:val="-4"/>
          <w:sz w:val="28"/>
        </w:rPr>
        <w:t xml:space="preserve"> </w:t>
      </w:r>
      <w:r>
        <w:rPr>
          <w:sz w:val="28"/>
        </w:rPr>
        <w:t>Маргарита»</w:t>
      </w:r>
      <w:r>
        <w:rPr>
          <w:spacing w:val="-8"/>
          <w:sz w:val="28"/>
        </w:rPr>
        <w:t xml:space="preserve"> </w:t>
      </w:r>
      <w:r>
        <w:rPr>
          <w:spacing w:val="-4"/>
          <w:sz w:val="28"/>
        </w:rPr>
        <w:t>(или</w:t>
      </w:r>
    </w:p>
    <w:p w:rsidR="00991C96" w:rsidRDefault="008A40EF">
      <w:pPr>
        <w:spacing w:before="2"/>
        <w:ind w:left="566" w:right="138"/>
        <w:jc w:val="both"/>
        <w:rPr>
          <w:sz w:val="28"/>
        </w:rPr>
      </w:pPr>
      <w:r>
        <w:rPr>
          <w:sz w:val="28"/>
        </w:rPr>
        <w:t>«Белая гвардия»); одно произведение А. П. Платонова; стихотворения А. Т. Твардовского, Б. Л. Пастернака,</w:t>
      </w:r>
      <w:r>
        <w:rPr>
          <w:spacing w:val="-1"/>
          <w:sz w:val="28"/>
        </w:rPr>
        <w:t xml:space="preserve"> </w:t>
      </w:r>
      <w:r>
        <w:rPr>
          <w:sz w:val="28"/>
        </w:rPr>
        <w:t>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w:t>
      </w:r>
      <w:r>
        <w:rPr>
          <w:spacing w:val="-1"/>
          <w:sz w:val="28"/>
        </w:rPr>
        <w:t xml:space="preserve"> </w:t>
      </w:r>
      <w:r>
        <w:rPr>
          <w:sz w:val="28"/>
        </w:rPr>
        <w:t>века: не менее двух прозаиков по выбору (в том числе Ф. А. Абрамова, В. П. Астафьева, А. Г. Битова,</w:t>
      </w:r>
      <w:r>
        <w:rPr>
          <w:spacing w:val="-1"/>
          <w:sz w:val="28"/>
        </w:rPr>
        <w:t xml:space="preserve"> </w:t>
      </w:r>
      <w:r>
        <w:rPr>
          <w:sz w:val="28"/>
        </w:rPr>
        <w:t>Ю.</w:t>
      </w:r>
      <w:r>
        <w:rPr>
          <w:spacing w:val="-1"/>
          <w:sz w:val="28"/>
        </w:rPr>
        <w:t xml:space="preserve"> </w:t>
      </w:r>
      <w:r>
        <w:rPr>
          <w:sz w:val="28"/>
        </w:rPr>
        <w:t>В.</w:t>
      </w:r>
      <w:r>
        <w:rPr>
          <w:spacing w:val="-3"/>
          <w:sz w:val="28"/>
        </w:rPr>
        <w:t xml:space="preserve"> </w:t>
      </w:r>
      <w:r>
        <w:rPr>
          <w:sz w:val="28"/>
        </w:rPr>
        <w:t>Бондарева,</w:t>
      </w:r>
      <w:r>
        <w:rPr>
          <w:spacing w:val="-1"/>
          <w:sz w:val="28"/>
        </w:rPr>
        <w:t xml:space="preserve"> </w:t>
      </w:r>
      <w:r>
        <w:rPr>
          <w:sz w:val="28"/>
        </w:rPr>
        <w:t>Б.</w:t>
      </w:r>
      <w:r>
        <w:rPr>
          <w:spacing w:val="-1"/>
          <w:sz w:val="28"/>
        </w:rPr>
        <w:t xml:space="preserve"> </w:t>
      </w:r>
      <w:r>
        <w:rPr>
          <w:sz w:val="28"/>
        </w:rPr>
        <w:t>Л.</w:t>
      </w:r>
      <w:r>
        <w:rPr>
          <w:spacing w:val="-1"/>
          <w:sz w:val="28"/>
        </w:rPr>
        <w:t xml:space="preserve"> </w:t>
      </w:r>
      <w:r>
        <w:rPr>
          <w:sz w:val="28"/>
        </w:rPr>
        <w:t>Васильева,</w:t>
      </w:r>
      <w:r>
        <w:rPr>
          <w:spacing w:val="-1"/>
          <w:sz w:val="28"/>
        </w:rPr>
        <w:t xml:space="preserve"> </w:t>
      </w:r>
      <w:r>
        <w:rPr>
          <w:sz w:val="28"/>
        </w:rPr>
        <w:t>К. Д. Воробьёва,</w:t>
      </w:r>
      <w:r>
        <w:rPr>
          <w:spacing w:val="-1"/>
          <w:sz w:val="28"/>
        </w:rPr>
        <w:t xml:space="preserve"> </w:t>
      </w:r>
      <w:r>
        <w:rPr>
          <w:sz w:val="28"/>
        </w:rPr>
        <w:t>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991C96" w:rsidRDefault="008A40EF">
      <w:pPr>
        <w:pStyle w:val="a5"/>
        <w:numPr>
          <w:ilvl w:val="1"/>
          <w:numId w:val="282"/>
        </w:numPr>
        <w:tabs>
          <w:tab w:val="left" w:pos="1540"/>
        </w:tabs>
        <w:ind w:right="139" w:firstLine="600"/>
        <w:jc w:val="both"/>
        <w:rPr>
          <w:sz w:val="28"/>
        </w:rPr>
      </w:pPr>
      <w:r>
        <w:rPr>
          <w:sz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91C96" w:rsidRDefault="00991C96">
      <w:pPr>
        <w:pStyle w:val="a5"/>
        <w:rPr>
          <w:sz w:val="28"/>
        </w:rPr>
        <w:sectPr w:rsidR="00991C96">
          <w:pgSz w:w="11910" w:h="16840"/>
          <w:pgMar w:top="760" w:right="425" w:bottom="1040" w:left="566" w:header="0" w:footer="810" w:gutter="0"/>
          <w:cols w:space="720"/>
        </w:sectPr>
      </w:pPr>
    </w:p>
    <w:p w:rsidR="00991C96" w:rsidRDefault="008A40EF">
      <w:pPr>
        <w:pStyle w:val="a5"/>
        <w:numPr>
          <w:ilvl w:val="1"/>
          <w:numId w:val="282"/>
        </w:numPr>
        <w:tabs>
          <w:tab w:val="left" w:pos="1482"/>
        </w:tabs>
        <w:spacing w:before="66"/>
        <w:ind w:right="141" w:firstLine="600"/>
        <w:jc w:val="both"/>
        <w:rPr>
          <w:sz w:val="28"/>
        </w:rPr>
      </w:pPr>
      <w:r>
        <w:rPr>
          <w:sz w:val="28"/>
        </w:rPr>
        <w:lastRenderedPageBreak/>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91C96" w:rsidRDefault="008A40EF">
      <w:pPr>
        <w:pStyle w:val="a5"/>
        <w:numPr>
          <w:ilvl w:val="1"/>
          <w:numId w:val="282"/>
        </w:numPr>
        <w:tabs>
          <w:tab w:val="left" w:pos="1684"/>
        </w:tabs>
        <w:ind w:right="135" w:firstLine="600"/>
        <w:jc w:val="both"/>
        <w:rPr>
          <w:sz w:val="28"/>
        </w:rPr>
      </w:pPr>
      <w:r>
        <w:rPr>
          <w:sz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91C96" w:rsidRDefault="008A40EF">
      <w:pPr>
        <w:pStyle w:val="a5"/>
        <w:numPr>
          <w:ilvl w:val="1"/>
          <w:numId w:val="282"/>
        </w:numPr>
        <w:tabs>
          <w:tab w:val="left" w:pos="1646"/>
        </w:tabs>
        <w:ind w:right="144" w:firstLine="600"/>
        <w:jc w:val="both"/>
        <w:rPr>
          <w:sz w:val="28"/>
        </w:rPr>
      </w:pPr>
      <w:r>
        <w:rPr>
          <w:sz w:val="28"/>
        </w:rPr>
        <w:t>сформированность умений выразительно (с учётом индивидуальных особенностей обучающихся) читать, в том числе наизусть, не менее 10</w:t>
      </w:r>
      <w:r>
        <w:rPr>
          <w:spacing w:val="40"/>
          <w:sz w:val="28"/>
        </w:rPr>
        <w:t xml:space="preserve"> </w:t>
      </w:r>
      <w:r>
        <w:rPr>
          <w:sz w:val="28"/>
        </w:rPr>
        <w:t>произведений и (или) фрагментов в каждом классе;</w:t>
      </w:r>
    </w:p>
    <w:p w:rsidR="00991C96" w:rsidRDefault="008A40EF">
      <w:pPr>
        <w:pStyle w:val="a5"/>
        <w:numPr>
          <w:ilvl w:val="1"/>
          <w:numId w:val="282"/>
        </w:numPr>
        <w:tabs>
          <w:tab w:val="left" w:pos="1461"/>
        </w:tabs>
        <w:ind w:right="135" w:firstLine="600"/>
        <w:jc w:val="both"/>
        <w:rPr>
          <w:sz w:val="28"/>
        </w:rPr>
      </w:pPr>
      <w:r>
        <w:rPr>
          <w:spacing w:val="-2"/>
          <w:sz w:val="28"/>
        </w:rPr>
        <w:t>владение</w:t>
      </w:r>
      <w:r>
        <w:rPr>
          <w:spacing w:val="-6"/>
          <w:sz w:val="28"/>
        </w:rPr>
        <w:t xml:space="preserve"> </w:t>
      </w:r>
      <w:r>
        <w:rPr>
          <w:spacing w:val="-2"/>
          <w:sz w:val="28"/>
        </w:rPr>
        <w:t>умениями</w:t>
      </w:r>
      <w:r>
        <w:rPr>
          <w:spacing w:val="-5"/>
          <w:sz w:val="28"/>
        </w:rPr>
        <w:t xml:space="preserve"> </w:t>
      </w:r>
      <w:r>
        <w:rPr>
          <w:spacing w:val="-2"/>
          <w:sz w:val="28"/>
        </w:rPr>
        <w:t>анализа</w:t>
      </w:r>
      <w:r>
        <w:rPr>
          <w:spacing w:val="-6"/>
          <w:sz w:val="28"/>
        </w:rPr>
        <w:t xml:space="preserve"> </w:t>
      </w:r>
      <w:r>
        <w:rPr>
          <w:spacing w:val="-2"/>
          <w:sz w:val="28"/>
        </w:rPr>
        <w:t>и</w:t>
      </w:r>
      <w:r>
        <w:rPr>
          <w:spacing w:val="-5"/>
          <w:sz w:val="28"/>
        </w:rPr>
        <w:t xml:space="preserve"> </w:t>
      </w:r>
      <w:r>
        <w:rPr>
          <w:spacing w:val="-2"/>
          <w:sz w:val="28"/>
        </w:rPr>
        <w:t>интерпретации</w:t>
      </w:r>
      <w:r>
        <w:rPr>
          <w:spacing w:val="-5"/>
          <w:sz w:val="28"/>
        </w:rPr>
        <w:t xml:space="preserve"> </w:t>
      </w:r>
      <w:r>
        <w:rPr>
          <w:spacing w:val="-2"/>
          <w:sz w:val="28"/>
        </w:rPr>
        <w:t>художественных</w:t>
      </w:r>
      <w:r>
        <w:rPr>
          <w:spacing w:val="-5"/>
          <w:sz w:val="28"/>
        </w:rPr>
        <w:t xml:space="preserve"> </w:t>
      </w:r>
      <w:r>
        <w:rPr>
          <w:spacing w:val="-2"/>
          <w:sz w:val="28"/>
        </w:rPr>
        <w:t>произведений</w:t>
      </w:r>
      <w:r>
        <w:rPr>
          <w:spacing w:val="-7"/>
          <w:sz w:val="28"/>
        </w:rPr>
        <w:t xml:space="preserve"> </w:t>
      </w:r>
      <w:r>
        <w:rPr>
          <w:spacing w:val="-2"/>
          <w:sz w:val="28"/>
        </w:rPr>
        <w:t xml:space="preserve">в </w:t>
      </w:r>
      <w:r>
        <w:rPr>
          <w:sz w:val="28"/>
        </w:rPr>
        <w:t>единстве</w:t>
      </w:r>
      <w:r>
        <w:rPr>
          <w:spacing w:val="-18"/>
          <w:sz w:val="28"/>
        </w:rPr>
        <w:t xml:space="preserve"> </w:t>
      </w:r>
      <w:r>
        <w:rPr>
          <w:sz w:val="28"/>
        </w:rPr>
        <w:t>формы</w:t>
      </w:r>
      <w:r>
        <w:rPr>
          <w:spacing w:val="-17"/>
          <w:sz w:val="28"/>
        </w:rPr>
        <w:t xml:space="preserve"> </w:t>
      </w:r>
      <w:r>
        <w:rPr>
          <w:sz w:val="28"/>
        </w:rPr>
        <w:t>и</w:t>
      </w:r>
      <w:r>
        <w:rPr>
          <w:spacing w:val="-18"/>
          <w:sz w:val="28"/>
        </w:rPr>
        <w:t xml:space="preserve"> </w:t>
      </w:r>
      <w:r>
        <w:rPr>
          <w:sz w:val="28"/>
        </w:rPr>
        <w:t>содержания</w:t>
      </w:r>
      <w:r>
        <w:rPr>
          <w:spacing w:val="-17"/>
          <w:sz w:val="28"/>
        </w:rPr>
        <w:t xml:space="preserve"> </w:t>
      </w:r>
      <w:r>
        <w:rPr>
          <w:sz w:val="28"/>
        </w:rPr>
        <w:t>(с</w:t>
      </w:r>
      <w:r>
        <w:rPr>
          <w:spacing w:val="-18"/>
          <w:sz w:val="28"/>
        </w:rPr>
        <w:t xml:space="preserve"> </w:t>
      </w:r>
      <w:r>
        <w:rPr>
          <w:sz w:val="28"/>
        </w:rPr>
        <w:t>учётом</w:t>
      </w:r>
      <w:r>
        <w:rPr>
          <w:spacing w:val="-17"/>
          <w:sz w:val="28"/>
        </w:rPr>
        <w:t xml:space="preserve"> </w:t>
      </w:r>
      <w:r>
        <w:rPr>
          <w:sz w:val="28"/>
        </w:rPr>
        <w:t>неоднозначности</w:t>
      </w:r>
      <w:r>
        <w:rPr>
          <w:spacing w:val="-18"/>
          <w:sz w:val="28"/>
        </w:rPr>
        <w:t xml:space="preserve"> </w:t>
      </w:r>
      <w:r>
        <w:rPr>
          <w:sz w:val="28"/>
        </w:rPr>
        <w:t>заложенных</w:t>
      </w:r>
      <w:r>
        <w:rPr>
          <w:spacing w:val="-17"/>
          <w:sz w:val="28"/>
        </w:rPr>
        <w:t xml:space="preserve"> </w:t>
      </w:r>
      <w:r>
        <w:rPr>
          <w:sz w:val="28"/>
        </w:rPr>
        <w:t>в</w:t>
      </w:r>
      <w:r>
        <w:rPr>
          <w:spacing w:val="-18"/>
          <w:sz w:val="28"/>
        </w:rPr>
        <w:t xml:space="preserve"> </w:t>
      </w:r>
      <w:r>
        <w:rPr>
          <w:sz w:val="28"/>
        </w:rPr>
        <w:t>нём</w:t>
      </w:r>
      <w:r>
        <w:rPr>
          <w:spacing w:val="-17"/>
          <w:sz w:val="28"/>
        </w:rPr>
        <w:t xml:space="preserve"> </w:t>
      </w:r>
      <w:r>
        <w:rPr>
          <w:sz w:val="28"/>
        </w:rPr>
        <w:t>смыслов и наличия в нём подтекста) с использованием теоретико-литературных терминов и понятий (в дополнение к изученным в основной школе):</w:t>
      </w:r>
    </w:p>
    <w:p w:rsidR="00991C96" w:rsidRDefault="008A40EF">
      <w:pPr>
        <w:ind w:left="566" w:right="142" w:firstLine="600"/>
        <w:jc w:val="both"/>
        <w:rPr>
          <w:sz w:val="28"/>
        </w:rPr>
      </w:pPr>
      <w:r>
        <w:rPr>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w:t>
      </w:r>
      <w:r>
        <w:rPr>
          <w:spacing w:val="40"/>
          <w:sz w:val="28"/>
        </w:rPr>
        <w:t xml:space="preserve"> </w:t>
      </w:r>
      <w:r>
        <w:rPr>
          <w:sz w:val="28"/>
        </w:rPr>
        <w:t>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5"/>
        <w:numPr>
          <w:ilvl w:val="1"/>
          <w:numId w:val="282"/>
        </w:numPr>
        <w:tabs>
          <w:tab w:val="left" w:pos="1674"/>
        </w:tabs>
        <w:ind w:right="149" w:firstLine="600"/>
        <w:jc w:val="both"/>
        <w:rPr>
          <w:sz w:val="28"/>
        </w:rPr>
      </w:pPr>
      <w:r>
        <w:rPr>
          <w:sz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91C96" w:rsidRDefault="008A40EF">
      <w:pPr>
        <w:pStyle w:val="a5"/>
        <w:numPr>
          <w:ilvl w:val="1"/>
          <w:numId w:val="282"/>
        </w:numPr>
        <w:tabs>
          <w:tab w:val="left" w:pos="1758"/>
        </w:tabs>
        <w:spacing w:before="1"/>
        <w:ind w:right="141" w:firstLine="600"/>
        <w:jc w:val="both"/>
        <w:rPr>
          <w:sz w:val="28"/>
        </w:rPr>
      </w:pPr>
      <w:r>
        <w:rPr>
          <w:sz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91C96" w:rsidRDefault="008A40EF">
      <w:pPr>
        <w:pStyle w:val="a5"/>
        <w:numPr>
          <w:ilvl w:val="1"/>
          <w:numId w:val="282"/>
        </w:numPr>
        <w:tabs>
          <w:tab w:val="left" w:pos="1621"/>
        </w:tabs>
        <w:spacing w:before="1"/>
        <w:ind w:right="137" w:firstLine="600"/>
        <w:jc w:val="both"/>
        <w:rPr>
          <w:sz w:val="28"/>
        </w:rPr>
      </w:pPr>
      <w:r>
        <w:rPr>
          <w:sz w:val="28"/>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5"/>
        <w:numPr>
          <w:ilvl w:val="1"/>
          <w:numId w:val="282"/>
        </w:numPr>
        <w:tabs>
          <w:tab w:val="left" w:pos="1589"/>
        </w:tabs>
        <w:ind w:right="149" w:firstLine="566"/>
        <w:jc w:val="both"/>
        <w:rPr>
          <w:sz w:val="28"/>
        </w:rPr>
      </w:pPr>
      <w:r>
        <w:rPr>
          <w:sz w:val="28"/>
        </w:rPr>
        <w:t>умение работать с разными информационными источниками, в том числе в медиапространстве, использовать ресурсы традиционных библиотек</w:t>
      </w:r>
    </w:p>
    <w:p w:rsidR="00991C96" w:rsidRDefault="008A40EF">
      <w:pPr>
        <w:pStyle w:val="3"/>
        <w:spacing w:before="279" w:line="274" w:lineRule="exact"/>
        <w:ind w:left="1133"/>
        <w:jc w:val="both"/>
      </w:pPr>
      <w:r>
        <w:t>По</w:t>
      </w:r>
      <w:r>
        <w:rPr>
          <w:spacing w:val="-5"/>
        </w:rPr>
        <w:t xml:space="preserve"> </w:t>
      </w:r>
      <w:r>
        <w:t>учебному</w:t>
      </w:r>
      <w:r>
        <w:rPr>
          <w:spacing w:val="-3"/>
        </w:rPr>
        <w:t xml:space="preserve"> </w:t>
      </w:r>
      <w:r>
        <w:t>предмету</w:t>
      </w:r>
      <w:r>
        <w:rPr>
          <w:spacing w:val="-2"/>
        </w:rPr>
        <w:t xml:space="preserve"> </w:t>
      </w:r>
      <w:r>
        <w:t>«Родной</w:t>
      </w:r>
      <w:r>
        <w:rPr>
          <w:spacing w:val="-2"/>
        </w:rPr>
        <w:t xml:space="preserve"> </w:t>
      </w:r>
      <w:r>
        <w:t>язык»</w:t>
      </w:r>
      <w:r>
        <w:rPr>
          <w:spacing w:val="-3"/>
        </w:rPr>
        <w:t xml:space="preserve"> </w:t>
      </w:r>
      <w:r>
        <w:t>(базовый</w:t>
      </w:r>
      <w:r>
        <w:rPr>
          <w:spacing w:val="-2"/>
        </w:rPr>
        <w:t xml:space="preserve"> уровень):</w:t>
      </w:r>
    </w:p>
    <w:p w:rsidR="00991C96" w:rsidRDefault="008A40EF">
      <w:pPr>
        <w:pStyle w:val="a5"/>
        <w:numPr>
          <w:ilvl w:val="2"/>
          <w:numId w:val="282"/>
        </w:numPr>
        <w:tabs>
          <w:tab w:val="left" w:pos="1435"/>
        </w:tabs>
        <w:ind w:right="147" w:firstLine="566"/>
        <w:jc w:val="both"/>
        <w:rPr>
          <w:sz w:val="24"/>
        </w:rPr>
      </w:pPr>
      <w:r>
        <w:rPr>
          <w:sz w:val="24"/>
        </w:rPr>
        <w:t>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2"/>
          <w:numId w:val="282"/>
        </w:numPr>
        <w:tabs>
          <w:tab w:val="left" w:pos="1430"/>
        </w:tabs>
        <w:spacing w:before="65"/>
        <w:ind w:right="141" w:firstLine="566"/>
        <w:jc w:val="both"/>
        <w:rPr>
          <w:sz w:val="24"/>
        </w:rPr>
      </w:pPr>
      <w:r>
        <w:rPr>
          <w:sz w:val="24"/>
        </w:rPr>
        <w:lastRenderedPageBreak/>
        <w:t>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991C96" w:rsidRDefault="008A40EF">
      <w:pPr>
        <w:pStyle w:val="a5"/>
        <w:numPr>
          <w:ilvl w:val="2"/>
          <w:numId w:val="282"/>
        </w:numPr>
        <w:tabs>
          <w:tab w:val="left" w:pos="1474"/>
        </w:tabs>
        <w:spacing w:before="1"/>
        <w:ind w:right="145" w:firstLine="566"/>
        <w:jc w:val="both"/>
        <w:rPr>
          <w:sz w:val="24"/>
        </w:rPr>
      </w:pPr>
      <w:r>
        <w:rPr>
          <w:sz w:val="24"/>
        </w:rPr>
        <w:t>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991C96" w:rsidRDefault="008A40EF">
      <w:pPr>
        <w:pStyle w:val="a5"/>
        <w:numPr>
          <w:ilvl w:val="2"/>
          <w:numId w:val="282"/>
        </w:numPr>
        <w:tabs>
          <w:tab w:val="left" w:pos="1586"/>
        </w:tabs>
        <w:ind w:right="144" w:firstLine="566"/>
        <w:jc w:val="both"/>
        <w:rPr>
          <w:sz w:val="24"/>
        </w:rPr>
      </w:pPr>
      <w:r>
        <w:rPr>
          <w:sz w:val="24"/>
        </w:rPr>
        <w:t>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991C96" w:rsidRDefault="008A40EF">
      <w:pPr>
        <w:pStyle w:val="a5"/>
        <w:numPr>
          <w:ilvl w:val="2"/>
          <w:numId w:val="282"/>
        </w:numPr>
        <w:tabs>
          <w:tab w:val="left" w:pos="1426"/>
        </w:tabs>
        <w:ind w:right="146" w:firstLine="566"/>
        <w:jc w:val="both"/>
        <w:rPr>
          <w:sz w:val="24"/>
        </w:rPr>
      </w:pPr>
      <w:r>
        <w:rPr>
          <w:sz w:val="24"/>
        </w:rPr>
        <w:t>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991C96" w:rsidRDefault="008A40EF">
      <w:pPr>
        <w:pStyle w:val="a5"/>
        <w:numPr>
          <w:ilvl w:val="2"/>
          <w:numId w:val="282"/>
        </w:numPr>
        <w:tabs>
          <w:tab w:val="left" w:pos="1466"/>
        </w:tabs>
        <w:ind w:right="147" w:firstLine="566"/>
        <w:jc w:val="both"/>
        <w:rPr>
          <w:sz w:val="24"/>
        </w:rPr>
      </w:pPr>
      <w:r>
        <w:rPr>
          <w:sz w:val="24"/>
        </w:rPr>
        <w:t>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991C96" w:rsidRDefault="008A40EF">
      <w:pPr>
        <w:pStyle w:val="a5"/>
        <w:numPr>
          <w:ilvl w:val="2"/>
          <w:numId w:val="282"/>
        </w:numPr>
        <w:tabs>
          <w:tab w:val="left" w:pos="1392"/>
        </w:tabs>
        <w:ind w:right="141" w:firstLine="566"/>
        <w:jc w:val="both"/>
        <w:rPr>
          <w:sz w:val="24"/>
        </w:rPr>
      </w:pPr>
      <w:r>
        <w:rPr>
          <w:sz w:val="24"/>
        </w:rPr>
        <w:t>развитие</w:t>
      </w:r>
      <w:r>
        <w:rPr>
          <w:spacing w:val="-5"/>
          <w:sz w:val="24"/>
        </w:rPr>
        <w:t xml:space="preserve"> </w:t>
      </w:r>
      <w:r>
        <w:rPr>
          <w:sz w:val="24"/>
        </w:rPr>
        <w:t>культуры</w:t>
      </w:r>
      <w:r>
        <w:rPr>
          <w:spacing w:val="-3"/>
          <w:sz w:val="24"/>
        </w:rPr>
        <w:t xml:space="preserve"> </w:t>
      </w:r>
      <w:r>
        <w:rPr>
          <w:sz w:val="24"/>
        </w:rPr>
        <w:t>владения</w:t>
      </w:r>
      <w:r>
        <w:rPr>
          <w:spacing w:val="-2"/>
          <w:sz w:val="24"/>
        </w:rPr>
        <w:t xml:space="preserve"> </w:t>
      </w:r>
      <w:r>
        <w:rPr>
          <w:sz w:val="24"/>
        </w:rPr>
        <w:t>родным</w:t>
      </w:r>
      <w:r>
        <w:rPr>
          <w:spacing w:val="-3"/>
          <w:sz w:val="24"/>
        </w:rPr>
        <w:t xml:space="preserve"> </w:t>
      </w:r>
      <w:r>
        <w:rPr>
          <w:sz w:val="24"/>
        </w:rPr>
        <w:t>языком</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его</w:t>
      </w:r>
      <w:r>
        <w:rPr>
          <w:spacing w:val="-2"/>
          <w:sz w:val="24"/>
        </w:rPr>
        <w:t xml:space="preserve"> </w:t>
      </w:r>
      <w:r>
        <w:rPr>
          <w:sz w:val="24"/>
        </w:rPr>
        <w:t>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991C96" w:rsidRDefault="008A40EF">
      <w:pPr>
        <w:pStyle w:val="a5"/>
        <w:numPr>
          <w:ilvl w:val="2"/>
          <w:numId w:val="282"/>
        </w:numPr>
        <w:tabs>
          <w:tab w:val="left" w:pos="1430"/>
        </w:tabs>
        <w:ind w:right="146" w:firstLine="566"/>
        <w:jc w:val="both"/>
        <w:rPr>
          <w:sz w:val="24"/>
        </w:rPr>
      </w:pPr>
      <w:r>
        <w:rPr>
          <w:sz w:val="24"/>
        </w:rPr>
        <w:t>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991C96" w:rsidRDefault="008A40EF">
      <w:pPr>
        <w:pStyle w:val="a5"/>
        <w:numPr>
          <w:ilvl w:val="2"/>
          <w:numId w:val="282"/>
        </w:numPr>
        <w:tabs>
          <w:tab w:val="left" w:pos="1440"/>
        </w:tabs>
        <w:ind w:right="147" w:firstLine="566"/>
        <w:jc w:val="both"/>
        <w:rPr>
          <w:sz w:val="24"/>
        </w:rPr>
      </w:pPr>
      <w:r>
        <w:rPr>
          <w:sz w:val="24"/>
        </w:rPr>
        <w:t>совершенствование умений использовать правила речевого этикета на родном языке в различных сферах общения, включая интернет-коммуникацию;</w:t>
      </w:r>
    </w:p>
    <w:p w:rsidR="00991C96" w:rsidRDefault="008A40EF">
      <w:pPr>
        <w:pStyle w:val="a5"/>
        <w:numPr>
          <w:ilvl w:val="2"/>
          <w:numId w:val="282"/>
        </w:numPr>
        <w:tabs>
          <w:tab w:val="left" w:pos="1512"/>
        </w:tabs>
        <w:ind w:right="134" w:firstLine="566"/>
        <w:jc w:val="both"/>
        <w:rPr>
          <w:sz w:val="24"/>
        </w:rPr>
      </w:pPr>
      <w:r>
        <w:rPr>
          <w:sz w:val="24"/>
        </w:rPr>
        <w:t>развитие умений переводить текст (фрагменты текста)</w:t>
      </w:r>
      <w:r>
        <w:rPr>
          <w:spacing w:val="-1"/>
          <w:sz w:val="24"/>
        </w:rPr>
        <w:t xml:space="preserve"> </w:t>
      </w:r>
      <w:r>
        <w:rPr>
          <w:sz w:val="24"/>
        </w:rPr>
        <w:t>с родного языка на русский язык</w:t>
      </w:r>
      <w:r>
        <w:rPr>
          <w:spacing w:val="-1"/>
          <w:sz w:val="24"/>
        </w:rPr>
        <w:t xml:space="preserve"> </w:t>
      </w:r>
      <w:r>
        <w:rPr>
          <w:sz w:val="24"/>
        </w:rPr>
        <w:t>и наоборот; развитие умений применять словари и справочники, в том числе информационно- справочные системы в электронной форме (при их наличии).</w:t>
      </w:r>
    </w:p>
    <w:p w:rsidR="00991C96" w:rsidRDefault="008A40EF">
      <w:pPr>
        <w:pStyle w:val="3"/>
        <w:spacing w:before="274"/>
        <w:ind w:left="1133"/>
        <w:jc w:val="both"/>
        <w:rPr>
          <w:b w:val="0"/>
        </w:rPr>
      </w:pPr>
      <w:r>
        <w:t>По</w:t>
      </w:r>
      <w:r>
        <w:rPr>
          <w:spacing w:val="-6"/>
        </w:rPr>
        <w:t xml:space="preserve"> </w:t>
      </w:r>
      <w:r>
        <w:t>учебному</w:t>
      </w:r>
      <w:r>
        <w:rPr>
          <w:spacing w:val="-4"/>
        </w:rPr>
        <w:t xml:space="preserve"> </w:t>
      </w:r>
      <w:r>
        <w:t>предмету</w:t>
      </w:r>
      <w:r>
        <w:rPr>
          <w:spacing w:val="-3"/>
        </w:rPr>
        <w:t xml:space="preserve"> </w:t>
      </w:r>
      <w:r>
        <w:t>«Родная</w:t>
      </w:r>
      <w:r>
        <w:rPr>
          <w:spacing w:val="-3"/>
        </w:rPr>
        <w:t xml:space="preserve"> </w:t>
      </w:r>
      <w:r>
        <w:t>литература»</w:t>
      </w:r>
      <w:r>
        <w:rPr>
          <w:spacing w:val="-3"/>
        </w:rPr>
        <w:t xml:space="preserve"> </w:t>
      </w:r>
      <w:r>
        <w:t>(базовый</w:t>
      </w:r>
      <w:r>
        <w:rPr>
          <w:spacing w:val="-3"/>
        </w:rPr>
        <w:t xml:space="preserve"> </w:t>
      </w:r>
      <w:r>
        <w:rPr>
          <w:spacing w:val="-2"/>
        </w:rPr>
        <w:t>уровень)</w:t>
      </w:r>
      <w:r>
        <w:rPr>
          <w:b w:val="0"/>
          <w:spacing w:val="-2"/>
        </w:rPr>
        <w:t>:</w:t>
      </w:r>
    </w:p>
    <w:p w:rsidR="00991C96" w:rsidRDefault="008A40EF">
      <w:pPr>
        <w:pStyle w:val="a5"/>
        <w:numPr>
          <w:ilvl w:val="0"/>
          <w:numId w:val="281"/>
        </w:numPr>
        <w:tabs>
          <w:tab w:val="left" w:pos="1392"/>
        </w:tabs>
        <w:ind w:right="145" w:firstLine="566"/>
        <w:jc w:val="both"/>
        <w:rPr>
          <w:sz w:val="24"/>
        </w:rPr>
      </w:pPr>
      <w:r>
        <w:rPr>
          <w:sz w:val="24"/>
        </w:rPr>
        <w:t>сформированность представлений о</w:t>
      </w:r>
      <w:r>
        <w:rPr>
          <w:spacing w:val="-1"/>
          <w:sz w:val="24"/>
        </w:rPr>
        <w:t xml:space="preserve"> </w:t>
      </w:r>
      <w:r>
        <w:rPr>
          <w:sz w:val="24"/>
        </w:rPr>
        <w:t xml:space="preserve">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w:t>
      </w:r>
      <w:r>
        <w:rPr>
          <w:spacing w:val="-2"/>
          <w:sz w:val="24"/>
        </w:rPr>
        <w:t>народа;</w:t>
      </w:r>
    </w:p>
    <w:p w:rsidR="00991C96" w:rsidRDefault="008A40EF">
      <w:pPr>
        <w:pStyle w:val="a5"/>
        <w:numPr>
          <w:ilvl w:val="0"/>
          <w:numId w:val="281"/>
        </w:numPr>
        <w:tabs>
          <w:tab w:val="left" w:pos="1447"/>
        </w:tabs>
        <w:spacing w:before="1"/>
        <w:ind w:right="140" w:firstLine="566"/>
        <w:jc w:val="both"/>
        <w:rPr>
          <w:sz w:val="24"/>
        </w:rPr>
      </w:pPr>
      <w:r>
        <w:rPr>
          <w:sz w:val="24"/>
        </w:rPr>
        <w:t xml:space="preserve">осознание тесной связи между языковым, литературным, интеллектуальным, духовно- 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w:t>
      </w:r>
      <w:r>
        <w:rPr>
          <w:spacing w:val="-2"/>
          <w:sz w:val="24"/>
        </w:rPr>
        <w:t>ценностей;</w:t>
      </w:r>
    </w:p>
    <w:p w:rsidR="00991C96" w:rsidRDefault="008A40EF">
      <w:pPr>
        <w:pStyle w:val="a5"/>
        <w:numPr>
          <w:ilvl w:val="0"/>
          <w:numId w:val="281"/>
        </w:numPr>
        <w:tabs>
          <w:tab w:val="left" w:pos="1423"/>
        </w:tabs>
        <w:ind w:right="147" w:firstLine="566"/>
        <w:jc w:val="both"/>
        <w:rPr>
          <w:sz w:val="24"/>
        </w:rPr>
      </w:pPr>
      <w:r>
        <w:rPr>
          <w:sz w:val="24"/>
        </w:rPr>
        <w:t>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991C96" w:rsidRDefault="008A40EF">
      <w:pPr>
        <w:pStyle w:val="a5"/>
        <w:numPr>
          <w:ilvl w:val="0"/>
          <w:numId w:val="281"/>
        </w:numPr>
        <w:tabs>
          <w:tab w:val="left" w:pos="1505"/>
        </w:tabs>
        <w:ind w:right="145" w:firstLine="566"/>
        <w:jc w:val="both"/>
        <w:rPr>
          <w:sz w:val="24"/>
        </w:rPr>
      </w:pPr>
      <w:r>
        <w:rPr>
          <w:sz w:val="24"/>
        </w:rPr>
        <w:t>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991C96" w:rsidRDefault="008A40EF">
      <w:pPr>
        <w:pStyle w:val="a5"/>
        <w:numPr>
          <w:ilvl w:val="0"/>
          <w:numId w:val="281"/>
        </w:numPr>
        <w:tabs>
          <w:tab w:val="left" w:pos="1404"/>
        </w:tabs>
        <w:ind w:right="139" w:firstLine="566"/>
        <w:jc w:val="both"/>
        <w:rPr>
          <w:sz w:val="24"/>
        </w:rPr>
      </w:pPr>
      <w:r>
        <w:rPr>
          <w:sz w:val="24"/>
        </w:rPr>
        <w:t>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991C96" w:rsidRDefault="008A40EF">
      <w:pPr>
        <w:pStyle w:val="a5"/>
        <w:numPr>
          <w:ilvl w:val="0"/>
          <w:numId w:val="281"/>
        </w:numPr>
        <w:tabs>
          <w:tab w:val="left" w:pos="1474"/>
        </w:tabs>
        <w:spacing w:before="1"/>
        <w:ind w:right="139" w:firstLine="566"/>
        <w:jc w:val="both"/>
        <w:rPr>
          <w:sz w:val="24"/>
        </w:rPr>
      </w:pPr>
      <w:r>
        <w:rPr>
          <w:sz w:val="24"/>
        </w:rPr>
        <w:t xml:space="preserve">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w:t>
      </w:r>
      <w:r>
        <w:rPr>
          <w:spacing w:val="-2"/>
          <w:sz w:val="24"/>
        </w:rPr>
        <w:t>деятельности;</w:t>
      </w:r>
    </w:p>
    <w:p w:rsidR="00991C96" w:rsidRDefault="008A40EF">
      <w:pPr>
        <w:pStyle w:val="a5"/>
        <w:numPr>
          <w:ilvl w:val="0"/>
          <w:numId w:val="281"/>
        </w:numPr>
        <w:tabs>
          <w:tab w:val="left" w:pos="1430"/>
        </w:tabs>
        <w:ind w:right="140" w:firstLine="566"/>
        <w:jc w:val="both"/>
        <w:rPr>
          <w:sz w:val="24"/>
        </w:rPr>
      </w:pPr>
      <w:r>
        <w:rPr>
          <w:sz w:val="24"/>
        </w:rPr>
        <w:t>сформированность умения интерпретировать изученные и самостоятельно прочитанные произведения</w:t>
      </w:r>
      <w:r>
        <w:rPr>
          <w:spacing w:val="60"/>
          <w:sz w:val="24"/>
        </w:rPr>
        <w:t xml:space="preserve">  </w:t>
      </w:r>
      <w:r>
        <w:rPr>
          <w:sz w:val="24"/>
        </w:rPr>
        <w:t>родной</w:t>
      </w:r>
      <w:r>
        <w:rPr>
          <w:spacing w:val="60"/>
          <w:sz w:val="24"/>
        </w:rPr>
        <w:t xml:space="preserve">  </w:t>
      </w:r>
      <w:r>
        <w:rPr>
          <w:sz w:val="24"/>
        </w:rPr>
        <w:t>литературы</w:t>
      </w:r>
      <w:r>
        <w:rPr>
          <w:spacing w:val="60"/>
          <w:sz w:val="24"/>
        </w:rPr>
        <w:t xml:space="preserve">  </w:t>
      </w:r>
      <w:r>
        <w:rPr>
          <w:sz w:val="24"/>
        </w:rPr>
        <w:t>на</w:t>
      </w:r>
      <w:r>
        <w:rPr>
          <w:spacing w:val="59"/>
          <w:sz w:val="24"/>
        </w:rPr>
        <w:t xml:space="preserve">  </w:t>
      </w:r>
      <w:r>
        <w:rPr>
          <w:sz w:val="24"/>
        </w:rPr>
        <w:t>историко-культурной</w:t>
      </w:r>
      <w:r>
        <w:rPr>
          <w:spacing w:val="60"/>
          <w:sz w:val="24"/>
        </w:rPr>
        <w:t xml:space="preserve">  </w:t>
      </w:r>
      <w:r>
        <w:rPr>
          <w:sz w:val="24"/>
        </w:rPr>
        <w:t>основе,</w:t>
      </w:r>
      <w:r>
        <w:rPr>
          <w:spacing w:val="60"/>
          <w:sz w:val="24"/>
        </w:rPr>
        <w:t xml:space="preserve">  </w:t>
      </w:r>
      <w:r>
        <w:rPr>
          <w:sz w:val="24"/>
        </w:rPr>
        <w:t>сопоставлять</w:t>
      </w:r>
      <w:r>
        <w:rPr>
          <w:spacing w:val="60"/>
          <w:sz w:val="24"/>
        </w:rPr>
        <w:t xml:space="preserve">  </w:t>
      </w:r>
      <w:r>
        <w:rPr>
          <w:sz w:val="24"/>
        </w:rPr>
        <w:t>их</w:t>
      </w:r>
      <w:r>
        <w:rPr>
          <w:spacing w:val="61"/>
          <w:sz w:val="24"/>
        </w:rPr>
        <w:t xml:space="preserve">  </w:t>
      </w:r>
      <w:r>
        <w:rPr>
          <w:sz w:val="24"/>
        </w:rPr>
        <w:t>с</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36" w:firstLine="0"/>
      </w:pPr>
      <w:r>
        <w:lastRenderedPageBreak/>
        <w:t>произведениями других видов искусств, в том числе с использованием информационно- 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91C96" w:rsidRDefault="008A40EF">
      <w:pPr>
        <w:pStyle w:val="a5"/>
        <w:numPr>
          <w:ilvl w:val="0"/>
          <w:numId w:val="281"/>
        </w:numPr>
        <w:tabs>
          <w:tab w:val="left" w:pos="1402"/>
        </w:tabs>
        <w:spacing w:before="1"/>
        <w:ind w:right="141" w:firstLine="566"/>
        <w:jc w:val="both"/>
        <w:rPr>
          <w:sz w:val="24"/>
        </w:rPr>
      </w:pPr>
      <w:r>
        <w:rPr>
          <w:sz w:val="24"/>
        </w:rPr>
        <w:t>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991C96" w:rsidRDefault="008A40EF">
      <w:pPr>
        <w:pStyle w:val="a5"/>
        <w:numPr>
          <w:ilvl w:val="0"/>
          <w:numId w:val="281"/>
        </w:numPr>
        <w:tabs>
          <w:tab w:val="left" w:pos="1502"/>
        </w:tabs>
        <w:ind w:right="144" w:firstLine="566"/>
        <w:jc w:val="both"/>
        <w:rPr>
          <w:sz w:val="24"/>
        </w:rPr>
      </w:pPr>
      <w:r>
        <w:rPr>
          <w:sz w:val="24"/>
        </w:rPr>
        <w:t>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991C96" w:rsidRDefault="008A40EF">
      <w:pPr>
        <w:pStyle w:val="a3"/>
        <w:ind w:right="139" w:firstLine="566"/>
      </w:pPr>
      <w:r>
        <w:t>9.6. Предметные результаты по учебному предмету "Иностранный язык" предметной</w:t>
      </w:r>
      <w:r>
        <w:rPr>
          <w:spacing w:val="80"/>
        </w:rPr>
        <w:t xml:space="preserve"> </w:t>
      </w:r>
      <w:r>
        <w:t>области "Иностранные языки" должны отражать сформированность иноязычной</w:t>
      </w:r>
      <w:r>
        <w:rPr>
          <w:spacing w:val="40"/>
        </w:rPr>
        <w:t xml:space="preserve"> </w:t>
      </w:r>
      <w:r>
        <w:t>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991C96" w:rsidRDefault="00991C96">
      <w:pPr>
        <w:pStyle w:val="a3"/>
        <w:spacing w:before="3"/>
        <w:ind w:left="0" w:firstLine="0"/>
        <w:jc w:val="left"/>
      </w:pPr>
    </w:p>
    <w:p w:rsidR="00991C96" w:rsidRDefault="008A40EF">
      <w:pPr>
        <w:pStyle w:val="3"/>
        <w:spacing w:line="274" w:lineRule="exact"/>
        <w:ind w:left="1133"/>
        <w:jc w:val="both"/>
      </w:pPr>
      <w:r>
        <w:t>По</w:t>
      </w:r>
      <w:r>
        <w:rPr>
          <w:spacing w:val="-6"/>
        </w:rPr>
        <w:t xml:space="preserve"> </w:t>
      </w:r>
      <w:r>
        <w:t>учебному</w:t>
      </w:r>
      <w:r>
        <w:rPr>
          <w:spacing w:val="-3"/>
        </w:rPr>
        <w:t xml:space="preserve"> </w:t>
      </w:r>
      <w:r>
        <w:t>предмету</w:t>
      </w:r>
      <w:r>
        <w:rPr>
          <w:spacing w:val="-4"/>
        </w:rPr>
        <w:t xml:space="preserve"> </w:t>
      </w:r>
      <w:r>
        <w:t>«Иностранный</w:t>
      </w:r>
      <w:r>
        <w:rPr>
          <w:spacing w:val="-4"/>
        </w:rPr>
        <w:t xml:space="preserve"> </w:t>
      </w:r>
      <w:r>
        <w:t>язык»</w:t>
      </w:r>
      <w:r>
        <w:rPr>
          <w:spacing w:val="-3"/>
        </w:rPr>
        <w:t xml:space="preserve"> </w:t>
      </w:r>
      <w:r>
        <w:t>(базовый</w:t>
      </w:r>
      <w:r>
        <w:rPr>
          <w:spacing w:val="-3"/>
        </w:rPr>
        <w:t xml:space="preserve"> </w:t>
      </w:r>
      <w:r>
        <w:rPr>
          <w:spacing w:val="-2"/>
        </w:rPr>
        <w:t>уровень):</w:t>
      </w:r>
    </w:p>
    <w:p w:rsidR="00991C96" w:rsidRDefault="008A40EF">
      <w:pPr>
        <w:pStyle w:val="a5"/>
        <w:numPr>
          <w:ilvl w:val="0"/>
          <w:numId w:val="280"/>
        </w:numPr>
        <w:tabs>
          <w:tab w:val="left" w:pos="1409"/>
        </w:tabs>
        <w:ind w:right="139" w:firstLine="566"/>
        <w:jc w:val="both"/>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91C96" w:rsidRDefault="008A40EF">
      <w:pPr>
        <w:pStyle w:val="a5"/>
        <w:numPr>
          <w:ilvl w:val="1"/>
          <w:numId w:val="280"/>
        </w:numPr>
        <w:tabs>
          <w:tab w:val="left" w:pos="1981"/>
        </w:tabs>
        <w:ind w:right="143" w:firstLine="708"/>
        <w:rPr>
          <w:sz w:val="24"/>
        </w:rPr>
      </w:pPr>
      <w:r>
        <w:rPr>
          <w:sz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91C96" w:rsidRDefault="008A40EF">
      <w:pPr>
        <w:pStyle w:val="a5"/>
        <w:numPr>
          <w:ilvl w:val="1"/>
          <w:numId w:val="280"/>
        </w:numPr>
        <w:tabs>
          <w:tab w:val="left" w:pos="1981"/>
        </w:tabs>
        <w:ind w:right="139" w:firstLine="708"/>
        <w:rPr>
          <w:sz w:val="24"/>
        </w:rPr>
      </w:pPr>
      <w:r>
        <w:rPr>
          <w:sz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91C96" w:rsidRDefault="008A40EF">
      <w:pPr>
        <w:pStyle w:val="a5"/>
        <w:numPr>
          <w:ilvl w:val="1"/>
          <w:numId w:val="280"/>
        </w:numPr>
        <w:tabs>
          <w:tab w:val="left" w:pos="1981"/>
        </w:tabs>
        <w:ind w:right="141" w:firstLine="708"/>
        <w:rPr>
          <w:sz w:val="24"/>
        </w:rPr>
      </w:pPr>
      <w:r>
        <w:rPr>
          <w:sz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91C96" w:rsidRDefault="008A40EF">
      <w:pPr>
        <w:pStyle w:val="a5"/>
        <w:numPr>
          <w:ilvl w:val="1"/>
          <w:numId w:val="280"/>
        </w:numPr>
        <w:tabs>
          <w:tab w:val="left" w:pos="1981"/>
        </w:tabs>
        <w:ind w:right="142" w:firstLine="708"/>
        <w:rPr>
          <w:sz w:val="24"/>
        </w:rPr>
      </w:pPr>
      <w:r>
        <w:rPr>
          <w:sz w:val="24"/>
        </w:rPr>
        <w:t>смысловое чтение: читать про себя и понимать несложные аутентичные тексты разного</w:t>
      </w:r>
      <w:r>
        <w:rPr>
          <w:spacing w:val="-1"/>
          <w:sz w:val="24"/>
        </w:rPr>
        <w:t xml:space="preserve"> </w:t>
      </w:r>
      <w:r>
        <w:rPr>
          <w:sz w:val="24"/>
        </w:rPr>
        <w:t>вида,</w:t>
      </w:r>
      <w:r>
        <w:rPr>
          <w:spacing w:val="-1"/>
          <w:sz w:val="24"/>
        </w:rPr>
        <w:t xml:space="preserve"> </w:t>
      </w:r>
      <w:r>
        <w:rPr>
          <w:sz w:val="24"/>
        </w:rPr>
        <w:t>жанра</w:t>
      </w:r>
      <w:r>
        <w:rPr>
          <w:spacing w:val="-2"/>
          <w:sz w:val="24"/>
        </w:rPr>
        <w:t xml:space="preserve"> </w:t>
      </w:r>
      <w:r>
        <w:rPr>
          <w:sz w:val="24"/>
        </w:rPr>
        <w:t>и стиля</w:t>
      </w:r>
      <w:r>
        <w:rPr>
          <w:spacing w:val="-1"/>
          <w:sz w:val="24"/>
        </w:rPr>
        <w:t xml:space="preserve"> </w:t>
      </w:r>
      <w:r>
        <w:rPr>
          <w:sz w:val="24"/>
        </w:rPr>
        <w:t>объемом</w:t>
      </w:r>
      <w:r>
        <w:rPr>
          <w:spacing w:val="-2"/>
          <w:sz w:val="24"/>
        </w:rPr>
        <w:t xml:space="preserve"> </w:t>
      </w:r>
      <w:r>
        <w:rPr>
          <w:sz w:val="24"/>
        </w:rPr>
        <w:t>600-800</w:t>
      </w:r>
      <w:r>
        <w:rPr>
          <w:spacing w:val="-1"/>
          <w:sz w:val="24"/>
        </w:rPr>
        <w:t xml:space="preserve"> </w:t>
      </w:r>
      <w:r>
        <w:rPr>
          <w:sz w:val="24"/>
        </w:rPr>
        <w:t>слов,</w:t>
      </w:r>
      <w:r>
        <w:rPr>
          <w:spacing w:val="-2"/>
          <w:sz w:val="24"/>
        </w:rPr>
        <w:t xml:space="preserve"> </w:t>
      </w:r>
      <w:r>
        <w:rPr>
          <w:sz w:val="24"/>
        </w:rPr>
        <w:t>содержащие</w:t>
      </w:r>
      <w:r>
        <w:rPr>
          <w:spacing w:val="-2"/>
          <w:sz w:val="24"/>
        </w:rPr>
        <w:t xml:space="preserve"> </w:t>
      </w:r>
      <w:r>
        <w:rPr>
          <w:sz w:val="24"/>
        </w:rPr>
        <w:t>отдельные</w:t>
      </w:r>
      <w:r>
        <w:rPr>
          <w:spacing w:val="-3"/>
          <w:sz w:val="24"/>
        </w:rPr>
        <w:t xml:space="preserve"> </w:t>
      </w:r>
      <w:r>
        <w:rPr>
          <w:sz w:val="24"/>
        </w:rPr>
        <w:t>неизученные</w:t>
      </w:r>
      <w:r>
        <w:rPr>
          <w:spacing w:val="-3"/>
          <w:sz w:val="24"/>
        </w:rPr>
        <w:t xml:space="preserve"> </w:t>
      </w:r>
      <w:r>
        <w:rPr>
          <w:sz w:val="24"/>
        </w:rPr>
        <w:t>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w:t>
      </w:r>
      <w:r>
        <w:rPr>
          <w:spacing w:val="40"/>
          <w:sz w:val="24"/>
        </w:rPr>
        <w:t xml:space="preserve"> </w:t>
      </w:r>
      <w:r>
        <w:rPr>
          <w:sz w:val="24"/>
        </w:rPr>
        <w:t>понимать представленную в них информацию;</w:t>
      </w:r>
    </w:p>
    <w:p w:rsidR="00991C96" w:rsidRDefault="008A40EF">
      <w:pPr>
        <w:pStyle w:val="a5"/>
        <w:numPr>
          <w:ilvl w:val="1"/>
          <w:numId w:val="280"/>
        </w:numPr>
        <w:tabs>
          <w:tab w:val="left" w:pos="1981"/>
        </w:tabs>
        <w:spacing w:before="1" w:line="237" w:lineRule="auto"/>
        <w:ind w:right="144" w:firstLine="708"/>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91C96" w:rsidRDefault="008A40EF">
      <w:pPr>
        <w:pStyle w:val="a5"/>
        <w:numPr>
          <w:ilvl w:val="1"/>
          <w:numId w:val="280"/>
        </w:numPr>
        <w:tabs>
          <w:tab w:val="left" w:pos="1981"/>
        </w:tabs>
        <w:spacing w:before="2"/>
        <w:ind w:right="140" w:firstLine="708"/>
        <w:rPr>
          <w:sz w:val="24"/>
        </w:rPr>
      </w:pPr>
      <w:r>
        <w:rPr>
          <w:sz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w:t>
      </w:r>
      <w:r>
        <w:rPr>
          <w:spacing w:val="80"/>
          <w:w w:val="150"/>
          <w:sz w:val="24"/>
        </w:rPr>
        <w:t xml:space="preserve"> </w:t>
      </w:r>
      <w:r>
        <w:rPr>
          <w:sz w:val="24"/>
        </w:rPr>
        <w:t>кратко</w:t>
      </w:r>
      <w:r>
        <w:rPr>
          <w:spacing w:val="80"/>
          <w:w w:val="150"/>
          <w:sz w:val="24"/>
        </w:rPr>
        <w:t xml:space="preserve"> </w:t>
      </w:r>
      <w:r>
        <w:rPr>
          <w:sz w:val="24"/>
        </w:rPr>
        <w:t>фиксируя</w:t>
      </w:r>
      <w:r>
        <w:rPr>
          <w:spacing w:val="80"/>
          <w:w w:val="150"/>
          <w:sz w:val="24"/>
        </w:rPr>
        <w:t xml:space="preserve"> </w:t>
      </w:r>
      <w:r>
        <w:rPr>
          <w:sz w:val="24"/>
        </w:rPr>
        <w:t>содержание</w:t>
      </w:r>
      <w:r>
        <w:rPr>
          <w:spacing w:val="80"/>
          <w:w w:val="150"/>
          <w:sz w:val="24"/>
        </w:rPr>
        <w:t xml:space="preserve"> </w:t>
      </w:r>
      <w:r>
        <w:rPr>
          <w:sz w:val="24"/>
        </w:rPr>
        <w:t>прочитанного/прослушанного</w:t>
      </w:r>
      <w:r>
        <w:rPr>
          <w:spacing w:val="80"/>
          <w:w w:val="150"/>
          <w:sz w:val="24"/>
        </w:rPr>
        <w:t xml:space="preserve"> </w:t>
      </w:r>
      <w:r>
        <w:rPr>
          <w:sz w:val="24"/>
        </w:rPr>
        <w:t>текста</w:t>
      </w:r>
      <w:r>
        <w:rPr>
          <w:spacing w:val="80"/>
          <w:w w:val="150"/>
          <w:sz w:val="24"/>
        </w:rPr>
        <w:t xml:space="preserve"> </w:t>
      </w:r>
      <w:r>
        <w:rPr>
          <w:sz w:val="24"/>
        </w:rPr>
        <w:t>или</w:t>
      </w:r>
      <w:r>
        <w:rPr>
          <w:spacing w:val="80"/>
          <w:w w:val="150"/>
          <w:sz w:val="24"/>
        </w:rPr>
        <w:t xml:space="preserve"> </w:t>
      </w:r>
      <w:r>
        <w:rPr>
          <w:sz w:val="24"/>
        </w:rPr>
        <w:t>дополняя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 xml:space="preserve">информацию в таблице; представлять результаты выполненной проектной работы объемом до 180 </w:t>
      </w:r>
      <w:r>
        <w:rPr>
          <w:spacing w:val="-2"/>
        </w:rPr>
        <w:t>слов;</w:t>
      </w:r>
    </w:p>
    <w:p w:rsidR="00991C96" w:rsidRDefault="008A40EF">
      <w:pPr>
        <w:pStyle w:val="a5"/>
        <w:numPr>
          <w:ilvl w:val="0"/>
          <w:numId w:val="280"/>
        </w:numPr>
        <w:tabs>
          <w:tab w:val="left" w:pos="1394"/>
        </w:tabs>
        <w:ind w:right="143" w:firstLine="566"/>
        <w:jc w:val="both"/>
        <w:rPr>
          <w:sz w:val="24"/>
        </w:rPr>
      </w:pPr>
      <w:r>
        <w:rPr>
          <w:sz w:val="24"/>
        </w:rPr>
        <w:t>овладение</w:t>
      </w:r>
      <w:r>
        <w:rPr>
          <w:spacing w:val="-1"/>
          <w:sz w:val="24"/>
        </w:rPr>
        <w:t xml:space="preserve"> </w:t>
      </w:r>
      <w:r>
        <w:rPr>
          <w:sz w:val="24"/>
        </w:rPr>
        <w:t>фонетическими навыками: различать на</w:t>
      </w:r>
      <w:r>
        <w:rPr>
          <w:spacing w:val="-1"/>
          <w:sz w:val="24"/>
        </w:rPr>
        <w:t xml:space="preserve"> </w:t>
      </w:r>
      <w:r>
        <w:rPr>
          <w:sz w:val="24"/>
        </w:rPr>
        <w:t>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991C96" w:rsidRDefault="008A40EF">
      <w:pPr>
        <w:pStyle w:val="a5"/>
        <w:numPr>
          <w:ilvl w:val="0"/>
          <w:numId w:val="280"/>
        </w:numPr>
        <w:tabs>
          <w:tab w:val="left" w:pos="1531"/>
        </w:tabs>
        <w:ind w:right="139" w:firstLine="566"/>
        <w:jc w:val="both"/>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91C96" w:rsidRDefault="008A40EF">
      <w:pPr>
        <w:pStyle w:val="a5"/>
        <w:numPr>
          <w:ilvl w:val="0"/>
          <w:numId w:val="280"/>
        </w:numPr>
        <w:tabs>
          <w:tab w:val="left" w:pos="1399"/>
        </w:tabs>
        <w:ind w:right="147" w:firstLine="566"/>
        <w:jc w:val="both"/>
        <w:rPr>
          <w:sz w:val="24"/>
        </w:rPr>
      </w:pPr>
      <w:r>
        <w:rPr>
          <w:sz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91C96" w:rsidRDefault="008A40EF">
      <w:pPr>
        <w:pStyle w:val="a5"/>
        <w:numPr>
          <w:ilvl w:val="0"/>
          <w:numId w:val="280"/>
        </w:numPr>
        <w:tabs>
          <w:tab w:val="left" w:pos="1498"/>
        </w:tabs>
        <w:ind w:right="144" w:firstLine="566"/>
        <w:jc w:val="both"/>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w:t>
      </w:r>
      <w:r>
        <w:rPr>
          <w:spacing w:val="80"/>
          <w:sz w:val="24"/>
        </w:rPr>
        <w:t xml:space="preserve"> </w:t>
      </w:r>
      <w:r>
        <w:rPr>
          <w:sz w:val="24"/>
        </w:rPr>
        <w:t xml:space="preserve">языка в рамках тематического содержания речи в соответствии с решаемой коммуникативной </w:t>
      </w:r>
      <w:r>
        <w:rPr>
          <w:spacing w:val="-2"/>
          <w:sz w:val="24"/>
        </w:rPr>
        <w:t>задачей;</w:t>
      </w:r>
    </w:p>
    <w:p w:rsidR="00991C96" w:rsidRDefault="008A40EF">
      <w:pPr>
        <w:pStyle w:val="a5"/>
        <w:numPr>
          <w:ilvl w:val="0"/>
          <w:numId w:val="280"/>
        </w:numPr>
        <w:tabs>
          <w:tab w:val="left" w:pos="1411"/>
        </w:tabs>
        <w:ind w:right="144" w:firstLine="566"/>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91C96" w:rsidRDefault="008A40EF">
      <w:pPr>
        <w:pStyle w:val="a5"/>
        <w:numPr>
          <w:ilvl w:val="0"/>
          <w:numId w:val="280"/>
        </w:numPr>
        <w:tabs>
          <w:tab w:val="left" w:pos="1430"/>
        </w:tabs>
        <w:ind w:right="141" w:firstLine="566"/>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w:t>
      </w:r>
      <w:r>
        <w:rPr>
          <w:spacing w:val="40"/>
          <w:sz w:val="24"/>
        </w:rPr>
        <w:t xml:space="preserve"> </w:t>
      </w:r>
      <w:r>
        <w:rPr>
          <w:sz w:val="24"/>
        </w:rPr>
        <w:t>описание/перифраз/толкование; при чтении и аудировании - языковую и контекстуальную</w:t>
      </w:r>
      <w:r>
        <w:rPr>
          <w:spacing w:val="40"/>
          <w:sz w:val="24"/>
        </w:rPr>
        <w:t xml:space="preserve"> </w:t>
      </w:r>
      <w:r>
        <w:rPr>
          <w:spacing w:val="-2"/>
          <w:sz w:val="24"/>
        </w:rPr>
        <w:t>догадку;</w:t>
      </w:r>
    </w:p>
    <w:p w:rsidR="00991C96" w:rsidRDefault="008A40EF">
      <w:pPr>
        <w:pStyle w:val="a5"/>
        <w:numPr>
          <w:ilvl w:val="0"/>
          <w:numId w:val="280"/>
        </w:numPr>
        <w:tabs>
          <w:tab w:val="left" w:pos="1495"/>
        </w:tabs>
        <w:ind w:right="143" w:firstLine="566"/>
        <w:jc w:val="both"/>
        <w:rPr>
          <w:sz w:val="24"/>
        </w:rPr>
      </w:pPr>
      <w:r>
        <w:rPr>
          <w:sz w:val="24"/>
        </w:rP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91C96" w:rsidRDefault="008A40EF">
      <w:pPr>
        <w:pStyle w:val="a5"/>
        <w:numPr>
          <w:ilvl w:val="0"/>
          <w:numId w:val="280"/>
        </w:numPr>
        <w:tabs>
          <w:tab w:val="left" w:pos="1445"/>
        </w:tabs>
        <w:ind w:right="136" w:firstLine="566"/>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91C96" w:rsidRDefault="00991C96">
      <w:pPr>
        <w:pStyle w:val="a3"/>
        <w:spacing w:before="6"/>
        <w:ind w:left="0" w:firstLine="0"/>
        <w:jc w:val="left"/>
      </w:pPr>
    </w:p>
    <w:p w:rsidR="00991C96" w:rsidRDefault="008A40EF">
      <w:pPr>
        <w:pStyle w:val="3"/>
        <w:tabs>
          <w:tab w:val="left" w:pos="1829"/>
          <w:tab w:val="left" w:pos="3086"/>
          <w:tab w:val="left" w:pos="4328"/>
          <w:tab w:val="left" w:pos="6171"/>
          <w:tab w:val="left" w:pos="7454"/>
          <w:tab w:val="left" w:pos="8375"/>
          <w:tab w:val="left" w:pos="9625"/>
          <w:tab w:val="left" w:pos="9999"/>
        </w:tabs>
        <w:ind w:left="566" w:right="145" w:firstLine="720"/>
      </w:pPr>
      <w:r>
        <w:rPr>
          <w:spacing w:val="-6"/>
        </w:rPr>
        <w:t>По</w:t>
      </w:r>
      <w:r>
        <w:tab/>
      </w:r>
      <w:r>
        <w:rPr>
          <w:spacing w:val="-2"/>
        </w:rPr>
        <w:t>учебному</w:t>
      </w:r>
      <w:r>
        <w:tab/>
      </w:r>
      <w:r>
        <w:rPr>
          <w:spacing w:val="-2"/>
        </w:rPr>
        <w:t>предмету</w:t>
      </w:r>
      <w:r>
        <w:tab/>
      </w:r>
      <w:r>
        <w:rPr>
          <w:spacing w:val="-2"/>
        </w:rPr>
        <w:t>«Математика»</w:t>
      </w:r>
      <w:r>
        <w:tab/>
      </w:r>
      <w:r>
        <w:rPr>
          <w:spacing w:val="-2"/>
        </w:rPr>
        <w:t>(включая</w:t>
      </w:r>
      <w:r>
        <w:tab/>
      </w:r>
      <w:r>
        <w:rPr>
          <w:spacing w:val="-2"/>
        </w:rPr>
        <w:t>курсы</w:t>
      </w:r>
      <w:r>
        <w:tab/>
      </w:r>
      <w:r>
        <w:rPr>
          <w:spacing w:val="-2"/>
        </w:rPr>
        <w:t>«Алгебра</w:t>
      </w:r>
      <w:r>
        <w:tab/>
      </w:r>
      <w:r>
        <w:rPr>
          <w:spacing w:val="-10"/>
        </w:rPr>
        <w:t>и</w:t>
      </w:r>
      <w:r>
        <w:tab/>
      </w:r>
      <w:r>
        <w:rPr>
          <w:spacing w:val="-2"/>
        </w:rPr>
        <w:t xml:space="preserve">начала </w:t>
      </w:r>
      <w:r>
        <w:t>математического анализа», «Геометрия», «Вероятность и статистика») (базовый уровень):</w:t>
      </w:r>
    </w:p>
    <w:p w:rsidR="00991C96" w:rsidRDefault="008A40EF">
      <w:pPr>
        <w:pStyle w:val="a5"/>
        <w:numPr>
          <w:ilvl w:val="0"/>
          <w:numId w:val="279"/>
        </w:numPr>
        <w:tabs>
          <w:tab w:val="left" w:pos="1571"/>
        </w:tabs>
        <w:spacing w:line="271" w:lineRule="exact"/>
        <w:ind w:left="1571" w:hanging="284"/>
        <w:rPr>
          <w:sz w:val="24"/>
        </w:rPr>
      </w:pPr>
      <w:r>
        <w:rPr>
          <w:sz w:val="24"/>
        </w:rPr>
        <w:t>владение</w:t>
      </w:r>
      <w:r>
        <w:rPr>
          <w:spacing w:val="21"/>
          <w:sz w:val="24"/>
        </w:rPr>
        <w:t xml:space="preserve"> </w:t>
      </w:r>
      <w:r>
        <w:rPr>
          <w:sz w:val="24"/>
        </w:rPr>
        <w:t>методами</w:t>
      </w:r>
      <w:r>
        <w:rPr>
          <w:spacing w:val="25"/>
          <w:sz w:val="24"/>
        </w:rPr>
        <w:t xml:space="preserve"> </w:t>
      </w:r>
      <w:r>
        <w:rPr>
          <w:sz w:val="24"/>
        </w:rPr>
        <w:t>доказательств,</w:t>
      </w:r>
      <w:r>
        <w:rPr>
          <w:spacing w:val="22"/>
          <w:sz w:val="24"/>
        </w:rPr>
        <w:t xml:space="preserve"> </w:t>
      </w:r>
      <w:r>
        <w:rPr>
          <w:sz w:val="24"/>
        </w:rPr>
        <w:t>алгоритмами</w:t>
      </w:r>
      <w:r>
        <w:rPr>
          <w:spacing w:val="24"/>
          <w:sz w:val="24"/>
        </w:rPr>
        <w:t xml:space="preserve"> </w:t>
      </w:r>
      <w:r>
        <w:rPr>
          <w:sz w:val="24"/>
        </w:rPr>
        <w:t>решения</w:t>
      </w:r>
      <w:r>
        <w:rPr>
          <w:spacing w:val="22"/>
          <w:sz w:val="24"/>
        </w:rPr>
        <w:t xml:space="preserve"> </w:t>
      </w:r>
      <w:r>
        <w:rPr>
          <w:sz w:val="24"/>
        </w:rPr>
        <w:t>задач;</w:t>
      </w:r>
      <w:r>
        <w:rPr>
          <w:spacing w:val="27"/>
          <w:sz w:val="24"/>
        </w:rPr>
        <w:t xml:space="preserve"> </w:t>
      </w:r>
      <w:r>
        <w:rPr>
          <w:sz w:val="24"/>
        </w:rPr>
        <w:t>умение</w:t>
      </w:r>
      <w:r>
        <w:rPr>
          <w:spacing w:val="22"/>
          <w:sz w:val="24"/>
        </w:rPr>
        <w:t xml:space="preserve"> </w:t>
      </w:r>
      <w:r>
        <w:rPr>
          <w:spacing w:val="-2"/>
          <w:sz w:val="24"/>
        </w:rPr>
        <w:t>формулировать</w:t>
      </w:r>
    </w:p>
    <w:p w:rsidR="00991C96" w:rsidRDefault="00991C96">
      <w:pPr>
        <w:pStyle w:val="a5"/>
        <w:spacing w:line="271" w:lineRule="exact"/>
        <w:jc w:val="left"/>
        <w:rPr>
          <w:sz w:val="24"/>
        </w:rPr>
        <w:sectPr w:rsidR="00991C96">
          <w:pgSz w:w="11910" w:h="16840"/>
          <w:pgMar w:top="760" w:right="425" w:bottom="1040" w:left="566" w:header="0" w:footer="810" w:gutter="0"/>
          <w:cols w:space="720"/>
        </w:sectPr>
      </w:pPr>
    </w:p>
    <w:p w:rsidR="00991C96" w:rsidRDefault="008A40EF">
      <w:pPr>
        <w:pStyle w:val="a3"/>
        <w:spacing w:before="67" w:line="237" w:lineRule="auto"/>
        <w:ind w:right="145" w:firstLine="0"/>
      </w:pPr>
      <w:r>
        <w:lastRenderedPageBreak/>
        <w:t>определения, аксиомы и теоремы, применять их, проводить доказательные рассуждения в ходе решения задач;</w:t>
      </w:r>
    </w:p>
    <w:p w:rsidR="00991C96" w:rsidRDefault="008A40EF">
      <w:pPr>
        <w:pStyle w:val="a5"/>
        <w:numPr>
          <w:ilvl w:val="0"/>
          <w:numId w:val="279"/>
        </w:numPr>
        <w:tabs>
          <w:tab w:val="left" w:pos="1616"/>
        </w:tabs>
        <w:spacing w:before="1"/>
        <w:ind w:left="566" w:right="147" w:firstLine="720"/>
        <w:jc w:val="both"/>
        <w:rPr>
          <w:sz w:val="24"/>
        </w:rPr>
      </w:pPr>
      <w:r>
        <w:rPr>
          <w:sz w:val="24"/>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91C96" w:rsidRDefault="008A40EF">
      <w:pPr>
        <w:pStyle w:val="a5"/>
        <w:numPr>
          <w:ilvl w:val="0"/>
          <w:numId w:val="279"/>
        </w:numPr>
        <w:tabs>
          <w:tab w:val="left" w:pos="1690"/>
        </w:tabs>
        <w:spacing w:before="1"/>
        <w:ind w:left="566" w:right="140" w:firstLine="720"/>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91C96" w:rsidRDefault="008A40EF">
      <w:pPr>
        <w:pStyle w:val="a5"/>
        <w:numPr>
          <w:ilvl w:val="0"/>
          <w:numId w:val="279"/>
        </w:numPr>
        <w:tabs>
          <w:tab w:val="left" w:pos="1702"/>
        </w:tabs>
        <w:ind w:left="566" w:right="140" w:firstLine="720"/>
        <w:jc w:val="both"/>
        <w:rPr>
          <w:sz w:val="24"/>
        </w:rPr>
      </w:pPr>
      <w:r>
        <w:rPr>
          <w:sz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w:t>
      </w:r>
      <w:r>
        <w:rPr>
          <w:spacing w:val="40"/>
          <w:sz w:val="24"/>
        </w:rPr>
        <w:t xml:space="preserve"> </w:t>
      </w:r>
      <w:r>
        <w:rPr>
          <w:sz w:val="24"/>
        </w:rPr>
        <w:t>на движение; решать практико-ориентированные задачи на наибольшие и наименьшие значения, на нахождение пути, скорости и ускорения;</w:t>
      </w:r>
    </w:p>
    <w:p w:rsidR="00991C96" w:rsidRDefault="008A40EF">
      <w:pPr>
        <w:pStyle w:val="a5"/>
        <w:numPr>
          <w:ilvl w:val="0"/>
          <w:numId w:val="279"/>
        </w:numPr>
        <w:tabs>
          <w:tab w:val="left" w:pos="1676"/>
        </w:tabs>
        <w:ind w:left="566" w:right="146" w:firstLine="720"/>
        <w:jc w:val="both"/>
        <w:rPr>
          <w:sz w:val="24"/>
        </w:rPr>
      </w:pPr>
      <w:r>
        <w:rPr>
          <w:sz w:val="24"/>
        </w:rPr>
        <w:t>умение оперировать понятиями: рациональная функция, показательная функция, степенная функция, логарифмическая функция, тригонометрические</w:t>
      </w:r>
      <w:r>
        <w:rPr>
          <w:spacing w:val="-1"/>
          <w:sz w:val="24"/>
        </w:rPr>
        <w:t xml:space="preserve"> </w:t>
      </w:r>
      <w:r>
        <w:rPr>
          <w:sz w:val="24"/>
        </w:rPr>
        <w:t>функции, обратные</w:t>
      </w:r>
      <w:r>
        <w:rPr>
          <w:spacing w:val="-1"/>
          <w:sz w:val="24"/>
        </w:rPr>
        <w:t xml:space="preserve"> </w:t>
      </w:r>
      <w:r>
        <w:rPr>
          <w:sz w:val="24"/>
        </w:rPr>
        <w:t>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91C96" w:rsidRDefault="008A40EF">
      <w:pPr>
        <w:pStyle w:val="a5"/>
        <w:numPr>
          <w:ilvl w:val="0"/>
          <w:numId w:val="279"/>
        </w:numPr>
        <w:tabs>
          <w:tab w:val="left" w:pos="1563"/>
        </w:tabs>
        <w:ind w:left="566" w:right="144" w:firstLine="720"/>
        <w:jc w:val="both"/>
        <w:rPr>
          <w:sz w:val="24"/>
        </w:rPr>
      </w:pPr>
      <w:r>
        <w:rPr>
          <w:sz w:val="24"/>
        </w:rPr>
        <w:t>умение решать текстовые задачи разных типов (в том числе на проценты, доли и части, на</w:t>
      </w:r>
      <w:r>
        <w:rPr>
          <w:spacing w:val="-1"/>
          <w:sz w:val="24"/>
        </w:rPr>
        <w:t xml:space="preserve"> </w:t>
      </w:r>
      <w:r>
        <w:rPr>
          <w:sz w:val="24"/>
        </w:rPr>
        <w:t>движение, работу, стоимость товаров и услуг, налоги,</w:t>
      </w:r>
      <w:r>
        <w:rPr>
          <w:spacing w:val="-2"/>
          <w:sz w:val="24"/>
        </w:rPr>
        <w:t xml:space="preserve"> </w:t>
      </w:r>
      <w:r>
        <w:rPr>
          <w:sz w:val="24"/>
        </w:rPr>
        <w:t>задачи из области управления личными</w:t>
      </w:r>
      <w:r>
        <w:rPr>
          <w:spacing w:val="-1"/>
          <w:sz w:val="24"/>
        </w:rPr>
        <w:t xml:space="preserve"> </w:t>
      </w:r>
      <w:r>
        <w:rPr>
          <w:sz w:val="24"/>
        </w:rPr>
        <w:t>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91C96" w:rsidRDefault="008A40EF">
      <w:pPr>
        <w:pStyle w:val="a5"/>
        <w:numPr>
          <w:ilvl w:val="0"/>
          <w:numId w:val="279"/>
        </w:numPr>
        <w:tabs>
          <w:tab w:val="left" w:pos="1647"/>
        </w:tabs>
        <w:ind w:left="566" w:right="143" w:firstLine="720"/>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991C96" w:rsidRDefault="008A40EF">
      <w:pPr>
        <w:pStyle w:val="a5"/>
        <w:numPr>
          <w:ilvl w:val="0"/>
          <w:numId w:val="279"/>
        </w:numPr>
        <w:tabs>
          <w:tab w:val="left" w:pos="1611"/>
        </w:tabs>
        <w:ind w:left="566" w:right="139" w:firstLine="720"/>
        <w:jc w:val="both"/>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w:t>
      </w:r>
      <w:r>
        <w:rPr>
          <w:spacing w:val="40"/>
          <w:sz w:val="24"/>
        </w:rPr>
        <w:t xml:space="preserve"> </w:t>
      </w:r>
      <w:r>
        <w:rPr>
          <w:sz w:val="24"/>
        </w:rPr>
        <w:t>величинами; умение приводить примеры проявления закона больших чисел в природных и общественных явлениях;</w:t>
      </w:r>
    </w:p>
    <w:p w:rsidR="00991C96" w:rsidRDefault="008A40EF">
      <w:pPr>
        <w:pStyle w:val="a5"/>
        <w:numPr>
          <w:ilvl w:val="0"/>
          <w:numId w:val="279"/>
        </w:numPr>
        <w:tabs>
          <w:tab w:val="left" w:pos="1601"/>
        </w:tabs>
        <w:ind w:left="566" w:right="141" w:firstLine="720"/>
        <w:jc w:val="both"/>
        <w:rPr>
          <w:sz w:val="24"/>
        </w:rPr>
      </w:pPr>
      <w:r>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w:t>
      </w:r>
      <w:r>
        <w:rPr>
          <w:spacing w:val="-3"/>
          <w:sz w:val="24"/>
        </w:rPr>
        <w:t xml:space="preserve"> </w:t>
      </w:r>
      <w:r>
        <w:rPr>
          <w:sz w:val="24"/>
        </w:rPr>
        <w:t>прямыми, угол между</w:t>
      </w:r>
      <w:r>
        <w:rPr>
          <w:spacing w:val="-3"/>
          <w:sz w:val="24"/>
        </w:rPr>
        <w:t xml:space="preserve"> </w:t>
      </w:r>
      <w:r>
        <w:rPr>
          <w:sz w:val="24"/>
        </w:rPr>
        <w:t>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w:t>
      </w:r>
      <w:r>
        <w:rPr>
          <w:spacing w:val="40"/>
          <w:sz w:val="24"/>
        </w:rPr>
        <w:t xml:space="preserve"> </w:t>
      </w:r>
      <w:r>
        <w:rPr>
          <w:sz w:val="24"/>
        </w:rPr>
        <w:t>объектов окружающего мира;</w:t>
      </w:r>
    </w:p>
    <w:p w:rsidR="00991C96" w:rsidRDefault="008A40EF">
      <w:pPr>
        <w:pStyle w:val="a5"/>
        <w:numPr>
          <w:ilvl w:val="0"/>
          <w:numId w:val="279"/>
        </w:numPr>
        <w:tabs>
          <w:tab w:val="left" w:pos="1839"/>
        </w:tabs>
        <w:ind w:left="566" w:right="143" w:firstLine="720"/>
        <w:jc w:val="both"/>
        <w:rPr>
          <w:sz w:val="24"/>
        </w:rPr>
      </w:pPr>
      <w:r>
        <w:rPr>
          <w:sz w:val="24"/>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w:t>
      </w:r>
      <w:r>
        <w:rPr>
          <w:spacing w:val="40"/>
          <w:sz w:val="24"/>
        </w:rPr>
        <w:t xml:space="preserve"> </w:t>
      </w:r>
      <w:r>
        <w:rPr>
          <w:sz w:val="24"/>
        </w:rPr>
        <w:t>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w:t>
      </w:r>
      <w:r>
        <w:rPr>
          <w:spacing w:val="-1"/>
          <w:sz w:val="24"/>
        </w:rPr>
        <w:t xml:space="preserve"> </w:t>
      </w:r>
      <w:r>
        <w:rPr>
          <w:sz w:val="24"/>
        </w:rPr>
        <w:t xml:space="preserve">помощью чертежных инструментов и электронных средств; умение распознавать симметрию в пространстве; умение распознавать правильные </w:t>
      </w:r>
      <w:r>
        <w:rPr>
          <w:spacing w:val="-2"/>
          <w:sz w:val="24"/>
        </w:rPr>
        <w:t>многогранники;</w:t>
      </w:r>
    </w:p>
    <w:p w:rsidR="00991C96" w:rsidRDefault="008A40EF">
      <w:pPr>
        <w:pStyle w:val="a5"/>
        <w:numPr>
          <w:ilvl w:val="0"/>
          <w:numId w:val="279"/>
        </w:numPr>
        <w:tabs>
          <w:tab w:val="left" w:pos="1776"/>
        </w:tabs>
        <w:ind w:left="566" w:right="147" w:firstLine="720"/>
        <w:jc w:val="both"/>
        <w:rPr>
          <w:sz w:val="24"/>
        </w:rPr>
      </w:pPr>
      <w:r>
        <w:rPr>
          <w:sz w:val="24"/>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991C96" w:rsidRDefault="008A40EF">
      <w:pPr>
        <w:pStyle w:val="a5"/>
        <w:numPr>
          <w:ilvl w:val="0"/>
          <w:numId w:val="279"/>
        </w:numPr>
        <w:tabs>
          <w:tab w:val="left" w:pos="1709"/>
        </w:tabs>
        <w:ind w:left="566" w:right="147" w:firstLine="720"/>
        <w:jc w:val="both"/>
        <w:rPr>
          <w:sz w:val="24"/>
        </w:rPr>
      </w:pPr>
      <w:r>
        <w:rPr>
          <w:sz w:val="24"/>
        </w:rPr>
        <w:t>умение вычислять геометрические величины (длина, угол, площадь, объем, площадь поверхности), используя изученные формулы и методы;</w:t>
      </w:r>
    </w:p>
    <w:p w:rsidR="00991C96" w:rsidRDefault="00991C96">
      <w:pPr>
        <w:pStyle w:val="a5"/>
        <w:rPr>
          <w:sz w:val="24"/>
        </w:rPr>
        <w:sectPr w:rsidR="00991C96">
          <w:pgSz w:w="11910" w:h="16840"/>
          <w:pgMar w:top="760" w:right="425" w:bottom="1020" w:left="566" w:header="0" w:footer="810" w:gutter="0"/>
          <w:cols w:space="720"/>
        </w:sectPr>
      </w:pPr>
    </w:p>
    <w:p w:rsidR="00991C96" w:rsidRDefault="008A40EF">
      <w:pPr>
        <w:pStyle w:val="a5"/>
        <w:numPr>
          <w:ilvl w:val="0"/>
          <w:numId w:val="279"/>
        </w:numPr>
        <w:tabs>
          <w:tab w:val="left" w:pos="1683"/>
        </w:tabs>
        <w:spacing w:before="65"/>
        <w:ind w:left="566" w:right="146" w:firstLine="720"/>
        <w:jc w:val="both"/>
        <w:rPr>
          <w:sz w:val="24"/>
        </w:rPr>
      </w:pPr>
      <w:r>
        <w:rPr>
          <w:sz w:val="24"/>
        </w:rPr>
        <w:lastRenderedPageBreak/>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991C96" w:rsidRDefault="008A40EF">
      <w:pPr>
        <w:pStyle w:val="a5"/>
        <w:numPr>
          <w:ilvl w:val="0"/>
          <w:numId w:val="279"/>
        </w:numPr>
        <w:tabs>
          <w:tab w:val="left" w:pos="1733"/>
        </w:tabs>
        <w:ind w:left="566" w:right="142" w:firstLine="720"/>
        <w:jc w:val="both"/>
        <w:rPr>
          <w:sz w:val="24"/>
        </w:rPr>
      </w:pPr>
      <w:r>
        <w:rPr>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991C96" w:rsidRDefault="008A40EF">
      <w:pPr>
        <w:spacing w:before="5" w:line="237" w:lineRule="auto"/>
        <w:ind w:left="566" w:right="138" w:firstLine="566"/>
        <w:jc w:val="both"/>
        <w:rPr>
          <w:sz w:val="24"/>
        </w:rPr>
      </w:pPr>
      <w:r>
        <w:rPr>
          <w:b/>
          <w:sz w:val="24"/>
        </w:rPr>
        <w:t xml:space="preserve">По учебному предмету «Математика» (включая разделы «Алгебра и начала математического анализа», «Геометрия», «Вероятность и статистика») (углубленный уровень) </w:t>
      </w:r>
      <w:r>
        <w:rPr>
          <w:sz w:val="24"/>
        </w:rPr>
        <w:t>включают требования к результатам базового уровня и дополнительно отражают:</w:t>
      </w:r>
    </w:p>
    <w:p w:rsidR="00991C96" w:rsidRDefault="008A40EF">
      <w:pPr>
        <w:pStyle w:val="a5"/>
        <w:numPr>
          <w:ilvl w:val="0"/>
          <w:numId w:val="278"/>
        </w:numPr>
        <w:tabs>
          <w:tab w:val="left" w:pos="1466"/>
        </w:tabs>
        <w:spacing w:before="2"/>
        <w:ind w:right="139" w:firstLine="566"/>
        <w:jc w:val="both"/>
        <w:rPr>
          <w:sz w:val="24"/>
        </w:rPr>
      </w:pPr>
      <w:r>
        <w:rPr>
          <w:sz w:val="24"/>
        </w:rP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91C96" w:rsidRDefault="008A40EF">
      <w:pPr>
        <w:pStyle w:val="a5"/>
        <w:numPr>
          <w:ilvl w:val="0"/>
          <w:numId w:val="278"/>
        </w:numPr>
        <w:tabs>
          <w:tab w:val="left" w:pos="1426"/>
        </w:tabs>
        <w:ind w:right="145" w:firstLine="566"/>
        <w:jc w:val="both"/>
        <w:rPr>
          <w:sz w:val="24"/>
        </w:rPr>
      </w:pPr>
      <w:r>
        <w:rPr>
          <w:sz w:val="24"/>
        </w:rPr>
        <w:t>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991C96" w:rsidRDefault="008A40EF">
      <w:pPr>
        <w:pStyle w:val="a5"/>
        <w:numPr>
          <w:ilvl w:val="0"/>
          <w:numId w:val="278"/>
        </w:numPr>
        <w:tabs>
          <w:tab w:val="left" w:pos="1440"/>
        </w:tabs>
        <w:spacing w:before="1"/>
        <w:ind w:right="145" w:firstLine="566"/>
        <w:jc w:val="both"/>
        <w:rPr>
          <w:sz w:val="24"/>
        </w:rPr>
      </w:pPr>
      <w:r>
        <w:rPr>
          <w:sz w:val="24"/>
        </w:rPr>
        <w:t xml:space="preserve">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w:t>
      </w:r>
      <w:r>
        <w:rPr>
          <w:spacing w:val="-2"/>
          <w:sz w:val="24"/>
        </w:rPr>
        <w:t>задач;</w:t>
      </w:r>
    </w:p>
    <w:p w:rsidR="00991C96" w:rsidRDefault="008A40EF">
      <w:pPr>
        <w:pStyle w:val="a5"/>
        <w:numPr>
          <w:ilvl w:val="0"/>
          <w:numId w:val="278"/>
        </w:numPr>
        <w:tabs>
          <w:tab w:val="left" w:pos="1466"/>
        </w:tabs>
        <w:ind w:right="143" w:firstLine="566"/>
        <w:jc w:val="both"/>
        <w:rPr>
          <w:sz w:val="24"/>
        </w:rPr>
      </w:pPr>
      <w:r>
        <w:rPr>
          <w:sz w:val="24"/>
        </w:rPr>
        <w:t>умение свободно оперировать понятиями: сочетание, перестановка, число сочетаний, число</w:t>
      </w:r>
      <w:r>
        <w:rPr>
          <w:spacing w:val="-1"/>
          <w:sz w:val="24"/>
        </w:rPr>
        <w:t xml:space="preserve"> </w:t>
      </w:r>
      <w:r>
        <w:rPr>
          <w:sz w:val="24"/>
        </w:rPr>
        <w:t>перестановок;</w:t>
      </w:r>
      <w:r>
        <w:rPr>
          <w:spacing w:val="-1"/>
          <w:sz w:val="24"/>
        </w:rPr>
        <w:t xml:space="preserve"> </w:t>
      </w:r>
      <w:r>
        <w:rPr>
          <w:sz w:val="24"/>
        </w:rPr>
        <w:t>бином</w:t>
      </w:r>
      <w:r>
        <w:rPr>
          <w:spacing w:val="-2"/>
          <w:sz w:val="24"/>
        </w:rPr>
        <w:t xml:space="preserve"> </w:t>
      </w:r>
      <w:r>
        <w:rPr>
          <w:sz w:val="24"/>
        </w:rPr>
        <w:t>Ньютона; умение</w:t>
      </w:r>
      <w:r>
        <w:rPr>
          <w:spacing w:val="-2"/>
          <w:sz w:val="24"/>
        </w:rPr>
        <w:t xml:space="preserve"> </w:t>
      </w:r>
      <w:r>
        <w:rPr>
          <w:sz w:val="24"/>
        </w:rPr>
        <w:t>применять комбинаторные</w:t>
      </w:r>
      <w:r>
        <w:rPr>
          <w:spacing w:val="-2"/>
          <w:sz w:val="24"/>
        </w:rPr>
        <w:t xml:space="preserve"> </w:t>
      </w:r>
      <w:r>
        <w:rPr>
          <w:sz w:val="24"/>
        </w:rPr>
        <w:t>факты</w:t>
      </w:r>
      <w:r>
        <w:rPr>
          <w:spacing w:val="-2"/>
          <w:sz w:val="24"/>
        </w:rPr>
        <w:t xml:space="preserve"> </w:t>
      </w:r>
      <w:r>
        <w:rPr>
          <w:sz w:val="24"/>
        </w:rPr>
        <w:t>и рассуждения</w:t>
      </w:r>
      <w:r>
        <w:rPr>
          <w:spacing w:val="-1"/>
          <w:sz w:val="24"/>
        </w:rPr>
        <w:t xml:space="preserve"> </w:t>
      </w:r>
      <w:r>
        <w:rPr>
          <w:sz w:val="24"/>
        </w:rPr>
        <w:t>для решения задач;</w:t>
      </w:r>
    </w:p>
    <w:p w:rsidR="00991C96" w:rsidRDefault="008A40EF">
      <w:pPr>
        <w:pStyle w:val="a5"/>
        <w:numPr>
          <w:ilvl w:val="0"/>
          <w:numId w:val="278"/>
        </w:numPr>
        <w:tabs>
          <w:tab w:val="left" w:pos="1450"/>
        </w:tabs>
        <w:ind w:right="144" w:firstLine="566"/>
        <w:jc w:val="both"/>
        <w:rPr>
          <w:sz w:val="24"/>
        </w:rPr>
      </w:pPr>
      <w:r>
        <w:rPr>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91C96" w:rsidRDefault="008A40EF">
      <w:pPr>
        <w:pStyle w:val="a5"/>
        <w:numPr>
          <w:ilvl w:val="0"/>
          <w:numId w:val="278"/>
        </w:numPr>
        <w:tabs>
          <w:tab w:val="left" w:pos="1522"/>
        </w:tabs>
        <w:ind w:right="146" w:firstLine="566"/>
        <w:jc w:val="both"/>
        <w:rPr>
          <w:sz w:val="24"/>
        </w:rPr>
      </w:pPr>
      <w:r>
        <w:rPr>
          <w:sz w:val="24"/>
        </w:rPr>
        <w:t>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91C96" w:rsidRDefault="008A40EF">
      <w:pPr>
        <w:pStyle w:val="a5"/>
        <w:numPr>
          <w:ilvl w:val="0"/>
          <w:numId w:val="278"/>
        </w:numPr>
        <w:tabs>
          <w:tab w:val="left" w:pos="1445"/>
        </w:tabs>
        <w:ind w:right="140" w:firstLine="566"/>
        <w:jc w:val="both"/>
        <w:rPr>
          <w:sz w:val="24"/>
        </w:rPr>
      </w:pPr>
      <w:r>
        <w:rPr>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991C96" w:rsidRDefault="008A40EF">
      <w:pPr>
        <w:pStyle w:val="a5"/>
        <w:numPr>
          <w:ilvl w:val="0"/>
          <w:numId w:val="278"/>
        </w:numPr>
        <w:tabs>
          <w:tab w:val="left" w:pos="1548"/>
        </w:tabs>
        <w:ind w:right="143" w:firstLine="566"/>
        <w:jc w:val="both"/>
        <w:rPr>
          <w:sz w:val="24"/>
        </w:rPr>
      </w:pPr>
      <w:r>
        <w:rPr>
          <w:sz w:val="24"/>
        </w:rPr>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991C96" w:rsidRDefault="008A40EF">
      <w:pPr>
        <w:pStyle w:val="a3"/>
        <w:ind w:right="148" w:firstLine="566"/>
      </w:pPr>
      <w:r>
        <w:t>умение</w:t>
      </w:r>
      <w:r>
        <w:rPr>
          <w:spacing w:val="-2"/>
        </w:rPr>
        <w:t xml:space="preserve"> </w:t>
      </w: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3"/>
        </w:rPr>
        <w:t xml:space="preserve"> </w:t>
      </w:r>
      <w:r>
        <w:t>изучения</w:t>
      </w:r>
      <w:r>
        <w:rPr>
          <w:spacing w:val="-1"/>
        </w:rPr>
        <w:t xml:space="preserve"> </w:t>
      </w:r>
      <w:r>
        <w:t>процессов</w:t>
      </w:r>
      <w:r>
        <w:rPr>
          <w:spacing w:val="-2"/>
        </w:rPr>
        <w:t xml:space="preserve"> </w:t>
      </w:r>
      <w:r>
        <w:t>и</w:t>
      </w:r>
      <w:r>
        <w:rPr>
          <w:spacing w:val="-1"/>
        </w:rPr>
        <w:t xml:space="preserve"> </w:t>
      </w:r>
      <w:r>
        <w:t>зависимостей</w:t>
      </w:r>
      <w:r>
        <w:rPr>
          <w:spacing w:val="-1"/>
        </w:rPr>
        <w:t xml:space="preserve"> </w:t>
      </w:r>
      <w:r>
        <w:t>при</w:t>
      </w:r>
      <w:r>
        <w:rPr>
          <w:spacing w:val="-1"/>
        </w:rPr>
        <w:t xml:space="preserve"> </w:t>
      </w:r>
      <w:r>
        <w:t>решении задач из других учебных предметов и из реальной жизни; выражать формулами зависимости между величинами;</w:t>
      </w:r>
    </w:p>
    <w:p w:rsidR="00991C96" w:rsidRDefault="008A40EF">
      <w:pPr>
        <w:pStyle w:val="a3"/>
        <w:ind w:right="139" w:firstLine="566"/>
      </w:pPr>
      <w:r>
        <w:t>умение свободно оперировать понятиями: четность функции, периодичность функции, ограниченность функции, монотонность функции,</w:t>
      </w:r>
      <w:r>
        <w:rPr>
          <w:spacing w:val="-1"/>
        </w:rPr>
        <w:t xml:space="preserve"> </w:t>
      </w:r>
      <w:r>
        <w:t>экстремум функции, наибольшее и наименьшее значения функции на промежутке; умение проводить исследование функции;</w:t>
      </w:r>
    </w:p>
    <w:p w:rsidR="00991C96" w:rsidRDefault="008A40EF">
      <w:pPr>
        <w:pStyle w:val="a3"/>
        <w:ind w:right="146" w:firstLine="566"/>
      </w:pPr>
      <w: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91C96" w:rsidRDefault="00991C96">
      <w:pPr>
        <w:pStyle w:val="a3"/>
        <w:sectPr w:rsidR="00991C96">
          <w:pgSz w:w="11910" w:h="16840"/>
          <w:pgMar w:top="760" w:right="425" w:bottom="1000" w:left="566" w:header="0" w:footer="810" w:gutter="0"/>
          <w:cols w:space="720"/>
        </w:sectPr>
      </w:pPr>
    </w:p>
    <w:p w:rsidR="00991C96" w:rsidRDefault="008A40EF">
      <w:pPr>
        <w:pStyle w:val="a5"/>
        <w:numPr>
          <w:ilvl w:val="0"/>
          <w:numId w:val="278"/>
        </w:numPr>
        <w:tabs>
          <w:tab w:val="left" w:pos="1584"/>
        </w:tabs>
        <w:spacing w:before="65"/>
        <w:ind w:right="147" w:firstLine="566"/>
        <w:jc w:val="both"/>
        <w:rPr>
          <w:sz w:val="24"/>
        </w:rPr>
      </w:pPr>
      <w:r>
        <w:rPr>
          <w:sz w:val="24"/>
        </w:rPr>
        <w:lastRenderedPageBreak/>
        <w:t>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91C96" w:rsidRDefault="008A40EF">
      <w:pPr>
        <w:pStyle w:val="a5"/>
        <w:numPr>
          <w:ilvl w:val="0"/>
          <w:numId w:val="278"/>
        </w:numPr>
        <w:tabs>
          <w:tab w:val="left" w:pos="1538"/>
        </w:tabs>
        <w:spacing w:before="1"/>
        <w:ind w:right="139" w:firstLine="566"/>
        <w:jc w:val="both"/>
        <w:rPr>
          <w:sz w:val="24"/>
        </w:rPr>
      </w:pPr>
      <w:r>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991C96" w:rsidRDefault="008A40EF">
      <w:pPr>
        <w:pStyle w:val="a3"/>
        <w:ind w:right="142" w:firstLine="566"/>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991C96" w:rsidRDefault="008A40EF">
      <w:pPr>
        <w:pStyle w:val="a5"/>
        <w:numPr>
          <w:ilvl w:val="0"/>
          <w:numId w:val="278"/>
        </w:numPr>
        <w:tabs>
          <w:tab w:val="left" w:pos="1548"/>
        </w:tabs>
        <w:ind w:right="144" w:firstLine="566"/>
        <w:jc w:val="both"/>
        <w:rPr>
          <w:sz w:val="24"/>
        </w:rPr>
      </w:pPr>
      <w:r>
        <w:rPr>
          <w:sz w:val="24"/>
        </w:rPr>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991C96" w:rsidRDefault="008A40EF">
      <w:pPr>
        <w:pStyle w:val="a5"/>
        <w:numPr>
          <w:ilvl w:val="0"/>
          <w:numId w:val="278"/>
        </w:numPr>
        <w:tabs>
          <w:tab w:val="left" w:pos="1514"/>
        </w:tabs>
        <w:ind w:right="143" w:firstLine="566"/>
        <w:jc w:val="both"/>
        <w:rPr>
          <w:sz w:val="24"/>
        </w:rPr>
      </w:pPr>
      <w:r>
        <w:rPr>
          <w:sz w:val="24"/>
        </w:rPr>
        <w:t>умение</w:t>
      </w:r>
      <w:r>
        <w:rPr>
          <w:spacing w:val="-4"/>
          <w:sz w:val="24"/>
        </w:rPr>
        <w:t xml:space="preserve"> </w:t>
      </w:r>
      <w:r>
        <w:rPr>
          <w:sz w:val="24"/>
        </w:rPr>
        <w:t>свободно</w:t>
      </w:r>
      <w:r>
        <w:rPr>
          <w:spacing w:val="-4"/>
          <w:sz w:val="24"/>
        </w:rPr>
        <w:t xml:space="preserve"> </w:t>
      </w:r>
      <w:r>
        <w:rPr>
          <w:sz w:val="24"/>
        </w:rPr>
        <w:t>оперировать</w:t>
      </w:r>
      <w:r>
        <w:rPr>
          <w:spacing w:val="-4"/>
          <w:sz w:val="24"/>
        </w:rPr>
        <w:t xml:space="preserve"> </w:t>
      </w:r>
      <w:r>
        <w:rPr>
          <w:sz w:val="24"/>
        </w:rPr>
        <w:t>понятиями:</w:t>
      </w:r>
      <w:r>
        <w:rPr>
          <w:spacing w:val="-4"/>
          <w:sz w:val="24"/>
        </w:rPr>
        <w:t xml:space="preserve"> </w:t>
      </w:r>
      <w:r>
        <w:rPr>
          <w:sz w:val="24"/>
        </w:rPr>
        <w:t>среднее</w:t>
      </w:r>
      <w:r>
        <w:rPr>
          <w:spacing w:val="-5"/>
          <w:sz w:val="24"/>
        </w:rPr>
        <w:t xml:space="preserve"> </w:t>
      </w:r>
      <w:r>
        <w:rPr>
          <w:sz w:val="24"/>
        </w:rPr>
        <w:t>арифметическое,</w:t>
      </w:r>
      <w:r>
        <w:rPr>
          <w:spacing w:val="-4"/>
          <w:sz w:val="24"/>
        </w:rPr>
        <w:t xml:space="preserve"> </w:t>
      </w:r>
      <w:r>
        <w:rPr>
          <w:sz w:val="24"/>
        </w:rPr>
        <w:t>медиана,</w:t>
      </w:r>
      <w:r>
        <w:rPr>
          <w:spacing w:val="-4"/>
          <w:sz w:val="24"/>
        </w:rPr>
        <w:t xml:space="preserve"> </w:t>
      </w:r>
      <w:r>
        <w:rPr>
          <w:sz w:val="24"/>
        </w:rPr>
        <w:t>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991C96" w:rsidRDefault="008A40EF">
      <w:pPr>
        <w:pStyle w:val="a5"/>
        <w:numPr>
          <w:ilvl w:val="0"/>
          <w:numId w:val="278"/>
        </w:numPr>
        <w:tabs>
          <w:tab w:val="left" w:pos="1642"/>
        </w:tabs>
        <w:ind w:right="144" w:firstLine="566"/>
        <w:jc w:val="both"/>
        <w:rPr>
          <w:sz w:val="24"/>
        </w:rPr>
      </w:pPr>
      <w:r>
        <w:rPr>
          <w:sz w:val="24"/>
        </w:rPr>
        <w:t>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991C96" w:rsidRDefault="008A40EF">
      <w:pPr>
        <w:pStyle w:val="a5"/>
        <w:numPr>
          <w:ilvl w:val="0"/>
          <w:numId w:val="278"/>
        </w:numPr>
        <w:tabs>
          <w:tab w:val="left" w:pos="1606"/>
        </w:tabs>
        <w:ind w:right="138" w:firstLine="566"/>
        <w:jc w:val="both"/>
        <w:rPr>
          <w:sz w:val="24"/>
        </w:rPr>
      </w:pPr>
      <w:r>
        <w:rPr>
          <w:sz w:val="24"/>
        </w:rPr>
        <w:t>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w:t>
      </w:r>
      <w:r>
        <w:rPr>
          <w:spacing w:val="40"/>
          <w:sz w:val="24"/>
        </w:rPr>
        <w:t xml:space="preserve"> </w:t>
      </w:r>
      <w:r>
        <w:rPr>
          <w:sz w:val="24"/>
        </w:rPr>
        <w:t>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w:t>
      </w:r>
      <w:r>
        <w:rPr>
          <w:spacing w:val="-2"/>
          <w:sz w:val="24"/>
        </w:rPr>
        <w:t xml:space="preserve"> </w:t>
      </w:r>
      <w:r>
        <w:rPr>
          <w:sz w:val="24"/>
        </w:rPr>
        <w:t>конус,</w:t>
      </w:r>
      <w:r>
        <w:rPr>
          <w:spacing w:val="-1"/>
          <w:sz w:val="24"/>
        </w:rPr>
        <w:t xml:space="preserve"> </w:t>
      </w:r>
      <w:r>
        <w:rPr>
          <w:sz w:val="24"/>
        </w:rPr>
        <w:t>шар, сфера,</w:t>
      </w:r>
      <w:r>
        <w:rPr>
          <w:spacing w:val="-1"/>
          <w:sz w:val="24"/>
        </w:rPr>
        <w:t xml:space="preserve"> </w:t>
      </w:r>
      <w:r>
        <w:rPr>
          <w:sz w:val="24"/>
        </w:rPr>
        <w:t>развертка</w:t>
      </w:r>
      <w:r>
        <w:rPr>
          <w:spacing w:val="-2"/>
          <w:sz w:val="24"/>
        </w:rPr>
        <w:t xml:space="preserve"> </w:t>
      </w:r>
      <w:r>
        <w:rPr>
          <w:sz w:val="24"/>
        </w:rPr>
        <w:t>поверхности,</w:t>
      </w:r>
      <w:r>
        <w:rPr>
          <w:spacing w:val="-1"/>
          <w:sz w:val="24"/>
        </w:rPr>
        <w:t xml:space="preserve"> </w:t>
      </w:r>
      <w:r>
        <w:rPr>
          <w:sz w:val="24"/>
        </w:rPr>
        <w:t>сечения</w:t>
      </w:r>
      <w:r>
        <w:rPr>
          <w:spacing w:val="-1"/>
          <w:sz w:val="24"/>
        </w:rPr>
        <w:t xml:space="preserve"> </w:t>
      </w:r>
      <w:r>
        <w:rPr>
          <w:sz w:val="24"/>
        </w:rPr>
        <w:t>конуса и цилиндра,</w:t>
      </w:r>
      <w:r>
        <w:rPr>
          <w:spacing w:val="-1"/>
          <w:sz w:val="24"/>
        </w:rPr>
        <w:t xml:space="preserve"> </w:t>
      </w:r>
      <w:r>
        <w:rPr>
          <w:sz w:val="24"/>
        </w:rPr>
        <w:t>параллельные</w:t>
      </w:r>
      <w:r>
        <w:rPr>
          <w:spacing w:val="-3"/>
          <w:sz w:val="24"/>
        </w:rPr>
        <w:t xml:space="preserve"> </w:t>
      </w:r>
      <w:r>
        <w:rPr>
          <w:sz w:val="24"/>
        </w:rPr>
        <w:t xml:space="preserve">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w:t>
      </w:r>
      <w:r>
        <w:rPr>
          <w:spacing w:val="-2"/>
          <w:sz w:val="24"/>
        </w:rPr>
        <w:t>построения;</w:t>
      </w:r>
    </w:p>
    <w:p w:rsidR="00991C96" w:rsidRDefault="008A40EF">
      <w:pPr>
        <w:pStyle w:val="a5"/>
        <w:numPr>
          <w:ilvl w:val="0"/>
          <w:numId w:val="278"/>
        </w:numPr>
        <w:tabs>
          <w:tab w:val="left" w:pos="1565"/>
        </w:tabs>
        <w:ind w:right="139" w:firstLine="566"/>
        <w:jc w:val="both"/>
        <w:rPr>
          <w:sz w:val="24"/>
        </w:rPr>
      </w:pPr>
      <w:r>
        <w:rPr>
          <w:sz w:val="24"/>
        </w:rPr>
        <w:t>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991C96" w:rsidRDefault="008A40EF">
      <w:pPr>
        <w:pStyle w:val="a5"/>
        <w:numPr>
          <w:ilvl w:val="0"/>
          <w:numId w:val="278"/>
        </w:numPr>
        <w:tabs>
          <w:tab w:val="left" w:pos="1536"/>
        </w:tabs>
        <w:ind w:right="144" w:firstLine="566"/>
        <w:jc w:val="both"/>
        <w:rPr>
          <w:sz w:val="24"/>
        </w:rPr>
      </w:pPr>
      <w:r>
        <w:rPr>
          <w:sz w:val="24"/>
        </w:rPr>
        <w:t>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50" w:firstLine="0"/>
      </w:pPr>
      <w:r>
        <w:lastRenderedPageBreak/>
        <w:t>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91C96" w:rsidRDefault="008A40EF">
      <w:pPr>
        <w:pStyle w:val="a5"/>
        <w:numPr>
          <w:ilvl w:val="0"/>
          <w:numId w:val="278"/>
        </w:numPr>
        <w:tabs>
          <w:tab w:val="left" w:pos="1572"/>
        </w:tabs>
        <w:ind w:right="140" w:firstLine="566"/>
        <w:jc w:val="both"/>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991C96" w:rsidRDefault="008A40EF">
      <w:pPr>
        <w:pStyle w:val="a5"/>
        <w:numPr>
          <w:ilvl w:val="0"/>
          <w:numId w:val="278"/>
        </w:numPr>
        <w:tabs>
          <w:tab w:val="left" w:pos="1546"/>
        </w:tabs>
        <w:spacing w:before="1"/>
        <w:ind w:right="144" w:firstLine="566"/>
        <w:jc w:val="both"/>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991C96" w:rsidRDefault="008A40EF">
      <w:pPr>
        <w:pStyle w:val="a5"/>
        <w:numPr>
          <w:ilvl w:val="0"/>
          <w:numId w:val="278"/>
        </w:numPr>
        <w:tabs>
          <w:tab w:val="left" w:pos="1610"/>
        </w:tabs>
        <w:ind w:right="140" w:firstLine="566"/>
        <w:jc w:val="both"/>
        <w:rPr>
          <w:sz w:val="24"/>
        </w:rPr>
      </w:pPr>
      <w:r>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991C96" w:rsidRDefault="00991C96">
      <w:pPr>
        <w:pStyle w:val="a3"/>
        <w:spacing w:before="3"/>
        <w:ind w:left="0" w:firstLine="0"/>
        <w:jc w:val="left"/>
      </w:pPr>
    </w:p>
    <w:p w:rsidR="00991C96" w:rsidRDefault="008A40EF">
      <w:pPr>
        <w:pStyle w:val="3"/>
        <w:spacing w:line="274" w:lineRule="exact"/>
        <w:ind w:left="1287"/>
        <w:jc w:val="both"/>
      </w:pPr>
      <w:r>
        <w:t>По</w:t>
      </w:r>
      <w:r>
        <w:rPr>
          <w:spacing w:val="-6"/>
        </w:rPr>
        <w:t xml:space="preserve"> </w:t>
      </w:r>
      <w:r>
        <w:t>учебному</w:t>
      </w:r>
      <w:r>
        <w:rPr>
          <w:spacing w:val="-4"/>
        </w:rPr>
        <w:t xml:space="preserve"> </w:t>
      </w:r>
      <w:r>
        <w:t>предмету</w:t>
      </w:r>
      <w:r>
        <w:rPr>
          <w:spacing w:val="-3"/>
        </w:rPr>
        <w:t xml:space="preserve"> </w:t>
      </w:r>
      <w:r>
        <w:t>«Информатика»</w:t>
      </w:r>
      <w:r>
        <w:rPr>
          <w:spacing w:val="-4"/>
        </w:rPr>
        <w:t xml:space="preserve"> </w:t>
      </w:r>
      <w:r>
        <w:t>(базовый</w:t>
      </w:r>
      <w:r>
        <w:rPr>
          <w:spacing w:val="-3"/>
        </w:rPr>
        <w:t xml:space="preserve"> </w:t>
      </w:r>
      <w:r>
        <w:rPr>
          <w:spacing w:val="-2"/>
        </w:rPr>
        <w:t>уровень):</w:t>
      </w:r>
    </w:p>
    <w:p w:rsidR="00991C96" w:rsidRDefault="008A40EF">
      <w:pPr>
        <w:pStyle w:val="a5"/>
        <w:numPr>
          <w:ilvl w:val="0"/>
          <w:numId w:val="277"/>
        </w:numPr>
        <w:tabs>
          <w:tab w:val="left" w:pos="1560"/>
        </w:tabs>
        <w:ind w:right="142" w:firstLine="72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991C96" w:rsidRDefault="008A40EF">
      <w:pPr>
        <w:pStyle w:val="a5"/>
        <w:numPr>
          <w:ilvl w:val="0"/>
          <w:numId w:val="277"/>
        </w:numPr>
        <w:tabs>
          <w:tab w:val="left" w:pos="1688"/>
        </w:tabs>
        <w:ind w:right="137" w:firstLine="720"/>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991C96" w:rsidRDefault="008A40EF">
      <w:pPr>
        <w:pStyle w:val="a5"/>
        <w:numPr>
          <w:ilvl w:val="0"/>
          <w:numId w:val="277"/>
        </w:numPr>
        <w:tabs>
          <w:tab w:val="left" w:pos="1551"/>
        </w:tabs>
        <w:ind w:right="150" w:firstLine="720"/>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91C96" w:rsidRDefault="008A40EF">
      <w:pPr>
        <w:pStyle w:val="a5"/>
        <w:numPr>
          <w:ilvl w:val="0"/>
          <w:numId w:val="277"/>
        </w:numPr>
        <w:tabs>
          <w:tab w:val="left" w:pos="1623"/>
        </w:tabs>
        <w:ind w:right="144" w:firstLine="72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w:t>
      </w:r>
      <w:r>
        <w:rPr>
          <w:spacing w:val="-2"/>
          <w:sz w:val="24"/>
        </w:rPr>
        <w:t xml:space="preserve"> </w:t>
      </w:r>
      <w:r>
        <w:rPr>
          <w:sz w:val="24"/>
        </w:rPr>
        <w:t>с</w:t>
      </w:r>
      <w:r>
        <w:rPr>
          <w:spacing w:val="-2"/>
          <w:sz w:val="24"/>
        </w:rPr>
        <w:t xml:space="preserve"> </w:t>
      </w:r>
      <w:r>
        <w:rPr>
          <w:sz w:val="24"/>
        </w:rPr>
        <w:t>компьютерами и другими компонентами цифрового</w:t>
      </w:r>
      <w:r>
        <w:rPr>
          <w:spacing w:val="-1"/>
          <w:sz w:val="24"/>
        </w:rPr>
        <w:t xml:space="preserve"> </w:t>
      </w:r>
      <w:r>
        <w:rPr>
          <w:sz w:val="24"/>
        </w:rPr>
        <w:t>окружения;</w:t>
      </w:r>
      <w:r>
        <w:rPr>
          <w:spacing w:val="-1"/>
          <w:sz w:val="24"/>
        </w:rPr>
        <w:t xml:space="preserve"> </w:t>
      </w:r>
      <w:r>
        <w:rPr>
          <w:sz w:val="24"/>
        </w:rPr>
        <w:t>понимание</w:t>
      </w:r>
      <w:r>
        <w:rPr>
          <w:spacing w:val="-2"/>
          <w:sz w:val="24"/>
        </w:rPr>
        <w:t xml:space="preserve"> </w:t>
      </w:r>
      <w:r>
        <w:rPr>
          <w:sz w:val="24"/>
        </w:rPr>
        <w:t>правовых основ использования компьютерных программ, баз данных и работы в сети Интернет;</w:t>
      </w:r>
    </w:p>
    <w:p w:rsidR="00991C96" w:rsidRDefault="008A40EF">
      <w:pPr>
        <w:pStyle w:val="a5"/>
        <w:numPr>
          <w:ilvl w:val="0"/>
          <w:numId w:val="277"/>
        </w:numPr>
        <w:tabs>
          <w:tab w:val="left" w:pos="1572"/>
        </w:tabs>
        <w:ind w:right="145" w:firstLine="720"/>
        <w:jc w:val="both"/>
        <w:rPr>
          <w:sz w:val="24"/>
        </w:rPr>
      </w:pPr>
      <w:r>
        <w:rPr>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991C96" w:rsidRDefault="008A40EF">
      <w:pPr>
        <w:pStyle w:val="a5"/>
        <w:numPr>
          <w:ilvl w:val="0"/>
          <w:numId w:val="277"/>
        </w:numPr>
        <w:tabs>
          <w:tab w:val="left" w:pos="1676"/>
        </w:tabs>
        <w:ind w:right="144" w:firstLine="720"/>
        <w:jc w:val="both"/>
        <w:rPr>
          <w:sz w:val="24"/>
        </w:rPr>
      </w:pPr>
      <w:r>
        <w:rPr>
          <w:sz w:val="24"/>
        </w:rPr>
        <w:t>умение строить неравномерные коды, допускающие однозначное декодирование сообщений</w:t>
      </w:r>
      <w:r>
        <w:rPr>
          <w:spacing w:val="-2"/>
          <w:sz w:val="24"/>
        </w:rPr>
        <w:t xml:space="preserve"> </w:t>
      </w:r>
      <w:r>
        <w:rPr>
          <w:sz w:val="24"/>
        </w:rPr>
        <w:t>(префиксные</w:t>
      </w:r>
      <w:r>
        <w:rPr>
          <w:spacing w:val="-3"/>
          <w:sz w:val="24"/>
        </w:rPr>
        <w:t xml:space="preserve"> </w:t>
      </w:r>
      <w:r>
        <w:rPr>
          <w:sz w:val="24"/>
        </w:rPr>
        <w:t>коды);</w:t>
      </w:r>
      <w:r>
        <w:rPr>
          <w:spacing w:val="-3"/>
          <w:sz w:val="24"/>
        </w:rPr>
        <w:t xml:space="preserve"> </w:t>
      </w:r>
      <w:r>
        <w:rPr>
          <w:sz w:val="24"/>
        </w:rPr>
        <w:t>использовать</w:t>
      </w:r>
      <w:r>
        <w:rPr>
          <w:spacing w:val="-3"/>
          <w:sz w:val="24"/>
        </w:rPr>
        <w:t xml:space="preserve"> </w:t>
      </w:r>
      <w:r>
        <w:rPr>
          <w:sz w:val="24"/>
        </w:rPr>
        <w:t>простейшие</w:t>
      </w:r>
      <w:r>
        <w:rPr>
          <w:spacing w:val="-3"/>
          <w:sz w:val="24"/>
        </w:rPr>
        <w:t xml:space="preserve"> </w:t>
      </w:r>
      <w:r>
        <w:rPr>
          <w:sz w:val="24"/>
        </w:rPr>
        <w:t>коды,</w:t>
      </w:r>
      <w:r>
        <w:rPr>
          <w:spacing w:val="-3"/>
          <w:sz w:val="24"/>
        </w:rPr>
        <w:t xml:space="preserve"> </w:t>
      </w:r>
      <w:r>
        <w:rPr>
          <w:sz w:val="24"/>
        </w:rPr>
        <w:t>которые</w:t>
      </w:r>
      <w:r>
        <w:rPr>
          <w:spacing w:val="-4"/>
          <w:sz w:val="24"/>
        </w:rPr>
        <w:t xml:space="preserve"> </w:t>
      </w:r>
      <w:r>
        <w:rPr>
          <w:sz w:val="24"/>
        </w:rPr>
        <w:t>позволяют</w:t>
      </w:r>
      <w:r>
        <w:rPr>
          <w:spacing w:val="-4"/>
          <w:sz w:val="24"/>
        </w:rPr>
        <w:t xml:space="preserve"> </w:t>
      </w:r>
      <w:r>
        <w:rPr>
          <w:sz w:val="24"/>
        </w:rPr>
        <w:t>обнаруживать и исправлять ошибки при передаче данных;</w:t>
      </w:r>
    </w:p>
    <w:p w:rsidR="00991C96" w:rsidRDefault="008A40EF">
      <w:pPr>
        <w:pStyle w:val="a5"/>
        <w:numPr>
          <w:ilvl w:val="0"/>
          <w:numId w:val="277"/>
        </w:numPr>
        <w:tabs>
          <w:tab w:val="left" w:pos="1707"/>
        </w:tabs>
        <w:ind w:right="142" w:firstLine="720"/>
        <w:jc w:val="both"/>
        <w:rPr>
          <w:sz w:val="24"/>
        </w:rPr>
      </w:pPr>
      <w:r>
        <w:rPr>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91C96" w:rsidRDefault="008A40EF">
      <w:pPr>
        <w:pStyle w:val="a5"/>
        <w:numPr>
          <w:ilvl w:val="0"/>
          <w:numId w:val="277"/>
        </w:numPr>
        <w:tabs>
          <w:tab w:val="left" w:pos="1580"/>
        </w:tabs>
        <w:ind w:right="138" w:firstLine="720"/>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Pr>
          <w:spacing w:val="-3"/>
          <w:sz w:val="24"/>
        </w:rPr>
        <w:t xml:space="preserve"> </w:t>
      </w:r>
      <w:r>
        <w:rPr>
          <w:sz w:val="24"/>
        </w:rPr>
        <w:t>и</w:t>
      </w:r>
      <w:r>
        <w:rPr>
          <w:spacing w:val="-3"/>
          <w:sz w:val="24"/>
        </w:rPr>
        <w:t xml:space="preserve"> </w:t>
      </w:r>
      <w:r>
        <w:rPr>
          <w:sz w:val="24"/>
        </w:rPr>
        <w:t>подпрограммы,</w:t>
      </w:r>
      <w:r>
        <w:rPr>
          <w:spacing w:val="-3"/>
          <w:sz w:val="24"/>
        </w:rPr>
        <w:t xml:space="preserve"> </w:t>
      </w:r>
      <w:r>
        <w:rPr>
          <w:sz w:val="24"/>
        </w:rPr>
        <w:t>при</w:t>
      </w:r>
      <w:r>
        <w:rPr>
          <w:spacing w:val="-3"/>
          <w:sz w:val="24"/>
        </w:rPr>
        <w:t xml:space="preserve"> </w:t>
      </w:r>
      <w:r>
        <w:rPr>
          <w:sz w:val="24"/>
        </w:rPr>
        <w:t>заданных</w:t>
      </w:r>
      <w:r>
        <w:rPr>
          <w:spacing w:val="-2"/>
          <w:sz w:val="24"/>
        </w:rPr>
        <w:t xml:space="preserve"> </w:t>
      </w:r>
      <w:r>
        <w:rPr>
          <w:sz w:val="24"/>
        </w:rPr>
        <w:t>исходных</w:t>
      </w:r>
      <w:r>
        <w:rPr>
          <w:spacing w:val="-2"/>
          <w:sz w:val="24"/>
        </w:rPr>
        <w:t xml:space="preserve"> </w:t>
      </w:r>
      <w:r>
        <w:rPr>
          <w:sz w:val="24"/>
        </w:rPr>
        <w:t>данных;</w:t>
      </w:r>
      <w:r>
        <w:rPr>
          <w:spacing w:val="-3"/>
          <w:sz w:val="24"/>
        </w:rPr>
        <w:t xml:space="preserve"> </w:t>
      </w:r>
      <w:r>
        <w:rPr>
          <w:sz w:val="24"/>
        </w:rPr>
        <w:t>модифицировать</w:t>
      </w:r>
      <w:r>
        <w:rPr>
          <w:spacing w:val="-2"/>
          <w:sz w:val="24"/>
        </w:rPr>
        <w:t xml:space="preserve"> </w:t>
      </w:r>
      <w:r>
        <w:rPr>
          <w:sz w:val="24"/>
        </w:rPr>
        <w:t>готовые</w:t>
      </w:r>
      <w:r>
        <w:rPr>
          <w:spacing w:val="-5"/>
          <w:sz w:val="24"/>
        </w:rPr>
        <w:t xml:space="preserve"> </w:t>
      </w:r>
      <w:r>
        <w:rPr>
          <w:sz w:val="24"/>
        </w:rPr>
        <w:t>программы</w:t>
      </w:r>
    </w:p>
    <w:p w:rsidR="00991C96" w:rsidRDefault="00991C96">
      <w:pPr>
        <w:pStyle w:val="a5"/>
        <w:rPr>
          <w:sz w:val="24"/>
        </w:rPr>
        <w:sectPr w:rsidR="00991C96">
          <w:pgSz w:w="11910" w:h="16840"/>
          <w:pgMar w:top="760" w:right="425" w:bottom="1000" w:left="566" w:header="0" w:footer="810" w:gutter="0"/>
          <w:cols w:space="720"/>
        </w:sectPr>
      </w:pPr>
    </w:p>
    <w:p w:rsidR="00991C96" w:rsidRDefault="008A40EF">
      <w:pPr>
        <w:pStyle w:val="a3"/>
        <w:spacing w:before="67" w:line="237" w:lineRule="auto"/>
        <w:ind w:right="147" w:firstLine="0"/>
      </w:pPr>
      <w:r>
        <w:lastRenderedPageBreak/>
        <w:t>для решения новых задач, использовать их в своих программах в качестве подпрограмм</w:t>
      </w:r>
      <w:r>
        <w:rPr>
          <w:spacing w:val="40"/>
        </w:rPr>
        <w:t xml:space="preserve"> </w:t>
      </w:r>
      <w:r>
        <w:t>(процедур, функций);</w:t>
      </w:r>
    </w:p>
    <w:p w:rsidR="00991C96" w:rsidRDefault="008A40EF">
      <w:pPr>
        <w:pStyle w:val="a5"/>
        <w:numPr>
          <w:ilvl w:val="0"/>
          <w:numId w:val="277"/>
        </w:numPr>
        <w:tabs>
          <w:tab w:val="left" w:pos="1611"/>
        </w:tabs>
        <w:spacing w:before="1"/>
        <w:ind w:right="139" w:firstLine="720"/>
        <w:jc w:val="both"/>
        <w:rPr>
          <w:sz w:val="24"/>
        </w:rPr>
      </w:pPr>
      <w:r>
        <w:rPr>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91C96" w:rsidRDefault="008A40EF">
      <w:pPr>
        <w:pStyle w:val="a5"/>
        <w:numPr>
          <w:ilvl w:val="0"/>
          <w:numId w:val="277"/>
        </w:numPr>
        <w:tabs>
          <w:tab w:val="left" w:pos="1769"/>
        </w:tabs>
        <w:ind w:right="142" w:firstLine="72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91C96" w:rsidRDefault="008A40EF">
      <w:pPr>
        <w:pStyle w:val="a5"/>
        <w:numPr>
          <w:ilvl w:val="0"/>
          <w:numId w:val="277"/>
        </w:numPr>
        <w:tabs>
          <w:tab w:val="left" w:pos="1731"/>
        </w:tabs>
        <w:ind w:right="143" w:firstLine="72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sz w:val="24"/>
        </w:rPr>
        <w:t xml:space="preserve"> </w:t>
      </w:r>
      <w:r>
        <w:rPr>
          <w:sz w:val="24"/>
        </w:rPr>
        <w:t>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991C96" w:rsidRDefault="008A40EF">
      <w:pPr>
        <w:pStyle w:val="a5"/>
        <w:numPr>
          <w:ilvl w:val="0"/>
          <w:numId w:val="277"/>
        </w:numPr>
        <w:tabs>
          <w:tab w:val="left" w:pos="1772"/>
        </w:tabs>
        <w:ind w:right="138" w:firstLine="720"/>
        <w:jc w:val="both"/>
        <w:rPr>
          <w:sz w:val="24"/>
        </w:rPr>
      </w:pPr>
      <w:r>
        <w:rPr>
          <w:sz w:val="24"/>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sz w:val="24"/>
        </w:rPr>
        <w:t>сферах.</w:t>
      </w:r>
    </w:p>
    <w:p w:rsidR="00991C96" w:rsidRDefault="008A40EF">
      <w:pPr>
        <w:pStyle w:val="3"/>
        <w:spacing w:before="273"/>
        <w:ind w:left="1133"/>
        <w:jc w:val="both"/>
        <w:rPr>
          <w:b w:val="0"/>
        </w:rPr>
      </w:pPr>
      <w:r>
        <w:t>По</w:t>
      </w:r>
      <w:r>
        <w:rPr>
          <w:spacing w:val="-6"/>
        </w:rPr>
        <w:t xml:space="preserve"> </w:t>
      </w:r>
      <w:r>
        <w:t>учебному</w:t>
      </w:r>
      <w:r>
        <w:rPr>
          <w:spacing w:val="-4"/>
        </w:rPr>
        <w:t xml:space="preserve"> </w:t>
      </w:r>
      <w:r>
        <w:t>предмету</w:t>
      </w:r>
      <w:r>
        <w:rPr>
          <w:spacing w:val="-4"/>
        </w:rPr>
        <w:t xml:space="preserve"> </w:t>
      </w:r>
      <w:r>
        <w:t>«Информатика»</w:t>
      </w:r>
      <w:r>
        <w:rPr>
          <w:spacing w:val="-4"/>
        </w:rPr>
        <w:t xml:space="preserve"> </w:t>
      </w:r>
      <w:r>
        <w:t>(углубленный</w:t>
      </w:r>
      <w:r>
        <w:rPr>
          <w:spacing w:val="-4"/>
        </w:rPr>
        <w:t xml:space="preserve"> </w:t>
      </w:r>
      <w:r>
        <w:rPr>
          <w:spacing w:val="-2"/>
        </w:rPr>
        <w:t>уровень)</w:t>
      </w:r>
      <w:r>
        <w:rPr>
          <w:b w:val="0"/>
          <w:spacing w:val="-2"/>
        </w:rPr>
        <w:t>:</w:t>
      </w:r>
    </w:p>
    <w:p w:rsidR="00991C96" w:rsidRDefault="008A40EF">
      <w:pPr>
        <w:pStyle w:val="a5"/>
        <w:numPr>
          <w:ilvl w:val="0"/>
          <w:numId w:val="276"/>
        </w:numPr>
        <w:tabs>
          <w:tab w:val="left" w:pos="1572"/>
        </w:tabs>
        <w:ind w:right="145" w:firstLine="566"/>
        <w:jc w:val="both"/>
        <w:rPr>
          <w:sz w:val="24"/>
        </w:rPr>
      </w:pPr>
      <w:r>
        <w:rPr>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91C96" w:rsidRDefault="008A40EF">
      <w:pPr>
        <w:pStyle w:val="a5"/>
        <w:numPr>
          <w:ilvl w:val="0"/>
          <w:numId w:val="276"/>
        </w:numPr>
        <w:tabs>
          <w:tab w:val="left" w:pos="1531"/>
        </w:tabs>
        <w:spacing w:before="1"/>
        <w:ind w:right="146" w:firstLine="566"/>
        <w:jc w:val="both"/>
        <w:rPr>
          <w:sz w:val="24"/>
        </w:rPr>
      </w:pPr>
      <w:r>
        <w:rPr>
          <w:sz w:val="24"/>
        </w:rPr>
        <w:t>наличие представлений о базовых принципах организации и функционирования компьютерных сетей;</w:t>
      </w:r>
    </w:p>
    <w:p w:rsidR="00991C96" w:rsidRDefault="008A40EF">
      <w:pPr>
        <w:pStyle w:val="a5"/>
        <w:numPr>
          <w:ilvl w:val="0"/>
          <w:numId w:val="276"/>
        </w:numPr>
        <w:tabs>
          <w:tab w:val="left" w:pos="1440"/>
        </w:tabs>
        <w:ind w:right="150" w:firstLine="566"/>
        <w:jc w:val="both"/>
        <w:rPr>
          <w:sz w:val="24"/>
        </w:rPr>
      </w:pPr>
      <w:r>
        <w:rPr>
          <w:sz w:val="24"/>
        </w:rP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991C96" w:rsidRDefault="008A40EF">
      <w:pPr>
        <w:pStyle w:val="a5"/>
        <w:numPr>
          <w:ilvl w:val="0"/>
          <w:numId w:val="276"/>
        </w:numPr>
        <w:tabs>
          <w:tab w:val="left" w:pos="1534"/>
        </w:tabs>
        <w:ind w:right="146" w:firstLine="566"/>
        <w:jc w:val="both"/>
        <w:rPr>
          <w:sz w:val="24"/>
        </w:rPr>
      </w:pPr>
      <w:r>
        <w:rPr>
          <w:sz w:val="24"/>
        </w:rPr>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91C96" w:rsidRDefault="008A40EF">
      <w:pPr>
        <w:pStyle w:val="a5"/>
        <w:numPr>
          <w:ilvl w:val="0"/>
          <w:numId w:val="276"/>
        </w:numPr>
        <w:tabs>
          <w:tab w:val="left" w:pos="1414"/>
        </w:tabs>
        <w:ind w:right="140" w:firstLine="566"/>
        <w:jc w:val="both"/>
        <w:rPr>
          <w:sz w:val="24"/>
        </w:rPr>
      </w:pPr>
      <w:r>
        <w:rPr>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w:t>
      </w:r>
      <w:r>
        <w:rPr>
          <w:spacing w:val="-2"/>
          <w:sz w:val="24"/>
        </w:rPr>
        <w:t xml:space="preserve"> </w:t>
      </w:r>
      <w:r>
        <w:rPr>
          <w:sz w:val="24"/>
        </w:rPr>
        <w:t>строить</w:t>
      </w:r>
      <w:r>
        <w:rPr>
          <w:spacing w:val="-2"/>
          <w:sz w:val="24"/>
        </w:rPr>
        <w:t xml:space="preserve"> </w:t>
      </w:r>
      <w:r>
        <w:rPr>
          <w:sz w:val="24"/>
        </w:rPr>
        <w:t>логическое</w:t>
      </w:r>
      <w:r>
        <w:rPr>
          <w:spacing w:val="-4"/>
          <w:sz w:val="24"/>
        </w:rPr>
        <w:t xml:space="preserve"> </w:t>
      </w:r>
      <w:r>
        <w:rPr>
          <w:sz w:val="24"/>
        </w:rPr>
        <w:t>выражение</w:t>
      </w:r>
      <w:r>
        <w:rPr>
          <w:spacing w:val="-4"/>
          <w:sz w:val="24"/>
        </w:rPr>
        <w:t xml:space="preserve"> </w:t>
      </w:r>
      <w:r>
        <w:rPr>
          <w:sz w:val="24"/>
        </w:rPr>
        <w:t>в</w:t>
      </w:r>
      <w:r>
        <w:rPr>
          <w:spacing w:val="-4"/>
          <w:sz w:val="24"/>
        </w:rPr>
        <w:t xml:space="preserve"> </w:t>
      </w:r>
      <w:r>
        <w:rPr>
          <w:sz w:val="24"/>
        </w:rPr>
        <w:t>дизъюнктивной</w:t>
      </w:r>
      <w:r>
        <w:rPr>
          <w:spacing w:val="-3"/>
          <w:sz w:val="24"/>
        </w:rPr>
        <w:t xml:space="preserve"> </w:t>
      </w:r>
      <w:r>
        <w:rPr>
          <w:sz w:val="24"/>
        </w:rPr>
        <w:t>и</w:t>
      </w:r>
      <w:r>
        <w:rPr>
          <w:spacing w:val="-3"/>
          <w:sz w:val="24"/>
        </w:rPr>
        <w:t xml:space="preserve"> </w:t>
      </w:r>
      <w:r>
        <w:rPr>
          <w:sz w:val="24"/>
        </w:rPr>
        <w:t>конъюнктивной</w:t>
      </w:r>
      <w:r>
        <w:rPr>
          <w:spacing w:val="-5"/>
          <w:sz w:val="24"/>
        </w:rPr>
        <w:t xml:space="preserve"> </w:t>
      </w:r>
      <w:r>
        <w:rPr>
          <w:sz w:val="24"/>
        </w:rPr>
        <w:t>нормальных</w:t>
      </w:r>
      <w:r>
        <w:rPr>
          <w:spacing w:val="-1"/>
          <w:sz w:val="24"/>
        </w:rPr>
        <w:t xml:space="preserve"> </w:t>
      </w:r>
      <w:r>
        <w:rPr>
          <w:sz w:val="24"/>
        </w:rPr>
        <w:t>формах</w:t>
      </w:r>
      <w:r>
        <w:rPr>
          <w:spacing w:val="-1"/>
          <w:sz w:val="24"/>
        </w:rPr>
        <w:t xml:space="preserve"> </w:t>
      </w:r>
      <w:r>
        <w:rPr>
          <w:sz w:val="24"/>
        </w:rPr>
        <w:t>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w:t>
      </w:r>
      <w:r>
        <w:rPr>
          <w:spacing w:val="40"/>
          <w:sz w:val="24"/>
        </w:rPr>
        <w:t xml:space="preserve"> </w:t>
      </w:r>
      <w:r>
        <w:rPr>
          <w:sz w:val="24"/>
        </w:rPr>
        <w:t>игры по заданному алгоритму; разрабатывать и обосновывать выигрышную стратегию игры;</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76"/>
        </w:numPr>
        <w:tabs>
          <w:tab w:val="left" w:pos="1450"/>
        </w:tabs>
        <w:spacing w:before="65"/>
        <w:ind w:right="140" w:firstLine="566"/>
        <w:jc w:val="both"/>
        <w:rPr>
          <w:sz w:val="24"/>
        </w:rPr>
      </w:pPr>
      <w:r>
        <w:rPr>
          <w:sz w:val="24"/>
        </w:rPr>
        <w:lastRenderedPageBreak/>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91C96" w:rsidRDefault="008A40EF">
      <w:pPr>
        <w:pStyle w:val="a5"/>
        <w:numPr>
          <w:ilvl w:val="0"/>
          <w:numId w:val="276"/>
        </w:numPr>
        <w:tabs>
          <w:tab w:val="left" w:pos="1430"/>
        </w:tabs>
        <w:spacing w:before="1"/>
        <w:ind w:right="142" w:firstLine="566"/>
        <w:jc w:val="both"/>
        <w:rPr>
          <w:sz w:val="24"/>
        </w:rPr>
      </w:pPr>
      <w:r>
        <w:rPr>
          <w:sz w:val="24"/>
        </w:rP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91C96" w:rsidRDefault="008A40EF">
      <w:pPr>
        <w:pStyle w:val="a5"/>
        <w:numPr>
          <w:ilvl w:val="0"/>
          <w:numId w:val="276"/>
        </w:numPr>
        <w:tabs>
          <w:tab w:val="left" w:pos="1459"/>
        </w:tabs>
        <w:ind w:right="140" w:firstLine="566"/>
        <w:jc w:val="both"/>
        <w:rPr>
          <w:sz w:val="24"/>
        </w:rPr>
      </w:pPr>
      <w:r>
        <w:rPr>
          <w:sz w:val="24"/>
        </w:rPr>
        <w:t xml:space="preserve">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w:t>
      </w:r>
      <w:r>
        <w:rPr>
          <w:spacing w:val="-2"/>
          <w:sz w:val="24"/>
        </w:rPr>
        <w:t>программы;</w:t>
      </w:r>
    </w:p>
    <w:p w:rsidR="00991C96" w:rsidRDefault="008A40EF">
      <w:pPr>
        <w:pStyle w:val="a5"/>
        <w:numPr>
          <w:ilvl w:val="0"/>
          <w:numId w:val="276"/>
        </w:numPr>
        <w:tabs>
          <w:tab w:val="left" w:pos="1416"/>
        </w:tabs>
        <w:ind w:right="139" w:firstLine="566"/>
        <w:jc w:val="both"/>
        <w:rPr>
          <w:sz w:val="24"/>
        </w:rPr>
      </w:pPr>
      <w:r>
        <w:rPr>
          <w:sz w:val="24"/>
        </w:rP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991C96" w:rsidRDefault="008A40EF">
      <w:pPr>
        <w:pStyle w:val="3"/>
        <w:spacing w:before="274"/>
        <w:ind w:left="1133"/>
        <w:jc w:val="both"/>
        <w:rPr>
          <w:b w:val="0"/>
        </w:rPr>
      </w:pPr>
      <w:r>
        <w:t>По</w:t>
      </w:r>
      <w:r>
        <w:rPr>
          <w:spacing w:val="-3"/>
        </w:rPr>
        <w:t xml:space="preserve"> </w:t>
      </w:r>
      <w:r>
        <w:t>учебному</w:t>
      </w:r>
      <w:r>
        <w:rPr>
          <w:spacing w:val="-3"/>
        </w:rPr>
        <w:t xml:space="preserve"> </w:t>
      </w:r>
      <w:r>
        <w:t>предмету</w:t>
      </w:r>
      <w:r>
        <w:rPr>
          <w:spacing w:val="-1"/>
        </w:rPr>
        <w:t xml:space="preserve"> </w:t>
      </w:r>
      <w:r>
        <w:t>«История»</w:t>
      </w:r>
      <w:r>
        <w:rPr>
          <w:spacing w:val="-3"/>
        </w:rPr>
        <w:t xml:space="preserve"> </w:t>
      </w:r>
      <w:r>
        <w:t>(базовый</w:t>
      </w:r>
      <w:r>
        <w:rPr>
          <w:spacing w:val="-4"/>
        </w:rPr>
        <w:t xml:space="preserve"> </w:t>
      </w:r>
      <w:r>
        <w:rPr>
          <w:spacing w:val="-2"/>
        </w:rPr>
        <w:t>уровень)</w:t>
      </w:r>
      <w:r>
        <w:rPr>
          <w:b w:val="0"/>
          <w:spacing w:val="-2"/>
        </w:rPr>
        <w:t>:</w:t>
      </w:r>
    </w:p>
    <w:p w:rsidR="00991C96" w:rsidRDefault="008A40EF">
      <w:pPr>
        <w:pStyle w:val="a5"/>
        <w:numPr>
          <w:ilvl w:val="0"/>
          <w:numId w:val="275"/>
        </w:numPr>
        <w:tabs>
          <w:tab w:val="left" w:pos="1466"/>
        </w:tabs>
        <w:ind w:right="140" w:firstLine="566"/>
        <w:jc w:val="both"/>
        <w:rPr>
          <w:sz w:val="24"/>
        </w:rPr>
      </w:pPr>
      <w:r>
        <w:rPr>
          <w:sz w:val="24"/>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91C96" w:rsidRDefault="008A40EF">
      <w:pPr>
        <w:pStyle w:val="a5"/>
        <w:numPr>
          <w:ilvl w:val="0"/>
          <w:numId w:val="275"/>
        </w:numPr>
        <w:tabs>
          <w:tab w:val="left" w:pos="1493"/>
        </w:tabs>
        <w:spacing w:before="1"/>
        <w:ind w:right="139" w:firstLine="566"/>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91C96" w:rsidRDefault="008A40EF">
      <w:pPr>
        <w:pStyle w:val="a5"/>
        <w:numPr>
          <w:ilvl w:val="0"/>
          <w:numId w:val="275"/>
        </w:numPr>
        <w:tabs>
          <w:tab w:val="left" w:pos="1397"/>
        </w:tabs>
        <w:ind w:right="139" w:firstLine="566"/>
        <w:jc w:val="both"/>
        <w:rPr>
          <w:sz w:val="24"/>
        </w:rPr>
      </w:pPr>
      <w:r>
        <w:rPr>
          <w:sz w:val="24"/>
        </w:rPr>
        <w:t>умение</w:t>
      </w:r>
      <w:r>
        <w:rPr>
          <w:spacing w:val="-1"/>
          <w:sz w:val="24"/>
        </w:rPr>
        <w:t xml:space="preserve"> </w:t>
      </w:r>
      <w:r>
        <w:rPr>
          <w:sz w:val="24"/>
        </w:rPr>
        <w:t>составлять описание</w:t>
      </w:r>
      <w:r>
        <w:rPr>
          <w:spacing w:val="-1"/>
          <w:sz w:val="24"/>
        </w:rPr>
        <w:t xml:space="preserve"> </w:t>
      </w:r>
      <w:r>
        <w:rPr>
          <w:sz w:val="24"/>
        </w:rPr>
        <w:t>(реконструкцию)</w:t>
      </w:r>
      <w:r>
        <w:rPr>
          <w:spacing w:val="-1"/>
          <w:sz w:val="24"/>
        </w:rPr>
        <w:t xml:space="preserve"> </w:t>
      </w:r>
      <w:r>
        <w:rPr>
          <w:sz w:val="24"/>
        </w:rPr>
        <w:t>в устной и</w:t>
      </w:r>
      <w:r>
        <w:rPr>
          <w:spacing w:val="-1"/>
          <w:sz w:val="24"/>
        </w:rPr>
        <w:t xml:space="preserve"> </w:t>
      </w:r>
      <w:r>
        <w:rPr>
          <w:sz w:val="24"/>
        </w:rPr>
        <w:t>письменной форме</w:t>
      </w:r>
      <w:r>
        <w:rPr>
          <w:spacing w:val="-1"/>
          <w:sz w:val="24"/>
        </w:rPr>
        <w:t xml:space="preserve"> </w:t>
      </w:r>
      <w:r>
        <w:rPr>
          <w:sz w:val="24"/>
        </w:rPr>
        <w:t>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91C96" w:rsidRDefault="008A40EF">
      <w:pPr>
        <w:pStyle w:val="a5"/>
        <w:numPr>
          <w:ilvl w:val="0"/>
          <w:numId w:val="275"/>
        </w:numPr>
        <w:tabs>
          <w:tab w:val="left" w:pos="1498"/>
        </w:tabs>
        <w:spacing w:before="1"/>
        <w:ind w:right="144" w:firstLine="566"/>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91C96" w:rsidRDefault="008A40EF">
      <w:pPr>
        <w:pStyle w:val="a5"/>
        <w:numPr>
          <w:ilvl w:val="0"/>
          <w:numId w:val="275"/>
        </w:numPr>
        <w:tabs>
          <w:tab w:val="left" w:pos="1507"/>
        </w:tabs>
        <w:ind w:right="139"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75"/>
        </w:numPr>
        <w:tabs>
          <w:tab w:val="left" w:pos="1481"/>
        </w:tabs>
        <w:spacing w:before="65"/>
        <w:ind w:right="139" w:firstLine="566"/>
        <w:jc w:val="both"/>
        <w:rPr>
          <w:sz w:val="24"/>
        </w:rPr>
      </w:pPr>
      <w:r>
        <w:rPr>
          <w:sz w:val="24"/>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91C96" w:rsidRDefault="008A40EF">
      <w:pPr>
        <w:pStyle w:val="a5"/>
        <w:numPr>
          <w:ilvl w:val="0"/>
          <w:numId w:val="275"/>
        </w:numPr>
        <w:tabs>
          <w:tab w:val="left" w:pos="1495"/>
        </w:tabs>
        <w:spacing w:before="1"/>
        <w:ind w:right="141" w:firstLine="566"/>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91C96" w:rsidRDefault="008A40EF">
      <w:pPr>
        <w:pStyle w:val="a5"/>
        <w:numPr>
          <w:ilvl w:val="0"/>
          <w:numId w:val="275"/>
        </w:numPr>
        <w:tabs>
          <w:tab w:val="left" w:pos="1397"/>
        </w:tabs>
        <w:ind w:right="141"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91C96" w:rsidRDefault="008A40EF">
      <w:pPr>
        <w:pStyle w:val="a3"/>
        <w:ind w:right="141" w:firstLine="566"/>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91C96" w:rsidRDefault="008A40EF">
      <w:pPr>
        <w:pStyle w:val="a5"/>
        <w:numPr>
          <w:ilvl w:val="0"/>
          <w:numId w:val="275"/>
        </w:numPr>
        <w:tabs>
          <w:tab w:val="left" w:pos="1498"/>
        </w:tabs>
        <w:ind w:right="147" w:firstLine="566"/>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91C96" w:rsidRDefault="008A40EF">
      <w:pPr>
        <w:pStyle w:val="a5"/>
        <w:numPr>
          <w:ilvl w:val="0"/>
          <w:numId w:val="275"/>
        </w:numPr>
        <w:tabs>
          <w:tab w:val="left" w:pos="1572"/>
        </w:tabs>
        <w:ind w:right="150" w:firstLine="566"/>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91C96" w:rsidRDefault="008A40EF">
      <w:pPr>
        <w:pStyle w:val="a5"/>
        <w:numPr>
          <w:ilvl w:val="0"/>
          <w:numId w:val="275"/>
        </w:numPr>
        <w:tabs>
          <w:tab w:val="left" w:pos="1522"/>
        </w:tabs>
        <w:ind w:right="141" w:firstLine="566"/>
        <w:jc w:val="both"/>
        <w:rPr>
          <w:sz w:val="24"/>
        </w:rPr>
      </w:pPr>
      <w:r>
        <w:rPr>
          <w:sz w:val="24"/>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91C96" w:rsidRDefault="008A40EF">
      <w:pPr>
        <w:pStyle w:val="3"/>
        <w:spacing w:before="3" w:line="274" w:lineRule="exact"/>
        <w:ind w:left="1133"/>
        <w:jc w:val="both"/>
      </w:pPr>
      <w:r>
        <w:t>В</w:t>
      </w:r>
      <w:r>
        <w:rPr>
          <w:spacing w:val="-2"/>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2"/>
        </w:rPr>
        <w:t xml:space="preserve"> </w:t>
      </w:r>
      <w:r>
        <w:t>курсу «История</w:t>
      </w:r>
      <w:r>
        <w:rPr>
          <w:spacing w:val="-1"/>
        </w:rPr>
        <w:t xml:space="preserve"> </w:t>
      </w:r>
      <w:r>
        <w:rPr>
          <w:spacing w:val="-2"/>
        </w:rPr>
        <w:t>России»:</w:t>
      </w:r>
    </w:p>
    <w:p w:rsidR="00991C96" w:rsidRDefault="008A40EF">
      <w:pPr>
        <w:pStyle w:val="a3"/>
        <w:ind w:right="148" w:firstLine="566"/>
      </w:pPr>
      <w:r>
        <w:t>Россия накануне Первой мировой войны. Ход военных действий. Власть, общество, экономика, культура. Предпосылки революции.</w:t>
      </w:r>
    </w:p>
    <w:p w:rsidR="00991C96" w:rsidRDefault="008A40EF">
      <w:pPr>
        <w:pStyle w:val="a3"/>
        <w:ind w:right="141" w:firstLine="566"/>
      </w:pPr>
      <w: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91C96" w:rsidRDefault="008A40EF">
      <w:pPr>
        <w:pStyle w:val="a3"/>
        <w:ind w:right="139" w:firstLine="566"/>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91C96" w:rsidRDefault="008A40EF">
      <w:pPr>
        <w:pStyle w:val="a3"/>
        <w:ind w:right="142" w:firstLine="566"/>
      </w:pPr>
      <w: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91C96" w:rsidRDefault="008A40EF">
      <w:pPr>
        <w:pStyle w:val="a3"/>
        <w:ind w:right="140" w:firstLine="566"/>
      </w:pPr>
      <w: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91C96" w:rsidRDefault="008A40EF">
      <w:pPr>
        <w:pStyle w:val="a3"/>
        <w:ind w:right="138" w:firstLine="566"/>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91C96" w:rsidRDefault="008A40EF">
      <w:pPr>
        <w:pStyle w:val="3"/>
        <w:spacing w:before="4" w:line="274" w:lineRule="exact"/>
        <w:ind w:left="1133"/>
        <w:jc w:val="both"/>
      </w:pPr>
      <w:r>
        <w:t>По</w:t>
      </w:r>
      <w:r>
        <w:rPr>
          <w:spacing w:val="-3"/>
        </w:rPr>
        <w:t xml:space="preserve"> </w:t>
      </w:r>
      <w:r>
        <w:t>учебному</w:t>
      </w:r>
      <w:r>
        <w:rPr>
          <w:spacing w:val="-2"/>
        </w:rPr>
        <w:t xml:space="preserve"> </w:t>
      </w:r>
      <w:r>
        <w:t>курсу</w:t>
      </w:r>
      <w:r>
        <w:rPr>
          <w:spacing w:val="-1"/>
        </w:rPr>
        <w:t xml:space="preserve"> </w:t>
      </w:r>
      <w:r>
        <w:t>«Всеобщая</w:t>
      </w:r>
      <w:r>
        <w:rPr>
          <w:spacing w:val="-2"/>
        </w:rPr>
        <w:t xml:space="preserve"> история»:</w:t>
      </w:r>
    </w:p>
    <w:p w:rsidR="00991C96" w:rsidRDefault="008A40EF">
      <w:pPr>
        <w:pStyle w:val="a3"/>
        <w:ind w:right="146" w:firstLine="566"/>
      </w:pPr>
      <w:r>
        <w:t>Мир накануне Первой мировой войны. Первая мировая война: причины, участники, основные события, результаты. Власть и общество.</w:t>
      </w:r>
    </w:p>
    <w:p w:rsidR="00991C96" w:rsidRDefault="008A40EF">
      <w:pPr>
        <w:pStyle w:val="a3"/>
        <w:ind w:right="143" w:firstLine="566"/>
      </w:pPr>
      <w:r>
        <w:t>Межвоенный период. Революционная волна. Версальско-Вашингтонская система. Страны мира</w:t>
      </w:r>
      <w:r>
        <w:rPr>
          <w:spacing w:val="23"/>
        </w:rPr>
        <w:t xml:space="preserve"> </w:t>
      </w:r>
      <w:r>
        <w:t>в</w:t>
      </w:r>
      <w:r>
        <w:rPr>
          <w:spacing w:val="23"/>
        </w:rPr>
        <w:t xml:space="preserve"> </w:t>
      </w:r>
      <w:r>
        <w:t>1920-е</w:t>
      </w:r>
      <w:r>
        <w:rPr>
          <w:spacing w:val="25"/>
        </w:rPr>
        <w:t xml:space="preserve"> </w:t>
      </w:r>
      <w:r>
        <w:t>годы.</w:t>
      </w:r>
      <w:r>
        <w:rPr>
          <w:spacing w:val="26"/>
        </w:rPr>
        <w:t xml:space="preserve"> </w:t>
      </w:r>
      <w:r>
        <w:t>"Великая</w:t>
      </w:r>
      <w:r>
        <w:rPr>
          <w:spacing w:val="25"/>
        </w:rPr>
        <w:t xml:space="preserve"> </w:t>
      </w:r>
      <w:r>
        <w:t>депрессия"</w:t>
      </w:r>
      <w:r>
        <w:rPr>
          <w:spacing w:val="22"/>
        </w:rPr>
        <w:t xml:space="preserve"> </w:t>
      </w:r>
      <w:r>
        <w:t>и</w:t>
      </w:r>
      <w:r>
        <w:rPr>
          <w:spacing w:val="25"/>
        </w:rPr>
        <w:t xml:space="preserve"> </w:t>
      </w:r>
      <w:r>
        <w:t>ее</w:t>
      </w:r>
      <w:r>
        <w:rPr>
          <w:spacing w:val="25"/>
        </w:rPr>
        <w:t xml:space="preserve"> </w:t>
      </w:r>
      <w:r>
        <w:t>проявления</w:t>
      </w:r>
      <w:r>
        <w:rPr>
          <w:spacing w:val="24"/>
        </w:rPr>
        <w:t xml:space="preserve"> </w:t>
      </w:r>
      <w:r>
        <w:t>в</w:t>
      </w:r>
      <w:r>
        <w:rPr>
          <w:spacing w:val="24"/>
        </w:rPr>
        <w:t xml:space="preserve"> </w:t>
      </w:r>
      <w:r>
        <w:t>различных</w:t>
      </w:r>
      <w:r>
        <w:rPr>
          <w:spacing w:val="25"/>
        </w:rPr>
        <w:t xml:space="preserve"> </w:t>
      </w:r>
      <w:r>
        <w:t>странах.</w:t>
      </w:r>
      <w:r>
        <w:rPr>
          <w:spacing w:val="24"/>
        </w:rPr>
        <w:t xml:space="preserve"> </w:t>
      </w:r>
      <w:r>
        <w:t>"Новый</w:t>
      </w:r>
      <w:r>
        <w:rPr>
          <w:spacing w:val="24"/>
        </w:rPr>
        <w:t xml:space="preserve"> </w:t>
      </w:r>
      <w:r>
        <w:t>курс"</w:t>
      </w:r>
      <w:r>
        <w:rPr>
          <w:spacing w:val="25"/>
        </w:rPr>
        <w:t xml:space="preserve"> </w:t>
      </w:r>
      <w:r>
        <w:rPr>
          <w:spacing w:val="-10"/>
        </w:rP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 xml:space="preserve">США. Германский нацизм. "Народный фронт". Политика "умиротворения агрессора". Культурное </w:t>
      </w:r>
      <w:r>
        <w:rPr>
          <w:spacing w:val="-2"/>
        </w:rPr>
        <w:t>развитие.</w:t>
      </w:r>
    </w:p>
    <w:p w:rsidR="00991C96" w:rsidRDefault="008A40EF">
      <w:pPr>
        <w:pStyle w:val="a3"/>
        <w:ind w:right="143" w:firstLine="566"/>
      </w:pPr>
      <w:r>
        <w:t>Вторая мировая война: причины, участники, основные сражения, итоги. Власть и общество в годы войны. Решающий вклад СССР в Победу.</w:t>
      </w:r>
    </w:p>
    <w:p w:rsidR="00991C96" w:rsidRDefault="008A40EF">
      <w:pPr>
        <w:pStyle w:val="a3"/>
        <w:spacing w:before="1"/>
        <w:ind w:right="140" w:firstLine="566"/>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991C96" w:rsidRDefault="008A40EF">
      <w:pPr>
        <w:pStyle w:val="3"/>
        <w:spacing w:before="2"/>
        <w:ind w:left="566" w:right="145" w:firstLine="720"/>
        <w:jc w:val="both"/>
      </w:pPr>
      <w:r>
        <w:t>По учебному предмету «История» (углубленный уровень) включают требования к результатам освоения базового курса и дополнительно отражают:</w:t>
      </w:r>
    </w:p>
    <w:p w:rsidR="00991C96" w:rsidRDefault="008A40EF">
      <w:pPr>
        <w:pStyle w:val="a5"/>
        <w:numPr>
          <w:ilvl w:val="1"/>
          <w:numId w:val="275"/>
        </w:numPr>
        <w:tabs>
          <w:tab w:val="left" w:pos="1709"/>
        </w:tabs>
        <w:ind w:right="134" w:firstLine="720"/>
        <w:jc w:val="both"/>
        <w:rPr>
          <w:sz w:val="24"/>
        </w:rPr>
      </w:pPr>
      <w:r>
        <w:rPr>
          <w:sz w:val="24"/>
        </w:rPr>
        <w:t>понимание значимости роли России в мировых политических и социально- экономических процессах с древнейших времен до настоящего времени;</w:t>
      </w:r>
    </w:p>
    <w:p w:rsidR="00991C96" w:rsidRDefault="008A40EF">
      <w:pPr>
        <w:pStyle w:val="a5"/>
        <w:numPr>
          <w:ilvl w:val="1"/>
          <w:numId w:val="275"/>
        </w:numPr>
        <w:tabs>
          <w:tab w:val="left" w:pos="1547"/>
        </w:tabs>
        <w:ind w:left="1547" w:hanging="260"/>
        <w:jc w:val="both"/>
        <w:rPr>
          <w:sz w:val="24"/>
        </w:rPr>
      </w:pPr>
      <w:r>
        <w:rPr>
          <w:sz w:val="24"/>
        </w:rPr>
        <w:t>умение</w:t>
      </w:r>
      <w:r>
        <w:rPr>
          <w:spacing w:val="-8"/>
          <w:sz w:val="24"/>
        </w:rPr>
        <w:t xml:space="preserve"> </w:t>
      </w:r>
      <w:r>
        <w:rPr>
          <w:sz w:val="24"/>
        </w:rPr>
        <w:t>характеризовать</w:t>
      </w:r>
      <w:r>
        <w:rPr>
          <w:spacing w:val="-4"/>
          <w:sz w:val="24"/>
        </w:rPr>
        <w:t xml:space="preserve"> </w:t>
      </w:r>
      <w:r>
        <w:rPr>
          <w:sz w:val="24"/>
        </w:rPr>
        <w:t>вклад</w:t>
      </w:r>
      <w:r>
        <w:rPr>
          <w:spacing w:val="-5"/>
          <w:sz w:val="24"/>
        </w:rPr>
        <w:t xml:space="preserve"> </w:t>
      </w:r>
      <w:r>
        <w:rPr>
          <w:sz w:val="24"/>
        </w:rPr>
        <w:t>российской</w:t>
      </w:r>
      <w:r>
        <w:rPr>
          <w:spacing w:val="-5"/>
          <w:sz w:val="24"/>
        </w:rPr>
        <w:t xml:space="preserve"> </w:t>
      </w:r>
      <w:r>
        <w:rPr>
          <w:sz w:val="24"/>
        </w:rPr>
        <w:t>культуры</w:t>
      </w:r>
      <w:r>
        <w:rPr>
          <w:spacing w:val="-5"/>
          <w:sz w:val="24"/>
        </w:rPr>
        <w:t xml:space="preserve"> </w:t>
      </w:r>
      <w:r>
        <w:rPr>
          <w:sz w:val="24"/>
        </w:rPr>
        <w:t>в</w:t>
      </w:r>
      <w:r>
        <w:rPr>
          <w:spacing w:val="-5"/>
          <w:sz w:val="24"/>
        </w:rPr>
        <w:t xml:space="preserve"> </w:t>
      </w:r>
      <w:r>
        <w:rPr>
          <w:sz w:val="24"/>
        </w:rPr>
        <w:t>мировую</w:t>
      </w:r>
      <w:r>
        <w:rPr>
          <w:spacing w:val="-5"/>
          <w:sz w:val="24"/>
        </w:rPr>
        <w:t xml:space="preserve"> </w:t>
      </w:r>
      <w:r>
        <w:rPr>
          <w:spacing w:val="-2"/>
          <w:sz w:val="24"/>
        </w:rPr>
        <w:t>культуру;</w:t>
      </w:r>
    </w:p>
    <w:p w:rsidR="00991C96" w:rsidRDefault="008A40EF">
      <w:pPr>
        <w:pStyle w:val="a5"/>
        <w:numPr>
          <w:ilvl w:val="1"/>
          <w:numId w:val="275"/>
        </w:numPr>
        <w:tabs>
          <w:tab w:val="left" w:pos="1664"/>
        </w:tabs>
        <w:ind w:right="149" w:firstLine="720"/>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991C96" w:rsidRDefault="008A40EF">
      <w:pPr>
        <w:pStyle w:val="a5"/>
        <w:numPr>
          <w:ilvl w:val="1"/>
          <w:numId w:val="275"/>
        </w:numPr>
        <w:tabs>
          <w:tab w:val="left" w:pos="1659"/>
        </w:tabs>
        <w:ind w:right="136" w:firstLine="720"/>
        <w:jc w:val="both"/>
        <w:rPr>
          <w:sz w:val="24"/>
        </w:rPr>
      </w:pPr>
      <w:r>
        <w:rPr>
          <w:sz w:val="24"/>
        </w:rP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991C96" w:rsidRDefault="008A40EF">
      <w:pPr>
        <w:pStyle w:val="a5"/>
        <w:numPr>
          <w:ilvl w:val="1"/>
          <w:numId w:val="275"/>
        </w:numPr>
        <w:tabs>
          <w:tab w:val="left" w:pos="1594"/>
        </w:tabs>
        <w:spacing w:line="237" w:lineRule="auto"/>
        <w:ind w:right="146" w:firstLine="720"/>
        <w:jc w:val="both"/>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991C96" w:rsidRDefault="008A40EF">
      <w:pPr>
        <w:pStyle w:val="a5"/>
        <w:numPr>
          <w:ilvl w:val="1"/>
          <w:numId w:val="275"/>
        </w:numPr>
        <w:tabs>
          <w:tab w:val="left" w:pos="1568"/>
        </w:tabs>
        <w:ind w:right="142" w:firstLine="720"/>
        <w:jc w:val="both"/>
        <w:rPr>
          <w:sz w:val="24"/>
        </w:rPr>
      </w:pPr>
      <w:r>
        <w:rPr>
          <w:sz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w:t>
      </w:r>
      <w:r>
        <w:rPr>
          <w:spacing w:val="-3"/>
          <w:sz w:val="24"/>
        </w:rPr>
        <w:t xml:space="preserve"> </w:t>
      </w:r>
      <w:r>
        <w:rPr>
          <w:sz w:val="24"/>
        </w:rPr>
        <w:t>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91C96" w:rsidRDefault="008A40EF">
      <w:pPr>
        <w:pStyle w:val="a5"/>
        <w:numPr>
          <w:ilvl w:val="1"/>
          <w:numId w:val="275"/>
        </w:numPr>
        <w:tabs>
          <w:tab w:val="left" w:pos="1712"/>
        </w:tabs>
        <w:ind w:right="142" w:firstLine="720"/>
        <w:jc w:val="both"/>
        <w:rPr>
          <w:sz w:val="24"/>
        </w:rPr>
      </w:pPr>
      <w:r>
        <w:rPr>
          <w:sz w:val="24"/>
        </w:rPr>
        <w:t>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91C96" w:rsidRDefault="008A40EF">
      <w:pPr>
        <w:pStyle w:val="3"/>
        <w:spacing w:before="274"/>
        <w:ind w:left="1133"/>
        <w:jc w:val="both"/>
        <w:rPr>
          <w:b w:val="0"/>
        </w:rPr>
      </w:pPr>
      <w:r>
        <w:t>По</w:t>
      </w:r>
      <w:r>
        <w:rPr>
          <w:spacing w:val="-3"/>
        </w:rPr>
        <w:t xml:space="preserve"> </w:t>
      </w:r>
      <w:r>
        <w:t>учебному</w:t>
      </w:r>
      <w:r>
        <w:rPr>
          <w:spacing w:val="-2"/>
        </w:rPr>
        <w:t xml:space="preserve"> </w:t>
      </w:r>
      <w:r>
        <w:t>предмету</w:t>
      </w:r>
      <w:r>
        <w:rPr>
          <w:spacing w:val="-1"/>
        </w:rPr>
        <w:t xml:space="preserve"> </w:t>
      </w:r>
      <w:r>
        <w:t>«География»</w:t>
      </w:r>
      <w:r>
        <w:rPr>
          <w:spacing w:val="-2"/>
        </w:rPr>
        <w:t xml:space="preserve"> </w:t>
      </w:r>
      <w:r>
        <w:t>(базовый</w:t>
      </w:r>
      <w:r>
        <w:rPr>
          <w:spacing w:val="-3"/>
        </w:rPr>
        <w:t xml:space="preserve"> </w:t>
      </w:r>
      <w:r>
        <w:rPr>
          <w:spacing w:val="-2"/>
        </w:rPr>
        <w:t>уровень)</w:t>
      </w:r>
      <w:r>
        <w:rPr>
          <w:b w:val="0"/>
          <w:spacing w:val="-2"/>
        </w:rPr>
        <w:t>:</w:t>
      </w:r>
    </w:p>
    <w:p w:rsidR="00991C96" w:rsidRDefault="008A40EF">
      <w:pPr>
        <w:pStyle w:val="a5"/>
        <w:numPr>
          <w:ilvl w:val="0"/>
          <w:numId w:val="274"/>
        </w:numPr>
        <w:tabs>
          <w:tab w:val="left" w:pos="1505"/>
        </w:tabs>
        <w:ind w:right="138" w:firstLine="566"/>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991C96" w:rsidRDefault="008A40EF">
      <w:pPr>
        <w:pStyle w:val="a5"/>
        <w:numPr>
          <w:ilvl w:val="0"/>
          <w:numId w:val="274"/>
        </w:numPr>
        <w:tabs>
          <w:tab w:val="left" w:pos="1466"/>
        </w:tabs>
        <w:ind w:right="137" w:firstLine="566"/>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w:t>
      </w:r>
      <w:r>
        <w:rPr>
          <w:spacing w:val="-2"/>
          <w:sz w:val="24"/>
        </w:rPr>
        <w:t xml:space="preserve"> </w:t>
      </w:r>
      <w:r>
        <w:rPr>
          <w:sz w:val="24"/>
        </w:rPr>
        <w:t>в</w:t>
      </w:r>
      <w:r>
        <w:rPr>
          <w:spacing w:val="-3"/>
          <w:sz w:val="24"/>
        </w:rPr>
        <w:t xml:space="preserve"> </w:t>
      </w:r>
      <w:r>
        <w:rPr>
          <w:sz w:val="24"/>
        </w:rPr>
        <w:t>пространстве;</w:t>
      </w:r>
      <w:r>
        <w:rPr>
          <w:spacing w:val="-2"/>
          <w:sz w:val="24"/>
        </w:rPr>
        <w:t xml:space="preserve"> </w:t>
      </w:r>
      <w:r>
        <w:rPr>
          <w:sz w:val="24"/>
        </w:rPr>
        <w:t>описывать</w:t>
      </w:r>
      <w:r>
        <w:rPr>
          <w:spacing w:val="-1"/>
          <w:sz w:val="24"/>
        </w:rPr>
        <w:t xml:space="preserve"> </w:t>
      </w:r>
      <w:r>
        <w:rPr>
          <w:sz w:val="24"/>
        </w:rPr>
        <w:t>положение</w:t>
      </w:r>
      <w:r>
        <w:rPr>
          <w:spacing w:val="-3"/>
          <w:sz w:val="24"/>
        </w:rPr>
        <w:t xml:space="preserve"> </w:t>
      </w:r>
      <w:r>
        <w:rPr>
          <w:sz w:val="24"/>
        </w:rPr>
        <w:t>и</w:t>
      </w:r>
      <w:r>
        <w:rPr>
          <w:spacing w:val="-1"/>
          <w:sz w:val="24"/>
        </w:rPr>
        <w:t xml:space="preserve"> </w:t>
      </w:r>
      <w:r>
        <w:rPr>
          <w:sz w:val="24"/>
        </w:rPr>
        <w:t>взаиморасположение</w:t>
      </w:r>
      <w:r>
        <w:rPr>
          <w:spacing w:val="-3"/>
          <w:sz w:val="24"/>
        </w:rPr>
        <w:t xml:space="preserve"> </w:t>
      </w:r>
      <w:r>
        <w:rPr>
          <w:sz w:val="24"/>
        </w:rPr>
        <w:t>географических объектов</w:t>
      </w:r>
      <w:r>
        <w:rPr>
          <w:spacing w:val="-2"/>
          <w:sz w:val="24"/>
        </w:rPr>
        <w:t xml:space="preserve"> </w:t>
      </w:r>
      <w:r>
        <w:rPr>
          <w:sz w:val="24"/>
        </w:rPr>
        <w:t xml:space="preserve">в </w:t>
      </w:r>
      <w:r>
        <w:rPr>
          <w:spacing w:val="-2"/>
          <w:sz w:val="24"/>
        </w:rPr>
        <w:t>пространстве;</w:t>
      </w:r>
    </w:p>
    <w:p w:rsidR="00991C96" w:rsidRDefault="008A40EF">
      <w:pPr>
        <w:pStyle w:val="a5"/>
        <w:numPr>
          <w:ilvl w:val="0"/>
          <w:numId w:val="274"/>
        </w:numPr>
        <w:tabs>
          <w:tab w:val="left" w:pos="1450"/>
        </w:tabs>
        <w:ind w:right="139" w:firstLine="566"/>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 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74"/>
        </w:numPr>
        <w:tabs>
          <w:tab w:val="left" w:pos="1435"/>
        </w:tabs>
        <w:spacing w:before="65"/>
        <w:ind w:right="136" w:firstLine="566"/>
        <w:jc w:val="both"/>
        <w:rPr>
          <w:sz w:val="24"/>
        </w:rPr>
      </w:pPr>
      <w:r>
        <w:rPr>
          <w:sz w:val="24"/>
        </w:rPr>
        <w:lastRenderedPageBreak/>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 ориентированных задач;</w:t>
      </w:r>
    </w:p>
    <w:p w:rsidR="00991C96" w:rsidRDefault="008A40EF">
      <w:pPr>
        <w:pStyle w:val="a5"/>
        <w:numPr>
          <w:ilvl w:val="0"/>
          <w:numId w:val="274"/>
        </w:numPr>
        <w:tabs>
          <w:tab w:val="left" w:pos="1498"/>
        </w:tabs>
        <w:spacing w:before="1"/>
        <w:ind w:right="139" w:firstLine="566"/>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w:t>
      </w:r>
      <w:r>
        <w:rPr>
          <w:spacing w:val="-2"/>
          <w:sz w:val="24"/>
        </w:rPr>
        <w:t>наблюдения;</w:t>
      </w:r>
    </w:p>
    <w:p w:rsidR="00991C96" w:rsidRDefault="008A40EF">
      <w:pPr>
        <w:pStyle w:val="a5"/>
        <w:numPr>
          <w:ilvl w:val="0"/>
          <w:numId w:val="274"/>
        </w:numPr>
        <w:tabs>
          <w:tab w:val="left" w:pos="1392"/>
        </w:tabs>
        <w:ind w:right="136" w:firstLine="566"/>
        <w:jc w:val="both"/>
        <w:rPr>
          <w:sz w:val="24"/>
        </w:rPr>
      </w:pPr>
      <w:r>
        <w:rPr>
          <w:sz w:val="24"/>
        </w:rPr>
        <w:t>сформированность умений</w:t>
      </w:r>
      <w:r>
        <w:rPr>
          <w:spacing w:val="-2"/>
          <w:sz w:val="24"/>
        </w:rPr>
        <w:t xml:space="preserve"> </w:t>
      </w:r>
      <w:r>
        <w:rPr>
          <w:sz w:val="24"/>
        </w:rPr>
        <w:t>находить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различные</w:t>
      </w:r>
      <w:r>
        <w:rPr>
          <w:spacing w:val="-5"/>
          <w:sz w:val="24"/>
        </w:rPr>
        <w:t xml:space="preserve"> </w:t>
      </w:r>
      <w:r>
        <w:rPr>
          <w:sz w:val="24"/>
        </w:rPr>
        <w:t>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w:t>
      </w:r>
      <w:r>
        <w:rPr>
          <w:spacing w:val="-1"/>
          <w:sz w:val="24"/>
        </w:rPr>
        <w:t xml:space="preserve"> </w:t>
      </w:r>
      <w:r>
        <w:rPr>
          <w:sz w:val="24"/>
        </w:rPr>
        <w:t>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91C96" w:rsidRDefault="008A40EF">
      <w:pPr>
        <w:pStyle w:val="a5"/>
        <w:numPr>
          <w:ilvl w:val="0"/>
          <w:numId w:val="274"/>
        </w:numPr>
        <w:tabs>
          <w:tab w:val="left" w:pos="1404"/>
        </w:tabs>
        <w:ind w:right="140" w:firstLine="566"/>
        <w:jc w:val="both"/>
        <w:rPr>
          <w:sz w:val="24"/>
        </w:rPr>
      </w:pPr>
      <w:r>
        <w:rPr>
          <w:sz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w:t>
      </w:r>
      <w:r>
        <w:rPr>
          <w:spacing w:val="-2"/>
          <w:sz w:val="24"/>
        </w:rPr>
        <w:t>задач;</w:t>
      </w:r>
    </w:p>
    <w:p w:rsidR="00991C96" w:rsidRDefault="008A40EF">
      <w:pPr>
        <w:pStyle w:val="a5"/>
        <w:numPr>
          <w:ilvl w:val="0"/>
          <w:numId w:val="274"/>
        </w:numPr>
        <w:tabs>
          <w:tab w:val="left" w:pos="1586"/>
        </w:tabs>
        <w:ind w:right="142" w:firstLine="566"/>
        <w:jc w:val="both"/>
        <w:rPr>
          <w:sz w:val="24"/>
        </w:rPr>
      </w:pPr>
      <w:r>
        <w:rPr>
          <w:sz w:val="24"/>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w:t>
      </w:r>
      <w:r>
        <w:rPr>
          <w:spacing w:val="-2"/>
          <w:sz w:val="24"/>
        </w:rPr>
        <w:t xml:space="preserve"> </w:t>
      </w:r>
      <w:r>
        <w:rPr>
          <w:sz w:val="24"/>
        </w:rPr>
        <w:t>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91C96" w:rsidRDefault="008A40EF">
      <w:pPr>
        <w:pStyle w:val="a5"/>
        <w:numPr>
          <w:ilvl w:val="0"/>
          <w:numId w:val="274"/>
        </w:numPr>
        <w:tabs>
          <w:tab w:val="left" w:pos="1418"/>
        </w:tabs>
        <w:ind w:right="137" w:firstLine="566"/>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991C96" w:rsidRDefault="008A40EF">
      <w:pPr>
        <w:pStyle w:val="a5"/>
        <w:numPr>
          <w:ilvl w:val="0"/>
          <w:numId w:val="274"/>
        </w:numPr>
        <w:tabs>
          <w:tab w:val="left" w:pos="1522"/>
        </w:tabs>
        <w:ind w:right="147" w:firstLine="566"/>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w:t>
      </w:r>
      <w:r>
        <w:rPr>
          <w:spacing w:val="-2"/>
          <w:sz w:val="24"/>
        </w:rPr>
        <w:t>проблем.</w:t>
      </w:r>
    </w:p>
    <w:p w:rsidR="00991C96" w:rsidRDefault="00991C96">
      <w:pPr>
        <w:pStyle w:val="a3"/>
        <w:ind w:left="0" w:firstLine="0"/>
        <w:jc w:val="left"/>
      </w:pPr>
    </w:p>
    <w:p w:rsidR="00991C96" w:rsidRDefault="008A40EF">
      <w:pPr>
        <w:ind w:left="566" w:right="140" w:firstLine="720"/>
        <w:jc w:val="both"/>
        <w:rPr>
          <w:sz w:val="24"/>
        </w:rPr>
      </w:pPr>
      <w:r>
        <w:rPr>
          <w:b/>
          <w:sz w:val="24"/>
        </w:rPr>
        <w:t xml:space="preserve">По учебному предмету «География» (углубленный уровень) </w:t>
      </w:r>
      <w:r>
        <w:rPr>
          <w:sz w:val="24"/>
        </w:rPr>
        <w:t>включают требования к результатам освоения базового курса и дополнительно отражают:</w:t>
      </w:r>
    </w:p>
    <w:p w:rsidR="00991C96" w:rsidRDefault="008A40EF">
      <w:pPr>
        <w:pStyle w:val="a5"/>
        <w:numPr>
          <w:ilvl w:val="0"/>
          <w:numId w:val="273"/>
        </w:numPr>
        <w:tabs>
          <w:tab w:val="left" w:pos="1545"/>
        </w:tabs>
        <w:ind w:right="144" w:firstLine="720"/>
        <w:jc w:val="both"/>
        <w:rPr>
          <w:sz w:val="24"/>
        </w:rPr>
      </w:pPr>
      <w:r>
        <w:rPr>
          <w:sz w:val="24"/>
        </w:rPr>
        <w:t>понимание</w:t>
      </w:r>
      <w:r>
        <w:rPr>
          <w:spacing w:val="-4"/>
          <w:sz w:val="24"/>
        </w:rPr>
        <w:t xml:space="preserve"> </w:t>
      </w:r>
      <w:r>
        <w:rPr>
          <w:sz w:val="24"/>
        </w:rPr>
        <w:t>роли</w:t>
      </w:r>
      <w:r>
        <w:rPr>
          <w:spacing w:val="-2"/>
          <w:sz w:val="24"/>
        </w:rPr>
        <w:t xml:space="preserve"> </w:t>
      </w:r>
      <w:r>
        <w:rPr>
          <w:sz w:val="24"/>
        </w:rPr>
        <w:t>и</w:t>
      </w:r>
      <w:r>
        <w:rPr>
          <w:spacing w:val="-3"/>
          <w:sz w:val="24"/>
        </w:rPr>
        <w:t xml:space="preserve"> </w:t>
      </w:r>
      <w:r>
        <w:rPr>
          <w:sz w:val="24"/>
        </w:rPr>
        <w:t>места</w:t>
      </w:r>
      <w:r>
        <w:rPr>
          <w:spacing w:val="-3"/>
          <w:sz w:val="24"/>
        </w:rPr>
        <w:t xml:space="preserve"> </w:t>
      </w:r>
      <w:r>
        <w:rPr>
          <w:sz w:val="24"/>
        </w:rPr>
        <w:t>комплекса</w:t>
      </w:r>
      <w:r>
        <w:rPr>
          <w:spacing w:val="-4"/>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4"/>
          <w:sz w:val="24"/>
        </w:rPr>
        <w:t xml:space="preserve"> </w:t>
      </w:r>
      <w:r>
        <w:rPr>
          <w:sz w:val="24"/>
        </w:rPr>
        <w:t>системе научных</w:t>
      </w:r>
      <w:r>
        <w:rPr>
          <w:spacing w:val="-2"/>
          <w:sz w:val="24"/>
        </w:rPr>
        <w:t xml:space="preserve"> </w:t>
      </w:r>
      <w:r>
        <w:rPr>
          <w:sz w:val="24"/>
        </w:rPr>
        <w:t>дисциплин</w:t>
      </w:r>
      <w:r>
        <w:rPr>
          <w:spacing w:val="-5"/>
          <w:sz w:val="24"/>
        </w:rPr>
        <w:t xml:space="preserve"> </w:t>
      </w:r>
      <w:r>
        <w:rPr>
          <w:sz w:val="24"/>
        </w:rPr>
        <w:t>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w:t>
      </w:r>
    </w:p>
    <w:p w:rsidR="00991C96" w:rsidRDefault="00991C96">
      <w:pPr>
        <w:pStyle w:val="a5"/>
        <w:rPr>
          <w:sz w:val="24"/>
        </w:rPr>
        <w:sectPr w:rsidR="00991C96">
          <w:pgSz w:w="11910" w:h="16840"/>
          <w:pgMar w:top="760" w:right="425" w:bottom="1000" w:left="566" w:header="0" w:footer="810" w:gutter="0"/>
          <w:cols w:space="720"/>
        </w:sectPr>
      </w:pPr>
    </w:p>
    <w:p w:rsidR="00991C96" w:rsidRDefault="008A40EF">
      <w:pPr>
        <w:pStyle w:val="a3"/>
        <w:spacing w:before="65"/>
        <w:ind w:right="147" w:firstLine="0"/>
      </w:pPr>
      <w:r>
        <w:lastRenderedPageBreak/>
        <w:t>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991C96" w:rsidRDefault="008A40EF">
      <w:pPr>
        <w:pStyle w:val="a5"/>
        <w:numPr>
          <w:ilvl w:val="0"/>
          <w:numId w:val="273"/>
        </w:numPr>
        <w:tabs>
          <w:tab w:val="left" w:pos="1572"/>
        </w:tabs>
        <w:ind w:right="140" w:firstLine="720"/>
        <w:jc w:val="both"/>
        <w:rPr>
          <w:sz w:val="24"/>
        </w:rPr>
      </w:pPr>
      <w:r>
        <w:rPr>
          <w:sz w:val="24"/>
        </w:rPr>
        <w:t>освоение и применение системы знаний для вычленения и оценивания географических факторов,</w:t>
      </w:r>
      <w:r>
        <w:rPr>
          <w:spacing w:val="-5"/>
          <w:sz w:val="24"/>
        </w:rPr>
        <w:t xml:space="preserve"> </w:t>
      </w:r>
      <w:r>
        <w:rPr>
          <w:sz w:val="24"/>
        </w:rPr>
        <w:t>определяющих</w:t>
      </w:r>
      <w:r>
        <w:rPr>
          <w:spacing w:val="-3"/>
          <w:sz w:val="24"/>
        </w:rPr>
        <w:t xml:space="preserve"> </w:t>
      </w:r>
      <w:r>
        <w:rPr>
          <w:sz w:val="24"/>
        </w:rPr>
        <w:t>сущность</w:t>
      </w:r>
      <w:r>
        <w:rPr>
          <w:spacing w:val="-4"/>
          <w:sz w:val="24"/>
        </w:rPr>
        <w:t xml:space="preserve"> </w:t>
      </w:r>
      <w:r>
        <w:rPr>
          <w:sz w:val="24"/>
        </w:rPr>
        <w:t>и</w:t>
      </w:r>
      <w:r>
        <w:rPr>
          <w:spacing w:val="-5"/>
          <w:sz w:val="24"/>
        </w:rPr>
        <w:t xml:space="preserve"> </w:t>
      </w:r>
      <w:r>
        <w:rPr>
          <w:sz w:val="24"/>
        </w:rPr>
        <w:t>динамику</w:t>
      </w:r>
      <w:r>
        <w:rPr>
          <w:spacing w:val="-7"/>
          <w:sz w:val="24"/>
        </w:rPr>
        <w:t xml:space="preserve"> </w:t>
      </w:r>
      <w:r>
        <w:rPr>
          <w:sz w:val="24"/>
        </w:rPr>
        <w:t>важнейших</w:t>
      </w:r>
      <w:r>
        <w:rPr>
          <w:spacing w:val="-3"/>
          <w:sz w:val="24"/>
        </w:rPr>
        <w:t xml:space="preserve"> </w:t>
      </w:r>
      <w:r>
        <w:rPr>
          <w:sz w:val="24"/>
        </w:rPr>
        <w:t>природных,</w:t>
      </w:r>
      <w:r>
        <w:rPr>
          <w:spacing w:val="-5"/>
          <w:sz w:val="24"/>
        </w:rPr>
        <w:t xml:space="preserve"> </w:t>
      </w:r>
      <w:r>
        <w:rPr>
          <w:sz w:val="24"/>
        </w:rPr>
        <w:t>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w:t>
      </w:r>
      <w:r>
        <w:rPr>
          <w:spacing w:val="40"/>
          <w:sz w:val="24"/>
        </w:rPr>
        <w:t xml:space="preserve"> </w:t>
      </w:r>
      <w:r>
        <w:rPr>
          <w:sz w:val="24"/>
        </w:rPr>
        <w:t>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991C96" w:rsidRDefault="008A40EF">
      <w:pPr>
        <w:pStyle w:val="a5"/>
        <w:numPr>
          <w:ilvl w:val="0"/>
          <w:numId w:val="273"/>
        </w:numPr>
        <w:tabs>
          <w:tab w:val="left" w:pos="1575"/>
        </w:tabs>
        <w:ind w:right="143" w:firstLine="72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991C96" w:rsidRDefault="008A40EF">
      <w:pPr>
        <w:pStyle w:val="a5"/>
        <w:numPr>
          <w:ilvl w:val="0"/>
          <w:numId w:val="273"/>
        </w:numPr>
        <w:tabs>
          <w:tab w:val="left" w:pos="1702"/>
        </w:tabs>
        <w:ind w:right="140" w:firstLine="720"/>
        <w:jc w:val="both"/>
        <w:rPr>
          <w:sz w:val="24"/>
        </w:rPr>
      </w:pPr>
      <w:r>
        <w:rPr>
          <w:sz w:val="24"/>
        </w:rPr>
        <w:t xml:space="preserve">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w:t>
      </w:r>
      <w:r>
        <w:rPr>
          <w:spacing w:val="-2"/>
          <w:sz w:val="24"/>
        </w:rPr>
        <w:t>задач;</w:t>
      </w:r>
    </w:p>
    <w:p w:rsidR="00991C96" w:rsidRDefault="008A40EF">
      <w:pPr>
        <w:pStyle w:val="a5"/>
        <w:numPr>
          <w:ilvl w:val="0"/>
          <w:numId w:val="273"/>
        </w:numPr>
        <w:tabs>
          <w:tab w:val="left" w:pos="1772"/>
        </w:tabs>
        <w:ind w:right="136" w:firstLine="72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 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991C96" w:rsidRDefault="008A40EF">
      <w:pPr>
        <w:pStyle w:val="a5"/>
        <w:numPr>
          <w:ilvl w:val="0"/>
          <w:numId w:val="273"/>
        </w:numPr>
        <w:tabs>
          <w:tab w:val="left" w:pos="1604"/>
        </w:tabs>
        <w:ind w:right="134" w:firstLine="72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991C96" w:rsidRDefault="008A40EF">
      <w:pPr>
        <w:pStyle w:val="a5"/>
        <w:numPr>
          <w:ilvl w:val="0"/>
          <w:numId w:val="273"/>
        </w:numPr>
        <w:tabs>
          <w:tab w:val="left" w:pos="1762"/>
        </w:tabs>
        <w:ind w:right="139" w:firstLine="720"/>
        <w:jc w:val="both"/>
        <w:rPr>
          <w:sz w:val="24"/>
        </w:rPr>
      </w:pPr>
      <w:r>
        <w:rPr>
          <w:sz w:val="24"/>
        </w:rPr>
        <w:t>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991C96" w:rsidRDefault="008A40EF">
      <w:pPr>
        <w:pStyle w:val="a5"/>
        <w:numPr>
          <w:ilvl w:val="0"/>
          <w:numId w:val="273"/>
        </w:numPr>
        <w:tabs>
          <w:tab w:val="left" w:pos="1678"/>
        </w:tabs>
        <w:ind w:right="146" w:firstLine="72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991C96" w:rsidRDefault="008A40EF">
      <w:pPr>
        <w:pStyle w:val="a5"/>
        <w:numPr>
          <w:ilvl w:val="0"/>
          <w:numId w:val="273"/>
        </w:numPr>
        <w:tabs>
          <w:tab w:val="left" w:pos="1714"/>
        </w:tabs>
        <w:ind w:right="142" w:firstLine="72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w:t>
      </w:r>
    </w:p>
    <w:p w:rsidR="00991C96" w:rsidRDefault="00991C96">
      <w:pPr>
        <w:pStyle w:val="a5"/>
        <w:rPr>
          <w:sz w:val="24"/>
        </w:rPr>
        <w:sectPr w:rsidR="00991C96">
          <w:pgSz w:w="11910" w:h="16840"/>
          <w:pgMar w:top="760" w:right="425" w:bottom="1020" w:left="566" w:header="0" w:footer="810" w:gutter="0"/>
          <w:cols w:space="720"/>
        </w:sectPr>
      </w:pPr>
    </w:p>
    <w:p w:rsidR="00991C96" w:rsidRDefault="008A40EF">
      <w:pPr>
        <w:pStyle w:val="a3"/>
        <w:spacing w:before="67" w:line="237" w:lineRule="auto"/>
        <w:ind w:right="143" w:firstLine="0"/>
      </w:pPr>
      <w:r>
        <w:lastRenderedPageBreak/>
        <w:t>различные точки зрения по актуальным экологическим и социально-экономическим проблемам мира и России;</w:t>
      </w:r>
    </w:p>
    <w:p w:rsidR="00991C96" w:rsidRDefault="008A40EF">
      <w:pPr>
        <w:pStyle w:val="a5"/>
        <w:numPr>
          <w:ilvl w:val="0"/>
          <w:numId w:val="273"/>
        </w:numPr>
        <w:tabs>
          <w:tab w:val="left" w:pos="1781"/>
        </w:tabs>
        <w:spacing w:before="1"/>
        <w:ind w:right="140" w:firstLine="72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991C96" w:rsidRDefault="008A40EF">
      <w:pPr>
        <w:pStyle w:val="3"/>
        <w:spacing w:line="274" w:lineRule="exact"/>
        <w:ind w:left="1133"/>
        <w:jc w:val="both"/>
        <w:rPr>
          <w:b w:val="0"/>
        </w:rPr>
      </w:pPr>
      <w:r>
        <w:t>По</w:t>
      </w:r>
      <w:r>
        <w:rPr>
          <w:spacing w:val="-6"/>
        </w:rPr>
        <w:t xml:space="preserve"> </w:t>
      </w:r>
      <w:r>
        <w:t>учебному</w:t>
      </w:r>
      <w:r>
        <w:rPr>
          <w:spacing w:val="-4"/>
        </w:rPr>
        <w:t xml:space="preserve"> </w:t>
      </w:r>
      <w:r>
        <w:t>предмету</w:t>
      </w:r>
      <w:r>
        <w:rPr>
          <w:spacing w:val="-3"/>
        </w:rPr>
        <w:t xml:space="preserve"> </w:t>
      </w:r>
      <w:r>
        <w:t>«Обществознание»</w:t>
      </w:r>
      <w:r>
        <w:rPr>
          <w:spacing w:val="-4"/>
        </w:rPr>
        <w:t xml:space="preserve"> </w:t>
      </w:r>
      <w:r>
        <w:t>(базовый</w:t>
      </w:r>
      <w:r>
        <w:rPr>
          <w:spacing w:val="-3"/>
        </w:rPr>
        <w:t xml:space="preserve"> </w:t>
      </w:r>
      <w:r>
        <w:rPr>
          <w:spacing w:val="-2"/>
        </w:rPr>
        <w:t>уровень)</w:t>
      </w:r>
      <w:r>
        <w:rPr>
          <w:b w:val="0"/>
          <w:spacing w:val="-2"/>
        </w:rPr>
        <w:t>:</w:t>
      </w:r>
    </w:p>
    <w:p w:rsidR="00991C96" w:rsidRDefault="008A40EF">
      <w:pPr>
        <w:pStyle w:val="a5"/>
        <w:numPr>
          <w:ilvl w:val="0"/>
          <w:numId w:val="272"/>
        </w:numPr>
        <w:tabs>
          <w:tab w:val="left" w:pos="1392"/>
        </w:tabs>
        <w:ind w:left="1392" w:hanging="259"/>
        <w:jc w:val="both"/>
        <w:rPr>
          <w:sz w:val="24"/>
        </w:rPr>
      </w:pPr>
      <w:r>
        <w:rPr>
          <w:sz w:val="24"/>
        </w:rPr>
        <w:t>сформированность</w:t>
      </w:r>
      <w:r>
        <w:rPr>
          <w:spacing w:val="-5"/>
          <w:sz w:val="24"/>
        </w:rPr>
        <w:t xml:space="preserve"> </w:t>
      </w:r>
      <w:r>
        <w:rPr>
          <w:sz w:val="24"/>
        </w:rPr>
        <w:t>знаний</w:t>
      </w:r>
      <w:r>
        <w:rPr>
          <w:spacing w:val="-5"/>
          <w:sz w:val="24"/>
        </w:rPr>
        <w:t xml:space="preserve"> </w:t>
      </w:r>
      <w:r>
        <w:rPr>
          <w:sz w:val="24"/>
        </w:rPr>
        <w:t>об</w:t>
      </w:r>
      <w:r>
        <w:rPr>
          <w:spacing w:val="-4"/>
          <w:sz w:val="24"/>
        </w:rPr>
        <w:t xml:space="preserve"> (о):</w:t>
      </w:r>
    </w:p>
    <w:p w:rsidR="00991C96" w:rsidRDefault="008A40EF">
      <w:pPr>
        <w:pStyle w:val="a5"/>
        <w:numPr>
          <w:ilvl w:val="1"/>
          <w:numId w:val="272"/>
        </w:numPr>
        <w:tabs>
          <w:tab w:val="left" w:pos="1273"/>
        </w:tabs>
        <w:spacing w:before="2"/>
        <w:ind w:right="147" w:firstLine="566"/>
        <w:rPr>
          <w:sz w:val="24"/>
        </w:rPr>
      </w:pPr>
      <w:r>
        <w:rPr>
          <w:sz w:val="24"/>
        </w:rPr>
        <w:t>обществе как целостной развивающейся системе в единстве и взаимодействии основных сфер и институтов;</w:t>
      </w:r>
    </w:p>
    <w:p w:rsidR="00991C96" w:rsidRDefault="008A40EF">
      <w:pPr>
        <w:pStyle w:val="a5"/>
        <w:numPr>
          <w:ilvl w:val="1"/>
          <w:numId w:val="272"/>
        </w:numPr>
        <w:tabs>
          <w:tab w:val="left" w:pos="1274"/>
        </w:tabs>
        <w:spacing w:before="2" w:line="294" w:lineRule="exact"/>
        <w:ind w:left="1274" w:hanging="141"/>
        <w:rPr>
          <w:sz w:val="24"/>
        </w:rPr>
      </w:pPr>
      <w:r>
        <w:rPr>
          <w:sz w:val="24"/>
        </w:rPr>
        <w:t>основах</w:t>
      </w:r>
      <w:r>
        <w:rPr>
          <w:spacing w:val="-4"/>
          <w:sz w:val="24"/>
        </w:rPr>
        <w:t xml:space="preserve"> </w:t>
      </w:r>
      <w:r>
        <w:rPr>
          <w:sz w:val="24"/>
        </w:rPr>
        <w:t>социальной</w:t>
      </w:r>
      <w:r>
        <w:rPr>
          <w:spacing w:val="-4"/>
          <w:sz w:val="24"/>
        </w:rPr>
        <w:t xml:space="preserve"> </w:t>
      </w:r>
      <w:r>
        <w:rPr>
          <w:spacing w:val="-2"/>
          <w:sz w:val="24"/>
        </w:rPr>
        <w:t>динамики;</w:t>
      </w:r>
    </w:p>
    <w:p w:rsidR="00991C96" w:rsidRDefault="008A40EF">
      <w:pPr>
        <w:pStyle w:val="a5"/>
        <w:numPr>
          <w:ilvl w:val="1"/>
          <w:numId w:val="272"/>
        </w:numPr>
        <w:tabs>
          <w:tab w:val="left" w:pos="1273"/>
        </w:tabs>
        <w:spacing w:before="2" w:line="237" w:lineRule="auto"/>
        <w:ind w:right="144" w:firstLine="566"/>
        <w:rPr>
          <w:sz w:val="24"/>
        </w:rPr>
      </w:pPr>
      <w:r>
        <w:rPr>
          <w:sz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91C96" w:rsidRDefault="008A40EF">
      <w:pPr>
        <w:pStyle w:val="a5"/>
        <w:numPr>
          <w:ilvl w:val="1"/>
          <w:numId w:val="272"/>
        </w:numPr>
        <w:tabs>
          <w:tab w:val="left" w:pos="1273"/>
        </w:tabs>
        <w:spacing w:before="4" w:line="237" w:lineRule="auto"/>
        <w:ind w:right="143" w:firstLine="566"/>
        <w:rPr>
          <w:sz w:val="24"/>
        </w:rPr>
      </w:pPr>
      <w:r>
        <w:rPr>
          <w:sz w:val="24"/>
        </w:rPr>
        <w:t>перспективах развития современного общества, в том числе тенденций развития</w:t>
      </w:r>
      <w:r>
        <w:rPr>
          <w:spacing w:val="40"/>
          <w:sz w:val="24"/>
        </w:rPr>
        <w:t xml:space="preserve"> </w:t>
      </w:r>
      <w:r>
        <w:rPr>
          <w:sz w:val="24"/>
        </w:rPr>
        <w:t>Российской Федерации;</w:t>
      </w:r>
    </w:p>
    <w:p w:rsidR="00991C96" w:rsidRDefault="008A40EF">
      <w:pPr>
        <w:pStyle w:val="a5"/>
        <w:numPr>
          <w:ilvl w:val="1"/>
          <w:numId w:val="272"/>
        </w:numPr>
        <w:tabs>
          <w:tab w:val="left" w:pos="1274"/>
        </w:tabs>
        <w:spacing w:before="2" w:line="293" w:lineRule="exact"/>
        <w:ind w:left="1274" w:hanging="141"/>
        <w:rPr>
          <w:sz w:val="24"/>
        </w:rPr>
      </w:pPr>
      <w:r>
        <w:rPr>
          <w:sz w:val="24"/>
        </w:rPr>
        <w:t>человеке</w:t>
      </w:r>
      <w:r>
        <w:rPr>
          <w:spacing w:val="-7"/>
          <w:sz w:val="24"/>
        </w:rPr>
        <w:t xml:space="preserve"> </w:t>
      </w:r>
      <w:r>
        <w:rPr>
          <w:sz w:val="24"/>
        </w:rPr>
        <w:t>как</w:t>
      </w:r>
      <w:r>
        <w:rPr>
          <w:spacing w:val="-4"/>
          <w:sz w:val="24"/>
        </w:rPr>
        <w:t xml:space="preserve"> </w:t>
      </w:r>
      <w:r>
        <w:rPr>
          <w:sz w:val="24"/>
        </w:rPr>
        <w:t>субъекте</w:t>
      </w:r>
      <w:r>
        <w:rPr>
          <w:spacing w:val="-3"/>
          <w:sz w:val="24"/>
        </w:rPr>
        <w:t xml:space="preserve"> </w:t>
      </w:r>
      <w:r>
        <w:rPr>
          <w:sz w:val="24"/>
        </w:rPr>
        <w:t>общественных</w:t>
      </w:r>
      <w:r>
        <w:rPr>
          <w:spacing w:val="-4"/>
          <w:sz w:val="24"/>
        </w:rPr>
        <w:t xml:space="preserve"> </w:t>
      </w:r>
      <w:r>
        <w:rPr>
          <w:sz w:val="24"/>
        </w:rPr>
        <w:t>отношений</w:t>
      </w:r>
      <w:r>
        <w:rPr>
          <w:spacing w:val="-4"/>
          <w:sz w:val="24"/>
        </w:rPr>
        <w:t xml:space="preserve"> </w:t>
      </w:r>
      <w:r>
        <w:rPr>
          <w:sz w:val="24"/>
        </w:rPr>
        <w:t>и</w:t>
      </w:r>
      <w:r>
        <w:rPr>
          <w:spacing w:val="-3"/>
          <w:sz w:val="24"/>
        </w:rPr>
        <w:t xml:space="preserve"> </w:t>
      </w:r>
      <w:r>
        <w:rPr>
          <w:sz w:val="24"/>
        </w:rPr>
        <w:t>сознательной</w:t>
      </w:r>
      <w:r>
        <w:rPr>
          <w:spacing w:val="-4"/>
          <w:sz w:val="24"/>
        </w:rPr>
        <w:t xml:space="preserve"> </w:t>
      </w:r>
      <w:r>
        <w:rPr>
          <w:spacing w:val="-2"/>
          <w:sz w:val="24"/>
        </w:rPr>
        <w:t>деятельности;</w:t>
      </w:r>
    </w:p>
    <w:p w:rsidR="00991C96" w:rsidRDefault="008A40EF">
      <w:pPr>
        <w:pStyle w:val="a5"/>
        <w:numPr>
          <w:ilvl w:val="1"/>
          <w:numId w:val="272"/>
        </w:numPr>
        <w:tabs>
          <w:tab w:val="left" w:pos="1273"/>
        </w:tabs>
        <w:spacing w:before="2" w:line="237" w:lineRule="auto"/>
        <w:ind w:right="147" w:firstLine="566"/>
        <w:rPr>
          <w:sz w:val="24"/>
        </w:rPr>
      </w:pPr>
      <w:r>
        <w:rPr>
          <w:sz w:val="24"/>
        </w:rPr>
        <w:t>особенностях социализации личности в современных условиях, сознании, познании и самосознании</w:t>
      </w:r>
      <w:r>
        <w:rPr>
          <w:spacing w:val="-3"/>
          <w:sz w:val="24"/>
        </w:rPr>
        <w:t xml:space="preserve"> </w:t>
      </w:r>
      <w:r>
        <w:rPr>
          <w:sz w:val="24"/>
        </w:rPr>
        <w:t>человека;</w:t>
      </w:r>
      <w:r>
        <w:rPr>
          <w:spacing w:val="-4"/>
          <w:sz w:val="24"/>
        </w:rPr>
        <w:t xml:space="preserve"> </w:t>
      </w:r>
      <w:r>
        <w:rPr>
          <w:sz w:val="24"/>
        </w:rPr>
        <w:t>особенностях</w:t>
      </w:r>
      <w:r>
        <w:rPr>
          <w:spacing w:val="-2"/>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в</w:t>
      </w:r>
      <w:r>
        <w:rPr>
          <w:spacing w:val="-5"/>
          <w:sz w:val="24"/>
        </w:rPr>
        <w:t xml:space="preserve"> </w:t>
      </w:r>
      <w:r>
        <w:rPr>
          <w:sz w:val="24"/>
        </w:rPr>
        <w:t>области</w:t>
      </w:r>
      <w:r>
        <w:rPr>
          <w:spacing w:val="-5"/>
          <w:sz w:val="24"/>
        </w:rPr>
        <w:t xml:space="preserve"> </w:t>
      </w:r>
      <w:r>
        <w:rPr>
          <w:sz w:val="24"/>
        </w:rPr>
        <w:t>науки,</w:t>
      </w:r>
      <w:r>
        <w:rPr>
          <w:spacing w:val="-4"/>
          <w:sz w:val="24"/>
        </w:rPr>
        <w:t xml:space="preserve"> </w:t>
      </w:r>
      <w:r>
        <w:rPr>
          <w:sz w:val="24"/>
        </w:rPr>
        <w:t>культуры, экономической и финансовой сферах;</w:t>
      </w:r>
    </w:p>
    <w:p w:rsidR="00991C96" w:rsidRDefault="008A40EF">
      <w:pPr>
        <w:pStyle w:val="a5"/>
        <w:numPr>
          <w:ilvl w:val="1"/>
          <w:numId w:val="272"/>
        </w:numPr>
        <w:tabs>
          <w:tab w:val="left" w:pos="1273"/>
        </w:tabs>
        <w:spacing w:before="5"/>
        <w:ind w:right="143" w:firstLine="566"/>
        <w:rPr>
          <w:sz w:val="24"/>
        </w:rPr>
      </w:pPr>
      <w:r>
        <w:rPr>
          <w:sz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w:t>
      </w:r>
      <w:r>
        <w:rPr>
          <w:spacing w:val="-2"/>
          <w:sz w:val="24"/>
        </w:rPr>
        <w:t xml:space="preserve"> </w:t>
      </w:r>
      <w:r>
        <w:rPr>
          <w:sz w:val="24"/>
        </w:rPr>
        <w:t>конкуренции</w:t>
      </w:r>
      <w:r>
        <w:rPr>
          <w:spacing w:val="-2"/>
          <w:sz w:val="24"/>
        </w:rPr>
        <w:t xml:space="preserve"> </w:t>
      </w:r>
      <w:r>
        <w:rPr>
          <w:sz w:val="24"/>
        </w:rPr>
        <w:t>и</w:t>
      </w:r>
      <w:r>
        <w:rPr>
          <w:spacing w:val="-2"/>
          <w:sz w:val="24"/>
        </w:rPr>
        <w:t xml:space="preserve"> </w:t>
      </w:r>
      <w:r>
        <w:rPr>
          <w:sz w:val="24"/>
        </w:rPr>
        <w:t>импортозамещения,</w:t>
      </w:r>
      <w:r>
        <w:rPr>
          <w:spacing w:val="-3"/>
          <w:sz w:val="24"/>
        </w:rPr>
        <w:t xml:space="preserve"> </w:t>
      </w:r>
      <w:r>
        <w:rPr>
          <w:sz w:val="24"/>
        </w:rPr>
        <w:t>особенностях рыночных</w:t>
      </w:r>
      <w:r>
        <w:rPr>
          <w:spacing w:val="-2"/>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 xml:space="preserve">современной </w:t>
      </w:r>
      <w:r>
        <w:rPr>
          <w:spacing w:val="-2"/>
          <w:sz w:val="24"/>
        </w:rPr>
        <w:t>экономике;</w:t>
      </w:r>
    </w:p>
    <w:p w:rsidR="00991C96" w:rsidRDefault="008A40EF">
      <w:pPr>
        <w:pStyle w:val="a5"/>
        <w:numPr>
          <w:ilvl w:val="1"/>
          <w:numId w:val="272"/>
        </w:numPr>
        <w:tabs>
          <w:tab w:val="left" w:pos="1273"/>
        </w:tabs>
        <w:ind w:right="146" w:firstLine="566"/>
        <w:rPr>
          <w:sz w:val="24"/>
        </w:rPr>
      </w:pPr>
      <w:r>
        <w:rPr>
          <w:sz w:val="24"/>
        </w:rPr>
        <w:t>роли государственного бюджета в реализации полномочий органов государственной</w:t>
      </w:r>
      <w:r>
        <w:rPr>
          <w:spacing w:val="40"/>
          <w:sz w:val="24"/>
        </w:rPr>
        <w:t xml:space="preserve"> </w:t>
      </w:r>
      <w:r>
        <w:rPr>
          <w:sz w:val="24"/>
        </w:rPr>
        <w:t>власти, этапах бюджетного процесса, механизмах принятия бюджетных решений;</w:t>
      </w:r>
    </w:p>
    <w:p w:rsidR="00991C96" w:rsidRDefault="008A40EF">
      <w:pPr>
        <w:pStyle w:val="a5"/>
        <w:numPr>
          <w:ilvl w:val="1"/>
          <w:numId w:val="272"/>
        </w:numPr>
        <w:tabs>
          <w:tab w:val="left" w:pos="1273"/>
        </w:tabs>
        <w:ind w:right="142" w:firstLine="566"/>
        <w:rPr>
          <w:sz w:val="24"/>
        </w:rPr>
      </w:pPr>
      <w:r>
        <w:rPr>
          <w:sz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91C96" w:rsidRDefault="008A40EF">
      <w:pPr>
        <w:pStyle w:val="a5"/>
        <w:numPr>
          <w:ilvl w:val="1"/>
          <w:numId w:val="272"/>
        </w:numPr>
        <w:tabs>
          <w:tab w:val="left" w:pos="1274"/>
        </w:tabs>
        <w:spacing w:line="292" w:lineRule="exact"/>
        <w:ind w:left="1274" w:hanging="141"/>
        <w:rPr>
          <w:sz w:val="24"/>
        </w:rPr>
      </w:pPr>
      <w:r>
        <w:rPr>
          <w:sz w:val="24"/>
        </w:rPr>
        <w:t>конституционном</w:t>
      </w:r>
      <w:r>
        <w:rPr>
          <w:spacing w:val="-8"/>
          <w:sz w:val="24"/>
        </w:rPr>
        <w:t xml:space="preserve"> </w:t>
      </w:r>
      <w:r>
        <w:rPr>
          <w:sz w:val="24"/>
        </w:rPr>
        <w:t>статусе</w:t>
      </w:r>
      <w:r>
        <w:rPr>
          <w:spacing w:val="-5"/>
          <w:sz w:val="24"/>
        </w:rPr>
        <w:t xml:space="preserve"> </w:t>
      </w:r>
      <w:r>
        <w:rPr>
          <w:sz w:val="24"/>
        </w:rPr>
        <w:t>и</w:t>
      </w:r>
      <w:r>
        <w:rPr>
          <w:spacing w:val="-5"/>
          <w:sz w:val="24"/>
        </w:rPr>
        <w:t xml:space="preserve"> </w:t>
      </w:r>
      <w:r>
        <w:rPr>
          <w:sz w:val="24"/>
        </w:rPr>
        <w:t>полномочиях</w:t>
      </w:r>
      <w:r>
        <w:rPr>
          <w:spacing w:val="-3"/>
          <w:sz w:val="24"/>
        </w:rPr>
        <w:t xml:space="preserve"> </w:t>
      </w:r>
      <w:r>
        <w:rPr>
          <w:sz w:val="24"/>
        </w:rPr>
        <w:t>органов</w:t>
      </w:r>
      <w:r>
        <w:rPr>
          <w:spacing w:val="-5"/>
          <w:sz w:val="24"/>
        </w:rPr>
        <w:t xml:space="preserve"> </w:t>
      </w:r>
      <w:r>
        <w:rPr>
          <w:sz w:val="24"/>
        </w:rPr>
        <w:t>государственной</w:t>
      </w:r>
      <w:r>
        <w:rPr>
          <w:spacing w:val="-4"/>
          <w:sz w:val="24"/>
        </w:rPr>
        <w:t xml:space="preserve"> </w:t>
      </w:r>
      <w:r>
        <w:rPr>
          <w:spacing w:val="-2"/>
          <w:sz w:val="24"/>
        </w:rPr>
        <w:t>власти;</w:t>
      </w:r>
    </w:p>
    <w:p w:rsidR="00991C96" w:rsidRDefault="008A40EF">
      <w:pPr>
        <w:pStyle w:val="a5"/>
        <w:numPr>
          <w:ilvl w:val="1"/>
          <w:numId w:val="272"/>
        </w:numPr>
        <w:tabs>
          <w:tab w:val="left" w:pos="1273"/>
        </w:tabs>
        <w:spacing w:before="2" w:line="237" w:lineRule="auto"/>
        <w:ind w:right="145" w:firstLine="566"/>
        <w:rPr>
          <w:sz w:val="24"/>
        </w:rPr>
      </w:pPr>
      <w:r>
        <w:rPr>
          <w:sz w:val="24"/>
        </w:rPr>
        <w:t>системе прав человека и гражданина в Российской Федерации, правах ребенка и</w:t>
      </w:r>
      <w:r>
        <w:rPr>
          <w:spacing w:val="40"/>
          <w:sz w:val="24"/>
        </w:rPr>
        <w:t xml:space="preserve"> </w:t>
      </w:r>
      <w:r>
        <w:rPr>
          <w:sz w:val="24"/>
        </w:rPr>
        <w:t>механизмах защиты прав в Российской Федерации;</w:t>
      </w:r>
    </w:p>
    <w:p w:rsidR="00991C96" w:rsidRDefault="008A40EF">
      <w:pPr>
        <w:pStyle w:val="a5"/>
        <w:numPr>
          <w:ilvl w:val="1"/>
          <w:numId w:val="272"/>
        </w:numPr>
        <w:tabs>
          <w:tab w:val="left" w:pos="1273"/>
        </w:tabs>
        <w:spacing w:before="5" w:line="237" w:lineRule="auto"/>
        <w:ind w:right="144" w:firstLine="566"/>
        <w:rPr>
          <w:sz w:val="24"/>
        </w:rPr>
      </w:pPr>
      <w:r>
        <w:rPr>
          <w:sz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991C96" w:rsidRDefault="008A40EF">
      <w:pPr>
        <w:pStyle w:val="a5"/>
        <w:numPr>
          <w:ilvl w:val="1"/>
          <w:numId w:val="272"/>
        </w:numPr>
        <w:tabs>
          <w:tab w:val="left" w:pos="1274"/>
        </w:tabs>
        <w:spacing w:before="2" w:line="292" w:lineRule="exact"/>
        <w:ind w:left="1274" w:hanging="141"/>
        <w:rPr>
          <w:sz w:val="24"/>
        </w:rPr>
      </w:pPr>
      <w:r>
        <w:rPr>
          <w:sz w:val="24"/>
        </w:rPr>
        <w:t>системе</w:t>
      </w:r>
      <w:r>
        <w:rPr>
          <w:spacing w:val="-5"/>
          <w:sz w:val="24"/>
        </w:rPr>
        <w:t xml:space="preserve"> </w:t>
      </w:r>
      <w:r>
        <w:rPr>
          <w:sz w:val="24"/>
        </w:rPr>
        <w:t>права</w:t>
      </w:r>
      <w:r>
        <w:rPr>
          <w:spacing w:val="-4"/>
          <w:sz w:val="24"/>
        </w:rPr>
        <w:t xml:space="preserve"> </w:t>
      </w:r>
      <w:r>
        <w:rPr>
          <w:sz w:val="24"/>
        </w:rPr>
        <w:t>и</w:t>
      </w:r>
      <w:r>
        <w:rPr>
          <w:spacing w:val="-3"/>
          <w:sz w:val="24"/>
        </w:rPr>
        <w:t xml:space="preserve"> </w:t>
      </w:r>
      <w:r>
        <w:rPr>
          <w:sz w:val="24"/>
        </w:rPr>
        <w:t>законодательства</w:t>
      </w:r>
      <w:r>
        <w:rPr>
          <w:spacing w:val="-4"/>
          <w:sz w:val="24"/>
        </w:rPr>
        <w:t xml:space="preserve"> </w:t>
      </w:r>
      <w:r>
        <w:rPr>
          <w:sz w:val="24"/>
        </w:rPr>
        <w:t>Российской</w:t>
      </w:r>
      <w:r>
        <w:rPr>
          <w:spacing w:val="-3"/>
          <w:sz w:val="24"/>
        </w:rPr>
        <w:t xml:space="preserve"> </w:t>
      </w:r>
      <w:r>
        <w:rPr>
          <w:spacing w:val="-2"/>
          <w:sz w:val="24"/>
        </w:rPr>
        <w:t>Федерации;</w:t>
      </w:r>
    </w:p>
    <w:p w:rsidR="00991C96" w:rsidRDefault="008A40EF">
      <w:pPr>
        <w:pStyle w:val="a5"/>
        <w:numPr>
          <w:ilvl w:val="0"/>
          <w:numId w:val="272"/>
        </w:numPr>
        <w:tabs>
          <w:tab w:val="left" w:pos="1510"/>
        </w:tabs>
        <w:ind w:left="566" w:right="140" w:firstLine="566"/>
        <w:jc w:val="both"/>
        <w:rPr>
          <w:sz w:val="24"/>
        </w:rPr>
      </w:pPr>
      <w:r>
        <w:rPr>
          <w:sz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sz w:val="24"/>
        </w:rPr>
        <w:t xml:space="preserve"> </w:t>
      </w:r>
      <w:r>
        <w:rPr>
          <w:sz w:val="24"/>
        </w:rPr>
        <w:t>исторического</w:t>
      </w:r>
      <w:r>
        <w:rPr>
          <w:spacing w:val="-4"/>
          <w:sz w:val="24"/>
        </w:rPr>
        <w:t xml:space="preserve"> </w:t>
      </w:r>
      <w:r>
        <w:rPr>
          <w:sz w:val="24"/>
        </w:rPr>
        <w:t>единства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преемственности</w:t>
      </w:r>
      <w:r>
        <w:rPr>
          <w:spacing w:val="-3"/>
          <w:sz w:val="24"/>
        </w:rPr>
        <w:t xml:space="preserve"> </w:t>
      </w:r>
      <w:r>
        <w:rPr>
          <w:sz w:val="24"/>
        </w:rPr>
        <w:t>истории</w:t>
      </w:r>
      <w:r>
        <w:rPr>
          <w:spacing w:val="-5"/>
          <w:sz w:val="24"/>
        </w:rPr>
        <w:t xml:space="preserve"> </w:t>
      </w:r>
      <w:r>
        <w:rPr>
          <w:sz w:val="24"/>
        </w:rPr>
        <w:t>нашей</w:t>
      </w:r>
      <w:r>
        <w:rPr>
          <w:spacing w:val="-4"/>
          <w:sz w:val="24"/>
        </w:rPr>
        <w:t xml:space="preserve"> </w:t>
      </w:r>
      <w:r>
        <w:rPr>
          <w:sz w:val="24"/>
        </w:rPr>
        <w:t>Родины, осознания ценности культуры России и традиций народов России, общественной стабильности и целостности государства;</w:t>
      </w:r>
    </w:p>
    <w:p w:rsidR="00991C96" w:rsidRDefault="008A40EF">
      <w:pPr>
        <w:pStyle w:val="a5"/>
        <w:numPr>
          <w:ilvl w:val="0"/>
          <w:numId w:val="272"/>
        </w:numPr>
        <w:tabs>
          <w:tab w:val="left" w:pos="1550"/>
        </w:tabs>
        <w:ind w:left="566" w:right="148" w:firstLine="566"/>
        <w:jc w:val="both"/>
        <w:rPr>
          <w:sz w:val="24"/>
        </w:rPr>
      </w:pPr>
      <w:r>
        <w:rPr>
          <w:sz w:val="24"/>
        </w:rPr>
        <w:t>владение базовым понятийным аппаратом социальных наук, умение различать существенные</w:t>
      </w:r>
      <w:r>
        <w:rPr>
          <w:spacing w:val="-2"/>
          <w:sz w:val="24"/>
        </w:rPr>
        <w:t xml:space="preserve"> </w:t>
      </w:r>
      <w:r>
        <w:rPr>
          <w:sz w:val="24"/>
        </w:rPr>
        <w:t>и несущественные</w:t>
      </w:r>
      <w:r>
        <w:rPr>
          <w:spacing w:val="-2"/>
          <w:sz w:val="24"/>
        </w:rPr>
        <w:t xml:space="preserve"> </w:t>
      </w:r>
      <w:r>
        <w:rPr>
          <w:sz w:val="24"/>
        </w:rPr>
        <w:t>признаки</w:t>
      </w:r>
      <w:r>
        <w:rPr>
          <w:spacing w:val="-2"/>
          <w:sz w:val="24"/>
        </w:rPr>
        <w:t xml:space="preserve"> </w:t>
      </w:r>
      <w:r>
        <w:rPr>
          <w:sz w:val="24"/>
        </w:rPr>
        <w:t>понятий,</w:t>
      </w:r>
      <w:r>
        <w:rPr>
          <w:spacing w:val="-1"/>
          <w:sz w:val="24"/>
        </w:rPr>
        <w:t xml:space="preserve"> </w:t>
      </w:r>
      <w:r>
        <w:rPr>
          <w:sz w:val="24"/>
        </w:rPr>
        <w:t>определять различные</w:t>
      </w:r>
      <w:r>
        <w:rPr>
          <w:spacing w:val="-2"/>
          <w:sz w:val="24"/>
        </w:rPr>
        <w:t xml:space="preserve"> </w:t>
      </w:r>
      <w:r>
        <w:rPr>
          <w:sz w:val="24"/>
        </w:rPr>
        <w:t>смыслы</w:t>
      </w:r>
      <w:r>
        <w:rPr>
          <w:spacing w:val="-1"/>
          <w:sz w:val="24"/>
        </w:rPr>
        <w:t xml:space="preserve"> </w:t>
      </w:r>
      <w:r>
        <w:rPr>
          <w:sz w:val="24"/>
        </w:rPr>
        <w:t xml:space="preserve">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w:t>
      </w:r>
      <w:r>
        <w:rPr>
          <w:spacing w:val="-2"/>
          <w:sz w:val="24"/>
        </w:rPr>
        <w:t>высказываний;</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72"/>
        </w:numPr>
        <w:tabs>
          <w:tab w:val="left" w:pos="1555"/>
        </w:tabs>
        <w:spacing w:before="65"/>
        <w:ind w:left="566" w:right="140" w:firstLine="566"/>
        <w:jc w:val="both"/>
        <w:rPr>
          <w:sz w:val="24"/>
        </w:rPr>
      </w:pPr>
      <w:r>
        <w:rPr>
          <w:sz w:val="24"/>
        </w:rPr>
        <w:lastRenderedPageBreak/>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91C96" w:rsidRDefault="008A40EF">
      <w:pPr>
        <w:pStyle w:val="a5"/>
        <w:numPr>
          <w:ilvl w:val="0"/>
          <w:numId w:val="272"/>
        </w:numPr>
        <w:tabs>
          <w:tab w:val="left" w:pos="1512"/>
        </w:tabs>
        <w:spacing w:before="1"/>
        <w:ind w:left="566" w:right="149" w:firstLine="566"/>
        <w:jc w:val="both"/>
        <w:rPr>
          <w:sz w:val="24"/>
        </w:rPr>
      </w:pPr>
      <w:r>
        <w:rPr>
          <w:sz w:val="24"/>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91C96" w:rsidRDefault="008A40EF">
      <w:pPr>
        <w:pStyle w:val="a5"/>
        <w:numPr>
          <w:ilvl w:val="0"/>
          <w:numId w:val="272"/>
        </w:numPr>
        <w:tabs>
          <w:tab w:val="left" w:pos="1411"/>
        </w:tabs>
        <w:ind w:left="566" w:right="142" w:firstLine="566"/>
        <w:jc w:val="both"/>
        <w:rPr>
          <w:sz w:val="24"/>
        </w:rPr>
      </w:pPr>
      <w:r>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w:t>
      </w:r>
      <w:r>
        <w:rPr>
          <w:spacing w:val="-2"/>
          <w:sz w:val="24"/>
        </w:rPr>
        <w:t xml:space="preserve"> </w:t>
      </w:r>
      <w:r>
        <w:rPr>
          <w:sz w:val="24"/>
        </w:rPr>
        <w:t>информации,</w:t>
      </w:r>
      <w:r>
        <w:rPr>
          <w:spacing w:val="-3"/>
          <w:sz w:val="24"/>
        </w:rPr>
        <w:t xml:space="preserve"> </w:t>
      </w:r>
      <w:r>
        <w:rPr>
          <w:sz w:val="24"/>
        </w:rPr>
        <w:t>представленной</w:t>
      </w:r>
      <w:r>
        <w:rPr>
          <w:spacing w:val="-2"/>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знаковых</w:t>
      </w:r>
      <w:r>
        <w:rPr>
          <w:spacing w:val="-1"/>
          <w:sz w:val="24"/>
        </w:rPr>
        <w:t xml:space="preserve"> </w:t>
      </w:r>
      <w:r>
        <w:rPr>
          <w:sz w:val="24"/>
        </w:rPr>
        <w:t>системах,</w:t>
      </w:r>
      <w:r>
        <w:rPr>
          <w:spacing w:val="-3"/>
          <w:sz w:val="24"/>
        </w:rPr>
        <w:t xml:space="preserve"> </w:t>
      </w:r>
      <w:r>
        <w:rPr>
          <w:sz w:val="24"/>
        </w:rPr>
        <w:t>извлекать</w:t>
      </w:r>
      <w:r>
        <w:rPr>
          <w:spacing w:val="-4"/>
          <w:sz w:val="24"/>
        </w:rPr>
        <w:t xml:space="preserve"> </w:t>
      </w:r>
      <w:r>
        <w:rPr>
          <w:sz w:val="24"/>
        </w:rPr>
        <w:t xml:space="preserve">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w:t>
      </w:r>
      <w:r>
        <w:rPr>
          <w:spacing w:val="-2"/>
          <w:sz w:val="24"/>
        </w:rPr>
        <w:t>мнения;</w:t>
      </w:r>
    </w:p>
    <w:p w:rsidR="00991C96" w:rsidRDefault="008A40EF">
      <w:pPr>
        <w:pStyle w:val="a5"/>
        <w:numPr>
          <w:ilvl w:val="0"/>
          <w:numId w:val="272"/>
        </w:numPr>
        <w:tabs>
          <w:tab w:val="left" w:pos="1397"/>
        </w:tabs>
        <w:ind w:left="566" w:right="144" w:firstLine="566"/>
        <w:jc w:val="both"/>
        <w:rPr>
          <w:sz w:val="24"/>
        </w:rPr>
      </w:pPr>
      <w:r>
        <w:rPr>
          <w:sz w:val="24"/>
        </w:rPr>
        <w:t>владение умениями проводить с опорой на</w:t>
      </w:r>
      <w:r>
        <w:rPr>
          <w:spacing w:val="-1"/>
          <w:sz w:val="24"/>
        </w:rPr>
        <w:t xml:space="preserve"> </w:t>
      </w:r>
      <w:r>
        <w:rPr>
          <w:sz w:val="24"/>
        </w:rPr>
        <w:t>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91C96" w:rsidRDefault="008A40EF">
      <w:pPr>
        <w:pStyle w:val="a5"/>
        <w:numPr>
          <w:ilvl w:val="0"/>
          <w:numId w:val="272"/>
        </w:numPr>
        <w:tabs>
          <w:tab w:val="left" w:pos="1409"/>
        </w:tabs>
        <w:ind w:left="566" w:right="136" w:firstLine="566"/>
        <w:jc w:val="both"/>
        <w:rPr>
          <w:sz w:val="24"/>
        </w:rPr>
      </w:pPr>
      <w:r>
        <w:rPr>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w:t>
      </w:r>
      <w:r>
        <w:rPr>
          <w:spacing w:val="40"/>
          <w:sz w:val="24"/>
        </w:rPr>
        <w:t xml:space="preserve"> </w:t>
      </w:r>
      <w:r>
        <w:rPr>
          <w:sz w:val="24"/>
        </w:rPr>
        <w:t>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991C96" w:rsidRDefault="008A40EF">
      <w:pPr>
        <w:pStyle w:val="a5"/>
        <w:numPr>
          <w:ilvl w:val="0"/>
          <w:numId w:val="272"/>
        </w:numPr>
        <w:tabs>
          <w:tab w:val="left" w:pos="1435"/>
        </w:tabs>
        <w:ind w:left="566" w:right="140" w:firstLine="566"/>
        <w:jc w:val="both"/>
        <w:rPr>
          <w:sz w:val="24"/>
        </w:rPr>
      </w:pPr>
      <w:r>
        <w:rPr>
          <w:sz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91C96" w:rsidRDefault="008A40EF">
      <w:pPr>
        <w:pStyle w:val="a5"/>
        <w:numPr>
          <w:ilvl w:val="0"/>
          <w:numId w:val="272"/>
        </w:numPr>
        <w:tabs>
          <w:tab w:val="left" w:pos="1526"/>
        </w:tabs>
        <w:ind w:left="566" w:right="140" w:firstLine="566"/>
        <w:jc w:val="both"/>
        <w:rPr>
          <w:sz w:val="24"/>
        </w:rPr>
      </w:pPr>
      <w:r>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w:t>
      </w:r>
      <w:r>
        <w:rPr>
          <w:spacing w:val="80"/>
          <w:sz w:val="24"/>
        </w:rPr>
        <w:t xml:space="preserve"> </w:t>
      </w:r>
      <w:r>
        <w:rPr>
          <w:sz w:val="24"/>
        </w:rPr>
        <w:t>достижения</w:t>
      </w:r>
      <w:r>
        <w:rPr>
          <w:spacing w:val="-4"/>
          <w:sz w:val="24"/>
        </w:rPr>
        <w:t xml:space="preserve"> </w:t>
      </w:r>
      <w:r>
        <w:rPr>
          <w:sz w:val="24"/>
        </w:rPr>
        <w:t>личных</w:t>
      </w:r>
      <w:r>
        <w:rPr>
          <w:spacing w:val="-2"/>
          <w:sz w:val="24"/>
        </w:rPr>
        <w:t xml:space="preserve"> </w:t>
      </w:r>
      <w:r>
        <w:rPr>
          <w:sz w:val="24"/>
        </w:rPr>
        <w:t>финансовых</w:t>
      </w:r>
      <w:r>
        <w:rPr>
          <w:spacing w:val="-2"/>
          <w:sz w:val="24"/>
        </w:rPr>
        <w:t xml:space="preserve"> </w:t>
      </w:r>
      <w:r>
        <w:rPr>
          <w:sz w:val="24"/>
        </w:rPr>
        <w:t>целей,</w:t>
      </w:r>
      <w:r>
        <w:rPr>
          <w:spacing w:val="-4"/>
          <w:sz w:val="24"/>
        </w:rPr>
        <w:t xml:space="preserve"> </w:t>
      </w:r>
      <w:r>
        <w:rPr>
          <w:sz w:val="24"/>
        </w:rPr>
        <w:t>обеспечивать</w:t>
      </w:r>
      <w:r>
        <w:rPr>
          <w:spacing w:val="-3"/>
          <w:sz w:val="24"/>
        </w:rPr>
        <w:t xml:space="preserve"> </w:t>
      </w:r>
      <w:r>
        <w:rPr>
          <w:sz w:val="24"/>
        </w:rPr>
        <w:t>финансовую</w:t>
      </w:r>
      <w:r>
        <w:rPr>
          <w:spacing w:val="-2"/>
          <w:sz w:val="24"/>
        </w:rPr>
        <w:t xml:space="preserve"> </w:t>
      </w:r>
      <w:r>
        <w:rPr>
          <w:sz w:val="24"/>
        </w:rPr>
        <w:t>безопасность</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рисков</w:t>
      </w:r>
      <w:r>
        <w:rPr>
          <w:spacing w:val="-5"/>
          <w:sz w:val="24"/>
        </w:rPr>
        <w:t xml:space="preserve"> </w:t>
      </w:r>
      <w:r>
        <w:rPr>
          <w:sz w:val="24"/>
        </w:rPr>
        <w:t>и способов их снижения; сформированность гражданской ответственности в части уплаты налогов для развития общества и государства;</w:t>
      </w:r>
    </w:p>
    <w:p w:rsidR="00991C96" w:rsidRDefault="008A40EF">
      <w:pPr>
        <w:pStyle w:val="a5"/>
        <w:numPr>
          <w:ilvl w:val="0"/>
          <w:numId w:val="272"/>
        </w:numPr>
        <w:tabs>
          <w:tab w:val="left" w:pos="1661"/>
        </w:tabs>
        <w:ind w:left="566" w:right="144" w:firstLine="566"/>
        <w:jc w:val="both"/>
        <w:rPr>
          <w:sz w:val="24"/>
        </w:rPr>
      </w:pPr>
      <w:r>
        <w:rPr>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w:t>
      </w:r>
      <w:r>
        <w:rPr>
          <w:spacing w:val="-2"/>
          <w:sz w:val="24"/>
        </w:rPr>
        <w:t xml:space="preserve"> </w:t>
      </w:r>
      <w:r>
        <w:rPr>
          <w:sz w:val="24"/>
        </w:rPr>
        <w:t>содержащиеся</w:t>
      </w:r>
      <w:r>
        <w:rPr>
          <w:spacing w:val="-2"/>
          <w:sz w:val="24"/>
        </w:rPr>
        <w:t xml:space="preserve"> </w:t>
      </w:r>
      <w:r>
        <w:rPr>
          <w:sz w:val="24"/>
        </w:rPr>
        <w:t>в</w:t>
      </w:r>
      <w:r>
        <w:rPr>
          <w:spacing w:val="-3"/>
          <w:sz w:val="24"/>
        </w:rPr>
        <w:t xml:space="preserve"> </w:t>
      </w:r>
      <w:r>
        <w:rPr>
          <w:sz w:val="24"/>
        </w:rPr>
        <w:t>источниках</w:t>
      </w:r>
      <w:r>
        <w:rPr>
          <w:spacing w:val="-2"/>
          <w:sz w:val="24"/>
        </w:rPr>
        <w:t xml:space="preserve"> </w:t>
      </w:r>
      <w:r>
        <w:rPr>
          <w:sz w:val="24"/>
        </w:rPr>
        <w:t>информации,</w:t>
      </w:r>
      <w:r>
        <w:rPr>
          <w:spacing w:val="-5"/>
          <w:sz w:val="24"/>
        </w:rPr>
        <w:t xml:space="preserve"> </w:t>
      </w:r>
      <w:r>
        <w:rPr>
          <w:sz w:val="24"/>
        </w:rPr>
        <w:t>давать</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знаний</w:t>
      </w:r>
      <w:r>
        <w:rPr>
          <w:spacing w:val="-4"/>
          <w:sz w:val="24"/>
        </w:rPr>
        <w:t xml:space="preserve"> </w:t>
      </w:r>
      <w:r>
        <w:rPr>
          <w:sz w:val="24"/>
        </w:rPr>
        <w:t>правовую оценку действиям людей в модельных ситуациях;</w:t>
      </w:r>
    </w:p>
    <w:p w:rsidR="00991C96" w:rsidRDefault="008A40EF">
      <w:pPr>
        <w:pStyle w:val="a5"/>
        <w:numPr>
          <w:ilvl w:val="0"/>
          <w:numId w:val="272"/>
        </w:numPr>
        <w:tabs>
          <w:tab w:val="left" w:pos="1511"/>
        </w:tabs>
        <w:ind w:left="566" w:right="140" w:firstLine="566"/>
        <w:jc w:val="both"/>
        <w:rPr>
          <w:sz w:val="24"/>
        </w:rPr>
      </w:pPr>
      <w:r>
        <w:rPr>
          <w:sz w:val="24"/>
        </w:rPr>
        <w:t>владение</w:t>
      </w:r>
      <w:r>
        <w:rPr>
          <w:spacing w:val="-1"/>
          <w:sz w:val="24"/>
        </w:rPr>
        <w:t xml:space="preserve"> </w:t>
      </w:r>
      <w:r>
        <w:rPr>
          <w:sz w:val="24"/>
        </w:rPr>
        <w:t>умением</w:t>
      </w:r>
      <w:r>
        <w:rPr>
          <w:spacing w:val="-4"/>
          <w:sz w:val="24"/>
        </w:rPr>
        <w:t xml:space="preserve"> </w:t>
      </w:r>
      <w:r>
        <w:rPr>
          <w:sz w:val="24"/>
        </w:rPr>
        <w:t>самостоятельно</w:t>
      </w:r>
      <w:r>
        <w:rPr>
          <w:spacing w:val="-3"/>
          <w:sz w:val="24"/>
        </w:rPr>
        <w:t xml:space="preserve"> </w:t>
      </w:r>
      <w:r>
        <w:rPr>
          <w:sz w:val="24"/>
        </w:rPr>
        <w:t>оценивать</w:t>
      </w:r>
      <w:r>
        <w:rPr>
          <w:spacing w:val="-2"/>
          <w:sz w:val="24"/>
        </w:rPr>
        <w:t xml:space="preserve"> </w:t>
      </w:r>
      <w:r>
        <w:rPr>
          <w:sz w:val="24"/>
        </w:rPr>
        <w:t>и</w:t>
      </w:r>
      <w:r>
        <w:rPr>
          <w:spacing w:val="-3"/>
          <w:sz w:val="24"/>
        </w:rPr>
        <w:t xml:space="preserve"> </w:t>
      </w:r>
      <w:r>
        <w:rPr>
          <w:sz w:val="24"/>
        </w:rPr>
        <w:t>принимать</w:t>
      </w:r>
      <w:r>
        <w:rPr>
          <w:spacing w:val="-2"/>
          <w:sz w:val="24"/>
        </w:rPr>
        <w:t xml:space="preserve"> </w:t>
      </w:r>
      <w:r>
        <w:rPr>
          <w:sz w:val="24"/>
        </w:rPr>
        <w:t>решения,</w:t>
      </w:r>
      <w:r>
        <w:rPr>
          <w:spacing w:val="-3"/>
          <w:sz w:val="24"/>
        </w:rPr>
        <w:t xml:space="preserve"> </w:t>
      </w:r>
      <w:r>
        <w:rPr>
          <w:sz w:val="24"/>
        </w:rPr>
        <w:t>выявлять</w:t>
      </w:r>
      <w:r>
        <w:rPr>
          <w:spacing w:val="-2"/>
          <w:sz w:val="24"/>
        </w:rPr>
        <w:t xml:space="preserve"> </w:t>
      </w:r>
      <w:r>
        <w:rPr>
          <w:sz w:val="24"/>
        </w:rPr>
        <w:t>с</w:t>
      </w:r>
      <w:r>
        <w:rPr>
          <w:spacing w:val="-4"/>
          <w:sz w:val="24"/>
        </w:rPr>
        <w:t xml:space="preserve"> </w:t>
      </w:r>
      <w:r>
        <w:rPr>
          <w:sz w:val="24"/>
        </w:rPr>
        <w:t>помощью полученных знаний наиболее эффективные способы противодействия коррупции; определять стратегии</w:t>
      </w:r>
      <w:r>
        <w:rPr>
          <w:spacing w:val="26"/>
          <w:sz w:val="24"/>
        </w:rPr>
        <w:t xml:space="preserve"> </w:t>
      </w:r>
      <w:r>
        <w:rPr>
          <w:sz w:val="24"/>
        </w:rPr>
        <w:t>разрешения социальных</w:t>
      </w:r>
      <w:r>
        <w:rPr>
          <w:spacing w:val="24"/>
          <w:sz w:val="24"/>
        </w:rPr>
        <w:t xml:space="preserve"> </w:t>
      </w:r>
      <w:r>
        <w:rPr>
          <w:sz w:val="24"/>
        </w:rPr>
        <w:t>и</w:t>
      </w:r>
      <w:r>
        <w:rPr>
          <w:spacing w:val="25"/>
          <w:sz w:val="24"/>
        </w:rPr>
        <w:t xml:space="preserve"> </w:t>
      </w:r>
      <w:r>
        <w:rPr>
          <w:sz w:val="24"/>
        </w:rPr>
        <w:t>межличностных</w:t>
      </w:r>
      <w:r>
        <w:rPr>
          <w:spacing w:val="23"/>
          <w:sz w:val="24"/>
        </w:rPr>
        <w:t xml:space="preserve"> </w:t>
      </w:r>
      <w:r>
        <w:rPr>
          <w:sz w:val="24"/>
        </w:rPr>
        <w:t>конфликтов;</w:t>
      </w:r>
      <w:r>
        <w:rPr>
          <w:spacing w:val="25"/>
          <w:sz w:val="24"/>
        </w:rPr>
        <w:t xml:space="preserve"> </w:t>
      </w:r>
      <w:r>
        <w:rPr>
          <w:sz w:val="24"/>
        </w:rPr>
        <w:t>оценивать</w:t>
      </w:r>
      <w:r>
        <w:rPr>
          <w:spacing w:val="25"/>
          <w:sz w:val="24"/>
        </w:rPr>
        <w:t xml:space="preserve"> </w:t>
      </w:r>
      <w:r>
        <w:rPr>
          <w:sz w:val="24"/>
        </w:rPr>
        <w:t>поведение</w:t>
      </w:r>
      <w:r>
        <w:rPr>
          <w:spacing w:val="23"/>
          <w:sz w:val="24"/>
        </w:rPr>
        <w:t xml:space="preserve"> </w:t>
      </w:r>
      <w:r>
        <w:rPr>
          <w:sz w:val="24"/>
        </w:rPr>
        <w:t>людей</w:t>
      </w:r>
      <w:r>
        <w:rPr>
          <w:spacing w:val="25"/>
          <w:sz w:val="24"/>
        </w:rPr>
        <w:t xml:space="preserve"> </w:t>
      </w:r>
      <w:r>
        <w:rPr>
          <w:sz w:val="24"/>
        </w:rPr>
        <w:t>и</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991C96" w:rsidRDefault="008A40EF">
      <w:pPr>
        <w:spacing w:before="274"/>
        <w:ind w:left="566" w:right="138" w:firstLine="720"/>
        <w:jc w:val="both"/>
        <w:rPr>
          <w:sz w:val="24"/>
        </w:rPr>
      </w:pPr>
      <w:r>
        <w:rPr>
          <w:b/>
          <w:sz w:val="24"/>
        </w:rPr>
        <w:t xml:space="preserve">По учебному предмету «Обществознание» (углубленный уровень) </w:t>
      </w:r>
      <w:r>
        <w:rPr>
          <w:sz w:val="24"/>
        </w:rPr>
        <w:t>включают</w:t>
      </w:r>
      <w:r>
        <w:rPr>
          <w:spacing w:val="40"/>
          <w:sz w:val="24"/>
        </w:rPr>
        <w:t xml:space="preserve"> </w:t>
      </w:r>
      <w:r>
        <w:rPr>
          <w:sz w:val="24"/>
        </w:rPr>
        <w:t>требования к результатам освоения базового курса и дополнительно отражают:</w:t>
      </w:r>
    </w:p>
    <w:p w:rsidR="00991C96" w:rsidRDefault="008A40EF">
      <w:pPr>
        <w:pStyle w:val="a5"/>
        <w:numPr>
          <w:ilvl w:val="0"/>
          <w:numId w:val="271"/>
        </w:numPr>
        <w:tabs>
          <w:tab w:val="left" w:pos="1618"/>
        </w:tabs>
        <w:ind w:right="143" w:firstLine="720"/>
        <w:jc w:val="both"/>
        <w:rPr>
          <w:sz w:val="24"/>
        </w:rPr>
      </w:pPr>
      <w:r>
        <w:rPr>
          <w:sz w:val="24"/>
        </w:rPr>
        <w:t>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991C96" w:rsidRDefault="008A40EF">
      <w:pPr>
        <w:pStyle w:val="a5"/>
        <w:numPr>
          <w:ilvl w:val="0"/>
          <w:numId w:val="271"/>
        </w:numPr>
        <w:tabs>
          <w:tab w:val="left" w:pos="1673"/>
        </w:tabs>
        <w:spacing w:before="1"/>
        <w:ind w:right="139" w:firstLine="720"/>
        <w:jc w:val="both"/>
        <w:rPr>
          <w:sz w:val="24"/>
        </w:rPr>
      </w:pPr>
      <w:r>
        <w:rPr>
          <w:sz w:val="24"/>
        </w:rPr>
        <w:t>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991C96" w:rsidRDefault="008A40EF">
      <w:pPr>
        <w:pStyle w:val="a5"/>
        <w:numPr>
          <w:ilvl w:val="0"/>
          <w:numId w:val="271"/>
        </w:numPr>
        <w:tabs>
          <w:tab w:val="left" w:pos="1584"/>
        </w:tabs>
        <w:ind w:right="141" w:firstLine="720"/>
        <w:jc w:val="both"/>
        <w:rPr>
          <w:sz w:val="24"/>
        </w:rPr>
      </w:pPr>
      <w:r>
        <w:rPr>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991C96" w:rsidRDefault="008A40EF">
      <w:pPr>
        <w:pStyle w:val="a5"/>
        <w:numPr>
          <w:ilvl w:val="0"/>
          <w:numId w:val="271"/>
        </w:numPr>
        <w:tabs>
          <w:tab w:val="left" w:pos="1558"/>
        </w:tabs>
        <w:ind w:right="140" w:firstLine="720"/>
        <w:jc w:val="both"/>
        <w:rPr>
          <w:sz w:val="24"/>
        </w:rPr>
      </w:pPr>
      <w:r>
        <w:rPr>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w:t>
      </w:r>
      <w:r>
        <w:rPr>
          <w:spacing w:val="40"/>
          <w:sz w:val="24"/>
        </w:rPr>
        <w:t xml:space="preserve"> </w:t>
      </w:r>
      <w:r>
        <w:rPr>
          <w:sz w:val="24"/>
        </w:rPr>
        <w:t>по целям распространения, жанрам, с позиций достоверности сведений;</w:t>
      </w:r>
    </w:p>
    <w:p w:rsidR="00991C96" w:rsidRDefault="008A40EF">
      <w:pPr>
        <w:pStyle w:val="a5"/>
        <w:numPr>
          <w:ilvl w:val="0"/>
          <w:numId w:val="271"/>
        </w:numPr>
        <w:tabs>
          <w:tab w:val="left" w:pos="1582"/>
        </w:tabs>
        <w:ind w:right="145" w:firstLine="720"/>
        <w:jc w:val="both"/>
        <w:rPr>
          <w:sz w:val="24"/>
        </w:rPr>
      </w:pPr>
      <w:r>
        <w:rPr>
          <w:sz w:val="24"/>
        </w:rPr>
        <w:t>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w:t>
      </w:r>
      <w:r>
        <w:rPr>
          <w:spacing w:val="40"/>
          <w:sz w:val="24"/>
        </w:rPr>
        <w:t xml:space="preserve"> </w:t>
      </w:r>
      <w:r>
        <w:rPr>
          <w:sz w:val="24"/>
        </w:rPr>
        <w:t xml:space="preserve">оценки; делать собственные выводы и обосновывать их на теоретическом и эмпирическом </w:t>
      </w:r>
      <w:r>
        <w:rPr>
          <w:spacing w:val="-2"/>
          <w:sz w:val="24"/>
        </w:rPr>
        <w:t>уровнях;</w:t>
      </w:r>
    </w:p>
    <w:p w:rsidR="00991C96" w:rsidRDefault="008A40EF">
      <w:pPr>
        <w:pStyle w:val="a5"/>
        <w:numPr>
          <w:ilvl w:val="0"/>
          <w:numId w:val="271"/>
        </w:numPr>
        <w:tabs>
          <w:tab w:val="left" w:pos="1592"/>
        </w:tabs>
        <w:ind w:right="142" w:firstLine="720"/>
        <w:jc w:val="both"/>
        <w:rPr>
          <w:sz w:val="24"/>
        </w:rPr>
      </w:pPr>
      <w:r>
        <w:rPr>
          <w:sz w:val="24"/>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991C96" w:rsidRDefault="008A40EF">
      <w:pPr>
        <w:pStyle w:val="a5"/>
        <w:numPr>
          <w:ilvl w:val="0"/>
          <w:numId w:val="271"/>
        </w:numPr>
        <w:tabs>
          <w:tab w:val="left" w:pos="1447"/>
        </w:tabs>
        <w:ind w:right="136" w:firstLine="566"/>
        <w:jc w:val="both"/>
        <w:rPr>
          <w:sz w:val="24"/>
        </w:rPr>
      </w:pPr>
      <w:r>
        <w:rPr>
          <w:sz w:val="24"/>
        </w:rP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 гуманитарной подготовкой.</w:t>
      </w:r>
    </w:p>
    <w:p w:rsidR="00991C96" w:rsidRDefault="00991C96">
      <w:pPr>
        <w:pStyle w:val="a5"/>
        <w:rPr>
          <w:sz w:val="24"/>
        </w:rPr>
        <w:sectPr w:rsidR="00991C96">
          <w:pgSz w:w="11910" w:h="16840"/>
          <w:pgMar w:top="760" w:right="425" w:bottom="1020" w:left="566" w:header="0" w:footer="810" w:gutter="0"/>
          <w:cols w:space="720"/>
        </w:sectPr>
      </w:pPr>
    </w:p>
    <w:p w:rsidR="00991C96" w:rsidRDefault="008A40EF">
      <w:pPr>
        <w:pStyle w:val="3"/>
        <w:spacing w:before="61"/>
        <w:ind w:left="1133"/>
        <w:jc w:val="both"/>
        <w:rPr>
          <w:b w:val="0"/>
        </w:rPr>
      </w:pPr>
      <w:r>
        <w:lastRenderedPageBreak/>
        <w:t>По</w:t>
      </w:r>
      <w:r>
        <w:rPr>
          <w:spacing w:val="-3"/>
        </w:rPr>
        <w:t xml:space="preserve"> </w:t>
      </w:r>
      <w:r>
        <w:t>учебному</w:t>
      </w:r>
      <w:r>
        <w:rPr>
          <w:spacing w:val="-3"/>
        </w:rPr>
        <w:t xml:space="preserve"> </w:t>
      </w:r>
      <w:r>
        <w:t>предмету</w:t>
      </w:r>
      <w:r>
        <w:rPr>
          <w:spacing w:val="-1"/>
        </w:rPr>
        <w:t xml:space="preserve"> </w:t>
      </w:r>
      <w:r>
        <w:t>«Физика»</w:t>
      </w:r>
      <w:r>
        <w:rPr>
          <w:spacing w:val="-3"/>
        </w:rPr>
        <w:t xml:space="preserve"> </w:t>
      </w:r>
      <w:r>
        <w:t>(базовый</w:t>
      </w:r>
      <w:r>
        <w:rPr>
          <w:spacing w:val="-4"/>
        </w:rPr>
        <w:t xml:space="preserve"> </w:t>
      </w:r>
      <w:r>
        <w:rPr>
          <w:spacing w:val="-2"/>
        </w:rPr>
        <w:t>уровень)</w:t>
      </w:r>
      <w:r>
        <w:rPr>
          <w:b w:val="0"/>
          <w:spacing w:val="-2"/>
        </w:rPr>
        <w:t>:</w:t>
      </w:r>
    </w:p>
    <w:p w:rsidR="00991C96" w:rsidRDefault="008A40EF">
      <w:pPr>
        <w:pStyle w:val="a5"/>
        <w:numPr>
          <w:ilvl w:val="0"/>
          <w:numId w:val="270"/>
        </w:numPr>
        <w:tabs>
          <w:tab w:val="left" w:pos="1433"/>
        </w:tabs>
        <w:ind w:right="139" w:firstLine="566"/>
        <w:jc w:val="both"/>
        <w:rPr>
          <w:sz w:val="24"/>
        </w:rPr>
      </w:pPr>
      <w:r>
        <w:rPr>
          <w:sz w:val="24"/>
        </w:rPr>
        <w:t>сформированность представлений о роли и месте физики и астрономии в современной научной картине мира,</w:t>
      </w:r>
      <w:r>
        <w:rPr>
          <w:spacing w:val="-1"/>
          <w:sz w:val="24"/>
        </w:rPr>
        <w:t xml:space="preserve"> </w:t>
      </w:r>
      <w:r>
        <w:rPr>
          <w:sz w:val="24"/>
        </w:rPr>
        <w:t>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 техническом развитии, роли физики в формировании кругозора и функциональной грамотности человека для решения практических задач;</w:t>
      </w:r>
    </w:p>
    <w:p w:rsidR="00991C96" w:rsidRDefault="008A40EF">
      <w:pPr>
        <w:pStyle w:val="a5"/>
        <w:numPr>
          <w:ilvl w:val="0"/>
          <w:numId w:val="270"/>
        </w:numPr>
        <w:tabs>
          <w:tab w:val="left" w:pos="1421"/>
        </w:tabs>
        <w:ind w:right="142" w:firstLine="566"/>
        <w:jc w:val="both"/>
        <w:rPr>
          <w:sz w:val="24"/>
        </w:rPr>
      </w:pPr>
      <w:r>
        <w:rPr>
          <w:sz w:val="24"/>
        </w:rPr>
        <w:t>сформированность умений распознавать физические явления (процессы) и объяснять их</w:t>
      </w:r>
      <w:r>
        <w:rPr>
          <w:spacing w:val="40"/>
          <w:sz w:val="24"/>
        </w:rPr>
        <w:t xml:space="preserve"> </w:t>
      </w:r>
      <w:r>
        <w:rPr>
          <w:sz w:val="24"/>
        </w:rPr>
        <w:t>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w:t>
      </w:r>
      <w:r>
        <w:rPr>
          <w:spacing w:val="40"/>
          <w:sz w:val="24"/>
        </w:rPr>
        <w:t xml:space="preserve"> </w:t>
      </w:r>
      <w:r>
        <w:rPr>
          <w:sz w:val="24"/>
        </w:rPr>
        <w:t>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991C96" w:rsidRDefault="008A40EF">
      <w:pPr>
        <w:pStyle w:val="a5"/>
        <w:numPr>
          <w:ilvl w:val="0"/>
          <w:numId w:val="270"/>
        </w:numPr>
        <w:tabs>
          <w:tab w:val="left" w:pos="1392"/>
        </w:tabs>
        <w:ind w:right="144" w:firstLine="566"/>
        <w:jc w:val="both"/>
        <w:rPr>
          <w:sz w:val="24"/>
        </w:rPr>
      </w:pPr>
      <w:r>
        <w:rPr>
          <w:sz w:val="24"/>
        </w:rPr>
        <w:t>владение</w:t>
      </w:r>
      <w:r>
        <w:rPr>
          <w:spacing w:val="-4"/>
          <w:sz w:val="24"/>
        </w:rPr>
        <w:t xml:space="preserve"> </w:t>
      </w:r>
      <w:r>
        <w:rPr>
          <w:sz w:val="24"/>
        </w:rPr>
        <w:t>основополагающими</w:t>
      </w:r>
      <w:r>
        <w:rPr>
          <w:spacing w:val="-3"/>
          <w:sz w:val="24"/>
        </w:rPr>
        <w:t xml:space="preserve"> </w:t>
      </w:r>
      <w:r>
        <w:rPr>
          <w:sz w:val="24"/>
        </w:rPr>
        <w:t>физическими</w:t>
      </w:r>
      <w:r>
        <w:rPr>
          <w:spacing w:val="-5"/>
          <w:sz w:val="24"/>
        </w:rPr>
        <w:t xml:space="preserve"> </w:t>
      </w:r>
      <w:r>
        <w:rPr>
          <w:sz w:val="24"/>
        </w:rPr>
        <w:t>понятиями</w:t>
      </w:r>
      <w:r>
        <w:rPr>
          <w:spacing w:val="-5"/>
          <w:sz w:val="24"/>
        </w:rPr>
        <w:t xml:space="preserve"> </w:t>
      </w:r>
      <w:r>
        <w:rPr>
          <w:sz w:val="24"/>
        </w:rPr>
        <w:t>и</w:t>
      </w:r>
      <w:r>
        <w:rPr>
          <w:spacing w:val="-5"/>
          <w:sz w:val="24"/>
        </w:rPr>
        <w:t xml:space="preserve"> </w:t>
      </w:r>
      <w:r>
        <w:rPr>
          <w:sz w:val="24"/>
        </w:rPr>
        <w:t>величинами,</w:t>
      </w:r>
      <w:r>
        <w:rPr>
          <w:spacing w:val="-5"/>
          <w:sz w:val="24"/>
        </w:rPr>
        <w:t xml:space="preserve"> </w:t>
      </w:r>
      <w:r>
        <w:rPr>
          <w:sz w:val="24"/>
        </w:rPr>
        <w:t>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91C96" w:rsidRDefault="008A40EF">
      <w:pPr>
        <w:pStyle w:val="a5"/>
        <w:numPr>
          <w:ilvl w:val="0"/>
          <w:numId w:val="270"/>
        </w:numPr>
        <w:tabs>
          <w:tab w:val="left" w:pos="1404"/>
        </w:tabs>
        <w:ind w:right="136" w:firstLine="566"/>
        <w:jc w:val="both"/>
        <w:rPr>
          <w:sz w:val="24"/>
        </w:rPr>
      </w:pPr>
      <w:r>
        <w:rPr>
          <w:sz w:val="24"/>
        </w:rPr>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 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w:t>
      </w:r>
      <w:r>
        <w:rPr>
          <w:spacing w:val="-2"/>
          <w:sz w:val="24"/>
        </w:rPr>
        <w:t>процессов;</w:t>
      </w:r>
    </w:p>
    <w:p w:rsidR="00991C96" w:rsidRDefault="008A40EF">
      <w:pPr>
        <w:pStyle w:val="a5"/>
        <w:numPr>
          <w:ilvl w:val="0"/>
          <w:numId w:val="270"/>
        </w:numPr>
        <w:tabs>
          <w:tab w:val="left" w:pos="1442"/>
        </w:tabs>
        <w:ind w:right="142" w:firstLine="566"/>
        <w:jc w:val="both"/>
        <w:rPr>
          <w:sz w:val="24"/>
        </w:rPr>
      </w:pPr>
      <w:r>
        <w:rPr>
          <w:sz w:val="24"/>
        </w:rPr>
        <w:t>умение учитывать границы применения изученных физических моделей: материальная точка,</w:t>
      </w:r>
      <w:r>
        <w:rPr>
          <w:spacing w:val="-1"/>
          <w:sz w:val="24"/>
        </w:rPr>
        <w:t xml:space="preserve"> </w:t>
      </w:r>
      <w:r>
        <w:rPr>
          <w:sz w:val="24"/>
        </w:rPr>
        <w:t>инерциальная</w:t>
      </w:r>
      <w:r>
        <w:rPr>
          <w:spacing w:val="-1"/>
          <w:sz w:val="24"/>
        </w:rPr>
        <w:t xml:space="preserve"> </w:t>
      </w:r>
      <w:r>
        <w:rPr>
          <w:sz w:val="24"/>
        </w:rPr>
        <w:t>система</w:t>
      </w:r>
      <w:r>
        <w:rPr>
          <w:spacing w:val="-2"/>
          <w:sz w:val="24"/>
        </w:rPr>
        <w:t xml:space="preserve"> </w:t>
      </w:r>
      <w:r>
        <w:rPr>
          <w:sz w:val="24"/>
        </w:rPr>
        <w:t>отсчета, идеальный</w:t>
      </w:r>
      <w:r>
        <w:rPr>
          <w:spacing w:val="-1"/>
          <w:sz w:val="24"/>
        </w:rPr>
        <w:t xml:space="preserve"> </w:t>
      </w:r>
      <w:r>
        <w:rPr>
          <w:sz w:val="24"/>
        </w:rPr>
        <w:t>газ;</w:t>
      </w:r>
      <w:r>
        <w:rPr>
          <w:spacing w:val="-1"/>
          <w:sz w:val="24"/>
        </w:rPr>
        <w:t xml:space="preserve"> </w:t>
      </w:r>
      <w:r>
        <w:rPr>
          <w:sz w:val="24"/>
        </w:rPr>
        <w:t>модели строения</w:t>
      </w:r>
      <w:r>
        <w:rPr>
          <w:spacing w:val="-1"/>
          <w:sz w:val="24"/>
        </w:rPr>
        <w:t xml:space="preserve"> </w:t>
      </w:r>
      <w:r>
        <w:rPr>
          <w:sz w:val="24"/>
        </w:rPr>
        <w:t>газов,</w:t>
      </w:r>
      <w:r>
        <w:rPr>
          <w:spacing w:val="-2"/>
          <w:sz w:val="24"/>
        </w:rPr>
        <w:t xml:space="preserve"> </w:t>
      </w:r>
      <w:r>
        <w:rPr>
          <w:sz w:val="24"/>
        </w:rPr>
        <w:t>жидкостей</w:t>
      </w:r>
      <w:r>
        <w:rPr>
          <w:spacing w:val="-1"/>
          <w:sz w:val="24"/>
        </w:rPr>
        <w:t xml:space="preserve"> </w:t>
      </w:r>
      <w:r>
        <w:rPr>
          <w:sz w:val="24"/>
        </w:rPr>
        <w:t>и твердых тел, точечный электрический заряд, ядерная модель атома, нуклонная модель атомного ядра при решении физических задач;</w:t>
      </w:r>
    </w:p>
    <w:p w:rsidR="00991C96" w:rsidRDefault="008A40EF">
      <w:pPr>
        <w:pStyle w:val="a5"/>
        <w:numPr>
          <w:ilvl w:val="0"/>
          <w:numId w:val="270"/>
        </w:numPr>
        <w:tabs>
          <w:tab w:val="left" w:pos="1418"/>
        </w:tabs>
        <w:spacing w:before="1"/>
        <w:ind w:right="139" w:firstLine="566"/>
        <w:jc w:val="both"/>
        <w:rPr>
          <w:sz w:val="24"/>
        </w:rPr>
      </w:pPr>
      <w:r>
        <w:rPr>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w:t>
      </w:r>
      <w:r>
        <w:rPr>
          <w:spacing w:val="-1"/>
          <w:sz w:val="24"/>
        </w:rPr>
        <w:t xml:space="preserve"> </w:t>
      </w:r>
      <w:r>
        <w:rPr>
          <w:sz w:val="24"/>
        </w:rPr>
        <w:t>используя физические</w:t>
      </w:r>
      <w:r>
        <w:rPr>
          <w:spacing w:val="-2"/>
          <w:sz w:val="24"/>
        </w:rPr>
        <w:t xml:space="preserve"> </w:t>
      </w:r>
      <w:r>
        <w:rPr>
          <w:sz w:val="24"/>
        </w:rPr>
        <w:t>теории,</w:t>
      </w:r>
      <w:r>
        <w:rPr>
          <w:spacing w:val="-3"/>
          <w:sz w:val="24"/>
        </w:rPr>
        <w:t xml:space="preserve"> </w:t>
      </w:r>
      <w:r>
        <w:rPr>
          <w:sz w:val="24"/>
        </w:rPr>
        <w:t>законы</w:t>
      </w:r>
      <w:r>
        <w:rPr>
          <w:spacing w:val="-2"/>
          <w:sz w:val="24"/>
        </w:rPr>
        <w:t xml:space="preserve"> </w:t>
      </w:r>
      <w:r>
        <w:rPr>
          <w:sz w:val="24"/>
        </w:rPr>
        <w:t>и</w:t>
      </w:r>
      <w:r>
        <w:rPr>
          <w:spacing w:val="-3"/>
          <w:sz w:val="24"/>
        </w:rPr>
        <w:t xml:space="preserve"> </w:t>
      </w:r>
      <w:r>
        <w:rPr>
          <w:sz w:val="24"/>
        </w:rPr>
        <w:t>понятия,</w:t>
      </w:r>
      <w:r>
        <w:rPr>
          <w:spacing w:val="-1"/>
          <w:sz w:val="24"/>
        </w:rPr>
        <w:t xml:space="preserve"> </w:t>
      </w:r>
      <w:r>
        <w:rPr>
          <w:sz w:val="24"/>
        </w:rPr>
        <w:t>и</w:t>
      </w:r>
      <w:r>
        <w:rPr>
          <w:spacing w:val="-3"/>
          <w:sz w:val="24"/>
        </w:rPr>
        <w:t xml:space="preserve"> </w:t>
      </w:r>
      <w:r>
        <w:rPr>
          <w:sz w:val="24"/>
        </w:rPr>
        <w:t>делать выводы;</w:t>
      </w:r>
      <w:r>
        <w:rPr>
          <w:spacing w:val="-2"/>
          <w:sz w:val="24"/>
        </w:rPr>
        <w:t xml:space="preserve"> </w:t>
      </w:r>
      <w:r>
        <w:rPr>
          <w:sz w:val="24"/>
        </w:rPr>
        <w:t>соблюдать правила безопасного труда при проведении исследований в рамках учебного эксперимента и учебно- исследовательской</w:t>
      </w:r>
      <w:r>
        <w:rPr>
          <w:spacing w:val="80"/>
          <w:w w:val="150"/>
          <w:sz w:val="24"/>
        </w:rPr>
        <w:t xml:space="preserve"> </w:t>
      </w:r>
      <w:r>
        <w:rPr>
          <w:sz w:val="24"/>
        </w:rPr>
        <w:t>деятельности</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цифровых</w:t>
      </w:r>
      <w:r>
        <w:rPr>
          <w:spacing w:val="80"/>
          <w:w w:val="150"/>
          <w:sz w:val="24"/>
        </w:rPr>
        <w:t xml:space="preserve"> </w:t>
      </w:r>
      <w:r>
        <w:rPr>
          <w:sz w:val="24"/>
        </w:rPr>
        <w:t>измерительных</w:t>
      </w:r>
      <w:r>
        <w:rPr>
          <w:spacing w:val="80"/>
          <w:w w:val="150"/>
          <w:sz w:val="24"/>
        </w:rPr>
        <w:t xml:space="preserve"> </w:t>
      </w:r>
      <w:r>
        <w:rPr>
          <w:sz w:val="24"/>
        </w:rPr>
        <w:t>устройств</w:t>
      </w:r>
      <w:r>
        <w:rPr>
          <w:spacing w:val="80"/>
          <w:w w:val="150"/>
          <w:sz w:val="24"/>
        </w:rPr>
        <w:t xml:space="preserve"> </w:t>
      </w:r>
      <w:r>
        <w:rPr>
          <w:sz w:val="24"/>
        </w:rPr>
        <w:t>и</w:t>
      </w:r>
    </w:p>
    <w:p w:rsidR="00991C96" w:rsidRDefault="00991C96">
      <w:pPr>
        <w:pStyle w:val="a5"/>
        <w:rPr>
          <w:sz w:val="24"/>
        </w:rPr>
        <w:sectPr w:rsidR="00991C96">
          <w:pgSz w:w="11910" w:h="16840"/>
          <w:pgMar w:top="1040" w:right="425" w:bottom="1040" w:left="566" w:header="0" w:footer="810" w:gutter="0"/>
          <w:cols w:space="720"/>
        </w:sectPr>
      </w:pPr>
    </w:p>
    <w:p w:rsidR="00991C96" w:rsidRDefault="008A40EF">
      <w:pPr>
        <w:pStyle w:val="a3"/>
        <w:spacing w:before="65"/>
        <w:ind w:right="149" w:firstLine="0"/>
      </w:pPr>
      <w:r>
        <w:lastRenderedPageBreak/>
        <w:t>лабораторного оборудования; сформированность представлений о методах получения научных астрономических знаний;</w:t>
      </w:r>
    </w:p>
    <w:p w:rsidR="00991C96" w:rsidRDefault="008A40EF">
      <w:pPr>
        <w:pStyle w:val="a5"/>
        <w:numPr>
          <w:ilvl w:val="0"/>
          <w:numId w:val="270"/>
        </w:numPr>
        <w:tabs>
          <w:tab w:val="left" w:pos="1502"/>
        </w:tabs>
        <w:ind w:right="139" w:firstLine="566"/>
        <w:jc w:val="both"/>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91C96" w:rsidRDefault="008A40EF">
      <w:pPr>
        <w:pStyle w:val="a5"/>
        <w:numPr>
          <w:ilvl w:val="0"/>
          <w:numId w:val="270"/>
        </w:numPr>
        <w:tabs>
          <w:tab w:val="left" w:pos="1498"/>
        </w:tabs>
        <w:spacing w:before="1"/>
        <w:ind w:right="146" w:firstLine="566"/>
        <w:jc w:val="both"/>
        <w:rPr>
          <w:sz w:val="24"/>
        </w:rPr>
      </w:pPr>
      <w:r>
        <w:rPr>
          <w:sz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91C96" w:rsidRDefault="008A40EF">
      <w:pPr>
        <w:pStyle w:val="a5"/>
        <w:numPr>
          <w:ilvl w:val="0"/>
          <w:numId w:val="270"/>
        </w:numPr>
        <w:tabs>
          <w:tab w:val="left" w:pos="1483"/>
        </w:tabs>
        <w:ind w:right="139" w:firstLine="566"/>
        <w:jc w:val="both"/>
        <w:rPr>
          <w:sz w:val="24"/>
        </w:rPr>
      </w:pPr>
      <w:r>
        <w:rPr>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991C96" w:rsidRDefault="008A40EF">
      <w:pPr>
        <w:pStyle w:val="a5"/>
        <w:numPr>
          <w:ilvl w:val="0"/>
          <w:numId w:val="270"/>
        </w:numPr>
        <w:tabs>
          <w:tab w:val="left" w:pos="1555"/>
        </w:tabs>
        <w:ind w:right="146" w:firstLine="566"/>
        <w:jc w:val="both"/>
        <w:rPr>
          <w:sz w:val="24"/>
        </w:rPr>
      </w:pPr>
      <w:r>
        <w:rPr>
          <w:sz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91C96" w:rsidRDefault="008A40EF">
      <w:pPr>
        <w:pStyle w:val="a5"/>
        <w:numPr>
          <w:ilvl w:val="0"/>
          <w:numId w:val="270"/>
        </w:numPr>
        <w:tabs>
          <w:tab w:val="left" w:pos="1572"/>
        </w:tabs>
        <w:ind w:right="147" w:firstLine="566"/>
        <w:jc w:val="both"/>
        <w:rPr>
          <w:sz w:val="24"/>
        </w:rPr>
      </w:pPr>
      <w:r>
        <w:rPr>
          <w:sz w:val="24"/>
        </w:rPr>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991C96" w:rsidRDefault="008A40EF">
      <w:pPr>
        <w:spacing w:before="274"/>
        <w:ind w:left="566" w:right="141" w:firstLine="720"/>
        <w:jc w:val="both"/>
        <w:rPr>
          <w:sz w:val="24"/>
        </w:rPr>
      </w:pPr>
      <w:r>
        <w:rPr>
          <w:b/>
          <w:sz w:val="24"/>
        </w:rPr>
        <w:t xml:space="preserve">По учебному предмету «Физика» (углубленный уровень) </w:t>
      </w:r>
      <w:r>
        <w:rPr>
          <w:sz w:val="24"/>
        </w:rPr>
        <w:t>включают требования к результатам освоения базового курса и дополнительно отражают:</w:t>
      </w:r>
    </w:p>
    <w:p w:rsidR="00991C96" w:rsidRDefault="008A40EF">
      <w:pPr>
        <w:pStyle w:val="a5"/>
        <w:numPr>
          <w:ilvl w:val="1"/>
          <w:numId w:val="270"/>
        </w:numPr>
        <w:tabs>
          <w:tab w:val="left" w:pos="1688"/>
        </w:tabs>
        <w:ind w:right="143" w:firstLine="720"/>
        <w:jc w:val="both"/>
        <w:rPr>
          <w:sz w:val="24"/>
        </w:rPr>
      </w:pPr>
      <w:r>
        <w:rPr>
          <w:sz w:val="24"/>
        </w:rPr>
        <w:t>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rsidR="00991C96" w:rsidRDefault="008A40EF">
      <w:pPr>
        <w:pStyle w:val="a5"/>
        <w:numPr>
          <w:ilvl w:val="1"/>
          <w:numId w:val="270"/>
        </w:numPr>
        <w:tabs>
          <w:tab w:val="left" w:pos="1596"/>
        </w:tabs>
        <w:spacing w:before="1"/>
        <w:ind w:right="146" w:firstLine="720"/>
        <w:jc w:val="both"/>
        <w:rPr>
          <w:sz w:val="24"/>
        </w:rPr>
      </w:pPr>
      <w:r>
        <w:rPr>
          <w:sz w:val="24"/>
        </w:rPr>
        <w:t>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w:t>
      </w:r>
      <w:r>
        <w:rPr>
          <w:spacing w:val="40"/>
          <w:sz w:val="24"/>
        </w:rPr>
        <w:t xml:space="preserve"> </w:t>
      </w:r>
      <w:r>
        <w:rPr>
          <w:sz w:val="24"/>
        </w:rPr>
        <w:t>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rsidR="00991C96" w:rsidRDefault="008A40EF">
      <w:pPr>
        <w:pStyle w:val="a5"/>
        <w:numPr>
          <w:ilvl w:val="1"/>
          <w:numId w:val="270"/>
        </w:numPr>
        <w:tabs>
          <w:tab w:val="left" w:pos="1568"/>
        </w:tabs>
        <w:ind w:right="142" w:firstLine="720"/>
        <w:jc w:val="both"/>
        <w:rPr>
          <w:sz w:val="24"/>
        </w:rPr>
      </w:pPr>
      <w:r>
        <w:rPr>
          <w:sz w:val="24"/>
        </w:rPr>
        <w:t>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w:t>
      </w:r>
      <w:r>
        <w:rPr>
          <w:spacing w:val="-2"/>
          <w:sz w:val="24"/>
        </w:rPr>
        <w:t xml:space="preserve"> </w:t>
      </w:r>
      <w:r>
        <w:rPr>
          <w:sz w:val="24"/>
        </w:rPr>
        <w:t>точечный</w:t>
      </w:r>
      <w:r>
        <w:rPr>
          <w:spacing w:val="-2"/>
          <w:sz w:val="24"/>
        </w:rPr>
        <w:t xml:space="preserve"> </w:t>
      </w:r>
      <w:r>
        <w:rPr>
          <w:sz w:val="24"/>
        </w:rPr>
        <w:t>заряд,</w:t>
      </w:r>
      <w:r>
        <w:rPr>
          <w:spacing w:val="-2"/>
          <w:sz w:val="24"/>
        </w:rPr>
        <w:t xml:space="preserve"> </w:t>
      </w:r>
      <w:r>
        <w:rPr>
          <w:sz w:val="24"/>
        </w:rPr>
        <w:t>однородное</w:t>
      </w:r>
      <w:r>
        <w:rPr>
          <w:spacing w:val="-3"/>
          <w:sz w:val="24"/>
        </w:rPr>
        <w:t xml:space="preserve"> </w:t>
      </w:r>
      <w:r>
        <w:rPr>
          <w:sz w:val="24"/>
        </w:rPr>
        <w:t>электрическое</w:t>
      </w:r>
      <w:r>
        <w:rPr>
          <w:spacing w:val="-3"/>
          <w:sz w:val="24"/>
        </w:rPr>
        <w:t xml:space="preserve"> </w:t>
      </w:r>
      <w:r>
        <w:rPr>
          <w:sz w:val="24"/>
        </w:rPr>
        <w:t>поле,</w:t>
      </w:r>
      <w:r>
        <w:rPr>
          <w:spacing w:val="-2"/>
          <w:sz w:val="24"/>
        </w:rPr>
        <w:t xml:space="preserve"> </w:t>
      </w:r>
      <w:r>
        <w:rPr>
          <w:sz w:val="24"/>
        </w:rPr>
        <w:t>однородное</w:t>
      </w:r>
      <w:r>
        <w:rPr>
          <w:spacing w:val="-3"/>
          <w:sz w:val="24"/>
        </w:rPr>
        <w:t xml:space="preserve"> </w:t>
      </w:r>
      <w:r>
        <w:rPr>
          <w:sz w:val="24"/>
        </w:rPr>
        <w:t>магнитное</w:t>
      </w:r>
      <w:r>
        <w:rPr>
          <w:spacing w:val="-3"/>
          <w:sz w:val="24"/>
        </w:rPr>
        <w:t xml:space="preserve"> </w:t>
      </w:r>
      <w:r>
        <w:rPr>
          <w:sz w:val="24"/>
        </w:rPr>
        <w:t>поле,</w:t>
      </w:r>
      <w:r>
        <w:rPr>
          <w:spacing w:val="-2"/>
          <w:sz w:val="24"/>
        </w:rPr>
        <w:t xml:space="preserve"> </w:t>
      </w:r>
      <w:r>
        <w:rPr>
          <w:sz w:val="24"/>
        </w:rPr>
        <w:t>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991C96" w:rsidRDefault="008A40EF">
      <w:pPr>
        <w:pStyle w:val="a5"/>
        <w:numPr>
          <w:ilvl w:val="1"/>
          <w:numId w:val="270"/>
        </w:numPr>
        <w:tabs>
          <w:tab w:val="left" w:pos="1625"/>
        </w:tabs>
        <w:ind w:right="144" w:firstLine="720"/>
        <w:jc w:val="both"/>
        <w:rPr>
          <w:sz w:val="24"/>
        </w:rPr>
      </w:pPr>
      <w:r>
        <w:rPr>
          <w:sz w:val="24"/>
        </w:rPr>
        <w:t>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w:t>
      </w:r>
      <w:r>
        <w:rPr>
          <w:spacing w:val="-1"/>
          <w:sz w:val="24"/>
        </w:rPr>
        <w:t xml:space="preserve"> </w:t>
      </w:r>
      <w:r>
        <w:rPr>
          <w:sz w:val="24"/>
        </w:rPr>
        <w:t>электризации</w:t>
      </w:r>
      <w:r>
        <w:rPr>
          <w:spacing w:val="-2"/>
          <w:sz w:val="24"/>
        </w:rPr>
        <w:t xml:space="preserve"> </w:t>
      </w:r>
      <w:r>
        <w:rPr>
          <w:sz w:val="24"/>
        </w:rPr>
        <w:t>тел,</w:t>
      </w:r>
      <w:r>
        <w:rPr>
          <w:spacing w:val="-1"/>
          <w:sz w:val="24"/>
        </w:rPr>
        <w:t xml:space="preserve"> </w:t>
      </w:r>
      <w:r>
        <w:rPr>
          <w:sz w:val="24"/>
        </w:rPr>
        <w:t>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991C96" w:rsidRDefault="008A40EF">
      <w:pPr>
        <w:pStyle w:val="a5"/>
        <w:numPr>
          <w:ilvl w:val="1"/>
          <w:numId w:val="270"/>
        </w:numPr>
        <w:tabs>
          <w:tab w:val="left" w:pos="1608"/>
        </w:tabs>
        <w:ind w:right="146" w:firstLine="720"/>
        <w:jc w:val="both"/>
        <w:rPr>
          <w:sz w:val="24"/>
        </w:rPr>
      </w:pPr>
      <w:r>
        <w:rPr>
          <w:sz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w:t>
      </w:r>
    </w:p>
    <w:p w:rsidR="00991C96" w:rsidRDefault="00991C96">
      <w:pPr>
        <w:pStyle w:val="a5"/>
        <w:rPr>
          <w:sz w:val="24"/>
        </w:rPr>
        <w:sectPr w:rsidR="00991C96">
          <w:pgSz w:w="11910" w:h="16840"/>
          <w:pgMar w:top="760" w:right="425" w:bottom="1000" w:left="566" w:header="0" w:footer="810" w:gutter="0"/>
          <w:cols w:space="720"/>
        </w:sectPr>
      </w:pPr>
    </w:p>
    <w:p w:rsidR="00991C96" w:rsidRDefault="008A40EF">
      <w:pPr>
        <w:pStyle w:val="a3"/>
        <w:spacing w:before="65"/>
        <w:ind w:right="138" w:firstLine="0"/>
      </w:pPr>
      <w:r>
        <w:lastRenderedPageBreak/>
        <w:t>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w:t>
      </w:r>
      <w:r>
        <w:rPr>
          <w:spacing w:val="-1"/>
        </w:rPr>
        <w:t xml:space="preserve"> </w:t>
      </w:r>
      <w:r>
        <w:t>сохранения импульса</w:t>
      </w:r>
      <w:r>
        <w:rPr>
          <w:spacing w:val="-1"/>
        </w:rPr>
        <w:t xml:space="preserve"> </w:t>
      </w:r>
      <w:r>
        <w:t>и механической энергии, связь работы</w:t>
      </w:r>
      <w:r>
        <w:rPr>
          <w:spacing w:val="-1"/>
        </w:rPr>
        <w:t xml:space="preserve"> </w:t>
      </w:r>
      <w:r>
        <w:t>силы</w:t>
      </w:r>
      <w:r>
        <w:rPr>
          <w:spacing w:val="-1"/>
        </w:rPr>
        <w:t xml:space="preserve"> </w:t>
      </w:r>
      <w:r>
        <w:t>с</w:t>
      </w:r>
      <w:r>
        <w:rPr>
          <w:spacing w:val="-1"/>
        </w:rPr>
        <w:t xml:space="preserve"> </w:t>
      </w:r>
      <w:r>
        <w:t>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w:t>
      </w:r>
      <w:r>
        <w:rPr>
          <w:spacing w:val="-2"/>
        </w:rPr>
        <w:t xml:space="preserve"> </w:t>
      </w:r>
      <w:r>
        <w:t>заряда, массового числа и энергии</w:t>
      </w:r>
      <w:r>
        <w:rPr>
          <w:spacing w:val="-1"/>
        </w:rPr>
        <w:t xml:space="preserve"> </w:t>
      </w:r>
      <w:r>
        <w:t>в ядерных реакциях, закон радиоактивного распада;</w:t>
      </w:r>
    </w:p>
    <w:p w:rsidR="00991C96" w:rsidRDefault="008A40EF">
      <w:pPr>
        <w:pStyle w:val="a5"/>
        <w:numPr>
          <w:ilvl w:val="1"/>
          <w:numId w:val="270"/>
        </w:numPr>
        <w:tabs>
          <w:tab w:val="left" w:pos="1625"/>
        </w:tabs>
        <w:ind w:right="141" w:firstLine="720"/>
        <w:jc w:val="both"/>
        <w:rPr>
          <w:sz w:val="24"/>
        </w:rPr>
      </w:pPr>
      <w:r>
        <w:rPr>
          <w:sz w:val="24"/>
        </w:rPr>
        <w:t xml:space="preserve">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w:t>
      </w:r>
      <w:r>
        <w:rPr>
          <w:spacing w:val="-2"/>
          <w:sz w:val="24"/>
        </w:rPr>
        <w:t>Вселенной;</w:t>
      </w:r>
    </w:p>
    <w:p w:rsidR="00991C96" w:rsidRDefault="008A40EF">
      <w:pPr>
        <w:pStyle w:val="a5"/>
        <w:numPr>
          <w:ilvl w:val="1"/>
          <w:numId w:val="270"/>
        </w:numPr>
        <w:tabs>
          <w:tab w:val="left" w:pos="1628"/>
        </w:tabs>
        <w:ind w:right="142" w:firstLine="720"/>
        <w:jc w:val="both"/>
        <w:rPr>
          <w:sz w:val="24"/>
        </w:rPr>
      </w:pPr>
      <w:r>
        <w:rPr>
          <w:sz w:val="24"/>
        </w:rPr>
        <w:t>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991C96" w:rsidRDefault="008A40EF">
      <w:pPr>
        <w:pStyle w:val="a5"/>
        <w:numPr>
          <w:ilvl w:val="1"/>
          <w:numId w:val="270"/>
        </w:numPr>
        <w:tabs>
          <w:tab w:val="left" w:pos="1644"/>
        </w:tabs>
        <w:ind w:right="144" w:firstLine="720"/>
        <w:jc w:val="both"/>
        <w:rPr>
          <w:sz w:val="24"/>
        </w:rPr>
      </w:pPr>
      <w:r>
        <w:rPr>
          <w:sz w:val="24"/>
        </w:rPr>
        <w:t>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991C96" w:rsidRDefault="008A40EF">
      <w:pPr>
        <w:pStyle w:val="a5"/>
        <w:numPr>
          <w:ilvl w:val="1"/>
          <w:numId w:val="270"/>
        </w:numPr>
        <w:tabs>
          <w:tab w:val="left" w:pos="1560"/>
        </w:tabs>
        <w:ind w:right="141" w:firstLine="720"/>
        <w:jc w:val="both"/>
        <w:rPr>
          <w:sz w:val="24"/>
        </w:rPr>
      </w:pPr>
      <w:r>
        <w:rPr>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w:t>
      </w:r>
      <w:r>
        <w:rPr>
          <w:spacing w:val="40"/>
          <w:sz w:val="24"/>
        </w:rPr>
        <w:t xml:space="preserve"> </w:t>
      </w:r>
      <w:r>
        <w:rPr>
          <w:sz w:val="24"/>
        </w:rPr>
        <w:t>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w:t>
      </w:r>
      <w:r>
        <w:rPr>
          <w:spacing w:val="40"/>
          <w:sz w:val="24"/>
        </w:rPr>
        <w:t xml:space="preserve"> </w:t>
      </w:r>
      <w:r>
        <w:rPr>
          <w:sz w:val="24"/>
        </w:rPr>
        <w:t>изученные законы, закономерности и физические явления;</w:t>
      </w:r>
    </w:p>
    <w:p w:rsidR="00991C96" w:rsidRDefault="008A40EF">
      <w:pPr>
        <w:pStyle w:val="a5"/>
        <w:numPr>
          <w:ilvl w:val="1"/>
          <w:numId w:val="270"/>
        </w:numPr>
        <w:tabs>
          <w:tab w:val="left" w:pos="1796"/>
        </w:tabs>
        <w:ind w:right="145" w:firstLine="720"/>
        <w:jc w:val="both"/>
        <w:rPr>
          <w:sz w:val="24"/>
        </w:rPr>
      </w:pPr>
      <w:r>
        <w:rPr>
          <w:sz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991C96" w:rsidRDefault="008A40EF">
      <w:pPr>
        <w:pStyle w:val="a5"/>
        <w:numPr>
          <w:ilvl w:val="1"/>
          <w:numId w:val="270"/>
        </w:numPr>
        <w:tabs>
          <w:tab w:val="left" w:pos="1704"/>
        </w:tabs>
        <w:ind w:right="146" w:firstLine="720"/>
        <w:jc w:val="both"/>
        <w:rPr>
          <w:sz w:val="24"/>
        </w:rPr>
      </w:pPr>
      <w:r>
        <w:rPr>
          <w:sz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991C96" w:rsidRDefault="008A40EF">
      <w:pPr>
        <w:pStyle w:val="a5"/>
        <w:numPr>
          <w:ilvl w:val="1"/>
          <w:numId w:val="270"/>
        </w:numPr>
        <w:tabs>
          <w:tab w:val="left" w:pos="1827"/>
        </w:tabs>
        <w:ind w:right="141" w:firstLine="720"/>
        <w:jc w:val="both"/>
        <w:rPr>
          <w:sz w:val="24"/>
        </w:rPr>
      </w:pPr>
      <w:r>
        <w:rPr>
          <w:sz w:val="24"/>
        </w:rPr>
        <w:t>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w:t>
      </w:r>
      <w:r>
        <w:rPr>
          <w:spacing w:val="80"/>
          <w:sz w:val="24"/>
        </w:rPr>
        <w:t xml:space="preserve"> </w:t>
      </w:r>
      <w:r>
        <w:rPr>
          <w:sz w:val="24"/>
        </w:rPr>
        <w:t>работ,</w:t>
      </w:r>
      <w:r>
        <w:rPr>
          <w:spacing w:val="40"/>
          <w:sz w:val="24"/>
        </w:rPr>
        <w:t xml:space="preserve"> </w:t>
      </w:r>
      <w:r>
        <w:rPr>
          <w:sz w:val="24"/>
        </w:rPr>
        <w:t>умениями</w:t>
      </w:r>
      <w:r>
        <w:rPr>
          <w:spacing w:val="40"/>
          <w:sz w:val="24"/>
        </w:rPr>
        <w:t xml:space="preserve"> </w:t>
      </w:r>
      <w:r>
        <w:rPr>
          <w:sz w:val="24"/>
        </w:rPr>
        <w:t>работать</w:t>
      </w:r>
      <w:r>
        <w:rPr>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с</w:t>
      </w:r>
      <w:r>
        <w:rPr>
          <w:spacing w:val="40"/>
          <w:sz w:val="24"/>
        </w:rPr>
        <w:t xml:space="preserve"> </w:t>
      </w:r>
      <w:r>
        <w:rPr>
          <w:sz w:val="24"/>
        </w:rPr>
        <w:t>выполнением</w:t>
      </w:r>
      <w:r>
        <w:rPr>
          <w:spacing w:val="40"/>
          <w:sz w:val="24"/>
        </w:rPr>
        <w:t xml:space="preserve"> </w:t>
      </w:r>
      <w:r>
        <w:rPr>
          <w:sz w:val="24"/>
        </w:rPr>
        <w:t>различных</w:t>
      </w:r>
      <w:r>
        <w:rPr>
          <w:spacing w:val="40"/>
          <w:sz w:val="24"/>
        </w:rPr>
        <w:t xml:space="preserve"> </w:t>
      </w:r>
      <w:r>
        <w:rPr>
          <w:sz w:val="24"/>
        </w:rPr>
        <w:t>социальных</w:t>
      </w:r>
      <w:r>
        <w:rPr>
          <w:spacing w:val="40"/>
          <w:sz w:val="24"/>
        </w:rPr>
        <w:t xml:space="preserve"> </w:t>
      </w:r>
      <w:r>
        <w:rPr>
          <w:sz w:val="24"/>
        </w:rPr>
        <w:t>ролей,</w:t>
      </w:r>
      <w:r>
        <w:rPr>
          <w:spacing w:val="40"/>
          <w:sz w:val="24"/>
        </w:rPr>
        <w:t xml:space="preserve"> </w:t>
      </w:r>
      <w:r>
        <w:rPr>
          <w:sz w:val="24"/>
        </w:rPr>
        <w:t>планировать</w:t>
      </w:r>
    </w:p>
    <w:p w:rsidR="00991C96" w:rsidRDefault="00991C96">
      <w:pPr>
        <w:pStyle w:val="a5"/>
        <w:rPr>
          <w:sz w:val="24"/>
        </w:rPr>
        <w:sectPr w:rsidR="00991C96">
          <w:pgSz w:w="11910" w:h="16840"/>
          <w:pgMar w:top="760" w:right="425" w:bottom="1020" w:left="566" w:header="0" w:footer="810" w:gutter="0"/>
          <w:cols w:space="720"/>
        </w:sectPr>
      </w:pPr>
    </w:p>
    <w:p w:rsidR="00991C96" w:rsidRDefault="008A40EF">
      <w:pPr>
        <w:pStyle w:val="a3"/>
        <w:spacing w:before="67" w:line="237" w:lineRule="auto"/>
        <w:ind w:right="145" w:firstLine="0"/>
        <w:jc w:val="left"/>
      </w:pPr>
      <w:r>
        <w:lastRenderedPageBreak/>
        <w:t>работу</w:t>
      </w:r>
      <w:r>
        <w:rPr>
          <w:spacing w:val="39"/>
        </w:rPr>
        <w:t xml:space="preserve"> </w:t>
      </w:r>
      <w:r>
        <w:t>группы,</w:t>
      </w:r>
      <w:r>
        <w:rPr>
          <w:spacing w:val="40"/>
        </w:rPr>
        <w:t xml:space="preserve"> </w:t>
      </w:r>
      <w:r>
        <w:t>рационально</w:t>
      </w:r>
      <w:r>
        <w:rPr>
          <w:spacing w:val="40"/>
        </w:rPr>
        <w:t xml:space="preserve"> </w:t>
      </w:r>
      <w:r>
        <w:t>распределять</w:t>
      </w:r>
      <w:r>
        <w:rPr>
          <w:spacing w:val="40"/>
        </w:rPr>
        <w:t xml:space="preserve"> </w:t>
      </w:r>
      <w:r>
        <w:t>деятельность</w:t>
      </w:r>
      <w:r>
        <w:rPr>
          <w:spacing w:val="40"/>
        </w:rPr>
        <w:t xml:space="preserve"> </w:t>
      </w:r>
      <w:r>
        <w:t>в</w:t>
      </w:r>
      <w:r>
        <w:rPr>
          <w:spacing w:val="40"/>
        </w:rPr>
        <w:t xml:space="preserve"> </w:t>
      </w:r>
      <w:r>
        <w:t>нестандартных</w:t>
      </w:r>
      <w:r>
        <w:rPr>
          <w:spacing w:val="40"/>
        </w:rPr>
        <w:t xml:space="preserve"> </w:t>
      </w:r>
      <w:r>
        <w:t>ситуациях,</w:t>
      </w:r>
      <w:r>
        <w:rPr>
          <w:spacing w:val="40"/>
        </w:rPr>
        <w:t xml:space="preserve"> </w:t>
      </w:r>
      <w:r>
        <w:t>адекватно оценивать вклад каждого из участников группы в решение рассматриваемой проблемы;</w:t>
      </w:r>
    </w:p>
    <w:p w:rsidR="00991C96" w:rsidRDefault="008A40EF">
      <w:pPr>
        <w:pStyle w:val="a5"/>
        <w:numPr>
          <w:ilvl w:val="1"/>
          <w:numId w:val="270"/>
        </w:numPr>
        <w:tabs>
          <w:tab w:val="left" w:pos="1826"/>
          <w:tab w:val="left" w:pos="3988"/>
          <w:tab w:val="left" w:pos="5319"/>
          <w:tab w:val="left" w:pos="5657"/>
          <w:tab w:val="left" w:pos="6776"/>
          <w:tab w:val="left" w:pos="8937"/>
          <w:tab w:val="left" w:pos="10525"/>
        </w:tabs>
        <w:spacing w:before="1"/>
        <w:ind w:right="140" w:firstLine="720"/>
        <w:rPr>
          <w:sz w:val="24"/>
        </w:rPr>
      </w:pPr>
      <w:r>
        <w:rPr>
          <w:spacing w:val="-2"/>
          <w:sz w:val="24"/>
        </w:rPr>
        <w:t>сформированность</w:t>
      </w:r>
      <w:r>
        <w:rPr>
          <w:sz w:val="24"/>
        </w:rPr>
        <w:tab/>
      </w:r>
      <w:r>
        <w:rPr>
          <w:spacing w:val="-2"/>
          <w:sz w:val="24"/>
        </w:rPr>
        <w:t>мотивации</w:t>
      </w:r>
      <w:r>
        <w:rPr>
          <w:sz w:val="24"/>
        </w:rPr>
        <w:tab/>
      </w:r>
      <w:r>
        <w:rPr>
          <w:spacing w:val="-10"/>
          <w:sz w:val="24"/>
        </w:rPr>
        <w:t>к</w:t>
      </w:r>
      <w:r>
        <w:rPr>
          <w:sz w:val="24"/>
        </w:rPr>
        <w:tab/>
      </w:r>
      <w:r>
        <w:rPr>
          <w:spacing w:val="-2"/>
          <w:sz w:val="24"/>
        </w:rPr>
        <w:t>будущей</w:t>
      </w:r>
      <w:r>
        <w:rPr>
          <w:sz w:val="24"/>
        </w:rPr>
        <w:tab/>
      </w:r>
      <w:r>
        <w:rPr>
          <w:spacing w:val="-2"/>
          <w:sz w:val="24"/>
        </w:rPr>
        <w:t>профессиональной</w:t>
      </w:r>
      <w:r>
        <w:rPr>
          <w:sz w:val="24"/>
        </w:rPr>
        <w:tab/>
      </w:r>
      <w:r>
        <w:rPr>
          <w:spacing w:val="-2"/>
          <w:sz w:val="24"/>
        </w:rPr>
        <w:t>деятельности</w:t>
      </w:r>
      <w:r>
        <w:rPr>
          <w:sz w:val="24"/>
        </w:rPr>
        <w:tab/>
      </w:r>
      <w:r>
        <w:rPr>
          <w:spacing w:val="-6"/>
          <w:sz w:val="24"/>
        </w:rPr>
        <w:t xml:space="preserve">по </w:t>
      </w:r>
      <w:r>
        <w:rPr>
          <w:sz w:val="24"/>
        </w:rPr>
        <w:t>специальностям физико-технического профиля.</w:t>
      </w:r>
    </w:p>
    <w:p w:rsidR="00991C96" w:rsidRDefault="00991C96">
      <w:pPr>
        <w:pStyle w:val="a3"/>
        <w:spacing w:before="5"/>
        <w:ind w:left="0" w:firstLine="0"/>
        <w:jc w:val="left"/>
      </w:pPr>
    </w:p>
    <w:p w:rsidR="00991C96" w:rsidRDefault="008A40EF">
      <w:pPr>
        <w:pStyle w:val="3"/>
        <w:spacing w:before="1" w:line="274" w:lineRule="exact"/>
        <w:ind w:left="1133"/>
        <w:jc w:val="both"/>
      </w:pPr>
      <w:r>
        <w:t>По</w:t>
      </w:r>
      <w:r>
        <w:rPr>
          <w:spacing w:val="-3"/>
        </w:rPr>
        <w:t xml:space="preserve"> </w:t>
      </w:r>
      <w:r>
        <w:t>учебному</w:t>
      </w:r>
      <w:r>
        <w:rPr>
          <w:spacing w:val="-3"/>
        </w:rPr>
        <w:t xml:space="preserve"> </w:t>
      </w:r>
      <w:r>
        <w:t>предмету</w:t>
      </w:r>
      <w:r>
        <w:rPr>
          <w:spacing w:val="-2"/>
        </w:rPr>
        <w:t xml:space="preserve"> </w:t>
      </w:r>
      <w:r>
        <w:t>«Химия»</w:t>
      </w:r>
      <w:r>
        <w:rPr>
          <w:spacing w:val="-3"/>
        </w:rPr>
        <w:t xml:space="preserve"> </w:t>
      </w:r>
      <w:r>
        <w:t>(базовый</w:t>
      </w:r>
      <w:r>
        <w:rPr>
          <w:spacing w:val="-2"/>
        </w:rPr>
        <w:t xml:space="preserve"> уровень):</w:t>
      </w:r>
    </w:p>
    <w:p w:rsidR="00991C96" w:rsidRDefault="008A40EF">
      <w:pPr>
        <w:pStyle w:val="a5"/>
        <w:numPr>
          <w:ilvl w:val="0"/>
          <w:numId w:val="269"/>
        </w:numPr>
        <w:tabs>
          <w:tab w:val="left" w:pos="1495"/>
        </w:tabs>
        <w:ind w:right="143" w:firstLine="566"/>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91C96" w:rsidRDefault="008A40EF">
      <w:pPr>
        <w:pStyle w:val="a5"/>
        <w:numPr>
          <w:ilvl w:val="0"/>
          <w:numId w:val="269"/>
        </w:numPr>
        <w:tabs>
          <w:tab w:val="left" w:pos="1442"/>
        </w:tabs>
        <w:ind w:right="139" w:firstLine="566"/>
        <w:jc w:val="both"/>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w:t>
      </w:r>
      <w:r>
        <w:rPr>
          <w:spacing w:val="-2"/>
          <w:sz w:val="24"/>
        </w:rPr>
        <w:t xml:space="preserve"> </w:t>
      </w:r>
      <w:r>
        <w:rPr>
          <w:sz w:val="24"/>
        </w:rPr>
        <w:t>масса,</w:t>
      </w:r>
      <w:r>
        <w:rPr>
          <w:spacing w:val="-2"/>
          <w:sz w:val="24"/>
        </w:rPr>
        <w:t xml:space="preserve"> </w:t>
      </w:r>
      <w:r>
        <w:rPr>
          <w:sz w:val="24"/>
        </w:rPr>
        <w:t>молярный</w:t>
      </w:r>
      <w:r>
        <w:rPr>
          <w:spacing w:val="-2"/>
          <w:sz w:val="24"/>
        </w:rPr>
        <w:t xml:space="preserve"> </w:t>
      </w:r>
      <w:r>
        <w:rPr>
          <w:sz w:val="24"/>
        </w:rPr>
        <w:t>объем, углеродный</w:t>
      </w:r>
      <w:r>
        <w:rPr>
          <w:spacing w:val="-2"/>
          <w:sz w:val="24"/>
        </w:rPr>
        <w:t xml:space="preserve"> </w:t>
      </w:r>
      <w:r>
        <w:rPr>
          <w:sz w:val="24"/>
        </w:rPr>
        <w:t>скелет,</w:t>
      </w:r>
      <w:r>
        <w:rPr>
          <w:spacing w:val="-2"/>
          <w:sz w:val="24"/>
        </w:rPr>
        <w:t xml:space="preserve"> </w:t>
      </w:r>
      <w:r>
        <w:rPr>
          <w:sz w:val="24"/>
        </w:rPr>
        <w:t>функциональная</w:t>
      </w:r>
      <w:r>
        <w:rPr>
          <w:spacing w:val="-2"/>
          <w:sz w:val="24"/>
        </w:rPr>
        <w:t xml:space="preserve"> </w:t>
      </w:r>
      <w:r>
        <w:rPr>
          <w:sz w:val="24"/>
        </w:rPr>
        <w:t>группа,</w:t>
      </w:r>
      <w:r>
        <w:rPr>
          <w:spacing w:val="-2"/>
          <w:sz w:val="24"/>
        </w:rPr>
        <w:t xml:space="preserve"> </w:t>
      </w:r>
      <w:r>
        <w:rPr>
          <w:sz w:val="24"/>
        </w:rPr>
        <w:t>радикал,</w:t>
      </w:r>
      <w:r>
        <w:rPr>
          <w:spacing w:val="-2"/>
          <w:sz w:val="24"/>
        </w:rPr>
        <w:t xml:space="preserve"> </w:t>
      </w:r>
      <w:r>
        <w:rPr>
          <w:sz w:val="24"/>
        </w:rPr>
        <w:t>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91C96" w:rsidRDefault="008A40EF">
      <w:pPr>
        <w:pStyle w:val="a5"/>
        <w:numPr>
          <w:ilvl w:val="0"/>
          <w:numId w:val="269"/>
        </w:numPr>
        <w:tabs>
          <w:tab w:val="left" w:pos="1462"/>
        </w:tabs>
        <w:ind w:right="147" w:firstLine="566"/>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w:t>
      </w:r>
      <w:r>
        <w:rPr>
          <w:spacing w:val="40"/>
          <w:sz w:val="24"/>
        </w:rPr>
        <w:t xml:space="preserve"> </w:t>
      </w:r>
      <w:r>
        <w:rPr>
          <w:sz w:val="24"/>
        </w:rPr>
        <w:t>и</w:t>
      </w:r>
      <w:r>
        <w:rPr>
          <w:spacing w:val="-3"/>
          <w:sz w:val="24"/>
        </w:rPr>
        <w:t xml:space="preserve"> </w:t>
      </w:r>
      <w:r>
        <w:rPr>
          <w:sz w:val="24"/>
        </w:rPr>
        <w:t>органических</w:t>
      </w:r>
      <w:r>
        <w:rPr>
          <w:spacing w:val="-1"/>
          <w:sz w:val="24"/>
        </w:rPr>
        <w:t xml:space="preserve"> </w:t>
      </w:r>
      <w:r>
        <w:rPr>
          <w:sz w:val="24"/>
        </w:rPr>
        <w:t>веществ</w:t>
      </w:r>
      <w:r>
        <w:rPr>
          <w:spacing w:val="-4"/>
          <w:sz w:val="24"/>
        </w:rPr>
        <w:t xml:space="preserve"> </w:t>
      </w:r>
      <w:r>
        <w:rPr>
          <w:sz w:val="24"/>
        </w:rPr>
        <w:t>и</w:t>
      </w:r>
      <w:r>
        <w:rPr>
          <w:spacing w:val="-2"/>
          <w:sz w:val="24"/>
        </w:rPr>
        <w:t xml:space="preserve"> </w:t>
      </w:r>
      <w:r>
        <w:rPr>
          <w:sz w:val="24"/>
        </w:rPr>
        <w:t>их</w:t>
      </w:r>
      <w:r>
        <w:rPr>
          <w:spacing w:val="-1"/>
          <w:sz w:val="24"/>
        </w:rPr>
        <w:t xml:space="preserve"> </w:t>
      </w:r>
      <w:r>
        <w:rPr>
          <w:sz w:val="24"/>
        </w:rPr>
        <w:t>превращений;</w:t>
      </w:r>
      <w:r>
        <w:rPr>
          <w:spacing w:val="-3"/>
          <w:sz w:val="24"/>
        </w:rPr>
        <w:t xml:space="preserve"> </w:t>
      </w:r>
      <w:r>
        <w:rPr>
          <w:sz w:val="24"/>
        </w:rPr>
        <w:t>выявлять</w:t>
      </w:r>
      <w:r>
        <w:rPr>
          <w:spacing w:val="-3"/>
          <w:sz w:val="24"/>
        </w:rPr>
        <w:t xml:space="preserve"> </w:t>
      </w:r>
      <w:r>
        <w:rPr>
          <w:sz w:val="24"/>
        </w:rPr>
        <w:t>взаимосвязь</w:t>
      </w:r>
      <w:r>
        <w:rPr>
          <w:spacing w:val="-3"/>
          <w:sz w:val="24"/>
        </w:rPr>
        <w:t xml:space="preserve"> </w:t>
      </w:r>
      <w:r>
        <w:rPr>
          <w:sz w:val="24"/>
        </w:rPr>
        <w:t>химических</w:t>
      </w:r>
      <w:r>
        <w:rPr>
          <w:spacing w:val="-1"/>
          <w:sz w:val="24"/>
        </w:rPr>
        <w:t xml:space="preserve"> </w:t>
      </w:r>
      <w:r>
        <w:rPr>
          <w:sz w:val="24"/>
        </w:rPr>
        <w:t>знаний</w:t>
      </w:r>
      <w:r>
        <w:rPr>
          <w:spacing w:val="-3"/>
          <w:sz w:val="24"/>
        </w:rPr>
        <w:t xml:space="preserve"> </w:t>
      </w:r>
      <w:r>
        <w:rPr>
          <w:sz w:val="24"/>
        </w:rPr>
        <w:t>с</w:t>
      </w:r>
      <w:r>
        <w:rPr>
          <w:spacing w:val="-4"/>
          <w:sz w:val="24"/>
        </w:rPr>
        <w:t xml:space="preserve"> </w:t>
      </w:r>
      <w:r>
        <w:rPr>
          <w:sz w:val="24"/>
        </w:rPr>
        <w:t>понятиями и представлениями других естественнонаучных предметов;</w:t>
      </w:r>
    </w:p>
    <w:p w:rsidR="00991C96" w:rsidRDefault="008A40EF">
      <w:pPr>
        <w:pStyle w:val="a5"/>
        <w:numPr>
          <w:ilvl w:val="0"/>
          <w:numId w:val="269"/>
        </w:numPr>
        <w:tabs>
          <w:tab w:val="left" w:pos="1577"/>
        </w:tabs>
        <w:ind w:right="145" w:firstLine="566"/>
        <w:jc w:val="both"/>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91C96" w:rsidRDefault="008A40EF">
      <w:pPr>
        <w:pStyle w:val="a5"/>
        <w:numPr>
          <w:ilvl w:val="0"/>
          <w:numId w:val="269"/>
        </w:numPr>
        <w:tabs>
          <w:tab w:val="left" w:pos="1430"/>
        </w:tabs>
        <w:ind w:right="145" w:firstLine="566"/>
        <w:jc w:val="both"/>
        <w:rPr>
          <w:sz w:val="24"/>
        </w:rPr>
      </w:pPr>
      <w:r>
        <w:rPr>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91C96" w:rsidRDefault="008A40EF">
      <w:pPr>
        <w:pStyle w:val="a5"/>
        <w:numPr>
          <w:ilvl w:val="0"/>
          <w:numId w:val="269"/>
        </w:numPr>
        <w:tabs>
          <w:tab w:val="left" w:pos="1490"/>
        </w:tabs>
        <w:ind w:right="148" w:firstLine="566"/>
        <w:jc w:val="both"/>
        <w:rPr>
          <w:sz w:val="24"/>
        </w:rPr>
      </w:pPr>
      <w:r>
        <w:rPr>
          <w:sz w:val="24"/>
        </w:rPr>
        <w:t>владение основными методами научного познания веществ и химических явлений (наблюдение, измерение, эксперимент, моделирование);</w:t>
      </w:r>
    </w:p>
    <w:p w:rsidR="00991C96" w:rsidRDefault="008A40EF">
      <w:pPr>
        <w:pStyle w:val="a5"/>
        <w:numPr>
          <w:ilvl w:val="0"/>
          <w:numId w:val="269"/>
        </w:numPr>
        <w:tabs>
          <w:tab w:val="left" w:pos="1435"/>
        </w:tabs>
        <w:ind w:right="140" w:firstLine="566"/>
        <w:jc w:val="both"/>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91C96" w:rsidRDefault="008A40EF">
      <w:pPr>
        <w:pStyle w:val="a5"/>
        <w:numPr>
          <w:ilvl w:val="0"/>
          <w:numId w:val="269"/>
        </w:numPr>
        <w:tabs>
          <w:tab w:val="left" w:pos="1570"/>
        </w:tabs>
        <w:ind w:right="140" w:firstLine="566"/>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w:t>
      </w:r>
      <w:r>
        <w:rPr>
          <w:spacing w:val="-3"/>
          <w:sz w:val="24"/>
        </w:rPr>
        <w:t xml:space="preserve"> </w:t>
      </w:r>
      <w:r>
        <w:rPr>
          <w:sz w:val="24"/>
        </w:rPr>
        <w:t>решать</w:t>
      </w:r>
      <w:r>
        <w:rPr>
          <w:spacing w:val="-1"/>
          <w:sz w:val="24"/>
        </w:rPr>
        <w:t xml:space="preserve"> </w:t>
      </w:r>
      <w:r>
        <w:rPr>
          <w:sz w:val="24"/>
        </w:rPr>
        <w:t>экспериментальные</w:t>
      </w:r>
      <w:r>
        <w:rPr>
          <w:spacing w:val="-4"/>
          <w:sz w:val="24"/>
        </w:rPr>
        <w:t xml:space="preserve"> </w:t>
      </w:r>
      <w:r>
        <w:rPr>
          <w:sz w:val="24"/>
        </w:rPr>
        <w:t>задачи</w:t>
      </w:r>
      <w:r>
        <w:rPr>
          <w:spacing w:val="-3"/>
          <w:sz w:val="24"/>
        </w:rPr>
        <w:t xml:space="preserve"> </w:t>
      </w:r>
      <w:r>
        <w:rPr>
          <w:sz w:val="24"/>
        </w:rPr>
        <w:t>по</w:t>
      </w:r>
      <w:r>
        <w:rPr>
          <w:spacing w:val="-2"/>
          <w:sz w:val="24"/>
        </w:rPr>
        <w:t xml:space="preserve"> </w:t>
      </w:r>
      <w:r>
        <w:rPr>
          <w:sz w:val="24"/>
        </w:rPr>
        <w:t>темам</w:t>
      </w:r>
      <w:r>
        <w:rPr>
          <w:spacing w:val="-1"/>
          <w:sz w:val="24"/>
        </w:rPr>
        <w:t xml:space="preserve"> </w:t>
      </w:r>
      <w:r>
        <w:rPr>
          <w:sz w:val="24"/>
        </w:rPr>
        <w:t>"Металлы"</w:t>
      </w:r>
      <w:r>
        <w:rPr>
          <w:spacing w:val="-4"/>
          <w:sz w:val="24"/>
        </w:rPr>
        <w:t xml:space="preserve"> </w:t>
      </w:r>
      <w:r>
        <w:rPr>
          <w:sz w:val="24"/>
        </w:rPr>
        <w:t>и</w:t>
      </w:r>
      <w:r>
        <w:rPr>
          <w:spacing w:val="-3"/>
          <w:sz w:val="24"/>
        </w:rPr>
        <w:t xml:space="preserve"> </w:t>
      </w:r>
      <w:r>
        <w:rPr>
          <w:sz w:val="24"/>
        </w:rPr>
        <w:t>"Неметаллы")</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pacing w:val="-10"/>
          <w:sz w:val="24"/>
        </w:rPr>
        <w:t>с</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91C96" w:rsidRDefault="008A40EF">
      <w:pPr>
        <w:pStyle w:val="a5"/>
        <w:numPr>
          <w:ilvl w:val="0"/>
          <w:numId w:val="269"/>
        </w:numPr>
        <w:tabs>
          <w:tab w:val="left" w:pos="1486"/>
        </w:tabs>
        <w:spacing w:before="1"/>
        <w:ind w:right="147" w:firstLine="566"/>
        <w:jc w:val="both"/>
        <w:rPr>
          <w:sz w:val="24"/>
        </w:rPr>
      </w:pPr>
      <w:r>
        <w:rPr>
          <w:sz w:val="24"/>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91C96" w:rsidRDefault="008A40EF">
      <w:pPr>
        <w:pStyle w:val="a5"/>
        <w:numPr>
          <w:ilvl w:val="0"/>
          <w:numId w:val="269"/>
        </w:numPr>
        <w:tabs>
          <w:tab w:val="left" w:pos="1526"/>
        </w:tabs>
        <w:ind w:right="141" w:firstLine="566"/>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91C96" w:rsidRDefault="008A40EF">
      <w:pPr>
        <w:pStyle w:val="a5"/>
        <w:numPr>
          <w:ilvl w:val="0"/>
          <w:numId w:val="269"/>
        </w:numPr>
        <w:tabs>
          <w:tab w:val="left" w:pos="1517"/>
        </w:tabs>
        <w:ind w:right="148" w:firstLine="566"/>
        <w:jc w:val="both"/>
        <w:rPr>
          <w:sz w:val="24"/>
        </w:rPr>
      </w:pPr>
      <w:r>
        <w:rPr>
          <w:sz w:val="24"/>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91C96" w:rsidRDefault="008A40EF">
      <w:pPr>
        <w:pStyle w:val="a5"/>
        <w:numPr>
          <w:ilvl w:val="0"/>
          <w:numId w:val="269"/>
        </w:numPr>
        <w:tabs>
          <w:tab w:val="left" w:pos="1584"/>
        </w:tabs>
        <w:ind w:right="147" w:firstLine="566"/>
        <w:jc w:val="both"/>
        <w:rPr>
          <w:sz w:val="24"/>
        </w:rPr>
      </w:pPr>
      <w:r>
        <w:rPr>
          <w:sz w:val="24"/>
        </w:rP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991C96" w:rsidRDefault="008A40EF">
      <w:pPr>
        <w:spacing w:before="274"/>
        <w:ind w:left="566" w:right="140" w:firstLine="720"/>
        <w:jc w:val="both"/>
        <w:rPr>
          <w:sz w:val="24"/>
        </w:rPr>
      </w:pPr>
      <w:r>
        <w:rPr>
          <w:b/>
          <w:sz w:val="24"/>
        </w:rPr>
        <w:t xml:space="preserve">По учебному предмету «Химия» (углубленный уровень) </w:t>
      </w:r>
      <w:r>
        <w:rPr>
          <w:sz w:val="24"/>
        </w:rPr>
        <w:t>включают требования к результатам освоения базового курса и дополнительно отражают:</w:t>
      </w:r>
    </w:p>
    <w:p w:rsidR="00991C96" w:rsidRDefault="008A40EF">
      <w:pPr>
        <w:pStyle w:val="a5"/>
        <w:numPr>
          <w:ilvl w:val="0"/>
          <w:numId w:val="268"/>
        </w:numPr>
        <w:tabs>
          <w:tab w:val="left" w:pos="1587"/>
        </w:tabs>
        <w:ind w:right="138" w:firstLine="720"/>
        <w:jc w:val="both"/>
        <w:rPr>
          <w:sz w:val="24"/>
        </w:rPr>
      </w:pPr>
      <w:r>
        <w:rPr>
          <w:sz w:val="24"/>
        </w:rPr>
        <w:t>сформированность представлений: о материальном единстве мира, закономерностях и познаваемости</w:t>
      </w:r>
      <w:r>
        <w:rPr>
          <w:spacing w:val="-2"/>
          <w:sz w:val="24"/>
        </w:rPr>
        <w:t xml:space="preserve"> </w:t>
      </w:r>
      <w:r>
        <w:rPr>
          <w:sz w:val="24"/>
        </w:rPr>
        <w:t>явлений</w:t>
      </w:r>
      <w:r>
        <w:rPr>
          <w:spacing w:val="-5"/>
          <w:sz w:val="24"/>
        </w:rPr>
        <w:t xml:space="preserve"> </w:t>
      </w:r>
      <w:r>
        <w:rPr>
          <w:sz w:val="24"/>
        </w:rPr>
        <w:t>природы;</w:t>
      </w:r>
      <w:r>
        <w:rPr>
          <w:spacing w:val="-3"/>
          <w:sz w:val="24"/>
        </w:rPr>
        <w:t xml:space="preserve"> </w:t>
      </w:r>
      <w:r>
        <w:rPr>
          <w:sz w:val="24"/>
        </w:rPr>
        <w:t>о</w:t>
      </w:r>
      <w:r>
        <w:rPr>
          <w:spacing w:val="-3"/>
          <w:sz w:val="24"/>
        </w:rPr>
        <w:t xml:space="preserve"> </w:t>
      </w:r>
      <w:r>
        <w:rPr>
          <w:sz w:val="24"/>
        </w:rPr>
        <w:t>месте</w:t>
      </w:r>
      <w:r>
        <w:rPr>
          <w:spacing w:val="-3"/>
          <w:sz w:val="24"/>
        </w:rPr>
        <w:t xml:space="preserve"> </w:t>
      </w:r>
      <w:r>
        <w:rPr>
          <w:sz w:val="24"/>
        </w:rPr>
        <w:t>и</w:t>
      </w:r>
      <w:r>
        <w:rPr>
          <w:spacing w:val="-3"/>
          <w:sz w:val="24"/>
        </w:rPr>
        <w:t xml:space="preserve"> </w:t>
      </w:r>
      <w:r>
        <w:rPr>
          <w:sz w:val="24"/>
        </w:rPr>
        <w:t>значении</w:t>
      </w:r>
      <w:r>
        <w:rPr>
          <w:spacing w:val="-5"/>
          <w:sz w:val="24"/>
        </w:rPr>
        <w:t xml:space="preserve"> </w:t>
      </w:r>
      <w:r>
        <w:rPr>
          <w:sz w:val="24"/>
        </w:rPr>
        <w:t>химии</w:t>
      </w:r>
      <w:r>
        <w:rPr>
          <w:spacing w:val="-3"/>
          <w:sz w:val="24"/>
        </w:rPr>
        <w:t xml:space="preserve"> </w:t>
      </w:r>
      <w:r>
        <w:rPr>
          <w:sz w:val="24"/>
        </w:rPr>
        <w:t>в</w:t>
      </w:r>
      <w:r>
        <w:rPr>
          <w:spacing w:val="-4"/>
          <w:sz w:val="24"/>
        </w:rPr>
        <w:t xml:space="preserve"> </w:t>
      </w:r>
      <w:r>
        <w:rPr>
          <w:sz w:val="24"/>
        </w:rPr>
        <w:t>системе</w:t>
      </w:r>
      <w:r>
        <w:rPr>
          <w:spacing w:val="-2"/>
          <w:sz w:val="24"/>
        </w:rPr>
        <w:t xml:space="preserve"> </w:t>
      </w:r>
      <w:r>
        <w:rPr>
          <w:sz w:val="24"/>
        </w:rPr>
        <w:t>естественных</w:t>
      </w:r>
      <w:r>
        <w:rPr>
          <w:spacing w:val="-4"/>
          <w:sz w:val="24"/>
        </w:rPr>
        <w:t xml:space="preserve"> </w:t>
      </w:r>
      <w:r>
        <w:rPr>
          <w:sz w:val="24"/>
        </w:rPr>
        <w:t>наук</w:t>
      </w:r>
      <w:r>
        <w:rPr>
          <w:spacing w:val="-3"/>
          <w:sz w:val="24"/>
        </w:rPr>
        <w:t xml:space="preserve"> </w:t>
      </w:r>
      <w:r>
        <w:rPr>
          <w:sz w:val="24"/>
        </w:rPr>
        <w:t>и</w:t>
      </w:r>
      <w:r>
        <w:rPr>
          <w:spacing w:val="-3"/>
          <w:sz w:val="24"/>
        </w:rPr>
        <w:t xml:space="preserve"> </w:t>
      </w:r>
      <w:r>
        <w:rPr>
          <w:sz w:val="24"/>
        </w:rPr>
        <w:t>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91C96" w:rsidRDefault="008A40EF">
      <w:pPr>
        <w:pStyle w:val="a5"/>
        <w:numPr>
          <w:ilvl w:val="0"/>
          <w:numId w:val="268"/>
        </w:numPr>
        <w:tabs>
          <w:tab w:val="left" w:pos="1577"/>
        </w:tabs>
        <w:spacing w:line="242" w:lineRule="auto"/>
        <w:ind w:right="140" w:firstLine="720"/>
        <w:jc w:val="both"/>
        <w:rPr>
          <w:sz w:val="24"/>
        </w:rPr>
      </w:pPr>
      <w:r>
        <w:rPr>
          <w:sz w:val="24"/>
        </w:rPr>
        <w:t>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Pr>
          <w:spacing w:val="-15"/>
          <w:sz w:val="24"/>
        </w:rPr>
        <w:t xml:space="preserve"> </w:t>
      </w:r>
      <w:r>
        <w:rPr>
          <w:position w:val="5"/>
          <w:sz w:val="28"/>
        </w:rPr>
        <w:t>σ</w:t>
      </w:r>
      <w:r>
        <w:rPr>
          <w:sz w:val="24"/>
        </w:rPr>
        <w:t>" и "</w:t>
      </w:r>
      <w:r>
        <w:rPr>
          <w:position w:val="5"/>
          <w:sz w:val="28"/>
        </w:rPr>
        <w:t>π</w:t>
      </w:r>
      <w:r>
        <w:rPr>
          <w:sz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механизмах</w:t>
      </w:r>
      <w:r>
        <w:rPr>
          <w:spacing w:val="-3"/>
          <w:sz w:val="24"/>
        </w:rPr>
        <w:t xml:space="preserve"> </w:t>
      </w:r>
      <w:r>
        <w:rPr>
          <w:sz w:val="24"/>
        </w:rPr>
        <w:t>химических</w:t>
      </w:r>
      <w:r>
        <w:rPr>
          <w:spacing w:val="-5"/>
          <w:sz w:val="24"/>
        </w:rPr>
        <w:t xml:space="preserve"> </w:t>
      </w:r>
      <w:r>
        <w:rPr>
          <w:sz w:val="24"/>
        </w:rPr>
        <w:t>реакций,</w:t>
      </w:r>
      <w:r>
        <w:rPr>
          <w:spacing w:val="-3"/>
          <w:sz w:val="24"/>
        </w:rPr>
        <w:t xml:space="preserve"> </w:t>
      </w:r>
      <w:r>
        <w:rPr>
          <w:sz w:val="24"/>
        </w:rPr>
        <w:t>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991C96" w:rsidRDefault="008A40EF">
      <w:pPr>
        <w:pStyle w:val="a5"/>
        <w:numPr>
          <w:ilvl w:val="0"/>
          <w:numId w:val="268"/>
        </w:numPr>
        <w:tabs>
          <w:tab w:val="left" w:pos="1597"/>
        </w:tabs>
        <w:spacing w:line="256" w:lineRule="exact"/>
        <w:ind w:left="1597" w:hanging="310"/>
        <w:jc w:val="both"/>
        <w:rPr>
          <w:sz w:val="24"/>
        </w:rPr>
      </w:pPr>
      <w:r>
        <w:rPr>
          <w:sz w:val="24"/>
        </w:rPr>
        <w:t>сформированность</w:t>
      </w:r>
      <w:r>
        <w:rPr>
          <w:spacing w:val="45"/>
          <w:sz w:val="24"/>
        </w:rPr>
        <w:t xml:space="preserve"> </w:t>
      </w:r>
      <w:r>
        <w:rPr>
          <w:sz w:val="24"/>
        </w:rPr>
        <w:t>умений</w:t>
      </w:r>
      <w:r>
        <w:rPr>
          <w:spacing w:val="48"/>
          <w:sz w:val="24"/>
        </w:rPr>
        <w:t xml:space="preserve"> </w:t>
      </w:r>
      <w:r>
        <w:rPr>
          <w:sz w:val="24"/>
        </w:rPr>
        <w:t>выявлять</w:t>
      </w:r>
      <w:r>
        <w:rPr>
          <w:spacing w:val="48"/>
          <w:sz w:val="24"/>
        </w:rPr>
        <w:t xml:space="preserve"> </w:t>
      </w:r>
      <w:r>
        <w:rPr>
          <w:sz w:val="24"/>
        </w:rPr>
        <w:t>характерные</w:t>
      </w:r>
      <w:r>
        <w:rPr>
          <w:spacing w:val="47"/>
          <w:sz w:val="24"/>
        </w:rPr>
        <w:t xml:space="preserve"> </w:t>
      </w:r>
      <w:r>
        <w:rPr>
          <w:sz w:val="24"/>
        </w:rPr>
        <w:t>признаки</w:t>
      </w:r>
      <w:r>
        <w:rPr>
          <w:spacing w:val="48"/>
          <w:sz w:val="24"/>
        </w:rPr>
        <w:t xml:space="preserve"> </w:t>
      </w:r>
      <w:r>
        <w:rPr>
          <w:sz w:val="24"/>
        </w:rPr>
        <w:t>и</w:t>
      </w:r>
      <w:r>
        <w:rPr>
          <w:spacing w:val="48"/>
          <w:sz w:val="24"/>
        </w:rPr>
        <w:t xml:space="preserve"> </w:t>
      </w:r>
      <w:r>
        <w:rPr>
          <w:sz w:val="24"/>
        </w:rPr>
        <w:t>взаимосвязь</w:t>
      </w:r>
      <w:r>
        <w:rPr>
          <w:spacing w:val="48"/>
          <w:sz w:val="24"/>
        </w:rPr>
        <w:t xml:space="preserve"> </w:t>
      </w:r>
      <w:r>
        <w:rPr>
          <w:spacing w:val="-2"/>
          <w:sz w:val="24"/>
        </w:rPr>
        <w:t>изученных</w:t>
      </w:r>
    </w:p>
    <w:p w:rsidR="00991C96" w:rsidRDefault="008A40EF">
      <w:pPr>
        <w:pStyle w:val="a3"/>
        <w:ind w:right="140" w:firstLine="0"/>
      </w:pPr>
      <w:r>
        <w:t>понятий, применять соответствующие понятия при описании строения и свойств неорганических</w:t>
      </w:r>
      <w:r>
        <w:rPr>
          <w:spacing w:val="80"/>
        </w:rPr>
        <w:t xml:space="preserve"> </w:t>
      </w:r>
      <w:r>
        <w:t>и</w:t>
      </w:r>
      <w:r>
        <w:rPr>
          <w:spacing w:val="-3"/>
        </w:rPr>
        <w:t xml:space="preserve"> </w:t>
      </w:r>
      <w:r>
        <w:t>органических</w:t>
      </w:r>
      <w:r>
        <w:rPr>
          <w:spacing w:val="-1"/>
        </w:rPr>
        <w:t xml:space="preserve"> </w:t>
      </w:r>
      <w:r>
        <w:t>веществ</w:t>
      </w:r>
      <w:r>
        <w:rPr>
          <w:spacing w:val="-4"/>
        </w:rPr>
        <w:t xml:space="preserve"> </w:t>
      </w:r>
      <w:r>
        <w:t>и</w:t>
      </w:r>
      <w:r>
        <w:rPr>
          <w:spacing w:val="-2"/>
        </w:rPr>
        <w:t xml:space="preserve"> </w:t>
      </w:r>
      <w:r>
        <w:t>их</w:t>
      </w:r>
      <w:r>
        <w:rPr>
          <w:spacing w:val="-1"/>
        </w:rPr>
        <w:t xml:space="preserve"> </w:t>
      </w:r>
      <w:r>
        <w:t>превращений;</w:t>
      </w:r>
      <w:r>
        <w:rPr>
          <w:spacing w:val="-3"/>
        </w:rPr>
        <w:t xml:space="preserve"> </w:t>
      </w:r>
      <w:r>
        <w:t>выявлять</w:t>
      </w:r>
      <w:r>
        <w:rPr>
          <w:spacing w:val="-3"/>
        </w:rPr>
        <w:t xml:space="preserve"> </w:t>
      </w:r>
      <w:r>
        <w:t>взаимосвязь</w:t>
      </w:r>
      <w:r>
        <w:rPr>
          <w:spacing w:val="-3"/>
        </w:rPr>
        <w:t xml:space="preserve"> </w:t>
      </w:r>
      <w:r>
        <w:t>химических</w:t>
      </w:r>
      <w:r>
        <w:rPr>
          <w:spacing w:val="-1"/>
        </w:rPr>
        <w:t xml:space="preserve"> </w:t>
      </w:r>
      <w:r>
        <w:t>знаний</w:t>
      </w:r>
      <w:r>
        <w:rPr>
          <w:spacing w:val="-3"/>
        </w:rPr>
        <w:t xml:space="preserve"> </w:t>
      </w:r>
      <w:r>
        <w:t>с</w:t>
      </w:r>
      <w:r>
        <w:rPr>
          <w:spacing w:val="-4"/>
        </w:rPr>
        <w:t xml:space="preserve"> </w:t>
      </w:r>
      <w:r>
        <w:t>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991C96" w:rsidRDefault="008A40EF">
      <w:pPr>
        <w:pStyle w:val="a5"/>
        <w:numPr>
          <w:ilvl w:val="0"/>
          <w:numId w:val="268"/>
        </w:numPr>
        <w:tabs>
          <w:tab w:val="left" w:pos="1704"/>
        </w:tabs>
        <w:ind w:right="139" w:firstLine="720"/>
        <w:jc w:val="both"/>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w:t>
      </w:r>
      <w:r>
        <w:rPr>
          <w:spacing w:val="80"/>
          <w:sz w:val="24"/>
        </w:rPr>
        <w:t xml:space="preserve"> </w:t>
      </w:r>
      <w:r>
        <w:rPr>
          <w:sz w:val="24"/>
        </w:rPr>
        <w:t>(на</w:t>
      </w:r>
      <w:r>
        <w:rPr>
          <w:spacing w:val="80"/>
          <w:sz w:val="24"/>
        </w:rPr>
        <w:t xml:space="preserve"> </w:t>
      </w:r>
      <w:r>
        <w:rPr>
          <w:sz w:val="24"/>
        </w:rPr>
        <w:t>примере</w:t>
      </w:r>
      <w:r>
        <w:rPr>
          <w:spacing w:val="80"/>
          <w:sz w:val="24"/>
        </w:rPr>
        <w:t xml:space="preserve"> </w:t>
      </w:r>
      <w:r>
        <w:rPr>
          <w:sz w:val="24"/>
        </w:rPr>
        <w:t>гидроксокомплексов</w:t>
      </w:r>
      <w:r>
        <w:rPr>
          <w:spacing w:val="80"/>
          <w:sz w:val="24"/>
        </w:rPr>
        <w:t xml:space="preserve"> </w:t>
      </w:r>
      <w:r>
        <w:rPr>
          <w:sz w:val="24"/>
        </w:rPr>
        <w:t>цинка</w:t>
      </w:r>
      <w:r>
        <w:rPr>
          <w:spacing w:val="80"/>
          <w:sz w:val="24"/>
        </w:rPr>
        <w:t xml:space="preserve"> </w:t>
      </w:r>
      <w:r>
        <w:rPr>
          <w:sz w:val="24"/>
        </w:rPr>
        <w:t>и</w:t>
      </w:r>
      <w:r>
        <w:rPr>
          <w:spacing w:val="80"/>
          <w:sz w:val="24"/>
        </w:rPr>
        <w:t xml:space="preserve"> </w:t>
      </w:r>
      <w:r>
        <w:rPr>
          <w:sz w:val="24"/>
        </w:rPr>
        <w:t>алюминия);</w:t>
      </w:r>
      <w:r>
        <w:rPr>
          <w:spacing w:val="80"/>
          <w:sz w:val="24"/>
        </w:rPr>
        <w:t xml:space="preserve"> </w:t>
      </w:r>
      <w:r>
        <w:rPr>
          <w:sz w:val="24"/>
        </w:rPr>
        <w:t>подтверждать</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7" w:line="237" w:lineRule="auto"/>
        <w:ind w:right="147" w:firstLine="0"/>
      </w:pPr>
      <w:r>
        <w:lastRenderedPageBreak/>
        <w:t>характерные химические свойства веществ соответствующими экспериментами и записями уравнений химических реакций;</w:t>
      </w:r>
    </w:p>
    <w:p w:rsidR="00991C96" w:rsidRDefault="008A40EF">
      <w:pPr>
        <w:pStyle w:val="a5"/>
        <w:numPr>
          <w:ilvl w:val="0"/>
          <w:numId w:val="268"/>
        </w:numPr>
        <w:tabs>
          <w:tab w:val="left" w:pos="1570"/>
        </w:tabs>
        <w:spacing w:before="1"/>
        <w:ind w:right="141" w:firstLine="720"/>
        <w:jc w:val="both"/>
        <w:rPr>
          <w:sz w:val="24"/>
        </w:rPr>
      </w:pPr>
      <w:r>
        <w:rPr>
          <w:sz w:val="24"/>
        </w:rPr>
        <w:t>сформированность умений классифицировать неорганические и органические вещества</w:t>
      </w:r>
      <w:r>
        <w:rPr>
          <w:spacing w:val="40"/>
          <w:sz w:val="24"/>
        </w:rPr>
        <w:t xml:space="preserve"> </w:t>
      </w:r>
      <w:r>
        <w:rPr>
          <w:sz w:val="24"/>
        </w:rPr>
        <w:t xml:space="preserve">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w:t>
      </w:r>
      <w:r>
        <w:rPr>
          <w:spacing w:val="-2"/>
          <w:sz w:val="24"/>
        </w:rPr>
        <w:t>осуществления;</w:t>
      </w:r>
    </w:p>
    <w:p w:rsidR="00991C96" w:rsidRDefault="008A40EF">
      <w:pPr>
        <w:pStyle w:val="a5"/>
        <w:numPr>
          <w:ilvl w:val="0"/>
          <w:numId w:val="268"/>
        </w:numPr>
        <w:tabs>
          <w:tab w:val="left" w:pos="1548"/>
        </w:tabs>
        <w:spacing w:line="261" w:lineRule="auto"/>
        <w:ind w:right="141" w:firstLine="720"/>
        <w:jc w:val="both"/>
        <w:rPr>
          <w:sz w:val="24"/>
        </w:rPr>
      </w:pPr>
      <w:r>
        <w:rPr>
          <w:sz w:val="24"/>
        </w:rPr>
        <w:t>сформированность умений подтверждать на</w:t>
      </w:r>
      <w:r>
        <w:rPr>
          <w:spacing w:val="-3"/>
          <w:sz w:val="24"/>
        </w:rPr>
        <w:t xml:space="preserve"> </w:t>
      </w:r>
      <w:r>
        <w:rPr>
          <w:sz w:val="24"/>
        </w:rPr>
        <w:t>конкретных примерах характер зависимости реакционной способности органических соединений от кратности</w:t>
      </w:r>
      <w:r>
        <w:rPr>
          <w:spacing w:val="-1"/>
          <w:sz w:val="24"/>
        </w:rPr>
        <w:t xml:space="preserve"> </w:t>
      </w:r>
      <w:r>
        <w:rPr>
          <w:sz w:val="24"/>
        </w:rPr>
        <w:t>и типа</w:t>
      </w:r>
      <w:r>
        <w:rPr>
          <w:spacing w:val="-1"/>
          <w:sz w:val="24"/>
        </w:rPr>
        <w:t xml:space="preserve"> </w:t>
      </w:r>
      <w:r>
        <w:rPr>
          <w:sz w:val="24"/>
        </w:rPr>
        <w:t>ковалентной связи</w:t>
      </w:r>
      <w:r>
        <w:rPr>
          <w:spacing w:val="-2"/>
          <w:sz w:val="24"/>
        </w:rPr>
        <w:t xml:space="preserve"> </w:t>
      </w:r>
      <w:r>
        <w:rPr>
          <w:sz w:val="24"/>
        </w:rPr>
        <w:t>("</w:t>
      </w:r>
      <w:r>
        <w:rPr>
          <w:spacing w:val="-39"/>
          <w:sz w:val="24"/>
        </w:rPr>
        <w:t xml:space="preserve"> </w:t>
      </w:r>
      <w:r>
        <w:rPr>
          <w:position w:val="5"/>
          <w:sz w:val="28"/>
        </w:rPr>
        <w:t>σ</w:t>
      </w:r>
      <w:r>
        <w:rPr>
          <w:sz w:val="24"/>
        </w:rPr>
        <w:t>"</w:t>
      </w:r>
      <w:r>
        <w:rPr>
          <w:spacing w:val="-2"/>
          <w:sz w:val="24"/>
        </w:rPr>
        <w:t xml:space="preserve"> </w:t>
      </w:r>
      <w:r>
        <w:rPr>
          <w:sz w:val="24"/>
        </w:rPr>
        <w:t>и</w:t>
      </w:r>
    </w:p>
    <w:p w:rsidR="00991C96" w:rsidRDefault="008A40EF">
      <w:pPr>
        <w:pStyle w:val="a3"/>
        <w:spacing w:line="359" w:lineRule="exact"/>
        <w:ind w:firstLine="0"/>
        <w:jc w:val="left"/>
      </w:pPr>
      <w:r>
        <w:t>"</w:t>
      </w:r>
      <w:r>
        <w:rPr>
          <w:spacing w:val="64"/>
        </w:rPr>
        <w:t xml:space="preserve"> </w:t>
      </w:r>
      <w:r>
        <w:rPr>
          <w:position w:val="5"/>
          <w:sz w:val="28"/>
        </w:rPr>
        <w:t>π</w:t>
      </w:r>
      <w:r>
        <w:t>-связи"),</w:t>
      </w:r>
      <w:r>
        <w:rPr>
          <w:spacing w:val="46"/>
        </w:rPr>
        <w:t xml:space="preserve"> </w:t>
      </w:r>
      <w:r>
        <w:t>взаимного</w:t>
      </w:r>
      <w:r>
        <w:rPr>
          <w:spacing w:val="47"/>
        </w:rPr>
        <w:t xml:space="preserve"> </w:t>
      </w:r>
      <w:r>
        <w:t>влияния</w:t>
      </w:r>
      <w:r>
        <w:rPr>
          <w:spacing w:val="48"/>
        </w:rPr>
        <w:t xml:space="preserve"> </w:t>
      </w:r>
      <w:r>
        <w:t>атомов</w:t>
      </w:r>
      <w:r>
        <w:rPr>
          <w:spacing w:val="46"/>
        </w:rPr>
        <w:t xml:space="preserve"> </w:t>
      </w:r>
      <w:r>
        <w:t>и</w:t>
      </w:r>
      <w:r>
        <w:rPr>
          <w:spacing w:val="49"/>
        </w:rPr>
        <w:t xml:space="preserve"> </w:t>
      </w:r>
      <w:r>
        <w:t>групп</w:t>
      </w:r>
      <w:r>
        <w:rPr>
          <w:spacing w:val="48"/>
        </w:rPr>
        <w:t xml:space="preserve"> </w:t>
      </w:r>
      <w:r>
        <w:t>атомов</w:t>
      </w:r>
      <w:r>
        <w:rPr>
          <w:spacing w:val="46"/>
        </w:rPr>
        <w:t xml:space="preserve"> </w:t>
      </w:r>
      <w:r>
        <w:t>в</w:t>
      </w:r>
      <w:r>
        <w:rPr>
          <w:spacing w:val="47"/>
        </w:rPr>
        <w:t xml:space="preserve"> </w:t>
      </w:r>
      <w:r>
        <w:t>молекулах;</w:t>
      </w:r>
      <w:r>
        <w:rPr>
          <w:spacing w:val="47"/>
        </w:rPr>
        <w:t xml:space="preserve"> </w:t>
      </w:r>
      <w:r>
        <w:t>а</w:t>
      </w:r>
      <w:r>
        <w:rPr>
          <w:spacing w:val="47"/>
        </w:rPr>
        <w:t xml:space="preserve"> </w:t>
      </w:r>
      <w:r>
        <w:t>также</w:t>
      </w:r>
      <w:r>
        <w:rPr>
          <w:spacing w:val="46"/>
        </w:rPr>
        <w:t xml:space="preserve"> </w:t>
      </w:r>
      <w:r>
        <w:t>от</w:t>
      </w:r>
      <w:r>
        <w:rPr>
          <w:spacing w:val="47"/>
        </w:rPr>
        <w:t xml:space="preserve"> </w:t>
      </w:r>
      <w:r>
        <w:rPr>
          <w:spacing w:val="-2"/>
        </w:rPr>
        <w:t>особенностей</w:t>
      </w:r>
    </w:p>
    <w:p w:rsidR="00991C96" w:rsidRDefault="008A40EF">
      <w:pPr>
        <w:pStyle w:val="a3"/>
        <w:spacing w:line="274" w:lineRule="exact"/>
        <w:ind w:firstLine="0"/>
      </w:pPr>
      <w:r>
        <w:t>реализации</w:t>
      </w:r>
      <w:r>
        <w:rPr>
          <w:spacing w:val="-6"/>
        </w:rPr>
        <w:t xml:space="preserve"> </w:t>
      </w:r>
      <w:r>
        <w:t>различных</w:t>
      </w:r>
      <w:r>
        <w:rPr>
          <w:spacing w:val="-6"/>
        </w:rPr>
        <w:t xml:space="preserve"> </w:t>
      </w:r>
      <w:r>
        <w:t>механизмов</w:t>
      </w:r>
      <w:r>
        <w:rPr>
          <w:spacing w:val="-6"/>
        </w:rPr>
        <w:t xml:space="preserve"> </w:t>
      </w:r>
      <w:r>
        <w:t>протекания</w:t>
      </w:r>
      <w:r>
        <w:rPr>
          <w:spacing w:val="-7"/>
        </w:rPr>
        <w:t xml:space="preserve"> </w:t>
      </w:r>
      <w:r>
        <w:rPr>
          <w:spacing w:val="-2"/>
        </w:rPr>
        <w:t>реакций;</w:t>
      </w:r>
    </w:p>
    <w:p w:rsidR="00991C96" w:rsidRDefault="008A40EF">
      <w:pPr>
        <w:pStyle w:val="a5"/>
        <w:numPr>
          <w:ilvl w:val="0"/>
          <w:numId w:val="268"/>
        </w:numPr>
        <w:tabs>
          <w:tab w:val="left" w:pos="1560"/>
        </w:tabs>
        <w:ind w:right="139" w:firstLine="720"/>
        <w:jc w:val="both"/>
        <w:rPr>
          <w:sz w:val="24"/>
        </w:rPr>
      </w:pPr>
      <w:r>
        <w:rPr>
          <w:sz w:val="24"/>
        </w:rPr>
        <w:t>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w:t>
      </w:r>
      <w:r>
        <w:rPr>
          <w:spacing w:val="80"/>
          <w:sz w:val="24"/>
        </w:rPr>
        <w:t xml:space="preserve"> </w:t>
      </w:r>
      <w:r>
        <w:rPr>
          <w:sz w:val="24"/>
        </w:rPr>
        <w:t>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991C96" w:rsidRDefault="008A40EF">
      <w:pPr>
        <w:pStyle w:val="a5"/>
        <w:numPr>
          <w:ilvl w:val="0"/>
          <w:numId w:val="268"/>
        </w:numPr>
        <w:tabs>
          <w:tab w:val="left" w:pos="1712"/>
        </w:tabs>
        <w:ind w:right="145" w:firstLine="720"/>
        <w:jc w:val="both"/>
        <w:rPr>
          <w:sz w:val="24"/>
        </w:rPr>
      </w:pPr>
      <w:r>
        <w:rPr>
          <w:sz w:val="24"/>
        </w:rPr>
        <w:t>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991C96" w:rsidRDefault="008A40EF">
      <w:pPr>
        <w:pStyle w:val="a5"/>
        <w:numPr>
          <w:ilvl w:val="0"/>
          <w:numId w:val="268"/>
        </w:numPr>
        <w:tabs>
          <w:tab w:val="left" w:pos="1572"/>
        </w:tabs>
        <w:ind w:right="143" w:firstLine="720"/>
        <w:jc w:val="both"/>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991C96" w:rsidRDefault="008A40EF">
      <w:pPr>
        <w:pStyle w:val="a5"/>
        <w:numPr>
          <w:ilvl w:val="0"/>
          <w:numId w:val="268"/>
        </w:numPr>
        <w:tabs>
          <w:tab w:val="left" w:pos="1750"/>
        </w:tabs>
        <w:ind w:right="144" w:firstLine="720"/>
        <w:jc w:val="both"/>
        <w:rPr>
          <w:sz w:val="24"/>
        </w:rPr>
      </w:pPr>
      <w:r>
        <w:rPr>
          <w:sz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991C96" w:rsidRDefault="008A40EF">
      <w:pPr>
        <w:pStyle w:val="a5"/>
        <w:numPr>
          <w:ilvl w:val="0"/>
          <w:numId w:val="268"/>
        </w:numPr>
        <w:tabs>
          <w:tab w:val="left" w:pos="1764"/>
        </w:tabs>
        <w:ind w:right="141" w:firstLine="720"/>
        <w:jc w:val="both"/>
        <w:rPr>
          <w:sz w:val="24"/>
        </w:rPr>
      </w:pPr>
      <w:r>
        <w:rPr>
          <w:sz w:val="24"/>
        </w:rPr>
        <w:t>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991C96" w:rsidRDefault="008A40EF">
      <w:pPr>
        <w:pStyle w:val="a5"/>
        <w:numPr>
          <w:ilvl w:val="0"/>
          <w:numId w:val="268"/>
        </w:numPr>
        <w:tabs>
          <w:tab w:val="left" w:pos="1820"/>
        </w:tabs>
        <w:ind w:right="144" w:firstLine="720"/>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991C96" w:rsidRDefault="008A40EF">
      <w:pPr>
        <w:pStyle w:val="a5"/>
        <w:numPr>
          <w:ilvl w:val="0"/>
          <w:numId w:val="268"/>
        </w:numPr>
        <w:tabs>
          <w:tab w:val="left" w:pos="1736"/>
        </w:tabs>
        <w:ind w:right="145" w:firstLine="720"/>
        <w:jc w:val="both"/>
        <w:rPr>
          <w:sz w:val="24"/>
        </w:rPr>
      </w:pPr>
      <w:r>
        <w:rPr>
          <w:sz w:val="24"/>
        </w:rPr>
        <w:t>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3"/>
        <w:spacing w:before="70" w:line="274" w:lineRule="exact"/>
        <w:ind w:left="1133"/>
        <w:jc w:val="both"/>
      </w:pPr>
      <w:r>
        <w:lastRenderedPageBreak/>
        <w:t>По</w:t>
      </w:r>
      <w:r>
        <w:rPr>
          <w:spacing w:val="-3"/>
        </w:rPr>
        <w:t xml:space="preserve"> </w:t>
      </w:r>
      <w:r>
        <w:t>учебному</w:t>
      </w:r>
      <w:r>
        <w:rPr>
          <w:spacing w:val="-3"/>
        </w:rPr>
        <w:t xml:space="preserve"> </w:t>
      </w:r>
      <w:r>
        <w:t>предмету</w:t>
      </w:r>
      <w:r>
        <w:rPr>
          <w:spacing w:val="-3"/>
        </w:rPr>
        <w:t xml:space="preserve"> </w:t>
      </w:r>
      <w:r>
        <w:t>«Биология»</w:t>
      </w:r>
      <w:r>
        <w:rPr>
          <w:spacing w:val="-2"/>
        </w:rPr>
        <w:t xml:space="preserve"> </w:t>
      </w:r>
      <w:r>
        <w:t>(базовый</w:t>
      </w:r>
      <w:r>
        <w:rPr>
          <w:spacing w:val="-3"/>
        </w:rPr>
        <w:t xml:space="preserve"> </w:t>
      </w:r>
      <w:r>
        <w:rPr>
          <w:spacing w:val="-2"/>
        </w:rPr>
        <w:t>уровень):</w:t>
      </w:r>
    </w:p>
    <w:p w:rsidR="00991C96" w:rsidRDefault="008A40EF">
      <w:pPr>
        <w:pStyle w:val="a5"/>
        <w:numPr>
          <w:ilvl w:val="0"/>
          <w:numId w:val="267"/>
        </w:numPr>
        <w:tabs>
          <w:tab w:val="left" w:pos="1500"/>
        </w:tabs>
        <w:ind w:right="142" w:firstLine="566"/>
        <w:jc w:val="both"/>
        <w:rPr>
          <w:sz w:val="24"/>
        </w:rPr>
      </w:pPr>
      <w:r>
        <w:rPr>
          <w:sz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91C96" w:rsidRDefault="008A40EF">
      <w:pPr>
        <w:pStyle w:val="a5"/>
        <w:numPr>
          <w:ilvl w:val="0"/>
          <w:numId w:val="267"/>
        </w:numPr>
        <w:tabs>
          <w:tab w:val="left" w:pos="1469"/>
        </w:tabs>
        <w:ind w:right="140" w:firstLine="566"/>
        <w:jc w:val="both"/>
        <w:rPr>
          <w:sz w:val="24"/>
        </w:rPr>
      </w:pPr>
      <w:r>
        <w:rPr>
          <w:sz w:val="24"/>
        </w:rPr>
        <w:t>сформированность умения раскрывать содержание основополагающих биологических терминов и понятий: жизнь,</w:t>
      </w:r>
      <w:r>
        <w:rPr>
          <w:spacing w:val="-1"/>
          <w:sz w:val="24"/>
        </w:rPr>
        <w:t xml:space="preserve"> </w:t>
      </w:r>
      <w:r>
        <w:rPr>
          <w:sz w:val="24"/>
        </w:rPr>
        <w:t>клетка, ткань, орган, организм,</w:t>
      </w:r>
      <w:r>
        <w:rPr>
          <w:spacing w:val="-1"/>
          <w:sz w:val="24"/>
        </w:rPr>
        <w:t xml:space="preserve"> </w:t>
      </w:r>
      <w:r>
        <w:rPr>
          <w:sz w:val="24"/>
        </w:rPr>
        <w:t>вид,</w:t>
      </w:r>
      <w:r>
        <w:rPr>
          <w:spacing w:val="-1"/>
          <w:sz w:val="24"/>
        </w:rPr>
        <w:t xml:space="preserve"> </w:t>
      </w:r>
      <w:r>
        <w:rPr>
          <w:sz w:val="24"/>
        </w:rPr>
        <w:t>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991C96" w:rsidRDefault="008A40EF">
      <w:pPr>
        <w:pStyle w:val="a5"/>
        <w:numPr>
          <w:ilvl w:val="0"/>
          <w:numId w:val="267"/>
        </w:numPr>
        <w:tabs>
          <w:tab w:val="left" w:pos="1469"/>
        </w:tabs>
        <w:ind w:right="148" w:firstLine="566"/>
        <w:jc w:val="both"/>
        <w:rPr>
          <w:sz w:val="24"/>
        </w:rPr>
      </w:pPr>
      <w:r>
        <w:rPr>
          <w:sz w:val="24"/>
        </w:rPr>
        <w:t>сформированность умения раскрывать содержание основополагающих биологических теорий</w:t>
      </w:r>
      <w:r>
        <w:rPr>
          <w:spacing w:val="-2"/>
          <w:sz w:val="24"/>
        </w:rPr>
        <w:t xml:space="preserve"> </w:t>
      </w:r>
      <w:r>
        <w:rPr>
          <w:sz w:val="24"/>
        </w:rPr>
        <w:t>и</w:t>
      </w:r>
      <w:r>
        <w:rPr>
          <w:spacing w:val="-2"/>
          <w:sz w:val="24"/>
        </w:rPr>
        <w:t xml:space="preserve"> </w:t>
      </w:r>
      <w:r>
        <w:rPr>
          <w:sz w:val="24"/>
        </w:rPr>
        <w:t>гипотез:</w:t>
      </w:r>
      <w:r>
        <w:rPr>
          <w:spacing w:val="-2"/>
          <w:sz w:val="24"/>
        </w:rPr>
        <w:t xml:space="preserve"> </w:t>
      </w:r>
      <w:r>
        <w:rPr>
          <w:sz w:val="24"/>
        </w:rPr>
        <w:t>клеточной,</w:t>
      </w:r>
      <w:r>
        <w:rPr>
          <w:spacing w:val="-2"/>
          <w:sz w:val="24"/>
        </w:rPr>
        <w:t xml:space="preserve"> </w:t>
      </w:r>
      <w:r>
        <w:rPr>
          <w:sz w:val="24"/>
        </w:rPr>
        <w:t>хромосомной,</w:t>
      </w:r>
      <w:r>
        <w:rPr>
          <w:spacing w:val="-2"/>
          <w:sz w:val="24"/>
        </w:rPr>
        <w:t xml:space="preserve"> </w:t>
      </w:r>
      <w:r>
        <w:rPr>
          <w:sz w:val="24"/>
        </w:rPr>
        <w:t>мутационной,</w:t>
      </w:r>
      <w:r>
        <w:rPr>
          <w:spacing w:val="-2"/>
          <w:sz w:val="24"/>
        </w:rPr>
        <w:t xml:space="preserve"> </w:t>
      </w:r>
      <w:r>
        <w:rPr>
          <w:sz w:val="24"/>
        </w:rPr>
        <w:t>эволюционной,</w:t>
      </w:r>
      <w:r>
        <w:rPr>
          <w:spacing w:val="-2"/>
          <w:sz w:val="24"/>
        </w:rPr>
        <w:t xml:space="preserve"> </w:t>
      </w:r>
      <w:r>
        <w:rPr>
          <w:sz w:val="24"/>
        </w:rPr>
        <w:t>происхождения</w:t>
      </w:r>
      <w:r>
        <w:rPr>
          <w:spacing w:val="-2"/>
          <w:sz w:val="24"/>
        </w:rPr>
        <w:t xml:space="preserve"> </w:t>
      </w:r>
      <w:r>
        <w:rPr>
          <w:sz w:val="24"/>
        </w:rPr>
        <w:t>жизни</w:t>
      </w:r>
      <w:r>
        <w:rPr>
          <w:spacing w:val="-2"/>
          <w:sz w:val="24"/>
        </w:rPr>
        <w:t xml:space="preserve"> </w:t>
      </w:r>
      <w:r>
        <w:rPr>
          <w:sz w:val="24"/>
        </w:rPr>
        <w:t xml:space="preserve">и </w:t>
      </w:r>
      <w:r>
        <w:rPr>
          <w:spacing w:val="-2"/>
          <w:sz w:val="24"/>
        </w:rPr>
        <w:t>человека;</w:t>
      </w:r>
    </w:p>
    <w:p w:rsidR="00991C96" w:rsidRDefault="008A40EF">
      <w:pPr>
        <w:pStyle w:val="a5"/>
        <w:numPr>
          <w:ilvl w:val="0"/>
          <w:numId w:val="267"/>
        </w:numPr>
        <w:tabs>
          <w:tab w:val="left" w:pos="1505"/>
        </w:tabs>
        <w:ind w:right="148" w:firstLine="566"/>
        <w:jc w:val="both"/>
        <w:rPr>
          <w:sz w:val="24"/>
        </w:rPr>
      </w:pPr>
      <w:r>
        <w:rPr>
          <w:sz w:val="24"/>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91C96" w:rsidRDefault="008A40EF">
      <w:pPr>
        <w:pStyle w:val="a5"/>
        <w:numPr>
          <w:ilvl w:val="0"/>
          <w:numId w:val="267"/>
        </w:numPr>
        <w:tabs>
          <w:tab w:val="left" w:pos="1418"/>
        </w:tabs>
        <w:ind w:right="143" w:firstLine="566"/>
        <w:jc w:val="both"/>
        <w:rPr>
          <w:sz w:val="24"/>
        </w:rPr>
      </w:pPr>
      <w:r>
        <w:rPr>
          <w:sz w:val="24"/>
        </w:rPr>
        <w:t>приобретение опыта применения основных методов научного познания, используемых в биологии:</w:t>
      </w:r>
      <w:r>
        <w:rPr>
          <w:spacing w:val="-2"/>
          <w:sz w:val="24"/>
        </w:rPr>
        <w:t xml:space="preserve"> </w:t>
      </w:r>
      <w:r>
        <w:rPr>
          <w:sz w:val="24"/>
        </w:rPr>
        <w:t>наблюдения</w:t>
      </w:r>
      <w:r>
        <w:rPr>
          <w:spacing w:val="-2"/>
          <w:sz w:val="24"/>
        </w:rPr>
        <w:t xml:space="preserve"> </w:t>
      </w:r>
      <w:r>
        <w:rPr>
          <w:sz w:val="24"/>
        </w:rPr>
        <w:t>и описания</w:t>
      </w:r>
      <w:r>
        <w:rPr>
          <w:spacing w:val="-2"/>
          <w:sz w:val="24"/>
        </w:rPr>
        <w:t xml:space="preserve"> </w:t>
      </w:r>
      <w:r>
        <w:rPr>
          <w:sz w:val="24"/>
        </w:rPr>
        <w:t>живых систем, процессов и явлений; организации</w:t>
      </w:r>
      <w:r>
        <w:rPr>
          <w:spacing w:val="-1"/>
          <w:sz w:val="24"/>
        </w:rPr>
        <w:t xml:space="preserve"> </w:t>
      </w:r>
      <w:r>
        <w:rPr>
          <w:sz w:val="24"/>
        </w:rPr>
        <w:t>и</w:t>
      </w:r>
      <w:r>
        <w:rPr>
          <w:spacing w:val="-1"/>
          <w:sz w:val="24"/>
        </w:rPr>
        <w:t xml:space="preserve"> </w:t>
      </w:r>
      <w:r>
        <w:rPr>
          <w:sz w:val="24"/>
        </w:rPr>
        <w:t>проведения биологического</w:t>
      </w:r>
      <w:r>
        <w:rPr>
          <w:spacing w:val="-3"/>
          <w:sz w:val="24"/>
        </w:rPr>
        <w:t xml:space="preserve"> </w:t>
      </w:r>
      <w:r>
        <w:rPr>
          <w:sz w:val="24"/>
        </w:rPr>
        <w:t>эксперимента,</w:t>
      </w:r>
      <w:r>
        <w:rPr>
          <w:spacing w:val="-4"/>
          <w:sz w:val="24"/>
        </w:rPr>
        <w:t xml:space="preserve"> </w:t>
      </w:r>
      <w:r>
        <w:rPr>
          <w:sz w:val="24"/>
        </w:rPr>
        <w:t>выдвижения</w:t>
      </w:r>
      <w:r>
        <w:rPr>
          <w:spacing w:val="-3"/>
          <w:sz w:val="24"/>
        </w:rPr>
        <w:t xml:space="preserve"> </w:t>
      </w:r>
      <w:r>
        <w:rPr>
          <w:sz w:val="24"/>
        </w:rPr>
        <w:t>гипотез,</w:t>
      </w:r>
      <w:r>
        <w:rPr>
          <w:spacing w:val="-3"/>
          <w:sz w:val="24"/>
        </w:rPr>
        <w:t xml:space="preserve"> </w:t>
      </w:r>
      <w:r>
        <w:rPr>
          <w:sz w:val="24"/>
        </w:rPr>
        <w:t>выявления</w:t>
      </w:r>
      <w:r>
        <w:rPr>
          <w:spacing w:val="-4"/>
          <w:sz w:val="24"/>
        </w:rPr>
        <w:t xml:space="preserve"> </w:t>
      </w:r>
      <w:r>
        <w:rPr>
          <w:sz w:val="24"/>
        </w:rPr>
        <w:t>зависимости</w:t>
      </w:r>
      <w:r>
        <w:rPr>
          <w:spacing w:val="-2"/>
          <w:sz w:val="24"/>
        </w:rPr>
        <w:t xml:space="preserve"> </w:t>
      </w:r>
      <w:r>
        <w:rPr>
          <w:sz w:val="24"/>
        </w:rPr>
        <w:t>между</w:t>
      </w:r>
      <w:r>
        <w:rPr>
          <w:spacing w:val="-7"/>
          <w:sz w:val="24"/>
        </w:rPr>
        <w:t xml:space="preserve"> </w:t>
      </w:r>
      <w:r>
        <w:rPr>
          <w:sz w:val="24"/>
        </w:rPr>
        <w:t>исследуемыми величинами, объяснения полученных результатов и формулирования выводов с использованием научных понятий, теорий и законов;</w:t>
      </w:r>
    </w:p>
    <w:p w:rsidR="00991C96" w:rsidRDefault="008A40EF">
      <w:pPr>
        <w:pStyle w:val="a5"/>
        <w:numPr>
          <w:ilvl w:val="0"/>
          <w:numId w:val="267"/>
        </w:numPr>
        <w:tabs>
          <w:tab w:val="left" w:pos="1399"/>
        </w:tabs>
        <w:ind w:right="138" w:firstLine="566"/>
        <w:jc w:val="both"/>
        <w:rPr>
          <w:sz w:val="24"/>
        </w:rPr>
      </w:pPr>
      <w:r>
        <w:rPr>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w:t>
      </w:r>
      <w:r>
        <w:rPr>
          <w:spacing w:val="40"/>
          <w:sz w:val="24"/>
        </w:rPr>
        <w:t xml:space="preserve"> </w:t>
      </w:r>
      <w:r>
        <w:rPr>
          <w:sz w:val="24"/>
        </w:rPr>
        <w:t>влияния компонентов экосистем, антропогенных изменений в экосистемах своей местности, круговорота веществ и превращение энергии в биосфере;</w:t>
      </w:r>
    </w:p>
    <w:p w:rsidR="00991C96" w:rsidRDefault="008A40EF">
      <w:pPr>
        <w:pStyle w:val="a5"/>
        <w:numPr>
          <w:ilvl w:val="0"/>
          <w:numId w:val="267"/>
        </w:numPr>
        <w:tabs>
          <w:tab w:val="left" w:pos="1411"/>
        </w:tabs>
        <w:ind w:right="143" w:firstLine="566"/>
        <w:jc w:val="both"/>
        <w:rPr>
          <w:sz w:val="24"/>
        </w:rPr>
      </w:pPr>
      <w:r>
        <w:rPr>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w:t>
      </w:r>
      <w:r>
        <w:rPr>
          <w:spacing w:val="-2"/>
          <w:sz w:val="24"/>
        </w:rPr>
        <w:t xml:space="preserve"> </w:t>
      </w:r>
      <w:r>
        <w:rPr>
          <w:sz w:val="24"/>
        </w:rPr>
        <w:t>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91C96" w:rsidRDefault="008A40EF">
      <w:pPr>
        <w:pStyle w:val="a5"/>
        <w:numPr>
          <w:ilvl w:val="0"/>
          <w:numId w:val="267"/>
        </w:numPr>
        <w:tabs>
          <w:tab w:val="left" w:pos="1476"/>
        </w:tabs>
        <w:ind w:right="147" w:firstLine="566"/>
        <w:jc w:val="both"/>
        <w:rPr>
          <w:sz w:val="24"/>
        </w:rPr>
      </w:pPr>
      <w:r>
        <w:rPr>
          <w:sz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91C96" w:rsidRDefault="008A40EF">
      <w:pPr>
        <w:pStyle w:val="a5"/>
        <w:numPr>
          <w:ilvl w:val="0"/>
          <w:numId w:val="267"/>
        </w:numPr>
        <w:tabs>
          <w:tab w:val="left" w:pos="1586"/>
        </w:tabs>
        <w:ind w:right="145" w:firstLine="566"/>
        <w:jc w:val="both"/>
        <w:rPr>
          <w:sz w:val="24"/>
        </w:rPr>
      </w:pPr>
      <w:r>
        <w:rPr>
          <w:sz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91C96" w:rsidRDefault="008A40EF">
      <w:pPr>
        <w:pStyle w:val="a5"/>
        <w:numPr>
          <w:ilvl w:val="0"/>
          <w:numId w:val="267"/>
        </w:numPr>
        <w:tabs>
          <w:tab w:val="left" w:pos="1543"/>
        </w:tabs>
        <w:ind w:right="146" w:firstLine="566"/>
        <w:jc w:val="both"/>
        <w:rPr>
          <w:sz w:val="24"/>
        </w:rPr>
      </w:pPr>
      <w:r>
        <w:rPr>
          <w:sz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w:t>
      </w:r>
      <w:r>
        <w:rPr>
          <w:spacing w:val="40"/>
          <w:sz w:val="24"/>
        </w:rPr>
        <w:t xml:space="preserve"> </w:t>
      </w:r>
      <w:r>
        <w:rPr>
          <w:sz w:val="24"/>
        </w:rPr>
        <w:t>понятийный аппарат биологии.</w:t>
      </w:r>
    </w:p>
    <w:p w:rsidR="00991C96" w:rsidRDefault="008A40EF">
      <w:pPr>
        <w:spacing w:before="274"/>
        <w:ind w:left="566" w:right="142" w:firstLine="720"/>
        <w:jc w:val="both"/>
        <w:rPr>
          <w:sz w:val="24"/>
        </w:rPr>
      </w:pPr>
      <w:r>
        <w:rPr>
          <w:b/>
          <w:sz w:val="24"/>
        </w:rPr>
        <w:t xml:space="preserve">По учебному предмету «Биология» (углубленный уровень) </w:t>
      </w:r>
      <w:r>
        <w:rPr>
          <w:sz w:val="24"/>
        </w:rPr>
        <w:t>включают требования к результатам освоения базового курса и дополнительно отражают:</w:t>
      </w:r>
    </w:p>
    <w:p w:rsidR="00991C96" w:rsidRDefault="008A40EF">
      <w:pPr>
        <w:pStyle w:val="a5"/>
        <w:numPr>
          <w:ilvl w:val="0"/>
          <w:numId w:val="266"/>
        </w:numPr>
        <w:tabs>
          <w:tab w:val="left" w:pos="1599"/>
        </w:tabs>
        <w:ind w:right="143" w:firstLine="720"/>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w:t>
      </w:r>
      <w:r>
        <w:rPr>
          <w:spacing w:val="40"/>
          <w:sz w:val="24"/>
        </w:rPr>
        <w:t xml:space="preserve"> </w:t>
      </w:r>
      <w:r>
        <w:rPr>
          <w:sz w:val="24"/>
        </w:rPr>
        <w:t>ученых - биологов в развитие биологии;</w:t>
      </w:r>
    </w:p>
    <w:p w:rsidR="00991C96" w:rsidRDefault="00991C96">
      <w:pPr>
        <w:pStyle w:val="a5"/>
        <w:rPr>
          <w:sz w:val="24"/>
        </w:rPr>
        <w:sectPr w:rsidR="00991C96">
          <w:pgSz w:w="11910" w:h="16840"/>
          <w:pgMar w:top="760" w:right="425" w:bottom="1000" w:left="566" w:header="0" w:footer="810" w:gutter="0"/>
          <w:cols w:space="720"/>
        </w:sectPr>
      </w:pPr>
    </w:p>
    <w:p w:rsidR="00991C96" w:rsidRDefault="008A40EF">
      <w:pPr>
        <w:pStyle w:val="a5"/>
        <w:numPr>
          <w:ilvl w:val="0"/>
          <w:numId w:val="266"/>
        </w:numPr>
        <w:tabs>
          <w:tab w:val="left" w:pos="1547"/>
        </w:tabs>
        <w:spacing w:before="65" w:line="275" w:lineRule="exact"/>
        <w:ind w:left="1547" w:hanging="260"/>
        <w:jc w:val="both"/>
        <w:rPr>
          <w:sz w:val="24"/>
        </w:rPr>
      </w:pPr>
      <w:r>
        <w:rPr>
          <w:sz w:val="24"/>
        </w:rPr>
        <w:lastRenderedPageBreak/>
        <w:t>умение</w:t>
      </w:r>
      <w:r>
        <w:rPr>
          <w:spacing w:val="-8"/>
          <w:sz w:val="24"/>
        </w:rPr>
        <w:t xml:space="preserve"> </w:t>
      </w:r>
      <w:r>
        <w:rPr>
          <w:sz w:val="24"/>
        </w:rPr>
        <w:t>владеть</w:t>
      </w:r>
      <w:r>
        <w:rPr>
          <w:spacing w:val="-4"/>
          <w:sz w:val="24"/>
        </w:rPr>
        <w:t xml:space="preserve"> </w:t>
      </w:r>
      <w:r>
        <w:rPr>
          <w:sz w:val="24"/>
        </w:rPr>
        <w:t>системой</w:t>
      </w:r>
      <w:r>
        <w:rPr>
          <w:spacing w:val="-4"/>
          <w:sz w:val="24"/>
        </w:rPr>
        <w:t xml:space="preserve"> </w:t>
      </w:r>
      <w:r>
        <w:rPr>
          <w:sz w:val="24"/>
        </w:rPr>
        <w:t>биологических</w:t>
      </w:r>
      <w:r>
        <w:rPr>
          <w:spacing w:val="-3"/>
          <w:sz w:val="24"/>
        </w:rPr>
        <w:t xml:space="preserve"> </w:t>
      </w:r>
      <w:r>
        <w:rPr>
          <w:sz w:val="24"/>
        </w:rPr>
        <w:t>знаний,</w:t>
      </w:r>
      <w:r>
        <w:rPr>
          <w:spacing w:val="-5"/>
          <w:sz w:val="24"/>
        </w:rPr>
        <w:t xml:space="preserve"> </w:t>
      </w:r>
      <w:r>
        <w:rPr>
          <w:sz w:val="24"/>
        </w:rPr>
        <w:t>которая</w:t>
      </w:r>
      <w:r>
        <w:rPr>
          <w:spacing w:val="-4"/>
          <w:sz w:val="24"/>
        </w:rPr>
        <w:t xml:space="preserve"> </w:t>
      </w:r>
      <w:r>
        <w:rPr>
          <w:spacing w:val="-2"/>
          <w:sz w:val="24"/>
        </w:rPr>
        <w:t>включает:</w:t>
      </w:r>
    </w:p>
    <w:p w:rsidR="00991C96" w:rsidRDefault="008A40EF">
      <w:pPr>
        <w:pStyle w:val="a3"/>
        <w:ind w:right="145" w:firstLine="720"/>
      </w:pPr>
      <w: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991C96" w:rsidRDefault="008A40EF">
      <w:pPr>
        <w:pStyle w:val="a3"/>
        <w:ind w:right="136" w:firstLine="720"/>
      </w:pPr>
      <w:r>
        <w:t>биологические теории: клеточная теория Т. Шванна, М. Шлейдена, Р. Вирхова; клонально- 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w:t>
      </w:r>
      <w:r>
        <w:rPr>
          <w:spacing w:val="-3"/>
        </w:rPr>
        <w:t xml:space="preserve"> </w:t>
      </w:r>
      <w:r>
        <w:t>Вавилова</w:t>
      </w:r>
      <w:r>
        <w:rPr>
          <w:spacing w:val="-4"/>
        </w:rPr>
        <w:t xml:space="preserve"> </w:t>
      </w:r>
      <w:r>
        <w:t>-</w:t>
      </w:r>
      <w:r>
        <w:rPr>
          <w:spacing w:val="-2"/>
        </w:rPr>
        <w:t xml:space="preserve"> </w:t>
      </w:r>
      <w:r>
        <w:t>о</w:t>
      </w:r>
      <w:r>
        <w:rPr>
          <w:spacing w:val="-3"/>
        </w:rPr>
        <w:t xml:space="preserve"> </w:t>
      </w:r>
      <w:r>
        <w:t>Центрах</w:t>
      </w:r>
      <w:r>
        <w:rPr>
          <w:spacing w:val="-1"/>
        </w:rPr>
        <w:t xml:space="preserve"> </w:t>
      </w:r>
      <w:r>
        <w:t>многообразия</w:t>
      </w:r>
      <w:r>
        <w:rPr>
          <w:spacing w:val="-6"/>
        </w:rPr>
        <w:t xml:space="preserve"> </w:t>
      </w:r>
      <w:r>
        <w:t>и</w:t>
      </w:r>
      <w:r>
        <w:rPr>
          <w:spacing w:val="-3"/>
        </w:rPr>
        <w:t xml:space="preserve"> </w:t>
      </w:r>
      <w:r>
        <w:t>происхождения</w:t>
      </w:r>
      <w:r>
        <w:rPr>
          <w:spacing w:val="-3"/>
        </w:rPr>
        <w:t xml:space="preserve"> </w:t>
      </w:r>
      <w:r>
        <w:t>культурных</w:t>
      </w:r>
      <w:r>
        <w:rPr>
          <w:spacing w:val="-1"/>
        </w:rPr>
        <w:t xml:space="preserve"> </w:t>
      </w:r>
      <w:r>
        <w:t>растений,</w:t>
      </w:r>
      <w:r>
        <w:rPr>
          <w:spacing w:val="-3"/>
        </w:rPr>
        <w:t xml:space="preserve"> </w:t>
      </w:r>
      <w:r>
        <w:t>А.Н.</w:t>
      </w:r>
      <w:r>
        <w:rPr>
          <w:spacing w:val="-3"/>
        </w:rPr>
        <w:t xml:space="preserve"> </w:t>
      </w:r>
      <w:r>
        <w:t>Северцова - о путях и направлениях эволюции, В.И. Вернадского - о биосфере;</w:t>
      </w:r>
    </w:p>
    <w:p w:rsidR="00991C96" w:rsidRDefault="008A40EF">
      <w:pPr>
        <w:pStyle w:val="a3"/>
        <w:ind w:right="143" w:firstLine="720"/>
      </w:pPr>
      <w: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w:t>
      </w:r>
      <w:r>
        <w:rPr>
          <w:spacing w:val="40"/>
        </w:rPr>
        <w:t xml:space="preserve"> </w:t>
      </w:r>
      <w:r>
        <w:t>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991C96" w:rsidRDefault="008A40EF">
      <w:pPr>
        <w:pStyle w:val="a3"/>
        <w:ind w:left="1287" w:firstLine="0"/>
      </w:pPr>
      <w:r>
        <w:t>принципы</w:t>
      </w:r>
      <w:r>
        <w:rPr>
          <w:spacing w:val="-4"/>
        </w:rPr>
        <w:t xml:space="preserve"> </w:t>
      </w:r>
      <w:r>
        <w:t>(чистоты</w:t>
      </w:r>
      <w:r>
        <w:rPr>
          <w:spacing w:val="-4"/>
        </w:rPr>
        <w:t xml:space="preserve"> </w:t>
      </w:r>
      <w:r>
        <w:t>гамет,</w:t>
      </w:r>
      <w:r>
        <w:rPr>
          <w:spacing w:val="-4"/>
        </w:rPr>
        <w:t xml:space="preserve"> </w:t>
      </w:r>
      <w:r>
        <w:rPr>
          <w:spacing w:val="-2"/>
        </w:rPr>
        <w:t>комплементарности);</w:t>
      </w:r>
    </w:p>
    <w:p w:rsidR="00991C96" w:rsidRDefault="008A40EF">
      <w:pPr>
        <w:pStyle w:val="a3"/>
        <w:ind w:left="1287" w:right="144" w:firstLine="0"/>
      </w:pPr>
      <w:r>
        <w:t>правила (минимума Ю. Либиха, экологической пирамиды чисел, биомассы и энергии); гипотезы</w:t>
      </w:r>
      <w:r>
        <w:rPr>
          <w:spacing w:val="27"/>
        </w:rPr>
        <w:t xml:space="preserve"> </w:t>
      </w:r>
      <w:r>
        <w:t>(коацерватной</w:t>
      </w:r>
      <w:r>
        <w:rPr>
          <w:spacing w:val="30"/>
        </w:rPr>
        <w:t xml:space="preserve"> </w:t>
      </w:r>
      <w:r>
        <w:t>А.И.</w:t>
      </w:r>
      <w:r>
        <w:rPr>
          <w:spacing w:val="29"/>
        </w:rPr>
        <w:t xml:space="preserve"> </w:t>
      </w:r>
      <w:r>
        <w:t>Опарина,</w:t>
      </w:r>
      <w:r>
        <w:rPr>
          <w:spacing w:val="29"/>
        </w:rPr>
        <w:t xml:space="preserve"> </w:t>
      </w:r>
      <w:r>
        <w:t>первичного</w:t>
      </w:r>
      <w:r>
        <w:rPr>
          <w:spacing w:val="29"/>
        </w:rPr>
        <w:t xml:space="preserve"> </w:t>
      </w:r>
      <w:r>
        <w:t>бульона</w:t>
      </w:r>
      <w:r>
        <w:rPr>
          <w:spacing w:val="28"/>
        </w:rPr>
        <w:t xml:space="preserve"> </w:t>
      </w:r>
      <w:r>
        <w:t>Дж.</w:t>
      </w:r>
      <w:r>
        <w:rPr>
          <w:spacing w:val="28"/>
        </w:rPr>
        <w:t xml:space="preserve"> </w:t>
      </w:r>
      <w:r>
        <w:t>Холдейна,</w:t>
      </w:r>
      <w:r>
        <w:rPr>
          <w:spacing w:val="29"/>
        </w:rPr>
        <w:t xml:space="preserve"> </w:t>
      </w:r>
      <w:r>
        <w:t>микросфер</w:t>
      </w:r>
      <w:r>
        <w:rPr>
          <w:spacing w:val="29"/>
        </w:rPr>
        <w:t xml:space="preserve"> </w:t>
      </w:r>
      <w:r>
        <w:rPr>
          <w:spacing w:val="-7"/>
        </w:rPr>
        <w:t>С.</w:t>
      </w:r>
    </w:p>
    <w:p w:rsidR="00991C96" w:rsidRDefault="008A40EF">
      <w:pPr>
        <w:pStyle w:val="a3"/>
        <w:ind w:firstLine="0"/>
      </w:pPr>
      <w:r>
        <w:t>Фокса,</w:t>
      </w:r>
      <w:r>
        <w:rPr>
          <w:spacing w:val="-1"/>
        </w:rPr>
        <w:t xml:space="preserve"> </w:t>
      </w:r>
      <w:r>
        <w:t>рибозима</w:t>
      </w:r>
      <w:r>
        <w:rPr>
          <w:spacing w:val="-2"/>
        </w:rPr>
        <w:t xml:space="preserve"> </w:t>
      </w:r>
      <w:r>
        <w:t>Т.</w:t>
      </w:r>
      <w:r>
        <w:rPr>
          <w:spacing w:val="-1"/>
        </w:rPr>
        <w:t xml:space="preserve"> </w:t>
      </w:r>
      <w:r>
        <w:rPr>
          <w:spacing w:val="-2"/>
        </w:rPr>
        <w:t>Чек);</w:t>
      </w:r>
    </w:p>
    <w:p w:rsidR="00991C96" w:rsidRDefault="008A40EF">
      <w:pPr>
        <w:pStyle w:val="a5"/>
        <w:numPr>
          <w:ilvl w:val="0"/>
          <w:numId w:val="266"/>
        </w:numPr>
        <w:tabs>
          <w:tab w:val="left" w:pos="1592"/>
        </w:tabs>
        <w:ind w:right="137" w:firstLine="720"/>
        <w:jc w:val="both"/>
        <w:rPr>
          <w:sz w:val="24"/>
        </w:rPr>
      </w:pPr>
      <w:r>
        <w:rPr>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991C96" w:rsidRDefault="008A40EF">
      <w:pPr>
        <w:pStyle w:val="a5"/>
        <w:numPr>
          <w:ilvl w:val="0"/>
          <w:numId w:val="266"/>
        </w:numPr>
        <w:tabs>
          <w:tab w:val="left" w:pos="1547"/>
        </w:tabs>
        <w:spacing w:line="274" w:lineRule="exact"/>
        <w:ind w:left="1547" w:hanging="260"/>
        <w:jc w:val="both"/>
        <w:rPr>
          <w:sz w:val="24"/>
        </w:rPr>
      </w:pPr>
      <w:r>
        <w:rPr>
          <w:sz w:val="24"/>
        </w:rPr>
        <w:t>умение</w:t>
      </w:r>
      <w:r>
        <w:rPr>
          <w:spacing w:val="-5"/>
          <w:sz w:val="24"/>
        </w:rPr>
        <w:t xml:space="preserve"> </w:t>
      </w:r>
      <w:r>
        <w:rPr>
          <w:sz w:val="24"/>
        </w:rPr>
        <w:t>выделять</w:t>
      </w:r>
      <w:r>
        <w:rPr>
          <w:spacing w:val="-3"/>
          <w:sz w:val="24"/>
        </w:rPr>
        <w:t xml:space="preserve"> </w:t>
      </w:r>
      <w:r>
        <w:rPr>
          <w:sz w:val="24"/>
        </w:rPr>
        <w:t>существенные</w:t>
      </w:r>
      <w:r>
        <w:rPr>
          <w:spacing w:val="-5"/>
          <w:sz w:val="24"/>
        </w:rPr>
        <w:t xml:space="preserve"> </w:t>
      </w:r>
      <w:r>
        <w:rPr>
          <w:spacing w:val="-2"/>
          <w:sz w:val="24"/>
        </w:rPr>
        <w:t>признаки:</w:t>
      </w:r>
    </w:p>
    <w:p w:rsidR="00991C96" w:rsidRDefault="008A40EF">
      <w:pPr>
        <w:pStyle w:val="a3"/>
        <w:ind w:right="148" w:firstLine="720"/>
      </w:pPr>
      <w:r>
        <w:t>строения вирусов, клеток прокариот и эукариот; одноклеточных и многоклеточных организмов, видов, биогеоценозов, экосистем и биосферы;</w:t>
      </w:r>
    </w:p>
    <w:p w:rsidR="00991C96" w:rsidRDefault="008A40EF">
      <w:pPr>
        <w:pStyle w:val="a3"/>
        <w:ind w:right="144" w:firstLine="720"/>
      </w:pPr>
      <w: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991C96" w:rsidRDefault="008A40EF">
      <w:pPr>
        <w:pStyle w:val="a3"/>
        <w:ind w:right="139" w:firstLine="720"/>
      </w:pPr>
      <w: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91C96" w:rsidRDefault="008A40EF">
      <w:pPr>
        <w:pStyle w:val="a5"/>
        <w:numPr>
          <w:ilvl w:val="0"/>
          <w:numId w:val="266"/>
        </w:numPr>
        <w:tabs>
          <w:tab w:val="left" w:pos="1575"/>
        </w:tabs>
        <w:ind w:right="147" w:firstLine="720"/>
        <w:jc w:val="both"/>
        <w:rPr>
          <w:sz w:val="24"/>
        </w:rPr>
      </w:pPr>
      <w:r>
        <w:rPr>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991C96" w:rsidRDefault="008A40EF">
      <w:pPr>
        <w:pStyle w:val="a5"/>
        <w:numPr>
          <w:ilvl w:val="0"/>
          <w:numId w:val="266"/>
        </w:numPr>
        <w:tabs>
          <w:tab w:val="left" w:pos="1560"/>
        </w:tabs>
        <w:ind w:right="139" w:firstLine="720"/>
        <w:jc w:val="both"/>
        <w:rPr>
          <w:sz w:val="24"/>
        </w:rPr>
      </w:pPr>
      <w:r>
        <w:rPr>
          <w:sz w:val="24"/>
        </w:rPr>
        <w:t>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91C96" w:rsidRDefault="008A40EF">
      <w:pPr>
        <w:pStyle w:val="a5"/>
        <w:numPr>
          <w:ilvl w:val="0"/>
          <w:numId w:val="266"/>
        </w:numPr>
        <w:tabs>
          <w:tab w:val="left" w:pos="1628"/>
        </w:tabs>
        <w:ind w:right="140" w:firstLine="720"/>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w:t>
      </w:r>
      <w:r>
        <w:rPr>
          <w:spacing w:val="40"/>
          <w:sz w:val="24"/>
        </w:rPr>
        <w:t xml:space="preserve"> </w:t>
      </w:r>
      <w:r>
        <w:rPr>
          <w:sz w:val="24"/>
        </w:rPr>
        <w:t xml:space="preserve">жизни, сохранения разнообразия видов и экосистем, как условия сосуществования природы и </w:t>
      </w:r>
      <w:r>
        <w:rPr>
          <w:spacing w:val="-2"/>
          <w:sz w:val="24"/>
        </w:rPr>
        <w:t>человечества;</w:t>
      </w:r>
    </w:p>
    <w:p w:rsidR="00991C96" w:rsidRDefault="008A40EF">
      <w:pPr>
        <w:pStyle w:val="a5"/>
        <w:numPr>
          <w:ilvl w:val="0"/>
          <w:numId w:val="266"/>
        </w:numPr>
        <w:tabs>
          <w:tab w:val="left" w:pos="1630"/>
        </w:tabs>
        <w:ind w:right="138" w:firstLine="720"/>
        <w:jc w:val="both"/>
        <w:rPr>
          <w:sz w:val="24"/>
        </w:rPr>
      </w:pPr>
      <w:r>
        <w:rPr>
          <w:sz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w:t>
      </w:r>
      <w:r>
        <w:rPr>
          <w:spacing w:val="40"/>
          <w:sz w:val="24"/>
        </w:rPr>
        <w:t xml:space="preserve"> </w:t>
      </w:r>
      <w:r>
        <w:rPr>
          <w:sz w:val="24"/>
        </w:rPr>
        <w:t>и прогнозы на основании полученных результатов;</w:t>
      </w:r>
    </w:p>
    <w:p w:rsidR="00991C96" w:rsidRDefault="00991C96">
      <w:pPr>
        <w:pStyle w:val="a5"/>
        <w:rPr>
          <w:sz w:val="24"/>
        </w:rPr>
        <w:sectPr w:rsidR="00991C96">
          <w:pgSz w:w="11910" w:h="16840"/>
          <w:pgMar w:top="760" w:right="425" w:bottom="1020" w:left="566" w:header="0" w:footer="810" w:gutter="0"/>
          <w:cols w:space="720"/>
        </w:sectPr>
      </w:pPr>
    </w:p>
    <w:p w:rsidR="00991C96" w:rsidRDefault="008A40EF">
      <w:pPr>
        <w:pStyle w:val="a5"/>
        <w:numPr>
          <w:ilvl w:val="0"/>
          <w:numId w:val="266"/>
        </w:numPr>
        <w:tabs>
          <w:tab w:val="left" w:pos="1548"/>
        </w:tabs>
        <w:spacing w:before="67" w:line="237" w:lineRule="auto"/>
        <w:ind w:right="150" w:firstLine="720"/>
        <w:jc w:val="both"/>
        <w:rPr>
          <w:sz w:val="24"/>
        </w:rPr>
      </w:pPr>
      <w:r>
        <w:rPr>
          <w:sz w:val="24"/>
        </w:rPr>
        <w:lastRenderedPageBreak/>
        <w:t>умение</w:t>
      </w:r>
      <w:r>
        <w:rPr>
          <w:spacing w:val="-5"/>
          <w:sz w:val="24"/>
        </w:rPr>
        <w:t xml:space="preserve"> </w:t>
      </w:r>
      <w:r>
        <w:rPr>
          <w:sz w:val="24"/>
        </w:rPr>
        <w:t>выдвигать</w:t>
      </w:r>
      <w:r>
        <w:rPr>
          <w:spacing w:val="-3"/>
          <w:sz w:val="24"/>
        </w:rPr>
        <w:t xml:space="preserve"> </w:t>
      </w:r>
      <w:r>
        <w:rPr>
          <w:sz w:val="24"/>
        </w:rPr>
        <w:t>гипотезы,</w:t>
      </w:r>
      <w:r>
        <w:rPr>
          <w:spacing w:val="-5"/>
          <w:sz w:val="24"/>
        </w:rPr>
        <w:t xml:space="preserve"> </w:t>
      </w:r>
      <w:r>
        <w:rPr>
          <w:sz w:val="24"/>
        </w:rPr>
        <w:t>проверять</w:t>
      </w:r>
      <w:r>
        <w:rPr>
          <w:spacing w:val="-3"/>
          <w:sz w:val="24"/>
        </w:rPr>
        <w:t xml:space="preserve"> </w:t>
      </w:r>
      <w:r>
        <w:rPr>
          <w:sz w:val="24"/>
        </w:rPr>
        <w:t>их</w:t>
      </w:r>
      <w:r>
        <w:rPr>
          <w:spacing w:val="-2"/>
          <w:sz w:val="24"/>
        </w:rPr>
        <w:t xml:space="preserve"> </w:t>
      </w:r>
      <w:r>
        <w:rPr>
          <w:sz w:val="24"/>
        </w:rPr>
        <w:t>экспериментальными</w:t>
      </w:r>
      <w:r>
        <w:rPr>
          <w:spacing w:val="-3"/>
          <w:sz w:val="24"/>
        </w:rPr>
        <w:t xml:space="preserve"> </w:t>
      </w:r>
      <w:r>
        <w:rPr>
          <w:sz w:val="24"/>
        </w:rPr>
        <w:t>средствами,</w:t>
      </w:r>
      <w:r>
        <w:rPr>
          <w:spacing w:val="-4"/>
          <w:sz w:val="24"/>
        </w:rPr>
        <w:t xml:space="preserve"> </w:t>
      </w:r>
      <w:r>
        <w:rPr>
          <w:sz w:val="24"/>
        </w:rPr>
        <w:t>формулируя цель исследования, анализировать полученные результаты и делать выводы;</w:t>
      </w:r>
    </w:p>
    <w:p w:rsidR="00991C96" w:rsidRDefault="008A40EF">
      <w:pPr>
        <w:pStyle w:val="a5"/>
        <w:numPr>
          <w:ilvl w:val="0"/>
          <w:numId w:val="266"/>
        </w:numPr>
        <w:tabs>
          <w:tab w:val="left" w:pos="1757"/>
        </w:tabs>
        <w:spacing w:before="1"/>
        <w:ind w:right="143" w:firstLine="720"/>
        <w:jc w:val="both"/>
        <w:rPr>
          <w:sz w:val="24"/>
        </w:rPr>
      </w:pPr>
      <w:r>
        <w:rPr>
          <w:sz w:val="24"/>
        </w:rPr>
        <w:t>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991C96" w:rsidRDefault="008A40EF">
      <w:pPr>
        <w:pStyle w:val="a5"/>
        <w:numPr>
          <w:ilvl w:val="0"/>
          <w:numId w:val="266"/>
        </w:numPr>
        <w:tabs>
          <w:tab w:val="left" w:pos="1834"/>
        </w:tabs>
        <w:spacing w:before="1"/>
        <w:ind w:right="145" w:firstLine="720"/>
        <w:jc w:val="both"/>
        <w:rPr>
          <w:sz w:val="24"/>
        </w:rPr>
      </w:pPr>
      <w:r>
        <w:rPr>
          <w:sz w:val="24"/>
        </w:rPr>
        <w:t>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991C96" w:rsidRDefault="008A40EF">
      <w:pPr>
        <w:pStyle w:val="a5"/>
        <w:numPr>
          <w:ilvl w:val="0"/>
          <w:numId w:val="266"/>
        </w:numPr>
        <w:tabs>
          <w:tab w:val="left" w:pos="1692"/>
        </w:tabs>
        <w:ind w:right="141" w:firstLine="720"/>
        <w:jc w:val="both"/>
        <w:rPr>
          <w:sz w:val="24"/>
        </w:rPr>
      </w:pPr>
      <w:r>
        <w:rPr>
          <w:sz w:val="24"/>
        </w:rPr>
        <w:t>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991C96" w:rsidRDefault="008A40EF">
      <w:pPr>
        <w:pStyle w:val="3"/>
        <w:spacing w:before="274"/>
        <w:ind w:left="1133"/>
        <w:jc w:val="both"/>
        <w:rPr>
          <w:b w:val="0"/>
        </w:rPr>
      </w:pPr>
      <w:r>
        <w:t>По</w:t>
      </w:r>
      <w:r>
        <w:rPr>
          <w:spacing w:val="-6"/>
        </w:rPr>
        <w:t xml:space="preserve"> </w:t>
      </w:r>
      <w:r>
        <w:t>учебному</w:t>
      </w:r>
      <w:r>
        <w:rPr>
          <w:spacing w:val="-3"/>
        </w:rPr>
        <w:t xml:space="preserve"> </w:t>
      </w:r>
      <w:r>
        <w:t>предмету</w:t>
      </w:r>
      <w:r>
        <w:rPr>
          <w:spacing w:val="-2"/>
        </w:rPr>
        <w:t xml:space="preserve"> </w:t>
      </w:r>
      <w:r>
        <w:t>«Физическая</w:t>
      </w:r>
      <w:r>
        <w:rPr>
          <w:spacing w:val="-3"/>
        </w:rPr>
        <w:t xml:space="preserve"> </w:t>
      </w:r>
      <w:r>
        <w:t>культура»</w:t>
      </w:r>
      <w:r>
        <w:rPr>
          <w:spacing w:val="-3"/>
        </w:rPr>
        <w:t xml:space="preserve"> </w:t>
      </w:r>
      <w:r>
        <w:t>(базовый</w:t>
      </w:r>
      <w:r>
        <w:rPr>
          <w:spacing w:val="-3"/>
        </w:rPr>
        <w:t xml:space="preserve"> </w:t>
      </w:r>
      <w:r>
        <w:rPr>
          <w:spacing w:val="-2"/>
        </w:rPr>
        <w:t>уровень)</w:t>
      </w:r>
      <w:r>
        <w:rPr>
          <w:b w:val="0"/>
          <w:spacing w:val="-2"/>
        </w:rPr>
        <w:t>:</w:t>
      </w:r>
    </w:p>
    <w:p w:rsidR="00991C96" w:rsidRDefault="008A40EF">
      <w:pPr>
        <w:pStyle w:val="a5"/>
        <w:numPr>
          <w:ilvl w:val="0"/>
          <w:numId w:val="265"/>
        </w:numPr>
        <w:tabs>
          <w:tab w:val="left" w:pos="1462"/>
        </w:tabs>
        <w:ind w:right="142" w:firstLine="566"/>
        <w:jc w:val="both"/>
        <w:rPr>
          <w:sz w:val="24"/>
        </w:rPr>
      </w:pPr>
      <w:r>
        <w:rPr>
          <w:sz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91C96" w:rsidRDefault="008A40EF">
      <w:pPr>
        <w:pStyle w:val="a5"/>
        <w:numPr>
          <w:ilvl w:val="0"/>
          <w:numId w:val="265"/>
        </w:numPr>
        <w:tabs>
          <w:tab w:val="left" w:pos="1421"/>
        </w:tabs>
        <w:ind w:right="140" w:firstLine="566"/>
        <w:jc w:val="both"/>
        <w:rPr>
          <w:sz w:val="24"/>
        </w:rPr>
      </w:pPr>
      <w:r>
        <w:rPr>
          <w:sz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w:t>
      </w:r>
      <w:r>
        <w:rPr>
          <w:spacing w:val="-2"/>
          <w:sz w:val="24"/>
        </w:rPr>
        <w:t>деятельностью;</w:t>
      </w:r>
    </w:p>
    <w:p w:rsidR="00991C96" w:rsidRDefault="008A40EF">
      <w:pPr>
        <w:pStyle w:val="a5"/>
        <w:numPr>
          <w:ilvl w:val="0"/>
          <w:numId w:val="265"/>
        </w:numPr>
        <w:tabs>
          <w:tab w:val="left" w:pos="1457"/>
        </w:tabs>
        <w:ind w:right="142" w:firstLine="566"/>
        <w:jc w:val="both"/>
        <w:rPr>
          <w:sz w:val="24"/>
        </w:rPr>
      </w:pPr>
      <w:r>
        <w:rPr>
          <w:sz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w:t>
      </w:r>
      <w:r>
        <w:rPr>
          <w:spacing w:val="-2"/>
          <w:sz w:val="24"/>
        </w:rPr>
        <w:t>качеств;</w:t>
      </w:r>
    </w:p>
    <w:p w:rsidR="00991C96" w:rsidRDefault="008A40EF">
      <w:pPr>
        <w:pStyle w:val="a5"/>
        <w:numPr>
          <w:ilvl w:val="0"/>
          <w:numId w:val="265"/>
        </w:numPr>
        <w:tabs>
          <w:tab w:val="left" w:pos="1574"/>
        </w:tabs>
        <w:spacing w:before="1"/>
        <w:ind w:right="149" w:firstLine="566"/>
        <w:jc w:val="both"/>
        <w:rPr>
          <w:sz w:val="24"/>
        </w:rPr>
      </w:pPr>
      <w:r>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91C96" w:rsidRDefault="008A40EF">
      <w:pPr>
        <w:pStyle w:val="a5"/>
        <w:numPr>
          <w:ilvl w:val="0"/>
          <w:numId w:val="265"/>
        </w:numPr>
        <w:tabs>
          <w:tab w:val="left" w:pos="1435"/>
        </w:tabs>
        <w:ind w:right="144" w:firstLine="566"/>
        <w:jc w:val="both"/>
        <w:rPr>
          <w:sz w:val="24"/>
        </w:rPr>
      </w:pPr>
      <w:r>
        <w:rPr>
          <w:sz w:val="24"/>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91C96" w:rsidRDefault="008A40EF">
      <w:pPr>
        <w:pStyle w:val="a5"/>
        <w:numPr>
          <w:ilvl w:val="0"/>
          <w:numId w:val="265"/>
        </w:numPr>
        <w:tabs>
          <w:tab w:val="left" w:pos="1447"/>
        </w:tabs>
        <w:ind w:right="143" w:firstLine="566"/>
        <w:jc w:val="both"/>
        <w:rPr>
          <w:sz w:val="24"/>
        </w:rPr>
      </w:pPr>
      <w:r>
        <w:rPr>
          <w:sz w:val="24"/>
        </w:rPr>
        <w:t>положительную динамику в развитии основных физических качеств (силы, быстроты, выносливости, гибкости и ловкости).</w:t>
      </w:r>
    </w:p>
    <w:p w:rsidR="00991C96" w:rsidRDefault="00991C96">
      <w:pPr>
        <w:pStyle w:val="a3"/>
        <w:spacing w:before="43"/>
        <w:ind w:left="0" w:firstLine="0"/>
        <w:jc w:val="left"/>
      </w:pPr>
    </w:p>
    <w:p w:rsidR="00991C96" w:rsidRDefault="008A40EF">
      <w:pPr>
        <w:pStyle w:val="3"/>
        <w:ind w:left="1133"/>
        <w:jc w:val="both"/>
        <w:rPr>
          <w:b w:val="0"/>
        </w:rPr>
      </w:pPr>
      <w:r>
        <w:t>По</w:t>
      </w:r>
      <w:r>
        <w:rPr>
          <w:spacing w:val="-5"/>
        </w:rPr>
        <w:t xml:space="preserve"> </w:t>
      </w:r>
      <w:r>
        <w:t>учебному</w:t>
      </w:r>
      <w:r>
        <w:rPr>
          <w:spacing w:val="-3"/>
        </w:rPr>
        <w:t xml:space="preserve"> </w:t>
      </w:r>
      <w:r>
        <w:t>предмету</w:t>
      </w:r>
      <w:r>
        <w:rPr>
          <w:spacing w:val="-2"/>
        </w:rPr>
        <w:t xml:space="preserve"> </w:t>
      </w:r>
      <w:r>
        <w:t>"Основы</w:t>
      </w:r>
      <w:r>
        <w:rPr>
          <w:spacing w:val="-3"/>
        </w:rPr>
        <w:t xml:space="preserve"> </w:t>
      </w:r>
      <w:r>
        <w:t>безопасности</w:t>
      </w:r>
      <w:r>
        <w:rPr>
          <w:spacing w:val="-4"/>
        </w:rPr>
        <w:t xml:space="preserve"> </w:t>
      </w:r>
      <w:r>
        <w:t>и</w:t>
      </w:r>
      <w:r>
        <w:rPr>
          <w:spacing w:val="-3"/>
        </w:rPr>
        <w:t xml:space="preserve"> </w:t>
      </w:r>
      <w:r>
        <w:t>защиты</w:t>
      </w:r>
      <w:r>
        <w:rPr>
          <w:spacing w:val="-2"/>
        </w:rPr>
        <w:t xml:space="preserve"> </w:t>
      </w:r>
      <w:r>
        <w:t>Родины"</w:t>
      </w:r>
      <w:r>
        <w:rPr>
          <w:spacing w:val="-5"/>
        </w:rPr>
        <w:t xml:space="preserve"> </w:t>
      </w:r>
      <w:r>
        <w:t>(базовый</w:t>
      </w:r>
      <w:r>
        <w:rPr>
          <w:spacing w:val="-2"/>
        </w:rPr>
        <w:t xml:space="preserve"> уровень)</w:t>
      </w:r>
      <w:r>
        <w:rPr>
          <w:b w:val="0"/>
          <w:spacing w:val="-2"/>
        </w:rPr>
        <w:t>:</w:t>
      </w:r>
    </w:p>
    <w:p w:rsidR="00991C96" w:rsidRDefault="008A40EF">
      <w:pPr>
        <w:pStyle w:val="a5"/>
        <w:numPr>
          <w:ilvl w:val="0"/>
          <w:numId w:val="264"/>
        </w:numPr>
        <w:tabs>
          <w:tab w:val="left" w:pos="1430"/>
        </w:tabs>
        <w:spacing w:before="44" w:line="276" w:lineRule="auto"/>
        <w:ind w:right="146" w:firstLine="566"/>
        <w:jc w:val="both"/>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91C96" w:rsidRDefault="008A40EF">
      <w:pPr>
        <w:pStyle w:val="a5"/>
        <w:numPr>
          <w:ilvl w:val="0"/>
          <w:numId w:val="264"/>
        </w:numPr>
        <w:tabs>
          <w:tab w:val="left" w:pos="1447"/>
        </w:tabs>
        <w:spacing w:line="276" w:lineRule="auto"/>
        <w:ind w:right="148" w:firstLine="566"/>
        <w:jc w:val="both"/>
        <w:rPr>
          <w:sz w:val="24"/>
        </w:rPr>
      </w:pPr>
      <w:r>
        <w:rPr>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w:t>
      </w:r>
      <w:r>
        <w:rPr>
          <w:spacing w:val="40"/>
          <w:sz w:val="24"/>
        </w:rPr>
        <w:t xml:space="preserve"> </w:t>
      </w:r>
      <w:r>
        <w:rPr>
          <w:sz w:val="24"/>
        </w:rPr>
        <w:t>области; прав и обязанностей гражданина в области гражданской обороны; знание о действиях по сигналам гражданской обороны;</w:t>
      </w:r>
    </w:p>
    <w:p w:rsidR="00991C96" w:rsidRDefault="008A40EF">
      <w:pPr>
        <w:pStyle w:val="a5"/>
        <w:numPr>
          <w:ilvl w:val="0"/>
          <w:numId w:val="264"/>
        </w:numPr>
        <w:tabs>
          <w:tab w:val="left" w:pos="1418"/>
        </w:tabs>
        <w:spacing w:line="276" w:lineRule="auto"/>
        <w:ind w:right="148" w:firstLine="566"/>
        <w:jc w:val="both"/>
        <w:rPr>
          <w:sz w:val="24"/>
        </w:rPr>
      </w:pPr>
      <w:r>
        <w:rPr>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991C96" w:rsidRDefault="008A40EF">
      <w:pPr>
        <w:pStyle w:val="a5"/>
        <w:numPr>
          <w:ilvl w:val="0"/>
          <w:numId w:val="264"/>
        </w:numPr>
        <w:tabs>
          <w:tab w:val="left" w:pos="1512"/>
        </w:tabs>
        <w:spacing w:line="276" w:lineRule="auto"/>
        <w:ind w:right="139" w:firstLine="566"/>
        <w:jc w:val="both"/>
        <w:rPr>
          <w:sz w:val="24"/>
        </w:rPr>
      </w:pPr>
      <w:r>
        <w:rPr>
          <w:sz w:val="24"/>
        </w:rPr>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991C96" w:rsidRDefault="00991C96">
      <w:pPr>
        <w:pStyle w:val="a5"/>
        <w:spacing w:line="276" w:lineRule="auto"/>
        <w:rPr>
          <w:sz w:val="24"/>
        </w:rPr>
        <w:sectPr w:rsidR="00991C96">
          <w:pgSz w:w="11910" w:h="16840"/>
          <w:pgMar w:top="760" w:right="425" w:bottom="1040" w:left="566" w:header="0" w:footer="810" w:gutter="0"/>
          <w:cols w:space="720"/>
        </w:sectPr>
      </w:pPr>
    </w:p>
    <w:p w:rsidR="00991C96" w:rsidRDefault="008A40EF">
      <w:pPr>
        <w:pStyle w:val="a5"/>
        <w:numPr>
          <w:ilvl w:val="0"/>
          <w:numId w:val="264"/>
        </w:numPr>
        <w:tabs>
          <w:tab w:val="left" w:pos="1428"/>
        </w:tabs>
        <w:spacing w:before="68" w:line="276" w:lineRule="auto"/>
        <w:ind w:right="146" w:firstLine="566"/>
        <w:jc w:val="both"/>
        <w:rPr>
          <w:sz w:val="24"/>
        </w:rPr>
      </w:pPr>
      <w:r>
        <w:rPr>
          <w:sz w:val="24"/>
        </w:rPr>
        <w:lastRenderedPageBreak/>
        <w:t>сформированность представлений о боевых свойствах и поражающем действии оружия массового поражения, а также способах защиты от него;</w:t>
      </w:r>
    </w:p>
    <w:p w:rsidR="00991C96" w:rsidRDefault="008A40EF">
      <w:pPr>
        <w:pStyle w:val="a5"/>
        <w:numPr>
          <w:ilvl w:val="0"/>
          <w:numId w:val="264"/>
        </w:numPr>
        <w:tabs>
          <w:tab w:val="left" w:pos="1430"/>
        </w:tabs>
        <w:spacing w:line="276" w:lineRule="auto"/>
        <w:ind w:right="146" w:firstLine="566"/>
        <w:jc w:val="both"/>
        <w:rPr>
          <w:sz w:val="24"/>
        </w:rPr>
      </w:pPr>
      <w:r>
        <w:rPr>
          <w:sz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991C96" w:rsidRDefault="008A40EF">
      <w:pPr>
        <w:pStyle w:val="a5"/>
        <w:numPr>
          <w:ilvl w:val="0"/>
          <w:numId w:val="264"/>
        </w:numPr>
        <w:tabs>
          <w:tab w:val="left" w:pos="1502"/>
        </w:tabs>
        <w:spacing w:line="276" w:lineRule="auto"/>
        <w:ind w:right="146" w:firstLine="566"/>
        <w:jc w:val="both"/>
        <w:rPr>
          <w:sz w:val="24"/>
        </w:rPr>
      </w:pPr>
      <w:r>
        <w:rPr>
          <w:sz w:val="24"/>
        </w:rPr>
        <w:t xml:space="preserve">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w:t>
      </w:r>
      <w:r>
        <w:rPr>
          <w:spacing w:val="-2"/>
          <w:sz w:val="24"/>
        </w:rPr>
        <w:t>правопорядка;</w:t>
      </w:r>
    </w:p>
    <w:p w:rsidR="00991C96" w:rsidRDefault="008A40EF">
      <w:pPr>
        <w:pStyle w:val="a5"/>
        <w:numPr>
          <w:ilvl w:val="0"/>
          <w:numId w:val="264"/>
        </w:numPr>
        <w:tabs>
          <w:tab w:val="left" w:pos="1483"/>
        </w:tabs>
        <w:spacing w:line="276" w:lineRule="auto"/>
        <w:ind w:right="142" w:firstLine="566"/>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91C96" w:rsidRDefault="008A40EF">
      <w:pPr>
        <w:pStyle w:val="a5"/>
        <w:numPr>
          <w:ilvl w:val="0"/>
          <w:numId w:val="264"/>
        </w:numPr>
        <w:tabs>
          <w:tab w:val="left" w:pos="1486"/>
        </w:tabs>
        <w:spacing w:line="276" w:lineRule="auto"/>
        <w:ind w:right="146" w:firstLine="566"/>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991C96" w:rsidRDefault="008A40EF">
      <w:pPr>
        <w:pStyle w:val="a5"/>
        <w:numPr>
          <w:ilvl w:val="0"/>
          <w:numId w:val="264"/>
        </w:numPr>
        <w:tabs>
          <w:tab w:val="left" w:pos="1536"/>
        </w:tabs>
        <w:spacing w:line="276" w:lineRule="auto"/>
        <w:ind w:right="140" w:firstLine="566"/>
        <w:jc w:val="both"/>
        <w:rPr>
          <w:sz w:val="24"/>
        </w:rPr>
      </w:pPr>
      <w:r>
        <w:rPr>
          <w:sz w:val="24"/>
        </w:rPr>
        <w:t xml:space="preserve">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w:t>
      </w:r>
      <w:r>
        <w:rPr>
          <w:spacing w:val="-2"/>
          <w:sz w:val="24"/>
        </w:rPr>
        <w:t>транспорте;</w:t>
      </w:r>
    </w:p>
    <w:p w:rsidR="00991C96" w:rsidRDefault="008A40EF">
      <w:pPr>
        <w:pStyle w:val="a5"/>
        <w:numPr>
          <w:ilvl w:val="0"/>
          <w:numId w:val="264"/>
        </w:numPr>
        <w:tabs>
          <w:tab w:val="left" w:pos="1567"/>
        </w:tabs>
        <w:spacing w:line="276" w:lineRule="auto"/>
        <w:ind w:right="146" w:firstLine="566"/>
        <w:jc w:val="both"/>
        <w:rPr>
          <w:sz w:val="24"/>
        </w:rPr>
      </w:pPr>
      <w:r>
        <w:rPr>
          <w:sz w:val="24"/>
        </w:rPr>
        <w:t>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w:t>
      </w:r>
      <w:r>
        <w:rPr>
          <w:spacing w:val="-1"/>
          <w:sz w:val="24"/>
        </w:rPr>
        <w:t xml:space="preserve"> </w:t>
      </w:r>
      <w:r>
        <w:rPr>
          <w:sz w:val="24"/>
        </w:rPr>
        <w:t>сформированность</w:t>
      </w:r>
      <w:r>
        <w:rPr>
          <w:spacing w:val="-3"/>
          <w:sz w:val="24"/>
        </w:rPr>
        <w:t xml:space="preserve"> </w:t>
      </w:r>
      <w:r>
        <w:rPr>
          <w:sz w:val="24"/>
        </w:rPr>
        <w:t>представлений</w:t>
      </w:r>
      <w:r>
        <w:rPr>
          <w:spacing w:val="-3"/>
          <w:sz w:val="24"/>
        </w:rPr>
        <w:t xml:space="preserve"> </w:t>
      </w:r>
      <w:r>
        <w:rPr>
          <w:sz w:val="24"/>
        </w:rPr>
        <w:t>об</w:t>
      </w:r>
      <w:r>
        <w:rPr>
          <w:spacing w:val="-2"/>
          <w:sz w:val="24"/>
        </w:rPr>
        <w:t xml:space="preserve"> </w:t>
      </w:r>
      <w:r>
        <w:rPr>
          <w:sz w:val="24"/>
        </w:rPr>
        <w:t>экологической</w:t>
      </w:r>
      <w:r>
        <w:rPr>
          <w:spacing w:val="-1"/>
          <w:sz w:val="24"/>
        </w:rPr>
        <w:t xml:space="preserve"> </w:t>
      </w:r>
      <w:r>
        <w:rPr>
          <w:sz w:val="24"/>
        </w:rPr>
        <w:t>безопасности,</w:t>
      </w:r>
      <w:r>
        <w:rPr>
          <w:spacing w:val="-2"/>
          <w:sz w:val="24"/>
        </w:rPr>
        <w:t xml:space="preserve"> </w:t>
      </w:r>
      <w:r>
        <w:rPr>
          <w:sz w:val="24"/>
        </w:rPr>
        <w:t>ценности</w:t>
      </w:r>
      <w:r>
        <w:rPr>
          <w:spacing w:val="-1"/>
          <w:sz w:val="24"/>
        </w:rPr>
        <w:t xml:space="preserve"> </w:t>
      </w:r>
      <w:r>
        <w:rPr>
          <w:sz w:val="24"/>
        </w:rPr>
        <w:t>бережного отношения к природе, разумного природопользования;</w:t>
      </w:r>
    </w:p>
    <w:p w:rsidR="00991C96" w:rsidRDefault="008A40EF">
      <w:pPr>
        <w:pStyle w:val="a5"/>
        <w:numPr>
          <w:ilvl w:val="0"/>
          <w:numId w:val="264"/>
        </w:numPr>
        <w:tabs>
          <w:tab w:val="left" w:pos="1649"/>
        </w:tabs>
        <w:spacing w:line="276" w:lineRule="auto"/>
        <w:ind w:right="140" w:firstLine="566"/>
        <w:jc w:val="both"/>
        <w:rPr>
          <w:sz w:val="24"/>
        </w:rPr>
      </w:pPr>
      <w:r>
        <w:rPr>
          <w:sz w:val="24"/>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991C96" w:rsidRDefault="008A40EF">
      <w:pPr>
        <w:pStyle w:val="a5"/>
        <w:numPr>
          <w:ilvl w:val="0"/>
          <w:numId w:val="264"/>
        </w:numPr>
        <w:tabs>
          <w:tab w:val="left" w:pos="1543"/>
        </w:tabs>
        <w:spacing w:line="276" w:lineRule="auto"/>
        <w:ind w:right="140" w:firstLine="566"/>
        <w:jc w:val="both"/>
        <w:rPr>
          <w:sz w:val="24"/>
        </w:rPr>
      </w:pPr>
      <w:r>
        <w:rPr>
          <w:sz w:val="24"/>
        </w:rPr>
        <w:t>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w:t>
      </w:r>
      <w:r>
        <w:rPr>
          <w:spacing w:val="40"/>
          <w:sz w:val="24"/>
        </w:rPr>
        <w:t xml:space="preserve"> </w:t>
      </w:r>
      <w:r>
        <w:rPr>
          <w:sz w:val="24"/>
        </w:rPr>
        <w:t>табельные и подручные средства для само- и взаимопомощи;</w:t>
      </w:r>
    </w:p>
    <w:p w:rsidR="00991C96" w:rsidRDefault="008A40EF">
      <w:pPr>
        <w:pStyle w:val="a5"/>
        <w:numPr>
          <w:ilvl w:val="0"/>
          <w:numId w:val="264"/>
        </w:numPr>
        <w:tabs>
          <w:tab w:val="left" w:pos="1514"/>
        </w:tabs>
        <w:spacing w:line="276" w:lineRule="auto"/>
        <w:ind w:right="149" w:firstLine="566"/>
        <w:jc w:val="both"/>
        <w:rPr>
          <w:sz w:val="24"/>
        </w:rPr>
      </w:pPr>
      <w:r>
        <w:rPr>
          <w:sz w:val="24"/>
        </w:rPr>
        <w:t>знание</w:t>
      </w:r>
      <w:r>
        <w:rPr>
          <w:spacing w:val="-1"/>
          <w:sz w:val="24"/>
        </w:rPr>
        <w:t xml:space="preserve"> </w:t>
      </w:r>
      <w:r>
        <w:rPr>
          <w:sz w:val="24"/>
        </w:rPr>
        <w:t>основ безопасного, конструктивного общения, умение</w:t>
      </w:r>
      <w:r>
        <w:rPr>
          <w:spacing w:val="-1"/>
          <w:sz w:val="24"/>
        </w:rPr>
        <w:t xml:space="preserve"> </w:t>
      </w:r>
      <w:r>
        <w:rPr>
          <w:sz w:val="24"/>
        </w:rPr>
        <w:t>различать опасные</w:t>
      </w:r>
      <w:r>
        <w:rPr>
          <w:spacing w:val="-1"/>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w:t>
      </w:r>
    </w:p>
    <w:p w:rsidR="00991C96" w:rsidRDefault="008A40EF">
      <w:pPr>
        <w:pStyle w:val="a5"/>
        <w:numPr>
          <w:ilvl w:val="0"/>
          <w:numId w:val="264"/>
        </w:numPr>
        <w:tabs>
          <w:tab w:val="left" w:pos="1526"/>
        </w:tabs>
        <w:spacing w:before="1" w:line="276" w:lineRule="auto"/>
        <w:ind w:right="141" w:firstLine="566"/>
        <w:jc w:val="both"/>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91C96" w:rsidRDefault="008A40EF">
      <w:pPr>
        <w:pStyle w:val="a5"/>
        <w:numPr>
          <w:ilvl w:val="0"/>
          <w:numId w:val="264"/>
        </w:numPr>
        <w:tabs>
          <w:tab w:val="left" w:pos="1620"/>
        </w:tabs>
        <w:spacing w:before="1" w:line="276" w:lineRule="auto"/>
        <w:ind w:right="140" w:firstLine="566"/>
        <w:jc w:val="both"/>
        <w:rPr>
          <w:sz w:val="24"/>
        </w:rPr>
      </w:pPr>
      <w:r>
        <w:rPr>
          <w:sz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w:t>
      </w:r>
      <w:r>
        <w:rPr>
          <w:spacing w:val="-1"/>
          <w:sz w:val="24"/>
        </w:rPr>
        <w:t xml:space="preserve"> </w:t>
      </w:r>
      <w:r>
        <w:rPr>
          <w:sz w:val="24"/>
        </w:rPr>
        <w:t>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w:t>
      </w:r>
      <w:r>
        <w:rPr>
          <w:spacing w:val="78"/>
          <w:sz w:val="24"/>
        </w:rPr>
        <w:t xml:space="preserve">  </w:t>
      </w:r>
      <w:r>
        <w:rPr>
          <w:sz w:val="24"/>
        </w:rPr>
        <w:t>им;</w:t>
      </w:r>
      <w:r>
        <w:rPr>
          <w:spacing w:val="79"/>
          <w:sz w:val="24"/>
        </w:rPr>
        <w:t xml:space="preserve">  </w:t>
      </w:r>
      <w:r>
        <w:rPr>
          <w:sz w:val="24"/>
        </w:rPr>
        <w:t>знание</w:t>
      </w:r>
      <w:r>
        <w:rPr>
          <w:spacing w:val="78"/>
          <w:sz w:val="24"/>
        </w:rPr>
        <w:t xml:space="preserve">  </w:t>
      </w:r>
      <w:r>
        <w:rPr>
          <w:sz w:val="24"/>
        </w:rPr>
        <w:t>порядка</w:t>
      </w:r>
      <w:r>
        <w:rPr>
          <w:spacing w:val="77"/>
          <w:sz w:val="24"/>
        </w:rPr>
        <w:t xml:space="preserve">  </w:t>
      </w:r>
      <w:r>
        <w:rPr>
          <w:sz w:val="24"/>
        </w:rPr>
        <w:t>действий</w:t>
      </w:r>
      <w:r>
        <w:rPr>
          <w:spacing w:val="79"/>
          <w:sz w:val="24"/>
        </w:rPr>
        <w:t xml:space="preserve">  </w:t>
      </w:r>
      <w:r>
        <w:rPr>
          <w:sz w:val="24"/>
        </w:rPr>
        <w:t>при</w:t>
      </w:r>
      <w:r>
        <w:rPr>
          <w:spacing w:val="79"/>
          <w:sz w:val="24"/>
        </w:rPr>
        <w:t xml:space="preserve">  </w:t>
      </w:r>
      <w:r>
        <w:rPr>
          <w:sz w:val="24"/>
        </w:rPr>
        <w:t>объявлении</w:t>
      </w:r>
      <w:r>
        <w:rPr>
          <w:spacing w:val="79"/>
          <w:sz w:val="24"/>
        </w:rPr>
        <w:t xml:space="preserve">  </w:t>
      </w:r>
      <w:r>
        <w:rPr>
          <w:sz w:val="24"/>
        </w:rPr>
        <w:t>разного</w:t>
      </w:r>
      <w:r>
        <w:rPr>
          <w:spacing w:val="79"/>
          <w:sz w:val="24"/>
        </w:rPr>
        <w:t xml:space="preserve">  </w:t>
      </w:r>
      <w:r>
        <w:rPr>
          <w:sz w:val="24"/>
        </w:rPr>
        <w:t>уровня</w:t>
      </w:r>
    </w:p>
    <w:p w:rsidR="00991C96" w:rsidRDefault="00991C96">
      <w:pPr>
        <w:pStyle w:val="a5"/>
        <w:spacing w:line="276" w:lineRule="auto"/>
        <w:rPr>
          <w:sz w:val="24"/>
        </w:rPr>
        <w:sectPr w:rsidR="00991C96">
          <w:pgSz w:w="11910" w:h="16840"/>
          <w:pgMar w:top="760" w:right="425" w:bottom="1020" w:left="566" w:header="0" w:footer="810" w:gutter="0"/>
          <w:cols w:space="720"/>
        </w:sectPr>
      </w:pPr>
    </w:p>
    <w:p w:rsidR="00991C96" w:rsidRDefault="008A40EF">
      <w:pPr>
        <w:pStyle w:val="a3"/>
        <w:spacing w:before="68" w:line="276" w:lineRule="auto"/>
        <w:ind w:right="145" w:firstLine="0"/>
        <w:jc w:val="left"/>
      </w:pPr>
      <w:r>
        <w:lastRenderedPageBreak/>
        <w:t>террористической</w:t>
      </w:r>
      <w:r>
        <w:rPr>
          <w:spacing w:val="80"/>
        </w:rPr>
        <w:t xml:space="preserve"> </w:t>
      </w:r>
      <w:r>
        <w:t>опасности,</w:t>
      </w:r>
      <w:r>
        <w:rPr>
          <w:spacing w:val="80"/>
        </w:rPr>
        <w:t xml:space="preserve"> </w:t>
      </w:r>
      <w:r>
        <w:t>при</w:t>
      </w:r>
      <w:r>
        <w:rPr>
          <w:spacing w:val="80"/>
        </w:rPr>
        <w:t xml:space="preserve"> </w:t>
      </w:r>
      <w:r>
        <w:t>угрозе</w:t>
      </w:r>
      <w:r>
        <w:rPr>
          <w:spacing w:val="80"/>
        </w:rPr>
        <w:t xml:space="preserve"> </w:t>
      </w:r>
      <w:r>
        <w:t>совершения</w:t>
      </w:r>
      <w:r>
        <w:rPr>
          <w:spacing w:val="80"/>
        </w:rPr>
        <w:t xml:space="preserve"> </w:t>
      </w:r>
      <w:r>
        <w:t>террористического</w:t>
      </w:r>
      <w:r>
        <w:rPr>
          <w:spacing w:val="80"/>
        </w:rPr>
        <w:t xml:space="preserve"> </w:t>
      </w:r>
      <w:r>
        <w:t>акта;</w:t>
      </w:r>
      <w:r>
        <w:rPr>
          <w:spacing w:val="80"/>
        </w:rPr>
        <w:t xml:space="preserve"> </w:t>
      </w:r>
      <w:r>
        <w:t>совершении</w:t>
      </w:r>
      <w:r>
        <w:rPr>
          <w:spacing w:val="40"/>
        </w:rPr>
        <w:t xml:space="preserve"> </w:t>
      </w:r>
      <w:r>
        <w:t>террористического акта; проведении контртеррористической операции.</w:t>
      </w:r>
    </w:p>
    <w:p w:rsidR="00991C96" w:rsidRDefault="00991C96">
      <w:pPr>
        <w:pStyle w:val="a3"/>
        <w:spacing w:before="1"/>
        <w:ind w:left="0" w:firstLine="0"/>
        <w:jc w:val="left"/>
      </w:pPr>
    </w:p>
    <w:p w:rsidR="00991C96" w:rsidRDefault="008A40EF">
      <w:pPr>
        <w:pStyle w:val="3"/>
        <w:spacing w:line="274" w:lineRule="exact"/>
        <w:ind w:left="1133"/>
      </w:pPr>
      <w:r>
        <w:t>Учебные</w:t>
      </w:r>
      <w:r>
        <w:rPr>
          <w:spacing w:val="-4"/>
        </w:rPr>
        <w:t xml:space="preserve"> </w:t>
      </w:r>
      <w:r>
        <w:t>предметы,</w:t>
      </w:r>
      <w:r>
        <w:rPr>
          <w:spacing w:val="-2"/>
        </w:rPr>
        <w:t xml:space="preserve"> </w:t>
      </w:r>
      <w:r>
        <w:t>курсы</w:t>
      </w:r>
      <w:r>
        <w:rPr>
          <w:spacing w:val="-2"/>
        </w:rPr>
        <w:t xml:space="preserve"> </w:t>
      </w:r>
      <w:r>
        <w:t>по</w:t>
      </w:r>
      <w:r>
        <w:rPr>
          <w:spacing w:val="-1"/>
        </w:rPr>
        <w:t xml:space="preserve"> </w:t>
      </w:r>
      <w:r>
        <w:rPr>
          <w:spacing w:val="-2"/>
        </w:rPr>
        <w:t>выбору:</w:t>
      </w:r>
    </w:p>
    <w:p w:rsidR="00991C96" w:rsidRDefault="008A40EF">
      <w:pPr>
        <w:pStyle w:val="a3"/>
        <w:tabs>
          <w:tab w:val="left" w:pos="2419"/>
          <w:tab w:val="left" w:pos="4390"/>
          <w:tab w:val="left" w:pos="5514"/>
          <w:tab w:val="left" w:pos="6896"/>
          <w:tab w:val="left" w:pos="7841"/>
          <w:tab w:val="left" w:pos="8340"/>
          <w:tab w:val="left" w:pos="9345"/>
        </w:tabs>
        <w:ind w:right="148" w:firstLine="626"/>
        <w:jc w:val="left"/>
      </w:pPr>
      <w:r>
        <w:rPr>
          <w:spacing w:val="-2"/>
        </w:rPr>
        <w:t>Изучение</w:t>
      </w:r>
      <w:r>
        <w:tab/>
      </w:r>
      <w:r>
        <w:rPr>
          <w:spacing w:val="-2"/>
        </w:rPr>
        <w:t>дополнительных</w:t>
      </w:r>
      <w:r>
        <w:tab/>
      </w:r>
      <w:r>
        <w:rPr>
          <w:spacing w:val="-2"/>
        </w:rPr>
        <w:t>учебных</w:t>
      </w:r>
      <w:r>
        <w:tab/>
      </w:r>
      <w:r>
        <w:rPr>
          <w:spacing w:val="-2"/>
        </w:rPr>
        <w:t>предметов,</w:t>
      </w:r>
      <w:r>
        <w:tab/>
      </w:r>
      <w:r>
        <w:rPr>
          <w:spacing w:val="-2"/>
        </w:rPr>
        <w:t>курсов</w:t>
      </w:r>
      <w:r>
        <w:tab/>
      </w:r>
      <w:r>
        <w:rPr>
          <w:spacing w:val="-6"/>
        </w:rPr>
        <w:t>по</w:t>
      </w:r>
      <w:r>
        <w:tab/>
      </w:r>
      <w:r>
        <w:rPr>
          <w:spacing w:val="-2"/>
        </w:rPr>
        <w:t>выбору</w:t>
      </w:r>
      <w:r>
        <w:tab/>
      </w:r>
      <w:r>
        <w:rPr>
          <w:spacing w:val="-2"/>
        </w:rPr>
        <w:t>обучающихся обеспечивает:</w:t>
      </w:r>
    </w:p>
    <w:p w:rsidR="00991C96" w:rsidRDefault="008A40EF">
      <w:pPr>
        <w:pStyle w:val="a5"/>
        <w:numPr>
          <w:ilvl w:val="1"/>
          <w:numId w:val="264"/>
        </w:numPr>
        <w:tabs>
          <w:tab w:val="left" w:pos="1983"/>
        </w:tabs>
        <w:spacing w:line="293" w:lineRule="exact"/>
        <w:ind w:left="1983"/>
        <w:jc w:val="left"/>
        <w:rPr>
          <w:sz w:val="24"/>
        </w:rPr>
      </w:pPr>
      <w:r>
        <w:rPr>
          <w:sz w:val="24"/>
        </w:rPr>
        <w:t>удовлетворение</w:t>
      </w:r>
      <w:r>
        <w:rPr>
          <w:spacing w:val="-7"/>
          <w:sz w:val="24"/>
        </w:rPr>
        <w:t xml:space="preserve"> </w:t>
      </w:r>
      <w:r>
        <w:rPr>
          <w:sz w:val="24"/>
        </w:rPr>
        <w:t>индивидуальных</w:t>
      </w:r>
      <w:r>
        <w:rPr>
          <w:spacing w:val="-5"/>
          <w:sz w:val="24"/>
        </w:rPr>
        <w:t xml:space="preserve"> </w:t>
      </w:r>
      <w:r>
        <w:rPr>
          <w:sz w:val="24"/>
        </w:rPr>
        <w:t>запросов</w:t>
      </w:r>
      <w:r>
        <w:rPr>
          <w:spacing w:val="-6"/>
          <w:sz w:val="24"/>
        </w:rPr>
        <w:t xml:space="preserve"> </w:t>
      </w:r>
      <w:r>
        <w:rPr>
          <w:spacing w:val="-2"/>
          <w:sz w:val="24"/>
        </w:rPr>
        <w:t>обучающихся;</w:t>
      </w:r>
    </w:p>
    <w:p w:rsidR="00991C96" w:rsidRDefault="008A40EF">
      <w:pPr>
        <w:pStyle w:val="a5"/>
        <w:numPr>
          <w:ilvl w:val="1"/>
          <w:numId w:val="264"/>
        </w:numPr>
        <w:tabs>
          <w:tab w:val="left" w:pos="1983"/>
        </w:tabs>
        <w:spacing w:before="2" w:line="237" w:lineRule="auto"/>
        <w:ind w:right="145" w:firstLine="424"/>
        <w:jc w:val="left"/>
        <w:rPr>
          <w:sz w:val="24"/>
        </w:rPr>
      </w:pPr>
      <w:r>
        <w:rPr>
          <w:sz w:val="24"/>
        </w:rPr>
        <w:t>общеобразовательную,</w:t>
      </w:r>
      <w:r>
        <w:rPr>
          <w:spacing w:val="40"/>
          <w:sz w:val="24"/>
        </w:rPr>
        <w:t xml:space="preserve"> </w:t>
      </w:r>
      <w:r>
        <w:rPr>
          <w:sz w:val="24"/>
        </w:rPr>
        <w:t>общекультурную</w:t>
      </w:r>
      <w:r>
        <w:rPr>
          <w:spacing w:val="40"/>
          <w:sz w:val="24"/>
        </w:rPr>
        <w:t xml:space="preserve"> </w:t>
      </w:r>
      <w:r>
        <w:rPr>
          <w:sz w:val="24"/>
        </w:rPr>
        <w:t>составляющую</w:t>
      </w:r>
      <w:r>
        <w:rPr>
          <w:spacing w:val="40"/>
          <w:sz w:val="24"/>
        </w:rPr>
        <w:t xml:space="preserve"> </w:t>
      </w:r>
      <w:r>
        <w:rPr>
          <w:sz w:val="24"/>
        </w:rPr>
        <w:t>при</w:t>
      </w:r>
      <w:r>
        <w:rPr>
          <w:spacing w:val="40"/>
          <w:sz w:val="24"/>
        </w:rPr>
        <w:t xml:space="preserve"> </w:t>
      </w:r>
      <w:r>
        <w:rPr>
          <w:sz w:val="24"/>
        </w:rPr>
        <w:t>получении</w:t>
      </w:r>
      <w:r>
        <w:rPr>
          <w:spacing w:val="40"/>
          <w:sz w:val="24"/>
        </w:rPr>
        <w:t xml:space="preserve"> </w:t>
      </w:r>
      <w:r>
        <w:rPr>
          <w:sz w:val="24"/>
        </w:rPr>
        <w:t>среднего общего образования;</w:t>
      </w:r>
    </w:p>
    <w:p w:rsidR="00991C96" w:rsidRDefault="008A40EF">
      <w:pPr>
        <w:pStyle w:val="a5"/>
        <w:numPr>
          <w:ilvl w:val="1"/>
          <w:numId w:val="264"/>
        </w:numPr>
        <w:tabs>
          <w:tab w:val="left" w:pos="1983"/>
        </w:tabs>
        <w:spacing w:before="2"/>
        <w:ind w:right="144" w:firstLine="424"/>
        <w:jc w:val="left"/>
        <w:rPr>
          <w:sz w:val="24"/>
        </w:rPr>
      </w:pPr>
      <w:r>
        <w:rPr>
          <w:sz w:val="24"/>
        </w:rPr>
        <w:t>развитие</w:t>
      </w:r>
      <w:r>
        <w:rPr>
          <w:spacing w:val="-2"/>
          <w:sz w:val="24"/>
        </w:rPr>
        <w:t xml:space="preserve"> </w:t>
      </w:r>
      <w:r>
        <w:rPr>
          <w:sz w:val="24"/>
        </w:rPr>
        <w:t>личности обучающихся,</w:t>
      </w:r>
      <w:r>
        <w:rPr>
          <w:spacing w:val="-1"/>
          <w:sz w:val="24"/>
        </w:rPr>
        <w:t xml:space="preserve"> </w:t>
      </w:r>
      <w:r>
        <w:rPr>
          <w:sz w:val="24"/>
        </w:rPr>
        <w:t>их познавательных интересов,</w:t>
      </w:r>
      <w:r>
        <w:rPr>
          <w:spacing w:val="-1"/>
          <w:sz w:val="24"/>
        </w:rPr>
        <w:t xml:space="preserve"> </w:t>
      </w:r>
      <w:r>
        <w:rPr>
          <w:sz w:val="24"/>
        </w:rPr>
        <w:t>интеллектуальной и ценностно-смысловой сферы;</w:t>
      </w:r>
    </w:p>
    <w:p w:rsidR="00991C96" w:rsidRDefault="008A40EF">
      <w:pPr>
        <w:pStyle w:val="a5"/>
        <w:numPr>
          <w:ilvl w:val="1"/>
          <w:numId w:val="264"/>
        </w:numPr>
        <w:tabs>
          <w:tab w:val="left" w:pos="1983"/>
        </w:tabs>
        <w:spacing w:before="1" w:line="293" w:lineRule="exact"/>
        <w:ind w:left="1983"/>
        <w:jc w:val="left"/>
        <w:rPr>
          <w:sz w:val="24"/>
        </w:rPr>
      </w:pPr>
      <w:r>
        <w:rPr>
          <w:sz w:val="24"/>
        </w:rPr>
        <w:t>развитие</w:t>
      </w:r>
      <w:r>
        <w:rPr>
          <w:spacing w:val="-4"/>
          <w:sz w:val="24"/>
        </w:rPr>
        <w:t xml:space="preserve"> </w:t>
      </w:r>
      <w:r>
        <w:rPr>
          <w:sz w:val="24"/>
        </w:rPr>
        <w:t>навыков</w:t>
      </w:r>
      <w:r>
        <w:rPr>
          <w:spacing w:val="-4"/>
          <w:sz w:val="24"/>
        </w:rPr>
        <w:t xml:space="preserve"> </w:t>
      </w:r>
      <w:r>
        <w:rPr>
          <w:sz w:val="24"/>
        </w:rPr>
        <w:t>самообразования</w:t>
      </w:r>
      <w:r>
        <w:rPr>
          <w:spacing w:val="-3"/>
          <w:sz w:val="24"/>
        </w:rPr>
        <w:t xml:space="preserve"> </w:t>
      </w:r>
      <w:r>
        <w:rPr>
          <w:sz w:val="24"/>
        </w:rPr>
        <w:t>и</w:t>
      </w:r>
      <w:r>
        <w:rPr>
          <w:spacing w:val="-3"/>
          <w:sz w:val="24"/>
        </w:rPr>
        <w:t xml:space="preserve"> </w:t>
      </w:r>
      <w:r>
        <w:rPr>
          <w:spacing w:val="-2"/>
          <w:sz w:val="24"/>
        </w:rPr>
        <w:t>самопроектирования;</w:t>
      </w:r>
    </w:p>
    <w:p w:rsidR="00991C96" w:rsidRDefault="008A40EF">
      <w:pPr>
        <w:pStyle w:val="a5"/>
        <w:numPr>
          <w:ilvl w:val="1"/>
          <w:numId w:val="264"/>
        </w:numPr>
        <w:tabs>
          <w:tab w:val="left" w:pos="1983"/>
        </w:tabs>
        <w:spacing w:before="2" w:line="237" w:lineRule="auto"/>
        <w:ind w:right="146" w:firstLine="424"/>
        <w:jc w:val="left"/>
        <w:rPr>
          <w:sz w:val="24"/>
        </w:rPr>
      </w:pPr>
      <w:r>
        <w:rPr>
          <w:sz w:val="24"/>
        </w:rPr>
        <w:t>углубление,</w:t>
      </w:r>
      <w:r>
        <w:rPr>
          <w:spacing w:val="35"/>
          <w:sz w:val="24"/>
        </w:rPr>
        <w:t xml:space="preserve"> </w:t>
      </w:r>
      <w:r>
        <w:rPr>
          <w:sz w:val="24"/>
        </w:rPr>
        <w:t>расширение</w:t>
      </w:r>
      <w:r>
        <w:rPr>
          <w:spacing w:val="34"/>
          <w:sz w:val="24"/>
        </w:rPr>
        <w:t xml:space="preserve"> </w:t>
      </w:r>
      <w:r>
        <w:rPr>
          <w:sz w:val="24"/>
        </w:rPr>
        <w:t>и</w:t>
      </w:r>
      <w:r>
        <w:rPr>
          <w:spacing w:val="36"/>
          <w:sz w:val="24"/>
        </w:rPr>
        <w:t xml:space="preserve"> </w:t>
      </w:r>
      <w:r>
        <w:rPr>
          <w:sz w:val="24"/>
        </w:rPr>
        <w:t>систематизацию</w:t>
      </w:r>
      <w:r>
        <w:rPr>
          <w:spacing w:val="36"/>
          <w:sz w:val="24"/>
        </w:rPr>
        <w:t xml:space="preserve"> </w:t>
      </w:r>
      <w:r>
        <w:rPr>
          <w:sz w:val="24"/>
        </w:rPr>
        <w:t>знаний</w:t>
      </w:r>
      <w:r>
        <w:rPr>
          <w:spacing w:val="36"/>
          <w:sz w:val="24"/>
        </w:rPr>
        <w:t xml:space="preserve"> </w:t>
      </w:r>
      <w:r>
        <w:rPr>
          <w:sz w:val="24"/>
        </w:rPr>
        <w:t>в</w:t>
      </w:r>
      <w:r>
        <w:rPr>
          <w:spacing w:val="35"/>
          <w:sz w:val="24"/>
        </w:rPr>
        <w:t xml:space="preserve"> </w:t>
      </w:r>
      <w:r>
        <w:rPr>
          <w:sz w:val="24"/>
        </w:rPr>
        <w:t>выбранной</w:t>
      </w:r>
      <w:r>
        <w:rPr>
          <w:spacing w:val="36"/>
          <w:sz w:val="24"/>
        </w:rPr>
        <w:t xml:space="preserve"> </w:t>
      </w:r>
      <w:r>
        <w:rPr>
          <w:sz w:val="24"/>
        </w:rPr>
        <w:t>области</w:t>
      </w:r>
      <w:r>
        <w:rPr>
          <w:spacing w:val="36"/>
          <w:sz w:val="24"/>
        </w:rPr>
        <w:t xml:space="preserve"> </w:t>
      </w:r>
      <w:r>
        <w:rPr>
          <w:sz w:val="24"/>
        </w:rPr>
        <w:t>научного знания или вида деятельности;</w:t>
      </w:r>
    </w:p>
    <w:p w:rsidR="00991C96" w:rsidRDefault="008A40EF">
      <w:pPr>
        <w:pStyle w:val="a5"/>
        <w:numPr>
          <w:ilvl w:val="1"/>
          <w:numId w:val="264"/>
        </w:numPr>
        <w:tabs>
          <w:tab w:val="left" w:pos="1983"/>
        </w:tabs>
        <w:spacing w:before="4" w:line="237" w:lineRule="auto"/>
        <w:ind w:right="145" w:firstLine="424"/>
        <w:jc w:val="left"/>
        <w:rPr>
          <w:sz w:val="24"/>
        </w:rPr>
      </w:pPr>
      <w:r>
        <w:rPr>
          <w:sz w:val="24"/>
        </w:rPr>
        <w:t>совершенствование</w:t>
      </w:r>
      <w:r>
        <w:rPr>
          <w:spacing w:val="80"/>
          <w:sz w:val="24"/>
        </w:rPr>
        <w:t xml:space="preserve"> </w:t>
      </w:r>
      <w:r>
        <w:rPr>
          <w:sz w:val="24"/>
        </w:rPr>
        <w:t>имеющегося</w:t>
      </w:r>
      <w:r>
        <w:rPr>
          <w:spacing w:val="80"/>
          <w:sz w:val="24"/>
        </w:rPr>
        <w:t xml:space="preserve"> </w:t>
      </w:r>
      <w:r>
        <w:rPr>
          <w:sz w:val="24"/>
        </w:rPr>
        <w:t>и</w:t>
      </w:r>
      <w:r>
        <w:rPr>
          <w:spacing w:val="80"/>
          <w:sz w:val="24"/>
        </w:rPr>
        <w:t xml:space="preserve"> </w:t>
      </w:r>
      <w:r>
        <w:rPr>
          <w:sz w:val="24"/>
        </w:rPr>
        <w:t>приобретение</w:t>
      </w:r>
      <w:r>
        <w:rPr>
          <w:spacing w:val="80"/>
          <w:sz w:val="24"/>
        </w:rPr>
        <w:t xml:space="preserve"> </w:t>
      </w:r>
      <w:r>
        <w:rPr>
          <w:sz w:val="24"/>
        </w:rPr>
        <w:t>нового</w:t>
      </w:r>
      <w:r>
        <w:rPr>
          <w:spacing w:val="80"/>
          <w:sz w:val="24"/>
        </w:rPr>
        <w:t xml:space="preserve"> </w:t>
      </w:r>
      <w:r>
        <w:rPr>
          <w:sz w:val="24"/>
        </w:rPr>
        <w:t>опыта</w:t>
      </w:r>
      <w:r>
        <w:rPr>
          <w:spacing w:val="80"/>
          <w:sz w:val="24"/>
        </w:rPr>
        <w:t xml:space="preserve"> </w:t>
      </w:r>
      <w:r>
        <w:rPr>
          <w:sz w:val="24"/>
        </w:rPr>
        <w:t>познавательной деятельности, профессионального самоопределения обучающихся.</w:t>
      </w:r>
    </w:p>
    <w:p w:rsidR="00991C96" w:rsidRDefault="008A40EF">
      <w:pPr>
        <w:pStyle w:val="3"/>
        <w:spacing w:before="6" w:line="274" w:lineRule="exact"/>
        <w:ind w:left="1335"/>
      </w:pPr>
      <w:r>
        <w:t>Результаты</w:t>
      </w:r>
      <w:r>
        <w:rPr>
          <w:spacing w:val="35"/>
        </w:rPr>
        <w:t xml:space="preserve">  </w:t>
      </w:r>
      <w:r>
        <w:t>изучения</w:t>
      </w:r>
      <w:r>
        <w:rPr>
          <w:spacing w:val="36"/>
        </w:rPr>
        <w:t xml:space="preserve">  </w:t>
      </w:r>
      <w:r>
        <w:t>дополнительных</w:t>
      </w:r>
      <w:r>
        <w:rPr>
          <w:spacing w:val="35"/>
        </w:rPr>
        <w:t xml:space="preserve">  </w:t>
      </w:r>
      <w:r>
        <w:t>учебных</w:t>
      </w:r>
      <w:r>
        <w:rPr>
          <w:spacing w:val="37"/>
        </w:rPr>
        <w:t xml:space="preserve">  </w:t>
      </w:r>
      <w:r>
        <w:t>предметов,</w:t>
      </w:r>
      <w:r>
        <w:rPr>
          <w:spacing w:val="36"/>
        </w:rPr>
        <w:t xml:space="preserve">  </w:t>
      </w:r>
      <w:r>
        <w:t>курсов</w:t>
      </w:r>
      <w:r>
        <w:rPr>
          <w:spacing w:val="36"/>
        </w:rPr>
        <w:t xml:space="preserve">  </w:t>
      </w:r>
      <w:r>
        <w:t>по</w:t>
      </w:r>
      <w:r>
        <w:rPr>
          <w:spacing w:val="37"/>
        </w:rPr>
        <w:t xml:space="preserve">  </w:t>
      </w:r>
      <w:r>
        <w:rPr>
          <w:spacing w:val="-2"/>
        </w:rPr>
        <w:t>выбору</w:t>
      </w:r>
    </w:p>
    <w:p w:rsidR="00991C96" w:rsidRDefault="008A40EF">
      <w:pPr>
        <w:pStyle w:val="a3"/>
        <w:spacing w:line="274" w:lineRule="exact"/>
        <w:ind w:left="850" w:firstLine="0"/>
        <w:jc w:val="left"/>
      </w:pPr>
      <w:r>
        <w:t>обучающихся</w:t>
      </w:r>
      <w:r>
        <w:rPr>
          <w:spacing w:val="-3"/>
        </w:rPr>
        <w:t xml:space="preserve"> </w:t>
      </w:r>
      <w:r>
        <w:rPr>
          <w:spacing w:val="-2"/>
        </w:rPr>
        <w:t>отражают:</w:t>
      </w:r>
    </w:p>
    <w:p w:rsidR="00991C96" w:rsidRDefault="008A40EF">
      <w:pPr>
        <w:pStyle w:val="a5"/>
        <w:numPr>
          <w:ilvl w:val="1"/>
          <w:numId w:val="264"/>
        </w:numPr>
        <w:tabs>
          <w:tab w:val="left" w:pos="1981"/>
        </w:tabs>
        <w:spacing w:before="2"/>
        <w:ind w:right="138" w:firstLine="424"/>
        <w:rPr>
          <w:sz w:val="24"/>
        </w:rPr>
      </w:pPr>
      <w:r>
        <w:rPr>
          <w:sz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w:t>
      </w:r>
      <w:r>
        <w:rPr>
          <w:spacing w:val="-2"/>
          <w:sz w:val="24"/>
        </w:rPr>
        <w:t>самоопределению;</w:t>
      </w:r>
    </w:p>
    <w:p w:rsidR="00991C96" w:rsidRDefault="008A40EF">
      <w:pPr>
        <w:pStyle w:val="a5"/>
        <w:numPr>
          <w:ilvl w:val="1"/>
          <w:numId w:val="264"/>
        </w:numPr>
        <w:tabs>
          <w:tab w:val="left" w:pos="1981"/>
        </w:tabs>
        <w:spacing w:before="1" w:line="237" w:lineRule="auto"/>
        <w:ind w:right="147" w:firstLine="424"/>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rsidR="00991C96" w:rsidRDefault="008A40EF">
      <w:pPr>
        <w:pStyle w:val="a5"/>
        <w:numPr>
          <w:ilvl w:val="1"/>
          <w:numId w:val="264"/>
        </w:numPr>
        <w:tabs>
          <w:tab w:val="left" w:pos="1981"/>
        </w:tabs>
        <w:spacing w:before="2"/>
        <w:ind w:right="144" w:firstLine="424"/>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991C96" w:rsidRDefault="008A40EF">
      <w:pPr>
        <w:pStyle w:val="a5"/>
        <w:numPr>
          <w:ilvl w:val="1"/>
          <w:numId w:val="264"/>
        </w:numPr>
        <w:tabs>
          <w:tab w:val="left" w:pos="1981"/>
        </w:tabs>
        <w:ind w:right="146" w:firstLine="424"/>
        <w:rPr>
          <w:sz w:val="24"/>
        </w:rPr>
      </w:pPr>
      <w:r>
        <w:rPr>
          <w:sz w:val="24"/>
        </w:rPr>
        <w:t>обеспечение академической мобильности и (или) возможности поддерживать избранное направление образования;</w:t>
      </w:r>
    </w:p>
    <w:p w:rsidR="00991C96" w:rsidRDefault="008A40EF">
      <w:pPr>
        <w:pStyle w:val="a5"/>
        <w:numPr>
          <w:ilvl w:val="1"/>
          <w:numId w:val="264"/>
        </w:numPr>
        <w:tabs>
          <w:tab w:val="left" w:pos="1982"/>
        </w:tabs>
        <w:spacing w:before="1"/>
        <w:ind w:left="1982" w:hanging="707"/>
        <w:rPr>
          <w:sz w:val="24"/>
        </w:rPr>
      </w:pPr>
      <w:r>
        <w:rPr>
          <w:sz w:val="24"/>
        </w:rPr>
        <w:t>обеспечение</w:t>
      </w:r>
      <w:r>
        <w:rPr>
          <w:spacing w:val="-9"/>
          <w:sz w:val="24"/>
        </w:rPr>
        <w:t xml:space="preserve"> </w:t>
      </w:r>
      <w:r>
        <w:rPr>
          <w:sz w:val="24"/>
        </w:rPr>
        <w:t>профессиональной</w:t>
      </w:r>
      <w:r>
        <w:rPr>
          <w:spacing w:val="-6"/>
          <w:sz w:val="24"/>
        </w:rPr>
        <w:t xml:space="preserve"> </w:t>
      </w:r>
      <w:r>
        <w:rPr>
          <w:sz w:val="24"/>
        </w:rPr>
        <w:t>ориентации</w:t>
      </w:r>
      <w:r>
        <w:rPr>
          <w:spacing w:val="-6"/>
          <w:sz w:val="24"/>
        </w:rPr>
        <w:t xml:space="preserve"> </w:t>
      </w:r>
      <w:r>
        <w:rPr>
          <w:spacing w:val="-2"/>
          <w:sz w:val="24"/>
        </w:rPr>
        <w:t>обучающихся.</w:t>
      </w:r>
    </w:p>
    <w:p w:rsidR="00991C96" w:rsidRDefault="00991C96">
      <w:pPr>
        <w:pStyle w:val="a3"/>
        <w:spacing w:before="1"/>
        <w:ind w:left="0" w:firstLine="0"/>
        <w:jc w:val="left"/>
      </w:pPr>
    </w:p>
    <w:p w:rsidR="00991C96" w:rsidRDefault="008A40EF">
      <w:pPr>
        <w:pStyle w:val="3"/>
        <w:spacing w:line="274" w:lineRule="exact"/>
        <w:ind w:left="1133"/>
      </w:pPr>
      <w:r>
        <w:t>Индивидуальный(ые)</w:t>
      </w:r>
      <w:r>
        <w:rPr>
          <w:spacing w:val="-8"/>
        </w:rPr>
        <w:t xml:space="preserve"> </w:t>
      </w:r>
      <w:r>
        <w:rPr>
          <w:spacing w:val="-2"/>
        </w:rPr>
        <w:t>проект(ы):</w:t>
      </w:r>
    </w:p>
    <w:p w:rsidR="00991C96" w:rsidRDefault="008A40EF">
      <w:pPr>
        <w:pStyle w:val="a3"/>
        <w:ind w:right="145" w:firstLine="626"/>
        <w:jc w:val="left"/>
      </w:pPr>
      <w:r>
        <w:t>Индивидуальный</w:t>
      </w:r>
      <w:r>
        <w:rPr>
          <w:spacing w:val="80"/>
        </w:rPr>
        <w:t xml:space="preserve"> </w:t>
      </w:r>
      <w:r>
        <w:t>проект</w:t>
      </w:r>
      <w:r>
        <w:rPr>
          <w:spacing w:val="80"/>
        </w:rPr>
        <w:t xml:space="preserve"> </w:t>
      </w:r>
      <w:r>
        <w:t>представляет</w:t>
      </w:r>
      <w:r>
        <w:rPr>
          <w:spacing w:val="80"/>
        </w:rPr>
        <w:t xml:space="preserve"> </w:t>
      </w:r>
      <w:r>
        <w:t>собой</w:t>
      </w:r>
      <w:r>
        <w:rPr>
          <w:spacing w:val="80"/>
        </w:rPr>
        <w:t xml:space="preserve"> </w:t>
      </w:r>
      <w:r>
        <w:t>особую</w:t>
      </w:r>
      <w:r>
        <w:rPr>
          <w:spacing w:val="80"/>
        </w:rPr>
        <w:t xml:space="preserve"> </w:t>
      </w:r>
      <w:r>
        <w:t>форму</w:t>
      </w:r>
      <w:r>
        <w:rPr>
          <w:spacing w:val="40"/>
        </w:rPr>
        <w:t xml:space="preserve"> </w:t>
      </w:r>
      <w:r>
        <w:t>организации</w:t>
      </w:r>
      <w:r>
        <w:rPr>
          <w:spacing w:val="40"/>
        </w:rPr>
        <w:t xml:space="preserve"> </w:t>
      </w:r>
      <w:r>
        <w:t>деятельности обучающихся (учебное исследование или учебный проект).</w:t>
      </w:r>
    </w:p>
    <w:p w:rsidR="00991C96" w:rsidRDefault="008A40EF">
      <w:pPr>
        <w:pStyle w:val="a3"/>
        <w:ind w:left="1133" w:firstLine="0"/>
        <w:jc w:val="left"/>
      </w:pPr>
      <w:r>
        <w:t>Результаты</w:t>
      </w:r>
      <w:r>
        <w:rPr>
          <w:spacing w:val="-8"/>
        </w:rPr>
        <w:t xml:space="preserve"> </w:t>
      </w:r>
      <w:r>
        <w:t>выполнения</w:t>
      </w:r>
      <w:r>
        <w:rPr>
          <w:spacing w:val="-6"/>
        </w:rPr>
        <w:t xml:space="preserve"> </w:t>
      </w:r>
      <w:r>
        <w:t>индивидуального</w:t>
      </w:r>
      <w:r>
        <w:rPr>
          <w:spacing w:val="-6"/>
        </w:rPr>
        <w:t xml:space="preserve"> </w:t>
      </w:r>
      <w:r>
        <w:t>проекта</w:t>
      </w:r>
      <w:r>
        <w:rPr>
          <w:spacing w:val="-5"/>
        </w:rPr>
        <w:t xml:space="preserve"> </w:t>
      </w:r>
      <w:r>
        <w:rPr>
          <w:spacing w:val="-2"/>
        </w:rPr>
        <w:t>отражают:</w:t>
      </w:r>
    </w:p>
    <w:p w:rsidR="00991C96" w:rsidRDefault="008A40EF">
      <w:pPr>
        <w:pStyle w:val="a5"/>
        <w:numPr>
          <w:ilvl w:val="1"/>
          <w:numId w:val="264"/>
        </w:numPr>
        <w:tabs>
          <w:tab w:val="left" w:pos="1981"/>
        </w:tabs>
        <w:spacing w:before="2" w:line="237" w:lineRule="auto"/>
        <w:ind w:left="566" w:right="139" w:firstLine="708"/>
        <w:rPr>
          <w:sz w:val="24"/>
        </w:rPr>
      </w:pPr>
      <w:r>
        <w:rPr>
          <w:sz w:val="24"/>
        </w:rPr>
        <w:t>сформированность навыков коммуникативной, учебно-исследовательской деятельности, критического мышления;</w:t>
      </w:r>
    </w:p>
    <w:p w:rsidR="00991C96" w:rsidRDefault="008A40EF">
      <w:pPr>
        <w:pStyle w:val="a5"/>
        <w:numPr>
          <w:ilvl w:val="1"/>
          <w:numId w:val="264"/>
        </w:numPr>
        <w:tabs>
          <w:tab w:val="left" w:pos="1981"/>
        </w:tabs>
        <w:spacing w:before="5" w:line="237" w:lineRule="auto"/>
        <w:ind w:left="566" w:right="145" w:firstLine="708"/>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991C96" w:rsidRDefault="008A40EF">
      <w:pPr>
        <w:pStyle w:val="a5"/>
        <w:numPr>
          <w:ilvl w:val="1"/>
          <w:numId w:val="264"/>
        </w:numPr>
        <w:tabs>
          <w:tab w:val="left" w:pos="1981"/>
        </w:tabs>
        <w:spacing w:before="2"/>
        <w:ind w:left="566" w:right="144" w:firstLine="708"/>
        <w:rPr>
          <w:sz w:val="24"/>
        </w:rPr>
      </w:pPr>
      <w:r>
        <w:rPr>
          <w:sz w:val="24"/>
        </w:rPr>
        <w:t>сформированность навыков проектной деятельности, а также самостоятельного применения</w:t>
      </w:r>
      <w:r>
        <w:rPr>
          <w:spacing w:val="-4"/>
          <w:sz w:val="24"/>
        </w:rPr>
        <w:t xml:space="preserve"> </w:t>
      </w:r>
      <w:r>
        <w:rPr>
          <w:sz w:val="24"/>
        </w:rPr>
        <w:t>приобретенных знаний</w:t>
      </w:r>
      <w:r>
        <w:rPr>
          <w:spacing w:val="-1"/>
          <w:sz w:val="24"/>
        </w:rPr>
        <w:t xml:space="preserve"> </w:t>
      </w:r>
      <w:r>
        <w:rPr>
          <w:sz w:val="24"/>
        </w:rPr>
        <w:t>и</w:t>
      </w:r>
      <w:r>
        <w:rPr>
          <w:spacing w:val="-1"/>
          <w:sz w:val="24"/>
        </w:rPr>
        <w:t xml:space="preserve"> </w:t>
      </w:r>
      <w:r>
        <w:rPr>
          <w:sz w:val="24"/>
        </w:rPr>
        <w:t>способов</w:t>
      </w:r>
      <w:r>
        <w:rPr>
          <w:spacing w:val="-3"/>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2"/>
          <w:sz w:val="24"/>
        </w:rPr>
        <w:t xml:space="preserve"> </w:t>
      </w:r>
      <w:r>
        <w:rPr>
          <w:sz w:val="24"/>
        </w:rPr>
        <w:t>задач,</w:t>
      </w:r>
      <w:r>
        <w:rPr>
          <w:spacing w:val="-2"/>
          <w:sz w:val="24"/>
        </w:rPr>
        <w:t xml:space="preserve"> </w:t>
      </w:r>
      <w:r>
        <w:rPr>
          <w:sz w:val="24"/>
        </w:rPr>
        <w:t>используя знания одного или нескольких учебных предметов или предметных областей;</w:t>
      </w:r>
    </w:p>
    <w:p w:rsidR="00991C96" w:rsidRDefault="008A40EF">
      <w:pPr>
        <w:pStyle w:val="a5"/>
        <w:numPr>
          <w:ilvl w:val="1"/>
          <w:numId w:val="264"/>
        </w:numPr>
        <w:tabs>
          <w:tab w:val="left" w:pos="1981"/>
        </w:tabs>
        <w:spacing w:before="2" w:line="237" w:lineRule="auto"/>
        <w:ind w:left="566" w:right="146" w:firstLine="708"/>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3"/>
        <w:numPr>
          <w:ilvl w:val="1"/>
          <w:numId w:val="287"/>
        </w:numPr>
        <w:tabs>
          <w:tab w:val="left" w:pos="1784"/>
          <w:tab w:val="left" w:pos="4083"/>
        </w:tabs>
        <w:spacing w:before="70"/>
        <w:ind w:left="4083" w:right="944" w:hanging="2718"/>
      </w:pPr>
      <w:r>
        <w:lastRenderedPageBreak/>
        <w:t>Система</w:t>
      </w:r>
      <w:r>
        <w:rPr>
          <w:spacing w:val="-5"/>
        </w:rPr>
        <w:t xml:space="preserve"> </w:t>
      </w:r>
      <w:r>
        <w:t>оценки</w:t>
      </w:r>
      <w:r>
        <w:rPr>
          <w:spacing w:val="-6"/>
        </w:rPr>
        <w:t xml:space="preserve"> </w:t>
      </w:r>
      <w:r>
        <w:t>достижения</w:t>
      </w:r>
      <w:r>
        <w:rPr>
          <w:spacing w:val="-5"/>
        </w:rPr>
        <w:t xml:space="preserve"> </w:t>
      </w:r>
      <w:r>
        <w:t>планируемых</w:t>
      </w:r>
      <w:r>
        <w:rPr>
          <w:spacing w:val="-5"/>
        </w:rPr>
        <w:t xml:space="preserve"> </w:t>
      </w:r>
      <w:r>
        <w:t>результатов</w:t>
      </w:r>
      <w:r>
        <w:rPr>
          <w:spacing w:val="-5"/>
        </w:rPr>
        <w:t xml:space="preserve"> </w:t>
      </w:r>
      <w:r>
        <w:t>освоения</w:t>
      </w:r>
      <w:r>
        <w:rPr>
          <w:spacing w:val="-5"/>
        </w:rPr>
        <w:t xml:space="preserve"> </w:t>
      </w:r>
      <w:r>
        <w:t>основной образовательной программы</w:t>
      </w:r>
    </w:p>
    <w:p w:rsidR="00991C96" w:rsidRDefault="008A40EF">
      <w:pPr>
        <w:pStyle w:val="a3"/>
        <w:spacing w:before="272"/>
        <w:ind w:right="141"/>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На основе системы оценки скорректировано «Положение о формах, периодичности и порядке текущего контроля успеваемости и промежуточной аттестации и об оценке образовательных достижений </w:t>
      </w:r>
      <w:r>
        <w:rPr>
          <w:spacing w:val="-2"/>
        </w:rPr>
        <w:t>обучающихся»</w:t>
      </w:r>
    </w:p>
    <w:p w:rsidR="00991C96" w:rsidRDefault="008A40EF">
      <w:pPr>
        <w:pStyle w:val="a3"/>
        <w:ind w:right="148"/>
      </w:pPr>
      <w:r>
        <w:t>Основными направлениями и целями оценочной деятельности в образовательной организации являются:</w:t>
      </w:r>
    </w:p>
    <w:p w:rsidR="00991C96" w:rsidRDefault="008A40EF">
      <w:pPr>
        <w:pStyle w:val="a5"/>
        <w:numPr>
          <w:ilvl w:val="1"/>
          <w:numId w:val="264"/>
        </w:numPr>
        <w:tabs>
          <w:tab w:val="left" w:pos="1981"/>
        </w:tabs>
        <w:ind w:left="566" w:right="145"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91C96" w:rsidRDefault="008A40EF">
      <w:pPr>
        <w:pStyle w:val="a5"/>
        <w:numPr>
          <w:ilvl w:val="1"/>
          <w:numId w:val="264"/>
        </w:numPr>
        <w:tabs>
          <w:tab w:val="left" w:pos="1981"/>
        </w:tabs>
        <w:spacing w:before="4" w:line="237" w:lineRule="auto"/>
        <w:ind w:left="566" w:right="148" w:firstLine="708"/>
        <w:rPr>
          <w:sz w:val="24"/>
        </w:rPr>
      </w:pPr>
      <w:r>
        <w:rPr>
          <w:sz w:val="24"/>
        </w:rPr>
        <w:t>оценка результатов деятельности педагогических работников как основа аттестационных процедур;</w:t>
      </w:r>
    </w:p>
    <w:p w:rsidR="00991C96" w:rsidRDefault="008A40EF">
      <w:pPr>
        <w:pStyle w:val="a5"/>
        <w:numPr>
          <w:ilvl w:val="1"/>
          <w:numId w:val="264"/>
        </w:numPr>
        <w:tabs>
          <w:tab w:val="left" w:pos="1981"/>
        </w:tabs>
        <w:spacing w:before="4" w:line="237" w:lineRule="auto"/>
        <w:ind w:left="566" w:right="143" w:firstLine="708"/>
        <w:rPr>
          <w:sz w:val="24"/>
        </w:rPr>
      </w:pPr>
      <w:r>
        <w:rPr>
          <w:sz w:val="24"/>
        </w:rPr>
        <w:t>оценка результатов деятельности образовательной организации как основа аккредитационных процедур.</w:t>
      </w:r>
    </w:p>
    <w:p w:rsidR="00991C96" w:rsidRDefault="008A40EF">
      <w:pPr>
        <w:pStyle w:val="a3"/>
        <w:ind w:right="144"/>
      </w:pPr>
      <w:r>
        <w:t>Основным</w:t>
      </w:r>
      <w:r>
        <w:rPr>
          <w:spacing w:val="-3"/>
        </w:rPr>
        <w:t xml:space="preserve"> </w:t>
      </w:r>
      <w:r>
        <w:t>объектом</w:t>
      </w:r>
      <w:r>
        <w:rPr>
          <w:spacing w:val="-2"/>
        </w:rPr>
        <w:t xml:space="preserve"> </w:t>
      </w:r>
      <w:r>
        <w:t>системы</w:t>
      </w:r>
      <w:r>
        <w:rPr>
          <w:spacing w:val="-3"/>
        </w:rPr>
        <w:t xml:space="preserve"> </w:t>
      </w:r>
      <w:r>
        <w:t>оценки,</w:t>
      </w:r>
      <w:r>
        <w:rPr>
          <w:spacing w:val="-2"/>
        </w:rPr>
        <w:t xml:space="preserve"> </w:t>
      </w:r>
      <w:r>
        <w:t>ее</w:t>
      </w:r>
      <w:r>
        <w:rPr>
          <w:spacing w:val="-3"/>
        </w:rPr>
        <w:t xml:space="preserve"> </w:t>
      </w:r>
      <w:r>
        <w:t>содержательной</w:t>
      </w:r>
      <w:r>
        <w:rPr>
          <w:spacing w:val="-4"/>
        </w:rPr>
        <w:t xml:space="preserve"> </w:t>
      </w:r>
      <w:r>
        <w:t>и</w:t>
      </w:r>
      <w:r>
        <w:rPr>
          <w:spacing w:val="-4"/>
        </w:rPr>
        <w:t xml:space="preserve"> </w:t>
      </w:r>
      <w:r>
        <w:t>критериальной</w:t>
      </w:r>
      <w:r>
        <w:rPr>
          <w:spacing w:val="-4"/>
        </w:rPr>
        <w:t xml:space="preserve"> </w:t>
      </w:r>
      <w:r>
        <w:t>базой</w:t>
      </w:r>
      <w:r>
        <w:rPr>
          <w:spacing w:val="-1"/>
        </w:rPr>
        <w:t xml:space="preserve"> </w:t>
      </w:r>
      <w:r>
        <w:t>выступают требования ФГОС СОО, которые конкретизируются в планируемых результатах освоения обучающимися ООП СОО.</w:t>
      </w:r>
    </w:p>
    <w:p w:rsidR="00991C96" w:rsidRDefault="008A40EF">
      <w:pPr>
        <w:pStyle w:val="a3"/>
        <w:ind w:left="1275" w:firstLine="0"/>
        <w:jc w:val="left"/>
      </w:pPr>
      <w:r>
        <w:t>Система</w:t>
      </w:r>
      <w:r>
        <w:rPr>
          <w:spacing w:val="-7"/>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rPr>
          <w:spacing w:val="-2"/>
        </w:rPr>
        <w:t>оценки.</w:t>
      </w:r>
    </w:p>
    <w:p w:rsidR="00991C96" w:rsidRDefault="008A40EF">
      <w:pPr>
        <w:ind w:left="1275"/>
        <w:rPr>
          <w:sz w:val="24"/>
        </w:rPr>
      </w:pPr>
      <w:r>
        <w:rPr>
          <w:b/>
          <w:sz w:val="24"/>
        </w:rPr>
        <w:t>Внутренняя</w:t>
      </w:r>
      <w:r>
        <w:rPr>
          <w:b/>
          <w:spacing w:val="-4"/>
          <w:sz w:val="24"/>
        </w:rPr>
        <w:t xml:space="preserve"> </w:t>
      </w:r>
      <w:r>
        <w:rPr>
          <w:b/>
          <w:sz w:val="24"/>
        </w:rPr>
        <w:t>оценка</w:t>
      </w:r>
      <w:r>
        <w:rPr>
          <w:b/>
          <w:spacing w:val="-2"/>
          <w:sz w:val="24"/>
        </w:rPr>
        <w:t xml:space="preserve"> </w:t>
      </w:r>
      <w:r>
        <w:rPr>
          <w:spacing w:val="-2"/>
          <w:sz w:val="24"/>
        </w:rPr>
        <w:t>включает:</w:t>
      </w:r>
    </w:p>
    <w:p w:rsidR="00991C96" w:rsidRDefault="008A40EF">
      <w:pPr>
        <w:pStyle w:val="a5"/>
        <w:numPr>
          <w:ilvl w:val="1"/>
          <w:numId w:val="264"/>
        </w:numPr>
        <w:tabs>
          <w:tab w:val="left" w:pos="1983"/>
        </w:tabs>
        <w:spacing w:before="2" w:line="293" w:lineRule="exact"/>
        <w:ind w:left="1983"/>
        <w:jc w:val="left"/>
        <w:rPr>
          <w:sz w:val="24"/>
        </w:rPr>
      </w:pPr>
      <w:r>
        <w:rPr>
          <w:sz w:val="24"/>
        </w:rPr>
        <w:t>стартовую</w:t>
      </w:r>
      <w:r>
        <w:rPr>
          <w:spacing w:val="-8"/>
          <w:sz w:val="24"/>
        </w:rPr>
        <w:t xml:space="preserve"> </w:t>
      </w:r>
      <w:r>
        <w:rPr>
          <w:sz w:val="24"/>
        </w:rPr>
        <w:t>(диагностическую)</w:t>
      </w:r>
      <w:r>
        <w:rPr>
          <w:spacing w:val="-8"/>
          <w:sz w:val="24"/>
        </w:rPr>
        <w:t xml:space="preserve"> </w:t>
      </w:r>
      <w:r>
        <w:rPr>
          <w:spacing w:val="-2"/>
          <w:sz w:val="24"/>
        </w:rPr>
        <w:t>работу;</w:t>
      </w:r>
    </w:p>
    <w:p w:rsidR="00991C96" w:rsidRDefault="008A40EF">
      <w:pPr>
        <w:pStyle w:val="a5"/>
        <w:numPr>
          <w:ilvl w:val="1"/>
          <w:numId w:val="264"/>
        </w:numPr>
        <w:tabs>
          <w:tab w:val="left" w:pos="1983"/>
        </w:tabs>
        <w:spacing w:line="293" w:lineRule="exact"/>
        <w:ind w:left="1983"/>
        <w:jc w:val="left"/>
        <w:rPr>
          <w:sz w:val="24"/>
        </w:rPr>
      </w:pPr>
      <w:r>
        <w:rPr>
          <w:sz w:val="24"/>
        </w:rPr>
        <w:t>комплексные</w:t>
      </w:r>
      <w:r>
        <w:rPr>
          <w:spacing w:val="-8"/>
          <w:sz w:val="24"/>
        </w:rPr>
        <w:t xml:space="preserve"> </w:t>
      </w:r>
      <w:r>
        <w:rPr>
          <w:sz w:val="24"/>
        </w:rPr>
        <w:t>диагностические</w:t>
      </w:r>
      <w:r>
        <w:rPr>
          <w:spacing w:val="-6"/>
          <w:sz w:val="24"/>
        </w:rPr>
        <w:t xml:space="preserve"> </w:t>
      </w:r>
      <w:r>
        <w:rPr>
          <w:spacing w:val="-2"/>
          <w:sz w:val="24"/>
        </w:rPr>
        <w:t>работы;</w:t>
      </w:r>
    </w:p>
    <w:p w:rsidR="00991C96" w:rsidRDefault="008A40EF">
      <w:pPr>
        <w:pStyle w:val="a5"/>
        <w:numPr>
          <w:ilvl w:val="1"/>
          <w:numId w:val="264"/>
        </w:numPr>
        <w:tabs>
          <w:tab w:val="left" w:pos="1983"/>
        </w:tabs>
        <w:spacing w:line="293" w:lineRule="exact"/>
        <w:ind w:left="1983"/>
        <w:jc w:val="left"/>
        <w:rPr>
          <w:sz w:val="24"/>
        </w:rPr>
      </w:pPr>
      <w:r>
        <w:rPr>
          <w:sz w:val="24"/>
        </w:rPr>
        <w:t>текущую</w:t>
      </w:r>
      <w:r>
        <w:rPr>
          <w:spacing w:val="-4"/>
          <w:sz w:val="24"/>
        </w:rPr>
        <w:t xml:space="preserve"> </w:t>
      </w:r>
      <w:r>
        <w:rPr>
          <w:sz w:val="24"/>
        </w:rPr>
        <w:t>и</w:t>
      </w:r>
      <w:r>
        <w:rPr>
          <w:spacing w:val="-2"/>
          <w:sz w:val="24"/>
        </w:rPr>
        <w:t xml:space="preserve"> </w:t>
      </w:r>
      <w:r>
        <w:rPr>
          <w:sz w:val="24"/>
        </w:rPr>
        <w:t>тематическую</w:t>
      </w:r>
      <w:r>
        <w:rPr>
          <w:spacing w:val="-1"/>
          <w:sz w:val="24"/>
        </w:rPr>
        <w:t xml:space="preserve"> </w:t>
      </w:r>
      <w:r>
        <w:rPr>
          <w:sz w:val="24"/>
        </w:rPr>
        <w:t>оценку</w:t>
      </w:r>
      <w:r>
        <w:rPr>
          <w:spacing w:val="-6"/>
          <w:sz w:val="24"/>
        </w:rPr>
        <w:t xml:space="preserve"> </w:t>
      </w:r>
      <w:r>
        <w:rPr>
          <w:sz w:val="24"/>
        </w:rPr>
        <w:t xml:space="preserve">(осуществляются </w:t>
      </w:r>
      <w:r>
        <w:rPr>
          <w:spacing w:val="-2"/>
          <w:sz w:val="24"/>
        </w:rPr>
        <w:t>учителем);</w:t>
      </w:r>
    </w:p>
    <w:p w:rsidR="00991C96" w:rsidRDefault="008A40EF">
      <w:pPr>
        <w:pStyle w:val="a5"/>
        <w:numPr>
          <w:ilvl w:val="1"/>
          <w:numId w:val="264"/>
        </w:numPr>
        <w:tabs>
          <w:tab w:val="left" w:pos="1983"/>
        </w:tabs>
        <w:spacing w:line="293" w:lineRule="exact"/>
        <w:ind w:left="1983"/>
        <w:jc w:val="left"/>
        <w:rPr>
          <w:sz w:val="24"/>
        </w:rPr>
      </w:pPr>
      <w:r>
        <w:rPr>
          <w:sz w:val="24"/>
        </w:rPr>
        <w:t>итоговую</w:t>
      </w:r>
      <w:r>
        <w:rPr>
          <w:spacing w:val="-10"/>
          <w:sz w:val="24"/>
        </w:rPr>
        <w:t xml:space="preserve"> </w:t>
      </w:r>
      <w:r>
        <w:rPr>
          <w:spacing w:val="-2"/>
          <w:sz w:val="24"/>
        </w:rPr>
        <w:t>оценку;</w:t>
      </w:r>
    </w:p>
    <w:p w:rsidR="00991C96" w:rsidRDefault="008A40EF">
      <w:pPr>
        <w:pStyle w:val="a5"/>
        <w:numPr>
          <w:ilvl w:val="1"/>
          <w:numId w:val="264"/>
        </w:numPr>
        <w:tabs>
          <w:tab w:val="left" w:pos="1983"/>
        </w:tabs>
        <w:spacing w:before="2" w:line="293" w:lineRule="exact"/>
        <w:ind w:left="1983"/>
        <w:jc w:val="left"/>
        <w:rPr>
          <w:sz w:val="24"/>
        </w:rPr>
      </w:pPr>
      <w:r>
        <w:rPr>
          <w:sz w:val="24"/>
        </w:rPr>
        <w:t>психолого-педагогическое</w:t>
      </w:r>
      <w:r>
        <w:rPr>
          <w:spacing w:val="-11"/>
          <w:sz w:val="24"/>
        </w:rPr>
        <w:t xml:space="preserve"> </w:t>
      </w:r>
      <w:r>
        <w:rPr>
          <w:spacing w:val="-2"/>
          <w:sz w:val="24"/>
        </w:rPr>
        <w:t>наблюдение;</w:t>
      </w:r>
    </w:p>
    <w:p w:rsidR="00991C96" w:rsidRDefault="008A40EF">
      <w:pPr>
        <w:pStyle w:val="a5"/>
        <w:numPr>
          <w:ilvl w:val="1"/>
          <w:numId w:val="264"/>
        </w:numPr>
        <w:tabs>
          <w:tab w:val="left" w:pos="1983"/>
        </w:tabs>
        <w:spacing w:line="293" w:lineRule="exact"/>
        <w:ind w:left="1983"/>
        <w:jc w:val="left"/>
        <w:rPr>
          <w:sz w:val="24"/>
        </w:rPr>
      </w:pPr>
      <w:r>
        <w:rPr>
          <w:sz w:val="24"/>
        </w:rPr>
        <w:t>внутренний</w:t>
      </w:r>
      <w:r>
        <w:rPr>
          <w:spacing w:val="-8"/>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pacing w:val="-2"/>
          <w:sz w:val="24"/>
        </w:rPr>
        <w:t>обучающихся;</w:t>
      </w:r>
    </w:p>
    <w:p w:rsidR="00991C96" w:rsidRDefault="008A40EF">
      <w:pPr>
        <w:pStyle w:val="a5"/>
        <w:numPr>
          <w:ilvl w:val="1"/>
          <w:numId w:val="264"/>
        </w:numPr>
        <w:tabs>
          <w:tab w:val="left" w:pos="1983"/>
        </w:tabs>
        <w:spacing w:line="292" w:lineRule="exact"/>
        <w:ind w:left="1983"/>
        <w:jc w:val="left"/>
        <w:rPr>
          <w:sz w:val="24"/>
        </w:rPr>
      </w:pPr>
      <w:r>
        <w:rPr>
          <w:sz w:val="24"/>
        </w:rPr>
        <w:t>промежуточную</w:t>
      </w:r>
      <w:r>
        <w:rPr>
          <w:spacing w:val="-7"/>
          <w:sz w:val="24"/>
        </w:rPr>
        <w:t xml:space="preserve"> </w:t>
      </w:r>
      <w:r>
        <w:rPr>
          <w:spacing w:val="-2"/>
          <w:sz w:val="24"/>
        </w:rPr>
        <w:t>аттестацию.</w:t>
      </w:r>
    </w:p>
    <w:p w:rsidR="00991C96" w:rsidRDefault="008A40EF">
      <w:pPr>
        <w:pStyle w:val="a3"/>
        <w:ind w:right="146"/>
      </w:pPr>
      <w: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991C96" w:rsidRDefault="008A40EF">
      <w:pPr>
        <w:spacing w:before="1"/>
        <w:ind w:left="1133"/>
        <w:jc w:val="both"/>
        <w:rPr>
          <w:sz w:val="24"/>
        </w:rPr>
      </w:pPr>
      <w:r>
        <w:rPr>
          <w:b/>
          <w:sz w:val="24"/>
        </w:rPr>
        <w:t>Внешняя</w:t>
      </w:r>
      <w:r>
        <w:rPr>
          <w:b/>
          <w:spacing w:val="-4"/>
          <w:sz w:val="24"/>
        </w:rPr>
        <w:t xml:space="preserve"> </w:t>
      </w:r>
      <w:r>
        <w:rPr>
          <w:b/>
          <w:sz w:val="24"/>
        </w:rPr>
        <w:t>оценка</w:t>
      </w:r>
      <w:r>
        <w:rPr>
          <w:b/>
          <w:spacing w:val="-3"/>
          <w:sz w:val="24"/>
        </w:rPr>
        <w:t xml:space="preserve"> </w:t>
      </w:r>
      <w:r>
        <w:rPr>
          <w:spacing w:val="-2"/>
          <w:sz w:val="24"/>
        </w:rPr>
        <w:t>включает:</w:t>
      </w:r>
    </w:p>
    <w:p w:rsidR="00991C96" w:rsidRDefault="008A40EF">
      <w:pPr>
        <w:pStyle w:val="a5"/>
        <w:numPr>
          <w:ilvl w:val="2"/>
          <w:numId w:val="264"/>
        </w:numPr>
        <w:tabs>
          <w:tab w:val="left" w:pos="1852"/>
        </w:tabs>
        <w:spacing w:before="40"/>
        <w:ind w:left="1852" w:hanging="359"/>
        <w:rPr>
          <w:sz w:val="24"/>
        </w:rPr>
      </w:pPr>
      <w:r>
        <w:rPr>
          <w:sz w:val="24"/>
        </w:rPr>
        <w:t>итоговую</w:t>
      </w:r>
      <w:r>
        <w:rPr>
          <w:spacing w:val="-8"/>
          <w:sz w:val="24"/>
        </w:rPr>
        <w:t xml:space="preserve"> </w:t>
      </w:r>
      <w:r>
        <w:rPr>
          <w:spacing w:val="-2"/>
          <w:sz w:val="24"/>
        </w:rPr>
        <w:t>аттестацию,</w:t>
      </w:r>
    </w:p>
    <w:p w:rsidR="00991C96" w:rsidRDefault="008A40EF">
      <w:pPr>
        <w:pStyle w:val="a5"/>
        <w:numPr>
          <w:ilvl w:val="2"/>
          <w:numId w:val="264"/>
        </w:numPr>
        <w:tabs>
          <w:tab w:val="left" w:pos="1852"/>
        </w:tabs>
        <w:spacing w:before="42"/>
        <w:ind w:left="1852" w:hanging="359"/>
        <w:rPr>
          <w:sz w:val="24"/>
        </w:rPr>
      </w:pPr>
      <w:r>
        <w:rPr>
          <w:sz w:val="24"/>
        </w:rPr>
        <w:t>независимую</w:t>
      </w:r>
      <w:r>
        <w:rPr>
          <w:spacing w:val="-5"/>
          <w:sz w:val="24"/>
        </w:rPr>
        <w:t xml:space="preserve"> </w:t>
      </w:r>
      <w:r>
        <w:rPr>
          <w:sz w:val="24"/>
        </w:rPr>
        <w:t>оценку</w:t>
      </w:r>
      <w:r>
        <w:rPr>
          <w:spacing w:val="-5"/>
          <w:sz w:val="24"/>
        </w:rPr>
        <w:t xml:space="preserve"> </w:t>
      </w:r>
      <w:r>
        <w:rPr>
          <w:sz w:val="24"/>
        </w:rPr>
        <w:t>качества</w:t>
      </w:r>
      <w:r>
        <w:rPr>
          <w:spacing w:val="-5"/>
          <w:sz w:val="24"/>
        </w:rPr>
        <w:t xml:space="preserve"> </w:t>
      </w:r>
      <w:r>
        <w:rPr>
          <w:spacing w:val="-2"/>
          <w:sz w:val="24"/>
        </w:rPr>
        <w:t>образования:</w:t>
      </w:r>
    </w:p>
    <w:p w:rsidR="00991C96" w:rsidRDefault="008A40EF">
      <w:pPr>
        <w:pStyle w:val="a5"/>
        <w:numPr>
          <w:ilvl w:val="0"/>
          <w:numId w:val="263"/>
        </w:numPr>
        <w:tabs>
          <w:tab w:val="left" w:pos="1492"/>
        </w:tabs>
        <w:spacing w:before="38"/>
        <w:ind w:left="1492" w:hanging="359"/>
        <w:rPr>
          <w:sz w:val="24"/>
        </w:rPr>
      </w:pPr>
      <w:r>
        <w:rPr>
          <w:sz w:val="24"/>
        </w:rPr>
        <w:t>Национальные</w:t>
      </w:r>
      <w:r>
        <w:rPr>
          <w:spacing w:val="-9"/>
          <w:sz w:val="24"/>
        </w:rPr>
        <w:t xml:space="preserve"> </w:t>
      </w:r>
      <w:r>
        <w:rPr>
          <w:sz w:val="24"/>
        </w:rPr>
        <w:t>сопоставительные</w:t>
      </w:r>
      <w:r>
        <w:rPr>
          <w:spacing w:val="-6"/>
          <w:sz w:val="24"/>
        </w:rPr>
        <w:t xml:space="preserve"> </w:t>
      </w:r>
      <w:r>
        <w:rPr>
          <w:sz w:val="24"/>
        </w:rPr>
        <w:t>исследования</w:t>
      </w:r>
      <w:r>
        <w:rPr>
          <w:spacing w:val="-5"/>
          <w:sz w:val="24"/>
        </w:rPr>
        <w:t xml:space="preserve"> </w:t>
      </w:r>
      <w:r>
        <w:rPr>
          <w:sz w:val="24"/>
        </w:rPr>
        <w:t>качества</w:t>
      </w:r>
      <w:r>
        <w:rPr>
          <w:spacing w:val="-5"/>
          <w:sz w:val="24"/>
        </w:rPr>
        <w:t xml:space="preserve"> </w:t>
      </w:r>
      <w:r>
        <w:rPr>
          <w:sz w:val="24"/>
        </w:rPr>
        <w:t>общего</w:t>
      </w:r>
      <w:r>
        <w:rPr>
          <w:spacing w:val="-4"/>
          <w:sz w:val="24"/>
        </w:rPr>
        <w:t xml:space="preserve"> </w:t>
      </w:r>
      <w:r>
        <w:rPr>
          <w:spacing w:val="-2"/>
          <w:sz w:val="24"/>
        </w:rPr>
        <w:t>образования,</w:t>
      </w:r>
    </w:p>
    <w:p w:rsidR="00991C96" w:rsidRDefault="008A40EF">
      <w:pPr>
        <w:pStyle w:val="a5"/>
        <w:numPr>
          <w:ilvl w:val="0"/>
          <w:numId w:val="263"/>
        </w:numPr>
        <w:tabs>
          <w:tab w:val="left" w:pos="1492"/>
        </w:tabs>
        <w:ind w:left="1492" w:hanging="359"/>
        <w:rPr>
          <w:sz w:val="24"/>
        </w:rPr>
      </w:pPr>
      <w:r>
        <w:rPr>
          <w:sz w:val="24"/>
        </w:rPr>
        <w:t>Всероссийские</w:t>
      </w:r>
      <w:r>
        <w:rPr>
          <w:spacing w:val="-6"/>
          <w:sz w:val="24"/>
        </w:rPr>
        <w:t xml:space="preserve"> </w:t>
      </w:r>
      <w:r>
        <w:rPr>
          <w:sz w:val="24"/>
        </w:rPr>
        <w:t>проверочные</w:t>
      </w:r>
      <w:r>
        <w:rPr>
          <w:spacing w:val="-5"/>
          <w:sz w:val="24"/>
        </w:rPr>
        <w:t xml:space="preserve"> </w:t>
      </w:r>
      <w:r>
        <w:rPr>
          <w:spacing w:val="-2"/>
          <w:sz w:val="24"/>
        </w:rPr>
        <w:t>работы,</w:t>
      </w:r>
    </w:p>
    <w:p w:rsidR="00991C96" w:rsidRDefault="008A40EF">
      <w:pPr>
        <w:pStyle w:val="a5"/>
        <w:numPr>
          <w:ilvl w:val="0"/>
          <w:numId w:val="263"/>
        </w:numPr>
        <w:tabs>
          <w:tab w:val="left" w:pos="1492"/>
        </w:tabs>
        <w:ind w:left="1492" w:hanging="359"/>
        <w:rPr>
          <w:sz w:val="24"/>
        </w:rPr>
      </w:pPr>
      <w:r>
        <w:rPr>
          <w:sz w:val="24"/>
        </w:rPr>
        <w:t>Международные</w:t>
      </w:r>
      <w:r>
        <w:rPr>
          <w:spacing w:val="-7"/>
          <w:sz w:val="24"/>
        </w:rPr>
        <w:t xml:space="preserve"> </w:t>
      </w:r>
      <w:r>
        <w:rPr>
          <w:sz w:val="24"/>
        </w:rPr>
        <w:t>сопоставительные</w:t>
      </w:r>
      <w:r>
        <w:rPr>
          <w:spacing w:val="-6"/>
          <w:sz w:val="24"/>
        </w:rPr>
        <w:t xml:space="preserve"> </w:t>
      </w:r>
      <w:r>
        <w:rPr>
          <w:sz w:val="24"/>
        </w:rPr>
        <w:t>исследования</w:t>
      </w:r>
      <w:r>
        <w:rPr>
          <w:spacing w:val="-4"/>
          <w:sz w:val="24"/>
        </w:rPr>
        <w:t xml:space="preserve"> </w:t>
      </w:r>
      <w:r>
        <w:rPr>
          <w:sz w:val="24"/>
        </w:rPr>
        <w:t>качества</w:t>
      </w:r>
      <w:r>
        <w:rPr>
          <w:spacing w:val="-5"/>
          <w:sz w:val="24"/>
        </w:rPr>
        <w:t xml:space="preserve"> </w:t>
      </w:r>
      <w:r>
        <w:rPr>
          <w:sz w:val="24"/>
        </w:rPr>
        <w:t>общего</w:t>
      </w:r>
      <w:r>
        <w:rPr>
          <w:spacing w:val="-4"/>
          <w:sz w:val="24"/>
        </w:rPr>
        <w:t xml:space="preserve"> </w:t>
      </w:r>
      <w:r>
        <w:rPr>
          <w:spacing w:val="-2"/>
          <w:sz w:val="24"/>
        </w:rPr>
        <w:t>образования</w:t>
      </w:r>
    </w:p>
    <w:p w:rsidR="00991C96" w:rsidRDefault="00991C96">
      <w:pPr>
        <w:pStyle w:val="a3"/>
        <w:ind w:left="0" w:firstLine="0"/>
        <w:jc w:val="left"/>
      </w:pPr>
    </w:p>
    <w:p w:rsidR="00991C96" w:rsidRDefault="008A40EF">
      <w:pPr>
        <w:pStyle w:val="a3"/>
        <w:spacing w:before="1"/>
        <w:ind w:right="145"/>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991C96" w:rsidRDefault="008A40EF">
      <w:pPr>
        <w:pStyle w:val="a3"/>
        <w:ind w:right="139"/>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566"/>
      </w:pPr>
      <w:r>
        <w:rPr>
          <w:b/>
        </w:rPr>
        <w:lastRenderedPageBreak/>
        <w:t xml:space="preserve">Уровневый подход </w:t>
      </w:r>
      <w:r>
        <w:t>служит важнейшей основой для организации индивидуальной работы с обучающимися.</w:t>
      </w:r>
      <w:r>
        <w:rPr>
          <w:spacing w:val="-3"/>
        </w:rPr>
        <w:t xml:space="preserve"> </w:t>
      </w:r>
      <w:r>
        <w:t>Он</w:t>
      </w:r>
      <w:r>
        <w:rPr>
          <w:spacing w:val="-3"/>
        </w:rPr>
        <w:t xml:space="preserve"> </w:t>
      </w:r>
      <w:r>
        <w:t>реализуется</w:t>
      </w:r>
      <w:r>
        <w:rPr>
          <w:spacing w:val="-2"/>
        </w:rPr>
        <w:t xml:space="preserve"> </w:t>
      </w:r>
      <w:r>
        <w:t>как</w:t>
      </w:r>
      <w:r>
        <w:rPr>
          <w:spacing w:val="-3"/>
        </w:rPr>
        <w:t xml:space="preserve"> </w:t>
      </w:r>
      <w:r>
        <w:t>по</w:t>
      </w:r>
      <w:r>
        <w:rPr>
          <w:spacing w:val="-3"/>
        </w:rPr>
        <w:t xml:space="preserve"> </w:t>
      </w:r>
      <w:r>
        <w:t>отношению</w:t>
      </w:r>
      <w:r>
        <w:rPr>
          <w:spacing w:val="-3"/>
        </w:rPr>
        <w:t xml:space="preserve"> </w:t>
      </w:r>
      <w:r>
        <w:t>к</w:t>
      </w:r>
      <w:r>
        <w:rPr>
          <w:spacing w:val="-3"/>
        </w:rPr>
        <w:t xml:space="preserve"> </w:t>
      </w:r>
      <w:r>
        <w:t>содержанию</w:t>
      </w:r>
      <w:r>
        <w:rPr>
          <w:spacing w:val="-3"/>
        </w:rPr>
        <w:t xml:space="preserve"> </w:t>
      </w:r>
      <w:r>
        <w:t>оценки,</w:t>
      </w:r>
      <w:r>
        <w:rPr>
          <w:spacing w:val="-3"/>
        </w:rPr>
        <w:t xml:space="preserve"> </w:t>
      </w:r>
      <w:r>
        <w:t>так</w:t>
      </w:r>
      <w:r>
        <w:rPr>
          <w:spacing w:val="-5"/>
        </w:rPr>
        <w:t xml:space="preserve"> </w:t>
      </w:r>
      <w:r>
        <w:t>и</w:t>
      </w:r>
      <w:r>
        <w:rPr>
          <w:spacing w:val="-3"/>
        </w:rPr>
        <w:t xml:space="preserve"> </w:t>
      </w:r>
      <w:r>
        <w:t>к</w:t>
      </w:r>
      <w:r>
        <w:rPr>
          <w:spacing w:val="-3"/>
        </w:rPr>
        <w:t xml:space="preserve"> </w:t>
      </w:r>
      <w:r>
        <w:t>представлению</w:t>
      </w:r>
      <w:r>
        <w:rPr>
          <w:spacing w:val="-3"/>
        </w:rPr>
        <w:t xml:space="preserve"> </w:t>
      </w:r>
      <w:r>
        <w:t>и интерпретации результатов измерений.</w:t>
      </w:r>
    </w:p>
    <w:p w:rsidR="00991C96" w:rsidRDefault="008A40EF">
      <w:pPr>
        <w:pStyle w:val="a3"/>
        <w:spacing w:before="1"/>
        <w:ind w:right="140" w:firstLine="566"/>
      </w:pPr>
      <w: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91C96" w:rsidRDefault="008A40EF">
      <w:pPr>
        <w:spacing w:line="276" w:lineRule="exact"/>
        <w:ind w:left="1133"/>
        <w:jc w:val="both"/>
        <w:rPr>
          <w:sz w:val="24"/>
        </w:rPr>
      </w:pPr>
      <w:r>
        <w:rPr>
          <w:b/>
          <w:sz w:val="24"/>
        </w:rPr>
        <w:t>Комплексный</w:t>
      </w:r>
      <w:r>
        <w:rPr>
          <w:b/>
          <w:spacing w:val="-8"/>
          <w:sz w:val="24"/>
        </w:rPr>
        <w:t xml:space="preserve"> </w:t>
      </w:r>
      <w:r>
        <w:rPr>
          <w:b/>
          <w:sz w:val="24"/>
        </w:rPr>
        <w:t>подход</w:t>
      </w:r>
      <w:r>
        <w:rPr>
          <w:b/>
          <w:spacing w:val="-4"/>
          <w:sz w:val="24"/>
        </w:rPr>
        <w:t xml:space="preserve"> </w:t>
      </w:r>
      <w:r>
        <w:rPr>
          <w:sz w:val="24"/>
        </w:rPr>
        <w:t>к</w:t>
      </w:r>
      <w:r>
        <w:rPr>
          <w:spacing w:val="-4"/>
          <w:sz w:val="24"/>
        </w:rPr>
        <w:t xml:space="preserve"> </w:t>
      </w:r>
      <w:r>
        <w:rPr>
          <w:sz w:val="24"/>
        </w:rPr>
        <w:t>оценке</w:t>
      </w:r>
      <w:r>
        <w:rPr>
          <w:spacing w:val="-6"/>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rsidR="00991C96" w:rsidRDefault="008A40EF">
      <w:pPr>
        <w:pStyle w:val="a5"/>
        <w:numPr>
          <w:ilvl w:val="1"/>
          <w:numId w:val="263"/>
        </w:numPr>
        <w:tabs>
          <w:tab w:val="left" w:pos="1852"/>
        </w:tabs>
        <w:spacing w:line="294" w:lineRule="exact"/>
        <w:ind w:left="1852" w:hanging="359"/>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991C96" w:rsidRDefault="008A40EF">
      <w:pPr>
        <w:pStyle w:val="a5"/>
        <w:numPr>
          <w:ilvl w:val="1"/>
          <w:numId w:val="263"/>
        </w:numPr>
        <w:tabs>
          <w:tab w:val="left" w:pos="1853"/>
        </w:tabs>
        <w:spacing w:before="3" w:line="237" w:lineRule="auto"/>
        <w:ind w:right="140"/>
        <w:rPr>
          <w:sz w:val="24"/>
        </w:rPr>
      </w:pPr>
      <w:r>
        <w:rPr>
          <w:sz w:val="24"/>
        </w:rPr>
        <w:t>использования комплекса оценочных процедур</w:t>
      </w:r>
      <w:r>
        <w:rPr>
          <w:spacing w:val="40"/>
          <w:sz w:val="24"/>
        </w:rPr>
        <w:t xml:space="preserve"> </w:t>
      </w:r>
      <w:r>
        <w:rPr>
          <w:sz w:val="24"/>
        </w:rPr>
        <w:t>для выявления динамики индивидуальных образовательных достижений обучающихся и для итоговой оценки;</w:t>
      </w:r>
    </w:p>
    <w:p w:rsidR="00991C96" w:rsidRDefault="008A40EF">
      <w:pPr>
        <w:pStyle w:val="a5"/>
        <w:numPr>
          <w:ilvl w:val="1"/>
          <w:numId w:val="263"/>
        </w:numPr>
        <w:tabs>
          <w:tab w:val="left" w:pos="1853"/>
        </w:tabs>
        <w:spacing w:before="5" w:line="237" w:lineRule="auto"/>
        <w:ind w:right="146"/>
        <w:rPr>
          <w:sz w:val="24"/>
        </w:rPr>
      </w:pPr>
      <w:r>
        <w:rPr>
          <w:sz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91C96" w:rsidRDefault="008A40EF">
      <w:pPr>
        <w:pStyle w:val="a5"/>
        <w:numPr>
          <w:ilvl w:val="1"/>
          <w:numId w:val="263"/>
        </w:numPr>
        <w:tabs>
          <w:tab w:val="left" w:pos="1853"/>
        </w:tabs>
        <w:spacing w:before="5"/>
        <w:ind w:right="148"/>
        <w:rPr>
          <w:sz w:val="24"/>
        </w:rPr>
      </w:pPr>
      <w:r>
        <w:rPr>
          <w:sz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91C96" w:rsidRDefault="008A40EF">
      <w:pPr>
        <w:pStyle w:val="a5"/>
        <w:numPr>
          <w:ilvl w:val="1"/>
          <w:numId w:val="263"/>
        </w:numPr>
        <w:tabs>
          <w:tab w:val="left" w:pos="1853"/>
        </w:tabs>
        <w:spacing w:before="2" w:line="237" w:lineRule="auto"/>
        <w:ind w:right="140"/>
        <w:rPr>
          <w:sz w:val="24"/>
        </w:rPr>
      </w:pPr>
      <w:r>
        <w:rPr>
          <w:sz w:val="24"/>
        </w:rPr>
        <w:t>использования форм работы, обеспечивающих возможность включения обучающихся в</w:t>
      </w:r>
      <w:r>
        <w:rPr>
          <w:spacing w:val="-3"/>
          <w:sz w:val="24"/>
        </w:rPr>
        <w:t xml:space="preserve"> </w:t>
      </w:r>
      <w:r>
        <w:rPr>
          <w:sz w:val="24"/>
        </w:rPr>
        <w:t>самостоятельную</w:t>
      </w:r>
      <w:r>
        <w:rPr>
          <w:spacing w:val="-3"/>
          <w:sz w:val="24"/>
        </w:rPr>
        <w:t xml:space="preserve"> </w:t>
      </w:r>
      <w:r>
        <w:rPr>
          <w:sz w:val="24"/>
        </w:rPr>
        <w:t>оценочную</w:t>
      </w:r>
      <w:r>
        <w:rPr>
          <w:spacing w:val="-3"/>
          <w:sz w:val="24"/>
        </w:rPr>
        <w:t xml:space="preserve"> </w:t>
      </w:r>
      <w:r>
        <w:rPr>
          <w:sz w:val="24"/>
        </w:rPr>
        <w:t>деятельность</w:t>
      </w:r>
      <w:r>
        <w:rPr>
          <w:spacing w:val="-2"/>
          <w:sz w:val="24"/>
        </w:rPr>
        <w:t xml:space="preserve"> </w:t>
      </w:r>
      <w:r>
        <w:rPr>
          <w:sz w:val="24"/>
        </w:rPr>
        <w:t>(самоанализ,</w:t>
      </w:r>
      <w:r>
        <w:rPr>
          <w:spacing w:val="-3"/>
          <w:sz w:val="24"/>
        </w:rPr>
        <w:t xml:space="preserve"> </w:t>
      </w:r>
      <w:r>
        <w:rPr>
          <w:sz w:val="24"/>
        </w:rPr>
        <w:t>самооценка,</w:t>
      </w:r>
      <w:r>
        <w:rPr>
          <w:spacing w:val="-3"/>
          <w:sz w:val="24"/>
        </w:rPr>
        <w:t xml:space="preserve"> </w:t>
      </w:r>
      <w:r>
        <w:rPr>
          <w:sz w:val="24"/>
        </w:rPr>
        <w:t>взаимооценка);</w:t>
      </w:r>
    </w:p>
    <w:p w:rsidR="00991C96" w:rsidRDefault="008A40EF">
      <w:pPr>
        <w:pStyle w:val="a5"/>
        <w:numPr>
          <w:ilvl w:val="1"/>
          <w:numId w:val="263"/>
        </w:numPr>
        <w:tabs>
          <w:tab w:val="left" w:pos="1853"/>
        </w:tabs>
        <w:spacing w:before="4" w:line="237" w:lineRule="auto"/>
        <w:ind w:right="140"/>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91C96" w:rsidRDefault="008A40EF">
      <w:pPr>
        <w:pStyle w:val="a3"/>
        <w:spacing w:before="3"/>
        <w:ind w:right="142" w:firstLine="566"/>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91C96" w:rsidRDefault="008A40EF">
      <w:pPr>
        <w:pStyle w:val="a3"/>
        <w:ind w:right="143" w:firstLine="566"/>
      </w:pPr>
      <w:r>
        <w:t>Формирование</w:t>
      </w:r>
      <w:r>
        <w:rPr>
          <w:spacing w:val="-1"/>
        </w:rPr>
        <w:t xml:space="preserve"> </w:t>
      </w:r>
      <w:r>
        <w:t>личностных результатов обеспечивается в ходе</w:t>
      </w:r>
      <w:r>
        <w:rPr>
          <w:spacing w:val="-1"/>
        </w:rPr>
        <w:t xml:space="preserve"> </w:t>
      </w:r>
      <w:r>
        <w:t>реализации всех компонентов образовательной деятельности, включая внеурочную деятельность.</w:t>
      </w:r>
    </w:p>
    <w:p w:rsidR="00991C96" w:rsidRDefault="008A40EF">
      <w:pPr>
        <w:pStyle w:val="a3"/>
        <w:ind w:right="141" w:firstLine="566"/>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91C96" w:rsidRDefault="008A40EF">
      <w:pPr>
        <w:pStyle w:val="a3"/>
        <w:spacing w:before="1"/>
        <w:ind w:right="137" w:firstLine="56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w:t>
      </w:r>
      <w:r>
        <w:rPr>
          <w:spacing w:val="40"/>
        </w:rPr>
        <w:t xml:space="preserve"> </w:t>
      </w:r>
      <w:r>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Оценка сформированности личностных результатов необязательна, при необходимости фиксируется в портфолио и характеристике обучающегося.</w:t>
      </w:r>
    </w:p>
    <w:p w:rsidR="00991C96" w:rsidRDefault="008A40EF">
      <w:pPr>
        <w:pStyle w:val="a3"/>
        <w:ind w:right="151" w:firstLine="56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91C96" w:rsidRDefault="008A40EF">
      <w:pPr>
        <w:pStyle w:val="a3"/>
        <w:ind w:right="142" w:firstLine="566"/>
      </w:pPr>
      <w:r>
        <w:rPr>
          <w:b/>
        </w:rPr>
        <w:t xml:space="preserve">Оценка метапредметных результатов </w:t>
      </w:r>
      <w:r>
        <w:t>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991C96" w:rsidRDefault="008A40EF">
      <w:pPr>
        <w:pStyle w:val="a3"/>
        <w:spacing w:before="1"/>
        <w:ind w:right="148"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991C96" w:rsidRDefault="008A40EF">
      <w:pPr>
        <w:pStyle w:val="a3"/>
        <w:ind w:left="1133" w:firstLine="0"/>
      </w:pPr>
      <w:r>
        <w:t>Основным</w:t>
      </w:r>
      <w:r>
        <w:rPr>
          <w:spacing w:val="-7"/>
        </w:rPr>
        <w:t xml:space="preserve"> </w:t>
      </w:r>
      <w:r>
        <w:t>объектом</w:t>
      </w:r>
      <w:r>
        <w:rPr>
          <w:spacing w:val="-4"/>
        </w:rPr>
        <w:t xml:space="preserve"> </w:t>
      </w:r>
      <w:r>
        <w:t>оценки</w:t>
      </w:r>
      <w:r>
        <w:rPr>
          <w:spacing w:val="-5"/>
        </w:rPr>
        <w:t xml:space="preserve"> </w:t>
      </w:r>
      <w:r>
        <w:t>метапредметных</w:t>
      </w:r>
      <w:r>
        <w:rPr>
          <w:spacing w:val="-3"/>
        </w:rPr>
        <w:t xml:space="preserve"> </w:t>
      </w:r>
      <w:r>
        <w:rPr>
          <w:spacing w:val="-2"/>
        </w:rPr>
        <w:t>результатов:</w:t>
      </w:r>
    </w:p>
    <w:p w:rsidR="00991C96" w:rsidRDefault="008A40EF">
      <w:pPr>
        <w:pStyle w:val="a5"/>
        <w:numPr>
          <w:ilvl w:val="1"/>
          <w:numId w:val="263"/>
        </w:numPr>
        <w:tabs>
          <w:tab w:val="left" w:pos="1853"/>
        </w:tabs>
        <w:spacing w:before="4" w:line="237" w:lineRule="auto"/>
        <w:ind w:right="150"/>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991C96" w:rsidRDefault="008A40EF">
      <w:pPr>
        <w:pStyle w:val="a5"/>
        <w:numPr>
          <w:ilvl w:val="1"/>
          <w:numId w:val="263"/>
        </w:numPr>
        <w:tabs>
          <w:tab w:val="left" w:pos="1853"/>
        </w:tabs>
        <w:spacing w:before="4" w:line="237" w:lineRule="auto"/>
        <w:ind w:right="140"/>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w:t>
      </w:r>
      <w:r>
        <w:rPr>
          <w:spacing w:val="80"/>
          <w:w w:val="150"/>
          <w:sz w:val="24"/>
        </w:rPr>
        <w:t xml:space="preserve"> </w:t>
      </w:r>
      <w:r>
        <w:rPr>
          <w:sz w:val="24"/>
        </w:rPr>
        <w:t>учебной</w:t>
      </w:r>
      <w:r>
        <w:rPr>
          <w:spacing w:val="80"/>
          <w:sz w:val="24"/>
        </w:rPr>
        <w:t xml:space="preserve"> </w:t>
      </w:r>
      <w:r>
        <w:rPr>
          <w:sz w:val="24"/>
        </w:rPr>
        <w:t>деятельности,</w:t>
      </w:r>
      <w:r>
        <w:rPr>
          <w:spacing w:val="80"/>
          <w:sz w:val="24"/>
        </w:rPr>
        <w:t xml:space="preserve"> </w:t>
      </w:r>
      <w:r>
        <w:rPr>
          <w:sz w:val="24"/>
        </w:rPr>
        <w:t>организации</w:t>
      </w:r>
      <w:r>
        <w:rPr>
          <w:spacing w:val="80"/>
          <w:w w:val="150"/>
          <w:sz w:val="24"/>
        </w:rPr>
        <w:t xml:space="preserve"> </w:t>
      </w:r>
      <w:r>
        <w:rPr>
          <w:sz w:val="24"/>
        </w:rPr>
        <w:t>учебного</w:t>
      </w:r>
      <w:r>
        <w:rPr>
          <w:spacing w:val="80"/>
          <w:sz w:val="24"/>
        </w:rPr>
        <w:t xml:space="preserve"> </w:t>
      </w:r>
      <w:r>
        <w:rPr>
          <w:sz w:val="24"/>
        </w:rPr>
        <w:t>сотрудничества</w:t>
      </w:r>
      <w:r>
        <w:rPr>
          <w:spacing w:val="80"/>
          <w:sz w:val="24"/>
        </w:rPr>
        <w:t xml:space="preserve"> </w:t>
      </w:r>
      <w:r>
        <w:rPr>
          <w:sz w:val="24"/>
        </w:rPr>
        <w:t>с</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3"/>
        <w:spacing w:before="65"/>
        <w:ind w:left="1853" w:right="149" w:firstLine="0"/>
      </w:pPr>
      <w:r>
        <w:lastRenderedPageBreak/>
        <w:t>педагогическими работниками и сверстниками, к участию в построении индивидуальной образовательной траектории;</w:t>
      </w:r>
    </w:p>
    <w:p w:rsidR="00991C96" w:rsidRDefault="008A40EF">
      <w:pPr>
        <w:pStyle w:val="a5"/>
        <w:numPr>
          <w:ilvl w:val="1"/>
          <w:numId w:val="263"/>
        </w:numPr>
        <w:tabs>
          <w:tab w:val="left" w:pos="1853"/>
        </w:tabs>
        <w:spacing w:before="5" w:line="237" w:lineRule="auto"/>
        <w:ind w:right="143"/>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991C96" w:rsidRDefault="008A40EF">
      <w:pPr>
        <w:pStyle w:val="a3"/>
        <w:ind w:right="141" w:firstLine="56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91C96" w:rsidRDefault="008A40EF">
      <w:pPr>
        <w:pStyle w:val="a3"/>
        <w:ind w:left="1275" w:firstLine="0"/>
      </w:pPr>
      <w:r>
        <w:rPr>
          <w:b/>
        </w:rPr>
        <w:t>Формы</w:t>
      </w:r>
      <w:r>
        <w:rPr>
          <w:b/>
          <w:spacing w:val="-7"/>
        </w:rPr>
        <w:t xml:space="preserve"> </w:t>
      </w:r>
      <w:r>
        <w:rPr>
          <w:b/>
        </w:rPr>
        <w:t>оценки</w:t>
      </w:r>
      <w:r>
        <w:t>:</w:t>
      </w:r>
      <w:r>
        <w:rPr>
          <w:spacing w:val="-4"/>
        </w:rPr>
        <w:t xml:space="preserve"> </w:t>
      </w:r>
      <w:r>
        <w:t>внимательно</w:t>
      </w:r>
      <w:r>
        <w:rPr>
          <w:spacing w:val="-5"/>
        </w:rPr>
        <w:t xml:space="preserve"> </w:t>
      </w:r>
      <w:r>
        <w:t>изучаем</w:t>
      </w:r>
      <w:r>
        <w:rPr>
          <w:spacing w:val="-5"/>
        </w:rPr>
        <w:t xml:space="preserve"> </w:t>
      </w:r>
      <w:r>
        <w:t>предложенные</w:t>
      </w:r>
      <w:r>
        <w:rPr>
          <w:spacing w:val="-6"/>
        </w:rPr>
        <w:t xml:space="preserve"> </w:t>
      </w:r>
      <w:r>
        <w:t>варианты,</w:t>
      </w:r>
      <w:r>
        <w:rPr>
          <w:spacing w:val="-5"/>
        </w:rPr>
        <w:t xml:space="preserve"> </w:t>
      </w:r>
      <w:r>
        <w:t>редактируем</w:t>
      </w:r>
      <w:r>
        <w:rPr>
          <w:spacing w:val="-5"/>
        </w:rPr>
        <w:t xml:space="preserve"> </w:t>
      </w:r>
      <w:r>
        <w:t>под</w:t>
      </w:r>
      <w:r>
        <w:rPr>
          <w:spacing w:val="-4"/>
        </w:rPr>
        <w:t xml:space="preserve"> </w:t>
      </w:r>
      <w:r>
        <w:t>свою</w:t>
      </w:r>
      <w:r>
        <w:rPr>
          <w:spacing w:val="-5"/>
        </w:rPr>
        <w:t xml:space="preserve"> ОО</w:t>
      </w:r>
    </w:p>
    <w:p w:rsidR="00991C96" w:rsidRDefault="008A40EF">
      <w:pPr>
        <w:pStyle w:val="a5"/>
        <w:numPr>
          <w:ilvl w:val="0"/>
          <w:numId w:val="262"/>
        </w:numPr>
        <w:tabs>
          <w:tab w:val="left" w:pos="1981"/>
        </w:tabs>
        <w:spacing w:before="163" w:line="237" w:lineRule="auto"/>
        <w:ind w:right="141" w:firstLine="708"/>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991C96" w:rsidRDefault="008A40EF">
      <w:pPr>
        <w:pStyle w:val="a5"/>
        <w:numPr>
          <w:ilvl w:val="0"/>
          <w:numId w:val="262"/>
        </w:numPr>
        <w:tabs>
          <w:tab w:val="left" w:pos="1981"/>
        </w:tabs>
        <w:spacing w:before="2"/>
        <w:ind w:right="145" w:firstLine="708"/>
        <w:rPr>
          <w:sz w:val="24"/>
        </w:rPr>
      </w:pPr>
      <w:r>
        <w:rPr>
          <w:sz w:val="24"/>
        </w:rPr>
        <w:t>для проверки цифровой грамотности - практическая работа в сочетании с письменной (компьютеризованной) частью;</w:t>
      </w:r>
    </w:p>
    <w:p w:rsidR="00991C96" w:rsidRDefault="008A40EF">
      <w:pPr>
        <w:pStyle w:val="a5"/>
        <w:numPr>
          <w:ilvl w:val="0"/>
          <w:numId w:val="262"/>
        </w:numPr>
        <w:tabs>
          <w:tab w:val="left" w:pos="1981"/>
        </w:tabs>
        <w:spacing w:before="4" w:line="237" w:lineRule="auto"/>
        <w:ind w:right="142" w:firstLine="708"/>
        <w:rPr>
          <w:sz w:val="24"/>
        </w:rPr>
      </w:pPr>
      <w:r>
        <w:rPr>
          <w:sz w:val="24"/>
        </w:rPr>
        <w:t>для проверки сформированности регулятивных, коммуникативных и</w:t>
      </w:r>
      <w:r>
        <w:rPr>
          <w:spacing w:val="80"/>
          <w:sz w:val="24"/>
        </w:rPr>
        <w:t xml:space="preserve"> </w:t>
      </w:r>
      <w:r>
        <w:rPr>
          <w:sz w:val="24"/>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91C96" w:rsidRDefault="008A40EF">
      <w:pPr>
        <w:pStyle w:val="a3"/>
        <w:spacing w:before="3"/>
        <w:ind w:right="151"/>
      </w:pPr>
      <w:r>
        <w:t>Каждый из перечисленных видов диагностики проводится с периодичностью не менее чем один раз в два года.</w:t>
      </w:r>
    </w:p>
    <w:p w:rsidR="00991C96" w:rsidRDefault="00991C96">
      <w:pPr>
        <w:pStyle w:val="a3"/>
        <w:ind w:left="0" w:firstLine="0"/>
        <w:jc w:val="left"/>
      </w:pPr>
    </w:p>
    <w:p w:rsidR="00991C96" w:rsidRDefault="008A40EF">
      <w:pPr>
        <w:pStyle w:val="a3"/>
        <w:ind w:right="139"/>
      </w:pPr>
      <w:r>
        <w:rPr>
          <w:b/>
        </w:rPr>
        <w:t xml:space="preserve">Групповые и (или) индивидуальные учебные исследования и проекты </w:t>
      </w:r>
      <w:r>
        <w:t>(далее вместе - проект) выполняются обучающимся в рамках одного из учебных предметов или на</w:t>
      </w:r>
      <w:r>
        <w:rPr>
          <w:spacing w:val="40"/>
        </w:rPr>
        <w:t xml:space="preserve"> </w:t>
      </w:r>
      <w:r>
        <w:t>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91C96" w:rsidRDefault="008A40EF">
      <w:pPr>
        <w:pStyle w:val="a3"/>
        <w:spacing w:before="1"/>
        <w:ind w:left="1275" w:right="3795" w:firstLine="0"/>
      </w:pPr>
      <w:r>
        <w:t>Выбор темы проекта осуществляется обучающимися. Результатом</w:t>
      </w:r>
      <w:r>
        <w:rPr>
          <w:spacing w:val="-5"/>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991C96" w:rsidRDefault="008A40EF">
      <w:pPr>
        <w:pStyle w:val="a5"/>
        <w:numPr>
          <w:ilvl w:val="0"/>
          <w:numId w:val="262"/>
        </w:numPr>
        <w:tabs>
          <w:tab w:val="left" w:pos="1981"/>
        </w:tabs>
        <w:spacing w:before="4" w:line="237" w:lineRule="auto"/>
        <w:ind w:right="149" w:firstLine="708"/>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91C96" w:rsidRDefault="008A40EF">
      <w:pPr>
        <w:pStyle w:val="a5"/>
        <w:numPr>
          <w:ilvl w:val="0"/>
          <w:numId w:val="262"/>
        </w:numPr>
        <w:tabs>
          <w:tab w:val="left" w:pos="1981"/>
        </w:tabs>
        <w:spacing w:before="2"/>
        <w:ind w:right="137" w:firstLine="708"/>
        <w:rPr>
          <w:sz w:val="24"/>
        </w:rPr>
      </w:pPr>
      <w:r>
        <w:rPr>
          <w:sz w:val="24"/>
        </w:rPr>
        <w:t>художественная творческая работа (в области литературы, музыки,</w:t>
      </w:r>
      <w:r>
        <w:rPr>
          <w:spacing w:val="80"/>
          <w:sz w:val="24"/>
        </w:rPr>
        <w:t xml:space="preserve"> </w:t>
      </w:r>
      <w:r>
        <w:rPr>
          <w:sz w:val="24"/>
        </w:rPr>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91C96" w:rsidRDefault="008A40EF">
      <w:pPr>
        <w:pStyle w:val="a5"/>
        <w:numPr>
          <w:ilvl w:val="0"/>
          <w:numId w:val="262"/>
        </w:numPr>
        <w:tabs>
          <w:tab w:val="left" w:pos="1982"/>
        </w:tabs>
        <w:spacing w:line="292" w:lineRule="exact"/>
        <w:ind w:left="1982" w:hanging="707"/>
        <w:rPr>
          <w:sz w:val="24"/>
        </w:rPr>
      </w:pPr>
      <w:r>
        <w:rPr>
          <w:sz w:val="24"/>
        </w:rPr>
        <w:t>материальный</w:t>
      </w:r>
      <w:r>
        <w:rPr>
          <w:spacing w:val="-6"/>
          <w:sz w:val="24"/>
        </w:rPr>
        <w:t xml:space="preserve"> </w:t>
      </w:r>
      <w:r>
        <w:rPr>
          <w:sz w:val="24"/>
        </w:rPr>
        <w:t>объект,</w:t>
      </w:r>
      <w:r>
        <w:rPr>
          <w:spacing w:val="-5"/>
          <w:sz w:val="24"/>
        </w:rPr>
        <w:t xml:space="preserve"> </w:t>
      </w:r>
      <w:r>
        <w:rPr>
          <w:sz w:val="24"/>
        </w:rPr>
        <w:t>макет,</w:t>
      </w:r>
      <w:r>
        <w:rPr>
          <w:spacing w:val="-4"/>
          <w:sz w:val="24"/>
        </w:rPr>
        <w:t xml:space="preserve"> </w:t>
      </w:r>
      <w:r>
        <w:rPr>
          <w:sz w:val="24"/>
        </w:rPr>
        <w:t>иное</w:t>
      </w:r>
      <w:r>
        <w:rPr>
          <w:spacing w:val="-4"/>
          <w:sz w:val="24"/>
        </w:rPr>
        <w:t xml:space="preserve"> </w:t>
      </w:r>
      <w:r>
        <w:rPr>
          <w:sz w:val="24"/>
        </w:rPr>
        <w:t>конструкторское</w:t>
      </w:r>
      <w:r>
        <w:rPr>
          <w:spacing w:val="-4"/>
          <w:sz w:val="24"/>
        </w:rPr>
        <w:t xml:space="preserve"> </w:t>
      </w:r>
      <w:r>
        <w:rPr>
          <w:spacing w:val="-2"/>
          <w:sz w:val="24"/>
        </w:rPr>
        <w:t>изделие;</w:t>
      </w:r>
    </w:p>
    <w:p w:rsidR="00991C96" w:rsidRDefault="008A40EF">
      <w:pPr>
        <w:pStyle w:val="a5"/>
        <w:numPr>
          <w:ilvl w:val="0"/>
          <w:numId w:val="262"/>
        </w:numPr>
        <w:tabs>
          <w:tab w:val="left" w:pos="1982"/>
        </w:tabs>
        <w:spacing w:line="292" w:lineRule="exact"/>
        <w:ind w:left="1982" w:hanging="707"/>
        <w:rPr>
          <w:sz w:val="24"/>
        </w:rPr>
      </w:pPr>
      <w:r>
        <w:rPr>
          <w:sz w:val="24"/>
        </w:rPr>
        <w:t>отчетные</w:t>
      </w:r>
      <w:r>
        <w:rPr>
          <w:spacing w:val="-5"/>
          <w:sz w:val="24"/>
        </w:rPr>
        <w:t xml:space="preserve"> </w:t>
      </w:r>
      <w:r>
        <w:rPr>
          <w:sz w:val="24"/>
        </w:rPr>
        <w:t>материалы</w:t>
      </w:r>
      <w:r>
        <w:rPr>
          <w:spacing w:val="-3"/>
          <w:sz w:val="24"/>
        </w:rPr>
        <w:t xml:space="preserve"> </w:t>
      </w:r>
      <w:r>
        <w:rPr>
          <w:sz w:val="24"/>
        </w:rPr>
        <w:t>по социальному</w:t>
      </w:r>
      <w:r>
        <w:rPr>
          <w:spacing w:val="-10"/>
          <w:sz w:val="24"/>
        </w:rPr>
        <w:t xml:space="preserve"> </w:t>
      </w:r>
      <w:r>
        <w:rPr>
          <w:spacing w:val="-2"/>
          <w:sz w:val="24"/>
        </w:rPr>
        <w:t>проекту.</w:t>
      </w:r>
    </w:p>
    <w:p w:rsidR="00991C96" w:rsidRDefault="008A40EF">
      <w:pPr>
        <w:pStyle w:val="a3"/>
        <w:ind w:right="147"/>
      </w:pPr>
      <w:r>
        <w:t>Требования к организации проектной деятельности, к содержанию и направленности проекта определены локальным нормативным актом.</w:t>
      </w:r>
    </w:p>
    <w:p w:rsidR="00991C96" w:rsidRDefault="008A40EF">
      <w:pPr>
        <w:pStyle w:val="a3"/>
        <w:ind w:left="1275" w:firstLine="0"/>
      </w:pPr>
      <w:r>
        <w:t>Проект</w:t>
      </w:r>
      <w:r>
        <w:rPr>
          <w:spacing w:val="-4"/>
        </w:rPr>
        <w:t xml:space="preserve"> </w:t>
      </w:r>
      <w:r>
        <w:t>оценивается</w:t>
      </w:r>
      <w:r>
        <w:rPr>
          <w:spacing w:val="-3"/>
        </w:rPr>
        <w:t xml:space="preserve"> </w:t>
      </w:r>
      <w:r>
        <w:t>по</w:t>
      </w:r>
      <w:r>
        <w:rPr>
          <w:spacing w:val="-6"/>
        </w:rPr>
        <w:t xml:space="preserve"> </w:t>
      </w:r>
      <w:r>
        <w:t>следующим</w:t>
      </w:r>
      <w:r>
        <w:rPr>
          <w:spacing w:val="-4"/>
        </w:rPr>
        <w:t xml:space="preserve"> </w:t>
      </w:r>
      <w:r>
        <w:rPr>
          <w:spacing w:val="-2"/>
        </w:rPr>
        <w:t>критериям:</w:t>
      </w:r>
    </w:p>
    <w:p w:rsidR="00991C96" w:rsidRDefault="008A40EF">
      <w:pPr>
        <w:pStyle w:val="a5"/>
        <w:numPr>
          <w:ilvl w:val="0"/>
          <w:numId w:val="262"/>
        </w:numPr>
        <w:tabs>
          <w:tab w:val="left" w:pos="1981"/>
        </w:tabs>
        <w:spacing w:before="1"/>
        <w:ind w:right="142" w:firstLine="708"/>
        <w:rPr>
          <w:sz w:val="24"/>
        </w:rPr>
      </w:pPr>
      <w:r>
        <w:rPr>
          <w:sz w:val="24"/>
        </w:rPr>
        <w:t>сформированность познавательных универсальных учебных действий: способность</w:t>
      </w:r>
      <w:r>
        <w:rPr>
          <w:spacing w:val="80"/>
          <w:sz w:val="24"/>
        </w:rPr>
        <w:t xml:space="preserve"> </w:t>
      </w:r>
      <w:r>
        <w:rPr>
          <w:sz w:val="24"/>
        </w:rPr>
        <w:t>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91C96" w:rsidRDefault="008A40EF">
      <w:pPr>
        <w:pStyle w:val="a5"/>
        <w:numPr>
          <w:ilvl w:val="0"/>
          <w:numId w:val="262"/>
        </w:numPr>
        <w:tabs>
          <w:tab w:val="left" w:pos="1981"/>
        </w:tabs>
        <w:ind w:right="142" w:firstLine="708"/>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91C96" w:rsidRDefault="008A40EF">
      <w:pPr>
        <w:pStyle w:val="a5"/>
        <w:numPr>
          <w:ilvl w:val="0"/>
          <w:numId w:val="262"/>
        </w:numPr>
        <w:tabs>
          <w:tab w:val="left" w:pos="1981"/>
        </w:tabs>
        <w:spacing w:before="3" w:line="237" w:lineRule="auto"/>
        <w:ind w:right="147" w:firstLine="708"/>
        <w:rPr>
          <w:sz w:val="24"/>
        </w:rPr>
      </w:pPr>
      <w:r>
        <w:rPr>
          <w:sz w:val="24"/>
        </w:rPr>
        <w:t>сформированность регулятивных универсальных учебных действий: умение самостоятельно</w:t>
      </w:r>
      <w:r>
        <w:rPr>
          <w:spacing w:val="80"/>
          <w:sz w:val="24"/>
        </w:rPr>
        <w:t xml:space="preserve"> </w:t>
      </w:r>
      <w:r>
        <w:rPr>
          <w:sz w:val="24"/>
        </w:rPr>
        <w:t>планировать</w:t>
      </w:r>
      <w:r>
        <w:rPr>
          <w:spacing w:val="80"/>
          <w:sz w:val="24"/>
        </w:rPr>
        <w:t xml:space="preserve"> </w:t>
      </w:r>
      <w:r>
        <w:rPr>
          <w:sz w:val="24"/>
        </w:rPr>
        <w:t>и</w:t>
      </w:r>
      <w:r>
        <w:rPr>
          <w:spacing w:val="80"/>
          <w:sz w:val="24"/>
        </w:rPr>
        <w:t xml:space="preserve"> </w:t>
      </w:r>
      <w:r>
        <w:rPr>
          <w:sz w:val="24"/>
        </w:rPr>
        <w:t>управлять</w:t>
      </w:r>
      <w:r>
        <w:rPr>
          <w:spacing w:val="80"/>
          <w:sz w:val="24"/>
        </w:rPr>
        <w:t xml:space="preserve"> </w:t>
      </w:r>
      <w:r>
        <w:rPr>
          <w:sz w:val="24"/>
        </w:rPr>
        <w:t>своей</w:t>
      </w:r>
      <w:r>
        <w:rPr>
          <w:spacing w:val="80"/>
          <w:sz w:val="24"/>
        </w:rPr>
        <w:t xml:space="preserve"> </w:t>
      </w:r>
      <w:r>
        <w:rPr>
          <w:sz w:val="24"/>
        </w:rPr>
        <w:t>познавательной</w:t>
      </w:r>
      <w:r>
        <w:rPr>
          <w:spacing w:val="80"/>
          <w:sz w:val="24"/>
        </w:rPr>
        <w:t xml:space="preserve"> </w:t>
      </w:r>
      <w:r>
        <w:rPr>
          <w:sz w:val="24"/>
        </w:rPr>
        <w:t>деятельностью</w:t>
      </w:r>
      <w:r>
        <w:rPr>
          <w:spacing w:val="80"/>
          <w:sz w:val="24"/>
        </w:rPr>
        <w:t xml:space="preserve"> </w:t>
      </w:r>
      <w:r>
        <w:rPr>
          <w:sz w:val="24"/>
        </w:rPr>
        <w:t>во</w:t>
      </w:r>
      <w:r>
        <w:rPr>
          <w:spacing w:val="80"/>
          <w:sz w:val="24"/>
        </w:rPr>
        <w:t xml:space="preserve"> </w:t>
      </w:r>
      <w:r>
        <w:rPr>
          <w:sz w:val="24"/>
        </w:rPr>
        <w:t>времени;</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использовать ресурсные возможности для достижения целей; осуществлять выбор</w:t>
      </w:r>
      <w:r>
        <w:rPr>
          <w:spacing w:val="40"/>
        </w:rPr>
        <w:t xml:space="preserve"> </w:t>
      </w:r>
      <w:r>
        <w:t>конструктивных стратегий в трудных ситуациях;</w:t>
      </w:r>
    </w:p>
    <w:p w:rsidR="00991C96" w:rsidRDefault="008A40EF">
      <w:pPr>
        <w:pStyle w:val="a5"/>
        <w:numPr>
          <w:ilvl w:val="0"/>
          <w:numId w:val="262"/>
        </w:numPr>
        <w:tabs>
          <w:tab w:val="left" w:pos="1981"/>
        </w:tabs>
        <w:spacing w:before="5" w:line="237" w:lineRule="auto"/>
        <w:ind w:right="141" w:firstLine="708"/>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91C96" w:rsidRDefault="00991C96">
      <w:pPr>
        <w:pStyle w:val="a3"/>
        <w:spacing w:before="8"/>
        <w:ind w:left="0" w:firstLine="0"/>
        <w:jc w:val="left"/>
      </w:pPr>
    </w:p>
    <w:p w:rsidR="00991C96" w:rsidRDefault="008A40EF">
      <w:pPr>
        <w:pStyle w:val="3"/>
        <w:spacing w:line="274" w:lineRule="exact"/>
        <w:ind w:left="3267"/>
      </w:pPr>
      <w:r>
        <w:t>Процедуры</w:t>
      </w:r>
      <w:r>
        <w:rPr>
          <w:spacing w:val="-6"/>
        </w:rPr>
        <w:t xml:space="preserve"> </w:t>
      </w:r>
      <w:r>
        <w:t>оценки</w:t>
      </w:r>
      <w:r>
        <w:rPr>
          <w:spacing w:val="-5"/>
        </w:rPr>
        <w:t xml:space="preserve"> </w:t>
      </w:r>
      <w:r>
        <w:t>метапредметных</w:t>
      </w:r>
      <w:r>
        <w:rPr>
          <w:spacing w:val="-7"/>
        </w:rPr>
        <w:t xml:space="preserve"> </w:t>
      </w:r>
      <w:r>
        <w:rPr>
          <w:spacing w:val="-2"/>
        </w:rPr>
        <w:t>результатов</w:t>
      </w:r>
    </w:p>
    <w:p w:rsidR="00991C96" w:rsidRDefault="008A40EF">
      <w:pPr>
        <w:pStyle w:val="a3"/>
        <w:spacing w:after="6"/>
        <w:ind w:right="146"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250"/>
        <w:gridCol w:w="2307"/>
        <w:gridCol w:w="3436"/>
      </w:tblGrid>
      <w:tr w:rsidR="00991C96">
        <w:trPr>
          <w:trHeight w:val="275"/>
        </w:trPr>
        <w:tc>
          <w:tcPr>
            <w:tcW w:w="2432" w:type="dxa"/>
            <w:vMerge w:val="restart"/>
          </w:tcPr>
          <w:p w:rsidR="00991C96" w:rsidRDefault="008A40EF">
            <w:pPr>
              <w:pStyle w:val="TableParagraph"/>
              <w:spacing w:line="276" w:lineRule="exact"/>
              <w:ind w:left="107"/>
              <w:rPr>
                <w:sz w:val="24"/>
              </w:rPr>
            </w:pPr>
            <w:r>
              <w:rPr>
                <w:spacing w:val="-2"/>
                <w:sz w:val="24"/>
              </w:rPr>
              <w:t>Направление деятельности</w:t>
            </w:r>
          </w:p>
        </w:tc>
        <w:tc>
          <w:tcPr>
            <w:tcW w:w="2250" w:type="dxa"/>
            <w:vMerge w:val="restart"/>
          </w:tcPr>
          <w:p w:rsidR="00991C96" w:rsidRDefault="008A40EF">
            <w:pPr>
              <w:pStyle w:val="TableParagraph"/>
              <w:spacing w:before="133"/>
              <w:ind w:left="107"/>
              <w:rPr>
                <w:sz w:val="24"/>
              </w:rPr>
            </w:pPr>
            <w:r>
              <w:rPr>
                <w:spacing w:val="-2"/>
                <w:sz w:val="24"/>
              </w:rPr>
              <w:t>Ответственные</w:t>
            </w:r>
          </w:p>
        </w:tc>
        <w:tc>
          <w:tcPr>
            <w:tcW w:w="2307" w:type="dxa"/>
          </w:tcPr>
          <w:p w:rsidR="00991C96" w:rsidRDefault="008A40EF">
            <w:pPr>
              <w:pStyle w:val="TableParagraph"/>
              <w:spacing w:line="256" w:lineRule="exact"/>
              <w:ind w:left="106"/>
              <w:rPr>
                <w:sz w:val="24"/>
              </w:rPr>
            </w:pPr>
            <w:r>
              <w:rPr>
                <w:sz w:val="24"/>
              </w:rPr>
              <w:t xml:space="preserve">10 </w:t>
            </w:r>
            <w:r>
              <w:rPr>
                <w:spacing w:val="-2"/>
                <w:sz w:val="24"/>
              </w:rPr>
              <w:t>класс</w:t>
            </w:r>
          </w:p>
        </w:tc>
        <w:tc>
          <w:tcPr>
            <w:tcW w:w="3436" w:type="dxa"/>
          </w:tcPr>
          <w:p w:rsidR="00991C96" w:rsidRDefault="008A40EF">
            <w:pPr>
              <w:pStyle w:val="TableParagraph"/>
              <w:spacing w:line="256" w:lineRule="exact"/>
              <w:ind w:left="106"/>
              <w:rPr>
                <w:sz w:val="24"/>
              </w:rPr>
            </w:pPr>
            <w:r>
              <w:rPr>
                <w:sz w:val="24"/>
              </w:rPr>
              <w:t xml:space="preserve">11 </w:t>
            </w:r>
            <w:r>
              <w:rPr>
                <w:spacing w:val="-2"/>
                <w:sz w:val="24"/>
              </w:rPr>
              <w:t>класс</w:t>
            </w:r>
          </w:p>
        </w:tc>
      </w:tr>
      <w:tr w:rsidR="00991C96">
        <w:trPr>
          <w:trHeight w:val="275"/>
        </w:trPr>
        <w:tc>
          <w:tcPr>
            <w:tcW w:w="2432" w:type="dxa"/>
            <w:vMerge/>
            <w:tcBorders>
              <w:top w:val="nil"/>
            </w:tcBorders>
          </w:tcPr>
          <w:p w:rsidR="00991C96" w:rsidRDefault="00991C96">
            <w:pPr>
              <w:rPr>
                <w:sz w:val="2"/>
                <w:szCs w:val="2"/>
              </w:rPr>
            </w:pPr>
          </w:p>
        </w:tc>
        <w:tc>
          <w:tcPr>
            <w:tcW w:w="2250" w:type="dxa"/>
            <w:vMerge/>
            <w:tcBorders>
              <w:top w:val="nil"/>
            </w:tcBorders>
          </w:tcPr>
          <w:p w:rsidR="00991C96" w:rsidRDefault="00991C96">
            <w:pPr>
              <w:rPr>
                <w:sz w:val="2"/>
                <w:szCs w:val="2"/>
              </w:rPr>
            </w:pPr>
          </w:p>
        </w:tc>
        <w:tc>
          <w:tcPr>
            <w:tcW w:w="5743" w:type="dxa"/>
            <w:gridSpan w:val="2"/>
          </w:tcPr>
          <w:p w:rsidR="00991C96" w:rsidRDefault="008A40EF">
            <w:pPr>
              <w:pStyle w:val="TableParagraph"/>
              <w:spacing w:line="256" w:lineRule="exact"/>
              <w:ind w:left="1467"/>
              <w:rPr>
                <w:sz w:val="24"/>
              </w:rPr>
            </w:pPr>
            <w:r>
              <w:rPr>
                <w:sz w:val="24"/>
              </w:rPr>
              <w:t>Форма</w:t>
            </w:r>
            <w:r>
              <w:rPr>
                <w:spacing w:val="-5"/>
                <w:sz w:val="24"/>
              </w:rPr>
              <w:t xml:space="preserve"> </w:t>
            </w:r>
            <w:r>
              <w:rPr>
                <w:sz w:val="24"/>
              </w:rPr>
              <w:t>мониторинга,</w:t>
            </w:r>
            <w:r>
              <w:rPr>
                <w:spacing w:val="-2"/>
                <w:sz w:val="24"/>
              </w:rPr>
              <w:t xml:space="preserve"> месяц</w:t>
            </w:r>
          </w:p>
        </w:tc>
      </w:tr>
      <w:tr w:rsidR="00991C96">
        <w:trPr>
          <w:trHeight w:val="2400"/>
        </w:trPr>
        <w:tc>
          <w:tcPr>
            <w:tcW w:w="2432" w:type="dxa"/>
          </w:tcPr>
          <w:p w:rsidR="00991C96" w:rsidRDefault="008A40EF">
            <w:pPr>
              <w:pStyle w:val="TableParagraph"/>
              <w:ind w:left="107"/>
              <w:rPr>
                <w:sz w:val="24"/>
              </w:rPr>
            </w:pPr>
            <w:r>
              <w:rPr>
                <w:spacing w:val="-2"/>
                <w:sz w:val="24"/>
              </w:rPr>
              <w:t xml:space="preserve">Внутришкольный </w:t>
            </w:r>
            <w:r>
              <w:rPr>
                <w:sz w:val="24"/>
              </w:rPr>
              <w:t>мониторинг</w:t>
            </w:r>
            <w:r>
              <w:rPr>
                <w:spacing w:val="10"/>
                <w:sz w:val="24"/>
              </w:rPr>
              <w:t xml:space="preserve"> </w:t>
            </w:r>
            <w:r>
              <w:rPr>
                <w:sz w:val="24"/>
              </w:rPr>
              <w:t xml:space="preserve">«Оценка </w:t>
            </w:r>
            <w:r>
              <w:rPr>
                <w:spacing w:val="-2"/>
                <w:sz w:val="24"/>
              </w:rPr>
              <w:t>метапредметных</w:t>
            </w:r>
          </w:p>
          <w:p w:rsidR="00991C96" w:rsidRDefault="008A40EF">
            <w:pPr>
              <w:pStyle w:val="TableParagraph"/>
              <w:ind w:left="107"/>
              <w:rPr>
                <w:sz w:val="24"/>
              </w:rPr>
            </w:pPr>
            <w:r>
              <w:rPr>
                <w:spacing w:val="-2"/>
                <w:sz w:val="24"/>
              </w:rPr>
              <w:t>результатов»</w:t>
            </w:r>
          </w:p>
        </w:tc>
        <w:tc>
          <w:tcPr>
            <w:tcW w:w="2250" w:type="dxa"/>
          </w:tcPr>
          <w:p w:rsidR="00991C96" w:rsidRDefault="008A40EF">
            <w:pPr>
              <w:pStyle w:val="TableParagraph"/>
              <w:spacing w:line="268" w:lineRule="exact"/>
              <w:ind w:left="107"/>
              <w:rPr>
                <w:sz w:val="24"/>
              </w:rPr>
            </w:pPr>
            <w:r>
              <w:rPr>
                <w:spacing w:val="-2"/>
                <w:sz w:val="24"/>
              </w:rPr>
              <w:t>Администрация</w:t>
            </w:r>
          </w:p>
        </w:tc>
        <w:tc>
          <w:tcPr>
            <w:tcW w:w="2307" w:type="dxa"/>
          </w:tcPr>
          <w:p w:rsidR="00991C96" w:rsidRDefault="008A40EF">
            <w:pPr>
              <w:pStyle w:val="TableParagraph"/>
              <w:spacing w:line="268" w:lineRule="exact"/>
              <w:ind w:left="106"/>
              <w:rPr>
                <w:sz w:val="24"/>
              </w:rPr>
            </w:pPr>
            <w:r>
              <w:rPr>
                <w:spacing w:val="-2"/>
                <w:sz w:val="24"/>
              </w:rPr>
              <w:t>Апрель</w:t>
            </w:r>
          </w:p>
          <w:p w:rsidR="00991C96" w:rsidRDefault="00991C96">
            <w:pPr>
              <w:pStyle w:val="TableParagraph"/>
              <w:ind w:left="0"/>
              <w:rPr>
                <w:sz w:val="24"/>
              </w:rPr>
            </w:pPr>
          </w:p>
          <w:p w:rsidR="00991C96" w:rsidRDefault="008A40EF">
            <w:pPr>
              <w:pStyle w:val="TableParagraph"/>
              <w:ind w:left="106" w:right="114"/>
              <w:rPr>
                <w:sz w:val="24"/>
              </w:rPr>
            </w:pPr>
            <w:r>
              <w:rPr>
                <w:spacing w:val="-2"/>
                <w:sz w:val="24"/>
              </w:rPr>
              <w:t>Оценка читательской грамотности.</w:t>
            </w:r>
          </w:p>
          <w:p w:rsidR="00991C96" w:rsidRDefault="008A40EF">
            <w:pPr>
              <w:pStyle w:val="TableParagraph"/>
              <w:ind w:left="106" w:right="97"/>
              <w:jc w:val="both"/>
              <w:rPr>
                <w:sz w:val="24"/>
              </w:rPr>
            </w:pPr>
            <w:r>
              <w:rPr>
                <w:sz w:val="24"/>
              </w:rPr>
              <w:t xml:space="preserve">Письменная работа на межпредметной </w:t>
            </w:r>
            <w:r>
              <w:rPr>
                <w:spacing w:val="-2"/>
                <w:sz w:val="24"/>
              </w:rPr>
              <w:t>основе.</w:t>
            </w:r>
          </w:p>
        </w:tc>
        <w:tc>
          <w:tcPr>
            <w:tcW w:w="3436" w:type="dxa"/>
          </w:tcPr>
          <w:p w:rsidR="00991C96" w:rsidRDefault="008A40EF">
            <w:pPr>
              <w:pStyle w:val="TableParagraph"/>
              <w:spacing w:line="268" w:lineRule="exact"/>
              <w:ind w:left="106"/>
              <w:rPr>
                <w:sz w:val="24"/>
              </w:rPr>
            </w:pPr>
            <w:r>
              <w:rPr>
                <w:spacing w:val="-2"/>
                <w:sz w:val="24"/>
              </w:rPr>
              <w:t>Декабрь</w:t>
            </w:r>
          </w:p>
          <w:p w:rsidR="00991C96" w:rsidRDefault="00991C96">
            <w:pPr>
              <w:pStyle w:val="TableParagraph"/>
              <w:ind w:left="0"/>
              <w:rPr>
                <w:sz w:val="24"/>
              </w:rPr>
            </w:pPr>
          </w:p>
          <w:p w:rsidR="00991C96" w:rsidRDefault="008A40EF">
            <w:pPr>
              <w:pStyle w:val="TableParagraph"/>
              <w:tabs>
                <w:tab w:val="left" w:pos="2309"/>
              </w:tabs>
              <w:ind w:left="106" w:right="97"/>
              <w:jc w:val="both"/>
              <w:rPr>
                <w:sz w:val="24"/>
              </w:rPr>
            </w:pPr>
            <w:r>
              <w:rPr>
                <w:spacing w:val="-2"/>
                <w:sz w:val="24"/>
              </w:rPr>
              <w:t>Проверка</w:t>
            </w:r>
            <w:r>
              <w:rPr>
                <w:sz w:val="24"/>
              </w:rPr>
              <w:tab/>
            </w:r>
            <w:r>
              <w:rPr>
                <w:spacing w:val="-2"/>
                <w:sz w:val="24"/>
              </w:rPr>
              <w:t xml:space="preserve">цифровой </w:t>
            </w:r>
            <w:r>
              <w:rPr>
                <w:sz w:val="24"/>
              </w:rPr>
              <w:t xml:space="preserve">грамотности. Практическая работа в сочетании с </w:t>
            </w:r>
            <w:r>
              <w:rPr>
                <w:spacing w:val="-2"/>
                <w:sz w:val="24"/>
              </w:rPr>
              <w:t>письменной</w:t>
            </w:r>
          </w:p>
          <w:p w:rsidR="00991C96" w:rsidRDefault="008A40EF">
            <w:pPr>
              <w:pStyle w:val="TableParagraph"/>
              <w:ind w:left="106" w:right="54"/>
              <w:rPr>
                <w:sz w:val="24"/>
              </w:rPr>
            </w:pPr>
            <w:r>
              <w:rPr>
                <w:spacing w:val="-2"/>
                <w:sz w:val="24"/>
              </w:rPr>
              <w:t>(компьютеризированной) частью</w:t>
            </w:r>
          </w:p>
        </w:tc>
      </w:tr>
      <w:tr w:rsidR="00991C96">
        <w:trPr>
          <w:trHeight w:val="1307"/>
        </w:trPr>
        <w:tc>
          <w:tcPr>
            <w:tcW w:w="2432" w:type="dxa"/>
          </w:tcPr>
          <w:p w:rsidR="00991C96" w:rsidRDefault="008A40EF">
            <w:pPr>
              <w:pStyle w:val="TableParagraph"/>
              <w:ind w:left="107"/>
              <w:rPr>
                <w:sz w:val="24"/>
              </w:rPr>
            </w:pPr>
            <w:r>
              <w:rPr>
                <w:spacing w:val="-2"/>
                <w:sz w:val="24"/>
              </w:rPr>
              <w:t>Индивидуальные учебные</w:t>
            </w:r>
          </w:p>
          <w:p w:rsidR="00991C96" w:rsidRDefault="008A40EF">
            <w:pPr>
              <w:pStyle w:val="TableParagraph"/>
              <w:tabs>
                <w:tab w:val="left" w:pos="2192"/>
              </w:tabs>
              <w:ind w:left="107" w:right="98"/>
              <w:rPr>
                <w:sz w:val="24"/>
              </w:rPr>
            </w:pPr>
            <w:r>
              <w:rPr>
                <w:spacing w:val="-2"/>
                <w:sz w:val="24"/>
              </w:rPr>
              <w:t>исследования</w:t>
            </w:r>
            <w:r>
              <w:rPr>
                <w:sz w:val="24"/>
              </w:rPr>
              <w:tab/>
            </w:r>
            <w:r>
              <w:rPr>
                <w:spacing w:val="-10"/>
                <w:sz w:val="24"/>
              </w:rPr>
              <w:t xml:space="preserve">и </w:t>
            </w:r>
            <w:r>
              <w:rPr>
                <w:spacing w:val="-2"/>
                <w:sz w:val="24"/>
              </w:rPr>
              <w:t>проекты</w:t>
            </w:r>
          </w:p>
        </w:tc>
        <w:tc>
          <w:tcPr>
            <w:tcW w:w="2250" w:type="dxa"/>
          </w:tcPr>
          <w:p w:rsidR="00991C96" w:rsidRDefault="008A40EF">
            <w:pPr>
              <w:pStyle w:val="TableParagraph"/>
              <w:spacing w:line="268" w:lineRule="exact"/>
              <w:ind w:left="107"/>
              <w:rPr>
                <w:sz w:val="24"/>
              </w:rPr>
            </w:pPr>
            <w:r>
              <w:rPr>
                <w:spacing w:val="-2"/>
                <w:sz w:val="24"/>
              </w:rPr>
              <w:t>Администрация</w:t>
            </w:r>
          </w:p>
        </w:tc>
        <w:tc>
          <w:tcPr>
            <w:tcW w:w="2307" w:type="dxa"/>
          </w:tcPr>
          <w:p w:rsidR="00991C96" w:rsidRDefault="00991C96">
            <w:pPr>
              <w:pStyle w:val="TableParagraph"/>
              <w:ind w:left="0"/>
              <w:rPr>
                <w:sz w:val="24"/>
              </w:rPr>
            </w:pPr>
          </w:p>
        </w:tc>
        <w:tc>
          <w:tcPr>
            <w:tcW w:w="3436" w:type="dxa"/>
          </w:tcPr>
          <w:p w:rsidR="00991C96" w:rsidRDefault="008A40EF">
            <w:pPr>
              <w:pStyle w:val="TableParagraph"/>
              <w:spacing w:line="268" w:lineRule="exact"/>
              <w:ind w:left="106"/>
              <w:rPr>
                <w:sz w:val="24"/>
              </w:rPr>
            </w:pPr>
            <w:r>
              <w:rPr>
                <w:spacing w:val="-2"/>
                <w:sz w:val="24"/>
              </w:rPr>
              <w:t>Апрель</w:t>
            </w:r>
          </w:p>
          <w:p w:rsidR="00991C96" w:rsidRDefault="00991C96">
            <w:pPr>
              <w:pStyle w:val="TableParagraph"/>
              <w:ind w:left="0"/>
              <w:rPr>
                <w:sz w:val="24"/>
              </w:rPr>
            </w:pPr>
          </w:p>
          <w:p w:rsidR="00991C96" w:rsidRDefault="008A40EF">
            <w:pPr>
              <w:pStyle w:val="TableParagraph"/>
              <w:tabs>
                <w:tab w:val="left" w:pos="1531"/>
              </w:tabs>
              <w:ind w:left="106" w:right="98"/>
              <w:rPr>
                <w:sz w:val="24"/>
              </w:rPr>
            </w:pPr>
            <w:r>
              <w:rPr>
                <w:spacing w:val="-2"/>
                <w:sz w:val="24"/>
              </w:rPr>
              <w:t>Защита</w:t>
            </w:r>
            <w:r>
              <w:rPr>
                <w:sz w:val="24"/>
              </w:rPr>
              <w:tab/>
            </w:r>
            <w:r>
              <w:rPr>
                <w:spacing w:val="-2"/>
                <w:sz w:val="24"/>
              </w:rPr>
              <w:t>индивидуального проекта</w:t>
            </w:r>
          </w:p>
        </w:tc>
      </w:tr>
    </w:tbl>
    <w:p w:rsidR="00991C96" w:rsidRDefault="008A40EF">
      <w:pPr>
        <w:ind w:left="566" w:right="142"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991C96" w:rsidRDefault="008A40EF">
      <w:pPr>
        <w:pStyle w:val="a3"/>
        <w:ind w:right="143" w:firstLine="566"/>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w:t>
      </w:r>
    </w:p>
    <w:p w:rsidR="00991C96" w:rsidRDefault="008A40EF">
      <w:pPr>
        <w:pStyle w:val="a3"/>
        <w:ind w:right="142"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991C96" w:rsidRDefault="008A40EF">
      <w:pPr>
        <w:pStyle w:val="a3"/>
        <w:ind w:left="1133" w:firstLine="0"/>
      </w:pPr>
      <w:r>
        <w:t>Возможно</w:t>
      </w:r>
      <w:r>
        <w:rPr>
          <w:spacing w:val="-5"/>
        </w:rPr>
        <w:t xml:space="preserve"> </w:t>
      </w:r>
      <w:r>
        <w:t>использовать</w:t>
      </w:r>
      <w:r>
        <w:rPr>
          <w:spacing w:val="-5"/>
        </w:rPr>
        <w:t xml:space="preserve"> </w:t>
      </w:r>
      <w:r>
        <w:t>диагностические</w:t>
      </w:r>
      <w:r>
        <w:rPr>
          <w:spacing w:val="-6"/>
        </w:rPr>
        <w:t xml:space="preserve"> </w:t>
      </w:r>
      <w:r>
        <w:t>материалы</w:t>
      </w:r>
      <w:r>
        <w:rPr>
          <w:spacing w:val="-5"/>
        </w:rPr>
        <w:t xml:space="preserve"> </w:t>
      </w:r>
      <w:r>
        <w:t>с</w:t>
      </w:r>
      <w:r>
        <w:rPr>
          <w:spacing w:val="-6"/>
        </w:rPr>
        <w:t xml:space="preserve"> </w:t>
      </w:r>
      <w:r>
        <w:rPr>
          <w:spacing w:val="-2"/>
        </w:rPr>
        <w:t>сайтов*:</w:t>
      </w:r>
    </w:p>
    <w:p w:rsidR="00991C96" w:rsidRDefault="008A40EF">
      <w:pPr>
        <w:pStyle w:val="a5"/>
        <w:numPr>
          <w:ilvl w:val="0"/>
          <w:numId w:val="262"/>
        </w:numPr>
        <w:tabs>
          <w:tab w:val="left" w:pos="1983"/>
          <w:tab w:val="left" w:pos="3709"/>
          <w:tab w:val="left" w:pos="4515"/>
          <w:tab w:val="left" w:pos="5664"/>
          <w:tab w:val="left" w:pos="6350"/>
          <w:tab w:val="left" w:pos="7410"/>
          <w:tab w:val="left" w:pos="9479"/>
        </w:tabs>
        <w:spacing w:line="237" w:lineRule="auto"/>
        <w:ind w:right="138" w:firstLine="708"/>
        <w:jc w:val="left"/>
        <w:rPr>
          <w:sz w:val="24"/>
        </w:rPr>
      </w:pPr>
      <w:r>
        <w:rPr>
          <w:spacing w:val="-2"/>
          <w:sz w:val="24"/>
        </w:rPr>
        <w:t>Электронный</w:t>
      </w:r>
      <w:r>
        <w:rPr>
          <w:sz w:val="24"/>
        </w:rPr>
        <w:tab/>
      </w:r>
      <w:r>
        <w:rPr>
          <w:spacing w:val="-4"/>
          <w:sz w:val="24"/>
        </w:rPr>
        <w:t>банк</w:t>
      </w:r>
      <w:r>
        <w:rPr>
          <w:sz w:val="24"/>
        </w:rPr>
        <w:tab/>
      </w:r>
      <w:r>
        <w:rPr>
          <w:spacing w:val="-2"/>
          <w:sz w:val="24"/>
        </w:rPr>
        <w:t>заданий</w:t>
      </w:r>
      <w:r>
        <w:rPr>
          <w:sz w:val="24"/>
        </w:rPr>
        <w:tab/>
      </w:r>
      <w:r>
        <w:rPr>
          <w:spacing w:val="-4"/>
          <w:sz w:val="24"/>
        </w:rPr>
        <w:t>для</w:t>
      </w:r>
      <w:r>
        <w:rPr>
          <w:sz w:val="24"/>
        </w:rPr>
        <w:tab/>
      </w:r>
      <w:r>
        <w:rPr>
          <w:spacing w:val="-2"/>
          <w:sz w:val="24"/>
        </w:rPr>
        <w:t>оценки</w:t>
      </w:r>
      <w:r>
        <w:rPr>
          <w:sz w:val="24"/>
        </w:rPr>
        <w:tab/>
      </w:r>
      <w:r>
        <w:rPr>
          <w:spacing w:val="-2"/>
          <w:sz w:val="24"/>
        </w:rPr>
        <w:t>функциональной</w:t>
      </w:r>
      <w:r>
        <w:rPr>
          <w:sz w:val="24"/>
        </w:rPr>
        <w:tab/>
      </w:r>
      <w:r>
        <w:rPr>
          <w:spacing w:val="-2"/>
          <w:sz w:val="24"/>
        </w:rPr>
        <w:t xml:space="preserve">грамотности </w:t>
      </w:r>
      <w:hyperlink r:id="rId10">
        <w:r>
          <w:rPr>
            <w:sz w:val="24"/>
            <w:u w:val="single"/>
          </w:rPr>
          <w:t>https://fg.resh.edu.ru/</w:t>
        </w:r>
      </w:hyperlink>
      <w:r>
        <w:rPr>
          <w:sz w:val="24"/>
        </w:rPr>
        <w:t xml:space="preserve"> ,</w:t>
      </w:r>
    </w:p>
    <w:p w:rsidR="00991C96" w:rsidRDefault="008A40EF">
      <w:pPr>
        <w:pStyle w:val="a5"/>
        <w:numPr>
          <w:ilvl w:val="0"/>
          <w:numId w:val="262"/>
        </w:numPr>
        <w:tabs>
          <w:tab w:val="left" w:pos="1983"/>
        </w:tabs>
        <w:spacing w:line="292" w:lineRule="exact"/>
        <w:ind w:left="1983"/>
        <w:jc w:val="left"/>
        <w:rPr>
          <w:sz w:val="24"/>
        </w:rPr>
      </w:pPr>
      <w:r>
        <w:rPr>
          <w:sz w:val="24"/>
        </w:rPr>
        <w:t>ФИОКО</w:t>
      </w:r>
      <w:r>
        <w:rPr>
          <w:spacing w:val="-4"/>
          <w:sz w:val="24"/>
        </w:rPr>
        <w:t xml:space="preserve"> </w:t>
      </w:r>
      <w:r>
        <w:rPr>
          <w:sz w:val="24"/>
        </w:rPr>
        <w:t>-</w:t>
      </w:r>
      <w:r>
        <w:rPr>
          <w:spacing w:val="-4"/>
          <w:sz w:val="24"/>
        </w:rPr>
        <w:t xml:space="preserve"> </w:t>
      </w:r>
      <w:r>
        <w:rPr>
          <w:sz w:val="24"/>
        </w:rPr>
        <w:t>Открытые</w:t>
      </w:r>
      <w:r>
        <w:rPr>
          <w:spacing w:val="-4"/>
          <w:sz w:val="24"/>
        </w:rPr>
        <w:t xml:space="preserve"> </w:t>
      </w:r>
      <w:r>
        <w:rPr>
          <w:sz w:val="24"/>
        </w:rPr>
        <w:t>задания</w:t>
      </w:r>
      <w:r>
        <w:rPr>
          <w:spacing w:val="-3"/>
          <w:sz w:val="24"/>
        </w:rPr>
        <w:t xml:space="preserve"> </w:t>
      </w:r>
      <w:r>
        <w:rPr>
          <w:sz w:val="24"/>
        </w:rPr>
        <w:t>PISA</w:t>
      </w:r>
      <w:r>
        <w:rPr>
          <w:spacing w:val="-1"/>
          <w:sz w:val="24"/>
        </w:rPr>
        <w:t xml:space="preserve"> </w:t>
      </w:r>
      <w:hyperlink r:id="rId11">
        <w:r>
          <w:rPr>
            <w:sz w:val="24"/>
            <w:u w:val="single"/>
          </w:rPr>
          <w:t>h</w:t>
        </w:r>
      </w:hyperlink>
      <w:hyperlink r:id="rId12">
        <w:r>
          <w:rPr>
            <w:sz w:val="24"/>
            <w:u w:val="single"/>
          </w:rPr>
          <w:t>примеры-задач-</w:t>
        </w:r>
      </w:hyperlink>
      <w:hyperlink r:id="rId13">
        <w:r>
          <w:rPr>
            <w:spacing w:val="-4"/>
            <w:sz w:val="24"/>
            <w:u w:val="single"/>
          </w:rPr>
          <w:t>pisa</w:t>
        </w:r>
      </w:hyperlink>
    </w:p>
    <w:p w:rsidR="00991C96" w:rsidRDefault="008A40EF">
      <w:pPr>
        <w:spacing w:line="274" w:lineRule="exact"/>
        <w:ind w:left="1133" w:firstLine="141"/>
        <w:rPr>
          <w:i/>
          <w:sz w:val="24"/>
        </w:rPr>
      </w:pPr>
      <w:r>
        <w:rPr>
          <w:i/>
          <w:sz w:val="24"/>
        </w:rPr>
        <w:t>*Список</w:t>
      </w:r>
      <w:r>
        <w:rPr>
          <w:i/>
          <w:spacing w:val="-5"/>
          <w:sz w:val="24"/>
        </w:rPr>
        <w:t xml:space="preserve"> </w:t>
      </w:r>
      <w:r>
        <w:rPr>
          <w:i/>
          <w:sz w:val="24"/>
        </w:rPr>
        <w:t>банка</w:t>
      </w:r>
      <w:r>
        <w:rPr>
          <w:i/>
          <w:spacing w:val="-3"/>
          <w:sz w:val="24"/>
        </w:rPr>
        <w:t xml:space="preserve"> </w:t>
      </w:r>
      <w:r>
        <w:rPr>
          <w:i/>
          <w:sz w:val="24"/>
        </w:rPr>
        <w:t>заданий</w:t>
      </w:r>
      <w:r>
        <w:rPr>
          <w:i/>
          <w:spacing w:val="-4"/>
          <w:sz w:val="24"/>
        </w:rPr>
        <w:t xml:space="preserve"> </w:t>
      </w:r>
      <w:r>
        <w:rPr>
          <w:i/>
          <w:sz w:val="24"/>
        </w:rPr>
        <w:t>предусматривает</w:t>
      </w:r>
      <w:r>
        <w:rPr>
          <w:i/>
          <w:spacing w:val="-4"/>
          <w:sz w:val="24"/>
        </w:rPr>
        <w:t xml:space="preserve"> </w:t>
      </w:r>
      <w:r>
        <w:rPr>
          <w:i/>
          <w:sz w:val="24"/>
        </w:rPr>
        <w:t>расширение</w:t>
      </w:r>
      <w:r>
        <w:rPr>
          <w:i/>
          <w:spacing w:val="-4"/>
          <w:sz w:val="24"/>
        </w:rPr>
        <w:t xml:space="preserve"> </w:t>
      </w:r>
      <w:r>
        <w:rPr>
          <w:i/>
          <w:sz w:val="24"/>
        </w:rPr>
        <w:t>по</w:t>
      </w:r>
      <w:r>
        <w:rPr>
          <w:i/>
          <w:spacing w:val="-2"/>
          <w:sz w:val="24"/>
        </w:rPr>
        <w:t xml:space="preserve"> </w:t>
      </w:r>
      <w:r>
        <w:rPr>
          <w:i/>
          <w:sz w:val="24"/>
        </w:rPr>
        <w:t>решению</w:t>
      </w:r>
      <w:r>
        <w:rPr>
          <w:i/>
          <w:spacing w:val="-3"/>
          <w:sz w:val="24"/>
        </w:rPr>
        <w:t xml:space="preserve"> </w:t>
      </w:r>
      <w:r>
        <w:rPr>
          <w:i/>
          <w:sz w:val="24"/>
        </w:rPr>
        <w:t>педагогического</w:t>
      </w:r>
      <w:r>
        <w:rPr>
          <w:i/>
          <w:spacing w:val="-2"/>
          <w:sz w:val="24"/>
        </w:rPr>
        <w:t xml:space="preserve"> совета.</w:t>
      </w:r>
    </w:p>
    <w:p w:rsidR="00991C96" w:rsidRDefault="008A40EF">
      <w:pPr>
        <w:pStyle w:val="a3"/>
        <w:ind w:right="138" w:firstLine="566"/>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w:t>
      </w:r>
    </w:p>
    <w:p w:rsidR="00991C96" w:rsidRDefault="008A40EF">
      <w:pPr>
        <w:pStyle w:val="a3"/>
        <w:spacing w:before="1"/>
        <w:ind w:left="1133" w:right="5255" w:firstLine="0"/>
      </w:pPr>
      <w:r>
        <w:t>2</w:t>
      </w:r>
      <w:r>
        <w:rPr>
          <w:spacing w:val="-7"/>
        </w:rPr>
        <w:t xml:space="preserve"> </w:t>
      </w:r>
      <w:r>
        <w:t>балла</w:t>
      </w:r>
      <w:r>
        <w:rPr>
          <w:spacing w:val="-8"/>
        </w:rPr>
        <w:t xml:space="preserve"> </w:t>
      </w:r>
      <w:r>
        <w:t>–</w:t>
      </w:r>
      <w:r>
        <w:rPr>
          <w:spacing w:val="-5"/>
        </w:rPr>
        <w:t xml:space="preserve"> </w:t>
      </w:r>
      <w:r>
        <w:t>умение</w:t>
      </w:r>
      <w:r>
        <w:rPr>
          <w:spacing w:val="-8"/>
        </w:rPr>
        <w:t xml:space="preserve"> </w:t>
      </w:r>
      <w:r>
        <w:t>сформировано</w:t>
      </w:r>
      <w:r>
        <w:rPr>
          <w:spacing w:val="-7"/>
        </w:rPr>
        <w:t xml:space="preserve"> </w:t>
      </w:r>
      <w:r>
        <w:t>полностью, 1 балл – умение сформировано частично,</w:t>
      </w:r>
    </w:p>
    <w:p w:rsidR="00991C96" w:rsidRDefault="008A40EF">
      <w:pPr>
        <w:pStyle w:val="a3"/>
        <w:ind w:left="1133" w:firstLine="0"/>
      </w:pPr>
      <w:r>
        <w:t>0</w:t>
      </w:r>
      <w:r>
        <w:rPr>
          <w:spacing w:val="-2"/>
        </w:rPr>
        <w:t xml:space="preserve"> </w:t>
      </w:r>
      <w:r>
        <w:t>–</w:t>
      </w:r>
      <w:r>
        <w:rPr>
          <w:spacing w:val="1"/>
        </w:rPr>
        <w:t xml:space="preserve"> </w:t>
      </w:r>
      <w:r>
        <w:t>умение</w:t>
      </w:r>
      <w:r>
        <w:rPr>
          <w:spacing w:val="-2"/>
        </w:rPr>
        <w:t xml:space="preserve"> </w:t>
      </w:r>
      <w:r>
        <w:t>не</w:t>
      </w:r>
      <w:r>
        <w:rPr>
          <w:spacing w:val="-2"/>
        </w:rPr>
        <w:t xml:space="preserve"> сформировано.</w:t>
      </w:r>
    </w:p>
    <w:p w:rsidR="00991C96" w:rsidRDefault="008A40EF">
      <w:pPr>
        <w:pStyle w:val="a3"/>
        <w:ind w:right="145" w:firstLine="566"/>
        <w:jc w:val="left"/>
      </w:pPr>
      <w:r>
        <w:t>При</w:t>
      </w:r>
      <w:r>
        <w:rPr>
          <w:spacing w:val="40"/>
        </w:rPr>
        <w:t xml:space="preserve"> </w:t>
      </w:r>
      <w:r>
        <w:t>преобладании</w:t>
      </w:r>
      <w:r>
        <w:rPr>
          <w:spacing w:val="40"/>
        </w:rPr>
        <w:t xml:space="preserve"> </w:t>
      </w:r>
      <w:r>
        <w:t>оценок</w:t>
      </w:r>
      <w:r>
        <w:rPr>
          <w:spacing w:val="40"/>
        </w:rPr>
        <w:t xml:space="preserve"> </w:t>
      </w:r>
      <w:r>
        <w:t>«2</w:t>
      </w:r>
      <w:r>
        <w:rPr>
          <w:spacing w:val="40"/>
        </w:rPr>
        <w:t xml:space="preserve"> </w:t>
      </w:r>
      <w:r>
        <w:t>балла»</w:t>
      </w:r>
      <w:r>
        <w:rPr>
          <w:spacing w:val="39"/>
        </w:rPr>
        <w:t xml:space="preserve"> </w:t>
      </w:r>
      <w:r>
        <w:t>–</w:t>
      </w:r>
      <w:r>
        <w:rPr>
          <w:spacing w:val="40"/>
        </w:rPr>
        <w:t xml:space="preserve"> </w:t>
      </w:r>
      <w:r>
        <w:t>70-100%</w:t>
      </w:r>
      <w:r>
        <w:rPr>
          <w:spacing w:val="39"/>
        </w:rPr>
        <w:t xml:space="preserve"> </w:t>
      </w:r>
      <w:r>
        <w:t>делается</w:t>
      </w:r>
      <w:r>
        <w:rPr>
          <w:spacing w:val="40"/>
        </w:rPr>
        <w:t xml:space="preserve"> </w:t>
      </w:r>
      <w:r>
        <w:t>вывод:</w:t>
      </w:r>
      <w:r>
        <w:rPr>
          <w:spacing w:val="40"/>
        </w:rPr>
        <w:t xml:space="preserve"> </w:t>
      </w:r>
      <w:r>
        <w:t>«Обучающийся</w:t>
      </w:r>
      <w:r>
        <w:rPr>
          <w:spacing w:val="40"/>
        </w:rPr>
        <w:t xml:space="preserve"> </w:t>
      </w:r>
      <w:r>
        <w:t>успешно осваивает метапредметные результаты».</w:t>
      </w:r>
    </w:p>
    <w:p w:rsidR="00991C96" w:rsidRDefault="008A40EF">
      <w:pPr>
        <w:pStyle w:val="a3"/>
        <w:ind w:left="1133" w:firstLine="0"/>
        <w:jc w:val="left"/>
      </w:pPr>
      <w:r>
        <w:t>При</w:t>
      </w:r>
      <w:r>
        <w:rPr>
          <w:spacing w:val="6"/>
        </w:rPr>
        <w:t xml:space="preserve"> </w:t>
      </w:r>
      <w:r>
        <w:t>преобладании</w:t>
      </w:r>
      <w:r>
        <w:rPr>
          <w:spacing w:val="8"/>
        </w:rPr>
        <w:t xml:space="preserve"> </w:t>
      </w:r>
      <w:r>
        <w:t>оценок</w:t>
      </w:r>
      <w:r>
        <w:rPr>
          <w:spacing w:val="10"/>
        </w:rPr>
        <w:t xml:space="preserve"> </w:t>
      </w:r>
      <w:r>
        <w:t>«1</w:t>
      </w:r>
      <w:r>
        <w:rPr>
          <w:spacing w:val="9"/>
        </w:rPr>
        <w:t xml:space="preserve"> </w:t>
      </w:r>
      <w:r>
        <w:t>балл»</w:t>
      </w:r>
      <w:r>
        <w:rPr>
          <w:spacing w:val="6"/>
        </w:rPr>
        <w:t xml:space="preserve"> </w:t>
      </w:r>
      <w:r>
        <w:t>-</w:t>
      </w:r>
      <w:r>
        <w:rPr>
          <w:spacing w:val="9"/>
        </w:rPr>
        <w:t xml:space="preserve"> </w:t>
      </w:r>
      <w:r>
        <w:t>70-100%,</w:t>
      </w:r>
      <w:r>
        <w:rPr>
          <w:spacing w:val="7"/>
        </w:rPr>
        <w:t xml:space="preserve"> </w:t>
      </w:r>
      <w:r>
        <w:t>при</w:t>
      </w:r>
      <w:r>
        <w:rPr>
          <w:spacing w:val="10"/>
        </w:rPr>
        <w:t xml:space="preserve"> </w:t>
      </w:r>
      <w:r>
        <w:t>условии</w:t>
      </w:r>
      <w:r>
        <w:rPr>
          <w:spacing w:val="8"/>
        </w:rPr>
        <w:t xml:space="preserve"> </w:t>
      </w:r>
      <w:r>
        <w:t>30-0%</w:t>
      </w:r>
      <w:r>
        <w:rPr>
          <w:spacing w:val="10"/>
        </w:rPr>
        <w:t xml:space="preserve"> </w:t>
      </w:r>
      <w:r>
        <w:t>«2балла»</w:t>
      </w:r>
      <w:r>
        <w:rPr>
          <w:spacing w:val="3"/>
        </w:rPr>
        <w:t xml:space="preserve"> </w:t>
      </w:r>
      <w:r>
        <w:t>делается</w:t>
      </w:r>
      <w:r>
        <w:rPr>
          <w:spacing w:val="7"/>
        </w:rPr>
        <w:t xml:space="preserve"> </w:t>
      </w:r>
      <w:r>
        <w:rPr>
          <w:spacing w:val="-2"/>
        </w:rPr>
        <w:t>вывод:</w:t>
      </w:r>
    </w:p>
    <w:p w:rsidR="00991C96" w:rsidRDefault="008A40EF">
      <w:pPr>
        <w:pStyle w:val="a3"/>
        <w:ind w:firstLine="0"/>
        <w:jc w:val="left"/>
      </w:pPr>
      <w:r>
        <w:t>«Обучающийся</w:t>
      </w:r>
      <w:r>
        <w:rPr>
          <w:spacing w:val="-8"/>
        </w:rPr>
        <w:t xml:space="preserve"> </w:t>
      </w:r>
      <w:r>
        <w:t>осваивает</w:t>
      </w:r>
      <w:r>
        <w:rPr>
          <w:spacing w:val="-5"/>
        </w:rPr>
        <w:t xml:space="preserve"> </w:t>
      </w:r>
      <w:r>
        <w:t>метапредметные</w:t>
      </w:r>
      <w:r>
        <w:rPr>
          <w:spacing w:val="-6"/>
        </w:rPr>
        <w:t xml:space="preserve"> </w:t>
      </w:r>
      <w:r>
        <w:rPr>
          <w:spacing w:val="-2"/>
        </w:rPr>
        <w:t>результаты».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133" w:firstLine="0"/>
        <w:jc w:val="left"/>
      </w:pPr>
      <w:r>
        <w:lastRenderedPageBreak/>
        <w:t>При</w:t>
      </w:r>
      <w:r>
        <w:rPr>
          <w:spacing w:val="74"/>
        </w:rPr>
        <w:t xml:space="preserve"> </w:t>
      </w:r>
      <w:r>
        <w:t>преобладании</w:t>
      </w:r>
      <w:r>
        <w:rPr>
          <w:spacing w:val="75"/>
        </w:rPr>
        <w:t xml:space="preserve"> </w:t>
      </w:r>
      <w:r>
        <w:t>оценок</w:t>
      </w:r>
      <w:r>
        <w:rPr>
          <w:spacing w:val="79"/>
        </w:rPr>
        <w:t xml:space="preserve"> </w:t>
      </w:r>
      <w:r>
        <w:t>«1</w:t>
      </w:r>
      <w:r>
        <w:rPr>
          <w:spacing w:val="74"/>
        </w:rPr>
        <w:t xml:space="preserve"> </w:t>
      </w:r>
      <w:r>
        <w:t>балл»</w:t>
      </w:r>
      <w:r>
        <w:rPr>
          <w:spacing w:val="73"/>
        </w:rPr>
        <w:t xml:space="preserve"> </w:t>
      </w:r>
      <w:r>
        <w:t>-</w:t>
      </w:r>
      <w:r>
        <w:rPr>
          <w:spacing w:val="73"/>
        </w:rPr>
        <w:t xml:space="preserve"> </w:t>
      </w:r>
      <w:r>
        <w:t>70-100%,</w:t>
      </w:r>
      <w:r>
        <w:rPr>
          <w:spacing w:val="74"/>
        </w:rPr>
        <w:t xml:space="preserve"> </w:t>
      </w:r>
      <w:r>
        <w:t>остальные</w:t>
      </w:r>
      <w:r>
        <w:rPr>
          <w:spacing w:val="76"/>
        </w:rPr>
        <w:t xml:space="preserve"> </w:t>
      </w:r>
      <w:r>
        <w:t>«0</w:t>
      </w:r>
      <w:r>
        <w:rPr>
          <w:spacing w:val="76"/>
        </w:rPr>
        <w:t xml:space="preserve"> </w:t>
      </w:r>
      <w:r>
        <w:t>баллов»</w:t>
      </w:r>
      <w:r>
        <w:rPr>
          <w:spacing w:val="67"/>
        </w:rPr>
        <w:t xml:space="preserve"> </w:t>
      </w:r>
      <w:r>
        <w:t>делается</w:t>
      </w:r>
      <w:r>
        <w:rPr>
          <w:spacing w:val="74"/>
        </w:rPr>
        <w:t xml:space="preserve"> </w:t>
      </w:r>
      <w:r>
        <w:rPr>
          <w:spacing w:val="-2"/>
        </w:rPr>
        <w:t>вывод:</w:t>
      </w:r>
    </w:p>
    <w:p w:rsidR="00991C96" w:rsidRDefault="008A40EF">
      <w:pPr>
        <w:pStyle w:val="a3"/>
        <w:ind w:firstLine="0"/>
        <w:jc w:val="left"/>
      </w:pPr>
      <w:r>
        <w:t>«Обучающемуся</w:t>
      </w:r>
      <w:r>
        <w:rPr>
          <w:spacing w:val="-7"/>
        </w:rPr>
        <w:t xml:space="preserve"> </w:t>
      </w:r>
      <w:r>
        <w:t>необходима</w:t>
      </w:r>
      <w:r>
        <w:rPr>
          <w:spacing w:val="-5"/>
        </w:rPr>
        <w:t xml:space="preserve"> </w:t>
      </w:r>
      <w:r>
        <w:t>помощь</w:t>
      </w:r>
      <w:r>
        <w:rPr>
          <w:spacing w:val="-5"/>
        </w:rPr>
        <w:t xml:space="preserve"> </w:t>
      </w:r>
      <w:r>
        <w:t>в</w:t>
      </w:r>
      <w:r>
        <w:rPr>
          <w:spacing w:val="-5"/>
        </w:rPr>
        <w:t xml:space="preserve"> </w:t>
      </w:r>
      <w:r>
        <w:t>освоении</w:t>
      </w:r>
      <w:r>
        <w:rPr>
          <w:spacing w:val="-5"/>
        </w:rPr>
        <w:t xml:space="preserve"> </w:t>
      </w:r>
      <w:r>
        <w:t>метапредметных</w:t>
      </w:r>
      <w:r>
        <w:rPr>
          <w:spacing w:val="-3"/>
        </w:rPr>
        <w:t xml:space="preserve"> </w:t>
      </w:r>
      <w:r>
        <w:rPr>
          <w:spacing w:val="-2"/>
        </w:rPr>
        <w:t>результатов».</w:t>
      </w:r>
    </w:p>
    <w:p w:rsidR="00991C96" w:rsidRDefault="008A40EF">
      <w:pPr>
        <w:pStyle w:val="a3"/>
        <w:ind w:right="145" w:firstLine="566"/>
        <w:jc w:val="left"/>
      </w:pPr>
      <w:r>
        <w:t>При</w:t>
      </w:r>
      <w:r>
        <w:rPr>
          <w:spacing w:val="80"/>
        </w:rPr>
        <w:t xml:space="preserve"> </w:t>
      </w:r>
      <w:r>
        <w:t>преобладании</w:t>
      </w:r>
      <w:r>
        <w:rPr>
          <w:spacing w:val="80"/>
        </w:rPr>
        <w:t xml:space="preserve"> </w:t>
      </w:r>
      <w:r>
        <w:t>оценок</w:t>
      </w:r>
      <w:r>
        <w:rPr>
          <w:spacing w:val="80"/>
        </w:rPr>
        <w:t xml:space="preserve"> </w:t>
      </w:r>
      <w:r>
        <w:t>«0</w:t>
      </w:r>
      <w:r>
        <w:rPr>
          <w:spacing w:val="80"/>
        </w:rPr>
        <w:t xml:space="preserve"> </w:t>
      </w:r>
      <w:r>
        <w:t>баллов»</w:t>
      </w:r>
      <w:r>
        <w:rPr>
          <w:spacing w:val="80"/>
        </w:rPr>
        <w:t xml:space="preserve"> </w:t>
      </w:r>
      <w:r>
        <w:t>-</w:t>
      </w:r>
      <w:r>
        <w:rPr>
          <w:spacing w:val="80"/>
        </w:rPr>
        <w:t xml:space="preserve"> </w:t>
      </w:r>
      <w:r>
        <w:t>70-100%</w:t>
      </w:r>
      <w:r>
        <w:rPr>
          <w:spacing w:val="80"/>
        </w:rPr>
        <w:t xml:space="preserve"> </w:t>
      </w:r>
      <w:r>
        <w:t>делается</w:t>
      </w:r>
      <w:r>
        <w:rPr>
          <w:spacing w:val="80"/>
        </w:rPr>
        <w:t xml:space="preserve"> </w:t>
      </w:r>
      <w:r>
        <w:t>вывод:</w:t>
      </w:r>
      <w:r>
        <w:rPr>
          <w:spacing w:val="80"/>
        </w:rPr>
        <w:t xml:space="preserve"> </w:t>
      </w:r>
      <w:r>
        <w:t>«Обучающийся</w:t>
      </w:r>
      <w:r>
        <w:rPr>
          <w:spacing w:val="80"/>
        </w:rPr>
        <w:t xml:space="preserve"> </w:t>
      </w:r>
      <w:r>
        <w:t>не осваивает метапредметные результаты, необходима коррекция деятельности».</w:t>
      </w:r>
    </w:p>
    <w:p w:rsidR="00991C96" w:rsidRDefault="008A40EF">
      <w:pPr>
        <w:pStyle w:val="a3"/>
        <w:spacing w:before="1"/>
        <w:ind w:right="145" w:firstLine="566"/>
        <w:jc w:val="left"/>
      </w:pPr>
      <w:r>
        <w:t>При</w:t>
      </w:r>
      <w:r>
        <w:rPr>
          <w:spacing w:val="40"/>
        </w:rPr>
        <w:t xml:space="preserve"> </w:t>
      </w:r>
      <w:r>
        <w:t>использовании</w:t>
      </w:r>
      <w:r>
        <w:rPr>
          <w:spacing w:val="40"/>
        </w:rPr>
        <w:t xml:space="preserve"> </w:t>
      </w:r>
      <w:r>
        <w:t>измерительных</w:t>
      </w:r>
      <w:r>
        <w:rPr>
          <w:spacing w:val="40"/>
        </w:rPr>
        <w:t xml:space="preserve"> </w:t>
      </w:r>
      <w:r>
        <w:t>материалов</w:t>
      </w:r>
      <w:r>
        <w:rPr>
          <w:spacing w:val="40"/>
        </w:rPr>
        <w:t xml:space="preserve"> </w:t>
      </w:r>
      <w:r>
        <w:t>с</w:t>
      </w:r>
      <w:r>
        <w:rPr>
          <w:spacing w:val="40"/>
        </w:rPr>
        <w:t xml:space="preserve"> </w:t>
      </w:r>
      <w:r>
        <w:t>имеющимися</w:t>
      </w:r>
      <w:r>
        <w:rPr>
          <w:spacing w:val="40"/>
        </w:rPr>
        <w:t xml:space="preserve"> </w:t>
      </w:r>
      <w:r>
        <w:t>критериями</w:t>
      </w:r>
      <w:r>
        <w:rPr>
          <w:spacing w:val="40"/>
        </w:rPr>
        <w:t xml:space="preserve"> </w:t>
      </w:r>
      <w:r>
        <w:t>оценивания</w:t>
      </w:r>
      <w:r>
        <w:rPr>
          <w:spacing w:val="80"/>
        </w:rPr>
        <w:t xml:space="preserve"> </w:t>
      </w:r>
      <w:r>
        <w:t>оценка метапредметных результатов проводится на их основе.</w:t>
      </w:r>
    </w:p>
    <w:p w:rsidR="00991C96" w:rsidRDefault="00991C96">
      <w:pPr>
        <w:pStyle w:val="a3"/>
        <w:ind w:left="0" w:firstLine="0"/>
        <w:jc w:val="left"/>
      </w:pPr>
    </w:p>
    <w:p w:rsidR="00991C96" w:rsidRDefault="008A40EF">
      <w:pPr>
        <w:pStyle w:val="a3"/>
        <w:ind w:right="142" w:firstLine="566"/>
      </w:pPr>
      <w:r>
        <w:rPr>
          <w:b/>
        </w:rPr>
        <w:t xml:space="preserve">Предметные результаты </w:t>
      </w:r>
      <w:r>
        <w:t>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91C96" w:rsidRDefault="008A40EF">
      <w:pPr>
        <w:ind w:left="566" w:right="147" w:firstLine="566"/>
        <w:jc w:val="both"/>
        <w:rPr>
          <w:sz w:val="24"/>
        </w:rPr>
      </w:pPr>
      <w:r>
        <w:rPr>
          <w:b/>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991C96" w:rsidRDefault="008A40EF">
      <w:pPr>
        <w:pStyle w:val="a3"/>
        <w:ind w:right="139" w:firstLine="56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91C96" w:rsidRDefault="008A40EF">
      <w:pPr>
        <w:pStyle w:val="a3"/>
        <w:ind w:right="146"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91C96" w:rsidRDefault="008A40EF">
      <w:pPr>
        <w:pStyle w:val="a3"/>
        <w:ind w:left="1133" w:firstLine="0"/>
      </w:pPr>
      <w:r>
        <w:t>Особенности</w:t>
      </w:r>
      <w:r>
        <w:rPr>
          <w:spacing w:val="15"/>
        </w:rPr>
        <w:t xml:space="preserve"> </w:t>
      </w:r>
      <w:r>
        <w:t>оценки</w:t>
      </w:r>
      <w:r>
        <w:rPr>
          <w:spacing w:val="13"/>
        </w:rPr>
        <w:t xml:space="preserve"> </w:t>
      </w:r>
      <w:r>
        <w:t>по</w:t>
      </w:r>
      <w:r>
        <w:rPr>
          <w:spacing w:val="13"/>
        </w:rPr>
        <w:t xml:space="preserve"> </w:t>
      </w:r>
      <w:r>
        <w:t>отдельному</w:t>
      </w:r>
      <w:r>
        <w:rPr>
          <w:spacing w:val="12"/>
        </w:rPr>
        <w:t xml:space="preserve"> </w:t>
      </w:r>
      <w:r>
        <w:t>учебному</w:t>
      </w:r>
      <w:r>
        <w:rPr>
          <w:spacing w:val="9"/>
        </w:rPr>
        <w:t xml:space="preserve"> </w:t>
      </w:r>
      <w:r>
        <w:t>предмету</w:t>
      </w:r>
      <w:r>
        <w:rPr>
          <w:spacing w:val="8"/>
        </w:rPr>
        <w:t xml:space="preserve"> </w:t>
      </w:r>
      <w:r>
        <w:t>фиксируются</w:t>
      </w:r>
      <w:r>
        <w:rPr>
          <w:spacing w:val="14"/>
        </w:rPr>
        <w:t xml:space="preserve"> </w:t>
      </w:r>
      <w:r>
        <w:t>в</w:t>
      </w:r>
      <w:r>
        <w:rPr>
          <w:spacing w:val="13"/>
        </w:rPr>
        <w:t xml:space="preserve"> </w:t>
      </w:r>
      <w:r>
        <w:t>приложении</w:t>
      </w:r>
      <w:r>
        <w:rPr>
          <w:spacing w:val="13"/>
        </w:rPr>
        <w:t xml:space="preserve"> </w:t>
      </w:r>
      <w:r>
        <w:t>к</w:t>
      </w:r>
      <w:r>
        <w:rPr>
          <w:spacing w:val="15"/>
        </w:rPr>
        <w:t xml:space="preserve"> </w:t>
      </w:r>
      <w:r>
        <w:rPr>
          <w:spacing w:val="-5"/>
        </w:rPr>
        <w:t>ООП</w:t>
      </w:r>
    </w:p>
    <w:p w:rsidR="00991C96" w:rsidRDefault="008A40EF">
      <w:pPr>
        <w:pStyle w:val="a3"/>
        <w:spacing w:line="275" w:lineRule="exact"/>
        <w:ind w:firstLine="0"/>
        <w:jc w:val="left"/>
      </w:pPr>
      <w:r>
        <w:rPr>
          <w:spacing w:val="-4"/>
        </w:rPr>
        <w:t>СОО.</w:t>
      </w:r>
    </w:p>
    <w:p w:rsidR="00991C96" w:rsidRDefault="00991C96">
      <w:pPr>
        <w:pStyle w:val="a3"/>
        <w:spacing w:before="4"/>
        <w:ind w:left="0" w:firstLine="0"/>
        <w:jc w:val="left"/>
      </w:pPr>
    </w:p>
    <w:p w:rsidR="00991C96" w:rsidRDefault="008A40EF">
      <w:pPr>
        <w:pStyle w:val="3"/>
        <w:spacing w:before="1" w:line="274" w:lineRule="exact"/>
        <w:ind w:left="4657"/>
        <w:jc w:val="both"/>
      </w:pPr>
      <w:r>
        <w:t>Стартовая</w:t>
      </w:r>
      <w:r>
        <w:rPr>
          <w:spacing w:val="-2"/>
        </w:rPr>
        <w:t xml:space="preserve"> диагностика</w:t>
      </w:r>
    </w:p>
    <w:p w:rsidR="00991C96" w:rsidRDefault="008A40EF">
      <w:pPr>
        <w:pStyle w:val="a3"/>
        <w:ind w:right="151" w:firstLine="56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991C96" w:rsidRDefault="008A40EF">
      <w:pPr>
        <w:pStyle w:val="a3"/>
        <w:ind w:right="141" w:firstLine="566"/>
      </w:pPr>
      <w:r>
        <w:t>Стартовая</w:t>
      </w:r>
      <w:r>
        <w:rPr>
          <w:spacing w:val="-3"/>
        </w:rPr>
        <w:t xml:space="preserve"> </w:t>
      </w:r>
      <w:r>
        <w:t>диагностика</w:t>
      </w:r>
      <w:r>
        <w:rPr>
          <w:spacing w:val="-4"/>
        </w:rPr>
        <w:t xml:space="preserve"> </w:t>
      </w:r>
      <w:r>
        <w:t>проводится</w:t>
      </w:r>
      <w:r>
        <w:rPr>
          <w:spacing w:val="-3"/>
        </w:rPr>
        <w:t xml:space="preserve"> </w:t>
      </w:r>
      <w:r>
        <w:t>в</w:t>
      </w:r>
      <w:r>
        <w:rPr>
          <w:spacing w:val="-4"/>
        </w:rPr>
        <w:t xml:space="preserve"> </w:t>
      </w:r>
      <w:r>
        <w:t>начале</w:t>
      </w:r>
      <w:r>
        <w:rPr>
          <w:spacing w:val="-2"/>
        </w:rPr>
        <w:t xml:space="preserve"> </w:t>
      </w:r>
      <w:r>
        <w:t>10</w:t>
      </w:r>
      <w:r>
        <w:rPr>
          <w:spacing w:val="-1"/>
        </w:rPr>
        <w:t xml:space="preserve"> </w:t>
      </w:r>
      <w:r>
        <w:t>класса</w:t>
      </w:r>
      <w:r>
        <w:rPr>
          <w:spacing w:val="-2"/>
        </w:rPr>
        <w:t xml:space="preserve"> </w:t>
      </w:r>
      <w:r>
        <w:t>и</w:t>
      </w:r>
      <w:r>
        <w:rPr>
          <w:spacing w:val="-3"/>
        </w:rPr>
        <w:t xml:space="preserve"> </w:t>
      </w:r>
      <w:r>
        <w:t>выступает</w:t>
      </w:r>
      <w:r>
        <w:rPr>
          <w:spacing w:val="-3"/>
        </w:rPr>
        <w:t xml:space="preserve"> </w:t>
      </w:r>
      <w:r>
        <w:t>как</w:t>
      </w:r>
      <w:r>
        <w:rPr>
          <w:spacing w:val="-3"/>
        </w:rPr>
        <w:t xml:space="preserve"> </w:t>
      </w:r>
      <w:r>
        <w:t>основа</w:t>
      </w:r>
      <w:r>
        <w:rPr>
          <w:spacing w:val="-3"/>
        </w:rPr>
        <w:t xml:space="preserve"> </w:t>
      </w:r>
      <w:r>
        <w:t>(точка отсчета) для оценки динамики образовательных достижений обучающихся.</w:t>
      </w:r>
    </w:p>
    <w:p w:rsidR="00991C96" w:rsidRDefault="008A40EF">
      <w:pPr>
        <w:pStyle w:val="a3"/>
        <w:ind w:right="139" w:firstLine="566"/>
      </w:pPr>
      <w:r>
        <w:t>Объектом оценки являются: структура мотивации,</w:t>
      </w:r>
      <w:r>
        <w:rPr>
          <w:spacing w:val="-1"/>
        </w:rPr>
        <w:t xml:space="preserve"> </w:t>
      </w:r>
      <w: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w:t>
      </w:r>
      <w:r>
        <w:rPr>
          <w:spacing w:val="80"/>
        </w:rPr>
        <w:t xml:space="preserve"> </w:t>
      </w:r>
      <w:r>
        <w:t>средствами, логическими операциями.</w:t>
      </w:r>
    </w:p>
    <w:p w:rsidR="00991C96" w:rsidRDefault="008A40EF">
      <w:pPr>
        <w:pStyle w:val="a3"/>
        <w:ind w:right="137" w:firstLine="56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91C96" w:rsidRDefault="00991C96">
      <w:pPr>
        <w:pStyle w:val="a3"/>
        <w:spacing w:before="2"/>
        <w:ind w:left="0" w:firstLine="0"/>
        <w:jc w:val="left"/>
      </w:pPr>
    </w:p>
    <w:p w:rsidR="00991C96" w:rsidRDefault="008A40EF">
      <w:pPr>
        <w:pStyle w:val="3"/>
        <w:spacing w:before="1" w:line="274" w:lineRule="exact"/>
        <w:ind w:left="5053"/>
        <w:jc w:val="both"/>
      </w:pPr>
      <w:r>
        <w:t>Текущая</w:t>
      </w:r>
      <w:r>
        <w:rPr>
          <w:spacing w:val="-5"/>
        </w:rPr>
        <w:t xml:space="preserve"> </w:t>
      </w:r>
      <w:r>
        <w:rPr>
          <w:spacing w:val="-2"/>
        </w:rPr>
        <w:t>оценка</w:t>
      </w:r>
    </w:p>
    <w:p w:rsidR="00991C96" w:rsidRDefault="008A40EF">
      <w:pPr>
        <w:pStyle w:val="a3"/>
        <w:ind w:right="149"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991C96" w:rsidRDefault="008A40EF">
      <w:pPr>
        <w:pStyle w:val="a3"/>
        <w:ind w:right="146" w:firstLine="566"/>
      </w:pPr>
      <w:r>
        <w:t>Текущая оценка может быть формирующей (поддерживающей и направляющей усилия обучающегося,</w:t>
      </w:r>
      <w:r>
        <w:rPr>
          <w:spacing w:val="-3"/>
        </w:rPr>
        <w:t xml:space="preserve"> </w:t>
      </w:r>
      <w:r>
        <w:t>включающей</w:t>
      </w:r>
      <w:r>
        <w:rPr>
          <w:spacing w:val="-5"/>
        </w:rPr>
        <w:t xml:space="preserve"> </w:t>
      </w:r>
      <w:r>
        <w:t>его</w:t>
      </w:r>
      <w:r>
        <w:rPr>
          <w:spacing w:val="-5"/>
        </w:rPr>
        <w:t xml:space="preserve"> </w:t>
      </w:r>
      <w:r>
        <w:t>в</w:t>
      </w:r>
      <w:r>
        <w:rPr>
          <w:spacing w:val="-4"/>
        </w:rPr>
        <w:t xml:space="preserve"> </w:t>
      </w:r>
      <w:r>
        <w:t>самостоятельную</w:t>
      </w:r>
      <w:r>
        <w:rPr>
          <w:spacing w:val="-5"/>
        </w:rPr>
        <w:t xml:space="preserve"> </w:t>
      </w:r>
      <w:r>
        <w:t>оценочную</w:t>
      </w:r>
      <w:r>
        <w:rPr>
          <w:spacing w:val="-3"/>
        </w:rPr>
        <w:t xml:space="preserve"> </w:t>
      </w:r>
      <w:r>
        <w:t>деятельность),</w:t>
      </w:r>
      <w:r>
        <w:rPr>
          <w:spacing w:val="-5"/>
        </w:rPr>
        <w:t xml:space="preserve"> </w:t>
      </w:r>
      <w:r>
        <w:t>и</w:t>
      </w:r>
      <w:r>
        <w:rPr>
          <w:spacing w:val="-5"/>
        </w:rPr>
        <w:t xml:space="preserve"> </w:t>
      </w:r>
      <w:r>
        <w:t>диагностической, способствующей выявлению и осознанию педагогическим работником и обучающимся существующих проблем в обучении.</w:t>
      </w:r>
    </w:p>
    <w:p w:rsidR="00991C96" w:rsidRDefault="008A40EF">
      <w:pPr>
        <w:pStyle w:val="a3"/>
        <w:ind w:right="146"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91C96" w:rsidRDefault="008A40EF">
      <w:pPr>
        <w:pStyle w:val="a3"/>
        <w:spacing w:line="276" w:lineRule="auto"/>
        <w:ind w:right="138" w:firstLine="566"/>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w:t>
      </w:r>
      <w:r>
        <w:rPr>
          <w:spacing w:val="-2"/>
        </w:rPr>
        <w:t>предмета.</w:t>
      </w:r>
    </w:p>
    <w:p w:rsidR="00991C96" w:rsidRDefault="008A40EF">
      <w:pPr>
        <w:pStyle w:val="a3"/>
        <w:spacing w:before="1"/>
        <w:ind w:left="1133" w:firstLine="0"/>
      </w:pPr>
      <w:r>
        <w:t>Результаты</w:t>
      </w:r>
      <w:r>
        <w:rPr>
          <w:spacing w:val="-6"/>
        </w:rPr>
        <w:t xml:space="preserve"> </w:t>
      </w:r>
      <w:r>
        <w:t>текущей</w:t>
      </w:r>
      <w:r>
        <w:rPr>
          <w:spacing w:val="-4"/>
        </w:rPr>
        <w:t xml:space="preserve"> </w:t>
      </w:r>
      <w:r>
        <w:t>оценки</w:t>
      </w:r>
      <w:r>
        <w:rPr>
          <w:spacing w:val="-4"/>
        </w:rPr>
        <w:t xml:space="preserve"> </w:t>
      </w:r>
      <w:r>
        <w:t>являются</w:t>
      </w:r>
      <w:r>
        <w:rPr>
          <w:spacing w:val="-4"/>
        </w:rPr>
        <w:t xml:space="preserve"> </w:t>
      </w:r>
      <w:r>
        <w:t>основой</w:t>
      </w:r>
      <w:r>
        <w:rPr>
          <w:spacing w:val="-5"/>
        </w:rPr>
        <w:t xml:space="preserve"> </w:t>
      </w:r>
      <w:r>
        <w:t>для</w:t>
      </w:r>
      <w:r>
        <w:rPr>
          <w:spacing w:val="-4"/>
        </w:rPr>
        <w:t xml:space="preserve"> </w:t>
      </w:r>
      <w:r>
        <w:t>индивидуализации</w:t>
      </w:r>
      <w:r>
        <w:rPr>
          <w:spacing w:val="-6"/>
        </w:rPr>
        <w:t xml:space="preserve"> </w:t>
      </w:r>
      <w:r>
        <w:t>учебного</w:t>
      </w:r>
      <w:r>
        <w:rPr>
          <w:spacing w:val="-3"/>
        </w:rPr>
        <w:t xml:space="preserve"> </w:t>
      </w:r>
      <w:r>
        <w:rPr>
          <w:spacing w:val="-2"/>
        </w:rPr>
        <w:t>процесса.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3"/>
        <w:spacing w:before="69"/>
        <w:ind w:left="4770"/>
      </w:pPr>
      <w:r>
        <w:lastRenderedPageBreak/>
        <w:t>Тематическая</w:t>
      </w:r>
      <w:r>
        <w:rPr>
          <w:spacing w:val="-5"/>
        </w:rPr>
        <w:t xml:space="preserve"> </w:t>
      </w:r>
      <w:r>
        <w:rPr>
          <w:spacing w:val="-2"/>
        </w:rPr>
        <w:t>оценка</w:t>
      </w:r>
    </w:p>
    <w:p w:rsidR="00991C96" w:rsidRDefault="008A40EF">
      <w:pPr>
        <w:pStyle w:val="a3"/>
        <w:tabs>
          <w:tab w:val="left" w:pos="2803"/>
          <w:tab w:val="left" w:pos="3771"/>
          <w:tab w:val="left" w:pos="5381"/>
          <w:tab w:val="left" w:pos="6240"/>
          <w:tab w:val="left" w:pos="7580"/>
          <w:tab w:val="left" w:pos="8575"/>
          <w:tab w:val="left" w:pos="9542"/>
        </w:tabs>
        <w:spacing w:before="34"/>
        <w:ind w:right="147" w:firstLine="566"/>
        <w:jc w:val="left"/>
      </w:pPr>
      <w:r>
        <w:rPr>
          <w:spacing w:val="-2"/>
        </w:rPr>
        <w:t>Тематическая</w:t>
      </w:r>
      <w:r>
        <w:tab/>
      </w:r>
      <w:r>
        <w:rPr>
          <w:spacing w:val="-2"/>
        </w:rPr>
        <w:t>оценка</w:t>
      </w:r>
      <w:r>
        <w:tab/>
      </w:r>
      <w:r>
        <w:rPr>
          <w:spacing w:val="-2"/>
        </w:rPr>
        <w:t>представляет</w:t>
      </w:r>
      <w:r>
        <w:tab/>
      </w:r>
      <w:r>
        <w:rPr>
          <w:spacing w:val="-2"/>
        </w:rPr>
        <w:t>собой</w:t>
      </w:r>
      <w:r>
        <w:tab/>
      </w:r>
      <w:r>
        <w:rPr>
          <w:spacing w:val="-2"/>
        </w:rPr>
        <w:t>процедуру</w:t>
      </w:r>
      <w:r>
        <w:tab/>
      </w:r>
      <w:r>
        <w:rPr>
          <w:spacing w:val="-2"/>
        </w:rPr>
        <w:t>оценки</w:t>
      </w:r>
      <w:r>
        <w:tab/>
      </w:r>
      <w:r>
        <w:rPr>
          <w:spacing w:val="-2"/>
        </w:rPr>
        <w:t>уровня</w:t>
      </w:r>
      <w:r>
        <w:tab/>
      </w:r>
      <w:r>
        <w:rPr>
          <w:spacing w:val="-2"/>
        </w:rPr>
        <w:t xml:space="preserve">достижения </w:t>
      </w:r>
      <w:r>
        <w:t>тематических планируемых результатов по учебному предмету.</w:t>
      </w:r>
    </w:p>
    <w:p w:rsidR="00991C96" w:rsidRDefault="008A40EF">
      <w:pPr>
        <w:pStyle w:val="a3"/>
        <w:ind w:left="1133" w:firstLine="0"/>
        <w:jc w:val="left"/>
      </w:pPr>
      <w:r>
        <w:t>Внутренний</w:t>
      </w:r>
      <w:r>
        <w:rPr>
          <w:spacing w:val="-9"/>
        </w:rPr>
        <w:t xml:space="preserve"> </w:t>
      </w:r>
      <w:r>
        <w:t>мониторинг</w:t>
      </w:r>
      <w:r>
        <w:rPr>
          <w:spacing w:val="-7"/>
        </w:rPr>
        <w:t xml:space="preserve"> </w:t>
      </w:r>
      <w:r>
        <w:t>представляет</w:t>
      </w:r>
      <w:r>
        <w:rPr>
          <w:spacing w:val="-6"/>
        </w:rPr>
        <w:t xml:space="preserve"> </w:t>
      </w:r>
      <w:r>
        <w:t>собой</w:t>
      </w:r>
      <w:r>
        <w:rPr>
          <w:spacing w:val="-6"/>
        </w:rPr>
        <w:t xml:space="preserve"> </w:t>
      </w:r>
      <w:r>
        <w:t>следующие</w:t>
      </w:r>
      <w:r>
        <w:rPr>
          <w:spacing w:val="-7"/>
        </w:rPr>
        <w:t xml:space="preserve"> </w:t>
      </w:r>
      <w:r>
        <w:rPr>
          <w:spacing w:val="-2"/>
        </w:rPr>
        <w:t>процедуры:</w:t>
      </w:r>
    </w:p>
    <w:p w:rsidR="00991C96" w:rsidRDefault="008A40EF">
      <w:pPr>
        <w:pStyle w:val="a5"/>
        <w:numPr>
          <w:ilvl w:val="0"/>
          <w:numId w:val="261"/>
        </w:numPr>
        <w:tabs>
          <w:tab w:val="left" w:pos="1983"/>
        </w:tabs>
        <w:spacing w:before="2" w:line="293" w:lineRule="exact"/>
        <w:ind w:left="1983"/>
        <w:jc w:val="left"/>
        <w:rPr>
          <w:sz w:val="24"/>
        </w:rPr>
      </w:pPr>
      <w:r>
        <w:rPr>
          <w:sz w:val="24"/>
        </w:rPr>
        <w:t>стартовая</w:t>
      </w:r>
      <w:r>
        <w:rPr>
          <w:spacing w:val="-2"/>
          <w:sz w:val="24"/>
        </w:rPr>
        <w:t xml:space="preserve"> диагностика;</w:t>
      </w:r>
    </w:p>
    <w:p w:rsidR="00991C96" w:rsidRDefault="008A40EF">
      <w:pPr>
        <w:pStyle w:val="a5"/>
        <w:numPr>
          <w:ilvl w:val="0"/>
          <w:numId w:val="261"/>
        </w:numPr>
        <w:tabs>
          <w:tab w:val="left" w:pos="1983"/>
        </w:tabs>
        <w:spacing w:line="293" w:lineRule="exact"/>
        <w:ind w:left="1983"/>
        <w:jc w:val="left"/>
        <w:rPr>
          <w:sz w:val="24"/>
        </w:rPr>
      </w:pPr>
      <w:r>
        <w:rPr>
          <w:sz w:val="24"/>
        </w:rPr>
        <w:t>оценка</w:t>
      </w:r>
      <w:r>
        <w:rPr>
          <w:spacing w:val="-5"/>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991C96" w:rsidRDefault="008A40EF">
      <w:pPr>
        <w:pStyle w:val="a5"/>
        <w:numPr>
          <w:ilvl w:val="0"/>
          <w:numId w:val="261"/>
        </w:numPr>
        <w:tabs>
          <w:tab w:val="left" w:pos="1983"/>
        </w:tabs>
        <w:spacing w:line="293" w:lineRule="exact"/>
        <w:ind w:left="1983"/>
        <w:jc w:val="left"/>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991C96" w:rsidRDefault="008A40EF">
      <w:pPr>
        <w:pStyle w:val="a5"/>
        <w:numPr>
          <w:ilvl w:val="0"/>
          <w:numId w:val="261"/>
        </w:numPr>
        <w:tabs>
          <w:tab w:val="left" w:pos="1981"/>
        </w:tabs>
        <w:spacing w:before="1"/>
        <w:ind w:right="139" w:firstLine="708"/>
        <w:rPr>
          <w:sz w:val="24"/>
        </w:rPr>
      </w:pPr>
      <w:r>
        <w:rPr>
          <w:sz w:val="24"/>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sz w:val="24"/>
        </w:rPr>
        <w:t>обучающимся.</w:t>
      </w:r>
    </w:p>
    <w:p w:rsidR="00991C96" w:rsidRDefault="008A40EF">
      <w:pPr>
        <w:pStyle w:val="a3"/>
        <w:ind w:right="139"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91C96" w:rsidRDefault="00991C96">
      <w:pPr>
        <w:pStyle w:val="a3"/>
        <w:spacing w:before="46"/>
        <w:ind w:left="0" w:firstLine="0"/>
        <w:jc w:val="left"/>
      </w:pPr>
    </w:p>
    <w:p w:rsidR="00991C96" w:rsidRDefault="008A40EF">
      <w:pPr>
        <w:pStyle w:val="3"/>
        <w:spacing w:line="276" w:lineRule="auto"/>
        <w:ind w:left="4326" w:right="1060" w:hanging="2279"/>
        <w:jc w:val="both"/>
      </w:pPr>
      <w:r>
        <w:t>Процедуры</w:t>
      </w:r>
      <w:r>
        <w:rPr>
          <w:spacing w:val="-5"/>
        </w:rPr>
        <w:t xml:space="preserve"> </w:t>
      </w:r>
      <w:r>
        <w:t>оценки</w:t>
      </w:r>
      <w:r>
        <w:rPr>
          <w:spacing w:val="-7"/>
        </w:rPr>
        <w:t xml:space="preserve"> </w:t>
      </w:r>
      <w:r>
        <w:t>предметных</w:t>
      </w:r>
      <w:r>
        <w:rPr>
          <w:spacing w:val="-5"/>
        </w:rPr>
        <w:t xml:space="preserve"> </w:t>
      </w:r>
      <w:r>
        <w:t>результатов,</w:t>
      </w:r>
      <w:r>
        <w:rPr>
          <w:spacing w:val="-5"/>
        </w:rPr>
        <w:t xml:space="preserve"> </w:t>
      </w:r>
      <w:r>
        <w:t>в</w:t>
      </w:r>
      <w:r>
        <w:rPr>
          <w:spacing w:val="-5"/>
        </w:rPr>
        <w:t xml:space="preserve"> </w:t>
      </w:r>
      <w:r>
        <w:t>том</w:t>
      </w:r>
      <w:r>
        <w:rPr>
          <w:spacing w:val="-6"/>
        </w:rPr>
        <w:t xml:space="preserve"> </w:t>
      </w:r>
      <w:r>
        <w:t>числе</w:t>
      </w:r>
      <w:r>
        <w:rPr>
          <w:spacing w:val="-7"/>
        </w:rPr>
        <w:t xml:space="preserve"> </w:t>
      </w:r>
      <w:r>
        <w:t>комплексных (диагностических) работ</w:t>
      </w:r>
    </w:p>
    <w:p w:rsidR="00991C96" w:rsidRDefault="008A40EF">
      <w:pPr>
        <w:pStyle w:val="a3"/>
        <w:ind w:right="137" w:firstLine="566"/>
      </w:pPr>
      <w:r>
        <w:t>Оценка предметных результатов – часть системы внутришкольного контроля и внутренней системы</w:t>
      </w:r>
      <w:r>
        <w:rPr>
          <w:spacing w:val="-3"/>
        </w:rPr>
        <w:t xml:space="preserve"> </w:t>
      </w:r>
      <w:r>
        <w:t>оценки</w:t>
      </w:r>
      <w:r>
        <w:rPr>
          <w:spacing w:val="-3"/>
        </w:rPr>
        <w:t xml:space="preserve"> </w:t>
      </w:r>
      <w:r>
        <w:t>качества</w:t>
      </w:r>
      <w:r>
        <w:rPr>
          <w:spacing w:val="-5"/>
        </w:rPr>
        <w:t xml:space="preserve"> </w:t>
      </w:r>
      <w:r>
        <w:t>образования.</w:t>
      </w:r>
      <w:r>
        <w:rPr>
          <w:spacing w:val="40"/>
        </w:rPr>
        <w:t xml:space="preserve"> </w:t>
      </w:r>
      <w:r>
        <w:t>Контроль</w:t>
      </w:r>
      <w:r>
        <w:rPr>
          <w:spacing w:val="-3"/>
        </w:rPr>
        <w:t xml:space="preserve"> </w:t>
      </w:r>
      <w:r>
        <w:t>за</w:t>
      </w:r>
      <w:r>
        <w:rPr>
          <w:spacing w:val="-4"/>
        </w:rPr>
        <w:t xml:space="preserve"> </w:t>
      </w:r>
      <w:r>
        <w:t>процедурами</w:t>
      </w:r>
      <w:r>
        <w:rPr>
          <w:spacing w:val="-3"/>
        </w:rPr>
        <w:t xml:space="preserve"> </w:t>
      </w:r>
      <w:r>
        <w:t>осуществляется</w:t>
      </w:r>
      <w:r>
        <w:rPr>
          <w:spacing w:val="-1"/>
        </w:rPr>
        <w:t xml:space="preserve"> </w:t>
      </w:r>
      <w:r>
        <w:t>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 мендаций как для текущей коррекции учебного процесса и его индивидуализации, так и для повышения квалификации учителя.</w:t>
      </w:r>
    </w:p>
    <w:p w:rsidR="00991C96" w:rsidRDefault="008A40EF">
      <w:pPr>
        <w:pStyle w:val="a3"/>
        <w:ind w:right="141"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991C96" w:rsidRDefault="008A40EF">
      <w:pPr>
        <w:pStyle w:val="a3"/>
        <w:ind w:right="144" w:firstLine="566"/>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991C96" w:rsidRDefault="008A40EF">
      <w:pPr>
        <w:pStyle w:val="a3"/>
        <w:ind w:right="146"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991C96" w:rsidRDefault="008A40EF">
      <w:pPr>
        <w:pStyle w:val="a3"/>
        <w:ind w:right="138" w:firstLine="566"/>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991C96" w:rsidRDefault="00991C96">
      <w:pPr>
        <w:pStyle w:val="a3"/>
        <w:spacing w:before="40"/>
        <w:ind w:left="0" w:firstLine="0"/>
        <w:jc w:val="left"/>
      </w:pPr>
    </w:p>
    <w:p w:rsidR="00991C96" w:rsidRDefault="008A40EF">
      <w:pPr>
        <w:pStyle w:val="3"/>
        <w:spacing w:before="1"/>
        <w:ind w:left="4266"/>
      </w:pPr>
      <w:r>
        <w:t>Перечень</w:t>
      </w:r>
      <w:r>
        <w:rPr>
          <w:spacing w:val="-4"/>
        </w:rPr>
        <w:t xml:space="preserve"> </w:t>
      </w:r>
      <w:r>
        <w:t>оценочных</w:t>
      </w:r>
      <w:r>
        <w:rPr>
          <w:spacing w:val="-3"/>
        </w:rPr>
        <w:t xml:space="preserve"> </w:t>
      </w:r>
      <w:r>
        <w:rPr>
          <w:spacing w:val="-2"/>
        </w:rPr>
        <w:t>процедур</w:t>
      </w:r>
    </w:p>
    <w:p w:rsidR="00991C96" w:rsidRDefault="008A40EF">
      <w:pPr>
        <w:pStyle w:val="a3"/>
        <w:spacing w:before="36" w:after="8"/>
        <w:ind w:right="147" w:firstLine="566"/>
      </w:pPr>
      <w:r>
        <w:t xml:space="preserve">Данный перечень ежегодно конкретизируется согласно Единому графику оценочных </w:t>
      </w:r>
      <w:r>
        <w:rPr>
          <w:spacing w:val="-2"/>
        </w:rPr>
        <w:t>процедур.</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169"/>
        <w:gridCol w:w="1687"/>
        <w:gridCol w:w="1877"/>
        <w:gridCol w:w="1877"/>
      </w:tblGrid>
      <w:tr w:rsidR="00991C96">
        <w:trPr>
          <w:trHeight w:val="276"/>
        </w:trPr>
        <w:tc>
          <w:tcPr>
            <w:tcW w:w="2811" w:type="dxa"/>
            <w:vMerge w:val="restart"/>
          </w:tcPr>
          <w:p w:rsidR="00991C96" w:rsidRDefault="008A40EF">
            <w:pPr>
              <w:pStyle w:val="TableParagraph"/>
              <w:ind w:left="720" w:firstLine="16"/>
              <w:rPr>
                <w:sz w:val="24"/>
              </w:rPr>
            </w:pPr>
            <w:r>
              <w:rPr>
                <w:spacing w:val="-2"/>
                <w:sz w:val="24"/>
              </w:rPr>
              <w:t>Направление деятельности</w:t>
            </w:r>
          </w:p>
        </w:tc>
        <w:tc>
          <w:tcPr>
            <w:tcW w:w="2169" w:type="dxa"/>
            <w:vMerge w:val="restart"/>
          </w:tcPr>
          <w:p w:rsidR="00991C96" w:rsidRDefault="008A40EF">
            <w:pPr>
              <w:pStyle w:val="TableParagraph"/>
              <w:ind w:left="496" w:right="147" w:hanging="332"/>
              <w:rPr>
                <w:sz w:val="24"/>
              </w:rPr>
            </w:pPr>
            <w:r>
              <w:rPr>
                <w:sz w:val="24"/>
              </w:rPr>
              <w:t>Ответственный</w:t>
            </w:r>
            <w:r>
              <w:rPr>
                <w:spacing w:val="-15"/>
                <w:sz w:val="24"/>
              </w:rPr>
              <w:t xml:space="preserve"> </w:t>
            </w:r>
            <w:r>
              <w:rPr>
                <w:sz w:val="24"/>
              </w:rPr>
              <w:t xml:space="preserve">за </w:t>
            </w:r>
            <w:r>
              <w:rPr>
                <w:spacing w:val="-2"/>
                <w:sz w:val="24"/>
              </w:rPr>
              <w:t>проведение</w:t>
            </w:r>
          </w:p>
        </w:tc>
        <w:tc>
          <w:tcPr>
            <w:tcW w:w="1687" w:type="dxa"/>
            <w:vMerge w:val="restart"/>
          </w:tcPr>
          <w:p w:rsidR="00991C96" w:rsidRDefault="008A40EF">
            <w:pPr>
              <w:pStyle w:val="TableParagraph"/>
              <w:ind w:left="18" w:right="2"/>
              <w:jc w:val="center"/>
              <w:rPr>
                <w:sz w:val="24"/>
              </w:rPr>
            </w:pPr>
            <w:r>
              <w:rPr>
                <w:sz w:val="24"/>
              </w:rPr>
              <w:t>Включение</w:t>
            </w:r>
            <w:r>
              <w:rPr>
                <w:spacing w:val="-15"/>
                <w:sz w:val="24"/>
              </w:rPr>
              <w:t xml:space="preserve"> </w:t>
            </w:r>
            <w:r>
              <w:rPr>
                <w:sz w:val="24"/>
              </w:rPr>
              <w:t xml:space="preserve">в </w:t>
            </w:r>
            <w:r>
              <w:rPr>
                <w:spacing w:val="-2"/>
                <w:sz w:val="24"/>
              </w:rPr>
              <w:t>единый</w:t>
            </w:r>
          </w:p>
          <w:p w:rsidR="00991C96" w:rsidRDefault="008A40EF">
            <w:pPr>
              <w:pStyle w:val="TableParagraph"/>
              <w:spacing w:line="270" w:lineRule="atLeast"/>
              <w:ind w:left="279" w:right="263" w:firstLine="2"/>
              <w:jc w:val="center"/>
              <w:rPr>
                <w:sz w:val="24"/>
              </w:rPr>
            </w:pPr>
            <w:r>
              <w:rPr>
                <w:spacing w:val="-2"/>
                <w:sz w:val="24"/>
              </w:rPr>
              <w:t>график оценочных процедур</w:t>
            </w:r>
          </w:p>
        </w:tc>
        <w:tc>
          <w:tcPr>
            <w:tcW w:w="1877" w:type="dxa"/>
          </w:tcPr>
          <w:p w:rsidR="00991C96" w:rsidRDefault="008A40EF">
            <w:pPr>
              <w:pStyle w:val="TableParagraph"/>
              <w:spacing w:line="256" w:lineRule="exact"/>
              <w:ind w:left="512"/>
              <w:rPr>
                <w:sz w:val="24"/>
              </w:rPr>
            </w:pPr>
            <w:r>
              <w:rPr>
                <w:sz w:val="24"/>
              </w:rPr>
              <w:t xml:space="preserve">10 </w:t>
            </w:r>
            <w:r>
              <w:rPr>
                <w:spacing w:val="-2"/>
                <w:sz w:val="24"/>
              </w:rPr>
              <w:t>класс</w:t>
            </w:r>
          </w:p>
        </w:tc>
        <w:tc>
          <w:tcPr>
            <w:tcW w:w="1877" w:type="dxa"/>
          </w:tcPr>
          <w:p w:rsidR="00991C96" w:rsidRDefault="008A40EF">
            <w:pPr>
              <w:pStyle w:val="TableParagraph"/>
              <w:spacing w:line="256" w:lineRule="exact"/>
              <w:ind w:left="512"/>
              <w:rPr>
                <w:sz w:val="24"/>
              </w:rPr>
            </w:pPr>
            <w:r>
              <w:rPr>
                <w:sz w:val="24"/>
              </w:rPr>
              <w:t xml:space="preserve">11 </w:t>
            </w:r>
            <w:r>
              <w:rPr>
                <w:spacing w:val="-2"/>
                <w:sz w:val="24"/>
              </w:rPr>
              <w:t>класс</w:t>
            </w:r>
          </w:p>
        </w:tc>
      </w:tr>
      <w:tr w:rsidR="00991C96">
        <w:trPr>
          <w:trHeight w:val="1094"/>
        </w:trPr>
        <w:tc>
          <w:tcPr>
            <w:tcW w:w="2811" w:type="dxa"/>
            <w:vMerge/>
            <w:tcBorders>
              <w:top w:val="nil"/>
            </w:tcBorders>
          </w:tcPr>
          <w:p w:rsidR="00991C96" w:rsidRDefault="00991C96">
            <w:pPr>
              <w:rPr>
                <w:sz w:val="2"/>
                <w:szCs w:val="2"/>
              </w:rPr>
            </w:pPr>
          </w:p>
        </w:tc>
        <w:tc>
          <w:tcPr>
            <w:tcW w:w="2169" w:type="dxa"/>
            <w:vMerge/>
            <w:tcBorders>
              <w:top w:val="nil"/>
            </w:tcBorders>
          </w:tcPr>
          <w:p w:rsidR="00991C96" w:rsidRDefault="00991C96">
            <w:pPr>
              <w:rPr>
                <w:sz w:val="2"/>
                <w:szCs w:val="2"/>
              </w:rPr>
            </w:pPr>
          </w:p>
        </w:tc>
        <w:tc>
          <w:tcPr>
            <w:tcW w:w="1687" w:type="dxa"/>
            <w:vMerge/>
            <w:tcBorders>
              <w:top w:val="nil"/>
            </w:tcBorders>
          </w:tcPr>
          <w:p w:rsidR="00991C96" w:rsidRDefault="00991C96">
            <w:pPr>
              <w:rPr>
                <w:sz w:val="2"/>
                <w:szCs w:val="2"/>
              </w:rPr>
            </w:pPr>
          </w:p>
        </w:tc>
        <w:tc>
          <w:tcPr>
            <w:tcW w:w="3754" w:type="dxa"/>
            <w:gridSpan w:val="2"/>
          </w:tcPr>
          <w:p w:rsidR="00991C96" w:rsidRDefault="008A40EF">
            <w:pPr>
              <w:pStyle w:val="TableParagraph"/>
              <w:ind w:left="1285" w:right="461" w:hanging="812"/>
              <w:rPr>
                <w:sz w:val="24"/>
              </w:rPr>
            </w:pPr>
            <w:r>
              <w:rPr>
                <w:sz w:val="24"/>
              </w:rPr>
              <w:t>Примерные</w:t>
            </w:r>
            <w:r>
              <w:rPr>
                <w:spacing w:val="-13"/>
                <w:sz w:val="24"/>
              </w:rPr>
              <w:t xml:space="preserve"> </w:t>
            </w:r>
            <w:r>
              <w:rPr>
                <w:sz w:val="24"/>
              </w:rPr>
              <w:t>формы</w:t>
            </w:r>
            <w:r>
              <w:rPr>
                <w:spacing w:val="-11"/>
                <w:sz w:val="24"/>
              </w:rPr>
              <w:t xml:space="preserve"> </w:t>
            </w:r>
            <w:r>
              <w:rPr>
                <w:sz w:val="24"/>
              </w:rPr>
              <w:t>и</w:t>
            </w:r>
            <w:r>
              <w:rPr>
                <w:spacing w:val="-12"/>
                <w:sz w:val="24"/>
              </w:rPr>
              <w:t xml:space="preserve"> </w:t>
            </w:r>
            <w:r>
              <w:rPr>
                <w:sz w:val="24"/>
              </w:rPr>
              <w:t xml:space="preserve">сроки </w:t>
            </w:r>
            <w:r>
              <w:rPr>
                <w:spacing w:val="-2"/>
                <w:sz w:val="24"/>
              </w:rPr>
              <w:t>проведения</w:t>
            </w:r>
          </w:p>
        </w:tc>
      </w:tr>
      <w:tr w:rsidR="00991C96">
        <w:trPr>
          <w:trHeight w:val="1103"/>
        </w:trPr>
        <w:tc>
          <w:tcPr>
            <w:tcW w:w="2811" w:type="dxa"/>
          </w:tcPr>
          <w:p w:rsidR="00991C96" w:rsidRDefault="008A40EF">
            <w:pPr>
              <w:pStyle w:val="TableParagraph"/>
              <w:ind w:left="617" w:firstLine="264"/>
              <w:rPr>
                <w:sz w:val="24"/>
              </w:rPr>
            </w:pPr>
            <w:r>
              <w:rPr>
                <w:spacing w:val="-2"/>
                <w:sz w:val="24"/>
              </w:rPr>
              <w:t>Стартовая педагогическая</w:t>
            </w:r>
          </w:p>
          <w:p w:rsidR="00991C96" w:rsidRDefault="008A40EF">
            <w:pPr>
              <w:pStyle w:val="TableParagraph"/>
              <w:ind w:left="100" w:right="91"/>
              <w:jc w:val="center"/>
              <w:rPr>
                <w:sz w:val="24"/>
              </w:rPr>
            </w:pPr>
            <w:r>
              <w:rPr>
                <w:spacing w:val="-2"/>
                <w:sz w:val="24"/>
              </w:rPr>
              <w:t>диагностика</w:t>
            </w:r>
          </w:p>
          <w:p w:rsidR="00991C96" w:rsidRDefault="008A40EF">
            <w:pPr>
              <w:pStyle w:val="TableParagraph"/>
              <w:spacing w:line="264" w:lineRule="exact"/>
              <w:ind w:left="100" w:right="93"/>
              <w:jc w:val="center"/>
              <w:rPr>
                <w:sz w:val="24"/>
              </w:rPr>
            </w:pPr>
            <w:r>
              <w:rPr>
                <w:sz w:val="24"/>
              </w:rPr>
              <w:t>(работы</w:t>
            </w:r>
            <w:r>
              <w:rPr>
                <w:spacing w:val="-3"/>
                <w:sz w:val="24"/>
              </w:rPr>
              <w:t xml:space="preserve"> </w:t>
            </w:r>
            <w:r>
              <w:rPr>
                <w:sz w:val="24"/>
              </w:rPr>
              <w:t>по</w:t>
            </w:r>
            <w:r>
              <w:rPr>
                <w:spacing w:val="-1"/>
                <w:sz w:val="24"/>
              </w:rPr>
              <w:t xml:space="preserve"> </w:t>
            </w:r>
            <w:r>
              <w:rPr>
                <w:spacing w:val="-2"/>
                <w:sz w:val="24"/>
              </w:rPr>
              <w:t>основным</w:t>
            </w:r>
          </w:p>
        </w:tc>
        <w:tc>
          <w:tcPr>
            <w:tcW w:w="2169" w:type="dxa"/>
          </w:tcPr>
          <w:p w:rsidR="00991C96" w:rsidRDefault="008A40EF">
            <w:pPr>
              <w:pStyle w:val="TableParagraph"/>
              <w:spacing w:line="268" w:lineRule="exact"/>
              <w:ind w:left="16" w:right="3"/>
              <w:jc w:val="center"/>
              <w:rPr>
                <w:sz w:val="24"/>
              </w:rPr>
            </w:pPr>
            <w:r>
              <w:rPr>
                <w:spacing w:val="-4"/>
                <w:sz w:val="24"/>
              </w:rPr>
              <w:t>Адм.</w:t>
            </w:r>
          </w:p>
        </w:tc>
        <w:tc>
          <w:tcPr>
            <w:tcW w:w="1687" w:type="dxa"/>
          </w:tcPr>
          <w:p w:rsidR="00991C96" w:rsidRDefault="008A40EF">
            <w:pPr>
              <w:pStyle w:val="TableParagraph"/>
              <w:spacing w:line="268" w:lineRule="exact"/>
              <w:ind w:left="18" w:right="3"/>
              <w:jc w:val="center"/>
              <w:rPr>
                <w:sz w:val="24"/>
              </w:rPr>
            </w:pPr>
            <w:r>
              <w:rPr>
                <w:spacing w:val="-10"/>
                <w:sz w:val="24"/>
              </w:rPr>
              <w:t>+</w:t>
            </w:r>
          </w:p>
        </w:tc>
        <w:tc>
          <w:tcPr>
            <w:tcW w:w="1877" w:type="dxa"/>
          </w:tcPr>
          <w:p w:rsidR="00991C96" w:rsidRDefault="008A40EF">
            <w:pPr>
              <w:pStyle w:val="TableParagraph"/>
              <w:spacing w:line="268" w:lineRule="exact"/>
              <w:ind w:left="16" w:right="1"/>
              <w:jc w:val="center"/>
              <w:rPr>
                <w:sz w:val="24"/>
              </w:rPr>
            </w:pPr>
            <w:r>
              <w:rPr>
                <w:spacing w:val="-2"/>
                <w:sz w:val="24"/>
              </w:rPr>
              <w:t>Сентябрь</w:t>
            </w:r>
          </w:p>
          <w:p w:rsidR="00991C96" w:rsidRDefault="008A40EF">
            <w:pPr>
              <w:pStyle w:val="TableParagraph"/>
              <w:spacing w:before="264" w:line="270" w:lineRule="atLeast"/>
              <w:ind w:left="16" w:right="3"/>
              <w:jc w:val="center"/>
              <w:rPr>
                <w:sz w:val="24"/>
              </w:rPr>
            </w:pPr>
            <w:r>
              <w:rPr>
                <w:sz w:val="24"/>
              </w:rPr>
              <w:t>Русский</w:t>
            </w:r>
            <w:r>
              <w:rPr>
                <w:spacing w:val="-15"/>
                <w:sz w:val="24"/>
              </w:rPr>
              <w:t xml:space="preserve"> </w:t>
            </w:r>
            <w:r>
              <w:rPr>
                <w:sz w:val="24"/>
              </w:rPr>
              <w:t xml:space="preserve">язык, </w:t>
            </w:r>
            <w:r>
              <w:rPr>
                <w:spacing w:val="-2"/>
                <w:sz w:val="24"/>
              </w:rPr>
              <w:t>математика,</w:t>
            </w:r>
          </w:p>
        </w:tc>
        <w:tc>
          <w:tcPr>
            <w:tcW w:w="1877" w:type="dxa"/>
          </w:tcPr>
          <w:p w:rsidR="00991C96" w:rsidRDefault="00991C96">
            <w:pPr>
              <w:pStyle w:val="TableParagraph"/>
              <w:ind w:left="0"/>
              <w:rPr>
                <w:sz w:val="24"/>
              </w:rPr>
            </w:pPr>
          </w:p>
        </w:tc>
      </w:tr>
    </w:tbl>
    <w:p w:rsidR="00991C96" w:rsidRDefault="00991C96">
      <w:pPr>
        <w:pStyle w:val="TableParagraph"/>
        <w:rPr>
          <w:sz w:val="24"/>
        </w:rPr>
        <w:sectPr w:rsidR="00991C96">
          <w:pgSz w:w="11910" w:h="16840"/>
          <w:pgMar w:top="108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2169"/>
        <w:gridCol w:w="1687"/>
        <w:gridCol w:w="1877"/>
        <w:gridCol w:w="1877"/>
      </w:tblGrid>
      <w:tr w:rsidR="00991C96">
        <w:trPr>
          <w:trHeight w:val="827"/>
        </w:trPr>
        <w:tc>
          <w:tcPr>
            <w:tcW w:w="2811" w:type="dxa"/>
          </w:tcPr>
          <w:p w:rsidR="00991C96" w:rsidRDefault="008A40EF">
            <w:pPr>
              <w:pStyle w:val="TableParagraph"/>
              <w:spacing w:line="268" w:lineRule="exact"/>
              <w:ind w:left="100" w:right="92"/>
              <w:jc w:val="center"/>
              <w:rPr>
                <w:sz w:val="24"/>
              </w:rPr>
            </w:pPr>
            <w:r>
              <w:rPr>
                <w:spacing w:val="-2"/>
                <w:sz w:val="24"/>
              </w:rPr>
              <w:lastRenderedPageBreak/>
              <w:t>предметам)</w:t>
            </w:r>
          </w:p>
        </w:tc>
        <w:tc>
          <w:tcPr>
            <w:tcW w:w="2169" w:type="dxa"/>
          </w:tcPr>
          <w:p w:rsidR="00991C96" w:rsidRDefault="00991C96">
            <w:pPr>
              <w:pStyle w:val="TableParagraph"/>
              <w:ind w:left="0"/>
              <w:rPr>
                <w:sz w:val="24"/>
              </w:rPr>
            </w:pPr>
          </w:p>
        </w:tc>
        <w:tc>
          <w:tcPr>
            <w:tcW w:w="1687" w:type="dxa"/>
          </w:tcPr>
          <w:p w:rsidR="00991C96" w:rsidRDefault="00991C96">
            <w:pPr>
              <w:pStyle w:val="TableParagraph"/>
              <w:ind w:left="0"/>
              <w:rPr>
                <w:sz w:val="24"/>
              </w:rPr>
            </w:pPr>
          </w:p>
        </w:tc>
        <w:tc>
          <w:tcPr>
            <w:tcW w:w="1877" w:type="dxa"/>
          </w:tcPr>
          <w:p w:rsidR="00991C96" w:rsidRDefault="008A40EF">
            <w:pPr>
              <w:pStyle w:val="TableParagraph"/>
              <w:ind w:left="241" w:right="226" w:hanging="2"/>
              <w:jc w:val="center"/>
              <w:rPr>
                <w:sz w:val="24"/>
              </w:rPr>
            </w:pPr>
            <w:r>
              <w:rPr>
                <w:sz w:val="24"/>
              </w:rPr>
              <w:t>предметы по выбору</w:t>
            </w:r>
            <w:r>
              <w:rPr>
                <w:spacing w:val="-2"/>
                <w:sz w:val="24"/>
              </w:rPr>
              <w:t xml:space="preserve"> сдачи</w:t>
            </w:r>
          </w:p>
          <w:p w:rsidR="00991C96" w:rsidRDefault="008A40EF">
            <w:pPr>
              <w:pStyle w:val="TableParagraph"/>
              <w:spacing w:line="264" w:lineRule="exact"/>
              <w:ind w:left="16" w:right="3"/>
              <w:jc w:val="center"/>
              <w:rPr>
                <w:sz w:val="24"/>
              </w:rPr>
            </w:pPr>
            <w:r>
              <w:rPr>
                <w:spacing w:val="-5"/>
                <w:sz w:val="24"/>
              </w:rPr>
              <w:t>ГИА</w:t>
            </w:r>
          </w:p>
        </w:tc>
        <w:tc>
          <w:tcPr>
            <w:tcW w:w="1877" w:type="dxa"/>
          </w:tcPr>
          <w:p w:rsidR="00991C96" w:rsidRDefault="00991C96">
            <w:pPr>
              <w:pStyle w:val="TableParagraph"/>
              <w:ind w:left="0"/>
              <w:rPr>
                <w:sz w:val="24"/>
              </w:rPr>
            </w:pPr>
          </w:p>
        </w:tc>
      </w:tr>
      <w:tr w:rsidR="00991C96">
        <w:trPr>
          <w:trHeight w:val="1380"/>
        </w:trPr>
        <w:tc>
          <w:tcPr>
            <w:tcW w:w="2811" w:type="dxa"/>
          </w:tcPr>
          <w:p w:rsidR="00991C96" w:rsidRDefault="008A40EF">
            <w:pPr>
              <w:pStyle w:val="TableParagraph"/>
              <w:ind w:left="617" w:firstLine="264"/>
              <w:rPr>
                <w:sz w:val="24"/>
              </w:rPr>
            </w:pPr>
            <w:r>
              <w:rPr>
                <w:spacing w:val="-2"/>
                <w:sz w:val="24"/>
              </w:rPr>
              <w:t>Стартовая педагогическая</w:t>
            </w:r>
          </w:p>
          <w:p w:rsidR="00991C96" w:rsidRDefault="008A40EF">
            <w:pPr>
              <w:pStyle w:val="TableParagraph"/>
              <w:spacing w:line="270" w:lineRule="atLeast"/>
              <w:ind w:left="100" w:right="90"/>
              <w:jc w:val="center"/>
              <w:rPr>
                <w:sz w:val="24"/>
              </w:rPr>
            </w:pPr>
            <w:r>
              <w:rPr>
                <w:sz w:val="24"/>
              </w:rPr>
              <w:t>диагностика</w:t>
            </w:r>
            <w:r>
              <w:rPr>
                <w:spacing w:val="-15"/>
                <w:sz w:val="24"/>
              </w:rPr>
              <w:t xml:space="preserve"> </w:t>
            </w:r>
            <w:r>
              <w:rPr>
                <w:sz w:val="24"/>
              </w:rPr>
              <w:t xml:space="preserve">(входная к.р.) по инициативе </w:t>
            </w:r>
            <w:r>
              <w:rPr>
                <w:spacing w:val="-2"/>
                <w:sz w:val="24"/>
              </w:rPr>
              <w:t>учителя</w:t>
            </w:r>
          </w:p>
        </w:tc>
        <w:tc>
          <w:tcPr>
            <w:tcW w:w="2169" w:type="dxa"/>
          </w:tcPr>
          <w:p w:rsidR="00991C96" w:rsidRDefault="008A40EF">
            <w:pPr>
              <w:pStyle w:val="TableParagraph"/>
              <w:spacing w:line="268" w:lineRule="exact"/>
              <w:ind w:left="16"/>
              <w:jc w:val="center"/>
              <w:rPr>
                <w:sz w:val="24"/>
              </w:rPr>
            </w:pPr>
            <w:r>
              <w:rPr>
                <w:spacing w:val="-2"/>
                <w:sz w:val="24"/>
              </w:rPr>
              <w:t>Учитель</w:t>
            </w:r>
          </w:p>
        </w:tc>
        <w:tc>
          <w:tcPr>
            <w:tcW w:w="1687" w:type="dxa"/>
          </w:tcPr>
          <w:p w:rsidR="00991C96" w:rsidRDefault="008A40EF">
            <w:pPr>
              <w:pStyle w:val="TableParagraph"/>
              <w:spacing w:line="268" w:lineRule="exact"/>
              <w:ind w:left="18"/>
              <w:jc w:val="center"/>
              <w:rPr>
                <w:sz w:val="24"/>
              </w:rPr>
            </w:pPr>
            <w:r>
              <w:rPr>
                <w:spacing w:val="-10"/>
                <w:sz w:val="24"/>
              </w:rPr>
              <w:t>-</w:t>
            </w:r>
          </w:p>
        </w:tc>
        <w:tc>
          <w:tcPr>
            <w:tcW w:w="1877" w:type="dxa"/>
          </w:tcPr>
          <w:p w:rsidR="00991C96" w:rsidRDefault="00991C96">
            <w:pPr>
              <w:pStyle w:val="TableParagraph"/>
              <w:ind w:left="0"/>
              <w:rPr>
                <w:sz w:val="24"/>
              </w:rPr>
            </w:pPr>
          </w:p>
        </w:tc>
        <w:tc>
          <w:tcPr>
            <w:tcW w:w="1877" w:type="dxa"/>
          </w:tcPr>
          <w:p w:rsidR="00991C96" w:rsidRDefault="008A40EF">
            <w:pPr>
              <w:pStyle w:val="TableParagraph"/>
              <w:spacing w:line="268" w:lineRule="exact"/>
              <w:ind w:left="460"/>
              <w:rPr>
                <w:sz w:val="24"/>
              </w:rPr>
            </w:pPr>
            <w:r>
              <w:rPr>
                <w:spacing w:val="-2"/>
                <w:sz w:val="24"/>
              </w:rPr>
              <w:t>Сентябрь</w:t>
            </w:r>
          </w:p>
        </w:tc>
      </w:tr>
      <w:tr w:rsidR="00991C96">
        <w:trPr>
          <w:trHeight w:val="551"/>
        </w:trPr>
        <w:tc>
          <w:tcPr>
            <w:tcW w:w="2811" w:type="dxa"/>
          </w:tcPr>
          <w:p w:rsidR="00991C96" w:rsidRDefault="008A40EF">
            <w:pPr>
              <w:pStyle w:val="TableParagraph"/>
              <w:spacing w:line="268" w:lineRule="exact"/>
              <w:ind w:left="100" w:right="93"/>
              <w:jc w:val="center"/>
              <w:rPr>
                <w:sz w:val="24"/>
              </w:rPr>
            </w:pPr>
            <w:r>
              <w:rPr>
                <w:sz w:val="24"/>
              </w:rPr>
              <w:t>Текущий</w:t>
            </w:r>
            <w:r>
              <w:rPr>
                <w:spacing w:val="-5"/>
                <w:sz w:val="24"/>
              </w:rPr>
              <w:t xml:space="preserve"> </w:t>
            </w:r>
            <w:r>
              <w:rPr>
                <w:spacing w:val="-2"/>
                <w:sz w:val="24"/>
              </w:rPr>
              <w:t>контроль</w:t>
            </w:r>
          </w:p>
        </w:tc>
        <w:tc>
          <w:tcPr>
            <w:tcW w:w="2169" w:type="dxa"/>
          </w:tcPr>
          <w:p w:rsidR="00991C96" w:rsidRDefault="008A40EF">
            <w:pPr>
              <w:pStyle w:val="TableParagraph"/>
              <w:spacing w:line="268" w:lineRule="exact"/>
              <w:ind w:left="16"/>
              <w:jc w:val="center"/>
              <w:rPr>
                <w:sz w:val="24"/>
              </w:rPr>
            </w:pPr>
            <w:r>
              <w:rPr>
                <w:spacing w:val="-2"/>
                <w:sz w:val="24"/>
              </w:rPr>
              <w:t>Учитель</w:t>
            </w:r>
          </w:p>
        </w:tc>
        <w:tc>
          <w:tcPr>
            <w:tcW w:w="1687" w:type="dxa"/>
          </w:tcPr>
          <w:p w:rsidR="00991C96" w:rsidRDefault="008A40EF">
            <w:pPr>
              <w:pStyle w:val="TableParagraph"/>
              <w:spacing w:line="268" w:lineRule="exact"/>
              <w:ind w:left="18"/>
              <w:jc w:val="center"/>
              <w:rPr>
                <w:sz w:val="24"/>
              </w:rPr>
            </w:pPr>
            <w:r>
              <w:rPr>
                <w:spacing w:val="-10"/>
                <w:sz w:val="24"/>
              </w:rPr>
              <w:t>-</w:t>
            </w:r>
          </w:p>
        </w:tc>
        <w:tc>
          <w:tcPr>
            <w:tcW w:w="1877" w:type="dxa"/>
          </w:tcPr>
          <w:p w:rsidR="00991C96" w:rsidRDefault="008A40EF">
            <w:pPr>
              <w:pStyle w:val="TableParagraph"/>
              <w:spacing w:line="268" w:lineRule="exact"/>
              <w:ind w:left="217"/>
              <w:rPr>
                <w:sz w:val="24"/>
              </w:rPr>
            </w:pPr>
            <w:r>
              <w:rPr>
                <w:sz w:val="24"/>
              </w:rPr>
              <w:t>Ежедневно</w:t>
            </w:r>
            <w:r>
              <w:rPr>
                <w:spacing w:val="-4"/>
                <w:sz w:val="24"/>
              </w:rPr>
              <w:t xml:space="preserve"> </w:t>
            </w:r>
            <w:r>
              <w:rPr>
                <w:spacing w:val="-5"/>
                <w:sz w:val="24"/>
              </w:rPr>
              <w:t>по</w:t>
            </w:r>
          </w:p>
          <w:p w:rsidR="00991C96" w:rsidRDefault="008A40EF">
            <w:pPr>
              <w:pStyle w:val="TableParagraph"/>
              <w:spacing w:line="264" w:lineRule="exact"/>
              <w:ind w:left="121"/>
              <w:rPr>
                <w:sz w:val="24"/>
              </w:rPr>
            </w:pPr>
            <w:r>
              <w:rPr>
                <w:sz w:val="24"/>
              </w:rPr>
              <w:t>всем</w:t>
            </w:r>
            <w:r>
              <w:rPr>
                <w:spacing w:val="-6"/>
                <w:sz w:val="24"/>
              </w:rPr>
              <w:t xml:space="preserve"> </w:t>
            </w:r>
            <w:r>
              <w:rPr>
                <w:spacing w:val="-2"/>
                <w:sz w:val="24"/>
              </w:rPr>
              <w:t>предметам</w:t>
            </w:r>
          </w:p>
        </w:tc>
        <w:tc>
          <w:tcPr>
            <w:tcW w:w="1877" w:type="dxa"/>
          </w:tcPr>
          <w:p w:rsidR="00991C96" w:rsidRDefault="008A40EF">
            <w:pPr>
              <w:pStyle w:val="TableParagraph"/>
              <w:spacing w:line="268" w:lineRule="exact"/>
              <w:ind w:left="217"/>
              <w:rPr>
                <w:sz w:val="24"/>
              </w:rPr>
            </w:pPr>
            <w:r>
              <w:rPr>
                <w:sz w:val="24"/>
              </w:rPr>
              <w:t>Ежедневно</w:t>
            </w:r>
            <w:r>
              <w:rPr>
                <w:spacing w:val="-4"/>
                <w:sz w:val="24"/>
              </w:rPr>
              <w:t xml:space="preserve"> </w:t>
            </w:r>
            <w:r>
              <w:rPr>
                <w:spacing w:val="-5"/>
                <w:sz w:val="24"/>
              </w:rPr>
              <w:t>по</w:t>
            </w:r>
          </w:p>
          <w:p w:rsidR="00991C96" w:rsidRDefault="008A40EF">
            <w:pPr>
              <w:pStyle w:val="TableParagraph"/>
              <w:spacing w:line="264" w:lineRule="exact"/>
              <w:ind w:left="124"/>
              <w:rPr>
                <w:sz w:val="24"/>
              </w:rPr>
            </w:pPr>
            <w:r>
              <w:rPr>
                <w:sz w:val="24"/>
              </w:rPr>
              <w:t>всем</w:t>
            </w:r>
            <w:r>
              <w:rPr>
                <w:spacing w:val="-6"/>
                <w:sz w:val="24"/>
              </w:rPr>
              <w:t xml:space="preserve"> </w:t>
            </w:r>
            <w:r>
              <w:rPr>
                <w:spacing w:val="-2"/>
                <w:sz w:val="24"/>
              </w:rPr>
              <w:t>предметам</w:t>
            </w:r>
          </w:p>
        </w:tc>
      </w:tr>
      <w:tr w:rsidR="00991C96">
        <w:trPr>
          <w:trHeight w:val="551"/>
        </w:trPr>
        <w:tc>
          <w:tcPr>
            <w:tcW w:w="2811" w:type="dxa"/>
          </w:tcPr>
          <w:p w:rsidR="00991C96" w:rsidRDefault="008A40EF">
            <w:pPr>
              <w:pStyle w:val="TableParagraph"/>
              <w:spacing w:line="268" w:lineRule="exact"/>
              <w:ind w:left="100" w:right="92"/>
              <w:jc w:val="center"/>
              <w:rPr>
                <w:sz w:val="24"/>
              </w:rPr>
            </w:pPr>
            <w:r>
              <w:rPr>
                <w:sz w:val="24"/>
              </w:rPr>
              <w:t>Тематический</w:t>
            </w:r>
            <w:r>
              <w:rPr>
                <w:spacing w:val="-7"/>
                <w:sz w:val="24"/>
              </w:rPr>
              <w:t xml:space="preserve"> </w:t>
            </w:r>
            <w:r>
              <w:rPr>
                <w:spacing w:val="-2"/>
                <w:sz w:val="24"/>
              </w:rPr>
              <w:t>контроль</w:t>
            </w:r>
          </w:p>
        </w:tc>
        <w:tc>
          <w:tcPr>
            <w:tcW w:w="2169" w:type="dxa"/>
          </w:tcPr>
          <w:p w:rsidR="00991C96" w:rsidRDefault="008A40EF">
            <w:pPr>
              <w:pStyle w:val="TableParagraph"/>
              <w:spacing w:line="268" w:lineRule="exact"/>
              <w:ind w:left="16"/>
              <w:jc w:val="center"/>
              <w:rPr>
                <w:sz w:val="24"/>
              </w:rPr>
            </w:pPr>
            <w:r>
              <w:rPr>
                <w:spacing w:val="-2"/>
                <w:sz w:val="24"/>
              </w:rPr>
              <w:t>Учитель</w:t>
            </w:r>
          </w:p>
        </w:tc>
        <w:tc>
          <w:tcPr>
            <w:tcW w:w="1687" w:type="dxa"/>
          </w:tcPr>
          <w:p w:rsidR="00991C96" w:rsidRDefault="008A40EF">
            <w:pPr>
              <w:pStyle w:val="TableParagraph"/>
              <w:spacing w:line="268" w:lineRule="exact"/>
              <w:ind w:left="18"/>
              <w:jc w:val="center"/>
              <w:rPr>
                <w:sz w:val="24"/>
              </w:rPr>
            </w:pPr>
            <w:r>
              <w:rPr>
                <w:spacing w:val="-10"/>
                <w:sz w:val="24"/>
              </w:rPr>
              <w:t>-</w:t>
            </w:r>
          </w:p>
        </w:tc>
        <w:tc>
          <w:tcPr>
            <w:tcW w:w="1877" w:type="dxa"/>
          </w:tcPr>
          <w:p w:rsidR="00991C96" w:rsidRDefault="008A40EF">
            <w:pPr>
              <w:pStyle w:val="TableParagraph"/>
              <w:spacing w:line="268" w:lineRule="exact"/>
              <w:ind w:left="16" w:right="5"/>
              <w:jc w:val="center"/>
              <w:rPr>
                <w:sz w:val="24"/>
              </w:rPr>
            </w:pPr>
            <w:r>
              <w:rPr>
                <w:sz w:val="24"/>
              </w:rPr>
              <w:t>В</w:t>
            </w:r>
            <w:r>
              <w:rPr>
                <w:spacing w:val="-2"/>
                <w:sz w:val="24"/>
              </w:rPr>
              <w:t xml:space="preserve"> соответствии</w:t>
            </w:r>
          </w:p>
          <w:p w:rsidR="00991C96" w:rsidRDefault="008A40EF">
            <w:pPr>
              <w:pStyle w:val="TableParagraph"/>
              <w:spacing w:line="264" w:lineRule="exact"/>
              <w:ind w:left="16" w:right="2"/>
              <w:jc w:val="center"/>
              <w:rPr>
                <w:sz w:val="24"/>
              </w:rPr>
            </w:pPr>
            <w:r>
              <w:rPr>
                <w:sz w:val="24"/>
              </w:rPr>
              <w:t>с</w:t>
            </w:r>
            <w:r>
              <w:rPr>
                <w:spacing w:val="-2"/>
                <w:sz w:val="24"/>
              </w:rPr>
              <w:t xml:space="preserve"> </w:t>
            </w:r>
            <w:r>
              <w:rPr>
                <w:sz w:val="24"/>
              </w:rPr>
              <w:t>КТП</w:t>
            </w:r>
            <w:r>
              <w:rPr>
                <w:spacing w:val="-1"/>
                <w:sz w:val="24"/>
              </w:rPr>
              <w:t xml:space="preserve"> </w:t>
            </w:r>
            <w:r>
              <w:rPr>
                <w:sz w:val="24"/>
              </w:rPr>
              <w:t xml:space="preserve">и </w:t>
            </w:r>
            <w:r>
              <w:rPr>
                <w:spacing w:val="-5"/>
                <w:sz w:val="24"/>
              </w:rPr>
              <w:t>РП</w:t>
            </w:r>
          </w:p>
        </w:tc>
        <w:tc>
          <w:tcPr>
            <w:tcW w:w="1877" w:type="dxa"/>
          </w:tcPr>
          <w:p w:rsidR="00991C96" w:rsidRDefault="008A40EF">
            <w:pPr>
              <w:pStyle w:val="TableParagraph"/>
              <w:spacing w:line="268" w:lineRule="exact"/>
              <w:ind w:left="16"/>
              <w:jc w:val="center"/>
              <w:rPr>
                <w:sz w:val="24"/>
              </w:rPr>
            </w:pPr>
            <w:r>
              <w:rPr>
                <w:sz w:val="24"/>
              </w:rPr>
              <w:t>В</w:t>
            </w:r>
            <w:r>
              <w:rPr>
                <w:spacing w:val="-2"/>
                <w:sz w:val="24"/>
              </w:rPr>
              <w:t xml:space="preserve"> соответствии</w:t>
            </w:r>
          </w:p>
          <w:p w:rsidR="00991C96" w:rsidRDefault="008A40EF">
            <w:pPr>
              <w:pStyle w:val="TableParagraph"/>
              <w:spacing w:line="264" w:lineRule="exact"/>
              <w:ind w:left="16" w:right="1"/>
              <w:jc w:val="center"/>
              <w:rPr>
                <w:sz w:val="24"/>
              </w:rPr>
            </w:pPr>
            <w:r>
              <w:rPr>
                <w:sz w:val="24"/>
              </w:rPr>
              <w:t>с</w:t>
            </w:r>
            <w:r>
              <w:rPr>
                <w:spacing w:val="-2"/>
                <w:sz w:val="24"/>
              </w:rPr>
              <w:t xml:space="preserve"> </w:t>
            </w:r>
            <w:r>
              <w:rPr>
                <w:sz w:val="24"/>
              </w:rPr>
              <w:t>КТП</w:t>
            </w:r>
            <w:r>
              <w:rPr>
                <w:spacing w:val="-1"/>
                <w:sz w:val="24"/>
              </w:rPr>
              <w:t xml:space="preserve"> </w:t>
            </w:r>
            <w:r>
              <w:rPr>
                <w:sz w:val="24"/>
              </w:rPr>
              <w:t xml:space="preserve">и </w:t>
            </w:r>
            <w:r>
              <w:rPr>
                <w:spacing w:val="-5"/>
                <w:sz w:val="24"/>
              </w:rPr>
              <w:t>РП</w:t>
            </w:r>
          </w:p>
        </w:tc>
      </w:tr>
      <w:tr w:rsidR="00991C96">
        <w:trPr>
          <w:trHeight w:val="1379"/>
        </w:trPr>
        <w:tc>
          <w:tcPr>
            <w:tcW w:w="2811" w:type="dxa"/>
          </w:tcPr>
          <w:p w:rsidR="00991C96" w:rsidRDefault="008A40EF">
            <w:pPr>
              <w:pStyle w:val="TableParagraph"/>
              <w:spacing w:line="268" w:lineRule="exact"/>
              <w:ind w:left="100" w:right="94"/>
              <w:jc w:val="center"/>
              <w:rPr>
                <w:sz w:val="24"/>
              </w:rPr>
            </w:pPr>
            <w:r>
              <w:rPr>
                <w:spacing w:val="-5"/>
                <w:sz w:val="24"/>
              </w:rPr>
              <w:t>ВШК</w:t>
            </w:r>
          </w:p>
          <w:p w:rsidR="00991C96" w:rsidRDefault="008A40EF">
            <w:pPr>
              <w:pStyle w:val="TableParagraph"/>
              <w:ind w:left="100" w:right="94"/>
              <w:jc w:val="center"/>
              <w:rPr>
                <w:sz w:val="24"/>
              </w:rPr>
            </w:pPr>
            <w:r>
              <w:rPr>
                <w:sz w:val="24"/>
              </w:rPr>
              <w:t>Оценка</w:t>
            </w:r>
            <w:r>
              <w:rPr>
                <w:spacing w:val="-15"/>
                <w:sz w:val="24"/>
              </w:rPr>
              <w:t xml:space="preserve"> </w:t>
            </w:r>
            <w:r>
              <w:rPr>
                <w:sz w:val="24"/>
              </w:rPr>
              <w:t xml:space="preserve">предметных </w:t>
            </w:r>
            <w:r>
              <w:rPr>
                <w:spacing w:val="-2"/>
                <w:sz w:val="24"/>
              </w:rPr>
              <w:t>результатов.</w:t>
            </w:r>
          </w:p>
          <w:p w:rsidR="00991C96" w:rsidRDefault="008A40EF">
            <w:pPr>
              <w:pStyle w:val="TableParagraph"/>
              <w:spacing w:line="270" w:lineRule="atLeast"/>
              <w:ind w:left="100" w:right="90"/>
              <w:jc w:val="center"/>
              <w:rPr>
                <w:sz w:val="24"/>
              </w:rPr>
            </w:pPr>
            <w:r>
              <w:rPr>
                <w:sz w:val="24"/>
              </w:rPr>
              <w:t>Диагностические</w:t>
            </w:r>
            <w:r>
              <w:rPr>
                <w:spacing w:val="-15"/>
                <w:sz w:val="24"/>
              </w:rPr>
              <w:t xml:space="preserve"> </w:t>
            </w:r>
            <w:r>
              <w:rPr>
                <w:sz w:val="24"/>
              </w:rPr>
              <w:t>работы (Административная</w:t>
            </w:r>
            <w:r>
              <w:rPr>
                <w:spacing w:val="-8"/>
                <w:sz w:val="24"/>
              </w:rPr>
              <w:t xml:space="preserve"> </w:t>
            </w:r>
            <w:r>
              <w:rPr>
                <w:spacing w:val="-4"/>
                <w:sz w:val="24"/>
              </w:rPr>
              <w:t>к.р.)</w:t>
            </w:r>
          </w:p>
        </w:tc>
        <w:tc>
          <w:tcPr>
            <w:tcW w:w="2169" w:type="dxa"/>
          </w:tcPr>
          <w:p w:rsidR="00991C96" w:rsidRDefault="008A40EF">
            <w:pPr>
              <w:pStyle w:val="TableParagraph"/>
              <w:spacing w:line="268" w:lineRule="exact"/>
              <w:ind w:left="16" w:right="3"/>
              <w:jc w:val="center"/>
              <w:rPr>
                <w:sz w:val="24"/>
              </w:rPr>
            </w:pPr>
            <w:r>
              <w:rPr>
                <w:spacing w:val="-4"/>
                <w:sz w:val="24"/>
              </w:rPr>
              <w:t>Адм.</w:t>
            </w:r>
          </w:p>
        </w:tc>
        <w:tc>
          <w:tcPr>
            <w:tcW w:w="1687" w:type="dxa"/>
          </w:tcPr>
          <w:p w:rsidR="00991C96" w:rsidRDefault="008A40EF">
            <w:pPr>
              <w:pStyle w:val="TableParagraph"/>
              <w:spacing w:line="268" w:lineRule="exact"/>
              <w:ind w:left="18" w:right="3"/>
              <w:jc w:val="center"/>
              <w:rPr>
                <w:sz w:val="24"/>
              </w:rPr>
            </w:pPr>
            <w:r>
              <w:rPr>
                <w:spacing w:val="-10"/>
                <w:sz w:val="24"/>
              </w:rPr>
              <w:t>+</w:t>
            </w:r>
          </w:p>
        </w:tc>
        <w:tc>
          <w:tcPr>
            <w:tcW w:w="1877" w:type="dxa"/>
          </w:tcPr>
          <w:p w:rsidR="00991C96" w:rsidRDefault="008A40EF">
            <w:pPr>
              <w:pStyle w:val="TableParagraph"/>
              <w:ind w:left="16"/>
              <w:jc w:val="center"/>
              <w:rPr>
                <w:sz w:val="24"/>
              </w:rPr>
            </w:pPr>
            <w:r>
              <w:rPr>
                <w:sz w:val="24"/>
              </w:rPr>
              <w:t>Декабрь,</w:t>
            </w:r>
            <w:r>
              <w:rPr>
                <w:spacing w:val="-15"/>
                <w:sz w:val="24"/>
              </w:rPr>
              <w:t xml:space="preserve"> </w:t>
            </w:r>
            <w:r>
              <w:rPr>
                <w:sz w:val="24"/>
              </w:rPr>
              <w:t xml:space="preserve">март предметы по </w:t>
            </w:r>
            <w:r>
              <w:rPr>
                <w:spacing w:val="-2"/>
                <w:sz w:val="24"/>
              </w:rPr>
              <w:t>решению</w:t>
            </w:r>
          </w:p>
          <w:p w:rsidR="00991C96" w:rsidRDefault="008A40EF">
            <w:pPr>
              <w:pStyle w:val="TableParagraph"/>
              <w:ind w:left="16" w:right="4"/>
              <w:jc w:val="center"/>
              <w:rPr>
                <w:sz w:val="24"/>
              </w:rPr>
            </w:pPr>
            <w:r>
              <w:rPr>
                <w:spacing w:val="-2"/>
                <w:sz w:val="24"/>
              </w:rPr>
              <w:t>педсовета</w:t>
            </w:r>
          </w:p>
        </w:tc>
        <w:tc>
          <w:tcPr>
            <w:tcW w:w="1877" w:type="dxa"/>
          </w:tcPr>
          <w:p w:rsidR="00991C96" w:rsidRDefault="008A40EF">
            <w:pPr>
              <w:pStyle w:val="TableParagraph"/>
              <w:ind w:left="16"/>
              <w:jc w:val="center"/>
              <w:rPr>
                <w:sz w:val="24"/>
              </w:rPr>
            </w:pPr>
            <w:r>
              <w:rPr>
                <w:sz w:val="24"/>
              </w:rPr>
              <w:t>Декабрь,</w:t>
            </w:r>
            <w:r>
              <w:rPr>
                <w:spacing w:val="-15"/>
                <w:sz w:val="24"/>
              </w:rPr>
              <w:t xml:space="preserve"> </w:t>
            </w:r>
            <w:r>
              <w:rPr>
                <w:sz w:val="24"/>
              </w:rPr>
              <w:t xml:space="preserve">март предметы по </w:t>
            </w:r>
            <w:r>
              <w:rPr>
                <w:spacing w:val="-2"/>
                <w:sz w:val="24"/>
              </w:rPr>
              <w:t>решению</w:t>
            </w:r>
          </w:p>
          <w:p w:rsidR="00991C96" w:rsidRDefault="008A40EF">
            <w:pPr>
              <w:pStyle w:val="TableParagraph"/>
              <w:ind w:left="16" w:right="3"/>
              <w:jc w:val="center"/>
              <w:rPr>
                <w:sz w:val="24"/>
              </w:rPr>
            </w:pPr>
            <w:r>
              <w:rPr>
                <w:spacing w:val="-2"/>
                <w:sz w:val="24"/>
              </w:rPr>
              <w:t>педсовета</w:t>
            </w:r>
          </w:p>
        </w:tc>
      </w:tr>
    </w:tbl>
    <w:p w:rsidR="00991C96" w:rsidRDefault="00991C96">
      <w:pPr>
        <w:pStyle w:val="a3"/>
        <w:spacing w:before="58"/>
        <w:ind w:left="0" w:firstLine="0"/>
        <w:jc w:val="left"/>
      </w:pPr>
    </w:p>
    <w:p w:rsidR="00991C96" w:rsidRDefault="008A40EF">
      <w:pPr>
        <w:pStyle w:val="3"/>
        <w:ind w:left="3142"/>
        <w:jc w:val="both"/>
      </w:pPr>
      <w:r>
        <w:t>Особенности</w:t>
      </w:r>
      <w:r>
        <w:rPr>
          <w:spacing w:val="-8"/>
        </w:rPr>
        <w:t xml:space="preserve"> </w:t>
      </w:r>
      <w:r>
        <w:t>оценки</w:t>
      </w:r>
      <w:r>
        <w:rPr>
          <w:spacing w:val="-6"/>
        </w:rPr>
        <w:t xml:space="preserve"> </w:t>
      </w:r>
      <w:r>
        <w:t>функциональной</w:t>
      </w:r>
      <w:r>
        <w:rPr>
          <w:spacing w:val="-5"/>
        </w:rPr>
        <w:t xml:space="preserve"> </w:t>
      </w:r>
      <w:r>
        <w:rPr>
          <w:spacing w:val="-2"/>
        </w:rPr>
        <w:t>грамотности</w:t>
      </w:r>
    </w:p>
    <w:p w:rsidR="00991C96" w:rsidRDefault="008A40EF">
      <w:pPr>
        <w:pStyle w:val="a3"/>
        <w:spacing w:before="34"/>
        <w:ind w:right="147" w:firstLine="566"/>
      </w:pPr>
      <w:r>
        <w:t>Функциональная грамотность как интегральная характеристика образовательных</w:t>
      </w:r>
      <w:r>
        <w:rPr>
          <w:spacing w:val="40"/>
        </w:rPr>
        <w:t xml:space="preserve"> </w:t>
      </w:r>
      <w:r>
        <w:t>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991C96" w:rsidRDefault="008A40EF">
      <w:pPr>
        <w:pStyle w:val="a3"/>
        <w:ind w:right="146"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w:t>
      </w:r>
      <w:r>
        <w:rPr>
          <w:spacing w:val="40"/>
        </w:rPr>
        <w:t xml:space="preserve"> </w:t>
      </w:r>
      <w:r>
        <w:t>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991C96" w:rsidRDefault="008A40EF">
      <w:pPr>
        <w:pStyle w:val="a3"/>
        <w:ind w:right="138" w:firstLine="566"/>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991C96" w:rsidRDefault="008A40EF">
      <w:pPr>
        <w:pStyle w:val="a3"/>
        <w:spacing w:before="1"/>
        <w:ind w:right="144" w:firstLine="566"/>
      </w:pPr>
      <w:r>
        <w:t>В учебном</w:t>
      </w:r>
      <w:r>
        <w:rPr>
          <w:spacing w:val="-3"/>
        </w:rPr>
        <w:t xml:space="preserve"> </w:t>
      </w:r>
      <w:r>
        <w:t>процессе</w:t>
      </w:r>
      <w:r>
        <w:rPr>
          <w:spacing w:val="-3"/>
        </w:rPr>
        <w:t xml:space="preserve"> </w:t>
      </w:r>
      <w:r>
        <w:t>используются</w:t>
      </w:r>
      <w:r>
        <w:rPr>
          <w:spacing w:val="-3"/>
        </w:rPr>
        <w:t xml:space="preserve"> </w:t>
      </w:r>
      <w:r>
        <w:t>специальные</w:t>
      </w:r>
      <w:r>
        <w:rPr>
          <w:spacing w:val="-4"/>
        </w:rPr>
        <w:t xml:space="preserve"> </w:t>
      </w:r>
      <w:r>
        <w:t>(комплексные)</w:t>
      </w:r>
      <w:r>
        <w:rPr>
          <w:spacing w:val="-3"/>
        </w:rPr>
        <w:t xml:space="preserve"> </w:t>
      </w:r>
      <w:r>
        <w:t>задания,</w:t>
      </w:r>
      <w:r>
        <w:rPr>
          <w:spacing w:val="-4"/>
        </w:rPr>
        <w:t xml:space="preserve"> </w:t>
      </w:r>
      <w:r>
        <w:t>которые</w:t>
      </w:r>
      <w:r>
        <w:rPr>
          <w:spacing w:val="-3"/>
        </w:rPr>
        <w:t xml:space="preserve"> </w:t>
      </w:r>
      <w:r>
        <w:t>отличаются от традиционных учебных задач тем, что в заданиях описывается жизненная проблемная</w:t>
      </w:r>
      <w:r>
        <w:rPr>
          <w:spacing w:val="40"/>
        </w:rPr>
        <w:t xml:space="preserve"> </w:t>
      </w:r>
      <w:r>
        <w:t>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991C96" w:rsidRDefault="008A40EF">
      <w:pPr>
        <w:pStyle w:val="a3"/>
        <w:ind w:right="141"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991C96" w:rsidRDefault="008A40EF">
      <w:pPr>
        <w:pStyle w:val="a3"/>
        <w:ind w:right="141" w:firstLine="566"/>
      </w:pPr>
      <w: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rsidR="00991C96" w:rsidRDefault="008A40EF">
      <w:pPr>
        <w:pStyle w:val="a3"/>
        <w:spacing w:before="1"/>
        <w:ind w:right="139" w:firstLine="566"/>
      </w:pPr>
      <w:r>
        <w:t>На основе выполнения предметной диагностической или контрольной работы делается</w:t>
      </w:r>
      <w:r>
        <w:rPr>
          <w:spacing w:val="40"/>
        </w:rPr>
        <w:t xml:space="preserve"> </w:t>
      </w:r>
      <w:r>
        <w:t>вывод о качестве и уровне достижения планируемых результатов ФГОС по данному предмету на основе единой шкалы оценки.</w:t>
      </w:r>
    </w:p>
    <w:p w:rsidR="00991C96" w:rsidRDefault="008A40EF">
      <w:pPr>
        <w:pStyle w:val="a3"/>
        <w:ind w:right="146" w:firstLine="566"/>
      </w:pPr>
      <w:r>
        <w:t>В построении данной</w:t>
      </w:r>
      <w:r>
        <w:rPr>
          <w:spacing w:val="-2"/>
        </w:rPr>
        <w:t xml:space="preserve"> </w:t>
      </w:r>
      <w:r>
        <w:t>шкалы свой вклад вносят задания на оценку</w:t>
      </w:r>
      <w:r>
        <w:rPr>
          <w:spacing w:val="-5"/>
        </w:rPr>
        <w:t xml:space="preserve"> </w:t>
      </w:r>
      <w:r>
        <w:t>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4" w:firstLine="566"/>
      </w:pPr>
      <w: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991C96" w:rsidRDefault="00991C96">
      <w:pPr>
        <w:pStyle w:val="a3"/>
        <w:spacing w:before="5"/>
        <w:ind w:left="0" w:firstLine="0"/>
        <w:jc w:val="left"/>
      </w:pPr>
    </w:p>
    <w:p w:rsidR="00991C96" w:rsidRDefault="008A40EF">
      <w:pPr>
        <w:pStyle w:val="3"/>
        <w:spacing w:before="1" w:line="274" w:lineRule="exact"/>
        <w:ind w:left="4434"/>
        <w:jc w:val="both"/>
      </w:pPr>
      <w:r>
        <w:t>Промежуточная</w:t>
      </w:r>
      <w:r>
        <w:rPr>
          <w:spacing w:val="-7"/>
        </w:rPr>
        <w:t xml:space="preserve"> </w:t>
      </w:r>
      <w:r>
        <w:rPr>
          <w:spacing w:val="-2"/>
        </w:rPr>
        <w:t>аттестация</w:t>
      </w:r>
    </w:p>
    <w:p w:rsidR="00991C96" w:rsidRDefault="008A40EF">
      <w:pPr>
        <w:pStyle w:val="a3"/>
        <w:ind w:right="139" w:firstLine="566"/>
      </w:pPr>
      <w: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w:t>
      </w:r>
      <w:r>
        <w:rPr>
          <w:spacing w:val="80"/>
        </w:rPr>
        <w:t xml:space="preserve"> </w:t>
      </w:r>
      <w:r>
        <w:t>в Российской Федерации» формы промежуточной аттестации определены в учебном плане ОО, порядок</w:t>
      </w:r>
      <w:r>
        <w:rPr>
          <w:spacing w:val="7"/>
        </w:rPr>
        <w:t xml:space="preserve"> </w:t>
      </w:r>
      <w:r>
        <w:t>проведения</w:t>
      </w:r>
      <w:r>
        <w:rPr>
          <w:spacing w:val="7"/>
        </w:rPr>
        <w:t xml:space="preserve"> </w:t>
      </w:r>
      <w:r>
        <w:t>промежуточной</w:t>
      </w:r>
      <w:r>
        <w:rPr>
          <w:spacing w:val="10"/>
        </w:rPr>
        <w:t xml:space="preserve"> </w:t>
      </w:r>
      <w:r>
        <w:t>аттестации</w:t>
      </w:r>
      <w:r>
        <w:rPr>
          <w:spacing w:val="11"/>
        </w:rPr>
        <w:t xml:space="preserve"> </w:t>
      </w:r>
      <w:r>
        <w:t>регламентирован</w:t>
      </w:r>
      <w:r>
        <w:rPr>
          <w:spacing w:val="7"/>
        </w:rPr>
        <w:t xml:space="preserve"> </w:t>
      </w:r>
      <w:r>
        <w:t>локальным</w:t>
      </w:r>
      <w:r>
        <w:rPr>
          <w:spacing w:val="9"/>
        </w:rPr>
        <w:t xml:space="preserve"> </w:t>
      </w:r>
      <w:r>
        <w:t>нормативным</w:t>
      </w:r>
      <w:r>
        <w:rPr>
          <w:spacing w:val="6"/>
        </w:rPr>
        <w:t xml:space="preserve"> </w:t>
      </w:r>
      <w:r>
        <w:rPr>
          <w:spacing w:val="-4"/>
        </w:rPr>
        <w:t>актом</w:t>
      </w:r>
    </w:p>
    <w:p w:rsidR="00991C96" w:rsidRDefault="008A40EF">
      <w:pPr>
        <w:pStyle w:val="a3"/>
        <w:ind w:right="147" w:firstLine="0"/>
      </w:pPr>
      <w: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991C96" w:rsidRDefault="00991C96">
      <w:pPr>
        <w:pStyle w:val="a3"/>
        <w:ind w:left="0" w:firstLine="0"/>
        <w:jc w:val="left"/>
      </w:pPr>
    </w:p>
    <w:p w:rsidR="00991C96" w:rsidRDefault="008A40EF">
      <w:pPr>
        <w:pStyle w:val="3"/>
        <w:spacing w:line="274" w:lineRule="exact"/>
        <w:ind w:left="2441"/>
        <w:jc w:val="both"/>
      </w:pPr>
      <w:r>
        <w:t>Внешние</w:t>
      </w:r>
      <w:r>
        <w:rPr>
          <w:spacing w:val="-5"/>
        </w:rPr>
        <w:t xml:space="preserve"> </w:t>
      </w:r>
      <w:r>
        <w:t>процедуры</w:t>
      </w:r>
      <w:r>
        <w:rPr>
          <w:spacing w:val="-3"/>
        </w:rPr>
        <w:t xml:space="preserve"> </w:t>
      </w:r>
      <w:r>
        <w:t>системы</w:t>
      </w:r>
      <w:r>
        <w:rPr>
          <w:spacing w:val="-3"/>
        </w:rPr>
        <w:t xml:space="preserve"> </w:t>
      </w:r>
      <w:r>
        <w:t>оценки</w:t>
      </w:r>
      <w:r>
        <w:rPr>
          <w:spacing w:val="-5"/>
        </w:rPr>
        <w:t xml:space="preserve"> </w:t>
      </w:r>
      <w:r>
        <w:t>планируемых</w:t>
      </w:r>
      <w:r>
        <w:rPr>
          <w:spacing w:val="-3"/>
        </w:rPr>
        <w:t xml:space="preserve"> </w:t>
      </w:r>
      <w:r>
        <w:rPr>
          <w:spacing w:val="-2"/>
        </w:rPr>
        <w:t>результатов</w:t>
      </w:r>
    </w:p>
    <w:p w:rsidR="00991C96" w:rsidRDefault="008A40EF">
      <w:pPr>
        <w:pStyle w:val="a3"/>
        <w:ind w:right="139"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991C96" w:rsidRDefault="008A40EF">
      <w:pPr>
        <w:pStyle w:val="a3"/>
        <w:ind w:right="143"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991C96" w:rsidRDefault="008A40EF">
      <w:pPr>
        <w:pStyle w:val="a3"/>
        <w:ind w:right="142" w:firstLine="566"/>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991C96" w:rsidRDefault="008A40EF">
      <w:pPr>
        <w:pStyle w:val="a3"/>
        <w:spacing w:before="274"/>
        <w:ind w:right="141" w:firstLine="480"/>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991C96" w:rsidRDefault="008A40EF">
      <w:pPr>
        <w:pStyle w:val="a3"/>
        <w:spacing w:before="1"/>
        <w:ind w:right="139" w:firstLine="480"/>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w:t>
      </w:r>
      <w:r>
        <w:rPr>
          <w:spacing w:val="40"/>
        </w:rPr>
        <w:t xml:space="preserve"> </w:t>
      </w:r>
      <w:r>
        <w:rPr>
          <w:spacing w:val="-2"/>
        </w:rPr>
        <w:t>программами.</w:t>
      </w:r>
    </w:p>
    <w:p w:rsidR="00991C96" w:rsidRDefault="008A40EF">
      <w:pPr>
        <w:ind w:left="566" w:right="136" w:firstLine="480"/>
        <w:jc w:val="both"/>
        <w:rPr>
          <w:sz w:val="24"/>
        </w:rPr>
      </w:pPr>
      <w:r>
        <w:rPr>
          <w:b/>
          <w:sz w:val="24"/>
        </w:rPr>
        <w:t xml:space="preserve">Международные сопоставительные исследования качества общего образования </w:t>
      </w:r>
      <w:r>
        <w:rPr>
          <w:sz w:val="24"/>
        </w:rPr>
        <w:t>(далее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991C96" w:rsidRDefault="008A40EF">
      <w:pPr>
        <w:pStyle w:val="a3"/>
        <w:ind w:right="147" w:firstLine="480"/>
      </w:pPr>
      <w:r>
        <w:t xml:space="preserve">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w:t>
      </w:r>
      <w:r>
        <w:rPr>
          <w:spacing w:val="-2"/>
        </w:rPr>
        <w:t>науки.</w:t>
      </w:r>
    </w:p>
    <w:p w:rsidR="00991C96" w:rsidRDefault="008A40EF">
      <w:pPr>
        <w:pStyle w:val="a3"/>
        <w:spacing w:before="1"/>
        <w:ind w:left="1047" w:firstLine="0"/>
      </w:pPr>
      <w:r>
        <w:t>Мероприятия</w:t>
      </w:r>
      <w:r>
        <w:rPr>
          <w:spacing w:val="-8"/>
        </w:rPr>
        <w:t xml:space="preserve"> </w:t>
      </w:r>
      <w:r>
        <w:t>по</w:t>
      </w:r>
      <w:r>
        <w:rPr>
          <w:spacing w:val="-4"/>
        </w:rPr>
        <w:t xml:space="preserve"> </w:t>
      </w:r>
      <w:r>
        <w:t>оценке</w:t>
      </w:r>
      <w:r>
        <w:rPr>
          <w:spacing w:val="-4"/>
        </w:rPr>
        <w:t xml:space="preserve"> </w:t>
      </w:r>
      <w:r>
        <w:t>качества</w:t>
      </w:r>
      <w:r>
        <w:rPr>
          <w:spacing w:val="-4"/>
        </w:rPr>
        <w:t xml:space="preserve"> </w:t>
      </w:r>
      <w:r>
        <w:t>образования</w:t>
      </w:r>
      <w:r>
        <w:rPr>
          <w:spacing w:val="-3"/>
        </w:rPr>
        <w:t xml:space="preserve"> </w:t>
      </w:r>
      <w:r>
        <w:t>включаются</w:t>
      </w:r>
      <w:r>
        <w:rPr>
          <w:spacing w:val="-3"/>
        </w:rPr>
        <w:t xml:space="preserve"> </w:t>
      </w:r>
      <w:r>
        <w:t>в</w:t>
      </w:r>
      <w:r>
        <w:rPr>
          <w:spacing w:val="-4"/>
        </w:rPr>
        <w:t xml:space="preserve"> </w:t>
      </w:r>
      <w:r>
        <w:t>расписание</w:t>
      </w:r>
      <w:r>
        <w:rPr>
          <w:spacing w:val="-2"/>
        </w:rPr>
        <w:t xml:space="preserve"> </w:t>
      </w:r>
      <w:r>
        <w:t>учебных</w:t>
      </w:r>
      <w:r>
        <w:rPr>
          <w:spacing w:val="-2"/>
        </w:rPr>
        <w:t xml:space="preserve"> занятий.</w:t>
      </w:r>
    </w:p>
    <w:p w:rsidR="00991C96" w:rsidRDefault="008A40EF">
      <w:pPr>
        <w:pStyle w:val="a3"/>
        <w:ind w:right="138" w:firstLine="480"/>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991C96" w:rsidRDefault="00991C96">
      <w:pPr>
        <w:pStyle w:val="a3"/>
        <w:ind w:left="0" w:firstLine="0"/>
        <w:jc w:val="left"/>
      </w:pPr>
    </w:p>
    <w:p w:rsidR="00991C96" w:rsidRDefault="008A40EF">
      <w:pPr>
        <w:pStyle w:val="a3"/>
        <w:tabs>
          <w:tab w:val="left" w:pos="2464"/>
          <w:tab w:val="left" w:pos="2745"/>
          <w:tab w:val="left" w:pos="3078"/>
          <w:tab w:val="left" w:pos="3322"/>
          <w:tab w:val="left" w:pos="4829"/>
          <w:tab w:val="left" w:pos="5246"/>
          <w:tab w:val="left" w:pos="6306"/>
          <w:tab w:val="left" w:pos="6800"/>
          <w:tab w:val="left" w:pos="7850"/>
          <w:tab w:val="left" w:pos="8836"/>
          <w:tab w:val="left" w:pos="9731"/>
          <w:tab w:val="left" w:pos="10172"/>
        </w:tabs>
        <w:ind w:right="140"/>
        <w:jc w:val="left"/>
      </w:pPr>
      <w:r>
        <w:rPr>
          <w:spacing w:val="-2"/>
        </w:rPr>
        <w:t>Содержание</w:t>
      </w:r>
      <w:r>
        <w:tab/>
      </w:r>
      <w:r>
        <w:rPr>
          <w:spacing w:val="-10"/>
        </w:rPr>
        <w:t>и</w:t>
      </w:r>
      <w:r>
        <w:tab/>
      </w:r>
      <w:r>
        <w:rPr>
          <w:spacing w:val="-2"/>
        </w:rPr>
        <w:t>периодичность</w:t>
      </w:r>
      <w:r>
        <w:tab/>
      </w:r>
      <w:r>
        <w:rPr>
          <w:spacing w:val="-2"/>
        </w:rPr>
        <w:t>внутреннего</w:t>
      </w:r>
      <w:r>
        <w:tab/>
      </w:r>
      <w:r>
        <w:rPr>
          <w:spacing w:val="-2"/>
        </w:rPr>
        <w:t>мониторинга</w:t>
      </w:r>
      <w:r>
        <w:tab/>
      </w:r>
      <w:r>
        <w:rPr>
          <w:spacing w:val="-2"/>
        </w:rPr>
        <w:t>устанавливается</w:t>
      </w:r>
      <w:r>
        <w:tab/>
      </w:r>
      <w:r>
        <w:rPr>
          <w:spacing w:val="-2"/>
        </w:rPr>
        <w:t>решением педагогического</w:t>
      </w:r>
      <w:r>
        <w:tab/>
      </w:r>
      <w:r>
        <w:rPr>
          <w:spacing w:val="-2"/>
        </w:rPr>
        <w:t>совета</w:t>
      </w:r>
      <w:r>
        <w:tab/>
      </w:r>
      <w:r>
        <w:rPr>
          <w:spacing w:val="-2"/>
        </w:rPr>
        <w:t>образовательной</w:t>
      </w:r>
      <w:r>
        <w:tab/>
      </w:r>
      <w:r>
        <w:rPr>
          <w:spacing w:val="-2"/>
        </w:rPr>
        <w:t>организации,</w:t>
      </w:r>
      <w:r>
        <w:tab/>
      </w:r>
      <w:r>
        <w:rPr>
          <w:spacing w:val="-2"/>
        </w:rPr>
        <w:t>регламентируется</w:t>
      </w:r>
      <w:r>
        <w:tab/>
      </w:r>
      <w:r>
        <w:rPr>
          <w:spacing w:val="-2"/>
        </w:rPr>
        <w:t>локальным</w:t>
      </w:r>
      <w:r>
        <w:tab/>
      </w:r>
      <w:r>
        <w:rPr>
          <w:spacing w:val="-2"/>
        </w:rPr>
        <w:t>актом</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w:t>
      </w:r>
      <w:r>
        <w:rPr>
          <w:spacing w:val="40"/>
        </w:rPr>
        <w:t xml:space="preserve"> </w:t>
      </w:r>
      <w:r>
        <w:t>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91C96" w:rsidRDefault="00991C96">
      <w:pPr>
        <w:pStyle w:val="a3"/>
        <w:ind w:left="0" w:firstLine="0"/>
        <w:jc w:val="left"/>
      </w:pPr>
    </w:p>
    <w:p w:rsidR="00991C96" w:rsidRDefault="00991C96">
      <w:pPr>
        <w:pStyle w:val="a3"/>
        <w:spacing w:before="145"/>
        <w:ind w:left="0" w:firstLine="0"/>
        <w:jc w:val="left"/>
      </w:pPr>
    </w:p>
    <w:p w:rsidR="00991C96" w:rsidRDefault="008A40EF">
      <w:pPr>
        <w:pStyle w:val="a5"/>
        <w:numPr>
          <w:ilvl w:val="0"/>
          <w:numId w:val="287"/>
        </w:numPr>
        <w:tabs>
          <w:tab w:val="left" w:pos="4028"/>
        </w:tabs>
        <w:ind w:left="4028" w:hanging="240"/>
        <w:jc w:val="left"/>
        <w:rPr>
          <w:b/>
          <w:sz w:val="24"/>
        </w:rPr>
      </w:pPr>
      <w:r>
        <w:rPr>
          <w:b/>
          <w:sz w:val="24"/>
        </w:rPr>
        <w:t>СОДЕРЖАТЕЛЬНЫЙ</w:t>
      </w:r>
      <w:r>
        <w:rPr>
          <w:b/>
          <w:spacing w:val="-4"/>
          <w:sz w:val="24"/>
        </w:rPr>
        <w:t xml:space="preserve"> </w:t>
      </w:r>
      <w:r>
        <w:rPr>
          <w:b/>
          <w:spacing w:val="-2"/>
          <w:sz w:val="24"/>
        </w:rPr>
        <w:t>РАЗДЕЛ</w:t>
      </w:r>
    </w:p>
    <w:p w:rsidR="00991C96" w:rsidRDefault="00991C96">
      <w:pPr>
        <w:pStyle w:val="a3"/>
        <w:spacing w:before="100"/>
        <w:ind w:left="0" w:firstLine="0"/>
        <w:jc w:val="left"/>
        <w:rPr>
          <w:b/>
        </w:rPr>
      </w:pPr>
    </w:p>
    <w:p w:rsidR="00991C96" w:rsidRDefault="008A40EF">
      <w:pPr>
        <w:pStyle w:val="a5"/>
        <w:numPr>
          <w:ilvl w:val="1"/>
          <w:numId w:val="287"/>
        </w:numPr>
        <w:tabs>
          <w:tab w:val="left" w:pos="802"/>
          <w:tab w:val="left" w:pos="1051"/>
        </w:tabs>
        <w:spacing w:before="1" w:line="261" w:lineRule="auto"/>
        <w:ind w:left="802" w:right="207" w:hanging="171"/>
        <w:rPr>
          <w:b/>
          <w:sz w:val="24"/>
        </w:rPr>
      </w:pPr>
      <w:r>
        <w:rPr>
          <w:b/>
          <w:sz w:val="24"/>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w:t>
      </w:r>
    </w:p>
    <w:p w:rsidR="00991C96" w:rsidRDefault="008A40EF">
      <w:pPr>
        <w:spacing w:line="272" w:lineRule="exact"/>
        <w:ind w:left="3166"/>
        <w:rPr>
          <w:b/>
          <w:sz w:val="24"/>
        </w:rPr>
      </w:pPr>
      <w:r>
        <w:rPr>
          <w:b/>
          <w:sz w:val="24"/>
        </w:rPr>
        <w:t>исследовательской</w:t>
      </w:r>
      <w:r>
        <w:rPr>
          <w:b/>
          <w:spacing w:val="-5"/>
          <w:sz w:val="24"/>
        </w:rPr>
        <w:t xml:space="preserve"> </w:t>
      </w:r>
      <w:r>
        <w:rPr>
          <w:b/>
          <w:sz w:val="24"/>
        </w:rPr>
        <w:t>и</w:t>
      </w:r>
      <w:r>
        <w:rPr>
          <w:b/>
          <w:spacing w:val="-6"/>
          <w:sz w:val="24"/>
        </w:rPr>
        <w:t xml:space="preserve"> </w:t>
      </w:r>
      <w:r>
        <w:rPr>
          <w:b/>
          <w:sz w:val="24"/>
        </w:rPr>
        <w:t>проектной</w:t>
      </w:r>
      <w:r>
        <w:rPr>
          <w:b/>
          <w:spacing w:val="-5"/>
          <w:sz w:val="24"/>
        </w:rPr>
        <w:t xml:space="preserve"> </w:t>
      </w:r>
      <w:r>
        <w:rPr>
          <w:b/>
          <w:spacing w:val="-2"/>
          <w:sz w:val="24"/>
        </w:rPr>
        <w:t>деятельности</w:t>
      </w:r>
    </w:p>
    <w:p w:rsidR="00991C96" w:rsidRDefault="00991C96">
      <w:pPr>
        <w:pStyle w:val="a3"/>
        <w:spacing w:before="62"/>
        <w:ind w:left="0" w:firstLine="0"/>
        <w:jc w:val="left"/>
        <w:rPr>
          <w:b/>
        </w:rPr>
      </w:pPr>
    </w:p>
    <w:p w:rsidR="00991C96" w:rsidRDefault="008A40EF">
      <w:pPr>
        <w:pStyle w:val="a5"/>
        <w:numPr>
          <w:ilvl w:val="2"/>
          <w:numId w:val="287"/>
        </w:numPr>
        <w:tabs>
          <w:tab w:val="left" w:pos="5406"/>
        </w:tabs>
        <w:ind w:left="5406" w:hanging="600"/>
        <w:jc w:val="both"/>
        <w:rPr>
          <w:b/>
          <w:sz w:val="24"/>
        </w:rPr>
      </w:pPr>
      <w:r>
        <w:rPr>
          <w:b/>
          <w:sz w:val="24"/>
        </w:rPr>
        <w:t>Целевой</w:t>
      </w:r>
      <w:r>
        <w:rPr>
          <w:b/>
          <w:spacing w:val="-4"/>
          <w:sz w:val="24"/>
        </w:rPr>
        <w:t xml:space="preserve"> </w:t>
      </w:r>
      <w:r>
        <w:rPr>
          <w:b/>
          <w:spacing w:val="-2"/>
          <w:sz w:val="24"/>
        </w:rPr>
        <w:t>раздел</w:t>
      </w:r>
    </w:p>
    <w:p w:rsidR="00991C96" w:rsidRDefault="008A40EF">
      <w:pPr>
        <w:pStyle w:val="a3"/>
        <w:spacing w:before="36"/>
        <w:ind w:right="141" w:firstLine="566"/>
      </w:pPr>
      <w:r>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rsidR="00991C96" w:rsidRDefault="008A40EF">
      <w:pPr>
        <w:pStyle w:val="a3"/>
        <w:ind w:right="138" w:firstLine="566"/>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w:t>
      </w:r>
      <w:r>
        <w:rPr>
          <w:spacing w:val="40"/>
        </w:rPr>
        <w:t xml:space="preserve"> </w:t>
      </w:r>
      <w: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991C96" w:rsidRDefault="008A40EF">
      <w:pPr>
        <w:pStyle w:val="a3"/>
        <w:spacing w:before="1"/>
        <w:ind w:right="139" w:firstLine="566"/>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40"/>
        </w:rPr>
        <w:t xml:space="preserve"> </w:t>
      </w:r>
      <w:r>
        <w:t>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991C96" w:rsidRDefault="008A40EF">
      <w:pPr>
        <w:pStyle w:val="a3"/>
        <w:ind w:right="140" w:firstLine="566"/>
      </w:pPr>
      <w:r>
        <w:rPr>
          <w:b/>
        </w:rPr>
        <w:t xml:space="preserve">Цель </w:t>
      </w:r>
      <w:r>
        <w:t>программы развития УУД</w:t>
      </w:r>
      <w:r>
        <w:rPr>
          <w:spacing w:val="40"/>
        </w:rPr>
        <w:t xml:space="preserve"> </w:t>
      </w:r>
      <w:r>
        <w:t>-</w:t>
      </w:r>
      <w:r>
        <w:rPr>
          <w:spacing w:val="40"/>
        </w:rPr>
        <w:t xml:space="preserve"> </w:t>
      </w:r>
      <w:r>
        <w:t>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91C96" w:rsidRDefault="008A40EF">
      <w:pPr>
        <w:ind w:left="1419"/>
        <w:jc w:val="both"/>
        <w:rPr>
          <w:sz w:val="24"/>
        </w:rPr>
      </w:pPr>
      <w:r>
        <w:rPr>
          <w:b/>
          <w:sz w:val="24"/>
        </w:rPr>
        <w:t>Задачи</w:t>
      </w:r>
      <w:r>
        <w:rPr>
          <w:b/>
          <w:spacing w:val="-1"/>
          <w:sz w:val="24"/>
        </w:rPr>
        <w:t xml:space="preserve"> </w:t>
      </w:r>
      <w:r>
        <w:rPr>
          <w:sz w:val="24"/>
        </w:rPr>
        <w:t>программа</w:t>
      </w:r>
      <w:r>
        <w:rPr>
          <w:spacing w:val="-2"/>
          <w:sz w:val="24"/>
        </w:rPr>
        <w:t xml:space="preserve"> </w:t>
      </w:r>
      <w:r>
        <w:rPr>
          <w:sz w:val="24"/>
        </w:rPr>
        <w:t>развития</w:t>
      </w:r>
      <w:r>
        <w:rPr>
          <w:spacing w:val="-1"/>
          <w:sz w:val="24"/>
        </w:rPr>
        <w:t xml:space="preserve"> </w:t>
      </w:r>
      <w:r>
        <w:rPr>
          <w:spacing w:val="-4"/>
          <w:sz w:val="24"/>
        </w:rPr>
        <w:t>УУД:</w:t>
      </w:r>
    </w:p>
    <w:p w:rsidR="00991C96" w:rsidRDefault="008A40EF">
      <w:pPr>
        <w:pStyle w:val="a5"/>
        <w:numPr>
          <w:ilvl w:val="1"/>
          <w:numId w:val="261"/>
        </w:numPr>
        <w:tabs>
          <w:tab w:val="left" w:pos="1981"/>
        </w:tabs>
        <w:spacing w:before="1"/>
        <w:ind w:right="139" w:firstLine="852"/>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91C96" w:rsidRDefault="008A40EF">
      <w:pPr>
        <w:pStyle w:val="a5"/>
        <w:numPr>
          <w:ilvl w:val="1"/>
          <w:numId w:val="261"/>
        </w:numPr>
        <w:tabs>
          <w:tab w:val="left" w:pos="1981"/>
        </w:tabs>
        <w:spacing w:before="4" w:line="237" w:lineRule="auto"/>
        <w:ind w:right="149" w:firstLine="852"/>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991C96" w:rsidRDefault="008A40EF">
      <w:pPr>
        <w:pStyle w:val="a5"/>
        <w:numPr>
          <w:ilvl w:val="1"/>
          <w:numId w:val="261"/>
        </w:numPr>
        <w:tabs>
          <w:tab w:val="left" w:pos="1981"/>
        </w:tabs>
        <w:spacing w:before="4" w:line="237" w:lineRule="auto"/>
        <w:ind w:right="139" w:firstLine="852"/>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5"/>
        <w:numPr>
          <w:ilvl w:val="1"/>
          <w:numId w:val="261"/>
        </w:numPr>
        <w:tabs>
          <w:tab w:val="left" w:pos="1981"/>
        </w:tabs>
        <w:spacing w:before="90" w:line="237" w:lineRule="auto"/>
        <w:ind w:right="143" w:firstLine="852"/>
        <w:rPr>
          <w:sz w:val="24"/>
        </w:rPr>
      </w:pPr>
      <w:r>
        <w:rPr>
          <w:sz w:val="24"/>
        </w:rPr>
        <w:lastRenderedPageBreak/>
        <w:t>создание условий для интеграции урочных и внеурочных форм учебноисследовательской и проектной деятельности обучающихся;</w:t>
      </w:r>
    </w:p>
    <w:p w:rsidR="00991C96" w:rsidRDefault="008A40EF">
      <w:pPr>
        <w:pStyle w:val="a5"/>
        <w:numPr>
          <w:ilvl w:val="1"/>
          <w:numId w:val="261"/>
        </w:numPr>
        <w:tabs>
          <w:tab w:val="left" w:pos="1981"/>
        </w:tabs>
        <w:spacing w:before="2"/>
        <w:ind w:right="136" w:firstLine="852"/>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991C96" w:rsidRDefault="008A40EF">
      <w:pPr>
        <w:pStyle w:val="a5"/>
        <w:numPr>
          <w:ilvl w:val="1"/>
          <w:numId w:val="261"/>
        </w:numPr>
        <w:tabs>
          <w:tab w:val="left" w:pos="1981"/>
        </w:tabs>
        <w:spacing w:before="1" w:line="237" w:lineRule="auto"/>
        <w:ind w:right="146" w:firstLine="852"/>
        <w:rPr>
          <w:sz w:val="24"/>
        </w:rPr>
      </w:pPr>
      <w:r>
        <w:rPr>
          <w:sz w:val="24"/>
        </w:rPr>
        <w:t>формирование</w:t>
      </w:r>
      <w:r>
        <w:rPr>
          <w:spacing w:val="-2"/>
          <w:sz w:val="24"/>
        </w:rPr>
        <w:t xml:space="preserve"> </w:t>
      </w:r>
      <w:r>
        <w:rPr>
          <w:sz w:val="24"/>
        </w:rPr>
        <w:t>и развитие</w:t>
      </w:r>
      <w:r>
        <w:rPr>
          <w:spacing w:val="-2"/>
          <w:sz w:val="24"/>
        </w:rPr>
        <w:t xml:space="preserve"> </w:t>
      </w:r>
      <w:r>
        <w:rPr>
          <w:sz w:val="24"/>
        </w:rPr>
        <w:t>компетенций обучающихся</w:t>
      </w:r>
      <w:r>
        <w:rPr>
          <w:spacing w:val="-1"/>
          <w:sz w:val="24"/>
        </w:rPr>
        <w:t xml:space="preserve"> </w:t>
      </w:r>
      <w:r>
        <w:rPr>
          <w:sz w:val="24"/>
        </w:rPr>
        <w:t>в</w:t>
      </w:r>
      <w:r>
        <w:rPr>
          <w:spacing w:val="-1"/>
          <w:sz w:val="24"/>
        </w:rPr>
        <w:t xml:space="preserve"> </w:t>
      </w:r>
      <w:r>
        <w:rPr>
          <w:sz w:val="24"/>
        </w:rPr>
        <w:t>области использования</w:t>
      </w:r>
      <w:r>
        <w:rPr>
          <w:spacing w:val="-1"/>
          <w:sz w:val="24"/>
        </w:rPr>
        <w:t xml:space="preserve"> </w:t>
      </w:r>
      <w:r>
        <w:rPr>
          <w:sz w:val="24"/>
        </w:rPr>
        <w:t xml:space="preserve">ИКТ, включая владение ИКТ, поиском, анализом и передачей информации, презентацией выполненных </w:t>
      </w:r>
      <w:r>
        <w:rPr>
          <w:spacing w:val="-2"/>
          <w:sz w:val="24"/>
        </w:rPr>
        <w:t>работ;</w:t>
      </w:r>
    </w:p>
    <w:p w:rsidR="00991C96" w:rsidRDefault="008A40EF">
      <w:pPr>
        <w:pStyle w:val="a5"/>
        <w:numPr>
          <w:ilvl w:val="1"/>
          <w:numId w:val="261"/>
        </w:numPr>
        <w:tabs>
          <w:tab w:val="left" w:pos="1983"/>
        </w:tabs>
        <w:spacing w:before="5" w:line="293" w:lineRule="exact"/>
        <w:ind w:left="1983"/>
        <w:jc w:val="left"/>
        <w:rPr>
          <w:sz w:val="24"/>
        </w:rPr>
      </w:pPr>
      <w:r>
        <w:rPr>
          <w:sz w:val="24"/>
        </w:rPr>
        <w:t>основами</w:t>
      </w:r>
      <w:r>
        <w:rPr>
          <w:spacing w:val="-9"/>
          <w:sz w:val="24"/>
        </w:rPr>
        <w:t xml:space="preserve"> </w:t>
      </w:r>
      <w:r>
        <w:rPr>
          <w:sz w:val="24"/>
        </w:rPr>
        <w:t>информационной</w:t>
      </w:r>
      <w:r>
        <w:rPr>
          <w:spacing w:val="-3"/>
          <w:sz w:val="24"/>
        </w:rPr>
        <w:t xml:space="preserve"> </w:t>
      </w:r>
      <w:r>
        <w:rPr>
          <w:sz w:val="24"/>
        </w:rPr>
        <w:t>безопасности,</w:t>
      </w:r>
      <w:r>
        <w:rPr>
          <w:spacing w:val="-4"/>
          <w:sz w:val="24"/>
        </w:rPr>
        <w:t xml:space="preserve"> </w:t>
      </w:r>
      <w:r>
        <w:rPr>
          <w:sz w:val="24"/>
        </w:rPr>
        <w:t>умением</w:t>
      </w:r>
      <w:r>
        <w:rPr>
          <w:spacing w:val="-7"/>
          <w:sz w:val="24"/>
        </w:rPr>
        <w:t xml:space="preserve"> </w:t>
      </w:r>
      <w:r>
        <w:rPr>
          <w:sz w:val="24"/>
        </w:rPr>
        <w:t>безопасного</w:t>
      </w:r>
      <w:r>
        <w:rPr>
          <w:spacing w:val="-6"/>
          <w:sz w:val="24"/>
        </w:rPr>
        <w:t xml:space="preserve"> </w:t>
      </w:r>
      <w:r>
        <w:rPr>
          <w:sz w:val="24"/>
        </w:rPr>
        <w:t>использования</w:t>
      </w:r>
      <w:r>
        <w:rPr>
          <w:spacing w:val="-6"/>
          <w:sz w:val="24"/>
        </w:rPr>
        <w:t xml:space="preserve"> </w:t>
      </w:r>
      <w:r>
        <w:rPr>
          <w:spacing w:val="-4"/>
          <w:sz w:val="24"/>
        </w:rPr>
        <w:t>ИКТ;</w:t>
      </w:r>
    </w:p>
    <w:p w:rsidR="00991C96" w:rsidRDefault="008A40EF">
      <w:pPr>
        <w:pStyle w:val="a5"/>
        <w:numPr>
          <w:ilvl w:val="1"/>
          <w:numId w:val="261"/>
        </w:numPr>
        <w:tabs>
          <w:tab w:val="left" w:pos="1983"/>
        </w:tabs>
        <w:spacing w:before="2" w:line="237" w:lineRule="auto"/>
        <w:ind w:right="147" w:firstLine="852"/>
        <w:jc w:val="left"/>
        <w:rPr>
          <w:sz w:val="24"/>
        </w:rPr>
      </w:pPr>
      <w:r>
        <w:rPr>
          <w:sz w:val="24"/>
        </w:rPr>
        <w:t>формирование знаний и навыков в области финансовой грамотности и устойчивого развития общества.</w:t>
      </w:r>
    </w:p>
    <w:p w:rsidR="00991C96" w:rsidRDefault="008A40EF">
      <w:pPr>
        <w:pStyle w:val="a5"/>
        <w:numPr>
          <w:ilvl w:val="1"/>
          <w:numId w:val="261"/>
        </w:numPr>
        <w:tabs>
          <w:tab w:val="left" w:pos="1983"/>
          <w:tab w:val="left" w:pos="3635"/>
          <w:tab w:val="left" w:pos="5444"/>
          <w:tab w:val="left" w:pos="7278"/>
          <w:tab w:val="left" w:pos="9190"/>
        </w:tabs>
        <w:spacing w:before="2"/>
        <w:ind w:right="144" w:firstLine="852"/>
        <w:jc w:val="left"/>
        <w:rPr>
          <w:sz w:val="24"/>
        </w:rPr>
      </w:pPr>
      <w:r>
        <w:rPr>
          <w:spacing w:val="-2"/>
          <w:sz w:val="24"/>
        </w:rPr>
        <w:t>возможность</w:t>
      </w:r>
      <w:r>
        <w:rPr>
          <w:sz w:val="24"/>
        </w:rPr>
        <w:tab/>
      </w:r>
      <w:r>
        <w:rPr>
          <w:spacing w:val="-2"/>
          <w:sz w:val="24"/>
        </w:rPr>
        <w:t>практического</w:t>
      </w:r>
      <w:r>
        <w:rPr>
          <w:sz w:val="24"/>
        </w:rPr>
        <w:tab/>
      </w:r>
      <w:r>
        <w:rPr>
          <w:spacing w:val="-2"/>
          <w:sz w:val="24"/>
        </w:rPr>
        <w:t>использования</w:t>
      </w:r>
      <w:r>
        <w:rPr>
          <w:sz w:val="24"/>
        </w:rPr>
        <w:tab/>
      </w:r>
      <w:r>
        <w:rPr>
          <w:spacing w:val="-2"/>
          <w:sz w:val="24"/>
        </w:rPr>
        <w:t>приобретенных</w:t>
      </w:r>
      <w:r>
        <w:rPr>
          <w:sz w:val="24"/>
        </w:rPr>
        <w:tab/>
      </w:r>
      <w:r>
        <w:rPr>
          <w:spacing w:val="-2"/>
          <w:sz w:val="24"/>
        </w:rPr>
        <w:t xml:space="preserve">обучающимися </w:t>
      </w:r>
      <w:r>
        <w:rPr>
          <w:sz w:val="24"/>
        </w:rPr>
        <w:t>коммуникативных навыков, навыков целеполагания, планирования и самоконтроля;</w:t>
      </w:r>
    </w:p>
    <w:p w:rsidR="00991C96" w:rsidRDefault="008A40EF">
      <w:pPr>
        <w:pStyle w:val="a5"/>
        <w:numPr>
          <w:ilvl w:val="1"/>
          <w:numId w:val="261"/>
        </w:numPr>
        <w:tabs>
          <w:tab w:val="left" w:pos="1983"/>
        </w:tabs>
        <w:spacing w:before="4" w:line="237" w:lineRule="auto"/>
        <w:ind w:right="146" w:firstLine="852"/>
        <w:jc w:val="left"/>
        <w:rPr>
          <w:sz w:val="24"/>
        </w:rPr>
      </w:pPr>
      <w:r>
        <w:rPr>
          <w:sz w:val="24"/>
        </w:rPr>
        <w:t>подготовку</w:t>
      </w:r>
      <w:r>
        <w:rPr>
          <w:spacing w:val="38"/>
          <w:sz w:val="24"/>
        </w:rPr>
        <w:t xml:space="preserve"> </w:t>
      </w:r>
      <w:r>
        <w:rPr>
          <w:sz w:val="24"/>
        </w:rPr>
        <w:t>к</w:t>
      </w:r>
      <w:r>
        <w:rPr>
          <w:spacing w:val="40"/>
          <w:sz w:val="24"/>
        </w:rPr>
        <w:t xml:space="preserve"> </w:t>
      </w:r>
      <w:r>
        <w:rPr>
          <w:sz w:val="24"/>
        </w:rPr>
        <w:t>осознанному</w:t>
      </w:r>
      <w:r>
        <w:rPr>
          <w:spacing w:val="40"/>
          <w:sz w:val="24"/>
        </w:rPr>
        <w:t xml:space="preserve"> </w:t>
      </w:r>
      <w:r>
        <w:rPr>
          <w:sz w:val="24"/>
        </w:rPr>
        <w:t>выбору</w:t>
      </w:r>
      <w:r>
        <w:rPr>
          <w:spacing w:val="40"/>
          <w:sz w:val="24"/>
        </w:rPr>
        <w:t xml:space="preserve"> </w:t>
      </w:r>
      <w:r>
        <w:rPr>
          <w:sz w:val="24"/>
        </w:rPr>
        <w:t>дальнейшего</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 xml:space="preserve">профессиональной </w:t>
      </w:r>
      <w:r>
        <w:rPr>
          <w:spacing w:val="-2"/>
          <w:sz w:val="24"/>
        </w:rPr>
        <w:t>деятельности.</w:t>
      </w:r>
    </w:p>
    <w:p w:rsidR="00991C96" w:rsidRDefault="00991C96">
      <w:pPr>
        <w:pStyle w:val="a3"/>
        <w:ind w:left="0" w:firstLine="0"/>
        <w:jc w:val="left"/>
      </w:pPr>
    </w:p>
    <w:p w:rsidR="00991C96" w:rsidRDefault="008A40EF">
      <w:pPr>
        <w:pStyle w:val="a5"/>
        <w:numPr>
          <w:ilvl w:val="2"/>
          <w:numId w:val="287"/>
        </w:numPr>
        <w:tabs>
          <w:tab w:val="left" w:pos="4601"/>
        </w:tabs>
        <w:ind w:left="566" w:right="3577" w:firstLine="3435"/>
        <w:rPr>
          <w:b/>
          <w:sz w:val="24"/>
        </w:rPr>
      </w:pPr>
      <w:r>
        <w:rPr>
          <w:b/>
          <w:sz w:val="24"/>
        </w:rPr>
        <w:t>Содержательный</w:t>
      </w:r>
      <w:r>
        <w:rPr>
          <w:b/>
          <w:spacing w:val="-15"/>
          <w:sz w:val="24"/>
        </w:rPr>
        <w:t xml:space="preserve"> </w:t>
      </w:r>
      <w:r>
        <w:rPr>
          <w:b/>
          <w:sz w:val="24"/>
        </w:rPr>
        <w:t>раздел</w:t>
      </w:r>
      <w:r>
        <w:rPr>
          <w:sz w:val="24"/>
        </w:rPr>
        <w:t>. Программа формирования УУД у обучающихся содержит:</w:t>
      </w:r>
    </w:p>
    <w:p w:rsidR="00991C96" w:rsidRDefault="008A40EF">
      <w:pPr>
        <w:pStyle w:val="a5"/>
        <w:numPr>
          <w:ilvl w:val="0"/>
          <w:numId w:val="260"/>
        </w:numPr>
        <w:tabs>
          <w:tab w:val="left" w:pos="1275"/>
        </w:tabs>
        <w:spacing w:before="2" w:line="293" w:lineRule="exact"/>
        <w:ind w:left="1275"/>
        <w:jc w:val="left"/>
        <w:rPr>
          <w:sz w:val="24"/>
        </w:rPr>
      </w:pPr>
      <w:r>
        <w:rPr>
          <w:sz w:val="24"/>
        </w:rPr>
        <w:t>описание</w:t>
      </w:r>
      <w:r>
        <w:rPr>
          <w:spacing w:val="-4"/>
          <w:sz w:val="24"/>
        </w:rPr>
        <w:t xml:space="preserve"> </w:t>
      </w:r>
      <w:r>
        <w:rPr>
          <w:sz w:val="24"/>
        </w:rPr>
        <w:t>взаимосвязи</w:t>
      </w:r>
      <w:r>
        <w:rPr>
          <w:spacing w:val="-5"/>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 учебных</w:t>
      </w:r>
      <w:r>
        <w:rPr>
          <w:spacing w:val="-1"/>
          <w:sz w:val="24"/>
        </w:rPr>
        <w:t xml:space="preserve"> </w:t>
      </w:r>
      <w:r>
        <w:rPr>
          <w:spacing w:val="-2"/>
          <w:sz w:val="24"/>
        </w:rPr>
        <w:t>предметов;</w:t>
      </w:r>
    </w:p>
    <w:p w:rsidR="00991C96" w:rsidRDefault="008A40EF">
      <w:pPr>
        <w:pStyle w:val="a5"/>
        <w:numPr>
          <w:ilvl w:val="0"/>
          <w:numId w:val="260"/>
        </w:numPr>
        <w:tabs>
          <w:tab w:val="left" w:pos="1275"/>
        </w:tabs>
        <w:spacing w:line="293" w:lineRule="exact"/>
        <w:ind w:left="1275"/>
        <w:jc w:val="left"/>
        <w:rPr>
          <w:sz w:val="24"/>
        </w:rPr>
      </w:pPr>
      <w:r>
        <w:rPr>
          <w:sz w:val="24"/>
        </w:rPr>
        <w:t>описание</w:t>
      </w:r>
      <w:r>
        <w:rPr>
          <w:spacing w:val="-7"/>
          <w:sz w:val="24"/>
        </w:rPr>
        <w:t xml:space="preserve"> </w:t>
      </w:r>
      <w:r>
        <w:rPr>
          <w:sz w:val="24"/>
        </w:rPr>
        <w:t>особенностей</w:t>
      </w:r>
      <w:r>
        <w:rPr>
          <w:spacing w:val="-5"/>
          <w:sz w:val="24"/>
        </w:rPr>
        <w:t xml:space="preserve"> </w:t>
      </w:r>
      <w:r>
        <w:rPr>
          <w:sz w:val="24"/>
        </w:rPr>
        <w:t>реализации</w:t>
      </w:r>
      <w:r>
        <w:rPr>
          <w:spacing w:val="-3"/>
          <w:sz w:val="24"/>
        </w:rPr>
        <w:t xml:space="preserve"> </w:t>
      </w:r>
      <w:r>
        <w:rPr>
          <w:sz w:val="24"/>
        </w:rPr>
        <w:t>основных</w:t>
      </w:r>
      <w:r>
        <w:rPr>
          <w:spacing w:val="-5"/>
          <w:sz w:val="24"/>
        </w:rPr>
        <w:t xml:space="preserve"> </w:t>
      </w:r>
      <w:r>
        <w:rPr>
          <w:sz w:val="24"/>
        </w:rPr>
        <w:t>направлений</w:t>
      </w:r>
      <w:r>
        <w:rPr>
          <w:spacing w:val="-5"/>
          <w:sz w:val="24"/>
        </w:rPr>
        <w:t xml:space="preserve"> </w:t>
      </w:r>
      <w:r>
        <w:rPr>
          <w:sz w:val="24"/>
        </w:rPr>
        <w:t>и</w:t>
      </w:r>
      <w:r>
        <w:rPr>
          <w:spacing w:val="-3"/>
          <w:sz w:val="24"/>
        </w:rPr>
        <w:t xml:space="preserve"> </w:t>
      </w:r>
      <w:r>
        <w:rPr>
          <w:spacing w:val="-2"/>
          <w:sz w:val="24"/>
        </w:rPr>
        <w:t>форм;</w:t>
      </w:r>
    </w:p>
    <w:p w:rsidR="00991C96" w:rsidRDefault="008A40EF">
      <w:pPr>
        <w:pStyle w:val="a5"/>
        <w:numPr>
          <w:ilvl w:val="0"/>
          <w:numId w:val="260"/>
        </w:numPr>
        <w:tabs>
          <w:tab w:val="left" w:pos="1275"/>
        </w:tabs>
        <w:spacing w:line="292" w:lineRule="exact"/>
        <w:ind w:left="1275"/>
        <w:jc w:val="left"/>
        <w:rPr>
          <w:sz w:val="24"/>
        </w:rPr>
      </w:pPr>
      <w:r>
        <w:rPr>
          <w:sz w:val="24"/>
        </w:rPr>
        <w:t>учебно-исследовательской</w:t>
      </w:r>
      <w:r>
        <w:rPr>
          <w:spacing w:val="-6"/>
          <w:sz w:val="24"/>
        </w:rPr>
        <w:t xml:space="preserve"> </w:t>
      </w:r>
      <w:r>
        <w:rPr>
          <w:sz w:val="24"/>
        </w:rPr>
        <w:t>и</w:t>
      </w:r>
      <w:r>
        <w:rPr>
          <w:spacing w:val="-6"/>
          <w:sz w:val="24"/>
        </w:rPr>
        <w:t xml:space="preserve"> </w:t>
      </w:r>
      <w:r>
        <w:rPr>
          <w:sz w:val="24"/>
        </w:rPr>
        <w:t>проектной</w:t>
      </w:r>
      <w:r>
        <w:rPr>
          <w:spacing w:val="-5"/>
          <w:sz w:val="24"/>
        </w:rPr>
        <w:t xml:space="preserve"> </w:t>
      </w:r>
      <w:r>
        <w:rPr>
          <w:spacing w:val="-2"/>
          <w:sz w:val="24"/>
        </w:rPr>
        <w:t>деятельности.</w:t>
      </w:r>
    </w:p>
    <w:p w:rsidR="00991C96" w:rsidRDefault="008A40EF">
      <w:pPr>
        <w:pStyle w:val="a3"/>
        <w:ind w:right="139" w:firstLine="0"/>
      </w:pPr>
      <w:r>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991C96" w:rsidRDefault="008A40EF">
      <w:pPr>
        <w:pStyle w:val="a3"/>
        <w:ind w:right="141" w:firstLine="0"/>
      </w:pPr>
      <w:r>
        <w:t>Разработанные по всем учебным предметам рабочие программы (далее - РП) отражают определенные во ФГОС СОО УУД в трех своих компонентах:</w:t>
      </w:r>
    </w:p>
    <w:p w:rsidR="00991C96" w:rsidRDefault="008A40EF">
      <w:pPr>
        <w:pStyle w:val="a5"/>
        <w:numPr>
          <w:ilvl w:val="0"/>
          <w:numId w:val="260"/>
        </w:numPr>
        <w:tabs>
          <w:tab w:val="left" w:pos="1275"/>
        </w:tabs>
        <w:spacing w:before="3" w:line="237" w:lineRule="auto"/>
        <w:ind w:right="142" w:firstLine="0"/>
        <w:jc w:val="left"/>
        <w:rPr>
          <w:sz w:val="24"/>
        </w:rPr>
      </w:pPr>
      <w:r>
        <w:rPr>
          <w:sz w:val="24"/>
        </w:rPr>
        <w:t>как</w:t>
      </w:r>
      <w:r>
        <w:rPr>
          <w:spacing w:val="40"/>
          <w:sz w:val="24"/>
        </w:rPr>
        <w:t xml:space="preserve"> </w:t>
      </w:r>
      <w:r>
        <w:rPr>
          <w:sz w:val="24"/>
        </w:rPr>
        <w:t>часть</w:t>
      </w:r>
      <w:r>
        <w:rPr>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разделе</w:t>
      </w:r>
      <w:r>
        <w:rPr>
          <w:spacing w:val="80"/>
          <w:sz w:val="24"/>
        </w:rPr>
        <w:t xml:space="preserve"> </w:t>
      </w: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 учебного предмета на уровне среднего общего образования»;</w:t>
      </w:r>
    </w:p>
    <w:p w:rsidR="00991C96" w:rsidRDefault="008A40EF">
      <w:pPr>
        <w:pStyle w:val="a5"/>
        <w:numPr>
          <w:ilvl w:val="0"/>
          <w:numId w:val="260"/>
        </w:numPr>
        <w:tabs>
          <w:tab w:val="left" w:pos="1275"/>
        </w:tabs>
        <w:spacing w:before="5" w:line="237" w:lineRule="auto"/>
        <w:ind w:right="147" w:firstLine="0"/>
        <w:jc w:val="left"/>
        <w:rPr>
          <w:sz w:val="24"/>
        </w:rPr>
      </w:pPr>
      <w:r>
        <w:rPr>
          <w:sz w:val="24"/>
        </w:rPr>
        <w:t>в</w:t>
      </w:r>
      <w:r>
        <w:rPr>
          <w:spacing w:val="40"/>
          <w:sz w:val="24"/>
        </w:rPr>
        <w:t xml:space="preserve"> </w:t>
      </w:r>
      <w:r>
        <w:rPr>
          <w:sz w:val="24"/>
        </w:rPr>
        <w:t>соотнесении</w:t>
      </w:r>
      <w:r>
        <w:rPr>
          <w:spacing w:val="40"/>
          <w:sz w:val="24"/>
        </w:rPr>
        <w:t xml:space="preserve"> </w:t>
      </w:r>
      <w:r>
        <w:rPr>
          <w:sz w:val="24"/>
        </w:rPr>
        <w:t>с</w:t>
      </w:r>
      <w:r>
        <w:rPr>
          <w:spacing w:val="40"/>
          <w:sz w:val="24"/>
        </w:rPr>
        <w:t xml:space="preserve"> </w:t>
      </w:r>
      <w:r>
        <w:rPr>
          <w:sz w:val="24"/>
        </w:rPr>
        <w:t>предметными</w:t>
      </w:r>
      <w:r>
        <w:rPr>
          <w:spacing w:val="40"/>
          <w:sz w:val="24"/>
        </w:rPr>
        <w:t xml:space="preserve"> </w:t>
      </w:r>
      <w:r>
        <w:rPr>
          <w:sz w:val="24"/>
        </w:rPr>
        <w:t>результатами</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разделам</w:t>
      </w:r>
      <w:r>
        <w:rPr>
          <w:spacing w:val="40"/>
          <w:sz w:val="24"/>
        </w:rPr>
        <w:t xml:space="preserve"> </w:t>
      </w:r>
      <w:r>
        <w:rPr>
          <w:sz w:val="24"/>
        </w:rPr>
        <w:t>и</w:t>
      </w:r>
      <w:r>
        <w:rPr>
          <w:spacing w:val="40"/>
          <w:sz w:val="24"/>
        </w:rPr>
        <w:t xml:space="preserve"> </w:t>
      </w:r>
      <w:r>
        <w:rPr>
          <w:sz w:val="24"/>
        </w:rPr>
        <w:t>темам</w:t>
      </w:r>
      <w:r>
        <w:rPr>
          <w:spacing w:val="40"/>
          <w:sz w:val="24"/>
        </w:rPr>
        <w:t xml:space="preserve"> </w:t>
      </w:r>
      <w:r>
        <w:rPr>
          <w:sz w:val="24"/>
        </w:rPr>
        <w:t>учебного</w:t>
      </w:r>
      <w:r>
        <w:rPr>
          <w:spacing w:val="80"/>
          <w:sz w:val="24"/>
        </w:rPr>
        <w:t xml:space="preserve"> </w:t>
      </w:r>
      <w:r>
        <w:rPr>
          <w:spacing w:val="-2"/>
          <w:sz w:val="24"/>
        </w:rPr>
        <w:t>содержания;</w:t>
      </w:r>
    </w:p>
    <w:p w:rsidR="00991C96" w:rsidRDefault="008A40EF">
      <w:pPr>
        <w:pStyle w:val="a5"/>
        <w:numPr>
          <w:ilvl w:val="0"/>
          <w:numId w:val="260"/>
        </w:numPr>
        <w:tabs>
          <w:tab w:val="left" w:pos="1275"/>
        </w:tabs>
        <w:spacing w:before="2"/>
        <w:ind w:left="1275"/>
        <w:jc w:val="left"/>
        <w:rPr>
          <w:sz w:val="24"/>
        </w:rPr>
      </w:pPr>
      <w:r>
        <w:rPr>
          <w:sz w:val="24"/>
        </w:rPr>
        <w:t>в</w:t>
      </w:r>
      <w:r>
        <w:rPr>
          <w:spacing w:val="-4"/>
          <w:sz w:val="24"/>
        </w:rPr>
        <w:t xml:space="preserve"> </w:t>
      </w:r>
      <w:r>
        <w:rPr>
          <w:sz w:val="24"/>
        </w:rPr>
        <w:t>разделе</w:t>
      </w:r>
      <w:r>
        <w:rPr>
          <w:spacing w:val="1"/>
          <w:sz w:val="24"/>
        </w:rPr>
        <w:t xml:space="preserve"> </w:t>
      </w:r>
      <w:r>
        <w:rPr>
          <w:sz w:val="24"/>
        </w:rPr>
        <w:t>«Основные</w:t>
      </w:r>
      <w:r>
        <w:rPr>
          <w:spacing w:val="-4"/>
          <w:sz w:val="24"/>
        </w:rPr>
        <w:t xml:space="preserve"> </w:t>
      </w:r>
      <w:r>
        <w:rPr>
          <w:sz w:val="24"/>
        </w:rPr>
        <w:t>виды</w:t>
      </w:r>
      <w:r>
        <w:rPr>
          <w:spacing w:val="-3"/>
          <w:sz w:val="24"/>
        </w:rPr>
        <w:t xml:space="preserve"> </w:t>
      </w:r>
      <w:r>
        <w:rPr>
          <w:sz w:val="24"/>
        </w:rPr>
        <w:t>деятельности»</w:t>
      </w:r>
      <w:r>
        <w:rPr>
          <w:spacing w:val="-11"/>
          <w:sz w:val="24"/>
        </w:rPr>
        <w:t xml:space="preserve"> </w:t>
      </w:r>
      <w:r>
        <w:rPr>
          <w:sz w:val="24"/>
        </w:rPr>
        <w:t>тематического</w:t>
      </w:r>
      <w:r>
        <w:rPr>
          <w:spacing w:val="-2"/>
          <w:sz w:val="24"/>
        </w:rPr>
        <w:t xml:space="preserve"> планирования.</w:t>
      </w:r>
    </w:p>
    <w:p w:rsidR="00991C96" w:rsidRDefault="00991C96">
      <w:pPr>
        <w:pStyle w:val="a3"/>
        <w:spacing w:before="4"/>
        <w:ind w:left="0" w:firstLine="0"/>
        <w:jc w:val="left"/>
      </w:pPr>
    </w:p>
    <w:p w:rsidR="00991C96" w:rsidRDefault="008A40EF">
      <w:pPr>
        <w:ind w:left="1995" w:right="395" w:hanging="617"/>
        <w:jc w:val="both"/>
        <w:rPr>
          <w:b/>
          <w:sz w:val="24"/>
        </w:rPr>
      </w:pPr>
      <w:r>
        <w:rPr>
          <w:b/>
          <w:sz w:val="24"/>
          <w:u w:val="single"/>
        </w:rPr>
        <w:t>Описание</w:t>
      </w:r>
      <w:r>
        <w:rPr>
          <w:b/>
          <w:spacing w:val="-6"/>
          <w:sz w:val="24"/>
          <w:u w:val="single"/>
        </w:rPr>
        <w:t xml:space="preserve"> </w:t>
      </w:r>
      <w:r>
        <w:rPr>
          <w:b/>
          <w:sz w:val="24"/>
          <w:u w:val="single"/>
        </w:rPr>
        <w:t>реализации</w:t>
      </w:r>
      <w:r>
        <w:rPr>
          <w:b/>
          <w:spacing w:val="-7"/>
          <w:sz w:val="24"/>
          <w:u w:val="single"/>
        </w:rPr>
        <w:t xml:space="preserve"> </w:t>
      </w:r>
      <w:r>
        <w:rPr>
          <w:b/>
          <w:sz w:val="24"/>
          <w:u w:val="single"/>
        </w:rPr>
        <w:t>требований</w:t>
      </w:r>
      <w:r>
        <w:rPr>
          <w:b/>
          <w:spacing w:val="-5"/>
          <w:sz w:val="24"/>
          <w:u w:val="single"/>
        </w:rPr>
        <w:t xml:space="preserve"> </w:t>
      </w:r>
      <w:r>
        <w:rPr>
          <w:b/>
          <w:sz w:val="24"/>
          <w:u w:val="single"/>
        </w:rPr>
        <w:t>формирования</w:t>
      </w:r>
      <w:r>
        <w:rPr>
          <w:b/>
          <w:spacing w:val="-5"/>
          <w:sz w:val="24"/>
          <w:u w:val="single"/>
        </w:rPr>
        <w:t xml:space="preserve"> </w:t>
      </w:r>
      <w:r>
        <w:rPr>
          <w:b/>
          <w:sz w:val="24"/>
          <w:u w:val="single"/>
        </w:rPr>
        <w:t>УУД</w:t>
      </w:r>
      <w:r>
        <w:rPr>
          <w:b/>
          <w:spacing w:val="-5"/>
          <w:sz w:val="24"/>
          <w:u w:val="single"/>
        </w:rPr>
        <w:t xml:space="preserve"> </w:t>
      </w:r>
      <w:r>
        <w:rPr>
          <w:b/>
          <w:sz w:val="24"/>
          <w:u w:val="single"/>
        </w:rPr>
        <w:t>в</w:t>
      </w:r>
      <w:r>
        <w:rPr>
          <w:b/>
          <w:spacing w:val="-5"/>
          <w:sz w:val="24"/>
          <w:u w:val="single"/>
        </w:rPr>
        <w:t xml:space="preserve"> </w:t>
      </w:r>
      <w:r>
        <w:rPr>
          <w:b/>
          <w:sz w:val="24"/>
          <w:u w:val="single"/>
        </w:rPr>
        <w:t>предметных</w:t>
      </w:r>
      <w:r>
        <w:rPr>
          <w:b/>
          <w:spacing w:val="-5"/>
          <w:sz w:val="24"/>
          <w:u w:val="single"/>
        </w:rPr>
        <w:t xml:space="preserve"> </w:t>
      </w:r>
      <w:r>
        <w:rPr>
          <w:b/>
          <w:sz w:val="24"/>
          <w:u w:val="single"/>
        </w:rPr>
        <w:t>результатах</w:t>
      </w:r>
      <w:r>
        <w:rPr>
          <w:b/>
          <w:spacing w:val="-5"/>
          <w:sz w:val="24"/>
          <w:u w:val="single"/>
        </w:rPr>
        <w:t xml:space="preserve"> </w:t>
      </w:r>
      <w:r>
        <w:rPr>
          <w:b/>
          <w:sz w:val="24"/>
          <w:u w:val="single"/>
        </w:rPr>
        <w:t>и</w:t>
      </w:r>
      <w:r>
        <w:rPr>
          <w:b/>
          <w:sz w:val="24"/>
        </w:rPr>
        <w:t xml:space="preserve"> </w:t>
      </w:r>
      <w:r>
        <w:rPr>
          <w:b/>
          <w:sz w:val="24"/>
          <w:u w:val="single"/>
        </w:rPr>
        <w:t>тематическом планировании по отдельным предметным областям.</w:t>
      </w:r>
    </w:p>
    <w:p w:rsidR="00991C96" w:rsidRDefault="008A40EF">
      <w:pPr>
        <w:pStyle w:val="3"/>
        <w:spacing w:line="274" w:lineRule="exact"/>
        <w:ind w:left="2945"/>
        <w:jc w:val="both"/>
      </w:pPr>
      <w:r>
        <w:t>Русский</w:t>
      </w:r>
      <w:r>
        <w:rPr>
          <w:spacing w:val="-4"/>
        </w:rPr>
        <w:t xml:space="preserve"> </w:t>
      </w:r>
      <w:r>
        <w:t>язык</w:t>
      </w:r>
      <w:r>
        <w:rPr>
          <w:spacing w:val="-3"/>
        </w:rPr>
        <w:t xml:space="preserve"> </w:t>
      </w:r>
      <w:r>
        <w:t>и</w:t>
      </w:r>
      <w:r>
        <w:rPr>
          <w:spacing w:val="-1"/>
        </w:rPr>
        <w:t xml:space="preserve"> </w:t>
      </w:r>
      <w:r>
        <w:t>литература,</w:t>
      </w:r>
      <w:r>
        <w:rPr>
          <w:spacing w:val="-5"/>
        </w:rPr>
        <w:t xml:space="preserve"> </w:t>
      </w:r>
      <w:r>
        <w:t>родной</w:t>
      </w:r>
      <w:r>
        <w:rPr>
          <w:spacing w:val="-2"/>
        </w:rPr>
        <w:t xml:space="preserve"> </w:t>
      </w:r>
      <w:r>
        <w:t>язык</w:t>
      </w:r>
      <w:r>
        <w:rPr>
          <w:spacing w:val="-3"/>
        </w:rPr>
        <w:t xml:space="preserve"> </w:t>
      </w:r>
      <w:r>
        <w:t>и</w:t>
      </w:r>
      <w:r>
        <w:rPr>
          <w:spacing w:val="-2"/>
        </w:rPr>
        <w:t xml:space="preserve"> литература</w:t>
      </w:r>
    </w:p>
    <w:p w:rsidR="00991C96" w:rsidRDefault="008A40EF">
      <w:pPr>
        <w:spacing w:line="244" w:lineRule="auto"/>
        <w:ind w:left="566" w:right="138" w:firstLine="708"/>
        <w:jc w:val="both"/>
        <w:rPr>
          <w:b/>
          <w:sz w:val="24"/>
        </w:rPr>
      </w:pPr>
      <w:r>
        <w:rPr>
          <w:sz w:val="24"/>
        </w:rPr>
        <w:t xml:space="preserve">Формирование </w:t>
      </w:r>
      <w:r>
        <w:rPr>
          <w:b/>
          <w:sz w:val="24"/>
        </w:rPr>
        <w:t xml:space="preserve">универсальных учебных познавательных </w:t>
      </w:r>
      <w:r>
        <w:rPr>
          <w:sz w:val="24"/>
        </w:rPr>
        <w:t xml:space="preserve">действий включает </w:t>
      </w:r>
      <w:r>
        <w:rPr>
          <w:b/>
          <w:sz w:val="24"/>
        </w:rPr>
        <w:t>базовые логические действия:</w:t>
      </w:r>
    </w:p>
    <w:p w:rsidR="00991C96" w:rsidRDefault="008A40EF">
      <w:pPr>
        <w:pStyle w:val="a5"/>
        <w:numPr>
          <w:ilvl w:val="1"/>
          <w:numId w:val="260"/>
        </w:numPr>
        <w:tabs>
          <w:tab w:val="left" w:pos="1981"/>
        </w:tabs>
        <w:ind w:right="140" w:firstLine="708"/>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w:t>
      </w:r>
      <w:r>
        <w:rPr>
          <w:spacing w:val="-5"/>
          <w:sz w:val="24"/>
        </w:rPr>
        <w:t xml:space="preserve"> </w:t>
      </w:r>
      <w:r>
        <w:rPr>
          <w:sz w:val="24"/>
        </w:rPr>
        <w:t>разновидностей</w:t>
      </w:r>
      <w:r>
        <w:rPr>
          <w:spacing w:val="-6"/>
          <w:sz w:val="24"/>
        </w:rPr>
        <w:t xml:space="preserve"> </w:t>
      </w:r>
      <w:r>
        <w:rPr>
          <w:sz w:val="24"/>
        </w:rPr>
        <w:t>языка,</w:t>
      </w:r>
      <w:r>
        <w:rPr>
          <w:spacing w:val="-6"/>
          <w:sz w:val="24"/>
        </w:rPr>
        <w:t xml:space="preserve"> </w:t>
      </w:r>
      <w:r>
        <w:rPr>
          <w:sz w:val="24"/>
        </w:rPr>
        <w:t>функционально-смысловых</w:t>
      </w:r>
      <w:r>
        <w:rPr>
          <w:spacing w:val="-6"/>
          <w:sz w:val="24"/>
        </w:rPr>
        <w:t xml:space="preserve"> </w:t>
      </w:r>
      <w:r>
        <w:rPr>
          <w:sz w:val="24"/>
        </w:rPr>
        <w:t>типов,</w:t>
      </w:r>
      <w:r>
        <w:rPr>
          <w:spacing w:val="-6"/>
          <w:sz w:val="24"/>
        </w:rPr>
        <w:t xml:space="preserve"> </w:t>
      </w:r>
      <w:r>
        <w:rPr>
          <w:sz w:val="24"/>
        </w:rPr>
        <w:t>жанров;</w:t>
      </w:r>
      <w:r>
        <w:rPr>
          <w:spacing w:val="-5"/>
          <w:sz w:val="24"/>
        </w:rPr>
        <w:t xml:space="preserve"> </w:t>
      </w:r>
      <w:r>
        <w:rPr>
          <w:sz w:val="24"/>
        </w:rPr>
        <w:t>устанавливать основания для сравнения литературных героев, художественных произведений и их фрагментов, классификации</w:t>
      </w:r>
      <w:r>
        <w:rPr>
          <w:spacing w:val="-1"/>
          <w:sz w:val="24"/>
        </w:rPr>
        <w:t xml:space="preserve"> </w:t>
      </w:r>
      <w:r>
        <w:rPr>
          <w:sz w:val="24"/>
        </w:rPr>
        <w:t>и обобщения литературных фактов; сопоставлять текст с</w:t>
      </w:r>
      <w:r>
        <w:rPr>
          <w:spacing w:val="-1"/>
          <w:sz w:val="24"/>
        </w:rPr>
        <w:t xml:space="preserve"> </w:t>
      </w:r>
      <w:r>
        <w:rPr>
          <w:sz w:val="24"/>
        </w:rPr>
        <w:t>другими произведениями русской и зарубежной литературы, интерпретациями в различных видах искусств;</w:t>
      </w:r>
    </w:p>
    <w:p w:rsidR="00991C96" w:rsidRDefault="008A40EF">
      <w:pPr>
        <w:pStyle w:val="a5"/>
        <w:numPr>
          <w:ilvl w:val="1"/>
          <w:numId w:val="260"/>
        </w:numPr>
        <w:tabs>
          <w:tab w:val="left" w:pos="1981"/>
        </w:tabs>
        <w:ind w:right="137" w:firstLine="708"/>
        <w:rPr>
          <w:sz w:val="24"/>
        </w:rPr>
      </w:pPr>
      <w:r>
        <w:rPr>
          <w:sz w:val="24"/>
        </w:rPr>
        <w:t>выявлять закономерности и противоречия в языковых фактах, данных в наблюдении (например,</w:t>
      </w:r>
      <w:r>
        <w:rPr>
          <w:spacing w:val="-1"/>
          <w:sz w:val="24"/>
        </w:rPr>
        <w:t xml:space="preserve"> </w:t>
      </w:r>
      <w:r>
        <w:rPr>
          <w:sz w:val="24"/>
        </w:rPr>
        <w:t>традиционный</w:t>
      </w:r>
      <w:r>
        <w:rPr>
          <w:spacing w:val="-1"/>
          <w:sz w:val="24"/>
        </w:rPr>
        <w:t xml:space="preserve"> </w:t>
      </w:r>
      <w:r>
        <w:rPr>
          <w:sz w:val="24"/>
        </w:rPr>
        <w:t>принцип русской орфографии и</w:t>
      </w:r>
      <w:r>
        <w:rPr>
          <w:spacing w:val="-3"/>
          <w:sz w:val="24"/>
        </w:rPr>
        <w:t xml:space="preserve"> </w:t>
      </w:r>
      <w:r>
        <w:rPr>
          <w:sz w:val="24"/>
        </w:rPr>
        <w:t>правописание</w:t>
      </w:r>
      <w:r>
        <w:rPr>
          <w:spacing w:val="-2"/>
          <w:sz w:val="24"/>
        </w:rPr>
        <w:t xml:space="preserve"> </w:t>
      </w:r>
      <w:r>
        <w:rPr>
          <w:sz w:val="24"/>
        </w:rPr>
        <w:t>чередующихся</w:t>
      </w:r>
      <w:r>
        <w:rPr>
          <w:spacing w:val="-1"/>
          <w:sz w:val="24"/>
        </w:rPr>
        <w:t xml:space="preserve"> </w:t>
      </w:r>
      <w:r>
        <w:rPr>
          <w:sz w:val="24"/>
        </w:rPr>
        <w:t>гласных</w:t>
      </w:r>
      <w:r>
        <w:rPr>
          <w:spacing w:val="-2"/>
          <w:sz w:val="24"/>
        </w:rPr>
        <w:t xml:space="preserve"> </w:t>
      </w:r>
      <w:r>
        <w:rPr>
          <w:sz w:val="24"/>
        </w:rPr>
        <w:t>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87"/>
        <w:ind w:right="142" w:firstLine="283"/>
        <w:rPr>
          <w:sz w:val="24"/>
        </w:rPr>
      </w:pPr>
      <w:r>
        <w:rPr>
          <w:sz w:val="24"/>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91C96" w:rsidRDefault="008A40EF">
      <w:pPr>
        <w:pStyle w:val="a5"/>
        <w:numPr>
          <w:ilvl w:val="0"/>
          <w:numId w:val="260"/>
        </w:numPr>
        <w:tabs>
          <w:tab w:val="left" w:pos="1273"/>
        </w:tabs>
        <w:spacing w:before="2" w:line="237" w:lineRule="auto"/>
        <w:ind w:right="146" w:firstLine="283"/>
        <w:rPr>
          <w:sz w:val="24"/>
        </w:rPr>
      </w:pPr>
      <w:r>
        <w:rPr>
          <w:sz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991C96" w:rsidRDefault="008A40EF">
      <w:pPr>
        <w:pStyle w:val="a5"/>
        <w:numPr>
          <w:ilvl w:val="0"/>
          <w:numId w:val="260"/>
        </w:numPr>
        <w:tabs>
          <w:tab w:val="left" w:pos="1273"/>
        </w:tabs>
        <w:spacing w:before="4" w:line="237" w:lineRule="auto"/>
        <w:ind w:right="149" w:firstLine="283"/>
        <w:rPr>
          <w:sz w:val="24"/>
        </w:rPr>
      </w:pPr>
      <w:r>
        <w:rPr>
          <w:sz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991C96" w:rsidRDefault="008A40EF">
      <w:pPr>
        <w:pStyle w:val="a5"/>
        <w:numPr>
          <w:ilvl w:val="0"/>
          <w:numId w:val="260"/>
        </w:numPr>
        <w:tabs>
          <w:tab w:val="left" w:pos="1273"/>
        </w:tabs>
        <w:spacing w:before="5" w:line="237" w:lineRule="auto"/>
        <w:ind w:right="141" w:firstLine="283"/>
        <w:rPr>
          <w:sz w:val="24"/>
        </w:rPr>
      </w:pPr>
      <w:r>
        <w:rPr>
          <w:sz w:val="24"/>
        </w:rPr>
        <w:t>развивать критическое мышление при решении жизненных проблем с учетом собственного речевого и читательского опыта.</w:t>
      </w:r>
    </w:p>
    <w:p w:rsidR="00991C96" w:rsidRDefault="008A40EF">
      <w:pPr>
        <w:pStyle w:val="a5"/>
        <w:numPr>
          <w:ilvl w:val="0"/>
          <w:numId w:val="260"/>
        </w:numPr>
        <w:tabs>
          <w:tab w:val="left" w:pos="1273"/>
        </w:tabs>
        <w:spacing w:before="4" w:line="237" w:lineRule="auto"/>
        <w:ind w:right="146" w:firstLine="283"/>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991C96" w:rsidRDefault="008A40EF">
      <w:pPr>
        <w:pStyle w:val="a5"/>
        <w:numPr>
          <w:ilvl w:val="0"/>
          <w:numId w:val="260"/>
        </w:numPr>
        <w:tabs>
          <w:tab w:val="left" w:pos="1273"/>
        </w:tabs>
        <w:spacing w:before="2"/>
        <w:ind w:right="140" w:firstLine="283"/>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Pr>
          <w:spacing w:val="40"/>
          <w:sz w:val="24"/>
        </w:rPr>
        <w:t xml:space="preserve"> </w:t>
      </w:r>
      <w:r>
        <w:rPr>
          <w:sz w:val="24"/>
        </w:rPr>
        <w:t>различных видах искусств;</w:t>
      </w:r>
    </w:p>
    <w:p w:rsidR="00991C96" w:rsidRDefault="008A40EF">
      <w:pPr>
        <w:pStyle w:val="a5"/>
        <w:numPr>
          <w:ilvl w:val="0"/>
          <w:numId w:val="260"/>
        </w:numPr>
        <w:tabs>
          <w:tab w:val="left" w:pos="1273"/>
        </w:tabs>
        <w:ind w:right="141" w:firstLine="283"/>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91C96" w:rsidRDefault="008A40EF">
      <w:pPr>
        <w:spacing w:line="244" w:lineRule="auto"/>
        <w:ind w:left="566" w:right="141" w:firstLine="283"/>
        <w:jc w:val="both"/>
        <w:rPr>
          <w:b/>
          <w:sz w:val="24"/>
        </w:rPr>
      </w:pPr>
      <w:r>
        <w:rPr>
          <w:sz w:val="24"/>
        </w:rPr>
        <w:t xml:space="preserve">Формирование </w:t>
      </w:r>
      <w:r>
        <w:rPr>
          <w:b/>
          <w:sz w:val="24"/>
        </w:rPr>
        <w:t xml:space="preserve">универсальных учебных познавательных </w:t>
      </w:r>
      <w:r>
        <w:rPr>
          <w:sz w:val="24"/>
        </w:rPr>
        <w:t xml:space="preserve">действий включает </w:t>
      </w:r>
      <w:r>
        <w:rPr>
          <w:b/>
          <w:sz w:val="24"/>
        </w:rPr>
        <w:t>базовые исследовательские действия:</w:t>
      </w:r>
    </w:p>
    <w:p w:rsidR="00991C96" w:rsidRDefault="008A40EF">
      <w:pPr>
        <w:pStyle w:val="a5"/>
        <w:numPr>
          <w:ilvl w:val="0"/>
          <w:numId w:val="260"/>
        </w:numPr>
        <w:tabs>
          <w:tab w:val="left" w:pos="1273"/>
        </w:tabs>
        <w:spacing w:line="237" w:lineRule="auto"/>
        <w:ind w:right="147" w:firstLine="283"/>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991C96" w:rsidRDefault="008A40EF">
      <w:pPr>
        <w:pStyle w:val="a5"/>
        <w:numPr>
          <w:ilvl w:val="0"/>
          <w:numId w:val="260"/>
        </w:numPr>
        <w:tabs>
          <w:tab w:val="left" w:pos="1273"/>
        </w:tabs>
        <w:spacing w:line="237" w:lineRule="auto"/>
        <w:ind w:right="140" w:firstLine="283"/>
        <w:rPr>
          <w:sz w:val="24"/>
        </w:rPr>
      </w:pPr>
      <w:r>
        <w:rPr>
          <w:sz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991C96" w:rsidRDefault="008A40EF">
      <w:pPr>
        <w:pStyle w:val="a5"/>
        <w:numPr>
          <w:ilvl w:val="0"/>
          <w:numId w:val="260"/>
        </w:numPr>
        <w:tabs>
          <w:tab w:val="left" w:pos="1273"/>
        </w:tabs>
        <w:spacing w:before="4" w:line="237" w:lineRule="auto"/>
        <w:ind w:right="145" w:firstLine="283"/>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991C96" w:rsidRDefault="008A40EF">
      <w:pPr>
        <w:pStyle w:val="a5"/>
        <w:numPr>
          <w:ilvl w:val="0"/>
          <w:numId w:val="260"/>
        </w:numPr>
        <w:tabs>
          <w:tab w:val="left" w:pos="1273"/>
        </w:tabs>
        <w:spacing w:before="2"/>
        <w:ind w:right="143" w:firstLine="283"/>
        <w:rPr>
          <w:sz w:val="24"/>
        </w:rPr>
      </w:pPr>
      <w:r>
        <w:rPr>
          <w:sz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sz w:val="24"/>
        </w:rPr>
        <w:t>другие);</w:t>
      </w:r>
    </w:p>
    <w:p w:rsidR="00991C96" w:rsidRDefault="008A40EF">
      <w:pPr>
        <w:pStyle w:val="a5"/>
        <w:numPr>
          <w:ilvl w:val="0"/>
          <w:numId w:val="260"/>
        </w:numPr>
        <w:tabs>
          <w:tab w:val="left" w:pos="1273"/>
        </w:tabs>
        <w:ind w:right="145" w:firstLine="283"/>
        <w:rPr>
          <w:sz w:val="24"/>
        </w:rPr>
      </w:pPr>
      <w:r>
        <w:rPr>
          <w:sz w:val="24"/>
        </w:rPr>
        <w:t>уметь переносить знания в практическую область, освоенные средства и способы действия</w:t>
      </w:r>
      <w:r>
        <w:rPr>
          <w:spacing w:val="40"/>
          <w:sz w:val="24"/>
        </w:rPr>
        <w:t xml:space="preserve"> </w:t>
      </w:r>
      <w:r>
        <w:rPr>
          <w:sz w:val="24"/>
        </w:rPr>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91C96" w:rsidRDefault="008A40EF">
      <w:pPr>
        <w:pStyle w:val="a5"/>
        <w:numPr>
          <w:ilvl w:val="0"/>
          <w:numId w:val="260"/>
        </w:numPr>
        <w:tabs>
          <w:tab w:val="left" w:pos="1273"/>
        </w:tabs>
        <w:ind w:right="141" w:firstLine="283"/>
        <w:rPr>
          <w:sz w:val="24"/>
        </w:rPr>
      </w:pPr>
      <w:r>
        <w:rPr>
          <w:sz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991C96" w:rsidRDefault="008A40EF">
      <w:pPr>
        <w:pStyle w:val="a5"/>
        <w:numPr>
          <w:ilvl w:val="0"/>
          <w:numId w:val="260"/>
        </w:numPr>
        <w:tabs>
          <w:tab w:val="left" w:pos="1273"/>
        </w:tabs>
        <w:spacing w:before="2" w:line="237" w:lineRule="auto"/>
        <w:ind w:right="141" w:firstLine="283"/>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91C96" w:rsidRDefault="008A40EF">
      <w:pPr>
        <w:spacing w:before="3" w:line="244" w:lineRule="auto"/>
        <w:ind w:left="566" w:right="139" w:firstLine="283"/>
        <w:jc w:val="both"/>
        <w:rPr>
          <w:b/>
          <w:sz w:val="24"/>
        </w:rPr>
      </w:pPr>
      <w:r>
        <w:rPr>
          <w:sz w:val="24"/>
        </w:rPr>
        <w:t xml:space="preserve">Формирование </w:t>
      </w:r>
      <w:r>
        <w:rPr>
          <w:b/>
          <w:sz w:val="24"/>
        </w:rPr>
        <w:t xml:space="preserve">универсальных учебных познавательных действий </w:t>
      </w:r>
      <w:r>
        <w:rPr>
          <w:sz w:val="24"/>
        </w:rPr>
        <w:t xml:space="preserve">включает </w:t>
      </w:r>
      <w:r>
        <w:rPr>
          <w:b/>
          <w:sz w:val="24"/>
        </w:rPr>
        <w:t xml:space="preserve">работу с </w:t>
      </w:r>
      <w:r>
        <w:rPr>
          <w:b/>
          <w:spacing w:val="-2"/>
          <w:sz w:val="24"/>
        </w:rPr>
        <w:t>информацией:</w:t>
      </w:r>
    </w:p>
    <w:p w:rsidR="00991C96" w:rsidRDefault="008A40EF">
      <w:pPr>
        <w:pStyle w:val="a5"/>
        <w:numPr>
          <w:ilvl w:val="0"/>
          <w:numId w:val="260"/>
        </w:numPr>
        <w:tabs>
          <w:tab w:val="left" w:pos="1273"/>
        </w:tabs>
        <w:ind w:right="141" w:firstLine="283"/>
        <w:rPr>
          <w:sz w:val="24"/>
        </w:rPr>
      </w:pPr>
      <w:r>
        <w:rPr>
          <w:sz w:val="24"/>
        </w:rPr>
        <w:t>самостоятельно осуществлять поиск, анализ, систематизацию и интерпретацию</w:t>
      </w:r>
      <w:r>
        <w:rPr>
          <w:spacing w:val="40"/>
          <w:sz w:val="24"/>
        </w:rPr>
        <w:t xml:space="preserve"> </w:t>
      </w:r>
      <w:r>
        <w:rPr>
          <w:sz w:val="24"/>
        </w:rP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991C96" w:rsidRDefault="008A40EF">
      <w:pPr>
        <w:pStyle w:val="a5"/>
        <w:numPr>
          <w:ilvl w:val="0"/>
          <w:numId w:val="260"/>
        </w:numPr>
        <w:tabs>
          <w:tab w:val="left" w:pos="1273"/>
        </w:tabs>
        <w:spacing w:line="237" w:lineRule="auto"/>
        <w:ind w:right="143" w:firstLine="283"/>
        <w:rPr>
          <w:sz w:val="24"/>
        </w:rPr>
      </w:pPr>
      <w:r>
        <w:rPr>
          <w:sz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w:t>
      </w:r>
      <w:r>
        <w:rPr>
          <w:spacing w:val="40"/>
          <w:sz w:val="24"/>
        </w:rPr>
        <w:t xml:space="preserve"> </w:t>
      </w:r>
      <w:r>
        <w:rPr>
          <w:sz w:val="24"/>
        </w:rPr>
        <w:t>таблица, схема и другие);</w:t>
      </w:r>
    </w:p>
    <w:p w:rsidR="00991C96" w:rsidRDefault="00991C96">
      <w:pPr>
        <w:pStyle w:val="a5"/>
        <w:spacing w:line="237" w:lineRule="auto"/>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90" w:line="237" w:lineRule="auto"/>
        <w:ind w:right="148" w:firstLine="283"/>
        <w:rPr>
          <w:sz w:val="24"/>
        </w:rPr>
      </w:pPr>
      <w:r>
        <w:rPr>
          <w:sz w:val="24"/>
        </w:rPr>
        <w:lastRenderedPageBreak/>
        <w:t xml:space="preserve">владеть навыками защиты личной информации, соблюдать требования информационной </w:t>
      </w:r>
      <w:r>
        <w:rPr>
          <w:spacing w:val="-2"/>
          <w:sz w:val="24"/>
        </w:rPr>
        <w:t>безопасности.</w:t>
      </w:r>
    </w:p>
    <w:p w:rsidR="00991C96" w:rsidRDefault="008A40EF">
      <w:pPr>
        <w:ind w:left="850"/>
        <w:jc w:val="both"/>
        <w:rPr>
          <w:sz w:val="24"/>
        </w:rPr>
      </w:pPr>
      <w:r>
        <w:rPr>
          <w:sz w:val="24"/>
        </w:rPr>
        <w:t>Формирование</w:t>
      </w:r>
      <w:r>
        <w:rPr>
          <w:spacing w:val="-6"/>
          <w:sz w:val="24"/>
        </w:rPr>
        <w:t xml:space="preserve"> </w:t>
      </w:r>
      <w:r>
        <w:rPr>
          <w:b/>
          <w:sz w:val="24"/>
        </w:rPr>
        <w:t>универсальных</w:t>
      </w:r>
      <w:r>
        <w:rPr>
          <w:b/>
          <w:spacing w:val="-4"/>
          <w:sz w:val="24"/>
        </w:rPr>
        <w:t xml:space="preserve"> </w:t>
      </w:r>
      <w:r>
        <w:rPr>
          <w:b/>
          <w:sz w:val="24"/>
        </w:rPr>
        <w:t>учебных</w:t>
      </w:r>
      <w:r>
        <w:rPr>
          <w:b/>
          <w:spacing w:val="-5"/>
          <w:sz w:val="24"/>
        </w:rPr>
        <w:t xml:space="preserve"> </w:t>
      </w:r>
      <w:r>
        <w:rPr>
          <w:b/>
          <w:sz w:val="24"/>
        </w:rPr>
        <w:t>коммуникативных</w:t>
      </w:r>
      <w:r>
        <w:rPr>
          <w:b/>
          <w:spacing w:val="-3"/>
          <w:sz w:val="24"/>
        </w:rPr>
        <w:t xml:space="preserve"> </w:t>
      </w:r>
      <w:r>
        <w:rPr>
          <w:sz w:val="24"/>
        </w:rPr>
        <w:t>действий</w:t>
      </w:r>
      <w:r>
        <w:rPr>
          <w:spacing w:val="-5"/>
          <w:sz w:val="24"/>
        </w:rPr>
        <w:t xml:space="preserve"> </w:t>
      </w:r>
      <w:r>
        <w:rPr>
          <w:sz w:val="24"/>
        </w:rPr>
        <w:t>включает</w:t>
      </w:r>
      <w:r>
        <w:rPr>
          <w:spacing w:val="-2"/>
          <w:sz w:val="24"/>
        </w:rPr>
        <w:t xml:space="preserve"> умения:</w:t>
      </w:r>
    </w:p>
    <w:p w:rsidR="00991C96" w:rsidRDefault="008A40EF">
      <w:pPr>
        <w:pStyle w:val="a5"/>
        <w:numPr>
          <w:ilvl w:val="0"/>
          <w:numId w:val="260"/>
        </w:numPr>
        <w:tabs>
          <w:tab w:val="left" w:pos="1273"/>
        </w:tabs>
        <w:spacing w:before="2"/>
        <w:ind w:right="142" w:firstLine="283"/>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91C96" w:rsidRDefault="008A40EF">
      <w:pPr>
        <w:pStyle w:val="a5"/>
        <w:numPr>
          <w:ilvl w:val="0"/>
          <w:numId w:val="260"/>
        </w:numPr>
        <w:tabs>
          <w:tab w:val="left" w:pos="1274"/>
        </w:tabs>
        <w:spacing w:line="292" w:lineRule="exact"/>
        <w:ind w:left="1274" w:hanging="424"/>
        <w:rPr>
          <w:sz w:val="24"/>
        </w:rPr>
      </w:pPr>
      <w:r>
        <w:rPr>
          <w:sz w:val="24"/>
        </w:rPr>
        <w:t>пользоваться</w:t>
      </w:r>
      <w:r>
        <w:rPr>
          <w:spacing w:val="-5"/>
          <w:sz w:val="24"/>
        </w:rPr>
        <w:t xml:space="preserve"> </w:t>
      </w:r>
      <w:r>
        <w:rPr>
          <w:sz w:val="24"/>
        </w:rPr>
        <w:t>невербальными</w:t>
      </w:r>
      <w:r>
        <w:rPr>
          <w:spacing w:val="-5"/>
          <w:sz w:val="24"/>
        </w:rPr>
        <w:t xml:space="preserve"> </w:t>
      </w:r>
      <w:r>
        <w:rPr>
          <w:sz w:val="24"/>
        </w:rPr>
        <w:t>средствами</w:t>
      </w:r>
      <w:r>
        <w:rPr>
          <w:spacing w:val="-5"/>
          <w:sz w:val="24"/>
        </w:rPr>
        <w:t xml:space="preserve"> </w:t>
      </w:r>
      <w:r>
        <w:rPr>
          <w:sz w:val="24"/>
        </w:rPr>
        <w:t>общения,</w:t>
      </w:r>
      <w:r>
        <w:rPr>
          <w:spacing w:val="-5"/>
          <w:sz w:val="24"/>
        </w:rPr>
        <w:t xml:space="preserve"> </w:t>
      </w:r>
      <w:r>
        <w:rPr>
          <w:sz w:val="24"/>
        </w:rPr>
        <w:t>понимать</w:t>
      </w:r>
      <w:r>
        <w:rPr>
          <w:spacing w:val="-6"/>
          <w:sz w:val="24"/>
        </w:rPr>
        <w:t xml:space="preserve"> </w:t>
      </w:r>
      <w:r>
        <w:rPr>
          <w:sz w:val="24"/>
        </w:rPr>
        <w:t>значение</w:t>
      </w:r>
      <w:r>
        <w:rPr>
          <w:spacing w:val="-8"/>
          <w:sz w:val="24"/>
        </w:rPr>
        <w:t xml:space="preserve"> </w:t>
      </w:r>
      <w:r>
        <w:rPr>
          <w:sz w:val="24"/>
        </w:rPr>
        <w:t>социальных</w:t>
      </w:r>
      <w:r>
        <w:rPr>
          <w:spacing w:val="-3"/>
          <w:sz w:val="24"/>
        </w:rPr>
        <w:t xml:space="preserve"> </w:t>
      </w:r>
      <w:r>
        <w:rPr>
          <w:spacing w:val="-2"/>
          <w:sz w:val="24"/>
        </w:rPr>
        <w:t>знаков;</w:t>
      </w:r>
    </w:p>
    <w:p w:rsidR="00991C96" w:rsidRDefault="008A40EF">
      <w:pPr>
        <w:pStyle w:val="a5"/>
        <w:numPr>
          <w:ilvl w:val="0"/>
          <w:numId w:val="260"/>
        </w:numPr>
        <w:tabs>
          <w:tab w:val="left" w:pos="1273"/>
        </w:tabs>
        <w:ind w:right="138" w:firstLine="283"/>
        <w:rPr>
          <w:sz w:val="24"/>
        </w:rPr>
      </w:pPr>
      <w:r>
        <w:rPr>
          <w:sz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991C96" w:rsidRDefault="008A40EF">
      <w:pPr>
        <w:pStyle w:val="a5"/>
        <w:numPr>
          <w:ilvl w:val="0"/>
          <w:numId w:val="260"/>
        </w:numPr>
        <w:tabs>
          <w:tab w:val="left" w:pos="1273"/>
        </w:tabs>
        <w:spacing w:before="1" w:line="237" w:lineRule="auto"/>
        <w:ind w:right="143" w:firstLine="283"/>
        <w:rPr>
          <w:sz w:val="24"/>
        </w:rPr>
      </w:pPr>
      <w:r>
        <w:rPr>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991C96" w:rsidRDefault="008A40EF">
      <w:pPr>
        <w:pStyle w:val="a5"/>
        <w:numPr>
          <w:ilvl w:val="0"/>
          <w:numId w:val="260"/>
        </w:numPr>
        <w:tabs>
          <w:tab w:val="left" w:pos="1273"/>
        </w:tabs>
        <w:spacing w:before="5"/>
        <w:ind w:right="148" w:firstLine="283"/>
        <w:rPr>
          <w:sz w:val="24"/>
        </w:rPr>
      </w:pPr>
      <w:r>
        <w:rPr>
          <w:sz w:val="24"/>
        </w:rPr>
        <w:t>осуществлять</w:t>
      </w:r>
      <w:r>
        <w:rPr>
          <w:spacing w:val="-3"/>
          <w:sz w:val="24"/>
        </w:rPr>
        <w:t xml:space="preserve"> </w:t>
      </w:r>
      <w:r>
        <w:rPr>
          <w:sz w:val="24"/>
        </w:rPr>
        <w:t>совместную</w:t>
      </w:r>
      <w:r>
        <w:rPr>
          <w:spacing w:val="-3"/>
          <w:sz w:val="24"/>
        </w:rPr>
        <w:t xml:space="preserve"> </w:t>
      </w:r>
      <w:r>
        <w:rPr>
          <w:sz w:val="24"/>
        </w:rPr>
        <w:t>деятельность,</w:t>
      </w:r>
      <w:r>
        <w:rPr>
          <w:spacing w:val="-3"/>
          <w:sz w:val="24"/>
        </w:rPr>
        <w:t xml:space="preserve"> </w:t>
      </w:r>
      <w:r>
        <w:rPr>
          <w:sz w:val="24"/>
        </w:rPr>
        <w:t>включая</w:t>
      </w:r>
      <w:r>
        <w:rPr>
          <w:spacing w:val="-3"/>
          <w:sz w:val="24"/>
        </w:rPr>
        <w:t xml:space="preserve"> </w:t>
      </w:r>
      <w:r>
        <w:rPr>
          <w:sz w:val="24"/>
        </w:rPr>
        <w:t>взаимодействие</w:t>
      </w:r>
      <w:r>
        <w:rPr>
          <w:spacing w:val="-4"/>
          <w:sz w:val="24"/>
        </w:rPr>
        <w:t xml:space="preserve"> </w:t>
      </w:r>
      <w:r>
        <w:rPr>
          <w:sz w:val="24"/>
        </w:rPr>
        <w:t>с</w:t>
      </w:r>
      <w:r>
        <w:rPr>
          <w:spacing w:val="-4"/>
          <w:sz w:val="24"/>
        </w:rPr>
        <w:t xml:space="preserve"> </w:t>
      </w:r>
      <w:r>
        <w:rPr>
          <w:sz w:val="24"/>
        </w:rPr>
        <w:t>людьми</w:t>
      </w:r>
      <w:r>
        <w:rPr>
          <w:spacing w:val="-5"/>
          <w:sz w:val="24"/>
        </w:rPr>
        <w:t xml:space="preserve"> </w:t>
      </w:r>
      <w:r>
        <w:rPr>
          <w:sz w:val="24"/>
        </w:rPr>
        <w:t>иной</w:t>
      </w:r>
      <w:r>
        <w:rPr>
          <w:spacing w:val="-5"/>
          <w:sz w:val="24"/>
        </w:rPr>
        <w:t xml:space="preserve"> </w:t>
      </w:r>
      <w:r>
        <w:rPr>
          <w:sz w:val="24"/>
        </w:rPr>
        <w:t>культуры, национальной и религиозной принадлежности на основе гуманистических ценностей, взаимопонимания между людьми разных культур;</w:t>
      </w:r>
    </w:p>
    <w:p w:rsidR="00991C96" w:rsidRDefault="008A40EF">
      <w:pPr>
        <w:pStyle w:val="a5"/>
        <w:numPr>
          <w:ilvl w:val="0"/>
          <w:numId w:val="260"/>
        </w:numPr>
        <w:tabs>
          <w:tab w:val="left" w:pos="1273"/>
        </w:tabs>
        <w:ind w:right="148" w:firstLine="283"/>
        <w:rPr>
          <w:sz w:val="24"/>
        </w:rPr>
      </w:pPr>
      <w:r>
        <w:rPr>
          <w:sz w:val="24"/>
        </w:rPr>
        <w:t>принимать цели совместной деятельности, организовывать, координировать действия</w:t>
      </w:r>
      <w:r>
        <w:rPr>
          <w:spacing w:val="-1"/>
          <w:sz w:val="24"/>
        </w:rPr>
        <w:t xml:space="preserve"> </w:t>
      </w:r>
      <w:r>
        <w:rPr>
          <w:sz w:val="24"/>
        </w:rPr>
        <w:t xml:space="preserve">по их </w:t>
      </w:r>
      <w:r>
        <w:rPr>
          <w:spacing w:val="-2"/>
          <w:sz w:val="24"/>
        </w:rPr>
        <w:t>достижению;</w:t>
      </w:r>
    </w:p>
    <w:p w:rsidR="00991C96" w:rsidRDefault="008A40EF">
      <w:pPr>
        <w:pStyle w:val="a5"/>
        <w:numPr>
          <w:ilvl w:val="0"/>
          <w:numId w:val="260"/>
        </w:numPr>
        <w:tabs>
          <w:tab w:val="left" w:pos="1274"/>
        </w:tabs>
        <w:spacing w:line="293" w:lineRule="exact"/>
        <w:ind w:left="1274" w:hanging="424"/>
        <w:rPr>
          <w:sz w:val="24"/>
        </w:rPr>
      </w:pPr>
      <w:r>
        <w:rPr>
          <w:sz w:val="24"/>
        </w:rPr>
        <w:t>оценивать</w:t>
      </w:r>
      <w:r>
        <w:rPr>
          <w:spacing w:val="-3"/>
          <w:sz w:val="24"/>
        </w:rPr>
        <w:t xml:space="preserve"> </w:t>
      </w:r>
      <w:r>
        <w:rPr>
          <w:sz w:val="24"/>
        </w:rPr>
        <w:t>качество</w:t>
      </w:r>
      <w:r>
        <w:rPr>
          <w:spacing w:val="-2"/>
          <w:sz w:val="24"/>
        </w:rPr>
        <w:t xml:space="preserve"> </w:t>
      </w:r>
      <w:r>
        <w:rPr>
          <w:sz w:val="24"/>
        </w:rPr>
        <w:t>своего</w:t>
      </w:r>
      <w:r>
        <w:rPr>
          <w:spacing w:val="-2"/>
          <w:sz w:val="24"/>
        </w:rPr>
        <w:t xml:space="preserve"> </w:t>
      </w:r>
      <w:r>
        <w:rPr>
          <w:sz w:val="24"/>
        </w:rPr>
        <w:t>вклада</w:t>
      </w:r>
      <w:r>
        <w:rPr>
          <w:spacing w:val="-3"/>
          <w:sz w:val="24"/>
        </w:rPr>
        <w:t xml:space="preserve"> </w:t>
      </w:r>
      <w:r>
        <w:rPr>
          <w:sz w:val="24"/>
        </w:rPr>
        <w:t>и</w:t>
      </w:r>
      <w:r>
        <w:rPr>
          <w:spacing w:val="-2"/>
          <w:sz w:val="24"/>
        </w:rPr>
        <w:t xml:space="preserve"> </w:t>
      </w:r>
      <w:r>
        <w:rPr>
          <w:sz w:val="24"/>
        </w:rPr>
        <w:t>вклада</w:t>
      </w:r>
      <w:r>
        <w:rPr>
          <w:spacing w:val="-3"/>
          <w:sz w:val="24"/>
        </w:rPr>
        <w:t xml:space="preserve"> </w:t>
      </w:r>
      <w:r>
        <w:rPr>
          <w:sz w:val="24"/>
        </w:rPr>
        <w:t>каждого</w:t>
      </w:r>
      <w:r>
        <w:rPr>
          <w:spacing w:val="-1"/>
          <w:sz w:val="24"/>
        </w:rPr>
        <w:t xml:space="preserve"> </w:t>
      </w:r>
      <w:r>
        <w:rPr>
          <w:sz w:val="24"/>
        </w:rPr>
        <w:t>участника</w:t>
      </w:r>
      <w:r>
        <w:rPr>
          <w:spacing w:val="-2"/>
          <w:sz w:val="24"/>
        </w:rPr>
        <w:t xml:space="preserve"> </w:t>
      </w:r>
      <w:r>
        <w:rPr>
          <w:sz w:val="24"/>
        </w:rPr>
        <w:t>команды</w:t>
      </w:r>
      <w:r>
        <w:rPr>
          <w:spacing w:val="-3"/>
          <w:sz w:val="24"/>
        </w:rPr>
        <w:t xml:space="preserve"> </w:t>
      </w:r>
      <w:r>
        <w:rPr>
          <w:sz w:val="24"/>
        </w:rPr>
        <w:t>в</w:t>
      </w:r>
      <w:r>
        <w:rPr>
          <w:spacing w:val="-2"/>
          <w:sz w:val="24"/>
        </w:rPr>
        <w:t xml:space="preserve"> </w:t>
      </w:r>
      <w:r>
        <w:rPr>
          <w:sz w:val="24"/>
        </w:rPr>
        <w:t>общий</w:t>
      </w:r>
      <w:r>
        <w:rPr>
          <w:spacing w:val="-2"/>
          <w:sz w:val="24"/>
        </w:rPr>
        <w:t xml:space="preserve"> результат;</w:t>
      </w:r>
    </w:p>
    <w:p w:rsidR="00991C96" w:rsidRDefault="008A40EF">
      <w:pPr>
        <w:pStyle w:val="a5"/>
        <w:numPr>
          <w:ilvl w:val="0"/>
          <w:numId w:val="260"/>
        </w:numPr>
        <w:tabs>
          <w:tab w:val="left" w:pos="1273"/>
        </w:tabs>
        <w:spacing w:before="2" w:line="237" w:lineRule="auto"/>
        <w:ind w:right="149" w:firstLine="283"/>
        <w:rPr>
          <w:sz w:val="24"/>
        </w:rPr>
      </w:pPr>
      <w:r>
        <w:rPr>
          <w:sz w:val="24"/>
        </w:rPr>
        <w:t>уметь обобщать мнения нескольких людей и выражать это обобщение в устной и письменной форме;</w:t>
      </w:r>
    </w:p>
    <w:p w:rsidR="00991C96" w:rsidRDefault="008A40EF">
      <w:pPr>
        <w:pStyle w:val="a5"/>
        <w:numPr>
          <w:ilvl w:val="0"/>
          <w:numId w:val="260"/>
        </w:numPr>
        <w:tabs>
          <w:tab w:val="left" w:pos="1273"/>
        </w:tabs>
        <w:spacing w:before="5" w:line="237" w:lineRule="auto"/>
        <w:ind w:right="145" w:firstLine="283"/>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sz w:val="24"/>
        </w:rPr>
        <w:t xml:space="preserve"> </w:t>
      </w:r>
      <w:r>
        <w:rPr>
          <w:spacing w:val="-2"/>
          <w:sz w:val="24"/>
        </w:rPr>
        <w:t>инициативным;</w:t>
      </w:r>
    </w:p>
    <w:p w:rsidR="00991C96" w:rsidRDefault="008A40EF">
      <w:pPr>
        <w:pStyle w:val="a5"/>
        <w:numPr>
          <w:ilvl w:val="0"/>
          <w:numId w:val="260"/>
        </w:numPr>
        <w:tabs>
          <w:tab w:val="left" w:pos="1273"/>
        </w:tabs>
        <w:spacing w:before="7" w:line="237" w:lineRule="auto"/>
        <w:ind w:right="150" w:firstLine="283"/>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991C96" w:rsidRDefault="008A40EF">
      <w:pPr>
        <w:ind w:left="850"/>
        <w:jc w:val="both"/>
        <w:rPr>
          <w:sz w:val="24"/>
        </w:rPr>
      </w:pPr>
      <w:r>
        <w:rPr>
          <w:sz w:val="24"/>
        </w:rPr>
        <w:t>Формирование</w:t>
      </w:r>
      <w:r>
        <w:rPr>
          <w:spacing w:val="-6"/>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регулятивных</w:t>
      </w:r>
      <w:r>
        <w:rPr>
          <w:b/>
          <w:spacing w:val="-7"/>
          <w:sz w:val="24"/>
        </w:rPr>
        <w:t xml:space="preserve"> </w:t>
      </w:r>
      <w:r>
        <w:rPr>
          <w:b/>
          <w:sz w:val="24"/>
        </w:rPr>
        <w:t>действий</w:t>
      </w:r>
      <w:r>
        <w:rPr>
          <w:b/>
          <w:spacing w:val="1"/>
          <w:sz w:val="24"/>
        </w:rPr>
        <w:t xml:space="preserve"> </w:t>
      </w:r>
      <w:r>
        <w:rPr>
          <w:sz w:val="24"/>
        </w:rPr>
        <w:t>включает</w:t>
      </w:r>
      <w:r>
        <w:rPr>
          <w:spacing w:val="-2"/>
          <w:sz w:val="24"/>
        </w:rPr>
        <w:t xml:space="preserve"> умения:</w:t>
      </w:r>
    </w:p>
    <w:p w:rsidR="00991C96" w:rsidRDefault="008A40EF">
      <w:pPr>
        <w:pStyle w:val="a5"/>
        <w:numPr>
          <w:ilvl w:val="0"/>
          <w:numId w:val="260"/>
        </w:numPr>
        <w:tabs>
          <w:tab w:val="left" w:pos="1273"/>
        </w:tabs>
        <w:spacing w:before="4" w:line="237" w:lineRule="auto"/>
        <w:ind w:right="148" w:firstLine="283"/>
        <w:rPr>
          <w:sz w:val="24"/>
        </w:rPr>
      </w:pPr>
      <w:r>
        <w:rPr>
          <w:sz w:val="24"/>
        </w:rPr>
        <w:t>самостоятельно составлять план действий при анализе и создании текста, вносить необходимые коррективы;</w:t>
      </w:r>
    </w:p>
    <w:p w:rsidR="00991C96" w:rsidRDefault="008A40EF">
      <w:pPr>
        <w:pStyle w:val="a5"/>
        <w:numPr>
          <w:ilvl w:val="0"/>
          <w:numId w:val="260"/>
        </w:numPr>
        <w:tabs>
          <w:tab w:val="left" w:pos="1273"/>
        </w:tabs>
        <w:spacing w:before="3"/>
        <w:ind w:right="146" w:firstLine="283"/>
        <w:rPr>
          <w:sz w:val="24"/>
        </w:rPr>
      </w:pPr>
      <w:r>
        <w:rPr>
          <w:sz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991C96" w:rsidRDefault="008A40EF">
      <w:pPr>
        <w:pStyle w:val="a5"/>
        <w:numPr>
          <w:ilvl w:val="0"/>
          <w:numId w:val="260"/>
        </w:numPr>
        <w:tabs>
          <w:tab w:val="left" w:pos="1273"/>
        </w:tabs>
        <w:spacing w:before="3" w:line="237" w:lineRule="auto"/>
        <w:ind w:right="146" w:firstLine="283"/>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991C96" w:rsidRDefault="008A40EF">
      <w:pPr>
        <w:pStyle w:val="a5"/>
        <w:numPr>
          <w:ilvl w:val="0"/>
          <w:numId w:val="260"/>
        </w:numPr>
        <w:tabs>
          <w:tab w:val="left" w:pos="1273"/>
        </w:tabs>
        <w:spacing w:before="8" w:line="237" w:lineRule="auto"/>
        <w:ind w:right="147" w:firstLine="283"/>
        <w:rPr>
          <w:sz w:val="24"/>
        </w:rPr>
      </w:pPr>
      <w:r>
        <w:rPr>
          <w:sz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991C96" w:rsidRDefault="008A40EF">
      <w:pPr>
        <w:pStyle w:val="a5"/>
        <w:numPr>
          <w:ilvl w:val="0"/>
          <w:numId w:val="260"/>
        </w:numPr>
        <w:tabs>
          <w:tab w:val="left" w:pos="1273"/>
        </w:tabs>
        <w:spacing w:before="4" w:line="237" w:lineRule="auto"/>
        <w:ind w:right="136" w:firstLine="283"/>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991C96" w:rsidRDefault="008A40EF">
      <w:pPr>
        <w:pStyle w:val="a5"/>
        <w:numPr>
          <w:ilvl w:val="0"/>
          <w:numId w:val="260"/>
        </w:numPr>
        <w:tabs>
          <w:tab w:val="left" w:pos="1273"/>
        </w:tabs>
        <w:spacing w:before="5"/>
        <w:ind w:right="146" w:firstLine="283"/>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91C96" w:rsidRDefault="00991C96">
      <w:pPr>
        <w:pStyle w:val="a3"/>
        <w:spacing w:before="2"/>
        <w:ind w:left="0" w:firstLine="0"/>
        <w:jc w:val="left"/>
      </w:pPr>
    </w:p>
    <w:p w:rsidR="00991C96" w:rsidRDefault="008A40EF">
      <w:pPr>
        <w:pStyle w:val="3"/>
        <w:spacing w:line="274" w:lineRule="exact"/>
        <w:ind w:left="4955"/>
      </w:pPr>
      <w:r>
        <w:t>Иностранный</w:t>
      </w:r>
      <w:r>
        <w:rPr>
          <w:spacing w:val="-6"/>
        </w:rPr>
        <w:t xml:space="preserve"> </w:t>
      </w:r>
      <w:r>
        <w:rPr>
          <w:spacing w:val="-4"/>
        </w:rPr>
        <w:t>язык</w:t>
      </w:r>
    </w:p>
    <w:p w:rsidR="00991C96" w:rsidRDefault="008A40EF">
      <w:pPr>
        <w:spacing w:line="244" w:lineRule="auto"/>
        <w:ind w:left="566" w:right="145" w:firstLine="283"/>
        <w:rPr>
          <w:b/>
          <w:sz w:val="24"/>
        </w:rPr>
      </w:pPr>
      <w:r>
        <w:rPr>
          <w:sz w:val="24"/>
        </w:rPr>
        <w:t>Формирование</w:t>
      </w:r>
      <w:r>
        <w:rPr>
          <w:spacing w:val="80"/>
          <w:sz w:val="24"/>
        </w:rPr>
        <w:t xml:space="preserve"> </w:t>
      </w:r>
      <w:r>
        <w:rPr>
          <w:b/>
          <w:sz w:val="24"/>
        </w:rPr>
        <w:t>универсальных</w:t>
      </w:r>
      <w:r>
        <w:rPr>
          <w:b/>
          <w:spacing w:val="80"/>
          <w:sz w:val="24"/>
        </w:rPr>
        <w:t xml:space="preserve"> </w:t>
      </w:r>
      <w:r>
        <w:rPr>
          <w:b/>
          <w:sz w:val="24"/>
        </w:rPr>
        <w:t>учебных</w:t>
      </w:r>
      <w:r>
        <w:rPr>
          <w:b/>
          <w:spacing w:val="80"/>
          <w:sz w:val="24"/>
        </w:rPr>
        <w:t xml:space="preserve"> </w:t>
      </w:r>
      <w:r>
        <w:rPr>
          <w:b/>
          <w:sz w:val="24"/>
        </w:rPr>
        <w:t>познавательных</w:t>
      </w:r>
      <w:r>
        <w:rPr>
          <w:b/>
          <w:spacing w:val="80"/>
          <w:sz w:val="24"/>
        </w:rPr>
        <w:t xml:space="preserve"> </w:t>
      </w:r>
      <w:r>
        <w:rPr>
          <w:b/>
          <w:sz w:val="24"/>
        </w:rPr>
        <w:t>действий</w:t>
      </w:r>
      <w:r>
        <w:rPr>
          <w:b/>
          <w:spacing w:val="80"/>
          <w:sz w:val="24"/>
        </w:rPr>
        <w:t xml:space="preserve"> </w:t>
      </w:r>
      <w:r>
        <w:rPr>
          <w:sz w:val="24"/>
        </w:rPr>
        <w:t>включает</w:t>
      </w:r>
      <w:r>
        <w:rPr>
          <w:spacing w:val="80"/>
          <w:sz w:val="24"/>
        </w:rPr>
        <w:t xml:space="preserve"> </w:t>
      </w:r>
      <w:r>
        <w:rPr>
          <w:b/>
          <w:sz w:val="24"/>
        </w:rPr>
        <w:t>базовые</w:t>
      </w:r>
      <w:r>
        <w:rPr>
          <w:b/>
          <w:spacing w:val="40"/>
          <w:sz w:val="24"/>
        </w:rPr>
        <w:t xml:space="preserve"> </w:t>
      </w:r>
      <w:r>
        <w:rPr>
          <w:b/>
          <w:sz w:val="24"/>
        </w:rPr>
        <w:t>логические и исследовательские действия:</w:t>
      </w:r>
    </w:p>
    <w:p w:rsidR="00991C96" w:rsidRDefault="008A40EF">
      <w:pPr>
        <w:pStyle w:val="a5"/>
        <w:numPr>
          <w:ilvl w:val="0"/>
          <w:numId w:val="260"/>
        </w:numPr>
        <w:tabs>
          <w:tab w:val="left" w:pos="1275"/>
        </w:tabs>
        <w:spacing w:line="237" w:lineRule="auto"/>
        <w:ind w:right="148" w:firstLine="283"/>
        <w:jc w:val="left"/>
        <w:rPr>
          <w:sz w:val="24"/>
        </w:rPr>
      </w:pPr>
      <w:r>
        <w:rPr>
          <w:sz w:val="24"/>
        </w:rPr>
        <w:t>анализировать,</w:t>
      </w:r>
      <w:r>
        <w:rPr>
          <w:spacing w:val="40"/>
          <w:sz w:val="24"/>
        </w:rPr>
        <w:t xml:space="preserve"> </w:t>
      </w:r>
      <w:r>
        <w:rPr>
          <w:sz w:val="24"/>
        </w:rPr>
        <w:t>устанавливать</w:t>
      </w:r>
      <w:r>
        <w:rPr>
          <w:spacing w:val="40"/>
          <w:sz w:val="24"/>
        </w:rPr>
        <w:t xml:space="preserve"> </w:t>
      </w:r>
      <w:r>
        <w:rPr>
          <w:sz w:val="24"/>
        </w:rPr>
        <w:t>аналогии</w:t>
      </w:r>
      <w:r>
        <w:rPr>
          <w:spacing w:val="40"/>
          <w:sz w:val="24"/>
        </w:rPr>
        <w:t xml:space="preserve"> </w:t>
      </w:r>
      <w:r>
        <w:rPr>
          <w:sz w:val="24"/>
        </w:rPr>
        <w:t>между</w:t>
      </w:r>
      <w:r>
        <w:rPr>
          <w:spacing w:val="40"/>
          <w:sz w:val="24"/>
        </w:rPr>
        <w:t xml:space="preserve"> </w:t>
      </w:r>
      <w:r>
        <w:rPr>
          <w:sz w:val="24"/>
        </w:rPr>
        <w:t>способами</w:t>
      </w:r>
      <w:r>
        <w:rPr>
          <w:spacing w:val="40"/>
          <w:sz w:val="24"/>
        </w:rPr>
        <w:t xml:space="preserve"> </w:t>
      </w:r>
      <w:r>
        <w:rPr>
          <w:sz w:val="24"/>
        </w:rPr>
        <w:t>выражения</w:t>
      </w:r>
      <w:r>
        <w:rPr>
          <w:spacing w:val="40"/>
          <w:sz w:val="24"/>
        </w:rPr>
        <w:t xml:space="preserve"> </w:t>
      </w:r>
      <w:r>
        <w:rPr>
          <w:sz w:val="24"/>
        </w:rPr>
        <w:t>мысли</w:t>
      </w:r>
      <w:r>
        <w:rPr>
          <w:spacing w:val="40"/>
          <w:sz w:val="24"/>
        </w:rPr>
        <w:t xml:space="preserve"> </w:t>
      </w:r>
      <w:r>
        <w:rPr>
          <w:sz w:val="24"/>
        </w:rPr>
        <w:t>средствами иностранного и родного языков;</w:t>
      </w:r>
    </w:p>
    <w:p w:rsidR="00991C96" w:rsidRDefault="008A40EF">
      <w:pPr>
        <w:pStyle w:val="a5"/>
        <w:numPr>
          <w:ilvl w:val="0"/>
          <w:numId w:val="260"/>
        </w:numPr>
        <w:tabs>
          <w:tab w:val="left" w:pos="1275"/>
        </w:tabs>
        <w:spacing w:line="237" w:lineRule="auto"/>
        <w:ind w:right="146" w:firstLine="283"/>
        <w:jc w:val="left"/>
        <w:rPr>
          <w:sz w:val="24"/>
        </w:rPr>
      </w:pPr>
      <w:r>
        <w:rPr>
          <w:sz w:val="24"/>
        </w:rPr>
        <w:t>распознавать</w:t>
      </w:r>
      <w:r>
        <w:rPr>
          <w:spacing w:val="40"/>
          <w:sz w:val="24"/>
        </w:rPr>
        <w:t xml:space="preserve"> </w:t>
      </w:r>
      <w:r>
        <w:rPr>
          <w:sz w:val="24"/>
        </w:rPr>
        <w:t>свойства</w:t>
      </w:r>
      <w:r>
        <w:rPr>
          <w:spacing w:val="40"/>
          <w:sz w:val="24"/>
        </w:rPr>
        <w:t xml:space="preserve"> </w:t>
      </w:r>
      <w:r>
        <w:rPr>
          <w:sz w:val="24"/>
        </w:rPr>
        <w:t>и</w:t>
      </w:r>
      <w:r>
        <w:rPr>
          <w:spacing w:val="40"/>
          <w:sz w:val="24"/>
        </w:rPr>
        <w:t xml:space="preserve"> </w:t>
      </w:r>
      <w:r>
        <w:rPr>
          <w:sz w:val="24"/>
        </w:rPr>
        <w:t>признаки</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w:t>
      </w:r>
      <w:r>
        <w:rPr>
          <w:spacing w:val="40"/>
          <w:sz w:val="24"/>
        </w:rPr>
        <w:t xml:space="preserve"> </w:t>
      </w:r>
      <w:r>
        <w:rPr>
          <w:sz w:val="24"/>
        </w:rPr>
        <w:t>иностранного языка; сравнивать, классифицировать и обобщать их;</w:t>
      </w:r>
    </w:p>
    <w:p w:rsidR="00991C96" w:rsidRDefault="00991C96">
      <w:pPr>
        <w:pStyle w:val="a5"/>
        <w:spacing w:line="237" w:lineRule="auto"/>
        <w:jc w:val="left"/>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90" w:line="237" w:lineRule="auto"/>
        <w:ind w:right="146" w:firstLine="283"/>
        <w:rPr>
          <w:sz w:val="24"/>
        </w:rPr>
      </w:pPr>
      <w:r>
        <w:rPr>
          <w:sz w:val="24"/>
        </w:rPr>
        <w:lastRenderedPageBreak/>
        <w:t>выявлять признаки и свойства языковых единиц и языковых явлений иностранного языка (например, грамматических конструкции и их функций);</w:t>
      </w:r>
    </w:p>
    <w:p w:rsidR="00991C96" w:rsidRDefault="008A40EF">
      <w:pPr>
        <w:pStyle w:val="a5"/>
        <w:numPr>
          <w:ilvl w:val="0"/>
          <w:numId w:val="260"/>
        </w:numPr>
        <w:tabs>
          <w:tab w:val="left" w:pos="1273"/>
        </w:tabs>
        <w:spacing w:before="4" w:line="237" w:lineRule="auto"/>
        <w:ind w:right="146" w:firstLine="283"/>
        <w:rPr>
          <w:sz w:val="24"/>
        </w:rPr>
      </w:pPr>
      <w:r>
        <w:rPr>
          <w:sz w:val="24"/>
        </w:rPr>
        <w:t xml:space="preserve">сравнивать разные типы и жанры устных и письменных высказываний на иностранном </w:t>
      </w:r>
      <w:r>
        <w:rPr>
          <w:spacing w:val="-2"/>
          <w:sz w:val="24"/>
        </w:rPr>
        <w:t>языке;</w:t>
      </w:r>
    </w:p>
    <w:p w:rsidR="00991C96" w:rsidRDefault="008A40EF">
      <w:pPr>
        <w:pStyle w:val="a5"/>
        <w:numPr>
          <w:ilvl w:val="0"/>
          <w:numId w:val="260"/>
        </w:numPr>
        <w:tabs>
          <w:tab w:val="left" w:pos="1274"/>
        </w:tabs>
        <w:spacing w:before="3" w:line="293" w:lineRule="exact"/>
        <w:ind w:left="1274" w:hanging="424"/>
        <w:rPr>
          <w:sz w:val="24"/>
        </w:rPr>
      </w:pPr>
      <w:r>
        <w:rPr>
          <w:sz w:val="24"/>
        </w:rPr>
        <w:t>различать</w:t>
      </w:r>
      <w:r>
        <w:rPr>
          <w:spacing w:val="-4"/>
          <w:sz w:val="24"/>
        </w:rPr>
        <w:t xml:space="preserve"> </w:t>
      </w:r>
      <w:r>
        <w:rPr>
          <w:sz w:val="24"/>
        </w:rPr>
        <w:t>в</w:t>
      </w:r>
      <w:r>
        <w:rPr>
          <w:spacing w:val="-3"/>
          <w:sz w:val="24"/>
        </w:rPr>
        <w:t xml:space="preserve"> </w:t>
      </w:r>
      <w:r>
        <w:rPr>
          <w:sz w:val="24"/>
        </w:rPr>
        <w:t>иноязычном</w:t>
      </w:r>
      <w:r>
        <w:rPr>
          <w:spacing w:val="-1"/>
          <w:sz w:val="24"/>
        </w:rPr>
        <w:t xml:space="preserve"> </w:t>
      </w:r>
      <w:r>
        <w:rPr>
          <w:sz w:val="24"/>
        </w:rPr>
        <w:t>устном</w:t>
      </w:r>
      <w:r>
        <w:rPr>
          <w:spacing w:val="-3"/>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1"/>
          <w:sz w:val="24"/>
        </w:rPr>
        <w:t xml:space="preserve"> </w:t>
      </w:r>
      <w:r>
        <w:rPr>
          <w:sz w:val="24"/>
        </w:rPr>
        <w:t>-</w:t>
      </w:r>
      <w:r>
        <w:rPr>
          <w:spacing w:val="-3"/>
          <w:sz w:val="24"/>
        </w:rPr>
        <w:t xml:space="preserve"> </w:t>
      </w:r>
      <w:r>
        <w:rPr>
          <w:sz w:val="24"/>
        </w:rPr>
        <w:t>факт</w:t>
      </w:r>
      <w:r>
        <w:rPr>
          <w:spacing w:val="-2"/>
          <w:sz w:val="24"/>
        </w:rPr>
        <w:t xml:space="preserve"> </w:t>
      </w:r>
      <w:r>
        <w:rPr>
          <w:sz w:val="24"/>
        </w:rPr>
        <w:t>и</w:t>
      </w:r>
      <w:r>
        <w:rPr>
          <w:spacing w:val="-2"/>
          <w:sz w:val="24"/>
        </w:rPr>
        <w:t xml:space="preserve"> мнение;</w:t>
      </w:r>
    </w:p>
    <w:p w:rsidR="00991C96" w:rsidRDefault="008A40EF">
      <w:pPr>
        <w:pStyle w:val="a5"/>
        <w:numPr>
          <w:ilvl w:val="0"/>
          <w:numId w:val="260"/>
        </w:numPr>
        <w:tabs>
          <w:tab w:val="left" w:pos="1273"/>
        </w:tabs>
        <w:spacing w:before="1" w:line="237" w:lineRule="auto"/>
        <w:ind w:right="140" w:firstLine="283"/>
        <w:rPr>
          <w:sz w:val="24"/>
        </w:rPr>
      </w:pPr>
      <w:r>
        <w:rPr>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991C96" w:rsidRDefault="008A40EF">
      <w:pPr>
        <w:pStyle w:val="a5"/>
        <w:numPr>
          <w:ilvl w:val="0"/>
          <w:numId w:val="260"/>
        </w:numPr>
        <w:tabs>
          <w:tab w:val="left" w:pos="1273"/>
        </w:tabs>
        <w:spacing w:before="8" w:line="237" w:lineRule="auto"/>
        <w:ind w:right="139" w:firstLine="283"/>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991C96" w:rsidRDefault="008A40EF">
      <w:pPr>
        <w:pStyle w:val="a5"/>
        <w:numPr>
          <w:ilvl w:val="0"/>
          <w:numId w:val="260"/>
        </w:numPr>
        <w:tabs>
          <w:tab w:val="left" w:pos="1273"/>
        </w:tabs>
        <w:spacing w:before="5"/>
        <w:ind w:right="147" w:firstLine="283"/>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991C96" w:rsidRDefault="008A40EF">
      <w:pPr>
        <w:pStyle w:val="a5"/>
        <w:numPr>
          <w:ilvl w:val="0"/>
          <w:numId w:val="260"/>
        </w:numPr>
        <w:tabs>
          <w:tab w:val="left" w:pos="1275"/>
        </w:tabs>
        <w:spacing w:before="3" w:line="237" w:lineRule="auto"/>
        <w:ind w:right="139" w:firstLine="283"/>
        <w:jc w:val="left"/>
        <w:rPr>
          <w:sz w:val="24"/>
        </w:rPr>
      </w:pPr>
      <w:r>
        <w:rPr>
          <w:sz w:val="24"/>
        </w:rPr>
        <w:t>самостоятельно</w:t>
      </w:r>
      <w:r>
        <w:rPr>
          <w:spacing w:val="80"/>
          <w:w w:val="150"/>
          <w:sz w:val="24"/>
        </w:rPr>
        <w:t xml:space="preserve"> </w:t>
      </w:r>
      <w:r>
        <w:rPr>
          <w:sz w:val="24"/>
        </w:rPr>
        <w:t>формулировать</w:t>
      </w:r>
      <w:r>
        <w:rPr>
          <w:spacing w:val="80"/>
          <w:w w:val="150"/>
          <w:sz w:val="24"/>
        </w:rPr>
        <w:t xml:space="preserve"> </w:t>
      </w:r>
      <w:r>
        <w:rPr>
          <w:sz w:val="24"/>
        </w:rPr>
        <w:t>обобщения</w:t>
      </w:r>
      <w:r>
        <w:rPr>
          <w:spacing w:val="80"/>
          <w:sz w:val="24"/>
        </w:rPr>
        <w:t xml:space="preserve"> </w:t>
      </w:r>
      <w:r>
        <w:rPr>
          <w:sz w:val="24"/>
        </w:rPr>
        <w:t>и</w:t>
      </w:r>
      <w:r>
        <w:rPr>
          <w:spacing w:val="80"/>
          <w:w w:val="150"/>
          <w:sz w:val="24"/>
        </w:rPr>
        <w:t xml:space="preserve"> </w:t>
      </w:r>
      <w:r>
        <w:rPr>
          <w:sz w:val="24"/>
        </w:rPr>
        <w:t>выводы</w:t>
      </w:r>
      <w:r>
        <w:rPr>
          <w:spacing w:val="80"/>
          <w:sz w:val="24"/>
        </w:rPr>
        <w:t xml:space="preserve"> </w:t>
      </w:r>
      <w:r>
        <w:rPr>
          <w:sz w:val="24"/>
        </w:rPr>
        <w:t>по</w:t>
      </w:r>
      <w:r>
        <w:rPr>
          <w:spacing w:val="80"/>
          <w:w w:val="150"/>
          <w:sz w:val="24"/>
        </w:rPr>
        <w:t xml:space="preserve"> </w:t>
      </w:r>
      <w:r>
        <w:rPr>
          <w:sz w:val="24"/>
        </w:rPr>
        <w:t>результатам</w:t>
      </w:r>
      <w:r>
        <w:rPr>
          <w:spacing w:val="80"/>
          <w:sz w:val="24"/>
        </w:rPr>
        <w:t xml:space="preserve"> </w:t>
      </w:r>
      <w:r>
        <w:rPr>
          <w:sz w:val="24"/>
        </w:rPr>
        <w:t>проведенного наблюдения за языковыми явлениями;</w:t>
      </w:r>
    </w:p>
    <w:p w:rsidR="00991C96" w:rsidRDefault="008A40EF">
      <w:pPr>
        <w:pStyle w:val="a5"/>
        <w:numPr>
          <w:ilvl w:val="0"/>
          <w:numId w:val="260"/>
        </w:numPr>
        <w:tabs>
          <w:tab w:val="left" w:pos="1275"/>
        </w:tabs>
        <w:spacing w:before="5" w:line="237" w:lineRule="auto"/>
        <w:ind w:right="147" w:firstLine="283"/>
        <w:jc w:val="left"/>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991C96" w:rsidRDefault="008A40EF">
      <w:pPr>
        <w:pStyle w:val="a5"/>
        <w:numPr>
          <w:ilvl w:val="0"/>
          <w:numId w:val="260"/>
        </w:numPr>
        <w:tabs>
          <w:tab w:val="left" w:pos="1275"/>
          <w:tab w:val="left" w:pos="2591"/>
          <w:tab w:val="left" w:pos="3958"/>
          <w:tab w:val="left" w:pos="5599"/>
          <w:tab w:val="left" w:pos="7549"/>
          <w:tab w:val="left" w:pos="8808"/>
          <w:tab w:val="left" w:pos="9309"/>
        </w:tabs>
        <w:spacing w:before="5" w:line="237" w:lineRule="auto"/>
        <w:ind w:right="145" w:firstLine="283"/>
        <w:jc w:val="left"/>
        <w:rPr>
          <w:sz w:val="24"/>
        </w:rPr>
      </w:pPr>
      <w:r>
        <w:rPr>
          <w:spacing w:val="-2"/>
          <w:sz w:val="24"/>
        </w:rPr>
        <w:t>проводить</w:t>
      </w:r>
      <w:r>
        <w:rPr>
          <w:sz w:val="24"/>
        </w:rPr>
        <w:tab/>
      </w:r>
      <w:r>
        <w:rPr>
          <w:spacing w:val="-2"/>
          <w:sz w:val="24"/>
        </w:rPr>
        <w:t>небольшое</w:t>
      </w:r>
      <w:r>
        <w:rPr>
          <w:sz w:val="24"/>
        </w:rPr>
        <w:tab/>
      </w:r>
      <w:r>
        <w:rPr>
          <w:spacing w:val="-2"/>
          <w:sz w:val="24"/>
        </w:rPr>
        <w:t>исследование</w:t>
      </w:r>
      <w:r>
        <w:rPr>
          <w:sz w:val="24"/>
        </w:rPr>
        <w:tab/>
      </w:r>
      <w:r>
        <w:rPr>
          <w:spacing w:val="-2"/>
          <w:sz w:val="24"/>
        </w:rPr>
        <w:t>межкультурного</w:t>
      </w:r>
      <w:r>
        <w:rPr>
          <w:sz w:val="24"/>
        </w:rPr>
        <w:tab/>
      </w:r>
      <w:r>
        <w:rPr>
          <w:spacing w:val="-2"/>
          <w:sz w:val="24"/>
        </w:rPr>
        <w:t>характера</w:t>
      </w:r>
      <w:r>
        <w:rPr>
          <w:sz w:val="24"/>
        </w:rPr>
        <w:tab/>
      </w:r>
      <w:r>
        <w:rPr>
          <w:spacing w:val="-6"/>
          <w:sz w:val="24"/>
        </w:rPr>
        <w:t>по</w:t>
      </w:r>
      <w:r>
        <w:rPr>
          <w:sz w:val="24"/>
        </w:rPr>
        <w:tab/>
      </w:r>
      <w:r>
        <w:rPr>
          <w:spacing w:val="-2"/>
          <w:sz w:val="24"/>
        </w:rPr>
        <w:t xml:space="preserve">установлению </w:t>
      </w:r>
      <w:r>
        <w:rPr>
          <w:sz w:val="24"/>
        </w:rPr>
        <w:t>соответствий и различий в культурных особенностях родной страны и страны изучаемого языка.</w:t>
      </w:r>
    </w:p>
    <w:p w:rsidR="00991C96" w:rsidRDefault="008A40EF">
      <w:pPr>
        <w:pStyle w:val="3"/>
        <w:spacing w:line="244" w:lineRule="auto"/>
        <w:ind w:left="566" w:right="145" w:firstLine="283"/>
      </w:pPr>
      <w:r>
        <w:rPr>
          <w:b w:val="0"/>
        </w:rPr>
        <w:t>Формирование</w:t>
      </w:r>
      <w:r>
        <w:rPr>
          <w:b w:val="0"/>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включает</w:t>
      </w:r>
      <w:r>
        <w:rPr>
          <w:spacing w:val="80"/>
        </w:rPr>
        <w:t xml:space="preserve"> </w:t>
      </w:r>
      <w:r>
        <w:t>работу</w:t>
      </w:r>
      <w:r>
        <w:rPr>
          <w:spacing w:val="40"/>
        </w:rPr>
        <w:t xml:space="preserve"> </w:t>
      </w:r>
      <w:r>
        <w:t xml:space="preserve">с </w:t>
      </w:r>
      <w:r>
        <w:rPr>
          <w:spacing w:val="-2"/>
        </w:rPr>
        <w:t>информацией:</w:t>
      </w:r>
    </w:p>
    <w:p w:rsidR="00991C96" w:rsidRDefault="008A40EF">
      <w:pPr>
        <w:pStyle w:val="a5"/>
        <w:numPr>
          <w:ilvl w:val="0"/>
          <w:numId w:val="260"/>
        </w:numPr>
        <w:tabs>
          <w:tab w:val="left" w:pos="1273"/>
        </w:tabs>
        <w:spacing w:line="237" w:lineRule="auto"/>
        <w:ind w:right="145" w:firstLine="283"/>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91C96" w:rsidRDefault="008A40EF">
      <w:pPr>
        <w:pStyle w:val="a5"/>
        <w:numPr>
          <w:ilvl w:val="0"/>
          <w:numId w:val="260"/>
        </w:numPr>
        <w:tabs>
          <w:tab w:val="left" w:pos="1273"/>
        </w:tabs>
        <w:spacing w:before="1" w:line="237" w:lineRule="auto"/>
        <w:ind w:right="141" w:firstLine="283"/>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91C96" w:rsidRDefault="008A40EF">
      <w:pPr>
        <w:pStyle w:val="a5"/>
        <w:numPr>
          <w:ilvl w:val="0"/>
          <w:numId w:val="260"/>
        </w:numPr>
        <w:tabs>
          <w:tab w:val="left" w:pos="1274"/>
        </w:tabs>
        <w:spacing w:before="2" w:line="293" w:lineRule="exact"/>
        <w:ind w:left="1274" w:hanging="424"/>
        <w:rPr>
          <w:sz w:val="24"/>
        </w:rPr>
      </w:pPr>
      <w:r>
        <w:rPr>
          <w:sz w:val="24"/>
        </w:rPr>
        <w:t>фиксировать</w:t>
      </w:r>
      <w:r>
        <w:rPr>
          <w:spacing w:val="-7"/>
          <w:sz w:val="24"/>
        </w:rPr>
        <w:t xml:space="preserve"> </w:t>
      </w:r>
      <w:r>
        <w:rPr>
          <w:sz w:val="24"/>
        </w:rPr>
        <w:t>информацию</w:t>
      </w:r>
      <w:r>
        <w:rPr>
          <w:spacing w:val="-3"/>
          <w:sz w:val="24"/>
        </w:rPr>
        <w:t xml:space="preserve"> </w:t>
      </w:r>
      <w:r>
        <w:rPr>
          <w:sz w:val="24"/>
        </w:rPr>
        <w:t>доступными</w:t>
      </w:r>
      <w:r>
        <w:rPr>
          <w:spacing w:val="-3"/>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виде</w:t>
      </w:r>
      <w:r>
        <w:rPr>
          <w:spacing w:val="-4"/>
          <w:sz w:val="24"/>
        </w:rPr>
        <w:t xml:space="preserve"> </w:t>
      </w:r>
      <w:r>
        <w:rPr>
          <w:sz w:val="24"/>
        </w:rPr>
        <w:t>ключевых</w:t>
      </w:r>
      <w:r>
        <w:rPr>
          <w:spacing w:val="-2"/>
          <w:sz w:val="24"/>
        </w:rPr>
        <w:t xml:space="preserve"> </w:t>
      </w:r>
      <w:r>
        <w:rPr>
          <w:sz w:val="24"/>
        </w:rPr>
        <w:t>слов,</w:t>
      </w:r>
      <w:r>
        <w:rPr>
          <w:spacing w:val="-3"/>
          <w:sz w:val="24"/>
        </w:rPr>
        <w:t xml:space="preserve"> </w:t>
      </w:r>
      <w:r>
        <w:rPr>
          <w:sz w:val="24"/>
        </w:rPr>
        <w:t>плана,</w:t>
      </w:r>
      <w:r>
        <w:rPr>
          <w:spacing w:val="-3"/>
          <w:sz w:val="24"/>
        </w:rPr>
        <w:t xml:space="preserve"> </w:t>
      </w:r>
      <w:r>
        <w:rPr>
          <w:spacing w:val="-2"/>
          <w:sz w:val="24"/>
        </w:rPr>
        <w:t>тезисов);</w:t>
      </w:r>
    </w:p>
    <w:p w:rsidR="00991C96" w:rsidRDefault="008A40EF">
      <w:pPr>
        <w:pStyle w:val="a5"/>
        <w:numPr>
          <w:ilvl w:val="0"/>
          <w:numId w:val="260"/>
        </w:numPr>
        <w:tabs>
          <w:tab w:val="left" w:pos="1273"/>
        </w:tabs>
        <w:ind w:right="142" w:firstLine="283"/>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991C96" w:rsidRDefault="008A40EF">
      <w:pPr>
        <w:pStyle w:val="a5"/>
        <w:numPr>
          <w:ilvl w:val="0"/>
          <w:numId w:val="260"/>
        </w:numPr>
        <w:tabs>
          <w:tab w:val="left" w:pos="1274"/>
        </w:tabs>
        <w:spacing w:before="1" w:line="292" w:lineRule="exact"/>
        <w:ind w:left="1274" w:hanging="424"/>
        <w:rPr>
          <w:sz w:val="24"/>
        </w:rPr>
      </w:pPr>
      <w:r>
        <w:rPr>
          <w:sz w:val="24"/>
        </w:rPr>
        <w:t>соблюдать</w:t>
      </w:r>
      <w:r>
        <w:rPr>
          <w:spacing w:val="-6"/>
          <w:sz w:val="24"/>
        </w:rPr>
        <w:t xml:space="preserve"> </w:t>
      </w:r>
      <w:r>
        <w:rPr>
          <w:sz w:val="24"/>
        </w:rPr>
        <w:t>информационную</w:t>
      </w:r>
      <w:r>
        <w:rPr>
          <w:spacing w:val="-4"/>
          <w:sz w:val="24"/>
        </w:rPr>
        <w:t xml:space="preserve"> </w:t>
      </w:r>
      <w:r>
        <w:rPr>
          <w:sz w:val="24"/>
        </w:rPr>
        <w:t>безопасность</w:t>
      </w:r>
      <w:r>
        <w:rPr>
          <w:spacing w:val="-4"/>
          <w:sz w:val="24"/>
        </w:rPr>
        <w:t xml:space="preserve"> </w:t>
      </w:r>
      <w:r>
        <w:rPr>
          <w:sz w:val="24"/>
        </w:rPr>
        <w:t>при</w:t>
      </w:r>
      <w:r>
        <w:rPr>
          <w:spacing w:val="-6"/>
          <w:sz w:val="24"/>
        </w:rPr>
        <w:t xml:space="preserve"> </w:t>
      </w:r>
      <w:r>
        <w:rPr>
          <w:sz w:val="24"/>
        </w:rPr>
        <w:t>работе</w:t>
      </w:r>
      <w:r>
        <w:rPr>
          <w:spacing w:val="-5"/>
          <w:sz w:val="24"/>
        </w:rPr>
        <w:t xml:space="preserve"> </w:t>
      </w:r>
      <w:r>
        <w:rPr>
          <w:sz w:val="24"/>
        </w:rPr>
        <w:t>в</w:t>
      </w:r>
      <w:r>
        <w:rPr>
          <w:spacing w:val="-5"/>
          <w:sz w:val="24"/>
        </w:rPr>
        <w:t xml:space="preserve"> </w:t>
      </w:r>
      <w:r>
        <w:rPr>
          <w:sz w:val="24"/>
        </w:rPr>
        <w:t>сети</w:t>
      </w:r>
      <w:r>
        <w:rPr>
          <w:spacing w:val="-3"/>
          <w:sz w:val="24"/>
        </w:rPr>
        <w:t xml:space="preserve"> </w:t>
      </w:r>
      <w:r>
        <w:rPr>
          <w:spacing w:val="-2"/>
          <w:sz w:val="24"/>
        </w:rPr>
        <w:t>Интернет.</w:t>
      </w:r>
    </w:p>
    <w:p w:rsidR="00991C96" w:rsidRDefault="008A40EF">
      <w:pPr>
        <w:spacing w:line="274" w:lineRule="exact"/>
        <w:ind w:left="850"/>
        <w:jc w:val="both"/>
        <w:rPr>
          <w:sz w:val="24"/>
        </w:rPr>
      </w:pPr>
      <w:r>
        <w:rPr>
          <w:sz w:val="24"/>
        </w:rPr>
        <w:t>Формирование</w:t>
      </w:r>
      <w:r>
        <w:rPr>
          <w:spacing w:val="-6"/>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коммуникативных</w:t>
      </w:r>
      <w:r>
        <w:rPr>
          <w:b/>
          <w:spacing w:val="-4"/>
          <w:sz w:val="24"/>
        </w:rPr>
        <w:t xml:space="preserve"> </w:t>
      </w:r>
      <w:r>
        <w:rPr>
          <w:b/>
          <w:sz w:val="24"/>
        </w:rPr>
        <w:t>действий</w:t>
      </w:r>
      <w:r>
        <w:rPr>
          <w:b/>
          <w:spacing w:val="-1"/>
          <w:sz w:val="24"/>
        </w:rPr>
        <w:t xml:space="preserve"> </w:t>
      </w:r>
      <w:r>
        <w:rPr>
          <w:sz w:val="24"/>
        </w:rPr>
        <w:t>включает</w:t>
      </w:r>
      <w:r>
        <w:rPr>
          <w:spacing w:val="-2"/>
          <w:sz w:val="24"/>
        </w:rPr>
        <w:t xml:space="preserve"> умения:</w:t>
      </w:r>
    </w:p>
    <w:p w:rsidR="00991C96" w:rsidRDefault="008A40EF">
      <w:pPr>
        <w:pStyle w:val="a5"/>
        <w:numPr>
          <w:ilvl w:val="0"/>
          <w:numId w:val="260"/>
        </w:numPr>
        <w:tabs>
          <w:tab w:val="left" w:pos="1273"/>
        </w:tabs>
        <w:spacing w:before="4" w:line="237" w:lineRule="auto"/>
        <w:ind w:right="148" w:firstLine="283"/>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991C96" w:rsidRDefault="008A40EF">
      <w:pPr>
        <w:pStyle w:val="a5"/>
        <w:numPr>
          <w:ilvl w:val="0"/>
          <w:numId w:val="260"/>
        </w:numPr>
        <w:tabs>
          <w:tab w:val="left" w:pos="1273"/>
        </w:tabs>
        <w:spacing w:before="7" w:line="237" w:lineRule="auto"/>
        <w:ind w:right="143" w:firstLine="283"/>
        <w:rPr>
          <w:sz w:val="24"/>
        </w:rPr>
      </w:pPr>
      <w:r>
        <w:rPr>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991C96" w:rsidRDefault="008A40EF">
      <w:pPr>
        <w:pStyle w:val="a5"/>
        <w:numPr>
          <w:ilvl w:val="0"/>
          <w:numId w:val="260"/>
        </w:numPr>
        <w:tabs>
          <w:tab w:val="left" w:pos="1273"/>
        </w:tabs>
        <w:spacing w:before="5" w:line="237" w:lineRule="auto"/>
        <w:ind w:right="148" w:firstLine="283"/>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91C96" w:rsidRDefault="008A40EF">
      <w:pPr>
        <w:pStyle w:val="a5"/>
        <w:numPr>
          <w:ilvl w:val="0"/>
          <w:numId w:val="260"/>
        </w:numPr>
        <w:tabs>
          <w:tab w:val="left" w:pos="1273"/>
        </w:tabs>
        <w:spacing w:before="4" w:line="237" w:lineRule="auto"/>
        <w:ind w:right="147" w:firstLine="283"/>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91C96" w:rsidRDefault="008A40EF">
      <w:pPr>
        <w:pStyle w:val="a5"/>
        <w:numPr>
          <w:ilvl w:val="0"/>
          <w:numId w:val="260"/>
        </w:numPr>
        <w:tabs>
          <w:tab w:val="left" w:pos="1273"/>
        </w:tabs>
        <w:spacing w:before="5"/>
        <w:ind w:right="142" w:firstLine="283"/>
        <w:rPr>
          <w:sz w:val="24"/>
        </w:rPr>
      </w:pPr>
      <w:r>
        <w:rPr>
          <w:sz w:val="24"/>
        </w:rPr>
        <w:t>выстраивать и представлять в письменной форме логику</w:t>
      </w:r>
      <w:r>
        <w:rPr>
          <w:spacing w:val="-1"/>
          <w:sz w:val="24"/>
        </w:rPr>
        <w:t xml:space="preserve"> </w:t>
      </w:r>
      <w:r>
        <w:rPr>
          <w:sz w:val="24"/>
        </w:rPr>
        <w:t>решения коммуникативной задачи (например, в виде плана высказывания, состоящего из вопросов или утверждений);</w:t>
      </w:r>
    </w:p>
    <w:p w:rsidR="00991C96" w:rsidRDefault="008A40EF">
      <w:pPr>
        <w:pStyle w:val="a5"/>
        <w:numPr>
          <w:ilvl w:val="0"/>
          <w:numId w:val="260"/>
        </w:numPr>
        <w:tabs>
          <w:tab w:val="left" w:pos="1273"/>
        </w:tabs>
        <w:spacing w:before="4" w:line="237" w:lineRule="auto"/>
        <w:ind w:right="145" w:firstLine="283"/>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91C96" w:rsidRDefault="008A40EF">
      <w:pPr>
        <w:pStyle w:val="a5"/>
        <w:numPr>
          <w:ilvl w:val="0"/>
          <w:numId w:val="260"/>
        </w:numPr>
        <w:tabs>
          <w:tab w:val="left" w:pos="1273"/>
        </w:tabs>
        <w:spacing w:before="5" w:line="237" w:lineRule="auto"/>
        <w:ind w:right="146" w:firstLine="283"/>
        <w:rPr>
          <w:sz w:val="24"/>
        </w:rPr>
      </w:pPr>
      <w:r>
        <w:rPr>
          <w:sz w:val="24"/>
        </w:rPr>
        <w:t>осуществлять деловую коммуникацию на иностранном языке в рамках выбранного</w:t>
      </w:r>
      <w:r>
        <w:rPr>
          <w:spacing w:val="40"/>
          <w:sz w:val="24"/>
        </w:rPr>
        <w:t xml:space="preserve"> </w:t>
      </w:r>
      <w:r>
        <w:rPr>
          <w:sz w:val="24"/>
        </w:rPr>
        <w:t>профиля с целью решения поставленной коммуникативной задачи.</w:t>
      </w:r>
    </w:p>
    <w:p w:rsidR="00991C96" w:rsidRDefault="008A40EF">
      <w:pPr>
        <w:ind w:left="850"/>
        <w:jc w:val="both"/>
        <w:rPr>
          <w:sz w:val="24"/>
        </w:rPr>
      </w:pPr>
      <w:r>
        <w:rPr>
          <w:sz w:val="24"/>
        </w:rPr>
        <w:t>Формирование</w:t>
      </w:r>
      <w:r>
        <w:rPr>
          <w:spacing w:val="-6"/>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регулятивных</w:t>
      </w:r>
      <w:r>
        <w:rPr>
          <w:b/>
          <w:spacing w:val="-7"/>
          <w:sz w:val="24"/>
        </w:rPr>
        <w:t xml:space="preserve"> </w:t>
      </w:r>
      <w:r>
        <w:rPr>
          <w:b/>
          <w:sz w:val="24"/>
        </w:rPr>
        <w:t>действий</w:t>
      </w:r>
      <w:r>
        <w:rPr>
          <w:b/>
          <w:spacing w:val="1"/>
          <w:sz w:val="24"/>
        </w:rPr>
        <w:t xml:space="preserve"> </w:t>
      </w:r>
      <w:r>
        <w:rPr>
          <w:sz w:val="24"/>
        </w:rPr>
        <w:t>включает</w:t>
      </w:r>
      <w:r>
        <w:rPr>
          <w:spacing w:val="-2"/>
          <w:sz w:val="24"/>
        </w:rPr>
        <w:t xml:space="preserve"> умения:</w:t>
      </w:r>
    </w:p>
    <w:p w:rsidR="00991C96" w:rsidRDefault="008A40EF">
      <w:pPr>
        <w:pStyle w:val="a5"/>
        <w:numPr>
          <w:ilvl w:val="0"/>
          <w:numId w:val="260"/>
        </w:numPr>
        <w:tabs>
          <w:tab w:val="left" w:pos="1273"/>
        </w:tabs>
        <w:spacing w:before="4" w:line="237" w:lineRule="auto"/>
        <w:ind w:right="143" w:firstLine="283"/>
        <w:rPr>
          <w:sz w:val="24"/>
        </w:rPr>
      </w:pPr>
      <w:r>
        <w:rPr>
          <w:sz w:val="24"/>
        </w:rPr>
        <w:t>планировать организацию совместной работы, распределять задачи, определять свою роль</w:t>
      </w:r>
      <w:r>
        <w:rPr>
          <w:spacing w:val="40"/>
          <w:sz w:val="24"/>
        </w:rPr>
        <w:t xml:space="preserve"> </w:t>
      </w:r>
      <w:r>
        <w:rPr>
          <w:sz w:val="24"/>
        </w:rPr>
        <w:t>и координировать свои действия с другими членами команды;</w:t>
      </w:r>
    </w:p>
    <w:p w:rsidR="00991C96" w:rsidRDefault="00991C96">
      <w:pPr>
        <w:pStyle w:val="a5"/>
        <w:spacing w:line="237" w:lineRule="auto"/>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5"/>
          <w:tab w:val="left" w:pos="2673"/>
          <w:tab w:val="left" w:pos="3661"/>
          <w:tab w:val="left" w:pos="4076"/>
          <w:tab w:val="left" w:pos="5314"/>
          <w:tab w:val="left" w:pos="6700"/>
          <w:tab w:val="left" w:pos="8389"/>
          <w:tab w:val="left" w:pos="8818"/>
        </w:tabs>
        <w:spacing w:before="90" w:line="237" w:lineRule="auto"/>
        <w:ind w:right="144" w:firstLine="283"/>
        <w:jc w:val="left"/>
        <w:rPr>
          <w:sz w:val="24"/>
        </w:rPr>
      </w:pPr>
      <w:r>
        <w:rPr>
          <w:spacing w:val="-2"/>
          <w:sz w:val="24"/>
        </w:rPr>
        <w:lastRenderedPageBreak/>
        <w:t>выполнять</w:t>
      </w:r>
      <w:r>
        <w:rPr>
          <w:sz w:val="24"/>
        </w:rPr>
        <w:tab/>
      </w:r>
      <w:r>
        <w:rPr>
          <w:spacing w:val="-2"/>
          <w:sz w:val="24"/>
        </w:rPr>
        <w:t>работу</w:t>
      </w:r>
      <w:r>
        <w:rPr>
          <w:sz w:val="24"/>
        </w:rPr>
        <w:tab/>
      </w:r>
      <w:r>
        <w:rPr>
          <w:spacing w:val="-10"/>
          <w:sz w:val="24"/>
        </w:rPr>
        <w:t>в</w:t>
      </w:r>
      <w:r>
        <w:rPr>
          <w:sz w:val="24"/>
        </w:rPr>
        <w:tab/>
      </w:r>
      <w:r>
        <w:rPr>
          <w:spacing w:val="-2"/>
          <w:sz w:val="24"/>
        </w:rPr>
        <w:t>условиях</w:t>
      </w:r>
      <w:r>
        <w:rPr>
          <w:sz w:val="24"/>
        </w:rPr>
        <w:tab/>
      </w:r>
      <w:r>
        <w:rPr>
          <w:spacing w:val="-2"/>
          <w:sz w:val="24"/>
        </w:rPr>
        <w:t>реального,</w:t>
      </w:r>
      <w:r>
        <w:rPr>
          <w:sz w:val="24"/>
        </w:rPr>
        <w:tab/>
      </w:r>
      <w:r>
        <w:rPr>
          <w:spacing w:val="-2"/>
          <w:sz w:val="24"/>
        </w:rPr>
        <w:t>виртуального</w:t>
      </w:r>
      <w:r>
        <w:rPr>
          <w:sz w:val="24"/>
        </w:rPr>
        <w:tab/>
      </w:r>
      <w:r>
        <w:rPr>
          <w:spacing w:val="-10"/>
          <w:sz w:val="24"/>
        </w:rPr>
        <w:t>и</w:t>
      </w:r>
      <w:r>
        <w:rPr>
          <w:sz w:val="24"/>
        </w:rPr>
        <w:tab/>
      </w:r>
      <w:r>
        <w:rPr>
          <w:spacing w:val="-2"/>
          <w:sz w:val="24"/>
        </w:rPr>
        <w:t>комбинированного взаимодействия;</w:t>
      </w:r>
    </w:p>
    <w:p w:rsidR="00991C96" w:rsidRDefault="008A40EF">
      <w:pPr>
        <w:pStyle w:val="a5"/>
        <w:numPr>
          <w:ilvl w:val="0"/>
          <w:numId w:val="260"/>
        </w:numPr>
        <w:tabs>
          <w:tab w:val="left" w:pos="1275"/>
        </w:tabs>
        <w:spacing w:before="4" w:line="237" w:lineRule="auto"/>
        <w:ind w:right="139" w:firstLine="283"/>
        <w:jc w:val="left"/>
        <w:rPr>
          <w:sz w:val="24"/>
        </w:rPr>
      </w:pPr>
      <w:r>
        <w:rPr>
          <w:sz w:val="24"/>
        </w:rPr>
        <w:t>оказывать</w:t>
      </w:r>
      <w:r>
        <w:rPr>
          <w:spacing w:val="40"/>
          <w:sz w:val="24"/>
        </w:rPr>
        <w:t xml:space="preserve"> </w:t>
      </w:r>
      <w:r>
        <w:rPr>
          <w:sz w:val="24"/>
        </w:rPr>
        <w:t>влияние</w:t>
      </w:r>
      <w:r>
        <w:rPr>
          <w:spacing w:val="40"/>
          <w:sz w:val="24"/>
        </w:rPr>
        <w:t xml:space="preserve"> </w:t>
      </w:r>
      <w:r>
        <w:rPr>
          <w:sz w:val="24"/>
        </w:rPr>
        <w:t>на</w:t>
      </w:r>
      <w:r>
        <w:rPr>
          <w:spacing w:val="40"/>
          <w:sz w:val="24"/>
        </w:rPr>
        <w:t xml:space="preserve"> </w:t>
      </w:r>
      <w:r>
        <w:rPr>
          <w:sz w:val="24"/>
        </w:rPr>
        <w:t>речевое</w:t>
      </w:r>
      <w:r>
        <w:rPr>
          <w:spacing w:val="40"/>
          <w:sz w:val="24"/>
        </w:rPr>
        <w:t xml:space="preserve"> </w:t>
      </w:r>
      <w:r>
        <w:rPr>
          <w:sz w:val="24"/>
        </w:rPr>
        <w:t>поведение</w:t>
      </w:r>
      <w:r>
        <w:rPr>
          <w:spacing w:val="40"/>
          <w:sz w:val="24"/>
        </w:rPr>
        <w:t xml:space="preserve"> </w:t>
      </w:r>
      <w:r>
        <w:rPr>
          <w:sz w:val="24"/>
        </w:rPr>
        <w:t>партнера</w:t>
      </w:r>
      <w:r>
        <w:rPr>
          <w:spacing w:val="40"/>
          <w:sz w:val="24"/>
        </w:rPr>
        <w:t xml:space="preserve"> </w:t>
      </w:r>
      <w:r>
        <w:rPr>
          <w:sz w:val="24"/>
        </w:rPr>
        <w:t>(например,</w:t>
      </w:r>
      <w:r>
        <w:rPr>
          <w:spacing w:val="40"/>
          <w:sz w:val="24"/>
        </w:rPr>
        <w:t xml:space="preserve"> </w:t>
      </w:r>
      <w:r>
        <w:rPr>
          <w:sz w:val="24"/>
        </w:rPr>
        <w:t>поощряя</w:t>
      </w:r>
      <w:r>
        <w:rPr>
          <w:spacing w:val="40"/>
          <w:sz w:val="24"/>
        </w:rPr>
        <w:t xml:space="preserve"> </w:t>
      </w:r>
      <w:r>
        <w:rPr>
          <w:sz w:val="24"/>
        </w:rPr>
        <w:t>его</w:t>
      </w:r>
      <w:r>
        <w:rPr>
          <w:spacing w:val="40"/>
          <w:sz w:val="24"/>
        </w:rPr>
        <w:t xml:space="preserve"> </w:t>
      </w:r>
      <w:r>
        <w:rPr>
          <w:sz w:val="24"/>
        </w:rPr>
        <w:t>продолжать поиск совместного решения поставленной задачи);</w:t>
      </w:r>
    </w:p>
    <w:p w:rsidR="00991C96" w:rsidRDefault="008A40EF">
      <w:pPr>
        <w:pStyle w:val="a5"/>
        <w:numPr>
          <w:ilvl w:val="0"/>
          <w:numId w:val="260"/>
        </w:numPr>
        <w:tabs>
          <w:tab w:val="left" w:pos="1275"/>
        </w:tabs>
        <w:spacing w:before="5" w:line="237" w:lineRule="auto"/>
        <w:ind w:right="147" w:firstLine="283"/>
        <w:jc w:val="left"/>
        <w:rPr>
          <w:sz w:val="24"/>
        </w:rPr>
      </w:pPr>
      <w:r>
        <w:rPr>
          <w:sz w:val="24"/>
        </w:rPr>
        <w:t>корректировать совместную деятельность с учетом возникших трудностей, новых данных или информации;</w:t>
      </w:r>
    </w:p>
    <w:p w:rsidR="00991C96" w:rsidRDefault="008A40EF">
      <w:pPr>
        <w:pStyle w:val="a5"/>
        <w:numPr>
          <w:ilvl w:val="0"/>
          <w:numId w:val="260"/>
        </w:numPr>
        <w:tabs>
          <w:tab w:val="left" w:pos="1275"/>
          <w:tab w:val="left" w:pos="2908"/>
          <w:tab w:val="left" w:pos="4769"/>
          <w:tab w:val="left" w:pos="5109"/>
          <w:tab w:val="left" w:pos="6394"/>
          <w:tab w:val="left" w:pos="7584"/>
          <w:tab w:val="left" w:pos="8796"/>
          <w:tab w:val="left" w:pos="10086"/>
        </w:tabs>
        <w:spacing w:before="5" w:line="237" w:lineRule="auto"/>
        <w:ind w:right="145" w:firstLine="283"/>
        <w:jc w:val="left"/>
        <w:rPr>
          <w:sz w:val="24"/>
        </w:rPr>
      </w:pPr>
      <w:r>
        <w:rPr>
          <w:spacing w:val="-2"/>
          <w:sz w:val="24"/>
        </w:rPr>
        <w:t>осуществлять</w:t>
      </w:r>
      <w:r>
        <w:rPr>
          <w:sz w:val="24"/>
        </w:rPr>
        <w:tab/>
      </w:r>
      <w:r>
        <w:rPr>
          <w:spacing w:val="-2"/>
          <w:sz w:val="24"/>
        </w:rPr>
        <w:t>взаимодействие</w:t>
      </w:r>
      <w:r>
        <w:rPr>
          <w:sz w:val="24"/>
        </w:rPr>
        <w:tab/>
      </w:r>
      <w:r>
        <w:rPr>
          <w:spacing w:val="-10"/>
          <w:sz w:val="24"/>
        </w:rPr>
        <w:t>в</w:t>
      </w:r>
      <w:r>
        <w:rPr>
          <w:sz w:val="24"/>
        </w:rPr>
        <w:tab/>
      </w:r>
      <w:r>
        <w:rPr>
          <w:spacing w:val="-2"/>
          <w:sz w:val="24"/>
        </w:rPr>
        <w:t>ситуациях</w:t>
      </w:r>
      <w:r>
        <w:rPr>
          <w:sz w:val="24"/>
        </w:rPr>
        <w:tab/>
      </w:r>
      <w:r>
        <w:rPr>
          <w:spacing w:val="-2"/>
          <w:sz w:val="24"/>
        </w:rPr>
        <w:t>общения,</w:t>
      </w:r>
      <w:r>
        <w:rPr>
          <w:sz w:val="24"/>
        </w:rPr>
        <w:tab/>
      </w:r>
      <w:r>
        <w:rPr>
          <w:spacing w:val="-2"/>
          <w:sz w:val="24"/>
        </w:rPr>
        <w:t>соблюдая</w:t>
      </w:r>
      <w:r>
        <w:rPr>
          <w:sz w:val="24"/>
        </w:rPr>
        <w:tab/>
      </w:r>
      <w:r>
        <w:rPr>
          <w:spacing w:val="-2"/>
          <w:sz w:val="24"/>
        </w:rPr>
        <w:t>этикетные</w:t>
      </w:r>
      <w:r>
        <w:rPr>
          <w:sz w:val="24"/>
        </w:rPr>
        <w:tab/>
      </w:r>
      <w:r>
        <w:rPr>
          <w:spacing w:val="-2"/>
          <w:sz w:val="24"/>
        </w:rPr>
        <w:t xml:space="preserve">нормы </w:t>
      </w:r>
      <w:r>
        <w:rPr>
          <w:sz w:val="24"/>
        </w:rPr>
        <w:t>межкультурного общения.</w:t>
      </w:r>
    </w:p>
    <w:p w:rsidR="00991C96" w:rsidRDefault="008A40EF">
      <w:pPr>
        <w:pStyle w:val="3"/>
        <w:spacing w:before="4"/>
        <w:ind w:left="4220"/>
        <w:jc w:val="both"/>
      </w:pPr>
      <w:r>
        <w:t>Математика</w:t>
      </w:r>
      <w:r>
        <w:rPr>
          <w:spacing w:val="-3"/>
        </w:rPr>
        <w:t xml:space="preserve"> </w:t>
      </w:r>
      <w:r>
        <w:t>и</w:t>
      </w:r>
      <w:r>
        <w:rPr>
          <w:spacing w:val="-2"/>
        </w:rPr>
        <w:t xml:space="preserve"> информатика.</w:t>
      </w:r>
    </w:p>
    <w:p w:rsidR="00991C96" w:rsidRDefault="008A40EF">
      <w:pPr>
        <w:ind w:left="566" w:right="149" w:firstLine="283"/>
        <w:jc w:val="both"/>
        <w:rPr>
          <w:b/>
          <w:sz w:val="24"/>
        </w:rPr>
      </w:pPr>
      <w:r>
        <w:rPr>
          <w:b/>
          <w:sz w:val="24"/>
        </w:rPr>
        <w:t>Формирование универсальных учебных познавательных действий включает базовые логические действия:</w:t>
      </w:r>
    </w:p>
    <w:p w:rsidR="00991C96" w:rsidRDefault="008A40EF">
      <w:pPr>
        <w:pStyle w:val="a5"/>
        <w:numPr>
          <w:ilvl w:val="0"/>
          <w:numId w:val="260"/>
        </w:numPr>
        <w:tabs>
          <w:tab w:val="left" w:pos="1273"/>
        </w:tabs>
        <w:spacing w:line="237" w:lineRule="auto"/>
        <w:ind w:right="142" w:firstLine="283"/>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991C96" w:rsidRDefault="008A40EF">
      <w:pPr>
        <w:pStyle w:val="a5"/>
        <w:numPr>
          <w:ilvl w:val="0"/>
          <w:numId w:val="260"/>
        </w:numPr>
        <w:tabs>
          <w:tab w:val="left" w:pos="1273"/>
        </w:tabs>
        <w:spacing w:before="2"/>
        <w:ind w:right="147" w:firstLine="283"/>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991C96" w:rsidRDefault="008A40EF">
      <w:pPr>
        <w:pStyle w:val="a5"/>
        <w:numPr>
          <w:ilvl w:val="0"/>
          <w:numId w:val="260"/>
        </w:numPr>
        <w:tabs>
          <w:tab w:val="left" w:pos="1273"/>
        </w:tabs>
        <w:spacing w:before="1"/>
        <w:ind w:right="140" w:firstLine="283"/>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991C96" w:rsidRDefault="008A40EF">
      <w:pPr>
        <w:pStyle w:val="a5"/>
        <w:numPr>
          <w:ilvl w:val="0"/>
          <w:numId w:val="260"/>
        </w:numPr>
        <w:tabs>
          <w:tab w:val="left" w:pos="1273"/>
        </w:tabs>
        <w:spacing w:before="2" w:line="237" w:lineRule="auto"/>
        <w:ind w:right="145" w:firstLine="283"/>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991C96" w:rsidRDefault="008A40EF">
      <w:pPr>
        <w:pStyle w:val="a5"/>
        <w:numPr>
          <w:ilvl w:val="0"/>
          <w:numId w:val="260"/>
        </w:numPr>
        <w:tabs>
          <w:tab w:val="left" w:pos="1273"/>
        </w:tabs>
        <w:spacing w:before="5" w:line="237" w:lineRule="auto"/>
        <w:ind w:right="141" w:firstLine="283"/>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991C96" w:rsidRDefault="008A40EF">
      <w:pPr>
        <w:pStyle w:val="a5"/>
        <w:numPr>
          <w:ilvl w:val="0"/>
          <w:numId w:val="260"/>
        </w:numPr>
        <w:tabs>
          <w:tab w:val="left" w:pos="1273"/>
        </w:tabs>
        <w:spacing w:before="4" w:line="237" w:lineRule="auto"/>
        <w:ind w:right="145" w:firstLine="283"/>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91C96" w:rsidRDefault="008A40EF">
      <w:pPr>
        <w:pStyle w:val="a5"/>
        <w:numPr>
          <w:ilvl w:val="0"/>
          <w:numId w:val="260"/>
        </w:numPr>
        <w:tabs>
          <w:tab w:val="left" w:pos="1273"/>
        </w:tabs>
        <w:spacing w:before="8" w:line="237" w:lineRule="auto"/>
        <w:ind w:right="145" w:firstLine="283"/>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91C96" w:rsidRDefault="008A40EF">
      <w:pPr>
        <w:pStyle w:val="3"/>
        <w:spacing w:before="4"/>
        <w:ind w:left="566" w:right="149" w:firstLine="283"/>
        <w:jc w:val="both"/>
      </w:pPr>
      <w:r>
        <w:t>Формирование универсальных учебных познавательных действий включает базовые исследовательские действия:</w:t>
      </w:r>
    </w:p>
    <w:p w:rsidR="00991C96" w:rsidRDefault="008A40EF">
      <w:pPr>
        <w:pStyle w:val="a5"/>
        <w:numPr>
          <w:ilvl w:val="0"/>
          <w:numId w:val="260"/>
        </w:numPr>
        <w:tabs>
          <w:tab w:val="left" w:pos="1274"/>
        </w:tabs>
        <w:spacing w:line="291" w:lineRule="exact"/>
        <w:ind w:left="1274" w:hanging="424"/>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991C96" w:rsidRDefault="008A40EF">
      <w:pPr>
        <w:pStyle w:val="a5"/>
        <w:numPr>
          <w:ilvl w:val="0"/>
          <w:numId w:val="260"/>
        </w:numPr>
        <w:tabs>
          <w:tab w:val="left" w:pos="1273"/>
        </w:tabs>
        <w:ind w:right="146" w:firstLine="283"/>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91C96" w:rsidRDefault="008A40EF">
      <w:pPr>
        <w:pStyle w:val="a5"/>
        <w:numPr>
          <w:ilvl w:val="0"/>
          <w:numId w:val="260"/>
        </w:numPr>
        <w:tabs>
          <w:tab w:val="left" w:pos="1273"/>
        </w:tabs>
        <w:spacing w:before="4" w:line="237" w:lineRule="auto"/>
        <w:ind w:right="144" w:firstLine="283"/>
        <w:rPr>
          <w:sz w:val="24"/>
        </w:rPr>
      </w:pPr>
      <w:r>
        <w:rPr>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991C96" w:rsidRDefault="008A40EF">
      <w:pPr>
        <w:pStyle w:val="a5"/>
        <w:numPr>
          <w:ilvl w:val="0"/>
          <w:numId w:val="260"/>
        </w:numPr>
        <w:tabs>
          <w:tab w:val="left" w:pos="1273"/>
        </w:tabs>
        <w:spacing w:before="7" w:line="237" w:lineRule="auto"/>
        <w:ind w:right="138" w:firstLine="283"/>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91C96" w:rsidRDefault="008A40EF">
      <w:pPr>
        <w:pStyle w:val="3"/>
        <w:spacing w:before="8"/>
        <w:ind w:left="566" w:right="146" w:firstLine="283"/>
        <w:jc w:val="both"/>
      </w:pPr>
      <w:r>
        <w:t xml:space="preserve">Формирование универсальных учебных познавательных действий включает работу с </w:t>
      </w:r>
      <w:r>
        <w:rPr>
          <w:spacing w:val="-2"/>
        </w:rPr>
        <w:t>информацией:</w:t>
      </w:r>
    </w:p>
    <w:p w:rsidR="00991C96" w:rsidRDefault="008A40EF">
      <w:pPr>
        <w:pStyle w:val="a5"/>
        <w:numPr>
          <w:ilvl w:val="0"/>
          <w:numId w:val="260"/>
        </w:numPr>
        <w:tabs>
          <w:tab w:val="left" w:pos="1273"/>
        </w:tabs>
        <w:spacing w:line="237" w:lineRule="auto"/>
        <w:ind w:right="147" w:firstLine="283"/>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991C96" w:rsidRDefault="008A40EF">
      <w:pPr>
        <w:pStyle w:val="a5"/>
        <w:numPr>
          <w:ilvl w:val="0"/>
          <w:numId w:val="260"/>
        </w:numPr>
        <w:tabs>
          <w:tab w:val="left" w:pos="1273"/>
        </w:tabs>
        <w:spacing w:before="7" w:line="237" w:lineRule="auto"/>
        <w:ind w:right="141" w:firstLine="283"/>
        <w:rPr>
          <w:sz w:val="24"/>
        </w:rPr>
      </w:pPr>
      <w:r>
        <w:rPr>
          <w:sz w:val="24"/>
        </w:rPr>
        <w:t>оценивать надежность информации по самостоятельно сформулированным критериям, воспринимать ее критически;</w:t>
      </w:r>
    </w:p>
    <w:p w:rsidR="00991C96" w:rsidRDefault="008A40EF">
      <w:pPr>
        <w:pStyle w:val="a5"/>
        <w:numPr>
          <w:ilvl w:val="0"/>
          <w:numId w:val="260"/>
        </w:numPr>
        <w:tabs>
          <w:tab w:val="left" w:pos="1273"/>
        </w:tabs>
        <w:spacing w:before="5" w:line="237" w:lineRule="auto"/>
        <w:ind w:right="145" w:firstLine="283"/>
        <w:rPr>
          <w:sz w:val="24"/>
        </w:rPr>
      </w:pPr>
      <w:r>
        <w:rPr>
          <w:sz w:val="24"/>
        </w:rPr>
        <w:t>выявлять дефициты информации, данных, необходимых для ответа на вопрос и для</w:t>
      </w:r>
      <w:r>
        <w:rPr>
          <w:spacing w:val="40"/>
          <w:sz w:val="24"/>
        </w:rPr>
        <w:t xml:space="preserve"> </w:t>
      </w:r>
      <w:r>
        <w:rPr>
          <w:sz w:val="24"/>
        </w:rPr>
        <w:t>решения задачи;</w:t>
      </w:r>
    </w:p>
    <w:p w:rsidR="00991C96" w:rsidRDefault="008A40EF">
      <w:pPr>
        <w:pStyle w:val="a5"/>
        <w:numPr>
          <w:ilvl w:val="0"/>
          <w:numId w:val="260"/>
        </w:numPr>
        <w:tabs>
          <w:tab w:val="left" w:pos="1273"/>
        </w:tabs>
        <w:spacing w:before="4" w:line="237" w:lineRule="auto"/>
        <w:ind w:right="145" w:firstLine="283"/>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991C96" w:rsidRDefault="008A40EF">
      <w:pPr>
        <w:pStyle w:val="a5"/>
        <w:numPr>
          <w:ilvl w:val="0"/>
          <w:numId w:val="260"/>
        </w:numPr>
        <w:tabs>
          <w:tab w:val="left" w:pos="1273"/>
        </w:tabs>
        <w:spacing w:before="5"/>
        <w:ind w:right="144" w:firstLine="283"/>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90" w:line="237" w:lineRule="auto"/>
        <w:ind w:right="144" w:firstLine="283"/>
        <w:rPr>
          <w:sz w:val="24"/>
        </w:rPr>
      </w:pPr>
      <w:r>
        <w:rPr>
          <w:sz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91C96" w:rsidRDefault="008A40EF">
      <w:pPr>
        <w:pStyle w:val="a5"/>
        <w:numPr>
          <w:ilvl w:val="0"/>
          <w:numId w:val="260"/>
        </w:numPr>
        <w:tabs>
          <w:tab w:val="left" w:pos="1273"/>
        </w:tabs>
        <w:spacing w:before="7" w:line="237" w:lineRule="auto"/>
        <w:ind w:right="142" w:firstLine="283"/>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sz w:val="24"/>
        </w:rPr>
        <w:t xml:space="preserve"> </w:t>
      </w:r>
      <w:r>
        <w:rPr>
          <w:spacing w:val="-2"/>
          <w:sz w:val="24"/>
        </w:rPr>
        <w:t>данных;</w:t>
      </w:r>
    </w:p>
    <w:p w:rsidR="00991C96" w:rsidRDefault="008A40EF">
      <w:pPr>
        <w:pStyle w:val="a5"/>
        <w:numPr>
          <w:ilvl w:val="0"/>
          <w:numId w:val="260"/>
        </w:numPr>
        <w:tabs>
          <w:tab w:val="left" w:pos="1273"/>
        </w:tabs>
        <w:spacing w:before="8" w:line="237" w:lineRule="auto"/>
        <w:ind w:right="139" w:firstLine="283"/>
        <w:rPr>
          <w:sz w:val="24"/>
        </w:rPr>
      </w:pPr>
      <w:r>
        <w:rPr>
          <w:sz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991C96" w:rsidRDefault="008A40EF">
      <w:pPr>
        <w:spacing w:before="2"/>
        <w:ind w:left="850"/>
        <w:jc w:val="both"/>
        <w:rPr>
          <w:sz w:val="24"/>
        </w:rPr>
      </w:pPr>
      <w:r>
        <w:rPr>
          <w:b/>
          <w:sz w:val="24"/>
        </w:rPr>
        <w:t>Формирование</w:t>
      </w:r>
      <w:r>
        <w:rPr>
          <w:b/>
          <w:spacing w:val="-7"/>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z w:val="24"/>
        </w:rPr>
        <w:t>коммуникативных</w:t>
      </w:r>
      <w:r>
        <w:rPr>
          <w:b/>
          <w:spacing w:val="-7"/>
          <w:sz w:val="24"/>
        </w:rPr>
        <w:t xml:space="preserve"> </w:t>
      </w:r>
      <w:r>
        <w:rPr>
          <w:b/>
          <w:sz w:val="24"/>
        </w:rPr>
        <w:t>действий</w:t>
      </w:r>
      <w:r>
        <w:rPr>
          <w:b/>
          <w:spacing w:val="1"/>
          <w:sz w:val="24"/>
        </w:rPr>
        <w:t xml:space="preserve"> </w:t>
      </w:r>
      <w:r>
        <w:rPr>
          <w:sz w:val="24"/>
        </w:rPr>
        <w:t>включает</w:t>
      </w:r>
      <w:r>
        <w:rPr>
          <w:spacing w:val="-4"/>
          <w:sz w:val="24"/>
        </w:rPr>
        <w:t xml:space="preserve"> </w:t>
      </w:r>
      <w:r>
        <w:rPr>
          <w:spacing w:val="-2"/>
          <w:sz w:val="24"/>
        </w:rPr>
        <w:t>умения:</w:t>
      </w:r>
    </w:p>
    <w:p w:rsidR="00991C96" w:rsidRDefault="008A40EF">
      <w:pPr>
        <w:pStyle w:val="a5"/>
        <w:numPr>
          <w:ilvl w:val="0"/>
          <w:numId w:val="260"/>
        </w:numPr>
        <w:tabs>
          <w:tab w:val="left" w:pos="1273"/>
        </w:tabs>
        <w:spacing w:before="5" w:line="237" w:lineRule="auto"/>
        <w:ind w:right="145" w:firstLine="283"/>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991C96" w:rsidRDefault="008A40EF">
      <w:pPr>
        <w:pStyle w:val="a5"/>
        <w:numPr>
          <w:ilvl w:val="0"/>
          <w:numId w:val="260"/>
        </w:numPr>
        <w:tabs>
          <w:tab w:val="left" w:pos="1273"/>
        </w:tabs>
        <w:spacing w:before="2"/>
        <w:ind w:right="146" w:firstLine="283"/>
        <w:rPr>
          <w:sz w:val="24"/>
        </w:rPr>
      </w:pPr>
      <w:r>
        <w:rPr>
          <w:sz w:val="24"/>
        </w:rPr>
        <w:t>в ходе обсуждения задавать вопросы по существу</w:t>
      </w:r>
      <w:r>
        <w:rPr>
          <w:spacing w:val="-1"/>
          <w:sz w:val="24"/>
        </w:rPr>
        <w:t xml:space="preserve"> </w:t>
      </w:r>
      <w:r>
        <w:rPr>
          <w:sz w:val="24"/>
        </w:rPr>
        <w:t xml:space="preserve">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sz w:val="24"/>
        </w:rPr>
        <w:t>возражения;</w:t>
      </w:r>
    </w:p>
    <w:p w:rsidR="00991C96" w:rsidRDefault="008A40EF">
      <w:pPr>
        <w:pStyle w:val="a5"/>
        <w:numPr>
          <w:ilvl w:val="0"/>
          <w:numId w:val="260"/>
        </w:numPr>
        <w:tabs>
          <w:tab w:val="left" w:pos="1273"/>
        </w:tabs>
        <w:ind w:right="138" w:firstLine="283"/>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991C96" w:rsidRDefault="008A40EF">
      <w:pPr>
        <w:pStyle w:val="a5"/>
        <w:numPr>
          <w:ilvl w:val="0"/>
          <w:numId w:val="260"/>
        </w:numPr>
        <w:tabs>
          <w:tab w:val="left" w:pos="1273"/>
        </w:tabs>
        <w:ind w:right="143" w:firstLine="283"/>
        <w:rPr>
          <w:sz w:val="24"/>
        </w:rPr>
      </w:pPr>
      <w:r>
        <w:rPr>
          <w:sz w:val="24"/>
        </w:rPr>
        <w:t>участвовать в групповых формах работы (обсуждения, обмен мнений, "мозговые штурмы"</w:t>
      </w:r>
      <w:r>
        <w:rPr>
          <w:spacing w:val="40"/>
          <w:sz w:val="24"/>
        </w:rPr>
        <w:t xml:space="preserve"> </w:t>
      </w:r>
      <w:r>
        <w:rPr>
          <w:sz w:val="24"/>
        </w:rPr>
        <w:t>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1C96" w:rsidRDefault="008A40EF">
      <w:pPr>
        <w:pStyle w:val="a5"/>
        <w:numPr>
          <w:ilvl w:val="0"/>
          <w:numId w:val="260"/>
        </w:numPr>
        <w:tabs>
          <w:tab w:val="left" w:pos="1273"/>
        </w:tabs>
        <w:spacing w:before="2" w:line="237" w:lineRule="auto"/>
        <w:ind w:right="143" w:firstLine="283"/>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1C96" w:rsidRDefault="008A40EF">
      <w:pPr>
        <w:spacing w:before="3"/>
        <w:ind w:left="850"/>
        <w:jc w:val="both"/>
        <w:rPr>
          <w:sz w:val="24"/>
        </w:rPr>
      </w:pPr>
      <w:r>
        <w:rPr>
          <w:b/>
          <w:sz w:val="24"/>
        </w:rPr>
        <w:t>Формирование</w:t>
      </w:r>
      <w:r>
        <w:rPr>
          <w:b/>
          <w:spacing w:val="-7"/>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z w:val="24"/>
        </w:rPr>
        <w:t>регулятивных</w:t>
      </w:r>
      <w:r>
        <w:rPr>
          <w:b/>
          <w:spacing w:val="-6"/>
          <w:sz w:val="24"/>
        </w:rPr>
        <w:t xml:space="preserve"> </w:t>
      </w:r>
      <w:r>
        <w:rPr>
          <w:b/>
          <w:sz w:val="24"/>
        </w:rPr>
        <w:t>действий</w:t>
      </w:r>
      <w:r>
        <w:rPr>
          <w:b/>
          <w:spacing w:val="-2"/>
          <w:sz w:val="24"/>
        </w:rPr>
        <w:t xml:space="preserve"> </w:t>
      </w:r>
      <w:r>
        <w:rPr>
          <w:sz w:val="24"/>
        </w:rPr>
        <w:t>включает</w:t>
      </w:r>
      <w:r>
        <w:rPr>
          <w:spacing w:val="-4"/>
          <w:sz w:val="24"/>
        </w:rPr>
        <w:t xml:space="preserve"> </w:t>
      </w:r>
      <w:r>
        <w:rPr>
          <w:spacing w:val="-2"/>
          <w:sz w:val="24"/>
        </w:rPr>
        <w:t>умения:</w:t>
      </w:r>
    </w:p>
    <w:p w:rsidR="00991C96" w:rsidRDefault="008A40EF">
      <w:pPr>
        <w:pStyle w:val="a5"/>
        <w:numPr>
          <w:ilvl w:val="0"/>
          <w:numId w:val="260"/>
        </w:numPr>
        <w:tabs>
          <w:tab w:val="left" w:pos="1273"/>
        </w:tabs>
        <w:spacing w:before="4" w:line="237" w:lineRule="auto"/>
        <w:ind w:right="148" w:firstLine="283"/>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991C96" w:rsidRDefault="008A40EF">
      <w:pPr>
        <w:pStyle w:val="a5"/>
        <w:numPr>
          <w:ilvl w:val="0"/>
          <w:numId w:val="260"/>
        </w:numPr>
        <w:tabs>
          <w:tab w:val="left" w:pos="1273"/>
        </w:tabs>
        <w:spacing w:before="5" w:line="237" w:lineRule="auto"/>
        <w:ind w:right="145" w:firstLine="283"/>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91C96" w:rsidRDefault="008A40EF">
      <w:pPr>
        <w:pStyle w:val="a5"/>
        <w:numPr>
          <w:ilvl w:val="0"/>
          <w:numId w:val="260"/>
        </w:numPr>
        <w:tabs>
          <w:tab w:val="left" w:pos="1273"/>
        </w:tabs>
        <w:spacing w:before="7" w:line="237" w:lineRule="auto"/>
        <w:ind w:right="145" w:firstLine="283"/>
        <w:rPr>
          <w:sz w:val="24"/>
        </w:rPr>
      </w:pPr>
      <w:r>
        <w:rPr>
          <w:sz w:val="24"/>
        </w:rPr>
        <w:t>предвидеть</w:t>
      </w:r>
      <w:r>
        <w:rPr>
          <w:spacing w:val="-2"/>
          <w:sz w:val="24"/>
        </w:rPr>
        <w:t xml:space="preserve"> </w:t>
      </w:r>
      <w:r>
        <w:rPr>
          <w:sz w:val="24"/>
        </w:rPr>
        <w:t>трудности,</w:t>
      </w:r>
      <w:r>
        <w:rPr>
          <w:spacing w:val="-1"/>
          <w:sz w:val="24"/>
        </w:rPr>
        <w:t xml:space="preserve"> </w:t>
      </w:r>
      <w:r>
        <w:rPr>
          <w:sz w:val="24"/>
        </w:rPr>
        <w:t>которые</w:t>
      </w:r>
      <w:r>
        <w:rPr>
          <w:spacing w:val="-2"/>
          <w:sz w:val="24"/>
        </w:rPr>
        <w:t xml:space="preserve"> </w:t>
      </w:r>
      <w:r>
        <w:rPr>
          <w:sz w:val="24"/>
        </w:rPr>
        <w:t>могут возникнуть при решении</w:t>
      </w:r>
      <w:r>
        <w:rPr>
          <w:spacing w:val="-2"/>
          <w:sz w:val="24"/>
        </w:rPr>
        <w:t xml:space="preserve"> </w:t>
      </w:r>
      <w:r>
        <w:rPr>
          <w:sz w:val="24"/>
        </w:rPr>
        <w:t>задачи,</w:t>
      </w:r>
      <w:r>
        <w:rPr>
          <w:spacing w:val="-1"/>
          <w:sz w:val="24"/>
        </w:rPr>
        <w:t xml:space="preserve"> </w:t>
      </w:r>
      <w:r>
        <w:rPr>
          <w:sz w:val="24"/>
        </w:rPr>
        <w:t>вносить</w:t>
      </w:r>
      <w:r>
        <w:rPr>
          <w:spacing w:val="-2"/>
          <w:sz w:val="24"/>
        </w:rPr>
        <w:t xml:space="preserve"> </w:t>
      </w:r>
      <w:r>
        <w:rPr>
          <w:sz w:val="24"/>
        </w:rPr>
        <w:t>коррективы в деятельность на основе новых обстоятельств, данных, найденных ошибок;</w:t>
      </w:r>
    </w:p>
    <w:p w:rsidR="00991C96" w:rsidRDefault="008A40EF">
      <w:pPr>
        <w:pStyle w:val="a5"/>
        <w:numPr>
          <w:ilvl w:val="0"/>
          <w:numId w:val="260"/>
        </w:numPr>
        <w:tabs>
          <w:tab w:val="left" w:pos="1273"/>
        </w:tabs>
        <w:spacing w:before="5" w:line="237" w:lineRule="auto"/>
        <w:ind w:right="138" w:firstLine="283"/>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91C96" w:rsidRDefault="008A40EF">
      <w:pPr>
        <w:pStyle w:val="3"/>
        <w:spacing w:before="8"/>
        <w:ind w:left="4026"/>
        <w:jc w:val="both"/>
      </w:pPr>
      <w:r>
        <w:t>Естественно-научные</w:t>
      </w:r>
      <w:r>
        <w:rPr>
          <w:spacing w:val="-7"/>
        </w:rPr>
        <w:t xml:space="preserve"> </w:t>
      </w:r>
      <w:r>
        <w:rPr>
          <w:spacing w:val="-2"/>
        </w:rPr>
        <w:t>предметы.</w:t>
      </w:r>
    </w:p>
    <w:p w:rsidR="00991C96" w:rsidRDefault="008A40EF">
      <w:pPr>
        <w:ind w:left="566" w:right="149" w:firstLine="283"/>
        <w:jc w:val="both"/>
        <w:rPr>
          <w:b/>
          <w:sz w:val="24"/>
        </w:rPr>
      </w:pPr>
      <w:r>
        <w:rPr>
          <w:b/>
          <w:sz w:val="24"/>
        </w:rPr>
        <w:t>Формирование универсальных учебных познавательных действий включает базовые логические действия:</w:t>
      </w:r>
    </w:p>
    <w:p w:rsidR="00991C96" w:rsidRDefault="008A40EF">
      <w:pPr>
        <w:pStyle w:val="a5"/>
        <w:numPr>
          <w:ilvl w:val="0"/>
          <w:numId w:val="260"/>
        </w:numPr>
        <w:tabs>
          <w:tab w:val="left" w:pos="1273"/>
        </w:tabs>
        <w:ind w:right="136" w:firstLine="283"/>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991C96" w:rsidRDefault="008A40EF">
      <w:pPr>
        <w:pStyle w:val="a5"/>
        <w:numPr>
          <w:ilvl w:val="0"/>
          <w:numId w:val="260"/>
        </w:numPr>
        <w:tabs>
          <w:tab w:val="left" w:pos="1273"/>
        </w:tabs>
        <w:ind w:right="144" w:firstLine="283"/>
        <w:rPr>
          <w:sz w:val="24"/>
        </w:rPr>
      </w:pPr>
      <w:r>
        <w:rPr>
          <w:sz w:val="24"/>
        </w:rPr>
        <w:t>определять условия применимости моделей физических тел и процессов (явлений), например,</w:t>
      </w:r>
      <w:r>
        <w:rPr>
          <w:spacing w:val="-3"/>
          <w:sz w:val="24"/>
        </w:rPr>
        <w:t xml:space="preserve"> </w:t>
      </w:r>
      <w:r>
        <w:rPr>
          <w:sz w:val="24"/>
        </w:rPr>
        <w:t>инерциальная</w:t>
      </w:r>
      <w:r>
        <w:rPr>
          <w:spacing w:val="-3"/>
          <w:sz w:val="24"/>
        </w:rPr>
        <w:t xml:space="preserve"> </w:t>
      </w:r>
      <w:r>
        <w:rPr>
          <w:sz w:val="24"/>
        </w:rPr>
        <w:t>система</w:t>
      </w:r>
      <w:r>
        <w:rPr>
          <w:spacing w:val="-4"/>
          <w:sz w:val="24"/>
        </w:rPr>
        <w:t xml:space="preserve"> </w:t>
      </w:r>
      <w:r>
        <w:rPr>
          <w:sz w:val="24"/>
        </w:rPr>
        <w:t>отсчета,</w:t>
      </w:r>
      <w:r>
        <w:rPr>
          <w:spacing w:val="-1"/>
          <w:sz w:val="24"/>
        </w:rPr>
        <w:t xml:space="preserve"> </w:t>
      </w:r>
      <w:r>
        <w:rPr>
          <w:sz w:val="24"/>
        </w:rPr>
        <w:t>абсолютно</w:t>
      </w:r>
      <w:r>
        <w:rPr>
          <w:spacing w:val="-1"/>
          <w:sz w:val="24"/>
        </w:rPr>
        <w:t xml:space="preserve"> </w:t>
      </w:r>
      <w:r>
        <w:rPr>
          <w:sz w:val="24"/>
        </w:rPr>
        <w:t>упругая</w:t>
      </w:r>
      <w:r>
        <w:rPr>
          <w:spacing w:val="-3"/>
          <w:sz w:val="24"/>
        </w:rPr>
        <w:t xml:space="preserve"> </w:t>
      </w:r>
      <w:r>
        <w:rPr>
          <w:sz w:val="24"/>
        </w:rPr>
        <w:t>деформация,</w:t>
      </w:r>
      <w:r>
        <w:rPr>
          <w:spacing w:val="-3"/>
          <w:sz w:val="24"/>
        </w:rPr>
        <w:t xml:space="preserve"> </w:t>
      </w:r>
      <w:r>
        <w:rPr>
          <w:sz w:val="24"/>
        </w:rPr>
        <w:t>моделей</w:t>
      </w:r>
      <w:r>
        <w:rPr>
          <w:spacing w:val="-2"/>
          <w:sz w:val="24"/>
        </w:rPr>
        <w:t xml:space="preserve"> </w:t>
      </w:r>
      <w:r>
        <w:rPr>
          <w:sz w:val="24"/>
        </w:rPr>
        <w:t>газа,</w:t>
      </w:r>
      <w:r>
        <w:rPr>
          <w:spacing w:val="-3"/>
          <w:sz w:val="24"/>
        </w:rPr>
        <w:t xml:space="preserve"> </w:t>
      </w:r>
      <w:r>
        <w:rPr>
          <w:sz w:val="24"/>
        </w:rPr>
        <w:t>жидкости и твердого (кристаллического) тела, идеального газа;</w:t>
      </w:r>
    </w:p>
    <w:p w:rsidR="00991C96" w:rsidRDefault="008A40EF">
      <w:pPr>
        <w:pStyle w:val="a5"/>
        <w:numPr>
          <w:ilvl w:val="0"/>
          <w:numId w:val="260"/>
        </w:numPr>
        <w:tabs>
          <w:tab w:val="left" w:pos="1274"/>
        </w:tabs>
        <w:ind w:left="1274" w:hanging="424"/>
        <w:rPr>
          <w:sz w:val="24"/>
        </w:rPr>
      </w:pPr>
      <w:r>
        <w:rPr>
          <w:sz w:val="24"/>
        </w:rPr>
        <w:t>выбирать</w:t>
      </w:r>
      <w:r>
        <w:rPr>
          <w:spacing w:val="-3"/>
          <w:sz w:val="24"/>
        </w:rPr>
        <w:t xml:space="preserve"> </w:t>
      </w:r>
      <w:r>
        <w:rPr>
          <w:sz w:val="24"/>
        </w:rPr>
        <w:t>основания</w:t>
      </w:r>
      <w:r>
        <w:rPr>
          <w:spacing w:val="-4"/>
          <w:sz w:val="24"/>
        </w:rPr>
        <w:t xml:space="preserve"> </w:t>
      </w:r>
      <w:r>
        <w:rPr>
          <w:sz w:val="24"/>
        </w:rPr>
        <w:t>и</w:t>
      </w:r>
      <w:r>
        <w:rPr>
          <w:spacing w:val="-5"/>
          <w:sz w:val="24"/>
        </w:rPr>
        <w:t xml:space="preserve"> </w:t>
      </w:r>
      <w:r>
        <w:rPr>
          <w:sz w:val="24"/>
        </w:rPr>
        <w:t>критерии</w:t>
      </w:r>
      <w:r>
        <w:rPr>
          <w:spacing w:val="-4"/>
          <w:sz w:val="24"/>
        </w:rPr>
        <w:t xml:space="preserve"> </w:t>
      </w:r>
      <w:r>
        <w:rPr>
          <w:sz w:val="24"/>
        </w:rPr>
        <w:t>для</w:t>
      </w:r>
      <w:r>
        <w:rPr>
          <w:spacing w:val="-3"/>
          <w:sz w:val="24"/>
        </w:rPr>
        <w:t xml:space="preserve"> </w:t>
      </w:r>
      <w:r>
        <w:rPr>
          <w:sz w:val="24"/>
        </w:rPr>
        <w:t>классификации</w:t>
      </w:r>
      <w:r>
        <w:rPr>
          <w:spacing w:val="-4"/>
          <w:sz w:val="24"/>
        </w:rPr>
        <w:t xml:space="preserve"> </w:t>
      </w:r>
      <w:r>
        <w:rPr>
          <w:sz w:val="24"/>
        </w:rPr>
        <w:t>веществ</w:t>
      </w:r>
      <w:r>
        <w:rPr>
          <w:spacing w:val="1"/>
          <w:sz w:val="24"/>
        </w:rPr>
        <w:t xml:space="preserve"> </w:t>
      </w:r>
      <w:r>
        <w:rPr>
          <w:sz w:val="24"/>
        </w:rPr>
        <w:t>и</w:t>
      </w:r>
      <w:r>
        <w:rPr>
          <w:spacing w:val="-4"/>
          <w:sz w:val="24"/>
        </w:rPr>
        <w:t xml:space="preserve"> </w:t>
      </w:r>
      <w:r>
        <w:rPr>
          <w:sz w:val="24"/>
        </w:rPr>
        <w:t>химических</w:t>
      </w:r>
      <w:r>
        <w:rPr>
          <w:spacing w:val="-1"/>
          <w:sz w:val="24"/>
        </w:rPr>
        <w:t xml:space="preserve"> </w:t>
      </w:r>
      <w:r>
        <w:rPr>
          <w:spacing w:val="-2"/>
          <w:sz w:val="24"/>
        </w:rPr>
        <w:t>реакций;</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87"/>
        <w:ind w:right="145" w:firstLine="283"/>
        <w:rPr>
          <w:sz w:val="24"/>
        </w:rPr>
      </w:pPr>
      <w:r>
        <w:rPr>
          <w:sz w:val="24"/>
        </w:rPr>
        <w:lastRenderedPageBreak/>
        <w:t>применять используемые в химии символические (знаковые) модели, уметь преобразовывать</w:t>
      </w:r>
      <w:r>
        <w:rPr>
          <w:spacing w:val="-3"/>
          <w:sz w:val="24"/>
        </w:rPr>
        <w:t xml:space="preserve"> </w:t>
      </w:r>
      <w:r>
        <w:rPr>
          <w:sz w:val="24"/>
        </w:rPr>
        <w:t>модельные</w:t>
      </w:r>
      <w:r>
        <w:rPr>
          <w:spacing w:val="-5"/>
          <w:sz w:val="24"/>
        </w:rPr>
        <w:t xml:space="preserve"> </w:t>
      </w:r>
      <w:r>
        <w:rPr>
          <w:sz w:val="24"/>
        </w:rPr>
        <w:t>представления</w:t>
      </w:r>
      <w:r>
        <w:rPr>
          <w:spacing w:val="-5"/>
          <w:sz w:val="24"/>
        </w:rPr>
        <w:t xml:space="preserve"> </w:t>
      </w:r>
      <w:r>
        <w:rPr>
          <w:sz w:val="24"/>
        </w:rPr>
        <w:t>при</w:t>
      </w:r>
      <w:r>
        <w:rPr>
          <w:spacing w:val="-3"/>
          <w:sz w:val="24"/>
        </w:rPr>
        <w:t xml:space="preserve"> </w:t>
      </w:r>
      <w:r>
        <w:rPr>
          <w:sz w:val="24"/>
        </w:rPr>
        <w:t>решении</w:t>
      </w:r>
      <w:r>
        <w:rPr>
          <w:spacing w:val="-1"/>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z w:val="24"/>
        </w:rPr>
        <w:t>и</w:t>
      </w:r>
      <w:r>
        <w:rPr>
          <w:spacing w:val="-5"/>
          <w:sz w:val="24"/>
        </w:rPr>
        <w:t xml:space="preserve"> </w:t>
      </w:r>
      <w:r>
        <w:rPr>
          <w:sz w:val="24"/>
        </w:rPr>
        <w:t>практических задач, применять модельные представления для выявления характерных признаков изучаемых веществ и химических реакций;</w:t>
      </w:r>
    </w:p>
    <w:p w:rsidR="00991C96" w:rsidRDefault="008A40EF">
      <w:pPr>
        <w:pStyle w:val="a5"/>
        <w:numPr>
          <w:ilvl w:val="0"/>
          <w:numId w:val="260"/>
        </w:numPr>
        <w:tabs>
          <w:tab w:val="left" w:pos="1273"/>
        </w:tabs>
        <w:spacing w:before="2" w:line="237" w:lineRule="auto"/>
        <w:ind w:right="145" w:firstLine="283"/>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991C96" w:rsidRDefault="008A40EF">
      <w:pPr>
        <w:pStyle w:val="a5"/>
        <w:numPr>
          <w:ilvl w:val="0"/>
          <w:numId w:val="260"/>
        </w:numPr>
        <w:tabs>
          <w:tab w:val="left" w:pos="1273"/>
        </w:tabs>
        <w:spacing w:before="2"/>
        <w:ind w:right="139" w:firstLine="283"/>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991C96" w:rsidRDefault="008A40EF">
      <w:pPr>
        <w:pStyle w:val="a5"/>
        <w:numPr>
          <w:ilvl w:val="0"/>
          <w:numId w:val="260"/>
        </w:numPr>
        <w:tabs>
          <w:tab w:val="left" w:pos="1273"/>
        </w:tabs>
        <w:ind w:right="139" w:firstLine="283"/>
        <w:rPr>
          <w:sz w:val="24"/>
        </w:rPr>
      </w:pPr>
      <w:r>
        <w:rPr>
          <w:sz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991C96" w:rsidRDefault="008A40EF">
      <w:pPr>
        <w:pStyle w:val="3"/>
        <w:spacing w:before="1"/>
        <w:ind w:left="566" w:right="149" w:firstLine="283"/>
        <w:jc w:val="both"/>
      </w:pPr>
      <w:r>
        <w:t>Формирование универсальных учебных познавательных действий включает базовые исследовательские действия:</w:t>
      </w:r>
    </w:p>
    <w:p w:rsidR="00991C96" w:rsidRDefault="008A40EF">
      <w:pPr>
        <w:pStyle w:val="a5"/>
        <w:numPr>
          <w:ilvl w:val="0"/>
          <w:numId w:val="260"/>
        </w:numPr>
        <w:tabs>
          <w:tab w:val="left" w:pos="1273"/>
        </w:tabs>
        <w:spacing w:line="237" w:lineRule="auto"/>
        <w:ind w:right="144" w:firstLine="283"/>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991C96" w:rsidRDefault="008A40EF">
      <w:pPr>
        <w:pStyle w:val="a5"/>
        <w:numPr>
          <w:ilvl w:val="0"/>
          <w:numId w:val="260"/>
        </w:numPr>
        <w:tabs>
          <w:tab w:val="left" w:pos="1273"/>
        </w:tabs>
        <w:spacing w:before="5"/>
        <w:ind w:right="146" w:firstLine="283"/>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991C96" w:rsidRDefault="008A40EF">
      <w:pPr>
        <w:pStyle w:val="a5"/>
        <w:numPr>
          <w:ilvl w:val="0"/>
          <w:numId w:val="260"/>
        </w:numPr>
        <w:tabs>
          <w:tab w:val="left" w:pos="1273"/>
        </w:tabs>
        <w:ind w:right="146" w:firstLine="283"/>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991C96" w:rsidRDefault="008A40EF">
      <w:pPr>
        <w:pStyle w:val="a5"/>
        <w:numPr>
          <w:ilvl w:val="0"/>
          <w:numId w:val="260"/>
        </w:numPr>
        <w:tabs>
          <w:tab w:val="left" w:pos="1273"/>
        </w:tabs>
        <w:ind w:right="142" w:firstLine="283"/>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91C96" w:rsidRDefault="008A40EF">
      <w:pPr>
        <w:pStyle w:val="a5"/>
        <w:numPr>
          <w:ilvl w:val="0"/>
          <w:numId w:val="260"/>
        </w:numPr>
        <w:tabs>
          <w:tab w:val="left" w:pos="1273"/>
        </w:tabs>
        <w:ind w:right="146" w:firstLine="283"/>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sz w:val="24"/>
        </w:rPr>
        <w:t xml:space="preserve"> </w:t>
      </w:r>
      <w:r>
        <w:rPr>
          <w:sz w:val="24"/>
        </w:rPr>
        <w:t>отражение, преломление, интерференция, дифракция и поляризация света, дисперсия света (на базовом уровне);</w:t>
      </w:r>
    </w:p>
    <w:p w:rsidR="00991C96" w:rsidRDefault="008A40EF">
      <w:pPr>
        <w:pStyle w:val="a5"/>
        <w:numPr>
          <w:ilvl w:val="0"/>
          <w:numId w:val="260"/>
        </w:numPr>
        <w:tabs>
          <w:tab w:val="left" w:pos="1273"/>
        </w:tabs>
        <w:ind w:right="146" w:firstLine="283"/>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991C96" w:rsidRDefault="008A40EF">
      <w:pPr>
        <w:pStyle w:val="a5"/>
        <w:numPr>
          <w:ilvl w:val="0"/>
          <w:numId w:val="260"/>
        </w:numPr>
        <w:tabs>
          <w:tab w:val="left" w:pos="1273"/>
        </w:tabs>
        <w:ind w:right="149" w:firstLine="283"/>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991C96" w:rsidRDefault="008A40EF">
      <w:pPr>
        <w:pStyle w:val="a5"/>
        <w:numPr>
          <w:ilvl w:val="0"/>
          <w:numId w:val="260"/>
        </w:numPr>
        <w:tabs>
          <w:tab w:val="left" w:pos="1273"/>
        </w:tabs>
        <w:spacing w:line="237" w:lineRule="auto"/>
        <w:ind w:right="141" w:firstLine="283"/>
        <w:rPr>
          <w:sz w:val="24"/>
        </w:rPr>
      </w:pPr>
      <w:r>
        <w:rPr>
          <w:sz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991C96" w:rsidRDefault="008A40EF">
      <w:pPr>
        <w:pStyle w:val="3"/>
        <w:spacing w:before="6"/>
        <w:ind w:left="566" w:right="146" w:firstLine="283"/>
        <w:jc w:val="both"/>
      </w:pPr>
      <w:r>
        <w:t xml:space="preserve">Формирование универсальных учебных познавательных действий включает работу с </w:t>
      </w:r>
      <w:r>
        <w:rPr>
          <w:spacing w:val="-2"/>
        </w:rPr>
        <w:t>информацией:</w:t>
      </w:r>
    </w:p>
    <w:p w:rsidR="00991C96" w:rsidRDefault="008A40EF">
      <w:pPr>
        <w:pStyle w:val="a5"/>
        <w:numPr>
          <w:ilvl w:val="0"/>
          <w:numId w:val="260"/>
        </w:numPr>
        <w:tabs>
          <w:tab w:val="left" w:pos="1273"/>
        </w:tabs>
        <w:spacing w:line="237" w:lineRule="auto"/>
        <w:ind w:right="147" w:firstLine="283"/>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991C96" w:rsidRDefault="00991C96">
      <w:pPr>
        <w:pStyle w:val="a5"/>
        <w:spacing w:line="237" w:lineRule="auto"/>
        <w:rPr>
          <w:sz w:val="24"/>
        </w:rPr>
        <w:sectPr w:rsidR="00991C96">
          <w:pgSz w:w="11910" w:h="16840"/>
          <w:pgMar w:top="740" w:right="425" w:bottom="1040" w:left="566" w:header="0" w:footer="810" w:gutter="0"/>
          <w:cols w:space="720"/>
        </w:sectPr>
      </w:pPr>
    </w:p>
    <w:p w:rsidR="00991C96" w:rsidRDefault="008A40EF">
      <w:pPr>
        <w:pStyle w:val="a5"/>
        <w:numPr>
          <w:ilvl w:val="0"/>
          <w:numId w:val="260"/>
        </w:numPr>
        <w:tabs>
          <w:tab w:val="left" w:pos="1273"/>
        </w:tabs>
        <w:spacing w:before="87"/>
        <w:ind w:right="147" w:firstLine="283"/>
        <w:rPr>
          <w:sz w:val="24"/>
        </w:rPr>
      </w:pPr>
      <w:r>
        <w:rPr>
          <w:sz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991C96" w:rsidRDefault="008A40EF">
      <w:pPr>
        <w:pStyle w:val="a5"/>
        <w:numPr>
          <w:ilvl w:val="0"/>
          <w:numId w:val="260"/>
        </w:numPr>
        <w:tabs>
          <w:tab w:val="left" w:pos="1273"/>
        </w:tabs>
        <w:spacing w:before="2" w:line="237" w:lineRule="auto"/>
        <w:ind w:right="145" w:firstLine="283"/>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91C96" w:rsidRDefault="008A40EF">
      <w:pPr>
        <w:pStyle w:val="3"/>
        <w:spacing w:before="5" w:line="275" w:lineRule="exact"/>
        <w:ind w:left="850"/>
        <w:jc w:val="both"/>
      </w:pPr>
      <w:r>
        <w:t>Формирование</w:t>
      </w:r>
      <w:r>
        <w:rPr>
          <w:spacing w:val="-10"/>
        </w:rPr>
        <w:t xml:space="preserve"> </w:t>
      </w:r>
      <w:r>
        <w:t>универсальных</w:t>
      </w:r>
      <w:r>
        <w:rPr>
          <w:spacing w:val="-5"/>
        </w:rPr>
        <w:t xml:space="preserve"> </w:t>
      </w:r>
      <w:r>
        <w:t>учебных</w:t>
      </w:r>
      <w:r>
        <w:rPr>
          <w:spacing w:val="-6"/>
        </w:rPr>
        <w:t xml:space="preserve"> </w:t>
      </w:r>
      <w:r>
        <w:t>коммуникативных</w:t>
      </w:r>
      <w:r>
        <w:rPr>
          <w:spacing w:val="-6"/>
        </w:rPr>
        <w:t xml:space="preserve"> </w:t>
      </w:r>
      <w:r>
        <w:t>действий</w:t>
      </w:r>
      <w:r>
        <w:rPr>
          <w:spacing w:val="-7"/>
        </w:rPr>
        <w:t xml:space="preserve"> </w:t>
      </w:r>
      <w:r>
        <w:t>включает</w:t>
      </w:r>
      <w:r>
        <w:rPr>
          <w:spacing w:val="-5"/>
        </w:rPr>
        <w:t xml:space="preserve"> </w:t>
      </w:r>
      <w:r>
        <w:rPr>
          <w:spacing w:val="-2"/>
        </w:rPr>
        <w:t>умения:</w:t>
      </w:r>
    </w:p>
    <w:p w:rsidR="00991C96" w:rsidRDefault="008A40EF">
      <w:pPr>
        <w:pStyle w:val="a5"/>
        <w:numPr>
          <w:ilvl w:val="0"/>
          <w:numId w:val="260"/>
        </w:numPr>
        <w:tabs>
          <w:tab w:val="left" w:pos="1274"/>
        </w:tabs>
        <w:spacing w:line="292" w:lineRule="exact"/>
        <w:ind w:left="1274" w:hanging="424"/>
        <w:rPr>
          <w:sz w:val="24"/>
        </w:rPr>
      </w:pPr>
      <w:r>
        <w:rPr>
          <w:sz w:val="24"/>
        </w:rPr>
        <w:t>аргументированно</w:t>
      </w:r>
      <w:r>
        <w:rPr>
          <w:spacing w:val="-6"/>
          <w:sz w:val="24"/>
        </w:rPr>
        <w:t xml:space="preserve"> </w:t>
      </w:r>
      <w:r>
        <w:rPr>
          <w:sz w:val="24"/>
        </w:rPr>
        <w:t>вести</w:t>
      </w:r>
      <w:r>
        <w:rPr>
          <w:spacing w:val="-2"/>
          <w:sz w:val="24"/>
        </w:rPr>
        <w:t xml:space="preserve"> </w:t>
      </w:r>
      <w:r>
        <w:rPr>
          <w:sz w:val="24"/>
        </w:rPr>
        <w:t>диалог,</w:t>
      </w:r>
      <w:r>
        <w:rPr>
          <w:spacing w:val="-4"/>
          <w:sz w:val="24"/>
        </w:rPr>
        <w:t xml:space="preserve"> </w:t>
      </w:r>
      <w:r>
        <w:rPr>
          <w:sz w:val="24"/>
        </w:rPr>
        <w:t>развернуто</w:t>
      </w:r>
      <w:r>
        <w:rPr>
          <w:spacing w:val="-3"/>
          <w:sz w:val="24"/>
        </w:rPr>
        <w:t xml:space="preserve"> </w:t>
      </w:r>
      <w:r>
        <w:rPr>
          <w:sz w:val="24"/>
        </w:rPr>
        <w:t>и логично</w:t>
      </w:r>
      <w:r>
        <w:rPr>
          <w:spacing w:val="-4"/>
          <w:sz w:val="24"/>
        </w:rPr>
        <w:t xml:space="preserve"> </w:t>
      </w:r>
      <w:r>
        <w:rPr>
          <w:sz w:val="24"/>
        </w:rPr>
        <w:t>излагать</w:t>
      </w:r>
      <w:r>
        <w:rPr>
          <w:spacing w:val="-2"/>
          <w:sz w:val="24"/>
        </w:rPr>
        <w:t xml:space="preserve"> </w:t>
      </w:r>
      <w:r>
        <w:rPr>
          <w:sz w:val="24"/>
        </w:rPr>
        <w:t>свою</w:t>
      </w:r>
      <w:r>
        <w:rPr>
          <w:spacing w:val="-4"/>
          <w:sz w:val="24"/>
        </w:rPr>
        <w:t xml:space="preserve"> </w:t>
      </w:r>
      <w:r>
        <w:rPr>
          <w:sz w:val="24"/>
        </w:rPr>
        <w:t>точку</w:t>
      </w:r>
      <w:r>
        <w:rPr>
          <w:spacing w:val="-8"/>
          <w:sz w:val="24"/>
        </w:rPr>
        <w:t xml:space="preserve"> </w:t>
      </w:r>
      <w:r>
        <w:rPr>
          <w:spacing w:val="-2"/>
          <w:sz w:val="24"/>
        </w:rPr>
        <w:t>зрения;</w:t>
      </w:r>
    </w:p>
    <w:p w:rsidR="00991C96" w:rsidRDefault="008A40EF">
      <w:pPr>
        <w:pStyle w:val="a5"/>
        <w:numPr>
          <w:ilvl w:val="0"/>
          <w:numId w:val="260"/>
        </w:numPr>
        <w:tabs>
          <w:tab w:val="left" w:pos="1273"/>
        </w:tabs>
        <w:spacing w:before="2" w:line="237" w:lineRule="auto"/>
        <w:ind w:right="145" w:firstLine="283"/>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w:t>
      </w:r>
      <w:r>
        <w:rPr>
          <w:spacing w:val="40"/>
          <w:sz w:val="24"/>
        </w:rPr>
        <w:t xml:space="preserve"> </w:t>
      </w:r>
      <w:r>
        <w:rPr>
          <w:sz w:val="24"/>
        </w:rPr>
        <w:t>о современной естественно-научной картине мира;</w:t>
      </w:r>
    </w:p>
    <w:p w:rsidR="00991C96" w:rsidRDefault="008A40EF">
      <w:pPr>
        <w:pStyle w:val="a5"/>
        <w:numPr>
          <w:ilvl w:val="0"/>
          <w:numId w:val="260"/>
        </w:numPr>
        <w:tabs>
          <w:tab w:val="left" w:pos="1273"/>
        </w:tabs>
        <w:spacing w:before="4"/>
        <w:ind w:right="137" w:firstLine="283"/>
        <w:rPr>
          <w:sz w:val="24"/>
        </w:rPr>
      </w:pPr>
      <w:r>
        <w:rPr>
          <w:sz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991C96" w:rsidRDefault="008A40EF">
      <w:pPr>
        <w:pStyle w:val="3"/>
        <w:spacing w:line="273" w:lineRule="exact"/>
        <w:ind w:left="850"/>
        <w:jc w:val="both"/>
        <w:rPr>
          <w:b w:val="0"/>
        </w:rPr>
      </w:pPr>
      <w:r>
        <w:t>Формирование</w:t>
      </w:r>
      <w:r>
        <w:rPr>
          <w:spacing w:val="-10"/>
        </w:rPr>
        <w:t xml:space="preserve"> </w:t>
      </w:r>
      <w:r>
        <w:t>универсальных</w:t>
      </w:r>
      <w:r>
        <w:rPr>
          <w:spacing w:val="-6"/>
        </w:rPr>
        <w:t xml:space="preserve"> </w:t>
      </w:r>
      <w:r>
        <w:t>учебных</w:t>
      </w:r>
      <w:r>
        <w:rPr>
          <w:spacing w:val="-7"/>
        </w:rPr>
        <w:t xml:space="preserve"> </w:t>
      </w:r>
      <w:r>
        <w:t>регулятивных</w:t>
      </w:r>
      <w:r>
        <w:rPr>
          <w:spacing w:val="-7"/>
        </w:rPr>
        <w:t xml:space="preserve"> </w:t>
      </w:r>
      <w:r>
        <w:t>действий</w:t>
      </w:r>
      <w:r>
        <w:rPr>
          <w:spacing w:val="-8"/>
        </w:rPr>
        <w:t xml:space="preserve"> </w:t>
      </w:r>
      <w:r>
        <w:t>включает</w:t>
      </w:r>
      <w:r>
        <w:rPr>
          <w:spacing w:val="-5"/>
        </w:rPr>
        <w:t xml:space="preserve"> </w:t>
      </w:r>
      <w:r>
        <w:rPr>
          <w:spacing w:val="-2"/>
        </w:rPr>
        <w:t>умения</w:t>
      </w:r>
      <w:r>
        <w:rPr>
          <w:b w:val="0"/>
          <w:spacing w:val="-2"/>
        </w:rPr>
        <w:t>:</w:t>
      </w:r>
    </w:p>
    <w:p w:rsidR="00991C96" w:rsidRDefault="008A40EF">
      <w:pPr>
        <w:pStyle w:val="a5"/>
        <w:numPr>
          <w:ilvl w:val="0"/>
          <w:numId w:val="260"/>
        </w:numPr>
        <w:tabs>
          <w:tab w:val="left" w:pos="1273"/>
        </w:tabs>
        <w:spacing w:before="5" w:line="237" w:lineRule="auto"/>
        <w:ind w:right="145" w:firstLine="283"/>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991C96" w:rsidRDefault="008A40EF">
      <w:pPr>
        <w:pStyle w:val="a5"/>
        <w:numPr>
          <w:ilvl w:val="0"/>
          <w:numId w:val="260"/>
        </w:numPr>
        <w:tabs>
          <w:tab w:val="left" w:pos="1273"/>
        </w:tabs>
        <w:spacing w:before="3"/>
        <w:ind w:right="144" w:firstLine="283"/>
        <w:rPr>
          <w:sz w:val="24"/>
        </w:rPr>
      </w:pPr>
      <w:r>
        <w:rPr>
          <w:sz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991C96" w:rsidRDefault="008A40EF">
      <w:pPr>
        <w:pStyle w:val="a5"/>
        <w:numPr>
          <w:ilvl w:val="0"/>
          <w:numId w:val="260"/>
        </w:numPr>
        <w:tabs>
          <w:tab w:val="left" w:pos="1273"/>
        </w:tabs>
        <w:spacing w:before="1"/>
        <w:ind w:right="145" w:firstLine="283"/>
        <w:rPr>
          <w:sz w:val="24"/>
        </w:rPr>
      </w:pPr>
      <w:r>
        <w:rPr>
          <w:sz w:val="24"/>
        </w:rPr>
        <w:t>делать</w:t>
      </w:r>
      <w:r>
        <w:rPr>
          <w:spacing w:val="-2"/>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2"/>
          <w:sz w:val="24"/>
        </w:rPr>
        <w:t xml:space="preserve"> </w:t>
      </w:r>
      <w:r>
        <w:rPr>
          <w:sz w:val="24"/>
        </w:rPr>
        <w:t>на</w:t>
      </w:r>
      <w:r>
        <w:rPr>
          <w:spacing w:val="-4"/>
          <w:sz w:val="24"/>
        </w:rPr>
        <w:t xml:space="preserve"> </w:t>
      </w:r>
      <w:r>
        <w:rPr>
          <w:sz w:val="24"/>
        </w:rPr>
        <w:t>себя</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решение</w:t>
      </w:r>
      <w:r>
        <w:rPr>
          <w:spacing w:val="-4"/>
          <w:sz w:val="24"/>
        </w:rPr>
        <w:t xml:space="preserve"> </w:t>
      </w:r>
      <w:r>
        <w:rPr>
          <w:sz w:val="24"/>
        </w:rPr>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991C96" w:rsidRDefault="008A40EF">
      <w:pPr>
        <w:pStyle w:val="a5"/>
        <w:numPr>
          <w:ilvl w:val="0"/>
          <w:numId w:val="260"/>
        </w:numPr>
        <w:tabs>
          <w:tab w:val="left" w:pos="1273"/>
        </w:tabs>
        <w:spacing w:before="1" w:line="237" w:lineRule="auto"/>
        <w:ind w:right="147" w:firstLine="283"/>
        <w:rPr>
          <w:sz w:val="24"/>
        </w:rPr>
      </w:pPr>
      <w:r>
        <w:rPr>
          <w:sz w:val="24"/>
        </w:rPr>
        <w:t>использовать приемы рефлексии для оценки ситуации, выбора верного решения при решении качественных и расчетных задач;</w:t>
      </w:r>
    </w:p>
    <w:p w:rsidR="00991C96" w:rsidRDefault="008A40EF">
      <w:pPr>
        <w:pStyle w:val="a5"/>
        <w:numPr>
          <w:ilvl w:val="0"/>
          <w:numId w:val="260"/>
        </w:numPr>
        <w:tabs>
          <w:tab w:val="left" w:pos="1273"/>
        </w:tabs>
        <w:spacing w:before="5" w:line="237" w:lineRule="auto"/>
        <w:ind w:right="153" w:firstLine="283"/>
        <w:rPr>
          <w:sz w:val="24"/>
        </w:rPr>
      </w:pPr>
      <w:r>
        <w:rPr>
          <w:sz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991C96" w:rsidRDefault="00991C96">
      <w:pPr>
        <w:pStyle w:val="a3"/>
        <w:spacing w:before="5"/>
        <w:ind w:left="0" w:firstLine="0"/>
        <w:jc w:val="left"/>
      </w:pPr>
    </w:p>
    <w:p w:rsidR="00991C96" w:rsidRDefault="008A40EF">
      <w:pPr>
        <w:pStyle w:val="3"/>
        <w:ind w:left="3963"/>
        <w:jc w:val="both"/>
      </w:pPr>
      <w:r>
        <w:t>Общественно-научные</w:t>
      </w:r>
      <w:r>
        <w:rPr>
          <w:spacing w:val="-8"/>
        </w:rPr>
        <w:t xml:space="preserve"> </w:t>
      </w:r>
      <w:r>
        <w:rPr>
          <w:spacing w:val="-2"/>
        </w:rPr>
        <w:t>предметы.</w:t>
      </w:r>
    </w:p>
    <w:p w:rsidR="00991C96" w:rsidRDefault="008A40EF">
      <w:pPr>
        <w:spacing w:before="4" w:line="235" w:lineRule="auto"/>
        <w:ind w:left="566" w:right="149" w:firstLine="283"/>
        <w:jc w:val="both"/>
        <w:rPr>
          <w:sz w:val="24"/>
        </w:rPr>
      </w:pPr>
      <w:r>
        <w:rPr>
          <w:b/>
          <w:sz w:val="24"/>
        </w:rPr>
        <w:t>Формирование универсальных учебных познавательных действий включает базовые логические действия</w:t>
      </w:r>
      <w:r>
        <w:rPr>
          <w:sz w:val="24"/>
        </w:rPr>
        <w:t>:</w:t>
      </w:r>
    </w:p>
    <w:p w:rsidR="00991C96" w:rsidRDefault="008A40EF">
      <w:pPr>
        <w:pStyle w:val="a5"/>
        <w:numPr>
          <w:ilvl w:val="0"/>
          <w:numId w:val="260"/>
        </w:numPr>
        <w:tabs>
          <w:tab w:val="left" w:pos="1273"/>
        </w:tabs>
        <w:spacing w:before="7" w:line="237" w:lineRule="auto"/>
        <w:ind w:right="141" w:firstLine="283"/>
        <w:rPr>
          <w:sz w:val="24"/>
        </w:rPr>
      </w:pPr>
      <w:r>
        <w:rPr>
          <w:sz w:val="24"/>
        </w:rPr>
        <w:t>характеризовать, опираясь на социально-гуманитарные знания, российские духовно- нравственные</w:t>
      </w:r>
      <w:r>
        <w:rPr>
          <w:spacing w:val="-6"/>
          <w:sz w:val="24"/>
        </w:rPr>
        <w:t xml:space="preserve"> </w:t>
      </w:r>
      <w:r>
        <w:rPr>
          <w:sz w:val="24"/>
        </w:rPr>
        <w:t>ценности,</w:t>
      </w:r>
      <w:r>
        <w:rPr>
          <w:spacing w:val="-5"/>
          <w:sz w:val="24"/>
        </w:rPr>
        <w:t xml:space="preserve"> </w:t>
      </w:r>
      <w:r>
        <w:rPr>
          <w:sz w:val="24"/>
        </w:rPr>
        <w:t>раскрывать</w:t>
      </w:r>
      <w:r>
        <w:rPr>
          <w:spacing w:val="-3"/>
          <w:sz w:val="24"/>
        </w:rPr>
        <w:t xml:space="preserve"> </w:t>
      </w:r>
      <w:r>
        <w:rPr>
          <w:sz w:val="24"/>
        </w:rPr>
        <w:t>их</w:t>
      </w:r>
      <w:r>
        <w:rPr>
          <w:spacing w:val="-2"/>
          <w:sz w:val="24"/>
        </w:rPr>
        <w:t xml:space="preserve"> </w:t>
      </w:r>
      <w:r>
        <w:rPr>
          <w:sz w:val="24"/>
        </w:rPr>
        <w:t>взаимосвязь,</w:t>
      </w:r>
      <w:r>
        <w:rPr>
          <w:spacing w:val="-4"/>
          <w:sz w:val="24"/>
        </w:rPr>
        <w:t xml:space="preserve"> </w:t>
      </w:r>
      <w:r>
        <w:rPr>
          <w:sz w:val="24"/>
        </w:rPr>
        <w:t>историческую</w:t>
      </w:r>
      <w:r>
        <w:rPr>
          <w:spacing w:val="-4"/>
          <w:sz w:val="24"/>
        </w:rPr>
        <w:t xml:space="preserve"> </w:t>
      </w:r>
      <w:r>
        <w:rPr>
          <w:sz w:val="24"/>
        </w:rPr>
        <w:t>обусловленность,</w:t>
      </w:r>
      <w:r>
        <w:rPr>
          <w:spacing w:val="-4"/>
          <w:sz w:val="24"/>
        </w:rPr>
        <w:t xml:space="preserve"> </w:t>
      </w:r>
      <w:r>
        <w:rPr>
          <w:sz w:val="24"/>
        </w:rPr>
        <w:t>актуальность в современных условиях;</w:t>
      </w:r>
    </w:p>
    <w:p w:rsidR="00991C96" w:rsidRDefault="008A40EF">
      <w:pPr>
        <w:pStyle w:val="a5"/>
        <w:numPr>
          <w:ilvl w:val="0"/>
          <w:numId w:val="260"/>
        </w:numPr>
        <w:tabs>
          <w:tab w:val="left" w:pos="1273"/>
        </w:tabs>
        <w:spacing w:before="7" w:line="237" w:lineRule="auto"/>
        <w:ind w:right="145" w:firstLine="283"/>
        <w:rPr>
          <w:sz w:val="24"/>
        </w:rPr>
      </w:pPr>
      <w:r>
        <w:rPr>
          <w:sz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991C96" w:rsidRDefault="008A40EF">
      <w:pPr>
        <w:pStyle w:val="a5"/>
        <w:numPr>
          <w:ilvl w:val="0"/>
          <w:numId w:val="260"/>
        </w:numPr>
        <w:tabs>
          <w:tab w:val="left" w:pos="1273"/>
        </w:tabs>
        <w:spacing w:before="5"/>
        <w:ind w:right="141" w:firstLine="283"/>
        <w:rPr>
          <w:sz w:val="24"/>
        </w:rPr>
      </w:pPr>
      <w:r>
        <w:rPr>
          <w:sz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sz w:val="24"/>
        </w:rPr>
        <w:t>устройства;</w:t>
      </w:r>
    </w:p>
    <w:p w:rsidR="00991C96" w:rsidRDefault="008A40EF">
      <w:pPr>
        <w:pStyle w:val="a5"/>
        <w:numPr>
          <w:ilvl w:val="0"/>
          <w:numId w:val="260"/>
        </w:numPr>
        <w:tabs>
          <w:tab w:val="left" w:pos="1273"/>
        </w:tabs>
        <w:ind w:right="144" w:firstLine="283"/>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Pr>
          <w:spacing w:val="40"/>
          <w:sz w:val="24"/>
        </w:rPr>
        <w:t xml:space="preserve"> </w:t>
      </w:r>
      <w:r>
        <w:rPr>
          <w:sz w:val="24"/>
        </w:rPr>
        <w:t>климатическими изменениями;</w:t>
      </w:r>
    </w:p>
    <w:p w:rsidR="00991C96" w:rsidRDefault="008A40EF">
      <w:pPr>
        <w:pStyle w:val="a5"/>
        <w:numPr>
          <w:ilvl w:val="0"/>
          <w:numId w:val="260"/>
        </w:numPr>
        <w:tabs>
          <w:tab w:val="left" w:pos="1273"/>
        </w:tabs>
        <w:spacing w:before="3" w:line="237" w:lineRule="auto"/>
        <w:ind w:right="143" w:firstLine="283"/>
        <w:rPr>
          <w:sz w:val="24"/>
        </w:rPr>
      </w:pPr>
      <w:r>
        <w:rPr>
          <w:sz w:val="24"/>
        </w:rPr>
        <w:t>оценивать с опорой на полученные социально-гуманитарные знания, социальные явления и события,</w:t>
      </w:r>
      <w:r>
        <w:rPr>
          <w:spacing w:val="40"/>
          <w:sz w:val="24"/>
        </w:rPr>
        <w:t xml:space="preserve"> </w:t>
      </w:r>
      <w:r>
        <w:rPr>
          <w:sz w:val="24"/>
        </w:rPr>
        <w:t>их</w:t>
      </w:r>
      <w:r>
        <w:rPr>
          <w:spacing w:val="40"/>
          <w:sz w:val="24"/>
        </w:rPr>
        <w:t xml:space="preserve"> </w:t>
      </w:r>
      <w:r>
        <w:rPr>
          <w:sz w:val="24"/>
        </w:rPr>
        <w:t>роль</w:t>
      </w:r>
      <w:r>
        <w:rPr>
          <w:spacing w:val="39"/>
          <w:sz w:val="24"/>
        </w:rPr>
        <w:t xml:space="preserve"> </w:t>
      </w:r>
      <w:r>
        <w:rPr>
          <w:sz w:val="24"/>
        </w:rPr>
        <w:t>и</w:t>
      </w:r>
      <w:r>
        <w:rPr>
          <w:spacing w:val="40"/>
          <w:sz w:val="24"/>
        </w:rPr>
        <w:t xml:space="preserve"> </w:t>
      </w:r>
      <w:r>
        <w:rPr>
          <w:sz w:val="24"/>
        </w:rPr>
        <w:t>последствия,</w:t>
      </w:r>
      <w:r>
        <w:rPr>
          <w:spacing w:val="40"/>
          <w:sz w:val="24"/>
        </w:rPr>
        <w:t xml:space="preserve"> </w:t>
      </w:r>
      <w:r>
        <w:rPr>
          <w:sz w:val="24"/>
        </w:rPr>
        <w:t>например,</w:t>
      </w:r>
      <w:r>
        <w:rPr>
          <w:spacing w:val="40"/>
          <w:sz w:val="24"/>
        </w:rPr>
        <w:t xml:space="preserve"> </w:t>
      </w:r>
      <w:r>
        <w:rPr>
          <w:sz w:val="24"/>
        </w:rPr>
        <w:t>значение</w:t>
      </w:r>
      <w:r>
        <w:rPr>
          <w:spacing w:val="40"/>
          <w:sz w:val="24"/>
        </w:rPr>
        <w:t xml:space="preserve"> </w:t>
      </w:r>
      <w:r>
        <w:rPr>
          <w:sz w:val="24"/>
        </w:rPr>
        <w:t>географических</w:t>
      </w:r>
      <w:r>
        <w:rPr>
          <w:spacing w:val="40"/>
          <w:sz w:val="24"/>
        </w:rPr>
        <w:t xml:space="preserve"> </w:t>
      </w:r>
      <w:r>
        <w:rPr>
          <w:sz w:val="24"/>
        </w:rPr>
        <w:t>факторов,</w:t>
      </w:r>
      <w:r>
        <w:rPr>
          <w:spacing w:val="40"/>
          <w:sz w:val="24"/>
        </w:rPr>
        <w:t xml:space="preserve"> </w:t>
      </w:r>
      <w:r>
        <w:rPr>
          <w:sz w:val="24"/>
        </w:rPr>
        <w:t>определяющих</w:t>
      </w:r>
    </w:p>
    <w:p w:rsidR="00991C96" w:rsidRDefault="00991C96">
      <w:pPr>
        <w:pStyle w:val="a5"/>
        <w:spacing w:line="237" w:lineRule="auto"/>
        <w:rPr>
          <w:sz w:val="24"/>
        </w:rPr>
        <w:sectPr w:rsidR="00991C96">
          <w:pgSz w:w="11910" w:h="16840"/>
          <w:pgMar w:top="740" w:right="425" w:bottom="1020" w:left="566" w:header="0" w:footer="810" w:gutter="0"/>
          <w:cols w:space="720"/>
        </w:sectPr>
      </w:pPr>
    </w:p>
    <w:p w:rsidR="00991C96" w:rsidRDefault="008A40EF">
      <w:pPr>
        <w:pStyle w:val="a3"/>
        <w:spacing w:before="65"/>
        <w:ind w:right="143" w:firstLine="0"/>
      </w:pPr>
      <w:r>
        <w:lastRenderedPageBreak/>
        <w:t>остроту глобальных проблем, прогнозы развития человечества, значение импортозамещения для экономики нашей страны;</w:t>
      </w:r>
    </w:p>
    <w:p w:rsidR="00991C96" w:rsidRDefault="008A40EF">
      <w:pPr>
        <w:pStyle w:val="a5"/>
        <w:numPr>
          <w:ilvl w:val="0"/>
          <w:numId w:val="260"/>
        </w:numPr>
        <w:tabs>
          <w:tab w:val="left" w:pos="1273"/>
        </w:tabs>
        <w:spacing w:before="5" w:line="237" w:lineRule="auto"/>
        <w:ind w:right="139" w:firstLine="283"/>
        <w:rPr>
          <w:sz w:val="24"/>
        </w:rPr>
      </w:pPr>
      <w:r>
        <w:rPr>
          <w:sz w:val="24"/>
        </w:rPr>
        <w:t>вносить коррективы в деятельность, оценивать соответствие результатов целям, оценивать риски последствий деятельности,</w:t>
      </w:r>
      <w:r>
        <w:rPr>
          <w:spacing w:val="-1"/>
          <w:sz w:val="24"/>
        </w:rPr>
        <w:t xml:space="preserve"> </w:t>
      </w:r>
      <w:r>
        <w:rPr>
          <w:sz w:val="24"/>
        </w:rPr>
        <w:t>например,</w:t>
      </w:r>
      <w:r>
        <w:rPr>
          <w:spacing w:val="-1"/>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попытками фальсификации исторических фактов, отражающих важнейшие события истории России.</w:t>
      </w:r>
    </w:p>
    <w:p w:rsidR="00991C96" w:rsidRDefault="008A40EF">
      <w:pPr>
        <w:pStyle w:val="3"/>
        <w:spacing w:before="12" w:line="235" w:lineRule="auto"/>
        <w:ind w:left="566" w:right="149" w:firstLine="283"/>
        <w:jc w:val="both"/>
        <w:rPr>
          <w:b w:val="0"/>
        </w:rPr>
      </w:pPr>
      <w:r>
        <w:t>Формирование универсальных учебных познавательных действий включает базовые исследовательские действия</w:t>
      </w:r>
      <w:r>
        <w:rPr>
          <w:b w:val="0"/>
        </w:rPr>
        <w:t>:</w:t>
      </w:r>
    </w:p>
    <w:p w:rsidR="00991C96" w:rsidRDefault="008A40EF">
      <w:pPr>
        <w:pStyle w:val="a5"/>
        <w:numPr>
          <w:ilvl w:val="0"/>
          <w:numId w:val="260"/>
        </w:numPr>
        <w:tabs>
          <w:tab w:val="left" w:pos="1273"/>
        </w:tabs>
        <w:spacing w:before="4"/>
        <w:ind w:right="142" w:firstLine="283"/>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91C96" w:rsidRDefault="008A40EF">
      <w:pPr>
        <w:pStyle w:val="a5"/>
        <w:numPr>
          <w:ilvl w:val="0"/>
          <w:numId w:val="260"/>
        </w:numPr>
        <w:tabs>
          <w:tab w:val="left" w:pos="1273"/>
        </w:tabs>
        <w:spacing w:before="1" w:line="237" w:lineRule="auto"/>
        <w:ind w:right="147" w:firstLine="283"/>
        <w:rPr>
          <w:sz w:val="24"/>
        </w:rPr>
      </w:pPr>
      <w:r>
        <w:rPr>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91C96" w:rsidRDefault="008A40EF">
      <w:pPr>
        <w:pStyle w:val="a5"/>
        <w:numPr>
          <w:ilvl w:val="0"/>
          <w:numId w:val="260"/>
        </w:numPr>
        <w:tabs>
          <w:tab w:val="left" w:pos="1273"/>
        </w:tabs>
        <w:spacing w:before="5"/>
        <w:ind w:right="144" w:firstLine="283"/>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991C96" w:rsidRDefault="008A40EF">
      <w:pPr>
        <w:pStyle w:val="a5"/>
        <w:numPr>
          <w:ilvl w:val="0"/>
          <w:numId w:val="260"/>
        </w:numPr>
        <w:tabs>
          <w:tab w:val="left" w:pos="1273"/>
        </w:tabs>
        <w:ind w:right="145" w:firstLine="283"/>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991C96" w:rsidRDefault="008A40EF">
      <w:pPr>
        <w:pStyle w:val="a5"/>
        <w:numPr>
          <w:ilvl w:val="0"/>
          <w:numId w:val="260"/>
        </w:numPr>
        <w:tabs>
          <w:tab w:val="left" w:pos="1273"/>
        </w:tabs>
        <w:ind w:right="141" w:firstLine="283"/>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91C96" w:rsidRDefault="008A40EF">
      <w:pPr>
        <w:pStyle w:val="3"/>
        <w:ind w:left="566" w:right="146" w:firstLine="283"/>
        <w:jc w:val="both"/>
      </w:pPr>
      <w:r>
        <w:t xml:space="preserve">Формирование универсальных учебных познавательных действий включает работу с </w:t>
      </w:r>
      <w:r>
        <w:rPr>
          <w:spacing w:val="-2"/>
        </w:rPr>
        <w:t>информацией:</w:t>
      </w:r>
    </w:p>
    <w:p w:rsidR="00991C96" w:rsidRDefault="008A40EF">
      <w:pPr>
        <w:pStyle w:val="a5"/>
        <w:numPr>
          <w:ilvl w:val="0"/>
          <w:numId w:val="260"/>
        </w:numPr>
        <w:tabs>
          <w:tab w:val="left" w:pos="1273"/>
        </w:tabs>
        <w:ind w:right="148" w:firstLine="283"/>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991C96" w:rsidRDefault="008A40EF">
      <w:pPr>
        <w:pStyle w:val="a5"/>
        <w:numPr>
          <w:ilvl w:val="0"/>
          <w:numId w:val="260"/>
        </w:numPr>
        <w:tabs>
          <w:tab w:val="left" w:pos="1273"/>
        </w:tabs>
        <w:ind w:right="145" w:firstLine="283"/>
        <w:rPr>
          <w:sz w:val="24"/>
        </w:rPr>
      </w:pPr>
      <w:r>
        <w:rPr>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sz w:val="24"/>
        </w:rPr>
        <w:t>представления;</w:t>
      </w:r>
    </w:p>
    <w:p w:rsidR="00991C96" w:rsidRDefault="008A40EF">
      <w:pPr>
        <w:pStyle w:val="a5"/>
        <w:numPr>
          <w:ilvl w:val="0"/>
          <w:numId w:val="260"/>
        </w:numPr>
        <w:tabs>
          <w:tab w:val="left" w:pos="1273"/>
        </w:tabs>
        <w:ind w:right="144" w:firstLine="283"/>
        <w:rPr>
          <w:sz w:val="24"/>
        </w:rPr>
      </w:pPr>
      <w:r>
        <w:rPr>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5"/>
        <w:numPr>
          <w:ilvl w:val="0"/>
          <w:numId w:val="260"/>
        </w:numPr>
        <w:tabs>
          <w:tab w:val="left" w:pos="1273"/>
        </w:tabs>
        <w:ind w:right="140" w:firstLine="283"/>
        <w:rPr>
          <w:sz w:val="24"/>
        </w:rPr>
      </w:pPr>
      <w:r>
        <w:rPr>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91C96" w:rsidRDefault="008A40EF">
      <w:pPr>
        <w:pStyle w:val="3"/>
        <w:spacing w:line="275" w:lineRule="exact"/>
        <w:ind w:left="850"/>
        <w:jc w:val="both"/>
      </w:pPr>
      <w:r>
        <w:t>Формирование</w:t>
      </w:r>
      <w:r>
        <w:rPr>
          <w:spacing w:val="-10"/>
        </w:rPr>
        <w:t xml:space="preserve"> </w:t>
      </w:r>
      <w:r>
        <w:t>универсальных</w:t>
      </w:r>
      <w:r>
        <w:rPr>
          <w:spacing w:val="-7"/>
        </w:rPr>
        <w:t xml:space="preserve"> </w:t>
      </w:r>
      <w:r>
        <w:t>учебных</w:t>
      </w:r>
      <w:r>
        <w:rPr>
          <w:spacing w:val="-6"/>
        </w:rPr>
        <w:t xml:space="preserve"> </w:t>
      </w:r>
      <w:r>
        <w:t>коммуникативных</w:t>
      </w:r>
      <w:r>
        <w:rPr>
          <w:spacing w:val="-7"/>
        </w:rPr>
        <w:t xml:space="preserve"> </w:t>
      </w:r>
      <w:r>
        <w:t>действий</w:t>
      </w:r>
      <w:r>
        <w:rPr>
          <w:spacing w:val="-7"/>
        </w:rPr>
        <w:t xml:space="preserve"> </w:t>
      </w:r>
      <w:r>
        <w:t>включает</w:t>
      </w:r>
      <w:r>
        <w:rPr>
          <w:spacing w:val="-5"/>
        </w:rPr>
        <w:t xml:space="preserve"> </w:t>
      </w:r>
      <w:r>
        <w:rPr>
          <w:spacing w:val="-2"/>
        </w:rPr>
        <w:t>умения:</w:t>
      </w:r>
    </w:p>
    <w:p w:rsidR="00991C96" w:rsidRDefault="008A40EF">
      <w:pPr>
        <w:pStyle w:val="a5"/>
        <w:numPr>
          <w:ilvl w:val="0"/>
          <w:numId w:val="260"/>
        </w:numPr>
        <w:tabs>
          <w:tab w:val="left" w:pos="1273"/>
        </w:tabs>
        <w:spacing w:line="237" w:lineRule="auto"/>
        <w:ind w:right="143" w:firstLine="283"/>
        <w:rPr>
          <w:sz w:val="24"/>
        </w:rPr>
      </w:pPr>
      <w:r>
        <w:rPr>
          <w:sz w:val="24"/>
        </w:rPr>
        <w:t>владеть различными способами общения и взаимодействия с учетом понимания особенностей</w:t>
      </w:r>
      <w:r>
        <w:rPr>
          <w:spacing w:val="-6"/>
          <w:sz w:val="24"/>
        </w:rPr>
        <w:t xml:space="preserve"> </w:t>
      </w:r>
      <w:r>
        <w:rPr>
          <w:sz w:val="24"/>
        </w:rPr>
        <w:t>политического,</w:t>
      </w:r>
      <w:r>
        <w:rPr>
          <w:spacing w:val="-6"/>
          <w:sz w:val="24"/>
        </w:rPr>
        <w:t xml:space="preserve"> </w:t>
      </w:r>
      <w:r>
        <w:rPr>
          <w:sz w:val="24"/>
        </w:rPr>
        <w:t>социально-экономического</w:t>
      </w:r>
      <w:r>
        <w:rPr>
          <w:spacing w:val="-6"/>
          <w:sz w:val="24"/>
        </w:rPr>
        <w:t xml:space="preserve"> </w:t>
      </w:r>
      <w:r>
        <w:rPr>
          <w:sz w:val="24"/>
        </w:rPr>
        <w:t>и</w:t>
      </w:r>
      <w:r>
        <w:rPr>
          <w:spacing w:val="-6"/>
          <w:sz w:val="24"/>
        </w:rPr>
        <w:t xml:space="preserve"> </w:t>
      </w:r>
      <w:r>
        <w:rPr>
          <w:sz w:val="24"/>
        </w:rPr>
        <w:t>историко-культурного</w:t>
      </w:r>
      <w:r>
        <w:rPr>
          <w:spacing w:val="-6"/>
          <w:sz w:val="24"/>
        </w:rPr>
        <w:t xml:space="preserve"> </w:t>
      </w:r>
      <w:r>
        <w:rPr>
          <w:sz w:val="24"/>
        </w:rPr>
        <w:t>развития</w:t>
      </w:r>
      <w:r>
        <w:rPr>
          <w:spacing w:val="-6"/>
          <w:sz w:val="24"/>
        </w:rPr>
        <w:t xml:space="preserve"> </w:t>
      </w:r>
      <w:r>
        <w:rPr>
          <w:sz w:val="24"/>
        </w:rPr>
        <w:t>России</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 xml:space="preserve">как многонационального государства, знакомство с культурой, традициями и обычаями народов </w:t>
      </w:r>
      <w:r>
        <w:rPr>
          <w:spacing w:val="-2"/>
        </w:rPr>
        <w:t>России;</w:t>
      </w:r>
    </w:p>
    <w:p w:rsidR="00991C96" w:rsidRDefault="008A40EF">
      <w:pPr>
        <w:pStyle w:val="a5"/>
        <w:numPr>
          <w:ilvl w:val="0"/>
          <w:numId w:val="260"/>
        </w:numPr>
        <w:tabs>
          <w:tab w:val="left" w:pos="1273"/>
        </w:tabs>
        <w:spacing w:before="5" w:line="237" w:lineRule="auto"/>
        <w:ind w:right="144" w:firstLine="283"/>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91C96" w:rsidRDefault="008A40EF">
      <w:pPr>
        <w:pStyle w:val="a5"/>
        <w:numPr>
          <w:ilvl w:val="0"/>
          <w:numId w:val="260"/>
        </w:numPr>
        <w:tabs>
          <w:tab w:val="left" w:pos="1273"/>
        </w:tabs>
        <w:spacing w:before="7" w:line="237" w:lineRule="auto"/>
        <w:ind w:right="136" w:firstLine="283"/>
        <w:rPr>
          <w:sz w:val="24"/>
        </w:rPr>
      </w:pPr>
      <w:r>
        <w:rPr>
          <w:sz w:val="24"/>
        </w:rPr>
        <w:t>ориентироваться в направлениях профессиональной деятельности, связанных с социально- гуманитарной подготовкой.</w:t>
      </w:r>
    </w:p>
    <w:p w:rsidR="00991C96" w:rsidRDefault="008A40EF">
      <w:pPr>
        <w:pStyle w:val="3"/>
        <w:spacing w:before="5" w:line="275" w:lineRule="exact"/>
        <w:ind w:left="850"/>
        <w:jc w:val="both"/>
      </w:pPr>
      <w:r>
        <w:t>Формирование</w:t>
      </w:r>
      <w:r>
        <w:rPr>
          <w:spacing w:val="-10"/>
        </w:rPr>
        <w:t xml:space="preserve"> </w:t>
      </w:r>
      <w:r>
        <w:t>универсальных</w:t>
      </w:r>
      <w:r>
        <w:rPr>
          <w:spacing w:val="-6"/>
        </w:rPr>
        <w:t xml:space="preserve"> </w:t>
      </w:r>
      <w:r>
        <w:t>учебных</w:t>
      </w:r>
      <w:r>
        <w:rPr>
          <w:spacing w:val="-7"/>
        </w:rPr>
        <w:t xml:space="preserve"> </w:t>
      </w:r>
      <w:r>
        <w:t>регулятивных</w:t>
      </w:r>
      <w:r>
        <w:rPr>
          <w:spacing w:val="-6"/>
        </w:rPr>
        <w:t xml:space="preserve"> </w:t>
      </w:r>
      <w:r>
        <w:t>действий</w:t>
      </w:r>
      <w:r>
        <w:rPr>
          <w:spacing w:val="-8"/>
        </w:rPr>
        <w:t xml:space="preserve"> </w:t>
      </w:r>
      <w:r>
        <w:t>включает</w:t>
      </w:r>
      <w:r>
        <w:rPr>
          <w:spacing w:val="1"/>
        </w:rPr>
        <w:t xml:space="preserve"> </w:t>
      </w:r>
      <w:r>
        <w:rPr>
          <w:spacing w:val="-2"/>
        </w:rPr>
        <w:t>умения:</w:t>
      </w:r>
    </w:p>
    <w:p w:rsidR="00991C96" w:rsidRDefault="008A40EF">
      <w:pPr>
        <w:pStyle w:val="a5"/>
        <w:numPr>
          <w:ilvl w:val="0"/>
          <w:numId w:val="260"/>
        </w:numPr>
        <w:tabs>
          <w:tab w:val="left" w:pos="1273"/>
        </w:tabs>
        <w:ind w:right="140" w:firstLine="283"/>
        <w:rPr>
          <w:sz w:val="24"/>
        </w:rPr>
      </w:pPr>
      <w:r>
        <w:rPr>
          <w:sz w:val="24"/>
        </w:rPr>
        <w:t>самостоятельно осуществлять познавательную деятельность, выявлять проблемы, ставить</w:t>
      </w:r>
      <w:r>
        <w:rPr>
          <w:spacing w:val="-1"/>
          <w:sz w:val="24"/>
        </w:rPr>
        <w:t xml:space="preserve"> </w:t>
      </w:r>
      <w:r>
        <w:rPr>
          <w:sz w:val="24"/>
        </w:rPr>
        <w:t>и формулировать собственные задачи с использованием исторических примеров эффективного взаимодействия</w:t>
      </w:r>
      <w:r>
        <w:rPr>
          <w:spacing w:val="-3"/>
          <w:sz w:val="24"/>
        </w:rPr>
        <w:t xml:space="preserve"> </w:t>
      </w:r>
      <w:r>
        <w:rPr>
          <w:sz w:val="24"/>
        </w:rPr>
        <w:t>народов</w:t>
      </w:r>
      <w:r>
        <w:rPr>
          <w:spacing w:val="-4"/>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для</w:t>
      </w:r>
      <w:r>
        <w:rPr>
          <w:spacing w:val="-3"/>
          <w:sz w:val="24"/>
        </w:rPr>
        <w:t xml:space="preserve"> </w:t>
      </w:r>
      <w:r>
        <w:rPr>
          <w:sz w:val="24"/>
        </w:rPr>
        <w:t>защиты</w:t>
      </w:r>
      <w:r>
        <w:rPr>
          <w:spacing w:val="-3"/>
          <w:sz w:val="24"/>
        </w:rPr>
        <w:t xml:space="preserve"> </w:t>
      </w:r>
      <w:r>
        <w:rPr>
          <w:sz w:val="24"/>
        </w:rPr>
        <w:t>Родины</w:t>
      </w:r>
      <w:r>
        <w:rPr>
          <w:spacing w:val="-3"/>
          <w:sz w:val="24"/>
        </w:rPr>
        <w:t xml:space="preserve"> </w:t>
      </w:r>
      <w:r>
        <w:rPr>
          <w:sz w:val="24"/>
        </w:rPr>
        <w:t>от</w:t>
      </w:r>
      <w:r>
        <w:rPr>
          <w:spacing w:val="-3"/>
          <w:sz w:val="24"/>
        </w:rPr>
        <w:t xml:space="preserve"> </w:t>
      </w:r>
      <w:r>
        <w:rPr>
          <w:sz w:val="24"/>
        </w:rPr>
        <w:t>внешних</w:t>
      </w:r>
      <w:r>
        <w:rPr>
          <w:spacing w:val="-1"/>
          <w:sz w:val="24"/>
        </w:rPr>
        <w:t xml:space="preserve"> </w:t>
      </w:r>
      <w:r>
        <w:rPr>
          <w:sz w:val="24"/>
        </w:rPr>
        <w:t>врагов,</w:t>
      </w:r>
      <w:r>
        <w:rPr>
          <w:spacing w:val="-3"/>
          <w:sz w:val="24"/>
        </w:rPr>
        <w:t xml:space="preserve"> </w:t>
      </w:r>
      <w:r>
        <w:rPr>
          <w:sz w:val="24"/>
        </w:rPr>
        <w:t>достижения</w:t>
      </w:r>
      <w:r>
        <w:rPr>
          <w:spacing w:val="-6"/>
          <w:sz w:val="24"/>
        </w:rPr>
        <w:t xml:space="preserve"> </w:t>
      </w:r>
      <w:r>
        <w:rPr>
          <w:sz w:val="24"/>
        </w:rPr>
        <w:t>общих целей в деле политического, социально-экономического и культурного развития России;</w:t>
      </w:r>
    </w:p>
    <w:p w:rsidR="00991C96" w:rsidRDefault="008A40EF">
      <w:pPr>
        <w:pStyle w:val="a5"/>
        <w:numPr>
          <w:ilvl w:val="0"/>
          <w:numId w:val="260"/>
        </w:numPr>
        <w:tabs>
          <w:tab w:val="left" w:pos="1273"/>
        </w:tabs>
        <w:ind w:right="140" w:firstLine="283"/>
        <w:rPr>
          <w:sz w:val="24"/>
        </w:rPr>
      </w:pPr>
      <w:r>
        <w:rPr>
          <w:sz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91C96" w:rsidRDefault="008A40EF">
      <w:pPr>
        <w:pStyle w:val="3"/>
        <w:spacing w:before="2"/>
        <w:ind w:left="3615"/>
        <w:jc w:val="both"/>
      </w:pPr>
      <w:r>
        <w:t>Основы</w:t>
      </w:r>
      <w:r>
        <w:rPr>
          <w:spacing w:val="-3"/>
        </w:rPr>
        <w:t xml:space="preserve"> </w:t>
      </w:r>
      <w:r>
        <w:t>безопасности</w:t>
      </w:r>
      <w:r>
        <w:rPr>
          <w:spacing w:val="-3"/>
        </w:rPr>
        <w:t xml:space="preserve"> </w:t>
      </w:r>
      <w:r>
        <w:t>и</w:t>
      </w:r>
      <w:r>
        <w:rPr>
          <w:spacing w:val="-2"/>
        </w:rPr>
        <w:t xml:space="preserve"> </w:t>
      </w:r>
      <w:r>
        <w:t>защиты</w:t>
      </w:r>
      <w:r>
        <w:rPr>
          <w:spacing w:val="-2"/>
        </w:rPr>
        <w:t xml:space="preserve"> Родины</w:t>
      </w:r>
    </w:p>
    <w:p w:rsidR="00991C96" w:rsidRDefault="008A40EF">
      <w:pPr>
        <w:pStyle w:val="a3"/>
        <w:spacing w:before="36" w:line="259" w:lineRule="auto"/>
        <w:ind w:right="147" w:firstLine="283"/>
      </w:pPr>
      <w:r>
        <w:t>В результате изучения ОБЗР на уровне среднего общего образования</w:t>
      </w:r>
      <w:r>
        <w:rPr>
          <w:spacing w:val="40"/>
        </w:rPr>
        <w:t xml:space="preserve"> </w:t>
      </w:r>
      <w:r>
        <w:t xml:space="preserve">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3"/>
        <w:spacing w:before="8"/>
        <w:ind w:left="910"/>
        <w:jc w:val="both"/>
      </w:pPr>
      <w:r>
        <w:t>Познавательные</w:t>
      </w:r>
      <w:r>
        <w:rPr>
          <w:spacing w:val="-9"/>
        </w:rPr>
        <w:t xml:space="preserve"> </w:t>
      </w:r>
      <w:r>
        <w:t>универсальные</w:t>
      </w:r>
      <w:r>
        <w:rPr>
          <w:spacing w:val="-9"/>
        </w:rPr>
        <w:t xml:space="preserve"> </w:t>
      </w:r>
      <w:r>
        <w:t>учебные</w:t>
      </w:r>
      <w:r>
        <w:rPr>
          <w:spacing w:val="-9"/>
        </w:rPr>
        <w:t xml:space="preserve"> </w:t>
      </w:r>
      <w:r>
        <w:rPr>
          <w:spacing w:val="-2"/>
        </w:rPr>
        <w:t>действия</w:t>
      </w:r>
    </w:p>
    <w:p w:rsidR="00991C96" w:rsidRDefault="008A40EF">
      <w:pPr>
        <w:spacing w:before="127"/>
        <w:ind w:left="850"/>
        <w:jc w:val="both"/>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pacing w:val="-2"/>
          <w:sz w:val="24"/>
        </w:rPr>
        <w:t>действия:</w:t>
      </w:r>
    </w:p>
    <w:p w:rsidR="00991C96" w:rsidRDefault="008A40EF">
      <w:pPr>
        <w:pStyle w:val="a5"/>
        <w:numPr>
          <w:ilvl w:val="0"/>
          <w:numId w:val="259"/>
        </w:numPr>
        <w:tabs>
          <w:tab w:val="left" w:pos="2689"/>
        </w:tabs>
        <w:spacing w:before="17" w:line="259" w:lineRule="auto"/>
        <w:ind w:right="145" w:firstLine="285"/>
        <w:rPr>
          <w:sz w:val="24"/>
        </w:rPr>
      </w:pPr>
      <w:r>
        <w:rPr>
          <w:sz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sz w:val="24"/>
        </w:rPr>
        <w:t>ситуациях;</w:t>
      </w:r>
    </w:p>
    <w:p w:rsidR="00991C96" w:rsidRDefault="008A40EF">
      <w:pPr>
        <w:pStyle w:val="a5"/>
        <w:numPr>
          <w:ilvl w:val="0"/>
          <w:numId w:val="259"/>
        </w:numPr>
        <w:tabs>
          <w:tab w:val="left" w:pos="2752"/>
        </w:tabs>
        <w:spacing w:line="259" w:lineRule="auto"/>
        <w:ind w:right="139" w:firstLine="285"/>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91C96" w:rsidRDefault="008A40EF">
      <w:pPr>
        <w:pStyle w:val="a5"/>
        <w:numPr>
          <w:ilvl w:val="0"/>
          <w:numId w:val="259"/>
        </w:numPr>
        <w:tabs>
          <w:tab w:val="left" w:pos="2689"/>
        </w:tabs>
        <w:spacing w:line="259" w:lineRule="auto"/>
        <w:ind w:right="144" w:firstLine="285"/>
        <w:rPr>
          <w:sz w:val="24"/>
        </w:rPr>
      </w:pPr>
      <w:r>
        <w:rPr>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991C96" w:rsidRDefault="008A40EF">
      <w:pPr>
        <w:pStyle w:val="a5"/>
        <w:numPr>
          <w:ilvl w:val="0"/>
          <w:numId w:val="259"/>
        </w:numPr>
        <w:tabs>
          <w:tab w:val="left" w:pos="2689"/>
        </w:tabs>
        <w:spacing w:line="256" w:lineRule="auto"/>
        <w:ind w:right="145" w:firstLine="285"/>
        <w:rPr>
          <w:sz w:val="24"/>
        </w:rPr>
      </w:pPr>
      <w:r>
        <w:rPr>
          <w:sz w:val="24"/>
        </w:rPr>
        <w:t>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w:t>
      </w:r>
    </w:p>
    <w:p w:rsidR="00991C96" w:rsidRDefault="008A40EF">
      <w:pPr>
        <w:pStyle w:val="3"/>
        <w:ind w:left="850"/>
        <w:jc w:val="both"/>
      </w:pPr>
      <w:r>
        <w:t>Базовые</w:t>
      </w:r>
      <w:r>
        <w:rPr>
          <w:spacing w:val="-5"/>
        </w:rPr>
        <w:t xml:space="preserve"> </w:t>
      </w:r>
      <w:r>
        <w:t>исследовательские</w:t>
      </w:r>
      <w:r>
        <w:rPr>
          <w:spacing w:val="-5"/>
        </w:rPr>
        <w:t xml:space="preserve"> </w:t>
      </w:r>
      <w:r>
        <w:rPr>
          <w:spacing w:val="-2"/>
        </w:rPr>
        <w:t>действия:</w:t>
      </w:r>
    </w:p>
    <w:p w:rsidR="00991C96" w:rsidRDefault="008A40EF">
      <w:pPr>
        <w:pStyle w:val="a5"/>
        <w:numPr>
          <w:ilvl w:val="0"/>
          <w:numId w:val="259"/>
        </w:numPr>
        <w:tabs>
          <w:tab w:val="left" w:pos="2689"/>
        </w:tabs>
        <w:spacing w:before="17" w:line="259" w:lineRule="auto"/>
        <w:ind w:right="140" w:firstLine="285"/>
        <w:rPr>
          <w:sz w:val="24"/>
        </w:rPr>
      </w:pPr>
      <w:r>
        <w:rPr>
          <w:sz w:val="24"/>
        </w:rPr>
        <w:t>владеть научной терминологией, ключевыми понятиями и методами в</w:t>
      </w:r>
      <w:r>
        <w:rPr>
          <w:spacing w:val="80"/>
          <w:sz w:val="24"/>
        </w:rPr>
        <w:t xml:space="preserve"> </w:t>
      </w:r>
      <w:r>
        <w:rPr>
          <w:sz w:val="24"/>
        </w:rPr>
        <w:t>области безопасности жизнедеятельности;</w:t>
      </w:r>
    </w:p>
    <w:p w:rsidR="00991C96" w:rsidRDefault="008A40EF">
      <w:pPr>
        <w:pStyle w:val="a5"/>
        <w:numPr>
          <w:ilvl w:val="0"/>
          <w:numId w:val="259"/>
        </w:numPr>
        <w:tabs>
          <w:tab w:val="left" w:pos="2689"/>
        </w:tabs>
        <w:spacing w:line="256" w:lineRule="auto"/>
        <w:ind w:right="145" w:firstLine="285"/>
        <w:rPr>
          <w:sz w:val="24"/>
        </w:rPr>
      </w:pPr>
      <w:r>
        <w:rPr>
          <w:sz w:val="24"/>
        </w:rPr>
        <w:t>осуществлять различные виды деятельности по приобретению нового знания, его преобразованию и применению для решения различных учебных задач,</w:t>
      </w:r>
      <w:r>
        <w:rPr>
          <w:spacing w:val="40"/>
          <w:sz w:val="24"/>
        </w:rPr>
        <w:t xml:space="preserve"> </w:t>
      </w:r>
      <w:r>
        <w:rPr>
          <w:sz w:val="24"/>
        </w:rPr>
        <w:t>в том числе при разработке и защите проектных работ;</w:t>
      </w:r>
    </w:p>
    <w:p w:rsidR="00991C96" w:rsidRDefault="008A40EF">
      <w:pPr>
        <w:pStyle w:val="a5"/>
        <w:numPr>
          <w:ilvl w:val="0"/>
          <w:numId w:val="259"/>
        </w:numPr>
        <w:tabs>
          <w:tab w:val="left" w:pos="2689"/>
        </w:tabs>
        <w:spacing w:before="3" w:line="259" w:lineRule="auto"/>
        <w:ind w:right="147" w:firstLine="285"/>
        <w:rPr>
          <w:sz w:val="24"/>
        </w:rPr>
      </w:pPr>
      <w:r>
        <w:rPr>
          <w:sz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991C96" w:rsidRDefault="00991C96">
      <w:pPr>
        <w:pStyle w:val="a5"/>
        <w:spacing w:line="259" w:lineRule="auto"/>
        <w:rPr>
          <w:sz w:val="24"/>
        </w:rPr>
        <w:sectPr w:rsidR="00991C96">
          <w:pgSz w:w="11910" w:h="16840"/>
          <w:pgMar w:top="760" w:right="425" w:bottom="1040" w:left="566" w:header="0" w:footer="810" w:gutter="0"/>
          <w:cols w:space="720"/>
        </w:sectPr>
      </w:pPr>
    </w:p>
    <w:p w:rsidR="00991C96" w:rsidRDefault="008A40EF">
      <w:pPr>
        <w:pStyle w:val="a5"/>
        <w:numPr>
          <w:ilvl w:val="0"/>
          <w:numId w:val="259"/>
        </w:numPr>
        <w:tabs>
          <w:tab w:val="left" w:pos="2689"/>
        </w:tabs>
        <w:spacing w:before="87" w:line="256" w:lineRule="auto"/>
        <w:ind w:right="142" w:firstLine="285"/>
        <w:rPr>
          <w:sz w:val="24"/>
        </w:rPr>
      </w:pPr>
      <w:r>
        <w:rPr>
          <w:sz w:val="24"/>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w:t>
      </w:r>
      <w:r>
        <w:rPr>
          <w:spacing w:val="40"/>
          <w:sz w:val="24"/>
        </w:rPr>
        <w:t xml:space="preserve"> </w:t>
      </w:r>
      <w:r>
        <w:rPr>
          <w:sz w:val="24"/>
        </w:rPr>
        <w:t>в повседневной жизни;</w:t>
      </w:r>
    </w:p>
    <w:p w:rsidR="00991C96" w:rsidRDefault="008A40EF">
      <w:pPr>
        <w:pStyle w:val="a5"/>
        <w:numPr>
          <w:ilvl w:val="0"/>
          <w:numId w:val="259"/>
        </w:numPr>
        <w:tabs>
          <w:tab w:val="left" w:pos="2689"/>
        </w:tabs>
        <w:spacing w:before="5" w:line="256" w:lineRule="auto"/>
        <w:ind w:right="148" w:firstLine="285"/>
        <w:rPr>
          <w:sz w:val="24"/>
        </w:rPr>
      </w:pPr>
      <w:r>
        <w:rPr>
          <w:sz w:val="24"/>
        </w:rPr>
        <w:t>критически оценивать</w:t>
      </w:r>
      <w:r>
        <w:rPr>
          <w:spacing w:val="-2"/>
          <w:sz w:val="24"/>
        </w:rPr>
        <w:t xml:space="preserve"> </w:t>
      </w:r>
      <w:r>
        <w:rPr>
          <w:sz w:val="24"/>
        </w:rPr>
        <w:t>полученные</w:t>
      </w:r>
      <w:r>
        <w:rPr>
          <w:spacing w:val="-2"/>
          <w:sz w:val="24"/>
        </w:rPr>
        <w:t xml:space="preserve"> </w:t>
      </w:r>
      <w:r>
        <w:rPr>
          <w:sz w:val="24"/>
        </w:rPr>
        <w:t>в</w:t>
      </w:r>
      <w:r>
        <w:rPr>
          <w:spacing w:val="-1"/>
          <w:sz w:val="24"/>
        </w:rPr>
        <w:t xml:space="preserve"> </w:t>
      </w:r>
      <w:r>
        <w:rPr>
          <w:sz w:val="24"/>
        </w:rPr>
        <w:t>ходе</w:t>
      </w:r>
      <w:r>
        <w:rPr>
          <w:spacing w:val="-2"/>
          <w:sz w:val="24"/>
        </w:rPr>
        <w:t xml:space="preserve"> </w:t>
      </w:r>
      <w:r>
        <w:rPr>
          <w:sz w:val="24"/>
        </w:rPr>
        <w:t>решения учебных задач</w:t>
      </w:r>
      <w:r>
        <w:rPr>
          <w:spacing w:val="-2"/>
          <w:sz w:val="24"/>
        </w:rPr>
        <w:t xml:space="preserve"> </w:t>
      </w:r>
      <w:r>
        <w:rPr>
          <w:sz w:val="24"/>
        </w:rPr>
        <w:t>результаты, обосновывать предложения по их корректировке в новых условиях;</w:t>
      </w:r>
    </w:p>
    <w:p w:rsidR="00991C96" w:rsidRDefault="008A40EF">
      <w:pPr>
        <w:pStyle w:val="a5"/>
        <w:numPr>
          <w:ilvl w:val="0"/>
          <w:numId w:val="259"/>
        </w:numPr>
        <w:tabs>
          <w:tab w:val="left" w:pos="2689"/>
        </w:tabs>
        <w:spacing w:before="2" w:line="259" w:lineRule="auto"/>
        <w:ind w:right="142" w:firstLine="285"/>
        <w:rPr>
          <w:sz w:val="24"/>
        </w:rPr>
      </w:pPr>
      <w:r>
        <w:rPr>
          <w:sz w:val="24"/>
        </w:rPr>
        <w:t>характеризовать приобретенные знания и навыки, оценивать возможность их реализации в реальных ситуациях;</w:t>
      </w:r>
    </w:p>
    <w:p w:rsidR="00991C96" w:rsidRDefault="008A40EF">
      <w:pPr>
        <w:pStyle w:val="a5"/>
        <w:numPr>
          <w:ilvl w:val="0"/>
          <w:numId w:val="259"/>
        </w:numPr>
        <w:tabs>
          <w:tab w:val="left" w:pos="2689"/>
        </w:tabs>
        <w:spacing w:line="256" w:lineRule="auto"/>
        <w:ind w:right="143" w:firstLine="285"/>
        <w:rPr>
          <w:sz w:val="24"/>
        </w:rPr>
      </w:pPr>
      <w:r>
        <w:rPr>
          <w:sz w:val="24"/>
        </w:rPr>
        <w:t>использовать</w:t>
      </w:r>
      <w:r>
        <w:rPr>
          <w:spacing w:val="-4"/>
          <w:sz w:val="24"/>
        </w:rPr>
        <w:t xml:space="preserve"> </w:t>
      </w:r>
      <w:r>
        <w:rPr>
          <w:sz w:val="24"/>
        </w:rPr>
        <w:t>знания</w:t>
      </w:r>
      <w:r>
        <w:rPr>
          <w:spacing w:val="-5"/>
          <w:sz w:val="24"/>
        </w:rPr>
        <w:t xml:space="preserve"> </w:t>
      </w:r>
      <w:r>
        <w:rPr>
          <w:sz w:val="24"/>
        </w:rPr>
        <w:t>других</w:t>
      </w:r>
      <w:r>
        <w:rPr>
          <w:spacing w:val="-4"/>
          <w:sz w:val="24"/>
        </w:rPr>
        <w:t xml:space="preserve"> </w:t>
      </w:r>
      <w:r>
        <w:rPr>
          <w:sz w:val="24"/>
        </w:rPr>
        <w:t>предметных</w:t>
      </w:r>
      <w:r>
        <w:rPr>
          <w:spacing w:val="-4"/>
          <w:sz w:val="24"/>
        </w:rPr>
        <w:t xml:space="preserve"> </w:t>
      </w:r>
      <w:r>
        <w:rPr>
          <w:sz w:val="24"/>
        </w:rPr>
        <w:t>областей</w:t>
      </w:r>
      <w:r>
        <w:rPr>
          <w:spacing w:val="-5"/>
          <w:sz w:val="24"/>
        </w:rPr>
        <w:t xml:space="preserve"> </w:t>
      </w:r>
      <w:r>
        <w:rPr>
          <w:sz w:val="24"/>
        </w:rPr>
        <w:t>для</w:t>
      </w:r>
      <w:r>
        <w:rPr>
          <w:spacing w:val="-5"/>
          <w:sz w:val="24"/>
        </w:rPr>
        <w:t xml:space="preserve"> </w:t>
      </w:r>
      <w:r>
        <w:rPr>
          <w:sz w:val="24"/>
        </w:rPr>
        <w:t>решения</w:t>
      </w:r>
      <w:r>
        <w:rPr>
          <w:spacing w:val="-4"/>
          <w:sz w:val="24"/>
        </w:rPr>
        <w:t xml:space="preserve"> </w:t>
      </w:r>
      <w:r>
        <w:rPr>
          <w:sz w:val="24"/>
        </w:rPr>
        <w:t>учебных</w:t>
      </w:r>
      <w:r>
        <w:rPr>
          <w:spacing w:val="-4"/>
          <w:sz w:val="24"/>
        </w:rPr>
        <w:t xml:space="preserve"> </w:t>
      </w:r>
      <w:r>
        <w:rPr>
          <w:sz w:val="24"/>
        </w:rPr>
        <w:t>задач в области безопасности жизнедеятельности;</w:t>
      </w:r>
    </w:p>
    <w:p w:rsidR="00991C96" w:rsidRDefault="008A40EF">
      <w:pPr>
        <w:pStyle w:val="a5"/>
        <w:numPr>
          <w:ilvl w:val="0"/>
          <w:numId w:val="259"/>
        </w:numPr>
        <w:tabs>
          <w:tab w:val="left" w:pos="2690"/>
        </w:tabs>
        <w:spacing w:line="294" w:lineRule="exact"/>
        <w:ind w:left="2690" w:hanging="551"/>
        <w:rPr>
          <w:sz w:val="24"/>
        </w:rPr>
      </w:pPr>
      <w:r>
        <w:rPr>
          <w:sz w:val="24"/>
        </w:rPr>
        <w:t>переносить</w:t>
      </w:r>
      <w:r>
        <w:rPr>
          <w:spacing w:val="-4"/>
          <w:sz w:val="24"/>
        </w:rPr>
        <w:t xml:space="preserve"> </w:t>
      </w:r>
      <w:r>
        <w:rPr>
          <w:sz w:val="24"/>
        </w:rPr>
        <w:t>приобретенные</w:t>
      </w:r>
      <w:r>
        <w:rPr>
          <w:spacing w:val="-5"/>
          <w:sz w:val="24"/>
        </w:rPr>
        <w:t xml:space="preserve"> </w:t>
      </w:r>
      <w:r>
        <w:rPr>
          <w:sz w:val="24"/>
        </w:rPr>
        <w:t>знания</w:t>
      </w:r>
      <w:r>
        <w:rPr>
          <w:spacing w:val="51"/>
          <w:sz w:val="24"/>
        </w:rPr>
        <w:t xml:space="preserve"> </w:t>
      </w:r>
      <w:r>
        <w:rPr>
          <w:sz w:val="24"/>
        </w:rPr>
        <w:t>и</w:t>
      </w:r>
      <w:r>
        <w:rPr>
          <w:spacing w:val="-3"/>
          <w:sz w:val="24"/>
        </w:rPr>
        <w:t xml:space="preserve"> </w:t>
      </w:r>
      <w:r>
        <w:rPr>
          <w:sz w:val="24"/>
        </w:rPr>
        <w:t>навыки</w:t>
      </w:r>
      <w:r>
        <w:rPr>
          <w:spacing w:val="-3"/>
          <w:sz w:val="24"/>
        </w:rPr>
        <w:t xml:space="preserve"> </w:t>
      </w:r>
      <w:r>
        <w:rPr>
          <w:sz w:val="24"/>
        </w:rPr>
        <w:t>в</w:t>
      </w:r>
      <w:r>
        <w:rPr>
          <w:spacing w:val="-6"/>
          <w:sz w:val="24"/>
        </w:rPr>
        <w:t xml:space="preserve"> </w:t>
      </w:r>
      <w:r>
        <w:rPr>
          <w:sz w:val="24"/>
        </w:rPr>
        <w:t>повседневную</w:t>
      </w:r>
      <w:r>
        <w:rPr>
          <w:spacing w:val="-2"/>
          <w:sz w:val="24"/>
        </w:rPr>
        <w:t xml:space="preserve"> жизнь.</w:t>
      </w:r>
    </w:p>
    <w:p w:rsidR="00991C96" w:rsidRDefault="008A40EF">
      <w:pPr>
        <w:pStyle w:val="3"/>
        <w:spacing w:before="80"/>
        <w:ind w:left="850"/>
        <w:jc w:val="both"/>
      </w:pPr>
      <w:r>
        <w:t>Работа</w:t>
      </w:r>
      <w:r>
        <w:rPr>
          <w:spacing w:val="-3"/>
        </w:rPr>
        <w:t xml:space="preserve"> </w:t>
      </w:r>
      <w:r>
        <w:t>с</w:t>
      </w:r>
      <w:r>
        <w:rPr>
          <w:spacing w:val="-3"/>
        </w:rPr>
        <w:t xml:space="preserve"> </w:t>
      </w:r>
      <w:r>
        <w:rPr>
          <w:spacing w:val="-2"/>
        </w:rPr>
        <w:t>информацией:</w:t>
      </w:r>
    </w:p>
    <w:p w:rsidR="00991C96" w:rsidRDefault="008A40EF">
      <w:pPr>
        <w:pStyle w:val="a5"/>
        <w:numPr>
          <w:ilvl w:val="0"/>
          <w:numId w:val="259"/>
        </w:numPr>
        <w:tabs>
          <w:tab w:val="left" w:pos="2689"/>
        </w:tabs>
        <w:spacing w:before="16" w:line="259" w:lineRule="auto"/>
        <w:ind w:right="143" w:firstLine="285"/>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91C96" w:rsidRDefault="008A40EF">
      <w:pPr>
        <w:pStyle w:val="a5"/>
        <w:numPr>
          <w:ilvl w:val="0"/>
          <w:numId w:val="259"/>
        </w:numPr>
        <w:tabs>
          <w:tab w:val="left" w:pos="2689"/>
        </w:tabs>
        <w:spacing w:line="256" w:lineRule="auto"/>
        <w:ind w:right="145" w:firstLine="285"/>
        <w:rPr>
          <w:sz w:val="24"/>
        </w:rPr>
      </w:pPr>
      <w:r>
        <w:rPr>
          <w:sz w:val="24"/>
        </w:rPr>
        <w:t>создавать информационные блоки в различных форматах с учетом характера решаемой учебной задачи;</w:t>
      </w:r>
    </w:p>
    <w:p w:rsidR="00991C96" w:rsidRDefault="008A40EF">
      <w:pPr>
        <w:pStyle w:val="a5"/>
        <w:numPr>
          <w:ilvl w:val="0"/>
          <w:numId w:val="259"/>
        </w:numPr>
        <w:tabs>
          <w:tab w:val="left" w:pos="2690"/>
        </w:tabs>
        <w:spacing w:before="1"/>
        <w:ind w:left="2690" w:hanging="551"/>
        <w:rPr>
          <w:sz w:val="24"/>
        </w:rPr>
      </w:pPr>
      <w:r>
        <w:rPr>
          <w:sz w:val="24"/>
        </w:rPr>
        <w:t>самостоятельно</w:t>
      </w:r>
      <w:r>
        <w:rPr>
          <w:spacing w:val="-5"/>
          <w:sz w:val="24"/>
        </w:rPr>
        <w:t xml:space="preserve"> </w:t>
      </w:r>
      <w:r>
        <w:rPr>
          <w:sz w:val="24"/>
        </w:rPr>
        <w:t>выбирать</w:t>
      </w:r>
      <w:r>
        <w:rPr>
          <w:spacing w:val="-2"/>
          <w:sz w:val="24"/>
        </w:rPr>
        <w:t xml:space="preserve"> </w:t>
      </w:r>
      <w:r>
        <w:rPr>
          <w:sz w:val="24"/>
        </w:rPr>
        <w:t>оптимальную</w:t>
      </w:r>
      <w:r>
        <w:rPr>
          <w:spacing w:val="-2"/>
          <w:sz w:val="24"/>
        </w:rPr>
        <w:t xml:space="preserve"> </w:t>
      </w:r>
      <w:r>
        <w:rPr>
          <w:sz w:val="24"/>
        </w:rPr>
        <w:t>форму</w:t>
      </w:r>
      <w:r>
        <w:rPr>
          <w:spacing w:val="-6"/>
          <w:sz w:val="24"/>
        </w:rPr>
        <w:t xml:space="preserve"> </w:t>
      </w:r>
      <w:r>
        <w:rPr>
          <w:sz w:val="24"/>
        </w:rPr>
        <w:t>их</w:t>
      </w:r>
      <w:r>
        <w:rPr>
          <w:spacing w:val="-3"/>
          <w:sz w:val="24"/>
        </w:rPr>
        <w:t xml:space="preserve"> </w:t>
      </w:r>
      <w:r>
        <w:rPr>
          <w:spacing w:val="-2"/>
          <w:sz w:val="24"/>
        </w:rPr>
        <w:t>представления;</w:t>
      </w:r>
    </w:p>
    <w:p w:rsidR="00991C96" w:rsidRDefault="008A40EF">
      <w:pPr>
        <w:pStyle w:val="a5"/>
        <w:numPr>
          <w:ilvl w:val="0"/>
          <w:numId w:val="259"/>
        </w:numPr>
        <w:tabs>
          <w:tab w:val="left" w:pos="2689"/>
        </w:tabs>
        <w:spacing w:before="21" w:line="259" w:lineRule="auto"/>
        <w:ind w:right="147" w:firstLine="285"/>
        <w:rPr>
          <w:sz w:val="24"/>
        </w:rPr>
      </w:pPr>
      <w:r>
        <w:rPr>
          <w:sz w:val="24"/>
        </w:rPr>
        <w:t>оценивать достоверность, легитимность информации, ее соответствие правовым и морально-этическим нормам;</w:t>
      </w:r>
    </w:p>
    <w:p w:rsidR="00991C96" w:rsidRDefault="008A40EF">
      <w:pPr>
        <w:pStyle w:val="a5"/>
        <w:numPr>
          <w:ilvl w:val="0"/>
          <w:numId w:val="259"/>
        </w:numPr>
        <w:tabs>
          <w:tab w:val="left" w:pos="2689"/>
        </w:tabs>
        <w:spacing w:line="256" w:lineRule="auto"/>
        <w:ind w:right="144" w:firstLine="285"/>
        <w:rPr>
          <w:sz w:val="24"/>
        </w:rPr>
      </w:pPr>
      <w:r>
        <w:rPr>
          <w:sz w:val="24"/>
        </w:rPr>
        <w:t>владеть навыками по предотвращению рисков, профилактике угроз и защите от опасностей цифровой среды;</w:t>
      </w:r>
    </w:p>
    <w:p w:rsidR="00991C96" w:rsidRDefault="008A40EF">
      <w:pPr>
        <w:pStyle w:val="a5"/>
        <w:numPr>
          <w:ilvl w:val="0"/>
          <w:numId w:val="259"/>
        </w:numPr>
        <w:tabs>
          <w:tab w:val="left" w:pos="2689"/>
        </w:tabs>
        <w:spacing w:line="256" w:lineRule="auto"/>
        <w:ind w:right="145" w:firstLine="285"/>
        <w:rPr>
          <w:sz w:val="24"/>
        </w:rPr>
      </w:pPr>
      <w:r>
        <w:rPr>
          <w:sz w:val="24"/>
        </w:rPr>
        <w:t>использовать средства информационных и коммуникационных технологий</w:t>
      </w:r>
      <w:r>
        <w:rPr>
          <w:spacing w:val="40"/>
          <w:sz w:val="24"/>
        </w:rPr>
        <w:t xml:space="preserve"> </w:t>
      </w:r>
      <w:r>
        <w:rPr>
          <w:sz w:val="24"/>
        </w:rPr>
        <w:t xml:space="preserve">в учебном процессе с соблюдением требований эргономики, техники безопасности и </w:t>
      </w:r>
      <w:r>
        <w:rPr>
          <w:spacing w:val="-2"/>
          <w:sz w:val="24"/>
        </w:rPr>
        <w:t>гигиены.</w:t>
      </w:r>
    </w:p>
    <w:p w:rsidR="00991C96" w:rsidRDefault="008A40EF">
      <w:pPr>
        <w:pStyle w:val="3"/>
        <w:spacing w:before="171"/>
        <w:ind w:left="850"/>
      </w:pPr>
      <w:r>
        <w:t>Коммуникативные</w:t>
      </w:r>
      <w:r>
        <w:rPr>
          <w:spacing w:val="-10"/>
        </w:rPr>
        <w:t xml:space="preserve"> </w:t>
      </w:r>
      <w:r>
        <w:t>универсальные</w:t>
      </w:r>
      <w:r>
        <w:rPr>
          <w:spacing w:val="-7"/>
        </w:rPr>
        <w:t xml:space="preserve"> </w:t>
      </w:r>
      <w:r>
        <w:t>учебные</w:t>
      </w:r>
      <w:r>
        <w:rPr>
          <w:spacing w:val="-5"/>
        </w:rPr>
        <w:t xml:space="preserve"> </w:t>
      </w:r>
      <w:r>
        <w:t>действия</w:t>
      </w:r>
      <w:r>
        <w:rPr>
          <w:spacing w:val="-5"/>
        </w:rPr>
        <w:t xml:space="preserve"> </w:t>
      </w:r>
      <w:r>
        <w:rPr>
          <w:spacing w:val="-2"/>
        </w:rPr>
        <w:t>Общение:</w:t>
      </w:r>
    </w:p>
    <w:p w:rsidR="00991C96" w:rsidRDefault="008A40EF">
      <w:pPr>
        <w:pStyle w:val="a5"/>
        <w:numPr>
          <w:ilvl w:val="0"/>
          <w:numId w:val="259"/>
        </w:numPr>
        <w:tabs>
          <w:tab w:val="left" w:pos="3370"/>
          <w:tab w:val="left" w:pos="5739"/>
          <w:tab w:val="left" w:pos="7765"/>
          <w:tab w:val="left" w:pos="8911"/>
        </w:tabs>
        <w:spacing w:before="59" w:line="259" w:lineRule="auto"/>
        <w:ind w:right="146" w:firstLine="285"/>
        <w:jc w:val="left"/>
        <w:rPr>
          <w:sz w:val="24"/>
        </w:rPr>
      </w:pPr>
      <w:r>
        <w:rPr>
          <w:spacing w:val="-2"/>
          <w:sz w:val="24"/>
        </w:rPr>
        <w:t>осуществлять</w:t>
      </w:r>
      <w:r>
        <w:rPr>
          <w:sz w:val="24"/>
        </w:rPr>
        <w:tab/>
      </w:r>
      <w:r>
        <w:rPr>
          <w:spacing w:val="-10"/>
          <w:sz w:val="24"/>
        </w:rPr>
        <w:t>в</w:t>
      </w:r>
      <w:r>
        <w:rPr>
          <w:sz w:val="24"/>
        </w:rPr>
        <w:tab/>
      </w:r>
      <w:r>
        <w:rPr>
          <w:spacing w:val="-4"/>
          <w:sz w:val="24"/>
        </w:rPr>
        <w:t>ходе</w:t>
      </w:r>
      <w:r>
        <w:rPr>
          <w:sz w:val="24"/>
        </w:rPr>
        <w:tab/>
      </w:r>
      <w:r>
        <w:rPr>
          <w:spacing w:val="-2"/>
          <w:sz w:val="24"/>
        </w:rPr>
        <w:t xml:space="preserve">образовательной </w:t>
      </w:r>
      <w:r>
        <w:rPr>
          <w:sz w:val="24"/>
        </w:rPr>
        <w:t>деятельности</w:t>
      </w:r>
      <w:r>
        <w:rPr>
          <w:spacing w:val="-3"/>
          <w:sz w:val="24"/>
        </w:rPr>
        <w:t xml:space="preserve"> </w:t>
      </w:r>
      <w:r>
        <w:rPr>
          <w:sz w:val="24"/>
        </w:rPr>
        <w:t>безопасную</w:t>
      </w:r>
      <w:r>
        <w:rPr>
          <w:spacing w:val="40"/>
          <w:sz w:val="24"/>
        </w:rPr>
        <w:t xml:space="preserve"> </w:t>
      </w:r>
      <w:r>
        <w:rPr>
          <w:sz w:val="24"/>
        </w:rPr>
        <w:t>коммуникацию,</w:t>
      </w:r>
      <w:r>
        <w:rPr>
          <w:spacing w:val="40"/>
          <w:sz w:val="24"/>
        </w:rPr>
        <w:t xml:space="preserve"> </w:t>
      </w:r>
      <w:r>
        <w:rPr>
          <w:sz w:val="24"/>
        </w:rPr>
        <w:t>переносить</w:t>
      </w:r>
      <w:r>
        <w:rPr>
          <w:spacing w:val="40"/>
          <w:sz w:val="24"/>
        </w:rPr>
        <w:t xml:space="preserve"> </w:t>
      </w:r>
      <w:r>
        <w:rPr>
          <w:sz w:val="24"/>
        </w:rPr>
        <w:t>принципы</w:t>
      </w:r>
      <w:r>
        <w:rPr>
          <w:spacing w:val="40"/>
          <w:sz w:val="24"/>
        </w:rPr>
        <w:t xml:space="preserve"> </w:t>
      </w:r>
      <w:r>
        <w:rPr>
          <w:sz w:val="24"/>
        </w:rPr>
        <w:t>ее</w:t>
      </w:r>
      <w:r>
        <w:rPr>
          <w:spacing w:val="40"/>
          <w:sz w:val="24"/>
        </w:rPr>
        <w:t xml:space="preserve"> </w:t>
      </w:r>
      <w:r>
        <w:rPr>
          <w:sz w:val="24"/>
        </w:rPr>
        <w:t>организации</w:t>
      </w:r>
      <w:r>
        <w:rPr>
          <w:spacing w:val="40"/>
          <w:sz w:val="24"/>
        </w:rPr>
        <w:t xml:space="preserve"> </w:t>
      </w:r>
      <w:r>
        <w:rPr>
          <w:sz w:val="24"/>
        </w:rPr>
        <w:t>в повседневную жизнь;</w:t>
      </w:r>
    </w:p>
    <w:p w:rsidR="00991C96" w:rsidRDefault="008A40EF">
      <w:pPr>
        <w:pStyle w:val="a5"/>
        <w:numPr>
          <w:ilvl w:val="0"/>
          <w:numId w:val="259"/>
        </w:numPr>
        <w:tabs>
          <w:tab w:val="left" w:pos="3430"/>
        </w:tabs>
        <w:spacing w:line="293" w:lineRule="exact"/>
        <w:ind w:left="3430" w:hanging="1291"/>
        <w:jc w:val="left"/>
        <w:rPr>
          <w:sz w:val="24"/>
        </w:rPr>
      </w:pPr>
      <w:r>
        <w:rPr>
          <w:sz w:val="24"/>
        </w:rPr>
        <w:t>распознавать</w:t>
      </w:r>
      <w:r>
        <w:rPr>
          <w:spacing w:val="-3"/>
          <w:sz w:val="24"/>
        </w:rPr>
        <w:t xml:space="preserve"> </w:t>
      </w:r>
      <w:r>
        <w:rPr>
          <w:sz w:val="24"/>
        </w:rPr>
        <w:t>вербальные</w:t>
      </w:r>
      <w:r>
        <w:rPr>
          <w:spacing w:val="-5"/>
          <w:sz w:val="24"/>
        </w:rPr>
        <w:t xml:space="preserve"> </w:t>
      </w:r>
      <w:r>
        <w:rPr>
          <w:sz w:val="24"/>
        </w:rPr>
        <w:t>и</w:t>
      </w:r>
      <w:r>
        <w:rPr>
          <w:spacing w:val="-3"/>
          <w:sz w:val="24"/>
        </w:rPr>
        <w:t xml:space="preserve"> </w:t>
      </w:r>
      <w:r>
        <w:rPr>
          <w:sz w:val="24"/>
        </w:rPr>
        <w:t>невербальные</w:t>
      </w:r>
      <w:r>
        <w:rPr>
          <w:spacing w:val="-5"/>
          <w:sz w:val="24"/>
        </w:rPr>
        <w:t xml:space="preserve"> </w:t>
      </w:r>
      <w:r>
        <w:rPr>
          <w:sz w:val="24"/>
        </w:rPr>
        <w:t>средства</w:t>
      </w:r>
      <w:r>
        <w:rPr>
          <w:spacing w:val="-4"/>
          <w:sz w:val="24"/>
        </w:rPr>
        <w:t xml:space="preserve"> </w:t>
      </w:r>
      <w:r>
        <w:rPr>
          <w:spacing w:val="-2"/>
          <w:sz w:val="24"/>
        </w:rPr>
        <w:t>общения;</w:t>
      </w:r>
    </w:p>
    <w:p w:rsidR="00991C96" w:rsidRDefault="008A40EF">
      <w:pPr>
        <w:pStyle w:val="a5"/>
        <w:numPr>
          <w:ilvl w:val="0"/>
          <w:numId w:val="259"/>
        </w:numPr>
        <w:tabs>
          <w:tab w:val="left" w:pos="3370"/>
        </w:tabs>
        <w:spacing w:before="21"/>
        <w:ind w:left="3370" w:hanging="1231"/>
        <w:jc w:val="left"/>
        <w:rPr>
          <w:sz w:val="24"/>
        </w:rPr>
      </w:pPr>
      <w:r>
        <w:rPr>
          <w:sz w:val="24"/>
        </w:rPr>
        <w:t>понимать</w:t>
      </w:r>
      <w:r>
        <w:rPr>
          <w:spacing w:val="-9"/>
          <w:sz w:val="24"/>
        </w:rPr>
        <w:t xml:space="preserve"> </w:t>
      </w:r>
      <w:r>
        <w:rPr>
          <w:sz w:val="24"/>
        </w:rPr>
        <w:t>значение</w:t>
      </w:r>
      <w:r>
        <w:rPr>
          <w:spacing w:val="-6"/>
          <w:sz w:val="24"/>
        </w:rPr>
        <w:t xml:space="preserve"> </w:t>
      </w:r>
      <w:r>
        <w:rPr>
          <w:sz w:val="24"/>
        </w:rPr>
        <w:t>социальных</w:t>
      </w:r>
      <w:r>
        <w:rPr>
          <w:spacing w:val="-3"/>
          <w:sz w:val="24"/>
        </w:rPr>
        <w:t xml:space="preserve"> </w:t>
      </w:r>
      <w:r>
        <w:rPr>
          <w:spacing w:val="-2"/>
          <w:sz w:val="24"/>
        </w:rPr>
        <w:t>знаков;</w:t>
      </w:r>
    </w:p>
    <w:p w:rsidR="00991C96" w:rsidRDefault="008A40EF">
      <w:pPr>
        <w:pStyle w:val="a5"/>
        <w:numPr>
          <w:ilvl w:val="0"/>
          <w:numId w:val="259"/>
        </w:numPr>
        <w:tabs>
          <w:tab w:val="left" w:pos="3370"/>
        </w:tabs>
        <w:spacing w:before="20"/>
        <w:ind w:left="3370" w:hanging="1231"/>
        <w:jc w:val="left"/>
        <w:rPr>
          <w:sz w:val="24"/>
        </w:rPr>
      </w:pPr>
      <w:r>
        <w:rPr>
          <w:sz w:val="24"/>
        </w:rPr>
        <w:t>определять</w:t>
      </w:r>
      <w:r>
        <w:rPr>
          <w:spacing w:val="-8"/>
          <w:sz w:val="24"/>
        </w:rPr>
        <w:t xml:space="preserve"> </w:t>
      </w:r>
      <w:r>
        <w:rPr>
          <w:sz w:val="24"/>
        </w:rPr>
        <w:t>признаки</w:t>
      </w:r>
      <w:r>
        <w:rPr>
          <w:spacing w:val="-6"/>
          <w:sz w:val="24"/>
        </w:rPr>
        <w:t xml:space="preserve"> </w:t>
      </w:r>
      <w:r>
        <w:rPr>
          <w:sz w:val="24"/>
        </w:rPr>
        <w:t>деструктивного</w:t>
      </w:r>
      <w:r>
        <w:rPr>
          <w:spacing w:val="-6"/>
          <w:sz w:val="24"/>
        </w:rPr>
        <w:t xml:space="preserve"> </w:t>
      </w:r>
      <w:r>
        <w:rPr>
          <w:spacing w:val="-2"/>
          <w:sz w:val="24"/>
        </w:rPr>
        <w:t>общения;</w:t>
      </w:r>
    </w:p>
    <w:p w:rsidR="00991C96" w:rsidRDefault="008A40EF">
      <w:pPr>
        <w:pStyle w:val="a5"/>
        <w:numPr>
          <w:ilvl w:val="0"/>
          <w:numId w:val="259"/>
        </w:numPr>
        <w:tabs>
          <w:tab w:val="left" w:pos="3370"/>
        </w:tabs>
        <w:spacing w:before="23"/>
        <w:ind w:left="3370" w:hanging="1231"/>
        <w:jc w:val="left"/>
        <w:rPr>
          <w:sz w:val="24"/>
        </w:rPr>
      </w:pPr>
      <w:r>
        <w:rPr>
          <w:sz w:val="24"/>
        </w:rPr>
        <w:t>владеть</w:t>
      </w:r>
      <w:r>
        <w:rPr>
          <w:spacing w:val="-4"/>
          <w:sz w:val="24"/>
        </w:rPr>
        <w:t xml:space="preserve"> </w:t>
      </w:r>
      <w:r>
        <w:rPr>
          <w:sz w:val="24"/>
        </w:rPr>
        <w:t>приемами</w:t>
      </w:r>
      <w:r>
        <w:rPr>
          <w:spacing w:val="-5"/>
          <w:sz w:val="24"/>
        </w:rPr>
        <w:t xml:space="preserve"> </w:t>
      </w:r>
      <w:r>
        <w:rPr>
          <w:sz w:val="24"/>
        </w:rPr>
        <w:t>безопасного</w:t>
      </w:r>
      <w:r>
        <w:rPr>
          <w:spacing w:val="-5"/>
          <w:sz w:val="24"/>
        </w:rPr>
        <w:t xml:space="preserve"> </w:t>
      </w:r>
      <w:r>
        <w:rPr>
          <w:sz w:val="24"/>
        </w:rPr>
        <w:t>межличностного</w:t>
      </w:r>
      <w:r>
        <w:rPr>
          <w:spacing w:val="-4"/>
          <w:sz w:val="24"/>
        </w:rPr>
        <w:t xml:space="preserve"> </w:t>
      </w:r>
      <w:r>
        <w:rPr>
          <w:sz w:val="24"/>
        </w:rPr>
        <w:t>и</w:t>
      </w:r>
      <w:r>
        <w:rPr>
          <w:spacing w:val="-5"/>
          <w:sz w:val="24"/>
        </w:rPr>
        <w:t xml:space="preserve"> </w:t>
      </w:r>
      <w:r>
        <w:rPr>
          <w:sz w:val="24"/>
        </w:rPr>
        <w:t>группового</w:t>
      </w:r>
      <w:r>
        <w:rPr>
          <w:spacing w:val="-4"/>
          <w:sz w:val="24"/>
        </w:rPr>
        <w:t xml:space="preserve"> </w:t>
      </w:r>
      <w:r>
        <w:rPr>
          <w:spacing w:val="-2"/>
          <w:sz w:val="24"/>
        </w:rPr>
        <w:t>общения;</w:t>
      </w:r>
    </w:p>
    <w:p w:rsidR="00991C96" w:rsidRDefault="008A40EF">
      <w:pPr>
        <w:pStyle w:val="a5"/>
        <w:numPr>
          <w:ilvl w:val="0"/>
          <w:numId w:val="259"/>
        </w:numPr>
        <w:tabs>
          <w:tab w:val="left" w:pos="2691"/>
        </w:tabs>
        <w:spacing w:before="20"/>
        <w:ind w:left="2691"/>
        <w:jc w:val="left"/>
        <w:rPr>
          <w:sz w:val="24"/>
        </w:rPr>
      </w:pPr>
      <w:r>
        <w:rPr>
          <w:sz w:val="24"/>
        </w:rPr>
        <w:t>безопасно</w:t>
      </w:r>
      <w:r>
        <w:rPr>
          <w:spacing w:val="-6"/>
          <w:sz w:val="24"/>
        </w:rPr>
        <w:t xml:space="preserve"> </w:t>
      </w:r>
      <w:r>
        <w:rPr>
          <w:sz w:val="24"/>
        </w:rPr>
        <w:t>действовать</w:t>
      </w:r>
      <w:r>
        <w:rPr>
          <w:spacing w:val="-4"/>
          <w:sz w:val="24"/>
        </w:rPr>
        <w:t xml:space="preserve"> </w:t>
      </w:r>
      <w:r>
        <w:rPr>
          <w:sz w:val="24"/>
        </w:rPr>
        <w:t>по</w:t>
      </w:r>
      <w:r>
        <w:rPr>
          <w:spacing w:val="-3"/>
          <w:sz w:val="24"/>
        </w:rPr>
        <w:t xml:space="preserve"> </w:t>
      </w:r>
      <w:r>
        <w:rPr>
          <w:sz w:val="24"/>
        </w:rPr>
        <w:t>избеганию</w:t>
      </w:r>
      <w:r>
        <w:rPr>
          <w:spacing w:val="-4"/>
          <w:sz w:val="24"/>
        </w:rPr>
        <w:t xml:space="preserve"> </w:t>
      </w:r>
      <w:r>
        <w:rPr>
          <w:sz w:val="24"/>
        </w:rPr>
        <w:t>конфликтных</w:t>
      </w:r>
      <w:r>
        <w:rPr>
          <w:spacing w:val="-3"/>
          <w:sz w:val="24"/>
        </w:rPr>
        <w:t xml:space="preserve"> </w:t>
      </w:r>
      <w:r>
        <w:rPr>
          <w:spacing w:val="-2"/>
          <w:sz w:val="24"/>
        </w:rPr>
        <w:t>ситуаций;</w:t>
      </w:r>
    </w:p>
    <w:p w:rsidR="00991C96" w:rsidRDefault="008A40EF">
      <w:pPr>
        <w:pStyle w:val="a5"/>
        <w:numPr>
          <w:ilvl w:val="0"/>
          <w:numId w:val="259"/>
        </w:numPr>
        <w:tabs>
          <w:tab w:val="left" w:pos="2691"/>
          <w:tab w:val="left" w:pos="4892"/>
          <w:tab w:val="left" w:pos="5969"/>
          <w:tab w:val="left" w:pos="6338"/>
          <w:tab w:val="left" w:pos="7043"/>
          <w:tab w:val="left" w:pos="8156"/>
          <w:tab w:val="left" w:pos="8915"/>
          <w:tab w:val="left" w:pos="9735"/>
          <w:tab w:val="left" w:pos="10668"/>
        </w:tabs>
        <w:spacing w:before="21" w:line="256" w:lineRule="auto"/>
        <w:ind w:right="138" w:firstLine="285"/>
        <w:jc w:val="left"/>
        <w:rPr>
          <w:sz w:val="24"/>
        </w:rPr>
      </w:pPr>
      <w:r>
        <w:rPr>
          <w:spacing w:val="-2"/>
          <w:sz w:val="24"/>
        </w:rPr>
        <w:t>аргументированно,</w:t>
      </w:r>
      <w:r>
        <w:rPr>
          <w:sz w:val="24"/>
        </w:rPr>
        <w:tab/>
      </w:r>
      <w:r>
        <w:rPr>
          <w:spacing w:val="-2"/>
          <w:sz w:val="24"/>
        </w:rPr>
        <w:t>логично</w:t>
      </w:r>
      <w:r>
        <w:rPr>
          <w:sz w:val="24"/>
        </w:rPr>
        <w:tab/>
      </w:r>
      <w:r>
        <w:rPr>
          <w:spacing w:val="-10"/>
          <w:sz w:val="24"/>
        </w:rPr>
        <w:t>и</w:t>
      </w:r>
      <w:r>
        <w:rPr>
          <w:sz w:val="24"/>
        </w:rPr>
        <w:tab/>
      </w:r>
      <w:r>
        <w:rPr>
          <w:spacing w:val="-4"/>
          <w:sz w:val="24"/>
        </w:rPr>
        <w:t>ясно</w:t>
      </w:r>
      <w:r>
        <w:rPr>
          <w:sz w:val="24"/>
        </w:rPr>
        <w:tab/>
      </w:r>
      <w:r>
        <w:rPr>
          <w:spacing w:val="-2"/>
          <w:sz w:val="24"/>
        </w:rPr>
        <w:t>излагать</w:t>
      </w:r>
      <w:r>
        <w:rPr>
          <w:sz w:val="24"/>
        </w:rPr>
        <w:tab/>
      </w:r>
      <w:r>
        <w:rPr>
          <w:spacing w:val="-4"/>
          <w:sz w:val="24"/>
        </w:rPr>
        <w:t>свою</w:t>
      </w:r>
      <w:r>
        <w:rPr>
          <w:sz w:val="24"/>
        </w:rPr>
        <w:tab/>
      </w:r>
      <w:r>
        <w:rPr>
          <w:spacing w:val="-2"/>
          <w:sz w:val="24"/>
        </w:rPr>
        <w:t>точку</w:t>
      </w:r>
      <w:r>
        <w:rPr>
          <w:sz w:val="24"/>
        </w:rPr>
        <w:tab/>
      </w:r>
      <w:r>
        <w:rPr>
          <w:spacing w:val="-2"/>
          <w:sz w:val="24"/>
        </w:rPr>
        <w:t>зрения</w:t>
      </w:r>
      <w:r>
        <w:rPr>
          <w:sz w:val="24"/>
        </w:rPr>
        <w:tab/>
      </w:r>
      <w:r>
        <w:rPr>
          <w:spacing w:val="-10"/>
          <w:sz w:val="24"/>
        </w:rPr>
        <w:t xml:space="preserve">с </w:t>
      </w:r>
      <w:r>
        <w:rPr>
          <w:sz w:val="24"/>
        </w:rPr>
        <w:t>использованием языковых средств.</w:t>
      </w:r>
    </w:p>
    <w:p w:rsidR="00991C96" w:rsidRDefault="008A40EF">
      <w:pPr>
        <w:pStyle w:val="3"/>
        <w:spacing w:before="165" w:line="343" w:lineRule="auto"/>
        <w:ind w:left="850" w:right="4150" w:firstLine="6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991C96" w:rsidRDefault="008A40EF">
      <w:pPr>
        <w:pStyle w:val="a5"/>
        <w:numPr>
          <w:ilvl w:val="0"/>
          <w:numId w:val="259"/>
        </w:numPr>
        <w:tabs>
          <w:tab w:val="left" w:pos="2691"/>
          <w:tab w:val="left" w:pos="3760"/>
          <w:tab w:val="left" w:pos="4184"/>
          <w:tab w:val="left" w:pos="6068"/>
          <w:tab w:val="left" w:pos="7668"/>
          <w:tab w:val="left" w:pos="8641"/>
          <w:tab w:val="left" w:pos="9049"/>
        </w:tabs>
        <w:spacing w:line="256" w:lineRule="auto"/>
        <w:ind w:right="144" w:firstLine="285"/>
        <w:jc w:val="left"/>
        <w:rPr>
          <w:sz w:val="24"/>
        </w:rPr>
      </w:pPr>
      <w:r>
        <w:rPr>
          <w:spacing w:val="-2"/>
          <w:sz w:val="24"/>
        </w:rPr>
        <w:t>ставить</w:t>
      </w:r>
      <w:r>
        <w:rPr>
          <w:sz w:val="24"/>
        </w:rPr>
        <w:tab/>
      </w:r>
      <w:r>
        <w:rPr>
          <w:spacing w:val="-10"/>
          <w:sz w:val="24"/>
        </w:rPr>
        <w:t>и</w:t>
      </w:r>
      <w:r>
        <w:rPr>
          <w:sz w:val="24"/>
        </w:rPr>
        <w:tab/>
      </w:r>
      <w:r>
        <w:rPr>
          <w:spacing w:val="-2"/>
          <w:sz w:val="24"/>
        </w:rPr>
        <w:t>формулировать</w:t>
      </w:r>
      <w:r>
        <w:rPr>
          <w:sz w:val="24"/>
        </w:rPr>
        <w:tab/>
      </w:r>
      <w:r>
        <w:rPr>
          <w:spacing w:val="-2"/>
          <w:sz w:val="24"/>
        </w:rPr>
        <w:t>собственные</w:t>
      </w:r>
      <w:r>
        <w:rPr>
          <w:sz w:val="24"/>
        </w:rPr>
        <w:tab/>
      </w:r>
      <w:r>
        <w:rPr>
          <w:spacing w:val="-2"/>
          <w:sz w:val="24"/>
        </w:rPr>
        <w:t>задачи</w:t>
      </w:r>
      <w:r>
        <w:rPr>
          <w:sz w:val="24"/>
        </w:rPr>
        <w:tab/>
      </w:r>
      <w:r>
        <w:rPr>
          <w:spacing w:val="-10"/>
          <w:sz w:val="24"/>
        </w:rPr>
        <w:t>в</w:t>
      </w:r>
      <w:r>
        <w:rPr>
          <w:sz w:val="24"/>
        </w:rPr>
        <w:tab/>
      </w:r>
      <w:r>
        <w:rPr>
          <w:spacing w:val="-2"/>
          <w:sz w:val="24"/>
        </w:rPr>
        <w:t xml:space="preserve">образовательной </w:t>
      </w:r>
      <w:r>
        <w:rPr>
          <w:sz w:val="24"/>
        </w:rPr>
        <w:t>деятельности и жизненных ситуациях;</w:t>
      </w:r>
    </w:p>
    <w:p w:rsidR="00991C96" w:rsidRDefault="008A40EF">
      <w:pPr>
        <w:pStyle w:val="a5"/>
        <w:numPr>
          <w:ilvl w:val="0"/>
          <w:numId w:val="259"/>
        </w:numPr>
        <w:tabs>
          <w:tab w:val="left" w:pos="2691"/>
        </w:tabs>
        <w:spacing w:before="5" w:line="256" w:lineRule="auto"/>
        <w:ind w:right="143" w:firstLine="285"/>
        <w:jc w:val="left"/>
        <w:rPr>
          <w:sz w:val="24"/>
        </w:rPr>
      </w:pPr>
      <w:r>
        <w:rPr>
          <w:sz w:val="24"/>
        </w:rPr>
        <w:t>самостоятельно</w:t>
      </w:r>
      <w:r>
        <w:rPr>
          <w:spacing w:val="80"/>
          <w:sz w:val="24"/>
        </w:rPr>
        <w:t xml:space="preserve"> </w:t>
      </w:r>
      <w:r>
        <w:rPr>
          <w:sz w:val="24"/>
        </w:rPr>
        <w:t>выявлять</w:t>
      </w:r>
      <w:r>
        <w:rPr>
          <w:spacing w:val="80"/>
          <w:sz w:val="24"/>
        </w:rPr>
        <w:t xml:space="preserve"> </w:t>
      </w:r>
      <w:r>
        <w:rPr>
          <w:sz w:val="24"/>
        </w:rPr>
        <w:t>проблемные</w:t>
      </w:r>
      <w:r>
        <w:rPr>
          <w:spacing w:val="80"/>
          <w:sz w:val="24"/>
        </w:rPr>
        <w:t xml:space="preserve"> </w:t>
      </w:r>
      <w:r>
        <w:rPr>
          <w:sz w:val="24"/>
        </w:rPr>
        <w:t>вопросы,</w:t>
      </w:r>
      <w:r>
        <w:rPr>
          <w:spacing w:val="80"/>
          <w:sz w:val="24"/>
        </w:rPr>
        <w:t xml:space="preserve"> </w:t>
      </w:r>
      <w:r>
        <w:rPr>
          <w:sz w:val="24"/>
        </w:rPr>
        <w:t>выбирать</w:t>
      </w:r>
      <w:r>
        <w:rPr>
          <w:spacing w:val="80"/>
          <w:sz w:val="24"/>
        </w:rPr>
        <w:t xml:space="preserve"> </w:t>
      </w:r>
      <w:r>
        <w:rPr>
          <w:sz w:val="24"/>
        </w:rPr>
        <w:t>оптимальный</w:t>
      </w:r>
      <w:r>
        <w:rPr>
          <w:spacing w:val="40"/>
          <w:sz w:val="24"/>
        </w:rPr>
        <w:t xml:space="preserve"> </w:t>
      </w:r>
      <w:r>
        <w:rPr>
          <w:sz w:val="24"/>
        </w:rPr>
        <w:t>способ и составлять план их решения в конкретных условиях;</w:t>
      </w:r>
    </w:p>
    <w:p w:rsidR="00991C96" w:rsidRDefault="008A40EF">
      <w:pPr>
        <w:pStyle w:val="a5"/>
        <w:numPr>
          <w:ilvl w:val="0"/>
          <w:numId w:val="259"/>
        </w:numPr>
        <w:tabs>
          <w:tab w:val="left" w:pos="2691"/>
        </w:tabs>
        <w:spacing w:before="3"/>
        <w:ind w:left="2691"/>
        <w:jc w:val="left"/>
        <w:rPr>
          <w:sz w:val="24"/>
        </w:rPr>
      </w:pPr>
      <w:r>
        <w:rPr>
          <w:sz w:val="24"/>
        </w:rPr>
        <w:t>делать</w:t>
      </w:r>
      <w:r>
        <w:rPr>
          <w:spacing w:val="-5"/>
          <w:sz w:val="24"/>
        </w:rPr>
        <w:t xml:space="preserve"> </w:t>
      </w:r>
      <w:r>
        <w:rPr>
          <w:sz w:val="24"/>
        </w:rPr>
        <w:t>осознанный</w:t>
      </w:r>
      <w:r>
        <w:rPr>
          <w:spacing w:val="-4"/>
          <w:sz w:val="24"/>
        </w:rPr>
        <w:t xml:space="preserve"> </w:t>
      </w:r>
      <w:r>
        <w:rPr>
          <w:sz w:val="24"/>
        </w:rPr>
        <w:t>выбор</w:t>
      </w:r>
      <w:r>
        <w:rPr>
          <w:spacing w:val="-4"/>
          <w:sz w:val="24"/>
        </w:rPr>
        <w:t xml:space="preserve"> </w:t>
      </w:r>
      <w:r>
        <w:rPr>
          <w:sz w:val="24"/>
        </w:rPr>
        <w:t>в</w:t>
      </w:r>
      <w:r>
        <w:rPr>
          <w:spacing w:val="-5"/>
          <w:sz w:val="24"/>
        </w:rPr>
        <w:t xml:space="preserve"> </w:t>
      </w:r>
      <w:r>
        <w:rPr>
          <w:sz w:val="24"/>
        </w:rPr>
        <w:t>новой</w:t>
      </w:r>
      <w:r>
        <w:rPr>
          <w:spacing w:val="-4"/>
          <w:sz w:val="24"/>
        </w:rPr>
        <w:t xml:space="preserve"> </w:t>
      </w:r>
      <w:r>
        <w:rPr>
          <w:sz w:val="24"/>
        </w:rPr>
        <w:t>ситуации,</w:t>
      </w:r>
      <w:r>
        <w:rPr>
          <w:spacing w:val="-4"/>
          <w:sz w:val="24"/>
        </w:rPr>
        <w:t xml:space="preserve"> </w:t>
      </w:r>
      <w:r>
        <w:rPr>
          <w:sz w:val="24"/>
        </w:rPr>
        <w:t>аргументировать</w:t>
      </w:r>
      <w:r>
        <w:rPr>
          <w:spacing w:val="-2"/>
          <w:sz w:val="24"/>
        </w:rPr>
        <w:t xml:space="preserve"> </w:t>
      </w:r>
      <w:r>
        <w:rPr>
          <w:spacing w:val="-4"/>
          <w:sz w:val="24"/>
        </w:rPr>
        <w:t>его;</w:t>
      </w:r>
    </w:p>
    <w:p w:rsidR="00991C96" w:rsidRDefault="008A40EF">
      <w:pPr>
        <w:pStyle w:val="a5"/>
        <w:numPr>
          <w:ilvl w:val="0"/>
          <w:numId w:val="259"/>
        </w:numPr>
        <w:tabs>
          <w:tab w:val="left" w:pos="2691"/>
        </w:tabs>
        <w:spacing w:before="20"/>
        <w:ind w:left="2691"/>
        <w:jc w:val="left"/>
        <w:rPr>
          <w:sz w:val="24"/>
        </w:rPr>
      </w:pP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z w:val="24"/>
        </w:rPr>
        <w:t>свое</w:t>
      </w:r>
      <w:r>
        <w:rPr>
          <w:spacing w:val="-3"/>
          <w:sz w:val="24"/>
        </w:rPr>
        <w:t xml:space="preserve"> </w:t>
      </w:r>
      <w:r>
        <w:rPr>
          <w:spacing w:val="-2"/>
          <w:sz w:val="24"/>
        </w:rPr>
        <w:t>решение;</w:t>
      </w:r>
    </w:p>
    <w:p w:rsidR="00991C96" w:rsidRDefault="008A40EF">
      <w:pPr>
        <w:pStyle w:val="a5"/>
        <w:numPr>
          <w:ilvl w:val="0"/>
          <w:numId w:val="259"/>
        </w:numPr>
        <w:tabs>
          <w:tab w:val="left" w:pos="2691"/>
        </w:tabs>
        <w:spacing w:before="20"/>
        <w:ind w:left="2691"/>
        <w:jc w:val="left"/>
        <w:rPr>
          <w:sz w:val="24"/>
        </w:rPr>
      </w:pPr>
      <w:r>
        <w:rPr>
          <w:sz w:val="24"/>
        </w:rPr>
        <w:t>оценивать</w:t>
      </w:r>
      <w:r>
        <w:rPr>
          <w:spacing w:val="-8"/>
          <w:sz w:val="24"/>
        </w:rPr>
        <w:t xml:space="preserve"> </w:t>
      </w:r>
      <w:r>
        <w:rPr>
          <w:sz w:val="24"/>
        </w:rPr>
        <w:t>приобретенный</w:t>
      </w:r>
      <w:r>
        <w:rPr>
          <w:spacing w:val="-7"/>
          <w:sz w:val="24"/>
        </w:rPr>
        <w:t xml:space="preserve"> </w:t>
      </w:r>
      <w:r>
        <w:rPr>
          <w:spacing w:val="-4"/>
          <w:sz w:val="24"/>
        </w:rPr>
        <w:t>опыт;</w:t>
      </w:r>
    </w:p>
    <w:p w:rsidR="00991C96" w:rsidRDefault="00991C96">
      <w:pPr>
        <w:pStyle w:val="a5"/>
        <w:jc w:val="left"/>
        <w:rPr>
          <w:sz w:val="24"/>
        </w:rPr>
        <w:sectPr w:rsidR="00991C96">
          <w:pgSz w:w="11910" w:h="16840"/>
          <w:pgMar w:top="740" w:right="425" w:bottom="1040" w:left="566" w:header="0" w:footer="810" w:gutter="0"/>
          <w:cols w:space="720"/>
        </w:sectPr>
      </w:pPr>
    </w:p>
    <w:p w:rsidR="00991C96" w:rsidRDefault="008A40EF">
      <w:pPr>
        <w:pStyle w:val="a5"/>
        <w:numPr>
          <w:ilvl w:val="0"/>
          <w:numId w:val="259"/>
        </w:numPr>
        <w:tabs>
          <w:tab w:val="left" w:pos="2689"/>
        </w:tabs>
        <w:spacing w:before="87" w:line="256" w:lineRule="auto"/>
        <w:ind w:right="143" w:firstLine="285"/>
        <w:rPr>
          <w:sz w:val="24"/>
        </w:rPr>
      </w:pPr>
      <w:r>
        <w:rPr>
          <w:sz w:val="24"/>
        </w:rPr>
        <w:lastRenderedPageBreak/>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w:t>
      </w:r>
    </w:p>
    <w:p w:rsidR="00991C96" w:rsidRDefault="008A40EF">
      <w:pPr>
        <w:pStyle w:val="a5"/>
        <w:numPr>
          <w:ilvl w:val="0"/>
          <w:numId w:val="259"/>
        </w:numPr>
        <w:tabs>
          <w:tab w:val="left" w:pos="2690"/>
        </w:tabs>
        <w:spacing w:before="5"/>
        <w:ind w:left="2690" w:hanging="551"/>
        <w:rPr>
          <w:sz w:val="24"/>
        </w:rPr>
      </w:pPr>
      <w:r>
        <w:rPr>
          <w:sz w:val="24"/>
        </w:rPr>
        <w:t>повышать</w:t>
      </w:r>
      <w:r>
        <w:rPr>
          <w:spacing w:val="-4"/>
          <w:sz w:val="24"/>
        </w:rPr>
        <w:t xml:space="preserve"> </w:t>
      </w:r>
      <w:r>
        <w:rPr>
          <w:sz w:val="24"/>
        </w:rPr>
        <w:t>образовательный</w:t>
      </w:r>
      <w:r>
        <w:rPr>
          <w:spacing w:val="-5"/>
          <w:sz w:val="24"/>
        </w:rPr>
        <w:t xml:space="preserve"> </w:t>
      </w:r>
      <w:r>
        <w:rPr>
          <w:sz w:val="24"/>
        </w:rPr>
        <w:t>и</w:t>
      </w:r>
      <w:r>
        <w:rPr>
          <w:spacing w:val="-6"/>
          <w:sz w:val="24"/>
        </w:rPr>
        <w:t xml:space="preserve"> </w:t>
      </w:r>
      <w:r>
        <w:rPr>
          <w:sz w:val="24"/>
        </w:rPr>
        <w:t>культурный</w:t>
      </w:r>
      <w:r>
        <w:rPr>
          <w:spacing w:val="-2"/>
          <w:sz w:val="24"/>
        </w:rPr>
        <w:t xml:space="preserve"> уровень.</w:t>
      </w:r>
    </w:p>
    <w:p w:rsidR="00991C96" w:rsidRDefault="008A40EF">
      <w:pPr>
        <w:pStyle w:val="3"/>
        <w:spacing w:before="170"/>
        <w:ind w:left="850"/>
      </w:pPr>
      <w:r>
        <w:t>Самоконтроль,</w:t>
      </w:r>
      <w:r>
        <w:rPr>
          <w:spacing w:val="-6"/>
        </w:rPr>
        <w:t xml:space="preserve"> </w:t>
      </w:r>
      <w:r>
        <w:t>принятие</w:t>
      </w:r>
      <w:r>
        <w:rPr>
          <w:spacing w:val="-4"/>
        </w:rPr>
        <w:t xml:space="preserve"> </w:t>
      </w:r>
      <w:r>
        <w:t>себя</w:t>
      </w:r>
      <w:r>
        <w:rPr>
          <w:spacing w:val="-3"/>
        </w:rPr>
        <w:t xml:space="preserve"> </w:t>
      </w:r>
      <w:r>
        <w:t>и</w:t>
      </w:r>
      <w:r>
        <w:rPr>
          <w:spacing w:val="-4"/>
        </w:rPr>
        <w:t xml:space="preserve"> </w:t>
      </w:r>
      <w:r>
        <w:rPr>
          <w:spacing w:val="-2"/>
        </w:rPr>
        <w:t>других</w:t>
      </w:r>
    </w:p>
    <w:p w:rsidR="00991C96" w:rsidRDefault="008A40EF">
      <w:pPr>
        <w:pStyle w:val="a5"/>
        <w:numPr>
          <w:ilvl w:val="0"/>
          <w:numId w:val="259"/>
        </w:numPr>
        <w:tabs>
          <w:tab w:val="left" w:pos="2691"/>
        </w:tabs>
        <w:spacing w:before="179"/>
        <w:ind w:left="2691"/>
        <w:jc w:val="left"/>
        <w:rPr>
          <w:sz w:val="24"/>
        </w:rPr>
      </w:pPr>
      <w:r>
        <w:rPr>
          <w:sz w:val="24"/>
        </w:rPr>
        <w:t>оценивать</w:t>
      </w:r>
      <w:r>
        <w:rPr>
          <w:spacing w:val="-6"/>
          <w:sz w:val="24"/>
        </w:rPr>
        <w:t xml:space="preserve"> </w:t>
      </w:r>
      <w:r>
        <w:rPr>
          <w:sz w:val="24"/>
        </w:rPr>
        <w:t>образовательные</w:t>
      </w:r>
      <w:r>
        <w:rPr>
          <w:spacing w:val="-8"/>
          <w:sz w:val="24"/>
        </w:rPr>
        <w:t xml:space="preserve"> </w:t>
      </w:r>
      <w:r>
        <w:rPr>
          <w:spacing w:val="-2"/>
          <w:sz w:val="24"/>
        </w:rPr>
        <w:t>ситуации;</w:t>
      </w:r>
    </w:p>
    <w:p w:rsidR="00991C96" w:rsidRDefault="008A40EF">
      <w:pPr>
        <w:pStyle w:val="a5"/>
        <w:numPr>
          <w:ilvl w:val="0"/>
          <w:numId w:val="259"/>
        </w:numPr>
        <w:tabs>
          <w:tab w:val="left" w:pos="2691"/>
        </w:tabs>
        <w:spacing w:before="21"/>
        <w:ind w:left="2691"/>
        <w:jc w:val="left"/>
        <w:rPr>
          <w:sz w:val="24"/>
        </w:rPr>
      </w:pPr>
      <w:r>
        <w:rPr>
          <w:sz w:val="24"/>
        </w:rPr>
        <w:t>предвидеть</w:t>
      </w:r>
      <w:r>
        <w:rPr>
          <w:spacing w:val="-5"/>
          <w:sz w:val="24"/>
        </w:rPr>
        <w:t xml:space="preserve"> </w:t>
      </w:r>
      <w:r>
        <w:rPr>
          <w:sz w:val="24"/>
        </w:rPr>
        <w:t>трудности,</w:t>
      </w:r>
      <w:r>
        <w:rPr>
          <w:spacing w:val="-4"/>
          <w:sz w:val="24"/>
        </w:rPr>
        <w:t xml:space="preserve"> </w:t>
      </w:r>
      <w:r>
        <w:rPr>
          <w:sz w:val="24"/>
        </w:rPr>
        <w:t>которые</w:t>
      </w:r>
      <w:r>
        <w:rPr>
          <w:spacing w:val="-4"/>
          <w:sz w:val="24"/>
        </w:rPr>
        <w:t xml:space="preserve"> </w:t>
      </w:r>
      <w:r>
        <w:rPr>
          <w:sz w:val="24"/>
        </w:rPr>
        <w:t>могут</w:t>
      </w:r>
      <w:r>
        <w:rPr>
          <w:spacing w:val="-4"/>
          <w:sz w:val="24"/>
        </w:rPr>
        <w:t xml:space="preserve"> </w:t>
      </w:r>
      <w:r>
        <w:rPr>
          <w:sz w:val="24"/>
        </w:rPr>
        <w:t>возникнуть</w:t>
      </w:r>
      <w:r>
        <w:rPr>
          <w:spacing w:val="-2"/>
          <w:sz w:val="24"/>
        </w:rPr>
        <w:t xml:space="preserve"> </w:t>
      </w:r>
      <w:r>
        <w:rPr>
          <w:sz w:val="24"/>
        </w:rPr>
        <w:t>при</w:t>
      </w:r>
      <w:r>
        <w:rPr>
          <w:spacing w:val="-4"/>
          <w:sz w:val="24"/>
        </w:rPr>
        <w:t xml:space="preserve"> </w:t>
      </w:r>
      <w:r>
        <w:rPr>
          <w:sz w:val="24"/>
        </w:rPr>
        <w:t>их</w:t>
      </w:r>
      <w:r>
        <w:rPr>
          <w:spacing w:val="-1"/>
          <w:sz w:val="24"/>
        </w:rPr>
        <w:t xml:space="preserve"> </w:t>
      </w:r>
      <w:r>
        <w:rPr>
          <w:spacing w:val="-2"/>
          <w:sz w:val="24"/>
        </w:rPr>
        <w:t>разрешении;</w:t>
      </w:r>
    </w:p>
    <w:p w:rsidR="00991C96" w:rsidRDefault="008A40EF">
      <w:pPr>
        <w:pStyle w:val="a5"/>
        <w:numPr>
          <w:ilvl w:val="0"/>
          <w:numId w:val="259"/>
        </w:numPr>
        <w:tabs>
          <w:tab w:val="left" w:pos="2691"/>
        </w:tabs>
        <w:spacing w:before="20"/>
        <w:ind w:left="2691"/>
        <w:jc w:val="left"/>
        <w:rPr>
          <w:sz w:val="24"/>
        </w:rPr>
      </w:pPr>
      <w:r>
        <w:rPr>
          <w:sz w:val="24"/>
        </w:rPr>
        <w:t>вносить</w:t>
      </w:r>
      <w:r>
        <w:rPr>
          <w:spacing w:val="-2"/>
          <w:sz w:val="24"/>
        </w:rPr>
        <w:t xml:space="preserve"> </w:t>
      </w:r>
      <w:r>
        <w:rPr>
          <w:sz w:val="24"/>
        </w:rPr>
        <w:t>коррективы</w:t>
      </w:r>
      <w:r>
        <w:rPr>
          <w:spacing w:val="-4"/>
          <w:sz w:val="24"/>
        </w:rPr>
        <w:t xml:space="preserve"> </w:t>
      </w:r>
      <w:r>
        <w:rPr>
          <w:sz w:val="24"/>
        </w:rPr>
        <w:t>в</w:t>
      </w:r>
      <w:r>
        <w:rPr>
          <w:spacing w:val="-3"/>
          <w:sz w:val="24"/>
        </w:rPr>
        <w:t xml:space="preserve"> </w:t>
      </w:r>
      <w:r>
        <w:rPr>
          <w:sz w:val="24"/>
        </w:rPr>
        <w:t>свою</w:t>
      </w:r>
      <w:r>
        <w:rPr>
          <w:spacing w:val="-3"/>
          <w:sz w:val="24"/>
        </w:rPr>
        <w:t xml:space="preserve"> </w:t>
      </w:r>
      <w:r>
        <w:rPr>
          <w:spacing w:val="-2"/>
          <w:sz w:val="24"/>
        </w:rPr>
        <w:t>деятельность;</w:t>
      </w:r>
    </w:p>
    <w:p w:rsidR="00991C96" w:rsidRDefault="008A40EF">
      <w:pPr>
        <w:pStyle w:val="a5"/>
        <w:numPr>
          <w:ilvl w:val="0"/>
          <w:numId w:val="259"/>
        </w:numPr>
        <w:tabs>
          <w:tab w:val="left" w:pos="2691"/>
        </w:tabs>
        <w:spacing w:before="23"/>
        <w:ind w:left="2691"/>
        <w:jc w:val="left"/>
        <w:rPr>
          <w:sz w:val="24"/>
        </w:rPr>
      </w:pPr>
      <w:r>
        <w:rPr>
          <w:sz w:val="24"/>
        </w:rPr>
        <w:t>контролировать</w:t>
      </w:r>
      <w:r>
        <w:rPr>
          <w:spacing w:val="-8"/>
          <w:sz w:val="24"/>
        </w:rPr>
        <w:t xml:space="preserve"> </w:t>
      </w:r>
      <w:r>
        <w:rPr>
          <w:sz w:val="24"/>
        </w:rPr>
        <w:t>соответствие</w:t>
      </w:r>
      <w:r>
        <w:rPr>
          <w:spacing w:val="-8"/>
          <w:sz w:val="24"/>
        </w:rPr>
        <w:t xml:space="preserve"> </w:t>
      </w:r>
      <w:r>
        <w:rPr>
          <w:sz w:val="24"/>
        </w:rPr>
        <w:t>результатов</w:t>
      </w:r>
      <w:r>
        <w:rPr>
          <w:spacing w:val="-7"/>
          <w:sz w:val="24"/>
        </w:rPr>
        <w:t xml:space="preserve"> </w:t>
      </w:r>
      <w:r>
        <w:rPr>
          <w:spacing w:val="-2"/>
          <w:sz w:val="24"/>
        </w:rPr>
        <w:t>целям;</w:t>
      </w:r>
    </w:p>
    <w:p w:rsidR="00991C96" w:rsidRDefault="008A40EF">
      <w:pPr>
        <w:pStyle w:val="a5"/>
        <w:numPr>
          <w:ilvl w:val="0"/>
          <w:numId w:val="259"/>
        </w:numPr>
        <w:tabs>
          <w:tab w:val="left" w:pos="2691"/>
        </w:tabs>
        <w:spacing w:before="20" w:line="256" w:lineRule="auto"/>
        <w:ind w:right="139" w:firstLine="285"/>
        <w:jc w:val="left"/>
        <w:rPr>
          <w:sz w:val="24"/>
        </w:rPr>
      </w:pPr>
      <w:r>
        <w:rPr>
          <w:sz w:val="24"/>
        </w:rPr>
        <w:t>использовать</w:t>
      </w:r>
      <w:r>
        <w:rPr>
          <w:spacing w:val="80"/>
          <w:sz w:val="24"/>
        </w:rPr>
        <w:t xml:space="preserve"> </w:t>
      </w:r>
      <w:r>
        <w:rPr>
          <w:sz w:val="24"/>
        </w:rPr>
        <w:t>приемы</w:t>
      </w:r>
      <w:r>
        <w:rPr>
          <w:spacing w:val="80"/>
          <w:sz w:val="24"/>
        </w:rPr>
        <w:t xml:space="preserve"> </w:t>
      </w:r>
      <w:r>
        <w:rPr>
          <w:sz w:val="24"/>
        </w:rPr>
        <w:t>рефлексии</w:t>
      </w:r>
      <w:r>
        <w:rPr>
          <w:spacing w:val="80"/>
          <w:sz w:val="24"/>
        </w:rPr>
        <w:t xml:space="preserve"> </w:t>
      </w:r>
      <w:r>
        <w:rPr>
          <w:sz w:val="24"/>
        </w:rPr>
        <w:t>для</w:t>
      </w:r>
      <w:r>
        <w:rPr>
          <w:spacing w:val="80"/>
          <w:sz w:val="24"/>
        </w:rPr>
        <w:t xml:space="preserve"> </w:t>
      </w:r>
      <w:r>
        <w:rPr>
          <w:sz w:val="24"/>
        </w:rPr>
        <w:t>анализа</w:t>
      </w:r>
      <w:r>
        <w:rPr>
          <w:spacing w:val="80"/>
          <w:sz w:val="24"/>
        </w:rPr>
        <w:t xml:space="preserve"> </w:t>
      </w:r>
      <w:r>
        <w:rPr>
          <w:sz w:val="24"/>
        </w:rPr>
        <w:t>и</w:t>
      </w:r>
      <w:r>
        <w:rPr>
          <w:spacing w:val="80"/>
          <w:sz w:val="24"/>
        </w:rPr>
        <w:t xml:space="preserve"> </w:t>
      </w:r>
      <w:r>
        <w:rPr>
          <w:sz w:val="24"/>
        </w:rPr>
        <w:t>оценки</w:t>
      </w:r>
      <w:r>
        <w:rPr>
          <w:spacing w:val="80"/>
          <w:sz w:val="24"/>
        </w:rPr>
        <w:t xml:space="preserve"> </w:t>
      </w:r>
      <w:r>
        <w:rPr>
          <w:sz w:val="24"/>
        </w:rPr>
        <w:t>образовательной ситуации, выбора оптимального решения;</w:t>
      </w:r>
    </w:p>
    <w:p w:rsidR="00991C96" w:rsidRDefault="008A40EF">
      <w:pPr>
        <w:pStyle w:val="a5"/>
        <w:numPr>
          <w:ilvl w:val="0"/>
          <w:numId w:val="259"/>
        </w:numPr>
        <w:tabs>
          <w:tab w:val="left" w:pos="2691"/>
        </w:tabs>
        <w:spacing w:before="2" w:line="259" w:lineRule="auto"/>
        <w:ind w:right="146" w:firstLine="285"/>
        <w:jc w:val="left"/>
        <w:rPr>
          <w:sz w:val="24"/>
        </w:rPr>
      </w:pPr>
      <w:r>
        <w:rPr>
          <w:sz w:val="24"/>
        </w:rPr>
        <w:t>принимать</w:t>
      </w:r>
      <w:r>
        <w:rPr>
          <w:spacing w:val="40"/>
          <w:sz w:val="24"/>
        </w:rPr>
        <w:t xml:space="preserve"> </w:t>
      </w:r>
      <w:r>
        <w:rPr>
          <w:sz w:val="24"/>
        </w:rPr>
        <w:t>себя,</w:t>
      </w:r>
      <w:r>
        <w:rPr>
          <w:spacing w:val="40"/>
          <w:sz w:val="24"/>
        </w:rPr>
        <w:t xml:space="preserve"> </w:t>
      </w:r>
      <w:r>
        <w:rPr>
          <w:sz w:val="24"/>
        </w:rPr>
        <w:t>понимая</w:t>
      </w:r>
      <w:r>
        <w:rPr>
          <w:spacing w:val="40"/>
          <w:sz w:val="24"/>
        </w:rPr>
        <w:t xml:space="preserve"> </w:t>
      </w:r>
      <w:r>
        <w:rPr>
          <w:sz w:val="24"/>
        </w:rPr>
        <w:t>свои</w:t>
      </w:r>
      <w:r>
        <w:rPr>
          <w:spacing w:val="40"/>
          <w:sz w:val="24"/>
        </w:rPr>
        <w:t xml:space="preserve"> </w:t>
      </w:r>
      <w:r>
        <w:rPr>
          <w:sz w:val="24"/>
        </w:rPr>
        <w:t>недостатки</w:t>
      </w:r>
      <w:r>
        <w:rPr>
          <w:spacing w:val="40"/>
          <w:sz w:val="24"/>
        </w:rPr>
        <w:t xml:space="preserve"> </w:t>
      </w:r>
      <w:r>
        <w:rPr>
          <w:sz w:val="24"/>
        </w:rPr>
        <w:t>и</w:t>
      </w:r>
      <w:r>
        <w:rPr>
          <w:spacing w:val="40"/>
          <w:sz w:val="24"/>
        </w:rPr>
        <w:t xml:space="preserve"> </w:t>
      </w:r>
      <w:r>
        <w:rPr>
          <w:sz w:val="24"/>
        </w:rPr>
        <w:t>достоинства,</w:t>
      </w:r>
      <w:r>
        <w:rPr>
          <w:spacing w:val="40"/>
          <w:sz w:val="24"/>
        </w:rPr>
        <w:t xml:space="preserve"> </w:t>
      </w:r>
      <w:r>
        <w:rPr>
          <w:sz w:val="24"/>
        </w:rPr>
        <w:t>невозможности контроля всего вокруг;</w:t>
      </w:r>
    </w:p>
    <w:p w:rsidR="00991C96" w:rsidRDefault="008A40EF">
      <w:pPr>
        <w:pStyle w:val="a5"/>
        <w:numPr>
          <w:ilvl w:val="0"/>
          <w:numId w:val="259"/>
        </w:numPr>
        <w:tabs>
          <w:tab w:val="left" w:pos="2691"/>
        </w:tabs>
        <w:spacing w:line="256" w:lineRule="auto"/>
        <w:ind w:right="145" w:firstLine="285"/>
        <w:jc w:val="left"/>
        <w:rPr>
          <w:sz w:val="24"/>
        </w:rPr>
      </w:pPr>
      <w:r>
        <w:rPr>
          <w:sz w:val="24"/>
        </w:rPr>
        <w:t>принимать</w:t>
      </w:r>
      <w:r>
        <w:rPr>
          <w:spacing w:val="80"/>
          <w:sz w:val="24"/>
        </w:rPr>
        <w:t xml:space="preserve"> </w:t>
      </w:r>
      <w:r>
        <w:rPr>
          <w:sz w:val="24"/>
        </w:rPr>
        <w:t>мотивы</w:t>
      </w:r>
      <w:r>
        <w:rPr>
          <w:spacing w:val="80"/>
          <w:sz w:val="24"/>
        </w:rPr>
        <w:t xml:space="preserve"> </w:t>
      </w:r>
      <w:r>
        <w:rPr>
          <w:sz w:val="24"/>
        </w:rPr>
        <w:t>и</w:t>
      </w:r>
      <w:r>
        <w:rPr>
          <w:spacing w:val="80"/>
          <w:sz w:val="24"/>
        </w:rPr>
        <w:t xml:space="preserve"> </w:t>
      </w:r>
      <w:r>
        <w:rPr>
          <w:sz w:val="24"/>
        </w:rPr>
        <w:t>аргументы</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при</w:t>
      </w:r>
      <w:r>
        <w:rPr>
          <w:spacing w:val="80"/>
          <w:sz w:val="24"/>
        </w:rPr>
        <w:t xml:space="preserve"> </w:t>
      </w:r>
      <w:r>
        <w:rPr>
          <w:sz w:val="24"/>
        </w:rPr>
        <w:t>анализе</w:t>
      </w:r>
      <w:r>
        <w:rPr>
          <w:spacing w:val="80"/>
          <w:sz w:val="24"/>
        </w:rPr>
        <w:t xml:space="preserve"> </w:t>
      </w:r>
      <w:r>
        <w:rPr>
          <w:sz w:val="24"/>
        </w:rPr>
        <w:t>и</w:t>
      </w:r>
      <w:r>
        <w:rPr>
          <w:spacing w:val="80"/>
          <w:sz w:val="24"/>
        </w:rPr>
        <w:t xml:space="preserve"> </w:t>
      </w:r>
      <w:r>
        <w:rPr>
          <w:sz w:val="24"/>
        </w:rPr>
        <w:t>оценке</w:t>
      </w:r>
      <w:r>
        <w:rPr>
          <w:spacing w:val="80"/>
          <w:w w:val="150"/>
          <w:sz w:val="24"/>
        </w:rPr>
        <w:t xml:space="preserve"> </w:t>
      </w:r>
      <w:r>
        <w:rPr>
          <w:sz w:val="24"/>
        </w:rPr>
        <w:t>образовательной ситуации;</w:t>
      </w:r>
    </w:p>
    <w:p w:rsidR="00991C96" w:rsidRDefault="008A40EF">
      <w:pPr>
        <w:pStyle w:val="a5"/>
        <w:numPr>
          <w:ilvl w:val="0"/>
          <w:numId w:val="259"/>
        </w:numPr>
        <w:tabs>
          <w:tab w:val="left" w:pos="2691"/>
        </w:tabs>
        <w:ind w:left="2691"/>
        <w:jc w:val="left"/>
        <w:rPr>
          <w:sz w:val="24"/>
        </w:rPr>
      </w:pPr>
      <w:r>
        <w:rPr>
          <w:sz w:val="24"/>
        </w:rPr>
        <w:t>признавать</w:t>
      </w:r>
      <w:r>
        <w:rPr>
          <w:spacing w:val="-1"/>
          <w:sz w:val="24"/>
        </w:rPr>
        <w:t xml:space="preserve"> </w:t>
      </w:r>
      <w:r>
        <w:rPr>
          <w:sz w:val="24"/>
        </w:rPr>
        <w:t>право</w:t>
      </w:r>
      <w:r>
        <w:rPr>
          <w:spacing w:val="-2"/>
          <w:sz w:val="24"/>
        </w:rPr>
        <w:t xml:space="preserve"> </w:t>
      </w:r>
      <w:r>
        <w:rPr>
          <w:sz w:val="24"/>
        </w:rPr>
        <w:t>на</w:t>
      </w:r>
      <w:r>
        <w:rPr>
          <w:spacing w:val="-2"/>
          <w:sz w:val="24"/>
        </w:rPr>
        <w:t xml:space="preserve"> </w:t>
      </w:r>
      <w:r>
        <w:rPr>
          <w:sz w:val="24"/>
        </w:rPr>
        <w:t>ошибку</w:t>
      </w:r>
      <w:r>
        <w:rPr>
          <w:spacing w:val="-6"/>
          <w:sz w:val="24"/>
        </w:rPr>
        <w:t xml:space="preserve"> </w:t>
      </w:r>
      <w:r>
        <w:rPr>
          <w:sz w:val="24"/>
        </w:rPr>
        <w:t>свою</w:t>
      </w:r>
      <w:r>
        <w:rPr>
          <w:spacing w:val="-3"/>
          <w:sz w:val="24"/>
        </w:rPr>
        <w:t xml:space="preserve"> </w:t>
      </w:r>
      <w:r>
        <w:rPr>
          <w:sz w:val="24"/>
        </w:rPr>
        <w:t xml:space="preserve">и </w:t>
      </w:r>
      <w:r>
        <w:rPr>
          <w:spacing w:val="-2"/>
          <w:sz w:val="24"/>
        </w:rPr>
        <w:t>чужую.</w:t>
      </w:r>
    </w:p>
    <w:p w:rsidR="00991C96" w:rsidRDefault="008A40EF">
      <w:pPr>
        <w:pStyle w:val="3"/>
        <w:spacing w:before="186"/>
        <w:ind w:left="850"/>
      </w:pPr>
      <w:r>
        <w:t>Совместная</w:t>
      </w:r>
      <w:r>
        <w:rPr>
          <w:spacing w:val="-5"/>
        </w:rPr>
        <w:t xml:space="preserve"> </w:t>
      </w:r>
      <w:r>
        <w:rPr>
          <w:spacing w:val="-2"/>
        </w:rPr>
        <w:t>деятельность:</w:t>
      </w:r>
    </w:p>
    <w:p w:rsidR="00991C96" w:rsidRDefault="008A40EF">
      <w:pPr>
        <w:pStyle w:val="a5"/>
        <w:numPr>
          <w:ilvl w:val="0"/>
          <w:numId w:val="259"/>
        </w:numPr>
        <w:tabs>
          <w:tab w:val="left" w:pos="2689"/>
        </w:tabs>
        <w:spacing w:before="179" w:line="256" w:lineRule="auto"/>
        <w:ind w:right="145" w:firstLine="285"/>
        <w:rPr>
          <w:sz w:val="24"/>
        </w:rPr>
      </w:pPr>
      <w:r>
        <w:rPr>
          <w:sz w:val="24"/>
        </w:rPr>
        <w:t>понимать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преимущества</w:t>
      </w:r>
      <w:r>
        <w:rPr>
          <w:spacing w:val="-2"/>
          <w:sz w:val="24"/>
        </w:rPr>
        <w:t xml:space="preserve"> </w:t>
      </w:r>
      <w:r>
        <w:rPr>
          <w:sz w:val="24"/>
        </w:rPr>
        <w:t>командной</w:t>
      </w:r>
      <w:r>
        <w:rPr>
          <w:spacing w:val="-2"/>
          <w:sz w:val="24"/>
        </w:rPr>
        <w:t xml:space="preserve"> </w:t>
      </w:r>
      <w:r>
        <w:rPr>
          <w:sz w:val="24"/>
        </w:rPr>
        <w:t>и</w:t>
      </w:r>
      <w:r>
        <w:rPr>
          <w:spacing w:val="-2"/>
          <w:sz w:val="24"/>
        </w:rPr>
        <w:t xml:space="preserve"> </w:t>
      </w:r>
      <w:r>
        <w:rPr>
          <w:sz w:val="24"/>
        </w:rPr>
        <w:t>индивидуальной работы в конкретной учебной ситуации;</w:t>
      </w:r>
    </w:p>
    <w:p w:rsidR="00991C96" w:rsidRDefault="008A40EF">
      <w:pPr>
        <w:pStyle w:val="a5"/>
        <w:numPr>
          <w:ilvl w:val="0"/>
          <w:numId w:val="259"/>
        </w:numPr>
        <w:tabs>
          <w:tab w:val="left" w:pos="2689"/>
        </w:tabs>
        <w:spacing w:before="2" w:line="259" w:lineRule="auto"/>
        <w:ind w:right="141" w:firstLine="285"/>
        <w:rPr>
          <w:sz w:val="24"/>
        </w:rPr>
      </w:pPr>
      <w:r>
        <w:rPr>
          <w:sz w:val="24"/>
        </w:rPr>
        <w:t>ставить цели и организовывать совместную деятельность с учетом общих интересов, мнений и возможностей каждого участника команды (составлять</w:t>
      </w:r>
      <w:r>
        <w:rPr>
          <w:spacing w:val="40"/>
          <w:sz w:val="24"/>
        </w:rPr>
        <w:t xml:space="preserve"> </w:t>
      </w:r>
      <w:r>
        <w:rPr>
          <w:sz w:val="24"/>
        </w:rPr>
        <w:t>план, распределять роли, принимать правила учебного взаимодействия,</w:t>
      </w:r>
      <w:r>
        <w:rPr>
          <w:spacing w:val="40"/>
          <w:sz w:val="24"/>
        </w:rPr>
        <w:t xml:space="preserve"> </w:t>
      </w:r>
      <w:r>
        <w:rPr>
          <w:sz w:val="24"/>
        </w:rPr>
        <w:t>обсуждать процесс и результат совместной работы, договариваться</w:t>
      </w:r>
      <w:r>
        <w:rPr>
          <w:spacing w:val="40"/>
          <w:sz w:val="24"/>
        </w:rPr>
        <w:t xml:space="preserve"> </w:t>
      </w:r>
      <w:r>
        <w:rPr>
          <w:sz w:val="24"/>
        </w:rPr>
        <w:t>о результатах);</w:t>
      </w:r>
    </w:p>
    <w:p w:rsidR="00991C96" w:rsidRDefault="008A40EF">
      <w:pPr>
        <w:pStyle w:val="a5"/>
        <w:numPr>
          <w:ilvl w:val="0"/>
          <w:numId w:val="259"/>
        </w:numPr>
        <w:tabs>
          <w:tab w:val="left" w:pos="2689"/>
        </w:tabs>
        <w:spacing w:line="256" w:lineRule="auto"/>
        <w:ind w:right="149" w:firstLine="285"/>
        <w:rPr>
          <w:sz w:val="24"/>
        </w:rPr>
      </w:pPr>
      <w:r>
        <w:rPr>
          <w:sz w:val="24"/>
        </w:rPr>
        <w:t>оценивать свой вклад и вклад каждого участника команды в общий результат по совместно разработанным критериям;</w:t>
      </w:r>
    </w:p>
    <w:p w:rsidR="00991C96" w:rsidRDefault="008A40EF">
      <w:pPr>
        <w:pStyle w:val="a5"/>
        <w:numPr>
          <w:ilvl w:val="0"/>
          <w:numId w:val="259"/>
        </w:numPr>
        <w:tabs>
          <w:tab w:val="left" w:pos="2690"/>
        </w:tabs>
        <w:ind w:left="2690" w:hanging="551"/>
        <w:rPr>
          <w:sz w:val="24"/>
        </w:rPr>
      </w:pPr>
      <w:r>
        <w:rPr>
          <w:sz w:val="24"/>
        </w:rPr>
        <w:t>осуществлять</w:t>
      </w:r>
      <w:r>
        <w:rPr>
          <w:spacing w:val="-5"/>
          <w:sz w:val="24"/>
        </w:rPr>
        <w:t xml:space="preserve"> </w:t>
      </w:r>
      <w:r>
        <w:rPr>
          <w:sz w:val="24"/>
        </w:rPr>
        <w:t>позитивное</w:t>
      </w:r>
      <w:r>
        <w:rPr>
          <w:spacing w:val="-4"/>
          <w:sz w:val="24"/>
        </w:rPr>
        <w:t xml:space="preserve"> </w:t>
      </w:r>
      <w:r>
        <w:rPr>
          <w:sz w:val="24"/>
        </w:rPr>
        <w:t>стратегическое</w:t>
      </w:r>
      <w:r>
        <w:rPr>
          <w:spacing w:val="-4"/>
          <w:sz w:val="24"/>
        </w:rPr>
        <w:t xml:space="preserve"> </w:t>
      </w:r>
      <w:r>
        <w:rPr>
          <w:sz w:val="24"/>
        </w:rPr>
        <w:t>поведение</w:t>
      </w:r>
      <w:r>
        <w:rPr>
          <w:spacing w:val="-4"/>
          <w:sz w:val="24"/>
        </w:rPr>
        <w:t xml:space="preserve"> </w:t>
      </w:r>
      <w:r>
        <w:rPr>
          <w:sz w:val="24"/>
        </w:rPr>
        <w:t>в</w:t>
      </w:r>
      <w:r>
        <w:rPr>
          <w:spacing w:val="-4"/>
          <w:sz w:val="24"/>
        </w:rPr>
        <w:t xml:space="preserve"> </w:t>
      </w:r>
      <w:r>
        <w:rPr>
          <w:sz w:val="24"/>
        </w:rPr>
        <w:t xml:space="preserve">различных </w:t>
      </w:r>
      <w:r>
        <w:rPr>
          <w:spacing w:val="-2"/>
          <w:sz w:val="24"/>
        </w:rPr>
        <w:t>ситуациях;</w:t>
      </w:r>
    </w:p>
    <w:p w:rsidR="00991C96" w:rsidRDefault="008A40EF">
      <w:pPr>
        <w:pStyle w:val="a5"/>
        <w:numPr>
          <w:ilvl w:val="0"/>
          <w:numId w:val="259"/>
        </w:numPr>
        <w:tabs>
          <w:tab w:val="left" w:pos="2689"/>
        </w:tabs>
        <w:spacing w:before="21" w:line="259" w:lineRule="auto"/>
        <w:ind w:right="146" w:firstLine="285"/>
        <w:rPr>
          <w:sz w:val="24"/>
        </w:rPr>
      </w:pPr>
      <w:r>
        <w:rPr>
          <w:sz w:val="24"/>
        </w:rPr>
        <w:t xml:space="preserve">предлагать новые идеи, оценивать их с позиции новизны и практической </w:t>
      </w:r>
      <w:r>
        <w:rPr>
          <w:spacing w:val="-2"/>
          <w:sz w:val="24"/>
        </w:rPr>
        <w:t>значимости;</w:t>
      </w:r>
    </w:p>
    <w:p w:rsidR="00991C96" w:rsidRDefault="008A40EF">
      <w:pPr>
        <w:pStyle w:val="a5"/>
        <w:numPr>
          <w:ilvl w:val="0"/>
          <w:numId w:val="259"/>
        </w:numPr>
        <w:tabs>
          <w:tab w:val="left" w:pos="2690"/>
        </w:tabs>
        <w:spacing w:line="290" w:lineRule="exact"/>
        <w:ind w:left="2690" w:hanging="551"/>
        <w:rPr>
          <w:sz w:val="24"/>
        </w:rPr>
      </w:pPr>
      <w:r>
        <w:rPr>
          <w:sz w:val="24"/>
        </w:rPr>
        <w:t>проявлять</w:t>
      </w:r>
      <w:r>
        <w:rPr>
          <w:spacing w:val="-4"/>
          <w:sz w:val="24"/>
        </w:rPr>
        <w:t xml:space="preserve"> </w:t>
      </w:r>
      <w:r>
        <w:rPr>
          <w:sz w:val="24"/>
        </w:rPr>
        <w:t>творчество</w:t>
      </w:r>
      <w:r>
        <w:rPr>
          <w:spacing w:val="-4"/>
          <w:sz w:val="24"/>
        </w:rPr>
        <w:t xml:space="preserve"> </w:t>
      </w:r>
      <w:r>
        <w:rPr>
          <w:sz w:val="24"/>
        </w:rPr>
        <w:t>и</w:t>
      </w:r>
      <w:r>
        <w:rPr>
          <w:spacing w:val="-5"/>
          <w:sz w:val="24"/>
        </w:rPr>
        <w:t xml:space="preserve"> </w:t>
      </w:r>
      <w:r>
        <w:rPr>
          <w:sz w:val="24"/>
        </w:rPr>
        <w:t>разумную</w:t>
      </w:r>
      <w:r>
        <w:rPr>
          <w:spacing w:val="-4"/>
          <w:sz w:val="24"/>
        </w:rPr>
        <w:t xml:space="preserve"> </w:t>
      </w:r>
      <w:r>
        <w:rPr>
          <w:spacing w:val="-2"/>
          <w:sz w:val="24"/>
        </w:rPr>
        <w:t>инициативу.</w:t>
      </w:r>
    </w:p>
    <w:p w:rsidR="00991C96" w:rsidRDefault="008A40EF">
      <w:pPr>
        <w:pStyle w:val="3"/>
        <w:spacing w:before="187"/>
        <w:ind w:left="707"/>
        <w:jc w:val="center"/>
      </w:pPr>
      <w:r>
        <w:t>Физическая</w:t>
      </w:r>
      <w:r>
        <w:rPr>
          <w:spacing w:val="-4"/>
        </w:rPr>
        <w:t xml:space="preserve"> </w:t>
      </w:r>
      <w:r>
        <w:rPr>
          <w:spacing w:val="-2"/>
        </w:rPr>
        <w:t>культура</w:t>
      </w:r>
    </w:p>
    <w:p w:rsidR="00991C96" w:rsidRDefault="008A40EF">
      <w:pPr>
        <w:spacing w:before="162" w:line="235" w:lineRule="auto"/>
        <w:ind w:left="566" w:right="145" w:firstLine="283"/>
        <w:rPr>
          <w:sz w:val="24"/>
        </w:rPr>
      </w:pPr>
      <w:r>
        <w:rPr>
          <w:b/>
          <w:sz w:val="24"/>
        </w:rPr>
        <w:t>Формирование</w:t>
      </w:r>
      <w:r>
        <w:rPr>
          <w:b/>
          <w:spacing w:val="40"/>
          <w:sz w:val="24"/>
        </w:rPr>
        <w:t xml:space="preserve"> </w:t>
      </w:r>
      <w:r>
        <w:rPr>
          <w:b/>
          <w:sz w:val="24"/>
        </w:rPr>
        <w:t>универсальных</w:t>
      </w:r>
      <w:r>
        <w:rPr>
          <w:b/>
          <w:spacing w:val="40"/>
          <w:sz w:val="24"/>
        </w:rPr>
        <w:t xml:space="preserve"> </w:t>
      </w:r>
      <w:r>
        <w:rPr>
          <w:b/>
          <w:sz w:val="24"/>
        </w:rPr>
        <w:t>учебных</w:t>
      </w:r>
      <w:r>
        <w:rPr>
          <w:b/>
          <w:spacing w:val="40"/>
          <w:sz w:val="24"/>
        </w:rPr>
        <w:t xml:space="preserve"> </w:t>
      </w:r>
      <w:r>
        <w:rPr>
          <w:b/>
          <w:sz w:val="24"/>
        </w:rPr>
        <w:t>познавательных</w:t>
      </w:r>
      <w:r>
        <w:rPr>
          <w:b/>
          <w:spacing w:val="40"/>
          <w:sz w:val="24"/>
        </w:rPr>
        <w:t xml:space="preserve"> </w:t>
      </w:r>
      <w:r>
        <w:rPr>
          <w:b/>
          <w:sz w:val="24"/>
        </w:rPr>
        <w:t>действий</w:t>
      </w:r>
      <w:r>
        <w:rPr>
          <w:b/>
          <w:spacing w:val="40"/>
          <w:sz w:val="24"/>
        </w:rPr>
        <w:t xml:space="preserve"> </w:t>
      </w:r>
      <w:r>
        <w:rPr>
          <w:b/>
          <w:sz w:val="24"/>
        </w:rPr>
        <w:t>включает</w:t>
      </w:r>
      <w:r>
        <w:rPr>
          <w:b/>
          <w:spacing w:val="40"/>
          <w:sz w:val="24"/>
        </w:rPr>
        <w:t xml:space="preserve"> </w:t>
      </w:r>
      <w:r>
        <w:rPr>
          <w:b/>
          <w:sz w:val="24"/>
        </w:rPr>
        <w:t>базовые</w:t>
      </w:r>
      <w:r>
        <w:rPr>
          <w:b/>
          <w:spacing w:val="80"/>
          <w:sz w:val="24"/>
        </w:rPr>
        <w:t xml:space="preserve"> </w:t>
      </w:r>
      <w:r>
        <w:rPr>
          <w:b/>
          <w:sz w:val="24"/>
        </w:rPr>
        <w:t>логические действия</w:t>
      </w:r>
      <w:r>
        <w:rPr>
          <w:sz w:val="24"/>
        </w:rPr>
        <w:t>:</w:t>
      </w:r>
    </w:p>
    <w:p w:rsidR="00991C96" w:rsidRDefault="008A40EF">
      <w:pPr>
        <w:pStyle w:val="a5"/>
        <w:numPr>
          <w:ilvl w:val="0"/>
          <w:numId w:val="258"/>
        </w:numPr>
        <w:tabs>
          <w:tab w:val="left" w:pos="1275"/>
          <w:tab w:val="left" w:pos="3175"/>
          <w:tab w:val="left" w:pos="5050"/>
          <w:tab w:val="left" w:pos="5465"/>
          <w:tab w:val="left" w:pos="7450"/>
          <w:tab w:val="left" w:pos="8784"/>
          <w:tab w:val="left" w:pos="10554"/>
        </w:tabs>
        <w:spacing w:before="7" w:line="237" w:lineRule="auto"/>
        <w:ind w:right="146" w:firstLine="283"/>
        <w:jc w:val="left"/>
        <w:rPr>
          <w:sz w:val="24"/>
        </w:rPr>
      </w:pPr>
      <w:r>
        <w:rPr>
          <w:spacing w:val="-2"/>
          <w:sz w:val="24"/>
        </w:rPr>
        <w:t>самостоятельно</w:t>
      </w:r>
      <w:r>
        <w:rPr>
          <w:sz w:val="24"/>
        </w:rPr>
        <w:tab/>
      </w:r>
      <w:r>
        <w:rPr>
          <w:spacing w:val="-2"/>
          <w:sz w:val="24"/>
        </w:rPr>
        <w:t>формулировать</w:t>
      </w:r>
      <w:r>
        <w:rPr>
          <w:sz w:val="24"/>
        </w:rPr>
        <w:tab/>
      </w:r>
      <w:r>
        <w:rPr>
          <w:spacing w:val="-10"/>
          <w:sz w:val="24"/>
        </w:rPr>
        <w:t>и</w:t>
      </w:r>
      <w:r>
        <w:rPr>
          <w:sz w:val="24"/>
        </w:rPr>
        <w:tab/>
      </w:r>
      <w:r>
        <w:rPr>
          <w:spacing w:val="-2"/>
          <w:sz w:val="24"/>
        </w:rPr>
        <w:t>актуализировать</w:t>
      </w:r>
      <w:r>
        <w:rPr>
          <w:sz w:val="24"/>
        </w:rPr>
        <w:tab/>
      </w:r>
      <w:r>
        <w:rPr>
          <w:spacing w:val="-2"/>
          <w:sz w:val="24"/>
        </w:rPr>
        <w:t>проблему,</w:t>
      </w:r>
      <w:r>
        <w:rPr>
          <w:sz w:val="24"/>
        </w:rPr>
        <w:tab/>
      </w:r>
      <w:r>
        <w:rPr>
          <w:spacing w:val="-2"/>
          <w:sz w:val="24"/>
        </w:rPr>
        <w:t>рассматривать</w:t>
      </w:r>
      <w:r>
        <w:rPr>
          <w:sz w:val="24"/>
        </w:rPr>
        <w:tab/>
      </w:r>
      <w:r>
        <w:rPr>
          <w:spacing w:val="-6"/>
          <w:sz w:val="24"/>
        </w:rPr>
        <w:t xml:space="preserve">её </w:t>
      </w:r>
      <w:r>
        <w:rPr>
          <w:spacing w:val="-2"/>
          <w:sz w:val="24"/>
        </w:rPr>
        <w:t>всесторонне;</w:t>
      </w:r>
    </w:p>
    <w:p w:rsidR="00991C96" w:rsidRDefault="008A40EF">
      <w:pPr>
        <w:pStyle w:val="a5"/>
        <w:numPr>
          <w:ilvl w:val="0"/>
          <w:numId w:val="258"/>
        </w:numPr>
        <w:tabs>
          <w:tab w:val="left" w:pos="1275"/>
        </w:tabs>
        <w:spacing w:before="2"/>
        <w:ind w:right="139" w:firstLine="283"/>
        <w:jc w:val="left"/>
        <w:rPr>
          <w:sz w:val="24"/>
        </w:rPr>
      </w:pPr>
      <w:r>
        <w:rPr>
          <w:sz w:val="24"/>
        </w:rPr>
        <w:t>устанавливать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или</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классификации</w:t>
      </w:r>
      <w:r>
        <w:rPr>
          <w:spacing w:val="40"/>
          <w:sz w:val="24"/>
        </w:rPr>
        <w:t xml:space="preserve"> </w:t>
      </w:r>
      <w:r>
        <w:rPr>
          <w:sz w:val="24"/>
        </w:rPr>
        <w:t>и</w:t>
      </w:r>
      <w:r>
        <w:rPr>
          <w:spacing w:val="80"/>
          <w:sz w:val="24"/>
        </w:rPr>
        <w:t xml:space="preserve"> </w:t>
      </w:r>
      <w:r>
        <w:rPr>
          <w:spacing w:val="-2"/>
          <w:sz w:val="24"/>
        </w:rPr>
        <w:t>обобщения;</w:t>
      </w:r>
    </w:p>
    <w:p w:rsidR="00991C96" w:rsidRDefault="008A40EF">
      <w:pPr>
        <w:pStyle w:val="a5"/>
        <w:numPr>
          <w:ilvl w:val="0"/>
          <w:numId w:val="258"/>
        </w:numPr>
        <w:tabs>
          <w:tab w:val="left" w:pos="1275"/>
        </w:tabs>
        <w:spacing w:before="1" w:line="294" w:lineRule="exact"/>
        <w:ind w:left="1275"/>
        <w:jc w:val="left"/>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991C96" w:rsidRDefault="008A40EF">
      <w:pPr>
        <w:pStyle w:val="a5"/>
        <w:numPr>
          <w:ilvl w:val="0"/>
          <w:numId w:val="258"/>
        </w:numPr>
        <w:tabs>
          <w:tab w:val="left" w:pos="1275"/>
        </w:tabs>
        <w:spacing w:line="293" w:lineRule="exact"/>
        <w:ind w:left="1275"/>
        <w:jc w:val="left"/>
        <w:rPr>
          <w:sz w:val="24"/>
        </w:rPr>
      </w:pPr>
      <w:r>
        <w:rPr>
          <w:sz w:val="24"/>
        </w:rPr>
        <w:t>выявлять</w:t>
      </w:r>
      <w:r>
        <w:rPr>
          <w:spacing w:val="-7"/>
          <w:sz w:val="24"/>
        </w:rPr>
        <w:t xml:space="preserve"> </w:t>
      </w:r>
      <w:r>
        <w:rPr>
          <w:sz w:val="24"/>
        </w:rPr>
        <w:t>закономерности</w:t>
      </w:r>
      <w:r>
        <w:rPr>
          <w:spacing w:val="-4"/>
          <w:sz w:val="24"/>
        </w:rPr>
        <w:t xml:space="preserve"> </w:t>
      </w:r>
      <w:r>
        <w:rPr>
          <w:sz w:val="24"/>
        </w:rPr>
        <w:t>и</w:t>
      </w:r>
      <w:r>
        <w:rPr>
          <w:spacing w:val="-6"/>
          <w:sz w:val="24"/>
        </w:rPr>
        <w:t xml:space="preserve"> </w:t>
      </w:r>
      <w:r>
        <w:rPr>
          <w:sz w:val="24"/>
        </w:rPr>
        <w:t>противоречия</w:t>
      </w:r>
      <w:r>
        <w:rPr>
          <w:spacing w:val="-5"/>
          <w:sz w:val="24"/>
        </w:rPr>
        <w:t xml:space="preserve"> </w:t>
      </w:r>
      <w:r>
        <w:rPr>
          <w:sz w:val="24"/>
        </w:rPr>
        <w:t>в</w:t>
      </w:r>
      <w:r>
        <w:rPr>
          <w:spacing w:val="-6"/>
          <w:sz w:val="24"/>
        </w:rPr>
        <w:t xml:space="preserve"> </w:t>
      </w:r>
      <w:r>
        <w:rPr>
          <w:sz w:val="24"/>
        </w:rPr>
        <w:t>рассматриваемых</w:t>
      </w:r>
      <w:r>
        <w:rPr>
          <w:spacing w:val="-4"/>
          <w:sz w:val="24"/>
        </w:rPr>
        <w:t xml:space="preserve"> </w:t>
      </w:r>
      <w:r>
        <w:rPr>
          <w:spacing w:val="-2"/>
          <w:sz w:val="24"/>
        </w:rPr>
        <w:t>явлениях;</w:t>
      </w:r>
    </w:p>
    <w:p w:rsidR="00991C96" w:rsidRDefault="008A40EF">
      <w:pPr>
        <w:pStyle w:val="a5"/>
        <w:numPr>
          <w:ilvl w:val="0"/>
          <w:numId w:val="258"/>
        </w:numPr>
        <w:tabs>
          <w:tab w:val="left" w:pos="1275"/>
        </w:tabs>
        <w:spacing w:before="2" w:line="237" w:lineRule="auto"/>
        <w:ind w:right="146" w:firstLine="283"/>
        <w:jc w:val="left"/>
        <w:rPr>
          <w:sz w:val="24"/>
        </w:rPr>
      </w:pPr>
      <w:r>
        <w:rPr>
          <w:sz w:val="24"/>
        </w:rPr>
        <w:t>разрабатывать</w:t>
      </w:r>
      <w:r>
        <w:rPr>
          <w:spacing w:val="40"/>
          <w:sz w:val="24"/>
        </w:rPr>
        <w:t xml:space="preserve"> </w:t>
      </w:r>
      <w:r>
        <w:rPr>
          <w:sz w:val="24"/>
        </w:rPr>
        <w:t>план</w:t>
      </w:r>
      <w:r>
        <w:rPr>
          <w:spacing w:val="40"/>
          <w:sz w:val="24"/>
        </w:rPr>
        <w:t xml:space="preserve"> </w:t>
      </w:r>
      <w:r>
        <w:rPr>
          <w:sz w:val="24"/>
        </w:rPr>
        <w:t>решения</w:t>
      </w:r>
      <w:r>
        <w:rPr>
          <w:spacing w:val="40"/>
          <w:sz w:val="24"/>
        </w:rPr>
        <w:t xml:space="preserve"> </w:t>
      </w:r>
      <w:r>
        <w:rPr>
          <w:sz w:val="24"/>
        </w:rPr>
        <w:t>проблемы</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анализа</w:t>
      </w:r>
      <w:r>
        <w:rPr>
          <w:spacing w:val="40"/>
          <w:sz w:val="24"/>
        </w:rPr>
        <w:t xml:space="preserve"> </w:t>
      </w:r>
      <w:r>
        <w:rPr>
          <w:sz w:val="24"/>
        </w:rPr>
        <w:t>имеющихся</w:t>
      </w:r>
      <w:r>
        <w:rPr>
          <w:spacing w:val="40"/>
          <w:sz w:val="24"/>
        </w:rPr>
        <w:t xml:space="preserve"> </w:t>
      </w:r>
      <w:r>
        <w:rPr>
          <w:sz w:val="24"/>
        </w:rPr>
        <w:t>материальных</w:t>
      </w:r>
      <w:r>
        <w:rPr>
          <w:spacing w:val="40"/>
          <w:sz w:val="24"/>
        </w:rPr>
        <w:t xml:space="preserve"> </w:t>
      </w:r>
      <w:r>
        <w:rPr>
          <w:sz w:val="24"/>
        </w:rPr>
        <w:t>и</w:t>
      </w:r>
      <w:r>
        <w:rPr>
          <w:spacing w:val="40"/>
          <w:sz w:val="24"/>
        </w:rPr>
        <w:t xml:space="preserve"> </w:t>
      </w:r>
      <w:r>
        <w:rPr>
          <w:sz w:val="24"/>
        </w:rPr>
        <w:t>нематериальных ресурсов;</w:t>
      </w:r>
    </w:p>
    <w:p w:rsidR="00991C96" w:rsidRDefault="008A40EF">
      <w:pPr>
        <w:pStyle w:val="a5"/>
        <w:numPr>
          <w:ilvl w:val="0"/>
          <w:numId w:val="258"/>
        </w:numPr>
        <w:tabs>
          <w:tab w:val="left" w:pos="1275"/>
        </w:tabs>
        <w:spacing w:before="4" w:line="237" w:lineRule="auto"/>
        <w:ind w:right="147" w:firstLine="283"/>
        <w:jc w:val="left"/>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5"/>
        <w:numPr>
          <w:ilvl w:val="0"/>
          <w:numId w:val="258"/>
        </w:numPr>
        <w:tabs>
          <w:tab w:val="left" w:pos="1275"/>
          <w:tab w:val="left" w:pos="3275"/>
          <w:tab w:val="left" w:pos="3743"/>
          <w:tab w:val="left" w:pos="5182"/>
          <w:tab w:val="left" w:pos="6211"/>
          <w:tab w:val="left" w:pos="6671"/>
          <w:tab w:val="left" w:pos="7947"/>
          <w:tab w:val="left" w:pos="9379"/>
        </w:tabs>
        <w:spacing w:before="5" w:line="237" w:lineRule="auto"/>
        <w:ind w:right="144" w:firstLine="283"/>
        <w:jc w:val="left"/>
        <w:rPr>
          <w:sz w:val="24"/>
        </w:rPr>
      </w:pPr>
      <w:r>
        <w:rPr>
          <w:spacing w:val="-2"/>
          <w:sz w:val="24"/>
        </w:rPr>
        <w:t>координировать</w:t>
      </w:r>
      <w:r>
        <w:rPr>
          <w:sz w:val="24"/>
        </w:rPr>
        <w:tab/>
      </w:r>
      <w:r>
        <w:rPr>
          <w:spacing w:val="-10"/>
          <w:sz w:val="24"/>
        </w:rPr>
        <w:t>и</w:t>
      </w:r>
      <w:r>
        <w:rPr>
          <w:sz w:val="24"/>
        </w:rPr>
        <w:tab/>
      </w:r>
      <w:r>
        <w:rPr>
          <w:spacing w:val="-2"/>
          <w:sz w:val="24"/>
        </w:rPr>
        <w:t>выполнять</w:t>
      </w:r>
      <w:r>
        <w:rPr>
          <w:sz w:val="24"/>
        </w:rPr>
        <w:tab/>
      </w:r>
      <w:r>
        <w:rPr>
          <w:spacing w:val="-2"/>
          <w:sz w:val="24"/>
        </w:rPr>
        <w:t>работу</w:t>
      </w:r>
      <w:r>
        <w:rPr>
          <w:sz w:val="24"/>
        </w:rPr>
        <w:tab/>
      </w:r>
      <w:r>
        <w:rPr>
          <w:spacing w:val="-10"/>
          <w:sz w:val="24"/>
        </w:rPr>
        <w:t>в</w:t>
      </w:r>
      <w:r>
        <w:rPr>
          <w:sz w:val="24"/>
        </w:rPr>
        <w:tab/>
      </w:r>
      <w:r>
        <w:rPr>
          <w:spacing w:val="-2"/>
          <w:sz w:val="24"/>
        </w:rPr>
        <w:t>условиях</w:t>
      </w:r>
      <w:r>
        <w:rPr>
          <w:sz w:val="24"/>
        </w:rPr>
        <w:tab/>
      </w:r>
      <w:r>
        <w:rPr>
          <w:spacing w:val="-2"/>
          <w:sz w:val="24"/>
        </w:rPr>
        <w:t>реального,</w:t>
      </w:r>
      <w:r>
        <w:rPr>
          <w:sz w:val="24"/>
        </w:rPr>
        <w:tab/>
      </w:r>
      <w:r>
        <w:rPr>
          <w:spacing w:val="-2"/>
          <w:sz w:val="24"/>
        </w:rPr>
        <w:t xml:space="preserve">виртуального </w:t>
      </w:r>
      <w:r>
        <w:rPr>
          <w:sz w:val="24"/>
        </w:rPr>
        <w:t>и комбинированного взаимодействия;</w:t>
      </w:r>
    </w:p>
    <w:p w:rsidR="00991C96" w:rsidRDefault="008A40EF">
      <w:pPr>
        <w:pStyle w:val="a5"/>
        <w:numPr>
          <w:ilvl w:val="0"/>
          <w:numId w:val="258"/>
        </w:numPr>
        <w:tabs>
          <w:tab w:val="left" w:pos="1275"/>
        </w:tabs>
        <w:spacing w:before="2"/>
        <w:ind w:left="1275"/>
        <w:jc w:val="left"/>
        <w:rPr>
          <w:sz w:val="24"/>
        </w:rPr>
      </w:pPr>
      <w:r>
        <w:rPr>
          <w:sz w:val="24"/>
        </w:rPr>
        <w:t>развивать</w:t>
      </w:r>
      <w:r>
        <w:rPr>
          <w:spacing w:val="-5"/>
          <w:sz w:val="24"/>
        </w:rPr>
        <w:t xml:space="preserve"> </w:t>
      </w:r>
      <w:r>
        <w:rPr>
          <w:sz w:val="24"/>
        </w:rPr>
        <w:t>креативное</w:t>
      </w:r>
      <w:r>
        <w:rPr>
          <w:spacing w:val="-5"/>
          <w:sz w:val="24"/>
        </w:rPr>
        <w:t xml:space="preserve"> </w:t>
      </w:r>
      <w:r>
        <w:rPr>
          <w:sz w:val="24"/>
        </w:rPr>
        <w:t>мышление</w:t>
      </w:r>
      <w:r>
        <w:rPr>
          <w:spacing w:val="-4"/>
          <w:sz w:val="24"/>
        </w:rPr>
        <w:t xml:space="preserve"> </w:t>
      </w:r>
      <w:r>
        <w:rPr>
          <w:sz w:val="24"/>
        </w:rPr>
        <w:t>при</w:t>
      </w:r>
      <w:r>
        <w:rPr>
          <w:spacing w:val="-3"/>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p w:rsidR="00991C96" w:rsidRDefault="00991C96">
      <w:pPr>
        <w:pStyle w:val="a5"/>
        <w:jc w:val="left"/>
        <w:rPr>
          <w:sz w:val="24"/>
        </w:rPr>
        <w:sectPr w:rsidR="00991C96">
          <w:pgSz w:w="11910" w:h="16840"/>
          <w:pgMar w:top="740" w:right="425" w:bottom="1040" w:left="566" w:header="0" w:footer="810" w:gutter="0"/>
          <w:cols w:space="720"/>
        </w:sectPr>
      </w:pPr>
    </w:p>
    <w:p w:rsidR="00991C96" w:rsidRDefault="008A40EF">
      <w:pPr>
        <w:pStyle w:val="3"/>
        <w:spacing w:before="75" w:line="235" w:lineRule="auto"/>
        <w:ind w:left="566" w:right="149" w:firstLine="283"/>
        <w:jc w:val="both"/>
        <w:rPr>
          <w:b w:val="0"/>
        </w:rPr>
      </w:pPr>
      <w:r>
        <w:lastRenderedPageBreak/>
        <w:t>Формирование универсальных учебных познавательных действий включает базовые исследовательские действия</w:t>
      </w:r>
      <w:r>
        <w:rPr>
          <w:b w:val="0"/>
        </w:rPr>
        <w:t>:</w:t>
      </w:r>
    </w:p>
    <w:p w:rsidR="00991C96" w:rsidRDefault="008A40EF">
      <w:pPr>
        <w:pStyle w:val="a5"/>
        <w:numPr>
          <w:ilvl w:val="0"/>
          <w:numId w:val="258"/>
        </w:numPr>
        <w:tabs>
          <w:tab w:val="left" w:pos="1273"/>
        </w:tabs>
        <w:spacing w:before="6" w:line="237" w:lineRule="auto"/>
        <w:ind w:right="145" w:firstLine="283"/>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5"/>
        <w:numPr>
          <w:ilvl w:val="0"/>
          <w:numId w:val="258"/>
        </w:numPr>
        <w:tabs>
          <w:tab w:val="left" w:pos="1273"/>
        </w:tabs>
        <w:spacing w:before="7" w:line="237" w:lineRule="auto"/>
        <w:ind w:right="139" w:firstLine="283"/>
        <w:rPr>
          <w:sz w:val="24"/>
        </w:rPr>
      </w:pPr>
      <w:r>
        <w:rPr>
          <w:sz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5"/>
        <w:numPr>
          <w:ilvl w:val="0"/>
          <w:numId w:val="258"/>
        </w:numPr>
        <w:tabs>
          <w:tab w:val="left" w:pos="1273"/>
        </w:tabs>
        <w:spacing w:before="8" w:line="237" w:lineRule="auto"/>
        <w:ind w:right="149" w:firstLine="283"/>
        <w:rPr>
          <w:sz w:val="24"/>
        </w:rPr>
      </w:pPr>
      <w:r>
        <w:rPr>
          <w:sz w:val="24"/>
        </w:rPr>
        <w:t>формирование научного типа мышления, владение научной терминологией, ключевыми понятиями и методами;</w:t>
      </w:r>
    </w:p>
    <w:p w:rsidR="00991C96" w:rsidRDefault="008A40EF">
      <w:pPr>
        <w:pStyle w:val="a5"/>
        <w:numPr>
          <w:ilvl w:val="0"/>
          <w:numId w:val="258"/>
        </w:numPr>
        <w:tabs>
          <w:tab w:val="left" w:pos="1273"/>
        </w:tabs>
        <w:spacing w:before="4" w:line="237" w:lineRule="auto"/>
        <w:ind w:right="146" w:firstLine="283"/>
        <w:rPr>
          <w:sz w:val="24"/>
        </w:rPr>
      </w:pPr>
      <w:r>
        <w:rPr>
          <w:sz w:val="24"/>
        </w:rPr>
        <w:t>ставить и формулировать собственные задачи в образовательной деятельности и</w:t>
      </w:r>
      <w:r>
        <w:rPr>
          <w:spacing w:val="40"/>
          <w:sz w:val="24"/>
        </w:rPr>
        <w:t xml:space="preserve"> </w:t>
      </w:r>
      <w:r>
        <w:rPr>
          <w:sz w:val="24"/>
        </w:rPr>
        <w:t>жизненных ситуациях;</w:t>
      </w:r>
    </w:p>
    <w:p w:rsidR="00991C96" w:rsidRDefault="008A40EF">
      <w:pPr>
        <w:pStyle w:val="a5"/>
        <w:numPr>
          <w:ilvl w:val="0"/>
          <w:numId w:val="258"/>
        </w:numPr>
        <w:tabs>
          <w:tab w:val="left" w:pos="1273"/>
        </w:tabs>
        <w:spacing w:before="5" w:line="237" w:lineRule="auto"/>
        <w:ind w:right="147" w:firstLine="283"/>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5"/>
        <w:numPr>
          <w:ilvl w:val="0"/>
          <w:numId w:val="258"/>
        </w:numPr>
        <w:tabs>
          <w:tab w:val="left" w:pos="1273"/>
        </w:tabs>
        <w:spacing w:before="7" w:line="237" w:lineRule="auto"/>
        <w:ind w:right="140" w:firstLine="283"/>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5"/>
        <w:numPr>
          <w:ilvl w:val="0"/>
          <w:numId w:val="258"/>
        </w:numPr>
        <w:tabs>
          <w:tab w:val="left" w:pos="1274"/>
        </w:tabs>
        <w:spacing w:before="3"/>
        <w:ind w:left="1274" w:hanging="424"/>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приобретённый</w:t>
      </w:r>
      <w:r>
        <w:rPr>
          <w:spacing w:val="-3"/>
          <w:sz w:val="24"/>
        </w:rPr>
        <w:t xml:space="preserve"> </w:t>
      </w:r>
      <w:r>
        <w:rPr>
          <w:spacing w:val="-2"/>
          <w:sz w:val="24"/>
        </w:rPr>
        <w:t>опыт;</w:t>
      </w:r>
    </w:p>
    <w:p w:rsidR="00991C96" w:rsidRDefault="008A40EF">
      <w:pPr>
        <w:pStyle w:val="a5"/>
        <w:numPr>
          <w:ilvl w:val="0"/>
          <w:numId w:val="258"/>
        </w:numPr>
        <w:tabs>
          <w:tab w:val="left" w:pos="1273"/>
        </w:tabs>
        <w:spacing w:before="3" w:line="237" w:lineRule="auto"/>
        <w:ind w:right="147" w:firstLine="283"/>
        <w:rPr>
          <w:sz w:val="24"/>
        </w:rPr>
      </w:pPr>
      <w:r>
        <w:rPr>
          <w:sz w:val="24"/>
        </w:rPr>
        <w:t>осуществлять целенаправленный поиск переноса средств и способов действия в профессиональную среду;</w:t>
      </w:r>
    </w:p>
    <w:p w:rsidR="00991C96" w:rsidRDefault="008A40EF">
      <w:pPr>
        <w:pStyle w:val="a5"/>
        <w:numPr>
          <w:ilvl w:val="0"/>
          <w:numId w:val="258"/>
        </w:numPr>
        <w:tabs>
          <w:tab w:val="left" w:pos="1274"/>
        </w:tabs>
        <w:spacing w:before="2" w:line="293" w:lineRule="exact"/>
        <w:ind w:left="1274" w:hanging="424"/>
        <w:rPr>
          <w:sz w:val="24"/>
        </w:rPr>
      </w:pPr>
      <w:r>
        <w:rPr>
          <w:sz w:val="24"/>
        </w:rPr>
        <w:t>уметь</w:t>
      </w:r>
      <w:r>
        <w:rPr>
          <w:spacing w:val="-6"/>
          <w:sz w:val="24"/>
        </w:rPr>
        <w:t xml:space="preserve"> </w:t>
      </w:r>
      <w:r>
        <w:rPr>
          <w:sz w:val="24"/>
        </w:rPr>
        <w:t>переносить</w:t>
      </w:r>
      <w:r>
        <w:rPr>
          <w:spacing w:val="-3"/>
          <w:sz w:val="24"/>
        </w:rPr>
        <w:t xml:space="preserve"> </w:t>
      </w:r>
      <w:r>
        <w:rPr>
          <w:sz w:val="24"/>
        </w:rPr>
        <w:t>знания</w:t>
      </w:r>
      <w:r>
        <w:rPr>
          <w:spacing w:val="-5"/>
          <w:sz w:val="24"/>
        </w:rPr>
        <w:t xml:space="preserve"> </w:t>
      </w:r>
      <w:r>
        <w:rPr>
          <w:sz w:val="24"/>
        </w:rPr>
        <w:t>в</w:t>
      </w:r>
      <w:r>
        <w:rPr>
          <w:spacing w:val="-2"/>
          <w:sz w:val="24"/>
        </w:rPr>
        <w:t xml:space="preserve"> </w:t>
      </w:r>
      <w:r>
        <w:rPr>
          <w:sz w:val="24"/>
        </w:rPr>
        <w:t>познавательную</w:t>
      </w:r>
      <w:r>
        <w:rPr>
          <w:spacing w:val="-5"/>
          <w:sz w:val="24"/>
        </w:rPr>
        <w:t xml:space="preserve"> </w:t>
      </w:r>
      <w:r>
        <w:rPr>
          <w:sz w:val="24"/>
        </w:rPr>
        <w:t>и</w:t>
      </w:r>
      <w:r>
        <w:rPr>
          <w:spacing w:val="-2"/>
          <w:sz w:val="24"/>
        </w:rPr>
        <w:t xml:space="preserve"> </w:t>
      </w:r>
      <w:r>
        <w:rPr>
          <w:sz w:val="24"/>
        </w:rPr>
        <w:t>практическую</w:t>
      </w:r>
      <w:r>
        <w:rPr>
          <w:spacing w:val="-4"/>
          <w:sz w:val="24"/>
        </w:rPr>
        <w:t xml:space="preserve"> </w:t>
      </w:r>
      <w:r>
        <w:rPr>
          <w:sz w:val="24"/>
        </w:rPr>
        <w:t>области</w:t>
      </w:r>
      <w:r>
        <w:rPr>
          <w:spacing w:val="-3"/>
          <w:sz w:val="24"/>
        </w:rPr>
        <w:t xml:space="preserve"> </w:t>
      </w:r>
      <w:r>
        <w:rPr>
          <w:spacing w:val="-2"/>
          <w:sz w:val="24"/>
        </w:rPr>
        <w:t>жизнедеятельности;</w:t>
      </w:r>
    </w:p>
    <w:p w:rsidR="00991C96" w:rsidRDefault="008A40EF">
      <w:pPr>
        <w:pStyle w:val="a5"/>
        <w:numPr>
          <w:ilvl w:val="0"/>
          <w:numId w:val="258"/>
        </w:numPr>
        <w:tabs>
          <w:tab w:val="left" w:pos="1274"/>
        </w:tabs>
        <w:spacing w:line="293" w:lineRule="exact"/>
        <w:ind w:left="1274" w:hanging="424"/>
        <w:rPr>
          <w:sz w:val="24"/>
        </w:rPr>
      </w:pPr>
      <w:r>
        <w:rPr>
          <w:sz w:val="24"/>
        </w:rPr>
        <w:t>уметь</w:t>
      </w:r>
      <w:r>
        <w:rPr>
          <w:spacing w:val="-4"/>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3"/>
          <w:sz w:val="24"/>
        </w:rPr>
        <w:t xml:space="preserve"> </w:t>
      </w:r>
      <w:r>
        <w:rPr>
          <w:sz w:val="24"/>
        </w:rPr>
        <w:t>предметных</w:t>
      </w:r>
      <w:r>
        <w:rPr>
          <w:spacing w:val="-3"/>
          <w:sz w:val="24"/>
        </w:rPr>
        <w:t xml:space="preserve"> </w:t>
      </w:r>
      <w:r>
        <w:rPr>
          <w:spacing w:val="-2"/>
          <w:sz w:val="24"/>
        </w:rPr>
        <w:t>областей;</w:t>
      </w:r>
    </w:p>
    <w:p w:rsidR="00991C96" w:rsidRDefault="008A40EF">
      <w:pPr>
        <w:pStyle w:val="a5"/>
        <w:numPr>
          <w:ilvl w:val="0"/>
          <w:numId w:val="258"/>
        </w:numPr>
        <w:tabs>
          <w:tab w:val="left" w:pos="1273"/>
        </w:tabs>
        <w:spacing w:before="2" w:line="237" w:lineRule="auto"/>
        <w:ind w:right="151" w:firstLine="283"/>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3"/>
        <w:spacing w:before="5"/>
        <w:ind w:left="566" w:right="145" w:firstLine="283"/>
        <w:jc w:val="both"/>
      </w:pPr>
      <w:r>
        <w:t xml:space="preserve">Формирование универсальных учебных познавательных действий включает работу с </w:t>
      </w:r>
      <w:r>
        <w:rPr>
          <w:spacing w:val="-2"/>
        </w:rPr>
        <w:t>информацией:</w:t>
      </w:r>
    </w:p>
    <w:p w:rsidR="00991C96" w:rsidRDefault="008A40EF">
      <w:pPr>
        <w:pStyle w:val="a5"/>
        <w:numPr>
          <w:ilvl w:val="0"/>
          <w:numId w:val="258"/>
        </w:numPr>
        <w:tabs>
          <w:tab w:val="left" w:pos="1273"/>
        </w:tabs>
        <w:spacing w:line="237" w:lineRule="auto"/>
        <w:ind w:right="149" w:firstLine="283"/>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5"/>
        <w:numPr>
          <w:ilvl w:val="0"/>
          <w:numId w:val="258"/>
        </w:numPr>
        <w:tabs>
          <w:tab w:val="left" w:pos="1273"/>
        </w:tabs>
        <w:spacing w:before="5"/>
        <w:ind w:right="147" w:firstLine="283"/>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91C96" w:rsidRDefault="008A40EF">
      <w:pPr>
        <w:pStyle w:val="a5"/>
        <w:numPr>
          <w:ilvl w:val="0"/>
          <w:numId w:val="258"/>
        </w:numPr>
        <w:tabs>
          <w:tab w:val="left" w:pos="1273"/>
        </w:tabs>
        <w:spacing w:before="4" w:line="237" w:lineRule="auto"/>
        <w:ind w:right="148" w:firstLine="283"/>
        <w:rPr>
          <w:sz w:val="24"/>
        </w:rPr>
      </w:pPr>
      <w:r>
        <w:rPr>
          <w:sz w:val="24"/>
        </w:rPr>
        <w:t>оценивать достоверность, легитимность информации, её соответствие правовым и морально-этическим нормам;</w:t>
      </w:r>
    </w:p>
    <w:p w:rsidR="00991C96" w:rsidRDefault="008A40EF">
      <w:pPr>
        <w:pStyle w:val="a5"/>
        <w:numPr>
          <w:ilvl w:val="0"/>
          <w:numId w:val="258"/>
        </w:numPr>
        <w:tabs>
          <w:tab w:val="left" w:pos="1273"/>
        </w:tabs>
        <w:spacing w:before="2"/>
        <w:ind w:right="148" w:firstLine="283"/>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sz w:val="24"/>
        </w:rPr>
        <w:t xml:space="preserve"> </w:t>
      </w:r>
      <w:r>
        <w:rPr>
          <w:sz w:val="24"/>
        </w:rP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5"/>
        <w:numPr>
          <w:ilvl w:val="0"/>
          <w:numId w:val="258"/>
        </w:numPr>
        <w:tabs>
          <w:tab w:val="left" w:pos="1273"/>
        </w:tabs>
        <w:spacing w:before="1" w:line="237" w:lineRule="auto"/>
        <w:ind w:right="147" w:firstLine="283"/>
        <w:rPr>
          <w:sz w:val="24"/>
        </w:rPr>
      </w:pPr>
      <w:r>
        <w:rPr>
          <w:sz w:val="24"/>
        </w:rPr>
        <w:t xml:space="preserve">владеть навыками распознавания и защиты информации, информационной безопасности </w:t>
      </w:r>
      <w:r>
        <w:rPr>
          <w:spacing w:val="-2"/>
          <w:sz w:val="24"/>
        </w:rPr>
        <w:t>личности.</w:t>
      </w:r>
    </w:p>
    <w:p w:rsidR="00991C96" w:rsidRDefault="008A40EF">
      <w:pPr>
        <w:pStyle w:val="3"/>
        <w:spacing w:before="5" w:line="275" w:lineRule="exact"/>
        <w:ind w:left="850"/>
        <w:jc w:val="both"/>
      </w:pPr>
      <w:r>
        <w:t>Формирование</w:t>
      </w:r>
      <w:r>
        <w:rPr>
          <w:spacing w:val="-10"/>
        </w:rPr>
        <w:t xml:space="preserve"> </w:t>
      </w:r>
      <w:r>
        <w:t>универсальных</w:t>
      </w:r>
      <w:r>
        <w:rPr>
          <w:spacing w:val="-7"/>
        </w:rPr>
        <w:t xml:space="preserve"> </w:t>
      </w:r>
      <w:r>
        <w:t>учебных</w:t>
      </w:r>
      <w:r>
        <w:rPr>
          <w:spacing w:val="-6"/>
        </w:rPr>
        <w:t xml:space="preserve"> </w:t>
      </w:r>
      <w:r>
        <w:t>коммуникативных</w:t>
      </w:r>
      <w:r>
        <w:rPr>
          <w:spacing w:val="-7"/>
        </w:rPr>
        <w:t xml:space="preserve"> </w:t>
      </w:r>
      <w:r>
        <w:t>действий</w:t>
      </w:r>
      <w:r>
        <w:rPr>
          <w:spacing w:val="-7"/>
        </w:rPr>
        <w:t xml:space="preserve"> </w:t>
      </w:r>
      <w:r>
        <w:t>включает</w:t>
      </w:r>
      <w:r>
        <w:rPr>
          <w:spacing w:val="-5"/>
        </w:rPr>
        <w:t xml:space="preserve"> </w:t>
      </w:r>
      <w:r>
        <w:rPr>
          <w:spacing w:val="-2"/>
        </w:rPr>
        <w:t>умения:</w:t>
      </w:r>
    </w:p>
    <w:p w:rsidR="00991C96" w:rsidRDefault="008A40EF">
      <w:pPr>
        <w:pStyle w:val="a5"/>
        <w:numPr>
          <w:ilvl w:val="0"/>
          <w:numId w:val="258"/>
        </w:numPr>
        <w:tabs>
          <w:tab w:val="left" w:pos="1275"/>
        </w:tabs>
        <w:spacing w:line="292" w:lineRule="exact"/>
        <w:ind w:left="1275"/>
        <w:jc w:val="left"/>
        <w:rPr>
          <w:sz w:val="24"/>
        </w:rPr>
      </w:pPr>
      <w:r>
        <w:rPr>
          <w:sz w:val="24"/>
        </w:rPr>
        <w:t>осуществлять</w:t>
      </w:r>
      <w:r>
        <w:rPr>
          <w:spacing w:val="-3"/>
          <w:sz w:val="24"/>
        </w:rPr>
        <w:t xml:space="preserve"> </w:t>
      </w:r>
      <w:r>
        <w:rPr>
          <w:sz w:val="24"/>
        </w:rPr>
        <w:t>коммуникации</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 xml:space="preserve">сферах </w:t>
      </w:r>
      <w:r>
        <w:rPr>
          <w:spacing w:val="-2"/>
          <w:sz w:val="24"/>
        </w:rPr>
        <w:t>жизни;</w:t>
      </w:r>
    </w:p>
    <w:p w:rsidR="00991C96" w:rsidRDefault="008A40EF">
      <w:pPr>
        <w:pStyle w:val="a5"/>
        <w:numPr>
          <w:ilvl w:val="0"/>
          <w:numId w:val="258"/>
        </w:numPr>
        <w:tabs>
          <w:tab w:val="left" w:pos="1275"/>
        </w:tabs>
        <w:spacing w:before="2" w:line="237" w:lineRule="auto"/>
        <w:ind w:right="143" w:firstLine="283"/>
        <w:jc w:val="left"/>
        <w:rPr>
          <w:sz w:val="24"/>
        </w:rPr>
      </w:pPr>
      <w:r>
        <w:rPr>
          <w:sz w:val="24"/>
        </w:rPr>
        <w:t>распознавать</w:t>
      </w:r>
      <w:r>
        <w:rPr>
          <w:spacing w:val="40"/>
          <w:sz w:val="24"/>
        </w:rPr>
        <w:t xml:space="preserve"> </w:t>
      </w:r>
      <w:r>
        <w:rPr>
          <w:sz w:val="24"/>
        </w:rPr>
        <w:t>невербальные</w:t>
      </w:r>
      <w:r>
        <w:rPr>
          <w:spacing w:val="40"/>
          <w:sz w:val="24"/>
        </w:rPr>
        <w:t xml:space="preserve"> </w:t>
      </w:r>
      <w:r>
        <w:rPr>
          <w:sz w:val="24"/>
        </w:rPr>
        <w:t>средства</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w:t>
      </w:r>
      <w:r>
        <w:rPr>
          <w:spacing w:val="40"/>
          <w:sz w:val="24"/>
        </w:rPr>
        <w:t xml:space="preserve"> </w:t>
      </w:r>
      <w:r>
        <w:rPr>
          <w:sz w:val="24"/>
        </w:rPr>
        <w:t>знаков,</w:t>
      </w:r>
      <w:r>
        <w:rPr>
          <w:spacing w:val="80"/>
          <w:sz w:val="24"/>
        </w:rPr>
        <w:t xml:space="preserve"> </w:t>
      </w:r>
      <w:r>
        <w:rPr>
          <w:sz w:val="24"/>
        </w:rPr>
        <w:t>распознавать предпосылки конфликтных ситуаций и смягчать конфликты;</w:t>
      </w:r>
    </w:p>
    <w:p w:rsidR="00991C96" w:rsidRDefault="008A40EF">
      <w:pPr>
        <w:pStyle w:val="a5"/>
        <w:numPr>
          <w:ilvl w:val="0"/>
          <w:numId w:val="258"/>
        </w:numPr>
        <w:tabs>
          <w:tab w:val="left" w:pos="1275"/>
        </w:tabs>
        <w:spacing w:before="2"/>
        <w:ind w:left="1275"/>
        <w:jc w:val="left"/>
        <w:rPr>
          <w:sz w:val="24"/>
        </w:rPr>
      </w:pPr>
      <w:r>
        <w:rPr>
          <w:sz w:val="24"/>
        </w:rPr>
        <w:t>владеть</w:t>
      </w:r>
      <w:r>
        <w:rPr>
          <w:spacing w:val="-3"/>
          <w:sz w:val="24"/>
        </w:rPr>
        <w:t xml:space="preserve"> </w:t>
      </w:r>
      <w:r>
        <w:rPr>
          <w:sz w:val="24"/>
        </w:rPr>
        <w:t>различными</w:t>
      </w:r>
      <w:r>
        <w:rPr>
          <w:spacing w:val="-3"/>
          <w:sz w:val="24"/>
        </w:rPr>
        <w:t xml:space="preserve"> </w:t>
      </w:r>
      <w:r>
        <w:rPr>
          <w:sz w:val="24"/>
        </w:rPr>
        <w:t>способами</w:t>
      </w:r>
      <w:r>
        <w:rPr>
          <w:spacing w:val="-3"/>
          <w:sz w:val="24"/>
        </w:rPr>
        <w:t xml:space="preserve"> </w:t>
      </w:r>
      <w:r>
        <w:rPr>
          <w:sz w:val="24"/>
        </w:rPr>
        <w:t>общения</w:t>
      </w:r>
      <w:r>
        <w:rPr>
          <w:spacing w:val="-2"/>
          <w:sz w:val="24"/>
        </w:rPr>
        <w:t xml:space="preserve"> </w:t>
      </w:r>
      <w:r>
        <w:rPr>
          <w:sz w:val="24"/>
        </w:rPr>
        <w:t>и</w:t>
      </w:r>
      <w:r>
        <w:rPr>
          <w:spacing w:val="-3"/>
          <w:sz w:val="24"/>
        </w:rPr>
        <w:t xml:space="preserve"> </w:t>
      </w:r>
      <w:r>
        <w:rPr>
          <w:spacing w:val="-2"/>
          <w:sz w:val="24"/>
        </w:rPr>
        <w:t>взаимодействия;</w:t>
      </w:r>
    </w:p>
    <w:p w:rsidR="00991C96" w:rsidRDefault="008A40EF">
      <w:pPr>
        <w:pStyle w:val="a5"/>
        <w:numPr>
          <w:ilvl w:val="0"/>
          <w:numId w:val="258"/>
        </w:numPr>
        <w:tabs>
          <w:tab w:val="left" w:pos="1275"/>
        </w:tabs>
        <w:spacing w:before="1" w:line="293" w:lineRule="exact"/>
        <w:ind w:left="1275"/>
        <w:jc w:val="left"/>
        <w:rPr>
          <w:sz w:val="24"/>
        </w:rPr>
      </w:pPr>
      <w:r>
        <w:rPr>
          <w:sz w:val="24"/>
        </w:rPr>
        <w:t>аргументированно</w:t>
      </w:r>
      <w:r>
        <w:rPr>
          <w:spacing w:val="-7"/>
          <w:sz w:val="24"/>
        </w:rPr>
        <w:t xml:space="preserve"> </w:t>
      </w:r>
      <w:r>
        <w:rPr>
          <w:sz w:val="24"/>
        </w:rPr>
        <w:t>вести</w:t>
      </w:r>
      <w:r>
        <w:rPr>
          <w:spacing w:val="-4"/>
          <w:sz w:val="24"/>
        </w:rPr>
        <w:t xml:space="preserve"> </w:t>
      </w:r>
      <w:r>
        <w:rPr>
          <w:sz w:val="24"/>
        </w:rPr>
        <w:t>диалог,</w:t>
      </w:r>
      <w:r>
        <w:rPr>
          <w:spacing w:val="-3"/>
          <w:sz w:val="24"/>
        </w:rPr>
        <w:t xml:space="preserve"> </w:t>
      </w:r>
      <w:r>
        <w:rPr>
          <w:sz w:val="24"/>
        </w:rPr>
        <w:t>уметь</w:t>
      </w:r>
      <w:r>
        <w:rPr>
          <w:spacing w:val="-3"/>
          <w:sz w:val="24"/>
        </w:rPr>
        <w:t xml:space="preserve"> </w:t>
      </w:r>
      <w:r>
        <w:rPr>
          <w:sz w:val="24"/>
        </w:rPr>
        <w:t>смягчать</w:t>
      </w:r>
      <w:r>
        <w:rPr>
          <w:spacing w:val="-4"/>
          <w:sz w:val="24"/>
        </w:rPr>
        <w:t xml:space="preserve"> </w:t>
      </w:r>
      <w:r>
        <w:rPr>
          <w:sz w:val="24"/>
        </w:rPr>
        <w:t>конфликтные</w:t>
      </w:r>
      <w:r>
        <w:rPr>
          <w:spacing w:val="-6"/>
          <w:sz w:val="24"/>
        </w:rPr>
        <w:t xml:space="preserve"> </w:t>
      </w:r>
      <w:r>
        <w:rPr>
          <w:spacing w:val="-2"/>
          <w:sz w:val="24"/>
        </w:rPr>
        <w:t>ситуации;</w:t>
      </w:r>
    </w:p>
    <w:p w:rsidR="00991C96" w:rsidRDefault="008A40EF">
      <w:pPr>
        <w:pStyle w:val="a5"/>
        <w:numPr>
          <w:ilvl w:val="1"/>
          <w:numId w:val="258"/>
        </w:numPr>
        <w:tabs>
          <w:tab w:val="left" w:pos="1981"/>
        </w:tabs>
        <w:spacing w:before="2" w:line="237" w:lineRule="auto"/>
        <w:ind w:right="147" w:firstLine="708"/>
        <w:rPr>
          <w:sz w:val="24"/>
        </w:rPr>
      </w:pPr>
      <w:r>
        <w:rPr>
          <w:sz w:val="24"/>
        </w:rPr>
        <w:t xml:space="preserve">развёрнуто и логично излагать свою точку зрения с использованием языковых </w:t>
      </w:r>
      <w:r>
        <w:rPr>
          <w:spacing w:val="-2"/>
          <w:sz w:val="24"/>
        </w:rPr>
        <w:t>средств.</w:t>
      </w:r>
    </w:p>
    <w:p w:rsidR="00991C96" w:rsidRDefault="008A40EF">
      <w:pPr>
        <w:pStyle w:val="3"/>
        <w:spacing w:before="5" w:line="275" w:lineRule="exact"/>
        <w:jc w:val="both"/>
      </w:pPr>
      <w:r>
        <w:t>Формирование</w:t>
      </w:r>
      <w:r>
        <w:rPr>
          <w:spacing w:val="-10"/>
        </w:rPr>
        <w:t xml:space="preserve"> </w:t>
      </w:r>
      <w:r>
        <w:t>универсальных</w:t>
      </w:r>
      <w:r>
        <w:rPr>
          <w:spacing w:val="-6"/>
        </w:rPr>
        <w:t xml:space="preserve"> </w:t>
      </w:r>
      <w:r>
        <w:t>учебных</w:t>
      </w:r>
      <w:r>
        <w:rPr>
          <w:spacing w:val="-7"/>
        </w:rPr>
        <w:t xml:space="preserve"> </w:t>
      </w:r>
      <w:r>
        <w:t>регулятивных</w:t>
      </w:r>
      <w:r>
        <w:rPr>
          <w:spacing w:val="-7"/>
        </w:rPr>
        <w:t xml:space="preserve"> </w:t>
      </w:r>
      <w:r>
        <w:t>действий</w:t>
      </w:r>
      <w:r>
        <w:rPr>
          <w:spacing w:val="-8"/>
        </w:rPr>
        <w:t xml:space="preserve"> </w:t>
      </w:r>
      <w:r>
        <w:t>включает</w:t>
      </w:r>
      <w:r>
        <w:rPr>
          <w:spacing w:val="-5"/>
        </w:rPr>
        <w:t xml:space="preserve"> </w:t>
      </w:r>
      <w:r>
        <w:rPr>
          <w:spacing w:val="-2"/>
        </w:rPr>
        <w:t>умения:</w:t>
      </w:r>
    </w:p>
    <w:p w:rsidR="00991C96" w:rsidRDefault="008A40EF">
      <w:pPr>
        <w:pStyle w:val="a5"/>
        <w:numPr>
          <w:ilvl w:val="1"/>
          <w:numId w:val="258"/>
        </w:numPr>
        <w:tabs>
          <w:tab w:val="left" w:pos="1981"/>
        </w:tabs>
        <w:spacing w:before="1" w:line="237" w:lineRule="auto"/>
        <w:ind w:right="146" w:firstLine="708"/>
        <w:rPr>
          <w:sz w:val="24"/>
        </w:rPr>
      </w:pPr>
      <w:r>
        <w:rPr>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sz w:val="24"/>
        </w:rPr>
        <w:t>ситуациях;</w:t>
      </w:r>
    </w:p>
    <w:p w:rsidR="00991C96" w:rsidRDefault="008A40EF">
      <w:pPr>
        <w:pStyle w:val="a5"/>
        <w:numPr>
          <w:ilvl w:val="1"/>
          <w:numId w:val="258"/>
        </w:numPr>
        <w:tabs>
          <w:tab w:val="left" w:pos="1982"/>
        </w:tabs>
        <w:spacing w:before="5"/>
        <w:ind w:left="1982" w:hanging="707"/>
        <w:rPr>
          <w:sz w:val="24"/>
        </w:rPr>
      </w:pPr>
      <w:r>
        <w:rPr>
          <w:sz w:val="24"/>
        </w:rPr>
        <w:t>самостоятельно</w:t>
      </w:r>
      <w:r>
        <w:rPr>
          <w:spacing w:val="16"/>
          <w:sz w:val="24"/>
        </w:rPr>
        <w:t xml:space="preserve"> </w:t>
      </w:r>
      <w:r>
        <w:rPr>
          <w:sz w:val="24"/>
        </w:rPr>
        <w:t>составлять</w:t>
      </w:r>
      <w:r>
        <w:rPr>
          <w:spacing w:val="19"/>
          <w:sz w:val="24"/>
        </w:rPr>
        <w:t xml:space="preserve"> </w:t>
      </w:r>
      <w:r>
        <w:rPr>
          <w:sz w:val="24"/>
        </w:rPr>
        <w:t>план</w:t>
      </w:r>
      <w:r>
        <w:rPr>
          <w:spacing w:val="19"/>
          <w:sz w:val="24"/>
        </w:rPr>
        <w:t xml:space="preserve"> </w:t>
      </w:r>
      <w:r>
        <w:rPr>
          <w:sz w:val="24"/>
        </w:rPr>
        <w:t>решения</w:t>
      </w:r>
      <w:r>
        <w:rPr>
          <w:spacing w:val="18"/>
          <w:sz w:val="24"/>
        </w:rPr>
        <w:t xml:space="preserve"> </w:t>
      </w:r>
      <w:r>
        <w:rPr>
          <w:sz w:val="24"/>
        </w:rPr>
        <w:t>проблемы</w:t>
      </w:r>
      <w:r>
        <w:rPr>
          <w:spacing w:val="17"/>
          <w:sz w:val="24"/>
        </w:rPr>
        <w:t xml:space="preserve"> </w:t>
      </w:r>
      <w:r>
        <w:rPr>
          <w:sz w:val="24"/>
        </w:rPr>
        <w:t>с</w:t>
      </w:r>
      <w:r>
        <w:rPr>
          <w:spacing w:val="22"/>
          <w:sz w:val="24"/>
        </w:rPr>
        <w:t xml:space="preserve"> </w:t>
      </w:r>
      <w:r>
        <w:rPr>
          <w:sz w:val="24"/>
        </w:rPr>
        <w:t>учётом</w:t>
      </w:r>
      <w:r>
        <w:rPr>
          <w:spacing w:val="18"/>
          <w:sz w:val="24"/>
        </w:rPr>
        <w:t xml:space="preserve"> </w:t>
      </w:r>
      <w:r>
        <w:rPr>
          <w:sz w:val="24"/>
        </w:rPr>
        <w:t>имеющихся</w:t>
      </w:r>
      <w:r>
        <w:rPr>
          <w:spacing w:val="19"/>
          <w:sz w:val="24"/>
        </w:rPr>
        <w:t xml:space="preserve"> </w:t>
      </w:r>
      <w:r>
        <w:rPr>
          <w:spacing w:val="-2"/>
          <w:sz w:val="24"/>
        </w:rPr>
        <w:t>ресурсов,</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собственных</w:t>
      </w:r>
      <w:r>
        <w:rPr>
          <w:spacing w:val="-6"/>
        </w:rPr>
        <w:t xml:space="preserve"> </w:t>
      </w:r>
      <w:r>
        <w:t>возможностей</w:t>
      </w:r>
      <w:r>
        <w:rPr>
          <w:spacing w:val="-4"/>
        </w:rPr>
        <w:t xml:space="preserve"> </w:t>
      </w:r>
      <w:r>
        <w:t>и</w:t>
      </w:r>
      <w:r>
        <w:rPr>
          <w:spacing w:val="-3"/>
        </w:rPr>
        <w:t xml:space="preserve"> </w:t>
      </w:r>
      <w:r>
        <w:rPr>
          <w:spacing w:val="-2"/>
        </w:rPr>
        <w:t>предпочтений;</w:t>
      </w:r>
    </w:p>
    <w:p w:rsidR="00991C96" w:rsidRDefault="008A40EF">
      <w:pPr>
        <w:pStyle w:val="a5"/>
        <w:numPr>
          <w:ilvl w:val="0"/>
          <w:numId w:val="258"/>
        </w:numPr>
        <w:tabs>
          <w:tab w:val="left" w:pos="1275"/>
        </w:tabs>
        <w:spacing w:before="2" w:line="293" w:lineRule="exact"/>
        <w:ind w:left="1275"/>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991C96" w:rsidRDefault="008A40EF">
      <w:pPr>
        <w:pStyle w:val="a5"/>
        <w:numPr>
          <w:ilvl w:val="0"/>
          <w:numId w:val="258"/>
        </w:numPr>
        <w:tabs>
          <w:tab w:val="left" w:pos="1275"/>
        </w:tabs>
        <w:spacing w:line="293" w:lineRule="exact"/>
        <w:ind w:left="1275"/>
        <w:jc w:val="left"/>
        <w:rPr>
          <w:sz w:val="24"/>
        </w:rPr>
      </w:pPr>
      <w:r>
        <w:rPr>
          <w:sz w:val="24"/>
        </w:rPr>
        <w:t>расширять</w:t>
      </w:r>
      <w:r>
        <w:rPr>
          <w:spacing w:val="-4"/>
          <w:sz w:val="24"/>
        </w:rPr>
        <w:t xml:space="preserve"> </w:t>
      </w:r>
      <w:r>
        <w:rPr>
          <w:sz w:val="24"/>
        </w:rPr>
        <w:t>рамки учебного</w:t>
      </w:r>
      <w:r>
        <w:rPr>
          <w:spacing w:val="-2"/>
          <w:sz w:val="24"/>
        </w:rPr>
        <w:t xml:space="preserve"> </w:t>
      </w:r>
      <w:r>
        <w:rPr>
          <w:sz w:val="24"/>
        </w:rPr>
        <w:t>предмета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 xml:space="preserve">личных </w:t>
      </w:r>
      <w:r>
        <w:rPr>
          <w:spacing w:val="-2"/>
          <w:sz w:val="24"/>
        </w:rPr>
        <w:t>предпочтений;</w:t>
      </w:r>
    </w:p>
    <w:p w:rsidR="00991C96" w:rsidRDefault="008A40EF">
      <w:pPr>
        <w:pStyle w:val="a5"/>
        <w:numPr>
          <w:ilvl w:val="0"/>
          <w:numId w:val="258"/>
        </w:numPr>
        <w:tabs>
          <w:tab w:val="left" w:pos="1275"/>
        </w:tabs>
        <w:spacing w:line="293" w:lineRule="exact"/>
        <w:ind w:left="1275"/>
        <w:jc w:val="left"/>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4"/>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991C96" w:rsidRDefault="008A40EF">
      <w:pPr>
        <w:pStyle w:val="a5"/>
        <w:numPr>
          <w:ilvl w:val="0"/>
          <w:numId w:val="258"/>
        </w:numPr>
        <w:tabs>
          <w:tab w:val="left" w:pos="1275"/>
        </w:tabs>
        <w:spacing w:line="293" w:lineRule="exact"/>
        <w:ind w:left="1275"/>
        <w:jc w:val="left"/>
        <w:rPr>
          <w:sz w:val="24"/>
        </w:rPr>
      </w:pPr>
      <w:r>
        <w:rPr>
          <w:sz w:val="24"/>
        </w:rPr>
        <w:t>оценивать</w:t>
      </w:r>
      <w:r>
        <w:rPr>
          <w:spacing w:val="-8"/>
          <w:sz w:val="24"/>
        </w:rPr>
        <w:t xml:space="preserve"> </w:t>
      </w:r>
      <w:r>
        <w:rPr>
          <w:sz w:val="24"/>
        </w:rPr>
        <w:t>приобретённый</w:t>
      </w:r>
      <w:r>
        <w:rPr>
          <w:spacing w:val="-7"/>
          <w:sz w:val="24"/>
        </w:rPr>
        <w:t xml:space="preserve"> </w:t>
      </w:r>
      <w:r>
        <w:rPr>
          <w:spacing w:val="-2"/>
          <w:sz w:val="24"/>
        </w:rPr>
        <w:t>опыт;</w:t>
      </w:r>
    </w:p>
    <w:p w:rsidR="00991C96" w:rsidRDefault="008A40EF">
      <w:pPr>
        <w:pStyle w:val="a5"/>
        <w:numPr>
          <w:ilvl w:val="0"/>
          <w:numId w:val="258"/>
        </w:numPr>
        <w:tabs>
          <w:tab w:val="left" w:pos="1275"/>
        </w:tabs>
        <w:spacing w:before="2" w:line="237" w:lineRule="auto"/>
        <w:ind w:right="147" w:firstLine="283"/>
        <w:jc w:val="left"/>
        <w:rPr>
          <w:sz w:val="24"/>
        </w:rPr>
      </w:pPr>
      <w:r>
        <w:rPr>
          <w:sz w:val="24"/>
        </w:rPr>
        <w:t>способствовать</w:t>
      </w:r>
      <w:r>
        <w:rPr>
          <w:spacing w:val="80"/>
          <w:sz w:val="24"/>
        </w:rPr>
        <w:t xml:space="preserve"> </w:t>
      </w:r>
      <w:r>
        <w:rPr>
          <w:sz w:val="24"/>
        </w:rPr>
        <w:t>формированию</w:t>
      </w:r>
      <w:r>
        <w:rPr>
          <w:spacing w:val="80"/>
          <w:sz w:val="24"/>
        </w:rPr>
        <w:t xml:space="preserve"> </w:t>
      </w:r>
      <w:r>
        <w:rPr>
          <w:sz w:val="24"/>
        </w:rPr>
        <w:t>и</w:t>
      </w:r>
      <w:r>
        <w:rPr>
          <w:spacing w:val="80"/>
          <w:sz w:val="24"/>
        </w:rPr>
        <w:t xml:space="preserve"> </w:t>
      </w:r>
      <w:r>
        <w:rPr>
          <w:sz w:val="24"/>
        </w:rPr>
        <w:t>проявлению</w:t>
      </w:r>
      <w:r>
        <w:rPr>
          <w:spacing w:val="80"/>
          <w:sz w:val="24"/>
        </w:rPr>
        <w:t xml:space="preserve"> </w:t>
      </w:r>
      <w:r>
        <w:rPr>
          <w:sz w:val="24"/>
        </w:rPr>
        <w:t>широкой</w:t>
      </w:r>
      <w:r>
        <w:rPr>
          <w:spacing w:val="80"/>
          <w:sz w:val="24"/>
        </w:rPr>
        <w:t xml:space="preserve"> </w:t>
      </w:r>
      <w:r>
        <w:rPr>
          <w:sz w:val="24"/>
        </w:rPr>
        <w:t>эрудиции</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 xml:space="preserve">областях </w:t>
      </w:r>
      <w:r>
        <w:rPr>
          <w:spacing w:val="-2"/>
          <w:sz w:val="24"/>
        </w:rPr>
        <w:t>знаний;</w:t>
      </w:r>
    </w:p>
    <w:p w:rsidR="00991C96" w:rsidRDefault="008A40EF">
      <w:pPr>
        <w:pStyle w:val="a5"/>
        <w:numPr>
          <w:ilvl w:val="0"/>
          <w:numId w:val="258"/>
        </w:numPr>
        <w:tabs>
          <w:tab w:val="left" w:pos="1275"/>
        </w:tabs>
        <w:spacing w:before="2"/>
        <w:ind w:left="1275"/>
        <w:jc w:val="left"/>
        <w:rPr>
          <w:sz w:val="24"/>
        </w:rPr>
      </w:pPr>
      <w:r>
        <w:rPr>
          <w:sz w:val="24"/>
        </w:rPr>
        <w:t>постоянно</w:t>
      </w:r>
      <w:r>
        <w:rPr>
          <w:spacing w:val="-10"/>
          <w:sz w:val="24"/>
        </w:rPr>
        <w:t xml:space="preserve"> </w:t>
      </w:r>
      <w:r>
        <w:rPr>
          <w:sz w:val="24"/>
        </w:rPr>
        <w:t>повышать</w:t>
      </w:r>
      <w:r>
        <w:rPr>
          <w:spacing w:val="-3"/>
          <w:sz w:val="24"/>
        </w:rPr>
        <w:t xml:space="preserve"> </w:t>
      </w:r>
      <w:r>
        <w:rPr>
          <w:sz w:val="24"/>
        </w:rPr>
        <w:t>свой</w:t>
      </w:r>
      <w:r>
        <w:rPr>
          <w:spacing w:val="-4"/>
          <w:sz w:val="24"/>
        </w:rPr>
        <w:t xml:space="preserve"> </w:t>
      </w:r>
      <w:r>
        <w:rPr>
          <w:sz w:val="24"/>
        </w:rPr>
        <w:t>образовательный</w:t>
      </w:r>
      <w:r>
        <w:rPr>
          <w:spacing w:val="-7"/>
          <w:sz w:val="24"/>
        </w:rPr>
        <w:t xml:space="preserve"> </w:t>
      </w:r>
      <w:r>
        <w:rPr>
          <w:sz w:val="24"/>
        </w:rPr>
        <w:t>и</w:t>
      </w:r>
      <w:r>
        <w:rPr>
          <w:spacing w:val="-4"/>
          <w:sz w:val="24"/>
        </w:rPr>
        <w:t xml:space="preserve"> </w:t>
      </w:r>
      <w:r>
        <w:rPr>
          <w:sz w:val="24"/>
        </w:rPr>
        <w:t>культурный</w:t>
      </w:r>
      <w:r>
        <w:rPr>
          <w:spacing w:val="-2"/>
          <w:sz w:val="24"/>
        </w:rPr>
        <w:t xml:space="preserve"> уровень;</w:t>
      </w:r>
    </w:p>
    <w:p w:rsidR="00991C96" w:rsidRDefault="008A40EF">
      <w:pPr>
        <w:pStyle w:val="a5"/>
        <w:numPr>
          <w:ilvl w:val="0"/>
          <w:numId w:val="258"/>
        </w:numPr>
        <w:tabs>
          <w:tab w:val="left" w:pos="1275"/>
          <w:tab w:val="left" w:pos="2150"/>
          <w:tab w:val="left" w:pos="3080"/>
          <w:tab w:val="left" w:pos="3970"/>
          <w:tab w:val="left" w:pos="5327"/>
          <w:tab w:val="left" w:pos="6354"/>
          <w:tab w:val="left" w:pos="7774"/>
          <w:tab w:val="left" w:pos="8100"/>
          <w:tab w:val="left" w:pos="9724"/>
        </w:tabs>
        <w:spacing w:before="4" w:line="237" w:lineRule="auto"/>
        <w:ind w:right="146" w:firstLine="283"/>
        <w:jc w:val="left"/>
        <w:rPr>
          <w:sz w:val="24"/>
        </w:rPr>
      </w:pPr>
      <w:r>
        <w:rPr>
          <w:spacing w:val="-2"/>
          <w:sz w:val="24"/>
        </w:rPr>
        <w:t>давать</w:t>
      </w:r>
      <w:r>
        <w:rPr>
          <w:sz w:val="24"/>
        </w:rPr>
        <w:tab/>
      </w:r>
      <w:r>
        <w:rPr>
          <w:spacing w:val="-2"/>
          <w:sz w:val="24"/>
        </w:rPr>
        <w:t>оценку</w:t>
      </w:r>
      <w:r>
        <w:rPr>
          <w:sz w:val="24"/>
        </w:rPr>
        <w:tab/>
      </w:r>
      <w:r>
        <w:rPr>
          <w:spacing w:val="-4"/>
          <w:sz w:val="24"/>
        </w:rPr>
        <w:t>новым</w:t>
      </w:r>
      <w:r>
        <w:rPr>
          <w:sz w:val="24"/>
        </w:rPr>
        <w:tab/>
      </w:r>
      <w:r>
        <w:rPr>
          <w:spacing w:val="-2"/>
          <w:sz w:val="24"/>
        </w:rPr>
        <w:t>ситуациям,</w:t>
      </w:r>
      <w:r>
        <w:rPr>
          <w:sz w:val="24"/>
        </w:rPr>
        <w:tab/>
      </w: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2"/>
          <w:sz w:val="24"/>
        </w:rPr>
        <w:t xml:space="preserve">оценивать </w:t>
      </w:r>
      <w:r>
        <w:rPr>
          <w:sz w:val="24"/>
        </w:rPr>
        <w:t>соответствие результатов целям;</w:t>
      </w:r>
    </w:p>
    <w:p w:rsidR="00991C96" w:rsidRDefault="008A40EF">
      <w:pPr>
        <w:pStyle w:val="a5"/>
        <w:numPr>
          <w:ilvl w:val="0"/>
          <w:numId w:val="258"/>
        </w:numPr>
        <w:tabs>
          <w:tab w:val="left" w:pos="1275"/>
        </w:tabs>
        <w:spacing w:before="4" w:line="237" w:lineRule="auto"/>
        <w:ind w:right="147" w:firstLine="283"/>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познавательной</w:t>
      </w:r>
      <w:r>
        <w:rPr>
          <w:spacing w:val="40"/>
          <w:sz w:val="24"/>
        </w:rPr>
        <w:t xml:space="preserve"> </w:t>
      </w:r>
      <w:r>
        <w:rPr>
          <w:sz w:val="24"/>
        </w:rPr>
        <w:t>рефлексии</w:t>
      </w:r>
      <w:r>
        <w:rPr>
          <w:spacing w:val="40"/>
          <w:sz w:val="24"/>
        </w:rPr>
        <w:t xml:space="preserve"> </w:t>
      </w:r>
      <w:r>
        <w:rPr>
          <w:sz w:val="24"/>
        </w:rPr>
        <w:t>как</w:t>
      </w:r>
      <w:r>
        <w:rPr>
          <w:spacing w:val="40"/>
          <w:sz w:val="24"/>
        </w:rPr>
        <w:t xml:space="preserve"> </w:t>
      </w:r>
      <w:r>
        <w:rPr>
          <w:sz w:val="24"/>
        </w:rPr>
        <w:t>осознанием</w:t>
      </w:r>
      <w:r>
        <w:rPr>
          <w:spacing w:val="40"/>
          <w:sz w:val="24"/>
        </w:rPr>
        <w:t xml:space="preserve"> </w:t>
      </w:r>
      <w:r>
        <w:rPr>
          <w:sz w:val="24"/>
        </w:rPr>
        <w:t>совершаемых</w:t>
      </w:r>
      <w:r>
        <w:rPr>
          <w:spacing w:val="40"/>
          <w:sz w:val="24"/>
        </w:rPr>
        <w:t xml:space="preserve"> </w:t>
      </w:r>
      <w:r>
        <w:rPr>
          <w:sz w:val="24"/>
        </w:rPr>
        <w:t>действий</w:t>
      </w:r>
      <w:r>
        <w:rPr>
          <w:spacing w:val="40"/>
          <w:sz w:val="24"/>
        </w:rPr>
        <w:t xml:space="preserve"> </w:t>
      </w:r>
      <w:r>
        <w:rPr>
          <w:sz w:val="24"/>
        </w:rPr>
        <w:t>и мыслительных процессов, их результатов и оснований;</w:t>
      </w:r>
    </w:p>
    <w:p w:rsidR="00991C96" w:rsidRDefault="008A40EF">
      <w:pPr>
        <w:pStyle w:val="a5"/>
        <w:numPr>
          <w:ilvl w:val="0"/>
          <w:numId w:val="258"/>
        </w:numPr>
        <w:tabs>
          <w:tab w:val="left" w:pos="1275"/>
        </w:tabs>
        <w:spacing w:before="2" w:line="293" w:lineRule="exact"/>
        <w:ind w:left="1275"/>
        <w:jc w:val="left"/>
        <w:rPr>
          <w:sz w:val="24"/>
        </w:rPr>
      </w:pPr>
      <w:r>
        <w:rPr>
          <w:sz w:val="24"/>
        </w:rPr>
        <w:t>использовать</w:t>
      </w:r>
      <w:r>
        <w:rPr>
          <w:spacing w:val="-6"/>
          <w:sz w:val="24"/>
        </w:rPr>
        <w:t xml:space="preserve"> </w:t>
      </w:r>
      <w:r>
        <w:rPr>
          <w:sz w:val="24"/>
        </w:rPr>
        <w:t>приёмы</w:t>
      </w:r>
      <w:r>
        <w:rPr>
          <w:spacing w:val="-4"/>
          <w:sz w:val="24"/>
        </w:rPr>
        <w:t xml:space="preserve"> </w:t>
      </w:r>
      <w:r>
        <w:rPr>
          <w:sz w:val="24"/>
        </w:rPr>
        <w:t>рефлексии</w:t>
      </w:r>
      <w:r>
        <w:rPr>
          <w:spacing w:val="-4"/>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4"/>
          <w:sz w:val="24"/>
        </w:rPr>
        <w:t xml:space="preserve"> </w:t>
      </w:r>
      <w:r>
        <w:rPr>
          <w:spacing w:val="-2"/>
          <w:sz w:val="24"/>
        </w:rPr>
        <w:t>решения;</w:t>
      </w:r>
    </w:p>
    <w:p w:rsidR="00991C96" w:rsidRDefault="008A40EF">
      <w:pPr>
        <w:pStyle w:val="a5"/>
        <w:numPr>
          <w:ilvl w:val="0"/>
          <w:numId w:val="258"/>
        </w:numPr>
        <w:tabs>
          <w:tab w:val="left" w:pos="1275"/>
        </w:tabs>
        <w:spacing w:line="293" w:lineRule="exact"/>
        <w:ind w:left="1275"/>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991C96" w:rsidRDefault="008A40EF">
      <w:pPr>
        <w:pStyle w:val="a5"/>
        <w:numPr>
          <w:ilvl w:val="0"/>
          <w:numId w:val="258"/>
        </w:numPr>
        <w:tabs>
          <w:tab w:val="left" w:pos="1275"/>
        </w:tabs>
        <w:spacing w:line="293" w:lineRule="exact"/>
        <w:ind w:left="1275"/>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991C96" w:rsidRDefault="008A40EF">
      <w:pPr>
        <w:pStyle w:val="a5"/>
        <w:numPr>
          <w:ilvl w:val="0"/>
          <w:numId w:val="258"/>
        </w:numPr>
        <w:tabs>
          <w:tab w:val="left" w:pos="1275"/>
        </w:tabs>
        <w:spacing w:line="293" w:lineRule="exact"/>
        <w:ind w:left="1275"/>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2"/>
          <w:sz w:val="24"/>
        </w:rPr>
        <w:t xml:space="preserve"> </w:t>
      </w:r>
      <w:r>
        <w:rPr>
          <w:sz w:val="24"/>
        </w:rPr>
        <w:t>свои</w:t>
      </w:r>
      <w:r>
        <w:rPr>
          <w:spacing w:val="-3"/>
          <w:sz w:val="24"/>
        </w:rPr>
        <w:t xml:space="preserve"> </w:t>
      </w:r>
      <w:r>
        <w:rPr>
          <w:sz w:val="24"/>
        </w:rPr>
        <w:t>недостатки</w:t>
      </w:r>
      <w:r>
        <w:rPr>
          <w:spacing w:val="-2"/>
          <w:sz w:val="24"/>
        </w:rPr>
        <w:t xml:space="preserve"> </w:t>
      </w:r>
      <w:r>
        <w:rPr>
          <w:sz w:val="24"/>
        </w:rPr>
        <w:t>и</w:t>
      </w:r>
      <w:r>
        <w:rPr>
          <w:spacing w:val="-2"/>
          <w:sz w:val="24"/>
        </w:rPr>
        <w:t xml:space="preserve"> достоинства;</w:t>
      </w:r>
    </w:p>
    <w:p w:rsidR="00991C96" w:rsidRDefault="008A40EF">
      <w:pPr>
        <w:pStyle w:val="a5"/>
        <w:numPr>
          <w:ilvl w:val="0"/>
          <w:numId w:val="258"/>
        </w:numPr>
        <w:tabs>
          <w:tab w:val="left" w:pos="1275"/>
        </w:tabs>
        <w:spacing w:before="2" w:line="293" w:lineRule="exact"/>
        <w:ind w:left="1275"/>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991C96" w:rsidRDefault="008A40EF">
      <w:pPr>
        <w:pStyle w:val="a5"/>
        <w:numPr>
          <w:ilvl w:val="0"/>
          <w:numId w:val="258"/>
        </w:numPr>
        <w:tabs>
          <w:tab w:val="left" w:pos="1275"/>
        </w:tabs>
        <w:spacing w:line="293" w:lineRule="exact"/>
        <w:ind w:left="1275"/>
        <w:jc w:val="left"/>
        <w:rPr>
          <w:sz w:val="24"/>
        </w:rPr>
      </w:pPr>
      <w:r>
        <w:rPr>
          <w:sz w:val="24"/>
        </w:rPr>
        <w:t>признавать</w:t>
      </w:r>
      <w:r>
        <w:rPr>
          <w:spacing w:val="-4"/>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3"/>
          <w:sz w:val="24"/>
        </w:rPr>
        <w:t xml:space="preserve"> </w:t>
      </w:r>
      <w:r>
        <w:rPr>
          <w:spacing w:val="-2"/>
          <w:sz w:val="24"/>
        </w:rPr>
        <w:t>ошибки;</w:t>
      </w:r>
    </w:p>
    <w:p w:rsidR="00991C96" w:rsidRDefault="008A40EF">
      <w:pPr>
        <w:pStyle w:val="a5"/>
        <w:numPr>
          <w:ilvl w:val="0"/>
          <w:numId w:val="258"/>
        </w:numPr>
        <w:tabs>
          <w:tab w:val="left" w:pos="1275"/>
        </w:tabs>
        <w:spacing w:line="293" w:lineRule="exact"/>
        <w:ind w:left="1275"/>
        <w:jc w:val="left"/>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5"/>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человека.</w:t>
      </w:r>
    </w:p>
    <w:p w:rsidR="00991C96" w:rsidRDefault="008A40EF">
      <w:pPr>
        <w:pStyle w:val="a5"/>
        <w:numPr>
          <w:ilvl w:val="0"/>
          <w:numId w:val="258"/>
        </w:numPr>
        <w:tabs>
          <w:tab w:val="left" w:pos="1275"/>
        </w:tabs>
        <w:spacing w:line="293" w:lineRule="exact"/>
        <w:ind w:left="1275"/>
        <w:jc w:val="left"/>
        <w:rPr>
          <w:sz w:val="24"/>
        </w:rPr>
      </w:pPr>
      <w:r>
        <w:rPr>
          <w:sz w:val="24"/>
        </w:rPr>
        <w:t>понимать</w:t>
      </w:r>
      <w:r>
        <w:rPr>
          <w:spacing w:val="-8"/>
          <w:sz w:val="24"/>
        </w:rPr>
        <w:t xml:space="preserve"> </w:t>
      </w:r>
      <w:r>
        <w:rPr>
          <w:sz w:val="24"/>
        </w:rPr>
        <w:t>и</w:t>
      </w:r>
      <w:r>
        <w:rPr>
          <w:spacing w:val="-3"/>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991C96" w:rsidRDefault="008A40EF">
      <w:pPr>
        <w:pStyle w:val="a5"/>
        <w:numPr>
          <w:ilvl w:val="0"/>
          <w:numId w:val="258"/>
        </w:numPr>
        <w:tabs>
          <w:tab w:val="left" w:pos="1275"/>
        </w:tabs>
        <w:spacing w:before="2" w:line="237" w:lineRule="auto"/>
        <w:ind w:right="150" w:firstLine="283"/>
        <w:jc w:val="left"/>
        <w:rPr>
          <w:sz w:val="24"/>
        </w:rPr>
      </w:pPr>
      <w:r>
        <w:rPr>
          <w:sz w:val="24"/>
        </w:rPr>
        <w:t>выбирать</w:t>
      </w:r>
      <w:r>
        <w:rPr>
          <w:spacing w:val="80"/>
          <w:w w:val="150"/>
          <w:sz w:val="24"/>
        </w:rPr>
        <w:t xml:space="preserve"> </w:t>
      </w:r>
      <w:r>
        <w:rPr>
          <w:sz w:val="24"/>
        </w:rPr>
        <w:t>тематику</w:t>
      </w:r>
      <w:r>
        <w:rPr>
          <w:spacing w:val="80"/>
          <w:w w:val="150"/>
          <w:sz w:val="24"/>
        </w:rPr>
        <w:t xml:space="preserve"> </w:t>
      </w:r>
      <w:r>
        <w:rPr>
          <w:sz w:val="24"/>
        </w:rPr>
        <w:t>и</w:t>
      </w:r>
      <w:r>
        <w:rPr>
          <w:spacing w:val="80"/>
          <w:w w:val="150"/>
          <w:sz w:val="24"/>
        </w:rPr>
        <w:t xml:space="preserve"> </w:t>
      </w:r>
      <w:r>
        <w:rPr>
          <w:sz w:val="24"/>
        </w:rPr>
        <w:t>методы</w:t>
      </w:r>
      <w:r>
        <w:rPr>
          <w:spacing w:val="80"/>
          <w:w w:val="150"/>
          <w:sz w:val="24"/>
        </w:rPr>
        <w:t xml:space="preserve"> </w:t>
      </w:r>
      <w:r>
        <w:rPr>
          <w:sz w:val="24"/>
        </w:rPr>
        <w:t>совместных</w:t>
      </w:r>
      <w:r>
        <w:rPr>
          <w:spacing w:val="80"/>
          <w:w w:val="150"/>
          <w:sz w:val="24"/>
        </w:rPr>
        <w:t xml:space="preserve"> </w:t>
      </w:r>
      <w:r>
        <w:rPr>
          <w:sz w:val="24"/>
        </w:rPr>
        <w:t>действий</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общих</w:t>
      </w:r>
      <w:r>
        <w:rPr>
          <w:spacing w:val="80"/>
          <w:w w:val="150"/>
          <w:sz w:val="24"/>
        </w:rPr>
        <w:t xml:space="preserve"> </w:t>
      </w:r>
      <w:r>
        <w:rPr>
          <w:sz w:val="24"/>
        </w:rPr>
        <w:t>интересов,</w:t>
      </w:r>
      <w:r>
        <w:rPr>
          <w:spacing w:val="80"/>
          <w:w w:val="150"/>
          <w:sz w:val="24"/>
        </w:rPr>
        <w:t xml:space="preserve"> </w:t>
      </w:r>
      <w:r>
        <w:rPr>
          <w:sz w:val="24"/>
        </w:rPr>
        <w:t>и возможностей каждого члена коллектива;</w:t>
      </w:r>
    </w:p>
    <w:p w:rsidR="00991C96" w:rsidRDefault="008A40EF">
      <w:pPr>
        <w:pStyle w:val="a5"/>
        <w:numPr>
          <w:ilvl w:val="0"/>
          <w:numId w:val="258"/>
        </w:numPr>
        <w:tabs>
          <w:tab w:val="left" w:pos="1273"/>
        </w:tabs>
        <w:spacing w:before="2"/>
        <w:ind w:right="137" w:firstLine="283"/>
        <w:rPr>
          <w:sz w:val="24"/>
        </w:rPr>
      </w:pPr>
      <w:r>
        <w:rPr>
          <w:sz w:val="24"/>
        </w:rPr>
        <w:t>принимать цели совместной деятельности, организовывать и координировать действия по</w:t>
      </w:r>
      <w:r>
        <w:rPr>
          <w:spacing w:val="40"/>
          <w:sz w:val="24"/>
        </w:rPr>
        <w:t xml:space="preserve"> </w:t>
      </w:r>
      <w:r>
        <w:rPr>
          <w:sz w:val="24"/>
        </w:rP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5"/>
        <w:numPr>
          <w:ilvl w:val="0"/>
          <w:numId w:val="258"/>
        </w:numPr>
        <w:tabs>
          <w:tab w:val="left" w:pos="1275"/>
        </w:tabs>
        <w:spacing w:before="4" w:line="237" w:lineRule="auto"/>
        <w:ind w:right="151" w:firstLine="283"/>
        <w:jc w:val="left"/>
        <w:rPr>
          <w:sz w:val="24"/>
        </w:rPr>
      </w:pPr>
      <w:r>
        <w:rPr>
          <w:sz w:val="24"/>
        </w:rPr>
        <w:t>оценивать</w:t>
      </w:r>
      <w:r>
        <w:rPr>
          <w:spacing w:val="40"/>
          <w:sz w:val="24"/>
        </w:rPr>
        <w:t xml:space="preserve"> </w:t>
      </w:r>
      <w:r>
        <w:rPr>
          <w:sz w:val="24"/>
        </w:rPr>
        <w:t>качество</w:t>
      </w:r>
      <w:r>
        <w:rPr>
          <w:spacing w:val="40"/>
          <w:sz w:val="24"/>
        </w:rPr>
        <w:t xml:space="preserve"> </w:t>
      </w:r>
      <w:r>
        <w:rPr>
          <w:sz w:val="24"/>
        </w:rPr>
        <w:t>вклада</w:t>
      </w:r>
      <w:r>
        <w:rPr>
          <w:spacing w:val="40"/>
          <w:sz w:val="24"/>
        </w:rPr>
        <w:t xml:space="preserve"> </w:t>
      </w:r>
      <w:r>
        <w:rPr>
          <w:sz w:val="24"/>
        </w:rPr>
        <w:t>своего</w:t>
      </w:r>
      <w:r>
        <w:rPr>
          <w:spacing w:val="40"/>
          <w:sz w:val="24"/>
        </w:rPr>
        <w:t xml:space="preserve"> </w:t>
      </w:r>
      <w:r>
        <w:rPr>
          <w:sz w:val="24"/>
        </w:rPr>
        <w:t>и</w:t>
      </w:r>
      <w:r>
        <w:rPr>
          <w:spacing w:val="40"/>
          <w:sz w:val="24"/>
        </w:rPr>
        <w:t xml:space="preserve"> </w:t>
      </w:r>
      <w:r>
        <w:rPr>
          <w:sz w:val="24"/>
        </w:rPr>
        <w:t>каждого</w:t>
      </w:r>
      <w:r>
        <w:rPr>
          <w:spacing w:val="40"/>
          <w:sz w:val="24"/>
        </w:rPr>
        <w:t xml:space="preserve"> </w:t>
      </w:r>
      <w:r>
        <w:rPr>
          <w:sz w:val="24"/>
        </w:rPr>
        <w:t>участника</w:t>
      </w:r>
      <w:r>
        <w:rPr>
          <w:spacing w:val="40"/>
          <w:sz w:val="24"/>
        </w:rPr>
        <w:t xml:space="preserve"> </w:t>
      </w:r>
      <w:r>
        <w:rPr>
          <w:sz w:val="24"/>
        </w:rPr>
        <w:t>команды</w:t>
      </w:r>
      <w:r>
        <w:rPr>
          <w:spacing w:val="40"/>
          <w:sz w:val="24"/>
        </w:rPr>
        <w:t xml:space="preserve"> </w:t>
      </w:r>
      <w:r>
        <w:rPr>
          <w:sz w:val="24"/>
        </w:rPr>
        <w:t>в</w:t>
      </w:r>
      <w:r>
        <w:rPr>
          <w:spacing w:val="40"/>
          <w:sz w:val="24"/>
        </w:rPr>
        <w:t xml:space="preserve"> </w:t>
      </w:r>
      <w:r>
        <w:rPr>
          <w:sz w:val="24"/>
        </w:rPr>
        <w:t>общий</w:t>
      </w:r>
      <w:r>
        <w:rPr>
          <w:spacing w:val="40"/>
          <w:sz w:val="24"/>
        </w:rPr>
        <w:t xml:space="preserve"> </w:t>
      </w:r>
      <w:r>
        <w:rPr>
          <w:sz w:val="24"/>
        </w:rPr>
        <w:t>результат</w:t>
      </w:r>
      <w:r>
        <w:rPr>
          <w:spacing w:val="40"/>
          <w:sz w:val="24"/>
        </w:rPr>
        <w:t xml:space="preserve"> </w:t>
      </w:r>
      <w:r>
        <w:rPr>
          <w:sz w:val="24"/>
        </w:rPr>
        <w:t>по разработанным критериям;</w:t>
      </w:r>
    </w:p>
    <w:p w:rsidR="00991C96" w:rsidRDefault="008A40EF">
      <w:pPr>
        <w:pStyle w:val="a5"/>
        <w:numPr>
          <w:ilvl w:val="0"/>
          <w:numId w:val="258"/>
        </w:numPr>
        <w:tabs>
          <w:tab w:val="left" w:pos="1275"/>
          <w:tab w:val="left" w:pos="2608"/>
          <w:tab w:val="left" w:pos="3448"/>
          <w:tab w:val="left" w:pos="4580"/>
          <w:tab w:val="left" w:pos="5836"/>
          <w:tab w:val="left" w:pos="6531"/>
          <w:tab w:val="left" w:pos="6848"/>
          <w:tab w:val="left" w:pos="7917"/>
          <w:tab w:val="left" w:pos="9061"/>
        </w:tabs>
        <w:spacing w:before="4" w:line="237" w:lineRule="auto"/>
        <w:ind w:right="144" w:firstLine="283"/>
        <w:jc w:val="left"/>
        <w:rPr>
          <w:sz w:val="24"/>
        </w:rPr>
      </w:pPr>
      <w:r>
        <w:rPr>
          <w:spacing w:val="-2"/>
          <w:sz w:val="24"/>
        </w:rPr>
        <w:t>предлагать</w:t>
      </w:r>
      <w:r>
        <w:rPr>
          <w:sz w:val="24"/>
        </w:rPr>
        <w:tab/>
      </w:r>
      <w:r>
        <w:rPr>
          <w:spacing w:val="-2"/>
          <w:sz w:val="24"/>
        </w:rPr>
        <w:t>новые</w:t>
      </w:r>
      <w:r>
        <w:rPr>
          <w:sz w:val="24"/>
        </w:rPr>
        <w:tab/>
      </w:r>
      <w:r>
        <w:rPr>
          <w:spacing w:val="-2"/>
          <w:sz w:val="24"/>
        </w:rPr>
        <w:t>проекты,</w:t>
      </w:r>
      <w:r>
        <w:rPr>
          <w:sz w:val="24"/>
        </w:rPr>
        <w:tab/>
      </w:r>
      <w:r>
        <w:rPr>
          <w:spacing w:val="-2"/>
          <w:sz w:val="24"/>
        </w:rPr>
        <w:t>оценивать</w:t>
      </w:r>
      <w:r>
        <w:rPr>
          <w:sz w:val="24"/>
        </w:rPr>
        <w:tab/>
      </w:r>
      <w:r>
        <w:rPr>
          <w:spacing w:val="-4"/>
          <w:sz w:val="24"/>
        </w:rPr>
        <w:t>идеи</w:t>
      </w:r>
      <w:r>
        <w:rPr>
          <w:sz w:val="24"/>
        </w:rPr>
        <w:tab/>
      </w:r>
      <w:r>
        <w:rPr>
          <w:spacing w:val="-10"/>
          <w:sz w:val="24"/>
        </w:rPr>
        <w:t>с</w:t>
      </w:r>
      <w:r>
        <w:rPr>
          <w:sz w:val="24"/>
        </w:rPr>
        <w:tab/>
      </w:r>
      <w:r>
        <w:rPr>
          <w:spacing w:val="-2"/>
          <w:sz w:val="24"/>
        </w:rPr>
        <w:t>позиции</w:t>
      </w:r>
      <w:r>
        <w:rPr>
          <w:sz w:val="24"/>
        </w:rPr>
        <w:tab/>
      </w:r>
      <w:r>
        <w:rPr>
          <w:spacing w:val="-2"/>
          <w:sz w:val="24"/>
        </w:rPr>
        <w:t>новизны,</w:t>
      </w:r>
      <w:r>
        <w:rPr>
          <w:sz w:val="24"/>
        </w:rPr>
        <w:tab/>
      </w:r>
      <w:r>
        <w:rPr>
          <w:spacing w:val="-2"/>
          <w:sz w:val="24"/>
        </w:rPr>
        <w:t xml:space="preserve">оригинальности, </w:t>
      </w:r>
      <w:r>
        <w:rPr>
          <w:sz w:val="24"/>
        </w:rPr>
        <w:t>практической значимости;</w:t>
      </w:r>
    </w:p>
    <w:p w:rsidR="00991C96" w:rsidRDefault="008A40EF">
      <w:pPr>
        <w:pStyle w:val="a5"/>
        <w:numPr>
          <w:ilvl w:val="0"/>
          <w:numId w:val="258"/>
        </w:numPr>
        <w:tabs>
          <w:tab w:val="left" w:pos="1275"/>
        </w:tabs>
        <w:spacing w:before="5" w:line="237" w:lineRule="auto"/>
        <w:ind w:right="146" w:firstLine="283"/>
        <w:jc w:val="left"/>
        <w:rPr>
          <w:sz w:val="24"/>
        </w:rPr>
      </w:pPr>
      <w:r>
        <w:rPr>
          <w:sz w:val="24"/>
        </w:rPr>
        <w:t>осуществлять</w:t>
      </w:r>
      <w:r>
        <w:rPr>
          <w:spacing w:val="40"/>
          <w:sz w:val="24"/>
        </w:rPr>
        <w:t xml:space="preserve"> </w:t>
      </w:r>
      <w:r>
        <w:rPr>
          <w:sz w:val="24"/>
        </w:rPr>
        <w:t>позитивное</w:t>
      </w:r>
      <w:r>
        <w:rPr>
          <w:spacing w:val="40"/>
          <w:sz w:val="24"/>
        </w:rPr>
        <w:t xml:space="preserve"> </w:t>
      </w:r>
      <w:r>
        <w:rPr>
          <w:sz w:val="24"/>
        </w:rPr>
        <w:t>стратегическое</w:t>
      </w:r>
      <w:r>
        <w:rPr>
          <w:spacing w:val="40"/>
          <w:sz w:val="24"/>
        </w:rPr>
        <w:t xml:space="preserve"> </w:t>
      </w:r>
      <w:r>
        <w:rPr>
          <w:sz w:val="24"/>
        </w:rPr>
        <w:t>поведение</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ситуациях;</w:t>
      </w:r>
      <w:r>
        <w:rPr>
          <w:spacing w:val="40"/>
          <w:sz w:val="24"/>
        </w:rPr>
        <w:t xml:space="preserve"> </w:t>
      </w:r>
      <w:r>
        <w:rPr>
          <w:sz w:val="24"/>
        </w:rPr>
        <w:t>проявлять творчество и воображение, быть инициативным.</w:t>
      </w:r>
    </w:p>
    <w:p w:rsidR="00991C96" w:rsidRDefault="00991C96">
      <w:pPr>
        <w:pStyle w:val="a3"/>
        <w:spacing w:before="5"/>
        <w:ind w:left="0" w:firstLine="0"/>
        <w:jc w:val="left"/>
      </w:pPr>
    </w:p>
    <w:p w:rsidR="00991C96" w:rsidRDefault="008A40EF">
      <w:pPr>
        <w:pStyle w:val="3"/>
        <w:ind w:left="1131"/>
        <w:jc w:val="center"/>
      </w:pPr>
      <w:r>
        <w:t>Курсы</w:t>
      </w:r>
      <w:r>
        <w:rPr>
          <w:spacing w:val="-1"/>
        </w:rPr>
        <w:t xml:space="preserve"> </w:t>
      </w:r>
      <w:r>
        <w:t>по</w:t>
      </w:r>
      <w:r>
        <w:rPr>
          <w:spacing w:val="-1"/>
        </w:rPr>
        <w:t xml:space="preserve"> </w:t>
      </w:r>
      <w:r>
        <w:rPr>
          <w:spacing w:val="-2"/>
        </w:rPr>
        <w:t>выбору</w:t>
      </w:r>
    </w:p>
    <w:p w:rsidR="00991C96" w:rsidRDefault="008A40EF">
      <w:pPr>
        <w:pStyle w:val="a3"/>
        <w:spacing w:before="156"/>
        <w:ind w:right="146"/>
      </w:pPr>
      <w: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w:t>
      </w:r>
      <w:r>
        <w:rPr>
          <w:spacing w:val="-2"/>
        </w:rPr>
        <w:t>программе.</w:t>
      </w:r>
    </w:p>
    <w:p w:rsidR="00991C96" w:rsidRDefault="008A40EF">
      <w:pPr>
        <w:pStyle w:val="3"/>
        <w:spacing w:before="163"/>
        <w:ind w:left="4230"/>
      </w:pPr>
      <w:r>
        <w:t>Курсы</w:t>
      </w:r>
      <w:r>
        <w:rPr>
          <w:spacing w:val="-6"/>
        </w:rPr>
        <w:t xml:space="preserve"> </w:t>
      </w:r>
      <w:r>
        <w:t>внеурочной</w:t>
      </w:r>
      <w:r>
        <w:rPr>
          <w:spacing w:val="-6"/>
        </w:rPr>
        <w:t xml:space="preserve"> </w:t>
      </w:r>
      <w:r>
        <w:rPr>
          <w:spacing w:val="-2"/>
        </w:rPr>
        <w:t>деятельности</w:t>
      </w:r>
    </w:p>
    <w:p w:rsidR="00991C96" w:rsidRDefault="008A40EF">
      <w:pPr>
        <w:pStyle w:val="a3"/>
        <w:spacing w:before="156"/>
        <w:ind w:right="141"/>
      </w:pPr>
      <w: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УУД прописываются в рабочей программе.</w:t>
      </w:r>
    </w:p>
    <w:p w:rsidR="00991C96" w:rsidRDefault="00991C96">
      <w:pPr>
        <w:pStyle w:val="a3"/>
        <w:spacing w:before="171"/>
        <w:ind w:left="0" w:firstLine="0"/>
        <w:jc w:val="left"/>
      </w:pPr>
    </w:p>
    <w:p w:rsidR="00991C96" w:rsidRDefault="008A40EF">
      <w:pPr>
        <w:pStyle w:val="3"/>
        <w:spacing w:line="235" w:lineRule="auto"/>
        <w:ind w:left="1764" w:right="223" w:hanging="408"/>
        <w:jc w:val="both"/>
        <w:rPr>
          <w:b w:val="0"/>
        </w:rPr>
      </w:pPr>
      <w:r>
        <w:t>Особенности</w:t>
      </w:r>
      <w:r>
        <w:rPr>
          <w:spacing w:val="-5"/>
        </w:rPr>
        <w:t xml:space="preserve"> </w:t>
      </w:r>
      <w:r>
        <w:t>реализации</w:t>
      </w:r>
      <w:r>
        <w:rPr>
          <w:spacing w:val="-5"/>
        </w:rPr>
        <w:t xml:space="preserve"> </w:t>
      </w:r>
      <w:r>
        <w:t>основных</w:t>
      </w:r>
      <w:r>
        <w:rPr>
          <w:spacing w:val="-5"/>
        </w:rPr>
        <w:t xml:space="preserve"> </w:t>
      </w:r>
      <w:r>
        <w:t>направлений</w:t>
      </w:r>
      <w:r>
        <w:rPr>
          <w:spacing w:val="-5"/>
        </w:rPr>
        <w:t xml:space="preserve"> </w:t>
      </w:r>
      <w:r>
        <w:t>и</w:t>
      </w:r>
      <w:r>
        <w:rPr>
          <w:spacing w:val="-5"/>
        </w:rPr>
        <w:t xml:space="preserve"> </w:t>
      </w:r>
      <w:r>
        <w:t>форм</w:t>
      </w:r>
      <w:r>
        <w:rPr>
          <w:spacing w:val="-6"/>
        </w:rPr>
        <w:t xml:space="preserve"> </w:t>
      </w:r>
      <w:r>
        <w:t>учебно-исследовательской</w:t>
      </w:r>
      <w:r>
        <w:rPr>
          <w:spacing w:val="-5"/>
        </w:rPr>
        <w:t xml:space="preserve"> </w:t>
      </w:r>
      <w:r>
        <w:t>и проектной деятельности в рамках урочной и внеурочной деятельности</w:t>
      </w:r>
      <w:r>
        <w:rPr>
          <w:b w:val="0"/>
        </w:rPr>
        <w:t>.</w:t>
      </w:r>
    </w:p>
    <w:p w:rsidR="00991C96" w:rsidRDefault="008A40EF">
      <w:pPr>
        <w:pStyle w:val="a3"/>
        <w:spacing w:before="2"/>
        <w:ind w:right="14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Результаты</w:t>
      </w:r>
      <w:r>
        <w:rPr>
          <w:spacing w:val="-8"/>
        </w:rPr>
        <w:t xml:space="preserve"> </w:t>
      </w:r>
      <w:r>
        <w:t>выполнения</w:t>
      </w:r>
      <w:r>
        <w:rPr>
          <w:spacing w:val="-5"/>
        </w:rPr>
        <w:t xml:space="preserve"> </w:t>
      </w:r>
      <w:r>
        <w:t>индивидуального</w:t>
      </w:r>
      <w:r>
        <w:rPr>
          <w:spacing w:val="-6"/>
        </w:rPr>
        <w:t xml:space="preserve"> </w:t>
      </w:r>
      <w:r>
        <w:t>проекта</w:t>
      </w:r>
      <w:r>
        <w:rPr>
          <w:spacing w:val="-5"/>
        </w:rPr>
        <w:t xml:space="preserve"> </w:t>
      </w:r>
      <w:r>
        <w:t>должны</w:t>
      </w:r>
      <w:r>
        <w:rPr>
          <w:spacing w:val="-5"/>
        </w:rPr>
        <w:t xml:space="preserve"> </w:t>
      </w:r>
      <w:r>
        <w:rPr>
          <w:spacing w:val="-2"/>
        </w:rPr>
        <w:t>отражать:</w:t>
      </w:r>
    </w:p>
    <w:p w:rsidR="00991C96" w:rsidRDefault="008A40EF">
      <w:pPr>
        <w:pStyle w:val="a5"/>
        <w:numPr>
          <w:ilvl w:val="0"/>
          <w:numId w:val="257"/>
        </w:numPr>
        <w:tabs>
          <w:tab w:val="left" w:pos="1981"/>
        </w:tabs>
        <w:spacing w:before="5" w:line="237" w:lineRule="auto"/>
        <w:ind w:right="139" w:firstLine="708"/>
        <w:rPr>
          <w:sz w:val="24"/>
        </w:rPr>
      </w:pPr>
      <w:r>
        <w:rPr>
          <w:sz w:val="24"/>
        </w:rPr>
        <w:t>сформированность навыков коммуникативной, учебно-исследовательской деятельности, критического мышления;</w:t>
      </w:r>
    </w:p>
    <w:p w:rsidR="00991C96" w:rsidRDefault="008A40EF">
      <w:pPr>
        <w:pStyle w:val="a5"/>
        <w:numPr>
          <w:ilvl w:val="0"/>
          <w:numId w:val="257"/>
        </w:numPr>
        <w:tabs>
          <w:tab w:val="left" w:pos="1981"/>
        </w:tabs>
        <w:spacing w:before="5" w:line="237" w:lineRule="auto"/>
        <w:ind w:right="145" w:firstLine="708"/>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991C96" w:rsidRDefault="008A40EF">
      <w:pPr>
        <w:pStyle w:val="a5"/>
        <w:numPr>
          <w:ilvl w:val="0"/>
          <w:numId w:val="257"/>
        </w:numPr>
        <w:tabs>
          <w:tab w:val="left" w:pos="1981"/>
        </w:tabs>
        <w:spacing w:before="4" w:line="237" w:lineRule="auto"/>
        <w:ind w:right="144" w:firstLine="708"/>
        <w:rPr>
          <w:sz w:val="24"/>
        </w:rPr>
      </w:pPr>
      <w:r>
        <w:rPr>
          <w:sz w:val="24"/>
        </w:rPr>
        <w:t>сформированность навыков проектной деятельности, а также самостоятельного применения</w:t>
      </w:r>
      <w:r>
        <w:rPr>
          <w:spacing w:val="-4"/>
          <w:sz w:val="24"/>
        </w:rPr>
        <w:t xml:space="preserve"> </w:t>
      </w:r>
      <w:r>
        <w:rPr>
          <w:sz w:val="24"/>
        </w:rPr>
        <w:t>приобретенных знаний</w:t>
      </w:r>
      <w:r>
        <w:rPr>
          <w:spacing w:val="-1"/>
          <w:sz w:val="24"/>
        </w:rPr>
        <w:t xml:space="preserve"> </w:t>
      </w:r>
      <w:r>
        <w:rPr>
          <w:sz w:val="24"/>
        </w:rPr>
        <w:t>и</w:t>
      </w:r>
      <w:r>
        <w:rPr>
          <w:spacing w:val="-1"/>
          <w:sz w:val="24"/>
        </w:rPr>
        <w:t xml:space="preserve"> </w:t>
      </w:r>
      <w:r>
        <w:rPr>
          <w:sz w:val="24"/>
        </w:rPr>
        <w:t>способов</w:t>
      </w:r>
      <w:r>
        <w:rPr>
          <w:spacing w:val="-3"/>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2"/>
          <w:sz w:val="24"/>
        </w:rPr>
        <w:t xml:space="preserve"> </w:t>
      </w:r>
      <w:r>
        <w:rPr>
          <w:sz w:val="24"/>
        </w:rPr>
        <w:t>задач,</w:t>
      </w:r>
      <w:r>
        <w:rPr>
          <w:spacing w:val="-2"/>
          <w:sz w:val="24"/>
        </w:rPr>
        <w:t xml:space="preserve"> </w:t>
      </w:r>
      <w:r>
        <w:rPr>
          <w:sz w:val="24"/>
        </w:rPr>
        <w:t>используя знания одного или нескольких учебных предметов или предметных областей;</w:t>
      </w:r>
    </w:p>
    <w:p w:rsidR="00991C96" w:rsidRDefault="008A40EF">
      <w:pPr>
        <w:pStyle w:val="a5"/>
        <w:numPr>
          <w:ilvl w:val="0"/>
          <w:numId w:val="257"/>
        </w:numPr>
        <w:tabs>
          <w:tab w:val="left" w:pos="1981"/>
        </w:tabs>
        <w:spacing w:before="7" w:line="237" w:lineRule="auto"/>
        <w:ind w:right="146" w:firstLine="708"/>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91C96" w:rsidRDefault="008A40EF">
      <w:pPr>
        <w:pStyle w:val="a3"/>
        <w:spacing w:before="3"/>
        <w:ind w:right="139"/>
      </w:pPr>
      <w:r>
        <w:t>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w:t>
      </w:r>
      <w:r>
        <w:rPr>
          <w:spacing w:val="80"/>
        </w:rPr>
        <w:t xml:space="preserve"> </w:t>
      </w:r>
      <w:r>
        <w:t xml:space="preserve">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rPr>
        <w:t>инженерного.</w:t>
      </w:r>
    </w:p>
    <w:p w:rsidR="00991C96" w:rsidRDefault="008A40EF">
      <w:pPr>
        <w:pStyle w:val="a3"/>
        <w:ind w:right="141"/>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Pr>
          <w:spacing w:val="40"/>
        </w:rPr>
        <w:t xml:space="preserve"> </w:t>
      </w:r>
      <w:r>
        <w:t>обучающимися младшего и старшего возраста, взрослыми, на уровне среднего общего образования, имеет свои особенности.</w:t>
      </w:r>
    </w:p>
    <w:p w:rsidR="00991C96" w:rsidRDefault="008A40EF">
      <w:pPr>
        <w:pStyle w:val="a3"/>
        <w:spacing w:before="1"/>
        <w:ind w:right="142"/>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w:t>
      </w:r>
      <w:r>
        <w:rPr>
          <w:spacing w:val="80"/>
        </w:rPr>
        <w:t xml:space="preserve"> </w:t>
      </w:r>
      <w:r>
        <w:t>интеграцию знаний и использование методов двух и более учебных предметов одной или нескольких предметных областей.</w:t>
      </w:r>
    </w:p>
    <w:p w:rsidR="00991C96" w:rsidRDefault="008A40EF">
      <w:pPr>
        <w:pStyle w:val="a3"/>
        <w:ind w:right="144"/>
      </w:pPr>
      <w:r>
        <w:t>Особенности</w:t>
      </w:r>
      <w:r>
        <w:rPr>
          <w:spacing w:val="-1"/>
        </w:rPr>
        <w:t xml:space="preserve"> </w:t>
      </w:r>
      <w:r>
        <w:t>работы</w:t>
      </w:r>
      <w:r>
        <w:rPr>
          <w:spacing w:val="-3"/>
        </w:rPr>
        <w:t xml:space="preserve"> </w:t>
      </w:r>
      <w:r>
        <w:t>над</w:t>
      </w:r>
      <w:r>
        <w:rPr>
          <w:spacing w:val="-2"/>
        </w:rPr>
        <w:t xml:space="preserve"> </w:t>
      </w:r>
      <w:r>
        <w:t>проектом,</w:t>
      </w:r>
      <w:r>
        <w:rPr>
          <w:spacing w:val="-2"/>
        </w:rPr>
        <w:t xml:space="preserve"> </w:t>
      </w:r>
      <w:r>
        <w:t>а</w:t>
      </w:r>
      <w:r>
        <w:rPr>
          <w:spacing w:val="-3"/>
        </w:rPr>
        <w:t xml:space="preserve"> </w:t>
      </w:r>
      <w:r>
        <w:t>также</w:t>
      </w:r>
      <w:r>
        <w:rPr>
          <w:spacing w:val="-3"/>
        </w:rPr>
        <w:t xml:space="preserve"> </w:t>
      </w:r>
      <w:r>
        <w:t>процедура</w:t>
      </w:r>
      <w:r>
        <w:rPr>
          <w:spacing w:val="-3"/>
        </w:rPr>
        <w:t xml:space="preserve"> </w:t>
      </w:r>
      <w:r>
        <w:t>публичной</w:t>
      </w:r>
      <w:r>
        <w:rPr>
          <w:spacing w:val="-1"/>
        </w:rPr>
        <w:t xml:space="preserve"> </w:t>
      </w:r>
      <w:r>
        <w:t>защиты</w:t>
      </w:r>
      <w:r>
        <w:rPr>
          <w:spacing w:val="-2"/>
        </w:rPr>
        <w:t xml:space="preserve"> </w:t>
      </w:r>
      <w:r>
        <w:t>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991C96" w:rsidRDefault="00991C96">
      <w:pPr>
        <w:pStyle w:val="a3"/>
        <w:spacing w:before="5"/>
        <w:ind w:left="0" w:firstLine="0"/>
        <w:jc w:val="left"/>
      </w:pPr>
    </w:p>
    <w:p w:rsidR="00991C96" w:rsidRDefault="008A40EF">
      <w:pPr>
        <w:pStyle w:val="3"/>
        <w:numPr>
          <w:ilvl w:val="2"/>
          <w:numId w:val="287"/>
        </w:numPr>
        <w:tabs>
          <w:tab w:val="left" w:pos="4885"/>
        </w:tabs>
        <w:spacing w:before="1" w:line="274" w:lineRule="exact"/>
        <w:ind w:left="4885" w:hanging="600"/>
      </w:pPr>
      <w:r>
        <w:t>Организационный</w:t>
      </w:r>
      <w:r>
        <w:rPr>
          <w:spacing w:val="-11"/>
        </w:rPr>
        <w:t xml:space="preserve"> </w:t>
      </w:r>
      <w:r>
        <w:rPr>
          <w:spacing w:val="-2"/>
        </w:rPr>
        <w:t>раздел.</w:t>
      </w:r>
    </w:p>
    <w:p w:rsidR="00991C96" w:rsidRDefault="008A40EF">
      <w:pPr>
        <w:pStyle w:val="a3"/>
        <w:ind w:right="145" w:firstLine="283"/>
        <w:jc w:val="left"/>
      </w:pPr>
      <w:r>
        <w:t>Условия</w:t>
      </w:r>
      <w:r>
        <w:rPr>
          <w:spacing w:val="40"/>
        </w:rPr>
        <w:t xml:space="preserve"> </w:t>
      </w:r>
      <w:r>
        <w:t>реализации</w:t>
      </w:r>
      <w:r>
        <w:rPr>
          <w:spacing w:val="40"/>
        </w:rPr>
        <w:t xml:space="preserve"> </w:t>
      </w:r>
      <w:r>
        <w:t>программы</w:t>
      </w:r>
      <w:r>
        <w:rPr>
          <w:spacing w:val="39"/>
        </w:rPr>
        <w:t xml:space="preserve"> </w:t>
      </w:r>
      <w:r>
        <w:t>формирования</w:t>
      </w:r>
      <w:r>
        <w:rPr>
          <w:spacing w:val="40"/>
        </w:rPr>
        <w:t xml:space="preserve"> </w:t>
      </w:r>
      <w:r>
        <w:t>УУД</w:t>
      </w:r>
      <w:r>
        <w:rPr>
          <w:spacing w:val="39"/>
        </w:rPr>
        <w:t xml:space="preserve"> </w:t>
      </w:r>
      <w:r>
        <w:t>должны</w:t>
      </w:r>
      <w:r>
        <w:rPr>
          <w:spacing w:val="39"/>
        </w:rPr>
        <w:t xml:space="preserve"> </w:t>
      </w:r>
      <w:r>
        <w:t>обеспечить</w:t>
      </w:r>
      <w:r>
        <w:rPr>
          <w:spacing w:val="40"/>
        </w:rPr>
        <w:t xml:space="preserve"> </w:t>
      </w:r>
      <w:r>
        <w:t>совершенствование компетенций проектной и учебно-исследовательской деятельности обучающихся.</w:t>
      </w:r>
    </w:p>
    <w:p w:rsidR="00991C96" w:rsidRDefault="008A40EF">
      <w:pPr>
        <w:pStyle w:val="a3"/>
        <w:ind w:left="850" w:firstLine="0"/>
        <w:jc w:val="left"/>
      </w:pPr>
      <w:r>
        <w:t>Условия</w:t>
      </w:r>
      <w:r>
        <w:rPr>
          <w:spacing w:val="-6"/>
        </w:rPr>
        <w:t xml:space="preserve"> </w:t>
      </w:r>
      <w:r>
        <w:t>реализации</w:t>
      </w:r>
      <w:r>
        <w:rPr>
          <w:spacing w:val="-4"/>
        </w:rPr>
        <w:t xml:space="preserve"> </w:t>
      </w:r>
      <w:r>
        <w:t>программы</w:t>
      </w:r>
      <w:r>
        <w:rPr>
          <w:spacing w:val="-3"/>
        </w:rPr>
        <w:t xml:space="preserve"> </w:t>
      </w:r>
      <w:r>
        <w:t>формирования</w:t>
      </w:r>
      <w:r>
        <w:rPr>
          <w:spacing w:val="-4"/>
        </w:rPr>
        <w:t xml:space="preserve"> </w:t>
      </w:r>
      <w:r>
        <w:t>УУД</w:t>
      </w:r>
      <w:r>
        <w:rPr>
          <w:spacing w:val="-3"/>
        </w:rPr>
        <w:t xml:space="preserve"> </w:t>
      </w:r>
      <w:r>
        <w:rPr>
          <w:spacing w:val="-2"/>
        </w:rPr>
        <w:t>включают:</w:t>
      </w:r>
    </w:p>
    <w:p w:rsidR="00991C96" w:rsidRDefault="008A40EF">
      <w:pPr>
        <w:pStyle w:val="a5"/>
        <w:numPr>
          <w:ilvl w:val="0"/>
          <w:numId w:val="258"/>
        </w:numPr>
        <w:tabs>
          <w:tab w:val="left" w:pos="1275"/>
        </w:tabs>
        <w:spacing w:before="2" w:line="237" w:lineRule="auto"/>
        <w:ind w:right="141" w:firstLine="283"/>
        <w:jc w:val="left"/>
        <w:rPr>
          <w:sz w:val="24"/>
        </w:rPr>
      </w:pPr>
      <w:r>
        <w:rPr>
          <w:sz w:val="24"/>
        </w:rPr>
        <w:t>укомплектованность</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педагогическими,</w:t>
      </w:r>
      <w:r>
        <w:rPr>
          <w:spacing w:val="80"/>
          <w:sz w:val="24"/>
        </w:rPr>
        <w:t xml:space="preserve"> </w:t>
      </w:r>
      <w:r>
        <w:rPr>
          <w:sz w:val="24"/>
        </w:rPr>
        <w:t>руководящими</w:t>
      </w:r>
      <w:r>
        <w:rPr>
          <w:spacing w:val="80"/>
          <w:sz w:val="24"/>
        </w:rPr>
        <w:t xml:space="preserve"> </w:t>
      </w:r>
      <w:r>
        <w:rPr>
          <w:sz w:val="24"/>
        </w:rPr>
        <w:t>и иными работниками;</w:t>
      </w:r>
    </w:p>
    <w:p w:rsidR="00991C96" w:rsidRDefault="008A40EF">
      <w:pPr>
        <w:pStyle w:val="a5"/>
        <w:numPr>
          <w:ilvl w:val="0"/>
          <w:numId w:val="258"/>
        </w:numPr>
        <w:tabs>
          <w:tab w:val="left" w:pos="1275"/>
        </w:tabs>
        <w:spacing w:before="2" w:line="293" w:lineRule="exact"/>
        <w:ind w:left="1275"/>
        <w:jc w:val="left"/>
        <w:rPr>
          <w:sz w:val="24"/>
        </w:rPr>
      </w:pPr>
      <w:r>
        <w:rPr>
          <w:sz w:val="24"/>
        </w:rPr>
        <w:t>уровень</w:t>
      </w:r>
      <w:r>
        <w:rPr>
          <w:spacing w:val="-7"/>
          <w:sz w:val="24"/>
        </w:rPr>
        <w:t xml:space="preserve"> </w:t>
      </w:r>
      <w:r>
        <w:rPr>
          <w:sz w:val="24"/>
        </w:rPr>
        <w:t>квалификации</w:t>
      </w:r>
      <w:r>
        <w:rPr>
          <w:spacing w:val="-7"/>
          <w:sz w:val="24"/>
        </w:rPr>
        <w:t xml:space="preserve"> </w:t>
      </w:r>
      <w:r>
        <w:rPr>
          <w:sz w:val="24"/>
        </w:rPr>
        <w:t>педагогических</w:t>
      </w:r>
      <w:r>
        <w:rPr>
          <w:spacing w:val="-5"/>
          <w:sz w:val="24"/>
        </w:rPr>
        <w:t xml:space="preserve"> </w:t>
      </w:r>
      <w:r>
        <w:rPr>
          <w:sz w:val="24"/>
        </w:rPr>
        <w:t>и</w:t>
      </w:r>
      <w:r>
        <w:rPr>
          <w:spacing w:val="-5"/>
          <w:sz w:val="24"/>
        </w:rPr>
        <w:t xml:space="preserve"> </w:t>
      </w:r>
      <w:r>
        <w:rPr>
          <w:sz w:val="24"/>
        </w:rPr>
        <w:t>иных</w:t>
      </w:r>
      <w:r>
        <w:rPr>
          <w:spacing w:val="-5"/>
          <w:sz w:val="24"/>
        </w:rPr>
        <w:t xml:space="preserve"> </w:t>
      </w:r>
      <w:r>
        <w:rPr>
          <w:sz w:val="24"/>
        </w:rPr>
        <w:t>работников</w:t>
      </w:r>
      <w:r>
        <w:rPr>
          <w:spacing w:val="-6"/>
          <w:sz w:val="24"/>
        </w:rPr>
        <w:t xml:space="preserve"> </w:t>
      </w:r>
      <w:r>
        <w:rPr>
          <w:sz w:val="24"/>
        </w:rPr>
        <w:t>образовательной</w:t>
      </w:r>
      <w:r>
        <w:rPr>
          <w:spacing w:val="-4"/>
          <w:sz w:val="24"/>
        </w:rPr>
        <w:t xml:space="preserve"> </w:t>
      </w:r>
      <w:r>
        <w:rPr>
          <w:spacing w:val="-2"/>
          <w:sz w:val="24"/>
        </w:rPr>
        <w:t>организации;</w:t>
      </w:r>
    </w:p>
    <w:p w:rsidR="00991C96" w:rsidRDefault="008A40EF">
      <w:pPr>
        <w:pStyle w:val="a5"/>
        <w:numPr>
          <w:ilvl w:val="0"/>
          <w:numId w:val="258"/>
        </w:numPr>
        <w:tabs>
          <w:tab w:val="left" w:pos="1275"/>
        </w:tabs>
        <w:spacing w:before="2" w:line="237" w:lineRule="auto"/>
        <w:ind w:right="146" w:firstLine="283"/>
        <w:jc w:val="left"/>
        <w:rPr>
          <w:sz w:val="24"/>
        </w:rPr>
      </w:pPr>
      <w:r>
        <w:rPr>
          <w:sz w:val="24"/>
        </w:rPr>
        <w:t>непрерывность</w:t>
      </w:r>
      <w:r>
        <w:rPr>
          <w:spacing w:val="33"/>
          <w:sz w:val="24"/>
        </w:rPr>
        <w:t xml:space="preserve"> </w:t>
      </w:r>
      <w:r>
        <w:rPr>
          <w:sz w:val="24"/>
        </w:rPr>
        <w:t>профессионального</w:t>
      </w:r>
      <w:r>
        <w:rPr>
          <w:spacing w:val="32"/>
          <w:sz w:val="24"/>
        </w:rPr>
        <w:t xml:space="preserve"> </w:t>
      </w:r>
      <w:r>
        <w:rPr>
          <w:sz w:val="24"/>
        </w:rPr>
        <w:t>развития</w:t>
      </w:r>
      <w:r>
        <w:rPr>
          <w:spacing w:val="31"/>
          <w:sz w:val="24"/>
        </w:rPr>
        <w:t xml:space="preserve"> </w:t>
      </w:r>
      <w:r>
        <w:rPr>
          <w:sz w:val="24"/>
        </w:rPr>
        <w:t>педагогических</w:t>
      </w:r>
      <w:r>
        <w:rPr>
          <w:spacing w:val="34"/>
          <w:sz w:val="24"/>
        </w:rPr>
        <w:t xml:space="preserve"> </w:t>
      </w:r>
      <w:r>
        <w:rPr>
          <w:sz w:val="24"/>
        </w:rPr>
        <w:t>работников</w:t>
      </w:r>
      <w:r>
        <w:rPr>
          <w:spacing w:val="32"/>
          <w:sz w:val="24"/>
        </w:rPr>
        <w:t xml:space="preserve"> </w:t>
      </w:r>
      <w:r>
        <w:rPr>
          <w:sz w:val="24"/>
        </w:rPr>
        <w:t>образовательной организации, реализующей образовательную программу среднего общего образования.</w:t>
      </w:r>
    </w:p>
    <w:p w:rsidR="00991C96" w:rsidRDefault="008A40EF">
      <w:pPr>
        <w:pStyle w:val="a3"/>
        <w:ind w:right="145" w:firstLine="283"/>
        <w:jc w:val="left"/>
      </w:pPr>
      <w:r>
        <w:t>Педагогические</w:t>
      </w:r>
      <w:r>
        <w:rPr>
          <w:spacing w:val="40"/>
        </w:rPr>
        <w:t xml:space="preserve"> </w:t>
      </w:r>
      <w:r>
        <w:t>кадры</w:t>
      </w:r>
      <w:r>
        <w:rPr>
          <w:spacing w:val="40"/>
        </w:rPr>
        <w:t xml:space="preserve"> </w:t>
      </w:r>
      <w:r>
        <w:t>имеют</w:t>
      </w:r>
      <w:r>
        <w:rPr>
          <w:spacing w:val="40"/>
        </w:rPr>
        <w:t xml:space="preserve"> </w:t>
      </w:r>
      <w:r>
        <w:t>необходимый</w:t>
      </w:r>
      <w:r>
        <w:rPr>
          <w:spacing w:val="40"/>
        </w:rPr>
        <w:t xml:space="preserve"> </w:t>
      </w:r>
      <w:r>
        <w:t>уровень</w:t>
      </w:r>
      <w:r>
        <w:rPr>
          <w:spacing w:val="40"/>
        </w:rPr>
        <w:t xml:space="preserve"> </w:t>
      </w:r>
      <w:r>
        <w:t>подготовки</w:t>
      </w:r>
      <w:r>
        <w:rPr>
          <w:spacing w:val="40"/>
        </w:rPr>
        <w:t xml:space="preserve"> </w:t>
      </w:r>
      <w:r>
        <w:t>для</w:t>
      </w:r>
      <w:r>
        <w:rPr>
          <w:spacing w:val="40"/>
        </w:rPr>
        <w:t xml:space="preserve"> </w:t>
      </w:r>
      <w:r>
        <w:t>реализации</w:t>
      </w:r>
      <w:r>
        <w:rPr>
          <w:spacing w:val="40"/>
        </w:rPr>
        <w:t xml:space="preserve"> </w:t>
      </w:r>
      <w:r>
        <w:t>программы формирования УУД:</w:t>
      </w:r>
    </w:p>
    <w:p w:rsidR="00991C96" w:rsidRDefault="008A40EF">
      <w:pPr>
        <w:pStyle w:val="a5"/>
        <w:numPr>
          <w:ilvl w:val="0"/>
          <w:numId w:val="258"/>
        </w:numPr>
        <w:tabs>
          <w:tab w:val="left" w:pos="1273"/>
        </w:tabs>
        <w:spacing w:before="2"/>
        <w:ind w:right="140" w:firstLine="283"/>
        <w:rPr>
          <w:sz w:val="24"/>
        </w:rPr>
      </w:pPr>
      <w:r>
        <w:rPr>
          <w:sz w:val="24"/>
        </w:rPr>
        <w:t>педагоги владеют представлениями о возрастных особенностях обучающихся среднего уровня образования;</w:t>
      </w:r>
    </w:p>
    <w:p w:rsidR="00991C96" w:rsidRDefault="008A40EF">
      <w:pPr>
        <w:pStyle w:val="a5"/>
        <w:numPr>
          <w:ilvl w:val="0"/>
          <w:numId w:val="258"/>
        </w:numPr>
        <w:tabs>
          <w:tab w:val="left" w:pos="1274"/>
        </w:tabs>
        <w:spacing w:before="1" w:line="293" w:lineRule="exact"/>
        <w:ind w:left="1274" w:hanging="424"/>
        <w:rPr>
          <w:sz w:val="24"/>
        </w:rPr>
      </w:pPr>
      <w:r>
        <w:rPr>
          <w:sz w:val="24"/>
        </w:rPr>
        <w:t>педагоги</w:t>
      </w:r>
      <w:r>
        <w:rPr>
          <w:spacing w:val="-4"/>
          <w:sz w:val="24"/>
        </w:rPr>
        <w:t xml:space="preserve"> </w:t>
      </w:r>
      <w:r>
        <w:rPr>
          <w:sz w:val="24"/>
        </w:rPr>
        <w:t>прошли</w:t>
      </w:r>
      <w:r>
        <w:rPr>
          <w:spacing w:val="-5"/>
          <w:sz w:val="24"/>
        </w:rPr>
        <w:t xml:space="preserve"> </w:t>
      </w:r>
      <w:r>
        <w:rPr>
          <w:sz w:val="24"/>
        </w:rPr>
        <w:t>курсы</w:t>
      </w:r>
      <w:r>
        <w:rPr>
          <w:spacing w:val="-3"/>
          <w:sz w:val="24"/>
        </w:rPr>
        <w:t xml:space="preserve"> </w:t>
      </w:r>
      <w:r>
        <w:rPr>
          <w:sz w:val="24"/>
        </w:rPr>
        <w:t>повышения</w:t>
      </w:r>
      <w:r>
        <w:rPr>
          <w:spacing w:val="-3"/>
          <w:sz w:val="24"/>
        </w:rPr>
        <w:t xml:space="preserve"> </w:t>
      </w:r>
      <w:r>
        <w:rPr>
          <w:sz w:val="24"/>
        </w:rPr>
        <w:t>квалификации,</w:t>
      </w:r>
      <w:r>
        <w:rPr>
          <w:spacing w:val="-7"/>
          <w:sz w:val="24"/>
        </w:rPr>
        <w:t xml:space="preserve"> </w:t>
      </w:r>
      <w:r>
        <w:rPr>
          <w:sz w:val="24"/>
        </w:rPr>
        <w:t>посвященные</w:t>
      </w:r>
      <w:r>
        <w:rPr>
          <w:spacing w:val="-1"/>
          <w:sz w:val="24"/>
        </w:rPr>
        <w:t xml:space="preserve"> </w:t>
      </w:r>
      <w:r>
        <w:rPr>
          <w:sz w:val="24"/>
        </w:rPr>
        <w:t>ФГОС</w:t>
      </w:r>
      <w:r>
        <w:rPr>
          <w:spacing w:val="-3"/>
          <w:sz w:val="24"/>
        </w:rPr>
        <w:t xml:space="preserve"> </w:t>
      </w:r>
      <w:r>
        <w:rPr>
          <w:spacing w:val="-4"/>
          <w:sz w:val="24"/>
        </w:rPr>
        <w:t>СОО;</w:t>
      </w:r>
    </w:p>
    <w:p w:rsidR="00991C96" w:rsidRDefault="008A40EF">
      <w:pPr>
        <w:pStyle w:val="a5"/>
        <w:numPr>
          <w:ilvl w:val="0"/>
          <w:numId w:val="258"/>
        </w:numPr>
        <w:tabs>
          <w:tab w:val="left" w:pos="1273"/>
        </w:tabs>
        <w:spacing w:before="2" w:line="237" w:lineRule="auto"/>
        <w:ind w:right="145" w:firstLine="283"/>
        <w:rPr>
          <w:sz w:val="24"/>
        </w:rPr>
      </w:pPr>
      <w:r>
        <w:rPr>
          <w:sz w:val="24"/>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w:t>
      </w:r>
      <w:r>
        <w:rPr>
          <w:spacing w:val="-4"/>
          <w:sz w:val="24"/>
        </w:rPr>
        <w:t>УУД;</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5"/>
        <w:numPr>
          <w:ilvl w:val="0"/>
          <w:numId w:val="258"/>
        </w:numPr>
        <w:tabs>
          <w:tab w:val="left" w:pos="1983"/>
        </w:tabs>
        <w:spacing w:before="90" w:line="237" w:lineRule="auto"/>
        <w:ind w:right="144" w:firstLine="708"/>
        <w:jc w:val="left"/>
        <w:rPr>
          <w:sz w:val="24"/>
        </w:rPr>
      </w:pPr>
      <w:r>
        <w:rPr>
          <w:sz w:val="24"/>
        </w:rPr>
        <w:lastRenderedPageBreak/>
        <w:t>педагоги могут строить образовательную деятельность в рамках учебного предмета</w:t>
      </w:r>
      <w:r>
        <w:rPr>
          <w:spacing w:val="80"/>
          <w:sz w:val="24"/>
        </w:rPr>
        <w:t xml:space="preserve"> </w:t>
      </w:r>
      <w:r>
        <w:rPr>
          <w:sz w:val="24"/>
        </w:rPr>
        <w:t>в соответствии с особенностями формирования конкретных УУД;</w:t>
      </w:r>
    </w:p>
    <w:p w:rsidR="00991C96" w:rsidRDefault="008A40EF">
      <w:pPr>
        <w:pStyle w:val="a5"/>
        <w:numPr>
          <w:ilvl w:val="0"/>
          <w:numId w:val="258"/>
        </w:numPr>
        <w:tabs>
          <w:tab w:val="left" w:pos="1983"/>
        </w:tabs>
        <w:spacing w:before="4" w:line="237" w:lineRule="auto"/>
        <w:ind w:right="146" w:firstLine="708"/>
        <w:jc w:val="left"/>
        <w:rPr>
          <w:sz w:val="24"/>
        </w:rPr>
      </w:pPr>
      <w:r>
        <w:rPr>
          <w:sz w:val="24"/>
        </w:rPr>
        <w:t xml:space="preserve">педагоги осуществляют формирование УУД в рамках проектной, исследовательской </w:t>
      </w:r>
      <w:r>
        <w:rPr>
          <w:spacing w:val="-2"/>
          <w:sz w:val="24"/>
        </w:rPr>
        <w:t>деятельности;</w:t>
      </w:r>
    </w:p>
    <w:p w:rsidR="00991C96" w:rsidRDefault="008A40EF">
      <w:pPr>
        <w:pStyle w:val="a5"/>
        <w:numPr>
          <w:ilvl w:val="0"/>
          <w:numId w:val="258"/>
        </w:numPr>
        <w:tabs>
          <w:tab w:val="left" w:pos="1983"/>
        </w:tabs>
        <w:spacing w:before="3" w:line="293" w:lineRule="exact"/>
        <w:ind w:left="1983" w:hanging="708"/>
        <w:jc w:val="left"/>
        <w:rPr>
          <w:sz w:val="24"/>
        </w:rPr>
      </w:pPr>
      <w:r>
        <w:rPr>
          <w:sz w:val="24"/>
        </w:rPr>
        <w:t>педагоги</w:t>
      </w:r>
      <w:r>
        <w:rPr>
          <w:spacing w:val="-8"/>
          <w:sz w:val="24"/>
        </w:rPr>
        <w:t xml:space="preserve"> </w:t>
      </w:r>
      <w:r>
        <w:rPr>
          <w:sz w:val="24"/>
        </w:rPr>
        <w:t>владеют</w:t>
      </w:r>
      <w:r>
        <w:rPr>
          <w:spacing w:val="-5"/>
          <w:sz w:val="24"/>
        </w:rPr>
        <w:t xml:space="preserve"> </w:t>
      </w:r>
      <w:r>
        <w:rPr>
          <w:sz w:val="24"/>
        </w:rPr>
        <w:t>методиками</w:t>
      </w:r>
      <w:r>
        <w:rPr>
          <w:spacing w:val="-6"/>
          <w:sz w:val="24"/>
        </w:rPr>
        <w:t xml:space="preserve"> </w:t>
      </w:r>
      <w:r>
        <w:rPr>
          <w:sz w:val="24"/>
        </w:rPr>
        <w:t>формирующего</w:t>
      </w:r>
      <w:r>
        <w:rPr>
          <w:spacing w:val="-3"/>
          <w:sz w:val="24"/>
        </w:rPr>
        <w:t xml:space="preserve"> </w:t>
      </w:r>
      <w:r>
        <w:rPr>
          <w:spacing w:val="-2"/>
          <w:sz w:val="24"/>
        </w:rPr>
        <w:t>оценивания;</w:t>
      </w:r>
    </w:p>
    <w:p w:rsidR="00991C96" w:rsidRDefault="008A40EF">
      <w:pPr>
        <w:pStyle w:val="a5"/>
        <w:numPr>
          <w:ilvl w:val="0"/>
          <w:numId w:val="258"/>
        </w:numPr>
        <w:tabs>
          <w:tab w:val="left" w:pos="1983"/>
        </w:tabs>
        <w:spacing w:before="1" w:line="237" w:lineRule="auto"/>
        <w:ind w:right="146" w:firstLine="708"/>
        <w:jc w:val="left"/>
        <w:rPr>
          <w:sz w:val="24"/>
        </w:rPr>
      </w:pPr>
      <w:r>
        <w:rPr>
          <w:sz w:val="24"/>
        </w:rPr>
        <w:t>педагоги</w:t>
      </w:r>
      <w:r>
        <w:rPr>
          <w:spacing w:val="40"/>
          <w:sz w:val="24"/>
        </w:rPr>
        <w:t xml:space="preserve"> </w:t>
      </w:r>
      <w:r>
        <w:rPr>
          <w:sz w:val="24"/>
        </w:rPr>
        <w:t>умеют</w:t>
      </w:r>
      <w:r>
        <w:rPr>
          <w:spacing w:val="40"/>
          <w:sz w:val="24"/>
        </w:rPr>
        <w:t xml:space="preserve"> </w:t>
      </w:r>
      <w:r>
        <w:rPr>
          <w:sz w:val="24"/>
        </w:rPr>
        <w:t>применять</w:t>
      </w:r>
      <w:r>
        <w:rPr>
          <w:spacing w:val="40"/>
          <w:sz w:val="24"/>
        </w:rPr>
        <w:t xml:space="preserve"> </w:t>
      </w:r>
      <w:r>
        <w:rPr>
          <w:sz w:val="24"/>
        </w:rPr>
        <w:t>инструментарий</w:t>
      </w:r>
      <w:r>
        <w:rPr>
          <w:spacing w:val="40"/>
          <w:sz w:val="24"/>
        </w:rPr>
        <w:t xml:space="preserve"> </w:t>
      </w:r>
      <w:r>
        <w:rPr>
          <w:sz w:val="24"/>
        </w:rPr>
        <w:t>для</w:t>
      </w:r>
      <w:r>
        <w:rPr>
          <w:spacing w:val="40"/>
          <w:sz w:val="24"/>
        </w:rPr>
        <w:t xml:space="preserve"> </w:t>
      </w:r>
      <w:r>
        <w:rPr>
          <w:sz w:val="24"/>
        </w:rPr>
        <w:t>оценки</w:t>
      </w:r>
      <w:r>
        <w:rPr>
          <w:spacing w:val="40"/>
          <w:sz w:val="24"/>
        </w:rPr>
        <w:t xml:space="preserve"> </w:t>
      </w:r>
      <w:r>
        <w:rPr>
          <w:sz w:val="24"/>
        </w:rPr>
        <w:t>качества</w:t>
      </w:r>
      <w:r>
        <w:rPr>
          <w:spacing w:val="40"/>
          <w:sz w:val="24"/>
        </w:rPr>
        <w:t xml:space="preserve"> </w:t>
      </w:r>
      <w:r>
        <w:rPr>
          <w:sz w:val="24"/>
        </w:rPr>
        <w:t>формирования</w:t>
      </w:r>
      <w:r>
        <w:rPr>
          <w:spacing w:val="40"/>
          <w:sz w:val="24"/>
        </w:rPr>
        <w:t xml:space="preserve"> </w:t>
      </w:r>
      <w:r>
        <w:rPr>
          <w:sz w:val="24"/>
        </w:rPr>
        <w:t>УУД в рамках одного или нескольких предметов.</w:t>
      </w:r>
    </w:p>
    <w:p w:rsidR="00991C96" w:rsidRDefault="00991C96">
      <w:pPr>
        <w:pStyle w:val="a3"/>
        <w:ind w:left="0" w:firstLine="0"/>
        <w:jc w:val="left"/>
      </w:pPr>
    </w:p>
    <w:p w:rsidR="00991C96" w:rsidRDefault="008A40EF">
      <w:pPr>
        <w:pStyle w:val="a3"/>
        <w:spacing w:before="1"/>
        <w:ind w:right="145"/>
      </w:pPr>
      <w:r>
        <w:t>В связи со спецификой образовательной организации наибольший процент выбора тем для исследовательских и проектных работ составляют работы социального направления.</w:t>
      </w:r>
    </w:p>
    <w:p w:rsidR="00991C96" w:rsidRDefault="008A40EF">
      <w:pPr>
        <w:spacing w:before="276"/>
        <w:ind w:left="566" w:right="145" w:firstLine="708"/>
        <w:jc w:val="both"/>
        <w:rPr>
          <w:i/>
          <w:sz w:val="24"/>
        </w:rPr>
      </w:pPr>
      <w:r>
        <w:rPr>
          <w:i/>
          <w:sz w:val="24"/>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rsidR="00991C96" w:rsidRDefault="00991C96">
      <w:pPr>
        <w:pStyle w:val="a3"/>
        <w:ind w:left="0" w:firstLine="0"/>
        <w:jc w:val="left"/>
        <w:rPr>
          <w:i/>
        </w:rPr>
      </w:pPr>
    </w:p>
    <w:p w:rsidR="00991C96" w:rsidRDefault="00991C96">
      <w:pPr>
        <w:pStyle w:val="a3"/>
        <w:spacing w:before="48"/>
        <w:ind w:left="0" w:firstLine="0"/>
        <w:jc w:val="left"/>
        <w:rPr>
          <w:i/>
        </w:rPr>
      </w:pPr>
    </w:p>
    <w:p w:rsidR="00991C96" w:rsidRDefault="008A40EF">
      <w:pPr>
        <w:pStyle w:val="3"/>
        <w:numPr>
          <w:ilvl w:val="1"/>
          <w:numId w:val="287"/>
        </w:numPr>
        <w:tabs>
          <w:tab w:val="left" w:pos="2976"/>
          <w:tab w:val="left" w:pos="3191"/>
        </w:tabs>
        <w:ind w:left="2976" w:right="1471" w:hanging="156"/>
        <w:rPr>
          <w:rFonts w:ascii="Calibri Light" w:hAnsi="Calibri Light"/>
          <w:b w:val="0"/>
        </w:rPr>
      </w:pPr>
      <w:r>
        <w:t>Рабочие программы учебных предметов, учебных курсов (в том числе внеурочной деятельности), учебных модулей</w:t>
      </w:r>
    </w:p>
    <w:p w:rsidR="00991C96" w:rsidRDefault="00991C96">
      <w:pPr>
        <w:pStyle w:val="a3"/>
        <w:spacing w:before="146"/>
        <w:ind w:left="0" w:firstLine="0"/>
        <w:jc w:val="left"/>
        <w:rPr>
          <w:b/>
        </w:rPr>
      </w:pPr>
    </w:p>
    <w:p w:rsidR="00991C96" w:rsidRDefault="008A40EF">
      <w:pPr>
        <w:pStyle w:val="a3"/>
        <w:ind w:right="142" w:firstLine="566"/>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и защиты Родины». По остальным предметам учебного плана основного общего образования школа также на основании решения педагогического совета (№ 1 от 27 августа 2024 года) приняла решение использовать федеральные рабочие программы.</w:t>
      </w:r>
    </w:p>
    <w:p w:rsidR="00991C96" w:rsidRDefault="008A40EF">
      <w:pPr>
        <w:pStyle w:val="a3"/>
        <w:ind w:right="154" w:firstLine="566"/>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rsidR="00991C96" w:rsidRDefault="008A40EF">
      <w:pPr>
        <w:pStyle w:val="a3"/>
        <w:ind w:right="143" w:firstLine="566"/>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 предметников разрабатываются с учётом распределённых часов на каждый предмет по учебному плану на текущий учебный год.</w:t>
      </w:r>
    </w:p>
    <w:p w:rsidR="00991C96" w:rsidRDefault="008A40EF">
      <w:pPr>
        <w:pStyle w:val="a3"/>
        <w:spacing w:before="1"/>
        <w:ind w:right="144" w:firstLine="566"/>
      </w:pPr>
      <w:r>
        <w:t>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w:t>
      </w:r>
      <w:r>
        <w:rPr>
          <w:spacing w:val="40"/>
        </w:rPr>
        <w:t xml:space="preserve"> </w:t>
      </w:r>
      <w:r>
        <w:t>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w:t>
      </w:r>
      <w:r>
        <w:rPr>
          <w:spacing w:val="-3"/>
        </w:rPr>
        <w:t xml:space="preserve"> </w:t>
      </w:r>
      <w:r>
        <w:t>рабочую</w:t>
      </w:r>
      <w:r>
        <w:rPr>
          <w:spacing w:val="-2"/>
        </w:rPr>
        <w:t xml:space="preserve"> </w:t>
      </w:r>
      <w:r>
        <w:t>программу</w:t>
      </w:r>
      <w:r>
        <w:rPr>
          <w:spacing w:val="-7"/>
        </w:rPr>
        <w:t xml:space="preserve"> </w:t>
      </w:r>
      <w:r>
        <w:t>разработанную</w:t>
      </w:r>
      <w:r>
        <w:rPr>
          <w:spacing w:val="-2"/>
        </w:rPr>
        <w:t xml:space="preserve"> </w:t>
      </w:r>
      <w:r>
        <w:t>им</w:t>
      </w:r>
      <w:r>
        <w:rPr>
          <w:spacing w:val="-3"/>
        </w:rPr>
        <w:t xml:space="preserve"> </w:t>
      </w:r>
      <w:r>
        <w:t>в</w:t>
      </w:r>
      <w:r>
        <w:rPr>
          <w:spacing w:val="-3"/>
        </w:rPr>
        <w:t xml:space="preserve"> </w:t>
      </w:r>
      <w:r>
        <w:t>конструкторе</w:t>
      </w:r>
      <w:r>
        <w:rPr>
          <w:spacing w:val="-3"/>
        </w:rPr>
        <w:t xml:space="preserve"> </w:t>
      </w:r>
      <w:r>
        <w:t>рабочих</w:t>
      </w:r>
      <w:r>
        <w:rPr>
          <w:spacing w:val="-2"/>
        </w:rPr>
        <w:t xml:space="preserve"> </w:t>
      </w:r>
      <w:r>
        <w:t xml:space="preserve">программ </w:t>
      </w:r>
      <w:hyperlink r:id="rId14">
        <w:r>
          <w:rPr>
            <w:u w:val="single"/>
          </w:rPr>
          <w:t>https://edsoo.ru</w:t>
        </w:r>
      </w:hyperlink>
      <w:r>
        <w:t>. за своим ID номером.</w:t>
      </w:r>
    </w:p>
    <w:p w:rsidR="00991C96" w:rsidRDefault="008A40EF">
      <w:pPr>
        <w:pStyle w:val="a3"/>
        <w:ind w:left="1133" w:firstLine="0"/>
      </w:pPr>
      <w:r>
        <w:t>Курсы</w:t>
      </w:r>
      <w:r>
        <w:rPr>
          <w:spacing w:val="45"/>
        </w:rPr>
        <w:t xml:space="preserve">  </w:t>
      </w:r>
      <w:r>
        <w:t>внеурочной</w:t>
      </w:r>
      <w:r>
        <w:rPr>
          <w:spacing w:val="45"/>
        </w:rPr>
        <w:t xml:space="preserve">  </w:t>
      </w:r>
      <w:r>
        <w:t>деятельности</w:t>
      </w:r>
      <w:r>
        <w:rPr>
          <w:spacing w:val="46"/>
        </w:rPr>
        <w:t xml:space="preserve">  </w:t>
      </w:r>
      <w:r>
        <w:t>«Разговоры</w:t>
      </w:r>
      <w:r>
        <w:rPr>
          <w:spacing w:val="44"/>
        </w:rPr>
        <w:t xml:space="preserve">  </w:t>
      </w:r>
      <w:r>
        <w:t>о</w:t>
      </w:r>
      <w:r>
        <w:rPr>
          <w:spacing w:val="44"/>
        </w:rPr>
        <w:t xml:space="preserve">  </w:t>
      </w:r>
      <w:r>
        <w:t>важном»,</w:t>
      </w:r>
      <w:r>
        <w:rPr>
          <w:spacing w:val="51"/>
        </w:rPr>
        <w:t xml:space="preserve">  </w:t>
      </w:r>
      <w:r>
        <w:t>«Профориентационная»</w:t>
      </w:r>
      <w:r>
        <w:rPr>
          <w:spacing w:val="41"/>
        </w:rPr>
        <w:t xml:space="preserve">  </w:t>
      </w:r>
      <w:r>
        <w:rPr>
          <w:spacing w:val="-10"/>
        </w:rPr>
        <w:t>и</w:t>
      </w:r>
    </w:p>
    <w:p w:rsidR="00991C96" w:rsidRDefault="008A40EF">
      <w:pPr>
        <w:pStyle w:val="a3"/>
        <w:ind w:right="144" w:firstLine="0"/>
      </w:pPr>
      <w:r>
        <w:t>«Функциональная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Также в школе реализуются рабочие программы по курсам внеурочной</w:t>
      </w:r>
      <w:r>
        <w:rPr>
          <w:spacing w:val="80"/>
        </w:rPr>
        <w:t xml:space="preserve"> </w:t>
      </w:r>
      <w:r>
        <w:rPr>
          <w:spacing w:val="-2"/>
        </w:rPr>
        <w:t>деятельности.</w:t>
      </w:r>
    </w:p>
    <w:p w:rsidR="00991C96" w:rsidRDefault="00991C96">
      <w:pPr>
        <w:pStyle w:val="a3"/>
        <w:sectPr w:rsidR="00991C96">
          <w:pgSz w:w="11910" w:h="16840"/>
          <w:pgMar w:top="740" w:right="425" w:bottom="1040" w:left="566" w:header="0" w:footer="810" w:gutter="0"/>
          <w:cols w:space="720"/>
        </w:sectPr>
      </w:pPr>
    </w:p>
    <w:p w:rsidR="00991C96" w:rsidRDefault="008A40EF">
      <w:pPr>
        <w:pStyle w:val="3"/>
        <w:numPr>
          <w:ilvl w:val="2"/>
          <w:numId w:val="287"/>
        </w:numPr>
        <w:tabs>
          <w:tab w:val="left" w:pos="3108"/>
        </w:tabs>
        <w:spacing w:before="70"/>
        <w:ind w:left="3108" w:hanging="600"/>
      </w:pPr>
      <w:r>
        <w:lastRenderedPageBreak/>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1"/>
        </w:rPr>
        <w:t xml:space="preserve"> </w:t>
      </w:r>
      <w:r>
        <w:rPr>
          <w:spacing w:val="-2"/>
        </w:rPr>
        <w:t>язык»</w:t>
      </w:r>
    </w:p>
    <w:p w:rsidR="00991C96" w:rsidRDefault="008A40EF">
      <w:pPr>
        <w:pStyle w:val="a3"/>
        <w:spacing w:before="271"/>
        <w:ind w:right="138"/>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 составе</w:t>
      </w:r>
      <w:r>
        <w:rPr>
          <w:spacing w:val="63"/>
        </w:rPr>
        <w:t xml:space="preserve"> </w:t>
      </w:r>
      <w:r>
        <w:t>ООП</w:t>
      </w:r>
      <w:r>
        <w:rPr>
          <w:spacing w:val="66"/>
        </w:rPr>
        <w:t xml:space="preserve"> </w:t>
      </w:r>
      <w:r>
        <w:t>СОО</w:t>
      </w:r>
      <w:r>
        <w:rPr>
          <w:spacing w:val="64"/>
        </w:rPr>
        <w:t xml:space="preserve"> </w:t>
      </w:r>
      <w:r>
        <w:t>является</w:t>
      </w:r>
      <w:r>
        <w:rPr>
          <w:spacing w:val="64"/>
        </w:rPr>
        <w:t xml:space="preserve"> </w:t>
      </w:r>
      <w:r>
        <w:t>непосредственно</w:t>
      </w:r>
      <w:r>
        <w:rPr>
          <w:spacing w:val="66"/>
        </w:rPr>
        <w:t xml:space="preserve"> </w:t>
      </w:r>
      <w:r>
        <w:t>Федеральной</w:t>
      </w:r>
      <w:r>
        <w:rPr>
          <w:spacing w:val="65"/>
        </w:rPr>
        <w:t xml:space="preserve"> </w:t>
      </w:r>
      <w:r>
        <w:t>рабочей</w:t>
      </w:r>
      <w:r>
        <w:rPr>
          <w:spacing w:val="64"/>
        </w:rPr>
        <w:t xml:space="preserve"> </w:t>
      </w:r>
      <w:r>
        <w:t>программой</w:t>
      </w:r>
      <w:r>
        <w:rPr>
          <w:spacing w:val="66"/>
        </w:rPr>
        <w:t xml:space="preserve"> </w:t>
      </w:r>
      <w:r>
        <w:t>по</w:t>
      </w:r>
      <w:r>
        <w:rPr>
          <w:spacing w:val="64"/>
        </w:rPr>
        <w:t xml:space="preserve"> </w:t>
      </w:r>
      <w:r>
        <w:rPr>
          <w:spacing w:val="-2"/>
        </w:rPr>
        <w:t>предмету</w:t>
      </w:r>
    </w:p>
    <w:p w:rsidR="00991C96" w:rsidRDefault="008A40EF">
      <w:pPr>
        <w:pStyle w:val="a3"/>
        <w:spacing w:before="1"/>
        <w:ind w:right="139" w:firstLine="0"/>
      </w:pPr>
      <w:r>
        <w:t>«Русский язык» и включает пояснительную записку, содержание обучения, планируемые результаты освоения программы по русскому языку 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line="274" w:lineRule="exact"/>
        <w:ind w:left="1275" w:firstLine="0"/>
        <w:jc w:val="left"/>
      </w:pPr>
      <w:r>
        <w:t>Рабочая</w:t>
      </w:r>
      <w:r>
        <w:rPr>
          <w:spacing w:val="47"/>
        </w:rPr>
        <w:t xml:space="preserve"> </w:t>
      </w:r>
      <w:r>
        <w:t>программа</w:t>
      </w:r>
      <w:r>
        <w:rPr>
          <w:spacing w:val="48"/>
        </w:rPr>
        <w:t xml:space="preserve"> </w:t>
      </w:r>
      <w:r>
        <w:t>составлена</w:t>
      </w:r>
      <w:r>
        <w:rPr>
          <w:spacing w:val="49"/>
        </w:rPr>
        <w:t xml:space="preserve"> </w:t>
      </w:r>
      <w:r>
        <w:t>на</w:t>
      </w:r>
      <w:r>
        <w:rPr>
          <w:spacing w:val="48"/>
        </w:rPr>
        <w:t xml:space="preserve"> </w:t>
      </w:r>
      <w:r>
        <w:t>основе</w:t>
      </w:r>
      <w:r>
        <w:rPr>
          <w:spacing w:val="49"/>
        </w:rPr>
        <w:t xml:space="preserve"> </w:t>
      </w:r>
      <w:r>
        <w:t>федеральной</w:t>
      </w:r>
      <w:r>
        <w:rPr>
          <w:spacing w:val="50"/>
        </w:rPr>
        <w:t xml:space="preserve"> </w:t>
      </w:r>
      <w:r>
        <w:t>рабочей</w:t>
      </w:r>
      <w:r>
        <w:rPr>
          <w:spacing w:val="51"/>
        </w:rPr>
        <w:t xml:space="preserve"> </w:t>
      </w:r>
      <w:r>
        <w:t>программы</w:t>
      </w:r>
      <w:r>
        <w:rPr>
          <w:spacing w:val="49"/>
        </w:rPr>
        <w:t xml:space="preserve"> </w:t>
      </w:r>
      <w:r>
        <w:t>по</w:t>
      </w:r>
      <w:r>
        <w:rPr>
          <w:spacing w:val="50"/>
        </w:rPr>
        <w:t xml:space="preserve"> </w:t>
      </w:r>
      <w:r>
        <w:rPr>
          <w:spacing w:val="-2"/>
        </w:rPr>
        <w:t>русскому</w:t>
      </w:r>
    </w:p>
    <w:p w:rsidR="00991C96" w:rsidRDefault="008A40EF">
      <w:pPr>
        <w:pStyle w:val="a3"/>
        <w:ind w:firstLine="0"/>
        <w:jc w:val="left"/>
      </w:pPr>
      <w:r>
        <w:rPr>
          <w:spacing w:val="-2"/>
        </w:rPr>
        <w:t>языку.</w:t>
      </w:r>
    </w:p>
    <w:p w:rsidR="00991C96" w:rsidRDefault="008A40EF">
      <w:pPr>
        <w:pStyle w:val="a3"/>
        <w:ind w:left="1275" w:firstLine="0"/>
        <w:jc w:val="left"/>
      </w:pPr>
      <w:r>
        <w:t>Пояснительная</w:t>
      </w:r>
      <w:r>
        <w:rPr>
          <w:spacing w:val="-6"/>
        </w:rPr>
        <w:t xml:space="preserve"> </w:t>
      </w:r>
      <w:r>
        <w:rPr>
          <w:spacing w:val="-2"/>
        </w:rPr>
        <w:t>записка</w:t>
      </w:r>
    </w:p>
    <w:p w:rsidR="00991C96" w:rsidRDefault="00991C96">
      <w:pPr>
        <w:pStyle w:val="a3"/>
        <w:ind w:left="0" w:firstLine="0"/>
        <w:jc w:val="left"/>
      </w:pPr>
    </w:p>
    <w:p w:rsidR="00991C96" w:rsidRDefault="008A40EF">
      <w:pPr>
        <w:pStyle w:val="a3"/>
        <w:ind w:right="140"/>
      </w:pPr>
      <w:r>
        <w:t xml:space="preserve">Рабочая программа по русскому языку на уровне среднего общего образования позволяет учителю разработать календарно-тематическое планирование с учётом особенностей конкретного </w:t>
      </w:r>
      <w:r>
        <w:rPr>
          <w:spacing w:val="-2"/>
        </w:rPr>
        <w:t>класса.</w:t>
      </w:r>
    </w:p>
    <w:p w:rsidR="00991C96" w:rsidRDefault="008A40EF">
      <w:pPr>
        <w:pStyle w:val="a3"/>
        <w:ind w:right="138"/>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991C96" w:rsidRDefault="008A40EF">
      <w:pPr>
        <w:pStyle w:val="a3"/>
        <w:spacing w:before="1"/>
        <w:ind w:right="138"/>
      </w:pPr>
      <w:r>
        <w:t>Изучение русского языка способствует усвоению обучающимися традиционных</w:t>
      </w:r>
      <w:r>
        <w:rPr>
          <w:spacing w:val="40"/>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w:t>
      </w:r>
      <w:r>
        <w:rPr>
          <w:spacing w:val="-2"/>
        </w:rPr>
        <w:t xml:space="preserve"> </w:t>
      </w:r>
      <w:r>
        <w:t>России и 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2"/>
        </w:rPr>
        <w:t xml:space="preserve"> </w:t>
      </w:r>
      <w:r>
        <w:t>способности понимать и уважать мнение других людей.</w:t>
      </w:r>
    </w:p>
    <w:p w:rsidR="00991C96" w:rsidRDefault="008A40EF">
      <w:pPr>
        <w:pStyle w:val="a3"/>
        <w:ind w:right="143"/>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91C96" w:rsidRDefault="008A40EF">
      <w:pPr>
        <w:pStyle w:val="a3"/>
        <w:ind w:right="148"/>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91C96" w:rsidRDefault="008A40EF">
      <w:pPr>
        <w:pStyle w:val="a3"/>
        <w:ind w:right="142"/>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w:t>
      </w:r>
      <w:r>
        <w:rPr>
          <w:spacing w:val="40"/>
        </w:rPr>
        <w:t xml:space="preserve"> </w:t>
      </w:r>
      <w:r>
        <w:t>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91C96" w:rsidRDefault="008A40EF">
      <w:pPr>
        <w:pStyle w:val="a3"/>
        <w:ind w:right="142"/>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91C96" w:rsidRDefault="008A40EF">
      <w:pPr>
        <w:pStyle w:val="a3"/>
        <w:spacing w:before="1"/>
        <w:ind w:right="141"/>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pPr>
      <w:r>
        <w:lastRenderedPageBreak/>
        <w:t>В соответствии с принципом</w:t>
      </w:r>
      <w:r>
        <w:rPr>
          <w:spacing w:val="-1"/>
        </w:rPr>
        <w:t xml:space="preserve"> </w:t>
      </w:r>
      <w:r>
        <w:t>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91C96" w:rsidRDefault="008A40EF">
      <w:pPr>
        <w:spacing w:before="1"/>
        <w:ind w:left="566" w:right="140" w:firstLine="708"/>
        <w:jc w:val="both"/>
        <w:rPr>
          <w:sz w:val="24"/>
        </w:rPr>
      </w:pPr>
      <w:r>
        <w:rPr>
          <w:b/>
          <w:sz w:val="24"/>
        </w:rPr>
        <w:t>В содержании программы</w:t>
      </w:r>
      <w:r>
        <w:rPr>
          <w:b/>
          <w:spacing w:val="-1"/>
          <w:sz w:val="24"/>
        </w:rPr>
        <w:t xml:space="preserve"> </w:t>
      </w:r>
      <w:r>
        <w:rPr>
          <w:b/>
          <w:sz w:val="24"/>
        </w:rPr>
        <w:t>по русскому языку выделяются три сквозные</w:t>
      </w:r>
      <w:r>
        <w:rPr>
          <w:b/>
          <w:spacing w:val="-1"/>
          <w:sz w:val="24"/>
        </w:rPr>
        <w:t xml:space="preserve"> </w:t>
      </w:r>
      <w:r>
        <w:rPr>
          <w:b/>
          <w:sz w:val="24"/>
        </w:rPr>
        <w:t xml:space="preserve">линии: </w:t>
      </w:r>
      <w:r>
        <w:rPr>
          <w:sz w:val="24"/>
        </w:rPr>
        <w:t xml:space="preserve">«Язык и речь. Культура речи», «Речь. Речевое общение. Текст», «Функциональная стилистика. Культура </w:t>
      </w:r>
      <w:r>
        <w:rPr>
          <w:spacing w:val="-2"/>
          <w:sz w:val="24"/>
        </w:rPr>
        <w:t>речи».</w:t>
      </w:r>
    </w:p>
    <w:p w:rsidR="00991C96" w:rsidRDefault="008A40EF">
      <w:pPr>
        <w:pStyle w:val="a3"/>
        <w:ind w:right="145"/>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40"/>
        </w:rPr>
        <w:t xml:space="preserve"> </w:t>
      </w:r>
      <w:r>
        <w:t>и высшего образования.</w:t>
      </w:r>
    </w:p>
    <w:p w:rsidR="00991C96" w:rsidRDefault="008A40EF">
      <w:pPr>
        <w:pStyle w:val="a3"/>
        <w:spacing w:line="274" w:lineRule="exact"/>
        <w:ind w:left="1275" w:firstLine="0"/>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991C96" w:rsidRDefault="008A40EF">
      <w:pPr>
        <w:pStyle w:val="a3"/>
        <w:ind w:right="148"/>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91C96" w:rsidRDefault="008A40EF">
      <w:pPr>
        <w:pStyle w:val="a3"/>
        <w:ind w:right="142"/>
      </w:pPr>
      <w:r>
        <w:t>о русском языке как духовной, нравственной и культурной ценности многонационального народа</w:t>
      </w:r>
      <w:r>
        <w:rPr>
          <w:spacing w:val="-2"/>
        </w:rPr>
        <w:t xml:space="preserve"> </w:t>
      </w:r>
      <w:r>
        <w:t>России;</w:t>
      </w:r>
      <w:r>
        <w:rPr>
          <w:spacing w:val="-1"/>
        </w:rPr>
        <w:t xml:space="preserve"> </w:t>
      </w:r>
      <w:r>
        <w:t>о</w:t>
      </w:r>
      <w:r>
        <w:rPr>
          <w:spacing w:val="-1"/>
        </w:rPr>
        <w:t xml:space="preserve"> </w:t>
      </w:r>
      <w:r>
        <w:t>взаимосвязи языка</w:t>
      </w:r>
      <w:r>
        <w:rPr>
          <w:spacing w:val="-3"/>
        </w:rPr>
        <w:t xml:space="preserve"> </w:t>
      </w:r>
      <w:r>
        <w:t>и</w:t>
      </w:r>
      <w:r>
        <w:rPr>
          <w:spacing w:val="-1"/>
        </w:rPr>
        <w:t xml:space="preserve"> </w:t>
      </w:r>
      <w:r>
        <w:t>культуры,</w:t>
      </w:r>
      <w:r>
        <w:rPr>
          <w:spacing w:val="-2"/>
        </w:rPr>
        <w:t xml:space="preserve"> </w:t>
      </w:r>
      <w:r>
        <w:t>языка</w:t>
      </w:r>
      <w:r>
        <w:rPr>
          <w:spacing w:val="-2"/>
        </w:rPr>
        <w:t xml:space="preserve"> </w:t>
      </w:r>
      <w:r>
        <w:t>и</w:t>
      </w:r>
      <w:r>
        <w:rPr>
          <w:spacing w:val="-3"/>
        </w:rPr>
        <w:t xml:space="preserve"> </w:t>
      </w:r>
      <w:r>
        <w:t>истории,</w:t>
      </w:r>
      <w:r>
        <w:rPr>
          <w:spacing w:val="-1"/>
        </w:rPr>
        <w:t xml:space="preserve"> </w:t>
      </w:r>
      <w:r>
        <w:t>языка</w:t>
      </w:r>
      <w:r>
        <w:rPr>
          <w:spacing w:val="-2"/>
        </w:rPr>
        <w:t xml:space="preserve"> </w:t>
      </w:r>
      <w:r>
        <w:t>и личности;</w:t>
      </w:r>
      <w:r>
        <w:rPr>
          <w:spacing w:val="-3"/>
        </w:rPr>
        <w:t xml:space="preserve"> </w:t>
      </w:r>
      <w:r>
        <w:t>об</w:t>
      </w:r>
      <w:r>
        <w:rPr>
          <w:spacing w:val="-1"/>
        </w:rPr>
        <w:t xml:space="preserve"> </w:t>
      </w:r>
      <w:r>
        <w:t>отражении в русском языке традиционных российских духовно-нравственных ценностей; формирование ценностного отношения к русскому языку;</w:t>
      </w:r>
    </w:p>
    <w:p w:rsidR="00991C96" w:rsidRDefault="008A40EF">
      <w:pPr>
        <w:pStyle w:val="a3"/>
        <w:spacing w:before="1"/>
        <w:ind w:right="147"/>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91C96" w:rsidRDefault="008A40EF">
      <w:pPr>
        <w:pStyle w:val="a3"/>
        <w:ind w:right="143"/>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91C96" w:rsidRDefault="008A40EF">
      <w:pPr>
        <w:pStyle w:val="a3"/>
        <w:ind w:right="146"/>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91C96" w:rsidRDefault="008A40EF">
      <w:pPr>
        <w:pStyle w:val="a3"/>
        <w:ind w:right="147"/>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91C96" w:rsidRDefault="008A40EF">
      <w:pPr>
        <w:pStyle w:val="a3"/>
        <w:ind w:right="139"/>
      </w:pPr>
      <w:r>
        <w:t>обеспечение поддержки русского языка как государственного языка Российской</w:t>
      </w:r>
      <w:r>
        <w:rPr>
          <w:spacing w:val="40"/>
        </w:rPr>
        <w:t xml:space="preserve"> </w:t>
      </w:r>
      <w:r>
        <w:t>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91C96" w:rsidRDefault="008A40EF">
      <w:pPr>
        <w:pStyle w:val="a3"/>
        <w:spacing w:before="1"/>
        <w:ind w:right="138"/>
        <w:rPr>
          <w:position w:val="1"/>
        </w:rPr>
      </w:pPr>
      <w:r>
        <w:t>В</w:t>
      </w:r>
      <w:r>
        <w:rPr>
          <w:spacing w:val="-2"/>
        </w:rPr>
        <w:t xml:space="preserve"> </w:t>
      </w:r>
      <w:r>
        <w:t>соответствии с</w:t>
      </w:r>
      <w:r>
        <w:rPr>
          <w:spacing w:val="-1"/>
        </w:rPr>
        <w:t xml:space="preserve"> </w:t>
      </w:r>
      <w:r>
        <w:t>ФГОС СОО</w:t>
      </w:r>
      <w:r>
        <w:rPr>
          <w:spacing w:val="-1"/>
        </w:rPr>
        <w:t xml:space="preserve"> </w:t>
      </w:r>
      <w:r>
        <w:t>предмет «Русский язык»</w:t>
      </w:r>
      <w:r>
        <w:rPr>
          <w:spacing w:val="-8"/>
        </w:rPr>
        <w:t xml:space="preserve"> </w:t>
      </w:r>
      <w:r>
        <w:t>является обязательным</w:t>
      </w:r>
      <w:r>
        <w:rPr>
          <w:spacing w:val="-1"/>
        </w:rPr>
        <w:t xml:space="preserve"> </w:t>
      </w:r>
      <w:r>
        <w:t>для изучения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4"/>
        <w:ind w:left="0" w:firstLine="0"/>
        <w:jc w:val="left"/>
      </w:pPr>
    </w:p>
    <w:p w:rsidR="00991C96" w:rsidRDefault="008A40EF">
      <w:pPr>
        <w:pStyle w:val="3"/>
        <w:spacing w:before="1"/>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71"/>
        <w:ind w:left="708" w:firstLine="0"/>
        <w:jc w:val="left"/>
      </w:pPr>
      <w:r>
        <w:t>Общие</w:t>
      </w:r>
      <w:r>
        <w:rPr>
          <w:spacing w:val="-4"/>
        </w:rPr>
        <w:t xml:space="preserve"> </w:t>
      </w:r>
      <w:r>
        <w:t>сведения</w:t>
      </w:r>
      <w:r>
        <w:rPr>
          <w:spacing w:val="-2"/>
        </w:rPr>
        <w:t xml:space="preserve"> </w:t>
      </w:r>
      <w:r>
        <w:t>о</w:t>
      </w:r>
      <w:r>
        <w:rPr>
          <w:spacing w:val="-2"/>
        </w:rPr>
        <w:t xml:space="preserve"> языке.</w:t>
      </w:r>
    </w:p>
    <w:p w:rsidR="00991C96" w:rsidRDefault="008A40EF">
      <w:pPr>
        <w:pStyle w:val="a3"/>
        <w:ind w:left="708" w:right="4150" w:firstLine="38"/>
        <w:jc w:val="left"/>
      </w:pPr>
      <w:r>
        <w:t>Язык</w:t>
      </w:r>
      <w:r>
        <w:rPr>
          <w:spacing w:val="-6"/>
        </w:rPr>
        <w:t xml:space="preserve"> </w:t>
      </w:r>
      <w:r>
        <w:t>как</w:t>
      </w:r>
      <w:r>
        <w:rPr>
          <w:spacing w:val="-8"/>
        </w:rPr>
        <w:t xml:space="preserve"> </w:t>
      </w:r>
      <w:r>
        <w:t>знаковая</w:t>
      </w:r>
      <w:r>
        <w:rPr>
          <w:spacing w:val="-6"/>
        </w:rPr>
        <w:t xml:space="preserve"> </w:t>
      </w:r>
      <w:r>
        <w:t>система.</w:t>
      </w:r>
      <w:r>
        <w:rPr>
          <w:spacing w:val="-6"/>
        </w:rPr>
        <w:t xml:space="preserve"> </w:t>
      </w:r>
      <w:r>
        <w:t>Основные</w:t>
      </w:r>
      <w:r>
        <w:rPr>
          <w:spacing w:val="-8"/>
        </w:rPr>
        <w:t xml:space="preserve"> </w:t>
      </w:r>
      <w:r>
        <w:t>функции</w:t>
      </w:r>
      <w:r>
        <w:rPr>
          <w:spacing w:val="-6"/>
        </w:rPr>
        <w:t xml:space="preserve"> </w:t>
      </w:r>
      <w:r>
        <w:t>языка. Лингвистика как наука.</w:t>
      </w:r>
    </w:p>
    <w:p w:rsidR="00991C96" w:rsidRDefault="008A40EF">
      <w:pPr>
        <w:pStyle w:val="a3"/>
        <w:ind w:left="708" w:firstLine="0"/>
        <w:jc w:val="left"/>
      </w:pPr>
      <w:r>
        <w:t>Язык и</w:t>
      </w:r>
      <w:r>
        <w:rPr>
          <w:spacing w:val="-1"/>
        </w:rPr>
        <w:t xml:space="preserve"> </w:t>
      </w:r>
      <w:r>
        <w:rPr>
          <w:spacing w:val="-2"/>
        </w:rPr>
        <w:t>культура.</w:t>
      </w:r>
    </w:p>
    <w:p w:rsidR="00991C96" w:rsidRDefault="008A40EF">
      <w:pPr>
        <w:pStyle w:val="a3"/>
        <w:ind w:left="708" w:firstLine="0"/>
        <w:jc w:val="left"/>
      </w:pPr>
      <w:r>
        <w:t>Русский</w:t>
      </w:r>
      <w:r>
        <w:rPr>
          <w:spacing w:val="74"/>
        </w:rPr>
        <w:t xml:space="preserve"> </w:t>
      </w:r>
      <w:r>
        <w:t>язык</w:t>
      </w:r>
      <w:r>
        <w:rPr>
          <w:spacing w:val="78"/>
        </w:rPr>
        <w:t xml:space="preserve"> </w:t>
      </w:r>
      <w:r>
        <w:t>–</w:t>
      </w:r>
      <w:r>
        <w:rPr>
          <w:spacing w:val="74"/>
        </w:rPr>
        <w:t xml:space="preserve"> </w:t>
      </w:r>
      <w:r>
        <w:t>государственный</w:t>
      </w:r>
      <w:r>
        <w:rPr>
          <w:spacing w:val="76"/>
        </w:rPr>
        <w:t xml:space="preserve"> </w:t>
      </w:r>
      <w:r>
        <w:t>язык</w:t>
      </w:r>
      <w:r>
        <w:rPr>
          <w:spacing w:val="75"/>
        </w:rPr>
        <w:t xml:space="preserve"> </w:t>
      </w:r>
      <w:r>
        <w:t>Российской</w:t>
      </w:r>
      <w:r>
        <w:rPr>
          <w:spacing w:val="74"/>
        </w:rPr>
        <w:t xml:space="preserve"> </w:t>
      </w:r>
      <w:r>
        <w:t>Федерации,</w:t>
      </w:r>
      <w:r>
        <w:rPr>
          <w:spacing w:val="74"/>
        </w:rPr>
        <w:t xml:space="preserve"> </w:t>
      </w:r>
      <w:r>
        <w:t>средство</w:t>
      </w:r>
      <w:r>
        <w:rPr>
          <w:spacing w:val="77"/>
        </w:rPr>
        <w:t xml:space="preserve"> </w:t>
      </w:r>
      <w:r>
        <w:rPr>
          <w:spacing w:val="-2"/>
        </w:rPr>
        <w:t>межнационального</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общения,</w:t>
      </w:r>
      <w:r>
        <w:rPr>
          <w:spacing w:val="-6"/>
        </w:rPr>
        <w:t xml:space="preserve"> </w:t>
      </w:r>
      <w:r>
        <w:t>национальный</w:t>
      </w:r>
      <w:r>
        <w:rPr>
          <w:spacing w:val="-3"/>
        </w:rPr>
        <w:t xml:space="preserve"> </w:t>
      </w:r>
      <w:r>
        <w:t>язык</w:t>
      </w:r>
      <w:r>
        <w:rPr>
          <w:spacing w:val="-3"/>
        </w:rPr>
        <w:t xml:space="preserve"> </w:t>
      </w:r>
      <w:r>
        <w:t>русского</w:t>
      </w:r>
      <w:r>
        <w:rPr>
          <w:spacing w:val="-3"/>
        </w:rPr>
        <w:t xml:space="preserve"> </w:t>
      </w:r>
      <w:r>
        <w:t>народа,</w:t>
      </w:r>
      <w:r>
        <w:rPr>
          <w:spacing w:val="-4"/>
        </w:rPr>
        <w:t xml:space="preserve"> </w:t>
      </w:r>
      <w:r>
        <w:t>один</w:t>
      </w:r>
      <w:r>
        <w:rPr>
          <w:spacing w:val="-5"/>
        </w:rPr>
        <w:t xml:space="preserve"> </w:t>
      </w:r>
      <w:r>
        <w:t>из</w:t>
      </w:r>
      <w:r>
        <w:rPr>
          <w:spacing w:val="-3"/>
        </w:rPr>
        <w:t xml:space="preserve"> </w:t>
      </w:r>
      <w:r>
        <w:t>мировых</w:t>
      </w:r>
      <w:r>
        <w:rPr>
          <w:spacing w:val="-1"/>
        </w:rPr>
        <w:t xml:space="preserve"> </w:t>
      </w:r>
      <w:r>
        <w:rPr>
          <w:spacing w:val="-2"/>
        </w:rPr>
        <w:t>языков.</w:t>
      </w:r>
    </w:p>
    <w:p w:rsidR="00991C96" w:rsidRDefault="008A40EF">
      <w:pPr>
        <w:pStyle w:val="a3"/>
        <w:ind w:right="143" w:firstLine="142"/>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991C96" w:rsidRDefault="008A40EF">
      <w:pPr>
        <w:pStyle w:val="a3"/>
        <w:spacing w:before="1"/>
        <w:ind w:left="708" w:right="6451" w:firstLine="0"/>
        <w:jc w:val="left"/>
      </w:pPr>
      <w:r>
        <w:t>Язык и речь. Культура речи. Система</w:t>
      </w:r>
      <w:r>
        <w:rPr>
          <w:spacing w:val="-13"/>
        </w:rPr>
        <w:t xml:space="preserve"> </w:t>
      </w:r>
      <w:r>
        <w:t>языка.</w:t>
      </w:r>
      <w:r>
        <w:rPr>
          <w:spacing w:val="-12"/>
        </w:rPr>
        <w:t xml:space="preserve"> </w:t>
      </w:r>
      <w:r>
        <w:t>Культура</w:t>
      </w:r>
      <w:r>
        <w:rPr>
          <w:spacing w:val="-13"/>
        </w:rPr>
        <w:t xml:space="preserve"> </w:t>
      </w:r>
      <w:r>
        <w:t>речи.</w:t>
      </w:r>
    </w:p>
    <w:p w:rsidR="00991C96" w:rsidRDefault="008A40EF">
      <w:pPr>
        <w:pStyle w:val="a3"/>
        <w:ind w:left="708" w:right="4098" w:firstLine="0"/>
        <w:jc w:val="left"/>
      </w:pPr>
      <w:r>
        <w:t>Система</w:t>
      </w:r>
      <w:r>
        <w:rPr>
          <w:spacing w:val="-11"/>
        </w:rPr>
        <w:t xml:space="preserve"> </w:t>
      </w:r>
      <w:r>
        <w:t>языка,</w:t>
      </w:r>
      <w:r>
        <w:rPr>
          <w:spacing w:val="-10"/>
        </w:rPr>
        <w:t xml:space="preserve"> </w:t>
      </w:r>
      <w:r>
        <w:t>её</w:t>
      </w:r>
      <w:r>
        <w:rPr>
          <w:spacing w:val="-7"/>
        </w:rPr>
        <w:t xml:space="preserve"> </w:t>
      </w:r>
      <w:r>
        <w:t>устройство,</w:t>
      </w:r>
      <w:r>
        <w:rPr>
          <w:spacing w:val="-10"/>
        </w:rPr>
        <w:t xml:space="preserve"> </w:t>
      </w:r>
      <w:r>
        <w:t>функционирование. Культура речи как раздел лингвистики.</w:t>
      </w:r>
    </w:p>
    <w:p w:rsidR="00991C96" w:rsidRDefault="008A40EF">
      <w:pPr>
        <w:pStyle w:val="a3"/>
        <w:spacing w:line="275" w:lineRule="exact"/>
        <w:ind w:left="708" w:firstLine="0"/>
        <w:jc w:val="left"/>
      </w:pPr>
      <w:r>
        <w:t>Языковая</w:t>
      </w:r>
      <w:r>
        <w:rPr>
          <w:spacing w:val="-2"/>
        </w:rPr>
        <w:t xml:space="preserve"> </w:t>
      </w:r>
      <w:r>
        <w:t>норма,</w:t>
      </w:r>
      <w:r>
        <w:rPr>
          <w:spacing w:val="-1"/>
        </w:rPr>
        <w:t xml:space="preserve"> </w:t>
      </w:r>
      <w:r>
        <w:t>её</w:t>
      </w:r>
      <w:r>
        <w:rPr>
          <w:spacing w:val="-3"/>
        </w:rPr>
        <w:t xml:space="preserve"> </w:t>
      </w:r>
      <w:r>
        <w:t>основные</w:t>
      </w:r>
      <w:r>
        <w:rPr>
          <w:spacing w:val="-1"/>
        </w:rPr>
        <w:t xml:space="preserve"> </w:t>
      </w:r>
      <w:r>
        <w:t>признаки</w:t>
      </w:r>
      <w:r>
        <w:rPr>
          <w:spacing w:val="-3"/>
        </w:rPr>
        <w:t xml:space="preserve"> </w:t>
      </w:r>
      <w:r>
        <w:t>и</w:t>
      </w:r>
      <w:r>
        <w:rPr>
          <w:spacing w:val="-1"/>
        </w:rPr>
        <w:t xml:space="preserve"> </w:t>
      </w:r>
      <w:r>
        <w:rPr>
          <w:spacing w:val="-2"/>
        </w:rPr>
        <w:t>функции.</w:t>
      </w:r>
    </w:p>
    <w:p w:rsidR="00991C96" w:rsidRDefault="008A40EF">
      <w:pPr>
        <w:pStyle w:val="a3"/>
        <w:tabs>
          <w:tab w:val="left" w:pos="2369"/>
          <w:tab w:val="left" w:pos="4453"/>
          <w:tab w:val="left" w:pos="6128"/>
          <w:tab w:val="left" w:pos="8776"/>
        </w:tabs>
        <w:ind w:right="144" w:firstLine="142"/>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 xml:space="preserve">(произносительные </w:t>
      </w:r>
      <w: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91C96" w:rsidRDefault="008A40EF">
      <w:pPr>
        <w:pStyle w:val="3"/>
        <w:spacing w:before="4" w:line="274" w:lineRule="exact"/>
        <w:jc w:val="both"/>
      </w:pPr>
      <w:r>
        <w:t>Качества</w:t>
      </w:r>
      <w:r>
        <w:rPr>
          <w:spacing w:val="-5"/>
        </w:rPr>
        <w:t xml:space="preserve"> </w:t>
      </w:r>
      <w:r>
        <w:t>хорошей</w:t>
      </w:r>
      <w:r>
        <w:rPr>
          <w:spacing w:val="-4"/>
        </w:rPr>
        <w:t xml:space="preserve"> </w:t>
      </w:r>
      <w:r>
        <w:rPr>
          <w:spacing w:val="-2"/>
        </w:rPr>
        <w:t>речи.</w:t>
      </w:r>
    </w:p>
    <w:p w:rsidR="00991C96" w:rsidRDefault="008A40EF">
      <w:pPr>
        <w:pStyle w:val="a3"/>
        <w:ind w:right="144"/>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91C96" w:rsidRDefault="008A40EF">
      <w:pPr>
        <w:pStyle w:val="3"/>
        <w:spacing w:before="3" w:line="274" w:lineRule="exact"/>
        <w:jc w:val="both"/>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991C96" w:rsidRDefault="008A40EF">
      <w:pPr>
        <w:pStyle w:val="a3"/>
        <w:ind w:right="146"/>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91C96" w:rsidRDefault="008A40EF">
      <w:pPr>
        <w:pStyle w:val="a3"/>
        <w:ind w:right="144" w:firstLine="76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91C96" w:rsidRDefault="008A40EF">
      <w:pPr>
        <w:pStyle w:val="3"/>
        <w:spacing w:before="2" w:line="274" w:lineRule="exact"/>
        <w:jc w:val="both"/>
      </w:pPr>
      <w:r>
        <w:t>Лексикология</w:t>
      </w:r>
      <w:r>
        <w:rPr>
          <w:spacing w:val="-6"/>
        </w:rPr>
        <w:t xml:space="preserve"> </w:t>
      </w:r>
      <w:r>
        <w:t>и</w:t>
      </w:r>
      <w:r>
        <w:rPr>
          <w:spacing w:val="-5"/>
        </w:rPr>
        <w:t xml:space="preserve"> </w:t>
      </w:r>
      <w:r>
        <w:t>фразеология.</w:t>
      </w:r>
      <w:r>
        <w:rPr>
          <w:spacing w:val="-6"/>
        </w:rPr>
        <w:t xml:space="preserve"> </w:t>
      </w:r>
      <w:r>
        <w:t>Лексические</w:t>
      </w:r>
      <w:r>
        <w:rPr>
          <w:spacing w:val="-4"/>
        </w:rPr>
        <w:t xml:space="preserve"> </w:t>
      </w:r>
      <w:r>
        <w:rPr>
          <w:spacing w:val="-2"/>
        </w:rPr>
        <w:t>нормы.</w:t>
      </w:r>
    </w:p>
    <w:p w:rsidR="00991C96" w:rsidRDefault="008A40EF">
      <w:pPr>
        <w:pStyle w:val="a3"/>
        <w:ind w:right="143"/>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91C96" w:rsidRDefault="008A40EF">
      <w:pPr>
        <w:pStyle w:val="a3"/>
        <w:ind w:right="139"/>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91C96" w:rsidRDefault="008A40EF">
      <w:pPr>
        <w:pStyle w:val="a3"/>
        <w:ind w:right="140"/>
      </w:pPr>
      <w:r>
        <w:t>Функционально-стилистическая окраска слова. Лексика общеупотребительная, разговорная и книжная. Особенности употребления.</w:t>
      </w:r>
    </w:p>
    <w:p w:rsidR="00991C96" w:rsidRDefault="008A40EF">
      <w:pPr>
        <w:pStyle w:val="a3"/>
        <w:ind w:right="146"/>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91C96" w:rsidRDefault="008A40EF">
      <w:pPr>
        <w:pStyle w:val="a3"/>
        <w:ind w:left="1275" w:right="2207" w:firstLine="0"/>
      </w:pPr>
      <w:r>
        <w:t>Фразеология</w:t>
      </w:r>
      <w:r>
        <w:rPr>
          <w:spacing w:val="-7"/>
        </w:rPr>
        <w:t xml:space="preserve"> </w:t>
      </w:r>
      <w:r>
        <w:t>русского</w:t>
      </w:r>
      <w:r>
        <w:rPr>
          <w:spacing w:val="-7"/>
        </w:rPr>
        <w:t xml:space="preserve"> </w:t>
      </w:r>
      <w:r>
        <w:t>языка</w:t>
      </w:r>
      <w:r>
        <w:rPr>
          <w:spacing w:val="-7"/>
        </w:rPr>
        <w:t xml:space="preserve"> </w:t>
      </w:r>
      <w:r>
        <w:t>(повторение,</w:t>
      </w:r>
      <w:r>
        <w:rPr>
          <w:spacing w:val="-7"/>
        </w:rPr>
        <w:t xml:space="preserve"> </w:t>
      </w:r>
      <w:r>
        <w:t>обобщение).</w:t>
      </w:r>
      <w:r>
        <w:rPr>
          <w:spacing w:val="-7"/>
        </w:rPr>
        <w:t xml:space="preserve"> </w:t>
      </w:r>
      <w:r>
        <w:t>Крылатые</w:t>
      </w:r>
      <w:r>
        <w:rPr>
          <w:spacing w:val="-7"/>
        </w:rPr>
        <w:t xml:space="preserve"> </w:t>
      </w:r>
      <w:r>
        <w:t>слова. Морфемика и словообразование. Словообразовательные нормы.</w:t>
      </w:r>
    </w:p>
    <w:p w:rsidR="00991C96" w:rsidRDefault="008A40EF">
      <w:pPr>
        <w:pStyle w:val="a3"/>
        <w:ind w:right="144"/>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91C96" w:rsidRDefault="008A40EF">
      <w:pPr>
        <w:pStyle w:val="3"/>
        <w:spacing w:before="3" w:line="274" w:lineRule="exact"/>
        <w:ind w:left="1335"/>
        <w:jc w:val="both"/>
      </w:pPr>
      <w:r>
        <w:t>Морфология.</w:t>
      </w:r>
      <w:r>
        <w:rPr>
          <w:spacing w:val="-9"/>
        </w:rPr>
        <w:t xml:space="preserve"> </w:t>
      </w:r>
      <w:r>
        <w:t>Морфологические</w:t>
      </w:r>
      <w:r>
        <w:rPr>
          <w:spacing w:val="-7"/>
        </w:rPr>
        <w:t xml:space="preserve"> </w:t>
      </w:r>
      <w:r>
        <w:rPr>
          <w:spacing w:val="-2"/>
        </w:rPr>
        <w:t>нормы.</w:t>
      </w:r>
    </w:p>
    <w:p w:rsidR="00991C96" w:rsidRDefault="008A40EF">
      <w:pPr>
        <w:pStyle w:val="a3"/>
        <w:ind w:right="147" w:firstLine="76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91C96" w:rsidRDefault="008A40EF">
      <w:pPr>
        <w:pStyle w:val="a3"/>
        <w:tabs>
          <w:tab w:val="left" w:pos="3556"/>
          <w:tab w:val="left" w:pos="4516"/>
          <w:tab w:val="left" w:pos="6217"/>
          <w:tab w:val="left" w:pos="7401"/>
          <w:tab w:val="left" w:pos="9181"/>
          <w:tab w:val="left" w:pos="10049"/>
        </w:tabs>
        <w:ind w:right="144"/>
        <w:jc w:val="left"/>
      </w:pPr>
      <w:r>
        <w:t>. Морфологические</w:t>
      </w:r>
      <w:r>
        <w:tab/>
      </w:r>
      <w:r>
        <w:rPr>
          <w:spacing w:val="-4"/>
        </w:rPr>
        <w:t>нормы</w:t>
      </w:r>
      <w:r>
        <w:tab/>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(общее представление).</w:t>
      </w:r>
    </w:p>
    <w:p w:rsidR="00991C96" w:rsidRDefault="008A40EF">
      <w:pPr>
        <w:pStyle w:val="a3"/>
        <w:ind w:left="1275" w:firstLine="0"/>
        <w:jc w:val="left"/>
      </w:pPr>
      <w:r>
        <w:t>Основные</w:t>
      </w:r>
      <w:r>
        <w:rPr>
          <w:spacing w:val="-8"/>
        </w:rPr>
        <w:t xml:space="preserve"> </w:t>
      </w:r>
      <w:r>
        <w:t>нормы</w:t>
      </w:r>
      <w:r>
        <w:rPr>
          <w:spacing w:val="-3"/>
        </w:rPr>
        <w:t xml:space="preserve"> </w:t>
      </w:r>
      <w:r>
        <w:t>употребления</w:t>
      </w:r>
      <w:r>
        <w:rPr>
          <w:spacing w:val="-3"/>
        </w:rPr>
        <w:t xml:space="preserve"> </w:t>
      </w:r>
      <w:r>
        <w:t>имён</w:t>
      </w:r>
      <w:r>
        <w:rPr>
          <w:spacing w:val="-4"/>
        </w:rPr>
        <w:t xml:space="preserve"> </w:t>
      </w:r>
      <w:r>
        <w:t>существительных:</w:t>
      </w:r>
      <w:r>
        <w:rPr>
          <w:spacing w:val="-4"/>
        </w:rPr>
        <w:t xml:space="preserve"> </w:t>
      </w:r>
      <w:r>
        <w:t>форм</w:t>
      </w:r>
      <w:r>
        <w:rPr>
          <w:spacing w:val="-4"/>
        </w:rPr>
        <w:t xml:space="preserve"> </w:t>
      </w:r>
      <w:r>
        <w:t>рода,</w:t>
      </w:r>
      <w:r>
        <w:rPr>
          <w:spacing w:val="-4"/>
        </w:rPr>
        <w:t xml:space="preserve"> </w:t>
      </w:r>
      <w:r>
        <w:t>числа,</w:t>
      </w:r>
      <w:r>
        <w:rPr>
          <w:spacing w:val="-3"/>
        </w:rPr>
        <w:t xml:space="preserve"> </w:t>
      </w:r>
      <w:r>
        <w:rPr>
          <w:spacing w:val="-2"/>
        </w:rPr>
        <w:t>падежа.</w:t>
      </w:r>
    </w:p>
    <w:p w:rsidR="00991C96" w:rsidRDefault="008A40EF">
      <w:pPr>
        <w:pStyle w:val="a3"/>
        <w:ind w:right="145"/>
        <w:jc w:val="left"/>
      </w:pPr>
      <w:r>
        <w:t>Основные нормы</w:t>
      </w:r>
      <w:r>
        <w:rPr>
          <w:spacing w:val="31"/>
        </w:rPr>
        <w:t xml:space="preserve"> </w:t>
      </w:r>
      <w:r>
        <w:t xml:space="preserve">употребления имён прилагательных: форм степеней сравнения, краткой </w:t>
      </w:r>
      <w:r>
        <w:rPr>
          <w:spacing w:val="-2"/>
        </w:rPr>
        <w:t>формы.</w:t>
      </w:r>
    </w:p>
    <w:p w:rsidR="00991C96" w:rsidRDefault="008A40EF">
      <w:pPr>
        <w:pStyle w:val="a3"/>
        <w:tabs>
          <w:tab w:val="left" w:pos="3158"/>
          <w:tab w:val="left" w:pos="4689"/>
          <w:tab w:val="left" w:pos="6949"/>
          <w:tab w:val="left" w:pos="9537"/>
        </w:tabs>
        <w:ind w:right="144"/>
        <w:jc w:val="left"/>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 xml:space="preserve">порядковых </w:t>
      </w:r>
      <w:r>
        <w:t>и собирательных числительных.</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Основные нормы употребления местоимений: формы 3-го лица личных местоимений, возвратного местоимения себя.</w:t>
      </w:r>
    </w:p>
    <w:p w:rsidR="00991C96" w:rsidRDefault="008A40EF">
      <w:pPr>
        <w:pStyle w:val="a3"/>
        <w:ind w:right="145"/>
      </w:pPr>
      <w:r>
        <w:t>Основные</w:t>
      </w:r>
      <w:r>
        <w:rPr>
          <w:spacing w:val="-5"/>
        </w:rPr>
        <w:t xml:space="preserve"> </w:t>
      </w:r>
      <w:r>
        <w:t>нормы</w:t>
      </w:r>
      <w:r>
        <w:rPr>
          <w:spacing w:val="-1"/>
        </w:rPr>
        <w:t xml:space="preserve"> </w:t>
      </w:r>
      <w:r>
        <w:t>употребления</w:t>
      </w:r>
      <w:r>
        <w:rPr>
          <w:spacing w:val="-3"/>
        </w:rPr>
        <w:t xml:space="preserve"> </w:t>
      </w:r>
      <w:r>
        <w:t>глаголов:</w:t>
      </w:r>
      <w:r>
        <w:rPr>
          <w:spacing w:val="-5"/>
        </w:rPr>
        <w:t xml:space="preserve"> </w:t>
      </w:r>
      <w:r>
        <w:t>некоторых</w:t>
      </w:r>
      <w:r>
        <w:rPr>
          <w:spacing w:val="-3"/>
        </w:rPr>
        <w:t xml:space="preserve"> </w:t>
      </w:r>
      <w:r>
        <w:t>личных</w:t>
      </w:r>
      <w:r>
        <w:rPr>
          <w:spacing w:val="-3"/>
        </w:rPr>
        <w:t xml:space="preserve"> </w:t>
      </w:r>
      <w:r>
        <w:t>форм</w:t>
      </w:r>
      <w:r>
        <w:rPr>
          <w:spacing w:val="-4"/>
        </w:rPr>
        <w:t xml:space="preserve"> </w:t>
      </w:r>
      <w:r>
        <w:t>(типа</w:t>
      </w:r>
      <w:r>
        <w:rPr>
          <w:spacing w:val="-4"/>
        </w:rPr>
        <w:t xml:space="preserve"> </w:t>
      </w:r>
      <w:r>
        <w:t>победить,</w:t>
      </w:r>
      <w:r>
        <w:rPr>
          <w:spacing w:val="-3"/>
        </w:rPr>
        <w:t xml:space="preserve"> </w:t>
      </w:r>
      <w:r>
        <w:t>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91C96" w:rsidRDefault="008A40EF">
      <w:pPr>
        <w:pStyle w:val="3"/>
        <w:spacing w:before="6" w:line="274" w:lineRule="exact"/>
        <w:jc w:val="both"/>
      </w:pPr>
      <w:r>
        <w:t>Орфография.</w:t>
      </w:r>
      <w:r>
        <w:rPr>
          <w:spacing w:val="-4"/>
        </w:rPr>
        <w:t xml:space="preserve"> </w:t>
      </w:r>
      <w:r>
        <w:t>Основные</w:t>
      </w:r>
      <w:r>
        <w:rPr>
          <w:spacing w:val="-3"/>
        </w:rPr>
        <w:t xml:space="preserve"> </w:t>
      </w:r>
      <w:r>
        <w:t>правила</w:t>
      </w:r>
      <w:r>
        <w:rPr>
          <w:spacing w:val="-3"/>
        </w:rPr>
        <w:t xml:space="preserve"> </w:t>
      </w:r>
      <w:r>
        <w:rPr>
          <w:spacing w:val="-2"/>
        </w:rPr>
        <w:t>орфографии.</w:t>
      </w:r>
    </w:p>
    <w:p w:rsidR="00991C96" w:rsidRDefault="008A40EF">
      <w:pPr>
        <w:pStyle w:val="a3"/>
        <w:ind w:right="137"/>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91C96" w:rsidRDefault="008A40EF">
      <w:pPr>
        <w:pStyle w:val="a3"/>
        <w:ind w:left="708" w:right="2255" w:firstLine="0"/>
        <w:jc w:val="left"/>
      </w:pPr>
      <w:r>
        <w:t>Орфографические</w:t>
      </w:r>
      <w:r>
        <w:rPr>
          <w:spacing w:val="-6"/>
        </w:rPr>
        <w:t xml:space="preserve"> </w:t>
      </w:r>
      <w:r>
        <w:t>правила.</w:t>
      </w:r>
      <w:r>
        <w:rPr>
          <w:spacing w:val="-5"/>
        </w:rPr>
        <w:t xml:space="preserve"> </w:t>
      </w:r>
      <w:r>
        <w:t>Правописание</w:t>
      </w:r>
      <w:r>
        <w:rPr>
          <w:spacing w:val="-6"/>
        </w:rPr>
        <w:t xml:space="preserve"> </w:t>
      </w:r>
      <w:r>
        <w:t>гласных</w:t>
      </w:r>
      <w:r>
        <w:rPr>
          <w:spacing w:val="-6"/>
        </w:rPr>
        <w:t xml:space="preserve"> </w:t>
      </w:r>
      <w:r>
        <w:t>и</w:t>
      </w:r>
      <w:r>
        <w:rPr>
          <w:spacing w:val="-5"/>
        </w:rPr>
        <w:t xml:space="preserve"> </w:t>
      </w:r>
      <w:r>
        <w:t>согласных</w:t>
      </w:r>
      <w:r>
        <w:rPr>
          <w:spacing w:val="-5"/>
        </w:rPr>
        <w:t xml:space="preserve"> </w:t>
      </w:r>
      <w:r>
        <w:t>в</w:t>
      </w:r>
      <w:r>
        <w:rPr>
          <w:spacing w:val="-6"/>
        </w:rPr>
        <w:t xml:space="preserve"> </w:t>
      </w:r>
      <w:r>
        <w:t>корне. Употребление разделительных ъ и ь.</w:t>
      </w:r>
    </w:p>
    <w:p w:rsidR="00991C96" w:rsidRDefault="008A40EF">
      <w:pPr>
        <w:pStyle w:val="a3"/>
        <w:ind w:left="708" w:right="4150"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3"/>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991C96" w:rsidRDefault="008A40EF">
      <w:pPr>
        <w:pStyle w:val="a3"/>
        <w:ind w:left="708" w:right="4150"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7"/>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991C96" w:rsidRDefault="008A40EF">
      <w:pPr>
        <w:pStyle w:val="a3"/>
        <w:tabs>
          <w:tab w:val="left" w:pos="2759"/>
          <w:tab w:val="left" w:pos="4443"/>
          <w:tab w:val="left" w:pos="5543"/>
          <w:tab w:val="left" w:pos="8009"/>
          <w:tab w:val="left" w:pos="9110"/>
        </w:tabs>
        <w:ind w:right="148" w:firstLine="142"/>
        <w:jc w:val="left"/>
      </w:pPr>
      <w:r>
        <w:rPr>
          <w:spacing w:val="-2"/>
        </w:rPr>
        <w:t>Правописание</w:t>
      </w:r>
      <w:r>
        <w:tab/>
      </w:r>
      <w:r>
        <w:rPr>
          <w:spacing w:val="-2"/>
        </w:rPr>
        <w:t>окончаний</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t>и глаголов.</w:t>
      </w:r>
    </w:p>
    <w:p w:rsidR="00991C96" w:rsidRDefault="008A40EF">
      <w:pPr>
        <w:pStyle w:val="a3"/>
        <w:ind w:firstLine="0"/>
        <w:jc w:val="left"/>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991C96" w:rsidRDefault="008A40EF">
      <w:pPr>
        <w:pStyle w:val="3"/>
        <w:spacing w:line="274" w:lineRule="exact"/>
        <w:ind w:left="566"/>
      </w:pPr>
      <w:r>
        <w:t>Речь.</w:t>
      </w:r>
      <w:r>
        <w:rPr>
          <w:spacing w:val="-2"/>
        </w:rPr>
        <w:t xml:space="preserve"> </w:t>
      </w:r>
      <w:r>
        <w:t>Речевое</w:t>
      </w:r>
      <w:r>
        <w:rPr>
          <w:spacing w:val="-4"/>
        </w:rPr>
        <w:t xml:space="preserve"> </w:t>
      </w:r>
      <w:r>
        <w:rPr>
          <w:spacing w:val="-2"/>
        </w:rPr>
        <w:t>общение.</w:t>
      </w:r>
    </w:p>
    <w:p w:rsidR="00991C96" w:rsidRDefault="008A40EF">
      <w:pPr>
        <w:pStyle w:val="a3"/>
        <w:spacing w:line="274" w:lineRule="exact"/>
        <w:ind w:firstLine="0"/>
        <w:jc w:val="left"/>
      </w:pPr>
      <w:r>
        <w:t>Речь</w:t>
      </w:r>
      <w:r>
        <w:rPr>
          <w:spacing w:val="-6"/>
        </w:rPr>
        <w:t xml:space="preserve"> </w:t>
      </w:r>
      <w:r>
        <w:t>как</w:t>
      </w:r>
      <w:r>
        <w:rPr>
          <w:spacing w:val="-3"/>
        </w:rPr>
        <w:t xml:space="preserve"> </w:t>
      </w:r>
      <w:r>
        <w:t>деятельность.</w:t>
      </w:r>
      <w:r>
        <w:rPr>
          <w:spacing w:val="-7"/>
        </w:rPr>
        <w:t xml:space="preserve"> </w:t>
      </w:r>
      <w:r>
        <w:t>Виды</w:t>
      </w:r>
      <w:r>
        <w:rPr>
          <w:spacing w:val="-3"/>
        </w:rPr>
        <w:t xml:space="preserve"> </w:t>
      </w:r>
      <w:r>
        <w:t>речевой</w:t>
      </w:r>
      <w:r>
        <w:rPr>
          <w:spacing w:val="-4"/>
        </w:rPr>
        <w:t xml:space="preserve"> </w:t>
      </w:r>
      <w:r>
        <w:t>деятельности</w:t>
      </w:r>
      <w:r>
        <w:rPr>
          <w:spacing w:val="-2"/>
        </w:rPr>
        <w:t xml:space="preserve"> </w:t>
      </w:r>
      <w:r>
        <w:t>(повторение,</w:t>
      </w:r>
      <w:r>
        <w:rPr>
          <w:spacing w:val="-3"/>
        </w:rPr>
        <w:t xml:space="preserve"> </w:t>
      </w:r>
      <w:r>
        <w:rPr>
          <w:spacing w:val="-2"/>
        </w:rPr>
        <w:t>обобщение).</w:t>
      </w:r>
    </w:p>
    <w:p w:rsidR="00991C96" w:rsidRDefault="008A40EF">
      <w:pPr>
        <w:pStyle w:val="a3"/>
        <w:ind w:right="146" w:firstLine="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91C96" w:rsidRDefault="008A40EF">
      <w:pPr>
        <w:pStyle w:val="a3"/>
        <w:spacing w:before="1"/>
        <w:ind w:right="144" w:firstLine="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91C96" w:rsidRDefault="008A40EF">
      <w:pPr>
        <w:pStyle w:val="a3"/>
        <w:ind w:right="147"/>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Pr>
          <w:spacing w:val="-2"/>
        </w:rPr>
        <w:t>общения.</w:t>
      </w:r>
    </w:p>
    <w:p w:rsidR="00991C96" w:rsidRDefault="008A40EF">
      <w:pPr>
        <w:pStyle w:val="3"/>
        <w:spacing w:before="5" w:line="274" w:lineRule="exact"/>
        <w:ind w:left="566"/>
        <w:jc w:val="both"/>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991C96" w:rsidRDefault="008A40EF">
      <w:pPr>
        <w:pStyle w:val="a3"/>
        <w:spacing w:line="274" w:lineRule="exact"/>
        <w:ind w:firstLine="0"/>
      </w:pPr>
      <w:r>
        <w:t>Текст,</w:t>
      </w:r>
      <w:r>
        <w:rPr>
          <w:spacing w:val="-4"/>
        </w:rPr>
        <w:t xml:space="preserve"> </w:t>
      </w:r>
      <w:r>
        <w:t>его</w:t>
      </w:r>
      <w:r>
        <w:rPr>
          <w:spacing w:val="-3"/>
        </w:rPr>
        <w:t xml:space="preserve"> </w:t>
      </w:r>
      <w:r>
        <w:t>основные</w:t>
      </w:r>
      <w:r>
        <w:rPr>
          <w:spacing w:val="-4"/>
        </w:rPr>
        <w:t xml:space="preserve"> </w:t>
      </w:r>
      <w:r>
        <w:t>признаки</w:t>
      </w:r>
      <w:r>
        <w:rPr>
          <w:spacing w:val="-3"/>
        </w:rPr>
        <w:t xml:space="preserve"> </w:t>
      </w:r>
      <w:r>
        <w:t>(повторение,</w:t>
      </w:r>
      <w:r>
        <w:rPr>
          <w:spacing w:val="-3"/>
        </w:rPr>
        <w:t xml:space="preserve"> </w:t>
      </w:r>
      <w:r>
        <w:rPr>
          <w:spacing w:val="-2"/>
        </w:rPr>
        <w:t>обобщение).</w:t>
      </w:r>
    </w:p>
    <w:p w:rsidR="00991C96" w:rsidRDefault="008A40EF">
      <w:pPr>
        <w:pStyle w:val="a3"/>
        <w:ind w:firstLine="0"/>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2"/>
        </w:rPr>
        <w:t xml:space="preserve"> </w:t>
      </w:r>
      <w:r>
        <w:t>(общее</w:t>
      </w:r>
      <w:r>
        <w:rPr>
          <w:spacing w:val="-1"/>
        </w:rPr>
        <w:t xml:space="preserve"> </w:t>
      </w:r>
      <w:r>
        <w:rPr>
          <w:spacing w:val="-2"/>
        </w:rPr>
        <w:t>представление).</w:t>
      </w:r>
    </w:p>
    <w:p w:rsidR="00991C96" w:rsidRDefault="008A40EF">
      <w:pPr>
        <w:pStyle w:val="a3"/>
        <w:ind w:right="140" w:firstLine="0"/>
      </w:pPr>
      <w: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w:t>
      </w:r>
      <w:r>
        <w:rPr>
          <w:spacing w:val="-2"/>
        </w:rPr>
        <w:t>текста.</w:t>
      </w:r>
    </w:p>
    <w:p w:rsidR="00991C96" w:rsidRDefault="008A40EF">
      <w:pPr>
        <w:pStyle w:val="a3"/>
        <w:ind w:firstLine="0"/>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spacing w:line="274" w:lineRule="exact"/>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line="274" w:lineRule="exact"/>
        <w:ind w:left="708" w:firstLine="0"/>
        <w:jc w:val="left"/>
      </w:pPr>
      <w:r>
        <w:t>Общие</w:t>
      </w:r>
      <w:r>
        <w:rPr>
          <w:spacing w:val="-4"/>
        </w:rPr>
        <w:t xml:space="preserve"> </w:t>
      </w:r>
      <w:r>
        <w:t>сведения</w:t>
      </w:r>
      <w:r>
        <w:rPr>
          <w:spacing w:val="-2"/>
        </w:rPr>
        <w:t xml:space="preserve"> </w:t>
      </w:r>
      <w:r>
        <w:t>о</w:t>
      </w:r>
      <w:r>
        <w:rPr>
          <w:spacing w:val="-2"/>
        </w:rPr>
        <w:t xml:space="preserve"> языке.</w:t>
      </w:r>
    </w:p>
    <w:p w:rsidR="00991C96" w:rsidRDefault="008A40EF">
      <w:pPr>
        <w:pStyle w:val="a3"/>
        <w:ind w:right="144" w:firstLine="142"/>
      </w:pPr>
      <w:r>
        <w:t>Культура речи в экологическом аспекте. Экология как наука, экология языка (общее представление).</w:t>
      </w:r>
      <w:r>
        <w:rPr>
          <w:spacing w:val="-3"/>
        </w:rPr>
        <w:t xml:space="preserve"> </w:t>
      </w:r>
      <w:r>
        <w:t>Проблемы</w:t>
      </w:r>
      <w:r>
        <w:rPr>
          <w:spacing w:val="-3"/>
        </w:rPr>
        <w:t xml:space="preserve"> </w:t>
      </w:r>
      <w:r>
        <w:t>речевой</w:t>
      </w:r>
      <w:r>
        <w:rPr>
          <w:spacing w:val="-3"/>
        </w:rPr>
        <w:t xml:space="preserve"> </w:t>
      </w:r>
      <w:r>
        <w:t>культуры</w:t>
      </w:r>
      <w:r>
        <w:rPr>
          <w:spacing w:val="-1"/>
        </w:rPr>
        <w:t xml:space="preserve"> </w:t>
      </w:r>
      <w:r>
        <w:t>в</w:t>
      </w:r>
      <w:r>
        <w:rPr>
          <w:spacing w:val="-3"/>
        </w:rPr>
        <w:t xml:space="preserve"> </w:t>
      </w:r>
      <w:r>
        <w:t>современном</w:t>
      </w:r>
      <w:r>
        <w:rPr>
          <w:spacing w:val="-3"/>
        </w:rPr>
        <w:t xml:space="preserve"> </w:t>
      </w:r>
      <w:r>
        <w:t>обществе</w:t>
      </w:r>
      <w:r>
        <w:rPr>
          <w:spacing w:val="-3"/>
        </w:rPr>
        <w:t xml:space="preserve"> </w:t>
      </w:r>
      <w:r>
        <w:t>(стилистические</w:t>
      </w:r>
      <w:r>
        <w:rPr>
          <w:spacing w:val="-3"/>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rsidR="00991C96" w:rsidRDefault="008A40EF">
      <w:pPr>
        <w:pStyle w:val="a3"/>
        <w:spacing w:before="1"/>
        <w:ind w:left="708" w:right="6532" w:firstLine="0"/>
      </w:pPr>
      <w:r>
        <w:t>Язык и речь. Культура речи. Синтаксис.</w:t>
      </w:r>
      <w:r>
        <w:rPr>
          <w:spacing w:val="-9"/>
        </w:rPr>
        <w:t xml:space="preserve"> </w:t>
      </w:r>
      <w:r>
        <w:t>Синтаксические</w:t>
      </w:r>
      <w:r>
        <w:rPr>
          <w:spacing w:val="-8"/>
        </w:rPr>
        <w:t xml:space="preserve"> </w:t>
      </w:r>
      <w:r>
        <w:rPr>
          <w:spacing w:val="-2"/>
        </w:rPr>
        <w:t>нормы.</w:t>
      </w:r>
    </w:p>
    <w:p w:rsidR="00991C96" w:rsidRDefault="008A40EF">
      <w:pPr>
        <w:pStyle w:val="a3"/>
        <w:ind w:right="147" w:firstLine="142"/>
      </w:pPr>
      <w:r>
        <w:t>Синтаксис как раздел лингвистики (повторение, обобщение). Синтаксический анализ словосочетания и предложения.</w:t>
      </w:r>
    </w:p>
    <w:p w:rsidR="00991C96" w:rsidRDefault="008A40EF">
      <w:pPr>
        <w:pStyle w:val="a3"/>
        <w:ind w:right="137" w:firstLine="142"/>
      </w:pPr>
      <w:r>
        <w:t>Изобразительно-выразительные средства синтаксиса. Синтаксический параллелизм,</w:t>
      </w:r>
      <w:r>
        <w:rPr>
          <w:spacing w:val="40"/>
        </w:rPr>
        <w:t xml:space="preserve"> </w:t>
      </w:r>
      <w:r>
        <w:t>парцелляция,</w:t>
      </w:r>
      <w:r>
        <w:rPr>
          <w:spacing w:val="80"/>
        </w:rPr>
        <w:t xml:space="preserve"> </w:t>
      </w:r>
      <w:r>
        <w:t>вопросно-ответная</w:t>
      </w:r>
      <w:r>
        <w:rPr>
          <w:spacing w:val="80"/>
        </w:rPr>
        <w:t xml:space="preserve"> </w:t>
      </w:r>
      <w:r>
        <w:t>форма</w:t>
      </w:r>
      <w:r>
        <w:rPr>
          <w:spacing w:val="80"/>
        </w:rPr>
        <w:t xml:space="preserve"> </w:t>
      </w:r>
      <w:r>
        <w:t>изложения,</w:t>
      </w:r>
      <w:r>
        <w:rPr>
          <w:spacing w:val="80"/>
        </w:rPr>
        <w:t xml:space="preserve"> </w:t>
      </w:r>
      <w:r>
        <w:t>градация,</w:t>
      </w:r>
      <w:r>
        <w:rPr>
          <w:spacing w:val="80"/>
        </w:rPr>
        <w:t xml:space="preserve"> </w:t>
      </w:r>
      <w:r>
        <w:t>инверсия,</w:t>
      </w:r>
      <w:r>
        <w:rPr>
          <w:spacing w:val="80"/>
        </w:rPr>
        <w:t xml:space="preserve"> </w:t>
      </w:r>
      <w:r>
        <w:t>лексический</w:t>
      </w:r>
      <w:r>
        <w:rPr>
          <w:spacing w:val="80"/>
        </w:rPr>
        <w:t xml:space="preserve"> </w:t>
      </w:r>
      <w:r>
        <w:t>повтор,</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анафора, эпифора, антитеза; риторический вопрос, риторическое восклицание, риторическое обращение; многосоюзие, бессоюзие.</w:t>
      </w:r>
    </w:p>
    <w:p w:rsidR="00991C96" w:rsidRDefault="008A40EF">
      <w:pPr>
        <w:pStyle w:val="a3"/>
        <w:ind w:right="136"/>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991C96" w:rsidRDefault="008A40EF">
      <w:pPr>
        <w:pStyle w:val="a3"/>
        <w:ind w:right="145" w:firstLine="0"/>
        <w:jc w:val="left"/>
      </w:pPr>
      <w:r>
        <w:t>Основные</w:t>
      </w:r>
      <w:r>
        <w:rPr>
          <w:spacing w:val="40"/>
        </w:rPr>
        <w:t xml:space="preserve"> </w:t>
      </w:r>
      <w:r>
        <w:t>нормы</w:t>
      </w:r>
      <w:r>
        <w:rPr>
          <w:spacing w:val="40"/>
        </w:rPr>
        <w:t xml:space="preserve"> </w:t>
      </w:r>
      <w:r>
        <w:t>управления:</w:t>
      </w:r>
      <w:r>
        <w:rPr>
          <w:spacing w:val="40"/>
        </w:rPr>
        <w:t xml:space="preserve"> </w:t>
      </w:r>
      <w:r>
        <w:t>правильный</w:t>
      </w:r>
      <w:r>
        <w:rPr>
          <w:spacing w:val="40"/>
        </w:rPr>
        <w:t xml:space="preserve"> </w:t>
      </w:r>
      <w:r>
        <w:t>выбор</w:t>
      </w:r>
      <w:r>
        <w:rPr>
          <w:spacing w:val="40"/>
        </w:rPr>
        <w:t xml:space="preserve"> </w:t>
      </w:r>
      <w:r>
        <w:t>падежной</w:t>
      </w:r>
      <w:r>
        <w:rPr>
          <w:spacing w:val="40"/>
        </w:rPr>
        <w:t xml:space="preserve"> </w:t>
      </w:r>
      <w:r>
        <w:t>или</w:t>
      </w:r>
      <w:r>
        <w:rPr>
          <w:spacing w:val="40"/>
        </w:rPr>
        <w:t xml:space="preserve"> </w:t>
      </w:r>
      <w:r>
        <w:t>предложно-падежной</w:t>
      </w:r>
      <w:r>
        <w:rPr>
          <w:spacing w:val="40"/>
        </w:rPr>
        <w:t xml:space="preserve"> </w:t>
      </w:r>
      <w:r>
        <w:t>формы управляемого слова.</w:t>
      </w:r>
    </w:p>
    <w:p w:rsidR="00991C96" w:rsidRDefault="008A40EF">
      <w:pPr>
        <w:pStyle w:val="a3"/>
        <w:ind w:firstLine="0"/>
        <w:jc w:val="left"/>
      </w:pPr>
      <w:r>
        <w:t>Основные</w:t>
      </w:r>
      <w:r>
        <w:rPr>
          <w:spacing w:val="-9"/>
        </w:rPr>
        <w:t xml:space="preserve"> </w:t>
      </w:r>
      <w:r>
        <w:t>нормы</w:t>
      </w:r>
      <w:r>
        <w:rPr>
          <w:spacing w:val="-3"/>
        </w:rPr>
        <w:t xml:space="preserve"> </w:t>
      </w:r>
      <w:r>
        <w:t>употребления</w:t>
      </w:r>
      <w:r>
        <w:rPr>
          <w:spacing w:val="-5"/>
        </w:rPr>
        <w:t xml:space="preserve"> </w:t>
      </w:r>
      <w:r>
        <w:t>однородных</w:t>
      </w:r>
      <w:r>
        <w:rPr>
          <w:spacing w:val="-3"/>
        </w:rPr>
        <w:t xml:space="preserve"> </w:t>
      </w:r>
      <w:r>
        <w:t>членов</w:t>
      </w:r>
      <w:r>
        <w:rPr>
          <w:spacing w:val="-5"/>
        </w:rPr>
        <w:t xml:space="preserve"> </w:t>
      </w:r>
      <w:r>
        <w:rPr>
          <w:spacing w:val="-2"/>
        </w:rPr>
        <w:t>предложения.</w:t>
      </w:r>
    </w:p>
    <w:p w:rsidR="00991C96" w:rsidRDefault="008A40EF">
      <w:pPr>
        <w:pStyle w:val="a3"/>
        <w:ind w:right="2255" w:firstLine="0"/>
        <w:jc w:val="left"/>
      </w:pPr>
      <w:r>
        <w:t>Основные</w:t>
      </w:r>
      <w:r>
        <w:rPr>
          <w:spacing w:val="-8"/>
        </w:rPr>
        <w:t xml:space="preserve"> </w:t>
      </w:r>
      <w:r>
        <w:t>нормы</w:t>
      </w:r>
      <w:r>
        <w:rPr>
          <w:spacing w:val="-5"/>
        </w:rPr>
        <w:t xml:space="preserve"> </w:t>
      </w:r>
      <w:r>
        <w:t>употребления</w:t>
      </w:r>
      <w:r>
        <w:rPr>
          <w:spacing w:val="-6"/>
        </w:rPr>
        <w:t xml:space="preserve"> </w:t>
      </w:r>
      <w:r>
        <w:t>причастных</w:t>
      </w:r>
      <w:r>
        <w:rPr>
          <w:spacing w:val="-5"/>
        </w:rPr>
        <w:t xml:space="preserve"> </w:t>
      </w:r>
      <w:r>
        <w:t>и</w:t>
      </w:r>
      <w:r>
        <w:rPr>
          <w:spacing w:val="-8"/>
        </w:rPr>
        <w:t xml:space="preserve"> </w:t>
      </w:r>
      <w:r>
        <w:t>деепричастных</w:t>
      </w:r>
      <w:r>
        <w:rPr>
          <w:spacing w:val="-5"/>
        </w:rPr>
        <w:t xml:space="preserve"> </w:t>
      </w:r>
      <w:r>
        <w:t>оборотов. Основные нормы построения сложных предложений.</w:t>
      </w:r>
    </w:p>
    <w:p w:rsidR="00991C96" w:rsidRDefault="008A40EF">
      <w:pPr>
        <w:pStyle w:val="3"/>
        <w:spacing w:before="3" w:line="274" w:lineRule="exact"/>
        <w:ind w:left="566"/>
      </w:pPr>
      <w:r>
        <w:t>Пунктуация.</w:t>
      </w:r>
      <w:r>
        <w:rPr>
          <w:spacing w:val="-5"/>
        </w:rPr>
        <w:t xml:space="preserve"> </w:t>
      </w:r>
      <w:r>
        <w:t>Основные</w:t>
      </w:r>
      <w:r>
        <w:rPr>
          <w:spacing w:val="-6"/>
        </w:rPr>
        <w:t xml:space="preserve"> </w:t>
      </w:r>
      <w:r>
        <w:t>правила</w:t>
      </w:r>
      <w:r>
        <w:rPr>
          <w:spacing w:val="-4"/>
        </w:rPr>
        <w:t xml:space="preserve"> </w:t>
      </w:r>
      <w:r>
        <w:rPr>
          <w:spacing w:val="-2"/>
        </w:rPr>
        <w:t>пунктуации.</w:t>
      </w:r>
    </w:p>
    <w:p w:rsidR="00991C96" w:rsidRDefault="008A40EF">
      <w:pPr>
        <w:pStyle w:val="a3"/>
        <w:tabs>
          <w:tab w:val="left" w:pos="2026"/>
          <w:tab w:val="left" w:pos="2592"/>
          <w:tab w:val="left" w:pos="3487"/>
          <w:tab w:val="left" w:pos="5016"/>
          <w:tab w:val="left" w:pos="6557"/>
          <w:tab w:val="left" w:pos="8061"/>
          <w:tab w:val="left" w:pos="10079"/>
        </w:tabs>
        <w:ind w:right="149" w:firstLine="0"/>
        <w:jc w:val="left"/>
      </w:pPr>
      <w:r>
        <w:rPr>
          <w:spacing w:val="-2"/>
        </w:rPr>
        <w:t>Пунктуация</w:t>
      </w:r>
      <w:r>
        <w:tab/>
      </w:r>
      <w:r>
        <w:rPr>
          <w:spacing w:val="-4"/>
        </w:rPr>
        <w:t>как</w:t>
      </w:r>
      <w:r>
        <w:tab/>
      </w:r>
      <w:r>
        <w:rPr>
          <w:spacing w:val="-2"/>
        </w:rPr>
        <w:t>раздел</w:t>
      </w:r>
      <w:r>
        <w:tab/>
      </w:r>
      <w:r>
        <w:rPr>
          <w:spacing w:val="-2"/>
        </w:rPr>
        <w:t>лингвистики</w:t>
      </w:r>
      <w:r>
        <w:tab/>
      </w:r>
      <w:r>
        <w:rPr>
          <w:spacing w:val="-2"/>
        </w:rPr>
        <w:t>(повторение,</w:t>
      </w:r>
      <w:r>
        <w:tab/>
      </w:r>
      <w:r>
        <w:rPr>
          <w:spacing w:val="-2"/>
        </w:rPr>
        <w:t>обобщение).</w:t>
      </w:r>
      <w:r>
        <w:tab/>
      </w:r>
      <w:r>
        <w:rPr>
          <w:spacing w:val="-2"/>
        </w:rPr>
        <w:t>Пунктуационный</w:t>
      </w:r>
      <w:r>
        <w:tab/>
      </w:r>
      <w:r>
        <w:rPr>
          <w:spacing w:val="-2"/>
        </w:rPr>
        <w:t>анализ предложения.</w:t>
      </w:r>
    </w:p>
    <w:p w:rsidR="00991C96" w:rsidRDefault="008A40EF">
      <w:pPr>
        <w:pStyle w:val="a3"/>
        <w:ind w:right="137" w:firstLine="0"/>
      </w:pPr>
      <w: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w:t>
      </w:r>
      <w:r>
        <w:rPr>
          <w:spacing w:val="-2"/>
        </w:rPr>
        <w:t>препинания.</w:t>
      </w:r>
    </w:p>
    <w:p w:rsidR="00991C96" w:rsidRDefault="008A40EF">
      <w:pPr>
        <w:pStyle w:val="a3"/>
        <w:ind w:right="1315" w:firstLine="0"/>
        <w:jc w:val="left"/>
      </w:pPr>
      <w:r>
        <w:t>Знаки</w:t>
      </w:r>
      <w:r>
        <w:rPr>
          <w:spacing w:val="-4"/>
        </w:rPr>
        <w:t xml:space="preserve"> </w:t>
      </w:r>
      <w:r>
        <w:t>препинания</w:t>
      </w:r>
      <w:r>
        <w:rPr>
          <w:spacing w:val="-4"/>
        </w:rPr>
        <w:t xml:space="preserve"> </w:t>
      </w:r>
      <w:r>
        <w:t>и</w:t>
      </w:r>
      <w:r>
        <w:rPr>
          <w:spacing w:val="-6"/>
        </w:rPr>
        <w:t xml:space="preserve"> </w:t>
      </w:r>
      <w:r>
        <w:t>их</w:t>
      </w:r>
      <w:r>
        <w:rPr>
          <w:spacing w:val="-5"/>
        </w:rPr>
        <w:t xml:space="preserve"> </w:t>
      </w:r>
      <w:r>
        <w:t>функции.</w:t>
      </w:r>
      <w:r>
        <w:rPr>
          <w:spacing w:val="-4"/>
        </w:rPr>
        <w:t xml:space="preserve"> </w:t>
      </w:r>
      <w:r>
        <w:t>Знаки</w:t>
      </w:r>
      <w:r>
        <w:rPr>
          <w:spacing w:val="-6"/>
        </w:rPr>
        <w:t xml:space="preserve"> </w:t>
      </w:r>
      <w:r>
        <w:t>препинания</w:t>
      </w:r>
      <w:r>
        <w:rPr>
          <w:spacing w:val="-4"/>
        </w:rPr>
        <w:t xml:space="preserve"> </w:t>
      </w:r>
      <w:r>
        <w:t>между</w:t>
      </w:r>
      <w:r>
        <w:rPr>
          <w:spacing w:val="-8"/>
        </w:rPr>
        <w:t xml:space="preserve"> </w:t>
      </w:r>
      <w:r>
        <w:t>подлежащим</w:t>
      </w:r>
      <w:r>
        <w:rPr>
          <w:spacing w:val="-5"/>
        </w:rPr>
        <w:t xml:space="preserve"> </w:t>
      </w:r>
      <w:r>
        <w:t>и</w:t>
      </w:r>
      <w:r>
        <w:rPr>
          <w:spacing w:val="-4"/>
        </w:rPr>
        <w:t xml:space="preserve"> </w:t>
      </w:r>
      <w:r>
        <w:t>сказуемым. Знаки препинания в предложениях с однородными членами.</w:t>
      </w:r>
    </w:p>
    <w:p w:rsidR="00991C96" w:rsidRDefault="008A40EF">
      <w:pPr>
        <w:pStyle w:val="a3"/>
        <w:ind w:firstLine="0"/>
        <w:jc w:val="left"/>
      </w:pPr>
      <w:r>
        <w:t>Знаки</w:t>
      </w:r>
      <w:r>
        <w:rPr>
          <w:spacing w:val="-5"/>
        </w:rPr>
        <w:t xml:space="preserve"> </w:t>
      </w:r>
      <w:r>
        <w:t>препинания</w:t>
      </w:r>
      <w:r>
        <w:rPr>
          <w:spacing w:val="-4"/>
        </w:rPr>
        <w:t xml:space="preserve"> </w:t>
      </w:r>
      <w:r>
        <w:t>при</w:t>
      </w:r>
      <w:r>
        <w:rPr>
          <w:spacing w:val="-5"/>
        </w:rPr>
        <w:t xml:space="preserve"> </w:t>
      </w:r>
      <w:r>
        <w:rPr>
          <w:spacing w:val="-2"/>
        </w:rPr>
        <w:t>обособлении.</w:t>
      </w:r>
    </w:p>
    <w:p w:rsidR="00991C96" w:rsidRDefault="008A40EF">
      <w:pPr>
        <w:pStyle w:val="a3"/>
        <w:ind w:right="145" w:firstLine="0"/>
        <w:jc w:val="left"/>
      </w:pP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вводными</w:t>
      </w:r>
      <w:r>
        <w:rPr>
          <w:spacing w:val="-4"/>
        </w:rPr>
        <w:t xml:space="preserve"> </w:t>
      </w:r>
      <w:r>
        <w:t>конструкциями,</w:t>
      </w:r>
      <w:r>
        <w:rPr>
          <w:spacing w:val="-4"/>
        </w:rPr>
        <w:t xml:space="preserve"> </w:t>
      </w:r>
      <w:r>
        <w:t>обращениями,</w:t>
      </w:r>
      <w:r>
        <w:rPr>
          <w:spacing w:val="-4"/>
        </w:rPr>
        <w:t xml:space="preserve"> </w:t>
      </w:r>
      <w:r>
        <w:t>междометиями. Знаки препинания в сложном предложении.</w:t>
      </w:r>
    </w:p>
    <w:p w:rsidR="00991C96" w:rsidRDefault="008A40EF">
      <w:pPr>
        <w:pStyle w:val="a3"/>
        <w:ind w:right="2759" w:firstLine="0"/>
        <w:jc w:val="left"/>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991C96" w:rsidRDefault="008A40EF">
      <w:pPr>
        <w:pStyle w:val="3"/>
        <w:spacing w:before="4" w:line="274" w:lineRule="exact"/>
        <w:ind w:left="566"/>
      </w:pPr>
      <w:r>
        <w:t>Функциональная</w:t>
      </w:r>
      <w:r>
        <w:rPr>
          <w:spacing w:val="-7"/>
        </w:rPr>
        <w:t xml:space="preserve"> </w:t>
      </w:r>
      <w:r>
        <w:t>стилистика.</w:t>
      </w:r>
      <w:r>
        <w:rPr>
          <w:spacing w:val="-6"/>
        </w:rPr>
        <w:t xml:space="preserve"> </w:t>
      </w:r>
      <w:r>
        <w:t>Культура</w:t>
      </w:r>
      <w:r>
        <w:rPr>
          <w:spacing w:val="-9"/>
        </w:rPr>
        <w:t xml:space="preserve"> </w:t>
      </w:r>
      <w:r>
        <w:rPr>
          <w:spacing w:val="-4"/>
        </w:rPr>
        <w:t>речи.</w:t>
      </w:r>
    </w:p>
    <w:p w:rsidR="00991C96" w:rsidRDefault="008A40EF">
      <w:pPr>
        <w:pStyle w:val="a3"/>
        <w:ind w:right="145" w:firstLine="0"/>
        <w:jc w:val="left"/>
      </w:pPr>
      <w:r>
        <w:t>Функциональная</w:t>
      </w:r>
      <w:r>
        <w:rPr>
          <w:spacing w:val="80"/>
          <w:w w:val="150"/>
        </w:rPr>
        <w:t xml:space="preserve"> </w:t>
      </w:r>
      <w:r>
        <w:t>стилистика</w:t>
      </w:r>
      <w:r>
        <w:rPr>
          <w:spacing w:val="80"/>
          <w:w w:val="150"/>
        </w:rPr>
        <w:t xml:space="preserve"> </w:t>
      </w:r>
      <w:r>
        <w:t>как</w:t>
      </w:r>
      <w:r>
        <w:rPr>
          <w:spacing w:val="80"/>
          <w:w w:val="150"/>
        </w:rPr>
        <w:t xml:space="preserve"> </w:t>
      </w:r>
      <w:r>
        <w:t>раздел</w:t>
      </w:r>
      <w:r>
        <w:rPr>
          <w:spacing w:val="80"/>
          <w:w w:val="150"/>
        </w:rPr>
        <w:t xml:space="preserve"> </w:t>
      </w:r>
      <w:r>
        <w:t>лингвистики.</w:t>
      </w:r>
      <w:r>
        <w:rPr>
          <w:spacing w:val="80"/>
          <w:w w:val="150"/>
        </w:rPr>
        <w:t xml:space="preserve"> </w:t>
      </w:r>
      <w:r>
        <w:t>Стилистическая</w:t>
      </w:r>
      <w:r>
        <w:rPr>
          <w:spacing w:val="80"/>
          <w:w w:val="150"/>
        </w:rPr>
        <w:t xml:space="preserve"> </w:t>
      </w:r>
      <w:r>
        <w:t>норма</w:t>
      </w:r>
      <w:r>
        <w:rPr>
          <w:spacing w:val="80"/>
          <w:w w:val="150"/>
        </w:rPr>
        <w:t xml:space="preserve"> </w:t>
      </w:r>
      <w:r>
        <w:t xml:space="preserve">(повторение, </w:t>
      </w:r>
      <w:r>
        <w:rPr>
          <w:spacing w:val="-2"/>
        </w:rPr>
        <w:t>обобщение).</w:t>
      </w:r>
    </w:p>
    <w:p w:rsidR="00991C96" w:rsidRDefault="008A40EF">
      <w:pPr>
        <w:pStyle w:val="a3"/>
        <w:ind w:right="142"/>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w:t>
      </w:r>
      <w:r>
        <w:rPr>
          <w:spacing w:val="-1"/>
        </w:rPr>
        <w:t xml:space="preserve"> </w:t>
      </w:r>
      <w:r>
        <w:t>разговорной</w:t>
      </w:r>
      <w:r>
        <w:rPr>
          <w:spacing w:val="-1"/>
        </w:rPr>
        <w:t xml:space="preserve"> </w:t>
      </w:r>
      <w:r>
        <w:t>речи.</w:t>
      </w:r>
      <w:r>
        <w:rPr>
          <w:spacing w:val="-2"/>
        </w:rPr>
        <w:t xml:space="preserve"> </w:t>
      </w:r>
      <w:r>
        <w:t>Основные</w:t>
      </w:r>
      <w:r>
        <w:rPr>
          <w:spacing w:val="-4"/>
        </w:rPr>
        <w:t xml:space="preserve"> </w:t>
      </w:r>
      <w:r>
        <w:t>жанры</w:t>
      </w:r>
      <w:r>
        <w:rPr>
          <w:spacing w:val="-3"/>
        </w:rPr>
        <w:t xml:space="preserve"> </w:t>
      </w:r>
      <w:r>
        <w:t>разговорной</w:t>
      </w:r>
      <w:r>
        <w:rPr>
          <w:spacing w:val="-4"/>
        </w:rPr>
        <w:t xml:space="preserve"> </w:t>
      </w:r>
      <w:r>
        <w:t>речи: устный</w:t>
      </w:r>
      <w:r>
        <w:rPr>
          <w:spacing w:val="-2"/>
        </w:rPr>
        <w:t xml:space="preserve"> </w:t>
      </w:r>
      <w:r>
        <w:t>рассказ,</w:t>
      </w:r>
      <w:r>
        <w:rPr>
          <w:spacing w:val="-2"/>
        </w:rPr>
        <w:t xml:space="preserve"> </w:t>
      </w:r>
      <w:r>
        <w:t>беседа,</w:t>
      </w:r>
      <w:r>
        <w:rPr>
          <w:spacing w:val="-2"/>
        </w:rPr>
        <w:t xml:space="preserve"> </w:t>
      </w:r>
      <w:r>
        <w:t>спор</w:t>
      </w:r>
      <w:r>
        <w:rPr>
          <w:spacing w:val="-4"/>
        </w:rPr>
        <w:t xml:space="preserve"> </w:t>
      </w:r>
      <w:r>
        <w:t>и другие (обзор).</w:t>
      </w:r>
    </w:p>
    <w:p w:rsidR="00991C96" w:rsidRDefault="008A40EF">
      <w:pPr>
        <w:pStyle w:val="a3"/>
        <w:ind w:right="147"/>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91C96" w:rsidRDefault="008A40EF">
      <w:pPr>
        <w:pStyle w:val="a3"/>
        <w:ind w:right="141"/>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91C96" w:rsidRDefault="008A40EF">
      <w:pPr>
        <w:pStyle w:val="a3"/>
        <w:ind w:right="141"/>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91C96" w:rsidRDefault="008A40EF">
      <w:pPr>
        <w:pStyle w:val="a3"/>
        <w:ind w:right="147"/>
      </w:pPr>
      <w:r>
        <w:t>Язык художественной литературы и его отличие от других функциональных разновидностей</w:t>
      </w:r>
      <w:r>
        <w:rPr>
          <w:spacing w:val="69"/>
          <w:w w:val="150"/>
        </w:rPr>
        <w:t xml:space="preserve"> </w:t>
      </w:r>
      <w:r>
        <w:t>языка</w:t>
      </w:r>
      <w:r>
        <w:rPr>
          <w:spacing w:val="71"/>
          <w:w w:val="150"/>
        </w:rPr>
        <w:t xml:space="preserve"> </w:t>
      </w:r>
      <w:r>
        <w:t>(повторение,</w:t>
      </w:r>
      <w:r>
        <w:rPr>
          <w:spacing w:val="73"/>
          <w:w w:val="150"/>
        </w:rPr>
        <w:t xml:space="preserve"> </w:t>
      </w:r>
      <w:r>
        <w:t>обобщение).</w:t>
      </w:r>
      <w:r>
        <w:rPr>
          <w:spacing w:val="72"/>
          <w:w w:val="150"/>
        </w:rPr>
        <w:t xml:space="preserve"> </w:t>
      </w:r>
      <w:r>
        <w:t>Основные</w:t>
      </w:r>
      <w:r>
        <w:rPr>
          <w:spacing w:val="72"/>
          <w:w w:val="150"/>
        </w:rPr>
        <w:t xml:space="preserve"> </w:t>
      </w:r>
      <w:r>
        <w:t>признаки</w:t>
      </w:r>
      <w:r>
        <w:rPr>
          <w:spacing w:val="71"/>
          <w:w w:val="150"/>
        </w:rPr>
        <w:t xml:space="preserve"> </w:t>
      </w:r>
      <w:r>
        <w:t>художественной</w:t>
      </w:r>
      <w:r>
        <w:rPr>
          <w:spacing w:val="72"/>
          <w:w w:val="150"/>
        </w:rPr>
        <w:t xml:space="preserve"> </w:t>
      </w:r>
      <w:r>
        <w:rPr>
          <w:spacing w:val="-2"/>
        </w:rPr>
        <w:t>речи: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образность, широкое использование изобразительно-выразительных средств, языковых средств других функциональных разновидностей языка.</w:t>
      </w:r>
    </w:p>
    <w:p w:rsidR="00991C96" w:rsidRDefault="00991C96">
      <w:pPr>
        <w:pStyle w:val="a3"/>
        <w:spacing w:before="5"/>
        <w:ind w:left="0" w:firstLine="0"/>
        <w:jc w:val="left"/>
      </w:pPr>
    </w:p>
    <w:p w:rsidR="00991C96" w:rsidRDefault="008A40EF">
      <w:pPr>
        <w:pStyle w:val="3"/>
        <w:spacing w:before="1"/>
        <w:ind w:left="1282"/>
        <w:jc w:val="both"/>
      </w:pPr>
      <w:r>
        <w:t>Планируемые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3"/>
        </w:rPr>
        <w:t xml:space="preserve"> </w:t>
      </w:r>
      <w:r>
        <w:t>русскому</w:t>
      </w:r>
      <w:r>
        <w:rPr>
          <w:spacing w:val="-2"/>
        </w:rPr>
        <w:t xml:space="preserve"> </w:t>
      </w:r>
      <w:r>
        <w:t>языку</w:t>
      </w:r>
      <w:r>
        <w:rPr>
          <w:spacing w:val="-3"/>
        </w:rPr>
        <w:t xml:space="preserve"> </w:t>
      </w:r>
      <w:r>
        <w:t>на</w:t>
      </w:r>
      <w:r>
        <w:rPr>
          <w:spacing w:val="-2"/>
        </w:rPr>
        <w:t xml:space="preserve"> </w:t>
      </w:r>
      <w:r>
        <w:t>уровне</w:t>
      </w:r>
      <w:r>
        <w:rPr>
          <w:spacing w:val="-3"/>
        </w:rPr>
        <w:t xml:space="preserve"> </w:t>
      </w:r>
      <w:r>
        <w:rPr>
          <w:spacing w:val="-2"/>
        </w:rPr>
        <w:t>среднего</w:t>
      </w:r>
    </w:p>
    <w:p w:rsidR="00991C96" w:rsidRDefault="008A40EF">
      <w:pPr>
        <w:ind w:left="424"/>
        <w:jc w:val="center"/>
        <w:rPr>
          <w:b/>
          <w:sz w:val="24"/>
        </w:rPr>
      </w:pPr>
      <w:r>
        <w:rPr>
          <w:b/>
          <w:sz w:val="24"/>
        </w:rPr>
        <w:t>общего</w:t>
      </w:r>
      <w:r>
        <w:rPr>
          <w:b/>
          <w:spacing w:val="-4"/>
          <w:sz w:val="24"/>
        </w:rPr>
        <w:t xml:space="preserve"> </w:t>
      </w:r>
      <w:r>
        <w:rPr>
          <w:b/>
          <w:spacing w:val="-2"/>
          <w:sz w:val="24"/>
        </w:rPr>
        <w:t>образования</w:t>
      </w:r>
    </w:p>
    <w:p w:rsidR="00991C96" w:rsidRDefault="008A40EF">
      <w:pPr>
        <w:pStyle w:val="a3"/>
        <w:spacing w:before="271"/>
        <w:ind w:right="141" w:firstLine="828"/>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91C96" w:rsidRDefault="008A40EF">
      <w:pPr>
        <w:pStyle w:val="a3"/>
        <w:ind w:right="140" w:firstLine="828"/>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256"/>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4"/>
      </w:pPr>
      <w:r>
        <w:t>сформированность гражданской позиции обучающегося как активного и ответственного члена российского общества;</w:t>
      </w:r>
    </w:p>
    <w:p w:rsidR="00991C96" w:rsidRDefault="008A40EF">
      <w:pPr>
        <w:pStyle w:val="a3"/>
        <w:ind w:left="1275" w:right="144" w:firstLine="0"/>
      </w:pPr>
      <w:r>
        <w:t>осознание своих конституционных прав и обязанностей, уважение закона и правопорядка; принятие</w:t>
      </w:r>
      <w:r>
        <w:rPr>
          <w:spacing w:val="73"/>
          <w:w w:val="150"/>
        </w:rPr>
        <w:t xml:space="preserve">  </w:t>
      </w:r>
      <w:r>
        <w:t>традиционных</w:t>
      </w:r>
      <w:r>
        <w:rPr>
          <w:spacing w:val="74"/>
          <w:w w:val="150"/>
        </w:rPr>
        <w:t xml:space="preserve">  </w:t>
      </w:r>
      <w:r>
        <w:t>национальных,</w:t>
      </w:r>
      <w:r>
        <w:rPr>
          <w:spacing w:val="74"/>
          <w:w w:val="150"/>
        </w:rPr>
        <w:t xml:space="preserve">  </w:t>
      </w:r>
      <w:r>
        <w:t>общечеловеческих</w:t>
      </w:r>
      <w:r>
        <w:rPr>
          <w:spacing w:val="75"/>
          <w:w w:val="150"/>
        </w:rPr>
        <w:t xml:space="preserve">  </w:t>
      </w:r>
      <w:r>
        <w:t>гуманистических</w:t>
      </w:r>
      <w:r>
        <w:rPr>
          <w:spacing w:val="74"/>
          <w:w w:val="150"/>
        </w:rPr>
        <w:t xml:space="preserve">  </w:t>
      </w:r>
      <w:r>
        <w:rPr>
          <w:spacing w:val="-10"/>
        </w:rPr>
        <w:t>и</w:t>
      </w:r>
    </w:p>
    <w:p w:rsidR="00991C96" w:rsidRDefault="008A40EF">
      <w:pPr>
        <w:pStyle w:val="a3"/>
        <w:ind w:right="149" w:firstLine="0"/>
      </w:pPr>
      <w:r>
        <w:t>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91C96" w:rsidRDefault="008A40EF">
      <w:pPr>
        <w:pStyle w:val="a3"/>
        <w:tabs>
          <w:tab w:val="left" w:pos="2733"/>
          <w:tab w:val="left" w:pos="4551"/>
          <w:tab w:val="left" w:pos="5956"/>
          <w:tab w:val="left" w:pos="7636"/>
          <w:tab w:val="left" w:pos="9481"/>
        </w:tabs>
        <w:ind w:right="13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56"/>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6"/>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91C96" w:rsidRDefault="008A40EF">
      <w:pPr>
        <w:pStyle w:val="a3"/>
        <w:ind w:right="143"/>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91C96" w:rsidRDefault="008A40EF">
      <w:pPr>
        <w:pStyle w:val="a3"/>
        <w:ind w:right="147"/>
      </w:pPr>
      <w:r>
        <w:t>идейная убеждённость, готовность к служению Отечеству и его защите, ответственность за его судьбу;</w:t>
      </w:r>
    </w:p>
    <w:p w:rsidR="00991C96" w:rsidRDefault="008A40EF">
      <w:pPr>
        <w:pStyle w:val="a5"/>
        <w:numPr>
          <w:ilvl w:val="0"/>
          <w:numId w:val="256"/>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256"/>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убеждённость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69"/>
        </w:rPr>
        <w:t xml:space="preserve">   </w:t>
      </w:r>
      <w:r>
        <w:t>общества</w:t>
      </w:r>
      <w:r>
        <w:rPr>
          <w:spacing w:val="69"/>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991C96" w:rsidRDefault="008A40EF">
      <w:pPr>
        <w:pStyle w:val="a3"/>
        <w:spacing w:before="1"/>
        <w:ind w:right="149"/>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91C96" w:rsidRDefault="008A40EF">
      <w:pPr>
        <w:pStyle w:val="a5"/>
        <w:numPr>
          <w:ilvl w:val="0"/>
          <w:numId w:val="256"/>
        </w:numPr>
        <w:tabs>
          <w:tab w:val="left" w:pos="1532"/>
        </w:tabs>
        <w:ind w:left="566" w:right="145"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991C96" w:rsidRDefault="008A40EF">
      <w:pPr>
        <w:pStyle w:val="a3"/>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991C96" w:rsidRDefault="008A40EF">
      <w:pPr>
        <w:pStyle w:val="a3"/>
        <w:ind w:right="145"/>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256"/>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2"/>
        </w:rPr>
        <w:t xml:space="preserve"> </w:t>
      </w:r>
      <w:r>
        <w:t>ценности</w:t>
      </w:r>
      <w:r>
        <w:rPr>
          <w:spacing w:val="-3"/>
        </w:rPr>
        <w:t xml:space="preserve"> </w:t>
      </w:r>
      <w:r>
        <w:t>мастерства,</w:t>
      </w:r>
      <w:r>
        <w:rPr>
          <w:spacing w:val="-3"/>
        </w:rPr>
        <w:t xml:space="preserve"> </w:t>
      </w:r>
      <w:r>
        <w:rPr>
          <w:spacing w:val="-2"/>
        </w:rPr>
        <w:t>трудолюбие;</w:t>
      </w:r>
    </w:p>
    <w:p w:rsidR="00991C96" w:rsidRDefault="008A40EF">
      <w:pPr>
        <w:pStyle w:val="a3"/>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91C96" w:rsidRDefault="008A40EF">
      <w:pPr>
        <w:pStyle w:val="a3"/>
        <w:ind w:right="147"/>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91C96" w:rsidRDefault="008A40EF">
      <w:pPr>
        <w:pStyle w:val="a3"/>
        <w:ind w:left="1275" w:firstLine="0"/>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256"/>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right="140"/>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991C96" w:rsidRDefault="008A40EF">
      <w:pPr>
        <w:pStyle w:val="a3"/>
        <w:ind w:left="1275"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991C96" w:rsidRDefault="008A40EF">
      <w:pPr>
        <w:pStyle w:val="a5"/>
        <w:numPr>
          <w:ilvl w:val="0"/>
          <w:numId w:val="256"/>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39"/>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991C96" w:rsidRDefault="008A40EF">
      <w:pPr>
        <w:pStyle w:val="a3"/>
        <w:ind w:right="139" w:firstLine="828"/>
      </w:pPr>
      <w:r>
        <w:t xml:space="preserve">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Pr>
          <w:spacing w:val="-2"/>
        </w:rPr>
        <w:t>сформированность:</w:t>
      </w:r>
    </w:p>
    <w:p w:rsidR="00991C96" w:rsidRDefault="008A40EF">
      <w:pPr>
        <w:pStyle w:val="a3"/>
        <w:ind w:right="145"/>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91C96" w:rsidRDefault="008A40EF">
      <w:pPr>
        <w:pStyle w:val="a3"/>
        <w:tabs>
          <w:tab w:val="left" w:pos="2367"/>
          <w:tab w:val="left" w:pos="4845"/>
          <w:tab w:val="left" w:pos="7475"/>
          <w:tab w:val="left" w:pos="9868"/>
        </w:tabs>
        <w:ind w:right="141"/>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991C96" w:rsidRDefault="008A40EF">
      <w:pPr>
        <w:pStyle w:val="a3"/>
        <w:ind w:right="14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991C96" w:rsidRDefault="008A40EF">
      <w:pPr>
        <w:pStyle w:val="a3"/>
        <w:ind w:left="1275" w:firstLine="0"/>
      </w:pPr>
      <w:r>
        <w:t>эмпатии,</w:t>
      </w:r>
      <w:r>
        <w:rPr>
          <w:spacing w:val="64"/>
          <w:w w:val="150"/>
        </w:rPr>
        <w:t xml:space="preserve">  </w:t>
      </w:r>
      <w:r>
        <w:t>включающей</w:t>
      </w:r>
      <w:r>
        <w:rPr>
          <w:spacing w:val="67"/>
          <w:w w:val="150"/>
        </w:rPr>
        <w:t xml:space="preserve">  </w:t>
      </w:r>
      <w:r>
        <w:t>способность</w:t>
      </w:r>
      <w:r>
        <w:rPr>
          <w:spacing w:val="68"/>
          <w:w w:val="150"/>
        </w:rPr>
        <w:t xml:space="preserve">  </w:t>
      </w:r>
      <w:r>
        <w:t>сочувствовать</w:t>
      </w:r>
      <w:r>
        <w:rPr>
          <w:spacing w:val="67"/>
          <w:w w:val="150"/>
        </w:rPr>
        <w:t xml:space="preserve">  </w:t>
      </w:r>
      <w:r>
        <w:t>и</w:t>
      </w:r>
      <w:r>
        <w:rPr>
          <w:spacing w:val="67"/>
          <w:w w:val="150"/>
        </w:rPr>
        <w:t xml:space="preserve">  </w:t>
      </w:r>
      <w:r>
        <w:t>сопереживать,</w:t>
      </w:r>
      <w:r>
        <w:rPr>
          <w:spacing w:val="67"/>
          <w:w w:val="150"/>
        </w:rPr>
        <w:t xml:space="preserve">  </w:t>
      </w:r>
      <w:r>
        <w:rPr>
          <w:spacing w:val="-2"/>
        </w:rPr>
        <w:t>понимать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46" w:hanging="709"/>
      </w:pPr>
      <w:r>
        <w:lastRenderedPageBreak/>
        <w:t>эмоциональное состояние других людей и учитывать его при осуществлении коммуникации; социальных</w:t>
      </w:r>
      <w:r>
        <w:rPr>
          <w:spacing w:val="30"/>
        </w:rPr>
        <w:t xml:space="preserve">  </w:t>
      </w:r>
      <w:r>
        <w:t>навыков,</w:t>
      </w:r>
      <w:r>
        <w:rPr>
          <w:spacing w:val="32"/>
        </w:rPr>
        <w:t xml:space="preserve">  </w:t>
      </w:r>
      <w:r>
        <w:t>включающих</w:t>
      </w:r>
      <w:r>
        <w:rPr>
          <w:spacing w:val="33"/>
        </w:rPr>
        <w:t xml:space="preserve">  </w:t>
      </w:r>
      <w:r>
        <w:t>способность</w:t>
      </w:r>
      <w:r>
        <w:rPr>
          <w:spacing w:val="33"/>
        </w:rPr>
        <w:t xml:space="preserve">  </w:t>
      </w:r>
      <w:r>
        <w:t>выстраивать</w:t>
      </w:r>
      <w:r>
        <w:rPr>
          <w:spacing w:val="33"/>
        </w:rPr>
        <w:t xml:space="preserve">  </w:t>
      </w:r>
      <w:r>
        <w:t>отношения</w:t>
      </w:r>
      <w:r>
        <w:rPr>
          <w:spacing w:val="32"/>
        </w:rPr>
        <w:t xml:space="preserve">  </w:t>
      </w:r>
      <w:r>
        <w:t>с</w:t>
      </w:r>
      <w:r>
        <w:rPr>
          <w:spacing w:val="32"/>
        </w:rPr>
        <w:t xml:space="preserve">  </w:t>
      </w:r>
      <w:r>
        <w:rPr>
          <w:spacing w:val="-2"/>
        </w:rPr>
        <w:t>другими</w:t>
      </w:r>
    </w:p>
    <w:p w:rsidR="00991C96" w:rsidRDefault="008A40EF">
      <w:pPr>
        <w:pStyle w:val="a3"/>
        <w:ind w:right="149" w:firstLine="0"/>
      </w:pPr>
      <w:r>
        <w:t>людьми, заботиться о них, проявлять к ним интерес и разрешать конфликты с учётом</w:t>
      </w:r>
      <w:r>
        <w:rPr>
          <w:spacing w:val="40"/>
        </w:rPr>
        <w:t xml:space="preserve"> </w:t>
      </w:r>
      <w:r>
        <w:t>собственного речевого и читательского опыта.</w:t>
      </w:r>
    </w:p>
    <w:p w:rsidR="00991C96" w:rsidRDefault="008A40EF">
      <w:pPr>
        <w:pStyle w:val="a3"/>
        <w:spacing w:before="1"/>
        <w:ind w:right="140" w:firstLine="828"/>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spacing w:before="2" w:line="237" w:lineRule="auto"/>
        <w:ind w:right="149" w:firstLine="828"/>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spacing w:before="1"/>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6"/>
      </w:pPr>
      <w:r>
        <w:t>устанавливать существенный признак или основание для сравнения, классификации и обобщения</w:t>
      </w:r>
      <w:r>
        <w:rPr>
          <w:spacing w:val="-5"/>
        </w:rPr>
        <w:t xml:space="preserve"> </w:t>
      </w:r>
      <w:r>
        <w:t>языковых</w:t>
      </w:r>
      <w:r>
        <w:rPr>
          <w:spacing w:val="-3"/>
        </w:rPr>
        <w:t xml:space="preserve"> </w:t>
      </w:r>
      <w:r>
        <w:t>единиц,</w:t>
      </w:r>
      <w:r>
        <w:rPr>
          <w:spacing w:val="-5"/>
        </w:rPr>
        <w:t xml:space="preserve"> </w:t>
      </w:r>
      <w:r>
        <w:t>языковых</w:t>
      </w:r>
      <w:r>
        <w:rPr>
          <w:spacing w:val="-3"/>
        </w:rPr>
        <w:t xml:space="preserve"> </w:t>
      </w:r>
      <w:r>
        <w:t>явлений</w:t>
      </w:r>
      <w:r>
        <w:rPr>
          <w:spacing w:val="-5"/>
        </w:rPr>
        <w:t xml:space="preserve"> </w:t>
      </w:r>
      <w:r>
        <w:t>и</w:t>
      </w:r>
      <w:r>
        <w:rPr>
          <w:spacing w:val="-5"/>
        </w:rPr>
        <w:t xml:space="preserve"> </w:t>
      </w:r>
      <w:r>
        <w:t>процессов,</w:t>
      </w:r>
      <w:r>
        <w:rPr>
          <w:spacing w:val="-5"/>
        </w:rPr>
        <w:t xml:space="preserve"> </w:t>
      </w:r>
      <w:r>
        <w:t>текстов</w:t>
      </w:r>
      <w:r>
        <w:rPr>
          <w:spacing w:val="-3"/>
        </w:rPr>
        <w:t xml:space="preserve"> </w:t>
      </w:r>
      <w:r>
        <w:t>различных</w:t>
      </w:r>
      <w:r>
        <w:rPr>
          <w:spacing w:val="-4"/>
        </w:rPr>
        <w:t xml:space="preserve"> </w:t>
      </w:r>
      <w:r>
        <w:t>функциональных разновидностей языка, функционально-смысловых типов, жанров;</w:t>
      </w:r>
    </w:p>
    <w:p w:rsidR="00991C96" w:rsidRDefault="008A40EF">
      <w:pPr>
        <w:pStyle w:val="a3"/>
        <w:ind w:left="1275" w:firstLine="0"/>
      </w:pPr>
      <w:r>
        <w:t>определять</w:t>
      </w:r>
      <w:r>
        <w:rPr>
          <w:spacing w:val="-5"/>
        </w:rPr>
        <w:t xml:space="preserve"> </w:t>
      </w:r>
      <w:r>
        <w:t>цели</w:t>
      </w:r>
      <w:r>
        <w:rPr>
          <w:spacing w:val="-3"/>
        </w:rPr>
        <w:t xml:space="preserve"> </w:t>
      </w:r>
      <w:r>
        <w:t>деятельности,</w:t>
      </w:r>
      <w:r>
        <w:rPr>
          <w:spacing w:val="-5"/>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3"/>
        </w:rPr>
        <w:t xml:space="preserve"> </w:t>
      </w:r>
      <w:r>
        <w:rPr>
          <w:spacing w:val="-2"/>
        </w:rPr>
        <w:t>достижения;</w:t>
      </w:r>
    </w:p>
    <w:p w:rsidR="00991C96" w:rsidRDefault="008A40EF">
      <w:pPr>
        <w:pStyle w:val="a3"/>
        <w:ind w:left="1275" w:firstLine="0"/>
      </w:pPr>
      <w:r>
        <w:t>выявлять</w:t>
      </w:r>
      <w:r>
        <w:rPr>
          <w:spacing w:val="-6"/>
        </w:rPr>
        <w:t xml:space="preserve"> </w:t>
      </w:r>
      <w:r>
        <w:t>закономерности</w:t>
      </w:r>
      <w:r>
        <w:rPr>
          <w:spacing w:val="-3"/>
        </w:rPr>
        <w:t xml:space="preserve"> </w:t>
      </w:r>
      <w:r>
        <w:t>и</w:t>
      </w:r>
      <w:r>
        <w:rPr>
          <w:spacing w:val="-7"/>
        </w:rPr>
        <w:t xml:space="preserve"> </w:t>
      </w:r>
      <w:r>
        <w:t>противоречия</w:t>
      </w:r>
      <w:r>
        <w:rPr>
          <w:spacing w:val="-4"/>
        </w:rPr>
        <w:t xml:space="preserve"> </w:t>
      </w:r>
      <w:r>
        <w:t>языковых</w:t>
      </w:r>
      <w:r>
        <w:rPr>
          <w:spacing w:val="-3"/>
        </w:rPr>
        <w:t xml:space="preserve"> </w:t>
      </w:r>
      <w:r>
        <w:t>явлений,</w:t>
      </w:r>
      <w:r>
        <w:rPr>
          <w:spacing w:val="-4"/>
        </w:rPr>
        <w:t xml:space="preserve"> </w:t>
      </w:r>
      <w:r>
        <w:t>данных</w:t>
      </w:r>
      <w:r>
        <w:rPr>
          <w:spacing w:val="-5"/>
        </w:rPr>
        <w:t xml:space="preserve"> </w:t>
      </w:r>
      <w:r>
        <w:t>в</w:t>
      </w:r>
      <w:r>
        <w:rPr>
          <w:spacing w:val="-5"/>
        </w:rPr>
        <w:t xml:space="preserve"> </w:t>
      </w:r>
      <w:r>
        <w:rPr>
          <w:spacing w:val="-2"/>
        </w:rPr>
        <w:t>наблюдении;</w:t>
      </w:r>
    </w:p>
    <w:p w:rsidR="00991C96" w:rsidRDefault="008A40EF">
      <w:pPr>
        <w:pStyle w:val="a3"/>
        <w:spacing w:before="1"/>
        <w:ind w:right="146"/>
      </w:pPr>
      <w:r>
        <w:t>разрабатывать план решения проблемы с учётом анализа имеющихся материальных и нематериальных ресурсов;</w:t>
      </w:r>
    </w:p>
    <w:p w:rsidR="00991C96" w:rsidRDefault="008A40EF">
      <w:pPr>
        <w:pStyle w:val="a3"/>
        <w:ind w:left="1275" w:right="146" w:firstLine="0"/>
      </w:pPr>
      <w:r>
        <w:t>вносить коррективы в деятельность, оценивать риски и соответствие результатов целям; координировать</w:t>
      </w:r>
      <w:r>
        <w:rPr>
          <w:spacing w:val="78"/>
        </w:rPr>
        <w:t xml:space="preserve">  </w:t>
      </w:r>
      <w:r>
        <w:t>и</w:t>
      </w:r>
      <w:r>
        <w:rPr>
          <w:spacing w:val="79"/>
        </w:rPr>
        <w:t xml:space="preserve">  </w:t>
      </w:r>
      <w:r>
        <w:t>выполнять</w:t>
      </w:r>
      <w:r>
        <w:rPr>
          <w:spacing w:val="79"/>
        </w:rPr>
        <w:t xml:space="preserve">  </w:t>
      </w:r>
      <w:r>
        <w:t>работу</w:t>
      </w:r>
      <w:r>
        <w:rPr>
          <w:spacing w:val="78"/>
        </w:rPr>
        <w:t xml:space="preserve">  </w:t>
      </w:r>
      <w:r>
        <w:t>в</w:t>
      </w:r>
      <w:r>
        <w:rPr>
          <w:spacing w:val="50"/>
          <w:w w:val="150"/>
        </w:rPr>
        <w:t xml:space="preserve">  </w:t>
      </w:r>
      <w:r>
        <w:t>условиях</w:t>
      </w:r>
      <w:r>
        <w:rPr>
          <w:spacing w:val="51"/>
          <w:w w:val="150"/>
        </w:rPr>
        <w:t xml:space="preserve">  </w:t>
      </w:r>
      <w:r>
        <w:t>реального,</w:t>
      </w:r>
      <w:r>
        <w:rPr>
          <w:spacing w:val="79"/>
        </w:rPr>
        <w:t xml:space="preserve">  </w:t>
      </w:r>
      <w:r>
        <w:t>виртуального</w:t>
      </w:r>
      <w:r>
        <w:rPr>
          <w:spacing w:val="50"/>
          <w:w w:val="150"/>
        </w:rPr>
        <w:t xml:space="preserve">  </w:t>
      </w:r>
      <w:r>
        <w:rPr>
          <w:spacing w:val="-10"/>
        </w:rPr>
        <w:t>и</w:t>
      </w:r>
    </w:p>
    <w:p w:rsidR="00991C96" w:rsidRDefault="008A40EF">
      <w:pPr>
        <w:pStyle w:val="a3"/>
        <w:ind w:firstLine="0"/>
      </w:pPr>
      <w:r>
        <w:t>комбинированного</w:t>
      </w:r>
      <w:r>
        <w:rPr>
          <w:spacing w:val="-5"/>
        </w:rPr>
        <w:t xml:space="preserve"> </w:t>
      </w:r>
      <w:r>
        <w:t>взаимодействия,</w:t>
      </w:r>
      <w:r>
        <w:rPr>
          <w:spacing w:val="-3"/>
        </w:rPr>
        <w:t xml:space="preserve"> </w:t>
      </w:r>
      <w:r>
        <w:t>в</w:t>
      </w:r>
      <w:r>
        <w:rPr>
          <w:spacing w:val="-3"/>
        </w:rPr>
        <w:t xml:space="preserve"> </w:t>
      </w:r>
      <w:r>
        <w:t>том</w:t>
      </w:r>
      <w:r>
        <w:rPr>
          <w:spacing w:val="-3"/>
        </w:rPr>
        <w:t xml:space="preserve"> </w:t>
      </w:r>
      <w:r>
        <w:t>числе</w:t>
      </w:r>
      <w:r>
        <w:rPr>
          <w:spacing w:val="-4"/>
        </w:rPr>
        <w:t xml:space="preserve"> </w:t>
      </w:r>
      <w:r>
        <w:t>при</w:t>
      </w:r>
      <w:r>
        <w:rPr>
          <w:spacing w:val="-2"/>
        </w:rPr>
        <w:t xml:space="preserve"> </w:t>
      </w:r>
      <w:r>
        <w:t>выполнении</w:t>
      </w:r>
      <w:r>
        <w:rPr>
          <w:spacing w:val="-5"/>
        </w:rPr>
        <w:t xml:space="preserve"> </w:t>
      </w:r>
      <w:r>
        <w:t>проектов</w:t>
      </w:r>
      <w:r>
        <w:rPr>
          <w:spacing w:val="-3"/>
        </w:rPr>
        <w:t xml:space="preserve"> </w:t>
      </w:r>
      <w:r>
        <w:t>по</w:t>
      </w:r>
      <w:r>
        <w:rPr>
          <w:spacing w:val="-3"/>
        </w:rPr>
        <w:t xml:space="preserve"> </w:t>
      </w:r>
      <w:r>
        <w:t>русскому</w:t>
      </w:r>
      <w:r>
        <w:rPr>
          <w:spacing w:val="-7"/>
        </w:rPr>
        <w:t xml:space="preserve"> </w:t>
      </w:r>
      <w:r>
        <w:rPr>
          <w:spacing w:val="-2"/>
        </w:rPr>
        <w:t>языку;</w:t>
      </w:r>
    </w:p>
    <w:p w:rsidR="00991C96" w:rsidRDefault="008A40EF">
      <w:pPr>
        <w:pStyle w:val="a3"/>
        <w:ind w:right="142"/>
      </w:pPr>
      <w:r>
        <w:t>развивать креативное мышление при решении жизненных проблем с учётом собственного речевого и читательского опыта.</w:t>
      </w:r>
    </w:p>
    <w:p w:rsidR="00991C96" w:rsidRDefault="008A40EF">
      <w:pPr>
        <w:pStyle w:val="a3"/>
        <w:ind w:right="149" w:firstLine="8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91C96" w:rsidRDefault="008A40EF">
      <w:pPr>
        <w:pStyle w:val="a3"/>
        <w:ind w:right="146"/>
      </w:pPr>
      <w:r>
        <w:t>владеть</w:t>
      </w:r>
      <w:r>
        <w:rPr>
          <w:spacing w:val="80"/>
        </w:rPr>
        <w:t xml:space="preserve">   </w:t>
      </w:r>
      <w:r>
        <w:t>навыками</w:t>
      </w:r>
      <w:r>
        <w:rPr>
          <w:spacing w:val="63"/>
          <w:w w:val="15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 том числе в контексте изучения учебного предмета «Русский язык», способностью и</w:t>
      </w:r>
      <w:r>
        <w:rPr>
          <w:spacing w:val="40"/>
        </w:rPr>
        <w:t xml:space="preserve"> </w:t>
      </w:r>
      <w:r>
        <w:t>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9"/>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tabs>
          <w:tab w:val="left" w:pos="3753"/>
          <w:tab w:val="left" w:pos="6896"/>
          <w:tab w:val="left" w:pos="9660"/>
        </w:tabs>
        <w:spacing w:before="1"/>
        <w:ind w:right="142"/>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991C96" w:rsidRDefault="008A40EF">
      <w:pPr>
        <w:pStyle w:val="a3"/>
        <w:ind w:right="146"/>
      </w:pPr>
      <w:r>
        <w:t>ставить и формулировать собственные задачи в образовательной деятельности и разнообразных жизненных ситуациях;</w:t>
      </w:r>
    </w:p>
    <w:p w:rsidR="00991C96" w:rsidRDefault="008A40EF">
      <w:pPr>
        <w:pStyle w:val="a3"/>
        <w:ind w:right="145"/>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91C96" w:rsidRDefault="008A40EF">
      <w:pPr>
        <w:pStyle w:val="a3"/>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right="3313" w:firstLine="0"/>
      </w:pPr>
      <w:r>
        <w:t>давать оценку новым ситуациям, приобретённому опыту; 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right="151"/>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991C96" w:rsidRDefault="008A40EF">
      <w:pPr>
        <w:pStyle w:val="a3"/>
        <w:ind w:right="146"/>
      </w:pPr>
      <w:r>
        <w:t>выдвигать новые идеи, оригинальные подходы, предлагать альтернативные способы решения проблем.</w:t>
      </w:r>
    </w:p>
    <w:p w:rsidR="00991C96" w:rsidRDefault="008A40EF">
      <w:pPr>
        <w:pStyle w:val="a3"/>
        <w:ind w:right="145" w:firstLine="828"/>
      </w:pPr>
      <w:r>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41"/>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91C96" w:rsidRDefault="008A40EF">
      <w:pPr>
        <w:pStyle w:val="a3"/>
        <w:spacing w:before="1"/>
        <w:ind w:right="150"/>
      </w:pPr>
      <w:r>
        <w:t>оценивать достоверность, легитимность информации, её соответствие правовым и морально-этическим нормам;</w:t>
      </w:r>
    </w:p>
    <w:p w:rsidR="00991C96" w:rsidRDefault="008A40EF">
      <w:pPr>
        <w:pStyle w:val="a3"/>
        <w:ind w:right="14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защиты личной информации, соблюдать требования информационной </w:t>
      </w:r>
      <w:r>
        <w:rPr>
          <w:spacing w:val="-2"/>
        </w:rPr>
        <w:t>безопасности.</w:t>
      </w:r>
    </w:p>
    <w:p w:rsidR="00991C96" w:rsidRDefault="008A40EF">
      <w:pPr>
        <w:pStyle w:val="a3"/>
        <w:ind w:right="143" w:firstLine="828"/>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left="1275" w:firstLine="0"/>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991C96" w:rsidRDefault="008A40EF">
      <w:pPr>
        <w:pStyle w:val="a3"/>
        <w:ind w:right="14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91C96" w:rsidRDefault="008A40EF">
      <w:pPr>
        <w:pStyle w:val="a3"/>
        <w:ind w:right="146"/>
      </w:pPr>
      <w:r>
        <w:t xml:space="preserve">владеть различными способами общения и взаимодействия; аргументированно вести </w:t>
      </w:r>
      <w:r>
        <w:rPr>
          <w:spacing w:val="-2"/>
        </w:rPr>
        <w:t>диалог;</w:t>
      </w:r>
    </w:p>
    <w:p w:rsidR="00991C96" w:rsidRDefault="008A40EF">
      <w:pPr>
        <w:pStyle w:val="a3"/>
        <w:ind w:right="146"/>
      </w:pPr>
      <w:r>
        <w:t>развёрнуто, логично и корректно с точки зрения культуры речи излагать своё мнение, строить высказывание.</w:t>
      </w:r>
    </w:p>
    <w:p w:rsidR="00991C96" w:rsidRDefault="008A40EF">
      <w:pPr>
        <w:pStyle w:val="a3"/>
        <w:ind w:right="140" w:firstLine="828"/>
      </w:pPr>
      <w:r>
        <w:t>У обучающегося будут сформированы умения самоорганизации как части регулятивных универсальных учебных действий:</w:t>
      </w:r>
    </w:p>
    <w:p w:rsidR="00991C96" w:rsidRDefault="008A40EF">
      <w:pPr>
        <w:pStyle w:val="a3"/>
        <w:ind w:right="142"/>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расширять</w:t>
      </w:r>
      <w:r>
        <w:rPr>
          <w:spacing w:val="-4"/>
        </w:rPr>
        <w:t xml:space="preserve"> </w:t>
      </w:r>
      <w:r>
        <w:t>рамки учебного</w:t>
      </w:r>
      <w:r>
        <w:rPr>
          <w:spacing w:val="-3"/>
        </w:rPr>
        <w:t xml:space="preserve"> </w:t>
      </w:r>
      <w:r>
        <w:t>предмета</w:t>
      </w:r>
      <w:r>
        <w:rPr>
          <w:spacing w:val="-2"/>
        </w:rPr>
        <w:t xml:space="preserve"> </w:t>
      </w:r>
      <w:r>
        <w:t>на</w:t>
      </w:r>
      <w:r>
        <w:rPr>
          <w:spacing w:val="-4"/>
        </w:rPr>
        <w:t xml:space="preserve"> </w:t>
      </w:r>
      <w:r>
        <w:t>основе</w:t>
      </w:r>
      <w:r>
        <w:rPr>
          <w:spacing w:val="-3"/>
        </w:rPr>
        <w:t xml:space="preserve"> </w:t>
      </w:r>
      <w:r>
        <w:t xml:space="preserve">личных </w:t>
      </w:r>
      <w:r>
        <w:rPr>
          <w:spacing w:val="-2"/>
        </w:rPr>
        <w:t>предпочтений;</w:t>
      </w:r>
    </w:p>
    <w:p w:rsidR="00991C96" w:rsidRDefault="008A40EF">
      <w:pPr>
        <w:pStyle w:val="a3"/>
        <w:ind w:right="149"/>
      </w:pPr>
      <w:r>
        <w:t xml:space="preserve">делать осознанный выбор, аргументировать его, брать ответственность за результаты </w:t>
      </w:r>
      <w:r>
        <w:rPr>
          <w:spacing w:val="-2"/>
        </w:rPr>
        <w:t>выбора;</w:t>
      </w:r>
    </w:p>
    <w:p w:rsidR="00991C96" w:rsidRDefault="008A40EF">
      <w:pPr>
        <w:pStyle w:val="a3"/>
        <w:ind w:left="1275" w:firstLine="0"/>
      </w:pPr>
      <w:r>
        <w:t>оценивать</w:t>
      </w:r>
      <w:r>
        <w:rPr>
          <w:spacing w:val="-8"/>
        </w:rPr>
        <w:t xml:space="preserve"> </w:t>
      </w:r>
      <w:r>
        <w:t>приобретённый</w:t>
      </w:r>
      <w:r>
        <w:rPr>
          <w:spacing w:val="-7"/>
        </w:rPr>
        <w:t xml:space="preserve"> </w:t>
      </w:r>
      <w:r>
        <w:rPr>
          <w:spacing w:val="-2"/>
        </w:rPr>
        <w:t>опыт;</w:t>
      </w:r>
    </w:p>
    <w:p w:rsidR="00991C96" w:rsidRDefault="008A40EF">
      <w:pPr>
        <w:pStyle w:val="a3"/>
        <w:ind w:right="15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91C96" w:rsidRDefault="008A40EF">
      <w:pPr>
        <w:pStyle w:val="a3"/>
        <w:ind w:right="150" w:firstLine="828"/>
      </w:pPr>
      <w:r>
        <w:t>У обучающегося будут сформированы умения самоконтроля, принятия себя и других как части регулятивных универсальных учебных действий:</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6"/>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91C96" w:rsidRDefault="008A40EF">
      <w:pPr>
        <w:pStyle w:val="a3"/>
        <w:ind w:left="1275" w:right="2255" w:firstLine="0"/>
        <w:jc w:val="left"/>
      </w:pP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991C96" w:rsidRDefault="008A40EF">
      <w:pPr>
        <w:pStyle w:val="a3"/>
        <w:ind w:left="1275"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5"/>
        </w:rPr>
        <w:t xml:space="preserve"> </w:t>
      </w:r>
      <w:r>
        <w:t>способность</w:t>
      </w:r>
      <w:r>
        <w:rPr>
          <w:spacing w:val="-4"/>
        </w:rPr>
        <w:t xml:space="preserve"> </w:t>
      </w:r>
      <w:r>
        <w:t>видеть</w:t>
      </w:r>
      <w:r>
        <w:rPr>
          <w:spacing w:val="-1"/>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rsidR="00991C96" w:rsidRDefault="008A40EF">
      <w:pPr>
        <w:pStyle w:val="a3"/>
        <w:ind w:left="1275" w:right="1476" w:firstLine="120"/>
        <w:jc w:val="left"/>
      </w:pPr>
      <w:r>
        <w:t>У обучающегося будут сформированы умения совместной деятельности: понимать</w:t>
      </w:r>
      <w:r>
        <w:rPr>
          <w:spacing w:val="-7"/>
        </w:rPr>
        <w:t xml:space="preserve"> </w:t>
      </w:r>
      <w:r>
        <w:t>и</w:t>
      </w:r>
      <w:r>
        <w:rPr>
          <w:spacing w:val="-6"/>
        </w:rPr>
        <w:t xml:space="preserve"> </w:t>
      </w:r>
      <w:r>
        <w:t>использовать</w:t>
      </w:r>
      <w:r>
        <w:rPr>
          <w:spacing w:val="-5"/>
        </w:rPr>
        <w:t xml:space="preserve"> </w:t>
      </w:r>
      <w:r>
        <w:t>преимущества</w:t>
      </w:r>
      <w:r>
        <w:rPr>
          <w:spacing w:val="-7"/>
        </w:rPr>
        <w:t xml:space="preserve"> </w:t>
      </w:r>
      <w:r>
        <w:t>командной</w:t>
      </w:r>
      <w:r>
        <w:rPr>
          <w:spacing w:val="-7"/>
        </w:rPr>
        <w:t xml:space="preserve"> </w:t>
      </w:r>
      <w:r>
        <w:t>и</w:t>
      </w:r>
      <w:r>
        <w:rPr>
          <w:spacing w:val="-6"/>
        </w:rPr>
        <w:t xml:space="preserve"> </w:t>
      </w:r>
      <w:r>
        <w:t>индивидуальной</w:t>
      </w:r>
      <w:r>
        <w:rPr>
          <w:spacing w:val="-7"/>
        </w:rPr>
        <w:t xml:space="preserve"> </w:t>
      </w:r>
      <w:r>
        <w:t>работы;</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45"/>
      </w:pPr>
      <w:r>
        <w:t>оценивать</w:t>
      </w:r>
      <w:r>
        <w:rPr>
          <w:spacing w:val="70"/>
          <w:w w:val="150"/>
        </w:rPr>
        <w:t xml:space="preserve">  </w:t>
      </w:r>
      <w:r>
        <w:t>качество</w:t>
      </w:r>
      <w:r>
        <w:rPr>
          <w:spacing w:val="69"/>
          <w:w w:val="150"/>
        </w:rPr>
        <w:t xml:space="preserve">  </w:t>
      </w:r>
      <w:r>
        <w:t>своего</w:t>
      </w:r>
      <w:r>
        <w:rPr>
          <w:spacing w:val="70"/>
          <w:w w:val="150"/>
        </w:rPr>
        <w:t xml:space="preserve">  </w:t>
      </w:r>
      <w:r>
        <w:t>вклада</w:t>
      </w:r>
      <w:r>
        <w:rPr>
          <w:spacing w:val="69"/>
          <w:w w:val="150"/>
        </w:rPr>
        <w:t xml:space="preserve">  </w:t>
      </w:r>
      <w:r>
        <w:t>и</w:t>
      </w:r>
      <w:r>
        <w:rPr>
          <w:spacing w:val="71"/>
          <w:w w:val="150"/>
        </w:rPr>
        <w:t xml:space="preserve">  </w:t>
      </w:r>
      <w:r>
        <w:t>вклада</w:t>
      </w:r>
      <w:r>
        <w:rPr>
          <w:spacing w:val="69"/>
          <w:w w:val="150"/>
        </w:rPr>
        <w:t xml:space="preserve">  </w:t>
      </w:r>
      <w:r>
        <w:t>каждого</w:t>
      </w:r>
      <w:r>
        <w:rPr>
          <w:spacing w:val="71"/>
          <w:w w:val="150"/>
        </w:rPr>
        <w:t xml:space="preserve">  </w:t>
      </w:r>
      <w:r>
        <w:t>участника</w:t>
      </w:r>
      <w:r>
        <w:rPr>
          <w:spacing w:val="68"/>
          <w:w w:val="150"/>
        </w:rPr>
        <w:t xml:space="preserve">  </w:t>
      </w:r>
      <w:r>
        <w:t>команды в общий результат по разработанным критериям;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tabs>
          <w:tab w:val="left" w:pos="2986"/>
          <w:tab w:val="left" w:pos="5263"/>
          <w:tab w:val="left" w:pos="7317"/>
          <w:tab w:val="left" w:pos="9476"/>
        </w:tabs>
        <w:spacing w:before="65"/>
        <w:ind w:right="144"/>
      </w:pPr>
      <w:r>
        <w:lastRenderedPageBreak/>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991C96" w:rsidRDefault="008A40EF">
      <w:pPr>
        <w:pStyle w:val="3"/>
        <w:spacing w:before="6"/>
        <w:ind w:left="566" w:right="139" w:firstLine="828"/>
        <w:jc w:val="both"/>
      </w:pPr>
      <w:r>
        <w:t>К концу обучения в 10 классе обучающийся получит следующие предметные результаты по отдельным темам программы по русскому языку:</w:t>
      </w:r>
    </w:p>
    <w:p w:rsidR="00991C96" w:rsidRDefault="008A40EF">
      <w:pPr>
        <w:spacing w:line="274" w:lineRule="exact"/>
        <w:ind w:left="1395"/>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языке.</w:t>
      </w:r>
    </w:p>
    <w:p w:rsidR="00991C96" w:rsidRDefault="008A40EF">
      <w:pPr>
        <w:pStyle w:val="a3"/>
        <w:ind w:right="149"/>
      </w:pPr>
      <w:r>
        <w:t>Иметь представление о языке как знаковой системе, об основных функциях языка; о лингвистике как науке.</w:t>
      </w:r>
    </w:p>
    <w:p w:rsidR="00991C96" w:rsidRDefault="008A40EF">
      <w:pPr>
        <w:pStyle w:val="a3"/>
        <w:tabs>
          <w:tab w:val="left" w:pos="2668"/>
          <w:tab w:val="left" w:pos="2709"/>
          <w:tab w:val="left" w:pos="3769"/>
          <w:tab w:val="left" w:pos="4121"/>
          <w:tab w:val="left" w:pos="4870"/>
          <w:tab w:val="left" w:pos="6755"/>
          <w:tab w:val="left" w:pos="7029"/>
          <w:tab w:val="left" w:pos="8652"/>
          <w:tab w:val="left" w:pos="9821"/>
          <w:tab w:val="left" w:pos="9892"/>
        </w:tabs>
        <w:ind w:right="140"/>
        <w:jc w:val="right"/>
      </w:pPr>
      <w:r>
        <w:rPr>
          <w:spacing w:val="-2"/>
        </w:rPr>
        <w:t>Опознавать</w:t>
      </w:r>
      <w:r>
        <w:tab/>
      </w:r>
      <w:r>
        <w:tab/>
      </w:r>
      <w:r>
        <w:rPr>
          <w:spacing w:val="-2"/>
        </w:rPr>
        <w:t>лексику</w:t>
      </w:r>
      <w:r>
        <w:tab/>
      </w:r>
      <w:r>
        <w:rPr>
          <w:spacing w:val="-10"/>
        </w:rPr>
        <w:t>с</w:t>
      </w:r>
      <w:r>
        <w:tab/>
      </w:r>
      <w:r>
        <w:rPr>
          <w:spacing w:val="-2"/>
        </w:rPr>
        <w:t>национально-культурным</w:t>
      </w:r>
      <w:r>
        <w:tab/>
      </w:r>
      <w:r>
        <w:tab/>
      </w:r>
      <w:r>
        <w:rPr>
          <w:spacing w:val="-2"/>
        </w:rPr>
        <w:t>компонентом</w:t>
      </w:r>
      <w:r>
        <w:tab/>
      </w:r>
      <w:r>
        <w:rPr>
          <w:spacing w:val="-2"/>
        </w:rPr>
        <w:t>значения;</w:t>
      </w:r>
      <w:r>
        <w:tab/>
      </w:r>
      <w:r>
        <w:tab/>
      </w:r>
      <w:r>
        <w:rPr>
          <w:spacing w:val="-2"/>
        </w:rPr>
        <w:t>лексику, отражающую</w:t>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в</w:t>
      </w:r>
      <w:r>
        <w:rPr>
          <w:spacing w:val="40"/>
        </w:rPr>
        <w:t xml:space="preserve"> </w:t>
      </w:r>
      <w:r>
        <w:t>художественных</w:t>
      </w:r>
      <w:r>
        <w:rPr>
          <w:spacing w:val="40"/>
        </w:rPr>
        <w:t xml:space="preserve"> </w:t>
      </w:r>
      <w:r>
        <w:t>текстах</w:t>
      </w:r>
      <w:r>
        <w:rPr>
          <w:spacing w:val="40"/>
        </w:rPr>
        <w:t xml:space="preserve"> </w:t>
      </w:r>
      <w:r>
        <w:t>и</w:t>
      </w:r>
      <w:r>
        <w:rPr>
          <w:spacing w:val="40"/>
        </w:rPr>
        <w:t xml:space="preserve"> </w:t>
      </w:r>
      <w:r>
        <w:t>публицистике;</w:t>
      </w:r>
      <w:r>
        <w:rPr>
          <w:spacing w:val="40"/>
        </w:rPr>
        <w:t xml:space="preserve"> </w:t>
      </w:r>
      <w:r>
        <w:t>объяснять</w:t>
      </w:r>
      <w:r>
        <w:rPr>
          <w:spacing w:val="40"/>
        </w:rPr>
        <w:t xml:space="preserve"> </w:t>
      </w:r>
      <w:r>
        <w:t>значения</w:t>
      </w:r>
      <w:r>
        <w:rPr>
          <w:spacing w:val="40"/>
        </w:rPr>
        <w:t xml:space="preserve"> </w:t>
      </w:r>
      <w:r>
        <w:t>данных</w:t>
      </w:r>
      <w:r>
        <w:rPr>
          <w:spacing w:val="40"/>
        </w:rPr>
        <w:t xml:space="preserve"> </w:t>
      </w:r>
      <w:r>
        <w:t>лексических</w:t>
      </w:r>
      <w:r>
        <w:rPr>
          <w:spacing w:val="40"/>
        </w:rPr>
        <w:t xml:space="preserve"> </w:t>
      </w:r>
      <w:r>
        <w:t>единиц</w:t>
      </w:r>
      <w:r>
        <w:rPr>
          <w:spacing w:val="40"/>
        </w:rPr>
        <w:t xml:space="preserve"> </w:t>
      </w:r>
      <w:r>
        <w:t>с помощью</w:t>
      </w:r>
      <w:r>
        <w:rPr>
          <w:spacing w:val="40"/>
        </w:rPr>
        <w:t xml:space="preserve"> </w:t>
      </w:r>
      <w:r>
        <w:t>лингвистических</w:t>
      </w:r>
      <w:r>
        <w:rPr>
          <w:spacing w:val="40"/>
        </w:rPr>
        <w:t xml:space="preserve"> </w:t>
      </w:r>
      <w:r>
        <w:t>словарей</w:t>
      </w:r>
      <w:r>
        <w:rPr>
          <w:spacing w:val="40"/>
        </w:rPr>
        <w:t xml:space="preserve"> </w:t>
      </w:r>
      <w:r>
        <w:t>(толковых,</w:t>
      </w:r>
      <w:r>
        <w:rPr>
          <w:spacing w:val="40"/>
        </w:rPr>
        <w:t xml:space="preserve"> </w:t>
      </w:r>
      <w:r>
        <w:t>этимологических</w:t>
      </w:r>
      <w:r>
        <w:rPr>
          <w:spacing w:val="40"/>
        </w:rPr>
        <w:t xml:space="preserve"> </w:t>
      </w:r>
      <w:r>
        <w:t>и</w:t>
      </w:r>
      <w:r>
        <w:rPr>
          <w:spacing w:val="40"/>
        </w:rPr>
        <w:t xml:space="preserve"> </w:t>
      </w:r>
      <w:r>
        <w:t>других);</w:t>
      </w:r>
      <w:r>
        <w:rPr>
          <w:spacing w:val="40"/>
        </w:rPr>
        <w:t xml:space="preserve"> </w:t>
      </w:r>
      <w:r>
        <w:t>комментировать</w:t>
      </w:r>
      <w:r>
        <w:rPr>
          <w:spacing w:val="40"/>
        </w:rPr>
        <w:t xml:space="preserve"> </w:t>
      </w:r>
      <w:r>
        <w:t>фразеологизмы</w:t>
      </w:r>
      <w:r>
        <w:rPr>
          <w:spacing w:val="-1"/>
        </w:rPr>
        <w:t xml:space="preserve"> </w:t>
      </w:r>
      <w:r>
        <w:t>с</w:t>
      </w:r>
      <w:r>
        <w:rPr>
          <w:spacing w:val="-3"/>
        </w:rPr>
        <w:t xml:space="preserve"> </w:t>
      </w:r>
      <w:r>
        <w:t>точки</w:t>
      </w:r>
      <w:r>
        <w:rPr>
          <w:spacing w:val="-3"/>
        </w:rPr>
        <w:t xml:space="preserve"> </w:t>
      </w:r>
      <w:r>
        <w:t>зрения</w:t>
      </w:r>
      <w:r>
        <w:rPr>
          <w:spacing w:val="-1"/>
        </w:rPr>
        <w:t xml:space="preserve"> </w:t>
      </w:r>
      <w:r>
        <w:t>отражения</w:t>
      </w:r>
      <w:r>
        <w:rPr>
          <w:spacing w:val="-1"/>
        </w:rPr>
        <w:t xml:space="preserve"> </w:t>
      </w:r>
      <w:r>
        <w:t>в</w:t>
      </w:r>
      <w:r>
        <w:rPr>
          <w:spacing w:val="-4"/>
        </w:rPr>
        <w:t xml:space="preserve"> </w:t>
      </w:r>
      <w:r>
        <w:t>них</w:t>
      </w:r>
      <w:r>
        <w:rPr>
          <w:spacing w:val="-1"/>
        </w:rPr>
        <w:t xml:space="preserve"> </w:t>
      </w:r>
      <w:r>
        <w:t>истории</w:t>
      </w:r>
      <w:r>
        <w:rPr>
          <w:spacing w:val="-3"/>
        </w:rPr>
        <w:t xml:space="preserve"> </w:t>
      </w:r>
      <w:r>
        <w:t>и</w:t>
      </w:r>
      <w:r>
        <w:rPr>
          <w:spacing w:val="-1"/>
        </w:rPr>
        <w:t xml:space="preserve"> </w:t>
      </w:r>
      <w:r>
        <w:t>культуры</w:t>
      </w:r>
      <w:r>
        <w:rPr>
          <w:spacing w:val="-1"/>
        </w:rPr>
        <w:t xml:space="preserve"> </w:t>
      </w:r>
      <w:r>
        <w:t>народа</w:t>
      </w:r>
      <w:r>
        <w:rPr>
          <w:spacing w:val="-2"/>
        </w:rPr>
        <w:t xml:space="preserve"> </w:t>
      </w:r>
      <w:r>
        <w:t>(в</w:t>
      </w:r>
      <w:r>
        <w:rPr>
          <w:spacing w:val="-3"/>
        </w:rPr>
        <w:t xml:space="preserve"> </w:t>
      </w:r>
      <w:r>
        <w:t>рамках изученного).</w:t>
      </w:r>
    </w:p>
    <w:p w:rsidR="00991C96" w:rsidRDefault="008A40EF">
      <w:pPr>
        <w:pStyle w:val="a3"/>
        <w:ind w:right="139"/>
      </w:pPr>
      <w:r>
        <w:t>Понимать</w:t>
      </w:r>
      <w:r>
        <w:rPr>
          <w:spacing w:val="80"/>
        </w:rPr>
        <w:t xml:space="preserve">    </w:t>
      </w:r>
      <w:r>
        <w:t>и</w:t>
      </w:r>
      <w:r>
        <w:rPr>
          <w:spacing w:val="80"/>
        </w:rPr>
        <w:t xml:space="preserve">    </w:t>
      </w:r>
      <w:r>
        <w:t>уметь</w:t>
      </w:r>
      <w:r>
        <w:rPr>
          <w:spacing w:val="80"/>
        </w:rPr>
        <w:t xml:space="preserve">    </w:t>
      </w:r>
      <w:r>
        <w:t>комментировать</w:t>
      </w:r>
      <w:r>
        <w:rPr>
          <w:spacing w:val="80"/>
        </w:rPr>
        <w:t xml:space="preserve">    </w:t>
      </w:r>
      <w:r>
        <w:t>функции</w:t>
      </w:r>
      <w:r>
        <w:rPr>
          <w:spacing w:val="80"/>
        </w:rPr>
        <w:t xml:space="preserve">    </w:t>
      </w:r>
      <w:r>
        <w:t>русского</w:t>
      </w:r>
      <w:r>
        <w:rPr>
          <w:spacing w:val="80"/>
        </w:rPr>
        <w:t xml:space="preserve">    </w:t>
      </w:r>
      <w:r>
        <w:t>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91C96" w:rsidRDefault="008A40EF">
      <w:pPr>
        <w:pStyle w:val="a3"/>
        <w:ind w:right="138"/>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4"/>
        </w:rPr>
        <w:t xml:space="preserve"> </w:t>
      </w:r>
      <w:r>
        <w:t>литературного</w:t>
      </w:r>
      <w:r>
        <w:rPr>
          <w:spacing w:val="-2"/>
        </w:rPr>
        <w:t xml:space="preserve"> </w:t>
      </w:r>
      <w:r>
        <w:t>языка</w:t>
      </w:r>
      <w:r>
        <w:rPr>
          <w:spacing w:val="-2"/>
        </w:rPr>
        <w:t xml:space="preserve"> </w:t>
      </w:r>
      <w:r>
        <w:t>и</w:t>
      </w:r>
      <w:r>
        <w:rPr>
          <w:spacing w:val="-3"/>
        </w:rPr>
        <w:t xml:space="preserve"> </w:t>
      </w:r>
      <w:r>
        <w:t>его</w:t>
      </w:r>
      <w:r>
        <w:rPr>
          <w:spacing w:val="-2"/>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1"/>
        </w:rPr>
        <w:t xml:space="preserve"> </w:t>
      </w:r>
      <w:r>
        <w:t>эти</w:t>
      </w:r>
      <w:r>
        <w:rPr>
          <w:spacing w:val="-1"/>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991C96" w:rsidRDefault="008A40EF">
      <w:pPr>
        <w:pStyle w:val="3"/>
        <w:spacing w:before="1" w:line="274" w:lineRule="exact"/>
        <w:jc w:val="both"/>
      </w:pPr>
      <w:r>
        <w:t>Язык</w:t>
      </w:r>
      <w:r>
        <w:rPr>
          <w:spacing w:val="-4"/>
        </w:rPr>
        <w:t xml:space="preserve"> </w:t>
      </w:r>
      <w:r>
        <w:t>и</w:t>
      </w:r>
      <w:r>
        <w:rPr>
          <w:spacing w:val="-1"/>
        </w:rPr>
        <w:t xml:space="preserve"> </w:t>
      </w:r>
      <w:r>
        <w:t>речь.</w:t>
      </w:r>
      <w:r>
        <w:rPr>
          <w:spacing w:val="-3"/>
        </w:rPr>
        <w:t xml:space="preserve"> </w:t>
      </w:r>
      <w:r>
        <w:t>Культура</w:t>
      </w:r>
      <w:r>
        <w:rPr>
          <w:spacing w:val="-2"/>
        </w:rPr>
        <w:t xml:space="preserve"> </w:t>
      </w:r>
      <w:r>
        <w:rPr>
          <w:spacing w:val="-4"/>
        </w:rPr>
        <w:t>речи.</w:t>
      </w:r>
    </w:p>
    <w:p w:rsidR="00991C96" w:rsidRDefault="008A40EF">
      <w:pPr>
        <w:pStyle w:val="a3"/>
        <w:ind w:right="15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91C96" w:rsidRDefault="008A40EF">
      <w:pPr>
        <w:pStyle w:val="a3"/>
        <w:ind w:left="1275" w:firstLine="0"/>
      </w:pPr>
      <w:r>
        <w:t>Иметь</w:t>
      </w:r>
      <w:r>
        <w:rPr>
          <w:spacing w:val="-4"/>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991C96" w:rsidRDefault="008A40EF">
      <w:pPr>
        <w:pStyle w:val="a3"/>
        <w:ind w:right="151"/>
      </w:pPr>
      <w:r>
        <w:t>Комментировать нормативный, коммуникативный и этический аспекты культуры речи, приводить соответствующие примеры.</w:t>
      </w:r>
    </w:p>
    <w:p w:rsidR="00991C96" w:rsidRDefault="008A40EF">
      <w:pPr>
        <w:pStyle w:val="a3"/>
        <w:ind w:right="142"/>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91C96" w:rsidRDefault="008A40EF">
      <w:pPr>
        <w:pStyle w:val="a3"/>
        <w:ind w:left="1275" w:firstLine="0"/>
      </w:pPr>
      <w:r>
        <w:t>Иметь</w:t>
      </w:r>
      <w:r>
        <w:rPr>
          <w:spacing w:val="-3"/>
        </w:rPr>
        <w:t xml:space="preserve"> </w:t>
      </w:r>
      <w:r>
        <w:t>представление</w:t>
      </w:r>
      <w:r>
        <w:rPr>
          <w:spacing w:val="-4"/>
        </w:rPr>
        <w:t xml:space="preserve"> </w:t>
      </w:r>
      <w:r>
        <w:t>о</w:t>
      </w:r>
      <w:r>
        <w:rPr>
          <w:spacing w:val="-3"/>
        </w:rPr>
        <w:t xml:space="preserve"> </w:t>
      </w:r>
      <w:r>
        <w:t>языковой</w:t>
      </w:r>
      <w:r>
        <w:rPr>
          <w:spacing w:val="-3"/>
        </w:rPr>
        <w:t xml:space="preserve"> </w:t>
      </w:r>
      <w:r>
        <w:t>норме,</w:t>
      </w:r>
      <w:r>
        <w:rPr>
          <w:spacing w:val="-3"/>
        </w:rPr>
        <w:t xml:space="preserve"> </w:t>
      </w:r>
      <w:r>
        <w:t>её</w:t>
      </w:r>
      <w:r>
        <w:rPr>
          <w:spacing w:val="-3"/>
        </w:rPr>
        <w:t xml:space="preserve"> </w:t>
      </w:r>
      <w:r>
        <w:rPr>
          <w:spacing w:val="-2"/>
        </w:rPr>
        <w:t>видах.</w:t>
      </w:r>
    </w:p>
    <w:p w:rsidR="00991C96" w:rsidRDefault="008A40EF">
      <w:pPr>
        <w:pStyle w:val="a3"/>
        <w:ind w:left="1275" w:firstLine="0"/>
      </w:pPr>
      <w:r>
        <w:t>Использовать</w:t>
      </w:r>
      <w:r>
        <w:rPr>
          <w:spacing w:val="-5"/>
        </w:rPr>
        <w:t xml:space="preserve"> </w:t>
      </w:r>
      <w:r>
        <w:t>словари</w:t>
      </w:r>
      <w:r>
        <w:rPr>
          <w:spacing w:val="-3"/>
        </w:rPr>
        <w:t xml:space="preserve"> </w:t>
      </w:r>
      <w:r>
        <w:t>русского</w:t>
      </w:r>
      <w:r>
        <w:rPr>
          <w:spacing w:val="-3"/>
        </w:rPr>
        <w:t xml:space="preserve"> </w:t>
      </w:r>
      <w:r>
        <w:t>языка</w:t>
      </w:r>
      <w:r>
        <w:rPr>
          <w:spacing w:val="-4"/>
        </w:rPr>
        <w:t xml:space="preserve"> </w:t>
      </w:r>
      <w:r>
        <w:t>в</w:t>
      </w:r>
      <w:r>
        <w:rPr>
          <w:spacing w:val="-2"/>
        </w:rPr>
        <w:t xml:space="preserve"> </w:t>
      </w:r>
      <w:r>
        <w:t>учебной</w:t>
      </w:r>
      <w:r>
        <w:rPr>
          <w:spacing w:val="-3"/>
        </w:rPr>
        <w:t xml:space="preserve"> </w:t>
      </w:r>
      <w:r>
        <w:rPr>
          <w:spacing w:val="-2"/>
        </w:rPr>
        <w:t>деятельности.</w:t>
      </w:r>
    </w:p>
    <w:p w:rsidR="00991C96" w:rsidRDefault="008A40EF">
      <w:pPr>
        <w:pStyle w:val="3"/>
        <w:spacing w:before="3" w:line="274" w:lineRule="exact"/>
        <w:jc w:val="both"/>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991C96" w:rsidRDefault="008A40EF">
      <w:pPr>
        <w:pStyle w:val="a3"/>
        <w:spacing w:line="274" w:lineRule="exact"/>
        <w:ind w:left="1275" w:firstLine="0"/>
      </w:pPr>
      <w:r>
        <w:t>Выполнять</w:t>
      </w:r>
      <w:r>
        <w:rPr>
          <w:spacing w:val="-5"/>
        </w:rPr>
        <w:t xml:space="preserve"> </w:t>
      </w:r>
      <w:r>
        <w:t>фонетический</w:t>
      </w:r>
      <w:r>
        <w:rPr>
          <w:spacing w:val="-5"/>
        </w:rPr>
        <w:t xml:space="preserve"> </w:t>
      </w:r>
      <w:r>
        <w:t>анализ</w:t>
      </w:r>
      <w:r>
        <w:rPr>
          <w:spacing w:val="-5"/>
        </w:rPr>
        <w:t xml:space="preserve"> </w:t>
      </w:r>
      <w:r>
        <w:rPr>
          <w:spacing w:val="-2"/>
        </w:rPr>
        <w:t>слова.</w:t>
      </w:r>
    </w:p>
    <w:p w:rsidR="00991C96" w:rsidRDefault="008A40EF">
      <w:pPr>
        <w:pStyle w:val="a3"/>
        <w:ind w:left="1275" w:firstLine="0"/>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rsidR="00991C96" w:rsidRDefault="008A40EF">
      <w:pPr>
        <w:pStyle w:val="a3"/>
        <w:ind w:right="15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91C96" w:rsidRDefault="008A40EF">
      <w:pPr>
        <w:pStyle w:val="a3"/>
        <w:ind w:right="148"/>
      </w:pPr>
      <w:r>
        <w:t>Анализировать</w:t>
      </w:r>
      <w:r>
        <w:rPr>
          <w:spacing w:val="-3"/>
        </w:rPr>
        <w:t xml:space="preserve"> </w:t>
      </w:r>
      <w:r>
        <w:t>и</w:t>
      </w:r>
      <w:r>
        <w:rPr>
          <w:spacing w:val="-4"/>
        </w:rPr>
        <w:t xml:space="preserve"> </w:t>
      </w:r>
      <w:r>
        <w:t>характеризовать</w:t>
      </w:r>
      <w:r>
        <w:rPr>
          <w:spacing w:val="-1"/>
        </w:rPr>
        <w:t xml:space="preserve"> </w:t>
      </w:r>
      <w:r>
        <w:t>речевые</w:t>
      </w:r>
      <w:r>
        <w:rPr>
          <w:spacing w:val="-3"/>
        </w:rPr>
        <w:t xml:space="preserve"> </w:t>
      </w:r>
      <w:r>
        <w:t>высказывания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собственные)</w:t>
      </w:r>
      <w:r>
        <w:rPr>
          <w:spacing w:val="-3"/>
        </w:rPr>
        <w:t xml:space="preserve"> </w:t>
      </w:r>
      <w:r>
        <w:t>с</w:t>
      </w:r>
      <w:r>
        <w:rPr>
          <w:spacing w:val="-3"/>
        </w:rPr>
        <w:t xml:space="preserve"> </w:t>
      </w:r>
      <w:r>
        <w:t>точки зрения соблюдения орфоэпических и акцентологических норм современного русского литературного языка.</w:t>
      </w:r>
    </w:p>
    <w:p w:rsidR="00991C96" w:rsidRDefault="008A40EF">
      <w:pPr>
        <w:pStyle w:val="a3"/>
        <w:ind w:right="147"/>
      </w:pPr>
      <w:r>
        <w:t>Соблюдать основные произносительные и акцентологические нормы современного русского литературного языка.</w:t>
      </w:r>
    </w:p>
    <w:p w:rsidR="00991C96" w:rsidRDefault="008A40EF">
      <w:pPr>
        <w:pStyle w:val="a3"/>
        <w:ind w:left="1275" w:firstLine="0"/>
      </w:pPr>
      <w:r>
        <w:t>Использовать</w:t>
      </w:r>
      <w:r>
        <w:rPr>
          <w:spacing w:val="-9"/>
        </w:rPr>
        <w:t xml:space="preserve"> </w:t>
      </w:r>
      <w:r>
        <w:t>орфоэпический</w:t>
      </w:r>
      <w:r>
        <w:rPr>
          <w:spacing w:val="-8"/>
        </w:rPr>
        <w:t xml:space="preserve"> </w:t>
      </w:r>
      <w:r>
        <w:rPr>
          <w:spacing w:val="-2"/>
        </w:rPr>
        <w:t>словарь.</w:t>
      </w:r>
    </w:p>
    <w:p w:rsidR="00991C96" w:rsidRDefault="00991C96">
      <w:pPr>
        <w:pStyle w:val="a3"/>
        <w:spacing w:before="5"/>
        <w:ind w:left="0" w:firstLine="0"/>
        <w:jc w:val="left"/>
      </w:pPr>
    </w:p>
    <w:p w:rsidR="00991C96" w:rsidRDefault="008A40EF">
      <w:pPr>
        <w:pStyle w:val="3"/>
        <w:spacing w:line="274" w:lineRule="exact"/>
      </w:pPr>
      <w:r>
        <w:t>Лексикология</w:t>
      </w:r>
      <w:r>
        <w:rPr>
          <w:spacing w:val="-6"/>
        </w:rPr>
        <w:t xml:space="preserve"> </w:t>
      </w:r>
      <w:r>
        <w:t>и</w:t>
      </w:r>
      <w:r>
        <w:rPr>
          <w:spacing w:val="-5"/>
        </w:rPr>
        <w:t xml:space="preserve"> </w:t>
      </w:r>
      <w:r>
        <w:t>фразеология.</w:t>
      </w:r>
      <w:r>
        <w:rPr>
          <w:spacing w:val="-6"/>
        </w:rPr>
        <w:t xml:space="preserve"> </w:t>
      </w:r>
      <w:r>
        <w:t>Лексические</w:t>
      </w:r>
      <w:r>
        <w:rPr>
          <w:spacing w:val="-4"/>
        </w:rPr>
        <w:t xml:space="preserve"> </w:t>
      </w:r>
      <w:r>
        <w:rPr>
          <w:spacing w:val="-2"/>
        </w:rPr>
        <w:t>нормы.</w:t>
      </w:r>
    </w:p>
    <w:p w:rsidR="00991C96" w:rsidRDefault="008A40EF">
      <w:pPr>
        <w:pStyle w:val="a3"/>
        <w:spacing w:line="274" w:lineRule="exact"/>
        <w:ind w:left="1275" w:firstLine="0"/>
        <w:jc w:val="left"/>
      </w:pPr>
      <w:r>
        <w:t>Выполнять</w:t>
      </w:r>
      <w:r>
        <w:rPr>
          <w:spacing w:val="-5"/>
        </w:rPr>
        <w:t xml:space="preserve"> </w:t>
      </w:r>
      <w:r>
        <w:t>лексический</w:t>
      </w:r>
      <w:r>
        <w:rPr>
          <w:spacing w:val="-5"/>
        </w:rPr>
        <w:t xml:space="preserve"> </w:t>
      </w:r>
      <w:r>
        <w:t>анализ</w:t>
      </w:r>
      <w:r>
        <w:rPr>
          <w:spacing w:val="-4"/>
        </w:rPr>
        <w:t xml:space="preserve"> </w:t>
      </w:r>
      <w:r>
        <w:rPr>
          <w:spacing w:val="-2"/>
        </w:rPr>
        <w:t>слова.</w:t>
      </w:r>
    </w:p>
    <w:p w:rsidR="00991C96" w:rsidRDefault="008A40EF">
      <w:pPr>
        <w:pStyle w:val="a3"/>
        <w:ind w:left="1275"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rsidR="00991C96" w:rsidRDefault="008A40EF">
      <w:pPr>
        <w:pStyle w:val="a3"/>
        <w:ind w:right="145"/>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91C96" w:rsidRDefault="008A40EF">
      <w:pPr>
        <w:pStyle w:val="a3"/>
        <w:ind w:left="1275" w:firstLine="0"/>
        <w:jc w:val="left"/>
      </w:pPr>
      <w:r>
        <w:t>Соблюдать</w:t>
      </w:r>
      <w:r>
        <w:rPr>
          <w:spacing w:val="-6"/>
        </w:rPr>
        <w:t xml:space="preserve"> </w:t>
      </w:r>
      <w:r>
        <w:t>лексические</w:t>
      </w:r>
      <w:r>
        <w:rPr>
          <w:spacing w:val="-6"/>
        </w:rPr>
        <w:t xml:space="preserve"> </w:t>
      </w:r>
      <w:r>
        <w:rPr>
          <w:spacing w:val="-2"/>
        </w:rPr>
        <w:t>нормы.</w:t>
      </w:r>
    </w:p>
    <w:p w:rsidR="00991C96" w:rsidRDefault="008A40EF">
      <w:pPr>
        <w:pStyle w:val="a3"/>
        <w:ind w:right="145"/>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991C96" w:rsidRDefault="008A40EF">
      <w:pPr>
        <w:pStyle w:val="3"/>
        <w:spacing w:before="5" w:line="274" w:lineRule="exact"/>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991C96" w:rsidRDefault="008A40EF">
      <w:pPr>
        <w:pStyle w:val="a3"/>
        <w:spacing w:line="274" w:lineRule="exact"/>
        <w:ind w:left="1275" w:firstLine="0"/>
        <w:jc w:val="left"/>
      </w:pPr>
      <w:r>
        <w:t>Выполнять</w:t>
      </w:r>
      <w:r>
        <w:rPr>
          <w:spacing w:val="-6"/>
        </w:rPr>
        <w:t xml:space="preserve"> </w:t>
      </w:r>
      <w:r>
        <w:t>морфемный</w:t>
      </w:r>
      <w:r>
        <w:rPr>
          <w:spacing w:val="-5"/>
        </w:rPr>
        <w:t xml:space="preserve"> </w:t>
      </w:r>
      <w:r>
        <w:t>и</w:t>
      </w:r>
      <w:r>
        <w:rPr>
          <w:spacing w:val="-4"/>
        </w:rPr>
        <w:t xml:space="preserve"> </w:t>
      </w:r>
      <w:r>
        <w:t>словообразовательный</w:t>
      </w:r>
      <w:r>
        <w:rPr>
          <w:spacing w:val="-4"/>
        </w:rPr>
        <w:t xml:space="preserve"> </w:t>
      </w:r>
      <w:r>
        <w:t>анализ</w:t>
      </w:r>
      <w:r>
        <w:rPr>
          <w:spacing w:val="-4"/>
        </w:rPr>
        <w:t xml:space="preserve"> </w:t>
      </w:r>
      <w:r>
        <w:rPr>
          <w:spacing w:val="-2"/>
        </w:rPr>
        <w:t>слова.</w:t>
      </w:r>
    </w:p>
    <w:p w:rsidR="00991C96" w:rsidRDefault="008A40EF">
      <w:pPr>
        <w:pStyle w:val="a3"/>
        <w:ind w:right="145"/>
        <w:jc w:val="left"/>
      </w:pPr>
      <w:r>
        <w:t>Анализировать</w:t>
      </w:r>
      <w:r>
        <w:rPr>
          <w:spacing w:val="-3"/>
        </w:rPr>
        <w:t xml:space="preserve"> </w:t>
      </w:r>
      <w:r>
        <w:t>и</w:t>
      </w:r>
      <w:r>
        <w:rPr>
          <w:spacing w:val="-4"/>
        </w:rPr>
        <w:t xml:space="preserve"> </w:t>
      </w:r>
      <w:r>
        <w:t>характеризовать</w:t>
      </w:r>
      <w:r>
        <w:rPr>
          <w:spacing w:val="-1"/>
        </w:rPr>
        <w:t xml:space="preserve"> </w:t>
      </w:r>
      <w:r>
        <w:t>речевые</w:t>
      </w:r>
      <w:r>
        <w:rPr>
          <w:spacing w:val="-3"/>
        </w:rPr>
        <w:t xml:space="preserve"> </w:t>
      </w:r>
      <w:r>
        <w:t>высказывания</w:t>
      </w:r>
      <w:r>
        <w:rPr>
          <w:spacing w:val="-2"/>
        </w:rPr>
        <w:t xml:space="preserve"> </w:t>
      </w:r>
      <w:r>
        <w:t>(в</w:t>
      </w:r>
      <w:r>
        <w:rPr>
          <w:spacing w:val="-4"/>
        </w:rPr>
        <w:t xml:space="preserve"> </w:t>
      </w:r>
      <w:r>
        <w:t>том</w:t>
      </w:r>
      <w:r>
        <w:rPr>
          <w:spacing w:val="-2"/>
        </w:rPr>
        <w:t xml:space="preserve"> </w:t>
      </w:r>
      <w:r>
        <w:t>числе</w:t>
      </w:r>
      <w:r>
        <w:rPr>
          <w:spacing w:val="-3"/>
        </w:rPr>
        <w:t xml:space="preserve"> </w:t>
      </w:r>
      <w:r>
        <w:t>собственные)</w:t>
      </w:r>
      <w:r>
        <w:rPr>
          <w:spacing w:val="-3"/>
        </w:rPr>
        <w:t xml:space="preserve"> </w:t>
      </w:r>
      <w:r>
        <w:t>с</w:t>
      </w:r>
      <w:r>
        <w:rPr>
          <w:spacing w:val="-3"/>
        </w:rPr>
        <w:t xml:space="preserve"> </w:t>
      </w:r>
      <w:r>
        <w:t>точки зрения особенностей употребления сложносокращённых слов (аббревиатур).</w:t>
      </w:r>
    </w:p>
    <w:p w:rsidR="00991C96" w:rsidRDefault="008A40EF">
      <w:pPr>
        <w:pStyle w:val="a3"/>
        <w:ind w:left="1275" w:firstLine="0"/>
        <w:jc w:val="left"/>
      </w:pPr>
      <w:r>
        <w:t>Использовать</w:t>
      </w:r>
      <w:r>
        <w:rPr>
          <w:spacing w:val="-9"/>
        </w:rPr>
        <w:t xml:space="preserve"> </w:t>
      </w:r>
      <w:r>
        <w:t>словообразовательный</w:t>
      </w:r>
      <w:r>
        <w:rPr>
          <w:spacing w:val="-8"/>
        </w:rPr>
        <w:t xml:space="preserve"> </w:t>
      </w:r>
      <w:r>
        <w:rPr>
          <w:spacing w:val="-2"/>
        </w:rPr>
        <w:t>словарь.</w:t>
      </w:r>
    </w:p>
    <w:p w:rsidR="00991C96" w:rsidRDefault="008A40EF">
      <w:pPr>
        <w:pStyle w:val="3"/>
        <w:spacing w:before="5" w:line="274" w:lineRule="exact"/>
      </w:pPr>
      <w:r>
        <w:t>Морфология.</w:t>
      </w:r>
      <w:r>
        <w:rPr>
          <w:spacing w:val="-7"/>
        </w:rPr>
        <w:t xml:space="preserve"> </w:t>
      </w:r>
      <w:r>
        <w:t>Морфологические</w:t>
      </w:r>
      <w:r>
        <w:rPr>
          <w:spacing w:val="-6"/>
        </w:rPr>
        <w:t xml:space="preserve"> </w:t>
      </w:r>
      <w:r>
        <w:rPr>
          <w:spacing w:val="-2"/>
        </w:rPr>
        <w:t>нормы.</w:t>
      </w:r>
    </w:p>
    <w:p w:rsidR="00991C96" w:rsidRDefault="008A40EF">
      <w:pPr>
        <w:pStyle w:val="a3"/>
        <w:spacing w:line="272" w:lineRule="exact"/>
        <w:ind w:left="1275" w:firstLine="0"/>
        <w:jc w:val="left"/>
      </w:pPr>
      <w:r>
        <w:t>Выполнять</w:t>
      </w:r>
      <w:r>
        <w:rPr>
          <w:spacing w:val="-5"/>
        </w:rPr>
        <w:t xml:space="preserve"> </w:t>
      </w:r>
      <w:r>
        <w:t>морфологический</w:t>
      </w:r>
      <w:r>
        <w:rPr>
          <w:spacing w:val="-5"/>
        </w:rPr>
        <w:t xml:space="preserve"> </w:t>
      </w:r>
      <w:r>
        <w:t>анализ</w:t>
      </w:r>
      <w:r>
        <w:rPr>
          <w:spacing w:val="-5"/>
        </w:rPr>
        <w:t xml:space="preserve"> </w:t>
      </w:r>
      <w:r>
        <w:rPr>
          <w:spacing w:val="-2"/>
        </w:rPr>
        <w:t>слова.</w:t>
      </w:r>
    </w:p>
    <w:p w:rsidR="00991C96" w:rsidRDefault="008A40EF">
      <w:pPr>
        <w:pStyle w:val="a3"/>
        <w:spacing w:line="275" w:lineRule="exact"/>
        <w:ind w:left="1275" w:firstLine="0"/>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3"/>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991C96" w:rsidRDefault="008A40EF">
      <w:pPr>
        <w:pStyle w:val="a3"/>
        <w:ind w:right="14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91C96" w:rsidRDefault="008A40EF">
      <w:pPr>
        <w:pStyle w:val="a3"/>
        <w:ind w:left="1275" w:firstLine="0"/>
      </w:pPr>
      <w:r>
        <w:t>Соблюдать</w:t>
      </w:r>
      <w:r>
        <w:rPr>
          <w:spacing w:val="-7"/>
        </w:rPr>
        <w:t xml:space="preserve"> </w:t>
      </w:r>
      <w:r>
        <w:t>морфологические</w:t>
      </w:r>
      <w:r>
        <w:rPr>
          <w:spacing w:val="-8"/>
        </w:rPr>
        <w:t xml:space="preserve"> </w:t>
      </w:r>
      <w:r>
        <w:rPr>
          <w:spacing w:val="-2"/>
        </w:rPr>
        <w:t>нормы.</w:t>
      </w:r>
    </w:p>
    <w:p w:rsidR="00991C96" w:rsidRDefault="008A40EF">
      <w:pPr>
        <w:pStyle w:val="a3"/>
        <w:ind w:right="142"/>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91C96" w:rsidRDefault="008A40EF">
      <w:pPr>
        <w:pStyle w:val="a3"/>
        <w:ind w:left="1275" w:firstLine="0"/>
      </w:pPr>
      <w:r>
        <w:t>Использовать</w:t>
      </w:r>
      <w:r>
        <w:rPr>
          <w:spacing w:val="-7"/>
        </w:rPr>
        <w:t xml:space="preserve"> </w:t>
      </w:r>
      <w:r>
        <w:t>словарь</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991C96" w:rsidRDefault="008A40EF">
      <w:pPr>
        <w:pStyle w:val="3"/>
        <w:spacing w:before="6" w:line="274" w:lineRule="exact"/>
        <w:jc w:val="both"/>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991C96" w:rsidRDefault="008A40EF">
      <w:pPr>
        <w:pStyle w:val="a3"/>
        <w:ind w:left="1275" w:right="2681" w:firstLine="0"/>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1"/>
        </w:rPr>
        <w:t xml:space="preserve"> </w:t>
      </w:r>
      <w:r>
        <w:t>русской</w:t>
      </w:r>
      <w:r>
        <w:rPr>
          <w:spacing w:val="-6"/>
        </w:rPr>
        <w:t xml:space="preserve"> </w:t>
      </w:r>
      <w:r>
        <w:t>орфографии. Выполнять орфографический анализ слова.</w:t>
      </w:r>
    </w:p>
    <w:p w:rsidR="00991C96" w:rsidRDefault="008A40EF">
      <w:pPr>
        <w:pStyle w:val="a3"/>
        <w:ind w:right="147"/>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991C96" w:rsidRDefault="008A40EF">
      <w:pPr>
        <w:pStyle w:val="a3"/>
        <w:ind w:left="1275" w:firstLine="0"/>
      </w:pPr>
      <w:r>
        <w:t>Соблюдать</w:t>
      </w:r>
      <w:r>
        <w:rPr>
          <w:spacing w:val="-7"/>
        </w:rPr>
        <w:t xml:space="preserve"> </w:t>
      </w:r>
      <w:r>
        <w:t>правила</w:t>
      </w:r>
      <w:r>
        <w:rPr>
          <w:spacing w:val="-2"/>
        </w:rPr>
        <w:t xml:space="preserve"> орфографии.</w:t>
      </w:r>
    </w:p>
    <w:p w:rsidR="00991C96" w:rsidRDefault="008A40EF">
      <w:pPr>
        <w:pStyle w:val="a3"/>
        <w:ind w:left="1275" w:firstLine="0"/>
      </w:pPr>
      <w:r>
        <w:t>Использовать</w:t>
      </w:r>
      <w:r>
        <w:rPr>
          <w:spacing w:val="-6"/>
        </w:rPr>
        <w:t xml:space="preserve"> </w:t>
      </w:r>
      <w:r>
        <w:t>орфографический</w:t>
      </w:r>
      <w:r>
        <w:rPr>
          <w:spacing w:val="-6"/>
        </w:rPr>
        <w:t xml:space="preserve"> </w:t>
      </w:r>
      <w:r>
        <w:rPr>
          <w:spacing w:val="-2"/>
        </w:rPr>
        <w:t>словарь.</w:t>
      </w:r>
    </w:p>
    <w:p w:rsidR="00991C96" w:rsidRDefault="008A40EF">
      <w:pPr>
        <w:pStyle w:val="3"/>
        <w:spacing w:before="2" w:line="274" w:lineRule="exact"/>
        <w:jc w:val="both"/>
      </w:pPr>
      <w:r>
        <w:t>Речь.</w:t>
      </w:r>
      <w:r>
        <w:rPr>
          <w:spacing w:val="-2"/>
        </w:rPr>
        <w:t xml:space="preserve"> </w:t>
      </w:r>
      <w:r>
        <w:t>Речевое</w:t>
      </w:r>
      <w:r>
        <w:rPr>
          <w:spacing w:val="-4"/>
        </w:rPr>
        <w:t xml:space="preserve"> </w:t>
      </w:r>
      <w:r>
        <w:rPr>
          <w:spacing w:val="-2"/>
        </w:rPr>
        <w:t>общение.</w:t>
      </w:r>
    </w:p>
    <w:p w:rsidR="00991C96" w:rsidRDefault="008A40EF">
      <w:pPr>
        <w:pStyle w:val="a3"/>
        <w:ind w:right="136"/>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91C96" w:rsidRDefault="008A40EF">
      <w:pPr>
        <w:pStyle w:val="a3"/>
        <w:ind w:right="136"/>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991C96" w:rsidRDefault="008A40EF">
      <w:pPr>
        <w:pStyle w:val="a3"/>
        <w:ind w:right="13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991C96" w:rsidRDefault="008A40EF">
      <w:pPr>
        <w:pStyle w:val="a3"/>
        <w:ind w:right="137"/>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91C96" w:rsidRDefault="008A40EF">
      <w:pPr>
        <w:pStyle w:val="a3"/>
        <w:ind w:right="14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w:t>
      </w:r>
      <w:r>
        <w:rPr>
          <w:spacing w:val="-5"/>
        </w:rPr>
        <w:t xml:space="preserve"> </w:t>
      </w:r>
      <w:r>
        <w:t>русского</w:t>
      </w:r>
      <w:r>
        <w:rPr>
          <w:spacing w:val="-5"/>
        </w:rPr>
        <w:t xml:space="preserve"> </w:t>
      </w:r>
      <w:r>
        <w:t>речевого</w:t>
      </w:r>
      <w:r>
        <w:rPr>
          <w:spacing w:val="-5"/>
        </w:rPr>
        <w:t xml:space="preserve"> </w:t>
      </w:r>
      <w:r>
        <w:t>этикета</w:t>
      </w:r>
      <w:r>
        <w:rPr>
          <w:spacing w:val="-5"/>
        </w:rPr>
        <w:t xml:space="preserve"> </w:t>
      </w:r>
      <w:r>
        <w:t>в</w:t>
      </w:r>
      <w:r>
        <w:rPr>
          <w:spacing w:val="-5"/>
        </w:rPr>
        <w:t xml:space="preserve"> </w:t>
      </w:r>
      <w:r>
        <w:t>социально-культурной,</w:t>
      </w:r>
      <w:r>
        <w:rPr>
          <w:spacing w:val="-3"/>
        </w:rPr>
        <w:t xml:space="preserve"> </w:t>
      </w:r>
      <w:r>
        <w:t>учебно-научной,</w:t>
      </w:r>
      <w:r>
        <w:rPr>
          <w:spacing w:val="-5"/>
        </w:rPr>
        <w:t xml:space="preserve"> </w:t>
      </w:r>
      <w:r>
        <w:t>официально-деловой сферах общения, повседневном общении, интернет-коммуникации.</w:t>
      </w:r>
    </w:p>
    <w:p w:rsidR="00991C96" w:rsidRDefault="008A40EF">
      <w:pPr>
        <w:pStyle w:val="a3"/>
        <w:ind w:left="1275" w:firstLine="0"/>
      </w:pPr>
      <w:r>
        <w:t>Употреблять</w:t>
      </w:r>
      <w:r>
        <w:rPr>
          <w:spacing w:val="-4"/>
        </w:rPr>
        <w:t xml:space="preserve"> </w:t>
      </w:r>
      <w:r>
        <w:t>языковые</w:t>
      </w:r>
      <w:r>
        <w:rPr>
          <w:spacing w:val="-4"/>
        </w:rPr>
        <w:t xml:space="preserve"> </w:t>
      </w:r>
      <w:r>
        <w:t>средства</w:t>
      </w:r>
      <w:r>
        <w:rPr>
          <w:spacing w:val="-1"/>
        </w:rPr>
        <w:t xml:space="preserve"> </w:t>
      </w:r>
      <w:r>
        <w:t>с учётом</w:t>
      </w:r>
      <w:r>
        <w:rPr>
          <w:spacing w:val="-2"/>
        </w:rPr>
        <w:t xml:space="preserve"> </w:t>
      </w:r>
      <w:r>
        <w:t>речевой</w:t>
      </w:r>
      <w:r>
        <w:rPr>
          <w:spacing w:val="-1"/>
        </w:rPr>
        <w:t xml:space="preserve"> </w:t>
      </w:r>
      <w:r>
        <w:rPr>
          <w:spacing w:val="-2"/>
        </w:rPr>
        <w:t>ситуации.</w:t>
      </w:r>
    </w:p>
    <w:p w:rsidR="00991C96" w:rsidRDefault="008A40EF">
      <w:pPr>
        <w:pStyle w:val="a3"/>
        <w:ind w:left="1275" w:firstLine="0"/>
      </w:pPr>
      <w:r>
        <w:t>Соблюдать</w:t>
      </w:r>
      <w:r>
        <w:rPr>
          <w:spacing w:val="-2"/>
        </w:rPr>
        <w:t xml:space="preserve"> </w:t>
      </w:r>
      <w:r>
        <w:t>в</w:t>
      </w:r>
      <w:r>
        <w:rPr>
          <w:spacing w:val="-2"/>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3"/>
        </w:rPr>
        <w:t xml:space="preserve"> </w:t>
      </w:r>
      <w:r>
        <w:t>письме</w:t>
      </w:r>
      <w:r>
        <w:rPr>
          <w:spacing w:val="-4"/>
        </w:rPr>
        <w:t xml:space="preserve"> </w:t>
      </w:r>
      <w:r>
        <w:t>нормы</w:t>
      </w:r>
      <w:r>
        <w:rPr>
          <w:spacing w:val="-3"/>
        </w:rPr>
        <w:t xml:space="preserve"> </w:t>
      </w:r>
      <w:r>
        <w:t>современного</w:t>
      </w:r>
      <w:r>
        <w:rPr>
          <w:spacing w:val="-2"/>
        </w:rPr>
        <w:t xml:space="preserve"> </w:t>
      </w:r>
      <w:r>
        <w:t>русского</w:t>
      </w:r>
      <w:r>
        <w:rPr>
          <w:spacing w:val="-1"/>
        </w:rPr>
        <w:t xml:space="preserve"> </w:t>
      </w:r>
      <w:r>
        <w:t>литературного</w:t>
      </w:r>
      <w:r>
        <w:rPr>
          <w:spacing w:val="-2"/>
        </w:rPr>
        <w:t xml:space="preserve"> языка.</w:t>
      </w:r>
    </w:p>
    <w:p w:rsidR="00991C96" w:rsidRDefault="008A40EF">
      <w:pPr>
        <w:pStyle w:val="a3"/>
        <w:ind w:right="152"/>
      </w:pPr>
      <w:r>
        <w:t>Оценивать</w:t>
      </w:r>
      <w:r>
        <w:rPr>
          <w:spacing w:val="-1"/>
        </w:rPr>
        <w:t xml:space="preserve"> </w:t>
      </w:r>
      <w:r>
        <w:t>собственную</w:t>
      </w:r>
      <w:r>
        <w:rPr>
          <w:spacing w:val="-2"/>
        </w:rPr>
        <w:t xml:space="preserve"> </w:t>
      </w:r>
      <w:r>
        <w:t>и</w:t>
      </w:r>
      <w:r>
        <w:rPr>
          <w:spacing w:val="-1"/>
        </w:rPr>
        <w:t xml:space="preserve"> </w:t>
      </w:r>
      <w:r>
        <w:t>чужую</w:t>
      </w:r>
      <w:r>
        <w:rPr>
          <w:spacing w:val="-2"/>
        </w:rPr>
        <w:t xml:space="preserve"> </w:t>
      </w:r>
      <w:r>
        <w:t>речь</w:t>
      </w:r>
      <w:r>
        <w:rPr>
          <w:spacing w:val="-2"/>
        </w:rPr>
        <w:t xml:space="preserve"> </w:t>
      </w:r>
      <w:r>
        <w:t>с</w:t>
      </w:r>
      <w:r>
        <w:rPr>
          <w:spacing w:val="-1"/>
        </w:rPr>
        <w:t xml:space="preserve"> </w:t>
      </w:r>
      <w:r>
        <w:t>точки</w:t>
      </w:r>
      <w:r>
        <w:rPr>
          <w:spacing w:val="-1"/>
        </w:rPr>
        <w:t xml:space="preserve"> </w:t>
      </w:r>
      <w:r>
        <w:t>зрения</w:t>
      </w:r>
      <w:r>
        <w:rPr>
          <w:spacing w:val="-2"/>
        </w:rPr>
        <w:t xml:space="preserve"> </w:t>
      </w:r>
      <w:r>
        <w:t>точного, уместного</w:t>
      </w:r>
      <w:r>
        <w:rPr>
          <w:spacing w:val="-2"/>
        </w:rPr>
        <w:t xml:space="preserve"> </w:t>
      </w:r>
      <w:r>
        <w:t>и</w:t>
      </w:r>
      <w:r>
        <w:rPr>
          <w:spacing w:val="-1"/>
        </w:rPr>
        <w:t xml:space="preserve"> </w:t>
      </w:r>
      <w:r>
        <w:t xml:space="preserve">выразительного </w:t>
      </w:r>
      <w:r>
        <w:rPr>
          <w:spacing w:val="-2"/>
        </w:rPr>
        <w:t>словоупотребления.</w:t>
      </w:r>
    </w:p>
    <w:p w:rsidR="00991C96" w:rsidRDefault="008A40EF">
      <w:pPr>
        <w:pStyle w:val="3"/>
        <w:spacing w:before="4" w:line="274" w:lineRule="exact"/>
        <w:jc w:val="both"/>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991C96" w:rsidRDefault="008A40EF">
      <w:pPr>
        <w:pStyle w:val="a3"/>
        <w:ind w:right="139"/>
      </w:pPr>
      <w:r>
        <w:t>Применять знания о тексте, его основных признаках, структуре и видах представленной в нём информации в речевой практике.</w:t>
      </w:r>
    </w:p>
    <w:p w:rsidR="00991C96" w:rsidRDefault="008A40EF">
      <w:pPr>
        <w:pStyle w:val="a3"/>
        <w:ind w:right="15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Выявлять</w:t>
      </w:r>
      <w:r>
        <w:rPr>
          <w:spacing w:val="-4"/>
        </w:rPr>
        <w:t xml:space="preserve"> </w:t>
      </w:r>
      <w:r>
        <w:t>логико-смысловые</w:t>
      </w:r>
      <w:r>
        <w:rPr>
          <w:spacing w:val="-5"/>
        </w:rPr>
        <w:t xml:space="preserve"> </w:t>
      </w:r>
      <w:r>
        <w:t>отношения</w:t>
      </w:r>
      <w:r>
        <w:rPr>
          <w:spacing w:val="-3"/>
        </w:rPr>
        <w:t xml:space="preserve"> </w:t>
      </w:r>
      <w:r>
        <w:t>между</w:t>
      </w:r>
      <w:r>
        <w:rPr>
          <w:spacing w:val="-7"/>
        </w:rPr>
        <w:t xml:space="preserve"> </w:t>
      </w:r>
      <w:r>
        <w:t>предложениями</w:t>
      </w:r>
      <w:r>
        <w:rPr>
          <w:spacing w:val="-3"/>
        </w:rPr>
        <w:t xml:space="preserve"> </w:t>
      </w:r>
      <w:r>
        <w:t>в</w:t>
      </w:r>
      <w:r>
        <w:rPr>
          <w:spacing w:val="-1"/>
        </w:rPr>
        <w:t xml:space="preserve"> </w:t>
      </w:r>
      <w:r>
        <w:rPr>
          <w:spacing w:val="-2"/>
        </w:rPr>
        <w:t>тексте.</w:t>
      </w:r>
    </w:p>
    <w:p w:rsidR="00991C96" w:rsidRDefault="008A40EF">
      <w:pPr>
        <w:pStyle w:val="a3"/>
        <w:ind w:right="13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991C96" w:rsidRDefault="008A40EF">
      <w:pPr>
        <w:pStyle w:val="a3"/>
        <w:spacing w:before="1"/>
        <w:ind w:right="137"/>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91C96" w:rsidRDefault="008A40EF">
      <w:pPr>
        <w:pStyle w:val="a3"/>
        <w:spacing w:before="2" w:line="237" w:lineRule="auto"/>
        <w:ind w:right="146"/>
      </w:pPr>
      <w:r>
        <w:t>Создавать вторичные тексты (план, тезисы, конспект, реферат, аннотация, отзыв, рецензия</w:t>
      </w:r>
      <w:r>
        <w:rPr>
          <w:spacing w:val="40"/>
        </w:rPr>
        <w:t xml:space="preserve"> </w:t>
      </w:r>
      <w:r>
        <w:t>и другие).</w:t>
      </w:r>
    </w:p>
    <w:p w:rsidR="00991C96" w:rsidRDefault="008A40EF">
      <w:pPr>
        <w:pStyle w:val="a3"/>
        <w:spacing w:before="1"/>
        <w:ind w:right="149"/>
      </w:pPr>
      <w:r>
        <w:t>Корректировать текст: устранять логические, фактические, этические, грамматические и речевые ошибки.</w:t>
      </w:r>
    </w:p>
    <w:p w:rsidR="00991C96" w:rsidRDefault="008A40EF">
      <w:pPr>
        <w:ind w:left="566" w:right="143" w:firstLine="708"/>
        <w:jc w:val="both"/>
        <w:rPr>
          <w:sz w:val="24"/>
        </w:rPr>
      </w:pPr>
      <w:r>
        <w:rPr>
          <w:b/>
          <w:sz w:val="24"/>
        </w:rPr>
        <w:t xml:space="preserve">К концу обучения в 11 классе </w:t>
      </w:r>
      <w:r>
        <w:rPr>
          <w:sz w:val="24"/>
        </w:rPr>
        <w:t>обучающийся получит следующие предметные результаты по отдельным темам программы по русскому языку:</w:t>
      </w:r>
    </w:p>
    <w:p w:rsidR="00991C96" w:rsidRDefault="008A40EF">
      <w:pPr>
        <w:pStyle w:val="3"/>
        <w:spacing w:before="5" w:line="274" w:lineRule="exact"/>
        <w:jc w:val="both"/>
      </w:pPr>
      <w:r>
        <w:t>Общие</w:t>
      </w:r>
      <w:r>
        <w:rPr>
          <w:spacing w:val="-2"/>
        </w:rPr>
        <w:t xml:space="preserve"> </w:t>
      </w:r>
      <w:r>
        <w:t>сведения</w:t>
      </w:r>
      <w:r>
        <w:rPr>
          <w:spacing w:val="-2"/>
        </w:rPr>
        <w:t xml:space="preserve"> </w:t>
      </w:r>
      <w:r>
        <w:t>о</w:t>
      </w:r>
      <w:r>
        <w:rPr>
          <w:spacing w:val="-2"/>
        </w:rPr>
        <w:t xml:space="preserve"> языке.</w:t>
      </w:r>
    </w:p>
    <w:p w:rsidR="00991C96" w:rsidRDefault="008A40EF">
      <w:pPr>
        <w:pStyle w:val="a3"/>
        <w:ind w:right="151"/>
      </w:pPr>
      <w:r>
        <w:t>Иметь</w:t>
      </w:r>
      <w:r>
        <w:rPr>
          <w:spacing w:val="65"/>
          <w:w w:val="150"/>
        </w:rPr>
        <w:t xml:space="preserve">  </w:t>
      </w:r>
      <w:r>
        <w:t>представление</w:t>
      </w:r>
      <w:r>
        <w:rPr>
          <w:spacing w:val="64"/>
          <w:w w:val="150"/>
        </w:rPr>
        <w:t xml:space="preserve">  </w:t>
      </w:r>
      <w:r>
        <w:t>об</w:t>
      </w:r>
      <w:r>
        <w:rPr>
          <w:spacing w:val="64"/>
          <w:w w:val="150"/>
        </w:rPr>
        <w:t xml:space="preserve">  </w:t>
      </w:r>
      <w:r>
        <w:t>экологии</w:t>
      </w:r>
      <w:r>
        <w:rPr>
          <w:spacing w:val="65"/>
          <w:w w:val="150"/>
        </w:rPr>
        <w:t xml:space="preserve">  </w:t>
      </w:r>
      <w:r>
        <w:t>языка,</w:t>
      </w:r>
      <w:r>
        <w:rPr>
          <w:spacing w:val="64"/>
          <w:w w:val="150"/>
        </w:rPr>
        <w:t xml:space="preserve">  </w:t>
      </w:r>
      <w:r>
        <w:t>о</w:t>
      </w:r>
      <w:r>
        <w:rPr>
          <w:spacing w:val="64"/>
          <w:w w:val="150"/>
        </w:rPr>
        <w:t xml:space="preserve">  </w:t>
      </w:r>
      <w:r>
        <w:t>проблемах</w:t>
      </w:r>
      <w:r>
        <w:rPr>
          <w:spacing w:val="65"/>
          <w:w w:val="150"/>
        </w:rPr>
        <w:t xml:space="preserve">  </w:t>
      </w:r>
      <w:r>
        <w:t>речевой</w:t>
      </w:r>
      <w:r>
        <w:rPr>
          <w:spacing w:val="64"/>
          <w:w w:val="150"/>
        </w:rPr>
        <w:t xml:space="preserve">  </w:t>
      </w:r>
      <w:r>
        <w:t>культуры в современном обществе.</w:t>
      </w:r>
    </w:p>
    <w:p w:rsidR="00991C96" w:rsidRDefault="008A40EF">
      <w:pPr>
        <w:pStyle w:val="a3"/>
        <w:ind w:right="143"/>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w:t>
      </w:r>
      <w:r>
        <w:rPr>
          <w:spacing w:val="80"/>
        </w:rPr>
        <w:t xml:space="preserve"> </w:t>
      </w:r>
      <w:r>
        <w:t>речевом общении и других.</w:t>
      </w:r>
    </w:p>
    <w:p w:rsidR="00991C96" w:rsidRDefault="008A40EF">
      <w:pPr>
        <w:pStyle w:val="3"/>
        <w:spacing w:before="3" w:line="274" w:lineRule="exact"/>
        <w:jc w:val="both"/>
      </w:pPr>
      <w:r>
        <w:t>Язык</w:t>
      </w:r>
      <w:r>
        <w:rPr>
          <w:spacing w:val="-7"/>
        </w:rPr>
        <w:t xml:space="preserve"> </w:t>
      </w:r>
      <w:r>
        <w:t>и</w:t>
      </w:r>
      <w:r>
        <w:rPr>
          <w:spacing w:val="-2"/>
        </w:rPr>
        <w:t xml:space="preserve"> </w:t>
      </w:r>
      <w:r>
        <w:t>речь.</w:t>
      </w:r>
      <w:r>
        <w:rPr>
          <w:spacing w:val="-4"/>
        </w:rPr>
        <w:t xml:space="preserve"> </w:t>
      </w:r>
      <w:r>
        <w:t>Культура</w:t>
      </w:r>
      <w:r>
        <w:rPr>
          <w:spacing w:val="-3"/>
        </w:rPr>
        <w:t xml:space="preserve"> </w:t>
      </w:r>
      <w:r>
        <w:t>речи.</w:t>
      </w:r>
      <w:r>
        <w:rPr>
          <w:spacing w:val="-2"/>
        </w:rPr>
        <w:t xml:space="preserve"> </w:t>
      </w:r>
      <w:r>
        <w:t>Синтаксис.</w:t>
      </w:r>
      <w:r>
        <w:rPr>
          <w:spacing w:val="-3"/>
        </w:rPr>
        <w:t xml:space="preserve"> </w:t>
      </w:r>
      <w:r>
        <w:t>Синтаксические</w:t>
      </w:r>
      <w:r>
        <w:rPr>
          <w:spacing w:val="-4"/>
        </w:rPr>
        <w:t xml:space="preserve"> </w:t>
      </w:r>
      <w:r>
        <w:rPr>
          <w:spacing w:val="-2"/>
        </w:rPr>
        <w:t>нормы.</w:t>
      </w:r>
    </w:p>
    <w:p w:rsidR="00991C96" w:rsidRDefault="008A40EF">
      <w:pPr>
        <w:pStyle w:val="a3"/>
        <w:spacing w:line="274" w:lineRule="exact"/>
        <w:ind w:left="1275" w:firstLine="0"/>
      </w:pPr>
      <w:r>
        <w:t>Выполнять</w:t>
      </w:r>
      <w:r>
        <w:rPr>
          <w:spacing w:val="-6"/>
        </w:rPr>
        <w:t xml:space="preserve"> </w:t>
      </w:r>
      <w:r>
        <w:t>синтаксический</w:t>
      </w:r>
      <w:r>
        <w:rPr>
          <w:spacing w:val="-4"/>
        </w:rPr>
        <w:t xml:space="preserve"> </w:t>
      </w:r>
      <w:r>
        <w:t>анализ</w:t>
      </w:r>
      <w:r>
        <w:rPr>
          <w:spacing w:val="-5"/>
        </w:rPr>
        <w:t xml:space="preserve"> </w:t>
      </w:r>
      <w:r>
        <w:t>словосочетания,</w:t>
      </w:r>
      <w:r>
        <w:rPr>
          <w:spacing w:val="-4"/>
        </w:rPr>
        <w:t xml:space="preserve"> </w:t>
      </w:r>
      <w:r>
        <w:t>простого</w:t>
      </w:r>
      <w:r>
        <w:rPr>
          <w:spacing w:val="-5"/>
        </w:rPr>
        <w:t xml:space="preserve"> </w:t>
      </w:r>
      <w:r>
        <w:t>и</w:t>
      </w:r>
      <w:r>
        <w:rPr>
          <w:spacing w:val="-3"/>
        </w:rPr>
        <w:t xml:space="preserve"> </w:t>
      </w:r>
      <w:r>
        <w:t>сложного</w:t>
      </w:r>
      <w:r>
        <w:rPr>
          <w:spacing w:val="-4"/>
        </w:rPr>
        <w:t xml:space="preserve"> </w:t>
      </w:r>
      <w:r>
        <w:rPr>
          <w:spacing w:val="-2"/>
        </w:rPr>
        <w:t>предложения.</w:t>
      </w:r>
    </w:p>
    <w:p w:rsidR="00991C96" w:rsidRDefault="008A40EF">
      <w:pPr>
        <w:pStyle w:val="a3"/>
        <w:ind w:right="147"/>
      </w:pPr>
      <w:r>
        <w:t xml:space="preserve">Определять изобразительно-выразительные средства синтаксиса русского языка (в рамках </w:t>
      </w:r>
      <w:r>
        <w:rPr>
          <w:spacing w:val="-2"/>
        </w:rPr>
        <w:t>изученного).</w:t>
      </w:r>
    </w:p>
    <w:p w:rsidR="00991C96" w:rsidRDefault="008A40EF">
      <w:pPr>
        <w:pStyle w:val="a3"/>
        <w:ind w:right="137"/>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91C96" w:rsidRDefault="008A40EF">
      <w:pPr>
        <w:pStyle w:val="a3"/>
        <w:ind w:left="1275" w:firstLine="0"/>
      </w:pPr>
      <w:r>
        <w:t>Соблюдать</w:t>
      </w:r>
      <w:r>
        <w:rPr>
          <w:spacing w:val="-11"/>
        </w:rPr>
        <w:t xml:space="preserve"> </w:t>
      </w:r>
      <w:r>
        <w:t>синтаксические</w:t>
      </w:r>
      <w:r>
        <w:rPr>
          <w:spacing w:val="-9"/>
        </w:rPr>
        <w:t xml:space="preserve"> </w:t>
      </w:r>
      <w:r>
        <w:rPr>
          <w:spacing w:val="-2"/>
        </w:rPr>
        <w:t>нормы.</w:t>
      </w:r>
    </w:p>
    <w:p w:rsidR="00991C96" w:rsidRDefault="008A40EF">
      <w:pPr>
        <w:pStyle w:val="a3"/>
        <w:ind w:left="1275" w:firstLine="0"/>
      </w:pPr>
      <w:r>
        <w:t>Использовать</w:t>
      </w:r>
      <w:r>
        <w:rPr>
          <w:spacing w:val="-7"/>
        </w:rPr>
        <w:t xml:space="preserve"> </w:t>
      </w:r>
      <w:r>
        <w:t>словари</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991C96" w:rsidRDefault="008A40EF">
      <w:pPr>
        <w:pStyle w:val="3"/>
        <w:spacing w:before="5" w:line="274" w:lineRule="exact"/>
        <w:jc w:val="both"/>
      </w:pPr>
      <w:r>
        <w:t>Пунктуация.</w:t>
      </w:r>
      <w:r>
        <w:rPr>
          <w:spacing w:val="-5"/>
        </w:rPr>
        <w:t xml:space="preserve"> </w:t>
      </w:r>
      <w:r>
        <w:t>Основные</w:t>
      </w:r>
      <w:r>
        <w:rPr>
          <w:spacing w:val="-6"/>
        </w:rPr>
        <w:t xml:space="preserve"> </w:t>
      </w:r>
      <w:r>
        <w:t>правила</w:t>
      </w:r>
      <w:r>
        <w:rPr>
          <w:spacing w:val="-4"/>
        </w:rPr>
        <w:t xml:space="preserve"> </w:t>
      </w:r>
      <w:r>
        <w:rPr>
          <w:spacing w:val="-2"/>
        </w:rPr>
        <w:t>пунктуации.</w:t>
      </w:r>
    </w:p>
    <w:p w:rsidR="00991C96" w:rsidRDefault="008A40EF">
      <w:pPr>
        <w:pStyle w:val="a3"/>
        <w:ind w:left="1275" w:right="2728" w:firstLine="0"/>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991C96" w:rsidRDefault="008A40EF">
      <w:pPr>
        <w:pStyle w:val="a3"/>
        <w:ind w:right="145"/>
        <w:jc w:val="left"/>
      </w:pPr>
      <w:r>
        <w:t>Анализировать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w:t>
      </w:r>
      <w:r>
        <w:rPr>
          <w:spacing w:val="80"/>
        </w:rPr>
        <w:t xml:space="preserve"> </w:t>
      </w:r>
      <w:r>
        <w:t>пунктуационных правил современного русского литературного языка (в рамках изученного).</w:t>
      </w:r>
    </w:p>
    <w:p w:rsidR="00991C96" w:rsidRDefault="008A40EF">
      <w:pPr>
        <w:pStyle w:val="a3"/>
        <w:ind w:left="1275" w:firstLine="0"/>
        <w:jc w:val="left"/>
      </w:pPr>
      <w:r>
        <w:t>Соблюдать</w:t>
      </w:r>
      <w:r>
        <w:rPr>
          <w:spacing w:val="-5"/>
        </w:rPr>
        <w:t xml:space="preserve"> </w:t>
      </w:r>
      <w:r>
        <w:t>правила</w:t>
      </w:r>
      <w:r>
        <w:rPr>
          <w:spacing w:val="-4"/>
        </w:rPr>
        <w:t xml:space="preserve"> </w:t>
      </w:r>
      <w:r>
        <w:rPr>
          <w:spacing w:val="-2"/>
        </w:rPr>
        <w:t>пунктуации.</w:t>
      </w:r>
    </w:p>
    <w:p w:rsidR="00991C96" w:rsidRDefault="008A40EF">
      <w:pPr>
        <w:pStyle w:val="a3"/>
        <w:ind w:left="1275" w:firstLine="0"/>
        <w:jc w:val="left"/>
      </w:pPr>
      <w:r>
        <w:t>Использовать</w:t>
      </w:r>
      <w:r>
        <w:rPr>
          <w:spacing w:val="-4"/>
        </w:rPr>
        <w:t xml:space="preserve"> </w:t>
      </w:r>
      <w:r>
        <w:t>справочники</w:t>
      </w:r>
      <w:r>
        <w:rPr>
          <w:spacing w:val="-6"/>
        </w:rPr>
        <w:t xml:space="preserve"> </w:t>
      </w:r>
      <w:r>
        <w:t>по</w:t>
      </w:r>
      <w:r>
        <w:rPr>
          <w:spacing w:val="-4"/>
        </w:rPr>
        <w:t xml:space="preserve"> </w:t>
      </w:r>
      <w:r>
        <w:rPr>
          <w:spacing w:val="-2"/>
        </w:rPr>
        <w:t>пунктуации.</w:t>
      </w:r>
    </w:p>
    <w:p w:rsidR="00991C96" w:rsidRDefault="008A40EF">
      <w:pPr>
        <w:pStyle w:val="3"/>
        <w:spacing w:before="3" w:line="274" w:lineRule="exact"/>
      </w:pPr>
      <w:r>
        <w:t>Функциональная</w:t>
      </w:r>
      <w:r>
        <w:rPr>
          <w:spacing w:val="-7"/>
        </w:rPr>
        <w:t xml:space="preserve"> </w:t>
      </w:r>
      <w:r>
        <w:t>стилистика.</w:t>
      </w:r>
      <w:r>
        <w:rPr>
          <w:spacing w:val="-6"/>
        </w:rPr>
        <w:t xml:space="preserve"> </w:t>
      </w:r>
      <w:r>
        <w:t>Культура</w:t>
      </w:r>
      <w:r>
        <w:rPr>
          <w:spacing w:val="-5"/>
        </w:rPr>
        <w:t xml:space="preserve"> </w:t>
      </w:r>
      <w:r>
        <w:rPr>
          <w:spacing w:val="-2"/>
        </w:rPr>
        <w:t>речи.</w:t>
      </w:r>
    </w:p>
    <w:p w:rsidR="00991C96" w:rsidRDefault="008A40EF">
      <w:pPr>
        <w:pStyle w:val="a3"/>
        <w:spacing w:line="274" w:lineRule="exact"/>
        <w:ind w:left="1275" w:firstLine="0"/>
        <w:jc w:val="left"/>
      </w:pPr>
      <w:r>
        <w:t>Иметь</w:t>
      </w:r>
      <w:r>
        <w:rPr>
          <w:spacing w:val="-6"/>
        </w:rPr>
        <w:t xml:space="preserve"> </w:t>
      </w:r>
      <w:r>
        <w:t>представление</w:t>
      </w:r>
      <w:r>
        <w:rPr>
          <w:spacing w:val="-6"/>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5"/>
        </w:rPr>
        <w:t xml:space="preserve"> </w:t>
      </w:r>
      <w:r>
        <w:t>разделе</w:t>
      </w:r>
      <w:r>
        <w:rPr>
          <w:spacing w:val="-5"/>
        </w:rPr>
        <w:t xml:space="preserve"> </w:t>
      </w:r>
      <w:r>
        <w:rPr>
          <w:spacing w:val="-2"/>
        </w:rPr>
        <w:t>лингвистики.</w:t>
      </w:r>
    </w:p>
    <w:p w:rsidR="00991C96" w:rsidRDefault="008A40EF">
      <w:pPr>
        <w:pStyle w:val="a3"/>
        <w:ind w:right="145"/>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91C96" w:rsidRDefault="008A40EF">
      <w:pPr>
        <w:pStyle w:val="a3"/>
        <w:ind w:right="14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91C96" w:rsidRDefault="008A40EF">
      <w:pPr>
        <w:pStyle w:val="a3"/>
        <w:spacing w:before="1"/>
        <w:ind w:right="13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991C96" w:rsidRDefault="008A40EF">
      <w:pPr>
        <w:pStyle w:val="a3"/>
        <w:ind w:left="0" w:right="1308" w:firstLine="0"/>
        <w:jc w:val="right"/>
      </w:pPr>
      <w:r>
        <w:t>Применять</w:t>
      </w:r>
      <w:r>
        <w:rPr>
          <w:spacing w:val="-6"/>
        </w:rPr>
        <w:t xml:space="preserve"> </w:t>
      </w:r>
      <w:r>
        <w:t>знания</w:t>
      </w:r>
      <w:r>
        <w:rPr>
          <w:spacing w:val="-4"/>
        </w:rPr>
        <w:t xml:space="preserve"> </w:t>
      </w:r>
      <w:r>
        <w:t>о</w:t>
      </w:r>
      <w:r>
        <w:rPr>
          <w:spacing w:val="-5"/>
        </w:rPr>
        <w:t xml:space="preserve"> </w:t>
      </w:r>
      <w:r>
        <w:t>функциональных</w:t>
      </w:r>
      <w:r>
        <w:rPr>
          <w:spacing w:val="-2"/>
        </w:rPr>
        <w:t xml:space="preserve"> </w:t>
      </w:r>
      <w:r>
        <w:t>разновидностях</w:t>
      </w:r>
      <w:r>
        <w:rPr>
          <w:spacing w:val="-3"/>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991C96" w:rsidRDefault="00991C96">
      <w:pPr>
        <w:pStyle w:val="a3"/>
        <w:spacing w:before="237"/>
        <w:ind w:left="0" w:firstLine="0"/>
        <w:jc w:val="left"/>
      </w:pPr>
    </w:p>
    <w:p w:rsidR="00991C96" w:rsidRDefault="008A40EF">
      <w:pPr>
        <w:pStyle w:val="3"/>
        <w:ind w:left="581" w:right="1367"/>
        <w:jc w:val="right"/>
      </w:pPr>
      <w:r>
        <w:t>Тематическое</w:t>
      </w:r>
      <w:r>
        <w:rPr>
          <w:spacing w:val="-6"/>
        </w:rPr>
        <w:t xml:space="preserve"> </w:t>
      </w:r>
      <w:r>
        <w:t>планирование</w:t>
      </w:r>
      <w:r>
        <w:rPr>
          <w:spacing w:val="-5"/>
        </w:rPr>
        <w:t xml:space="preserve"> </w:t>
      </w:r>
      <w:r>
        <w:t>учебного</w:t>
      </w:r>
      <w:r>
        <w:rPr>
          <w:spacing w:val="-5"/>
        </w:rPr>
        <w:t xml:space="preserve"> </w:t>
      </w:r>
      <w:r>
        <w:t>предмета</w:t>
      </w:r>
      <w:r>
        <w:rPr>
          <w:spacing w:val="-4"/>
        </w:rPr>
        <w:t xml:space="preserve"> </w:t>
      </w:r>
      <w:r>
        <w:t>«Русский</w:t>
      </w:r>
      <w:r>
        <w:rPr>
          <w:spacing w:val="-4"/>
        </w:rPr>
        <w:t xml:space="preserve"> </w:t>
      </w:r>
      <w:r>
        <w:rPr>
          <w:spacing w:val="-2"/>
        </w:rPr>
        <w:t>язык»</w:t>
      </w:r>
    </w:p>
    <w:p w:rsidR="00991C96" w:rsidRDefault="00991C96">
      <w:pPr>
        <w:pStyle w:val="3"/>
        <w:jc w:val="right"/>
        <w:sectPr w:rsidR="00991C96">
          <w:pgSz w:w="11910" w:h="16840"/>
          <w:pgMar w:top="760" w:right="425" w:bottom="1040" w:left="566" w:header="0" w:footer="810" w:gutter="0"/>
          <w:cols w:space="720"/>
        </w:sectPr>
      </w:pPr>
    </w:p>
    <w:p w:rsidR="00991C96" w:rsidRDefault="008A40EF">
      <w:pPr>
        <w:spacing w:before="65"/>
        <w:ind w:left="566" w:right="145" w:firstLine="708"/>
        <w:jc w:val="both"/>
        <w:rPr>
          <w:i/>
          <w:sz w:val="24"/>
        </w:rPr>
      </w:pPr>
      <w:r>
        <w:rPr>
          <w:i/>
          <w:sz w:val="24"/>
        </w:rPr>
        <w:lastRenderedPageBreak/>
        <w:t>* Тематическое планирование выстроено по содержанию</w:t>
      </w:r>
      <w:r>
        <w:rPr>
          <w:i/>
          <w:spacing w:val="40"/>
          <w:sz w:val="24"/>
        </w:rPr>
        <w:t xml:space="preserve"> </w:t>
      </w:r>
      <w:r>
        <w:rPr>
          <w:i/>
          <w:sz w:val="24"/>
        </w:rPr>
        <w:t>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37"/>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51" w:after="1"/>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9"/>
        <w:gridCol w:w="2269"/>
      </w:tblGrid>
      <w:tr w:rsidR="00991C96">
        <w:trPr>
          <w:trHeight w:val="1105"/>
        </w:trPr>
        <w:tc>
          <w:tcPr>
            <w:tcW w:w="1066" w:type="dxa"/>
          </w:tcPr>
          <w:p w:rsidR="00991C96" w:rsidRDefault="008A40EF">
            <w:pPr>
              <w:pStyle w:val="TableParagraph"/>
              <w:ind w:left="266" w:right="456" w:firstLine="95"/>
              <w:rPr>
                <w:sz w:val="24"/>
              </w:rPr>
            </w:pPr>
            <w:r>
              <w:rPr>
                <w:spacing w:val="-10"/>
                <w:sz w:val="24"/>
              </w:rPr>
              <w:t xml:space="preserve">№ </w:t>
            </w:r>
            <w:r>
              <w:rPr>
                <w:spacing w:val="-5"/>
                <w:sz w:val="24"/>
              </w:rPr>
              <w:t>п/п</w:t>
            </w:r>
          </w:p>
        </w:tc>
        <w:tc>
          <w:tcPr>
            <w:tcW w:w="6319" w:type="dxa"/>
          </w:tcPr>
          <w:p w:rsidR="00991C96" w:rsidRDefault="008A40EF">
            <w:pPr>
              <w:pStyle w:val="TableParagraph"/>
              <w:spacing w:line="270" w:lineRule="exact"/>
              <w:ind w:left="152"/>
              <w:jc w:val="center"/>
              <w:rPr>
                <w:sz w:val="24"/>
              </w:rPr>
            </w:pPr>
            <w:r>
              <w:rPr>
                <w:sz w:val="24"/>
              </w:rPr>
              <w:t>Наименование</w:t>
            </w:r>
            <w:r>
              <w:rPr>
                <w:spacing w:val="-11"/>
                <w:sz w:val="24"/>
              </w:rPr>
              <w:t xml:space="preserve"> </w:t>
            </w:r>
            <w:r>
              <w:rPr>
                <w:spacing w:val="-4"/>
                <w:sz w:val="24"/>
              </w:rPr>
              <w:t>темы</w:t>
            </w:r>
          </w:p>
          <w:p w:rsidR="00991C96" w:rsidRDefault="008A40EF">
            <w:pPr>
              <w:pStyle w:val="TableParagraph"/>
              <w:ind w:left="152" w:right="1"/>
              <w:jc w:val="center"/>
              <w:rPr>
                <w:sz w:val="24"/>
              </w:rPr>
            </w:pPr>
            <w:r>
              <w:rPr>
                <w:sz w:val="24"/>
              </w:rPr>
              <w:t>(с</w:t>
            </w:r>
            <w:r>
              <w:rPr>
                <w:spacing w:val="-1"/>
                <w:sz w:val="24"/>
              </w:rPr>
              <w:t xml:space="preserve"> </w:t>
            </w:r>
            <w:r>
              <w:rPr>
                <w:sz w:val="24"/>
              </w:rPr>
              <w:t>учётом</w:t>
            </w:r>
            <w:r>
              <w:rPr>
                <w:spacing w:val="-3"/>
                <w:sz w:val="24"/>
              </w:rPr>
              <w:t xml:space="preserve"> </w:t>
            </w:r>
            <w:r>
              <w:rPr>
                <w:sz w:val="24"/>
              </w:rPr>
              <w:t>рабочей</w:t>
            </w:r>
            <w:r>
              <w:rPr>
                <w:spacing w:val="-3"/>
                <w:sz w:val="24"/>
              </w:rPr>
              <w:t xml:space="preserve"> </w:t>
            </w:r>
            <w:r>
              <w:rPr>
                <w:sz w:val="24"/>
              </w:rPr>
              <w:t>программы</w:t>
            </w:r>
            <w:r>
              <w:rPr>
                <w:spacing w:val="-2"/>
                <w:sz w:val="24"/>
              </w:rPr>
              <w:t xml:space="preserve"> воспитания)</w:t>
            </w:r>
          </w:p>
        </w:tc>
        <w:tc>
          <w:tcPr>
            <w:tcW w:w="2269" w:type="dxa"/>
          </w:tcPr>
          <w:p w:rsidR="00991C96" w:rsidRDefault="008A40EF">
            <w:pPr>
              <w:pStyle w:val="TableParagraph"/>
              <w:ind w:left="219" w:right="165"/>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991C96" w:rsidRDefault="008A40EF">
            <w:pPr>
              <w:pStyle w:val="TableParagraph"/>
              <w:spacing w:line="270" w:lineRule="atLeast"/>
              <w:ind w:left="325" w:right="195"/>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r>
      <w:tr w:rsidR="00991C96">
        <w:trPr>
          <w:trHeight w:val="297"/>
        </w:trPr>
        <w:tc>
          <w:tcPr>
            <w:tcW w:w="9654" w:type="dxa"/>
            <w:gridSpan w:val="3"/>
          </w:tcPr>
          <w:p w:rsidR="00991C96" w:rsidRDefault="008A40EF">
            <w:pPr>
              <w:pStyle w:val="TableParagraph"/>
              <w:spacing w:line="273" w:lineRule="exact"/>
              <w:ind w:left="2007" w:right="1856"/>
              <w:jc w:val="center"/>
              <w:rPr>
                <w:b/>
                <w:sz w:val="24"/>
              </w:rPr>
            </w:pPr>
            <w:r>
              <w:rPr>
                <w:b/>
                <w:sz w:val="24"/>
              </w:rPr>
              <w:t xml:space="preserve">10 </w:t>
            </w:r>
            <w:r>
              <w:rPr>
                <w:b/>
                <w:spacing w:val="-2"/>
                <w:sz w:val="24"/>
              </w:rPr>
              <w:t>класс</w:t>
            </w:r>
          </w:p>
        </w:tc>
      </w:tr>
      <w:tr w:rsidR="00991C96">
        <w:trPr>
          <w:trHeight w:val="3588"/>
        </w:trPr>
        <w:tc>
          <w:tcPr>
            <w:tcW w:w="1066" w:type="dxa"/>
          </w:tcPr>
          <w:p w:rsidR="00991C96" w:rsidRDefault="008A40EF">
            <w:pPr>
              <w:pStyle w:val="TableParagraph"/>
              <w:spacing w:line="268" w:lineRule="exact"/>
              <w:rPr>
                <w:sz w:val="24"/>
              </w:rPr>
            </w:pPr>
            <w:r>
              <w:rPr>
                <w:spacing w:val="-5"/>
                <w:sz w:val="24"/>
              </w:rPr>
              <w:t>1.</w:t>
            </w:r>
          </w:p>
        </w:tc>
        <w:tc>
          <w:tcPr>
            <w:tcW w:w="6319" w:type="dxa"/>
          </w:tcPr>
          <w:p w:rsidR="00991C96" w:rsidRDefault="008A40EF">
            <w:pPr>
              <w:pStyle w:val="TableParagraph"/>
              <w:numPr>
                <w:ilvl w:val="2"/>
                <w:numId w:val="255"/>
              </w:numPr>
              <w:tabs>
                <w:tab w:val="left" w:pos="949"/>
              </w:tabs>
              <w:spacing w:line="268"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991C96" w:rsidRDefault="008A40EF">
            <w:pPr>
              <w:pStyle w:val="TableParagraph"/>
              <w:numPr>
                <w:ilvl w:val="3"/>
                <w:numId w:val="255"/>
              </w:numPr>
              <w:tabs>
                <w:tab w:val="left" w:pos="1129"/>
              </w:tabs>
              <w:ind w:right="293" w:firstLine="223"/>
              <w:rPr>
                <w:sz w:val="24"/>
              </w:rPr>
            </w:pPr>
            <w:r>
              <w:rPr>
                <w:sz w:val="24"/>
              </w:rPr>
              <w:t>Язык</w:t>
            </w:r>
            <w:r>
              <w:rPr>
                <w:spacing w:val="-7"/>
                <w:sz w:val="24"/>
              </w:rPr>
              <w:t xml:space="preserve"> </w:t>
            </w:r>
            <w:r>
              <w:rPr>
                <w:sz w:val="24"/>
              </w:rPr>
              <w:t>как</w:t>
            </w:r>
            <w:r>
              <w:rPr>
                <w:spacing w:val="-9"/>
                <w:sz w:val="24"/>
              </w:rPr>
              <w:t xml:space="preserve"> </w:t>
            </w:r>
            <w:r>
              <w:rPr>
                <w:sz w:val="24"/>
              </w:rPr>
              <w:t>знаковая</w:t>
            </w:r>
            <w:r>
              <w:rPr>
                <w:spacing w:val="-7"/>
                <w:sz w:val="24"/>
              </w:rPr>
              <w:t xml:space="preserve"> </w:t>
            </w:r>
            <w:r>
              <w:rPr>
                <w:sz w:val="24"/>
              </w:rPr>
              <w:t>система.</w:t>
            </w:r>
            <w:r>
              <w:rPr>
                <w:spacing w:val="-7"/>
                <w:sz w:val="24"/>
              </w:rPr>
              <w:t xml:space="preserve"> </w:t>
            </w:r>
            <w:r>
              <w:rPr>
                <w:sz w:val="24"/>
              </w:rPr>
              <w:t>Основные</w:t>
            </w:r>
            <w:r>
              <w:rPr>
                <w:spacing w:val="-8"/>
                <w:sz w:val="24"/>
              </w:rPr>
              <w:t xml:space="preserve"> </w:t>
            </w:r>
            <w:r>
              <w:rPr>
                <w:sz w:val="24"/>
              </w:rPr>
              <w:t xml:space="preserve">функции </w:t>
            </w:r>
            <w:r>
              <w:rPr>
                <w:spacing w:val="-2"/>
                <w:sz w:val="24"/>
              </w:rPr>
              <w:t>языка.</w:t>
            </w:r>
          </w:p>
          <w:p w:rsidR="00991C96" w:rsidRDefault="008A40EF">
            <w:pPr>
              <w:pStyle w:val="TableParagraph"/>
              <w:numPr>
                <w:ilvl w:val="3"/>
                <w:numId w:val="255"/>
              </w:numPr>
              <w:tabs>
                <w:tab w:val="left" w:pos="1129"/>
              </w:tabs>
              <w:ind w:left="1129"/>
              <w:rPr>
                <w:sz w:val="24"/>
              </w:rPr>
            </w:pPr>
            <w:r>
              <w:rPr>
                <w:sz w:val="24"/>
              </w:rPr>
              <w:t>Лингвистика</w:t>
            </w:r>
            <w:r>
              <w:rPr>
                <w:spacing w:val="-5"/>
                <w:sz w:val="24"/>
              </w:rPr>
              <w:t xml:space="preserve"> </w:t>
            </w:r>
            <w:r>
              <w:rPr>
                <w:sz w:val="24"/>
              </w:rPr>
              <w:t>как</w:t>
            </w:r>
            <w:r>
              <w:rPr>
                <w:spacing w:val="-4"/>
                <w:sz w:val="24"/>
              </w:rPr>
              <w:t xml:space="preserve"> </w:t>
            </w:r>
            <w:r>
              <w:rPr>
                <w:spacing w:val="-2"/>
                <w:sz w:val="24"/>
              </w:rPr>
              <w:t>наука.</w:t>
            </w:r>
          </w:p>
          <w:p w:rsidR="00991C96" w:rsidRDefault="008A40EF">
            <w:pPr>
              <w:pStyle w:val="TableParagraph"/>
              <w:numPr>
                <w:ilvl w:val="3"/>
                <w:numId w:val="255"/>
              </w:numPr>
              <w:tabs>
                <w:tab w:val="left" w:pos="1129"/>
              </w:tabs>
              <w:ind w:left="1129"/>
              <w:rPr>
                <w:sz w:val="24"/>
              </w:rPr>
            </w:pPr>
            <w:r>
              <w:rPr>
                <w:sz w:val="24"/>
              </w:rPr>
              <w:t xml:space="preserve">Язык и </w:t>
            </w:r>
            <w:r>
              <w:rPr>
                <w:spacing w:val="-2"/>
                <w:sz w:val="24"/>
              </w:rPr>
              <w:t>культура.</w:t>
            </w:r>
          </w:p>
          <w:p w:rsidR="00991C96" w:rsidRDefault="008A40EF">
            <w:pPr>
              <w:pStyle w:val="TableParagraph"/>
              <w:numPr>
                <w:ilvl w:val="3"/>
                <w:numId w:val="255"/>
              </w:numPr>
              <w:tabs>
                <w:tab w:val="left" w:pos="1129"/>
              </w:tabs>
              <w:ind w:left="1129"/>
              <w:rPr>
                <w:sz w:val="24"/>
              </w:rPr>
            </w:pPr>
            <w:r>
              <w:rPr>
                <w:sz w:val="24"/>
              </w:rPr>
              <w:t>Русский</w:t>
            </w:r>
            <w:r>
              <w:rPr>
                <w:spacing w:val="-3"/>
                <w:sz w:val="24"/>
              </w:rPr>
              <w:t xml:space="preserve"> </w:t>
            </w:r>
            <w:r>
              <w:rPr>
                <w:sz w:val="24"/>
              </w:rPr>
              <w:t>язык</w:t>
            </w:r>
            <w:r>
              <w:rPr>
                <w:spacing w:val="-3"/>
                <w:sz w:val="24"/>
              </w:rPr>
              <w:t xml:space="preserve"> </w:t>
            </w:r>
            <w:r>
              <w:rPr>
                <w:sz w:val="24"/>
              </w:rPr>
              <w:t>–</w:t>
            </w:r>
            <w:r>
              <w:rPr>
                <w:spacing w:val="-3"/>
                <w:sz w:val="24"/>
              </w:rPr>
              <w:t xml:space="preserve"> </w:t>
            </w:r>
            <w:r>
              <w:rPr>
                <w:sz w:val="24"/>
              </w:rPr>
              <w:t>государственный</w:t>
            </w:r>
            <w:r>
              <w:rPr>
                <w:spacing w:val="-2"/>
                <w:sz w:val="24"/>
              </w:rPr>
              <w:t xml:space="preserve"> </w:t>
            </w:r>
            <w:r>
              <w:rPr>
                <w:spacing w:val="-4"/>
                <w:sz w:val="24"/>
              </w:rPr>
              <w:t>язык</w:t>
            </w:r>
          </w:p>
          <w:p w:rsidR="00991C96" w:rsidRDefault="008A40EF">
            <w:pPr>
              <w:pStyle w:val="TableParagraph"/>
              <w:ind w:left="6"/>
              <w:rPr>
                <w:sz w:val="24"/>
              </w:rPr>
            </w:pPr>
            <w:r>
              <w:rPr>
                <w:sz w:val="24"/>
              </w:rPr>
              <w:t>Российской</w:t>
            </w:r>
            <w:r>
              <w:rPr>
                <w:spacing w:val="-4"/>
                <w:sz w:val="24"/>
              </w:rPr>
              <w:t xml:space="preserve"> </w:t>
            </w:r>
            <w:r>
              <w:rPr>
                <w:sz w:val="24"/>
              </w:rPr>
              <w:t>Федерации,</w:t>
            </w:r>
            <w:r>
              <w:rPr>
                <w:spacing w:val="-6"/>
                <w:sz w:val="24"/>
              </w:rPr>
              <w:t xml:space="preserve"> </w:t>
            </w:r>
            <w:r>
              <w:rPr>
                <w:sz w:val="24"/>
              </w:rPr>
              <w:t>средство</w:t>
            </w:r>
            <w:r>
              <w:rPr>
                <w:spacing w:val="-3"/>
                <w:sz w:val="24"/>
              </w:rPr>
              <w:t xml:space="preserve"> </w:t>
            </w:r>
            <w:r>
              <w:rPr>
                <w:spacing w:val="-2"/>
                <w:sz w:val="24"/>
              </w:rPr>
              <w:t>межнационального</w:t>
            </w:r>
          </w:p>
          <w:p w:rsidR="00991C96" w:rsidRDefault="008A40EF">
            <w:pPr>
              <w:pStyle w:val="TableParagraph"/>
              <w:ind w:left="6"/>
              <w:rPr>
                <w:sz w:val="24"/>
              </w:rPr>
            </w:pPr>
            <w:r>
              <w:rPr>
                <w:sz w:val="24"/>
              </w:rPr>
              <w:t>общения,</w:t>
            </w:r>
            <w:r>
              <w:rPr>
                <w:spacing w:val="-7"/>
                <w:sz w:val="24"/>
              </w:rPr>
              <w:t xml:space="preserve"> </w:t>
            </w:r>
            <w:r>
              <w:rPr>
                <w:sz w:val="24"/>
              </w:rPr>
              <w:t>национальный</w:t>
            </w:r>
            <w:r>
              <w:rPr>
                <w:spacing w:val="-7"/>
                <w:sz w:val="24"/>
              </w:rPr>
              <w:t xml:space="preserve"> </w:t>
            </w:r>
            <w:r>
              <w:rPr>
                <w:sz w:val="24"/>
              </w:rPr>
              <w:t>язык</w:t>
            </w:r>
            <w:r>
              <w:rPr>
                <w:spacing w:val="-7"/>
                <w:sz w:val="24"/>
              </w:rPr>
              <w:t xml:space="preserve"> </w:t>
            </w:r>
            <w:r>
              <w:rPr>
                <w:sz w:val="24"/>
              </w:rPr>
              <w:t>русского</w:t>
            </w:r>
            <w:r>
              <w:rPr>
                <w:spacing w:val="-7"/>
                <w:sz w:val="24"/>
              </w:rPr>
              <w:t xml:space="preserve"> </w:t>
            </w:r>
            <w:r>
              <w:rPr>
                <w:sz w:val="24"/>
              </w:rPr>
              <w:t>народа,</w:t>
            </w:r>
            <w:r>
              <w:rPr>
                <w:spacing w:val="-7"/>
                <w:sz w:val="24"/>
              </w:rPr>
              <w:t xml:space="preserve"> </w:t>
            </w:r>
            <w:r>
              <w:rPr>
                <w:sz w:val="24"/>
              </w:rPr>
              <w:t>один</w:t>
            </w:r>
            <w:r>
              <w:rPr>
                <w:spacing w:val="-9"/>
                <w:sz w:val="24"/>
              </w:rPr>
              <w:t xml:space="preserve"> </w:t>
            </w:r>
            <w:r>
              <w:rPr>
                <w:sz w:val="24"/>
              </w:rPr>
              <w:t>из мировых языков.</w:t>
            </w:r>
          </w:p>
          <w:p w:rsidR="00991C96" w:rsidRDefault="008A40EF">
            <w:pPr>
              <w:pStyle w:val="TableParagraph"/>
              <w:numPr>
                <w:ilvl w:val="3"/>
                <w:numId w:val="255"/>
              </w:numPr>
              <w:tabs>
                <w:tab w:val="left" w:pos="1159"/>
              </w:tabs>
              <w:spacing w:line="270" w:lineRule="atLeast"/>
              <w:ind w:right="132" w:firstLine="223"/>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c>
          <w:tcPr>
            <w:tcW w:w="2269" w:type="dxa"/>
          </w:tcPr>
          <w:p w:rsidR="00991C96" w:rsidRDefault="008A40EF">
            <w:pPr>
              <w:pStyle w:val="TableParagraph"/>
              <w:ind w:left="250" w:right="239"/>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991C96" w:rsidRDefault="008A40EF">
            <w:pPr>
              <w:pStyle w:val="TableParagraph"/>
              <w:ind w:left="286" w:right="275"/>
              <w:jc w:val="center"/>
              <w:rPr>
                <w:i/>
                <w:sz w:val="24"/>
              </w:rPr>
            </w:pPr>
            <w:r>
              <w:rPr>
                <w:i/>
                <w:spacing w:val="-2"/>
                <w:sz w:val="24"/>
              </w:rPr>
              <w:t>распределяются учителем-</w:t>
            </w:r>
          </w:p>
          <w:p w:rsidR="00991C96" w:rsidRDefault="008A40EF">
            <w:pPr>
              <w:pStyle w:val="TableParagraph"/>
              <w:ind w:left="289" w:right="278"/>
              <w:jc w:val="center"/>
              <w:rPr>
                <w:i/>
                <w:sz w:val="24"/>
              </w:rPr>
            </w:pPr>
            <w:r>
              <w:rPr>
                <w:i/>
                <w:sz w:val="24"/>
              </w:rPr>
              <w:t>предметником</w:t>
            </w:r>
            <w:r>
              <w:rPr>
                <w:i/>
                <w:spacing w:val="-15"/>
                <w:sz w:val="24"/>
              </w:rPr>
              <w:t xml:space="preserve"> </w:t>
            </w:r>
            <w:r>
              <w:rPr>
                <w:i/>
                <w:sz w:val="24"/>
              </w:rPr>
              <w:t>в зависимости</w:t>
            </w:r>
            <w:r>
              <w:rPr>
                <w:i/>
                <w:spacing w:val="-8"/>
                <w:sz w:val="24"/>
              </w:rPr>
              <w:t xml:space="preserve"> </w:t>
            </w:r>
            <w:r>
              <w:rPr>
                <w:i/>
                <w:spacing w:val="-5"/>
                <w:sz w:val="24"/>
              </w:rPr>
              <w:t>от</w:t>
            </w:r>
          </w:p>
          <w:p w:rsidR="00991C96" w:rsidRDefault="008A40EF">
            <w:pPr>
              <w:pStyle w:val="TableParagraph"/>
              <w:ind w:left="39" w:right="26"/>
              <w:jc w:val="center"/>
              <w:rPr>
                <w:i/>
                <w:sz w:val="24"/>
              </w:rPr>
            </w:pPr>
            <w:r>
              <w:rPr>
                <w:i/>
                <w:sz w:val="24"/>
              </w:rPr>
              <w:t>нагрузки</w:t>
            </w:r>
            <w:r>
              <w:rPr>
                <w:i/>
                <w:spacing w:val="-15"/>
                <w:sz w:val="24"/>
              </w:rPr>
              <w:t xml:space="preserve"> </w:t>
            </w:r>
            <w:r>
              <w:rPr>
                <w:i/>
                <w:sz w:val="24"/>
              </w:rPr>
              <w:t>по</w:t>
            </w:r>
            <w:r>
              <w:rPr>
                <w:i/>
                <w:spacing w:val="-15"/>
                <w:sz w:val="24"/>
              </w:rPr>
              <w:t xml:space="preserve"> </w:t>
            </w:r>
            <w:r>
              <w:rPr>
                <w:i/>
                <w:sz w:val="24"/>
              </w:rPr>
              <w:t>учебному плану на текущий</w:t>
            </w:r>
          </w:p>
          <w:p w:rsidR="00991C96" w:rsidRDefault="008A40EF">
            <w:pPr>
              <w:pStyle w:val="TableParagraph"/>
              <w:ind w:left="12"/>
              <w:jc w:val="center"/>
              <w:rPr>
                <w:i/>
                <w:sz w:val="24"/>
              </w:rPr>
            </w:pPr>
            <w:r>
              <w:rPr>
                <w:i/>
                <w:sz w:val="24"/>
              </w:rPr>
              <w:t>учебный</w:t>
            </w:r>
            <w:r>
              <w:rPr>
                <w:i/>
                <w:spacing w:val="-1"/>
                <w:sz w:val="24"/>
              </w:rPr>
              <w:t xml:space="preserve"> </w:t>
            </w:r>
            <w:r>
              <w:rPr>
                <w:i/>
                <w:sz w:val="24"/>
              </w:rPr>
              <w:t xml:space="preserve">год </w:t>
            </w:r>
            <w:r>
              <w:rPr>
                <w:i/>
                <w:spacing w:val="-10"/>
                <w:sz w:val="24"/>
              </w:rPr>
              <w:t>в</w:t>
            </w:r>
          </w:p>
          <w:p w:rsidR="00991C96" w:rsidRDefault="008A40EF">
            <w:pPr>
              <w:pStyle w:val="TableParagraph"/>
              <w:ind w:left="140" w:right="129"/>
              <w:jc w:val="center"/>
              <w:rPr>
                <w:i/>
                <w:sz w:val="24"/>
              </w:rPr>
            </w:pPr>
            <w:r>
              <w:rPr>
                <w:i/>
                <w:sz w:val="24"/>
              </w:rPr>
              <w:t>рабочей</w:t>
            </w:r>
            <w:r>
              <w:rPr>
                <w:i/>
                <w:spacing w:val="-15"/>
                <w:sz w:val="24"/>
              </w:rPr>
              <w:t xml:space="preserve"> </w:t>
            </w:r>
            <w:r>
              <w:rPr>
                <w:i/>
                <w:sz w:val="24"/>
              </w:rPr>
              <w:t xml:space="preserve">программе </w:t>
            </w:r>
            <w:r>
              <w:rPr>
                <w:i/>
                <w:spacing w:val="-2"/>
                <w:sz w:val="24"/>
              </w:rPr>
              <w:t>учителя</w:t>
            </w:r>
          </w:p>
        </w:tc>
      </w:tr>
      <w:tr w:rsidR="00991C96">
        <w:trPr>
          <w:trHeight w:val="6348"/>
        </w:trPr>
        <w:tc>
          <w:tcPr>
            <w:tcW w:w="1066" w:type="dxa"/>
          </w:tcPr>
          <w:p w:rsidR="00991C96" w:rsidRDefault="008A40EF">
            <w:pPr>
              <w:pStyle w:val="TableParagraph"/>
              <w:spacing w:line="268" w:lineRule="exact"/>
              <w:rPr>
                <w:sz w:val="24"/>
              </w:rPr>
            </w:pPr>
            <w:r>
              <w:rPr>
                <w:spacing w:val="-5"/>
                <w:sz w:val="24"/>
              </w:rPr>
              <w:t>2.</w:t>
            </w:r>
          </w:p>
        </w:tc>
        <w:tc>
          <w:tcPr>
            <w:tcW w:w="6319" w:type="dxa"/>
          </w:tcPr>
          <w:p w:rsidR="00991C96" w:rsidRDefault="008A40EF">
            <w:pPr>
              <w:pStyle w:val="TableParagraph"/>
              <w:numPr>
                <w:ilvl w:val="2"/>
                <w:numId w:val="254"/>
              </w:numPr>
              <w:tabs>
                <w:tab w:val="left" w:pos="868"/>
              </w:tabs>
              <w:spacing w:line="268" w:lineRule="exact"/>
              <w:jc w:val="both"/>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991C96" w:rsidRDefault="008A40EF">
            <w:pPr>
              <w:pStyle w:val="TableParagraph"/>
              <w:numPr>
                <w:ilvl w:val="3"/>
                <w:numId w:val="254"/>
              </w:numPr>
              <w:tabs>
                <w:tab w:val="left" w:pos="1048"/>
              </w:tabs>
              <w:jc w:val="both"/>
              <w:rPr>
                <w:sz w:val="24"/>
              </w:rPr>
            </w:pPr>
            <w:r>
              <w:rPr>
                <w:sz w:val="24"/>
              </w:rPr>
              <w:t>Система</w:t>
            </w:r>
            <w:r>
              <w:rPr>
                <w:spacing w:val="-4"/>
                <w:sz w:val="24"/>
              </w:rPr>
              <w:t xml:space="preserve"> </w:t>
            </w:r>
            <w:r>
              <w:rPr>
                <w:sz w:val="24"/>
              </w:rPr>
              <w:t>языка.</w:t>
            </w:r>
            <w:r>
              <w:rPr>
                <w:spacing w:val="-4"/>
                <w:sz w:val="24"/>
              </w:rPr>
              <w:t xml:space="preserve"> </w:t>
            </w:r>
            <w:r>
              <w:rPr>
                <w:sz w:val="24"/>
              </w:rPr>
              <w:t>Культура</w:t>
            </w:r>
            <w:r>
              <w:rPr>
                <w:spacing w:val="-3"/>
                <w:sz w:val="24"/>
              </w:rPr>
              <w:t xml:space="preserve"> </w:t>
            </w:r>
            <w:r>
              <w:rPr>
                <w:spacing w:val="-4"/>
                <w:sz w:val="24"/>
              </w:rPr>
              <w:t>речи.</w:t>
            </w:r>
          </w:p>
          <w:p w:rsidR="00991C96" w:rsidRDefault="008A40EF">
            <w:pPr>
              <w:pStyle w:val="TableParagraph"/>
              <w:numPr>
                <w:ilvl w:val="3"/>
                <w:numId w:val="254"/>
              </w:numPr>
              <w:tabs>
                <w:tab w:val="left" w:pos="1551"/>
              </w:tabs>
              <w:ind w:left="148" w:right="137" w:firstLine="0"/>
              <w:jc w:val="both"/>
              <w:rPr>
                <w:sz w:val="24"/>
              </w:rPr>
            </w:pPr>
            <w:r>
              <w:rPr>
                <w:sz w:val="24"/>
              </w:rPr>
              <w:t xml:space="preserve">Система языка, её устройство, </w:t>
            </w:r>
            <w:r>
              <w:rPr>
                <w:spacing w:val="-2"/>
                <w:sz w:val="24"/>
              </w:rPr>
              <w:t>функционирование.</w:t>
            </w:r>
          </w:p>
          <w:p w:rsidR="00991C96" w:rsidRDefault="008A40EF">
            <w:pPr>
              <w:pStyle w:val="TableParagraph"/>
              <w:numPr>
                <w:ilvl w:val="3"/>
                <w:numId w:val="254"/>
              </w:numPr>
              <w:tabs>
                <w:tab w:val="left" w:pos="1048"/>
              </w:tabs>
              <w:jc w:val="both"/>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991C96" w:rsidRDefault="008A40EF">
            <w:pPr>
              <w:pStyle w:val="TableParagraph"/>
              <w:numPr>
                <w:ilvl w:val="3"/>
                <w:numId w:val="254"/>
              </w:numPr>
              <w:tabs>
                <w:tab w:val="left" w:pos="1194"/>
              </w:tabs>
              <w:ind w:left="148" w:right="134" w:firstLine="0"/>
              <w:jc w:val="both"/>
              <w:rPr>
                <w:sz w:val="24"/>
              </w:rPr>
            </w:pPr>
            <w:r>
              <w:rPr>
                <w:sz w:val="24"/>
              </w:rPr>
              <w:t xml:space="preserve">Языковая норма, её основные признаки и </w:t>
            </w:r>
            <w:r>
              <w:rPr>
                <w:spacing w:val="-2"/>
                <w:sz w:val="24"/>
              </w:rPr>
              <w:t>функции.</w:t>
            </w:r>
          </w:p>
          <w:p w:rsidR="00991C96" w:rsidRDefault="008A40EF">
            <w:pPr>
              <w:pStyle w:val="TableParagraph"/>
              <w:numPr>
                <w:ilvl w:val="3"/>
                <w:numId w:val="254"/>
              </w:numPr>
              <w:tabs>
                <w:tab w:val="left" w:pos="1354"/>
                <w:tab w:val="left" w:pos="4520"/>
              </w:tabs>
              <w:ind w:left="148" w:right="129" w:firstLine="0"/>
              <w:jc w:val="both"/>
              <w:rPr>
                <w:sz w:val="24"/>
              </w:rPr>
            </w:pPr>
            <w:r>
              <w:rPr>
                <w:sz w:val="24"/>
              </w:rPr>
              <w:t xml:space="preserve">Виды языковых норм: орфоэпические (произносительные и акцентологические), лексические, </w:t>
            </w:r>
            <w:r>
              <w:rPr>
                <w:spacing w:val="-2"/>
                <w:sz w:val="24"/>
              </w:rPr>
              <w:t>словообразовательные,</w:t>
            </w:r>
            <w:r>
              <w:rPr>
                <w:sz w:val="24"/>
              </w:rPr>
              <w:tab/>
            </w:r>
            <w:r>
              <w:rPr>
                <w:spacing w:val="-2"/>
                <w:sz w:val="24"/>
              </w:rPr>
              <w:t xml:space="preserve">грамматические </w:t>
            </w:r>
            <w:r>
              <w:rPr>
                <w:sz w:val="24"/>
              </w:rPr>
              <w:t>(морфологические</w:t>
            </w:r>
            <w:r>
              <w:rPr>
                <w:spacing w:val="-6"/>
                <w:sz w:val="24"/>
              </w:rPr>
              <w:t xml:space="preserve"> </w:t>
            </w:r>
            <w:r>
              <w:rPr>
                <w:sz w:val="24"/>
              </w:rPr>
              <w:t>и</w:t>
            </w:r>
            <w:r>
              <w:rPr>
                <w:spacing w:val="-4"/>
                <w:sz w:val="24"/>
              </w:rPr>
              <w:t xml:space="preserve"> </w:t>
            </w:r>
            <w:r>
              <w:rPr>
                <w:sz w:val="24"/>
              </w:rPr>
              <w:t>синтаксические).</w:t>
            </w:r>
            <w:r>
              <w:rPr>
                <w:spacing w:val="-6"/>
                <w:sz w:val="24"/>
              </w:rPr>
              <w:t xml:space="preserve"> </w:t>
            </w:r>
            <w:r>
              <w:rPr>
                <w:sz w:val="24"/>
              </w:rPr>
              <w:t>Орфографические</w:t>
            </w:r>
            <w:r>
              <w:rPr>
                <w:spacing w:val="-6"/>
                <w:sz w:val="24"/>
              </w:rPr>
              <w:t xml:space="preserve"> </w:t>
            </w:r>
            <w:r>
              <w:rPr>
                <w:sz w:val="24"/>
              </w:rPr>
              <w:t>и пунктуационные правила (обзор, общее представление). Стилистические нормы современного русского литературного языка (общее представление).</w:t>
            </w:r>
          </w:p>
          <w:p w:rsidR="00991C96" w:rsidRDefault="008A40EF">
            <w:pPr>
              <w:pStyle w:val="TableParagraph"/>
              <w:numPr>
                <w:ilvl w:val="3"/>
                <w:numId w:val="254"/>
              </w:numPr>
              <w:tabs>
                <w:tab w:val="left" w:pos="1048"/>
              </w:tabs>
              <w:jc w:val="both"/>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991C96" w:rsidRDefault="008A40EF">
            <w:pPr>
              <w:pStyle w:val="TableParagraph"/>
              <w:spacing w:line="270" w:lineRule="atLeast"/>
              <w:ind w:right="133"/>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c>
          <w:tcPr>
            <w:tcW w:w="2269" w:type="dxa"/>
          </w:tcPr>
          <w:p w:rsidR="00991C96" w:rsidRDefault="00991C96">
            <w:pPr>
              <w:pStyle w:val="TableParagraph"/>
              <w:ind w:left="0"/>
              <w:rPr>
                <w:sz w:val="24"/>
              </w:rPr>
            </w:pPr>
          </w:p>
        </w:tc>
      </w:tr>
      <w:tr w:rsidR="00991C96">
        <w:trPr>
          <w:trHeight w:val="277"/>
        </w:trPr>
        <w:tc>
          <w:tcPr>
            <w:tcW w:w="1066" w:type="dxa"/>
          </w:tcPr>
          <w:p w:rsidR="00991C96" w:rsidRDefault="008A40EF">
            <w:pPr>
              <w:pStyle w:val="TableParagraph"/>
              <w:spacing w:line="258" w:lineRule="exact"/>
              <w:rPr>
                <w:sz w:val="24"/>
              </w:rPr>
            </w:pPr>
            <w:r>
              <w:rPr>
                <w:spacing w:val="-5"/>
                <w:sz w:val="24"/>
              </w:rPr>
              <w:t>3.</w:t>
            </w:r>
          </w:p>
        </w:tc>
        <w:tc>
          <w:tcPr>
            <w:tcW w:w="6319" w:type="dxa"/>
          </w:tcPr>
          <w:p w:rsidR="00991C96" w:rsidRDefault="008A40EF">
            <w:pPr>
              <w:pStyle w:val="TableParagraph"/>
              <w:spacing w:line="258" w:lineRule="exact"/>
              <w:rPr>
                <w:sz w:val="24"/>
              </w:rPr>
            </w:pPr>
            <w:r>
              <w:rPr>
                <w:sz w:val="24"/>
              </w:rPr>
              <w:t>Фонетика.</w:t>
            </w:r>
            <w:r>
              <w:rPr>
                <w:spacing w:val="-9"/>
                <w:sz w:val="24"/>
              </w:rPr>
              <w:t xml:space="preserve"> </w:t>
            </w:r>
            <w:r>
              <w:rPr>
                <w:sz w:val="24"/>
              </w:rPr>
              <w:t>Орфоэпия.</w:t>
            </w:r>
            <w:r>
              <w:rPr>
                <w:spacing w:val="-6"/>
                <w:sz w:val="24"/>
              </w:rPr>
              <w:t xml:space="preserve"> </w:t>
            </w:r>
            <w:r>
              <w:rPr>
                <w:sz w:val="24"/>
              </w:rPr>
              <w:t>Орфоэпические</w:t>
            </w:r>
            <w:r>
              <w:rPr>
                <w:spacing w:val="-7"/>
                <w:sz w:val="24"/>
              </w:rPr>
              <w:t xml:space="preserve"> </w:t>
            </w:r>
            <w:r>
              <w:rPr>
                <w:spacing w:val="-2"/>
                <w:sz w:val="24"/>
              </w:rPr>
              <w:t>нормы.</w:t>
            </w:r>
          </w:p>
        </w:tc>
        <w:tc>
          <w:tcPr>
            <w:tcW w:w="2269" w:type="dxa"/>
          </w:tcPr>
          <w:p w:rsidR="00991C96" w:rsidRDefault="00991C96">
            <w:pPr>
              <w:pStyle w:val="TableParagraph"/>
              <w:ind w:left="0"/>
              <w:rPr>
                <w:sz w:val="20"/>
              </w:rPr>
            </w:pPr>
          </w:p>
        </w:tc>
      </w:tr>
    </w:tbl>
    <w:p w:rsidR="00991C96" w:rsidRDefault="00991C96">
      <w:pPr>
        <w:pStyle w:val="TableParagraph"/>
        <w:rPr>
          <w:sz w:val="20"/>
        </w:rPr>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9"/>
        <w:gridCol w:w="2269"/>
      </w:tblGrid>
      <w:tr w:rsidR="00991C96">
        <w:trPr>
          <w:trHeight w:val="2762"/>
        </w:trPr>
        <w:tc>
          <w:tcPr>
            <w:tcW w:w="1066" w:type="dxa"/>
          </w:tcPr>
          <w:p w:rsidR="00991C96" w:rsidRDefault="00991C96">
            <w:pPr>
              <w:pStyle w:val="TableParagraph"/>
              <w:ind w:left="0"/>
              <w:rPr>
                <w:sz w:val="24"/>
              </w:rPr>
            </w:pPr>
          </w:p>
        </w:tc>
        <w:tc>
          <w:tcPr>
            <w:tcW w:w="6319" w:type="dxa"/>
          </w:tcPr>
          <w:p w:rsidR="00991C96" w:rsidRDefault="008A40EF">
            <w:pPr>
              <w:pStyle w:val="TableParagraph"/>
              <w:numPr>
                <w:ilvl w:val="3"/>
                <w:numId w:val="253"/>
              </w:numPr>
              <w:tabs>
                <w:tab w:val="left" w:pos="1086"/>
              </w:tabs>
              <w:ind w:right="134" w:firstLine="0"/>
              <w:jc w:val="both"/>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91C96" w:rsidRDefault="008A40EF">
            <w:pPr>
              <w:pStyle w:val="TableParagraph"/>
              <w:numPr>
                <w:ilvl w:val="3"/>
                <w:numId w:val="253"/>
              </w:numPr>
              <w:tabs>
                <w:tab w:val="left" w:pos="1124"/>
              </w:tabs>
              <w:ind w:right="132" w:firstLine="0"/>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w:t>
            </w:r>
            <w:r>
              <w:rPr>
                <w:spacing w:val="69"/>
                <w:w w:val="150"/>
                <w:sz w:val="24"/>
              </w:rPr>
              <w:t xml:space="preserve"> </w:t>
            </w:r>
            <w:r>
              <w:rPr>
                <w:sz w:val="24"/>
              </w:rPr>
              <w:t>произношения</w:t>
            </w:r>
            <w:r>
              <w:rPr>
                <w:spacing w:val="69"/>
                <w:w w:val="150"/>
                <w:sz w:val="24"/>
              </w:rPr>
              <w:t xml:space="preserve"> </w:t>
            </w:r>
            <w:r>
              <w:rPr>
                <w:sz w:val="24"/>
              </w:rPr>
              <w:t>иноязычных</w:t>
            </w:r>
            <w:r>
              <w:rPr>
                <w:spacing w:val="71"/>
                <w:w w:val="150"/>
                <w:sz w:val="24"/>
              </w:rPr>
              <w:t xml:space="preserve"> </w:t>
            </w:r>
            <w:r>
              <w:rPr>
                <w:sz w:val="24"/>
              </w:rPr>
              <w:t>слов.</w:t>
            </w:r>
            <w:r>
              <w:rPr>
                <w:spacing w:val="70"/>
                <w:w w:val="150"/>
                <w:sz w:val="24"/>
              </w:rPr>
              <w:t xml:space="preserve"> </w:t>
            </w:r>
            <w:r>
              <w:rPr>
                <w:spacing w:val="-2"/>
                <w:sz w:val="24"/>
              </w:rPr>
              <w:t>Нормы</w:t>
            </w:r>
          </w:p>
          <w:p w:rsidR="00991C96" w:rsidRDefault="008A40EF">
            <w:pPr>
              <w:pStyle w:val="TableParagraph"/>
              <w:spacing w:line="262" w:lineRule="exact"/>
              <w:jc w:val="both"/>
              <w:rPr>
                <w:sz w:val="24"/>
              </w:rPr>
            </w:pPr>
            <w:r>
              <w:rPr>
                <w:sz w:val="24"/>
              </w:rPr>
              <w:t>ударения</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литературном</w:t>
            </w:r>
            <w:r>
              <w:rPr>
                <w:spacing w:val="-4"/>
                <w:sz w:val="24"/>
              </w:rPr>
              <w:t xml:space="preserve"> </w:t>
            </w:r>
            <w:r>
              <w:rPr>
                <w:sz w:val="24"/>
              </w:rPr>
              <w:t>русском</w:t>
            </w:r>
            <w:r>
              <w:rPr>
                <w:spacing w:val="-3"/>
                <w:sz w:val="24"/>
              </w:rPr>
              <w:t xml:space="preserve"> </w:t>
            </w:r>
            <w:r>
              <w:rPr>
                <w:spacing w:val="-2"/>
                <w:sz w:val="24"/>
              </w:rPr>
              <w:t>языке.</w:t>
            </w:r>
          </w:p>
        </w:tc>
        <w:tc>
          <w:tcPr>
            <w:tcW w:w="2269" w:type="dxa"/>
          </w:tcPr>
          <w:p w:rsidR="00991C96" w:rsidRDefault="00991C96">
            <w:pPr>
              <w:pStyle w:val="TableParagraph"/>
              <w:ind w:left="0"/>
              <w:rPr>
                <w:sz w:val="24"/>
              </w:rPr>
            </w:pPr>
          </w:p>
        </w:tc>
      </w:tr>
      <w:tr w:rsidR="00991C96">
        <w:trPr>
          <w:trHeight w:val="6084"/>
        </w:trPr>
        <w:tc>
          <w:tcPr>
            <w:tcW w:w="1066" w:type="dxa"/>
          </w:tcPr>
          <w:p w:rsidR="00991C96" w:rsidRDefault="008A40EF">
            <w:pPr>
              <w:pStyle w:val="TableParagraph"/>
              <w:spacing w:line="268" w:lineRule="exact"/>
              <w:rPr>
                <w:sz w:val="24"/>
              </w:rPr>
            </w:pPr>
            <w:r>
              <w:rPr>
                <w:spacing w:val="-5"/>
                <w:sz w:val="24"/>
              </w:rPr>
              <w:t>4.</w:t>
            </w:r>
          </w:p>
        </w:tc>
        <w:tc>
          <w:tcPr>
            <w:tcW w:w="6319" w:type="dxa"/>
          </w:tcPr>
          <w:p w:rsidR="00991C96" w:rsidRDefault="008A40EF">
            <w:pPr>
              <w:pStyle w:val="TableParagraph"/>
              <w:numPr>
                <w:ilvl w:val="2"/>
                <w:numId w:val="252"/>
              </w:numPr>
              <w:tabs>
                <w:tab w:val="left" w:pos="868"/>
              </w:tabs>
              <w:spacing w:line="270" w:lineRule="exact"/>
              <w:jc w:val="both"/>
              <w:rPr>
                <w:sz w:val="24"/>
              </w:rPr>
            </w:pPr>
            <w:r>
              <w:rPr>
                <w:sz w:val="24"/>
              </w:rPr>
              <w:t>Лексикология</w:t>
            </w:r>
            <w:r>
              <w:rPr>
                <w:spacing w:val="-6"/>
                <w:sz w:val="24"/>
              </w:rPr>
              <w:t xml:space="preserve"> </w:t>
            </w:r>
            <w:r>
              <w:rPr>
                <w:sz w:val="24"/>
              </w:rPr>
              <w:t>и</w:t>
            </w:r>
            <w:r>
              <w:rPr>
                <w:spacing w:val="-4"/>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p w:rsidR="00991C96" w:rsidRDefault="008A40EF">
            <w:pPr>
              <w:pStyle w:val="TableParagraph"/>
              <w:numPr>
                <w:ilvl w:val="3"/>
                <w:numId w:val="252"/>
              </w:numPr>
              <w:tabs>
                <w:tab w:val="left" w:pos="1222"/>
              </w:tabs>
              <w:spacing w:before="2"/>
              <w:ind w:right="134" w:firstLine="0"/>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91C96" w:rsidRDefault="008A40EF">
            <w:pPr>
              <w:pStyle w:val="TableParagraph"/>
              <w:numPr>
                <w:ilvl w:val="3"/>
                <w:numId w:val="252"/>
              </w:numPr>
              <w:tabs>
                <w:tab w:val="left" w:pos="1184"/>
              </w:tabs>
              <w:spacing w:before="3"/>
              <w:ind w:right="134" w:firstLine="0"/>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991C96" w:rsidRDefault="008A40EF">
            <w:pPr>
              <w:pStyle w:val="TableParagraph"/>
              <w:numPr>
                <w:ilvl w:val="3"/>
                <w:numId w:val="252"/>
              </w:numPr>
              <w:tabs>
                <w:tab w:val="left" w:pos="1136"/>
              </w:tabs>
              <w:spacing w:before="3"/>
              <w:ind w:right="136" w:firstLine="0"/>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991C96" w:rsidRDefault="008A40EF">
            <w:pPr>
              <w:pStyle w:val="TableParagraph"/>
              <w:numPr>
                <w:ilvl w:val="3"/>
                <w:numId w:val="252"/>
              </w:numPr>
              <w:tabs>
                <w:tab w:val="left" w:pos="1203"/>
                <w:tab w:val="left" w:pos="3815"/>
                <w:tab w:val="left" w:pos="5607"/>
              </w:tabs>
              <w:spacing w:before="2"/>
              <w:ind w:right="134" w:firstLine="0"/>
              <w:jc w:val="both"/>
              <w:rPr>
                <w:sz w:val="24"/>
              </w:rPr>
            </w:pPr>
            <w:r>
              <w:rPr>
                <w:sz w:val="24"/>
              </w:rPr>
              <w:t>Экспрессивно-стилистическая окраска слова. Лексика нейтральная, высокая, сниженная.</w:t>
            </w:r>
            <w:r>
              <w:rPr>
                <w:spacing w:val="40"/>
                <w:sz w:val="24"/>
              </w:rPr>
              <w:t xml:space="preserve"> </w:t>
            </w:r>
            <w:r>
              <w:rPr>
                <w:spacing w:val="-2"/>
                <w:sz w:val="24"/>
              </w:rPr>
              <w:t>Эмоционально-оценочная</w:t>
            </w:r>
            <w:r>
              <w:rPr>
                <w:sz w:val="24"/>
              </w:rPr>
              <w:tab/>
            </w:r>
            <w:r>
              <w:rPr>
                <w:spacing w:val="-2"/>
                <w:sz w:val="24"/>
              </w:rPr>
              <w:t>окраска</w:t>
            </w:r>
            <w:r>
              <w:rPr>
                <w:sz w:val="24"/>
              </w:rPr>
              <w:tab/>
            </w:r>
            <w:r>
              <w:rPr>
                <w:spacing w:val="-2"/>
                <w:sz w:val="24"/>
              </w:rPr>
              <w:t xml:space="preserve">слова </w:t>
            </w:r>
            <w:r>
              <w:rPr>
                <w:sz w:val="24"/>
              </w:rPr>
              <w:t>(неодобрительное, ласкательное, шутливое и другое). Особенности употребления.</w:t>
            </w:r>
          </w:p>
          <w:p w:rsidR="00991C96" w:rsidRDefault="008A40EF">
            <w:pPr>
              <w:pStyle w:val="TableParagraph"/>
              <w:numPr>
                <w:ilvl w:val="3"/>
                <w:numId w:val="252"/>
              </w:numPr>
              <w:tabs>
                <w:tab w:val="left" w:pos="1287"/>
              </w:tabs>
              <w:spacing w:line="276" w:lineRule="exact"/>
              <w:ind w:right="-15" w:firstLine="0"/>
              <w:jc w:val="both"/>
              <w:rPr>
                <w:sz w:val="24"/>
              </w:rPr>
            </w:pPr>
            <w:r>
              <w:rPr>
                <w:sz w:val="24"/>
              </w:rPr>
              <w:t>Фразеология русского языка (повторение, обобщение). Крылатые слова.</w:t>
            </w:r>
          </w:p>
        </w:tc>
        <w:tc>
          <w:tcPr>
            <w:tcW w:w="2269" w:type="dxa"/>
          </w:tcPr>
          <w:p w:rsidR="00991C96" w:rsidRDefault="00991C96">
            <w:pPr>
              <w:pStyle w:val="TableParagraph"/>
              <w:ind w:left="0"/>
              <w:rPr>
                <w:sz w:val="24"/>
              </w:rPr>
            </w:pPr>
          </w:p>
        </w:tc>
      </w:tr>
      <w:tr w:rsidR="00991C96">
        <w:trPr>
          <w:trHeight w:val="1936"/>
        </w:trPr>
        <w:tc>
          <w:tcPr>
            <w:tcW w:w="1066" w:type="dxa"/>
          </w:tcPr>
          <w:p w:rsidR="00991C96" w:rsidRDefault="008A40EF">
            <w:pPr>
              <w:pStyle w:val="TableParagraph"/>
              <w:spacing w:line="268" w:lineRule="exact"/>
              <w:rPr>
                <w:sz w:val="24"/>
              </w:rPr>
            </w:pPr>
            <w:r>
              <w:rPr>
                <w:spacing w:val="-5"/>
                <w:sz w:val="24"/>
              </w:rPr>
              <w:t>5.</w:t>
            </w:r>
          </w:p>
        </w:tc>
        <w:tc>
          <w:tcPr>
            <w:tcW w:w="6319" w:type="dxa"/>
          </w:tcPr>
          <w:p w:rsidR="00991C96" w:rsidRDefault="008A40EF">
            <w:pPr>
              <w:pStyle w:val="TableParagraph"/>
              <w:tabs>
                <w:tab w:val="left" w:pos="1558"/>
                <w:tab w:val="left" w:pos="3528"/>
                <w:tab w:val="left" w:pos="4408"/>
              </w:tabs>
              <w:ind w:right="-15"/>
              <w:jc w:val="both"/>
              <w:rPr>
                <w:sz w:val="24"/>
              </w:rPr>
            </w:pPr>
            <w:r>
              <w:rPr>
                <w:spacing w:val="-2"/>
                <w:sz w:val="24"/>
              </w:rPr>
              <w:t>19.6.5.</w:t>
            </w:r>
            <w:r>
              <w:rPr>
                <w:sz w:val="24"/>
              </w:rPr>
              <w:tab/>
            </w:r>
            <w:r>
              <w:rPr>
                <w:spacing w:val="-2"/>
                <w:sz w:val="24"/>
              </w:rPr>
              <w:t>Морфемика</w:t>
            </w:r>
            <w:r>
              <w:rPr>
                <w:sz w:val="24"/>
              </w:rPr>
              <w:tab/>
            </w:r>
            <w:r>
              <w:rPr>
                <w:spacing w:val="-10"/>
                <w:sz w:val="24"/>
              </w:rPr>
              <w:t>и</w:t>
            </w:r>
            <w:r>
              <w:rPr>
                <w:sz w:val="24"/>
              </w:rPr>
              <w:tab/>
            </w:r>
            <w:r>
              <w:rPr>
                <w:spacing w:val="-2"/>
                <w:sz w:val="24"/>
              </w:rPr>
              <w:t xml:space="preserve">словообразование. </w:t>
            </w:r>
            <w:r>
              <w:rPr>
                <w:sz w:val="24"/>
              </w:rPr>
              <w:t>Словообразовательные нормы.</w:t>
            </w:r>
          </w:p>
          <w:p w:rsidR="00991C96" w:rsidRDefault="008A40EF">
            <w:pPr>
              <w:pStyle w:val="TableParagraph"/>
              <w:tabs>
                <w:tab w:val="left" w:pos="2182"/>
                <w:tab w:val="left" w:pos="3747"/>
                <w:tab w:val="left" w:pos="4178"/>
                <w:tab w:val="left" w:pos="5687"/>
                <w:tab w:val="left" w:pos="6183"/>
              </w:tabs>
              <w:spacing w:line="270" w:lineRule="atLeast"/>
              <w:ind w:right="-15"/>
              <w:jc w:val="both"/>
              <w:rPr>
                <w:sz w:val="24"/>
              </w:rPr>
            </w:pPr>
            <w:r>
              <w:rPr>
                <w:sz w:val="24"/>
              </w:rPr>
              <w:t xml:space="preserve">Морфемика и словообразование как разделы лингвистики </w:t>
            </w:r>
            <w:r>
              <w:rPr>
                <w:spacing w:val="-2"/>
                <w:sz w:val="24"/>
              </w:rPr>
              <w:t>(повторение,</w:t>
            </w:r>
            <w:r>
              <w:rPr>
                <w:sz w:val="24"/>
              </w:rPr>
              <w:tab/>
            </w:r>
            <w:r>
              <w:rPr>
                <w:spacing w:val="-2"/>
                <w:sz w:val="24"/>
              </w:rPr>
              <w:t>обобщение).</w:t>
            </w:r>
            <w:r>
              <w:rPr>
                <w:sz w:val="24"/>
              </w:rPr>
              <w:tab/>
            </w:r>
            <w:r>
              <w:rPr>
                <w:sz w:val="24"/>
              </w:rPr>
              <w:tab/>
            </w:r>
            <w:r>
              <w:rPr>
                <w:spacing w:val="-2"/>
                <w:sz w:val="24"/>
              </w:rPr>
              <w:t>Морфемный</w:t>
            </w:r>
            <w:r>
              <w:rPr>
                <w:sz w:val="24"/>
              </w:rPr>
              <w:tab/>
            </w:r>
            <w:r>
              <w:rPr>
                <w:sz w:val="24"/>
              </w:rPr>
              <w:tab/>
            </w:r>
            <w:r>
              <w:rPr>
                <w:spacing w:val="-10"/>
                <w:sz w:val="24"/>
              </w:rPr>
              <w:t xml:space="preserve">и </w:t>
            </w:r>
            <w:r>
              <w:rPr>
                <w:spacing w:val="-2"/>
                <w:sz w:val="24"/>
              </w:rPr>
              <w:t>словообразовательный</w:t>
            </w:r>
            <w:r>
              <w:rPr>
                <w:sz w:val="24"/>
              </w:rPr>
              <w:tab/>
            </w:r>
            <w:r>
              <w:rPr>
                <w:spacing w:val="-2"/>
                <w:sz w:val="24"/>
              </w:rPr>
              <w:t>анализ</w:t>
            </w:r>
            <w:r>
              <w:rPr>
                <w:sz w:val="24"/>
              </w:rPr>
              <w:tab/>
            </w:r>
            <w:r>
              <w:rPr>
                <w:spacing w:val="-2"/>
                <w:sz w:val="24"/>
              </w:rPr>
              <w:t xml:space="preserve">слова. </w:t>
            </w:r>
            <w:r>
              <w:rPr>
                <w:sz w:val="24"/>
              </w:rPr>
              <w:t>Словообразовательные трудности (обзор). Особенности употребления сложносокращённых слов (аббревиатур).</w:t>
            </w:r>
          </w:p>
        </w:tc>
        <w:tc>
          <w:tcPr>
            <w:tcW w:w="2269" w:type="dxa"/>
          </w:tcPr>
          <w:p w:rsidR="00991C96" w:rsidRDefault="00991C96">
            <w:pPr>
              <w:pStyle w:val="TableParagraph"/>
              <w:ind w:left="0"/>
              <w:rPr>
                <w:sz w:val="24"/>
              </w:rPr>
            </w:pPr>
          </w:p>
        </w:tc>
      </w:tr>
      <w:tr w:rsidR="00991C96">
        <w:trPr>
          <w:trHeight w:val="3878"/>
        </w:trPr>
        <w:tc>
          <w:tcPr>
            <w:tcW w:w="1066" w:type="dxa"/>
          </w:tcPr>
          <w:p w:rsidR="00991C96" w:rsidRDefault="008A40EF">
            <w:pPr>
              <w:pStyle w:val="TableParagraph"/>
              <w:spacing w:line="268" w:lineRule="exact"/>
              <w:rPr>
                <w:sz w:val="24"/>
              </w:rPr>
            </w:pPr>
            <w:r>
              <w:rPr>
                <w:spacing w:val="-5"/>
                <w:sz w:val="24"/>
              </w:rPr>
              <w:t>6.</w:t>
            </w:r>
          </w:p>
        </w:tc>
        <w:tc>
          <w:tcPr>
            <w:tcW w:w="6319" w:type="dxa"/>
          </w:tcPr>
          <w:p w:rsidR="00991C96" w:rsidRDefault="008A40EF">
            <w:pPr>
              <w:pStyle w:val="TableParagraph"/>
              <w:numPr>
                <w:ilvl w:val="2"/>
                <w:numId w:val="251"/>
              </w:numPr>
              <w:tabs>
                <w:tab w:val="left" w:pos="868"/>
              </w:tabs>
              <w:spacing w:line="270" w:lineRule="exact"/>
              <w:jc w:val="both"/>
              <w:rPr>
                <w:sz w:val="24"/>
              </w:rPr>
            </w:pPr>
            <w:r>
              <w:rPr>
                <w:sz w:val="24"/>
              </w:rPr>
              <w:t>Морфология.</w:t>
            </w:r>
            <w:r>
              <w:rPr>
                <w:spacing w:val="-8"/>
                <w:sz w:val="24"/>
              </w:rPr>
              <w:t xml:space="preserve"> </w:t>
            </w:r>
            <w:r>
              <w:rPr>
                <w:sz w:val="24"/>
              </w:rPr>
              <w:t>Морфологические</w:t>
            </w:r>
            <w:r>
              <w:rPr>
                <w:spacing w:val="-5"/>
                <w:sz w:val="24"/>
              </w:rPr>
              <w:t xml:space="preserve"> </w:t>
            </w:r>
            <w:r>
              <w:rPr>
                <w:spacing w:val="-2"/>
                <w:sz w:val="24"/>
              </w:rPr>
              <w:t>нормы.</w:t>
            </w:r>
          </w:p>
          <w:p w:rsidR="00991C96" w:rsidRDefault="008A40EF">
            <w:pPr>
              <w:pStyle w:val="TableParagraph"/>
              <w:numPr>
                <w:ilvl w:val="3"/>
                <w:numId w:val="251"/>
              </w:numPr>
              <w:tabs>
                <w:tab w:val="left" w:pos="1066"/>
              </w:tabs>
              <w:spacing w:before="2"/>
              <w:ind w:right="-15" w:firstLine="0"/>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91C96" w:rsidRDefault="008A40EF">
            <w:pPr>
              <w:pStyle w:val="TableParagraph"/>
              <w:numPr>
                <w:ilvl w:val="3"/>
                <w:numId w:val="251"/>
              </w:numPr>
              <w:tabs>
                <w:tab w:val="left" w:pos="1095"/>
              </w:tabs>
              <w:spacing w:before="3"/>
              <w:ind w:firstLine="0"/>
              <w:jc w:val="both"/>
              <w:rPr>
                <w:sz w:val="24"/>
              </w:rPr>
            </w:pPr>
            <w:r>
              <w:rPr>
                <w:sz w:val="24"/>
              </w:rPr>
              <w:t>Морфологические нормы современного русского литературного языка (общее представление).</w:t>
            </w:r>
          </w:p>
          <w:p w:rsidR="00991C96" w:rsidRDefault="008A40EF">
            <w:pPr>
              <w:pStyle w:val="TableParagraph"/>
              <w:numPr>
                <w:ilvl w:val="3"/>
                <w:numId w:val="251"/>
              </w:numPr>
              <w:tabs>
                <w:tab w:val="left" w:pos="1405"/>
              </w:tabs>
              <w:spacing w:before="5" w:line="237" w:lineRule="auto"/>
              <w:ind w:right="-15" w:firstLine="0"/>
              <w:jc w:val="both"/>
              <w:rPr>
                <w:sz w:val="24"/>
              </w:rPr>
            </w:pPr>
            <w:r>
              <w:rPr>
                <w:sz w:val="24"/>
              </w:rPr>
              <w:t>Основные нормы употребления имён существительных: форм рода, числа, падежа.</w:t>
            </w:r>
          </w:p>
          <w:p w:rsidR="00991C96" w:rsidRDefault="008A40EF">
            <w:pPr>
              <w:pStyle w:val="TableParagraph"/>
              <w:numPr>
                <w:ilvl w:val="3"/>
                <w:numId w:val="251"/>
              </w:numPr>
              <w:tabs>
                <w:tab w:val="left" w:pos="1405"/>
              </w:tabs>
              <w:spacing w:before="3"/>
              <w:ind w:right="-15" w:firstLine="0"/>
              <w:jc w:val="both"/>
              <w:rPr>
                <w:sz w:val="24"/>
              </w:rPr>
            </w:pPr>
            <w:r>
              <w:rPr>
                <w:sz w:val="24"/>
              </w:rPr>
              <w:t>Основные нормы употребления имён прилагательных: форм степеней сравнения, краткой</w:t>
            </w:r>
            <w:r>
              <w:rPr>
                <w:spacing w:val="80"/>
                <w:sz w:val="24"/>
              </w:rPr>
              <w:t xml:space="preserve"> </w:t>
            </w:r>
            <w:r>
              <w:rPr>
                <w:spacing w:val="-2"/>
                <w:sz w:val="24"/>
              </w:rPr>
              <w:t>формы.</w:t>
            </w:r>
          </w:p>
          <w:p w:rsidR="00991C96" w:rsidRDefault="008A40EF">
            <w:pPr>
              <w:pStyle w:val="TableParagraph"/>
              <w:numPr>
                <w:ilvl w:val="3"/>
                <w:numId w:val="251"/>
              </w:numPr>
              <w:tabs>
                <w:tab w:val="left" w:pos="1100"/>
              </w:tabs>
              <w:spacing w:before="3"/>
              <w:ind w:right="-15" w:firstLine="0"/>
              <w:jc w:val="both"/>
              <w:rPr>
                <w:sz w:val="24"/>
              </w:rPr>
            </w:pPr>
            <w:r>
              <w:rPr>
                <w:sz w:val="24"/>
              </w:rPr>
              <w:t xml:space="preserve">Основные нормы употребления количественных, </w:t>
            </w:r>
            <w:r>
              <w:rPr>
                <w:spacing w:val="-2"/>
                <w:sz w:val="24"/>
              </w:rPr>
              <w:t>порядковых</w:t>
            </w:r>
          </w:p>
          <w:p w:rsidR="00991C96" w:rsidRDefault="008A40EF">
            <w:pPr>
              <w:pStyle w:val="TableParagraph"/>
              <w:spacing w:before="2" w:line="264" w:lineRule="exact"/>
              <w:jc w:val="both"/>
              <w:rPr>
                <w:sz w:val="24"/>
              </w:rPr>
            </w:pPr>
            <w:r>
              <w:rPr>
                <w:sz w:val="24"/>
              </w:rPr>
              <w:t>и</w:t>
            </w:r>
            <w:r>
              <w:rPr>
                <w:spacing w:val="-5"/>
                <w:sz w:val="24"/>
              </w:rPr>
              <w:t xml:space="preserve"> </w:t>
            </w:r>
            <w:r>
              <w:rPr>
                <w:sz w:val="24"/>
              </w:rPr>
              <w:t>собирательных</w:t>
            </w:r>
            <w:r>
              <w:rPr>
                <w:spacing w:val="-2"/>
                <w:sz w:val="24"/>
              </w:rPr>
              <w:t xml:space="preserve"> числительных.</w:t>
            </w:r>
          </w:p>
        </w:tc>
        <w:tc>
          <w:tcPr>
            <w:tcW w:w="2269" w:type="dxa"/>
          </w:tcPr>
          <w:p w:rsidR="00991C96" w:rsidRDefault="00991C96">
            <w:pPr>
              <w:pStyle w:val="TableParagraph"/>
              <w:ind w:left="0"/>
              <w:rPr>
                <w:sz w:val="24"/>
              </w:rPr>
            </w:pPr>
          </w:p>
        </w:tc>
      </w:tr>
    </w:tbl>
    <w:p w:rsidR="00991C96" w:rsidRDefault="00991C96">
      <w:pPr>
        <w:pStyle w:val="TableParagraph"/>
        <w:rPr>
          <w:sz w:val="24"/>
        </w:rPr>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9"/>
        <w:gridCol w:w="2269"/>
      </w:tblGrid>
      <w:tr w:rsidR="00991C96">
        <w:trPr>
          <w:trHeight w:val="2486"/>
        </w:trPr>
        <w:tc>
          <w:tcPr>
            <w:tcW w:w="1066" w:type="dxa"/>
          </w:tcPr>
          <w:p w:rsidR="00991C96" w:rsidRDefault="00991C96">
            <w:pPr>
              <w:pStyle w:val="TableParagraph"/>
              <w:ind w:left="0"/>
              <w:rPr>
                <w:sz w:val="24"/>
              </w:rPr>
            </w:pPr>
          </w:p>
        </w:tc>
        <w:tc>
          <w:tcPr>
            <w:tcW w:w="6319" w:type="dxa"/>
          </w:tcPr>
          <w:p w:rsidR="00991C96" w:rsidRDefault="008A40EF">
            <w:pPr>
              <w:pStyle w:val="TableParagraph"/>
              <w:numPr>
                <w:ilvl w:val="3"/>
                <w:numId w:val="250"/>
              </w:numPr>
              <w:tabs>
                <w:tab w:val="left" w:pos="1177"/>
              </w:tabs>
              <w:ind w:right="-15" w:firstLine="0"/>
              <w:jc w:val="both"/>
              <w:rPr>
                <w:sz w:val="24"/>
              </w:rPr>
            </w:pPr>
            <w:r>
              <w:rPr>
                <w:sz w:val="24"/>
              </w:rPr>
              <w:t>Основные нормы употребления местоимений: формы 3-го лица личных местоимений, возвратного местоимения себя.</w:t>
            </w:r>
          </w:p>
          <w:p w:rsidR="00991C96" w:rsidRDefault="008A40EF">
            <w:pPr>
              <w:pStyle w:val="TableParagraph"/>
              <w:numPr>
                <w:ilvl w:val="3"/>
                <w:numId w:val="250"/>
              </w:numPr>
              <w:tabs>
                <w:tab w:val="left" w:pos="1294"/>
              </w:tabs>
              <w:ind w:right="-15" w:firstLine="0"/>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w:t>
            </w:r>
            <w:r>
              <w:rPr>
                <w:spacing w:val="54"/>
                <w:sz w:val="24"/>
              </w:rPr>
              <w:t xml:space="preserve">   </w:t>
            </w:r>
            <w:r>
              <w:rPr>
                <w:sz w:val="24"/>
              </w:rPr>
              <w:t>времени</w:t>
            </w:r>
            <w:r>
              <w:rPr>
                <w:spacing w:val="55"/>
                <w:sz w:val="24"/>
              </w:rPr>
              <w:t xml:space="preserve">   </w:t>
            </w:r>
            <w:r>
              <w:rPr>
                <w:sz w:val="24"/>
              </w:rPr>
              <w:t>с</w:t>
            </w:r>
            <w:r>
              <w:rPr>
                <w:spacing w:val="55"/>
                <w:sz w:val="24"/>
              </w:rPr>
              <w:t xml:space="preserve">   </w:t>
            </w:r>
            <w:r>
              <w:rPr>
                <w:sz w:val="24"/>
              </w:rPr>
              <w:t>суффиксом</w:t>
            </w:r>
            <w:r>
              <w:rPr>
                <w:spacing w:val="55"/>
                <w:sz w:val="24"/>
              </w:rPr>
              <w:t xml:space="preserve">   </w:t>
            </w:r>
            <w:r>
              <w:rPr>
                <w:sz w:val="24"/>
              </w:rPr>
              <w:t>-ну-,</w:t>
            </w:r>
            <w:r>
              <w:rPr>
                <w:spacing w:val="55"/>
                <w:sz w:val="24"/>
              </w:rPr>
              <w:t xml:space="preserve">   </w:t>
            </w:r>
            <w:r>
              <w:rPr>
                <w:spacing w:val="-4"/>
                <w:sz w:val="24"/>
              </w:rPr>
              <w:t>форм</w:t>
            </w:r>
          </w:p>
          <w:p w:rsidR="00991C96" w:rsidRDefault="008A40EF">
            <w:pPr>
              <w:pStyle w:val="TableParagraph"/>
              <w:spacing w:line="262" w:lineRule="exact"/>
              <w:jc w:val="both"/>
              <w:rPr>
                <w:sz w:val="24"/>
              </w:rPr>
            </w:pPr>
            <w:r>
              <w:rPr>
                <w:sz w:val="24"/>
              </w:rPr>
              <w:t>повелительного</w:t>
            </w:r>
            <w:r>
              <w:rPr>
                <w:spacing w:val="-8"/>
                <w:sz w:val="24"/>
              </w:rPr>
              <w:t xml:space="preserve"> </w:t>
            </w:r>
            <w:r>
              <w:rPr>
                <w:spacing w:val="-2"/>
                <w:sz w:val="24"/>
              </w:rPr>
              <w:t>наклонения.</w:t>
            </w:r>
          </w:p>
        </w:tc>
        <w:tc>
          <w:tcPr>
            <w:tcW w:w="2269" w:type="dxa"/>
          </w:tcPr>
          <w:p w:rsidR="00991C96" w:rsidRDefault="00991C96">
            <w:pPr>
              <w:pStyle w:val="TableParagraph"/>
              <w:ind w:left="0"/>
              <w:rPr>
                <w:sz w:val="24"/>
              </w:rPr>
            </w:pPr>
          </w:p>
        </w:tc>
      </w:tr>
      <w:tr w:rsidR="00991C96">
        <w:trPr>
          <w:trHeight w:val="4989"/>
        </w:trPr>
        <w:tc>
          <w:tcPr>
            <w:tcW w:w="1066" w:type="dxa"/>
          </w:tcPr>
          <w:p w:rsidR="00991C96" w:rsidRDefault="008A40EF">
            <w:pPr>
              <w:pStyle w:val="TableParagraph"/>
              <w:spacing w:line="268" w:lineRule="exact"/>
              <w:rPr>
                <w:sz w:val="24"/>
              </w:rPr>
            </w:pPr>
            <w:r>
              <w:rPr>
                <w:spacing w:val="-5"/>
                <w:sz w:val="24"/>
              </w:rPr>
              <w:t>7.</w:t>
            </w:r>
          </w:p>
        </w:tc>
        <w:tc>
          <w:tcPr>
            <w:tcW w:w="6319" w:type="dxa"/>
          </w:tcPr>
          <w:p w:rsidR="00991C96" w:rsidRDefault="008A40EF">
            <w:pPr>
              <w:pStyle w:val="TableParagraph"/>
              <w:numPr>
                <w:ilvl w:val="2"/>
                <w:numId w:val="249"/>
              </w:numPr>
              <w:tabs>
                <w:tab w:val="left" w:pos="868"/>
              </w:tabs>
              <w:spacing w:line="270" w:lineRule="exact"/>
              <w:jc w:val="both"/>
              <w:rPr>
                <w:sz w:val="24"/>
              </w:rPr>
            </w:pPr>
            <w:r>
              <w:rPr>
                <w:sz w:val="24"/>
              </w:rPr>
              <w:t>Орфография.</w:t>
            </w:r>
            <w:r>
              <w:rPr>
                <w:spacing w:val="-4"/>
                <w:sz w:val="24"/>
              </w:rPr>
              <w:t xml:space="preserve"> </w:t>
            </w:r>
            <w:r>
              <w:rPr>
                <w:sz w:val="24"/>
              </w:rPr>
              <w:t>Основные</w:t>
            </w:r>
            <w:r>
              <w:rPr>
                <w:spacing w:val="-4"/>
                <w:sz w:val="24"/>
              </w:rPr>
              <w:t xml:space="preserve"> </w:t>
            </w:r>
            <w:r>
              <w:rPr>
                <w:sz w:val="24"/>
              </w:rPr>
              <w:t>правила</w:t>
            </w:r>
            <w:r>
              <w:rPr>
                <w:spacing w:val="-2"/>
                <w:sz w:val="24"/>
              </w:rPr>
              <w:t xml:space="preserve"> орфографии.</w:t>
            </w:r>
          </w:p>
          <w:p w:rsidR="00991C96" w:rsidRDefault="008A40EF">
            <w:pPr>
              <w:pStyle w:val="TableParagraph"/>
              <w:numPr>
                <w:ilvl w:val="3"/>
                <w:numId w:val="249"/>
              </w:numPr>
              <w:tabs>
                <w:tab w:val="left" w:pos="1069"/>
              </w:tabs>
              <w:spacing w:before="2"/>
              <w:ind w:right="-15" w:firstLine="0"/>
              <w:jc w:val="both"/>
              <w:rPr>
                <w:sz w:val="24"/>
              </w:rPr>
            </w:pPr>
            <w:r>
              <w:rPr>
                <w:sz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w:t>
            </w:r>
            <w:r>
              <w:rPr>
                <w:spacing w:val="-2"/>
                <w:sz w:val="24"/>
              </w:rPr>
              <w:t>слов.</w:t>
            </w:r>
          </w:p>
          <w:p w:rsidR="00991C96" w:rsidRDefault="008A40EF">
            <w:pPr>
              <w:pStyle w:val="TableParagraph"/>
              <w:numPr>
                <w:ilvl w:val="3"/>
                <w:numId w:val="249"/>
              </w:numPr>
              <w:tabs>
                <w:tab w:val="left" w:pos="1054"/>
              </w:tabs>
              <w:spacing w:before="3"/>
              <w:ind w:firstLine="0"/>
              <w:jc w:val="both"/>
              <w:rPr>
                <w:sz w:val="24"/>
              </w:rPr>
            </w:pPr>
            <w:r>
              <w:rPr>
                <w:sz w:val="24"/>
              </w:rPr>
              <w:t>Орфографические</w:t>
            </w:r>
            <w:r>
              <w:rPr>
                <w:spacing w:val="-7"/>
                <w:sz w:val="24"/>
              </w:rPr>
              <w:t xml:space="preserve"> </w:t>
            </w:r>
            <w:r>
              <w:rPr>
                <w:sz w:val="24"/>
              </w:rPr>
              <w:t>правила.</w:t>
            </w:r>
            <w:r>
              <w:rPr>
                <w:spacing w:val="-7"/>
                <w:sz w:val="24"/>
              </w:rPr>
              <w:t xml:space="preserve"> </w:t>
            </w:r>
            <w:r>
              <w:rPr>
                <w:sz w:val="24"/>
              </w:rPr>
              <w:t>Правописание</w:t>
            </w:r>
            <w:r>
              <w:rPr>
                <w:spacing w:val="-7"/>
                <w:sz w:val="24"/>
              </w:rPr>
              <w:t xml:space="preserve"> </w:t>
            </w:r>
            <w:r>
              <w:rPr>
                <w:sz w:val="24"/>
              </w:rPr>
              <w:t>гласных и согласных в корне.</w:t>
            </w:r>
          </w:p>
          <w:p w:rsidR="00991C96" w:rsidRDefault="008A40EF">
            <w:pPr>
              <w:pStyle w:val="TableParagraph"/>
              <w:spacing w:before="3"/>
              <w:rPr>
                <w:sz w:val="24"/>
              </w:rPr>
            </w:pPr>
            <w:r>
              <w:rPr>
                <w:sz w:val="24"/>
              </w:rPr>
              <w:t>Употребление</w:t>
            </w:r>
            <w:r>
              <w:rPr>
                <w:spacing w:val="-4"/>
                <w:sz w:val="24"/>
              </w:rPr>
              <w:t xml:space="preserve"> </w:t>
            </w:r>
            <w:r>
              <w:rPr>
                <w:sz w:val="24"/>
              </w:rPr>
              <w:t>разделительных</w:t>
            </w:r>
            <w:r>
              <w:rPr>
                <w:spacing w:val="-3"/>
                <w:sz w:val="24"/>
              </w:rPr>
              <w:t xml:space="preserve"> </w:t>
            </w:r>
            <w:r>
              <w:rPr>
                <w:sz w:val="24"/>
              </w:rPr>
              <w:t>ъ</w:t>
            </w:r>
            <w:r>
              <w:rPr>
                <w:spacing w:val="-3"/>
                <w:sz w:val="24"/>
              </w:rPr>
              <w:t xml:space="preserve"> </w:t>
            </w:r>
            <w:r>
              <w:rPr>
                <w:sz w:val="24"/>
              </w:rPr>
              <w:t>и</w:t>
            </w:r>
            <w:r>
              <w:rPr>
                <w:spacing w:val="-3"/>
                <w:sz w:val="24"/>
              </w:rPr>
              <w:t xml:space="preserve"> </w:t>
            </w:r>
            <w:r>
              <w:rPr>
                <w:spacing w:val="-5"/>
                <w:sz w:val="24"/>
              </w:rPr>
              <w:t>ь.</w:t>
            </w:r>
          </w:p>
          <w:p w:rsidR="00991C96" w:rsidRDefault="008A40EF">
            <w:pPr>
              <w:pStyle w:val="TableParagraph"/>
              <w:spacing w:before="2" w:line="242" w:lineRule="auto"/>
              <w:rPr>
                <w:sz w:val="24"/>
              </w:rPr>
            </w:pPr>
            <w:r>
              <w:rPr>
                <w:sz w:val="24"/>
              </w:rPr>
              <w:t>Правописание</w:t>
            </w:r>
            <w:r>
              <w:rPr>
                <w:spacing w:val="-7"/>
                <w:sz w:val="24"/>
              </w:rPr>
              <w:t xml:space="preserve"> </w:t>
            </w:r>
            <w:r>
              <w:rPr>
                <w:sz w:val="24"/>
              </w:rPr>
              <w:t>приставок.</w:t>
            </w:r>
            <w:r>
              <w:rPr>
                <w:spacing w:val="-6"/>
                <w:sz w:val="24"/>
              </w:rPr>
              <w:t xml:space="preserve"> </w:t>
            </w:r>
            <w:r>
              <w:rPr>
                <w:sz w:val="24"/>
              </w:rPr>
              <w:t>Буквы</w:t>
            </w:r>
            <w:r>
              <w:rPr>
                <w:spacing w:val="-7"/>
                <w:sz w:val="24"/>
              </w:rPr>
              <w:t xml:space="preserve"> </w:t>
            </w:r>
            <w:r>
              <w:rPr>
                <w:sz w:val="24"/>
              </w:rPr>
              <w:t>ы</w:t>
            </w:r>
            <w:r>
              <w:rPr>
                <w:spacing w:val="-4"/>
                <w:sz w:val="24"/>
              </w:rPr>
              <w:t xml:space="preserve"> </w:t>
            </w:r>
            <w:r>
              <w:rPr>
                <w:sz w:val="24"/>
              </w:rPr>
              <w:t>–</w:t>
            </w:r>
            <w:r>
              <w:rPr>
                <w:spacing w:val="-6"/>
                <w:sz w:val="24"/>
              </w:rPr>
              <w:t xml:space="preserve"> </w:t>
            </w:r>
            <w:r>
              <w:rPr>
                <w:sz w:val="24"/>
              </w:rPr>
              <w:t>и</w:t>
            </w:r>
            <w:r>
              <w:rPr>
                <w:spacing w:val="-6"/>
                <w:sz w:val="24"/>
              </w:rPr>
              <w:t xml:space="preserve"> </w:t>
            </w:r>
            <w:r>
              <w:rPr>
                <w:sz w:val="24"/>
              </w:rPr>
              <w:t>после</w:t>
            </w:r>
            <w:r>
              <w:rPr>
                <w:spacing w:val="-7"/>
                <w:sz w:val="24"/>
              </w:rPr>
              <w:t xml:space="preserve"> </w:t>
            </w:r>
            <w:r>
              <w:rPr>
                <w:sz w:val="24"/>
              </w:rPr>
              <w:t>приставок. Правописание суффиксов.</w:t>
            </w:r>
          </w:p>
          <w:p w:rsidR="00991C96" w:rsidRDefault="008A40EF">
            <w:pPr>
              <w:pStyle w:val="TableParagraph"/>
              <w:spacing w:line="242" w:lineRule="auto"/>
              <w:rPr>
                <w:sz w:val="24"/>
              </w:rPr>
            </w:pPr>
            <w:r>
              <w:rPr>
                <w:sz w:val="24"/>
              </w:rPr>
              <w:t>Правописание</w:t>
            </w:r>
            <w:r>
              <w:rPr>
                <w:spacing w:val="-7"/>
                <w:sz w:val="24"/>
              </w:rPr>
              <w:t xml:space="preserve"> </w:t>
            </w:r>
            <w:r>
              <w:rPr>
                <w:sz w:val="24"/>
              </w:rPr>
              <w:t>н</w:t>
            </w:r>
            <w:r>
              <w:rPr>
                <w:spacing w:val="-6"/>
                <w:sz w:val="24"/>
              </w:rPr>
              <w:t xml:space="preserve"> </w:t>
            </w:r>
            <w:r>
              <w:rPr>
                <w:sz w:val="24"/>
              </w:rPr>
              <w:t>и</w:t>
            </w:r>
            <w:r>
              <w:rPr>
                <w:spacing w:val="-6"/>
                <w:sz w:val="24"/>
              </w:rPr>
              <w:t xml:space="preserve"> </w:t>
            </w:r>
            <w:r>
              <w:rPr>
                <w:sz w:val="24"/>
              </w:rPr>
              <w:t>нн</w:t>
            </w:r>
            <w:r>
              <w:rPr>
                <w:spacing w:val="-6"/>
                <w:sz w:val="24"/>
              </w:rPr>
              <w:t xml:space="preserve"> </w:t>
            </w:r>
            <w:r>
              <w:rPr>
                <w:sz w:val="24"/>
              </w:rPr>
              <w:t>в</w:t>
            </w:r>
            <w:r>
              <w:rPr>
                <w:spacing w:val="-8"/>
                <w:sz w:val="24"/>
              </w:rPr>
              <w:t xml:space="preserve"> </w:t>
            </w:r>
            <w:r>
              <w:rPr>
                <w:sz w:val="24"/>
              </w:rPr>
              <w:t>словах</w:t>
            </w:r>
            <w:r>
              <w:rPr>
                <w:spacing w:val="-2"/>
                <w:sz w:val="24"/>
              </w:rPr>
              <w:t xml:space="preserve"> </w:t>
            </w:r>
            <w:r>
              <w:rPr>
                <w:sz w:val="24"/>
              </w:rPr>
              <w:t>различных</w:t>
            </w:r>
            <w:r>
              <w:rPr>
                <w:spacing w:val="-4"/>
                <w:sz w:val="24"/>
              </w:rPr>
              <w:t xml:space="preserve"> </w:t>
            </w:r>
            <w:r>
              <w:rPr>
                <w:sz w:val="24"/>
              </w:rPr>
              <w:t>частей</w:t>
            </w:r>
            <w:r>
              <w:rPr>
                <w:spacing w:val="-6"/>
                <w:sz w:val="24"/>
              </w:rPr>
              <w:t xml:space="preserve"> </w:t>
            </w:r>
            <w:r>
              <w:rPr>
                <w:sz w:val="24"/>
              </w:rPr>
              <w:t>речи. Правописание не и ни.</w:t>
            </w:r>
          </w:p>
          <w:p w:rsidR="00991C96" w:rsidRDefault="008A40EF">
            <w:pPr>
              <w:pStyle w:val="TableParagraph"/>
              <w:rPr>
                <w:sz w:val="24"/>
              </w:rPr>
            </w:pPr>
            <w:r>
              <w:rPr>
                <w:sz w:val="24"/>
              </w:rPr>
              <w:t>Правописание</w:t>
            </w:r>
            <w:r>
              <w:rPr>
                <w:spacing w:val="80"/>
                <w:sz w:val="24"/>
              </w:rPr>
              <w:t xml:space="preserve"> </w:t>
            </w:r>
            <w:r>
              <w:rPr>
                <w:sz w:val="24"/>
              </w:rPr>
              <w:t>окончаний</w:t>
            </w:r>
            <w:r>
              <w:rPr>
                <w:spacing w:val="80"/>
                <w:sz w:val="24"/>
              </w:rPr>
              <w:t xml:space="preserve"> </w:t>
            </w:r>
            <w:r>
              <w:rPr>
                <w:sz w:val="24"/>
              </w:rPr>
              <w:t>имён</w:t>
            </w:r>
            <w:r>
              <w:rPr>
                <w:spacing w:val="80"/>
                <w:sz w:val="24"/>
              </w:rPr>
              <w:t xml:space="preserve"> </w:t>
            </w:r>
            <w:r>
              <w:rPr>
                <w:sz w:val="24"/>
              </w:rPr>
              <w:t>существительных,</w:t>
            </w:r>
            <w:r>
              <w:rPr>
                <w:spacing w:val="80"/>
                <w:sz w:val="24"/>
              </w:rPr>
              <w:t xml:space="preserve"> </w:t>
            </w:r>
            <w:r>
              <w:rPr>
                <w:sz w:val="24"/>
              </w:rPr>
              <w:t xml:space="preserve">имён </w:t>
            </w:r>
            <w:r>
              <w:rPr>
                <w:spacing w:val="-2"/>
                <w:sz w:val="24"/>
              </w:rPr>
              <w:t>прилагательных</w:t>
            </w:r>
          </w:p>
          <w:p w:rsidR="00991C96" w:rsidRDefault="008A40EF">
            <w:pPr>
              <w:pStyle w:val="TableParagraph"/>
              <w:rPr>
                <w:sz w:val="24"/>
              </w:rPr>
            </w:pPr>
            <w:r>
              <w:rPr>
                <w:sz w:val="24"/>
              </w:rPr>
              <w:t xml:space="preserve">и </w:t>
            </w:r>
            <w:r>
              <w:rPr>
                <w:spacing w:val="-2"/>
                <w:sz w:val="24"/>
              </w:rPr>
              <w:t>глаголов.</w:t>
            </w:r>
          </w:p>
          <w:p w:rsidR="00991C96" w:rsidRDefault="008A40EF">
            <w:pPr>
              <w:pStyle w:val="TableParagraph"/>
              <w:spacing w:before="1" w:line="261" w:lineRule="exact"/>
              <w:rPr>
                <w:sz w:val="24"/>
              </w:rPr>
            </w:pPr>
            <w:r>
              <w:rPr>
                <w:sz w:val="24"/>
              </w:rPr>
              <w:t>Слитное,</w:t>
            </w:r>
            <w:r>
              <w:rPr>
                <w:spacing w:val="-5"/>
                <w:sz w:val="24"/>
              </w:rPr>
              <w:t xml:space="preserve"> </w:t>
            </w:r>
            <w:r>
              <w:rPr>
                <w:sz w:val="24"/>
              </w:rPr>
              <w:t>дефисное</w:t>
            </w:r>
            <w:r>
              <w:rPr>
                <w:spacing w:val="-4"/>
                <w:sz w:val="24"/>
              </w:rPr>
              <w:t xml:space="preserve"> </w:t>
            </w:r>
            <w:r>
              <w:rPr>
                <w:sz w:val="24"/>
              </w:rPr>
              <w:t>и</w:t>
            </w:r>
            <w:r>
              <w:rPr>
                <w:spacing w:val="-2"/>
                <w:sz w:val="24"/>
              </w:rPr>
              <w:t xml:space="preserve"> </w:t>
            </w:r>
            <w:r>
              <w:rPr>
                <w:sz w:val="24"/>
              </w:rPr>
              <w:t>раздельное</w:t>
            </w:r>
            <w:r>
              <w:rPr>
                <w:spacing w:val="-4"/>
                <w:sz w:val="24"/>
              </w:rPr>
              <w:t xml:space="preserve"> </w:t>
            </w:r>
            <w:r>
              <w:rPr>
                <w:sz w:val="24"/>
              </w:rPr>
              <w:t>написание</w:t>
            </w:r>
            <w:r>
              <w:rPr>
                <w:spacing w:val="-3"/>
                <w:sz w:val="24"/>
              </w:rPr>
              <w:t xml:space="preserve"> </w:t>
            </w:r>
            <w:r>
              <w:rPr>
                <w:spacing w:val="-2"/>
                <w:sz w:val="24"/>
              </w:rPr>
              <w:t>слов.</w:t>
            </w:r>
          </w:p>
        </w:tc>
        <w:tc>
          <w:tcPr>
            <w:tcW w:w="2269" w:type="dxa"/>
          </w:tcPr>
          <w:p w:rsidR="00991C96" w:rsidRDefault="00991C96">
            <w:pPr>
              <w:pStyle w:val="TableParagraph"/>
              <w:ind w:left="0"/>
              <w:rPr>
                <w:sz w:val="24"/>
              </w:rPr>
            </w:pPr>
          </w:p>
        </w:tc>
      </w:tr>
      <w:tr w:rsidR="00991C96">
        <w:trPr>
          <w:trHeight w:val="5808"/>
        </w:trPr>
        <w:tc>
          <w:tcPr>
            <w:tcW w:w="1066" w:type="dxa"/>
          </w:tcPr>
          <w:p w:rsidR="00991C96" w:rsidRDefault="008A40EF">
            <w:pPr>
              <w:pStyle w:val="TableParagraph"/>
              <w:spacing w:line="270" w:lineRule="exact"/>
              <w:rPr>
                <w:sz w:val="24"/>
              </w:rPr>
            </w:pPr>
            <w:r>
              <w:rPr>
                <w:spacing w:val="-5"/>
                <w:sz w:val="24"/>
              </w:rPr>
              <w:t>8.</w:t>
            </w:r>
          </w:p>
        </w:tc>
        <w:tc>
          <w:tcPr>
            <w:tcW w:w="6319" w:type="dxa"/>
          </w:tcPr>
          <w:p w:rsidR="00991C96" w:rsidRDefault="008A40EF">
            <w:pPr>
              <w:pStyle w:val="TableParagraph"/>
              <w:numPr>
                <w:ilvl w:val="2"/>
                <w:numId w:val="248"/>
              </w:numPr>
              <w:tabs>
                <w:tab w:val="left" w:pos="868"/>
              </w:tabs>
              <w:spacing w:line="273" w:lineRule="exact"/>
              <w:jc w:val="both"/>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991C96" w:rsidRDefault="008A40EF">
            <w:pPr>
              <w:pStyle w:val="TableParagraph"/>
              <w:numPr>
                <w:ilvl w:val="3"/>
                <w:numId w:val="248"/>
              </w:numPr>
              <w:tabs>
                <w:tab w:val="left" w:pos="1330"/>
              </w:tabs>
              <w:ind w:right="-15" w:firstLine="0"/>
              <w:jc w:val="both"/>
              <w:rPr>
                <w:sz w:val="24"/>
              </w:rPr>
            </w:pPr>
            <w:r>
              <w:rPr>
                <w:sz w:val="24"/>
              </w:rPr>
              <w:t>Речь как деятельность. Виды речевой деятельности (повторение, обобщение).</w:t>
            </w:r>
          </w:p>
          <w:p w:rsidR="00991C96" w:rsidRDefault="008A40EF">
            <w:pPr>
              <w:pStyle w:val="TableParagraph"/>
              <w:numPr>
                <w:ilvl w:val="3"/>
                <w:numId w:val="248"/>
              </w:numPr>
              <w:tabs>
                <w:tab w:val="left" w:pos="1114"/>
              </w:tabs>
              <w:spacing w:before="2"/>
              <w:ind w:right="-15" w:firstLine="0"/>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91C96" w:rsidRDefault="008A40EF">
            <w:pPr>
              <w:pStyle w:val="TableParagraph"/>
              <w:numPr>
                <w:ilvl w:val="3"/>
                <w:numId w:val="248"/>
              </w:numPr>
              <w:tabs>
                <w:tab w:val="left" w:pos="1172"/>
                <w:tab w:val="left" w:pos="2479"/>
                <w:tab w:val="left" w:pos="3345"/>
                <w:tab w:val="left" w:pos="5226"/>
              </w:tabs>
              <w:spacing w:before="3"/>
              <w:ind w:right="-15" w:firstLine="0"/>
              <w:jc w:val="both"/>
              <w:rPr>
                <w:sz w:val="24"/>
              </w:rPr>
            </w:pPr>
            <w:r>
              <w:rPr>
                <w:sz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w:t>
            </w:r>
            <w:r>
              <w:rPr>
                <w:spacing w:val="-2"/>
                <w:sz w:val="24"/>
              </w:rPr>
              <w:t>применительно</w:t>
            </w:r>
            <w:r>
              <w:rPr>
                <w:sz w:val="24"/>
              </w:rPr>
              <w:tab/>
            </w:r>
            <w:r>
              <w:rPr>
                <w:spacing w:val="-10"/>
                <w:sz w:val="24"/>
              </w:rPr>
              <w:t>к</w:t>
            </w:r>
            <w:r>
              <w:rPr>
                <w:sz w:val="24"/>
              </w:rPr>
              <w:tab/>
            </w:r>
            <w:r>
              <w:rPr>
                <w:spacing w:val="-2"/>
                <w:sz w:val="24"/>
              </w:rPr>
              <w:t>различным</w:t>
            </w:r>
            <w:r>
              <w:rPr>
                <w:sz w:val="24"/>
              </w:rPr>
              <w:tab/>
            </w:r>
            <w:r>
              <w:rPr>
                <w:spacing w:val="-2"/>
                <w:sz w:val="24"/>
              </w:rPr>
              <w:t xml:space="preserve">ситуациям </w:t>
            </w:r>
            <w:r>
              <w:rPr>
                <w:sz w:val="24"/>
              </w:rPr>
              <w:t>официального/неофициального общения, статусу адресанта/адресата и другим.</w:t>
            </w:r>
          </w:p>
          <w:p w:rsidR="00991C96" w:rsidRDefault="008A40EF">
            <w:pPr>
              <w:pStyle w:val="TableParagraph"/>
              <w:numPr>
                <w:ilvl w:val="3"/>
                <w:numId w:val="248"/>
              </w:numPr>
              <w:tabs>
                <w:tab w:val="left" w:pos="1069"/>
              </w:tabs>
              <w:spacing w:before="3"/>
              <w:ind w:right="-15" w:firstLine="0"/>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w:t>
            </w:r>
            <w:r>
              <w:rPr>
                <w:spacing w:val="64"/>
                <w:sz w:val="24"/>
              </w:rPr>
              <w:t xml:space="preserve">  </w:t>
            </w:r>
            <w:r>
              <w:rPr>
                <w:sz w:val="24"/>
              </w:rPr>
              <w:t>его</w:t>
            </w:r>
            <w:r>
              <w:rPr>
                <w:spacing w:val="65"/>
                <w:sz w:val="24"/>
              </w:rPr>
              <w:t xml:space="preserve">  </w:t>
            </w:r>
            <w:r>
              <w:rPr>
                <w:sz w:val="24"/>
              </w:rPr>
              <w:t>цели,</w:t>
            </w:r>
            <w:r>
              <w:rPr>
                <w:spacing w:val="65"/>
                <w:sz w:val="24"/>
              </w:rPr>
              <w:t xml:space="preserve">  </w:t>
            </w:r>
            <w:r>
              <w:rPr>
                <w:sz w:val="24"/>
              </w:rPr>
              <w:t>особенностей</w:t>
            </w:r>
            <w:r>
              <w:rPr>
                <w:spacing w:val="65"/>
                <w:sz w:val="24"/>
              </w:rPr>
              <w:t xml:space="preserve">  </w:t>
            </w:r>
            <w:r>
              <w:rPr>
                <w:sz w:val="24"/>
              </w:rPr>
              <w:t>адресата,</w:t>
            </w:r>
            <w:r>
              <w:rPr>
                <w:spacing w:val="65"/>
                <w:sz w:val="24"/>
              </w:rPr>
              <w:t xml:space="preserve">  </w:t>
            </w:r>
            <w:r>
              <w:rPr>
                <w:sz w:val="24"/>
              </w:rPr>
              <w:t>ситуации</w:t>
            </w:r>
          </w:p>
          <w:p w:rsidR="00991C96" w:rsidRDefault="008A40EF">
            <w:pPr>
              <w:pStyle w:val="TableParagraph"/>
              <w:spacing w:line="264" w:lineRule="exact"/>
              <w:rPr>
                <w:sz w:val="24"/>
              </w:rPr>
            </w:pPr>
            <w:r>
              <w:rPr>
                <w:spacing w:val="-2"/>
                <w:sz w:val="24"/>
              </w:rPr>
              <w:t>общения.</w:t>
            </w:r>
          </w:p>
        </w:tc>
        <w:tc>
          <w:tcPr>
            <w:tcW w:w="2269" w:type="dxa"/>
          </w:tcPr>
          <w:p w:rsidR="00991C96" w:rsidRDefault="00991C96">
            <w:pPr>
              <w:pStyle w:val="TableParagraph"/>
              <w:ind w:left="0"/>
              <w:rPr>
                <w:sz w:val="24"/>
              </w:rPr>
            </w:pPr>
          </w:p>
        </w:tc>
      </w:tr>
      <w:tr w:rsidR="00991C96">
        <w:trPr>
          <w:trHeight w:val="1384"/>
        </w:trPr>
        <w:tc>
          <w:tcPr>
            <w:tcW w:w="1066" w:type="dxa"/>
          </w:tcPr>
          <w:p w:rsidR="00991C96" w:rsidRDefault="008A40EF">
            <w:pPr>
              <w:pStyle w:val="TableParagraph"/>
              <w:spacing w:line="268" w:lineRule="exact"/>
              <w:rPr>
                <w:sz w:val="24"/>
              </w:rPr>
            </w:pPr>
            <w:r>
              <w:rPr>
                <w:spacing w:val="-5"/>
                <w:sz w:val="24"/>
              </w:rPr>
              <w:t>9.</w:t>
            </w:r>
          </w:p>
        </w:tc>
        <w:tc>
          <w:tcPr>
            <w:tcW w:w="6319" w:type="dxa"/>
          </w:tcPr>
          <w:p w:rsidR="00991C96" w:rsidRDefault="008A40EF">
            <w:pPr>
              <w:pStyle w:val="TableParagraph"/>
              <w:tabs>
                <w:tab w:val="left" w:pos="1047"/>
                <w:tab w:val="left" w:pos="1928"/>
                <w:tab w:val="left" w:pos="5056"/>
              </w:tabs>
              <w:ind w:right="-15"/>
              <w:rPr>
                <w:sz w:val="24"/>
              </w:rPr>
            </w:pPr>
            <w:r>
              <w:rPr>
                <w:spacing w:val="-2"/>
                <w:sz w:val="24"/>
              </w:rPr>
              <w:t>19.6.9.</w:t>
            </w:r>
            <w:r>
              <w:rPr>
                <w:sz w:val="24"/>
              </w:rPr>
              <w:tab/>
            </w:r>
            <w:r>
              <w:rPr>
                <w:spacing w:val="-2"/>
                <w:sz w:val="24"/>
              </w:rPr>
              <w:t>Текст.</w:t>
            </w:r>
            <w:r>
              <w:rPr>
                <w:sz w:val="24"/>
              </w:rPr>
              <w:tab/>
            </w:r>
            <w:r>
              <w:rPr>
                <w:spacing w:val="-2"/>
                <w:sz w:val="24"/>
              </w:rPr>
              <w:t>Информационно-смысловая</w:t>
            </w:r>
            <w:r>
              <w:rPr>
                <w:sz w:val="24"/>
              </w:rPr>
              <w:tab/>
            </w:r>
            <w:r>
              <w:rPr>
                <w:spacing w:val="-2"/>
                <w:sz w:val="24"/>
              </w:rPr>
              <w:t>переработка текста.</w:t>
            </w:r>
          </w:p>
          <w:p w:rsidR="00991C96" w:rsidRDefault="008A40EF">
            <w:pPr>
              <w:pStyle w:val="TableParagraph"/>
              <w:spacing w:line="270" w:lineRule="atLeast"/>
              <w:ind w:right="-15"/>
              <w:rPr>
                <w:sz w:val="24"/>
              </w:rPr>
            </w:pPr>
            <w:r>
              <w:rPr>
                <w:sz w:val="24"/>
              </w:rPr>
              <w:t>Текст, его основные признаки (повторение, обобщение). Логико-смысловые</w:t>
            </w:r>
            <w:r>
              <w:rPr>
                <w:spacing w:val="80"/>
                <w:sz w:val="24"/>
              </w:rPr>
              <w:t xml:space="preserve"> </w:t>
            </w:r>
            <w:r>
              <w:rPr>
                <w:sz w:val="24"/>
              </w:rPr>
              <w:t>отношения</w:t>
            </w:r>
            <w:r>
              <w:rPr>
                <w:spacing w:val="80"/>
                <w:sz w:val="24"/>
              </w:rPr>
              <w:t xml:space="preserve"> </w:t>
            </w:r>
            <w:r>
              <w:rPr>
                <w:sz w:val="24"/>
              </w:rPr>
              <w:t>между</w:t>
            </w:r>
            <w:r>
              <w:rPr>
                <w:spacing w:val="80"/>
                <w:sz w:val="24"/>
              </w:rPr>
              <w:t xml:space="preserve"> </w:t>
            </w:r>
            <w:r>
              <w:rPr>
                <w:sz w:val="24"/>
              </w:rPr>
              <w:t>предложениями</w:t>
            </w:r>
            <w:r>
              <w:rPr>
                <w:spacing w:val="80"/>
                <w:sz w:val="24"/>
              </w:rPr>
              <w:t xml:space="preserve"> </w:t>
            </w:r>
            <w:r>
              <w:rPr>
                <w:sz w:val="24"/>
              </w:rPr>
              <w:t>в тексте (общее представление).</w:t>
            </w:r>
          </w:p>
        </w:tc>
        <w:tc>
          <w:tcPr>
            <w:tcW w:w="2269" w:type="dxa"/>
          </w:tcPr>
          <w:p w:rsidR="00991C96" w:rsidRDefault="00991C96">
            <w:pPr>
              <w:pStyle w:val="TableParagraph"/>
              <w:ind w:left="0"/>
              <w:rPr>
                <w:sz w:val="24"/>
              </w:rPr>
            </w:pPr>
          </w:p>
        </w:tc>
      </w:tr>
    </w:tbl>
    <w:p w:rsidR="00991C96" w:rsidRDefault="00991C96">
      <w:pPr>
        <w:pStyle w:val="TableParagraph"/>
        <w:rPr>
          <w:sz w:val="24"/>
        </w:rPr>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9"/>
        <w:gridCol w:w="2269"/>
      </w:tblGrid>
      <w:tr w:rsidR="00991C96">
        <w:trPr>
          <w:trHeight w:val="1660"/>
        </w:trPr>
        <w:tc>
          <w:tcPr>
            <w:tcW w:w="1066" w:type="dxa"/>
          </w:tcPr>
          <w:p w:rsidR="00991C96" w:rsidRDefault="00991C96">
            <w:pPr>
              <w:pStyle w:val="TableParagraph"/>
              <w:ind w:left="0"/>
            </w:pPr>
          </w:p>
        </w:tc>
        <w:tc>
          <w:tcPr>
            <w:tcW w:w="6319" w:type="dxa"/>
          </w:tcPr>
          <w:p w:rsidR="00991C96" w:rsidRDefault="008A40EF">
            <w:pPr>
              <w:pStyle w:val="TableParagraph"/>
              <w:ind w:right="-15"/>
              <w:jc w:val="both"/>
              <w:rPr>
                <w:sz w:val="24"/>
              </w:rPr>
            </w:pPr>
            <w:r>
              <w:rPr>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91C96" w:rsidRDefault="008A40EF">
            <w:pPr>
              <w:pStyle w:val="TableParagraph"/>
              <w:spacing w:line="274" w:lineRule="exact"/>
              <w:ind w:right="-15"/>
              <w:jc w:val="both"/>
              <w:rPr>
                <w:sz w:val="24"/>
              </w:rPr>
            </w:pPr>
            <w:r>
              <w:rPr>
                <w:sz w:val="24"/>
              </w:rPr>
              <w:t xml:space="preserve">План. Тезисы. Конспект. Реферат. Аннотация. Отзыв. </w:t>
            </w:r>
            <w:r>
              <w:rPr>
                <w:spacing w:val="-2"/>
                <w:sz w:val="24"/>
              </w:rPr>
              <w:t>Рецензия.</w:t>
            </w:r>
          </w:p>
        </w:tc>
        <w:tc>
          <w:tcPr>
            <w:tcW w:w="2269"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spacing w:before="57"/>
        <w:ind w:left="0" w:firstLine="0"/>
        <w:jc w:val="left"/>
        <w:rPr>
          <w:sz w:val="20"/>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75"/>
        </w:trPr>
        <w:tc>
          <w:tcPr>
            <w:tcW w:w="850" w:type="dxa"/>
          </w:tcPr>
          <w:p w:rsidR="00991C96" w:rsidRDefault="008A40EF">
            <w:pPr>
              <w:pStyle w:val="TableParagraph"/>
              <w:ind w:left="105" w:right="424" w:firstLine="91"/>
            </w:pPr>
            <w:r>
              <w:rPr>
                <w:spacing w:val="-10"/>
              </w:rPr>
              <w:t xml:space="preserve">№ </w:t>
            </w:r>
            <w:r>
              <w:rPr>
                <w:spacing w:val="-5"/>
              </w:rPr>
              <w:t>п/п</w:t>
            </w:r>
          </w:p>
        </w:tc>
        <w:tc>
          <w:tcPr>
            <w:tcW w:w="5814" w:type="dxa"/>
          </w:tcPr>
          <w:p w:rsidR="00991C96" w:rsidRDefault="008A40EF">
            <w:pPr>
              <w:pStyle w:val="TableParagraph"/>
              <w:spacing w:line="248" w:lineRule="exact"/>
              <w:ind w:left="154" w:right="2"/>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2"/>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ind w:left="349"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641" w:type="dxa"/>
            <w:gridSpan w:val="3"/>
          </w:tcPr>
          <w:p w:rsidR="00991C96" w:rsidRDefault="008A40EF">
            <w:pPr>
              <w:pStyle w:val="TableParagraph"/>
              <w:spacing w:line="251" w:lineRule="exact"/>
              <w:ind w:left="154" w:right="1"/>
              <w:jc w:val="center"/>
              <w:rPr>
                <w:b/>
              </w:rPr>
            </w:pPr>
            <w:r>
              <w:rPr>
                <w:b/>
              </w:rPr>
              <w:t xml:space="preserve">11 </w:t>
            </w:r>
            <w:r>
              <w:rPr>
                <w:b/>
                <w:spacing w:val="-2"/>
              </w:rPr>
              <w:t>класс</w:t>
            </w:r>
          </w:p>
        </w:tc>
      </w:tr>
      <w:tr w:rsidR="00991C96">
        <w:trPr>
          <w:trHeight w:val="1838"/>
        </w:trPr>
        <w:tc>
          <w:tcPr>
            <w:tcW w:w="850" w:type="dxa"/>
          </w:tcPr>
          <w:p w:rsidR="00991C96" w:rsidRDefault="008A40EF">
            <w:pPr>
              <w:pStyle w:val="TableParagraph"/>
              <w:spacing w:line="247" w:lineRule="exact"/>
              <w:ind w:left="146"/>
            </w:pPr>
            <w:r>
              <w:rPr>
                <w:spacing w:val="-5"/>
              </w:rPr>
              <w:t>1.</w:t>
            </w:r>
          </w:p>
        </w:tc>
        <w:tc>
          <w:tcPr>
            <w:tcW w:w="5814" w:type="dxa"/>
          </w:tcPr>
          <w:p w:rsidR="00991C96" w:rsidRDefault="008A40EF">
            <w:pPr>
              <w:pStyle w:val="TableParagraph"/>
              <w:spacing w:line="247" w:lineRule="exact"/>
              <w:ind w:left="229"/>
              <w:jc w:val="both"/>
            </w:pPr>
            <w:r>
              <w:t>19.7.1.</w:t>
            </w:r>
            <w:r>
              <w:rPr>
                <w:spacing w:val="-3"/>
              </w:rPr>
              <w:t xml:space="preserve"> </w:t>
            </w:r>
            <w:r>
              <w:t>Общие</w:t>
            </w:r>
            <w:r>
              <w:rPr>
                <w:spacing w:val="-3"/>
              </w:rPr>
              <w:t xml:space="preserve"> </w:t>
            </w:r>
            <w:r>
              <w:t>сведения</w:t>
            </w:r>
            <w:r>
              <w:rPr>
                <w:spacing w:val="-3"/>
              </w:rPr>
              <w:t xml:space="preserve"> </w:t>
            </w:r>
            <w:r>
              <w:t>о</w:t>
            </w:r>
            <w:r>
              <w:rPr>
                <w:spacing w:val="-5"/>
              </w:rPr>
              <w:t xml:space="preserve"> </w:t>
            </w:r>
            <w:r>
              <w:rPr>
                <w:spacing w:val="-2"/>
              </w:rPr>
              <w:t>языке.</w:t>
            </w:r>
          </w:p>
          <w:p w:rsidR="00991C96" w:rsidRDefault="008A40EF">
            <w:pPr>
              <w:pStyle w:val="TableParagraph"/>
              <w:spacing w:before="1"/>
              <w:ind w:left="6" w:right="-15" w:firstLine="223"/>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rsidR="00991C96" w:rsidRDefault="008A40EF">
            <w:pPr>
              <w:pStyle w:val="TableParagraph"/>
              <w:spacing w:line="247" w:lineRule="exact"/>
              <w:ind w:left="399"/>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30"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330"/>
              <w:rPr>
                <w:i/>
              </w:rPr>
            </w:pPr>
            <w:r>
              <w:rPr>
                <w:i/>
              </w:rPr>
              <w:t>на</w:t>
            </w:r>
            <w:r>
              <w:rPr>
                <w:i/>
                <w:spacing w:val="-3"/>
              </w:rPr>
              <w:t xml:space="preserve"> </w:t>
            </w:r>
            <w:r>
              <w:rPr>
                <w:i/>
              </w:rPr>
              <w:t>текущий</w:t>
            </w:r>
            <w:r>
              <w:rPr>
                <w:i/>
                <w:spacing w:val="-5"/>
              </w:rPr>
              <w:t xml:space="preserve"> </w:t>
            </w:r>
            <w:r>
              <w:rPr>
                <w:i/>
              </w:rPr>
              <w:t>учебный</w:t>
            </w:r>
            <w:r>
              <w:rPr>
                <w:i/>
                <w:spacing w:val="-2"/>
              </w:rPr>
              <w:t xml:space="preserve"> </w:t>
            </w:r>
            <w:r>
              <w:rPr>
                <w:i/>
                <w:spacing w:val="-5"/>
              </w:rPr>
              <w:t>год</w:t>
            </w:r>
          </w:p>
        </w:tc>
      </w:tr>
      <w:tr w:rsidR="00991C96">
        <w:trPr>
          <w:trHeight w:val="253"/>
        </w:trPr>
        <w:tc>
          <w:tcPr>
            <w:tcW w:w="850" w:type="dxa"/>
          </w:tcPr>
          <w:p w:rsidR="00991C96" w:rsidRDefault="008A40EF">
            <w:pPr>
              <w:pStyle w:val="TableParagraph"/>
              <w:spacing w:line="234" w:lineRule="exact"/>
              <w:ind w:left="146"/>
            </w:pPr>
            <w:r>
              <w:rPr>
                <w:spacing w:val="-5"/>
              </w:rPr>
              <w:t>2.</w:t>
            </w:r>
          </w:p>
        </w:tc>
        <w:tc>
          <w:tcPr>
            <w:tcW w:w="5814" w:type="dxa"/>
          </w:tcPr>
          <w:p w:rsidR="00991C96" w:rsidRDefault="008A40EF">
            <w:pPr>
              <w:pStyle w:val="TableParagraph"/>
              <w:spacing w:line="234" w:lineRule="exact"/>
              <w:ind w:left="229"/>
            </w:pPr>
            <w:r>
              <w:t>19.7.2.</w:t>
            </w:r>
            <w:r>
              <w:rPr>
                <w:spacing w:val="-3"/>
              </w:rPr>
              <w:t xml:space="preserve"> </w:t>
            </w:r>
            <w:r>
              <w:t>Язык</w:t>
            </w:r>
            <w:r>
              <w:rPr>
                <w:spacing w:val="-5"/>
              </w:rPr>
              <w:t xml:space="preserve"> </w:t>
            </w:r>
            <w:r>
              <w:t>и</w:t>
            </w:r>
            <w:r>
              <w:rPr>
                <w:spacing w:val="-2"/>
              </w:rPr>
              <w:t xml:space="preserve"> </w:t>
            </w:r>
            <w:r>
              <w:t>речь.</w:t>
            </w:r>
            <w:r>
              <w:rPr>
                <w:spacing w:val="-3"/>
              </w:rPr>
              <w:t xml:space="preserve"> </w:t>
            </w:r>
            <w:r>
              <w:t>Культура</w:t>
            </w:r>
            <w:r>
              <w:rPr>
                <w:spacing w:val="-2"/>
              </w:rPr>
              <w:t xml:space="preserve"> </w:t>
            </w:r>
            <w:r>
              <w:rPr>
                <w:spacing w:val="-4"/>
              </w:rPr>
              <w:t>речи.</w:t>
            </w:r>
          </w:p>
        </w:tc>
        <w:tc>
          <w:tcPr>
            <w:tcW w:w="2977" w:type="dxa"/>
          </w:tcPr>
          <w:p w:rsidR="00991C96" w:rsidRDefault="00991C96">
            <w:pPr>
              <w:pStyle w:val="TableParagraph"/>
              <w:ind w:left="0"/>
              <w:rPr>
                <w:sz w:val="18"/>
              </w:rPr>
            </w:pPr>
          </w:p>
        </w:tc>
      </w:tr>
      <w:tr w:rsidR="00991C96">
        <w:trPr>
          <w:trHeight w:val="7843"/>
        </w:trPr>
        <w:tc>
          <w:tcPr>
            <w:tcW w:w="850" w:type="dxa"/>
          </w:tcPr>
          <w:p w:rsidR="00991C96" w:rsidRDefault="008A40EF">
            <w:pPr>
              <w:pStyle w:val="TableParagraph"/>
              <w:spacing w:line="247" w:lineRule="exact"/>
              <w:ind w:left="146"/>
            </w:pPr>
            <w:r>
              <w:rPr>
                <w:spacing w:val="-5"/>
              </w:rPr>
              <w:t>3.</w:t>
            </w:r>
          </w:p>
        </w:tc>
        <w:tc>
          <w:tcPr>
            <w:tcW w:w="5814" w:type="dxa"/>
          </w:tcPr>
          <w:p w:rsidR="00991C96" w:rsidRDefault="008A40EF">
            <w:pPr>
              <w:pStyle w:val="TableParagraph"/>
              <w:numPr>
                <w:ilvl w:val="2"/>
                <w:numId w:val="247"/>
              </w:numPr>
              <w:tabs>
                <w:tab w:val="left" w:pos="891"/>
              </w:tabs>
              <w:spacing w:line="246" w:lineRule="exact"/>
              <w:ind w:left="891" w:hanging="662"/>
              <w:jc w:val="both"/>
            </w:pPr>
            <w:r>
              <w:t>Синтаксис.</w:t>
            </w:r>
            <w:r>
              <w:rPr>
                <w:spacing w:val="-9"/>
              </w:rPr>
              <w:t xml:space="preserve"> </w:t>
            </w:r>
            <w:r>
              <w:t>Синтаксические</w:t>
            </w:r>
            <w:r>
              <w:rPr>
                <w:spacing w:val="-10"/>
              </w:rPr>
              <w:t xml:space="preserve"> </w:t>
            </w:r>
            <w:r>
              <w:rPr>
                <w:spacing w:val="-2"/>
              </w:rPr>
              <w:t>нормы.</w:t>
            </w:r>
          </w:p>
          <w:p w:rsidR="00991C96" w:rsidRDefault="008A40EF">
            <w:pPr>
              <w:pStyle w:val="TableParagraph"/>
              <w:numPr>
                <w:ilvl w:val="3"/>
                <w:numId w:val="247"/>
              </w:numPr>
              <w:tabs>
                <w:tab w:val="left" w:pos="1099"/>
              </w:tabs>
              <w:ind w:right="-15" w:firstLine="223"/>
              <w:jc w:val="both"/>
            </w:pPr>
            <w:r>
              <w:t xml:space="preserve">Синтаксис как раздел лингвистики (повторение, обобщение). Синтаксический анализ словосочетания и </w:t>
            </w:r>
            <w:r>
              <w:rPr>
                <w:spacing w:val="-2"/>
              </w:rPr>
              <w:t>предложения.</w:t>
            </w:r>
          </w:p>
          <w:p w:rsidR="00991C96" w:rsidRDefault="008A40EF">
            <w:pPr>
              <w:pStyle w:val="TableParagraph"/>
              <w:spacing w:before="1"/>
              <w:ind w:left="6" w:right="-15" w:firstLine="223"/>
              <w:jc w:val="both"/>
            </w:pPr>
            <w:r>
              <w:t>Изобразительно-выразительные средства синтаксиса. Синтаксический параллелизм, парцелляция, вопросно- 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91C96" w:rsidRDefault="008A40EF">
            <w:pPr>
              <w:pStyle w:val="TableParagraph"/>
              <w:numPr>
                <w:ilvl w:val="3"/>
                <w:numId w:val="247"/>
              </w:numPr>
              <w:tabs>
                <w:tab w:val="left" w:pos="1255"/>
              </w:tabs>
              <w:ind w:right="-15" w:firstLine="223"/>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w:t>
            </w:r>
            <w:r>
              <w:rPr>
                <w:spacing w:val="40"/>
              </w:rPr>
              <w:t xml:space="preserve"> </w:t>
            </w:r>
            <w:r>
              <w:t>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w:t>
            </w:r>
            <w:r>
              <w:rPr>
                <w:spacing w:val="40"/>
              </w:rPr>
              <w:t xml:space="preserve"> </w:t>
            </w:r>
            <w:r>
              <w:t>сказуемого с подлежащим, выраженным аббревиатурой, заимствованным несклоняемым существительным.</w:t>
            </w:r>
          </w:p>
          <w:p w:rsidR="00991C96" w:rsidRDefault="008A40EF">
            <w:pPr>
              <w:pStyle w:val="TableParagraph"/>
              <w:ind w:left="6" w:right="-15" w:firstLine="223"/>
              <w:jc w:val="both"/>
            </w:pPr>
            <w:r>
              <w:t xml:space="preserve">Основные нормы управления: правильный выбор падежной или предложно-падежной формы управляемого </w:t>
            </w:r>
            <w:r>
              <w:rPr>
                <w:spacing w:val="-2"/>
              </w:rPr>
              <w:t>слова.</w:t>
            </w:r>
          </w:p>
          <w:p w:rsidR="00991C96" w:rsidRDefault="008A40EF">
            <w:pPr>
              <w:pStyle w:val="TableParagraph"/>
              <w:ind w:left="6" w:right="-15" w:firstLine="223"/>
              <w:jc w:val="both"/>
            </w:pPr>
            <w:r>
              <w:t xml:space="preserve">Основные нормы употребления однородных членов </w:t>
            </w:r>
            <w:r>
              <w:rPr>
                <w:spacing w:val="-2"/>
              </w:rPr>
              <w:t>предложения.</w:t>
            </w:r>
          </w:p>
          <w:p w:rsidR="00991C96" w:rsidRDefault="008A40EF">
            <w:pPr>
              <w:pStyle w:val="TableParagraph"/>
              <w:ind w:left="6" w:right="-15" w:firstLine="223"/>
              <w:jc w:val="both"/>
            </w:pPr>
            <w:r>
              <w:t>Основные нормы употребления причастных и деепричастных оборотов.</w:t>
            </w:r>
          </w:p>
          <w:p w:rsidR="00991C96" w:rsidRDefault="008A40EF">
            <w:pPr>
              <w:pStyle w:val="TableParagraph"/>
              <w:spacing w:line="240" w:lineRule="exact"/>
              <w:ind w:left="229"/>
              <w:jc w:val="both"/>
            </w:pPr>
            <w:r>
              <w:t>Основные</w:t>
            </w:r>
            <w:r>
              <w:rPr>
                <w:spacing w:val="-5"/>
              </w:rPr>
              <w:t xml:space="preserve"> </w:t>
            </w:r>
            <w:r>
              <w:t>нормы</w:t>
            </w:r>
            <w:r>
              <w:rPr>
                <w:spacing w:val="-5"/>
              </w:rPr>
              <w:t xml:space="preserve"> </w:t>
            </w:r>
            <w:r>
              <w:t>построения</w:t>
            </w:r>
            <w:r>
              <w:rPr>
                <w:spacing w:val="-6"/>
              </w:rPr>
              <w:t xml:space="preserve"> </w:t>
            </w:r>
            <w:r>
              <w:t>сложных</w:t>
            </w:r>
            <w:r>
              <w:rPr>
                <w:spacing w:val="-4"/>
              </w:rPr>
              <w:t xml:space="preserve"> </w:t>
            </w:r>
            <w:r>
              <w:rPr>
                <w:spacing w:val="-2"/>
              </w:rPr>
              <w:t>предложений.</w:t>
            </w:r>
          </w:p>
        </w:tc>
        <w:tc>
          <w:tcPr>
            <w:tcW w:w="2977" w:type="dxa"/>
          </w:tcPr>
          <w:p w:rsidR="00991C96" w:rsidRDefault="00991C96">
            <w:pPr>
              <w:pStyle w:val="TableParagraph"/>
              <w:ind w:left="0"/>
            </w:pPr>
          </w:p>
        </w:tc>
      </w:tr>
      <w:tr w:rsidR="00991C96">
        <w:trPr>
          <w:trHeight w:val="506"/>
        </w:trPr>
        <w:tc>
          <w:tcPr>
            <w:tcW w:w="850" w:type="dxa"/>
          </w:tcPr>
          <w:p w:rsidR="00991C96" w:rsidRDefault="008A40EF">
            <w:pPr>
              <w:pStyle w:val="TableParagraph"/>
              <w:spacing w:line="247" w:lineRule="exact"/>
              <w:ind w:left="146"/>
            </w:pPr>
            <w:r>
              <w:rPr>
                <w:spacing w:val="-5"/>
              </w:rPr>
              <w:t>4.</w:t>
            </w:r>
          </w:p>
        </w:tc>
        <w:tc>
          <w:tcPr>
            <w:tcW w:w="5814" w:type="dxa"/>
          </w:tcPr>
          <w:p w:rsidR="00991C96" w:rsidRDefault="008A40EF">
            <w:pPr>
              <w:pStyle w:val="TableParagraph"/>
              <w:numPr>
                <w:ilvl w:val="2"/>
                <w:numId w:val="246"/>
              </w:numPr>
              <w:tabs>
                <w:tab w:val="left" w:pos="891"/>
              </w:tabs>
              <w:spacing w:line="246" w:lineRule="exact"/>
              <w:ind w:left="891" w:hanging="662"/>
            </w:pPr>
            <w:r>
              <w:t>Пунктуация.</w:t>
            </w:r>
            <w:r>
              <w:rPr>
                <w:spacing w:val="-8"/>
              </w:rPr>
              <w:t xml:space="preserve"> </w:t>
            </w:r>
            <w:r>
              <w:t>Основные</w:t>
            </w:r>
            <w:r>
              <w:rPr>
                <w:spacing w:val="-8"/>
              </w:rPr>
              <w:t xml:space="preserve"> </w:t>
            </w:r>
            <w:r>
              <w:t>правила</w:t>
            </w:r>
            <w:r>
              <w:rPr>
                <w:spacing w:val="-7"/>
              </w:rPr>
              <w:t xml:space="preserve"> </w:t>
            </w:r>
            <w:r>
              <w:rPr>
                <w:spacing w:val="-2"/>
              </w:rPr>
              <w:t>пунктуации.</w:t>
            </w:r>
          </w:p>
          <w:p w:rsidR="00991C96" w:rsidRDefault="008A40EF">
            <w:pPr>
              <w:pStyle w:val="TableParagraph"/>
              <w:numPr>
                <w:ilvl w:val="3"/>
                <w:numId w:val="246"/>
              </w:numPr>
              <w:tabs>
                <w:tab w:val="left" w:pos="1070"/>
              </w:tabs>
              <w:spacing w:line="240" w:lineRule="exact"/>
              <w:ind w:left="1070" w:right="-15" w:hanging="841"/>
            </w:pPr>
            <w:r>
              <w:t>Пунктуация</w:t>
            </w:r>
            <w:r>
              <w:rPr>
                <w:spacing w:val="7"/>
              </w:rPr>
              <w:t xml:space="preserve"> </w:t>
            </w:r>
            <w:r>
              <w:t>как</w:t>
            </w:r>
            <w:r>
              <w:rPr>
                <w:spacing w:val="8"/>
              </w:rPr>
              <w:t xml:space="preserve"> </w:t>
            </w:r>
            <w:r>
              <w:t>раздел</w:t>
            </w:r>
            <w:r>
              <w:rPr>
                <w:spacing w:val="8"/>
              </w:rPr>
              <w:t xml:space="preserve"> </w:t>
            </w:r>
            <w:r>
              <w:t>лингвистики</w:t>
            </w:r>
            <w:r>
              <w:rPr>
                <w:spacing w:val="8"/>
              </w:rPr>
              <w:t xml:space="preserve"> </w:t>
            </w:r>
            <w:r>
              <w:rPr>
                <w:spacing w:val="-2"/>
              </w:rPr>
              <w:t>(повторение,</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4552"/>
        </w:trPr>
        <w:tc>
          <w:tcPr>
            <w:tcW w:w="850" w:type="dxa"/>
          </w:tcPr>
          <w:p w:rsidR="00991C96" w:rsidRDefault="00991C96">
            <w:pPr>
              <w:pStyle w:val="TableParagraph"/>
              <w:ind w:left="0"/>
            </w:pPr>
          </w:p>
        </w:tc>
        <w:tc>
          <w:tcPr>
            <w:tcW w:w="5814" w:type="dxa"/>
          </w:tcPr>
          <w:p w:rsidR="00991C96" w:rsidRDefault="008A40EF">
            <w:pPr>
              <w:pStyle w:val="TableParagraph"/>
              <w:spacing w:line="246" w:lineRule="exact"/>
              <w:ind w:left="6"/>
              <w:jc w:val="both"/>
            </w:pPr>
            <w:r>
              <w:t>обобщение).</w:t>
            </w:r>
            <w:r>
              <w:rPr>
                <w:spacing w:val="-7"/>
              </w:rPr>
              <w:t xml:space="preserve"> </w:t>
            </w:r>
            <w:r>
              <w:t>Пунктуационный</w:t>
            </w:r>
            <w:r>
              <w:rPr>
                <w:spacing w:val="-7"/>
              </w:rPr>
              <w:t xml:space="preserve"> </w:t>
            </w:r>
            <w:r>
              <w:t>анализ</w:t>
            </w:r>
            <w:r>
              <w:rPr>
                <w:spacing w:val="-7"/>
              </w:rPr>
              <w:t xml:space="preserve"> </w:t>
            </w:r>
            <w:r>
              <w:rPr>
                <w:spacing w:val="-2"/>
              </w:rPr>
              <w:t>предложения.</w:t>
            </w:r>
          </w:p>
          <w:p w:rsidR="00991C96" w:rsidRDefault="008A40EF">
            <w:pPr>
              <w:pStyle w:val="TableParagraph"/>
              <w:ind w:left="6" w:right="-15" w:firstLine="223"/>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91C96" w:rsidRDefault="008A40EF">
            <w:pPr>
              <w:pStyle w:val="TableParagraph"/>
              <w:spacing w:before="1"/>
              <w:ind w:left="6" w:right="-15" w:firstLine="223"/>
              <w:jc w:val="both"/>
            </w:pPr>
            <w:r>
              <w:t>19.7.4.2. Знаки препинания и их функции. Знаки препинания между подлежащим и сказуемым.</w:t>
            </w:r>
          </w:p>
          <w:p w:rsidR="00991C96" w:rsidRDefault="008A40EF">
            <w:pPr>
              <w:pStyle w:val="TableParagraph"/>
              <w:tabs>
                <w:tab w:val="left" w:pos="992"/>
                <w:tab w:val="left" w:pos="2318"/>
                <w:tab w:val="left" w:pos="2632"/>
                <w:tab w:val="left" w:pos="4199"/>
                <w:tab w:val="left" w:pos="4508"/>
              </w:tabs>
              <w:ind w:left="6" w:right="-15" w:firstLine="223"/>
            </w:pP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однородными членами.</w:t>
            </w:r>
          </w:p>
          <w:p w:rsidR="00991C96" w:rsidRDefault="008A40EF">
            <w:pPr>
              <w:pStyle w:val="TableParagraph"/>
              <w:ind w:left="229"/>
            </w:pPr>
            <w:r>
              <w:t>Знаки</w:t>
            </w:r>
            <w:r>
              <w:rPr>
                <w:spacing w:val="-5"/>
              </w:rPr>
              <w:t xml:space="preserve"> </w:t>
            </w:r>
            <w:r>
              <w:t>препинания</w:t>
            </w:r>
            <w:r>
              <w:rPr>
                <w:spacing w:val="-6"/>
              </w:rPr>
              <w:t xml:space="preserve"> </w:t>
            </w:r>
            <w:r>
              <w:t>при</w:t>
            </w:r>
            <w:r>
              <w:rPr>
                <w:spacing w:val="-5"/>
              </w:rPr>
              <w:t xml:space="preserve"> </w:t>
            </w:r>
            <w:r>
              <w:rPr>
                <w:spacing w:val="-2"/>
              </w:rPr>
              <w:t>обособлении.</w:t>
            </w:r>
          </w:p>
          <w:p w:rsidR="00991C96" w:rsidRDefault="008A40EF">
            <w:pPr>
              <w:pStyle w:val="TableParagraph"/>
              <w:tabs>
                <w:tab w:val="left" w:pos="1062"/>
                <w:tab w:val="left" w:pos="2456"/>
                <w:tab w:val="left" w:pos="2839"/>
                <w:tab w:val="left" w:pos="4476"/>
                <w:tab w:val="left" w:pos="4855"/>
              </w:tabs>
              <w:ind w:left="6" w:right="-15" w:firstLine="223"/>
            </w:pP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вводными </w:t>
            </w:r>
            <w:r>
              <w:t>конструкциями, обращениями, междометиями.</w:t>
            </w:r>
          </w:p>
          <w:p w:rsidR="00991C96" w:rsidRDefault="008A40EF">
            <w:pPr>
              <w:pStyle w:val="TableParagraph"/>
              <w:spacing w:line="251" w:lineRule="exact"/>
              <w:ind w:left="229"/>
            </w:pPr>
            <w:r>
              <w:t>Знаки</w:t>
            </w:r>
            <w:r>
              <w:rPr>
                <w:spacing w:val="-4"/>
              </w:rPr>
              <w:t xml:space="preserve"> </w:t>
            </w:r>
            <w:r>
              <w:t>препинания</w:t>
            </w:r>
            <w:r>
              <w:rPr>
                <w:spacing w:val="-6"/>
              </w:rPr>
              <w:t xml:space="preserve"> </w:t>
            </w:r>
            <w:r>
              <w:t>в</w:t>
            </w:r>
            <w:r>
              <w:rPr>
                <w:spacing w:val="-5"/>
              </w:rPr>
              <w:t xml:space="preserve"> </w:t>
            </w:r>
            <w:r>
              <w:t>сложном</w:t>
            </w:r>
            <w:r>
              <w:rPr>
                <w:spacing w:val="-4"/>
              </w:rPr>
              <w:t xml:space="preserve"> </w:t>
            </w:r>
            <w:r>
              <w:rPr>
                <w:spacing w:val="-2"/>
              </w:rPr>
              <w:t>предложении.</w:t>
            </w:r>
          </w:p>
          <w:p w:rsidR="00991C96" w:rsidRDefault="008A40EF">
            <w:pPr>
              <w:pStyle w:val="TableParagraph"/>
              <w:spacing w:before="1"/>
              <w:ind w:left="6" w:firstLine="223"/>
            </w:pPr>
            <w:r>
              <w:t>Знаки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w:t>
            </w:r>
            <w:r>
              <w:rPr>
                <w:spacing w:val="40"/>
              </w:rPr>
              <w:t xml:space="preserve"> </w:t>
            </w:r>
            <w:r>
              <w:t>разными видами связи.</w:t>
            </w:r>
          </w:p>
          <w:p w:rsidR="00991C96" w:rsidRDefault="008A40EF">
            <w:pPr>
              <w:pStyle w:val="TableParagraph"/>
              <w:spacing w:before="1" w:line="238" w:lineRule="exact"/>
              <w:ind w:left="229"/>
            </w:pPr>
            <w:r>
              <w:t>Знаки</w:t>
            </w:r>
            <w:r>
              <w:rPr>
                <w:spacing w:val="-5"/>
              </w:rPr>
              <w:t xml:space="preserve"> </w:t>
            </w:r>
            <w:r>
              <w:t>препинания</w:t>
            </w:r>
            <w:r>
              <w:rPr>
                <w:spacing w:val="-7"/>
              </w:rPr>
              <w:t xml:space="preserve"> </w:t>
            </w:r>
            <w:r>
              <w:t>при</w:t>
            </w:r>
            <w:r>
              <w:rPr>
                <w:spacing w:val="-5"/>
              </w:rPr>
              <w:t xml:space="preserve"> </w:t>
            </w:r>
            <w:r>
              <w:t>передаче</w:t>
            </w:r>
            <w:r>
              <w:rPr>
                <w:spacing w:val="-5"/>
              </w:rPr>
              <w:t xml:space="preserve"> </w:t>
            </w:r>
            <w:r>
              <w:t>чужой</w:t>
            </w:r>
            <w:r>
              <w:rPr>
                <w:spacing w:val="-4"/>
              </w:rPr>
              <w:t xml:space="preserve"> речи.</w:t>
            </w:r>
          </w:p>
        </w:tc>
        <w:tc>
          <w:tcPr>
            <w:tcW w:w="2977" w:type="dxa"/>
          </w:tcPr>
          <w:p w:rsidR="00991C96" w:rsidRDefault="00991C96">
            <w:pPr>
              <w:pStyle w:val="TableParagraph"/>
              <w:ind w:left="0"/>
            </w:pPr>
          </w:p>
        </w:tc>
      </w:tr>
      <w:tr w:rsidR="00991C96">
        <w:trPr>
          <w:trHeight w:val="10121"/>
        </w:trPr>
        <w:tc>
          <w:tcPr>
            <w:tcW w:w="850" w:type="dxa"/>
          </w:tcPr>
          <w:p w:rsidR="00991C96" w:rsidRDefault="008A40EF">
            <w:pPr>
              <w:pStyle w:val="TableParagraph"/>
              <w:spacing w:line="247" w:lineRule="exact"/>
              <w:ind w:left="146"/>
            </w:pPr>
            <w:r>
              <w:rPr>
                <w:spacing w:val="-5"/>
              </w:rPr>
              <w:t>5.</w:t>
            </w:r>
          </w:p>
        </w:tc>
        <w:tc>
          <w:tcPr>
            <w:tcW w:w="5814" w:type="dxa"/>
          </w:tcPr>
          <w:p w:rsidR="00991C96" w:rsidRDefault="008A40EF">
            <w:pPr>
              <w:pStyle w:val="TableParagraph"/>
              <w:numPr>
                <w:ilvl w:val="2"/>
                <w:numId w:val="245"/>
              </w:numPr>
              <w:tabs>
                <w:tab w:val="left" w:pos="888"/>
              </w:tabs>
              <w:spacing w:line="247" w:lineRule="exact"/>
              <w:ind w:left="888" w:hanging="659"/>
              <w:jc w:val="both"/>
            </w:pPr>
            <w:r>
              <w:t>Функциональная</w:t>
            </w:r>
            <w:r>
              <w:rPr>
                <w:spacing w:val="-9"/>
              </w:rPr>
              <w:t xml:space="preserve"> </w:t>
            </w:r>
            <w:r>
              <w:t>стилистика.</w:t>
            </w:r>
            <w:r>
              <w:rPr>
                <w:spacing w:val="-8"/>
              </w:rPr>
              <w:t xml:space="preserve"> </w:t>
            </w:r>
            <w:r>
              <w:t>Культура</w:t>
            </w:r>
            <w:r>
              <w:rPr>
                <w:spacing w:val="-7"/>
              </w:rPr>
              <w:t xml:space="preserve"> </w:t>
            </w:r>
            <w:r>
              <w:rPr>
                <w:spacing w:val="-4"/>
              </w:rPr>
              <w:t>речи.</w:t>
            </w:r>
          </w:p>
          <w:p w:rsidR="00991C96" w:rsidRDefault="008A40EF">
            <w:pPr>
              <w:pStyle w:val="TableParagraph"/>
              <w:numPr>
                <w:ilvl w:val="3"/>
                <w:numId w:val="245"/>
              </w:numPr>
              <w:tabs>
                <w:tab w:val="left" w:pos="1307"/>
              </w:tabs>
              <w:spacing w:before="2"/>
              <w:ind w:right="-15" w:firstLine="223"/>
              <w:jc w:val="both"/>
            </w:pPr>
            <w:r>
              <w:t xml:space="preserve">Функциональная стилистика как раздел лингвистики. Стилистическая норма (повторение, </w:t>
            </w:r>
            <w:r>
              <w:rPr>
                <w:spacing w:val="-2"/>
              </w:rPr>
              <w:t>обобщение).</w:t>
            </w:r>
          </w:p>
          <w:p w:rsidR="00991C96" w:rsidRDefault="008A40EF">
            <w:pPr>
              <w:pStyle w:val="TableParagraph"/>
              <w:numPr>
                <w:ilvl w:val="3"/>
                <w:numId w:val="245"/>
              </w:numPr>
              <w:tabs>
                <w:tab w:val="left" w:pos="1190"/>
                <w:tab w:val="left" w:pos="2208"/>
                <w:tab w:val="left" w:pos="4087"/>
              </w:tabs>
              <w:ind w:right="-15" w:firstLine="223"/>
              <w:jc w:val="both"/>
            </w:pPr>
            <w: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w:t>
            </w:r>
            <w:r>
              <w:rPr>
                <w:spacing w:val="-2"/>
              </w:rPr>
              <w:t>интонационные,</w:t>
            </w:r>
            <w:r>
              <w:tab/>
            </w:r>
            <w:r>
              <w:rPr>
                <w:spacing w:val="-2"/>
              </w:rPr>
              <w:t>лексические,</w:t>
            </w:r>
            <w:r>
              <w:tab/>
            </w:r>
            <w:r>
              <w:rPr>
                <w:spacing w:val="-2"/>
              </w:rPr>
              <w:t xml:space="preserve">морфологические, </w:t>
            </w:r>
            <w:r>
              <w:t>синтаксические особенности разговорной речи. Основные жанры разговорной речи: устный рассказ, беседа, спор и другие (обзор).</w:t>
            </w:r>
          </w:p>
          <w:p w:rsidR="00991C96" w:rsidRDefault="008A40EF">
            <w:pPr>
              <w:pStyle w:val="TableParagraph"/>
              <w:numPr>
                <w:ilvl w:val="3"/>
                <w:numId w:val="245"/>
              </w:numPr>
              <w:tabs>
                <w:tab w:val="left" w:pos="1207"/>
              </w:tabs>
              <w:ind w:right="-15" w:firstLine="223"/>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w:t>
            </w:r>
            <w:r>
              <w:rPr>
                <w:spacing w:val="-9"/>
              </w:rPr>
              <w:t xml:space="preserve"> </w:t>
            </w:r>
            <w:r>
              <w:t>морфологические,</w:t>
            </w:r>
            <w:r>
              <w:rPr>
                <w:spacing w:val="-12"/>
              </w:rPr>
              <w:t xml:space="preserve"> </w:t>
            </w:r>
            <w:r>
              <w:t>синтаксические</w:t>
            </w:r>
            <w:r>
              <w:rPr>
                <w:spacing w:val="-9"/>
              </w:rPr>
              <w:t xml:space="preserve"> </w:t>
            </w:r>
            <w:r>
              <w:t>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91C96" w:rsidRDefault="008A40EF">
            <w:pPr>
              <w:pStyle w:val="TableParagraph"/>
              <w:numPr>
                <w:ilvl w:val="3"/>
                <w:numId w:val="245"/>
              </w:numPr>
              <w:tabs>
                <w:tab w:val="left" w:pos="1329"/>
                <w:tab w:val="left" w:pos="3197"/>
                <w:tab w:val="left" w:pos="4913"/>
              </w:tabs>
              <w:ind w:right="-15" w:firstLine="223"/>
              <w:jc w:val="both"/>
            </w:pPr>
            <w:r>
              <w:t>Официально-деловой стиль, сферы его использования, назначение. Основные признаки</w:t>
            </w:r>
            <w:r>
              <w:rPr>
                <w:spacing w:val="80"/>
              </w:rPr>
              <w:t xml:space="preserve"> </w:t>
            </w:r>
            <w:r>
              <w:rPr>
                <w:spacing w:val="-2"/>
              </w:rPr>
              <w:t>официально-делового</w:t>
            </w:r>
            <w:r>
              <w:tab/>
            </w:r>
            <w:r>
              <w:rPr>
                <w:spacing w:val="-2"/>
              </w:rPr>
              <w:t>стиля:</w:t>
            </w:r>
            <w:r>
              <w:tab/>
            </w:r>
            <w:r>
              <w:rPr>
                <w:spacing w:val="-2"/>
              </w:rPr>
              <w:t xml:space="preserve">точность, </w:t>
            </w:r>
            <w:r>
              <w:t>стандартизированность, стереотипность. Лексические, морфологические, синтаксические особенности официально- 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91C96" w:rsidRDefault="008A40EF">
            <w:pPr>
              <w:pStyle w:val="TableParagraph"/>
              <w:numPr>
                <w:ilvl w:val="3"/>
                <w:numId w:val="245"/>
              </w:numPr>
              <w:tabs>
                <w:tab w:val="left" w:pos="1384"/>
                <w:tab w:val="left" w:pos="2041"/>
                <w:tab w:val="left" w:pos="4087"/>
              </w:tabs>
              <w:ind w:right="-15" w:firstLine="223"/>
              <w:jc w:val="both"/>
            </w:pPr>
            <w:r>
              <w:t xml:space="preserve">Публицистический стиль, сферы его использования, назначение. Основные признаки публицистического стиля: экспрессивность, призывность, </w:t>
            </w:r>
            <w:r>
              <w:rPr>
                <w:spacing w:val="-2"/>
              </w:rPr>
              <w:t>оценочность.</w:t>
            </w:r>
            <w:r>
              <w:tab/>
            </w:r>
            <w:r>
              <w:tab/>
            </w:r>
            <w:r>
              <w:rPr>
                <w:spacing w:val="-2"/>
              </w:rPr>
              <w:t>Лексические,</w:t>
            </w:r>
            <w:r>
              <w:tab/>
            </w:r>
            <w:r>
              <w:rPr>
                <w:spacing w:val="-2"/>
              </w:rPr>
              <w:t xml:space="preserve">морфологические, </w:t>
            </w:r>
            <w:r>
              <w:t>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91C96" w:rsidRDefault="008A40EF">
            <w:pPr>
              <w:pStyle w:val="TableParagraph"/>
              <w:numPr>
                <w:ilvl w:val="3"/>
                <w:numId w:val="245"/>
              </w:numPr>
              <w:tabs>
                <w:tab w:val="left" w:pos="1084"/>
              </w:tabs>
              <w:ind w:right="-15" w:firstLine="223"/>
              <w:jc w:val="both"/>
            </w:pPr>
            <w:r>
              <w:t>Язык художественной литературы и его отличие от других функциональных разновидностей языка (повторение,</w:t>
            </w:r>
            <w:r>
              <w:rPr>
                <w:spacing w:val="80"/>
                <w:w w:val="150"/>
              </w:rPr>
              <w:t xml:space="preserve">   </w:t>
            </w:r>
            <w:r>
              <w:t>обобщение).</w:t>
            </w:r>
            <w:r>
              <w:rPr>
                <w:spacing w:val="80"/>
                <w:w w:val="150"/>
              </w:rPr>
              <w:t xml:space="preserve">   </w:t>
            </w:r>
            <w:r>
              <w:t>Основные</w:t>
            </w:r>
            <w:r>
              <w:rPr>
                <w:spacing w:val="80"/>
                <w:w w:val="150"/>
              </w:rPr>
              <w:t xml:space="preserve">   </w:t>
            </w:r>
            <w:r>
              <w:t>признаки</w:t>
            </w:r>
          </w:p>
          <w:p w:rsidR="00991C96" w:rsidRDefault="008A40EF">
            <w:pPr>
              <w:pStyle w:val="TableParagraph"/>
              <w:spacing w:line="240" w:lineRule="exact"/>
              <w:ind w:left="6"/>
              <w:jc w:val="both"/>
            </w:pPr>
            <w:r>
              <w:t>художественной</w:t>
            </w:r>
            <w:r>
              <w:rPr>
                <w:spacing w:val="51"/>
              </w:rPr>
              <w:t xml:space="preserve"> </w:t>
            </w:r>
            <w:r>
              <w:t>речи:</w:t>
            </w:r>
            <w:r>
              <w:rPr>
                <w:spacing w:val="53"/>
              </w:rPr>
              <w:t xml:space="preserve"> </w:t>
            </w:r>
            <w:r>
              <w:t>образность,</w:t>
            </w:r>
            <w:r>
              <w:rPr>
                <w:spacing w:val="51"/>
              </w:rPr>
              <w:t xml:space="preserve"> </w:t>
            </w:r>
            <w:r>
              <w:t>широкое</w:t>
            </w:r>
            <w:r>
              <w:rPr>
                <w:spacing w:val="53"/>
              </w:rPr>
              <w:t xml:space="preserve"> </w:t>
            </w:r>
            <w:r>
              <w:rPr>
                <w:spacing w:val="-2"/>
              </w:rPr>
              <w:t>использование</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06"/>
        </w:trPr>
        <w:tc>
          <w:tcPr>
            <w:tcW w:w="850" w:type="dxa"/>
          </w:tcPr>
          <w:p w:rsidR="00991C96" w:rsidRDefault="00991C96">
            <w:pPr>
              <w:pStyle w:val="TableParagraph"/>
              <w:ind w:left="0"/>
            </w:pPr>
          </w:p>
        </w:tc>
        <w:tc>
          <w:tcPr>
            <w:tcW w:w="5814" w:type="dxa"/>
          </w:tcPr>
          <w:p w:rsidR="00991C96" w:rsidRDefault="008A40EF">
            <w:pPr>
              <w:pStyle w:val="TableParagraph"/>
              <w:spacing w:line="246" w:lineRule="exact"/>
              <w:ind w:left="6" w:right="-15"/>
            </w:pPr>
            <w:r>
              <w:t>изобразительно-выразительных</w:t>
            </w:r>
            <w:r>
              <w:rPr>
                <w:spacing w:val="70"/>
              </w:rPr>
              <w:t xml:space="preserve"> </w:t>
            </w:r>
            <w:r>
              <w:t>средств,</w:t>
            </w:r>
            <w:r>
              <w:rPr>
                <w:spacing w:val="73"/>
              </w:rPr>
              <w:t xml:space="preserve"> </w:t>
            </w:r>
            <w:r>
              <w:t>языковых</w:t>
            </w:r>
            <w:r>
              <w:rPr>
                <w:spacing w:val="73"/>
              </w:rPr>
              <w:t xml:space="preserve"> </w:t>
            </w:r>
            <w:r>
              <w:rPr>
                <w:spacing w:val="-2"/>
              </w:rPr>
              <w:t>средств</w:t>
            </w:r>
          </w:p>
          <w:p w:rsidR="00991C96" w:rsidRDefault="008A40EF">
            <w:pPr>
              <w:pStyle w:val="TableParagraph"/>
              <w:spacing w:line="240" w:lineRule="exact"/>
              <w:ind w:left="6"/>
            </w:pPr>
            <w:r>
              <w:t>других</w:t>
            </w:r>
            <w:r>
              <w:rPr>
                <w:spacing w:val="-9"/>
              </w:rPr>
              <w:t xml:space="preserve"> </w:t>
            </w:r>
            <w:r>
              <w:t>функциональных</w:t>
            </w:r>
            <w:r>
              <w:rPr>
                <w:spacing w:val="-10"/>
              </w:rPr>
              <w:t xml:space="preserve"> </w:t>
            </w:r>
            <w:r>
              <w:t>разновидностей</w:t>
            </w:r>
            <w:r>
              <w:rPr>
                <w:spacing w:val="-8"/>
              </w:rPr>
              <w:t xml:space="preserve"> </w:t>
            </w:r>
            <w:r>
              <w:rPr>
                <w:spacing w:val="-2"/>
              </w:rPr>
              <w:t>языка.</w:t>
            </w:r>
          </w:p>
        </w:tc>
        <w:tc>
          <w:tcPr>
            <w:tcW w:w="2977"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3"/>
        <w:ind w:left="0" w:firstLine="0"/>
        <w:jc w:val="left"/>
      </w:pPr>
    </w:p>
    <w:p w:rsidR="00991C96" w:rsidRDefault="008A40EF">
      <w:pPr>
        <w:pStyle w:val="3"/>
        <w:numPr>
          <w:ilvl w:val="2"/>
          <w:numId w:val="287"/>
        </w:numPr>
        <w:tabs>
          <w:tab w:val="left" w:pos="3216"/>
          <w:tab w:val="left" w:pos="5019"/>
        </w:tabs>
        <w:spacing w:line="242" w:lineRule="auto"/>
        <w:ind w:left="5019" w:right="1485" w:hanging="2403"/>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«Литература» (</w:t>
      </w:r>
      <w:r>
        <w:rPr>
          <w:position w:val="1"/>
        </w:rPr>
        <w:t>базовый уровень)</w:t>
      </w:r>
    </w:p>
    <w:p w:rsidR="00991C96" w:rsidRDefault="00991C96">
      <w:pPr>
        <w:pStyle w:val="a3"/>
        <w:spacing w:before="188"/>
        <w:ind w:left="0" w:firstLine="0"/>
        <w:jc w:val="left"/>
        <w:rPr>
          <w:b/>
        </w:rPr>
      </w:pPr>
    </w:p>
    <w:p w:rsidR="00991C96" w:rsidRDefault="008A40EF">
      <w:pPr>
        <w:pStyle w:val="a3"/>
        <w:ind w:right="144"/>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и дополнена общим тематическим планированием в целях приведения структуры рабочей программы в соответствие с требованием ФГОС ООО.</w:t>
      </w:r>
    </w:p>
    <w:p w:rsidR="00991C96" w:rsidRDefault="008A40EF">
      <w:pPr>
        <w:pStyle w:val="a3"/>
        <w:spacing w:before="1"/>
        <w:ind w:right="146"/>
      </w:pPr>
      <w:r>
        <w:t>Рабочая программа составлена на основе федеральной рабочей программы по литеоатуре базового уровня.</w:t>
      </w:r>
    </w:p>
    <w:p w:rsidR="00991C96" w:rsidRDefault="008A40EF">
      <w:pPr>
        <w:pStyle w:val="3"/>
        <w:spacing w:before="4"/>
        <w:ind w:left="4717"/>
      </w:pPr>
      <w:r>
        <w:t>Пояснительная</w:t>
      </w:r>
      <w:r>
        <w:rPr>
          <w:spacing w:val="-3"/>
        </w:rPr>
        <w:t xml:space="preserve"> </w:t>
      </w:r>
      <w:r>
        <w:rPr>
          <w:spacing w:val="-2"/>
        </w:rPr>
        <w:t>записка</w:t>
      </w:r>
    </w:p>
    <w:p w:rsidR="00991C96" w:rsidRDefault="008A40EF">
      <w:pPr>
        <w:pStyle w:val="a3"/>
        <w:spacing w:before="272"/>
        <w:ind w:right="138"/>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91C96" w:rsidRDefault="008A40EF">
      <w:pPr>
        <w:pStyle w:val="a3"/>
        <w:ind w:right="139"/>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w:t>
      </w:r>
      <w:r>
        <w:rPr>
          <w:spacing w:val="40"/>
        </w:rPr>
        <w:t xml:space="preserve"> </w:t>
      </w:r>
      <w:r>
        <w:t xml:space="preserve">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rPr>
        <w:t>миру.</w:t>
      </w:r>
    </w:p>
    <w:p w:rsidR="00991C96" w:rsidRDefault="008A40EF">
      <w:pPr>
        <w:pStyle w:val="a3"/>
        <w:spacing w:before="1"/>
        <w:ind w:right="140"/>
      </w:pPr>
      <w:r>
        <w:t>В</w:t>
      </w:r>
      <w:r>
        <w:rPr>
          <w:spacing w:val="-4"/>
        </w:rPr>
        <w:t xml:space="preserve"> </w:t>
      </w:r>
      <w:r>
        <w:t>рабочей</w:t>
      </w:r>
      <w:r>
        <w:rPr>
          <w:spacing w:val="-1"/>
        </w:rPr>
        <w:t xml:space="preserve"> </w:t>
      </w:r>
      <w:r>
        <w:t>программе</w:t>
      </w:r>
      <w:r>
        <w:rPr>
          <w:spacing w:val="-3"/>
        </w:rPr>
        <w:t xml:space="preserve"> </w:t>
      </w:r>
      <w:r>
        <w:t>по</w:t>
      </w:r>
      <w:r>
        <w:rPr>
          <w:spacing w:val="-2"/>
        </w:rPr>
        <w:t xml:space="preserve"> </w:t>
      </w:r>
      <w:r>
        <w:t>литературе</w:t>
      </w:r>
      <w:r>
        <w:rPr>
          <w:spacing w:val="-1"/>
        </w:rPr>
        <w:t xml:space="preserve"> </w:t>
      </w:r>
      <w:r>
        <w:t>учтены</w:t>
      </w:r>
      <w:r>
        <w:rPr>
          <w:spacing w:val="-3"/>
        </w:rPr>
        <w:t xml:space="preserve"> </w:t>
      </w:r>
      <w:r>
        <w:t>все</w:t>
      </w:r>
      <w:r>
        <w:rPr>
          <w:spacing w:val="-3"/>
        </w:rPr>
        <w:t xml:space="preserve"> </w:t>
      </w:r>
      <w:r>
        <w:t>этапы</w:t>
      </w:r>
      <w:r>
        <w:rPr>
          <w:spacing w:val="-3"/>
        </w:rPr>
        <w:t xml:space="preserve"> </w:t>
      </w:r>
      <w:r>
        <w:t>российского</w:t>
      </w:r>
      <w:r>
        <w:rPr>
          <w:spacing w:val="-2"/>
        </w:rPr>
        <w:t xml:space="preserve"> </w:t>
      </w:r>
      <w:r>
        <w:t>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991C96" w:rsidRDefault="008A40EF">
      <w:pPr>
        <w:pStyle w:val="a3"/>
        <w:ind w:right="148"/>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91C96" w:rsidRDefault="008A40EF">
      <w:pPr>
        <w:pStyle w:val="a3"/>
        <w:ind w:right="136"/>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w:t>
      </w:r>
      <w:r>
        <w:rPr>
          <w:spacing w:val="-4"/>
        </w:rPr>
        <w:t xml:space="preserve"> </w:t>
      </w:r>
      <w:r>
        <w:t>приобщения</w:t>
      </w:r>
      <w:r>
        <w:rPr>
          <w:spacing w:val="-1"/>
        </w:rPr>
        <w:t xml:space="preserve"> </w:t>
      </w:r>
      <w:r>
        <w:t>к российскому</w:t>
      </w:r>
      <w:r>
        <w:rPr>
          <w:spacing w:val="-4"/>
        </w:rPr>
        <w:t xml:space="preserve"> </w:t>
      </w:r>
      <w:r>
        <w:t>литературному</w:t>
      </w:r>
      <w:r>
        <w:rPr>
          <w:spacing w:val="-4"/>
        </w:rPr>
        <w:t xml:space="preserve"> </w:t>
      </w:r>
      <w:r>
        <w:t>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91C96" w:rsidRDefault="008A40EF">
      <w:pPr>
        <w:pStyle w:val="a3"/>
        <w:spacing w:before="1"/>
        <w:ind w:right="145"/>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91C96" w:rsidRDefault="008A40EF">
      <w:pPr>
        <w:pStyle w:val="a3"/>
        <w:ind w:right="144"/>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w:t>
      </w:r>
      <w:r>
        <w:rPr>
          <w:spacing w:val="80"/>
        </w:rPr>
        <w:t xml:space="preserve"> </w:t>
      </w:r>
      <w:r>
        <w:t>состоят</w:t>
      </w:r>
      <w:r>
        <w:rPr>
          <w:spacing w:val="80"/>
        </w:rPr>
        <w:t xml:space="preserve"> </w:t>
      </w:r>
      <w:r>
        <w:t>в</w:t>
      </w:r>
      <w:r>
        <w:rPr>
          <w:spacing w:val="80"/>
        </w:rPr>
        <w:t xml:space="preserve"> </w:t>
      </w:r>
      <w:r>
        <w:t>приобщении</w:t>
      </w:r>
      <w:r>
        <w:rPr>
          <w:spacing w:val="80"/>
        </w:rPr>
        <w:t xml:space="preserve"> </w:t>
      </w:r>
      <w:r>
        <w:t>обучающихся</w:t>
      </w:r>
      <w:r>
        <w:rPr>
          <w:spacing w:val="80"/>
        </w:rPr>
        <w:t xml:space="preserve"> </w:t>
      </w:r>
      <w:r>
        <w:t>к</w:t>
      </w:r>
      <w:r>
        <w:rPr>
          <w:spacing w:val="80"/>
        </w:rPr>
        <w:t xml:space="preserve"> </w:t>
      </w:r>
      <w:r>
        <w:t>лучшим</w:t>
      </w:r>
      <w:r>
        <w:rPr>
          <w:spacing w:val="80"/>
        </w:rPr>
        <w:t xml:space="preserve"> </w:t>
      </w:r>
      <w:r>
        <w:t>образцам</w:t>
      </w:r>
      <w:r>
        <w:rPr>
          <w:spacing w:val="80"/>
        </w:rPr>
        <w:t xml:space="preserve"> </w:t>
      </w:r>
      <w:r>
        <w:t>русской</w:t>
      </w:r>
      <w:r>
        <w:rPr>
          <w:spacing w:val="80"/>
        </w:rPr>
        <w:t xml:space="preserve"> </w:t>
      </w:r>
      <w:r>
        <w:t>и</w:t>
      </w:r>
      <w:r>
        <w:rPr>
          <w:spacing w:val="80"/>
        </w:rPr>
        <w:t xml:space="preserve"> </w:t>
      </w:r>
      <w:r>
        <w:t>зарубежной</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39" w:firstLine="0"/>
      </w:pPr>
      <w:r>
        <w:lastRenderedPageBreak/>
        <w:t>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991C96" w:rsidRDefault="008A40EF">
      <w:pPr>
        <w:pStyle w:val="a3"/>
        <w:spacing w:before="1"/>
        <w:ind w:right="143"/>
      </w:pPr>
      <w:r>
        <w:t>Задачи, связанные с формированием устойчивого интереса к чтению как средству</w:t>
      </w:r>
      <w:r>
        <w:rPr>
          <w:spacing w:val="-3"/>
        </w:rPr>
        <w:t xml:space="preserve"> </w:t>
      </w:r>
      <w:r>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91C96" w:rsidRDefault="008A40EF">
      <w:pPr>
        <w:pStyle w:val="a3"/>
        <w:ind w:right="136"/>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91C96" w:rsidRDefault="008A40EF">
      <w:pPr>
        <w:pStyle w:val="a3"/>
        <w:ind w:right="136"/>
      </w:pPr>
      <w:r>
        <w:t>Задачи, связанные с осознанием обучающимися коммуникативно-эстетических возможностей языка</w:t>
      </w:r>
      <w:r>
        <w:rPr>
          <w:spacing w:val="-2"/>
        </w:rPr>
        <w:t xml:space="preserve"> </w:t>
      </w:r>
      <w:r>
        <w:t>и реализацией их в учебной деятельности и в дальнейшей жизни,</w:t>
      </w:r>
      <w:r>
        <w:rPr>
          <w:spacing w:val="-1"/>
        </w:rPr>
        <w:t xml:space="preserve"> </w:t>
      </w:r>
      <w:r>
        <w:t>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991C96" w:rsidRDefault="008A40EF">
      <w:pPr>
        <w:pStyle w:val="a3"/>
        <w:ind w:right="143"/>
        <w:rPr>
          <w:position w:val="1"/>
        </w:rPr>
      </w:pPr>
      <w:r>
        <w:t>В соответствии с ФГОС СОО литература является обязательным предметом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53" w:line="550" w:lineRule="atLeast"/>
        <w:ind w:right="3030" w:firstLine="2947"/>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Литература второй половины XIX века.</w:t>
      </w:r>
    </w:p>
    <w:p w:rsidR="00991C96" w:rsidRDefault="008A40EF">
      <w:pPr>
        <w:pStyle w:val="a3"/>
        <w:spacing w:line="273" w:lineRule="exact"/>
        <w:ind w:left="1275" w:firstLine="0"/>
      </w:pPr>
      <w:r>
        <w:t>Островский.</w:t>
      </w:r>
      <w:r>
        <w:rPr>
          <w:spacing w:val="-3"/>
        </w:rPr>
        <w:t xml:space="preserve"> </w:t>
      </w:r>
      <w:r>
        <w:t xml:space="preserve">Драма </w:t>
      </w:r>
      <w:r>
        <w:rPr>
          <w:spacing w:val="-2"/>
        </w:rPr>
        <w:t>«Гроза».</w:t>
      </w:r>
    </w:p>
    <w:p w:rsidR="00991C96" w:rsidRDefault="008A40EF">
      <w:pPr>
        <w:pStyle w:val="a3"/>
        <w:ind w:left="1275" w:right="5790" w:firstLine="0"/>
      </w:pPr>
      <w:r>
        <w:t>И.А. Гончаров. Роман «Обломов». И.С.</w:t>
      </w:r>
      <w:r>
        <w:rPr>
          <w:spacing w:val="-3"/>
        </w:rPr>
        <w:t xml:space="preserve"> </w:t>
      </w:r>
      <w:r>
        <w:t>Тургенев.</w:t>
      </w:r>
      <w:r>
        <w:rPr>
          <w:spacing w:val="-2"/>
        </w:rPr>
        <w:t xml:space="preserve"> </w:t>
      </w:r>
      <w:r>
        <w:t>Роман</w:t>
      </w:r>
      <w:r>
        <w:rPr>
          <w:spacing w:val="3"/>
        </w:rPr>
        <w:t xml:space="preserve"> </w:t>
      </w:r>
      <w:r>
        <w:t>«Отцы</w:t>
      </w:r>
      <w:r>
        <w:rPr>
          <w:spacing w:val="-2"/>
        </w:rPr>
        <w:t xml:space="preserve"> </w:t>
      </w:r>
      <w:r>
        <w:t>и</w:t>
      </w:r>
      <w:r>
        <w:rPr>
          <w:spacing w:val="-2"/>
        </w:rPr>
        <w:t xml:space="preserve"> дети».</w:t>
      </w:r>
    </w:p>
    <w:p w:rsidR="00991C96" w:rsidRDefault="008A40EF">
      <w:pPr>
        <w:pStyle w:val="a3"/>
        <w:spacing w:before="1"/>
        <w:ind w:right="152"/>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991C96" w:rsidRDefault="008A40EF">
      <w:pPr>
        <w:pStyle w:val="a3"/>
        <w:ind w:right="145"/>
        <w:jc w:val="left"/>
      </w:pPr>
      <w:r>
        <w:t>Н.А.</w:t>
      </w:r>
      <w:r>
        <w:rPr>
          <w:spacing w:val="40"/>
        </w:rPr>
        <w:t xml:space="preserve"> </w:t>
      </w:r>
      <w:r>
        <w:t>Некрасов.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«Тройка»,</w:t>
      </w:r>
      <w:r>
        <w:rPr>
          <w:spacing w:val="40"/>
        </w:rPr>
        <w:t xml:space="preserve"> </w:t>
      </w:r>
      <w:r>
        <w:t>«Я</w:t>
      </w:r>
      <w:r>
        <w:rPr>
          <w:spacing w:val="40"/>
        </w:rPr>
        <w:t xml:space="preserve"> </w:t>
      </w:r>
      <w:r>
        <w:t>не люблю</w:t>
      </w:r>
      <w:r>
        <w:rPr>
          <w:spacing w:val="1"/>
        </w:rPr>
        <w:t xml:space="preserve"> </w:t>
      </w:r>
      <w:r>
        <w:t>иронии</w:t>
      </w:r>
      <w:r>
        <w:rPr>
          <w:spacing w:val="4"/>
        </w:rPr>
        <w:t xml:space="preserve"> </w:t>
      </w:r>
      <w:r>
        <w:t>твоей...»,</w:t>
      </w:r>
      <w:r>
        <w:rPr>
          <w:spacing w:val="9"/>
        </w:rPr>
        <w:t xml:space="preserve"> </w:t>
      </w:r>
      <w:r>
        <w:t>«Вчерашний</w:t>
      </w:r>
      <w:r>
        <w:rPr>
          <w:spacing w:val="4"/>
        </w:rPr>
        <w:t xml:space="preserve"> </w:t>
      </w:r>
      <w:r>
        <w:t>день,</w:t>
      </w:r>
      <w:r>
        <w:rPr>
          <w:spacing w:val="2"/>
        </w:rPr>
        <w:t xml:space="preserve"> </w:t>
      </w:r>
      <w:r>
        <w:t>часу</w:t>
      </w:r>
      <w:r>
        <w:rPr>
          <w:spacing w:val="-1"/>
        </w:rPr>
        <w:t xml:space="preserve"> </w:t>
      </w:r>
      <w:r>
        <w:t>в</w:t>
      </w:r>
      <w:r>
        <w:rPr>
          <w:spacing w:val="3"/>
        </w:rPr>
        <w:t xml:space="preserve"> </w:t>
      </w:r>
      <w:r>
        <w:t>шестом…»,</w:t>
      </w:r>
      <w:r>
        <w:rPr>
          <w:spacing w:val="9"/>
        </w:rPr>
        <w:t xml:space="preserve"> </w:t>
      </w:r>
      <w:r>
        <w:t>«Мы</w:t>
      </w:r>
      <w:r>
        <w:rPr>
          <w:spacing w:val="3"/>
        </w:rPr>
        <w:t xml:space="preserve"> </w:t>
      </w:r>
      <w:r>
        <w:t>с</w:t>
      </w:r>
      <w:r>
        <w:rPr>
          <w:spacing w:val="4"/>
        </w:rPr>
        <w:t xml:space="preserve"> </w:t>
      </w:r>
      <w:r>
        <w:t>тобой</w:t>
      </w:r>
      <w:r>
        <w:rPr>
          <w:spacing w:val="4"/>
        </w:rPr>
        <w:t xml:space="preserve"> </w:t>
      </w:r>
      <w:r>
        <w:t>бестолковые</w:t>
      </w:r>
      <w:r>
        <w:rPr>
          <w:spacing w:val="3"/>
        </w:rPr>
        <w:t xml:space="preserve"> </w:t>
      </w:r>
      <w:r>
        <w:rPr>
          <w:spacing w:val="-2"/>
        </w:rPr>
        <w:t>люди...»,</w:t>
      </w:r>
    </w:p>
    <w:p w:rsidR="00991C96" w:rsidRDefault="008A40EF">
      <w:pPr>
        <w:pStyle w:val="a3"/>
        <w:ind w:firstLine="0"/>
        <w:jc w:val="left"/>
      </w:pPr>
      <w:r>
        <w:t>«Поэт</w:t>
      </w:r>
      <w:r>
        <w:rPr>
          <w:spacing w:val="-6"/>
        </w:rPr>
        <w:t xml:space="preserve"> </w:t>
      </w:r>
      <w:r>
        <w:t>и</w:t>
      </w:r>
      <w:r>
        <w:rPr>
          <w:spacing w:val="-3"/>
        </w:rPr>
        <w:t xml:space="preserve"> </w:t>
      </w:r>
      <w:r>
        <w:t>Гражданин»,</w:t>
      </w:r>
      <w:r>
        <w:rPr>
          <w:spacing w:val="1"/>
        </w:rPr>
        <w:t xml:space="preserve"> </w:t>
      </w:r>
      <w:r>
        <w:t>«Элегия»</w:t>
      </w:r>
      <w:r>
        <w:rPr>
          <w:spacing w:val="-11"/>
        </w:rPr>
        <w:t xml:space="preserve"> </w:t>
      </w:r>
      <w:r>
        <w:t>(«Пускай</w:t>
      </w:r>
      <w:r>
        <w:rPr>
          <w:spacing w:val="-3"/>
        </w:rPr>
        <w:t xml:space="preserve"> </w:t>
      </w:r>
      <w:r>
        <w:t>нам</w:t>
      </w:r>
      <w:r>
        <w:rPr>
          <w:spacing w:val="-5"/>
        </w:rPr>
        <w:t xml:space="preserve"> </w:t>
      </w:r>
      <w:r>
        <w:t>говорит</w:t>
      </w:r>
      <w:r>
        <w:rPr>
          <w:spacing w:val="-3"/>
        </w:rPr>
        <w:t xml:space="preserve"> </w:t>
      </w:r>
      <w:r>
        <w:t>изменчивая</w:t>
      </w:r>
      <w:r>
        <w:rPr>
          <w:spacing w:val="-3"/>
        </w:rPr>
        <w:t xml:space="preserve"> </w:t>
      </w:r>
      <w:r>
        <w:t>мода...»)</w:t>
      </w:r>
      <w:r>
        <w:rPr>
          <w:spacing w:val="-2"/>
        </w:rPr>
        <w:t xml:space="preserve"> </w:t>
      </w:r>
      <w:r>
        <w:t>и</w:t>
      </w:r>
      <w:r>
        <w:rPr>
          <w:spacing w:val="-3"/>
        </w:rPr>
        <w:t xml:space="preserve"> </w:t>
      </w:r>
      <w:r>
        <w:rPr>
          <w:spacing w:val="-2"/>
        </w:rPr>
        <w:t>другие.</w:t>
      </w:r>
    </w:p>
    <w:p w:rsidR="00991C96" w:rsidRDefault="008A40EF">
      <w:pPr>
        <w:pStyle w:val="a3"/>
        <w:ind w:left="1275" w:firstLine="0"/>
        <w:jc w:val="left"/>
      </w:pPr>
      <w:r>
        <w:t>Поэма</w:t>
      </w:r>
      <w:r>
        <w:rPr>
          <w:spacing w:val="1"/>
        </w:rPr>
        <w:t xml:space="preserve"> </w:t>
      </w:r>
      <w:r>
        <w:t>«Кому</w:t>
      </w:r>
      <w:r>
        <w:rPr>
          <w:spacing w:val="-6"/>
        </w:rPr>
        <w:t xml:space="preserve"> </w:t>
      </w:r>
      <w:r>
        <w:t>на</w:t>
      </w:r>
      <w:r>
        <w:rPr>
          <w:spacing w:val="-3"/>
        </w:rPr>
        <w:t xml:space="preserve"> </w:t>
      </w:r>
      <w:r>
        <w:t>Руси</w:t>
      </w:r>
      <w:r>
        <w:rPr>
          <w:spacing w:val="-1"/>
        </w:rPr>
        <w:t xml:space="preserve"> </w:t>
      </w:r>
      <w:r>
        <w:t>жить</w:t>
      </w:r>
      <w:r>
        <w:rPr>
          <w:spacing w:val="-2"/>
        </w:rPr>
        <w:t xml:space="preserve"> хорошо».</w:t>
      </w:r>
    </w:p>
    <w:p w:rsidR="00991C96" w:rsidRDefault="008A40EF">
      <w:pPr>
        <w:pStyle w:val="a3"/>
        <w:ind w:right="145"/>
        <w:jc w:val="left"/>
      </w:pPr>
      <w:r>
        <w:t>Фет. Стихотворения (не менее трёх по выбору). Например, «Одним толчком согнать ладью живую…»,</w:t>
      </w:r>
      <w:r>
        <w:rPr>
          <w:spacing w:val="2"/>
        </w:rPr>
        <w:t xml:space="preserve"> </w:t>
      </w:r>
      <w:r>
        <w:t>«Ещё</w:t>
      </w:r>
      <w:r>
        <w:rPr>
          <w:spacing w:val="-2"/>
        </w:rPr>
        <w:t xml:space="preserve"> </w:t>
      </w:r>
      <w:r>
        <w:t>майская</w:t>
      </w:r>
      <w:r>
        <w:rPr>
          <w:spacing w:val="-1"/>
        </w:rPr>
        <w:t xml:space="preserve"> </w:t>
      </w:r>
      <w:r>
        <w:t>ночь»,</w:t>
      </w:r>
      <w:r>
        <w:rPr>
          <w:spacing w:val="5"/>
        </w:rPr>
        <w:t xml:space="preserve"> </w:t>
      </w:r>
      <w:r>
        <w:t>«Вечер»,</w:t>
      </w:r>
      <w:r>
        <w:rPr>
          <w:spacing w:val="5"/>
        </w:rPr>
        <w:t xml:space="preserve"> </w:t>
      </w:r>
      <w:r>
        <w:t>«Это</w:t>
      </w:r>
      <w:r>
        <w:rPr>
          <w:spacing w:val="2"/>
        </w:rPr>
        <w:t xml:space="preserve"> </w:t>
      </w:r>
      <w:r>
        <w:t>утро, радость эта…»,</w:t>
      </w:r>
      <w:r>
        <w:rPr>
          <w:spacing w:val="2"/>
        </w:rPr>
        <w:t xml:space="preserve"> </w:t>
      </w:r>
      <w:r>
        <w:t>«Шёпот, робкое</w:t>
      </w:r>
      <w:r>
        <w:rPr>
          <w:spacing w:val="-1"/>
        </w:rPr>
        <w:t xml:space="preserve"> </w:t>
      </w:r>
      <w:r>
        <w:rPr>
          <w:spacing w:val="-2"/>
        </w:rPr>
        <w:t>дыханье…»,</w:t>
      </w:r>
    </w:p>
    <w:p w:rsidR="00991C96" w:rsidRDefault="008A40EF">
      <w:pPr>
        <w:pStyle w:val="a3"/>
        <w:ind w:firstLine="0"/>
        <w:jc w:val="left"/>
      </w:pPr>
      <w:r>
        <w:t>«Сияла</w:t>
      </w:r>
      <w:r>
        <w:rPr>
          <w:spacing w:val="-6"/>
        </w:rPr>
        <w:t xml:space="preserve"> </w:t>
      </w:r>
      <w:r>
        <w:t>ночь.</w:t>
      </w:r>
      <w:r>
        <w:rPr>
          <w:spacing w:val="-2"/>
        </w:rPr>
        <w:t xml:space="preserve"> </w:t>
      </w:r>
      <w:r>
        <w:t>Луной</w:t>
      </w:r>
      <w:r>
        <w:rPr>
          <w:spacing w:val="-2"/>
        </w:rPr>
        <w:t xml:space="preserve"> </w:t>
      </w:r>
      <w:r>
        <w:t>был</w:t>
      </w:r>
      <w:r>
        <w:rPr>
          <w:spacing w:val="-2"/>
        </w:rPr>
        <w:t xml:space="preserve"> </w:t>
      </w:r>
      <w:r>
        <w:t>полон</w:t>
      </w:r>
      <w:r>
        <w:rPr>
          <w:spacing w:val="-1"/>
        </w:rPr>
        <w:t xml:space="preserve"> </w:t>
      </w:r>
      <w:r>
        <w:t>сад.</w:t>
      </w:r>
      <w:r>
        <w:rPr>
          <w:spacing w:val="-2"/>
        </w:rPr>
        <w:t xml:space="preserve"> </w:t>
      </w:r>
      <w:r>
        <w:t>Лежали…»</w:t>
      </w:r>
      <w:r>
        <w:rPr>
          <w:spacing w:val="-5"/>
        </w:rPr>
        <w:t xml:space="preserve"> </w:t>
      </w:r>
      <w:r>
        <w:t>и</w:t>
      </w:r>
      <w:r>
        <w:rPr>
          <w:spacing w:val="-2"/>
        </w:rPr>
        <w:t xml:space="preserve"> другие.</w:t>
      </w:r>
    </w:p>
    <w:p w:rsidR="00991C96" w:rsidRDefault="008A40EF">
      <w:pPr>
        <w:pStyle w:val="a3"/>
        <w:ind w:left="1275" w:firstLine="0"/>
        <w:jc w:val="left"/>
      </w:pPr>
      <w:r>
        <w:t>М.Е.</w:t>
      </w:r>
      <w:r>
        <w:rPr>
          <w:spacing w:val="23"/>
        </w:rPr>
        <w:t xml:space="preserve"> </w:t>
      </w:r>
      <w:r>
        <w:t>Салтыков-Щедрин.</w:t>
      </w:r>
      <w:r>
        <w:rPr>
          <w:spacing w:val="25"/>
        </w:rPr>
        <w:t xml:space="preserve"> </w:t>
      </w:r>
      <w:r>
        <w:t>Роман-хроника</w:t>
      </w:r>
      <w:r>
        <w:rPr>
          <w:spacing w:val="29"/>
        </w:rPr>
        <w:t xml:space="preserve"> </w:t>
      </w:r>
      <w:r>
        <w:t>«История</w:t>
      </w:r>
      <w:r>
        <w:rPr>
          <w:spacing w:val="26"/>
        </w:rPr>
        <w:t xml:space="preserve"> </w:t>
      </w:r>
      <w:r>
        <w:t>одного</w:t>
      </w:r>
      <w:r>
        <w:rPr>
          <w:spacing w:val="25"/>
        </w:rPr>
        <w:t xml:space="preserve"> </w:t>
      </w:r>
      <w:r>
        <w:t>города»</w:t>
      </w:r>
      <w:r>
        <w:rPr>
          <w:spacing w:val="20"/>
        </w:rPr>
        <w:t xml:space="preserve"> </w:t>
      </w:r>
      <w:r>
        <w:t>(не</w:t>
      </w:r>
      <w:r>
        <w:rPr>
          <w:spacing w:val="25"/>
        </w:rPr>
        <w:t xml:space="preserve"> </w:t>
      </w:r>
      <w:r>
        <w:t>менее</w:t>
      </w:r>
      <w:r>
        <w:rPr>
          <w:spacing w:val="24"/>
        </w:rPr>
        <w:t xml:space="preserve"> </w:t>
      </w:r>
      <w:r>
        <w:t>двух</w:t>
      </w:r>
      <w:r>
        <w:rPr>
          <w:spacing w:val="27"/>
        </w:rPr>
        <w:t xml:space="preserve"> </w:t>
      </w:r>
      <w:r>
        <w:t>глав</w:t>
      </w:r>
      <w:r>
        <w:rPr>
          <w:spacing w:val="26"/>
        </w:rPr>
        <w:t xml:space="preserve"> </w:t>
      </w:r>
      <w:r>
        <w:rPr>
          <w:spacing w:val="-5"/>
        </w:rPr>
        <w:t>по</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выбору).</w:t>
      </w:r>
      <w:r>
        <w:rPr>
          <w:spacing w:val="47"/>
        </w:rPr>
        <w:t xml:space="preserve"> </w:t>
      </w:r>
      <w:r>
        <w:t>Например,</w:t>
      </w:r>
      <w:r>
        <w:rPr>
          <w:spacing w:val="50"/>
        </w:rPr>
        <w:t xml:space="preserve"> </w:t>
      </w:r>
      <w:r>
        <w:t>главы</w:t>
      </w:r>
      <w:r>
        <w:rPr>
          <w:spacing w:val="53"/>
        </w:rPr>
        <w:t xml:space="preserve"> </w:t>
      </w:r>
      <w:r>
        <w:t>«О</w:t>
      </w:r>
      <w:r>
        <w:rPr>
          <w:spacing w:val="52"/>
        </w:rPr>
        <w:t xml:space="preserve"> </w:t>
      </w:r>
      <w:r>
        <w:t>корени</w:t>
      </w:r>
      <w:r>
        <w:rPr>
          <w:spacing w:val="51"/>
        </w:rPr>
        <w:t xml:space="preserve"> </w:t>
      </w:r>
      <w:r>
        <w:t>происхождения</w:t>
      </w:r>
      <w:r>
        <w:rPr>
          <w:spacing w:val="50"/>
        </w:rPr>
        <w:t xml:space="preserve"> </w:t>
      </w:r>
      <w:r>
        <w:t>глуповцев»,</w:t>
      </w:r>
      <w:r>
        <w:rPr>
          <w:spacing w:val="59"/>
        </w:rPr>
        <w:t xml:space="preserve"> </w:t>
      </w:r>
      <w:r>
        <w:t>«Опись</w:t>
      </w:r>
      <w:r>
        <w:rPr>
          <w:spacing w:val="51"/>
        </w:rPr>
        <w:t xml:space="preserve"> </w:t>
      </w:r>
      <w:r>
        <w:rPr>
          <w:spacing w:val="-2"/>
        </w:rPr>
        <w:t>градоначальникам»,</w:t>
      </w:r>
    </w:p>
    <w:p w:rsidR="00991C96" w:rsidRDefault="008A40EF">
      <w:pPr>
        <w:pStyle w:val="a3"/>
        <w:ind w:firstLine="0"/>
        <w:jc w:val="left"/>
      </w:pPr>
      <w:r>
        <w:t>«Органчик»,</w:t>
      </w:r>
      <w:r>
        <w:rPr>
          <w:spacing w:val="-1"/>
        </w:rPr>
        <w:t xml:space="preserve"> </w:t>
      </w:r>
      <w:r>
        <w:t>«Подтверждение</w:t>
      </w:r>
      <w:r>
        <w:rPr>
          <w:spacing w:val="-6"/>
        </w:rPr>
        <w:t xml:space="preserve"> </w:t>
      </w:r>
      <w:r>
        <w:t>покаяния»</w:t>
      </w:r>
      <w:r>
        <w:rPr>
          <w:spacing w:val="-12"/>
        </w:rPr>
        <w:t xml:space="preserve"> </w:t>
      </w:r>
      <w:r>
        <w:t>и</w:t>
      </w:r>
      <w:r>
        <w:rPr>
          <w:spacing w:val="-4"/>
        </w:rPr>
        <w:t xml:space="preserve"> </w:t>
      </w:r>
      <w:r>
        <w:rPr>
          <w:spacing w:val="-2"/>
        </w:rPr>
        <w:t>другие.</w:t>
      </w:r>
    </w:p>
    <w:p w:rsidR="00991C96" w:rsidRDefault="008A40EF">
      <w:pPr>
        <w:pStyle w:val="a3"/>
        <w:ind w:left="1275" w:right="3508" w:firstLine="0"/>
        <w:jc w:val="left"/>
      </w:pPr>
      <w:r>
        <w:t>Ф.М.</w:t>
      </w:r>
      <w:r>
        <w:rPr>
          <w:spacing w:val="-9"/>
        </w:rPr>
        <w:t xml:space="preserve"> </w:t>
      </w:r>
      <w:r>
        <w:t>Достоевский.</w:t>
      </w:r>
      <w:r>
        <w:rPr>
          <w:spacing w:val="-9"/>
        </w:rPr>
        <w:t xml:space="preserve"> </w:t>
      </w:r>
      <w:r>
        <w:t>Роман</w:t>
      </w:r>
      <w:r>
        <w:rPr>
          <w:spacing w:val="-5"/>
        </w:rPr>
        <w:t xml:space="preserve"> </w:t>
      </w:r>
      <w:r>
        <w:t>«Преступление</w:t>
      </w:r>
      <w:r>
        <w:rPr>
          <w:spacing w:val="-10"/>
        </w:rPr>
        <w:t xml:space="preserve"> </w:t>
      </w:r>
      <w:r>
        <w:t>и</w:t>
      </w:r>
      <w:r>
        <w:rPr>
          <w:spacing w:val="-6"/>
        </w:rPr>
        <w:t xml:space="preserve"> </w:t>
      </w:r>
      <w:r>
        <w:t>наказание». Л.Н. Толстой. Роман-эпопея «Война и мир».</w:t>
      </w:r>
    </w:p>
    <w:p w:rsidR="00991C96" w:rsidRDefault="008A40EF">
      <w:pPr>
        <w:pStyle w:val="a3"/>
        <w:spacing w:before="1"/>
        <w:ind w:left="1275" w:firstLine="0"/>
        <w:jc w:val="left"/>
      </w:pPr>
      <w:r>
        <w:t>Н.С.</w:t>
      </w:r>
      <w:r>
        <w:rPr>
          <w:spacing w:val="36"/>
        </w:rPr>
        <w:t xml:space="preserve"> </w:t>
      </w:r>
      <w:r>
        <w:t>Лесков.</w:t>
      </w:r>
      <w:r>
        <w:rPr>
          <w:spacing w:val="38"/>
        </w:rPr>
        <w:t xml:space="preserve"> </w:t>
      </w:r>
      <w:r>
        <w:t>Рассказы</w:t>
      </w:r>
      <w:r>
        <w:rPr>
          <w:spacing w:val="38"/>
        </w:rPr>
        <w:t xml:space="preserve"> </w:t>
      </w:r>
      <w:r>
        <w:t>и</w:t>
      </w:r>
      <w:r>
        <w:rPr>
          <w:spacing w:val="39"/>
        </w:rPr>
        <w:t xml:space="preserve"> </w:t>
      </w:r>
      <w:r>
        <w:t>повести</w:t>
      </w:r>
      <w:r>
        <w:rPr>
          <w:spacing w:val="40"/>
        </w:rPr>
        <w:t xml:space="preserve"> </w:t>
      </w:r>
      <w:r>
        <w:t>(не</w:t>
      </w:r>
      <w:r>
        <w:rPr>
          <w:spacing w:val="38"/>
        </w:rPr>
        <w:t xml:space="preserve"> </w:t>
      </w:r>
      <w:r>
        <w:t>менее</w:t>
      </w:r>
      <w:r>
        <w:rPr>
          <w:spacing w:val="40"/>
        </w:rPr>
        <w:t xml:space="preserve"> </w:t>
      </w:r>
      <w:r>
        <w:t>одного</w:t>
      </w:r>
      <w:r>
        <w:rPr>
          <w:spacing w:val="38"/>
        </w:rPr>
        <w:t xml:space="preserve"> </w:t>
      </w:r>
      <w:r>
        <w:t>произведения</w:t>
      </w:r>
      <w:r>
        <w:rPr>
          <w:spacing w:val="38"/>
        </w:rPr>
        <w:t xml:space="preserve"> </w:t>
      </w:r>
      <w:r>
        <w:t>по</w:t>
      </w:r>
      <w:r>
        <w:rPr>
          <w:spacing w:val="38"/>
        </w:rPr>
        <w:t xml:space="preserve"> </w:t>
      </w:r>
      <w:r>
        <w:t>выбору).</w:t>
      </w:r>
      <w:r>
        <w:rPr>
          <w:spacing w:val="38"/>
        </w:rPr>
        <w:t xml:space="preserve"> </w:t>
      </w:r>
      <w:r>
        <w:rPr>
          <w:spacing w:val="-2"/>
        </w:rPr>
        <w:t>Например,</w:t>
      </w:r>
    </w:p>
    <w:p w:rsidR="00991C96" w:rsidRDefault="008A40EF">
      <w:pPr>
        <w:pStyle w:val="a3"/>
        <w:ind w:firstLine="0"/>
        <w:jc w:val="left"/>
      </w:pPr>
      <w:r>
        <w:t>«Очарованный</w:t>
      </w:r>
      <w:r>
        <w:rPr>
          <w:spacing w:val="-7"/>
        </w:rPr>
        <w:t xml:space="preserve"> </w:t>
      </w:r>
      <w:r>
        <w:t>странник»,</w:t>
      </w:r>
      <w:r>
        <w:rPr>
          <w:spacing w:val="-3"/>
        </w:rPr>
        <w:t xml:space="preserve"> </w:t>
      </w:r>
      <w:r>
        <w:t>«Однодум»</w:t>
      </w:r>
      <w:r>
        <w:rPr>
          <w:spacing w:val="-11"/>
        </w:rPr>
        <w:t xml:space="preserve"> </w:t>
      </w:r>
      <w:r>
        <w:t>и</w:t>
      </w:r>
      <w:r>
        <w:rPr>
          <w:spacing w:val="-6"/>
        </w:rPr>
        <w:t xml:space="preserve"> </w:t>
      </w:r>
      <w:r>
        <w:rPr>
          <w:spacing w:val="-2"/>
        </w:rPr>
        <w:t>другие.</w:t>
      </w:r>
    </w:p>
    <w:p w:rsidR="00991C96" w:rsidRDefault="008A40EF">
      <w:pPr>
        <w:pStyle w:val="a3"/>
        <w:ind w:right="142"/>
      </w:pPr>
      <w:r>
        <w:t>А.П. Чехов. Рассказы (не менее трёх по выбору). Например, «Студент», «Ионыч», «Дама с собачкой», «Человек в футляре» и другие.</w:t>
      </w:r>
    </w:p>
    <w:p w:rsidR="00991C96" w:rsidRDefault="008A40EF">
      <w:pPr>
        <w:pStyle w:val="a3"/>
        <w:ind w:left="1275" w:firstLine="0"/>
      </w:pPr>
      <w:r>
        <w:t>Комедия</w:t>
      </w:r>
      <w:r>
        <w:rPr>
          <w:spacing w:val="-4"/>
        </w:rPr>
        <w:t xml:space="preserve"> </w:t>
      </w:r>
      <w:r>
        <w:t>«Вишнёвый</w:t>
      </w:r>
      <w:r>
        <w:rPr>
          <w:spacing w:val="-7"/>
        </w:rPr>
        <w:t xml:space="preserve"> </w:t>
      </w:r>
      <w:r>
        <w:rPr>
          <w:spacing w:val="-4"/>
        </w:rPr>
        <w:t>сад».</w:t>
      </w:r>
    </w:p>
    <w:p w:rsidR="00991C96" w:rsidRDefault="008A40EF">
      <w:pPr>
        <w:pStyle w:val="3"/>
        <w:spacing w:before="2" w:line="274" w:lineRule="exact"/>
        <w:jc w:val="both"/>
      </w:pPr>
      <w:r>
        <w:t>Литературная</w:t>
      </w:r>
      <w:r>
        <w:rPr>
          <w:spacing w:val="-10"/>
        </w:rPr>
        <w:t xml:space="preserve"> </w:t>
      </w:r>
      <w:r>
        <w:t>критика</w:t>
      </w:r>
      <w:r>
        <w:rPr>
          <w:spacing w:val="-4"/>
        </w:rPr>
        <w:t xml:space="preserve"> </w:t>
      </w:r>
      <w:r>
        <w:t>второй</w:t>
      </w:r>
      <w:r>
        <w:rPr>
          <w:spacing w:val="-5"/>
        </w:rPr>
        <w:t xml:space="preserve"> </w:t>
      </w:r>
      <w:r>
        <w:t>половины</w:t>
      </w:r>
      <w:r>
        <w:rPr>
          <w:spacing w:val="-4"/>
        </w:rPr>
        <w:t xml:space="preserve"> </w:t>
      </w:r>
      <w:r>
        <w:t>XIX</w:t>
      </w:r>
      <w:r>
        <w:rPr>
          <w:spacing w:val="-5"/>
        </w:rPr>
        <w:t xml:space="preserve"> </w:t>
      </w:r>
      <w:r>
        <w:rPr>
          <w:spacing w:val="-2"/>
        </w:rPr>
        <w:t>века.</w:t>
      </w:r>
    </w:p>
    <w:p w:rsidR="00991C96" w:rsidRDefault="008A40EF">
      <w:pPr>
        <w:pStyle w:val="a3"/>
        <w:ind w:right="145"/>
      </w:pPr>
      <w:r>
        <w:t>Статьи H.А. Добролюбова «Луч света в тёмном</w:t>
      </w:r>
      <w:r>
        <w:rPr>
          <w:spacing w:val="-1"/>
        </w:rPr>
        <w:t xml:space="preserve"> </w:t>
      </w:r>
      <w:r>
        <w:t>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91C96" w:rsidRDefault="008A40EF">
      <w:pPr>
        <w:pStyle w:val="3"/>
        <w:spacing w:before="3" w:line="274" w:lineRule="exact"/>
      </w:pPr>
      <w:r>
        <w:t>Литература</w:t>
      </w:r>
      <w:r>
        <w:rPr>
          <w:spacing w:val="-4"/>
        </w:rPr>
        <w:t xml:space="preserve"> </w:t>
      </w:r>
      <w:r>
        <w:t>народов</w:t>
      </w:r>
      <w:r>
        <w:rPr>
          <w:spacing w:val="-4"/>
        </w:rPr>
        <w:t xml:space="preserve"> </w:t>
      </w:r>
      <w:r>
        <w:rPr>
          <w:spacing w:val="-2"/>
        </w:rPr>
        <w:t>России.</w:t>
      </w:r>
    </w:p>
    <w:p w:rsidR="00991C96" w:rsidRDefault="008A40EF">
      <w:pPr>
        <w:pStyle w:val="a3"/>
        <w:spacing w:line="274" w:lineRule="exact"/>
        <w:ind w:left="1275" w:firstLine="0"/>
        <w:jc w:val="left"/>
      </w:pPr>
      <w:r>
        <w:t>Стихотворения</w:t>
      </w:r>
      <w:r>
        <w:rPr>
          <w:spacing w:val="-5"/>
        </w:rPr>
        <w:t xml:space="preserve"> </w:t>
      </w:r>
      <w:r>
        <w:t>(не</w:t>
      </w:r>
      <w:r>
        <w:rPr>
          <w:spacing w:val="-2"/>
        </w:rPr>
        <w:t xml:space="preserve"> </w:t>
      </w:r>
      <w:r>
        <w:t>менее</w:t>
      </w:r>
      <w:r>
        <w:rPr>
          <w:spacing w:val="-3"/>
        </w:rPr>
        <w:t xml:space="preserve"> </w:t>
      </w:r>
      <w:r>
        <w:t>одного</w:t>
      </w:r>
      <w:r>
        <w:rPr>
          <w:spacing w:val="-2"/>
        </w:rPr>
        <w:t xml:space="preserve"> </w:t>
      </w:r>
      <w:r>
        <w:t>по</w:t>
      </w:r>
      <w:r>
        <w:rPr>
          <w:spacing w:val="-2"/>
        </w:rPr>
        <w:t xml:space="preserve"> </w:t>
      </w:r>
      <w:r>
        <w:t>выбору).</w:t>
      </w:r>
      <w:r>
        <w:rPr>
          <w:spacing w:val="-1"/>
        </w:rPr>
        <w:t xml:space="preserve"> </w:t>
      </w:r>
      <w:r>
        <w:t>Например,</w:t>
      </w:r>
      <w:r>
        <w:rPr>
          <w:spacing w:val="-2"/>
        </w:rPr>
        <w:t xml:space="preserve"> </w:t>
      </w:r>
      <w:r>
        <w:t>Г.</w:t>
      </w:r>
      <w:r>
        <w:rPr>
          <w:spacing w:val="-2"/>
        </w:rPr>
        <w:t xml:space="preserve"> </w:t>
      </w:r>
      <w:r>
        <w:t>Тукая,</w:t>
      </w:r>
      <w:r>
        <w:rPr>
          <w:spacing w:val="-2"/>
        </w:rPr>
        <w:t xml:space="preserve"> </w:t>
      </w:r>
      <w:r>
        <w:t>К. Хетагурова</w:t>
      </w:r>
      <w:r>
        <w:rPr>
          <w:spacing w:val="-4"/>
        </w:rPr>
        <w:t xml:space="preserve"> </w:t>
      </w:r>
      <w:r>
        <w:t>и</w:t>
      </w:r>
      <w:r>
        <w:rPr>
          <w:spacing w:val="-2"/>
        </w:rPr>
        <w:t xml:space="preserve"> других.</w:t>
      </w:r>
    </w:p>
    <w:p w:rsidR="00991C96" w:rsidRDefault="008A40EF">
      <w:pPr>
        <w:pStyle w:val="3"/>
        <w:spacing w:before="5" w:line="274" w:lineRule="exact"/>
      </w:pPr>
      <w:r>
        <w:t>Зарубежная</w:t>
      </w:r>
      <w:r>
        <w:rPr>
          <w:spacing w:val="-6"/>
        </w:rPr>
        <w:t xml:space="preserve"> </w:t>
      </w:r>
      <w:r>
        <w:rPr>
          <w:spacing w:val="-2"/>
        </w:rPr>
        <w:t>литература.</w:t>
      </w:r>
    </w:p>
    <w:p w:rsidR="00991C96" w:rsidRDefault="008A40EF">
      <w:pPr>
        <w:pStyle w:val="a3"/>
        <w:ind w:right="145"/>
      </w:pPr>
      <w:r>
        <w:t>Зарубежная проза второй половины XIX века (не менее одного произведения по выбору). Например,</w:t>
      </w:r>
      <w:r>
        <w:rPr>
          <w:spacing w:val="40"/>
        </w:rPr>
        <w:t xml:space="preserve"> </w:t>
      </w:r>
      <w:r>
        <w:t>произведения</w:t>
      </w:r>
      <w:r>
        <w:rPr>
          <w:spacing w:val="40"/>
        </w:rPr>
        <w:t xml:space="preserve"> </w:t>
      </w:r>
      <w:r>
        <w:t>Ч.</w:t>
      </w:r>
      <w:r>
        <w:rPr>
          <w:spacing w:val="40"/>
        </w:rPr>
        <w:t xml:space="preserve"> </w:t>
      </w:r>
      <w:r>
        <w:t>Диккенса</w:t>
      </w:r>
      <w:r>
        <w:rPr>
          <w:spacing w:val="40"/>
        </w:rPr>
        <w:t xml:space="preserve"> </w:t>
      </w:r>
      <w:r>
        <w:t>«Дэвид</w:t>
      </w:r>
      <w:r>
        <w:rPr>
          <w:spacing w:val="40"/>
        </w:rPr>
        <w:t xml:space="preserve"> </w:t>
      </w:r>
      <w:r>
        <w:t>Копперфилд»,</w:t>
      </w:r>
      <w:r>
        <w:rPr>
          <w:spacing w:val="40"/>
        </w:rPr>
        <w:t xml:space="preserve"> </w:t>
      </w:r>
      <w:r>
        <w:t>«Большие</w:t>
      </w:r>
      <w:r>
        <w:rPr>
          <w:spacing w:val="40"/>
        </w:rPr>
        <w:t xml:space="preserve"> </w:t>
      </w:r>
      <w:r>
        <w:t>надежды»;</w:t>
      </w:r>
      <w:r>
        <w:rPr>
          <w:spacing w:val="40"/>
        </w:rPr>
        <w:t xml:space="preserve"> </w:t>
      </w:r>
      <w:r>
        <w:t>Г.</w:t>
      </w:r>
      <w:r>
        <w:rPr>
          <w:spacing w:val="40"/>
        </w:rPr>
        <w:t xml:space="preserve"> </w:t>
      </w:r>
      <w:r>
        <w:t>Флобера</w:t>
      </w:r>
    </w:p>
    <w:p w:rsidR="00991C96" w:rsidRDefault="008A40EF">
      <w:pPr>
        <w:pStyle w:val="a3"/>
        <w:ind w:firstLine="0"/>
      </w:pPr>
      <w:r>
        <w:t>«Мадам</w:t>
      </w:r>
      <w:r>
        <w:rPr>
          <w:spacing w:val="-2"/>
        </w:rPr>
        <w:t xml:space="preserve"> </w:t>
      </w:r>
      <w:r>
        <w:t>Бовари»</w:t>
      </w:r>
      <w:r>
        <w:rPr>
          <w:spacing w:val="-8"/>
        </w:rPr>
        <w:t xml:space="preserve"> </w:t>
      </w:r>
      <w:r>
        <w:t xml:space="preserve">и </w:t>
      </w:r>
      <w:r>
        <w:rPr>
          <w:spacing w:val="-2"/>
        </w:rPr>
        <w:t>другие.</w:t>
      </w:r>
    </w:p>
    <w:p w:rsidR="00991C96" w:rsidRDefault="008A40EF">
      <w:pPr>
        <w:pStyle w:val="a3"/>
        <w:ind w:right="147"/>
      </w:pPr>
      <w: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991C96" w:rsidRDefault="008A40EF">
      <w:pPr>
        <w:pStyle w:val="a3"/>
        <w:ind w:right="151"/>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w:t>
      </w:r>
      <w:r>
        <w:rPr>
          <w:spacing w:val="-2"/>
        </w:rPr>
        <w:t xml:space="preserve"> </w:t>
      </w:r>
      <w:r>
        <w:t xml:space="preserve">и </w:t>
      </w:r>
      <w:r>
        <w:rPr>
          <w:spacing w:val="-2"/>
        </w:rPr>
        <w:t>другие.</w:t>
      </w:r>
    </w:p>
    <w:p w:rsidR="00991C96" w:rsidRDefault="008A40EF">
      <w:pPr>
        <w:pStyle w:val="3"/>
        <w:spacing w:before="5" w:line="550" w:lineRule="atLeast"/>
        <w:ind w:right="3060" w:firstLine="2916"/>
        <w:jc w:val="both"/>
      </w:pPr>
      <w:r>
        <w:t>Содержание</w:t>
      </w:r>
      <w:r>
        <w:rPr>
          <w:spacing w:val="-10"/>
        </w:rPr>
        <w:t xml:space="preserve"> </w:t>
      </w:r>
      <w:r>
        <w:t>обучения</w:t>
      </w:r>
      <w:r>
        <w:rPr>
          <w:spacing w:val="-9"/>
        </w:rPr>
        <w:t xml:space="preserve"> </w:t>
      </w:r>
      <w:r>
        <w:t>в</w:t>
      </w:r>
      <w:r>
        <w:rPr>
          <w:spacing w:val="-9"/>
        </w:rPr>
        <w:t xml:space="preserve"> </w:t>
      </w:r>
      <w:r>
        <w:t>11</w:t>
      </w:r>
      <w:r>
        <w:rPr>
          <w:spacing w:val="-8"/>
        </w:rPr>
        <w:t xml:space="preserve"> </w:t>
      </w:r>
      <w:r>
        <w:t>классе Литература конца XIX – начала ХХ века.</w:t>
      </w:r>
    </w:p>
    <w:p w:rsidR="00991C96" w:rsidRDefault="008A40EF">
      <w:pPr>
        <w:pStyle w:val="a3"/>
        <w:ind w:right="145"/>
        <w:jc w:val="left"/>
      </w:pPr>
      <w:r>
        <w:t>А.И. Куприн. Рассказы и повести (одно произведение по выбору). Например, «Гранатовый браслет», «Олеся» и другие.</w:t>
      </w:r>
    </w:p>
    <w:p w:rsidR="00991C96" w:rsidRDefault="008A40EF">
      <w:pPr>
        <w:pStyle w:val="a3"/>
        <w:ind w:right="145"/>
        <w:jc w:val="left"/>
      </w:pPr>
      <w:r>
        <w:t>Л.Н.</w:t>
      </w:r>
      <w:r>
        <w:rPr>
          <w:spacing w:val="74"/>
        </w:rPr>
        <w:t xml:space="preserve"> </w:t>
      </w:r>
      <w:r>
        <w:t>Андреев.</w:t>
      </w:r>
      <w:r>
        <w:rPr>
          <w:spacing w:val="74"/>
        </w:rPr>
        <w:t xml:space="preserve"> </w:t>
      </w:r>
      <w:r>
        <w:t>Рассказы</w:t>
      </w:r>
      <w:r>
        <w:rPr>
          <w:spacing w:val="74"/>
        </w:rPr>
        <w:t xml:space="preserve"> </w:t>
      </w:r>
      <w:r>
        <w:t>и</w:t>
      </w:r>
      <w:r>
        <w:rPr>
          <w:spacing w:val="75"/>
        </w:rPr>
        <w:t xml:space="preserve"> </w:t>
      </w:r>
      <w:r>
        <w:t>повести</w:t>
      </w:r>
      <w:r>
        <w:rPr>
          <w:spacing w:val="76"/>
        </w:rPr>
        <w:t xml:space="preserve"> </w:t>
      </w:r>
      <w:r>
        <w:t>(одно</w:t>
      </w:r>
      <w:r>
        <w:rPr>
          <w:spacing w:val="74"/>
        </w:rPr>
        <w:t xml:space="preserve"> </w:t>
      </w:r>
      <w:r>
        <w:t>произведение</w:t>
      </w:r>
      <w:r>
        <w:rPr>
          <w:spacing w:val="74"/>
        </w:rPr>
        <w:t xml:space="preserve"> </w:t>
      </w:r>
      <w:r>
        <w:t>по</w:t>
      </w:r>
      <w:r>
        <w:rPr>
          <w:spacing w:val="72"/>
        </w:rPr>
        <w:t xml:space="preserve"> </w:t>
      </w:r>
      <w:r>
        <w:t>выбору).</w:t>
      </w:r>
      <w:r>
        <w:rPr>
          <w:spacing w:val="74"/>
        </w:rPr>
        <w:t xml:space="preserve"> </w:t>
      </w:r>
      <w:r>
        <w:t>Например,</w:t>
      </w:r>
      <w:r>
        <w:rPr>
          <w:spacing w:val="78"/>
        </w:rPr>
        <w:t xml:space="preserve"> </w:t>
      </w:r>
      <w:r>
        <w:t>«Иуда Искариот», «Большой шлем» и другие.</w:t>
      </w:r>
    </w:p>
    <w:p w:rsidR="00991C96" w:rsidRDefault="008A40EF">
      <w:pPr>
        <w:pStyle w:val="a3"/>
        <w:ind w:left="1275" w:firstLine="0"/>
        <w:jc w:val="left"/>
      </w:pPr>
      <w:r>
        <w:t>М.</w:t>
      </w:r>
      <w:r>
        <w:rPr>
          <w:spacing w:val="20"/>
        </w:rPr>
        <w:t xml:space="preserve"> </w:t>
      </w:r>
      <w:r>
        <w:t>Горький.</w:t>
      </w:r>
      <w:r>
        <w:rPr>
          <w:spacing w:val="22"/>
        </w:rPr>
        <w:t xml:space="preserve"> </w:t>
      </w:r>
      <w:r>
        <w:t>Рассказы</w:t>
      </w:r>
      <w:r>
        <w:rPr>
          <w:spacing w:val="25"/>
        </w:rPr>
        <w:t xml:space="preserve"> </w:t>
      </w:r>
      <w:r>
        <w:t>(один</w:t>
      </w:r>
      <w:r>
        <w:rPr>
          <w:spacing w:val="23"/>
        </w:rPr>
        <w:t xml:space="preserve"> </w:t>
      </w:r>
      <w:r>
        <w:t>по</w:t>
      </w:r>
      <w:r>
        <w:rPr>
          <w:spacing w:val="23"/>
        </w:rPr>
        <w:t xml:space="preserve"> </w:t>
      </w:r>
      <w:r>
        <w:t>выбору).</w:t>
      </w:r>
      <w:r>
        <w:rPr>
          <w:spacing w:val="23"/>
        </w:rPr>
        <w:t xml:space="preserve"> </w:t>
      </w:r>
      <w:r>
        <w:t>Например,</w:t>
      </w:r>
      <w:r>
        <w:rPr>
          <w:spacing w:val="26"/>
        </w:rPr>
        <w:t xml:space="preserve"> </w:t>
      </w:r>
      <w:r>
        <w:t>«Старуха</w:t>
      </w:r>
      <w:r>
        <w:rPr>
          <w:spacing w:val="22"/>
        </w:rPr>
        <w:t xml:space="preserve"> </w:t>
      </w:r>
      <w:r>
        <w:t>Изергиль»,</w:t>
      </w:r>
      <w:r>
        <w:rPr>
          <w:spacing w:val="26"/>
        </w:rPr>
        <w:t xml:space="preserve"> </w:t>
      </w:r>
      <w:r>
        <w:t>«Макар</w:t>
      </w:r>
      <w:r>
        <w:rPr>
          <w:spacing w:val="23"/>
        </w:rPr>
        <w:t xml:space="preserve"> </w:t>
      </w:r>
      <w:r>
        <w:rPr>
          <w:spacing w:val="-2"/>
        </w:rPr>
        <w:t>Чудра»,</w:t>
      </w:r>
    </w:p>
    <w:p w:rsidR="00991C96" w:rsidRDefault="008A40EF">
      <w:pPr>
        <w:pStyle w:val="a3"/>
        <w:ind w:firstLine="0"/>
        <w:jc w:val="left"/>
      </w:pPr>
      <w:r>
        <w:t>«Коновалов»</w:t>
      </w:r>
      <w:r>
        <w:rPr>
          <w:spacing w:val="-8"/>
        </w:rPr>
        <w:t xml:space="preserve"> </w:t>
      </w:r>
      <w:r>
        <w:t>и</w:t>
      </w:r>
      <w:r>
        <w:rPr>
          <w:spacing w:val="-2"/>
        </w:rPr>
        <w:t xml:space="preserve"> другие.</w:t>
      </w:r>
    </w:p>
    <w:p w:rsidR="00991C96" w:rsidRDefault="008A40EF">
      <w:pPr>
        <w:pStyle w:val="a3"/>
        <w:ind w:left="1275" w:firstLine="0"/>
        <w:jc w:val="left"/>
      </w:pPr>
      <w:r>
        <w:t>Пьеса</w:t>
      </w:r>
      <w:r>
        <w:rPr>
          <w:spacing w:val="-4"/>
        </w:rPr>
        <w:t xml:space="preserve"> </w:t>
      </w:r>
      <w:r>
        <w:t>«На</w:t>
      </w:r>
      <w:r>
        <w:rPr>
          <w:spacing w:val="-3"/>
        </w:rPr>
        <w:t xml:space="preserve"> </w:t>
      </w:r>
      <w:r>
        <w:rPr>
          <w:spacing w:val="-4"/>
        </w:rPr>
        <w:t>дне».</w:t>
      </w:r>
    </w:p>
    <w:p w:rsidR="00991C96" w:rsidRDefault="008A40EF">
      <w:pPr>
        <w:pStyle w:val="a3"/>
        <w:ind w:right="145"/>
        <w:jc w:val="left"/>
      </w:pPr>
      <w:r>
        <w:t>Стихотворения</w:t>
      </w:r>
      <w:r>
        <w:rPr>
          <w:spacing w:val="39"/>
        </w:rPr>
        <w:t xml:space="preserve"> </w:t>
      </w:r>
      <w:r>
        <w:t>поэтов</w:t>
      </w:r>
      <w:r>
        <w:rPr>
          <w:spacing w:val="39"/>
        </w:rPr>
        <w:t xml:space="preserve"> </w:t>
      </w:r>
      <w:r>
        <w:t>Серебряного</w:t>
      </w:r>
      <w:r>
        <w:rPr>
          <w:spacing w:val="40"/>
        </w:rPr>
        <w:t xml:space="preserve"> </w:t>
      </w:r>
      <w:r>
        <w:t>века</w:t>
      </w:r>
      <w:r>
        <w:rPr>
          <w:spacing w:val="40"/>
        </w:rPr>
        <w:t xml:space="preserve"> </w:t>
      </w:r>
      <w:r>
        <w:t>(не</w:t>
      </w:r>
      <w:r>
        <w:rPr>
          <w:spacing w:val="39"/>
        </w:rPr>
        <w:t xml:space="preserve"> </w:t>
      </w:r>
      <w:r>
        <w:t>менее</w:t>
      </w:r>
      <w:r>
        <w:rPr>
          <w:spacing w:val="40"/>
        </w:rPr>
        <w:t xml:space="preserve"> </w:t>
      </w:r>
      <w:r>
        <w:t>двух</w:t>
      </w:r>
      <w:r>
        <w:rPr>
          <w:spacing w:val="40"/>
        </w:rPr>
        <w:t xml:space="preserve"> </w:t>
      </w:r>
      <w:r>
        <w:t>стихотворений</w:t>
      </w:r>
      <w:r>
        <w:rPr>
          <w:spacing w:val="40"/>
        </w:rPr>
        <w:t xml:space="preserve"> </w:t>
      </w:r>
      <w:r>
        <w:t>одного</w:t>
      </w:r>
      <w:r>
        <w:rPr>
          <w:spacing w:val="39"/>
        </w:rPr>
        <w:t xml:space="preserve"> </w:t>
      </w:r>
      <w:r>
        <w:t>поэта</w:t>
      </w:r>
      <w:r>
        <w:rPr>
          <w:spacing w:val="39"/>
        </w:rPr>
        <w:t xml:space="preserve"> </w:t>
      </w:r>
      <w:r>
        <w:t>по выбору). Например, стихотворения К.Д. Бальмонта, М.А. Волошина, Н.С. Гумилёва и другие.</w:t>
      </w:r>
    </w:p>
    <w:p w:rsidR="00991C96" w:rsidRDefault="008A40EF">
      <w:pPr>
        <w:pStyle w:val="3"/>
        <w:spacing w:before="2" w:line="274" w:lineRule="exact"/>
      </w:pPr>
      <w:r>
        <w:t>Литература</w:t>
      </w:r>
      <w:r>
        <w:rPr>
          <w:spacing w:val="-4"/>
        </w:rPr>
        <w:t xml:space="preserve"> </w:t>
      </w:r>
      <w:r>
        <w:t>ХХ</w:t>
      </w:r>
      <w:r>
        <w:rPr>
          <w:spacing w:val="-3"/>
        </w:rPr>
        <w:t xml:space="preserve"> </w:t>
      </w:r>
      <w:r>
        <w:rPr>
          <w:spacing w:val="-4"/>
        </w:rPr>
        <w:t>века.</w:t>
      </w:r>
    </w:p>
    <w:p w:rsidR="00991C96" w:rsidRDefault="008A40EF">
      <w:pPr>
        <w:pStyle w:val="a3"/>
        <w:ind w:right="145"/>
        <w:jc w:val="left"/>
      </w:pPr>
      <w:r>
        <w:t>И.А.</w:t>
      </w:r>
      <w:r>
        <w:rPr>
          <w:spacing w:val="80"/>
        </w:rPr>
        <w:t xml:space="preserve"> </w:t>
      </w:r>
      <w:r>
        <w:t>Бунин.</w:t>
      </w:r>
      <w:r>
        <w:rPr>
          <w:spacing w:val="80"/>
        </w:rPr>
        <w:t xml:space="preserve"> </w:t>
      </w:r>
      <w:r>
        <w:t>Рассказы</w:t>
      </w:r>
      <w:r>
        <w:rPr>
          <w:spacing w:val="80"/>
        </w:rPr>
        <w:t xml:space="preserve"> </w:t>
      </w:r>
      <w:r>
        <w:t>(два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«Антоновские</w:t>
      </w:r>
      <w:r>
        <w:rPr>
          <w:spacing w:val="80"/>
        </w:rPr>
        <w:t xml:space="preserve"> </w:t>
      </w:r>
      <w:r>
        <w:t>яблоки»,</w:t>
      </w:r>
      <w:r>
        <w:rPr>
          <w:spacing w:val="80"/>
        </w:rPr>
        <w:t xml:space="preserve"> </w:t>
      </w:r>
      <w:r>
        <w:t>«Чистый понедельник», «Господин из Сан-Франциско» и другие.</w:t>
      </w:r>
    </w:p>
    <w:p w:rsidR="00991C96" w:rsidRDefault="008A40EF">
      <w:pPr>
        <w:pStyle w:val="a3"/>
        <w:ind w:left="1335" w:firstLine="0"/>
      </w:pPr>
      <w:r>
        <w:t>А.А.</w:t>
      </w:r>
      <w:r>
        <w:rPr>
          <w:spacing w:val="5"/>
        </w:rPr>
        <w:t xml:space="preserve"> </w:t>
      </w:r>
      <w:r>
        <w:t>Блок.</w:t>
      </w:r>
      <w:r>
        <w:rPr>
          <w:spacing w:val="8"/>
        </w:rPr>
        <w:t xml:space="preserve"> </w:t>
      </w:r>
      <w:r>
        <w:t>Стихотворения</w:t>
      </w:r>
      <w:r>
        <w:rPr>
          <w:spacing w:val="8"/>
        </w:rPr>
        <w:t xml:space="preserve"> </w:t>
      </w:r>
      <w:r>
        <w:t>(не</w:t>
      </w:r>
      <w:r>
        <w:rPr>
          <w:spacing w:val="8"/>
        </w:rPr>
        <w:t xml:space="preserve"> </w:t>
      </w:r>
      <w:r>
        <w:t>менее</w:t>
      </w:r>
      <w:r>
        <w:rPr>
          <w:spacing w:val="7"/>
        </w:rPr>
        <w:t xml:space="preserve"> </w:t>
      </w:r>
      <w:r>
        <w:t>трёх</w:t>
      </w:r>
      <w:r>
        <w:rPr>
          <w:spacing w:val="8"/>
        </w:rPr>
        <w:t xml:space="preserve"> </w:t>
      </w:r>
      <w:r>
        <w:t>по</w:t>
      </w:r>
      <w:r>
        <w:rPr>
          <w:spacing w:val="8"/>
        </w:rPr>
        <w:t xml:space="preserve"> </w:t>
      </w:r>
      <w:r>
        <w:t>выбору).</w:t>
      </w:r>
      <w:r>
        <w:rPr>
          <w:spacing w:val="8"/>
        </w:rPr>
        <w:t xml:space="preserve"> </w:t>
      </w:r>
      <w:r>
        <w:t>Например,</w:t>
      </w:r>
      <w:r>
        <w:rPr>
          <w:spacing w:val="13"/>
        </w:rPr>
        <w:t xml:space="preserve"> </w:t>
      </w:r>
      <w:r>
        <w:t>«Незнакомка»,</w:t>
      </w:r>
      <w:r>
        <w:rPr>
          <w:spacing w:val="13"/>
        </w:rPr>
        <w:t xml:space="preserve"> </w:t>
      </w:r>
      <w:r>
        <w:rPr>
          <w:spacing w:val="-2"/>
        </w:rPr>
        <w:t>«Россия»,</w:t>
      </w:r>
    </w:p>
    <w:p w:rsidR="00991C96" w:rsidRDefault="008A40EF">
      <w:pPr>
        <w:pStyle w:val="a3"/>
        <w:ind w:right="149" w:firstLine="0"/>
      </w:pPr>
      <w:r>
        <w:t>«Ночь, улица,</w:t>
      </w:r>
      <w:r>
        <w:rPr>
          <w:spacing w:val="-1"/>
        </w:rPr>
        <w:t xml:space="preserve"> </w:t>
      </w:r>
      <w:r>
        <w:t>фонарь,</w:t>
      </w:r>
      <w:r>
        <w:rPr>
          <w:spacing w:val="-1"/>
        </w:rPr>
        <w:t xml:space="preserve"> </w:t>
      </w:r>
      <w:r>
        <w:t>аптека…», «Река</w:t>
      </w:r>
      <w:r>
        <w:rPr>
          <w:spacing w:val="-2"/>
        </w:rPr>
        <w:t xml:space="preserve"> </w:t>
      </w:r>
      <w:r>
        <w:t>раскинулась.</w:t>
      </w:r>
      <w:r>
        <w:rPr>
          <w:spacing w:val="-1"/>
        </w:rPr>
        <w:t xml:space="preserve"> </w:t>
      </w:r>
      <w:r>
        <w:t>Течёт,</w:t>
      </w:r>
      <w:r>
        <w:rPr>
          <w:spacing w:val="-1"/>
        </w:rPr>
        <w:t xml:space="preserve"> </w:t>
      </w:r>
      <w:r>
        <w:t>грустит лениво…»</w:t>
      </w:r>
      <w:r>
        <w:rPr>
          <w:spacing w:val="-9"/>
        </w:rPr>
        <w:t xml:space="preserve"> </w:t>
      </w:r>
      <w:r>
        <w:t>(из цикла «На</w:t>
      </w:r>
      <w:r>
        <w:rPr>
          <w:spacing w:val="-3"/>
        </w:rPr>
        <w:t xml:space="preserve"> </w:t>
      </w:r>
      <w:r>
        <w:t>поле Куликовом»), «На железной дороге», «О доблестях, о подвигах, о славе...», «О, весна, без конца и без краю…», «О, я хочу безумно жить…» и другие.</w:t>
      </w:r>
    </w:p>
    <w:p w:rsidR="00991C96" w:rsidRDefault="008A40EF">
      <w:pPr>
        <w:pStyle w:val="a3"/>
        <w:ind w:left="1275" w:firstLine="0"/>
      </w:pPr>
      <w:r>
        <w:t>Поэма</w:t>
      </w:r>
      <w:r>
        <w:rPr>
          <w:spacing w:val="2"/>
        </w:rPr>
        <w:t xml:space="preserve"> </w:t>
      </w:r>
      <w:r>
        <w:rPr>
          <w:spacing w:val="-2"/>
        </w:rPr>
        <w:t>«Двенадцать».</w:t>
      </w:r>
    </w:p>
    <w:p w:rsidR="00991C96" w:rsidRDefault="008A40EF">
      <w:pPr>
        <w:pStyle w:val="a3"/>
        <w:ind w:left="1275" w:firstLine="0"/>
      </w:pPr>
      <w:r>
        <w:t>В.В.</w:t>
      </w:r>
      <w:r>
        <w:rPr>
          <w:spacing w:val="3"/>
        </w:rPr>
        <w:t xml:space="preserve"> </w:t>
      </w:r>
      <w:r>
        <w:t>Маяковский.</w:t>
      </w:r>
      <w:r>
        <w:rPr>
          <w:spacing w:val="4"/>
        </w:rPr>
        <w:t xml:space="preserve"> </w:t>
      </w:r>
      <w:r>
        <w:t>Стихотворения</w:t>
      </w:r>
      <w:r>
        <w:rPr>
          <w:spacing w:val="3"/>
        </w:rPr>
        <w:t xml:space="preserve"> </w:t>
      </w:r>
      <w:r>
        <w:t>(не</w:t>
      </w:r>
      <w:r>
        <w:rPr>
          <w:spacing w:val="4"/>
        </w:rPr>
        <w:t xml:space="preserve"> </w:t>
      </w:r>
      <w:r>
        <w:t>менее</w:t>
      </w:r>
      <w:r>
        <w:rPr>
          <w:spacing w:val="4"/>
        </w:rPr>
        <w:t xml:space="preserve"> </w:t>
      </w:r>
      <w:r>
        <w:t>трёх</w:t>
      </w:r>
      <w:r>
        <w:rPr>
          <w:spacing w:val="5"/>
        </w:rPr>
        <w:t xml:space="preserve"> </w:t>
      </w:r>
      <w:r>
        <w:t>по</w:t>
      </w:r>
      <w:r>
        <w:rPr>
          <w:spacing w:val="4"/>
        </w:rPr>
        <w:t xml:space="preserve"> </w:t>
      </w:r>
      <w:r>
        <w:t>выбору).</w:t>
      </w:r>
      <w:r>
        <w:rPr>
          <w:spacing w:val="3"/>
        </w:rPr>
        <w:t xml:space="preserve"> </w:t>
      </w:r>
      <w:r>
        <w:t>Например,</w:t>
      </w:r>
      <w:r>
        <w:rPr>
          <w:spacing w:val="9"/>
        </w:rPr>
        <w:t xml:space="preserve"> </w:t>
      </w:r>
      <w:r>
        <w:t>«А</w:t>
      </w:r>
      <w:r>
        <w:rPr>
          <w:spacing w:val="5"/>
        </w:rPr>
        <w:t xml:space="preserve"> </w:t>
      </w:r>
      <w:r>
        <w:t>вы</w:t>
      </w:r>
      <w:r>
        <w:rPr>
          <w:spacing w:val="4"/>
        </w:rPr>
        <w:t xml:space="preserve"> </w:t>
      </w:r>
      <w:r>
        <w:t>могли</w:t>
      </w:r>
      <w:r>
        <w:rPr>
          <w:spacing w:val="6"/>
        </w:rPr>
        <w:t xml:space="preserve"> </w:t>
      </w:r>
      <w:r>
        <w:rPr>
          <w:spacing w:val="-2"/>
        </w:rPr>
        <w:t>бы?»,</w:t>
      </w:r>
    </w:p>
    <w:p w:rsidR="00991C96" w:rsidRDefault="008A40EF">
      <w:pPr>
        <w:pStyle w:val="a3"/>
        <w:ind w:right="148" w:firstLine="0"/>
      </w:pPr>
      <w:r>
        <w:t>«Нате!», «Послушайте!», «Лиличка!», «Юбилейное», «Прозаседавшиеся», «Письмо Татьяне Яковлевой» и другие.</w:t>
      </w:r>
    </w:p>
    <w:p w:rsidR="00991C96" w:rsidRDefault="008A40EF">
      <w:pPr>
        <w:pStyle w:val="a3"/>
        <w:ind w:left="1275" w:firstLine="0"/>
      </w:pPr>
      <w:r>
        <w:t>Поэма «Облако</w:t>
      </w:r>
      <w:r>
        <w:rPr>
          <w:spacing w:val="-3"/>
        </w:rPr>
        <w:t xml:space="preserve"> </w:t>
      </w:r>
      <w:r>
        <w:t>в</w:t>
      </w:r>
      <w:r>
        <w:rPr>
          <w:spacing w:val="-3"/>
        </w:rPr>
        <w:t xml:space="preserve"> </w:t>
      </w:r>
      <w:r>
        <w:rPr>
          <w:spacing w:val="-2"/>
        </w:rPr>
        <w:t>штанах».</w:t>
      </w:r>
    </w:p>
    <w:p w:rsidR="00991C96" w:rsidRDefault="008A40EF">
      <w:pPr>
        <w:pStyle w:val="a3"/>
        <w:ind w:right="141"/>
      </w:pPr>
      <w: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991C96" w:rsidRDefault="008A40EF">
      <w:pPr>
        <w:pStyle w:val="a3"/>
        <w:spacing w:before="1"/>
        <w:ind w:right="138"/>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991C96" w:rsidRDefault="008A40EF">
      <w:pPr>
        <w:pStyle w:val="a3"/>
        <w:ind w:right="137"/>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w:t>
      </w:r>
      <w:r>
        <w:rPr>
          <w:spacing w:val="18"/>
        </w:rPr>
        <w:t xml:space="preserve"> </w:t>
      </w:r>
      <w:r>
        <w:t>Он</w:t>
      </w:r>
      <w:r>
        <w:rPr>
          <w:spacing w:val="18"/>
        </w:rPr>
        <w:t xml:space="preserve"> </w:t>
      </w:r>
      <w:r>
        <w:t>звал</w:t>
      </w:r>
      <w:r>
        <w:rPr>
          <w:spacing w:val="22"/>
        </w:rPr>
        <w:t xml:space="preserve"> </w:t>
      </w:r>
      <w:r>
        <w:t>утешно…»,</w:t>
      </w:r>
      <w:r>
        <w:rPr>
          <w:spacing w:val="24"/>
        </w:rPr>
        <w:t xml:space="preserve"> </w:t>
      </w:r>
      <w:r>
        <w:t>«Не</w:t>
      </w:r>
      <w:r>
        <w:rPr>
          <w:spacing w:val="19"/>
        </w:rPr>
        <w:t xml:space="preserve"> </w:t>
      </w:r>
      <w:r>
        <w:t>с</w:t>
      </w:r>
      <w:r>
        <w:rPr>
          <w:spacing w:val="17"/>
        </w:rPr>
        <w:t xml:space="preserve"> </w:t>
      </w:r>
      <w:r>
        <w:t>теми</w:t>
      </w:r>
      <w:r>
        <w:rPr>
          <w:spacing w:val="19"/>
        </w:rPr>
        <w:t xml:space="preserve"> </w:t>
      </w:r>
      <w:r>
        <w:t>я,</w:t>
      </w:r>
      <w:r>
        <w:rPr>
          <w:spacing w:val="19"/>
        </w:rPr>
        <w:t xml:space="preserve"> </w:t>
      </w:r>
      <w:r>
        <w:t>кто</w:t>
      </w:r>
      <w:r>
        <w:rPr>
          <w:spacing w:val="19"/>
        </w:rPr>
        <w:t xml:space="preserve"> </w:t>
      </w:r>
      <w:r>
        <w:t>бросил</w:t>
      </w:r>
      <w:r>
        <w:rPr>
          <w:spacing w:val="18"/>
        </w:rPr>
        <w:t xml:space="preserve"> </w:t>
      </w:r>
      <w:r>
        <w:t>землю...»,</w:t>
      </w:r>
      <w:r>
        <w:rPr>
          <w:spacing w:val="22"/>
        </w:rPr>
        <w:t xml:space="preserve"> </w:t>
      </w:r>
      <w:r>
        <w:t>«Мужество»,</w:t>
      </w:r>
      <w:r>
        <w:rPr>
          <w:spacing w:val="24"/>
        </w:rPr>
        <w:t xml:space="preserve"> </w:t>
      </w:r>
      <w:r>
        <w:t>«Приморский</w:t>
      </w:r>
      <w:r>
        <w:rPr>
          <w:spacing w:val="19"/>
        </w:rPr>
        <w:t xml:space="preserve"> </w:t>
      </w:r>
      <w:r>
        <w:t>сонет»,</w:t>
      </w:r>
    </w:p>
    <w:p w:rsidR="00991C96" w:rsidRDefault="008A40EF">
      <w:pPr>
        <w:pStyle w:val="a3"/>
        <w:ind w:left="1275" w:right="7742" w:hanging="709"/>
      </w:pPr>
      <w:r>
        <w:t>«Родная</w:t>
      </w:r>
      <w:r>
        <w:rPr>
          <w:spacing w:val="-13"/>
        </w:rPr>
        <w:t xml:space="preserve"> </w:t>
      </w:r>
      <w:r>
        <w:t>земля»</w:t>
      </w:r>
      <w:r>
        <w:rPr>
          <w:spacing w:val="-15"/>
        </w:rPr>
        <w:t xml:space="preserve"> </w:t>
      </w:r>
      <w:r>
        <w:t>и</w:t>
      </w:r>
      <w:r>
        <w:rPr>
          <w:spacing w:val="-11"/>
        </w:rPr>
        <w:t xml:space="preserve"> </w:t>
      </w:r>
      <w:r>
        <w:t>другие. Поэма</w:t>
      </w:r>
      <w:r>
        <w:rPr>
          <w:spacing w:val="-10"/>
        </w:rPr>
        <w:t xml:space="preserve"> </w:t>
      </w:r>
      <w:r>
        <w:t>«Реквием».</w:t>
      </w:r>
    </w:p>
    <w:p w:rsidR="00991C96" w:rsidRDefault="008A40EF">
      <w:pPr>
        <w:pStyle w:val="a3"/>
        <w:ind w:left="1275" w:right="2255" w:firstLine="0"/>
        <w:jc w:val="left"/>
      </w:pPr>
      <w:r>
        <w:t>Н.А.</w:t>
      </w:r>
      <w:r>
        <w:rPr>
          <w:spacing w:val="-6"/>
        </w:rPr>
        <w:t xml:space="preserve"> </w:t>
      </w:r>
      <w:r>
        <w:t>Островский.</w:t>
      </w:r>
      <w:r>
        <w:rPr>
          <w:spacing w:val="-6"/>
        </w:rPr>
        <w:t xml:space="preserve"> </w:t>
      </w:r>
      <w:r>
        <w:t>Роман</w:t>
      </w:r>
      <w:r>
        <w:rPr>
          <w:spacing w:val="-2"/>
        </w:rPr>
        <w:t xml:space="preserve"> </w:t>
      </w:r>
      <w:r>
        <w:t>«Как</w:t>
      </w:r>
      <w:r>
        <w:rPr>
          <w:spacing w:val="-6"/>
        </w:rPr>
        <w:t xml:space="preserve"> </w:t>
      </w:r>
      <w:r>
        <w:t>закалялась</w:t>
      </w:r>
      <w:r>
        <w:rPr>
          <w:spacing w:val="-6"/>
        </w:rPr>
        <w:t xml:space="preserve"> </w:t>
      </w:r>
      <w:r>
        <w:t>сталь»</w:t>
      </w:r>
      <w:r>
        <w:rPr>
          <w:spacing w:val="-9"/>
        </w:rPr>
        <w:t xml:space="preserve"> </w:t>
      </w:r>
      <w:r>
        <w:t>(избранные</w:t>
      </w:r>
      <w:r>
        <w:rPr>
          <w:spacing w:val="-8"/>
        </w:rPr>
        <w:t xml:space="preserve"> </w:t>
      </w:r>
      <w:r>
        <w:t>главы). М.А. Шолохов. Роман-эпопея «Тихий Дон» (избранные главы).</w:t>
      </w:r>
    </w:p>
    <w:p w:rsidR="00991C96" w:rsidRDefault="008A40EF">
      <w:pPr>
        <w:pStyle w:val="a3"/>
        <w:ind w:left="1275" w:firstLine="0"/>
        <w:jc w:val="left"/>
      </w:pPr>
      <w:r>
        <w:t>М.А.</w:t>
      </w:r>
      <w:r>
        <w:rPr>
          <w:spacing w:val="-5"/>
        </w:rPr>
        <w:t xml:space="preserve"> </w:t>
      </w:r>
      <w:r>
        <w:t>Булгаков.</w:t>
      </w:r>
      <w:r>
        <w:rPr>
          <w:spacing w:val="-3"/>
        </w:rPr>
        <w:t xml:space="preserve"> </w:t>
      </w:r>
      <w:r>
        <w:t>Романы</w:t>
      </w:r>
      <w:r>
        <w:rPr>
          <w:spacing w:val="3"/>
        </w:rPr>
        <w:t xml:space="preserve"> </w:t>
      </w:r>
      <w:r>
        <w:t>«Белая</w:t>
      </w:r>
      <w:r>
        <w:rPr>
          <w:spacing w:val="-2"/>
        </w:rPr>
        <w:t xml:space="preserve"> </w:t>
      </w:r>
      <w:r>
        <w:t>гвардия»,</w:t>
      </w:r>
      <w:r>
        <w:rPr>
          <w:spacing w:val="1"/>
        </w:rPr>
        <w:t xml:space="preserve"> </w:t>
      </w:r>
      <w:r>
        <w:t>«Мастер</w:t>
      </w:r>
      <w:r>
        <w:rPr>
          <w:spacing w:val="-3"/>
        </w:rPr>
        <w:t xml:space="preserve"> </w:t>
      </w:r>
      <w:r>
        <w:t>и</w:t>
      </w:r>
      <w:r>
        <w:rPr>
          <w:spacing w:val="-2"/>
        </w:rPr>
        <w:t xml:space="preserve"> </w:t>
      </w:r>
      <w:r>
        <w:t>Маргарита»</w:t>
      </w:r>
      <w:r>
        <w:rPr>
          <w:spacing w:val="-11"/>
        </w:rPr>
        <w:t xml:space="preserve"> </w:t>
      </w:r>
      <w:r>
        <w:t>(один</w:t>
      </w:r>
      <w:r>
        <w:rPr>
          <w:spacing w:val="-2"/>
        </w:rPr>
        <w:t xml:space="preserve"> </w:t>
      </w:r>
      <w:r>
        <w:t>роман</w:t>
      </w:r>
      <w:r>
        <w:rPr>
          <w:spacing w:val="-3"/>
        </w:rPr>
        <w:t xml:space="preserve"> </w:t>
      </w:r>
      <w:r>
        <w:t>по</w:t>
      </w:r>
      <w:r>
        <w:rPr>
          <w:spacing w:val="-2"/>
        </w:rPr>
        <w:t xml:space="preserve"> выбору).</w:t>
      </w:r>
    </w:p>
    <w:p w:rsidR="00991C96" w:rsidRDefault="008A40EF">
      <w:pPr>
        <w:pStyle w:val="a3"/>
        <w:ind w:right="150"/>
      </w:pPr>
      <w:r>
        <w:t>А.П. Платонов. Рассказы и повести (одно произведение по выбору). Например, «В прекрасном и яростном мире», «Котлован», «Возвращение» и другие.</w:t>
      </w:r>
    </w:p>
    <w:p w:rsidR="00991C96" w:rsidRDefault="008A40EF">
      <w:pPr>
        <w:pStyle w:val="a3"/>
        <w:ind w:right="141"/>
      </w:pPr>
      <w:r>
        <w:t>А.Т.</w:t>
      </w:r>
      <w:r>
        <w:rPr>
          <w:spacing w:val="-4"/>
        </w:rPr>
        <w:t xml:space="preserve"> </w:t>
      </w:r>
      <w:r>
        <w:t>Твардовский.</w:t>
      </w:r>
      <w:r>
        <w:rPr>
          <w:spacing w:val="-3"/>
        </w:rPr>
        <w:t xml:space="preserve"> </w:t>
      </w:r>
      <w:r>
        <w:t>Стихотворения</w:t>
      </w:r>
      <w:r>
        <w:rPr>
          <w:spacing w:val="-3"/>
        </w:rPr>
        <w:t xml:space="preserve"> </w:t>
      </w:r>
      <w:r>
        <w:t>(не</w:t>
      </w:r>
      <w:r>
        <w:rPr>
          <w:spacing w:val="-3"/>
        </w:rPr>
        <w:t xml:space="preserve"> </w:t>
      </w:r>
      <w:r>
        <w:t>менее</w:t>
      </w:r>
      <w:r>
        <w:rPr>
          <w:spacing w:val="-4"/>
        </w:rPr>
        <w:t xml:space="preserve"> </w:t>
      </w:r>
      <w:r>
        <w:t>трёх</w:t>
      </w:r>
      <w:r>
        <w:rPr>
          <w:spacing w:val="-1"/>
        </w:rPr>
        <w:t xml:space="preserve"> </w:t>
      </w:r>
      <w:r>
        <w:t>по</w:t>
      </w:r>
      <w:r>
        <w:rPr>
          <w:spacing w:val="-3"/>
        </w:rPr>
        <w:t xml:space="preserve"> </w:t>
      </w:r>
      <w:r>
        <w:t>выбору).</w:t>
      </w:r>
      <w:r>
        <w:rPr>
          <w:spacing w:val="-2"/>
        </w:rPr>
        <w:t xml:space="preserve"> </w:t>
      </w:r>
      <w:r>
        <w:t>Например, «Вся</w:t>
      </w:r>
      <w:r>
        <w:rPr>
          <w:spacing w:val="-1"/>
        </w:rPr>
        <w:t xml:space="preserve"> </w:t>
      </w:r>
      <w:r>
        <w:t>суть в</w:t>
      </w:r>
      <w:r>
        <w:rPr>
          <w:spacing w:val="-4"/>
        </w:rPr>
        <w:t xml:space="preserve"> </w:t>
      </w:r>
      <w:r>
        <w:t>одном- единственном завете…», «Памяти матери» («В краю, куда их вывезли гуртом…»), «Я знаю, никакой моей вины…», «Дробится рваный цоколь монумента...» и другие.</w:t>
      </w:r>
    </w:p>
    <w:p w:rsidR="00991C96" w:rsidRDefault="008A40EF">
      <w:pPr>
        <w:pStyle w:val="a3"/>
        <w:ind w:right="147"/>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w:t>
      </w:r>
      <w:r>
        <w:rPr>
          <w:spacing w:val="41"/>
        </w:rPr>
        <w:t xml:space="preserve"> </w:t>
      </w:r>
      <w:r>
        <w:t>«В</w:t>
      </w:r>
      <w:r>
        <w:rPr>
          <w:spacing w:val="39"/>
        </w:rPr>
        <w:t xml:space="preserve"> </w:t>
      </w:r>
      <w:r>
        <w:t>списках</w:t>
      </w:r>
      <w:r>
        <w:rPr>
          <w:spacing w:val="42"/>
        </w:rPr>
        <w:t xml:space="preserve"> </w:t>
      </w:r>
      <w:r>
        <w:t>не</w:t>
      </w:r>
      <w:r>
        <w:rPr>
          <w:spacing w:val="38"/>
        </w:rPr>
        <w:t xml:space="preserve"> </w:t>
      </w:r>
      <w:r>
        <w:t>значился»,</w:t>
      </w:r>
      <w:r>
        <w:rPr>
          <w:spacing w:val="44"/>
        </w:rPr>
        <w:t xml:space="preserve"> </w:t>
      </w:r>
      <w:r>
        <w:t>«Завтра</w:t>
      </w:r>
      <w:r>
        <w:rPr>
          <w:spacing w:val="38"/>
        </w:rPr>
        <w:t xml:space="preserve"> </w:t>
      </w:r>
      <w:r>
        <w:t>была</w:t>
      </w:r>
      <w:r>
        <w:rPr>
          <w:spacing w:val="38"/>
        </w:rPr>
        <w:t xml:space="preserve"> </w:t>
      </w:r>
      <w:r>
        <w:t>война»;</w:t>
      </w:r>
      <w:r>
        <w:rPr>
          <w:spacing w:val="40"/>
        </w:rPr>
        <w:t xml:space="preserve"> </w:t>
      </w:r>
      <w:r>
        <w:t>К.Д.</w:t>
      </w:r>
      <w:r>
        <w:rPr>
          <w:spacing w:val="40"/>
        </w:rPr>
        <w:t xml:space="preserve"> </w:t>
      </w:r>
      <w:r>
        <w:t>Воробьёв</w:t>
      </w:r>
      <w:r>
        <w:rPr>
          <w:spacing w:val="43"/>
        </w:rPr>
        <w:t xml:space="preserve"> </w:t>
      </w:r>
      <w:r>
        <w:t>«Убиты</w:t>
      </w:r>
      <w:r>
        <w:rPr>
          <w:spacing w:val="40"/>
        </w:rPr>
        <w:t xml:space="preserve"> </w:t>
      </w:r>
      <w:r>
        <w:t>под</w:t>
      </w:r>
      <w:r>
        <w:rPr>
          <w:spacing w:val="40"/>
        </w:rPr>
        <w:t xml:space="preserve"> </w:t>
      </w:r>
      <w:r>
        <w:rPr>
          <w:spacing w:val="-2"/>
        </w:rPr>
        <w:t>Москвой»,</w:t>
      </w:r>
    </w:p>
    <w:p w:rsidR="00991C96" w:rsidRDefault="008A40EF">
      <w:pPr>
        <w:pStyle w:val="a3"/>
        <w:ind w:right="152" w:firstLine="0"/>
      </w:pPr>
      <w:r>
        <w:t>«Это мы, Господи!»; В.Л. Кондратьев «Сашка»; В.П. Некрасов «В окопах Сталинграда»; Е.И. Носов «Красное вино победы», «Шопен, соната</w:t>
      </w:r>
      <w:r>
        <w:rPr>
          <w:spacing w:val="-1"/>
        </w:rPr>
        <w:t xml:space="preserve"> </w:t>
      </w:r>
      <w:r>
        <w:t>номер два»; С.С. Смирнов «Брестская крепость»</w:t>
      </w:r>
      <w:r>
        <w:rPr>
          <w:spacing w:val="-7"/>
        </w:rPr>
        <w:t xml:space="preserve"> </w:t>
      </w:r>
      <w:r>
        <w:t xml:space="preserve">и </w:t>
      </w:r>
      <w:r>
        <w:rPr>
          <w:spacing w:val="-2"/>
        </w:rPr>
        <w:t>другие.</w:t>
      </w:r>
    </w:p>
    <w:p w:rsidR="00991C96" w:rsidRDefault="008A40EF">
      <w:pPr>
        <w:pStyle w:val="a3"/>
        <w:ind w:left="1275" w:firstLine="0"/>
      </w:pPr>
      <w:r>
        <w:t>А.А.</w:t>
      </w:r>
      <w:r>
        <w:rPr>
          <w:spacing w:val="-4"/>
        </w:rPr>
        <w:t xml:space="preserve"> </w:t>
      </w:r>
      <w:r>
        <w:t>Фадеев</w:t>
      </w:r>
      <w:r>
        <w:rPr>
          <w:spacing w:val="1"/>
        </w:rPr>
        <w:t xml:space="preserve"> </w:t>
      </w:r>
      <w:r>
        <w:t>«Молодая</w:t>
      </w:r>
      <w:r>
        <w:rPr>
          <w:spacing w:val="-2"/>
        </w:rPr>
        <w:t xml:space="preserve"> гвардия».</w:t>
      </w:r>
    </w:p>
    <w:p w:rsidR="00991C96" w:rsidRDefault="008A40EF">
      <w:pPr>
        <w:pStyle w:val="a3"/>
        <w:ind w:left="1275" w:firstLine="0"/>
      </w:pPr>
      <w:r>
        <w:t>В.О.</w:t>
      </w:r>
      <w:r>
        <w:rPr>
          <w:spacing w:val="-3"/>
        </w:rPr>
        <w:t xml:space="preserve"> </w:t>
      </w:r>
      <w:r>
        <w:t>Богомолов «В</w:t>
      </w:r>
      <w:r>
        <w:rPr>
          <w:spacing w:val="-3"/>
        </w:rPr>
        <w:t xml:space="preserve"> </w:t>
      </w:r>
      <w:r>
        <w:t>августе</w:t>
      </w:r>
      <w:r>
        <w:rPr>
          <w:spacing w:val="-3"/>
        </w:rPr>
        <w:t xml:space="preserve"> </w:t>
      </w:r>
      <w:r>
        <w:t>сорок</w:t>
      </w:r>
      <w:r>
        <w:rPr>
          <w:spacing w:val="-2"/>
        </w:rPr>
        <w:t xml:space="preserve"> четвёртого».</w:t>
      </w:r>
    </w:p>
    <w:p w:rsidR="00991C96" w:rsidRDefault="008A40EF">
      <w:pPr>
        <w:pStyle w:val="a3"/>
        <w:ind w:right="147"/>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91C96" w:rsidRDefault="008A40EF">
      <w:pPr>
        <w:pStyle w:val="a3"/>
        <w:ind w:left="1275" w:firstLine="0"/>
      </w:pPr>
      <w:r>
        <w:t>Драматургия</w:t>
      </w:r>
      <w:r>
        <w:rPr>
          <w:spacing w:val="65"/>
        </w:rPr>
        <w:t xml:space="preserve"> </w:t>
      </w:r>
      <w:r>
        <w:t>о</w:t>
      </w:r>
      <w:r>
        <w:rPr>
          <w:spacing w:val="67"/>
        </w:rPr>
        <w:t xml:space="preserve"> </w:t>
      </w:r>
      <w:r>
        <w:t>Великой</w:t>
      </w:r>
      <w:r>
        <w:rPr>
          <w:spacing w:val="68"/>
        </w:rPr>
        <w:t xml:space="preserve"> </w:t>
      </w:r>
      <w:r>
        <w:t>Отечественной</w:t>
      </w:r>
      <w:r>
        <w:rPr>
          <w:spacing w:val="69"/>
        </w:rPr>
        <w:t xml:space="preserve"> </w:t>
      </w:r>
      <w:r>
        <w:t>войне.</w:t>
      </w:r>
      <w:r>
        <w:rPr>
          <w:spacing w:val="67"/>
        </w:rPr>
        <w:t xml:space="preserve"> </w:t>
      </w:r>
      <w:r>
        <w:t>Пьесы</w:t>
      </w:r>
      <w:r>
        <w:rPr>
          <w:spacing w:val="67"/>
        </w:rPr>
        <w:t xml:space="preserve"> </w:t>
      </w:r>
      <w:r>
        <w:t>(одно</w:t>
      </w:r>
      <w:r>
        <w:rPr>
          <w:spacing w:val="68"/>
        </w:rPr>
        <w:t xml:space="preserve"> </w:t>
      </w:r>
      <w:r>
        <w:t>произведение</w:t>
      </w:r>
      <w:r>
        <w:rPr>
          <w:spacing w:val="66"/>
        </w:rPr>
        <w:t xml:space="preserve"> </w:t>
      </w:r>
      <w:r>
        <w:t>по</w:t>
      </w:r>
      <w:r>
        <w:rPr>
          <w:spacing w:val="68"/>
        </w:rPr>
        <w:t xml:space="preserve"> </w:t>
      </w:r>
      <w:r>
        <w:rPr>
          <w:spacing w:val="-2"/>
        </w:rPr>
        <w:t>выбору).</w:t>
      </w:r>
    </w:p>
    <w:p w:rsidR="00991C96" w:rsidRDefault="008A40EF">
      <w:pPr>
        <w:pStyle w:val="a3"/>
        <w:ind w:firstLine="0"/>
      </w:pPr>
      <w:r>
        <w:t>Например,</w:t>
      </w:r>
      <w:r>
        <w:rPr>
          <w:spacing w:val="-5"/>
        </w:rPr>
        <w:t xml:space="preserve"> </w:t>
      </w:r>
      <w:r>
        <w:t>В.С.</w:t>
      </w:r>
      <w:r>
        <w:rPr>
          <w:spacing w:val="-3"/>
        </w:rPr>
        <w:t xml:space="preserve"> </w:t>
      </w:r>
      <w:r>
        <w:t>Розов</w:t>
      </w:r>
      <w:r>
        <w:rPr>
          <w:spacing w:val="1"/>
        </w:rPr>
        <w:t xml:space="preserve"> </w:t>
      </w:r>
      <w:r>
        <w:t>«Вечно</w:t>
      </w:r>
      <w:r>
        <w:rPr>
          <w:spacing w:val="-2"/>
        </w:rPr>
        <w:t xml:space="preserve"> </w:t>
      </w:r>
      <w:r>
        <w:t>живые»</w:t>
      </w:r>
      <w:r>
        <w:rPr>
          <w:spacing w:val="-9"/>
        </w:rPr>
        <w:t xml:space="preserve"> </w:t>
      </w:r>
      <w:r>
        <w:t>и</w:t>
      </w:r>
      <w:r>
        <w:rPr>
          <w:spacing w:val="-2"/>
        </w:rPr>
        <w:t xml:space="preserve"> другие.</w:t>
      </w:r>
    </w:p>
    <w:p w:rsidR="00991C96" w:rsidRDefault="008A40EF">
      <w:pPr>
        <w:pStyle w:val="a3"/>
        <w:ind w:right="142"/>
      </w:pPr>
      <w:r>
        <w:t>Б.Л. Пастернак. Стихотворения (не менее трёх по выбору). Например, «Февраль. Достать чернил</w:t>
      </w:r>
      <w:r>
        <w:rPr>
          <w:spacing w:val="72"/>
        </w:rPr>
        <w:t xml:space="preserve"> </w:t>
      </w:r>
      <w:r>
        <w:t>и</w:t>
      </w:r>
      <w:r>
        <w:rPr>
          <w:spacing w:val="71"/>
        </w:rPr>
        <w:t xml:space="preserve"> </w:t>
      </w:r>
      <w:r>
        <w:t>плакать!..»,</w:t>
      </w:r>
      <w:r>
        <w:rPr>
          <w:spacing w:val="74"/>
        </w:rPr>
        <w:t xml:space="preserve"> </w:t>
      </w:r>
      <w:r>
        <w:t>«Определение</w:t>
      </w:r>
      <w:r>
        <w:rPr>
          <w:spacing w:val="71"/>
        </w:rPr>
        <w:t xml:space="preserve"> </w:t>
      </w:r>
      <w:r>
        <w:t>поэзии»,</w:t>
      </w:r>
      <w:r>
        <w:rPr>
          <w:spacing w:val="77"/>
        </w:rPr>
        <w:t xml:space="preserve"> </w:t>
      </w:r>
      <w:r>
        <w:t>«Во</w:t>
      </w:r>
      <w:r>
        <w:rPr>
          <w:spacing w:val="72"/>
        </w:rPr>
        <w:t xml:space="preserve"> </w:t>
      </w:r>
      <w:r>
        <w:t>всём</w:t>
      </w:r>
      <w:r>
        <w:rPr>
          <w:spacing w:val="71"/>
        </w:rPr>
        <w:t xml:space="preserve"> </w:t>
      </w:r>
      <w:r>
        <w:t>мне</w:t>
      </w:r>
      <w:r>
        <w:rPr>
          <w:spacing w:val="71"/>
        </w:rPr>
        <w:t xml:space="preserve"> </w:t>
      </w:r>
      <w:r>
        <w:t>хочется</w:t>
      </w:r>
      <w:r>
        <w:rPr>
          <w:spacing w:val="72"/>
        </w:rPr>
        <w:t xml:space="preserve"> </w:t>
      </w:r>
      <w:r>
        <w:t>дойти…»,</w:t>
      </w:r>
      <w:r>
        <w:rPr>
          <w:spacing w:val="77"/>
        </w:rPr>
        <w:t xml:space="preserve"> </w:t>
      </w:r>
      <w:r>
        <w:t>«Снег</w:t>
      </w:r>
      <w:r>
        <w:rPr>
          <w:spacing w:val="72"/>
        </w:rPr>
        <w:t xml:space="preserve"> </w:t>
      </w:r>
      <w:r>
        <w:t>идёт»,</w:t>
      </w:r>
    </w:p>
    <w:p w:rsidR="00991C96" w:rsidRDefault="008A40EF">
      <w:pPr>
        <w:pStyle w:val="a3"/>
        <w:ind w:right="145" w:firstLine="0"/>
      </w:pPr>
      <w:r>
        <w:t>«Любить иных – тяжёлый крест...», «Быть знаменитым некрасиво…», «Ночь», «Гамлет», «Зимняя ночь» и другие.</w:t>
      </w:r>
    </w:p>
    <w:p w:rsidR="00991C96" w:rsidRDefault="008A40EF">
      <w:pPr>
        <w:pStyle w:val="a3"/>
        <w:ind w:right="139" w:firstLine="768"/>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91C96" w:rsidRDefault="008A40EF">
      <w:pPr>
        <w:pStyle w:val="a3"/>
        <w:ind w:left="1275" w:firstLine="0"/>
      </w:pPr>
      <w:r>
        <w:t>В.М.</w:t>
      </w:r>
      <w:r>
        <w:rPr>
          <w:spacing w:val="52"/>
          <w:w w:val="150"/>
        </w:rPr>
        <w:t xml:space="preserve"> </w:t>
      </w:r>
      <w:r>
        <w:t>Шукшин.</w:t>
      </w:r>
      <w:r>
        <w:rPr>
          <w:spacing w:val="55"/>
          <w:w w:val="150"/>
        </w:rPr>
        <w:t xml:space="preserve"> </w:t>
      </w:r>
      <w:r>
        <w:t>Рассказы</w:t>
      </w:r>
      <w:r>
        <w:rPr>
          <w:spacing w:val="55"/>
          <w:w w:val="150"/>
        </w:rPr>
        <w:t xml:space="preserve"> </w:t>
      </w:r>
      <w:r>
        <w:t>(не</w:t>
      </w:r>
      <w:r>
        <w:rPr>
          <w:spacing w:val="55"/>
          <w:w w:val="150"/>
        </w:rPr>
        <w:t xml:space="preserve"> </w:t>
      </w:r>
      <w:r>
        <w:t>менее</w:t>
      </w:r>
      <w:r>
        <w:rPr>
          <w:spacing w:val="54"/>
          <w:w w:val="150"/>
        </w:rPr>
        <w:t xml:space="preserve"> </w:t>
      </w:r>
      <w:r>
        <w:t>двух</w:t>
      </w:r>
      <w:r>
        <w:rPr>
          <w:spacing w:val="60"/>
          <w:w w:val="150"/>
        </w:rPr>
        <w:t xml:space="preserve"> </w:t>
      </w:r>
      <w:r>
        <w:t>по</w:t>
      </w:r>
      <w:r>
        <w:rPr>
          <w:spacing w:val="55"/>
          <w:w w:val="150"/>
        </w:rPr>
        <w:t xml:space="preserve"> </w:t>
      </w:r>
      <w:r>
        <w:t>выбору).</w:t>
      </w:r>
      <w:r>
        <w:rPr>
          <w:spacing w:val="57"/>
          <w:w w:val="150"/>
        </w:rPr>
        <w:t xml:space="preserve"> </w:t>
      </w:r>
      <w:r>
        <w:t>Например,</w:t>
      </w:r>
      <w:r>
        <w:rPr>
          <w:spacing w:val="62"/>
          <w:w w:val="150"/>
        </w:rPr>
        <w:t xml:space="preserve"> </w:t>
      </w:r>
      <w:r>
        <w:t>«Срезал»,</w:t>
      </w:r>
      <w:r>
        <w:rPr>
          <w:spacing w:val="62"/>
          <w:w w:val="150"/>
        </w:rPr>
        <w:t xml:space="preserve"> </w:t>
      </w:r>
      <w:r>
        <w:rPr>
          <w:spacing w:val="-2"/>
        </w:rPr>
        <w:t>«Обида»,</w:t>
      </w:r>
    </w:p>
    <w:p w:rsidR="00991C96" w:rsidRDefault="008A40EF">
      <w:pPr>
        <w:pStyle w:val="a3"/>
        <w:ind w:firstLine="0"/>
      </w:pPr>
      <w:r>
        <w:t>«Микроскоп»,</w:t>
      </w:r>
      <w:r>
        <w:rPr>
          <w:spacing w:val="-3"/>
        </w:rPr>
        <w:t xml:space="preserve"> </w:t>
      </w:r>
      <w:r>
        <w:t>«Мастер»,</w:t>
      </w:r>
      <w:r>
        <w:rPr>
          <w:spacing w:val="-1"/>
        </w:rPr>
        <w:t xml:space="preserve"> </w:t>
      </w:r>
      <w:r>
        <w:t>«Крепкий</w:t>
      </w:r>
      <w:r>
        <w:rPr>
          <w:spacing w:val="-6"/>
        </w:rPr>
        <w:t xml:space="preserve"> </w:t>
      </w:r>
      <w:r>
        <w:t>мужик»,</w:t>
      </w:r>
      <w:r>
        <w:rPr>
          <w:spacing w:val="-3"/>
        </w:rPr>
        <w:t xml:space="preserve"> </w:t>
      </w:r>
      <w:r>
        <w:t>«Сапожки»</w:t>
      </w:r>
      <w:r>
        <w:rPr>
          <w:spacing w:val="-13"/>
        </w:rPr>
        <w:t xml:space="preserve"> </w:t>
      </w:r>
      <w:r>
        <w:t>и</w:t>
      </w:r>
      <w:r>
        <w:rPr>
          <w:spacing w:val="-6"/>
        </w:rPr>
        <w:t xml:space="preserve"> </w:t>
      </w:r>
      <w:r>
        <w:rPr>
          <w:spacing w:val="-2"/>
        </w:rPr>
        <w:t>другие.</w:t>
      </w:r>
    </w:p>
    <w:p w:rsidR="00991C96" w:rsidRDefault="008A40EF">
      <w:pPr>
        <w:pStyle w:val="a3"/>
        <w:ind w:left="1275" w:firstLine="0"/>
      </w:pPr>
      <w:r>
        <w:t>В.Г.</w:t>
      </w:r>
      <w:r>
        <w:rPr>
          <w:spacing w:val="19"/>
        </w:rPr>
        <w:t xml:space="preserve"> </w:t>
      </w:r>
      <w:r>
        <w:t>Распутин.</w:t>
      </w:r>
      <w:r>
        <w:rPr>
          <w:spacing w:val="20"/>
        </w:rPr>
        <w:t xml:space="preserve"> </w:t>
      </w:r>
      <w:r>
        <w:t>Рассказы</w:t>
      </w:r>
      <w:r>
        <w:rPr>
          <w:spacing w:val="20"/>
        </w:rPr>
        <w:t xml:space="preserve"> </w:t>
      </w:r>
      <w:r>
        <w:t>и</w:t>
      </w:r>
      <w:r>
        <w:rPr>
          <w:spacing w:val="22"/>
        </w:rPr>
        <w:t xml:space="preserve"> </w:t>
      </w:r>
      <w:r>
        <w:t>повести</w:t>
      </w:r>
      <w:r>
        <w:rPr>
          <w:spacing w:val="22"/>
        </w:rPr>
        <w:t xml:space="preserve"> </w:t>
      </w:r>
      <w:r>
        <w:t>(не</w:t>
      </w:r>
      <w:r>
        <w:rPr>
          <w:spacing w:val="20"/>
        </w:rPr>
        <w:t xml:space="preserve"> </w:t>
      </w:r>
      <w:r>
        <w:t>менее</w:t>
      </w:r>
      <w:r>
        <w:rPr>
          <w:spacing w:val="19"/>
        </w:rPr>
        <w:t xml:space="preserve"> </w:t>
      </w:r>
      <w:r>
        <w:t>одного</w:t>
      </w:r>
      <w:r>
        <w:rPr>
          <w:spacing w:val="21"/>
        </w:rPr>
        <w:t xml:space="preserve"> </w:t>
      </w:r>
      <w:r>
        <w:t>произведения</w:t>
      </w:r>
      <w:r>
        <w:rPr>
          <w:spacing w:val="18"/>
        </w:rPr>
        <w:t xml:space="preserve"> </w:t>
      </w:r>
      <w:r>
        <w:t>по</w:t>
      </w:r>
      <w:r>
        <w:rPr>
          <w:spacing w:val="20"/>
        </w:rPr>
        <w:t xml:space="preserve"> </w:t>
      </w:r>
      <w:r>
        <w:t>выбору).</w:t>
      </w:r>
      <w:r>
        <w:rPr>
          <w:spacing w:val="23"/>
        </w:rPr>
        <w:t xml:space="preserve"> </w:t>
      </w:r>
      <w:r>
        <w:rPr>
          <w:spacing w:val="-2"/>
        </w:rPr>
        <w:t>Например,</w:t>
      </w:r>
    </w:p>
    <w:p w:rsidR="00991C96" w:rsidRDefault="008A40EF">
      <w:pPr>
        <w:pStyle w:val="a3"/>
        <w:ind w:firstLine="0"/>
      </w:pPr>
      <w:r>
        <w:t>«Живи</w:t>
      </w:r>
      <w:r>
        <w:rPr>
          <w:spacing w:val="-5"/>
        </w:rPr>
        <w:t xml:space="preserve"> </w:t>
      </w:r>
      <w:r>
        <w:t>и</w:t>
      </w:r>
      <w:r>
        <w:rPr>
          <w:spacing w:val="-3"/>
        </w:rPr>
        <w:t xml:space="preserve"> </w:t>
      </w:r>
      <w:r>
        <w:t>помни»,</w:t>
      </w:r>
      <w:r>
        <w:rPr>
          <w:spacing w:val="2"/>
        </w:rPr>
        <w:t xml:space="preserve"> </w:t>
      </w:r>
      <w:r>
        <w:t>«Прощание</w:t>
      </w:r>
      <w:r>
        <w:rPr>
          <w:spacing w:val="-4"/>
        </w:rPr>
        <w:t xml:space="preserve"> </w:t>
      </w:r>
      <w:r>
        <w:t>с</w:t>
      </w:r>
      <w:r>
        <w:rPr>
          <w:spacing w:val="-4"/>
        </w:rPr>
        <w:t xml:space="preserve"> </w:t>
      </w:r>
      <w:r>
        <w:t>Матёрой»</w:t>
      </w:r>
      <w:r>
        <w:rPr>
          <w:spacing w:val="-10"/>
        </w:rPr>
        <w:t xml:space="preserve"> </w:t>
      </w:r>
      <w:r>
        <w:t>и</w:t>
      </w:r>
      <w:r>
        <w:rPr>
          <w:spacing w:val="-2"/>
        </w:rPr>
        <w:t xml:space="preserve"> другие.</w:t>
      </w:r>
    </w:p>
    <w:p w:rsidR="00991C96" w:rsidRDefault="008A40EF">
      <w:pPr>
        <w:pStyle w:val="a3"/>
        <w:ind w:right="144"/>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991C96" w:rsidRDefault="008A40EF">
      <w:pPr>
        <w:pStyle w:val="a3"/>
        <w:ind w:left="1275" w:firstLine="0"/>
      </w:pPr>
      <w:r>
        <w:t>И.А.</w:t>
      </w:r>
      <w:r>
        <w:rPr>
          <w:spacing w:val="1"/>
        </w:rPr>
        <w:t xml:space="preserve"> </w:t>
      </w:r>
      <w:r>
        <w:t>Бродский.</w:t>
      </w:r>
      <w:r>
        <w:rPr>
          <w:spacing w:val="3"/>
        </w:rPr>
        <w:t xml:space="preserve"> </w:t>
      </w:r>
      <w:r>
        <w:t>Стихотворения</w:t>
      </w:r>
      <w:r>
        <w:rPr>
          <w:spacing w:val="3"/>
        </w:rPr>
        <w:t xml:space="preserve"> </w:t>
      </w:r>
      <w:r>
        <w:t>(не</w:t>
      </w:r>
      <w:r>
        <w:rPr>
          <w:spacing w:val="4"/>
        </w:rPr>
        <w:t xml:space="preserve"> </w:t>
      </w:r>
      <w:r>
        <w:t>менее</w:t>
      </w:r>
      <w:r>
        <w:rPr>
          <w:spacing w:val="5"/>
        </w:rPr>
        <w:t xml:space="preserve"> </w:t>
      </w:r>
      <w:r>
        <w:t>трёх</w:t>
      </w:r>
      <w:r>
        <w:rPr>
          <w:spacing w:val="5"/>
        </w:rPr>
        <w:t xml:space="preserve"> </w:t>
      </w:r>
      <w:r>
        <w:t>по</w:t>
      </w:r>
      <w:r>
        <w:rPr>
          <w:spacing w:val="4"/>
        </w:rPr>
        <w:t xml:space="preserve"> </w:t>
      </w:r>
      <w:r>
        <w:t>выбору).</w:t>
      </w:r>
      <w:r>
        <w:rPr>
          <w:spacing w:val="3"/>
        </w:rPr>
        <w:t xml:space="preserve"> </w:t>
      </w:r>
      <w:r>
        <w:t>Например,</w:t>
      </w:r>
      <w:r>
        <w:rPr>
          <w:spacing w:val="8"/>
        </w:rPr>
        <w:t xml:space="preserve"> </w:t>
      </w:r>
      <w:r>
        <w:t>«На</w:t>
      </w:r>
      <w:r>
        <w:rPr>
          <w:spacing w:val="5"/>
        </w:rPr>
        <w:t xml:space="preserve"> </w:t>
      </w:r>
      <w:r>
        <w:t>смерть</w:t>
      </w:r>
      <w:r>
        <w:rPr>
          <w:spacing w:val="6"/>
        </w:rPr>
        <w:t xml:space="preserve"> </w:t>
      </w:r>
      <w:r>
        <w:rPr>
          <w:spacing w:val="-2"/>
        </w:rPr>
        <w:t>Жукова»,</w:t>
      </w:r>
    </w:p>
    <w:p w:rsidR="00991C96" w:rsidRDefault="008A40EF">
      <w:pPr>
        <w:pStyle w:val="a3"/>
        <w:ind w:right="139" w:firstLine="0"/>
      </w:pPr>
      <w:r>
        <w:t xml:space="preserve">«Осенний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Pr>
          <w:spacing w:val="-2"/>
        </w:rPr>
        <w:t>другие.</w:t>
      </w:r>
    </w:p>
    <w:p w:rsidR="00991C96" w:rsidRDefault="008A40EF">
      <w:pPr>
        <w:ind w:left="566" w:right="138" w:firstLine="708"/>
        <w:jc w:val="both"/>
        <w:rPr>
          <w:sz w:val="24"/>
        </w:rPr>
      </w:pPr>
      <w:r>
        <w:rPr>
          <w:b/>
          <w:sz w:val="24"/>
        </w:rPr>
        <w:t>Проза второй половины XX – начала XXI века</w:t>
      </w:r>
      <w:r>
        <w:rPr>
          <w:sz w:val="24"/>
        </w:rPr>
        <w:t>. Рассказы, повести, романы (по одному произведению</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чем</w:t>
      </w:r>
      <w:r>
        <w:rPr>
          <w:spacing w:val="40"/>
          <w:sz w:val="24"/>
        </w:rPr>
        <w:t xml:space="preserve"> </w:t>
      </w:r>
      <w:r>
        <w:rPr>
          <w:sz w:val="24"/>
        </w:rPr>
        <w:t>трёх</w:t>
      </w:r>
      <w:r>
        <w:rPr>
          <w:spacing w:val="40"/>
          <w:sz w:val="24"/>
        </w:rPr>
        <w:t xml:space="preserve"> </w:t>
      </w:r>
      <w:r>
        <w:rPr>
          <w:sz w:val="24"/>
        </w:rPr>
        <w:t>прозаиков</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Ф.А.</w:t>
      </w:r>
      <w:r>
        <w:rPr>
          <w:spacing w:val="40"/>
          <w:sz w:val="24"/>
        </w:rPr>
        <w:t xml:space="preserve"> </w:t>
      </w:r>
      <w:r>
        <w:rPr>
          <w:sz w:val="24"/>
        </w:rPr>
        <w:t>Абрамов</w:t>
      </w:r>
      <w:r>
        <w:rPr>
          <w:spacing w:val="40"/>
          <w:sz w:val="24"/>
        </w:rPr>
        <w:t xml:space="preserve"> </w:t>
      </w:r>
      <w:r>
        <w:rPr>
          <w:sz w:val="24"/>
        </w:rPr>
        <w:t>(«Братья</w:t>
      </w:r>
      <w:r>
        <w:rPr>
          <w:spacing w:val="40"/>
          <w:sz w:val="24"/>
        </w:rPr>
        <w:t xml:space="preserve"> </w:t>
      </w:r>
      <w:r>
        <w:rPr>
          <w:sz w:val="24"/>
        </w:rPr>
        <w:t>и</w:t>
      </w:r>
    </w:p>
    <w:p w:rsidR="00991C96" w:rsidRDefault="00991C96">
      <w:pPr>
        <w:jc w:val="both"/>
        <w:rPr>
          <w:sz w:val="24"/>
        </w:rPr>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сёстры»</w:t>
      </w:r>
      <w:r>
        <w:rPr>
          <w:spacing w:val="-4"/>
        </w:rPr>
        <w:t xml:space="preserve"> </w:t>
      </w:r>
      <w:r>
        <w:t>(фрагменты из романа), повесть «Пелагея»</w:t>
      </w:r>
      <w:r>
        <w:rPr>
          <w:spacing w:val="-6"/>
        </w:rPr>
        <w:t xml:space="preserve"> </w:t>
      </w:r>
      <w:r>
        <w:t xml:space="preserve">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w:t>
      </w:r>
      <w:r>
        <w:rPr>
          <w:spacing w:val="-2"/>
        </w:rPr>
        <w:t>другие.</w:t>
      </w:r>
    </w:p>
    <w:p w:rsidR="00991C96" w:rsidRDefault="008A40EF">
      <w:pPr>
        <w:pStyle w:val="a3"/>
        <w:ind w:right="137"/>
      </w:pPr>
      <w:r>
        <w:rPr>
          <w:b/>
        </w:rPr>
        <w:t xml:space="preserve">Поэзия второй половины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991C96" w:rsidRDefault="008A40EF">
      <w:pPr>
        <w:ind w:left="566" w:right="141" w:firstLine="708"/>
        <w:jc w:val="both"/>
        <w:rPr>
          <w:sz w:val="24"/>
        </w:rPr>
      </w:pPr>
      <w:r>
        <w:rPr>
          <w:b/>
          <w:sz w:val="24"/>
        </w:rPr>
        <w:t xml:space="preserve">Драматургия второй половины ХХ – начала XXI века. </w:t>
      </w:r>
      <w:r>
        <w:rPr>
          <w:sz w:val="24"/>
        </w:rPr>
        <w:t>Пьесы (произведение одного из драматургов</w:t>
      </w:r>
      <w:r>
        <w:rPr>
          <w:spacing w:val="-4"/>
          <w:sz w:val="24"/>
        </w:rPr>
        <w:t xml:space="preserve"> </w:t>
      </w:r>
      <w:r>
        <w:rPr>
          <w:sz w:val="24"/>
        </w:rPr>
        <w:t>по</w:t>
      </w:r>
      <w:r>
        <w:rPr>
          <w:spacing w:val="-3"/>
          <w:sz w:val="24"/>
        </w:rPr>
        <w:t xml:space="preserve"> </w:t>
      </w:r>
      <w:r>
        <w:rPr>
          <w:sz w:val="24"/>
        </w:rPr>
        <w:t>выбору).</w:t>
      </w:r>
      <w:r>
        <w:rPr>
          <w:spacing w:val="-4"/>
          <w:sz w:val="24"/>
        </w:rPr>
        <w:t xml:space="preserve"> </w:t>
      </w:r>
      <w:r>
        <w:rPr>
          <w:sz w:val="24"/>
        </w:rPr>
        <w:t>Например,</w:t>
      </w:r>
      <w:r>
        <w:rPr>
          <w:spacing w:val="-3"/>
          <w:sz w:val="24"/>
        </w:rPr>
        <w:t xml:space="preserve"> </w:t>
      </w:r>
      <w:r>
        <w:rPr>
          <w:sz w:val="24"/>
        </w:rPr>
        <w:t>А.Н.</w:t>
      </w:r>
      <w:r>
        <w:rPr>
          <w:spacing w:val="-3"/>
          <w:sz w:val="24"/>
        </w:rPr>
        <w:t xml:space="preserve"> </w:t>
      </w:r>
      <w:r>
        <w:rPr>
          <w:sz w:val="24"/>
        </w:rPr>
        <w:t>Арбузов</w:t>
      </w:r>
      <w:r>
        <w:rPr>
          <w:spacing w:val="-1"/>
          <w:sz w:val="24"/>
        </w:rPr>
        <w:t xml:space="preserve"> </w:t>
      </w:r>
      <w:r>
        <w:rPr>
          <w:sz w:val="24"/>
        </w:rPr>
        <w:t>«Иркутская</w:t>
      </w:r>
      <w:r>
        <w:rPr>
          <w:spacing w:val="-4"/>
          <w:sz w:val="24"/>
        </w:rPr>
        <w:t xml:space="preserve"> </w:t>
      </w:r>
      <w:r>
        <w:rPr>
          <w:sz w:val="24"/>
        </w:rPr>
        <w:t>история»;</w:t>
      </w:r>
      <w:r>
        <w:rPr>
          <w:spacing w:val="-3"/>
          <w:sz w:val="24"/>
        </w:rPr>
        <w:t xml:space="preserve"> </w:t>
      </w:r>
      <w:r>
        <w:rPr>
          <w:sz w:val="24"/>
        </w:rPr>
        <w:t>А.В.</w:t>
      </w:r>
      <w:r>
        <w:rPr>
          <w:spacing w:val="-1"/>
          <w:sz w:val="24"/>
        </w:rPr>
        <w:t xml:space="preserve"> </w:t>
      </w:r>
      <w:r>
        <w:rPr>
          <w:sz w:val="24"/>
        </w:rPr>
        <w:t>Вампилов «Старший сын»; К.В. Драгунская «Рыжая пьеса» и другие.</w:t>
      </w:r>
    </w:p>
    <w:p w:rsidR="00991C96" w:rsidRDefault="008A40EF">
      <w:pPr>
        <w:pStyle w:val="3"/>
        <w:spacing w:before="4" w:line="274" w:lineRule="exact"/>
        <w:jc w:val="both"/>
      </w:pPr>
      <w:r>
        <w:t>Литература</w:t>
      </w:r>
      <w:r>
        <w:rPr>
          <w:spacing w:val="-4"/>
        </w:rPr>
        <w:t xml:space="preserve"> </w:t>
      </w:r>
      <w:r>
        <w:t>народов</w:t>
      </w:r>
      <w:r>
        <w:rPr>
          <w:spacing w:val="-4"/>
        </w:rPr>
        <w:t xml:space="preserve"> </w:t>
      </w:r>
      <w:r>
        <w:rPr>
          <w:spacing w:val="-2"/>
        </w:rPr>
        <w:t>России.</w:t>
      </w:r>
    </w:p>
    <w:p w:rsidR="00991C96" w:rsidRDefault="008A40EF">
      <w:pPr>
        <w:pStyle w:val="a3"/>
        <w:ind w:right="149"/>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991C96" w:rsidRDefault="008A40EF">
      <w:pPr>
        <w:pStyle w:val="3"/>
        <w:spacing w:before="3" w:line="274" w:lineRule="exact"/>
        <w:jc w:val="both"/>
      </w:pPr>
      <w:r>
        <w:t>Зарубежная</w:t>
      </w:r>
      <w:r>
        <w:rPr>
          <w:spacing w:val="-6"/>
        </w:rPr>
        <w:t xml:space="preserve"> </w:t>
      </w:r>
      <w:r>
        <w:rPr>
          <w:spacing w:val="-2"/>
        </w:rPr>
        <w:t>литература.</w:t>
      </w:r>
    </w:p>
    <w:p w:rsidR="00991C96" w:rsidRDefault="008A40EF">
      <w:pPr>
        <w:pStyle w:val="a3"/>
        <w:ind w:right="145"/>
      </w:pPr>
      <w:r>
        <w:t>20.4.7.1.</w:t>
      </w:r>
      <w:r>
        <w:rPr>
          <w:spacing w:val="-4"/>
        </w:rPr>
        <w:t xml:space="preserve"> </w:t>
      </w:r>
      <w:r>
        <w:t>Зарубежная проза XX века (не менее одного произведения по выбору). Например, произведения</w:t>
      </w:r>
      <w:r>
        <w:rPr>
          <w:spacing w:val="64"/>
        </w:rPr>
        <w:t xml:space="preserve"> </w:t>
      </w:r>
      <w:r>
        <w:t>Р.</w:t>
      </w:r>
      <w:r>
        <w:rPr>
          <w:spacing w:val="61"/>
        </w:rPr>
        <w:t xml:space="preserve"> </w:t>
      </w:r>
      <w:r>
        <w:t>Брэдбери</w:t>
      </w:r>
      <w:r>
        <w:rPr>
          <w:spacing w:val="67"/>
        </w:rPr>
        <w:t xml:space="preserve"> </w:t>
      </w:r>
      <w:r>
        <w:t>«451</w:t>
      </w:r>
      <w:r>
        <w:rPr>
          <w:spacing w:val="64"/>
        </w:rPr>
        <w:t xml:space="preserve"> </w:t>
      </w:r>
      <w:r>
        <w:t>градус</w:t>
      </w:r>
      <w:r>
        <w:rPr>
          <w:spacing w:val="63"/>
        </w:rPr>
        <w:t xml:space="preserve"> </w:t>
      </w:r>
      <w:r>
        <w:t>по</w:t>
      </w:r>
      <w:r>
        <w:rPr>
          <w:spacing w:val="64"/>
        </w:rPr>
        <w:t xml:space="preserve"> </w:t>
      </w:r>
      <w:r>
        <w:t>Фаренгейту»;</w:t>
      </w:r>
      <w:r>
        <w:rPr>
          <w:spacing w:val="64"/>
        </w:rPr>
        <w:t xml:space="preserve"> </w:t>
      </w:r>
      <w:r>
        <w:t>А.</w:t>
      </w:r>
      <w:r>
        <w:rPr>
          <w:spacing w:val="63"/>
        </w:rPr>
        <w:t xml:space="preserve"> </w:t>
      </w:r>
      <w:r>
        <w:t>Камю</w:t>
      </w:r>
      <w:r>
        <w:rPr>
          <w:spacing w:val="67"/>
        </w:rPr>
        <w:t xml:space="preserve"> </w:t>
      </w:r>
      <w:r>
        <w:t>«Посторонний»;</w:t>
      </w:r>
      <w:r>
        <w:rPr>
          <w:spacing w:val="64"/>
        </w:rPr>
        <w:t xml:space="preserve"> </w:t>
      </w:r>
      <w:r>
        <w:t>Ф.</w:t>
      </w:r>
      <w:r>
        <w:rPr>
          <w:spacing w:val="66"/>
        </w:rPr>
        <w:t xml:space="preserve"> </w:t>
      </w:r>
      <w:r>
        <w:t>Кафки</w:t>
      </w:r>
    </w:p>
    <w:p w:rsidR="00991C96" w:rsidRDefault="008A40EF">
      <w:pPr>
        <w:pStyle w:val="a3"/>
        <w:ind w:right="147" w:firstLine="0"/>
      </w:pPr>
      <w:r>
        <w:t>«Превращение»; Д. Оруэлла «1984»; Э.М. Ремарка «На западном фронте без перемен», «Три товарища»; Д. Сэлинджера «Над пропастью во ржи»; Г. Уэллса «Машина</w:t>
      </w:r>
      <w:r>
        <w:rPr>
          <w:spacing w:val="-1"/>
        </w:rPr>
        <w:t xml:space="preserve"> </w:t>
      </w:r>
      <w:r>
        <w:t>времени»; О. Хаксли «О дивный новый мир»; Э. Хемингуэя «Старик и море» и других.</w:t>
      </w:r>
    </w:p>
    <w:p w:rsidR="00991C96" w:rsidRDefault="008A40EF">
      <w:pPr>
        <w:ind w:left="1275"/>
        <w:jc w:val="both"/>
        <w:rPr>
          <w:sz w:val="24"/>
        </w:rPr>
      </w:pPr>
      <w:r>
        <w:rPr>
          <w:b/>
          <w:sz w:val="24"/>
        </w:rPr>
        <w:t>Зарубежная</w:t>
      </w:r>
      <w:r>
        <w:rPr>
          <w:b/>
          <w:spacing w:val="13"/>
          <w:sz w:val="24"/>
        </w:rPr>
        <w:t xml:space="preserve"> </w:t>
      </w:r>
      <w:r>
        <w:rPr>
          <w:b/>
          <w:sz w:val="24"/>
        </w:rPr>
        <w:t>поэзия</w:t>
      </w:r>
      <w:r>
        <w:rPr>
          <w:b/>
          <w:spacing w:val="16"/>
          <w:sz w:val="24"/>
        </w:rPr>
        <w:t xml:space="preserve"> </w:t>
      </w:r>
      <w:r>
        <w:rPr>
          <w:b/>
          <w:sz w:val="24"/>
        </w:rPr>
        <w:t>XX</w:t>
      </w:r>
      <w:r>
        <w:rPr>
          <w:b/>
          <w:spacing w:val="16"/>
          <w:sz w:val="24"/>
        </w:rPr>
        <w:t xml:space="preserve"> </w:t>
      </w:r>
      <w:r>
        <w:rPr>
          <w:b/>
          <w:sz w:val="24"/>
        </w:rPr>
        <w:t>века</w:t>
      </w:r>
      <w:r>
        <w:rPr>
          <w:b/>
          <w:spacing w:val="19"/>
          <w:sz w:val="24"/>
        </w:rPr>
        <w:t xml:space="preserve"> </w:t>
      </w:r>
      <w:r>
        <w:rPr>
          <w:sz w:val="24"/>
        </w:rPr>
        <w:t>(не</w:t>
      </w:r>
      <w:r>
        <w:rPr>
          <w:spacing w:val="16"/>
          <w:sz w:val="24"/>
        </w:rPr>
        <w:t xml:space="preserve"> </w:t>
      </w:r>
      <w:r>
        <w:rPr>
          <w:sz w:val="24"/>
        </w:rPr>
        <w:t>менее</w:t>
      </w:r>
      <w:r>
        <w:rPr>
          <w:spacing w:val="16"/>
          <w:sz w:val="24"/>
        </w:rPr>
        <w:t xml:space="preserve"> </w:t>
      </w:r>
      <w:r>
        <w:rPr>
          <w:sz w:val="24"/>
        </w:rPr>
        <w:t>двух</w:t>
      </w:r>
      <w:r>
        <w:rPr>
          <w:spacing w:val="21"/>
          <w:sz w:val="24"/>
        </w:rPr>
        <w:t xml:space="preserve"> </w:t>
      </w:r>
      <w:r>
        <w:rPr>
          <w:sz w:val="24"/>
        </w:rPr>
        <w:t>стихотворений</w:t>
      </w:r>
      <w:r>
        <w:rPr>
          <w:spacing w:val="17"/>
          <w:sz w:val="24"/>
        </w:rPr>
        <w:t xml:space="preserve"> </w:t>
      </w:r>
      <w:r>
        <w:rPr>
          <w:sz w:val="24"/>
        </w:rPr>
        <w:t>одного</w:t>
      </w:r>
      <w:r>
        <w:rPr>
          <w:spacing w:val="14"/>
          <w:sz w:val="24"/>
        </w:rPr>
        <w:t xml:space="preserve"> </w:t>
      </w:r>
      <w:r>
        <w:rPr>
          <w:sz w:val="24"/>
        </w:rPr>
        <w:t>из</w:t>
      </w:r>
      <w:r>
        <w:rPr>
          <w:spacing w:val="17"/>
          <w:sz w:val="24"/>
        </w:rPr>
        <w:t xml:space="preserve"> </w:t>
      </w:r>
      <w:r>
        <w:rPr>
          <w:sz w:val="24"/>
        </w:rPr>
        <w:t>поэтов</w:t>
      </w:r>
      <w:r>
        <w:rPr>
          <w:spacing w:val="17"/>
          <w:sz w:val="24"/>
        </w:rPr>
        <w:t xml:space="preserve"> </w:t>
      </w:r>
      <w:r>
        <w:rPr>
          <w:sz w:val="24"/>
        </w:rPr>
        <w:t>по</w:t>
      </w:r>
      <w:r>
        <w:rPr>
          <w:spacing w:val="16"/>
          <w:sz w:val="24"/>
        </w:rPr>
        <w:t xml:space="preserve"> </w:t>
      </w:r>
      <w:r>
        <w:rPr>
          <w:spacing w:val="-2"/>
          <w:sz w:val="24"/>
        </w:rPr>
        <w:t>выбору).</w:t>
      </w:r>
    </w:p>
    <w:p w:rsidR="00991C96" w:rsidRDefault="008A40EF">
      <w:pPr>
        <w:pStyle w:val="a3"/>
        <w:ind w:firstLine="0"/>
      </w:pPr>
      <w:r>
        <w:t>Например,</w:t>
      </w:r>
      <w:r>
        <w:rPr>
          <w:spacing w:val="-4"/>
        </w:rPr>
        <w:t xml:space="preserve"> </w:t>
      </w:r>
      <w:r>
        <w:t>стихотворения</w:t>
      </w:r>
      <w:r>
        <w:rPr>
          <w:spacing w:val="-2"/>
        </w:rPr>
        <w:t xml:space="preserve"> </w:t>
      </w:r>
      <w:r>
        <w:t>Г.</w:t>
      </w:r>
      <w:r>
        <w:rPr>
          <w:spacing w:val="-2"/>
        </w:rPr>
        <w:t xml:space="preserve"> </w:t>
      </w:r>
      <w:r>
        <w:t>Аполлинера,</w:t>
      </w:r>
      <w:r>
        <w:rPr>
          <w:spacing w:val="-2"/>
        </w:rPr>
        <w:t xml:space="preserve"> </w:t>
      </w:r>
      <w:r>
        <w:t>Т.С.</w:t>
      </w:r>
      <w:r>
        <w:rPr>
          <w:spacing w:val="-2"/>
        </w:rPr>
        <w:t xml:space="preserve"> </w:t>
      </w:r>
      <w:r>
        <w:t>Элиота</w:t>
      </w:r>
      <w:r>
        <w:rPr>
          <w:spacing w:val="-2"/>
        </w:rPr>
        <w:t xml:space="preserve"> </w:t>
      </w:r>
      <w:r>
        <w:t>и</w:t>
      </w:r>
      <w:r>
        <w:rPr>
          <w:spacing w:val="-1"/>
        </w:rPr>
        <w:t xml:space="preserve"> </w:t>
      </w:r>
      <w:r>
        <w:rPr>
          <w:spacing w:val="-2"/>
        </w:rPr>
        <w:t>другие.</w:t>
      </w:r>
    </w:p>
    <w:p w:rsidR="00991C96" w:rsidRDefault="008A40EF">
      <w:pPr>
        <w:pStyle w:val="a3"/>
        <w:ind w:right="147"/>
      </w:pPr>
      <w:r>
        <w:rPr>
          <w:b/>
        </w:rPr>
        <w:t xml:space="preserve">Зарубежная драматургия XX века </w:t>
      </w:r>
      <w:r>
        <w:t>(не менее одного произведения по выбору). Например, пьесы</w:t>
      </w:r>
      <w:r>
        <w:rPr>
          <w:spacing w:val="80"/>
        </w:rPr>
        <w:t xml:space="preserve"> </w:t>
      </w:r>
      <w:r>
        <w:t>Б.</w:t>
      </w:r>
      <w:r>
        <w:rPr>
          <w:spacing w:val="80"/>
        </w:rPr>
        <w:t xml:space="preserve"> </w:t>
      </w:r>
      <w:r>
        <w:t>Брехта</w:t>
      </w:r>
      <w:r>
        <w:rPr>
          <w:spacing w:val="80"/>
        </w:rPr>
        <w:t xml:space="preserve"> </w:t>
      </w:r>
      <w:r>
        <w:t>«Мамаша</w:t>
      </w:r>
      <w:r>
        <w:rPr>
          <w:spacing w:val="80"/>
        </w:rPr>
        <w:t xml:space="preserve"> </w:t>
      </w:r>
      <w:r>
        <w:t>Кураж</w:t>
      </w:r>
      <w:r>
        <w:rPr>
          <w:spacing w:val="80"/>
        </w:rPr>
        <w:t xml:space="preserve"> </w:t>
      </w:r>
      <w:r>
        <w:t>и</w:t>
      </w:r>
      <w:r>
        <w:rPr>
          <w:spacing w:val="80"/>
        </w:rPr>
        <w:t xml:space="preserve"> </w:t>
      </w:r>
      <w:r>
        <w:t>её</w:t>
      </w:r>
      <w:r>
        <w:rPr>
          <w:spacing w:val="79"/>
        </w:rPr>
        <w:t xml:space="preserve"> </w:t>
      </w:r>
      <w:r>
        <w:t>дети»;</w:t>
      </w:r>
      <w:r>
        <w:rPr>
          <w:spacing w:val="80"/>
        </w:rPr>
        <w:t xml:space="preserve"> </w:t>
      </w:r>
      <w:r>
        <w:t>М.</w:t>
      </w:r>
      <w:r>
        <w:rPr>
          <w:spacing w:val="80"/>
        </w:rPr>
        <w:t xml:space="preserve"> </w:t>
      </w:r>
      <w:r>
        <w:t>Метерлинка</w:t>
      </w:r>
      <w:r>
        <w:rPr>
          <w:spacing w:val="80"/>
        </w:rPr>
        <w:t xml:space="preserve"> </w:t>
      </w:r>
      <w:r>
        <w:t>«Синяя</w:t>
      </w:r>
      <w:r>
        <w:rPr>
          <w:spacing w:val="80"/>
        </w:rPr>
        <w:t xml:space="preserve"> </w:t>
      </w:r>
      <w:r>
        <w:t>птица»;</w:t>
      </w:r>
      <w:r>
        <w:rPr>
          <w:spacing w:val="80"/>
        </w:rPr>
        <w:t xml:space="preserve"> </w:t>
      </w:r>
      <w:r>
        <w:t>О.</w:t>
      </w:r>
      <w:r>
        <w:rPr>
          <w:spacing w:val="80"/>
        </w:rPr>
        <w:t xml:space="preserve"> </w:t>
      </w:r>
      <w:r>
        <w:t>Уайльда</w:t>
      </w:r>
    </w:p>
    <w:p w:rsidR="00991C96" w:rsidRDefault="008A40EF">
      <w:pPr>
        <w:pStyle w:val="a3"/>
        <w:ind w:firstLine="0"/>
      </w:pPr>
      <w:r>
        <w:t>«Идеальный</w:t>
      </w:r>
      <w:r>
        <w:rPr>
          <w:spacing w:val="-6"/>
        </w:rPr>
        <w:t xml:space="preserve"> </w:t>
      </w:r>
      <w:r>
        <w:t>муж»;</w:t>
      </w:r>
      <w:r>
        <w:rPr>
          <w:spacing w:val="-3"/>
        </w:rPr>
        <w:t xml:space="preserve"> </w:t>
      </w:r>
      <w:r>
        <w:t>Т.</w:t>
      </w:r>
      <w:r>
        <w:rPr>
          <w:spacing w:val="-3"/>
        </w:rPr>
        <w:t xml:space="preserve"> </w:t>
      </w:r>
      <w:r>
        <w:t>Уильямса</w:t>
      </w:r>
      <w:r>
        <w:rPr>
          <w:spacing w:val="-1"/>
        </w:rPr>
        <w:t xml:space="preserve"> </w:t>
      </w:r>
      <w:r>
        <w:t>«Трамвай</w:t>
      </w:r>
      <w:r>
        <w:rPr>
          <w:spacing w:val="1"/>
        </w:rPr>
        <w:t xml:space="preserve"> </w:t>
      </w:r>
      <w:r>
        <w:t>«Желание»;</w:t>
      </w:r>
      <w:r>
        <w:rPr>
          <w:spacing w:val="-4"/>
        </w:rPr>
        <w:t xml:space="preserve"> </w:t>
      </w:r>
      <w:r>
        <w:t>Б.</w:t>
      </w:r>
      <w:r>
        <w:rPr>
          <w:spacing w:val="-4"/>
        </w:rPr>
        <w:t xml:space="preserve"> </w:t>
      </w:r>
      <w:r>
        <w:t>Шоу</w:t>
      </w:r>
      <w:r>
        <w:rPr>
          <w:spacing w:val="-5"/>
        </w:rPr>
        <w:t xml:space="preserve"> </w:t>
      </w:r>
      <w:r>
        <w:t>«Пигмалион»</w:t>
      </w:r>
      <w:r>
        <w:rPr>
          <w:spacing w:val="-12"/>
        </w:rPr>
        <w:t xml:space="preserve"> </w:t>
      </w:r>
      <w:r>
        <w:t>и</w:t>
      </w:r>
      <w:r>
        <w:rPr>
          <w:spacing w:val="-3"/>
        </w:rPr>
        <w:t xml:space="preserve"> </w:t>
      </w:r>
      <w:r>
        <w:rPr>
          <w:spacing w:val="-2"/>
        </w:rPr>
        <w:t>других.</w:t>
      </w:r>
    </w:p>
    <w:p w:rsidR="00991C96" w:rsidRDefault="00991C96">
      <w:pPr>
        <w:pStyle w:val="a3"/>
        <w:ind w:left="0" w:firstLine="0"/>
        <w:jc w:val="left"/>
      </w:pPr>
    </w:p>
    <w:p w:rsidR="00991C96" w:rsidRDefault="00991C96">
      <w:pPr>
        <w:pStyle w:val="a3"/>
        <w:spacing w:before="2"/>
        <w:ind w:left="0" w:firstLine="0"/>
        <w:jc w:val="left"/>
      </w:pPr>
    </w:p>
    <w:p w:rsidR="00991C96" w:rsidRDefault="008A40EF">
      <w:pPr>
        <w:pStyle w:val="3"/>
        <w:spacing w:before="1"/>
        <w:ind w:left="4837" w:hanging="3383"/>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литературе</w:t>
      </w:r>
      <w:r>
        <w:rPr>
          <w:spacing w:val="-5"/>
        </w:rPr>
        <w:t xml:space="preserve"> </w:t>
      </w:r>
      <w:r>
        <w:t>на</w:t>
      </w:r>
      <w:r>
        <w:rPr>
          <w:spacing w:val="-4"/>
        </w:rPr>
        <w:t xml:space="preserve"> </w:t>
      </w:r>
      <w:r>
        <w:t>уровне</w:t>
      </w:r>
      <w:r>
        <w:rPr>
          <w:spacing w:val="-5"/>
        </w:rPr>
        <w:t xml:space="preserve"> </w:t>
      </w:r>
      <w:r>
        <w:t>среднего общего образования</w:t>
      </w:r>
    </w:p>
    <w:p w:rsidR="00991C96" w:rsidRDefault="008A40EF">
      <w:pPr>
        <w:pStyle w:val="a3"/>
        <w:spacing w:before="271"/>
        <w:ind w:right="139"/>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
        </w:rPr>
        <w:t xml:space="preserve"> </w:t>
      </w:r>
      <w:r>
        <w:t>в</w:t>
      </w:r>
      <w:r>
        <w:rPr>
          <w:spacing w:val="-2"/>
        </w:rPr>
        <w:t xml:space="preserve"> </w:t>
      </w:r>
      <w:r>
        <w:t>обществе правилами и нормами поведения</w:t>
      </w:r>
      <w:r>
        <w:rPr>
          <w:spacing w:val="-1"/>
        </w:rPr>
        <w:t xml:space="preserve"> </w:t>
      </w:r>
      <w:r>
        <w:t>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91C96" w:rsidRDefault="008A40EF">
      <w:pPr>
        <w:pStyle w:val="a3"/>
        <w:spacing w:before="1"/>
        <w:ind w:right="150"/>
      </w:pPr>
      <w:r>
        <w:t>В</w:t>
      </w:r>
      <w:r>
        <w:rPr>
          <w:spacing w:val="-4"/>
        </w:rPr>
        <w:t xml:space="preserve"> </w:t>
      </w:r>
      <w:r>
        <w:t>результате</w:t>
      </w:r>
      <w:r>
        <w:rPr>
          <w:spacing w:val="-3"/>
        </w:rPr>
        <w:t xml:space="preserve"> </w:t>
      </w:r>
      <w:r>
        <w:t>изучения</w:t>
      </w:r>
      <w:r>
        <w:rPr>
          <w:spacing w:val="-2"/>
        </w:rPr>
        <w:t xml:space="preserve"> </w:t>
      </w:r>
      <w:r>
        <w:t>литературы</w:t>
      </w:r>
      <w:r>
        <w:rPr>
          <w:spacing w:val="-3"/>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у</w:t>
      </w:r>
      <w:r>
        <w:rPr>
          <w:spacing w:val="-7"/>
        </w:rPr>
        <w:t xml:space="preserve"> </w:t>
      </w:r>
      <w:r>
        <w:t>обучающегося будут сформированы следующие личностные результаты:</w:t>
      </w:r>
    </w:p>
    <w:p w:rsidR="00991C96" w:rsidRDefault="008A40EF">
      <w:pPr>
        <w:pStyle w:val="a5"/>
        <w:numPr>
          <w:ilvl w:val="0"/>
          <w:numId w:val="244"/>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4"/>
      </w:pPr>
      <w:r>
        <w:t>сформированность гражданской позиции обучающегося как активного и ответственного члена российского общества;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41" w:firstLine="0"/>
      </w:pPr>
      <w:r>
        <w:lastRenderedPageBreak/>
        <w:t>осознание своих конституционных прав и обязанностей, уважение закона и правопорядка; принятие</w:t>
      </w:r>
      <w:r>
        <w:rPr>
          <w:spacing w:val="50"/>
          <w:w w:val="150"/>
        </w:rPr>
        <w:t xml:space="preserve">   </w:t>
      </w:r>
      <w:r>
        <w:t>традиционных</w:t>
      </w:r>
      <w:r>
        <w:rPr>
          <w:spacing w:val="54"/>
          <w:w w:val="150"/>
        </w:rPr>
        <w:t xml:space="preserve">   </w:t>
      </w:r>
      <w:r>
        <w:t>национальных,</w:t>
      </w:r>
      <w:r>
        <w:rPr>
          <w:spacing w:val="54"/>
          <w:w w:val="150"/>
        </w:rPr>
        <w:t xml:space="preserve">   </w:t>
      </w:r>
      <w:r>
        <w:t>общечеловеческих</w:t>
      </w:r>
      <w:r>
        <w:rPr>
          <w:spacing w:val="54"/>
          <w:w w:val="150"/>
        </w:rPr>
        <w:t xml:space="preserve">   </w:t>
      </w:r>
      <w:r>
        <w:rPr>
          <w:spacing w:val="-2"/>
        </w:rPr>
        <w:t>гуманистических,</w:t>
      </w:r>
    </w:p>
    <w:p w:rsidR="00991C96" w:rsidRDefault="008A40EF">
      <w:pPr>
        <w:pStyle w:val="a3"/>
        <w:ind w:right="148"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rsidR="00991C96" w:rsidRDefault="008A40EF">
      <w:pPr>
        <w:pStyle w:val="a3"/>
        <w:spacing w:before="1"/>
        <w:ind w:right="14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91C96" w:rsidRDefault="008A40EF">
      <w:pPr>
        <w:pStyle w:val="a3"/>
        <w:ind w:right="144"/>
      </w:pPr>
      <w:r>
        <w:t>готовность вести совместную деятельность, в том числе</w:t>
      </w:r>
      <w:r>
        <w:rPr>
          <w:spacing w:val="-1"/>
        </w:rPr>
        <w:t xml:space="preserve"> </w:t>
      </w:r>
      <w:r>
        <w:t>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91C96" w:rsidRDefault="008A40EF">
      <w:pPr>
        <w:pStyle w:val="a3"/>
        <w:ind w:right="149"/>
      </w:pPr>
      <w:r>
        <w:t xml:space="preserve">умение взаимодействовать с социальными институтами в соответствии с их функциями и </w:t>
      </w:r>
      <w:r>
        <w:rPr>
          <w:spacing w:val="-2"/>
        </w:rPr>
        <w:t>назначением;</w:t>
      </w:r>
    </w:p>
    <w:p w:rsidR="00991C96" w:rsidRDefault="008A40EF">
      <w:pPr>
        <w:pStyle w:val="a3"/>
        <w:ind w:left="1275" w:firstLine="0"/>
      </w:pPr>
      <w:r>
        <w:t>готовность</w:t>
      </w:r>
      <w:r>
        <w:rPr>
          <w:spacing w:val="-4"/>
        </w:rPr>
        <w:t xml:space="preserve"> </w:t>
      </w:r>
      <w:r>
        <w:t>к</w:t>
      </w:r>
      <w:r>
        <w:rPr>
          <w:spacing w:val="-5"/>
        </w:rPr>
        <w:t xml:space="preserve"> </w:t>
      </w:r>
      <w:r>
        <w:t>гуманитарной</w:t>
      </w:r>
      <w:r>
        <w:rPr>
          <w:spacing w:val="-4"/>
        </w:rPr>
        <w:t xml:space="preserve"> </w:t>
      </w:r>
      <w:r>
        <w:rPr>
          <w:spacing w:val="-2"/>
        </w:rPr>
        <w:t>деятельности;</w:t>
      </w:r>
    </w:p>
    <w:p w:rsidR="00991C96" w:rsidRDefault="008A40EF">
      <w:pPr>
        <w:pStyle w:val="a5"/>
        <w:numPr>
          <w:ilvl w:val="0"/>
          <w:numId w:val="244"/>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6"/>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Pr>
          <w:spacing w:val="-3"/>
        </w:rPr>
        <w:t xml:space="preserve"> </w:t>
      </w:r>
      <w:r>
        <w:t>Российской</w:t>
      </w:r>
      <w:r>
        <w:rPr>
          <w:spacing w:val="-1"/>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3"/>
        </w:rPr>
        <w:t xml:space="preserve"> </w:t>
      </w:r>
      <w:r>
        <w:t>России</w:t>
      </w:r>
      <w:r>
        <w:rPr>
          <w:spacing w:val="-1"/>
        </w:rPr>
        <w:t xml:space="preserve"> </w:t>
      </w:r>
      <w:r>
        <w:t>в</w:t>
      </w:r>
      <w:r>
        <w:rPr>
          <w:spacing w:val="-3"/>
        </w:rPr>
        <w:t xml:space="preserve"> </w:t>
      </w:r>
      <w:r>
        <w:t>контексте</w:t>
      </w:r>
      <w:r>
        <w:rPr>
          <w:spacing w:val="-3"/>
        </w:rPr>
        <w:t xml:space="preserve"> </w:t>
      </w:r>
      <w:r>
        <w:t>изучения</w:t>
      </w:r>
      <w:r>
        <w:rPr>
          <w:spacing w:val="-2"/>
        </w:rPr>
        <w:t xml:space="preserve"> </w:t>
      </w:r>
      <w:r>
        <w:t>произведений русской и зарубежной литературы, а также литератур народов России;</w:t>
      </w:r>
    </w:p>
    <w:p w:rsidR="00991C96" w:rsidRDefault="008A40EF">
      <w:pPr>
        <w:pStyle w:val="a3"/>
        <w:ind w:right="142"/>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91C96" w:rsidRDefault="008A40EF">
      <w:pPr>
        <w:pStyle w:val="a3"/>
        <w:ind w:right="148"/>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91C96" w:rsidRDefault="008A40EF">
      <w:pPr>
        <w:pStyle w:val="a5"/>
        <w:numPr>
          <w:ilvl w:val="0"/>
          <w:numId w:val="244"/>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37"/>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91C96" w:rsidRDefault="008A40EF">
      <w:pPr>
        <w:pStyle w:val="a3"/>
        <w:ind w:left="1275"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3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91C96" w:rsidRDefault="008A40EF">
      <w:pPr>
        <w:pStyle w:val="a5"/>
        <w:numPr>
          <w:ilvl w:val="0"/>
          <w:numId w:val="244"/>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rsidR="00991C96" w:rsidRDefault="008A40EF">
      <w:pPr>
        <w:pStyle w:val="a3"/>
        <w:ind w:right="145"/>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rsidR="00991C96" w:rsidRDefault="008A40EF">
      <w:pPr>
        <w:pStyle w:val="a3"/>
        <w:ind w:right="145"/>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rsidR="00991C96" w:rsidRDefault="008A40EF">
      <w:pPr>
        <w:pStyle w:val="a5"/>
        <w:numPr>
          <w:ilvl w:val="0"/>
          <w:numId w:val="244"/>
        </w:numPr>
        <w:tabs>
          <w:tab w:val="left" w:pos="1532"/>
          <w:tab w:val="left" w:pos="3083"/>
          <w:tab w:val="left" w:pos="4570"/>
          <w:tab w:val="left" w:pos="6324"/>
          <w:tab w:val="left" w:pos="7545"/>
          <w:tab w:val="left" w:pos="8708"/>
          <w:tab w:val="left" w:pos="9089"/>
        </w:tabs>
        <w:ind w:left="566" w:right="142"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991C96" w:rsidRDefault="008A40EF">
      <w:pPr>
        <w:pStyle w:val="a3"/>
        <w:ind w:right="146"/>
      </w:pPr>
      <w:r>
        <w:t>сформированность здорового и безопасного образа жизни, ответственного отношения к своему здоровью;</w:t>
      </w:r>
    </w:p>
    <w:p w:rsidR="00991C96" w:rsidRDefault="008A40EF">
      <w:pPr>
        <w:pStyle w:val="a3"/>
        <w:ind w:right="139"/>
      </w:pPr>
      <w:r>
        <w:t xml:space="preserve">потребность в физическом совершенствовании, занятиях спортивно-оздоровительной </w:t>
      </w:r>
      <w:r>
        <w:rPr>
          <w:spacing w:val="-2"/>
        </w:rPr>
        <w:t>деятельностью;</w:t>
      </w:r>
    </w:p>
    <w:p w:rsidR="00991C96" w:rsidRDefault="008A40EF">
      <w:pPr>
        <w:pStyle w:val="a3"/>
        <w:ind w:right="145"/>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991C96" w:rsidRDefault="008A40EF">
      <w:pPr>
        <w:pStyle w:val="a5"/>
        <w:numPr>
          <w:ilvl w:val="0"/>
          <w:numId w:val="244"/>
        </w:numPr>
        <w:tabs>
          <w:tab w:val="left" w:pos="1533"/>
        </w:tabs>
        <w:spacing w:line="276" w:lineRule="exact"/>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24"/>
        </w:rPr>
        <w:t xml:space="preserve"> </w:t>
      </w:r>
      <w:r>
        <w:t>к</w:t>
      </w:r>
      <w:r>
        <w:rPr>
          <w:spacing w:val="24"/>
        </w:rPr>
        <w:t xml:space="preserve"> </w:t>
      </w:r>
      <w:r>
        <w:t>труду,</w:t>
      </w:r>
      <w:r>
        <w:rPr>
          <w:spacing w:val="24"/>
        </w:rPr>
        <w:t xml:space="preserve"> </w:t>
      </w:r>
      <w:r>
        <w:t>осознание</w:t>
      </w:r>
      <w:r>
        <w:rPr>
          <w:spacing w:val="23"/>
        </w:rPr>
        <w:t xml:space="preserve"> </w:t>
      </w:r>
      <w:r>
        <w:t>ценности</w:t>
      </w:r>
      <w:r>
        <w:rPr>
          <w:spacing w:val="25"/>
        </w:rPr>
        <w:t xml:space="preserve"> </w:t>
      </w:r>
      <w:r>
        <w:t>мастерства,</w:t>
      </w:r>
      <w:r>
        <w:rPr>
          <w:spacing w:val="24"/>
        </w:rPr>
        <w:t xml:space="preserve"> </w:t>
      </w:r>
      <w:r>
        <w:t>трудолюбие,</w:t>
      </w:r>
      <w:r>
        <w:rPr>
          <w:spacing w:val="24"/>
        </w:rPr>
        <w:t xml:space="preserve"> </w:t>
      </w:r>
      <w:r>
        <w:t>в</w:t>
      </w:r>
      <w:r>
        <w:rPr>
          <w:spacing w:val="26"/>
        </w:rPr>
        <w:t xml:space="preserve"> </w:t>
      </w:r>
      <w:r>
        <w:t>том</w:t>
      </w:r>
      <w:r>
        <w:rPr>
          <w:spacing w:val="24"/>
        </w:rPr>
        <w:t xml:space="preserve"> </w:t>
      </w:r>
      <w:r>
        <w:t>числе</w:t>
      </w:r>
      <w:r>
        <w:rPr>
          <w:spacing w:val="23"/>
        </w:rPr>
        <w:t xml:space="preserve"> </w:t>
      </w:r>
      <w:r>
        <w:t>при</w:t>
      </w:r>
      <w:r>
        <w:rPr>
          <w:spacing w:val="25"/>
        </w:rPr>
        <w:t xml:space="preserve"> </w:t>
      </w:r>
      <w:r>
        <w:rPr>
          <w:spacing w:val="-2"/>
        </w:rPr>
        <w:t>чтении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91C96" w:rsidRDefault="008A40EF">
      <w:pPr>
        <w:pStyle w:val="a3"/>
        <w:ind w:right="14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91C96" w:rsidRDefault="008A40EF">
      <w:pPr>
        <w:pStyle w:val="a3"/>
        <w:spacing w:before="1"/>
        <w:ind w:right="14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91C96" w:rsidRDefault="008A40EF">
      <w:pPr>
        <w:pStyle w:val="a3"/>
        <w:spacing w:before="2" w:line="237" w:lineRule="auto"/>
        <w:ind w:right="147"/>
      </w:pPr>
      <w:r>
        <w:t>готовность</w:t>
      </w:r>
      <w:r>
        <w:rPr>
          <w:spacing w:val="-2"/>
        </w:rPr>
        <w:t xml:space="preserve"> </w:t>
      </w:r>
      <w:r>
        <w:t>и</w:t>
      </w:r>
      <w:r>
        <w:rPr>
          <w:spacing w:val="-2"/>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2"/>
        </w:rPr>
        <w:t xml:space="preserve"> </w:t>
      </w:r>
      <w:r>
        <w:t>самообразованию,</w:t>
      </w:r>
      <w:r>
        <w:rPr>
          <w:spacing w:val="-3"/>
        </w:rPr>
        <w:t xml:space="preserve"> </w:t>
      </w:r>
      <w:r>
        <w:t>к</w:t>
      </w:r>
      <w:r>
        <w:rPr>
          <w:spacing w:val="-4"/>
        </w:rPr>
        <w:t xml:space="preserve"> </w:t>
      </w:r>
      <w:r>
        <w:t>продуктивной</w:t>
      </w:r>
      <w:r>
        <w:rPr>
          <w:spacing w:val="-2"/>
        </w:rPr>
        <w:t xml:space="preserve"> </w:t>
      </w:r>
      <w:r>
        <w:t>читательской деятельности на протяжении всей жизни;</w:t>
      </w:r>
    </w:p>
    <w:p w:rsidR="00991C96" w:rsidRDefault="008A40EF">
      <w:pPr>
        <w:pStyle w:val="a5"/>
        <w:numPr>
          <w:ilvl w:val="0"/>
          <w:numId w:val="244"/>
        </w:numPr>
        <w:tabs>
          <w:tab w:val="left" w:pos="1533"/>
        </w:tabs>
        <w:spacing w:before="1"/>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91C96" w:rsidRDefault="008A40EF">
      <w:pPr>
        <w:pStyle w:val="a3"/>
        <w:ind w:right="14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91C96" w:rsidRDefault="008A40EF">
      <w:pPr>
        <w:pStyle w:val="a3"/>
        <w:ind w:right="137"/>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91C96" w:rsidRDefault="008A40EF">
      <w:pPr>
        <w:pStyle w:val="a3"/>
        <w:spacing w:before="1"/>
        <w:ind w:right="148"/>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91C96" w:rsidRDefault="008A40EF">
      <w:pPr>
        <w:pStyle w:val="a5"/>
        <w:numPr>
          <w:ilvl w:val="0"/>
          <w:numId w:val="244"/>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3"/>
      </w:pPr>
      <w:r>
        <w:t>совершенствование</w:t>
      </w:r>
      <w:r>
        <w:rPr>
          <w:spacing w:val="-1"/>
        </w:rPr>
        <w:t xml:space="preserve"> </w:t>
      </w:r>
      <w:r>
        <w:t>языковой и читательской культуры как средства</w:t>
      </w:r>
      <w:r>
        <w:rPr>
          <w:spacing w:val="-1"/>
        </w:rPr>
        <w:t xml:space="preserve"> </w:t>
      </w:r>
      <w:r>
        <w:t>взаимодействия между людьми и познания мира с использованием изученных и самостоятельно прочитанных литературных произведений;</w:t>
      </w:r>
    </w:p>
    <w:p w:rsidR="00991C96" w:rsidRDefault="008A40EF">
      <w:pPr>
        <w:pStyle w:val="a3"/>
        <w:ind w:right="150"/>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91C96" w:rsidRDefault="008A40EF">
      <w:pPr>
        <w:pStyle w:val="a3"/>
        <w:ind w:right="145"/>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91C96" w:rsidRDefault="008A40EF">
      <w:pPr>
        <w:pStyle w:val="a3"/>
        <w:spacing w:before="1"/>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91C96" w:rsidRDefault="008A40EF">
      <w:pPr>
        <w:pStyle w:val="a3"/>
        <w:ind w:right="143"/>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 учитывая собственный читательский опыт.</w:t>
      </w:r>
    </w:p>
    <w:p w:rsidR="00991C96" w:rsidRDefault="008A40EF">
      <w:pPr>
        <w:pStyle w:val="a3"/>
        <w:ind w:right="145"/>
      </w:pPr>
      <w:r>
        <w:t>В</w:t>
      </w:r>
      <w:r>
        <w:rPr>
          <w:spacing w:val="-3"/>
        </w:rPr>
        <w:t xml:space="preserve"> </w:t>
      </w:r>
      <w:r>
        <w:t>результате</w:t>
      </w:r>
      <w:r>
        <w:rPr>
          <w:spacing w:val="-2"/>
        </w:rPr>
        <w:t xml:space="preserve"> </w:t>
      </w:r>
      <w:r>
        <w:t>изучения</w:t>
      </w:r>
      <w:r>
        <w:rPr>
          <w:spacing w:val="-1"/>
        </w:rPr>
        <w:t xml:space="preserve"> </w:t>
      </w:r>
      <w:r>
        <w:t>литературы</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 у</w:t>
      </w:r>
      <w:r>
        <w:rPr>
          <w:spacing w:val="-6"/>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spacing w:before="1"/>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8"/>
      </w:pPr>
      <w:r>
        <w:t>самостоятельно формулировать и актуализировать проблему, заложенную в художественном произведении, рассматривать её всесторонне;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991C96" w:rsidRDefault="008A40EF">
      <w:pPr>
        <w:pStyle w:val="a3"/>
        <w:spacing w:before="1"/>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right="146"/>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91C96" w:rsidRDefault="008A40EF">
      <w:pPr>
        <w:pStyle w:val="a3"/>
        <w:ind w:right="146"/>
      </w:pPr>
      <w:r>
        <w:t>разрабатывать план решения проблемы с учётом анализа имеющихся материальных и нематериальных ресурсов;</w:t>
      </w:r>
    </w:p>
    <w:p w:rsidR="00991C96" w:rsidRDefault="008A40EF">
      <w:pPr>
        <w:pStyle w:val="a3"/>
        <w:spacing w:before="2" w:line="237" w:lineRule="auto"/>
        <w:ind w:right="140"/>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spacing w:before="1"/>
        <w:ind w:right="146"/>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91C96" w:rsidRDefault="008A40EF">
      <w:pPr>
        <w:pStyle w:val="a3"/>
        <w:ind w:right="141"/>
      </w:pPr>
      <w:r>
        <w:t>развивать креативное мышление при решении жизненных проблем с использованием собственного читательского опыта.</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39"/>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spacing w:before="1"/>
        <w:ind w:right="150"/>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ind w:right="143"/>
      </w:pPr>
      <w:r>
        <w:t>формирование научного типа мышления, владение научной терминологией, ключевыми понятиями и методами современного литературоведения;</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991C96" w:rsidRDefault="008A40EF">
      <w:pPr>
        <w:pStyle w:val="a3"/>
        <w:ind w:right="146"/>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spacing w:before="1"/>
        <w:ind w:right="147"/>
      </w:pPr>
      <w:r>
        <w:t>давать оценку новым ситуациям, оценивать приобретённый опыт, в том числе</w:t>
      </w:r>
      <w:r>
        <w:rPr>
          <w:spacing w:val="40"/>
        </w:rPr>
        <w:t xml:space="preserve"> </w:t>
      </w:r>
      <w:r>
        <w:rPr>
          <w:spacing w:val="-2"/>
        </w:rPr>
        <w:t>читательский;</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right="15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91C96" w:rsidRDefault="008A40EF">
      <w:pPr>
        <w:pStyle w:val="a3"/>
        <w:ind w:left="1275"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right="150"/>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ind w:right="150"/>
      </w:pPr>
      <w:r>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47"/>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991C96" w:rsidRDefault="008A40EF">
      <w:pPr>
        <w:pStyle w:val="a3"/>
        <w:ind w:right="146"/>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91C96" w:rsidRDefault="008A40EF">
      <w:pPr>
        <w:pStyle w:val="a3"/>
        <w:ind w:right="139"/>
      </w:pPr>
      <w:r>
        <w:t>оценивать достоверность, легитимность литературной и другой информации, её соответствие правовым и морально-этическим нормам;</w:t>
      </w:r>
    </w:p>
    <w:p w:rsidR="00991C96" w:rsidRDefault="008A40EF">
      <w:pPr>
        <w:pStyle w:val="a3"/>
        <w:ind w:left="1275" w:firstLine="0"/>
      </w:pPr>
      <w:r>
        <w:t>использовать</w:t>
      </w:r>
      <w:r>
        <w:rPr>
          <w:spacing w:val="51"/>
          <w:w w:val="150"/>
        </w:rPr>
        <w:t xml:space="preserve"> </w:t>
      </w:r>
      <w:r>
        <w:t>средства</w:t>
      </w:r>
      <w:r>
        <w:rPr>
          <w:spacing w:val="55"/>
          <w:w w:val="150"/>
        </w:rPr>
        <w:t xml:space="preserve"> </w:t>
      </w:r>
      <w:r>
        <w:t>информационных</w:t>
      </w:r>
      <w:r>
        <w:rPr>
          <w:spacing w:val="55"/>
          <w:w w:val="150"/>
        </w:rPr>
        <w:t xml:space="preserve"> </w:t>
      </w:r>
      <w:r>
        <w:t>и</w:t>
      </w:r>
      <w:r>
        <w:rPr>
          <w:spacing w:val="51"/>
          <w:w w:val="150"/>
        </w:rPr>
        <w:t xml:space="preserve"> </w:t>
      </w:r>
      <w:r>
        <w:t>коммуникационных</w:t>
      </w:r>
      <w:r>
        <w:rPr>
          <w:spacing w:val="55"/>
          <w:w w:val="150"/>
        </w:rPr>
        <w:t xml:space="preserve"> </w:t>
      </w:r>
      <w:r>
        <w:t>технологий</w:t>
      </w:r>
      <w:r>
        <w:rPr>
          <w:spacing w:val="54"/>
          <w:w w:val="150"/>
        </w:rPr>
        <w:t xml:space="preserve"> </w:t>
      </w:r>
      <w:r>
        <w:t>в</w:t>
      </w:r>
      <w:r>
        <w:rPr>
          <w:spacing w:val="53"/>
          <w:w w:val="150"/>
        </w:rPr>
        <w:t xml:space="preserve"> </w:t>
      </w:r>
      <w:r>
        <w:rPr>
          <w:spacing w:val="-2"/>
        </w:rPr>
        <w:t>решении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tabs>
          <w:tab w:val="left" w:pos="2268"/>
          <w:tab w:val="left" w:pos="3491"/>
          <w:tab w:val="left" w:pos="5203"/>
          <w:tab w:val="left" w:pos="5541"/>
          <w:tab w:val="left" w:pos="6531"/>
          <w:tab w:val="left" w:pos="8150"/>
          <w:tab w:val="left" w:pos="8491"/>
          <w:tab w:val="left" w:pos="9409"/>
        </w:tabs>
        <w:spacing w:before="1"/>
        <w:ind w:right="146"/>
        <w:jc w:val="left"/>
      </w:pPr>
      <w:r>
        <w:rPr>
          <w:spacing w:val="-2"/>
        </w:rPr>
        <w:t>владеть</w:t>
      </w:r>
      <w:r>
        <w:tab/>
      </w:r>
      <w:r>
        <w:rPr>
          <w:spacing w:val="-2"/>
        </w:rPr>
        <w:t>навыками</w:t>
      </w:r>
      <w:r>
        <w:tab/>
      </w:r>
      <w:r>
        <w:rPr>
          <w:spacing w:val="-2"/>
        </w:rPr>
        <w:t>распознавания</w:t>
      </w:r>
      <w:r>
        <w:tab/>
      </w:r>
      <w:r>
        <w:rPr>
          <w:spacing w:val="-10"/>
        </w:rPr>
        <w:t>и</w:t>
      </w:r>
      <w:r>
        <w:tab/>
      </w:r>
      <w:r>
        <w:rPr>
          <w:spacing w:val="-2"/>
        </w:rPr>
        <w:t>защиты</w:t>
      </w:r>
      <w:r>
        <w:tab/>
      </w:r>
      <w:r>
        <w:rPr>
          <w:spacing w:val="-2"/>
        </w:rPr>
        <w:t>литературной</w:t>
      </w:r>
      <w:r>
        <w:tab/>
      </w:r>
      <w:r>
        <w:rPr>
          <w:spacing w:val="-10"/>
        </w:rPr>
        <w:t>и</w:t>
      </w:r>
      <w:r>
        <w:tab/>
      </w:r>
      <w:r>
        <w:rPr>
          <w:spacing w:val="-2"/>
        </w:rPr>
        <w:t>другой</w:t>
      </w:r>
      <w:r>
        <w:tab/>
      </w:r>
      <w:r>
        <w:rPr>
          <w:spacing w:val="-2"/>
        </w:rPr>
        <w:t xml:space="preserve">информации, </w:t>
      </w:r>
      <w:r>
        <w:t>информационной безопасности личности.</w:t>
      </w:r>
    </w:p>
    <w:p w:rsidR="00991C96" w:rsidRDefault="008A40EF">
      <w:pPr>
        <w:pStyle w:val="a3"/>
        <w:ind w:right="145"/>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991C96" w:rsidRDefault="008A40EF">
      <w:pPr>
        <w:pStyle w:val="a3"/>
        <w:ind w:right="145"/>
        <w:jc w:val="left"/>
      </w:pPr>
      <w:r>
        <w:t>осуществлять коммуникации во всех сферах жизни, в том числе на уроке литературы и во внеурочной деятельности по предмету;</w:t>
      </w:r>
    </w:p>
    <w:p w:rsidR="00991C96" w:rsidRDefault="008A40EF">
      <w:pPr>
        <w:pStyle w:val="a3"/>
        <w:ind w:right="14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rsidR="00991C96" w:rsidRDefault="008A40EF">
      <w:pPr>
        <w:pStyle w:val="a3"/>
        <w:ind w:right="146"/>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91C96" w:rsidRDefault="008A40EF">
      <w:pPr>
        <w:pStyle w:val="a3"/>
        <w:ind w:right="143"/>
      </w:pPr>
      <w:r>
        <w:t>развёрнуто и логично излагать в процессе анализа литературного произведения свою точку зрения с использованием языковых средств.</w:t>
      </w:r>
    </w:p>
    <w:p w:rsidR="00991C96" w:rsidRDefault="008A40EF">
      <w:pPr>
        <w:pStyle w:val="a3"/>
        <w:ind w:right="142"/>
      </w:pPr>
      <w:r>
        <w:t>У обучающегося будут сформированы умения самоорганизации как части регулятивных универсальных учебных действий:</w:t>
      </w:r>
    </w:p>
    <w:p w:rsidR="00991C96" w:rsidRDefault="008A40EF">
      <w:pPr>
        <w:pStyle w:val="a3"/>
        <w:ind w:right="145"/>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91C96" w:rsidRDefault="008A40EF">
      <w:pPr>
        <w:pStyle w:val="a3"/>
        <w:ind w:right="149"/>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91C96" w:rsidRDefault="008A40EF">
      <w:pPr>
        <w:pStyle w:val="a3"/>
        <w:ind w:left="1275" w:right="142" w:firstLine="0"/>
      </w:pPr>
      <w:r>
        <w:t>давать оценку</w:t>
      </w:r>
      <w:r>
        <w:rPr>
          <w:spacing w:val="-4"/>
        </w:rPr>
        <w:t xml:space="preserve"> </w:t>
      </w:r>
      <w:r>
        <w:t>новым ситуациям, в том числе изображённым в художественной литературе; 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40"/>
        </w:rPr>
        <w:t xml:space="preserve"> </w:t>
      </w:r>
      <w:r>
        <w:t>личных</w:t>
      </w:r>
      <w:r>
        <w:rPr>
          <w:spacing w:val="40"/>
        </w:rPr>
        <w:t xml:space="preserve"> </w:t>
      </w:r>
      <w:r>
        <w:t>предпочтений</w:t>
      </w:r>
      <w:r>
        <w:rPr>
          <w:spacing w:val="40"/>
        </w:rPr>
        <w:t xml:space="preserve"> </w:t>
      </w:r>
      <w:r>
        <w:t>с</w:t>
      </w:r>
      <w:r>
        <w:rPr>
          <w:spacing w:val="40"/>
        </w:rPr>
        <w:t xml:space="preserve"> </w:t>
      </w:r>
      <w:r>
        <w:t>использованием</w:t>
      </w:r>
    </w:p>
    <w:p w:rsidR="00991C96" w:rsidRDefault="008A40EF">
      <w:pPr>
        <w:pStyle w:val="a3"/>
        <w:ind w:firstLine="0"/>
      </w:pPr>
      <w:r>
        <w:t>читательского</w:t>
      </w:r>
      <w:r>
        <w:rPr>
          <w:spacing w:val="-1"/>
        </w:rPr>
        <w:t xml:space="preserve"> </w:t>
      </w:r>
      <w:r>
        <w:rPr>
          <w:spacing w:val="-2"/>
        </w:rPr>
        <w:t>опыта;</w:t>
      </w:r>
    </w:p>
    <w:p w:rsidR="00991C96" w:rsidRDefault="008A40EF">
      <w:pPr>
        <w:pStyle w:val="a3"/>
        <w:ind w:left="1275" w:right="1057" w:firstLine="0"/>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 с учётом литературных знаний;</w:t>
      </w:r>
    </w:p>
    <w:p w:rsidR="00991C96" w:rsidRDefault="008A40EF">
      <w:pPr>
        <w:pStyle w:val="a3"/>
        <w:ind w:right="145"/>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rsidR="00991C96" w:rsidRDefault="008A40EF">
      <w:pPr>
        <w:pStyle w:val="a3"/>
        <w:ind w:right="150" w:firstLine="948"/>
      </w:pPr>
      <w:r>
        <w:t>У обучающегося будут сформированы умения самоконтроля, принятия себя и других как части регулятивных универсальных учебных действий:</w:t>
      </w:r>
    </w:p>
    <w:p w:rsidR="00991C96" w:rsidRDefault="008A40EF">
      <w:pPr>
        <w:pStyle w:val="a3"/>
        <w:tabs>
          <w:tab w:val="left" w:pos="2150"/>
          <w:tab w:val="left" w:pos="3080"/>
          <w:tab w:val="left" w:pos="3970"/>
          <w:tab w:val="left" w:pos="5327"/>
          <w:tab w:val="left" w:pos="6354"/>
          <w:tab w:val="left" w:pos="7774"/>
          <w:tab w:val="left" w:pos="8100"/>
          <w:tab w:val="left" w:pos="9724"/>
        </w:tabs>
        <w:ind w:right="14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991C96" w:rsidRDefault="008A40EF">
      <w:pPr>
        <w:pStyle w:val="a3"/>
        <w:ind w:right="145"/>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 использовать приёмы рефлексии;</w:t>
      </w:r>
    </w:p>
    <w:p w:rsidR="00991C96" w:rsidRDefault="008A40EF">
      <w:pPr>
        <w:pStyle w:val="a3"/>
        <w:ind w:right="145"/>
        <w:jc w:val="left"/>
      </w:pPr>
      <w:r>
        <w:t>для оценки ситуации, выбора верного решения, опираясь на примеры из художественных</w:t>
      </w:r>
      <w:r>
        <w:rPr>
          <w:spacing w:val="40"/>
        </w:rPr>
        <w:t xml:space="preserve"> </w:t>
      </w:r>
      <w:r>
        <w:rPr>
          <w:spacing w:val="-2"/>
        </w:rPr>
        <w:t>произведений;</w:t>
      </w:r>
    </w:p>
    <w:p w:rsidR="00991C96" w:rsidRDefault="008A40EF">
      <w:pPr>
        <w:pStyle w:val="a3"/>
        <w:ind w:left="1275" w:right="2255" w:firstLine="0"/>
        <w:jc w:val="left"/>
      </w:pP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8"/>
        </w:rPr>
        <w:t xml:space="preserve"> </w:t>
      </w:r>
      <w:r>
        <w:t>их</w:t>
      </w:r>
      <w:r>
        <w:rPr>
          <w:spacing w:val="-3"/>
        </w:rPr>
        <w:t xml:space="preserve"> </w:t>
      </w:r>
      <w:r>
        <w:t>снижению; принимать себя, понимая свои недостатки и достоинства;</w:t>
      </w:r>
    </w:p>
    <w:p w:rsidR="00991C96" w:rsidRDefault="008A40EF">
      <w:pPr>
        <w:pStyle w:val="a3"/>
        <w:ind w:right="14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91C96" w:rsidRDefault="008A40EF">
      <w:pPr>
        <w:pStyle w:val="a3"/>
        <w:ind w:left="1275" w:firstLine="0"/>
      </w:pPr>
      <w:r>
        <w:t>признавать</w:t>
      </w:r>
      <w:r>
        <w:rPr>
          <w:spacing w:val="-4"/>
        </w:rPr>
        <w:t xml:space="preserve"> </w:t>
      </w:r>
      <w:r>
        <w:t>своё</w:t>
      </w:r>
      <w:r>
        <w:rPr>
          <w:spacing w:val="-5"/>
        </w:rPr>
        <w:t xml:space="preserve"> </w:t>
      </w:r>
      <w:r>
        <w:t>право</w:t>
      </w:r>
      <w:r>
        <w:rPr>
          <w:spacing w:val="-1"/>
        </w:rPr>
        <w:t xml:space="preserve"> </w:t>
      </w:r>
      <w:r>
        <w:t>и</w:t>
      </w:r>
      <w:r>
        <w:rPr>
          <w:spacing w:val="-3"/>
        </w:rPr>
        <w:t xml:space="preserve"> </w:t>
      </w:r>
      <w:r>
        <w:t>право</w:t>
      </w:r>
      <w:r>
        <w:rPr>
          <w:spacing w:val="-2"/>
        </w:rPr>
        <w:t xml:space="preserve"> </w:t>
      </w:r>
      <w:r>
        <w:t>других</w:t>
      </w:r>
      <w:r>
        <w:rPr>
          <w:spacing w:val="2"/>
        </w:rPr>
        <w:t xml:space="preserve"> </w:t>
      </w:r>
      <w:r>
        <w:t>на</w:t>
      </w:r>
      <w:r>
        <w:rPr>
          <w:spacing w:val="-4"/>
        </w:rPr>
        <w:t xml:space="preserve"> </w:t>
      </w:r>
      <w:r>
        <w:t>ошибку</w:t>
      </w:r>
      <w:r>
        <w:rPr>
          <w:spacing w:val="-7"/>
        </w:rPr>
        <w:t xml:space="preserve"> </w:t>
      </w:r>
      <w:r>
        <w:t>в</w:t>
      </w:r>
      <w:r>
        <w:rPr>
          <w:spacing w:val="-4"/>
        </w:rPr>
        <w:t xml:space="preserve"> </w:t>
      </w:r>
      <w:r>
        <w:t>дискуссиях на</w:t>
      </w:r>
      <w:r>
        <w:rPr>
          <w:spacing w:val="-4"/>
        </w:rPr>
        <w:t xml:space="preserve"> </w:t>
      </w:r>
      <w:r>
        <w:t>литературные</w:t>
      </w:r>
      <w:r>
        <w:rPr>
          <w:spacing w:val="-4"/>
        </w:rPr>
        <w:t xml:space="preserve"> </w:t>
      </w:r>
      <w:r>
        <w:rPr>
          <w:spacing w:val="-2"/>
        </w:rPr>
        <w:t>темы;</w:t>
      </w:r>
    </w:p>
    <w:p w:rsidR="00991C96" w:rsidRDefault="008A40EF">
      <w:pPr>
        <w:pStyle w:val="a3"/>
        <w:ind w:right="147"/>
      </w:pPr>
      <w:r>
        <w:t xml:space="preserve">развивать способность понимать мир с позиции другого человека, используя знания по </w:t>
      </w:r>
      <w:r>
        <w:rPr>
          <w:spacing w:val="-2"/>
        </w:rPr>
        <w:t>литературе.</w:t>
      </w:r>
    </w:p>
    <w:p w:rsidR="00991C96" w:rsidRDefault="008A40EF">
      <w:pPr>
        <w:pStyle w:val="a3"/>
        <w:ind w:left="1275"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991C96" w:rsidRDefault="008A40EF">
      <w:pPr>
        <w:pStyle w:val="a3"/>
        <w:ind w:right="146"/>
      </w:pPr>
      <w:r>
        <w:t>понимать</w:t>
      </w:r>
      <w:r>
        <w:rPr>
          <w:spacing w:val="-3"/>
        </w:rPr>
        <w:t xml:space="preserve"> </w:t>
      </w:r>
      <w:r>
        <w:t>и</w:t>
      </w:r>
      <w:r>
        <w:rPr>
          <w:spacing w:val="-4"/>
        </w:rPr>
        <w:t xml:space="preserve"> </w:t>
      </w:r>
      <w:r>
        <w:t>использовать</w:t>
      </w:r>
      <w:r>
        <w:rPr>
          <w:spacing w:val="-1"/>
        </w:rPr>
        <w:t xml:space="preserve"> </w:t>
      </w:r>
      <w:r>
        <w:t>преимущества</w:t>
      </w:r>
      <w:r>
        <w:rPr>
          <w:spacing w:val="-3"/>
        </w:rPr>
        <w:t xml:space="preserve"> </w:t>
      </w:r>
      <w:r>
        <w:t>командной</w:t>
      </w:r>
      <w:r>
        <w:rPr>
          <w:spacing w:val="-4"/>
        </w:rPr>
        <w:t xml:space="preserve"> </w:t>
      </w:r>
      <w:r>
        <w:t>и индивидуальной</w:t>
      </w:r>
      <w:r>
        <w:rPr>
          <w:spacing w:val="-1"/>
        </w:rPr>
        <w:t xml:space="preserve"> </w:t>
      </w:r>
      <w:r>
        <w:t>работы</w:t>
      </w:r>
      <w:r>
        <w:rPr>
          <w:spacing w:val="-3"/>
        </w:rPr>
        <w:t xml:space="preserve"> </w:t>
      </w:r>
      <w:r>
        <w:t>на</w:t>
      </w:r>
      <w:r>
        <w:rPr>
          <w:spacing w:val="-1"/>
        </w:rPr>
        <w:t xml:space="preserve"> </w:t>
      </w:r>
      <w:r>
        <w:t>уроке</w:t>
      </w:r>
      <w:r>
        <w:rPr>
          <w:spacing w:val="-3"/>
        </w:rPr>
        <w:t xml:space="preserve"> </w:t>
      </w:r>
      <w:r>
        <w:t>и</w:t>
      </w:r>
      <w:r>
        <w:rPr>
          <w:spacing w:val="-1"/>
        </w:rPr>
        <w:t xml:space="preserve"> </w:t>
      </w:r>
      <w:r>
        <w:t>во внеурочной деятельности по литературе;</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left="1275" w:firstLine="0"/>
      </w:pPr>
      <w:r>
        <w:t>принимать</w:t>
      </w:r>
      <w:r>
        <w:rPr>
          <w:spacing w:val="21"/>
        </w:rPr>
        <w:t xml:space="preserve"> </w:t>
      </w:r>
      <w:r>
        <w:t>цели</w:t>
      </w:r>
      <w:r>
        <w:rPr>
          <w:spacing w:val="24"/>
        </w:rPr>
        <w:t xml:space="preserve"> </w:t>
      </w:r>
      <w:r>
        <w:t>совместной</w:t>
      </w:r>
      <w:r>
        <w:rPr>
          <w:spacing w:val="24"/>
        </w:rPr>
        <w:t xml:space="preserve"> </w:t>
      </w:r>
      <w:r>
        <w:t>деятельности,</w:t>
      </w:r>
      <w:r>
        <w:rPr>
          <w:spacing w:val="23"/>
        </w:rPr>
        <w:t xml:space="preserve"> </w:t>
      </w:r>
      <w:r>
        <w:t>организовывать</w:t>
      </w:r>
      <w:r>
        <w:rPr>
          <w:spacing w:val="24"/>
        </w:rPr>
        <w:t xml:space="preserve"> </w:t>
      </w:r>
      <w:r>
        <w:t>и</w:t>
      </w:r>
      <w:r>
        <w:rPr>
          <w:spacing w:val="22"/>
        </w:rPr>
        <w:t xml:space="preserve"> </w:t>
      </w:r>
      <w:r>
        <w:t>координировать</w:t>
      </w:r>
      <w:r>
        <w:rPr>
          <w:spacing w:val="24"/>
        </w:rPr>
        <w:t xml:space="preserve"> </w:t>
      </w:r>
      <w:r>
        <w:t>действия</w:t>
      </w:r>
      <w:r>
        <w:rPr>
          <w:spacing w:val="21"/>
        </w:rPr>
        <w:t xml:space="preserve"> </w:t>
      </w:r>
      <w:r>
        <w:rPr>
          <w:spacing w:val="-5"/>
        </w:rPr>
        <w:t>по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 xml:space="preserve">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991C96" w:rsidRDefault="008A40EF">
      <w:pPr>
        <w:pStyle w:val="a3"/>
        <w:spacing w:before="1"/>
        <w:ind w:right="145"/>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991C96" w:rsidRDefault="008A40EF">
      <w:pPr>
        <w:pStyle w:val="a3"/>
        <w:ind w:right="145"/>
        <w:jc w:val="left"/>
      </w:pPr>
      <w:r>
        <w:t>предлагать новые проекты, в том числе литературные, оценивать идеи с позиции новизны, оригинальности, практической значимости;</w:t>
      </w:r>
    </w:p>
    <w:p w:rsidR="00991C96" w:rsidRDefault="008A40EF">
      <w:pPr>
        <w:pStyle w:val="a3"/>
        <w:ind w:right="145"/>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991C96" w:rsidRDefault="008A40EF">
      <w:pPr>
        <w:ind w:left="566" w:right="145" w:firstLine="708"/>
        <w:rPr>
          <w:sz w:val="24"/>
        </w:rPr>
      </w:pPr>
      <w:r>
        <w:rPr>
          <w:b/>
          <w:sz w:val="24"/>
        </w:rPr>
        <w:t xml:space="preserve">Предметные результаты </w:t>
      </w:r>
      <w:r>
        <w:rPr>
          <w:sz w:val="24"/>
        </w:rPr>
        <w:t>освоения программы по литературе на уровне среднего общего образования обеспечивают:</w:t>
      </w:r>
    </w:p>
    <w:p w:rsidR="00991C96" w:rsidRDefault="008A40EF">
      <w:pPr>
        <w:pStyle w:val="a5"/>
        <w:numPr>
          <w:ilvl w:val="0"/>
          <w:numId w:val="243"/>
        </w:numPr>
        <w:tabs>
          <w:tab w:val="left" w:pos="1532"/>
        </w:tabs>
        <w:ind w:right="144" w:firstLine="708"/>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91C96" w:rsidRDefault="008A40EF">
      <w:pPr>
        <w:pStyle w:val="a5"/>
        <w:numPr>
          <w:ilvl w:val="0"/>
          <w:numId w:val="243"/>
        </w:numPr>
        <w:tabs>
          <w:tab w:val="left" w:pos="1532"/>
        </w:tabs>
        <w:ind w:right="141"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991C96" w:rsidRDefault="008A40EF">
      <w:pPr>
        <w:pStyle w:val="a5"/>
        <w:numPr>
          <w:ilvl w:val="0"/>
          <w:numId w:val="243"/>
        </w:numPr>
        <w:tabs>
          <w:tab w:val="left" w:pos="1532"/>
        </w:tabs>
        <w:ind w:right="138" w:firstLine="708"/>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91C96" w:rsidRDefault="008A40EF">
      <w:pPr>
        <w:pStyle w:val="a5"/>
        <w:numPr>
          <w:ilvl w:val="0"/>
          <w:numId w:val="243"/>
        </w:numPr>
        <w:tabs>
          <w:tab w:val="left" w:pos="1532"/>
        </w:tabs>
        <w:ind w:right="139"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79"/>
          <w:sz w:val="24"/>
        </w:rPr>
        <w:t xml:space="preserve"> </w:t>
      </w:r>
      <w:r>
        <w:rPr>
          <w:sz w:val="24"/>
        </w:rPr>
        <w:t>литературы,</w:t>
      </w:r>
      <w:r>
        <w:rPr>
          <w:spacing w:val="77"/>
          <w:sz w:val="24"/>
        </w:rPr>
        <w:t xml:space="preserve"> </w:t>
      </w:r>
      <w:r>
        <w:rPr>
          <w:sz w:val="24"/>
        </w:rPr>
        <w:t>в</w:t>
      </w:r>
      <w:r>
        <w:rPr>
          <w:spacing w:val="77"/>
          <w:sz w:val="24"/>
        </w:rPr>
        <w:t xml:space="preserve"> </w:t>
      </w:r>
      <w:r>
        <w:rPr>
          <w:sz w:val="24"/>
        </w:rPr>
        <w:t>том</w:t>
      </w:r>
      <w:r>
        <w:rPr>
          <w:spacing w:val="80"/>
          <w:sz w:val="24"/>
        </w:rPr>
        <w:t xml:space="preserve"> </w:t>
      </w:r>
      <w:r>
        <w:rPr>
          <w:sz w:val="24"/>
        </w:rPr>
        <w:t>числе</w:t>
      </w:r>
      <w:r>
        <w:rPr>
          <w:spacing w:val="77"/>
          <w:sz w:val="24"/>
        </w:rPr>
        <w:t xml:space="preserve"> </w:t>
      </w:r>
      <w:r>
        <w:rPr>
          <w:sz w:val="24"/>
        </w:rPr>
        <w:t>литературы</w:t>
      </w:r>
      <w:r>
        <w:rPr>
          <w:spacing w:val="77"/>
          <w:sz w:val="24"/>
        </w:rPr>
        <w:t xml:space="preserve"> </w:t>
      </w:r>
      <w:r>
        <w:rPr>
          <w:sz w:val="24"/>
        </w:rPr>
        <w:t>народов</w:t>
      </w:r>
      <w:r>
        <w:rPr>
          <w:spacing w:val="78"/>
          <w:sz w:val="24"/>
        </w:rPr>
        <w:t xml:space="preserve"> </w:t>
      </w:r>
      <w:r>
        <w:rPr>
          <w:sz w:val="24"/>
        </w:rPr>
        <w:t>России:</w:t>
      </w:r>
      <w:r>
        <w:rPr>
          <w:spacing w:val="78"/>
          <w:sz w:val="24"/>
        </w:rPr>
        <w:t xml:space="preserve"> </w:t>
      </w:r>
      <w:r>
        <w:rPr>
          <w:sz w:val="24"/>
        </w:rPr>
        <w:t>пьеса</w:t>
      </w:r>
      <w:r>
        <w:rPr>
          <w:spacing w:val="77"/>
          <w:sz w:val="24"/>
        </w:rPr>
        <w:t xml:space="preserve"> </w:t>
      </w:r>
      <w:r>
        <w:rPr>
          <w:sz w:val="24"/>
        </w:rPr>
        <w:t>А.Н.</w:t>
      </w:r>
      <w:r>
        <w:rPr>
          <w:spacing w:val="78"/>
          <w:sz w:val="24"/>
        </w:rPr>
        <w:t xml:space="preserve"> </w:t>
      </w:r>
      <w:r>
        <w:rPr>
          <w:sz w:val="24"/>
        </w:rPr>
        <w:t>Островского</w:t>
      </w:r>
    </w:p>
    <w:p w:rsidR="00991C96" w:rsidRDefault="008A40EF">
      <w:pPr>
        <w:pStyle w:val="a3"/>
        <w:ind w:right="144"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w:t>
      </w:r>
      <w:r>
        <w:rPr>
          <w:spacing w:val="32"/>
        </w:rPr>
        <w:t xml:space="preserve"> </w:t>
      </w:r>
      <w:r>
        <w:t>«Тихий</w:t>
      </w:r>
      <w:r>
        <w:rPr>
          <w:spacing w:val="35"/>
        </w:rPr>
        <w:t xml:space="preserve"> </w:t>
      </w:r>
      <w:r>
        <w:t>Дон»</w:t>
      </w:r>
      <w:r>
        <w:rPr>
          <w:spacing w:val="31"/>
        </w:rPr>
        <w:t xml:space="preserve"> </w:t>
      </w:r>
      <w:r>
        <w:t>(избранные</w:t>
      </w:r>
      <w:r>
        <w:rPr>
          <w:spacing w:val="33"/>
        </w:rPr>
        <w:t xml:space="preserve"> </w:t>
      </w:r>
      <w:r>
        <w:t>главы);</w:t>
      </w:r>
      <w:r>
        <w:rPr>
          <w:spacing w:val="33"/>
        </w:rPr>
        <w:t xml:space="preserve"> </w:t>
      </w:r>
      <w:r>
        <w:t>роман</w:t>
      </w:r>
      <w:r>
        <w:rPr>
          <w:spacing w:val="35"/>
        </w:rPr>
        <w:t xml:space="preserve"> </w:t>
      </w:r>
      <w:r>
        <w:t>М.А.</w:t>
      </w:r>
      <w:r>
        <w:rPr>
          <w:spacing w:val="33"/>
        </w:rPr>
        <w:t xml:space="preserve"> </w:t>
      </w:r>
      <w:r>
        <w:t>Булгакова</w:t>
      </w:r>
      <w:r>
        <w:rPr>
          <w:spacing w:val="35"/>
        </w:rPr>
        <w:t xml:space="preserve"> </w:t>
      </w:r>
      <w:r>
        <w:t>«Мастер</w:t>
      </w:r>
      <w:r>
        <w:rPr>
          <w:spacing w:val="33"/>
        </w:rPr>
        <w:t xml:space="preserve"> </w:t>
      </w:r>
      <w:r>
        <w:t>и</w:t>
      </w:r>
      <w:r>
        <w:rPr>
          <w:spacing w:val="35"/>
        </w:rPr>
        <w:t xml:space="preserve"> </w:t>
      </w:r>
      <w:r>
        <w:t>Маргарита»</w:t>
      </w:r>
      <w:r>
        <w:rPr>
          <w:spacing w:val="32"/>
        </w:rPr>
        <w:t xml:space="preserve"> </w:t>
      </w:r>
      <w:r>
        <w:rPr>
          <w:spacing w:val="-4"/>
        </w:rPr>
        <w:t>(или</w:t>
      </w:r>
    </w:p>
    <w:p w:rsidR="00991C96" w:rsidRDefault="008A40EF">
      <w:pPr>
        <w:pStyle w:val="a3"/>
        <w:ind w:right="141" w:firstLine="0"/>
      </w:pPr>
      <w:r>
        <w:t>«Белая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w:t>
      </w:r>
      <w:r>
        <w:rPr>
          <w:spacing w:val="-2"/>
        </w:rPr>
        <w:t xml:space="preserve"> </w:t>
      </w:r>
      <w:r>
        <w:t>Искандера,В.Л.</w:t>
      </w:r>
      <w:r>
        <w:rPr>
          <w:spacing w:val="-2"/>
        </w:rPr>
        <w:t xml:space="preserve"> </w:t>
      </w:r>
      <w:r>
        <w:t>Кондратьева,</w:t>
      </w:r>
      <w:r>
        <w:rPr>
          <w:spacing w:val="-2"/>
        </w:rPr>
        <w:t xml:space="preserve"> </w:t>
      </w:r>
      <w:r>
        <w:t>В.Г.</w:t>
      </w:r>
      <w:r>
        <w:rPr>
          <w:spacing w:val="-2"/>
        </w:rPr>
        <w:t xml:space="preserve"> </w:t>
      </w:r>
      <w:r>
        <w:t>Распутина,</w:t>
      </w:r>
      <w:r>
        <w:rPr>
          <w:spacing w:val="-2"/>
        </w:rPr>
        <w:t xml:space="preserve"> </w:t>
      </w:r>
      <w:r>
        <w:t>В.М.</w:t>
      </w:r>
      <w:r>
        <w:rPr>
          <w:spacing w:val="-2"/>
        </w:rPr>
        <w:t xml:space="preserve"> </w:t>
      </w:r>
      <w:r>
        <w:t>Шукшина</w:t>
      </w:r>
      <w:r>
        <w:rPr>
          <w:spacing w:val="-3"/>
        </w:rPr>
        <w:t xml:space="preserve"> </w:t>
      </w:r>
      <w:r>
        <w:t>и</w:t>
      </w:r>
      <w:r>
        <w:rPr>
          <w:spacing w:val="-2"/>
        </w:rPr>
        <w:t xml:space="preserve"> </w:t>
      </w:r>
      <w:r>
        <w:t>других);</w:t>
      </w:r>
      <w:r>
        <w:rPr>
          <w:spacing w:val="-2"/>
        </w:rPr>
        <w:t xml:space="preserve"> </w:t>
      </w:r>
      <w:r>
        <w:t>не</w:t>
      </w:r>
      <w:r>
        <w:rPr>
          <w:spacing w:val="-3"/>
        </w:rPr>
        <w:t xml:space="preserve"> </w:t>
      </w:r>
      <w:r>
        <w:t>менее</w:t>
      </w:r>
      <w:r>
        <w:rPr>
          <w:spacing w:val="-3"/>
        </w:rPr>
        <w:t xml:space="preserve"> </w:t>
      </w:r>
      <w:r>
        <w:t>двух</w:t>
      </w:r>
      <w:r>
        <w:rPr>
          <w:spacing w:val="-1"/>
        </w:rPr>
        <w:t xml:space="preserve"> </w:t>
      </w:r>
      <w:r>
        <w:t>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w:t>
      </w:r>
      <w:r>
        <w:rPr>
          <w:spacing w:val="40"/>
        </w:rPr>
        <w:t xml:space="preserve"> </w:t>
      </w:r>
      <w:r>
        <w:t>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991C96" w:rsidRDefault="008A40EF">
      <w:pPr>
        <w:pStyle w:val="a5"/>
        <w:numPr>
          <w:ilvl w:val="0"/>
          <w:numId w:val="243"/>
        </w:numPr>
        <w:tabs>
          <w:tab w:val="left" w:pos="1532"/>
        </w:tabs>
        <w:ind w:right="141"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91C96" w:rsidRDefault="008A40EF">
      <w:pPr>
        <w:pStyle w:val="a5"/>
        <w:numPr>
          <w:ilvl w:val="0"/>
          <w:numId w:val="243"/>
        </w:numPr>
        <w:tabs>
          <w:tab w:val="left" w:pos="1532"/>
        </w:tabs>
        <w:ind w:right="141" w:firstLine="708"/>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43"/>
        </w:numPr>
        <w:tabs>
          <w:tab w:val="left" w:pos="1532"/>
        </w:tabs>
        <w:spacing w:before="65"/>
        <w:ind w:right="137" w:firstLine="708"/>
        <w:jc w:val="both"/>
        <w:rPr>
          <w:sz w:val="24"/>
        </w:rPr>
      </w:pPr>
      <w:r>
        <w:rPr>
          <w:sz w:val="24"/>
        </w:rPr>
        <w:lastRenderedPageBreak/>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991C96" w:rsidRDefault="008A40EF">
      <w:pPr>
        <w:pStyle w:val="a5"/>
        <w:numPr>
          <w:ilvl w:val="0"/>
          <w:numId w:val="243"/>
        </w:numPr>
        <w:tabs>
          <w:tab w:val="left" w:pos="1532"/>
        </w:tabs>
        <w:spacing w:before="1"/>
        <w:ind w:right="146"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91C96" w:rsidRDefault="008A40EF">
      <w:pPr>
        <w:pStyle w:val="a5"/>
        <w:numPr>
          <w:ilvl w:val="0"/>
          <w:numId w:val="243"/>
        </w:numPr>
        <w:tabs>
          <w:tab w:val="left" w:pos="1532"/>
        </w:tabs>
        <w:ind w:right="140" w:firstLine="708"/>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58"/>
          <w:w w:val="150"/>
          <w:sz w:val="24"/>
        </w:rPr>
        <w:t xml:space="preserve"> </w:t>
      </w:r>
      <w:r>
        <w:rPr>
          <w:sz w:val="24"/>
        </w:rPr>
        <w:t>стихосложения</w:t>
      </w:r>
      <w:r>
        <w:rPr>
          <w:spacing w:val="61"/>
          <w:w w:val="150"/>
          <w:sz w:val="24"/>
        </w:rPr>
        <w:t xml:space="preserve"> </w:t>
      </w:r>
      <w:r>
        <w:rPr>
          <w:sz w:val="24"/>
        </w:rPr>
        <w:t>(тоническая,</w:t>
      </w:r>
      <w:r>
        <w:rPr>
          <w:spacing w:val="60"/>
          <w:w w:val="150"/>
          <w:sz w:val="24"/>
        </w:rPr>
        <w:t xml:space="preserve"> </w:t>
      </w:r>
      <w:r>
        <w:rPr>
          <w:sz w:val="24"/>
        </w:rPr>
        <w:t>силлабическая,</w:t>
      </w:r>
      <w:r>
        <w:rPr>
          <w:spacing w:val="61"/>
          <w:w w:val="150"/>
          <w:sz w:val="24"/>
        </w:rPr>
        <w:t xml:space="preserve"> </w:t>
      </w:r>
      <w:r>
        <w:rPr>
          <w:sz w:val="24"/>
        </w:rPr>
        <w:t>силлабо-тоническая),</w:t>
      </w:r>
      <w:r>
        <w:rPr>
          <w:spacing w:val="61"/>
          <w:w w:val="150"/>
          <w:sz w:val="24"/>
        </w:rPr>
        <w:t xml:space="preserve"> </w:t>
      </w:r>
      <w:r>
        <w:rPr>
          <w:sz w:val="24"/>
        </w:rPr>
        <w:t>дольник,</w:t>
      </w:r>
      <w:r>
        <w:rPr>
          <w:spacing w:val="59"/>
          <w:w w:val="150"/>
          <w:sz w:val="24"/>
        </w:rPr>
        <w:t xml:space="preserve"> </w:t>
      </w:r>
      <w:r>
        <w:rPr>
          <w:spacing w:val="-2"/>
          <w:sz w:val="24"/>
        </w:rPr>
        <w:t>верлибр;</w:t>
      </w:r>
    </w:p>
    <w:p w:rsidR="00991C96" w:rsidRDefault="008A40EF">
      <w:pPr>
        <w:pStyle w:val="a3"/>
        <w:ind w:right="150"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5"/>
        <w:numPr>
          <w:ilvl w:val="0"/>
          <w:numId w:val="243"/>
        </w:numPr>
        <w:tabs>
          <w:tab w:val="left" w:pos="1654"/>
        </w:tabs>
        <w:ind w:right="148" w:firstLine="708"/>
        <w:jc w:val="both"/>
        <w:rPr>
          <w:sz w:val="24"/>
        </w:rPr>
      </w:pPr>
      <w:r>
        <w:rPr>
          <w:sz w:val="24"/>
        </w:rPr>
        <w:t>умение</w:t>
      </w:r>
      <w:r>
        <w:rPr>
          <w:spacing w:val="-1"/>
          <w:sz w:val="24"/>
        </w:rPr>
        <w:t xml:space="preserve"> </w:t>
      </w:r>
      <w:r>
        <w:rPr>
          <w:sz w:val="24"/>
        </w:rPr>
        <w:t>сопоставлять произведения русской и</w:t>
      </w:r>
      <w:r>
        <w:rPr>
          <w:spacing w:val="-1"/>
          <w:sz w:val="24"/>
        </w:rPr>
        <w:t xml:space="preserve"> </w:t>
      </w:r>
      <w:r>
        <w:rPr>
          <w:sz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91C96" w:rsidRDefault="008A40EF">
      <w:pPr>
        <w:pStyle w:val="a5"/>
        <w:numPr>
          <w:ilvl w:val="0"/>
          <w:numId w:val="243"/>
        </w:numPr>
        <w:tabs>
          <w:tab w:val="left" w:pos="1652"/>
        </w:tabs>
        <w:ind w:right="139" w:firstLine="708"/>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91C96" w:rsidRDefault="008A40EF">
      <w:pPr>
        <w:pStyle w:val="a5"/>
        <w:numPr>
          <w:ilvl w:val="0"/>
          <w:numId w:val="243"/>
        </w:numPr>
        <w:tabs>
          <w:tab w:val="left" w:pos="1652"/>
        </w:tabs>
        <w:ind w:right="145" w:firstLine="708"/>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4"/>
        </w:rPr>
        <w:t xml:space="preserve"> </w:t>
      </w:r>
      <w:r>
        <w:rPr>
          <w:sz w:val="24"/>
        </w:rPr>
        <w:t>(объём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5"/>
        <w:numPr>
          <w:ilvl w:val="0"/>
          <w:numId w:val="243"/>
        </w:numPr>
        <w:tabs>
          <w:tab w:val="left" w:pos="1654"/>
        </w:tabs>
        <w:ind w:right="148" w:firstLine="708"/>
        <w:jc w:val="both"/>
        <w:rPr>
          <w:sz w:val="24"/>
        </w:rPr>
      </w:pPr>
      <w:r>
        <w:rPr>
          <w:sz w:val="24"/>
        </w:rPr>
        <w:t>умение работать с разными информационными источниками, в том числе в медиапространстве,</w:t>
      </w:r>
      <w:r>
        <w:rPr>
          <w:spacing w:val="-2"/>
          <w:sz w:val="24"/>
        </w:rPr>
        <w:t xml:space="preserve"> </w:t>
      </w:r>
      <w:r>
        <w:rPr>
          <w:sz w:val="24"/>
        </w:rPr>
        <w:t>использовать</w:t>
      </w:r>
      <w:r>
        <w:rPr>
          <w:spacing w:val="-1"/>
          <w:sz w:val="24"/>
        </w:rPr>
        <w:t xml:space="preserve"> </w:t>
      </w:r>
      <w:r>
        <w:rPr>
          <w:sz w:val="24"/>
        </w:rPr>
        <w:t>ресурсы</w:t>
      </w:r>
      <w:r>
        <w:rPr>
          <w:spacing w:val="-2"/>
          <w:sz w:val="24"/>
        </w:rPr>
        <w:t xml:space="preserve"> </w:t>
      </w:r>
      <w:r>
        <w:rPr>
          <w:sz w:val="24"/>
        </w:rPr>
        <w:t>традиционных библиотек</w:t>
      </w:r>
      <w:r>
        <w:rPr>
          <w:spacing w:val="-4"/>
          <w:sz w:val="24"/>
        </w:rPr>
        <w:t xml:space="preserve"> </w:t>
      </w:r>
      <w:r>
        <w:rPr>
          <w:sz w:val="24"/>
        </w:rPr>
        <w:t>и</w:t>
      </w:r>
      <w:r>
        <w:rPr>
          <w:spacing w:val="-1"/>
          <w:sz w:val="24"/>
        </w:rPr>
        <w:t xml:space="preserve"> </w:t>
      </w:r>
      <w:r>
        <w:rPr>
          <w:sz w:val="24"/>
        </w:rPr>
        <w:t xml:space="preserve">электронных библиотечных </w:t>
      </w:r>
      <w:r>
        <w:rPr>
          <w:spacing w:val="-2"/>
          <w:sz w:val="24"/>
        </w:rPr>
        <w:t>систем.</w:t>
      </w:r>
    </w:p>
    <w:p w:rsidR="00991C96" w:rsidRDefault="008A40EF">
      <w:pPr>
        <w:pStyle w:val="3"/>
        <w:spacing w:before="4" w:line="274" w:lineRule="exact"/>
        <w:jc w:val="both"/>
      </w:pPr>
      <w:r>
        <w:t>Предметные</w:t>
      </w:r>
      <w:r>
        <w:rPr>
          <w:spacing w:val="57"/>
          <w:w w:val="150"/>
        </w:rPr>
        <w:t xml:space="preserve"> </w:t>
      </w:r>
      <w:r>
        <w:t>результаты</w:t>
      </w:r>
      <w:r>
        <w:rPr>
          <w:spacing w:val="58"/>
          <w:w w:val="150"/>
        </w:rPr>
        <w:t xml:space="preserve"> </w:t>
      </w:r>
      <w:r>
        <w:t>освоения</w:t>
      </w:r>
      <w:r>
        <w:rPr>
          <w:spacing w:val="58"/>
          <w:w w:val="150"/>
        </w:rPr>
        <w:t xml:space="preserve"> </w:t>
      </w:r>
      <w:r>
        <w:t>программы</w:t>
      </w:r>
      <w:r>
        <w:rPr>
          <w:spacing w:val="58"/>
          <w:w w:val="150"/>
        </w:rPr>
        <w:t xml:space="preserve"> </w:t>
      </w:r>
      <w:r>
        <w:t>по</w:t>
      </w:r>
      <w:r>
        <w:rPr>
          <w:spacing w:val="58"/>
          <w:w w:val="150"/>
        </w:rPr>
        <w:t xml:space="preserve"> </w:t>
      </w:r>
      <w:r>
        <w:t>литературе</w:t>
      </w:r>
      <w:r>
        <w:rPr>
          <w:spacing w:val="55"/>
          <w:w w:val="150"/>
        </w:rPr>
        <w:t xml:space="preserve"> </w:t>
      </w:r>
      <w:r>
        <w:t>к</w:t>
      </w:r>
      <w:r>
        <w:rPr>
          <w:spacing w:val="59"/>
          <w:w w:val="150"/>
        </w:rPr>
        <w:t xml:space="preserve"> </w:t>
      </w:r>
      <w:r>
        <w:t>концу</w:t>
      </w:r>
      <w:r>
        <w:rPr>
          <w:spacing w:val="58"/>
          <w:w w:val="150"/>
        </w:rPr>
        <w:t xml:space="preserve"> </w:t>
      </w:r>
      <w:r>
        <w:t>10</w:t>
      </w:r>
      <w:r>
        <w:rPr>
          <w:spacing w:val="59"/>
          <w:w w:val="150"/>
        </w:rPr>
        <w:t xml:space="preserve"> </w:t>
      </w:r>
      <w:r>
        <w:rPr>
          <w:spacing w:val="-2"/>
        </w:rPr>
        <w:t>класса</w:t>
      </w:r>
    </w:p>
    <w:p w:rsidR="00991C96" w:rsidRDefault="008A40EF">
      <w:pPr>
        <w:pStyle w:val="a3"/>
        <w:spacing w:line="274" w:lineRule="exact"/>
        <w:ind w:firstLine="0"/>
        <w:jc w:val="left"/>
      </w:pPr>
      <w:r>
        <w:rPr>
          <w:spacing w:val="-2"/>
        </w:rPr>
        <w:t>обеспечивают:</w:t>
      </w:r>
    </w:p>
    <w:p w:rsidR="00991C96" w:rsidRDefault="008A40EF">
      <w:pPr>
        <w:pStyle w:val="a5"/>
        <w:numPr>
          <w:ilvl w:val="0"/>
          <w:numId w:val="242"/>
        </w:numPr>
        <w:tabs>
          <w:tab w:val="left" w:pos="1532"/>
        </w:tabs>
        <w:ind w:right="146" w:firstLine="708"/>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91C96" w:rsidRDefault="008A40EF">
      <w:pPr>
        <w:pStyle w:val="a5"/>
        <w:numPr>
          <w:ilvl w:val="0"/>
          <w:numId w:val="242"/>
        </w:numPr>
        <w:tabs>
          <w:tab w:val="left" w:pos="1532"/>
        </w:tabs>
        <w:ind w:right="143" w:firstLine="708"/>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91C96" w:rsidRDefault="008A40EF">
      <w:pPr>
        <w:pStyle w:val="a5"/>
        <w:numPr>
          <w:ilvl w:val="0"/>
          <w:numId w:val="242"/>
        </w:numPr>
        <w:tabs>
          <w:tab w:val="left" w:pos="1532"/>
        </w:tabs>
        <w:spacing w:before="1"/>
        <w:ind w:right="148" w:firstLine="708"/>
        <w:jc w:val="both"/>
        <w:rPr>
          <w:sz w:val="24"/>
        </w:rPr>
      </w:pPr>
      <w:r>
        <w:rPr>
          <w:sz w:val="24"/>
        </w:rPr>
        <w:t>сформированность устойчивого интереса к чтению как средству</w:t>
      </w:r>
      <w:r>
        <w:rPr>
          <w:spacing w:val="-2"/>
          <w:sz w:val="24"/>
        </w:rPr>
        <w:t xml:space="preserve"> </w:t>
      </w:r>
      <w:r>
        <w:rPr>
          <w:sz w:val="24"/>
        </w:rPr>
        <w:t>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91C96" w:rsidRDefault="008A40EF">
      <w:pPr>
        <w:pStyle w:val="a5"/>
        <w:numPr>
          <w:ilvl w:val="0"/>
          <w:numId w:val="242"/>
        </w:numPr>
        <w:tabs>
          <w:tab w:val="left" w:pos="1532"/>
        </w:tabs>
        <w:ind w:right="139"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91C96" w:rsidRDefault="008A40EF">
      <w:pPr>
        <w:pStyle w:val="a5"/>
        <w:numPr>
          <w:ilvl w:val="0"/>
          <w:numId w:val="242"/>
        </w:numPr>
        <w:tabs>
          <w:tab w:val="left" w:pos="1532"/>
        </w:tabs>
        <w:ind w:right="141"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65"/>
          <w:sz w:val="24"/>
        </w:rPr>
        <w:t xml:space="preserve">  </w:t>
      </w:r>
      <w:r>
        <w:rPr>
          <w:sz w:val="24"/>
        </w:rPr>
        <w:t>произведений</w:t>
      </w:r>
      <w:r>
        <w:rPr>
          <w:spacing w:val="65"/>
          <w:sz w:val="24"/>
        </w:rPr>
        <w:t xml:space="preserve">  </w:t>
      </w:r>
      <w:r>
        <w:rPr>
          <w:sz w:val="24"/>
        </w:rPr>
        <w:t>второй</w:t>
      </w:r>
      <w:r>
        <w:rPr>
          <w:spacing w:val="65"/>
          <w:sz w:val="24"/>
        </w:rPr>
        <w:t xml:space="preserve">  </w:t>
      </w:r>
      <w:r>
        <w:rPr>
          <w:sz w:val="24"/>
        </w:rPr>
        <w:t>половины</w:t>
      </w:r>
      <w:r>
        <w:rPr>
          <w:spacing w:val="64"/>
          <w:sz w:val="24"/>
        </w:rPr>
        <w:t xml:space="preserve">  </w:t>
      </w:r>
      <w:r>
        <w:rPr>
          <w:sz w:val="24"/>
        </w:rPr>
        <w:t>XIX</w:t>
      </w:r>
      <w:r>
        <w:rPr>
          <w:spacing w:val="65"/>
          <w:sz w:val="24"/>
        </w:rPr>
        <w:t xml:space="preserve">  </w:t>
      </w:r>
      <w:r>
        <w:rPr>
          <w:sz w:val="24"/>
        </w:rPr>
        <w:t>века</w:t>
      </w:r>
      <w:r>
        <w:rPr>
          <w:spacing w:val="65"/>
          <w:sz w:val="24"/>
        </w:rPr>
        <w:t xml:space="preserve">  </w:t>
      </w:r>
      <w:r>
        <w:rPr>
          <w:sz w:val="24"/>
        </w:rPr>
        <w:t>со</w:t>
      </w:r>
      <w:r>
        <w:rPr>
          <w:spacing w:val="66"/>
          <w:sz w:val="24"/>
        </w:rPr>
        <w:t xml:space="preserve">  </w:t>
      </w:r>
      <w:r>
        <w:rPr>
          <w:sz w:val="24"/>
        </w:rPr>
        <w:t>временем</w:t>
      </w:r>
      <w:r>
        <w:rPr>
          <w:spacing w:val="64"/>
          <w:sz w:val="24"/>
        </w:rPr>
        <w:t xml:space="preserve">  </w:t>
      </w:r>
      <w:r>
        <w:rPr>
          <w:sz w:val="24"/>
        </w:rPr>
        <w:t>написания,</w:t>
      </w:r>
      <w:r>
        <w:rPr>
          <w:spacing w:val="65"/>
          <w:sz w:val="24"/>
        </w:rPr>
        <w:t xml:space="preserve">  </w:t>
      </w:r>
      <w:r>
        <w:rPr>
          <w:sz w:val="24"/>
        </w:rPr>
        <w:t>с</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современностью и традицией; умение раскрывать конкретно-историческое и общечеловеческое содержание литературных произведений;</w:t>
      </w:r>
    </w:p>
    <w:p w:rsidR="00991C96" w:rsidRDefault="008A40EF">
      <w:pPr>
        <w:pStyle w:val="a5"/>
        <w:numPr>
          <w:ilvl w:val="0"/>
          <w:numId w:val="242"/>
        </w:numPr>
        <w:tabs>
          <w:tab w:val="left" w:pos="1532"/>
        </w:tabs>
        <w:ind w:right="147" w:firstLine="708"/>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91C96" w:rsidRDefault="008A40EF">
      <w:pPr>
        <w:pStyle w:val="a5"/>
        <w:numPr>
          <w:ilvl w:val="0"/>
          <w:numId w:val="242"/>
        </w:numPr>
        <w:tabs>
          <w:tab w:val="left" w:pos="1532"/>
        </w:tabs>
        <w:spacing w:before="1"/>
        <w:ind w:right="143" w:firstLine="708"/>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91C96" w:rsidRDefault="008A40EF">
      <w:pPr>
        <w:pStyle w:val="a5"/>
        <w:numPr>
          <w:ilvl w:val="0"/>
          <w:numId w:val="242"/>
        </w:numPr>
        <w:tabs>
          <w:tab w:val="left" w:pos="1532"/>
        </w:tabs>
        <w:ind w:right="145"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91C96" w:rsidRDefault="008A40EF">
      <w:pPr>
        <w:pStyle w:val="a5"/>
        <w:numPr>
          <w:ilvl w:val="0"/>
          <w:numId w:val="242"/>
        </w:numPr>
        <w:tabs>
          <w:tab w:val="left" w:pos="1532"/>
        </w:tabs>
        <w:ind w:right="139" w:firstLine="708"/>
        <w:jc w:val="both"/>
        <w:rPr>
          <w:sz w:val="24"/>
        </w:rPr>
      </w:pPr>
      <w:r>
        <w:rPr>
          <w:sz w:val="24"/>
        </w:rPr>
        <w:t>овладение умениями анализа</w:t>
      </w:r>
      <w:r>
        <w:rPr>
          <w:spacing w:val="-1"/>
          <w:sz w:val="24"/>
        </w:rPr>
        <w:t xml:space="preserve"> </w:t>
      </w:r>
      <w:r>
        <w:rPr>
          <w:sz w:val="24"/>
        </w:rPr>
        <w:t>и интерпретации</w:t>
      </w:r>
      <w:r>
        <w:rPr>
          <w:spacing w:val="-1"/>
          <w:sz w:val="24"/>
        </w:rPr>
        <w:t xml:space="preserve"> </w:t>
      </w:r>
      <w:r>
        <w:rPr>
          <w:sz w:val="24"/>
        </w:rPr>
        <w:t>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w:t>
      </w:r>
      <w:r>
        <w:rPr>
          <w:spacing w:val="-1"/>
          <w:sz w:val="24"/>
        </w:rPr>
        <w:t xml:space="preserve"> </w:t>
      </w:r>
      <w:r>
        <w:rPr>
          <w:sz w:val="24"/>
        </w:rPr>
        <w:t>и комическое; психологизм; тематика</w:t>
      </w:r>
      <w:r>
        <w:rPr>
          <w:spacing w:val="-1"/>
          <w:sz w:val="24"/>
        </w:rPr>
        <w:t xml:space="preserve"> </w:t>
      </w:r>
      <w:r>
        <w:rPr>
          <w:sz w:val="24"/>
        </w:rPr>
        <w:t>и</w:t>
      </w:r>
      <w:r>
        <w:rPr>
          <w:spacing w:val="-1"/>
          <w:sz w:val="24"/>
        </w:rPr>
        <w:t xml:space="preserve"> </w:t>
      </w:r>
      <w:r>
        <w:rPr>
          <w:sz w:val="24"/>
        </w:rP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5"/>
        <w:numPr>
          <w:ilvl w:val="0"/>
          <w:numId w:val="242"/>
        </w:numPr>
        <w:tabs>
          <w:tab w:val="left" w:pos="1654"/>
        </w:tabs>
        <w:ind w:right="147" w:firstLine="708"/>
        <w:jc w:val="both"/>
        <w:rPr>
          <w:sz w:val="24"/>
        </w:rPr>
      </w:pPr>
      <w:r>
        <w:rPr>
          <w:sz w:val="24"/>
        </w:rPr>
        <w:t>умение</w:t>
      </w:r>
      <w:r>
        <w:rPr>
          <w:spacing w:val="-1"/>
          <w:sz w:val="24"/>
        </w:rPr>
        <w:t xml:space="preserve"> </w:t>
      </w:r>
      <w:r>
        <w:rPr>
          <w:sz w:val="24"/>
        </w:rPr>
        <w:t>сопоставлять произведения русской и</w:t>
      </w:r>
      <w:r>
        <w:rPr>
          <w:spacing w:val="-1"/>
          <w:sz w:val="24"/>
        </w:rPr>
        <w:t xml:space="preserve"> </w:t>
      </w:r>
      <w:r>
        <w:rPr>
          <w:sz w:val="24"/>
        </w:rPr>
        <w:t>зарубежной литературы и сравнивать их с художественными интерпретациями в других видах искусств (например, графика, живопись,</w:t>
      </w:r>
      <w:r>
        <w:rPr>
          <w:spacing w:val="40"/>
          <w:sz w:val="24"/>
        </w:rPr>
        <w:t xml:space="preserve"> </w:t>
      </w:r>
      <w:r>
        <w:rPr>
          <w:sz w:val="24"/>
        </w:rPr>
        <w:t>театр, кино, музыка);</w:t>
      </w:r>
    </w:p>
    <w:p w:rsidR="00991C96" w:rsidRDefault="008A40EF">
      <w:pPr>
        <w:pStyle w:val="a5"/>
        <w:numPr>
          <w:ilvl w:val="0"/>
          <w:numId w:val="242"/>
        </w:numPr>
        <w:tabs>
          <w:tab w:val="left" w:pos="1652"/>
        </w:tabs>
        <w:ind w:right="138" w:firstLine="708"/>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w:t>
      </w:r>
      <w:r>
        <w:rPr>
          <w:spacing w:val="-4"/>
          <w:sz w:val="24"/>
        </w:rPr>
        <w:t xml:space="preserve"> </w:t>
      </w:r>
      <w:r>
        <w:rPr>
          <w:sz w:val="24"/>
        </w:rPr>
        <w:t>и умение</w:t>
      </w:r>
      <w:r>
        <w:rPr>
          <w:spacing w:val="-5"/>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в</w:t>
      </w:r>
      <w:r>
        <w:rPr>
          <w:spacing w:val="-5"/>
          <w:sz w:val="24"/>
        </w:rPr>
        <w:t xml:space="preserve"> </w:t>
      </w:r>
      <w:r>
        <w:rPr>
          <w:sz w:val="24"/>
        </w:rPr>
        <w:t>речевой</w:t>
      </w:r>
      <w:r>
        <w:rPr>
          <w:spacing w:val="-2"/>
          <w:sz w:val="24"/>
        </w:rPr>
        <w:t xml:space="preserve"> </w:t>
      </w:r>
      <w:r>
        <w:rPr>
          <w:sz w:val="24"/>
        </w:rPr>
        <w:t>практике;</w:t>
      </w:r>
      <w:r>
        <w:rPr>
          <w:spacing w:val="-4"/>
          <w:sz w:val="24"/>
        </w:rPr>
        <w:t xml:space="preserve"> </w:t>
      </w:r>
      <w:r>
        <w:rPr>
          <w:sz w:val="24"/>
        </w:rPr>
        <w:t>владение умением</w:t>
      </w:r>
      <w:r>
        <w:rPr>
          <w:spacing w:val="-5"/>
          <w:sz w:val="24"/>
        </w:rPr>
        <w:t xml:space="preserve"> </w:t>
      </w:r>
      <w:r>
        <w:rPr>
          <w:sz w:val="24"/>
        </w:rPr>
        <w:t>анализировать</w:t>
      </w:r>
      <w:r>
        <w:rPr>
          <w:spacing w:val="-3"/>
          <w:sz w:val="24"/>
        </w:rPr>
        <w:t xml:space="preserve"> </w:t>
      </w:r>
      <w:r>
        <w:rPr>
          <w:sz w:val="24"/>
        </w:rPr>
        <w:t>единицы различных языковых уровней и выявлять их роль в произведении;</w:t>
      </w:r>
    </w:p>
    <w:p w:rsidR="00991C96" w:rsidRDefault="008A40EF">
      <w:pPr>
        <w:pStyle w:val="a5"/>
        <w:numPr>
          <w:ilvl w:val="0"/>
          <w:numId w:val="242"/>
        </w:numPr>
        <w:tabs>
          <w:tab w:val="left" w:pos="1652"/>
        </w:tabs>
        <w:ind w:right="138"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5"/>
        <w:numPr>
          <w:ilvl w:val="0"/>
          <w:numId w:val="242"/>
        </w:numPr>
        <w:tabs>
          <w:tab w:val="left" w:pos="1654"/>
        </w:tabs>
        <w:ind w:right="149" w:firstLine="708"/>
        <w:jc w:val="both"/>
        <w:rPr>
          <w:sz w:val="24"/>
        </w:rPr>
      </w:pPr>
      <w:r>
        <w:rPr>
          <w:sz w:val="24"/>
        </w:rPr>
        <w:t>умение работать с разными информационными источниками, в том числе в медиапространстве,</w:t>
      </w:r>
      <w:r>
        <w:rPr>
          <w:spacing w:val="-2"/>
          <w:sz w:val="24"/>
        </w:rPr>
        <w:t xml:space="preserve"> </w:t>
      </w:r>
      <w:r>
        <w:rPr>
          <w:sz w:val="24"/>
        </w:rPr>
        <w:t>использовать</w:t>
      </w:r>
      <w:r>
        <w:rPr>
          <w:spacing w:val="-1"/>
          <w:sz w:val="24"/>
        </w:rPr>
        <w:t xml:space="preserve"> </w:t>
      </w:r>
      <w:r>
        <w:rPr>
          <w:sz w:val="24"/>
        </w:rPr>
        <w:t>ресурсы</w:t>
      </w:r>
      <w:r>
        <w:rPr>
          <w:spacing w:val="-2"/>
          <w:sz w:val="24"/>
        </w:rPr>
        <w:t xml:space="preserve"> </w:t>
      </w:r>
      <w:r>
        <w:rPr>
          <w:sz w:val="24"/>
        </w:rPr>
        <w:t>традиционных библиотек</w:t>
      </w:r>
      <w:r>
        <w:rPr>
          <w:spacing w:val="-4"/>
          <w:sz w:val="24"/>
        </w:rPr>
        <w:t xml:space="preserve"> </w:t>
      </w:r>
      <w:r>
        <w:rPr>
          <w:sz w:val="24"/>
        </w:rPr>
        <w:t>и</w:t>
      </w:r>
      <w:r>
        <w:rPr>
          <w:spacing w:val="-1"/>
          <w:sz w:val="24"/>
        </w:rPr>
        <w:t xml:space="preserve"> </w:t>
      </w:r>
      <w:r>
        <w:rPr>
          <w:sz w:val="24"/>
        </w:rPr>
        <w:t xml:space="preserve">электронных библиотечных </w:t>
      </w:r>
      <w:r>
        <w:rPr>
          <w:spacing w:val="-2"/>
          <w:sz w:val="24"/>
        </w:rPr>
        <w:t>систем.</w:t>
      </w:r>
    </w:p>
    <w:p w:rsidR="00991C96" w:rsidRDefault="008A40EF">
      <w:pPr>
        <w:pStyle w:val="3"/>
        <w:spacing w:before="4" w:line="274" w:lineRule="exact"/>
        <w:jc w:val="both"/>
      </w:pPr>
      <w:r>
        <w:t>Предметные</w:t>
      </w:r>
      <w:r>
        <w:rPr>
          <w:spacing w:val="57"/>
          <w:w w:val="150"/>
        </w:rPr>
        <w:t xml:space="preserve"> </w:t>
      </w:r>
      <w:r>
        <w:t>результаты</w:t>
      </w:r>
      <w:r>
        <w:rPr>
          <w:spacing w:val="58"/>
          <w:w w:val="150"/>
        </w:rPr>
        <w:t xml:space="preserve"> </w:t>
      </w:r>
      <w:r>
        <w:t>освоения</w:t>
      </w:r>
      <w:r>
        <w:rPr>
          <w:spacing w:val="59"/>
          <w:w w:val="150"/>
        </w:rPr>
        <w:t xml:space="preserve"> </w:t>
      </w:r>
      <w:r>
        <w:t>программы</w:t>
      </w:r>
      <w:r>
        <w:rPr>
          <w:spacing w:val="58"/>
          <w:w w:val="150"/>
        </w:rPr>
        <w:t xml:space="preserve"> </w:t>
      </w:r>
      <w:r>
        <w:t>по</w:t>
      </w:r>
      <w:r>
        <w:rPr>
          <w:spacing w:val="58"/>
          <w:w w:val="150"/>
        </w:rPr>
        <w:t xml:space="preserve"> </w:t>
      </w:r>
      <w:r>
        <w:t>литературе</w:t>
      </w:r>
      <w:r>
        <w:rPr>
          <w:spacing w:val="56"/>
          <w:w w:val="150"/>
        </w:rPr>
        <w:t xml:space="preserve"> </w:t>
      </w:r>
      <w:r>
        <w:t>к</w:t>
      </w:r>
      <w:r>
        <w:rPr>
          <w:spacing w:val="59"/>
          <w:w w:val="150"/>
        </w:rPr>
        <w:t xml:space="preserve"> </w:t>
      </w:r>
      <w:r>
        <w:t>концу</w:t>
      </w:r>
      <w:r>
        <w:rPr>
          <w:spacing w:val="58"/>
          <w:w w:val="150"/>
        </w:rPr>
        <w:t xml:space="preserve"> </w:t>
      </w:r>
      <w:r>
        <w:t>11</w:t>
      </w:r>
      <w:r>
        <w:rPr>
          <w:spacing w:val="59"/>
          <w:w w:val="150"/>
        </w:rPr>
        <w:t xml:space="preserve"> </w:t>
      </w:r>
      <w:r>
        <w:rPr>
          <w:spacing w:val="-2"/>
        </w:rPr>
        <w:t>класса</w:t>
      </w:r>
    </w:p>
    <w:p w:rsidR="00991C96" w:rsidRDefault="008A40EF">
      <w:pPr>
        <w:pStyle w:val="a3"/>
        <w:spacing w:line="274" w:lineRule="exact"/>
        <w:ind w:firstLine="0"/>
        <w:jc w:val="left"/>
      </w:pPr>
      <w:r>
        <w:rPr>
          <w:spacing w:val="-2"/>
        </w:rPr>
        <w:t>обеспечивают:</w:t>
      </w:r>
    </w:p>
    <w:p w:rsidR="00991C96" w:rsidRDefault="008A40EF">
      <w:pPr>
        <w:pStyle w:val="a5"/>
        <w:numPr>
          <w:ilvl w:val="0"/>
          <w:numId w:val="241"/>
        </w:numPr>
        <w:tabs>
          <w:tab w:val="left" w:pos="1532"/>
        </w:tabs>
        <w:spacing w:before="1"/>
        <w:ind w:right="142" w:firstLine="708"/>
        <w:jc w:val="both"/>
        <w:rPr>
          <w:sz w:val="24"/>
        </w:rPr>
      </w:pPr>
      <w:r>
        <w:rPr>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rsidR="00991C96" w:rsidRDefault="008A40EF">
      <w:pPr>
        <w:pStyle w:val="a5"/>
        <w:numPr>
          <w:ilvl w:val="0"/>
          <w:numId w:val="241"/>
        </w:numPr>
        <w:tabs>
          <w:tab w:val="left" w:pos="1532"/>
        </w:tabs>
        <w:ind w:right="141"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241"/>
        </w:numPr>
        <w:tabs>
          <w:tab w:val="left" w:pos="1532"/>
        </w:tabs>
        <w:spacing w:before="65"/>
        <w:ind w:right="137" w:firstLine="708"/>
        <w:jc w:val="both"/>
        <w:rPr>
          <w:sz w:val="24"/>
        </w:rPr>
      </w:pPr>
      <w:r>
        <w:rPr>
          <w:sz w:val="24"/>
        </w:rP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91C96" w:rsidRDefault="008A40EF">
      <w:pPr>
        <w:pStyle w:val="a5"/>
        <w:numPr>
          <w:ilvl w:val="0"/>
          <w:numId w:val="241"/>
        </w:numPr>
        <w:tabs>
          <w:tab w:val="left" w:pos="1532"/>
        </w:tabs>
        <w:spacing w:before="1"/>
        <w:ind w:right="143" w:firstLine="708"/>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w:t>
      </w:r>
      <w:r>
        <w:rPr>
          <w:spacing w:val="-2"/>
          <w:sz w:val="24"/>
        </w:rPr>
        <w:t xml:space="preserve"> </w:t>
      </w:r>
      <w:r>
        <w:rPr>
          <w:sz w:val="24"/>
        </w:rPr>
        <w:t>века) и современной литературы, их историко-культурного и нравственно-ценностного влияния на формирование национальной и мировой литературы;</w:t>
      </w:r>
    </w:p>
    <w:p w:rsidR="00991C96" w:rsidRDefault="008A40EF">
      <w:pPr>
        <w:pStyle w:val="a5"/>
        <w:numPr>
          <w:ilvl w:val="0"/>
          <w:numId w:val="241"/>
        </w:numPr>
        <w:tabs>
          <w:tab w:val="left" w:pos="1532"/>
        </w:tabs>
        <w:ind w:right="141"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991C96" w:rsidRDefault="008A40EF">
      <w:pPr>
        <w:pStyle w:val="a5"/>
        <w:numPr>
          <w:ilvl w:val="0"/>
          <w:numId w:val="241"/>
        </w:numPr>
        <w:tabs>
          <w:tab w:val="left" w:pos="1532"/>
        </w:tabs>
        <w:ind w:right="147" w:firstLine="708"/>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91C96" w:rsidRDefault="008A40EF">
      <w:pPr>
        <w:pStyle w:val="a5"/>
        <w:numPr>
          <w:ilvl w:val="0"/>
          <w:numId w:val="241"/>
        </w:numPr>
        <w:tabs>
          <w:tab w:val="left" w:pos="1532"/>
        </w:tabs>
        <w:ind w:right="139" w:firstLine="708"/>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91C96" w:rsidRDefault="008A40EF">
      <w:pPr>
        <w:pStyle w:val="a5"/>
        <w:numPr>
          <w:ilvl w:val="0"/>
          <w:numId w:val="241"/>
        </w:numPr>
        <w:tabs>
          <w:tab w:val="left" w:pos="1532"/>
        </w:tabs>
        <w:ind w:right="146"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91C96" w:rsidRDefault="008A40EF">
      <w:pPr>
        <w:pStyle w:val="a5"/>
        <w:numPr>
          <w:ilvl w:val="0"/>
          <w:numId w:val="241"/>
        </w:numPr>
        <w:tabs>
          <w:tab w:val="left" w:pos="1532"/>
        </w:tabs>
        <w:ind w:right="136" w:firstLine="708"/>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5"/>
        <w:numPr>
          <w:ilvl w:val="0"/>
          <w:numId w:val="241"/>
        </w:numPr>
        <w:tabs>
          <w:tab w:val="left" w:pos="1654"/>
        </w:tabs>
        <w:ind w:right="142" w:firstLine="708"/>
        <w:jc w:val="both"/>
        <w:rPr>
          <w:sz w:val="24"/>
        </w:rPr>
      </w:pPr>
      <w:r>
        <w:rPr>
          <w:sz w:val="24"/>
        </w:rPr>
        <w:t>умение</w:t>
      </w:r>
      <w:r>
        <w:rPr>
          <w:spacing w:val="-1"/>
          <w:sz w:val="24"/>
        </w:rPr>
        <w:t xml:space="preserve"> </w:t>
      </w:r>
      <w:r>
        <w:rPr>
          <w:sz w:val="24"/>
        </w:rPr>
        <w:t>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91C96" w:rsidRDefault="008A40EF">
      <w:pPr>
        <w:pStyle w:val="a5"/>
        <w:numPr>
          <w:ilvl w:val="0"/>
          <w:numId w:val="241"/>
        </w:numPr>
        <w:tabs>
          <w:tab w:val="left" w:pos="1652"/>
        </w:tabs>
        <w:ind w:right="144" w:firstLine="708"/>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91C96" w:rsidRDefault="008A40EF">
      <w:pPr>
        <w:pStyle w:val="a5"/>
        <w:numPr>
          <w:ilvl w:val="0"/>
          <w:numId w:val="241"/>
        </w:numPr>
        <w:tabs>
          <w:tab w:val="left" w:pos="1652"/>
        </w:tabs>
        <w:ind w:right="140"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5"/>
        <w:numPr>
          <w:ilvl w:val="0"/>
          <w:numId w:val="241"/>
        </w:numPr>
        <w:tabs>
          <w:tab w:val="left" w:pos="1654"/>
        </w:tabs>
        <w:ind w:right="145" w:firstLine="708"/>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91C96" w:rsidRDefault="00991C96">
      <w:pPr>
        <w:pStyle w:val="a3"/>
        <w:spacing w:before="5"/>
        <w:ind w:left="0" w:firstLine="0"/>
        <w:jc w:val="left"/>
      </w:pPr>
    </w:p>
    <w:p w:rsidR="00991C96" w:rsidRDefault="008A40EF">
      <w:pPr>
        <w:pStyle w:val="3"/>
        <w:ind w:left="4935" w:right="679" w:hanging="2408"/>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«Литература» (базовый уровень)</w:t>
      </w:r>
    </w:p>
    <w:p w:rsidR="00991C96" w:rsidRDefault="00991C96">
      <w:pPr>
        <w:pStyle w:val="3"/>
        <w:sectPr w:rsidR="00991C96">
          <w:pgSz w:w="11910" w:h="16840"/>
          <w:pgMar w:top="760" w:right="425" w:bottom="1040" w:left="566" w:header="0" w:footer="810" w:gutter="0"/>
          <w:cols w:space="720"/>
        </w:sectPr>
      </w:pPr>
    </w:p>
    <w:p w:rsidR="00991C96" w:rsidRDefault="008A40EF">
      <w:pPr>
        <w:spacing w:before="61"/>
        <w:ind w:left="566" w:right="142" w:firstLine="708"/>
        <w:jc w:val="both"/>
        <w:rPr>
          <w:i/>
          <w:sz w:val="24"/>
        </w:rPr>
      </w:pPr>
      <w:r>
        <w:rPr>
          <w:i/>
          <w:sz w:val="24"/>
        </w:rPr>
        <w:lastRenderedPageBreak/>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991C96">
      <w:pPr>
        <w:pStyle w:val="a3"/>
        <w:spacing w:before="273"/>
        <w:ind w:left="0" w:firstLine="0"/>
        <w:jc w:val="left"/>
      </w:pPr>
    </w:p>
    <w:p w:rsidR="00991C96" w:rsidRDefault="008A40EF">
      <w:pPr>
        <w:pStyle w:val="a3"/>
        <w:spacing w:after="9"/>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5"/>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297"/>
        </w:trPr>
        <w:tc>
          <w:tcPr>
            <w:tcW w:w="9654" w:type="dxa"/>
            <w:gridSpan w:val="3"/>
          </w:tcPr>
          <w:p w:rsidR="00991C96" w:rsidRDefault="008A40EF">
            <w:pPr>
              <w:pStyle w:val="TableParagraph"/>
              <w:spacing w:before="13"/>
              <w:ind w:left="2006" w:right="1856"/>
              <w:jc w:val="center"/>
              <w:rPr>
                <w:b/>
              </w:rPr>
            </w:pPr>
            <w:r>
              <w:rPr>
                <w:b/>
              </w:rPr>
              <w:t xml:space="preserve">10 </w:t>
            </w:r>
            <w:r>
              <w:rPr>
                <w:b/>
                <w:spacing w:val="-2"/>
              </w:rPr>
              <w:t>класс</w:t>
            </w:r>
          </w:p>
        </w:tc>
      </w:tr>
      <w:tr w:rsidR="00991C96">
        <w:trPr>
          <w:trHeight w:val="9361"/>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numPr>
                <w:ilvl w:val="2"/>
                <w:numId w:val="240"/>
              </w:numPr>
              <w:tabs>
                <w:tab w:val="left" w:pos="810"/>
              </w:tabs>
              <w:spacing w:line="247" w:lineRule="exact"/>
              <w:ind w:hanging="662"/>
            </w:pPr>
            <w:r>
              <w:t>Литература</w:t>
            </w:r>
            <w:r>
              <w:rPr>
                <w:spacing w:val="-6"/>
              </w:rPr>
              <w:t xml:space="preserve"> </w:t>
            </w:r>
            <w:r>
              <w:t>второй</w:t>
            </w:r>
            <w:r>
              <w:rPr>
                <w:spacing w:val="-9"/>
              </w:rPr>
              <w:t xml:space="preserve"> </w:t>
            </w:r>
            <w:r>
              <w:t>половины</w:t>
            </w:r>
            <w:r>
              <w:rPr>
                <w:spacing w:val="-4"/>
              </w:rPr>
              <w:t xml:space="preserve"> </w:t>
            </w:r>
            <w:r>
              <w:t>XIX</w:t>
            </w:r>
            <w:r>
              <w:rPr>
                <w:spacing w:val="-4"/>
              </w:rPr>
              <w:t xml:space="preserve"> века.</w:t>
            </w:r>
          </w:p>
          <w:p w:rsidR="00991C96" w:rsidRDefault="008A40EF">
            <w:pPr>
              <w:pStyle w:val="TableParagraph"/>
              <w:numPr>
                <w:ilvl w:val="3"/>
                <w:numId w:val="240"/>
              </w:numPr>
              <w:tabs>
                <w:tab w:val="left" w:pos="975"/>
              </w:tabs>
              <w:spacing w:line="252" w:lineRule="exact"/>
              <w:ind w:left="975" w:hanging="827"/>
            </w:pPr>
            <w:r>
              <w:t>А.Н.</w:t>
            </w:r>
            <w:r>
              <w:rPr>
                <w:spacing w:val="-7"/>
              </w:rPr>
              <w:t xml:space="preserve"> </w:t>
            </w:r>
            <w:r>
              <w:t>Островский.</w:t>
            </w:r>
            <w:r>
              <w:rPr>
                <w:spacing w:val="-7"/>
              </w:rPr>
              <w:t xml:space="preserve"> </w:t>
            </w:r>
            <w:r>
              <w:t>Драма</w:t>
            </w:r>
            <w:r>
              <w:rPr>
                <w:spacing w:val="-6"/>
              </w:rPr>
              <w:t xml:space="preserve"> </w:t>
            </w:r>
            <w:r>
              <w:rPr>
                <w:spacing w:val="-2"/>
              </w:rPr>
              <w:t>«Гроза».</w:t>
            </w:r>
          </w:p>
          <w:p w:rsidR="00991C96" w:rsidRDefault="008A40EF">
            <w:pPr>
              <w:pStyle w:val="TableParagraph"/>
              <w:numPr>
                <w:ilvl w:val="3"/>
                <w:numId w:val="240"/>
              </w:numPr>
              <w:tabs>
                <w:tab w:val="left" w:pos="975"/>
              </w:tabs>
              <w:spacing w:before="1" w:line="252" w:lineRule="exact"/>
              <w:ind w:left="975" w:hanging="827"/>
            </w:pPr>
            <w:r>
              <w:t>И.А.</w:t>
            </w:r>
            <w:r>
              <w:rPr>
                <w:spacing w:val="-7"/>
              </w:rPr>
              <w:t xml:space="preserve"> </w:t>
            </w:r>
            <w:r>
              <w:t>Гончаров.</w:t>
            </w:r>
            <w:r>
              <w:rPr>
                <w:spacing w:val="-7"/>
              </w:rPr>
              <w:t xml:space="preserve"> </w:t>
            </w:r>
            <w:r>
              <w:t>Роман</w:t>
            </w:r>
            <w:r>
              <w:rPr>
                <w:spacing w:val="-7"/>
              </w:rPr>
              <w:t xml:space="preserve"> </w:t>
            </w:r>
            <w:r>
              <w:rPr>
                <w:spacing w:val="-2"/>
              </w:rPr>
              <w:t>«Обломов».</w:t>
            </w:r>
          </w:p>
          <w:p w:rsidR="00991C96" w:rsidRDefault="008A40EF">
            <w:pPr>
              <w:pStyle w:val="TableParagraph"/>
              <w:numPr>
                <w:ilvl w:val="3"/>
                <w:numId w:val="240"/>
              </w:numPr>
              <w:tabs>
                <w:tab w:val="left" w:pos="975"/>
              </w:tabs>
              <w:spacing w:line="252" w:lineRule="exact"/>
              <w:ind w:left="975" w:hanging="827"/>
            </w:pPr>
            <w:r>
              <w:t>И.С.</w:t>
            </w:r>
            <w:r>
              <w:rPr>
                <w:spacing w:val="-8"/>
              </w:rPr>
              <w:t xml:space="preserve"> </w:t>
            </w:r>
            <w:r>
              <w:t>Тургенев.</w:t>
            </w:r>
            <w:r>
              <w:rPr>
                <w:spacing w:val="-5"/>
              </w:rPr>
              <w:t xml:space="preserve"> </w:t>
            </w:r>
            <w:r>
              <w:t>Роман</w:t>
            </w:r>
            <w:r>
              <w:rPr>
                <w:spacing w:val="-6"/>
              </w:rPr>
              <w:t xml:space="preserve"> </w:t>
            </w:r>
            <w:r>
              <w:t>«Отцы</w:t>
            </w:r>
            <w:r>
              <w:rPr>
                <w:spacing w:val="-5"/>
              </w:rPr>
              <w:t xml:space="preserve"> </w:t>
            </w:r>
            <w:r>
              <w:t>и</w:t>
            </w:r>
            <w:r>
              <w:rPr>
                <w:spacing w:val="-4"/>
              </w:rPr>
              <w:t xml:space="preserve"> </w:t>
            </w:r>
            <w:r>
              <w:rPr>
                <w:spacing w:val="-2"/>
              </w:rPr>
              <w:t>дети».</w:t>
            </w:r>
          </w:p>
          <w:p w:rsidR="00991C96" w:rsidRDefault="008A40EF">
            <w:pPr>
              <w:pStyle w:val="TableParagraph"/>
              <w:numPr>
                <w:ilvl w:val="3"/>
                <w:numId w:val="240"/>
              </w:numPr>
              <w:tabs>
                <w:tab w:val="left" w:pos="999"/>
              </w:tabs>
              <w:spacing w:before="2"/>
              <w:ind w:left="148" w:right="125" w:firstLine="0"/>
              <w:jc w:val="both"/>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w:t>
            </w:r>
            <w:r>
              <w:rPr>
                <w:spacing w:val="40"/>
              </w:rPr>
              <w:t xml:space="preserve"> </w:t>
            </w:r>
            <w:r>
              <w:t>предугадать…», «К. Б.» («Я встретил вас – и всё былое...») и другие.</w:t>
            </w:r>
          </w:p>
          <w:p w:rsidR="00991C96" w:rsidRDefault="008A40EF">
            <w:pPr>
              <w:pStyle w:val="TableParagraph"/>
              <w:numPr>
                <w:ilvl w:val="3"/>
                <w:numId w:val="240"/>
              </w:numPr>
              <w:tabs>
                <w:tab w:val="left" w:pos="977"/>
              </w:tabs>
              <w:ind w:left="148" w:right="129" w:firstLine="0"/>
              <w:jc w:val="both"/>
            </w:pPr>
            <w:r>
              <w:t>Н.А.</w:t>
            </w:r>
            <w:r>
              <w:rPr>
                <w:spacing w:val="-2"/>
              </w:rPr>
              <w:t xml:space="preserve"> </w:t>
            </w:r>
            <w:r>
              <w:t>Некрасов.</w:t>
            </w:r>
            <w:r>
              <w:rPr>
                <w:spacing w:val="-6"/>
              </w:rPr>
              <w:t xml:space="preserve"> </w:t>
            </w:r>
            <w:r>
              <w:t>Стихотворения</w:t>
            </w:r>
            <w:r>
              <w:rPr>
                <w:spacing w:val="-2"/>
              </w:rPr>
              <w:t xml:space="preserve"> </w:t>
            </w:r>
            <w:r>
              <w:t>(не</w:t>
            </w:r>
            <w:r>
              <w:rPr>
                <w:spacing w:val="-3"/>
              </w:rPr>
              <w:t xml:space="preserve"> </w:t>
            </w:r>
            <w:r>
              <w:t>менее</w:t>
            </w:r>
            <w:r>
              <w:rPr>
                <w:spacing w:val="-3"/>
              </w:rPr>
              <w:t xml:space="preserve"> </w:t>
            </w:r>
            <w:r>
              <w:t>трёх</w:t>
            </w:r>
            <w:r>
              <w:rPr>
                <w:spacing w:val="-2"/>
              </w:rPr>
              <w:t xml:space="preserve"> </w:t>
            </w:r>
            <w:r>
              <w:t>по выбору). Например, «Тройка», «Я не люблю иронии твоей...», «Вчерашний день, часу в шестом…», «Мы с тобой</w:t>
            </w:r>
            <w:r>
              <w:rPr>
                <w:spacing w:val="41"/>
              </w:rPr>
              <w:t xml:space="preserve">  </w:t>
            </w:r>
            <w:r>
              <w:t>бестолковые</w:t>
            </w:r>
            <w:r>
              <w:rPr>
                <w:spacing w:val="40"/>
              </w:rPr>
              <w:t xml:space="preserve">  </w:t>
            </w:r>
            <w:r>
              <w:t>люди...»,</w:t>
            </w:r>
            <w:r>
              <w:rPr>
                <w:spacing w:val="44"/>
              </w:rPr>
              <w:t xml:space="preserve">  </w:t>
            </w:r>
            <w:r>
              <w:t>«Поэт</w:t>
            </w:r>
            <w:r>
              <w:rPr>
                <w:spacing w:val="41"/>
              </w:rPr>
              <w:t xml:space="preserve">  </w:t>
            </w:r>
            <w:r>
              <w:t>и</w:t>
            </w:r>
            <w:r>
              <w:rPr>
                <w:spacing w:val="42"/>
              </w:rPr>
              <w:t xml:space="preserve">  </w:t>
            </w:r>
            <w:r>
              <w:rPr>
                <w:spacing w:val="-2"/>
              </w:rPr>
              <w:t>Гражданин»,</w:t>
            </w:r>
          </w:p>
          <w:p w:rsidR="00991C96" w:rsidRDefault="008A40EF">
            <w:pPr>
              <w:pStyle w:val="TableParagraph"/>
              <w:ind w:right="131"/>
              <w:jc w:val="both"/>
            </w:pPr>
            <w:r>
              <w:t xml:space="preserve">«Элегия» («Пускай нам говорит изменчивая мода...») и </w:t>
            </w:r>
            <w:r>
              <w:rPr>
                <w:spacing w:val="-2"/>
              </w:rPr>
              <w:t>другие.</w:t>
            </w:r>
          </w:p>
          <w:p w:rsidR="00991C96" w:rsidRDefault="008A40EF">
            <w:pPr>
              <w:pStyle w:val="TableParagraph"/>
              <w:spacing w:line="251" w:lineRule="exact"/>
              <w:jc w:val="both"/>
            </w:pPr>
            <w:r>
              <w:t>Поэма</w:t>
            </w:r>
            <w:r>
              <w:rPr>
                <w:spacing w:val="-2"/>
              </w:rPr>
              <w:t xml:space="preserve"> </w:t>
            </w:r>
            <w:r>
              <w:t>«Кому</w:t>
            </w:r>
            <w:r>
              <w:rPr>
                <w:spacing w:val="-6"/>
              </w:rPr>
              <w:t xml:space="preserve"> </w:t>
            </w:r>
            <w:r>
              <w:t>на</w:t>
            </w:r>
            <w:r>
              <w:rPr>
                <w:spacing w:val="-3"/>
              </w:rPr>
              <w:t xml:space="preserve"> </w:t>
            </w:r>
            <w:r>
              <w:t>Руси</w:t>
            </w:r>
            <w:r>
              <w:rPr>
                <w:spacing w:val="-3"/>
              </w:rPr>
              <w:t xml:space="preserve"> </w:t>
            </w:r>
            <w:r>
              <w:t>жить</w:t>
            </w:r>
            <w:r>
              <w:rPr>
                <w:spacing w:val="-3"/>
              </w:rPr>
              <w:t xml:space="preserve"> </w:t>
            </w:r>
            <w:r>
              <w:rPr>
                <w:spacing w:val="-2"/>
              </w:rPr>
              <w:t>хорошо».</w:t>
            </w:r>
          </w:p>
          <w:p w:rsidR="00991C96" w:rsidRDefault="008A40EF">
            <w:pPr>
              <w:pStyle w:val="TableParagraph"/>
              <w:numPr>
                <w:ilvl w:val="3"/>
                <w:numId w:val="240"/>
              </w:numPr>
              <w:tabs>
                <w:tab w:val="left" w:pos="1051"/>
              </w:tabs>
              <w:spacing w:before="1"/>
              <w:ind w:left="148" w:right="128" w:firstLine="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991C96" w:rsidRDefault="008A40EF">
            <w:pPr>
              <w:pStyle w:val="TableParagraph"/>
              <w:numPr>
                <w:ilvl w:val="3"/>
                <w:numId w:val="240"/>
              </w:numPr>
              <w:tabs>
                <w:tab w:val="left" w:pos="1250"/>
              </w:tabs>
              <w:spacing w:line="252" w:lineRule="exact"/>
              <w:ind w:left="1250" w:hanging="1102"/>
              <w:jc w:val="both"/>
            </w:pPr>
            <w:r>
              <w:t>М.Е.</w:t>
            </w:r>
            <w:r>
              <w:rPr>
                <w:spacing w:val="79"/>
                <w:w w:val="150"/>
              </w:rPr>
              <w:t xml:space="preserve">  </w:t>
            </w:r>
            <w:r>
              <w:t>Салтыков-Щедрин.</w:t>
            </w:r>
            <w:r>
              <w:rPr>
                <w:spacing w:val="79"/>
                <w:w w:val="150"/>
              </w:rPr>
              <w:t xml:space="preserve">  </w:t>
            </w:r>
            <w:r>
              <w:t>Роман-</w:t>
            </w:r>
            <w:r>
              <w:rPr>
                <w:spacing w:val="-2"/>
              </w:rPr>
              <w:t>хроника</w:t>
            </w:r>
          </w:p>
          <w:p w:rsidR="00991C96" w:rsidRDefault="008A40EF">
            <w:pPr>
              <w:pStyle w:val="TableParagraph"/>
            </w:pPr>
            <w:r>
              <w:t>«История</w:t>
            </w:r>
            <w:r>
              <w:rPr>
                <w:spacing w:val="-6"/>
              </w:rPr>
              <w:t xml:space="preserve"> </w:t>
            </w:r>
            <w:r>
              <w:t>одного</w:t>
            </w:r>
            <w:r>
              <w:rPr>
                <w:spacing w:val="-4"/>
              </w:rPr>
              <w:t xml:space="preserve"> </w:t>
            </w:r>
            <w:r>
              <w:t>города»</w:t>
            </w:r>
            <w:r>
              <w:rPr>
                <w:spacing w:val="-6"/>
              </w:rPr>
              <w:t xml:space="preserve"> </w:t>
            </w:r>
            <w:r>
              <w:t>(не</w:t>
            </w:r>
            <w:r>
              <w:rPr>
                <w:spacing w:val="-4"/>
              </w:rPr>
              <w:t xml:space="preserve"> </w:t>
            </w:r>
            <w:r>
              <w:t>менее</w:t>
            </w:r>
            <w:r>
              <w:rPr>
                <w:spacing w:val="-4"/>
              </w:rPr>
              <w:t xml:space="preserve"> </w:t>
            </w:r>
            <w:r>
              <w:t>двух</w:t>
            </w:r>
            <w:r>
              <w:rPr>
                <w:spacing w:val="-4"/>
              </w:rPr>
              <w:t xml:space="preserve"> </w:t>
            </w:r>
            <w:r>
              <w:t>глав</w:t>
            </w:r>
            <w:r>
              <w:rPr>
                <w:spacing w:val="-4"/>
              </w:rPr>
              <w:t xml:space="preserve"> </w:t>
            </w:r>
            <w:r>
              <w:t>по</w:t>
            </w:r>
            <w:r>
              <w:rPr>
                <w:spacing w:val="-4"/>
              </w:rPr>
              <w:t xml:space="preserve"> </w:t>
            </w:r>
            <w:r>
              <w:t>выбору). Например,</w:t>
            </w:r>
            <w:r>
              <w:rPr>
                <w:spacing w:val="15"/>
              </w:rPr>
              <w:t xml:space="preserve"> </w:t>
            </w:r>
            <w:r>
              <w:t>главы</w:t>
            </w:r>
            <w:r>
              <w:rPr>
                <w:spacing w:val="15"/>
              </w:rPr>
              <w:t xml:space="preserve"> </w:t>
            </w:r>
            <w:r>
              <w:t>«О</w:t>
            </w:r>
            <w:r>
              <w:rPr>
                <w:spacing w:val="15"/>
              </w:rPr>
              <w:t xml:space="preserve"> </w:t>
            </w:r>
            <w:r>
              <w:t>корени</w:t>
            </w:r>
            <w:r>
              <w:rPr>
                <w:spacing w:val="14"/>
              </w:rPr>
              <w:t xml:space="preserve"> </w:t>
            </w:r>
            <w:r>
              <w:t>происхождения</w:t>
            </w:r>
            <w:r>
              <w:rPr>
                <w:spacing w:val="13"/>
              </w:rPr>
              <w:t xml:space="preserve"> </w:t>
            </w:r>
            <w:r>
              <w:rPr>
                <w:spacing w:val="-2"/>
              </w:rPr>
              <w:t>глуповцев»,</w:t>
            </w:r>
          </w:p>
          <w:p w:rsidR="00991C96" w:rsidRDefault="008A40EF">
            <w:pPr>
              <w:pStyle w:val="TableParagraph"/>
              <w:tabs>
                <w:tab w:val="left" w:pos="1688"/>
                <w:tab w:val="left" w:pos="4427"/>
              </w:tabs>
            </w:pPr>
            <w:r>
              <w:rPr>
                <w:spacing w:val="-2"/>
              </w:rPr>
              <w:t>«Опись</w:t>
            </w:r>
            <w:r>
              <w:tab/>
            </w:r>
            <w:r>
              <w:rPr>
                <w:spacing w:val="-2"/>
              </w:rPr>
              <w:t>градоначальникам»,</w:t>
            </w:r>
            <w:r>
              <w:tab/>
            </w:r>
            <w:r>
              <w:rPr>
                <w:spacing w:val="-2"/>
              </w:rPr>
              <w:t>«Органчик»,</w:t>
            </w:r>
          </w:p>
          <w:p w:rsidR="00991C96" w:rsidRDefault="008A40EF">
            <w:pPr>
              <w:pStyle w:val="TableParagraph"/>
              <w:spacing w:before="1" w:line="252" w:lineRule="exact"/>
            </w:pPr>
            <w:r>
              <w:t>«Подтверждение</w:t>
            </w:r>
            <w:r>
              <w:rPr>
                <w:spacing w:val="-7"/>
              </w:rPr>
              <w:t xml:space="preserve"> </w:t>
            </w:r>
            <w:r>
              <w:t>покаяния»</w:t>
            </w:r>
            <w:r>
              <w:rPr>
                <w:spacing w:val="-12"/>
              </w:rPr>
              <w:t xml:space="preserve"> </w:t>
            </w:r>
            <w:r>
              <w:t>и</w:t>
            </w:r>
            <w:r>
              <w:rPr>
                <w:spacing w:val="-6"/>
              </w:rPr>
              <w:t xml:space="preserve"> </w:t>
            </w:r>
            <w:r>
              <w:rPr>
                <w:spacing w:val="-2"/>
              </w:rPr>
              <w:t>другие.</w:t>
            </w:r>
          </w:p>
          <w:p w:rsidR="00991C96" w:rsidRDefault="008A40EF">
            <w:pPr>
              <w:pStyle w:val="TableParagraph"/>
              <w:numPr>
                <w:ilvl w:val="3"/>
                <w:numId w:val="240"/>
              </w:numPr>
              <w:tabs>
                <w:tab w:val="left" w:pos="1080"/>
              </w:tabs>
              <w:ind w:left="148" w:right="128" w:firstLine="0"/>
            </w:pPr>
            <w:r>
              <w:t>Ф.М.</w:t>
            </w:r>
            <w:r>
              <w:rPr>
                <w:spacing w:val="80"/>
              </w:rPr>
              <w:t xml:space="preserve"> </w:t>
            </w:r>
            <w:r>
              <w:t>Достоевский.</w:t>
            </w:r>
            <w:r>
              <w:rPr>
                <w:spacing w:val="80"/>
              </w:rPr>
              <w:t xml:space="preserve"> </w:t>
            </w:r>
            <w:r>
              <w:t>Роман</w:t>
            </w:r>
            <w:r>
              <w:rPr>
                <w:spacing w:val="80"/>
              </w:rPr>
              <w:t xml:space="preserve"> </w:t>
            </w:r>
            <w:r>
              <w:t>«Преступление</w:t>
            </w:r>
            <w:r>
              <w:rPr>
                <w:spacing w:val="80"/>
              </w:rPr>
              <w:t xml:space="preserve"> </w:t>
            </w:r>
            <w:r>
              <w:t xml:space="preserve">и </w:t>
            </w:r>
            <w:r>
              <w:rPr>
                <w:spacing w:val="-2"/>
              </w:rPr>
              <w:t>наказание».</w:t>
            </w:r>
          </w:p>
          <w:p w:rsidR="00991C96" w:rsidRDefault="008A40EF">
            <w:pPr>
              <w:pStyle w:val="TableParagraph"/>
              <w:numPr>
                <w:ilvl w:val="3"/>
                <w:numId w:val="240"/>
              </w:numPr>
              <w:tabs>
                <w:tab w:val="left" w:pos="975"/>
              </w:tabs>
              <w:spacing w:line="253" w:lineRule="exact"/>
              <w:ind w:left="975" w:hanging="827"/>
            </w:pPr>
            <w:r>
              <w:t>Л.Н.</w:t>
            </w:r>
            <w:r>
              <w:rPr>
                <w:spacing w:val="-9"/>
              </w:rPr>
              <w:t xml:space="preserve"> </w:t>
            </w:r>
            <w:r>
              <w:t>Толстой.</w:t>
            </w:r>
            <w:r>
              <w:rPr>
                <w:spacing w:val="-6"/>
              </w:rPr>
              <w:t xml:space="preserve"> </w:t>
            </w:r>
            <w:r>
              <w:t>Роман-эпопея</w:t>
            </w:r>
            <w:r>
              <w:rPr>
                <w:spacing w:val="-5"/>
              </w:rPr>
              <w:t xml:space="preserve"> </w:t>
            </w:r>
            <w:r>
              <w:t>«Война</w:t>
            </w:r>
            <w:r>
              <w:rPr>
                <w:spacing w:val="-6"/>
              </w:rPr>
              <w:t xml:space="preserve"> </w:t>
            </w:r>
            <w:r>
              <w:t>и</w:t>
            </w:r>
            <w:r>
              <w:rPr>
                <w:spacing w:val="-6"/>
              </w:rPr>
              <w:t xml:space="preserve"> </w:t>
            </w:r>
            <w:r>
              <w:rPr>
                <w:spacing w:val="-4"/>
              </w:rPr>
              <w:t>мир».</w:t>
            </w:r>
          </w:p>
          <w:p w:rsidR="00991C96" w:rsidRDefault="008A40EF">
            <w:pPr>
              <w:pStyle w:val="TableParagraph"/>
              <w:numPr>
                <w:ilvl w:val="3"/>
                <w:numId w:val="240"/>
              </w:numPr>
              <w:tabs>
                <w:tab w:val="left" w:pos="1157"/>
                <w:tab w:val="left" w:pos="1167"/>
                <w:tab w:val="left" w:pos="2822"/>
                <w:tab w:val="left" w:pos="3417"/>
                <w:tab w:val="left" w:pos="4606"/>
              </w:tabs>
              <w:ind w:left="148" w:right="127" w:firstLine="0"/>
            </w:pPr>
            <w:r>
              <w:t>Н.С.</w:t>
            </w:r>
            <w:r>
              <w:rPr>
                <w:spacing w:val="40"/>
              </w:rPr>
              <w:t xml:space="preserve"> </w:t>
            </w:r>
            <w:r>
              <w:t>Лесков.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(не</w:t>
            </w:r>
            <w:r>
              <w:rPr>
                <w:spacing w:val="40"/>
              </w:rPr>
              <w:t xml:space="preserve"> </w:t>
            </w:r>
            <w:r>
              <w:t xml:space="preserve">менее </w:t>
            </w:r>
            <w:r>
              <w:rPr>
                <w:spacing w:val="-2"/>
              </w:rPr>
              <w:t>одного</w:t>
            </w:r>
            <w:r>
              <w:tab/>
            </w:r>
            <w:r>
              <w:tab/>
            </w:r>
            <w:r>
              <w:rPr>
                <w:spacing w:val="-2"/>
              </w:rPr>
              <w:t>произведения</w:t>
            </w:r>
            <w:r>
              <w:tab/>
            </w:r>
            <w:r>
              <w:rPr>
                <w:spacing w:val="-6"/>
              </w:rPr>
              <w:t>по</w:t>
            </w:r>
            <w:r>
              <w:tab/>
            </w:r>
            <w:r>
              <w:rPr>
                <w:spacing w:val="-2"/>
              </w:rPr>
              <w:t>выбору).</w:t>
            </w:r>
            <w:r>
              <w:tab/>
            </w:r>
            <w:r>
              <w:rPr>
                <w:spacing w:val="-2"/>
              </w:rPr>
              <w:t>Например,</w:t>
            </w:r>
          </w:p>
          <w:p w:rsidR="00991C96" w:rsidRDefault="008A40EF">
            <w:pPr>
              <w:pStyle w:val="TableParagraph"/>
              <w:spacing w:line="252" w:lineRule="exact"/>
            </w:pPr>
            <w:r>
              <w:t>«Очарованный</w:t>
            </w:r>
            <w:r>
              <w:rPr>
                <w:spacing w:val="-8"/>
              </w:rPr>
              <w:t xml:space="preserve"> </w:t>
            </w:r>
            <w:r>
              <w:t>странник»,</w:t>
            </w:r>
            <w:r>
              <w:rPr>
                <w:spacing w:val="-6"/>
              </w:rPr>
              <w:t xml:space="preserve"> </w:t>
            </w:r>
            <w:r>
              <w:t>«Однодум»</w:t>
            </w:r>
            <w:r>
              <w:rPr>
                <w:spacing w:val="-11"/>
              </w:rPr>
              <w:t xml:space="preserve"> </w:t>
            </w:r>
            <w:r>
              <w:t>и</w:t>
            </w:r>
            <w:r>
              <w:rPr>
                <w:spacing w:val="-7"/>
              </w:rPr>
              <w:t xml:space="preserve"> </w:t>
            </w:r>
            <w:r>
              <w:rPr>
                <w:spacing w:val="-2"/>
              </w:rPr>
              <w:t>другие.</w:t>
            </w:r>
          </w:p>
          <w:p w:rsidR="00991C96" w:rsidRDefault="008A40EF">
            <w:pPr>
              <w:pStyle w:val="TableParagraph"/>
              <w:numPr>
                <w:ilvl w:val="3"/>
                <w:numId w:val="240"/>
              </w:numPr>
              <w:tabs>
                <w:tab w:val="left" w:pos="1201"/>
              </w:tabs>
              <w:ind w:left="148" w:right="129" w:firstLine="0"/>
              <w:jc w:val="both"/>
            </w:pPr>
            <w:r>
              <w:t>А.П. Чехов. Рассказы (не менее трёх по выбору). Например, «Студент», «Ионыч», «Дама с собачкой», «Человек в футляре» и другие.</w:t>
            </w:r>
          </w:p>
          <w:p w:rsidR="00991C96" w:rsidRDefault="008A40EF">
            <w:pPr>
              <w:pStyle w:val="TableParagraph"/>
              <w:spacing w:before="2" w:line="238" w:lineRule="exact"/>
              <w:jc w:val="both"/>
            </w:pPr>
            <w:r>
              <w:t>Комедия</w:t>
            </w:r>
            <w:r>
              <w:rPr>
                <w:spacing w:val="-9"/>
              </w:rPr>
              <w:t xml:space="preserve"> </w:t>
            </w:r>
            <w:r>
              <w:t>«Вишнёвый</w:t>
            </w:r>
            <w:r>
              <w:rPr>
                <w:spacing w:val="-6"/>
              </w:rPr>
              <w:t xml:space="preserve"> </w:t>
            </w:r>
            <w:r>
              <w:rPr>
                <w:spacing w:val="-4"/>
              </w:rPr>
              <w:t>сад».</w:t>
            </w:r>
          </w:p>
        </w:tc>
        <w:tc>
          <w:tcPr>
            <w:tcW w:w="2836" w:type="dxa"/>
          </w:tcPr>
          <w:p w:rsidR="00991C96" w:rsidRDefault="008A40EF">
            <w:pPr>
              <w:pStyle w:val="TableParagraph"/>
              <w:spacing w:before="13"/>
              <w:ind w:left="156" w:right="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1" w:line="256" w:lineRule="auto"/>
              <w:ind w:left="156"/>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3" w:line="259" w:lineRule="auto"/>
              <w:ind w:left="205"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 в</w:t>
            </w:r>
          </w:p>
          <w:p w:rsidR="00991C96" w:rsidRDefault="008A40EF">
            <w:pPr>
              <w:pStyle w:val="TableParagraph"/>
              <w:spacing w:line="252" w:lineRule="exact"/>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r w:rsidR="00991C96">
        <w:trPr>
          <w:trHeight w:val="760"/>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spacing w:line="242" w:lineRule="auto"/>
            </w:pPr>
            <w:r>
              <w:t>20.3.2.</w:t>
            </w:r>
            <w:r>
              <w:rPr>
                <w:spacing w:val="-1"/>
              </w:rPr>
              <w:t xml:space="preserve"> </w:t>
            </w:r>
            <w:r>
              <w:t>Литературная</w:t>
            </w:r>
            <w:r>
              <w:rPr>
                <w:spacing w:val="-2"/>
              </w:rPr>
              <w:t xml:space="preserve"> </w:t>
            </w:r>
            <w:r>
              <w:t>критика</w:t>
            </w:r>
            <w:r>
              <w:rPr>
                <w:spacing w:val="-1"/>
              </w:rPr>
              <w:t xml:space="preserve"> </w:t>
            </w:r>
            <w:r>
              <w:t>второй</w:t>
            </w:r>
            <w:r>
              <w:rPr>
                <w:spacing w:val="-1"/>
              </w:rPr>
              <w:t xml:space="preserve"> </w:t>
            </w:r>
            <w:r>
              <w:t>половины</w:t>
            </w:r>
            <w:r>
              <w:rPr>
                <w:spacing w:val="-2"/>
              </w:rPr>
              <w:t xml:space="preserve"> </w:t>
            </w:r>
            <w:r>
              <w:t>XIX века. Статьи</w:t>
            </w:r>
            <w:r>
              <w:rPr>
                <w:spacing w:val="2"/>
              </w:rPr>
              <w:t xml:space="preserve"> </w:t>
            </w:r>
            <w:r>
              <w:t>H.А.</w:t>
            </w:r>
            <w:r>
              <w:rPr>
                <w:spacing w:val="3"/>
              </w:rPr>
              <w:t xml:space="preserve"> </w:t>
            </w:r>
            <w:r>
              <w:t>Добролюбова</w:t>
            </w:r>
            <w:r>
              <w:rPr>
                <w:spacing w:val="2"/>
              </w:rPr>
              <w:t xml:space="preserve"> </w:t>
            </w:r>
            <w:r>
              <w:t>«Луч</w:t>
            </w:r>
            <w:r>
              <w:rPr>
                <w:spacing w:val="2"/>
              </w:rPr>
              <w:t xml:space="preserve"> </w:t>
            </w:r>
            <w:r>
              <w:t>света</w:t>
            </w:r>
            <w:r>
              <w:rPr>
                <w:spacing w:val="3"/>
              </w:rPr>
              <w:t xml:space="preserve"> </w:t>
            </w:r>
            <w:r>
              <w:t>в</w:t>
            </w:r>
            <w:r>
              <w:rPr>
                <w:spacing w:val="2"/>
              </w:rPr>
              <w:t xml:space="preserve"> </w:t>
            </w:r>
            <w:r>
              <w:t>тёмном</w:t>
            </w:r>
            <w:r>
              <w:rPr>
                <w:spacing w:val="3"/>
              </w:rPr>
              <w:t xml:space="preserve"> </w:t>
            </w:r>
            <w:r>
              <w:rPr>
                <w:spacing w:val="-2"/>
              </w:rPr>
              <w:t>царстве»,</w:t>
            </w:r>
          </w:p>
          <w:p w:rsidR="00991C96" w:rsidRDefault="008A40EF">
            <w:pPr>
              <w:pStyle w:val="TableParagraph"/>
              <w:spacing w:line="236" w:lineRule="exact"/>
            </w:pPr>
            <w:r>
              <w:t>«Что</w:t>
            </w:r>
            <w:r>
              <w:rPr>
                <w:spacing w:val="21"/>
              </w:rPr>
              <w:t xml:space="preserve"> </w:t>
            </w:r>
            <w:r>
              <w:t>такое</w:t>
            </w:r>
            <w:r>
              <w:rPr>
                <w:spacing w:val="22"/>
              </w:rPr>
              <w:t xml:space="preserve"> </w:t>
            </w:r>
            <w:r>
              <w:t>обломовщина?»,</w:t>
            </w:r>
            <w:r>
              <w:rPr>
                <w:spacing w:val="21"/>
              </w:rPr>
              <w:t xml:space="preserve"> </w:t>
            </w:r>
            <w:r>
              <w:t>Д.</w:t>
            </w:r>
            <w:r>
              <w:rPr>
                <w:spacing w:val="21"/>
              </w:rPr>
              <w:t xml:space="preserve"> </w:t>
            </w:r>
            <w:r>
              <w:t>И.</w:t>
            </w:r>
            <w:r>
              <w:rPr>
                <w:spacing w:val="21"/>
              </w:rPr>
              <w:t xml:space="preserve"> </w:t>
            </w:r>
            <w:r>
              <w:t>Писарева</w:t>
            </w:r>
            <w:r>
              <w:rPr>
                <w:spacing w:val="21"/>
              </w:rPr>
              <w:t xml:space="preserve"> </w:t>
            </w:r>
            <w:r>
              <w:t>«Базаров»</w:t>
            </w:r>
            <w:r>
              <w:rPr>
                <w:spacing w:val="17"/>
              </w:rPr>
              <w:t xml:space="preserve"> </w:t>
            </w:r>
            <w:r>
              <w:rPr>
                <w:spacing w:val="-10"/>
              </w:rPr>
              <w:t>и</w:t>
            </w:r>
          </w:p>
        </w:tc>
        <w:tc>
          <w:tcPr>
            <w:tcW w:w="2836" w:type="dxa"/>
          </w:tcPr>
          <w:p w:rsidR="00991C96" w:rsidRDefault="00991C96">
            <w:pPr>
              <w:pStyle w:val="TableParagraph"/>
              <w:ind w:left="0"/>
            </w:pPr>
          </w:p>
        </w:tc>
      </w:tr>
    </w:tbl>
    <w:p w:rsidR="00991C96" w:rsidRDefault="00991C96">
      <w:pPr>
        <w:pStyle w:val="TableParagraph"/>
        <w:sectPr w:rsidR="00991C96">
          <w:pgSz w:w="11910" w:h="16840"/>
          <w:pgMar w:top="104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4807"/>
        </w:trPr>
        <w:tc>
          <w:tcPr>
            <w:tcW w:w="1066" w:type="dxa"/>
          </w:tcPr>
          <w:p w:rsidR="00991C96" w:rsidRDefault="00991C96">
            <w:pPr>
              <w:pStyle w:val="TableParagraph"/>
              <w:ind w:left="0"/>
            </w:pPr>
          </w:p>
        </w:tc>
        <w:tc>
          <w:tcPr>
            <w:tcW w:w="5752" w:type="dxa"/>
          </w:tcPr>
          <w:p w:rsidR="00991C96" w:rsidRDefault="008A40EF">
            <w:pPr>
              <w:pStyle w:val="TableParagraph"/>
              <w:ind w:right="133"/>
              <w:jc w:val="both"/>
            </w:pPr>
            <w:r>
              <w:t>других (не менее двух статей по выбору в соответствии с изучаемым художественным произведением).</w:t>
            </w:r>
          </w:p>
          <w:p w:rsidR="00991C96" w:rsidRDefault="008A40EF">
            <w:pPr>
              <w:pStyle w:val="TableParagraph"/>
              <w:numPr>
                <w:ilvl w:val="2"/>
                <w:numId w:val="239"/>
              </w:numPr>
              <w:tabs>
                <w:tab w:val="left" w:pos="810"/>
              </w:tabs>
              <w:spacing w:line="252" w:lineRule="exact"/>
              <w:ind w:hanging="662"/>
              <w:jc w:val="both"/>
            </w:pPr>
            <w:r>
              <w:t>Литература</w:t>
            </w:r>
            <w:r>
              <w:rPr>
                <w:spacing w:val="-6"/>
              </w:rPr>
              <w:t xml:space="preserve"> </w:t>
            </w:r>
            <w:r>
              <w:t>народов</w:t>
            </w:r>
            <w:r>
              <w:rPr>
                <w:spacing w:val="-6"/>
              </w:rPr>
              <w:t xml:space="preserve"> </w:t>
            </w:r>
            <w:r>
              <w:rPr>
                <w:spacing w:val="-2"/>
              </w:rPr>
              <w:t>России.</w:t>
            </w:r>
          </w:p>
          <w:p w:rsidR="00991C96" w:rsidRDefault="008A40EF">
            <w:pPr>
              <w:pStyle w:val="TableParagraph"/>
              <w:ind w:right="127"/>
              <w:jc w:val="both"/>
            </w:pPr>
            <w:r>
              <w:t>Стихотворения (не менее одного по выбору). Например, Г. Тукая, К. Хетагурова и других.</w:t>
            </w:r>
          </w:p>
          <w:p w:rsidR="00991C96" w:rsidRDefault="008A40EF">
            <w:pPr>
              <w:pStyle w:val="TableParagraph"/>
              <w:numPr>
                <w:ilvl w:val="2"/>
                <w:numId w:val="239"/>
              </w:numPr>
              <w:tabs>
                <w:tab w:val="left" w:pos="810"/>
              </w:tabs>
              <w:spacing w:line="252" w:lineRule="exact"/>
              <w:ind w:hanging="662"/>
              <w:jc w:val="both"/>
            </w:pPr>
            <w:r>
              <w:t>Зарубежная</w:t>
            </w:r>
            <w:r>
              <w:rPr>
                <w:spacing w:val="-7"/>
              </w:rPr>
              <w:t xml:space="preserve"> </w:t>
            </w:r>
            <w:r>
              <w:rPr>
                <w:spacing w:val="-2"/>
              </w:rPr>
              <w:t>литература.</w:t>
            </w:r>
          </w:p>
          <w:p w:rsidR="00991C96" w:rsidRDefault="008A40EF">
            <w:pPr>
              <w:pStyle w:val="TableParagraph"/>
              <w:numPr>
                <w:ilvl w:val="3"/>
                <w:numId w:val="239"/>
              </w:numPr>
              <w:tabs>
                <w:tab w:val="left" w:pos="974"/>
              </w:tabs>
              <w:ind w:right="126" w:firstLine="0"/>
              <w:jc w:val="both"/>
            </w:pPr>
            <w:r>
              <w:t>Зарубежная</w:t>
            </w:r>
            <w:r>
              <w:rPr>
                <w:spacing w:val="-5"/>
              </w:rPr>
              <w:t xml:space="preserve"> </w:t>
            </w:r>
            <w:r>
              <w:t>проза</w:t>
            </w:r>
            <w:r>
              <w:rPr>
                <w:spacing w:val="-4"/>
              </w:rPr>
              <w:t xml:space="preserve"> </w:t>
            </w:r>
            <w:r>
              <w:t>второй</w:t>
            </w:r>
            <w:r>
              <w:rPr>
                <w:spacing w:val="-5"/>
              </w:rPr>
              <w:t xml:space="preserve"> </w:t>
            </w:r>
            <w:r>
              <w:t>половины</w:t>
            </w:r>
            <w:r>
              <w:rPr>
                <w:spacing w:val="-4"/>
              </w:rPr>
              <w:t xml:space="preserve"> </w:t>
            </w:r>
            <w:r>
              <w:t>XIX</w:t>
            </w:r>
            <w:r>
              <w:rPr>
                <w:spacing w:val="-3"/>
              </w:rPr>
              <w:t xml:space="preserve"> </w:t>
            </w:r>
            <w:r>
              <w:t>века</w:t>
            </w:r>
            <w:r>
              <w:rPr>
                <w:spacing w:val="-6"/>
              </w:rPr>
              <w:t xml:space="preserve"> </w:t>
            </w:r>
            <w:r>
              <w:t>(не менее одного произведения по выбору). Например, произведения</w:t>
            </w:r>
            <w:r>
              <w:rPr>
                <w:spacing w:val="71"/>
              </w:rPr>
              <w:t xml:space="preserve">  </w:t>
            </w:r>
            <w:r>
              <w:t>Ч.</w:t>
            </w:r>
            <w:r>
              <w:rPr>
                <w:spacing w:val="71"/>
              </w:rPr>
              <w:t xml:space="preserve">  </w:t>
            </w:r>
            <w:r>
              <w:t>Диккенса</w:t>
            </w:r>
            <w:r>
              <w:rPr>
                <w:spacing w:val="71"/>
              </w:rPr>
              <w:t xml:space="preserve">  </w:t>
            </w:r>
            <w:r>
              <w:t>«Дэвид</w:t>
            </w:r>
            <w:r>
              <w:rPr>
                <w:spacing w:val="71"/>
              </w:rPr>
              <w:t xml:space="preserve">  </w:t>
            </w:r>
            <w:r>
              <w:t>Копперфилд»,</w:t>
            </w:r>
          </w:p>
          <w:p w:rsidR="00991C96" w:rsidRDefault="008A40EF">
            <w:pPr>
              <w:pStyle w:val="TableParagraph"/>
              <w:ind w:right="130"/>
              <w:jc w:val="both"/>
            </w:pPr>
            <w:r>
              <w:t xml:space="preserve">«Большие надежды»; Г. Флобера «Мадам Бовари» и </w:t>
            </w:r>
            <w:r>
              <w:rPr>
                <w:spacing w:val="-2"/>
              </w:rPr>
              <w:t>другие.</w:t>
            </w:r>
          </w:p>
          <w:p w:rsidR="00991C96" w:rsidRDefault="008A40EF">
            <w:pPr>
              <w:pStyle w:val="TableParagraph"/>
              <w:numPr>
                <w:ilvl w:val="3"/>
                <w:numId w:val="239"/>
              </w:numPr>
              <w:tabs>
                <w:tab w:val="left" w:pos="1015"/>
              </w:tabs>
              <w:ind w:right="126" w:firstLine="0"/>
              <w:jc w:val="both"/>
            </w:pPr>
            <w:r>
              <w:t>Зарубежная поэзия второй половины XIX века (не менее двух стихотворений одного из поэтов по выбору).</w:t>
            </w:r>
            <w:r>
              <w:rPr>
                <w:spacing w:val="-1"/>
              </w:rPr>
              <w:t xml:space="preserve"> </w:t>
            </w:r>
            <w:r>
              <w:t>Например,</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3"/>
              </w:rPr>
              <w:t xml:space="preserve"> </w:t>
            </w:r>
            <w:r>
              <w:t>Бодлера и другие.</w:t>
            </w:r>
          </w:p>
          <w:p w:rsidR="00991C96" w:rsidRDefault="008A40EF">
            <w:pPr>
              <w:pStyle w:val="TableParagraph"/>
              <w:numPr>
                <w:ilvl w:val="3"/>
                <w:numId w:val="239"/>
              </w:numPr>
              <w:tabs>
                <w:tab w:val="left" w:pos="1006"/>
              </w:tabs>
              <w:ind w:right="127" w:firstLine="0"/>
              <w:jc w:val="both"/>
            </w:pPr>
            <w:r>
              <w:t>Зарубежная драматургия второй половины XIX века (не менее одного произведения по выбору). Например,</w:t>
            </w:r>
            <w:r>
              <w:rPr>
                <w:spacing w:val="40"/>
              </w:rPr>
              <w:t xml:space="preserve">  </w:t>
            </w:r>
            <w:r>
              <w:t>пьесы</w:t>
            </w:r>
            <w:r>
              <w:rPr>
                <w:spacing w:val="40"/>
              </w:rPr>
              <w:t xml:space="preserve">  </w:t>
            </w:r>
            <w:r>
              <w:t>Г.</w:t>
            </w:r>
            <w:r>
              <w:rPr>
                <w:spacing w:val="40"/>
              </w:rPr>
              <w:t xml:space="preserve">  </w:t>
            </w:r>
            <w:r>
              <w:t>Гауптмана</w:t>
            </w:r>
            <w:r>
              <w:rPr>
                <w:spacing w:val="40"/>
              </w:rPr>
              <w:t xml:space="preserve">  </w:t>
            </w:r>
            <w:r>
              <w:t>«Перед</w:t>
            </w:r>
            <w:r>
              <w:rPr>
                <w:spacing w:val="40"/>
              </w:rPr>
              <w:t xml:space="preserve">  </w:t>
            </w:r>
            <w:r>
              <w:t>восходом</w:t>
            </w:r>
          </w:p>
          <w:p w:rsidR="00991C96" w:rsidRDefault="008A40EF">
            <w:pPr>
              <w:pStyle w:val="TableParagraph"/>
              <w:spacing w:line="240" w:lineRule="exact"/>
              <w:jc w:val="both"/>
            </w:pPr>
            <w:r>
              <w:t>солнца»,</w:t>
            </w:r>
            <w:r>
              <w:rPr>
                <w:spacing w:val="-5"/>
              </w:rPr>
              <w:t xml:space="preserve"> </w:t>
            </w:r>
            <w:r>
              <w:t>Г.</w:t>
            </w:r>
            <w:r>
              <w:rPr>
                <w:spacing w:val="-3"/>
              </w:rPr>
              <w:t xml:space="preserve"> </w:t>
            </w:r>
            <w:r>
              <w:t>Ибсена</w:t>
            </w:r>
            <w:r>
              <w:rPr>
                <w:spacing w:val="-3"/>
              </w:rPr>
              <w:t xml:space="preserve"> </w:t>
            </w:r>
            <w:r>
              <w:t>«Кукольный</w:t>
            </w:r>
            <w:r>
              <w:rPr>
                <w:spacing w:val="-2"/>
              </w:rPr>
              <w:t xml:space="preserve"> </w:t>
            </w:r>
            <w:r>
              <w:t>дом»</w:t>
            </w:r>
            <w:r>
              <w:rPr>
                <w:spacing w:val="-9"/>
              </w:rPr>
              <w:t xml:space="preserve"> </w:t>
            </w:r>
            <w:r>
              <w:t>и</w:t>
            </w:r>
            <w:r>
              <w:rPr>
                <w:spacing w:val="-2"/>
              </w:rPr>
              <w:t xml:space="preserve"> другие.</w:t>
            </w:r>
          </w:p>
        </w:tc>
        <w:tc>
          <w:tcPr>
            <w:tcW w:w="2836" w:type="dxa"/>
          </w:tcPr>
          <w:p w:rsidR="00991C96" w:rsidRDefault="00991C96">
            <w:pPr>
              <w:pStyle w:val="TableParagraph"/>
              <w:ind w:left="0"/>
            </w:pPr>
          </w:p>
        </w:tc>
      </w:tr>
    </w:tbl>
    <w:p w:rsidR="00991C96" w:rsidRDefault="00991C96">
      <w:pPr>
        <w:pStyle w:val="a3"/>
        <w:spacing w:before="60"/>
        <w:ind w:left="0" w:firstLine="0"/>
        <w:jc w:val="left"/>
        <w:rPr>
          <w:sz w:val="20"/>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0"/>
        <w:gridCol w:w="2835"/>
      </w:tblGrid>
      <w:tr w:rsidR="00991C96">
        <w:trPr>
          <w:trHeight w:val="757"/>
        </w:trPr>
        <w:tc>
          <w:tcPr>
            <w:tcW w:w="1135" w:type="dxa"/>
          </w:tcPr>
          <w:p w:rsidR="00991C96" w:rsidRDefault="008A40EF">
            <w:pPr>
              <w:pStyle w:val="TableParagraph"/>
              <w:spacing w:line="247" w:lineRule="exact"/>
              <w:ind w:left="191"/>
            </w:pPr>
            <w:r>
              <w:rPr>
                <w:spacing w:val="-4"/>
              </w:rPr>
              <w:t>№п/п</w:t>
            </w:r>
          </w:p>
        </w:tc>
        <w:tc>
          <w:tcPr>
            <w:tcW w:w="5670" w:type="dxa"/>
          </w:tcPr>
          <w:p w:rsidR="00991C96" w:rsidRDefault="008A40EF">
            <w:pPr>
              <w:pStyle w:val="TableParagraph"/>
              <w:spacing w:line="246" w:lineRule="exact"/>
              <w:jc w:val="center"/>
            </w:pPr>
            <w:r>
              <w:t>Наименование</w:t>
            </w:r>
            <w:r>
              <w:rPr>
                <w:spacing w:val="-13"/>
              </w:rPr>
              <w:t xml:space="preserve"> </w:t>
            </w:r>
            <w:r>
              <w:rPr>
                <w:spacing w:val="-4"/>
              </w:rPr>
              <w:t>темы</w:t>
            </w:r>
          </w:p>
          <w:p w:rsidR="00991C96" w:rsidRDefault="008A40EF">
            <w:pPr>
              <w:pStyle w:val="TableParagraph"/>
              <w:spacing w:line="252" w:lineRule="exact"/>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4" w:right="234"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8" w:lineRule="exact"/>
              <w:ind w:left="866"/>
            </w:pPr>
            <w:r>
              <w:t>каждой</w:t>
            </w:r>
            <w:r>
              <w:rPr>
                <w:spacing w:val="-12"/>
              </w:rPr>
              <w:t xml:space="preserve"> </w:t>
            </w:r>
            <w:r>
              <w:rPr>
                <w:spacing w:val="-4"/>
              </w:rPr>
              <w:t>темы</w:t>
            </w:r>
          </w:p>
        </w:tc>
      </w:tr>
      <w:tr w:rsidR="00991C96">
        <w:trPr>
          <w:trHeight w:val="254"/>
        </w:trPr>
        <w:tc>
          <w:tcPr>
            <w:tcW w:w="9640" w:type="dxa"/>
            <w:gridSpan w:val="3"/>
          </w:tcPr>
          <w:p w:rsidR="00991C96" w:rsidRDefault="008A40EF">
            <w:pPr>
              <w:pStyle w:val="TableParagraph"/>
              <w:spacing w:line="234" w:lineRule="exact"/>
              <w:ind w:left="154"/>
              <w:jc w:val="center"/>
              <w:rPr>
                <w:b/>
              </w:rPr>
            </w:pPr>
            <w:r>
              <w:rPr>
                <w:b/>
              </w:rPr>
              <w:t xml:space="preserve">11 </w:t>
            </w:r>
            <w:r>
              <w:rPr>
                <w:b/>
                <w:spacing w:val="-2"/>
              </w:rPr>
              <w:t>класс</w:t>
            </w:r>
          </w:p>
        </w:tc>
      </w:tr>
      <w:tr w:rsidR="00991C96">
        <w:trPr>
          <w:trHeight w:val="3794"/>
        </w:trPr>
        <w:tc>
          <w:tcPr>
            <w:tcW w:w="1135" w:type="dxa"/>
          </w:tcPr>
          <w:p w:rsidR="00991C96" w:rsidRDefault="008A40EF">
            <w:pPr>
              <w:pStyle w:val="TableParagraph"/>
              <w:spacing w:line="247" w:lineRule="exact"/>
            </w:pPr>
            <w:r>
              <w:rPr>
                <w:spacing w:val="-5"/>
              </w:rPr>
              <w:t>1.</w:t>
            </w:r>
          </w:p>
        </w:tc>
        <w:tc>
          <w:tcPr>
            <w:tcW w:w="5670" w:type="dxa"/>
          </w:tcPr>
          <w:p w:rsidR="00991C96" w:rsidRDefault="008A40EF">
            <w:pPr>
              <w:pStyle w:val="TableParagraph"/>
              <w:numPr>
                <w:ilvl w:val="2"/>
                <w:numId w:val="238"/>
              </w:numPr>
              <w:tabs>
                <w:tab w:val="left" w:pos="889"/>
              </w:tabs>
              <w:spacing w:line="246" w:lineRule="exact"/>
              <w:ind w:left="889" w:hanging="662"/>
              <w:jc w:val="both"/>
            </w:pPr>
            <w:r>
              <w:t>Литература</w:t>
            </w:r>
            <w:r>
              <w:rPr>
                <w:spacing w:val="-5"/>
              </w:rPr>
              <w:t xml:space="preserve"> </w:t>
            </w:r>
            <w:r>
              <w:t>конца</w:t>
            </w:r>
            <w:r>
              <w:rPr>
                <w:spacing w:val="-5"/>
              </w:rPr>
              <w:t xml:space="preserve"> </w:t>
            </w:r>
            <w:r>
              <w:t>XIX –</w:t>
            </w:r>
            <w:r>
              <w:rPr>
                <w:spacing w:val="-3"/>
              </w:rPr>
              <w:t xml:space="preserve"> </w:t>
            </w:r>
            <w:r>
              <w:t>начала</w:t>
            </w:r>
            <w:r>
              <w:rPr>
                <w:spacing w:val="-5"/>
              </w:rPr>
              <w:t xml:space="preserve"> </w:t>
            </w:r>
            <w:r>
              <w:t>ХХ</w:t>
            </w:r>
            <w:r>
              <w:rPr>
                <w:spacing w:val="-1"/>
              </w:rPr>
              <w:t xml:space="preserve"> </w:t>
            </w:r>
            <w:r>
              <w:rPr>
                <w:spacing w:val="-2"/>
              </w:rPr>
              <w:t>века.</w:t>
            </w:r>
          </w:p>
          <w:p w:rsidR="00991C96" w:rsidRDefault="008A40EF">
            <w:pPr>
              <w:pStyle w:val="TableParagraph"/>
              <w:numPr>
                <w:ilvl w:val="3"/>
                <w:numId w:val="238"/>
              </w:numPr>
              <w:tabs>
                <w:tab w:val="left" w:pos="1181"/>
              </w:tabs>
              <w:ind w:right="120" w:firstLine="223"/>
              <w:jc w:val="both"/>
            </w:pPr>
            <w:r>
              <w:t>А.И. Куприн. Рассказы и повести (одно произведение по выбору). Например, «Гранатовый браслет», «Олеся» и другие.</w:t>
            </w:r>
          </w:p>
          <w:p w:rsidR="00991C96" w:rsidRDefault="008A40EF">
            <w:pPr>
              <w:pStyle w:val="TableParagraph"/>
              <w:numPr>
                <w:ilvl w:val="3"/>
                <w:numId w:val="238"/>
              </w:numPr>
              <w:tabs>
                <w:tab w:val="left" w:pos="1169"/>
              </w:tabs>
              <w:ind w:right="120" w:firstLine="223"/>
              <w:jc w:val="both"/>
            </w:pPr>
            <w:r>
              <w:t>Л.Н. Андреев. Рассказы и повести (одно 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«Иуда</w:t>
            </w:r>
            <w:r>
              <w:rPr>
                <w:spacing w:val="40"/>
              </w:rPr>
              <w:t xml:space="preserve"> </w:t>
            </w:r>
            <w:r>
              <w:t>Искариот»,</w:t>
            </w:r>
          </w:p>
          <w:p w:rsidR="00991C96" w:rsidRDefault="008A40EF">
            <w:pPr>
              <w:pStyle w:val="TableParagraph"/>
              <w:ind w:left="4"/>
              <w:jc w:val="both"/>
            </w:pPr>
            <w:r>
              <w:t>«Большой</w:t>
            </w:r>
            <w:r>
              <w:rPr>
                <w:spacing w:val="-3"/>
              </w:rPr>
              <w:t xml:space="preserve"> </w:t>
            </w:r>
            <w:r>
              <w:t>шлем»</w:t>
            </w:r>
            <w:r>
              <w:rPr>
                <w:spacing w:val="-9"/>
              </w:rPr>
              <w:t xml:space="preserve"> </w:t>
            </w:r>
            <w:r>
              <w:t>и</w:t>
            </w:r>
            <w:r>
              <w:rPr>
                <w:spacing w:val="-2"/>
              </w:rPr>
              <w:t xml:space="preserve"> другие.</w:t>
            </w:r>
          </w:p>
          <w:p w:rsidR="00991C96" w:rsidRDefault="008A40EF">
            <w:pPr>
              <w:pStyle w:val="TableParagraph"/>
              <w:numPr>
                <w:ilvl w:val="3"/>
                <w:numId w:val="238"/>
              </w:numPr>
              <w:tabs>
                <w:tab w:val="left" w:pos="1164"/>
              </w:tabs>
              <w:spacing w:before="1"/>
              <w:ind w:right="123" w:firstLine="223"/>
              <w:jc w:val="both"/>
            </w:pPr>
            <w:r>
              <w:t>М. Горький. Рассказы (один по выбору). Например,</w:t>
            </w:r>
            <w:r>
              <w:rPr>
                <w:spacing w:val="80"/>
              </w:rPr>
              <w:t xml:space="preserve">  </w:t>
            </w:r>
            <w:r>
              <w:t>«Старуха</w:t>
            </w:r>
            <w:r>
              <w:rPr>
                <w:spacing w:val="80"/>
              </w:rPr>
              <w:t xml:space="preserve">  </w:t>
            </w:r>
            <w:r>
              <w:t>Изергиль»,</w:t>
            </w:r>
            <w:r>
              <w:rPr>
                <w:spacing w:val="80"/>
              </w:rPr>
              <w:t xml:space="preserve">  </w:t>
            </w:r>
            <w:r>
              <w:t>«Макар</w:t>
            </w:r>
            <w:r>
              <w:rPr>
                <w:spacing w:val="80"/>
              </w:rPr>
              <w:t xml:space="preserve">  </w:t>
            </w:r>
            <w:r>
              <w:t>Чудра»,</w:t>
            </w:r>
          </w:p>
          <w:p w:rsidR="00991C96" w:rsidRDefault="008A40EF">
            <w:pPr>
              <w:pStyle w:val="TableParagraph"/>
              <w:spacing w:line="251" w:lineRule="exact"/>
              <w:ind w:left="4"/>
              <w:jc w:val="both"/>
            </w:pPr>
            <w:r>
              <w:t>«Коновалов»</w:t>
            </w:r>
            <w:r>
              <w:rPr>
                <w:spacing w:val="-11"/>
              </w:rPr>
              <w:t xml:space="preserve"> </w:t>
            </w:r>
            <w:r>
              <w:t>и</w:t>
            </w:r>
            <w:r>
              <w:rPr>
                <w:spacing w:val="-5"/>
              </w:rPr>
              <w:t xml:space="preserve"> </w:t>
            </w:r>
            <w:r>
              <w:rPr>
                <w:spacing w:val="-2"/>
              </w:rPr>
              <w:t>другие.</w:t>
            </w:r>
          </w:p>
          <w:p w:rsidR="00991C96" w:rsidRDefault="008A40EF">
            <w:pPr>
              <w:pStyle w:val="TableParagraph"/>
              <w:spacing w:before="1" w:line="252" w:lineRule="exact"/>
              <w:ind w:left="227"/>
              <w:jc w:val="both"/>
            </w:pPr>
            <w:r>
              <w:t>Пьеса</w:t>
            </w:r>
            <w:r>
              <w:rPr>
                <w:spacing w:val="-5"/>
              </w:rPr>
              <w:t xml:space="preserve"> </w:t>
            </w:r>
            <w:r>
              <w:t>«На</w:t>
            </w:r>
            <w:r>
              <w:rPr>
                <w:spacing w:val="-4"/>
              </w:rPr>
              <w:t xml:space="preserve"> </w:t>
            </w:r>
            <w:r>
              <w:rPr>
                <w:spacing w:val="-2"/>
              </w:rPr>
              <w:t>дне».</w:t>
            </w:r>
          </w:p>
          <w:p w:rsidR="00991C96" w:rsidRDefault="008A40EF">
            <w:pPr>
              <w:pStyle w:val="TableParagraph"/>
              <w:numPr>
                <w:ilvl w:val="3"/>
                <w:numId w:val="238"/>
              </w:numPr>
              <w:tabs>
                <w:tab w:val="left" w:pos="1114"/>
              </w:tabs>
              <w:ind w:right="120" w:firstLine="223"/>
              <w:jc w:val="both"/>
            </w:pPr>
            <w:r>
              <w:t>Стихотворения поэтов Серебряного века (не менее</w:t>
            </w:r>
            <w:r>
              <w:rPr>
                <w:spacing w:val="80"/>
              </w:rPr>
              <w:t xml:space="preserve"> </w:t>
            </w:r>
            <w:r>
              <w:t>двух</w:t>
            </w:r>
            <w:r>
              <w:rPr>
                <w:spacing w:val="80"/>
              </w:rPr>
              <w:t xml:space="preserve"> </w:t>
            </w:r>
            <w:r>
              <w:t>стихотворений</w:t>
            </w:r>
            <w:r>
              <w:rPr>
                <w:spacing w:val="80"/>
              </w:rPr>
              <w:t xml:space="preserve"> </w:t>
            </w:r>
            <w:r>
              <w:t>одного</w:t>
            </w:r>
            <w:r>
              <w:rPr>
                <w:spacing w:val="80"/>
              </w:rPr>
              <w:t xml:space="preserve"> </w:t>
            </w:r>
            <w:r>
              <w:t>поэта</w:t>
            </w:r>
            <w:r>
              <w:rPr>
                <w:spacing w:val="80"/>
              </w:rPr>
              <w:t xml:space="preserve"> </w:t>
            </w:r>
            <w:r>
              <w:t>по</w:t>
            </w:r>
            <w:r>
              <w:rPr>
                <w:spacing w:val="80"/>
              </w:rPr>
              <w:t xml:space="preserve"> </w:t>
            </w:r>
            <w:r>
              <w:t>выбору).</w:t>
            </w:r>
          </w:p>
          <w:p w:rsidR="00991C96" w:rsidRDefault="008A40EF">
            <w:pPr>
              <w:pStyle w:val="TableParagraph"/>
              <w:spacing w:line="252" w:lineRule="exact"/>
              <w:ind w:left="4" w:right="121"/>
              <w:jc w:val="both"/>
            </w:pPr>
            <w:r>
              <w:t>Например, стихотворения К.Д. Бальмонта, М.А. Волошина, Н.С. Гумилёва и другие.</w:t>
            </w:r>
          </w:p>
        </w:tc>
        <w:tc>
          <w:tcPr>
            <w:tcW w:w="2835" w:type="dxa"/>
          </w:tcPr>
          <w:p w:rsidR="00991C96" w:rsidRDefault="008A40EF">
            <w:pPr>
              <w:pStyle w:val="TableParagraph"/>
              <w:spacing w:line="246" w:lineRule="exact"/>
              <w:ind w:left="1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ind w:left="15"/>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ind w:left="71" w:right="58"/>
              <w:jc w:val="center"/>
              <w:rPr>
                <w:i/>
              </w:rPr>
            </w:pPr>
            <w:r>
              <w:rPr>
                <w:i/>
              </w:rPr>
              <w:t>зависимости</w:t>
            </w:r>
            <w:r>
              <w:rPr>
                <w:i/>
                <w:spacing w:val="-11"/>
              </w:rPr>
              <w:t xml:space="preserve"> </w:t>
            </w:r>
            <w:r>
              <w:rPr>
                <w:i/>
              </w:rPr>
              <w:t>от</w:t>
            </w:r>
            <w:r>
              <w:rPr>
                <w:i/>
                <w:spacing w:val="-14"/>
              </w:rPr>
              <w:t xml:space="preserve"> </w:t>
            </w:r>
            <w:r>
              <w:rPr>
                <w:i/>
              </w:rPr>
              <w:t>нагрузки</w:t>
            </w:r>
            <w:r>
              <w:rPr>
                <w:i/>
                <w:spacing w:val="-12"/>
              </w:rPr>
              <w:t xml:space="preserve"> </w:t>
            </w:r>
            <w:r>
              <w:rPr>
                <w:i/>
              </w:rPr>
              <w:t>по учебному плану на текущий учебный год</w:t>
            </w:r>
          </w:p>
        </w:tc>
      </w:tr>
      <w:tr w:rsidR="00991C96">
        <w:trPr>
          <w:trHeight w:val="4807"/>
        </w:trPr>
        <w:tc>
          <w:tcPr>
            <w:tcW w:w="1135" w:type="dxa"/>
          </w:tcPr>
          <w:p w:rsidR="00991C96" w:rsidRDefault="008A40EF">
            <w:pPr>
              <w:pStyle w:val="TableParagraph"/>
              <w:spacing w:line="247" w:lineRule="exact"/>
            </w:pPr>
            <w:r>
              <w:rPr>
                <w:spacing w:val="-5"/>
              </w:rPr>
              <w:t>2.</w:t>
            </w:r>
          </w:p>
        </w:tc>
        <w:tc>
          <w:tcPr>
            <w:tcW w:w="5670" w:type="dxa"/>
          </w:tcPr>
          <w:p w:rsidR="00991C96" w:rsidRDefault="008A40EF">
            <w:pPr>
              <w:pStyle w:val="TableParagraph"/>
              <w:numPr>
                <w:ilvl w:val="2"/>
                <w:numId w:val="237"/>
              </w:numPr>
              <w:tabs>
                <w:tab w:val="left" w:pos="889"/>
              </w:tabs>
              <w:spacing w:line="246" w:lineRule="exact"/>
              <w:ind w:left="889" w:hanging="662"/>
              <w:jc w:val="both"/>
            </w:pPr>
            <w:r>
              <w:t>Литература</w:t>
            </w:r>
            <w:r>
              <w:rPr>
                <w:spacing w:val="-6"/>
              </w:rPr>
              <w:t xml:space="preserve"> </w:t>
            </w:r>
            <w:r>
              <w:t>ХХ</w:t>
            </w:r>
            <w:r>
              <w:rPr>
                <w:spacing w:val="-3"/>
              </w:rPr>
              <w:t xml:space="preserve"> </w:t>
            </w:r>
            <w:r>
              <w:rPr>
                <w:spacing w:val="-2"/>
              </w:rPr>
              <w:t>века.</w:t>
            </w:r>
          </w:p>
          <w:p w:rsidR="00991C96" w:rsidRDefault="008A40EF">
            <w:pPr>
              <w:pStyle w:val="TableParagraph"/>
              <w:numPr>
                <w:ilvl w:val="3"/>
                <w:numId w:val="237"/>
              </w:numPr>
              <w:tabs>
                <w:tab w:val="left" w:pos="1193"/>
              </w:tabs>
              <w:ind w:right="120" w:firstLine="223"/>
              <w:jc w:val="both"/>
            </w:pPr>
            <w:r>
              <w:t>И.А. Бунин. Рассказы (два по выбору). Например, «Антоновские яблоки», «Чистый понедельник», «Господин из Сан-Франциско» и другие.</w:t>
            </w:r>
          </w:p>
          <w:p w:rsidR="00991C96" w:rsidRDefault="008A40EF">
            <w:pPr>
              <w:pStyle w:val="TableParagraph"/>
              <w:numPr>
                <w:ilvl w:val="3"/>
                <w:numId w:val="237"/>
              </w:numPr>
              <w:tabs>
                <w:tab w:val="left" w:pos="1097"/>
              </w:tabs>
              <w:spacing w:before="1"/>
              <w:ind w:right="118" w:firstLine="223"/>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w:t>
            </w:r>
            <w:r>
              <w:rPr>
                <w:spacing w:val="26"/>
              </w:rPr>
              <w:t xml:space="preserve"> </w:t>
            </w:r>
            <w:r>
              <w:t>дороге»,</w:t>
            </w:r>
            <w:r>
              <w:rPr>
                <w:spacing w:val="30"/>
              </w:rPr>
              <w:t xml:space="preserve"> </w:t>
            </w:r>
            <w:r>
              <w:t>«О</w:t>
            </w:r>
            <w:r>
              <w:rPr>
                <w:spacing w:val="26"/>
              </w:rPr>
              <w:t xml:space="preserve"> </w:t>
            </w:r>
            <w:r>
              <w:t>доблестях,</w:t>
            </w:r>
            <w:r>
              <w:rPr>
                <w:spacing w:val="28"/>
              </w:rPr>
              <w:t xml:space="preserve"> </w:t>
            </w:r>
            <w:r>
              <w:t>о</w:t>
            </w:r>
            <w:r>
              <w:rPr>
                <w:spacing w:val="28"/>
              </w:rPr>
              <w:t xml:space="preserve"> </w:t>
            </w:r>
            <w:r>
              <w:t>подвигах,</w:t>
            </w:r>
            <w:r>
              <w:rPr>
                <w:spacing w:val="28"/>
              </w:rPr>
              <w:t xml:space="preserve"> </w:t>
            </w:r>
            <w:r>
              <w:t>о</w:t>
            </w:r>
            <w:r>
              <w:rPr>
                <w:spacing w:val="25"/>
              </w:rPr>
              <w:t xml:space="preserve"> </w:t>
            </w:r>
            <w:r>
              <w:rPr>
                <w:spacing w:val="-2"/>
              </w:rPr>
              <w:t>славе...»,</w:t>
            </w:r>
          </w:p>
          <w:p w:rsidR="00991C96" w:rsidRDefault="008A40EF">
            <w:pPr>
              <w:pStyle w:val="TableParagraph"/>
              <w:spacing w:before="1"/>
              <w:ind w:left="4" w:right="123"/>
              <w:jc w:val="both"/>
            </w:pPr>
            <w:r>
              <w:t>«О, весна, без конца и без краю…», «О, я хочу безумно жить…» и другие.</w:t>
            </w:r>
          </w:p>
          <w:p w:rsidR="00991C96" w:rsidRDefault="008A40EF">
            <w:pPr>
              <w:pStyle w:val="TableParagraph"/>
              <w:spacing w:line="252" w:lineRule="exact"/>
              <w:ind w:left="227"/>
              <w:jc w:val="both"/>
            </w:pPr>
            <w:r>
              <w:t>Поэма</w:t>
            </w:r>
            <w:r>
              <w:rPr>
                <w:spacing w:val="-3"/>
              </w:rPr>
              <w:t xml:space="preserve"> </w:t>
            </w:r>
            <w:r>
              <w:rPr>
                <w:spacing w:val="-2"/>
              </w:rPr>
              <w:t>«Двенадцать».</w:t>
            </w:r>
          </w:p>
          <w:p w:rsidR="00991C96" w:rsidRDefault="008A40EF">
            <w:pPr>
              <w:pStyle w:val="TableParagraph"/>
              <w:numPr>
                <w:ilvl w:val="3"/>
                <w:numId w:val="237"/>
              </w:numPr>
              <w:tabs>
                <w:tab w:val="left" w:pos="1128"/>
              </w:tabs>
              <w:ind w:right="121" w:firstLine="223"/>
              <w:jc w:val="both"/>
            </w:pPr>
            <w:r>
              <w:t>В.В. Маяковский. Стихотворения (не менее трёх по выбору). Например, «А вы могли бы?»,</w:t>
            </w:r>
            <w:r>
              <w:rPr>
                <w:spacing w:val="24"/>
              </w:rPr>
              <w:t xml:space="preserve"> </w:t>
            </w:r>
            <w:r>
              <w:t>«Нате!»,</w:t>
            </w:r>
          </w:p>
          <w:p w:rsidR="00991C96" w:rsidRDefault="008A40EF">
            <w:pPr>
              <w:pStyle w:val="TableParagraph"/>
              <w:tabs>
                <w:tab w:val="left" w:pos="2257"/>
                <w:tab w:val="left" w:pos="4152"/>
              </w:tabs>
              <w:spacing w:line="252" w:lineRule="exact"/>
              <w:ind w:left="4"/>
              <w:jc w:val="both"/>
            </w:pPr>
            <w:r>
              <w:rPr>
                <w:spacing w:val="-2"/>
              </w:rPr>
              <w:t>«Послушайте!»,</w:t>
            </w:r>
            <w:r>
              <w:tab/>
            </w:r>
            <w:r>
              <w:rPr>
                <w:spacing w:val="-2"/>
              </w:rPr>
              <w:t>«Лиличка!»,</w:t>
            </w:r>
            <w:r>
              <w:tab/>
            </w:r>
            <w:r>
              <w:rPr>
                <w:spacing w:val="-2"/>
              </w:rPr>
              <w:t>«Юбилейное»,</w:t>
            </w:r>
          </w:p>
          <w:p w:rsidR="00991C96" w:rsidRDefault="008A40EF">
            <w:pPr>
              <w:pStyle w:val="TableParagraph"/>
              <w:ind w:left="4" w:right="122"/>
              <w:jc w:val="both"/>
            </w:pPr>
            <w:r>
              <w:t xml:space="preserve">«Прозаседавшиеся», «Письмо Татьяне Яковлевой» и </w:t>
            </w:r>
            <w:r>
              <w:rPr>
                <w:spacing w:val="-2"/>
              </w:rPr>
              <w:t>другие.</w:t>
            </w:r>
          </w:p>
          <w:p w:rsidR="00991C96" w:rsidRDefault="008A40EF">
            <w:pPr>
              <w:pStyle w:val="TableParagraph"/>
              <w:spacing w:line="252" w:lineRule="exact"/>
              <w:ind w:left="227"/>
              <w:jc w:val="both"/>
            </w:pPr>
            <w:r>
              <w:t>Поэма</w:t>
            </w:r>
            <w:r>
              <w:rPr>
                <w:spacing w:val="-3"/>
              </w:rPr>
              <w:t xml:space="preserve"> </w:t>
            </w:r>
            <w:r>
              <w:t>«Облако</w:t>
            </w:r>
            <w:r>
              <w:rPr>
                <w:spacing w:val="-4"/>
              </w:rPr>
              <w:t xml:space="preserve"> </w:t>
            </w:r>
            <w:r>
              <w:t>в</w:t>
            </w:r>
            <w:r>
              <w:rPr>
                <w:spacing w:val="-4"/>
              </w:rPr>
              <w:t xml:space="preserve"> </w:t>
            </w:r>
            <w:r>
              <w:rPr>
                <w:spacing w:val="-2"/>
              </w:rPr>
              <w:t>штанах».</w:t>
            </w:r>
          </w:p>
          <w:p w:rsidR="00991C96" w:rsidRDefault="008A40EF">
            <w:pPr>
              <w:pStyle w:val="TableParagraph"/>
              <w:numPr>
                <w:ilvl w:val="3"/>
                <w:numId w:val="237"/>
              </w:numPr>
              <w:tabs>
                <w:tab w:val="left" w:pos="1065"/>
              </w:tabs>
              <w:spacing w:line="240" w:lineRule="exact"/>
              <w:ind w:left="1065" w:hanging="838"/>
              <w:jc w:val="both"/>
            </w:pPr>
            <w:r>
              <w:t>С.А.</w:t>
            </w:r>
            <w:r>
              <w:rPr>
                <w:spacing w:val="5"/>
              </w:rPr>
              <w:t xml:space="preserve"> </w:t>
            </w:r>
            <w:r>
              <w:t>Есенин.</w:t>
            </w:r>
            <w:r>
              <w:rPr>
                <w:spacing w:val="6"/>
              </w:rPr>
              <w:t xml:space="preserve"> </w:t>
            </w:r>
            <w:r>
              <w:t>Стихотворения</w:t>
            </w:r>
            <w:r>
              <w:rPr>
                <w:spacing w:val="5"/>
              </w:rPr>
              <w:t xml:space="preserve"> </w:t>
            </w:r>
            <w:r>
              <w:t>(не</w:t>
            </w:r>
            <w:r>
              <w:rPr>
                <w:spacing w:val="6"/>
              </w:rPr>
              <w:t xml:space="preserve"> </w:t>
            </w:r>
            <w:r>
              <w:t>менее</w:t>
            </w:r>
            <w:r>
              <w:rPr>
                <w:spacing w:val="6"/>
              </w:rPr>
              <w:t xml:space="preserve"> </w:t>
            </w:r>
            <w:r>
              <w:t>трёх</w:t>
            </w:r>
            <w:r>
              <w:rPr>
                <w:spacing w:val="7"/>
              </w:rPr>
              <w:t xml:space="preserve"> </w:t>
            </w:r>
            <w:r>
              <w:rPr>
                <w:spacing w:val="-5"/>
              </w:rPr>
              <w:t>по</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0"/>
        <w:gridCol w:w="2835"/>
      </w:tblGrid>
      <w:tr w:rsidR="00991C96">
        <w:trPr>
          <w:trHeight w:val="14675"/>
        </w:trPr>
        <w:tc>
          <w:tcPr>
            <w:tcW w:w="1135" w:type="dxa"/>
          </w:tcPr>
          <w:p w:rsidR="00991C96" w:rsidRDefault="00991C96">
            <w:pPr>
              <w:pStyle w:val="TableParagraph"/>
              <w:ind w:left="0"/>
            </w:pPr>
          </w:p>
        </w:tc>
        <w:tc>
          <w:tcPr>
            <w:tcW w:w="5670" w:type="dxa"/>
          </w:tcPr>
          <w:p w:rsidR="00991C96" w:rsidRDefault="008A40EF">
            <w:pPr>
              <w:pStyle w:val="TableParagraph"/>
              <w:spacing w:line="246" w:lineRule="exact"/>
              <w:ind w:left="4"/>
              <w:jc w:val="both"/>
            </w:pPr>
            <w:r>
              <w:t>выбору).</w:t>
            </w:r>
            <w:r>
              <w:rPr>
                <w:spacing w:val="36"/>
              </w:rPr>
              <w:t xml:space="preserve">  </w:t>
            </w:r>
            <w:r>
              <w:t>Например,</w:t>
            </w:r>
            <w:r>
              <w:rPr>
                <w:spacing w:val="37"/>
              </w:rPr>
              <w:t xml:space="preserve">  </w:t>
            </w:r>
            <w:r>
              <w:t>«Гой</w:t>
            </w:r>
            <w:r>
              <w:rPr>
                <w:spacing w:val="36"/>
              </w:rPr>
              <w:t xml:space="preserve">  </w:t>
            </w:r>
            <w:r>
              <w:t>ты,</w:t>
            </w:r>
            <w:r>
              <w:rPr>
                <w:spacing w:val="37"/>
              </w:rPr>
              <w:t xml:space="preserve">  </w:t>
            </w:r>
            <w:r>
              <w:t>Русь,</w:t>
            </w:r>
            <w:r>
              <w:rPr>
                <w:spacing w:val="37"/>
              </w:rPr>
              <w:t xml:space="preserve">  </w:t>
            </w:r>
            <w:r>
              <w:t>моя</w:t>
            </w:r>
            <w:r>
              <w:rPr>
                <w:spacing w:val="36"/>
              </w:rPr>
              <w:t xml:space="preserve">  </w:t>
            </w:r>
            <w:r>
              <w:rPr>
                <w:spacing w:val="-2"/>
              </w:rPr>
              <w:t>родная...»,</w:t>
            </w:r>
          </w:p>
          <w:p w:rsidR="00991C96" w:rsidRDefault="008A40EF">
            <w:pPr>
              <w:pStyle w:val="TableParagraph"/>
              <w:ind w:left="4" w:right="121"/>
              <w:jc w:val="both"/>
            </w:pPr>
            <w:r>
              <w:t>«Письмо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91C96" w:rsidRDefault="008A40EF">
            <w:pPr>
              <w:pStyle w:val="TableParagraph"/>
              <w:numPr>
                <w:ilvl w:val="3"/>
                <w:numId w:val="236"/>
              </w:numPr>
              <w:tabs>
                <w:tab w:val="left" w:pos="1089"/>
              </w:tabs>
              <w:ind w:right="124" w:firstLine="223"/>
              <w:jc w:val="both"/>
            </w:pPr>
            <w:r>
              <w:t>О.Э. Мандельштам. Стихотворения (не менее трёх по выбору). Например, «Бессонница. Гомер. Тугие паруса…»,</w:t>
            </w:r>
            <w:r>
              <w:rPr>
                <w:spacing w:val="40"/>
              </w:rPr>
              <w:t xml:space="preserve"> </w:t>
            </w:r>
            <w:r>
              <w:t>«За</w:t>
            </w:r>
            <w:r>
              <w:rPr>
                <w:spacing w:val="40"/>
              </w:rPr>
              <w:t xml:space="preserve"> </w:t>
            </w:r>
            <w:r>
              <w:t>гремучую</w:t>
            </w:r>
            <w:r>
              <w:rPr>
                <w:spacing w:val="40"/>
              </w:rPr>
              <w:t xml:space="preserve"> </w:t>
            </w:r>
            <w:r>
              <w:t>доблесть</w:t>
            </w:r>
            <w:r>
              <w:rPr>
                <w:spacing w:val="40"/>
              </w:rPr>
              <w:t xml:space="preserve"> </w:t>
            </w:r>
            <w:r>
              <w:t>грядущих</w:t>
            </w:r>
            <w:r>
              <w:rPr>
                <w:spacing w:val="40"/>
              </w:rPr>
              <w:t xml:space="preserve"> </w:t>
            </w:r>
            <w:r>
              <w:t>веков…»,</w:t>
            </w:r>
          </w:p>
          <w:p w:rsidR="00991C96" w:rsidRDefault="008A40EF">
            <w:pPr>
              <w:pStyle w:val="TableParagraph"/>
              <w:ind w:left="4" w:right="126"/>
              <w:jc w:val="both"/>
            </w:pPr>
            <w:r>
              <w:t xml:space="preserve">«Ленинград», «Мы живём, под собою не чуя страны…» и </w:t>
            </w:r>
            <w:r>
              <w:rPr>
                <w:spacing w:val="-2"/>
              </w:rPr>
              <w:t>другие.</w:t>
            </w:r>
          </w:p>
          <w:p w:rsidR="00991C96" w:rsidRDefault="008A40EF">
            <w:pPr>
              <w:pStyle w:val="TableParagraph"/>
              <w:numPr>
                <w:ilvl w:val="3"/>
                <w:numId w:val="236"/>
              </w:numPr>
              <w:tabs>
                <w:tab w:val="left" w:pos="1078"/>
              </w:tabs>
              <w:ind w:right="120" w:firstLine="223"/>
              <w:jc w:val="both"/>
            </w:pPr>
            <w:r>
              <w:t>М.И. Цветаева. Стихотворения (не менее трёх по выбору). Например, «Моим стихам, написанным так рано…»,</w:t>
            </w:r>
            <w:r>
              <w:rPr>
                <w:spacing w:val="29"/>
              </w:rPr>
              <w:t xml:space="preserve"> </w:t>
            </w:r>
            <w:r>
              <w:t>«Кто</w:t>
            </w:r>
            <w:r>
              <w:rPr>
                <w:spacing w:val="26"/>
              </w:rPr>
              <w:t xml:space="preserve"> </w:t>
            </w:r>
            <w:r>
              <w:t>создан</w:t>
            </w:r>
            <w:r>
              <w:rPr>
                <w:spacing w:val="26"/>
              </w:rPr>
              <w:t xml:space="preserve"> </w:t>
            </w:r>
            <w:r>
              <w:t>из</w:t>
            </w:r>
            <w:r>
              <w:rPr>
                <w:spacing w:val="28"/>
              </w:rPr>
              <w:t xml:space="preserve"> </w:t>
            </w:r>
            <w:r>
              <w:t>камня,</w:t>
            </w:r>
            <w:r>
              <w:rPr>
                <w:spacing w:val="27"/>
              </w:rPr>
              <w:t xml:space="preserve"> </w:t>
            </w:r>
            <w:r>
              <w:t>кто</w:t>
            </w:r>
            <w:r>
              <w:rPr>
                <w:spacing w:val="26"/>
              </w:rPr>
              <w:t xml:space="preserve"> </w:t>
            </w:r>
            <w:r>
              <w:t>создан</w:t>
            </w:r>
            <w:r>
              <w:rPr>
                <w:spacing w:val="26"/>
              </w:rPr>
              <w:t xml:space="preserve"> </w:t>
            </w:r>
            <w:r>
              <w:t>из</w:t>
            </w:r>
            <w:r>
              <w:rPr>
                <w:spacing w:val="26"/>
              </w:rPr>
              <w:t xml:space="preserve"> </w:t>
            </w:r>
            <w:r>
              <w:t>глины…»,</w:t>
            </w:r>
          </w:p>
          <w:p w:rsidR="00991C96" w:rsidRDefault="008A40EF">
            <w:pPr>
              <w:pStyle w:val="TableParagraph"/>
              <w:ind w:left="4" w:right="118"/>
              <w:jc w:val="both"/>
            </w:pPr>
            <w:r>
              <w:t>«Идёшь,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991C96" w:rsidRDefault="008A40EF">
            <w:pPr>
              <w:pStyle w:val="TableParagraph"/>
              <w:numPr>
                <w:ilvl w:val="3"/>
                <w:numId w:val="236"/>
              </w:numPr>
              <w:tabs>
                <w:tab w:val="left" w:pos="1073"/>
              </w:tabs>
              <w:ind w:right="123" w:firstLine="223"/>
              <w:jc w:val="both"/>
            </w:pPr>
            <w:r>
              <w:t>А.А. Ахматова. Стихотворения (не менее трёх по</w:t>
            </w:r>
            <w:r>
              <w:rPr>
                <w:spacing w:val="80"/>
                <w:w w:val="150"/>
              </w:rPr>
              <w:t xml:space="preserve"> </w:t>
            </w:r>
            <w:r>
              <w:t>выбору).</w:t>
            </w:r>
            <w:r>
              <w:rPr>
                <w:spacing w:val="80"/>
                <w:w w:val="150"/>
              </w:rPr>
              <w:t xml:space="preserve"> </w:t>
            </w:r>
            <w:r>
              <w:t>Например,</w:t>
            </w:r>
            <w:r>
              <w:rPr>
                <w:spacing w:val="80"/>
                <w:w w:val="150"/>
              </w:rPr>
              <w:t xml:space="preserve"> </w:t>
            </w:r>
            <w:r>
              <w:t>«Песня</w:t>
            </w:r>
            <w:r>
              <w:rPr>
                <w:spacing w:val="80"/>
                <w:w w:val="150"/>
              </w:rPr>
              <w:t xml:space="preserve"> </w:t>
            </w:r>
            <w:r>
              <w:t>последней</w:t>
            </w:r>
            <w:r>
              <w:rPr>
                <w:spacing w:val="80"/>
                <w:w w:val="150"/>
              </w:rPr>
              <w:t xml:space="preserve"> </w:t>
            </w:r>
            <w:r>
              <w:t>встречи»,</w:t>
            </w:r>
          </w:p>
          <w:p w:rsidR="00991C96" w:rsidRDefault="008A40EF">
            <w:pPr>
              <w:pStyle w:val="TableParagraph"/>
              <w:spacing w:before="1"/>
              <w:ind w:left="4" w:right="123"/>
              <w:jc w:val="both"/>
            </w:pPr>
            <w:r>
              <w:t>«Сжала руки под тёмной вуалью…», «Смуглый отрок бродил по аллеям…», «Мне голос был. Он звал утешно…»,</w:t>
            </w:r>
            <w:r>
              <w:rPr>
                <w:spacing w:val="50"/>
              </w:rPr>
              <w:t xml:space="preserve">  </w:t>
            </w:r>
            <w:r>
              <w:t>«Не</w:t>
            </w:r>
            <w:r>
              <w:rPr>
                <w:spacing w:val="49"/>
              </w:rPr>
              <w:t xml:space="preserve">  </w:t>
            </w:r>
            <w:r>
              <w:t>с</w:t>
            </w:r>
            <w:r>
              <w:rPr>
                <w:spacing w:val="49"/>
              </w:rPr>
              <w:t xml:space="preserve">  </w:t>
            </w:r>
            <w:r>
              <w:t>теми</w:t>
            </w:r>
            <w:r>
              <w:rPr>
                <w:spacing w:val="49"/>
              </w:rPr>
              <w:t xml:space="preserve">  </w:t>
            </w:r>
            <w:r>
              <w:t>я,</w:t>
            </w:r>
            <w:r>
              <w:rPr>
                <w:spacing w:val="49"/>
              </w:rPr>
              <w:t xml:space="preserve">  </w:t>
            </w:r>
            <w:r>
              <w:t>кто</w:t>
            </w:r>
            <w:r>
              <w:rPr>
                <w:spacing w:val="49"/>
              </w:rPr>
              <w:t xml:space="preserve">  </w:t>
            </w:r>
            <w:r>
              <w:t>бросил</w:t>
            </w:r>
            <w:r>
              <w:rPr>
                <w:spacing w:val="49"/>
              </w:rPr>
              <w:t xml:space="preserve">  </w:t>
            </w:r>
            <w:r>
              <w:rPr>
                <w:spacing w:val="-2"/>
              </w:rPr>
              <w:t>землю...»,</w:t>
            </w:r>
          </w:p>
          <w:p w:rsidR="00991C96" w:rsidRDefault="008A40EF">
            <w:pPr>
              <w:pStyle w:val="TableParagraph"/>
              <w:ind w:left="4" w:right="125"/>
              <w:jc w:val="both"/>
            </w:pPr>
            <w:r>
              <w:t xml:space="preserve">«Мужество», «Приморский сонет», «Родная земля» и </w:t>
            </w:r>
            <w:r>
              <w:rPr>
                <w:spacing w:val="-2"/>
              </w:rPr>
              <w:t>другие.</w:t>
            </w:r>
          </w:p>
          <w:p w:rsidR="00991C96" w:rsidRDefault="008A40EF">
            <w:pPr>
              <w:pStyle w:val="TableParagraph"/>
              <w:spacing w:line="252" w:lineRule="exact"/>
              <w:ind w:left="227"/>
              <w:jc w:val="both"/>
            </w:pPr>
            <w:r>
              <w:t>Поэма</w:t>
            </w:r>
            <w:r>
              <w:rPr>
                <w:spacing w:val="-3"/>
              </w:rPr>
              <w:t xml:space="preserve"> </w:t>
            </w:r>
            <w:r>
              <w:rPr>
                <w:spacing w:val="-2"/>
              </w:rPr>
              <w:t>«Реквием».</w:t>
            </w:r>
          </w:p>
          <w:p w:rsidR="00991C96" w:rsidRDefault="008A40EF">
            <w:pPr>
              <w:pStyle w:val="TableParagraph"/>
              <w:ind w:left="4" w:right="121" w:firstLine="223"/>
              <w:jc w:val="both"/>
            </w:pPr>
            <w:r>
              <w:t>Н.А. Островский. Роман «Как закалялась сталь» (избранные главы).</w:t>
            </w:r>
          </w:p>
          <w:p w:rsidR="00991C96" w:rsidRDefault="008A40EF">
            <w:pPr>
              <w:pStyle w:val="TableParagraph"/>
              <w:numPr>
                <w:ilvl w:val="3"/>
                <w:numId w:val="236"/>
              </w:numPr>
              <w:tabs>
                <w:tab w:val="left" w:pos="1125"/>
              </w:tabs>
              <w:ind w:right="119" w:firstLine="223"/>
              <w:jc w:val="both"/>
            </w:pPr>
            <w:r>
              <w:t>М.А. Шолохов. Роман-эпопея «Тихий Дон» (избранные главы).</w:t>
            </w:r>
          </w:p>
          <w:p w:rsidR="00991C96" w:rsidRDefault="008A40EF">
            <w:pPr>
              <w:pStyle w:val="TableParagraph"/>
              <w:numPr>
                <w:ilvl w:val="3"/>
                <w:numId w:val="236"/>
              </w:numPr>
              <w:tabs>
                <w:tab w:val="left" w:pos="1174"/>
              </w:tabs>
              <w:spacing w:line="252" w:lineRule="exact"/>
              <w:ind w:left="1174" w:hanging="947"/>
              <w:jc w:val="both"/>
            </w:pPr>
            <w:r>
              <w:t>М.А.</w:t>
            </w:r>
            <w:r>
              <w:rPr>
                <w:spacing w:val="31"/>
              </w:rPr>
              <w:t xml:space="preserve">  </w:t>
            </w:r>
            <w:r>
              <w:t>Булгаков.</w:t>
            </w:r>
            <w:r>
              <w:rPr>
                <w:spacing w:val="32"/>
              </w:rPr>
              <w:t xml:space="preserve">  </w:t>
            </w:r>
            <w:r>
              <w:t>Романы</w:t>
            </w:r>
            <w:r>
              <w:rPr>
                <w:spacing w:val="31"/>
              </w:rPr>
              <w:t xml:space="preserve">  </w:t>
            </w:r>
            <w:r>
              <w:t>«Белая</w:t>
            </w:r>
            <w:r>
              <w:rPr>
                <w:spacing w:val="32"/>
              </w:rPr>
              <w:t xml:space="preserve">  </w:t>
            </w:r>
            <w:r>
              <w:rPr>
                <w:spacing w:val="-2"/>
              </w:rPr>
              <w:t>гвардия»,</w:t>
            </w:r>
          </w:p>
          <w:p w:rsidR="00991C96" w:rsidRDefault="008A40EF">
            <w:pPr>
              <w:pStyle w:val="TableParagraph"/>
              <w:spacing w:line="252" w:lineRule="exact"/>
              <w:ind w:left="4"/>
              <w:jc w:val="both"/>
            </w:pPr>
            <w:r>
              <w:t>«Мастер</w:t>
            </w:r>
            <w:r>
              <w:rPr>
                <w:spacing w:val="-4"/>
              </w:rPr>
              <w:t xml:space="preserve"> </w:t>
            </w:r>
            <w:r>
              <w:t>и</w:t>
            </w:r>
            <w:r>
              <w:rPr>
                <w:spacing w:val="-3"/>
              </w:rPr>
              <w:t xml:space="preserve"> </w:t>
            </w:r>
            <w:r>
              <w:t>Маргарита»</w:t>
            </w:r>
            <w:r>
              <w:rPr>
                <w:spacing w:val="-7"/>
              </w:rPr>
              <w:t xml:space="preserve"> </w:t>
            </w:r>
            <w:r>
              <w:t>(один</w:t>
            </w:r>
            <w:r>
              <w:rPr>
                <w:spacing w:val="-3"/>
              </w:rPr>
              <w:t xml:space="preserve"> </w:t>
            </w:r>
            <w:r>
              <w:t>роман</w:t>
            </w:r>
            <w:r>
              <w:rPr>
                <w:spacing w:val="-3"/>
              </w:rPr>
              <w:t xml:space="preserve"> </w:t>
            </w:r>
            <w:r>
              <w:t>по</w:t>
            </w:r>
            <w:r>
              <w:rPr>
                <w:spacing w:val="-3"/>
              </w:rPr>
              <w:t xml:space="preserve"> </w:t>
            </w:r>
            <w:r>
              <w:rPr>
                <w:spacing w:val="-2"/>
              </w:rPr>
              <w:t>выбору).</w:t>
            </w:r>
          </w:p>
          <w:p w:rsidR="00991C96" w:rsidRDefault="008A40EF">
            <w:pPr>
              <w:pStyle w:val="TableParagraph"/>
              <w:numPr>
                <w:ilvl w:val="3"/>
                <w:numId w:val="236"/>
              </w:numPr>
              <w:tabs>
                <w:tab w:val="left" w:pos="1244"/>
              </w:tabs>
              <w:spacing w:before="2"/>
              <w:ind w:right="120" w:firstLine="223"/>
              <w:jc w:val="both"/>
            </w:pPr>
            <w:r>
              <w:t>А.П. Платонов. Рассказы и повести (одно произведение по выбору). Например, «В прекрасном и яростном мире», «Котлован», «Возвращение» и другие.</w:t>
            </w:r>
          </w:p>
          <w:p w:rsidR="00991C96" w:rsidRDefault="008A40EF">
            <w:pPr>
              <w:pStyle w:val="TableParagraph"/>
              <w:numPr>
                <w:ilvl w:val="3"/>
                <w:numId w:val="236"/>
              </w:numPr>
              <w:tabs>
                <w:tab w:val="left" w:pos="1205"/>
              </w:tabs>
              <w:ind w:right="118" w:firstLine="223"/>
              <w:jc w:val="both"/>
            </w:pPr>
            <w:r>
              <w:t>А.Т. Твардовский. Стихотворения (не менее трёх по выбору). Например, «Вся суть в одном- единственном завете…», «Памяти</w:t>
            </w:r>
            <w:r>
              <w:rPr>
                <w:spacing w:val="-1"/>
              </w:rPr>
              <w:t xml:space="preserve"> </w:t>
            </w:r>
            <w:r>
              <w:t>матери»</w:t>
            </w:r>
            <w:r>
              <w:rPr>
                <w:spacing w:val="-4"/>
              </w:rPr>
              <w:t xml:space="preserve"> </w:t>
            </w:r>
            <w:r>
              <w:t>(«В</w:t>
            </w:r>
            <w:r>
              <w:rPr>
                <w:spacing w:val="-1"/>
              </w:rPr>
              <w:t xml:space="preserve"> </w:t>
            </w:r>
            <w:r>
              <w:t>краю, куда их вывезли гуртом…»), «Я знаю, никакой моей вины…»,</w:t>
            </w:r>
          </w:p>
          <w:p w:rsidR="00991C96" w:rsidRDefault="008A40EF">
            <w:pPr>
              <w:pStyle w:val="TableParagraph"/>
              <w:spacing w:line="252" w:lineRule="exact"/>
              <w:ind w:left="4"/>
              <w:jc w:val="both"/>
            </w:pPr>
            <w:r>
              <w:t>«Дробится</w:t>
            </w:r>
            <w:r>
              <w:rPr>
                <w:spacing w:val="-6"/>
              </w:rPr>
              <w:t xml:space="preserve"> </w:t>
            </w:r>
            <w:r>
              <w:t>рваный</w:t>
            </w:r>
            <w:r>
              <w:rPr>
                <w:spacing w:val="-5"/>
              </w:rPr>
              <w:t xml:space="preserve"> </w:t>
            </w:r>
            <w:r>
              <w:t>цоколь</w:t>
            </w:r>
            <w:r>
              <w:rPr>
                <w:spacing w:val="-5"/>
              </w:rPr>
              <w:t xml:space="preserve"> </w:t>
            </w:r>
            <w:r>
              <w:t>монумента...»</w:t>
            </w:r>
            <w:r>
              <w:rPr>
                <w:spacing w:val="-9"/>
              </w:rPr>
              <w:t xml:space="preserve"> </w:t>
            </w:r>
            <w:r>
              <w:t>и</w:t>
            </w:r>
            <w:r>
              <w:rPr>
                <w:spacing w:val="-5"/>
              </w:rPr>
              <w:t xml:space="preserve"> </w:t>
            </w:r>
            <w:r>
              <w:rPr>
                <w:spacing w:val="-2"/>
              </w:rPr>
              <w:t>другие.</w:t>
            </w:r>
          </w:p>
          <w:p w:rsidR="00991C96" w:rsidRDefault="008A40EF">
            <w:pPr>
              <w:pStyle w:val="TableParagraph"/>
              <w:numPr>
                <w:ilvl w:val="3"/>
                <w:numId w:val="236"/>
              </w:numPr>
              <w:tabs>
                <w:tab w:val="left" w:pos="1222"/>
              </w:tabs>
              <w:ind w:right="119" w:firstLine="223"/>
              <w:jc w:val="both"/>
            </w:pPr>
            <w:r>
              <w:t>Проза о Великой Отечественной войне (по одному произведению не менее чем двух писателей по выбору). Например, В.П. Астафьев «Пастух и пастушка»; Ю.В.</w:t>
            </w:r>
            <w:r>
              <w:rPr>
                <w:spacing w:val="40"/>
              </w:rPr>
              <w:t xml:space="preserve"> </w:t>
            </w:r>
            <w:r>
              <w:t>Бондарев</w:t>
            </w:r>
            <w:r>
              <w:rPr>
                <w:spacing w:val="40"/>
              </w:rPr>
              <w:t xml:space="preserve"> </w:t>
            </w:r>
            <w:r>
              <w:t>«Горячий</w:t>
            </w:r>
            <w:r>
              <w:rPr>
                <w:spacing w:val="40"/>
              </w:rPr>
              <w:t xml:space="preserve"> </w:t>
            </w:r>
            <w:r>
              <w:t>снег»;</w:t>
            </w:r>
            <w:r>
              <w:rPr>
                <w:spacing w:val="40"/>
              </w:rPr>
              <w:t xml:space="preserve"> </w:t>
            </w:r>
            <w:r>
              <w:t>В.В.</w:t>
            </w:r>
            <w:r>
              <w:rPr>
                <w:spacing w:val="40"/>
              </w:rPr>
              <w:t xml:space="preserve"> </w:t>
            </w:r>
            <w:r>
              <w:t>Быков</w:t>
            </w:r>
            <w:r>
              <w:rPr>
                <w:spacing w:val="40"/>
              </w:rPr>
              <w:t xml:space="preserve"> </w:t>
            </w:r>
            <w:r>
              <w:t>«Обелиск»,</w:t>
            </w:r>
          </w:p>
          <w:p w:rsidR="00991C96" w:rsidRDefault="008A40EF">
            <w:pPr>
              <w:pStyle w:val="TableParagraph"/>
              <w:spacing w:before="1"/>
              <w:ind w:left="4" w:right="121"/>
              <w:jc w:val="both"/>
            </w:pPr>
            <w:r>
              <w:t>«Сотников»,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w:t>
            </w:r>
            <w:r>
              <w:rPr>
                <w:spacing w:val="-8"/>
              </w:rPr>
              <w:t xml:space="preserve"> </w:t>
            </w:r>
            <w:r>
              <w:t>Сталинграда»;</w:t>
            </w:r>
            <w:r>
              <w:rPr>
                <w:spacing w:val="-5"/>
              </w:rPr>
              <w:t xml:space="preserve"> </w:t>
            </w:r>
            <w:r>
              <w:t>Е.И.</w:t>
            </w:r>
            <w:r>
              <w:rPr>
                <w:spacing w:val="-6"/>
              </w:rPr>
              <w:t xml:space="preserve"> </w:t>
            </w:r>
            <w:r>
              <w:t>Носов</w:t>
            </w:r>
            <w:r>
              <w:rPr>
                <w:spacing w:val="-5"/>
              </w:rPr>
              <w:t xml:space="preserve"> </w:t>
            </w:r>
            <w:r>
              <w:t>«Красное</w:t>
            </w:r>
            <w:r>
              <w:rPr>
                <w:spacing w:val="-6"/>
              </w:rPr>
              <w:t xml:space="preserve"> </w:t>
            </w:r>
            <w:r>
              <w:t>вино</w:t>
            </w:r>
            <w:r>
              <w:rPr>
                <w:spacing w:val="-5"/>
              </w:rPr>
              <w:t xml:space="preserve"> </w:t>
            </w:r>
            <w:r>
              <w:rPr>
                <w:spacing w:val="-2"/>
              </w:rPr>
              <w:t>победы»,</w:t>
            </w:r>
          </w:p>
          <w:p w:rsidR="00991C96" w:rsidRDefault="008A40EF">
            <w:pPr>
              <w:pStyle w:val="TableParagraph"/>
              <w:ind w:left="4" w:right="123"/>
              <w:jc w:val="both"/>
            </w:pPr>
            <w:r>
              <w:t>«Шопен, соната номер два»; С.С. Смирнов «Брестская крепость» и другие.</w:t>
            </w:r>
          </w:p>
          <w:p w:rsidR="00991C96" w:rsidRDefault="008A40EF">
            <w:pPr>
              <w:pStyle w:val="TableParagraph"/>
              <w:numPr>
                <w:ilvl w:val="3"/>
                <w:numId w:val="236"/>
              </w:numPr>
              <w:tabs>
                <w:tab w:val="left" w:pos="1165"/>
              </w:tabs>
              <w:spacing w:before="1"/>
              <w:ind w:left="227" w:right="1061" w:firstLine="0"/>
              <w:jc w:val="both"/>
            </w:pPr>
            <w:r>
              <w:t>А.А. Фадеев «Молодая гвардия». В.О.</w:t>
            </w:r>
            <w:r>
              <w:rPr>
                <w:spacing w:val="-8"/>
              </w:rPr>
              <w:t xml:space="preserve"> </w:t>
            </w:r>
            <w:r>
              <w:t>Богомолов</w:t>
            </w:r>
            <w:r>
              <w:rPr>
                <w:spacing w:val="-9"/>
              </w:rPr>
              <w:t xml:space="preserve"> </w:t>
            </w:r>
            <w:r>
              <w:t>«В</w:t>
            </w:r>
            <w:r>
              <w:rPr>
                <w:spacing w:val="-9"/>
              </w:rPr>
              <w:t xml:space="preserve"> </w:t>
            </w:r>
            <w:r>
              <w:t>августе</w:t>
            </w:r>
            <w:r>
              <w:rPr>
                <w:spacing w:val="-8"/>
              </w:rPr>
              <w:t xml:space="preserve"> </w:t>
            </w:r>
            <w:r>
              <w:t>сорок</w:t>
            </w:r>
            <w:r>
              <w:rPr>
                <w:spacing w:val="-8"/>
              </w:rPr>
              <w:t xml:space="preserve"> </w:t>
            </w:r>
            <w:r>
              <w:t>четвёртого».</w:t>
            </w:r>
          </w:p>
          <w:p w:rsidR="00991C96" w:rsidRDefault="008A40EF">
            <w:pPr>
              <w:pStyle w:val="TableParagraph"/>
              <w:numPr>
                <w:ilvl w:val="3"/>
                <w:numId w:val="236"/>
              </w:numPr>
              <w:tabs>
                <w:tab w:val="left" w:pos="1272"/>
              </w:tabs>
              <w:ind w:right="121" w:firstLine="223"/>
              <w:jc w:val="both"/>
            </w:pPr>
            <w:r>
              <w:t>Поэзия о Великой Отечественной войне. Стихотворения (по одному стихотворению не менее чем двух поэтов по выбору). Например, Ю.В. Друниной, М.В.</w:t>
            </w:r>
          </w:p>
          <w:p w:rsidR="00991C96" w:rsidRDefault="008A40EF">
            <w:pPr>
              <w:pStyle w:val="TableParagraph"/>
              <w:spacing w:line="252" w:lineRule="exact"/>
              <w:ind w:left="4" w:right="121"/>
              <w:jc w:val="both"/>
            </w:pPr>
            <w:r>
              <w:t>Исаковского, Ю.Д. Левитанского, С.С. Орлова, Д.С. Самойлова, К.М. Симонова, Б.А. Слуцкого и других.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0"/>
        <w:gridCol w:w="2835"/>
      </w:tblGrid>
      <w:tr w:rsidR="00991C96">
        <w:trPr>
          <w:trHeight w:val="7589"/>
        </w:trPr>
        <w:tc>
          <w:tcPr>
            <w:tcW w:w="1135" w:type="dxa"/>
          </w:tcPr>
          <w:p w:rsidR="00991C96" w:rsidRDefault="00991C96">
            <w:pPr>
              <w:pStyle w:val="TableParagraph"/>
              <w:ind w:left="0"/>
            </w:pPr>
          </w:p>
        </w:tc>
        <w:tc>
          <w:tcPr>
            <w:tcW w:w="5670" w:type="dxa"/>
          </w:tcPr>
          <w:p w:rsidR="00991C96" w:rsidRDefault="008A40EF">
            <w:pPr>
              <w:pStyle w:val="TableParagraph"/>
              <w:numPr>
                <w:ilvl w:val="3"/>
                <w:numId w:val="235"/>
              </w:numPr>
              <w:tabs>
                <w:tab w:val="left" w:pos="1325"/>
              </w:tabs>
              <w:ind w:right="122" w:firstLine="223"/>
              <w:jc w:val="both"/>
            </w:pPr>
            <w:r>
              <w:t>Драматургия о Великой Отечественной войне. Пьесы (одно произведение по выбору). Например, В.С. Розов «Вечно живые» и другие.</w:t>
            </w:r>
          </w:p>
          <w:p w:rsidR="00991C96" w:rsidRDefault="008A40EF">
            <w:pPr>
              <w:pStyle w:val="TableParagraph"/>
              <w:numPr>
                <w:ilvl w:val="3"/>
                <w:numId w:val="235"/>
              </w:numPr>
              <w:tabs>
                <w:tab w:val="left" w:pos="1253"/>
              </w:tabs>
              <w:ind w:right="117" w:firstLine="223"/>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w:t>
            </w:r>
            <w:r>
              <w:rPr>
                <w:spacing w:val="80"/>
                <w:w w:val="150"/>
              </w:rPr>
              <w:t xml:space="preserve"> </w:t>
            </w:r>
            <w:r>
              <w:t>«Быть</w:t>
            </w:r>
            <w:r>
              <w:rPr>
                <w:spacing w:val="80"/>
                <w:w w:val="150"/>
              </w:rPr>
              <w:t xml:space="preserve"> </w:t>
            </w:r>
            <w:r>
              <w:t>знаменитым</w:t>
            </w:r>
            <w:r>
              <w:rPr>
                <w:spacing w:val="80"/>
                <w:w w:val="150"/>
              </w:rPr>
              <w:t xml:space="preserve"> </w:t>
            </w:r>
            <w:r>
              <w:t>некрасиво…»,</w:t>
            </w:r>
            <w:r>
              <w:rPr>
                <w:spacing w:val="80"/>
                <w:w w:val="150"/>
              </w:rPr>
              <w:t xml:space="preserve"> </w:t>
            </w:r>
            <w:r>
              <w:t>«Ночь»,</w:t>
            </w:r>
          </w:p>
          <w:p w:rsidR="00991C96" w:rsidRDefault="008A40EF">
            <w:pPr>
              <w:pStyle w:val="TableParagraph"/>
              <w:spacing w:line="252" w:lineRule="exact"/>
              <w:ind w:left="4"/>
              <w:jc w:val="both"/>
            </w:pPr>
            <w:r>
              <w:t>«Гамлет»,</w:t>
            </w:r>
            <w:r>
              <w:rPr>
                <w:spacing w:val="-2"/>
              </w:rPr>
              <w:t xml:space="preserve"> </w:t>
            </w:r>
            <w:r>
              <w:t>«Зимняя</w:t>
            </w:r>
            <w:r>
              <w:rPr>
                <w:spacing w:val="-4"/>
              </w:rPr>
              <w:t xml:space="preserve"> </w:t>
            </w:r>
            <w:r>
              <w:t>ночь»</w:t>
            </w:r>
            <w:r>
              <w:rPr>
                <w:spacing w:val="-6"/>
              </w:rPr>
              <w:t xml:space="preserve"> </w:t>
            </w:r>
            <w:r>
              <w:t>и</w:t>
            </w:r>
            <w:r>
              <w:rPr>
                <w:spacing w:val="-3"/>
              </w:rPr>
              <w:t xml:space="preserve"> </w:t>
            </w:r>
            <w:r>
              <w:rPr>
                <w:spacing w:val="-2"/>
              </w:rPr>
              <w:t>другие.</w:t>
            </w:r>
          </w:p>
          <w:p w:rsidR="00991C96" w:rsidRDefault="008A40EF">
            <w:pPr>
              <w:pStyle w:val="TableParagraph"/>
              <w:numPr>
                <w:ilvl w:val="3"/>
                <w:numId w:val="235"/>
              </w:numPr>
              <w:tabs>
                <w:tab w:val="left" w:pos="1176"/>
              </w:tabs>
              <w:ind w:right="120" w:firstLine="223"/>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91C96" w:rsidRDefault="008A40EF">
            <w:pPr>
              <w:pStyle w:val="TableParagraph"/>
              <w:numPr>
                <w:ilvl w:val="3"/>
                <w:numId w:val="235"/>
              </w:numPr>
              <w:tabs>
                <w:tab w:val="left" w:pos="1212"/>
              </w:tabs>
              <w:ind w:right="122" w:firstLine="223"/>
              <w:jc w:val="both"/>
            </w:pPr>
            <w:r>
              <w:t>В.М. Шукшин. Рассказы (не менее двух по выбору).</w:t>
            </w:r>
            <w:r>
              <w:rPr>
                <w:spacing w:val="40"/>
              </w:rPr>
              <w:t xml:space="preserve"> </w:t>
            </w:r>
            <w:r>
              <w:t>Например,</w:t>
            </w:r>
            <w:r>
              <w:rPr>
                <w:spacing w:val="40"/>
              </w:rPr>
              <w:t xml:space="preserve"> </w:t>
            </w:r>
            <w:r>
              <w:t>«Срезал»,</w:t>
            </w:r>
            <w:r>
              <w:rPr>
                <w:spacing w:val="40"/>
              </w:rPr>
              <w:t xml:space="preserve"> </w:t>
            </w:r>
            <w:r>
              <w:t>«Обида»,</w:t>
            </w:r>
            <w:r>
              <w:rPr>
                <w:spacing w:val="40"/>
              </w:rPr>
              <w:t xml:space="preserve"> </w:t>
            </w:r>
            <w:r>
              <w:t>«Микроскоп»,</w:t>
            </w:r>
          </w:p>
          <w:p w:rsidR="00991C96" w:rsidRDefault="008A40EF">
            <w:pPr>
              <w:pStyle w:val="TableParagraph"/>
              <w:spacing w:line="252" w:lineRule="exact"/>
              <w:ind w:left="4"/>
              <w:jc w:val="both"/>
            </w:pPr>
            <w:r>
              <w:t>«Мастер»,</w:t>
            </w:r>
            <w:r>
              <w:rPr>
                <w:spacing w:val="-5"/>
              </w:rPr>
              <w:t xml:space="preserve"> </w:t>
            </w:r>
            <w:r>
              <w:t>«Крепкий</w:t>
            </w:r>
            <w:r>
              <w:rPr>
                <w:spacing w:val="-6"/>
              </w:rPr>
              <w:t xml:space="preserve"> </w:t>
            </w:r>
            <w:r>
              <w:t>мужик»,</w:t>
            </w:r>
            <w:r>
              <w:rPr>
                <w:spacing w:val="-4"/>
              </w:rPr>
              <w:t xml:space="preserve"> </w:t>
            </w:r>
            <w:r>
              <w:t>«Сапожки»</w:t>
            </w:r>
            <w:r>
              <w:rPr>
                <w:spacing w:val="-10"/>
              </w:rPr>
              <w:t xml:space="preserve"> </w:t>
            </w:r>
            <w:r>
              <w:t>и</w:t>
            </w:r>
            <w:r>
              <w:rPr>
                <w:spacing w:val="-6"/>
              </w:rPr>
              <w:t xml:space="preserve"> </w:t>
            </w:r>
            <w:r>
              <w:rPr>
                <w:spacing w:val="-2"/>
              </w:rPr>
              <w:t>другие.</w:t>
            </w:r>
          </w:p>
          <w:p w:rsidR="00991C96" w:rsidRDefault="008A40EF">
            <w:pPr>
              <w:pStyle w:val="TableParagraph"/>
              <w:numPr>
                <w:ilvl w:val="3"/>
                <w:numId w:val="235"/>
              </w:numPr>
              <w:tabs>
                <w:tab w:val="left" w:pos="1189"/>
              </w:tabs>
              <w:ind w:right="122" w:firstLine="223"/>
              <w:jc w:val="both"/>
            </w:pPr>
            <w:r>
              <w:t>В.Г. Распутин. Рассказы и повести (не менее одного произведения по выбору). Например, «Живи и помни», «Прощание с Матёрой» и другие.</w:t>
            </w:r>
          </w:p>
          <w:p w:rsidR="00991C96" w:rsidRDefault="008A40EF">
            <w:pPr>
              <w:pStyle w:val="TableParagraph"/>
              <w:numPr>
                <w:ilvl w:val="3"/>
                <w:numId w:val="235"/>
              </w:numPr>
              <w:tabs>
                <w:tab w:val="left" w:pos="1200"/>
              </w:tabs>
              <w:ind w:right="121" w:firstLine="223"/>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991C96" w:rsidRDefault="008A40EF">
            <w:pPr>
              <w:pStyle w:val="TableParagraph"/>
              <w:numPr>
                <w:ilvl w:val="3"/>
                <w:numId w:val="235"/>
              </w:numPr>
              <w:tabs>
                <w:tab w:val="left" w:pos="1169"/>
              </w:tabs>
              <w:ind w:right="120" w:firstLine="223"/>
              <w:jc w:val="both"/>
            </w:pPr>
            <w:r>
              <w:t>И.А.</w:t>
            </w:r>
            <w:r>
              <w:rPr>
                <w:spacing w:val="-3"/>
              </w:rPr>
              <w:t xml:space="preserve"> </w:t>
            </w:r>
            <w:r>
              <w:t>Бродский.</w:t>
            </w:r>
            <w:r>
              <w:rPr>
                <w:spacing w:val="-5"/>
              </w:rPr>
              <w:t xml:space="preserve"> </w:t>
            </w:r>
            <w:r>
              <w:t>Стихотворения</w:t>
            </w:r>
            <w:r>
              <w:rPr>
                <w:spacing w:val="-3"/>
              </w:rPr>
              <w:t xml:space="preserve"> </w:t>
            </w:r>
            <w:r>
              <w:t>(не</w:t>
            </w:r>
            <w:r>
              <w:rPr>
                <w:spacing w:val="-3"/>
              </w:rPr>
              <w:t xml:space="preserve"> </w:t>
            </w:r>
            <w:r>
              <w:t>менее</w:t>
            </w:r>
            <w:r>
              <w:rPr>
                <w:spacing w:val="-2"/>
              </w:rPr>
              <w:t xml:space="preserve"> </w:t>
            </w:r>
            <w:r>
              <w:t>трёх по выбору). Например, «На смерть Жукова», «Осенний крик ястреба», «Пилигримы», «Стансы» («Ни страны, ни погоста…»),</w:t>
            </w:r>
            <w:r>
              <w:rPr>
                <w:spacing w:val="80"/>
                <w:w w:val="150"/>
              </w:rPr>
              <w:t xml:space="preserve">  </w:t>
            </w:r>
            <w:r>
              <w:t>«На</w:t>
            </w:r>
            <w:r>
              <w:rPr>
                <w:spacing w:val="80"/>
                <w:w w:val="150"/>
              </w:rPr>
              <w:t xml:space="preserve">  </w:t>
            </w:r>
            <w:r>
              <w:t>столетие</w:t>
            </w:r>
            <w:r>
              <w:rPr>
                <w:spacing w:val="80"/>
                <w:w w:val="150"/>
              </w:rPr>
              <w:t xml:space="preserve">  </w:t>
            </w:r>
            <w:r>
              <w:t>Анны</w:t>
            </w:r>
            <w:r>
              <w:rPr>
                <w:spacing w:val="80"/>
                <w:w w:val="150"/>
              </w:rPr>
              <w:t xml:space="preserve">  </w:t>
            </w:r>
            <w:r>
              <w:t>Ахматовой»,</w:t>
            </w:r>
          </w:p>
          <w:p w:rsidR="00991C96" w:rsidRDefault="008A40EF">
            <w:pPr>
              <w:pStyle w:val="TableParagraph"/>
              <w:spacing w:line="254" w:lineRule="exact"/>
              <w:ind w:left="4" w:right="121"/>
              <w:jc w:val="both"/>
            </w:pPr>
            <w:r>
              <w:t>«Рождественский романс», «Я входил вместо дикого</w:t>
            </w:r>
            <w:r>
              <w:rPr>
                <w:spacing w:val="40"/>
              </w:rPr>
              <w:t xml:space="preserve"> </w:t>
            </w:r>
            <w:r>
              <w:t>зверя в клетку…» и другие.</w:t>
            </w:r>
          </w:p>
        </w:tc>
        <w:tc>
          <w:tcPr>
            <w:tcW w:w="2835" w:type="dxa"/>
          </w:tcPr>
          <w:p w:rsidR="00991C96" w:rsidRDefault="00991C96">
            <w:pPr>
              <w:pStyle w:val="TableParagraph"/>
              <w:ind w:left="0"/>
            </w:pPr>
          </w:p>
        </w:tc>
      </w:tr>
      <w:tr w:rsidR="00991C96">
        <w:trPr>
          <w:trHeight w:val="5058"/>
        </w:trPr>
        <w:tc>
          <w:tcPr>
            <w:tcW w:w="1135" w:type="dxa"/>
          </w:tcPr>
          <w:p w:rsidR="00991C96" w:rsidRDefault="008A40EF">
            <w:pPr>
              <w:pStyle w:val="TableParagraph"/>
              <w:spacing w:line="246" w:lineRule="exact"/>
            </w:pPr>
            <w:r>
              <w:rPr>
                <w:spacing w:val="-5"/>
              </w:rPr>
              <w:t>3.</w:t>
            </w:r>
          </w:p>
        </w:tc>
        <w:tc>
          <w:tcPr>
            <w:tcW w:w="5670" w:type="dxa"/>
          </w:tcPr>
          <w:p w:rsidR="00991C96" w:rsidRDefault="008A40EF">
            <w:pPr>
              <w:pStyle w:val="TableParagraph"/>
              <w:ind w:left="4" w:right="121" w:firstLine="223"/>
              <w:jc w:val="both"/>
            </w:pPr>
            <w: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w:t>
            </w:r>
            <w:r>
              <w:rPr>
                <w:spacing w:val="77"/>
              </w:rPr>
              <w:t xml:space="preserve"> </w:t>
            </w:r>
            <w:r>
              <w:t>«Пелагея»</w:t>
            </w:r>
            <w:r>
              <w:rPr>
                <w:spacing w:val="73"/>
              </w:rPr>
              <w:t xml:space="preserve"> </w:t>
            </w:r>
            <w:r>
              <w:t>и</w:t>
            </w:r>
            <w:r>
              <w:rPr>
                <w:spacing w:val="53"/>
                <w:w w:val="150"/>
              </w:rPr>
              <w:t xml:space="preserve"> </w:t>
            </w:r>
            <w:r>
              <w:t>другие);</w:t>
            </w:r>
            <w:r>
              <w:rPr>
                <w:spacing w:val="78"/>
              </w:rPr>
              <w:t xml:space="preserve"> </w:t>
            </w:r>
            <w:r>
              <w:t>Ч.Т.</w:t>
            </w:r>
            <w:r>
              <w:rPr>
                <w:spacing w:val="78"/>
              </w:rPr>
              <w:t xml:space="preserve"> </w:t>
            </w:r>
            <w:r>
              <w:t>Айтматов</w:t>
            </w:r>
            <w:r>
              <w:rPr>
                <w:spacing w:val="77"/>
              </w:rPr>
              <w:t xml:space="preserve"> </w:t>
            </w:r>
            <w:r>
              <w:rPr>
                <w:spacing w:val="-2"/>
              </w:rPr>
              <w:t>(повести</w:t>
            </w:r>
          </w:p>
          <w:p w:rsidR="00991C96" w:rsidRDefault="008A40EF">
            <w:pPr>
              <w:pStyle w:val="TableParagraph"/>
              <w:ind w:left="4" w:right="121"/>
              <w:jc w:val="both"/>
            </w:pPr>
            <w:r>
              <w:t>«Пегий пёс, бегущий краем моря», «Белый пароход» и другие); В.И. Белов (рассказы «На родине», «За тремя волоками», «Бобришный угор» и другие); Г.Н. Владимов («Верный</w:t>
            </w:r>
            <w:r>
              <w:rPr>
                <w:spacing w:val="58"/>
              </w:rPr>
              <w:t xml:space="preserve"> </w:t>
            </w:r>
            <w:r>
              <w:t>Руслан»);</w:t>
            </w:r>
            <w:r>
              <w:rPr>
                <w:spacing w:val="60"/>
              </w:rPr>
              <w:t xml:space="preserve"> </w:t>
            </w:r>
            <w:r>
              <w:t>Ф.А.</w:t>
            </w:r>
            <w:r>
              <w:rPr>
                <w:spacing w:val="59"/>
              </w:rPr>
              <w:t xml:space="preserve"> </w:t>
            </w:r>
            <w:r>
              <w:t>Искандер</w:t>
            </w:r>
            <w:r>
              <w:rPr>
                <w:spacing w:val="57"/>
              </w:rPr>
              <w:t xml:space="preserve"> </w:t>
            </w:r>
            <w:r>
              <w:t>(роман</w:t>
            </w:r>
            <w:r>
              <w:rPr>
                <w:spacing w:val="57"/>
              </w:rPr>
              <w:t xml:space="preserve"> </w:t>
            </w:r>
            <w:r>
              <w:t>в</w:t>
            </w:r>
            <w:r>
              <w:rPr>
                <w:spacing w:val="58"/>
              </w:rPr>
              <w:t xml:space="preserve"> </w:t>
            </w:r>
            <w:r>
              <w:rPr>
                <w:spacing w:val="-2"/>
              </w:rPr>
              <w:t>рассказах</w:t>
            </w:r>
          </w:p>
          <w:p w:rsidR="00991C96" w:rsidRDefault="008A40EF">
            <w:pPr>
              <w:pStyle w:val="TableParagraph"/>
              <w:spacing w:line="252" w:lineRule="exact"/>
              <w:ind w:left="4"/>
              <w:jc w:val="both"/>
            </w:pPr>
            <w:r>
              <w:t>«Сандро</w:t>
            </w:r>
            <w:r>
              <w:rPr>
                <w:spacing w:val="76"/>
              </w:rPr>
              <w:t xml:space="preserve"> </w:t>
            </w:r>
            <w:r>
              <w:t>из</w:t>
            </w:r>
            <w:r>
              <w:rPr>
                <w:spacing w:val="75"/>
              </w:rPr>
              <w:t xml:space="preserve"> </w:t>
            </w:r>
            <w:r>
              <w:t>Чегема»</w:t>
            </w:r>
            <w:r>
              <w:rPr>
                <w:spacing w:val="73"/>
              </w:rPr>
              <w:t xml:space="preserve"> </w:t>
            </w:r>
            <w:r>
              <w:t>(фрагменты),</w:t>
            </w:r>
            <w:r>
              <w:rPr>
                <w:spacing w:val="74"/>
              </w:rPr>
              <w:t xml:space="preserve"> </w:t>
            </w:r>
            <w:r>
              <w:t>философская</w:t>
            </w:r>
            <w:r>
              <w:rPr>
                <w:spacing w:val="77"/>
              </w:rPr>
              <w:t xml:space="preserve"> </w:t>
            </w:r>
            <w:r>
              <w:rPr>
                <w:spacing w:val="-2"/>
              </w:rPr>
              <w:t>сказка</w:t>
            </w:r>
          </w:p>
          <w:p w:rsidR="00991C96" w:rsidRDefault="008A40EF">
            <w:pPr>
              <w:pStyle w:val="TableParagraph"/>
              <w:spacing w:line="252" w:lineRule="exact"/>
              <w:ind w:left="4"/>
              <w:jc w:val="both"/>
            </w:pPr>
            <w:r>
              <w:t>«Кролики</w:t>
            </w:r>
            <w:r>
              <w:rPr>
                <w:spacing w:val="47"/>
              </w:rPr>
              <w:t xml:space="preserve"> </w:t>
            </w:r>
            <w:r>
              <w:t>и</w:t>
            </w:r>
            <w:r>
              <w:rPr>
                <w:spacing w:val="49"/>
              </w:rPr>
              <w:t xml:space="preserve"> </w:t>
            </w:r>
            <w:r>
              <w:t>удавы»</w:t>
            </w:r>
            <w:r>
              <w:rPr>
                <w:spacing w:val="44"/>
              </w:rPr>
              <w:t xml:space="preserve"> </w:t>
            </w:r>
            <w:r>
              <w:t>и</w:t>
            </w:r>
            <w:r>
              <w:rPr>
                <w:spacing w:val="49"/>
              </w:rPr>
              <w:t xml:space="preserve"> </w:t>
            </w:r>
            <w:r>
              <w:t>другие);</w:t>
            </w:r>
            <w:r>
              <w:rPr>
                <w:spacing w:val="48"/>
              </w:rPr>
              <w:t xml:space="preserve"> </w:t>
            </w:r>
            <w:r>
              <w:t>Ю.П.</w:t>
            </w:r>
            <w:r>
              <w:rPr>
                <w:spacing w:val="49"/>
              </w:rPr>
              <w:t xml:space="preserve"> </w:t>
            </w:r>
            <w:r>
              <w:t>Казаков</w:t>
            </w:r>
            <w:r>
              <w:rPr>
                <w:spacing w:val="49"/>
              </w:rPr>
              <w:t xml:space="preserve"> </w:t>
            </w:r>
            <w:r>
              <w:rPr>
                <w:spacing w:val="-2"/>
              </w:rPr>
              <w:t>(рассказы</w:t>
            </w:r>
          </w:p>
          <w:p w:rsidR="00991C96" w:rsidRDefault="008A40EF">
            <w:pPr>
              <w:pStyle w:val="TableParagraph"/>
              <w:ind w:left="4" w:right="121"/>
              <w:jc w:val="both"/>
            </w:pPr>
            <w:r>
              <w:t>«Северный дневник», «Поморка», «Во сне ты горько плакал» и другие); В.О. Пелевин (роман «Жизнь насекомых» и другие); Захар Прилепин (рассказ «Белый квадрат»</w:t>
            </w:r>
            <w:r>
              <w:rPr>
                <w:spacing w:val="77"/>
              </w:rPr>
              <w:t xml:space="preserve"> </w:t>
            </w:r>
            <w:r>
              <w:t>и</w:t>
            </w:r>
            <w:r>
              <w:rPr>
                <w:spacing w:val="53"/>
                <w:w w:val="150"/>
              </w:rPr>
              <w:t xml:space="preserve"> </w:t>
            </w:r>
            <w:r>
              <w:t>другие);</w:t>
            </w:r>
            <w:r>
              <w:rPr>
                <w:spacing w:val="55"/>
                <w:w w:val="150"/>
              </w:rPr>
              <w:t xml:space="preserve"> </w:t>
            </w:r>
            <w:r>
              <w:t>А.Н.</w:t>
            </w:r>
            <w:r>
              <w:rPr>
                <w:spacing w:val="54"/>
                <w:w w:val="150"/>
              </w:rPr>
              <w:t xml:space="preserve"> </w:t>
            </w:r>
            <w:r>
              <w:t>и</w:t>
            </w:r>
            <w:r>
              <w:rPr>
                <w:spacing w:val="53"/>
                <w:w w:val="150"/>
              </w:rPr>
              <w:t xml:space="preserve"> </w:t>
            </w:r>
            <w:r>
              <w:t>Б.Н.</w:t>
            </w:r>
            <w:r>
              <w:rPr>
                <w:spacing w:val="54"/>
                <w:w w:val="150"/>
              </w:rPr>
              <w:t xml:space="preserve"> </w:t>
            </w:r>
            <w:r>
              <w:t>Стругацкие</w:t>
            </w:r>
            <w:r>
              <w:rPr>
                <w:spacing w:val="55"/>
                <w:w w:val="150"/>
              </w:rPr>
              <w:t xml:space="preserve"> </w:t>
            </w:r>
            <w:r>
              <w:rPr>
                <w:spacing w:val="-2"/>
              </w:rPr>
              <w:t>(повесть</w:t>
            </w:r>
          </w:p>
          <w:p w:rsidR="00991C96" w:rsidRDefault="008A40EF">
            <w:pPr>
              <w:pStyle w:val="TableParagraph"/>
              <w:spacing w:line="251" w:lineRule="exact"/>
              <w:ind w:left="4"/>
              <w:jc w:val="both"/>
            </w:pPr>
            <w:r>
              <w:t>«Пикник</w:t>
            </w:r>
            <w:r>
              <w:rPr>
                <w:spacing w:val="8"/>
              </w:rPr>
              <w:t xml:space="preserve"> </w:t>
            </w:r>
            <w:r>
              <w:t>на</w:t>
            </w:r>
            <w:r>
              <w:rPr>
                <w:spacing w:val="7"/>
              </w:rPr>
              <w:t xml:space="preserve"> </w:t>
            </w:r>
            <w:r>
              <w:t>обочине»</w:t>
            </w:r>
            <w:r>
              <w:rPr>
                <w:spacing w:val="4"/>
              </w:rPr>
              <w:t xml:space="preserve"> </w:t>
            </w:r>
            <w:r>
              <w:t>и</w:t>
            </w:r>
            <w:r>
              <w:rPr>
                <w:spacing w:val="8"/>
              </w:rPr>
              <w:t xml:space="preserve"> </w:t>
            </w:r>
            <w:r>
              <w:t>другие);</w:t>
            </w:r>
            <w:r>
              <w:rPr>
                <w:spacing w:val="6"/>
              </w:rPr>
              <w:t xml:space="preserve"> </w:t>
            </w:r>
            <w:r>
              <w:t>Ю.В.</w:t>
            </w:r>
            <w:r>
              <w:rPr>
                <w:spacing w:val="4"/>
              </w:rPr>
              <w:t xml:space="preserve"> </w:t>
            </w:r>
            <w:r>
              <w:t>Трифонов</w:t>
            </w:r>
            <w:r>
              <w:rPr>
                <w:spacing w:val="4"/>
              </w:rPr>
              <w:t xml:space="preserve"> </w:t>
            </w:r>
            <w:r>
              <w:rPr>
                <w:spacing w:val="-2"/>
              </w:rPr>
              <w:t>(повести</w:t>
            </w:r>
          </w:p>
          <w:p w:rsidR="00991C96" w:rsidRDefault="008A40EF">
            <w:pPr>
              <w:pStyle w:val="TableParagraph"/>
              <w:ind w:left="4" w:right="125"/>
              <w:jc w:val="both"/>
            </w:pPr>
            <w:r>
              <w:t>«Обмен», «Другая жизнь», «Дом на набережной» и другие); В.Т. Шаламов («Колымские рассказы»,</w:t>
            </w:r>
            <w:r>
              <w:rPr>
                <w:spacing w:val="40"/>
              </w:rPr>
              <w:t xml:space="preserve"> </w:t>
            </w:r>
            <w:r>
              <w:t>например,</w:t>
            </w:r>
            <w:r>
              <w:rPr>
                <w:spacing w:val="52"/>
                <w:w w:val="150"/>
              </w:rPr>
              <w:t xml:space="preserve">  </w:t>
            </w:r>
            <w:r>
              <w:t>«Одиночный</w:t>
            </w:r>
            <w:r>
              <w:rPr>
                <w:spacing w:val="52"/>
                <w:w w:val="150"/>
              </w:rPr>
              <w:t xml:space="preserve">  </w:t>
            </w:r>
            <w:r>
              <w:t>замер»,</w:t>
            </w:r>
            <w:r>
              <w:rPr>
                <w:spacing w:val="54"/>
                <w:w w:val="150"/>
              </w:rPr>
              <w:t xml:space="preserve">  </w:t>
            </w:r>
            <w:r>
              <w:t>«Инжектор»,</w:t>
            </w:r>
            <w:r>
              <w:rPr>
                <w:spacing w:val="53"/>
                <w:w w:val="150"/>
              </w:rPr>
              <w:t xml:space="preserve">  </w:t>
            </w:r>
            <w:r>
              <w:rPr>
                <w:spacing w:val="-5"/>
              </w:rPr>
              <w:t>«За</w:t>
            </w:r>
          </w:p>
          <w:p w:rsidR="00991C96" w:rsidRDefault="008A40EF">
            <w:pPr>
              <w:pStyle w:val="TableParagraph"/>
              <w:spacing w:line="238" w:lineRule="exact"/>
              <w:ind w:left="4"/>
              <w:jc w:val="both"/>
            </w:pPr>
            <w:r>
              <w:t>письмом»</w:t>
            </w:r>
            <w:r>
              <w:rPr>
                <w:spacing w:val="-10"/>
              </w:rPr>
              <w:t xml:space="preserve"> </w:t>
            </w:r>
            <w:r>
              <w:t>и</w:t>
            </w:r>
            <w:r>
              <w:rPr>
                <w:spacing w:val="-1"/>
              </w:rPr>
              <w:t xml:space="preserve"> </w:t>
            </w:r>
            <w:r>
              <w:t>другие)</w:t>
            </w:r>
            <w:r>
              <w:rPr>
                <w:spacing w:val="-1"/>
              </w:rPr>
              <w:t xml:space="preserve"> </w:t>
            </w:r>
            <w:r>
              <w:t>и</w:t>
            </w:r>
            <w:r>
              <w:rPr>
                <w:spacing w:val="-1"/>
              </w:rPr>
              <w:t xml:space="preserve"> </w:t>
            </w:r>
            <w:r>
              <w:rPr>
                <w:spacing w:val="-2"/>
              </w:rPr>
              <w:t>другие..</w:t>
            </w:r>
          </w:p>
        </w:tc>
        <w:tc>
          <w:tcPr>
            <w:tcW w:w="2835" w:type="dxa"/>
          </w:tcPr>
          <w:p w:rsidR="00991C96" w:rsidRDefault="00991C96">
            <w:pPr>
              <w:pStyle w:val="TableParagraph"/>
              <w:ind w:left="0"/>
            </w:pPr>
          </w:p>
        </w:tc>
      </w:tr>
      <w:tr w:rsidR="00991C96">
        <w:trPr>
          <w:trHeight w:val="2025"/>
        </w:trPr>
        <w:tc>
          <w:tcPr>
            <w:tcW w:w="1135" w:type="dxa"/>
          </w:tcPr>
          <w:p w:rsidR="00991C96" w:rsidRDefault="008A40EF">
            <w:pPr>
              <w:pStyle w:val="TableParagraph"/>
              <w:spacing w:line="247" w:lineRule="exact"/>
            </w:pPr>
            <w:r>
              <w:rPr>
                <w:spacing w:val="-5"/>
              </w:rPr>
              <w:t>4.</w:t>
            </w:r>
          </w:p>
        </w:tc>
        <w:tc>
          <w:tcPr>
            <w:tcW w:w="5670" w:type="dxa"/>
          </w:tcPr>
          <w:p w:rsidR="00991C96" w:rsidRDefault="008A40EF">
            <w:pPr>
              <w:pStyle w:val="TableParagraph"/>
              <w:ind w:left="4" w:right="120" w:firstLine="223"/>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w:t>
            </w:r>
            <w:r>
              <w:rPr>
                <w:spacing w:val="61"/>
              </w:rPr>
              <w:t xml:space="preserve">  </w:t>
            </w:r>
            <w:r>
              <w:t>Л.Н.</w:t>
            </w:r>
            <w:r>
              <w:rPr>
                <w:spacing w:val="60"/>
              </w:rPr>
              <w:t xml:space="preserve">  </w:t>
            </w:r>
            <w:r>
              <w:t>Мартынова,</w:t>
            </w:r>
            <w:r>
              <w:rPr>
                <w:spacing w:val="61"/>
              </w:rPr>
              <w:t xml:space="preserve">  </w:t>
            </w:r>
            <w:r>
              <w:t>Б.Ш.</w:t>
            </w:r>
            <w:r>
              <w:rPr>
                <w:spacing w:val="60"/>
              </w:rPr>
              <w:t xml:space="preserve">  </w:t>
            </w:r>
            <w:r>
              <w:t>Окуджавы,</w:t>
            </w:r>
            <w:r>
              <w:rPr>
                <w:spacing w:val="61"/>
              </w:rPr>
              <w:t xml:space="preserve">  </w:t>
            </w:r>
            <w:r>
              <w:rPr>
                <w:spacing w:val="-4"/>
              </w:rPr>
              <w:t>Р.И.</w:t>
            </w:r>
          </w:p>
          <w:p w:rsidR="00991C96" w:rsidRDefault="008A40EF">
            <w:pPr>
              <w:pStyle w:val="TableParagraph"/>
              <w:spacing w:line="252" w:lineRule="exact"/>
              <w:ind w:left="4" w:right="123"/>
              <w:jc w:val="both"/>
            </w:pPr>
            <w:r>
              <w:t xml:space="preserve">Рождественского, А.А. Тарковского, О.Г. Чухонцева и </w:t>
            </w:r>
            <w:r>
              <w:rPr>
                <w:spacing w:val="-2"/>
              </w:rPr>
              <w:t>других.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5670"/>
        <w:gridCol w:w="2835"/>
      </w:tblGrid>
      <w:tr w:rsidR="00991C96">
        <w:trPr>
          <w:trHeight w:val="7843"/>
        </w:trPr>
        <w:tc>
          <w:tcPr>
            <w:tcW w:w="1135" w:type="dxa"/>
          </w:tcPr>
          <w:p w:rsidR="00991C96" w:rsidRDefault="00991C96">
            <w:pPr>
              <w:pStyle w:val="TableParagraph"/>
              <w:ind w:left="0"/>
            </w:pPr>
          </w:p>
        </w:tc>
        <w:tc>
          <w:tcPr>
            <w:tcW w:w="5670" w:type="dxa"/>
          </w:tcPr>
          <w:p w:rsidR="00991C96" w:rsidRDefault="008A40EF">
            <w:pPr>
              <w:pStyle w:val="TableParagraph"/>
              <w:numPr>
                <w:ilvl w:val="2"/>
                <w:numId w:val="234"/>
              </w:numPr>
              <w:tabs>
                <w:tab w:val="left" w:pos="896"/>
              </w:tabs>
              <w:ind w:right="119" w:firstLine="223"/>
              <w:jc w:val="both"/>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991C96" w:rsidRDefault="008A40EF">
            <w:pPr>
              <w:pStyle w:val="TableParagraph"/>
              <w:numPr>
                <w:ilvl w:val="2"/>
                <w:numId w:val="234"/>
              </w:numPr>
              <w:tabs>
                <w:tab w:val="left" w:pos="889"/>
              </w:tabs>
              <w:spacing w:line="252" w:lineRule="exact"/>
              <w:ind w:left="889" w:hanging="662"/>
              <w:jc w:val="both"/>
            </w:pPr>
            <w:r>
              <w:t>Литература</w:t>
            </w:r>
            <w:r>
              <w:rPr>
                <w:spacing w:val="-6"/>
              </w:rPr>
              <w:t xml:space="preserve"> </w:t>
            </w:r>
            <w:r>
              <w:t>народов</w:t>
            </w:r>
            <w:r>
              <w:rPr>
                <w:spacing w:val="-6"/>
              </w:rPr>
              <w:t xml:space="preserve"> </w:t>
            </w:r>
            <w:r>
              <w:rPr>
                <w:spacing w:val="-2"/>
              </w:rPr>
              <w:t>России.</w:t>
            </w:r>
          </w:p>
          <w:p w:rsidR="00991C96" w:rsidRDefault="008A40EF">
            <w:pPr>
              <w:pStyle w:val="TableParagraph"/>
              <w:ind w:left="4" w:right="121" w:firstLine="223"/>
              <w:jc w:val="both"/>
            </w:pPr>
            <w:r>
              <w:t>Рассказы, повести, стихотворения (не менее одного произведения</w:t>
            </w:r>
            <w:r>
              <w:rPr>
                <w:spacing w:val="27"/>
              </w:rPr>
              <w:t xml:space="preserve"> </w:t>
            </w:r>
            <w:r>
              <w:t>по</w:t>
            </w:r>
            <w:r>
              <w:rPr>
                <w:spacing w:val="28"/>
              </w:rPr>
              <w:t xml:space="preserve"> </w:t>
            </w:r>
            <w:r>
              <w:t>выбору).</w:t>
            </w:r>
            <w:r>
              <w:rPr>
                <w:spacing w:val="29"/>
              </w:rPr>
              <w:t xml:space="preserve"> </w:t>
            </w:r>
            <w:r>
              <w:t>Например,</w:t>
            </w:r>
            <w:r>
              <w:rPr>
                <w:spacing w:val="25"/>
              </w:rPr>
              <w:t xml:space="preserve"> </w:t>
            </w:r>
            <w:r>
              <w:t>рассказ</w:t>
            </w:r>
            <w:r>
              <w:rPr>
                <w:spacing w:val="26"/>
              </w:rPr>
              <w:t xml:space="preserve"> </w:t>
            </w:r>
            <w:r>
              <w:t>Ю.</w:t>
            </w:r>
            <w:r>
              <w:rPr>
                <w:spacing w:val="27"/>
              </w:rPr>
              <w:t xml:space="preserve"> </w:t>
            </w:r>
            <w:r>
              <w:rPr>
                <w:spacing w:val="-2"/>
              </w:rPr>
              <w:t>Рытхэу</w:t>
            </w:r>
          </w:p>
          <w:p w:rsidR="00991C96" w:rsidRDefault="008A40EF">
            <w:pPr>
              <w:pStyle w:val="TableParagraph"/>
              <w:ind w:left="4" w:right="120"/>
              <w:jc w:val="both"/>
            </w:pPr>
            <w:r>
              <w:t xml:space="preserve">«Хранитель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991C96" w:rsidRDefault="008A40EF">
            <w:pPr>
              <w:pStyle w:val="TableParagraph"/>
              <w:numPr>
                <w:ilvl w:val="2"/>
                <w:numId w:val="234"/>
              </w:numPr>
              <w:tabs>
                <w:tab w:val="left" w:pos="889"/>
              </w:tabs>
              <w:spacing w:line="252" w:lineRule="exact"/>
              <w:ind w:left="889" w:hanging="662"/>
              <w:jc w:val="both"/>
            </w:pPr>
            <w:r>
              <w:t>Зарубежная</w:t>
            </w:r>
            <w:r>
              <w:rPr>
                <w:spacing w:val="-7"/>
              </w:rPr>
              <w:t xml:space="preserve"> </w:t>
            </w:r>
            <w:r>
              <w:rPr>
                <w:spacing w:val="-2"/>
              </w:rPr>
              <w:t>литература.</w:t>
            </w:r>
          </w:p>
          <w:p w:rsidR="00991C96" w:rsidRDefault="008A40EF">
            <w:pPr>
              <w:pStyle w:val="TableParagraph"/>
              <w:numPr>
                <w:ilvl w:val="3"/>
                <w:numId w:val="234"/>
              </w:numPr>
              <w:tabs>
                <w:tab w:val="left" w:pos="1097"/>
              </w:tabs>
              <w:ind w:right="120" w:firstLine="223"/>
              <w:jc w:val="both"/>
            </w:pPr>
            <w:r>
              <w:t>Зарубежная проза XX века (не менее одного произведения по выбору). Например, произведения Р. Брэдбери</w:t>
            </w:r>
            <w:r>
              <w:rPr>
                <w:spacing w:val="40"/>
              </w:rPr>
              <w:t xml:space="preserve">  </w:t>
            </w:r>
            <w:r>
              <w:t>«451</w:t>
            </w:r>
            <w:r>
              <w:rPr>
                <w:spacing w:val="40"/>
              </w:rPr>
              <w:t xml:space="preserve">  </w:t>
            </w:r>
            <w:r>
              <w:t>градус</w:t>
            </w:r>
            <w:r>
              <w:rPr>
                <w:spacing w:val="40"/>
              </w:rPr>
              <w:t xml:space="preserve">  </w:t>
            </w:r>
            <w:r>
              <w:t>по</w:t>
            </w:r>
            <w:r>
              <w:rPr>
                <w:spacing w:val="40"/>
              </w:rPr>
              <w:t xml:space="preserve">  </w:t>
            </w:r>
            <w:r>
              <w:t>Фаренгейту»;</w:t>
            </w:r>
            <w:r>
              <w:rPr>
                <w:spacing w:val="40"/>
              </w:rPr>
              <w:t xml:space="preserve">  </w:t>
            </w:r>
            <w:r>
              <w:t>А.</w:t>
            </w:r>
            <w:r>
              <w:rPr>
                <w:spacing w:val="40"/>
              </w:rPr>
              <w:t xml:space="preserve">  </w:t>
            </w:r>
            <w:r>
              <w:t>Камю</w:t>
            </w:r>
          </w:p>
          <w:p w:rsidR="00991C96" w:rsidRDefault="008A40EF">
            <w:pPr>
              <w:pStyle w:val="TableParagraph"/>
              <w:spacing w:line="252" w:lineRule="exact"/>
              <w:ind w:left="4"/>
              <w:jc w:val="both"/>
            </w:pPr>
            <w:r>
              <w:t>«Посторонний»;</w:t>
            </w:r>
            <w:r>
              <w:rPr>
                <w:spacing w:val="56"/>
              </w:rPr>
              <w:t xml:space="preserve"> </w:t>
            </w:r>
            <w:r>
              <w:t>Ф.</w:t>
            </w:r>
            <w:r>
              <w:rPr>
                <w:spacing w:val="56"/>
              </w:rPr>
              <w:t xml:space="preserve"> </w:t>
            </w:r>
            <w:r>
              <w:t>Кафки</w:t>
            </w:r>
            <w:r>
              <w:rPr>
                <w:spacing w:val="57"/>
              </w:rPr>
              <w:t xml:space="preserve"> </w:t>
            </w:r>
            <w:r>
              <w:t>«Превращение»;</w:t>
            </w:r>
            <w:r>
              <w:rPr>
                <w:spacing w:val="57"/>
              </w:rPr>
              <w:t xml:space="preserve"> </w:t>
            </w:r>
            <w:r>
              <w:t>Д.</w:t>
            </w:r>
            <w:r>
              <w:rPr>
                <w:spacing w:val="59"/>
              </w:rPr>
              <w:t xml:space="preserve"> </w:t>
            </w:r>
            <w:r>
              <w:rPr>
                <w:spacing w:val="-2"/>
              </w:rPr>
              <w:t>Оруэлла</w:t>
            </w:r>
          </w:p>
          <w:p w:rsidR="00991C96" w:rsidRDefault="008A40EF">
            <w:pPr>
              <w:pStyle w:val="TableParagraph"/>
              <w:spacing w:line="252" w:lineRule="exact"/>
              <w:ind w:left="4"/>
              <w:jc w:val="both"/>
            </w:pPr>
            <w:r>
              <w:t>«1984»;</w:t>
            </w:r>
            <w:r>
              <w:rPr>
                <w:spacing w:val="2"/>
              </w:rPr>
              <w:t xml:space="preserve"> </w:t>
            </w:r>
            <w:r>
              <w:t>Э.М.</w:t>
            </w:r>
            <w:r>
              <w:rPr>
                <w:spacing w:val="2"/>
              </w:rPr>
              <w:t xml:space="preserve"> </w:t>
            </w:r>
            <w:r>
              <w:t>Ремарка</w:t>
            </w:r>
            <w:r>
              <w:rPr>
                <w:spacing w:val="2"/>
              </w:rPr>
              <w:t xml:space="preserve"> </w:t>
            </w:r>
            <w:r>
              <w:t>«На</w:t>
            </w:r>
            <w:r>
              <w:rPr>
                <w:spacing w:val="3"/>
              </w:rPr>
              <w:t xml:space="preserve"> </w:t>
            </w:r>
            <w:r>
              <w:t>западном</w:t>
            </w:r>
            <w:r>
              <w:rPr>
                <w:spacing w:val="1"/>
              </w:rPr>
              <w:t xml:space="preserve"> </w:t>
            </w:r>
            <w:r>
              <w:t>фронте</w:t>
            </w:r>
            <w:r>
              <w:rPr>
                <w:spacing w:val="2"/>
              </w:rPr>
              <w:t xml:space="preserve"> </w:t>
            </w:r>
            <w:r>
              <w:t xml:space="preserve">без </w:t>
            </w:r>
            <w:r>
              <w:rPr>
                <w:spacing w:val="-2"/>
              </w:rPr>
              <w:t>перемен»,</w:t>
            </w:r>
          </w:p>
          <w:p w:rsidR="00991C96" w:rsidRDefault="008A40EF">
            <w:pPr>
              <w:pStyle w:val="TableParagraph"/>
              <w:ind w:left="4" w:right="121"/>
              <w:jc w:val="both"/>
            </w:pPr>
            <w:r>
              <w:t>«Три товарища»; Д. Сэлинджера «Над пропастью во</w:t>
            </w:r>
            <w:r>
              <w:rPr>
                <w:spacing w:val="40"/>
              </w:rPr>
              <w:t xml:space="preserve"> </w:t>
            </w:r>
            <w:r>
              <w:t xml:space="preserve">ржи»; Г. Уэллса «Машина времени»; О. Хаксли «О дивный новый мир»; Э. Хемингуэя «Старик и море» и </w:t>
            </w:r>
            <w:r>
              <w:rPr>
                <w:spacing w:val="-2"/>
              </w:rPr>
              <w:t>других.</w:t>
            </w:r>
          </w:p>
          <w:p w:rsidR="00991C96" w:rsidRDefault="008A40EF">
            <w:pPr>
              <w:pStyle w:val="TableParagraph"/>
              <w:numPr>
                <w:ilvl w:val="3"/>
                <w:numId w:val="234"/>
              </w:numPr>
              <w:tabs>
                <w:tab w:val="left" w:pos="1114"/>
              </w:tabs>
              <w:ind w:right="123" w:firstLine="223"/>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991C96" w:rsidRDefault="008A40EF">
            <w:pPr>
              <w:pStyle w:val="TableParagraph"/>
              <w:numPr>
                <w:ilvl w:val="3"/>
                <w:numId w:val="234"/>
              </w:numPr>
              <w:tabs>
                <w:tab w:val="left" w:pos="1114"/>
              </w:tabs>
              <w:ind w:right="118" w:firstLine="223"/>
              <w:jc w:val="both"/>
            </w:pPr>
            <w:r>
              <w:t>Зарубежная драматургия XX века (не менее одного произведения по выбору). Например, пьесы Б. Брехта</w:t>
            </w:r>
            <w:r>
              <w:rPr>
                <w:spacing w:val="80"/>
              </w:rPr>
              <w:t xml:space="preserve"> </w:t>
            </w:r>
            <w:r>
              <w:t>«Мамаша</w:t>
            </w:r>
            <w:r>
              <w:rPr>
                <w:spacing w:val="80"/>
              </w:rPr>
              <w:t xml:space="preserve"> </w:t>
            </w:r>
            <w:r>
              <w:t>Кураж</w:t>
            </w:r>
            <w:r>
              <w:rPr>
                <w:spacing w:val="80"/>
              </w:rPr>
              <w:t xml:space="preserve"> </w:t>
            </w:r>
            <w:r>
              <w:t>и</w:t>
            </w:r>
            <w:r>
              <w:rPr>
                <w:spacing w:val="80"/>
              </w:rPr>
              <w:t xml:space="preserve"> </w:t>
            </w:r>
            <w:r>
              <w:t>её</w:t>
            </w:r>
            <w:r>
              <w:rPr>
                <w:spacing w:val="80"/>
              </w:rPr>
              <w:t xml:space="preserve"> </w:t>
            </w:r>
            <w:r>
              <w:t>дети»;</w:t>
            </w:r>
            <w:r>
              <w:rPr>
                <w:spacing w:val="80"/>
              </w:rPr>
              <w:t xml:space="preserve"> </w:t>
            </w:r>
            <w:r>
              <w:t>М.</w:t>
            </w:r>
            <w:r>
              <w:rPr>
                <w:spacing w:val="80"/>
              </w:rPr>
              <w:t xml:space="preserve"> </w:t>
            </w:r>
            <w:r>
              <w:t>Метерлинка</w:t>
            </w:r>
          </w:p>
          <w:p w:rsidR="00991C96" w:rsidRDefault="008A40EF">
            <w:pPr>
              <w:pStyle w:val="TableParagraph"/>
              <w:spacing w:line="252" w:lineRule="exact"/>
              <w:ind w:left="4"/>
              <w:jc w:val="both"/>
            </w:pPr>
            <w:r>
              <w:t>«Синяя</w:t>
            </w:r>
            <w:r>
              <w:rPr>
                <w:spacing w:val="40"/>
              </w:rPr>
              <w:t xml:space="preserve">  </w:t>
            </w:r>
            <w:r>
              <w:t>птица»;</w:t>
            </w:r>
            <w:r>
              <w:rPr>
                <w:spacing w:val="40"/>
              </w:rPr>
              <w:t xml:space="preserve">  </w:t>
            </w:r>
            <w:r>
              <w:t>О.</w:t>
            </w:r>
            <w:r>
              <w:rPr>
                <w:spacing w:val="41"/>
              </w:rPr>
              <w:t xml:space="preserve">  </w:t>
            </w:r>
            <w:r>
              <w:t>Уайльда</w:t>
            </w:r>
            <w:r>
              <w:rPr>
                <w:spacing w:val="40"/>
              </w:rPr>
              <w:t xml:space="preserve">  </w:t>
            </w:r>
            <w:r>
              <w:t>«Идеальный</w:t>
            </w:r>
            <w:r>
              <w:rPr>
                <w:spacing w:val="40"/>
              </w:rPr>
              <w:t xml:space="preserve">  </w:t>
            </w:r>
            <w:r>
              <w:t>муж»;</w:t>
            </w:r>
            <w:r>
              <w:rPr>
                <w:spacing w:val="40"/>
              </w:rPr>
              <w:t xml:space="preserve">  </w:t>
            </w:r>
            <w:r>
              <w:rPr>
                <w:spacing w:val="-5"/>
              </w:rPr>
              <w:t>Т.</w:t>
            </w:r>
          </w:p>
          <w:p w:rsidR="00991C96" w:rsidRDefault="008A40EF">
            <w:pPr>
              <w:pStyle w:val="TableParagraph"/>
              <w:spacing w:line="252" w:lineRule="exact"/>
              <w:ind w:left="4" w:right="126"/>
              <w:jc w:val="both"/>
            </w:pPr>
            <w:r>
              <w:t xml:space="preserve">Уильямса «Трамвай «Желание»; Б. Шоу «Пигмалион» и </w:t>
            </w:r>
            <w:r>
              <w:rPr>
                <w:spacing w:val="-2"/>
              </w:rPr>
              <w:t>других.</w:t>
            </w:r>
          </w:p>
        </w:tc>
        <w:tc>
          <w:tcPr>
            <w:tcW w:w="2835"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11"/>
        <w:ind w:left="0" w:firstLine="0"/>
        <w:jc w:val="left"/>
      </w:pPr>
    </w:p>
    <w:p w:rsidR="00991C96" w:rsidRDefault="008A40EF">
      <w:pPr>
        <w:pStyle w:val="3"/>
        <w:numPr>
          <w:ilvl w:val="2"/>
          <w:numId w:val="287"/>
        </w:numPr>
        <w:tabs>
          <w:tab w:val="left" w:pos="3216"/>
          <w:tab w:val="left" w:pos="4753"/>
        </w:tabs>
        <w:ind w:left="4753" w:right="1485" w:hanging="2137"/>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«Литература» (углублённый уровень)</w:t>
      </w:r>
    </w:p>
    <w:p w:rsidR="00991C96" w:rsidRDefault="008A40EF">
      <w:pPr>
        <w:pStyle w:val="a3"/>
        <w:spacing w:before="271"/>
        <w:ind w:right="140" w:firstLine="768"/>
      </w:pPr>
      <w:r>
        <w:t>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и дополнена общим тематическим планированием в целях приведения структуры рабочей программы в соответствие с требованием ФГОС ООО.</w:t>
      </w:r>
    </w:p>
    <w:p w:rsidR="00991C96" w:rsidRDefault="008A40EF">
      <w:pPr>
        <w:pStyle w:val="a3"/>
        <w:ind w:right="148"/>
      </w:pPr>
      <w:r>
        <w:t>Рабочая программа составлена на основе федеральной рабочей программы по литературе углубленного уровня.</w:t>
      </w:r>
    </w:p>
    <w:p w:rsidR="00991C96" w:rsidRDefault="008A40EF">
      <w:pPr>
        <w:pStyle w:val="3"/>
        <w:spacing w:before="3"/>
        <w:ind w:left="4717"/>
      </w:pPr>
      <w:r>
        <w:t>Пояснительная</w:t>
      </w:r>
      <w:r>
        <w:rPr>
          <w:spacing w:val="-3"/>
        </w:rPr>
        <w:t xml:space="preserve"> </w:t>
      </w:r>
      <w:r>
        <w:rPr>
          <w:spacing w:val="-2"/>
        </w:rPr>
        <w:t>записка</w:t>
      </w:r>
    </w:p>
    <w:p w:rsidR="00991C96" w:rsidRDefault="008A40EF">
      <w:pPr>
        <w:pStyle w:val="a3"/>
        <w:spacing w:before="271"/>
        <w:ind w:right="148"/>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991C96" w:rsidRDefault="008A40EF">
      <w:pPr>
        <w:pStyle w:val="a3"/>
        <w:spacing w:before="1"/>
        <w:ind w:right="142"/>
      </w:pPr>
      <w:r>
        <w:t>Программа по литературе разработана для последующей профессиональной деятельности как в рамках предметной области «Русский язык и литература», так и в смежных с ней областях.</w:t>
      </w:r>
    </w:p>
    <w:p w:rsidR="00991C96" w:rsidRDefault="008A40EF">
      <w:pPr>
        <w:pStyle w:val="a3"/>
        <w:ind w:right="146"/>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2"/>
      </w:pPr>
      <w:r>
        <w:lastRenderedPageBreak/>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w:t>
      </w:r>
      <w:r>
        <w:rPr>
          <w:spacing w:val="-2"/>
        </w:rPr>
        <w:t>образования.</w:t>
      </w:r>
    </w:p>
    <w:p w:rsidR="00991C96" w:rsidRDefault="008A40EF">
      <w:pPr>
        <w:pStyle w:val="a3"/>
        <w:spacing w:before="1"/>
        <w:ind w:right="139"/>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rsidR="00991C96" w:rsidRDefault="008A40EF">
      <w:pPr>
        <w:pStyle w:val="a3"/>
        <w:ind w:right="136"/>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 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991C96" w:rsidRDefault="008A40EF">
      <w:pPr>
        <w:pStyle w:val="a3"/>
        <w:ind w:right="138"/>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w:t>
      </w:r>
      <w:r>
        <w:rPr>
          <w:spacing w:val="-4"/>
        </w:rPr>
        <w:t xml:space="preserve"> </w:t>
      </w:r>
      <w:r>
        <w:t>восприятию,</w:t>
      </w:r>
      <w:r>
        <w:rPr>
          <w:spacing w:val="-1"/>
        </w:rPr>
        <w:t xml:space="preserve"> </w:t>
      </w:r>
      <w:r>
        <w:t>пониманию и интерпретации произведений художественной литературы.</w:t>
      </w:r>
    </w:p>
    <w:p w:rsidR="00991C96" w:rsidRDefault="008A40EF">
      <w:pPr>
        <w:pStyle w:val="a3"/>
        <w:ind w:right="141"/>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991C96" w:rsidRDefault="008A40EF">
      <w:pPr>
        <w:pStyle w:val="a3"/>
        <w:ind w:right="147"/>
      </w:pPr>
      <w: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rPr>
        <w:t>обучения.</w:t>
      </w:r>
    </w:p>
    <w:p w:rsidR="00991C96" w:rsidRDefault="008A40EF">
      <w:pPr>
        <w:pStyle w:val="a3"/>
        <w:ind w:right="144"/>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991C96" w:rsidRDefault="008A40EF">
      <w:pPr>
        <w:pStyle w:val="a3"/>
        <w:ind w:right="139"/>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w:t>
      </w:r>
      <w:r>
        <w:rPr>
          <w:spacing w:val="-1"/>
        </w:rPr>
        <w:t xml:space="preserve"> </w:t>
      </w:r>
      <w:r>
        <w:t>интереса</w:t>
      </w:r>
      <w:r>
        <w:rPr>
          <w:spacing w:val="-1"/>
        </w:rPr>
        <w:t xml:space="preserve"> </w:t>
      </w:r>
      <w:r>
        <w:t>к чтению как средству</w:t>
      </w:r>
      <w:r>
        <w:rPr>
          <w:spacing w:val="-5"/>
        </w:rPr>
        <w:t xml:space="preserve"> </w:t>
      </w:r>
      <w:r>
        <w:t>приобщения</w:t>
      </w:r>
      <w:r>
        <w:rPr>
          <w:spacing w:val="-2"/>
        </w:rPr>
        <w:t xml:space="preserve"> </w:t>
      </w:r>
      <w:r>
        <w:t>к российскому</w:t>
      </w:r>
      <w:r>
        <w:rPr>
          <w:spacing w:val="-5"/>
        </w:rPr>
        <w:t xml:space="preserve"> </w:t>
      </w:r>
      <w:r>
        <w:t>литературному</w:t>
      </w:r>
      <w:r>
        <w:rPr>
          <w:spacing w:val="-5"/>
        </w:rPr>
        <w:t xml:space="preserve"> </w:t>
      </w:r>
      <w:r>
        <w:t>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w:t>
      </w:r>
      <w:r>
        <w:rPr>
          <w:spacing w:val="40"/>
        </w:rPr>
        <w:t xml:space="preserve"> </w:t>
      </w:r>
      <w:r>
        <w:t>теоретико-литературных понятий,</w:t>
      </w:r>
      <w:r>
        <w:rPr>
          <w:spacing w:val="-1"/>
        </w:rPr>
        <w:t xml:space="preserve"> </w:t>
      </w:r>
      <w:r>
        <w:t>пониманию</w:t>
      </w:r>
      <w:r>
        <w:rPr>
          <w:spacing w:val="-3"/>
        </w:rPr>
        <w:t xml:space="preserve"> </w:t>
      </w:r>
      <w:r>
        <w:t>коммуникативно-эстетических возможностей</w:t>
      </w:r>
      <w:r>
        <w:rPr>
          <w:spacing w:val="-3"/>
        </w:rPr>
        <w:t xml:space="preserve"> </w:t>
      </w:r>
      <w:r>
        <w:t>языка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991C96" w:rsidRDefault="008A40EF">
      <w:pPr>
        <w:pStyle w:val="a3"/>
        <w:spacing w:before="1"/>
        <w:ind w:right="139"/>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 мировоззренческих, социально-бытовых, культурных традиций и ценностей, воспитании</w:t>
      </w:r>
      <w:r>
        <w:rPr>
          <w:spacing w:val="40"/>
        </w:rPr>
        <w:t xml:space="preserve"> </w:t>
      </w:r>
      <w:r>
        <w:t>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991C96" w:rsidRDefault="008A40EF">
      <w:pPr>
        <w:pStyle w:val="a3"/>
        <w:ind w:right="138"/>
      </w:pPr>
      <w:r>
        <w:t>Задачи, связанные с формированием устойчивого интереса к чтению как средству</w:t>
      </w:r>
      <w:r>
        <w:rPr>
          <w:spacing w:val="-3"/>
        </w:rPr>
        <w:t xml:space="preserve"> </w:t>
      </w:r>
      <w:r>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w:t>
      </w:r>
      <w:r>
        <w:rPr>
          <w:spacing w:val="-1"/>
        </w:rPr>
        <w:t xml:space="preserve"> </w:t>
      </w:r>
      <w:r>
        <w:t>чтении</w:t>
      </w:r>
      <w:r>
        <w:rPr>
          <w:spacing w:val="-2"/>
        </w:rPr>
        <w:t xml:space="preserve"> </w:t>
      </w:r>
      <w:r>
        <w:t>художественных произведений в</w:t>
      </w:r>
      <w:r>
        <w:rPr>
          <w:spacing w:val="-1"/>
        </w:rPr>
        <w:t xml:space="preserve"> </w:t>
      </w:r>
      <w:r>
        <w:t>течение</w:t>
      </w:r>
      <w:r>
        <w:rPr>
          <w:spacing w:val="-1"/>
        </w:rPr>
        <w:t xml:space="preserve"> </w:t>
      </w:r>
      <w:r>
        <w:t>всей жизни;</w:t>
      </w:r>
      <w:r>
        <w:rPr>
          <w:spacing w:val="-2"/>
        </w:rPr>
        <w:t xml:space="preserve"> </w:t>
      </w:r>
      <w:r>
        <w:t>знание</w:t>
      </w:r>
      <w:r>
        <w:rPr>
          <w:spacing w:val="-1"/>
        </w:rPr>
        <w:t xml:space="preserve"> </w:t>
      </w:r>
      <w:r>
        <w:t>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w:t>
      </w:r>
      <w:r>
        <w:rPr>
          <w:spacing w:val="40"/>
        </w:rPr>
        <w:t xml:space="preserve"> </w:t>
      </w:r>
      <w:r>
        <w:t xml:space="preserve">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rPr>
          <w:spacing w:val="-2"/>
        </w:rPr>
        <w:t>сверстников.</w:t>
      </w:r>
    </w:p>
    <w:p w:rsidR="00991C96" w:rsidRDefault="008A40EF">
      <w:pPr>
        <w:pStyle w:val="a3"/>
        <w:ind w:right="136"/>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w:t>
      </w:r>
      <w:r>
        <w:rPr>
          <w:spacing w:val="-3"/>
        </w:rPr>
        <w:t xml:space="preserve"> </w:t>
      </w:r>
      <w:r>
        <w:t>художественного текста и осмысление</w:t>
      </w:r>
      <w:r>
        <w:rPr>
          <w:spacing w:val="-1"/>
        </w:rPr>
        <w:t xml:space="preserve"> </w:t>
      </w:r>
      <w:r>
        <w:t>функциональной</w:t>
      </w:r>
      <w:r>
        <w:rPr>
          <w:spacing w:val="-1"/>
        </w:rPr>
        <w:t xml:space="preserve"> </w:t>
      </w:r>
      <w:r>
        <w:t>роли теоретико- 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w:t>
      </w:r>
      <w:r>
        <w:rPr>
          <w:spacing w:val="40"/>
        </w:rPr>
        <w:t xml:space="preserve"> </w:t>
      </w:r>
      <w:r>
        <w:t>терминологического аппарата современного литературоведения, а также элементов искусствоведения, театроведения, киноведения.</w:t>
      </w:r>
    </w:p>
    <w:p w:rsidR="00991C96" w:rsidRDefault="008A40EF">
      <w:pPr>
        <w:pStyle w:val="a3"/>
        <w:ind w:right="139"/>
      </w:pPr>
      <w: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w:t>
      </w:r>
      <w:r>
        <w:rPr>
          <w:spacing w:val="80"/>
        </w:rPr>
        <w:t xml:space="preserve"> </w:t>
      </w:r>
      <w:r>
        <w:t>произведения, а также образов, тем, идей, проблем, способствующих осмыслению</w:t>
      </w:r>
      <w:r>
        <w:rPr>
          <w:spacing w:val="40"/>
        </w:rPr>
        <w:t xml:space="preserve"> </w:t>
      </w:r>
      <w:r>
        <w:t>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w:t>
      </w:r>
      <w:r>
        <w:rPr>
          <w:spacing w:val="80"/>
        </w:rPr>
        <w:t xml:space="preserve"> </w:t>
      </w:r>
      <w:r>
        <w:t>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w:t>
      </w:r>
      <w:r>
        <w:rPr>
          <w:spacing w:val="-1"/>
        </w:rPr>
        <w:t xml:space="preserve"> </w:t>
      </w:r>
      <w:r>
        <w:t>анализ, структурирование и предъявление информации с использованием различных ресурсов,</w:t>
      </w:r>
      <w:r>
        <w:rPr>
          <w:spacing w:val="40"/>
        </w:rPr>
        <w:t xml:space="preserve"> </w:t>
      </w:r>
      <w:r>
        <w:t>включая</w:t>
      </w:r>
      <w:r>
        <w:rPr>
          <w:spacing w:val="40"/>
        </w:rPr>
        <w:t xml:space="preserve"> </w:t>
      </w:r>
      <w:r>
        <w:t>работу</w:t>
      </w:r>
      <w:r>
        <w:rPr>
          <w:spacing w:val="40"/>
        </w:rPr>
        <w:t xml:space="preserve"> </w:t>
      </w:r>
      <w:r>
        <w:t>с</w:t>
      </w:r>
      <w:r>
        <w:rPr>
          <w:spacing w:val="40"/>
        </w:rPr>
        <w:t xml:space="preserve"> </w:t>
      </w:r>
      <w:r>
        <w:t>книгой</w:t>
      </w:r>
      <w:r>
        <w:rPr>
          <w:spacing w:val="40"/>
        </w:rPr>
        <w:t xml:space="preserve"> </w:t>
      </w:r>
      <w:r>
        <w:t>в</w:t>
      </w:r>
      <w:r>
        <w:rPr>
          <w:spacing w:val="40"/>
        </w:rPr>
        <w:t xml:space="preserve"> </w:t>
      </w:r>
      <w:r>
        <w:t>традиционных</w:t>
      </w:r>
      <w:r>
        <w:rPr>
          <w:spacing w:val="40"/>
        </w:rPr>
        <w:t xml:space="preserve"> </w:t>
      </w:r>
      <w:r>
        <w:t>и</w:t>
      </w:r>
      <w:r>
        <w:rPr>
          <w:spacing w:val="40"/>
        </w:rPr>
        <w:t xml:space="preserve"> </w:t>
      </w:r>
      <w:r>
        <w:t>электронных</w:t>
      </w:r>
      <w:r>
        <w:rPr>
          <w:spacing w:val="40"/>
        </w:rPr>
        <w:t xml:space="preserve"> </w:t>
      </w:r>
      <w:r>
        <w:t>библиотечных</w:t>
      </w:r>
      <w:r>
        <w:rPr>
          <w:spacing w:val="40"/>
        </w:rPr>
        <w:t xml:space="preserve"> </w:t>
      </w:r>
      <w:r>
        <w:t>системах</w:t>
      </w:r>
      <w:r>
        <w:rPr>
          <w:spacing w:val="40"/>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w:t>
      </w:r>
      <w:r>
        <w:rPr>
          <w:spacing w:val="40"/>
        </w:rPr>
        <w:t xml:space="preserve"> </w:t>
      </w:r>
      <w:r>
        <w:t>различными приёмами цитирования и творческой переработки текстов.</w:t>
      </w:r>
    </w:p>
    <w:p w:rsidR="00991C96" w:rsidRDefault="008A40EF">
      <w:pPr>
        <w:pStyle w:val="a3"/>
        <w:spacing w:before="1"/>
        <w:ind w:right="138" w:firstLine="768"/>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w:t>
      </w:r>
      <w:r>
        <w:rPr>
          <w:spacing w:val="40"/>
        </w:rPr>
        <w:t xml:space="preserve"> </w:t>
      </w:r>
      <w:r>
        <w:t>в</w:t>
      </w:r>
      <w:r>
        <w:rPr>
          <w:spacing w:val="-4"/>
        </w:rPr>
        <w:t xml:space="preserve"> </w:t>
      </w:r>
      <w:r>
        <w:t>литературных</w:t>
      </w:r>
      <w:r>
        <w:rPr>
          <w:spacing w:val="-2"/>
        </w:rPr>
        <w:t xml:space="preserve"> </w:t>
      </w:r>
      <w:r>
        <w:t>текстах,</w:t>
      </w:r>
      <w:r>
        <w:rPr>
          <w:spacing w:val="-3"/>
        </w:rPr>
        <w:t xml:space="preserve"> </w:t>
      </w:r>
      <w:r>
        <w:t>на</w:t>
      </w:r>
      <w:r>
        <w:rPr>
          <w:spacing w:val="-3"/>
        </w:rPr>
        <w:t xml:space="preserve"> </w:t>
      </w:r>
      <w:r>
        <w:t>свободное</w:t>
      </w:r>
      <w:r>
        <w:rPr>
          <w:spacing w:val="-4"/>
        </w:rPr>
        <w:t xml:space="preserve"> </w:t>
      </w:r>
      <w:r>
        <w:t>владение</w:t>
      </w:r>
      <w:r>
        <w:rPr>
          <w:spacing w:val="-4"/>
        </w:rPr>
        <w:t xml:space="preserve"> </w:t>
      </w:r>
      <w:r>
        <w:t>разными</w:t>
      </w:r>
      <w:r>
        <w:rPr>
          <w:spacing w:val="-3"/>
        </w:rPr>
        <w:t xml:space="preserve"> </w:t>
      </w:r>
      <w:r>
        <w:t>способами</w:t>
      </w:r>
      <w:r>
        <w:rPr>
          <w:spacing w:val="-3"/>
        </w:rPr>
        <w:t xml:space="preserve"> </w:t>
      </w:r>
      <w:r>
        <w:t>информационной</w:t>
      </w:r>
      <w:r>
        <w:rPr>
          <w:spacing w:val="-5"/>
        </w:rPr>
        <w:t xml:space="preserve"> </w:t>
      </w:r>
      <w:r>
        <w:t>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w:t>
      </w:r>
      <w:r>
        <w:rPr>
          <w:spacing w:val="-1"/>
        </w:rPr>
        <w:t xml:space="preserve"> </w:t>
      </w:r>
      <w:r>
        <w:t>литературного</w:t>
      </w:r>
      <w:r>
        <w:rPr>
          <w:spacing w:val="-1"/>
        </w:rPr>
        <w:t xml:space="preserve"> </w:t>
      </w:r>
      <w:r>
        <w:t>процесса</w:t>
      </w:r>
      <w:r>
        <w:rPr>
          <w:spacing w:val="-2"/>
        </w:rPr>
        <w:t xml:space="preserve"> </w:t>
      </w:r>
      <w:r>
        <w:t>и научной жизни филологического</w:t>
      </w:r>
      <w:r>
        <w:rPr>
          <w:spacing w:val="-1"/>
        </w:rPr>
        <w:t xml:space="preserve"> </w:t>
      </w:r>
      <w:r>
        <w:t>сообщества, в том числе в Интернете.</w:t>
      </w:r>
    </w:p>
    <w:p w:rsidR="00991C96" w:rsidRDefault="008A40EF">
      <w:pPr>
        <w:pStyle w:val="a3"/>
        <w:ind w:right="140"/>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w:t>
      </w:r>
      <w:r>
        <w:rPr>
          <w:spacing w:val="-1"/>
        </w:rPr>
        <w:t xml:space="preserve"> </w:t>
      </w:r>
      <w:r>
        <w:t>плане</w:t>
      </w:r>
      <w:r>
        <w:rPr>
          <w:spacing w:val="-1"/>
        </w:rPr>
        <w:t xml:space="preserve"> </w:t>
      </w:r>
      <w:r>
        <w:t>предмет «Литература»</w:t>
      </w:r>
      <w:r>
        <w:rPr>
          <w:spacing w:val="-4"/>
        </w:rPr>
        <w:t xml:space="preserve"> </w:t>
      </w:r>
      <w:r>
        <w:t>на углублённом уровне</w:t>
      </w:r>
      <w:r>
        <w:rPr>
          <w:spacing w:val="-1"/>
        </w:rPr>
        <w:t xml:space="preserve"> </w:t>
      </w:r>
      <w:r>
        <w:t>на уровне</w:t>
      </w:r>
      <w:r>
        <w:rPr>
          <w:spacing w:val="-1"/>
        </w:rPr>
        <w:t xml:space="preserve"> </w:t>
      </w:r>
      <w:r>
        <w:t>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991C96" w:rsidRDefault="008A40EF">
      <w:pPr>
        <w:pStyle w:val="a3"/>
        <w:spacing w:line="242" w:lineRule="auto"/>
        <w:ind w:right="139"/>
        <w:rPr>
          <w:position w:val="1"/>
        </w:rPr>
      </w:pPr>
      <w:r>
        <w:t>Общее</w:t>
      </w:r>
      <w:r>
        <w:rPr>
          <w:spacing w:val="-2"/>
        </w:rPr>
        <w:t xml:space="preserve"> </w:t>
      </w:r>
      <w:r>
        <w:t>число</w:t>
      </w:r>
      <w:r>
        <w:rPr>
          <w:spacing w:val="-1"/>
        </w:rPr>
        <w:t xml:space="preserve"> </w:t>
      </w:r>
      <w:r>
        <w:t>часов,</w:t>
      </w:r>
      <w:r>
        <w:rPr>
          <w:spacing w:val="-2"/>
        </w:rPr>
        <w:t xml:space="preserve"> </w:t>
      </w:r>
      <w:r>
        <w:t>для</w:t>
      </w:r>
      <w:r>
        <w:rPr>
          <w:spacing w:val="-1"/>
        </w:rPr>
        <w:t xml:space="preserve"> </w:t>
      </w:r>
      <w:r>
        <w:t>изучения</w:t>
      </w:r>
      <w:r>
        <w:rPr>
          <w:spacing w:val="-1"/>
        </w:rPr>
        <w:t xml:space="preserve"> </w:t>
      </w:r>
      <w:r>
        <w:t>русского</w:t>
      </w:r>
      <w:r>
        <w:rPr>
          <w:spacing w:val="-1"/>
        </w:rPr>
        <w:t xml:space="preserve"> </w:t>
      </w:r>
      <w:r>
        <w:t>языка,</w:t>
      </w:r>
      <w:r>
        <w:rPr>
          <w:spacing w:val="-2"/>
        </w:rPr>
        <w:t xml:space="preserve"> </w:t>
      </w:r>
      <w:r>
        <w:t>определяется учебным</w:t>
      </w:r>
      <w:r>
        <w:rPr>
          <w:spacing w:val="-2"/>
        </w:rPr>
        <w:t xml:space="preserve"> </w:t>
      </w:r>
      <w:r>
        <w:t>планом</w:t>
      </w:r>
      <w:r>
        <w:rPr>
          <w:spacing w:val="-2"/>
        </w:rPr>
        <w:t xml:space="preserve"> </w:t>
      </w:r>
      <w:r>
        <w:t>ООП</w:t>
      </w:r>
      <w:r>
        <w:rPr>
          <w:spacing w:val="-2"/>
        </w:rPr>
        <w:t xml:space="preserve"> </w:t>
      </w:r>
      <w:r>
        <w:t>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47"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Литература второй половины XIX века.</w:t>
      </w:r>
    </w:p>
    <w:p w:rsidR="00991C96" w:rsidRDefault="008A40EF">
      <w:pPr>
        <w:pStyle w:val="a3"/>
        <w:ind w:right="143"/>
      </w:pPr>
      <w:r>
        <w:t>А.Н.</w:t>
      </w:r>
      <w:r>
        <w:rPr>
          <w:spacing w:val="-4"/>
        </w:rPr>
        <w:t xml:space="preserve"> </w:t>
      </w:r>
      <w:r>
        <w:t>Островский. Драма «Гроза». Пьесы «Бесприданница», «Свои люди – сочтёмся» и другие (одно произведение по выбору).</w:t>
      </w:r>
    </w:p>
    <w:p w:rsidR="00991C96" w:rsidRDefault="008A40EF">
      <w:pPr>
        <w:pStyle w:val="a3"/>
        <w:ind w:left="1275" w:firstLine="0"/>
      </w:pPr>
      <w:r>
        <w:t>И.А.</w:t>
      </w:r>
      <w:r>
        <w:rPr>
          <w:spacing w:val="-5"/>
        </w:rPr>
        <w:t xml:space="preserve"> </w:t>
      </w:r>
      <w:r>
        <w:t>Гончаров.</w:t>
      </w:r>
      <w:r>
        <w:rPr>
          <w:spacing w:val="52"/>
          <w:w w:val="150"/>
        </w:rPr>
        <w:t xml:space="preserve"> </w:t>
      </w:r>
      <w:r>
        <w:t>Роман</w:t>
      </w:r>
      <w:r>
        <w:rPr>
          <w:spacing w:val="60"/>
          <w:w w:val="150"/>
        </w:rPr>
        <w:t xml:space="preserve"> </w:t>
      </w:r>
      <w:r>
        <w:t>«Обломов».</w:t>
      </w:r>
      <w:r>
        <w:rPr>
          <w:spacing w:val="55"/>
          <w:w w:val="150"/>
        </w:rPr>
        <w:t xml:space="preserve"> </w:t>
      </w:r>
      <w:r>
        <w:t>Романы</w:t>
      </w:r>
      <w:r>
        <w:rPr>
          <w:spacing w:val="53"/>
          <w:w w:val="150"/>
        </w:rPr>
        <w:t xml:space="preserve"> </w:t>
      </w:r>
      <w:r>
        <w:t>и</w:t>
      </w:r>
      <w:r>
        <w:rPr>
          <w:spacing w:val="54"/>
          <w:w w:val="150"/>
        </w:rPr>
        <w:t xml:space="preserve"> </w:t>
      </w:r>
      <w:r>
        <w:t>очерки</w:t>
      </w:r>
      <w:r>
        <w:rPr>
          <w:spacing w:val="54"/>
          <w:w w:val="150"/>
        </w:rPr>
        <w:t xml:space="preserve"> </w:t>
      </w:r>
      <w:r>
        <w:t>(одно</w:t>
      </w:r>
      <w:r>
        <w:rPr>
          <w:spacing w:val="52"/>
          <w:w w:val="150"/>
        </w:rPr>
        <w:t xml:space="preserve"> </w:t>
      </w:r>
      <w:r>
        <w:t>произведение</w:t>
      </w:r>
      <w:r>
        <w:rPr>
          <w:spacing w:val="52"/>
          <w:w w:val="150"/>
        </w:rPr>
        <w:t xml:space="preserve"> </w:t>
      </w:r>
      <w:r>
        <w:t>по</w:t>
      </w:r>
      <w:r>
        <w:rPr>
          <w:spacing w:val="53"/>
          <w:w w:val="150"/>
        </w:rPr>
        <w:t xml:space="preserve"> </w:t>
      </w:r>
      <w:r>
        <w:rPr>
          <w:spacing w:val="-2"/>
        </w:rPr>
        <w:t>выбору).</w:t>
      </w:r>
    </w:p>
    <w:p w:rsidR="00991C96" w:rsidRDefault="008A40EF">
      <w:pPr>
        <w:pStyle w:val="a3"/>
        <w:ind w:firstLine="0"/>
      </w:pPr>
      <w:r>
        <w:t>Например,</w:t>
      </w:r>
      <w:r>
        <w:rPr>
          <w:spacing w:val="-3"/>
        </w:rPr>
        <w:t xml:space="preserve"> </w:t>
      </w:r>
      <w:r>
        <w:t>«Обыкновенная</w:t>
      </w:r>
      <w:r>
        <w:rPr>
          <w:spacing w:val="-5"/>
        </w:rPr>
        <w:t xml:space="preserve"> </w:t>
      </w:r>
      <w:r>
        <w:t>история»,</w:t>
      </w:r>
      <w:r>
        <w:rPr>
          <w:spacing w:val="-5"/>
        </w:rPr>
        <w:t xml:space="preserve"> </w:t>
      </w:r>
      <w:r>
        <w:t>очерки</w:t>
      </w:r>
      <w:r>
        <w:rPr>
          <w:spacing w:val="-4"/>
        </w:rPr>
        <w:t xml:space="preserve"> </w:t>
      </w:r>
      <w:r>
        <w:t>из</w:t>
      </w:r>
      <w:r>
        <w:rPr>
          <w:spacing w:val="-5"/>
        </w:rPr>
        <w:t xml:space="preserve"> </w:t>
      </w:r>
      <w:r>
        <w:t>книги</w:t>
      </w:r>
      <w:r>
        <w:rPr>
          <w:spacing w:val="-2"/>
        </w:rPr>
        <w:t xml:space="preserve"> </w:t>
      </w:r>
      <w:r>
        <w:t>«Фрегат «Паллада»</w:t>
      </w:r>
      <w:r>
        <w:rPr>
          <w:spacing w:val="-12"/>
        </w:rPr>
        <w:t xml:space="preserve"> </w:t>
      </w:r>
      <w:r>
        <w:t>и</w:t>
      </w:r>
      <w:r>
        <w:rPr>
          <w:spacing w:val="-4"/>
        </w:rPr>
        <w:t xml:space="preserve"> </w:t>
      </w:r>
      <w:r>
        <w:rPr>
          <w:spacing w:val="-2"/>
        </w:rPr>
        <w:t>другие.</w:t>
      </w:r>
    </w:p>
    <w:p w:rsidR="00991C96" w:rsidRDefault="008A40EF">
      <w:pPr>
        <w:pStyle w:val="a3"/>
        <w:ind w:right="139"/>
      </w:pPr>
      <w:r>
        <w:t>И.С.</w:t>
      </w:r>
      <w:r>
        <w:rPr>
          <w:spacing w:val="-3"/>
        </w:rPr>
        <w:t xml:space="preserve"> </w:t>
      </w:r>
      <w:r>
        <w:t>Тургенев. Роман «Отцы и дети». Повести и романы (одно произведение по выбору). Например,</w:t>
      </w:r>
      <w:r>
        <w:rPr>
          <w:spacing w:val="40"/>
        </w:rPr>
        <w:t xml:space="preserve"> </w:t>
      </w:r>
      <w:r>
        <w:t>«Первая</w:t>
      </w:r>
      <w:r>
        <w:rPr>
          <w:spacing w:val="40"/>
        </w:rPr>
        <w:t xml:space="preserve"> </w:t>
      </w:r>
      <w:r>
        <w:t>любовь»,</w:t>
      </w:r>
      <w:r>
        <w:rPr>
          <w:spacing w:val="40"/>
        </w:rPr>
        <w:t xml:space="preserve"> </w:t>
      </w:r>
      <w:r>
        <w:t>«Вешние</w:t>
      </w:r>
      <w:r>
        <w:rPr>
          <w:spacing w:val="40"/>
        </w:rPr>
        <w:t xml:space="preserve"> </w:t>
      </w:r>
      <w:r>
        <w:t>воды»,</w:t>
      </w:r>
      <w:r>
        <w:rPr>
          <w:spacing w:val="40"/>
        </w:rPr>
        <w:t xml:space="preserve"> </w:t>
      </w:r>
      <w:r>
        <w:t>«Рудин»,</w:t>
      </w:r>
      <w:r>
        <w:rPr>
          <w:spacing w:val="40"/>
        </w:rPr>
        <w:t xml:space="preserve"> </w:t>
      </w:r>
      <w:r>
        <w:t>«Дворянское</w:t>
      </w:r>
      <w:r>
        <w:rPr>
          <w:spacing w:val="40"/>
        </w:rPr>
        <w:t xml:space="preserve"> </w:t>
      </w:r>
      <w:r>
        <w:t>гнездо»</w:t>
      </w:r>
      <w:r>
        <w:rPr>
          <w:spacing w:val="34"/>
        </w:rPr>
        <w:t xml:space="preserve"> </w:t>
      </w:r>
      <w:r>
        <w:t>и</w:t>
      </w:r>
      <w:r>
        <w:rPr>
          <w:spacing w:val="40"/>
        </w:rPr>
        <w:t xml:space="preserve"> </w:t>
      </w:r>
      <w:r>
        <w:t>другие.</w:t>
      </w:r>
      <w:r>
        <w:rPr>
          <w:spacing w:val="40"/>
        </w:rPr>
        <w:t xml:space="preserve"> </w:t>
      </w:r>
      <w:r>
        <w:t>Статья</w:t>
      </w:r>
    </w:p>
    <w:p w:rsidR="00991C96" w:rsidRDefault="008A40EF">
      <w:pPr>
        <w:pStyle w:val="a3"/>
        <w:ind w:firstLine="0"/>
      </w:pPr>
      <w:r>
        <w:t>«Гамлет</w:t>
      </w:r>
      <w:r>
        <w:rPr>
          <w:spacing w:val="-2"/>
        </w:rPr>
        <w:t xml:space="preserve"> </w:t>
      </w:r>
      <w:r>
        <w:t>и</w:t>
      </w:r>
      <w:r>
        <w:rPr>
          <w:spacing w:val="-2"/>
        </w:rPr>
        <w:t xml:space="preserve"> </w:t>
      </w:r>
      <w:r>
        <w:t>Дон</w:t>
      </w:r>
      <w:r>
        <w:rPr>
          <w:spacing w:val="-1"/>
        </w:rPr>
        <w:t xml:space="preserve"> </w:t>
      </w:r>
      <w:r>
        <w:rPr>
          <w:spacing w:val="-2"/>
        </w:rPr>
        <w:t>Кихот».</w:t>
      </w:r>
    </w:p>
    <w:p w:rsidR="00991C96" w:rsidRDefault="008A40EF">
      <w:pPr>
        <w:pStyle w:val="a3"/>
        <w:ind w:right="144"/>
      </w:pPr>
      <w:r>
        <w:t>Ф.И.</w:t>
      </w:r>
      <w:r>
        <w:rPr>
          <w:spacing w:val="-4"/>
        </w:rPr>
        <w:t xml:space="preserve"> </w:t>
      </w:r>
      <w:r>
        <w:t>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991C96" w:rsidRDefault="008A40EF">
      <w:pPr>
        <w:pStyle w:val="a3"/>
        <w:ind w:right="150"/>
      </w:pPr>
      <w:r>
        <w:t>Н.А.</w:t>
      </w:r>
      <w:r>
        <w:rPr>
          <w:spacing w:val="-4"/>
        </w:rPr>
        <w:t xml:space="preserve"> </w:t>
      </w:r>
      <w:r>
        <w:t>Некрасов. Стихотворения (не менее пяти по выбору). Например, «Тройка», «Я не люблю иронии твоей...», «Вчерашний день, часу</w:t>
      </w:r>
      <w:r>
        <w:rPr>
          <w:spacing w:val="-2"/>
        </w:rPr>
        <w:t xml:space="preserve"> </w:t>
      </w:r>
      <w:r>
        <w:t>в шестом…», «Мы с тобой бестолковые люди...»,</w:t>
      </w:r>
    </w:p>
    <w:p w:rsidR="00991C96" w:rsidRDefault="008A40EF">
      <w:pPr>
        <w:pStyle w:val="a3"/>
        <w:ind w:right="139" w:firstLine="0"/>
      </w:pPr>
      <w:r>
        <w:t>«Поэт и Гражданин», «Элегия» («Пускай нам говорит изменчивая мода...»), «О Муза! я у двери гроба…», «Блажен незлобивый поэт…», «Памяти Добролюбова», «Пророк» и другие.</w:t>
      </w:r>
    </w:p>
    <w:p w:rsidR="00991C96" w:rsidRDefault="008A40EF">
      <w:pPr>
        <w:pStyle w:val="a3"/>
        <w:ind w:left="1275" w:firstLine="0"/>
      </w:pPr>
      <w:r>
        <w:t>Поэма</w:t>
      </w:r>
      <w:r>
        <w:rPr>
          <w:spacing w:val="1"/>
        </w:rPr>
        <w:t xml:space="preserve"> </w:t>
      </w:r>
      <w:r>
        <w:t>«Кому</w:t>
      </w:r>
      <w:r>
        <w:rPr>
          <w:spacing w:val="-6"/>
        </w:rPr>
        <w:t xml:space="preserve"> </w:t>
      </w:r>
      <w:r>
        <w:t>на</w:t>
      </w:r>
      <w:r>
        <w:rPr>
          <w:spacing w:val="-3"/>
        </w:rPr>
        <w:t xml:space="preserve"> </w:t>
      </w:r>
      <w:r>
        <w:t>Руси</w:t>
      </w:r>
      <w:r>
        <w:rPr>
          <w:spacing w:val="-1"/>
        </w:rPr>
        <w:t xml:space="preserve"> </w:t>
      </w:r>
      <w:r>
        <w:t>жить</w:t>
      </w:r>
      <w:r>
        <w:rPr>
          <w:spacing w:val="-2"/>
        </w:rPr>
        <w:t xml:space="preserve"> хорошо».</w:t>
      </w:r>
    </w:p>
    <w:p w:rsidR="00991C96" w:rsidRDefault="008A40EF">
      <w:pPr>
        <w:pStyle w:val="a3"/>
        <w:ind w:right="139"/>
      </w:pPr>
      <w:r>
        <w:t>А.А.</w:t>
      </w:r>
      <w:r>
        <w:rPr>
          <w:spacing w:val="-3"/>
        </w:rPr>
        <w:t xml:space="preserve"> </w:t>
      </w:r>
      <w:r>
        <w:t>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991C96" w:rsidRDefault="008A40EF">
      <w:pPr>
        <w:pStyle w:val="a3"/>
        <w:ind w:right="148"/>
      </w:pPr>
      <w:r>
        <w:t>А.К.</w:t>
      </w:r>
      <w:r>
        <w:rPr>
          <w:spacing w:val="-3"/>
        </w:rPr>
        <w:t xml:space="preserve"> </w:t>
      </w:r>
      <w:r>
        <w:t>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991C96" w:rsidRDefault="008A40EF">
      <w:pPr>
        <w:pStyle w:val="a3"/>
        <w:ind w:right="143"/>
      </w:pPr>
      <w:r>
        <w:t>Н.Г.</w:t>
      </w:r>
      <w:r>
        <w:rPr>
          <w:spacing w:val="-3"/>
        </w:rPr>
        <w:t xml:space="preserve"> </w:t>
      </w:r>
      <w:r>
        <w:t>Чернышевский. Роман «Что делать?» (главы по выбору). Статьи «Детство и отрочество. Сочинение графа Л.Н.</w:t>
      </w:r>
      <w:r>
        <w:rPr>
          <w:spacing w:val="-1"/>
        </w:rPr>
        <w:t xml:space="preserve"> </w:t>
      </w:r>
      <w:r>
        <w:t>Толстого. Военные рассказы графа Л.Н.</w:t>
      </w:r>
      <w:r>
        <w:rPr>
          <w:spacing w:val="-1"/>
        </w:rPr>
        <w:t xml:space="preserve"> </w:t>
      </w:r>
      <w:r>
        <w:t>Толстого», «Русский человек на rendez-vous. Размышления по прочтении повести г. Тургенева «Ася».</w:t>
      </w:r>
    </w:p>
    <w:p w:rsidR="00991C96" w:rsidRDefault="008A40EF">
      <w:pPr>
        <w:pStyle w:val="a3"/>
        <w:ind w:right="138"/>
      </w:pPr>
      <w:r>
        <w:t>Ф.М.</w:t>
      </w:r>
      <w:r>
        <w:rPr>
          <w:spacing w:val="-2"/>
        </w:rPr>
        <w:t xml:space="preserve"> </w:t>
      </w:r>
      <w:r>
        <w:t>Достоевский. Роман «Преступление и наказание». Повести и романы (одно произведение по выбору). Например,</w:t>
      </w:r>
      <w:r>
        <w:rPr>
          <w:spacing w:val="25"/>
        </w:rPr>
        <w:t xml:space="preserve"> </w:t>
      </w:r>
      <w:r>
        <w:t>«Неточка Незванова»,</w:t>
      </w:r>
      <w:r>
        <w:rPr>
          <w:spacing w:val="28"/>
        </w:rPr>
        <w:t xml:space="preserve"> </w:t>
      </w:r>
      <w:r>
        <w:t>«Сон смешного человека»,</w:t>
      </w:r>
      <w:r>
        <w:rPr>
          <w:spacing w:val="25"/>
        </w:rPr>
        <w:t xml:space="preserve"> </w:t>
      </w:r>
      <w:r>
        <w:t>«Идиот»,</w:t>
      </w:r>
    </w:p>
    <w:p w:rsidR="00991C96" w:rsidRDefault="008A40EF">
      <w:pPr>
        <w:pStyle w:val="a3"/>
        <w:ind w:firstLine="0"/>
      </w:pPr>
      <w:r>
        <w:t>«Подросток»</w:t>
      </w:r>
      <w:r>
        <w:rPr>
          <w:spacing w:val="-7"/>
        </w:rPr>
        <w:t xml:space="preserve"> </w:t>
      </w:r>
      <w:r>
        <w:t>и</w:t>
      </w:r>
      <w:r>
        <w:rPr>
          <w:spacing w:val="2"/>
        </w:rPr>
        <w:t xml:space="preserve"> </w:t>
      </w:r>
      <w:r>
        <w:rPr>
          <w:spacing w:val="-2"/>
        </w:rPr>
        <w:t>другие.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Л.Н.</w:t>
      </w:r>
      <w:r>
        <w:rPr>
          <w:spacing w:val="-2"/>
        </w:rPr>
        <w:t xml:space="preserve"> </w:t>
      </w:r>
      <w:r>
        <w:t>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991C96" w:rsidRDefault="008A40EF">
      <w:pPr>
        <w:pStyle w:val="a3"/>
        <w:spacing w:before="1"/>
        <w:ind w:right="146"/>
      </w:pPr>
      <w:r>
        <w:t>М.Е.</w:t>
      </w:r>
      <w:r>
        <w:rPr>
          <w:spacing w:val="-4"/>
        </w:rPr>
        <w:t xml:space="preserve"> </w:t>
      </w:r>
      <w:r>
        <w:t>Салтыков-Щедрин. Роман-хроника «История одного города» (не менее четырёх глав по</w:t>
      </w:r>
      <w:r>
        <w:rPr>
          <w:spacing w:val="8"/>
        </w:rPr>
        <w:t xml:space="preserve"> </w:t>
      </w:r>
      <w:r>
        <w:t>выбору).</w:t>
      </w:r>
      <w:r>
        <w:rPr>
          <w:spacing w:val="10"/>
        </w:rPr>
        <w:t xml:space="preserve"> </w:t>
      </w:r>
      <w:r>
        <w:t>Например,</w:t>
      </w:r>
      <w:r>
        <w:rPr>
          <w:spacing w:val="13"/>
        </w:rPr>
        <w:t xml:space="preserve"> </w:t>
      </w:r>
      <w:r>
        <w:t>главы</w:t>
      </w:r>
      <w:r>
        <w:rPr>
          <w:spacing w:val="15"/>
        </w:rPr>
        <w:t xml:space="preserve"> </w:t>
      </w:r>
      <w:r>
        <w:t>«О</w:t>
      </w:r>
      <w:r>
        <w:rPr>
          <w:spacing w:val="11"/>
        </w:rPr>
        <w:t xml:space="preserve"> </w:t>
      </w:r>
      <w:r>
        <w:t>корени</w:t>
      </w:r>
      <w:r>
        <w:rPr>
          <w:spacing w:val="11"/>
        </w:rPr>
        <w:t xml:space="preserve"> </w:t>
      </w:r>
      <w:r>
        <w:t>происхождения</w:t>
      </w:r>
      <w:r>
        <w:rPr>
          <w:spacing w:val="9"/>
        </w:rPr>
        <w:t xml:space="preserve"> </w:t>
      </w:r>
      <w:r>
        <w:t>глуповцев»,</w:t>
      </w:r>
      <w:r>
        <w:rPr>
          <w:spacing w:val="20"/>
        </w:rPr>
        <w:t xml:space="preserve"> </w:t>
      </w:r>
      <w:r>
        <w:t>«Опись</w:t>
      </w:r>
      <w:r>
        <w:rPr>
          <w:spacing w:val="12"/>
        </w:rPr>
        <w:t xml:space="preserve"> </w:t>
      </w:r>
      <w:r>
        <w:rPr>
          <w:spacing w:val="-2"/>
        </w:rPr>
        <w:t>градоначальникам»,</w:t>
      </w:r>
    </w:p>
    <w:p w:rsidR="00991C96" w:rsidRDefault="008A40EF">
      <w:pPr>
        <w:pStyle w:val="a3"/>
        <w:ind w:firstLine="0"/>
      </w:pPr>
      <w:r>
        <w:t>«Органчик»,</w:t>
      </w:r>
      <w:r>
        <w:rPr>
          <w:spacing w:val="23"/>
        </w:rPr>
        <w:t xml:space="preserve"> </w:t>
      </w:r>
      <w:r>
        <w:t>«Подтверждение</w:t>
      </w:r>
      <w:r>
        <w:rPr>
          <w:spacing w:val="17"/>
        </w:rPr>
        <w:t xml:space="preserve"> </w:t>
      </w:r>
      <w:r>
        <w:t>покаяния»</w:t>
      </w:r>
      <w:r>
        <w:rPr>
          <w:spacing w:val="12"/>
        </w:rPr>
        <w:t xml:space="preserve"> </w:t>
      </w:r>
      <w:r>
        <w:t>и</w:t>
      </w:r>
      <w:r>
        <w:rPr>
          <w:spacing w:val="19"/>
        </w:rPr>
        <w:t xml:space="preserve"> </w:t>
      </w:r>
      <w:r>
        <w:t>другие.</w:t>
      </w:r>
      <w:r>
        <w:rPr>
          <w:spacing w:val="19"/>
        </w:rPr>
        <w:t xml:space="preserve"> </w:t>
      </w:r>
      <w:r>
        <w:t>Сказки</w:t>
      </w:r>
      <w:r>
        <w:rPr>
          <w:spacing w:val="19"/>
        </w:rPr>
        <w:t xml:space="preserve"> </w:t>
      </w:r>
      <w:r>
        <w:t>(не</w:t>
      </w:r>
      <w:r>
        <w:rPr>
          <w:spacing w:val="18"/>
        </w:rPr>
        <w:t xml:space="preserve"> </w:t>
      </w:r>
      <w:r>
        <w:t>менее</w:t>
      </w:r>
      <w:r>
        <w:rPr>
          <w:spacing w:val="17"/>
        </w:rPr>
        <w:t xml:space="preserve"> </w:t>
      </w:r>
      <w:r>
        <w:t>трёх</w:t>
      </w:r>
      <w:r>
        <w:rPr>
          <w:spacing w:val="18"/>
        </w:rPr>
        <w:t xml:space="preserve"> </w:t>
      </w:r>
      <w:r>
        <w:t>по</w:t>
      </w:r>
      <w:r>
        <w:rPr>
          <w:spacing w:val="18"/>
        </w:rPr>
        <w:t xml:space="preserve"> </w:t>
      </w:r>
      <w:r>
        <w:t>выбору).</w:t>
      </w:r>
      <w:r>
        <w:rPr>
          <w:spacing w:val="18"/>
        </w:rPr>
        <w:t xml:space="preserve"> </w:t>
      </w:r>
      <w:r>
        <w:rPr>
          <w:spacing w:val="-2"/>
        </w:rPr>
        <w:t>Например,</w:t>
      </w:r>
    </w:p>
    <w:p w:rsidR="00991C96" w:rsidRDefault="008A40EF">
      <w:pPr>
        <w:pStyle w:val="a3"/>
        <w:ind w:firstLine="0"/>
      </w:pPr>
      <w:r>
        <w:t>«Пропала</w:t>
      </w:r>
      <w:r>
        <w:rPr>
          <w:spacing w:val="-6"/>
        </w:rPr>
        <w:t xml:space="preserve"> </w:t>
      </w:r>
      <w:r>
        <w:t>совесть»,</w:t>
      </w:r>
      <w:r>
        <w:rPr>
          <w:spacing w:val="-1"/>
        </w:rPr>
        <w:t xml:space="preserve"> </w:t>
      </w:r>
      <w:r>
        <w:t>«Медведь</w:t>
      </w:r>
      <w:r>
        <w:rPr>
          <w:spacing w:val="-4"/>
        </w:rPr>
        <w:t xml:space="preserve"> </w:t>
      </w:r>
      <w:r>
        <w:t>на</w:t>
      </w:r>
      <w:r>
        <w:rPr>
          <w:spacing w:val="-5"/>
        </w:rPr>
        <w:t xml:space="preserve"> </w:t>
      </w:r>
      <w:r>
        <w:t>воеводстве»,</w:t>
      </w:r>
      <w:r>
        <w:rPr>
          <w:spacing w:val="-1"/>
        </w:rPr>
        <w:t xml:space="preserve"> </w:t>
      </w:r>
      <w:r>
        <w:t>«Карась-идеалист», «Коняга»</w:t>
      </w:r>
      <w:r>
        <w:rPr>
          <w:spacing w:val="-12"/>
        </w:rPr>
        <w:t xml:space="preserve"> </w:t>
      </w:r>
      <w:r>
        <w:t>и</w:t>
      </w:r>
      <w:r>
        <w:rPr>
          <w:spacing w:val="-4"/>
        </w:rPr>
        <w:t xml:space="preserve"> </w:t>
      </w:r>
      <w:r>
        <w:rPr>
          <w:spacing w:val="-2"/>
        </w:rPr>
        <w:t>другие.</w:t>
      </w:r>
    </w:p>
    <w:p w:rsidR="00991C96" w:rsidRDefault="008A40EF">
      <w:pPr>
        <w:pStyle w:val="a3"/>
        <w:ind w:left="1275" w:firstLine="0"/>
      </w:pPr>
      <w:r>
        <w:t>Н.С.</w:t>
      </w:r>
      <w:r>
        <w:rPr>
          <w:spacing w:val="-2"/>
        </w:rPr>
        <w:t xml:space="preserve"> </w:t>
      </w:r>
      <w:r>
        <w:t>Лесков.</w:t>
      </w:r>
      <w:r>
        <w:rPr>
          <w:spacing w:val="63"/>
        </w:rPr>
        <w:t xml:space="preserve"> </w:t>
      </w:r>
      <w:r>
        <w:t>Рассказы</w:t>
      </w:r>
      <w:r>
        <w:rPr>
          <w:spacing w:val="65"/>
        </w:rPr>
        <w:t xml:space="preserve"> </w:t>
      </w:r>
      <w:r>
        <w:t>и</w:t>
      </w:r>
      <w:r>
        <w:rPr>
          <w:spacing w:val="64"/>
        </w:rPr>
        <w:t xml:space="preserve"> </w:t>
      </w:r>
      <w:r>
        <w:t>повести</w:t>
      </w:r>
      <w:r>
        <w:rPr>
          <w:spacing w:val="65"/>
        </w:rPr>
        <w:t xml:space="preserve"> </w:t>
      </w:r>
      <w:r>
        <w:t>(не</w:t>
      </w:r>
      <w:r>
        <w:rPr>
          <w:spacing w:val="63"/>
        </w:rPr>
        <w:t xml:space="preserve"> </w:t>
      </w:r>
      <w:r>
        <w:t>менее</w:t>
      </w:r>
      <w:r>
        <w:rPr>
          <w:spacing w:val="65"/>
        </w:rPr>
        <w:t xml:space="preserve"> </w:t>
      </w:r>
      <w:r>
        <w:t>двух</w:t>
      </w:r>
      <w:r>
        <w:rPr>
          <w:spacing w:val="66"/>
        </w:rPr>
        <w:t xml:space="preserve"> </w:t>
      </w:r>
      <w:r>
        <w:t>произведений</w:t>
      </w:r>
      <w:r>
        <w:rPr>
          <w:spacing w:val="64"/>
        </w:rPr>
        <w:t xml:space="preserve"> </w:t>
      </w:r>
      <w:r>
        <w:t>по</w:t>
      </w:r>
      <w:r>
        <w:rPr>
          <w:spacing w:val="63"/>
        </w:rPr>
        <w:t xml:space="preserve"> </w:t>
      </w:r>
      <w:r>
        <w:t>выбору).</w:t>
      </w:r>
      <w:r>
        <w:rPr>
          <w:spacing w:val="64"/>
        </w:rPr>
        <w:t xml:space="preserve"> </w:t>
      </w:r>
      <w:r>
        <w:rPr>
          <w:spacing w:val="-2"/>
        </w:rPr>
        <w:t>Например,</w:t>
      </w:r>
    </w:p>
    <w:p w:rsidR="00991C96" w:rsidRDefault="008A40EF">
      <w:pPr>
        <w:pStyle w:val="a3"/>
        <w:spacing w:before="2" w:line="237" w:lineRule="auto"/>
        <w:ind w:right="152" w:firstLine="0"/>
      </w:pPr>
      <w:r>
        <w:t>«Очарованный странник», «Однодум», «Тупейный</w:t>
      </w:r>
      <w:r>
        <w:rPr>
          <w:spacing w:val="-1"/>
        </w:rPr>
        <w:t xml:space="preserve"> </w:t>
      </w:r>
      <w:r>
        <w:t>художник», «Леди Макбет Мценского уезда»</w:t>
      </w:r>
      <w:r>
        <w:rPr>
          <w:spacing w:val="-6"/>
        </w:rPr>
        <w:t xml:space="preserve"> </w:t>
      </w:r>
      <w:r>
        <w:t xml:space="preserve">и </w:t>
      </w:r>
      <w:r>
        <w:rPr>
          <w:spacing w:val="-2"/>
        </w:rPr>
        <w:t>другие.</w:t>
      </w:r>
    </w:p>
    <w:p w:rsidR="00991C96" w:rsidRDefault="008A40EF">
      <w:pPr>
        <w:pStyle w:val="a3"/>
        <w:spacing w:before="1"/>
        <w:ind w:right="151"/>
      </w:pPr>
      <w:r>
        <w:t>А.П.</w:t>
      </w:r>
      <w:r>
        <w:rPr>
          <w:spacing w:val="-5"/>
        </w:rPr>
        <w:t xml:space="preserve"> </w:t>
      </w:r>
      <w:r>
        <w:t>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991C96" w:rsidRDefault="008A40EF">
      <w:pPr>
        <w:pStyle w:val="a3"/>
        <w:ind w:right="146"/>
      </w:pPr>
      <w:r>
        <w:t>Комедия «Вишнёвый сад». Пьесы «Чайка», «Дядя</w:t>
      </w:r>
      <w:r>
        <w:rPr>
          <w:spacing w:val="-1"/>
        </w:rPr>
        <w:t xml:space="preserve"> </w:t>
      </w:r>
      <w:r>
        <w:t>Ваня», «Три сестры»</w:t>
      </w:r>
      <w:r>
        <w:rPr>
          <w:spacing w:val="-6"/>
        </w:rPr>
        <w:t xml:space="preserve"> </w:t>
      </w:r>
      <w:r>
        <w:t>(одно</w:t>
      </w:r>
      <w:r>
        <w:rPr>
          <w:spacing w:val="-1"/>
        </w:rPr>
        <w:t xml:space="preserve"> </w:t>
      </w:r>
      <w:r>
        <w:t>произведение по выбору).</w:t>
      </w:r>
    </w:p>
    <w:p w:rsidR="00991C96" w:rsidRDefault="008A40EF">
      <w:pPr>
        <w:pStyle w:val="3"/>
        <w:spacing w:before="5" w:line="274" w:lineRule="exact"/>
        <w:ind w:left="1335"/>
        <w:jc w:val="both"/>
      </w:pPr>
      <w:r>
        <w:t>Литературная</w:t>
      </w:r>
      <w:r>
        <w:rPr>
          <w:spacing w:val="-9"/>
        </w:rPr>
        <w:t xml:space="preserve"> </w:t>
      </w:r>
      <w:r>
        <w:t>критика</w:t>
      </w:r>
      <w:r>
        <w:rPr>
          <w:spacing w:val="-4"/>
        </w:rPr>
        <w:t xml:space="preserve"> </w:t>
      </w:r>
      <w:r>
        <w:t>второй</w:t>
      </w:r>
      <w:r>
        <w:rPr>
          <w:spacing w:val="-4"/>
        </w:rPr>
        <w:t xml:space="preserve"> </w:t>
      </w:r>
      <w:r>
        <w:t>половины</w:t>
      </w:r>
      <w:r>
        <w:rPr>
          <w:spacing w:val="-7"/>
        </w:rPr>
        <w:t xml:space="preserve"> </w:t>
      </w:r>
      <w:r>
        <w:t>XIX</w:t>
      </w:r>
      <w:r>
        <w:rPr>
          <w:spacing w:val="-4"/>
        </w:rPr>
        <w:t xml:space="preserve"> </w:t>
      </w:r>
      <w:r>
        <w:rPr>
          <w:spacing w:val="-2"/>
        </w:rPr>
        <w:t>века.</w:t>
      </w:r>
    </w:p>
    <w:p w:rsidR="00991C96" w:rsidRDefault="008A40EF">
      <w:pPr>
        <w:pStyle w:val="a3"/>
        <w:ind w:right="141"/>
      </w:pPr>
      <w:r>
        <w:t>Статьи</w:t>
      </w:r>
      <w:r>
        <w:rPr>
          <w:spacing w:val="40"/>
        </w:rPr>
        <w:t xml:space="preserve"> </w:t>
      </w:r>
      <w:r>
        <w:t>H.А.</w:t>
      </w:r>
      <w:r>
        <w:rPr>
          <w:spacing w:val="-1"/>
        </w:rPr>
        <w:t xml:space="preserve"> </w:t>
      </w:r>
      <w:r>
        <w:t>Добролюбова</w:t>
      </w:r>
      <w:r>
        <w:rPr>
          <w:spacing w:val="40"/>
        </w:rPr>
        <w:t xml:space="preserve"> </w:t>
      </w:r>
      <w:r>
        <w:t>«Луч</w:t>
      </w:r>
      <w:r>
        <w:rPr>
          <w:spacing w:val="40"/>
        </w:rPr>
        <w:t xml:space="preserve"> </w:t>
      </w:r>
      <w:r>
        <w:t>света</w:t>
      </w:r>
      <w:r>
        <w:rPr>
          <w:spacing w:val="40"/>
        </w:rPr>
        <w:t xml:space="preserve"> </w:t>
      </w:r>
      <w:r>
        <w:t>в</w:t>
      </w:r>
      <w:r>
        <w:rPr>
          <w:spacing w:val="40"/>
        </w:rPr>
        <w:t xml:space="preserve"> </w:t>
      </w:r>
      <w:r>
        <w:t>тёмном</w:t>
      </w:r>
      <w:r>
        <w:rPr>
          <w:spacing w:val="40"/>
        </w:rPr>
        <w:t xml:space="preserve"> </w:t>
      </w:r>
      <w:r>
        <w:t>царстве»,</w:t>
      </w:r>
      <w:r>
        <w:rPr>
          <w:spacing w:val="40"/>
        </w:rPr>
        <w:t xml:space="preserve"> </w:t>
      </w:r>
      <w:r>
        <w:t>«Что</w:t>
      </w:r>
      <w:r>
        <w:rPr>
          <w:spacing w:val="40"/>
        </w:rPr>
        <w:t xml:space="preserve"> </w:t>
      </w:r>
      <w:r>
        <w:t>такое</w:t>
      </w:r>
      <w:r>
        <w:rPr>
          <w:spacing w:val="40"/>
        </w:rPr>
        <w:t xml:space="preserve"> </w:t>
      </w:r>
      <w:r>
        <w:t>обломовщина?», Д.И.</w:t>
      </w:r>
      <w:r>
        <w:rPr>
          <w:spacing w:val="-2"/>
        </w:rPr>
        <w:t xml:space="preserve"> </w:t>
      </w:r>
      <w:r>
        <w:t>Писарева</w:t>
      </w:r>
      <w:r>
        <w:rPr>
          <w:spacing w:val="80"/>
        </w:rPr>
        <w:t xml:space="preserve"> </w:t>
      </w:r>
      <w:r>
        <w:t>«Базаров»,</w:t>
      </w:r>
      <w:r>
        <w:rPr>
          <w:spacing w:val="80"/>
        </w:rPr>
        <w:t xml:space="preserve"> </w:t>
      </w:r>
      <w:r>
        <w:t>«Мотивы</w:t>
      </w:r>
      <w:r>
        <w:rPr>
          <w:spacing w:val="80"/>
        </w:rPr>
        <w:t xml:space="preserve"> </w:t>
      </w:r>
      <w:r>
        <w:t>русской</w:t>
      </w:r>
      <w:r>
        <w:rPr>
          <w:spacing w:val="80"/>
        </w:rPr>
        <w:t xml:space="preserve"> </w:t>
      </w:r>
      <w:r>
        <w:t>драмы»,</w:t>
      </w:r>
      <w:r>
        <w:rPr>
          <w:spacing w:val="80"/>
        </w:rPr>
        <w:t xml:space="preserve"> </w:t>
      </w:r>
      <w:r>
        <w:t>А.В. Дружинина</w:t>
      </w:r>
      <w:r>
        <w:rPr>
          <w:spacing w:val="80"/>
        </w:rPr>
        <w:t xml:space="preserve"> </w:t>
      </w:r>
      <w:r>
        <w:t>«Обломов».</w:t>
      </w:r>
      <w:r>
        <w:rPr>
          <w:spacing w:val="80"/>
        </w:rPr>
        <w:t xml:space="preserve"> </w:t>
      </w:r>
      <w:r>
        <w:t>Роман И.А.</w:t>
      </w:r>
      <w:r>
        <w:rPr>
          <w:spacing w:val="-3"/>
        </w:rPr>
        <w:t xml:space="preserve"> </w:t>
      </w:r>
      <w:r>
        <w:t>Гончарова», А.А.</w:t>
      </w:r>
      <w:r>
        <w:rPr>
          <w:spacing w:val="-1"/>
        </w:rPr>
        <w:t xml:space="preserve"> </w:t>
      </w:r>
      <w:r>
        <w:t>Григорьева «После «Грозы» Островского», Н.Н. Страхова «Сочинения гр. Л.Н.</w:t>
      </w:r>
      <w:r>
        <w:rPr>
          <w:spacing w:val="-1"/>
        </w:rPr>
        <w:t xml:space="preserve"> </w:t>
      </w:r>
      <w:r>
        <w:t>Толстого» и другие (не менее трёх статей по выбору в соответствии с изучаемым художественным произведением).</w:t>
      </w:r>
    </w:p>
    <w:p w:rsidR="00991C96" w:rsidRDefault="008A40EF">
      <w:pPr>
        <w:pStyle w:val="3"/>
        <w:spacing w:before="3" w:line="274" w:lineRule="exact"/>
        <w:jc w:val="both"/>
      </w:pPr>
      <w:r>
        <w:t>Литература</w:t>
      </w:r>
      <w:r>
        <w:rPr>
          <w:spacing w:val="-4"/>
        </w:rPr>
        <w:t xml:space="preserve"> </w:t>
      </w:r>
      <w:r>
        <w:t>народов</w:t>
      </w:r>
      <w:r>
        <w:rPr>
          <w:spacing w:val="-4"/>
        </w:rPr>
        <w:t xml:space="preserve"> </w:t>
      </w:r>
      <w:r>
        <w:rPr>
          <w:spacing w:val="-2"/>
        </w:rPr>
        <w:t>России.</w:t>
      </w:r>
    </w:p>
    <w:p w:rsidR="00991C96" w:rsidRDefault="008A40EF">
      <w:pPr>
        <w:pStyle w:val="a3"/>
        <w:ind w:right="149"/>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991C96" w:rsidRDefault="008A40EF">
      <w:pPr>
        <w:pStyle w:val="3"/>
        <w:spacing w:before="2" w:line="274" w:lineRule="exact"/>
        <w:jc w:val="both"/>
      </w:pPr>
      <w:r>
        <w:t>Зарубежная</w:t>
      </w:r>
      <w:r>
        <w:rPr>
          <w:spacing w:val="-6"/>
        </w:rPr>
        <w:t xml:space="preserve"> </w:t>
      </w:r>
      <w:r>
        <w:rPr>
          <w:spacing w:val="-2"/>
        </w:rPr>
        <w:t>литература.</w:t>
      </w:r>
    </w:p>
    <w:p w:rsidR="00991C96" w:rsidRDefault="008A40EF">
      <w:pPr>
        <w:pStyle w:val="a3"/>
        <w:ind w:right="138"/>
      </w:pPr>
      <w:r>
        <w:t>Зарубежная проза второй половины XIX века (не менее одного произведения по выбору). Например,</w:t>
      </w:r>
      <w:r>
        <w:rPr>
          <w:spacing w:val="72"/>
        </w:rPr>
        <w:t xml:space="preserve"> </w:t>
      </w:r>
      <w:r>
        <w:t>произведения</w:t>
      </w:r>
      <w:r>
        <w:rPr>
          <w:spacing w:val="72"/>
        </w:rPr>
        <w:t xml:space="preserve"> </w:t>
      </w:r>
      <w:r>
        <w:t>Ч.</w:t>
      </w:r>
      <w:r>
        <w:rPr>
          <w:spacing w:val="-1"/>
        </w:rPr>
        <w:t xml:space="preserve"> </w:t>
      </w:r>
      <w:r>
        <w:t>Диккенса</w:t>
      </w:r>
      <w:r>
        <w:rPr>
          <w:spacing w:val="76"/>
        </w:rPr>
        <w:t xml:space="preserve"> </w:t>
      </w:r>
      <w:r>
        <w:t>«Дэвид</w:t>
      </w:r>
      <w:r>
        <w:rPr>
          <w:spacing w:val="73"/>
        </w:rPr>
        <w:t xml:space="preserve"> </w:t>
      </w:r>
      <w:r>
        <w:t>Копперфилд»,</w:t>
      </w:r>
      <w:r>
        <w:rPr>
          <w:spacing w:val="77"/>
        </w:rPr>
        <w:t xml:space="preserve"> </w:t>
      </w:r>
      <w:r>
        <w:t>«Большие</w:t>
      </w:r>
      <w:r>
        <w:rPr>
          <w:spacing w:val="72"/>
        </w:rPr>
        <w:t xml:space="preserve"> </w:t>
      </w:r>
      <w:r>
        <w:t>надежды»,</w:t>
      </w:r>
      <w:r>
        <w:rPr>
          <w:spacing w:val="72"/>
        </w:rPr>
        <w:t xml:space="preserve"> </w:t>
      </w:r>
      <w:r>
        <w:t>Г. Флобера</w:t>
      </w:r>
    </w:p>
    <w:p w:rsidR="00991C96" w:rsidRDefault="008A40EF">
      <w:pPr>
        <w:pStyle w:val="a3"/>
        <w:ind w:firstLine="0"/>
      </w:pPr>
      <w:r>
        <w:t>«Мадам</w:t>
      </w:r>
      <w:r>
        <w:rPr>
          <w:spacing w:val="-6"/>
        </w:rPr>
        <w:t xml:space="preserve"> </w:t>
      </w:r>
      <w:r>
        <w:t>Бовари»,</w:t>
      </w:r>
      <w:r>
        <w:rPr>
          <w:spacing w:val="-3"/>
        </w:rPr>
        <w:t xml:space="preserve"> </w:t>
      </w:r>
      <w:r>
        <w:t>Э. Золя «Творчество»,</w:t>
      </w:r>
      <w:r>
        <w:rPr>
          <w:spacing w:val="-1"/>
        </w:rPr>
        <w:t xml:space="preserve"> </w:t>
      </w:r>
      <w:r>
        <w:t>Г.</w:t>
      </w:r>
      <w:r>
        <w:rPr>
          <w:spacing w:val="-1"/>
        </w:rPr>
        <w:t xml:space="preserve"> </w:t>
      </w:r>
      <w:r>
        <w:t>Де</w:t>
      </w:r>
      <w:r>
        <w:rPr>
          <w:spacing w:val="-2"/>
        </w:rPr>
        <w:t xml:space="preserve"> </w:t>
      </w:r>
      <w:r>
        <w:t>Мопассана «Милый</w:t>
      </w:r>
      <w:r>
        <w:rPr>
          <w:spacing w:val="-3"/>
        </w:rPr>
        <w:t xml:space="preserve"> </w:t>
      </w:r>
      <w:r>
        <w:t>друг»</w:t>
      </w:r>
      <w:r>
        <w:rPr>
          <w:spacing w:val="-9"/>
        </w:rPr>
        <w:t xml:space="preserve"> </w:t>
      </w:r>
      <w:r>
        <w:t>и</w:t>
      </w:r>
      <w:r>
        <w:rPr>
          <w:spacing w:val="-2"/>
        </w:rPr>
        <w:t xml:space="preserve"> другие.</w:t>
      </w:r>
    </w:p>
    <w:p w:rsidR="00991C96" w:rsidRDefault="008A40EF">
      <w:pPr>
        <w:pStyle w:val="a3"/>
        <w:ind w:right="139"/>
      </w:pPr>
      <w:r>
        <w:t>Зарубежная поэзия второй половины XIX века (не менее двух стихотворений одного из поэтов по выбору). Например, стихотворения А. Рембо, Ш.</w:t>
      </w:r>
      <w:r>
        <w:rPr>
          <w:spacing w:val="-2"/>
        </w:rPr>
        <w:t xml:space="preserve"> </w:t>
      </w:r>
      <w:r>
        <w:t>Бодлера, П.</w:t>
      </w:r>
      <w:r>
        <w:rPr>
          <w:spacing w:val="-3"/>
        </w:rPr>
        <w:t xml:space="preserve"> </w:t>
      </w:r>
      <w:r>
        <w:t xml:space="preserve">Верлена, Э. Верхарна и </w:t>
      </w:r>
      <w:r>
        <w:rPr>
          <w:spacing w:val="-2"/>
        </w:rPr>
        <w:t>другие.</w:t>
      </w:r>
    </w:p>
    <w:p w:rsidR="00991C96" w:rsidRDefault="008A40EF">
      <w:pPr>
        <w:pStyle w:val="a3"/>
        <w:ind w:right="139"/>
      </w:pPr>
      <w:r>
        <w:t>Зарубежная драматургия второй половины XIX века (не менее одного произведения по выбору).</w:t>
      </w:r>
      <w:r>
        <w:rPr>
          <w:spacing w:val="67"/>
          <w:w w:val="150"/>
        </w:rPr>
        <w:t xml:space="preserve"> </w:t>
      </w:r>
      <w:r>
        <w:t>Например,</w:t>
      </w:r>
      <w:r>
        <w:rPr>
          <w:spacing w:val="68"/>
          <w:w w:val="150"/>
        </w:rPr>
        <w:t xml:space="preserve"> </w:t>
      </w:r>
      <w:r>
        <w:t>пьесы</w:t>
      </w:r>
      <w:r>
        <w:rPr>
          <w:spacing w:val="68"/>
          <w:w w:val="150"/>
        </w:rPr>
        <w:t xml:space="preserve"> </w:t>
      </w:r>
      <w:r>
        <w:t>Г.</w:t>
      </w:r>
      <w:r>
        <w:rPr>
          <w:spacing w:val="2"/>
        </w:rPr>
        <w:t xml:space="preserve"> </w:t>
      </w:r>
      <w:r>
        <w:t>Гауптмана</w:t>
      </w:r>
      <w:r>
        <w:rPr>
          <w:spacing w:val="73"/>
          <w:w w:val="150"/>
        </w:rPr>
        <w:t xml:space="preserve"> </w:t>
      </w:r>
      <w:r>
        <w:t>«Перед</w:t>
      </w:r>
      <w:r>
        <w:rPr>
          <w:spacing w:val="69"/>
          <w:w w:val="150"/>
        </w:rPr>
        <w:t xml:space="preserve"> </w:t>
      </w:r>
      <w:r>
        <w:t>восходом</w:t>
      </w:r>
      <w:r>
        <w:rPr>
          <w:spacing w:val="67"/>
          <w:w w:val="150"/>
        </w:rPr>
        <w:t xml:space="preserve"> </w:t>
      </w:r>
      <w:r>
        <w:t>солнца»,</w:t>
      </w:r>
      <w:r>
        <w:rPr>
          <w:spacing w:val="75"/>
          <w:w w:val="150"/>
        </w:rPr>
        <w:t xml:space="preserve"> </w:t>
      </w:r>
      <w:r>
        <w:t>«Одинокие»,</w:t>
      </w:r>
      <w:r>
        <w:rPr>
          <w:spacing w:val="71"/>
          <w:w w:val="150"/>
        </w:rPr>
        <w:t xml:space="preserve"> </w:t>
      </w:r>
      <w:r>
        <w:t>Г.</w:t>
      </w:r>
      <w:r>
        <w:rPr>
          <w:spacing w:val="4"/>
        </w:rPr>
        <w:t xml:space="preserve"> </w:t>
      </w:r>
      <w:r>
        <w:rPr>
          <w:spacing w:val="-2"/>
        </w:rPr>
        <w:t>Ибсена</w:t>
      </w:r>
    </w:p>
    <w:p w:rsidR="00991C96" w:rsidRDefault="008A40EF">
      <w:pPr>
        <w:pStyle w:val="a3"/>
        <w:ind w:firstLine="0"/>
      </w:pPr>
      <w:r>
        <w:t>«Кукольный</w:t>
      </w:r>
      <w:r>
        <w:rPr>
          <w:spacing w:val="-4"/>
        </w:rPr>
        <w:t xml:space="preserve"> </w:t>
      </w:r>
      <w:r>
        <w:t>дом»,</w:t>
      </w:r>
      <w:r>
        <w:rPr>
          <w:spacing w:val="1"/>
        </w:rPr>
        <w:t xml:space="preserve"> </w:t>
      </w:r>
      <w:r>
        <w:t>«Пер</w:t>
      </w:r>
      <w:r>
        <w:rPr>
          <w:spacing w:val="-3"/>
        </w:rPr>
        <w:t xml:space="preserve"> </w:t>
      </w:r>
      <w:r>
        <w:t>Гюнт»</w:t>
      </w:r>
      <w:r>
        <w:rPr>
          <w:spacing w:val="-10"/>
        </w:rPr>
        <w:t xml:space="preserve"> </w:t>
      </w:r>
      <w:r>
        <w:t>и</w:t>
      </w:r>
      <w:r>
        <w:rPr>
          <w:spacing w:val="-3"/>
        </w:rPr>
        <w:t xml:space="preserve"> </w:t>
      </w:r>
      <w:r>
        <w:rPr>
          <w:spacing w:val="-2"/>
        </w:rPr>
        <w:t>другие.</w:t>
      </w:r>
    </w:p>
    <w:p w:rsidR="00991C96" w:rsidRDefault="008A40EF">
      <w:pPr>
        <w:pStyle w:val="3"/>
        <w:spacing w:before="5"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11</w:t>
      </w:r>
      <w:r>
        <w:rPr>
          <w:spacing w:val="-9"/>
        </w:rPr>
        <w:t xml:space="preserve"> </w:t>
      </w:r>
      <w:r>
        <w:t>классе Литература конца XIX – начала ХХ века.</w:t>
      </w:r>
    </w:p>
    <w:p w:rsidR="00991C96" w:rsidRDefault="008A40EF">
      <w:pPr>
        <w:pStyle w:val="a3"/>
        <w:ind w:right="150"/>
      </w:pPr>
      <w:r>
        <w:t>А.И.</w:t>
      </w:r>
      <w:r>
        <w:rPr>
          <w:spacing w:val="-4"/>
        </w:rPr>
        <w:t xml:space="preserve"> </w:t>
      </w:r>
      <w:r>
        <w:t>Куприн. Рассказы и повести (два произведения по выбору). Например, «Гранатовый браслет», «Олеся», «Поединок» и другие.</w:t>
      </w:r>
    </w:p>
    <w:p w:rsidR="00991C96" w:rsidRDefault="008A40EF">
      <w:pPr>
        <w:pStyle w:val="a3"/>
        <w:ind w:right="149"/>
      </w:pPr>
      <w:r>
        <w:t>Л.Н.</w:t>
      </w:r>
      <w:r>
        <w:rPr>
          <w:spacing w:val="-3"/>
        </w:rPr>
        <w:t xml:space="preserve"> </w:t>
      </w:r>
      <w:r>
        <w:t>Андреев. Рассказы и повести (два произведения по выбору). Например, «Иуда Искариот», «Большой шлем», «Рассказ о семи повешенных» и другие.</w:t>
      </w:r>
    </w:p>
    <w:p w:rsidR="00991C96" w:rsidRDefault="008A40EF">
      <w:pPr>
        <w:pStyle w:val="a3"/>
        <w:ind w:right="141"/>
      </w:pPr>
      <w:r>
        <w:t>М.</w:t>
      </w:r>
      <w:r>
        <w:rPr>
          <w:spacing w:val="-4"/>
        </w:rPr>
        <w:t xml:space="preserve"> </w:t>
      </w:r>
      <w:r>
        <w:t>Горький.</w:t>
      </w:r>
      <w:r>
        <w:rPr>
          <w:spacing w:val="-1"/>
        </w:rPr>
        <w:t xml:space="preserve"> </w:t>
      </w:r>
      <w:r>
        <w:t>Рассказы,</w:t>
      </w:r>
      <w:r>
        <w:rPr>
          <w:spacing w:val="-2"/>
        </w:rPr>
        <w:t xml:space="preserve"> </w:t>
      </w:r>
      <w:r>
        <w:t>повести,</w:t>
      </w:r>
      <w:r>
        <w:rPr>
          <w:spacing w:val="-1"/>
        </w:rPr>
        <w:t xml:space="preserve"> </w:t>
      </w:r>
      <w:r>
        <w:t>романы</w:t>
      </w:r>
      <w:r>
        <w:rPr>
          <w:spacing w:val="-2"/>
        </w:rPr>
        <w:t xml:space="preserve"> </w:t>
      </w:r>
      <w:r>
        <w:t>(два</w:t>
      </w:r>
      <w:r>
        <w:rPr>
          <w:spacing w:val="-2"/>
        </w:rPr>
        <w:t xml:space="preserve"> </w:t>
      </w:r>
      <w:r>
        <w:t>произведения</w:t>
      </w:r>
      <w:r>
        <w:rPr>
          <w:spacing w:val="-1"/>
        </w:rPr>
        <w:t xml:space="preserve"> </w:t>
      </w:r>
      <w:r>
        <w:t>по</w:t>
      </w:r>
      <w:r>
        <w:rPr>
          <w:spacing w:val="-1"/>
        </w:rPr>
        <w:t xml:space="preserve"> </w:t>
      </w:r>
      <w:r>
        <w:t>выбору).</w:t>
      </w:r>
      <w:r>
        <w:rPr>
          <w:spacing w:val="-2"/>
        </w:rPr>
        <w:t xml:space="preserve"> </w:t>
      </w:r>
      <w:r>
        <w:t>Например, «Старуха Изергиль», «Макар Чудра», «Коновалов», «Фома Гордеев» и другие.</w:t>
      </w:r>
    </w:p>
    <w:p w:rsidR="00991C96" w:rsidRDefault="008A40EF">
      <w:pPr>
        <w:pStyle w:val="a3"/>
        <w:ind w:left="1275" w:firstLine="0"/>
      </w:pPr>
      <w:r>
        <w:t>Пьеса</w:t>
      </w:r>
      <w:r>
        <w:rPr>
          <w:spacing w:val="-4"/>
        </w:rPr>
        <w:t xml:space="preserve"> </w:t>
      </w:r>
      <w:r>
        <w:t>«На</w:t>
      </w:r>
      <w:r>
        <w:rPr>
          <w:spacing w:val="-3"/>
        </w:rPr>
        <w:t xml:space="preserve"> </w:t>
      </w:r>
      <w:r>
        <w:rPr>
          <w:spacing w:val="-4"/>
        </w:rPr>
        <w:t>дне».</w:t>
      </w:r>
    </w:p>
    <w:p w:rsidR="00991C96" w:rsidRDefault="008A40EF">
      <w:pPr>
        <w:pStyle w:val="a3"/>
        <w:ind w:right="142"/>
      </w:pPr>
      <w:r>
        <w:t>Стихотворения поэтов Серебряного века (не менее трёх стихотворений двух поэтов по выбору). Например, стихотворения И.Ф.</w:t>
      </w:r>
      <w:r>
        <w:rPr>
          <w:spacing w:val="-1"/>
        </w:rPr>
        <w:t xml:space="preserve"> </w:t>
      </w:r>
      <w:r>
        <w:t>Анненского, К.Д.</w:t>
      </w:r>
      <w:r>
        <w:rPr>
          <w:spacing w:val="-2"/>
        </w:rPr>
        <w:t xml:space="preserve"> </w:t>
      </w:r>
      <w:r>
        <w:t>Бальмонта, А.</w:t>
      </w:r>
      <w:r>
        <w:rPr>
          <w:spacing w:val="-3"/>
        </w:rPr>
        <w:t xml:space="preserve"> </w:t>
      </w:r>
      <w:r>
        <w:t>Белого, В.Я.</w:t>
      </w:r>
      <w:r>
        <w:rPr>
          <w:spacing w:val="-3"/>
        </w:rPr>
        <w:t xml:space="preserve"> </w:t>
      </w:r>
      <w:r>
        <w:t>Брюсова, М.А. Волошина, И. Северянина, В.С. Соловьева, Ф.К. Сологуба, В.В. Хлебникова и другие.</w:t>
      </w:r>
    </w:p>
    <w:p w:rsidR="00991C96" w:rsidRDefault="008A40EF">
      <w:pPr>
        <w:pStyle w:val="3"/>
        <w:spacing w:before="3" w:line="274" w:lineRule="exact"/>
        <w:ind w:left="1335"/>
        <w:jc w:val="both"/>
      </w:pPr>
      <w:r>
        <w:t>Литература</w:t>
      </w:r>
      <w:r>
        <w:rPr>
          <w:spacing w:val="-4"/>
        </w:rPr>
        <w:t xml:space="preserve"> </w:t>
      </w:r>
      <w:r>
        <w:t>ХХ</w:t>
      </w:r>
      <w:r>
        <w:rPr>
          <w:spacing w:val="-3"/>
        </w:rPr>
        <w:t xml:space="preserve"> </w:t>
      </w:r>
      <w:r>
        <w:rPr>
          <w:spacing w:val="-4"/>
        </w:rPr>
        <w:t>века.</w:t>
      </w:r>
    </w:p>
    <w:p w:rsidR="00991C96" w:rsidRDefault="008A40EF">
      <w:pPr>
        <w:pStyle w:val="a3"/>
        <w:spacing w:line="274" w:lineRule="exact"/>
        <w:ind w:left="1275" w:firstLine="0"/>
      </w:pPr>
      <w:r>
        <w:t>И.А.</w:t>
      </w:r>
      <w:r>
        <w:rPr>
          <w:spacing w:val="-6"/>
        </w:rPr>
        <w:t xml:space="preserve"> </w:t>
      </w:r>
      <w:r>
        <w:t>Бунин.</w:t>
      </w:r>
      <w:r>
        <w:rPr>
          <w:spacing w:val="25"/>
        </w:rPr>
        <w:t xml:space="preserve"> </w:t>
      </w:r>
      <w:r>
        <w:t>Стихотворения</w:t>
      </w:r>
      <w:r>
        <w:rPr>
          <w:spacing w:val="24"/>
        </w:rPr>
        <w:t xml:space="preserve"> </w:t>
      </w:r>
      <w:r>
        <w:t>(не</w:t>
      </w:r>
      <w:r>
        <w:rPr>
          <w:spacing w:val="25"/>
        </w:rPr>
        <w:t xml:space="preserve"> </w:t>
      </w:r>
      <w:r>
        <w:t>менее</w:t>
      </w:r>
      <w:r>
        <w:rPr>
          <w:spacing w:val="23"/>
        </w:rPr>
        <w:t xml:space="preserve"> </w:t>
      </w:r>
      <w:r>
        <w:t>двух</w:t>
      </w:r>
      <w:r>
        <w:rPr>
          <w:spacing w:val="27"/>
        </w:rPr>
        <w:t xml:space="preserve"> </w:t>
      </w:r>
      <w:r>
        <w:t>по</w:t>
      </w:r>
      <w:r>
        <w:rPr>
          <w:spacing w:val="24"/>
        </w:rPr>
        <w:t xml:space="preserve"> </w:t>
      </w:r>
      <w:r>
        <w:t>выбору).</w:t>
      </w:r>
      <w:r>
        <w:rPr>
          <w:spacing w:val="25"/>
        </w:rPr>
        <w:t xml:space="preserve"> </w:t>
      </w:r>
      <w:r>
        <w:t>Например,</w:t>
      </w:r>
      <w:r>
        <w:rPr>
          <w:spacing w:val="26"/>
        </w:rPr>
        <w:t xml:space="preserve"> </w:t>
      </w:r>
      <w:r>
        <w:t>«Аленушка»,</w:t>
      </w:r>
      <w:r>
        <w:rPr>
          <w:spacing w:val="32"/>
        </w:rPr>
        <w:t xml:space="preserve"> </w:t>
      </w:r>
      <w:r>
        <w:rPr>
          <w:spacing w:val="-2"/>
        </w:rPr>
        <w:t>«Вечер»,</w:t>
      </w:r>
    </w:p>
    <w:p w:rsidR="00991C96" w:rsidRDefault="008A40EF">
      <w:pPr>
        <w:pStyle w:val="a3"/>
        <w:ind w:right="143" w:firstLine="0"/>
      </w:pPr>
      <w:r>
        <w:t>«Дурман», «И</w:t>
      </w:r>
      <w:r>
        <w:rPr>
          <w:spacing w:val="-2"/>
        </w:rPr>
        <w:t xml:space="preserve"> </w:t>
      </w:r>
      <w:r>
        <w:t>цветы,</w:t>
      </w:r>
      <w:r>
        <w:rPr>
          <w:spacing w:val="-3"/>
        </w:rPr>
        <w:t xml:space="preserve"> </w:t>
      </w:r>
      <w:r>
        <w:t>и</w:t>
      </w:r>
      <w:r>
        <w:rPr>
          <w:spacing w:val="-2"/>
        </w:rPr>
        <w:t xml:space="preserve"> </w:t>
      </w:r>
      <w:r>
        <w:t>шмели,</w:t>
      </w:r>
      <w:r>
        <w:rPr>
          <w:spacing w:val="-3"/>
        </w:rPr>
        <w:t xml:space="preserve"> </w:t>
      </w:r>
      <w:r>
        <w:t>и</w:t>
      </w:r>
      <w:r>
        <w:rPr>
          <w:spacing w:val="-3"/>
        </w:rPr>
        <w:t xml:space="preserve"> </w:t>
      </w:r>
      <w:r>
        <w:t>трава,</w:t>
      </w:r>
      <w:r>
        <w:rPr>
          <w:spacing w:val="-3"/>
        </w:rPr>
        <w:t xml:space="preserve"> </w:t>
      </w:r>
      <w:r>
        <w:t>и</w:t>
      </w:r>
      <w:r>
        <w:rPr>
          <w:spacing w:val="-3"/>
        </w:rPr>
        <w:t xml:space="preserve"> </w:t>
      </w:r>
      <w:r>
        <w:t>колосья…», «У</w:t>
      </w:r>
      <w:r>
        <w:rPr>
          <w:spacing w:val="-3"/>
        </w:rPr>
        <w:t xml:space="preserve"> </w:t>
      </w:r>
      <w:r>
        <w:t>птицы</w:t>
      </w:r>
      <w:r>
        <w:rPr>
          <w:spacing w:val="-3"/>
        </w:rPr>
        <w:t xml:space="preserve"> </w:t>
      </w:r>
      <w:r>
        <w:t>есть гнездо,</w:t>
      </w:r>
      <w:r>
        <w:rPr>
          <w:spacing w:val="-1"/>
        </w:rPr>
        <w:t xml:space="preserve"> </w:t>
      </w:r>
      <w:r>
        <w:t>у</w:t>
      </w:r>
      <w:r>
        <w:rPr>
          <w:spacing w:val="-11"/>
        </w:rPr>
        <w:t xml:space="preserve"> </w:t>
      </w:r>
      <w:r>
        <w:t>зверя</w:t>
      </w:r>
      <w:r>
        <w:rPr>
          <w:spacing w:val="-1"/>
        </w:rPr>
        <w:t xml:space="preserve"> </w:t>
      </w:r>
      <w:r>
        <w:t>есть</w:t>
      </w:r>
      <w:r>
        <w:rPr>
          <w:spacing w:val="-2"/>
        </w:rPr>
        <w:t xml:space="preserve"> </w:t>
      </w:r>
      <w:r>
        <w:t>нора…»</w:t>
      </w:r>
      <w:r>
        <w:rPr>
          <w:spacing w:val="-11"/>
        </w:rPr>
        <w:t xml:space="preserve"> </w:t>
      </w:r>
      <w:r>
        <w:t>и другие.</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«Антоновские</w:t>
      </w:r>
      <w:r>
        <w:rPr>
          <w:spacing w:val="40"/>
        </w:rPr>
        <w:t xml:space="preserve"> </w:t>
      </w:r>
      <w:r>
        <w:t>яблоки»,</w:t>
      </w:r>
      <w:r>
        <w:rPr>
          <w:spacing w:val="40"/>
        </w:rPr>
        <w:t xml:space="preserve"> </w:t>
      </w:r>
      <w:r>
        <w:t>«Чистый</w:t>
      </w:r>
      <w:r>
        <w:rPr>
          <w:spacing w:val="40"/>
        </w:rPr>
        <w:t xml:space="preserve"> </w:t>
      </w:r>
      <w:r>
        <w:t>понедельник»,</w:t>
      </w:r>
    </w:p>
    <w:p w:rsidR="00991C96" w:rsidRDefault="008A40EF">
      <w:pPr>
        <w:pStyle w:val="a3"/>
        <w:ind w:firstLine="0"/>
      </w:pPr>
      <w:r>
        <w:t>«Господин</w:t>
      </w:r>
      <w:r>
        <w:rPr>
          <w:spacing w:val="-7"/>
        </w:rPr>
        <w:t xml:space="preserve"> </w:t>
      </w:r>
      <w:r>
        <w:t>из</w:t>
      </w:r>
      <w:r>
        <w:rPr>
          <w:spacing w:val="-6"/>
        </w:rPr>
        <w:t xml:space="preserve"> </w:t>
      </w:r>
      <w:r>
        <w:t>Сан-Франциско»,</w:t>
      </w:r>
      <w:r>
        <w:rPr>
          <w:spacing w:val="-1"/>
        </w:rPr>
        <w:t xml:space="preserve"> </w:t>
      </w:r>
      <w:r>
        <w:t>«Тёмные</w:t>
      </w:r>
      <w:r>
        <w:rPr>
          <w:spacing w:val="-5"/>
        </w:rPr>
        <w:t xml:space="preserve"> </w:t>
      </w:r>
      <w:r>
        <w:t>аллеи», «Лёгкое</w:t>
      </w:r>
      <w:r>
        <w:rPr>
          <w:spacing w:val="-6"/>
        </w:rPr>
        <w:t xml:space="preserve"> </w:t>
      </w:r>
      <w:r>
        <w:t>дыхание»,</w:t>
      </w:r>
      <w:r>
        <w:rPr>
          <w:spacing w:val="-2"/>
        </w:rPr>
        <w:t xml:space="preserve"> </w:t>
      </w:r>
      <w:r>
        <w:t>«Солнечный</w:t>
      </w:r>
      <w:r>
        <w:rPr>
          <w:spacing w:val="-3"/>
        </w:rPr>
        <w:t xml:space="preserve"> </w:t>
      </w:r>
      <w:r>
        <w:t>удар»</w:t>
      </w:r>
      <w:r>
        <w:rPr>
          <w:spacing w:val="-10"/>
        </w:rPr>
        <w:t xml:space="preserve"> </w:t>
      </w:r>
      <w:r>
        <w:t>и</w:t>
      </w:r>
      <w:r>
        <w:rPr>
          <w:spacing w:val="-4"/>
        </w:rPr>
        <w:t xml:space="preserve"> </w:t>
      </w:r>
      <w:r>
        <w:rPr>
          <w:spacing w:val="-2"/>
        </w:rPr>
        <w:t>другие.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Книга</w:t>
      </w:r>
      <w:r>
        <w:rPr>
          <w:spacing w:val="-4"/>
        </w:rPr>
        <w:t xml:space="preserve"> </w:t>
      </w:r>
      <w:r>
        <w:t>очерков</w:t>
      </w:r>
      <w:r>
        <w:rPr>
          <w:spacing w:val="1"/>
        </w:rPr>
        <w:t xml:space="preserve"> </w:t>
      </w:r>
      <w:r>
        <w:t>«Окаянные</w:t>
      </w:r>
      <w:r>
        <w:rPr>
          <w:spacing w:val="-4"/>
        </w:rPr>
        <w:t xml:space="preserve"> </w:t>
      </w:r>
      <w:r>
        <w:t>дни»</w:t>
      </w:r>
      <w:r>
        <w:rPr>
          <w:spacing w:val="-10"/>
        </w:rPr>
        <w:t xml:space="preserve"> </w:t>
      </w:r>
      <w:r>
        <w:rPr>
          <w:spacing w:val="-2"/>
        </w:rPr>
        <w:t>(фрагменты).</w:t>
      </w:r>
    </w:p>
    <w:p w:rsidR="00991C96" w:rsidRDefault="008A40EF">
      <w:pPr>
        <w:pStyle w:val="a3"/>
        <w:ind w:left="1275" w:firstLine="0"/>
      </w:pPr>
      <w:r>
        <w:t>А.А.</w:t>
      </w:r>
      <w:r>
        <w:rPr>
          <w:spacing w:val="-6"/>
        </w:rPr>
        <w:t xml:space="preserve"> </w:t>
      </w:r>
      <w:r>
        <w:t>Блок.</w:t>
      </w:r>
      <w:r>
        <w:rPr>
          <w:spacing w:val="13"/>
        </w:rPr>
        <w:t xml:space="preserve"> </w:t>
      </w:r>
      <w:r>
        <w:t>Стихотворения</w:t>
      </w:r>
      <w:r>
        <w:rPr>
          <w:spacing w:val="14"/>
        </w:rPr>
        <w:t xml:space="preserve"> </w:t>
      </w:r>
      <w:r>
        <w:t>(не</w:t>
      </w:r>
      <w:r>
        <w:rPr>
          <w:spacing w:val="13"/>
        </w:rPr>
        <w:t xml:space="preserve"> </w:t>
      </w:r>
      <w:r>
        <w:t>менее</w:t>
      </w:r>
      <w:r>
        <w:rPr>
          <w:spacing w:val="12"/>
        </w:rPr>
        <w:t xml:space="preserve"> </w:t>
      </w:r>
      <w:r>
        <w:t>пяти</w:t>
      </w:r>
      <w:r>
        <w:rPr>
          <w:spacing w:val="15"/>
        </w:rPr>
        <w:t xml:space="preserve"> </w:t>
      </w:r>
      <w:r>
        <w:t>по</w:t>
      </w:r>
      <w:r>
        <w:rPr>
          <w:spacing w:val="13"/>
        </w:rPr>
        <w:t xml:space="preserve"> </w:t>
      </w:r>
      <w:r>
        <w:t>выбору).</w:t>
      </w:r>
      <w:r>
        <w:rPr>
          <w:spacing w:val="14"/>
        </w:rPr>
        <w:t xml:space="preserve"> </w:t>
      </w:r>
      <w:r>
        <w:t>Например,</w:t>
      </w:r>
      <w:r>
        <w:rPr>
          <w:spacing w:val="18"/>
        </w:rPr>
        <w:t xml:space="preserve"> </w:t>
      </w:r>
      <w:r>
        <w:t>«Незнакомка»,</w:t>
      </w:r>
      <w:r>
        <w:rPr>
          <w:spacing w:val="18"/>
        </w:rPr>
        <w:t xml:space="preserve"> </w:t>
      </w:r>
      <w:r>
        <w:rPr>
          <w:spacing w:val="-2"/>
        </w:rPr>
        <w:t>«Россия»,</w:t>
      </w:r>
    </w:p>
    <w:p w:rsidR="00991C96" w:rsidRDefault="008A40EF">
      <w:pPr>
        <w:pStyle w:val="a3"/>
        <w:ind w:right="140" w:firstLine="0"/>
      </w:pPr>
      <w:r>
        <w:t>«Ночь, улица, фонарь, аптека…», «Река</w:t>
      </w:r>
      <w:r>
        <w:rPr>
          <w:spacing w:val="-1"/>
        </w:rPr>
        <w:t xml:space="preserve"> </w:t>
      </w:r>
      <w:r>
        <w:t>раскинулась. Течёт, грустит лениво…»</w:t>
      </w:r>
      <w:r>
        <w:rPr>
          <w:spacing w:val="-8"/>
        </w:rPr>
        <w:t xml:space="preserve"> </w:t>
      </w:r>
      <w:r>
        <w:t>(из цикла «На</w:t>
      </w:r>
      <w:r>
        <w:rPr>
          <w:spacing w:val="-2"/>
        </w:rPr>
        <w:t xml:space="preserve"> </w:t>
      </w:r>
      <w:r>
        <w:t>поле Куликовом»), «На железной дороге», «О доблестях, о подвигах, о славе...», «О, весна, без конца и без</w:t>
      </w:r>
      <w:r>
        <w:rPr>
          <w:spacing w:val="25"/>
        </w:rPr>
        <w:t xml:space="preserve"> </w:t>
      </w:r>
      <w:r>
        <w:t>краю…»,</w:t>
      </w:r>
      <w:r>
        <w:rPr>
          <w:spacing w:val="29"/>
        </w:rPr>
        <w:t xml:space="preserve"> </w:t>
      </w:r>
      <w:r>
        <w:t>«О,</w:t>
      </w:r>
      <w:r>
        <w:rPr>
          <w:spacing w:val="24"/>
        </w:rPr>
        <w:t xml:space="preserve"> </w:t>
      </w:r>
      <w:r>
        <w:t>я</w:t>
      </w:r>
      <w:r>
        <w:rPr>
          <w:spacing w:val="24"/>
        </w:rPr>
        <w:t xml:space="preserve"> </w:t>
      </w:r>
      <w:r>
        <w:t>хочу</w:t>
      </w:r>
      <w:r>
        <w:rPr>
          <w:spacing w:val="22"/>
        </w:rPr>
        <w:t xml:space="preserve"> </w:t>
      </w:r>
      <w:r>
        <w:t>безумно</w:t>
      </w:r>
      <w:r>
        <w:rPr>
          <w:spacing w:val="24"/>
        </w:rPr>
        <w:t xml:space="preserve"> </w:t>
      </w:r>
      <w:r>
        <w:t>жить…»,</w:t>
      </w:r>
      <w:r>
        <w:rPr>
          <w:spacing w:val="29"/>
        </w:rPr>
        <w:t xml:space="preserve"> </w:t>
      </w:r>
      <w:r>
        <w:t>«Девушка</w:t>
      </w:r>
      <w:r>
        <w:rPr>
          <w:spacing w:val="23"/>
        </w:rPr>
        <w:t xml:space="preserve"> </w:t>
      </w:r>
      <w:r>
        <w:t>пела</w:t>
      </w:r>
      <w:r>
        <w:rPr>
          <w:spacing w:val="23"/>
        </w:rPr>
        <w:t xml:space="preserve"> </w:t>
      </w:r>
      <w:r>
        <w:t>в</w:t>
      </w:r>
      <w:r>
        <w:rPr>
          <w:spacing w:val="24"/>
        </w:rPr>
        <w:t xml:space="preserve"> </w:t>
      </w:r>
      <w:r>
        <w:t>церковном</w:t>
      </w:r>
      <w:r>
        <w:rPr>
          <w:spacing w:val="23"/>
        </w:rPr>
        <w:t xml:space="preserve"> </w:t>
      </w:r>
      <w:r>
        <w:t>хоре…»,</w:t>
      </w:r>
      <w:r>
        <w:rPr>
          <w:spacing w:val="29"/>
        </w:rPr>
        <w:t xml:space="preserve"> </w:t>
      </w:r>
      <w:r>
        <w:t>«В</w:t>
      </w:r>
      <w:r>
        <w:rPr>
          <w:spacing w:val="25"/>
        </w:rPr>
        <w:t xml:space="preserve"> </w:t>
      </w:r>
      <w:r>
        <w:t>ресторане»,</w:t>
      </w:r>
    </w:p>
    <w:p w:rsidR="00991C96" w:rsidRDefault="008A40EF">
      <w:pPr>
        <w:pStyle w:val="a3"/>
        <w:spacing w:before="1"/>
        <w:ind w:right="141" w:firstLine="0"/>
      </w:pPr>
      <w:r>
        <w:t>«Вхожу я в тёмные храмы...», «Я – Гамлет. Холодеет кровь…», «Фабрика», «Русь», «Когда вы стоите</w:t>
      </w:r>
      <w:r>
        <w:rPr>
          <w:spacing w:val="-3"/>
        </w:rPr>
        <w:t xml:space="preserve"> </w:t>
      </w:r>
      <w:r>
        <w:t>на</w:t>
      </w:r>
      <w:r>
        <w:rPr>
          <w:spacing w:val="-3"/>
        </w:rPr>
        <w:t xml:space="preserve"> </w:t>
      </w:r>
      <w:r>
        <w:t>моём</w:t>
      </w:r>
      <w:r>
        <w:rPr>
          <w:spacing w:val="-1"/>
        </w:rPr>
        <w:t xml:space="preserve"> </w:t>
      </w:r>
      <w:r>
        <w:t>пути…», «Она</w:t>
      </w:r>
      <w:r>
        <w:rPr>
          <w:spacing w:val="-1"/>
        </w:rPr>
        <w:t xml:space="preserve"> </w:t>
      </w:r>
      <w:r>
        <w:t>пришла</w:t>
      </w:r>
      <w:r>
        <w:rPr>
          <w:spacing w:val="-3"/>
        </w:rPr>
        <w:t xml:space="preserve"> </w:t>
      </w:r>
      <w:r>
        <w:t>с</w:t>
      </w:r>
      <w:r>
        <w:rPr>
          <w:spacing w:val="-3"/>
        </w:rPr>
        <w:t xml:space="preserve"> </w:t>
      </w:r>
      <w:r>
        <w:t>мороза…», «Рождённые</w:t>
      </w:r>
      <w:r>
        <w:rPr>
          <w:spacing w:val="-4"/>
        </w:rPr>
        <w:t xml:space="preserve"> </w:t>
      </w:r>
      <w:r>
        <w:t>в</w:t>
      </w:r>
      <w:r>
        <w:rPr>
          <w:spacing w:val="-1"/>
        </w:rPr>
        <w:t xml:space="preserve"> </w:t>
      </w:r>
      <w:r>
        <w:t>года глухие…», «Пушкинскому Дому», «Скифы» и другие.</w:t>
      </w:r>
    </w:p>
    <w:p w:rsidR="00991C96" w:rsidRDefault="008A40EF">
      <w:pPr>
        <w:pStyle w:val="a3"/>
        <w:spacing w:line="275" w:lineRule="exact"/>
        <w:ind w:left="1275" w:firstLine="0"/>
      </w:pPr>
      <w:r>
        <w:t>Поэма</w:t>
      </w:r>
      <w:r>
        <w:rPr>
          <w:spacing w:val="2"/>
        </w:rPr>
        <w:t xml:space="preserve"> </w:t>
      </w:r>
      <w:r>
        <w:rPr>
          <w:spacing w:val="-2"/>
        </w:rPr>
        <w:t>«Двенадцать».</w:t>
      </w:r>
    </w:p>
    <w:p w:rsidR="00991C96" w:rsidRDefault="008A40EF">
      <w:pPr>
        <w:pStyle w:val="a3"/>
        <w:spacing w:line="275" w:lineRule="exact"/>
        <w:ind w:left="1275" w:firstLine="0"/>
      </w:pPr>
      <w:r>
        <w:t>Н.С.</w:t>
      </w:r>
      <w:r>
        <w:rPr>
          <w:spacing w:val="-3"/>
        </w:rPr>
        <w:t xml:space="preserve"> </w:t>
      </w:r>
      <w:r>
        <w:t>Гумилёв.</w:t>
      </w:r>
      <w:r>
        <w:rPr>
          <w:spacing w:val="53"/>
        </w:rPr>
        <w:t xml:space="preserve">  </w:t>
      </w:r>
      <w:r>
        <w:t>Стихотворения</w:t>
      </w:r>
      <w:r>
        <w:rPr>
          <w:spacing w:val="54"/>
        </w:rPr>
        <w:t xml:space="preserve">  </w:t>
      </w:r>
      <w:r>
        <w:t>(не</w:t>
      </w:r>
      <w:r>
        <w:rPr>
          <w:spacing w:val="53"/>
        </w:rPr>
        <w:t xml:space="preserve">  </w:t>
      </w:r>
      <w:r>
        <w:t>менее</w:t>
      </w:r>
      <w:r>
        <w:rPr>
          <w:spacing w:val="55"/>
        </w:rPr>
        <w:t xml:space="preserve">  </w:t>
      </w:r>
      <w:r>
        <w:t>трёх</w:t>
      </w:r>
      <w:r>
        <w:rPr>
          <w:spacing w:val="54"/>
        </w:rPr>
        <w:t xml:space="preserve">  </w:t>
      </w:r>
      <w:r>
        <w:t>по</w:t>
      </w:r>
      <w:r>
        <w:rPr>
          <w:spacing w:val="54"/>
        </w:rPr>
        <w:t xml:space="preserve">  </w:t>
      </w:r>
      <w:r>
        <w:t>выбору).</w:t>
      </w:r>
      <w:r>
        <w:rPr>
          <w:spacing w:val="55"/>
        </w:rPr>
        <w:t xml:space="preserve">  </w:t>
      </w:r>
      <w:r>
        <w:t>Например,</w:t>
      </w:r>
      <w:r>
        <w:rPr>
          <w:spacing w:val="56"/>
        </w:rPr>
        <w:t xml:space="preserve">  </w:t>
      </w:r>
      <w:r>
        <w:rPr>
          <w:spacing w:val="-2"/>
        </w:rPr>
        <w:t>«Жираф»,</w:t>
      </w:r>
    </w:p>
    <w:p w:rsidR="00991C96" w:rsidRDefault="008A40EF">
      <w:pPr>
        <w:pStyle w:val="a3"/>
        <w:ind w:firstLine="0"/>
      </w:pPr>
      <w:r>
        <w:t>«Заблудившийся</w:t>
      </w:r>
      <w:r>
        <w:rPr>
          <w:spacing w:val="59"/>
          <w:w w:val="150"/>
        </w:rPr>
        <w:t xml:space="preserve"> </w:t>
      </w:r>
      <w:r>
        <w:t>трамвай»,</w:t>
      </w:r>
      <w:r>
        <w:rPr>
          <w:spacing w:val="64"/>
          <w:w w:val="150"/>
        </w:rPr>
        <w:t xml:space="preserve"> </w:t>
      </w:r>
      <w:r>
        <w:t>«Капитаны»,</w:t>
      </w:r>
      <w:r>
        <w:rPr>
          <w:spacing w:val="64"/>
          <w:w w:val="150"/>
        </w:rPr>
        <w:t xml:space="preserve"> </w:t>
      </w:r>
      <w:r>
        <w:t>«Пятистопные</w:t>
      </w:r>
      <w:r>
        <w:rPr>
          <w:spacing w:val="58"/>
          <w:w w:val="150"/>
        </w:rPr>
        <w:t xml:space="preserve"> </w:t>
      </w:r>
      <w:r>
        <w:t>ямбы»,</w:t>
      </w:r>
      <w:r>
        <w:rPr>
          <w:spacing w:val="62"/>
          <w:w w:val="150"/>
        </w:rPr>
        <w:t xml:space="preserve"> </w:t>
      </w:r>
      <w:r>
        <w:t>«Слово»,</w:t>
      </w:r>
      <w:r>
        <w:rPr>
          <w:spacing w:val="64"/>
          <w:w w:val="150"/>
        </w:rPr>
        <w:t xml:space="preserve"> </w:t>
      </w:r>
      <w:r>
        <w:t>«Шестое</w:t>
      </w:r>
      <w:r>
        <w:rPr>
          <w:spacing w:val="59"/>
          <w:w w:val="150"/>
        </w:rPr>
        <w:t xml:space="preserve"> </w:t>
      </w:r>
      <w:r>
        <w:rPr>
          <w:spacing w:val="-2"/>
        </w:rPr>
        <w:t>чувство»,</w:t>
      </w:r>
    </w:p>
    <w:p w:rsidR="00991C96" w:rsidRDefault="008A40EF">
      <w:pPr>
        <w:pStyle w:val="a3"/>
        <w:ind w:firstLine="0"/>
      </w:pPr>
      <w:r>
        <w:t>«Андрей</w:t>
      </w:r>
      <w:r>
        <w:rPr>
          <w:spacing w:val="-1"/>
        </w:rPr>
        <w:t xml:space="preserve"> </w:t>
      </w:r>
      <w:r>
        <w:t>Рублев»</w:t>
      </w:r>
      <w:r>
        <w:rPr>
          <w:spacing w:val="-9"/>
        </w:rPr>
        <w:t xml:space="preserve"> </w:t>
      </w:r>
      <w:r>
        <w:t xml:space="preserve">и </w:t>
      </w:r>
      <w:r>
        <w:rPr>
          <w:spacing w:val="-2"/>
        </w:rPr>
        <w:t>другие.</w:t>
      </w:r>
    </w:p>
    <w:p w:rsidR="00991C96" w:rsidRDefault="008A40EF">
      <w:pPr>
        <w:pStyle w:val="a3"/>
        <w:ind w:left="1275" w:firstLine="0"/>
      </w:pPr>
      <w:r>
        <w:t>В.В.</w:t>
      </w:r>
      <w:r>
        <w:rPr>
          <w:spacing w:val="-3"/>
        </w:rPr>
        <w:t xml:space="preserve"> </w:t>
      </w:r>
      <w:r>
        <w:t>Маяковский.</w:t>
      </w:r>
      <w:r>
        <w:rPr>
          <w:spacing w:val="2"/>
        </w:rPr>
        <w:t xml:space="preserve"> </w:t>
      </w:r>
      <w:r>
        <w:t>Стихотворения</w:t>
      </w:r>
      <w:r>
        <w:rPr>
          <w:spacing w:val="3"/>
        </w:rPr>
        <w:t xml:space="preserve"> </w:t>
      </w:r>
      <w:r>
        <w:t>(не</w:t>
      </w:r>
      <w:r>
        <w:rPr>
          <w:spacing w:val="3"/>
        </w:rPr>
        <w:t xml:space="preserve"> </w:t>
      </w:r>
      <w:r>
        <w:t>менее</w:t>
      </w:r>
      <w:r>
        <w:rPr>
          <w:spacing w:val="3"/>
        </w:rPr>
        <w:t xml:space="preserve"> </w:t>
      </w:r>
      <w:r>
        <w:t>пяти</w:t>
      </w:r>
      <w:r>
        <w:rPr>
          <w:spacing w:val="3"/>
        </w:rPr>
        <w:t xml:space="preserve"> </w:t>
      </w:r>
      <w:r>
        <w:t>по</w:t>
      </w:r>
      <w:r>
        <w:rPr>
          <w:spacing w:val="3"/>
        </w:rPr>
        <w:t xml:space="preserve"> </w:t>
      </w:r>
      <w:r>
        <w:t>выбору).</w:t>
      </w:r>
      <w:r>
        <w:rPr>
          <w:spacing w:val="2"/>
        </w:rPr>
        <w:t xml:space="preserve"> </w:t>
      </w:r>
      <w:r>
        <w:t>Например,</w:t>
      </w:r>
      <w:r>
        <w:rPr>
          <w:spacing w:val="8"/>
        </w:rPr>
        <w:t xml:space="preserve"> </w:t>
      </w:r>
      <w:r>
        <w:t>«А</w:t>
      </w:r>
      <w:r>
        <w:rPr>
          <w:spacing w:val="3"/>
        </w:rPr>
        <w:t xml:space="preserve"> </w:t>
      </w:r>
      <w:r>
        <w:t>вы</w:t>
      </w:r>
      <w:r>
        <w:rPr>
          <w:spacing w:val="3"/>
        </w:rPr>
        <w:t xml:space="preserve"> </w:t>
      </w:r>
      <w:r>
        <w:t>могли</w:t>
      </w:r>
      <w:r>
        <w:rPr>
          <w:spacing w:val="5"/>
        </w:rPr>
        <w:t xml:space="preserve"> </w:t>
      </w:r>
      <w:r>
        <w:rPr>
          <w:spacing w:val="-2"/>
        </w:rPr>
        <w:t>бы?»,</w:t>
      </w:r>
    </w:p>
    <w:p w:rsidR="00991C96" w:rsidRDefault="008A40EF">
      <w:pPr>
        <w:pStyle w:val="a3"/>
        <w:ind w:right="148" w:firstLine="0"/>
      </w:pPr>
      <w:r>
        <w:t>«Нате!»,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991C96" w:rsidRDefault="008A40EF">
      <w:pPr>
        <w:pStyle w:val="a3"/>
        <w:ind w:left="1275" w:firstLine="0"/>
      </w:pPr>
      <w:r>
        <w:t>Поэмы</w:t>
      </w:r>
      <w:r>
        <w:rPr>
          <w:spacing w:val="-1"/>
        </w:rPr>
        <w:t xml:space="preserve"> </w:t>
      </w:r>
      <w:r>
        <w:t>«Облако</w:t>
      </w:r>
      <w:r>
        <w:rPr>
          <w:spacing w:val="-2"/>
        </w:rPr>
        <w:t xml:space="preserve"> </w:t>
      </w:r>
      <w:r>
        <w:t>в</w:t>
      </w:r>
      <w:r>
        <w:rPr>
          <w:spacing w:val="-3"/>
        </w:rPr>
        <w:t xml:space="preserve"> </w:t>
      </w:r>
      <w:r>
        <w:t>штанах»,</w:t>
      </w:r>
      <w:r>
        <w:rPr>
          <w:spacing w:val="1"/>
        </w:rPr>
        <w:t xml:space="preserve"> </w:t>
      </w:r>
      <w:r>
        <w:t>«Во</w:t>
      </w:r>
      <w:r>
        <w:rPr>
          <w:spacing w:val="-2"/>
        </w:rPr>
        <w:t xml:space="preserve"> </w:t>
      </w:r>
      <w:r>
        <w:t>весь</w:t>
      </w:r>
      <w:r>
        <w:rPr>
          <w:spacing w:val="-2"/>
        </w:rPr>
        <w:t xml:space="preserve"> </w:t>
      </w:r>
      <w:r>
        <w:t>голос.</w:t>
      </w:r>
      <w:r>
        <w:rPr>
          <w:spacing w:val="-3"/>
        </w:rPr>
        <w:t xml:space="preserve"> </w:t>
      </w:r>
      <w:r>
        <w:t>Первое</w:t>
      </w:r>
      <w:r>
        <w:rPr>
          <w:spacing w:val="-4"/>
        </w:rPr>
        <w:t xml:space="preserve"> </w:t>
      </w:r>
      <w:r>
        <w:t>вступление</w:t>
      </w:r>
      <w:r>
        <w:rPr>
          <w:spacing w:val="-3"/>
        </w:rPr>
        <w:t xml:space="preserve"> </w:t>
      </w:r>
      <w:r>
        <w:t>в</w:t>
      </w:r>
      <w:r>
        <w:rPr>
          <w:spacing w:val="-3"/>
        </w:rPr>
        <w:t xml:space="preserve"> </w:t>
      </w:r>
      <w:r>
        <w:rPr>
          <w:spacing w:val="-2"/>
        </w:rPr>
        <w:t>поэму».</w:t>
      </w:r>
    </w:p>
    <w:p w:rsidR="00991C96" w:rsidRDefault="008A40EF">
      <w:pPr>
        <w:pStyle w:val="a3"/>
        <w:spacing w:before="1"/>
        <w:ind w:right="144"/>
      </w:pPr>
      <w:r>
        <w:t>С.А.</w:t>
      </w:r>
      <w:r>
        <w:rPr>
          <w:spacing w:val="-3"/>
        </w:rPr>
        <w:t xml:space="preserve"> </w:t>
      </w:r>
      <w:r>
        <w:t>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w:t>
      </w:r>
      <w:r>
        <w:rPr>
          <w:spacing w:val="31"/>
        </w:rPr>
        <w:t xml:space="preserve"> </w:t>
      </w:r>
      <w:r>
        <w:t>«Низкий</w:t>
      </w:r>
      <w:r>
        <w:rPr>
          <w:spacing w:val="25"/>
        </w:rPr>
        <w:t xml:space="preserve"> </w:t>
      </w:r>
      <w:r>
        <w:t>дом</w:t>
      </w:r>
      <w:r>
        <w:rPr>
          <w:spacing w:val="26"/>
        </w:rPr>
        <w:t xml:space="preserve"> </w:t>
      </w:r>
      <w:r>
        <w:t>с</w:t>
      </w:r>
      <w:r>
        <w:rPr>
          <w:spacing w:val="26"/>
        </w:rPr>
        <w:t xml:space="preserve"> </w:t>
      </w:r>
      <w:r>
        <w:t>голубыми</w:t>
      </w:r>
      <w:r>
        <w:rPr>
          <w:spacing w:val="27"/>
        </w:rPr>
        <w:t xml:space="preserve"> </w:t>
      </w:r>
      <w:r>
        <w:t>ставнями...»,</w:t>
      </w:r>
      <w:r>
        <w:rPr>
          <w:spacing w:val="31"/>
        </w:rPr>
        <w:t xml:space="preserve"> </w:t>
      </w:r>
      <w:r>
        <w:t>«Не</w:t>
      </w:r>
      <w:r>
        <w:rPr>
          <w:spacing w:val="26"/>
        </w:rPr>
        <w:t xml:space="preserve"> </w:t>
      </w:r>
      <w:r>
        <w:t>бродить,</w:t>
      </w:r>
      <w:r>
        <w:rPr>
          <w:spacing w:val="24"/>
        </w:rPr>
        <w:t xml:space="preserve"> </w:t>
      </w:r>
      <w:r>
        <w:t>не</w:t>
      </w:r>
      <w:r>
        <w:rPr>
          <w:spacing w:val="26"/>
        </w:rPr>
        <w:t xml:space="preserve"> </w:t>
      </w:r>
      <w:r>
        <w:t>мять</w:t>
      </w:r>
      <w:r>
        <w:rPr>
          <w:spacing w:val="28"/>
        </w:rPr>
        <w:t xml:space="preserve"> </w:t>
      </w:r>
      <w:r>
        <w:t>в</w:t>
      </w:r>
      <w:r>
        <w:rPr>
          <w:spacing w:val="24"/>
        </w:rPr>
        <w:t xml:space="preserve"> </w:t>
      </w:r>
      <w:r>
        <w:t>кустах</w:t>
      </w:r>
      <w:r>
        <w:rPr>
          <w:spacing w:val="28"/>
        </w:rPr>
        <w:t xml:space="preserve"> </w:t>
      </w:r>
      <w:r>
        <w:t>багряных…»,</w:t>
      </w:r>
    </w:p>
    <w:p w:rsidR="00991C96" w:rsidRDefault="008A40EF">
      <w:pPr>
        <w:pStyle w:val="a3"/>
        <w:ind w:right="145" w:firstLine="0"/>
      </w:pPr>
      <w:r>
        <w:t>«Клён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991C96" w:rsidRDefault="008A40EF">
      <w:pPr>
        <w:pStyle w:val="a3"/>
        <w:ind w:left="1275" w:firstLine="0"/>
      </w:pPr>
      <w:r>
        <w:t>Поэма</w:t>
      </w:r>
      <w:r>
        <w:rPr>
          <w:spacing w:val="-3"/>
        </w:rPr>
        <w:t xml:space="preserve"> </w:t>
      </w:r>
      <w:r>
        <w:t>«Чёрный</w:t>
      </w:r>
      <w:r>
        <w:rPr>
          <w:spacing w:val="-4"/>
        </w:rPr>
        <w:t xml:space="preserve"> </w:t>
      </w:r>
      <w:r>
        <w:rPr>
          <w:spacing w:val="-2"/>
        </w:rPr>
        <w:t>человек».</w:t>
      </w:r>
    </w:p>
    <w:p w:rsidR="00991C96" w:rsidRDefault="008A40EF">
      <w:pPr>
        <w:pStyle w:val="a3"/>
        <w:ind w:right="143"/>
      </w:pPr>
      <w:r>
        <w:t>О.Э.</w:t>
      </w:r>
      <w:r>
        <w:rPr>
          <w:spacing w:val="-4"/>
        </w:rPr>
        <w:t xml:space="preserve"> </w:t>
      </w:r>
      <w:r>
        <w:t>Мандельштам. Стихотворения (не менее пяти по выбору). Например, «Бессонница. Гомер. Тугие паруса…», «За гремучую доблесть грядущих веков…», «Ленинград», «Мы живём, под</w:t>
      </w:r>
      <w:r>
        <w:rPr>
          <w:spacing w:val="40"/>
        </w:rPr>
        <w:t xml:space="preserve">  </w:t>
      </w:r>
      <w:r>
        <w:t>собою</w:t>
      </w:r>
      <w:r>
        <w:rPr>
          <w:spacing w:val="40"/>
        </w:rPr>
        <w:t xml:space="preserve">  </w:t>
      </w:r>
      <w:r>
        <w:t>не</w:t>
      </w:r>
      <w:r>
        <w:rPr>
          <w:spacing w:val="40"/>
        </w:rPr>
        <w:t xml:space="preserve">  </w:t>
      </w:r>
      <w:r>
        <w:t>чуя</w:t>
      </w:r>
      <w:r>
        <w:rPr>
          <w:spacing w:val="40"/>
        </w:rPr>
        <w:t xml:space="preserve">  </w:t>
      </w:r>
      <w:r>
        <w:t>страны…»,</w:t>
      </w:r>
      <w:r>
        <w:rPr>
          <w:spacing w:val="40"/>
        </w:rPr>
        <w:t xml:space="preserve">  </w:t>
      </w:r>
      <w:r>
        <w:t>«Notre</w:t>
      </w:r>
      <w:r>
        <w:rPr>
          <w:spacing w:val="40"/>
        </w:rPr>
        <w:t xml:space="preserve">  </w:t>
      </w:r>
      <w:r>
        <w:t>Dame»,</w:t>
      </w:r>
      <w:r>
        <w:rPr>
          <w:spacing w:val="40"/>
        </w:rPr>
        <w:t xml:space="preserve">  </w:t>
      </w:r>
      <w:r>
        <w:t>«Айя-София»,</w:t>
      </w:r>
      <w:r>
        <w:rPr>
          <w:spacing w:val="40"/>
        </w:rPr>
        <w:t xml:space="preserve">  </w:t>
      </w:r>
      <w:r>
        <w:t>«Невыразимая</w:t>
      </w:r>
      <w:r>
        <w:rPr>
          <w:spacing w:val="40"/>
        </w:rPr>
        <w:t xml:space="preserve">  </w:t>
      </w:r>
      <w:r>
        <w:t>печаль…»,</w:t>
      </w:r>
    </w:p>
    <w:p w:rsidR="00991C96" w:rsidRDefault="008A40EF">
      <w:pPr>
        <w:pStyle w:val="a3"/>
        <w:ind w:right="145"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991C96" w:rsidRDefault="008A40EF">
      <w:pPr>
        <w:pStyle w:val="a3"/>
        <w:ind w:right="142"/>
      </w:pPr>
      <w:r>
        <w:t>М.И.</w:t>
      </w:r>
      <w:r>
        <w:rPr>
          <w:spacing w:val="-3"/>
        </w:rPr>
        <w:t xml:space="preserve"> </w:t>
      </w:r>
      <w:r>
        <w:t>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w:t>
      </w:r>
      <w:r>
        <w:rPr>
          <w:spacing w:val="70"/>
        </w:rPr>
        <w:t xml:space="preserve"> </w:t>
      </w:r>
      <w:r>
        <w:t>года»,</w:t>
      </w:r>
      <w:r>
        <w:rPr>
          <w:spacing w:val="74"/>
        </w:rPr>
        <w:t xml:space="preserve"> </w:t>
      </w:r>
      <w:r>
        <w:t>«Уж</w:t>
      </w:r>
      <w:r>
        <w:rPr>
          <w:spacing w:val="70"/>
        </w:rPr>
        <w:t xml:space="preserve"> </w:t>
      </w:r>
      <w:r>
        <w:t>сколько</w:t>
      </w:r>
      <w:r>
        <w:rPr>
          <w:spacing w:val="70"/>
        </w:rPr>
        <w:t xml:space="preserve"> </w:t>
      </w:r>
      <w:r>
        <w:t>их</w:t>
      </w:r>
      <w:r>
        <w:rPr>
          <w:spacing w:val="74"/>
        </w:rPr>
        <w:t xml:space="preserve"> </w:t>
      </w:r>
      <w:r>
        <w:t>упало</w:t>
      </w:r>
      <w:r>
        <w:rPr>
          <w:spacing w:val="70"/>
        </w:rPr>
        <w:t xml:space="preserve"> </w:t>
      </w:r>
      <w:r>
        <w:t>в</w:t>
      </w:r>
      <w:r>
        <w:rPr>
          <w:spacing w:val="69"/>
        </w:rPr>
        <w:t xml:space="preserve"> </w:t>
      </w:r>
      <w:r>
        <w:t>эту</w:t>
      </w:r>
      <w:r>
        <w:rPr>
          <w:spacing w:val="65"/>
        </w:rPr>
        <w:t xml:space="preserve"> </w:t>
      </w:r>
      <w:r>
        <w:t>бездну…»,</w:t>
      </w:r>
      <w:r>
        <w:rPr>
          <w:spacing w:val="77"/>
        </w:rPr>
        <w:t xml:space="preserve"> </w:t>
      </w:r>
      <w:r>
        <w:t>«Расстояние:</w:t>
      </w:r>
      <w:r>
        <w:rPr>
          <w:spacing w:val="70"/>
        </w:rPr>
        <w:t xml:space="preserve"> </w:t>
      </w:r>
      <w:r>
        <w:t>вёрсты,</w:t>
      </w:r>
      <w:r>
        <w:rPr>
          <w:spacing w:val="70"/>
        </w:rPr>
        <w:t xml:space="preserve"> </w:t>
      </w:r>
      <w:r>
        <w:t>мили…»,</w:t>
      </w:r>
    </w:p>
    <w:p w:rsidR="00991C96" w:rsidRDefault="008A40EF">
      <w:pPr>
        <w:pStyle w:val="a3"/>
        <w:ind w:right="147" w:firstLine="0"/>
      </w:pPr>
      <w:r>
        <w:t xml:space="preserve">«Красною кистью…», «Семь холмов – как семь колоколов!..» (из цикла «Стихи о Москве») и </w:t>
      </w:r>
      <w:r>
        <w:rPr>
          <w:spacing w:val="-2"/>
        </w:rPr>
        <w:t>другие.</w:t>
      </w:r>
    </w:p>
    <w:p w:rsidR="00991C96" w:rsidRDefault="008A40EF">
      <w:pPr>
        <w:pStyle w:val="a3"/>
        <w:ind w:left="1275" w:firstLine="0"/>
      </w:pPr>
      <w:r>
        <w:t>Очерк</w:t>
      </w:r>
      <w:r>
        <w:rPr>
          <w:spacing w:val="-2"/>
        </w:rPr>
        <w:t xml:space="preserve"> </w:t>
      </w:r>
      <w:r>
        <w:t>«Мой</w:t>
      </w:r>
      <w:r>
        <w:rPr>
          <w:spacing w:val="-5"/>
        </w:rPr>
        <w:t xml:space="preserve"> </w:t>
      </w:r>
      <w:r>
        <w:rPr>
          <w:spacing w:val="-2"/>
        </w:rPr>
        <w:t>Пушкин».</w:t>
      </w:r>
    </w:p>
    <w:p w:rsidR="00991C96" w:rsidRDefault="008A40EF">
      <w:pPr>
        <w:pStyle w:val="a3"/>
        <w:spacing w:before="1"/>
        <w:ind w:right="146"/>
      </w:pPr>
      <w:r>
        <w:t>А.А.</w:t>
      </w:r>
      <w:r>
        <w:rPr>
          <w:spacing w:val="-3"/>
        </w:rPr>
        <w:t xml:space="preserve"> </w:t>
      </w:r>
      <w:r>
        <w:t>Ахматова. Стихотворения (не менее пяти по выбору). Например, «Песня последней встречи», «Сжала</w:t>
      </w:r>
      <w:r>
        <w:rPr>
          <w:spacing w:val="-1"/>
        </w:rPr>
        <w:t xml:space="preserve"> </w:t>
      </w:r>
      <w:r>
        <w:t>руки под тёмной вуалью…», «Смуглый отрок бродил по аллеям…», «Мне</w:t>
      </w:r>
      <w:r>
        <w:rPr>
          <w:spacing w:val="-1"/>
        </w:rPr>
        <w:t xml:space="preserve"> </w:t>
      </w:r>
      <w:r>
        <w:t>голос был.</w:t>
      </w:r>
      <w:r>
        <w:rPr>
          <w:spacing w:val="17"/>
        </w:rPr>
        <w:t xml:space="preserve"> </w:t>
      </w:r>
      <w:r>
        <w:t>Он</w:t>
      </w:r>
      <w:r>
        <w:rPr>
          <w:spacing w:val="17"/>
        </w:rPr>
        <w:t xml:space="preserve"> </w:t>
      </w:r>
      <w:r>
        <w:t>звал</w:t>
      </w:r>
      <w:r>
        <w:rPr>
          <w:spacing w:val="22"/>
        </w:rPr>
        <w:t xml:space="preserve"> </w:t>
      </w:r>
      <w:r>
        <w:t>утешно…»,</w:t>
      </w:r>
      <w:r>
        <w:rPr>
          <w:spacing w:val="24"/>
        </w:rPr>
        <w:t xml:space="preserve"> </w:t>
      </w:r>
      <w:r>
        <w:t>«Не</w:t>
      </w:r>
      <w:r>
        <w:rPr>
          <w:spacing w:val="18"/>
        </w:rPr>
        <w:t xml:space="preserve"> </w:t>
      </w:r>
      <w:r>
        <w:t>с</w:t>
      </w:r>
      <w:r>
        <w:rPr>
          <w:spacing w:val="16"/>
        </w:rPr>
        <w:t xml:space="preserve"> </w:t>
      </w:r>
      <w:r>
        <w:t>теми</w:t>
      </w:r>
      <w:r>
        <w:rPr>
          <w:spacing w:val="18"/>
        </w:rPr>
        <w:t xml:space="preserve"> </w:t>
      </w:r>
      <w:r>
        <w:t>я,</w:t>
      </w:r>
      <w:r>
        <w:rPr>
          <w:spacing w:val="19"/>
        </w:rPr>
        <w:t xml:space="preserve"> </w:t>
      </w:r>
      <w:r>
        <w:t>кто</w:t>
      </w:r>
      <w:r>
        <w:rPr>
          <w:spacing w:val="18"/>
        </w:rPr>
        <w:t xml:space="preserve"> </w:t>
      </w:r>
      <w:r>
        <w:t>бросил</w:t>
      </w:r>
      <w:r>
        <w:rPr>
          <w:spacing w:val="17"/>
        </w:rPr>
        <w:t xml:space="preserve"> </w:t>
      </w:r>
      <w:r>
        <w:t>землю...»,</w:t>
      </w:r>
      <w:r>
        <w:rPr>
          <w:spacing w:val="22"/>
        </w:rPr>
        <w:t xml:space="preserve"> </w:t>
      </w:r>
      <w:r>
        <w:t>«Мужество»,</w:t>
      </w:r>
      <w:r>
        <w:rPr>
          <w:spacing w:val="24"/>
        </w:rPr>
        <w:t xml:space="preserve"> </w:t>
      </w:r>
      <w:r>
        <w:t>«Приморский</w:t>
      </w:r>
      <w:r>
        <w:rPr>
          <w:spacing w:val="18"/>
        </w:rPr>
        <w:t xml:space="preserve"> </w:t>
      </w:r>
      <w:r>
        <w:t>сонет»,</w:t>
      </w:r>
    </w:p>
    <w:p w:rsidR="00991C96" w:rsidRDefault="008A40EF">
      <w:pPr>
        <w:pStyle w:val="a3"/>
        <w:ind w:right="141" w:firstLine="0"/>
      </w:pPr>
      <w:r>
        <w:t>«Родная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w:t>
      </w:r>
    </w:p>
    <w:p w:rsidR="00991C96" w:rsidRDefault="008A40EF">
      <w:pPr>
        <w:pStyle w:val="a3"/>
        <w:ind w:firstLine="0"/>
      </w:pPr>
      <w:r>
        <w:t>«Муза»</w:t>
      </w:r>
      <w:r>
        <w:rPr>
          <w:spacing w:val="-9"/>
        </w:rPr>
        <w:t xml:space="preserve"> </w:t>
      </w:r>
      <w:r>
        <w:t>(«Когда</w:t>
      </w:r>
      <w:r>
        <w:rPr>
          <w:spacing w:val="-1"/>
        </w:rPr>
        <w:t xml:space="preserve"> </w:t>
      </w:r>
      <w:r>
        <w:t>я</w:t>
      </w:r>
      <w:r>
        <w:rPr>
          <w:spacing w:val="-1"/>
        </w:rPr>
        <w:t xml:space="preserve"> </w:t>
      </w:r>
      <w:r>
        <w:t>ночью жду</w:t>
      </w:r>
      <w:r>
        <w:rPr>
          <w:spacing w:val="-6"/>
        </w:rPr>
        <w:t xml:space="preserve"> </w:t>
      </w:r>
      <w:r>
        <w:t>её</w:t>
      </w:r>
      <w:r>
        <w:rPr>
          <w:spacing w:val="-1"/>
        </w:rPr>
        <w:t xml:space="preserve"> </w:t>
      </w:r>
      <w:r>
        <w:t>прихода…»)</w:t>
      </w:r>
      <w:r>
        <w:rPr>
          <w:spacing w:val="-1"/>
        </w:rPr>
        <w:t xml:space="preserve"> </w:t>
      </w:r>
      <w:r>
        <w:t>и</w:t>
      </w:r>
      <w:r>
        <w:rPr>
          <w:spacing w:val="2"/>
        </w:rPr>
        <w:t xml:space="preserve"> </w:t>
      </w:r>
      <w:r>
        <w:rPr>
          <w:spacing w:val="-2"/>
        </w:rPr>
        <w:t>другие.</w:t>
      </w:r>
    </w:p>
    <w:p w:rsidR="00991C96" w:rsidRDefault="008A40EF">
      <w:pPr>
        <w:pStyle w:val="a3"/>
        <w:ind w:left="1275" w:firstLine="0"/>
      </w:pPr>
      <w:r>
        <w:t>Поэма</w:t>
      </w:r>
      <w:r>
        <w:rPr>
          <w:spacing w:val="2"/>
        </w:rPr>
        <w:t xml:space="preserve"> </w:t>
      </w:r>
      <w:r>
        <w:rPr>
          <w:spacing w:val="-2"/>
        </w:rPr>
        <w:t>«Реквием».</w:t>
      </w:r>
    </w:p>
    <w:p w:rsidR="00991C96" w:rsidRDefault="008A40EF">
      <w:pPr>
        <w:pStyle w:val="a3"/>
        <w:ind w:left="1275" w:firstLine="0"/>
      </w:pPr>
      <w:r>
        <w:t>Е.И.</w:t>
      </w:r>
      <w:r>
        <w:rPr>
          <w:spacing w:val="-3"/>
        </w:rPr>
        <w:t xml:space="preserve"> </w:t>
      </w:r>
      <w:r>
        <w:t>Замятин.</w:t>
      </w:r>
      <w:r>
        <w:rPr>
          <w:spacing w:val="-3"/>
        </w:rPr>
        <w:t xml:space="preserve"> </w:t>
      </w:r>
      <w:r>
        <w:t>Роман</w:t>
      </w:r>
      <w:r>
        <w:rPr>
          <w:spacing w:val="2"/>
        </w:rPr>
        <w:t xml:space="preserve"> </w:t>
      </w:r>
      <w:r>
        <w:rPr>
          <w:spacing w:val="-4"/>
        </w:rPr>
        <w:t>«Мы».</w:t>
      </w:r>
    </w:p>
    <w:p w:rsidR="00991C96" w:rsidRDefault="008A40EF">
      <w:pPr>
        <w:pStyle w:val="a3"/>
        <w:ind w:left="1275" w:right="2255" w:firstLine="0"/>
        <w:jc w:val="left"/>
      </w:pPr>
      <w:r>
        <w:t>Н.А.</w:t>
      </w:r>
      <w:r>
        <w:rPr>
          <w:spacing w:val="-6"/>
        </w:rPr>
        <w:t xml:space="preserve"> </w:t>
      </w:r>
      <w:r>
        <w:t>Островский.</w:t>
      </w:r>
      <w:r>
        <w:rPr>
          <w:spacing w:val="-6"/>
        </w:rPr>
        <w:t xml:space="preserve"> </w:t>
      </w:r>
      <w:r>
        <w:t>Роман</w:t>
      </w:r>
      <w:r>
        <w:rPr>
          <w:spacing w:val="-2"/>
        </w:rPr>
        <w:t xml:space="preserve"> </w:t>
      </w:r>
      <w:r>
        <w:t>«Как</w:t>
      </w:r>
      <w:r>
        <w:rPr>
          <w:spacing w:val="-6"/>
        </w:rPr>
        <w:t xml:space="preserve"> </w:t>
      </w:r>
      <w:r>
        <w:t>закалялась</w:t>
      </w:r>
      <w:r>
        <w:rPr>
          <w:spacing w:val="-6"/>
        </w:rPr>
        <w:t xml:space="preserve"> </w:t>
      </w:r>
      <w:r>
        <w:t>сталь»</w:t>
      </w:r>
      <w:r>
        <w:rPr>
          <w:spacing w:val="-9"/>
        </w:rPr>
        <w:t xml:space="preserve"> </w:t>
      </w:r>
      <w:r>
        <w:t>(избранные</w:t>
      </w:r>
      <w:r>
        <w:rPr>
          <w:spacing w:val="-8"/>
        </w:rPr>
        <w:t xml:space="preserve"> </w:t>
      </w:r>
      <w:r>
        <w:t>главы). М.А. Шолохов. Роман-эпопея «Тихий Дон».</w:t>
      </w:r>
    </w:p>
    <w:p w:rsidR="00991C96" w:rsidRDefault="008A40EF">
      <w:pPr>
        <w:pStyle w:val="a3"/>
        <w:ind w:left="1275" w:firstLine="0"/>
        <w:jc w:val="left"/>
      </w:pPr>
      <w:r>
        <w:t>В.В.</w:t>
      </w:r>
      <w:r>
        <w:rPr>
          <w:spacing w:val="-2"/>
        </w:rPr>
        <w:t xml:space="preserve"> </w:t>
      </w:r>
      <w:r>
        <w:t>Набоков.</w:t>
      </w:r>
      <w:r>
        <w:rPr>
          <w:spacing w:val="57"/>
          <w:w w:val="150"/>
        </w:rPr>
        <w:t xml:space="preserve"> </w:t>
      </w:r>
      <w:r>
        <w:t>Рассказы,</w:t>
      </w:r>
      <w:r>
        <w:rPr>
          <w:spacing w:val="56"/>
          <w:w w:val="150"/>
        </w:rPr>
        <w:t xml:space="preserve"> </w:t>
      </w:r>
      <w:r>
        <w:t>повести,</w:t>
      </w:r>
      <w:r>
        <w:rPr>
          <w:spacing w:val="57"/>
          <w:w w:val="150"/>
        </w:rPr>
        <w:t xml:space="preserve"> </w:t>
      </w:r>
      <w:r>
        <w:t>романы</w:t>
      </w:r>
      <w:r>
        <w:rPr>
          <w:spacing w:val="57"/>
          <w:w w:val="150"/>
        </w:rPr>
        <w:t xml:space="preserve"> </w:t>
      </w:r>
      <w:r>
        <w:t>(одно</w:t>
      </w:r>
      <w:r>
        <w:rPr>
          <w:spacing w:val="56"/>
          <w:w w:val="150"/>
        </w:rPr>
        <w:t xml:space="preserve"> </w:t>
      </w:r>
      <w:r>
        <w:t>произведение</w:t>
      </w:r>
      <w:r>
        <w:rPr>
          <w:spacing w:val="57"/>
          <w:w w:val="150"/>
        </w:rPr>
        <w:t xml:space="preserve"> </w:t>
      </w:r>
      <w:r>
        <w:t>по</w:t>
      </w:r>
      <w:r>
        <w:rPr>
          <w:spacing w:val="55"/>
          <w:w w:val="150"/>
        </w:rPr>
        <w:t xml:space="preserve"> </w:t>
      </w:r>
      <w:r>
        <w:t>выбору).</w:t>
      </w:r>
      <w:r>
        <w:rPr>
          <w:spacing w:val="57"/>
          <w:w w:val="150"/>
        </w:rPr>
        <w:t xml:space="preserve"> </w:t>
      </w:r>
      <w:r>
        <w:rPr>
          <w:spacing w:val="-2"/>
        </w:rPr>
        <w:t>Например,</w:t>
      </w:r>
    </w:p>
    <w:p w:rsidR="00991C96" w:rsidRDefault="008A40EF">
      <w:pPr>
        <w:pStyle w:val="a3"/>
        <w:ind w:firstLine="0"/>
        <w:jc w:val="left"/>
      </w:pPr>
      <w:r>
        <w:t>«Облако,</w:t>
      </w:r>
      <w:r>
        <w:rPr>
          <w:spacing w:val="-7"/>
        </w:rPr>
        <w:t xml:space="preserve"> </w:t>
      </w:r>
      <w:r>
        <w:t>озеро,</w:t>
      </w:r>
      <w:r>
        <w:rPr>
          <w:spacing w:val="-4"/>
        </w:rPr>
        <w:t xml:space="preserve"> </w:t>
      </w:r>
      <w:r>
        <w:t>башня»,</w:t>
      </w:r>
      <w:r>
        <w:rPr>
          <w:spacing w:val="-1"/>
        </w:rPr>
        <w:t xml:space="preserve"> </w:t>
      </w:r>
      <w:r>
        <w:t>«Весна</w:t>
      </w:r>
      <w:r>
        <w:rPr>
          <w:spacing w:val="-3"/>
        </w:rPr>
        <w:t xml:space="preserve"> </w:t>
      </w:r>
      <w:r>
        <w:t>в</w:t>
      </w:r>
      <w:r>
        <w:rPr>
          <w:spacing w:val="-6"/>
        </w:rPr>
        <w:t xml:space="preserve"> </w:t>
      </w:r>
      <w:r>
        <w:t>Фиальте», «Машенька»,</w:t>
      </w:r>
      <w:r>
        <w:rPr>
          <w:spacing w:val="-1"/>
        </w:rPr>
        <w:t xml:space="preserve"> </w:t>
      </w:r>
      <w:r>
        <w:t>«Защита</w:t>
      </w:r>
      <w:r>
        <w:rPr>
          <w:spacing w:val="-4"/>
        </w:rPr>
        <w:t xml:space="preserve"> </w:t>
      </w:r>
      <w:r>
        <w:t>Лужина»,</w:t>
      </w:r>
      <w:r>
        <w:rPr>
          <w:spacing w:val="1"/>
        </w:rPr>
        <w:t xml:space="preserve"> </w:t>
      </w:r>
      <w:r>
        <w:t>«Дар»</w:t>
      </w:r>
      <w:r>
        <w:rPr>
          <w:spacing w:val="-10"/>
        </w:rPr>
        <w:t xml:space="preserve"> </w:t>
      </w:r>
      <w:r>
        <w:t>и</w:t>
      </w:r>
      <w:r>
        <w:rPr>
          <w:spacing w:val="-4"/>
        </w:rPr>
        <w:t xml:space="preserve"> </w:t>
      </w:r>
      <w:r>
        <w:rPr>
          <w:spacing w:val="-2"/>
        </w:rPr>
        <w:t>другие.</w:t>
      </w:r>
    </w:p>
    <w:p w:rsidR="00991C96" w:rsidRDefault="008A40EF">
      <w:pPr>
        <w:pStyle w:val="a3"/>
        <w:ind w:right="145"/>
        <w:jc w:val="left"/>
      </w:pPr>
      <w:r>
        <w:t>М.А.</w:t>
      </w:r>
      <w:r>
        <w:rPr>
          <w:spacing w:val="-4"/>
        </w:rPr>
        <w:t xml:space="preserve"> </w:t>
      </w:r>
      <w:r>
        <w:t>Булгаков. Романы</w:t>
      </w:r>
      <w:r>
        <w:rPr>
          <w:spacing w:val="28"/>
        </w:rPr>
        <w:t xml:space="preserve"> </w:t>
      </w:r>
      <w:r>
        <w:t>«Белая гвардия», «Мастер и Маргарита» (один роман по выбору). Рассказы,</w:t>
      </w:r>
      <w:r>
        <w:rPr>
          <w:spacing w:val="8"/>
        </w:rPr>
        <w:t xml:space="preserve"> </w:t>
      </w:r>
      <w:r>
        <w:t>повести,</w:t>
      </w:r>
      <w:r>
        <w:rPr>
          <w:spacing w:val="11"/>
        </w:rPr>
        <w:t xml:space="preserve"> </w:t>
      </w:r>
      <w:r>
        <w:t>пьесы</w:t>
      </w:r>
      <w:r>
        <w:rPr>
          <w:spacing w:val="10"/>
        </w:rPr>
        <w:t xml:space="preserve"> </w:t>
      </w:r>
      <w:r>
        <w:t>(одно</w:t>
      </w:r>
      <w:r>
        <w:rPr>
          <w:spacing w:val="11"/>
        </w:rPr>
        <w:t xml:space="preserve"> </w:t>
      </w:r>
      <w:r>
        <w:t>произведение</w:t>
      </w:r>
      <w:r>
        <w:rPr>
          <w:spacing w:val="8"/>
        </w:rPr>
        <w:t xml:space="preserve"> </w:t>
      </w:r>
      <w:r>
        <w:t>по</w:t>
      </w:r>
      <w:r>
        <w:rPr>
          <w:spacing w:val="11"/>
        </w:rPr>
        <w:t xml:space="preserve"> </w:t>
      </w:r>
      <w:r>
        <w:t>выбору).</w:t>
      </w:r>
      <w:r>
        <w:rPr>
          <w:spacing w:val="12"/>
        </w:rPr>
        <w:t xml:space="preserve"> </w:t>
      </w:r>
      <w:r>
        <w:t>Например,</w:t>
      </w:r>
      <w:r>
        <w:rPr>
          <w:spacing w:val="11"/>
        </w:rPr>
        <w:t xml:space="preserve"> </w:t>
      </w:r>
      <w:r>
        <w:t>рассказы</w:t>
      </w:r>
      <w:r>
        <w:rPr>
          <w:spacing w:val="10"/>
        </w:rPr>
        <w:t xml:space="preserve"> </w:t>
      </w:r>
      <w:r>
        <w:t>из</w:t>
      </w:r>
      <w:r>
        <w:rPr>
          <w:spacing w:val="12"/>
        </w:rPr>
        <w:t xml:space="preserve"> </w:t>
      </w:r>
      <w:r>
        <w:t>книги</w:t>
      </w:r>
      <w:r>
        <w:rPr>
          <w:spacing w:val="15"/>
        </w:rPr>
        <w:t xml:space="preserve"> </w:t>
      </w:r>
      <w:r>
        <w:rPr>
          <w:spacing w:val="-2"/>
        </w:rPr>
        <w:t>«Записки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юного</w:t>
      </w:r>
      <w:r>
        <w:rPr>
          <w:spacing w:val="-7"/>
        </w:rPr>
        <w:t xml:space="preserve"> </w:t>
      </w:r>
      <w:r>
        <w:t>врача»,</w:t>
      </w:r>
      <w:r>
        <w:rPr>
          <w:spacing w:val="2"/>
        </w:rPr>
        <w:t xml:space="preserve"> </w:t>
      </w:r>
      <w:r>
        <w:t>«Записки</w:t>
      </w:r>
      <w:r>
        <w:rPr>
          <w:spacing w:val="-4"/>
        </w:rPr>
        <w:t xml:space="preserve"> </w:t>
      </w:r>
      <w:r>
        <w:t>на</w:t>
      </w:r>
      <w:r>
        <w:rPr>
          <w:spacing w:val="-6"/>
        </w:rPr>
        <w:t xml:space="preserve"> </w:t>
      </w:r>
      <w:r>
        <w:t>манжетах», «Дни</w:t>
      </w:r>
      <w:r>
        <w:rPr>
          <w:spacing w:val="-4"/>
        </w:rPr>
        <w:t xml:space="preserve"> </w:t>
      </w:r>
      <w:r>
        <w:t>Турбиных»,</w:t>
      </w:r>
      <w:r>
        <w:rPr>
          <w:spacing w:val="-1"/>
        </w:rPr>
        <w:t xml:space="preserve"> </w:t>
      </w:r>
      <w:r>
        <w:t>«Бег»</w:t>
      </w:r>
      <w:r>
        <w:rPr>
          <w:spacing w:val="-9"/>
        </w:rPr>
        <w:t xml:space="preserve"> </w:t>
      </w:r>
      <w:r>
        <w:t>и</w:t>
      </w:r>
      <w:r>
        <w:rPr>
          <w:spacing w:val="-4"/>
        </w:rPr>
        <w:t xml:space="preserve"> </w:t>
      </w:r>
      <w:r>
        <w:rPr>
          <w:spacing w:val="-2"/>
        </w:rPr>
        <w:t>другие.</w:t>
      </w:r>
    </w:p>
    <w:p w:rsidR="00991C96" w:rsidRDefault="008A40EF">
      <w:pPr>
        <w:pStyle w:val="a3"/>
        <w:ind w:right="150"/>
      </w:pPr>
      <w:r>
        <w:t>А.П.</w:t>
      </w:r>
      <w:r>
        <w:rPr>
          <w:spacing w:val="-3"/>
        </w:rPr>
        <w:t xml:space="preserve"> </w:t>
      </w:r>
      <w:r>
        <w:t>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991C96" w:rsidRDefault="008A40EF">
      <w:pPr>
        <w:pStyle w:val="a3"/>
        <w:spacing w:before="1"/>
        <w:ind w:right="143"/>
      </w:pPr>
      <w:r>
        <w:t>А.Т.</w:t>
      </w:r>
      <w:r>
        <w:rPr>
          <w:spacing w:val="-4"/>
        </w:rPr>
        <w:t xml:space="preserve"> </w:t>
      </w:r>
      <w:r>
        <w:t>Твардовский.</w:t>
      </w:r>
      <w:r>
        <w:rPr>
          <w:spacing w:val="-3"/>
        </w:rPr>
        <w:t xml:space="preserve"> </w:t>
      </w:r>
      <w:r>
        <w:t>Стихотворения</w:t>
      </w:r>
      <w:r>
        <w:rPr>
          <w:spacing w:val="-3"/>
        </w:rPr>
        <w:t xml:space="preserve"> </w:t>
      </w:r>
      <w:r>
        <w:t>(не</w:t>
      </w:r>
      <w:r>
        <w:rPr>
          <w:spacing w:val="-3"/>
        </w:rPr>
        <w:t xml:space="preserve"> </w:t>
      </w:r>
      <w:r>
        <w:t>менее</w:t>
      </w:r>
      <w:r>
        <w:rPr>
          <w:spacing w:val="-2"/>
        </w:rPr>
        <w:t xml:space="preserve"> </w:t>
      </w:r>
      <w:r>
        <w:t>трёх</w:t>
      </w:r>
      <w:r>
        <w:rPr>
          <w:spacing w:val="-2"/>
        </w:rPr>
        <w:t xml:space="preserve"> </w:t>
      </w:r>
      <w:r>
        <w:t>по</w:t>
      </w:r>
      <w:r>
        <w:rPr>
          <w:spacing w:val="-3"/>
        </w:rPr>
        <w:t xml:space="preserve"> </w:t>
      </w:r>
      <w:r>
        <w:t>выбору).</w:t>
      </w:r>
      <w:r>
        <w:rPr>
          <w:spacing w:val="-2"/>
        </w:rPr>
        <w:t xml:space="preserve"> </w:t>
      </w:r>
      <w:r>
        <w:t>Например, «Вся</w:t>
      </w:r>
      <w:r>
        <w:rPr>
          <w:spacing w:val="-1"/>
        </w:rPr>
        <w:t xml:space="preserve"> </w:t>
      </w:r>
      <w:r>
        <w:t>суть</w:t>
      </w:r>
      <w:r>
        <w:rPr>
          <w:spacing w:val="-2"/>
        </w:rPr>
        <w:t xml:space="preserve"> </w:t>
      </w:r>
      <w:r>
        <w:t>в</w:t>
      </w:r>
      <w:r>
        <w:rPr>
          <w:spacing w:val="-2"/>
        </w:rPr>
        <w:t xml:space="preserve"> </w:t>
      </w:r>
      <w:r>
        <w:t>одном- 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991C96" w:rsidRDefault="008A40EF">
      <w:pPr>
        <w:pStyle w:val="a3"/>
        <w:spacing w:line="275" w:lineRule="exact"/>
        <w:ind w:left="1275" w:firstLine="0"/>
      </w:pPr>
      <w:r>
        <w:t>Поэма</w:t>
      </w:r>
      <w:r>
        <w:rPr>
          <w:spacing w:val="1"/>
        </w:rPr>
        <w:t xml:space="preserve"> </w:t>
      </w:r>
      <w:r>
        <w:t>«По</w:t>
      </w:r>
      <w:r>
        <w:rPr>
          <w:spacing w:val="-2"/>
        </w:rPr>
        <w:t xml:space="preserve"> </w:t>
      </w:r>
      <w:r>
        <w:t>праву</w:t>
      </w:r>
      <w:r>
        <w:rPr>
          <w:spacing w:val="-6"/>
        </w:rPr>
        <w:t xml:space="preserve"> </w:t>
      </w:r>
      <w:r>
        <w:rPr>
          <w:spacing w:val="-2"/>
        </w:rPr>
        <w:t>памяти».</w:t>
      </w:r>
    </w:p>
    <w:p w:rsidR="00991C96" w:rsidRDefault="008A40EF">
      <w:pPr>
        <w:pStyle w:val="a3"/>
        <w:ind w:right="143"/>
      </w:pPr>
      <w:r>
        <w:t>Проза о Великой Отечественной войне (по одному произведению не менее чем трёх писателей</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В.П. Астафьев</w:t>
      </w:r>
      <w:r>
        <w:rPr>
          <w:spacing w:val="40"/>
        </w:rPr>
        <w:t xml:space="preserve">  </w:t>
      </w:r>
      <w:r>
        <w:t>«Пастух</w:t>
      </w:r>
      <w:r>
        <w:rPr>
          <w:spacing w:val="80"/>
          <w:w w:val="150"/>
        </w:rPr>
        <w:t xml:space="preserve"> </w:t>
      </w:r>
      <w:r>
        <w:t>и</w:t>
      </w:r>
      <w:r>
        <w:rPr>
          <w:spacing w:val="80"/>
          <w:w w:val="150"/>
        </w:rPr>
        <w:t xml:space="preserve"> </w:t>
      </w:r>
      <w:r>
        <w:t>пастушка»,</w:t>
      </w:r>
      <w:r>
        <w:rPr>
          <w:spacing w:val="40"/>
        </w:rPr>
        <w:t xml:space="preserve">  </w:t>
      </w:r>
      <w:r>
        <w:t>«Звездопад»,</w:t>
      </w:r>
      <w:r>
        <w:rPr>
          <w:spacing w:val="40"/>
        </w:rPr>
        <w:t xml:space="preserve"> </w:t>
      </w:r>
      <w:r>
        <w:t>Ю.В.</w:t>
      </w:r>
      <w:r>
        <w:rPr>
          <w:spacing w:val="-3"/>
        </w:rPr>
        <w:t xml:space="preserve"> </w:t>
      </w:r>
      <w:r>
        <w:t>Бондарев</w:t>
      </w:r>
      <w:r>
        <w:rPr>
          <w:spacing w:val="40"/>
        </w:rPr>
        <w:t xml:space="preserve"> </w:t>
      </w:r>
      <w:r>
        <w:t>«Горячий</w:t>
      </w:r>
      <w:r>
        <w:rPr>
          <w:spacing w:val="40"/>
        </w:rPr>
        <w:t xml:space="preserve"> </w:t>
      </w:r>
      <w:r>
        <w:t>снег»,</w:t>
      </w:r>
      <w:r>
        <w:rPr>
          <w:spacing w:val="40"/>
        </w:rPr>
        <w:t xml:space="preserve"> </w:t>
      </w:r>
      <w:r>
        <w:t>В.В. Быков</w:t>
      </w:r>
      <w:r>
        <w:rPr>
          <w:spacing w:val="40"/>
        </w:rPr>
        <w:t xml:space="preserve"> </w:t>
      </w:r>
      <w:r>
        <w:t>«Обелиск»,</w:t>
      </w:r>
      <w:r>
        <w:rPr>
          <w:spacing w:val="40"/>
        </w:rPr>
        <w:t xml:space="preserve"> </w:t>
      </w:r>
      <w:r>
        <w:t>«Сотников»,</w:t>
      </w:r>
      <w:r>
        <w:rPr>
          <w:spacing w:val="40"/>
        </w:rPr>
        <w:t xml:space="preserve"> </w:t>
      </w:r>
      <w:r>
        <w:t>«Альпийская</w:t>
      </w:r>
      <w:r>
        <w:rPr>
          <w:spacing w:val="40"/>
        </w:rPr>
        <w:t xml:space="preserve"> </w:t>
      </w:r>
      <w:r>
        <w:t>баллада», Б.Л.</w:t>
      </w:r>
      <w:r>
        <w:rPr>
          <w:spacing w:val="-3"/>
        </w:rPr>
        <w:t xml:space="preserve"> </w:t>
      </w:r>
      <w:r>
        <w:t>Васильев «А зори здесь тихие», «В списках не значился», «Завтра была война», «Летят мои кони»,</w:t>
      </w:r>
      <w:r>
        <w:rPr>
          <w:spacing w:val="40"/>
        </w:rPr>
        <w:t xml:space="preserve"> </w:t>
      </w:r>
      <w:r>
        <w:t>К.Д. Воробьёв</w:t>
      </w:r>
      <w:r>
        <w:rPr>
          <w:spacing w:val="40"/>
        </w:rPr>
        <w:t xml:space="preserve"> </w:t>
      </w:r>
      <w:r>
        <w:t>«Убиты</w:t>
      </w:r>
      <w:r>
        <w:rPr>
          <w:spacing w:val="40"/>
        </w:rPr>
        <w:t xml:space="preserve"> </w:t>
      </w:r>
      <w:r>
        <w:t>под</w:t>
      </w:r>
      <w:r>
        <w:rPr>
          <w:spacing w:val="40"/>
        </w:rPr>
        <w:t xml:space="preserve"> </w:t>
      </w:r>
      <w:r>
        <w:t>Москвой»,</w:t>
      </w:r>
      <w:r>
        <w:rPr>
          <w:spacing w:val="40"/>
        </w:rPr>
        <w:t xml:space="preserve"> </w:t>
      </w:r>
      <w:r>
        <w:t>«Это</w:t>
      </w:r>
      <w:r>
        <w:rPr>
          <w:spacing w:val="40"/>
        </w:rPr>
        <w:t xml:space="preserve"> </w:t>
      </w:r>
      <w:r>
        <w:t>мы,</w:t>
      </w:r>
      <w:r>
        <w:rPr>
          <w:spacing w:val="40"/>
        </w:rPr>
        <w:t xml:space="preserve"> </w:t>
      </w:r>
      <w:r>
        <w:t>Господи!»,</w:t>
      </w:r>
      <w:r>
        <w:rPr>
          <w:spacing w:val="40"/>
        </w:rPr>
        <w:t xml:space="preserve"> </w:t>
      </w:r>
      <w:r>
        <w:t>В.Л. Кондратьев</w:t>
      </w:r>
      <w:r>
        <w:rPr>
          <w:spacing w:val="40"/>
        </w:rPr>
        <w:t xml:space="preserve"> </w:t>
      </w:r>
      <w:r>
        <w:t>«Сашка», В.П.</w:t>
      </w:r>
      <w:r>
        <w:rPr>
          <w:spacing w:val="-4"/>
        </w:rPr>
        <w:t xml:space="preserve"> </w:t>
      </w:r>
      <w:r>
        <w:t>Некрасов «В окопах Сталинграда», Е.И.</w:t>
      </w:r>
      <w:r>
        <w:rPr>
          <w:spacing w:val="-3"/>
        </w:rPr>
        <w:t xml:space="preserve"> </w:t>
      </w:r>
      <w:r>
        <w:t>Носов «Красное вино победы», «Шопен, соната номер два», С.С. Смирнов «Брестская крепость» и другие.</w:t>
      </w:r>
    </w:p>
    <w:p w:rsidR="00991C96" w:rsidRDefault="008A40EF">
      <w:pPr>
        <w:pStyle w:val="a3"/>
        <w:ind w:left="1275" w:firstLine="0"/>
      </w:pPr>
      <w:r>
        <w:t>А.А.</w:t>
      </w:r>
      <w:r>
        <w:rPr>
          <w:spacing w:val="-5"/>
        </w:rPr>
        <w:t xml:space="preserve"> </w:t>
      </w:r>
      <w:r>
        <w:t>Фадеев</w:t>
      </w:r>
      <w:r>
        <w:rPr>
          <w:spacing w:val="1"/>
        </w:rPr>
        <w:t xml:space="preserve"> </w:t>
      </w:r>
      <w:r>
        <w:t>«Молодая</w:t>
      </w:r>
      <w:r>
        <w:rPr>
          <w:spacing w:val="-2"/>
        </w:rPr>
        <w:t xml:space="preserve"> гвардия».</w:t>
      </w:r>
    </w:p>
    <w:p w:rsidR="00991C96" w:rsidRDefault="008A40EF">
      <w:pPr>
        <w:pStyle w:val="a3"/>
        <w:ind w:left="1275" w:firstLine="0"/>
      </w:pPr>
      <w:r>
        <w:t>В.О.</w:t>
      </w:r>
      <w:r>
        <w:rPr>
          <w:spacing w:val="-3"/>
        </w:rPr>
        <w:t xml:space="preserve"> </w:t>
      </w:r>
      <w:r>
        <w:t>Богомолов «В</w:t>
      </w:r>
      <w:r>
        <w:rPr>
          <w:spacing w:val="-3"/>
        </w:rPr>
        <w:t xml:space="preserve"> </w:t>
      </w:r>
      <w:r>
        <w:t>августе</w:t>
      </w:r>
      <w:r>
        <w:rPr>
          <w:spacing w:val="-3"/>
        </w:rPr>
        <w:t xml:space="preserve"> </w:t>
      </w:r>
      <w:r>
        <w:t>сорок</w:t>
      </w:r>
      <w:r>
        <w:rPr>
          <w:spacing w:val="-2"/>
        </w:rPr>
        <w:t xml:space="preserve"> четвёртого».</w:t>
      </w:r>
    </w:p>
    <w:p w:rsidR="00991C96" w:rsidRDefault="008A40EF">
      <w:pPr>
        <w:pStyle w:val="a3"/>
        <w:ind w:right="140"/>
      </w:pPr>
      <w:r>
        <w:t>Поэзия о Великой Отечественной войне. Стихотворения (по одному стихотворению не менее</w:t>
      </w:r>
      <w:r>
        <w:rPr>
          <w:spacing w:val="77"/>
        </w:rPr>
        <w:t xml:space="preserve">  </w:t>
      </w:r>
      <w:r>
        <w:t>чем</w:t>
      </w:r>
      <w:r>
        <w:rPr>
          <w:spacing w:val="77"/>
        </w:rPr>
        <w:t xml:space="preserve">  </w:t>
      </w:r>
      <w:r>
        <w:t>трёх</w:t>
      </w:r>
      <w:r>
        <w:rPr>
          <w:spacing w:val="79"/>
        </w:rPr>
        <w:t xml:space="preserve">  </w:t>
      </w:r>
      <w:r>
        <w:t>поэтов</w:t>
      </w:r>
      <w:r>
        <w:rPr>
          <w:spacing w:val="78"/>
        </w:rPr>
        <w:t xml:space="preserve">  </w:t>
      </w:r>
      <w:r>
        <w:t>по</w:t>
      </w:r>
      <w:r>
        <w:rPr>
          <w:spacing w:val="78"/>
        </w:rPr>
        <w:t xml:space="preserve">  </w:t>
      </w:r>
      <w:r>
        <w:t>выбору).</w:t>
      </w:r>
      <w:r>
        <w:rPr>
          <w:spacing w:val="79"/>
        </w:rPr>
        <w:t xml:space="preserve">  </w:t>
      </w:r>
      <w:r>
        <w:t>Например,</w:t>
      </w:r>
      <w:r>
        <w:rPr>
          <w:spacing w:val="78"/>
        </w:rPr>
        <w:t xml:space="preserve">  </w:t>
      </w:r>
      <w:r>
        <w:t>Ю.В. Друниной,</w:t>
      </w:r>
      <w:r>
        <w:rPr>
          <w:spacing w:val="78"/>
        </w:rPr>
        <w:t xml:space="preserve">  </w:t>
      </w:r>
      <w:r>
        <w:t>М.В. Исаковского, Ю.Д. Левитанского, С.С. Орлова, Д.С. Самойлова, К.М. Симонова, Б.А. Слуцкого и других.</w:t>
      </w:r>
    </w:p>
    <w:p w:rsidR="00991C96" w:rsidRDefault="008A40EF">
      <w:pPr>
        <w:pStyle w:val="a3"/>
        <w:ind w:left="1275" w:firstLine="0"/>
      </w:pPr>
      <w:r>
        <w:t>Драматургия</w:t>
      </w:r>
      <w:r>
        <w:rPr>
          <w:spacing w:val="65"/>
        </w:rPr>
        <w:t xml:space="preserve"> </w:t>
      </w:r>
      <w:r>
        <w:t>о</w:t>
      </w:r>
      <w:r>
        <w:rPr>
          <w:spacing w:val="67"/>
        </w:rPr>
        <w:t xml:space="preserve"> </w:t>
      </w:r>
      <w:r>
        <w:t>Великой</w:t>
      </w:r>
      <w:r>
        <w:rPr>
          <w:spacing w:val="68"/>
        </w:rPr>
        <w:t xml:space="preserve"> </w:t>
      </w:r>
      <w:r>
        <w:t>Отечественной</w:t>
      </w:r>
      <w:r>
        <w:rPr>
          <w:spacing w:val="69"/>
        </w:rPr>
        <w:t xml:space="preserve"> </w:t>
      </w:r>
      <w:r>
        <w:t>войне.</w:t>
      </w:r>
      <w:r>
        <w:rPr>
          <w:spacing w:val="67"/>
        </w:rPr>
        <w:t xml:space="preserve"> </w:t>
      </w:r>
      <w:r>
        <w:t>Пьесы</w:t>
      </w:r>
      <w:r>
        <w:rPr>
          <w:spacing w:val="67"/>
        </w:rPr>
        <w:t xml:space="preserve"> </w:t>
      </w:r>
      <w:r>
        <w:t>(одно</w:t>
      </w:r>
      <w:r>
        <w:rPr>
          <w:spacing w:val="68"/>
        </w:rPr>
        <w:t xml:space="preserve"> </w:t>
      </w:r>
      <w:r>
        <w:t>произведение</w:t>
      </w:r>
      <w:r>
        <w:rPr>
          <w:spacing w:val="66"/>
        </w:rPr>
        <w:t xml:space="preserve"> </w:t>
      </w:r>
      <w:r>
        <w:t>по</w:t>
      </w:r>
      <w:r>
        <w:rPr>
          <w:spacing w:val="68"/>
        </w:rPr>
        <w:t xml:space="preserve"> </w:t>
      </w:r>
      <w:r>
        <w:rPr>
          <w:spacing w:val="-2"/>
        </w:rPr>
        <w:t>выбору).</w:t>
      </w:r>
    </w:p>
    <w:p w:rsidR="00991C96" w:rsidRDefault="008A40EF">
      <w:pPr>
        <w:pStyle w:val="a3"/>
        <w:ind w:firstLine="0"/>
      </w:pPr>
      <w:r>
        <w:t>Например,</w:t>
      </w:r>
      <w:r>
        <w:rPr>
          <w:spacing w:val="-6"/>
        </w:rPr>
        <w:t xml:space="preserve"> </w:t>
      </w:r>
      <w:r>
        <w:t>В.С.</w:t>
      </w:r>
      <w:r>
        <w:rPr>
          <w:spacing w:val="-2"/>
        </w:rPr>
        <w:t xml:space="preserve"> </w:t>
      </w:r>
      <w:r>
        <w:t>Розов «Вечно</w:t>
      </w:r>
      <w:r>
        <w:rPr>
          <w:spacing w:val="-3"/>
        </w:rPr>
        <w:t xml:space="preserve"> </w:t>
      </w:r>
      <w:r>
        <w:t>живые»,</w:t>
      </w:r>
      <w:r>
        <w:rPr>
          <w:spacing w:val="-2"/>
        </w:rPr>
        <w:t xml:space="preserve"> </w:t>
      </w:r>
      <w:r>
        <w:t>К.М.</w:t>
      </w:r>
      <w:r>
        <w:rPr>
          <w:spacing w:val="-1"/>
        </w:rPr>
        <w:t xml:space="preserve"> </w:t>
      </w:r>
      <w:r>
        <w:t>Симонов «Русские</w:t>
      </w:r>
      <w:r>
        <w:rPr>
          <w:spacing w:val="-4"/>
        </w:rPr>
        <w:t xml:space="preserve"> </w:t>
      </w:r>
      <w:r>
        <w:t>люди»</w:t>
      </w:r>
      <w:r>
        <w:rPr>
          <w:spacing w:val="-9"/>
        </w:rPr>
        <w:t xml:space="preserve"> </w:t>
      </w:r>
      <w:r>
        <w:t>и</w:t>
      </w:r>
      <w:r>
        <w:rPr>
          <w:spacing w:val="-3"/>
        </w:rPr>
        <w:t xml:space="preserve"> </w:t>
      </w:r>
      <w:r>
        <w:rPr>
          <w:spacing w:val="-2"/>
        </w:rPr>
        <w:t>другие.</w:t>
      </w:r>
    </w:p>
    <w:p w:rsidR="00991C96" w:rsidRDefault="008A40EF">
      <w:pPr>
        <w:pStyle w:val="a3"/>
        <w:ind w:right="148"/>
      </w:pPr>
      <w:r>
        <w:t>Б.Л.</w:t>
      </w:r>
      <w:r>
        <w:rPr>
          <w:spacing w:val="-3"/>
        </w:rPr>
        <w:t xml:space="preserve"> </w:t>
      </w:r>
      <w:r>
        <w:t>Пастернак. Стихотворения (не менее пяти по выбору). Например, «Февраль. Достать чернил</w:t>
      </w:r>
      <w:r>
        <w:rPr>
          <w:spacing w:val="71"/>
        </w:rPr>
        <w:t xml:space="preserve"> </w:t>
      </w:r>
      <w:r>
        <w:t>и</w:t>
      </w:r>
      <w:r>
        <w:rPr>
          <w:spacing w:val="70"/>
        </w:rPr>
        <w:t xml:space="preserve"> </w:t>
      </w:r>
      <w:r>
        <w:t>плакать!..»,</w:t>
      </w:r>
      <w:r>
        <w:rPr>
          <w:spacing w:val="73"/>
        </w:rPr>
        <w:t xml:space="preserve"> </w:t>
      </w:r>
      <w:r>
        <w:t>«Определение</w:t>
      </w:r>
      <w:r>
        <w:rPr>
          <w:spacing w:val="70"/>
        </w:rPr>
        <w:t xml:space="preserve"> </w:t>
      </w:r>
      <w:r>
        <w:t>поэзии»,</w:t>
      </w:r>
      <w:r>
        <w:rPr>
          <w:spacing w:val="76"/>
        </w:rPr>
        <w:t xml:space="preserve"> </w:t>
      </w:r>
      <w:r>
        <w:t>«Во</w:t>
      </w:r>
      <w:r>
        <w:rPr>
          <w:spacing w:val="71"/>
        </w:rPr>
        <w:t xml:space="preserve"> </w:t>
      </w:r>
      <w:r>
        <w:t>всём</w:t>
      </w:r>
      <w:r>
        <w:rPr>
          <w:spacing w:val="70"/>
        </w:rPr>
        <w:t xml:space="preserve"> </w:t>
      </w:r>
      <w:r>
        <w:t>мне</w:t>
      </w:r>
      <w:r>
        <w:rPr>
          <w:spacing w:val="70"/>
        </w:rPr>
        <w:t xml:space="preserve"> </w:t>
      </w:r>
      <w:r>
        <w:t>хочется</w:t>
      </w:r>
      <w:r>
        <w:rPr>
          <w:spacing w:val="71"/>
        </w:rPr>
        <w:t xml:space="preserve"> </w:t>
      </w:r>
      <w:r>
        <w:t>дойти…»,</w:t>
      </w:r>
      <w:r>
        <w:rPr>
          <w:spacing w:val="76"/>
        </w:rPr>
        <w:t xml:space="preserve"> </w:t>
      </w:r>
      <w:r>
        <w:t>«Снег</w:t>
      </w:r>
      <w:r>
        <w:rPr>
          <w:spacing w:val="71"/>
        </w:rPr>
        <w:t xml:space="preserve"> </w:t>
      </w:r>
      <w:r>
        <w:t>идет»,</w:t>
      </w:r>
    </w:p>
    <w:p w:rsidR="00991C96" w:rsidRDefault="008A40EF">
      <w:pPr>
        <w:pStyle w:val="a3"/>
        <w:ind w:right="145" w:firstLine="0"/>
      </w:pPr>
      <w:r>
        <w:t>«Любить иных – тяжелый крест...», «Быть знаменитым некрасиво…», «Ночь», «Гамлет», «Зимняя ночь»,</w:t>
      </w:r>
      <w:r>
        <w:rPr>
          <w:spacing w:val="60"/>
        </w:rPr>
        <w:t xml:space="preserve"> </w:t>
      </w:r>
      <w:r>
        <w:t>«Единственные</w:t>
      </w:r>
      <w:r>
        <w:rPr>
          <w:spacing w:val="40"/>
        </w:rPr>
        <w:t xml:space="preserve"> </w:t>
      </w:r>
      <w:r>
        <w:t>дни»,</w:t>
      </w:r>
      <w:r>
        <w:rPr>
          <w:spacing w:val="60"/>
        </w:rPr>
        <w:t xml:space="preserve"> </w:t>
      </w:r>
      <w:r>
        <w:t>«О,</w:t>
      </w:r>
      <w:r>
        <w:rPr>
          <w:spacing w:val="40"/>
        </w:rPr>
        <w:t xml:space="preserve"> </w:t>
      </w:r>
      <w:r>
        <w:t>знал</w:t>
      </w:r>
      <w:r>
        <w:rPr>
          <w:spacing w:val="40"/>
        </w:rPr>
        <w:t xml:space="preserve"> </w:t>
      </w:r>
      <w:r>
        <w:t>бы</w:t>
      </w:r>
      <w:r>
        <w:rPr>
          <w:spacing w:val="56"/>
        </w:rPr>
        <w:t xml:space="preserve"> </w:t>
      </w:r>
      <w:r>
        <w:t>я,</w:t>
      </w:r>
      <w:r>
        <w:rPr>
          <w:spacing w:val="56"/>
        </w:rPr>
        <w:t xml:space="preserve"> </w:t>
      </w:r>
      <w:r>
        <w:t>что</w:t>
      </w:r>
      <w:r>
        <w:rPr>
          <w:spacing w:val="55"/>
        </w:rPr>
        <w:t xml:space="preserve"> </w:t>
      </w:r>
      <w:r>
        <w:t>так</w:t>
      </w:r>
      <w:r>
        <w:rPr>
          <w:spacing w:val="55"/>
        </w:rPr>
        <w:t xml:space="preserve"> </w:t>
      </w:r>
      <w:r>
        <w:t>бывает…»,</w:t>
      </w:r>
      <w:r>
        <w:rPr>
          <w:spacing w:val="60"/>
        </w:rPr>
        <w:t xml:space="preserve"> </w:t>
      </w:r>
      <w:r>
        <w:t>«Никого</w:t>
      </w:r>
      <w:r>
        <w:rPr>
          <w:spacing w:val="40"/>
        </w:rPr>
        <w:t xml:space="preserve"> </w:t>
      </w:r>
      <w:r>
        <w:t>не</w:t>
      </w:r>
      <w:r>
        <w:rPr>
          <w:spacing w:val="40"/>
        </w:rPr>
        <w:t xml:space="preserve"> </w:t>
      </w:r>
      <w:r>
        <w:t>будет</w:t>
      </w:r>
      <w:r>
        <w:rPr>
          <w:spacing w:val="57"/>
        </w:rPr>
        <w:t xml:space="preserve"> </w:t>
      </w:r>
      <w:r>
        <w:t>в</w:t>
      </w:r>
      <w:r>
        <w:rPr>
          <w:spacing w:val="40"/>
        </w:rPr>
        <w:t xml:space="preserve"> </w:t>
      </w:r>
      <w:r>
        <w:t>доме...»,</w:t>
      </w:r>
    </w:p>
    <w:p w:rsidR="00991C96" w:rsidRDefault="008A40EF">
      <w:pPr>
        <w:pStyle w:val="a3"/>
        <w:ind w:firstLine="0"/>
      </w:pPr>
      <w:r>
        <w:t>«Август»</w:t>
      </w:r>
      <w:r>
        <w:rPr>
          <w:spacing w:val="-8"/>
        </w:rPr>
        <w:t xml:space="preserve"> </w:t>
      </w:r>
      <w:r>
        <w:t xml:space="preserve">и </w:t>
      </w:r>
      <w:r>
        <w:rPr>
          <w:spacing w:val="-2"/>
        </w:rPr>
        <w:t>другие.</w:t>
      </w:r>
    </w:p>
    <w:p w:rsidR="00991C96" w:rsidRDefault="008A40EF">
      <w:pPr>
        <w:pStyle w:val="a3"/>
        <w:ind w:left="1275" w:firstLine="0"/>
      </w:pPr>
      <w:r>
        <w:t>Роман</w:t>
      </w:r>
      <w:r>
        <w:rPr>
          <w:spacing w:val="1"/>
        </w:rPr>
        <w:t xml:space="preserve"> </w:t>
      </w:r>
      <w:r>
        <w:t>«Доктор</w:t>
      </w:r>
      <w:r>
        <w:rPr>
          <w:spacing w:val="-3"/>
        </w:rPr>
        <w:t xml:space="preserve"> </w:t>
      </w:r>
      <w:r>
        <w:t>Живаго»</w:t>
      </w:r>
      <w:r>
        <w:rPr>
          <w:spacing w:val="-6"/>
        </w:rPr>
        <w:t xml:space="preserve"> </w:t>
      </w:r>
      <w:r>
        <w:t>(избранные</w:t>
      </w:r>
      <w:r>
        <w:rPr>
          <w:spacing w:val="-4"/>
        </w:rPr>
        <w:t xml:space="preserve"> </w:t>
      </w:r>
      <w:r>
        <w:rPr>
          <w:spacing w:val="-2"/>
        </w:rPr>
        <w:t>главы).</w:t>
      </w:r>
    </w:p>
    <w:p w:rsidR="00991C96" w:rsidRDefault="008A40EF">
      <w:pPr>
        <w:pStyle w:val="a3"/>
        <w:ind w:right="147"/>
      </w:pPr>
      <w:r>
        <w:t>А.В.</w:t>
      </w:r>
      <w:r>
        <w:rPr>
          <w:spacing w:val="-1"/>
        </w:rPr>
        <w:t xml:space="preserve"> </w:t>
      </w:r>
      <w:r>
        <w:t>Вампилов. Пьесы (не менее одной по выбору). Например, «Старший сын», «Утиная охота» и другие.</w:t>
      </w:r>
    </w:p>
    <w:p w:rsidR="00991C96" w:rsidRDefault="008A40EF">
      <w:pPr>
        <w:pStyle w:val="a3"/>
        <w:ind w:right="141"/>
      </w:pPr>
      <w:r>
        <w:t>А.И.</w:t>
      </w:r>
      <w:r>
        <w:rPr>
          <w:spacing w:val="-4"/>
        </w:rPr>
        <w:t xml:space="preserve"> </w:t>
      </w:r>
      <w:r>
        <w:t>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991C96" w:rsidRDefault="008A40EF">
      <w:pPr>
        <w:pStyle w:val="a3"/>
        <w:ind w:left="1275" w:firstLine="0"/>
      </w:pPr>
      <w:r>
        <w:t>В.М.</w:t>
      </w:r>
      <w:r>
        <w:rPr>
          <w:spacing w:val="-5"/>
        </w:rPr>
        <w:t xml:space="preserve"> </w:t>
      </w:r>
      <w:r>
        <w:t>Шукшин.</w:t>
      </w:r>
      <w:r>
        <w:rPr>
          <w:spacing w:val="3"/>
        </w:rPr>
        <w:t xml:space="preserve"> </w:t>
      </w:r>
      <w:r>
        <w:t>Рассказы</w:t>
      </w:r>
      <w:r>
        <w:rPr>
          <w:spacing w:val="3"/>
        </w:rPr>
        <w:t xml:space="preserve"> </w:t>
      </w:r>
      <w:r>
        <w:t>и</w:t>
      </w:r>
      <w:r>
        <w:rPr>
          <w:spacing w:val="4"/>
        </w:rPr>
        <w:t xml:space="preserve"> </w:t>
      </w:r>
      <w:r>
        <w:t>повести</w:t>
      </w:r>
      <w:r>
        <w:rPr>
          <w:spacing w:val="5"/>
        </w:rPr>
        <w:t xml:space="preserve"> </w:t>
      </w:r>
      <w:r>
        <w:t>(не</w:t>
      </w:r>
      <w:r>
        <w:rPr>
          <w:spacing w:val="3"/>
        </w:rPr>
        <w:t xml:space="preserve"> </w:t>
      </w:r>
      <w:r>
        <w:t>менее</w:t>
      </w:r>
      <w:r>
        <w:rPr>
          <w:spacing w:val="5"/>
        </w:rPr>
        <w:t xml:space="preserve"> </w:t>
      </w:r>
      <w:r>
        <w:t>четырёх</w:t>
      </w:r>
      <w:r>
        <w:rPr>
          <w:spacing w:val="6"/>
        </w:rPr>
        <w:t xml:space="preserve"> </w:t>
      </w:r>
      <w:r>
        <w:t>произведений</w:t>
      </w:r>
      <w:r>
        <w:rPr>
          <w:spacing w:val="2"/>
        </w:rPr>
        <w:t xml:space="preserve"> </w:t>
      </w:r>
      <w:r>
        <w:t>по</w:t>
      </w:r>
      <w:r>
        <w:rPr>
          <w:spacing w:val="3"/>
        </w:rPr>
        <w:t xml:space="preserve"> </w:t>
      </w:r>
      <w:r>
        <w:t>выбору).</w:t>
      </w:r>
      <w:r>
        <w:rPr>
          <w:spacing w:val="4"/>
        </w:rPr>
        <w:t xml:space="preserve"> </w:t>
      </w:r>
      <w:r>
        <w:rPr>
          <w:spacing w:val="-2"/>
        </w:rPr>
        <w:t>Например,</w:t>
      </w:r>
    </w:p>
    <w:p w:rsidR="00991C96" w:rsidRDefault="008A40EF">
      <w:pPr>
        <w:pStyle w:val="a3"/>
        <w:ind w:right="148" w:firstLine="0"/>
      </w:pPr>
      <w:r>
        <w:t>«Срезал», «Обида», «Микроскоп», «Мастер», «Крепкий</w:t>
      </w:r>
      <w:r>
        <w:rPr>
          <w:spacing w:val="-2"/>
        </w:rPr>
        <w:t xml:space="preserve"> </w:t>
      </w:r>
      <w:r>
        <w:t>мужик», «Сапожки», «Забуксовал», «Дядя Ермолай», «Шире шаг, маэстро!», «Калина красная» и другие.</w:t>
      </w:r>
    </w:p>
    <w:p w:rsidR="00991C96" w:rsidRDefault="008A40EF">
      <w:pPr>
        <w:pStyle w:val="a3"/>
        <w:ind w:left="1275" w:firstLine="0"/>
      </w:pPr>
      <w:r>
        <w:t>В.Г.</w:t>
      </w:r>
      <w:r>
        <w:rPr>
          <w:spacing w:val="-2"/>
        </w:rPr>
        <w:t xml:space="preserve"> </w:t>
      </w:r>
      <w:r>
        <w:t>Распутин.</w:t>
      </w:r>
      <w:r>
        <w:rPr>
          <w:spacing w:val="23"/>
        </w:rPr>
        <w:t xml:space="preserve"> </w:t>
      </w:r>
      <w:r>
        <w:t>Рассказы</w:t>
      </w:r>
      <w:r>
        <w:rPr>
          <w:spacing w:val="22"/>
        </w:rPr>
        <w:t xml:space="preserve"> </w:t>
      </w:r>
      <w:r>
        <w:t>и</w:t>
      </w:r>
      <w:r>
        <w:rPr>
          <w:spacing w:val="24"/>
        </w:rPr>
        <w:t xml:space="preserve"> </w:t>
      </w:r>
      <w:r>
        <w:t>повести</w:t>
      </w:r>
      <w:r>
        <w:rPr>
          <w:spacing w:val="24"/>
        </w:rPr>
        <w:t xml:space="preserve"> </w:t>
      </w:r>
      <w:r>
        <w:t>(не</w:t>
      </w:r>
      <w:r>
        <w:rPr>
          <w:spacing w:val="22"/>
        </w:rPr>
        <w:t xml:space="preserve"> </w:t>
      </w:r>
      <w:r>
        <w:t>менее</w:t>
      </w:r>
      <w:r>
        <w:rPr>
          <w:spacing w:val="23"/>
        </w:rPr>
        <w:t xml:space="preserve"> </w:t>
      </w:r>
      <w:r>
        <w:t>одного</w:t>
      </w:r>
      <w:r>
        <w:rPr>
          <w:spacing w:val="23"/>
        </w:rPr>
        <w:t xml:space="preserve"> </w:t>
      </w:r>
      <w:r>
        <w:t>произведения</w:t>
      </w:r>
      <w:r>
        <w:rPr>
          <w:spacing w:val="20"/>
        </w:rPr>
        <w:t xml:space="preserve"> </w:t>
      </w:r>
      <w:r>
        <w:t>по</w:t>
      </w:r>
      <w:r>
        <w:rPr>
          <w:spacing w:val="23"/>
        </w:rPr>
        <w:t xml:space="preserve"> </w:t>
      </w:r>
      <w:r>
        <w:t>выбору).</w:t>
      </w:r>
      <w:r>
        <w:rPr>
          <w:spacing w:val="25"/>
        </w:rPr>
        <w:t xml:space="preserve"> </w:t>
      </w:r>
      <w:r>
        <w:rPr>
          <w:spacing w:val="-2"/>
        </w:rPr>
        <w:t>Например,</w:t>
      </w:r>
    </w:p>
    <w:p w:rsidR="00991C96" w:rsidRDefault="008A40EF">
      <w:pPr>
        <w:pStyle w:val="a3"/>
        <w:ind w:firstLine="0"/>
      </w:pPr>
      <w:r>
        <w:t>«Прощание</w:t>
      </w:r>
      <w:r>
        <w:rPr>
          <w:spacing w:val="-7"/>
        </w:rPr>
        <w:t xml:space="preserve"> </w:t>
      </w:r>
      <w:r>
        <w:t>с</w:t>
      </w:r>
      <w:r>
        <w:rPr>
          <w:spacing w:val="-4"/>
        </w:rPr>
        <w:t xml:space="preserve"> </w:t>
      </w:r>
      <w:r>
        <w:t>Матёрой», «Живи</w:t>
      </w:r>
      <w:r>
        <w:rPr>
          <w:spacing w:val="-3"/>
        </w:rPr>
        <w:t xml:space="preserve"> </w:t>
      </w:r>
      <w:r>
        <w:t>и</w:t>
      </w:r>
      <w:r>
        <w:rPr>
          <w:spacing w:val="-3"/>
        </w:rPr>
        <w:t xml:space="preserve"> </w:t>
      </w:r>
      <w:r>
        <w:t>помни», «Женский</w:t>
      </w:r>
      <w:r>
        <w:rPr>
          <w:spacing w:val="-3"/>
        </w:rPr>
        <w:t xml:space="preserve"> </w:t>
      </w:r>
      <w:r>
        <w:t>разговор»</w:t>
      </w:r>
      <w:r>
        <w:rPr>
          <w:spacing w:val="-11"/>
        </w:rPr>
        <w:t xml:space="preserve"> </w:t>
      </w:r>
      <w:r>
        <w:t>и</w:t>
      </w:r>
      <w:r>
        <w:rPr>
          <w:spacing w:val="-3"/>
        </w:rPr>
        <w:t xml:space="preserve"> </w:t>
      </w:r>
      <w:r>
        <w:rPr>
          <w:spacing w:val="-2"/>
        </w:rPr>
        <w:t>другие.</w:t>
      </w:r>
    </w:p>
    <w:p w:rsidR="00991C96" w:rsidRDefault="008A40EF">
      <w:pPr>
        <w:pStyle w:val="a3"/>
        <w:ind w:right="146"/>
      </w:pPr>
      <w:r>
        <w:t>Н.М.</w:t>
      </w:r>
      <w:r>
        <w:rPr>
          <w:spacing w:val="-5"/>
        </w:rPr>
        <w:t xml:space="preserve"> </w:t>
      </w:r>
      <w:r>
        <w:t>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991C96" w:rsidRDefault="008A40EF">
      <w:pPr>
        <w:pStyle w:val="a3"/>
        <w:ind w:left="1275" w:firstLine="0"/>
      </w:pPr>
      <w:r>
        <w:t>И.А.</w:t>
      </w:r>
      <w:r>
        <w:rPr>
          <w:spacing w:val="-7"/>
        </w:rPr>
        <w:t xml:space="preserve"> </w:t>
      </w:r>
      <w:r>
        <w:t>Бродский.</w:t>
      </w:r>
      <w:r>
        <w:rPr>
          <w:spacing w:val="3"/>
        </w:rPr>
        <w:t xml:space="preserve"> </w:t>
      </w:r>
      <w:r>
        <w:t>Стихотворения</w:t>
      </w:r>
      <w:r>
        <w:rPr>
          <w:spacing w:val="3"/>
        </w:rPr>
        <w:t xml:space="preserve"> </w:t>
      </w:r>
      <w:r>
        <w:t>(не</w:t>
      </w:r>
      <w:r>
        <w:rPr>
          <w:spacing w:val="2"/>
        </w:rPr>
        <w:t xml:space="preserve"> </w:t>
      </w:r>
      <w:r>
        <w:t>менее</w:t>
      </w:r>
      <w:r>
        <w:rPr>
          <w:spacing w:val="3"/>
        </w:rPr>
        <w:t xml:space="preserve"> </w:t>
      </w:r>
      <w:r>
        <w:t>пяти</w:t>
      </w:r>
      <w:r>
        <w:rPr>
          <w:spacing w:val="2"/>
        </w:rPr>
        <w:t xml:space="preserve"> </w:t>
      </w:r>
      <w:r>
        <w:t>по</w:t>
      </w:r>
      <w:r>
        <w:rPr>
          <w:spacing w:val="3"/>
        </w:rPr>
        <w:t xml:space="preserve"> </w:t>
      </w:r>
      <w:r>
        <w:t>выбору).</w:t>
      </w:r>
      <w:r>
        <w:rPr>
          <w:spacing w:val="2"/>
        </w:rPr>
        <w:t xml:space="preserve"> </w:t>
      </w:r>
      <w:r>
        <w:t>Например,</w:t>
      </w:r>
      <w:r>
        <w:rPr>
          <w:spacing w:val="10"/>
        </w:rPr>
        <w:t xml:space="preserve"> </w:t>
      </w:r>
      <w:r>
        <w:t>«На</w:t>
      </w:r>
      <w:r>
        <w:rPr>
          <w:spacing w:val="3"/>
        </w:rPr>
        <w:t xml:space="preserve"> </w:t>
      </w:r>
      <w:r>
        <w:t>смерть</w:t>
      </w:r>
      <w:r>
        <w:rPr>
          <w:spacing w:val="5"/>
        </w:rPr>
        <w:t xml:space="preserve"> </w:t>
      </w:r>
      <w:r>
        <w:rPr>
          <w:spacing w:val="-2"/>
        </w:rPr>
        <w:t>Жукова»,</w:t>
      </w:r>
    </w:p>
    <w:p w:rsidR="00991C96" w:rsidRDefault="008A40EF">
      <w:pPr>
        <w:pStyle w:val="a3"/>
        <w:spacing w:before="1"/>
        <w:ind w:right="147" w:firstLine="0"/>
      </w:pPr>
      <w:r>
        <w:t>«Осенний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w:t>
      </w:r>
      <w:r>
        <w:rPr>
          <w:spacing w:val="-2"/>
        </w:rPr>
        <w:t xml:space="preserve"> </w:t>
      </w:r>
      <w:r>
        <w:t>и другие.</w:t>
      </w:r>
    </w:p>
    <w:p w:rsidR="00991C96" w:rsidRDefault="008A40EF">
      <w:pPr>
        <w:pStyle w:val="a3"/>
        <w:ind w:left="1275" w:firstLine="0"/>
      </w:pPr>
      <w:r>
        <w:t>В.С.</w:t>
      </w:r>
      <w:r>
        <w:rPr>
          <w:spacing w:val="-4"/>
        </w:rPr>
        <w:t xml:space="preserve"> </w:t>
      </w:r>
      <w:r>
        <w:t>Высоцкий.</w:t>
      </w:r>
      <w:r>
        <w:rPr>
          <w:spacing w:val="43"/>
        </w:rPr>
        <w:t xml:space="preserve"> </w:t>
      </w:r>
      <w:r>
        <w:t>Стихотворения</w:t>
      </w:r>
      <w:r>
        <w:rPr>
          <w:spacing w:val="42"/>
        </w:rPr>
        <w:t xml:space="preserve"> </w:t>
      </w:r>
      <w:r>
        <w:t>(не</w:t>
      </w:r>
      <w:r>
        <w:rPr>
          <w:spacing w:val="42"/>
        </w:rPr>
        <w:t xml:space="preserve"> </w:t>
      </w:r>
      <w:r>
        <w:t>менее</w:t>
      </w:r>
      <w:r>
        <w:rPr>
          <w:spacing w:val="42"/>
        </w:rPr>
        <w:t xml:space="preserve"> </w:t>
      </w:r>
      <w:r>
        <w:t>трёх</w:t>
      </w:r>
      <w:r>
        <w:rPr>
          <w:spacing w:val="44"/>
        </w:rPr>
        <w:t xml:space="preserve"> </w:t>
      </w:r>
      <w:r>
        <w:t>по</w:t>
      </w:r>
      <w:r>
        <w:rPr>
          <w:spacing w:val="43"/>
        </w:rPr>
        <w:t xml:space="preserve"> </w:t>
      </w:r>
      <w:r>
        <w:t>выбору).</w:t>
      </w:r>
      <w:r>
        <w:rPr>
          <w:spacing w:val="42"/>
        </w:rPr>
        <w:t xml:space="preserve"> </w:t>
      </w:r>
      <w:r>
        <w:t>Например,</w:t>
      </w:r>
      <w:r>
        <w:rPr>
          <w:spacing w:val="47"/>
        </w:rPr>
        <w:t xml:space="preserve"> </w:t>
      </w:r>
      <w:r>
        <w:t>«Песня</w:t>
      </w:r>
      <w:r>
        <w:rPr>
          <w:spacing w:val="43"/>
        </w:rPr>
        <w:t xml:space="preserve"> </w:t>
      </w:r>
      <w:r>
        <w:t>о</w:t>
      </w:r>
      <w:r>
        <w:rPr>
          <w:spacing w:val="43"/>
        </w:rPr>
        <w:t xml:space="preserve"> </w:t>
      </w:r>
      <w:r>
        <w:rPr>
          <w:spacing w:val="-2"/>
        </w:rPr>
        <w:t>Земле»,</w:t>
      </w:r>
    </w:p>
    <w:p w:rsidR="00991C96" w:rsidRDefault="008A40EF">
      <w:pPr>
        <w:pStyle w:val="a3"/>
        <w:ind w:right="149" w:firstLine="0"/>
      </w:pPr>
      <w:r>
        <w:t>«Он не вернулся из боя», «Мы вращаем Землю», «Я не люблю», «Братские могилы», «Песня о друге», «Лирическая», «Охота на волков», «Песня о звёздах» и другие.</w:t>
      </w:r>
    </w:p>
    <w:p w:rsidR="00991C96" w:rsidRDefault="008A40EF">
      <w:pPr>
        <w:ind w:left="566" w:right="138" w:firstLine="708"/>
        <w:jc w:val="both"/>
        <w:rPr>
          <w:sz w:val="24"/>
        </w:rPr>
      </w:pPr>
      <w:r>
        <w:rPr>
          <w:b/>
          <w:sz w:val="24"/>
        </w:rPr>
        <w:t xml:space="preserve">Проза второй половины XX – начала XXI века. </w:t>
      </w:r>
      <w:r>
        <w:rPr>
          <w:sz w:val="24"/>
        </w:rPr>
        <w:t>Рассказы, повести, романы (по одному произведению</w:t>
      </w:r>
      <w:r>
        <w:rPr>
          <w:spacing w:val="66"/>
          <w:sz w:val="24"/>
        </w:rPr>
        <w:t xml:space="preserve"> </w:t>
      </w:r>
      <w:r>
        <w:rPr>
          <w:sz w:val="24"/>
        </w:rPr>
        <w:t>не</w:t>
      </w:r>
      <w:r>
        <w:rPr>
          <w:spacing w:val="65"/>
          <w:sz w:val="24"/>
        </w:rPr>
        <w:t xml:space="preserve"> </w:t>
      </w:r>
      <w:r>
        <w:rPr>
          <w:sz w:val="24"/>
        </w:rPr>
        <w:t>менее</w:t>
      </w:r>
      <w:r>
        <w:rPr>
          <w:spacing w:val="68"/>
          <w:sz w:val="24"/>
        </w:rPr>
        <w:t xml:space="preserve"> </w:t>
      </w:r>
      <w:r>
        <w:rPr>
          <w:sz w:val="24"/>
        </w:rPr>
        <w:t>четырёх</w:t>
      </w:r>
      <w:r>
        <w:rPr>
          <w:spacing w:val="68"/>
          <w:sz w:val="24"/>
        </w:rPr>
        <w:t xml:space="preserve"> </w:t>
      </w:r>
      <w:r>
        <w:rPr>
          <w:sz w:val="24"/>
        </w:rPr>
        <w:t>прозаиков</w:t>
      </w:r>
      <w:r>
        <w:rPr>
          <w:spacing w:val="65"/>
          <w:sz w:val="24"/>
        </w:rPr>
        <w:t xml:space="preserve"> </w:t>
      </w:r>
      <w:r>
        <w:rPr>
          <w:sz w:val="24"/>
        </w:rPr>
        <w:t>по</w:t>
      </w:r>
      <w:r>
        <w:rPr>
          <w:spacing w:val="66"/>
          <w:sz w:val="24"/>
        </w:rPr>
        <w:t xml:space="preserve"> </w:t>
      </w:r>
      <w:r>
        <w:rPr>
          <w:sz w:val="24"/>
        </w:rPr>
        <w:t>выбору).</w:t>
      </w:r>
      <w:r>
        <w:rPr>
          <w:spacing w:val="68"/>
          <w:sz w:val="24"/>
        </w:rPr>
        <w:t xml:space="preserve"> </w:t>
      </w:r>
      <w:r>
        <w:rPr>
          <w:sz w:val="24"/>
        </w:rPr>
        <w:t>Например,</w:t>
      </w:r>
      <w:r>
        <w:rPr>
          <w:spacing w:val="66"/>
          <w:sz w:val="24"/>
        </w:rPr>
        <w:t xml:space="preserve"> </w:t>
      </w:r>
      <w:r>
        <w:rPr>
          <w:sz w:val="24"/>
        </w:rPr>
        <w:t>Ф.А. Абрамов</w:t>
      </w:r>
      <w:r>
        <w:rPr>
          <w:spacing w:val="68"/>
          <w:sz w:val="24"/>
        </w:rPr>
        <w:t xml:space="preserve"> </w:t>
      </w:r>
      <w:r>
        <w:rPr>
          <w:sz w:val="24"/>
        </w:rPr>
        <w:t>(«Братья</w:t>
      </w:r>
      <w:r>
        <w:rPr>
          <w:spacing w:val="63"/>
          <w:sz w:val="24"/>
        </w:rPr>
        <w:t xml:space="preserve"> </w:t>
      </w:r>
      <w:r>
        <w:rPr>
          <w:sz w:val="24"/>
        </w:rPr>
        <w:t>и</w:t>
      </w:r>
    </w:p>
    <w:p w:rsidR="00991C96" w:rsidRDefault="00991C96">
      <w:pPr>
        <w:jc w:val="both"/>
        <w:rPr>
          <w:sz w:val="24"/>
        </w:rPr>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сёстры»</w:t>
      </w:r>
      <w:r>
        <w:rPr>
          <w:spacing w:val="-1"/>
        </w:rPr>
        <w:t xml:space="preserve"> </w:t>
      </w:r>
      <w:r>
        <w:t>(фрагменты из романа), повесть «Пелагея»</w:t>
      </w:r>
      <w:r>
        <w:rPr>
          <w:spacing w:val="-4"/>
        </w:rPr>
        <w:t xml:space="preserve"> </w:t>
      </w:r>
      <w:r>
        <w:t>и другие), Ч.Т. Айтматов (повести «Пегий пёс, бегущий</w:t>
      </w:r>
      <w:r>
        <w:rPr>
          <w:spacing w:val="52"/>
        </w:rPr>
        <w:t xml:space="preserve"> </w:t>
      </w:r>
      <w:r>
        <w:t>краем</w:t>
      </w:r>
      <w:r>
        <w:rPr>
          <w:spacing w:val="53"/>
        </w:rPr>
        <w:t xml:space="preserve"> </w:t>
      </w:r>
      <w:r>
        <w:t>моря»,</w:t>
      </w:r>
      <w:r>
        <w:rPr>
          <w:spacing w:val="63"/>
        </w:rPr>
        <w:t xml:space="preserve"> </w:t>
      </w:r>
      <w:r>
        <w:t>«Белый</w:t>
      </w:r>
      <w:r>
        <w:rPr>
          <w:spacing w:val="54"/>
        </w:rPr>
        <w:t xml:space="preserve"> </w:t>
      </w:r>
      <w:r>
        <w:t>пароход»</w:t>
      </w:r>
      <w:r>
        <w:rPr>
          <w:spacing w:val="47"/>
        </w:rPr>
        <w:t xml:space="preserve"> </w:t>
      </w:r>
      <w:r>
        <w:t>и</w:t>
      </w:r>
      <w:r>
        <w:rPr>
          <w:spacing w:val="55"/>
        </w:rPr>
        <w:t xml:space="preserve"> </w:t>
      </w:r>
      <w:r>
        <w:t>другие),</w:t>
      </w:r>
      <w:r>
        <w:rPr>
          <w:spacing w:val="56"/>
        </w:rPr>
        <w:t xml:space="preserve"> </w:t>
      </w:r>
      <w:r>
        <w:t>В.П.</w:t>
      </w:r>
      <w:r>
        <w:rPr>
          <w:spacing w:val="4"/>
        </w:rPr>
        <w:t xml:space="preserve"> </w:t>
      </w:r>
      <w:r>
        <w:t>Астафьев</w:t>
      </w:r>
      <w:r>
        <w:rPr>
          <w:spacing w:val="56"/>
        </w:rPr>
        <w:t xml:space="preserve"> </w:t>
      </w:r>
      <w:r>
        <w:t>(повествование</w:t>
      </w:r>
      <w:r>
        <w:rPr>
          <w:spacing w:val="53"/>
        </w:rPr>
        <w:t xml:space="preserve"> </w:t>
      </w:r>
      <w:r>
        <w:t>в</w:t>
      </w:r>
      <w:r>
        <w:rPr>
          <w:spacing w:val="53"/>
        </w:rPr>
        <w:t xml:space="preserve"> </w:t>
      </w:r>
      <w:r>
        <w:rPr>
          <w:spacing w:val="-2"/>
        </w:rPr>
        <w:t>рассказах</w:t>
      </w:r>
    </w:p>
    <w:p w:rsidR="00991C96" w:rsidRDefault="008A40EF">
      <w:pPr>
        <w:pStyle w:val="a3"/>
        <w:ind w:right="142" w:firstLine="0"/>
      </w:pPr>
      <w:r>
        <w:t>«Царь-рыба» и другие), В.И. Белов (рассказы «На родине», «За тремя волоками», «Бобришный угор» и другие), А.Г.</w:t>
      </w:r>
      <w:r>
        <w:rPr>
          <w:spacing w:val="-1"/>
        </w:rPr>
        <w:t xml:space="preserve"> </w:t>
      </w:r>
      <w:r>
        <w:t>Битов (цикл рассказов «Аптекарский остров», повесть «Жизнь в ветреную погоду»</w:t>
      </w:r>
      <w:r>
        <w:rPr>
          <w:spacing w:val="-6"/>
        </w:rPr>
        <w:t xml:space="preserve"> </w:t>
      </w:r>
      <w:r>
        <w:t>и другие),</w:t>
      </w:r>
      <w:r>
        <w:rPr>
          <w:spacing w:val="-2"/>
        </w:rPr>
        <w:t xml:space="preserve"> </w:t>
      </w:r>
      <w:r>
        <w:t>А.Н. Варламов</w:t>
      </w:r>
      <w:r>
        <w:rPr>
          <w:spacing w:val="-2"/>
        </w:rPr>
        <w:t xml:space="preserve"> </w:t>
      </w:r>
      <w:r>
        <w:t>(повести</w:t>
      </w:r>
      <w:r>
        <w:rPr>
          <w:spacing w:val="5"/>
        </w:rPr>
        <w:t xml:space="preserve"> </w:t>
      </w:r>
      <w:r>
        <w:t>«Гора»,</w:t>
      </w:r>
      <w:r>
        <w:rPr>
          <w:spacing w:val="3"/>
        </w:rPr>
        <w:t xml:space="preserve"> </w:t>
      </w:r>
      <w:r>
        <w:t>«Рождение»</w:t>
      </w:r>
      <w:r>
        <w:rPr>
          <w:spacing w:val="-9"/>
        </w:rPr>
        <w:t xml:space="preserve"> </w:t>
      </w:r>
      <w:r>
        <w:t>и другие),</w:t>
      </w:r>
      <w:r>
        <w:rPr>
          <w:spacing w:val="-2"/>
        </w:rPr>
        <w:t xml:space="preserve"> </w:t>
      </w:r>
      <w:r>
        <w:t>Г.Н.</w:t>
      </w:r>
      <w:r>
        <w:rPr>
          <w:spacing w:val="2"/>
        </w:rPr>
        <w:t xml:space="preserve"> </w:t>
      </w:r>
      <w:r>
        <w:t>Владимов</w:t>
      </w:r>
      <w:r>
        <w:rPr>
          <w:spacing w:val="-2"/>
        </w:rPr>
        <w:t xml:space="preserve"> (повесть</w:t>
      </w:r>
    </w:p>
    <w:p w:rsidR="00991C96" w:rsidRDefault="008A40EF">
      <w:pPr>
        <w:pStyle w:val="a3"/>
        <w:spacing w:before="1"/>
        <w:ind w:firstLine="0"/>
      </w:pPr>
      <w:r>
        <w:t>«Верный</w:t>
      </w:r>
      <w:r>
        <w:rPr>
          <w:spacing w:val="5"/>
        </w:rPr>
        <w:t xml:space="preserve"> </w:t>
      </w:r>
      <w:r>
        <w:t>Руслан»),</w:t>
      </w:r>
      <w:r>
        <w:rPr>
          <w:spacing w:val="7"/>
        </w:rPr>
        <w:t xml:space="preserve"> </w:t>
      </w:r>
      <w:r>
        <w:t>В.С.</w:t>
      </w:r>
      <w:r>
        <w:rPr>
          <w:spacing w:val="-2"/>
        </w:rPr>
        <w:t xml:space="preserve"> </w:t>
      </w:r>
      <w:r>
        <w:t>Гроссман</w:t>
      </w:r>
      <w:r>
        <w:rPr>
          <w:spacing w:val="7"/>
        </w:rPr>
        <w:t xml:space="preserve"> </w:t>
      </w:r>
      <w:r>
        <w:t>(роман</w:t>
      </w:r>
      <w:r>
        <w:rPr>
          <w:spacing w:val="11"/>
        </w:rPr>
        <w:t xml:space="preserve"> </w:t>
      </w:r>
      <w:r>
        <w:t>«Жизнь</w:t>
      </w:r>
      <w:r>
        <w:rPr>
          <w:spacing w:val="3"/>
        </w:rPr>
        <w:t xml:space="preserve"> </w:t>
      </w:r>
      <w:r>
        <w:t>и</w:t>
      </w:r>
      <w:r>
        <w:rPr>
          <w:spacing w:val="6"/>
        </w:rPr>
        <w:t xml:space="preserve"> </w:t>
      </w:r>
      <w:r>
        <w:t>судьба»</w:t>
      </w:r>
      <w:r>
        <w:rPr>
          <w:spacing w:val="1"/>
        </w:rPr>
        <w:t xml:space="preserve"> </w:t>
      </w:r>
      <w:r>
        <w:t>(фрагменты)),</w:t>
      </w:r>
      <w:r>
        <w:rPr>
          <w:spacing w:val="5"/>
        </w:rPr>
        <w:t xml:space="preserve"> </w:t>
      </w:r>
      <w:r>
        <w:t>С.Д.</w:t>
      </w:r>
      <w:r>
        <w:rPr>
          <w:spacing w:val="1"/>
        </w:rPr>
        <w:t xml:space="preserve"> </w:t>
      </w:r>
      <w:r>
        <w:t>Довлатов</w:t>
      </w:r>
      <w:r>
        <w:rPr>
          <w:spacing w:val="6"/>
        </w:rPr>
        <w:t xml:space="preserve"> </w:t>
      </w:r>
      <w:r>
        <w:rPr>
          <w:spacing w:val="-2"/>
        </w:rPr>
        <w:t>(повесть</w:t>
      </w:r>
    </w:p>
    <w:p w:rsidR="00991C96" w:rsidRDefault="008A40EF">
      <w:pPr>
        <w:pStyle w:val="a3"/>
        <w:ind w:right="143" w:firstLine="0"/>
      </w:pPr>
      <w:r>
        <w:t>«Заповедник» и другие), Ф.А. Искандер (роман в рассказах «Сандро из Чегема» (фрагменты), философская</w:t>
      </w:r>
      <w:r>
        <w:rPr>
          <w:spacing w:val="11"/>
        </w:rPr>
        <w:t xml:space="preserve"> </w:t>
      </w:r>
      <w:r>
        <w:t>сказка</w:t>
      </w:r>
      <w:r>
        <w:rPr>
          <w:spacing w:val="18"/>
        </w:rPr>
        <w:t xml:space="preserve"> </w:t>
      </w:r>
      <w:r>
        <w:t>«Кролики</w:t>
      </w:r>
      <w:r>
        <w:rPr>
          <w:spacing w:val="12"/>
        </w:rPr>
        <w:t xml:space="preserve"> </w:t>
      </w:r>
      <w:r>
        <w:t>и</w:t>
      </w:r>
      <w:r>
        <w:rPr>
          <w:spacing w:val="17"/>
        </w:rPr>
        <w:t xml:space="preserve"> </w:t>
      </w:r>
      <w:r>
        <w:t>удавы»</w:t>
      </w:r>
      <w:r>
        <w:rPr>
          <w:spacing w:val="9"/>
        </w:rPr>
        <w:t xml:space="preserve"> </w:t>
      </w:r>
      <w:r>
        <w:t>и</w:t>
      </w:r>
      <w:r>
        <w:rPr>
          <w:spacing w:val="14"/>
        </w:rPr>
        <w:t xml:space="preserve"> </w:t>
      </w:r>
      <w:r>
        <w:t>другие),</w:t>
      </w:r>
      <w:r>
        <w:rPr>
          <w:spacing w:val="13"/>
        </w:rPr>
        <w:t xml:space="preserve"> </w:t>
      </w:r>
      <w:r>
        <w:t>Ю.П.</w:t>
      </w:r>
      <w:r>
        <w:rPr>
          <w:spacing w:val="4"/>
        </w:rPr>
        <w:t xml:space="preserve"> </w:t>
      </w:r>
      <w:r>
        <w:t>Казаков</w:t>
      </w:r>
      <w:r>
        <w:rPr>
          <w:spacing w:val="14"/>
        </w:rPr>
        <w:t xml:space="preserve"> </w:t>
      </w:r>
      <w:r>
        <w:t>(рассказы</w:t>
      </w:r>
      <w:r>
        <w:rPr>
          <w:spacing w:val="18"/>
        </w:rPr>
        <w:t xml:space="preserve"> </w:t>
      </w:r>
      <w:r>
        <w:t>«Северный</w:t>
      </w:r>
      <w:r>
        <w:rPr>
          <w:spacing w:val="15"/>
        </w:rPr>
        <w:t xml:space="preserve"> </w:t>
      </w:r>
      <w:r>
        <w:rPr>
          <w:spacing w:val="-2"/>
        </w:rPr>
        <w:t>дневник»,</w:t>
      </w:r>
    </w:p>
    <w:p w:rsidR="00991C96" w:rsidRDefault="008A40EF">
      <w:pPr>
        <w:pStyle w:val="a3"/>
        <w:spacing w:before="2" w:line="237" w:lineRule="auto"/>
        <w:ind w:right="147" w:firstLine="0"/>
      </w:pPr>
      <w:r>
        <w:t>«Поморка», «Во сне ты горько плакал» и другие), В.С. Маканин (рассказ «Кавказский пленный»), В.О.</w:t>
      </w:r>
      <w:r>
        <w:rPr>
          <w:spacing w:val="-6"/>
        </w:rPr>
        <w:t xml:space="preserve"> </w:t>
      </w:r>
      <w:r>
        <w:t>Пелевин</w:t>
      </w:r>
      <w:r>
        <w:rPr>
          <w:spacing w:val="8"/>
        </w:rPr>
        <w:t xml:space="preserve"> </w:t>
      </w:r>
      <w:r>
        <w:t>(повесть</w:t>
      </w:r>
      <w:r>
        <w:rPr>
          <w:spacing w:val="8"/>
        </w:rPr>
        <w:t xml:space="preserve"> </w:t>
      </w:r>
      <w:r>
        <w:t>«Омон</w:t>
      </w:r>
      <w:r>
        <w:rPr>
          <w:spacing w:val="7"/>
        </w:rPr>
        <w:t xml:space="preserve"> </w:t>
      </w:r>
      <w:r>
        <w:t>Ра»,</w:t>
      </w:r>
      <w:r>
        <w:rPr>
          <w:spacing w:val="7"/>
        </w:rPr>
        <w:t xml:space="preserve"> </w:t>
      </w:r>
      <w:r>
        <w:t>роман</w:t>
      </w:r>
      <w:r>
        <w:rPr>
          <w:spacing w:val="12"/>
        </w:rPr>
        <w:t xml:space="preserve"> </w:t>
      </w:r>
      <w:r>
        <w:t>«Жизнь</w:t>
      </w:r>
      <w:r>
        <w:rPr>
          <w:spacing w:val="5"/>
        </w:rPr>
        <w:t xml:space="preserve"> </w:t>
      </w:r>
      <w:r>
        <w:t>насекомых» и</w:t>
      </w:r>
      <w:r>
        <w:rPr>
          <w:spacing w:val="8"/>
        </w:rPr>
        <w:t xml:space="preserve"> </w:t>
      </w:r>
      <w:r>
        <w:t>другие),</w:t>
      </w:r>
      <w:r>
        <w:rPr>
          <w:spacing w:val="5"/>
        </w:rPr>
        <w:t xml:space="preserve"> </w:t>
      </w:r>
      <w:r>
        <w:t>Захар</w:t>
      </w:r>
      <w:r>
        <w:rPr>
          <w:spacing w:val="7"/>
        </w:rPr>
        <w:t xml:space="preserve"> </w:t>
      </w:r>
      <w:r>
        <w:t>Прилепин</w:t>
      </w:r>
      <w:r>
        <w:rPr>
          <w:spacing w:val="8"/>
        </w:rPr>
        <w:t xml:space="preserve"> </w:t>
      </w:r>
      <w:r>
        <w:rPr>
          <w:spacing w:val="-2"/>
        </w:rPr>
        <w:t>(рассказ</w:t>
      </w:r>
    </w:p>
    <w:p w:rsidR="00991C96" w:rsidRDefault="008A40EF">
      <w:pPr>
        <w:pStyle w:val="a3"/>
        <w:spacing w:before="1"/>
        <w:ind w:firstLine="0"/>
      </w:pPr>
      <w:r>
        <w:t>«Белый</w:t>
      </w:r>
      <w:r>
        <w:rPr>
          <w:spacing w:val="54"/>
          <w:w w:val="150"/>
        </w:rPr>
        <w:t xml:space="preserve"> </w:t>
      </w:r>
      <w:r>
        <w:t>квадрат»</w:t>
      </w:r>
      <w:r>
        <w:rPr>
          <w:spacing w:val="50"/>
          <w:w w:val="150"/>
        </w:rPr>
        <w:t xml:space="preserve"> </w:t>
      </w:r>
      <w:r>
        <w:t>и</w:t>
      </w:r>
      <w:r>
        <w:rPr>
          <w:spacing w:val="57"/>
          <w:w w:val="150"/>
        </w:rPr>
        <w:t xml:space="preserve"> </w:t>
      </w:r>
      <w:r>
        <w:t>другие),</w:t>
      </w:r>
      <w:r>
        <w:rPr>
          <w:spacing w:val="57"/>
          <w:w w:val="150"/>
        </w:rPr>
        <w:t xml:space="preserve"> </w:t>
      </w:r>
      <w:r>
        <w:t>В.А.</w:t>
      </w:r>
      <w:r>
        <w:rPr>
          <w:spacing w:val="2"/>
        </w:rPr>
        <w:t xml:space="preserve"> </w:t>
      </w:r>
      <w:r>
        <w:t>Солоухин</w:t>
      </w:r>
      <w:r>
        <w:rPr>
          <w:spacing w:val="57"/>
          <w:w w:val="150"/>
        </w:rPr>
        <w:t xml:space="preserve"> </w:t>
      </w:r>
      <w:r>
        <w:t>(повесть</w:t>
      </w:r>
      <w:r>
        <w:rPr>
          <w:spacing w:val="61"/>
          <w:w w:val="150"/>
        </w:rPr>
        <w:t xml:space="preserve"> </w:t>
      </w:r>
      <w:r>
        <w:t>«Капля</w:t>
      </w:r>
      <w:r>
        <w:rPr>
          <w:spacing w:val="56"/>
          <w:w w:val="150"/>
        </w:rPr>
        <w:t xml:space="preserve"> </w:t>
      </w:r>
      <w:r>
        <w:t>росы»,</w:t>
      </w:r>
      <w:r>
        <w:rPr>
          <w:spacing w:val="55"/>
          <w:w w:val="150"/>
        </w:rPr>
        <w:t xml:space="preserve"> </w:t>
      </w:r>
      <w:r>
        <w:t>произведения</w:t>
      </w:r>
      <w:r>
        <w:rPr>
          <w:spacing w:val="55"/>
          <w:w w:val="150"/>
        </w:rPr>
        <w:t xml:space="preserve"> </w:t>
      </w:r>
      <w:r>
        <w:t>из</w:t>
      </w:r>
      <w:r>
        <w:rPr>
          <w:spacing w:val="57"/>
          <w:w w:val="150"/>
        </w:rPr>
        <w:t xml:space="preserve"> </w:t>
      </w:r>
      <w:r>
        <w:rPr>
          <w:spacing w:val="-2"/>
        </w:rPr>
        <w:t>цикла</w:t>
      </w:r>
    </w:p>
    <w:p w:rsidR="00991C96" w:rsidRDefault="008A40EF">
      <w:pPr>
        <w:pStyle w:val="a3"/>
        <w:ind w:right="143" w:firstLine="0"/>
      </w:pPr>
      <w:r>
        <w:t>«Камешки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w:t>
      </w:r>
      <w:r>
        <w:rPr>
          <w:spacing w:val="55"/>
        </w:rPr>
        <w:t xml:space="preserve"> </w:t>
      </w:r>
      <w:r>
        <w:t>собаки»,</w:t>
      </w:r>
      <w:r>
        <w:rPr>
          <w:spacing w:val="63"/>
        </w:rPr>
        <w:t xml:space="preserve"> </w:t>
      </w:r>
      <w:r>
        <w:t>«Пара</w:t>
      </w:r>
      <w:r>
        <w:rPr>
          <w:spacing w:val="56"/>
        </w:rPr>
        <w:t xml:space="preserve"> </w:t>
      </w:r>
      <w:r>
        <w:t>гнедых»</w:t>
      </w:r>
      <w:r>
        <w:rPr>
          <w:spacing w:val="49"/>
        </w:rPr>
        <w:t xml:space="preserve"> </w:t>
      </w:r>
      <w:r>
        <w:t>и</w:t>
      </w:r>
      <w:r>
        <w:rPr>
          <w:spacing w:val="64"/>
        </w:rPr>
        <w:t xml:space="preserve"> </w:t>
      </w:r>
      <w:r>
        <w:t>другие),</w:t>
      </w:r>
      <w:r>
        <w:rPr>
          <w:spacing w:val="59"/>
        </w:rPr>
        <w:t xml:space="preserve"> </w:t>
      </w:r>
      <w:r>
        <w:t>Ю.В.</w:t>
      </w:r>
      <w:r>
        <w:rPr>
          <w:spacing w:val="-1"/>
        </w:rPr>
        <w:t xml:space="preserve"> </w:t>
      </w:r>
      <w:r>
        <w:t>Трифонов</w:t>
      </w:r>
      <w:r>
        <w:rPr>
          <w:spacing w:val="57"/>
        </w:rPr>
        <w:t xml:space="preserve"> </w:t>
      </w:r>
      <w:r>
        <w:t>(повести</w:t>
      </w:r>
      <w:r>
        <w:rPr>
          <w:spacing w:val="63"/>
        </w:rPr>
        <w:t xml:space="preserve"> </w:t>
      </w:r>
      <w:r>
        <w:t>«Отблеск</w:t>
      </w:r>
      <w:r>
        <w:rPr>
          <w:spacing w:val="57"/>
        </w:rPr>
        <w:t xml:space="preserve"> </w:t>
      </w:r>
      <w:r>
        <w:t>костра»,</w:t>
      </w:r>
      <w:r>
        <w:rPr>
          <w:spacing w:val="64"/>
        </w:rPr>
        <w:t xml:space="preserve"> </w:t>
      </w:r>
      <w:r>
        <w:rPr>
          <w:spacing w:val="-2"/>
        </w:rPr>
        <w:t>«Обмен»,</w:t>
      </w:r>
    </w:p>
    <w:p w:rsidR="00991C96" w:rsidRDefault="008A40EF">
      <w:pPr>
        <w:pStyle w:val="a3"/>
        <w:ind w:right="143" w:firstLine="0"/>
      </w:pPr>
      <w:r>
        <w:t>«Другая жизнь», «Дом на набережной» и другие), В.Т. Шаламов («Колымские рассказы», например, «Одиночный замер», «Инжектор», «За письмом», «На представку») и другие.</w:t>
      </w:r>
    </w:p>
    <w:p w:rsidR="00991C96" w:rsidRDefault="008A40EF">
      <w:pPr>
        <w:pStyle w:val="a3"/>
        <w:ind w:right="138"/>
      </w:pPr>
      <w:r>
        <w:rPr>
          <w:b/>
        </w:rPr>
        <w:t xml:space="preserve">Поэзия второй половины XX – начала XXI века. </w:t>
      </w:r>
      <w:r>
        <w:t>Стихотворения и поэмы (по одному произведению</w:t>
      </w:r>
      <w:r>
        <w:rPr>
          <w:spacing w:val="40"/>
        </w:rPr>
        <w:t xml:space="preserve">  </w:t>
      </w:r>
      <w:r>
        <w:t>не</w:t>
      </w:r>
      <w:r>
        <w:rPr>
          <w:spacing w:val="40"/>
        </w:rPr>
        <w:t xml:space="preserve">  </w:t>
      </w:r>
      <w:r>
        <w:t>менее</w:t>
      </w:r>
      <w:r>
        <w:rPr>
          <w:spacing w:val="40"/>
        </w:rPr>
        <w:t xml:space="preserve">  </w:t>
      </w:r>
      <w:r>
        <w:t>четырёх</w:t>
      </w:r>
      <w:r>
        <w:rPr>
          <w:spacing w:val="40"/>
        </w:rPr>
        <w:t xml:space="preserve">  </w:t>
      </w:r>
      <w:r>
        <w:t>поэтов</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Б.А. Ахмадулиной,</w:t>
      </w:r>
      <w:r>
        <w:rPr>
          <w:spacing w:val="80"/>
        </w:rPr>
        <w:t xml:space="preserve"> </w:t>
      </w:r>
      <w:r>
        <w:t>А.А.</w:t>
      </w:r>
      <w:r>
        <w:rPr>
          <w:spacing w:val="-2"/>
        </w:rPr>
        <w:t xml:space="preserve"> </w:t>
      </w:r>
      <w:r>
        <w:t>Вознесенского,</w:t>
      </w:r>
      <w:r>
        <w:rPr>
          <w:spacing w:val="40"/>
        </w:rPr>
        <w:t xml:space="preserve">  </w:t>
      </w:r>
      <w:r>
        <w:t>Е.А.</w:t>
      </w:r>
      <w:r>
        <w:rPr>
          <w:spacing w:val="-1"/>
        </w:rPr>
        <w:t xml:space="preserve"> </w:t>
      </w:r>
      <w:r>
        <w:t>Евтушенко,</w:t>
      </w:r>
      <w:r>
        <w:rPr>
          <w:spacing w:val="40"/>
        </w:rPr>
        <w:t xml:space="preserve">  </w:t>
      </w:r>
      <w:r>
        <w:t>Н.А.</w:t>
      </w:r>
      <w:r>
        <w:rPr>
          <w:spacing w:val="-1"/>
        </w:rPr>
        <w:t xml:space="preserve"> </w:t>
      </w:r>
      <w:r>
        <w:t>Заболоцкого,</w:t>
      </w:r>
      <w:r>
        <w:rPr>
          <w:spacing w:val="40"/>
        </w:rPr>
        <w:t xml:space="preserve">  </w:t>
      </w:r>
      <w:r>
        <w:t>Т.Ю.</w:t>
      </w:r>
      <w:r>
        <w:rPr>
          <w:spacing w:val="-1"/>
        </w:rPr>
        <w:t xml:space="preserve"> </w:t>
      </w:r>
      <w:r>
        <w:t>Кибирова,</w:t>
      </w:r>
      <w:r>
        <w:rPr>
          <w:spacing w:val="40"/>
        </w:rPr>
        <w:t xml:space="preserve">  </w:t>
      </w:r>
      <w:r>
        <w:t>Ю.П.</w:t>
      </w:r>
      <w:r>
        <w:rPr>
          <w:spacing w:val="-1"/>
        </w:rPr>
        <w:t xml:space="preserve"> </w:t>
      </w:r>
      <w:r>
        <w:t>Кузнецова, А.С.</w:t>
      </w:r>
      <w:r>
        <w:rPr>
          <w:spacing w:val="-1"/>
        </w:rPr>
        <w:t xml:space="preserve"> </w:t>
      </w:r>
      <w:r>
        <w:t>Кушнера,</w:t>
      </w:r>
      <w:r>
        <w:rPr>
          <w:spacing w:val="80"/>
        </w:rPr>
        <w:t xml:space="preserve">   </w:t>
      </w:r>
      <w:r>
        <w:t>Л.Н. Мартынова,</w:t>
      </w:r>
      <w:r>
        <w:rPr>
          <w:spacing w:val="80"/>
        </w:rPr>
        <w:t xml:space="preserve">   </w:t>
      </w:r>
      <w:r>
        <w:t>О.А. Николаевой,</w:t>
      </w:r>
      <w:r>
        <w:rPr>
          <w:spacing w:val="80"/>
        </w:rPr>
        <w:t xml:space="preserve">   </w:t>
      </w:r>
      <w:r>
        <w:t>Б.Ш.</w:t>
      </w:r>
      <w:r>
        <w:rPr>
          <w:spacing w:val="-1"/>
        </w:rPr>
        <w:t xml:space="preserve"> </w:t>
      </w:r>
      <w:r>
        <w:t>Окуджавы,</w:t>
      </w:r>
      <w:r>
        <w:rPr>
          <w:spacing w:val="80"/>
        </w:rPr>
        <w:t xml:space="preserve">   </w:t>
      </w:r>
      <w:r>
        <w:t>Д.А. Пригова, Р.И.</w:t>
      </w:r>
      <w:r>
        <w:rPr>
          <w:spacing w:val="-2"/>
        </w:rPr>
        <w:t xml:space="preserve"> </w:t>
      </w:r>
      <w:r>
        <w:t>Рождественского,</w:t>
      </w:r>
      <w:r>
        <w:rPr>
          <w:spacing w:val="40"/>
        </w:rPr>
        <w:t xml:space="preserve"> </w:t>
      </w:r>
      <w:r>
        <w:t>О.А.</w:t>
      </w:r>
      <w:r>
        <w:rPr>
          <w:spacing w:val="-1"/>
        </w:rPr>
        <w:t xml:space="preserve"> </w:t>
      </w:r>
      <w:r>
        <w:t>Седаковой,</w:t>
      </w:r>
      <w:r>
        <w:rPr>
          <w:spacing w:val="40"/>
        </w:rPr>
        <w:t xml:space="preserve"> </w:t>
      </w:r>
      <w:r>
        <w:t>В.Н.</w:t>
      </w:r>
      <w:r>
        <w:rPr>
          <w:spacing w:val="-2"/>
        </w:rPr>
        <w:t xml:space="preserve"> </w:t>
      </w:r>
      <w:r>
        <w:t>Соколова,</w:t>
      </w:r>
      <w:r>
        <w:rPr>
          <w:spacing w:val="40"/>
        </w:rPr>
        <w:t xml:space="preserve"> </w:t>
      </w:r>
      <w:r>
        <w:t>А.А.</w:t>
      </w:r>
      <w:r>
        <w:rPr>
          <w:spacing w:val="-2"/>
        </w:rPr>
        <w:t xml:space="preserve"> </w:t>
      </w:r>
      <w:r>
        <w:t>Тарковского,</w:t>
      </w:r>
      <w:r>
        <w:rPr>
          <w:spacing w:val="40"/>
        </w:rPr>
        <w:t xml:space="preserve"> </w:t>
      </w:r>
      <w:r>
        <w:t>О.Г.</w:t>
      </w:r>
      <w:r>
        <w:rPr>
          <w:spacing w:val="-1"/>
        </w:rPr>
        <w:t xml:space="preserve"> </w:t>
      </w:r>
      <w:r>
        <w:t>Чухонцева</w:t>
      </w:r>
      <w:r>
        <w:rPr>
          <w:spacing w:val="40"/>
        </w:rPr>
        <w:t xml:space="preserve"> </w:t>
      </w:r>
      <w:r>
        <w:t xml:space="preserve">и </w:t>
      </w:r>
      <w:r>
        <w:rPr>
          <w:spacing w:val="-2"/>
        </w:rPr>
        <w:t>других.</w:t>
      </w:r>
    </w:p>
    <w:p w:rsidR="00991C96" w:rsidRDefault="008A40EF">
      <w:pPr>
        <w:pStyle w:val="a3"/>
        <w:spacing w:before="1"/>
        <w:ind w:right="137"/>
      </w:pPr>
      <w:r>
        <w:t>Драматургия второй половины ХХ – начала XXI века. Пьесы (произведение одного из драматургов</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 Арбузов</w:t>
      </w:r>
      <w:r>
        <w:rPr>
          <w:spacing w:val="40"/>
        </w:rPr>
        <w:t xml:space="preserve"> </w:t>
      </w:r>
      <w:r>
        <w:t>«Иркутская</w:t>
      </w:r>
      <w:r>
        <w:rPr>
          <w:spacing w:val="40"/>
        </w:rPr>
        <w:t xml:space="preserve"> </w:t>
      </w:r>
      <w:r>
        <w:t>история»,</w:t>
      </w:r>
      <w:r>
        <w:rPr>
          <w:spacing w:val="40"/>
        </w:rPr>
        <w:t xml:space="preserve"> </w:t>
      </w:r>
      <w:r>
        <w:t>«Жестокие</w:t>
      </w:r>
      <w:r>
        <w:rPr>
          <w:spacing w:val="40"/>
        </w:rPr>
        <w:t xml:space="preserve"> </w:t>
      </w:r>
      <w:r>
        <w:t>игры», А.М.</w:t>
      </w:r>
      <w:r>
        <w:rPr>
          <w:spacing w:val="-4"/>
        </w:rPr>
        <w:t xml:space="preserve"> </w:t>
      </w:r>
      <w:r>
        <w:t>Володин «Пять вечеров», «Моя старшая сестра», К.В. Драгунская «Рыжая пьеса», В.С.</w:t>
      </w:r>
      <w:r>
        <w:rPr>
          <w:spacing w:val="-2"/>
        </w:rPr>
        <w:t xml:space="preserve"> </w:t>
      </w:r>
      <w:r>
        <w:t>Розов</w:t>
      </w:r>
    </w:p>
    <w:p w:rsidR="00991C96" w:rsidRDefault="008A40EF">
      <w:pPr>
        <w:pStyle w:val="a3"/>
        <w:ind w:firstLine="0"/>
      </w:pPr>
      <w:r>
        <w:t>«Гнездо</w:t>
      </w:r>
      <w:r>
        <w:rPr>
          <w:spacing w:val="-6"/>
        </w:rPr>
        <w:t xml:space="preserve"> </w:t>
      </w:r>
      <w:r>
        <w:t>глухаря»,</w:t>
      </w:r>
      <w:r>
        <w:rPr>
          <w:spacing w:val="-2"/>
        </w:rPr>
        <w:t xml:space="preserve"> </w:t>
      </w:r>
      <w:r>
        <w:t>М.М.</w:t>
      </w:r>
      <w:r>
        <w:rPr>
          <w:spacing w:val="-2"/>
        </w:rPr>
        <w:t xml:space="preserve"> </w:t>
      </w:r>
      <w:r>
        <w:t>Рощин</w:t>
      </w:r>
      <w:r>
        <w:rPr>
          <w:spacing w:val="-1"/>
        </w:rPr>
        <w:t xml:space="preserve"> </w:t>
      </w:r>
      <w:r>
        <w:t>«Валентин</w:t>
      </w:r>
      <w:r>
        <w:rPr>
          <w:spacing w:val="-4"/>
        </w:rPr>
        <w:t xml:space="preserve"> </w:t>
      </w:r>
      <w:r>
        <w:t>и</w:t>
      </w:r>
      <w:r>
        <w:rPr>
          <w:spacing w:val="-4"/>
        </w:rPr>
        <w:t xml:space="preserve"> </w:t>
      </w:r>
      <w:r>
        <w:t>Валентина», «Спешите</w:t>
      </w:r>
      <w:r>
        <w:rPr>
          <w:spacing w:val="-4"/>
        </w:rPr>
        <w:t xml:space="preserve"> </w:t>
      </w:r>
      <w:r>
        <w:t>делать</w:t>
      </w:r>
      <w:r>
        <w:rPr>
          <w:spacing w:val="-2"/>
        </w:rPr>
        <w:t xml:space="preserve"> </w:t>
      </w:r>
      <w:r>
        <w:t>добро»</w:t>
      </w:r>
      <w:r>
        <w:rPr>
          <w:spacing w:val="-12"/>
        </w:rPr>
        <w:t xml:space="preserve"> </w:t>
      </w:r>
      <w:r>
        <w:t>и</w:t>
      </w:r>
      <w:r>
        <w:rPr>
          <w:spacing w:val="-3"/>
        </w:rPr>
        <w:t xml:space="preserve"> </w:t>
      </w:r>
      <w:r>
        <w:rPr>
          <w:spacing w:val="-2"/>
        </w:rPr>
        <w:t>другие.</w:t>
      </w:r>
    </w:p>
    <w:p w:rsidR="00991C96" w:rsidRDefault="008A40EF">
      <w:pPr>
        <w:pStyle w:val="3"/>
        <w:spacing w:before="5" w:line="274" w:lineRule="exact"/>
        <w:jc w:val="both"/>
      </w:pPr>
      <w:r>
        <w:t>Литература</w:t>
      </w:r>
      <w:r>
        <w:rPr>
          <w:spacing w:val="-4"/>
        </w:rPr>
        <w:t xml:space="preserve"> </w:t>
      </w:r>
      <w:r>
        <w:t>народов</w:t>
      </w:r>
      <w:r>
        <w:rPr>
          <w:spacing w:val="-4"/>
        </w:rPr>
        <w:t xml:space="preserve"> </w:t>
      </w:r>
      <w:r>
        <w:rPr>
          <w:spacing w:val="-2"/>
        </w:rPr>
        <w:t>России</w:t>
      </w:r>
    </w:p>
    <w:p w:rsidR="00991C96" w:rsidRDefault="008A40EF">
      <w:pPr>
        <w:pStyle w:val="a3"/>
        <w:ind w:right="140"/>
      </w:pPr>
      <w:r>
        <w:t>Рассказы, повести, стихотворения (не менее двух произведений по выбору). Например, рассказ</w:t>
      </w:r>
      <w:r>
        <w:rPr>
          <w:spacing w:val="68"/>
        </w:rPr>
        <w:t xml:space="preserve"> </w:t>
      </w:r>
      <w:r>
        <w:t>Ю. Рытхэу</w:t>
      </w:r>
      <w:r>
        <w:rPr>
          <w:spacing w:val="68"/>
        </w:rPr>
        <w:t xml:space="preserve"> </w:t>
      </w:r>
      <w:r>
        <w:t>«Хранитель</w:t>
      </w:r>
      <w:r>
        <w:rPr>
          <w:spacing w:val="69"/>
        </w:rPr>
        <w:t xml:space="preserve"> </w:t>
      </w:r>
      <w:r>
        <w:t>огня»,</w:t>
      </w:r>
      <w:r>
        <w:rPr>
          <w:spacing w:val="68"/>
        </w:rPr>
        <w:t xml:space="preserve"> </w:t>
      </w:r>
      <w:r>
        <w:t>роман</w:t>
      </w:r>
      <w:r>
        <w:rPr>
          <w:spacing w:val="74"/>
        </w:rPr>
        <w:t xml:space="preserve"> </w:t>
      </w:r>
      <w:r>
        <w:t>«Сон</w:t>
      </w:r>
      <w:r>
        <w:rPr>
          <w:spacing w:val="68"/>
        </w:rPr>
        <w:t xml:space="preserve"> </w:t>
      </w:r>
      <w:r>
        <w:t>в</w:t>
      </w:r>
      <w:r>
        <w:rPr>
          <w:spacing w:val="68"/>
        </w:rPr>
        <w:t xml:space="preserve"> </w:t>
      </w:r>
      <w:r>
        <w:t>начале</w:t>
      </w:r>
      <w:r>
        <w:rPr>
          <w:spacing w:val="70"/>
        </w:rPr>
        <w:t xml:space="preserve"> </w:t>
      </w:r>
      <w:r>
        <w:t>тумана»,</w:t>
      </w:r>
      <w:r>
        <w:rPr>
          <w:spacing w:val="68"/>
        </w:rPr>
        <w:t xml:space="preserve"> </w:t>
      </w:r>
      <w:r>
        <w:t>повести</w:t>
      </w:r>
      <w:r>
        <w:rPr>
          <w:spacing w:val="70"/>
        </w:rPr>
        <w:t xml:space="preserve"> </w:t>
      </w:r>
      <w:r>
        <w:t>Ю.</w:t>
      </w:r>
      <w:r>
        <w:rPr>
          <w:spacing w:val="8"/>
        </w:rPr>
        <w:t xml:space="preserve"> </w:t>
      </w:r>
      <w:r>
        <w:rPr>
          <w:spacing w:val="-2"/>
        </w:rPr>
        <w:t>Шесталова</w:t>
      </w:r>
    </w:p>
    <w:p w:rsidR="00991C96" w:rsidRDefault="008A40EF">
      <w:pPr>
        <w:pStyle w:val="a3"/>
        <w:ind w:right="137" w:firstLine="0"/>
      </w:pPr>
      <w:r>
        <w:t>«Синий</w:t>
      </w:r>
      <w:r>
        <w:rPr>
          <w:spacing w:val="80"/>
          <w:w w:val="150"/>
        </w:rPr>
        <w:t xml:space="preserve"> </w:t>
      </w:r>
      <w:r>
        <w:t>ветер</w:t>
      </w:r>
      <w:r>
        <w:rPr>
          <w:spacing w:val="80"/>
          <w:w w:val="150"/>
        </w:rPr>
        <w:t xml:space="preserve"> </w:t>
      </w:r>
      <w:r>
        <w:t>каслания»,</w:t>
      </w:r>
      <w:r>
        <w:rPr>
          <w:spacing w:val="80"/>
          <w:w w:val="150"/>
        </w:rPr>
        <w:t xml:space="preserve"> </w:t>
      </w:r>
      <w:r>
        <w:t>«Когда</w:t>
      </w:r>
      <w:r>
        <w:rPr>
          <w:spacing w:val="80"/>
          <w:w w:val="150"/>
        </w:rPr>
        <w:t xml:space="preserve"> </w:t>
      </w:r>
      <w:r>
        <w:t>качало</w:t>
      </w:r>
      <w:r>
        <w:rPr>
          <w:spacing w:val="80"/>
          <w:w w:val="150"/>
        </w:rPr>
        <w:t xml:space="preserve"> </w:t>
      </w:r>
      <w:r>
        <w:t>меня</w:t>
      </w:r>
      <w:r>
        <w:rPr>
          <w:spacing w:val="80"/>
          <w:w w:val="150"/>
        </w:rPr>
        <w:t xml:space="preserve"> </w:t>
      </w:r>
      <w:r>
        <w:t>солнце»</w:t>
      </w:r>
      <w:r>
        <w:rPr>
          <w:spacing w:val="80"/>
        </w:rPr>
        <w:t xml:space="preserve"> </w:t>
      </w:r>
      <w:r>
        <w:t>и</w:t>
      </w:r>
      <w:r>
        <w:rPr>
          <w:spacing w:val="80"/>
          <w:w w:val="150"/>
        </w:rPr>
        <w:t xml:space="preserve"> </w:t>
      </w:r>
      <w:r>
        <w:t>другие,</w:t>
      </w:r>
      <w:r>
        <w:rPr>
          <w:spacing w:val="80"/>
          <w:w w:val="150"/>
        </w:rPr>
        <w:t xml:space="preserve"> </w:t>
      </w:r>
      <w:r>
        <w:t>стихотворения</w:t>
      </w:r>
      <w:r>
        <w:rPr>
          <w:spacing w:val="80"/>
          <w:w w:val="150"/>
        </w:rPr>
        <w:t xml:space="preserve"> </w:t>
      </w:r>
      <w:r>
        <w:t>Г. Айги, Р. Гамзатова, М. Джалиля, М. Карима, Д. Кугультинова, К. Кулиева и другие.</w:t>
      </w:r>
    </w:p>
    <w:p w:rsidR="00991C96" w:rsidRDefault="008A40EF">
      <w:pPr>
        <w:pStyle w:val="3"/>
        <w:spacing w:before="3" w:line="274" w:lineRule="exact"/>
        <w:jc w:val="both"/>
      </w:pPr>
      <w:r>
        <w:t>Зарубежная</w:t>
      </w:r>
      <w:r>
        <w:rPr>
          <w:spacing w:val="-6"/>
        </w:rPr>
        <w:t xml:space="preserve"> </w:t>
      </w:r>
      <w:r>
        <w:rPr>
          <w:spacing w:val="-2"/>
        </w:rPr>
        <w:t>литература.</w:t>
      </w:r>
    </w:p>
    <w:p w:rsidR="00991C96" w:rsidRDefault="008A40EF">
      <w:pPr>
        <w:pStyle w:val="a3"/>
        <w:ind w:right="136"/>
      </w:pPr>
      <w:r>
        <w:t>Зарубежная проза XX века (не менее двух произведений по выбору). Например, произведения</w:t>
      </w:r>
      <w:r>
        <w:rPr>
          <w:spacing w:val="26"/>
        </w:rPr>
        <w:t xml:space="preserve"> </w:t>
      </w:r>
      <w:r>
        <w:t>Г.</w:t>
      </w:r>
      <w:r>
        <w:rPr>
          <w:spacing w:val="-1"/>
        </w:rPr>
        <w:t xml:space="preserve"> </w:t>
      </w:r>
      <w:r>
        <w:t>Бёлля</w:t>
      </w:r>
      <w:r>
        <w:rPr>
          <w:spacing w:val="29"/>
        </w:rPr>
        <w:t xml:space="preserve"> </w:t>
      </w:r>
      <w:r>
        <w:t>«Глазами</w:t>
      </w:r>
      <w:r>
        <w:rPr>
          <w:spacing w:val="27"/>
        </w:rPr>
        <w:t xml:space="preserve"> </w:t>
      </w:r>
      <w:r>
        <w:t>клоуна»,</w:t>
      </w:r>
      <w:r>
        <w:rPr>
          <w:spacing w:val="29"/>
        </w:rPr>
        <w:t xml:space="preserve"> </w:t>
      </w:r>
      <w:r>
        <w:t>Р. Брэдбери</w:t>
      </w:r>
      <w:r>
        <w:rPr>
          <w:spacing w:val="32"/>
        </w:rPr>
        <w:t xml:space="preserve"> </w:t>
      </w:r>
      <w:r>
        <w:t>«451</w:t>
      </w:r>
      <w:r>
        <w:rPr>
          <w:spacing w:val="26"/>
        </w:rPr>
        <w:t xml:space="preserve"> </w:t>
      </w:r>
      <w:r>
        <w:t>градус</w:t>
      </w:r>
      <w:r>
        <w:rPr>
          <w:spacing w:val="26"/>
        </w:rPr>
        <w:t xml:space="preserve"> </w:t>
      </w:r>
      <w:r>
        <w:t>по</w:t>
      </w:r>
      <w:r>
        <w:rPr>
          <w:spacing w:val="26"/>
        </w:rPr>
        <w:t xml:space="preserve"> </w:t>
      </w:r>
      <w:r>
        <w:t>Фаренгейту»,</w:t>
      </w:r>
      <w:r>
        <w:rPr>
          <w:spacing w:val="31"/>
        </w:rPr>
        <w:t xml:space="preserve"> </w:t>
      </w:r>
      <w:r>
        <w:t>У. Голдинга</w:t>
      </w:r>
    </w:p>
    <w:p w:rsidR="00991C96" w:rsidRDefault="008A40EF">
      <w:pPr>
        <w:pStyle w:val="a3"/>
        <w:ind w:right="141" w:firstLine="0"/>
      </w:pPr>
      <w:r>
        <w:t>«Повелитель мух», А.</w:t>
      </w:r>
      <w:r>
        <w:rPr>
          <w:spacing w:val="-2"/>
        </w:rPr>
        <w:t xml:space="preserve"> </w:t>
      </w:r>
      <w:r>
        <w:t>Камю «Посторонний», Ф.</w:t>
      </w:r>
      <w:r>
        <w:rPr>
          <w:spacing w:val="-1"/>
        </w:rPr>
        <w:t xml:space="preserve"> </w:t>
      </w:r>
      <w:r>
        <w:t>Кафки «Превращение», Г.Г.</w:t>
      </w:r>
      <w:r>
        <w:rPr>
          <w:spacing w:val="-2"/>
        </w:rPr>
        <w:t xml:space="preserve"> </w:t>
      </w:r>
      <w:r>
        <w:t>Маркеса «Сто лет одиночества», У.С.</w:t>
      </w:r>
      <w:r>
        <w:rPr>
          <w:spacing w:val="-2"/>
        </w:rPr>
        <w:t xml:space="preserve"> </w:t>
      </w:r>
      <w:r>
        <w:t>Моэма «Театр», Д.</w:t>
      </w:r>
      <w:r>
        <w:rPr>
          <w:spacing w:val="-2"/>
        </w:rPr>
        <w:t xml:space="preserve"> </w:t>
      </w:r>
      <w:r>
        <w:t>Оруэлла «1984», Э.М.</w:t>
      </w:r>
      <w:r>
        <w:rPr>
          <w:spacing w:val="-2"/>
        </w:rPr>
        <w:t xml:space="preserve"> </w:t>
      </w:r>
      <w:r>
        <w:t>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w:t>
      </w:r>
      <w:r>
        <w:rPr>
          <w:spacing w:val="17"/>
        </w:rPr>
        <w:t xml:space="preserve"> </w:t>
      </w:r>
      <w:r>
        <w:t>«О дивный новый мир», Э. Хемингуэя</w:t>
      </w:r>
    </w:p>
    <w:p w:rsidR="00991C96" w:rsidRDefault="008A40EF">
      <w:pPr>
        <w:pStyle w:val="a3"/>
        <w:ind w:right="150" w:firstLine="0"/>
      </w:pPr>
      <w:r>
        <w:t xml:space="preserve">«Старик и море», «Прощай, оружие», А. Франк «Дневник Анны Франк», У. Эко «Имя Розы» и </w:t>
      </w:r>
      <w:r>
        <w:rPr>
          <w:spacing w:val="-2"/>
        </w:rPr>
        <w:t>другие.</w:t>
      </w:r>
    </w:p>
    <w:p w:rsidR="00991C96" w:rsidRDefault="008A40EF">
      <w:pPr>
        <w:pStyle w:val="a3"/>
        <w:ind w:left="1275" w:firstLine="0"/>
      </w:pPr>
      <w:r>
        <w:t>Зарубежная</w:t>
      </w:r>
      <w:r>
        <w:rPr>
          <w:spacing w:val="31"/>
        </w:rPr>
        <w:t xml:space="preserve"> </w:t>
      </w:r>
      <w:r>
        <w:t>поэзия</w:t>
      </w:r>
      <w:r>
        <w:rPr>
          <w:spacing w:val="34"/>
        </w:rPr>
        <w:t xml:space="preserve"> </w:t>
      </w:r>
      <w:r>
        <w:t>XX</w:t>
      </w:r>
      <w:r>
        <w:rPr>
          <w:spacing w:val="33"/>
        </w:rPr>
        <w:t xml:space="preserve"> </w:t>
      </w:r>
      <w:r>
        <w:t>века</w:t>
      </w:r>
      <w:r>
        <w:rPr>
          <w:spacing w:val="32"/>
        </w:rPr>
        <w:t xml:space="preserve"> </w:t>
      </w:r>
      <w:r>
        <w:t>(не</w:t>
      </w:r>
      <w:r>
        <w:rPr>
          <w:spacing w:val="34"/>
        </w:rPr>
        <w:t xml:space="preserve"> </w:t>
      </w:r>
      <w:r>
        <w:t>менее</w:t>
      </w:r>
      <w:r>
        <w:rPr>
          <w:spacing w:val="33"/>
        </w:rPr>
        <w:t xml:space="preserve"> </w:t>
      </w:r>
      <w:r>
        <w:t>трёх</w:t>
      </w:r>
      <w:r>
        <w:rPr>
          <w:spacing w:val="35"/>
        </w:rPr>
        <w:t xml:space="preserve"> </w:t>
      </w:r>
      <w:r>
        <w:t>стихотворений</w:t>
      </w:r>
      <w:r>
        <w:rPr>
          <w:spacing w:val="35"/>
        </w:rPr>
        <w:t xml:space="preserve"> </w:t>
      </w:r>
      <w:r>
        <w:t>одного</w:t>
      </w:r>
      <w:r>
        <w:rPr>
          <w:spacing w:val="32"/>
        </w:rPr>
        <w:t xml:space="preserve"> </w:t>
      </w:r>
      <w:r>
        <w:t>из</w:t>
      </w:r>
      <w:r>
        <w:rPr>
          <w:spacing w:val="34"/>
        </w:rPr>
        <w:t xml:space="preserve"> </w:t>
      </w:r>
      <w:r>
        <w:t>поэтов</w:t>
      </w:r>
      <w:r>
        <w:rPr>
          <w:spacing w:val="31"/>
        </w:rPr>
        <w:t xml:space="preserve"> </w:t>
      </w:r>
      <w:r>
        <w:t>по</w:t>
      </w:r>
      <w:r>
        <w:rPr>
          <w:spacing w:val="43"/>
        </w:rPr>
        <w:t xml:space="preserve"> </w:t>
      </w:r>
      <w:r>
        <w:rPr>
          <w:spacing w:val="-2"/>
        </w:rPr>
        <w:t>выбору).</w:t>
      </w:r>
    </w:p>
    <w:p w:rsidR="00991C96" w:rsidRDefault="008A40EF">
      <w:pPr>
        <w:pStyle w:val="a3"/>
        <w:ind w:firstLine="0"/>
      </w:pPr>
      <w:r>
        <w:t>Например,</w:t>
      </w:r>
      <w:r>
        <w:rPr>
          <w:spacing w:val="-4"/>
        </w:rPr>
        <w:t xml:space="preserve"> </w:t>
      </w:r>
      <w:r>
        <w:t>стихотворения</w:t>
      </w:r>
      <w:r>
        <w:rPr>
          <w:spacing w:val="-2"/>
        </w:rPr>
        <w:t xml:space="preserve"> </w:t>
      </w:r>
      <w:r>
        <w:t>Г. Аполлинера,</w:t>
      </w:r>
      <w:r>
        <w:rPr>
          <w:spacing w:val="-1"/>
        </w:rPr>
        <w:t xml:space="preserve"> </w:t>
      </w:r>
      <w:r>
        <w:t>Ф.</w:t>
      </w:r>
      <w:r>
        <w:rPr>
          <w:spacing w:val="-2"/>
        </w:rPr>
        <w:t xml:space="preserve"> </w:t>
      </w:r>
      <w:r>
        <w:t>Гарсиа</w:t>
      </w:r>
      <w:r>
        <w:rPr>
          <w:spacing w:val="-2"/>
        </w:rPr>
        <w:t xml:space="preserve"> </w:t>
      </w:r>
      <w:r>
        <w:t>Лорки,</w:t>
      </w:r>
      <w:r>
        <w:rPr>
          <w:spacing w:val="-2"/>
        </w:rPr>
        <w:t xml:space="preserve"> </w:t>
      </w:r>
      <w:r>
        <w:t>P.M.</w:t>
      </w:r>
      <w:r>
        <w:rPr>
          <w:spacing w:val="-1"/>
        </w:rPr>
        <w:t xml:space="preserve"> </w:t>
      </w:r>
      <w:r>
        <w:t>Рильке,</w:t>
      </w:r>
      <w:r>
        <w:rPr>
          <w:spacing w:val="-1"/>
        </w:rPr>
        <w:t xml:space="preserve"> </w:t>
      </w:r>
      <w:r>
        <w:t>Т.С.</w:t>
      </w:r>
      <w:r>
        <w:rPr>
          <w:spacing w:val="-1"/>
        </w:rPr>
        <w:t xml:space="preserve"> </w:t>
      </w:r>
      <w:r>
        <w:t>Элиота</w:t>
      </w:r>
      <w:r>
        <w:rPr>
          <w:spacing w:val="-2"/>
        </w:rPr>
        <w:t xml:space="preserve"> </w:t>
      </w:r>
      <w:r>
        <w:t>и</w:t>
      </w:r>
      <w:r>
        <w:rPr>
          <w:spacing w:val="-1"/>
        </w:rPr>
        <w:t xml:space="preserve"> </w:t>
      </w:r>
      <w:r>
        <w:rPr>
          <w:spacing w:val="-2"/>
        </w:rPr>
        <w:t>других.</w:t>
      </w:r>
    </w:p>
    <w:p w:rsidR="00991C96" w:rsidRDefault="008A40EF">
      <w:pPr>
        <w:pStyle w:val="a3"/>
        <w:ind w:right="138"/>
        <w:jc w:val="right"/>
      </w:pPr>
      <w:r>
        <w:t>Зарубежная</w:t>
      </w:r>
      <w:r>
        <w:rPr>
          <w:spacing w:val="30"/>
        </w:rPr>
        <w:t xml:space="preserve"> </w:t>
      </w:r>
      <w:r>
        <w:t>драматургия</w:t>
      </w:r>
      <w:r>
        <w:rPr>
          <w:spacing w:val="30"/>
        </w:rPr>
        <w:t xml:space="preserve"> </w:t>
      </w:r>
      <w:r>
        <w:t>XX века (не</w:t>
      </w:r>
      <w:r>
        <w:rPr>
          <w:spacing w:val="32"/>
        </w:rPr>
        <w:t xml:space="preserve"> </w:t>
      </w:r>
      <w:r>
        <w:t>менее</w:t>
      </w:r>
      <w:r>
        <w:rPr>
          <w:spacing w:val="31"/>
        </w:rPr>
        <w:t xml:space="preserve"> </w:t>
      </w:r>
      <w:r>
        <w:t>одного</w:t>
      </w:r>
      <w:r>
        <w:rPr>
          <w:spacing w:val="30"/>
        </w:rPr>
        <w:t xml:space="preserve"> </w:t>
      </w:r>
      <w:r>
        <w:t>произведения</w:t>
      </w:r>
      <w:r>
        <w:rPr>
          <w:spacing w:val="30"/>
        </w:rPr>
        <w:t xml:space="preserve"> </w:t>
      </w:r>
      <w:r>
        <w:t>по</w:t>
      </w:r>
      <w:r>
        <w:rPr>
          <w:spacing w:val="30"/>
        </w:rPr>
        <w:t xml:space="preserve"> </w:t>
      </w:r>
      <w:r>
        <w:t>выбору).</w:t>
      </w:r>
      <w:r>
        <w:rPr>
          <w:spacing w:val="30"/>
        </w:rPr>
        <w:t xml:space="preserve"> </w:t>
      </w:r>
      <w:r>
        <w:t>Например, пьесы</w:t>
      </w:r>
      <w:r>
        <w:rPr>
          <w:spacing w:val="34"/>
        </w:rPr>
        <w:t xml:space="preserve"> </w:t>
      </w:r>
      <w:r>
        <w:t>Б. Брехта</w:t>
      </w:r>
      <w:r>
        <w:rPr>
          <w:spacing w:val="41"/>
        </w:rPr>
        <w:t xml:space="preserve"> </w:t>
      </w:r>
      <w:r>
        <w:t>«Мамаша</w:t>
      </w:r>
      <w:r>
        <w:rPr>
          <w:spacing w:val="36"/>
        </w:rPr>
        <w:t xml:space="preserve"> </w:t>
      </w:r>
      <w:r>
        <w:t>Кураж</w:t>
      </w:r>
      <w:r>
        <w:rPr>
          <w:spacing w:val="37"/>
        </w:rPr>
        <w:t xml:space="preserve"> </w:t>
      </w:r>
      <w:r>
        <w:t>и</w:t>
      </w:r>
      <w:r>
        <w:rPr>
          <w:spacing w:val="38"/>
        </w:rPr>
        <w:t xml:space="preserve"> </w:t>
      </w:r>
      <w:r>
        <w:t>её</w:t>
      </w:r>
      <w:r>
        <w:rPr>
          <w:spacing w:val="36"/>
        </w:rPr>
        <w:t xml:space="preserve"> </w:t>
      </w:r>
      <w:r>
        <w:t>дети»,</w:t>
      </w:r>
      <w:r>
        <w:rPr>
          <w:spacing w:val="39"/>
        </w:rPr>
        <w:t xml:space="preserve"> </w:t>
      </w:r>
      <w:r>
        <w:t>Ф.</w:t>
      </w:r>
      <w:r>
        <w:rPr>
          <w:spacing w:val="2"/>
        </w:rPr>
        <w:t xml:space="preserve"> </w:t>
      </w:r>
      <w:r>
        <w:t>Дюрренмата</w:t>
      </w:r>
      <w:r>
        <w:rPr>
          <w:spacing w:val="42"/>
        </w:rPr>
        <w:t xml:space="preserve"> </w:t>
      </w:r>
      <w:r>
        <w:t>«Визит</w:t>
      </w:r>
      <w:r>
        <w:rPr>
          <w:spacing w:val="38"/>
        </w:rPr>
        <w:t xml:space="preserve"> </w:t>
      </w:r>
      <w:r>
        <w:t>старой</w:t>
      </w:r>
      <w:r>
        <w:rPr>
          <w:spacing w:val="37"/>
        </w:rPr>
        <w:t xml:space="preserve"> </w:t>
      </w:r>
      <w:r>
        <w:t>дамы»,</w:t>
      </w:r>
      <w:r>
        <w:rPr>
          <w:spacing w:val="37"/>
        </w:rPr>
        <w:t xml:space="preserve"> </w:t>
      </w:r>
      <w:r>
        <w:t>Э.</w:t>
      </w:r>
      <w:r>
        <w:rPr>
          <w:spacing w:val="-1"/>
        </w:rPr>
        <w:t xml:space="preserve"> </w:t>
      </w:r>
      <w:r>
        <w:rPr>
          <w:spacing w:val="-2"/>
        </w:rPr>
        <w:t>Ионеско</w:t>
      </w:r>
    </w:p>
    <w:p w:rsidR="00991C96" w:rsidRDefault="008A40EF">
      <w:pPr>
        <w:pStyle w:val="a3"/>
        <w:tabs>
          <w:tab w:val="left" w:pos="1371"/>
          <w:tab w:val="left" w:pos="3183"/>
          <w:tab w:val="left" w:pos="4152"/>
          <w:tab w:val="left" w:pos="5144"/>
          <w:tab w:val="left" w:pos="6537"/>
          <w:tab w:val="left" w:pos="7487"/>
          <w:tab w:val="left" w:pos="9046"/>
        </w:tabs>
        <w:ind w:left="0" w:right="137" w:firstLine="0"/>
        <w:jc w:val="right"/>
      </w:pPr>
      <w:r>
        <w:rPr>
          <w:spacing w:val="-2"/>
        </w:rPr>
        <w:t>«Носорог»,</w:t>
      </w:r>
      <w:r>
        <w:tab/>
        <w:t>М.</w:t>
      </w:r>
      <w:r>
        <w:rPr>
          <w:spacing w:val="1"/>
        </w:rPr>
        <w:t xml:space="preserve"> </w:t>
      </w:r>
      <w:r>
        <w:rPr>
          <w:spacing w:val="-2"/>
        </w:rPr>
        <w:t>Метерлинка</w:t>
      </w:r>
      <w:r>
        <w:tab/>
      </w:r>
      <w:r>
        <w:rPr>
          <w:spacing w:val="-2"/>
        </w:rPr>
        <w:t>«Синяя</w:t>
      </w:r>
      <w:r>
        <w:tab/>
      </w:r>
      <w:r>
        <w:rPr>
          <w:spacing w:val="-2"/>
        </w:rPr>
        <w:t>птица»,</w:t>
      </w:r>
      <w:r>
        <w:tab/>
        <w:t>Д.</w:t>
      </w:r>
      <w:r>
        <w:rPr>
          <w:spacing w:val="1"/>
        </w:rPr>
        <w:t xml:space="preserve"> </w:t>
      </w:r>
      <w:r>
        <w:rPr>
          <w:spacing w:val="-2"/>
        </w:rPr>
        <w:t>Пристли</w:t>
      </w:r>
      <w:r>
        <w:tab/>
      </w:r>
      <w:r>
        <w:rPr>
          <w:spacing w:val="-2"/>
        </w:rPr>
        <w:t>«Визит</w:t>
      </w:r>
      <w:r>
        <w:tab/>
      </w:r>
      <w:r>
        <w:rPr>
          <w:spacing w:val="-2"/>
        </w:rPr>
        <w:t>инспектора»,</w:t>
      </w:r>
      <w:r>
        <w:tab/>
        <w:t>О.</w:t>
      </w:r>
      <w:r>
        <w:rPr>
          <w:spacing w:val="1"/>
        </w:rPr>
        <w:t xml:space="preserve"> </w:t>
      </w:r>
      <w:r>
        <w:rPr>
          <w:spacing w:val="-2"/>
        </w:rPr>
        <w:t>Уайльда</w:t>
      </w:r>
    </w:p>
    <w:p w:rsidR="00991C96" w:rsidRDefault="008A40EF">
      <w:pPr>
        <w:pStyle w:val="a3"/>
        <w:ind w:firstLine="0"/>
      </w:pPr>
      <w:r>
        <w:t>«Идеальный</w:t>
      </w:r>
      <w:r>
        <w:rPr>
          <w:spacing w:val="-7"/>
        </w:rPr>
        <w:t xml:space="preserve"> </w:t>
      </w:r>
      <w:r>
        <w:t>муж»,</w:t>
      </w:r>
      <w:r>
        <w:rPr>
          <w:spacing w:val="-2"/>
        </w:rPr>
        <w:t xml:space="preserve"> </w:t>
      </w:r>
      <w:r>
        <w:t>Т.</w:t>
      </w:r>
      <w:r>
        <w:rPr>
          <w:spacing w:val="-2"/>
        </w:rPr>
        <w:t xml:space="preserve"> </w:t>
      </w:r>
      <w:r>
        <w:t>Уильямса</w:t>
      </w:r>
      <w:r>
        <w:rPr>
          <w:spacing w:val="-2"/>
        </w:rPr>
        <w:t xml:space="preserve"> </w:t>
      </w:r>
      <w:r>
        <w:t>«Трамвай</w:t>
      </w:r>
      <w:r>
        <w:rPr>
          <w:spacing w:val="1"/>
        </w:rPr>
        <w:t xml:space="preserve"> </w:t>
      </w:r>
      <w:r>
        <w:t>«Желание»»,</w:t>
      </w:r>
      <w:r>
        <w:rPr>
          <w:spacing w:val="-2"/>
        </w:rPr>
        <w:t xml:space="preserve"> </w:t>
      </w:r>
      <w:r>
        <w:t>Б.</w:t>
      </w:r>
      <w:r>
        <w:rPr>
          <w:spacing w:val="-1"/>
        </w:rPr>
        <w:t xml:space="preserve"> </w:t>
      </w:r>
      <w:r>
        <w:t>Шоу</w:t>
      </w:r>
      <w:r>
        <w:rPr>
          <w:spacing w:val="-5"/>
        </w:rPr>
        <w:t xml:space="preserve"> </w:t>
      </w:r>
      <w:r>
        <w:t>«Пигмалион»</w:t>
      </w:r>
      <w:r>
        <w:rPr>
          <w:spacing w:val="-11"/>
        </w:rPr>
        <w:t xml:space="preserve"> </w:t>
      </w:r>
      <w:r>
        <w:t>и</w:t>
      </w:r>
      <w:r>
        <w:rPr>
          <w:spacing w:val="-4"/>
        </w:rPr>
        <w:t xml:space="preserve"> </w:t>
      </w:r>
      <w:r>
        <w:rPr>
          <w:spacing w:val="-2"/>
        </w:rPr>
        <w:t>другие.</w:t>
      </w:r>
    </w:p>
    <w:p w:rsidR="00991C96" w:rsidRDefault="00991C96">
      <w:pPr>
        <w:pStyle w:val="a3"/>
        <w:spacing w:before="3"/>
        <w:ind w:left="0" w:firstLine="0"/>
        <w:jc w:val="left"/>
      </w:pPr>
    </w:p>
    <w:p w:rsidR="00991C96" w:rsidRDefault="008A40EF">
      <w:pPr>
        <w:pStyle w:val="3"/>
        <w:ind w:left="1271" w:right="79"/>
        <w:jc w:val="center"/>
      </w:pPr>
      <w:r>
        <w:t>Планируемые</w:t>
      </w:r>
      <w:r>
        <w:rPr>
          <w:spacing w:val="-6"/>
        </w:rPr>
        <w:t xml:space="preserve"> </w:t>
      </w:r>
      <w:r>
        <w:t>результаты</w:t>
      </w:r>
      <w:r>
        <w:rPr>
          <w:spacing w:val="-2"/>
        </w:rPr>
        <w:t xml:space="preserve"> </w:t>
      </w:r>
      <w:r>
        <w:t>освоения</w:t>
      </w:r>
      <w:r>
        <w:rPr>
          <w:spacing w:val="-3"/>
        </w:rPr>
        <w:t xml:space="preserve"> </w:t>
      </w:r>
      <w:r>
        <w:t>программы</w:t>
      </w:r>
      <w:r>
        <w:rPr>
          <w:spacing w:val="-3"/>
        </w:rPr>
        <w:t xml:space="preserve"> </w:t>
      </w:r>
      <w:r>
        <w:t>по</w:t>
      </w:r>
      <w:r>
        <w:rPr>
          <w:spacing w:val="-2"/>
        </w:rPr>
        <w:t xml:space="preserve"> </w:t>
      </w:r>
      <w:r>
        <w:t>литературе</w:t>
      </w:r>
      <w:r>
        <w:rPr>
          <w:spacing w:val="-3"/>
        </w:rPr>
        <w:t xml:space="preserve"> </w:t>
      </w:r>
      <w:r>
        <w:t>на</w:t>
      </w:r>
      <w:r>
        <w:rPr>
          <w:spacing w:val="-4"/>
        </w:rPr>
        <w:t xml:space="preserve"> </w:t>
      </w:r>
      <w:r>
        <w:t>уровне</w:t>
      </w:r>
      <w:r>
        <w:rPr>
          <w:spacing w:val="-3"/>
        </w:rPr>
        <w:t xml:space="preserve"> </w:t>
      </w:r>
      <w:r>
        <w:rPr>
          <w:spacing w:val="-2"/>
        </w:rPr>
        <w:t>среднего</w:t>
      </w:r>
    </w:p>
    <w:p w:rsidR="00991C96" w:rsidRDefault="008A40EF">
      <w:pPr>
        <w:ind w:left="424"/>
        <w:jc w:val="center"/>
        <w:rPr>
          <w:b/>
          <w:sz w:val="24"/>
        </w:rPr>
      </w:pPr>
      <w:r>
        <w:rPr>
          <w:b/>
          <w:sz w:val="24"/>
        </w:rPr>
        <w:t>общего</w:t>
      </w:r>
      <w:r>
        <w:rPr>
          <w:b/>
          <w:spacing w:val="-4"/>
          <w:sz w:val="24"/>
        </w:rPr>
        <w:t xml:space="preserve"> </w:t>
      </w:r>
      <w:r>
        <w:rPr>
          <w:b/>
          <w:spacing w:val="-2"/>
          <w:sz w:val="24"/>
        </w:rPr>
        <w:t>образования</w:t>
      </w:r>
    </w:p>
    <w:p w:rsidR="00991C96" w:rsidRDefault="008A40EF">
      <w:pPr>
        <w:pStyle w:val="a3"/>
        <w:spacing w:before="271"/>
        <w:ind w:right="138"/>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w:t>
      </w:r>
      <w:r>
        <w:rPr>
          <w:spacing w:val="70"/>
        </w:rPr>
        <w:t xml:space="preserve">  </w:t>
      </w:r>
      <w:r>
        <w:t>социокультурными,</w:t>
      </w:r>
      <w:r>
        <w:rPr>
          <w:spacing w:val="69"/>
        </w:rPr>
        <w:t xml:space="preserve">  </w:t>
      </w:r>
      <w:r>
        <w:t>историческими</w:t>
      </w:r>
      <w:r>
        <w:rPr>
          <w:spacing w:val="68"/>
        </w:rPr>
        <w:t xml:space="preserve">  </w:t>
      </w:r>
      <w:r>
        <w:t>и</w:t>
      </w:r>
      <w:r>
        <w:rPr>
          <w:spacing w:val="70"/>
        </w:rPr>
        <w:t xml:space="preserve">  </w:t>
      </w:r>
      <w:r>
        <w:t>духовно-нравственными</w:t>
      </w:r>
      <w:r>
        <w:rPr>
          <w:spacing w:val="70"/>
        </w:rPr>
        <w:t xml:space="preserve">  </w:t>
      </w:r>
      <w:r>
        <w:t>ценностями,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91C96" w:rsidRDefault="008A40EF">
      <w:pPr>
        <w:pStyle w:val="a3"/>
        <w:spacing w:before="1"/>
        <w:ind w:right="145"/>
        <w:jc w:val="left"/>
      </w:pPr>
      <w:r>
        <w:t>В</w:t>
      </w:r>
      <w:r>
        <w:rPr>
          <w:spacing w:val="-4"/>
        </w:rPr>
        <w:t xml:space="preserve"> </w:t>
      </w:r>
      <w:r>
        <w:t>результате</w:t>
      </w:r>
      <w:r>
        <w:rPr>
          <w:spacing w:val="-3"/>
        </w:rPr>
        <w:t xml:space="preserve"> </w:t>
      </w:r>
      <w:r>
        <w:t>изучения</w:t>
      </w:r>
      <w:r>
        <w:rPr>
          <w:spacing w:val="-2"/>
        </w:rPr>
        <w:t xml:space="preserve"> </w:t>
      </w:r>
      <w:r>
        <w:t>литературы</w:t>
      </w:r>
      <w:r>
        <w:rPr>
          <w:spacing w:val="-3"/>
        </w:rPr>
        <w:t xml:space="preserve"> </w:t>
      </w:r>
      <w:r>
        <w:t>на уровне</w:t>
      </w:r>
      <w:r>
        <w:rPr>
          <w:spacing w:val="-3"/>
        </w:rPr>
        <w:t xml:space="preserve"> </w:t>
      </w:r>
      <w:r>
        <w:t>среднего</w:t>
      </w:r>
      <w:r>
        <w:rPr>
          <w:spacing w:val="-2"/>
        </w:rPr>
        <w:t xml:space="preserve"> </w:t>
      </w:r>
      <w:r>
        <w:t>общего</w:t>
      </w:r>
      <w:r>
        <w:rPr>
          <w:spacing w:val="-2"/>
        </w:rPr>
        <w:t xml:space="preserve"> </w:t>
      </w:r>
      <w:r>
        <w:t>образования у</w:t>
      </w:r>
      <w:r>
        <w:rPr>
          <w:spacing w:val="-7"/>
        </w:rPr>
        <w:t xml:space="preserve"> </w:t>
      </w:r>
      <w:r>
        <w:t>обучающегося будут сформированы следующие личностные результаты:</w:t>
      </w:r>
    </w:p>
    <w:p w:rsidR="00991C96" w:rsidRDefault="008A40EF">
      <w:pPr>
        <w:pStyle w:val="a5"/>
        <w:numPr>
          <w:ilvl w:val="0"/>
          <w:numId w:val="233"/>
        </w:numPr>
        <w:tabs>
          <w:tab w:val="left" w:pos="1533"/>
        </w:tabs>
        <w:spacing w:line="275" w:lineRule="exact"/>
        <w:ind w:left="1533" w:hanging="258"/>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991C96" w:rsidRDefault="008A40EF">
      <w:pPr>
        <w:pStyle w:val="a3"/>
        <w:tabs>
          <w:tab w:val="left" w:pos="2668"/>
          <w:tab w:val="left" w:pos="4601"/>
          <w:tab w:val="left" w:pos="6581"/>
          <w:tab w:val="left" w:pos="8938"/>
        </w:tabs>
        <w:ind w:left="1275" w:right="145"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991C96" w:rsidRDefault="008A40EF">
      <w:pPr>
        <w:pStyle w:val="a3"/>
        <w:ind w:right="145" w:firstLine="0"/>
        <w:jc w:val="left"/>
      </w:pPr>
      <w:r>
        <w:t>демократических, семейных ценностей, в том числе в сопоставлении с жизненными ситуациями, изображёнными в литературных произведениях;</w:t>
      </w:r>
    </w:p>
    <w:p w:rsidR="00991C96" w:rsidRDefault="008A40EF">
      <w:pPr>
        <w:pStyle w:val="a3"/>
        <w:ind w:right="14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91C96" w:rsidRDefault="008A40EF">
      <w:pPr>
        <w:pStyle w:val="a3"/>
        <w:ind w:right="144"/>
      </w:pPr>
      <w:r>
        <w:t>готовность вести совместную деятельность, в том числе</w:t>
      </w:r>
      <w:r>
        <w:rPr>
          <w:spacing w:val="-1"/>
        </w:rPr>
        <w:t xml:space="preserve"> </w:t>
      </w:r>
      <w:r>
        <w:t>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91C96" w:rsidRDefault="008A40EF">
      <w:pPr>
        <w:pStyle w:val="a3"/>
        <w:ind w:right="149"/>
      </w:pPr>
      <w:r>
        <w:t xml:space="preserve">умение взаимодействовать с социальными институтами в соответствии с их функциями и </w:t>
      </w:r>
      <w:r>
        <w:rPr>
          <w:spacing w:val="-2"/>
        </w:rPr>
        <w:t>назначением;</w:t>
      </w:r>
    </w:p>
    <w:p w:rsidR="00991C96" w:rsidRDefault="008A40EF">
      <w:pPr>
        <w:pStyle w:val="a3"/>
        <w:ind w:left="127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33"/>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1"/>
      </w:pPr>
      <w:r>
        <w:t>сформированность российской гражданской идентичности, патриотизма, уважения к</w:t>
      </w:r>
      <w:r>
        <w:rPr>
          <w:spacing w:val="40"/>
        </w:rPr>
        <w:t xml:space="preserve"> </w:t>
      </w:r>
      <w:r>
        <w:t>своему</w:t>
      </w:r>
      <w:r>
        <w:rPr>
          <w:spacing w:val="-3"/>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991C96" w:rsidRDefault="008A40EF">
      <w:pPr>
        <w:pStyle w:val="a3"/>
        <w:ind w:right="145"/>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91C96" w:rsidRDefault="008A40EF">
      <w:pPr>
        <w:pStyle w:val="a3"/>
        <w:ind w:right="141"/>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991C96" w:rsidRDefault="008A40EF">
      <w:pPr>
        <w:pStyle w:val="a5"/>
        <w:numPr>
          <w:ilvl w:val="0"/>
          <w:numId w:val="233"/>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37"/>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91C96" w:rsidRDefault="008A40EF">
      <w:pPr>
        <w:pStyle w:val="a3"/>
        <w:ind w:left="1275"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91C96" w:rsidRDefault="008A40EF">
      <w:pPr>
        <w:pStyle w:val="a5"/>
        <w:numPr>
          <w:ilvl w:val="0"/>
          <w:numId w:val="233"/>
        </w:numPr>
        <w:tabs>
          <w:tab w:val="left" w:pos="1533"/>
        </w:tabs>
        <w:spacing w:before="1"/>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rsidR="00991C96" w:rsidRDefault="008A40EF">
      <w:pPr>
        <w:pStyle w:val="a3"/>
        <w:ind w:right="145"/>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rsidR="00991C96" w:rsidRDefault="008A40EF">
      <w:pPr>
        <w:pStyle w:val="a3"/>
        <w:ind w:right="145"/>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5"/>
        <w:numPr>
          <w:ilvl w:val="0"/>
          <w:numId w:val="233"/>
        </w:numPr>
        <w:tabs>
          <w:tab w:val="left" w:pos="1533"/>
        </w:tabs>
        <w:spacing w:before="65"/>
        <w:ind w:left="1533" w:hanging="258"/>
        <w:jc w:val="both"/>
        <w:rPr>
          <w:sz w:val="24"/>
        </w:rPr>
      </w:pPr>
      <w:r>
        <w:rPr>
          <w:sz w:val="24"/>
        </w:rPr>
        <w:lastRenderedPageBreak/>
        <w:t>физического</w:t>
      </w:r>
      <w:r>
        <w:rPr>
          <w:spacing w:val="-3"/>
          <w:sz w:val="24"/>
        </w:rPr>
        <w:t xml:space="preserve"> </w:t>
      </w:r>
      <w:r>
        <w:rPr>
          <w:spacing w:val="-2"/>
          <w:sz w:val="24"/>
        </w:rPr>
        <w:t>воспитания:</w:t>
      </w:r>
    </w:p>
    <w:p w:rsidR="00991C96" w:rsidRDefault="008A40EF">
      <w:pPr>
        <w:pStyle w:val="a3"/>
        <w:ind w:right="146"/>
      </w:pPr>
      <w:r>
        <w:t>сформированность здорового и безопасного образа жизни, ответственного отношения к своему здоровью;</w:t>
      </w:r>
    </w:p>
    <w:p w:rsidR="00991C96" w:rsidRDefault="008A40EF">
      <w:pPr>
        <w:pStyle w:val="a3"/>
        <w:spacing w:before="1"/>
        <w:ind w:right="139"/>
      </w:pPr>
      <w:r>
        <w:t xml:space="preserve">потребность в физическом совершенствовании, занятиях спортивно-оздоровительной </w:t>
      </w:r>
      <w:r>
        <w:rPr>
          <w:spacing w:val="-2"/>
        </w:rPr>
        <w:t>деятельностью;</w:t>
      </w:r>
    </w:p>
    <w:p w:rsidR="00991C96" w:rsidRDefault="008A40EF">
      <w:pPr>
        <w:pStyle w:val="a3"/>
        <w:ind w:right="143"/>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991C96" w:rsidRDefault="008A40EF">
      <w:pPr>
        <w:pStyle w:val="a5"/>
        <w:numPr>
          <w:ilvl w:val="0"/>
          <w:numId w:val="233"/>
        </w:numPr>
        <w:tabs>
          <w:tab w:val="left" w:pos="1533"/>
        </w:tabs>
        <w:spacing w:line="276" w:lineRule="exact"/>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8"/>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91C96" w:rsidRDefault="008A40EF">
      <w:pPr>
        <w:pStyle w:val="a3"/>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91C96" w:rsidRDefault="008A40EF">
      <w:pPr>
        <w:pStyle w:val="a3"/>
        <w:ind w:right="14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91C96" w:rsidRDefault="008A40EF">
      <w:pPr>
        <w:pStyle w:val="a3"/>
        <w:spacing w:before="1"/>
        <w:ind w:right="14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w:t>
      </w:r>
      <w:r>
        <w:rPr>
          <w:spacing w:val="-1"/>
        </w:rPr>
        <w:t xml:space="preserve"> </w:t>
      </w:r>
      <w:r>
        <w:t>читательской деятельности на протяжении всей жизни;</w:t>
      </w:r>
    </w:p>
    <w:p w:rsidR="00991C96" w:rsidRDefault="008A40EF">
      <w:pPr>
        <w:pStyle w:val="a5"/>
        <w:numPr>
          <w:ilvl w:val="0"/>
          <w:numId w:val="233"/>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36"/>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91C96" w:rsidRDefault="008A40EF">
      <w:pPr>
        <w:pStyle w:val="a3"/>
        <w:ind w:right="144"/>
      </w:pPr>
      <w:r>
        <w:t>активное неприятие действий, приносящих вред окружающей среде, в том числе показанных в литературных произведениях;</w:t>
      </w:r>
    </w:p>
    <w:p w:rsidR="00991C96" w:rsidRDefault="008A40EF">
      <w:pPr>
        <w:pStyle w:val="a3"/>
        <w:ind w:right="149"/>
      </w:pPr>
      <w:r>
        <w:t>умение прогнозировать неблагоприятные экологические последствия предпринимаемых действий, предотвращать их;</w:t>
      </w:r>
    </w:p>
    <w:p w:rsidR="00991C96" w:rsidRDefault="008A40EF">
      <w:pPr>
        <w:pStyle w:val="a3"/>
        <w:ind w:right="142"/>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91C96" w:rsidRDefault="008A40EF">
      <w:pPr>
        <w:pStyle w:val="a5"/>
        <w:numPr>
          <w:ilvl w:val="0"/>
          <w:numId w:val="233"/>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 с использованием изученных и самостоятельно прочитанных литературных произведений;</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991C96" w:rsidRDefault="008A40EF">
      <w:pPr>
        <w:pStyle w:val="a3"/>
        <w:ind w:right="137" w:firstLine="888"/>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991C96" w:rsidRDefault="008A40EF">
      <w:pPr>
        <w:pStyle w:val="a3"/>
        <w:ind w:right="14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 учитывая собственный читательский опыт.</w:t>
      </w:r>
    </w:p>
    <w:p w:rsidR="00991C96" w:rsidRDefault="008A40EF">
      <w:pPr>
        <w:pStyle w:val="a3"/>
        <w:spacing w:before="1"/>
        <w:ind w:right="140"/>
      </w:pPr>
      <w:r>
        <w:t>В</w:t>
      </w:r>
      <w:r>
        <w:rPr>
          <w:spacing w:val="-3"/>
        </w:rPr>
        <w:t xml:space="preserve"> </w:t>
      </w:r>
      <w:r>
        <w:t>результате</w:t>
      </w:r>
      <w:r>
        <w:rPr>
          <w:spacing w:val="-2"/>
        </w:rPr>
        <w:t xml:space="preserve"> </w:t>
      </w:r>
      <w:r>
        <w:t>изучения</w:t>
      </w:r>
      <w:r>
        <w:rPr>
          <w:spacing w:val="-1"/>
        </w:rPr>
        <w:t xml:space="preserve"> </w:t>
      </w:r>
      <w:r>
        <w:t>литературы</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 у</w:t>
      </w:r>
      <w:r>
        <w:rPr>
          <w:spacing w:val="-6"/>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8"/>
      </w:pPr>
      <w:r>
        <w:t>самостоятельно формулировать и актуализировать проблему, заложенную в художественном произведении, рассматривать её всесторонне;</w:t>
      </w:r>
    </w:p>
    <w:p w:rsidR="00991C96" w:rsidRDefault="008A40EF">
      <w:pPr>
        <w:pStyle w:val="a3"/>
        <w:ind w:right="148"/>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991C96" w:rsidRDefault="008A40EF">
      <w:pPr>
        <w:pStyle w:val="a3"/>
        <w:ind w:left="1275" w:firstLine="0"/>
      </w:pPr>
      <w:r>
        <w:t>определять</w:t>
      </w:r>
      <w:r>
        <w:rPr>
          <w:spacing w:val="-5"/>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2"/>
        </w:rPr>
        <w:t xml:space="preserve"> </w:t>
      </w:r>
      <w:r>
        <w:t>критерии</w:t>
      </w:r>
      <w:r>
        <w:rPr>
          <w:spacing w:val="-3"/>
        </w:rPr>
        <w:t xml:space="preserve"> </w:t>
      </w:r>
      <w:r>
        <w:t>их</w:t>
      </w:r>
      <w:r>
        <w:rPr>
          <w:spacing w:val="-3"/>
        </w:rPr>
        <w:t xml:space="preserve"> </w:t>
      </w:r>
      <w:r>
        <w:rPr>
          <w:spacing w:val="-2"/>
        </w:rPr>
        <w:t>достижения;</w:t>
      </w:r>
    </w:p>
    <w:p w:rsidR="00991C96" w:rsidRDefault="008A40EF">
      <w:pPr>
        <w:pStyle w:val="a3"/>
        <w:ind w:right="146"/>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91C96" w:rsidRDefault="008A40EF">
      <w:pPr>
        <w:pStyle w:val="a3"/>
        <w:ind w:right="142"/>
      </w:pPr>
      <w:r>
        <w:t>разрабатывать план решения проблемы с учётом анализа имеющихся материальных и нематериальных ресурсов;</w:t>
      </w:r>
    </w:p>
    <w:p w:rsidR="00991C96" w:rsidRDefault="008A40EF">
      <w:pPr>
        <w:pStyle w:val="a3"/>
        <w:ind w:right="147"/>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ind w:right="146"/>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91C96" w:rsidRDefault="008A40EF">
      <w:pPr>
        <w:pStyle w:val="a3"/>
        <w:ind w:right="148"/>
      </w:pPr>
      <w:r>
        <w:t>развивать креативное мышление при решении жизненных проблем с использованием собственного читательского опыта.</w:t>
      </w:r>
    </w:p>
    <w:p w:rsidR="00991C96" w:rsidRDefault="008A40EF">
      <w:pPr>
        <w:pStyle w:val="a3"/>
        <w:ind w:right="139"/>
      </w:pPr>
      <w:r>
        <w:t>У обучающегося будут сформированы следующие</w:t>
      </w:r>
      <w:r>
        <w:rPr>
          <w:spacing w:val="-1"/>
        </w:rPr>
        <w:t xml:space="preserve"> </w:t>
      </w:r>
      <w:r>
        <w:t>базовые</w:t>
      </w:r>
      <w:r>
        <w:rPr>
          <w:spacing w:val="-1"/>
        </w:rPr>
        <w:t xml:space="preserve"> </w:t>
      </w:r>
      <w:r>
        <w:t>исследовательские действия как часть познавательных универсальных учебных действий:</w:t>
      </w:r>
    </w:p>
    <w:p w:rsidR="00991C96" w:rsidRDefault="008A40EF">
      <w:pPr>
        <w:pStyle w:val="a3"/>
        <w:ind w:right="143"/>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rsidR="00991C96" w:rsidRDefault="008A40EF">
      <w:pPr>
        <w:pStyle w:val="a3"/>
        <w:ind w:right="147"/>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6"/>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991C96" w:rsidRDefault="008A40EF">
      <w:pPr>
        <w:pStyle w:val="a3"/>
        <w:ind w:right="151"/>
      </w:pPr>
      <w:r>
        <w:t>формировать научный тип мышления, владеть научной терминологией, ключевыми понятиями и методами современного литературоведения;</w:t>
      </w:r>
    </w:p>
    <w:p w:rsidR="00991C96" w:rsidRDefault="008A40EF">
      <w:pPr>
        <w:pStyle w:val="a3"/>
        <w:ind w:right="141"/>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991C96" w:rsidRDefault="008A40EF">
      <w:pPr>
        <w:pStyle w:val="a3"/>
        <w:ind w:right="14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right="142"/>
      </w:pPr>
      <w:r>
        <w:t>давать оценку новым ситуациям, оценивать приобретённый опыт, в том числе</w:t>
      </w:r>
      <w:r>
        <w:rPr>
          <w:spacing w:val="40"/>
        </w:rPr>
        <w:t xml:space="preserve"> </w:t>
      </w:r>
      <w:r>
        <w:rPr>
          <w:spacing w:val="-2"/>
        </w:rPr>
        <w:t>читательский;</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right="151"/>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91C96" w:rsidRDefault="008A40EF">
      <w:pPr>
        <w:pStyle w:val="a3"/>
        <w:ind w:left="1275"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left="1275" w:right="2434" w:firstLine="0"/>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3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991C96" w:rsidRDefault="008A40EF">
      <w:pPr>
        <w:pStyle w:val="a3"/>
        <w:spacing w:before="1"/>
        <w:ind w:right="138"/>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91C96" w:rsidRDefault="008A40EF">
      <w:pPr>
        <w:pStyle w:val="a3"/>
        <w:ind w:right="147"/>
      </w:pPr>
      <w:r>
        <w:t>оценивать достоверность, легитимность литературной и другой информации, её соответствие правовым и морально-этическим нормам;</w:t>
      </w:r>
    </w:p>
    <w:p w:rsidR="00991C96" w:rsidRDefault="008A40EF">
      <w:pPr>
        <w:pStyle w:val="a3"/>
        <w:ind w:right="1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1"/>
      </w:pPr>
      <w:r>
        <w:t>владеть навыками распознавания и защиты литературной и другой информации, информационной безопасности личности.</w:t>
      </w:r>
    </w:p>
    <w:p w:rsidR="00991C96" w:rsidRDefault="008A40EF">
      <w:pPr>
        <w:pStyle w:val="a3"/>
        <w:ind w:right="143"/>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right="141"/>
      </w:pPr>
      <w:r>
        <w:t>осуществлять коммуникации во всех сферах жизни, в том числе на уроке литературы и во внеурочной деятельности по предмету;</w:t>
      </w:r>
    </w:p>
    <w:p w:rsidR="00991C96" w:rsidRDefault="008A40EF">
      <w:pPr>
        <w:pStyle w:val="a3"/>
        <w:ind w:right="14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rsidR="00991C96" w:rsidRDefault="008A40EF">
      <w:pPr>
        <w:pStyle w:val="a3"/>
        <w:ind w:right="144"/>
      </w:pPr>
      <w:r>
        <w:t>владеть различными способами общения и взаимодействия в парной и групповой работе на уроках литературы;</w:t>
      </w:r>
    </w:p>
    <w:p w:rsidR="00991C96" w:rsidRDefault="008A40EF">
      <w:pPr>
        <w:pStyle w:val="a3"/>
        <w:ind w:left="1275"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991C96" w:rsidRDefault="008A40EF">
      <w:pPr>
        <w:pStyle w:val="a3"/>
        <w:ind w:right="143"/>
      </w:pPr>
      <w:r>
        <w:t>развёрнуто и логично излагать в процессе анализа литературного произведения свою точку зрения с использованием языковых средств.</w:t>
      </w:r>
    </w:p>
    <w:p w:rsidR="00991C96" w:rsidRDefault="008A40EF">
      <w:pPr>
        <w:pStyle w:val="a3"/>
        <w:ind w:left="1275" w:firstLine="0"/>
      </w:pPr>
      <w:r>
        <w:t>У</w:t>
      </w:r>
      <w:r>
        <w:rPr>
          <w:spacing w:val="-7"/>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умения</w:t>
      </w:r>
      <w:r>
        <w:rPr>
          <w:spacing w:val="-3"/>
        </w:rPr>
        <w:t xml:space="preserve"> </w:t>
      </w:r>
      <w:r>
        <w:t>совместной</w:t>
      </w:r>
      <w:r>
        <w:rPr>
          <w:spacing w:val="-4"/>
        </w:rPr>
        <w:t xml:space="preserve"> </w:t>
      </w:r>
      <w:r>
        <w:rPr>
          <w:spacing w:val="-2"/>
        </w:rPr>
        <w:t>деятельности:</w:t>
      </w:r>
    </w:p>
    <w:p w:rsidR="00991C96" w:rsidRDefault="008A40EF">
      <w:pPr>
        <w:pStyle w:val="a3"/>
        <w:ind w:right="151"/>
      </w:pPr>
      <w:r>
        <w:t>понимать</w:t>
      </w:r>
      <w:r>
        <w:rPr>
          <w:spacing w:val="-3"/>
        </w:rPr>
        <w:t xml:space="preserve"> </w:t>
      </w:r>
      <w:r>
        <w:t>и</w:t>
      </w:r>
      <w:r>
        <w:rPr>
          <w:spacing w:val="-4"/>
        </w:rPr>
        <w:t xml:space="preserve"> </w:t>
      </w:r>
      <w:r>
        <w:t>использовать</w:t>
      </w:r>
      <w:r>
        <w:rPr>
          <w:spacing w:val="-1"/>
        </w:rPr>
        <w:t xml:space="preserve"> </w:t>
      </w:r>
      <w:r>
        <w:t>преимущества</w:t>
      </w:r>
      <w:r>
        <w:rPr>
          <w:spacing w:val="-3"/>
        </w:rPr>
        <w:t xml:space="preserve"> </w:t>
      </w:r>
      <w:r>
        <w:t>командной</w:t>
      </w:r>
      <w:r>
        <w:rPr>
          <w:spacing w:val="-4"/>
        </w:rPr>
        <w:t xml:space="preserve"> </w:t>
      </w:r>
      <w:r>
        <w:t>и</w:t>
      </w:r>
      <w:r>
        <w:rPr>
          <w:spacing w:val="-1"/>
        </w:rPr>
        <w:t xml:space="preserve"> </w:t>
      </w:r>
      <w:r>
        <w:t>индивидуальной</w:t>
      </w:r>
      <w:r>
        <w:rPr>
          <w:spacing w:val="-1"/>
        </w:rPr>
        <w:t xml:space="preserve"> </w:t>
      </w:r>
      <w:r>
        <w:t>работы</w:t>
      </w:r>
      <w:r>
        <w:rPr>
          <w:spacing w:val="-3"/>
        </w:rPr>
        <w:t xml:space="preserve"> </w:t>
      </w:r>
      <w:r>
        <w:t>на</w:t>
      </w:r>
      <w:r>
        <w:rPr>
          <w:spacing w:val="-1"/>
        </w:rPr>
        <w:t xml:space="preserve"> </w:t>
      </w:r>
      <w:r>
        <w:t>уроке</w:t>
      </w:r>
      <w:r>
        <w:rPr>
          <w:spacing w:val="-3"/>
        </w:rPr>
        <w:t xml:space="preserve"> </w:t>
      </w:r>
      <w:r>
        <w:t>и</w:t>
      </w:r>
      <w:r>
        <w:rPr>
          <w:spacing w:val="-1"/>
        </w:rPr>
        <w:t xml:space="preserve"> </w:t>
      </w:r>
      <w:r>
        <w:t>во внеурочной деятельности по литературе;</w:t>
      </w:r>
    </w:p>
    <w:p w:rsidR="00991C96" w:rsidRDefault="008A40EF">
      <w:pPr>
        <w:pStyle w:val="a3"/>
        <w:ind w:right="146"/>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991C96" w:rsidRDefault="008A40EF">
      <w:pPr>
        <w:pStyle w:val="a3"/>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1"/>
      </w:pPr>
      <w:r>
        <w:t>предлагать новые проекты, в том числе литературные, оценивать идеи с позиции новизны, оригинальности, практической значимости;</w:t>
      </w:r>
    </w:p>
    <w:p w:rsidR="00991C96" w:rsidRDefault="008A40EF">
      <w:pPr>
        <w:pStyle w:val="a3"/>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ind w:right="144"/>
      </w:pPr>
      <w:r>
        <w:t>У обучающегося будут сформированы умения самоорганизации как часть регулятивных универсальных учебных действий:</w:t>
      </w:r>
    </w:p>
    <w:p w:rsidR="00991C96" w:rsidRDefault="008A40EF">
      <w:pPr>
        <w:pStyle w:val="a3"/>
        <w:ind w:right="145"/>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991C96" w:rsidRDefault="008A40EF">
      <w:pPr>
        <w:pStyle w:val="a3"/>
        <w:ind w:right="150"/>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91C96" w:rsidRDefault="008A40EF">
      <w:pPr>
        <w:pStyle w:val="a3"/>
        <w:ind w:left="1275" w:right="145" w:firstLine="0"/>
      </w:pPr>
      <w:r>
        <w:t>давать оценку</w:t>
      </w:r>
      <w:r>
        <w:rPr>
          <w:spacing w:val="-4"/>
        </w:rPr>
        <w:t xml:space="preserve"> </w:t>
      </w:r>
      <w:r>
        <w:t>новым ситуациям, в том числе изображённым в художественной литературе; расширять</w:t>
      </w:r>
      <w:r>
        <w:rPr>
          <w:spacing w:val="40"/>
        </w:rPr>
        <w:t xml:space="preserve"> </w:t>
      </w:r>
      <w:r>
        <w:t>рамки</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основе</w:t>
      </w:r>
      <w:r>
        <w:rPr>
          <w:spacing w:val="40"/>
        </w:rPr>
        <w:t xml:space="preserve"> </w:t>
      </w:r>
      <w:r>
        <w:t>личных</w:t>
      </w:r>
      <w:r>
        <w:rPr>
          <w:spacing w:val="40"/>
        </w:rPr>
        <w:t xml:space="preserve"> </w:t>
      </w:r>
      <w:r>
        <w:t>предпочтений</w:t>
      </w:r>
      <w:r>
        <w:rPr>
          <w:spacing w:val="40"/>
        </w:rPr>
        <w:t xml:space="preserve"> </w:t>
      </w:r>
      <w:r>
        <w:t>с</w:t>
      </w:r>
      <w:r>
        <w:rPr>
          <w:spacing w:val="40"/>
        </w:rPr>
        <w:t xml:space="preserve"> </w:t>
      </w:r>
      <w:r>
        <w:t>использованием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читательского</w:t>
      </w:r>
      <w:r>
        <w:rPr>
          <w:spacing w:val="-1"/>
        </w:rPr>
        <w:t xml:space="preserve"> </w:t>
      </w:r>
      <w:r>
        <w:rPr>
          <w:spacing w:val="-2"/>
        </w:rPr>
        <w:t>опыта;</w:t>
      </w:r>
    </w:p>
    <w:p w:rsidR="00991C96" w:rsidRDefault="008A40EF">
      <w:pPr>
        <w:pStyle w:val="a3"/>
        <w:ind w:left="1275" w:right="1057" w:firstLine="0"/>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 с учётом литературных знаний;</w:t>
      </w:r>
    </w:p>
    <w:p w:rsidR="00991C96" w:rsidRDefault="008A40EF">
      <w:pPr>
        <w:pStyle w:val="a3"/>
        <w:spacing w:before="1"/>
        <w:ind w:right="147"/>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rsidR="00991C96" w:rsidRDefault="008A40EF">
      <w:pPr>
        <w:pStyle w:val="a3"/>
        <w:ind w:right="141"/>
      </w:pPr>
      <w:r>
        <w:t>У обучающегося будут сформированы умения самоконтроля, принятия себя и других как часть регулятивных универсальных учебных действий:</w:t>
      </w:r>
    </w:p>
    <w:p w:rsidR="00991C96" w:rsidRDefault="008A40EF">
      <w:pPr>
        <w:pStyle w:val="a3"/>
        <w:spacing w:before="2" w:line="237" w:lineRule="auto"/>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spacing w:before="1"/>
        <w:ind w:right="146"/>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991C96" w:rsidRDefault="008A40EF">
      <w:pPr>
        <w:pStyle w:val="a3"/>
        <w:ind w:left="1275" w:right="2340" w:firstLine="0"/>
      </w:pP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8"/>
        </w:rPr>
        <w:t xml:space="preserve"> </w:t>
      </w:r>
      <w:r>
        <w:t>их</w:t>
      </w:r>
      <w:r>
        <w:rPr>
          <w:spacing w:val="-3"/>
        </w:rPr>
        <w:t xml:space="preserve"> </w:t>
      </w:r>
      <w:r>
        <w:t>снижению; принимать себя, понимая свои недостатки и достоинства;</w:t>
      </w:r>
    </w:p>
    <w:p w:rsidR="00991C96" w:rsidRDefault="008A40EF">
      <w:pPr>
        <w:pStyle w:val="a3"/>
        <w:ind w:right="14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91C96" w:rsidRDefault="008A40EF">
      <w:pPr>
        <w:pStyle w:val="a3"/>
        <w:spacing w:before="1"/>
        <w:ind w:left="1275" w:firstLine="0"/>
      </w:pPr>
      <w:r>
        <w:t>признавать</w:t>
      </w:r>
      <w:r>
        <w:rPr>
          <w:spacing w:val="-4"/>
        </w:rPr>
        <w:t xml:space="preserve"> </w:t>
      </w:r>
      <w:r>
        <w:t>своё</w:t>
      </w:r>
      <w:r>
        <w:rPr>
          <w:spacing w:val="-4"/>
        </w:rPr>
        <w:t xml:space="preserve"> </w:t>
      </w:r>
      <w:r>
        <w:t>право</w:t>
      </w:r>
      <w:r>
        <w:rPr>
          <w:spacing w:val="-2"/>
        </w:rPr>
        <w:t xml:space="preserve"> </w:t>
      </w:r>
      <w:r>
        <w:t>и</w:t>
      </w:r>
      <w:r>
        <w:rPr>
          <w:spacing w:val="-3"/>
        </w:rPr>
        <w:t xml:space="preserve"> </w:t>
      </w:r>
      <w:r>
        <w:t>право</w:t>
      </w:r>
      <w:r>
        <w:rPr>
          <w:spacing w:val="-2"/>
        </w:rPr>
        <w:t xml:space="preserve"> </w:t>
      </w:r>
      <w:r>
        <w:t>других</w:t>
      </w:r>
      <w:r>
        <w:rPr>
          <w:spacing w:val="-1"/>
        </w:rPr>
        <w:t xml:space="preserve"> </w:t>
      </w:r>
      <w:r>
        <w:t>на</w:t>
      </w:r>
      <w:r>
        <w:rPr>
          <w:spacing w:val="-3"/>
        </w:rPr>
        <w:t xml:space="preserve"> </w:t>
      </w:r>
      <w:r>
        <w:t>ошибку</w:t>
      </w:r>
      <w:r>
        <w:rPr>
          <w:spacing w:val="-7"/>
        </w:rPr>
        <w:t xml:space="preserve"> </w:t>
      </w:r>
      <w:r>
        <w:t>в</w:t>
      </w:r>
      <w:r>
        <w:rPr>
          <w:spacing w:val="-4"/>
        </w:rPr>
        <w:t xml:space="preserve"> </w:t>
      </w:r>
      <w:r>
        <w:t>дискуссиях</w:t>
      </w:r>
      <w:r>
        <w:rPr>
          <w:spacing w:val="-1"/>
        </w:rPr>
        <w:t xml:space="preserve"> </w:t>
      </w:r>
      <w:r>
        <w:t>на</w:t>
      </w:r>
      <w:r>
        <w:rPr>
          <w:spacing w:val="-3"/>
        </w:rPr>
        <w:t xml:space="preserve"> </w:t>
      </w:r>
      <w:r>
        <w:t>литературные</w:t>
      </w:r>
      <w:r>
        <w:rPr>
          <w:spacing w:val="-4"/>
        </w:rPr>
        <w:t xml:space="preserve"> </w:t>
      </w:r>
      <w:r>
        <w:rPr>
          <w:spacing w:val="-2"/>
        </w:rPr>
        <w:t>темы;</w:t>
      </w:r>
    </w:p>
    <w:p w:rsidR="00991C96" w:rsidRDefault="008A40EF">
      <w:pPr>
        <w:pStyle w:val="a3"/>
        <w:ind w:right="147"/>
      </w:pPr>
      <w:r>
        <w:t xml:space="preserve">развивать способность понимать мир с позиции другого человека, используя знания по </w:t>
      </w:r>
      <w:r>
        <w:rPr>
          <w:spacing w:val="-2"/>
        </w:rPr>
        <w:t>литературе.</w:t>
      </w:r>
    </w:p>
    <w:p w:rsidR="00991C96" w:rsidRDefault="008A40EF">
      <w:pPr>
        <w:pStyle w:val="3"/>
        <w:spacing w:before="5"/>
        <w:ind w:left="566" w:right="148" w:firstLine="708"/>
        <w:jc w:val="both"/>
      </w:pPr>
      <w:r>
        <w:t xml:space="preserve">Предметные результаты по литературе на уровне среднего общего образования </w:t>
      </w:r>
      <w:r>
        <w:rPr>
          <w:spacing w:val="-2"/>
        </w:rPr>
        <w:t>обеспечивают:</w:t>
      </w:r>
    </w:p>
    <w:p w:rsidR="00991C96" w:rsidRDefault="008A40EF">
      <w:pPr>
        <w:pStyle w:val="a3"/>
        <w:ind w:right="150"/>
      </w:pPr>
      <w:r>
        <w:t xml:space="preserve">осознание причастности к отечественным традициям и исторической преемственности </w:t>
      </w:r>
      <w:r>
        <w:rPr>
          <w:spacing w:val="-2"/>
        </w:rPr>
        <w:t>поколений;</w:t>
      </w:r>
    </w:p>
    <w:p w:rsidR="00991C96" w:rsidRDefault="008A40EF">
      <w:pPr>
        <w:pStyle w:val="a3"/>
        <w:ind w:right="143"/>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91C96" w:rsidRDefault="008A40EF">
      <w:pPr>
        <w:pStyle w:val="a3"/>
        <w:ind w:right="139"/>
      </w:pPr>
      <w:r>
        <w:t>осознание взаимосвязи между языковым, литературным, интеллектуальным, духовно- нравственным развитием личности;</w:t>
      </w:r>
    </w:p>
    <w:p w:rsidR="00991C96" w:rsidRDefault="008A40EF">
      <w:pPr>
        <w:pStyle w:val="a3"/>
        <w:ind w:right="147"/>
      </w:pPr>
      <w:r>
        <w:t>сформированность устойчивого интереса к чтению как средству познания отечественной и других культур;</w:t>
      </w:r>
    </w:p>
    <w:p w:rsidR="00991C96" w:rsidRDefault="008A40EF">
      <w:pPr>
        <w:pStyle w:val="a3"/>
        <w:ind w:right="140"/>
      </w:pPr>
      <w:r>
        <w:t>приобщение к отечественному литературному наследию и через него – к традиционным ценностям и сокровищам мировой культуры;</w:t>
      </w:r>
    </w:p>
    <w:p w:rsidR="00991C96" w:rsidRDefault="008A40EF">
      <w:pPr>
        <w:pStyle w:val="a3"/>
        <w:ind w:right="142"/>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991C96" w:rsidRDefault="008A40EF">
      <w:pPr>
        <w:pStyle w:val="a3"/>
        <w:ind w:left="1275" w:firstLine="0"/>
      </w:pPr>
      <w:r>
        <w:t>пьеса</w:t>
      </w:r>
      <w:r>
        <w:rPr>
          <w:spacing w:val="20"/>
        </w:rPr>
        <w:t xml:space="preserve"> </w:t>
      </w:r>
      <w:r>
        <w:t>А.Н.</w:t>
      </w:r>
      <w:r>
        <w:rPr>
          <w:spacing w:val="-3"/>
        </w:rPr>
        <w:t xml:space="preserve"> </w:t>
      </w:r>
      <w:r>
        <w:t>Островского</w:t>
      </w:r>
      <w:r>
        <w:rPr>
          <w:spacing w:val="25"/>
        </w:rPr>
        <w:t xml:space="preserve"> </w:t>
      </w:r>
      <w:r>
        <w:t>«Гроза»,</w:t>
      </w:r>
      <w:r>
        <w:rPr>
          <w:spacing w:val="24"/>
        </w:rPr>
        <w:t xml:space="preserve"> </w:t>
      </w:r>
      <w:r>
        <w:t>роман</w:t>
      </w:r>
      <w:r>
        <w:rPr>
          <w:spacing w:val="23"/>
        </w:rPr>
        <w:t xml:space="preserve"> </w:t>
      </w:r>
      <w:r>
        <w:t>И.А.</w:t>
      </w:r>
      <w:r>
        <w:rPr>
          <w:spacing w:val="-1"/>
        </w:rPr>
        <w:t xml:space="preserve"> </w:t>
      </w:r>
      <w:r>
        <w:t>Гончарова</w:t>
      </w:r>
      <w:r>
        <w:rPr>
          <w:spacing w:val="25"/>
        </w:rPr>
        <w:t xml:space="preserve"> </w:t>
      </w:r>
      <w:r>
        <w:t>«Обломов»,</w:t>
      </w:r>
      <w:r>
        <w:rPr>
          <w:spacing w:val="25"/>
        </w:rPr>
        <w:t xml:space="preserve"> </w:t>
      </w:r>
      <w:r>
        <w:t>роман</w:t>
      </w:r>
      <w:r>
        <w:rPr>
          <w:spacing w:val="23"/>
        </w:rPr>
        <w:t xml:space="preserve"> </w:t>
      </w:r>
      <w:r>
        <w:t>И.С.</w:t>
      </w:r>
      <w:r>
        <w:rPr>
          <w:spacing w:val="-1"/>
        </w:rPr>
        <w:t xml:space="preserve"> </w:t>
      </w:r>
      <w:r>
        <w:rPr>
          <w:spacing w:val="-2"/>
        </w:rPr>
        <w:t>Тургенева</w:t>
      </w:r>
    </w:p>
    <w:p w:rsidR="00991C96" w:rsidRDefault="008A40EF">
      <w:pPr>
        <w:pStyle w:val="a3"/>
        <w:ind w:firstLine="0"/>
      </w:pPr>
      <w:r>
        <w:t>«Отцы</w:t>
      </w:r>
      <w:r>
        <w:rPr>
          <w:spacing w:val="35"/>
        </w:rPr>
        <w:t xml:space="preserve"> </w:t>
      </w:r>
      <w:r>
        <w:t>и</w:t>
      </w:r>
      <w:r>
        <w:rPr>
          <w:spacing w:val="39"/>
        </w:rPr>
        <w:t xml:space="preserve"> </w:t>
      </w:r>
      <w:r>
        <w:t>дети»,</w:t>
      </w:r>
      <w:r>
        <w:rPr>
          <w:spacing w:val="38"/>
        </w:rPr>
        <w:t xml:space="preserve"> </w:t>
      </w:r>
      <w:r>
        <w:t>стихотворения</w:t>
      </w:r>
      <w:r>
        <w:rPr>
          <w:spacing w:val="38"/>
        </w:rPr>
        <w:t xml:space="preserve"> </w:t>
      </w:r>
      <w:r>
        <w:t>Ф.И.</w:t>
      </w:r>
      <w:r>
        <w:rPr>
          <w:spacing w:val="2"/>
        </w:rPr>
        <w:t xml:space="preserve"> </w:t>
      </w:r>
      <w:r>
        <w:t>Тютчева,</w:t>
      </w:r>
      <w:r>
        <w:rPr>
          <w:spacing w:val="38"/>
        </w:rPr>
        <w:t xml:space="preserve"> </w:t>
      </w:r>
      <w:r>
        <w:t>А.А.</w:t>
      </w:r>
      <w:r>
        <w:rPr>
          <w:spacing w:val="-2"/>
        </w:rPr>
        <w:t xml:space="preserve"> </w:t>
      </w:r>
      <w:r>
        <w:t>Фета,</w:t>
      </w:r>
      <w:r>
        <w:rPr>
          <w:spacing w:val="38"/>
        </w:rPr>
        <w:t xml:space="preserve"> </w:t>
      </w:r>
      <w:r>
        <w:t>А.К.</w:t>
      </w:r>
      <w:r>
        <w:rPr>
          <w:spacing w:val="-1"/>
        </w:rPr>
        <w:t xml:space="preserve"> </w:t>
      </w:r>
      <w:r>
        <w:t>Толстого,</w:t>
      </w:r>
      <w:r>
        <w:rPr>
          <w:spacing w:val="39"/>
        </w:rPr>
        <w:t xml:space="preserve"> </w:t>
      </w:r>
      <w:r>
        <w:t>стихотворения</w:t>
      </w:r>
      <w:r>
        <w:rPr>
          <w:spacing w:val="36"/>
        </w:rPr>
        <w:t xml:space="preserve"> </w:t>
      </w:r>
      <w:r>
        <w:t>и</w:t>
      </w:r>
      <w:r>
        <w:rPr>
          <w:spacing w:val="37"/>
        </w:rPr>
        <w:t xml:space="preserve"> </w:t>
      </w:r>
      <w:r>
        <w:rPr>
          <w:spacing w:val="-2"/>
        </w:rPr>
        <w:t>поэма</w:t>
      </w:r>
    </w:p>
    <w:p w:rsidR="00991C96" w:rsidRDefault="008A40EF">
      <w:pPr>
        <w:pStyle w:val="a3"/>
        <w:ind w:right="135" w:firstLine="0"/>
      </w:pPr>
      <w:r>
        <w:t>«Кому на Руси жить хорошо» Н.А. Некрасова, роман М.Е.</w:t>
      </w:r>
      <w:r>
        <w:rPr>
          <w:spacing w:val="-1"/>
        </w:rPr>
        <w:t xml:space="preserve"> </w:t>
      </w:r>
      <w:r>
        <w:t>Салтыкова-Щедрина «История одного города»</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Н.Г. Чернышевского</w:t>
      </w:r>
      <w:r>
        <w:rPr>
          <w:spacing w:val="40"/>
        </w:rPr>
        <w:t xml:space="preserve"> </w:t>
      </w:r>
      <w:r>
        <w:t>«Что</w:t>
      </w:r>
      <w:r>
        <w:rPr>
          <w:spacing w:val="40"/>
        </w:rPr>
        <w:t xml:space="preserve"> </w:t>
      </w:r>
      <w:r>
        <w:t>делать?»</w:t>
      </w:r>
      <w:r>
        <w:rPr>
          <w:spacing w:val="40"/>
        </w:rPr>
        <w:t xml:space="preserve"> </w:t>
      </w:r>
      <w:r>
        <w:t>(фрагменты),</w:t>
      </w:r>
      <w:r>
        <w:rPr>
          <w:spacing w:val="40"/>
        </w:rPr>
        <w:t xml:space="preserve"> </w:t>
      </w:r>
      <w:r>
        <w:t>роман</w:t>
      </w:r>
      <w:r>
        <w:rPr>
          <w:spacing w:val="40"/>
        </w:rPr>
        <w:t xml:space="preserve"> </w:t>
      </w:r>
      <w:r>
        <w:t>Ф.М.</w:t>
      </w:r>
      <w:r>
        <w:rPr>
          <w:spacing w:val="-2"/>
        </w:rPr>
        <w:t xml:space="preserve"> </w:t>
      </w:r>
      <w:r>
        <w:t>Достоевского «Преступление и наказание», роман-эпопея Л.Н.</w:t>
      </w:r>
      <w:r>
        <w:rPr>
          <w:spacing w:val="-2"/>
        </w:rPr>
        <w:t xml:space="preserve"> </w:t>
      </w:r>
      <w:r>
        <w:t>Толстого «Война и мир»,</w:t>
      </w:r>
      <w:r>
        <w:rPr>
          <w:spacing w:val="40"/>
        </w:rPr>
        <w:t xml:space="preserve"> </w:t>
      </w:r>
      <w:r>
        <w:t>одно произведение Н.С.</w:t>
      </w:r>
      <w:r>
        <w:rPr>
          <w:spacing w:val="-1"/>
        </w:rPr>
        <w:t xml:space="preserve"> </w:t>
      </w:r>
      <w:r>
        <w:t>Лескова, рассказы и пьеса «Вишнёвый сад» А.П. Чехова, произведения А.Н.</w:t>
      </w:r>
      <w:r>
        <w:rPr>
          <w:spacing w:val="-1"/>
        </w:rPr>
        <w:t xml:space="preserve"> </w:t>
      </w:r>
      <w:r>
        <w:t>Островского,</w:t>
      </w:r>
      <w:r>
        <w:rPr>
          <w:spacing w:val="80"/>
        </w:rPr>
        <w:t xml:space="preserve">  </w:t>
      </w:r>
      <w:r>
        <w:t>И.А.</w:t>
      </w:r>
      <w:r>
        <w:rPr>
          <w:spacing w:val="-1"/>
        </w:rPr>
        <w:t xml:space="preserve"> </w:t>
      </w:r>
      <w:r>
        <w:t>Гончарова,</w:t>
      </w:r>
      <w:r>
        <w:rPr>
          <w:spacing w:val="80"/>
        </w:rPr>
        <w:t xml:space="preserve">  </w:t>
      </w:r>
      <w:r>
        <w:t>И.С. Тургенева,</w:t>
      </w:r>
      <w:r>
        <w:rPr>
          <w:spacing w:val="80"/>
        </w:rPr>
        <w:t xml:space="preserve">  </w:t>
      </w:r>
      <w:r>
        <w:t>Ф.М. Достоевского,</w:t>
      </w:r>
      <w:r>
        <w:rPr>
          <w:spacing w:val="80"/>
        </w:rPr>
        <w:t xml:space="preserve">  </w:t>
      </w:r>
      <w:r>
        <w:t>Л.Н. Толстого, А.П.</w:t>
      </w:r>
      <w:r>
        <w:rPr>
          <w:spacing w:val="-1"/>
        </w:rPr>
        <w:t xml:space="preserve"> </w:t>
      </w:r>
      <w:r>
        <w:t>Чехова (дополнительно по одному произведению каждого писателя по выбору), статьи литературных критиков H.А. Добролюбова, Д.И.</w:t>
      </w:r>
      <w:r>
        <w:rPr>
          <w:spacing w:val="-2"/>
        </w:rPr>
        <w:t xml:space="preserve"> </w:t>
      </w:r>
      <w:r>
        <w:t>Писарева, А.В.</w:t>
      </w:r>
      <w:r>
        <w:rPr>
          <w:spacing w:val="-2"/>
        </w:rPr>
        <w:t xml:space="preserve"> </w:t>
      </w:r>
      <w:r>
        <w:t>Дружинина, А.А. Григорьева и другие</w:t>
      </w:r>
      <w:r>
        <w:rPr>
          <w:spacing w:val="-1"/>
        </w:rPr>
        <w:t xml:space="preserve"> </w:t>
      </w:r>
      <w:r>
        <w:t>(не менее</w:t>
      </w:r>
      <w:r>
        <w:rPr>
          <w:spacing w:val="-1"/>
        </w:rPr>
        <w:t xml:space="preserve"> </w:t>
      </w:r>
      <w:r>
        <w:t>трёх статей по выбору), рассказы</w:t>
      </w:r>
      <w:r>
        <w:rPr>
          <w:spacing w:val="-1"/>
        </w:rPr>
        <w:t xml:space="preserve"> </w:t>
      </w:r>
      <w:r>
        <w:t>и пьеса «На дне»</w:t>
      </w:r>
      <w:r>
        <w:rPr>
          <w:spacing w:val="-8"/>
        </w:rPr>
        <w:t xml:space="preserve"> </w:t>
      </w:r>
      <w:r>
        <w:t>М. Горького, стихотворения и рассказы</w:t>
      </w:r>
      <w:r>
        <w:rPr>
          <w:spacing w:val="80"/>
        </w:rPr>
        <w:t xml:space="preserve"> </w:t>
      </w:r>
      <w:r>
        <w:t>И.А.</w:t>
      </w:r>
      <w:r>
        <w:rPr>
          <w:spacing w:val="-1"/>
        </w:rPr>
        <w:t xml:space="preserve"> </w:t>
      </w:r>
      <w:r>
        <w:t>Бунина,</w:t>
      </w:r>
      <w:r>
        <w:rPr>
          <w:spacing w:val="80"/>
        </w:rPr>
        <w:t xml:space="preserve"> </w:t>
      </w:r>
      <w:r>
        <w:t>произведения</w:t>
      </w:r>
      <w:r>
        <w:rPr>
          <w:spacing w:val="80"/>
        </w:rPr>
        <w:t xml:space="preserve"> </w:t>
      </w:r>
      <w:r>
        <w:t>А.И. Куприна,</w:t>
      </w:r>
      <w:r>
        <w:rPr>
          <w:spacing w:val="80"/>
        </w:rPr>
        <w:t xml:space="preserve"> </w:t>
      </w:r>
      <w:r>
        <w:t>стихотворения</w:t>
      </w:r>
      <w:r>
        <w:rPr>
          <w:spacing w:val="80"/>
        </w:rPr>
        <w:t xml:space="preserve"> </w:t>
      </w:r>
      <w:r>
        <w:t>и</w:t>
      </w:r>
      <w:r>
        <w:rPr>
          <w:spacing w:val="80"/>
        </w:rPr>
        <w:t xml:space="preserve"> </w:t>
      </w:r>
      <w:r>
        <w:t>поэма</w:t>
      </w:r>
      <w:r>
        <w:rPr>
          <w:spacing w:val="80"/>
        </w:rPr>
        <w:t xml:space="preserve"> </w:t>
      </w:r>
      <w:r>
        <w:t>«Двенадцать» А.А.</w:t>
      </w:r>
      <w:r>
        <w:rPr>
          <w:spacing w:val="-1"/>
        </w:rPr>
        <w:t xml:space="preserve"> </w:t>
      </w:r>
      <w:r>
        <w:t>Блока,</w:t>
      </w:r>
      <w:r>
        <w:rPr>
          <w:spacing w:val="78"/>
        </w:rPr>
        <w:t xml:space="preserve"> </w:t>
      </w:r>
      <w:r>
        <w:t>стихотворения</w:t>
      </w:r>
      <w:r>
        <w:rPr>
          <w:spacing w:val="79"/>
        </w:rPr>
        <w:t xml:space="preserve"> </w:t>
      </w:r>
      <w:r>
        <w:t>К.Д. Бальмонта,</w:t>
      </w:r>
      <w:r>
        <w:rPr>
          <w:spacing w:val="79"/>
        </w:rPr>
        <w:t xml:space="preserve"> </w:t>
      </w:r>
      <w:r>
        <w:t>А.</w:t>
      </w:r>
      <w:r>
        <w:rPr>
          <w:spacing w:val="-1"/>
        </w:rPr>
        <w:t xml:space="preserve"> </w:t>
      </w:r>
      <w:r>
        <w:t>Белого,</w:t>
      </w:r>
      <w:r>
        <w:rPr>
          <w:spacing w:val="79"/>
        </w:rPr>
        <w:t xml:space="preserve"> </w:t>
      </w:r>
      <w:r>
        <w:t>Н.С.</w:t>
      </w:r>
      <w:r>
        <w:rPr>
          <w:spacing w:val="-1"/>
        </w:rPr>
        <w:t xml:space="preserve"> </w:t>
      </w:r>
      <w:r>
        <w:t>Гумилева,</w:t>
      </w:r>
      <w:r>
        <w:rPr>
          <w:spacing w:val="79"/>
        </w:rPr>
        <w:t xml:space="preserve"> </w:t>
      </w:r>
      <w:r>
        <w:t>стихотворения</w:t>
      </w:r>
      <w:r>
        <w:rPr>
          <w:spacing w:val="79"/>
        </w:rPr>
        <w:t xml:space="preserve"> </w:t>
      </w:r>
      <w:r>
        <w:t>и</w:t>
      </w:r>
      <w:r>
        <w:rPr>
          <w:spacing w:val="77"/>
        </w:rPr>
        <w:t xml:space="preserve"> </w:t>
      </w:r>
      <w:r>
        <w:rPr>
          <w:spacing w:val="-2"/>
        </w:rPr>
        <w:t>поэма</w:t>
      </w:r>
    </w:p>
    <w:p w:rsidR="00991C96" w:rsidRDefault="008A40EF">
      <w:pPr>
        <w:pStyle w:val="a3"/>
        <w:ind w:right="139" w:firstLine="0"/>
      </w:pPr>
      <w:r>
        <w:t>«Облако</w:t>
      </w:r>
      <w:r>
        <w:rPr>
          <w:spacing w:val="80"/>
        </w:rPr>
        <w:t xml:space="preserve"> </w:t>
      </w:r>
      <w:r>
        <w:t>в</w:t>
      </w:r>
      <w:r>
        <w:rPr>
          <w:spacing w:val="80"/>
        </w:rPr>
        <w:t xml:space="preserve"> </w:t>
      </w:r>
      <w:r>
        <w:t>штанах»</w:t>
      </w:r>
      <w:r>
        <w:rPr>
          <w:spacing w:val="80"/>
        </w:rPr>
        <w:t xml:space="preserve"> </w:t>
      </w:r>
      <w:r>
        <w:t>В.В. Маяковского,</w:t>
      </w:r>
      <w:r>
        <w:rPr>
          <w:spacing w:val="80"/>
        </w:rPr>
        <w:t xml:space="preserve"> </w:t>
      </w:r>
      <w:r>
        <w:t>стихотворения</w:t>
      </w:r>
      <w:r>
        <w:rPr>
          <w:spacing w:val="80"/>
        </w:rPr>
        <w:t xml:space="preserve"> </w:t>
      </w:r>
      <w:r>
        <w:t>С.А.</w:t>
      </w:r>
      <w:r>
        <w:rPr>
          <w:spacing w:val="-1"/>
        </w:rPr>
        <w:t xml:space="preserve"> </w:t>
      </w:r>
      <w:r>
        <w:t>Есенина,</w:t>
      </w:r>
      <w:r>
        <w:rPr>
          <w:spacing w:val="80"/>
        </w:rPr>
        <w:t xml:space="preserve"> </w:t>
      </w:r>
      <w:r>
        <w:t>О.Э.</w:t>
      </w:r>
      <w:r>
        <w:rPr>
          <w:spacing w:val="-1"/>
        </w:rPr>
        <w:t xml:space="preserve"> </w:t>
      </w:r>
      <w:r>
        <w:t>Мандельштама,</w:t>
      </w:r>
      <w:r>
        <w:rPr>
          <w:spacing w:val="40"/>
        </w:rPr>
        <w:t xml:space="preserve"> </w:t>
      </w:r>
      <w:r>
        <w:t>М.И.</w:t>
      </w:r>
      <w:r>
        <w:rPr>
          <w:spacing w:val="-2"/>
        </w:rPr>
        <w:t xml:space="preserve"> </w:t>
      </w:r>
      <w:r>
        <w:t>Цветаевой, стихотворения и поэма «Реквием» А.А. Ахматовой, роман Е.И.</w:t>
      </w:r>
      <w:r>
        <w:rPr>
          <w:spacing w:val="-1"/>
        </w:rPr>
        <w:t xml:space="preserve"> </w:t>
      </w:r>
      <w:r>
        <w:t>Замятина «Мы», роман</w:t>
      </w:r>
      <w:r>
        <w:rPr>
          <w:spacing w:val="-4"/>
        </w:rPr>
        <w:t xml:space="preserve"> </w:t>
      </w:r>
      <w:r>
        <w:t>Н.А.</w:t>
      </w:r>
      <w:r>
        <w:rPr>
          <w:spacing w:val="-4"/>
        </w:rPr>
        <w:t xml:space="preserve"> </w:t>
      </w:r>
      <w:r>
        <w:t>Островского «Как</w:t>
      </w:r>
      <w:r>
        <w:rPr>
          <w:spacing w:val="-4"/>
        </w:rPr>
        <w:t xml:space="preserve"> </w:t>
      </w:r>
      <w:r>
        <w:t>закалялась</w:t>
      </w:r>
      <w:r>
        <w:rPr>
          <w:spacing w:val="-4"/>
        </w:rPr>
        <w:t xml:space="preserve"> </w:t>
      </w:r>
      <w:r>
        <w:t>сталь»</w:t>
      </w:r>
      <w:r>
        <w:rPr>
          <w:spacing w:val="-7"/>
        </w:rPr>
        <w:t xml:space="preserve"> </w:t>
      </w:r>
      <w:r>
        <w:t>(избранные</w:t>
      </w:r>
      <w:r>
        <w:rPr>
          <w:spacing w:val="-6"/>
        </w:rPr>
        <w:t xml:space="preserve"> </w:t>
      </w:r>
      <w:r>
        <w:t>главы),</w:t>
      </w:r>
      <w:r>
        <w:rPr>
          <w:spacing w:val="-4"/>
        </w:rPr>
        <w:t xml:space="preserve"> </w:t>
      </w:r>
      <w:r>
        <w:t>роман</w:t>
      </w:r>
      <w:r>
        <w:rPr>
          <w:spacing w:val="-4"/>
        </w:rPr>
        <w:t xml:space="preserve"> </w:t>
      </w:r>
      <w:r>
        <w:t>М.А. Шолохова</w:t>
      </w:r>
      <w:r>
        <w:rPr>
          <w:spacing w:val="-1"/>
        </w:rPr>
        <w:t xml:space="preserve"> </w:t>
      </w:r>
      <w:r>
        <w:t>«Тихий Дон»,</w:t>
      </w:r>
      <w:r>
        <w:rPr>
          <w:spacing w:val="75"/>
          <w:w w:val="150"/>
        </w:rPr>
        <w:t xml:space="preserve"> </w:t>
      </w:r>
      <w:r>
        <w:t>роман</w:t>
      </w:r>
      <w:r>
        <w:rPr>
          <w:spacing w:val="76"/>
          <w:w w:val="150"/>
        </w:rPr>
        <w:t xml:space="preserve"> </w:t>
      </w:r>
      <w:r>
        <w:t>М.А.</w:t>
      </w:r>
      <w:r>
        <w:rPr>
          <w:spacing w:val="-1"/>
        </w:rPr>
        <w:t xml:space="preserve"> </w:t>
      </w:r>
      <w:r>
        <w:t>Булгакова</w:t>
      </w:r>
      <w:r>
        <w:rPr>
          <w:spacing w:val="78"/>
          <w:w w:val="150"/>
        </w:rPr>
        <w:t xml:space="preserve"> </w:t>
      </w:r>
      <w:r>
        <w:t>«Мастер</w:t>
      </w:r>
      <w:r>
        <w:rPr>
          <w:spacing w:val="74"/>
          <w:w w:val="150"/>
        </w:rPr>
        <w:t xml:space="preserve"> </w:t>
      </w:r>
      <w:r>
        <w:t>и</w:t>
      </w:r>
      <w:r>
        <w:rPr>
          <w:spacing w:val="76"/>
          <w:w w:val="150"/>
        </w:rPr>
        <w:t xml:space="preserve"> </w:t>
      </w:r>
      <w:r>
        <w:t>Маргарита»</w:t>
      </w:r>
      <w:r>
        <w:rPr>
          <w:spacing w:val="80"/>
        </w:rPr>
        <w:t xml:space="preserve"> </w:t>
      </w:r>
      <w:r>
        <w:t>(или</w:t>
      </w:r>
      <w:r>
        <w:rPr>
          <w:spacing w:val="80"/>
          <w:w w:val="150"/>
        </w:rPr>
        <w:t xml:space="preserve"> </w:t>
      </w:r>
      <w:r>
        <w:t>«Белая</w:t>
      </w:r>
      <w:r>
        <w:rPr>
          <w:spacing w:val="75"/>
          <w:w w:val="150"/>
        </w:rPr>
        <w:t xml:space="preserve"> </w:t>
      </w:r>
      <w:r>
        <w:t>гвардия»),</w:t>
      </w:r>
      <w:r>
        <w:rPr>
          <w:spacing w:val="74"/>
          <w:w w:val="150"/>
        </w:rPr>
        <w:t xml:space="preserve"> </w:t>
      </w:r>
      <w:r>
        <w:t>произведения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А.П.</w:t>
      </w:r>
      <w:r>
        <w:rPr>
          <w:spacing w:val="-1"/>
        </w:rPr>
        <w:t xml:space="preserve"> </w:t>
      </w:r>
      <w:r>
        <w:t>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w:t>
      </w:r>
      <w:r>
        <w:rPr>
          <w:spacing w:val="80"/>
        </w:rPr>
        <w:t xml:space="preserve"> </w:t>
      </w:r>
      <w:r>
        <w:t>роман</w:t>
      </w:r>
      <w:r>
        <w:rPr>
          <w:spacing w:val="80"/>
        </w:rPr>
        <w:t xml:space="preserve"> </w:t>
      </w:r>
      <w:r>
        <w:t>В.О.</w:t>
      </w:r>
      <w:r>
        <w:rPr>
          <w:spacing w:val="80"/>
        </w:rPr>
        <w:t xml:space="preserve"> </w:t>
      </w:r>
      <w:r>
        <w:t>Богомолова</w:t>
      </w:r>
      <w:r>
        <w:rPr>
          <w:spacing w:val="80"/>
        </w:rPr>
        <w:t xml:space="preserve"> </w:t>
      </w:r>
      <w:r>
        <w:t>«В</w:t>
      </w:r>
      <w:r>
        <w:rPr>
          <w:spacing w:val="80"/>
        </w:rPr>
        <w:t xml:space="preserve"> </w:t>
      </w:r>
      <w:r>
        <w:t>августе</w:t>
      </w:r>
      <w:r>
        <w:rPr>
          <w:spacing w:val="80"/>
        </w:rPr>
        <w:t xml:space="preserve"> </w:t>
      </w:r>
      <w:r>
        <w:t>сорок</w:t>
      </w:r>
      <w:r>
        <w:rPr>
          <w:spacing w:val="80"/>
        </w:rPr>
        <w:t xml:space="preserve"> </w:t>
      </w:r>
      <w:r>
        <w:t>четвёртого»,</w:t>
      </w:r>
      <w:r>
        <w:rPr>
          <w:spacing w:val="80"/>
        </w:rPr>
        <w:t xml:space="preserve"> </w:t>
      </w:r>
      <w:r>
        <w:t>стихотворения</w:t>
      </w:r>
      <w:r>
        <w:rPr>
          <w:spacing w:val="80"/>
        </w:rPr>
        <w:t xml:space="preserve"> </w:t>
      </w:r>
      <w:r>
        <w:t>и</w:t>
      </w:r>
      <w:r>
        <w:rPr>
          <w:spacing w:val="80"/>
        </w:rPr>
        <w:t xml:space="preserve"> </w:t>
      </w:r>
      <w:r>
        <w:t>роман Б.Л.</w:t>
      </w:r>
      <w:r>
        <w:rPr>
          <w:spacing w:val="-2"/>
        </w:rPr>
        <w:t xml:space="preserve"> </w:t>
      </w:r>
      <w:r>
        <w:t>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w:t>
      </w:r>
      <w:r>
        <w:rPr>
          <w:spacing w:val="-2"/>
        </w:rPr>
        <w:t xml:space="preserve"> </w:t>
      </w:r>
      <w:r>
        <w:t>Айтматова,</w:t>
      </w:r>
      <w:r>
        <w:rPr>
          <w:spacing w:val="80"/>
          <w:w w:val="150"/>
        </w:rPr>
        <w:t xml:space="preserve"> </w:t>
      </w:r>
      <w:r>
        <w:t>В.П. Аксенова,</w:t>
      </w:r>
      <w:r>
        <w:rPr>
          <w:spacing w:val="80"/>
          <w:w w:val="150"/>
        </w:rPr>
        <w:t xml:space="preserve"> </w:t>
      </w:r>
      <w:r>
        <w:t>В.П.</w:t>
      </w:r>
      <w:r>
        <w:rPr>
          <w:spacing w:val="-2"/>
        </w:rPr>
        <w:t xml:space="preserve"> </w:t>
      </w:r>
      <w:r>
        <w:t>Астафьева,</w:t>
      </w:r>
      <w:r>
        <w:rPr>
          <w:spacing w:val="80"/>
          <w:w w:val="150"/>
        </w:rPr>
        <w:t xml:space="preserve"> </w:t>
      </w:r>
      <w:r>
        <w:t>В.И.</w:t>
      </w:r>
      <w:r>
        <w:rPr>
          <w:spacing w:val="-2"/>
        </w:rPr>
        <w:t xml:space="preserve"> </w:t>
      </w:r>
      <w:r>
        <w:t>Белова,</w:t>
      </w:r>
      <w:r>
        <w:rPr>
          <w:spacing w:val="80"/>
          <w:w w:val="150"/>
        </w:rPr>
        <w:t xml:space="preserve"> </w:t>
      </w:r>
      <w:r>
        <w:t>А.Г.</w:t>
      </w:r>
      <w:r>
        <w:rPr>
          <w:spacing w:val="-1"/>
        </w:rPr>
        <w:t xml:space="preserve"> </w:t>
      </w:r>
      <w:r>
        <w:t>Битова,</w:t>
      </w:r>
      <w:r>
        <w:rPr>
          <w:spacing w:val="80"/>
          <w:w w:val="150"/>
        </w:rPr>
        <w:t xml:space="preserve"> </w:t>
      </w:r>
      <w:r>
        <w:t>Ю.В.</w:t>
      </w:r>
      <w:r>
        <w:rPr>
          <w:spacing w:val="-2"/>
        </w:rPr>
        <w:t xml:space="preserve"> </w:t>
      </w:r>
      <w:r>
        <w:t>Бондарева, Б.Л.</w:t>
      </w:r>
      <w:r>
        <w:rPr>
          <w:spacing w:val="-1"/>
        </w:rPr>
        <w:t xml:space="preserve"> </w:t>
      </w:r>
      <w:r>
        <w:t>Васильева,</w:t>
      </w:r>
      <w:r>
        <w:rPr>
          <w:spacing w:val="80"/>
        </w:rPr>
        <w:t xml:space="preserve">   </w:t>
      </w:r>
      <w:r>
        <w:t>К.Д.</w:t>
      </w:r>
      <w:r>
        <w:rPr>
          <w:spacing w:val="-1"/>
        </w:rPr>
        <w:t xml:space="preserve"> </w:t>
      </w:r>
      <w:r>
        <w:t>Воробьева,</w:t>
      </w:r>
      <w:r>
        <w:rPr>
          <w:spacing w:val="80"/>
        </w:rPr>
        <w:t xml:space="preserve">   </w:t>
      </w:r>
      <w:r>
        <w:t>В.С. Гроссмана,</w:t>
      </w:r>
      <w:r>
        <w:rPr>
          <w:spacing w:val="80"/>
        </w:rPr>
        <w:t xml:space="preserve">   </w:t>
      </w:r>
      <w:r>
        <w:t>С.Д. Довлатова,</w:t>
      </w:r>
      <w:r>
        <w:rPr>
          <w:spacing w:val="80"/>
        </w:rPr>
        <w:t xml:space="preserve">   </w:t>
      </w:r>
      <w:r>
        <w:t>Ф.А. Искандера, В.Л.</w:t>
      </w:r>
      <w:r>
        <w:rPr>
          <w:spacing w:val="-2"/>
        </w:rPr>
        <w:t xml:space="preserve"> </w:t>
      </w:r>
      <w:r>
        <w:t>Кондратьева,</w:t>
      </w:r>
      <w:r>
        <w:rPr>
          <w:spacing w:val="80"/>
        </w:rPr>
        <w:t xml:space="preserve"> </w:t>
      </w:r>
      <w:r>
        <w:t>В.П.</w:t>
      </w:r>
      <w:r>
        <w:rPr>
          <w:spacing w:val="-1"/>
        </w:rPr>
        <w:t xml:space="preserve"> </w:t>
      </w:r>
      <w:r>
        <w:t>Некрасова,</w:t>
      </w:r>
      <w:r>
        <w:rPr>
          <w:spacing w:val="80"/>
        </w:rPr>
        <w:t xml:space="preserve"> </w:t>
      </w:r>
      <w:r>
        <w:t>В.О. Пелевина,</w:t>
      </w:r>
      <w:r>
        <w:rPr>
          <w:spacing w:val="80"/>
        </w:rPr>
        <w:t xml:space="preserve"> </w:t>
      </w:r>
      <w:r>
        <w:t>В.Г.</w:t>
      </w:r>
      <w:r>
        <w:rPr>
          <w:spacing w:val="-1"/>
        </w:rPr>
        <w:t xml:space="preserve"> </w:t>
      </w:r>
      <w:r>
        <w:t>Распутина,</w:t>
      </w:r>
      <w:r>
        <w:rPr>
          <w:spacing w:val="80"/>
        </w:rPr>
        <w:t xml:space="preserve"> </w:t>
      </w:r>
      <w:r>
        <w:t>А.Н.</w:t>
      </w:r>
      <w:r>
        <w:rPr>
          <w:spacing w:val="80"/>
        </w:rPr>
        <w:t xml:space="preserve"> </w:t>
      </w:r>
      <w:r>
        <w:t>и</w:t>
      </w:r>
      <w:r>
        <w:rPr>
          <w:spacing w:val="80"/>
        </w:rPr>
        <w:t xml:space="preserve"> </w:t>
      </w:r>
      <w:r>
        <w:t>Б.Н. Стругацких, В.Ф.</w:t>
      </w:r>
      <w:r>
        <w:rPr>
          <w:spacing w:val="-1"/>
        </w:rPr>
        <w:t xml:space="preserve"> </w:t>
      </w:r>
      <w:r>
        <w:t>Тендрякова,</w:t>
      </w:r>
      <w:r>
        <w:rPr>
          <w:spacing w:val="40"/>
        </w:rPr>
        <w:t xml:space="preserve"> </w:t>
      </w:r>
      <w:r>
        <w:t>Ю.В.</w:t>
      </w:r>
      <w:r>
        <w:rPr>
          <w:spacing w:val="-1"/>
        </w:rPr>
        <w:t xml:space="preserve"> </w:t>
      </w:r>
      <w:r>
        <w:t>Трифонова,</w:t>
      </w:r>
      <w:r>
        <w:rPr>
          <w:spacing w:val="40"/>
        </w:rPr>
        <w:t xml:space="preserve"> </w:t>
      </w:r>
      <w:r>
        <w:t>В.Т.</w:t>
      </w:r>
      <w:r>
        <w:rPr>
          <w:spacing w:val="-1"/>
        </w:rPr>
        <w:t xml:space="preserve"> </w:t>
      </w:r>
      <w:r>
        <w:t>Шаламова,</w:t>
      </w:r>
      <w:r>
        <w:rPr>
          <w:spacing w:val="40"/>
        </w:rPr>
        <w:t xml:space="preserve"> </w:t>
      </w:r>
      <w:r>
        <w:t>В.М.</w:t>
      </w:r>
      <w:r>
        <w:rPr>
          <w:spacing w:val="-1"/>
        </w:rPr>
        <w:t xml:space="preserve"> </w:t>
      </w:r>
      <w:r>
        <w:t>Шукшина</w:t>
      </w:r>
      <w:r>
        <w:rPr>
          <w:spacing w:val="40"/>
        </w:rPr>
        <w:t xml:space="preserve"> </w:t>
      </w:r>
      <w:r>
        <w:t>и</w:t>
      </w:r>
      <w:r>
        <w:rPr>
          <w:spacing w:val="40"/>
        </w:rPr>
        <w:t xml:space="preserve"> </w:t>
      </w:r>
      <w:r>
        <w:t>другие),</w:t>
      </w:r>
      <w:r>
        <w:rPr>
          <w:spacing w:val="40"/>
        </w:rPr>
        <w:t xml:space="preserve"> </w:t>
      </w:r>
      <w:r>
        <w:t>не</w:t>
      </w:r>
      <w:r>
        <w:rPr>
          <w:spacing w:val="40"/>
        </w:rPr>
        <w:t xml:space="preserve"> </w:t>
      </w:r>
      <w:r>
        <w:t>менее</w:t>
      </w:r>
      <w:r>
        <w:rPr>
          <w:spacing w:val="40"/>
        </w:rPr>
        <w:t xml:space="preserve"> </w:t>
      </w:r>
      <w:r>
        <w:t>трёх поэтов по выбору</w:t>
      </w:r>
      <w:r>
        <w:rPr>
          <w:spacing w:val="-3"/>
        </w:rPr>
        <w:t xml:space="preserve"> </w:t>
      </w:r>
      <w:r>
        <w:t>(в том числе Б.А. Ахмадулиной, О.Ф.</w:t>
      </w:r>
      <w:r>
        <w:rPr>
          <w:spacing w:val="-1"/>
        </w:rPr>
        <w:t xml:space="preserve"> </w:t>
      </w:r>
      <w:r>
        <w:t>Берггольц, И.А.</w:t>
      </w:r>
      <w:r>
        <w:rPr>
          <w:spacing w:val="-2"/>
        </w:rPr>
        <w:t xml:space="preserve"> </w:t>
      </w:r>
      <w:r>
        <w:t>Бродского, Ю.И.</w:t>
      </w:r>
      <w:r>
        <w:rPr>
          <w:spacing w:val="-2"/>
        </w:rPr>
        <w:t xml:space="preserve"> </w:t>
      </w:r>
      <w:r>
        <w:t>Визбора, А.А.</w:t>
      </w:r>
      <w:r>
        <w:rPr>
          <w:spacing w:val="-2"/>
        </w:rPr>
        <w:t xml:space="preserve"> </w:t>
      </w:r>
      <w:r>
        <w:t>Вознесенского,</w:t>
      </w:r>
      <w:r>
        <w:rPr>
          <w:spacing w:val="40"/>
        </w:rPr>
        <w:t xml:space="preserve">  </w:t>
      </w:r>
      <w:r>
        <w:t>В.С.</w:t>
      </w:r>
      <w:r>
        <w:rPr>
          <w:spacing w:val="-1"/>
        </w:rPr>
        <w:t xml:space="preserve"> </w:t>
      </w:r>
      <w:r>
        <w:t>Высоцкого,</w:t>
      </w:r>
      <w:r>
        <w:rPr>
          <w:spacing w:val="40"/>
        </w:rPr>
        <w:t xml:space="preserve">  </w:t>
      </w:r>
      <w:r>
        <w:t>Ю.В.</w:t>
      </w:r>
      <w:r>
        <w:rPr>
          <w:spacing w:val="-1"/>
        </w:rPr>
        <w:t xml:space="preserve"> </w:t>
      </w:r>
      <w:r>
        <w:t>Друниной,</w:t>
      </w:r>
      <w:r>
        <w:rPr>
          <w:spacing w:val="40"/>
        </w:rPr>
        <w:t xml:space="preserve">  </w:t>
      </w:r>
      <w:r>
        <w:t>Е.А.</w:t>
      </w:r>
      <w:r>
        <w:rPr>
          <w:spacing w:val="-1"/>
        </w:rPr>
        <w:t xml:space="preserve"> </w:t>
      </w:r>
      <w:r>
        <w:t>Евтушенко,</w:t>
      </w:r>
      <w:r>
        <w:rPr>
          <w:spacing w:val="40"/>
        </w:rPr>
        <w:t xml:space="preserve">  </w:t>
      </w:r>
      <w:r>
        <w:t>Н.А.</w:t>
      </w:r>
      <w:r>
        <w:rPr>
          <w:spacing w:val="-1"/>
        </w:rPr>
        <w:t xml:space="preserve"> </w:t>
      </w:r>
      <w:r>
        <w:t>Заболоцкого, А.С.</w:t>
      </w:r>
      <w:r>
        <w:rPr>
          <w:spacing w:val="-1"/>
        </w:rPr>
        <w:t xml:space="preserve"> </w:t>
      </w:r>
      <w:r>
        <w:t>Кушнера,</w:t>
      </w:r>
      <w:r>
        <w:rPr>
          <w:spacing w:val="80"/>
        </w:rPr>
        <w:t xml:space="preserve">  </w:t>
      </w:r>
      <w:r>
        <w:t>Л.Н. Мартынова,</w:t>
      </w:r>
      <w:r>
        <w:rPr>
          <w:spacing w:val="80"/>
        </w:rPr>
        <w:t xml:space="preserve">  </w:t>
      </w:r>
      <w:r>
        <w:t>Б.Ш.</w:t>
      </w:r>
      <w:r>
        <w:rPr>
          <w:spacing w:val="-1"/>
        </w:rPr>
        <w:t xml:space="preserve"> </w:t>
      </w:r>
      <w:r>
        <w:t>Окуджавы,</w:t>
      </w:r>
      <w:r>
        <w:rPr>
          <w:spacing w:val="80"/>
        </w:rPr>
        <w:t xml:space="preserve">  </w:t>
      </w:r>
      <w:r>
        <w:t>Р.И.</w:t>
      </w:r>
      <w:r>
        <w:rPr>
          <w:spacing w:val="-1"/>
        </w:rPr>
        <w:t xml:space="preserve"> </w:t>
      </w:r>
      <w:r>
        <w:t>Рождественского,</w:t>
      </w:r>
      <w:r>
        <w:rPr>
          <w:spacing w:val="80"/>
        </w:rPr>
        <w:t xml:space="preserve">  </w:t>
      </w:r>
      <w:r>
        <w:t>Н.М. Рубцова, Д.С.</w:t>
      </w:r>
      <w:r>
        <w:rPr>
          <w:spacing w:val="-1"/>
        </w:rPr>
        <w:t xml:space="preserve"> </w:t>
      </w:r>
      <w:r>
        <w:t>Самойлова, А.А.</w:t>
      </w:r>
      <w:r>
        <w:rPr>
          <w:spacing w:val="-1"/>
        </w:rPr>
        <w:t xml:space="preserve"> </w:t>
      </w:r>
      <w:r>
        <w:t>Тарковского и другие), пьеса одного из драматургов по выбору (в том числе А.Н.</w:t>
      </w:r>
      <w:r>
        <w:rPr>
          <w:spacing w:val="-2"/>
        </w:rPr>
        <w:t xml:space="preserve"> </w:t>
      </w:r>
      <w:r>
        <w:t>Арбузова,</w:t>
      </w:r>
      <w:r>
        <w:rPr>
          <w:spacing w:val="40"/>
        </w:rPr>
        <w:t xml:space="preserve"> </w:t>
      </w:r>
      <w:r>
        <w:t>А.В.</w:t>
      </w:r>
      <w:r>
        <w:rPr>
          <w:spacing w:val="-2"/>
        </w:rPr>
        <w:t xml:space="preserve"> </w:t>
      </w:r>
      <w:r>
        <w:t>Вампилова,</w:t>
      </w:r>
      <w:r>
        <w:rPr>
          <w:spacing w:val="40"/>
        </w:rPr>
        <w:t xml:space="preserve"> </w:t>
      </w:r>
      <w:r>
        <w:t>А.М.</w:t>
      </w:r>
      <w:r>
        <w:rPr>
          <w:spacing w:val="-1"/>
        </w:rPr>
        <w:t xml:space="preserve"> </w:t>
      </w:r>
      <w:r>
        <w:t>Володина,</w:t>
      </w:r>
      <w:r>
        <w:rPr>
          <w:spacing w:val="40"/>
        </w:rPr>
        <w:t xml:space="preserve"> </w:t>
      </w:r>
      <w:r>
        <w:t>В.С.</w:t>
      </w:r>
      <w:r>
        <w:rPr>
          <w:spacing w:val="-1"/>
        </w:rPr>
        <w:t xml:space="preserve"> </w:t>
      </w:r>
      <w:r>
        <w:t>Розова,</w:t>
      </w:r>
      <w:r>
        <w:rPr>
          <w:spacing w:val="40"/>
        </w:rPr>
        <w:t xml:space="preserve"> </w:t>
      </w:r>
      <w:r>
        <w:t>М.М.</w:t>
      </w:r>
      <w:r>
        <w:rPr>
          <w:spacing w:val="-1"/>
        </w:rPr>
        <w:t xml:space="preserve"> </w:t>
      </w:r>
      <w:r>
        <w:t>Рощина,</w:t>
      </w:r>
      <w:r>
        <w:rPr>
          <w:spacing w:val="40"/>
        </w:rPr>
        <w:t xml:space="preserve"> </w:t>
      </w:r>
      <w:r>
        <w:t>К.М. Симонова</w:t>
      </w:r>
      <w:r>
        <w:rPr>
          <w:spacing w:val="40"/>
        </w:rPr>
        <w:t xml:space="preserve"> </w:t>
      </w:r>
      <w:r>
        <w:t>и другие),</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произведений</w:t>
      </w:r>
      <w:r>
        <w:rPr>
          <w:spacing w:val="40"/>
        </w:rPr>
        <w:t xml:space="preserve"> </w:t>
      </w:r>
      <w:r>
        <w:t>зарубежной</w:t>
      </w:r>
      <w:r>
        <w:rPr>
          <w:spacing w:val="40"/>
        </w:rPr>
        <w:t xml:space="preserve"> </w:t>
      </w:r>
      <w:r>
        <w:t>литературы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романы</w:t>
      </w:r>
      <w:r>
        <w:rPr>
          <w:spacing w:val="40"/>
        </w:rPr>
        <w:t xml:space="preserve"> </w:t>
      </w:r>
      <w:r>
        <w:t>и</w:t>
      </w:r>
      <w:r>
        <w:rPr>
          <w:spacing w:val="40"/>
        </w:rPr>
        <w:t xml:space="preserve"> </w:t>
      </w:r>
      <w:r>
        <w:t>повести Г.</w:t>
      </w:r>
      <w:r>
        <w:rPr>
          <w:spacing w:val="-2"/>
        </w:rPr>
        <w:t xml:space="preserve"> </w:t>
      </w:r>
      <w:r>
        <w:t>Белля,</w:t>
      </w:r>
      <w:r>
        <w:rPr>
          <w:spacing w:val="80"/>
        </w:rPr>
        <w:t xml:space="preserve"> </w:t>
      </w:r>
      <w:r>
        <w:t>Р.</w:t>
      </w:r>
      <w:r>
        <w:rPr>
          <w:spacing w:val="-2"/>
        </w:rPr>
        <w:t xml:space="preserve"> </w:t>
      </w:r>
      <w:r>
        <w:t>Брэдбери,</w:t>
      </w:r>
      <w:r>
        <w:rPr>
          <w:spacing w:val="80"/>
        </w:rPr>
        <w:t xml:space="preserve"> </w:t>
      </w:r>
      <w:r>
        <w:t>У.</w:t>
      </w:r>
      <w:r>
        <w:rPr>
          <w:spacing w:val="-1"/>
        </w:rPr>
        <w:t xml:space="preserve"> </w:t>
      </w:r>
      <w:r>
        <w:t>Голдинга,</w:t>
      </w:r>
      <w:r>
        <w:rPr>
          <w:spacing w:val="80"/>
        </w:rPr>
        <w:t xml:space="preserve"> </w:t>
      </w:r>
      <w:r>
        <w:t>Ч.</w:t>
      </w:r>
      <w:r>
        <w:rPr>
          <w:spacing w:val="-2"/>
        </w:rPr>
        <w:t xml:space="preserve"> </w:t>
      </w:r>
      <w:r>
        <w:t>Диккенса,</w:t>
      </w:r>
      <w:r>
        <w:rPr>
          <w:spacing w:val="80"/>
        </w:rPr>
        <w:t xml:space="preserve"> </w:t>
      </w:r>
      <w:r>
        <w:t>А.</w:t>
      </w:r>
      <w:r>
        <w:rPr>
          <w:spacing w:val="-2"/>
        </w:rPr>
        <w:t xml:space="preserve"> </w:t>
      </w:r>
      <w:r>
        <w:t>Камю,</w:t>
      </w:r>
      <w:r>
        <w:rPr>
          <w:spacing w:val="80"/>
        </w:rPr>
        <w:t xml:space="preserve"> </w:t>
      </w:r>
      <w:r>
        <w:t>Ф.</w:t>
      </w:r>
      <w:r>
        <w:rPr>
          <w:spacing w:val="-2"/>
        </w:rPr>
        <w:t xml:space="preserve"> </w:t>
      </w:r>
      <w:r>
        <w:t>Кафки,</w:t>
      </w:r>
      <w:r>
        <w:rPr>
          <w:spacing w:val="80"/>
        </w:rPr>
        <w:t xml:space="preserve"> </w:t>
      </w:r>
      <w:r>
        <w:t>Х.</w:t>
      </w:r>
      <w:r>
        <w:rPr>
          <w:spacing w:val="-1"/>
        </w:rPr>
        <w:t xml:space="preserve"> </w:t>
      </w:r>
      <w:r>
        <w:t>Ли,</w:t>
      </w:r>
      <w:r>
        <w:rPr>
          <w:spacing w:val="80"/>
        </w:rPr>
        <w:t xml:space="preserve"> </w:t>
      </w:r>
      <w:r>
        <w:t>Г.Г.</w:t>
      </w:r>
      <w:r>
        <w:rPr>
          <w:spacing w:val="-2"/>
        </w:rPr>
        <w:t xml:space="preserve"> </w:t>
      </w:r>
      <w:r>
        <w:t>Маркеса, У.С.</w:t>
      </w:r>
      <w:r>
        <w:rPr>
          <w:spacing w:val="-1"/>
        </w:rPr>
        <w:t xml:space="preserve"> </w:t>
      </w:r>
      <w:r>
        <w:t>Моэма,</w:t>
      </w:r>
      <w:r>
        <w:rPr>
          <w:spacing w:val="80"/>
          <w:w w:val="150"/>
        </w:rPr>
        <w:t xml:space="preserve"> </w:t>
      </w:r>
      <w:r>
        <w:t>Дж.</w:t>
      </w:r>
      <w:r>
        <w:rPr>
          <w:spacing w:val="-2"/>
        </w:rPr>
        <w:t xml:space="preserve"> </w:t>
      </w:r>
      <w:r>
        <w:t>Оруэлла,</w:t>
      </w:r>
      <w:r>
        <w:rPr>
          <w:spacing w:val="80"/>
          <w:w w:val="150"/>
        </w:rPr>
        <w:t xml:space="preserve"> </w:t>
      </w:r>
      <w:r>
        <w:t>Э.М. Ремарка,</w:t>
      </w:r>
      <w:r>
        <w:rPr>
          <w:spacing w:val="80"/>
          <w:w w:val="150"/>
        </w:rPr>
        <w:t xml:space="preserve"> </w:t>
      </w:r>
      <w:r>
        <w:t>У.</w:t>
      </w:r>
      <w:r>
        <w:rPr>
          <w:spacing w:val="-1"/>
        </w:rPr>
        <w:t xml:space="preserve"> </w:t>
      </w:r>
      <w:r>
        <w:t>Старка,</w:t>
      </w:r>
      <w:r>
        <w:rPr>
          <w:spacing w:val="80"/>
          <w:w w:val="150"/>
        </w:rPr>
        <w:t xml:space="preserve"> </w:t>
      </w:r>
      <w:r>
        <w:t>Д.</w:t>
      </w:r>
      <w:r>
        <w:rPr>
          <w:spacing w:val="-1"/>
        </w:rPr>
        <w:t xml:space="preserve"> </w:t>
      </w:r>
      <w:r>
        <w:t>Сэлинджера,</w:t>
      </w:r>
      <w:r>
        <w:rPr>
          <w:spacing w:val="80"/>
          <w:w w:val="150"/>
        </w:rPr>
        <w:t xml:space="preserve"> </w:t>
      </w:r>
      <w:r>
        <w:t>Г. Флобера,</w:t>
      </w:r>
      <w:r>
        <w:rPr>
          <w:spacing w:val="80"/>
          <w:w w:val="150"/>
        </w:rPr>
        <w:t xml:space="preserve"> </w:t>
      </w:r>
      <w:r>
        <w:t>О.</w:t>
      </w:r>
      <w:r>
        <w:rPr>
          <w:spacing w:val="-2"/>
        </w:rPr>
        <w:t xml:space="preserve"> </w:t>
      </w:r>
      <w:r>
        <w:t>Хаксли, Э.</w:t>
      </w:r>
      <w:r>
        <w:rPr>
          <w:spacing w:val="-2"/>
        </w:rPr>
        <w:t xml:space="preserve"> </w:t>
      </w:r>
      <w:r>
        <w:t>Хемингуэя,</w:t>
      </w:r>
      <w:r>
        <w:rPr>
          <w:spacing w:val="80"/>
          <w:w w:val="150"/>
        </w:rPr>
        <w:t xml:space="preserve"> </w:t>
      </w:r>
      <w:r>
        <w:t>У.</w:t>
      </w:r>
      <w:r>
        <w:rPr>
          <w:spacing w:val="-2"/>
        </w:rPr>
        <w:t xml:space="preserve"> </w:t>
      </w:r>
      <w:r>
        <w:t>Эко,</w:t>
      </w:r>
      <w:r>
        <w:rPr>
          <w:spacing w:val="80"/>
          <w:w w:val="150"/>
        </w:rPr>
        <w:t xml:space="preserve"> </w:t>
      </w:r>
      <w:r>
        <w:t>стихотворения</w:t>
      </w:r>
      <w:r>
        <w:rPr>
          <w:spacing w:val="80"/>
          <w:w w:val="150"/>
        </w:rPr>
        <w:t xml:space="preserve"> </w:t>
      </w:r>
      <w:r>
        <w:t>Г. Аполлинера,</w:t>
      </w:r>
      <w:r>
        <w:rPr>
          <w:spacing w:val="80"/>
          <w:w w:val="150"/>
        </w:rPr>
        <w:t xml:space="preserve"> </w:t>
      </w:r>
      <w:r>
        <w:t>Ш.</w:t>
      </w:r>
      <w:r>
        <w:rPr>
          <w:spacing w:val="-1"/>
        </w:rPr>
        <w:t xml:space="preserve"> </w:t>
      </w:r>
      <w:r>
        <w:t>Бодлера,</w:t>
      </w:r>
      <w:r>
        <w:rPr>
          <w:spacing w:val="80"/>
          <w:w w:val="150"/>
        </w:rPr>
        <w:t xml:space="preserve"> </w:t>
      </w:r>
      <w:r>
        <w:t>П. Верлена,</w:t>
      </w:r>
      <w:r>
        <w:rPr>
          <w:spacing w:val="80"/>
          <w:w w:val="150"/>
        </w:rPr>
        <w:t xml:space="preserve"> </w:t>
      </w:r>
      <w:r>
        <w:t>Э.</w:t>
      </w:r>
      <w:r>
        <w:rPr>
          <w:spacing w:val="-2"/>
        </w:rPr>
        <w:t xml:space="preserve"> </w:t>
      </w:r>
      <w:r>
        <w:t>Верхарна, А.</w:t>
      </w:r>
      <w:r>
        <w:rPr>
          <w:spacing w:val="-1"/>
        </w:rPr>
        <w:t xml:space="preserve"> </w:t>
      </w:r>
      <w:r>
        <w:t>Рембо, Т.С.</w:t>
      </w:r>
      <w:r>
        <w:rPr>
          <w:spacing w:val="-1"/>
        </w:rPr>
        <w:t xml:space="preserve"> </w:t>
      </w:r>
      <w:r>
        <w:t>Элиота, пьесы Г. Ибсена, М.</w:t>
      </w:r>
      <w:r>
        <w:rPr>
          <w:spacing w:val="-1"/>
        </w:rPr>
        <w:t xml:space="preserve"> </w:t>
      </w:r>
      <w:r>
        <w:t>Метерлинка, Б. Шоу и другие), не менее одного произведения</w:t>
      </w:r>
      <w:r>
        <w:rPr>
          <w:spacing w:val="40"/>
        </w:rPr>
        <w:t xml:space="preserve"> </w:t>
      </w:r>
      <w:r>
        <w:t>из</w:t>
      </w:r>
      <w:r>
        <w:rPr>
          <w:spacing w:val="40"/>
        </w:rPr>
        <w:t xml:space="preserve"> </w:t>
      </w:r>
      <w:r>
        <w:t>литератур</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произведения</w:t>
      </w:r>
      <w:r>
        <w:rPr>
          <w:spacing w:val="40"/>
        </w:rPr>
        <w:t xml:space="preserve"> </w:t>
      </w:r>
      <w:r>
        <w:t>Г. Айги,</w:t>
      </w:r>
      <w:r>
        <w:rPr>
          <w:spacing w:val="40"/>
        </w:rPr>
        <w:t xml:space="preserve"> </w:t>
      </w:r>
      <w:r>
        <w:t>Р.</w:t>
      </w:r>
      <w:r>
        <w:rPr>
          <w:spacing w:val="-2"/>
        </w:rPr>
        <w:t xml:space="preserve"> </w:t>
      </w:r>
      <w:r>
        <w:t>Гамзатова, М.</w:t>
      </w:r>
      <w:r>
        <w:rPr>
          <w:spacing w:val="-2"/>
        </w:rPr>
        <w:t xml:space="preserve"> </w:t>
      </w:r>
      <w:r>
        <w:t>Джалиля,</w:t>
      </w:r>
      <w:r>
        <w:rPr>
          <w:spacing w:val="80"/>
          <w:w w:val="150"/>
        </w:rPr>
        <w:t xml:space="preserve"> </w:t>
      </w:r>
      <w:r>
        <w:t>М.</w:t>
      </w:r>
      <w:r>
        <w:rPr>
          <w:spacing w:val="-2"/>
        </w:rPr>
        <w:t xml:space="preserve"> </w:t>
      </w:r>
      <w:r>
        <w:t>Карима,</w:t>
      </w:r>
      <w:r>
        <w:rPr>
          <w:spacing w:val="80"/>
          <w:w w:val="150"/>
        </w:rPr>
        <w:t xml:space="preserve"> </w:t>
      </w:r>
      <w:r>
        <w:t>Д.</w:t>
      </w:r>
      <w:r>
        <w:rPr>
          <w:spacing w:val="-2"/>
        </w:rPr>
        <w:t xml:space="preserve"> </w:t>
      </w:r>
      <w:r>
        <w:t>Кугультинова,</w:t>
      </w:r>
      <w:r>
        <w:rPr>
          <w:spacing w:val="80"/>
          <w:w w:val="150"/>
        </w:rPr>
        <w:t xml:space="preserve"> </w:t>
      </w:r>
      <w:r>
        <w:t>К.</w:t>
      </w:r>
      <w:r>
        <w:rPr>
          <w:spacing w:val="-1"/>
        </w:rPr>
        <w:t xml:space="preserve"> </w:t>
      </w:r>
      <w:r>
        <w:t>Кулиева,</w:t>
      </w:r>
      <w:r>
        <w:rPr>
          <w:spacing w:val="80"/>
          <w:w w:val="150"/>
        </w:rPr>
        <w:t xml:space="preserve"> </w:t>
      </w:r>
      <w:r>
        <w:t>Ю.</w:t>
      </w:r>
      <w:r>
        <w:rPr>
          <w:spacing w:val="-1"/>
        </w:rPr>
        <w:t xml:space="preserve"> </w:t>
      </w:r>
      <w:r>
        <w:t>Рытхэу,</w:t>
      </w:r>
      <w:r>
        <w:rPr>
          <w:spacing w:val="80"/>
          <w:w w:val="150"/>
        </w:rPr>
        <w:t xml:space="preserve"> </w:t>
      </w:r>
      <w:r>
        <w:t>Г. Тукая,</w:t>
      </w:r>
      <w:r>
        <w:rPr>
          <w:spacing w:val="80"/>
          <w:w w:val="150"/>
        </w:rPr>
        <w:t xml:space="preserve"> </w:t>
      </w:r>
      <w:r>
        <w:t>К.</w:t>
      </w:r>
      <w:r>
        <w:rPr>
          <w:spacing w:val="-2"/>
        </w:rPr>
        <w:t xml:space="preserve"> </w:t>
      </w:r>
      <w:r>
        <w:t>Хетагурова, Ю. Шесталова и другие);</w:t>
      </w:r>
    </w:p>
    <w:p w:rsidR="00991C96" w:rsidRDefault="008A40EF">
      <w:pPr>
        <w:pStyle w:val="a3"/>
        <w:ind w:right="139"/>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991C96" w:rsidRDefault="008A40EF">
      <w:pPr>
        <w:pStyle w:val="a3"/>
        <w:ind w:right="147"/>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91C96" w:rsidRDefault="008A40EF">
      <w:pPr>
        <w:pStyle w:val="a3"/>
        <w:ind w:right="146"/>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991C96" w:rsidRDefault="008A40EF">
      <w:pPr>
        <w:pStyle w:val="a3"/>
        <w:ind w:right="142"/>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91C96" w:rsidRDefault="008A40EF">
      <w:pPr>
        <w:pStyle w:val="a3"/>
        <w:ind w:right="142"/>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991C96" w:rsidRDefault="008A40EF">
      <w:pPr>
        <w:pStyle w:val="a3"/>
        <w:ind w:left="1275" w:firstLine="0"/>
      </w:pPr>
      <w:r>
        <w:t>владение</w:t>
      </w:r>
      <w:r>
        <w:rPr>
          <w:spacing w:val="-8"/>
        </w:rPr>
        <w:t xml:space="preserve"> </w:t>
      </w:r>
      <w:r>
        <w:t>комплексным</w:t>
      </w:r>
      <w:r>
        <w:rPr>
          <w:spacing w:val="-6"/>
        </w:rPr>
        <w:t xml:space="preserve"> </w:t>
      </w:r>
      <w:r>
        <w:t>филологическим</w:t>
      </w:r>
      <w:r>
        <w:rPr>
          <w:spacing w:val="-6"/>
        </w:rPr>
        <w:t xml:space="preserve"> </w:t>
      </w:r>
      <w:r>
        <w:t>анализом</w:t>
      </w:r>
      <w:r>
        <w:rPr>
          <w:spacing w:val="-5"/>
        </w:rPr>
        <w:t xml:space="preserve"> </w:t>
      </w:r>
      <w:r>
        <w:t>художественного</w:t>
      </w:r>
      <w:r>
        <w:rPr>
          <w:spacing w:val="-4"/>
        </w:rPr>
        <w:t xml:space="preserve"> </w:t>
      </w:r>
      <w:r>
        <w:rPr>
          <w:spacing w:val="-2"/>
        </w:rPr>
        <w:t>текста;</w:t>
      </w:r>
    </w:p>
    <w:p w:rsidR="00991C96" w:rsidRDefault="008A40EF">
      <w:pPr>
        <w:pStyle w:val="a3"/>
        <w:ind w:left="1275" w:firstLine="0"/>
      </w:pPr>
      <w:r>
        <w:t>осмысление</w:t>
      </w:r>
      <w:r>
        <w:rPr>
          <w:spacing w:val="-7"/>
        </w:rPr>
        <w:t xml:space="preserve"> </w:t>
      </w:r>
      <w:r>
        <w:t>функциональной</w:t>
      </w:r>
      <w:r>
        <w:rPr>
          <w:spacing w:val="-4"/>
        </w:rPr>
        <w:t xml:space="preserve"> </w:t>
      </w:r>
      <w:r>
        <w:t>роли</w:t>
      </w:r>
      <w:r>
        <w:rPr>
          <w:spacing w:val="-4"/>
        </w:rPr>
        <w:t xml:space="preserve"> </w:t>
      </w:r>
      <w:r>
        <w:t>теоретико-литературных</w:t>
      </w:r>
      <w:r>
        <w:rPr>
          <w:spacing w:val="-3"/>
        </w:rPr>
        <w:t xml:space="preserve"> </w:t>
      </w:r>
      <w:r>
        <w:t>понятий,</w:t>
      </w:r>
      <w:r>
        <w:rPr>
          <w:spacing w:val="-6"/>
        </w:rPr>
        <w:t xml:space="preserve"> </w:t>
      </w:r>
      <w:r>
        <w:t>в</w:t>
      </w:r>
      <w:r>
        <w:rPr>
          <w:spacing w:val="-5"/>
        </w:rPr>
        <w:t xml:space="preserve"> </w:t>
      </w:r>
      <w:r>
        <w:t>том</w:t>
      </w:r>
      <w:r>
        <w:rPr>
          <w:spacing w:val="-4"/>
        </w:rPr>
        <w:t xml:space="preserve"> </w:t>
      </w:r>
      <w:r>
        <w:rPr>
          <w:spacing w:val="-2"/>
        </w:rPr>
        <w:t>числе:</w:t>
      </w:r>
    </w:p>
    <w:p w:rsidR="00991C96" w:rsidRDefault="008A40EF">
      <w:pPr>
        <w:pStyle w:val="a3"/>
        <w:ind w:right="138"/>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w:t>
      </w:r>
      <w:r>
        <w:rPr>
          <w:spacing w:val="40"/>
        </w:rPr>
        <w:t xml:space="preserve"> </w:t>
      </w:r>
      <w:r>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91C96" w:rsidRDefault="008A40EF">
      <w:pPr>
        <w:pStyle w:val="a3"/>
        <w:spacing w:before="1"/>
        <w:ind w:left="1275" w:firstLine="0"/>
      </w:pPr>
      <w:r>
        <w:t>понимание</w:t>
      </w:r>
      <w:r>
        <w:rPr>
          <w:spacing w:val="57"/>
          <w:w w:val="150"/>
        </w:rPr>
        <w:t xml:space="preserve"> </w:t>
      </w:r>
      <w:r>
        <w:t>и</w:t>
      </w:r>
      <w:r>
        <w:rPr>
          <w:spacing w:val="59"/>
          <w:w w:val="150"/>
        </w:rPr>
        <w:t xml:space="preserve"> </w:t>
      </w:r>
      <w:r>
        <w:t>осмысленное</w:t>
      </w:r>
      <w:r>
        <w:rPr>
          <w:spacing w:val="59"/>
          <w:w w:val="150"/>
        </w:rPr>
        <w:t xml:space="preserve"> </w:t>
      </w:r>
      <w:r>
        <w:t>использование</w:t>
      </w:r>
      <w:r>
        <w:rPr>
          <w:spacing w:val="59"/>
          <w:w w:val="150"/>
        </w:rPr>
        <w:t xml:space="preserve"> </w:t>
      </w:r>
      <w:r>
        <w:t>терминологического</w:t>
      </w:r>
      <w:r>
        <w:rPr>
          <w:spacing w:val="60"/>
          <w:w w:val="150"/>
        </w:rPr>
        <w:t xml:space="preserve"> </w:t>
      </w:r>
      <w:r>
        <w:t>аппарата</w:t>
      </w:r>
      <w:r>
        <w:rPr>
          <w:spacing w:val="61"/>
          <w:w w:val="150"/>
        </w:rPr>
        <w:t xml:space="preserve"> </w:t>
      </w:r>
      <w:r>
        <w:rPr>
          <w:spacing w:val="-2"/>
        </w:rPr>
        <w:t>современного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91C96" w:rsidRDefault="008A40EF">
      <w:pPr>
        <w:pStyle w:val="a3"/>
        <w:ind w:right="143"/>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91C96" w:rsidRDefault="008A40EF">
      <w:pPr>
        <w:pStyle w:val="a3"/>
        <w:spacing w:before="1"/>
        <w:ind w:right="13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991C96" w:rsidRDefault="008A40EF">
      <w:pPr>
        <w:pStyle w:val="a3"/>
        <w:ind w:right="140"/>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91C96" w:rsidRDefault="008A40EF">
      <w:pPr>
        <w:pStyle w:val="a3"/>
        <w:ind w:right="140"/>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w:t>
      </w:r>
      <w:r>
        <w:rPr>
          <w:spacing w:val="-2"/>
        </w:rPr>
        <w:t>слов);</w:t>
      </w:r>
    </w:p>
    <w:p w:rsidR="00991C96" w:rsidRDefault="008A40EF">
      <w:pPr>
        <w:pStyle w:val="a3"/>
        <w:ind w:right="140"/>
      </w:pPr>
      <w:r>
        <w:t>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3"/>
        <w:ind w:right="145"/>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w:t>
      </w:r>
      <w:r>
        <w:rPr>
          <w:spacing w:val="40"/>
        </w:rPr>
        <w:t xml:space="preserve"> </w:t>
      </w:r>
      <w:r>
        <w:t>различными приёмами цитирования и редактирования текстов;</w:t>
      </w:r>
    </w:p>
    <w:p w:rsidR="00991C96" w:rsidRDefault="008A40EF">
      <w:pPr>
        <w:pStyle w:val="a3"/>
        <w:ind w:right="146"/>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91C96" w:rsidRDefault="008A40EF">
      <w:pPr>
        <w:pStyle w:val="a3"/>
        <w:ind w:right="142"/>
      </w:pPr>
      <w:r>
        <w:t>умение создавать собственные литературно-критические произведения на основе прочитанных художественных текстов;</w:t>
      </w:r>
    </w:p>
    <w:p w:rsidR="00991C96" w:rsidRDefault="008A40EF">
      <w:pPr>
        <w:pStyle w:val="a3"/>
        <w:ind w:right="149"/>
      </w:pPr>
      <w:r>
        <w:t>умение работать с разными информационными источниками, в том числе в медиапространстве,</w:t>
      </w:r>
      <w:r>
        <w:rPr>
          <w:spacing w:val="-2"/>
        </w:rPr>
        <w:t xml:space="preserve"> </w:t>
      </w:r>
      <w:r>
        <w:t>использовать</w:t>
      </w:r>
      <w:r>
        <w:rPr>
          <w:spacing w:val="-1"/>
        </w:rPr>
        <w:t xml:space="preserve"> </w:t>
      </w:r>
      <w:r>
        <w:t>ресурсы</w:t>
      </w:r>
      <w:r>
        <w:rPr>
          <w:spacing w:val="-2"/>
        </w:rPr>
        <w:t xml:space="preserve"> </w:t>
      </w:r>
      <w:r>
        <w:t>традиционных библиотек</w:t>
      </w:r>
      <w:r>
        <w:rPr>
          <w:spacing w:val="-4"/>
        </w:rPr>
        <w:t xml:space="preserve"> </w:t>
      </w:r>
      <w:r>
        <w:t>и</w:t>
      </w:r>
      <w:r>
        <w:rPr>
          <w:spacing w:val="-1"/>
        </w:rPr>
        <w:t xml:space="preserve"> </w:t>
      </w:r>
      <w:r>
        <w:t xml:space="preserve">электронных библиотечных </w:t>
      </w:r>
      <w:r>
        <w:rPr>
          <w:spacing w:val="-2"/>
        </w:rPr>
        <w:t>систем.</w:t>
      </w:r>
    </w:p>
    <w:p w:rsidR="00991C96" w:rsidRDefault="008A40EF">
      <w:pPr>
        <w:pStyle w:val="a3"/>
        <w:ind w:right="143"/>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10</w:t>
      </w:r>
      <w:r>
        <w:rPr>
          <w:spacing w:val="-3"/>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отдельным темам программы по литературе:</w:t>
      </w:r>
    </w:p>
    <w:p w:rsidR="00991C96" w:rsidRDefault="008A40EF">
      <w:pPr>
        <w:pStyle w:val="a3"/>
        <w:ind w:right="14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91C96" w:rsidRDefault="008A40EF">
      <w:pPr>
        <w:pStyle w:val="a3"/>
        <w:ind w:right="139"/>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991C96" w:rsidRDefault="008A40EF">
      <w:pPr>
        <w:pStyle w:val="a3"/>
        <w:ind w:right="147"/>
      </w:pPr>
      <w:r>
        <w:t>сформированность устойчивого интереса к чтению как средству познания отечественной и других культур, уважительного отношения к ним;</w:t>
      </w:r>
    </w:p>
    <w:p w:rsidR="00991C96" w:rsidRDefault="008A40EF">
      <w:pPr>
        <w:pStyle w:val="a3"/>
        <w:ind w:right="149"/>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991C96" w:rsidRDefault="008A40EF">
      <w:pPr>
        <w:pStyle w:val="a3"/>
        <w:ind w:right="144"/>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991C96" w:rsidRDefault="008A40EF">
      <w:pPr>
        <w:pStyle w:val="a3"/>
        <w:ind w:right="141"/>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991C96" w:rsidRDefault="008A40EF">
      <w:pPr>
        <w:pStyle w:val="a3"/>
        <w:ind w:right="146"/>
      </w:pPr>
      <w:r>
        <w:t>умение</w:t>
      </w:r>
      <w:r>
        <w:rPr>
          <w:spacing w:val="-3"/>
        </w:rPr>
        <w:t xml:space="preserve"> </w:t>
      </w:r>
      <w:r>
        <w:t>раскрывать</w:t>
      </w:r>
      <w:r>
        <w:rPr>
          <w:spacing w:val="-1"/>
        </w:rPr>
        <w:t xml:space="preserve"> </w:t>
      </w:r>
      <w:r>
        <w:t>конкретно-историческое</w:t>
      </w:r>
      <w:r>
        <w:rPr>
          <w:spacing w:val="-3"/>
        </w:rPr>
        <w:t xml:space="preserve"> </w:t>
      </w:r>
      <w:r>
        <w:t>и</w:t>
      </w:r>
      <w:r>
        <w:rPr>
          <w:spacing w:val="-3"/>
        </w:rPr>
        <w:t xml:space="preserve"> </w:t>
      </w:r>
      <w:r>
        <w:t>общечеловеческое</w:t>
      </w:r>
      <w:r>
        <w:rPr>
          <w:spacing w:val="-3"/>
        </w:rPr>
        <w:t xml:space="preserve"> </w:t>
      </w:r>
      <w:r>
        <w:t>содержание</w:t>
      </w:r>
      <w:r>
        <w:rPr>
          <w:spacing w:val="-3"/>
        </w:rPr>
        <w:t xml:space="preserve"> </w:t>
      </w:r>
      <w:r>
        <w:t xml:space="preserve">литературных </w:t>
      </w:r>
      <w:r>
        <w:rPr>
          <w:spacing w:val="-2"/>
        </w:rPr>
        <w:t>произведений;</w:t>
      </w:r>
    </w:p>
    <w:p w:rsidR="00991C96" w:rsidRDefault="008A40EF">
      <w:pPr>
        <w:pStyle w:val="a3"/>
        <w:ind w:right="148"/>
      </w:pPr>
      <w:r>
        <w:t>способность выявлять в произведениях художественной литературы второй половины XIX века</w:t>
      </w:r>
      <w:r>
        <w:rPr>
          <w:spacing w:val="29"/>
        </w:rPr>
        <w:t xml:space="preserve">  </w:t>
      </w:r>
      <w:r>
        <w:t>образы,</w:t>
      </w:r>
      <w:r>
        <w:rPr>
          <w:spacing w:val="30"/>
        </w:rPr>
        <w:t xml:space="preserve">  </w:t>
      </w:r>
      <w:r>
        <w:t>темы,</w:t>
      </w:r>
      <w:r>
        <w:rPr>
          <w:spacing w:val="33"/>
        </w:rPr>
        <w:t xml:space="preserve">  </w:t>
      </w:r>
      <w:r>
        <w:t>идеи,</w:t>
      </w:r>
      <w:r>
        <w:rPr>
          <w:spacing w:val="30"/>
        </w:rPr>
        <w:t xml:space="preserve">  </w:t>
      </w:r>
      <w:r>
        <w:t>проблемы</w:t>
      </w:r>
      <w:r>
        <w:rPr>
          <w:spacing w:val="30"/>
        </w:rPr>
        <w:t xml:space="preserve">  </w:t>
      </w:r>
      <w:r>
        <w:t>и</w:t>
      </w:r>
      <w:r>
        <w:rPr>
          <w:spacing w:val="31"/>
        </w:rPr>
        <w:t xml:space="preserve">  </w:t>
      </w:r>
      <w:r>
        <w:t>выражать</w:t>
      </w:r>
      <w:r>
        <w:rPr>
          <w:spacing w:val="30"/>
        </w:rPr>
        <w:t xml:space="preserve">  </w:t>
      </w:r>
      <w:r>
        <w:t>своё</w:t>
      </w:r>
      <w:r>
        <w:rPr>
          <w:spacing w:val="30"/>
        </w:rPr>
        <w:t xml:space="preserve">  </w:t>
      </w:r>
      <w:r>
        <w:t>отношение</w:t>
      </w:r>
      <w:r>
        <w:rPr>
          <w:spacing w:val="30"/>
        </w:rPr>
        <w:t xml:space="preserve">  </w:t>
      </w:r>
      <w:r>
        <w:t>к</w:t>
      </w:r>
      <w:r>
        <w:rPr>
          <w:spacing w:val="30"/>
        </w:rPr>
        <w:t xml:space="preserve">  </w:t>
      </w:r>
      <w:r>
        <w:t>ним</w:t>
      </w:r>
      <w:r>
        <w:rPr>
          <w:spacing w:val="30"/>
        </w:rPr>
        <w:t xml:space="preserve">  </w:t>
      </w:r>
      <w:r>
        <w:t>в</w:t>
      </w:r>
      <w:r>
        <w:rPr>
          <w:spacing w:val="30"/>
        </w:rPr>
        <w:t xml:space="preserve">  </w:t>
      </w:r>
      <w:r>
        <w:rPr>
          <w:spacing w:val="-2"/>
        </w:rPr>
        <w:t>развёрнутых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аргументированных устных и письменных высказываниях, участвовать в дискуссии на литературные темы;</w:t>
      </w:r>
    </w:p>
    <w:p w:rsidR="00991C96" w:rsidRDefault="008A40EF">
      <w:pPr>
        <w:pStyle w:val="a3"/>
        <w:ind w:right="153"/>
      </w:pPr>
      <w:r>
        <w:t>устойчивые навыки устной и письменной речи в процессе чтения и обсуждения лучших образцов отечественной и зарубежной литературы;</w:t>
      </w:r>
    </w:p>
    <w:p w:rsidR="00991C96" w:rsidRDefault="008A40EF">
      <w:pPr>
        <w:pStyle w:val="a3"/>
        <w:spacing w:before="1"/>
        <w:ind w:right="142"/>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991C96" w:rsidRDefault="008A40EF">
      <w:pPr>
        <w:pStyle w:val="a3"/>
        <w:ind w:right="151"/>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991C96" w:rsidRDefault="008A40EF">
      <w:pPr>
        <w:pStyle w:val="a3"/>
        <w:ind w:right="143"/>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91C96" w:rsidRDefault="008A40EF">
      <w:pPr>
        <w:pStyle w:val="a3"/>
        <w:ind w:right="142"/>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991C96" w:rsidRDefault="008A40EF">
      <w:pPr>
        <w:pStyle w:val="a3"/>
        <w:ind w:right="139"/>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91C96" w:rsidRDefault="008A40EF">
      <w:pPr>
        <w:pStyle w:val="a3"/>
        <w:ind w:right="139"/>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91C96" w:rsidRDefault="008A40EF">
      <w:pPr>
        <w:pStyle w:val="a3"/>
        <w:ind w:right="147"/>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991C96" w:rsidRDefault="008A40EF">
      <w:pPr>
        <w:pStyle w:val="a3"/>
        <w:ind w:right="147"/>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91C96" w:rsidRDefault="008A40EF">
      <w:pPr>
        <w:pStyle w:val="a3"/>
        <w:ind w:right="138"/>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w:t>
      </w:r>
    </w:p>
    <w:p w:rsidR="00991C96" w:rsidRDefault="008A40EF">
      <w:pPr>
        <w:pStyle w:val="a3"/>
        <w:ind w:right="148"/>
      </w:pPr>
      <w:r>
        <w:t>владение умением анализировать единицы различных языковых уровней и выявлять их смыслообразующую роль в произведении;</w:t>
      </w:r>
    </w:p>
    <w:p w:rsidR="00991C96" w:rsidRDefault="008A40EF">
      <w:pPr>
        <w:pStyle w:val="a3"/>
        <w:ind w:right="145"/>
      </w:pPr>
      <w:r>
        <w:t>сформированность представлений о стилях художественной литературы разных эпох, об индивидуальном авторском стиле;</w:t>
      </w:r>
    </w:p>
    <w:p w:rsidR="00991C96" w:rsidRDefault="008A40EF">
      <w:pPr>
        <w:pStyle w:val="a3"/>
        <w:ind w:right="139"/>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w:t>
      </w:r>
      <w:r>
        <w:rPr>
          <w:spacing w:val="40"/>
        </w:rPr>
        <w:t xml:space="preserve"> </w:t>
      </w:r>
      <w:r>
        <w:t>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91C96" w:rsidRDefault="008A40EF">
      <w:pPr>
        <w:pStyle w:val="a3"/>
        <w:ind w:right="144"/>
      </w:pPr>
      <w:r>
        <w:t>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3"/>
        <w:ind w:right="138"/>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991C96" w:rsidRDefault="008A40EF">
      <w:pPr>
        <w:pStyle w:val="a3"/>
        <w:ind w:right="143"/>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91C96" w:rsidRDefault="008A40EF">
      <w:pPr>
        <w:pStyle w:val="a3"/>
        <w:ind w:left="1275" w:firstLine="0"/>
      </w:pPr>
      <w:r>
        <w:t>умение</w:t>
      </w:r>
      <w:r>
        <w:rPr>
          <w:spacing w:val="61"/>
        </w:rPr>
        <w:t xml:space="preserve">  </w:t>
      </w:r>
      <w:r>
        <w:t>создавать</w:t>
      </w:r>
      <w:r>
        <w:rPr>
          <w:spacing w:val="62"/>
        </w:rPr>
        <w:t xml:space="preserve">  </w:t>
      </w:r>
      <w:r>
        <w:t>собственные</w:t>
      </w:r>
      <w:r>
        <w:rPr>
          <w:spacing w:val="60"/>
        </w:rPr>
        <w:t xml:space="preserve">  </w:t>
      </w:r>
      <w:r>
        <w:t>литературно-критические</w:t>
      </w:r>
      <w:r>
        <w:rPr>
          <w:spacing w:val="61"/>
        </w:rPr>
        <w:t xml:space="preserve">  </w:t>
      </w:r>
      <w:r>
        <w:t>произведения</w:t>
      </w:r>
      <w:r>
        <w:rPr>
          <w:spacing w:val="61"/>
        </w:rPr>
        <w:t xml:space="preserve">  </w:t>
      </w:r>
      <w:r>
        <w:t>на</w:t>
      </w:r>
      <w:r>
        <w:rPr>
          <w:spacing w:val="61"/>
        </w:rPr>
        <w:t xml:space="preserve">  </w:t>
      </w:r>
      <w:r>
        <w:rPr>
          <w:spacing w:val="-2"/>
        </w:rPr>
        <w:t>основе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прочитанных</w:t>
      </w:r>
      <w:r>
        <w:rPr>
          <w:spacing w:val="-7"/>
        </w:rPr>
        <w:t xml:space="preserve"> </w:t>
      </w:r>
      <w:r>
        <w:t>художественных</w:t>
      </w:r>
      <w:r>
        <w:rPr>
          <w:spacing w:val="-4"/>
        </w:rPr>
        <w:t xml:space="preserve"> </w:t>
      </w:r>
      <w:r>
        <w:rPr>
          <w:spacing w:val="-2"/>
        </w:rPr>
        <w:t>текстов;</w:t>
      </w:r>
    </w:p>
    <w:p w:rsidR="00991C96" w:rsidRDefault="008A40EF">
      <w:pPr>
        <w:pStyle w:val="a3"/>
        <w:ind w:right="147"/>
      </w:pPr>
      <w:r>
        <w:t>умение работать с разными информационными источниками, в том числе в медиапространстве,</w:t>
      </w:r>
      <w:r>
        <w:rPr>
          <w:spacing w:val="-2"/>
        </w:rPr>
        <w:t xml:space="preserve"> </w:t>
      </w:r>
      <w:r>
        <w:t>использовать</w:t>
      </w:r>
      <w:r>
        <w:rPr>
          <w:spacing w:val="-1"/>
        </w:rPr>
        <w:t xml:space="preserve"> </w:t>
      </w:r>
      <w:r>
        <w:t>ресурсы</w:t>
      </w:r>
      <w:r>
        <w:rPr>
          <w:spacing w:val="-2"/>
        </w:rPr>
        <w:t xml:space="preserve"> </w:t>
      </w:r>
      <w:r>
        <w:t>традиционных библиотек</w:t>
      </w:r>
      <w:r>
        <w:rPr>
          <w:spacing w:val="-3"/>
        </w:rPr>
        <w:t xml:space="preserve"> </w:t>
      </w:r>
      <w:r>
        <w:t>и</w:t>
      </w:r>
      <w:r>
        <w:rPr>
          <w:spacing w:val="-1"/>
        </w:rPr>
        <w:t xml:space="preserve"> </w:t>
      </w:r>
      <w:r>
        <w:t xml:space="preserve">электронных библиотечных </w:t>
      </w:r>
      <w:r>
        <w:rPr>
          <w:spacing w:val="-2"/>
        </w:rPr>
        <w:t>систем.</w:t>
      </w:r>
    </w:p>
    <w:p w:rsidR="00991C96" w:rsidRDefault="008A40EF">
      <w:pPr>
        <w:pStyle w:val="a3"/>
        <w:spacing w:before="1"/>
        <w:ind w:right="147"/>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11</w:t>
      </w:r>
      <w:r>
        <w:rPr>
          <w:spacing w:val="-3"/>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отдельным темам программы по литературе:</w:t>
      </w:r>
    </w:p>
    <w:p w:rsidR="00991C96" w:rsidRDefault="008A40EF">
      <w:pPr>
        <w:pStyle w:val="a3"/>
        <w:ind w:right="14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991C96" w:rsidRDefault="008A40EF">
      <w:pPr>
        <w:pStyle w:val="a3"/>
        <w:ind w:right="147"/>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991C96" w:rsidRDefault="008A40EF">
      <w:pPr>
        <w:pStyle w:val="a3"/>
        <w:ind w:left="1275" w:firstLine="0"/>
      </w:pPr>
      <w:r>
        <w:t>воспитание</w:t>
      </w:r>
      <w:r>
        <w:rPr>
          <w:spacing w:val="-7"/>
        </w:rPr>
        <w:t xml:space="preserve"> </w:t>
      </w:r>
      <w:r>
        <w:t>ценностного</w:t>
      </w:r>
      <w:r>
        <w:rPr>
          <w:spacing w:val="-4"/>
        </w:rPr>
        <w:t xml:space="preserve"> </w:t>
      </w:r>
      <w:r>
        <w:t>отношения</w:t>
      </w:r>
      <w:r>
        <w:rPr>
          <w:spacing w:val="-7"/>
        </w:rPr>
        <w:t xml:space="preserve"> </w:t>
      </w:r>
      <w:r>
        <w:t>к</w:t>
      </w:r>
      <w:r>
        <w:rPr>
          <w:spacing w:val="-4"/>
        </w:rPr>
        <w:t xml:space="preserve"> </w:t>
      </w:r>
      <w:r>
        <w:t>литературе</w:t>
      </w:r>
      <w:r>
        <w:rPr>
          <w:spacing w:val="-5"/>
        </w:rPr>
        <w:t xml:space="preserve"> </w:t>
      </w:r>
      <w:r>
        <w:t>как</w:t>
      </w:r>
      <w:r>
        <w:rPr>
          <w:spacing w:val="-4"/>
        </w:rPr>
        <w:t xml:space="preserve"> </w:t>
      </w:r>
      <w:r>
        <w:t>неотъемлемой</w:t>
      </w:r>
      <w:r>
        <w:rPr>
          <w:spacing w:val="-4"/>
        </w:rPr>
        <w:t xml:space="preserve"> </w:t>
      </w:r>
      <w:r>
        <w:t>части</w:t>
      </w:r>
      <w:r>
        <w:rPr>
          <w:spacing w:val="-2"/>
        </w:rPr>
        <w:t xml:space="preserve"> культуры;</w:t>
      </w:r>
    </w:p>
    <w:p w:rsidR="00991C96" w:rsidRDefault="008A40EF">
      <w:pPr>
        <w:pStyle w:val="a3"/>
        <w:ind w:right="134"/>
      </w:pPr>
      <w: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 нравственного уровня;</w:t>
      </w:r>
    </w:p>
    <w:p w:rsidR="00991C96" w:rsidRDefault="008A40EF">
      <w:pPr>
        <w:pStyle w:val="a3"/>
        <w:ind w:right="137"/>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91C96" w:rsidRDefault="008A40EF">
      <w:pPr>
        <w:pStyle w:val="a3"/>
        <w:ind w:right="137"/>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991C96" w:rsidRDefault="008A40EF">
      <w:pPr>
        <w:pStyle w:val="a3"/>
        <w:ind w:right="140"/>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w:t>
      </w:r>
      <w:r>
        <w:rPr>
          <w:spacing w:val="40"/>
        </w:rPr>
        <w:t xml:space="preserve"> </w:t>
      </w:r>
      <w:r>
        <w:rPr>
          <w:spacing w:val="-2"/>
        </w:rPr>
        <w:t>литературы;</w:t>
      </w:r>
    </w:p>
    <w:p w:rsidR="00991C96" w:rsidRDefault="008A40EF">
      <w:pPr>
        <w:pStyle w:val="a3"/>
        <w:ind w:right="142"/>
      </w:pPr>
      <w: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w:t>
      </w:r>
      <w:r>
        <w:rPr>
          <w:spacing w:val="-4"/>
        </w:rPr>
        <w:t>темы;</w:t>
      </w:r>
    </w:p>
    <w:p w:rsidR="00991C96" w:rsidRDefault="008A40EF">
      <w:pPr>
        <w:pStyle w:val="a3"/>
        <w:ind w:right="143"/>
      </w:pPr>
      <w:r>
        <w:t>свободное владение устной и письменной речью в процессе чтения и обсуждения лучших образцов отечественной и зарубежной литературы;</w:t>
      </w:r>
    </w:p>
    <w:p w:rsidR="00991C96" w:rsidRDefault="008A40EF">
      <w:pPr>
        <w:pStyle w:val="a3"/>
        <w:ind w:right="144"/>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91C96" w:rsidRDefault="008A40EF">
      <w:pPr>
        <w:pStyle w:val="a3"/>
        <w:ind w:right="151"/>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991C96" w:rsidRDefault="008A40EF">
      <w:pPr>
        <w:pStyle w:val="a3"/>
        <w:ind w:right="146"/>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91C96" w:rsidRDefault="008A40EF">
      <w:pPr>
        <w:pStyle w:val="a3"/>
        <w:ind w:right="141"/>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991C96" w:rsidRDefault="008A40EF">
      <w:pPr>
        <w:pStyle w:val="a3"/>
        <w:ind w:left="1275" w:firstLine="0"/>
      </w:pPr>
      <w:r>
        <w:t>владение</w:t>
      </w:r>
      <w:r>
        <w:rPr>
          <w:spacing w:val="-8"/>
        </w:rPr>
        <w:t xml:space="preserve"> </w:t>
      </w:r>
      <w:r>
        <w:t>комплексным</w:t>
      </w:r>
      <w:r>
        <w:rPr>
          <w:spacing w:val="-6"/>
        </w:rPr>
        <w:t xml:space="preserve"> </w:t>
      </w:r>
      <w:r>
        <w:t>филологическим</w:t>
      </w:r>
      <w:r>
        <w:rPr>
          <w:spacing w:val="-6"/>
        </w:rPr>
        <w:t xml:space="preserve"> </w:t>
      </w:r>
      <w:r>
        <w:t>анализом</w:t>
      </w:r>
      <w:r>
        <w:rPr>
          <w:spacing w:val="-5"/>
        </w:rPr>
        <w:t xml:space="preserve"> </w:t>
      </w:r>
      <w:r>
        <w:t>художественного</w:t>
      </w:r>
      <w:r>
        <w:rPr>
          <w:spacing w:val="-4"/>
        </w:rPr>
        <w:t xml:space="preserve"> </w:t>
      </w:r>
      <w:r>
        <w:rPr>
          <w:spacing w:val="-2"/>
        </w:rPr>
        <w:t>текста;</w:t>
      </w:r>
    </w:p>
    <w:p w:rsidR="00991C96" w:rsidRDefault="008A40EF">
      <w:pPr>
        <w:pStyle w:val="a3"/>
        <w:ind w:left="1275" w:firstLine="0"/>
      </w:pPr>
      <w:r>
        <w:t>осмысление</w:t>
      </w:r>
      <w:r>
        <w:rPr>
          <w:spacing w:val="-7"/>
        </w:rPr>
        <w:t xml:space="preserve"> </w:t>
      </w:r>
      <w:r>
        <w:t>функциональной</w:t>
      </w:r>
      <w:r>
        <w:rPr>
          <w:spacing w:val="-4"/>
        </w:rPr>
        <w:t xml:space="preserve"> </w:t>
      </w:r>
      <w:r>
        <w:t>роли</w:t>
      </w:r>
      <w:r>
        <w:rPr>
          <w:spacing w:val="-3"/>
        </w:rPr>
        <w:t xml:space="preserve"> </w:t>
      </w:r>
      <w:r>
        <w:t>теоретико-литературных</w:t>
      </w:r>
      <w:r>
        <w:rPr>
          <w:spacing w:val="-3"/>
        </w:rPr>
        <w:t xml:space="preserve"> </w:t>
      </w:r>
      <w:r>
        <w:t>понятий,</w:t>
      </w:r>
      <w:r>
        <w:rPr>
          <w:spacing w:val="-6"/>
        </w:rPr>
        <w:t xml:space="preserve"> </w:t>
      </w:r>
      <w:r>
        <w:t>в</w:t>
      </w:r>
      <w:r>
        <w:rPr>
          <w:spacing w:val="-5"/>
        </w:rPr>
        <w:t xml:space="preserve"> </w:t>
      </w:r>
      <w:r>
        <w:t>том</w:t>
      </w:r>
      <w:r>
        <w:rPr>
          <w:spacing w:val="-3"/>
        </w:rPr>
        <w:t xml:space="preserve"> </w:t>
      </w:r>
      <w:r>
        <w:rPr>
          <w:spacing w:val="-2"/>
        </w:rPr>
        <w:t>числе:</w:t>
      </w:r>
    </w:p>
    <w:p w:rsidR="00991C96" w:rsidRDefault="008A40EF">
      <w:pPr>
        <w:pStyle w:val="a3"/>
        <w:ind w:right="141"/>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w:t>
      </w:r>
      <w:r>
        <w:rPr>
          <w:spacing w:val="75"/>
        </w:rPr>
        <w:t xml:space="preserve"> </w:t>
      </w:r>
      <w:r>
        <w:t>направления</w:t>
      </w:r>
      <w:r>
        <w:rPr>
          <w:spacing w:val="77"/>
        </w:rPr>
        <w:t xml:space="preserve"> </w:t>
      </w:r>
      <w:r>
        <w:t>и</w:t>
      </w:r>
      <w:r>
        <w:rPr>
          <w:spacing w:val="75"/>
        </w:rPr>
        <w:t xml:space="preserve"> </w:t>
      </w:r>
      <w:r>
        <w:t>течения:</w:t>
      </w:r>
      <w:r>
        <w:rPr>
          <w:spacing w:val="77"/>
        </w:rPr>
        <w:t xml:space="preserve"> </w:t>
      </w:r>
      <w:r>
        <w:t>романтизм,</w:t>
      </w:r>
      <w:r>
        <w:rPr>
          <w:spacing w:val="77"/>
        </w:rPr>
        <w:t xml:space="preserve"> </w:t>
      </w:r>
      <w:r>
        <w:t>реализм,</w:t>
      </w:r>
      <w:r>
        <w:rPr>
          <w:spacing w:val="77"/>
        </w:rPr>
        <w:t xml:space="preserve"> </w:t>
      </w:r>
      <w:r>
        <w:t>модернизм</w:t>
      </w:r>
      <w:r>
        <w:rPr>
          <w:spacing w:val="76"/>
        </w:rPr>
        <w:t xml:space="preserve"> </w:t>
      </w:r>
      <w:r>
        <w:t>(символизм,</w:t>
      </w:r>
      <w:r>
        <w:rPr>
          <w:spacing w:val="77"/>
        </w:rPr>
        <w:t xml:space="preserve"> </w:t>
      </w:r>
      <w:r>
        <w:t>акмеизм,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футуризм), постмодернизм, авангард, литературный манифест, литературные жанры, трагическое</w:t>
      </w:r>
      <w:r>
        <w:rPr>
          <w:spacing w:val="40"/>
        </w:rPr>
        <w:t xml:space="preserve"> </w:t>
      </w:r>
      <w:r>
        <w:t xml:space="preserve">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rPr>
          <w:spacing w:val="-2"/>
        </w:rPr>
        <w:t>критика;</w:t>
      </w:r>
    </w:p>
    <w:p w:rsidR="00991C96" w:rsidRDefault="008A40EF">
      <w:pPr>
        <w:pStyle w:val="a3"/>
        <w:spacing w:before="1"/>
        <w:ind w:right="144"/>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91C96" w:rsidRDefault="008A40EF">
      <w:pPr>
        <w:pStyle w:val="a3"/>
        <w:ind w:right="142"/>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91C96" w:rsidRDefault="008A40EF">
      <w:pPr>
        <w:pStyle w:val="a3"/>
        <w:ind w:right="13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умение применять их в речевой практике;</w:t>
      </w:r>
    </w:p>
    <w:p w:rsidR="00991C96" w:rsidRDefault="008A40EF">
      <w:pPr>
        <w:pStyle w:val="a3"/>
        <w:ind w:right="151"/>
      </w:pPr>
      <w:r>
        <w:t>умение анализировать языковые явления и факты, допускающие неоднозначную интерпретацию, и выявлять их смыслообразующую роль;</w:t>
      </w:r>
    </w:p>
    <w:p w:rsidR="00991C96" w:rsidRDefault="008A40EF">
      <w:pPr>
        <w:pStyle w:val="a3"/>
        <w:ind w:right="145"/>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91C96" w:rsidRDefault="008A40EF">
      <w:pPr>
        <w:pStyle w:val="a3"/>
        <w:ind w:right="144"/>
      </w:pPr>
      <w:r>
        <w:t>владение современными читательскими практиками, культурой восприятия и понимания литературных текстов,</w:t>
      </w:r>
      <w:r>
        <w:rPr>
          <w:spacing w:val="-2"/>
        </w:rPr>
        <w:t xml:space="preserve"> </w:t>
      </w:r>
      <w:r>
        <w:t>умениями</w:t>
      </w:r>
      <w:r>
        <w:rPr>
          <w:spacing w:val="-1"/>
        </w:rPr>
        <w:t xml:space="preserve"> </w:t>
      </w:r>
      <w:r>
        <w:t>самостоятельного</w:t>
      </w:r>
      <w:r>
        <w:rPr>
          <w:spacing w:val="-2"/>
        </w:rPr>
        <w:t xml:space="preserve"> </w:t>
      </w:r>
      <w:r>
        <w:t>истолкования</w:t>
      </w:r>
      <w:r>
        <w:rPr>
          <w:spacing w:val="-2"/>
        </w:rPr>
        <w:t xml:space="preserve"> </w:t>
      </w:r>
      <w:r>
        <w:t>прочитанного,</w:t>
      </w:r>
      <w:r>
        <w:rPr>
          <w:spacing w:val="-2"/>
        </w:rPr>
        <w:t xml:space="preserve"> </w:t>
      </w:r>
      <w:r>
        <w:t>информационной переработки</w:t>
      </w:r>
      <w:r>
        <w:rPr>
          <w:spacing w:val="-3"/>
        </w:rPr>
        <w:t xml:space="preserve"> </w:t>
      </w:r>
      <w:r>
        <w:t>текстов</w:t>
      </w:r>
      <w:r>
        <w:rPr>
          <w:spacing w:val="-4"/>
        </w:rPr>
        <w:t xml:space="preserve"> </w:t>
      </w:r>
      <w:r>
        <w:t>в</w:t>
      </w:r>
      <w:r>
        <w:rPr>
          <w:spacing w:val="-4"/>
        </w:rPr>
        <w:t xml:space="preserve"> </w:t>
      </w:r>
      <w:r>
        <w:t>виде</w:t>
      </w:r>
      <w:r>
        <w:rPr>
          <w:spacing w:val="-4"/>
        </w:rPr>
        <w:t xml:space="preserve"> </w:t>
      </w:r>
      <w:r>
        <w:t>аннотаций,</w:t>
      </w:r>
      <w:r>
        <w:rPr>
          <w:spacing w:val="-3"/>
        </w:rPr>
        <w:t xml:space="preserve"> </w:t>
      </w:r>
      <w:r>
        <w:t>отзывов,</w:t>
      </w:r>
      <w:r>
        <w:rPr>
          <w:spacing w:val="-3"/>
        </w:rPr>
        <w:t xml:space="preserve"> </w:t>
      </w:r>
      <w:r>
        <w:t>докладов,</w:t>
      </w:r>
      <w:r>
        <w:rPr>
          <w:spacing w:val="-3"/>
        </w:rPr>
        <w:t xml:space="preserve"> </w:t>
      </w:r>
      <w:r>
        <w:t>тезисов,</w:t>
      </w:r>
      <w:r>
        <w:rPr>
          <w:spacing w:val="-3"/>
        </w:rPr>
        <w:t xml:space="preserve"> </w:t>
      </w:r>
      <w:r>
        <w:t>конспектов,</w:t>
      </w:r>
      <w:r>
        <w:rPr>
          <w:spacing w:val="-3"/>
        </w:rPr>
        <w:t xml:space="preserve"> </w:t>
      </w:r>
      <w:r>
        <w:t>рефератов,</w:t>
      </w:r>
      <w:r>
        <w:rPr>
          <w:spacing w:val="-3"/>
        </w:rPr>
        <w:t xml:space="preserve"> </w:t>
      </w:r>
      <w:r>
        <w:t>а</w:t>
      </w:r>
      <w:r>
        <w:rPr>
          <w:spacing w:val="-2"/>
        </w:rPr>
        <w:t xml:space="preserve"> </w:t>
      </w:r>
      <w:r>
        <w:t>также сочинений различных жанров (не менее 250 слов);</w:t>
      </w:r>
    </w:p>
    <w:p w:rsidR="00991C96" w:rsidRDefault="008A40EF">
      <w:pPr>
        <w:pStyle w:val="a3"/>
        <w:ind w:right="141"/>
      </w:pPr>
      <w:r>
        <w:t>владение умением редактировать и совершенствовать собственные письменные высказывания с учётом норм русского литературного языка;</w:t>
      </w:r>
    </w:p>
    <w:p w:rsidR="00991C96" w:rsidRDefault="008A40EF">
      <w:pPr>
        <w:pStyle w:val="a3"/>
        <w:ind w:right="138"/>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991C96" w:rsidRDefault="008A40EF">
      <w:pPr>
        <w:pStyle w:val="a3"/>
        <w:ind w:right="146"/>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91C96" w:rsidRDefault="008A40EF">
      <w:pPr>
        <w:pStyle w:val="a3"/>
        <w:ind w:right="143"/>
      </w:pPr>
      <w:r>
        <w:t>умение создавать собственные литературно-критические произведения на основе прочитанных художественных текстов;</w:t>
      </w:r>
    </w:p>
    <w:p w:rsidR="00991C96" w:rsidRDefault="008A40EF">
      <w:pPr>
        <w:pStyle w:val="a3"/>
        <w:ind w:right="145"/>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w:t>
      </w:r>
      <w:r>
        <w:rPr>
          <w:spacing w:val="-1"/>
        </w:rPr>
        <w:t xml:space="preserve"> </w:t>
      </w:r>
      <w:r>
        <w:t>использовать</w:t>
      </w:r>
      <w:r>
        <w:rPr>
          <w:spacing w:val="-1"/>
        </w:rPr>
        <w:t xml:space="preserve"> </w:t>
      </w:r>
      <w:r>
        <w:t>ресурсы</w:t>
      </w:r>
      <w:r>
        <w:rPr>
          <w:spacing w:val="-1"/>
        </w:rPr>
        <w:t xml:space="preserve"> </w:t>
      </w:r>
      <w:r>
        <w:t>традиционных библиотек</w:t>
      </w:r>
      <w:r>
        <w:rPr>
          <w:spacing w:val="-3"/>
        </w:rPr>
        <w:t xml:space="preserve"> </w:t>
      </w:r>
      <w:r>
        <w:t>и</w:t>
      </w:r>
      <w:r>
        <w:rPr>
          <w:spacing w:val="-1"/>
        </w:rPr>
        <w:t xml:space="preserve"> </w:t>
      </w:r>
      <w:r>
        <w:t>электронных библиотечных систем.</w:t>
      </w:r>
    </w:p>
    <w:p w:rsidR="00991C96" w:rsidRDefault="00991C96">
      <w:pPr>
        <w:pStyle w:val="a3"/>
        <w:ind w:left="0" w:firstLine="0"/>
        <w:jc w:val="left"/>
      </w:pPr>
    </w:p>
    <w:p w:rsidR="00991C96" w:rsidRDefault="00991C96">
      <w:pPr>
        <w:pStyle w:val="a3"/>
        <w:spacing w:before="45"/>
        <w:ind w:left="0" w:firstLine="0"/>
        <w:jc w:val="left"/>
      </w:pPr>
    </w:p>
    <w:p w:rsidR="00991C96" w:rsidRDefault="008A40EF">
      <w:pPr>
        <w:pStyle w:val="3"/>
        <w:ind w:left="275"/>
        <w:jc w:val="center"/>
      </w:pPr>
      <w:r>
        <w:t>Тематическое</w:t>
      </w:r>
      <w:r>
        <w:rPr>
          <w:spacing w:val="-8"/>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«Литература»</w:t>
      </w:r>
    </w:p>
    <w:p w:rsidR="00991C96" w:rsidRDefault="008A40EF">
      <w:pPr>
        <w:ind w:left="1044" w:right="79"/>
        <w:jc w:val="center"/>
        <w:rPr>
          <w:b/>
          <w:sz w:val="24"/>
        </w:rPr>
      </w:pPr>
      <w:r>
        <w:rPr>
          <w:b/>
          <w:sz w:val="24"/>
        </w:rPr>
        <w:t>(углубленный</w:t>
      </w:r>
      <w:r>
        <w:rPr>
          <w:b/>
          <w:spacing w:val="-6"/>
          <w:sz w:val="24"/>
        </w:rPr>
        <w:t xml:space="preserve"> </w:t>
      </w:r>
      <w:r>
        <w:rPr>
          <w:b/>
          <w:spacing w:val="-2"/>
          <w:sz w:val="24"/>
        </w:rPr>
        <w:t>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981"/>
      </w:tblGrid>
      <w:tr w:rsidR="00991C96">
        <w:trPr>
          <w:trHeight w:val="573"/>
        </w:trPr>
        <w:tc>
          <w:tcPr>
            <w:tcW w:w="850" w:type="dxa"/>
          </w:tcPr>
          <w:p w:rsidR="00991C96" w:rsidRDefault="008A40EF">
            <w:pPr>
              <w:pStyle w:val="TableParagraph"/>
              <w:ind w:left="170" w:right="359" w:firstLine="91"/>
            </w:pPr>
            <w:r>
              <w:rPr>
                <w:spacing w:val="-10"/>
              </w:rPr>
              <w:lastRenderedPageBreak/>
              <w:t xml:space="preserve">№ </w:t>
            </w:r>
            <w:r>
              <w:rPr>
                <w:spacing w:val="-5"/>
              </w:rPr>
              <w:t>п/п</w:t>
            </w:r>
          </w:p>
        </w:tc>
        <w:tc>
          <w:tcPr>
            <w:tcW w:w="5955" w:type="dxa"/>
          </w:tcPr>
          <w:p w:rsidR="00991C96" w:rsidRDefault="008A40EF">
            <w:pPr>
              <w:pStyle w:val="TableParagraph"/>
              <w:spacing w:line="246" w:lineRule="exact"/>
              <w:ind w:left="156"/>
              <w:jc w:val="center"/>
            </w:pPr>
            <w:r>
              <w:t>Наименование</w:t>
            </w:r>
            <w:r>
              <w:rPr>
                <w:spacing w:val="-13"/>
              </w:rPr>
              <w:t xml:space="preserve"> </w:t>
            </w:r>
            <w:r>
              <w:rPr>
                <w:spacing w:val="-4"/>
              </w:rPr>
              <w:t>темы</w:t>
            </w:r>
          </w:p>
          <w:p w:rsidR="00991C96" w:rsidRDefault="008A40EF">
            <w:pPr>
              <w:pStyle w:val="TableParagraph"/>
              <w:spacing w:line="252" w:lineRule="exact"/>
              <w:ind w:left="156"/>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81" w:type="dxa"/>
          </w:tcPr>
          <w:p w:rsidR="00991C96" w:rsidRDefault="008A40EF">
            <w:pPr>
              <w:pStyle w:val="TableParagraph"/>
              <w:ind w:left="355"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786" w:type="dxa"/>
            <w:gridSpan w:val="3"/>
          </w:tcPr>
          <w:p w:rsidR="00991C96" w:rsidRDefault="008A40EF">
            <w:pPr>
              <w:pStyle w:val="TableParagraph"/>
              <w:spacing w:before="1"/>
              <w:ind w:left="153"/>
              <w:jc w:val="center"/>
              <w:rPr>
                <w:b/>
              </w:rPr>
            </w:pPr>
            <w:r>
              <w:rPr>
                <w:b/>
              </w:rPr>
              <w:t xml:space="preserve">10 </w:t>
            </w:r>
            <w:r>
              <w:rPr>
                <w:b/>
                <w:spacing w:val="-2"/>
              </w:rPr>
              <w:t>класс</w:t>
            </w:r>
          </w:p>
        </w:tc>
      </w:tr>
      <w:tr w:rsidR="00991C96">
        <w:trPr>
          <w:trHeight w:val="13916"/>
        </w:trPr>
        <w:tc>
          <w:tcPr>
            <w:tcW w:w="850" w:type="dxa"/>
          </w:tcPr>
          <w:p w:rsidR="00991C96" w:rsidRDefault="008A40EF">
            <w:pPr>
              <w:pStyle w:val="TableParagraph"/>
              <w:spacing w:line="247" w:lineRule="exact"/>
              <w:ind w:left="146"/>
            </w:pPr>
            <w:r>
              <w:rPr>
                <w:spacing w:val="-5"/>
              </w:rPr>
              <w:t>1.</w:t>
            </w:r>
          </w:p>
        </w:tc>
        <w:tc>
          <w:tcPr>
            <w:tcW w:w="5955" w:type="dxa"/>
          </w:tcPr>
          <w:p w:rsidR="00991C96" w:rsidRDefault="008A40EF">
            <w:pPr>
              <w:pStyle w:val="TableParagraph"/>
              <w:spacing w:line="247" w:lineRule="exact"/>
              <w:ind w:left="376"/>
              <w:jc w:val="both"/>
            </w:pPr>
            <w:r>
              <w:t>21.6.1.</w:t>
            </w:r>
            <w:r>
              <w:rPr>
                <w:spacing w:val="-5"/>
              </w:rPr>
              <w:t xml:space="preserve"> </w:t>
            </w:r>
            <w:r>
              <w:t>Литература</w:t>
            </w:r>
            <w:r>
              <w:rPr>
                <w:spacing w:val="-5"/>
              </w:rPr>
              <w:t xml:space="preserve"> </w:t>
            </w:r>
            <w:r>
              <w:t>второй</w:t>
            </w:r>
            <w:r>
              <w:rPr>
                <w:spacing w:val="-7"/>
              </w:rPr>
              <w:t xml:space="preserve"> </w:t>
            </w:r>
            <w:r>
              <w:t>половины</w:t>
            </w:r>
            <w:r>
              <w:rPr>
                <w:spacing w:val="-5"/>
              </w:rPr>
              <w:t xml:space="preserve"> </w:t>
            </w:r>
            <w:r>
              <w:t>XIX</w:t>
            </w:r>
            <w:r>
              <w:rPr>
                <w:spacing w:val="-3"/>
              </w:rPr>
              <w:t xml:space="preserve"> </w:t>
            </w:r>
            <w:r>
              <w:rPr>
                <w:spacing w:val="-4"/>
              </w:rPr>
              <w:t>века.</w:t>
            </w:r>
          </w:p>
          <w:p w:rsidR="00991C96" w:rsidRDefault="008A40EF">
            <w:pPr>
              <w:pStyle w:val="TableParagraph"/>
              <w:spacing w:before="1" w:line="252" w:lineRule="exact"/>
              <w:ind w:left="376"/>
              <w:jc w:val="both"/>
            </w:pPr>
            <w:r>
              <w:t>А.Н.</w:t>
            </w:r>
            <w:r>
              <w:rPr>
                <w:spacing w:val="69"/>
                <w:w w:val="150"/>
              </w:rPr>
              <w:t xml:space="preserve">   </w:t>
            </w:r>
            <w:r>
              <w:t>Островский.</w:t>
            </w:r>
            <w:r>
              <w:rPr>
                <w:spacing w:val="68"/>
                <w:w w:val="150"/>
              </w:rPr>
              <w:t xml:space="preserve">   </w:t>
            </w:r>
            <w:r>
              <w:t>Драма</w:t>
            </w:r>
            <w:r>
              <w:rPr>
                <w:spacing w:val="68"/>
                <w:w w:val="150"/>
              </w:rPr>
              <w:t xml:space="preserve">   </w:t>
            </w:r>
            <w:r>
              <w:t>«Гроза».</w:t>
            </w:r>
            <w:r>
              <w:rPr>
                <w:spacing w:val="69"/>
                <w:w w:val="150"/>
              </w:rPr>
              <w:t xml:space="preserve">   </w:t>
            </w:r>
            <w:r>
              <w:rPr>
                <w:spacing w:val="-4"/>
              </w:rPr>
              <w:t>Пьесы</w:t>
            </w:r>
          </w:p>
          <w:p w:rsidR="00991C96" w:rsidRDefault="008A40EF">
            <w:pPr>
              <w:pStyle w:val="TableParagraph"/>
              <w:ind w:left="153" w:right="121"/>
              <w:jc w:val="both"/>
            </w:pPr>
            <w:r>
              <w:t>«Бесприданница», «Свои люди – сочтёмся» и другие (одно произведение по выбору).</w:t>
            </w:r>
          </w:p>
          <w:p w:rsidR="00991C96" w:rsidRDefault="008A40EF">
            <w:pPr>
              <w:pStyle w:val="TableParagraph"/>
              <w:ind w:left="153" w:right="122" w:firstLine="223"/>
              <w:jc w:val="both"/>
            </w:pPr>
            <w:r>
              <w:t>И.А. Гончаров. Роман «Обломов». Романы и очерки (одно</w:t>
            </w:r>
            <w:r>
              <w:rPr>
                <w:spacing w:val="-2"/>
              </w:rPr>
              <w:t xml:space="preserve"> </w:t>
            </w:r>
            <w:r>
              <w:t>произведение</w:t>
            </w:r>
            <w:r>
              <w:rPr>
                <w:spacing w:val="-1"/>
              </w:rPr>
              <w:t xml:space="preserve"> </w:t>
            </w:r>
            <w:r>
              <w:t>по</w:t>
            </w:r>
            <w:r>
              <w:rPr>
                <w:spacing w:val="-2"/>
              </w:rPr>
              <w:t xml:space="preserve"> </w:t>
            </w:r>
            <w:r>
              <w:t>выбору).</w:t>
            </w:r>
            <w:r>
              <w:rPr>
                <w:spacing w:val="-2"/>
              </w:rPr>
              <w:t xml:space="preserve"> </w:t>
            </w:r>
            <w:r>
              <w:t>Например,</w:t>
            </w:r>
            <w:r>
              <w:rPr>
                <w:spacing w:val="-2"/>
              </w:rPr>
              <w:t xml:space="preserve"> </w:t>
            </w:r>
            <w:r>
              <w:t>«Обыкновенная история», очерки из книги «Фрегат «Паллада» и другие.</w:t>
            </w:r>
          </w:p>
          <w:p w:rsidR="00991C96" w:rsidRDefault="008A40EF">
            <w:pPr>
              <w:pStyle w:val="TableParagraph"/>
              <w:ind w:left="153" w:right="124" w:firstLine="223"/>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991C96" w:rsidRDefault="008A40EF">
            <w:pPr>
              <w:pStyle w:val="TableParagraph"/>
              <w:ind w:left="153" w:right="120" w:firstLine="223"/>
              <w:jc w:val="both"/>
            </w:pPr>
            <w:r>
              <w:t>Ф.И. Тютчев. Стихотворения (не менее пяти по выбору). Например,</w:t>
            </w:r>
            <w:r>
              <w:rPr>
                <w:spacing w:val="16"/>
              </w:rPr>
              <w:t xml:space="preserve"> </w:t>
            </w:r>
            <w:r>
              <w:t>«Silentium!»,</w:t>
            </w:r>
            <w:r>
              <w:rPr>
                <w:spacing w:val="19"/>
              </w:rPr>
              <w:t xml:space="preserve"> </w:t>
            </w:r>
            <w:r>
              <w:t>«Не</w:t>
            </w:r>
            <w:r>
              <w:rPr>
                <w:spacing w:val="17"/>
              </w:rPr>
              <w:t xml:space="preserve"> </w:t>
            </w:r>
            <w:r>
              <w:t>то,</w:t>
            </w:r>
            <w:r>
              <w:rPr>
                <w:spacing w:val="16"/>
              </w:rPr>
              <w:t xml:space="preserve"> </w:t>
            </w:r>
            <w:r>
              <w:t>что</w:t>
            </w:r>
            <w:r>
              <w:rPr>
                <w:spacing w:val="17"/>
              </w:rPr>
              <w:t xml:space="preserve"> </w:t>
            </w:r>
            <w:r>
              <w:t>мните</w:t>
            </w:r>
            <w:r>
              <w:rPr>
                <w:spacing w:val="16"/>
              </w:rPr>
              <w:t xml:space="preserve"> </w:t>
            </w:r>
            <w:r>
              <w:t>вы,</w:t>
            </w:r>
            <w:r>
              <w:rPr>
                <w:spacing w:val="18"/>
              </w:rPr>
              <w:t xml:space="preserve"> </w:t>
            </w:r>
            <w:r>
              <w:rPr>
                <w:spacing w:val="-2"/>
              </w:rPr>
              <w:t>природа...»,</w:t>
            </w:r>
          </w:p>
          <w:p w:rsidR="00991C96" w:rsidRDefault="008A40EF">
            <w:pPr>
              <w:pStyle w:val="TableParagraph"/>
              <w:spacing w:before="1"/>
              <w:ind w:left="153" w:right="122"/>
              <w:jc w:val="both"/>
            </w:pPr>
            <w:r>
              <w:t>«Умом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w:t>
            </w:r>
            <w:r>
              <w:rPr>
                <w:spacing w:val="40"/>
              </w:rPr>
              <w:t xml:space="preserve"> </w:t>
            </w:r>
            <w:r>
              <w:t>и другие.</w:t>
            </w:r>
          </w:p>
          <w:p w:rsidR="00991C96" w:rsidRDefault="008A40EF">
            <w:pPr>
              <w:pStyle w:val="TableParagraph"/>
              <w:ind w:left="153" w:right="122" w:firstLine="223"/>
              <w:jc w:val="both"/>
            </w:pPr>
            <w:r>
              <w:t>Н.А. Некрасов. Стихотворения (не менее пяти по выбору). Например, «Тройка», «Я не люблю иронии твоей...», «Вчерашний день, часу в шестом…», «Мы с</w:t>
            </w:r>
            <w:r>
              <w:rPr>
                <w:spacing w:val="40"/>
              </w:rPr>
              <w:t xml:space="preserve"> </w:t>
            </w:r>
            <w:r>
              <w:t>тобой</w:t>
            </w:r>
            <w:r>
              <w:rPr>
                <w:spacing w:val="61"/>
              </w:rPr>
              <w:t xml:space="preserve">  </w:t>
            </w:r>
            <w:r>
              <w:t>бестолковые</w:t>
            </w:r>
            <w:r>
              <w:rPr>
                <w:spacing w:val="62"/>
              </w:rPr>
              <w:t xml:space="preserve">  </w:t>
            </w:r>
            <w:r>
              <w:t>люди...»,</w:t>
            </w:r>
            <w:r>
              <w:rPr>
                <w:spacing w:val="63"/>
              </w:rPr>
              <w:t xml:space="preserve">  </w:t>
            </w:r>
            <w:r>
              <w:t>«Поэт</w:t>
            </w:r>
            <w:r>
              <w:rPr>
                <w:spacing w:val="62"/>
              </w:rPr>
              <w:t xml:space="preserve">  </w:t>
            </w:r>
            <w:r>
              <w:t>и</w:t>
            </w:r>
            <w:r>
              <w:rPr>
                <w:spacing w:val="62"/>
              </w:rPr>
              <w:t xml:space="preserve">  </w:t>
            </w:r>
            <w:r>
              <w:rPr>
                <w:spacing w:val="-2"/>
              </w:rPr>
              <w:t>Гражданин»,</w:t>
            </w:r>
          </w:p>
          <w:p w:rsidR="00991C96" w:rsidRDefault="008A40EF">
            <w:pPr>
              <w:pStyle w:val="TableParagraph"/>
              <w:ind w:left="153" w:right="127"/>
              <w:jc w:val="both"/>
            </w:pPr>
            <w:r>
              <w:t>«Элегия» («Пускай нам говорит изменчивая мода...»), «О Муза!</w:t>
            </w:r>
            <w:r>
              <w:rPr>
                <w:spacing w:val="38"/>
              </w:rPr>
              <w:t xml:space="preserve"> </w:t>
            </w:r>
            <w:r>
              <w:t>я</w:t>
            </w:r>
            <w:r>
              <w:rPr>
                <w:spacing w:val="43"/>
              </w:rPr>
              <w:t xml:space="preserve"> </w:t>
            </w:r>
            <w:r>
              <w:t>у</w:t>
            </w:r>
            <w:r>
              <w:rPr>
                <w:spacing w:val="42"/>
              </w:rPr>
              <w:t xml:space="preserve"> </w:t>
            </w:r>
            <w:r>
              <w:t>двери</w:t>
            </w:r>
            <w:r>
              <w:rPr>
                <w:spacing w:val="40"/>
              </w:rPr>
              <w:t xml:space="preserve"> </w:t>
            </w:r>
            <w:r>
              <w:t>гроба…»,</w:t>
            </w:r>
            <w:r>
              <w:rPr>
                <w:spacing w:val="44"/>
              </w:rPr>
              <w:t xml:space="preserve"> </w:t>
            </w:r>
            <w:r>
              <w:t>«Блажен</w:t>
            </w:r>
            <w:r>
              <w:rPr>
                <w:spacing w:val="41"/>
              </w:rPr>
              <w:t xml:space="preserve"> </w:t>
            </w:r>
            <w:r>
              <w:t>незлобивый</w:t>
            </w:r>
            <w:r>
              <w:rPr>
                <w:spacing w:val="41"/>
              </w:rPr>
              <w:t xml:space="preserve"> </w:t>
            </w:r>
            <w:r>
              <w:rPr>
                <w:spacing w:val="-2"/>
              </w:rPr>
              <w:t>поэт…»,</w:t>
            </w:r>
          </w:p>
          <w:p w:rsidR="00991C96" w:rsidRDefault="008A40EF">
            <w:pPr>
              <w:pStyle w:val="TableParagraph"/>
              <w:spacing w:before="1" w:line="252" w:lineRule="exact"/>
              <w:ind w:left="153"/>
              <w:jc w:val="both"/>
            </w:pPr>
            <w:r>
              <w:t>«Памяти</w:t>
            </w:r>
            <w:r>
              <w:rPr>
                <w:spacing w:val="-7"/>
              </w:rPr>
              <w:t xml:space="preserve"> </w:t>
            </w:r>
            <w:r>
              <w:t>Добролюбова»,</w:t>
            </w:r>
            <w:r>
              <w:rPr>
                <w:spacing w:val="-4"/>
              </w:rPr>
              <w:t xml:space="preserve"> </w:t>
            </w:r>
            <w:r>
              <w:t>«Пророк»</w:t>
            </w:r>
            <w:r>
              <w:rPr>
                <w:spacing w:val="-11"/>
              </w:rPr>
              <w:t xml:space="preserve"> </w:t>
            </w:r>
            <w:r>
              <w:t>и</w:t>
            </w:r>
            <w:r>
              <w:rPr>
                <w:spacing w:val="-5"/>
              </w:rPr>
              <w:t xml:space="preserve"> </w:t>
            </w:r>
            <w:r>
              <w:rPr>
                <w:spacing w:val="-2"/>
              </w:rPr>
              <w:t>другие.</w:t>
            </w:r>
          </w:p>
          <w:p w:rsidR="00991C96" w:rsidRDefault="008A40EF">
            <w:pPr>
              <w:pStyle w:val="TableParagraph"/>
              <w:spacing w:line="252" w:lineRule="exact"/>
              <w:ind w:left="376"/>
              <w:jc w:val="both"/>
            </w:pPr>
            <w:r>
              <w:t>Поэма</w:t>
            </w:r>
            <w:r>
              <w:rPr>
                <w:spacing w:val="-2"/>
              </w:rPr>
              <w:t xml:space="preserve"> </w:t>
            </w:r>
            <w:r>
              <w:t>«Кому</w:t>
            </w:r>
            <w:r>
              <w:rPr>
                <w:spacing w:val="-6"/>
              </w:rPr>
              <w:t xml:space="preserve"> </w:t>
            </w:r>
            <w:r>
              <w:t>на</w:t>
            </w:r>
            <w:r>
              <w:rPr>
                <w:spacing w:val="-3"/>
              </w:rPr>
              <w:t xml:space="preserve"> </w:t>
            </w:r>
            <w:r>
              <w:t>Руси</w:t>
            </w:r>
            <w:r>
              <w:rPr>
                <w:spacing w:val="-3"/>
              </w:rPr>
              <w:t xml:space="preserve"> </w:t>
            </w:r>
            <w:r>
              <w:t>жить</w:t>
            </w:r>
            <w:r>
              <w:rPr>
                <w:spacing w:val="-3"/>
              </w:rPr>
              <w:t xml:space="preserve"> </w:t>
            </w:r>
            <w:r>
              <w:rPr>
                <w:spacing w:val="-2"/>
              </w:rPr>
              <w:t>хорошо».</w:t>
            </w:r>
          </w:p>
          <w:p w:rsidR="00991C96" w:rsidRDefault="008A40EF">
            <w:pPr>
              <w:pStyle w:val="TableParagraph"/>
              <w:ind w:left="153" w:right="120" w:firstLine="223"/>
              <w:jc w:val="both"/>
            </w:pPr>
            <w:r>
              <w:t>А.А. Фет. Стихотворения (не менее пяти по выбору). Например,</w:t>
            </w:r>
            <w:r>
              <w:rPr>
                <w:spacing w:val="72"/>
                <w:w w:val="150"/>
              </w:rPr>
              <w:t xml:space="preserve"> </w:t>
            </w:r>
            <w:r>
              <w:t>«Одним</w:t>
            </w:r>
            <w:r>
              <w:rPr>
                <w:spacing w:val="72"/>
                <w:w w:val="150"/>
              </w:rPr>
              <w:t xml:space="preserve"> </w:t>
            </w:r>
            <w:r>
              <w:t>толчком</w:t>
            </w:r>
            <w:r>
              <w:rPr>
                <w:spacing w:val="73"/>
                <w:w w:val="150"/>
              </w:rPr>
              <w:t xml:space="preserve"> </w:t>
            </w:r>
            <w:r>
              <w:t>согнать</w:t>
            </w:r>
            <w:r>
              <w:rPr>
                <w:spacing w:val="70"/>
                <w:w w:val="150"/>
              </w:rPr>
              <w:t xml:space="preserve"> </w:t>
            </w:r>
            <w:r>
              <w:t>ладью</w:t>
            </w:r>
            <w:r>
              <w:rPr>
                <w:spacing w:val="72"/>
                <w:w w:val="150"/>
              </w:rPr>
              <w:t xml:space="preserve"> </w:t>
            </w:r>
            <w:r>
              <w:rPr>
                <w:spacing w:val="-2"/>
              </w:rPr>
              <w:t>живую…»,</w:t>
            </w:r>
          </w:p>
          <w:p w:rsidR="00991C96" w:rsidRDefault="008A40EF">
            <w:pPr>
              <w:pStyle w:val="TableParagraph"/>
              <w:ind w:left="153"/>
              <w:jc w:val="both"/>
            </w:pPr>
            <w:r>
              <w:t>«Ещё</w:t>
            </w:r>
            <w:r>
              <w:rPr>
                <w:spacing w:val="28"/>
              </w:rPr>
              <w:t xml:space="preserve"> </w:t>
            </w:r>
            <w:r>
              <w:t>майская</w:t>
            </w:r>
            <w:r>
              <w:rPr>
                <w:spacing w:val="26"/>
              </w:rPr>
              <w:t xml:space="preserve"> </w:t>
            </w:r>
            <w:r>
              <w:t>ночь»,</w:t>
            </w:r>
            <w:r>
              <w:rPr>
                <w:spacing w:val="30"/>
              </w:rPr>
              <w:t xml:space="preserve"> </w:t>
            </w:r>
            <w:r>
              <w:t>«Вечер»,</w:t>
            </w:r>
            <w:r>
              <w:rPr>
                <w:spacing w:val="31"/>
              </w:rPr>
              <w:t xml:space="preserve"> </w:t>
            </w:r>
            <w:r>
              <w:t>«Это</w:t>
            </w:r>
            <w:r>
              <w:rPr>
                <w:spacing w:val="30"/>
              </w:rPr>
              <w:t xml:space="preserve"> </w:t>
            </w:r>
            <w:r>
              <w:t>утро,</w:t>
            </w:r>
            <w:r>
              <w:rPr>
                <w:spacing w:val="29"/>
              </w:rPr>
              <w:t xml:space="preserve"> </w:t>
            </w:r>
            <w:r>
              <w:t>радость</w:t>
            </w:r>
            <w:r>
              <w:rPr>
                <w:spacing w:val="29"/>
              </w:rPr>
              <w:t xml:space="preserve"> </w:t>
            </w:r>
            <w:r>
              <w:rPr>
                <w:spacing w:val="-2"/>
              </w:rPr>
              <w:t>эта…»,</w:t>
            </w:r>
          </w:p>
          <w:p w:rsidR="00991C96" w:rsidRDefault="008A40EF">
            <w:pPr>
              <w:pStyle w:val="TableParagraph"/>
              <w:spacing w:before="2"/>
              <w:ind w:left="153" w:right="122"/>
              <w:jc w:val="both"/>
            </w:pPr>
            <w:r>
              <w:t>«Шёпот,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991C96" w:rsidRDefault="008A40EF">
            <w:pPr>
              <w:pStyle w:val="TableParagraph"/>
              <w:ind w:left="153" w:right="123" w:firstLine="223"/>
              <w:jc w:val="both"/>
            </w:pPr>
            <w:r>
              <w:t>А.К. Толстой. Стихотворения (не менее трёх по выбору). Например,</w:t>
            </w:r>
            <w:r>
              <w:rPr>
                <w:spacing w:val="60"/>
              </w:rPr>
              <w:t xml:space="preserve">   </w:t>
            </w:r>
            <w:r>
              <w:t>«Средь</w:t>
            </w:r>
            <w:r>
              <w:rPr>
                <w:spacing w:val="61"/>
              </w:rPr>
              <w:t xml:space="preserve">   </w:t>
            </w:r>
            <w:r>
              <w:t>шумного</w:t>
            </w:r>
            <w:r>
              <w:rPr>
                <w:spacing w:val="61"/>
              </w:rPr>
              <w:t xml:space="preserve">   </w:t>
            </w:r>
            <w:r>
              <w:t>бала,</w:t>
            </w:r>
            <w:r>
              <w:rPr>
                <w:spacing w:val="60"/>
              </w:rPr>
              <w:t xml:space="preserve">   </w:t>
            </w:r>
            <w:r>
              <w:rPr>
                <w:spacing w:val="-2"/>
              </w:rPr>
              <w:t>случайно…»,</w:t>
            </w:r>
          </w:p>
          <w:p w:rsidR="00991C96" w:rsidRDefault="008A40EF">
            <w:pPr>
              <w:pStyle w:val="TableParagraph"/>
              <w:spacing w:line="252" w:lineRule="exact"/>
              <w:ind w:left="153"/>
              <w:jc w:val="both"/>
            </w:pPr>
            <w:r>
              <w:t>«Колокольчики</w:t>
            </w:r>
            <w:r>
              <w:rPr>
                <w:spacing w:val="69"/>
              </w:rPr>
              <w:t xml:space="preserve"> </w:t>
            </w:r>
            <w:r>
              <w:t>мои…»,</w:t>
            </w:r>
            <w:r>
              <w:rPr>
                <w:spacing w:val="72"/>
              </w:rPr>
              <w:t xml:space="preserve"> </w:t>
            </w:r>
            <w:r>
              <w:t>«Меня,</w:t>
            </w:r>
            <w:r>
              <w:rPr>
                <w:spacing w:val="70"/>
              </w:rPr>
              <w:t xml:space="preserve"> </w:t>
            </w:r>
            <w:r>
              <w:t>во</w:t>
            </w:r>
            <w:r>
              <w:rPr>
                <w:spacing w:val="70"/>
              </w:rPr>
              <w:t xml:space="preserve"> </w:t>
            </w:r>
            <w:r>
              <w:t>мраке</w:t>
            </w:r>
            <w:r>
              <w:rPr>
                <w:spacing w:val="71"/>
              </w:rPr>
              <w:t xml:space="preserve"> </w:t>
            </w:r>
            <w:r>
              <w:t>и</w:t>
            </w:r>
            <w:r>
              <w:rPr>
                <w:spacing w:val="69"/>
              </w:rPr>
              <w:t xml:space="preserve"> </w:t>
            </w:r>
            <w:r>
              <w:t>в</w:t>
            </w:r>
            <w:r>
              <w:rPr>
                <w:spacing w:val="67"/>
              </w:rPr>
              <w:t xml:space="preserve"> </w:t>
            </w:r>
            <w:r>
              <w:rPr>
                <w:spacing w:val="-2"/>
              </w:rPr>
              <w:t>пыли…»,</w:t>
            </w:r>
          </w:p>
          <w:p w:rsidR="00991C96" w:rsidRDefault="008A40EF">
            <w:pPr>
              <w:pStyle w:val="TableParagraph"/>
              <w:ind w:left="153" w:right="125"/>
              <w:jc w:val="both"/>
            </w:pPr>
            <w:r>
              <w:t xml:space="preserve">«Двух станов не боец, но только гость случайный…» и </w:t>
            </w:r>
            <w:r>
              <w:rPr>
                <w:spacing w:val="-2"/>
              </w:rPr>
              <w:t>другие.</w:t>
            </w:r>
          </w:p>
          <w:p w:rsidR="00991C96" w:rsidRDefault="008A40EF">
            <w:pPr>
              <w:pStyle w:val="TableParagraph"/>
              <w:ind w:left="153" w:right="123" w:firstLine="223"/>
              <w:jc w:val="both"/>
            </w:pPr>
            <w:r>
              <w:t>Н.Г. Чернышевский. Роман «Что делать?» (главы по выбору). Статьи «Детство и отрочество. Сочинение графа Л.Н.</w:t>
            </w:r>
            <w:r>
              <w:rPr>
                <w:spacing w:val="50"/>
              </w:rPr>
              <w:t xml:space="preserve"> </w:t>
            </w:r>
            <w:r>
              <w:t>Толстого.</w:t>
            </w:r>
            <w:r>
              <w:rPr>
                <w:spacing w:val="53"/>
              </w:rPr>
              <w:t xml:space="preserve"> </w:t>
            </w:r>
            <w:r>
              <w:t>Военные</w:t>
            </w:r>
            <w:r>
              <w:rPr>
                <w:spacing w:val="52"/>
              </w:rPr>
              <w:t xml:space="preserve"> </w:t>
            </w:r>
            <w:r>
              <w:t>рассказы</w:t>
            </w:r>
            <w:r>
              <w:rPr>
                <w:spacing w:val="53"/>
              </w:rPr>
              <w:t xml:space="preserve"> </w:t>
            </w:r>
            <w:r>
              <w:t>графа</w:t>
            </w:r>
            <w:r>
              <w:rPr>
                <w:spacing w:val="54"/>
              </w:rPr>
              <w:t xml:space="preserve"> </w:t>
            </w:r>
            <w:r>
              <w:t>Л.Н.</w:t>
            </w:r>
            <w:r>
              <w:rPr>
                <w:spacing w:val="53"/>
              </w:rPr>
              <w:t xml:space="preserve"> </w:t>
            </w:r>
            <w:r>
              <w:rPr>
                <w:spacing w:val="-2"/>
              </w:rPr>
              <w:t>Толстого»,</w:t>
            </w:r>
          </w:p>
          <w:p w:rsidR="00991C96" w:rsidRDefault="008A40EF">
            <w:pPr>
              <w:pStyle w:val="TableParagraph"/>
              <w:ind w:left="153" w:right="120"/>
              <w:jc w:val="both"/>
            </w:pPr>
            <w:r>
              <w:t>«Русский человек на rendez-vous. Размышления по прочтении повести г. Тургенева «Ася».</w:t>
            </w:r>
          </w:p>
          <w:p w:rsidR="00991C96" w:rsidRDefault="008A40EF">
            <w:pPr>
              <w:pStyle w:val="TableParagraph"/>
              <w:ind w:left="153" w:right="123" w:firstLine="223"/>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991C96" w:rsidRDefault="008A40EF">
            <w:pPr>
              <w:pStyle w:val="TableParagraph"/>
              <w:ind w:left="153" w:right="121" w:firstLine="223"/>
              <w:jc w:val="both"/>
            </w:pPr>
            <w:r>
              <w:t>Л.Н. Толстой. Роман-эпопея «Война и мир». Рассказы, повести и романы (одно произведение по выбору). Например,</w:t>
            </w:r>
            <w:r>
              <w:rPr>
                <w:spacing w:val="6"/>
              </w:rPr>
              <w:t xml:space="preserve"> </w:t>
            </w:r>
            <w:r>
              <w:t>рассказы</w:t>
            </w:r>
            <w:r>
              <w:rPr>
                <w:spacing w:val="5"/>
              </w:rPr>
              <w:t xml:space="preserve"> </w:t>
            </w:r>
            <w:r>
              <w:t>из</w:t>
            </w:r>
            <w:r>
              <w:rPr>
                <w:spacing w:val="7"/>
              </w:rPr>
              <w:t xml:space="preserve"> </w:t>
            </w:r>
            <w:r>
              <w:t>цикла</w:t>
            </w:r>
            <w:r>
              <w:rPr>
                <w:spacing w:val="8"/>
              </w:rPr>
              <w:t xml:space="preserve"> </w:t>
            </w:r>
            <w:r>
              <w:t>«Севастопольские</w:t>
            </w:r>
            <w:r>
              <w:rPr>
                <w:spacing w:val="9"/>
              </w:rPr>
              <w:t xml:space="preserve"> </w:t>
            </w:r>
            <w:r>
              <w:rPr>
                <w:spacing w:val="-2"/>
              </w:rPr>
              <w:t>рассказы»,</w:t>
            </w:r>
          </w:p>
          <w:p w:rsidR="00991C96" w:rsidRDefault="008A40EF">
            <w:pPr>
              <w:pStyle w:val="TableParagraph"/>
              <w:spacing w:before="1" w:line="252" w:lineRule="exact"/>
              <w:ind w:left="153"/>
              <w:jc w:val="both"/>
            </w:pPr>
            <w:r>
              <w:t>«Смерть</w:t>
            </w:r>
            <w:r>
              <w:rPr>
                <w:spacing w:val="-5"/>
              </w:rPr>
              <w:t xml:space="preserve"> </w:t>
            </w:r>
            <w:r>
              <w:t>Ивана</w:t>
            </w:r>
            <w:r>
              <w:rPr>
                <w:spacing w:val="-4"/>
              </w:rPr>
              <w:t xml:space="preserve"> </w:t>
            </w:r>
            <w:r>
              <w:t>Ильича»,</w:t>
            </w:r>
            <w:r>
              <w:rPr>
                <w:spacing w:val="-4"/>
              </w:rPr>
              <w:t xml:space="preserve"> </w:t>
            </w:r>
            <w:r>
              <w:t>«Анна</w:t>
            </w:r>
            <w:r>
              <w:rPr>
                <w:spacing w:val="-4"/>
              </w:rPr>
              <w:t xml:space="preserve"> </w:t>
            </w:r>
            <w:r>
              <w:t>Каренина»</w:t>
            </w:r>
            <w:r>
              <w:rPr>
                <w:spacing w:val="-9"/>
              </w:rPr>
              <w:t xml:space="preserve"> </w:t>
            </w:r>
            <w:r>
              <w:t>и</w:t>
            </w:r>
            <w:r>
              <w:rPr>
                <w:spacing w:val="-4"/>
              </w:rPr>
              <w:t xml:space="preserve"> </w:t>
            </w:r>
            <w:r>
              <w:rPr>
                <w:spacing w:val="-2"/>
              </w:rPr>
              <w:t>другие.</w:t>
            </w:r>
          </w:p>
          <w:p w:rsidR="00991C96" w:rsidRDefault="008A40EF">
            <w:pPr>
              <w:pStyle w:val="TableParagraph"/>
              <w:spacing w:line="252" w:lineRule="exact"/>
              <w:ind w:left="153" w:right="119" w:firstLine="223"/>
              <w:jc w:val="both"/>
            </w:pPr>
            <w:r>
              <w:t>М.Е. Салтыков-Щедрин. Роман-хроника «История</w:t>
            </w:r>
            <w:r>
              <w:rPr>
                <w:spacing w:val="40"/>
              </w:rPr>
              <w:t xml:space="preserve"> </w:t>
            </w:r>
            <w:r>
              <w:t>одного</w:t>
            </w:r>
            <w:r>
              <w:rPr>
                <w:spacing w:val="30"/>
              </w:rPr>
              <w:t xml:space="preserve">  </w:t>
            </w:r>
            <w:r>
              <w:t>города»</w:t>
            </w:r>
            <w:r>
              <w:rPr>
                <w:spacing w:val="29"/>
              </w:rPr>
              <w:t xml:space="preserve">  </w:t>
            </w:r>
            <w:r>
              <w:t>(не</w:t>
            </w:r>
            <w:r>
              <w:rPr>
                <w:spacing w:val="31"/>
              </w:rPr>
              <w:t xml:space="preserve">  </w:t>
            </w:r>
            <w:r>
              <w:t>менее</w:t>
            </w:r>
            <w:r>
              <w:rPr>
                <w:spacing w:val="31"/>
              </w:rPr>
              <w:t xml:space="preserve">  </w:t>
            </w:r>
            <w:r>
              <w:t>четырёх</w:t>
            </w:r>
            <w:r>
              <w:rPr>
                <w:spacing w:val="30"/>
              </w:rPr>
              <w:t xml:space="preserve">  </w:t>
            </w:r>
            <w:r>
              <w:t>глав</w:t>
            </w:r>
            <w:r>
              <w:rPr>
                <w:spacing w:val="31"/>
              </w:rPr>
              <w:t xml:space="preserve">  </w:t>
            </w:r>
            <w:r>
              <w:t>по</w:t>
            </w:r>
            <w:r>
              <w:rPr>
                <w:spacing w:val="29"/>
              </w:rPr>
              <w:t xml:space="preserve">  </w:t>
            </w:r>
            <w:r>
              <w:rPr>
                <w:spacing w:val="-2"/>
              </w:rPr>
              <w:t>выбору).</w:t>
            </w:r>
          </w:p>
        </w:tc>
        <w:tc>
          <w:tcPr>
            <w:tcW w:w="2981" w:type="dxa"/>
          </w:tcPr>
          <w:p w:rsidR="00991C96" w:rsidRDefault="008A40EF">
            <w:pPr>
              <w:pStyle w:val="TableParagraph"/>
              <w:spacing w:line="247" w:lineRule="exact"/>
              <w:ind w:left="405"/>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36"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168"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TableParagraph"/>
        <w:rPr>
          <w:i/>
        </w:rPr>
        <w:sectPr w:rsidR="00991C96">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981"/>
      </w:tblGrid>
      <w:tr w:rsidR="00991C96">
        <w:trPr>
          <w:trHeight w:val="3794"/>
        </w:trPr>
        <w:tc>
          <w:tcPr>
            <w:tcW w:w="850" w:type="dxa"/>
          </w:tcPr>
          <w:p w:rsidR="00991C96" w:rsidRDefault="00991C96">
            <w:pPr>
              <w:pStyle w:val="TableParagraph"/>
              <w:ind w:left="0"/>
            </w:pPr>
          </w:p>
        </w:tc>
        <w:tc>
          <w:tcPr>
            <w:tcW w:w="5955" w:type="dxa"/>
          </w:tcPr>
          <w:p w:rsidR="00991C96" w:rsidRDefault="008A40EF">
            <w:pPr>
              <w:pStyle w:val="TableParagraph"/>
              <w:spacing w:line="246" w:lineRule="exact"/>
              <w:ind w:left="153"/>
              <w:jc w:val="both"/>
            </w:pPr>
            <w:r>
              <w:t>Например,</w:t>
            </w:r>
            <w:r>
              <w:rPr>
                <w:spacing w:val="56"/>
              </w:rPr>
              <w:t xml:space="preserve"> </w:t>
            </w:r>
            <w:r>
              <w:t>главы</w:t>
            </w:r>
            <w:r>
              <w:rPr>
                <w:spacing w:val="57"/>
              </w:rPr>
              <w:t xml:space="preserve"> </w:t>
            </w:r>
            <w:r>
              <w:t>«О</w:t>
            </w:r>
            <w:r>
              <w:rPr>
                <w:spacing w:val="55"/>
              </w:rPr>
              <w:t xml:space="preserve"> </w:t>
            </w:r>
            <w:r>
              <w:t>корени</w:t>
            </w:r>
            <w:r>
              <w:rPr>
                <w:spacing w:val="56"/>
              </w:rPr>
              <w:t xml:space="preserve"> </w:t>
            </w:r>
            <w:r>
              <w:t>происхождения</w:t>
            </w:r>
            <w:r>
              <w:rPr>
                <w:spacing w:val="56"/>
              </w:rPr>
              <w:t xml:space="preserve"> </w:t>
            </w:r>
            <w:r>
              <w:rPr>
                <w:spacing w:val="-2"/>
              </w:rPr>
              <w:t>глуповцев»,</w:t>
            </w:r>
          </w:p>
          <w:p w:rsidR="00991C96" w:rsidRDefault="008A40EF">
            <w:pPr>
              <w:pStyle w:val="TableParagraph"/>
              <w:ind w:left="153" w:right="123"/>
              <w:jc w:val="both"/>
            </w:pPr>
            <w:r>
              <w:t>«Опись градоначальникам», «Органчик», «Подтверждение покаяния» и другие. Сказки (не менее трёх по выбору). Например,</w:t>
            </w:r>
            <w:r>
              <w:rPr>
                <w:spacing w:val="44"/>
              </w:rPr>
              <w:t xml:space="preserve"> </w:t>
            </w:r>
            <w:r>
              <w:t>«Пропала</w:t>
            </w:r>
            <w:r>
              <w:rPr>
                <w:spacing w:val="47"/>
              </w:rPr>
              <w:t xml:space="preserve"> </w:t>
            </w:r>
            <w:r>
              <w:t>совесть»,</w:t>
            </w:r>
            <w:r>
              <w:rPr>
                <w:spacing w:val="50"/>
              </w:rPr>
              <w:t xml:space="preserve"> </w:t>
            </w:r>
            <w:r>
              <w:t>«Медведь</w:t>
            </w:r>
            <w:r>
              <w:rPr>
                <w:spacing w:val="46"/>
              </w:rPr>
              <w:t xml:space="preserve"> </w:t>
            </w:r>
            <w:r>
              <w:t>на</w:t>
            </w:r>
            <w:r>
              <w:rPr>
                <w:spacing w:val="47"/>
              </w:rPr>
              <w:t xml:space="preserve"> </w:t>
            </w:r>
            <w:r>
              <w:rPr>
                <w:spacing w:val="-2"/>
              </w:rPr>
              <w:t>воеводстве»,</w:t>
            </w:r>
          </w:p>
          <w:p w:rsidR="00991C96" w:rsidRDefault="008A40EF">
            <w:pPr>
              <w:pStyle w:val="TableParagraph"/>
              <w:ind w:left="153"/>
              <w:jc w:val="both"/>
            </w:pPr>
            <w:r>
              <w:t>«Карась-идеалист»,</w:t>
            </w:r>
            <w:r>
              <w:rPr>
                <w:spacing w:val="-5"/>
              </w:rPr>
              <w:t xml:space="preserve"> </w:t>
            </w:r>
            <w:r>
              <w:t>«Коняга»</w:t>
            </w:r>
            <w:r>
              <w:rPr>
                <w:spacing w:val="-11"/>
              </w:rPr>
              <w:t xml:space="preserve"> </w:t>
            </w:r>
            <w:r>
              <w:t>и</w:t>
            </w:r>
            <w:r>
              <w:rPr>
                <w:spacing w:val="-6"/>
              </w:rPr>
              <w:t xml:space="preserve"> </w:t>
            </w:r>
            <w:r>
              <w:rPr>
                <w:spacing w:val="-2"/>
              </w:rPr>
              <w:t>другие.</w:t>
            </w:r>
          </w:p>
          <w:p w:rsidR="00991C96" w:rsidRDefault="008A40EF">
            <w:pPr>
              <w:pStyle w:val="TableParagraph"/>
              <w:ind w:left="153" w:right="122" w:firstLine="223"/>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991C96" w:rsidRDefault="008A40EF">
            <w:pPr>
              <w:pStyle w:val="TableParagraph"/>
              <w:ind w:left="153" w:right="124" w:firstLine="223"/>
              <w:jc w:val="both"/>
            </w:pPr>
            <w:r>
              <w:t>А.П. Чехов. Рассказы (не менее пяти по выбору). Например,</w:t>
            </w:r>
            <w:r>
              <w:rPr>
                <w:spacing w:val="39"/>
              </w:rPr>
              <w:t xml:space="preserve">  </w:t>
            </w:r>
            <w:r>
              <w:t>«Студент»,</w:t>
            </w:r>
            <w:r>
              <w:rPr>
                <w:spacing w:val="40"/>
              </w:rPr>
              <w:t xml:space="preserve">  </w:t>
            </w:r>
            <w:r>
              <w:t>«Ионыч»,</w:t>
            </w:r>
            <w:r>
              <w:rPr>
                <w:spacing w:val="40"/>
              </w:rPr>
              <w:t xml:space="preserve">  </w:t>
            </w:r>
            <w:r>
              <w:t>«Дама</w:t>
            </w:r>
            <w:r>
              <w:rPr>
                <w:spacing w:val="40"/>
              </w:rPr>
              <w:t xml:space="preserve">  </w:t>
            </w:r>
            <w:r>
              <w:t>с</w:t>
            </w:r>
            <w:r>
              <w:rPr>
                <w:spacing w:val="39"/>
              </w:rPr>
              <w:t xml:space="preserve">  </w:t>
            </w:r>
            <w:r>
              <w:rPr>
                <w:spacing w:val="-2"/>
              </w:rPr>
              <w:t>собачкой»,</w:t>
            </w:r>
          </w:p>
          <w:p w:rsidR="00991C96" w:rsidRDefault="008A40EF">
            <w:pPr>
              <w:pStyle w:val="TableParagraph"/>
              <w:ind w:left="153"/>
              <w:jc w:val="both"/>
            </w:pPr>
            <w:r>
              <w:t>«Человек</w:t>
            </w:r>
            <w:r>
              <w:rPr>
                <w:spacing w:val="73"/>
              </w:rPr>
              <w:t xml:space="preserve">  </w:t>
            </w:r>
            <w:r>
              <w:t>в</w:t>
            </w:r>
            <w:r>
              <w:rPr>
                <w:spacing w:val="73"/>
              </w:rPr>
              <w:t xml:space="preserve">  </w:t>
            </w:r>
            <w:r>
              <w:t>футляре»,</w:t>
            </w:r>
            <w:r>
              <w:rPr>
                <w:spacing w:val="76"/>
              </w:rPr>
              <w:t xml:space="preserve">  </w:t>
            </w:r>
            <w:r>
              <w:t>«Крыжовник»,</w:t>
            </w:r>
            <w:r>
              <w:rPr>
                <w:spacing w:val="74"/>
              </w:rPr>
              <w:t xml:space="preserve">  </w:t>
            </w:r>
            <w:r>
              <w:t>«О</w:t>
            </w:r>
            <w:r>
              <w:rPr>
                <w:spacing w:val="75"/>
              </w:rPr>
              <w:t xml:space="preserve">  </w:t>
            </w:r>
            <w:r>
              <w:rPr>
                <w:spacing w:val="-2"/>
              </w:rPr>
              <w:t>любви»,</w:t>
            </w:r>
          </w:p>
          <w:p w:rsidR="00991C96" w:rsidRDefault="008A40EF">
            <w:pPr>
              <w:pStyle w:val="TableParagraph"/>
              <w:spacing w:before="1" w:line="252" w:lineRule="exact"/>
              <w:ind w:left="153"/>
              <w:jc w:val="both"/>
            </w:pPr>
            <w:r>
              <w:t>«Попрыгунья»,</w:t>
            </w:r>
            <w:r>
              <w:rPr>
                <w:spacing w:val="-4"/>
              </w:rPr>
              <w:t xml:space="preserve"> </w:t>
            </w:r>
            <w:r>
              <w:t>«Душечка»,</w:t>
            </w:r>
            <w:r>
              <w:rPr>
                <w:spacing w:val="-4"/>
              </w:rPr>
              <w:t xml:space="preserve"> </w:t>
            </w:r>
            <w:r>
              <w:t>«Дом</w:t>
            </w:r>
            <w:r>
              <w:rPr>
                <w:spacing w:val="-6"/>
              </w:rPr>
              <w:t xml:space="preserve"> </w:t>
            </w:r>
            <w:r>
              <w:t>с</w:t>
            </w:r>
            <w:r>
              <w:rPr>
                <w:spacing w:val="-6"/>
              </w:rPr>
              <w:t xml:space="preserve"> </w:t>
            </w:r>
            <w:r>
              <w:t>мезонином»</w:t>
            </w:r>
            <w:r>
              <w:rPr>
                <w:spacing w:val="-10"/>
              </w:rPr>
              <w:t xml:space="preserve"> </w:t>
            </w:r>
            <w:r>
              <w:t>и</w:t>
            </w:r>
            <w:r>
              <w:rPr>
                <w:spacing w:val="-5"/>
              </w:rPr>
              <w:t xml:space="preserve"> </w:t>
            </w:r>
            <w:r>
              <w:rPr>
                <w:spacing w:val="-2"/>
              </w:rPr>
              <w:t>другие.</w:t>
            </w:r>
          </w:p>
          <w:p w:rsidR="00991C96" w:rsidRDefault="008A40EF">
            <w:pPr>
              <w:pStyle w:val="TableParagraph"/>
              <w:spacing w:line="252" w:lineRule="exact"/>
              <w:ind w:left="376"/>
              <w:jc w:val="both"/>
            </w:pPr>
            <w:r>
              <w:t>Комедия</w:t>
            </w:r>
            <w:r>
              <w:rPr>
                <w:spacing w:val="-2"/>
              </w:rPr>
              <w:t xml:space="preserve"> </w:t>
            </w:r>
            <w:r>
              <w:t>«Вишнёвый</w:t>
            </w:r>
            <w:r>
              <w:rPr>
                <w:spacing w:val="1"/>
              </w:rPr>
              <w:t xml:space="preserve"> </w:t>
            </w:r>
            <w:r>
              <w:t>сад».</w:t>
            </w:r>
            <w:r>
              <w:rPr>
                <w:spacing w:val="2"/>
              </w:rPr>
              <w:t xml:space="preserve"> </w:t>
            </w:r>
            <w:r>
              <w:t>Пьесы</w:t>
            </w:r>
            <w:r>
              <w:rPr>
                <w:spacing w:val="4"/>
              </w:rPr>
              <w:t xml:space="preserve"> </w:t>
            </w:r>
            <w:r>
              <w:t>«Чайка»,</w:t>
            </w:r>
            <w:r>
              <w:rPr>
                <w:spacing w:val="4"/>
              </w:rPr>
              <w:t xml:space="preserve"> </w:t>
            </w:r>
            <w:r>
              <w:t>«Дядя</w:t>
            </w:r>
            <w:r>
              <w:rPr>
                <w:spacing w:val="4"/>
              </w:rPr>
              <w:t xml:space="preserve"> </w:t>
            </w:r>
            <w:r>
              <w:rPr>
                <w:spacing w:val="-2"/>
              </w:rPr>
              <w:t>Ваня»,</w:t>
            </w:r>
          </w:p>
          <w:p w:rsidR="00991C96" w:rsidRDefault="008A40EF">
            <w:pPr>
              <w:pStyle w:val="TableParagraph"/>
              <w:spacing w:line="240" w:lineRule="exact"/>
              <w:ind w:left="153"/>
              <w:jc w:val="both"/>
            </w:pPr>
            <w:r>
              <w:t>«Три</w:t>
            </w:r>
            <w:r>
              <w:rPr>
                <w:spacing w:val="-4"/>
              </w:rPr>
              <w:t xml:space="preserve"> </w:t>
            </w:r>
            <w:r>
              <w:t>сестры»</w:t>
            </w:r>
            <w:r>
              <w:rPr>
                <w:spacing w:val="-7"/>
              </w:rPr>
              <w:t xml:space="preserve"> </w:t>
            </w:r>
            <w:r>
              <w:t>(одно</w:t>
            </w:r>
            <w:r>
              <w:rPr>
                <w:spacing w:val="-3"/>
              </w:rPr>
              <w:t xml:space="preserve"> </w:t>
            </w:r>
            <w:r>
              <w:t>произведение</w:t>
            </w:r>
            <w:r>
              <w:rPr>
                <w:spacing w:val="-3"/>
              </w:rPr>
              <w:t xml:space="preserve"> </w:t>
            </w:r>
            <w:r>
              <w:t>по</w:t>
            </w:r>
            <w:r>
              <w:rPr>
                <w:spacing w:val="-3"/>
              </w:rPr>
              <w:t xml:space="preserve"> </w:t>
            </w:r>
            <w:r>
              <w:rPr>
                <w:spacing w:val="-2"/>
              </w:rPr>
              <w:t>выбору).</w:t>
            </w:r>
          </w:p>
        </w:tc>
        <w:tc>
          <w:tcPr>
            <w:tcW w:w="2981" w:type="dxa"/>
          </w:tcPr>
          <w:p w:rsidR="00991C96" w:rsidRDefault="00991C96">
            <w:pPr>
              <w:pStyle w:val="TableParagraph"/>
              <w:ind w:left="0"/>
            </w:pPr>
          </w:p>
        </w:tc>
      </w:tr>
      <w:tr w:rsidR="00991C96">
        <w:trPr>
          <w:trHeight w:val="2277"/>
        </w:trPr>
        <w:tc>
          <w:tcPr>
            <w:tcW w:w="850" w:type="dxa"/>
          </w:tcPr>
          <w:p w:rsidR="00991C96" w:rsidRDefault="008A40EF">
            <w:pPr>
              <w:pStyle w:val="TableParagraph"/>
              <w:spacing w:line="247" w:lineRule="exact"/>
              <w:ind w:left="146"/>
            </w:pPr>
            <w:r>
              <w:rPr>
                <w:spacing w:val="-5"/>
              </w:rPr>
              <w:t>2.</w:t>
            </w:r>
          </w:p>
        </w:tc>
        <w:tc>
          <w:tcPr>
            <w:tcW w:w="5955" w:type="dxa"/>
          </w:tcPr>
          <w:p w:rsidR="00991C96" w:rsidRDefault="008A40EF">
            <w:pPr>
              <w:pStyle w:val="TableParagraph"/>
              <w:ind w:left="153" w:right="135"/>
              <w:jc w:val="both"/>
            </w:pPr>
            <w:r>
              <w:t>21.6.2. Литературная критика второй половины XIX века. Статьи</w:t>
            </w:r>
            <w:r>
              <w:rPr>
                <w:spacing w:val="26"/>
              </w:rPr>
              <w:t xml:space="preserve"> </w:t>
            </w:r>
            <w:r>
              <w:t>H.А.</w:t>
            </w:r>
            <w:r>
              <w:rPr>
                <w:spacing w:val="29"/>
              </w:rPr>
              <w:t xml:space="preserve"> </w:t>
            </w:r>
            <w:r>
              <w:t>Добролюбова</w:t>
            </w:r>
            <w:r>
              <w:rPr>
                <w:spacing w:val="31"/>
              </w:rPr>
              <w:t xml:space="preserve"> </w:t>
            </w:r>
            <w:r>
              <w:t>«Луч</w:t>
            </w:r>
            <w:r>
              <w:rPr>
                <w:spacing w:val="28"/>
              </w:rPr>
              <w:t xml:space="preserve"> </w:t>
            </w:r>
            <w:r>
              <w:t>света</w:t>
            </w:r>
            <w:r>
              <w:rPr>
                <w:spacing w:val="30"/>
              </w:rPr>
              <w:t xml:space="preserve"> </w:t>
            </w:r>
            <w:r>
              <w:t>в</w:t>
            </w:r>
            <w:r>
              <w:rPr>
                <w:spacing w:val="28"/>
              </w:rPr>
              <w:t xml:space="preserve"> </w:t>
            </w:r>
            <w:r>
              <w:t>тёмном</w:t>
            </w:r>
            <w:r>
              <w:rPr>
                <w:spacing w:val="29"/>
              </w:rPr>
              <w:t xml:space="preserve"> </w:t>
            </w:r>
            <w:r>
              <w:rPr>
                <w:spacing w:val="-2"/>
              </w:rPr>
              <w:t>царстве»,</w:t>
            </w:r>
          </w:p>
          <w:p w:rsidR="00991C96" w:rsidRDefault="008A40EF">
            <w:pPr>
              <w:pStyle w:val="TableParagraph"/>
              <w:spacing w:line="252" w:lineRule="exact"/>
              <w:ind w:left="153"/>
              <w:jc w:val="both"/>
            </w:pPr>
            <w:r>
              <w:t>«Что</w:t>
            </w:r>
            <w:r>
              <w:rPr>
                <w:spacing w:val="78"/>
                <w:w w:val="150"/>
              </w:rPr>
              <w:t xml:space="preserve"> </w:t>
            </w:r>
            <w:r>
              <w:t>такое</w:t>
            </w:r>
            <w:r>
              <w:rPr>
                <w:spacing w:val="79"/>
                <w:w w:val="150"/>
              </w:rPr>
              <w:t xml:space="preserve"> </w:t>
            </w:r>
            <w:r>
              <w:t>обломовщина?»,</w:t>
            </w:r>
            <w:r>
              <w:rPr>
                <w:spacing w:val="78"/>
                <w:w w:val="150"/>
              </w:rPr>
              <w:t xml:space="preserve"> </w:t>
            </w:r>
            <w:r>
              <w:t>Д.И.</w:t>
            </w:r>
            <w:r>
              <w:rPr>
                <w:spacing w:val="79"/>
                <w:w w:val="150"/>
              </w:rPr>
              <w:t xml:space="preserve"> </w:t>
            </w:r>
            <w:r>
              <w:t>Писарева</w:t>
            </w:r>
            <w:r>
              <w:rPr>
                <w:spacing w:val="78"/>
                <w:w w:val="150"/>
              </w:rPr>
              <w:t xml:space="preserve"> </w:t>
            </w:r>
            <w:r>
              <w:rPr>
                <w:spacing w:val="-2"/>
              </w:rPr>
              <w:t>«Базаров»,</w:t>
            </w:r>
          </w:p>
          <w:p w:rsidR="00991C96" w:rsidRDefault="008A40EF">
            <w:pPr>
              <w:pStyle w:val="TableParagraph"/>
              <w:ind w:left="153" w:right="126"/>
              <w:jc w:val="both"/>
            </w:pPr>
            <w:r>
              <w:t>«Мотивы русской драмы», А.В. Дружинина «Обломов». Роман И.А. Гончарова», А.А. Григорьева «После «Грозы» Островского», Н.Н. Страхова «Сочинения гр. Л.Н. Толстого»</w:t>
            </w:r>
            <w:r>
              <w:rPr>
                <w:spacing w:val="54"/>
              </w:rPr>
              <w:t xml:space="preserve"> </w:t>
            </w:r>
            <w:r>
              <w:t>и</w:t>
            </w:r>
            <w:r>
              <w:rPr>
                <w:spacing w:val="59"/>
              </w:rPr>
              <w:t xml:space="preserve"> </w:t>
            </w:r>
            <w:r>
              <w:t>другие</w:t>
            </w:r>
            <w:r>
              <w:rPr>
                <w:spacing w:val="60"/>
              </w:rPr>
              <w:t xml:space="preserve"> </w:t>
            </w:r>
            <w:r>
              <w:t>(не</w:t>
            </w:r>
            <w:r>
              <w:rPr>
                <w:spacing w:val="57"/>
              </w:rPr>
              <w:t xml:space="preserve"> </w:t>
            </w:r>
            <w:r>
              <w:t>менее</w:t>
            </w:r>
            <w:r>
              <w:rPr>
                <w:spacing w:val="61"/>
              </w:rPr>
              <w:t xml:space="preserve"> </w:t>
            </w:r>
            <w:r>
              <w:t>трёх</w:t>
            </w:r>
            <w:r>
              <w:rPr>
                <w:spacing w:val="60"/>
              </w:rPr>
              <w:t xml:space="preserve"> </w:t>
            </w:r>
            <w:r>
              <w:t>статей</w:t>
            </w:r>
            <w:r>
              <w:rPr>
                <w:spacing w:val="60"/>
              </w:rPr>
              <w:t xml:space="preserve"> </w:t>
            </w:r>
            <w:r>
              <w:t>по</w:t>
            </w:r>
            <w:r>
              <w:rPr>
                <w:spacing w:val="57"/>
              </w:rPr>
              <w:t xml:space="preserve"> </w:t>
            </w:r>
            <w:r>
              <w:t>выбору</w:t>
            </w:r>
            <w:r>
              <w:rPr>
                <w:spacing w:val="59"/>
              </w:rPr>
              <w:t xml:space="preserve"> </w:t>
            </w:r>
            <w:r>
              <w:rPr>
                <w:spacing w:val="-10"/>
              </w:rPr>
              <w:t>в</w:t>
            </w:r>
          </w:p>
          <w:p w:rsidR="00991C96" w:rsidRDefault="008A40EF">
            <w:pPr>
              <w:pStyle w:val="TableParagraph"/>
              <w:spacing w:line="252" w:lineRule="exact"/>
              <w:ind w:left="153" w:right="126"/>
              <w:jc w:val="both"/>
            </w:pPr>
            <w:r>
              <w:t xml:space="preserve">соответствии с изучаемым художественным </w:t>
            </w:r>
            <w:r>
              <w:rPr>
                <w:spacing w:val="-2"/>
              </w:rPr>
              <w:t>произведением).</w:t>
            </w:r>
          </w:p>
        </w:tc>
        <w:tc>
          <w:tcPr>
            <w:tcW w:w="2981" w:type="dxa"/>
          </w:tcPr>
          <w:p w:rsidR="00991C96" w:rsidRDefault="00991C96">
            <w:pPr>
              <w:pStyle w:val="TableParagraph"/>
              <w:ind w:left="0"/>
            </w:pPr>
          </w:p>
        </w:tc>
      </w:tr>
      <w:tr w:rsidR="00991C96">
        <w:trPr>
          <w:trHeight w:val="1010"/>
        </w:trPr>
        <w:tc>
          <w:tcPr>
            <w:tcW w:w="850" w:type="dxa"/>
          </w:tcPr>
          <w:p w:rsidR="00991C96" w:rsidRDefault="008A40EF">
            <w:pPr>
              <w:pStyle w:val="TableParagraph"/>
              <w:spacing w:line="247" w:lineRule="exact"/>
              <w:ind w:left="0" w:right="280"/>
              <w:jc w:val="right"/>
            </w:pPr>
            <w:r>
              <w:rPr>
                <w:spacing w:val="-5"/>
              </w:rPr>
              <w:t>3.</w:t>
            </w:r>
          </w:p>
        </w:tc>
        <w:tc>
          <w:tcPr>
            <w:tcW w:w="5955" w:type="dxa"/>
          </w:tcPr>
          <w:p w:rsidR="00991C96" w:rsidRDefault="008A40EF">
            <w:pPr>
              <w:pStyle w:val="TableParagraph"/>
              <w:spacing w:line="246" w:lineRule="exact"/>
              <w:ind w:left="153"/>
            </w:pPr>
            <w:r>
              <w:t>21.6.3.</w:t>
            </w:r>
            <w:r>
              <w:rPr>
                <w:spacing w:val="-4"/>
              </w:rPr>
              <w:t xml:space="preserve"> </w:t>
            </w:r>
            <w:r>
              <w:t>Литература</w:t>
            </w:r>
            <w:r>
              <w:rPr>
                <w:spacing w:val="-4"/>
              </w:rPr>
              <w:t xml:space="preserve"> </w:t>
            </w:r>
            <w:r>
              <w:t>народов</w:t>
            </w:r>
            <w:r>
              <w:rPr>
                <w:spacing w:val="-4"/>
              </w:rPr>
              <w:t xml:space="preserve"> </w:t>
            </w:r>
            <w:r>
              <w:rPr>
                <w:spacing w:val="-2"/>
              </w:rPr>
              <w:t>России.</w:t>
            </w:r>
          </w:p>
          <w:p w:rsidR="00991C96" w:rsidRDefault="008A40EF">
            <w:pPr>
              <w:pStyle w:val="TableParagraph"/>
              <w:spacing w:line="252" w:lineRule="exact"/>
              <w:ind w:left="7" w:firstLine="146"/>
            </w:pPr>
            <w:r>
              <w:t>Стихотворения</w:t>
            </w:r>
            <w:r>
              <w:rPr>
                <w:spacing w:val="5"/>
              </w:rPr>
              <w:t xml:space="preserve"> </w:t>
            </w:r>
            <w:r>
              <w:t>и</w:t>
            </w:r>
            <w:r>
              <w:rPr>
                <w:spacing w:val="8"/>
              </w:rPr>
              <w:t xml:space="preserve"> </w:t>
            </w:r>
            <w:r>
              <w:t>поэмы</w:t>
            </w:r>
            <w:r>
              <w:rPr>
                <w:spacing w:val="9"/>
              </w:rPr>
              <w:t xml:space="preserve"> </w:t>
            </w:r>
            <w:r>
              <w:t>(не</w:t>
            </w:r>
            <w:r>
              <w:rPr>
                <w:spacing w:val="8"/>
              </w:rPr>
              <w:t xml:space="preserve"> </w:t>
            </w:r>
            <w:r>
              <w:t>менее</w:t>
            </w:r>
            <w:r>
              <w:rPr>
                <w:spacing w:val="9"/>
              </w:rPr>
              <w:t xml:space="preserve"> </w:t>
            </w:r>
            <w:r>
              <w:t>одного</w:t>
            </w:r>
            <w:r>
              <w:rPr>
                <w:spacing w:val="9"/>
              </w:rPr>
              <w:t xml:space="preserve"> </w:t>
            </w:r>
            <w:r>
              <w:t>произведения</w:t>
            </w:r>
            <w:r>
              <w:rPr>
                <w:spacing w:val="8"/>
              </w:rPr>
              <w:t xml:space="preserve"> </w:t>
            </w:r>
            <w:r>
              <w:rPr>
                <w:spacing w:val="-5"/>
              </w:rPr>
              <w:t>по</w:t>
            </w:r>
          </w:p>
          <w:p w:rsidR="00991C96" w:rsidRDefault="008A40EF">
            <w:pPr>
              <w:pStyle w:val="TableParagraph"/>
              <w:spacing w:line="252" w:lineRule="exact"/>
              <w:ind w:left="7" w:right="160"/>
            </w:pPr>
            <w:r>
              <w:t>выбору). Например, стихотворения Г. Тукая, стихотворения</w:t>
            </w:r>
            <w:r>
              <w:rPr>
                <w:spacing w:val="40"/>
              </w:rPr>
              <w:t xml:space="preserve"> </w:t>
            </w:r>
            <w:r>
              <w:t>и поэма «Фатима» К. Хетагурова и другие).</w:t>
            </w:r>
          </w:p>
        </w:tc>
        <w:tc>
          <w:tcPr>
            <w:tcW w:w="2981" w:type="dxa"/>
          </w:tcPr>
          <w:p w:rsidR="00991C96" w:rsidRDefault="00991C96">
            <w:pPr>
              <w:pStyle w:val="TableParagraph"/>
              <w:ind w:left="0"/>
            </w:pPr>
          </w:p>
        </w:tc>
      </w:tr>
      <w:tr w:rsidR="00991C96">
        <w:trPr>
          <w:trHeight w:val="3544"/>
        </w:trPr>
        <w:tc>
          <w:tcPr>
            <w:tcW w:w="850" w:type="dxa"/>
          </w:tcPr>
          <w:p w:rsidR="00991C96" w:rsidRDefault="008A40EF">
            <w:pPr>
              <w:pStyle w:val="TableParagraph"/>
              <w:spacing w:line="249" w:lineRule="exact"/>
              <w:ind w:left="0" w:right="336"/>
              <w:jc w:val="right"/>
            </w:pPr>
            <w:r>
              <w:rPr>
                <w:spacing w:val="-5"/>
              </w:rPr>
              <w:t>4.</w:t>
            </w:r>
          </w:p>
        </w:tc>
        <w:tc>
          <w:tcPr>
            <w:tcW w:w="5955" w:type="dxa"/>
          </w:tcPr>
          <w:p w:rsidR="00991C96" w:rsidRDefault="008A40EF">
            <w:pPr>
              <w:pStyle w:val="TableParagraph"/>
              <w:spacing w:line="248" w:lineRule="exact"/>
              <w:ind w:left="153"/>
              <w:jc w:val="both"/>
            </w:pPr>
            <w:r>
              <w:t>21.6.4.</w:t>
            </w:r>
            <w:r>
              <w:rPr>
                <w:spacing w:val="-3"/>
              </w:rPr>
              <w:t xml:space="preserve"> </w:t>
            </w:r>
            <w:r>
              <w:t>Зарубежная</w:t>
            </w:r>
            <w:r>
              <w:rPr>
                <w:spacing w:val="-3"/>
              </w:rPr>
              <w:t xml:space="preserve"> </w:t>
            </w:r>
            <w:r>
              <w:rPr>
                <w:spacing w:val="-2"/>
              </w:rPr>
              <w:t>литература.</w:t>
            </w:r>
          </w:p>
          <w:p w:rsidR="00991C96" w:rsidRDefault="008A40EF">
            <w:pPr>
              <w:pStyle w:val="TableParagraph"/>
              <w:ind w:left="7" w:right="129" w:firstLine="146"/>
              <w:jc w:val="both"/>
            </w:pPr>
            <w:r>
              <w:t>Зарубежная проза второй половины XIX века (не менее одного произведения по выбору). Например, произведения</w:t>
            </w:r>
            <w:r>
              <w:rPr>
                <w:spacing w:val="40"/>
              </w:rPr>
              <w:t xml:space="preserve"> </w:t>
            </w:r>
            <w:r>
              <w:t>Ч. Диккенса «Дэвид Копперфилд», «Большие надежды», Г. Флобера «Мадам Бовари», Э. Золя «Творчество», Г. Де Мопассана «Милый друг» и другие.</w:t>
            </w:r>
          </w:p>
          <w:p w:rsidR="00991C96" w:rsidRDefault="008A40EF">
            <w:pPr>
              <w:pStyle w:val="TableParagraph"/>
              <w:ind w:left="7" w:right="128" w:firstLine="146"/>
              <w:jc w:val="both"/>
            </w:pPr>
            <w:r>
              <w:t>Зарубежная поэзия второй половины XIX века (не менее двух стихотворений одного из</w:t>
            </w:r>
            <w:r>
              <w:rPr>
                <w:spacing w:val="-1"/>
              </w:rPr>
              <w:t xml:space="preserve"> </w:t>
            </w:r>
            <w:r>
              <w:t>поэтов</w:t>
            </w:r>
            <w:r>
              <w:rPr>
                <w:spacing w:val="-1"/>
              </w:rPr>
              <w:t xml:space="preserve"> </w:t>
            </w:r>
            <w:r>
              <w:t>по выбору). Например, стихотворения А. Рембо, Ш. Бодлера, П. Верлена, Э. Верхарна и другие.</w:t>
            </w:r>
          </w:p>
          <w:p w:rsidR="00991C96" w:rsidRDefault="008A40EF">
            <w:pPr>
              <w:pStyle w:val="TableParagraph"/>
              <w:ind w:left="7" w:right="128" w:firstLine="146"/>
              <w:jc w:val="both"/>
            </w:pPr>
            <w:r>
              <w:t>Зарубежная драматургия второй половины XIX века (не менее одного произведения по выбору). Например, пьесы Г. Гауптмана</w:t>
            </w:r>
            <w:r>
              <w:rPr>
                <w:spacing w:val="-5"/>
              </w:rPr>
              <w:t xml:space="preserve"> </w:t>
            </w:r>
            <w:r>
              <w:t>«Перед</w:t>
            </w:r>
            <w:r>
              <w:rPr>
                <w:spacing w:val="-6"/>
              </w:rPr>
              <w:t xml:space="preserve"> </w:t>
            </w:r>
            <w:r>
              <w:t>восходом</w:t>
            </w:r>
            <w:r>
              <w:rPr>
                <w:spacing w:val="-6"/>
              </w:rPr>
              <w:t xml:space="preserve"> </w:t>
            </w:r>
            <w:r>
              <w:t>солнца»,</w:t>
            </w:r>
            <w:r>
              <w:rPr>
                <w:spacing w:val="-4"/>
              </w:rPr>
              <w:t xml:space="preserve"> </w:t>
            </w:r>
            <w:r>
              <w:t>«Одинокие»,</w:t>
            </w:r>
            <w:r>
              <w:rPr>
                <w:spacing w:val="-4"/>
              </w:rPr>
              <w:t xml:space="preserve"> </w:t>
            </w:r>
            <w:r>
              <w:t>Г.</w:t>
            </w:r>
            <w:r>
              <w:rPr>
                <w:spacing w:val="-6"/>
              </w:rPr>
              <w:t xml:space="preserve"> </w:t>
            </w:r>
            <w:r>
              <w:rPr>
                <w:spacing w:val="-2"/>
              </w:rPr>
              <w:t>Ибсена</w:t>
            </w:r>
          </w:p>
          <w:p w:rsidR="00991C96" w:rsidRDefault="008A40EF">
            <w:pPr>
              <w:pStyle w:val="TableParagraph"/>
              <w:spacing w:line="240" w:lineRule="exact"/>
              <w:ind w:left="7"/>
              <w:jc w:val="both"/>
            </w:pPr>
            <w:r>
              <w:t>«Кукольный</w:t>
            </w:r>
            <w:r>
              <w:rPr>
                <w:spacing w:val="-5"/>
              </w:rPr>
              <w:t xml:space="preserve"> </w:t>
            </w:r>
            <w:r>
              <w:t>дом»,</w:t>
            </w:r>
            <w:r>
              <w:rPr>
                <w:spacing w:val="-2"/>
              </w:rPr>
              <w:t xml:space="preserve"> </w:t>
            </w:r>
            <w:r>
              <w:t>«Пер</w:t>
            </w:r>
            <w:r>
              <w:rPr>
                <w:spacing w:val="-4"/>
              </w:rPr>
              <w:t xml:space="preserve"> </w:t>
            </w:r>
            <w:r>
              <w:t>Гюнт»</w:t>
            </w:r>
            <w:r>
              <w:rPr>
                <w:spacing w:val="-10"/>
              </w:rPr>
              <w:t xml:space="preserve"> </w:t>
            </w:r>
            <w:r>
              <w:t>и</w:t>
            </w:r>
            <w:r>
              <w:rPr>
                <w:spacing w:val="-4"/>
              </w:rPr>
              <w:t xml:space="preserve"> </w:t>
            </w:r>
            <w:r>
              <w:rPr>
                <w:spacing w:val="-2"/>
              </w:rPr>
              <w:t>другие.</w:t>
            </w:r>
          </w:p>
        </w:tc>
        <w:tc>
          <w:tcPr>
            <w:tcW w:w="2981"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07"/>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573"/>
        </w:trPr>
        <w:tc>
          <w:tcPr>
            <w:tcW w:w="992" w:type="dxa"/>
          </w:tcPr>
          <w:p w:rsidR="00991C96" w:rsidRDefault="008A40EF">
            <w:pPr>
              <w:pStyle w:val="TableParagraph"/>
              <w:spacing w:line="247" w:lineRule="exact"/>
              <w:ind w:left="119"/>
            </w:pPr>
            <w:r>
              <w:rPr>
                <w:spacing w:val="-4"/>
              </w:rPr>
              <w:t>№п/п</w:t>
            </w:r>
          </w:p>
        </w:tc>
        <w:tc>
          <w:tcPr>
            <w:tcW w:w="5814" w:type="dxa"/>
          </w:tcPr>
          <w:p w:rsidR="00991C96" w:rsidRDefault="008A40EF">
            <w:pPr>
              <w:pStyle w:val="TableParagraph"/>
              <w:spacing w:line="246" w:lineRule="exact"/>
              <w:ind w:left="154" w:right="2"/>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2"/>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783" w:type="dxa"/>
            <w:gridSpan w:val="3"/>
          </w:tcPr>
          <w:p w:rsidR="00991C96" w:rsidRDefault="008A40EF">
            <w:pPr>
              <w:pStyle w:val="TableParagraph"/>
              <w:spacing w:line="251" w:lineRule="exact"/>
              <w:ind w:left="151"/>
              <w:jc w:val="center"/>
              <w:rPr>
                <w:b/>
              </w:rPr>
            </w:pPr>
            <w:r>
              <w:rPr>
                <w:b/>
              </w:rPr>
              <w:t xml:space="preserve">11 </w:t>
            </w:r>
            <w:r>
              <w:rPr>
                <w:b/>
                <w:spacing w:val="-2"/>
              </w:rPr>
              <w:t>класс</w:t>
            </w:r>
          </w:p>
        </w:tc>
      </w:tr>
      <w:tr w:rsidR="00991C96">
        <w:trPr>
          <w:trHeight w:val="2532"/>
        </w:trPr>
        <w:tc>
          <w:tcPr>
            <w:tcW w:w="992" w:type="dxa"/>
          </w:tcPr>
          <w:p w:rsidR="00991C96" w:rsidRDefault="008A40EF">
            <w:pPr>
              <w:pStyle w:val="TableParagraph"/>
              <w:spacing w:line="247" w:lineRule="exact"/>
              <w:ind w:left="146"/>
            </w:pPr>
            <w:r>
              <w:rPr>
                <w:spacing w:val="-5"/>
              </w:rPr>
              <w:t>1.</w:t>
            </w:r>
          </w:p>
        </w:tc>
        <w:tc>
          <w:tcPr>
            <w:tcW w:w="5814" w:type="dxa"/>
          </w:tcPr>
          <w:p w:rsidR="00991C96" w:rsidRDefault="008A40EF">
            <w:pPr>
              <w:pStyle w:val="TableParagraph"/>
              <w:spacing w:line="247" w:lineRule="exact"/>
              <w:ind w:left="369"/>
            </w:pPr>
            <w:r>
              <w:t>21.7.1.</w:t>
            </w:r>
            <w:r>
              <w:rPr>
                <w:spacing w:val="-3"/>
              </w:rPr>
              <w:t xml:space="preserve"> </w:t>
            </w:r>
            <w:r>
              <w:t>Литература</w:t>
            </w:r>
            <w:r>
              <w:rPr>
                <w:spacing w:val="-4"/>
              </w:rPr>
              <w:t xml:space="preserve"> </w:t>
            </w:r>
            <w:r>
              <w:t>конца</w:t>
            </w:r>
            <w:r>
              <w:rPr>
                <w:spacing w:val="-4"/>
              </w:rPr>
              <w:t xml:space="preserve"> </w:t>
            </w:r>
            <w:r>
              <w:t>XIX</w:t>
            </w:r>
            <w:r>
              <w:rPr>
                <w:spacing w:val="-1"/>
              </w:rPr>
              <w:t xml:space="preserve"> </w:t>
            </w:r>
            <w:r>
              <w:t>–</w:t>
            </w:r>
            <w:r>
              <w:rPr>
                <w:spacing w:val="-2"/>
              </w:rPr>
              <w:t xml:space="preserve"> </w:t>
            </w:r>
            <w:r>
              <w:t>начала</w:t>
            </w:r>
            <w:r>
              <w:rPr>
                <w:spacing w:val="-4"/>
              </w:rPr>
              <w:t xml:space="preserve"> </w:t>
            </w:r>
            <w:r>
              <w:t>ХХ</w:t>
            </w:r>
            <w:r>
              <w:rPr>
                <w:spacing w:val="-1"/>
              </w:rPr>
              <w:t xml:space="preserve"> </w:t>
            </w:r>
            <w:r>
              <w:rPr>
                <w:spacing w:val="-2"/>
              </w:rPr>
              <w:t>века.</w:t>
            </w:r>
          </w:p>
          <w:p w:rsidR="00991C96" w:rsidRDefault="008A40EF">
            <w:pPr>
              <w:pStyle w:val="TableParagraph"/>
              <w:spacing w:before="2"/>
              <w:ind w:left="145" w:firstLine="223"/>
            </w:pPr>
            <w:r>
              <w:t>А.И. Куприн. Рассказы и повести (два произведения по выбору).</w:t>
            </w:r>
            <w:r>
              <w:rPr>
                <w:spacing w:val="33"/>
              </w:rPr>
              <w:t xml:space="preserve">  </w:t>
            </w:r>
            <w:r>
              <w:t>Например,</w:t>
            </w:r>
            <w:r>
              <w:rPr>
                <w:spacing w:val="31"/>
              </w:rPr>
              <w:t xml:space="preserve">  </w:t>
            </w:r>
            <w:r>
              <w:t>«Гранатовый</w:t>
            </w:r>
            <w:r>
              <w:rPr>
                <w:spacing w:val="32"/>
              </w:rPr>
              <w:t xml:space="preserve">  </w:t>
            </w:r>
            <w:r>
              <w:t>браслет»,</w:t>
            </w:r>
            <w:r>
              <w:rPr>
                <w:spacing w:val="35"/>
              </w:rPr>
              <w:t xml:space="preserve">  </w:t>
            </w:r>
            <w:r>
              <w:rPr>
                <w:spacing w:val="-2"/>
              </w:rPr>
              <w:t>«Олеся»,</w:t>
            </w:r>
          </w:p>
          <w:p w:rsidR="00991C96" w:rsidRDefault="008A40EF">
            <w:pPr>
              <w:pStyle w:val="TableParagraph"/>
              <w:spacing w:line="252" w:lineRule="exact"/>
              <w:ind w:left="145"/>
            </w:pPr>
            <w:r>
              <w:t>«Поединок»</w:t>
            </w:r>
            <w:r>
              <w:rPr>
                <w:spacing w:val="-8"/>
              </w:rPr>
              <w:t xml:space="preserve"> </w:t>
            </w:r>
            <w:r>
              <w:t>и</w:t>
            </w:r>
            <w:r>
              <w:rPr>
                <w:spacing w:val="-3"/>
              </w:rPr>
              <w:t xml:space="preserve"> </w:t>
            </w:r>
            <w:r>
              <w:rPr>
                <w:spacing w:val="-2"/>
              </w:rPr>
              <w:t>другие.</w:t>
            </w:r>
          </w:p>
          <w:p w:rsidR="00991C96" w:rsidRDefault="008A40EF">
            <w:pPr>
              <w:pStyle w:val="TableParagraph"/>
              <w:ind w:left="145" w:firstLine="223"/>
            </w:pPr>
            <w:r>
              <w:t>Л.Н.</w:t>
            </w:r>
            <w:r>
              <w:rPr>
                <w:spacing w:val="-1"/>
              </w:rPr>
              <w:t xml:space="preserve"> </w:t>
            </w:r>
            <w:r>
              <w:t>Андреев.</w:t>
            </w:r>
            <w:r>
              <w:rPr>
                <w:spacing w:val="-1"/>
              </w:rPr>
              <w:t xml:space="preserve"> </w:t>
            </w:r>
            <w:r>
              <w:t>Рассказы</w:t>
            </w:r>
            <w:r>
              <w:rPr>
                <w:spacing w:val="-3"/>
              </w:rPr>
              <w:t xml:space="preserve"> </w:t>
            </w:r>
            <w:r>
              <w:t>и</w:t>
            </w:r>
            <w:r>
              <w:rPr>
                <w:spacing w:val="-4"/>
              </w:rPr>
              <w:t xml:space="preserve"> </w:t>
            </w:r>
            <w:r>
              <w:t>повести</w:t>
            </w:r>
            <w:r>
              <w:rPr>
                <w:spacing w:val="-4"/>
              </w:rPr>
              <w:t xml:space="preserve"> </w:t>
            </w:r>
            <w:r>
              <w:t>(два</w:t>
            </w:r>
            <w:r>
              <w:rPr>
                <w:spacing w:val="-1"/>
              </w:rPr>
              <w:t xml:space="preserve"> </w:t>
            </w:r>
            <w:r>
              <w:t>произведения</w:t>
            </w:r>
            <w:r>
              <w:rPr>
                <w:spacing w:val="-2"/>
              </w:rPr>
              <w:t xml:space="preserve"> </w:t>
            </w:r>
            <w:r>
              <w:t>по выбору).</w:t>
            </w:r>
            <w:r>
              <w:rPr>
                <w:spacing w:val="20"/>
              </w:rPr>
              <w:t xml:space="preserve"> </w:t>
            </w:r>
            <w:r>
              <w:t>Например,</w:t>
            </w:r>
            <w:r>
              <w:rPr>
                <w:spacing w:val="23"/>
              </w:rPr>
              <w:t xml:space="preserve"> </w:t>
            </w:r>
            <w:r>
              <w:t>«Иуда</w:t>
            </w:r>
            <w:r>
              <w:rPr>
                <w:spacing w:val="22"/>
              </w:rPr>
              <w:t xml:space="preserve"> </w:t>
            </w:r>
            <w:r>
              <w:t>Искариот»,</w:t>
            </w:r>
            <w:r>
              <w:rPr>
                <w:spacing w:val="24"/>
              </w:rPr>
              <w:t xml:space="preserve"> </w:t>
            </w:r>
            <w:r>
              <w:t>«Большой</w:t>
            </w:r>
            <w:r>
              <w:rPr>
                <w:spacing w:val="21"/>
              </w:rPr>
              <w:t xml:space="preserve"> </w:t>
            </w:r>
            <w:r>
              <w:rPr>
                <w:spacing w:val="-2"/>
              </w:rPr>
              <w:t>шлем»,</w:t>
            </w:r>
          </w:p>
          <w:p w:rsidR="00991C96" w:rsidRDefault="008A40EF">
            <w:pPr>
              <w:pStyle w:val="TableParagraph"/>
              <w:spacing w:line="252" w:lineRule="exact"/>
              <w:ind w:left="145"/>
            </w:pPr>
            <w:r>
              <w:t>«Рассказ</w:t>
            </w:r>
            <w:r>
              <w:rPr>
                <w:spacing w:val="-4"/>
              </w:rPr>
              <w:t xml:space="preserve"> </w:t>
            </w:r>
            <w:r>
              <w:t>о</w:t>
            </w:r>
            <w:r>
              <w:rPr>
                <w:spacing w:val="-3"/>
              </w:rPr>
              <w:t xml:space="preserve"> </w:t>
            </w:r>
            <w:r>
              <w:t>семи</w:t>
            </w:r>
            <w:r>
              <w:rPr>
                <w:spacing w:val="-4"/>
              </w:rPr>
              <w:t xml:space="preserve"> </w:t>
            </w:r>
            <w:r>
              <w:t>повешенных»</w:t>
            </w:r>
            <w:r>
              <w:rPr>
                <w:spacing w:val="-8"/>
              </w:rPr>
              <w:t xml:space="preserve"> </w:t>
            </w:r>
            <w:r>
              <w:t>и</w:t>
            </w:r>
            <w:r>
              <w:rPr>
                <w:spacing w:val="-3"/>
              </w:rPr>
              <w:t xml:space="preserve"> </w:t>
            </w:r>
            <w:r>
              <w:rPr>
                <w:spacing w:val="-2"/>
              </w:rPr>
              <w:t>другие.</w:t>
            </w:r>
          </w:p>
          <w:p w:rsidR="00991C96" w:rsidRDefault="008A40EF">
            <w:pPr>
              <w:pStyle w:val="TableParagraph"/>
              <w:tabs>
                <w:tab w:val="left" w:pos="899"/>
                <w:tab w:val="left" w:pos="2021"/>
                <w:tab w:val="left" w:pos="3209"/>
                <w:tab w:val="left" w:pos="4284"/>
                <w:tab w:val="left" w:pos="5282"/>
              </w:tabs>
              <w:spacing w:line="252" w:lineRule="exact"/>
              <w:ind w:left="145" w:firstLine="223"/>
            </w:pPr>
            <w:r>
              <w:rPr>
                <w:spacing w:val="-5"/>
              </w:rPr>
              <w:t>М.</w:t>
            </w:r>
            <w:r>
              <w:tab/>
            </w:r>
            <w:r>
              <w:rPr>
                <w:spacing w:val="-2"/>
              </w:rPr>
              <w:t>Горький.</w:t>
            </w:r>
            <w:r>
              <w:tab/>
            </w:r>
            <w:r>
              <w:rPr>
                <w:spacing w:val="-2"/>
              </w:rPr>
              <w:t>Рассказы,</w:t>
            </w:r>
            <w:r>
              <w:tab/>
            </w:r>
            <w:r>
              <w:rPr>
                <w:spacing w:val="-2"/>
              </w:rPr>
              <w:t>повести,</w:t>
            </w:r>
            <w:r>
              <w:tab/>
            </w:r>
            <w:r>
              <w:rPr>
                <w:spacing w:val="-2"/>
              </w:rPr>
              <w:t>романы</w:t>
            </w:r>
            <w:r>
              <w:tab/>
            </w:r>
            <w:r>
              <w:rPr>
                <w:spacing w:val="-4"/>
              </w:rPr>
              <w:t>(два</w:t>
            </w:r>
          </w:p>
          <w:p w:rsidR="00991C96" w:rsidRDefault="008A40EF">
            <w:pPr>
              <w:pStyle w:val="TableParagraph"/>
              <w:tabs>
                <w:tab w:val="left" w:pos="1460"/>
                <w:tab w:val="left" w:pos="1762"/>
                <w:tab w:val="left" w:pos="2316"/>
                <w:tab w:val="left" w:pos="2458"/>
                <w:tab w:val="left" w:pos="3463"/>
                <w:tab w:val="left" w:pos="4792"/>
                <w:tab w:val="left" w:pos="5036"/>
              </w:tabs>
              <w:spacing w:line="252" w:lineRule="exact"/>
              <w:ind w:left="145" w:right="133"/>
            </w:pPr>
            <w:r>
              <w:rPr>
                <w:spacing w:val="-2"/>
              </w:rPr>
              <w:t>произведения</w:t>
            </w:r>
            <w:r>
              <w:tab/>
            </w:r>
            <w:r>
              <w:tab/>
            </w:r>
            <w:r>
              <w:rPr>
                <w:spacing w:val="-6"/>
              </w:rPr>
              <w:t>по</w:t>
            </w:r>
            <w:r>
              <w:tab/>
            </w:r>
            <w:r>
              <w:rPr>
                <w:spacing w:val="-2"/>
              </w:rPr>
              <w:t>выбору).</w:t>
            </w:r>
            <w:r>
              <w:tab/>
            </w:r>
            <w:r>
              <w:rPr>
                <w:spacing w:val="-2"/>
              </w:rPr>
              <w:t>Например,</w:t>
            </w:r>
            <w:r>
              <w:tab/>
            </w:r>
            <w:r>
              <w:rPr>
                <w:spacing w:val="-2"/>
              </w:rPr>
              <w:t>«Старуха Изергиль»,</w:t>
            </w:r>
            <w:r>
              <w:tab/>
            </w:r>
            <w:r>
              <w:rPr>
                <w:spacing w:val="-2"/>
              </w:rPr>
              <w:t>«Макар</w:t>
            </w:r>
            <w:r>
              <w:tab/>
            </w:r>
            <w:r>
              <w:tab/>
            </w:r>
            <w:r>
              <w:rPr>
                <w:spacing w:val="-2"/>
              </w:rPr>
              <w:t>Чудра»,</w:t>
            </w:r>
            <w:r>
              <w:tab/>
            </w:r>
            <w:r>
              <w:rPr>
                <w:spacing w:val="-47"/>
              </w:rPr>
              <w:t xml:space="preserve"> </w:t>
            </w:r>
            <w:r>
              <w:rPr>
                <w:spacing w:val="-2"/>
              </w:rPr>
              <w:t>«Коновалов»,</w:t>
            </w:r>
            <w:r>
              <w:tab/>
            </w:r>
            <w:r>
              <w:tab/>
            </w:r>
            <w:r>
              <w:rPr>
                <w:spacing w:val="-4"/>
              </w:rPr>
              <w:t>«Фома</w:t>
            </w:r>
          </w:p>
        </w:tc>
        <w:tc>
          <w:tcPr>
            <w:tcW w:w="2977" w:type="dxa"/>
          </w:tcPr>
          <w:p w:rsidR="00991C96" w:rsidRDefault="008A40EF">
            <w:pPr>
              <w:pStyle w:val="TableParagraph"/>
              <w:spacing w:line="247" w:lineRule="exact"/>
              <w:ind w:left="402"/>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
              <w:ind w:left="32"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spacing w:line="252" w:lineRule="exact"/>
              <w:ind w:left="332"/>
              <w:rPr>
                <w:i/>
              </w:rPr>
            </w:pPr>
            <w:r>
              <w:rPr>
                <w:i/>
              </w:rPr>
              <w:t>на</w:t>
            </w:r>
            <w:r>
              <w:rPr>
                <w:i/>
                <w:spacing w:val="-3"/>
              </w:rPr>
              <w:t xml:space="preserve"> </w:t>
            </w:r>
            <w:r>
              <w:rPr>
                <w:i/>
              </w:rPr>
              <w:t>текущий</w:t>
            </w:r>
            <w:r>
              <w:rPr>
                <w:i/>
                <w:spacing w:val="-5"/>
              </w:rPr>
              <w:t xml:space="preserve"> </w:t>
            </w:r>
            <w:r>
              <w:rPr>
                <w:i/>
              </w:rPr>
              <w:t>учебный</w:t>
            </w:r>
            <w:r>
              <w:rPr>
                <w:i/>
                <w:spacing w:val="-2"/>
              </w:rPr>
              <w:t xml:space="preserve"> </w:t>
            </w:r>
            <w:r>
              <w:rPr>
                <w:i/>
                <w:spacing w:val="-5"/>
              </w:rPr>
              <w:t>год</w:t>
            </w:r>
          </w:p>
        </w:tc>
      </w:tr>
    </w:tbl>
    <w:p w:rsidR="00991C96" w:rsidRDefault="00991C96">
      <w:pPr>
        <w:pStyle w:val="TableParagraph"/>
        <w:spacing w:line="252" w:lineRule="exact"/>
        <w:rPr>
          <w:i/>
        </w:rPr>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2023"/>
        </w:trPr>
        <w:tc>
          <w:tcPr>
            <w:tcW w:w="992" w:type="dxa"/>
          </w:tcPr>
          <w:p w:rsidR="00991C96" w:rsidRDefault="00991C96">
            <w:pPr>
              <w:pStyle w:val="TableParagraph"/>
              <w:ind w:left="0"/>
            </w:pPr>
          </w:p>
        </w:tc>
        <w:tc>
          <w:tcPr>
            <w:tcW w:w="5814" w:type="dxa"/>
          </w:tcPr>
          <w:p w:rsidR="00991C96" w:rsidRDefault="008A40EF">
            <w:pPr>
              <w:pStyle w:val="TableParagraph"/>
              <w:ind w:left="369" w:right="3868" w:hanging="224"/>
              <w:jc w:val="both"/>
            </w:pPr>
            <w:r>
              <w:t>Гордеев»</w:t>
            </w:r>
            <w:r>
              <w:rPr>
                <w:spacing w:val="-14"/>
              </w:rPr>
              <w:t xml:space="preserve"> </w:t>
            </w:r>
            <w:r>
              <w:t>и</w:t>
            </w:r>
            <w:r>
              <w:rPr>
                <w:spacing w:val="-14"/>
              </w:rPr>
              <w:t xml:space="preserve"> </w:t>
            </w:r>
            <w:r>
              <w:t>другие. Пьеса «На дне».</w:t>
            </w:r>
          </w:p>
          <w:p w:rsidR="00991C96" w:rsidRDefault="008A40EF">
            <w:pPr>
              <w:pStyle w:val="TableParagraph"/>
              <w:ind w:left="145" w:right="130" w:firstLine="223"/>
              <w:jc w:val="both"/>
            </w:pPr>
            <w:r>
              <w:t>Стихотворения поэтов Серебряного</w:t>
            </w:r>
            <w:r>
              <w:rPr>
                <w:spacing w:val="-1"/>
              </w:rPr>
              <w:t xml:space="preserve"> </w:t>
            </w:r>
            <w:r>
              <w:t>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w:t>
            </w:r>
            <w:r>
              <w:rPr>
                <w:spacing w:val="29"/>
              </w:rPr>
              <w:t xml:space="preserve">  </w:t>
            </w:r>
            <w:r>
              <w:t>Соловьева,</w:t>
            </w:r>
            <w:r>
              <w:rPr>
                <w:spacing w:val="30"/>
              </w:rPr>
              <w:t xml:space="preserve">  </w:t>
            </w:r>
            <w:r>
              <w:t>Ф.К.</w:t>
            </w:r>
            <w:r>
              <w:rPr>
                <w:spacing w:val="29"/>
              </w:rPr>
              <w:t xml:space="preserve">  </w:t>
            </w:r>
            <w:r>
              <w:t>Сологуба,</w:t>
            </w:r>
            <w:r>
              <w:rPr>
                <w:spacing w:val="32"/>
              </w:rPr>
              <w:t xml:space="preserve">  </w:t>
            </w:r>
            <w:r>
              <w:t>В.В.</w:t>
            </w:r>
            <w:r>
              <w:rPr>
                <w:spacing w:val="29"/>
              </w:rPr>
              <w:t xml:space="preserve">  </w:t>
            </w:r>
            <w:r>
              <w:t>Хлебникова</w:t>
            </w:r>
            <w:r>
              <w:rPr>
                <w:spacing w:val="32"/>
              </w:rPr>
              <w:t xml:space="preserve">  </w:t>
            </w:r>
            <w:r>
              <w:rPr>
                <w:spacing w:val="-10"/>
              </w:rPr>
              <w:t>и</w:t>
            </w:r>
          </w:p>
          <w:p w:rsidR="00991C96" w:rsidRDefault="008A40EF">
            <w:pPr>
              <w:pStyle w:val="TableParagraph"/>
              <w:spacing w:line="238" w:lineRule="exact"/>
              <w:ind w:left="145"/>
            </w:pPr>
            <w:r>
              <w:rPr>
                <w:spacing w:val="-2"/>
              </w:rPr>
              <w:t>другие.</w:t>
            </w:r>
          </w:p>
        </w:tc>
        <w:tc>
          <w:tcPr>
            <w:tcW w:w="2977" w:type="dxa"/>
          </w:tcPr>
          <w:p w:rsidR="00991C96" w:rsidRDefault="00991C96">
            <w:pPr>
              <w:pStyle w:val="TableParagraph"/>
              <w:ind w:left="0"/>
            </w:pPr>
          </w:p>
        </w:tc>
      </w:tr>
      <w:tr w:rsidR="00991C96">
        <w:trPr>
          <w:trHeight w:val="12651"/>
        </w:trPr>
        <w:tc>
          <w:tcPr>
            <w:tcW w:w="992" w:type="dxa"/>
          </w:tcPr>
          <w:p w:rsidR="00991C96" w:rsidRDefault="008A40EF">
            <w:pPr>
              <w:pStyle w:val="TableParagraph"/>
              <w:spacing w:line="247" w:lineRule="exact"/>
              <w:ind w:left="146"/>
            </w:pPr>
            <w:r>
              <w:rPr>
                <w:spacing w:val="-5"/>
              </w:rPr>
              <w:t>2.</w:t>
            </w:r>
          </w:p>
        </w:tc>
        <w:tc>
          <w:tcPr>
            <w:tcW w:w="5814" w:type="dxa"/>
          </w:tcPr>
          <w:p w:rsidR="00991C96" w:rsidRDefault="008A40EF">
            <w:pPr>
              <w:pStyle w:val="TableParagraph"/>
              <w:spacing w:line="247" w:lineRule="exact"/>
              <w:ind w:left="145"/>
              <w:jc w:val="both"/>
            </w:pPr>
            <w:r>
              <w:t>21.7.2.</w:t>
            </w:r>
            <w:r>
              <w:rPr>
                <w:spacing w:val="-3"/>
              </w:rPr>
              <w:t xml:space="preserve"> </w:t>
            </w:r>
            <w:r>
              <w:t>Литература</w:t>
            </w:r>
            <w:r>
              <w:rPr>
                <w:spacing w:val="-5"/>
              </w:rPr>
              <w:t xml:space="preserve"> </w:t>
            </w:r>
            <w:r>
              <w:t>ХХ</w:t>
            </w:r>
            <w:r>
              <w:rPr>
                <w:spacing w:val="-1"/>
              </w:rPr>
              <w:t xml:space="preserve"> </w:t>
            </w:r>
            <w:r>
              <w:rPr>
                <w:spacing w:val="-4"/>
              </w:rPr>
              <w:t>века.</w:t>
            </w:r>
          </w:p>
          <w:p w:rsidR="00991C96" w:rsidRDefault="008A40EF">
            <w:pPr>
              <w:pStyle w:val="TableParagraph"/>
              <w:spacing w:before="1"/>
              <w:ind w:left="145" w:right="13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991C96" w:rsidRDefault="008A40EF">
            <w:pPr>
              <w:pStyle w:val="TableParagraph"/>
              <w:spacing w:line="251" w:lineRule="exact"/>
              <w:ind w:left="145"/>
              <w:jc w:val="both"/>
            </w:pPr>
            <w:r>
              <w:t>Книга</w:t>
            </w:r>
            <w:r>
              <w:rPr>
                <w:spacing w:val="-5"/>
              </w:rPr>
              <w:t xml:space="preserve"> </w:t>
            </w:r>
            <w:r>
              <w:t>очерков</w:t>
            </w:r>
            <w:r>
              <w:rPr>
                <w:spacing w:val="-6"/>
              </w:rPr>
              <w:t xml:space="preserve"> </w:t>
            </w:r>
            <w:r>
              <w:t>«Окаянные</w:t>
            </w:r>
            <w:r>
              <w:rPr>
                <w:spacing w:val="-5"/>
              </w:rPr>
              <w:t xml:space="preserve"> </w:t>
            </w:r>
            <w:r>
              <w:t>дни»</w:t>
            </w:r>
            <w:r>
              <w:rPr>
                <w:spacing w:val="-9"/>
              </w:rPr>
              <w:t xml:space="preserve"> </w:t>
            </w:r>
            <w:r>
              <w:rPr>
                <w:spacing w:val="-2"/>
              </w:rPr>
              <w:t>(фрагменты).</w:t>
            </w:r>
          </w:p>
          <w:p w:rsidR="00991C96" w:rsidRDefault="008A40EF">
            <w:pPr>
              <w:pStyle w:val="TableParagraph"/>
              <w:spacing w:before="2"/>
              <w:ind w:left="145" w:right="132"/>
              <w:jc w:val="both"/>
            </w:pPr>
            <w: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w:t>
            </w:r>
            <w:r>
              <w:rPr>
                <w:spacing w:val="40"/>
              </w:rPr>
              <w:t xml:space="preserve"> </w:t>
            </w:r>
            <w:r>
              <w:t>железной</w:t>
            </w:r>
            <w:r>
              <w:rPr>
                <w:spacing w:val="24"/>
              </w:rPr>
              <w:t xml:space="preserve"> </w:t>
            </w:r>
            <w:r>
              <w:t>дороге»,</w:t>
            </w:r>
            <w:r>
              <w:rPr>
                <w:spacing w:val="29"/>
              </w:rPr>
              <w:t xml:space="preserve"> </w:t>
            </w:r>
            <w:r>
              <w:t>«О</w:t>
            </w:r>
            <w:r>
              <w:rPr>
                <w:spacing w:val="26"/>
              </w:rPr>
              <w:t xml:space="preserve"> </w:t>
            </w:r>
            <w:r>
              <w:t>доблестях,</w:t>
            </w:r>
            <w:r>
              <w:rPr>
                <w:spacing w:val="24"/>
              </w:rPr>
              <w:t xml:space="preserve"> </w:t>
            </w:r>
            <w:r>
              <w:t>о</w:t>
            </w:r>
            <w:r>
              <w:rPr>
                <w:spacing w:val="28"/>
              </w:rPr>
              <w:t xml:space="preserve"> </w:t>
            </w:r>
            <w:r>
              <w:t>подвигах,</w:t>
            </w:r>
            <w:r>
              <w:rPr>
                <w:spacing w:val="25"/>
              </w:rPr>
              <w:t xml:space="preserve"> </w:t>
            </w:r>
            <w:r>
              <w:t>о</w:t>
            </w:r>
            <w:r>
              <w:rPr>
                <w:spacing w:val="28"/>
              </w:rPr>
              <w:t xml:space="preserve"> </w:t>
            </w:r>
            <w:r>
              <w:rPr>
                <w:spacing w:val="-2"/>
              </w:rPr>
              <w:t>славе...»,</w:t>
            </w:r>
          </w:p>
          <w:p w:rsidR="00991C96" w:rsidRDefault="008A40EF">
            <w:pPr>
              <w:pStyle w:val="TableParagraph"/>
              <w:ind w:left="145" w:right="127"/>
              <w:jc w:val="both"/>
            </w:pPr>
            <w:r>
              <w:t xml:space="preserve">«О,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w:t>
            </w:r>
            <w:r>
              <w:rPr>
                <w:spacing w:val="-2"/>
              </w:rPr>
              <w:t>другие.</w:t>
            </w:r>
          </w:p>
          <w:p w:rsidR="00991C96" w:rsidRDefault="008A40EF">
            <w:pPr>
              <w:pStyle w:val="TableParagraph"/>
              <w:spacing w:line="252" w:lineRule="exact"/>
              <w:ind w:left="145"/>
              <w:jc w:val="both"/>
            </w:pPr>
            <w:r>
              <w:t>Поэма</w:t>
            </w:r>
            <w:r>
              <w:rPr>
                <w:spacing w:val="-3"/>
              </w:rPr>
              <w:t xml:space="preserve"> </w:t>
            </w:r>
            <w:r>
              <w:rPr>
                <w:spacing w:val="-2"/>
              </w:rPr>
              <w:t>«Двенадцать».</w:t>
            </w:r>
          </w:p>
          <w:p w:rsidR="00991C96" w:rsidRDefault="008A40EF">
            <w:pPr>
              <w:pStyle w:val="TableParagraph"/>
              <w:tabs>
                <w:tab w:val="left" w:pos="1506"/>
                <w:tab w:val="left" w:pos="2801"/>
                <w:tab w:val="left" w:pos="4739"/>
              </w:tabs>
              <w:ind w:left="145" w:right="131"/>
            </w:pPr>
            <w:r>
              <w:t xml:space="preserve">Н.С. Гумилёв. Стихотворения (не менее трёх по выбору). </w:t>
            </w:r>
            <w:r>
              <w:rPr>
                <w:spacing w:val="-2"/>
              </w:rPr>
              <w:t>Например,</w:t>
            </w:r>
            <w:r>
              <w:tab/>
            </w:r>
            <w:r>
              <w:rPr>
                <w:spacing w:val="-2"/>
              </w:rPr>
              <w:t>«Жираф»,</w:t>
            </w:r>
            <w:r>
              <w:tab/>
            </w:r>
            <w:r>
              <w:rPr>
                <w:spacing w:val="-2"/>
              </w:rPr>
              <w:t>«Заблудившийся</w:t>
            </w:r>
            <w:r>
              <w:tab/>
            </w:r>
            <w:r>
              <w:rPr>
                <w:spacing w:val="-2"/>
              </w:rPr>
              <w:t>трамвай»,</w:t>
            </w:r>
          </w:p>
          <w:p w:rsidR="00991C96" w:rsidRDefault="008A40EF">
            <w:pPr>
              <w:pStyle w:val="TableParagraph"/>
              <w:ind w:left="145"/>
            </w:pPr>
            <w:r>
              <w:t>«Капитаны»,</w:t>
            </w:r>
            <w:r>
              <w:rPr>
                <w:spacing w:val="80"/>
              </w:rPr>
              <w:t xml:space="preserve"> </w:t>
            </w:r>
            <w:r>
              <w:t>«Пятистопные</w:t>
            </w:r>
            <w:r>
              <w:rPr>
                <w:spacing w:val="80"/>
              </w:rPr>
              <w:t xml:space="preserve"> </w:t>
            </w:r>
            <w:r>
              <w:t>ямбы»,</w:t>
            </w:r>
            <w:r>
              <w:rPr>
                <w:spacing w:val="80"/>
              </w:rPr>
              <w:t xml:space="preserve"> </w:t>
            </w:r>
            <w:r>
              <w:t>«Слово»,</w:t>
            </w:r>
            <w:r>
              <w:rPr>
                <w:spacing w:val="80"/>
              </w:rPr>
              <w:t xml:space="preserve"> </w:t>
            </w:r>
            <w:r>
              <w:t>«Шестое чувство», «Андрей Рублев» и другие.</w:t>
            </w:r>
          </w:p>
          <w:p w:rsidR="00991C96" w:rsidRDefault="008A40EF">
            <w:pPr>
              <w:pStyle w:val="TableParagraph"/>
              <w:tabs>
                <w:tab w:val="left" w:pos="1184"/>
                <w:tab w:val="left" w:pos="2402"/>
                <w:tab w:val="left" w:pos="2884"/>
                <w:tab w:val="left" w:pos="3352"/>
                <w:tab w:val="left" w:pos="4134"/>
                <w:tab w:val="left" w:pos="4868"/>
              </w:tabs>
              <w:spacing w:before="1"/>
              <w:ind w:left="145" w:right="133"/>
            </w:pPr>
            <w:r>
              <w:t>В.В.</w:t>
            </w:r>
            <w:r>
              <w:rPr>
                <w:spacing w:val="80"/>
              </w:rPr>
              <w:t xml:space="preserve"> </w:t>
            </w:r>
            <w:r>
              <w:t>Маяковский.</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пяти</w:t>
            </w:r>
            <w:r>
              <w:rPr>
                <w:spacing w:val="80"/>
              </w:rPr>
              <w:t xml:space="preserve"> </w:t>
            </w:r>
            <w:r>
              <w:t xml:space="preserve">по </w:t>
            </w:r>
            <w:r>
              <w:rPr>
                <w:spacing w:val="-2"/>
              </w:rPr>
              <w:t>выбору).</w:t>
            </w:r>
            <w:r>
              <w:tab/>
            </w:r>
            <w:r>
              <w:rPr>
                <w:spacing w:val="-2"/>
              </w:rPr>
              <w:t>Например,</w:t>
            </w:r>
            <w:r>
              <w:tab/>
            </w:r>
            <w:r>
              <w:rPr>
                <w:spacing w:val="-5"/>
              </w:rPr>
              <w:t>«А</w:t>
            </w:r>
            <w:r>
              <w:tab/>
            </w:r>
            <w:r>
              <w:rPr>
                <w:spacing w:val="-5"/>
              </w:rPr>
              <w:t>вы</w:t>
            </w:r>
            <w:r>
              <w:tab/>
            </w:r>
            <w:r>
              <w:rPr>
                <w:spacing w:val="-4"/>
              </w:rPr>
              <w:t>могли</w:t>
            </w:r>
            <w:r>
              <w:tab/>
            </w:r>
            <w:r>
              <w:rPr>
                <w:spacing w:val="-4"/>
              </w:rPr>
              <w:t>бы?»,</w:t>
            </w:r>
            <w:r>
              <w:tab/>
            </w:r>
            <w:r>
              <w:rPr>
                <w:spacing w:val="-2"/>
              </w:rPr>
              <w:t>«Нате!»,</w:t>
            </w:r>
          </w:p>
          <w:p w:rsidR="00991C96" w:rsidRDefault="008A40EF">
            <w:pPr>
              <w:pStyle w:val="TableParagraph"/>
              <w:tabs>
                <w:tab w:val="left" w:pos="2396"/>
                <w:tab w:val="left" w:pos="4288"/>
              </w:tabs>
              <w:spacing w:before="1" w:line="252" w:lineRule="exact"/>
              <w:ind w:left="145"/>
            </w:pPr>
            <w:r>
              <w:rPr>
                <w:spacing w:val="-2"/>
              </w:rPr>
              <w:t>«Послушайте!»,</w:t>
            </w:r>
            <w:r>
              <w:tab/>
            </w:r>
            <w:r>
              <w:rPr>
                <w:spacing w:val="-2"/>
              </w:rPr>
              <w:t>«Лиличка!»,</w:t>
            </w:r>
            <w:r>
              <w:tab/>
            </w:r>
            <w:r>
              <w:rPr>
                <w:spacing w:val="-2"/>
              </w:rPr>
              <w:t>«Юбилейное»,</w:t>
            </w:r>
          </w:p>
          <w:p w:rsidR="00991C96" w:rsidRDefault="008A40EF">
            <w:pPr>
              <w:pStyle w:val="TableParagraph"/>
              <w:tabs>
                <w:tab w:val="left" w:pos="2357"/>
                <w:tab w:val="left" w:pos="3470"/>
                <w:tab w:val="left" w:pos="4497"/>
              </w:tabs>
              <w:spacing w:line="252" w:lineRule="exact"/>
              <w:ind w:left="145"/>
            </w:pPr>
            <w:r>
              <w:rPr>
                <w:spacing w:val="-2"/>
              </w:rPr>
              <w:t>«Прозаседавшиеся»,</w:t>
            </w:r>
            <w:r>
              <w:tab/>
            </w:r>
            <w:r>
              <w:rPr>
                <w:spacing w:val="-2"/>
              </w:rPr>
              <w:t>«Письмо</w:t>
            </w:r>
            <w:r>
              <w:tab/>
            </w:r>
            <w:r>
              <w:rPr>
                <w:spacing w:val="-2"/>
              </w:rPr>
              <w:t>Татьяне</w:t>
            </w:r>
            <w:r>
              <w:tab/>
            </w:r>
            <w:r>
              <w:rPr>
                <w:spacing w:val="-2"/>
              </w:rPr>
              <w:t>Яковлевой»,</w:t>
            </w:r>
          </w:p>
          <w:p w:rsidR="00991C96" w:rsidRDefault="008A40EF">
            <w:pPr>
              <w:pStyle w:val="TableParagraph"/>
              <w:spacing w:line="252" w:lineRule="exact"/>
              <w:ind w:left="145"/>
            </w:pPr>
            <w:r>
              <w:t>«Скрипка</w:t>
            </w:r>
            <w:r>
              <w:rPr>
                <w:spacing w:val="44"/>
              </w:rPr>
              <w:t xml:space="preserve"> </w:t>
            </w:r>
            <w:r>
              <w:t>и</w:t>
            </w:r>
            <w:r>
              <w:rPr>
                <w:spacing w:val="44"/>
              </w:rPr>
              <w:t xml:space="preserve"> </w:t>
            </w:r>
            <w:r>
              <w:t>немножко</w:t>
            </w:r>
            <w:r>
              <w:rPr>
                <w:spacing w:val="41"/>
              </w:rPr>
              <w:t xml:space="preserve"> </w:t>
            </w:r>
            <w:r>
              <w:t>нервно»,</w:t>
            </w:r>
            <w:r>
              <w:rPr>
                <w:spacing w:val="47"/>
              </w:rPr>
              <w:t xml:space="preserve"> </w:t>
            </w:r>
            <w:r>
              <w:t>«Дешёвая</w:t>
            </w:r>
            <w:r>
              <w:rPr>
                <w:spacing w:val="44"/>
              </w:rPr>
              <w:t xml:space="preserve"> </w:t>
            </w:r>
            <w:r>
              <w:rPr>
                <w:spacing w:val="-2"/>
              </w:rPr>
              <w:t>распродажа»,</w:t>
            </w:r>
          </w:p>
          <w:p w:rsidR="00991C96" w:rsidRDefault="008A40EF">
            <w:pPr>
              <w:pStyle w:val="TableParagraph"/>
              <w:spacing w:before="1"/>
              <w:ind w:left="145" w:right="133"/>
              <w:jc w:val="both"/>
            </w:pPr>
            <w:r>
              <w:t>«Левый марш», «Сергею Есенину», «Товарищу Нетте, пароходу и человеку» и другие.</w:t>
            </w:r>
          </w:p>
          <w:p w:rsidR="00991C96" w:rsidRDefault="008A40EF">
            <w:pPr>
              <w:pStyle w:val="TableParagraph"/>
              <w:spacing w:before="1"/>
              <w:ind w:left="145" w:right="131"/>
              <w:jc w:val="both"/>
            </w:pPr>
            <w:r>
              <w:t>Поэмы «Облако в штанах», «Во весь голос. Первое вступление в поэму».</w:t>
            </w:r>
          </w:p>
          <w:p w:rsidR="00991C96" w:rsidRDefault="008A40EF">
            <w:pPr>
              <w:pStyle w:val="TableParagraph"/>
              <w:ind w:left="145" w:right="128"/>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w:t>
            </w:r>
            <w:r>
              <w:rPr>
                <w:spacing w:val="56"/>
              </w:rPr>
              <w:t xml:space="preserve">   </w:t>
            </w:r>
            <w:r>
              <w:t>«Запели</w:t>
            </w:r>
            <w:r>
              <w:rPr>
                <w:spacing w:val="56"/>
              </w:rPr>
              <w:t xml:space="preserve">   </w:t>
            </w:r>
            <w:r>
              <w:t>тёсаные</w:t>
            </w:r>
            <w:r>
              <w:rPr>
                <w:spacing w:val="57"/>
              </w:rPr>
              <w:t xml:space="preserve">   </w:t>
            </w:r>
            <w:r>
              <w:t>дроги…»,</w:t>
            </w:r>
            <w:r>
              <w:rPr>
                <w:spacing w:val="56"/>
              </w:rPr>
              <w:t xml:space="preserve">   </w:t>
            </w:r>
            <w:r>
              <w:rPr>
                <w:spacing w:val="-2"/>
              </w:rPr>
              <w:t>«Русь»,</w:t>
            </w:r>
          </w:p>
          <w:p w:rsidR="00991C96" w:rsidRDefault="008A40EF">
            <w:pPr>
              <w:pStyle w:val="TableParagraph"/>
              <w:ind w:left="145" w:right="136"/>
              <w:jc w:val="both"/>
            </w:pPr>
            <w:r>
              <w:t>«Пушкину», «Я иду долиной. На затылке кепи...», «До свиданья, друг мой, до свиданья!..» и другие.</w:t>
            </w:r>
          </w:p>
          <w:p w:rsidR="00991C96" w:rsidRDefault="008A40EF">
            <w:pPr>
              <w:pStyle w:val="TableParagraph"/>
              <w:spacing w:line="251" w:lineRule="exact"/>
              <w:ind w:left="145"/>
              <w:jc w:val="both"/>
            </w:pPr>
            <w:r>
              <w:t>Поэма</w:t>
            </w:r>
            <w:r>
              <w:rPr>
                <w:spacing w:val="-5"/>
              </w:rPr>
              <w:t xml:space="preserve"> </w:t>
            </w:r>
            <w:r>
              <w:t>«Чёрный</w:t>
            </w:r>
            <w:r>
              <w:rPr>
                <w:spacing w:val="-6"/>
              </w:rPr>
              <w:t xml:space="preserve"> </w:t>
            </w:r>
            <w:r>
              <w:rPr>
                <w:spacing w:val="-2"/>
              </w:rPr>
              <w:t>человек».</w:t>
            </w:r>
          </w:p>
          <w:p w:rsidR="00991C96" w:rsidRDefault="008A40EF">
            <w:pPr>
              <w:pStyle w:val="TableParagraph"/>
              <w:spacing w:line="252" w:lineRule="exact"/>
              <w:ind w:left="145" w:right="133"/>
              <w:jc w:val="both"/>
            </w:pPr>
            <w:r>
              <w:t>О.Э. Мандельштам. Стихотворения (не менее пяти по выбору).</w:t>
            </w:r>
            <w:r>
              <w:rPr>
                <w:spacing w:val="69"/>
                <w:w w:val="150"/>
              </w:rPr>
              <w:t xml:space="preserve">  </w:t>
            </w:r>
            <w:r>
              <w:t>Например,</w:t>
            </w:r>
            <w:r>
              <w:rPr>
                <w:spacing w:val="68"/>
                <w:w w:val="150"/>
              </w:rPr>
              <w:t xml:space="preserve">  </w:t>
            </w:r>
            <w:r>
              <w:t>«Бессонница.</w:t>
            </w:r>
            <w:r>
              <w:rPr>
                <w:spacing w:val="71"/>
                <w:w w:val="150"/>
              </w:rPr>
              <w:t xml:space="preserve">  </w:t>
            </w:r>
            <w:r>
              <w:t>Гомер.</w:t>
            </w:r>
            <w:r>
              <w:rPr>
                <w:spacing w:val="69"/>
                <w:w w:val="150"/>
              </w:rPr>
              <w:t xml:space="preserve">  </w:t>
            </w:r>
            <w:r>
              <w:rPr>
                <w:spacing w:val="-2"/>
              </w:rPr>
              <w:t>Тугие</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14675"/>
        </w:trPr>
        <w:tc>
          <w:tcPr>
            <w:tcW w:w="992" w:type="dxa"/>
          </w:tcPr>
          <w:p w:rsidR="00991C96" w:rsidRDefault="00991C96">
            <w:pPr>
              <w:pStyle w:val="TableParagraph"/>
              <w:ind w:left="0"/>
            </w:pPr>
          </w:p>
        </w:tc>
        <w:tc>
          <w:tcPr>
            <w:tcW w:w="5814" w:type="dxa"/>
          </w:tcPr>
          <w:p w:rsidR="00991C96" w:rsidRDefault="008A40EF">
            <w:pPr>
              <w:pStyle w:val="TableParagraph"/>
              <w:spacing w:line="246" w:lineRule="exact"/>
              <w:ind w:left="145"/>
            </w:pPr>
            <w:r>
              <w:t>паруса…»,</w:t>
            </w:r>
            <w:r>
              <w:rPr>
                <w:spacing w:val="59"/>
              </w:rPr>
              <w:t xml:space="preserve"> </w:t>
            </w:r>
            <w:r>
              <w:t>«За</w:t>
            </w:r>
            <w:r>
              <w:rPr>
                <w:spacing w:val="59"/>
              </w:rPr>
              <w:t xml:space="preserve"> </w:t>
            </w:r>
            <w:r>
              <w:t>гремучую</w:t>
            </w:r>
            <w:r>
              <w:rPr>
                <w:spacing w:val="60"/>
              </w:rPr>
              <w:t xml:space="preserve"> </w:t>
            </w:r>
            <w:r>
              <w:t>доблесть</w:t>
            </w:r>
            <w:r>
              <w:rPr>
                <w:spacing w:val="57"/>
              </w:rPr>
              <w:t xml:space="preserve"> </w:t>
            </w:r>
            <w:r>
              <w:t>грядущих</w:t>
            </w:r>
            <w:r>
              <w:rPr>
                <w:spacing w:val="60"/>
              </w:rPr>
              <w:t xml:space="preserve"> </w:t>
            </w:r>
            <w:r>
              <w:rPr>
                <w:spacing w:val="-2"/>
              </w:rPr>
              <w:t>веков…»,</w:t>
            </w:r>
          </w:p>
          <w:p w:rsidR="00991C96" w:rsidRDefault="008A40EF">
            <w:pPr>
              <w:pStyle w:val="TableParagraph"/>
              <w:spacing w:line="252" w:lineRule="exact"/>
              <w:ind w:left="145"/>
            </w:pPr>
            <w:r>
              <w:t>«Ленинград»,</w:t>
            </w:r>
            <w:r>
              <w:rPr>
                <w:spacing w:val="26"/>
              </w:rPr>
              <w:t xml:space="preserve"> </w:t>
            </w:r>
            <w:r>
              <w:t>«Мы</w:t>
            </w:r>
            <w:r>
              <w:rPr>
                <w:spacing w:val="27"/>
              </w:rPr>
              <w:t xml:space="preserve"> </w:t>
            </w:r>
            <w:r>
              <w:t>живём,</w:t>
            </w:r>
            <w:r>
              <w:rPr>
                <w:spacing w:val="26"/>
              </w:rPr>
              <w:t xml:space="preserve"> </w:t>
            </w:r>
            <w:r>
              <w:t>под</w:t>
            </w:r>
            <w:r>
              <w:rPr>
                <w:spacing w:val="23"/>
              </w:rPr>
              <w:t xml:space="preserve"> </w:t>
            </w:r>
            <w:r>
              <w:t>собою</w:t>
            </w:r>
            <w:r>
              <w:rPr>
                <w:spacing w:val="27"/>
              </w:rPr>
              <w:t xml:space="preserve"> </w:t>
            </w:r>
            <w:r>
              <w:t>не</w:t>
            </w:r>
            <w:r>
              <w:rPr>
                <w:spacing w:val="27"/>
              </w:rPr>
              <w:t xml:space="preserve"> </w:t>
            </w:r>
            <w:r>
              <w:t>чуя</w:t>
            </w:r>
            <w:r>
              <w:rPr>
                <w:spacing w:val="26"/>
              </w:rPr>
              <w:t xml:space="preserve"> </w:t>
            </w:r>
            <w:r>
              <w:rPr>
                <w:spacing w:val="-2"/>
              </w:rPr>
              <w:t>страны…»,</w:t>
            </w:r>
          </w:p>
          <w:p w:rsidR="00991C96" w:rsidRDefault="008A40EF">
            <w:pPr>
              <w:pStyle w:val="TableParagraph"/>
              <w:spacing w:before="1" w:line="252" w:lineRule="exact"/>
              <w:ind w:left="145"/>
            </w:pPr>
            <w:r>
              <w:t>«Notre</w:t>
            </w:r>
            <w:r>
              <w:rPr>
                <w:spacing w:val="57"/>
              </w:rPr>
              <w:t xml:space="preserve"> </w:t>
            </w:r>
            <w:r>
              <w:t>Dame»,</w:t>
            </w:r>
            <w:r>
              <w:rPr>
                <w:spacing w:val="62"/>
              </w:rPr>
              <w:t xml:space="preserve"> </w:t>
            </w:r>
            <w:r>
              <w:t>«Айя-София»,</w:t>
            </w:r>
            <w:r>
              <w:rPr>
                <w:spacing w:val="63"/>
              </w:rPr>
              <w:t xml:space="preserve"> </w:t>
            </w:r>
            <w:r>
              <w:t>«Невыразимая</w:t>
            </w:r>
            <w:r>
              <w:rPr>
                <w:spacing w:val="59"/>
              </w:rPr>
              <w:t xml:space="preserve"> </w:t>
            </w:r>
            <w:r>
              <w:rPr>
                <w:spacing w:val="-2"/>
              </w:rPr>
              <w:t>печаль…»,</w:t>
            </w:r>
          </w:p>
          <w:p w:rsidR="00991C96" w:rsidRDefault="008A40EF">
            <w:pPr>
              <w:pStyle w:val="TableParagraph"/>
              <w:ind w:left="145" w:right="131"/>
              <w:jc w:val="both"/>
            </w:pPr>
            <w:r>
              <w:t>«Золотистого мёда струя из бутылки текла…», «Я не слыхал рассказов Оссиана…», «Нет, никогда ничей я не был современник…», «Я к губам подношу эту зелень…»</w:t>
            </w:r>
            <w:r>
              <w:rPr>
                <w:spacing w:val="40"/>
              </w:rPr>
              <w:t xml:space="preserve"> </w:t>
            </w:r>
            <w:r>
              <w:t>и другие.</w:t>
            </w:r>
          </w:p>
          <w:p w:rsidR="00991C96" w:rsidRDefault="008A40EF">
            <w:pPr>
              <w:pStyle w:val="TableParagraph"/>
              <w:spacing w:before="1"/>
              <w:ind w:left="145" w:right="132"/>
              <w:jc w:val="both"/>
            </w:pPr>
            <w:r>
              <w:t>М.И.</w:t>
            </w:r>
            <w:r>
              <w:rPr>
                <w:spacing w:val="-4"/>
              </w:rPr>
              <w:t xml:space="preserve"> </w:t>
            </w:r>
            <w:r>
              <w:t>Цветаева.</w:t>
            </w:r>
            <w:r>
              <w:rPr>
                <w:spacing w:val="-6"/>
              </w:rPr>
              <w:t xml:space="preserve"> </w:t>
            </w:r>
            <w:r>
              <w:t>Стихотворения</w:t>
            </w:r>
            <w:r>
              <w:rPr>
                <w:spacing w:val="-4"/>
              </w:rPr>
              <w:t xml:space="preserve"> </w:t>
            </w:r>
            <w:r>
              <w:t>(не</w:t>
            </w:r>
            <w:r>
              <w:rPr>
                <w:spacing w:val="-6"/>
              </w:rPr>
              <w:t xml:space="preserve"> </w:t>
            </w:r>
            <w:r>
              <w:t>менее</w:t>
            </w:r>
            <w:r>
              <w:rPr>
                <w:spacing w:val="-3"/>
              </w:rPr>
              <w:t xml:space="preserve"> </w:t>
            </w:r>
            <w:r>
              <w:t>пяти</w:t>
            </w:r>
            <w:r>
              <w:rPr>
                <w:spacing w:val="-4"/>
              </w:rPr>
              <w:t xml:space="preserve"> </w:t>
            </w:r>
            <w:r>
              <w:t>по</w:t>
            </w:r>
            <w:r>
              <w:rPr>
                <w:spacing w:val="-6"/>
              </w:rPr>
              <w:t xml:space="preserve"> </w:t>
            </w:r>
            <w:r>
              <w:t>выбору). Например, «Моим стихам, написанным так рано…», «Кто создан</w:t>
            </w:r>
            <w:r>
              <w:rPr>
                <w:spacing w:val="-4"/>
              </w:rPr>
              <w:t xml:space="preserve"> </w:t>
            </w:r>
            <w:r>
              <w:t>из</w:t>
            </w:r>
            <w:r>
              <w:rPr>
                <w:spacing w:val="-5"/>
              </w:rPr>
              <w:t xml:space="preserve"> </w:t>
            </w:r>
            <w:r>
              <w:t>камня,</w:t>
            </w:r>
            <w:r>
              <w:rPr>
                <w:spacing w:val="-7"/>
              </w:rPr>
              <w:t xml:space="preserve"> </w:t>
            </w:r>
            <w:r>
              <w:t>кто</w:t>
            </w:r>
            <w:r>
              <w:rPr>
                <w:spacing w:val="-4"/>
              </w:rPr>
              <w:t xml:space="preserve"> </w:t>
            </w:r>
            <w:r>
              <w:t>создан</w:t>
            </w:r>
            <w:r>
              <w:rPr>
                <w:spacing w:val="-4"/>
              </w:rPr>
              <w:t xml:space="preserve"> </w:t>
            </w:r>
            <w:r>
              <w:t>из</w:t>
            </w:r>
            <w:r>
              <w:rPr>
                <w:spacing w:val="-5"/>
              </w:rPr>
              <w:t xml:space="preserve"> </w:t>
            </w:r>
            <w:r>
              <w:t>глины…»,</w:t>
            </w:r>
            <w:r>
              <w:rPr>
                <w:spacing w:val="-2"/>
              </w:rPr>
              <w:t xml:space="preserve"> </w:t>
            </w:r>
            <w:r>
              <w:t>«Идёшь,</w:t>
            </w:r>
            <w:r>
              <w:rPr>
                <w:spacing w:val="-6"/>
              </w:rPr>
              <w:t xml:space="preserve"> </w:t>
            </w:r>
            <w:r>
              <w:t>на</w:t>
            </w:r>
            <w:r>
              <w:rPr>
                <w:spacing w:val="-4"/>
              </w:rPr>
              <w:t xml:space="preserve"> </w:t>
            </w:r>
            <w:r>
              <w:t>меня похожий…»,</w:t>
            </w:r>
            <w:r>
              <w:rPr>
                <w:spacing w:val="20"/>
              </w:rPr>
              <w:t xml:space="preserve"> </w:t>
            </w:r>
            <w:r>
              <w:t>«Мне</w:t>
            </w:r>
            <w:r>
              <w:rPr>
                <w:spacing w:val="17"/>
              </w:rPr>
              <w:t xml:space="preserve"> </w:t>
            </w:r>
            <w:r>
              <w:t>нравится,</w:t>
            </w:r>
            <w:r>
              <w:rPr>
                <w:spacing w:val="17"/>
              </w:rPr>
              <w:t xml:space="preserve"> </w:t>
            </w:r>
            <w:r>
              <w:t>что</w:t>
            </w:r>
            <w:r>
              <w:rPr>
                <w:spacing w:val="18"/>
              </w:rPr>
              <w:t xml:space="preserve"> </w:t>
            </w:r>
            <w:r>
              <w:t>вы</w:t>
            </w:r>
            <w:r>
              <w:rPr>
                <w:spacing w:val="18"/>
              </w:rPr>
              <w:t xml:space="preserve"> </w:t>
            </w:r>
            <w:r>
              <w:t>больны</w:t>
            </w:r>
            <w:r>
              <w:rPr>
                <w:spacing w:val="17"/>
              </w:rPr>
              <w:t xml:space="preserve"> </w:t>
            </w:r>
            <w:r>
              <w:t>не</w:t>
            </w:r>
            <w:r>
              <w:rPr>
                <w:spacing w:val="18"/>
              </w:rPr>
              <w:t xml:space="preserve"> </w:t>
            </w:r>
            <w:r>
              <w:rPr>
                <w:spacing w:val="-2"/>
              </w:rPr>
              <w:t>мной…»,</w:t>
            </w:r>
          </w:p>
          <w:p w:rsidR="00991C96" w:rsidRDefault="008A40EF">
            <w:pPr>
              <w:pStyle w:val="TableParagraph"/>
              <w:ind w:left="145" w:right="128"/>
              <w:jc w:val="both"/>
            </w:pPr>
            <w:r>
              <w:t>«Тоска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991C96" w:rsidRDefault="008A40EF">
            <w:pPr>
              <w:pStyle w:val="TableParagraph"/>
              <w:spacing w:line="252" w:lineRule="exact"/>
              <w:ind w:left="145"/>
              <w:jc w:val="both"/>
            </w:pPr>
            <w:r>
              <w:t>Очерк</w:t>
            </w:r>
            <w:r>
              <w:rPr>
                <w:spacing w:val="-5"/>
              </w:rPr>
              <w:t xml:space="preserve"> </w:t>
            </w:r>
            <w:r>
              <w:t>«Мой</w:t>
            </w:r>
            <w:r>
              <w:rPr>
                <w:spacing w:val="-4"/>
              </w:rPr>
              <w:t xml:space="preserve"> </w:t>
            </w:r>
            <w:r>
              <w:rPr>
                <w:spacing w:val="-2"/>
              </w:rPr>
              <w:t>Пушкин».</w:t>
            </w:r>
          </w:p>
          <w:p w:rsidR="00991C96" w:rsidRDefault="008A40EF">
            <w:pPr>
              <w:pStyle w:val="TableParagraph"/>
              <w:ind w:left="145" w:right="131"/>
              <w:jc w:val="both"/>
            </w:pPr>
            <w:r>
              <w:t>А.А. Ахматова. Стихотворения (не менее пяти по</w:t>
            </w:r>
            <w:r>
              <w:rPr>
                <w:spacing w:val="40"/>
              </w:rPr>
              <w:t xml:space="preserve"> </w:t>
            </w:r>
            <w:r>
              <w:t>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w:t>
            </w:r>
            <w:r>
              <w:rPr>
                <w:spacing w:val="54"/>
              </w:rPr>
              <w:t xml:space="preserve">   </w:t>
            </w:r>
            <w:r>
              <w:t>«Родная</w:t>
            </w:r>
            <w:r>
              <w:rPr>
                <w:spacing w:val="53"/>
              </w:rPr>
              <w:t xml:space="preserve">   </w:t>
            </w:r>
            <w:r>
              <w:t>земля»,</w:t>
            </w:r>
            <w:r>
              <w:rPr>
                <w:spacing w:val="55"/>
              </w:rPr>
              <w:t xml:space="preserve">   </w:t>
            </w:r>
            <w:r>
              <w:t>«Сероглазый</w:t>
            </w:r>
            <w:r>
              <w:rPr>
                <w:spacing w:val="53"/>
              </w:rPr>
              <w:t xml:space="preserve">   </w:t>
            </w:r>
            <w:r>
              <w:rPr>
                <w:spacing w:val="-2"/>
              </w:rPr>
              <w:t>король»,</w:t>
            </w:r>
          </w:p>
          <w:p w:rsidR="00991C96" w:rsidRDefault="008A40EF">
            <w:pPr>
              <w:pStyle w:val="TableParagraph"/>
              <w:spacing w:before="1"/>
              <w:ind w:left="145" w:right="130"/>
              <w:jc w:val="both"/>
            </w:pPr>
            <w:r>
              <w:t>«Вечером»,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991C96" w:rsidRDefault="008A40EF">
            <w:pPr>
              <w:pStyle w:val="TableParagraph"/>
              <w:spacing w:line="251" w:lineRule="exact"/>
              <w:ind w:left="145"/>
              <w:jc w:val="both"/>
            </w:pPr>
            <w:r>
              <w:t>Поэма</w:t>
            </w:r>
            <w:r>
              <w:rPr>
                <w:spacing w:val="-3"/>
              </w:rPr>
              <w:t xml:space="preserve"> </w:t>
            </w:r>
            <w:r>
              <w:rPr>
                <w:spacing w:val="-2"/>
              </w:rPr>
              <w:t>«Реквием».</w:t>
            </w:r>
          </w:p>
          <w:p w:rsidR="00991C96" w:rsidRDefault="008A40EF">
            <w:pPr>
              <w:pStyle w:val="TableParagraph"/>
              <w:spacing w:line="252" w:lineRule="exact"/>
              <w:ind w:left="145"/>
              <w:jc w:val="both"/>
            </w:pPr>
            <w:r>
              <w:t>Е.И.</w:t>
            </w:r>
            <w:r>
              <w:rPr>
                <w:spacing w:val="-5"/>
              </w:rPr>
              <w:t xml:space="preserve"> </w:t>
            </w:r>
            <w:r>
              <w:t>Замятин.</w:t>
            </w:r>
            <w:r>
              <w:rPr>
                <w:spacing w:val="-4"/>
              </w:rPr>
              <w:t xml:space="preserve"> </w:t>
            </w:r>
            <w:r>
              <w:t>Роман</w:t>
            </w:r>
            <w:r>
              <w:rPr>
                <w:spacing w:val="-5"/>
              </w:rPr>
              <w:t xml:space="preserve"> </w:t>
            </w:r>
            <w:r>
              <w:rPr>
                <w:spacing w:val="-2"/>
              </w:rPr>
              <w:t>«Мы».</w:t>
            </w:r>
          </w:p>
          <w:p w:rsidR="00991C96" w:rsidRDefault="008A40EF">
            <w:pPr>
              <w:pStyle w:val="TableParagraph"/>
              <w:spacing w:before="2"/>
              <w:ind w:left="145" w:right="132"/>
              <w:jc w:val="both"/>
            </w:pPr>
            <w:r>
              <w:t>Н.А. Островский. Роман «Как закалялась сталь» (избранные главы).</w:t>
            </w:r>
          </w:p>
          <w:p w:rsidR="00991C96" w:rsidRDefault="008A40EF">
            <w:pPr>
              <w:pStyle w:val="TableParagraph"/>
              <w:spacing w:line="252" w:lineRule="exact"/>
              <w:ind w:left="145"/>
              <w:jc w:val="both"/>
            </w:pPr>
            <w:r>
              <w:t>М.А.</w:t>
            </w:r>
            <w:r>
              <w:rPr>
                <w:spacing w:val="-6"/>
              </w:rPr>
              <w:t xml:space="preserve"> </w:t>
            </w:r>
            <w:r>
              <w:t>Шолохов.</w:t>
            </w:r>
            <w:r>
              <w:rPr>
                <w:spacing w:val="-6"/>
              </w:rPr>
              <w:t xml:space="preserve"> </w:t>
            </w:r>
            <w:r>
              <w:t>Роман-эпопея</w:t>
            </w:r>
            <w:r>
              <w:rPr>
                <w:spacing w:val="-5"/>
              </w:rPr>
              <w:t xml:space="preserve"> </w:t>
            </w:r>
            <w:r>
              <w:t>«Тихий</w:t>
            </w:r>
            <w:r>
              <w:rPr>
                <w:spacing w:val="-5"/>
              </w:rPr>
              <w:t xml:space="preserve"> </w:t>
            </w:r>
            <w:r>
              <w:rPr>
                <w:spacing w:val="-2"/>
              </w:rPr>
              <w:t>Дон».</w:t>
            </w:r>
          </w:p>
          <w:p w:rsidR="00991C96" w:rsidRDefault="008A40EF">
            <w:pPr>
              <w:pStyle w:val="TableParagraph"/>
              <w:ind w:left="145" w:right="128"/>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991C96" w:rsidRDefault="008A40EF">
            <w:pPr>
              <w:pStyle w:val="TableParagraph"/>
              <w:spacing w:before="1"/>
              <w:ind w:left="145" w:right="131"/>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991C96" w:rsidRDefault="008A40EF">
            <w:pPr>
              <w:pStyle w:val="TableParagraph"/>
              <w:ind w:left="145" w:right="133"/>
              <w:jc w:val="both"/>
            </w:pPr>
            <w:r>
              <w:t>А.П. Платонов. Рассказы и повести (два произведения по выбору).</w:t>
            </w:r>
            <w:r>
              <w:rPr>
                <w:spacing w:val="58"/>
              </w:rPr>
              <w:t xml:space="preserve"> </w:t>
            </w:r>
            <w:r>
              <w:t>Например,</w:t>
            </w:r>
            <w:r>
              <w:rPr>
                <w:spacing w:val="59"/>
              </w:rPr>
              <w:t xml:space="preserve"> </w:t>
            </w:r>
            <w:r>
              <w:t>«В</w:t>
            </w:r>
            <w:r>
              <w:rPr>
                <w:spacing w:val="60"/>
              </w:rPr>
              <w:t xml:space="preserve"> </w:t>
            </w:r>
            <w:r>
              <w:t>прекрасном</w:t>
            </w:r>
            <w:r>
              <w:rPr>
                <w:spacing w:val="58"/>
              </w:rPr>
              <w:t xml:space="preserve"> </w:t>
            </w:r>
            <w:r>
              <w:t>и</w:t>
            </w:r>
            <w:r>
              <w:rPr>
                <w:spacing w:val="58"/>
              </w:rPr>
              <w:t xml:space="preserve"> </w:t>
            </w:r>
            <w:r>
              <w:t>яростном</w:t>
            </w:r>
            <w:r>
              <w:rPr>
                <w:spacing w:val="55"/>
              </w:rPr>
              <w:t xml:space="preserve"> </w:t>
            </w:r>
            <w:r>
              <w:rPr>
                <w:spacing w:val="-2"/>
              </w:rPr>
              <w:t>мире»,</w:t>
            </w:r>
          </w:p>
          <w:p w:rsidR="00991C96" w:rsidRDefault="008A40EF">
            <w:pPr>
              <w:pStyle w:val="TableParagraph"/>
              <w:spacing w:line="252" w:lineRule="exact"/>
              <w:ind w:left="145"/>
              <w:jc w:val="both"/>
            </w:pPr>
            <w:r>
              <w:t>«Котлован»,</w:t>
            </w:r>
            <w:r>
              <w:rPr>
                <w:spacing w:val="78"/>
              </w:rPr>
              <w:t xml:space="preserve">   </w:t>
            </w:r>
            <w:r>
              <w:t>«Возвращение»,</w:t>
            </w:r>
            <w:r>
              <w:rPr>
                <w:spacing w:val="78"/>
              </w:rPr>
              <w:t xml:space="preserve">   </w:t>
            </w:r>
            <w:r>
              <w:t>«Река</w:t>
            </w:r>
            <w:r>
              <w:rPr>
                <w:spacing w:val="78"/>
              </w:rPr>
              <w:t xml:space="preserve">   </w:t>
            </w:r>
            <w:r>
              <w:rPr>
                <w:spacing w:val="-2"/>
              </w:rPr>
              <w:t>Потудань»,</w:t>
            </w:r>
          </w:p>
          <w:p w:rsidR="00991C96" w:rsidRDefault="008A40EF">
            <w:pPr>
              <w:pStyle w:val="TableParagraph"/>
              <w:spacing w:line="252" w:lineRule="exact"/>
              <w:ind w:left="145"/>
              <w:jc w:val="both"/>
            </w:pPr>
            <w:r>
              <w:t>«Сокровенный</w:t>
            </w:r>
            <w:r>
              <w:rPr>
                <w:spacing w:val="-5"/>
              </w:rPr>
              <w:t xml:space="preserve"> </w:t>
            </w:r>
            <w:r>
              <w:t>человек»</w:t>
            </w:r>
            <w:r>
              <w:rPr>
                <w:spacing w:val="-8"/>
              </w:rPr>
              <w:t xml:space="preserve"> </w:t>
            </w:r>
            <w:r>
              <w:t>и</w:t>
            </w:r>
            <w:r>
              <w:rPr>
                <w:spacing w:val="-4"/>
              </w:rPr>
              <w:t xml:space="preserve"> </w:t>
            </w:r>
            <w:r>
              <w:rPr>
                <w:spacing w:val="-2"/>
              </w:rPr>
              <w:t>другие.</w:t>
            </w:r>
          </w:p>
          <w:p w:rsidR="00991C96" w:rsidRDefault="008A40EF">
            <w:pPr>
              <w:pStyle w:val="TableParagraph"/>
              <w:ind w:left="145" w:right="128"/>
              <w:jc w:val="both"/>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w:t>
            </w:r>
            <w:r>
              <w:rPr>
                <w:spacing w:val="72"/>
                <w:w w:val="150"/>
              </w:rPr>
              <w:t xml:space="preserve"> </w:t>
            </w:r>
            <w:r>
              <w:t>окончилась</w:t>
            </w:r>
            <w:r>
              <w:rPr>
                <w:spacing w:val="73"/>
                <w:w w:val="150"/>
              </w:rPr>
              <w:t xml:space="preserve"> </w:t>
            </w:r>
            <w:r>
              <w:t>война…»,</w:t>
            </w:r>
            <w:r>
              <w:rPr>
                <w:spacing w:val="74"/>
                <w:w w:val="150"/>
              </w:rPr>
              <w:t xml:space="preserve"> </w:t>
            </w:r>
            <w:r>
              <w:t>«Я</w:t>
            </w:r>
            <w:r>
              <w:rPr>
                <w:spacing w:val="75"/>
                <w:w w:val="150"/>
              </w:rPr>
              <w:t xml:space="preserve"> </w:t>
            </w:r>
            <w:r>
              <w:t>убит</w:t>
            </w:r>
            <w:r>
              <w:rPr>
                <w:spacing w:val="73"/>
                <w:w w:val="150"/>
              </w:rPr>
              <w:t xml:space="preserve"> </w:t>
            </w:r>
            <w:r>
              <w:t>подо</w:t>
            </w:r>
            <w:r>
              <w:rPr>
                <w:spacing w:val="74"/>
                <w:w w:val="150"/>
              </w:rPr>
              <w:t xml:space="preserve"> </w:t>
            </w:r>
            <w:r>
              <w:rPr>
                <w:spacing w:val="-2"/>
              </w:rPr>
              <w:t>Ржевом»,</w:t>
            </w:r>
          </w:p>
          <w:p w:rsidR="00991C96" w:rsidRDefault="008A40EF">
            <w:pPr>
              <w:pStyle w:val="TableParagraph"/>
              <w:spacing w:before="1"/>
              <w:ind w:left="145" w:right="2352"/>
            </w:pPr>
            <w:r>
              <w:t>«Памяти</w:t>
            </w:r>
            <w:r>
              <w:rPr>
                <w:spacing w:val="-12"/>
              </w:rPr>
              <w:t xml:space="preserve"> </w:t>
            </w:r>
            <w:r>
              <w:t>Гагарина»</w:t>
            </w:r>
            <w:r>
              <w:rPr>
                <w:spacing w:val="-14"/>
              </w:rPr>
              <w:t xml:space="preserve"> </w:t>
            </w:r>
            <w:r>
              <w:t>и</w:t>
            </w:r>
            <w:r>
              <w:rPr>
                <w:spacing w:val="-10"/>
              </w:rPr>
              <w:t xml:space="preserve"> </w:t>
            </w:r>
            <w:r>
              <w:t>другие. Поэма «По праву памяти».</w:t>
            </w:r>
          </w:p>
          <w:p w:rsidR="00991C96" w:rsidRDefault="008A40EF">
            <w:pPr>
              <w:pStyle w:val="TableParagraph"/>
              <w:spacing w:line="252" w:lineRule="exact"/>
              <w:ind w:left="145"/>
            </w:pPr>
            <w:r>
              <w:t>Проза</w:t>
            </w:r>
            <w:r>
              <w:rPr>
                <w:spacing w:val="80"/>
              </w:rPr>
              <w:t xml:space="preserve"> </w:t>
            </w:r>
            <w:r>
              <w:t>о</w:t>
            </w:r>
            <w:r>
              <w:rPr>
                <w:spacing w:val="80"/>
              </w:rPr>
              <w:t xml:space="preserve"> </w:t>
            </w:r>
            <w:r>
              <w:t>Великой</w:t>
            </w:r>
            <w:r>
              <w:rPr>
                <w:spacing w:val="80"/>
              </w:rPr>
              <w:t xml:space="preserve"> </w:t>
            </w:r>
            <w:r>
              <w:t>Отечественной</w:t>
            </w:r>
            <w:r>
              <w:rPr>
                <w:spacing w:val="80"/>
              </w:rPr>
              <w:t xml:space="preserve"> </w:t>
            </w:r>
            <w:r>
              <w:t>войне</w:t>
            </w:r>
            <w:r>
              <w:rPr>
                <w:spacing w:val="80"/>
              </w:rPr>
              <w:t xml:space="preserve"> </w:t>
            </w:r>
            <w:r>
              <w:t>(по</w:t>
            </w:r>
            <w:r>
              <w:rPr>
                <w:spacing w:val="80"/>
              </w:rPr>
              <w:t xml:space="preserve"> </w:t>
            </w:r>
            <w:r>
              <w:t>одному</w:t>
            </w:r>
            <w:r>
              <w:rPr>
                <w:spacing w:val="40"/>
              </w:rPr>
              <w:t xml:space="preserve"> </w:t>
            </w:r>
            <w:r>
              <w:t>произведению</w:t>
            </w:r>
            <w:r>
              <w:rPr>
                <w:spacing w:val="32"/>
              </w:rPr>
              <w:t xml:space="preserve"> </w:t>
            </w:r>
            <w:r>
              <w:t>не</w:t>
            </w:r>
            <w:r>
              <w:rPr>
                <w:spacing w:val="32"/>
              </w:rPr>
              <w:t xml:space="preserve"> </w:t>
            </w:r>
            <w:r>
              <w:t>менее</w:t>
            </w:r>
            <w:r>
              <w:rPr>
                <w:spacing w:val="31"/>
              </w:rPr>
              <w:t xml:space="preserve"> </w:t>
            </w:r>
            <w:r>
              <w:t>чем</w:t>
            </w:r>
            <w:r>
              <w:rPr>
                <w:spacing w:val="32"/>
              </w:rPr>
              <w:t xml:space="preserve"> </w:t>
            </w:r>
            <w:r>
              <w:t>трёх</w:t>
            </w:r>
            <w:r>
              <w:rPr>
                <w:spacing w:val="32"/>
              </w:rPr>
              <w:t xml:space="preserve"> </w:t>
            </w:r>
            <w:r>
              <w:t>писателей</w:t>
            </w:r>
            <w:r>
              <w:rPr>
                <w:spacing w:val="32"/>
              </w:rPr>
              <w:t xml:space="preserve"> </w:t>
            </w:r>
            <w:r>
              <w:t>по</w:t>
            </w:r>
            <w:r>
              <w:rPr>
                <w:spacing w:val="32"/>
              </w:rPr>
              <w:t xml:space="preserve"> </w:t>
            </w:r>
            <w:r>
              <w:rPr>
                <w:spacing w:val="-2"/>
              </w:rPr>
              <w:t>выбору).</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14675"/>
        </w:trPr>
        <w:tc>
          <w:tcPr>
            <w:tcW w:w="992" w:type="dxa"/>
          </w:tcPr>
          <w:p w:rsidR="00991C96" w:rsidRDefault="00991C96">
            <w:pPr>
              <w:pStyle w:val="TableParagraph"/>
              <w:ind w:left="0"/>
            </w:pPr>
          </w:p>
        </w:tc>
        <w:tc>
          <w:tcPr>
            <w:tcW w:w="5814" w:type="dxa"/>
          </w:tcPr>
          <w:p w:rsidR="00991C96" w:rsidRDefault="008A40EF">
            <w:pPr>
              <w:pStyle w:val="TableParagraph"/>
              <w:spacing w:line="246" w:lineRule="exact"/>
              <w:ind w:left="145"/>
              <w:jc w:val="both"/>
            </w:pPr>
            <w:r>
              <w:t>Например,</w:t>
            </w:r>
            <w:r>
              <w:rPr>
                <w:spacing w:val="67"/>
              </w:rPr>
              <w:t xml:space="preserve">  </w:t>
            </w:r>
            <w:r>
              <w:t>В.П.</w:t>
            </w:r>
            <w:r>
              <w:rPr>
                <w:spacing w:val="67"/>
              </w:rPr>
              <w:t xml:space="preserve">  </w:t>
            </w:r>
            <w:r>
              <w:t>Астафьев</w:t>
            </w:r>
            <w:r>
              <w:rPr>
                <w:spacing w:val="68"/>
              </w:rPr>
              <w:t xml:space="preserve">  </w:t>
            </w:r>
            <w:r>
              <w:t>«Пастух</w:t>
            </w:r>
            <w:r>
              <w:rPr>
                <w:spacing w:val="68"/>
              </w:rPr>
              <w:t xml:space="preserve">  </w:t>
            </w:r>
            <w:r>
              <w:t>и</w:t>
            </w:r>
            <w:r>
              <w:rPr>
                <w:spacing w:val="68"/>
              </w:rPr>
              <w:t xml:space="preserve">  </w:t>
            </w:r>
            <w:r>
              <w:rPr>
                <w:spacing w:val="-2"/>
              </w:rPr>
              <w:t>пастушка»,</w:t>
            </w:r>
          </w:p>
          <w:p w:rsidR="00991C96" w:rsidRDefault="008A40EF">
            <w:pPr>
              <w:pStyle w:val="TableParagraph"/>
              <w:spacing w:line="252" w:lineRule="exact"/>
              <w:ind w:left="145"/>
              <w:jc w:val="both"/>
            </w:pPr>
            <w:r>
              <w:t>«Звездопад»,</w:t>
            </w:r>
            <w:r>
              <w:rPr>
                <w:spacing w:val="16"/>
              </w:rPr>
              <w:t xml:space="preserve"> </w:t>
            </w:r>
            <w:r>
              <w:t>Ю.В.</w:t>
            </w:r>
            <w:r>
              <w:rPr>
                <w:spacing w:val="19"/>
              </w:rPr>
              <w:t xml:space="preserve"> </w:t>
            </w:r>
            <w:r>
              <w:t>Бондарев</w:t>
            </w:r>
            <w:r>
              <w:rPr>
                <w:spacing w:val="18"/>
              </w:rPr>
              <w:t xml:space="preserve"> </w:t>
            </w:r>
            <w:r>
              <w:t>«Горячий</w:t>
            </w:r>
            <w:r>
              <w:rPr>
                <w:spacing w:val="16"/>
              </w:rPr>
              <w:t xml:space="preserve"> </w:t>
            </w:r>
            <w:r>
              <w:t>снег»,</w:t>
            </w:r>
            <w:r>
              <w:rPr>
                <w:spacing w:val="19"/>
              </w:rPr>
              <w:t xml:space="preserve"> </w:t>
            </w:r>
            <w:r>
              <w:t>В.В.</w:t>
            </w:r>
            <w:r>
              <w:rPr>
                <w:spacing w:val="21"/>
              </w:rPr>
              <w:t xml:space="preserve"> </w:t>
            </w:r>
            <w:r>
              <w:rPr>
                <w:spacing w:val="-4"/>
              </w:rPr>
              <w:t>Быков</w:t>
            </w:r>
          </w:p>
          <w:p w:rsidR="00991C96" w:rsidRDefault="008A40EF">
            <w:pPr>
              <w:pStyle w:val="TableParagraph"/>
              <w:spacing w:before="1"/>
              <w:ind w:left="145" w:right="133"/>
              <w:jc w:val="both"/>
            </w:pPr>
            <w:r>
              <w:t>«Обелиск», «Сотников», «Альпийская баллада», Б.Л. Васильев</w:t>
            </w:r>
            <w:r>
              <w:rPr>
                <w:spacing w:val="4"/>
              </w:rPr>
              <w:t xml:space="preserve"> </w:t>
            </w:r>
            <w:r>
              <w:t>«А</w:t>
            </w:r>
            <w:r>
              <w:rPr>
                <w:spacing w:val="6"/>
              </w:rPr>
              <w:t xml:space="preserve"> </w:t>
            </w:r>
            <w:r>
              <w:t>зори</w:t>
            </w:r>
            <w:r>
              <w:rPr>
                <w:spacing w:val="8"/>
              </w:rPr>
              <w:t xml:space="preserve"> </w:t>
            </w:r>
            <w:r>
              <w:t>здесь</w:t>
            </w:r>
            <w:r>
              <w:rPr>
                <w:spacing w:val="8"/>
              </w:rPr>
              <w:t xml:space="preserve"> </w:t>
            </w:r>
            <w:r>
              <w:t>тихие»,</w:t>
            </w:r>
            <w:r>
              <w:rPr>
                <w:spacing w:val="10"/>
              </w:rPr>
              <w:t xml:space="preserve"> </w:t>
            </w:r>
            <w:r>
              <w:t>«В</w:t>
            </w:r>
            <w:r>
              <w:rPr>
                <w:spacing w:val="8"/>
              </w:rPr>
              <w:t xml:space="preserve"> </w:t>
            </w:r>
            <w:r>
              <w:t>списках</w:t>
            </w:r>
            <w:r>
              <w:rPr>
                <w:spacing w:val="8"/>
              </w:rPr>
              <w:t xml:space="preserve"> </w:t>
            </w:r>
            <w:r>
              <w:t>не</w:t>
            </w:r>
            <w:r>
              <w:rPr>
                <w:spacing w:val="8"/>
              </w:rPr>
              <w:t xml:space="preserve"> </w:t>
            </w:r>
            <w:r>
              <w:rPr>
                <w:spacing w:val="-2"/>
              </w:rPr>
              <w:t>значился»,</w:t>
            </w:r>
          </w:p>
          <w:p w:rsidR="00991C96" w:rsidRDefault="008A40EF">
            <w:pPr>
              <w:pStyle w:val="TableParagraph"/>
              <w:spacing w:line="251" w:lineRule="exact"/>
              <w:ind w:left="145"/>
              <w:jc w:val="both"/>
            </w:pPr>
            <w:r>
              <w:t>«Завтра</w:t>
            </w:r>
            <w:r>
              <w:rPr>
                <w:spacing w:val="36"/>
              </w:rPr>
              <w:t xml:space="preserve"> </w:t>
            </w:r>
            <w:r>
              <w:t>была</w:t>
            </w:r>
            <w:r>
              <w:rPr>
                <w:spacing w:val="38"/>
              </w:rPr>
              <w:t xml:space="preserve"> </w:t>
            </w:r>
            <w:r>
              <w:t>война»,</w:t>
            </w:r>
            <w:r>
              <w:rPr>
                <w:spacing w:val="40"/>
              </w:rPr>
              <w:t xml:space="preserve"> </w:t>
            </w:r>
            <w:r>
              <w:t>«Летят</w:t>
            </w:r>
            <w:r>
              <w:rPr>
                <w:spacing w:val="37"/>
              </w:rPr>
              <w:t xml:space="preserve"> </w:t>
            </w:r>
            <w:r>
              <w:t>мои</w:t>
            </w:r>
            <w:r>
              <w:rPr>
                <w:spacing w:val="37"/>
              </w:rPr>
              <w:t xml:space="preserve"> </w:t>
            </w:r>
            <w:r>
              <w:t>кони»,</w:t>
            </w:r>
            <w:r>
              <w:rPr>
                <w:spacing w:val="38"/>
              </w:rPr>
              <w:t xml:space="preserve"> </w:t>
            </w:r>
            <w:r>
              <w:t>К.Д.</w:t>
            </w:r>
            <w:r>
              <w:rPr>
                <w:spacing w:val="39"/>
              </w:rPr>
              <w:t xml:space="preserve"> </w:t>
            </w:r>
            <w:r>
              <w:rPr>
                <w:spacing w:val="-2"/>
              </w:rPr>
              <w:t>Воробьёв</w:t>
            </w:r>
          </w:p>
          <w:p w:rsidR="00991C96" w:rsidRDefault="008A40EF">
            <w:pPr>
              <w:pStyle w:val="TableParagraph"/>
              <w:spacing w:before="2"/>
              <w:ind w:left="145" w:right="133"/>
              <w:jc w:val="both"/>
            </w:pPr>
            <w:r>
              <w:t>«Убиты под Москвой», «Это мы, Господи!», В.Л. Кондратьев «Сашка», В.П. Некрасов «В окопах Сталинграда»,</w:t>
            </w:r>
            <w:r>
              <w:rPr>
                <w:spacing w:val="40"/>
              </w:rPr>
              <w:t xml:space="preserve">  </w:t>
            </w:r>
            <w:r>
              <w:t>Е.И.</w:t>
            </w:r>
            <w:r>
              <w:rPr>
                <w:spacing w:val="40"/>
              </w:rPr>
              <w:t xml:space="preserve">  </w:t>
            </w:r>
            <w:r>
              <w:t>Носов</w:t>
            </w:r>
            <w:r>
              <w:rPr>
                <w:spacing w:val="40"/>
              </w:rPr>
              <w:t xml:space="preserve">  </w:t>
            </w:r>
            <w:r>
              <w:t>«Красное</w:t>
            </w:r>
            <w:r>
              <w:rPr>
                <w:spacing w:val="41"/>
              </w:rPr>
              <w:t xml:space="preserve">  </w:t>
            </w:r>
            <w:r>
              <w:t>вино</w:t>
            </w:r>
            <w:r>
              <w:rPr>
                <w:spacing w:val="40"/>
              </w:rPr>
              <w:t xml:space="preserve">  </w:t>
            </w:r>
            <w:r>
              <w:rPr>
                <w:spacing w:val="-2"/>
              </w:rPr>
              <w:t>победы»,</w:t>
            </w:r>
          </w:p>
          <w:p w:rsidR="00991C96" w:rsidRDefault="008A40EF">
            <w:pPr>
              <w:pStyle w:val="TableParagraph"/>
              <w:ind w:left="145" w:right="133"/>
              <w:jc w:val="both"/>
            </w:pPr>
            <w:r>
              <w:t>«Шопен, соната номер два», С.С. Смирнов «Брестская крепость» и другие.</w:t>
            </w:r>
          </w:p>
          <w:p w:rsidR="00991C96" w:rsidRDefault="008A40EF">
            <w:pPr>
              <w:pStyle w:val="TableParagraph"/>
              <w:spacing w:line="252" w:lineRule="exact"/>
              <w:ind w:left="145"/>
              <w:jc w:val="both"/>
            </w:pPr>
            <w:r>
              <w:t>А.А.</w:t>
            </w:r>
            <w:r>
              <w:rPr>
                <w:spacing w:val="-5"/>
              </w:rPr>
              <w:t xml:space="preserve"> </w:t>
            </w:r>
            <w:r>
              <w:t>Фадеев</w:t>
            </w:r>
            <w:r>
              <w:rPr>
                <w:spacing w:val="-5"/>
              </w:rPr>
              <w:t xml:space="preserve"> </w:t>
            </w:r>
            <w:r>
              <w:t>«Молодая</w:t>
            </w:r>
            <w:r>
              <w:rPr>
                <w:spacing w:val="-5"/>
              </w:rPr>
              <w:t xml:space="preserve"> </w:t>
            </w:r>
            <w:r>
              <w:rPr>
                <w:spacing w:val="-2"/>
              </w:rPr>
              <w:t>гвардия».</w:t>
            </w:r>
          </w:p>
          <w:p w:rsidR="00991C96" w:rsidRDefault="008A40EF">
            <w:pPr>
              <w:pStyle w:val="TableParagraph"/>
              <w:spacing w:line="252" w:lineRule="exact"/>
              <w:ind w:left="145"/>
              <w:jc w:val="both"/>
            </w:pPr>
            <w:r>
              <w:t>В.О.</w:t>
            </w:r>
            <w:r>
              <w:rPr>
                <w:spacing w:val="-6"/>
              </w:rPr>
              <w:t xml:space="preserve"> </w:t>
            </w:r>
            <w:r>
              <w:t>Богомолов</w:t>
            </w:r>
            <w:r>
              <w:rPr>
                <w:spacing w:val="-5"/>
              </w:rPr>
              <w:t xml:space="preserve"> </w:t>
            </w:r>
            <w:r>
              <w:t>«В</w:t>
            </w:r>
            <w:r>
              <w:rPr>
                <w:spacing w:val="-4"/>
              </w:rPr>
              <w:t xml:space="preserve"> </w:t>
            </w:r>
            <w:r>
              <w:t>августе</w:t>
            </w:r>
            <w:r>
              <w:rPr>
                <w:spacing w:val="-4"/>
              </w:rPr>
              <w:t xml:space="preserve"> </w:t>
            </w:r>
            <w:r>
              <w:t>сорок</w:t>
            </w:r>
            <w:r>
              <w:rPr>
                <w:spacing w:val="-3"/>
              </w:rPr>
              <w:t xml:space="preserve"> </w:t>
            </w:r>
            <w:r>
              <w:rPr>
                <w:spacing w:val="-2"/>
              </w:rPr>
              <w:t>четвёртого».</w:t>
            </w:r>
          </w:p>
          <w:p w:rsidR="00991C96" w:rsidRDefault="008A40EF">
            <w:pPr>
              <w:pStyle w:val="TableParagraph"/>
              <w:spacing w:before="1"/>
              <w:ind w:left="145" w:right="131"/>
              <w:jc w:val="both"/>
            </w:pPr>
            <w: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991C96" w:rsidRDefault="008A40EF">
            <w:pPr>
              <w:pStyle w:val="TableParagraph"/>
              <w:ind w:left="145" w:right="129"/>
              <w:jc w:val="both"/>
            </w:pPr>
            <w:r>
              <w:t>Драматургия о Великой Отечественной войне. Пьесы (одно</w:t>
            </w:r>
            <w:r>
              <w:rPr>
                <w:spacing w:val="59"/>
              </w:rPr>
              <w:t xml:space="preserve"> </w:t>
            </w:r>
            <w:r>
              <w:t>произведение</w:t>
            </w:r>
            <w:r>
              <w:rPr>
                <w:spacing w:val="60"/>
              </w:rPr>
              <w:t xml:space="preserve"> </w:t>
            </w:r>
            <w:r>
              <w:t>по</w:t>
            </w:r>
            <w:r>
              <w:rPr>
                <w:spacing w:val="60"/>
              </w:rPr>
              <w:t xml:space="preserve"> </w:t>
            </w:r>
            <w:r>
              <w:t>выбору).</w:t>
            </w:r>
            <w:r>
              <w:rPr>
                <w:spacing w:val="59"/>
              </w:rPr>
              <w:t xml:space="preserve"> </w:t>
            </w:r>
            <w:r>
              <w:t>Например,</w:t>
            </w:r>
            <w:r>
              <w:rPr>
                <w:spacing w:val="60"/>
              </w:rPr>
              <w:t xml:space="preserve"> </w:t>
            </w:r>
            <w:r>
              <w:t>В.С.</w:t>
            </w:r>
            <w:r>
              <w:rPr>
                <w:spacing w:val="60"/>
              </w:rPr>
              <w:t xml:space="preserve"> </w:t>
            </w:r>
            <w:r>
              <w:rPr>
                <w:spacing w:val="-2"/>
              </w:rPr>
              <w:t>Розов</w:t>
            </w:r>
          </w:p>
          <w:p w:rsidR="00991C96" w:rsidRDefault="008A40EF">
            <w:pPr>
              <w:pStyle w:val="TableParagraph"/>
              <w:tabs>
                <w:tab w:val="left" w:pos="1196"/>
                <w:tab w:val="left" w:pos="1985"/>
                <w:tab w:val="left" w:pos="2458"/>
                <w:tab w:val="left" w:pos="3357"/>
                <w:tab w:val="left" w:pos="3655"/>
                <w:tab w:val="left" w:pos="4645"/>
                <w:tab w:val="left" w:pos="4915"/>
                <w:tab w:val="left" w:pos="5550"/>
              </w:tabs>
              <w:ind w:left="145" w:right="127"/>
            </w:pPr>
            <w:r>
              <w:t>«Вечно живые», К.М. Симонов «Русские люди» и другие. Б.Л.</w:t>
            </w:r>
            <w:r>
              <w:rPr>
                <w:spacing w:val="80"/>
                <w:w w:val="150"/>
              </w:rPr>
              <w:t xml:space="preserve"> </w:t>
            </w:r>
            <w:r>
              <w:t>Пастернак.</w:t>
            </w:r>
            <w:r>
              <w:rPr>
                <w:spacing w:val="80"/>
                <w:w w:val="150"/>
              </w:rPr>
              <w:t xml:space="preserve"> </w:t>
            </w:r>
            <w:r>
              <w:t>Стихотворения</w:t>
            </w:r>
            <w:r>
              <w:rPr>
                <w:spacing w:val="80"/>
                <w:w w:val="150"/>
              </w:rPr>
              <w:t xml:space="preserve"> </w:t>
            </w:r>
            <w:r>
              <w:t>(не</w:t>
            </w:r>
            <w:r>
              <w:rPr>
                <w:spacing w:val="80"/>
                <w:w w:val="150"/>
              </w:rPr>
              <w:t xml:space="preserve"> </w:t>
            </w:r>
            <w:r>
              <w:t>менее</w:t>
            </w:r>
            <w:r>
              <w:rPr>
                <w:spacing w:val="80"/>
                <w:w w:val="150"/>
              </w:rPr>
              <w:t xml:space="preserve"> </w:t>
            </w:r>
            <w:r>
              <w:t>пяти</w:t>
            </w:r>
            <w:r>
              <w:rPr>
                <w:spacing w:val="80"/>
                <w:w w:val="150"/>
              </w:rPr>
              <w:t xml:space="preserve"> </w:t>
            </w:r>
            <w:r>
              <w:t xml:space="preserve">по </w:t>
            </w:r>
            <w:r>
              <w:rPr>
                <w:spacing w:val="-2"/>
              </w:rPr>
              <w:t>выбору).</w:t>
            </w:r>
            <w:r>
              <w:tab/>
            </w:r>
            <w:r>
              <w:rPr>
                <w:spacing w:val="-42"/>
              </w:rPr>
              <w:t xml:space="preserve"> </w:t>
            </w:r>
            <w:r>
              <w:t>Например,</w:t>
            </w:r>
            <w:r>
              <w:tab/>
            </w:r>
            <w:r>
              <w:rPr>
                <w:spacing w:val="-2"/>
              </w:rPr>
              <w:t>«Февраль.</w:t>
            </w:r>
            <w:r>
              <w:tab/>
            </w:r>
            <w:r>
              <w:rPr>
                <w:spacing w:val="-2"/>
              </w:rPr>
              <w:t>Достать</w:t>
            </w:r>
            <w:r>
              <w:tab/>
            </w:r>
            <w:r>
              <w:rPr>
                <w:spacing w:val="-2"/>
              </w:rPr>
              <w:t>чернил</w:t>
            </w:r>
            <w:r>
              <w:tab/>
            </w:r>
            <w:r>
              <w:rPr>
                <w:spacing w:val="-10"/>
              </w:rPr>
              <w:t xml:space="preserve">и </w:t>
            </w:r>
            <w:r>
              <w:t>плакать!..», «Определение поэзии», «Во всём мне хочется дойти…»,</w:t>
            </w:r>
            <w:r>
              <w:rPr>
                <w:spacing w:val="80"/>
                <w:w w:val="150"/>
              </w:rPr>
              <w:t xml:space="preserve"> </w:t>
            </w:r>
            <w:r>
              <w:t>«Снег</w:t>
            </w:r>
            <w:r>
              <w:rPr>
                <w:spacing w:val="80"/>
                <w:w w:val="150"/>
              </w:rPr>
              <w:t xml:space="preserve"> </w:t>
            </w:r>
            <w:r>
              <w:t>идет»,</w:t>
            </w:r>
            <w:r>
              <w:rPr>
                <w:spacing w:val="80"/>
                <w:w w:val="150"/>
              </w:rPr>
              <w:t xml:space="preserve"> </w:t>
            </w:r>
            <w:r>
              <w:t>«Любить</w:t>
            </w:r>
            <w:r>
              <w:rPr>
                <w:spacing w:val="80"/>
                <w:w w:val="150"/>
              </w:rPr>
              <w:t xml:space="preserve"> </w:t>
            </w:r>
            <w:r>
              <w:t>иных</w:t>
            </w:r>
            <w:r>
              <w:rPr>
                <w:spacing w:val="80"/>
                <w:w w:val="150"/>
              </w:rPr>
              <w:t xml:space="preserve"> </w:t>
            </w:r>
            <w:r>
              <w:t>–</w:t>
            </w:r>
            <w:r>
              <w:rPr>
                <w:spacing w:val="80"/>
                <w:w w:val="150"/>
              </w:rPr>
              <w:t xml:space="preserve"> </w:t>
            </w:r>
            <w:r>
              <w:t xml:space="preserve">тяжелый </w:t>
            </w:r>
            <w:r>
              <w:rPr>
                <w:spacing w:val="-2"/>
              </w:rPr>
              <w:t>крест...»,</w:t>
            </w:r>
            <w:r>
              <w:tab/>
            </w:r>
            <w:r>
              <w:rPr>
                <w:spacing w:val="-4"/>
              </w:rPr>
              <w:t>«Быть</w:t>
            </w:r>
            <w:r>
              <w:tab/>
            </w:r>
            <w:r>
              <w:rPr>
                <w:spacing w:val="-2"/>
              </w:rPr>
              <w:t>знаменитым</w:t>
            </w:r>
            <w:r>
              <w:tab/>
            </w:r>
            <w:r>
              <w:rPr>
                <w:spacing w:val="-2"/>
              </w:rPr>
              <w:t>некрасиво…»,</w:t>
            </w:r>
            <w:r>
              <w:tab/>
            </w:r>
            <w:r>
              <w:rPr>
                <w:spacing w:val="-2"/>
              </w:rPr>
              <w:t>«Ночь»,</w:t>
            </w:r>
          </w:p>
          <w:p w:rsidR="00991C96" w:rsidRDefault="008A40EF">
            <w:pPr>
              <w:pStyle w:val="TableParagraph"/>
              <w:ind w:left="145" w:right="133"/>
            </w:pPr>
            <w:r>
              <w:t>«Гамлет», «Зимняя ночь», «Единственные дни», «О, знал бы</w:t>
            </w:r>
            <w:r>
              <w:rPr>
                <w:spacing w:val="55"/>
              </w:rPr>
              <w:t xml:space="preserve"> </w:t>
            </w:r>
            <w:r>
              <w:t>я,</w:t>
            </w:r>
            <w:r>
              <w:rPr>
                <w:spacing w:val="54"/>
              </w:rPr>
              <w:t xml:space="preserve"> </w:t>
            </w:r>
            <w:r>
              <w:t>что</w:t>
            </w:r>
            <w:r>
              <w:rPr>
                <w:spacing w:val="55"/>
              </w:rPr>
              <w:t xml:space="preserve"> </w:t>
            </w:r>
            <w:r>
              <w:t>так</w:t>
            </w:r>
            <w:r>
              <w:rPr>
                <w:spacing w:val="55"/>
              </w:rPr>
              <w:t xml:space="preserve"> </w:t>
            </w:r>
            <w:r>
              <w:t>бывает…»,</w:t>
            </w:r>
            <w:r>
              <w:rPr>
                <w:spacing w:val="58"/>
              </w:rPr>
              <w:t xml:space="preserve"> </w:t>
            </w:r>
            <w:r>
              <w:t>«Никого</w:t>
            </w:r>
            <w:r>
              <w:rPr>
                <w:spacing w:val="54"/>
              </w:rPr>
              <w:t xml:space="preserve"> </w:t>
            </w:r>
            <w:r>
              <w:t>не</w:t>
            </w:r>
            <w:r>
              <w:rPr>
                <w:spacing w:val="55"/>
              </w:rPr>
              <w:t xml:space="preserve"> </w:t>
            </w:r>
            <w:r>
              <w:t>будет</w:t>
            </w:r>
            <w:r>
              <w:rPr>
                <w:spacing w:val="54"/>
              </w:rPr>
              <w:t xml:space="preserve"> </w:t>
            </w:r>
            <w:r>
              <w:t>в</w:t>
            </w:r>
            <w:r>
              <w:rPr>
                <w:spacing w:val="52"/>
              </w:rPr>
              <w:t xml:space="preserve"> </w:t>
            </w:r>
            <w:r>
              <w:rPr>
                <w:spacing w:val="-2"/>
              </w:rPr>
              <w:t>доме...»,</w:t>
            </w:r>
          </w:p>
          <w:p w:rsidR="00991C96" w:rsidRDefault="008A40EF">
            <w:pPr>
              <w:pStyle w:val="TableParagraph"/>
              <w:spacing w:line="252" w:lineRule="exact"/>
              <w:ind w:left="145"/>
            </w:pPr>
            <w:r>
              <w:t>«Август»</w:t>
            </w:r>
            <w:r>
              <w:rPr>
                <w:spacing w:val="-9"/>
              </w:rPr>
              <w:t xml:space="preserve"> </w:t>
            </w:r>
            <w:r>
              <w:t>и</w:t>
            </w:r>
            <w:r>
              <w:rPr>
                <w:spacing w:val="-3"/>
              </w:rPr>
              <w:t xml:space="preserve"> </w:t>
            </w:r>
            <w:r>
              <w:rPr>
                <w:spacing w:val="-2"/>
              </w:rPr>
              <w:t>другие.</w:t>
            </w:r>
          </w:p>
          <w:p w:rsidR="00991C96" w:rsidRDefault="008A40EF">
            <w:pPr>
              <w:pStyle w:val="TableParagraph"/>
              <w:spacing w:line="252" w:lineRule="exact"/>
              <w:ind w:left="145"/>
            </w:pPr>
            <w:r>
              <w:t>Роман</w:t>
            </w:r>
            <w:r>
              <w:rPr>
                <w:spacing w:val="-4"/>
              </w:rPr>
              <w:t xml:space="preserve"> </w:t>
            </w:r>
            <w:r>
              <w:t>«Доктор</w:t>
            </w:r>
            <w:r>
              <w:rPr>
                <w:spacing w:val="-4"/>
              </w:rPr>
              <w:t xml:space="preserve"> </w:t>
            </w:r>
            <w:r>
              <w:t>Живаго»</w:t>
            </w:r>
            <w:r>
              <w:rPr>
                <w:spacing w:val="-8"/>
              </w:rPr>
              <w:t xml:space="preserve"> </w:t>
            </w:r>
            <w:r>
              <w:t>(избранные</w:t>
            </w:r>
            <w:r>
              <w:rPr>
                <w:spacing w:val="-5"/>
              </w:rPr>
              <w:t xml:space="preserve"> </w:t>
            </w:r>
            <w:r>
              <w:rPr>
                <w:spacing w:val="-2"/>
              </w:rPr>
              <w:t>главы).</w:t>
            </w:r>
          </w:p>
          <w:p w:rsidR="00991C96" w:rsidRDefault="008A40EF">
            <w:pPr>
              <w:pStyle w:val="TableParagraph"/>
              <w:spacing w:before="2"/>
              <w:ind w:left="145" w:right="133"/>
              <w:jc w:val="both"/>
            </w:pPr>
            <w:r>
              <w:t>А.В. Вампилов. Пьесы (не менее одной по выбору). Например, «Старший сын», «Утиная охота» и другие.</w:t>
            </w:r>
          </w:p>
          <w:p w:rsidR="00991C96" w:rsidRDefault="008A40EF">
            <w:pPr>
              <w:pStyle w:val="TableParagraph"/>
              <w:ind w:left="145" w:right="131"/>
              <w:jc w:val="both"/>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w:t>
            </w:r>
            <w:r>
              <w:rPr>
                <w:spacing w:val="-2"/>
              </w:rPr>
              <w:t>двух).</w:t>
            </w:r>
          </w:p>
          <w:p w:rsidR="00991C96" w:rsidRDefault="008A40EF">
            <w:pPr>
              <w:pStyle w:val="TableParagraph"/>
              <w:ind w:left="145" w:right="131"/>
              <w:jc w:val="both"/>
            </w:pPr>
            <w:r>
              <w:t>В.М. Шукшин. Рассказы и повести (не менее четырёх произведений</w:t>
            </w:r>
            <w:r>
              <w:rPr>
                <w:spacing w:val="11"/>
              </w:rPr>
              <w:t xml:space="preserve"> </w:t>
            </w:r>
            <w:r>
              <w:t>по</w:t>
            </w:r>
            <w:r>
              <w:rPr>
                <w:spacing w:val="11"/>
              </w:rPr>
              <w:t xml:space="preserve"> </w:t>
            </w:r>
            <w:r>
              <w:t>выбору).</w:t>
            </w:r>
            <w:r>
              <w:rPr>
                <w:spacing w:val="12"/>
              </w:rPr>
              <w:t xml:space="preserve"> </w:t>
            </w:r>
            <w:r>
              <w:t>Например,</w:t>
            </w:r>
            <w:r>
              <w:rPr>
                <w:spacing w:val="9"/>
              </w:rPr>
              <w:t xml:space="preserve"> </w:t>
            </w:r>
            <w:r>
              <w:t>«Срезал»,</w:t>
            </w:r>
            <w:r>
              <w:rPr>
                <w:spacing w:val="14"/>
              </w:rPr>
              <w:t xml:space="preserve"> </w:t>
            </w:r>
            <w:r>
              <w:rPr>
                <w:spacing w:val="-2"/>
              </w:rPr>
              <w:t>«Обида»,</w:t>
            </w:r>
          </w:p>
          <w:p w:rsidR="00991C96" w:rsidRDefault="008A40EF">
            <w:pPr>
              <w:pStyle w:val="TableParagraph"/>
              <w:ind w:left="145"/>
              <w:jc w:val="both"/>
            </w:pPr>
            <w:r>
              <w:t>«Микроскоп»,</w:t>
            </w:r>
            <w:r>
              <w:rPr>
                <w:spacing w:val="27"/>
              </w:rPr>
              <w:t xml:space="preserve"> </w:t>
            </w:r>
            <w:r>
              <w:t>«Мастер»,</w:t>
            </w:r>
            <w:r>
              <w:rPr>
                <w:spacing w:val="30"/>
              </w:rPr>
              <w:t xml:space="preserve"> </w:t>
            </w:r>
            <w:r>
              <w:t>«Крепкий</w:t>
            </w:r>
            <w:r>
              <w:rPr>
                <w:spacing w:val="27"/>
              </w:rPr>
              <w:t xml:space="preserve"> </w:t>
            </w:r>
            <w:r>
              <w:t>мужик»,</w:t>
            </w:r>
            <w:r>
              <w:rPr>
                <w:spacing w:val="31"/>
              </w:rPr>
              <w:t xml:space="preserve"> </w:t>
            </w:r>
            <w:r>
              <w:rPr>
                <w:spacing w:val="-2"/>
              </w:rPr>
              <w:t>«Сапожки»,</w:t>
            </w:r>
          </w:p>
          <w:p w:rsidR="00991C96" w:rsidRDefault="008A40EF">
            <w:pPr>
              <w:pStyle w:val="TableParagraph"/>
              <w:spacing w:line="252" w:lineRule="exact"/>
              <w:ind w:left="145"/>
              <w:jc w:val="both"/>
            </w:pPr>
            <w:r>
              <w:t>«Забуксовал»,</w:t>
            </w:r>
            <w:r>
              <w:rPr>
                <w:spacing w:val="58"/>
              </w:rPr>
              <w:t xml:space="preserve"> </w:t>
            </w:r>
            <w:r>
              <w:t>«Дядя</w:t>
            </w:r>
            <w:r>
              <w:rPr>
                <w:spacing w:val="58"/>
              </w:rPr>
              <w:t xml:space="preserve"> </w:t>
            </w:r>
            <w:r>
              <w:t>Ермолай»,</w:t>
            </w:r>
            <w:r>
              <w:rPr>
                <w:spacing w:val="59"/>
              </w:rPr>
              <w:t xml:space="preserve"> </w:t>
            </w:r>
            <w:r>
              <w:t>«Шире</w:t>
            </w:r>
            <w:r>
              <w:rPr>
                <w:spacing w:val="57"/>
              </w:rPr>
              <w:t xml:space="preserve"> </w:t>
            </w:r>
            <w:r>
              <w:t>шаг,</w:t>
            </w:r>
            <w:r>
              <w:rPr>
                <w:spacing w:val="56"/>
              </w:rPr>
              <w:t xml:space="preserve"> </w:t>
            </w:r>
            <w:r>
              <w:rPr>
                <w:spacing w:val="-2"/>
              </w:rPr>
              <w:t>маэстро!»,</w:t>
            </w:r>
          </w:p>
          <w:p w:rsidR="00991C96" w:rsidRDefault="008A40EF">
            <w:pPr>
              <w:pStyle w:val="TableParagraph"/>
              <w:spacing w:line="252" w:lineRule="exact"/>
              <w:ind w:left="145"/>
              <w:jc w:val="both"/>
            </w:pPr>
            <w:r>
              <w:t>«Калина</w:t>
            </w:r>
            <w:r>
              <w:rPr>
                <w:spacing w:val="-2"/>
              </w:rPr>
              <w:t xml:space="preserve"> </w:t>
            </w:r>
            <w:r>
              <w:t>красная»</w:t>
            </w:r>
            <w:r>
              <w:rPr>
                <w:spacing w:val="-7"/>
              </w:rPr>
              <w:t xml:space="preserve"> </w:t>
            </w:r>
            <w:r>
              <w:t>и</w:t>
            </w:r>
            <w:r>
              <w:rPr>
                <w:spacing w:val="-1"/>
              </w:rPr>
              <w:t xml:space="preserve"> </w:t>
            </w:r>
            <w:r>
              <w:rPr>
                <w:spacing w:val="-2"/>
              </w:rPr>
              <w:t>другие.</w:t>
            </w:r>
          </w:p>
          <w:p w:rsidR="00991C96" w:rsidRDefault="008A40EF">
            <w:pPr>
              <w:pStyle w:val="TableParagraph"/>
              <w:ind w:left="145" w:right="132"/>
              <w:jc w:val="both"/>
            </w:pPr>
            <w:r>
              <w:t xml:space="preserve">В.Г. Распутин. Рассказы и повести (не менее одного произведения по выбору). Например, «Прощание с Матёрой», «Живи и помни», «Женский разговор» и </w:t>
            </w:r>
            <w:r>
              <w:rPr>
                <w:spacing w:val="-2"/>
              </w:rPr>
              <w:t>другие.</w:t>
            </w:r>
          </w:p>
          <w:p w:rsidR="00991C96" w:rsidRDefault="008A40EF">
            <w:pPr>
              <w:pStyle w:val="TableParagraph"/>
              <w:ind w:left="145" w:right="128"/>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w:t>
            </w:r>
            <w:r>
              <w:rPr>
                <w:spacing w:val="24"/>
              </w:rPr>
              <w:t xml:space="preserve">  </w:t>
            </w:r>
            <w:r>
              <w:t>музыки</w:t>
            </w:r>
            <w:r>
              <w:rPr>
                <w:spacing w:val="27"/>
              </w:rPr>
              <w:t xml:space="preserve">  </w:t>
            </w:r>
            <w:r>
              <w:t>печальной…»,</w:t>
            </w:r>
            <w:r>
              <w:rPr>
                <w:spacing w:val="28"/>
              </w:rPr>
              <w:t xml:space="preserve">  </w:t>
            </w:r>
            <w:r>
              <w:t>«Видения</w:t>
            </w:r>
            <w:r>
              <w:rPr>
                <w:spacing w:val="27"/>
              </w:rPr>
              <w:t xml:space="preserve">  </w:t>
            </w:r>
            <w:r>
              <w:t>на</w:t>
            </w:r>
            <w:r>
              <w:rPr>
                <w:spacing w:val="28"/>
              </w:rPr>
              <w:t xml:space="preserve">  </w:t>
            </w:r>
            <w:r>
              <w:rPr>
                <w:spacing w:val="-2"/>
              </w:rPr>
              <w:t>холме»,</w:t>
            </w:r>
          </w:p>
          <w:p w:rsidR="00991C96" w:rsidRDefault="008A40EF">
            <w:pPr>
              <w:pStyle w:val="TableParagraph"/>
              <w:spacing w:before="2" w:line="252" w:lineRule="exact"/>
              <w:ind w:left="145"/>
              <w:jc w:val="both"/>
            </w:pPr>
            <w:r>
              <w:t>«Ночь</w:t>
            </w:r>
            <w:r>
              <w:rPr>
                <w:spacing w:val="-4"/>
              </w:rPr>
              <w:t xml:space="preserve"> </w:t>
            </w:r>
            <w:r>
              <w:t>на</w:t>
            </w:r>
            <w:r>
              <w:rPr>
                <w:spacing w:val="-4"/>
              </w:rPr>
              <w:t xml:space="preserve"> </w:t>
            </w:r>
            <w:r>
              <w:t>родине»,</w:t>
            </w:r>
            <w:r>
              <w:rPr>
                <w:spacing w:val="-1"/>
              </w:rPr>
              <w:t xml:space="preserve"> </w:t>
            </w:r>
            <w:r>
              <w:t>«Утро»</w:t>
            </w:r>
            <w:r>
              <w:rPr>
                <w:spacing w:val="-7"/>
              </w:rPr>
              <w:t xml:space="preserve"> </w:t>
            </w:r>
            <w:r>
              <w:t>и</w:t>
            </w:r>
            <w:r>
              <w:rPr>
                <w:spacing w:val="-3"/>
              </w:rPr>
              <w:t xml:space="preserve"> </w:t>
            </w:r>
            <w:r>
              <w:rPr>
                <w:spacing w:val="-2"/>
              </w:rPr>
              <w:t>другие.</w:t>
            </w:r>
          </w:p>
          <w:p w:rsidR="00991C96" w:rsidRDefault="008A40EF">
            <w:pPr>
              <w:pStyle w:val="TableParagraph"/>
              <w:ind w:left="145" w:right="130"/>
              <w:jc w:val="both"/>
            </w:pPr>
            <w:r>
              <w:t>И.А.</w:t>
            </w:r>
            <w:r>
              <w:rPr>
                <w:spacing w:val="-5"/>
              </w:rPr>
              <w:t xml:space="preserve"> </w:t>
            </w:r>
            <w:r>
              <w:t>Бродский.</w:t>
            </w:r>
            <w:r>
              <w:rPr>
                <w:spacing w:val="-5"/>
              </w:rPr>
              <w:t xml:space="preserve"> </w:t>
            </w:r>
            <w:r>
              <w:t>Стихотворения</w:t>
            </w:r>
            <w:r>
              <w:rPr>
                <w:spacing w:val="-6"/>
              </w:rPr>
              <w:t xml:space="preserve"> </w:t>
            </w:r>
            <w:r>
              <w:t>(не</w:t>
            </w:r>
            <w:r>
              <w:rPr>
                <w:spacing w:val="-5"/>
              </w:rPr>
              <w:t xml:space="preserve"> </w:t>
            </w:r>
            <w:r>
              <w:t>менее</w:t>
            </w:r>
            <w:r>
              <w:rPr>
                <w:spacing w:val="-5"/>
              </w:rPr>
              <w:t xml:space="preserve"> </w:t>
            </w:r>
            <w:r>
              <w:t>пяти</w:t>
            </w:r>
            <w:r>
              <w:rPr>
                <w:spacing w:val="-6"/>
              </w:rPr>
              <w:t xml:space="preserve"> </w:t>
            </w:r>
            <w:r>
              <w:t>по</w:t>
            </w:r>
            <w:r>
              <w:rPr>
                <w:spacing w:val="-5"/>
              </w:rPr>
              <w:t xml:space="preserve"> </w:t>
            </w:r>
            <w:r>
              <w:t>выбору). Например,</w:t>
            </w:r>
            <w:r>
              <w:rPr>
                <w:spacing w:val="-2"/>
              </w:rPr>
              <w:t xml:space="preserve"> </w:t>
            </w:r>
            <w:r>
              <w:t>«На смерть Жукова»,</w:t>
            </w:r>
            <w:r>
              <w:rPr>
                <w:spacing w:val="3"/>
              </w:rPr>
              <w:t xml:space="preserve"> </w:t>
            </w:r>
            <w:r>
              <w:t>«Осенний</w:t>
            </w:r>
            <w:r>
              <w:rPr>
                <w:spacing w:val="-1"/>
              </w:rPr>
              <w:t xml:space="preserve"> </w:t>
            </w:r>
            <w:r>
              <w:t>крик</w:t>
            </w:r>
            <w:r>
              <w:rPr>
                <w:spacing w:val="-1"/>
              </w:rPr>
              <w:t xml:space="preserve"> </w:t>
            </w:r>
            <w:r>
              <w:rPr>
                <w:spacing w:val="-2"/>
              </w:rPr>
              <w:t>ястреба»,</w:t>
            </w:r>
          </w:p>
          <w:p w:rsidR="00991C96" w:rsidRDefault="008A40EF">
            <w:pPr>
              <w:pStyle w:val="TableParagraph"/>
              <w:spacing w:line="252" w:lineRule="exact"/>
              <w:ind w:left="145"/>
            </w:pPr>
            <w:r>
              <w:t>«Пилигримы»,</w:t>
            </w:r>
            <w:r>
              <w:rPr>
                <w:spacing w:val="63"/>
              </w:rPr>
              <w:t xml:space="preserve"> </w:t>
            </w:r>
            <w:r>
              <w:t>«Стансы»</w:t>
            </w:r>
            <w:r>
              <w:rPr>
                <w:spacing w:val="62"/>
              </w:rPr>
              <w:t xml:space="preserve"> </w:t>
            </w:r>
            <w:r>
              <w:t>(«Ни</w:t>
            </w:r>
            <w:r>
              <w:rPr>
                <w:spacing w:val="64"/>
              </w:rPr>
              <w:t xml:space="preserve"> </w:t>
            </w:r>
            <w:r>
              <w:t>страны,</w:t>
            </w:r>
            <w:r>
              <w:rPr>
                <w:spacing w:val="64"/>
              </w:rPr>
              <w:t xml:space="preserve"> </w:t>
            </w:r>
            <w:r>
              <w:t>ни</w:t>
            </w:r>
            <w:r>
              <w:rPr>
                <w:spacing w:val="64"/>
              </w:rPr>
              <w:t xml:space="preserve"> </w:t>
            </w:r>
            <w:r>
              <w:rPr>
                <w:spacing w:val="-2"/>
              </w:rPr>
              <w:t>погоста…»),</w:t>
            </w:r>
          </w:p>
          <w:p w:rsidR="00991C96" w:rsidRDefault="008A40EF">
            <w:pPr>
              <w:pStyle w:val="TableParagraph"/>
              <w:tabs>
                <w:tab w:val="left" w:pos="742"/>
                <w:tab w:val="left" w:pos="1801"/>
                <w:tab w:val="left" w:pos="2571"/>
                <w:tab w:val="left" w:pos="4012"/>
              </w:tabs>
              <w:spacing w:line="252" w:lineRule="exact"/>
              <w:ind w:left="145"/>
            </w:pPr>
            <w:r>
              <w:rPr>
                <w:spacing w:val="-5"/>
              </w:rPr>
              <w:t>«На</w:t>
            </w:r>
            <w:r>
              <w:tab/>
            </w:r>
            <w:r>
              <w:rPr>
                <w:spacing w:val="-2"/>
              </w:rPr>
              <w:t>столетие</w:t>
            </w:r>
            <w:r>
              <w:tab/>
            </w:r>
            <w:r>
              <w:rPr>
                <w:spacing w:val="-4"/>
              </w:rPr>
              <w:t>Анны</w:t>
            </w:r>
            <w:r>
              <w:tab/>
            </w:r>
            <w:r>
              <w:rPr>
                <w:spacing w:val="-2"/>
              </w:rPr>
              <w:t>Ахматовой»,</w:t>
            </w:r>
            <w:r>
              <w:tab/>
            </w:r>
            <w:r>
              <w:rPr>
                <w:spacing w:val="-2"/>
              </w:rPr>
              <w:t>«Рождественский</w:t>
            </w:r>
          </w:p>
          <w:p w:rsidR="00991C96" w:rsidRDefault="008A40EF">
            <w:pPr>
              <w:pStyle w:val="TableParagraph"/>
              <w:spacing w:line="252" w:lineRule="exact"/>
              <w:ind w:left="145"/>
            </w:pPr>
            <w:r>
              <w:t>романс», «Я входил вместо дикого зверя в клетку…», «И вечный</w:t>
            </w:r>
            <w:r>
              <w:rPr>
                <w:spacing w:val="2"/>
              </w:rPr>
              <w:t xml:space="preserve"> </w:t>
            </w:r>
            <w:r>
              <w:t>бой…»,</w:t>
            </w:r>
            <w:r>
              <w:rPr>
                <w:spacing w:val="5"/>
              </w:rPr>
              <w:t xml:space="preserve"> </w:t>
            </w:r>
            <w:r>
              <w:t>«Я</w:t>
            </w:r>
            <w:r>
              <w:rPr>
                <w:spacing w:val="3"/>
              </w:rPr>
              <w:t xml:space="preserve"> </w:t>
            </w:r>
            <w:r>
              <w:t>памятник</w:t>
            </w:r>
            <w:r>
              <w:rPr>
                <w:spacing w:val="3"/>
              </w:rPr>
              <w:t xml:space="preserve"> </w:t>
            </w:r>
            <w:r>
              <w:t>себе</w:t>
            </w:r>
            <w:r>
              <w:rPr>
                <w:spacing w:val="2"/>
              </w:rPr>
              <w:t xml:space="preserve"> </w:t>
            </w:r>
            <w:r>
              <w:t>воздвиг</w:t>
            </w:r>
            <w:r>
              <w:rPr>
                <w:spacing w:val="3"/>
              </w:rPr>
              <w:t xml:space="preserve"> </w:t>
            </w:r>
            <w:r>
              <w:t>иной…»,</w:t>
            </w:r>
            <w:r>
              <w:rPr>
                <w:spacing w:val="5"/>
              </w:rPr>
              <w:t xml:space="preserve"> </w:t>
            </w:r>
            <w:r>
              <w:rPr>
                <w:spacing w:val="-4"/>
              </w:rPr>
              <w:t>«Мои</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2023"/>
        </w:trPr>
        <w:tc>
          <w:tcPr>
            <w:tcW w:w="992" w:type="dxa"/>
          </w:tcPr>
          <w:p w:rsidR="00991C96" w:rsidRDefault="00991C96">
            <w:pPr>
              <w:pStyle w:val="TableParagraph"/>
              <w:ind w:left="0"/>
            </w:pPr>
          </w:p>
        </w:tc>
        <w:tc>
          <w:tcPr>
            <w:tcW w:w="5814" w:type="dxa"/>
          </w:tcPr>
          <w:p w:rsidR="00991C96" w:rsidRDefault="008A40EF">
            <w:pPr>
              <w:pStyle w:val="TableParagraph"/>
              <w:ind w:left="145" w:right="133"/>
              <w:jc w:val="both"/>
            </w:pPr>
            <w:r>
              <w:t>слова, я думаю, умрут…», «Ниоткуда с любовью, надцатого мартобря…», «Воротишься на родину. Ну что ж…», «Postscriptum» и другие.</w:t>
            </w:r>
          </w:p>
          <w:p w:rsidR="00991C96" w:rsidRDefault="008A40EF">
            <w:pPr>
              <w:pStyle w:val="TableParagraph"/>
              <w:ind w:left="145" w:right="127"/>
              <w:jc w:val="both"/>
            </w:pPr>
            <w:r>
              <w:t>В.С. Высоцкий. Стихотворения (не менее трёх по</w:t>
            </w:r>
            <w:r>
              <w:rPr>
                <w:spacing w:val="40"/>
              </w:rPr>
              <w:t xml:space="preserve"> </w:t>
            </w:r>
            <w:r>
              <w:t>выбору). Например, «Песня о Земле», «Он не вернулся из боя», «Мы вращаем Землю», «Я не люблю», «Братские могилы»,</w:t>
            </w:r>
            <w:r>
              <w:rPr>
                <w:spacing w:val="62"/>
                <w:w w:val="150"/>
              </w:rPr>
              <w:t xml:space="preserve"> </w:t>
            </w:r>
            <w:r>
              <w:t>«Песня</w:t>
            </w:r>
            <w:r>
              <w:rPr>
                <w:spacing w:val="58"/>
                <w:w w:val="150"/>
              </w:rPr>
              <w:t xml:space="preserve"> </w:t>
            </w:r>
            <w:r>
              <w:t>о</w:t>
            </w:r>
            <w:r>
              <w:rPr>
                <w:spacing w:val="60"/>
                <w:w w:val="150"/>
              </w:rPr>
              <w:t xml:space="preserve"> </w:t>
            </w:r>
            <w:r>
              <w:t>друге»,</w:t>
            </w:r>
            <w:r>
              <w:rPr>
                <w:spacing w:val="62"/>
                <w:w w:val="150"/>
              </w:rPr>
              <w:t xml:space="preserve"> </w:t>
            </w:r>
            <w:r>
              <w:t>«Лирическая»,</w:t>
            </w:r>
            <w:r>
              <w:rPr>
                <w:spacing w:val="62"/>
                <w:w w:val="150"/>
              </w:rPr>
              <w:t xml:space="preserve"> </w:t>
            </w:r>
            <w:r>
              <w:t>«Охота</w:t>
            </w:r>
            <w:r>
              <w:rPr>
                <w:spacing w:val="60"/>
                <w:w w:val="150"/>
              </w:rPr>
              <w:t xml:space="preserve"> </w:t>
            </w:r>
            <w:r>
              <w:rPr>
                <w:spacing w:val="-5"/>
              </w:rPr>
              <w:t>на</w:t>
            </w:r>
          </w:p>
          <w:p w:rsidR="00991C96" w:rsidRDefault="008A40EF">
            <w:pPr>
              <w:pStyle w:val="TableParagraph"/>
              <w:spacing w:line="238" w:lineRule="exact"/>
              <w:ind w:left="145"/>
              <w:jc w:val="both"/>
            </w:pPr>
            <w:r>
              <w:t>волков»,</w:t>
            </w:r>
            <w:r>
              <w:rPr>
                <w:spacing w:val="-2"/>
              </w:rPr>
              <w:t xml:space="preserve"> </w:t>
            </w:r>
            <w:r>
              <w:t>«Песня</w:t>
            </w:r>
            <w:r>
              <w:rPr>
                <w:spacing w:val="-5"/>
              </w:rPr>
              <w:t xml:space="preserve"> </w:t>
            </w:r>
            <w:r>
              <w:t>о</w:t>
            </w:r>
            <w:r>
              <w:rPr>
                <w:spacing w:val="-3"/>
              </w:rPr>
              <w:t xml:space="preserve"> </w:t>
            </w:r>
            <w:r>
              <w:t>звёздах»</w:t>
            </w:r>
            <w:r>
              <w:rPr>
                <w:spacing w:val="-8"/>
              </w:rPr>
              <w:t xml:space="preserve"> </w:t>
            </w:r>
            <w:r>
              <w:t>и</w:t>
            </w:r>
            <w:r>
              <w:rPr>
                <w:spacing w:val="-3"/>
              </w:rPr>
              <w:t xml:space="preserve"> </w:t>
            </w:r>
            <w:r>
              <w:rPr>
                <w:spacing w:val="-2"/>
              </w:rPr>
              <w:t>другие.</w:t>
            </w:r>
          </w:p>
        </w:tc>
        <w:tc>
          <w:tcPr>
            <w:tcW w:w="2977" w:type="dxa"/>
          </w:tcPr>
          <w:p w:rsidR="00991C96" w:rsidRDefault="00991C96">
            <w:pPr>
              <w:pStyle w:val="TableParagraph"/>
              <w:ind w:left="0"/>
            </w:pPr>
          </w:p>
        </w:tc>
      </w:tr>
      <w:tr w:rsidR="00991C96">
        <w:trPr>
          <w:trHeight w:val="8095"/>
        </w:trPr>
        <w:tc>
          <w:tcPr>
            <w:tcW w:w="992" w:type="dxa"/>
          </w:tcPr>
          <w:p w:rsidR="00991C96" w:rsidRDefault="008A40EF">
            <w:pPr>
              <w:pStyle w:val="TableParagraph"/>
              <w:spacing w:line="247" w:lineRule="exact"/>
              <w:ind w:left="146"/>
            </w:pPr>
            <w:r>
              <w:rPr>
                <w:spacing w:val="-5"/>
              </w:rPr>
              <w:t>3.</w:t>
            </w:r>
          </w:p>
        </w:tc>
        <w:tc>
          <w:tcPr>
            <w:tcW w:w="5814" w:type="dxa"/>
          </w:tcPr>
          <w:p w:rsidR="00991C96" w:rsidRDefault="008A40EF">
            <w:pPr>
              <w:pStyle w:val="TableParagraph"/>
              <w:ind w:left="145" w:right="131" w:firstLine="223"/>
              <w:jc w:val="both"/>
            </w:pPr>
            <w: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w:t>
            </w:r>
            <w:r>
              <w:rPr>
                <w:spacing w:val="77"/>
              </w:rPr>
              <w:t xml:space="preserve"> </w:t>
            </w:r>
            <w:r>
              <w:t>«Пелагея»</w:t>
            </w:r>
            <w:r>
              <w:rPr>
                <w:spacing w:val="74"/>
              </w:rPr>
              <w:t xml:space="preserve"> </w:t>
            </w:r>
            <w:r>
              <w:t>и</w:t>
            </w:r>
            <w:r>
              <w:rPr>
                <w:spacing w:val="77"/>
              </w:rPr>
              <w:t xml:space="preserve"> </w:t>
            </w:r>
            <w:r>
              <w:t>другие),</w:t>
            </w:r>
            <w:r>
              <w:rPr>
                <w:spacing w:val="78"/>
              </w:rPr>
              <w:t xml:space="preserve"> </w:t>
            </w:r>
            <w:r>
              <w:t>Ч.Т.</w:t>
            </w:r>
            <w:r>
              <w:rPr>
                <w:spacing w:val="78"/>
              </w:rPr>
              <w:t xml:space="preserve"> </w:t>
            </w:r>
            <w:r>
              <w:t>Айтматов</w:t>
            </w:r>
            <w:r>
              <w:rPr>
                <w:spacing w:val="77"/>
              </w:rPr>
              <w:t xml:space="preserve"> </w:t>
            </w:r>
            <w:r>
              <w:rPr>
                <w:spacing w:val="-2"/>
              </w:rPr>
              <w:t>(повести</w:t>
            </w:r>
          </w:p>
          <w:p w:rsidR="00991C96" w:rsidRDefault="008A40EF">
            <w:pPr>
              <w:pStyle w:val="TableParagraph"/>
              <w:ind w:left="145" w:right="128"/>
              <w:jc w:val="both"/>
            </w:pPr>
            <w:r>
              <w:t>«Пегий пёс, бегущий краем моря», «Белый пароход» и другие),</w:t>
            </w:r>
            <w:r>
              <w:rPr>
                <w:spacing w:val="-3"/>
              </w:rPr>
              <w:t xml:space="preserve"> </w:t>
            </w:r>
            <w:r>
              <w:t>В.П.</w:t>
            </w:r>
            <w:r>
              <w:rPr>
                <w:spacing w:val="-3"/>
              </w:rPr>
              <w:t xml:space="preserve"> </w:t>
            </w:r>
            <w:r>
              <w:t>Астафьев</w:t>
            </w:r>
            <w:r>
              <w:rPr>
                <w:spacing w:val="-3"/>
              </w:rPr>
              <w:t xml:space="preserve"> </w:t>
            </w:r>
            <w:r>
              <w:t>(повествование</w:t>
            </w:r>
            <w:r>
              <w:rPr>
                <w:spacing w:val="-3"/>
              </w:rPr>
              <w:t xml:space="preserve"> </w:t>
            </w:r>
            <w:r>
              <w:t>в</w:t>
            </w:r>
            <w:r>
              <w:rPr>
                <w:spacing w:val="-3"/>
              </w:rPr>
              <w:t xml:space="preserve"> </w:t>
            </w:r>
            <w:r>
              <w:t>рассказах</w:t>
            </w:r>
            <w:r>
              <w:rPr>
                <w:spacing w:val="-4"/>
              </w:rPr>
              <w:t xml:space="preserve"> </w:t>
            </w:r>
            <w:r>
              <w:t>«Царь- рыба» и другие), В.И. Белов (рассказы «На родине», «За тремя волоками», «Бобришный угор» и другие), А.Г. Битов</w:t>
            </w:r>
            <w:r>
              <w:rPr>
                <w:spacing w:val="73"/>
              </w:rPr>
              <w:t xml:space="preserve"> </w:t>
            </w:r>
            <w:r>
              <w:t>(цикл</w:t>
            </w:r>
            <w:r>
              <w:rPr>
                <w:spacing w:val="74"/>
              </w:rPr>
              <w:t xml:space="preserve"> </w:t>
            </w:r>
            <w:r>
              <w:t>рассказов</w:t>
            </w:r>
            <w:r>
              <w:rPr>
                <w:spacing w:val="73"/>
              </w:rPr>
              <w:t xml:space="preserve"> </w:t>
            </w:r>
            <w:r>
              <w:t>«Аптекарский</w:t>
            </w:r>
            <w:r>
              <w:rPr>
                <w:spacing w:val="73"/>
              </w:rPr>
              <w:t xml:space="preserve"> </w:t>
            </w:r>
            <w:r>
              <w:t>остров»,</w:t>
            </w:r>
            <w:r>
              <w:rPr>
                <w:spacing w:val="77"/>
              </w:rPr>
              <w:t xml:space="preserve"> </w:t>
            </w:r>
            <w:r>
              <w:rPr>
                <w:spacing w:val="-2"/>
              </w:rPr>
              <w:t>повесть</w:t>
            </w:r>
          </w:p>
          <w:p w:rsidR="00991C96" w:rsidRDefault="008A40EF">
            <w:pPr>
              <w:pStyle w:val="TableParagraph"/>
              <w:ind w:left="145" w:right="127"/>
              <w:jc w:val="both"/>
            </w:pPr>
            <w:r>
              <w:t>«Жизнь в ветреную погоду» и другие), А.Н. Варламов (повести «Гора», «Рождение» и другие), Г.Н. Владимов (повесть</w:t>
            </w:r>
            <w:r>
              <w:rPr>
                <w:spacing w:val="44"/>
              </w:rPr>
              <w:t xml:space="preserve">  </w:t>
            </w:r>
            <w:r>
              <w:t>«Верный</w:t>
            </w:r>
            <w:r>
              <w:rPr>
                <w:spacing w:val="46"/>
              </w:rPr>
              <w:t xml:space="preserve">  </w:t>
            </w:r>
            <w:r>
              <w:t>Руслан»),</w:t>
            </w:r>
            <w:r>
              <w:rPr>
                <w:spacing w:val="46"/>
              </w:rPr>
              <w:t xml:space="preserve">  </w:t>
            </w:r>
            <w:r>
              <w:t>В.С.</w:t>
            </w:r>
            <w:r>
              <w:rPr>
                <w:spacing w:val="46"/>
              </w:rPr>
              <w:t xml:space="preserve">  </w:t>
            </w:r>
            <w:r>
              <w:t>Гроссман</w:t>
            </w:r>
            <w:r>
              <w:rPr>
                <w:spacing w:val="45"/>
              </w:rPr>
              <w:t xml:space="preserve">  </w:t>
            </w:r>
            <w:r>
              <w:rPr>
                <w:spacing w:val="-2"/>
              </w:rPr>
              <w:t>(роман</w:t>
            </w:r>
          </w:p>
          <w:p w:rsidR="00991C96" w:rsidRDefault="008A40EF">
            <w:pPr>
              <w:pStyle w:val="TableParagraph"/>
              <w:ind w:left="145"/>
              <w:jc w:val="both"/>
            </w:pPr>
            <w:r>
              <w:t>«Жизнь</w:t>
            </w:r>
            <w:r>
              <w:rPr>
                <w:spacing w:val="31"/>
              </w:rPr>
              <w:t xml:space="preserve"> </w:t>
            </w:r>
            <w:r>
              <w:t>и</w:t>
            </w:r>
            <w:r>
              <w:rPr>
                <w:spacing w:val="29"/>
              </w:rPr>
              <w:t xml:space="preserve"> </w:t>
            </w:r>
            <w:r>
              <w:t>судьба»</w:t>
            </w:r>
            <w:r>
              <w:rPr>
                <w:spacing w:val="24"/>
              </w:rPr>
              <w:t xml:space="preserve"> </w:t>
            </w:r>
            <w:r>
              <w:t>(фрагменты)),</w:t>
            </w:r>
            <w:r>
              <w:rPr>
                <w:spacing w:val="29"/>
              </w:rPr>
              <w:t xml:space="preserve"> </w:t>
            </w:r>
            <w:r>
              <w:t>С.Д.</w:t>
            </w:r>
            <w:r>
              <w:rPr>
                <w:spacing w:val="30"/>
              </w:rPr>
              <w:t xml:space="preserve"> </w:t>
            </w:r>
            <w:r>
              <w:t>Довлатов</w:t>
            </w:r>
            <w:r>
              <w:rPr>
                <w:spacing w:val="29"/>
              </w:rPr>
              <w:t xml:space="preserve"> </w:t>
            </w:r>
            <w:r>
              <w:rPr>
                <w:spacing w:val="-2"/>
              </w:rPr>
              <w:t>(повесть</w:t>
            </w:r>
          </w:p>
          <w:p w:rsidR="00991C96" w:rsidRDefault="008A40EF">
            <w:pPr>
              <w:pStyle w:val="TableParagraph"/>
              <w:ind w:left="145" w:right="131"/>
              <w:jc w:val="both"/>
            </w:pPr>
            <w:r>
              <w:t>«Заповедник»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w:t>
            </w:r>
            <w:r>
              <w:rPr>
                <w:spacing w:val="47"/>
              </w:rPr>
              <w:t xml:space="preserve">  </w:t>
            </w:r>
            <w:r>
              <w:t>плакал»</w:t>
            </w:r>
            <w:r>
              <w:rPr>
                <w:spacing w:val="45"/>
              </w:rPr>
              <w:t xml:space="preserve">  </w:t>
            </w:r>
            <w:r>
              <w:t>и</w:t>
            </w:r>
            <w:r>
              <w:rPr>
                <w:spacing w:val="47"/>
              </w:rPr>
              <w:t xml:space="preserve">  </w:t>
            </w:r>
            <w:r>
              <w:t>другие),</w:t>
            </w:r>
            <w:r>
              <w:rPr>
                <w:spacing w:val="47"/>
              </w:rPr>
              <w:t xml:space="preserve">  </w:t>
            </w:r>
            <w:r>
              <w:t>В.С.</w:t>
            </w:r>
            <w:r>
              <w:rPr>
                <w:spacing w:val="47"/>
              </w:rPr>
              <w:t xml:space="preserve">  </w:t>
            </w:r>
            <w:r>
              <w:t>Маканин</w:t>
            </w:r>
            <w:r>
              <w:rPr>
                <w:spacing w:val="47"/>
              </w:rPr>
              <w:t xml:space="preserve">  </w:t>
            </w:r>
            <w:r>
              <w:rPr>
                <w:spacing w:val="-2"/>
              </w:rPr>
              <w:t>(рассказ</w:t>
            </w:r>
          </w:p>
          <w:p w:rsidR="00991C96" w:rsidRDefault="008A40EF">
            <w:pPr>
              <w:pStyle w:val="TableParagraph"/>
              <w:ind w:left="145" w:right="128"/>
              <w:jc w:val="both"/>
            </w:pPr>
            <w:r>
              <w:t>«Кавказский пленный»), В.О. Пелевин (повесть «Омон Ра», роман «Жизнь насекомых» и другие), Захар</w:t>
            </w:r>
            <w:r>
              <w:rPr>
                <w:spacing w:val="40"/>
              </w:rPr>
              <w:t xml:space="preserve"> </w:t>
            </w:r>
            <w:r>
              <w:t>Прилепин (рассказ «Белый квадрат» и другие), В.А. Солоухин</w:t>
            </w:r>
            <w:r>
              <w:rPr>
                <w:spacing w:val="9"/>
              </w:rPr>
              <w:t xml:space="preserve"> </w:t>
            </w:r>
            <w:r>
              <w:t>(повесть</w:t>
            </w:r>
            <w:r>
              <w:rPr>
                <w:spacing w:val="13"/>
              </w:rPr>
              <w:t xml:space="preserve"> </w:t>
            </w:r>
            <w:r>
              <w:t>«Капля</w:t>
            </w:r>
            <w:r>
              <w:rPr>
                <w:spacing w:val="11"/>
              </w:rPr>
              <w:t xml:space="preserve"> </w:t>
            </w:r>
            <w:r>
              <w:t>росы»,</w:t>
            </w:r>
            <w:r>
              <w:rPr>
                <w:spacing w:val="11"/>
              </w:rPr>
              <w:t xml:space="preserve"> </w:t>
            </w:r>
            <w:r>
              <w:t>произведения</w:t>
            </w:r>
            <w:r>
              <w:rPr>
                <w:spacing w:val="11"/>
              </w:rPr>
              <w:t xml:space="preserve"> </w:t>
            </w:r>
            <w:r>
              <w:t>из</w:t>
            </w:r>
            <w:r>
              <w:rPr>
                <w:spacing w:val="10"/>
              </w:rPr>
              <w:t xml:space="preserve"> </w:t>
            </w:r>
            <w:r>
              <w:rPr>
                <w:spacing w:val="-2"/>
              </w:rPr>
              <w:t>цикла</w:t>
            </w:r>
          </w:p>
          <w:p w:rsidR="00991C96" w:rsidRDefault="008A40EF">
            <w:pPr>
              <w:pStyle w:val="TableParagraph"/>
              <w:spacing w:line="252" w:lineRule="exact"/>
              <w:ind w:left="145"/>
              <w:jc w:val="both"/>
            </w:pPr>
            <w:r>
              <w:t>«Камешки</w:t>
            </w:r>
            <w:r>
              <w:rPr>
                <w:spacing w:val="22"/>
              </w:rPr>
              <w:t xml:space="preserve"> </w:t>
            </w:r>
            <w:r>
              <w:t>на</w:t>
            </w:r>
            <w:r>
              <w:rPr>
                <w:spacing w:val="23"/>
              </w:rPr>
              <w:t xml:space="preserve"> </w:t>
            </w:r>
            <w:r>
              <w:t>ладони»),</w:t>
            </w:r>
            <w:r>
              <w:rPr>
                <w:spacing w:val="23"/>
              </w:rPr>
              <w:t xml:space="preserve"> </w:t>
            </w:r>
            <w:r>
              <w:t>А.Н.</w:t>
            </w:r>
            <w:r>
              <w:rPr>
                <w:spacing w:val="23"/>
              </w:rPr>
              <w:t xml:space="preserve"> </w:t>
            </w:r>
            <w:r>
              <w:t>и</w:t>
            </w:r>
            <w:r>
              <w:rPr>
                <w:spacing w:val="22"/>
              </w:rPr>
              <w:t xml:space="preserve"> </w:t>
            </w:r>
            <w:r>
              <w:t>Б.Н.</w:t>
            </w:r>
            <w:r>
              <w:rPr>
                <w:spacing w:val="22"/>
              </w:rPr>
              <w:t xml:space="preserve"> </w:t>
            </w:r>
            <w:r>
              <w:t>Стругацкие</w:t>
            </w:r>
            <w:r>
              <w:rPr>
                <w:spacing w:val="24"/>
              </w:rPr>
              <w:t xml:space="preserve"> </w:t>
            </w:r>
            <w:r>
              <w:rPr>
                <w:spacing w:val="-2"/>
              </w:rPr>
              <w:t>(повести</w:t>
            </w:r>
          </w:p>
          <w:p w:rsidR="00991C96" w:rsidRDefault="008A40EF">
            <w:pPr>
              <w:pStyle w:val="TableParagraph"/>
              <w:ind w:left="145" w:right="128"/>
              <w:jc w:val="both"/>
            </w:pPr>
            <w:r>
              <w:t>«Пикник на обочине», «Понедельник начинается в субботу» и другие), В.Ф. Тендряков (повесть «Ночь после выпуска», рассказы «Хлеб для собаки», «Пара гнедых» и другие),</w:t>
            </w:r>
            <w:r>
              <w:rPr>
                <w:spacing w:val="79"/>
                <w:w w:val="150"/>
              </w:rPr>
              <w:t xml:space="preserve"> </w:t>
            </w:r>
            <w:r>
              <w:t>Ю.В.</w:t>
            </w:r>
            <w:r>
              <w:rPr>
                <w:spacing w:val="26"/>
              </w:rPr>
              <w:t xml:space="preserve">  </w:t>
            </w:r>
            <w:r>
              <w:t>Трифонов</w:t>
            </w:r>
            <w:r>
              <w:rPr>
                <w:spacing w:val="26"/>
              </w:rPr>
              <w:t xml:space="preserve">  </w:t>
            </w:r>
            <w:r>
              <w:t>(повести</w:t>
            </w:r>
            <w:r>
              <w:rPr>
                <w:spacing w:val="27"/>
              </w:rPr>
              <w:t xml:space="preserve">  </w:t>
            </w:r>
            <w:r>
              <w:t>«Отблеск</w:t>
            </w:r>
            <w:r>
              <w:rPr>
                <w:spacing w:val="27"/>
              </w:rPr>
              <w:t xml:space="preserve">  </w:t>
            </w:r>
            <w:r>
              <w:rPr>
                <w:spacing w:val="-2"/>
              </w:rPr>
              <w:t>костра»,</w:t>
            </w:r>
          </w:p>
          <w:p w:rsidR="00991C96" w:rsidRDefault="008A40EF">
            <w:pPr>
              <w:pStyle w:val="TableParagraph"/>
              <w:ind w:left="145" w:right="133"/>
              <w:jc w:val="both"/>
            </w:pPr>
            <w:r>
              <w:t>«Обмен», «Другая жизнь», «Дом на набережной» и другие), В.Т. Шаламов («Колымские рассказы»,</w:t>
            </w:r>
            <w:r>
              <w:rPr>
                <w:spacing w:val="40"/>
              </w:rPr>
              <w:t xml:space="preserve"> </w:t>
            </w:r>
            <w:r>
              <w:t>например,</w:t>
            </w:r>
            <w:r>
              <w:rPr>
                <w:spacing w:val="76"/>
              </w:rPr>
              <w:t xml:space="preserve">  </w:t>
            </w:r>
            <w:r>
              <w:t>«Одиночный</w:t>
            </w:r>
            <w:r>
              <w:rPr>
                <w:spacing w:val="79"/>
              </w:rPr>
              <w:t xml:space="preserve">  </w:t>
            </w:r>
            <w:r>
              <w:t>замер»,</w:t>
            </w:r>
            <w:r>
              <w:rPr>
                <w:spacing w:val="52"/>
                <w:w w:val="150"/>
              </w:rPr>
              <w:t xml:space="preserve">  </w:t>
            </w:r>
            <w:r>
              <w:t>«Инжектор»,</w:t>
            </w:r>
            <w:r>
              <w:rPr>
                <w:spacing w:val="53"/>
                <w:w w:val="150"/>
              </w:rPr>
              <w:t xml:space="preserve">  </w:t>
            </w:r>
            <w:r>
              <w:rPr>
                <w:spacing w:val="-5"/>
              </w:rPr>
              <w:t>«За</w:t>
            </w:r>
          </w:p>
          <w:p w:rsidR="00991C96" w:rsidRDefault="008A40EF">
            <w:pPr>
              <w:pStyle w:val="TableParagraph"/>
              <w:spacing w:line="237" w:lineRule="exact"/>
              <w:ind w:left="145"/>
              <w:jc w:val="both"/>
            </w:pPr>
            <w:r>
              <w:t>письмом»,</w:t>
            </w:r>
            <w:r>
              <w:rPr>
                <w:spacing w:val="-5"/>
              </w:rPr>
              <w:t xml:space="preserve"> </w:t>
            </w:r>
            <w:r>
              <w:t>«На</w:t>
            </w:r>
            <w:r>
              <w:rPr>
                <w:spacing w:val="-7"/>
              </w:rPr>
              <w:t xml:space="preserve"> </w:t>
            </w:r>
            <w:r>
              <w:t>представку»)</w:t>
            </w:r>
            <w:r>
              <w:rPr>
                <w:spacing w:val="-6"/>
              </w:rPr>
              <w:t xml:space="preserve"> </w:t>
            </w:r>
            <w:r>
              <w:t>и</w:t>
            </w:r>
            <w:r>
              <w:rPr>
                <w:spacing w:val="-6"/>
              </w:rPr>
              <w:t xml:space="preserve"> </w:t>
            </w:r>
            <w:r>
              <w:rPr>
                <w:spacing w:val="-2"/>
              </w:rPr>
              <w:t>другие.</w:t>
            </w:r>
          </w:p>
        </w:tc>
        <w:tc>
          <w:tcPr>
            <w:tcW w:w="2977" w:type="dxa"/>
          </w:tcPr>
          <w:p w:rsidR="00991C96" w:rsidRDefault="00991C96">
            <w:pPr>
              <w:pStyle w:val="TableParagraph"/>
              <w:ind w:left="0"/>
            </w:pPr>
          </w:p>
        </w:tc>
      </w:tr>
      <w:tr w:rsidR="00991C96">
        <w:trPr>
          <w:trHeight w:val="2277"/>
        </w:trPr>
        <w:tc>
          <w:tcPr>
            <w:tcW w:w="992" w:type="dxa"/>
          </w:tcPr>
          <w:p w:rsidR="00991C96" w:rsidRDefault="008A40EF">
            <w:pPr>
              <w:pStyle w:val="TableParagraph"/>
              <w:spacing w:line="247" w:lineRule="exact"/>
              <w:ind w:left="146"/>
            </w:pPr>
            <w:r>
              <w:rPr>
                <w:spacing w:val="-5"/>
              </w:rPr>
              <w:t>4.</w:t>
            </w:r>
          </w:p>
        </w:tc>
        <w:tc>
          <w:tcPr>
            <w:tcW w:w="5814" w:type="dxa"/>
          </w:tcPr>
          <w:p w:rsidR="00991C96" w:rsidRDefault="008A40EF">
            <w:pPr>
              <w:pStyle w:val="TableParagraph"/>
              <w:ind w:left="145" w:right="128" w:firstLine="223"/>
              <w:jc w:val="both"/>
            </w:pPr>
            <w: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w:t>
            </w:r>
            <w:r>
              <w:rPr>
                <w:spacing w:val="45"/>
              </w:rPr>
              <w:t xml:space="preserve">  </w:t>
            </w:r>
            <w:r>
              <w:t>В.Н.</w:t>
            </w:r>
            <w:r>
              <w:rPr>
                <w:spacing w:val="46"/>
              </w:rPr>
              <w:t xml:space="preserve">  </w:t>
            </w:r>
            <w:r>
              <w:t>Соколова,</w:t>
            </w:r>
            <w:r>
              <w:rPr>
                <w:spacing w:val="46"/>
              </w:rPr>
              <w:t xml:space="preserve">  </w:t>
            </w:r>
            <w:r>
              <w:t>А.А.</w:t>
            </w:r>
            <w:r>
              <w:rPr>
                <w:spacing w:val="46"/>
              </w:rPr>
              <w:t xml:space="preserve">  </w:t>
            </w:r>
            <w:r>
              <w:t>Тарковского,</w:t>
            </w:r>
            <w:r>
              <w:rPr>
                <w:spacing w:val="46"/>
              </w:rPr>
              <w:t xml:space="preserve">  </w:t>
            </w:r>
            <w:r>
              <w:rPr>
                <w:spacing w:val="-4"/>
              </w:rPr>
              <w:t>О.Г.</w:t>
            </w:r>
          </w:p>
          <w:p w:rsidR="00991C96" w:rsidRDefault="008A40EF">
            <w:pPr>
              <w:pStyle w:val="TableParagraph"/>
              <w:spacing w:line="238" w:lineRule="exact"/>
              <w:ind w:left="145"/>
              <w:jc w:val="both"/>
            </w:pPr>
            <w:r>
              <w:t>Чухонцева</w:t>
            </w:r>
            <w:r>
              <w:rPr>
                <w:spacing w:val="-4"/>
              </w:rPr>
              <w:t xml:space="preserve"> </w:t>
            </w:r>
            <w:r>
              <w:t>и</w:t>
            </w:r>
            <w:r>
              <w:rPr>
                <w:spacing w:val="-4"/>
              </w:rPr>
              <w:t xml:space="preserve"> </w:t>
            </w:r>
            <w:r>
              <w:rPr>
                <w:spacing w:val="-2"/>
              </w:rPr>
              <w:t>других.</w:t>
            </w:r>
          </w:p>
        </w:tc>
        <w:tc>
          <w:tcPr>
            <w:tcW w:w="2977" w:type="dxa"/>
          </w:tcPr>
          <w:p w:rsidR="00991C96" w:rsidRDefault="00991C96">
            <w:pPr>
              <w:pStyle w:val="TableParagraph"/>
              <w:ind w:left="0"/>
            </w:pPr>
          </w:p>
        </w:tc>
      </w:tr>
      <w:tr w:rsidR="00991C96">
        <w:trPr>
          <w:trHeight w:val="1770"/>
        </w:trPr>
        <w:tc>
          <w:tcPr>
            <w:tcW w:w="992" w:type="dxa"/>
          </w:tcPr>
          <w:p w:rsidR="00991C96" w:rsidRDefault="008A40EF">
            <w:pPr>
              <w:pStyle w:val="TableParagraph"/>
              <w:spacing w:line="247" w:lineRule="exact"/>
              <w:ind w:left="146"/>
            </w:pPr>
            <w:r>
              <w:rPr>
                <w:spacing w:val="-5"/>
              </w:rPr>
              <w:t>5.</w:t>
            </w:r>
          </w:p>
        </w:tc>
        <w:tc>
          <w:tcPr>
            <w:tcW w:w="5814" w:type="dxa"/>
          </w:tcPr>
          <w:p w:rsidR="00991C96" w:rsidRDefault="008A40EF">
            <w:pPr>
              <w:pStyle w:val="TableParagraph"/>
              <w:ind w:left="145" w:right="125" w:firstLine="223"/>
              <w:jc w:val="both"/>
            </w:pPr>
            <w:r>
              <w:t>21.7.5. Драматургия второй половины ХХ – начала XXI века. Пьесы (произведение одного из драматургов по выбору).</w:t>
            </w:r>
            <w:r>
              <w:rPr>
                <w:spacing w:val="32"/>
              </w:rPr>
              <w:t xml:space="preserve"> </w:t>
            </w:r>
            <w:r>
              <w:t>Например,</w:t>
            </w:r>
            <w:r>
              <w:rPr>
                <w:spacing w:val="32"/>
              </w:rPr>
              <w:t xml:space="preserve"> </w:t>
            </w:r>
            <w:r>
              <w:t>А.Н.</w:t>
            </w:r>
            <w:r>
              <w:rPr>
                <w:spacing w:val="30"/>
              </w:rPr>
              <w:t xml:space="preserve"> </w:t>
            </w:r>
            <w:r>
              <w:t>Арбузов</w:t>
            </w:r>
            <w:r>
              <w:rPr>
                <w:spacing w:val="33"/>
              </w:rPr>
              <w:t xml:space="preserve"> </w:t>
            </w:r>
            <w:r>
              <w:t>«Иркутская</w:t>
            </w:r>
            <w:r>
              <w:rPr>
                <w:spacing w:val="32"/>
              </w:rPr>
              <w:t xml:space="preserve"> </w:t>
            </w:r>
            <w:r>
              <w:rPr>
                <w:spacing w:val="-2"/>
              </w:rPr>
              <w:t>история»,</w:t>
            </w:r>
          </w:p>
          <w:p w:rsidR="00991C96" w:rsidRDefault="008A40EF">
            <w:pPr>
              <w:pStyle w:val="TableParagraph"/>
              <w:ind w:left="145" w:right="133"/>
              <w:jc w:val="both"/>
            </w:pPr>
            <w:r>
              <w:t>«Жестокие игры», А.М. Володин «Пять вечеров», «Моя старшая</w:t>
            </w:r>
            <w:r>
              <w:rPr>
                <w:spacing w:val="52"/>
              </w:rPr>
              <w:t xml:space="preserve"> </w:t>
            </w:r>
            <w:r>
              <w:t>сестра»,</w:t>
            </w:r>
            <w:r>
              <w:rPr>
                <w:spacing w:val="58"/>
              </w:rPr>
              <w:t xml:space="preserve"> </w:t>
            </w:r>
            <w:r>
              <w:t>К.В.</w:t>
            </w:r>
            <w:r>
              <w:rPr>
                <w:spacing w:val="58"/>
              </w:rPr>
              <w:t xml:space="preserve"> </w:t>
            </w:r>
            <w:r>
              <w:t>Драгунская</w:t>
            </w:r>
            <w:r>
              <w:rPr>
                <w:spacing w:val="56"/>
              </w:rPr>
              <w:t xml:space="preserve"> </w:t>
            </w:r>
            <w:r>
              <w:t>«Рыжая</w:t>
            </w:r>
            <w:r>
              <w:rPr>
                <w:spacing w:val="58"/>
              </w:rPr>
              <w:t xml:space="preserve"> </w:t>
            </w:r>
            <w:r>
              <w:t>пьеса»,</w:t>
            </w:r>
            <w:r>
              <w:rPr>
                <w:spacing w:val="58"/>
              </w:rPr>
              <w:t xml:space="preserve"> </w:t>
            </w:r>
            <w:r>
              <w:rPr>
                <w:spacing w:val="-4"/>
              </w:rPr>
              <w:t>В.С.</w:t>
            </w:r>
          </w:p>
          <w:p w:rsidR="00991C96" w:rsidRDefault="008A40EF">
            <w:pPr>
              <w:pStyle w:val="TableParagraph"/>
              <w:spacing w:line="254" w:lineRule="exact"/>
              <w:ind w:left="145" w:right="133"/>
              <w:jc w:val="both"/>
            </w:pPr>
            <w:r>
              <w:t>Розов «Гнездо глухаря», М.М. Рощин «Валентин и Валентина», «Спешите делать добро» и другие.</w:t>
            </w:r>
          </w:p>
        </w:tc>
        <w:tc>
          <w:tcPr>
            <w:tcW w:w="2977" w:type="dxa"/>
          </w:tcPr>
          <w:p w:rsidR="00991C96" w:rsidRDefault="00991C96">
            <w:pPr>
              <w:pStyle w:val="TableParagraph"/>
              <w:ind w:left="0"/>
            </w:pPr>
          </w:p>
        </w:tc>
      </w:tr>
      <w:tr w:rsidR="00991C96">
        <w:trPr>
          <w:trHeight w:val="504"/>
        </w:trPr>
        <w:tc>
          <w:tcPr>
            <w:tcW w:w="992" w:type="dxa"/>
          </w:tcPr>
          <w:p w:rsidR="00991C96" w:rsidRDefault="008A40EF">
            <w:pPr>
              <w:pStyle w:val="TableParagraph"/>
              <w:spacing w:line="244" w:lineRule="exact"/>
              <w:ind w:left="146"/>
            </w:pPr>
            <w:r>
              <w:rPr>
                <w:spacing w:val="-5"/>
              </w:rPr>
              <w:t>6.</w:t>
            </w:r>
          </w:p>
        </w:tc>
        <w:tc>
          <w:tcPr>
            <w:tcW w:w="5814" w:type="dxa"/>
          </w:tcPr>
          <w:p w:rsidR="00991C96" w:rsidRDefault="008A40EF">
            <w:pPr>
              <w:pStyle w:val="TableParagraph"/>
              <w:spacing w:line="244" w:lineRule="exact"/>
              <w:ind w:left="369"/>
            </w:pPr>
            <w:r>
              <w:t>21.7.6.</w:t>
            </w:r>
            <w:r>
              <w:rPr>
                <w:spacing w:val="-6"/>
              </w:rPr>
              <w:t xml:space="preserve"> </w:t>
            </w:r>
            <w:r>
              <w:t>Литература</w:t>
            </w:r>
            <w:r>
              <w:rPr>
                <w:spacing w:val="-4"/>
              </w:rPr>
              <w:t xml:space="preserve"> </w:t>
            </w:r>
            <w:r>
              <w:t>народов</w:t>
            </w:r>
            <w:r>
              <w:rPr>
                <w:spacing w:val="-4"/>
              </w:rPr>
              <w:t xml:space="preserve"> </w:t>
            </w:r>
            <w:r>
              <w:rPr>
                <w:spacing w:val="-2"/>
              </w:rPr>
              <w:t>России</w:t>
            </w:r>
          </w:p>
          <w:p w:rsidR="00991C96" w:rsidRDefault="008A40EF">
            <w:pPr>
              <w:pStyle w:val="TableParagraph"/>
              <w:spacing w:before="1" w:line="238" w:lineRule="exact"/>
              <w:ind w:left="369"/>
            </w:pPr>
            <w:r>
              <w:t>Рассказы,</w:t>
            </w:r>
            <w:r>
              <w:rPr>
                <w:spacing w:val="35"/>
              </w:rPr>
              <w:t xml:space="preserve">  </w:t>
            </w:r>
            <w:r>
              <w:t>повести,</w:t>
            </w:r>
            <w:r>
              <w:rPr>
                <w:spacing w:val="34"/>
              </w:rPr>
              <w:t xml:space="preserve">  </w:t>
            </w:r>
            <w:r>
              <w:t>стихотворения</w:t>
            </w:r>
            <w:r>
              <w:rPr>
                <w:spacing w:val="35"/>
              </w:rPr>
              <w:t xml:space="preserve">  </w:t>
            </w:r>
            <w:r>
              <w:t>(не</w:t>
            </w:r>
            <w:r>
              <w:rPr>
                <w:spacing w:val="35"/>
              </w:rPr>
              <w:t xml:space="preserve">  </w:t>
            </w:r>
            <w:r>
              <w:t>менее</w:t>
            </w:r>
            <w:r>
              <w:rPr>
                <w:spacing w:val="34"/>
              </w:rPr>
              <w:t xml:space="preserve">  </w:t>
            </w:r>
            <w:r>
              <w:rPr>
                <w:spacing w:val="-4"/>
              </w:rPr>
              <w:t>двух</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14"/>
        <w:gridCol w:w="2977"/>
      </w:tblGrid>
      <w:tr w:rsidR="00991C96">
        <w:trPr>
          <w:trHeight w:val="1516"/>
        </w:trPr>
        <w:tc>
          <w:tcPr>
            <w:tcW w:w="992" w:type="dxa"/>
          </w:tcPr>
          <w:p w:rsidR="00991C96" w:rsidRDefault="00991C96">
            <w:pPr>
              <w:pStyle w:val="TableParagraph"/>
              <w:ind w:left="0"/>
            </w:pPr>
          </w:p>
        </w:tc>
        <w:tc>
          <w:tcPr>
            <w:tcW w:w="5814" w:type="dxa"/>
          </w:tcPr>
          <w:p w:rsidR="00991C96" w:rsidRDefault="008A40EF">
            <w:pPr>
              <w:pStyle w:val="TableParagraph"/>
              <w:spacing w:line="246" w:lineRule="exact"/>
              <w:ind w:left="145"/>
              <w:jc w:val="both"/>
            </w:pPr>
            <w:r>
              <w:t>произведений</w:t>
            </w:r>
            <w:r>
              <w:rPr>
                <w:spacing w:val="23"/>
              </w:rPr>
              <w:t xml:space="preserve"> </w:t>
            </w:r>
            <w:r>
              <w:t>по</w:t>
            </w:r>
            <w:r>
              <w:rPr>
                <w:spacing w:val="24"/>
              </w:rPr>
              <w:t xml:space="preserve"> </w:t>
            </w:r>
            <w:r>
              <w:t>выбору).</w:t>
            </w:r>
            <w:r>
              <w:rPr>
                <w:spacing w:val="23"/>
              </w:rPr>
              <w:t xml:space="preserve"> </w:t>
            </w:r>
            <w:r>
              <w:t>Например,</w:t>
            </w:r>
            <w:r>
              <w:rPr>
                <w:spacing w:val="24"/>
              </w:rPr>
              <w:t xml:space="preserve"> </w:t>
            </w:r>
            <w:r>
              <w:t>рассказ</w:t>
            </w:r>
            <w:r>
              <w:rPr>
                <w:spacing w:val="24"/>
              </w:rPr>
              <w:t xml:space="preserve"> </w:t>
            </w:r>
            <w:r>
              <w:t>Ю.</w:t>
            </w:r>
            <w:r>
              <w:rPr>
                <w:spacing w:val="22"/>
              </w:rPr>
              <w:t xml:space="preserve"> </w:t>
            </w:r>
            <w:r>
              <w:rPr>
                <w:spacing w:val="-2"/>
              </w:rPr>
              <w:t>Рытхэу</w:t>
            </w:r>
          </w:p>
          <w:p w:rsidR="00991C96" w:rsidRDefault="008A40EF">
            <w:pPr>
              <w:pStyle w:val="TableParagraph"/>
              <w:ind w:left="145" w:right="130"/>
              <w:jc w:val="both"/>
            </w:pPr>
            <w:r>
              <w:t>«Хранитель огня», роман «Сон в начале тумана», повести Ю. Шесталова «Синий ветер каслания», «Когда качало меня солнце» и другие, стихотворения Г. Айги, Р. Гамзатова,</w:t>
            </w:r>
            <w:r>
              <w:rPr>
                <w:spacing w:val="24"/>
              </w:rPr>
              <w:t xml:space="preserve"> </w:t>
            </w:r>
            <w:r>
              <w:t>М.</w:t>
            </w:r>
            <w:r>
              <w:rPr>
                <w:spacing w:val="23"/>
              </w:rPr>
              <w:t xml:space="preserve"> </w:t>
            </w:r>
            <w:r>
              <w:t>Джалиля,</w:t>
            </w:r>
            <w:r>
              <w:rPr>
                <w:spacing w:val="21"/>
              </w:rPr>
              <w:t xml:space="preserve"> </w:t>
            </w:r>
            <w:r>
              <w:t>М.</w:t>
            </w:r>
            <w:r>
              <w:rPr>
                <w:spacing w:val="24"/>
              </w:rPr>
              <w:t xml:space="preserve"> </w:t>
            </w:r>
            <w:r>
              <w:t>Карима,</w:t>
            </w:r>
            <w:r>
              <w:rPr>
                <w:spacing w:val="23"/>
              </w:rPr>
              <w:t xml:space="preserve"> </w:t>
            </w:r>
            <w:r>
              <w:t>Д.</w:t>
            </w:r>
            <w:r>
              <w:rPr>
                <w:spacing w:val="21"/>
              </w:rPr>
              <w:t xml:space="preserve"> </w:t>
            </w:r>
            <w:r>
              <w:t>Кугультинова,</w:t>
            </w:r>
            <w:r>
              <w:rPr>
                <w:spacing w:val="25"/>
              </w:rPr>
              <w:t xml:space="preserve"> </w:t>
            </w:r>
            <w:r>
              <w:rPr>
                <w:spacing w:val="-5"/>
              </w:rPr>
              <w:t>К.</w:t>
            </w:r>
          </w:p>
          <w:p w:rsidR="00991C96" w:rsidRDefault="008A40EF">
            <w:pPr>
              <w:pStyle w:val="TableParagraph"/>
              <w:spacing w:line="238" w:lineRule="exact"/>
              <w:ind w:left="145"/>
              <w:jc w:val="both"/>
            </w:pPr>
            <w:r>
              <w:t>Кулиева</w:t>
            </w:r>
            <w:r>
              <w:rPr>
                <w:spacing w:val="-4"/>
              </w:rPr>
              <w:t xml:space="preserve"> </w:t>
            </w:r>
            <w:r>
              <w:t>и</w:t>
            </w:r>
            <w:r>
              <w:rPr>
                <w:spacing w:val="-4"/>
              </w:rPr>
              <w:t xml:space="preserve"> </w:t>
            </w:r>
            <w:r>
              <w:rPr>
                <w:spacing w:val="-2"/>
              </w:rPr>
              <w:t>другие.</w:t>
            </w:r>
          </w:p>
        </w:tc>
        <w:tc>
          <w:tcPr>
            <w:tcW w:w="2977" w:type="dxa"/>
          </w:tcPr>
          <w:p w:rsidR="00991C96" w:rsidRDefault="00991C96">
            <w:pPr>
              <w:pStyle w:val="TableParagraph"/>
              <w:ind w:left="0"/>
            </w:pPr>
          </w:p>
        </w:tc>
      </w:tr>
      <w:tr w:rsidR="00991C96">
        <w:trPr>
          <w:trHeight w:val="6326"/>
        </w:trPr>
        <w:tc>
          <w:tcPr>
            <w:tcW w:w="992" w:type="dxa"/>
          </w:tcPr>
          <w:p w:rsidR="00991C96" w:rsidRDefault="008A40EF">
            <w:pPr>
              <w:pStyle w:val="TableParagraph"/>
              <w:spacing w:line="247" w:lineRule="exact"/>
              <w:ind w:left="146"/>
            </w:pPr>
            <w:r>
              <w:rPr>
                <w:spacing w:val="-5"/>
              </w:rPr>
              <w:t>7.</w:t>
            </w:r>
          </w:p>
        </w:tc>
        <w:tc>
          <w:tcPr>
            <w:tcW w:w="5814" w:type="dxa"/>
          </w:tcPr>
          <w:p w:rsidR="00991C96" w:rsidRDefault="008A40EF">
            <w:pPr>
              <w:pStyle w:val="TableParagraph"/>
              <w:spacing w:line="247" w:lineRule="exact"/>
              <w:ind w:left="369"/>
              <w:jc w:val="both"/>
            </w:pPr>
            <w:r>
              <w:t>21.7.7.</w:t>
            </w:r>
            <w:r>
              <w:rPr>
                <w:spacing w:val="-4"/>
              </w:rPr>
              <w:t xml:space="preserve"> </w:t>
            </w:r>
            <w:r>
              <w:t>Зарубежная</w:t>
            </w:r>
            <w:r>
              <w:rPr>
                <w:spacing w:val="-3"/>
              </w:rPr>
              <w:t xml:space="preserve"> </w:t>
            </w:r>
            <w:r>
              <w:rPr>
                <w:spacing w:val="-2"/>
              </w:rPr>
              <w:t>литература.</w:t>
            </w:r>
          </w:p>
          <w:p w:rsidR="00991C96" w:rsidRDefault="008A40EF">
            <w:pPr>
              <w:pStyle w:val="TableParagraph"/>
              <w:spacing w:before="1"/>
              <w:ind w:left="145" w:right="130" w:firstLine="223"/>
              <w:jc w:val="both"/>
            </w:pPr>
            <w:r>
              <w:t>Зарубежная проза XX века (не менее двух</w:t>
            </w:r>
            <w:r>
              <w:rPr>
                <w:spacing w:val="40"/>
              </w:rPr>
              <w:t xml:space="preserve"> </w:t>
            </w:r>
            <w:r>
              <w:t>произведений по выбору). Например, произведения Г. Бёлля «Глазами клоуна», Р. Брэдбери «451 градус по Фаренгейту»,</w:t>
            </w:r>
            <w:r>
              <w:rPr>
                <w:spacing w:val="48"/>
              </w:rPr>
              <w:t xml:space="preserve"> </w:t>
            </w:r>
            <w:r>
              <w:t>У.</w:t>
            </w:r>
            <w:r>
              <w:rPr>
                <w:spacing w:val="48"/>
              </w:rPr>
              <w:t xml:space="preserve"> </w:t>
            </w:r>
            <w:r>
              <w:t>Голдинга</w:t>
            </w:r>
            <w:r>
              <w:rPr>
                <w:spacing w:val="48"/>
              </w:rPr>
              <w:t xml:space="preserve"> </w:t>
            </w:r>
            <w:r>
              <w:t>«Повелитель</w:t>
            </w:r>
            <w:r>
              <w:rPr>
                <w:spacing w:val="49"/>
              </w:rPr>
              <w:t xml:space="preserve"> </w:t>
            </w:r>
            <w:r>
              <w:t>мух»,</w:t>
            </w:r>
            <w:r>
              <w:rPr>
                <w:spacing w:val="48"/>
              </w:rPr>
              <w:t xml:space="preserve"> </w:t>
            </w:r>
            <w:r>
              <w:t>А.</w:t>
            </w:r>
            <w:r>
              <w:rPr>
                <w:spacing w:val="49"/>
              </w:rPr>
              <w:t xml:space="preserve"> </w:t>
            </w:r>
            <w:r>
              <w:rPr>
                <w:spacing w:val="-4"/>
              </w:rPr>
              <w:t>Камю</w:t>
            </w:r>
          </w:p>
          <w:p w:rsidR="00991C96" w:rsidRDefault="008A40EF">
            <w:pPr>
              <w:pStyle w:val="TableParagraph"/>
              <w:spacing w:line="251" w:lineRule="exact"/>
              <w:ind w:left="145"/>
            </w:pPr>
            <w:r>
              <w:t>«Посторонний»,</w:t>
            </w:r>
            <w:r>
              <w:rPr>
                <w:spacing w:val="23"/>
              </w:rPr>
              <w:t xml:space="preserve"> </w:t>
            </w:r>
            <w:r>
              <w:t>Ф.</w:t>
            </w:r>
            <w:r>
              <w:rPr>
                <w:spacing w:val="21"/>
              </w:rPr>
              <w:t xml:space="preserve"> </w:t>
            </w:r>
            <w:r>
              <w:t>Кафки</w:t>
            </w:r>
            <w:r>
              <w:rPr>
                <w:spacing w:val="23"/>
              </w:rPr>
              <w:t xml:space="preserve"> </w:t>
            </w:r>
            <w:r>
              <w:t>«Превращение»,</w:t>
            </w:r>
            <w:r>
              <w:rPr>
                <w:spacing w:val="21"/>
              </w:rPr>
              <w:t xml:space="preserve"> </w:t>
            </w:r>
            <w:r>
              <w:t>Г.Г.</w:t>
            </w:r>
            <w:r>
              <w:rPr>
                <w:spacing w:val="25"/>
              </w:rPr>
              <w:t xml:space="preserve"> </w:t>
            </w:r>
            <w:r>
              <w:rPr>
                <w:spacing w:val="-2"/>
              </w:rPr>
              <w:t>Маркеса</w:t>
            </w:r>
          </w:p>
          <w:p w:rsidR="00991C96" w:rsidRDefault="008A40EF">
            <w:pPr>
              <w:pStyle w:val="TableParagraph"/>
              <w:spacing w:before="2" w:line="252" w:lineRule="exact"/>
              <w:ind w:left="145"/>
            </w:pPr>
            <w:r>
              <w:t>«Сто</w:t>
            </w:r>
            <w:r>
              <w:rPr>
                <w:spacing w:val="21"/>
              </w:rPr>
              <w:t xml:space="preserve"> </w:t>
            </w:r>
            <w:r>
              <w:t>лет</w:t>
            </w:r>
            <w:r>
              <w:rPr>
                <w:spacing w:val="22"/>
              </w:rPr>
              <w:t xml:space="preserve"> </w:t>
            </w:r>
            <w:r>
              <w:t>одиночества»,</w:t>
            </w:r>
            <w:r>
              <w:rPr>
                <w:spacing w:val="21"/>
              </w:rPr>
              <w:t xml:space="preserve"> </w:t>
            </w:r>
            <w:r>
              <w:t>У.С.</w:t>
            </w:r>
            <w:r>
              <w:rPr>
                <w:spacing w:val="22"/>
              </w:rPr>
              <w:t xml:space="preserve"> </w:t>
            </w:r>
            <w:r>
              <w:t>Моэма</w:t>
            </w:r>
            <w:r>
              <w:rPr>
                <w:spacing w:val="22"/>
              </w:rPr>
              <w:t xml:space="preserve"> </w:t>
            </w:r>
            <w:r>
              <w:t>«Театр»,</w:t>
            </w:r>
            <w:r>
              <w:rPr>
                <w:spacing w:val="22"/>
              </w:rPr>
              <w:t xml:space="preserve"> </w:t>
            </w:r>
            <w:r>
              <w:t>Д.</w:t>
            </w:r>
            <w:r>
              <w:rPr>
                <w:spacing w:val="21"/>
              </w:rPr>
              <w:t xml:space="preserve"> </w:t>
            </w:r>
            <w:r>
              <w:rPr>
                <w:spacing w:val="-2"/>
              </w:rPr>
              <w:t>Оруэлла</w:t>
            </w:r>
          </w:p>
          <w:p w:rsidR="00991C96" w:rsidRDefault="008A40EF">
            <w:pPr>
              <w:pStyle w:val="TableParagraph"/>
              <w:spacing w:line="252" w:lineRule="exact"/>
              <w:ind w:left="145"/>
            </w:pPr>
            <w:r>
              <w:t>«1984»,</w:t>
            </w:r>
            <w:r>
              <w:rPr>
                <w:spacing w:val="1"/>
              </w:rPr>
              <w:t xml:space="preserve"> </w:t>
            </w:r>
            <w:r>
              <w:t>Э.М.</w:t>
            </w:r>
            <w:r>
              <w:rPr>
                <w:spacing w:val="4"/>
              </w:rPr>
              <w:t xml:space="preserve"> </w:t>
            </w:r>
            <w:r>
              <w:t>Ремарка</w:t>
            </w:r>
            <w:r>
              <w:rPr>
                <w:spacing w:val="4"/>
              </w:rPr>
              <w:t xml:space="preserve"> </w:t>
            </w:r>
            <w:r>
              <w:t>«На</w:t>
            </w:r>
            <w:r>
              <w:rPr>
                <w:spacing w:val="4"/>
              </w:rPr>
              <w:t xml:space="preserve"> </w:t>
            </w:r>
            <w:r>
              <w:t>западном</w:t>
            </w:r>
            <w:r>
              <w:rPr>
                <w:spacing w:val="1"/>
              </w:rPr>
              <w:t xml:space="preserve"> </w:t>
            </w:r>
            <w:r>
              <w:t>фронте</w:t>
            </w:r>
            <w:r>
              <w:rPr>
                <w:spacing w:val="2"/>
              </w:rPr>
              <w:t xml:space="preserve"> </w:t>
            </w:r>
            <w:r>
              <w:t>без</w:t>
            </w:r>
            <w:r>
              <w:rPr>
                <w:spacing w:val="1"/>
              </w:rPr>
              <w:t xml:space="preserve"> </w:t>
            </w:r>
            <w:r>
              <w:rPr>
                <w:spacing w:val="-2"/>
              </w:rPr>
              <w:t>перемен»,</w:t>
            </w:r>
          </w:p>
          <w:p w:rsidR="00991C96" w:rsidRDefault="008A40EF">
            <w:pPr>
              <w:pStyle w:val="TableParagraph"/>
              <w:spacing w:before="1"/>
              <w:ind w:left="145" w:right="130"/>
              <w:jc w:val="both"/>
            </w:pPr>
            <w:r>
              <w:t>«Три товарища», Д. Сэлинджера «Над пропастью во</w:t>
            </w:r>
            <w:r>
              <w:rPr>
                <w:spacing w:val="40"/>
              </w:rPr>
              <w:t xml:space="preserve"> </w:t>
            </w:r>
            <w:r>
              <w:t xml:space="preserve">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w:t>
            </w:r>
            <w:r>
              <w:rPr>
                <w:spacing w:val="-2"/>
              </w:rPr>
              <w:t>другие.</w:t>
            </w:r>
          </w:p>
          <w:p w:rsidR="00991C96" w:rsidRDefault="008A40EF">
            <w:pPr>
              <w:pStyle w:val="TableParagraph"/>
              <w:ind w:left="145" w:right="127" w:firstLine="223"/>
              <w:jc w:val="both"/>
            </w:pPr>
            <w: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991C96" w:rsidRDefault="008A40EF">
            <w:pPr>
              <w:pStyle w:val="TableParagraph"/>
              <w:ind w:left="145" w:right="131" w:firstLine="223"/>
              <w:jc w:val="both"/>
            </w:pPr>
            <w:r>
              <w:t>Зарубежная драматургия XX века (не менее одного произведения</w:t>
            </w:r>
            <w:r>
              <w:rPr>
                <w:spacing w:val="71"/>
              </w:rPr>
              <w:t xml:space="preserve"> </w:t>
            </w:r>
            <w:r>
              <w:t>по</w:t>
            </w:r>
            <w:r>
              <w:rPr>
                <w:spacing w:val="73"/>
              </w:rPr>
              <w:t xml:space="preserve"> </w:t>
            </w:r>
            <w:r>
              <w:t>выбору).</w:t>
            </w:r>
            <w:r>
              <w:rPr>
                <w:spacing w:val="73"/>
              </w:rPr>
              <w:t xml:space="preserve"> </w:t>
            </w:r>
            <w:r>
              <w:t>Например,</w:t>
            </w:r>
            <w:r>
              <w:rPr>
                <w:spacing w:val="74"/>
              </w:rPr>
              <w:t xml:space="preserve"> </w:t>
            </w:r>
            <w:r>
              <w:t>пьесы</w:t>
            </w:r>
            <w:r>
              <w:rPr>
                <w:spacing w:val="72"/>
              </w:rPr>
              <w:t xml:space="preserve"> </w:t>
            </w:r>
            <w:r>
              <w:t>Б.</w:t>
            </w:r>
            <w:r>
              <w:rPr>
                <w:spacing w:val="73"/>
              </w:rPr>
              <w:t xml:space="preserve"> </w:t>
            </w:r>
            <w:r>
              <w:rPr>
                <w:spacing w:val="-2"/>
              </w:rPr>
              <w:t>Брехта</w:t>
            </w:r>
          </w:p>
          <w:p w:rsidR="00991C96" w:rsidRDefault="008A40EF">
            <w:pPr>
              <w:pStyle w:val="TableParagraph"/>
              <w:spacing w:before="1"/>
              <w:ind w:left="145" w:right="132"/>
              <w:jc w:val="both"/>
            </w:pPr>
            <w:r>
              <w:t>«Мамаша Кураж и её дети», Ф. Дюрренмата «Визит старой</w:t>
            </w:r>
            <w:r>
              <w:rPr>
                <w:spacing w:val="68"/>
              </w:rPr>
              <w:t xml:space="preserve"> </w:t>
            </w:r>
            <w:r>
              <w:t>дамы»,</w:t>
            </w:r>
            <w:r>
              <w:rPr>
                <w:spacing w:val="69"/>
              </w:rPr>
              <w:t xml:space="preserve"> </w:t>
            </w:r>
            <w:r>
              <w:t>Э.</w:t>
            </w:r>
            <w:r>
              <w:rPr>
                <w:spacing w:val="69"/>
              </w:rPr>
              <w:t xml:space="preserve"> </w:t>
            </w:r>
            <w:r>
              <w:t>Ионеско</w:t>
            </w:r>
            <w:r>
              <w:rPr>
                <w:spacing w:val="69"/>
              </w:rPr>
              <w:t xml:space="preserve"> </w:t>
            </w:r>
            <w:r>
              <w:t>«Носорог»,</w:t>
            </w:r>
            <w:r>
              <w:rPr>
                <w:spacing w:val="69"/>
              </w:rPr>
              <w:t xml:space="preserve"> </w:t>
            </w:r>
            <w:r>
              <w:t>М.</w:t>
            </w:r>
            <w:r>
              <w:rPr>
                <w:spacing w:val="69"/>
              </w:rPr>
              <w:t xml:space="preserve"> </w:t>
            </w:r>
            <w:r>
              <w:rPr>
                <w:spacing w:val="-2"/>
              </w:rPr>
              <w:t>Метерлинка</w:t>
            </w:r>
          </w:p>
          <w:p w:rsidR="00991C96" w:rsidRDefault="008A40EF">
            <w:pPr>
              <w:pStyle w:val="TableParagraph"/>
              <w:ind w:left="145" w:right="131"/>
              <w:jc w:val="both"/>
            </w:pPr>
            <w:r>
              <w:t>«Синяя птица», Д. Пристли «Визит инспектора», О. Уайльда</w:t>
            </w:r>
            <w:r>
              <w:rPr>
                <w:spacing w:val="39"/>
              </w:rPr>
              <w:t xml:space="preserve">  </w:t>
            </w:r>
            <w:r>
              <w:t>«Идеальный</w:t>
            </w:r>
            <w:r>
              <w:rPr>
                <w:spacing w:val="40"/>
              </w:rPr>
              <w:t xml:space="preserve">  </w:t>
            </w:r>
            <w:r>
              <w:t>муж»,</w:t>
            </w:r>
            <w:r>
              <w:rPr>
                <w:spacing w:val="40"/>
              </w:rPr>
              <w:t xml:space="preserve">  </w:t>
            </w:r>
            <w:r>
              <w:t>Т.</w:t>
            </w:r>
            <w:r>
              <w:rPr>
                <w:spacing w:val="41"/>
              </w:rPr>
              <w:t xml:space="preserve">  </w:t>
            </w:r>
            <w:r>
              <w:t>Уильямса</w:t>
            </w:r>
            <w:r>
              <w:rPr>
                <w:spacing w:val="41"/>
              </w:rPr>
              <w:t xml:space="preserve">  </w:t>
            </w:r>
            <w:r>
              <w:rPr>
                <w:spacing w:val="-2"/>
              </w:rPr>
              <w:t>«Трамвай</w:t>
            </w:r>
          </w:p>
          <w:p w:rsidR="00991C96" w:rsidRDefault="008A40EF">
            <w:pPr>
              <w:pStyle w:val="TableParagraph"/>
              <w:spacing w:line="240" w:lineRule="exact"/>
              <w:ind w:left="145"/>
              <w:jc w:val="both"/>
            </w:pPr>
            <w:r>
              <w:t>«Желание»»,</w:t>
            </w:r>
            <w:r>
              <w:rPr>
                <w:spacing w:val="-6"/>
              </w:rPr>
              <w:t xml:space="preserve"> </w:t>
            </w:r>
            <w:r>
              <w:t>Б.</w:t>
            </w:r>
            <w:r>
              <w:rPr>
                <w:spacing w:val="-5"/>
              </w:rPr>
              <w:t xml:space="preserve"> </w:t>
            </w:r>
            <w:r>
              <w:t>Шоу</w:t>
            </w:r>
            <w:r>
              <w:rPr>
                <w:spacing w:val="-6"/>
              </w:rPr>
              <w:t xml:space="preserve"> </w:t>
            </w:r>
            <w:r>
              <w:t>«Пигмалион»</w:t>
            </w:r>
            <w:r>
              <w:rPr>
                <w:spacing w:val="-9"/>
              </w:rPr>
              <w:t xml:space="preserve"> </w:t>
            </w:r>
            <w:r>
              <w:t>и</w:t>
            </w:r>
            <w:r>
              <w:rPr>
                <w:spacing w:val="-5"/>
              </w:rPr>
              <w:t xml:space="preserve"> </w:t>
            </w:r>
            <w:r>
              <w:rPr>
                <w:spacing w:val="-2"/>
              </w:rPr>
              <w:t>другие.</w:t>
            </w:r>
          </w:p>
        </w:tc>
        <w:tc>
          <w:tcPr>
            <w:tcW w:w="2977"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11"/>
        <w:ind w:left="0" w:firstLine="0"/>
        <w:jc w:val="left"/>
      </w:pPr>
    </w:p>
    <w:p w:rsidR="00991C96" w:rsidRDefault="008A40EF">
      <w:pPr>
        <w:pStyle w:val="3"/>
        <w:numPr>
          <w:ilvl w:val="2"/>
          <w:numId w:val="287"/>
        </w:numPr>
        <w:tabs>
          <w:tab w:val="left" w:pos="2482"/>
        </w:tabs>
        <w:spacing w:before="1"/>
        <w:ind w:left="2482" w:hanging="600"/>
      </w:pPr>
      <w:r>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«Родной</w:t>
      </w:r>
      <w:r>
        <w:rPr>
          <w:spacing w:val="-2"/>
        </w:rPr>
        <w:t xml:space="preserve"> </w:t>
      </w:r>
      <w:r>
        <w:t>(чеченский)</w:t>
      </w:r>
      <w:r>
        <w:rPr>
          <w:spacing w:val="-2"/>
        </w:rPr>
        <w:t xml:space="preserve"> язык»</w:t>
      </w:r>
    </w:p>
    <w:p w:rsidR="00991C96" w:rsidRDefault="008A40EF">
      <w:pPr>
        <w:pStyle w:val="a3"/>
        <w:spacing w:before="271"/>
        <w:ind w:left="1275" w:firstLine="0"/>
      </w:pPr>
      <w:r>
        <w:t>Рабочая</w:t>
      </w:r>
      <w:r>
        <w:rPr>
          <w:spacing w:val="6"/>
        </w:rPr>
        <w:t xml:space="preserve"> </w:t>
      </w:r>
      <w:r>
        <w:t>программа</w:t>
      </w:r>
      <w:r>
        <w:rPr>
          <w:spacing w:val="6"/>
        </w:rPr>
        <w:t xml:space="preserve"> </w:t>
      </w:r>
      <w:r>
        <w:t>по</w:t>
      </w:r>
      <w:r>
        <w:rPr>
          <w:spacing w:val="7"/>
        </w:rPr>
        <w:t xml:space="preserve"> </w:t>
      </w:r>
      <w:r>
        <w:t>учебному</w:t>
      </w:r>
      <w:r>
        <w:rPr>
          <w:spacing w:val="2"/>
        </w:rPr>
        <w:t xml:space="preserve"> </w:t>
      </w:r>
      <w:r>
        <w:t>предмету</w:t>
      </w:r>
      <w:r>
        <w:rPr>
          <w:spacing w:val="7"/>
        </w:rPr>
        <w:t xml:space="preserve"> </w:t>
      </w:r>
      <w:r>
        <w:t>«Родной</w:t>
      </w:r>
      <w:r>
        <w:rPr>
          <w:spacing w:val="8"/>
        </w:rPr>
        <w:t xml:space="preserve"> </w:t>
      </w:r>
      <w:r>
        <w:t>(чеченский)</w:t>
      </w:r>
      <w:r>
        <w:rPr>
          <w:spacing w:val="6"/>
        </w:rPr>
        <w:t xml:space="preserve"> </w:t>
      </w:r>
      <w:r>
        <w:t>язык» (предметная</w:t>
      </w:r>
      <w:r>
        <w:rPr>
          <w:spacing w:val="7"/>
        </w:rPr>
        <w:t xml:space="preserve"> </w:t>
      </w:r>
      <w:r>
        <w:rPr>
          <w:spacing w:val="-2"/>
        </w:rPr>
        <w:t>область</w:t>
      </w:r>
    </w:p>
    <w:p w:rsidR="00991C96" w:rsidRDefault="008A40EF">
      <w:pPr>
        <w:pStyle w:val="a3"/>
        <w:ind w:right="137" w:firstLine="0"/>
      </w:pPr>
      <w:r>
        <w:t>«Родной язык и родная литература») (далее соответственно – программа по родному</w:t>
      </w:r>
      <w:r>
        <w:rPr>
          <w:spacing w:val="-1"/>
        </w:rPr>
        <w:t xml:space="preserve"> </w:t>
      </w:r>
      <w:r>
        <w:t>(чеченскому)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2"/>
      </w:pPr>
      <w:r>
        <w:t>Рабочая программа составлена на основе федеральной рабочей программы по родному (чеченскому) языку.</w:t>
      </w:r>
    </w:p>
    <w:p w:rsidR="00991C96" w:rsidRDefault="008A40EF">
      <w:pPr>
        <w:pStyle w:val="3"/>
        <w:spacing w:before="5"/>
        <w:ind w:left="421"/>
        <w:jc w:val="center"/>
      </w:pPr>
      <w:r>
        <w:t>Пояснительная</w:t>
      </w:r>
      <w:r>
        <w:rPr>
          <w:spacing w:val="-3"/>
        </w:rPr>
        <w:t xml:space="preserve"> </w:t>
      </w:r>
      <w:r>
        <w:rPr>
          <w:spacing w:val="-2"/>
        </w:rPr>
        <w:t>записка</w:t>
      </w:r>
    </w:p>
    <w:p w:rsidR="00991C96" w:rsidRDefault="008A40EF">
      <w:pPr>
        <w:pStyle w:val="a3"/>
        <w:spacing w:before="272"/>
        <w:ind w:right="143"/>
      </w:pPr>
      <w:r>
        <w:t>Программа по родному (чеченскому) языку обеспечивает межпредметные связи с гуманитарными дисциплинами</w:t>
      </w:r>
      <w:r>
        <w:rPr>
          <w:spacing w:val="26"/>
        </w:rPr>
        <w:t xml:space="preserve"> </w:t>
      </w:r>
      <w:r>
        <w:t>«Русский язык»,</w:t>
      </w:r>
      <w:r>
        <w:rPr>
          <w:spacing w:val="25"/>
        </w:rPr>
        <w:t xml:space="preserve"> </w:t>
      </w:r>
      <w:r>
        <w:t>«Родная (чеченская) литература»,</w:t>
      </w:r>
      <w:r>
        <w:rPr>
          <w:spacing w:val="27"/>
        </w:rPr>
        <w:t xml:space="preserve"> </w:t>
      </w:r>
      <w:r>
        <w:t>«Литература»,</w:t>
      </w:r>
    </w:p>
    <w:p w:rsidR="00991C96" w:rsidRDefault="008A40EF">
      <w:pPr>
        <w:pStyle w:val="a3"/>
        <w:ind w:firstLine="0"/>
      </w:pPr>
      <w:r>
        <w:t>«Изобразительное</w:t>
      </w:r>
      <w:r>
        <w:rPr>
          <w:spacing w:val="-5"/>
        </w:rPr>
        <w:t xml:space="preserve"> </w:t>
      </w:r>
      <w:r>
        <w:t>искусство»</w:t>
      </w:r>
      <w:r>
        <w:rPr>
          <w:spacing w:val="-10"/>
        </w:rPr>
        <w:t xml:space="preserve"> </w:t>
      </w:r>
      <w:r>
        <w:t>и</w:t>
      </w:r>
      <w:r>
        <w:rPr>
          <w:spacing w:val="-3"/>
        </w:rPr>
        <w:t xml:space="preserve"> </w:t>
      </w:r>
      <w:r>
        <w:rPr>
          <w:spacing w:val="-2"/>
        </w:rPr>
        <w:t>другими.</w:t>
      </w:r>
    </w:p>
    <w:p w:rsidR="00991C96" w:rsidRDefault="008A40EF">
      <w:pPr>
        <w:pStyle w:val="a3"/>
        <w:ind w:right="141"/>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7"/>
      </w:pPr>
      <w:r>
        <w:lastRenderedPageBreak/>
        <w:t>В содержании программы по родному (чеченскому) языку выделяются следующие содержательные линии: «Общие сведения о языке»; «Разделы языка».</w:t>
      </w:r>
    </w:p>
    <w:p w:rsidR="00991C96" w:rsidRDefault="008A40EF">
      <w:pPr>
        <w:pStyle w:val="a3"/>
        <w:ind w:left="1275" w:firstLine="0"/>
      </w:pPr>
      <w:r>
        <w:t>Изучение</w:t>
      </w:r>
      <w:r>
        <w:rPr>
          <w:spacing w:val="-6"/>
        </w:rPr>
        <w:t xml:space="preserve"> </w:t>
      </w:r>
      <w:r>
        <w:t>родного</w:t>
      </w:r>
      <w:r>
        <w:rPr>
          <w:spacing w:val="-3"/>
        </w:rPr>
        <w:t xml:space="preserve"> </w:t>
      </w:r>
      <w:r>
        <w:t>(чеченского)</w:t>
      </w:r>
      <w:r>
        <w:rPr>
          <w:spacing w:val="-4"/>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991C96" w:rsidRDefault="008A40EF">
      <w:pPr>
        <w:pStyle w:val="a3"/>
        <w:spacing w:before="1"/>
        <w:ind w:right="153"/>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991C96" w:rsidRDefault="008A40EF">
      <w:pPr>
        <w:pStyle w:val="a3"/>
        <w:ind w:right="136"/>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 этических норм, принятых в обществе;</w:t>
      </w:r>
    </w:p>
    <w:p w:rsidR="00991C96" w:rsidRDefault="008A40EF">
      <w:pPr>
        <w:pStyle w:val="a3"/>
        <w:spacing w:before="2" w:line="237" w:lineRule="auto"/>
        <w:ind w:right="146"/>
      </w:pPr>
      <w:r>
        <w:t>расширение знаний о специфике чеченского языка, основных языковых единицах в соответствии с разделами науки о языке.</w:t>
      </w:r>
    </w:p>
    <w:p w:rsidR="00991C96" w:rsidRDefault="008A40EF">
      <w:pPr>
        <w:pStyle w:val="a3"/>
        <w:spacing w:before="1"/>
        <w:ind w:right="143"/>
        <w:rPr>
          <w:position w:val="1"/>
        </w:rPr>
      </w:pPr>
      <w: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9"/>
        <w:ind w:left="0" w:firstLine="0"/>
        <w:jc w:val="left"/>
      </w:pPr>
    </w:p>
    <w:p w:rsidR="00991C96" w:rsidRDefault="008A40EF">
      <w:pPr>
        <w:pStyle w:val="3"/>
        <w:spacing w:line="550" w:lineRule="atLeast"/>
        <w:ind w:right="3414" w:firstLine="2563"/>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Общие сведения о чеченском языке.</w:t>
      </w:r>
    </w:p>
    <w:p w:rsidR="00991C96" w:rsidRDefault="008A40EF">
      <w:pPr>
        <w:pStyle w:val="a3"/>
        <w:ind w:right="140"/>
      </w:pPr>
      <w:r>
        <w:t xml:space="preserve">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w:t>
      </w:r>
      <w:r>
        <w:rPr>
          <w:spacing w:val="-2"/>
        </w:rPr>
        <w:t>государства.</w:t>
      </w:r>
    </w:p>
    <w:p w:rsidR="00991C96" w:rsidRDefault="008A40EF">
      <w:pPr>
        <w:pStyle w:val="3"/>
        <w:spacing w:before="3" w:line="274" w:lineRule="exact"/>
        <w:jc w:val="both"/>
      </w:pPr>
      <w:r>
        <w:t>Фонетика.</w:t>
      </w:r>
      <w:r>
        <w:rPr>
          <w:spacing w:val="-4"/>
        </w:rPr>
        <w:t xml:space="preserve"> </w:t>
      </w:r>
      <w:r>
        <w:t>Графика.</w:t>
      </w:r>
      <w:r>
        <w:rPr>
          <w:spacing w:val="-6"/>
        </w:rPr>
        <w:t xml:space="preserve"> </w:t>
      </w:r>
      <w:r>
        <w:rPr>
          <w:spacing w:val="-2"/>
        </w:rPr>
        <w:t>Орфоэпия.</w:t>
      </w:r>
    </w:p>
    <w:p w:rsidR="00991C96" w:rsidRDefault="008A40EF">
      <w:pPr>
        <w:pStyle w:val="a3"/>
        <w:ind w:right="140"/>
      </w:pPr>
      <w: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w:t>
      </w:r>
      <w:r>
        <w:rPr>
          <w:spacing w:val="-2"/>
        </w:rPr>
        <w:t>транскрипции.</w:t>
      </w:r>
    </w:p>
    <w:p w:rsidR="00991C96" w:rsidRDefault="008A40EF">
      <w:pPr>
        <w:pStyle w:val="a3"/>
        <w:ind w:right="147"/>
      </w:pPr>
      <w:r>
        <w:t>Система гласных и согласных звуков чеченского языка, её отличие от фонетической системы русского языка. Изменение звуков в речевом потоке.</w:t>
      </w:r>
    </w:p>
    <w:p w:rsidR="00991C96" w:rsidRDefault="008A40EF">
      <w:pPr>
        <w:pStyle w:val="a3"/>
        <w:ind w:right="145"/>
      </w:pPr>
      <w:r>
        <w:t>Слог. Специфические звуки чеченского языка. Долгие и краткие гласные чеченского языка. Интонация</w:t>
      </w:r>
      <w:r>
        <w:rPr>
          <w:spacing w:val="-4"/>
        </w:rPr>
        <w:t xml:space="preserve"> </w:t>
      </w:r>
      <w:r>
        <w:t>чеченской</w:t>
      </w:r>
      <w:r>
        <w:rPr>
          <w:spacing w:val="-4"/>
        </w:rPr>
        <w:t xml:space="preserve"> </w:t>
      </w:r>
      <w:r>
        <w:t>речи,</w:t>
      </w:r>
      <w:r>
        <w:rPr>
          <w:spacing w:val="-4"/>
        </w:rPr>
        <w:t xml:space="preserve"> </w:t>
      </w:r>
      <w:r>
        <w:t>основные</w:t>
      </w:r>
      <w:r>
        <w:rPr>
          <w:spacing w:val="-6"/>
        </w:rPr>
        <w:t xml:space="preserve"> </w:t>
      </w:r>
      <w:r>
        <w:t>типы</w:t>
      </w:r>
      <w:r>
        <w:rPr>
          <w:spacing w:val="-4"/>
        </w:rPr>
        <w:t xml:space="preserve"> </w:t>
      </w:r>
      <w:r>
        <w:t>интонационных</w:t>
      </w:r>
      <w:r>
        <w:rPr>
          <w:spacing w:val="-2"/>
        </w:rPr>
        <w:t xml:space="preserve"> </w:t>
      </w:r>
      <w:r>
        <w:t>конструкций</w:t>
      </w:r>
      <w:r>
        <w:rPr>
          <w:spacing w:val="-4"/>
        </w:rPr>
        <w:t xml:space="preserve"> </w:t>
      </w:r>
      <w:r>
        <w:t>(практически).</w:t>
      </w:r>
      <w:r>
        <w:rPr>
          <w:spacing w:val="-4"/>
        </w:rPr>
        <w:t xml:space="preserve"> </w:t>
      </w:r>
      <w:r>
        <w:t>Основные орфоэпические нормы. Орфоэпические словари.</w:t>
      </w:r>
    </w:p>
    <w:p w:rsidR="00991C96" w:rsidRDefault="008A40EF">
      <w:pPr>
        <w:pStyle w:val="a3"/>
        <w:ind w:right="139"/>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w:t>
      </w:r>
      <w:r>
        <w:rPr>
          <w:spacing w:val="40"/>
        </w:rPr>
        <w:t xml:space="preserve"> </w:t>
      </w:r>
      <w:r>
        <w:t>нормами и интонацией чеченского языка. Осознание особенностей фонетической системы и интонации чеченского языка.</w:t>
      </w:r>
    </w:p>
    <w:p w:rsidR="00991C96" w:rsidRDefault="008A40EF">
      <w:pPr>
        <w:pStyle w:val="3"/>
        <w:spacing w:line="274" w:lineRule="exact"/>
        <w:jc w:val="both"/>
      </w:pPr>
      <w:r>
        <w:t>Состав</w:t>
      </w:r>
      <w:r>
        <w:rPr>
          <w:spacing w:val="-1"/>
        </w:rPr>
        <w:t xml:space="preserve"> </w:t>
      </w:r>
      <w:r>
        <w:t>слова</w:t>
      </w:r>
      <w:r>
        <w:rPr>
          <w:spacing w:val="-1"/>
        </w:rPr>
        <w:t xml:space="preserve"> </w:t>
      </w:r>
      <w:r>
        <w:t>и</w:t>
      </w:r>
      <w:r>
        <w:rPr>
          <w:spacing w:val="-1"/>
        </w:rPr>
        <w:t xml:space="preserve"> </w:t>
      </w:r>
      <w:r>
        <w:rPr>
          <w:spacing w:val="-2"/>
        </w:rPr>
        <w:t>словообразование.</w:t>
      </w:r>
    </w:p>
    <w:p w:rsidR="00991C96" w:rsidRDefault="008A40EF">
      <w:pPr>
        <w:pStyle w:val="a3"/>
        <w:spacing w:line="274" w:lineRule="exact"/>
        <w:ind w:left="1275" w:firstLine="0"/>
      </w:pPr>
      <w:r>
        <w:t>Понятие</w:t>
      </w:r>
      <w:r>
        <w:rPr>
          <w:spacing w:val="-5"/>
        </w:rPr>
        <w:t xml:space="preserve"> </w:t>
      </w:r>
      <w:r>
        <w:t>о</w:t>
      </w:r>
      <w:r>
        <w:rPr>
          <w:spacing w:val="-3"/>
        </w:rPr>
        <w:t xml:space="preserve"> </w:t>
      </w:r>
      <w:r>
        <w:t>морфеме</w:t>
      </w:r>
      <w:r>
        <w:rPr>
          <w:spacing w:val="-4"/>
        </w:rPr>
        <w:t xml:space="preserve"> </w:t>
      </w:r>
      <w:r>
        <w:t>как</w:t>
      </w:r>
      <w:r>
        <w:rPr>
          <w:spacing w:val="-4"/>
        </w:rPr>
        <w:t xml:space="preserve"> </w:t>
      </w:r>
      <w:r>
        <w:t>минимальной</w:t>
      </w:r>
      <w:r>
        <w:rPr>
          <w:spacing w:val="-3"/>
        </w:rPr>
        <w:t xml:space="preserve"> </w:t>
      </w:r>
      <w:r>
        <w:t>значимой</w:t>
      </w:r>
      <w:r>
        <w:rPr>
          <w:spacing w:val="-3"/>
        </w:rPr>
        <w:t xml:space="preserve"> </w:t>
      </w:r>
      <w:r>
        <w:t>единице</w:t>
      </w:r>
      <w:r>
        <w:rPr>
          <w:spacing w:val="-4"/>
        </w:rPr>
        <w:t xml:space="preserve"> </w:t>
      </w:r>
      <w:r>
        <w:rPr>
          <w:spacing w:val="-2"/>
        </w:rPr>
        <w:t>языка.</w:t>
      </w:r>
    </w:p>
    <w:p w:rsidR="00991C96" w:rsidRDefault="008A40EF">
      <w:pPr>
        <w:pStyle w:val="a3"/>
        <w:ind w:right="140"/>
      </w:pPr>
      <w:r>
        <w:t>Основа</w:t>
      </w:r>
      <w:r>
        <w:rPr>
          <w:spacing w:val="-5"/>
        </w:rPr>
        <w:t xml:space="preserve"> </w:t>
      </w:r>
      <w:r>
        <w:t>слова</w:t>
      </w:r>
      <w:r>
        <w:rPr>
          <w:spacing w:val="-4"/>
        </w:rPr>
        <w:t xml:space="preserve"> </w:t>
      </w:r>
      <w:r>
        <w:t>и</w:t>
      </w:r>
      <w:r>
        <w:rPr>
          <w:spacing w:val="-3"/>
        </w:rPr>
        <w:t xml:space="preserve"> </w:t>
      </w:r>
      <w:r>
        <w:t>окончание.</w:t>
      </w:r>
      <w:r>
        <w:rPr>
          <w:spacing w:val="-3"/>
        </w:rPr>
        <w:t xml:space="preserve"> </w:t>
      </w:r>
      <w:r>
        <w:t>Корень.</w:t>
      </w:r>
      <w:r>
        <w:rPr>
          <w:spacing w:val="-3"/>
        </w:rPr>
        <w:t xml:space="preserve"> </w:t>
      </w:r>
      <w:r>
        <w:t>Однокоренные</w:t>
      </w:r>
      <w:r>
        <w:rPr>
          <w:spacing w:val="-5"/>
        </w:rPr>
        <w:t xml:space="preserve"> </w:t>
      </w:r>
      <w:r>
        <w:t>слова.</w:t>
      </w:r>
      <w:r>
        <w:rPr>
          <w:spacing w:val="-3"/>
        </w:rPr>
        <w:t xml:space="preserve"> </w:t>
      </w:r>
      <w:r>
        <w:t>Чередование</w:t>
      </w:r>
      <w:r>
        <w:rPr>
          <w:spacing w:val="-4"/>
        </w:rPr>
        <w:t xml:space="preserve"> </w:t>
      </w:r>
      <w:r>
        <w:t>гласных</w:t>
      </w:r>
      <w:r>
        <w:rPr>
          <w:spacing w:val="-2"/>
        </w:rPr>
        <w:t xml:space="preserve"> </w:t>
      </w:r>
      <w:r>
        <w:t>и</w:t>
      </w:r>
      <w:r>
        <w:rPr>
          <w:spacing w:val="-3"/>
        </w:rPr>
        <w:t xml:space="preserve"> </w:t>
      </w:r>
      <w:r>
        <w:t>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991C96" w:rsidRDefault="008A40EF">
      <w:pPr>
        <w:pStyle w:val="a3"/>
        <w:ind w:left="1275" w:firstLine="0"/>
      </w:pPr>
      <w:r>
        <w:t>Словообразовательная</w:t>
      </w:r>
      <w:r>
        <w:rPr>
          <w:spacing w:val="-6"/>
        </w:rPr>
        <w:t xml:space="preserve"> </w:t>
      </w:r>
      <w:r>
        <w:t>пара,</w:t>
      </w:r>
      <w:r>
        <w:rPr>
          <w:spacing w:val="-4"/>
        </w:rPr>
        <w:t xml:space="preserve"> </w:t>
      </w:r>
      <w:r>
        <w:t>словообразовательная</w:t>
      </w:r>
      <w:r>
        <w:rPr>
          <w:spacing w:val="-4"/>
        </w:rPr>
        <w:t xml:space="preserve"> </w:t>
      </w:r>
      <w:r>
        <w:rPr>
          <w:spacing w:val="-2"/>
        </w:rPr>
        <w:t>цепочка.</w:t>
      </w:r>
    </w:p>
    <w:p w:rsidR="00991C96" w:rsidRDefault="008A40EF">
      <w:pPr>
        <w:pStyle w:val="a3"/>
        <w:ind w:right="140"/>
      </w:pPr>
      <w:r>
        <w:t>Осознание особенностей структуры чеченского слова. Понимание роли морфем в</w:t>
      </w:r>
      <w:r>
        <w:rPr>
          <w:spacing w:val="80"/>
        </w:rPr>
        <w:t xml:space="preserve"> </w:t>
      </w:r>
      <w:r>
        <w:t>процессах форм и словообразования. Выделение морфем слова. Определение значения слова по словообразовательным элементам.</w:t>
      </w:r>
    </w:p>
    <w:p w:rsidR="00991C96" w:rsidRDefault="008A40EF">
      <w:pPr>
        <w:pStyle w:val="a3"/>
        <w:spacing w:before="1"/>
        <w:ind w:right="139"/>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991C96" w:rsidRDefault="008A40EF">
      <w:pPr>
        <w:pStyle w:val="a3"/>
        <w:ind w:left="1275" w:firstLine="0"/>
      </w:pPr>
      <w:r>
        <w:t>Разбор</w:t>
      </w:r>
      <w:r>
        <w:rPr>
          <w:spacing w:val="-4"/>
        </w:rPr>
        <w:t xml:space="preserve"> </w:t>
      </w:r>
      <w:r>
        <w:t>слова</w:t>
      </w:r>
      <w:r>
        <w:rPr>
          <w:spacing w:val="-4"/>
        </w:rPr>
        <w:t xml:space="preserve"> </w:t>
      </w:r>
      <w:r>
        <w:t>по</w:t>
      </w:r>
      <w:r>
        <w:rPr>
          <w:spacing w:val="-2"/>
        </w:rPr>
        <w:t xml:space="preserve"> </w:t>
      </w:r>
      <w:r>
        <w:t>составу</w:t>
      </w:r>
      <w:r>
        <w:rPr>
          <w:spacing w:val="-4"/>
        </w:rPr>
        <w:t xml:space="preserve"> </w:t>
      </w:r>
      <w:r>
        <w:t>и</w:t>
      </w:r>
      <w:r>
        <w:rPr>
          <w:spacing w:val="-2"/>
        </w:rPr>
        <w:t xml:space="preserve"> </w:t>
      </w:r>
      <w:r>
        <w:t>словообразовательный</w:t>
      </w:r>
      <w:r>
        <w:rPr>
          <w:spacing w:val="-1"/>
        </w:rPr>
        <w:t xml:space="preserve"> </w:t>
      </w:r>
      <w:r>
        <w:rPr>
          <w:spacing w:val="-2"/>
        </w:rPr>
        <w:t>анализ.</w:t>
      </w:r>
    </w:p>
    <w:p w:rsidR="00991C96" w:rsidRDefault="008A40EF">
      <w:pPr>
        <w:pStyle w:val="3"/>
        <w:spacing w:before="5"/>
        <w:jc w:val="both"/>
      </w:pPr>
      <w:r>
        <w:t>Лексика</w:t>
      </w:r>
      <w:r>
        <w:rPr>
          <w:spacing w:val="-1"/>
        </w:rPr>
        <w:t xml:space="preserve"> </w:t>
      </w:r>
      <w:r>
        <w:t>и</w:t>
      </w:r>
      <w:r>
        <w:rPr>
          <w:spacing w:val="-1"/>
        </w:rPr>
        <w:t xml:space="preserve"> </w:t>
      </w:r>
      <w:r>
        <w:rPr>
          <w:spacing w:val="-2"/>
        </w:rPr>
        <w:t>фразеология.</w:t>
      </w:r>
    </w:p>
    <w:p w:rsidR="00991C96" w:rsidRDefault="00991C96">
      <w:pPr>
        <w:pStyle w:val="3"/>
        <w:jc w:val="both"/>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991C96" w:rsidRDefault="008A40EF">
      <w:pPr>
        <w:pStyle w:val="a3"/>
        <w:spacing w:before="1"/>
        <w:ind w:right="144"/>
      </w:pPr>
      <w:r>
        <w:t xml:space="preserve">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w:t>
      </w:r>
      <w:r>
        <w:rPr>
          <w:spacing w:val="-2"/>
        </w:rPr>
        <w:t>профессионализмы).</w:t>
      </w:r>
    </w:p>
    <w:p w:rsidR="00991C96" w:rsidRDefault="008A40EF">
      <w:pPr>
        <w:pStyle w:val="a3"/>
        <w:spacing w:line="275" w:lineRule="exact"/>
        <w:ind w:left="1275" w:firstLine="0"/>
      </w:pPr>
      <w:r>
        <w:t>Стилистические</w:t>
      </w:r>
      <w:r>
        <w:rPr>
          <w:spacing w:val="-7"/>
        </w:rPr>
        <w:t xml:space="preserve"> </w:t>
      </w:r>
      <w:r>
        <w:t>пласты</w:t>
      </w:r>
      <w:r>
        <w:rPr>
          <w:spacing w:val="-5"/>
        </w:rPr>
        <w:t xml:space="preserve"> </w:t>
      </w:r>
      <w:r>
        <w:t>лексики:</w:t>
      </w:r>
      <w:r>
        <w:rPr>
          <w:spacing w:val="-5"/>
        </w:rPr>
        <w:t xml:space="preserve"> </w:t>
      </w:r>
      <w:r>
        <w:t>книжная,</w:t>
      </w:r>
      <w:r>
        <w:rPr>
          <w:spacing w:val="-4"/>
        </w:rPr>
        <w:t xml:space="preserve"> </w:t>
      </w:r>
      <w:r>
        <w:t>нейтральная,</w:t>
      </w:r>
      <w:r>
        <w:rPr>
          <w:spacing w:val="-4"/>
        </w:rPr>
        <w:t xml:space="preserve"> </w:t>
      </w:r>
      <w:r>
        <w:rPr>
          <w:spacing w:val="-2"/>
        </w:rPr>
        <w:t>разговорная.</w:t>
      </w:r>
    </w:p>
    <w:p w:rsidR="00991C96" w:rsidRDefault="008A40EF">
      <w:pPr>
        <w:pStyle w:val="a3"/>
        <w:ind w:right="144"/>
      </w:pPr>
      <w:r>
        <w:t>Фразеологизмы, их признаки и значение. Особенности перевода фразеологизмов на</w:t>
      </w:r>
      <w:r>
        <w:rPr>
          <w:spacing w:val="80"/>
        </w:rPr>
        <w:t xml:space="preserve"> </w:t>
      </w:r>
      <w:r>
        <w:t xml:space="preserve">русский язык (дословная непереводимость). Крылатые слова и выражения. Пословицы и </w:t>
      </w:r>
      <w:r>
        <w:rPr>
          <w:spacing w:val="-2"/>
        </w:rPr>
        <w:t>поговорки.</w:t>
      </w:r>
    </w:p>
    <w:p w:rsidR="00991C96" w:rsidRDefault="008A40EF">
      <w:pPr>
        <w:pStyle w:val="a3"/>
        <w:ind w:left="1275" w:firstLine="0"/>
      </w:pPr>
      <w:r>
        <w:t>Основные</w:t>
      </w:r>
      <w:r>
        <w:rPr>
          <w:spacing w:val="-7"/>
        </w:rPr>
        <w:t xml:space="preserve"> </w:t>
      </w:r>
      <w:r>
        <w:t>словари</w:t>
      </w:r>
      <w:r>
        <w:rPr>
          <w:spacing w:val="-3"/>
        </w:rPr>
        <w:t xml:space="preserve"> </w:t>
      </w:r>
      <w:r>
        <w:t>чеченского</w:t>
      </w:r>
      <w:r>
        <w:rPr>
          <w:spacing w:val="-2"/>
        </w:rPr>
        <w:t xml:space="preserve"> </w:t>
      </w:r>
      <w:r>
        <w:t>языка.</w:t>
      </w:r>
      <w:r>
        <w:rPr>
          <w:spacing w:val="-3"/>
        </w:rPr>
        <w:t xml:space="preserve"> </w:t>
      </w:r>
      <w:r>
        <w:t>Двуязычные</w:t>
      </w:r>
      <w:r>
        <w:rPr>
          <w:spacing w:val="-4"/>
        </w:rPr>
        <w:t xml:space="preserve"> </w:t>
      </w:r>
      <w:r>
        <w:rPr>
          <w:spacing w:val="-2"/>
        </w:rPr>
        <w:t>словари.</w:t>
      </w:r>
    </w:p>
    <w:p w:rsidR="00991C96" w:rsidRDefault="008A40EF">
      <w:pPr>
        <w:pStyle w:val="a3"/>
        <w:ind w:right="141"/>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991C96" w:rsidRDefault="008A40EF">
      <w:pPr>
        <w:pStyle w:val="a3"/>
        <w:ind w:left="1275" w:firstLine="0"/>
      </w:pPr>
      <w:r>
        <w:t>Проведение</w:t>
      </w:r>
      <w:r>
        <w:rPr>
          <w:spacing w:val="-5"/>
        </w:rPr>
        <w:t xml:space="preserve"> </w:t>
      </w:r>
      <w:r>
        <w:t>лексического</w:t>
      </w:r>
      <w:r>
        <w:rPr>
          <w:spacing w:val="-3"/>
        </w:rPr>
        <w:t xml:space="preserve"> </w:t>
      </w:r>
      <w:r>
        <w:t>разбора</w:t>
      </w:r>
      <w:r>
        <w:rPr>
          <w:spacing w:val="-4"/>
        </w:rPr>
        <w:t xml:space="preserve"> </w:t>
      </w:r>
      <w:r>
        <w:rPr>
          <w:spacing w:val="-2"/>
        </w:rPr>
        <w:t>слова.</w:t>
      </w:r>
    </w:p>
    <w:p w:rsidR="00991C96" w:rsidRDefault="008A40EF">
      <w:pPr>
        <w:pStyle w:val="3"/>
        <w:spacing w:before="4" w:line="274" w:lineRule="exact"/>
      </w:pPr>
      <w:r>
        <w:rPr>
          <w:spacing w:val="-2"/>
        </w:rPr>
        <w:t>Морфология</w:t>
      </w:r>
    </w:p>
    <w:p w:rsidR="00991C96" w:rsidRDefault="008A40EF">
      <w:pPr>
        <w:pStyle w:val="a3"/>
        <w:spacing w:line="274" w:lineRule="exact"/>
        <w:ind w:left="1275" w:firstLine="0"/>
        <w:jc w:val="left"/>
      </w:pPr>
      <w:r>
        <w:t>Морфология</w:t>
      </w:r>
      <w:r>
        <w:rPr>
          <w:spacing w:val="-5"/>
        </w:rPr>
        <w:t xml:space="preserve"> </w:t>
      </w:r>
      <w:r>
        <w:t>–</w:t>
      </w:r>
      <w:r>
        <w:rPr>
          <w:spacing w:val="-3"/>
        </w:rPr>
        <w:t xml:space="preserve"> </w:t>
      </w:r>
      <w:r>
        <w:t>раздел</w:t>
      </w:r>
      <w:r>
        <w:rPr>
          <w:spacing w:val="-2"/>
        </w:rPr>
        <w:t xml:space="preserve"> </w:t>
      </w:r>
      <w:r>
        <w:t>грамматики.</w:t>
      </w:r>
      <w:r>
        <w:rPr>
          <w:spacing w:val="-3"/>
        </w:rPr>
        <w:t xml:space="preserve"> </w:t>
      </w:r>
      <w:r>
        <w:t>Система</w:t>
      </w:r>
      <w:r>
        <w:rPr>
          <w:spacing w:val="-3"/>
        </w:rPr>
        <w:t xml:space="preserve"> </w:t>
      </w:r>
      <w:r>
        <w:t>частей</w:t>
      </w:r>
      <w:r>
        <w:rPr>
          <w:spacing w:val="-3"/>
        </w:rPr>
        <w:t xml:space="preserve"> </w:t>
      </w:r>
      <w:r>
        <w:t>речи</w:t>
      </w:r>
      <w:r>
        <w:rPr>
          <w:spacing w:val="-2"/>
        </w:rPr>
        <w:t xml:space="preserve"> </w:t>
      </w:r>
      <w:r>
        <w:t>в</w:t>
      </w:r>
      <w:r>
        <w:rPr>
          <w:spacing w:val="-4"/>
        </w:rPr>
        <w:t xml:space="preserve"> </w:t>
      </w:r>
      <w:r>
        <w:t>чеченском</w:t>
      </w:r>
      <w:r>
        <w:rPr>
          <w:spacing w:val="-1"/>
        </w:rPr>
        <w:t xml:space="preserve"> </w:t>
      </w:r>
      <w:r>
        <w:rPr>
          <w:spacing w:val="-2"/>
        </w:rPr>
        <w:t>языке.</w:t>
      </w:r>
    </w:p>
    <w:p w:rsidR="00991C96" w:rsidRDefault="008A40EF">
      <w:pPr>
        <w:pStyle w:val="a3"/>
        <w:ind w:right="143"/>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991C96" w:rsidRDefault="008A40EF">
      <w:pPr>
        <w:pStyle w:val="a3"/>
        <w:ind w:right="144"/>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991C96" w:rsidRDefault="008A40EF">
      <w:pPr>
        <w:pStyle w:val="a3"/>
        <w:ind w:right="140"/>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991C96" w:rsidRDefault="008A40EF">
      <w:pPr>
        <w:pStyle w:val="a3"/>
        <w:spacing w:before="1"/>
        <w:ind w:right="148"/>
      </w:pPr>
      <w:r>
        <w:t>Осознание сходств и различий состава частей речи, форм выражения морфологических категорий чеченского языка по сравнению с русским.</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ind w:left="1275"/>
        <w:rPr>
          <w:b/>
          <w:sz w:val="24"/>
        </w:rPr>
      </w:pPr>
      <w:r>
        <w:rPr>
          <w:b/>
          <w:spacing w:val="-2"/>
          <w:sz w:val="24"/>
        </w:rPr>
        <w:t>Синтаксис.</w:t>
      </w:r>
    </w:p>
    <w:p w:rsidR="00991C96" w:rsidRDefault="008A40EF">
      <w:pPr>
        <w:pStyle w:val="a3"/>
        <w:ind w:right="143"/>
        <w:jc w:val="right"/>
      </w:pPr>
      <w:r>
        <w:t>Синтаксис</w:t>
      </w:r>
      <w:r>
        <w:rPr>
          <w:spacing w:val="29"/>
        </w:rPr>
        <w:t xml:space="preserve"> </w:t>
      </w:r>
      <w:r>
        <w:t>–</w:t>
      </w:r>
      <w:r>
        <w:rPr>
          <w:spacing w:val="29"/>
        </w:rPr>
        <w:t xml:space="preserve"> </w:t>
      </w:r>
      <w:r>
        <w:t>раздел</w:t>
      </w:r>
      <w:r>
        <w:rPr>
          <w:spacing w:val="29"/>
        </w:rPr>
        <w:t xml:space="preserve"> </w:t>
      </w:r>
      <w:r>
        <w:t>грамматики.</w:t>
      </w:r>
      <w:r>
        <w:rPr>
          <w:spacing w:val="29"/>
        </w:rPr>
        <w:t xml:space="preserve"> </w:t>
      </w:r>
      <w:r>
        <w:t>Единицы</w:t>
      </w:r>
      <w:r>
        <w:rPr>
          <w:spacing w:val="31"/>
        </w:rPr>
        <w:t xml:space="preserve"> </w:t>
      </w:r>
      <w:r>
        <w:t>синтаксиса чеченского</w:t>
      </w:r>
      <w:r>
        <w:rPr>
          <w:spacing w:val="29"/>
        </w:rPr>
        <w:t xml:space="preserve"> </w:t>
      </w:r>
      <w:r>
        <w:t>языка. Словосочетание, его</w:t>
      </w:r>
      <w:r>
        <w:rPr>
          <w:spacing w:val="-3"/>
        </w:rPr>
        <w:t xml:space="preserve"> </w:t>
      </w:r>
      <w:r>
        <w:t>структура</w:t>
      </w:r>
      <w:r>
        <w:rPr>
          <w:spacing w:val="-4"/>
        </w:rPr>
        <w:t xml:space="preserve"> </w:t>
      </w:r>
      <w:r>
        <w:t>и</w:t>
      </w:r>
      <w:r>
        <w:rPr>
          <w:spacing w:val="-3"/>
        </w:rPr>
        <w:t xml:space="preserve"> </w:t>
      </w:r>
      <w:r>
        <w:t>виды.</w:t>
      </w:r>
      <w:r>
        <w:rPr>
          <w:spacing w:val="-3"/>
        </w:rPr>
        <w:t xml:space="preserve"> </w:t>
      </w:r>
      <w:r>
        <w:t>Типы</w:t>
      </w:r>
      <w:r>
        <w:rPr>
          <w:spacing w:val="-3"/>
        </w:rPr>
        <w:t xml:space="preserve"> </w:t>
      </w:r>
      <w:r>
        <w:t>связи</w:t>
      </w:r>
      <w:r>
        <w:rPr>
          <w:spacing w:val="-3"/>
        </w:rPr>
        <w:t xml:space="preserve"> </w:t>
      </w:r>
      <w:r>
        <w:t>слов</w:t>
      </w:r>
      <w:r>
        <w:rPr>
          <w:spacing w:val="-4"/>
        </w:rPr>
        <w:t xml:space="preserve"> </w:t>
      </w:r>
      <w:r>
        <w:t>в</w:t>
      </w:r>
      <w:r>
        <w:rPr>
          <w:spacing w:val="-4"/>
        </w:rPr>
        <w:t xml:space="preserve"> </w:t>
      </w:r>
      <w:r>
        <w:t>словосочетании</w:t>
      </w:r>
      <w:r>
        <w:rPr>
          <w:spacing w:val="-3"/>
        </w:rPr>
        <w:t xml:space="preserve"> </w:t>
      </w:r>
      <w:r>
        <w:t>(согласование,</w:t>
      </w:r>
      <w:r>
        <w:rPr>
          <w:spacing w:val="-1"/>
        </w:rPr>
        <w:t xml:space="preserve"> </w:t>
      </w:r>
      <w:r>
        <w:t>управление,</w:t>
      </w:r>
      <w:r>
        <w:rPr>
          <w:spacing w:val="-3"/>
        </w:rPr>
        <w:t xml:space="preserve"> </w:t>
      </w:r>
      <w:r>
        <w:t>примыкание). Предложное и беспредложное управление. Предложение, его структура и грамматическое значение.</w:t>
      </w:r>
      <w:r>
        <w:rPr>
          <w:spacing w:val="80"/>
        </w:rPr>
        <w:t xml:space="preserve"> </w:t>
      </w:r>
      <w:r>
        <w:t>Типы</w:t>
      </w:r>
      <w:r>
        <w:rPr>
          <w:spacing w:val="80"/>
        </w:rPr>
        <w:t xml:space="preserve"> </w:t>
      </w:r>
      <w:r>
        <w:t>предложений</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и</w:t>
      </w:r>
      <w:r>
        <w:rPr>
          <w:spacing w:val="80"/>
        </w:rPr>
        <w:t xml:space="preserve"> </w:t>
      </w:r>
      <w:r>
        <w:t>эмоциональной</w:t>
      </w:r>
      <w:r>
        <w:rPr>
          <w:spacing w:val="80"/>
        </w:rPr>
        <w:t xml:space="preserve"> </w:t>
      </w:r>
      <w:r>
        <w:t>окраске.</w:t>
      </w:r>
      <w:r>
        <w:rPr>
          <w:spacing w:val="80"/>
        </w:rPr>
        <w:t xml:space="preserve"> </w:t>
      </w:r>
      <w:r>
        <w:t>Средства</w:t>
      </w:r>
      <w:r>
        <w:rPr>
          <w:spacing w:val="80"/>
        </w:rPr>
        <w:t xml:space="preserve"> </w:t>
      </w:r>
      <w:r>
        <w:t>оформления</w:t>
      </w:r>
      <w:r>
        <w:rPr>
          <w:spacing w:val="-4"/>
        </w:rPr>
        <w:t xml:space="preserve"> </w:t>
      </w:r>
      <w:r>
        <w:t>предложения:</w:t>
      </w:r>
      <w:r>
        <w:rPr>
          <w:spacing w:val="-2"/>
        </w:rPr>
        <w:t xml:space="preserve"> </w:t>
      </w:r>
      <w:r>
        <w:t>интонация,</w:t>
      </w:r>
      <w:r>
        <w:rPr>
          <w:spacing w:val="-2"/>
        </w:rPr>
        <w:t xml:space="preserve"> </w:t>
      </w:r>
      <w:r>
        <w:t>логическое ударение,</w:t>
      </w:r>
      <w:r>
        <w:rPr>
          <w:spacing w:val="-2"/>
        </w:rPr>
        <w:t xml:space="preserve"> </w:t>
      </w:r>
      <w:r>
        <w:t>порядок</w:t>
      </w:r>
      <w:r>
        <w:rPr>
          <w:spacing w:val="-1"/>
        </w:rPr>
        <w:t xml:space="preserve"> </w:t>
      </w:r>
      <w:r>
        <w:t>слов.</w:t>
      </w:r>
      <w:r>
        <w:rPr>
          <w:spacing w:val="-3"/>
        </w:rPr>
        <w:t xml:space="preserve"> </w:t>
      </w:r>
      <w:r>
        <w:t>Грамматическая</w:t>
      </w:r>
      <w:r>
        <w:rPr>
          <w:spacing w:val="1"/>
        </w:rPr>
        <w:t xml:space="preserve"> </w:t>
      </w:r>
      <w:r>
        <w:rPr>
          <w:spacing w:val="-2"/>
        </w:rPr>
        <w:t>основа</w:t>
      </w:r>
    </w:p>
    <w:p w:rsidR="00991C96" w:rsidRDefault="008A40EF">
      <w:pPr>
        <w:pStyle w:val="a3"/>
        <w:ind w:firstLine="0"/>
      </w:pPr>
      <w:r>
        <w:t>предложения.</w:t>
      </w:r>
      <w:r>
        <w:rPr>
          <w:spacing w:val="-4"/>
        </w:rPr>
        <w:t xml:space="preserve"> </w:t>
      </w:r>
      <w:r>
        <w:t>Предложения</w:t>
      </w:r>
      <w:r>
        <w:rPr>
          <w:spacing w:val="-4"/>
        </w:rPr>
        <w:t xml:space="preserve"> </w:t>
      </w:r>
      <w:r>
        <w:t>простые</w:t>
      </w:r>
      <w:r>
        <w:rPr>
          <w:spacing w:val="-4"/>
        </w:rPr>
        <w:t xml:space="preserve"> </w:t>
      </w:r>
      <w:r>
        <w:t>и</w:t>
      </w:r>
      <w:r>
        <w:rPr>
          <w:spacing w:val="-3"/>
        </w:rPr>
        <w:t xml:space="preserve"> </w:t>
      </w:r>
      <w:r>
        <w:rPr>
          <w:spacing w:val="-2"/>
        </w:rPr>
        <w:t>сложные.</w:t>
      </w:r>
    </w:p>
    <w:p w:rsidR="00991C96" w:rsidRDefault="008A40EF">
      <w:pPr>
        <w:pStyle w:val="a3"/>
        <w:ind w:right="142"/>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w:t>
      </w:r>
    </w:p>
    <w:p w:rsidR="00991C96" w:rsidRDefault="008A40EF">
      <w:pPr>
        <w:pStyle w:val="a3"/>
        <w:ind w:right="143"/>
      </w:pPr>
      <w: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991C96" w:rsidRDefault="008A40EF">
      <w:pPr>
        <w:pStyle w:val="a3"/>
        <w:ind w:right="148"/>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991C96" w:rsidRDefault="008A40EF">
      <w:pPr>
        <w:pStyle w:val="a3"/>
        <w:ind w:right="145"/>
        <w:jc w:val="left"/>
      </w:pPr>
      <w:r>
        <w:t>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w:t>
      </w:r>
    </w:p>
    <w:p w:rsidR="00991C96" w:rsidRDefault="008A40EF">
      <w:pPr>
        <w:pStyle w:val="a3"/>
        <w:spacing w:before="1"/>
        <w:ind w:left="1275" w:firstLine="0"/>
        <w:jc w:val="left"/>
      </w:pPr>
      <w:r>
        <w:t>Сложное</w:t>
      </w:r>
      <w:r>
        <w:rPr>
          <w:spacing w:val="7"/>
        </w:rPr>
        <w:t xml:space="preserve"> </w:t>
      </w:r>
      <w:r>
        <w:t>бессоюзное</w:t>
      </w:r>
      <w:r>
        <w:rPr>
          <w:spacing w:val="10"/>
        </w:rPr>
        <w:t xml:space="preserve"> </w:t>
      </w:r>
      <w:r>
        <w:t>предложение,</w:t>
      </w:r>
      <w:r>
        <w:rPr>
          <w:spacing w:val="11"/>
        </w:rPr>
        <w:t xml:space="preserve"> </w:t>
      </w:r>
      <w:r>
        <w:t>структура</w:t>
      </w:r>
      <w:r>
        <w:rPr>
          <w:spacing w:val="10"/>
        </w:rPr>
        <w:t xml:space="preserve"> </w:t>
      </w:r>
      <w:r>
        <w:t>и</w:t>
      </w:r>
      <w:r>
        <w:rPr>
          <w:spacing w:val="12"/>
        </w:rPr>
        <w:t xml:space="preserve"> </w:t>
      </w:r>
      <w:r>
        <w:t>смысловые</w:t>
      </w:r>
      <w:r>
        <w:rPr>
          <w:spacing w:val="9"/>
        </w:rPr>
        <w:t xml:space="preserve"> </w:t>
      </w:r>
      <w:r>
        <w:t>отношения</w:t>
      </w:r>
      <w:r>
        <w:rPr>
          <w:spacing w:val="11"/>
        </w:rPr>
        <w:t xml:space="preserve"> </w:t>
      </w:r>
      <w:r>
        <w:t>между</w:t>
      </w:r>
      <w:r>
        <w:rPr>
          <w:spacing w:val="8"/>
        </w:rPr>
        <w:t xml:space="preserve"> </w:t>
      </w:r>
      <w:r>
        <w:t>его</w:t>
      </w:r>
      <w:r>
        <w:rPr>
          <w:spacing w:val="11"/>
        </w:rPr>
        <w:t xml:space="preserve"> </w:t>
      </w:r>
      <w:r>
        <w:rPr>
          <w:spacing w:val="-2"/>
        </w:rPr>
        <w:t>частями.</w:t>
      </w:r>
    </w:p>
    <w:p w:rsidR="00991C96" w:rsidRDefault="008A40EF">
      <w:pPr>
        <w:pStyle w:val="a3"/>
        <w:ind w:firstLine="0"/>
        <w:jc w:val="left"/>
      </w:pPr>
      <w:r>
        <w:t>Интонация,</w:t>
      </w:r>
      <w:r>
        <w:rPr>
          <w:spacing w:val="-5"/>
        </w:rPr>
        <w:t xml:space="preserve"> </w:t>
      </w:r>
      <w:r>
        <w:t>знаки</w:t>
      </w:r>
      <w:r>
        <w:rPr>
          <w:spacing w:val="-5"/>
        </w:rPr>
        <w:t xml:space="preserve"> </w:t>
      </w:r>
      <w:r>
        <w:rPr>
          <w:spacing w:val="-2"/>
        </w:rPr>
        <w:t>препинания.</w:t>
      </w:r>
    </w:p>
    <w:p w:rsidR="00991C96" w:rsidRDefault="008A40EF">
      <w:pPr>
        <w:pStyle w:val="a3"/>
        <w:ind w:right="145"/>
        <w:jc w:val="left"/>
      </w:pPr>
      <w:r>
        <w:t>Способы</w:t>
      </w:r>
      <w:r>
        <w:rPr>
          <w:spacing w:val="40"/>
        </w:rPr>
        <w:t xml:space="preserve"> </w:t>
      </w:r>
      <w:r>
        <w:t>передачи</w:t>
      </w:r>
      <w:r>
        <w:rPr>
          <w:spacing w:val="40"/>
        </w:rPr>
        <w:t xml:space="preserve"> </w:t>
      </w:r>
      <w:r>
        <w:t>чужой</w:t>
      </w:r>
      <w:r>
        <w:rPr>
          <w:spacing w:val="40"/>
        </w:rPr>
        <w:t xml:space="preserve"> </w:t>
      </w:r>
      <w:r>
        <w:t>речи.</w:t>
      </w:r>
      <w:r>
        <w:rPr>
          <w:spacing w:val="40"/>
        </w:rPr>
        <w:t xml:space="preserve"> </w:t>
      </w:r>
      <w:r>
        <w:t>Текст</w:t>
      </w:r>
      <w:r>
        <w:rPr>
          <w:spacing w:val="40"/>
        </w:rPr>
        <w:t xml:space="preserve"> </w:t>
      </w:r>
      <w:r>
        <w:t>как</w:t>
      </w:r>
      <w:r>
        <w:rPr>
          <w:spacing w:val="40"/>
        </w:rPr>
        <w:t xml:space="preserve"> </w:t>
      </w:r>
      <w:r>
        <w:t>синтаксическая</w:t>
      </w:r>
      <w:r>
        <w:rPr>
          <w:spacing w:val="40"/>
        </w:rPr>
        <w:t xml:space="preserve"> </w:t>
      </w:r>
      <w:r>
        <w:t>единица.</w:t>
      </w:r>
      <w:r>
        <w:rPr>
          <w:spacing w:val="40"/>
        </w:rPr>
        <w:t xml:space="preserve"> </w:t>
      </w:r>
      <w:r>
        <w:t>Средства</w:t>
      </w:r>
      <w:r>
        <w:rPr>
          <w:spacing w:val="40"/>
        </w:rPr>
        <w:t xml:space="preserve"> </w:t>
      </w:r>
      <w:r>
        <w:t>и</w:t>
      </w:r>
      <w:r>
        <w:rPr>
          <w:spacing w:val="40"/>
        </w:rPr>
        <w:t xml:space="preserve"> </w:t>
      </w:r>
      <w:r>
        <w:t>способы связи предложений и частей текста.</w:t>
      </w:r>
    </w:p>
    <w:p w:rsidR="00991C96" w:rsidRDefault="008A40EF">
      <w:pPr>
        <w:pStyle w:val="a3"/>
        <w:ind w:right="136"/>
      </w:pPr>
      <w:r>
        <w:t>Определение типа связи слов в словосочетании, выделение грамматической основы предложения.</w:t>
      </w:r>
      <w:r>
        <w:rPr>
          <w:spacing w:val="-2"/>
        </w:rPr>
        <w:t xml:space="preserve"> </w:t>
      </w:r>
      <w:r>
        <w:t>Определение</w:t>
      </w:r>
      <w:r>
        <w:rPr>
          <w:spacing w:val="-3"/>
        </w:rPr>
        <w:t xml:space="preserve"> </w:t>
      </w:r>
      <w:r>
        <w:t>структурных</w:t>
      </w:r>
      <w:r>
        <w:rPr>
          <w:spacing w:val="-2"/>
        </w:rPr>
        <w:t xml:space="preserve"> </w:t>
      </w:r>
      <w:r>
        <w:t>типов</w:t>
      </w:r>
      <w:r>
        <w:rPr>
          <w:spacing w:val="-3"/>
        </w:rPr>
        <w:t xml:space="preserve"> </w:t>
      </w:r>
      <w:r>
        <w:t>простых</w:t>
      </w:r>
      <w:r>
        <w:rPr>
          <w:spacing w:val="-2"/>
        </w:rPr>
        <w:t xml:space="preserve"> </w:t>
      </w:r>
      <w:r>
        <w:t>и</w:t>
      </w:r>
      <w:r>
        <w:rPr>
          <w:spacing w:val="-4"/>
        </w:rPr>
        <w:t xml:space="preserve"> </w:t>
      </w:r>
      <w:r>
        <w:t>сложных</w:t>
      </w:r>
      <w:r>
        <w:rPr>
          <w:spacing w:val="-1"/>
        </w:rPr>
        <w:t xml:space="preserve"> </w:t>
      </w:r>
      <w:r>
        <w:t>предложений.</w:t>
      </w:r>
      <w:r>
        <w:rPr>
          <w:spacing w:val="-2"/>
        </w:rPr>
        <w:t xml:space="preserve"> </w:t>
      </w:r>
      <w:r>
        <w:t>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991C96" w:rsidRDefault="008A40EF">
      <w:pPr>
        <w:pStyle w:val="3"/>
        <w:spacing w:before="2" w:line="274" w:lineRule="exact"/>
        <w:jc w:val="both"/>
      </w:pPr>
      <w:r>
        <w:t>Орфография</w:t>
      </w:r>
      <w:r>
        <w:rPr>
          <w:spacing w:val="-3"/>
        </w:rPr>
        <w:t xml:space="preserve"> </w:t>
      </w:r>
      <w:r>
        <w:t>и</w:t>
      </w:r>
      <w:r>
        <w:rPr>
          <w:spacing w:val="-3"/>
        </w:rPr>
        <w:t xml:space="preserve"> </w:t>
      </w:r>
      <w:r>
        <w:rPr>
          <w:spacing w:val="-2"/>
        </w:rPr>
        <w:t>пунктуация.</w:t>
      </w:r>
    </w:p>
    <w:p w:rsidR="00991C96" w:rsidRDefault="008A40EF">
      <w:pPr>
        <w:pStyle w:val="a3"/>
        <w:ind w:right="140"/>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991C96" w:rsidRDefault="008A40EF">
      <w:pPr>
        <w:pStyle w:val="a3"/>
        <w:ind w:right="147"/>
      </w:pPr>
      <w:r>
        <w:t>Пунктуация как система правил правописания. Понятие пунктограммы. Знаки препинания</w:t>
      </w:r>
      <w:r>
        <w:rPr>
          <w:spacing w:val="80"/>
        </w:rPr>
        <w:t xml:space="preserve"> </w:t>
      </w:r>
      <w:r>
        <w:t>в конце предложения, в простом (неосложнённом и осложнённом) и сложном предложениях, при прямой речи и цитировании, в диалоге.</w:t>
      </w:r>
    </w:p>
    <w:p w:rsidR="00991C96" w:rsidRDefault="008A40EF">
      <w:pPr>
        <w:pStyle w:val="a3"/>
        <w:ind w:right="140"/>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991C96" w:rsidRDefault="00991C96">
      <w:pPr>
        <w:pStyle w:val="a3"/>
        <w:spacing w:before="3"/>
        <w:ind w:left="0" w:firstLine="0"/>
        <w:jc w:val="left"/>
      </w:pPr>
    </w:p>
    <w:p w:rsidR="00991C96" w:rsidRDefault="008A40EF">
      <w:pPr>
        <w:pStyle w:val="3"/>
        <w:spacing w:before="1"/>
        <w:ind w:left="3661" w:hanging="2173"/>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родному</w:t>
      </w:r>
      <w:r>
        <w:rPr>
          <w:spacing w:val="-5"/>
        </w:rPr>
        <w:t xml:space="preserve"> </w:t>
      </w:r>
      <w:r>
        <w:t>(чеченскому)</w:t>
      </w:r>
      <w:r>
        <w:rPr>
          <w:spacing w:val="-6"/>
        </w:rPr>
        <w:t xml:space="preserve"> </w:t>
      </w:r>
      <w:r>
        <w:t>языку</w:t>
      </w:r>
      <w:r>
        <w:rPr>
          <w:spacing w:val="-5"/>
        </w:rPr>
        <w:t xml:space="preserve"> </w:t>
      </w:r>
      <w:r>
        <w:t>на уровне среднего общего образования</w:t>
      </w:r>
    </w:p>
    <w:p w:rsidR="00991C96" w:rsidRDefault="008A40EF">
      <w:pPr>
        <w:pStyle w:val="a3"/>
        <w:spacing w:before="271"/>
        <w:ind w:right="145"/>
        <w:jc w:val="left"/>
      </w:pPr>
      <w: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232"/>
        </w:numPr>
        <w:tabs>
          <w:tab w:val="left" w:pos="1533"/>
        </w:tabs>
        <w:ind w:left="1533" w:hanging="258"/>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991C96" w:rsidRDefault="008A40EF">
      <w:pPr>
        <w:pStyle w:val="a3"/>
        <w:tabs>
          <w:tab w:val="left" w:pos="2567"/>
          <w:tab w:val="left" w:pos="4397"/>
          <w:tab w:val="left" w:pos="6277"/>
          <w:tab w:val="left" w:pos="8532"/>
          <w:tab w:val="left" w:pos="10637"/>
        </w:tabs>
        <w:ind w:left="1275" w:right="147"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991C96" w:rsidRDefault="008A40EF">
      <w:pPr>
        <w:pStyle w:val="a3"/>
        <w:ind w:firstLine="0"/>
        <w:jc w:val="left"/>
      </w:pPr>
      <w:r>
        <w:t>демократических</w:t>
      </w:r>
      <w:r>
        <w:rPr>
          <w:spacing w:val="-7"/>
        </w:rPr>
        <w:t xml:space="preserve"> </w:t>
      </w:r>
      <w:r>
        <w:rPr>
          <w:spacing w:val="-2"/>
        </w:rPr>
        <w:t>ценностей;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spacing w:before="1"/>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32"/>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3"/>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91C96" w:rsidRDefault="008A40EF">
      <w:pPr>
        <w:pStyle w:val="a3"/>
        <w:ind w:right="142"/>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идейная убеждённость, готовность к служению Отечеству и его защите, ответственность за его судьбу;</w:t>
      </w:r>
    </w:p>
    <w:p w:rsidR="00991C96" w:rsidRDefault="008A40EF">
      <w:pPr>
        <w:pStyle w:val="a5"/>
        <w:numPr>
          <w:ilvl w:val="0"/>
          <w:numId w:val="232"/>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spacing w:before="1"/>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3"/>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991C96" w:rsidRDefault="008A40EF">
      <w:pPr>
        <w:pStyle w:val="a3"/>
        <w:ind w:right="149"/>
      </w:pPr>
      <w:r>
        <w:t>способность оценивать ситуацию и принимать осознанные решения, ориентируясь на морально-нравственные нормы и ценности;</w:t>
      </w:r>
    </w:p>
    <w:p w:rsidR="00991C96" w:rsidRDefault="008A40EF">
      <w:pPr>
        <w:pStyle w:val="a3"/>
        <w:ind w:left="1275"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4"/>
      </w:pPr>
      <w:r>
        <w:t>ответственное</w:t>
      </w:r>
      <w:r>
        <w:rPr>
          <w:spacing w:val="-2"/>
        </w:rPr>
        <w:t xml:space="preserve"> </w:t>
      </w:r>
      <w:r>
        <w:t>отношение</w:t>
      </w:r>
      <w:r>
        <w:rPr>
          <w:spacing w:val="-2"/>
        </w:rPr>
        <w:t xml:space="preserve"> </w:t>
      </w:r>
      <w:r>
        <w:t>к</w:t>
      </w:r>
      <w:r>
        <w:rPr>
          <w:spacing w:val="-1"/>
        </w:rPr>
        <w:t xml:space="preserve"> </w:t>
      </w:r>
      <w:r>
        <w:t>своим</w:t>
      </w:r>
      <w:r>
        <w:rPr>
          <w:spacing w:val="-2"/>
        </w:rPr>
        <w:t xml:space="preserve"> </w:t>
      </w:r>
      <w:r>
        <w:t>родителям и (или)</w:t>
      </w:r>
      <w:r>
        <w:rPr>
          <w:spacing w:val="-2"/>
        </w:rPr>
        <w:t xml:space="preserve"> </w:t>
      </w:r>
      <w:r>
        <w:t>другим</w:t>
      </w:r>
      <w:r>
        <w:rPr>
          <w:spacing w:val="-2"/>
        </w:rPr>
        <w:t xml:space="preserve"> </w:t>
      </w:r>
      <w:r>
        <w:t>членам</w:t>
      </w:r>
      <w:r>
        <w:rPr>
          <w:spacing w:val="-2"/>
        </w:rPr>
        <w:t xml:space="preserve"> </w:t>
      </w:r>
      <w:r>
        <w:t>семьи,</w:t>
      </w:r>
      <w:r>
        <w:rPr>
          <w:spacing w:val="-1"/>
        </w:rPr>
        <w:t xml:space="preserve"> </w:t>
      </w:r>
      <w:r>
        <w:t>созданию</w:t>
      </w:r>
      <w:r>
        <w:rPr>
          <w:spacing w:val="-1"/>
        </w:rPr>
        <w:t xml:space="preserve"> </w:t>
      </w:r>
      <w:r>
        <w:t xml:space="preserve">семьи на основе осознанного принятия ценностей семейной жизни в соответствии с традициями народов </w:t>
      </w:r>
      <w:r>
        <w:rPr>
          <w:spacing w:val="-2"/>
        </w:rPr>
        <w:t>России;</w:t>
      </w:r>
    </w:p>
    <w:p w:rsidR="00991C96" w:rsidRDefault="008A40EF">
      <w:pPr>
        <w:pStyle w:val="a5"/>
        <w:numPr>
          <w:ilvl w:val="0"/>
          <w:numId w:val="232"/>
        </w:numPr>
        <w:tabs>
          <w:tab w:val="left" w:pos="1533"/>
        </w:tabs>
        <w:spacing w:line="274" w:lineRule="exact"/>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8"/>
      </w:pPr>
      <w:r>
        <w:t>эстетическое отношение к миру, включая эстетику быта, научного и технического творчества, спорта, труда, общественных отношений;</w:t>
      </w:r>
    </w:p>
    <w:p w:rsidR="00991C96" w:rsidRDefault="008A40EF">
      <w:pPr>
        <w:pStyle w:val="a3"/>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91C96" w:rsidRDefault="008A40EF">
      <w:pPr>
        <w:pStyle w:val="a3"/>
        <w:ind w:right="139"/>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в том числе словесного, творчества;</w:t>
      </w:r>
    </w:p>
    <w:p w:rsidR="00991C96" w:rsidRDefault="008A40EF">
      <w:pPr>
        <w:pStyle w:val="a3"/>
        <w:spacing w:before="1"/>
        <w:ind w:right="143"/>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w:t>
      </w:r>
      <w:r>
        <w:rPr>
          <w:spacing w:val="-2"/>
        </w:rPr>
        <w:t>языку;</w:t>
      </w:r>
    </w:p>
    <w:p w:rsidR="00991C96" w:rsidRDefault="008A40EF">
      <w:pPr>
        <w:pStyle w:val="a5"/>
        <w:numPr>
          <w:ilvl w:val="0"/>
          <w:numId w:val="232"/>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991C96" w:rsidRDefault="008A40EF">
      <w:pPr>
        <w:pStyle w:val="a3"/>
        <w:ind w:right="145"/>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232"/>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37"/>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991C96" w:rsidRDefault="008A40EF">
      <w:pPr>
        <w:pStyle w:val="a3"/>
        <w:ind w:right="149"/>
      </w:pPr>
      <w:r>
        <w:t>интерес к различным сферам профессиональной деятельности, в том числе к деятельности филологов, журналистов, писателей, переводчиков;</w:t>
      </w:r>
    </w:p>
    <w:p w:rsidR="00991C96" w:rsidRDefault="008A40EF">
      <w:pPr>
        <w:pStyle w:val="a3"/>
        <w:ind w:right="146"/>
      </w:pPr>
      <w:r>
        <w:t>умение совершать осознанный выбор будущей профессии и реализовывать собственные жизненные планы;</w:t>
      </w:r>
    </w:p>
    <w:p w:rsidR="00991C96" w:rsidRDefault="008A40EF">
      <w:pPr>
        <w:pStyle w:val="a3"/>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232"/>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spacing w:before="1"/>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left="1275"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991C96" w:rsidRDefault="008A40EF">
      <w:pPr>
        <w:pStyle w:val="a3"/>
        <w:ind w:right="149"/>
      </w:pPr>
      <w:r>
        <w:t>умение прогнозировать неблагоприятные экологические последствия предпринимаемых действий и предотвращать их;</w:t>
      </w:r>
    </w:p>
    <w:p w:rsidR="00991C96" w:rsidRDefault="008A40EF">
      <w:pPr>
        <w:pStyle w:val="a3"/>
        <w:ind w:left="1275"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1"/>
        </w:rPr>
        <w:t xml:space="preserve"> </w:t>
      </w:r>
      <w:r>
        <w:rPr>
          <w:spacing w:val="-2"/>
        </w:rPr>
        <w:t>направленности;</w:t>
      </w:r>
    </w:p>
    <w:p w:rsidR="00991C96" w:rsidRDefault="008A40EF">
      <w:pPr>
        <w:pStyle w:val="a5"/>
        <w:numPr>
          <w:ilvl w:val="0"/>
          <w:numId w:val="232"/>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39"/>
      </w:pPr>
      <w:r>
        <w:t>осознание ценности научной деятельности, готовность осуществлять учебно- исследовательскую и проектную деятельность, в том числе по родному (чеченскому) языку, индивидуально и в группе.</w:t>
      </w:r>
    </w:p>
    <w:p w:rsidR="00991C96" w:rsidRDefault="008A40EF">
      <w:pPr>
        <w:pStyle w:val="a3"/>
        <w:spacing w:before="1"/>
        <w:ind w:right="149"/>
      </w:pPr>
      <w: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991C96" w:rsidRDefault="008A40EF">
      <w:pPr>
        <w:pStyle w:val="a3"/>
        <w:ind w:right="144"/>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91C96" w:rsidRDefault="008A40EF">
      <w:pPr>
        <w:pStyle w:val="a3"/>
        <w:ind w:right="13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91C96" w:rsidRDefault="008A40EF">
      <w:pPr>
        <w:pStyle w:val="a3"/>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3"/>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91C96" w:rsidRDefault="008A40EF">
      <w:pPr>
        <w:pStyle w:val="a3"/>
        <w:ind w:right="140"/>
      </w:pPr>
      <w:r>
        <w:t>социальных навыков, включающих способность выстраивать отношения с другими</w:t>
      </w:r>
      <w:r>
        <w:rPr>
          <w:spacing w:val="40"/>
        </w:rPr>
        <w:t xml:space="preserve"> </w:t>
      </w:r>
      <w:r>
        <w:t>людьми, заботиться о них, проявлять к ним интерес и разрешать конфликты с учётом</w:t>
      </w:r>
      <w:r>
        <w:rPr>
          <w:spacing w:val="40"/>
        </w:rPr>
        <w:t xml:space="preserve"> </w:t>
      </w:r>
      <w:r>
        <w:t>собственного речевого и читательского опыта.</w:t>
      </w:r>
    </w:p>
    <w:p w:rsidR="00991C96" w:rsidRDefault="008A40EF">
      <w:pPr>
        <w:pStyle w:val="a3"/>
        <w:ind w:right="143"/>
      </w:pPr>
      <w: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8"/>
      </w:pPr>
      <w:r>
        <w:t xml:space="preserve">устанавливать существенный признак или основание для сравнения, классификации и </w:t>
      </w:r>
      <w:r>
        <w:rPr>
          <w:spacing w:val="-2"/>
        </w:rPr>
        <w:t>обобщения;</w:t>
      </w:r>
    </w:p>
    <w:p w:rsidR="00991C96" w:rsidRDefault="008A40EF">
      <w:pPr>
        <w:pStyle w:val="a3"/>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left="1275" w:right="549" w:firstLine="0"/>
      </w:pPr>
      <w:r>
        <w:t>выявлять закономерности и противоречия языковых явлений, данных в наблюдении; 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5"/>
        </w:rPr>
        <w:t xml:space="preserve"> </w:t>
      </w:r>
      <w:r>
        <w:t>оценивать</w:t>
      </w:r>
      <w:r>
        <w:rPr>
          <w:spacing w:val="-5"/>
        </w:rPr>
        <w:t xml:space="preserve"> </w:t>
      </w:r>
      <w:r>
        <w:t>риски</w:t>
      </w:r>
      <w:r>
        <w:rPr>
          <w:spacing w:val="-5"/>
        </w:rPr>
        <w:t xml:space="preserve"> </w:t>
      </w:r>
      <w:r>
        <w:t>и</w:t>
      </w:r>
      <w:r>
        <w:rPr>
          <w:spacing w:val="-5"/>
        </w:rPr>
        <w:t xml:space="preserve"> </w:t>
      </w:r>
      <w:r>
        <w:t>соответствие</w:t>
      </w:r>
      <w:r>
        <w:rPr>
          <w:spacing w:val="-5"/>
        </w:rPr>
        <w:t xml:space="preserve"> </w:t>
      </w:r>
      <w:r>
        <w:t>результатов</w:t>
      </w:r>
      <w:r>
        <w:rPr>
          <w:spacing w:val="-5"/>
        </w:rPr>
        <w:t xml:space="preserve"> </w:t>
      </w:r>
      <w:r>
        <w:t>целям;</w:t>
      </w:r>
    </w:p>
    <w:p w:rsidR="00991C96" w:rsidRDefault="008A40EF">
      <w:pPr>
        <w:pStyle w:val="a3"/>
        <w:ind w:right="147"/>
      </w:pPr>
      <w:r>
        <w:t>развивать креативное мышление при решении жизненных проблем с учётом собственного речевого и читательского опыта.</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3"/>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7"/>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991C96" w:rsidRDefault="008A40EF">
      <w:pPr>
        <w:pStyle w:val="a3"/>
        <w:ind w:right="149"/>
      </w:pPr>
      <w:r>
        <w:t>владеть научной,</w:t>
      </w:r>
      <w:r>
        <w:rPr>
          <w:spacing w:val="-1"/>
        </w:rPr>
        <w:t xml:space="preserve"> </w:t>
      </w:r>
      <w:r>
        <w:t>в</w:t>
      </w:r>
      <w:r>
        <w:rPr>
          <w:spacing w:val="-1"/>
        </w:rPr>
        <w:t xml:space="preserve"> </w:t>
      </w:r>
      <w:r>
        <w:t>том</w:t>
      </w:r>
      <w:r>
        <w:rPr>
          <w:spacing w:val="-1"/>
        </w:rPr>
        <w:t xml:space="preserve"> </w:t>
      </w:r>
      <w:r>
        <w:t>числе</w:t>
      </w:r>
      <w:r>
        <w:rPr>
          <w:spacing w:val="-2"/>
        </w:rPr>
        <w:t xml:space="preserve"> </w:t>
      </w:r>
      <w:r>
        <w:t>лингвистической,</w:t>
      </w:r>
      <w:r>
        <w:rPr>
          <w:spacing w:val="-1"/>
        </w:rPr>
        <w:t xml:space="preserve"> </w:t>
      </w:r>
      <w:r>
        <w:t>терминологией,</w:t>
      </w:r>
      <w:r>
        <w:rPr>
          <w:spacing w:val="-3"/>
        </w:rPr>
        <w:t xml:space="preserve"> </w:t>
      </w:r>
      <w:r>
        <w:t>общенаучными ключевыми понятиями и методами;</w:t>
      </w:r>
    </w:p>
    <w:p w:rsidR="00991C96" w:rsidRDefault="008A40EF">
      <w:pPr>
        <w:pStyle w:val="a3"/>
        <w:ind w:right="141"/>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7"/>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91C96" w:rsidRDefault="008A40EF">
      <w:pPr>
        <w:pStyle w:val="a3"/>
        <w:ind w:right="14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2846" w:firstLine="0"/>
      </w:pPr>
      <w:r>
        <w:lastRenderedPageBreak/>
        <w:t>давать</w:t>
      </w:r>
      <w:r>
        <w:rPr>
          <w:spacing w:val="-5"/>
        </w:rPr>
        <w:t xml:space="preserve"> </w:t>
      </w:r>
      <w:r>
        <w:t>оценку</w:t>
      </w:r>
      <w:r>
        <w:rPr>
          <w:spacing w:val="-13"/>
        </w:rPr>
        <w:t xml:space="preserve"> </w:t>
      </w:r>
      <w:r>
        <w:t>новым</w:t>
      </w:r>
      <w:r>
        <w:rPr>
          <w:spacing w:val="-5"/>
        </w:rPr>
        <w:t xml:space="preserve"> </w:t>
      </w:r>
      <w:r>
        <w:t>ситуациям,</w:t>
      </w:r>
      <w:r>
        <w:rPr>
          <w:spacing w:val="-5"/>
        </w:rPr>
        <w:t xml:space="preserve"> </w:t>
      </w:r>
      <w:r>
        <w:t>оценивать</w:t>
      </w:r>
      <w:r>
        <w:rPr>
          <w:spacing w:val="-6"/>
        </w:rPr>
        <w:t xml:space="preserve"> </w:t>
      </w:r>
      <w:r>
        <w:t>приобретённый</w:t>
      </w:r>
      <w:r>
        <w:rPr>
          <w:spacing w:val="-5"/>
        </w:rPr>
        <w:t xml:space="preserve"> </w:t>
      </w:r>
      <w:r>
        <w:t>опыт; уметь интегрировать знания из разных предметных областей;</w:t>
      </w:r>
    </w:p>
    <w:p w:rsidR="00991C96" w:rsidRDefault="008A40EF">
      <w:pPr>
        <w:pStyle w:val="a3"/>
        <w:ind w:right="146"/>
      </w:pPr>
      <w:r>
        <w:t>выдвигать новые идеи, оригинальные подходы, предлагать альтернативные способы решения проблем.</w:t>
      </w:r>
    </w:p>
    <w:p w:rsidR="00991C96" w:rsidRDefault="008A40EF">
      <w:pPr>
        <w:pStyle w:val="a3"/>
        <w:spacing w:before="1"/>
        <w:ind w:right="150"/>
      </w:pPr>
      <w:r>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40"/>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ind w:right="148"/>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991C96" w:rsidRDefault="008A40EF">
      <w:pPr>
        <w:pStyle w:val="a3"/>
        <w:ind w:right="137"/>
      </w:pPr>
      <w:r>
        <w:t xml:space="preserve">оценивать достоверность информации, её соответствие правовым и морально-этическим </w:t>
      </w:r>
      <w:r>
        <w:rPr>
          <w:spacing w:val="-2"/>
        </w:rPr>
        <w:t>нормам;</w:t>
      </w:r>
    </w:p>
    <w:p w:rsidR="00991C96" w:rsidRDefault="008A40EF">
      <w:pPr>
        <w:pStyle w:val="a3"/>
        <w:ind w:right="14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защиты личной информации, соблюдать требования информационной </w:t>
      </w:r>
      <w:r>
        <w:rPr>
          <w:spacing w:val="-2"/>
        </w:rPr>
        <w:t>безопасности.</w:t>
      </w:r>
    </w:p>
    <w:p w:rsidR="00991C96" w:rsidRDefault="008A40EF">
      <w:pPr>
        <w:pStyle w:val="a3"/>
        <w:ind w:right="148"/>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left="1275" w:firstLine="0"/>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991C96" w:rsidRDefault="008A40EF">
      <w:pPr>
        <w:pStyle w:val="a3"/>
        <w:ind w:right="146"/>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91C96" w:rsidRDefault="008A40EF">
      <w:pPr>
        <w:pStyle w:val="a3"/>
        <w:ind w:left="1275"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991C96" w:rsidRDefault="008A40EF">
      <w:pPr>
        <w:pStyle w:val="a3"/>
        <w:ind w:right="147"/>
      </w:pPr>
      <w:r>
        <w:t>аргументированно вести диалог, развёрнуто и логично излагать свою точку зрения с использованием языковых средств.</w:t>
      </w:r>
    </w:p>
    <w:p w:rsidR="00991C96" w:rsidRDefault="008A40EF">
      <w:pPr>
        <w:pStyle w:val="a3"/>
        <w:ind w:right="148"/>
      </w:pPr>
      <w:r>
        <w:t>У обучающегося будут сформированы умения самоорганизации как части регулятивных универсальных учебных действий:</w:t>
      </w:r>
    </w:p>
    <w:p w:rsidR="00991C96" w:rsidRDefault="008A40EF">
      <w:pPr>
        <w:pStyle w:val="a3"/>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right="143"/>
      </w:pPr>
      <w:r>
        <w:t xml:space="preserve">делать осознанный выбор, аргументировать его, брать ответственность за результаты </w:t>
      </w:r>
      <w:r>
        <w:rPr>
          <w:spacing w:val="-2"/>
        </w:rPr>
        <w:t>выбора;</w:t>
      </w:r>
    </w:p>
    <w:p w:rsidR="00991C96" w:rsidRDefault="008A40EF">
      <w:pPr>
        <w:pStyle w:val="a3"/>
        <w:ind w:left="1275" w:firstLine="0"/>
      </w:pPr>
      <w:r>
        <w:t>оценивать</w:t>
      </w:r>
      <w:r>
        <w:rPr>
          <w:spacing w:val="-8"/>
        </w:rPr>
        <w:t xml:space="preserve"> </w:t>
      </w:r>
      <w:r>
        <w:t>приобретённый</w:t>
      </w:r>
      <w:r>
        <w:rPr>
          <w:spacing w:val="-7"/>
        </w:rPr>
        <w:t xml:space="preserve"> </w:t>
      </w:r>
      <w:r>
        <w:rPr>
          <w:spacing w:val="-2"/>
        </w:rPr>
        <w:t>опыт;</w:t>
      </w:r>
    </w:p>
    <w:p w:rsidR="00991C96" w:rsidRDefault="008A40EF">
      <w:pPr>
        <w:pStyle w:val="a3"/>
        <w:ind w:right="15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91C96" w:rsidRDefault="008A40EF">
      <w:pPr>
        <w:pStyle w:val="a3"/>
        <w:ind w:right="140"/>
      </w:pPr>
      <w:r>
        <w:t>У обучающегося будут сформированы умения самоконтроля как части регулятивных универсальных учебных действий:</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6"/>
      </w:pPr>
      <w:r>
        <w:t>владеть навыками познавательной рефлексии как осознания совершаемых действий и мыслительных процессов, их оснований и результатов;</w:t>
      </w:r>
    </w:p>
    <w:p w:rsidR="00991C96" w:rsidRDefault="008A40EF">
      <w:pPr>
        <w:pStyle w:val="a3"/>
        <w:ind w:left="1275" w:right="1322" w:firstLine="0"/>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решение по их снижению.</w:t>
      </w:r>
    </w:p>
    <w:p w:rsidR="00991C96" w:rsidRDefault="008A40EF">
      <w:pPr>
        <w:pStyle w:val="a3"/>
        <w:ind w:right="147"/>
      </w:pPr>
      <w:r>
        <w:t>У обучающегося будут принятия себя и других людей как части регулятивных универсальных учебных действий:</w:t>
      </w:r>
    </w:p>
    <w:p w:rsidR="00991C96" w:rsidRDefault="008A40EF">
      <w:pPr>
        <w:pStyle w:val="a3"/>
        <w:ind w:left="1275" w:firstLine="0"/>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800" w:firstLine="0"/>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991C96" w:rsidRDefault="008A40EF">
      <w:pPr>
        <w:pStyle w:val="a3"/>
        <w:ind w:left="1275" w:firstLine="0"/>
      </w:pPr>
      <w:r>
        <w:t>развивать</w:t>
      </w:r>
      <w:r>
        <w:rPr>
          <w:spacing w:val="-5"/>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3"/>
        </w:rPr>
        <w:t xml:space="preserve"> </w:t>
      </w:r>
      <w:r>
        <w:t>позиции</w:t>
      </w:r>
      <w:r>
        <w:rPr>
          <w:spacing w:val="-3"/>
        </w:rPr>
        <w:t xml:space="preserve"> </w:t>
      </w:r>
      <w:r>
        <w:t>другого</w:t>
      </w:r>
      <w:r>
        <w:rPr>
          <w:spacing w:val="-3"/>
        </w:rPr>
        <w:t xml:space="preserve"> </w:t>
      </w:r>
      <w:r>
        <w:rPr>
          <w:spacing w:val="-2"/>
        </w:rPr>
        <w:t>человека.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522" w:firstLine="0"/>
      </w:pPr>
      <w:r>
        <w:lastRenderedPageBreak/>
        <w:t>У обучающегося будут сформированы умения совместной деятельности: 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spacing w:before="1"/>
        <w:ind w:right="14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46"/>
      </w:pPr>
      <w:r>
        <w:t>оценивать качество своего вклада и вклада каждого участника команды в общий результат по разработанным критериям;</w:t>
      </w:r>
    </w:p>
    <w:p w:rsidR="00991C96" w:rsidRDefault="008A40EF">
      <w:pPr>
        <w:pStyle w:val="a3"/>
        <w:ind w:right="145"/>
      </w:pPr>
      <w:r>
        <w:t>предлагать новые проекты, оценивать идеи с позиции новизны, оригинальности, практической значимости;</w:t>
      </w:r>
    </w:p>
    <w:p w:rsidR="00991C96" w:rsidRDefault="008A40EF">
      <w:pPr>
        <w:pStyle w:val="a3"/>
        <w:ind w:right="138"/>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991C96" w:rsidRDefault="008A40EF">
      <w:pPr>
        <w:pStyle w:val="a3"/>
        <w:ind w:left="1275" w:firstLine="0"/>
      </w:pPr>
      <w:r>
        <w:t>проявлять</w:t>
      </w:r>
      <w:r>
        <w:rPr>
          <w:spacing w:val="-5"/>
        </w:rPr>
        <w:t xml:space="preserve"> </w:t>
      </w:r>
      <w:r>
        <w:t>творческие</w:t>
      </w:r>
      <w:r>
        <w:rPr>
          <w:spacing w:val="-5"/>
        </w:rPr>
        <w:t xml:space="preserve"> </w:t>
      </w:r>
      <w:r>
        <w:t>способности</w:t>
      </w:r>
      <w:r>
        <w:rPr>
          <w:spacing w:val="-5"/>
        </w:rPr>
        <w:t xml:space="preserve"> </w:t>
      </w:r>
      <w:r>
        <w:t>и</w:t>
      </w:r>
      <w:r>
        <w:rPr>
          <w:spacing w:val="-4"/>
        </w:rPr>
        <w:t xml:space="preserve"> </w:t>
      </w:r>
      <w:r>
        <w:t>воображение,</w:t>
      </w:r>
      <w:r>
        <w:rPr>
          <w:spacing w:val="-4"/>
        </w:rPr>
        <w:t xml:space="preserve"> </w:t>
      </w:r>
      <w:r>
        <w:t>быть</w:t>
      </w:r>
      <w:r>
        <w:rPr>
          <w:spacing w:val="-5"/>
        </w:rPr>
        <w:t xml:space="preserve"> </w:t>
      </w:r>
      <w:r>
        <w:rPr>
          <w:spacing w:val="-2"/>
        </w:rPr>
        <w:t>инициативным.</w:t>
      </w:r>
    </w:p>
    <w:p w:rsidR="00991C96" w:rsidRDefault="008A40EF">
      <w:pPr>
        <w:spacing w:line="244" w:lineRule="auto"/>
        <w:ind w:left="566" w:right="141" w:firstLine="708"/>
        <w:jc w:val="both"/>
        <w:rPr>
          <w:b/>
          <w:sz w:val="24"/>
        </w:rPr>
      </w:pPr>
      <w:r>
        <w:rPr>
          <w:sz w:val="24"/>
        </w:rPr>
        <w:t xml:space="preserve">Предметные результаты изучения родного (чеченского) языка. </w:t>
      </w:r>
      <w:r>
        <w:rPr>
          <w:b/>
          <w:sz w:val="24"/>
        </w:rPr>
        <w:t>К концу 10 класса обучающийся научится:</w:t>
      </w:r>
    </w:p>
    <w:p w:rsidR="00991C96" w:rsidRDefault="008A40EF">
      <w:pPr>
        <w:pStyle w:val="a3"/>
        <w:ind w:right="150"/>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991C96" w:rsidRDefault="008A40EF">
      <w:pPr>
        <w:pStyle w:val="a3"/>
        <w:ind w:left="1275" w:firstLine="0"/>
      </w:pPr>
      <w:r>
        <w:t>иметь</w:t>
      </w:r>
      <w:r>
        <w:rPr>
          <w:spacing w:val="-4"/>
        </w:rPr>
        <w:t xml:space="preserve"> </w:t>
      </w:r>
      <w:r>
        <w:t>представление</w:t>
      </w:r>
      <w:r>
        <w:rPr>
          <w:spacing w:val="-4"/>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3"/>
        </w:rPr>
        <w:t xml:space="preserve"> </w:t>
      </w:r>
      <w:r>
        <w:t>разделе</w:t>
      </w:r>
      <w:r>
        <w:rPr>
          <w:spacing w:val="-3"/>
        </w:rPr>
        <w:t xml:space="preserve"> </w:t>
      </w:r>
      <w:r>
        <w:rPr>
          <w:spacing w:val="-2"/>
        </w:rPr>
        <w:t>лингвистики;</w:t>
      </w:r>
    </w:p>
    <w:p w:rsidR="00991C96" w:rsidRDefault="008A40EF">
      <w:pPr>
        <w:pStyle w:val="a3"/>
        <w:ind w:right="148"/>
      </w:pPr>
      <w:r>
        <w:t>комментировать нормативный, коммуникативный и этический аспекты культуры речи, приводить соответствующие примеры;</w:t>
      </w:r>
    </w:p>
    <w:p w:rsidR="00991C96" w:rsidRDefault="008A40EF">
      <w:pPr>
        <w:pStyle w:val="a3"/>
        <w:ind w:left="1275" w:right="4150" w:firstLine="0"/>
        <w:jc w:val="left"/>
      </w:pPr>
      <w:r>
        <w:t>использовать</w:t>
      </w:r>
      <w:r>
        <w:rPr>
          <w:spacing w:val="-6"/>
        </w:rPr>
        <w:t xml:space="preserve"> </w:t>
      </w:r>
      <w:r>
        <w:t>эти</w:t>
      </w:r>
      <w:r>
        <w:rPr>
          <w:spacing w:val="-9"/>
        </w:rPr>
        <w:t xml:space="preserve"> </w:t>
      </w:r>
      <w:r>
        <w:t>знания</w:t>
      </w:r>
      <w:r>
        <w:rPr>
          <w:spacing w:val="-7"/>
        </w:rPr>
        <w:t xml:space="preserve"> </w:t>
      </w:r>
      <w:r>
        <w:t>в</w:t>
      </w:r>
      <w:r>
        <w:rPr>
          <w:spacing w:val="-8"/>
        </w:rPr>
        <w:t xml:space="preserve"> </w:t>
      </w:r>
      <w:r>
        <w:t>речевой</w:t>
      </w:r>
      <w:r>
        <w:rPr>
          <w:spacing w:val="-7"/>
        </w:rPr>
        <w:t xml:space="preserve"> </w:t>
      </w:r>
      <w:r>
        <w:t>практике; выполнять лексический анализ слова;</w:t>
      </w:r>
    </w:p>
    <w:p w:rsidR="00991C96" w:rsidRDefault="008A40EF">
      <w:pPr>
        <w:pStyle w:val="a3"/>
        <w:ind w:left="1275" w:firstLine="0"/>
        <w:jc w:val="left"/>
      </w:pPr>
      <w:r>
        <w:t>определять</w:t>
      </w:r>
      <w:r>
        <w:rPr>
          <w:spacing w:val="-9"/>
        </w:rPr>
        <w:t xml:space="preserve"> </w:t>
      </w:r>
      <w:r>
        <w:t>изобразительно-выразительные</w:t>
      </w:r>
      <w:r>
        <w:rPr>
          <w:spacing w:val="-7"/>
        </w:rPr>
        <w:t xml:space="preserve"> </w:t>
      </w:r>
      <w:r>
        <w:t>средства</w:t>
      </w:r>
      <w:r>
        <w:rPr>
          <w:spacing w:val="-7"/>
        </w:rPr>
        <w:t xml:space="preserve"> </w:t>
      </w:r>
      <w:r>
        <w:rPr>
          <w:spacing w:val="-2"/>
        </w:rPr>
        <w:t>лексики.</w:t>
      </w:r>
    </w:p>
    <w:p w:rsidR="00991C96" w:rsidRDefault="008A40EF">
      <w:pPr>
        <w:pStyle w:val="a3"/>
        <w:ind w:right="148"/>
      </w:pPr>
      <w:r>
        <w:t>соблюдать лексические нормы, анализировать и характеризовать высказывания (в том</w:t>
      </w:r>
      <w:r>
        <w:rPr>
          <w:spacing w:val="40"/>
        </w:rPr>
        <w:t xml:space="preserve"> </w:t>
      </w:r>
      <w:r>
        <w:t xml:space="preserve">числе собственные) с точки зрения соблюдения лексических норм чеченского литературного </w:t>
      </w:r>
      <w:r>
        <w:rPr>
          <w:spacing w:val="-2"/>
        </w:rPr>
        <w:t>языка;</w:t>
      </w:r>
    </w:p>
    <w:p w:rsidR="00991C96" w:rsidRDefault="008A40EF">
      <w:pPr>
        <w:pStyle w:val="a3"/>
        <w:ind w:right="149"/>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91C96" w:rsidRDefault="008A40EF">
      <w:pPr>
        <w:pStyle w:val="a3"/>
        <w:ind w:right="144"/>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991C96" w:rsidRDefault="008A40EF">
      <w:pPr>
        <w:pStyle w:val="a3"/>
        <w:ind w:left="1275" w:firstLine="0"/>
      </w:pPr>
      <w:r>
        <w:t>выполнять</w:t>
      </w:r>
      <w:r>
        <w:rPr>
          <w:spacing w:val="-4"/>
        </w:rPr>
        <w:t xml:space="preserve"> </w:t>
      </w:r>
      <w:r>
        <w:t>морфемный</w:t>
      </w:r>
      <w:r>
        <w:rPr>
          <w:spacing w:val="-5"/>
        </w:rPr>
        <w:t xml:space="preserve"> </w:t>
      </w:r>
      <w:r>
        <w:t>и</w:t>
      </w:r>
      <w:r>
        <w:rPr>
          <w:spacing w:val="-3"/>
        </w:rPr>
        <w:t xml:space="preserve"> </w:t>
      </w:r>
      <w:r>
        <w:t>словообразовательный</w:t>
      </w:r>
      <w:r>
        <w:rPr>
          <w:spacing w:val="-3"/>
        </w:rPr>
        <w:t xml:space="preserve"> </w:t>
      </w:r>
      <w:r>
        <w:t>анализ</w:t>
      </w:r>
      <w:r>
        <w:rPr>
          <w:spacing w:val="-2"/>
        </w:rPr>
        <w:t xml:space="preserve"> слова;</w:t>
      </w:r>
    </w:p>
    <w:p w:rsidR="00991C96" w:rsidRDefault="008A40EF">
      <w:pPr>
        <w:pStyle w:val="a3"/>
        <w:ind w:right="148"/>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91C96" w:rsidRDefault="008A40EF">
      <w:pPr>
        <w:pStyle w:val="a3"/>
        <w:ind w:left="1275" w:firstLine="0"/>
      </w:pPr>
      <w:r>
        <w:t>выполнять</w:t>
      </w:r>
      <w:r>
        <w:rPr>
          <w:spacing w:val="-4"/>
        </w:rPr>
        <w:t xml:space="preserve"> </w:t>
      </w:r>
      <w:r>
        <w:t>морфологический</w:t>
      </w:r>
      <w:r>
        <w:rPr>
          <w:spacing w:val="-5"/>
        </w:rPr>
        <w:t xml:space="preserve"> </w:t>
      </w:r>
      <w:r>
        <w:t>анализ</w:t>
      </w:r>
      <w:r>
        <w:rPr>
          <w:spacing w:val="-4"/>
        </w:rPr>
        <w:t xml:space="preserve"> </w:t>
      </w:r>
      <w:r>
        <w:rPr>
          <w:spacing w:val="-2"/>
        </w:rPr>
        <w:t>слова;</w:t>
      </w:r>
    </w:p>
    <w:p w:rsidR="00991C96" w:rsidRDefault="008A40EF">
      <w:pPr>
        <w:pStyle w:val="a3"/>
        <w:ind w:left="1275" w:firstLine="0"/>
      </w:pPr>
      <w:r>
        <w:t>определять</w:t>
      </w:r>
      <w:r>
        <w:rPr>
          <w:spacing w:val="-6"/>
        </w:rPr>
        <w:t xml:space="preserve"> </w:t>
      </w:r>
      <w:r>
        <w:t>особенности</w:t>
      </w:r>
      <w:r>
        <w:rPr>
          <w:spacing w:val="-1"/>
        </w:rPr>
        <w:t xml:space="preserve"> </w:t>
      </w:r>
      <w:r>
        <w:t>употребления</w:t>
      </w:r>
      <w:r>
        <w:rPr>
          <w:spacing w:val="-3"/>
        </w:rPr>
        <w:t xml:space="preserve"> </w:t>
      </w:r>
      <w:r>
        <w:t>в</w:t>
      </w:r>
      <w:r>
        <w:rPr>
          <w:spacing w:val="-5"/>
        </w:rPr>
        <w:t xml:space="preserve"> </w:t>
      </w:r>
      <w:r>
        <w:t>тексте</w:t>
      </w:r>
      <w:r>
        <w:rPr>
          <w:spacing w:val="-3"/>
        </w:rPr>
        <w:t xml:space="preserve"> </w:t>
      </w:r>
      <w:r>
        <w:t>слов</w:t>
      </w:r>
      <w:r>
        <w:rPr>
          <w:spacing w:val="-4"/>
        </w:rPr>
        <w:t xml:space="preserve"> </w:t>
      </w:r>
      <w:r>
        <w:t>разных</w:t>
      </w:r>
      <w:r>
        <w:rPr>
          <w:spacing w:val="-3"/>
        </w:rPr>
        <w:t xml:space="preserve"> </w:t>
      </w:r>
      <w:r>
        <w:t>частей</w:t>
      </w:r>
      <w:r>
        <w:rPr>
          <w:spacing w:val="-3"/>
        </w:rPr>
        <w:t xml:space="preserve"> </w:t>
      </w:r>
      <w:r>
        <w:rPr>
          <w:spacing w:val="-2"/>
        </w:rPr>
        <w:t>речи;</w:t>
      </w:r>
    </w:p>
    <w:p w:rsidR="00991C96" w:rsidRDefault="008A40EF">
      <w:pPr>
        <w:pStyle w:val="a3"/>
        <w:ind w:right="145"/>
      </w:pPr>
      <w: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w:t>
      </w:r>
      <w:r>
        <w:rPr>
          <w:spacing w:val="-2"/>
        </w:rPr>
        <w:t>языка;</w:t>
      </w:r>
    </w:p>
    <w:p w:rsidR="00991C96" w:rsidRDefault="008A40EF">
      <w:pPr>
        <w:pStyle w:val="a3"/>
        <w:ind w:right="144"/>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91C96" w:rsidRDefault="008A40EF">
      <w:pPr>
        <w:pStyle w:val="a3"/>
        <w:ind w:right="147"/>
      </w:pPr>
      <w:r>
        <w:t xml:space="preserve">создавать устные монологические и диалогические высказывания различных типов и </w:t>
      </w:r>
      <w:r>
        <w:rPr>
          <w:spacing w:val="-2"/>
        </w:rPr>
        <w:t>жанров;</w:t>
      </w:r>
    </w:p>
    <w:p w:rsidR="00991C96" w:rsidRDefault="008A40EF">
      <w:pPr>
        <w:pStyle w:val="a3"/>
        <w:ind w:right="136"/>
      </w:pPr>
      <w: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91C96" w:rsidRDefault="008A40EF">
      <w:pPr>
        <w:pStyle w:val="a3"/>
        <w:ind w:left="1275" w:firstLine="0"/>
      </w:pPr>
      <w:r>
        <w:t>выступать</w:t>
      </w:r>
      <w:r>
        <w:rPr>
          <w:spacing w:val="-3"/>
        </w:rPr>
        <w:t xml:space="preserve"> </w:t>
      </w:r>
      <w:r>
        <w:t>перед</w:t>
      </w:r>
      <w:r>
        <w:rPr>
          <w:spacing w:val="-4"/>
        </w:rPr>
        <w:t xml:space="preserve"> </w:t>
      </w:r>
      <w:r>
        <w:t>аудиторией</w:t>
      </w:r>
      <w:r>
        <w:rPr>
          <w:spacing w:val="-3"/>
        </w:rPr>
        <w:t xml:space="preserve"> </w:t>
      </w:r>
      <w:r>
        <w:t>с</w:t>
      </w:r>
      <w:r>
        <w:rPr>
          <w:spacing w:val="-4"/>
        </w:rPr>
        <w:t xml:space="preserve"> </w:t>
      </w:r>
      <w:r>
        <w:rPr>
          <w:spacing w:val="-2"/>
        </w:rPr>
        <w:t>докладом;</w:t>
      </w:r>
    </w:p>
    <w:p w:rsidR="00991C96" w:rsidRDefault="008A40EF">
      <w:pPr>
        <w:pStyle w:val="a3"/>
        <w:ind w:left="1275" w:right="145" w:firstLine="0"/>
      </w:pPr>
      <w:r>
        <w:t>представлять реферат, исследовательский проект на лингвистическую и другие темы; использовать</w:t>
      </w:r>
      <w:r>
        <w:rPr>
          <w:spacing w:val="75"/>
        </w:rPr>
        <w:t xml:space="preserve">  </w:t>
      </w:r>
      <w:r>
        <w:t>образовательные</w:t>
      </w:r>
      <w:r>
        <w:rPr>
          <w:spacing w:val="74"/>
        </w:rPr>
        <w:t xml:space="preserve">  </w:t>
      </w:r>
      <w:r>
        <w:t>информационно-коммуникационные</w:t>
      </w:r>
      <w:r>
        <w:rPr>
          <w:spacing w:val="74"/>
        </w:rPr>
        <w:t xml:space="preserve">  </w:t>
      </w:r>
      <w:r>
        <w:t>инструменты</w:t>
      </w:r>
      <w:r>
        <w:rPr>
          <w:spacing w:val="75"/>
        </w:rPr>
        <w:t xml:space="preserve">  </w:t>
      </w:r>
      <w:r>
        <w:t>и</w:t>
      </w:r>
    </w:p>
    <w:p w:rsidR="00991C96" w:rsidRDefault="008A40EF">
      <w:pPr>
        <w:pStyle w:val="a3"/>
        <w:ind w:firstLine="0"/>
      </w:pPr>
      <w:r>
        <w:t>ресурсы</w:t>
      </w:r>
      <w:r>
        <w:rPr>
          <w:spacing w:val="-3"/>
        </w:rPr>
        <w:t xml:space="preserve"> </w:t>
      </w:r>
      <w:r>
        <w:t>для</w:t>
      </w:r>
      <w:r>
        <w:rPr>
          <w:spacing w:val="-2"/>
        </w:rPr>
        <w:t xml:space="preserve"> </w:t>
      </w:r>
      <w:r>
        <w:t>решения учебных</w:t>
      </w:r>
      <w:r>
        <w:rPr>
          <w:spacing w:val="-1"/>
        </w:rPr>
        <w:t xml:space="preserve"> </w:t>
      </w:r>
      <w:r>
        <w:rPr>
          <w:spacing w:val="-2"/>
        </w:rPr>
        <w:t>задач;</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pPr>
      <w:r>
        <w:lastRenderedPageBreak/>
        <w:t>создавать тексты разных жанров научного, публицистического, официально-делового стилей (объём сочинения – не менее 280 слов);</w:t>
      </w:r>
    </w:p>
    <w:p w:rsidR="00991C96" w:rsidRDefault="008A40EF">
      <w:pPr>
        <w:pStyle w:val="a3"/>
        <w:ind w:right="143"/>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rsidR="00991C96" w:rsidRDefault="008A40EF">
      <w:pPr>
        <w:pStyle w:val="a3"/>
        <w:spacing w:before="1"/>
        <w:ind w:left="1275" w:firstLine="0"/>
      </w:pPr>
      <w:r>
        <w:t>объём</w:t>
      </w:r>
      <w:r>
        <w:rPr>
          <w:spacing w:val="-3"/>
        </w:rPr>
        <w:t xml:space="preserve"> </w:t>
      </w:r>
      <w:r>
        <w:t>прослушанного или</w:t>
      </w:r>
      <w:r>
        <w:rPr>
          <w:spacing w:val="-4"/>
        </w:rPr>
        <w:t xml:space="preserve"> </w:t>
      </w:r>
      <w:r>
        <w:t>прочитанного</w:t>
      </w:r>
      <w:r>
        <w:rPr>
          <w:spacing w:val="-1"/>
        </w:rPr>
        <w:t xml:space="preserve"> </w:t>
      </w:r>
      <w:r>
        <w:t>текста</w:t>
      </w:r>
      <w:r>
        <w:rPr>
          <w:spacing w:val="-2"/>
        </w:rPr>
        <w:t xml:space="preserve"> </w:t>
      </w:r>
      <w:r>
        <w:t>для</w:t>
      </w:r>
      <w:r>
        <w:rPr>
          <w:spacing w:val="-2"/>
        </w:rPr>
        <w:t xml:space="preserve"> </w:t>
      </w:r>
      <w:r>
        <w:t>пересказа</w:t>
      </w:r>
      <w:r>
        <w:rPr>
          <w:spacing w:val="-3"/>
        </w:rPr>
        <w:t xml:space="preserve"> </w:t>
      </w:r>
      <w:r>
        <w:t>(от</w:t>
      </w:r>
      <w:r>
        <w:rPr>
          <w:spacing w:val="-1"/>
        </w:rPr>
        <w:t xml:space="preserve"> </w:t>
      </w:r>
      <w:r>
        <w:t>250</w:t>
      </w:r>
      <w:r>
        <w:rPr>
          <w:spacing w:val="-2"/>
        </w:rPr>
        <w:t xml:space="preserve"> </w:t>
      </w:r>
      <w:r>
        <w:t>до</w:t>
      </w:r>
      <w:r>
        <w:rPr>
          <w:spacing w:val="-2"/>
        </w:rPr>
        <w:t xml:space="preserve"> </w:t>
      </w:r>
      <w:r>
        <w:t>300</w:t>
      </w:r>
      <w:r>
        <w:rPr>
          <w:spacing w:val="-1"/>
        </w:rPr>
        <w:t xml:space="preserve"> </w:t>
      </w:r>
      <w:r>
        <w:rPr>
          <w:spacing w:val="-2"/>
        </w:rPr>
        <w:t>слов);</w:t>
      </w:r>
    </w:p>
    <w:p w:rsidR="00991C96" w:rsidRDefault="008A40EF">
      <w:pPr>
        <w:pStyle w:val="a3"/>
        <w:ind w:right="136"/>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 деловой сферах общения, повседневном общении, интернет-коммуникации;</w:t>
      </w:r>
    </w:p>
    <w:p w:rsidR="00991C96" w:rsidRDefault="008A40EF">
      <w:pPr>
        <w:pStyle w:val="a3"/>
        <w:spacing w:line="274" w:lineRule="exact"/>
        <w:ind w:left="1275" w:firstLine="0"/>
      </w:pPr>
      <w:r>
        <w:t>употреблять</w:t>
      </w:r>
      <w:r>
        <w:rPr>
          <w:spacing w:val="-4"/>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1"/>
        </w:rPr>
        <w:t xml:space="preserve"> </w:t>
      </w:r>
      <w:r>
        <w:rPr>
          <w:spacing w:val="-2"/>
        </w:rPr>
        <w:t>ситуации;</w:t>
      </w:r>
    </w:p>
    <w:p w:rsidR="00991C96" w:rsidRDefault="008A40EF">
      <w:pPr>
        <w:pStyle w:val="a3"/>
        <w:ind w:left="1275" w:firstLine="0"/>
      </w:pPr>
      <w:r>
        <w:t>соблюдать</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6"/>
        </w:rPr>
        <w:t xml:space="preserve"> </w:t>
      </w:r>
      <w:r>
        <w:t>письме</w:t>
      </w:r>
      <w:r>
        <w:rPr>
          <w:spacing w:val="-4"/>
        </w:rPr>
        <w:t xml:space="preserve"> </w:t>
      </w:r>
      <w:r>
        <w:t>нормы</w:t>
      </w:r>
      <w:r>
        <w:rPr>
          <w:spacing w:val="-3"/>
        </w:rPr>
        <w:t xml:space="preserve"> </w:t>
      </w:r>
      <w:r>
        <w:t>чеченского</w:t>
      </w:r>
      <w:r>
        <w:rPr>
          <w:spacing w:val="-3"/>
        </w:rPr>
        <w:t xml:space="preserve"> </w:t>
      </w:r>
      <w:r>
        <w:t>литературного</w:t>
      </w:r>
      <w:r>
        <w:rPr>
          <w:spacing w:val="-2"/>
        </w:rPr>
        <w:t xml:space="preserve"> языка;</w:t>
      </w:r>
    </w:p>
    <w:p w:rsidR="00991C96" w:rsidRDefault="008A40EF">
      <w:pPr>
        <w:pStyle w:val="a3"/>
        <w:ind w:right="149"/>
      </w:pPr>
      <w:r>
        <w:t xml:space="preserve">оценивать собственную и чужую речь с точки зрения точного, уместного и выразительного </w:t>
      </w:r>
      <w:r>
        <w:rPr>
          <w:spacing w:val="-2"/>
        </w:rPr>
        <w:t>словоупотребления.</w:t>
      </w:r>
    </w:p>
    <w:p w:rsidR="00991C96" w:rsidRDefault="008A40EF">
      <w:pPr>
        <w:spacing w:line="244" w:lineRule="auto"/>
        <w:ind w:left="566" w:right="141" w:firstLine="708"/>
        <w:jc w:val="both"/>
        <w:rPr>
          <w:b/>
          <w:sz w:val="24"/>
        </w:rPr>
      </w:pPr>
      <w:r>
        <w:rPr>
          <w:sz w:val="24"/>
        </w:rPr>
        <w:t xml:space="preserve">Предметные результаты изучения родного (чеченского) языка. </w:t>
      </w:r>
      <w:r>
        <w:rPr>
          <w:b/>
          <w:sz w:val="24"/>
        </w:rPr>
        <w:t>К концу 11 класса обучающийся научится:</w:t>
      </w:r>
    </w:p>
    <w:p w:rsidR="00991C96" w:rsidRDefault="008A40EF">
      <w:pPr>
        <w:pStyle w:val="a3"/>
        <w:spacing w:line="265" w:lineRule="exact"/>
        <w:ind w:left="1275" w:firstLine="0"/>
      </w:pPr>
      <w:r>
        <w:t>выполнять</w:t>
      </w:r>
      <w:r>
        <w:rPr>
          <w:spacing w:val="-6"/>
        </w:rPr>
        <w:t xml:space="preserve"> </w:t>
      </w:r>
      <w:r>
        <w:t>синтаксический</w:t>
      </w:r>
      <w:r>
        <w:rPr>
          <w:spacing w:val="-4"/>
        </w:rPr>
        <w:t xml:space="preserve"> </w:t>
      </w:r>
      <w:r>
        <w:t>анализ</w:t>
      </w:r>
      <w:r>
        <w:rPr>
          <w:spacing w:val="-5"/>
        </w:rPr>
        <w:t xml:space="preserve"> </w:t>
      </w:r>
      <w:r>
        <w:t>словосочетания,</w:t>
      </w:r>
      <w:r>
        <w:rPr>
          <w:spacing w:val="-4"/>
        </w:rPr>
        <w:t xml:space="preserve"> </w:t>
      </w:r>
      <w:r>
        <w:t>простого</w:t>
      </w:r>
      <w:r>
        <w:rPr>
          <w:spacing w:val="-7"/>
        </w:rPr>
        <w:t xml:space="preserve"> </w:t>
      </w:r>
      <w:r>
        <w:t>и</w:t>
      </w:r>
      <w:r>
        <w:rPr>
          <w:spacing w:val="-4"/>
        </w:rPr>
        <w:t xml:space="preserve"> </w:t>
      </w:r>
      <w:r>
        <w:t>сложного</w:t>
      </w:r>
      <w:r>
        <w:rPr>
          <w:spacing w:val="-4"/>
        </w:rPr>
        <w:t xml:space="preserve"> </w:t>
      </w:r>
      <w:r>
        <w:rPr>
          <w:spacing w:val="-2"/>
        </w:rPr>
        <w:t>предложения;</w:t>
      </w:r>
    </w:p>
    <w:p w:rsidR="00991C96" w:rsidRDefault="008A40EF">
      <w:pPr>
        <w:pStyle w:val="a3"/>
        <w:ind w:right="148"/>
      </w:pPr>
      <w:r>
        <w:t>определять</w:t>
      </w:r>
      <w:r>
        <w:rPr>
          <w:spacing w:val="-5"/>
        </w:rPr>
        <w:t xml:space="preserve"> </w:t>
      </w:r>
      <w:r>
        <w:t>изобразительно-выразительные</w:t>
      </w:r>
      <w:r>
        <w:rPr>
          <w:spacing w:val="-7"/>
        </w:rPr>
        <w:t xml:space="preserve"> </w:t>
      </w:r>
      <w:r>
        <w:t>средства</w:t>
      </w:r>
      <w:r>
        <w:rPr>
          <w:spacing w:val="-6"/>
        </w:rPr>
        <w:t xml:space="preserve"> </w:t>
      </w:r>
      <w:r>
        <w:t>синтаксиса</w:t>
      </w:r>
      <w:r>
        <w:rPr>
          <w:spacing w:val="-4"/>
        </w:rPr>
        <w:t xml:space="preserve"> </w:t>
      </w:r>
      <w:r>
        <w:t>чеченского</w:t>
      </w:r>
      <w:r>
        <w:rPr>
          <w:spacing w:val="-5"/>
        </w:rPr>
        <w:t xml:space="preserve"> </w:t>
      </w:r>
      <w:r>
        <w:t>языка</w:t>
      </w:r>
      <w:r>
        <w:rPr>
          <w:spacing w:val="-5"/>
        </w:rPr>
        <w:t xml:space="preserve"> </w:t>
      </w:r>
      <w:r>
        <w:t>(в</w:t>
      </w:r>
      <w:r>
        <w:rPr>
          <w:spacing w:val="-4"/>
        </w:rPr>
        <w:t xml:space="preserve"> </w:t>
      </w:r>
      <w:r>
        <w:t xml:space="preserve">рамках </w:t>
      </w:r>
      <w:r>
        <w:rPr>
          <w:spacing w:val="-2"/>
        </w:rPr>
        <w:t>изученного);</w:t>
      </w:r>
    </w:p>
    <w:p w:rsidR="00991C96" w:rsidRDefault="008A40EF">
      <w:pPr>
        <w:pStyle w:val="a3"/>
        <w:spacing w:before="1"/>
        <w:ind w:left="1275" w:firstLine="0"/>
      </w:pPr>
      <w:r>
        <w:t>соблюдать</w:t>
      </w:r>
      <w:r>
        <w:rPr>
          <w:spacing w:val="-5"/>
        </w:rPr>
        <w:t xml:space="preserve"> </w:t>
      </w:r>
      <w:r>
        <w:t>синтаксические</w:t>
      </w:r>
      <w:r>
        <w:rPr>
          <w:spacing w:val="-6"/>
        </w:rPr>
        <w:t xml:space="preserve"> </w:t>
      </w:r>
      <w:r>
        <w:rPr>
          <w:spacing w:val="-2"/>
        </w:rPr>
        <w:t>нормы;</w:t>
      </w:r>
    </w:p>
    <w:p w:rsidR="00991C96" w:rsidRDefault="008A40EF">
      <w:pPr>
        <w:pStyle w:val="a3"/>
        <w:ind w:right="137"/>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91C96" w:rsidRDefault="008A40EF">
      <w:pPr>
        <w:pStyle w:val="a3"/>
        <w:ind w:right="14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91C96" w:rsidRDefault="008A40EF">
      <w:pPr>
        <w:pStyle w:val="a3"/>
        <w:ind w:right="144"/>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w:t>
      </w:r>
      <w:r>
        <w:rPr>
          <w:spacing w:val="-2"/>
        </w:rPr>
        <w:t>обстоятельственной);</w:t>
      </w:r>
    </w:p>
    <w:p w:rsidR="00991C96" w:rsidRDefault="008A40EF">
      <w:pPr>
        <w:pStyle w:val="a3"/>
        <w:ind w:right="142"/>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w:t>
      </w:r>
      <w:r>
        <w:rPr>
          <w:spacing w:val="-4"/>
        </w:rPr>
        <w:t>речи;</w:t>
      </w:r>
    </w:p>
    <w:p w:rsidR="00991C96" w:rsidRDefault="008A40EF">
      <w:pPr>
        <w:pStyle w:val="a3"/>
        <w:ind w:right="145"/>
        <w:jc w:val="left"/>
      </w:pPr>
      <w:r>
        <w:t>трансформировать</w:t>
      </w:r>
      <w:r>
        <w:rPr>
          <w:spacing w:val="40"/>
        </w:rPr>
        <w:t xml:space="preserve"> </w:t>
      </w:r>
      <w:r>
        <w:t>сложноподчинённые</w:t>
      </w:r>
      <w:r>
        <w:rPr>
          <w:spacing w:val="40"/>
        </w:rPr>
        <w:t xml:space="preserve"> </w:t>
      </w:r>
      <w:r>
        <w:t>предложения</w:t>
      </w:r>
      <w:r>
        <w:rPr>
          <w:spacing w:val="40"/>
        </w:rPr>
        <w:t xml:space="preserve"> </w:t>
      </w:r>
      <w:r>
        <w:t>в</w:t>
      </w:r>
      <w:r>
        <w:rPr>
          <w:spacing w:val="40"/>
        </w:rPr>
        <w:t xml:space="preserve"> </w:t>
      </w:r>
      <w:r>
        <w:t>простые</w:t>
      </w:r>
      <w:r>
        <w:rPr>
          <w:spacing w:val="40"/>
        </w:rPr>
        <w:t xml:space="preserve"> </w:t>
      </w:r>
      <w:r>
        <w:t>и</w:t>
      </w:r>
      <w:r>
        <w:rPr>
          <w:spacing w:val="40"/>
        </w:rPr>
        <w:t xml:space="preserve"> </w:t>
      </w:r>
      <w:r>
        <w:t>простые</w:t>
      </w:r>
      <w:r>
        <w:rPr>
          <w:spacing w:val="40"/>
        </w:rPr>
        <w:t xml:space="preserve"> </w:t>
      </w:r>
      <w:r>
        <w:t>в</w:t>
      </w:r>
      <w:r>
        <w:rPr>
          <w:spacing w:val="40"/>
        </w:rPr>
        <w:t xml:space="preserve"> </w:t>
      </w:r>
      <w:r>
        <w:t>сложные, сохраняя смысл;</w:t>
      </w:r>
    </w:p>
    <w:p w:rsidR="00991C96" w:rsidRDefault="008A40EF">
      <w:pPr>
        <w:pStyle w:val="a3"/>
        <w:ind w:right="145"/>
        <w:jc w:val="left"/>
      </w:pPr>
      <w:r>
        <w:t>понимать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сложноподчинённого</w:t>
      </w:r>
      <w:r>
        <w:rPr>
          <w:spacing w:val="40"/>
        </w:rPr>
        <w:t xml:space="preserve"> </w:t>
      </w:r>
      <w:r>
        <w:t>предложения,</w:t>
      </w:r>
      <w:r>
        <w:rPr>
          <w:spacing w:val="40"/>
        </w:rPr>
        <w:t xml:space="preserve"> </w:t>
      </w:r>
      <w:r>
        <w:t>особенности употребления сложноподчинённых предложений в речи;</w:t>
      </w:r>
    </w:p>
    <w:p w:rsidR="00991C96" w:rsidRDefault="008A40EF">
      <w:pPr>
        <w:pStyle w:val="a3"/>
        <w:ind w:left="1275" w:firstLine="0"/>
        <w:jc w:val="left"/>
      </w:pPr>
      <w:r>
        <w:t>проводить синтаксический и пунктуационный анализ сложноподчинённых предложений; применять</w:t>
      </w:r>
      <w:r>
        <w:rPr>
          <w:spacing w:val="80"/>
        </w:rPr>
        <w:t xml:space="preserve"> </w:t>
      </w:r>
      <w:r>
        <w:t>нормы</w:t>
      </w:r>
      <w:r>
        <w:rPr>
          <w:spacing w:val="80"/>
        </w:rPr>
        <w:t xml:space="preserve"> </w:t>
      </w:r>
      <w:r>
        <w:t>построения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постановки</w:t>
      </w:r>
      <w:r>
        <w:rPr>
          <w:spacing w:val="80"/>
        </w:rPr>
        <w:t xml:space="preserve"> </w:t>
      </w:r>
      <w:r>
        <w:t>знаков</w:t>
      </w:r>
    </w:p>
    <w:p w:rsidR="00991C96" w:rsidRDefault="008A40EF">
      <w:pPr>
        <w:pStyle w:val="a3"/>
        <w:ind w:firstLine="0"/>
        <w:jc w:val="left"/>
      </w:pPr>
      <w:r>
        <w:t>препинания</w:t>
      </w:r>
      <w:r>
        <w:rPr>
          <w:spacing w:val="-3"/>
        </w:rPr>
        <w:t xml:space="preserve"> </w:t>
      </w:r>
      <w:r>
        <w:t>в</w:t>
      </w:r>
      <w:r>
        <w:rPr>
          <w:spacing w:val="-2"/>
        </w:rPr>
        <w:t xml:space="preserve"> </w:t>
      </w:r>
      <w:r>
        <w:rPr>
          <w:spacing w:val="-4"/>
        </w:rPr>
        <w:t>них;</w:t>
      </w:r>
    </w:p>
    <w:p w:rsidR="00991C96" w:rsidRDefault="008A40EF">
      <w:pPr>
        <w:pStyle w:val="a3"/>
        <w:tabs>
          <w:tab w:val="left" w:pos="3246"/>
          <w:tab w:val="left" w:pos="4684"/>
          <w:tab w:val="left" w:pos="6111"/>
          <w:tab w:val="left" w:pos="7068"/>
          <w:tab w:val="left" w:pos="8190"/>
          <w:tab w:val="left" w:pos="9789"/>
        </w:tabs>
        <w:ind w:right="144"/>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991C96" w:rsidRDefault="008A40EF">
      <w:pPr>
        <w:pStyle w:val="a3"/>
        <w:ind w:left="1275" w:firstLine="0"/>
        <w:jc w:val="left"/>
      </w:pPr>
      <w:r>
        <w:t>различать</w:t>
      </w:r>
      <w:r>
        <w:rPr>
          <w:spacing w:val="-4"/>
        </w:rPr>
        <w:t xml:space="preserve"> </w:t>
      </w:r>
      <w:r>
        <w:t>виды</w:t>
      </w:r>
      <w:r>
        <w:rPr>
          <w:spacing w:val="-5"/>
        </w:rPr>
        <w:t xml:space="preserve"> </w:t>
      </w:r>
      <w:r>
        <w:t>бессоюзных</w:t>
      </w:r>
      <w:r>
        <w:rPr>
          <w:spacing w:val="-3"/>
        </w:rPr>
        <w:t xml:space="preserve"> </w:t>
      </w:r>
      <w:r>
        <w:t>сложных</w:t>
      </w:r>
      <w:r>
        <w:rPr>
          <w:spacing w:val="-2"/>
        </w:rPr>
        <w:t xml:space="preserve"> предложений;</w:t>
      </w:r>
    </w:p>
    <w:p w:rsidR="00991C96" w:rsidRDefault="008A40EF">
      <w:pPr>
        <w:pStyle w:val="a3"/>
        <w:spacing w:before="1"/>
        <w:ind w:left="1275" w:firstLine="0"/>
        <w:jc w:val="left"/>
      </w:pPr>
      <w:r>
        <w:t>правильно</w:t>
      </w:r>
      <w:r>
        <w:rPr>
          <w:spacing w:val="-3"/>
        </w:rPr>
        <w:t xml:space="preserve"> </w:t>
      </w:r>
      <w:r>
        <w:t>употреблять</w:t>
      </w:r>
      <w:r>
        <w:rPr>
          <w:spacing w:val="-6"/>
        </w:rPr>
        <w:t xml:space="preserve"> </w:t>
      </w:r>
      <w:r>
        <w:t>бессоюзные</w:t>
      </w:r>
      <w:r>
        <w:rPr>
          <w:spacing w:val="-6"/>
        </w:rPr>
        <w:t xml:space="preserve"> </w:t>
      </w:r>
      <w:r>
        <w:t>сложные</w:t>
      </w:r>
      <w:r>
        <w:rPr>
          <w:spacing w:val="-6"/>
        </w:rPr>
        <w:t xml:space="preserve"> </w:t>
      </w:r>
      <w:r>
        <w:t>предложения</w:t>
      </w:r>
      <w:r>
        <w:rPr>
          <w:spacing w:val="-4"/>
        </w:rPr>
        <w:t xml:space="preserve"> </w:t>
      </w:r>
      <w:r>
        <w:t xml:space="preserve">в </w:t>
      </w:r>
      <w:r>
        <w:rPr>
          <w:spacing w:val="-2"/>
        </w:rPr>
        <w:t>речи;</w:t>
      </w:r>
    </w:p>
    <w:p w:rsidR="00991C96" w:rsidRDefault="008A40EF">
      <w:pPr>
        <w:pStyle w:val="a3"/>
        <w:tabs>
          <w:tab w:val="left" w:pos="2545"/>
          <w:tab w:val="left" w:pos="3817"/>
          <w:tab w:val="left" w:pos="5760"/>
          <w:tab w:val="left" w:pos="6731"/>
          <w:tab w:val="left" w:pos="8197"/>
          <w:tab w:val="left" w:pos="9787"/>
        </w:tabs>
        <w:ind w:right="147"/>
        <w:jc w:val="left"/>
      </w:pPr>
      <w:r>
        <w:rPr>
          <w:spacing w:val="-2"/>
        </w:rPr>
        <w:t>понимать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 xml:space="preserve">сложного </w:t>
      </w:r>
      <w:r>
        <w:t>предложения, особенности употребления бессоюзных сложных предложений в речи;</w:t>
      </w:r>
    </w:p>
    <w:p w:rsidR="00991C96" w:rsidRDefault="008A40EF">
      <w:pPr>
        <w:pStyle w:val="a3"/>
        <w:ind w:left="1275" w:firstLine="0"/>
        <w:jc w:val="left"/>
      </w:pPr>
      <w:r>
        <w:t>проводить</w:t>
      </w:r>
      <w:r>
        <w:rPr>
          <w:spacing w:val="-8"/>
        </w:rPr>
        <w:t xml:space="preserve"> </w:t>
      </w:r>
      <w:r>
        <w:t>синтаксический</w:t>
      </w:r>
      <w:r>
        <w:rPr>
          <w:spacing w:val="-7"/>
        </w:rPr>
        <w:t xml:space="preserve"> </w:t>
      </w:r>
      <w:r>
        <w:t>и</w:t>
      </w:r>
      <w:r>
        <w:rPr>
          <w:spacing w:val="-5"/>
        </w:rPr>
        <w:t xml:space="preserve"> </w:t>
      </w:r>
      <w:r>
        <w:t>пунктуационный</w:t>
      </w:r>
      <w:r>
        <w:rPr>
          <w:spacing w:val="-7"/>
        </w:rPr>
        <w:t xml:space="preserve"> </w:t>
      </w:r>
      <w:r>
        <w:t>анализ</w:t>
      </w:r>
      <w:r>
        <w:rPr>
          <w:spacing w:val="-5"/>
        </w:rPr>
        <w:t xml:space="preserve"> </w:t>
      </w:r>
      <w:r>
        <w:t>бессоюзных</w:t>
      </w:r>
      <w:r>
        <w:rPr>
          <w:spacing w:val="-3"/>
        </w:rPr>
        <w:t xml:space="preserve"> </w:t>
      </w:r>
      <w:r>
        <w:t>сложных</w:t>
      </w:r>
      <w:r>
        <w:rPr>
          <w:spacing w:val="-6"/>
        </w:rPr>
        <w:t xml:space="preserve"> </w:t>
      </w:r>
      <w:r>
        <w:rPr>
          <w:spacing w:val="-2"/>
        </w:rPr>
        <w:t>предложений;</w:t>
      </w:r>
    </w:p>
    <w:p w:rsidR="00991C96" w:rsidRDefault="008A40EF">
      <w:pPr>
        <w:pStyle w:val="a3"/>
        <w:ind w:right="145"/>
        <w:jc w:val="left"/>
      </w:pPr>
      <w:r>
        <w:t>выявлять</w:t>
      </w:r>
      <w:r>
        <w:rPr>
          <w:spacing w:val="40"/>
        </w:rPr>
        <w:t xml:space="preserve"> </w:t>
      </w:r>
      <w:r>
        <w:t>грамматическую</w:t>
      </w:r>
      <w:r>
        <w:rPr>
          <w:spacing w:val="40"/>
        </w:rPr>
        <w:t xml:space="preserve"> </w:t>
      </w:r>
      <w:r>
        <w:t>синонимию</w:t>
      </w:r>
      <w:r>
        <w:rPr>
          <w:spacing w:val="40"/>
        </w:rPr>
        <w:t xml:space="preserve"> </w:t>
      </w:r>
      <w:r>
        <w:t>бессоюзных</w:t>
      </w:r>
      <w:r>
        <w:rPr>
          <w:spacing w:val="80"/>
        </w:rPr>
        <w:t xml:space="preserve"> </w:t>
      </w:r>
      <w:r>
        <w:t>сложных</w:t>
      </w:r>
      <w:r>
        <w:rPr>
          <w:spacing w:val="40"/>
        </w:rPr>
        <w:t xml:space="preserve"> </w:t>
      </w:r>
      <w:r>
        <w:t>предложений</w:t>
      </w:r>
      <w:r>
        <w:rPr>
          <w:spacing w:val="40"/>
        </w:rPr>
        <w:t xml:space="preserve"> </w:t>
      </w:r>
      <w:r>
        <w:t>и</w:t>
      </w:r>
      <w:r>
        <w:rPr>
          <w:spacing w:val="40"/>
        </w:rPr>
        <w:t xml:space="preserve"> </w:t>
      </w:r>
      <w:r>
        <w:t>союзных</w:t>
      </w:r>
      <w:r>
        <w:rPr>
          <w:spacing w:val="80"/>
        </w:rPr>
        <w:t xml:space="preserve"> </w:t>
      </w:r>
      <w:r>
        <w:t>сложных предложений, использовать соответствующие конструкции в речи;</w:t>
      </w:r>
    </w:p>
    <w:p w:rsidR="00991C96" w:rsidRDefault="008A40EF">
      <w:pPr>
        <w:pStyle w:val="a3"/>
        <w:ind w:left="1275" w:firstLine="0"/>
        <w:jc w:val="left"/>
      </w:pPr>
      <w:r>
        <w:t>применять нормы постановки знаков препинания в бессоюзных сложных предложениях; анализировать</w:t>
      </w:r>
      <w:r>
        <w:rPr>
          <w:spacing w:val="-1"/>
        </w:rPr>
        <w:t xml:space="preserve"> </w:t>
      </w:r>
      <w:r>
        <w:t>и</w:t>
      </w:r>
      <w:r>
        <w:rPr>
          <w:spacing w:val="-1"/>
        </w:rPr>
        <w:t xml:space="preserve"> </w:t>
      </w:r>
      <w:r>
        <w:t>характеризовать текст с</w:t>
      </w:r>
      <w:r>
        <w:rPr>
          <w:spacing w:val="-3"/>
        </w:rPr>
        <w:t xml:space="preserve"> </w:t>
      </w:r>
      <w:r>
        <w:t>точки</w:t>
      </w:r>
      <w:r>
        <w:rPr>
          <w:spacing w:val="-1"/>
        </w:rPr>
        <w:t xml:space="preserve"> </w:t>
      </w:r>
      <w:r>
        <w:t>зрения соблюдения</w:t>
      </w:r>
      <w:r>
        <w:rPr>
          <w:spacing w:val="-2"/>
        </w:rPr>
        <w:t xml:space="preserve"> </w:t>
      </w:r>
      <w:r>
        <w:t>пунктуационных правил</w:t>
      </w:r>
    </w:p>
    <w:p w:rsidR="00991C96" w:rsidRDefault="008A40EF">
      <w:pPr>
        <w:pStyle w:val="a3"/>
        <w:ind w:left="1275" w:right="4150" w:hanging="709"/>
        <w:jc w:val="left"/>
      </w:pPr>
      <w:r>
        <w:t>чеченского</w:t>
      </w:r>
      <w:r>
        <w:rPr>
          <w:spacing w:val="-8"/>
        </w:rPr>
        <w:t xml:space="preserve"> </w:t>
      </w:r>
      <w:r>
        <w:t>литературного</w:t>
      </w:r>
      <w:r>
        <w:rPr>
          <w:spacing w:val="-8"/>
        </w:rPr>
        <w:t xml:space="preserve"> </w:t>
      </w:r>
      <w:r>
        <w:t>языка</w:t>
      </w:r>
      <w:r>
        <w:rPr>
          <w:spacing w:val="-8"/>
        </w:rPr>
        <w:t xml:space="preserve"> </w:t>
      </w:r>
      <w:r>
        <w:t>(в</w:t>
      </w:r>
      <w:r>
        <w:rPr>
          <w:spacing w:val="-9"/>
        </w:rPr>
        <w:t xml:space="preserve"> </w:t>
      </w:r>
      <w:r>
        <w:t>рамках</w:t>
      </w:r>
      <w:r>
        <w:rPr>
          <w:spacing w:val="-6"/>
        </w:rPr>
        <w:t xml:space="preserve"> </w:t>
      </w:r>
      <w:r>
        <w:t>изученного); использовать словари, справочники;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2255" w:firstLine="0"/>
        <w:jc w:val="left"/>
      </w:pPr>
      <w:r>
        <w:lastRenderedPageBreak/>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чеченской</w:t>
      </w:r>
      <w:r>
        <w:rPr>
          <w:spacing w:val="-6"/>
        </w:rPr>
        <w:t xml:space="preserve"> </w:t>
      </w:r>
      <w:r>
        <w:t>орфографии; выполнять орфографический анализ слова;</w:t>
      </w:r>
    </w:p>
    <w:p w:rsidR="00991C96" w:rsidRDefault="008A40EF">
      <w:pPr>
        <w:pStyle w:val="a3"/>
        <w:ind w:right="145"/>
        <w:jc w:val="left"/>
      </w:pPr>
      <w:r>
        <w:t>анализировать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собственный)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 орфографических правил чеченского литературного языка (в рамках изученного);</w:t>
      </w:r>
    </w:p>
    <w:p w:rsidR="00991C96" w:rsidRDefault="008A40EF">
      <w:pPr>
        <w:pStyle w:val="a3"/>
        <w:spacing w:before="1"/>
        <w:ind w:left="1275" w:firstLine="0"/>
        <w:jc w:val="left"/>
      </w:pPr>
      <w:r>
        <w:t>соблюдать</w:t>
      </w:r>
      <w:r>
        <w:rPr>
          <w:spacing w:val="-4"/>
        </w:rPr>
        <w:t xml:space="preserve"> </w:t>
      </w:r>
      <w:r>
        <w:t>правила</w:t>
      </w:r>
      <w:r>
        <w:rPr>
          <w:spacing w:val="-4"/>
        </w:rPr>
        <w:t xml:space="preserve"> </w:t>
      </w:r>
      <w:r>
        <w:rPr>
          <w:spacing w:val="-2"/>
        </w:rPr>
        <w:t>орфографии;</w:t>
      </w:r>
    </w:p>
    <w:p w:rsidR="00991C96" w:rsidRDefault="008A40EF">
      <w:pPr>
        <w:pStyle w:val="a3"/>
        <w:ind w:left="1275" w:right="2255" w:firstLine="0"/>
        <w:jc w:val="left"/>
      </w:pPr>
      <w:r>
        <w:t>иметь</w:t>
      </w:r>
      <w:r>
        <w:rPr>
          <w:spacing w:val="-5"/>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чеченской</w:t>
      </w:r>
      <w:r>
        <w:rPr>
          <w:spacing w:val="-6"/>
        </w:rPr>
        <w:t xml:space="preserve"> </w:t>
      </w:r>
      <w:r>
        <w:t>пунктуации; различать подчинительные союзы и союзные слова;</w:t>
      </w:r>
    </w:p>
    <w:p w:rsidR="00991C96" w:rsidRDefault="008A40EF">
      <w:pPr>
        <w:pStyle w:val="a3"/>
        <w:ind w:left="1275" w:firstLine="0"/>
        <w:jc w:val="left"/>
      </w:pPr>
      <w:r>
        <w:t>соблюдать</w:t>
      </w:r>
      <w:r>
        <w:rPr>
          <w:spacing w:val="-4"/>
        </w:rPr>
        <w:t xml:space="preserve"> </w:t>
      </w:r>
      <w:r>
        <w:t>правила</w:t>
      </w:r>
      <w:r>
        <w:rPr>
          <w:spacing w:val="-4"/>
        </w:rPr>
        <w:t xml:space="preserve"> </w:t>
      </w:r>
      <w:r>
        <w:rPr>
          <w:spacing w:val="-2"/>
        </w:rPr>
        <w:t>пунктуации.</w:t>
      </w:r>
    </w:p>
    <w:p w:rsidR="00991C96" w:rsidRDefault="00991C96">
      <w:pPr>
        <w:pStyle w:val="a3"/>
        <w:spacing w:before="237"/>
        <w:ind w:left="0" w:firstLine="0"/>
        <w:jc w:val="left"/>
      </w:pPr>
    </w:p>
    <w:p w:rsidR="00991C96" w:rsidRDefault="008A40EF">
      <w:pPr>
        <w:pStyle w:val="3"/>
        <w:ind w:left="1702"/>
      </w:pPr>
      <w:r>
        <w:t>Тематическое</w:t>
      </w:r>
      <w:r>
        <w:rPr>
          <w:spacing w:val="-6"/>
        </w:rPr>
        <w:t xml:space="preserve"> </w:t>
      </w:r>
      <w:r>
        <w:t>планирование</w:t>
      </w:r>
      <w:r>
        <w:rPr>
          <w:spacing w:val="-5"/>
        </w:rPr>
        <w:t xml:space="preserve"> </w:t>
      </w:r>
      <w:r>
        <w:t>учебного</w:t>
      </w:r>
      <w:r>
        <w:rPr>
          <w:spacing w:val="-5"/>
        </w:rPr>
        <w:t xml:space="preserve"> </w:t>
      </w:r>
      <w:r>
        <w:t>предмета</w:t>
      </w:r>
      <w:r>
        <w:rPr>
          <w:spacing w:val="-4"/>
        </w:rPr>
        <w:t xml:space="preserve"> </w:t>
      </w:r>
      <w:r>
        <w:t>«Родной</w:t>
      </w:r>
      <w:r>
        <w:rPr>
          <w:spacing w:val="-5"/>
        </w:rPr>
        <w:t xml:space="preserve"> </w:t>
      </w:r>
      <w:r>
        <w:t>(чеченский)</w:t>
      </w:r>
      <w:r>
        <w:rPr>
          <w:spacing w:val="2"/>
        </w:rPr>
        <w:t xml:space="preserve"> </w:t>
      </w:r>
      <w:r>
        <w:rPr>
          <w:spacing w:val="-2"/>
        </w:rPr>
        <w:t>язык»</w:t>
      </w:r>
    </w:p>
    <w:p w:rsidR="00991C96" w:rsidRDefault="008A40EF">
      <w:pPr>
        <w:spacing w:before="272"/>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6"/>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5"/>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306"/>
        </w:trPr>
        <w:tc>
          <w:tcPr>
            <w:tcW w:w="9654" w:type="dxa"/>
            <w:gridSpan w:val="3"/>
          </w:tcPr>
          <w:p w:rsidR="00991C96" w:rsidRDefault="008A40EF">
            <w:pPr>
              <w:pStyle w:val="TableParagraph"/>
              <w:spacing w:line="249" w:lineRule="exact"/>
              <w:ind w:left="1912" w:right="1856"/>
              <w:jc w:val="center"/>
              <w:rPr>
                <w:b/>
              </w:rPr>
            </w:pPr>
            <w:r>
              <w:rPr>
                <w:b/>
              </w:rPr>
              <w:t>10</w:t>
            </w:r>
            <w:r>
              <w:rPr>
                <w:b/>
                <w:spacing w:val="-3"/>
              </w:rPr>
              <w:t xml:space="preserve"> </w:t>
            </w:r>
            <w:r>
              <w:rPr>
                <w:b/>
                <w:spacing w:val="-2"/>
              </w:rPr>
              <w:t>класс</w:t>
            </w:r>
          </w:p>
        </w:tc>
      </w:tr>
      <w:tr w:rsidR="00991C96">
        <w:trPr>
          <w:trHeight w:val="1917"/>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spacing w:before="15"/>
              <w:jc w:val="both"/>
            </w:pPr>
            <w:r>
              <w:t>58.6.1.</w:t>
            </w:r>
            <w:r>
              <w:rPr>
                <w:spacing w:val="-3"/>
              </w:rPr>
              <w:t xml:space="preserve"> </w:t>
            </w:r>
            <w:r>
              <w:t>Общие</w:t>
            </w:r>
            <w:r>
              <w:rPr>
                <w:spacing w:val="-2"/>
              </w:rPr>
              <w:t xml:space="preserve"> </w:t>
            </w:r>
            <w:r>
              <w:t>сведения</w:t>
            </w:r>
            <w:r>
              <w:rPr>
                <w:spacing w:val="-3"/>
              </w:rPr>
              <w:t xml:space="preserve"> </w:t>
            </w:r>
            <w:r>
              <w:t>о</w:t>
            </w:r>
            <w:r>
              <w:rPr>
                <w:spacing w:val="-4"/>
              </w:rPr>
              <w:t xml:space="preserve"> </w:t>
            </w:r>
            <w:r>
              <w:t>чеченском</w:t>
            </w:r>
            <w:r>
              <w:rPr>
                <w:spacing w:val="-2"/>
              </w:rPr>
              <w:t xml:space="preserve"> языке.</w:t>
            </w:r>
          </w:p>
          <w:p w:rsidR="00991C96" w:rsidRDefault="008A40EF">
            <w:pPr>
              <w:pStyle w:val="TableParagraph"/>
              <w:spacing w:before="21" w:line="259" w:lineRule="auto"/>
              <w:ind w:right="126"/>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w:t>
            </w:r>
            <w:r>
              <w:rPr>
                <w:spacing w:val="54"/>
              </w:rPr>
              <w:t xml:space="preserve"> </w:t>
            </w:r>
            <w:r>
              <w:t>и</w:t>
            </w:r>
            <w:r>
              <w:rPr>
                <w:spacing w:val="53"/>
              </w:rPr>
              <w:t xml:space="preserve"> </w:t>
            </w:r>
            <w:r>
              <w:t>места</w:t>
            </w:r>
            <w:r>
              <w:rPr>
                <w:spacing w:val="53"/>
              </w:rPr>
              <w:t xml:space="preserve"> </w:t>
            </w:r>
            <w:r>
              <w:t>чеченского</w:t>
            </w:r>
            <w:r>
              <w:rPr>
                <w:spacing w:val="54"/>
              </w:rPr>
              <w:t xml:space="preserve"> </w:t>
            </w:r>
            <w:r>
              <w:t>языка</w:t>
            </w:r>
            <w:r>
              <w:rPr>
                <w:spacing w:val="53"/>
              </w:rPr>
              <w:t xml:space="preserve"> </w:t>
            </w:r>
            <w:r>
              <w:t>в</w:t>
            </w:r>
            <w:r>
              <w:rPr>
                <w:spacing w:val="51"/>
              </w:rPr>
              <w:t xml:space="preserve"> </w:t>
            </w:r>
            <w:r>
              <w:t>жизни</w:t>
            </w:r>
            <w:r>
              <w:rPr>
                <w:spacing w:val="54"/>
              </w:rPr>
              <w:t xml:space="preserve"> </w:t>
            </w:r>
            <w:r>
              <w:rPr>
                <w:spacing w:val="-2"/>
              </w:rPr>
              <w:t>современного</w:t>
            </w:r>
          </w:p>
          <w:p w:rsidR="00991C96" w:rsidRDefault="008A40EF">
            <w:pPr>
              <w:pStyle w:val="TableParagraph"/>
              <w:spacing w:before="4" w:line="238" w:lineRule="exact"/>
              <w:jc w:val="both"/>
            </w:pPr>
            <w:r>
              <w:t>общества</w:t>
            </w:r>
            <w:r>
              <w:rPr>
                <w:spacing w:val="-5"/>
              </w:rPr>
              <w:t xml:space="preserve"> </w:t>
            </w:r>
            <w:r>
              <w:t>и</w:t>
            </w:r>
            <w:r>
              <w:rPr>
                <w:spacing w:val="-3"/>
              </w:rPr>
              <w:t xml:space="preserve"> </w:t>
            </w:r>
            <w:r>
              <w:rPr>
                <w:spacing w:val="-2"/>
              </w:rPr>
              <w:t>государства.</w:t>
            </w:r>
          </w:p>
        </w:tc>
        <w:tc>
          <w:tcPr>
            <w:tcW w:w="2836" w:type="dxa"/>
          </w:tcPr>
          <w:p w:rsidR="00991C96" w:rsidRDefault="00991C96">
            <w:pPr>
              <w:pStyle w:val="TableParagraph"/>
              <w:ind w:left="0"/>
            </w:pPr>
          </w:p>
        </w:tc>
      </w:tr>
      <w:tr w:rsidR="00991C96">
        <w:trPr>
          <w:trHeight w:val="5061"/>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spacing w:line="249" w:lineRule="exact"/>
              <w:jc w:val="both"/>
            </w:pPr>
            <w:r>
              <w:t>58.6.2.</w:t>
            </w:r>
            <w:r>
              <w:rPr>
                <w:spacing w:val="-8"/>
              </w:rPr>
              <w:t xml:space="preserve"> </w:t>
            </w:r>
            <w:r>
              <w:t>Фонетика.</w:t>
            </w:r>
            <w:r>
              <w:rPr>
                <w:spacing w:val="-4"/>
              </w:rPr>
              <w:t xml:space="preserve"> </w:t>
            </w:r>
            <w:r>
              <w:t>Графика.</w:t>
            </w:r>
            <w:r>
              <w:rPr>
                <w:spacing w:val="-4"/>
              </w:rPr>
              <w:t xml:space="preserve"> </w:t>
            </w:r>
            <w:r>
              <w:rPr>
                <w:spacing w:val="-2"/>
              </w:rPr>
              <w:t>Орфоэпия.</w:t>
            </w:r>
          </w:p>
          <w:p w:rsidR="00991C96" w:rsidRDefault="008A40EF">
            <w:pPr>
              <w:pStyle w:val="TableParagraph"/>
              <w:spacing w:before="1"/>
              <w:ind w:right="129"/>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991C96" w:rsidRDefault="008A40EF">
            <w:pPr>
              <w:pStyle w:val="TableParagraph"/>
              <w:ind w:right="130"/>
              <w:jc w:val="both"/>
            </w:pPr>
            <w:r>
              <w:t>Система гласных и согласных звуков чеченского языка, её отличие от фонетической системы русского языка. Изменение звуков в речевом потоке.</w:t>
            </w:r>
          </w:p>
          <w:p w:rsidR="00991C96" w:rsidRDefault="008A40EF">
            <w:pPr>
              <w:pStyle w:val="TableParagraph"/>
              <w:ind w:right="128"/>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991C96" w:rsidRDefault="008A40EF">
            <w:pPr>
              <w:pStyle w:val="TableParagraph"/>
              <w:spacing w:before="1"/>
              <w:ind w:right="127"/>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w:t>
            </w:r>
            <w:r>
              <w:rPr>
                <w:spacing w:val="8"/>
              </w:rPr>
              <w:t xml:space="preserve"> </w:t>
            </w:r>
            <w:r>
              <w:t>на</w:t>
            </w:r>
            <w:r>
              <w:rPr>
                <w:spacing w:val="9"/>
              </w:rPr>
              <w:t xml:space="preserve"> </w:t>
            </w:r>
            <w:r>
              <w:t>другую.</w:t>
            </w:r>
            <w:r>
              <w:rPr>
                <w:spacing w:val="9"/>
              </w:rPr>
              <w:t xml:space="preserve"> </w:t>
            </w:r>
            <w:r>
              <w:t>Владение</w:t>
            </w:r>
            <w:r>
              <w:rPr>
                <w:spacing w:val="9"/>
              </w:rPr>
              <w:t xml:space="preserve"> </w:t>
            </w:r>
            <w:r>
              <w:t>орфоэпическими</w:t>
            </w:r>
            <w:r>
              <w:rPr>
                <w:spacing w:val="8"/>
              </w:rPr>
              <w:t xml:space="preserve"> </w:t>
            </w:r>
            <w:r>
              <w:t>нормами</w:t>
            </w:r>
            <w:r>
              <w:rPr>
                <w:spacing w:val="8"/>
              </w:rPr>
              <w:t xml:space="preserve"> </w:t>
            </w:r>
            <w:r>
              <w:rPr>
                <w:spacing w:val="-10"/>
              </w:rPr>
              <w:t>и</w:t>
            </w:r>
          </w:p>
          <w:p w:rsidR="00991C96" w:rsidRDefault="008A40EF">
            <w:pPr>
              <w:pStyle w:val="TableParagraph"/>
              <w:spacing w:line="252" w:lineRule="exact"/>
              <w:ind w:right="126"/>
              <w:jc w:val="both"/>
            </w:pPr>
            <w:r>
              <w:t>интонацией чеченского языка. Осознание особенностей фонетической системы и интонации чеченского языка.</w:t>
            </w:r>
          </w:p>
        </w:tc>
        <w:tc>
          <w:tcPr>
            <w:tcW w:w="2836" w:type="dxa"/>
          </w:tcPr>
          <w:p w:rsidR="00991C96" w:rsidRDefault="00991C96">
            <w:pPr>
              <w:pStyle w:val="TableParagraph"/>
              <w:ind w:left="0"/>
            </w:pPr>
          </w:p>
        </w:tc>
      </w:tr>
      <w:tr w:rsidR="00991C96">
        <w:trPr>
          <w:trHeight w:val="774"/>
        </w:trPr>
        <w:tc>
          <w:tcPr>
            <w:tcW w:w="1066" w:type="dxa"/>
          </w:tcPr>
          <w:p w:rsidR="00991C96" w:rsidRDefault="008A40EF">
            <w:pPr>
              <w:pStyle w:val="TableParagraph"/>
              <w:spacing w:before="13"/>
            </w:pPr>
            <w:r>
              <w:rPr>
                <w:spacing w:val="-5"/>
              </w:rPr>
              <w:t>3.</w:t>
            </w:r>
          </w:p>
        </w:tc>
        <w:tc>
          <w:tcPr>
            <w:tcW w:w="5752" w:type="dxa"/>
          </w:tcPr>
          <w:p w:rsidR="00991C96" w:rsidRDefault="008A40EF">
            <w:pPr>
              <w:pStyle w:val="TableParagraph"/>
              <w:spacing w:before="1"/>
            </w:pPr>
            <w:r>
              <w:t>58.6.3.</w:t>
            </w:r>
            <w:r>
              <w:rPr>
                <w:spacing w:val="-3"/>
              </w:rPr>
              <w:t xml:space="preserve"> </w:t>
            </w:r>
            <w:r>
              <w:t>Состав</w:t>
            </w:r>
            <w:r>
              <w:rPr>
                <w:spacing w:val="-3"/>
              </w:rPr>
              <w:t xml:space="preserve"> </w:t>
            </w:r>
            <w:r>
              <w:t>слова</w:t>
            </w:r>
            <w:r>
              <w:rPr>
                <w:spacing w:val="-2"/>
              </w:rPr>
              <w:t xml:space="preserve"> </w:t>
            </w:r>
            <w:r>
              <w:t>и</w:t>
            </w:r>
            <w:r>
              <w:rPr>
                <w:spacing w:val="-4"/>
              </w:rPr>
              <w:t xml:space="preserve"> </w:t>
            </w:r>
            <w:r>
              <w:rPr>
                <w:spacing w:val="-2"/>
              </w:rPr>
              <w:t>словообразование.</w:t>
            </w:r>
          </w:p>
          <w:p w:rsidR="00991C96" w:rsidRDefault="008A40EF">
            <w:pPr>
              <w:pStyle w:val="TableParagraph"/>
              <w:spacing w:line="260" w:lineRule="atLeast"/>
            </w:pPr>
            <w:r>
              <w:t xml:space="preserve">Понятие о морфеме как минимальной значимой единице </w:t>
            </w:r>
            <w:r>
              <w:rPr>
                <w:spacing w:val="-2"/>
              </w:rPr>
              <w:t>языка.</w:t>
            </w:r>
          </w:p>
        </w:tc>
        <w:tc>
          <w:tcPr>
            <w:tcW w:w="2836" w:type="dxa"/>
          </w:tcPr>
          <w:p w:rsidR="00991C96" w:rsidRDefault="00991C96">
            <w:pPr>
              <w:pStyle w:val="TableParagraph"/>
              <w:ind w:left="0"/>
            </w:pPr>
          </w:p>
        </w:tc>
      </w:tr>
    </w:tbl>
    <w:p w:rsidR="00991C96" w:rsidRDefault="00991C96">
      <w:pPr>
        <w:pStyle w:val="TableParagraph"/>
        <w:sectPr w:rsidR="00991C96">
          <w:pgSz w:w="11910" w:h="16840"/>
          <w:pgMar w:top="760" w:right="425" w:bottom="100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921"/>
        </w:trPr>
        <w:tc>
          <w:tcPr>
            <w:tcW w:w="1066" w:type="dxa"/>
          </w:tcPr>
          <w:p w:rsidR="00991C96" w:rsidRDefault="00991C96">
            <w:pPr>
              <w:pStyle w:val="TableParagraph"/>
              <w:ind w:left="0"/>
            </w:pPr>
          </w:p>
        </w:tc>
        <w:tc>
          <w:tcPr>
            <w:tcW w:w="5752" w:type="dxa"/>
          </w:tcPr>
          <w:p w:rsidR="00991C96" w:rsidRDefault="008A40EF">
            <w:pPr>
              <w:pStyle w:val="TableParagraph"/>
              <w:tabs>
                <w:tab w:val="left" w:pos="2878"/>
                <w:tab w:val="left" w:pos="4013"/>
              </w:tabs>
              <w:spacing w:before="1" w:line="244" w:lineRule="auto"/>
              <w:ind w:right="127"/>
              <w:jc w:val="both"/>
            </w:pPr>
            <w: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w:t>
            </w:r>
            <w:r>
              <w:rPr>
                <w:spacing w:val="-2"/>
              </w:rPr>
              <w:t>словообразовании</w:t>
            </w:r>
            <w:r>
              <w:tab/>
            </w:r>
            <w:r>
              <w:rPr>
                <w:spacing w:val="-10"/>
              </w:rPr>
              <w:t>и</w:t>
            </w:r>
            <w:r>
              <w:tab/>
            </w:r>
            <w:r>
              <w:rPr>
                <w:spacing w:val="-2"/>
              </w:rPr>
              <w:t xml:space="preserve">словоизменении. </w:t>
            </w:r>
            <w:r>
              <w:t xml:space="preserve">Словообразовательные и формообразующие морфемы. Основные способы словообразования в чеченском языке. Словообразовательная пара, словообразовательная </w:t>
            </w:r>
            <w:r>
              <w:rPr>
                <w:spacing w:val="-2"/>
              </w:rPr>
              <w:t>цепочка.</w:t>
            </w:r>
          </w:p>
          <w:p w:rsidR="00991C96" w:rsidRDefault="008A40EF">
            <w:pPr>
              <w:pStyle w:val="TableParagraph"/>
              <w:spacing w:line="244" w:lineRule="auto"/>
              <w:ind w:right="126"/>
              <w:jc w:val="both"/>
            </w:pPr>
            <w:r>
              <w:t xml:space="preserve">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w:t>
            </w:r>
            <w:r>
              <w:rPr>
                <w:spacing w:val="-2"/>
              </w:rPr>
              <w:t>элементам.</w:t>
            </w:r>
          </w:p>
          <w:p w:rsidR="00991C96" w:rsidRDefault="008A40EF">
            <w:pPr>
              <w:pStyle w:val="TableParagraph"/>
              <w:spacing w:line="244" w:lineRule="auto"/>
              <w:ind w:right="127"/>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991C96" w:rsidRDefault="008A40EF">
            <w:pPr>
              <w:pStyle w:val="TableParagraph"/>
              <w:spacing w:line="233" w:lineRule="exact"/>
              <w:jc w:val="both"/>
            </w:pPr>
            <w:r>
              <w:t>Разбор</w:t>
            </w:r>
            <w:r>
              <w:rPr>
                <w:spacing w:val="-8"/>
              </w:rPr>
              <w:t xml:space="preserve"> </w:t>
            </w:r>
            <w:r>
              <w:t>слова</w:t>
            </w:r>
            <w:r>
              <w:rPr>
                <w:spacing w:val="-6"/>
              </w:rPr>
              <w:t xml:space="preserve"> </w:t>
            </w:r>
            <w:r>
              <w:t>по</w:t>
            </w:r>
            <w:r>
              <w:rPr>
                <w:spacing w:val="-6"/>
              </w:rPr>
              <w:t xml:space="preserve"> </w:t>
            </w:r>
            <w:r>
              <w:t>составу</w:t>
            </w:r>
            <w:r>
              <w:rPr>
                <w:spacing w:val="-8"/>
              </w:rPr>
              <w:t xml:space="preserve"> </w:t>
            </w:r>
            <w:r>
              <w:t>и</w:t>
            </w:r>
            <w:r>
              <w:rPr>
                <w:spacing w:val="-6"/>
              </w:rPr>
              <w:t xml:space="preserve"> </w:t>
            </w:r>
            <w:r>
              <w:t>словообразовательный</w:t>
            </w:r>
            <w:r>
              <w:rPr>
                <w:spacing w:val="-5"/>
              </w:rPr>
              <w:t xml:space="preserve"> </w:t>
            </w:r>
            <w:r>
              <w:rPr>
                <w:spacing w:val="-2"/>
              </w:rPr>
              <w:t>анализ.</w:t>
            </w:r>
          </w:p>
        </w:tc>
        <w:tc>
          <w:tcPr>
            <w:tcW w:w="2836" w:type="dxa"/>
          </w:tcPr>
          <w:p w:rsidR="00991C96" w:rsidRDefault="00991C96">
            <w:pPr>
              <w:pStyle w:val="TableParagraph"/>
              <w:ind w:left="0"/>
            </w:pPr>
          </w:p>
        </w:tc>
      </w:tr>
      <w:tr w:rsidR="00991C96">
        <w:trPr>
          <w:trHeight w:val="8498"/>
        </w:trPr>
        <w:tc>
          <w:tcPr>
            <w:tcW w:w="1066" w:type="dxa"/>
          </w:tcPr>
          <w:p w:rsidR="00991C96" w:rsidRDefault="008A40EF">
            <w:pPr>
              <w:pStyle w:val="TableParagraph"/>
              <w:spacing w:before="13"/>
            </w:pPr>
            <w:r>
              <w:rPr>
                <w:spacing w:val="-5"/>
              </w:rPr>
              <w:t>4.</w:t>
            </w:r>
          </w:p>
        </w:tc>
        <w:tc>
          <w:tcPr>
            <w:tcW w:w="5752" w:type="dxa"/>
          </w:tcPr>
          <w:p w:rsidR="00991C96" w:rsidRDefault="008A40EF">
            <w:pPr>
              <w:pStyle w:val="TableParagraph"/>
              <w:spacing w:before="1"/>
              <w:jc w:val="both"/>
            </w:pPr>
            <w:r>
              <w:t>58.6.4.</w:t>
            </w:r>
            <w:r>
              <w:rPr>
                <w:spacing w:val="-2"/>
              </w:rPr>
              <w:t xml:space="preserve"> </w:t>
            </w:r>
            <w:r>
              <w:t>Лексика</w:t>
            </w:r>
            <w:r>
              <w:rPr>
                <w:spacing w:val="-2"/>
              </w:rPr>
              <w:t xml:space="preserve"> </w:t>
            </w:r>
            <w:r>
              <w:t>и</w:t>
            </w:r>
            <w:r>
              <w:rPr>
                <w:spacing w:val="-1"/>
              </w:rPr>
              <w:t xml:space="preserve"> </w:t>
            </w:r>
            <w:r>
              <w:rPr>
                <w:spacing w:val="-2"/>
              </w:rPr>
              <w:t>фразеология.</w:t>
            </w:r>
          </w:p>
          <w:p w:rsidR="00991C96" w:rsidRDefault="008A40EF">
            <w:pPr>
              <w:pStyle w:val="TableParagraph"/>
              <w:spacing w:before="6" w:line="244" w:lineRule="auto"/>
              <w:ind w:right="125"/>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991C96" w:rsidRDefault="008A40EF">
            <w:pPr>
              <w:pStyle w:val="TableParagraph"/>
              <w:tabs>
                <w:tab w:val="left" w:pos="2559"/>
                <w:tab w:val="left" w:pos="4312"/>
              </w:tabs>
              <w:spacing w:line="244" w:lineRule="auto"/>
              <w:ind w:right="126"/>
              <w:jc w:val="both"/>
            </w:pPr>
            <w:r>
              <w:t xml:space="preserve">Лексика чеченского языка с точки зрения её происхождения (исконно чеченская и заимствованная), активного и пассивного запаса (историзмы, архаизмы, </w:t>
            </w:r>
            <w:r>
              <w:rPr>
                <w:spacing w:val="-2"/>
              </w:rPr>
              <w:t>неологизмы),</w:t>
            </w:r>
            <w:r>
              <w:tab/>
            </w:r>
            <w:r>
              <w:rPr>
                <w:spacing w:val="-2"/>
              </w:rPr>
              <w:t>сферы</w:t>
            </w:r>
            <w:r>
              <w:tab/>
            </w:r>
            <w:r>
              <w:rPr>
                <w:spacing w:val="-2"/>
              </w:rPr>
              <w:t xml:space="preserve">употребления </w:t>
            </w:r>
            <w:r>
              <w:t>(общеупотребительные</w:t>
            </w:r>
            <w:r>
              <w:rPr>
                <w:spacing w:val="-6"/>
              </w:rPr>
              <w:t xml:space="preserve"> </w:t>
            </w:r>
            <w:r>
              <w:t>слова,</w:t>
            </w:r>
            <w:r>
              <w:rPr>
                <w:spacing w:val="-6"/>
              </w:rPr>
              <w:t xml:space="preserve"> </w:t>
            </w:r>
            <w:r>
              <w:t>диалектизмы,</w:t>
            </w:r>
            <w:r>
              <w:rPr>
                <w:spacing w:val="-9"/>
              </w:rPr>
              <w:t xml:space="preserve"> </w:t>
            </w:r>
            <w:r>
              <w:t>жаргонизмы, термины, профессионализмы).</w:t>
            </w:r>
          </w:p>
          <w:p w:rsidR="00991C96" w:rsidRDefault="008A40EF">
            <w:pPr>
              <w:pStyle w:val="TableParagraph"/>
              <w:spacing w:line="244" w:lineRule="auto"/>
              <w:ind w:right="129"/>
              <w:jc w:val="both"/>
            </w:pPr>
            <w:r>
              <w:t xml:space="preserve">Стилистические пласты лексики: книжная, нейтральная, </w:t>
            </w:r>
            <w:r>
              <w:rPr>
                <w:spacing w:val="-2"/>
              </w:rPr>
              <w:t>разговорная.</w:t>
            </w:r>
          </w:p>
          <w:p w:rsidR="00991C96" w:rsidRDefault="008A40EF">
            <w:pPr>
              <w:pStyle w:val="TableParagraph"/>
              <w:spacing w:line="244" w:lineRule="auto"/>
              <w:ind w:right="128"/>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991C96" w:rsidRDefault="008A40EF">
            <w:pPr>
              <w:pStyle w:val="TableParagraph"/>
              <w:spacing w:line="244" w:lineRule="auto"/>
              <w:ind w:right="129"/>
              <w:jc w:val="both"/>
            </w:pPr>
            <w:r>
              <w:t xml:space="preserve">Основные словари чеченского языка. Двуязычные </w:t>
            </w:r>
            <w:r>
              <w:rPr>
                <w:spacing w:val="-2"/>
              </w:rPr>
              <w:t>словари.</w:t>
            </w:r>
          </w:p>
          <w:p w:rsidR="00991C96" w:rsidRDefault="008A40EF">
            <w:pPr>
              <w:pStyle w:val="TableParagraph"/>
              <w:spacing w:line="244" w:lineRule="auto"/>
              <w:ind w:right="127"/>
              <w:jc w:val="both"/>
            </w:pPr>
            <w:r>
              <w:t>Овладение минимумом лексических и фразеологических единиц, необходимым и достаточным для общения в жизненно</w:t>
            </w:r>
            <w:r>
              <w:rPr>
                <w:spacing w:val="-4"/>
              </w:rPr>
              <w:t xml:space="preserve"> </w:t>
            </w:r>
            <w:r>
              <w:t>важных</w:t>
            </w:r>
            <w:r>
              <w:rPr>
                <w:spacing w:val="-4"/>
              </w:rPr>
              <w:t xml:space="preserve"> </w:t>
            </w:r>
            <w:r>
              <w:t>ситуациях.</w:t>
            </w:r>
            <w:r>
              <w:rPr>
                <w:spacing w:val="-4"/>
              </w:rPr>
              <w:t xml:space="preserve"> </w:t>
            </w:r>
            <w:r>
              <w:t>Употребление</w:t>
            </w:r>
            <w:r>
              <w:rPr>
                <w:spacing w:val="-4"/>
              </w:rPr>
              <w:t xml:space="preserve"> </w:t>
            </w:r>
            <w:r>
              <w:t>в</w:t>
            </w:r>
            <w:r>
              <w:rPr>
                <w:spacing w:val="-4"/>
              </w:rPr>
              <w:t xml:space="preserve"> </w:t>
            </w:r>
            <w:r>
              <w:t>речи</w:t>
            </w:r>
            <w:r>
              <w:rPr>
                <w:spacing w:val="-7"/>
              </w:rPr>
              <w:t xml:space="preserve"> </w:t>
            </w:r>
            <w:r>
              <w:t>слов</w:t>
            </w:r>
            <w:r>
              <w:rPr>
                <w:spacing w:val="-4"/>
              </w:rPr>
              <w:t xml:space="preserve"> </w:t>
            </w:r>
            <w:r>
              <w:t>в соответствии с их лексическим значением, сочетаемостью, а также условиями и целями общения. Использование одноязычных лексических словарей различного</w:t>
            </w:r>
            <w:r>
              <w:rPr>
                <w:spacing w:val="-3"/>
              </w:rPr>
              <w:t xml:space="preserve"> </w:t>
            </w:r>
            <w:r>
              <w:t>типа</w:t>
            </w:r>
            <w:r>
              <w:rPr>
                <w:spacing w:val="-3"/>
              </w:rPr>
              <w:t xml:space="preserve"> </w:t>
            </w:r>
            <w:r>
              <w:t>и</w:t>
            </w:r>
            <w:r>
              <w:rPr>
                <w:spacing w:val="-4"/>
              </w:rPr>
              <w:t xml:space="preserve"> </w:t>
            </w:r>
            <w:r>
              <w:t>двуязычных</w:t>
            </w:r>
            <w:r>
              <w:rPr>
                <w:spacing w:val="-3"/>
              </w:rPr>
              <w:t xml:space="preserve"> </w:t>
            </w:r>
            <w:r>
              <w:t>словарей</w:t>
            </w:r>
            <w:r>
              <w:rPr>
                <w:spacing w:val="-3"/>
              </w:rPr>
              <w:t xml:space="preserve"> </w:t>
            </w:r>
            <w:r>
              <w:t>для</w:t>
            </w:r>
            <w:r>
              <w:rPr>
                <w:spacing w:val="-3"/>
              </w:rPr>
              <w:t xml:space="preserve"> </w:t>
            </w:r>
            <w:r>
              <w:t>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991C96" w:rsidRDefault="008A40EF">
            <w:pPr>
              <w:pStyle w:val="TableParagraph"/>
              <w:spacing w:line="244" w:lineRule="exact"/>
              <w:jc w:val="both"/>
            </w:pPr>
            <w:r>
              <w:t>Проведение</w:t>
            </w:r>
            <w:r>
              <w:rPr>
                <w:spacing w:val="-7"/>
              </w:rPr>
              <w:t xml:space="preserve"> </w:t>
            </w:r>
            <w:r>
              <w:t>лексического</w:t>
            </w:r>
            <w:r>
              <w:rPr>
                <w:spacing w:val="-9"/>
              </w:rPr>
              <w:t xml:space="preserve"> </w:t>
            </w:r>
            <w:r>
              <w:t>разбора</w:t>
            </w:r>
            <w:r>
              <w:rPr>
                <w:spacing w:val="-7"/>
              </w:rPr>
              <w:t xml:space="preserve"> </w:t>
            </w:r>
            <w:r>
              <w:rPr>
                <w:spacing w:val="-2"/>
              </w:rPr>
              <w:t>слова.</w:t>
            </w:r>
          </w:p>
          <w:p w:rsidR="00991C96" w:rsidRDefault="008A40EF">
            <w:pPr>
              <w:pStyle w:val="TableParagraph"/>
              <w:spacing w:line="238" w:lineRule="exact"/>
              <w:jc w:val="both"/>
            </w:pPr>
            <w:r>
              <w:t>категорий</w:t>
            </w:r>
            <w:r>
              <w:rPr>
                <w:spacing w:val="-6"/>
              </w:rPr>
              <w:t xml:space="preserve"> </w:t>
            </w:r>
            <w:r>
              <w:t>чеченского</w:t>
            </w:r>
            <w:r>
              <w:rPr>
                <w:spacing w:val="-5"/>
              </w:rPr>
              <w:t xml:space="preserve"> </w:t>
            </w:r>
            <w:r>
              <w:t>языка</w:t>
            </w:r>
            <w:r>
              <w:rPr>
                <w:spacing w:val="-6"/>
              </w:rPr>
              <w:t xml:space="preserve"> </w:t>
            </w:r>
            <w:r>
              <w:t>по</w:t>
            </w:r>
            <w:r>
              <w:rPr>
                <w:spacing w:val="-5"/>
              </w:rPr>
              <w:t xml:space="preserve"> </w:t>
            </w:r>
            <w:r>
              <w:t>сравнению</w:t>
            </w:r>
            <w:r>
              <w:rPr>
                <w:spacing w:val="-6"/>
              </w:rPr>
              <w:t xml:space="preserve"> </w:t>
            </w:r>
            <w:r>
              <w:t>с</w:t>
            </w:r>
            <w:r>
              <w:rPr>
                <w:spacing w:val="-5"/>
              </w:rPr>
              <w:t xml:space="preserve"> </w:t>
            </w:r>
            <w:r>
              <w:rPr>
                <w:spacing w:val="-2"/>
              </w:rPr>
              <w:t>русским.</w:t>
            </w:r>
          </w:p>
        </w:tc>
        <w:tc>
          <w:tcPr>
            <w:tcW w:w="2836" w:type="dxa"/>
          </w:tcPr>
          <w:p w:rsidR="00991C96" w:rsidRDefault="00991C96">
            <w:pPr>
              <w:pStyle w:val="TableParagraph"/>
              <w:ind w:left="0"/>
            </w:pPr>
          </w:p>
        </w:tc>
      </w:tr>
      <w:tr w:rsidR="00991C96">
        <w:trPr>
          <w:trHeight w:val="273"/>
        </w:trPr>
        <w:tc>
          <w:tcPr>
            <w:tcW w:w="1066" w:type="dxa"/>
          </w:tcPr>
          <w:p w:rsidR="00991C96" w:rsidRDefault="008A40EF">
            <w:pPr>
              <w:pStyle w:val="TableParagraph"/>
              <w:spacing w:before="13" w:line="240" w:lineRule="exact"/>
            </w:pPr>
            <w:r>
              <w:rPr>
                <w:spacing w:val="-5"/>
              </w:rPr>
              <w:t>5.</w:t>
            </w:r>
          </w:p>
        </w:tc>
        <w:tc>
          <w:tcPr>
            <w:tcW w:w="5752" w:type="dxa"/>
          </w:tcPr>
          <w:p w:rsidR="00991C96" w:rsidRDefault="008A40EF">
            <w:pPr>
              <w:pStyle w:val="TableParagraph"/>
              <w:spacing w:before="1" w:line="252" w:lineRule="exact"/>
            </w:pPr>
            <w:r>
              <w:t xml:space="preserve">58.6.5. </w:t>
            </w:r>
            <w:r>
              <w:rPr>
                <w:spacing w:val="-2"/>
              </w:rPr>
              <w:t>Морфология</w:t>
            </w:r>
          </w:p>
        </w:tc>
        <w:tc>
          <w:tcPr>
            <w:tcW w:w="2836" w:type="dxa"/>
          </w:tcPr>
          <w:p w:rsidR="00991C96" w:rsidRDefault="00991C96">
            <w:pPr>
              <w:pStyle w:val="TableParagraph"/>
              <w:ind w:left="0"/>
              <w:rPr>
                <w:sz w:val="20"/>
              </w:rPr>
            </w:pPr>
          </w:p>
        </w:tc>
      </w:tr>
    </w:tbl>
    <w:p w:rsidR="00991C96" w:rsidRDefault="00991C96">
      <w:pPr>
        <w:pStyle w:val="TableParagraph"/>
        <w:rPr>
          <w:sz w:val="20"/>
        </w:rPr>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151"/>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29"/>
              <w:jc w:val="both"/>
            </w:pPr>
            <w:r>
              <w:t>Морфология</w:t>
            </w:r>
            <w:r>
              <w:rPr>
                <w:spacing w:val="-1"/>
              </w:rPr>
              <w:t xml:space="preserve"> </w:t>
            </w:r>
            <w:r>
              <w:t>– раздел грамматики.</w:t>
            </w:r>
            <w:r>
              <w:rPr>
                <w:spacing w:val="-1"/>
              </w:rPr>
              <w:t xml:space="preserve"> </w:t>
            </w:r>
            <w:r>
              <w:t>Система частей</w:t>
            </w:r>
            <w:r>
              <w:rPr>
                <w:spacing w:val="-1"/>
              </w:rPr>
              <w:t xml:space="preserve"> </w:t>
            </w:r>
            <w:r>
              <w:t>речи</w:t>
            </w:r>
            <w:r>
              <w:rPr>
                <w:spacing w:val="-2"/>
              </w:rPr>
              <w:t xml:space="preserve"> </w:t>
            </w:r>
            <w:r>
              <w:t>в чеченском языке.</w:t>
            </w:r>
          </w:p>
          <w:p w:rsidR="00991C96" w:rsidRDefault="008A40EF">
            <w:pPr>
              <w:pStyle w:val="TableParagraph"/>
              <w:spacing w:line="244" w:lineRule="auto"/>
              <w:ind w:right="126"/>
              <w:jc w:val="both"/>
            </w:pPr>
            <w: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w:t>
            </w:r>
            <w:r>
              <w:rPr>
                <w:spacing w:val="-2"/>
              </w:rPr>
              <w:t>употребление.</w:t>
            </w:r>
          </w:p>
          <w:p w:rsidR="00991C96" w:rsidRDefault="008A40EF">
            <w:pPr>
              <w:pStyle w:val="TableParagraph"/>
              <w:spacing w:line="244" w:lineRule="auto"/>
              <w:ind w:right="127"/>
              <w:jc w:val="both"/>
            </w:pPr>
            <w:r>
              <w:t xml:space="preserve">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w:t>
            </w:r>
            <w:r>
              <w:rPr>
                <w:spacing w:val="-2"/>
              </w:rPr>
              <w:t>слова.</w:t>
            </w:r>
          </w:p>
          <w:p w:rsidR="00991C96" w:rsidRDefault="008A40EF">
            <w:pPr>
              <w:pStyle w:val="TableParagraph"/>
              <w:spacing w:line="244" w:lineRule="auto"/>
              <w:ind w:right="128"/>
              <w:jc w:val="both"/>
            </w:pPr>
            <w:r>
              <w:t>Опознавание различных частей речи по их</w:t>
            </w:r>
            <w:r>
              <w:rPr>
                <w:spacing w:val="80"/>
              </w:rPr>
              <w:t xml:space="preserve"> </w:t>
            </w:r>
            <w:r>
              <w:t>существенным признакам. Морфологический анализ слова. Употребление форм слов различных частей речи в соответствии с нормами чеченского литературного</w:t>
            </w:r>
            <w:r>
              <w:rPr>
                <w:spacing w:val="80"/>
              </w:rPr>
              <w:t xml:space="preserve"> </w:t>
            </w:r>
            <w:r>
              <w:rPr>
                <w:spacing w:val="-2"/>
              </w:rPr>
              <w:t>языка.</w:t>
            </w:r>
          </w:p>
          <w:p w:rsidR="00991C96" w:rsidRDefault="008A40EF">
            <w:pPr>
              <w:pStyle w:val="TableParagraph"/>
              <w:spacing w:line="252" w:lineRule="exact"/>
              <w:jc w:val="both"/>
            </w:pPr>
            <w:r>
              <w:t>Осознание</w:t>
            </w:r>
            <w:r>
              <w:rPr>
                <w:spacing w:val="-1"/>
              </w:rPr>
              <w:t xml:space="preserve"> </w:t>
            </w:r>
            <w:r>
              <w:t>сходств</w:t>
            </w:r>
            <w:r>
              <w:rPr>
                <w:spacing w:val="2"/>
              </w:rPr>
              <w:t xml:space="preserve"> </w:t>
            </w:r>
            <w:r>
              <w:t>и</w:t>
            </w:r>
            <w:r>
              <w:rPr>
                <w:spacing w:val="2"/>
              </w:rPr>
              <w:t xml:space="preserve"> </w:t>
            </w:r>
            <w:r>
              <w:t>различий</w:t>
            </w:r>
            <w:r>
              <w:rPr>
                <w:spacing w:val="1"/>
              </w:rPr>
              <w:t xml:space="preserve"> </w:t>
            </w:r>
            <w:r>
              <w:t>состава</w:t>
            </w:r>
            <w:r>
              <w:rPr>
                <w:spacing w:val="2"/>
              </w:rPr>
              <w:t xml:space="preserve"> </w:t>
            </w:r>
            <w:r>
              <w:t>частей</w:t>
            </w:r>
            <w:r>
              <w:rPr>
                <w:spacing w:val="2"/>
              </w:rPr>
              <w:t xml:space="preserve"> </w:t>
            </w:r>
            <w:r>
              <w:t>речи,</w:t>
            </w:r>
            <w:r>
              <w:rPr>
                <w:spacing w:val="2"/>
              </w:rPr>
              <w:t xml:space="preserve"> </w:t>
            </w:r>
            <w:r>
              <w:rPr>
                <w:spacing w:val="-4"/>
              </w:rPr>
              <w:t>форм</w:t>
            </w:r>
          </w:p>
          <w:p w:rsidR="00991C96" w:rsidRDefault="008A40EF">
            <w:pPr>
              <w:pStyle w:val="TableParagraph"/>
              <w:spacing w:line="236" w:lineRule="exact"/>
              <w:jc w:val="both"/>
            </w:pPr>
            <w:r>
              <w:t>выражения</w:t>
            </w:r>
            <w:r>
              <w:rPr>
                <w:spacing w:val="-8"/>
              </w:rPr>
              <w:t xml:space="preserve"> </w:t>
            </w:r>
            <w:r>
              <w:rPr>
                <w:spacing w:val="-2"/>
              </w:rPr>
              <w:t>морфологических</w:t>
            </w:r>
          </w:p>
        </w:tc>
        <w:tc>
          <w:tcPr>
            <w:tcW w:w="2836" w:type="dxa"/>
          </w:tcPr>
          <w:p w:rsidR="00991C96" w:rsidRDefault="00991C96">
            <w:pPr>
              <w:pStyle w:val="TableParagraph"/>
              <w:ind w:left="0"/>
            </w:pPr>
          </w:p>
        </w:tc>
      </w:tr>
    </w:tbl>
    <w:p w:rsidR="00991C96" w:rsidRDefault="00991C96">
      <w:pPr>
        <w:pStyle w:val="a3"/>
        <w:spacing w:before="59"/>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48"/>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306"/>
        </w:trPr>
        <w:tc>
          <w:tcPr>
            <w:tcW w:w="9654" w:type="dxa"/>
            <w:gridSpan w:val="3"/>
          </w:tcPr>
          <w:p w:rsidR="00991C96" w:rsidRDefault="008A40EF">
            <w:pPr>
              <w:pStyle w:val="TableParagraph"/>
              <w:spacing w:line="249" w:lineRule="exact"/>
              <w:ind w:left="1917" w:right="1856"/>
              <w:jc w:val="center"/>
              <w:rPr>
                <w:b/>
              </w:rPr>
            </w:pPr>
            <w:r>
              <w:rPr>
                <w:b/>
              </w:rPr>
              <w:t>11</w:t>
            </w:r>
            <w:r>
              <w:rPr>
                <w:b/>
                <w:spacing w:val="-3"/>
              </w:rPr>
              <w:t xml:space="preserve"> </w:t>
            </w:r>
            <w:r>
              <w:rPr>
                <w:b/>
                <w:spacing w:val="-2"/>
              </w:rPr>
              <w:t>класс</w:t>
            </w:r>
          </w:p>
        </w:tc>
      </w:tr>
      <w:tr w:rsidR="00991C96">
        <w:trPr>
          <w:trHeight w:val="8222"/>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spacing w:before="15"/>
              <w:jc w:val="both"/>
            </w:pPr>
            <w:r>
              <w:t xml:space="preserve">58.7.1. </w:t>
            </w:r>
            <w:r>
              <w:rPr>
                <w:spacing w:val="-2"/>
              </w:rPr>
              <w:t>Синтаксис.</w:t>
            </w:r>
          </w:p>
          <w:p w:rsidR="00991C96" w:rsidRDefault="008A40EF">
            <w:pPr>
              <w:pStyle w:val="TableParagraph"/>
              <w:spacing w:before="23" w:line="259" w:lineRule="auto"/>
              <w:ind w:right="126"/>
              <w:jc w:val="both"/>
            </w:pPr>
            <w:r>
              <w:t>Синтаксис – раздел грамматики. Единицы синтаксиса чеченского</w:t>
            </w:r>
            <w:r>
              <w:rPr>
                <w:spacing w:val="-1"/>
              </w:rPr>
              <w:t xml:space="preserve"> </w:t>
            </w:r>
            <w:r>
              <w:t>языка.</w:t>
            </w:r>
            <w:r>
              <w:rPr>
                <w:spacing w:val="-3"/>
              </w:rPr>
              <w:t xml:space="preserve"> </w:t>
            </w:r>
            <w:r>
              <w:t>Словосочетание,</w:t>
            </w:r>
            <w:r>
              <w:rPr>
                <w:spacing w:val="-3"/>
              </w:rPr>
              <w:t xml:space="preserve"> </w:t>
            </w:r>
            <w:r>
              <w:t>его</w:t>
            </w:r>
            <w:r>
              <w:rPr>
                <w:spacing w:val="-3"/>
              </w:rPr>
              <w:t xml:space="preserve"> </w:t>
            </w:r>
            <w:r>
              <w:t>структура и</w:t>
            </w:r>
            <w:r>
              <w:rPr>
                <w:spacing w:val="-4"/>
              </w:rPr>
              <w:t xml:space="preserve"> </w:t>
            </w:r>
            <w:r>
              <w:t>виды. Типы связи слов в словосочетании (согласование, управление, примыкание).</w:t>
            </w:r>
          </w:p>
          <w:p w:rsidR="00991C96" w:rsidRDefault="008A40EF">
            <w:pPr>
              <w:pStyle w:val="TableParagraph"/>
              <w:tabs>
                <w:tab w:val="left" w:pos="685"/>
                <w:tab w:val="left" w:pos="995"/>
                <w:tab w:val="left" w:pos="1856"/>
                <w:tab w:val="left" w:pos="1957"/>
                <w:tab w:val="left" w:pos="2151"/>
                <w:tab w:val="left" w:pos="2211"/>
                <w:tab w:val="left" w:pos="2686"/>
                <w:tab w:val="left" w:pos="3329"/>
                <w:tab w:val="left" w:pos="3836"/>
                <w:tab w:val="left" w:pos="3957"/>
                <w:tab w:val="left" w:pos="4183"/>
                <w:tab w:val="left" w:pos="5092"/>
                <w:tab w:val="left" w:pos="5494"/>
              </w:tabs>
              <w:spacing w:before="1" w:line="259" w:lineRule="auto"/>
              <w:ind w:right="127"/>
            </w:pPr>
            <w:r>
              <w:t>Предложное и</w:t>
            </w:r>
            <w:r>
              <w:rPr>
                <w:spacing w:val="-2"/>
              </w:rPr>
              <w:t xml:space="preserve"> </w:t>
            </w:r>
            <w:r>
              <w:t>беспредложное управление.</w:t>
            </w:r>
            <w:r>
              <w:rPr>
                <w:spacing w:val="-1"/>
              </w:rPr>
              <w:t xml:space="preserve"> </w:t>
            </w:r>
            <w:r>
              <w:t xml:space="preserve">Предложение, </w:t>
            </w:r>
            <w:r>
              <w:rPr>
                <w:spacing w:val="-4"/>
              </w:rPr>
              <w:t>его</w:t>
            </w:r>
            <w:r>
              <w:tab/>
            </w:r>
            <w:r>
              <w:rPr>
                <w:spacing w:val="-2"/>
              </w:rPr>
              <w:t>структура</w:t>
            </w:r>
            <w:r>
              <w:tab/>
            </w:r>
            <w:r>
              <w:rPr>
                <w:spacing w:val="-10"/>
              </w:rPr>
              <w:t>и</w:t>
            </w:r>
            <w:r>
              <w:tab/>
            </w:r>
            <w:r>
              <w:tab/>
            </w:r>
            <w:r>
              <w:rPr>
                <w:spacing w:val="-2"/>
              </w:rPr>
              <w:t>грамматическое</w:t>
            </w:r>
            <w:r>
              <w:tab/>
            </w:r>
            <w:r>
              <w:tab/>
            </w:r>
            <w:r>
              <w:rPr>
                <w:spacing w:val="-2"/>
              </w:rPr>
              <w:t>значение.</w:t>
            </w:r>
            <w:r>
              <w:tab/>
            </w:r>
            <w:r>
              <w:rPr>
                <w:spacing w:val="-4"/>
              </w:rPr>
              <w:t xml:space="preserve">Типы </w:t>
            </w:r>
            <w:r>
              <w:t>предложений</w:t>
            </w:r>
            <w:r>
              <w:rPr>
                <w:spacing w:val="40"/>
              </w:rPr>
              <w:t xml:space="preserve"> </w:t>
            </w:r>
            <w:r>
              <w:t>по</w:t>
            </w:r>
            <w:r>
              <w:rPr>
                <w:spacing w:val="40"/>
              </w:rPr>
              <w:t xml:space="preserve"> </w:t>
            </w:r>
            <w:r>
              <w:t>цели</w:t>
            </w:r>
            <w:r>
              <w:rPr>
                <w:spacing w:val="40"/>
              </w:rPr>
              <w:t xml:space="preserve"> </w:t>
            </w:r>
            <w:r>
              <w:t>высказывания</w:t>
            </w:r>
            <w:r>
              <w:rPr>
                <w:spacing w:val="40"/>
              </w:rPr>
              <w:t xml:space="preserve"> </w:t>
            </w:r>
            <w:r>
              <w:t>и</w:t>
            </w:r>
            <w:r>
              <w:rPr>
                <w:spacing w:val="40"/>
              </w:rPr>
              <w:t xml:space="preserve"> </w:t>
            </w:r>
            <w:r>
              <w:t>эмоциональной окраске. Средства оформления предложения: интонация, логическое</w:t>
            </w:r>
            <w:r>
              <w:rPr>
                <w:spacing w:val="80"/>
              </w:rPr>
              <w:t xml:space="preserve"> </w:t>
            </w:r>
            <w:r>
              <w:t>ударение,</w:t>
            </w:r>
            <w:r>
              <w:rPr>
                <w:spacing w:val="80"/>
              </w:rPr>
              <w:t xml:space="preserve"> </w:t>
            </w:r>
            <w:r>
              <w:t>порядок</w:t>
            </w:r>
            <w:r>
              <w:rPr>
                <w:spacing w:val="80"/>
              </w:rPr>
              <w:t xml:space="preserve"> </w:t>
            </w:r>
            <w:r>
              <w:t>слов.</w:t>
            </w:r>
            <w:r>
              <w:rPr>
                <w:spacing w:val="80"/>
              </w:rPr>
              <w:t xml:space="preserve"> </w:t>
            </w:r>
            <w:r>
              <w:t>Грамматическая основа предложения. Предложения простые и сложные. Простое предложение. Главные и второстепенные члены предложения</w:t>
            </w:r>
            <w:r>
              <w:rPr>
                <w:spacing w:val="40"/>
              </w:rPr>
              <w:t xml:space="preserve"> </w:t>
            </w:r>
            <w:r>
              <w:t>и</w:t>
            </w:r>
            <w:r>
              <w:rPr>
                <w:spacing w:val="40"/>
              </w:rPr>
              <w:t xml:space="preserve"> </w:t>
            </w:r>
            <w:r>
              <w:t>способы</w:t>
            </w:r>
            <w:r>
              <w:rPr>
                <w:spacing w:val="40"/>
              </w:rPr>
              <w:t xml:space="preserve"> </w:t>
            </w:r>
            <w:r>
              <w:t>их</w:t>
            </w:r>
            <w:r>
              <w:rPr>
                <w:spacing w:val="40"/>
              </w:rPr>
              <w:t xml:space="preserve"> </w:t>
            </w:r>
            <w:r>
              <w:t>выражения.</w:t>
            </w:r>
            <w:r>
              <w:rPr>
                <w:spacing w:val="40"/>
              </w:rPr>
              <w:t xml:space="preserve"> </w:t>
            </w:r>
            <w:r>
              <w:t>Структурные</w:t>
            </w:r>
            <w:r>
              <w:rPr>
                <w:spacing w:val="40"/>
              </w:rPr>
              <w:t xml:space="preserve"> </w:t>
            </w:r>
            <w:r>
              <w:rPr>
                <w:spacing w:val="-4"/>
              </w:rPr>
              <w:t>типы</w:t>
            </w:r>
            <w:r>
              <w:tab/>
            </w:r>
            <w:r>
              <w:tab/>
            </w:r>
            <w:r>
              <w:rPr>
                <w:spacing w:val="-2"/>
              </w:rPr>
              <w:t>простых</w:t>
            </w:r>
            <w:r>
              <w:tab/>
            </w:r>
            <w:r>
              <w:tab/>
            </w:r>
            <w:r>
              <w:tab/>
            </w:r>
            <w:r>
              <w:rPr>
                <w:spacing w:val="-2"/>
              </w:rPr>
              <w:t>предложений:</w:t>
            </w:r>
            <w:r>
              <w:tab/>
            </w:r>
            <w:r>
              <w:rPr>
                <w:spacing w:val="-2"/>
              </w:rPr>
              <w:t>двусоставные</w:t>
            </w:r>
            <w:r>
              <w:tab/>
            </w:r>
            <w:r>
              <w:rPr>
                <w:spacing w:val="-10"/>
              </w:rPr>
              <w:t xml:space="preserve">и </w:t>
            </w:r>
            <w:r>
              <w:rPr>
                <w:spacing w:val="-2"/>
              </w:rPr>
              <w:t>односоставные,</w:t>
            </w:r>
            <w:r>
              <w:tab/>
            </w:r>
            <w:r>
              <w:tab/>
            </w:r>
            <w:r>
              <w:tab/>
            </w:r>
            <w:r>
              <w:tab/>
            </w:r>
            <w:r>
              <w:tab/>
            </w:r>
            <w:r>
              <w:rPr>
                <w:spacing w:val="-2"/>
              </w:rPr>
              <w:t>распространённые</w:t>
            </w:r>
            <w:r>
              <w:tab/>
            </w:r>
            <w:r>
              <w:tab/>
            </w:r>
            <w:r>
              <w:rPr>
                <w:spacing w:val="-10"/>
              </w:rPr>
              <w:t xml:space="preserve">и </w:t>
            </w:r>
            <w:r>
              <w:t>нераспространённые,</w:t>
            </w:r>
            <w:r>
              <w:rPr>
                <w:spacing w:val="-5"/>
              </w:rPr>
              <w:t xml:space="preserve"> </w:t>
            </w:r>
            <w:r>
              <w:t>полные</w:t>
            </w:r>
            <w:r>
              <w:rPr>
                <w:spacing w:val="-5"/>
              </w:rPr>
              <w:t xml:space="preserve"> </w:t>
            </w:r>
            <w:r>
              <w:t>и</w:t>
            </w:r>
            <w:r>
              <w:rPr>
                <w:spacing w:val="-6"/>
              </w:rPr>
              <w:t xml:space="preserve"> </w:t>
            </w:r>
            <w:r>
              <w:t>неполные,</w:t>
            </w:r>
            <w:r>
              <w:rPr>
                <w:spacing w:val="-5"/>
              </w:rPr>
              <w:t xml:space="preserve"> </w:t>
            </w:r>
            <w:r>
              <w:t>осложненной</w:t>
            </w:r>
            <w:r>
              <w:rPr>
                <w:spacing w:val="-6"/>
              </w:rPr>
              <w:t xml:space="preserve"> </w:t>
            </w:r>
            <w:r>
              <w:t xml:space="preserve">и </w:t>
            </w:r>
            <w:r>
              <w:rPr>
                <w:spacing w:val="-2"/>
              </w:rPr>
              <w:t>неосложненной</w:t>
            </w:r>
            <w:r>
              <w:tab/>
            </w:r>
            <w:r>
              <w:tab/>
            </w:r>
            <w:r>
              <w:rPr>
                <w:spacing w:val="-2"/>
              </w:rPr>
              <w:t>структуры.</w:t>
            </w:r>
            <w:r>
              <w:tab/>
            </w:r>
            <w:r>
              <w:rPr>
                <w:spacing w:val="-4"/>
              </w:rPr>
              <w:t>Типы</w:t>
            </w:r>
            <w:r>
              <w:tab/>
            </w:r>
            <w:r>
              <w:tab/>
            </w:r>
            <w:r>
              <w:tab/>
            </w:r>
            <w:r>
              <w:rPr>
                <w:spacing w:val="-2"/>
              </w:rPr>
              <w:t>односоставных предложений.</w:t>
            </w:r>
          </w:p>
          <w:p w:rsidR="00991C96" w:rsidRDefault="008A40EF">
            <w:pPr>
              <w:pStyle w:val="TableParagraph"/>
              <w:spacing w:before="11" w:line="261" w:lineRule="auto"/>
              <w:ind w:right="128"/>
              <w:jc w:val="both"/>
            </w:pPr>
            <w:r>
              <w:t>Осложнённое предложение. Предложения с</w:t>
            </w:r>
            <w:r>
              <w:rPr>
                <w:spacing w:val="40"/>
              </w:rPr>
              <w:t xml:space="preserve"> </w:t>
            </w:r>
            <w:r>
              <w:t xml:space="preserve">однородными членами, с обособленными членами, с обращениями, с вводными словами и вставными </w:t>
            </w:r>
            <w:r>
              <w:rPr>
                <w:spacing w:val="-2"/>
              </w:rPr>
              <w:t>конструкциями.</w:t>
            </w:r>
          </w:p>
          <w:p w:rsidR="00991C96" w:rsidRDefault="008A40EF">
            <w:pPr>
              <w:pStyle w:val="TableParagraph"/>
              <w:tabs>
                <w:tab w:val="left" w:pos="1069"/>
                <w:tab w:val="left" w:pos="1822"/>
                <w:tab w:val="left" w:pos="2257"/>
                <w:tab w:val="left" w:pos="2892"/>
                <w:tab w:val="left" w:pos="3822"/>
                <w:tab w:val="left" w:pos="4442"/>
                <w:tab w:val="left" w:pos="5074"/>
                <w:tab w:val="left" w:pos="5493"/>
              </w:tabs>
              <w:spacing w:line="259" w:lineRule="auto"/>
              <w:ind w:right="127"/>
            </w:pPr>
            <w:r>
              <w:t>Сложное</w:t>
            </w:r>
            <w:r>
              <w:rPr>
                <w:spacing w:val="31"/>
              </w:rPr>
              <w:t xml:space="preserve"> </w:t>
            </w:r>
            <w:r>
              <w:t>предложение,</w:t>
            </w:r>
            <w:r>
              <w:rPr>
                <w:spacing w:val="31"/>
              </w:rPr>
              <w:t xml:space="preserve"> </w:t>
            </w:r>
            <w:r>
              <w:t>его</w:t>
            </w:r>
            <w:r>
              <w:rPr>
                <w:spacing w:val="33"/>
              </w:rPr>
              <w:t xml:space="preserve"> </w:t>
            </w:r>
            <w:r>
              <w:t>структура</w:t>
            </w:r>
            <w:r>
              <w:rPr>
                <w:spacing w:val="34"/>
              </w:rPr>
              <w:t xml:space="preserve"> </w:t>
            </w:r>
            <w:r>
              <w:t>и</w:t>
            </w:r>
            <w:r>
              <w:rPr>
                <w:spacing w:val="31"/>
              </w:rPr>
              <w:t xml:space="preserve"> </w:t>
            </w:r>
            <w:r>
              <w:t xml:space="preserve">грамматическая </w:t>
            </w:r>
            <w:r>
              <w:rPr>
                <w:spacing w:val="-2"/>
              </w:rPr>
              <w:t>основа.</w:t>
            </w:r>
            <w:r>
              <w:tab/>
            </w:r>
            <w:r>
              <w:rPr>
                <w:spacing w:val="-4"/>
              </w:rPr>
              <w:t>Виды</w:t>
            </w:r>
            <w:r>
              <w:tab/>
            </w:r>
            <w:r>
              <w:rPr>
                <w:spacing w:val="-2"/>
              </w:rPr>
              <w:t>сложных</w:t>
            </w:r>
            <w:r>
              <w:tab/>
            </w:r>
            <w:r>
              <w:rPr>
                <w:spacing w:val="-2"/>
              </w:rPr>
              <w:t>предложений:</w:t>
            </w:r>
            <w:r>
              <w:tab/>
            </w:r>
            <w:r>
              <w:rPr>
                <w:spacing w:val="-2"/>
              </w:rPr>
              <w:t>союзные</w:t>
            </w:r>
            <w:r>
              <w:tab/>
            </w:r>
            <w:r>
              <w:rPr>
                <w:spacing w:val="-10"/>
              </w:rPr>
              <w:t xml:space="preserve">и </w:t>
            </w:r>
            <w:r>
              <w:t xml:space="preserve">бессоюзные, сложносочиненные и сложноподчиненные. </w:t>
            </w:r>
            <w:r>
              <w:rPr>
                <w:spacing w:val="-2"/>
              </w:rPr>
              <w:t>Сложносочинённое</w:t>
            </w:r>
            <w:r>
              <w:tab/>
            </w:r>
            <w:r>
              <w:rPr>
                <w:spacing w:val="-2"/>
              </w:rPr>
              <w:t>предложение:</w:t>
            </w:r>
            <w:r>
              <w:tab/>
            </w:r>
            <w:r>
              <w:rPr>
                <w:spacing w:val="-2"/>
              </w:rPr>
              <w:t>структура,</w:t>
            </w:r>
            <w:r>
              <w:tab/>
            </w:r>
            <w:r>
              <w:rPr>
                <w:spacing w:val="-2"/>
              </w:rPr>
              <w:t xml:space="preserve">виды, </w:t>
            </w:r>
            <w:r>
              <w:t>средства и способы связи. Смысловые отношения между частями</w:t>
            </w:r>
            <w:r>
              <w:rPr>
                <w:spacing w:val="40"/>
              </w:rPr>
              <w:t xml:space="preserve"> </w:t>
            </w:r>
            <w:r>
              <w:t>сложносочинённого</w:t>
            </w:r>
            <w:r>
              <w:rPr>
                <w:spacing w:val="40"/>
              </w:rPr>
              <w:t xml:space="preserve"> </w:t>
            </w:r>
            <w:r>
              <w:t>предложения.</w:t>
            </w:r>
            <w:r>
              <w:rPr>
                <w:spacing w:val="40"/>
              </w:rPr>
              <w:t xml:space="preserve"> </w:t>
            </w:r>
            <w:r>
              <w:t>Интонация, знаки препинания.</w:t>
            </w:r>
          </w:p>
          <w:p w:rsidR="00991C96" w:rsidRDefault="008A40EF">
            <w:pPr>
              <w:pStyle w:val="TableParagraph"/>
              <w:tabs>
                <w:tab w:val="left" w:pos="2343"/>
                <w:tab w:val="left" w:pos="3864"/>
                <w:tab w:val="left" w:pos="5073"/>
              </w:tabs>
              <w:spacing w:line="240" w:lineRule="exact"/>
            </w:pPr>
            <w:r>
              <w:rPr>
                <w:spacing w:val="-2"/>
              </w:rPr>
              <w:t>Сложноподчинённое</w:t>
            </w:r>
            <w:r>
              <w:tab/>
            </w:r>
            <w:r>
              <w:rPr>
                <w:spacing w:val="-2"/>
              </w:rPr>
              <w:t>предложение:</w:t>
            </w:r>
            <w:r>
              <w:tab/>
            </w:r>
            <w:r>
              <w:rPr>
                <w:spacing w:val="-2"/>
              </w:rPr>
              <w:t>структура,</w:t>
            </w:r>
            <w:r>
              <w:tab/>
            </w:r>
            <w:r>
              <w:rPr>
                <w:spacing w:val="-2"/>
              </w:rPr>
              <w:t>виды,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206"/>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24"/>
              <w:jc w:val="both"/>
            </w:pPr>
            <w:r>
              <w:t>средства и способы связи. Смысловые отношения между частями сложноподчинённого предложения. Интонация, знаки препинания.</w:t>
            </w:r>
          </w:p>
          <w:p w:rsidR="00991C96" w:rsidRDefault="008A40EF">
            <w:pPr>
              <w:pStyle w:val="TableParagraph"/>
              <w:spacing w:before="1" w:line="261" w:lineRule="auto"/>
              <w:ind w:right="129"/>
              <w:jc w:val="both"/>
            </w:pPr>
            <w:r>
              <w:t>Сложное бессоюзное предложение, структура и смысловые отношения между его частями. Интонация, знаки препинания.</w:t>
            </w:r>
          </w:p>
          <w:p w:rsidR="00991C96" w:rsidRDefault="008A40EF">
            <w:pPr>
              <w:pStyle w:val="TableParagraph"/>
              <w:spacing w:line="259" w:lineRule="auto"/>
              <w:ind w:right="126"/>
              <w:jc w:val="both"/>
            </w:pPr>
            <w:r>
              <w:t>Способы передачи</w:t>
            </w:r>
            <w:r>
              <w:rPr>
                <w:spacing w:val="-1"/>
              </w:rPr>
              <w:t xml:space="preserve"> </w:t>
            </w:r>
            <w:r>
              <w:t>чужой</w:t>
            </w:r>
            <w:r>
              <w:rPr>
                <w:spacing w:val="-3"/>
              </w:rPr>
              <w:t xml:space="preserve"> </w:t>
            </w:r>
            <w:r>
              <w:t>речи. Текст как синтаксическая единица. Средства и способы связи предложений и</w:t>
            </w:r>
            <w:r>
              <w:rPr>
                <w:spacing w:val="40"/>
              </w:rPr>
              <w:t xml:space="preserve"> </w:t>
            </w:r>
            <w:r>
              <w:t>частей текста.</w:t>
            </w:r>
          </w:p>
          <w:p w:rsidR="00991C96" w:rsidRDefault="008A40EF">
            <w:pPr>
              <w:pStyle w:val="TableParagraph"/>
              <w:spacing w:line="259" w:lineRule="auto"/>
              <w:ind w:right="126"/>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w:t>
            </w:r>
            <w:r>
              <w:rPr>
                <w:spacing w:val="59"/>
                <w:w w:val="150"/>
              </w:rPr>
              <w:t xml:space="preserve"> </w:t>
            </w:r>
            <w:r>
              <w:t>для</w:t>
            </w:r>
            <w:r>
              <w:rPr>
                <w:spacing w:val="60"/>
                <w:w w:val="150"/>
              </w:rPr>
              <w:t xml:space="preserve"> </w:t>
            </w:r>
            <w:r>
              <w:t>более</w:t>
            </w:r>
            <w:r>
              <w:rPr>
                <w:spacing w:val="58"/>
                <w:w w:val="150"/>
              </w:rPr>
              <w:t xml:space="preserve"> </w:t>
            </w:r>
            <w:r>
              <w:t>точного</w:t>
            </w:r>
            <w:r>
              <w:rPr>
                <w:spacing w:val="61"/>
                <w:w w:val="150"/>
              </w:rPr>
              <w:t xml:space="preserve"> </w:t>
            </w:r>
            <w:r>
              <w:t>выражения</w:t>
            </w:r>
            <w:r>
              <w:rPr>
                <w:spacing w:val="59"/>
                <w:w w:val="150"/>
              </w:rPr>
              <w:t xml:space="preserve"> </w:t>
            </w:r>
            <w:r>
              <w:t>мысли</w:t>
            </w:r>
            <w:r>
              <w:rPr>
                <w:spacing w:val="60"/>
                <w:w w:val="150"/>
              </w:rPr>
              <w:t xml:space="preserve"> </w:t>
            </w:r>
            <w:r>
              <w:rPr>
                <w:spacing w:val="-10"/>
              </w:rPr>
              <w:t>и</w:t>
            </w:r>
          </w:p>
          <w:p w:rsidR="00991C96" w:rsidRDefault="008A40EF">
            <w:pPr>
              <w:pStyle w:val="TableParagraph"/>
              <w:spacing w:before="6" w:line="238" w:lineRule="exact"/>
              <w:jc w:val="both"/>
            </w:pPr>
            <w:r>
              <w:t>усиления</w:t>
            </w:r>
            <w:r>
              <w:rPr>
                <w:spacing w:val="-9"/>
              </w:rPr>
              <w:t xml:space="preserve"> </w:t>
            </w:r>
            <w:r>
              <w:t>выразительности</w:t>
            </w:r>
            <w:r>
              <w:rPr>
                <w:spacing w:val="-7"/>
              </w:rPr>
              <w:t xml:space="preserve"> </w:t>
            </w:r>
            <w:r>
              <w:rPr>
                <w:spacing w:val="-4"/>
              </w:rPr>
              <w:t>речи.</w:t>
            </w:r>
          </w:p>
        </w:tc>
        <w:tc>
          <w:tcPr>
            <w:tcW w:w="2836" w:type="dxa"/>
          </w:tcPr>
          <w:p w:rsidR="00991C96" w:rsidRDefault="00991C96">
            <w:pPr>
              <w:pStyle w:val="TableParagraph"/>
              <w:ind w:left="0"/>
            </w:pPr>
          </w:p>
        </w:tc>
      </w:tr>
      <w:tr w:rsidR="00991C96">
        <w:trPr>
          <w:trHeight w:val="4807"/>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spacing w:line="248" w:lineRule="exact"/>
            </w:pPr>
            <w:r>
              <w:t>58.7.2.</w:t>
            </w:r>
            <w:r>
              <w:rPr>
                <w:spacing w:val="-3"/>
              </w:rPr>
              <w:t xml:space="preserve"> </w:t>
            </w:r>
            <w:r>
              <w:t>Орфография</w:t>
            </w:r>
            <w:r>
              <w:rPr>
                <w:spacing w:val="-5"/>
              </w:rPr>
              <w:t xml:space="preserve"> </w:t>
            </w:r>
            <w:r>
              <w:t>и</w:t>
            </w:r>
            <w:r>
              <w:rPr>
                <w:spacing w:val="-2"/>
              </w:rPr>
              <w:t xml:space="preserve"> пунктуация.</w:t>
            </w:r>
          </w:p>
          <w:p w:rsidR="00991C96" w:rsidRDefault="008A40EF">
            <w:pPr>
              <w:pStyle w:val="TableParagraph"/>
              <w:ind w:right="142"/>
            </w:pPr>
            <w:r>
              <w:t>Орфография как система правил правописания слов и их форм.</w:t>
            </w:r>
            <w:r>
              <w:rPr>
                <w:spacing w:val="40"/>
              </w:rPr>
              <w:t xml:space="preserve"> </w:t>
            </w:r>
            <w:r>
              <w:t>Понятие</w:t>
            </w:r>
            <w:r>
              <w:rPr>
                <w:spacing w:val="40"/>
              </w:rPr>
              <w:t xml:space="preserve"> </w:t>
            </w:r>
            <w:r>
              <w:t>орфограммы.</w:t>
            </w:r>
            <w:r>
              <w:rPr>
                <w:spacing w:val="40"/>
              </w:rPr>
              <w:t xml:space="preserve"> </w:t>
            </w:r>
            <w:r>
              <w:t>Правописание</w:t>
            </w:r>
            <w:r>
              <w:rPr>
                <w:spacing w:val="40"/>
              </w:rPr>
              <w:t xml:space="preserve"> </w:t>
            </w:r>
            <w:r>
              <w:t>гласных</w:t>
            </w:r>
            <w:r>
              <w:rPr>
                <w:spacing w:val="40"/>
              </w:rPr>
              <w:t xml:space="preserve"> </w:t>
            </w:r>
            <w:r>
              <w:t>и согласных в корне. Правописание приставок, суффиксов и</w:t>
            </w:r>
            <w:r>
              <w:rPr>
                <w:spacing w:val="26"/>
              </w:rPr>
              <w:t xml:space="preserve"> </w:t>
            </w:r>
            <w:r>
              <w:t>окончаний.</w:t>
            </w:r>
            <w:r>
              <w:rPr>
                <w:spacing w:val="26"/>
              </w:rPr>
              <w:t xml:space="preserve"> </w:t>
            </w:r>
            <w:r>
              <w:t>Правописание</w:t>
            </w:r>
            <w:r>
              <w:rPr>
                <w:spacing w:val="27"/>
              </w:rPr>
              <w:t xml:space="preserve"> </w:t>
            </w:r>
            <w:r>
              <w:t>ъ</w:t>
            </w:r>
            <w:r>
              <w:rPr>
                <w:spacing w:val="27"/>
              </w:rPr>
              <w:t xml:space="preserve"> </w:t>
            </w:r>
            <w:r>
              <w:t>и</w:t>
            </w:r>
            <w:r>
              <w:rPr>
                <w:spacing w:val="26"/>
              </w:rPr>
              <w:t xml:space="preserve"> </w:t>
            </w:r>
            <w:r>
              <w:t>ь.</w:t>
            </w:r>
            <w:r>
              <w:rPr>
                <w:spacing w:val="27"/>
              </w:rPr>
              <w:t xml:space="preserve"> </w:t>
            </w:r>
            <w:r>
              <w:t>Слитное, дефисное</w:t>
            </w:r>
            <w:r>
              <w:rPr>
                <w:spacing w:val="27"/>
              </w:rPr>
              <w:t xml:space="preserve"> </w:t>
            </w:r>
            <w:r>
              <w:t>и раздельное</w:t>
            </w:r>
            <w:r>
              <w:rPr>
                <w:spacing w:val="80"/>
              </w:rPr>
              <w:t xml:space="preserve"> </w:t>
            </w:r>
            <w:r>
              <w:t>написания.</w:t>
            </w:r>
            <w:r>
              <w:rPr>
                <w:spacing w:val="80"/>
              </w:rPr>
              <w:t xml:space="preserve"> </w:t>
            </w:r>
            <w:r>
              <w:t>Прописная</w:t>
            </w:r>
            <w:r>
              <w:rPr>
                <w:spacing w:val="80"/>
              </w:rPr>
              <w:t xml:space="preserve"> </w:t>
            </w:r>
            <w:r>
              <w:t>и</w:t>
            </w:r>
            <w:r>
              <w:rPr>
                <w:spacing w:val="80"/>
              </w:rPr>
              <w:t xml:space="preserve"> </w:t>
            </w:r>
            <w:r>
              <w:t>строчная</w:t>
            </w:r>
            <w:r>
              <w:rPr>
                <w:spacing w:val="80"/>
              </w:rPr>
              <w:t xml:space="preserve"> </w:t>
            </w:r>
            <w:r>
              <w:t>буквы. Перенос слов. Орфографические словари и справочники. Пунктуация</w:t>
            </w:r>
            <w:r>
              <w:rPr>
                <w:spacing w:val="28"/>
              </w:rPr>
              <w:t xml:space="preserve"> </w:t>
            </w:r>
            <w:r>
              <w:t>как</w:t>
            </w:r>
            <w:r>
              <w:rPr>
                <w:spacing w:val="29"/>
              </w:rPr>
              <w:t xml:space="preserve"> </w:t>
            </w:r>
            <w:r>
              <w:t>система</w:t>
            </w:r>
            <w:r>
              <w:rPr>
                <w:spacing w:val="27"/>
              </w:rPr>
              <w:t xml:space="preserve"> </w:t>
            </w:r>
            <w:r>
              <w:t>правил</w:t>
            </w:r>
            <w:r>
              <w:rPr>
                <w:spacing w:val="28"/>
              </w:rPr>
              <w:t xml:space="preserve"> </w:t>
            </w:r>
            <w:r>
              <w:t>правописания.</w:t>
            </w:r>
            <w:r>
              <w:rPr>
                <w:spacing w:val="28"/>
              </w:rPr>
              <w:t xml:space="preserve"> </w:t>
            </w:r>
            <w:r>
              <w:t>Понятие пунктограммы. Знаки препинания в конце предложения,</w:t>
            </w:r>
            <w:r>
              <w:rPr>
                <w:spacing w:val="40"/>
              </w:rPr>
              <w:t xml:space="preserve"> </w:t>
            </w:r>
            <w:r>
              <w:t>в</w:t>
            </w:r>
            <w:r>
              <w:rPr>
                <w:spacing w:val="37"/>
              </w:rPr>
              <w:t xml:space="preserve"> </w:t>
            </w:r>
            <w:r>
              <w:t>простом</w:t>
            </w:r>
            <w:r>
              <w:rPr>
                <w:spacing w:val="34"/>
              </w:rPr>
              <w:t xml:space="preserve"> </w:t>
            </w:r>
            <w:r>
              <w:t>(неосложнённом</w:t>
            </w:r>
            <w:r>
              <w:rPr>
                <w:spacing w:val="37"/>
              </w:rPr>
              <w:t xml:space="preserve"> </w:t>
            </w:r>
            <w:r>
              <w:t>и</w:t>
            </w:r>
            <w:r>
              <w:rPr>
                <w:spacing w:val="37"/>
              </w:rPr>
              <w:t xml:space="preserve"> </w:t>
            </w:r>
            <w:r>
              <w:t>осложнённом)</w:t>
            </w:r>
            <w:r>
              <w:rPr>
                <w:spacing w:val="37"/>
              </w:rPr>
              <w:t xml:space="preserve"> </w:t>
            </w:r>
            <w:r>
              <w:t>и</w:t>
            </w:r>
            <w:r>
              <w:rPr>
                <w:spacing w:val="35"/>
              </w:rPr>
              <w:t xml:space="preserve"> </w:t>
            </w:r>
            <w:r>
              <w:t>сложном предложениях,</w:t>
            </w:r>
            <w:r>
              <w:rPr>
                <w:spacing w:val="80"/>
              </w:rPr>
              <w:t xml:space="preserve"> </w:t>
            </w:r>
            <w:r>
              <w:t>при</w:t>
            </w:r>
            <w:r>
              <w:rPr>
                <w:spacing w:val="80"/>
              </w:rPr>
              <w:t xml:space="preserve"> </w:t>
            </w:r>
            <w:r>
              <w:t>прямой</w:t>
            </w:r>
            <w:r>
              <w:rPr>
                <w:spacing w:val="80"/>
              </w:rPr>
              <w:t xml:space="preserve"> </w:t>
            </w:r>
            <w:r>
              <w:t>речи</w:t>
            </w:r>
            <w:r>
              <w:rPr>
                <w:spacing w:val="80"/>
              </w:rPr>
              <w:t xml:space="preserve"> </w:t>
            </w:r>
            <w:r>
              <w:t>и</w:t>
            </w:r>
            <w:r>
              <w:rPr>
                <w:spacing w:val="80"/>
              </w:rPr>
              <w:t xml:space="preserve"> </w:t>
            </w:r>
            <w:r>
              <w:t>цитировании,</w:t>
            </w:r>
            <w:r>
              <w:rPr>
                <w:spacing w:val="80"/>
              </w:rPr>
              <w:t xml:space="preserve"> </w:t>
            </w:r>
            <w:r>
              <w:t>в</w:t>
            </w:r>
            <w:r>
              <w:rPr>
                <w:spacing w:val="40"/>
              </w:rPr>
              <w:t xml:space="preserve"> </w:t>
            </w:r>
            <w:r>
              <w:rPr>
                <w:spacing w:val="-2"/>
              </w:rPr>
              <w:t>диалоге.</w:t>
            </w:r>
          </w:p>
          <w:p w:rsidR="00991C96" w:rsidRDefault="008A40EF">
            <w:pPr>
              <w:pStyle w:val="TableParagraph"/>
              <w:ind w:right="125"/>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w:t>
            </w:r>
            <w:r>
              <w:rPr>
                <w:spacing w:val="40"/>
              </w:rPr>
              <w:t xml:space="preserve"> </w:t>
            </w:r>
            <w:r>
              <w:t>разбор. Применение орфографических словарей и справочников</w:t>
            </w:r>
            <w:r>
              <w:rPr>
                <w:spacing w:val="58"/>
              </w:rPr>
              <w:t xml:space="preserve">   </w:t>
            </w:r>
            <w:r>
              <w:t>по</w:t>
            </w:r>
            <w:r>
              <w:rPr>
                <w:spacing w:val="57"/>
              </w:rPr>
              <w:t xml:space="preserve">   </w:t>
            </w:r>
            <w:r>
              <w:t>правописанию</w:t>
            </w:r>
            <w:r>
              <w:rPr>
                <w:spacing w:val="59"/>
              </w:rPr>
              <w:t xml:space="preserve">   </w:t>
            </w:r>
            <w:r>
              <w:t>при</w:t>
            </w:r>
            <w:r>
              <w:rPr>
                <w:spacing w:val="58"/>
              </w:rPr>
              <w:t xml:space="preserve">   </w:t>
            </w:r>
            <w:r>
              <w:rPr>
                <w:spacing w:val="-2"/>
              </w:rPr>
              <w:t>решении</w:t>
            </w:r>
          </w:p>
          <w:p w:rsidR="00991C96" w:rsidRDefault="008A40EF">
            <w:pPr>
              <w:pStyle w:val="TableParagraph"/>
              <w:spacing w:before="2" w:line="236" w:lineRule="exact"/>
              <w:jc w:val="both"/>
            </w:pPr>
            <w:r>
              <w:t>орфографических</w:t>
            </w:r>
            <w:r>
              <w:rPr>
                <w:spacing w:val="-9"/>
              </w:rPr>
              <w:t xml:space="preserve"> </w:t>
            </w:r>
            <w:r>
              <w:t>и</w:t>
            </w:r>
            <w:r>
              <w:rPr>
                <w:spacing w:val="-8"/>
              </w:rPr>
              <w:t xml:space="preserve"> </w:t>
            </w:r>
            <w:r>
              <w:t>пунктуационных</w:t>
            </w:r>
            <w:r>
              <w:rPr>
                <w:spacing w:val="-8"/>
              </w:rPr>
              <w:t xml:space="preserve"> </w:t>
            </w:r>
            <w:r>
              <w:rPr>
                <w:spacing w:val="-2"/>
              </w:rPr>
              <w:t>задач.</w:t>
            </w:r>
          </w:p>
        </w:tc>
        <w:tc>
          <w:tcPr>
            <w:tcW w:w="2836" w:type="dxa"/>
          </w:tcPr>
          <w:p w:rsidR="00991C96" w:rsidRDefault="00991C96">
            <w:pPr>
              <w:pStyle w:val="TableParagraph"/>
              <w:ind w:left="0"/>
            </w:pPr>
          </w:p>
        </w:tc>
      </w:tr>
      <w:tr w:rsidR="00991C96">
        <w:trPr>
          <w:trHeight w:val="273"/>
        </w:trPr>
        <w:tc>
          <w:tcPr>
            <w:tcW w:w="6818" w:type="dxa"/>
            <w:gridSpan w:val="2"/>
          </w:tcPr>
          <w:p w:rsidR="00991C96" w:rsidRDefault="008A40EF">
            <w:pPr>
              <w:pStyle w:val="TableParagraph"/>
              <w:spacing w:line="249" w:lineRule="exact"/>
            </w:pPr>
            <w:r>
              <w:t>Итого</w:t>
            </w:r>
            <w:r>
              <w:rPr>
                <w:spacing w:val="-3"/>
              </w:rPr>
              <w:t xml:space="preserve"> </w:t>
            </w:r>
            <w:r>
              <w:t>за</w:t>
            </w:r>
            <w:r>
              <w:rPr>
                <w:spacing w:val="49"/>
              </w:rPr>
              <w:t xml:space="preserve"> </w:t>
            </w:r>
            <w:r>
              <w:t xml:space="preserve">11 </w:t>
            </w:r>
            <w:r>
              <w:rPr>
                <w:spacing w:val="-2"/>
              </w:rPr>
              <w:t>класс</w:t>
            </w:r>
          </w:p>
        </w:tc>
        <w:tc>
          <w:tcPr>
            <w:tcW w:w="2836" w:type="dxa"/>
          </w:tcPr>
          <w:p w:rsidR="00991C96" w:rsidRDefault="00991C96">
            <w:pPr>
              <w:pStyle w:val="TableParagraph"/>
              <w:ind w:left="0"/>
              <w:rPr>
                <w:sz w:val="20"/>
              </w:rPr>
            </w:pPr>
          </w:p>
        </w:tc>
      </w:tr>
    </w:tbl>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205"/>
        <w:ind w:left="0" w:firstLine="0"/>
        <w:jc w:val="left"/>
      </w:pPr>
    </w:p>
    <w:p w:rsidR="00991C96" w:rsidRDefault="008A40EF">
      <w:pPr>
        <w:pStyle w:val="3"/>
        <w:numPr>
          <w:ilvl w:val="2"/>
          <w:numId w:val="287"/>
        </w:numPr>
        <w:tabs>
          <w:tab w:val="left" w:pos="2153"/>
        </w:tabs>
        <w:ind w:left="2153" w:hanging="600"/>
      </w:pPr>
      <w:r>
        <w:t>Рабочая</w:t>
      </w:r>
      <w:r>
        <w:rPr>
          <w:spacing w:val="-4"/>
        </w:rPr>
        <w:t xml:space="preserve"> </w:t>
      </w:r>
      <w:r>
        <w:t>программа</w:t>
      </w:r>
      <w:r>
        <w:rPr>
          <w:spacing w:val="-1"/>
        </w:rPr>
        <w:t xml:space="preserve"> </w:t>
      </w:r>
      <w:r>
        <w:t>по</w:t>
      </w:r>
      <w:r>
        <w:rPr>
          <w:spacing w:val="-2"/>
        </w:rPr>
        <w:t xml:space="preserve"> </w:t>
      </w:r>
      <w:r>
        <w:t>учебному</w:t>
      </w:r>
      <w:r>
        <w:rPr>
          <w:spacing w:val="-1"/>
        </w:rPr>
        <w:t xml:space="preserve"> </w:t>
      </w:r>
      <w:r>
        <w:t>предмету</w:t>
      </w:r>
      <w:r>
        <w:rPr>
          <w:spacing w:val="-2"/>
        </w:rPr>
        <w:t xml:space="preserve"> </w:t>
      </w:r>
      <w:r>
        <w:t>«Родная</w:t>
      </w:r>
      <w:r>
        <w:rPr>
          <w:spacing w:val="-1"/>
        </w:rPr>
        <w:t xml:space="preserve"> </w:t>
      </w:r>
      <w:r>
        <w:t>(чеченская)</w:t>
      </w:r>
      <w:r>
        <w:rPr>
          <w:spacing w:val="-1"/>
        </w:rPr>
        <w:t xml:space="preserve"> </w:t>
      </w:r>
      <w:r>
        <w:rPr>
          <w:spacing w:val="-2"/>
        </w:rPr>
        <w:t>литература»</w:t>
      </w:r>
    </w:p>
    <w:p w:rsidR="00991C96" w:rsidRDefault="008A40EF">
      <w:pPr>
        <w:pStyle w:val="a3"/>
        <w:spacing w:before="271"/>
        <w:ind w:right="138"/>
      </w:pPr>
      <w:r>
        <w:t>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w:t>
      </w:r>
      <w:r>
        <w:rPr>
          <w:spacing w:val="40"/>
        </w:rPr>
        <w:t xml:space="preserve"> </w:t>
      </w:r>
      <w:r>
        <w:t>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46"/>
      </w:pPr>
      <w:r>
        <w:t>Рабочая программа составлена на основе федеральной рабочей программы по физике углубленного уровня.</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3"/>
        <w:spacing w:before="70"/>
        <w:ind w:left="4717"/>
      </w:pPr>
      <w:r>
        <w:lastRenderedPageBreak/>
        <w:t>Пояснительная</w:t>
      </w:r>
      <w:r>
        <w:rPr>
          <w:spacing w:val="-3"/>
        </w:rPr>
        <w:t xml:space="preserve"> </w:t>
      </w:r>
      <w:r>
        <w:rPr>
          <w:spacing w:val="-2"/>
        </w:rPr>
        <w:t>записка</w:t>
      </w:r>
    </w:p>
    <w:p w:rsidR="00991C96" w:rsidRDefault="008A40EF">
      <w:pPr>
        <w:pStyle w:val="a3"/>
        <w:spacing w:before="271"/>
        <w:ind w:right="139"/>
      </w:pPr>
      <w:r>
        <w:t>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w:t>
      </w:r>
      <w:r>
        <w:rPr>
          <w:spacing w:val="40"/>
        </w:rPr>
        <w:t xml:space="preserve"> </w:t>
      </w:r>
      <w:r>
        <w:t>с увеличением объёма произведений и изучения их в рамках литературного процесса.</w:t>
      </w:r>
    </w:p>
    <w:p w:rsidR="00991C96" w:rsidRDefault="008A40EF">
      <w:pPr>
        <w:pStyle w:val="a3"/>
        <w:ind w:right="143"/>
      </w:pPr>
      <w:r>
        <w:t>Родная (чеченская) литература тесно связана с учебным предметом «Родной (чеченский) язык». Чеченская литература является одним из основных источников</w:t>
      </w:r>
      <w:r>
        <w:rPr>
          <w:spacing w:val="-2"/>
        </w:rPr>
        <w:t xml:space="preserve"> </w:t>
      </w:r>
      <w:r>
        <w:t>обогащения чеченской речи учащихся, формирования их речевой культуры и коммуникативных навыков. Изучение языка художественных произведений</w:t>
      </w:r>
      <w:r>
        <w:rPr>
          <w:spacing w:val="-1"/>
        </w:rPr>
        <w:t xml:space="preserve"> </w:t>
      </w:r>
      <w:r>
        <w:t>способствует</w:t>
      </w:r>
      <w:r>
        <w:rPr>
          <w:spacing w:val="-1"/>
        </w:rPr>
        <w:t xml:space="preserve"> </w:t>
      </w:r>
      <w:r>
        <w:t>пониманию учащимися эстетической</w:t>
      </w:r>
      <w:r>
        <w:rPr>
          <w:spacing w:val="-1"/>
        </w:rPr>
        <w:t xml:space="preserve"> </w:t>
      </w:r>
      <w:r>
        <w:t>функции</w:t>
      </w:r>
      <w:r>
        <w:rPr>
          <w:spacing w:val="-3"/>
        </w:rPr>
        <w:t xml:space="preserve"> </w:t>
      </w:r>
      <w:r>
        <w:t>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w:t>
      </w:r>
      <w:r>
        <w:rPr>
          <w:spacing w:val="40"/>
        </w:rPr>
        <w:t xml:space="preserve"> </w:t>
      </w:r>
      <w:r>
        <w:t>с чеченской культурой, являясь её неотъемлемой частью. Изучение литературных произведений на широком общекультурном фоне поможет учащимся воспринять</w:t>
      </w:r>
      <w:r>
        <w:rPr>
          <w:spacing w:val="-1"/>
        </w:rPr>
        <w:t xml:space="preserve"> </w:t>
      </w:r>
      <w:r>
        <w:t>чеченскую литературу</w:t>
      </w:r>
      <w:r>
        <w:rPr>
          <w:spacing w:val="-6"/>
        </w:rPr>
        <w:t xml:space="preserve"> </w:t>
      </w:r>
      <w:r>
        <w:t>как</w:t>
      </w:r>
      <w:r>
        <w:rPr>
          <w:spacing w:val="-1"/>
        </w:rPr>
        <w:t xml:space="preserve"> </w:t>
      </w:r>
      <w:r>
        <w:t>существенную часть общей культуры народов,</w:t>
      </w:r>
      <w:r>
        <w:rPr>
          <w:spacing w:val="-2"/>
        </w:rPr>
        <w:t xml:space="preserve"> </w:t>
      </w:r>
      <w:r>
        <w:t>населяющих Россию, а также учесть этнокультурную специфику русской литературы и культуры.</w:t>
      </w:r>
    </w:p>
    <w:p w:rsidR="00991C96" w:rsidRDefault="008A40EF">
      <w:pPr>
        <w:pStyle w:val="a3"/>
        <w:ind w:right="139"/>
      </w:pPr>
      <w:r>
        <w:t>В</w:t>
      </w:r>
      <w:r>
        <w:rPr>
          <w:spacing w:val="-2"/>
        </w:rPr>
        <w:t xml:space="preserve"> </w:t>
      </w:r>
      <w:r>
        <w:t>основу</w:t>
      </w:r>
      <w:r>
        <w:rPr>
          <w:spacing w:val="-5"/>
        </w:rPr>
        <w:t xml:space="preserve"> </w:t>
      </w:r>
      <w:r>
        <w:t>программы</w:t>
      </w:r>
      <w:r>
        <w:rPr>
          <w:spacing w:val="-1"/>
        </w:rPr>
        <w:t xml:space="preserve"> </w:t>
      </w:r>
      <w:r>
        <w:t>положен, главным</w:t>
      </w:r>
      <w:r>
        <w:rPr>
          <w:spacing w:val="-1"/>
        </w:rPr>
        <w:t xml:space="preserve"> </w:t>
      </w:r>
      <w:r>
        <w:t>образом, историко-литературный принцип. В</w:t>
      </w:r>
      <w:r>
        <w:rPr>
          <w:spacing w:val="-2"/>
        </w:rPr>
        <w:t xml:space="preserve"> </w:t>
      </w:r>
      <w:r>
        <w:t>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w:t>
      </w:r>
      <w:r>
        <w:rPr>
          <w:spacing w:val="40"/>
        </w:rPr>
        <w:t xml:space="preserve"> </w:t>
      </w:r>
      <w:r>
        <w:t>историей, географией родного края учащихся, формирует у учащихся историзм мышления, гордость за своё Отечество.</w:t>
      </w:r>
    </w:p>
    <w:p w:rsidR="00991C96" w:rsidRDefault="008A40EF">
      <w:pPr>
        <w:pStyle w:val="a3"/>
        <w:ind w:right="146" w:firstLine="768"/>
      </w:pPr>
      <w:r>
        <w:t>В содержании программы по родной (чеченской) литературе выделяются следующие содержательные</w:t>
      </w:r>
      <w:r>
        <w:rPr>
          <w:spacing w:val="-3"/>
        </w:rPr>
        <w:t xml:space="preserve"> </w:t>
      </w:r>
      <w:r>
        <w:t>линии:</w:t>
      </w:r>
      <w:r>
        <w:rPr>
          <w:spacing w:val="-3"/>
        </w:rPr>
        <w:t xml:space="preserve"> </w:t>
      </w:r>
      <w:r>
        <w:t>из</w:t>
      </w:r>
      <w:r>
        <w:rPr>
          <w:spacing w:val="-3"/>
        </w:rPr>
        <w:t xml:space="preserve"> </w:t>
      </w:r>
      <w:r>
        <w:t>литературы</w:t>
      </w:r>
      <w:r>
        <w:rPr>
          <w:spacing w:val="-2"/>
        </w:rPr>
        <w:t xml:space="preserve"> </w:t>
      </w:r>
      <w:r>
        <w:t>первой</w:t>
      </w:r>
      <w:r>
        <w:rPr>
          <w:spacing w:val="-1"/>
        </w:rPr>
        <w:t xml:space="preserve"> </w:t>
      </w:r>
      <w:r>
        <w:t>половины</w:t>
      </w:r>
      <w:r>
        <w:rPr>
          <w:spacing w:val="-2"/>
        </w:rPr>
        <w:t xml:space="preserve"> </w:t>
      </w:r>
      <w:r>
        <w:t>XX</w:t>
      </w:r>
      <w:r>
        <w:rPr>
          <w:spacing w:val="-2"/>
        </w:rPr>
        <w:t xml:space="preserve"> </w:t>
      </w:r>
      <w:r>
        <w:t>века,</w:t>
      </w:r>
      <w:r>
        <w:rPr>
          <w:spacing w:val="-3"/>
        </w:rPr>
        <w:t xml:space="preserve"> </w:t>
      </w:r>
      <w:r>
        <w:t>из</w:t>
      </w:r>
      <w:r>
        <w:rPr>
          <w:spacing w:val="-3"/>
        </w:rPr>
        <w:t xml:space="preserve"> </w:t>
      </w:r>
      <w:r>
        <w:t>литературы</w:t>
      </w:r>
      <w:r>
        <w:rPr>
          <w:spacing w:val="-2"/>
        </w:rPr>
        <w:t xml:space="preserve"> </w:t>
      </w:r>
      <w:r>
        <w:t>второй половины XX века, из литературы народов России, литература других народов.</w:t>
      </w:r>
    </w:p>
    <w:p w:rsidR="00991C96" w:rsidRDefault="008A40EF">
      <w:pPr>
        <w:pStyle w:val="a3"/>
        <w:ind w:left="1275" w:right="148" w:firstLine="0"/>
      </w:pPr>
      <w:r>
        <w:t>Изучение родной (чеченской) литературы направлено на достижение следующих целей: формирование</w:t>
      </w:r>
      <w:r>
        <w:rPr>
          <w:spacing w:val="-6"/>
        </w:rPr>
        <w:t xml:space="preserve"> </w:t>
      </w:r>
      <w:r>
        <w:t>духовно</w:t>
      </w:r>
      <w:r>
        <w:rPr>
          <w:spacing w:val="-5"/>
        </w:rPr>
        <w:t xml:space="preserve"> </w:t>
      </w:r>
      <w:r>
        <w:t>развитой</w:t>
      </w:r>
      <w:r>
        <w:rPr>
          <w:spacing w:val="-4"/>
        </w:rPr>
        <w:t xml:space="preserve"> </w:t>
      </w:r>
      <w:r>
        <w:t>личности,</w:t>
      </w:r>
      <w:r>
        <w:rPr>
          <w:spacing w:val="-5"/>
        </w:rPr>
        <w:t xml:space="preserve"> </w:t>
      </w:r>
      <w:r>
        <w:t>обладающей</w:t>
      </w:r>
      <w:r>
        <w:rPr>
          <w:spacing w:val="-4"/>
        </w:rPr>
        <w:t xml:space="preserve"> </w:t>
      </w:r>
      <w:r>
        <w:t>гуманистическим</w:t>
      </w:r>
      <w:r>
        <w:rPr>
          <w:spacing w:val="-6"/>
        </w:rPr>
        <w:t xml:space="preserve"> </w:t>
      </w:r>
      <w:r>
        <w:t>мировоззрением,</w:t>
      </w:r>
    </w:p>
    <w:p w:rsidR="00991C96" w:rsidRDefault="008A40EF">
      <w:pPr>
        <w:pStyle w:val="a3"/>
        <w:ind w:right="146" w:firstLine="0"/>
      </w:pPr>
      <w:r>
        <w:t>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991C96" w:rsidRDefault="008A40EF">
      <w:pPr>
        <w:pStyle w:val="a3"/>
        <w:ind w:right="149"/>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991C96" w:rsidRDefault="008A40EF">
      <w:pPr>
        <w:pStyle w:val="a3"/>
        <w:ind w:right="139"/>
      </w:pPr>
      <w:r>
        <w:t>овладение умениями анализировать художественные произведения с привлечением необходимых сведений по теории и истории литературы, выявлять</w:t>
      </w:r>
      <w:r>
        <w:rPr>
          <w:spacing w:val="40"/>
        </w:rPr>
        <w:t xml:space="preserve"> </w:t>
      </w:r>
      <w:r>
        <w:t>в них конкретно-историческое и общечеловеческое содержание;</w:t>
      </w:r>
    </w:p>
    <w:p w:rsidR="00991C96" w:rsidRDefault="008A40EF">
      <w:pPr>
        <w:pStyle w:val="a3"/>
        <w:ind w:left="1275" w:firstLine="0"/>
      </w:pPr>
      <w:r>
        <w:t>формирование</w:t>
      </w:r>
      <w:r>
        <w:rPr>
          <w:spacing w:val="-6"/>
        </w:rPr>
        <w:t xml:space="preserve"> </w:t>
      </w:r>
      <w:r>
        <w:t>представления</w:t>
      </w:r>
      <w:r>
        <w:rPr>
          <w:spacing w:val="-3"/>
        </w:rPr>
        <w:t xml:space="preserve"> </w:t>
      </w:r>
      <w:r>
        <w:t>о</w:t>
      </w:r>
      <w:r>
        <w:rPr>
          <w:spacing w:val="-3"/>
        </w:rPr>
        <w:t xml:space="preserve"> </w:t>
      </w:r>
      <w:r>
        <w:t>специфике</w:t>
      </w:r>
      <w:r>
        <w:rPr>
          <w:spacing w:val="-4"/>
        </w:rPr>
        <w:t xml:space="preserve"> </w:t>
      </w:r>
      <w:r>
        <w:t>литературы</w:t>
      </w:r>
      <w:r>
        <w:rPr>
          <w:spacing w:val="-2"/>
        </w:rPr>
        <w:t xml:space="preserve"> </w:t>
      </w:r>
      <w:r>
        <w:t>в</w:t>
      </w:r>
      <w:r>
        <w:rPr>
          <w:spacing w:val="-4"/>
        </w:rPr>
        <w:t xml:space="preserve"> </w:t>
      </w:r>
      <w:r>
        <w:t>ряду</w:t>
      </w:r>
      <w:r>
        <w:rPr>
          <w:spacing w:val="-8"/>
        </w:rPr>
        <w:t xml:space="preserve"> </w:t>
      </w:r>
      <w:r>
        <w:t>других</w:t>
      </w:r>
      <w:r>
        <w:rPr>
          <w:spacing w:val="-1"/>
        </w:rPr>
        <w:t xml:space="preserve"> </w:t>
      </w:r>
      <w:r>
        <w:t>видов</w:t>
      </w:r>
      <w:r>
        <w:rPr>
          <w:spacing w:val="-3"/>
        </w:rPr>
        <w:t xml:space="preserve"> </w:t>
      </w:r>
      <w:r>
        <w:rPr>
          <w:spacing w:val="-2"/>
        </w:rPr>
        <w:t>искусств;</w:t>
      </w:r>
    </w:p>
    <w:p w:rsidR="00991C96" w:rsidRDefault="008A40EF">
      <w:pPr>
        <w:pStyle w:val="a3"/>
        <w:ind w:right="143"/>
      </w:pPr>
      <w: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w:t>
      </w:r>
      <w:r>
        <w:rPr>
          <w:spacing w:val="-2"/>
        </w:rPr>
        <w:t>интерпретацию;</w:t>
      </w:r>
    </w:p>
    <w:p w:rsidR="00991C96" w:rsidRDefault="008A40EF">
      <w:pPr>
        <w:pStyle w:val="a3"/>
        <w:spacing w:before="1"/>
        <w:ind w:right="142"/>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991C96" w:rsidRDefault="008A40EF">
      <w:pPr>
        <w:pStyle w:val="a3"/>
        <w:ind w:left="1275" w:firstLine="0"/>
      </w:pPr>
      <w:r>
        <w:t>умение</w:t>
      </w:r>
      <w:r>
        <w:rPr>
          <w:spacing w:val="-5"/>
        </w:rPr>
        <w:t xml:space="preserve"> </w:t>
      </w:r>
      <w:r>
        <w:t>находить</w:t>
      </w:r>
      <w:r>
        <w:rPr>
          <w:spacing w:val="-5"/>
        </w:rPr>
        <w:t xml:space="preserve"> </w:t>
      </w:r>
      <w:r>
        <w:t>нужную</w:t>
      </w:r>
      <w:r>
        <w:rPr>
          <w:spacing w:val="-3"/>
        </w:rPr>
        <w:t xml:space="preserve"> </w:t>
      </w:r>
      <w:r>
        <w:t>информацию</w:t>
      </w:r>
      <w:r>
        <w:rPr>
          <w:spacing w:val="-4"/>
        </w:rPr>
        <w:t xml:space="preserve"> </w:t>
      </w:r>
      <w:r>
        <w:t>и</w:t>
      </w:r>
      <w:r>
        <w:rPr>
          <w:spacing w:val="-5"/>
        </w:rPr>
        <w:t xml:space="preserve"> </w:t>
      </w:r>
      <w:r>
        <w:t>использовать</w:t>
      </w:r>
      <w:r>
        <w:rPr>
          <w:spacing w:val="-3"/>
        </w:rPr>
        <w:t xml:space="preserve"> </w:t>
      </w:r>
      <w:r>
        <w:rPr>
          <w:spacing w:val="-5"/>
        </w:rPr>
        <w:t>её;</w:t>
      </w:r>
    </w:p>
    <w:p w:rsidR="00991C96" w:rsidRDefault="008A40EF">
      <w:pPr>
        <w:pStyle w:val="a3"/>
        <w:ind w:left="1275" w:firstLine="0"/>
      </w:pPr>
      <w:r>
        <w:t>умение</w:t>
      </w:r>
      <w:r>
        <w:rPr>
          <w:spacing w:val="-8"/>
        </w:rPr>
        <w:t xml:space="preserve"> </w:t>
      </w:r>
      <w:r>
        <w:t>использовать</w:t>
      </w:r>
      <w:r>
        <w:rPr>
          <w:spacing w:val="-3"/>
        </w:rPr>
        <w:t xml:space="preserve"> </w:t>
      </w:r>
      <w:r>
        <w:t>приобретённые</w:t>
      </w:r>
      <w:r>
        <w:rPr>
          <w:spacing w:val="-6"/>
        </w:rPr>
        <w:t xml:space="preserve"> </w:t>
      </w:r>
      <w:r>
        <w:t>при</w:t>
      </w:r>
      <w:r>
        <w:rPr>
          <w:spacing w:val="-6"/>
        </w:rPr>
        <w:t xml:space="preserve"> </w:t>
      </w:r>
      <w:r>
        <w:t>изучении</w:t>
      </w:r>
      <w:r>
        <w:rPr>
          <w:spacing w:val="-4"/>
        </w:rPr>
        <w:t xml:space="preserve"> </w:t>
      </w:r>
      <w:r>
        <w:t>чеченской</w:t>
      </w:r>
      <w:r>
        <w:rPr>
          <w:spacing w:val="-4"/>
        </w:rPr>
        <w:t xml:space="preserve"> </w:t>
      </w:r>
      <w:r>
        <w:t>литературы</w:t>
      </w:r>
      <w:r>
        <w:rPr>
          <w:spacing w:val="-4"/>
        </w:rPr>
        <w:t xml:space="preserve"> </w:t>
      </w:r>
      <w:r>
        <w:t>знания</w:t>
      </w:r>
      <w:r>
        <w:rPr>
          <w:spacing w:val="-4"/>
        </w:rPr>
        <w:t xml:space="preserve"> </w:t>
      </w:r>
      <w:r>
        <w:t>в</w:t>
      </w:r>
      <w:r>
        <w:rPr>
          <w:spacing w:val="-5"/>
        </w:rPr>
        <w:t xml:space="preserve"> </w:t>
      </w:r>
      <w:r>
        <w:rPr>
          <w:spacing w:val="-2"/>
        </w:rPr>
        <w:t>жизни.</w:t>
      </w:r>
    </w:p>
    <w:p w:rsidR="00991C96" w:rsidRDefault="008A40EF">
      <w:pPr>
        <w:pStyle w:val="a3"/>
        <w:spacing w:line="242" w:lineRule="auto"/>
        <w:ind w:right="143"/>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275"/>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ind w:left="1275"/>
        <w:rPr>
          <w:b/>
          <w:sz w:val="24"/>
        </w:rPr>
      </w:pPr>
      <w:r>
        <w:rPr>
          <w:b/>
          <w:sz w:val="24"/>
        </w:rPr>
        <w:t>Чеченские</w:t>
      </w:r>
      <w:r>
        <w:rPr>
          <w:b/>
          <w:spacing w:val="-4"/>
          <w:sz w:val="24"/>
        </w:rPr>
        <w:t xml:space="preserve"> </w:t>
      </w:r>
      <w:r>
        <w:rPr>
          <w:b/>
          <w:spacing w:val="-2"/>
          <w:sz w:val="24"/>
        </w:rPr>
        <w:t>писатели.</w:t>
      </w:r>
    </w:p>
    <w:p w:rsidR="00991C96" w:rsidRDefault="00991C96">
      <w:pPr>
        <w:rPr>
          <w:b/>
          <w:sz w:val="24"/>
        </w:rPr>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С-Б.</w:t>
      </w:r>
      <w:r>
        <w:rPr>
          <w:spacing w:val="-5"/>
        </w:rPr>
        <w:t xml:space="preserve"> </w:t>
      </w:r>
      <w:r>
        <w:t>Арсанов.</w:t>
      </w:r>
      <w:r>
        <w:rPr>
          <w:spacing w:val="1"/>
        </w:rPr>
        <w:t xml:space="preserve"> </w:t>
      </w:r>
      <w:r>
        <w:t>«Маца</w:t>
      </w:r>
      <w:r>
        <w:rPr>
          <w:spacing w:val="-3"/>
        </w:rPr>
        <w:t xml:space="preserve"> </w:t>
      </w:r>
      <w:r>
        <w:t>девза</w:t>
      </w:r>
      <w:r>
        <w:rPr>
          <w:spacing w:val="-3"/>
        </w:rPr>
        <w:t xml:space="preserve"> </w:t>
      </w:r>
      <w:r>
        <w:t>доттагӀалла»</w:t>
      </w:r>
      <w:r>
        <w:rPr>
          <w:spacing w:val="-7"/>
        </w:rPr>
        <w:t xml:space="preserve"> </w:t>
      </w:r>
      <w:r>
        <w:t>(«Когда</w:t>
      </w:r>
      <w:r>
        <w:rPr>
          <w:spacing w:val="-3"/>
        </w:rPr>
        <w:t xml:space="preserve"> </w:t>
      </w:r>
      <w:r>
        <w:t>познаётся</w:t>
      </w:r>
      <w:r>
        <w:rPr>
          <w:spacing w:val="-2"/>
        </w:rPr>
        <w:t xml:space="preserve"> дружба»).</w:t>
      </w:r>
    </w:p>
    <w:p w:rsidR="00991C96" w:rsidRDefault="008A40EF">
      <w:pPr>
        <w:pStyle w:val="a3"/>
        <w:ind w:left="1275" w:firstLine="0"/>
        <w:jc w:val="left"/>
      </w:pPr>
      <w:r>
        <w:t>М.</w:t>
      </w:r>
      <w:r>
        <w:rPr>
          <w:spacing w:val="-4"/>
        </w:rPr>
        <w:t xml:space="preserve"> </w:t>
      </w:r>
      <w:r>
        <w:t>Мамакаев.</w:t>
      </w:r>
      <w:r>
        <w:rPr>
          <w:spacing w:val="59"/>
          <w:w w:val="150"/>
        </w:rPr>
        <w:t xml:space="preserve"> </w:t>
      </w:r>
      <w:r>
        <w:t>«ТӀулгаша</w:t>
      </w:r>
      <w:r>
        <w:rPr>
          <w:spacing w:val="55"/>
          <w:w w:val="150"/>
        </w:rPr>
        <w:t xml:space="preserve"> </w:t>
      </w:r>
      <w:r>
        <w:t>а</w:t>
      </w:r>
      <w:r>
        <w:rPr>
          <w:spacing w:val="56"/>
          <w:w w:val="150"/>
        </w:rPr>
        <w:t xml:space="preserve"> </w:t>
      </w:r>
      <w:r>
        <w:t>дуьйцу»</w:t>
      </w:r>
      <w:r>
        <w:rPr>
          <w:spacing w:val="51"/>
          <w:w w:val="150"/>
        </w:rPr>
        <w:t xml:space="preserve"> </w:t>
      </w:r>
      <w:r>
        <w:t>(«Камни</w:t>
      </w:r>
      <w:r>
        <w:rPr>
          <w:spacing w:val="57"/>
          <w:w w:val="150"/>
        </w:rPr>
        <w:t xml:space="preserve"> </w:t>
      </w:r>
      <w:r>
        <w:t>тоже</w:t>
      </w:r>
      <w:r>
        <w:rPr>
          <w:spacing w:val="55"/>
          <w:w w:val="150"/>
        </w:rPr>
        <w:t xml:space="preserve"> </w:t>
      </w:r>
      <w:r>
        <w:t>говорят»),</w:t>
      </w:r>
      <w:r>
        <w:rPr>
          <w:spacing w:val="60"/>
          <w:w w:val="150"/>
        </w:rPr>
        <w:t xml:space="preserve"> </w:t>
      </w:r>
      <w:r>
        <w:t>«Даймахке»</w:t>
      </w:r>
      <w:r>
        <w:rPr>
          <w:spacing w:val="79"/>
        </w:rPr>
        <w:t xml:space="preserve"> </w:t>
      </w:r>
      <w:r>
        <w:rPr>
          <w:spacing w:val="-2"/>
        </w:rPr>
        <w:t>(«Родине»),</w:t>
      </w:r>
    </w:p>
    <w:p w:rsidR="00991C96" w:rsidRDefault="008A40EF">
      <w:pPr>
        <w:pStyle w:val="a3"/>
        <w:ind w:firstLine="0"/>
        <w:jc w:val="left"/>
      </w:pPr>
      <w:r>
        <w:t>«Зама»</w:t>
      </w:r>
      <w:r>
        <w:rPr>
          <w:spacing w:val="-11"/>
        </w:rPr>
        <w:t xml:space="preserve"> </w:t>
      </w:r>
      <w:r>
        <w:t>(«Время»),</w:t>
      </w:r>
      <w:r>
        <w:rPr>
          <w:spacing w:val="1"/>
        </w:rPr>
        <w:t xml:space="preserve"> </w:t>
      </w:r>
      <w:r>
        <w:t>«Зеламха»</w:t>
      </w:r>
      <w:r>
        <w:rPr>
          <w:spacing w:val="-10"/>
        </w:rPr>
        <w:t xml:space="preserve"> </w:t>
      </w:r>
      <w:r>
        <w:t>(«Зелимхан»)</w:t>
      </w:r>
      <w:r>
        <w:rPr>
          <w:spacing w:val="-2"/>
        </w:rPr>
        <w:t xml:space="preserve"> </w:t>
      </w:r>
      <w:r>
        <w:t>(отрывки</w:t>
      </w:r>
      <w:r>
        <w:rPr>
          <w:spacing w:val="-3"/>
        </w:rPr>
        <w:t xml:space="preserve"> </w:t>
      </w:r>
      <w:r>
        <w:t>из</w:t>
      </w:r>
      <w:r>
        <w:rPr>
          <w:spacing w:val="-2"/>
        </w:rPr>
        <w:t xml:space="preserve"> романа).</w:t>
      </w:r>
    </w:p>
    <w:p w:rsidR="00991C96" w:rsidRDefault="008A40EF">
      <w:pPr>
        <w:pStyle w:val="a3"/>
        <w:spacing w:before="1"/>
        <w:ind w:right="145"/>
        <w:jc w:val="left"/>
      </w:pPr>
      <w:r>
        <w:t>М-С.</w:t>
      </w:r>
      <w:r>
        <w:rPr>
          <w:spacing w:val="-2"/>
        </w:rPr>
        <w:t xml:space="preserve"> </w:t>
      </w:r>
      <w:r>
        <w:t>Гадаев.</w:t>
      </w:r>
      <w:r>
        <w:rPr>
          <w:spacing w:val="80"/>
        </w:rPr>
        <w:t xml:space="preserve"> </w:t>
      </w:r>
      <w:r>
        <w:t>«Даймахке</w:t>
      </w:r>
      <w:r>
        <w:rPr>
          <w:spacing w:val="78"/>
        </w:rPr>
        <w:t xml:space="preserve"> </w:t>
      </w:r>
      <w:r>
        <w:t>сатийсар»</w:t>
      </w:r>
      <w:r>
        <w:rPr>
          <w:spacing w:val="72"/>
        </w:rPr>
        <w:t xml:space="preserve"> </w:t>
      </w:r>
      <w:r>
        <w:t>(«Тоска</w:t>
      </w:r>
      <w:r>
        <w:rPr>
          <w:spacing w:val="80"/>
        </w:rPr>
        <w:t xml:space="preserve"> </w:t>
      </w:r>
      <w:r>
        <w:t>по</w:t>
      </w:r>
      <w:r>
        <w:rPr>
          <w:spacing w:val="79"/>
        </w:rPr>
        <w:t xml:space="preserve"> </w:t>
      </w:r>
      <w:r>
        <w:t>Родине»),</w:t>
      </w:r>
      <w:r>
        <w:rPr>
          <w:spacing w:val="80"/>
        </w:rPr>
        <w:t xml:space="preserve"> </w:t>
      </w:r>
      <w:r>
        <w:t>«Дай</w:t>
      </w:r>
      <w:r>
        <w:rPr>
          <w:spacing w:val="80"/>
        </w:rPr>
        <w:t xml:space="preserve"> </w:t>
      </w:r>
      <w:r>
        <w:t>баьхна</w:t>
      </w:r>
      <w:r>
        <w:rPr>
          <w:spacing w:val="78"/>
        </w:rPr>
        <w:t xml:space="preserve"> </w:t>
      </w:r>
      <w:r>
        <w:t>латта»</w:t>
      </w:r>
      <w:r>
        <w:rPr>
          <w:spacing w:val="72"/>
        </w:rPr>
        <w:t xml:space="preserve"> </w:t>
      </w:r>
      <w:r>
        <w:t>(«Земля предков»), «Генара кехат» («Письмо издалека»), «ЦӀен Берд» («Красный Берд»).</w:t>
      </w:r>
    </w:p>
    <w:p w:rsidR="00991C96" w:rsidRDefault="008A40EF">
      <w:pPr>
        <w:pStyle w:val="a3"/>
        <w:ind w:left="1275" w:right="2666" w:firstLine="0"/>
        <w:jc w:val="left"/>
      </w:pPr>
      <w:r>
        <w:t>У.</w:t>
      </w:r>
      <w:r>
        <w:rPr>
          <w:spacing w:val="-9"/>
        </w:rPr>
        <w:t xml:space="preserve"> </w:t>
      </w:r>
      <w:r>
        <w:t>Гайсултанов.</w:t>
      </w:r>
      <w:r>
        <w:rPr>
          <w:spacing w:val="-5"/>
        </w:rPr>
        <w:t xml:space="preserve"> </w:t>
      </w:r>
      <w:r>
        <w:t>«Александр</w:t>
      </w:r>
      <w:r>
        <w:rPr>
          <w:spacing w:val="-8"/>
        </w:rPr>
        <w:t xml:space="preserve"> </w:t>
      </w:r>
      <w:r>
        <w:t>Чеченский»</w:t>
      </w:r>
      <w:r>
        <w:rPr>
          <w:spacing w:val="-13"/>
        </w:rPr>
        <w:t xml:space="preserve"> </w:t>
      </w:r>
      <w:r>
        <w:t>(«Александр</w:t>
      </w:r>
      <w:r>
        <w:rPr>
          <w:spacing w:val="-8"/>
        </w:rPr>
        <w:t xml:space="preserve"> </w:t>
      </w:r>
      <w:r>
        <w:t>Чеченский»). Х-М. Эдилов. «Сийлаха» («Сийлаха»).</w:t>
      </w:r>
    </w:p>
    <w:p w:rsidR="00991C96" w:rsidRDefault="008A40EF">
      <w:pPr>
        <w:pStyle w:val="a3"/>
        <w:tabs>
          <w:tab w:val="left" w:pos="2886"/>
          <w:tab w:val="left" w:pos="3891"/>
          <w:tab w:val="left" w:pos="4433"/>
          <w:tab w:val="left" w:pos="5315"/>
          <w:tab w:val="left" w:pos="5917"/>
          <w:tab w:val="left" w:pos="6638"/>
          <w:tab w:val="left" w:pos="7221"/>
          <w:tab w:val="left" w:pos="7842"/>
          <w:tab w:val="left" w:pos="8923"/>
        </w:tabs>
        <w:ind w:right="144"/>
        <w:jc w:val="left"/>
      </w:pPr>
      <w:r>
        <w:t>С. Яшуркаев.</w:t>
      </w:r>
      <w:r>
        <w:tab/>
      </w:r>
      <w:r>
        <w:rPr>
          <w:spacing w:val="-2"/>
        </w:rPr>
        <w:t>«Самах</w:t>
      </w:r>
      <w:r>
        <w:tab/>
      </w:r>
      <w:r>
        <w:rPr>
          <w:spacing w:val="-4"/>
        </w:rPr>
        <w:t>ду,</w:t>
      </w:r>
      <w:r>
        <w:tab/>
      </w:r>
      <w:r>
        <w:rPr>
          <w:spacing w:val="-2"/>
        </w:rPr>
        <w:t>гӀенах</w:t>
      </w:r>
      <w:r>
        <w:tab/>
      </w:r>
      <w:r>
        <w:rPr>
          <w:spacing w:val="-4"/>
        </w:rPr>
        <w:t>ду»</w:t>
      </w:r>
      <w:r>
        <w:tab/>
      </w:r>
      <w:r>
        <w:rPr>
          <w:spacing w:val="-4"/>
        </w:rPr>
        <w:t>(«Во</w:t>
      </w:r>
      <w:r>
        <w:tab/>
      </w:r>
      <w:r>
        <w:rPr>
          <w:spacing w:val="-4"/>
        </w:rPr>
        <w:t>сне</w:t>
      </w:r>
      <w:r>
        <w:tab/>
      </w:r>
      <w:r>
        <w:rPr>
          <w:spacing w:val="-4"/>
        </w:rPr>
        <w:t>или</w:t>
      </w:r>
      <w:r>
        <w:tab/>
      </w:r>
      <w:r>
        <w:rPr>
          <w:spacing w:val="-2"/>
        </w:rPr>
        <w:t>наяву»),</w:t>
      </w:r>
      <w:r>
        <w:tab/>
      </w:r>
      <w:r>
        <w:rPr>
          <w:spacing w:val="-2"/>
        </w:rPr>
        <w:t xml:space="preserve">«Дагахьбаламаш» </w:t>
      </w:r>
      <w:r>
        <w:t>(«Сожаления»), «Дагалецамаш» («Воспоминания»).</w:t>
      </w:r>
    </w:p>
    <w:p w:rsidR="00991C96" w:rsidRDefault="008A40EF">
      <w:pPr>
        <w:pStyle w:val="a3"/>
        <w:ind w:right="145"/>
        <w:jc w:val="left"/>
      </w:pPr>
      <w:r>
        <w:t>А.</w:t>
      </w:r>
      <w:r>
        <w:rPr>
          <w:spacing w:val="-3"/>
        </w:rPr>
        <w:t xml:space="preserve"> </w:t>
      </w:r>
      <w:r>
        <w:t>Исмаилов.</w:t>
      </w:r>
      <w:r>
        <w:rPr>
          <w:spacing w:val="80"/>
          <w:w w:val="150"/>
        </w:rPr>
        <w:t xml:space="preserve"> </w:t>
      </w:r>
      <w:r>
        <w:t>«ВогӀура</w:t>
      </w:r>
      <w:r>
        <w:rPr>
          <w:spacing w:val="80"/>
          <w:w w:val="150"/>
        </w:rPr>
        <w:t xml:space="preserve"> </w:t>
      </w:r>
      <w:r>
        <w:t>воккха</w:t>
      </w:r>
      <w:r>
        <w:rPr>
          <w:spacing w:val="80"/>
          <w:w w:val="150"/>
        </w:rPr>
        <w:t xml:space="preserve"> </w:t>
      </w:r>
      <w:r>
        <w:t>стаг»</w:t>
      </w:r>
      <w:r>
        <w:rPr>
          <w:spacing w:val="80"/>
          <w:w w:val="150"/>
        </w:rPr>
        <w:t xml:space="preserve"> </w:t>
      </w:r>
      <w:r>
        <w:t>(«Старец</w:t>
      </w:r>
      <w:r>
        <w:rPr>
          <w:spacing w:val="80"/>
          <w:w w:val="150"/>
        </w:rPr>
        <w:t xml:space="preserve"> </w:t>
      </w:r>
      <w:r>
        <w:t>идёт»),</w:t>
      </w:r>
      <w:r>
        <w:rPr>
          <w:spacing w:val="80"/>
          <w:w w:val="150"/>
        </w:rPr>
        <w:t xml:space="preserve"> </w:t>
      </w:r>
      <w:r>
        <w:t>«Кхийра</w:t>
      </w:r>
      <w:r>
        <w:rPr>
          <w:spacing w:val="80"/>
          <w:w w:val="150"/>
        </w:rPr>
        <w:t xml:space="preserve"> </w:t>
      </w:r>
      <w:r>
        <w:t>кхаба»</w:t>
      </w:r>
      <w:r>
        <w:rPr>
          <w:spacing w:val="80"/>
          <w:w w:val="150"/>
        </w:rPr>
        <w:t xml:space="preserve"> </w:t>
      </w:r>
      <w:r>
        <w:t xml:space="preserve">(«Глиняный </w:t>
      </w:r>
      <w:r>
        <w:rPr>
          <w:spacing w:val="-2"/>
        </w:rPr>
        <w:t>кувшин»).</w:t>
      </w:r>
    </w:p>
    <w:p w:rsidR="00991C96" w:rsidRDefault="008A40EF">
      <w:pPr>
        <w:pStyle w:val="a3"/>
        <w:ind w:right="145"/>
        <w:jc w:val="left"/>
      </w:pPr>
      <w:r>
        <w:t>Л.</w:t>
      </w:r>
      <w:r>
        <w:rPr>
          <w:spacing w:val="-4"/>
        </w:rPr>
        <w:t xml:space="preserve"> </w:t>
      </w:r>
      <w:r>
        <w:t xml:space="preserve">Абдулаев. «Весет» («Завещание»), «Диканиг хьахадан кхоьру со…» («Боюсь я хорошее </w:t>
      </w:r>
      <w:r>
        <w:rPr>
          <w:spacing w:val="-2"/>
        </w:rPr>
        <w:t>сказать…»).</w:t>
      </w:r>
    </w:p>
    <w:p w:rsidR="00991C96" w:rsidRDefault="008A40EF">
      <w:pPr>
        <w:pStyle w:val="a3"/>
        <w:ind w:left="1275" w:firstLine="0"/>
        <w:jc w:val="left"/>
      </w:pPr>
      <w:r>
        <w:t>М.</w:t>
      </w:r>
      <w:r>
        <w:rPr>
          <w:spacing w:val="-7"/>
        </w:rPr>
        <w:t xml:space="preserve"> </w:t>
      </w:r>
      <w:r>
        <w:t>Бексултанов.</w:t>
      </w:r>
      <w:r>
        <w:rPr>
          <w:spacing w:val="1"/>
        </w:rPr>
        <w:t xml:space="preserve"> </w:t>
      </w:r>
      <w:r>
        <w:t>«Дахаран</w:t>
      </w:r>
      <w:r>
        <w:rPr>
          <w:spacing w:val="-3"/>
        </w:rPr>
        <w:t xml:space="preserve"> </w:t>
      </w:r>
      <w:r>
        <w:t>хин</w:t>
      </w:r>
      <w:r>
        <w:rPr>
          <w:spacing w:val="-3"/>
        </w:rPr>
        <w:t xml:space="preserve"> </w:t>
      </w:r>
      <w:r>
        <w:t>генара</w:t>
      </w:r>
      <w:r>
        <w:rPr>
          <w:spacing w:val="-4"/>
        </w:rPr>
        <w:t xml:space="preserve"> </w:t>
      </w:r>
      <w:r>
        <w:t>бердаш»</w:t>
      </w:r>
      <w:r>
        <w:rPr>
          <w:spacing w:val="-6"/>
        </w:rPr>
        <w:t xml:space="preserve"> </w:t>
      </w:r>
      <w:r>
        <w:t>(«Далёкие</w:t>
      </w:r>
      <w:r>
        <w:rPr>
          <w:spacing w:val="-4"/>
        </w:rPr>
        <w:t xml:space="preserve"> </w:t>
      </w:r>
      <w:r>
        <w:rPr>
          <w:spacing w:val="-2"/>
        </w:rPr>
        <w:t>берега»).</w:t>
      </w:r>
    </w:p>
    <w:p w:rsidR="00991C96" w:rsidRDefault="008A40EF">
      <w:pPr>
        <w:pStyle w:val="a3"/>
        <w:tabs>
          <w:tab w:val="left" w:pos="2824"/>
          <w:tab w:val="left" w:pos="4254"/>
          <w:tab w:val="left" w:pos="6200"/>
          <w:tab w:val="left" w:pos="7388"/>
          <w:tab w:val="left" w:pos="8526"/>
          <w:tab w:val="left" w:pos="9891"/>
        </w:tabs>
        <w:ind w:right="146"/>
        <w:jc w:val="left"/>
      </w:pPr>
      <w:r>
        <w:t>Ю. Яралиев.</w:t>
      </w:r>
      <w:r>
        <w:tab/>
      </w:r>
      <w:r>
        <w:rPr>
          <w:spacing w:val="-2"/>
        </w:rPr>
        <w:t>«ГӀиллакх»</w:t>
      </w:r>
      <w:r>
        <w:tab/>
      </w:r>
      <w:r>
        <w:rPr>
          <w:spacing w:val="-2"/>
        </w:rPr>
        <w:t>(«Воспитание»),</w:t>
      </w:r>
      <w:r>
        <w:tab/>
      </w:r>
      <w:r>
        <w:rPr>
          <w:spacing w:val="-2"/>
        </w:rPr>
        <w:t>«Лулахо,</w:t>
      </w:r>
      <w:r>
        <w:tab/>
      </w:r>
      <w:r>
        <w:rPr>
          <w:spacing w:val="-2"/>
        </w:rPr>
        <w:t>ладогӀал</w:t>
      </w:r>
      <w:r>
        <w:tab/>
      </w:r>
      <w:r>
        <w:rPr>
          <w:spacing w:val="-2"/>
        </w:rPr>
        <w:t>цкъа…»</w:t>
      </w:r>
      <w:r>
        <w:tab/>
      </w:r>
      <w:r>
        <w:rPr>
          <w:spacing w:val="-2"/>
        </w:rPr>
        <w:t>(«Сосед, послушай…»).</w:t>
      </w:r>
    </w:p>
    <w:p w:rsidR="00991C96" w:rsidRDefault="008A40EF">
      <w:pPr>
        <w:pStyle w:val="a3"/>
        <w:ind w:left="1275" w:firstLine="0"/>
        <w:jc w:val="left"/>
      </w:pPr>
      <w:r>
        <w:t>М.</w:t>
      </w:r>
      <w:r>
        <w:rPr>
          <w:spacing w:val="-4"/>
        </w:rPr>
        <w:t xml:space="preserve"> </w:t>
      </w:r>
      <w:r>
        <w:t>Ахмадов.</w:t>
      </w:r>
      <w:r>
        <w:rPr>
          <w:spacing w:val="1"/>
        </w:rPr>
        <w:t xml:space="preserve"> </w:t>
      </w:r>
      <w:r>
        <w:t>«Лаьмнел</w:t>
      </w:r>
      <w:r>
        <w:rPr>
          <w:spacing w:val="-1"/>
        </w:rPr>
        <w:t xml:space="preserve"> </w:t>
      </w:r>
      <w:r>
        <w:t>а</w:t>
      </w:r>
      <w:r>
        <w:rPr>
          <w:spacing w:val="-3"/>
        </w:rPr>
        <w:t xml:space="preserve"> </w:t>
      </w:r>
      <w:r>
        <w:t>леккха»</w:t>
      </w:r>
      <w:r>
        <w:rPr>
          <w:spacing w:val="-9"/>
        </w:rPr>
        <w:t xml:space="preserve"> </w:t>
      </w:r>
      <w:r>
        <w:t>(«Выше</w:t>
      </w:r>
      <w:r>
        <w:rPr>
          <w:spacing w:val="-3"/>
        </w:rPr>
        <w:t xml:space="preserve"> </w:t>
      </w:r>
      <w:r>
        <w:rPr>
          <w:spacing w:val="-2"/>
        </w:rPr>
        <w:t>гор»).</w:t>
      </w:r>
    </w:p>
    <w:p w:rsidR="00991C96" w:rsidRDefault="008A40EF">
      <w:pPr>
        <w:pStyle w:val="a3"/>
        <w:ind w:left="1275" w:firstLine="0"/>
        <w:jc w:val="left"/>
      </w:pPr>
      <w:r>
        <w:t>И.</w:t>
      </w:r>
      <w:r>
        <w:rPr>
          <w:spacing w:val="-5"/>
        </w:rPr>
        <w:t xml:space="preserve"> </w:t>
      </w:r>
      <w:r>
        <w:t>Эльсанов.</w:t>
      </w:r>
      <w:r>
        <w:rPr>
          <w:spacing w:val="76"/>
        </w:rPr>
        <w:t xml:space="preserve"> </w:t>
      </w:r>
      <w:r>
        <w:t>«ЦӀехочу</w:t>
      </w:r>
      <w:r>
        <w:rPr>
          <w:spacing w:val="70"/>
        </w:rPr>
        <w:t xml:space="preserve"> </w:t>
      </w:r>
      <w:r>
        <w:t>декхнийн</w:t>
      </w:r>
      <w:r>
        <w:rPr>
          <w:spacing w:val="73"/>
        </w:rPr>
        <w:t xml:space="preserve"> </w:t>
      </w:r>
      <w:r>
        <w:t>боьлакх»</w:t>
      </w:r>
      <w:r>
        <w:rPr>
          <w:spacing w:val="66"/>
        </w:rPr>
        <w:t xml:space="preserve"> </w:t>
      </w:r>
      <w:r>
        <w:t>(«Только</w:t>
      </w:r>
      <w:r>
        <w:rPr>
          <w:spacing w:val="72"/>
        </w:rPr>
        <w:t xml:space="preserve"> </w:t>
      </w:r>
      <w:r>
        <w:t>рассветало»)</w:t>
      </w:r>
      <w:r>
        <w:rPr>
          <w:spacing w:val="76"/>
        </w:rPr>
        <w:t xml:space="preserve"> </w:t>
      </w:r>
      <w:r>
        <w:t>(отрывок</w:t>
      </w:r>
      <w:r>
        <w:rPr>
          <w:spacing w:val="73"/>
        </w:rPr>
        <w:t xml:space="preserve"> </w:t>
      </w:r>
      <w:r>
        <w:t>из</w:t>
      </w:r>
      <w:r>
        <w:rPr>
          <w:spacing w:val="74"/>
        </w:rPr>
        <w:t xml:space="preserve"> </w:t>
      </w:r>
      <w:r>
        <w:rPr>
          <w:spacing w:val="-2"/>
        </w:rPr>
        <w:t>повести</w:t>
      </w:r>
    </w:p>
    <w:p w:rsidR="00991C96" w:rsidRDefault="008A40EF">
      <w:pPr>
        <w:pStyle w:val="a3"/>
        <w:tabs>
          <w:tab w:val="left" w:pos="1871"/>
          <w:tab w:val="left" w:pos="2869"/>
          <w:tab w:val="left" w:pos="5219"/>
          <w:tab w:val="left" w:pos="6289"/>
          <w:tab w:val="left" w:pos="8581"/>
        </w:tabs>
        <w:ind w:right="145" w:firstLine="0"/>
        <w:jc w:val="left"/>
      </w:pPr>
      <w:r>
        <w:rPr>
          <w:spacing w:val="-2"/>
        </w:rPr>
        <w:t>«Осиновая</w:t>
      </w:r>
      <w:r>
        <w:tab/>
      </w:r>
      <w:r>
        <w:rPr>
          <w:spacing w:val="-2"/>
        </w:rPr>
        <w:t>роща»),</w:t>
      </w:r>
      <w:r>
        <w:tab/>
        <w:t>«ГӀовгӀа»</w:t>
      </w:r>
      <w:r>
        <w:rPr>
          <w:spacing w:val="80"/>
        </w:rPr>
        <w:t xml:space="preserve"> </w:t>
      </w:r>
      <w:r>
        <w:t>(«Шум»),</w:t>
      </w:r>
      <w:r>
        <w:tab/>
      </w:r>
      <w:r>
        <w:rPr>
          <w:spacing w:val="-2"/>
        </w:rPr>
        <w:t>«Йоккха</w:t>
      </w:r>
      <w:r>
        <w:tab/>
        <w:t>стаг»</w:t>
      </w:r>
      <w:r>
        <w:rPr>
          <w:spacing w:val="80"/>
        </w:rPr>
        <w:t xml:space="preserve"> </w:t>
      </w:r>
      <w:r>
        <w:t>(«Бабушка»),</w:t>
      </w:r>
      <w:r>
        <w:tab/>
        <w:t>«Мехк-Кхел»</w:t>
      </w:r>
      <w:r>
        <w:rPr>
          <w:spacing w:val="80"/>
        </w:rPr>
        <w:t xml:space="preserve"> </w:t>
      </w:r>
      <w:r>
        <w:t>(«Суд старейшин»), «ЦӀехочу декхнийн боьлак» («Осиновая роща»).</w:t>
      </w:r>
    </w:p>
    <w:p w:rsidR="00991C96" w:rsidRDefault="008A40EF">
      <w:pPr>
        <w:pStyle w:val="a3"/>
        <w:ind w:left="1275" w:firstLine="0"/>
        <w:jc w:val="left"/>
      </w:pPr>
      <w:r>
        <w:t>А.</w:t>
      </w:r>
      <w:r>
        <w:rPr>
          <w:spacing w:val="-8"/>
        </w:rPr>
        <w:t xml:space="preserve"> </w:t>
      </w:r>
      <w:r>
        <w:t>Бисултанов.</w:t>
      </w:r>
      <w:r>
        <w:rPr>
          <w:spacing w:val="-2"/>
        </w:rPr>
        <w:t xml:space="preserve"> </w:t>
      </w:r>
      <w:r>
        <w:t>«Нохчийчоь»</w:t>
      </w:r>
      <w:r>
        <w:rPr>
          <w:spacing w:val="-10"/>
        </w:rPr>
        <w:t xml:space="preserve"> </w:t>
      </w:r>
      <w:r>
        <w:t>(«Родина»),</w:t>
      </w:r>
      <w:r>
        <w:rPr>
          <w:spacing w:val="-2"/>
        </w:rPr>
        <w:t xml:space="preserve"> </w:t>
      </w:r>
      <w:r>
        <w:t>«Нана»</w:t>
      </w:r>
      <w:r>
        <w:rPr>
          <w:spacing w:val="-10"/>
        </w:rPr>
        <w:t xml:space="preserve"> </w:t>
      </w:r>
      <w:r>
        <w:rPr>
          <w:spacing w:val="-2"/>
        </w:rPr>
        <w:t>(«Мама»).</w:t>
      </w:r>
    </w:p>
    <w:p w:rsidR="00991C96" w:rsidRDefault="008A40EF">
      <w:pPr>
        <w:pStyle w:val="a3"/>
        <w:ind w:left="1275" w:firstLine="0"/>
        <w:jc w:val="left"/>
      </w:pPr>
      <w:r>
        <w:t>Ш.</w:t>
      </w:r>
      <w:r>
        <w:rPr>
          <w:spacing w:val="-7"/>
        </w:rPr>
        <w:t xml:space="preserve"> </w:t>
      </w:r>
      <w:r>
        <w:t>Цуруев. «Нохчийчоьне»</w:t>
      </w:r>
      <w:r>
        <w:rPr>
          <w:spacing w:val="-11"/>
        </w:rPr>
        <w:t xml:space="preserve"> </w:t>
      </w:r>
      <w:r>
        <w:t>(«Родине»), «Йисалахь,</w:t>
      </w:r>
      <w:r>
        <w:rPr>
          <w:spacing w:val="-4"/>
        </w:rPr>
        <w:t xml:space="preserve"> </w:t>
      </w:r>
      <w:r>
        <w:t>Нохчийчоь»</w:t>
      </w:r>
      <w:r>
        <w:rPr>
          <w:spacing w:val="47"/>
        </w:rPr>
        <w:t xml:space="preserve"> </w:t>
      </w:r>
      <w:r>
        <w:t>(«Живи</w:t>
      </w:r>
      <w:r>
        <w:rPr>
          <w:spacing w:val="-3"/>
        </w:rPr>
        <w:t xml:space="preserve"> </w:t>
      </w:r>
      <w:r>
        <w:rPr>
          <w:spacing w:val="-2"/>
        </w:rPr>
        <w:t>Чечня»).</w:t>
      </w:r>
    </w:p>
    <w:p w:rsidR="00991C96" w:rsidRDefault="008A40EF">
      <w:pPr>
        <w:pStyle w:val="a3"/>
        <w:ind w:left="1275" w:right="4150" w:firstLine="0"/>
        <w:jc w:val="left"/>
      </w:pPr>
      <w:r>
        <w:t>93.6.2.</w:t>
      </w:r>
      <w:r>
        <w:rPr>
          <w:spacing w:val="-10"/>
        </w:rPr>
        <w:t xml:space="preserve"> </w:t>
      </w:r>
      <w:r>
        <w:t>Произведения</w:t>
      </w:r>
      <w:r>
        <w:rPr>
          <w:spacing w:val="-9"/>
        </w:rPr>
        <w:t xml:space="preserve"> </w:t>
      </w:r>
      <w:r>
        <w:t>для</w:t>
      </w:r>
      <w:r>
        <w:rPr>
          <w:spacing w:val="-9"/>
        </w:rPr>
        <w:t xml:space="preserve"> </w:t>
      </w:r>
      <w:r>
        <w:t>самостоятельного</w:t>
      </w:r>
      <w:r>
        <w:rPr>
          <w:spacing w:val="-9"/>
        </w:rPr>
        <w:t xml:space="preserve"> </w:t>
      </w:r>
      <w:r>
        <w:t>чтения. М. Мамакаев. «Наж» («Дуб»).</w:t>
      </w:r>
    </w:p>
    <w:p w:rsidR="00991C96" w:rsidRDefault="008A40EF">
      <w:pPr>
        <w:pStyle w:val="a3"/>
        <w:ind w:left="1275" w:firstLine="0"/>
        <w:jc w:val="left"/>
      </w:pPr>
      <w:r>
        <w:t>М-С.</w:t>
      </w:r>
      <w:r>
        <w:rPr>
          <w:spacing w:val="-3"/>
        </w:rPr>
        <w:t xml:space="preserve"> </w:t>
      </w:r>
      <w:r>
        <w:t>Гадаев.</w:t>
      </w:r>
      <w:r>
        <w:rPr>
          <w:spacing w:val="2"/>
        </w:rPr>
        <w:t xml:space="preserve"> </w:t>
      </w:r>
      <w:r>
        <w:t>«Дарта»</w:t>
      </w:r>
      <w:r>
        <w:rPr>
          <w:spacing w:val="-7"/>
        </w:rPr>
        <w:t xml:space="preserve"> </w:t>
      </w:r>
      <w:r>
        <w:rPr>
          <w:spacing w:val="-2"/>
        </w:rPr>
        <w:t>(«Дрофа»).</w:t>
      </w:r>
    </w:p>
    <w:p w:rsidR="00991C96" w:rsidRDefault="008A40EF">
      <w:pPr>
        <w:pStyle w:val="a3"/>
        <w:ind w:left="1275" w:right="5468" w:firstLine="0"/>
        <w:jc w:val="left"/>
      </w:pPr>
      <w:r>
        <w:t>С.</w:t>
      </w:r>
      <w:r>
        <w:rPr>
          <w:spacing w:val="-15"/>
        </w:rPr>
        <w:t xml:space="preserve"> </w:t>
      </w:r>
      <w:r>
        <w:t>Яшуркаев.</w:t>
      </w:r>
      <w:r>
        <w:rPr>
          <w:spacing w:val="-10"/>
        </w:rPr>
        <w:t xml:space="preserve"> </w:t>
      </w:r>
      <w:r>
        <w:t>«Нохчийчоь»</w:t>
      </w:r>
      <w:r>
        <w:rPr>
          <w:spacing w:val="-15"/>
        </w:rPr>
        <w:t xml:space="preserve"> </w:t>
      </w:r>
      <w:r>
        <w:t>(«Родина»). А. Исмаилов. «Дош» («Слово»).</w:t>
      </w:r>
    </w:p>
    <w:p w:rsidR="00991C96" w:rsidRDefault="008A40EF">
      <w:pPr>
        <w:pStyle w:val="a3"/>
        <w:ind w:left="1275" w:right="4150" w:firstLine="0"/>
        <w:jc w:val="left"/>
      </w:pPr>
      <w:r>
        <w:t>Л.</w:t>
      </w:r>
      <w:r>
        <w:rPr>
          <w:spacing w:val="-8"/>
        </w:rPr>
        <w:t xml:space="preserve"> </w:t>
      </w:r>
      <w:r>
        <w:t>Абдулаев.</w:t>
      </w:r>
      <w:r>
        <w:rPr>
          <w:spacing w:val="-4"/>
        </w:rPr>
        <w:t xml:space="preserve"> </w:t>
      </w:r>
      <w:r>
        <w:t>«Нохчийн</w:t>
      </w:r>
      <w:r>
        <w:rPr>
          <w:spacing w:val="-9"/>
        </w:rPr>
        <w:t xml:space="preserve"> </w:t>
      </w:r>
      <w:r>
        <w:t>мотт»</w:t>
      </w:r>
      <w:r>
        <w:rPr>
          <w:spacing w:val="-14"/>
        </w:rPr>
        <w:t xml:space="preserve"> </w:t>
      </w:r>
      <w:r>
        <w:t>(«Чеченский</w:t>
      </w:r>
      <w:r>
        <w:rPr>
          <w:spacing w:val="-7"/>
        </w:rPr>
        <w:t xml:space="preserve"> </w:t>
      </w:r>
      <w:r>
        <w:t>язык»). Ю. Яралиев. «ТӀулг» («Камень»).</w:t>
      </w:r>
    </w:p>
    <w:p w:rsidR="00991C96" w:rsidRDefault="008A40EF">
      <w:pPr>
        <w:pStyle w:val="a3"/>
        <w:ind w:left="1275" w:firstLine="0"/>
        <w:jc w:val="left"/>
      </w:pPr>
      <w:r>
        <w:t>М.</w:t>
      </w:r>
      <w:r>
        <w:rPr>
          <w:spacing w:val="-4"/>
        </w:rPr>
        <w:t xml:space="preserve"> </w:t>
      </w:r>
      <w:r>
        <w:t>Ахмадов.</w:t>
      </w:r>
      <w:r>
        <w:rPr>
          <w:spacing w:val="3"/>
        </w:rPr>
        <w:t xml:space="preserve"> </w:t>
      </w:r>
      <w:r>
        <w:t>«Ло</w:t>
      </w:r>
      <w:r>
        <w:rPr>
          <w:spacing w:val="-1"/>
        </w:rPr>
        <w:t xml:space="preserve"> </w:t>
      </w:r>
      <w:r>
        <w:t>ду</w:t>
      </w:r>
      <w:r>
        <w:rPr>
          <w:spacing w:val="-6"/>
        </w:rPr>
        <w:t xml:space="preserve"> </w:t>
      </w:r>
      <w:r>
        <w:t>догӀуш»</w:t>
      </w:r>
      <w:r>
        <w:rPr>
          <w:spacing w:val="-7"/>
        </w:rPr>
        <w:t xml:space="preserve"> </w:t>
      </w:r>
      <w:r>
        <w:t>(«Снег</w:t>
      </w:r>
      <w:r>
        <w:rPr>
          <w:spacing w:val="-1"/>
        </w:rPr>
        <w:t xml:space="preserve"> </w:t>
      </w:r>
      <w:r>
        <w:rPr>
          <w:spacing w:val="-2"/>
        </w:rPr>
        <w:t>идёт»).</w:t>
      </w:r>
    </w:p>
    <w:p w:rsidR="00991C96" w:rsidRDefault="008A40EF">
      <w:pPr>
        <w:pStyle w:val="a3"/>
        <w:ind w:left="1275" w:right="276" w:firstLine="0"/>
        <w:jc w:val="left"/>
      </w:pPr>
      <w:r>
        <w:t>А.</w:t>
      </w:r>
      <w:r>
        <w:rPr>
          <w:spacing w:val="-5"/>
        </w:rPr>
        <w:t xml:space="preserve"> </w:t>
      </w:r>
      <w:r>
        <w:t>Бисултанов. «Ас</w:t>
      </w:r>
      <w:r>
        <w:rPr>
          <w:spacing w:val="-5"/>
        </w:rPr>
        <w:t xml:space="preserve"> </w:t>
      </w:r>
      <w:r>
        <w:t>хьан</w:t>
      </w:r>
      <w:r>
        <w:rPr>
          <w:spacing w:val="-4"/>
        </w:rPr>
        <w:t xml:space="preserve"> </w:t>
      </w:r>
      <w:r>
        <w:t>чӀабанех</w:t>
      </w:r>
      <w:r>
        <w:rPr>
          <w:spacing w:val="-2"/>
        </w:rPr>
        <w:t xml:space="preserve"> </w:t>
      </w:r>
      <w:r>
        <w:t>гӀайгӀа</w:t>
      </w:r>
      <w:r>
        <w:rPr>
          <w:spacing w:val="-3"/>
        </w:rPr>
        <w:t xml:space="preserve"> </w:t>
      </w:r>
      <w:r>
        <w:t>йуцур</w:t>
      </w:r>
      <w:r>
        <w:rPr>
          <w:spacing w:val="-4"/>
        </w:rPr>
        <w:t xml:space="preserve"> </w:t>
      </w:r>
      <w:r>
        <w:t>йу»</w:t>
      </w:r>
      <w:r>
        <w:rPr>
          <w:spacing w:val="-10"/>
        </w:rPr>
        <w:t xml:space="preserve"> </w:t>
      </w:r>
      <w:r>
        <w:t>(«Заплетая</w:t>
      </w:r>
      <w:r>
        <w:rPr>
          <w:spacing w:val="-4"/>
        </w:rPr>
        <w:t xml:space="preserve"> </w:t>
      </w:r>
      <w:r>
        <w:t>грусть</w:t>
      </w:r>
      <w:r>
        <w:rPr>
          <w:spacing w:val="-1"/>
        </w:rPr>
        <w:t xml:space="preserve"> </w:t>
      </w:r>
      <w:r>
        <w:t>из</w:t>
      </w:r>
      <w:r>
        <w:rPr>
          <w:spacing w:val="-4"/>
        </w:rPr>
        <w:t xml:space="preserve"> </w:t>
      </w:r>
      <w:r>
        <w:t>твоей</w:t>
      </w:r>
      <w:r>
        <w:rPr>
          <w:spacing w:val="-6"/>
        </w:rPr>
        <w:t xml:space="preserve"> </w:t>
      </w:r>
      <w:r>
        <w:t>косы…»). Ш. Цуруев «Нохчаллех дош» («Слово о чеченце»).</w:t>
      </w:r>
    </w:p>
    <w:p w:rsidR="00991C96" w:rsidRDefault="008A40EF">
      <w:pPr>
        <w:pStyle w:val="a5"/>
        <w:numPr>
          <w:ilvl w:val="1"/>
          <w:numId w:val="231"/>
        </w:numPr>
        <w:tabs>
          <w:tab w:val="left" w:pos="1814"/>
        </w:tabs>
        <w:ind w:left="1814"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991C96" w:rsidRDefault="008A40EF">
      <w:pPr>
        <w:pStyle w:val="a5"/>
        <w:numPr>
          <w:ilvl w:val="2"/>
          <w:numId w:val="231"/>
        </w:numPr>
        <w:tabs>
          <w:tab w:val="left" w:pos="1994"/>
        </w:tabs>
        <w:ind w:left="1994" w:hanging="719"/>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rsidR="00991C96" w:rsidRDefault="008A40EF">
      <w:pPr>
        <w:pStyle w:val="a3"/>
        <w:ind w:left="1275" w:firstLine="0"/>
        <w:jc w:val="left"/>
      </w:pPr>
      <w:r>
        <w:t>М.</w:t>
      </w:r>
      <w:r>
        <w:rPr>
          <w:spacing w:val="-3"/>
        </w:rPr>
        <w:t xml:space="preserve"> </w:t>
      </w:r>
      <w:r>
        <w:t>Исаева.</w:t>
      </w:r>
      <w:r>
        <w:rPr>
          <w:spacing w:val="1"/>
        </w:rPr>
        <w:t xml:space="preserve"> </w:t>
      </w:r>
      <w:r>
        <w:t>«Ирсан</w:t>
      </w:r>
      <w:r>
        <w:rPr>
          <w:spacing w:val="-2"/>
        </w:rPr>
        <w:t xml:space="preserve"> </w:t>
      </w:r>
      <w:r>
        <w:t>орам»</w:t>
      </w:r>
      <w:r>
        <w:rPr>
          <w:spacing w:val="-7"/>
        </w:rPr>
        <w:t xml:space="preserve"> </w:t>
      </w:r>
      <w:r>
        <w:t>(«Корень</w:t>
      </w:r>
      <w:r>
        <w:rPr>
          <w:spacing w:val="-2"/>
        </w:rPr>
        <w:t xml:space="preserve"> </w:t>
      </w:r>
      <w:r>
        <w:t>счастья»)</w:t>
      </w:r>
      <w:r>
        <w:rPr>
          <w:spacing w:val="-1"/>
        </w:rPr>
        <w:t xml:space="preserve"> </w:t>
      </w:r>
      <w:r>
        <w:t>(отрывки</w:t>
      </w:r>
      <w:r>
        <w:rPr>
          <w:spacing w:val="-2"/>
        </w:rPr>
        <w:t xml:space="preserve"> </w:t>
      </w:r>
      <w:r>
        <w:t>из</w:t>
      </w:r>
      <w:r>
        <w:rPr>
          <w:spacing w:val="-2"/>
        </w:rPr>
        <w:t xml:space="preserve"> романа).</w:t>
      </w:r>
    </w:p>
    <w:p w:rsidR="00991C96" w:rsidRDefault="008A40EF">
      <w:pPr>
        <w:pStyle w:val="a3"/>
        <w:ind w:left="1275" w:firstLine="0"/>
        <w:jc w:val="left"/>
      </w:pPr>
      <w:r>
        <w:t>А.</w:t>
      </w:r>
      <w:r>
        <w:rPr>
          <w:spacing w:val="-6"/>
        </w:rPr>
        <w:t xml:space="preserve"> </w:t>
      </w:r>
      <w:r>
        <w:t>Айдамиров.</w:t>
      </w:r>
      <w:r>
        <w:rPr>
          <w:spacing w:val="2"/>
        </w:rPr>
        <w:t xml:space="preserve"> </w:t>
      </w:r>
      <w:r>
        <w:t>«Еха</w:t>
      </w:r>
      <w:r>
        <w:rPr>
          <w:spacing w:val="-4"/>
        </w:rPr>
        <w:t xml:space="preserve"> </w:t>
      </w:r>
      <w:r>
        <w:t>буьйсанаш»</w:t>
      </w:r>
      <w:r>
        <w:rPr>
          <w:spacing w:val="-10"/>
        </w:rPr>
        <w:t xml:space="preserve"> </w:t>
      </w:r>
      <w:r>
        <w:t>(«Длинные</w:t>
      </w:r>
      <w:r>
        <w:rPr>
          <w:spacing w:val="-4"/>
        </w:rPr>
        <w:t xml:space="preserve"> </w:t>
      </w:r>
      <w:r>
        <w:t>ночи»)</w:t>
      </w:r>
      <w:r>
        <w:rPr>
          <w:spacing w:val="-3"/>
        </w:rPr>
        <w:t xml:space="preserve"> </w:t>
      </w:r>
      <w:r>
        <w:t>(отрывки</w:t>
      </w:r>
      <w:r>
        <w:rPr>
          <w:spacing w:val="-1"/>
        </w:rPr>
        <w:t xml:space="preserve"> </w:t>
      </w:r>
      <w:r>
        <w:t>из</w:t>
      </w:r>
      <w:r>
        <w:rPr>
          <w:spacing w:val="-2"/>
        </w:rPr>
        <w:t xml:space="preserve"> романа).</w:t>
      </w:r>
    </w:p>
    <w:p w:rsidR="00991C96" w:rsidRDefault="008A40EF">
      <w:pPr>
        <w:pStyle w:val="a3"/>
        <w:tabs>
          <w:tab w:val="left" w:pos="1709"/>
        </w:tabs>
        <w:ind w:right="150"/>
        <w:jc w:val="left"/>
      </w:pPr>
      <w:r>
        <w:t>Р.</w:t>
      </w:r>
      <w:r>
        <w:rPr>
          <w:spacing w:val="-4"/>
        </w:rPr>
        <w:t xml:space="preserve"> </w:t>
      </w:r>
      <w:r>
        <w:t xml:space="preserve">Ахматова. «Хуур дац, кхолламо хӀун кечдо вайна…» («Неизвестно, что подготовила нам </w:t>
      </w:r>
      <w:r>
        <w:rPr>
          <w:spacing w:val="-2"/>
        </w:rPr>
        <w:t>судьба»),</w:t>
      </w:r>
      <w:r>
        <w:tab/>
        <w:t>«Даймахке»</w:t>
      </w:r>
      <w:r>
        <w:rPr>
          <w:spacing w:val="32"/>
        </w:rPr>
        <w:t xml:space="preserve">  </w:t>
      </w:r>
      <w:r>
        <w:t>(«Родине»),</w:t>
      </w:r>
      <w:r>
        <w:rPr>
          <w:spacing w:val="36"/>
        </w:rPr>
        <w:t xml:space="preserve">  </w:t>
      </w:r>
      <w:r>
        <w:t>«Нене»</w:t>
      </w:r>
      <w:r>
        <w:rPr>
          <w:spacing w:val="33"/>
        </w:rPr>
        <w:t xml:space="preserve">  </w:t>
      </w:r>
      <w:r>
        <w:t>(«Матери»),</w:t>
      </w:r>
      <w:r>
        <w:rPr>
          <w:spacing w:val="37"/>
        </w:rPr>
        <w:t xml:space="preserve">  </w:t>
      </w:r>
      <w:r>
        <w:t>«Сан</w:t>
      </w:r>
      <w:r>
        <w:rPr>
          <w:spacing w:val="36"/>
        </w:rPr>
        <w:t xml:space="preserve">  </w:t>
      </w:r>
      <w:r>
        <w:t>йурт»</w:t>
      </w:r>
      <w:r>
        <w:rPr>
          <w:spacing w:val="32"/>
        </w:rPr>
        <w:t xml:space="preserve">  </w:t>
      </w:r>
      <w:r>
        <w:t>(«Моё</w:t>
      </w:r>
      <w:r>
        <w:rPr>
          <w:spacing w:val="35"/>
        </w:rPr>
        <w:t xml:space="preserve">  </w:t>
      </w:r>
      <w:r>
        <w:t>село»),</w:t>
      </w:r>
      <w:r>
        <w:rPr>
          <w:spacing w:val="36"/>
        </w:rPr>
        <w:t xml:space="preserve">  </w:t>
      </w:r>
      <w:r>
        <w:rPr>
          <w:spacing w:val="-2"/>
        </w:rPr>
        <w:t>поэма</w:t>
      </w:r>
    </w:p>
    <w:p w:rsidR="00991C96" w:rsidRDefault="008A40EF">
      <w:pPr>
        <w:pStyle w:val="a3"/>
        <w:ind w:firstLine="0"/>
        <w:jc w:val="left"/>
      </w:pPr>
      <w:r>
        <w:t>«Дагалецамийн</w:t>
      </w:r>
      <w:r>
        <w:rPr>
          <w:spacing w:val="-3"/>
        </w:rPr>
        <w:t xml:space="preserve"> </w:t>
      </w:r>
      <w:r>
        <w:t>новкъа»</w:t>
      </w:r>
      <w:r>
        <w:rPr>
          <w:spacing w:val="-6"/>
        </w:rPr>
        <w:t xml:space="preserve"> </w:t>
      </w:r>
      <w:r>
        <w:t>(«В</w:t>
      </w:r>
      <w:r>
        <w:rPr>
          <w:spacing w:val="-3"/>
        </w:rPr>
        <w:t xml:space="preserve"> </w:t>
      </w:r>
      <w:r>
        <w:t>дороге</w:t>
      </w:r>
      <w:r>
        <w:rPr>
          <w:spacing w:val="-1"/>
        </w:rPr>
        <w:t xml:space="preserve"> </w:t>
      </w:r>
      <w:r>
        <w:rPr>
          <w:spacing w:val="-2"/>
        </w:rPr>
        <w:t>воспоминаний»).</w:t>
      </w:r>
    </w:p>
    <w:p w:rsidR="00991C96" w:rsidRDefault="008A40EF">
      <w:pPr>
        <w:pStyle w:val="a3"/>
        <w:ind w:right="145"/>
        <w:jc w:val="left"/>
      </w:pPr>
      <w:r>
        <w:t>А.</w:t>
      </w:r>
      <w:r>
        <w:rPr>
          <w:spacing w:val="-4"/>
        </w:rPr>
        <w:t xml:space="preserve"> </w:t>
      </w:r>
      <w:r>
        <w:t>Сулейманов.</w:t>
      </w:r>
      <w:r>
        <w:rPr>
          <w:spacing w:val="31"/>
        </w:rPr>
        <w:t xml:space="preserve"> </w:t>
      </w:r>
      <w:r>
        <w:t>«Дог дохде цӀе» («Согревая</w:t>
      </w:r>
      <w:r>
        <w:rPr>
          <w:spacing w:val="29"/>
        </w:rPr>
        <w:t xml:space="preserve"> </w:t>
      </w:r>
      <w:r>
        <w:t>сердце»),</w:t>
      </w:r>
      <w:r>
        <w:rPr>
          <w:spacing w:val="31"/>
        </w:rPr>
        <w:t xml:space="preserve"> </w:t>
      </w:r>
      <w:r>
        <w:t>«Берд» («Обрыв»),</w:t>
      </w:r>
      <w:r>
        <w:rPr>
          <w:spacing w:val="31"/>
        </w:rPr>
        <w:t xml:space="preserve"> </w:t>
      </w:r>
      <w:r>
        <w:t>«Батто сагатдо» («Месяц скучает»), «Ламанан хьостанаш» («Источники гор»).</w:t>
      </w:r>
    </w:p>
    <w:p w:rsidR="00991C96" w:rsidRDefault="008A40EF">
      <w:pPr>
        <w:pStyle w:val="3"/>
        <w:spacing w:before="4" w:line="274" w:lineRule="exact"/>
      </w:pPr>
      <w:r>
        <w:t>Литература</w:t>
      </w:r>
      <w:r>
        <w:rPr>
          <w:spacing w:val="-7"/>
        </w:rPr>
        <w:t xml:space="preserve"> </w:t>
      </w:r>
      <w:r>
        <w:t>второй</w:t>
      </w:r>
      <w:r>
        <w:rPr>
          <w:spacing w:val="-5"/>
        </w:rPr>
        <w:t xml:space="preserve"> </w:t>
      </w:r>
      <w:r>
        <w:t>половины</w:t>
      </w:r>
      <w:r>
        <w:rPr>
          <w:spacing w:val="-4"/>
        </w:rPr>
        <w:t xml:space="preserve"> </w:t>
      </w:r>
      <w:r>
        <w:t>XX</w:t>
      </w:r>
      <w:r>
        <w:rPr>
          <w:spacing w:val="-5"/>
        </w:rPr>
        <w:t xml:space="preserve"> </w:t>
      </w:r>
      <w:r>
        <w:rPr>
          <w:spacing w:val="-2"/>
        </w:rPr>
        <w:t>века.</w:t>
      </w:r>
    </w:p>
    <w:p w:rsidR="00991C96" w:rsidRDefault="008A40EF">
      <w:pPr>
        <w:pStyle w:val="a3"/>
        <w:tabs>
          <w:tab w:val="left" w:pos="1852"/>
          <w:tab w:val="left" w:pos="3197"/>
          <w:tab w:val="left" w:pos="4031"/>
          <w:tab w:val="left" w:pos="4985"/>
          <w:tab w:val="left" w:pos="7082"/>
          <w:tab w:val="left" w:pos="8053"/>
          <w:tab w:val="left" w:pos="8861"/>
          <w:tab w:val="left" w:pos="10021"/>
        </w:tabs>
        <w:ind w:right="150"/>
        <w:jc w:val="left"/>
      </w:pPr>
      <w:r>
        <w:t>Ш.</w:t>
      </w:r>
      <w:r>
        <w:rPr>
          <w:spacing w:val="-3"/>
        </w:rPr>
        <w:t xml:space="preserve"> </w:t>
      </w:r>
      <w:r>
        <w:t>Арсанукаев.</w:t>
      </w:r>
      <w:r>
        <w:rPr>
          <w:spacing w:val="40"/>
        </w:rPr>
        <w:t xml:space="preserve"> </w:t>
      </w:r>
      <w:r>
        <w:t>«Весет»</w:t>
      </w:r>
      <w:r>
        <w:rPr>
          <w:spacing w:val="40"/>
        </w:rPr>
        <w:t xml:space="preserve"> </w:t>
      </w:r>
      <w:r>
        <w:t>(«Завещание»),</w:t>
      </w:r>
      <w:r>
        <w:rPr>
          <w:spacing w:val="40"/>
        </w:rPr>
        <w:t xml:space="preserve"> </w:t>
      </w:r>
      <w:r>
        <w:t>«Нагахь</w:t>
      </w:r>
      <w:r>
        <w:rPr>
          <w:spacing w:val="40"/>
        </w:rPr>
        <w:t xml:space="preserve"> </w:t>
      </w:r>
      <w:r>
        <w:t>хьан</w:t>
      </w:r>
      <w:r>
        <w:rPr>
          <w:spacing w:val="40"/>
        </w:rPr>
        <w:t xml:space="preserve"> </w:t>
      </w:r>
      <w:r>
        <w:t>гӀо</w:t>
      </w:r>
      <w:r>
        <w:rPr>
          <w:spacing w:val="40"/>
        </w:rPr>
        <w:t xml:space="preserve"> </w:t>
      </w:r>
      <w:r>
        <w:t>оьшуш»</w:t>
      </w:r>
      <w:r>
        <w:rPr>
          <w:spacing w:val="40"/>
        </w:rPr>
        <w:t xml:space="preserve"> </w:t>
      </w:r>
      <w:r>
        <w:t>(«Когда</w:t>
      </w:r>
      <w:r>
        <w:rPr>
          <w:spacing w:val="40"/>
        </w:rPr>
        <w:t xml:space="preserve"> </w:t>
      </w:r>
      <w:r>
        <w:t>нужна</w:t>
      </w:r>
      <w:r>
        <w:rPr>
          <w:spacing w:val="40"/>
        </w:rPr>
        <w:t xml:space="preserve"> </w:t>
      </w:r>
      <w:r>
        <w:t xml:space="preserve">твоя </w:t>
      </w:r>
      <w:r>
        <w:rPr>
          <w:spacing w:val="-2"/>
        </w:rPr>
        <w:t>помощь»),</w:t>
      </w:r>
      <w:r>
        <w:tab/>
      </w:r>
      <w:r>
        <w:rPr>
          <w:spacing w:val="-2"/>
        </w:rPr>
        <w:t>«Нийсонан</w:t>
      </w:r>
      <w:r>
        <w:tab/>
      </w:r>
      <w:r>
        <w:rPr>
          <w:spacing w:val="-2"/>
        </w:rPr>
        <w:t>гимн»</w:t>
      </w:r>
      <w:r>
        <w:tab/>
      </w:r>
      <w:r>
        <w:rPr>
          <w:spacing w:val="-2"/>
        </w:rPr>
        <w:t>(«Гимн</w:t>
      </w:r>
      <w:r>
        <w:tab/>
      </w:r>
      <w:r>
        <w:rPr>
          <w:spacing w:val="-2"/>
        </w:rPr>
        <w:t>справедливости»),</w:t>
      </w:r>
      <w:r>
        <w:tab/>
      </w:r>
      <w:r>
        <w:rPr>
          <w:spacing w:val="-2"/>
        </w:rPr>
        <w:t>«Ненан</w:t>
      </w:r>
      <w:r>
        <w:tab/>
      </w:r>
      <w:r>
        <w:rPr>
          <w:spacing w:val="-2"/>
        </w:rPr>
        <w:t>мотт»</w:t>
      </w:r>
      <w:r>
        <w:tab/>
      </w:r>
      <w:r>
        <w:rPr>
          <w:spacing w:val="-2"/>
        </w:rPr>
        <w:t>(«Родной</w:t>
      </w:r>
      <w:r>
        <w:tab/>
      </w:r>
      <w:r>
        <w:rPr>
          <w:spacing w:val="-2"/>
        </w:rPr>
        <w:t>язык»),</w:t>
      </w:r>
    </w:p>
    <w:p w:rsidR="00991C96" w:rsidRDefault="008A40EF">
      <w:pPr>
        <w:pStyle w:val="a3"/>
        <w:ind w:right="145" w:firstLine="0"/>
        <w:jc w:val="left"/>
      </w:pPr>
      <w:r>
        <w:t>«Мохкбегор» («Землетрясение»), «Дицдина илли» («Забытая песнь»), «Кхолламан сизаш» («Нити судьбы») (роман в стихах).</w:t>
      </w:r>
    </w:p>
    <w:p w:rsidR="00991C96" w:rsidRDefault="008A40EF">
      <w:pPr>
        <w:pStyle w:val="a3"/>
        <w:ind w:right="143"/>
      </w:pPr>
      <w:r>
        <w:t>Ш.</w:t>
      </w:r>
      <w:r>
        <w:rPr>
          <w:spacing w:val="-3"/>
        </w:rPr>
        <w:t xml:space="preserve"> </w:t>
      </w:r>
      <w:r>
        <w:t>Рашидов. «Баланах дуьзна дог» («Сердце полное страданий»), «Пондар боьлху» («Гармонь плачет»), «Аружа» («Аружа»).</w:t>
      </w:r>
    </w:p>
    <w:p w:rsidR="00991C96" w:rsidRDefault="008A40EF">
      <w:pPr>
        <w:pStyle w:val="a3"/>
        <w:ind w:right="140"/>
      </w:pPr>
      <w:r>
        <w:t>С.</w:t>
      </w:r>
      <w:r>
        <w:rPr>
          <w:spacing w:val="-4"/>
        </w:rPr>
        <w:t xml:space="preserve"> </w:t>
      </w:r>
      <w:r>
        <w:t>Гацаев. «Йише</w:t>
      </w:r>
      <w:r>
        <w:rPr>
          <w:spacing w:val="-2"/>
        </w:rPr>
        <w:t xml:space="preserve"> </w:t>
      </w:r>
      <w:r>
        <w:t>Маржане»</w:t>
      </w:r>
      <w:r>
        <w:rPr>
          <w:spacing w:val="-9"/>
        </w:rPr>
        <w:t xml:space="preserve"> </w:t>
      </w:r>
      <w:r>
        <w:t>(«Сестре</w:t>
      </w:r>
      <w:r>
        <w:rPr>
          <w:spacing w:val="-2"/>
        </w:rPr>
        <w:t xml:space="preserve"> </w:t>
      </w:r>
      <w:r>
        <w:t>Маржане»), «Хаьий хьуна,</w:t>
      </w:r>
      <w:r>
        <w:rPr>
          <w:spacing w:val="-1"/>
        </w:rPr>
        <w:t xml:space="preserve"> </w:t>
      </w:r>
      <w:r>
        <w:t>Фирдоуси…»</w:t>
      </w:r>
      <w:r>
        <w:rPr>
          <w:spacing w:val="-6"/>
        </w:rPr>
        <w:t xml:space="preserve"> </w:t>
      </w:r>
      <w:r>
        <w:t>(«Знаешь</w:t>
      </w:r>
      <w:r>
        <w:rPr>
          <w:spacing w:val="-1"/>
        </w:rPr>
        <w:t xml:space="preserve"> </w:t>
      </w:r>
      <w:r>
        <w:t>ли ты, Фирдауси»), «Хатта хьайна Саадига…» («Спроси</w:t>
      </w:r>
      <w:r>
        <w:rPr>
          <w:spacing w:val="40"/>
        </w:rPr>
        <w:t xml:space="preserve"> </w:t>
      </w:r>
      <w:r>
        <w:t>у Саада»), «Цкъа а дац сан ойла къуьйлуш…»</w:t>
      </w:r>
      <w:r>
        <w:rPr>
          <w:spacing w:val="73"/>
        </w:rPr>
        <w:t xml:space="preserve"> </w:t>
      </w:r>
      <w:r>
        <w:t>(«Никогда</w:t>
      </w:r>
      <w:r>
        <w:rPr>
          <w:spacing w:val="77"/>
        </w:rPr>
        <w:t xml:space="preserve"> </w:t>
      </w:r>
      <w:r>
        <w:t>не</w:t>
      </w:r>
      <w:r>
        <w:rPr>
          <w:spacing w:val="77"/>
        </w:rPr>
        <w:t xml:space="preserve"> </w:t>
      </w:r>
      <w:r>
        <w:t>скрывая</w:t>
      </w:r>
      <w:r>
        <w:rPr>
          <w:spacing w:val="80"/>
        </w:rPr>
        <w:t xml:space="preserve"> </w:t>
      </w:r>
      <w:r>
        <w:t>мысль»),</w:t>
      </w:r>
      <w:r>
        <w:rPr>
          <w:spacing w:val="80"/>
        </w:rPr>
        <w:t xml:space="preserve"> </w:t>
      </w:r>
      <w:r>
        <w:t>«Хийла</w:t>
      </w:r>
      <w:r>
        <w:rPr>
          <w:spacing w:val="77"/>
        </w:rPr>
        <w:t xml:space="preserve"> </w:t>
      </w:r>
      <w:r>
        <w:t>нохчийн</w:t>
      </w:r>
      <w:r>
        <w:rPr>
          <w:spacing w:val="79"/>
        </w:rPr>
        <w:t xml:space="preserve"> </w:t>
      </w:r>
      <w:r>
        <w:t>кӀант…»</w:t>
      </w:r>
      <w:r>
        <w:rPr>
          <w:spacing w:val="73"/>
        </w:rPr>
        <w:t xml:space="preserve"> </w:t>
      </w:r>
      <w:r>
        <w:t>(«Чеченский</w:t>
      </w:r>
      <w:r>
        <w:rPr>
          <w:spacing w:val="79"/>
        </w:rPr>
        <w:t xml:space="preserve"> </w:t>
      </w:r>
      <w:r>
        <w:t>сын»),</w:t>
      </w:r>
    </w:p>
    <w:p w:rsidR="00991C96" w:rsidRDefault="008A40EF">
      <w:pPr>
        <w:pStyle w:val="a3"/>
        <w:ind w:firstLine="0"/>
      </w:pPr>
      <w:r>
        <w:t>«БӀаьсте</w:t>
      </w:r>
      <w:r>
        <w:rPr>
          <w:spacing w:val="-4"/>
        </w:rPr>
        <w:t xml:space="preserve"> </w:t>
      </w:r>
      <w:r>
        <w:t>хир</w:t>
      </w:r>
      <w:r>
        <w:rPr>
          <w:spacing w:val="-1"/>
        </w:rPr>
        <w:t xml:space="preserve"> </w:t>
      </w:r>
      <w:r>
        <w:t>йу</w:t>
      </w:r>
      <w:r>
        <w:rPr>
          <w:spacing w:val="-6"/>
        </w:rPr>
        <w:t xml:space="preserve"> </w:t>
      </w:r>
      <w:r>
        <w:t>–</w:t>
      </w:r>
      <w:r>
        <w:rPr>
          <w:spacing w:val="-1"/>
        </w:rPr>
        <w:t xml:space="preserve"> </w:t>
      </w:r>
      <w:r>
        <w:t>бӀаьсте,</w:t>
      </w:r>
      <w:r>
        <w:rPr>
          <w:spacing w:val="-1"/>
        </w:rPr>
        <w:t xml:space="preserve"> </w:t>
      </w:r>
      <w:r>
        <w:t>бӀаьсте!…»</w:t>
      </w:r>
      <w:r>
        <w:rPr>
          <w:spacing w:val="-7"/>
        </w:rPr>
        <w:t xml:space="preserve"> </w:t>
      </w:r>
      <w:r>
        <w:t>(«Будет</w:t>
      </w:r>
      <w:r>
        <w:rPr>
          <w:spacing w:val="1"/>
        </w:rPr>
        <w:t xml:space="preserve"> </w:t>
      </w:r>
      <w:r>
        <w:t>весна</w:t>
      </w:r>
      <w:r>
        <w:rPr>
          <w:spacing w:val="1"/>
        </w:rPr>
        <w:t xml:space="preserve"> </w:t>
      </w:r>
      <w:r>
        <w:t>–</w:t>
      </w:r>
      <w:r>
        <w:rPr>
          <w:spacing w:val="-1"/>
        </w:rPr>
        <w:t xml:space="preserve"> </w:t>
      </w:r>
      <w:r>
        <w:t>весна,</w:t>
      </w:r>
      <w:r>
        <w:rPr>
          <w:spacing w:val="-1"/>
        </w:rPr>
        <w:t xml:space="preserve"> </w:t>
      </w:r>
      <w:r>
        <w:rPr>
          <w:spacing w:val="-2"/>
        </w:rPr>
        <w:t>весна!»).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М.</w:t>
      </w:r>
      <w:r>
        <w:rPr>
          <w:spacing w:val="-4"/>
        </w:rPr>
        <w:t xml:space="preserve"> </w:t>
      </w:r>
      <w:r>
        <w:t>Ахмадов. «Нохчийн махкахь нохчийн маттахь…»</w:t>
      </w:r>
      <w:r>
        <w:rPr>
          <w:spacing w:val="-1"/>
        </w:rPr>
        <w:t xml:space="preserve"> </w:t>
      </w:r>
      <w:r>
        <w:t>(«На родной земле</w:t>
      </w:r>
      <w:r>
        <w:rPr>
          <w:spacing w:val="40"/>
        </w:rPr>
        <w:t xml:space="preserve"> </w:t>
      </w:r>
      <w:r>
        <w:t>о родном языке»), повесть «Зингатийн барз а ма бохабелахь» («Не разрушайте муравейник»).</w:t>
      </w:r>
    </w:p>
    <w:p w:rsidR="00991C96" w:rsidRDefault="008A40EF">
      <w:pPr>
        <w:pStyle w:val="a3"/>
        <w:ind w:right="152"/>
      </w:pPr>
      <w:r>
        <w:t>М.</w:t>
      </w:r>
      <w:r>
        <w:rPr>
          <w:spacing w:val="-3"/>
        </w:rPr>
        <w:t xml:space="preserve"> </w:t>
      </w:r>
      <w:r>
        <w:t>Дикаев. «Стеган цӀе» («Имя человека»), «Нохчийн хӀусам»</w:t>
      </w:r>
      <w:r>
        <w:rPr>
          <w:spacing w:val="40"/>
        </w:rPr>
        <w:t xml:space="preserve"> </w:t>
      </w:r>
      <w:r>
        <w:t>(«Дом чеченца»), «Суна лаьа» («Я хочу»).</w:t>
      </w:r>
    </w:p>
    <w:p w:rsidR="00991C96" w:rsidRDefault="008A40EF">
      <w:pPr>
        <w:pStyle w:val="a3"/>
        <w:spacing w:before="1"/>
        <w:ind w:left="1275" w:firstLine="0"/>
      </w:pPr>
      <w:r>
        <w:t>М.</w:t>
      </w:r>
      <w:r>
        <w:rPr>
          <w:spacing w:val="-5"/>
        </w:rPr>
        <w:t xml:space="preserve"> </w:t>
      </w:r>
      <w:r>
        <w:t>Бексултанов.</w:t>
      </w:r>
      <w:r>
        <w:rPr>
          <w:spacing w:val="72"/>
        </w:rPr>
        <w:t xml:space="preserve"> </w:t>
      </w:r>
      <w:r>
        <w:t>«Ӏаьржа</w:t>
      </w:r>
      <w:r>
        <w:rPr>
          <w:spacing w:val="67"/>
        </w:rPr>
        <w:t xml:space="preserve"> </w:t>
      </w:r>
      <w:r>
        <w:t>бӀаьрг»</w:t>
      </w:r>
      <w:r>
        <w:rPr>
          <w:spacing w:val="63"/>
        </w:rPr>
        <w:t xml:space="preserve"> </w:t>
      </w:r>
      <w:r>
        <w:t>(«Чёрный</w:t>
      </w:r>
      <w:r>
        <w:rPr>
          <w:spacing w:val="68"/>
        </w:rPr>
        <w:t xml:space="preserve"> </w:t>
      </w:r>
      <w:r>
        <w:t>глаз»),</w:t>
      </w:r>
      <w:r>
        <w:rPr>
          <w:spacing w:val="72"/>
        </w:rPr>
        <w:t xml:space="preserve"> </w:t>
      </w:r>
      <w:r>
        <w:t>«Хьалхара</w:t>
      </w:r>
      <w:r>
        <w:rPr>
          <w:spacing w:val="66"/>
        </w:rPr>
        <w:t xml:space="preserve"> </w:t>
      </w:r>
      <w:r>
        <w:t>парта»</w:t>
      </w:r>
      <w:r>
        <w:rPr>
          <w:spacing w:val="61"/>
        </w:rPr>
        <w:t xml:space="preserve"> </w:t>
      </w:r>
      <w:r>
        <w:t>(«Первая</w:t>
      </w:r>
      <w:r>
        <w:rPr>
          <w:spacing w:val="77"/>
        </w:rPr>
        <w:t xml:space="preserve"> </w:t>
      </w:r>
      <w:r>
        <w:rPr>
          <w:spacing w:val="-2"/>
        </w:rPr>
        <w:t>парта»),</w:t>
      </w:r>
    </w:p>
    <w:p w:rsidR="00991C96" w:rsidRDefault="008A40EF">
      <w:pPr>
        <w:pStyle w:val="a3"/>
        <w:ind w:firstLine="0"/>
      </w:pPr>
      <w:r>
        <w:t>«Корталин</w:t>
      </w:r>
      <w:r>
        <w:rPr>
          <w:spacing w:val="-4"/>
        </w:rPr>
        <w:t xml:space="preserve"> </w:t>
      </w:r>
      <w:r>
        <w:t>Хантоти»</w:t>
      </w:r>
      <w:r>
        <w:rPr>
          <w:spacing w:val="-10"/>
        </w:rPr>
        <w:t xml:space="preserve"> </w:t>
      </w:r>
      <w:r>
        <w:rPr>
          <w:spacing w:val="-2"/>
        </w:rPr>
        <w:t>(«Чудак»).</w:t>
      </w:r>
    </w:p>
    <w:p w:rsidR="00991C96" w:rsidRDefault="008A40EF">
      <w:pPr>
        <w:pStyle w:val="a3"/>
        <w:ind w:right="145"/>
      </w:pPr>
      <w:r>
        <w:t>А.</w:t>
      </w:r>
      <w:r>
        <w:rPr>
          <w:spacing w:val="-3"/>
        </w:rPr>
        <w:t xml:space="preserve"> </w:t>
      </w:r>
      <w:r>
        <w:t>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991C96" w:rsidRDefault="008A40EF">
      <w:pPr>
        <w:pStyle w:val="a3"/>
        <w:ind w:right="144"/>
      </w:pPr>
      <w:r>
        <w:t>Г.</w:t>
      </w:r>
      <w:r>
        <w:rPr>
          <w:spacing w:val="-3"/>
        </w:rPr>
        <w:t xml:space="preserve"> </w:t>
      </w:r>
      <w:r>
        <w:t>Алиев. «Къонахийн зама» («Время мужчин»), «ХӀун лозу хьан, Нохчийчоь?» («Что у</w:t>
      </w:r>
      <w:r>
        <w:rPr>
          <w:spacing w:val="80"/>
        </w:rPr>
        <w:t xml:space="preserve"> </w:t>
      </w:r>
      <w:r>
        <w:t>тебя болит, Родина?»), «Къонахе» («Мужчине»), «ДоӀа» («Молитва»).</w:t>
      </w:r>
    </w:p>
    <w:p w:rsidR="00991C96" w:rsidRDefault="008A40EF">
      <w:pPr>
        <w:pStyle w:val="3"/>
        <w:spacing w:before="2" w:line="274" w:lineRule="exact"/>
      </w:pPr>
      <w:r>
        <w:t>Литература</w:t>
      </w:r>
      <w:r>
        <w:rPr>
          <w:spacing w:val="-6"/>
        </w:rPr>
        <w:t xml:space="preserve"> </w:t>
      </w:r>
      <w:r>
        <w:t>начала</w:t>
      </w:r>
      <w:r>
        <w:rPr>
          <w:spacing w:val="-4"/>
        </w:rPr>
        <w:t xml:space="preserve"> </w:t>
      </w:r>
      <w:r>
        <w:t>XXI</w:t>
      </w:r>
      <w:r>
        <w:rPr>
          <w:spacing w:val="-4"/>
        </w:rPr>
        <w:t xml:space="preserve"> </w:t>
      </w:r>
      <w:r>
        <w:rPr>
          <w:spacing w:val="-2"/>
        </w:rPr>
        <w:t>века.</w:t>
      </w:r>
    </w:p>
    <w:p w:rsidR="00991C96" w:rsidRDefault="008A40EF">
      <w:pPr>
        <w:pStyle w:val="a3"/>
        <w:spacing w:line="274" w:lineRule="exact"/>
        <w:ind w:left="1275" w:firstLine="0"/>
        <w:jc w:val="left"/>
      </w:pPr>
      <w:r>
        <w:t>К.</w:t>
      </w:r>
      <w:r>
        <w:rPr>
          <w:spacing w:val="-5"/>
        </w:rPr>
        <w:t xml:space="preserve"> </w:t>
      </w:r>
      <w:r>
        <w:t>Ибрагимов.</w:t>
      </w:r>
      <w:r>
        <w:rPr>
          <w:spacing w:val="-1"/>
        </w:rPr>
        <w:t xml:space="preserve"> </w:t>
      </w:r>
      <w:r>
        <w:t>«Берийн</w:t>
      </w:r>
      <w:r>
        <w:rPr>
          <w:spacing w:val="-4"/>
        </w:rPr>
        <w:t xml:space="preserve"> </w:t>
      </w:r>
      <w:r>
        <w:t>дуьне»</w:t>
      </w:r>
      <w:r>
        <w:rPr>
          <w:spacing w:val="-9"/>
        </w:rPr>
        <w:t xml:space="preserve"> </w:t>
      </w:r>
      <w:r>
        <w:t>(«Детский</w:t>
      </w:r>
      <w:r>
        <w:rPr>
          <w:spacing w:val="-4"/>
        </w:rPr>
        <w:t xml:space="preserve"> </w:t>
      </w:r>
      <w:r>
        <w:t>мир»)</w:t>
      </w:r>
      <w:r>
        <w:rPr>
          <w:spacing w:val="-1"/>
        </w:rPr>
        <w:t xml:space="preserve"> </w:t>
      </w:r>
      <w:r>
        <w:t>(отрывки</w:t>
      </w:r>
      <w:r>
        <w:rPr>
          <w:spacing w:val="-4"/>
        </w:rPr>
        <w:t xml:space="preserve"> </w:t>
      </w:r>
      <w:r>
        <w:t>из</w:t>
      </w:r>
      <w:r>
        <w:rPr>
          <w:spacing w:val="-4"/>
        </w:rPr>
        <w:t xml:space="preserve"> </w:t>
      </w:r>
      <w:r>
        <w:rPr>
          <w:spacing w:val="-2"/>
        </w:rPr>
        <w:t>романа).</w:t>
      </w:r>
    </w:p>
    <w:p w:rsidR="00991C96" w:rsidRDefault="008A40EF">
      <w:pPr>
        <w:pStyle w:val="3"/>
        <w:spacing w:before="5" w:line="274" w:lineRule="exact"/>
      </w:pPr>
      <w:r>
        <w:t>Литература</w:t>
      </w:r>
      <w:r>
        <w:rPr>
          <w:spacing w:val="-5"/>
        </w:rPr>
        <w:t xml:space="preserve"> </w:t>
      </w:r>
      <w:r>
        <w:t>других</w:t>
      </w:r>
      <w:r>
        <w:rPr>
          <w:spacing w:val="-4"/>
        </w:rPr>
        <w:t xml:space="preserve"> </w:t>
      </w:r>
      <w:r>
        <w:rPr>
          <w:spacing w:val="-2"/>
        </w:rPr>
        <w:t>народов.</w:t>
      </w:r>
    </w:p>
    <w:p w:rsidR="00991C96" w:rsidRDefault="008A40EF">
      <w:pPr>
        <w:pStyle w:val="a3"/>
        <w:spacing w:line="274" w:lineRule="exact"/>
        <w:ind w:left="1275" w:firstLine="0"/>
        <w:jc w:val="left"/>
      </w:pPr>
      <w:r>
        <w:t>А.</w:t>
      </w:r>
      <w:r>
        <w:rPr>
          <w:spacing w:val="-4"/>
        </w:rPr>
        <w:t xml:space="preserve"> </w:t>
      </w:r>
      <w:r>
        <w:t>Казбеги.</w:t>
      </w:r>
      <w:r>
        <w:rPr>
          <w:spacing w:val="2"/>
        </w:rPr>
        <w:t xml:space="preserve"> </w:t>
      </w:r>
      <w:r>
        <w:t>«Элиса»</w:t>
      </w:r>
      <w:r>
        <w:rPr>
          <w:spacing w:val="-8"/>
        </w:rPr>
        <w:t xml:space="preserve"> </w:t>
      </w:r>
      <w:r>
        <w:t>(перевод</w:t>
      </w:r>
      <w:r>
        <w:rPr>
          <w:spacing w:val="-2"/>
        </w:rPr>
        <w:t xml:space="preserve"> </w:t>
      </w:r>
      <w:r>
        <w:t>С.</w:t>
      </w:r>
      <w:r>
        <w:rPr>
          <w:spacing w:val="-1"/>
        </w:rPr>
        <w:t xml:space="preserve"> </w:t>
      </w:r>
      <w:r>
        <w:rPr>
          <w:spacing w:val="-2"/>
        </w:rPr>
        <w:t>Моргашвили).</w:t>
      </w:r>
    </w:p>
    <w:p w:rsidR="00991C96" w:rsidRDefault="008A40EF">
      <w:pPr>
        <w:pStyle w:val="a3"/>
        <w:ind w:right="145"/>
        <w:jc w:val="left"/>
      </w:pPr>
      <w:r>
        <w:t>К.</w:t>
      </w:r>
      <w:r>
        <w:rPr>
          <w:spacing w:val="-3"/>
        </w:rPr>
        <w:t xml:space="preserve"> </w:t>
      </w:r>
      <w:r>
        <w:t>Кулиев.</w:t>
      </w:r>
      <w:r>
        <w:rPr>
          <w:spacing w:val="40"/>
        </w:rPr>
        <w:t xml:space="preserve"> </w:t>
      </w:r>
      <w:r>
        <w:t>«Хиндолчуьнга</w:t>
      </w:r>
      <w:r>
        <w:rPr>
          <w:spacing w:val="40"/>
        </w:rPr>
        <w:t xml:space="preserve"> </w:t>
      </w:r>
      <w:r>
        <w:t>аьлла</w:t>
      </w:r>
      <w:r>
        <w:rPr>
          <w:spacing w:val="40"/>
        </w:rPr>
        <w:t xml:space="preserve"> </w:t>
      </w:r>
      <w:r>
        <w:t>байташ»</w:t>
      </w:r>
      <w:r>
        <w:rPr>
          <w:spacing w:val="40"/>
        </w:rPr>
        <w:t xml:space="preserve"> </w:t>
      </w:r>
      <w:r>
        <w:t>(«Стихи,</w:t>
      </w:r>
      <w:r>
        <w:rPr>
          <w:spacing w:val="40"/>
        </w:rPr>
        <w:t xml:space="preserve"> </w:t>
      </w:r>
      <w:r>
        <w:t>сказанные</w:t>
      </w:r>
      <w:r>
        <w:rPr>
          <w:spacing w:val="40"/>
        </w:rPr>
        <w:t xml:space="preserve"> </w:t>
      </w:r>
      <w:r>
        <w:t>о</w:t>
      </w:r>
      <w:r>
        <w:rPr>
          <w:spacing w:val="40"/>
        </w:rPr>
        <w:t xml:space="preserve"> </w:t>
      </w:r>
      <w:r>
        <w:t>будущем»),</w:t>
      </w:r>
      <w:r>
        <w:rPr>
          <w:spacing w:val="40"/>
        </w:rPr>
        <w:t xml:space="preserve"> </w:t>
      </w:r>
      <w:r>
        <w:t>«ТӀуьначу</w:t>
      </w:r>
      <w:r>
        <w:rPr>
          <w:spacing w:val="40"/>
        </w:rPr>
        <w:t xml:space="preserve"> </w:t>
      </w:r>
      <w:r>
        <w:t>лаьттан цинц къуьйлу ас буйнахь…» («Сжимая в кулаке горсть земли») (перевод А. Айдамирова).</w:t>
      </w:r>
    </w:p>
    <w:p w:rsidR="00991C96" w:rsidRDefault="008A40EF">
      <w:pPr>
        <w:spacing w:before="1"/>
        <w:ind w:left="1275" w:right="4712"/>
        <w:rPr>
          <w:sz w:val="24"/>
        </w:rPr>
      </w:pPr>
      <w:r>
        <w:rPr>
          <w:b/>
          <w:sz w:val="24"/>
        </w:rPr>
        <w:t>Произведения</w:t>
      </w:r>
      <w:r>
        <w:rPr>
          <w:b/>
          <w:spacing w:val="-11"/>
          <w:sz w:val="24"/>
        </w:rPr>
        <w:t xml:space="preserve"> </w:t>
      </w:r>
      <w:r>
        <w:rPr>
          <w:b/>
          <w:sz w:val="24"/>
        </w:rPr>
        <w:t>для</w:t>
      </w:r>
      <w:r>
        <w:rPr>
          <w:b/>
          <w:spacing w:val="-11"/>
          <w:sz w:val="24"/>
        </w:rPr>
        <w:t xml:space="preserve"> </w:t>
      </w:r>
      <w:r>
        <w:rPr>
          <w:b/>
          <w:sz w:val="24"/>
        </w:rPr>
        <w:t>самостоятельного</w:t>
      </w:r>
      <w:r>
        <w:rPr>
          <w:b/>
          <w:spacing w:val="-11"/>
          <w:sz w:val="24"/>
        </w:rPr>
        <w:t xml:space="preserve"> </w:t>
      </w:r>
      <w:r>
        <w:rPr>
          <w:b/>
          <w:sz w:val="24"/>
        </w:rPr>
        <w:t>чтения</w:t>
      </w:r>
      <w:r>
        <w:rPr>
          <w:sz w:val="24"/>
        </w:rPr>
        <w:t>. А.</w:t>
      </w:r>
      <w:r>
        <w:rPr>
          <w:spacing w:val="-5"/>
          <w:sz w:val="24"/>
        </w:rPr>
        <w:t xml:space="preserve"> </w:t>
      </w:r>
      <w:r>
        <w:rPr>
          <w:sz w:val="24"/>
        </w:rPr>
        <w:t>Айдамиров.</w:t>
      </w:r>
      <w:r>
        <w:rPr>
          <w:spacing w:val="1"/>
          <w:sz w:val="24"/>
        </w:rPr>
        <w:t xml:space="preserve"> </w:t>
      </w:r>
      <w:r>
        <w:rPr>
          <w:sz w:val="24"/>
        </w:rPr>
        <w:t>«Ненан</w:t>
      </w:r>
      <w:r>
        <w:rPr>
          <w:spacing w:val="-3"/>
          <w:sz w:val="24"/>
        </w:rPr>
        <w:t xml:space="preserve"> </w:t>
      </w:r>
      <w:r>
        <w:rPr>
          <w:sz w:val="24"/>
        </w:rPr>
        <w:t>дог»</w:t>
      </w:r>
      <w:r>
        <w:rPr>
          <w:spacing w:val="-10"/>
          <w:sz w:val="24"/>
        </w:rPr>
        <w:t xml:space="preserve"> </w:t>
      </w:r>
      <w:r>
        <w:rPr>
          <w:sz w:val="24"/>
        </w:rPr>
        <w:t>(«Сердце</w:t>
      </w:r>
      <w:r>
        <w:rPr>
          <w:spacing w:val="-4"/>
          <w:sz w:val="24"/>
        </w:rPr>
        <w:t xml:space="preserve"> </w:t>
      </w:r>
      <w:r>
        <w:rPr>
          <w:spacing w:val="-2"/>
          <w:sz w:val="24"/>
        </w:rPr>
        <w:t>матери»).</w:t>
      </w:r>
    </w:p>
    <w:p w:rsidR="00991C96" w:rsidRDefault="008A40EF">
      <w:pPr>
        <w:pStyle w:val="a3"/>
        <w:ind w:left="1275" w:right="1788" w:firstLine="0"/>
        <w:jc w:val="left"/>
      </w:pPr>
      <w:r>
        <w:t>М.</w:t>
      </w:r>
      <w:r>
        <w:rPr>
          <w:spacing w:val="-6"/>
        </w:rPr>
        <w:t xml:space="preserve"> </w:t>
      </w:r>
      <w:r>
        <w:t>Ахмадов.</w:t>
      </w:r>
      <w:r>
        <w:rPr>
          <w:spacing w:val="-1"/>
        </w:rPr>
        <w:t xml:space="preserve"> </w:t>
      </w:r>
      <w:r>
        <w:t>«Сатоссуш,</w:t>
      </w:r>
      <w:r>
        <w:rPr>
          <w:spacing w:val="-5"/>
        </w:rPr>
        <w:t xml:space="preserve"> </w:t>
      </w:r>
      <w:r>
        <w:t>седарчий</w:t>
      </w:r>
      <w:r>
        <w:rPr>
          <w:spacing w:val="-5"/>
        </w:rPr>
        <w:t xml:space="preserve"> </w:t>
      </w:r>
      <w:r>
        <w:t>довш»</w:t>
      </w:r>
      <w:r>
        <w:rPr>
          <w:spacing w:val="-11"/>
        </w:rPr>
        <w:t xml:space="preserve"> </w:t>
      </w:r>
      <w:r>
        <w:t>(«На</w:t>
      </w:r>
      <w:r>
        <w:rPr>
          <w:spacing w:val="-6"/>
        </w:rPr>
        <w:t xml:space="preserve"> </w:t>
      </w:r>
      <w:r>
        <w:t>рассвете,</w:t>
      </w:r>
      <w:r>
        <w:rPr>
          <w:spacing w:val="-5"/>
        </w:rPr>
        <w:t xml:space="preserve"> </w:t>
      </w:r>
      <w:r>
        <w:t>исчезая</w:t>
      </w:r>
      <w:r>
        <w:rPr>
          <w:spacing w:val="-5"/>
        </w:rPr>
        <w:t xml:space="preserve"> </w:t>
      </w:r>
      <w:r>
        <w:t>звезды»). М. Кибиев. «Ден къамел» («Разговор отца»).</w:t>
      </w:r>
    </w:p>
    <w:p w:rsidR="00991C96" w:rsidRDefault="008A40EF">
      <w:pPr>
        <w:pStyle w:val="a3"/>
        <w:ind w:left="1275" w:firstLine="0"/>
        <w:jc w:val="left"/>
      </w:pPr>
      <w:r>
        <w:t>Легенда</w:t>
      </w:r>
      <w:r>
        <w:rPr>
          <w:spacing w:val="-2"/>
        </w:rPr>
        <w:t xml:space="preserve"> </w:t>
      </w:r>
      <w:r>
        <w:t>«ШагатӀулг»</w:t>
      </w:r>
      <w:r>
        <w:rPr>
          <w:spacing w:val="-9"/>
        </w:rPr>
        <w:t xml:space="preserve"> </w:t>
      </w:r>
      <w:r>
        <w:rPr>
          <w:spacing w:val="-2"/>
        </w:rPr>
        <w:t>(«Мрамор»).</w:t>
      </w:r>
    </w:p>
    <w:p w:rsidR="00991C96" w:rsidRDefault="008A40EF">
      <w:pPr>
        <w:pStyle w:val="a3"/>
        <w:ind w:left="1275" w:firstLine="0"/>
        <w:jc w:val="left"/>
      </w:pPr>
      <w:r>
        <w:t>С.</w:t>
      </w:r>
      <w:r>
        <w:rPr>
          <w:spacing w:val="-5"/>
        </w:rPr>
        <w:t xml:space="preserve"> </w:t>
      </w:r>
      <w:r>
        <w:t>Яшуркаев.</w:t>
      </w:r>
      <w:r>
        <w:rPr>
          <w:spacing w:val="21"/>
        </w:rPr>
        <w:t xml:space="preserve"> </w:t>
      </w:r>
      <w:r>
        <w:t>«ЦӀахь</w:t>
      </w:r>
      <w:r>
        <w:rPr>
          <w:spacing w:val="16"/>
        </w:rPr>
        <w:t xml:space="preserve"> </w:t>
      </w:r>
      <w:r>
        <w:t>котам</w:t>
      </w:r>
      <w:r>
        <w:rPr>
          <w:spacing w:val="16"/>
        </w:rPr>
        <w:t xml:space="preserve"> </w:t>
      </w:r>
      <w:r>
        <w:t>декара</w:t>
      </w:r>
      <w:r>
        <w:rPr>
          <w:spacing w:val="18"/>
        </w:rPr>
        <w:t xml:space="preserve"> </w:t>
      </w:r>
      <w:r>
        <w:t>зевне</w:t>
      </w:r>
      <w:r>
        <w:rPr>
          <w:spacing w:val="16"/>
        </w:rPr>
        <w:t xml:space="preserve"> </w:t>
      </w:r>
      <w:r>
        <w:t>йеш</w:t>
      </w:r>
      <w:r>
        <w:rPr>
          <w:spacing w:val="18"/>
        </w:rPr>
        <w:t xml:space="preserve"> </w:t>
      </w:r>
      <w:r>
        <w:t>Ӏуьйкъе…»</w:t>
      </w:r>
      <w:r>
        <w:rPr>
          <w:spacing w:val="12"/>
        </w:rPr>
        <w:t xml:space="preserve"> </w:t>
      </w:r>
      <w:r>
        <w:t>(«Крики</w:t>
      </w:r>
      <w:r>
        <w:rPr>
          <w:spacing w:val="17"/>
        </w:rPr>
        <w:t xml:space="preserve"> </w:t>
      </w:r>
      <w:r>
        <w:t>петуха</w:t>
      </w:r>
      <w:r>
        <w:rPr>
          <w:spacing w:val="65"/>
          <w:w w:val="150"/>
        </w:rPr>
        <w:t xml:space="preserve"> </w:t>
      </w:r>
      <w:r>
        <w:t>на</w:t>
      </w:r>
      <w:r>
        <w:rPr>
          <w:spacing w:val="16"/>
        </w:rPr>
        <w:t xml:space="preserve"> </w:t>
      </w:r>
      <w:r>
        <w:rPr>
          <w:spacing w:val="-2"/>
        </w:rPr>
        <w:t>рассвете…»),</w:t>
      </w:r>
    </w:p>
    <w:p w:rsidR="00991C96" w:rsidRDefault="008A40EF">
      <w:pPr>
        <w:pStyle w:val="a3"/>
        <w:ind w:firstLine="0"/>
        <w:jc w:val="left"/>
      </w:pPr>
      <w:r>
        <w:t>«Дагахьбалламаш,</w:t>
      </w:r>
      <w:r>
        <w:rPr>
          <w:spacing w:val="-5"/>
        </w:rPr>
        <w:t xml:space="preserve"> </w:t>
      </w:r>
      <w:r>
        <w:t>дагалецамаш…»</w:t>
      </w:r>
      <w:r>
        <w:rPr>
          <w:spacing w:val="-7"/>
        </w:rPr>
        <w:t xml:space="preserve"> </w:t>
      </w:r>
      <w:r>
        <w:t>(«Сожаления</w:t>
      </w:r>
      <w:r>
        <w:rPr>
          <w:spacing w:val="56"/>
        </w:rPr>
        <w:t xml:space="preserve"> </w:t>
      </w:r>
      <w:r>
        <w:t>и</w:t>
      </w:r>
      <w:r>
        <w:rPr>
          <w:spacing w:val="-2"/>
        </w:rPr>
        <w:t xml:space="preserve"> воспоминания»).</w:t>
      </w:r>
    </w:p>
    <w:p w:rsidR="00991C96" w:rsidRDefault="008A40EF">
      <w:pPr>
        <w:pStyle w:val="a3"/>
        <w:ind w:right="145"/>
        <w:jc w:val="left"/>
      </w:pPr>
      <w:r>
        <w:t>Б.</w:t>
      </w:r>
      <w:r>
        <w:rPr>
          <w:spacing w:val="-3"/>
        </w:rPr>
        <w:t xml:space="preserve"> </w:t>
      </w:r>
      <w:r>
        <w:t>Гайтукаев.</w:t>
      </w:r>
      <w:r>
        <w:rPr>
          <w:spacing w:val="40"/>
        </w:rPr>
        <w:t xml:space="preserve"> </w:t>
      </w:r>
      <w:r>
        <w:t>«БӀаьргашна</w:t>
      </w:r>
      <w:r>
        <w:rPr>
          <w:spacing w:val="39"/>
        </w:rPr>
        <w:t xml:space="preserve"> </w:t>
      </w:r>
      <w:r>
        <w:t>бӀаьрзе</w:t>
      </w:r>
      <w:r>
        <w:rPr>
          <w:spacing w:val="39"/>
        </w:rPr>
        <w:t xml:space="preserve"> </w:t>
      </w:r>
      <w:r>
        <w:t>хилла…»</w:t>
      </w:r>
      <w:r>
        <w:rPr>
          <w:spacing w:val="35"/>
        </w:rPr>
        <w:t xml:space="preserve"> </w:t>
      </w:r>
      <w:r>
        <w:t>(«Слеп</w:t>
      </w:r>
      <w:r>
        <w:rPr>
          <w:spacing w:val="40"/>
        </w:rPr>
        <w:t xml:space="preserve"> </w:t>
      </w:r>
      <w:r>
        <w:t>на</w:t>
      </w:r>
      <w:r>
        <w:rPr>
          <w:spacing w:val="40"/>
        </w:rPr>
        <w:t xml:space="preserve"> </w:t>
      </w:r>
      <w:r>
        <w:t>глаза…»),</w:t>
      </w:r>
      <w:r>
        <w:rPr>
          <w:spacing w:val="40"/>
        </w:rPr>
        <w:t xml:space="preserve"> </w:t>
      </w:r>
      <w:r>
        <w:t>«Со</w:t>
      </w:r>
      <w:r>
        <w:rPr>
          <w:spacing w:val="39"/>
        </w:rPr>
        <w:t xml:space="preserve"> </w:t>
      </w:r>
      <w:r>
        <w:t>йинчу</w:t>
      </w:r>
      <w:r>
        <w:rPr>
          <w:spacing w:val="35"/>
        </w:rPr>
        <w:t xml:space="preserve"> </w:t>
      </w:r>
      <w:r>
        <w:t>дийнахь…» («День моего рождения»).</w:t>
      </w:r>
    </w:p>
    <w:p w:rsidR="00991C96" w:rsidRDefault="008A40EF">
      <w:pPr>
        <w:pStyle w:val="a3"/>
        <w:ind w:right="145"/>
        <w:jc w:val="left"/>
      </w:pPr>
      <w:r>
        <w:t>А.</w:t>
      </w:r>
      <w:r>
        <w:rPr>
          <w:spacing w:val="-3"/>
        </w:rPr>
        <w:t xml:space="preserve"> </w:t>
      </w:r>
      <w:r>
        <w:t>Бисултанов.</w:t>
      </w:r>
      <w:r>
        <w:rPr>
          <w:spacing w:val="40"/>
        </w:rPr>
        <w:t xml:space="preserve"> </w:t>
      </w:r>
      <w:r>
        <w:t>«Бералле»</w:t>
      </w:r>
      <w:r>
        <w:rPr>
          <w:spacing w:val="40"/>
        </w:rPr>
        <w:t xml:space="preserve"> </w:t>
      </w:r>
      <w:r>
        <w:t>(«Детство»),</w:t>
      </w:r>
      <w:r>
        <w:rPr>
          <w:spacing w:val="40"/>
        </w:rPr>
        <w:t xml:space="preserve"> </w:t>
      </w:r>
      <w:r>
        <w:t>«Ас</w:t>
      </w:r>
      <w:r>
        <w:rPr>
          <w:spacing w:val="40"/>
        </w:rPr>
        <w:t xml:space="preserve"> </w:t>
      </w:r>
      <w:r>
        <w:t>хьан</w:t>
      </w:r>
      <w:r>
        <w:rPr>
          <w:spacing w:val="40"/>
        </w:rPr>
        <w:t xml:space="preserve"> </w:t>
      </w:r>
      <w:r>
        <w:t>чӀабанех</w:t>
      </w:r>
      <w:r>
        <w:rPr>
          <w:spacing w:val="40"/>
        </w:rPr>
        <w:t xml:space="preserve"> </w:t>
      </w:r>
      <w:r>
        <w:t>гӀайгӀа</w:t>
      </w:r>
      <w:r>
        <w:rPr>
          <w:spacing w:val="40"/>
        </w:rPr>
        <w:t xml:space="preserve"> </w:t>
      </w:r>
      <w:r>
        <w:t>йуцур</w:t>
      </w:r>
      <w:r>
        <w:rPr>
          <w:spacing w:val="40"/>
        </w:rPr>
        <w:t xml:space="preserve"> </w:t>
      </w:r>
      <w:r>
        <w:t>йу…»</w:t>
      </w:r>
      <w:r>
        <w:rPr>
          <w:spacing w:val="40"/>
        </w:rPr>
        <w:t xml:space="preserve"> </w:t>
      </w:r>
      <w:r>
        <w:t>(«Грусть заплетая в твои косы…»).</w:t>
      </w:r>
    </w:p>
    <w:p w:rsidR="00991C96" w:rsidRDefault="00991C96">
      <w:pPr>
        <w:pStyle w:val="a3"/>
        <w:spacing w:before="5"/>
        <w:ind w:left="0" w:firstLine="0"/>
        <w:jc w:val="left"/>
      </w:pPr>
    </w:p>
    <w:p w:rsidR="00991C96" w:rsidRDefault="008A40EF">
      <w:pPr>
        <w:pStyle w:val="3"/>
        <w:ind w:left="3632" w:right="145" w:hanging="2279"/>
      </w:pPr>
      <w:r>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родной</w:t>
      </w:r>
      <w:r>
        <w:rPr>
          <w:spacing w:val="-5"/>
        </w:rPr>
        <w:t xml:space="preserve"> </w:t>
      </w:r>
      <w:r>
        <w:t>(чеченской)</w:t>
      </w:r>
      <w:r>
        <w:rPr>
          <w:spacing w:val="-5"/>
        </w:rPr>
        <w:t xml:space="preserve"> </w:t>
      </w:r>
      <w:r>
        <w:t>литературе</w:t>
      </w:r>
      <w:r>
        <w:rPr>
          <w:spacing w:val="-6"/>
        </w:rPr>
        <w:t xml:space="preserve"> </w:t>
      </w:r>
      <w:r>
        <w:t>на уровне среднего общего образования.</w:t>
      </w:r>
    </w:p>
    <w:p w:rsidR="00991C96" w:rsidRDefault="008A40EF">
      <w:pPr>
        <w:pStyle w:val="a3"/>
        <w:spacing w:before="272"/>
        <w:ind w:right="145"/>
        <w:jc w:val="left"/>
      </w:pPr>
      <w:r>
        <w:t>В</w:t>
      </w:r>
      <w:r>
        <w:rPr>
          <w:spacing w:val="80"/>
        </w:rPr>
        <w:t xml:space="preserve"> </w:t>
      </w:r>
      <w:r>
        <w:t>результате</w:t>
      </w:r>
      <w:r>
        <w:rPr>
          <w:spacing w:val="80"/>
        </w:rPr>
        <w:t xml:space="preserve"> </w:t>
      </w:r>
      <w:r>
        <w:t>изучения</w:t>
      </w:r>
      <w:r>
        <w:rPr>
          <w:spacing w:val="80"/>
        </w:rPr>
        <w:t xml:space="preserve"> </w:t>
      </w:r>
      <w:r>
        <w:t>родной</w:t>
      </w:r>
      <w:r>
        <w:rPr>
          <w:spacing w:val="80"/>
        </w:rPr>
        <w:t xml:space="preserve"> </w:t>
      </w:r>
      <w:r>
        <w:t>(чеченской)</w:t>
      </w:r>
      <w:r>
        <w:rPr>
          <w:spacing w:val="80"/>
        </w:rPr>
        <w:t xml:space="preserve"> </w:t>
      </w:r>
      <w:r>
        <w:t>литературы</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40"/>
        </w:rPr>
        <w:t xml:space="preserve"> </w:t>
      </w:r>
      <w:r>
        <w:t>образования у обучающегося будут сформированы следующие личностные результаты:</w:t>
      </w:r>
    </w:p>
    <w:p w:rsidR="00991C96" w:rsidRDefault="008A40EF">
      <w:pPr>
        <w:pStyle w:val="a5"/>
        <w:numPr>
          <w:ilvl w:val="0"/>
          <w:numId w:val="230"/>
        </w:numPr>
        <w:tabs>
          <w:tab w:val="left" w:pos="1533"/>
        </w:tabs>
        <w:ind w:left="1533" w:hanging="258"/>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991C96" w:rsidRDefault="008A40EF">
      <w:pPr>
        <w:pStyle w:val="a3"/>
        <w:tabs>
          <w:tab w:val="left" w:pos="2668"/>
          <w:tab w:val="left" w:pos="4601"/>
          <w:tab w:val="left" w:pos="6581"/>
          <w:tab w:val="left" w:pos="8938"/>
        </w:tabs>
        <w:ind w:left="1275" w:right="145"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991C96" w:rsidRDefault="008A40EF">
      <w:pPr>
        <w:pStyle w:val="a3"/>
        <w:ind w:right="145" w:firstLine="0"/>
        <w:jc w:val="left"/>
      </w:pPr>
      <w:r>
        <w:t>демократических</w:t>
      </w:r>
      <w:r>
        <w:rPr>
          <w:spacing w:val="40"/>
        </w:rPr>
        <w:t xml:space="preserve"> </w:t>
      </w:r>
      <w:r>
        <w:t>ценностей,</w:t>
      </w:r>
      <w:r>
        <w:rPr>
          <w:spacing w:val="40"/>
        </w:rPr>
        <w:t xml:space="preserve"> </w:t>
      </w:r>
      <w:r>
        <w:t>семейных</w:t>
      </w:r>
      <w:r>
        <w:rPr>
          <w:spacing w:val="40"/>
        </w:rPr>
        <w:t xml:space="preserve"> </w:t>
      </w:r>
      <w:r>
        <w:t>ценностей,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сопоставлении</w:t>
      </w:r>
      <w:r>
        <w:rPr>
          <w:spacing w:val="40"/>
        </w:rPr>
        <w:t xml:space="preserve"> </w:t>
      </w:r>
      <w:r>
        <w:t>с</w:t>
      </w:r>
      <w:r>
        <w:rPr>
          <w:spacing w:val="40"/>
        </w:rPr>
        <w:t xml:space="preserve"> </w:t>
      </w:r>
      <w:r>
        <w:t>жизненными ситуациями, изображёнными в литературных произведениях;</w:t>
      </w:r>
    </w:p>
    <w:p w:rsidR="00991C96" w:rsidRDefault="008A40EF">
      <w:pPr>
        <w:pStyle w:val="a3"/>
        <w:tabs>
          <w:tab w:val="left" w:pos="2734"/>
          <w:tab w:val="left" w:pos="4552"/>
          <w:tab w:val="left" w:pos="5957"/>
          <w:tab w:val="left" w:pos="7636"/>
          <w:tab w:val="left" w:pos="9475"/>
        </w:tabs>
        <w:ind w:right="144"/>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30"/>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tabs>
          <w:tab w:val="left" w:pos="10642"/>
        </w:tabs>
        <w:spacing w:before="1"/>
        <w:ind w:right="142"/>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tab/>
      </w:r>
      <w:r>
        <w:rPr>
          <w:spacing w:val="-10"/>
        </w:rPr>
        <w:t xml:space="preserve">и </w:t>
      </w:r>
      <w:r>
        <w:t>многоконфессиональном обществе, проявление интереса к познанию родного (чеченского) языка</w:t>
      </w:r>
      <w:r>
        <w:rPr>
          <w:spacing w:val="80"/>
        </w:rPr>
        <w:t xml:space="preserve"> </w:t>
      </w:r>
      <w:r>
        <w:t>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ценностное отношение к государственным символам, историческому и природному наследию, памятникам, традициям народов России, внимание</w:t>
      </w:r>
      <w:r>
        <w:rPr>
          <w:spacing w:val="40"/>
        </w:rPr>
        <w:t xml:space="preserve"> </w:t>
      </w:r>
      <w:r>
        <w:t>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rsidR="00991C96" w:rsidRDefault="008A40EF">
      <w:pPr>
        <w:pStyle w:val="a3"/>
        <w:spacing w:before="1"/>
        <w:ind w:right="147"/>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991C96" w:rsidRDefault="008A40EF">
      <w:pPr>
        <w:pStyle w:val="a5"/>
        <w:numPr>
          <w:ilvl w:val="0"/>
          <w:numId w:val="230"/>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spacing w:line="275" w:lineRule="exact"/>
        <w:ind w:left="1275" w:firstLine="0"/>
      </w:pPr>
      <w:r>
        <w:t>сформированность</w:t>
      </w:r>
      <w:r>
        <w:rPr>
          <w:spacing w:val="-6"/>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991C96" w:rsidRDefault="008A40EF">
      <w:pPr>
        <w:pStyle w:val="a3"/>
        <w:ind w:right="141"/>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91C96" w:rsidRDefault="008A40EF">
      <w:pPr>
        <w:pStyle w:val="a3"/>
        <w:ind w:left="1275" w:firstLine="0"/>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39"/>
      </w:pPr>
      <w:r>
        <w:t>ответственное</w:t>
      </w:r>
      <w:r>
        <w:rPr>
          <w:spacing w:val="-1"/>
        </w:rPr>
        <w:t xml:space="preserve"> </w:t>
      </w:r>
      <w:r>
        <w:t>отношение</w:t>
      </w:r>
      <w:r>
        <w:rPr>
          <w:spacing w:val="-1"/>
        </w:rPr>
        <w:t xml:space="preserve"> </w:t>
      </w:r>
      <w:r>
        <w:t>к своим</w:t>
      </w:r>
      <w:r>
        <w:rPr>
          <w:spacing w:val="-1"/>
        </w:rPr>
        <w:t xml:space="preserve"> </w:t>
      </w:r>
      <w:r>
        <w:t>родителям</w:t>
      </w:r>
      <w:r>
        <w:rPr>
          <w:spacing w:val="-1"/>
        </w:rPr>
        <w:t xml:space="preserve"> </w:t>
      </w:r>
      <w:r>
        <w:t>и (или)</w:t>
      </w:r>
      <w:r>
        <w:rPr>
          <w:spacing w:val="-1"/>
        </w:rPr>
        <w:t xml:space="preserve"> </w:t>
      </w:r>
      <w:r>
        <w:t>другим</w:t>
      </w:r>
      <w:r>
        <w:rPr>
          <w:spacing w:val="-1"/>
        </w:rPr>
        <w:t xml:space="preserve"> </w:t>
      </w:r>
      <w:r>
        <w:t>членам</w:t>
      </w:r>
      <w:r>
        <w:rPr>
          <w:spacing w:val="-1"/>
        </w:rPr>
        <w:t xml:space="preserve"> </w:t>
      </w:r>
      <w:r>
        <w:t>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991C96" w:rsidRDefault="008A40EF">
      <w:pPr>
        <w:pStyle w:val="a5"/>
        <w:numPr>
          <w:ilvl w:val="0"/>
          <w:numId w:val="230"/>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8"/>
      </w:pPr>
      <w:r>
        <w:t>эстетическое отношение к миру, включая эстетику быта, научного и технического творчества, спорта, труда, общественных отношений;</w:t>
      </w:r>
    </w:p>
    <w:p w:rsidR="00991C96" w:rsidRDefault="008A40EF">
      <w:pPr>
        <w:pStyle w:val="a3"/>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91C96" w:rsidRDefault="008A40EF">
      <w:pPr>
        <w:pStyle w:val="a3"/>
        <w:ind w:right="146"/>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устного народного творчества;</w:t>
      </w:r>
    </w:p>
    <w:p w:rsidR="00991C96" w:rsidRDefault="008A40EF">
      <w:pPr>
        <w:pStyle w:val="a3"/>
        <w:ind w:right="145"/>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w:t>
      </w:r>
      <w:r>
        <w:rPr>
          <w:spacing w:val="-2"/>
        </w:rPr>
        <w:t>литературе;</w:t>
      </w:r>
    </w:p>
    <w:p w:rsidR="00991C96" w:rsidRDefault="008A40EF">
      <w:pPr>
        <w:pStyle w:val="a5"/>
        <w:numPr>
          <w:ilvl w:val="0"/>
          <w:numId w:val="230"/>
        </w:numPr>
        <w:tabs>
          <w:tab w:val="left" w:pos="1533"/>
        </w:tabs>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6"/>
      </w:pPr>
      <w:r>
        <w:t>сформированность здорового и безопасного образа жизни, ответственного отношения к своему здоровью;</w:t>
      </w:r>
    </w:p>
    <w:p w:rsidR="00991C96" w:rsidRDefault="008A40EF">
      <w:pPr>
        <w:pStyle w:val="a3"/>
        <w:ind w:right="139"/>
      </w:pPr>
      <w:r>
        <w:t xml:space="preserve">потребность в физическом совершенствовании, занятиях спортивно-оздоровительной </w:t>
      </w:r>
      <w:r>
        <w:rPr>
          <w:spacing w:val="-2"/>
        </w:rPr>
        <w:t>деятельностью;</w:t>
      </w:r>
    </w:p>
    <w:p w:rsidR="00991C96" w:rsidRDefault="008A40EF">
      <w:pPr>
        <w:pStyle w:val="a3"/>
        <w:ind w:right="145"/>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991C96" w:rsidRDefault="008A40EF">
      <w:pPr>
        <w:pStyle w:val="a5"/>
        <w:numPr>
          <w:ilvl w:val="0"/>
          <w:numId w:val="230"/>
        </w:numPr>
        <w:tabs>
          <w:tab w:val="left" w:pos="1533"/>
        </w:tabs>
        <w:spacing w:line="276" w:lineRule="exact"/>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2"/>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91C96" w:rsidRDefault="008A40EF">
      <w:pPr>
        <w:pStyle w:val="a3"/>
        <w:ind w:right="137"/>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991C96" w:rsidRDefault="008A40EF">
      <w:pPr>
        <w:pStyle w:val="a3"/>
        <w:ind w:right="14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91C96" w:rsidRDefault="008A40EF">
      <w:pPr>
        <w:pStyle w:val="a3"/>
        <w:spacing w:before="1"/>
        <w:ind w:right="147"/>
      </w:pPr>
      <w:r>
        <w:t>готовность</w:t>
      </w:r>
      <w:r>
        <w:rPr>
          <w:spacing w:val="-2"/>
        </w:rPr>
        <w:t xml:space="preserve"> </w:t>
      </w:r>
      <w:r>
        <w:t>и</w:t>
      </w:r>
      <w:r>
        <w:rPr>
          <w:spacing w:val="-2"/>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2"/>
        </w:rPr>
        <w:t xml:space="preserve"> </w:t>
      </w:r>
      <w:r>
        <w:t>самообразованию,</w:t>
      </w:r>
      <w:r>
        <w:rPr>
          <w:spacing w:val="-3"/>
        </w:rPr>
        <w:t xml:space="preserve"> </w:t>
      </w:r>
      <w:r>
        <w:t>к</w:t>
      </w:r>
      <w:r>
        <w:rPr>
          <w:spacing w:val="-4"/>
        </w:rPr>
        <w:t xml:space="preserve"> </w:t>
      </w:r>
      <w:r>
        <w:t>продуктивной</w:t>
      </w:r>
      <w:r>
        <w:rPr>
          <w:spacing w:val="-2"/>
        </w:rPr>
        <w:t xml:space="preserve"> </w:t>
      </w:r>
      <w:r>
        <w:t>читательской деятельности на протяжении всей жизни;</w:t>
      </w:r>
    </w:p>
    <w:p w:rsidR="00991C96" w:rsidRDefault="008A40EF">
      <w:pPr>
        <w:pStyle w:val="a5"/>
        <w:numPr>
          <w:ilvl w:val="0"/>
          <w:numId w:val="230"/>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991C96" w:rsidRDefault="008A40EF">
      <w:pPr>
        <w:pStyle w:val="a3"/>
        <w:ind w:right="14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активное</w:t>
      </w:r>
      <w:r>
        <w:rPr>
          <w:spacing w:val="80"/>
          <w:w w:val="150"/>
        </w:rPr>
        <w:t xml:space="preserve"> </w:t>
      </w:r>
      <w:r>
        <w:t>неприятие</w:t>
      </w:r>
      <w:r>
        <w:rPr>
          <w:spacing w:val="80"/>
          <w:w w:val="150"/>
        </w:rPr>
        <w:t xml:space="preserve"> </w:t>
      </w:r>
      <w:r>
        <w:t>действий,</w:t>
      </w:r>
      <w:r>
        <w:rPr>
          <w:spacing w:val="80"/>
          <w:w w:val="150"/>
        </w:rPr>
        <w:t xml:space="preserve"> </w:t>
      </w:r>
      <w:r>
        <w:t>приносящих</w:t>
      </w:r>
      <w:r>
        <w:rPr>
          <w:spacing w:val="80"/>
          <w:w w:val="150"/>
        </w:rPr>
        <w:t xml:space="preserve"> </w:t>
      </w:r>
      <w:r>
        <w:t>вред</w:t>
      </w:r>
      <w:r>
        <w:rPr>
          <w:spacing w:val="80"/>
          <w:w w:val="150"/>
        </w:rPr>
        <w:t xml:space="preserve"> </w:t>
      </w:r>
      <w:r>
        <w:t>окружающей</w:t>
      </w:r>
      <w:r>
        <w:rPr>
          <w:spacing w:val="80"/>
          <w:w w:val="150"/>
        </w:rPr>
        <w:t xml:space="preserve"> </w:t>
      </w:r>
      <w:r>
        <w:t>среде,</w:t>
      </w:r>
      <w:r>
        <w:rPr>
          <w:spacing w:val="80"/>
          <w:w w:val="150"/>
        </w:rPr>
        <w:t xml:space="preserve"> </w:t>
      </w:r>
      <w:r>
        <w:t>в</w:t>
      </w:r>
      <w:r>
        <w:rPr>
          <w:spacing w:val="80"/>
          <w:w w:val="150"/>
        </w:rPr>
        <w:t xml:space="preserve"> </w:t>
      </w:r>
      <w:r>
        <w:t>том</w:t>
      </w:r>
      <w:r>
        <w:rPr>
          <w:spacing w:val="80"/>
          <w:w w:val="150"/>
        </w:rPr>
        <w:t xml:space="preserve"> </w:t>
      </w:r>
      <w:r>
        <w:t>числе показанных в литературных произведениях;</w:t>
      </w:r>
    </w:p>
    <w:p w:rsidR="00991C96" w:rsidRDefault="008A40EF">
      <w:pPr>
        <w:pStyle w:val="a3"/>
        <w:ind w:right="145"/>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и предотвращать их;</w:t>
      </w:r>
    </w:p>
    <w:p w:rsidR="00991C96" w:rsidRDefault="008A40EF">
      <w:pPr>
        <w:pStyle w:val="a3"/>
        <w:tabs>
          <w:tab w:val="left" w:pos="2793"/>
          <w:tab w:val="left" w:pos="3700"/>
          <w:tab w:val="left" w:pos="5352"/>
          <w:tab w:val="left" w:pos="7139"/>
          <w:tab w:val="left" w:pos="9127"/>
          <w:tab w:val="left" w:pos="9523"/>
          <w:tab w:val="left" w:pos="10183"/>
        </w:tabs>
        <w:spacing w:before="1"/>
        <w:ind w:right="148"/>
        <w:jc w:val="left"/>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направленности,</w:t>
      </w:r>
      <w:r>
        <w:tab/>
      </w:r>
      <w:r>
        <w:rPr>
          <w:spacing w:val="-10"/>
        </w:rPr>
        <w:t>в</w:t>
      </w:r>
      <w:r>
        <w:tab/>
      </w:r>
      <w:r>
        <w:rPr>
          <w:spacing w:val="-4"/>
        </w:rPr>
        <w:t>том</w:t>
      </w:r>
      <w:r>
        <w:tab/>
      </w:r>
      <w:r>
        <w:rPr>
          <w:spacing w:val="-2"/>
        </w:rPr>
        <w:t xml:space="preserve">числе </w:t>
      </w:r>
      <w:r>
        <w:t>представленной в литературных произведениях;</w:t>
      </w:r>
    </w:p>
    <w:p w:rsidR="00991C96" w:rsidRDefault="008A40EF">
      <w:pPr>
        <w:pStyle w:val="a5"/>
        <w:numPr>
          <w:ilvl w:val="0"/>
          <w:numId w:val="230"/>
        </w:numPr>
        <w:tabs>
          <w:tab w:val="left" w:pos="1533"/>
        </w:tabs>
        <w:ind w:left="1533"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38"/>
      </w:pPr>
      <w:r>
        <w:t>совершенствование</w:t>
      </w:r>
      <w:r>
        <w:rPr>
          <w:spacing w:val="-1"/>
        </w:rPr>
        <w:t xml:space="preserve"> </w:t>
      </w:r>
      <w:r>
        <w:t>языковой и читательской культуры как средства</w:t>
      </w:r>
      <w:r>
        <w:rPr>
          <w:spacing w:val="-1"/>
        </w:rPr>
        <w:t xml:space="preserve"> </w:t>
      </w:r>
      <w:r>
        <w:t>взаимодействия между людьми и познания мира с использованием изученных и самостоятельно прочитанных литературных произведений;</w:t>
      </w:r>
    </w:p>
    <w:p w:rsidR="00991C96" w:rsidRDefault="008A40EF">
      <w:pPr>
        <w:pStyle w:val="a3"/>
        <w:ind w:right="139"/>
      </w:pPr>
      <w:r>
        <w:t>осознание ценности научной деятельности, готовность осуществлять учебно- исследовательскую и проектную деятельность индивидуально и в группе,</w:t>
      </w:r>
      <w:r>
        <w:rPr>
          <w:spacing w:val="40"/>
        </w:rPr>
        <w:t xml:space="preserve"> </w:t>
      </w:r>
      <w:r>
        <w:t>в том числе на литературные темы.</w:t>
      </w:r>
    </w:p>
    <w:p w:rsidR="00991C96" w:rsidRDefault="008A40EF">
      <w:pPr>
        <w:pStyle w:val="a3"/>
        <w:ind w:right="145" w:firstLine="768"/>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91C96" w:rsidRDefault="008A40EF">
      <w:pPr>
        <w:pStyle w:val="a3"/>
        <w:ind w:right="147"/>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991C96" w:rsidRDefault="008A40EF">
      <w:pPr>
        <w:pStyle w:val="a3"/>
        <w:ind w:right="13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91C96" w:rsidRDefault="008A40EF">
      <w:pPr>
        <w:pStyle w:val="a3"/>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3"/>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91C96" w:rsidRDefault="008A40EF">
      <w:pPr>
        <w:pStyle w:val="a3"/>
        <w:ind w:right="148"/>
      </w:pPr>
      <w:r>
        <w:t>социальных навыков, включающих способность выстраивать отношения с другими</w:t>
      </w:r>
      <w:r>
        <w:rPr>
          <w:spacing w:val="40"/>
        </w:rPr>
        <w:t xml:space="preserve"> </w:t>
      </w:r>
      <w:r>
        <w:t>людьми, заботиться о них, проявлять к ним интерес и разрешать конфликты с учётом</w:t>
      </w:r>
      <w:r>
        <w:rPr>
          <w:spacing w:val="40"/>
        </w:rPr>
        <w:t xml:space="preserve"> </w:t>
      </w:r>
      <w:r>
        <w:t>собственного читательского опыта.</w:t>
      </w:r>
    </w:p>
    <w:p w:rsidR="00991C96" w:rsidRDefault="008A40EF">
      <w:pPr>
        <w:pStyle w:val="a3"/>
        <w:ind w:right="141" w:firstLine="768"/>
      </w:pPr>
      <w:r>
        <w:t>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1"/>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991C96" w:rsidRDefault="008A40EF">
      <w:pPr>
        <w:pStyle w:val="a3"/>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right="146"/>
      </w:pPr>
      <w:r>
        <w:t>выявлять закономерности и противоречия в рассматриваемых явлениях, в том числе при изучении литературных произведений;</w:t>
      </w:r>
    </w:p>
    <w:p w:rsidR="00991C96" w:rsidRDefault="008A40EF">
      <w:pPr>
        <w:pStyle w:val="a3"/>
        <w:ind w:left="1275" w:firstLine="0"/>
      </w:pPr>
      <w:r>
        <w:t>вносить</w:t>
      </w:r>
      <w:r>
        <w:rPr>
          <w:spacing w:val="-6"/>
        </w:rPr>
        <w:t xml:space="preserve"> </w:t>
      </w:r>
      <w:r>
        <w:t>коррективы</w:t>
      </w:r>
      <w:r>
        <w:rPr>
          <w:spacing w:val="-5"/>
        </w:rPr>
        <w:t xml:space="preserve"> </w:t>
      </w:r>
      <w:r>
        <w:t>в</w:t>
      </w:r>
      <w:r>
        <w:rPr>
          <w:spacing w:val="-6"/>
        </w:rPr>
        <w:t xml:space="preserve"> </w:t>
      </w:r>
      <w:r>
        <w:t>деятельность,</w:t>
      </w:r>
      <w:r>
        <w:rPr>
          <w:spacing w:val="-4"/>
        </w:rPr>
        <w:t xml:space="preserve"> </w:t>
      </w:r>
      <w:r>
        <w:t>оценивать</w:t>
      </w:r>
      <w:r>
        <w:rPr>
          <w:spacing w:val="-5"/>
        </w:rPr>
        <w:t xml:space="preserve"> </w:t>
      </w:r>
      <w:r>
        <w:t>риски</w:t>
      </w:r>
      <w:r>
        <w:rPr>
          <w:spacing w:val="-5"/>
        </w:rPr>
        <w:t xml:space="preserve"> </w:t>
      </w:r>
      <w:r>
        <w:t>и</w:t>
      </w:r>
      <w:r>
        <w:rPr>
          <w:spacing w:val="-4"/>
        </w:rPr>
        <w:t xml:space="preserve"> </w:t>
      </w:r>
      <w:r>
        <w:t>соответствие</w:t>
      </w:r>
      <w:r>
        <w:rPr>
          <w:spacing w:val="-5"/>
        </w:rPr>
        <w:t xml:space="preserve"> </w:t>
      </w:r>
      <w:r>
        <w:t>результатов</w:t>
      </w:r>
      <w:r>
        <w:rPr>
          <w:spacing w:val="-5"/>
        </w:rPr>
        <w:t xml:space="preserve"> </w:t>
      </w:r>
      <w:r>
        <w:rPr>
          <w:spacing w:val="-2"/>
        </w:rPr>
        <w:t>целям;</w:t>
      </w:r>
    </w:p>
    <w:p w:rsidR="00991C96" w:rsidRDefault="008A40EF">
      <w:pPr>
        <w:pStyle w:val="a3"/>
        <w:ind w:right="148"/>
      </w:pPr>
      <w:r>
        <w:t>развивать креативное мышление при решении жизненных проблем с учётом собственного читательского опыта.</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3"/>
      </w:pPr>
      <w:r>
        <w:t>владеть навыками учебно-исследовательской и проектной деятельности на основе литературного</w:t>
      </w:r>
      <w:r>
        <w:rPr>
          <w:spacing w:val="80"/>
        </w:rPr>
        <w:t xml:space="preserve"> </w:t>
      </w:r>
      <w:r>
        <w:t>материала,</w:t>
      </w:r>
      <w:r>
        <w:rPr>
          <w:spacing w:val="80"/>
        </w:rPr>
        <w:t xml:space="preserve"> </w:t>
      </w:r>
      <w:r>
        <w:t>навыками</w:t>
      </w:r>
      <w:r>
        <w:rPr>
          <w:spacing w:val="80"/>
        </w:rPr>
        <w:t xml:space="preserve"> </w:t>
      </w:r>
      <w:r>
        <w:t>разрешения</w:t>
      </w:r>
      <w:r>
        <w:rPr>
          <w:spacing w:val="80"/>
        </w:rPr>
        <w:t xml:space="preserve"> </w:t>
      </w:r>
      <w:r>
        <w:t>проблем</w:t>
      </w:r>
      <w:r>
        <w:rPr>
          <w:spacing w:val="79"/>
        </w:rPr>
        <w:t xml:space="preserve"> </w:t>
      </w:r>
      <w:r>
        <w:t>с</w:t>
      </w:r>
      <w:r>
        <w:rPr>
          <w:spacing w:val="79"/>
        </w:rPr>
        <w:t xml:space="preserve"> </w:t>
      </w:r>
      <w:r>
        <w:t>использованием</w:t>
      </w:r>
      <w:r>
        <w:rPr>
          <w:spacing w:val="80"/>
        </w:rPr>
        <w:t xml:space="preserve"> </w:t>
      </w:r>
      <w:r>
        <w:t>художественных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7"/>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991C96" w:rsidRDefault="008A40EF">
      <w:pPr>
        <w:pStyle w:val="a3"/>
        <w:spacing w:before="1"/>
        <w:ind w:right="149"/>
      </w:pPr>
      <w:r>
        <w:t>владеть научной терминологией, общенаучными ключевыми понятиями и методами современного литературоведения;</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39"/>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91C96" w:rsidRDefault="008A40EF">
      <w:pPr>
        <w:pStyle w:val="a3"/>
        <w:ind w:left="1275"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right="146"/>
      </w:pPr>
      <w:r>
        <w:t>выдвигать новые идеи, оригинальные подходы, предлагать альтернативные способы решения проблем.</w:t>
      </w:r>
    </w:p>
    <w:p w:rsidR="00991C96" w:rsidRDefault="008A40EF">
      <w:pPr>
        <w:pStyle w:val="a3"/>
        <w:ind w:right="145"/>
      </w:pPr>
      <w:r>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39"/>
      </w:pPr>
      <w:r>
        <w:t>владеть навыками получения информации, в том числе литературоведческой, из</w:t>
      </w:r>
      <w:r>
        <w:rPr>
          <w:spacing w:val="40"/>
        </w:rPr>
        <w:t xml:space="preserve"> </w:t>
      </w:r>
      <w:r>
        <w:t>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991C96" w:rsidRDefault="008A40EF">
      <w:pPr>
        <w:pStyle w:val="a3"/>
        <w:ind w:right="144"/>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991C96" w:rsidRDefault="008A40EF">
      <w:pPr>
        <w:pStyle w:val="a3"/>
        <w:ind w:right="151"/>
      </w:pPr>
      <w:r>
        <w:t>оценивать достоверность литературной и другой информации, её соответствие правовым и морально-этическим нормам;</w:t>
      </w:r>
    </w:p>
    <w:p w:rsidR="00991C96" w:rsidRDefault="008A40EF">
      <w:pPr>
        <w:pStyle w:val="a3"/>
        <w:ind w:right="14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защиты личной информации, соблюдать требования информационной </w:t>
      </w:r>
      <w:r>
        <w:rPr>
          <w:spacing w:val="-2"/>
        </w:rPr>
        <w:t>безопасности.</w:t>
      </w:r>
    </w:p>
    <w:p w:rsidR="00991C96" w:rsidRDefault="008A40EF">
      <w:pPr>
        <w:pStyle w:val="a3"/>
        <w:ind w:right="143"/>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right="146"/>
      </w:pPr>
      <w:r>
        <w:t>осуществлять коммуникацию во всех сферах жизни, в том числе на уроке родной (чеченской) литературы;</w:t>
      </w:r>
    </w:p>
    <w:p w:rsidR="00991C96" w:rsidRDefault="008A40EF">
      <w:pPr>
        <w:pStyle w:val="a3"/>
        <w:ind w:right="143"/>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91C96" w:rsidRDefault="008A40EF">
      <w:pPr>
        <w:pStyle w:val="a3"/>
        <w:ind w:left="1275"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991C96" w:rsidRDefault="008A40EF">
      <w:pPr>
        <w:pStyle w:val="a3"/>
        <w:ind w:right="147"/>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991C96" w:rsidRDefault="008A40EF">
      <w:pPr>
        <w:pStyle w:val="a3"/>
        <w:ind w:right="143" w:firstLine="768"/>
      </w:pPr>
      <w:r>
        <w:t>У обучающегося будут сформированы умения самоорганизации как части регулятивных универсальных учебных действий:</w:t>
      </w:r>
    </w:p>
    <w:p w:rsidR="00991C96" w:rsidRDefault="008A40EF">
      <w:pPr>
        <w:pStyle w:val="a3"/>
        <w:ind w:right="143"/>
      </w:pPr>
      <w:r>
        <w:t>самостоятельно осуществлять</w:t>
      </w:r>
      <w:r>
        <w:rPr>
          <w:spacing w:val="-1"/>
        </w:rPr>
        <w:t xml:space="preserve"> </w:t>
      </w:r>
      <w:r>
        <w:t>познавательную деятельность, выявлять проблемы, ставить</w:t>
      </w:r>
      <w:r>
        <w:rPr>
          <w:spacing w:val="-1"/>
        </w:rPr>
        <w:t xml:space="preserve"> </w:t>
      </w:r>
      <w:r>
        <w:t>и формулировать собственные задачи в образовательной деятельности, включая изучение литературных произведений, и жизненных ситуациях;</w:t>
      </w:r>
    </w:p>
    <w:p w:rsidR="00991C96" w:rsidRDefault="008A40EF">
      <w:pPr>
        <w:pStyle w:val="a3"/>
        <w:ind w:right="149"/>
      </w:pPr>
      <w: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расширять рамки учебного предмета на основе личных предпочтений с использованием читательского опыта;</w:t>
      </w:r>
    </w:p>
    <w:p w:rsidR="00991C96" w:rsidRDefault="008A40EF">
      <w:pPr>
        <w:pStyle w:val="a3"/>
        <w:ind w:right="149"/>
      </w:pPr>
      <w:r>
        <w:t xml:space="preserve">делать осознанный выбор, аргументировать его, брать ответственность за результаты </w:t>
      </w:r>
      <w:r>
        <w:rPr>
          <w:spacing w:val="-2"/>
        </w:rPr>
        <w:t>выбора;</w:t>
      </w:r>
    </w:p>
    <w:p w:rsidR="00991C96" w:rsidRDefault="008A40EF">
      <w:pPr>
        <w:pStyle w:val="a3"/>
        <w:spacing w:before="1"/>
        <w:ind w:left="1275" w:firstLine="0"/>
      </w:pPr>
      <w:r>
        <w:t>оценивать</w:t>
      </w:r>
      <w:r>
        <w:rPr>
          <w:spacing w:val="-8"/>
        </w:rPr>
        <w:t xml:space="preserve"> </w:t>
      </w:r>
      <w:r>
        <w:t>приобретённый</w:t>
      </w:r>
      <w:r>
        <w:rPr>
          <w:spacing w:val="-4"/>
        </w:rPr>
        <w:t xml:space="preserve"> </w:t>
      </w:r>
      <w:r>
        <w:t>опыт</w:t>
      </w:r>
      <w:r>
        <w:rPr>
          <w:spacing w:val="-4"/>
        </w:rPr>
        <w:t xml:space="preserve"> </w:t>
      </w:r>
      <w:r>
        <w:t>с</w:t>
      </w:r>
      <w:r>
        <w:rPr>
          <w:spacing w:val="-4"/>
        </w:rPr>
        <w:t xml:space="preserve"> </w:t>
      </w:r>
      <w:r>
        <w:t>учётом</w:t>
      </w:r>
      <w:r>
        <w:rPr>
          <w:spacing w:val="-4"/>
        </w:rPr>
        <w:t xml:space="preserve"> </w:t>
      </w:r>
      <w:r>
        <w:t>литературных</w:t>
      </w:r>
      <w:r>
        <w:rPr>
          <w:spacing w:val="-3"/>
        </w:rPr>
        <w:t xml:space="preserve"> </w:t>
      </w:r>
      <w:r>
        <w:rPr>
          <w:spacing w:val="-2"/>
        </w:rPr>
        <w:t>знаний;</w:t>
      </w:r>
    </w:p>
    <w:p w:rsidR="00991C96" w:rsidRDefault="008A40EF">
      <w:pPr>
        <w:pStyle w:val="a3"/>
        <w:ind w:right="145"/>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991C96" w:rsidRDefault="008A40EF">
      <w:pPr>
        <w:pStyle w:val="a3"/>
        <w:spacing w:before="2" w:line="237" w:lineRule="auto"/>
        <w:ind w:right="143"/>
      </w:pPr>
      <w:r>
        <w:t>У обучающегося будут сформированы умения самоконтроля как части регулятивных универсальных учебных действий:</w:t>
      </w:r>
    </w:p>
    <w:p w:rsidR="00991C96" w:rsidRDefault="008A40EF">
      <w:pPr>
        <w:pStyle w:val="a3"/>
        <w:spacing w:before="1"/>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1"/>
      </w:pPr>
      <w:r>
        <w:t>владеть навыками познавательной рефлексии как осознания совершаемых действий и мыслительных процессов, их оснований и результатов;</w:t>
      </w:r>
    </w:p>
    <w:p w:rsidR="00991C96" w:rsidRDefault="008A40EF">
      <w:pPr>
        <w:pStyle w:val="a3"/>
        <w:ind w:left="1275" w:right="1322" w:firstLine="0"/>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решение по их снижению.</w:t>
      </w:r>
    </w:p>
    <w:p w:rsidR="00991C96" w:rsidRDefault="008A40EF">
      <w:pPr>
        <w:pStyle w:val="a3"/>
        <w:ind w:right="146"/>
      </w:pPr>
      <w:r>
        <w:t>У обучающегося будут сформированы умения принятия себя и других людей как части регулятивных универсальных учебных действий:</w:t>
      </w:r>
    </w:p>
    <w:p w:rsidR="00991C96" w:rsidRDefault="008A40EF">
      <w:pPr>
        <w:pStyle w:val="a3"/>
        <w:spacing w:before="1"/>
        <w:ind w:left="1275" w:firstLine="0"/>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right="147"/>
      </w:pPr>
      <w:r>
        <w:t>принимать мотивы</w:t>
      </w:r>
      <w:r>
        <w:rPr>
          <w:spacing w:val="-2"/>
        </w:rPr>
        <w:t xml:space="preserve"> </w:t>
      </w:r>
      <w:r>
        <w:t>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991C96" w:rsidRDefault="008A40EF">
      <w:pPr>
        <w:pStyle w:val="a3"/>
        <w:ind w:left="1275" w:firstLine="0"/>
      </w:pPr>
      <w:r>
        <w:t>признавать</w:t>
      </w:r>
      <w:r>
        <w:rPr>
          <w:spacing w:val="-4"/>
        </w:rPr>
        <w:t xml:space="preserve"> </w:t>
      </w:r>
      <w:r>
        <w:t>своё</w:t>
      </w:r>
      <w:r>
        <w:rPr>
          <w:spacing w:val="-5"/>
        </w:rPr>
        <w:t xml:space="preserve"> </w:t>
      </w:r>
      <w:r>
        <w:t>право</w:t>
      </w:r>
      <w:r>
        <w:rPr>
          <w:spacing w:val="-1"/>
        </w:rPr>
        <w:t xml:space="preserve"> </w:t>
      </w:r>
      <w:r>
        <w:t>и</w:t>
      </w:r>
      <w:r>
        <w:rPr>
          <w:spacing w:val="-3"/>
        </w:rPr>
        <w:t xml:space="preserve"> </w:t>
      </w:r>
      <w:r>
        <w:t>право</w:t>
      </w:r>
      <w:r>
        <w:rPr>
          <w:spacing w:val="-3"/>
        </w:rPr>
        <w:t xml:space="preserve"> </w:t>
      </w:r>
      <w:r>
        <w:t>других на</w:t>
      </w:r>
      <w:r>
        <w:rPr>
          <w:spacing w:val="-4"/>
        </w:rPr>
        <w:t xml:space="preserve"> </w:t>
      </w:r>
      <w:r>
        <w:t>ошибку</w:t>
      </w:r>
      <w:r>
        <w:rPr>
          <w:spacing w:val="-7"/>
        </w:rPr>
        <w:t xml:space="preserve"> </w:t>
      </w:r>
      <w:r>
        <w:t>в</w:t>
      </w:r>
      <w:r>
        <w:rPr>
          <w:spacing w:val="-4"/>
        </w:rPr>
        <w:t xml:space="preserve"> </w:t>
      </w:r>
      <w:r>
        <w:t>дискуссиях на</w:t>
      </w:r>
      <w:r>
        <w:rPr>
          <w:spacing w:val="-4"/>
        </w:rPr>
        <w:t xml:space="preserve"> </w:t>
      </w:r>
      <w:r>
        <w:t>литературные</w:t>
      </w:r>
      <w:r>
        <w:rPr>
          <w:spacing w:val="-4"/>
        </w:rPr>
        <w:t xml:space="preserve"> </w:t>
      </w:r>
      <w:r>
        <w:rPr>
          <w:spacing w:val="-2"/>
        </w:rPr>
        <w:t>темы;</w:t>
      </w:r>
    </w:p>
    <w:p w:rsidR="00991C96" w:rsidRDefault="008A40EF">
      <w:pPr>
        <w:pStyle w:val="a3"/>
        <w:ind w:right="141"/>
      </w:pPr>
      <w:r>
        <w:t xml:space="preserve">развивать способность видеть мир с позиции другого человека, используя знания по </w:t>
      </w:r>
      <w:r>
        <w:rPr>
          <w:spacing w:val="-2"/>
        </w:rPr>
        <w:t>литературе.</w:t>
      </w:r>
    </w:p>
    <w:p w:rsidR="00991C96" w:rsidRDefault="008A40EF">
      <w:pPr>
        <w:pStyle w:val="a3"/>
        <w:ind w:left="1275" w:right="1522" w:firstLine="0"/>
      </w:pPr>
      <w:r>
        <w:t>У обучающегося будут сформированы умения совместной деятельности: 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spacing w:before="1"/>
        <w:ind w:right="146"/>
      </w:pPr>
      <w:r>
        <w:t>оценивать качество своего вклада и вклада каждого участника команды в общий результат по разработанным критериям;</w:t>
      </w:r>
    </w:p>
    <w:p w:rsidR="00991C96" w:rsidRDefault="008A40EF">
      <w:pPr>
        <w:pStyle w:val="a3"/>
        <w:ind w:right="145"/>
      </w:pPr>
      <w:r>
        <w:t>предлагать новые проекты, в том числе литературные, оценивать идеи с позиции новизны, оригинальности, практической значимости;</w:t>
      </w:r>
    </w:p>
    <w:p w:rsidR="00991C96" w:rsidRDefault="008A40EF">
      <w:pPr>
        <w:pStyle w:val="a3"/>
        <w:ind w:right="141"/>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w:t>
      </w:r>
      <w:r>
        <w:rPr>
          <w:spacing w:val="-2"/>
        </w:rPr>
        <w:t>литературе;</w:t>
      </w:r>
    </w:p>
    <w:p w:rsidR="00991C96" w:rsidRDefault="008A40EF">
      <w:pPr>
        <w:pStyle w:val="a3"/>
        <w:ind w:left="1275" w:firstLine="0"/>
      </w:pPr>
      <w:r>
        <w:t>проявлять</w:t>
      </w:r>
      <w:r>
        <w:rPr>
          <w:spacing w:val="-5"/>
        </w:rPr>
        <w:t xml:space="preserve"> </w:t>
      </w:r>
      <w:r>
        <w:t>творческие</w:t>
      </w:r>
      <w:r>
        <w:rPr>
          <w:spacing w:val="-5"/>
        </w:rPr>
        <w:t xml:space="preserve"> </w:t>
      </w:r>
      <w:r>
        <w:t>способности</w:t>
      </w:r>
      <w:r>
        <w:rPr>
          <w:spacing w:val="-5"/>
        </w:rPr>
        <w:t xml:space="preserve"> </w:t>
      </w:r>
      <w:r>
        <w:t>и</w:t>
      </w:r>
      <w:r>
        <w:rPr>
          <w:spacing w:val="-4"/>
        </w:rPr>
        <w:t xml:space="preserve"> </w:t>
      </w:r>
      <w:r>
        <w:t>воображение,</w:t>
      </w:r>
      <w:r>
        <w:rPr>
          <w:spacing w:val="-4"/>
        </w:rPr>
        <w:t xml:space="preserve"> </w:t>
      </w:r>
      <w:r>
        <w:t>быть</w:t>
      </w:r>
      <w:r>
        <w:rPr>
          <w:spacing w:val="-5"/>
        </w:rPr>
        <w:t xml:space="preserve"> </w:t>
      </w:r>
      <w:r>
        <w:rPr>
          <w:spacing w:val="-2"/>
        </w:rPr>
        <w:t>инициативным.</w:t>
      </w:r>
    </w:p>
    <w:p w:rsidR="00991C96" w:rsidRDefault="008A40EF">
      <w:pPr>
        <w:spacing w:line="244" w:lineRule="auto"/>
        <w:ind w:left="566" w:right="145" w:firstLine="708"/>
        <w:jc w:val="both"/>
        <w:rPr>
          <w:b/>
          <w:sz w:val="24"/>
        </w:rPr>
      </w:pPr>
      <w:r>
        <w:rPr>
          <w:sz w:val="24"/>
        </w:rPr>
        <w:t>Предметные результаты изучения родной (чеченской) литературы.</w:t>
      </w:r>
      <w:r>
        <w:rPr>
          <w:spacing w:val="40"/>
          <w:sz w:val="24"/>
        </w:rPr>
        <w:t xml:space="preserve"> </w:t>
      </w:r>
      <w:r>
        <w:rPr>
          <w:b/>
          <w:sz w:val="24"/>
        </w:rPr>
        <w:t>К концу обучения в 10 классе обучающийся научится:</w:t>
      </w:r>
    </w:p>
    <w:p w:rsidR="00991C96" w:rsidRDefault="008A40EF">
      <w:pPr>
        <w:pStyle w:val="a3"/>
        <w:ind w:right="140"/>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w:t>
      </w:r>
      <w:r>
        <w:rPr>
          <w:spacing w:val="40"/>
        </w:rPr>
        <w:t xml:space="preserve"> </w:t>
      </w:r>
      <w:r>
        <w:t>течениями и особенностями культурного развития в конкретную историческую эпоху;</w:t>
      </w:r>
    </w:p>
    <w:p w:rsidR="00991C96" w:rsidRDefault="008A40EF">
      <w:pPr>
        <w:pStyle w:val="a3"/>
        <w:ind w:right="139"/>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991C96" w:rsidRDefault="008A40EF">
      <w:pPr>
        <w:pStyle w:val="a3"/>
        <w:ind w:right="141"/>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осмысливать художественную картину жизни, созданную автором</w:t>
      </w:r>
      <w:r>
        <w:rPr>
          <w:spacing w:val="40"/>
        </w:rPr>
        <w:t xml:space="preserve"> </w:t>
      </w:r>
      <w:r>
        <w:t xml:space="preserve">в литературном </w:t>
      </w:r>
      <w:r>
        <w:rPr>
          <w:spacing w:val="-2"/>
        </w:rPr>
        <w:t>произведении;</w:t>
      </w:r>
    </w:p>
    <w:p w:rsidR="00991C96" w:rsidRDefault="008A40EF">
      <w:pPr>
        <w:pStyle w:val="a3"/>
        <w:ind w:right="143"/>
      </w:pPr>
      <w:r>
        <w:t>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991C96" w:rsidRDefault="008A40EF">
      <w:pPr>
        <w:pStyle w:val="a3"/>
        <w:spacing w:before="1"/>
        <w:ind w:right="145"/>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991C96" w:rsidRDefault="008A40EF">
      <w:pPr>
        <w:pStyle w:val="a3"/>
        <w:spacing w:before="2" w:line="237" w:lineRule="auto"/>
        <w:ind w:right="147"/>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991C96" w:rsidRDefault="008A40EF">
      <w:pPr>
        <w:pStyle w:val="a3"/>
        <w:spacing w:before="1"/>
        <w:ind w:right="142"/>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991C96" w:rsidRDefault="008A40EF">
      <w:pPr>
        <w:pStyle w:val="a3"/>
        <w:ind w:left="1275" w:firstLine="0"/>
      </w:pPr>
      <w:r>
        <w:t>редактировать</w:t>
      </w:r>
      <w:r>
        <w:rPr>
          <w:spacing w:val="-5"/>
        </w:rPr>
        <w:t xml:space="preserve"> </w:t>
      </w:r>
      <w:r>
        <w:t>и</w:t>
      </w:r>
      <w:r>
        <w:rPr>
          <w:spacing w:val="-4"/>
        </w:rPr>
        <w:t xml:space="preserve"> </w:t>
      </w:r>
      <w:r>
        <w:t>совершенствовать</w:t>
      </w:r>
      <w:r>
        <w:rPr>
          <w:spacing w:val="-3"/>
        </w:rPr>
        <w:t xml:space="preserve"> </w:t>
      </w:r>
      <w:r>
        <w:t>собственные</w:t>
      </w:r>
      <w:r>
        <w:rPr>
          <w:spacing w:val="-6"/>
        </w:rPr>
        <w:t xml:space="preserve"> </w:t>
      </w:r>
      <w:r>
        <w:t>письменные</w:t>
      </w:r>
      <w:r>
        <w:rPr>
          <w:spacing w:val="-5"/>
        </w:rPr>
        <w:t xml:space="preserve"> </w:t>
      </w:r>
      <w:r>
        <w:rPr>
          <w:spacing w:val="-2"/>
        </w:rPr>
        <w:t>высказывания;</w:t>
      </w:r>
    </w:p>
    <w:p w:rsidR="00991C96" w:rsidRDefault="008A40EF">
      <w:pPr>
        <w:pStyle w:val="a3"/>
        <w:ind w:right="145"/>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991C96" w:rsidRDefault="008A40EF">
      <w:pPr>
        <w:spacing w:before="1" w:line="244" w:lineRule="auto"/>
        <w:ind w:left="566" w:right="145" w:firstLine="708"/>
        <w:jc w:val="both"/>
        <w:rPr>
          <w:b/>
          <w:sz w:val="24"/>
        </w:rPr>
      </w:pPr>
      <w:r>
        <w:rPr>
          <w:sz w:val="24"/>
        </w:rPr>
        <w:t>Предметные результаты изучения родной (чеченской) литературы.</w:t>
      </w:r>
      <w:r>
        <w:rPr>
          <w:spacing w:val="40"/>
          <w:sz w:val="24"/>
        </w:rPr>
        <w:t xml:space="preserve"> </w:t>
      </w:r>
      <w:r>
        <w:rPr>
          <w:b/>
          <w:sz w:val="24"/>
        </w:rPr>
        <w:t>К концу обучения в 11 классе обучающийся научится:</w:t>
      </w:r>
    </w:p>
    <w:p w:rsidR="00991C96" w:rsidRDefault="008A40EF">
      <w:pPr>
        <w:pStyle w:val="a3"/>
        <w:ind w:right="147"/>
      </w:pPr>
      <w:r>
        <w:t>постигать</w:t>
      </w:r>
      <w:r>
        <w:rPr>
          <w:spacing w:val="-5"/>
        </w:rPr>
        <w:t xml:space="preserve"> </w:t>
      </w:r>
      <w:r>
        <w:t>духовно-нравственные</w:t>
      </w:r>
      <w:r>
        <w:rPr>
          <w:spacing w:val="-6"/>
        </w:rPr>
        <w:t xml:space="preserve"> </w:t>
      </w:r>
      <w:r>
        <w:t>ценности</w:t>
      </w:r>
      <w:r>
        <w:rPr>
          <w:spacing w:val="-5"/>
        </w:rPr>
        <w:t xml:space="preserve"> </w:t>
      </w:r>
      <w:r>
        <w:t>чеченской</w:t>
      </w:r>
      <w:r>
        <w:rPr>
          <w:spacing w:val="-3"/>
        </w:rPr>
        <w:t xml:space="preserve"> </w:t>
      </w:r>
      <w:r>
        <w:t>литературы</w:t>
      </w:r>
      <w:r>
        <w:rPr>
          <w:spacing w:val="-5"/>
        </w:rPr>
        <w:t xml:space="preserve"> </w:t>
      </w:r>
      <w:r>
        <w:t>и</w:t>
      </w:r>
      <w:r>
        <w:rPr>
          <w:spacing w:val="-3"/>
        </w:rPr>
        <w:t xml:space="preserve"> </w:t>
      </w:r>
      <w:r>
        <w:t>культуры,</w:t>
      </w:r>
      <w:r>
        <w:rPr>
          <w:spacing w:val="-5"/>
        </w:rPr>
        <w:t xml:space="preserve"> </w:t>
      </w:r>
      <w:r>
        <w:t>сопоставлять их с духовно-нравственными ценностями других народа;</w:t>
      </w:r>
    </w:p>
    <w:p w:rsidR="00991C96" w:rsidRDefault="008A40EF">
      <w:pPr>
        <w:pStyle w:val="a3"/>
        <w:ind w:right="145"/>
      </w:pPr>
      <w:r>
        <w:t xml:space="preserve">формулировать собственное отношение к произведениям чеченской литературы, давать их </w:t>
      </w:r>
      <w:r>
        <w:rPr>
          <w:spacing w:val="-2"/>
        </w:rPr>
        <w:t>оценку;</w:t>
      </w:r>
    </w:p>
    <w:p w:rsidR="00991C96" w:rsidRDefault="008A40EF">
      <w:pPr>
        <w:pStyle w:val="a3"/>
        <w:ind w:right="141"/>
      </w:pPr>
      <w:r>
        <w:t>осознавать взаимосвязи между языковым, литературным, интеллектуальным, духовно- нравственным</w:t>
      </w:r>
      <w:r>
        <w:rPr>
          <w:spacing w:val="-2"/>
        </w:rPr>
        <w:t xml:space="preserve"> </w:t>
      </w:r>
      <w:r>
        <w:t>развитием</w:t>
      </w:r>
      <w:r>
        <w:rPr>
          <w:spacing w:val="-2"/>
        </w:rPr>
        <w:t xml:space="preserve"> </w:t>
      </w:r>
      <w:r>
        <w:t>личности в</w:t>
      </w:r>
      <w:r>
        <w:rPr>
          <w:spacing w:val="-2"/>
        </w:rPr>
        <w:t xml:space="preserve"> </w:t>
      </w:r>
      <w:r>
        <w:t>контексте</w:t>
      </w:r>
      <w:r>
        <w:rPr>
          <w:spacing w:val="-4"/>
        </w:rPr>
        <w:t xml:space="preserve"> </w:t>
      </w:r>
      <w:r>
        <w:t>осмысления</w:t>
      </w:r>
      <w:r>
        <w:rPr>
          <w:spacing w:val="-1"/>
        </w:rPr>
        <w:t xml:space="preserve"> </w:t>
      </w:r>
      <w:r>
        <w:t>произведений</w:t>
      </w:r>
      <w:r>
        <w:rPr>
          <w:spacing w:val="-3"/>
        </w:rPr>
        <w:t xml:space="preserve"> </w:t>
      </w:r>
      <w:r>
        <w:t>чеченской литературы</w:t>
      </w:r>
      <w:r>
        <w:rPr>
          <w:spacing w:val="-2"/>
        </w:rPr>
        <w:t xml:space="preserve"> </w:t>
      </w:r>
      <w:r>
        <w:t>и собственного интеллектуально-нравственного роста;</w:t>
      </w:r>
    </w:p>
    <w:p w:rsidR="00991C96" w:rsidRDefault="008A40EF">
      <w:pPr>
        <w:pStyle w:val="a3"/>
        <w:ind w:right="145"/>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w:t>
      </w:r>
      <w:r>
        <w:rPr>
          <w:spacing w:val="40"/>
        </w:rPr>
        <w:t xml:space="preserve"> </w:t>
      </w:r>
      <w:r>
        <w:t>с современностью и традицией;</w:t>
      </w:r>
    </w:p>
    <w:p w:rsidR="00991C96" w:rsidRDefault="008A40EF">
      <w:pPr>
        <w:pStyle w:val="a3"/>
        <w:ind w:right="146"/>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991C96" w:rsidRDefault="008A40EF">
      <w:pPr>
        <w:pStyle w:val="a3"/>
        <w:ind w:right="146"/>
      </w:pPr>
      <w: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Pr>
          <w:spacing w:val="-2"/>
        </w:rPr>
        <w:t>высказываниях;</w:t>
      </w:r>
    </w:p>
    <w:p w:rsidR="00991C96" w:rsidRDefault="008A40EF">
      <w:pPr>
        <w:pStyle w:val="a3"/>
        <w:ind w:left="1275" w:right="4683" w:firstLine="0"/>
      </w:pPr>
      <w:r>
        <w:t>свободно владеть устной и письменной речью; участвовать</w:t>
      </w:r>
      <w:r>
        <w:rPr>
          <w:spacing w:val="-4"/>
        </w:rPr>
        <w:t xml:space="preserve"> </w:t>
      </w:r>
      <w:r>
        <w:t>в</w:t>
      </w:r>
      <w:r>
        <w:rPr>
          <w:spacing w:val="-5"/>
        </w:rPr>
        <w:t xml:space="preserve"> </w:t>
      </w:r>
      <w:r>
        <w:t>дискуссии</w:t>
      </w:r>
      <w:r>
        <w:rPr>
          <w:spacing w:val="-4"/>
        </w:rPr>
        <w:t xml:space="preserve"> </w:t>
      </w:r>
      <w:r>
        <w:t>на</w:t>
      </w:r>
      <w:r>
        <w:rPr>
          <w:spacing w:val="-5"/>
        </w:rPr>
        <w:t xml:space="preserve"> </w:t>
      </w:r>
      <w:r>
        <w:t>литературные</w:t>
      </w:r>
      <w:r>
        <w:rPr>
          <w:spacing w:val="-5"/>
        </w:rPr>
        <w:t xml:space="preserve"> </w:t>
      </w:r>
      <w:r>
        <w:rPr>
          <w:spacing w:val="-2"/>
        </w:rPr>
        <w:t>темы;</w:t>
      </w:r>
    </w:p>
    <w:p w:rsidR="00991C96" w:rsidRDefault="008A40EF">
      <w:pPr>
        <w:pStyle w:val="a3"/>
        <w:ind w:right="145"/>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w:t>
      </w:r>
      <w:r>
        <w:rPr>
          <w:spacing w:val="-2"/>
        </w:rPr>
        <w:t>литературы;</w:t>
      </w:r>
    </w:p>
    <w:p w:rsidR="00991C96" w:rsidRDefault="008A40EF">
      <w:pPr>
        <w:pStyle w:val="a3"/>
        <w:ind w:right="138"/>
      </w:pPr>
      <w:r>
        <w:t xml:space="preserve">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w:t>
      </w:r>
      <w:r>
        <w:rPr>
          <w:spacing w:val="-2"/>
        </w:rPr>
        <w:t>другое);</w:t>
      </w:r>
    </w:p>
    <w:p w:rsidR="00991C96" w:rsidRDefault="008A40EF">
      <w:pPr>
        <w:pStyle w:val="a3"/>
        <w:ind w:right="139"/>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чеченского языка и комментировать их роль в художественных текстах;</w:t>
      </w:r>
    </w:p>
    <w:p w:rsidR="00991C96" w:rsidRDefault="008A40EF">
      <w:pPr>
        <w:pStyle w:val="a3"/>
        <w:ind w:right="136"/>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991C96" w:rsidRDefault="008A40EF">
      <w:pPr>
        <w:pStyle w:val="a3"/>
        <w:ind w:left="1275" w:firstLine="0"/>
      </w:pPr>
      <w:r>
        <w:t>редактировать</w:t>
      </w:r>
      <w:r>
        <w:rPr>
          <w:spacing w:val="-5"/>
        </w:rPr>
        <w:t xml:space="preserve"> </w:t>
      </w:r>
      <w:r>
        <w:t>и</w:t>
      </w:r>
      <w:r>
        <w:rPr>
          <w:spacing w:val="-4"/>
        </w:rPr>
        <w:t xml:space="preserve"> </w:t>
      </w:r>
      <w:r>
        <w:t>совершенствовать</w:t>
      </w:r>
      <w:r>
        <w:rPr>
          <w:spacing w:val="-3"/>
        </w:rPr>
        <w:t xml:space="preserve"> </w:t>
      </w:r>
      <w:r>
        <w:t>собственные</w:t>
      </w:r>
      <w:r>
        <w:rPr>
          <w:spacing w:val="-6"/>
        </w:rPr>
        <w:t xml:space="preserve"> </w:t>
      </w:r>
      <w:r>
        <w:t>письменные</w:t>
      </w:r>
      <w:r>
        <w:rPr>
          <w:spacing w:val="-5"/>
        </w:rPr>
        <w:t xml:space="preserve"> </w:t>
      </w:r>
      <w:r>
        <w:rPr>
          <w:spacing w:val="-2"/>
        </w:rPr>
        <w:t>высказывания;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991C96" w:rsidRDefault="00991C96">
      <w:pPr>
        <w:pStyle w:val="a3"/>
        <w:spacing w:before="5"/>
        <w:ind w:left="0" w:firstLine="0"/>
        <w:jc w:val="left"/>
      </w:pPr>
    </w:p>
    <w:p w:rsidR="00991C96" w:rsidRDefault="008A40EF">
      <w:pPr>
        <w:pStyle w:val="3"/>
        <w:spacing w:before="1"/>
        <w:ind w:left="1373"/>
      </w:pPr>
      <w:r>
        <w:t>Тематическое</w:t>
      </w:r>
      <w:r>
        <w:rPr>
          <w:spacing w:val="-7"/>
        </w:rPr>
        <w:t xml:space="preserve"> </w:t>
      </w:r>
      <w:r>
        <w:t>планирование</w:t>
      </w:r>
      <w:r>
        <w:rPr>
          <w:spacing w:val="-4"/>
        </w:rPr>
        <w:t xml:space="preserve"> </w:t>
      </w:r>
      <w:r>
        <w:t>учебного</w:t>
      </w:r>
      <w:r>
        <w:rPr>
          <w:spacing w:val="-3"/>
        </w:rPr>
        <w:t xml:space="preserve"> </w:t>
      </w:r>
      <w:r>
        <w:t>предмета</w:t>
      </w:r>
      <w:r>
        <w:rPr>
          <w:spacing w:val="-4"/>
        </w:rPr>
        <w:t xml:space="preserve"> </w:t>
      </w:r>
      <w:r>
        <w:t>«Родная</w:t>
      </w:r>
      <w:r>
        <w:rPr>
          <w:spacing w:val="-3"/>
        </w:rPr>
        <w:t xml:space="preserve"> </w:t>
      </w:r>
      <w:r>
        <w:t>(чеченская)</w:t>
      </w:r>
      <w:r>
        <w:rPr>
          <w:spacing w:val="-4"/>
        </w:rPr>
        <w:t xml:space="preserve"> </w:t>
      </w:r>
      <w:r>
        <w:rPr>
          <w:spacing w:val="-2"/>
        </w:rPr>
        <w:t>литература»</w:t>
      </w:r>
    </w:p>
    <w:p w:rsidR="00991C96" w:rsidRDefault="008A40EF">
      <w:pPr>
        <w:spacing w:before="271"/>
        <w:ind w:left="566" w:right="144"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38"/>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51" w:after="1"/>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1"/>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6"/>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249"/>
        </w:trPr>
        <w:tc>
          <w:tcPr>
            <w:tcW w:w="9654" w:type="dxa"/>
            <w:gridSpan w:val="3"/>
          </w:tcPr>
          <w:p w:rsidR="00991C96" w:rsidRDefault="008A40EF">
            <w:pPr>
              <w:pStyle w:val="TableParagraph"/>
              <w:spacing w:line="229" w:lineRule="exact"/>
              <w:ind w:left="1912" w:right="1856"/>
              <w:jc w:val="center"/>
              <w:rPr>
                <w:b/>
              </w:rPr>
            </w:pPr>
            <w:r>
              <w:rPr>
                <w:b/>
              </w:rPr>
              <w:t>10</w:t>
            </w:r>
            <w:r>
              <w:rPr>
                <w:b/>
                <w:spacing w:val="-3"/>
              </w:rPr>
              <w:t xml:space="preserve"> </w:t>
            </w:r>
            <w:r>
              <w:rPr>
                <w:b/>
                <w:spacing w:val="-2"/>
              </w:rPr>
              <w:t>класс</w:t>
            </w:r>
          </w:p>
        </w:tc>
      </w:tr>
      <w:tr w:rsidR="00991C96">
        <w:trPr>
          <w:trHeight w:val="281"/>
        </w:trPr>
        <w:tc>
          <w:tcPr>
            <w:tcW w:w="1066" w:type="dxa"/>
            <w:tcBorders>
              <w:bottom w:val="nil"/>
            </w:tcBorders>
          </w:tcPr>
          <w:p w:rsidR="00991C96" w:rsidRDefault="008A40EF">
            <w:pPr>
              <w:pStyle w:val="TableParagraph"/>
              <w:spacing w:before="13" w:line="249" w:lineRule="exact"/>
            </w:pPr>
            <w:r>
              <w:rPr>
                <w:spacing w:val="-5"/>
              </w:rPr>
              <w:t>1.</w:t>
            </w:r>
          </w:p>
        </w:tc>
        <w:tc>
          <w:tcPr>
            <w:tcW w:w="5752" w:type="dxa"/>
            <w:tcBorders>
              <w:bottom w:val="nil"/>
            </w:tcBorders>
          </w:tcPr>
          <w:p w:rsidR="00991C96" w:rsidRDefault="008A40EF">
            <w:pPr>
              <w:pStyle w:val="TableParagraph"/>
              <w:spacing w:before="15" w:line="246" w:lineRule="exact"/>
            </w:pPr>
            <w:r>
              <w:t>93.6.1.</w:t>
            </w:r>
            <w:r>
              <w:rPr>
                <w:spacing w:val="-3"/>
              </w:rPr>
              <w:t xml:space="preserve"> </w:t>
            </w:r>
            <w:r>
              <w:t>Чеченские</w:t>
            </w:r>
            <w:r>
              <w:rPr>
                <w:spacing w:val="-2"/>
              </w:rPr>
              <w:t xml:space="preserve"> писатели.</w:t>
            </w:r>
          </w:p>
        </w:tc>
        <w:tc>
          <w:tcPr>
            <w:tcW w:w="2836" w:type="dxa"/>
            <w:tcBorders>
              <w:bottom w:val="nil"/>
            </w:tcBorders>
          </w:tcPr>
          <w:p w:rsidR="00991C96" w:rsidRDefault="008A40EF">
            <w:pPr>
              <w:pStyle w:val="TableParagraph"/>
              <w:spacing w:before="13" w:line="249" w:lineRule="exact"/>
              <w:ind w:left="156" w:right="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tabs>
                <w:tab w:val="left" w:pos="779"/>
                <w:tab w:val="left" w:pos="1863"/>
                <w:tab w:val="left" w:pos="2710"/>
                <w:tab w:val="left" w:pos="3439"/>
                <w:tab w:val="left" w:pos="4869"/>
              </w:tabs>
              <w:spacing w:before="7" w:line="246" w:lineRule="exact"/>
            </w:pPr>
            <w:r>
              <w:rPr>
                <w:spacing w:val="-2"/>
              </w:rPr>
              <w:t>С-</w:t>
            </w:r>
            <w:r>
              <w:rPr>
                <w:spacing w:val="-5"/>
              </w:rPr>
              <w:t>Б.</w:t>
            </w:r>
            <w:r>
              <w:tab/>
            </w:r>
            <w:r>
              <w:rPr>
                <w:spacing w:val="-2"/>
              </w:rPr>
              <w:t>Арсанов.</w:t>
            </w:r>
            <w:r>
              <w:tab/>
            </w:r>
            <w:r>
              <w:rPr>
                <w:spacing w:val="-2"/>
              </w:rPr>
              <w:t>«Маца</w:t>
            </w:r>
            <w:r>
              <w:tab/>
            </w:r>
            <w:r>
              <w:rPr>
                <w:spacing w:val="-4"/>
              </w:rPr>
              <w:t>девза</w:t>
            </w:r>
            <w:r>
              <w:tab/>
            </w:r>
            <w:r>
              <w:rPr>
                <w:spacing w:val="-2"/>
              </w:rPr>
              <w:t>доттагӀалла»</w:t>
            </w:r>
            <w:r>
              <w:tab/>
            </w:r>
            <w:r>
              <w:rPr>
                <w:spacing w:val="-2"/>
              </w:rPr>
              <w:t>(«Когда</w:t>
            </w:r>
          </w:p>
        </w:tc>
        <w:tc>
          <w:tcPr>
            <w:tcW w:w="2836" w:type="dxa"/>
            <w:tcBorders>
              <w:top w:val="nil"/>
              <w:bottom w:val="nil"/>
            </w:tcBorders>
          </w:tcPr>
          <w:p w:rsidR="00991C96" w:rsidRDefault="008A40EF">
            <w:pPr>
              <w:pStyle w:val="TableParagraph"/>
              <w:spacing w:before="4" w:line="249" w:lineRule="exact"/>
              <w:ind w:left="156" w:right="2"/>
              <w:jc w:val="center"/>
              <w:rPr>
                <w:i/>
              </w:rPr>
            </w:pPr>
            <w:r>
              <w:rPr>
                <w:i/>
              </w:rPr>
              <w:t>распределяются</w:t>
            </w:r>
            <w:r>
              <w:rPr>
                <w:i/>
                <w:spacing w:val="-10"/>
              </w:rPr>
              <w:t xml:space="preserve"> </w:t>
            </w:r>
            <w:r>
              <w:rPr>
                <w:i/>
                <w:spacing w:val="-2"/>
              </w:rPr>
              <w:t>учителем-</w:t>
            </w: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9" w:line="245" w:lineRule="exact"/>
            </w:pPr>
            <w:r>
              <w:t>познаётся</w:t>
            </w:r>
            <w:r>
              <w:rPr>
                <w:spacing w:val="-3"/>
              </w:rPr>
              <w:t xml:space="preserve"> </w:t>
            </w:r>
            <w:r>
              <w:rPr>
                <w:spacing w:val="-2"/>
              </w:rPr>
              <w:t>дружба»).</w:t>
            </w:r>
          </w:p>
        </w:tc>
        <w:tc>
          <w:tcPr>
            <w:tcW w:w="2836" w:type="dxa"/>
            <w:tcBorders>
              <w:top w:val="nil"/>
              <w:bottom w:val="nil"/>
            </w:tcBorders>
          </w:tcPr>
          <w:p w:rsidR="00991C96" w:rsidRDefault="008A40EF">
            <w:pPr>
              <w:pStyle w:val="TableParagraph"/>
              <w:spacing w:before="4" w:line="250" w:lineRule="exact"/>
              <w:ind w:left="156" w:right="4"/>
              <w:jc w:val="center"/>
              <w:rPr>
                <w:i/>
              </w:rPr>
            </w:pPr>
            <w:r>
              <w:rPr>
                <w:i/>
              </w:rPr>
              <w:t>предметником</w:t>
            </w:r>
            <w:r>
              <w:rPr>
                <w:i/>
                <w:spacing w:val="-11"/>
              </w:rPr>
              <w:t xml:space="preserve"> </w:t>
            </w:r>
            <w:r>
              <w:rPr>
                <w:i/>
                <w:spacing w:val="-10"/>
              </w:rPr>
              <w:t>в</w:t>
            </w:r>
          </w:p>
        </w:tc>
      </w:tr>
      <w:tr w:rsidR="00991C96">
        <w:trPr>
          <w:trHeight w:val="272"/>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8" w:line="244" w:lineRule="exact"/>
            </w:pPr>
            <w:r>
              <w:t>М.</w:t>
            </w:r>
            <w:r>
              <w:rPr>
                <w:spacing w:val="34"/>
              </w:rPr>
              <w:t xml:space="preserve">  </w:t>
            </w:r>
            <w:r>
              <w:t>Мамакаев.</w:t>
            </w:r>
            <w:r>
              <w:rPr>
                <w:spacing w:val="34"/>
              </w:rPr>
              <w:t xml:space="preserve">  </w:t>
            </w:r>
            <w:r>
              <w:t>«ТӀулгаша</w:t>
            </w:r>
            <w:r>
              <w:rPr>
                <w:spacing w:val="34"/>
              </w:rPr>
              <w:t xml:space="preserve">  </w:t>
            </w:r>
            <w:r>
              <w:t>а</w:t>
            </w:r>
            <w:r>
              <w:rPr>
                <w:spacing w:val="35"/>
              </w:rPr>
              <w:t xml:space="preserve">  </w:t>
            </w:r>
            <w:r>
              <w:t>дуьйцу»</w:t>
            </w:r>
            <w:r>
              <w:rPr>
                <w:spacing w:val="32"/>
              </w:rPr>
              <w:t xml:space="preserve">  </w:t>
            </w:r>
            <w:r>
              <w:t>(«Камни</w:t>
            </w:r>
            <w:r>
              <w:rPr>
                <w:spacing w:val="34"/>
              </w:rPr>
              <w:t xml:space="preserve">  </w:t>
            </w:r>
            <w:r>
              <w:rPr>
                <w:spacing w:val="-4"/>
              </w:rPr>
              <w:t>тоже</w:t>
            </w:r>
          </w:p>
        </w:tc>
        <w:tc>
          <w:tcPr>
            <w:tcW w:w="2836" w:type="dxa"/>
            <w:tcBorders>
              <w:top w:val="nil"/>
              <w:bottom w:val="nil"/>
            </w:tcBorders>
          </w:tcPr>
          <w:p w:rsidR="00991C96" w:rsidRDefault="008A40EF">
            <w:pPr>
              <w:pStyle w:val="TableParagraph"/>
              <w:spacing w:before="3" w:line="249" w:lineRule="exact"/>
              <w:ind w:left="156" w:right="6"/>
              <w:jc w:val="center"/>
              <w:rPr>
                <w:i/>
              </w:rPr>
            </w:pPr>
            <w:r>
              <w:rPr>
                <w:i/>
              </w:rPr>
              <w:t>зависимости</w:t>
            </w:r>
            <w:r>
              <w:rPr>
                <w:i/>
                <w:spacing w:val="-3"/>
              </w:rPr>
              <w:t xml:space="preserve"> </w:t>
            </w:r>
            <w:r>
              <w:rPr>
                <w:i/>
              </w:rPr>
              <w:t>от</w:t>
            </w:r>
            <w:r>
              <w:rPr>
                <w:i/>
                <w:spacing w:val="-6"/>
              </w:rPr>
              <w:t xml:space="preserve"> </w:t>
            </w:r>
            <w:r>
              <w:rPr>
                <w:i/>
                <w:spacing w:val="-2"/>
              </w:rPr>
              <w:t>нагрузки</w:t>
            </w: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9" w:line="244" w:lineRule="exact"/>
            </w:pPr>
            <w:r>
              <w:t>говорят»),</w:t>
            </w:r>
            <w:r>
              <w:rPr>
                <w:spacing w:val="57"/>
                <w:w w:val="150"/>
              </w:rPr>
              <w:t xml:space="preserve"> </w:t>
            </w:r>
            <w:r>
              <w:t>«Даймахке»</w:t>
            </w:r>
            <w:r>
              <w:rPr>
                <w:spacing w:val="53"/>
                <w:w w:val="150"/>
              </w:rPr>
              <w:t xml:space="preserve"> </w:t>
            </w:r>
            <w:r>
              <w:t>(«Родине»),</w:t>
            </w:r>
            <w:r>
              <w:rPr>
                <w:spacing w:val="58"/>
                <w:w w:val="150"/>
              </w:rPr>
              <w:t xml:space="preserve"> </w:t>
            </w:r>
            <w:r>
              <w:t>«Зама»</w:t>
            </w:r>
            <w:r>
              <w:rPr>
                <w:spacing w:val="79"/>
              </w:rPr>
              <w:t xml:space="preserve"> </w:t>
            </w:r>
            <w:r>
              <w:rPr>
                <w:spacing w:val="-2"/>
              </w:rPr>
              <w:t>(«Время»),</w:t>
            </w:r>
          </w:p>
        </w:tc>
        <w:tc>
          <w:tcPr>
            <w:tcW w:w="2836" w:type="dxa"/>
            <w:tcBorders>
              <w:top w:val="nil"/>
              <w:bottom w:val="nil"/>
            </w:tcBorders>
          </w:tcPr>
          <w:p w:rsidR="00991C96" w:rsidRDefault="008A40EF">
            <w:pPr>
              <w:pStyle w:val="TableParagraph"/>
              <w:spacing w:before="2" w:line="251" w:lineRule="exact"/>
              <w:ind w:left="156" w:right="4"/>
              <w:jc w:val="center"/>
              <w:rPr>
                <w:i/>
              </w:rPr>
            </w:pPr>
            <w:r>
              <w:rPr>
                <w:i/>
              </w:rPr>
              <w:t>по</w:t>
            </w:r>
            <w:r>
              <w:rPr>
                <w:i/>
                <w:spacing w:val="-4"/>
              </w:rPr>
              <w:t xml:space="preserve"> </w:t>
            </w:r>
            <w:r>
              <w:rPr>
                <w:i/>
              </w:rPr>
              <w:t>учебному</w:t>
            </w:r>
            <w:r>
              <w:rPr>
                <w:i/>
                <w:spacing w:val="-3"/>
              </w:rPr>
              <w:t xml:space="preserve"> </w:t>
            </w:r>
            <w:r>
              <w:rPr>
                <w:i/>
              </w:rPr>
              <w:t>плану</w:t>
            </w:r>
            <w:r>
              <w:rPr>
                <w:i/>
                <w:spacing w:val="-5"/>
              </w:rPr>
              <w:t xml:space="preserve"> на</w:t>
            </w:r>
          </w:p>
        </w:tc>
      </w:tr>
      <w:tr w:rsidR="00991C96">
        <w:trPr>
          <w:trHeight w:val="277"/>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9" w:line="248" w:lineRule="exact"/>
            </w:pPr>
            <w:r>
              <w:t>«Зеламха»</w:t>
            </w:r>
            <w:r>
              <w:rPr>
                <w:spacing w:val="-10"/>
              </w:rPr>
              <w:t xml:space="preserve"> </w:t>
            </w:r>
            <w:r>
              <w:t>(«Зелимхан»)</w:t>
            </w:r>
            <w:r>
              <w:rPr>
                <w:spacing w:val="-5"/>
              </w:rPr>
              <w:t xml:space="preserve"> </w:t>
            </w:r>
            <w:r>
              <w:t>(отрывки</w:t>
            </w:r>
            <w:r>
              <w:rPr>
                <w:spacing w:val="-5"/>
              </w:rPr>
              <w:t xml:space="preserve"> </w:t>
            </w:r>
            <w:r>
              <w:t>из</w:t>
            </w:r>
            <w:r>
              <w:rPr>
                <w:spacing w:val="-6"/>
              </w:rPr>
              <w:t xml:space="preserve"> </w:t>
            </w:r>
            <w:r>
              <w:rPr>
                <w:spacing w:val="-2"/>
              </w:rPr>
              <w:t>романа).</w:t>
            </w:r>
          </w:p>
        </w:tc>
        <w:tc>
          <w:tcPr>
            <w:tcW w:w="2836" w:type="dxa"/>
            <w:tcBorders>
              <w:top w:val="nil"/>
              <w:bottom w:val="nil"/>
            </w:tcBorders>
          </w:tcPr>
          <w:p w:rsidR="00991C96" w:rsidRDefault="008A40EF">
            <w:pPr>
              <w:pStyle w:val="TableParagraph"/>
              <w:spacing w:before="2"/>
              <w:ind w:left="156" w:right="2"/>
              <w:jc w:val="center"/>
              <w:rPr>
                <w:i/>
              </w:rPr>
            </w:pPr>
            <w:r>
              <w:rPr>
                <w:i/>
              </w:rPr>
              <w:t>текущий</w:t>
            </w:r>
            <w:r>
              <w:rPr>
                <w:i/>
                <w:spacing w:val="-3"/>
              </w:rPr>
              <w:t xml:space="preserve"> </w:t>
            </w:r>
            <w:r>
              <w:rPr>
                <w:i/>
              </w:rPr>
              <w:t>учебный</w:t>
            </w:r>
            <w:r>
              <w:rPr>
                <w:i/>
                <w:spacing w:val="-3"/>
              </w:rPr>
              <w:t xml:space="preserve"> </w:t>
            </w:r>
            <w:r>
              <w:rPr>
                <w:i/>
                <w:spacing w:val="-5"/>
              </w:rPr>
              <w:t>год</w:t>
            </w: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М-С.</w:t>
            </w:r>
            <w:r>
              <w:rPr>
                <w:spacing w:val="17"/>
              </w:rPr>
              <w:t xml:space="preserve"> </w:t>
            </w:r>
            <w:r>
              <w:t>Гадаев.</w:t>
            </w:r>
            <w:r>
              <w:rPr>
                <w:spacing w:val="20"/>
              </w:rPr>
              <w:t xml:space="preserve"> </w:t>
            </w:r>
            <w:r>
              <w:t>«Даймахке</w:t>
            </w:r>
            <w:r>
              <w:rPr>
                <w:spacing w:val="16"/>
              </w:rPr>
              <w:t xml:space="preserve"> </w:t>
            </w:r>
            <w:r>
              <w:t>сатийсар»</w:t>
            </w:r>
            <w:r>
              <w:rPr>
                <w:spacing w:val="14"/>
              </w:rPr>
              <w:t xml:space="preserve"> </w:t>
            </w:r>
            <w:r>
              <w:t>(«Тоска</w:t>
            </w:r>
            <w:r>
              <w:rPr>
                <w:spacing w:val="18"/>
              </w:rPr>
              <w:t xml:space="preserve"> </w:t>
            </w:r>
            <w:r>
              <w:t>по</w:t>
            </w:r>
            <w:r>
              <w:rPr>
                <w:spacing w:val="18"/>
              </w:rPr>
              <w:t xml:space="preserve"> </w:t>
            </w:r>
            <w:r>
              <w:rPr>
                <w:spacing w:val="-2"/>
              </w:rPr>
              <w:t>Родине»),</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9" w:lineRule="exact"/>
            </w:pPr>
            <w:r>
              <w:t>«Дай</w:t>
            </w:r>
            <w:r>
              <w:rPr>
                <w:spacing w:val="45"/>
              </w:rPr>
              <w:t xml:space="preserve"> </w:t>
            </w:r>
            <w:r>
              <w:t>баьхна</w:t>
            </w:r>
            <w:r>
              <w:rPr>
                <w:spacing w:val="47"/>
              </w:rPr>
              <w:t xml:space="preserve"> </w:t>
            </w:r>
            <w:r>
              <w:t>латта»</w:t>
            </w:r>
            <w:r>
              <w:rPr>
                <w:spacing w:val="42"/>
              </w:rPr>
              <w:t xml:space="preserve"> </w:t>
            </w:r>
            <w:r>
              <w:t>(«Земля</w:t>
            </w:r>
            <w:r>
              <w:rPr>
                <w:spacing w:val="45"/>
              </w:rPr>
              <w:t xml:space="preserve"> </w:t>
            </w:r>
            <w:r>
              <w:t>предков»),</w:t>
            </w:r>
            <w:r>
              <w:rPr>
                <w:spacing w:val="49"/>
              </w:rPr>
              <w:t xml:space="preserve"> </w:t>
            </w:r>
            <w:r>
              <w:t>«Генара</w:t>
            </w:r>
            <w:r>
              <w:rPr>
                <w:spacing w:val="45"/>
              </w:rPr>
              <w:t xml:space="preserve"> </w:t>
            </w:r>
            <w:r>
              <w:rPr>
                <w:spacing w:val="-2"/>
              </w:rPr>
              <w:t>кехат»</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7" w:line="248" w:lineRule="exact"/>
            </w:pPr>
            <w:r>
              <w:t>(«Письмо</w:t>
            </w:r>
            <w:r>
              <w:rPr>
                <w:spacing w:val="-6"/>
              </w:rPr>
              <w:t xml:space="preserve"> </w:t>
            </w:r>
            <w:r>
              <w:t>издалека»),</w:t>
            </w:r>
            <w:r>
              <w:rPr>
                <w:spacing w:val="-3"/>
              </w:rPr>
              <w:t xml:space="preserve"> </w:t>
            </w:r>
            <w:r>
              <w:t>«ЦӀен</w:t>
            </w:r>
            <w:r>
              <w:rPr>
                <w:spacing w:val="-5"/>
              </w:rPr>
              <w:t xml:space="preserve"> </w:t>
            </w:r>
            <w:r>
              <w:t>Берд»</w:t>
            </w:r>
            <w:r>
              <w:rPr>
                <w:spacing w:val="-9"/>
              </w:rPr>
              <w:t xml:space="preserve"> </w:t>
            </w:r>
            <w:r>
              <w:t>(«Красный</w:t>
            </w:r>
            <w:r>
              <w:rPr>
                <w:spacing w:val="-5"/>
              </w:rPr>
              <w:t xml:space="preserve"> </w:t>
            </w:r>
            <w:r>
              <w:rPr>
                <w:spacing w:val="-2"/>
              </w:rPr>
              <w:t>Берд»).</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У.</w:t>
            </w:r>
            <w:r>
              <w:rPr>
                <w:spacing w:val="56"/>
                <w:w w:val="150"/>
              </w:rPr>
              <w:t xml:space="preserve"> </w:t>
            </w:r>
            <w:r>
              <w:t>Гайсултанов.</w:t>
            </w:r>
            <w:r>
              <w:rPr>
                <w:spacing w:val="59"/>
                <w:w w:val="150"/>
              </w:rPr>
              <w:t xml:space="preserve"> </w:t>
            </w:r>
            <w:r>
              <w:t>«Александр</w:t>
            </w:r>
            <w:r>
              <w:rPr>
                <w:spacing w:val="57"/>
                <w:w w:val="150"/>
              </w:rPr>
              <w:t xml:space="preserve"> </w:t>
            </w:r>
            <w:r>
              <w:t>Чеченский»</w:t>
            </w:r>
            <w:r>
              <w:rPr>
                <w:spacing w:val="53"/>
                <w:w w:val="150"/>
              </w:rPr>
              <w:t xml:space="preserve"> </w:t>
            </w:r>
            <w:r>
              <w:rPr>
                <w:spacing w:val="-2"/>
              </w:rPr>
              <w:t>(«Александр</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rPr>
                <w:spacing w:val="-2"/>
              </w:rPr>
              <w:t>Чеченский»).</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Х-М.</w:t>
            </w:r>
            <w:r>
              <w:rPr>
                <w:spacing w:val="-5"/>
              </w:rPr>
              <w:t xml:space="preserve"> </w:t>
            </w:r>
            <w:r>
              <w:t>Эдилов.</w:t>
            </w:r>
            <w:r>
              <w:rPr>
                <w:spacing w:val="-5"/>
              </w:rPr>
              <w:t xml:space="preserve"> </w:t>
            </w:r>
            <w:r>
              <w:t>«Сийлаха»</w:t>
            </w:r>
            <w:r>
              <w:rPr>
                <w:spacing w:val="-7"/>
              </w:rPr>
              <w:t xml:space="preserve"> </w:t>
            </w:r>
            <w:r>
              <w:rPr>
                <w:spacing w:val="-2"/>
              </w:rPr>
              <w:t>(«Сийлаха»).</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С.</w:t>
            </w:r>
            <w:r>
              <w:rPr>
                <w:spacing w:val="-3"/>
              </w:rPr>
              <w:t xml:space="preserve"> </w:t>
            </w:r>
            <w:r>
              <w:t>Яшуркаев. «Самах</w:t>
            </w:r>
            <w:r>
              <w:rPr>
                <w:spacing w:val="-2"/>
              </w:rPr>
              <w:t xml:space="preserve"> </w:t>
            </w:r>
            <w:r>
              <w:t>ду, гӀенах</w:t>
            </w:r>
            <w:r>
              <w:rPr>
                <w:spacing w:val="-2"/>
              </w:rPr>
              <w:t xml:space="preserve"> </w:t>
            </w:r>
            <w:r>
              <w:t>ду»</w:t>
            </w:r>
            <w:r>
              <w:rPr>
                <w:spacing w:val="-4"/>
              </w:rPr>
              <w:t xml:space="preserve"> </w:t>
            </w:r>
            <w:r>
              <w:t>(«Во</w:t>
            </w:r>
            <w:r>
              <w:rPr>
                <w:spacing w:val="-2"/>
              </w:rPr>
              <w:t xml:space="preserve"> </w:t>
            </w:r>
            <w:r>
              <w:t>сне</w:t>
            </w:r>
            <w:r>
              <w:rPr>
                <w:spacing w:val="-2"/>
              </w:rPr>
              <w:t xml:space="preserve"> </w:t>
            </w:r>
            <w:r>
              <w:t>или</w:t>
            </w:r>
            <w:r>
              <w:rPr>
                <w:spacing w:val="-2"/>
              </w:rPr>
              <w:t xml:space="preserve"> наяву»),</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tabs>
                <w:tab w:val="left" w:pos="2241"/>
                <w:tab w:val="left" w:pos="4124"/>
              </w:tabs>
              <w:spacing w:before="6" w:line="249" w:lineRule="exact"/>
            </w:pPr>
            <w:r>
              <w:rPr>
                <w:spacing w:val="-2"/>
              </w:rPr>
              <w:t>«Дагахьбаламаш»</w:t>
            </w:r>
            <w:r>
              <w:tab/>
            </w:r>
            <w:r>
              <w:rPr>
                <w:spacing w:val="-2"/>
              </w:rPr>
              <w:t>(«Сожаления»),</w:t>
            </w:r>
            <w:r>
              <w:tab/>
            </w:r>
            <w:r>
              <w:rPr>
                <w:spacing w:val="-2"/>
              </w:rPr>
              <w:t>«Дагалецамаш»</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7" w:line="248" w:lineRule="exact"/>
            </w:pPr>
            <w:r>
              <w:rPr>
                <w:spacing w:val="-2"/>
              </w:rPr>
              <w:t>(«Воспоминания»).</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А.</w:t>
            </w:r>
            <w:r>
              <w:rPr>
                <w:spacing w:val="68"/>
              </w:rPr>
              <w:t xml:space="preserve"> </w:t>
            </w:r>
            <w:r>
              <w:t>Исмаилов.</w:t>
            </w:r>
            <w:r>
              <w:rPr>
                <w:spacing w:val="69"/>
              </w:rPr>
              <w:t xml:space="preserve"> </w:t>
            </w:r>
            <w:r>
              <w:t>«ВогӀура</w:t>
            </w:r>
            <w:r>
              <w:rPr>
                <w:spacing w:val="68"/>
              </w:rPr>
              <w:t xml:space="preserve"> </w:t>
            </w:r>
            <w:r>
              <w:t>воккха</w:t>
            </w:r>
            <w:r>
              <w:rPr>
                <w:spacing w:val="67"/>
              </w:rPr>
              <w:t xml:space="preserve"> </w:t>
            </w:r>
            <w:r>
              <w:t>стаг»</w:t>
            </w:r>
            <w:r>
              <w:rPr>
                <w:spacing w:val="64"/>
              </w:rPr>
              <w:t xml:space="preserve"> </w:t>
            </w:r>
            <w:r>
              <w:t>(«Старец</w:t>
            </w:r>
            <w:r>
              <w:rPr>
                <w:spacing w:val="69"/>
              </w:rPr>
              <w:t xml:space="preserve"> </w:t>
            </w:r>
            <w:r>
              <w:rPr>
                <w:spacing w:val="-2"/>
              </w:rPr>
              <w:t>идёт»),</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«Кхийра</w:t>
            </w:r>
            <w:r>
              <w:rPr>
                <w:spacing w:val="-6"/>
              </w:rPr>
              <w:t xml:space="preserve"> </w:t>
            </w:r>
            <w:r>
              <w:t>кхаба»</w:t>
            </w:r>
            <w:r>
              <w:rPr>
                <w:spacing w:val="-9"/>
              </w:rPr>
              <w:t xml:space="preserve"> </w:t>
            </w:r>
            <w:r>
              <w:t>(«Глиняный</w:t>
            </w:r>
            <w:r>
              <w:rPr>
                <w:spacing w:val="-5"/>
              </w:rPr>
              <w:t xml:space="preserve"> </w:t>
            </w:r>
            <w:r>
              <w:rPr>
                <w:spacing w:val="-2"/>
              </w:rPr>
              <w:t>кувшин»).</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Л.</w:t>
            </w:r>
            <w:r>
              <w:rPr>
                <w:spacing w:val="8"/>
              </w:rPr>
              <w:t xml:space="preserve"> </w:t>
            </w:r>
            <w:r>
              <w:t>Абдулаев.</w:t>
            </w:r>
            <w:r>
              <w:rPr>
                <w:spacing w:val="14"/>
              </w:rPr>
              <w:t xml:space="preserve"> </w:t>
            </w:r>
            <w:r>
              <w:t>«Весет»</w:t>
            </w:r>
            <w:r>
              <w:rPr>
                <w:spacing w:val="8"/>
              </w:rPr>
              <w:t xml:space="preserve"> </w:t>
            </w:r>
            <w:r>
              <w:t>(«Завещание»),</w:t>
            </w:r>
            <w:r>
              <w:rPr>
                <w:spacing w:val="14"/>
              </w:rPr>
              <w:t xml:space="preserve"> </w:t>
            </w:r>
            <w:r>
              <w:t>«Диканиг</w:t>
            </w:r>
            <w:r>
              <w:rPr>
                <w:spacing w:val="12"/>
              </w:rPr>
              <w:t xml:space="preserve"> </w:t>
            </w:r>
            <w:r>
              <w:rPr>
                <w:spacing w:val="-2"/>
              </w:rPr>
              <w:t>хьахадан</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кхоьру</w:t>
            </w:r>
            <w:r>
              <w:rPr>
                <w:spacing w:val="-4"/>
              </w:rPr>
              <w:t xml:space="preserve"> </w:t>
            </w:r>
            <w:r>
              <w:t>со…»</w:t>
            </w:r>
            <w:r>
              <w:rPr>
                <w:spacing w:val="-7"/>
              </w:rPr>
              <w:t xml:space="preserve"> </w:t>
            </w:r>
            <w:r>
              <w:t>(«Боюсь</w:t>
            </w:r>
            <w:r>
              <w:rPr>
                <w:spacing w:val="-1"/>
              </w:rPr>
              <w:t xml:space="preserve"> </w:t>
            </w:r>
            <w:r>
              <w:t>я</w:t>
            </w:r>
            <w:r>
              <w:rPr>
                <w:spacing w:val="-3"/>
              </w:rPr>
              <w:t xml:space="preserve"> </w:t>
            </w:r>
            <w:r>
              <w:t>хорошее</w:t>
            </w:r>
            <w:r>
              <w:rPr>
                <w:spacing w:val="-2"/>
              </w:rPr>
              <w:t xml:space="preserve"> сказать…»).</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9" w:lineRule="exact"/>
            </w:pPr>
            <w:r>
              <w:t>М.</w:t>
            </w:r>
            <w:r>
              <w:rPr>
                <w:spacing w:val="2"/>
              </w:rPr>
              <w:t xml:space="preserve"> </w:t>
            </w:r>
            <w:r>
              <w:t>Бексултанов. «Дахаран</w:t>
            </w:r>
            <w:r>
              <w:rPr>
                <w:spacing w:val="2"/>
              </w:rPr>
              <w:t xml:space="preserve"> </w:t>
            </w:r>
            <w:r>
              <w:t>хин</w:t>
            </w:r>
            <w:r>
              <w:rPr>
                <w:spacing w:val="2"/>
              </w:rPr>
              <w:t xml:space="preserve"> </w:t>
            </w:r>
            <w:r>
              <w:t>генара бердаш»</w:t>
            </w:r>
            <w:r>
              <w:rPr>
                <w:spacing w:val="-1"/>
              </w:rPr>
              <w:t xml:space="preserve"> </w:t>
            </w:r>
            <w:r>
              <w:rPr>
                <w:spacing w:val="-2"/>
              </w:rPr>
              <w:t>(«Далёкие</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7" w:line="248" w:lineRule="exact"/>
            </w:pPr>
            <w:r>
              <w:rPr>
                <w:spacing w:val="-2"/>
              </w:rPr>
              <w:t>берега»).</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tabs>
                <w:tab w:val="left" w:pos="651"/>
                <w:tab w:val="left" w:pos="1709"/>
                <w:tab w:val="left" w:pos="2998"/>
                <w:tab w:val="left" w:pos="4758"/>
              </w:tabs>
              <w:spacing w:before="6" w:line="248" w:lineRule="exact"/>
            </w:pPr>
            <w:r>
              <w:rPr>
                <w:spacing w:val="-5"/>
              </w:rPr>
              <w:t>Ю.</w:t>
            </w:r>
            <w:r>
              <w:tab/>
            </w:r>
            <w:r>
              <w:rPr>
                <w:spacing w:val="-2"/>
              </w:rPr>
              <w:t>Яралиев.</w:t>
            </w:r>
            <w:r>
              <w:tab/>
            </w:r>
            <w:r>
              <w:rPr>
                <w:spacing w:val="-2"/>
              </w:rPr>
              <w:t>«ГӀиллакх»</w:t>
            </w:r>
            <w:r>
              <w:tab/>
            </w:r>
            <w:r>
              <w:rPr>
                <w:spacing w:val="-2"/>
              </w:rPr>
              <w:t>(«Воспитание»),</w:t>
            </w:r>
            <w:r>
              <w:tab/>
            </w:r>
            <w:r>
              <w:rPr>
                <w:spacing w:val="-2"/>
              </w:rPr>
              <w:t>«Лулахо,</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ладогӀал</w:t>
            </w:r>
            <w:r>
              <w:rPr>
                <w:spacing w:val="-3"/>
              </w:rPr>
              <w:t xml:space="preserve"> </w:t>
            </w:r>
            <w:r>
              <w:t>цкъа…»</w:t>
            </w:r>
            <w:r>
              <w:rPr>
                <w:spacing w:val="45"/>
              </w:rPr>
              <w:t xml:space="preserve"> </w:t>
            </w:r>
            <w:r>
              <w:t>(«Сосед,</w:t>
            </w:r>
            <w:r>
              <w:rPr>
                <w:spacing w:val="-2"/>
              </w:rPr>
              <w:t xml:space="preserve"> послушай…»).</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М.</w:t>
            </w:r>
            <w:r>
              <w:rPr>
                <w:spacing w:val="-3"/>
              </w:rPr>
              <w:t xml:space="preserve"> </w:t>
            </w:r>
            <w:r>
              <w:t>Ахмадов.</w:t>
            </w:r>
            <w:r>
              <w:rPr>
                <w:spacing w:val="-3"/>
              </w:rPr>
              <w:t xml:space="preserve"> </w:t>
            </w:r>
            <w:r>
              <w:t>«Лаьмнел</w:t>
            </w:r>
            <w:r>
              <w:rPr>
                <w:spacing w:val="-2"/>
              </w:rPr>
              <w:t xml:space="preserve"> </w:t>
            </w:r>
            <w:r>
              <w:t>а</w:t>
            </w:r>
            <w:r>
              <w:rPr>
                <w:spacing w:val="-5"/>
              </w:rPr>
              <w:t xml:space="preserve"> </w:t>
            </w:r>
            <w:r>
              <w:t>леккха»</w:t>
            </w:r>
            <w:r>
              <w:rPr>
                <w:spacing w:val="-7"/>
              </w:rPr>
              <w:t xml:space="preserve"> </w:t>
            </w:r>
            <w:r>
              <w:t>(«Выше</w:t>
            </w:r>
            <w:r>
              <w:rPr>
                <w:spacing w:val="-2"/>
              </w:rPr>
              <w:t xml:space="preserve"> гор»).</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И.</w:t>
            </w:r>
            <w:r>
              <w:rPr>
                <w:spacing w:val="78"/>
                <w:w w:val="150"/>
              </w:rPr>
              <w:t xml:space="preserve"> </w:t>
            </w:r>
            <w:r>
              <w:t>Эльсанов.</w:t>
            </w:r>
            <w:r>
              <w:rPr>
                <w:spacing w:val="78"/>
                <w:w w:val="150"/>
              </w:rPr>
              <w:t xml:space="preserve"> </w:t>
            </w:r>
            <w:r>
              <w:t>«ЦӀехочу</w:t>
            </w:r>
            <w:r>
              <w:rPr>
                <w:spacing w:val="78"/>
                <w:w w:val="150"/>
              </w:rPr>
              <w:t xml:space="preserve"> </w:t>
            </w:r>
            <w:r>
              <w:t>декхнийн</w:t>
            </w:r>
            <w:r>
              <w:rPr>
                <w:spacing w:val="77"/>
                <w:w w:val="150"/>
              </w:rPr>
              <w:t xml:space="preserve"> </w:t>
            </w:r>
            <w:r>
              <w:t>боьлакх»</w:t>
            </w:r>
            <w:r>
              <w:rPr>
                <w:spacing w:val="73"/>
                <w:w w:val="150"/>
              </w:rPr>
              <w:t xml:space="preserve"> </w:t>
            </w:r>
            <w:r>
              <w:rPr>
                <w:spacing w:val="-2"/>
              </w:rPr>
              <w:t>(«Только</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9" w:lineRule="exact"/>
            </w:pPr>
            <w:r>
              <w:t>рассветало»)</w:t>
            </w:r>
            <w:r>
              <w:rPr>
                <w:spacing w:val="55"/>
                <w:w w:val="150"/>
              </w:rPr>
              <w:t xml:space="preserve"> </w:t>
            </w:r>
            <w:r>
              <w:t>(отрывок</w:t>
            </w:r>
            <w:r>
              <w:rPr>
                <w:spacing w:val="79"/>
              </w:rPr>
              <w:t xml:space="preserve"> </w:t>
            </w:r>
            <w:r>
              <w:t>из</w:t>
            </w:r>
            <w:r>
              <w:rPr>
                <w:spacing w:val="53"/>
                <w:w w:val="150"/>
              </w:rPr>
              <w:t xml:space="preserve"> </w:t>
            </w:r>
            <w:r>
              <w:t>повести</w:t>
            </w:r>
            <w:r>
              <w:rPr>
                <w:spacing w:val="56"/>
                <w:w w:val="150"/>
              </w:rPr>
              <w:t xml:space="preserve"> </w:t>
            </w:r>
            <w:r>
              <w:t>«Осиновая</w:t>
            </w:r>
            <w:r>
              <w:rPr>
                <w:spacing w:val="55"/>
                <w:w w:val="150"/>
              </w:rPr>
              <w:t xml:space="preserve"> </w:t>
            </w:r>
            <w:r>
              <w:rPr>
                <w:spacing w:val="-2"/>
              </w:rPr>
              <w:t>роща»),</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7" w:line="248" w:lineRule="exact"/>
            </w:pPr>
            <w:r>
              <w:t>«ГӀовгӀа»</w:t>
            </w:r>
            <w:r>
              <w:rPr>
                <w:spacing w:val="22"/>
              </w:rPr>
              <w:t xml:space="preserve"> </w:t>
            </w:r>
            <w:r>
              <w:t>(«Шум»),</w:t>
            </w:r>
            <w:r>
              <w:rPr>
                <w:spacing w:val="29"/>
              </w:rPr>
              <w:t xml:space="preserve"> </w:t>
            </w:r>
            <w:r>
              <w:t>«Йоккха</w:t>
            </w:r>
            <w:r>
              <w:rPr>
                <w:spacing w:val="28"/>
              </w:rPr>
              <w:t xml:space="preserve"> </w:t>
            </w:r>
            <w:r>
              <w:t>стаг»</w:t>
            </w:r>
            <w:r>
              <w:rPr>
                <w:spacing w:val="25"/>
              </w:rPr>
              <w:t xml:space="preserve"> </w:t>
            </w:r>
            <w:r>
              <w:t>(«Бабушка»),</w:t>
            </w:r>
            <w:r>
              <w:rPr>
                <w:spacing w:val="29"/>
              </w:rPr>
              <w:t xml:space="preserve"> </w:t>
            </w:r>
            <w:r>
              <w:rPr>
                <w:spacing w:val="-2"/>
              </w:rPr>
              <w:t>«Мехк-</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Кхел»</w:t>
            </w:r>
            <w:r>
              <w:rPr>
                <w:spacing w:val="44"/>
              </w:rPr>
              <w:t xml:space="preserve"> </w:t>
            </w:r>
            <w:r>
              <w:t>(«Суд</w:t>
            </w:r>
            <w:r>
              <w:rPr>
                <w:spacing w:val="49"/>
              </w:rPr>
              <w:t xml:space="preserve"> </w:t>
            </w:r>
            <w:r>
              <w:t>старейшин»),</w:t>
            </w:r>
            <w:r>
              <w:rPr>
                <w:spacing w:val="51"/>
              </w:rPr>
              <w:t xml:space="preserve"> </w:t>
            </w:r>
            <w:r>
              <w:t>«ЦӀехочу</w:t>
            </w:r>
            <w:r>
              <w:rPr>
                <w:spacing w:val="46"/>
              </w:rPr>
              <w:t xml:space="preserve"> </w:t>
            </w:r>
            <w:r>
              <w:t>декхнийн</w:t>
            </w:r>
            <w:r>
              <w:rPr>
                <w:spacing w:val="49"/>
              </w:rPr>
              <w:t xml:space="preserve"> </w:t>
            </w:r>
            <w:r>
              <w:rPr>
                <w:spacing w:val="-2"/>
              </w:rPr>
              <w:t>боьлак»</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t>(«Осиновая</w:t>
            </w:r>
            <w:r>
              <w:rPr>
                <w:spacing w:val="-11"/>
              </w:rPr>
              <w:t xml:space="preserve"> </w:t>
            </w:r>
            <w:r>
              <w:rPr>
                <w:spacing w:val="-2"/>
              </w:rPr>
              <w:t>роща»).</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tabs>
                <w:tab w:val="left" w:pos="625"/>
                <w:tab w:val="left" w:pos="2031"/>
                <w:tab w:val="left" w:pos="3556"/>
                <w:tab w:val="left" w:pos="4919"/>
              </w:tabs>
              <w:spacing w:before="6" w:line="248" w:lineRule="exact"/>
            </w:pPr>
            <w:r>
              <w:rPr>
                <w:spacing w:val="-5"/>
              </w:rPr>
              <w:t>А.</w:t>
            </w:r>
            <w:r>
              <w:tab/>
            </w:r>
            <w:r>
              <w:rPr>
                <w:spacing w:val="-2"/>
              </w:rPr>
              <w:t>Бисултанов.</w:t>
            </w:r>
            <w:r>
              <w:tab/>
            </w:r>
            <w:r>
              <w:rPr>
                <w:spacing w:val="-2"/>
              </w:rPr>
              <w:t>«Нохчийчоь»</w:t>
            </w:r>
            <w:r>
              <w:tab/>
            </w:r>
            <w:r>
              <w:rPr>
                <w:spacing w:val="-2"/>
              </w:rPr>
              <w:t>(«Родина»),</w:t>
            </w:r>
            <w:r>
              <w:tab/>
            </w:r>
            <w:r>
              <w:rPr>
                <w:spacing w:val="-2"/>
              </w:rPr>
              <w:t>«Нана»</w:t>
            </w:r>
          </w:p>
        </w:tc>
        <w:tc>
          <w:tcPr>
            <w:tcW w:w="2836" w:type="dxa"/>
            <w:tcBorders>
              <w:top w:val="nil"/>
              <w:bottom w:val="nil"/>
            </w:tcBorders>
          </w:tcPr>
          <w:p w:rsidR="00991C96" w:rsidRDefault="00991C96">
            <w:pPr>
              <w:pStyle w:val="TableParagraph"/>
              <w:ind w:left="0"/>
              <w:rPr>
                <w:sz w:val="20"/>
              </w:rPr>
            </w:pPr>
          </w:p>
        </w:tc>
      </w:tr>
      <w:tr w:rsidR="00991C96">
        <w:trPr>
          <w:trHeight w:val="273"/>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spacing w:before="6" w:line="248" w:lineRule="exact"/>
            </w:pPr>
            <w:r>
              <w:rPr>
                <w:spacing w:val="-2"/>
              </w:rPr>
              <w:t>(«Мама»).</w:t>
            </w:r>
          </w:p>
        </w:tc>
        <w:tc>
          <w:tcPr>
            <w:tcW w:w="2836" w:type="dxa"/>
            <w:tcBorders>
              <w:top w:val="nil"/>
              <w:bottom w:val="nil"/>
            </w:tcBorders>
          </w:tcPr>
          <w:p w:rsidR="00991C96" w:rsidRDefault="00991C96">
            <w:pPr>
              <w:pStyle w:val="TableParagraph"/>
              <w:ind w:left="0"/>
              <w:rPr>
                <w:sz w:val="20"/>
              </w:rPr>
            </w:pPr>
          </w:p>
        </w:tc>
      </w:tr>
      <w:tr w:rsidR="00991C96">
        <w:trPr>
          <w:trHeight w:val="274"/>
        </w:trPr>
        <w:tc>
          <w:tcPr>
            <w:tcW w:w="1066" w:type="dxa"/>
            <w:tcBorders>
              <w:top w:val="nil"/>
              <w:bottom w:val="nil"/>
            </w:tcBorders>
          </w:tcPr>
          <w:p w:rsidR="00991C96" w:rsidRDefault="00991C96">
            <w:pPr>
              <w:pStyle w:val="TableParagraph"/>
              <w:ind w:left="0"/>
              <w:rPr>
                <w:sz w:val="20"/>
              </w:rPr>
            </w:pPr>
          </w:p>
        </w:tc>
        <w:tc>
          <w:tcPr>
            <w:tcW w:w="5752" w:type="dxa"/>
            <w:tcBorders>
              <w:top w:val="nil"/>
              <w:bottom w:val="nil"/>
            </w:tcBorders>
          </w:tcPr>
          <w:p w:rsidR="00991C96" w:rsidRDefault="008A40EF">
            <w:pPr>
              <w:pStyle w:val="TableParagraph"/>
              <w:tabs>
                <w:tab w:val="left" w:pos="627"/>
                <w:tab w:val="left" w:pos="1573"/>
                <w:tab w:val="left" w:pos="4558"/>
              </w:tabs>
              <w:spacing w:before="6" w:line="249" w:lineRule="exact"/>
            </w:pPr>
            <w:r>
              <w:rPr>
                <w:spacing w:val="-5"/>
              </w:rPr>
              <w:t>Ш.</w:t>
            </w:r>
            <w:r>
              <w:tab/>
            </w:r>
            <w:r>
              <w:rPr>
                <w:spacing w:val="-2"/>
              </w:rPr>
              <w:t>Цуруев.</w:t>
            </w:r>
            <w:r>
              <w:tab/>
              <w:t>«Нохчийчоьне»</w:t>
            </w:r>
            <w:r>
              <w:rPr>
                <w:spacing w:val="39"/>
              </w:rPr>
              <w:t xml:space="preserve">  </w:t>
            </w:r>
            <w:r>
              <w:rPr>
                <w:spacing w:val="-2"/>
              </w:rPr>
              <w:t>(«Родине»),</w:t>
            </w:r>
            <w:r>
              <w:tab/>
            </w:r>
            <w:r>
              <w:rPr>
                <w:spacing w:val="-2"/>
              </w:rPr>
              <w:t>«Йисалахь,</w:t>
            </w:r>
          </w:p>
        </w:tc>
        <w:tc>
          <w:tcPr>
            <w:tcW w:w="2836" w:type="dxa"/>
            <w:tcBorders>
              <w:top w:val="nil"/>
              <w:bottom w:val="nil"/>
            </w:tcBorders>
          </w:tcPr>
          <w:p w:rsidR="00991C96" w:rsidRDefault="00991C96">
            <w:pPr>
              <w:pStyle w:val="TableParagraph"/>
              <w:ind w:left="0"/>
              <w:rPr>
                <w:sz w:val="20"/>
              </w:rPr>
            </w:pPr>
          </w:p>
        </w:tc>
      </w:tr>
      <w:tr w:rsidR="00991C96">
        <w:trPr>
          <w:trHeight w:val="265"/>
        </w:trPr>
        <w:tc>
          <w:tcPr>
            <w:tcW w:w="1066" w:type="dxa"/>
            <w:tcBorders>
              <w:top w:val="nil"/>
            </w:tcBorders>
          </w:tcPr>
          <w:p w:rsidR="00991C96" w:rsidRDefault="00991C96">
            <w:pPr>
              <w:pStyle w:val="TableParagraph"/>
              <w:ind w:left="0"/>
              <w:rPr>
                <w:sz w:val="18"/>
              </w:rPr>
            </w:pPr>
          </w:p>
        </w:tc>
        <w:tc>
          <w:tcPr>
            <w:tcW w:w="5752" w:type="dxa"/>
            <w:tcBorders>
              <w:top w:val="nil"/>
            </w:tcBorders>
          </w:tcPr>
          <w:p w:rsidR="00991C96" w:rsidRDefault="008A40EF">
            <w:pPr>
              <w:pStyle w:val="TableParagraph"/>
              <w:spacing w:before="7" w:line="238" w:lineRule="exact"/>
            </w:pPr>
            <w:r>
              <w:t>Нохчийчоь»</w:t>
            </w:r>
            <w:r>
              <w:rPr>
                <w:spacing w:val="41"/>
              </w:rPr>
              <w:t xml:space="preserve"> </w:t>
            </w:r>
            <w:r>
              <w:t>(«Живи</w:t>
            </w:r>
            <w:r>
              <w:rPr>
                <w:spacing w:val="-4"/>
              </w:rPr>
              <w:t xml:space="preserve"> </w:t>
            </w:r>
            <w:r>
              <w:rPr>
                <w:spacing w:val="-2"/>
              </w:rPr>
              <w:t>Чечня»).</w:t>
            </w:r>
          </w:p>
        </w:tc>
        <w:tc>
          <w:tcPr>
            <w:tcW w:w="2836" w:type="dxa"/>
            <w:tcBorders>
              <w:top w:val="nil"/>
            </w:tcBorders>
          </w:tcPr>
          <w:p w:rsidR="00991C96" w:rsidRDefault="00991C96">
            <w:pPr>
              <w:pStyle w:val="TableParagraph"/>
              <w:ind w:left="0"/>
              <w:rPr>
                <w:sz w:val="18"/>
              </w:rPr>
            </w:pPr>
          </w:p>
        </w:tc>
      </w:tr>
    </w:tbl>
    <w:p w:rsidR="00991C96" w:rsidRDefault="00991C96">
      <w:pPr>
        <w:pStyle w:val="TableParagraph"/>
        <w:rPr>
          <w:sz w:val="18"/>
        </w:rPr>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2781"/>
        </w:trPr>
        <w:tc>
          <w:tcPr>
            <w:tcW w:w="1066" w:type="dxa"/>
          </w:tcPr>
          <w:p w:rsidR="00991C96" w:rsidRDefault="008A40EF">
            <w:pPr>
              <w:pStyle w:val="TableParagraph"/>
              <w:spacing w:line="249" w:lineRule="exact"/>
            </w:pPr>
            <w:r>
              <w:rPr>
                <w:spacing w:val="-5"/>
              </w:rPr>
              <w:lastRenderedPageBreak/>
              <w:t>2.</w:t>
            </w:r>
          </w:p>
        </w:tc>
        <w:tc>
          <w:tcPr>
            <w:tcW w:w="5752" w:type="dxa"/>
          </w:tcPr>
          <w:p w:rsidR="00991C96" w:rsidRDefault="008A40EF">
            <w:pPr>
              <w:pStyle w:val="TableParagraph"/>
              <w:ind w:right="731"/>
            </w:pPr>
            <w:r>
              <w:t>93.6.2.</w:t>
            </w:r>
            <w:r>
              <w:rPr>
                <w:spacing w:val="-9"/>
              </w:rPr>
              <w:t xml:space="preserve"> </w:t>
            </w:r>
            <w:r>
              <w:t>Произведения</w:t>
            </w:r>
            <w:r>
              <w:rPr>
                <w:spacing w:val="-10"/>
              </w:rPr>
              <w:t xml:space="preserve"> </w:t>
            </w:r>
            <w:r>
              <w:t>для</w:t>
            </w:r>
            <w:r>
              <w:rPr>
                <w:spacing w:val="-11"/>
              </w:rPr>
              <w:t xml:space="preserve"> </w:t>
            </w:r>
            <w:r>
              <w:t>самостоятельного</w:t>
            </w:r>
            <w:r>
              <w:rPr>
                <w:spacing w:val="-9"/>
              </w:rPr>
              <w:t xml:space="preserve"> </w:t>
            </w:r>
            <w:r>
              <w:t>чтения. М. Мамакаев. «Наж» («Дуб»).</w:t>
            </w:r>
          </w:p>
          <w:p w:rsidR="00991C96" w:rsidRDefault="008A40EF">
            <w:pPr>
              <w:pStyle w:val="TableParagraph"/>
              <w:spacing w:line="252" w:lineRule="exact"/>
            </w:pPr>
            <w:r>
              <w:t>М-С.</w:t>
            </w:r>
            <w:r>
              <w:rPr>
                <w:spacing w:val="-4"/>
              </w:rPr>
              <w:t xml:space="preserve"> </w:t>
            </w:r>
            <w:r>
              <w:t>Гадаев.</w:t>
            </w:r>
            <w:r>
              <w:rPr>
                <w:spacing w:val="-2"/>
              </w:rPr>
              <w:t xml:space="preserve"> </w:t>
            </w:r>
            <w:r>
              <w:t>«Дарта»</w:t>
            </w:r>
            <w:r>
              <w:rPr>
                <w:spacing w:val="-8"/>
              </w:rPr>
              <w:t xml:space="preserve"> </w:t>
            </w:r>
            <w:r>
              <w:rPr>
                <w:spacing w:val="-2"/>
              </w:rPr>
              <w:t>(«Дрофа»).</w:t>
            </w:r>
          </w:p>
          <w:p w:rsidR="00991C96" w:rsidRDefault="008A40EF">
            <w:pPr>
              <w:pStyle w:val="TableParagraph"/>
              <w:ind w:right="1754"/>
            </w:pPr>
            <w:r>
              <w:t>С.</w:t>
            </w:r>
            <w:r>
              <w:rPr>
                <w:spacing w:val="-14"/>
              </w:rPr>
              <w:t xml:space="preserve"> </w:t>
            </w:r>
            <w:r>
              <w:t>Яшуркаев.</w:t>
            </w:r>
            <w:r>
              <w:rPr>
                <w:spacing w:val="-14"/>
              </w:rPr>
              <w:t xml:space="preserve"> </w:t>
            </w:r>
            <w:r>
              <w:t>«Нохчийчоь»</w:t>
            </w:r>
            <w:r>
              <w:rPr>
                <w:spacing w:val="-14"/>
              </w:rPr>
              <w:t xml:space="preserve"> </w:t>
            </w:r>
            <w:r>
              <w:t>(«Родина»). А. Исмаилов. «Дош» («Слово»).</w:t>
            </w:r>
          </w:p>
          <w:p w:rsidR="00991C96" w:rsidRDefault="008A40EF">
            <w:pPr>
              <w:pStyle w:val="TableParagraph"/>
              <w:ind w:right="731"/>
            </w:pPr>
            <w:r>
              <w:t>Л.</w:t>
            </w:r>
            <w:r>
              <w:rPr>
                <w:spacing w:val="-7"/>
              </w:rPr>
              <w:t xml:space="preserve"> </w:t>
            </w:r>
            <w:r>
              <w:t>Абдулаев.</w:t>
            </w:r>
            <w:r>
              <w:rPr>
                <w:spacing w:val="-7"/>
              </w:rPr>
              <w:t xml:space="preserve"> </w:t>
            </w:r>
            <w:r>
              <w:t>«Нохчийн</w:t>
            </w:r>
            <w:r>
              <w:rPr>
                <w:spacing w:val="-7"/>
              </w:rPr>
              <w:t xml:space="preserve"> </w:t>
            </w:r>
            <w:r>
              <w:t>мотт»</w:t>
            </w:r>
            <w:r>
              <w:rPr>
                <w:spacing w:val="-12"/>
              </w:rPr>
              <w:t xml:space="preserve"> </w:t>
            </w:r>
            <w:r>
              <w:t>(«Чеченский</w:t>
            </w:r>
            <w:r>
              <w:rPr>
                <w:spacing w:val="-8"/>
              </w:rPr>
              <w:t xml:space="preserve"> </w:t>
            </w:r>
            <w:r>
              <w:t>язык»). Ю. Яралиев. «ТӀулг» («Камень»).</w:t>
            </w:r>
          </w:p>
          <w:p w:rsidR="00991C96" w:rsidRDefault="008A40EF">
            <w:pPr>
              <w:pStyle w:val="TableParagraph"/>
              <w:spacing w:line="252" w:lineRule="exact"/>
            </w:pPr>
            <w:r>
              <w:t>М.</w:t>
            </w:r>
            <w:r>
              <w:rPr>
                <w:spacing w:val="-4"/>
              </w:rPr>
              <w:t xml:space="preserve"> </w:t>
            </w:r>
            <w:r>
              <w:t>Ахмадов.</w:t>
            </w:r>
            <w:r>
              <w:rPr>
                <w:spacing w:val="-3"/>
              </w:rPr>
              <w:t xml:space="preserve"> </w:t>
            </w:r>
            <w:r>
              <w:t>«Ло</w:t>
            </w:r>
            <w:r>
              <w:rPr>
                <w:spacing w:val="-3"/>
              </w:rPr>
              <w:t xml:space="preserve"> </w:t>
            </w:r>
            <w:r>
              <w:t>ду</w:t>
            </w:r>
            <w:r>
              <w:rPr>
                <w:spacing w:val="-5"/>
              </w:rPr>
              <w:t xml:space="preserve"> </w:t>
            </w:r>
            <w:r>
              <w:t>догӀуш»</w:t>
            </w:r>
            <w:r>
              <w:rPr>
                <w:spacing w:val="-7"/>
              </w:rPr>
              <w:t xml:space="preserve"> </w:t>
            </w:r>
            <w:r>
              <w:t>(«Снег</w:t>
            </w:r>
            <w:r>
              <w:rPr>
                <w:spacing w:val="-3"/>
              </w:rPr>
              <w:t xml:space="preserve"> </w:t>
            </w:r>
            <w:r>
              <w:rPr>
                <w:spacing w:val="-2"/>
              </w:rPr>
              <w:t>идёт»).</w:t>
            </w:r>
          </w:p>
          <w:p w:rsidR="00991C96" w:rsidRDefault="008A40EF">
            <w:pPr>
              <w:pStyle w:val="TableParagraph"/>
            </w:pPr>
            <w:r>
              <w:t>А.</w:t>
            </w:r>
            <w:r>
              <w:rPr>
                <w:spacing w:val="40"/>
              </w:rPr>
              <w:t xml:space="preserve"> </w:t>
            </w:r>
            <w:r>
              <w:t>Бисултанов.</w:t>
            </w:r>
            <w:r>
              <w:rPr>
                <w:spacing w:val="40"/>
              </w:rPr>
              <w:t xml:space="preserve"> </w:t>
            </w:r>
            <w:r>
              <w:t>«Ас</w:t>
            </w:r>
            <w:r>
              <w:rPr>
                <w:spacing w:val="40"/>
              </w:rPr>
              <w:t xml:space="preserve"> </w:t>
            </w:r>
            <w:r>
              <w:t>хьан</w:t>
            </w:r>
            <w:r>
              <w:rPr>
                <w:spacing w:val="40"/>
              </w:rPr>
              <w:t xml:space="preserve"> </w:t>
            </w:r>
            <w:r>
              <w:t>чӀабанех</w:t>
            </w:r>
            <w:r>
              <w:rPr>
                <w:spacing w:val="40"/>
              </w:rPr>
              <w:t xml:space="preserve"> </w:t>
            </w:r>
            <w:r>
              <w:t>гӀайгӀа</w:t>
            </w:r>
            <w:r>
              <w:rPr>
                <w:spacing w:val="40"/>
              </w:rPr>
              <w:t xml:space="preserve"> </w:t>
            </w:r>
            <w:r>
              <w:t>йуцур</w:t>
            </w:r>
            <w:r>
              <w:rPr>
                <w:spacing w:val="40"/>
              </w:rPr>
              <w:t xml:space="preserve"> </w:t>
            </w:r>
            <w:r>
              <w:t>йу»</w:t>
            </w:r>
            <w:r>
              <w:rPr>
                <w:spacing w:val="80"/>
              </w:rPr>
              <w:t xml:space="preserve"> </w:t>
            </w:r>
            <w:r>
              <w:t>(«Заплетая грусть из твоей косы…»).</w:t>
            </w:r>
          </w:p>
          <w:p w:rsidR="00991C96" w:rsidRDefault="008A40EF">
            <w:pPr>
              <w:pStyle w:val="TableParagraph"/>
              <w:spacing w:line="236" w:lineRule="exact"/>
            </w:pPr>
            <w:r>
              <w:t>Ш.</w:t>
            </w:r>
            <w:r>
              <w:rPr>
                <w:spacing w:val="-4"/>
              </w:rPr>
              <w:t xml:space="preserve"> </w:t>
            </w:r>
            <w:r>
              <w:t>Цуруев</w:t>
            </w:r>
            <w:r>
              <w:rPr>
                <w:spacing w:val="-2"/>
              </w:rPr>
              <w:t xml:space="preserve"> </w:t>
            </w:r>
            <w:r>
              <w:t>«Нохчаллех</w:t>
            </w:r>
            <w:r>
              <w:rPr>
                <w:spacing w:val="-4"/>
              </w:rPr>
              <w:t xml:space="preserve"> </w:t>
            </w:r>
            <w:r>
              <w:t>дош»</w:t>
            </w:r>
            <w:r>
              <w:rPr>
                <w:spacing w:val="-8"/>
              </w:rPr>
              <w:t xml:space="preserve"> </w:t>
            </w:r>
            <w:r>
              <w:t>(«Слово</w:t>
            </w:r>
            <w:r>
              <w:rPr>
                <w:spacing w:val="-3"/>
              </w:rPr>
              <w:t xml:space="preserve"> </w:t>
            </w:r>
            <w:r>
              <w:t>о</w:t>
            </w:r>
            <w:r>
              <w:rPr>
                <w:spacing w:val="-3"/>
              </w:rPr>
              <w:t xml:space="preserve"> </w:t>
            </w:r>
            <w:r>
              <w:rPr>
                <w:spacing w:val="-2"/>
              </w:rPr>
              <w:t>чеченце»).</w:t>
            </w:r>
          </w:p>
        </w:tc>
        <w:tc>
          <w:tcPr>
            <w:tcW w:w="2836"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05" w:after="1"/>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5"/>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249"/>
        </w:trPr>
        <w:tc>
          <w:tcPr>
            <w:tcW w:w="9654" w:type="dxa"/>
            <w:gridSpan w:val="3"/>
          </w:tcPr>
          <w:p w:rsidR="00991C96" w:rsidRDefault="008A40EF">
            <w:pPr>
              <w:pStyle w:val="TableParagraph"/>
              <w:spacing w:line="229" w:lineRule="exact"/>
              <w:ind w:left="1912" w:right="1856"/>
              <w:jc w:val="center"/>
              <w:rPr>
                <w:b/>
              </w:rPr>
            </w:pPr>
            <w:r>
              <w:rPr>
                <w:b/>
              </w:rPr>
              <w:t>11</w:t>
            </w:r>
            <w:r>
              <w:rPr>
                <w:b/>
                <w:spacing w:val="-3"/>
              </w:rPr>
              <w:t xml:space="preserve"> </w:t>
            </w:r>
            <w:r>
              <w:rPr>
                <w:b/>
                <w:spacing w:val="-2"/>
              </w:rPr>
              <w:t>класс</w:t>
            </w:r>
          </w:p>
        </w:tc>
      </w:tr>
      <w:tr w:rsidR="00991C96">
        <w:trPr>
          <w:trHeight w:val="3561"/>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spacing w:before="15"/>
              <w:jc w:val="both"/>
            </w:pPr>
            <w:r>
              <w:t>93.7.1.</w:t>
            </w:r>
            <w:r>
              <w:rPr>
                <w:spacing w:val="-7"/>
              </w:rPr>
              <w:t xml:space="preserve"> </w:t>
            </w:r>
            <w:r>
              <w:t>Литература</w:t>
            </w:r>
            <w:r>
              <w:rPr>
                <w:spacing w:val="-5"/>
              </w:rPr>
              <w:t xml:space="preserve"> </w:t>
            </w:r>
            <w:r>
              <w:t>первой</w:t>
            </w:r>
            <w:r>
              <w:rPr>
                <w:spacing w:val="-4"/>
              </w:rPr>
              <w:t xml:space="preserve"> </w:t>
            </w:r>
            <w:r>
              <w:t>половины</w:t>
            </w:r>
            <w:r>
              <w:rPr>
                <w:spacing w:val="-5"/>
              </w:rPr>
              <w:t xml:space="preserve"> </w:t>
            </w:r>
            <w:r>
              <w:t>XX</w:t>
            </w:r>
            <w:r>
              <w:rPr>
                <w:spacing w:val="-4"/>
              </w:rPr>
              <w:t xml:space="preserve"> </w:t>
            </w:r>
            <w:r>
              <w:rPr>
                <w:spacing w:val="-2"/>
              </w:rPr>
              <w:t>века.</w:t>
            </w:r>
          </w:p>
          <w:p w:rsidR="00991C96" w:rsidRDefault="008A40EF">
            <w:pPr>
              <w:pStyle w:val="TableParagraph"/>
              <w:spacing w:before="21" w:line="261" w:lineRule="auto"/>
              <w:ind w:right="131"/>
              <w:jc w:val="both"/>
            </w:pPr>
            <w:r>
              <w:t>М. Исаева.</w:t>
            </w:r>
            <w:r>
              <w:rPr>
                <w:spacing w:val="-1"/>
              </w:rPr>
              <w:t xml:space="preserve"> </w:t>
            </w:r>
            <w:r>
              <w:t>«Ирсан</w:t>
            </w:r>
            <w:r>
              <w:rPr>
                <w:spacing w:val="-1"/>
              </w:rPr>
              <w:t xml:space="preserve"> </w:t>
            </w:r>
            <w:r>
              <w:t>орам»</w:t>
            </w:r>
            <w:r>
              <w:rPr>
                <w:spacing w:val="-2"/>
              </w:rPr>
              <w:t xml:space="preserve"> </w:t>
            </w:r>
            <w:r>
              <w:t>(«Корень</w:t>
            </w:r>
            <w:r>
              <w:rPr>
                <w:spacing w:val="-1"/>
              </w:rPr>
              <w:t xml:space="preserve"> </w:t>
            </w:r>
            <w:r>
              <w:t>счастья») (отрывки</w:t>
            </w:r>
            <w:r>
              <w:rPr>
                <w:spacing w:val="-1"/>
              </w:rPr>
              <w:t xml:space="preserve"> </w:t>
            </w:r>
            <w:r>
              <w:t xml:space="preserve">из </w:t>
            </w:r>
            <w:r>
              <w:rPr>
                <w:spacing w:val="-2"/>
              </w:rPr>
              <w:t>романа).</w:t>
            </w:r>
          </w:p>
          <w:p w:rsidR="00991C96" w:rsidRDefault="008A40EF">
            <w:pPr>
              <w:pStyle w:val="TableParagraph"/>
              <w:spacing w:line="259" w:lineRule="auto"/>
              <w:ind w:right="132"/>
              <w:jc w:val="both"/>
            </w:pPr>
            <w:r>
              <w:t>А. Айдамиров. «Еха буьйсанаш» («Длинные ночи») (отрывки из романа).</w:t>
            </w:r>
          </w:p>
          <w:p w:rsidR="00991C96" w:rsidRDefault="008A40EF">
            <w:pPr>
              <w:pStyle w:val="TableParagraph"/>
              <w:spacing w:line="259" w:lineRule="auto"/>
              <w:ind w:right="127"/>
              <w:jc w:val="both"/>
            </w:pPr>
            <w:r>
              <w:t>Р. Ахматова. «Хуур дац, кхолламо хӀун кечдо вайна…» («Неизвестно,</w:t>
            </w:r>
            <w:r>
              <w:rPr>
                <w:spacing w:val="-5"/>
              </w:rPr>
              <w:t xml:space="preserve"> </w:t>
            </w:r>
            <w:r>
              <w:t>что</w:t>
            </w:r>
            <w:r>
              <w:rPr>
                <w:spacing w:val="-6"/>
              </w:rPr>
              <w:t xml:space="preserve"> </w:t>
            </w:r>
            <w:r>
              <w:t>подготовила</w:t>
            </w:r>
            <w:r>
              <w:rPr>
                <w:spacing w:val="-5"/>
              </w:rPr>
              <w:t xml:space="preserve"> </w:t>
            </w:r>
            <w:r>
              <w:t>нам</w:t>
            </w:r>
            <w:r>
              <w:rPr>
                <w:spacing w:val="-6"/>
              </w:rPr>
              <w:t xml:space="preserve"> </w:t>
            </w:r>
            <w:r>
              <w:t>судьба»),</w:t>
            </w:r>
            <w:r>
              <w:rPr>
                <w:spacing w:val="-3"/>
              </w:rPr>
              <w:t xml:space="preserve"> </w:t>
            </w:r>
            <w:r>
              <w:t xml:space="preserve">«Даймахке» («Родине»), «Нене» («Матери»), «Сан йурт» («Моё село»), поэма «Дагалецамийн новкъа» («В дороге </w:t>
            </w:r>
            <w:r>
              <w:rPr>
                <w:spacing w:val="-2"/>
              </w:rPr>
              <w:t>воспоминаний»).</w:t>
            </w:r>
          </w:p>
          <w:p w:rsidR="00991C96" w:rsidRDefault="008A40EF">
            <w:pPr>
              <w:pStyle w:val="TableParagraph"/>
              <w:spacing w:before="3"/>
            </w:pPr>
            <w:r>
              <w:t>А.</w:t>
            </w:r>
            <w:r>
              <w:rPr>
                <w:spacing w:val="61"/>
              </w:rPr>
              <w:t xml:space="preserve"> </w:t>
            </w:r>
            <w:r>
              <w:t>Сулейманов.</w:t>
            </w:r>
            <w:r>
              <w:rPr>
                <w:spacing w:val="64"/>
              </w:rPr>
              <w:t xml:space="preserve"> </w:t>
            </w:r>
            <w:r>
              <w:t>«Дог</w:t>
            </w:r>
            <w:r>
              <w:rPr>
                <w:spacing w:val="63"/>
              </w:rPr>
              <w:t xml:space="preserve"> </w:t>
            </w:r>
            <w:r>
              <w:t>дохде</w:t>
            </w:r>
            <w:r>
              <w:rPr>
                <w:spacing w:val="62"/>
              </w:rPr>
              <w:t xml:space="preserve"> </w:t>
            </w:r>
            <w:r>
              <w:t>цӀе»</w:t>
            </w:r>
            <w:r>
              <w:rPr>
                <w:spacing w:val="57"/>
              </w:rPr>
              <w:t xml:space="preserve"> </w:t>
            </w:r>
            <w:r>
              <w:t>(«Согревая</w:t>
            </w:r>
            <w:r>
              <w:rPr>
                <w:spacing w:val="61"/>
              </w:rPr>
              <w:t xml:space="preserve"> </w:t>
            </w:r>
            <w:r>
              <w:rPr>
                <w:spacing w:val="-2"/>
              </w:rPr>
              <w:t>сердце»),</w:t>
            </w:r>
          </w:p>
          <w:p w:rsidR="00991C96" w:rsidRDefault="008A40EF">
            <w:pPr>
              <w:pStyle w:val="TableParagraph"/>
              <w:spacing w:before="21"/>
            </w:pPr>
            <w:r>
              <w:t>«Берд»</w:t>
            </w:r>
            <w:r>
              <w:rPr>
                <w:spacing w:val="45"/>
              </w:rPr>
              <w:t xml:space="preserve"> </w:t>
            </w:r>
            <w:r>
              <w:t>(«Обрыв»),</w:t>
            </w:r>
            <w:r>
              <w:rPr>
                <w:spacing w:val="53"/>
              </w:rPr>
              <w:t xml:space="preserve"> </w:t>
            </w:r>
            <w:r>
              <w:t>«Батто</w:t>
            </w:r>
            <w:r>
              <w:rPr>
                <w:spacing w:val="51"/>
              </w:rPr>
              <w:t xml:space="preserve"> </w:t>
            </w:r>
            <w:r>
              <w:t>сагатдо»</w:t>
            </w:r>
            <w:r>
              <w:rPr>
                <w:spacing w:val="46"/>
              </w:rPr>
              <w:t xml:space="preserve"> </w:t>
            </w:r>
            <w:r>
              <w:t>(«Месяц</w:t>
            </w:r>
            <w:r>
              <w:rPr>
                <w:spacing w:val="50"/>
              </w:rPr>
              <w:t xml:space="preserve"> </w:t>
            </w:r>
            <w:r>
              <w:rPr>
                <w:spacing w:val="-2"/>
              </w:rPr>
              <w:t>скучает»),</w:t>
            </w:r>
          </w:p>
          <w:p w:rsidR="00991C96" w:rsidRDefault="008A40EF">
            <w:pPr>
              <w:pStyle w:val="TableParagraph"/>
              <w:spacing w:before="21" w:line="238" w:lineRule="exact"/>
            </w:pPr>
            <w:r>
              <w:t>«Ламанан</w:t>
            </w:r>
            <w:r>
              <w:rPr>
                <w:spacing w:val="-8"/>
              </w:rPr>
              <w:t xml:space="preserve"> </w:t>
            </w:r>
            <w:r>
              <w:t>хьостанаш»</w:t>
            </w:r>
            <w:r>
              <w:rPr>
                <w:spacing w:val="-11"/>
              </w:rPr>
              <w:t xml:space="preserve"> </w:t>
            </w:r>
            <w:r>
              <w:t>(«Источники</w:t>
            </w:r>
            <w:r>
              <w:rPr>
                <w:spacing w:val="-7"/>
              </w:rPr>
              <w:t xml:space="preserve"> </w:t>
            </w:r>
            <w:r>
              <w:rPr>
                <w:spacing w:val="-2"/>
              </w:rPr>
              <w:t>гор»).</w:t>
            </w:r>
          </w:p>
        </w:tc>
        <w:tc>
          <w:tcPr>
            <w:tcW w:w="2836" w:type="dxa"/>
          </w:tcPr>
          <w:p w:rsidR="00991C96" w:rsidRDefault="008A40EF">
            <w:pPr>
              <w:pStyle w:val="TableParagraph"/>
              <w:spacing w:before="13"/>
              <w:ind w:left="156" w:right="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1" w:line="259" w:lineRule="auto"/>
              <w:ind w:left="156"/>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line="259" w:lineRule="auto"/>
              <w:ind w:left="205"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r w:rsidR="00991C96">
        <w:trPr>
          <w:trHeight w:val="6833"/>
        </w:trPr>
        <w:tc>
          <w:tcPr>
            <w:tcW w:w="1066" w:type="dxa"/>
          </w:tcPr>
          <w:p w:rsidR="00991C96" w:rsidRDefault="008A40EF">
            <w:pPr>
              <w:pStyle w:val="TableParagraph"/>
              <w:spacing w:line="251" w:lineRule="exact"/>
            </w:pPr>
            <w:r>
              <w:rPr>
                <w:spacing w:val="-5"/>
              </w:rPr>
              <w:t>2.</w:t>
            </w:r>
          </w:p>
        </w:tc>
        <w:tc>
          <w:tcPr>
            <w:tcW w:w="5752" w:type="dxa"/>
          </w:tcPr>
          <w:p w:rsidR="00991C96" w:rsidRDefault="008A40EF">
            <w:pPr>
              <w:pStyle w:val="TableParagraph"/>
              <w:spacing w:line="251" w:lineRule="exact"/>
              <w:jc w:val="both"/>
            </w:pPr>
            <w:r>
              <w:t>93.7.2.</w:t>
            </w:r>
            <w:r>
              <w:rPr>
                <w:spacing w:val="-7"/>
              </w:rPr>
              <w:t xml:space="preserve"> </w:t>
            </w:r>
            <w:r>
              <w:t>Литература</w:t>
            </w:r>
            <w:r>
              <w:rPr>
                <w:spacing w:val="-4"/>
              </w:rPr>
              <w:t xml:space="preserve"> </w:t>
            </w:r>
            <w:r>
              <w:t>второй</w:t>
            </w:r>
            <w:r>
              <w:rPr>
                <w:spacing w:val="-7"/>
              </w:rPr>
              <w:t xml:space="preserve"> </w:t>
            </w:r>
            <w:r>
              <w:t>половины</w:t>
            </w:r>
            <w:r>
              <w:rPr>
                <w:spacing w:val="-4"/>
              </w:rPr>
              <w:t xml:space="preserve"> </w:t>
            </w:r>
            <w:r>
              <w:t>XX</w:t>
            </w:r>
            <w:r>
              <w:rPr>
                <w:spacing w:val="-4"/>
              </w:rPr>
              <w:t xml:space="preserve"> </w:t>
            </w:r>
            <w:r>
              <w:rPr>
                <w:spacing w:val="-2"/>
              </w:rPr>
              <w:t>века.</w:t>
            </w:r>
          </w:p>
          <w:p w:rsidR="00991C96" w:rsidRDefault="008A40EF">
            <w:pPr>
              <w:pStyle w:val="TableParagraph"/>
              <w:ind w:right="128"/>
              <w:jc w:val="both"/>
            </w:pPr>
            <w:r>
              <w:t>Ш. Арсанукаев. «Весет»</w:t>
            </w:r>
            <w:r>
              <w:rPr>
                <w:spacing w:val="-2"/>
              </w:rPr>
              <w:t xml:space="preserve"> </w:t>
            </w:r>
            <w:r>
              <w:t>(«Завещание»), «Нагахь хьан гӀо оьшуш»</w:t>
            </w:r>
            <w:r>
              <w:rPr>
                <w:spacing w:val="-8"/>
              </w:rPr>
              <w:t xml:space="preserve"> </w:t>
            </w:r>
            <w:r>
              <w:t>(«Когда</w:t>
            </w:r>
            <w:r>
              <w:rPr>
                <w:spacing w:val="-3"/>
              </w:rPr>
              <w:t xml:space="preserve"> </w:t>
            </w:r>
            <w:r>
              <w:t>нужна</w:t>
            </w:r>
            <w:r>
              <w:rPr>
                <w:spacing w:val="-4"/>
              </w:rPr>
              <w:t xml:space="preserve"> </w:t>
            </w:r>
            <w:r>
              <w:t>твоя</w:t>
            </w:r>
            <w:r>
              <w:rPr>
                <w:spacing w:val="-5"/>
              </w:rPr>
              <w:t xml:space="preserve"> </w:t>
            </w:r>
            <w:r>
              <w:t>помощь»),</w:t>
            </w:r>
            <w:r>
              <w:rPr>
                <w:spacing w:val="-2"/>
              </w:rPr>
              <w:t xml:space="preserve"> </w:t>
            </w:r>
            <w:r>
              <w:t>«Нийсонан</w:t>
            </w:r>
            <w:r>
              <w:rPr>
                <w:spacing w:val="-5"/>
              </w:rPr>
              <w:t xml:space="preserve"> </w:t>
            </w:r>
            <w:r>
              <w:t>гимн» («Гимн справедливости»), «Ненан мотт» («Родной</w:t>
            </w:r>
            <w:r>
              <w:rPr>
                <w:spacing w:val="40"/>
              </w:rPr>
              <w:t xml:space="preserve"> </w:t>
            </w:r>
            <w:r>
              <w:t>язык»), «Мохкбегор» («Землетрясение»), «Дицдина</w:t>
            </w:r>
            <w:r>
              <w:rPr>
                <w:spacing w:val="40"/>
              </w:rPr>
              <w:t xml:space="preserve"> </w:t>
            </w:r>
            <w:r>
              <w:t>илли» («Забытая песнь»), «Кхолламан сизаш» («Нити судьбы») (роман в стихах).</w:t>
            </w:r>
          </w:p>
          <w:p w:rsidR="00991C96" w:rsidRDefault="008A40EF">
            <w:pPr>
              <w:pStyle w:val="TableParagraph"/>
              <w:spacing w:before="1"/>
              <w:ind w:right="126"/>
              <w:jc w:val="both"/>
            </w:pPr>
            <w:r>
              <w:t>Ш. Рашидов. «Баланах дуьзна дог» («Сердце полное страданий»),</w:t>
            </w:r>
            <w:r>
              <w:rPr>
                <w:spacing w:val="45"/>
              </w:rPr>
              <w:t xml:space="preserve">  </w:t>
            </w:r>
            <w:r>
              <w:t>«Пондар</w:t>
            </w:r>
            <w:r>
              <w:rPr>
                <w:spacing w:val="46"/>
              </w:rPr>
              <w:t xml:space="preserve">  </w:t>
            </w:r>
            <w:r>
              <w:t>боьлху»</w:t>
            </w:r>
            <w:r>
              <w:rPr>
                <w:spacing w:val="43"/>
              </w:rPr>
              <w:t xml:space="preserve">  </w:t>
            </w:r>
            <w:r>
              <w:t>(«Гармонь</w:t>
            </w:r>
            <w:r>
              <w:rPr>
                <w:spacing w:val="45"/>
              </w:rPr>
              <w:t xml:space="preserve">  </w:t>
            </w:r>
            <w:r>
              <w:rPr>
                <w:spacing w:val="-2"/>
              </w:rPr>
              <w:t>плачет»),</w:t>
            </w:r>
          </w:p>
          <w:p w:rsidR="00991C96" w:rsidRDefault="008A40EF">
            <w:pPr>
              <w:pStyle w:val="TableParagraph"/>
              <w:spacing w:line="251" w:lineRule="exact"/>
              <w:jc w:val="both"/>
            </w:pPr>
            <w:r>
              <w:t>«Аружа»</w:t>
            </w:r>
            <w:r>
              <w:rPr>
                <w:spacing w:val="-9"/>
              </w:rPr>
              <w:t xml:space="preserve"> </w:t>
            </w:r>
            <w:r>
              <w:rPr>
                <w:spacing w:val="-2"/>
              </w:rPr>
              <w:t>(«Аружа»).</w:t>
            </w:r>
          </w:p>
          <w:p w:rsidR="00991C96" w:rsidRDefault="008A40EF">
            <w:pPr>
              <w:pStyle w:val="TableParagraph"/>
              <w:spacing w:before="1" w:line="252" w:lineRule="exact"/>
              <w:jc w:val="both"/>
            </w:pPr>
            <w:r>
              <w:t>С.</w:t>
            </w:r>
            <w:r>
              <w:rPr>
                <w:spacing w:val="42"/>
              </w:rPr>
              <w:t xml:space="preserve">  </w:t>
            </w:r>
            <w:r>
              <w:t>Гацаев.</w:t>
            </w:r>
            <w:r>
              <w:rPr>
                <w:spacing w:val="42"/>
              </w:rPr>
              <w:t xml:space="preserve">  </w:t>
            </w:r>
            <w:r>
              <w:t>«Йише</w:t>
            </w:r>
            <w:r>
              <w:rPr>
                <w:spacing w:val="43"/>
              </w:rPr>
              <w:t xml:space="preserve">  </w:t>
            </w:r>
            <w:r>
              <w:t>Маржане»</w:t>
            </w:r>
            <w:r>
              <w:rPr>
                <w:spacing w:val="40"/>
              </w:rPr>
              <w:t xml:space="preserve">  </w:t>
            </w:r>
            <w:r>
              <w:t>(«Сестре</w:t>
            </w:r>
            <w:r>
              <w:rPr>
                <w:spacing w:val="43"/>
              </w:rPr>
              <w:t xml:space="preserve">  </w:t>
            </w:r>
            <w:r>
              <w:rPr>
                <w:spacing w:val="-2"/>
              </w:rPr>
              <w:t>Маржане»),</w:t>
            </w:r>
          </w:p>
          <w:p w:rsidR="00991C96" w:rsidRDefault="008A40EF">
            <w:pPr>
              <w:pStyle w:val="TableParagraph"/>
              <w:ind w:right="126"/>
              <w:jc w:val="both"/>
            </w:pPr>
            <w:r>
              <w:t>«Хаьий хьуна, Фирдоуси…» («Знаешь ли ты,</w:t>
            </w:r>
            <w:r>
              <w:rPr>
                <w:spacing w:val="40"/>
              </w:rPr>
              <w:t xml:space="preserve"> </w:t>
            </w:r>
            <w:r>
              <w:t>Фирдауси»), «Хатта хьайна Саадига…» («Спроси</w:t>
            </w:r>
            <w:r>
              <w:rPr>
                <w:spacing w:val="40"/>
              </w:rPr>
              <w:t xml:space="preserve"> </w:t>
            </w:r>
            <w:r>
              <w:t>у Саада»), «Цкъа</w:t>
            </w:r>
            <w:r>
              <w:rPr>
                <w:spacing w:val="-1"/>
              </w:rPr>
              <w:t xml:space="preserve"> </w:t>
            </w:r>
            <w:r>
              <w:t>а</w:t>
            </w:r>
            <w:r>
              <w:rPr>
                <w:spacing w:val="-3"/>
              </w:rPr>
              <w:t xml:space="preserve"> </w:t>
            </w:r>
            <w:r>
              <w:t>дац</w:t>
            </w:r>
            <w:r>
              <w:rPr>
                <w:spacing w:val="-4"/>
              </w:rPr>
              <w:t xml:space="preserve"> </w:t>
            </w:r>
            <w:r>
              <w:t>сан</w:t>
            </w:r>
            <w:r>
              <w:rPr>
                <w:spacing w:val="-6"/>
              </w:rPr>
              <w:t xml:space="preserve"> </w:t>
            </w:r>
            <w:r>
              <w:t>ойла</w:t>
            </w:r>
            <w:r>
              <w:rPr>
                <w:spacing w:val="-3"/>
              </w:rPr>
              <w:t xml:space="preserve"> </w:t>
            </w:r>
            <w:r>
              <w:t>къуьйлуш…»</w:t>
            </w:r>
            <w:r>
              <w:rPr>
                <w:spacing w:val="-5"/>
              </w:rPr>
              <w:t xml:space="preserve"> </w:t>
            </w:r>
            <w:r>
              <w:t>(«Никогда</w:t>
            </w:r>
            <w:r>
              <w:rPr>
                <w:spacing w:val="-3"/>
              </w:rPr>
              <w:t xml:space="preserve"> </w:t>
            </w:r>
            <w:r>
              <w:t>не скрывая мысль»), «Хийла нохчийн кӀант…» («Чеченский сын»), «БӀаьсте хир йу – бӀаьсте, бӀаьсте!…» («Будет весна – весна, весна!»).</w:t>
            </w:r>
          </w:p>
          <w:p w:rsidR="00991C96" w:rsidRDefault="008A40EF">
            <w:pPr>
              <w:pStyle w:val="TableParagraph"/>
              <w:spacing w:before="2"/>
              <w:ind w:right="127"/>
              <w:jc w:val="both"/>
            </w:pPr>
            <w:r>
              <w:t>М. Ахмадов. «Нохчийн махкахь нохчийн маттахь…»</w:t>
            </w:r>
            <w:r>
              <w:rPr>
                <w:spacing w:val="40"/>
              </w:rPr>
              <w:t xml:space="preserve"> </w:t>
            </w:r>
            <w:r>
              <w:t>(«На</w:t>
            </w:r>
            <w:r>
              <w:rPr>
                <w:spacing w:val="51"/>
              </w:rPr>
              <w:t xml:space="preserve">  </w:t>
            </w:r>
            <w:r>
              <w:t>родной</w:t>
            </w:r>
            <w:r>
              <w:rPr>
                <w:spacing w:val="50"/>
              </w:rPr>
              <w:t xml:space="preserve">  </w:t>
            </w:r>
            <w:r>
              <w:t>земле</w:t>
            </w:r>
            <w:r>
              <w:rPr>
                <w:spacing w:val="57"/>
                <w:w w:val="150"/>
              </w:rPr>
              <w:t xml:space="preserve">   </w:t>
            </w:r>
            <w:r>
              <w:t>о</w:t>
            </w:r>
            <w:r>
              <w:rPr>
                <w:spacing w:val="51"/>
              </w:rPr>
              <w:t xml:space="preserve">  </w:t>
            </w:r>
            <w:r>
              <w:t>родном</w:t>
            </w:r>
            <w:r>
              <w:rPr>
                <w:spacing w:val="51"/>
              </w:rPr>
              <w:t xml:space="preserve">  </w:t>
            </w:r>
            <w:r>
              <w:t>языке»),</w:t>
            </w:r>
            <w:r>
              <w:rPr>
                <w:spacing w:val="51"/>
              </w:rPr>
              <w:t xml:space="preserve">  </w:t>
            </w:r>
            <w:r>
              <w:rPr>
                <w:spacing w:val="-2"/>
              </w:rPr>
              <w:t>повесть</w:t>
            </w:r>
          </w:p>
          <w:p w:rsidR="00991C96" w:rsidRDefault="008A40EF">
            <w:pPr>
              <w:pStyle w:val="TableParagraph"/>
              <w:ind w:right="127"/>
              <w:jc w:val="both"/>
            </w:pPr>
            <w:r>
              <w:t xml:space="preserve">«Зингатийн барз а ма бохабелахь» («Не разрушайте </w:t>
            </w:r>
            <w:r>
              <w:rPr>
                <w:spacing w:val="-2"/>
              </w:rPr>
              <w:t>муравейник»).</w:t>
            </w:r>
          </w:p>
          <w:p w:rsidR="00991C96" w:rsidRDefault="008A40EF">
            <w:pPr>
              <w:pStyle w:val="TableParagraph"/>
              <w:ind w:right="130"/>
              <w:jc w:val="both"/>
            </w:pPr>
            <w:r>
              <w:t>М. Дикаев. «Стеган цӀе» («Имя человека»), «Нохчийн хӀусам»</w:t>
            </w:r>
            <w:r>
              <w:rPr>
                <w:spacing w:val="40"/>
              </w:rPr>
              <w:t xml:space="preserve"> </w:t>
            </w:r>
            <w:r>
              <w:t>(«Дом чеченца»), «Суна лаьа» («Я хочу»).</w:t>
            </w:r>
          </w:p>
          <w:p w:rsidR="00991C96" w:rsidRDefault="008A40EF">
            <w:pPr>
              <w:pStyle w:val="TableParagraph"/>
              <w:jc w:val="both"/>
            </w:pPr>
            <w:r>
              <w:t>М.</w:t>
            </w:r>
            <w:r>
              <w:rPr>
                <w:spacing w:val="42"/>
              </w:rPr>
              <w:t xml:space="preserve">  </w:t>
            </w:r>
            <w:r>
              <w:t>Бексултанов.</w:t>
            </w:r>
            <w:r>
              <w:rPr>
                <w:spacing w:val="44"/>
              </w:rPr>
              <w:t xml:space="preserve">  </w:t>
            </w:r>
            <w:r>
              <w:t>«Ӏаьржа</w:t>
            </w:r>
            <w:r>
              <w:rPr>
                <w:spacing w:val="42"/>
              </w:rPr>
              <w:t xml:space="preserve">  </w:t>
            </w:r>
            <w:r>
              <w:t>бӀаьрг»</w:t>
            </w:r>
            <w:r>
              <w:rPr>
                <w:spacing w:val="40"/>
              </w:rPr>
              <w:t xml:space="preserve">  </w:t>
            </w:r>
            <w:r>
              <w:t>(«Чёрный</w:t>
            </w:r>
            <w:r>
              <w:rPr>
                <w:spacing w:val="43"/>
              </w:rPr>
              <w:t xml:space="preserve">  </w:t>
            </w:r>
            <w:r>
              <w:rPr>
                <w:spacing w:val="-2"/>
              </w:rPr>
              <w:t>глаз»),</w:t>
            </w:r>
          </w:p>
          <w:p w:rsidR="00991C96" w:rsidRDefault="008A40EF">
            <w:pPr>
              <w:pStyle w:val="TableParagraph"/>
              <w:ind w:right="128"/>
              <w:jc w:val="both"/>
            </w:pPr>
            <w:r>
              <w:t>«Хьалхара парта»</w:t>
            </w:r>
            <w:r>
              <w:rPr>
                <w:spacing w:val="-4"/>
              </w:rPr>
              <w:t xml:space="preserve"> </w:t>
            </w:r>
            <w:r>
              <w:t>(«Первая</w:t>
            </w:r>
            <w:r>
              <w:rPr>
                <w:spacing w:val="-1"/>
              </w:rPr>
              <w:t xml:space="preserve"> </w:t>
            </w:r>
            <w:r>
              <w:t>парта»), «Корталин</w:t>
            </w:r>
            <w:r>
              <w:rPr>
                <w:spacing w:val="-1"/>
              </w:rPr>
              <w:t xml:space="preserve"> </w:t>
            </w:r>
            <w:r>
              <w:t xml:space="preserve">Хантоти» </w:t>
            </w:r>
            <w:r>
              <w:rPr>
                <w:spacing w:val="-2"/>
              </w:rPr>
              <w:t>(«Чудак»).</w:t>
            </w:r>
          </w:p>
          <w:p w:rsidR="00991C96" w:rsidRDefault="008A40EF">
            <w:pPr>
              <w:pStyle w:val="TableParagraph"/>
              <w:spacing w:line="236" w:lineRule="exact"/>
              <w:jc w:val="both"/>
            </w:pPr>
            <w:r>
              <w:t>А.</w:t>
            </w:r>
            <w:r>
              <w:rPr>
                <w:spacing w:val="23"/>
              </w:rPr>
              <w:t xml:space="preserve"> </w:t>
            </w:r>
            <w:r>
              <w:t>Шайхиев.</w:t>
            </w:r>
            <w:r>
              <w:rPr>
                <w:spacing w:val="25"/>
              </w:rPr>
              <w:t xml:space="preserve"> </w:t>
            </w:r>
            <w:r>
              <w:t>«Стаг</w:t>
            </w:r>
            <w:r>
              <w:rPr>
                <w:spacing w:val="26"/>
              </w:rPr>
              <w:t xml:space="preserve"> </w:t>
            </w:r>
            <w:r>
              <w:t>велча,</w:t>
            </w:r>
            <w:r>
              <w:rPr>
                <w:spacing w:val="25"/>
              </w:rPr>
              <w:t xml:space="preserve"> </w:t>
            </w:r>
            <w:r>
              <w:t>йуьртахь</w:t>
            </w:r>
            <w:r>
              <w:rPr>
                <w:spacing w:val="26"/>
              </w:rPr>
              <w:t xml:space="preserve"> </w:t>
            </w:r>
            <w:r>
              <w:t>зударийн</w:t>
            </w:r>
            <w:r>
              <w:rPr>
                <w:spacing w:val="25"/>
              </w:rPr>
              <w:t xml:space="preserve"> </w:t>
            </w:r>
            <w:r>
              <w:rPr>
                <w:spacing w:val="-2"/>
              </w:rPr>
              <w:t>боьлху…»</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516"/>
        </w:trPr>
        <w:tc>
          <w:tcPr>
            <w:tcW w:w="1066" w:type="dxa"/>
          </w:tcPr>
          <w:p w:rsidR="00991C96" w:rsidRDefault="00991C96">
            <w:pPr>
              <w:pStyle w:val="TableParagraph"/>
              <w:ind w:left="0"/>
            </w:pPr>
          </w:p>
        </w:tc>
        <w:tc>
          <w:tcPr>
            <w:tcW w:w="5752" w:type="dxa"/>
          </w:tcPr>
          <w:p w:rsidR="00991C96" w:rsidRDefault="008A40EF">
            <w:pPr>
              <w:pStyle w:val="TableParagraph"/>
              <w:spacing w:line="248" w:lineRule="exact"/>
            </w:pPr>
            <w:r>
              <w:t>(«Когда</w:t>
            </w:r>
            <w:r>
              <w:rPr>
                <w:spacing w:val="65"/>
              </w:rPr>
              <w:t xml:space="preserve"> </w:t>
            </w:r>
            <w:r>
              <w:t>в</w:t>
            </w:r>
            <w:r>
              <w:rPr>
                <w:spacing w:val="63"/>
              </w:rPr>
              <w:t xml:space="preserve"> </w:t>
            </w:r>
            <w:r>
              <w:t>селе</w:t>
            </w:r>
            <w:r>
              <w:rPr>
                <w:spacing w:val="66"/>
              </w:rPr>
              <w:t xml:space="preserve"> </w:t>
            </w:r>
            <w:r>
              <w:t>мужчина</w:t>
            </w:r>
            <w:r>
              <w:rPr>
                <w:spacing w:val="65"/>
              </w:rPr>
              <w:t xml:space="preserve"> </w:t>
            </w:r>
            <w:r>
              <w:t>умирает,</w:t>
            </w:r>
            <w:r>
              <w:rPr>
                <w:spacing w:val="64"/>
              </w:rPr>
              <w:t xml:space="preserve"> </w:t>
            </w:r>
            <w:r>
              <w:t>женщины</w:t>
            </w:r>
            <w:r>
              <w:rPr>
                <w:spacing w:val="66"/>
              </w:rPr>
              <w:t xml:space="preserve"> </w:t>
            </w:r>
            <w:r>
              <w:rPr>
                <w:spacing w:val="-2"/>
              </w:rPr>
              <w:t>плачут»),</w:t>
            </w:r>
          </w:p>
          <w:p w:rsidR="00991C96" w:rsidRDefault="008A40EF">
            <w:pPr>
              <w:pStyle w:val="TableParagraph"/>
            </w:pPr>
            <w:r>
              <w:t>«Ас</w:t>
            </w:r>
            <w:r>
              <w:rPr>
                <w:spacing w:val="32"/>
              </w:rPr>
              <w:t xml:space="preserve"> </w:t>
            </w:r>
            <w:r>
              <w:t>а</w:t>
            </w:r>
            <w:r>
              <w:rPr>
                <w:spacing w:val="32"/>
              </w:rPr>
              <w:t xml:space="preserve"> </w:t>
            </w:r>
            <w:r>
              <w:t>ма</w:t>
            </w:r>
            <w:r>
              <w:rPr>
                <w:spacing w:val="31"/>
              </w:rPr>
              <w:t xml:space="preserve"> </w:t>
            </w:r>
            <w:r>
              <w:t>лайна…»</w:t>
            </w:r>
            <w:r>
              <w:rPr>
                <w:spacing w:val="27"/>
              </w:rPr>
              <w:t xml:space="preserve"> </w:t>
            </w:r>
            <w:r>
              <w:t>(«Я</w:t>
            </w:r>
            <w:r>
              <w:rPr>
                <w:spacing w:val="31"/>
              </w:rPr>
              <w:t xml:space="preserve"> </w:t>
            </w:r>
            <w:r>
              <w:t>тоже</w:t>
            </w:r>
            <w:r>
              <w:rPr>
                <w:spacing w:val="32"/>
              </w:rPr>
              <w:t xml:space="preserve"> </w:t>
            </w:r>
            <w:r>
              <w:t>терпел»),</w:t>
            </w:r>
            <w:r>
              <w:rPr>
                <w:spacing w:val="31"/>
              </w:rPr>
              <w:t xml:space="preserve"> </w:t>
            </w:r>
            <w:r>
              <w:t>повесть</w:t>
            </w:r>
            <w:r>
              <w:rPr>
                <w:spacing w:val="31"/>
              </w:rPr>
              <w:t xml:space="preserve"> </w:t>
            </w:r>
            <w:r>
              <w:t>«Дерачу кхолламан кхел» («Приговор судьбы»).</w:t>
            </w:r>
          </w:p>
          <w:p w:rsidR="00991C96" w:rsidRDefault="008A40EF">
            <w:pPr>
              <w:pStyle w:val="TableParagraph"/>
            </w:pPr>
            <w:r>
              <w:t>Г.</w:t>
            </w:r>
            <w:r>
              <w:rPr>
                <w:spacing w:val="40"/>
              </w:rPr>
              <w:t xml:space="preserve"> </w:t>
            </w:r>
            <w:r>
              <w:t>Алиев.</w:t>
            </w:r>
            <w:r>
              <w:rPr>
                <w:spacing w:val="40"/>
              </w:rPr>
              <w:t xml:space="preserve"> </w:t>
            </w:r>
            <w:r>
              <w:t>«Къонахийн</w:t>
            </w:r>
            <w:r>
              <w:rPr>
                <w:spacing w:val="40"/>
              </w:rPr>
              <w:t xml:space="preserve"> </w:t>
            </w:r>
            <w:r>
              <w:t>зама»</w:t>
            </w:r>
            <w:r>
              <w:rPr>
                <w:spacing w:val="37"/>
              </w:rPr>
              <w:t xml:space="preserve"> </w:t>
            </w:r>
            <w:r>
              <w:t>(«Время</w:t>
            </w:r>
            <w:r>
              <w:rPr>
                <w:spacing w:val="40"/>
              </w:rPr>
              <w:t xml:space="preserve"> </w:t>
            </w:r>
            <w:r>
              <w:t>мужчин»),</w:t>
            </w:r>
            <w:r>
              <w:rPr>
                <w:spacing w:val="40"/>
              </w:rPr>
              <w:t xml:space="preserve"> </w:t>
            </w:r>
            <w:r>
              <w:t>«ХӀун лозу</w:t>
            </w:r>
            <w:r>
              <w:rPr>
                <w:spacing w:val="33"/>
              </w:rPr>
              <w:t xml:space="preserve"> </w:t>
            </w:r>
            <w:r>
              <w:t>хьан,</w:t>
            </w:r>
            <w:r>
              <w:rPr>
                <w:spacing w:val="36"/>
              </w:rPr>
              <w:t xml:space="preserve"> </w:t>
            </w:r>
            <w:r>
              <w:t>Нохчийчоь?»</w:t>
            </w:r>
            <w:r>
              <w:rPr>
                <w:spacing w:val="32"/>
              </w:rPr>
              <w:t xml:space="preserve"> </w:t>
            </w:r>
            <w:r>
              <w:t>(«Что</w:t>
            </w:r>
            <w:r>
              <w:rPr>
                <w:spacing w:val="36"/>
              </w:rPr>
              <w:t xml:space="preserve"> </w:t>
            </w:r>
            <w:r>
              <w:t>у</w:t>
            </w:r>
            <w:r>
              <w:rPr>
                <w:spacing w:val="34"/>
              </w:rPr>
              <w:t xml:space="preserve"> </w:t>
            </w:r>
            <w:r>
              <w:t>тебя</w:t>
            </w:r>
            <w:r>
              <w:rPr>
                <w:spacing w:val="35"/>
              </w:rPr>
              <w:t xml:space="preserve"> </w:t>
            </w:r>
            <w:r>
              <w:t>болит,</w:t>
            </w:r>
            <w:r>
              <w:rPr>
                <w:spacing w:val="36"/>
              </w:rPr>
              <w:t xml:space="preserve"> </w:t>
            </w:r>
            <w:r>
              <w:rPr>
                <w:spacing w:val="-2"/>
              </w:rPr>
              <w:t>Родина?»),</w:t>
            </w:r>
          </w:p>
          <w:p w:rsidR="00991C96" w:rsidRDefault="008A40EF">
            <w:pPr>
              <w:pStyle w:val="TableParagraph"/>
              <w:spacing w:line="236" w:lineRule="exact"/>
            </w:pPr>
            <w:r>
              <w:t>«Къонахе»</w:t>
            </w:r>
            <w:r>
              <w:rPr>
                <w:spacing w:val="-12"/>
              </w:rPr>
              <w:t xml:space="preserve"> </w:t>
            </w:r>
            <w:r>
              <w:t>(«Мужчине»),</w:t>
            </w:r>
            <w:r>
              <w:rPr>
                <w:spacing w:val="-6"/>
              </w:rPr>
              <w:t xml:space="preserve"> </w:t>
            </w:r>
            <w:r>
              <w:t>«ДоӀа»</w:t>
            </w:r>
            <w:r>
              <w:rPr>
                <w:spacing w:val="-9"/>
              </w:rPr>
              <w:t xml:space="preserve"> </w:t>
            </w:r>
            <w:r>
              <w:rPr>
                <w:spacing w:val="-2"/>
              </w:rPr>
              <w:t>(«Молитва»).</w:t>
            </w:r>
          </w:p>
        </w:tc>
        <w:tc>
          <w:tcPr>
            <w:tcW w:w="2836" w:type="dxa"/>
          </w:tcPr>
          <w:p w:rsidR="00991C96" w:rsidRDefault="00991C96">
            <w:pPr>
              <w:pStyle w:val="TableParagraph"/>
              <w:ind w:left="0"/>
            </w:pPr>
          </w:p>
        </w:tc>
      </w:tr>
      <w:tr w:rsidR="00991C96">
        <w:trPr>
          <w:trHeight w:val="760"/>
        </w:trPr>
        <w:tc>
          <w:tcPr>
            <w:tcW w:w="1066" w:type="dxa"/>
          </w:tcPr>
          <w:p w:rsidR="00991C96" w:rsidRDefault="008A40EF">
            <w:pPr>
              <w:pStyle w:val="TableParagraph"/>
              <w:spacing w:line="249" w:lineRule="exact"/>
              <w:ind w:left="155" w:right="149"/>
              <w:jc w:val="center"/>
            </w:pPr>
            <w:r>
              <w:rPr>
                <w:spacing w:val="-5"/>
              </w:rPr>
              <w:t>3.</w:t>
            </w:r>
          </w:p>
        </w:tc>
        <w:tc>
          <w:tcPr>
            <w:tcW w:w="5752" w:type="dxa"/>
          </w:tcPr>
          <w:p w:rsidR="00991C96" w:rsidRDefault="008A40EF">
            <w:pPr>
              <w:pStyle w:val="TableParagraph"/>
              <w:spacing w:line="249" w:lineRule="exact"/>
            </w:pPr>
            <w:r>
              <w:t>93.7.3.</w:t>
            </w:r>
            <w:r>
              <w:rPr>
                <w:spacing w:val="-3"/>
              </w:rPr>
              <w:t xml:space="preserve"> </w:t>
            </w:r>
            <w:r>
              <w:t>Литература</w:t>
            </w:r>
            <w:r>
              <w:rPr>
                <w:spacing w:val="-3"/>
              </w:rPr>
              <w:t xml:space="preserve"> </w:t>
            </w:r>
            <w:r>
              <w:t>начала</w:t>
            </w:r>
            <w:r>
              <w:rPr>
                <w:spacing w:val="-3"/>
              </w:rPr>
              <w:t xml:space="preserve"> </w:t>
            </w:r>
            <w:r>
              <w:t>XXI</w:t>
            </w:r>
            <w:r>
              <w:rPr>
                <w:spacing w:val="-6"/>
              </w:rPr>
              <w:t xml:space="preserve"> </w:t>
            </w:r>
            <w:r>
              <w:rPr>
                <w:spacing w:val="-2"/>
              </w:rPr>
              <w:t>века.</w:t>
            </w:r>
          </w:p>
          <w:p w:rsidR="00991C96" w:rsidRDefault="008A40EF">
            <w:pPr>
              <w:pStyle w:val="TableParagraph"/>
              <w:spacing w:line="252" w:lineRule="exact"/>
            </w:pPr>
            <w:r>
              <w:t>К.</w:t>
            </w:r>
            <w:r>
              <w:rPr>
                <w:spacing w:val="-5"/>
              </w:rPr>
              <w:t xml:space="preserve"> </w:t>
            </w:r>
            <w:r>
              <w:t>Ибрагимов.</w:t>
            </w:r>
            <w:r>
              <w:rPr>
                <w:spacing w:val="-5"/>
              </w:rPr>
              <w:t xml:space="preserve"> </w:t>
            </w:r>
            <w:r>
              <w:t>«Берийн</w:t>
            </w:r>
            <w:r>
              <w:rPr>
                <w:spacing w:val="-6"/>
              </w:rPr>
              <w:t xml:space="preserve"> </w:t>
            </w:r>
            <w:r>
              <w:t>дуьне»</w:t>
            </w:r>
            <w:r>
              <w:rPr>
                <w:spacing w:val="-9"/>
              </w:rPr>
              <w:t xml:space="preserve"> </w:t>
            </w:r>
            <w:r>
              <w:t>(«Детский</w:t>
            </w:r>
            <w:r>
              <w:rPr>
                <w:spacing w:val="-6"/>
              </w:rPr>
              <w:t xml:space="preserve"> </w:t>
            </w:r>
            <w:r>
              <w:t>мир»)</w:t>
            </w:r>
            <w:r>
              <w:rPr>
                <w:spacing w:val="-4"/>
              </w:rPr>
              <w:t xml:space="preserve"> </w:t>
            </w:r>
            <w:r>
              <w:t>(отрывки из романа).</w:t>
            </w:r>
          </w:p>
        </w:tc>
        <w:tc>
          <w:tcPr>
            <w:tcW w:w="2836" w:type="dxa"/>
          </w:tcPr>
          <w:p w:rsidR="00991C96" w:rsidRDefault="00991C96">
            <w:pPr>
              <w:pStyle w:val="TableParagraph"/>
              <w:ind w:left="0"/>
            </w:pPr>
          </w:p>
        </w:tc>
      </w:tr>
      <w:tr w:rsidR="00991C96">
        <w:trPr>
          <w:trHeight w:val="1516"/>
        </w:trPr>
        <w:tc>
          <w:tcPr>
            <w:tcW w:w="1066" w:type="dxa"/>
          </w:tcPr>
          <w:p w:rsidR="00991C96" w:rsidRDefault="008A40EF">
            <w:pPr>
              <w:pStyle w:val="TableParagraph"/>
              <w:spacing w:line="249" w:lineRule="exact"/>
              <w:ind w:left="160" w:right="149"/>
              <w:jc w:val="center"/>
            </w:pPr>
            <w:r>
              <w:rPr>
                <w:spacing w:val="-5"/>
              </w:rPr>
              <w:t>4.</w:t>
            </w:r>
          </w:p>
        </w:tc>
        <w:tc>
          <w:tcPr>
            <w:tcW w:w="5752" w:type="dxa"/>
          </w:tcPr>
          <w:p w:rsidR="00991C96" w:rsidRDefault="008A40EF">
            <w:pPr>
              <w:pStyle w:val="TableParagraph"/>
              <w:spacing w:line="248" w:lineRule="exact"/>
              <w:jc w:val="both"/>
            </w:pPr>
            <w:r>
              <w:t>93.7.4.</w:t>
            </w:r>
            <w:r>
              <w:rPr>
                <w:spacing w:val="-4"/>
              </w:rPr>
              <w:t xml:space="preserve"> </w:t>
            </w:r>
            <w:r>
              <w:t>Литература</w:t>
            </w:r>
            <w:r>
              <w:rPr>
                <w:spacing w:val="-4"/>
              </w:rPr>
              <w:t xml:space="preserve"> </w:t>
            </w:r>
            <w:r>
              <w:t>других</w:t>
            </w:r>
            <w:r>
              <w:rPr>
                <w:spacing w:val="-3"/>
              </w:rPr>
              <w:t xml:space="preserve"> </w:t>
            </w:r>
            <w:r>
              <w:rPr>
                <w:spacing w:val="-2"/>
              </w:rPr>
              <w:t>народов.</w:t>
            </w:r>
          </w:p>
          <w:p w:rsidR="00991C96" w:rsidRDefault="008A40EF">
            <w:pPr>
              <w:pStyle w:val="TableParagraph"/>
              <w:spacing w:line="252" w:lineRule="exact"/>
              <w:jc w:val="both"/>
            </w:pPr>
            <w:r>
              <w:t>А.</w:t>
            </w:r>
            <w:r>
              <w:rPr>
                <w:spacing w:val="-4"/>
              </w:rPr>
              <w:t xml:space="preserve"> </w:t>
            </w:r>
            <w:r>
              <w:t>Казбеги.</w:t>
            </w:r>
            <w:r>
              <w:rPr>
                <w:spacing w:val="-3"/>
              </w:rPr>
              <w:t xml:space="preserve"> </w:t>
            </w:r>
            <w:r>
              <w:t>«Элиса»</w:t>
            </w:r>
            <w:r>
              <w:rPr>
                <w:spacing w:val="-9"/>
              </w:rPr>
              <w:t xml:space="preserve"> </w:t>
            </w:r>
            <w:r>
              <w:t>(перевод</w:t>
            </w:r>
            <w:r>
              <w:rPr>
                <w:spacing w:val="-3"/>
              </w:rPr>
              <w:t xml:space="preserve"> </w:t>
            </w:r>
            <w:r>
              <w:t>С.</w:t>
            </w:r>
            <w:r>
              <w:rPr>
                <w:spacing w:val="-3"/>
              </w:rPr>
              <w:t xml:space="preserve"> </w:t>
            </w:r>
            <w:r>
              <w:rPr>
                <w:spacing w:val="-2"/>
              </w:rPr>
              <w:t>Моргашвили).</w:t>
            </w:r>
          </w:p>
          <w:p w:rsidR="00991C96" w:rsidRDefault="008A40EF">
            <w:pPr>
              <w:pStyle w:val="TableParagraph"/>
              <w:spacing w:before="1"/>
              <w:ind w:right="129"/>
              <w:jc w:val="both"/>
            </w:pPr>
            <w:r>
              <w:t>К. Кулиев. «Хиндолчуьнга аьлла байташ» («Стихи, сказанные о будущем»), «ТӀуьначу</w:t>
            </w:r>
            <w:r>
              <w:rPr>
                <w:spacing w:val="-1"/>
              </w:rPr>
              <w:t xml:space="preserve"> </w:t>
            </w:r>
            <w:r>
              <w:t>лаьттан цинц къуьйлу ас</w:t>
            </w:r>
            <w:r>
              <w:rPr>
                <w:spacing w:val="40"/>
              </w:rPr>
              <w:t xml:space="preserve">  </w:t>
            </w:r>
            <w:r>
              <w:t>буйнахь…»</w:t>
            </w:r>
            <w:r>
              <w:rPr>
                <w:spacing w:val="39"/>
              </w:rPr>
              <w:t xml:space="preserve">  </w:t>
            </w:r>
            <w:r>
              <w:t>(«Сжимая</w:t>
            </w:r>
            <w:r>
              <w:rPr>
                <w:spacing w:val="40"/>
              </w:rPr>
              <w:t xml:space="preserve">  </w:t>
            </w:r>
            <w:r>
              <w:t>в</w:t>
            </w:r>
            <w:r>
              <w:rPr>
                <w:spacing w:val="40"/>
              </w:rPr>
              <w:t xml:space="preserve">  </w:t>
            </w:r>
            <w:r>
              <w:t>кулаке</w:t>
            </w:r>
            <w:r>
              <w:rPr>
                <w:spacing w:val="39"/>
              </w:rPr>
              <w:t xml:space="preserve">  </w:t>
            </w:r>
            <w:r>
              <w:t>горсть</w:t>
            </w:r>
            <w:r>
              <w:rPr>
                <w:spacing w:val="41"/>
              </w:rPr>
              <w:t xml:space="preserve">  </w:t>
            </w:r>
            <w:r>
              <w:rPr>
                <w:spacing w:val="-2"/>
              </w:rPr>
              <w:t>земли»)</w:t>
            </w:r>
          </w:p>
          <w:p w:rsidR="00991C96" w:rsidRDefault="008A40EF">
            <w:pPr>
              <w:pStyle w:val="TableParagraph"/>
              <w:spacing w:line="235" w:lineRule="exact"/>
              <w:jc w:val="both"/>
            </w:pPr>
            <w:r>
              <w:t>(перевод</w:t>
            </w:r>
            <w:r>
              <w:rPr>
                <w:spacing w:val="-8"/>
              </w:rPr>
              <w:t xml:space="preserve"> </w:t>
            </w:r>
            <w:r>
              <w:t>А.</w:t>
            </w:r>
            <w:r>
              <w:rPr>
                <w:spacing w:val="-3"/>
              </w:rPr>
              <w:t xml:space="preserve"> </w:t>
            </w:r>
            <w:r>
              <w:rPr>
                <w:spacing w:val="-2"/>
              </w:rPr>
              <w:t>Айдамирова).</w:t>
            </w:r>
          </w:p>
        </w:tc>
        <w:tc>
          <w:tcPr>
            <w:tcW w:w="2836" w:type="dxa"/>
          </w:tcPr>
          <w:p w:rsidR="00991C96" w:rsidRDefault="00991C96">
            <w:pPr>
              <w:pStyle w:val="TableParagraph"/>
              <w:ind w:left="0"/>
            </w:pPr>
          </w:p>
        </w:tc>
      </w:tr>
      <w:tr w:rsidR="00991C96">
        <w:trPr>
          <w:trHeight w:val="3542"/>
        </w:trPr>
        <w:tc>
          <w:tcPr>
            <w:tcW w:w="1066" w:type="dxa"/>
          </w:tcPr>
          <w:p w:rsidR="00991C96" w:rsidRDefault="008A40EF">
            <w:pPr>
              <w:pStyle w:val="TableParagraph"/>
              <w:spacing w:line="249" w:lineRule="exact"/>
              <w:ind w:left="160" w:right="149"/>
              <w:jc w:val="center"/>
            </w:pPr>
            <w:r>
              <w:rPr>
                <w:spacing w:val="-5"/>
              </w:rPr>
              <w:t>5.</w:t>
            </w:r>
          </w:p>
        </w:tc>
        <w:tc>
          <w:tcPr>
            <w:tcW w:w="5752" w:type="dxa"/>
          </w:tcPr>
          <w:p w:rsidR="00991C96" w:rsidRDefault="008A40EF">
            <w:pPr>
              <w:pStyle w:val="TableParagraph"/>
              <w:spacing w:line="242" w:lineRule="auto"/>
              <w:ind w:right="731"/>
            </w:pPr>
            <w:r>
              <w:t>93.7.5.</w:t>
            </w:r>
            <w:r>
              <w:rPr>
                <w:spacing w:val="-9"/>
              </w:rPr>
              <w:t xml:space="preserve"> </w:t>
            </w:r>
            <w:r>
              <w:t>Произведения</w:t>
            </w:r>
            <w:r>
              <w:rPr>
                <w:spacing w:val="-9"/>
              </w:rPr>
              <w:t xml:space="preserve"> </w:t>
            </w:r>
            <w:r>
              <w:t>для</w:t>
            </w:r>
            <w:r>
              <w:rPr>
                <w:spacing w:val="-11"/>
              </w:rPr>
              <w:t xml:space="preserve"> </w:t>
            </w:r>
            <w:r>
              <w:t>самостоятельного</w:t>
            </w:r>
            <w:r>
              <w:rPr>
                <w:spacing w:val="-9"/>
              </w:rPr>
              <w:t xml:space="preserve"> </w:t>
            </w:r>
            <w:r>
              <w:t>чтения. А. Айдамиров. «Ненан дог» («Сердце матери»).</w:t>
            </w:r>
          </w:p>
          <w:p w:rsidR="00991C96" w:rsidRDefault="008A40EF">
            <w:pPr>
              <w:pStyle w:val="TableParagraph"/>
              <w:spacing w:line="242" w:lineRule="auto"/>
            </w:pPr>
            <w:r>
              <w:t>М. Ахмадов. «Сатоссуш, седарчий довш» («На рассвете, исчезая звезды»).</w:t>
            </w:r>
          </w:p>
          <w:p w:rsidR="00991C96" w:rsidRDefault="008A40EF">
            <w:pPr>
              <w:pStyle w:val="TableParagraph"/>
              <w:spacing w:line="242" w:lineRule="auto"/>
              <w:ind w:right="731"/>
            </w:pPr>
            <w:r>
              <w:t>М.</w:t>
            </w:r>
            <w:r>
              <w:rPr>
                <w:spacing w:val="-8"/>
              </w:rPr>
              <w:t xml:space="preserve"> </w:t>
            </w:r>
            <w:r>
              <w:t>Кибиев.</w:t>
            </w:r>
            <w:r>
              <w:rPr>
                <w:spacing w:val="-8"/>
              </w:rPr>
              <w:t xml:space="preserve"> </w:t>
            </w:r>
            <w:r>
              <w:t>«Ден</w:t>
            </w:r>
            <w:r>
              <w:rPr>
                <w:spacing w:val="-8"/>
              </w:rPr>
              <w:t xml:space="preserve"> </w:t>
            </w:r>
            <w:r>
              <w:t>къамел»</w:t>
            </w:r>
            <w:r>
              <w:rPr>
                <w:spacing w:val="-10"/>
              </w:rPr>
              <w:t xml:space="preserve"> </w:t>
            </w:r>
            <w:r>
              <w:t>(«Разговор</w:t>
            </w:r>
            <w:r>
              <w:rPr>
                <w:spacing w:val="-8"/>
              </w:rPr>
              <w:t xml:space="preserve"> </w:t>
            </w:r>
            <w:r>
              <w:t>отца»). Легенда «ШагатӀулг» («Мрамор»).</w:t>
            </w:r>
          </w:p>
          <w:p w:rsidR="00991C96" w:rsidRDefault="008A40EF">
            <w:pPr>
              <w:pStyle w:val="TableParagraph"/>
              <w:ind w:right="128"/>
              <w:jc w:val="both"/>
            </w:pPr>
            <w:r>
              <w:t>С. Яшуркаев. «ЦӀахь котам декара зевне йеш Ӏуьйкъе…» («Крики петуха</w:t>
            </w:r>
            <w:r>
              <w:rPr>
                <w:spacing w:val="40"/>
              </w:rPr>
              <w:t xml:space="preserve"> </w:t>
            </w:r>
            <w:r>
              <w:t>на рассвете…»), «Дагахьбалламаш, дагалецамаш…» («Сожаления</w:t>
            </w:r>
            <w:r>
              <w:rPr>
                <w:spacing w:val="40"/>
              </w:rPr>
              <w:t xml:space="preserve"> </w:t>
            </w:r>
            <w:r>
              <w:t>и воспоминания»).</w:t>
            </w:r>
          </w:p>
          <w:p w:rsidR="00991C96" w:rsidRDefault="008A40EF">
            <w:pPr>
              <w:pStyle w:val="TableParagraph"/>
              <w:ind w:right="129"/>
              <w:jc w:val="both"/>
            </w:pPr>
            <w:r>
              <w:t xml:space="preserve">Б. Гайтукаев. «БӀаьргашна бӀаьрзе хилла…» («Слеп на глаза…»), «Со йинчу дийнахь…» («День моего </w:t>
            </w:r>
            <w:r>
              <w:rPr>
                <w:spacing w:val="-2"/>
              </w:rPr>
              <w:t>рождения»).</w:t>
            </w:r>
          </w:p>
          <w:p w:rsidR="00991C96" w:rsidRDefault="008A40EF">
            <w:pPr>
              <w:pStyle w:val="TableParagraph"/>
              <w:spacing w:line="254" w:lineRule="exact"/>
              <w:ind w:right="130"/>
              <w:jc w:val="both"/>
            </w:pPr>
            <w:r>
              <w:t>А.</w:t>
            </w:r>
            <w:r>
              <w:rPr>
                <w:spacing w:val="-3"/>
              </w:rPr>
              <w:t xml:space="preserve"> </w:t>
            </w:r>
            <w:r>
              <w:t>Бисултанов.</w:t>
            </w:r>
            <w:r>
              <w:rPr>
                <w:spacing w:val="-3"/>
              </w:rPr>
              <w:t xml:space="preserve"> </w:t>
            </w:r>
            <w:r>
              <w:t>«Бералле»</w:t>
            </w:r>
            <w:r>
              <w:rPr>
                <w:spacing w:val="-5"/>
              </w:rPr>
              <w:t xml:space="preserve"> </w:t>
            </w:r>
            <w:r>
              <w:t>(«Детство»), «Ас</w:t>
            </w:r>
            <w:r>
              <w:rPr>
                <w:spacing w:val="-2"/>
              </w:rPr>
              <w:t xml:space="preserve"> </w:t>
            </w:r>
            <w:r>
              <w:t>хьан</w:t>
            </w:r>
            <w:r>
              <w:rPr>
                <w:spacing w:val="-3"/>
              </w:rPr>
              <w:t xml:space="preserve"> </w:t>
            </w:r>
            <w:r>
              <w:t>чӀабанех гӀайгӀа йуцур йу…» («Грусть заплетая в твои косы…»).</w:t>
            </w:r>
          </w:p>
        </w:tc>
        <w:tc>
          <w:tcPr>
            <w:tcW w:w="2836" w:type="dxa"/>
          </w:tcPr>
          <w:p w:rsidR="00991C96" w:rsidRDefault="00991C96">
            <w:pPr>
              <w:pStyle w:val="TableParagraph"/>
              <w:ind w:left="0"/>
            </w:pPr>
          </w:p>
        </w:tc>
      </w:tr>
      <w:tr w:rsidR="00991C96">
        <w:trPr>
          <w:trHeight w:val="257"/>
        </w:trPr>
        <w:tc>
          <w:tcPr>
            <w:tcW w:w="6818" w:type="dxa"/>
            <w:gridSpan w:val="2"/>
          </w:tcPr>
          <w:p w:rsidR="00991C96" w:rsidRDefault="008A40EF">
            <w:pPr>
              <w:pStyle w:val="TableParagraph"/>
              <w:spacing w:line="233" w:lineRule="exact"/>
            </w:pPr>
            <w:r>
              <w:t>Итого</w:t>
            </w:r>
            <w:r>
              <w:rPr>
                <w:spacing w:val="-3"/>
              </w:rPr>
              <w:t xml:space="preserve"> </w:t>
            </w:r>
            <w:r>
              <w:t>за</w:t>
            </w:r>
            <w:r>
              <w:rPr>
                <w:spacing w:val="49"/>
              </w:rPr>
              <w:t xml:space="preserve"> </w:t>
            </w:r>
            <w:r>
              <w:t xml:space="preserve">11 </w:t>
            </w:r>
            <w:r>
              <w:rPr>
                <w:spacing w:val="-2"/>
              </w:rPr>
              <w:t>класс</w:t>
            </w:r>
          </w:p>
        </w:tc>
        <w:tc>
          <w:tcPr>
            <w:tcW w:w="2836" w:type="dxa"/>
          </w:tcPr>
          <w:p w:rsidR="00991C96" w:rsidRDefault="00991C96">
            <w:pPr>
              <w:pStyle w:val="TableParagraph"/>
              <w:ind w:left="0"/>
              <w:rPr>
                <w:sz w:val="18"/>
              </w:rPr>
            </w:pPr>
          </w:p>
        </w:tc>
      </w:tr>
    </w:tbl>
    <w:p w:rsidR="00991C96" w:rsidRDefault="00991C96">
      <w:pPr>
        <w:pStyle w:val="a3"/>
        <w:ind w:left="0" w:firstLine="0"/>
        <w:jc w:val="left"/>
      </w:pPr>
    </w:p>
    <w:p w:rsidR="00991C96" w:rsidRDefault="00991C96">
      <w:pPr>
        <w:pStyle w:val="a3"/>
        <w:spacing w:before="214"/>
        <w:ind w:left="0" w:firstLine="0"/>
        <w:jc w:val="left"/>
      </w:pPr>
    </w:p>
    <w:p w:rsidR="00991C96" w:rsidRDefault="008A40EF">
      <w:pPr>
        <w:pStyle w:val="3"/>
        <w:numPr>
          <w:ilvl w:val="2"/>
          <w:numId w:val="287"/>
        </w:numPr>
        <w:tabs>
          <w:tab w:val="left" w:pos="2091"/>
        </w:tabs>
        <w:ind w:left="2091" w:hanging="600"/>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3"/>
        </w:rPr>
        <w:t xml:space="preserve"> </w:t>
      </w:r>
      <w:r>
        <w:t>«Иностранный</w:t>
      </w:r>
      <w:r>
        <w:rPr>
          <w:spacing w:val="-4"/>
        </w:rPr>
        <w:t xml:space="preserve"> </w:t>
      </w:r>
      <w:r>
        <w:t>(английский)</w:t>
      </w:r>
      <w:r>
        <w:rPr>
          <w:spacing w:val="-3"/>
        </w:rPr>
        <w:t xml:space="preserve"> </w:t>
      </w:r>
      <w:r>
        <w:rPr>
          <w:spacing w:val="-4"/>
        </w:rPr>
        <w:t>язык</w:t>
      </w:r>
    </w:p>
    <w:p w:rsidR="00991C96" w:rsidRDefault="008A40EF">
      <w:pPr>
        <w:ind w:left="4606"/>
        <w:rPr>
          <w:b/>
          <w:sz w:val="24"/>
        </w:rPr>
      </w:pPr>
      <w:r>
        <w:rPr>
          <w:b/>
          <w:sz w:val="24"/>
        </w:rPr>
        <w:t>(базовый</w:t>
      </w:r>
      <w:r>
        <w:rPr>
          <w:b/>
          <w:spacing w:val="-5"/>
          <w:sz w:val="24"/>
        </w:rPr>
        <w:t xml:space="preserve"> </w:t>
      </w:r>
      <w:r>
        <w:rPr>
          <w:b/>
          <w:spacing w:val="-2"/>
          <w:sz w:val="24"/>
        </w:rPr>
        <w:t>уровень)»</w:t>
      </w:r>
    </w:p>
    <w:p w:rsidR="00991C96" w:rsidRDefault="008A40EF">
      <w:pPr>
        <w:pStyle w:val="a3"/>
        <w:spacing w:before="271"/>
        <w:ind w:right="138"/>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rPr>
          <w:spacing w:val="40"/>
        </w:rPr>
        <w:t xml:space="preserve"> </w:t>
      </w:r>
      <w:r>
        <w:t>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6"/>
      </w:pPr>
      <w:r>
        <w:t>Рабочая программа составлена на основе федеральной рабочей программы по физике углубленного уровня.</w:t>
      </w:r>
    </w:p>
    <w:p w:rsidR="00991C96" w:rsidRDefault="008A40EF">
      <w:pPr>
        <w:pStyle w:val="3"/>
        <w:spacing w:before="5"/>
        <w:ind w:left="4717"/>
      </w:pPr>
      <w:r>
        <w:t>Пояснительная</w:t>
      </w:r>
      <w:r>
        <w:rPr>
          <w:spacing w:val="-3"/>
        </w:rPr>
        <w:t xml:space="preserve"> </w:t>
      </w:r>
      <w:r>
        <w:rPr>
          <w:spacing w:val="-2"/>
        </w:rPr>
        <w:t>записка</w:t>
      </w:r>
    </w:p>
    <w:p w:rsidR="00991C96" w:rsidRDefault="008A40EF">
      <w:pPr>
        <w:pStyle w:val="a3"/>
        <w:spacing w:before="272"/>
        <w:ind w:right="147"/>
      </w:pPr>
      <w:r>
        <w:t>Программа по английскому языку (базовый уровень) на уровне среднего общего образования разработана на основе ФГОС СОО.</w:t>
      </w:r>
    </w:p>
    <w:p w:rsidR="00991C96" w:rsidRDefault="008A40EF">
      <w:pPr>
        <w:pStyle w:val="a3"/>
        <w:ind w:right="141"/>
      </w:pPr>
      <w:r>
        <w:t>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w:t>
      </w:r>
      <w:r>
        <w:rPr>
          <w:spacing w:val="40"/>
        </w:rPr>
        <w:t xml:space="preserve"> </w:t>
      </w:r>
      <w: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3"/>
      </w:pPr>
      <w:r>
        <w:lastRenderedPageBreak/>
        <w:t>Программа</w:t>
      </w:r>
      <w:r>
        <w:rPr>
          <w:spacing w:val="-4"/>
        </w:rPr>
        <w:t xml:space="preserve"> </w:t>
      </w:r>
      <w:r>
        <w:t>по</w:t>
      </w:r>
      <w:r>
        <w:rPr>
          <w:spacing w:val="-3"/>
        </w:rPr>
        <w:t xml:space="preserve"> </w:t>
      </w:r>
      <w:r>
        <w:t>английскому</w:t>
      </w:r>
      <w:r>
        <w:rPr>
          <w:spacing w:val="-7"/>
        </w:rPr>
        <w:t xml:space="preserve"> </w:t>
      </w:r>
      <w:r>
        <w:t>языку</w:t>
      </w:r>
      <w:r>
        <w:rPr>
          <w:spacing w:val="-3"/>
        </w:rPr>
        <w:t xml:space="preserve"> </w:t>
      </w:r>
      <w:r>
        <w:t>устанавливает</w:t>
      </w:r>
      <w:r>
        <w:rPr>
          <w:spacing w:val="-3"/>
        </w:rPr>
        <w:t xml:space="preserve"> </w:t>
      </w:r>
      <w:r>
        <w:t>распределение</w:t>
      </w:r>
      <w:r>
        <w:rPr>
          <w:spacing w:val="-4"/>
        </w:rPr>
        <w:t xml:space="preserve"> </w:t>
      </w:r>
      <w:r>
        <w:t>обязательного</w:t>
      </w:r>
      <w:r>
        <w:rPr>
          <w:spacing w:val="-5"/>
        </w:rPr>
        <w:t xml:space="preserve"> </w:t>
      </w:r>
      <w:r>
        <w:t>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w:t>
      </w:r>
      <w:r>
        <w:rPr>
          <w:spacing w:val="-1"/>
        </w:rPr>
        <w:t xml:space="preserve"> </w:t>
      </w:r>
      <w:r>
        <w:t>обусловленные</w:t>
      </w:r>
      <w:r>
        <w:rPr>
          <w:spacing w:val="-3"/>
        </w:rPr>
        <w:t xml:space="preserve"> </w:t>
      </w:r>
      <w:r>
        <w:t>задачами развития,</w:t>
      </w:r>
      <w:r>
        <w:rPr>
          <w:spacing w:val="-1"/>
        </w:rPr>
        <w:t xml:space="preserve"> </w:t>
      </w:r>
      <w:r>
        <w:t>обучения</w:t>
      </w:r>
      <w:r>
        <w:rPr>
          <w:spacing w:val="-1"/>
        </w:rPr>
        <w:t xml:space="preserve"> </w:t>
      </w:r>
      <w:r>
        <w:t>и воспитания,</w:t>
      </w:r>
      <w:r>
        <w:rPr>
          <w:spacing w:val="-1"/>
        </w:rPr>
        <w:t xml:space="preserve"> </w:t>
      </w:r>
      <w:r>
        <w:t>обучающихся</w:t>
      </w:r>
      <w:r>
        <w:rPr>
          <w:spacing w:val="-1"/>
        </w:rPr>
        <w:t xml:space="preserve"> </w:t>
      </w:r>
      <w:r>
        <w:t>заданными социальными требованиями</w:t>
      </w:r>
      <w:r>
        <w:rPr>
          <w:spacing w:val="40"/>
        </w:rPr>
        <w:t xml:space="preserve"> </w:t>
      </w:r>
      <w: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91C96" w:rsidRDefault="008A40EF">
      <w:pPr>
        <w:pStyle w:val="a3"/>
        <w:ind w:right="143"/>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w:t>
      </w:r>
      <w:r>
        <w:rPr>
          <w:spacing w:val="40"/>
        </w:rPr>
        <w:t xml:space="preserve"> </w:t>
      </w:r>
      <w: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91C96" w:rsidRDefault="008A40EF">
      <w:pPr>
        <w:pStyle w:val="a3"/>
        <w:ind w:right="14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w:t>
      </w:r>
      <w:r>
        <w:rPr>
          <w:spacing w:val="-2"/>
        </w:rPr>
        <w:t xml:space="preserve"> </w:t>
      </w:r>
      <w:r>
        <w:t>межкультурного</w:t>
      </w:r>
      <w:r>
        <w:rPr>
          <w:spacing w:val="-3"/>
        </w:rPr>
        <w:t xml:space="preserve"> </w:t>
      </w:r>
      <w:r>
        <w:t>взаимодействия,</w:t>
      </w:r>
      <w:r>
        <w:rPr>
          <w:spacing w:val="-3"/>
        </w:rPr>
        <w:t xml:space="preserve"> </w:t>
      </w:r>
      <w:r>
        <w:t>способствует</w:t>
      </w:r>
      <w:r>
        <w:rPr>
          <w:spacing w:val="-3"/>
        </w:rPr>
        <w:t xml:space="preserve"> </w:t>
      </w:r>
      <w:r>
        <w:t>их</w:t>
      </w:r>
      <w:r>
        <w:rPr>
          <w:spacing w:val="-1"/>
        </w:rPr>
        <w:t xml:space="preserve"> </w:t>
      </w:r>
      <w:r>
        <w:t>общему</w:t>
      </w:r>
      <w:r>
        <w:rPr>
          <w:spacing w:val="-7"/>
        </w:rPr>
        <w:t xml:space="preserve"> </w:t>
      </w:r>
      <w:r>
        <w:t>речевому</w:t>
      </w:r>
      <w:r>
        <w:rPr>
          <w:spacing w:val="-7"/>
        </w:rPr>
        <w:t xml:space="preserve"> </w:t>
      </w:r>
      <w:r>
        <w:t>развитию, воспитанию гражданской идентичности, расширению кругозора, воспитанию чувств и эмоций.</w:t>
      </w:r>
    </w:p>
    <w:p w:rsidR="00991C96" w:rsidRDefault="008A40EF">
      <w:pPr>
        <w:pStyle w:val="a3"/>
        <w:ind w:right="147"/>
      </w:pPr>
      <w:r>
        <w:t>Предметные знания и способы деятельности, осваиваемые обучающимися при изучении иностранного языка, находят применение</w:t>
      </w:r>
      <w:r>
        <w:rPr>
          <w:spacing w:val="40"/>
        </w:rPr>
        <w:t xml:space="preserve"> </w:t>
      </w:r>
      <w:r>
        <w:t>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91C96" w:rsidRDefault="008A40EF">
      <w:pPr>
        <w:pStyle w:val="a3"/>
        <w:ind w:right="146"/>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91C96" w:rsidRDefault="008A40EF">
      <w:pPr>
        <w:pStyle w:val="a3"/>
        <w:ind w:right="145"/>
      </w:pPr>
      <w:r>
        <w:t>Значимость владения иностранными языками как первым, так</w:t>
      </w:r>
      <w:r>
        <w:rPr>
          <w:spacing w:val="40"/>
        </w:rPr>
        <w:t xml:space="preserve"> </w:t>
      </w:r>
      <w:r>
        <w:t>и вторым, расширение номенклатуры</w:t>
      </w:r>
      <w:r>
        <w:rPr>
          <w:spacing w:val="36"/>
        </w:rPr>
        <w:t xml:space="preserve"> </w:t>
      </w:r>
      <w:r>
        <w:t>изучаемых</w:t>
      </w:r>
      <w:r>
        <w:rPr>
          <w:spacing w:val="38"/>
        </w:rPr>
        <w:t xml:space="preserve"> </w:t>
      </w:r>
      <w:r>
        <w:t>иностранных</w:t>
      </w:r>
      <w:r>
        <w:rPr>
          <w:spacing w:val="40"/>
        </w:rPr>
        <w:t xml:space="preserve"> </w:t>
      </w:r>
      <w:r>
        <w:t>языков</w:t>
      </w:r>
      <w:r>
        <w:rPr>
          <w:spacing w:val="36"/>
        </w:rPr>
        <w:t xml:space="preserve"> </w:t>
      </w:r>
      <w:r>
        <w:t>соответствует</w:t>
      </w:r>
      <w:r>
        <w:rPr>
          <w:spacing w:val="38"/>
        </w:rPr>
        <w:t xml:space="preserve"> </w:t>
      </w:r>
      <w:r>
        <w:t>стратегическим</w:t>
      </w:r>
      <w:r>
        <w:rPr>
          <w:spacing w:val="34"/>
        </w:rPr>
        <w:t xml:space="preserve"> </w:t>
      </w:r>
      <w:r>
        <w:t>интересам</w:t>
      </w:r>
      <w:r>
        <w:rPr>
          <w:spacing w:val="36"/>
        </w:rPr>
        <w:t xml:space="preserve"> </w:t>
      </w:r>
      <w:r>
        <w:t>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Pr>
          <w:spacing w:val="40"/>
        </w:rPr>
        <w:t xml:space="preserve"> </w:t>
      </w:r>
      <w:r>
        <w:t>и культуры партнёра, что позволяет успешнее приходить к консенсусу</w:t>
      </w:r>
      <w:r>
        <w:rPr>
          <w:spacing w:val="80"/>
        </w:rPr>
        <w:t xml:space="preserve"> </w:t>
      </w:r>
      <w:r>
        <w:t>при проведении переговоров, решении возникающих проблем с целью достижения поставленных задач.</w:t>
      </w:r>
    </w:p>
    <w:p w:rsidR="00991C96" w:rsidRDefault="008A40EF">
      <w:pPr>
        <w:pStyle w:val="a3"/>
        <w:ind w:right="149"/>
      </w:pPr>
      <w:r>
        <w:t>Возрастание значимости владения иностранными языками приводит</w:t>
      </w:r>
      <w:r>
        <w:rPr>
          <w:spacing w:val="40"/>
        </w:rPr>
        <w:t xml:space="preserve"> </w:t>
      </w:r>
      <w:r>
        <w:t>к переосмыслению целей и содержания обучения предмету.</w:t>
      </w:r>
    </w:p>
    <w:p w:rsidR="00991C96" w:rsidRDefault="008A40EF">
      <w:pPr>
        <w:pStyle w:val="a3"/>
        <w:ind w:right="144"/>
      </w:pPr>
      <w:r>
        <w:t>Цели иноязычного образования становятся более сложными</w:t>
      </w:r>
      <w:r>
        <w:rPr>
          <w:spacing w:val="40"/>
        </w:rPr>
        <w:t xml:space="preserve"> </w:t>
      </w:r>
      <w:r>
        <w:t>по структуре, формулируются на ценностном, когнитивном и прагматическом уровнях и соответственно воплощается в личностных, метапредметных</w:t>
      </w:r>
      <w:r>
        <w:rPr>
          <w:spacing w:val="40"/>
        </w:rPr>
        <w:t xml:space="preserve"> </w:t>
      </w:r>
      <w: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Pr>
          <w:spacing w:val="40"/>
        </w:rPr>
        <w:t xml:space="preserve"> </w:t>
      </w:r>
      <w: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91C96" w:rsidRDefault="008A40EF">
      <w:pPr>
        <w:pStyle w:val="a3"/>
        <w:spacing w:before="1"/>
        <w:ind w:right="145"/>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w:t>
      </w:r>
      <w:r>
        <w:rPr>
          <w:spacing w:val="69"/>
        </w:rPr>
        <w:t xml:space="preserve"> </w:t>
      </w:r>
      <w:r>
        <w:t>уровнях</w:t>
      </w:r>
      <w:r>
        <w:rPr>
          <w:spacing w:val="65"/>
        </w:rPr>
        <w:t xml:space="preserve"> </w:t>
      </w:r>
      <w:r>
        <w:t>общего</w:t>
      </w:r>
      <w:r>
        <w:rPr>
          <w:spacing w:val="65"/>
        </w:rPr>
        <w:t xml:space="preserve"> </w:t>
      </w:r>
      <w:r>
        <w:t>образования,</w:t>
      </w:r>
      <w:r>
        <w:rPr>
          <w:spacing w:val="64"/>
        </w:rPr>
        <w:t xml:space="preserve">  </w:t>
      </w:r>
      <w:r>
        <w:t>в</w:t>
      </w:r>
      <w:r>
        <w:rPr>
          <w:spacing w:val="64"/>
        </w:rPr>
        <w:t xml:space="preserve"> </w:t>
      </w:r>
      <w:r>
        <w:t>единстве</w:t>
      </w:r>
      <w:r>
        <w:rPr>
          <w:spacing w:val="64"/>
        </w:rPr>
        <w:t xml:space="preserve"> </w:t>
      </w:r>
      <w:r>
        <w:t>таких</w:t>
      </w:r>
      <w:r>
        <w:rPr>
          <w:spacing w:val="67"/>
        </w:rPr>
        <w:t xml:space="preserve"> </w:t>
      </w:r>
      <w:r>
        <w:t>её</w:t>
      </w:r>
      <w:r>
        <w:rPr>
          <w:spacing w:val="62"/>
        </w:rPr>
        <w:t xml:space="preserve"> </w:t>
      </w:r>
      <w:r>
        <w:t>составляющих,</w:t>
      </w:r>
      <w:r>
        <w:rPr>
          <w:spacing w:val="62"/>
        </w:rPr>
        <w:t xml:space="preserve"> </w:t>
      </w:r>
      <w:r>
        <w:t>как</w:t>
      </w:r>
      <w:r>
        <w:rPr>
          <w:spacing w:val="63"/>
        </w:rPr>
        <w:t xml:space="preserve"> </w:t>
      </w:r>
      <w:r>
        <w:t>речевая,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языковая,</w:t>
      </w:r>
      <w:r>
        <w:rPr>
          <w:spacing w:val="-8"/>
        </w:rPr>
        <w:t xml:space="preserve"> </w:t>
      </w:r>
      <w:r>
        <w:t>социокультурная,</w:t>
      </w:r>
      <w:r>
        <w:rPr>
          <w:spacing w:val="-5"/>
        </w:rPr>
        <w:t xml:space="preserve"> </w:t>
      </w:r>
      <w:r>
        <w:t>компенсаторная</w:t>
      </w:r>
      <w:r>
        <w:rPr>
          <w:spacing w:val="-6"/>
        </w:rPr>
        <w:t xml:space="preserve"> </w:t>
      </w:r>
      <w:r>
        <w:t>и</w:t>
      </w:r>
      <w:r>
        <w:rPr>
          <w:spacing w:val="-7"/>
        </w:rPr>
        <w:t xml:space="preserve"> </w:t>
      </w:r>
      <w:r>
        <w:t>метапредметная</w:t>
      </w:r>
      <w:r>
        <w:rPr>
          <w:spacing w:val="-5"/>
        </w:rPr>
        <w:t xml:space="preserve"> </w:t>
      </w:r>
      <w:r>
        <w:rPr>
          <w:spacing w:val="-2"/>
        </w:rPr>
        <w:t>компетенции:</w:t>
      </w:r>
    </w:p>
    <w:p w:rsidR="00991C96" w:rsidRDefault="008A40EF">
      <w:pPr>
        <w:pStyle w:val="a3"/>
        <w:ind w:right="146"/>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91C96" w:rsidRDefault="008A40EF">
      <w:pPr>
        <w:pStyle w:val="a3"/>
        <w:spacing w:before="1"/>
        <w:ind w:right="141"/>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Pr>
          <w:spacing w:val="40"/>
        </w:rPr>
        <w:t xml:space="preserve"> </w:t>
      </w:r>
      <w:r>
        <w:t>в родном и английском языках;</w:t>
      </w:r>
    </w:p>
    <w:p w:rsidR="00991C96" w:rsidRDefault="008A40EF">
      <w:pPr>
        <w:pStyle w:val="a3"/>
        <w:ind w:right="142"/>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w:t>
      </w:r>
      <w:r>
        <w:rPr>
          <w:spacing w:val="40"/>
        </w:rPr>
        <w:t xml:space="preserve"> </w:t>
      </w:r>
      <w:r>
        <w:t>в условиях межкультурного общения;</w:t>
      </w:r>
    </w:p>
    <w:p w:rsidR="00991C96" w:rsidRDefault="008A40EF">
      <w:pPr>
        <w:pStyle w:val="a3"/>
        <w:ind w:right="148"/>
      </w:pPr>
      <w:r>
        <w:t>компенсаторная компетенция – развитие умений выходить из положения</w:t>
      </w:r>
      <w:r>
        <w:rPr>
          <w:spacing w:val="40"/>
        </w:rPr>
        <w:t xml:space="preserve"> </w:t>
      </w:r>
      <w:r>
        <w:t>в условиях дефицита языковых средств английского языка при получении</w:t>
      </w:r>
      <w:r>
        <w:rPr>
          <w:spacing w:val="40"/>
        </w:rPr>
        <w:t xml:space="preserve"> </w:t>
      </w:r>
      <w:r>
        <w:t>и передаче информации;</w:t>
      </w:r>
    </w:p>
    <w:p w:rsidR="00991C96" w:rsidRDefault="008A40EF">
      <w:pPr>
        <w:pStyle w:val="a3"/>
        <w:ind w:right="140"/>
      </w:pPr>
      <w:r>
        <w:t>метапредметная/учебно-познавательная компетенция – развитие общих</w:t>
      </w:r>
      <w:r>
        <w:rPr>
          <w:spacing w:val="40"/>
        </w:rPr>
        <w:t xml:space="preserve"> </w:t>
      </w:r>
      <w:r>
        <w:t xml:space="preserve">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991C96" w:rsidRDefault="008A40EF">
      <w:pPr>
        <w:pStyle w:val="a3"/>
        <w:ind w:right="139"/>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91C96" w:rsidRDefault="008A40EF">
      <w:pPr>
        <w:pStyle w:val="a3"/>
        <w:ind w:right="141"/>
      </w:pPr>
      <w:r>
        <w:t>Основными подходами к обучению иностранным языкам</w:t>
      </w:r>
      <w:r>
        <w:rPr>
          <w:spacing w:val="40"/>
        </w:rPr>
        <w:t xml:space="preserve"> </w:t>
      </w:r>
      <w:r>
        <w:t>признаются компетентностный, системно-деятельностный, межкультурный</w:t>
      </w:r>
      <w:r>
        <w:rPr>
          <w:spacing w:val="40"/>
        </w:rPr>
        <w:t xml:space="preserve"> </w:t>
      </w:r>
      <w: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w:t>
      </w:r>
      <w:r>
        <w:rPr>
          <w:spacing w:val="-2"/>
        </w:rPr>
        <w:t>среды.</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spacing w:before="269"/>
        <w:ind w:right="141"/>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991C96" w:rsidRDefault="008A40EF">
      <w:pPr>
        <w:pStyle w:val="a3"/>
        <w:ind w:right="140"/>
      </w:pPr>
      <w:r>
        <w:rPr>
          <w:b/>
        </w:rPr>
        <w:t xml:space="preserve">Базовый (пороговый) уровень </w:t>
      </w:r>
      <w:r>
        <w:t>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w:t>
      </w:r>
      <w:r>
        <w:rPr>
          <w:spacing w:val="40"/>
        </w:rPr>
        <w:t xml:space="preserve"> </w:t>
      </w:r>
      <w:r>
        <w:t>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991C96" w:rsidRDefault="008A40EF">
      <w:pPr>
        <w:pStyle w:val="3"/>
        <w:spacing w:before="8"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Коммуникативные умения.</w:t>
      </w:r>
    </w:p>
    <w:p w:rsidR="00991C96" w:rsidRDefault="008A40EF">
      <w:pPr>
        <w:pStyle w:val="a3"/>
        <w:spacing w:line="273" w:lineRule="exact"/>
        <w:ind w:left="1275" w:firstLine="0"/>
        <w:jc w:val="left"/>
      </w:pPr>
      <w:r>
        <w:t>Развитие</w:t>
      </w:r>
      <w:r>
        <w:rPr>
          <w:spacing w:val="51"/>
          <w:w w:val="150"/>
        </w:rPr>
        <w:t xml:space="preserve"> </w:t>
      </w:r>
      <w:r>
        <w:t>умения</w:t>
      </w:r>
      <w:r>
        <w:rPr>
          <w:spacing w:val="52"/>
          <w:w w:val="150"/>
        </w:rPr>
        <w:t xml:space="preserve"> </w:t>
      </w:r>
      <w:r>
        <w:t>общаться</w:t>
      </w:r>
      <w:r>
        <w:rPr>
          <w:spacing w:val="52"/>
          <w:w w:val="150"/>
        </w:rPr>
        <w:t xml:space="preserve"> </w:t>
      </w:r>
      <w:r>
        <w:t>в</w:t>
      </w:r>
      <w:r>
        <w:rPr>
          <w:spacing w:val="56"/>
          <w:w w:val="150"/>
        </w:rPr>
        <w:t xml:space="preserve"> </w:t>
      </w:r>
      <w:r>
        <w:t>устной</w:t>
      </w:r>
      <w:r>
        <w:rPr>
          <w:spacing w:val="53"/>
          <w:w w:val="150"/>
        </w:rPr>
        <w:t xml:space="preserve"> </w:t>
      </w:r>
      <w:r>
        <w:t>и</w:t>
      </w:r>
      <w:r>
        <w:rPr>
          <w:spacing w:val="54"/>
          <w:w w:val="150"/>
        </w:rPr>
        <w:t xml:space="preserve"> </w:t>
      </w:r>
      <w:r>
        <w:t>письменной</w:t>
      </w:r>
      <w:r>
        <w:rPr>
          <w:spacing w:val="53"/>
          <w:w w:val="150"/>
        </w:rPr>
        <w:t xml:space="preserve"> </w:t>
      </w:r>
      <w:r>
        <w:t>форме,</w:t>
      </w:r>
      <w:r>
        <w:rPr>
          <w:spacing w:val="52"/>
          <w:w w:val="150"/>
        </w:rPr>
        <w:t xml:space="preserve"> </w:t>
      </w:r>
      <w:r>
        <w:t>используя</w:t>
      </w:r>
      <w:r>
        <w:rPr>
          <w:spacing w:val="52"/>
          <w:w w:val="150"/>
        </w:rPr>
        <w:t xml:space="preserve"> </w:t>
      </w:r>
      <w:r>
        <w:t>рецептивные</w:t>
      </w:r>
      <w:r>
        <w:rPr>
          <w:spacing w:val="51"/>
          <w:w w:val="150"/>
        </w:rPr>
        <w:t xml:space="preserve"> </w:t>
      </w:r>
      <w:r>
        <w:rPr>
          <w:spacing w:val="-10"/>
        </w:rPr>
        <w:t>и</w:t>
      </w:r>
    </w:p>
    <w:p w:rsidR="00991C96" w:rsidRDefault="00991C96">
      <w:pPr>
        <w:pStyle w:val="a3"/>
        <w:spacing w:line="273" w:lineRule="exact"/>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продуктивные</w:t>
      </w:r>
      <w:r>
        <w:rPr>
          <w:spacing w:val="-6"/>
        </w:rPr>
        <w:t xml:space="preserve"> </w:t>
      </w:r>
      <w:r>
        <w:t>виды</w:t>
      </w:r>
      <w:r>
        <w:rPr>
          <w:spacing w:val="-3"/>
        </w:rPr>
        <w:t xml:space="preserve"> </w:t>
      </w:r>
      <w:r>
        <w:t>речевой</w:t>
      </w:r>
      <w:r>
        <w:rPr>
          <w:spacing w:val="-3"/>
        </w:rPr>
        <w:t xml:space="preserve"> </w:t>
      </w:r>
      <w:r>
        <w:t>деятельности</w:t>
      </w:r>
      <w:r>
        <w:rPr>
          <w:spacing w:val="-3"/>
        </w:rPr>
        <w:t xml:space="preserve"> </w:t>
      </w:r>
      <w:r>
        <w:t>в</w:t>
      </w:r>
      <w:r>
        <w:rPr>
          <w:spacing w:val="-5"/>
        </w:rPr>
        <w:t xml:space="preserve"> </w:t>
      </w:r>
      <w:r>
        <w:t>рамках</w:t>
      </w:r>
      <w:r>
        <w:rPr>
          <w:spacing w:val="-1"/>
        </w:rPr>
        <w:t xml:space="preserve"> </w:t>
      </w:r>
      <w:r>
        <w:t>тематического</w:t>
      </w:r>
      <w:r>
        <w:rPr>
          <w:spacing w:val="-4"/>
        </w:rPr>
        <w:t xml:space="preserve"> </w:t>
      </w:r>
      <w:r>
        <w:t>содержания</w:t>
      </w:r>
      <w:r>
        <w:rPr>
          <w:spacing w:val="-3"/>
        </w:rPr>
        <w:t xml:space="preserve"> </w:t>
      </w:r>
      <w:r>
        <w:rPr>
          <w:spacing w:val="-2"/>
        </w:rPr>
        <w:t>речи.</w:t>
      </w:r>
    </w:p>
    <w:p w:rsidR="00991C96" w:rsidRDefault="008A40EF">
      <w:pPr>
        <w:pStyle w:val="a3"/>
        <w:ind w:left="1275" w:firstLine="0"/>
      </w:pPr>
      <w:r>
        <w:t>Повседневная</w:t>
      </w:r>
      <w:r>
        <w:rPr>
          <w:spacing w:val="12"/>
        </w:rPr>
        <w:t xml:space="preserve"> </w:t>
      </w:r>
      <w:r>
        <w:t>жизнь</w:t>
      </w:r>
      <w:r>
        <w:rPr>
          <w:spacing w:val="14"/>
        </w:rPr>
        <w:t xml:space="preserve"> </w:t>
      </w:r>
      <w:r>
        <w:t>семьи.</w:t>
      </w:r>
      <w:r>
        <w:rPr>
          <w:spacing w:val="13"/>
        </w:rPr>
        <w:t xml:space="preserve"> </w:t>
      </w:r>
      <w:r>
        <w:t>Межличностные</w:t>
      </w:r>
      <w:r>
        <w:rPr>
          <w:spacing w:val="12"/>
        </w:rPr>
        <w:t xml:space="preserve"> </w:t>
      </w:r>
      <w:r>
        <w:t>отношения</w:t>
      </w:r>
      <w:r>
        <w:rPr>
          <w:spacing w:val="11"/>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4"/>
        </w:rPr>
        <w:t xml:space="preserve"> </w:t>
      </w:r>
      <w:r>
        <w:t>и</w:t>
      </w:r>
      <w:r>
        <w:rPr>
          <w:spacing w:val="14"/>
        </w:rPr>
        <w:t xml:space="preserve"> </w:t>
      </w:r>
      <w:r>
        <w:rPr>
          <w:spacing w:val="-2"/>
        </w:rPr>
        <w:t>знакомыми.</w:t>
      </w:r>
    </w:p>
    <w:p w:rsidR="00991C96" w:rsidRDefault="008A40EF">
      <w:pPr>
        <w:pStyle w:val="a3"/>
        <w:ind w:firstLine="0"/>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rsidR="00991C96" w:rsidRDefault="008A40EF">
      <w:pPr>
        <w:pStyle w:val="a3"/>
        <w:spacing w:before="1"/>
        <w:ind w:left="1275" w:firstLine="0"/>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991C96" w:rsidRDefault="008A40EF">
      <w:pPr>
        <w:pStyle w:val="a3"/>
        <w:ind w:right="144"/>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3"/>
        </w:rPr>
        <w:t xml:space="preserve"> </w:t>
      </w:r>
      <w:r>
        <w:t>о</w:t>
      </w:r>
      <w:r>
        <w:rPr>
          <w:spacing w:val="-3"/>
        </w:rPr>
        <w:t xml:space="preserve"> </w:t>
      </w:r>
      <w:r>
        <w:t>здоровье:</w:t>
      </w:r>
      <w:r>
        <w:rPr>
          <w:spacing w:val="-3"/>
        </w:rPr>
        <w:t xml:space="preserve"> </w:t>
      </w:r>
      <w:r>
        <w:t>режим</w:t>
      </w:r>
      <w:r>
        <w:rPr>
          <w:spacing w:val="-3"/>
        </w:rPr>
        <w:t xml:space="preserve"> </w:t>
      </w:r>
      <w:r>
        <w:t>труда</w:t>
      </w:r>
      <w:r>
        <w:rPr>
          <w:spacing w:val="-4"/>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991C96" w:rsidRDefault="008A40EF">
      <w:pPr>
        <w:pStyle w:val="a3"/>
        <w:ind w:right="143"/>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rsidR="00991C96" w:rsidRDefault="008A40EF">
      <w:pPr>
        <w:pStyle w:val="a3"/>
        <w:ind w:right="144"/>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991C96" w:rsidRDefault="008A40EF">
      <w:pPr>
        <w:pStyle w:val="a3"/>
        <w:ind w:right="149"/>
      </w:pPr>
      <w:r>
        <w:t>Молодёжь в современном обществе. Досуг молодёжи: чтение, кино, театр, музыка, музеи, Интернет, компьютерные игры. Любовь и дружба.</w:t>
      </w:r>
    </w:p>
    <w:p w:rsidR="00991C96" w:rsidRDefault="008A40EF">
      <w:pPr>
        <w:pStyle w:val="a3"/>
        <w:ind w:left="1275" w:right="679" w:firstLine="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991C96" w:rsidRDefault="008A40EF">
      <w:pPr>
        <w:pStyle w:val="a3"/>
        <w:ind w:left="1275" w:right="2255" w:firstLine="0"/>
        <w:jc w:val="left"/>
      </w:pPr>
      <w:r>
        <w:t>Проблемы</w:t>
      </w:r>
      <w:r>
        <w:rPr>
          <w:spacing w:val="-6"/>
        </w:rPr>
        <w:t xml:space="preserve"> </w:t>
      </w:r>
      <w:r>
        <w:t>экологии.</w:t>
      </w:r>
      <w:r>
        <w:rPr>
          <w:spacing w:val="-6"/>
        </w:rPr>
        <w:t xml:space="preserve"> </w:t>
      </w:r>
      <w:r>
        <w:t>Защита</w:t>
      </w:r>
      <w:r>
        <w:rPr>
          <w:spacing w:val="-6"/>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991C96" w:rsidRDefault="008A40EF">
      <w:pPr>
        <w:pStyle w:val="a3"/>
        <w:ind w:right="141"/>
      </w:pPr>
      <w:r>
        <w:t>Технический прогресс: перспективы и последствия. Современные средства связи (мобильные телефоны, смартфоны, планшеты, компьютеры).</w:t>
      </w:r>
    </w:p>
    <w:p w:rsidR="00991C96" w:rsidRDefault="008A40EF">
      <w:pPr>
        <w:pStyle w:val="a3"/>
        <w:ind w:right="14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991C96" w:rsidRDefault="008A40EF">
      <w:pPr>
        <w:pStyle w:val="a3"/>
        <w:ind w:right="14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91C96" w:rsidRDefault="008A40EF">
      <w:pPr>
        <w:pStyle w:val="3"/>
        <w:spacing w:before="3" w:line="274" w:lineRule="exact"/>
      </w:pPr>
      <w:r>
        <w:rPr>
          <w:spacing w:val="-2"/>
        </w:rPr>
        <w:t>Говорение.</w:t>
      </w:r>
    </w:p>
    <w:p w:rsidR="00991C96" w:rsidRDefault="008A40EF">
      <w:pPr>
        <w:pStyle w:val="a3"/>
        <w:ind w:right="138"/>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91C96" w:rsidRDefault="008A40EF">
      <w:pPr>
        <w:pStyle w:val="a3"/>
        <w:ind w:right="145"/>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991C96" w:rsidRDefault="008A40EF">
      <w:pPr>
        <w:pStyle w:val="a3"/>
        <w:ind w:right="141"/>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91C96" w:rsidRDefault="008A40EF">
      <w:pPr>
        <w:pStyle w:val="a3"/>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1C96" w:rsidRDefault="008A40EF">
      <w:pPr>
        <w:pStyle w:val="a3"/>
        <w:ind w:right="145"/>
      </w:pPr>
      <w:r>
        <w:t>диалог-обмен мнениями: выражать свою точку</w:t>
      </w:r>
      <w:r>
        <w:rPr>
          <w:spacing w:val="-5"/>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91C96" w:rsidRDefault="008A40EF">
      <w:pPr>
        <w:pStyle w:val="a3"/>
        <w:ind w:right="147"/>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91C96" w:rsidRDefault="008A40EF">
      <w:pPr>
        <w:pStyle w:val="a3"/>
        <w:ind w:left="1275"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991C96" w:rsidRDefault="008A40EF">
      <w:pPr>
        <w:pStyle w:val="a3"/>
        <w:ind w:right="150"/>
      </w:pPr>
      <w:r>
        <w:t>Развитие</w:t>
      </w:r>
      <w:r>
        <w:rPr>
          <w:spacing w:val="-6"/>
        </w:rPr>
        <w:t xml:space="preserve"> </w:t>
      </w:r>
      <w:r>
        <w:t>коммуникативных</w:t>
      </w:r>
      <w:r>
        <w:rPr>
          <w:spacing w:val="-2"/>
        </w:rPr>
        <w:t xml:space="preserve"> </w:t>
      </w:r>
      <w:r>
        <w:t>умений</w:t>
      </w:r>
      <w:r>
        <w:rPr>
          <w:spacing w:val="-5"/>
        </w:rPr>
        <w:t xml:space="preserve"> </w:t>
      </w:r>
      <w:r>
        <w:t>монологической</w:t>
      </w:r>
      <w:r>
        <w:rPr>
          <w:spacing w:val="-5"/>
        </w:rPr>
        <w:t xml:space="preserve"> </w:t>
      </w:r>
      <w:r>
        <w:t>речи</w:t>
      </w:r>
      <w:r>
        <w:rPr>
          <w:spacing w:val="-5"/>
        </w:rPr>
        <w:t xml:space="preserve"> </w:t>
      </w:r>
      <w:r>
        <w:t>на</w:t>
      </w:r>
      <w:r>
        <w:rPr>
          <w:spacing w:val="-4"/>
        </w:rPr>
        <w:t xml:space="preserve"> </w:t>
      </w:r>
      <w:r>
        <w:t>базе</w:t>
      </w:r>
      <w:r>
        <w:rPr>
          <w:spacing w:val="-2"/>
        </w:rPr>
        <w:t xml:space="preserve"> </w:t>
      </w:r>
      <w:r>
        <w:t>умений,</w:t>
      </w:r>
      <w:r>
        <w:rPr>
          <w:spacing w:val="-5"/>
        </w:rPr>
        <w:t xml:space="preserve"> </w:t>
      </w:r>
      <w:r>
        <w:t>сформированных на уровне основного общего образования: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991C96" w:rsidRDefault="008A40EF">
      <w:pPr>
        <w:pStyle w:val="a3"/>
        <w:ind w:right="14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991C96" w:rsidRDefault="008A40EF">
      <w:pPr>
        <w:pStyle w:val="a3"/>
        <w:spacing w:before="1"/>
        <w:ind w:left="1275" w:right="6451" w:firstLine="0"/>
        <w:jc w:val="left"/>
      </w:pPr>
      <w:r>
        <w:rPr>
          <w:spacing w:val="-2"/>
        </w:rPr>
        <w:t>повествование/сообщение; рассуждение;</w:t>
      </w:r>
    </w:p>
    <w:p w:rsidR="00991C96" w:rsidRDefault="008A40EF">
      <w:pPr>
        <w:pStyle w:val="a3"/>
        <w:ind w:right="142"/>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991C96" w:rsidRDefault="008A40EF">
      <w:pPr>
        <w:pStyle w:val="a3"/>
        <w:spacing w:line="275" w:lineRule="exact"/>
        <w:ind w:left="1275"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991C96" w:rsidRDefault="008A40EF">
      <w:pPr>
        <w:pStyle w:val="a3"/>
        <w:ind w:right="143"/>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991C96" w:rsidRDefault="008A40EF">
      <w:pPr>
        <w:pStyle w:val="a3"/>
        <w:ind w:left="1275"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991C96" w:rsidRDefault="008A40EF">
      <w:pPr>
        <w:pStyle w:val="3"/>
        <w:spacing w:before="4" w:line="274" w:lineRule="exact"/>
      </w:pPr>
      <w:r>
        <w:rPr>
          <w:spacing w:val="-2"/>
        </w:rPr>
        <w:t>Аудирование.</w:t>
      </w:r>
    </w:p>
    <w:p w:rsidR="00991C96" w:rsidRDefault="008A40EF">
      <w:pPr>
        <w:pStyle w:val="a3"/>
        <w:ind w:right="139"/>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rsidR="00991C96" w:rsidRDefault="008A40EF">
      <w:pPr>
        <w:pStyle w:val="a3"/>
        <w:ind w:firstLine="0"/>
      </w:pPr>
      <w:r>
        <w:t>/интересующей/запрашиваемой</w:t>
      </w:r>
      <w:r>
        <w:rPr>
          <w:spacing w:val="-15"/>
        </w:rPr>
        <w:t xml:space="preserve"> </w:t>
      </w:r>
      <w:r>
        <w:rPr>
          <w:spacing w:val="-2"/>
        </w:rPr>
        <w:t>информации.</w:t>
      </w:r>
    </w:p>
    <w:p w:rsidR="00991C96" w:rsidRDefault="008A40EF">
      <w:pPr>
        <w:pStyle w:val="a3"/>
        <w:ind w:right="139"/>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991C96" w:rsidRDefault="008A40EF">
      <w:pPr>
        <w:pStyle w:val="a3"/>
        <w:ind w:right="146"/>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91C96" w:rsidRDefault="008A40EF">
      <w:pPr>
        <w:pStyle w:val="a3"/>
        <w:ind w:right="14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91C96" w:rsidRDefault="008A40EF">
      <w:pPr>
        <w:pStyle w:val="a3"/>
        <w:ind w:left="1275"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991C96" w:rsidRDefault="00991C96">
      <w:pPr>
        <w:pStyle w:val="a3"/>
        <w:spacing w:before="3"/>
        <w:ind w:left="0" w:firstLine="0"/>
        <w:jc w:val="left"/>
      </w:pPr>
    </w:p>
    <w:p w:rsidR="00991C96" w:rsidRDefault="008A40EF">
      <w:pPr>
        <w:pStyle w:val="3"/>
        <w:spacing w:line="274" w:lineRule="exact"/>
        <w:jc w:val="both"/>
      </w:pPr>
      <w:r>
        <w:t>Смысловое</w:t>
      </w:r>
      <w:r>
        <w:rPr>
          <w:spacing w:val="-3"/>
        </w:rPr>
        <w:t xml:space="preserve"> </w:t>
      </w:r>
      <w:r>
        <w:rPr>
          <w:spacing w:val="-2"/>
        </w:rPr>
        <w:t>чтение.</w:t>
      </w:r>
    </w:p>
    <w:p w:rsidR="00991C96" w:rsidRDefault="008A40EF">
      <w:pPr>
        <w:pStyle w:val="a3"/>
        <w:tabs>
          <w:tab w:val="left" w:pos="2039"/>
          <w:tab w:val="left" w:pos="2872"/>
          <w:tab w:val="left" w:pos="4877"/>
          <w:tab w:val="left" w:pos="6657"/>
          <w:tab w:val="left" w:pos="8658"/>
          <w:tab w:val="left" w:pos="9490"/>
        </w:tabs>
        <w:ind w:right="136"/>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 xml:space="preserve">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w:t>
      </w:r>
      <w:r>
        <w:rPr>
          <w:spacing w:val="40"/>
        </w:rPr>
        <w:t xml:space="preserve"> </w:t>
      </w:r>
      <w:r>
        <w:t>с полным пониманием содержания текста.</w:t>
      </w:r>
    </w:p>
    <w:p w:rsidR="00991C96" w:rsidRDefault="008A40EF">
      <w:pPr>
        <w:pStyle w:val="a3"/>
        <w:ind w:right="142"/>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91C96" w:rsidRDefault="008A40EF">
      <w:pPr>
        <w:pStyle w:val="a3"/>
        <w:ind w:right="147"/>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91C96" w:rsidRDefault="008A40EF">
      <w:pPr>
        <w:pStyle w:val="a3"/>
        <w:ind w:right="14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Чтение несплошных текстов (таблиц, диаграмм, графиков и другие) и понимание представленной в них информации.</w:t>
      </w:r>
    </w:p>
    <w:p w:rsidR="00991C96" w:rsidRDefault="008A40EF">
      <w:pPr>
        <w:pStyle w:val="a3"/>
        <w:ind w:right="143"/>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91C96" w:rsidRDefault="008A40EF">
      <w:pPr>
        <w:pStyle w:val="a3"/>
        <w:spacing w:before="1"/>
        <w:ind w:left="1275"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991C96" w:rsidRDefault="008A40EF">
      <w:pPr>
        <w:pStyle w:val="3"/>
        <w:spacing w:before="5" w:line="274" w:lineRule="exact"/>
        <w:jc w:val="both"/>
      </w:pPr>
      <w:r>
        <w:t>Письменная</w:t>
      </w:r>
      <w:r>
        <w:rPr>
          <w:spacing w:val="-2"/>
        </w:rPr>
        <w:t xml:space="preserve"> речь.</w:t>
      </w:r>
    </w:p>
    <w:p w:rsidR="00991C96" w:rsidRDefault="008A40EF">
      <w:pPr>
        <w:pStyle w:val="a3"/>
        <w:ind w:right="141"/>
      </w:pPr>
      <w:r>
        <w:t>Развитие умений письменной речи на базе умений, сформированных на уровне основного общего образования:</w:t>
      </w:r>
    </w:p>
    <w:p w:rsidR="00991C96" w:rsidRDefault="008A40EF">
      <w:pPr>
        <w:pStyle w:val="a3"/>
        <w:ind w:right="150"/>
      </w:pPr>
      <w:r>
        <w:t>заполнение анкет и формуляров в соответствии с нормами, принятыми в стране/странах изучаемого языка;</w:t>
      </w:r>
    </w:p>
    <w:p w:rsidR="00991C96" w:rsidRDefault="008A40EF">
      <w:pPr>
        <w:pStyle w:val="a3"/>
        <w:ind w:right="140"/>
      </w:pPr>
      <w:r>
        <w:t>написание</w:t>
      </w:r>
      <w:r>
        <w:rPr>
          <w:spacing w:val="-1"/>
        </w:rPr>
        <w:t xml:space="preserve"> </w:t>
      </w:r>
      <w:r>
        <w:t>резюме</w:t>
      </w:r>
      <w:r>
        <w:rPr>
          <w:spacing w:val="-1"/>
        </w:rPr>
        <w:t xml:space="preserve"> </w:t>
      </w:r>
      <w:r>
        <w:t>(CV)</w:t>
      </w:r>
      <w:r>
        <w:rPr>
          <w:spacing w:val="-2"/>
        </w:rPr>
        <w:t xml:space="preserve"> </w:t>
      </w:r>
      <w:r>
        <w:t>с</w:t>
      </w:r>
      <w:r>
        <w:rPr>
          <w:spacing w:val="-1"/>
        </w:rPr>
        <w:t xml:space="preserve"> </w:t>
      </w:r>
      <w:r>
        <w:t>сообщением</w:t>
      </w:r>
      <w:r>
        <w:rPr>
          <w:spacing w:val="-1"/>
        </w:rPr>
        <w:t xml:space="preserve"> </w:t>
      </w:r>
      <w:r>
        <w:t>основных сведений о себе</w:t>
      </w:r>
      <w:r>
        <w:rPr>
          <w:spacing w:val="-1"/>
        </w:rPr>
        <w:t xml:space="preserve"> </w:t>
      </w:r>
      <w:r>
        <w:t>в</w:t>
      </w:r>
      <w:r>
        <w:rPr>
          <w:spacing w:val="-1"/>
        </w:rPr>
        <w:t xml:space="preserve"> </w:t>
      </w:r>
      <w:r>
        <w:t>соответствии с</w:t>
      </w:r>
      <w:r>
        <w:rPr>
          <w:spacing w:val="-1"/>
        </w:rPr>
        <w:t xml:space="preserve"> </w:t>
      </w:r>
      <w:r>
        <w:t>нормами, принятыми в стране/странах изучаемого языка;</w:t>
      </w:r>
    </w:p>
    <w:p w:rsidR="00991C96" w:rsidRDefault="008A40EF">
      <w:pPr>
        <w:pStyle w:val="a3"/>
        <w:ind w:right="137"/>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91C96" w:rsidRDefault="008A40EF">
      <w:pPr>
        <w:pStyle w:val="a3"/>
        <w:ind w:right="147"/>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91C96" w:rsidRDefault="008A40EF">
      <w:pPr>
        <w:pStyle w:val="a3"/>
        <w:ind w:right="144"/>
      </w:pPr>
      <w:r>
        <w:t>заполнение таблицы: краткая фиксация содержания, прочитанного/ прослушанного текста или дополнение информации в таблице;</w:t>
      </w:r>
    </w:p>
    <w:p w:rsidR="00991C96" w:rsidRDefault="008A40EF">
      <w:pPr>
        <w:pStyle w:val="a3"/>
        <w:ind w:right="148"/>
      </w:pPr>
      <w:r>
        <w:t>письменное предоставление результатов выполненной проектной работы, в том числе в форме презентации, объём – до 150 слов.</w:t>
      </w:r>
    </w:p>
    <w:p w:rsidR="00991C96" w:rsidRDefault="008A40EF">
      <w:pPr>
        <w:pStyle w:val="3"/>
        <w:spacing w:before="1" w:line="274" w:lineRule="exact"/>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991C96" w:rsidRDefault="008A40EF">
      <w:pPr>
        <w:pStyle w:val="a3"/>
        <w:spacing w:line="274" w:lineRule="exact"/>
        <w:ind w:left="1275" w:firstLine="0"/>
      </w:pPr>
      <w:r>
        <w:t>Фонетическая</w:t>
      </w:r>
      <w:r>
        <w:rPr>
          <w:spacing w:val="-8"/>
        </w:rPr>
        <w:t xml:space="preserve"> </w:t>
      </w:r>
      <w:r>
        <w:t>сторона</w:t>
      </w:r>
      <w:r>
        <w:rPr>
          <w:spacing w:val="-6"/>
        </w:rPr>
        <w:t xml:space="preserve"> </w:t>
      </w:r>
      <w:r>
        <w:rPr>
          <w:spacing w:val="-4"/>
        </w:rPr>
        <w:t>речи.</w:t>
      </w:r>
    </w:p>
    <w:p w:rsidR="00991C96" w:rsidRDefault="008A40EF">
      <w:pPr>
        <w:pStyle w:val="a3"/>
        <w:ind w:right="136"/>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991C96" w:rsidRDefault="008A40EF">
      <w:pPr>
        <w:pStyle w:val="a3"/>
        <w:ind w:right="147"/>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91C96" w:rsidRDefault="008A40EF">
      <w:pPr>
        <w:pStyle w:val="a3"/>
        <w:ind w:right="142"/>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91C96" w:rsidRDefault="008A40EF">
      <w:pPr>
        <w:pStyle w:val="3"/>
        <w:spacing w:before="5" w:line="274" w:lineRule="exact"/>
        <w:jc w:val="both"/>
      </w:pPr>
      <w:r>
        <w:t>Орфография</w:t>
      </w:r>
      <w:r>
        <w:rPr>
          <w:spacing w:val="-3"/>
        </w:rPr>
        <w:t xml:space="preserve"> </w:t>
      </w:r>
      <w:r>
        <w:t>и</w:t>
      </w:r>
      <w:r>
        <w:rPr>
          <w:spacing w:val="-3"/>
        </w:rPr>
        <w:t xml:space="preserve"> </w:t>
      </w:r>
      <w:r>
        <w:rPr>
          <w:spacing w:val="-2"/>
        </w:rPr>
        <w:t>пунктуация.</w:t>
      </w:r>
    </w:p>
    <w:p w:rsidR="00991C96" w:rsidRDefault="008A40EF">
      <w:pPr>
        <w:pStyle w:val="a3"/>
        <w:spacing w:line="274" w:lineRule="exact"/>
        <w:ind w:left="1275"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991C96" w:rsidRDefault="008A40EF">
      <w:pPr>
        <w:pStyle w:val="a3"/>
        <w:ind w:right="14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91C96" w:rsidRDefault="008A40EF">
      <w:pPr>
        <w:pStyle w:val="a3"/>
        <w:ind w:right="145"/>
      </w:pPr>
      <w:r>
        <w:t>Пунктуационно</w:t>
      </w:r>
      <w:r>
        <w:rPr>
          <w:spacing w:val="-3"/>
        </w:rPr>
        <w:t xml:space="preserve"> </w:t>
      </w:r>
      <w:r>
        <w:t>правильное</w:t>
      </w:r>
      <w:r>
        <w:rPr>
          <w:spacing w:val="-4"/>
        </w:rPr>
        <w:t xml:space="preserve"> </w:t>
      </w:r>
      <w:r>
        <w:t>оформление</w:t>
      </w:r>
      <w:r>
        <w:rPr>
          <w:spacing w:val="-4"/>
        </w:rPr>
        <w:t xml:space="preserve"> </w:t>
      </w:r>
      <w:r>
        <w:t>прямой</w:t>
      </w:r>
      <w:r>
        <w:rPr>
          <w:spacing w:val="-3"/>
        </w:rPr>
        <w:t xml:space="preserve"> </w:t>
      </w:r>
      <w:r>
        <w:t>речи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нормами</w:t>
      </w:r>
      <w:r>
        <w:rPr>
          <w:spacing w:val="-3"/>
        </w:rPr>
        <w:t xml:space="preserve"> </w:t>
      </w:r>
      <w:r>
        <w:t>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a3"/>
        <w:ind w:right="144"/>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91C96" w:rsidRDefault="00991C96">
      <w:pPr>
        <w:pStyle w:val="a3"/>
        <w:spacing w:before="6"/>
        <w:ind w:left="0" w:firstLine="0"/>
        <w:jc w:val="left"/>
      </w:pPr>
    </w:p>
    <w:p w:rsidR="00991C96" w:rsidRDefault="008A40EF">
      <w:pPr>
        <w:pStyle w:val="3"/>
        <w:spacing w:line="274" w:lineRule="exact"/>
        <w:jc w:val="both"/>
      </w:pPr>
      <w:r>
        <w:t>Лексическая</w:t>
      </w:r>
      <w:r>
        <w:rPr>
          <w:spacing w:val="-5"/>
        </w:rPr>
        <w:t xml:space="preserve"> </w:t>
      </w:r>
      <w:r>
        <w:t>сторона</w:t>
      </w:r>
      <w:r>
        <w:rPr>
          <w:spacing w:val="-6"/>
        </w:rPr>
        <w:t xml:space="preserve"> </w:t>
      </w:r>
      <w:r>
        <w:rPr>
          <w:spacing w:val="-4"/>
        </w:rPr>
        <w:t>речи.</w:t>
      </w:r>
    </w:p>
    <w:p w:rsidR="00991C96" w:rsidRDefault="008A40EF">
      <w:pPr>
        <w:pStyle w:val="a3"/>
        <w:ind w:right="143"/>
      </w:pPr>
      <w:r>
        <w:t>Распознавание и употребление в устной и письменной речи лексических единиц (слов, в</w:t>
      </w:r>
      <w:r>
        <w:rPr>
          <w:spacing w:val="40"/>
        </w:rPr>
        <w:t xml:space="preserve"> </w:t>
      </w:r>
      <w:r>
        <w:t>том</w:t>
      </w:r>
      <w:r>
        <w:rPr>
          <w:spacing w:val="-2"/>
        </w:rPr>
        <w:t xml:space="preserve"> </w:t>
      </w:r>
      <w:r>
        <w:t>числе</w:t>
      </w:r>
      <w:r>
        <w:rPr>
          <w:spacing w:val="-3"/>
        </w:rPr>
        <w:t xml:space="preserve"> </w:t>
      </w:r>
      <w:r>
        <w:t>многозначных,</w:t>
      </w:r>
      <w:r>
        <w:rPr>
          <w:spacing w:val="-2"/>
        </w:rPr>
        <w:t xml:space="preserve"> </w:t>
      </w:r>
      <w:r>
        <w:t>фразовых</w:t>
      </w:r>
      <w:r>
        <w:rPr>
          <w:spacing w:val="-1"/>
        </w:rPr>
        <w:t xml:space="preserve"> </w:t>
      </w:r>
      <w:r>
        <w:t>глаголов,</w:t>
      </w:r>
      <w:r>
        <w:rPr>
          <w:spacing w:val="-3"/>
        </w:rPr>
        <w:t xml:space="preserve"> </w:t>
      </w:r>
      <w:r>
        <w:t>словосочетаний,</w:t>
      </w:r>
      <w:r>
        <w:rPr>
          <w:spacing w:val="-2"/>
        </w:rPr>
        <w:t xml:space="preserve"> </w:t>
      </w:r>
      <w:r>
        <w:t>речевых</w:t>
      </w:r>
      <w:r>
        <w:rPr>
          <w:spacing w:val="-1"/>
        </w:rPr>
        <w:t xml:space="preserve"> </w:t>
      </w:r>
      <w:r>
        <w:t>клише,</w:t>
      </w:r>
      <w:r>
        <w:rPr>
          <w:spacing w:val="-2"/>
        </w:rPr>
        <w:t xml:space="preserve"> </w:t>
      </w:r>
      <w:r>
        <w:t>средств</w:t>
      </w:r>
      <w:r>
        <w:rPr>
          <w:spacing w:val="-2"/>
        </w:rPr>
        <w:t xml:space="preserve"> </w:t>
      </w:r>
      <w:r>
        <w:t>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91C96" w:rsidRDefault="00991C96">
      <w:pPr>
        <w:pStyle w:val="a3"/>
        <w:spacing w:before="8"/>
        <w:ind w:left="0" w:firstLine="0"/>
        <w:jc w:val="left"/>
        <w:rPr>
          <w:sz w:val="16"/>
        </w:rPr>
      </w:pPr>
    </w:p>
    <w:p w:rsidR="00991C96" w:rsidRDefault="00991C96">
      <w:pPr>
        <w:pStyle w:val="a3"/>
        <w:jc w:val="left"/>
        <w:rPr>
          <w:sz w:val="16"/>
        </w:rPr>
        <w:sectPr w:rsidR="00991C96">
          <w:pgSz w:w="11910" w:h="16840"/>
          <w:pgMar w:top="760" w:right="425" w:bottom="1040" w:left="566" w:header="0" w:footer="810" w:gutter="0"/>
          <w:cols w:space="720"/>
        </w:sectPr>
      </w:pP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85"/>
        <w:ind w:left="0" w:firstLine="0"/>
        <w:jc w:val="left"/>
      </w:pPr>
    </w:p>
    <w:p w:rsidR="00991C96" w:rsidRDefault="008A40EF">
      <w:pPr>
        <w:pStyle w:val="a3"/>
        <w:ind w:firstLine="0"/>
        <w:jc w:val="left"/>
      </w:pPr>
      <w:r>
        <w:rPr>
          <w:spacing w:val="-4"/>
        </w:rPr>
        <w:t>ize;</w:t>
      </w:r>
    </w:p>
    <w:p w:rsidR="00991C96" w:rsidRDefault="008A40EF">
      <w:pPr>
        <w:pStyle w:val="3"/>
        <w:spacing w:before="90" w:line="274" w:lineRule="exact"/>
        <w:ind w:left="321"/>
      </w:pPr>
      <w:r>
        <w:rPr>
          <w:b w:val="0"/>
        </w:rPr>
        <w:br w:type="column"/>
      </w:r>
      <w:r>
        <w:lastRenderedPageBreak/>
        <w:t>Основные</w:t>
      </w:r>
      <w:r>
        <w:rPr>
          <w:spacing w:val="-5"/>
        </w:rPr>
        <w:t xml:space="preserve"> </w:t>
      </w:r>
      <w:r>
        <w:t>способы</w:t>
      </w:r>
      <w:r>
        <w:rPr>
          <w:spacing w:val="-3"/>
        </w:rPr>
        <w:t xml:space="preserve"> </w:t>
      </w:r>
      <w:r>
        <w:rPr>
          <w:spacing w:val="-2"/>
        </w:rPr>
        <w:t>словообразования:</w:t>
      </w:r>
    </w:p>
    <w:p w:rsidR="00991C96" w:rsidRDefault="008A40EF">
      <w:pPr>
        <w:pStyle w:val="a3"/>
        <w:spacing w:line="274" w:lineRule="exact"/>
        <w:ind w:left="321" w:firstLine="0"/>
        <w:jc w:val="left"/>
      </w:pPr>
      <w:r>
        <w:rPr>
          <w:spacing w:val="-2"/>
        </w:rPr>
        <w:t>аффиксация:</w:t>
      </w:r>
    </w:p>
    <w:p w:rsidR="00991C96" w:rsidRDefault="008A40EF">
      <w:pPr>
        <w:pStyle w:val="a3"/>
        <w:ind w:left="321" w:firstLine="0"/>
        <w:jc w:val="left"/>
      </w:pPr>
      <w:r>
        <w:t>образование</w:t>
      </w:r>
      <w:r>
        <w:rPr>
          <w:spacing w:val="12"/>
        </w:rPr>
        <w:t xml:space="preserve"> </w:t>
      </w:r>
      <w:r>
        <w:t>глаголов</w:t>
      </w:r>
      <w:r>
        <w:rPr>
          <w:spacing w:val="13"/>
        </w:rPr>
        <w:t xml:space="preserve"> </w:t>
      </w:r>
      <w:r>
        <w:t>при</w:t>
      </w:r>
      <w:r>
        <w:rPr>
          <w:spacing w:val="15"/>
        </w:rPr>
        <w:t xml:space="preserve"> </w:t>
      </w:r>
      <w:r>
        <w:t>помощи</w:t>
      </w:r>
      <w:r>
        <w:rPr>
          <w:spacing w:val="12"/>
        </w:rPr>
        <w:t xml:space="preserve"> </w:t>
      </w:r>
      <w:r>
        <w:t>префиксов</w:t>
      </w:r>
      <w:r>
        <w:rPr>
          <w:spacing w:val="11"/>
        </w:rPr>
        <w:t xml:space="preserve"> </w:t>
      </w:r>
      <w:r>
        <w:t>dis-,</w:t>
      </w:r>
      <w:r>
        <w:rPr>
          <w:spacing w:val="13"/>
        </w:rPr>
        <w:t xml:space="preserve"> </w:t>
      </w:r>
      <w:r>
        <w:t>mis-,</w:t>
      </w:r>
      <w:r>
        <w:rPr>
          <w:spacing w:val="13"/>
        </w:rPr>
        <w:t xml:space="preserve"> </w:t>
      </w:r>
      <w:r>
        <w:t>re-,</w:t>
      </w:r>
      <w:r>
        <w:rPr>
          <w:spacing w:val="14"/>
        </w:rPr>
        <w:t xml:space="preserve"> </w:t>
      </w:r>
      <w:r>
        <w:t>over-,</w:t>
      </w:r>
      <w:r>
        <w:rPr>
          <w:spacing w:val="13"/>
        </w:rPr>
        <w:t xml:space="preserve"> </w:t>
      </w:r>
      <w:r>
        <w:t>under-</w:t>
      </w:r>
      <w:r>
        <w:rPr>
          <w:spacing w:val="57"/>
          <w:w w:val="150"/>
        </w:rPr>
        <w:t xml:space="preserve"> </w:t>
      </w:r>
      <w:r>
        <w:t>и</w:t>
      </w:r>
      <w:r>
        <w:rPr>
          <w:spacing w:val="14"/>
        </w:rPr>
        <w:t xml:space="preserve"> </w:t>
      </w:r>
      <w:r>
        <w:t>суффикса</w:t>
      </w:r>
      <w:r>
        <w:rPr>
          <w:spacing w:val="15"/>
        </w:rPr>
        <w:t xml:space="preserve"> </w:t>
      </w:r>
      <w:r>
        <w:t>-</w:t>
      </w:r>
      <w:r>
        <w:rPr>
          <w:spacing w:val="-2"/>
        </w:rPr>
        <w:t>ise/-</w:t>
      </w:r>
    </w:p>
    <w:p w:rsidR="00991C96" w:rsidRDefault="008A40EF">
      <w:pPr>
        <w:pStyle w:val="a3"/>
        <w:tabs>
          <w:tab w:val="left" w:pos="8271"/>
        </w:tabs>
        <w:spacing w:before="276"/>
        <w:ind w:left="321" w:firstLine="0"/>
        <w:jc w:val="left"/>
      </w:pPr>
      <w:r>
        <w:t>образование</w:t>
      </w:r>
      <w:r>
        <w:rPr>
          <w:spacing w:val="43"/>
        </w:rPr>
        <w:t xml:space="preserve"> </w:t>
      </w:r>
      <w:r>
        <w:t>имён</w:t>
      </w:r>
      <w:r>
        <w:rPr>
          <w:spacing w:val="48"/>
        </w:rPr>
        <w:t xml:space="preserve"> </w:t>
      </w:r>
      <w:r>
        <w:t>существительных</w:t>
      </w:r>
      <w:r>
        <w:rPr>
          <w:spacing w:val="46"/>
        </w:rPr>
        <w:t xml:space="preserve"> </w:t>
      </w:r>
      <w:r>
        <w:t>при</w:t>
      </w:r>
      <w:r>
        <w:rPr>
          <w:spacing w:val="48"/>
        </w:rPr>
        <w:t xml:space="preserve"> </w:t>
      </w:r>
      <w:r>
        <w:t>помощи</w:t>
      </w:r>
      <w:r>
        <w:rPr>
          <w:spacing w:val="48"/>
        </w:rPr>
        <w:t xml:space="preserve"> </w:t>
      </w:r>
      <w:r>
        <w:t>префиксов</w:t>
      </w:r>
      <w:r>
        <w:rPr>
          <w:spacing w:val="46"/>
        </w:rPr>
        <w:t xml:space="preserve"> </w:t>
      </w:r>
      <w:r>
        <w:t>un-,</w:t>
      </w:r>
      <w:r>
        <w:rPr>
          <w:spacing w:val="47"/>
        </w:rPr>
        <w:t xml:space="preserve"> </w:t>
      </w:r>
      <w:r>
        <w:t>in-</w:t>
      </w:r>
      <w:r>
        <w:rPr>
          <w:spacing w:val="-4"/>
        </w:rPr>
        <w:t>/im-</w:t>
      </w:r>
      <w:r>
        <w:tab/>
        <w:t>и</w:t>
      </w:r>
      <w:r>
        <w:rPr>
          <w:spacing w:val="46"/>
        </w:rPr>
        <w:t xml:space="preserve"> </w:t>
      </w:r>
      <w:r>
        <w:t>суффиксов</w:t>
      </w:r>
      <w:r>
        <w:rPr>
          <w:spacing w:val="47"/>
        </w:rPr>
        <w:t xml:space="preserve"> </w:t>
      </w:r>
      <w:r>
        <w:rPr>
          <w:spacing w:val="-10"/>
        </w:rPr>
        <w:t>-</w:t>
      </w:r>
    </w:p>
    <w:p w:rsidR="00991C96" w:rsidRDefault="00991C96">
      <w:pPr>
        <w:pStyle w:val="a3"/>
        <w:jc w:val="left"/>
        <w:sectPr w:rsidR="00991C96">
          <w:type w:val="continuous"/>
          <w:pgSz w:w="11910" w:h="16840"/>
          <w:pgMar w:top="760" w:right="425" w:bottom="280" w:left="566" w:header="0" w:footer="810" w:gutter="0"/>
          <w:cols w:num="2" w:space="720" w:equalWidth="0">
            <w:col w:w="914" w:space="40"/>
            <w:col w:w="9965"/>
          </w:cols>
        </w:sectPr>
      </w:pPr>
    </w:p>
    <w:p w:rsidR="00991C96" w:rsidRPr="008A40EF" w:rsidRDefault="008A40EF">
      <w:pPr>
        <w:pStyle w:val="a3"/>
        <w:spacing w:line="273" w:lineRule="exact"/>
        <w:ind w:firstLine="0"/>
        <w:jc w:val="left"/>
        <w:rPr>
          <w:lang w:val="en-US"/>
        </w:rPr>
      </w:pPr>
      <w:r w:rsidRPr="008A40EF">
        <w:rPr>
          <w:lang w:val="en-US"/>
        </w:rPr>
        <w:lastRenderedPageBreak/>
        <w:t>ance/-ence,</w:t>
      </w:r>
      <w:r w:rsidRPr="008A40EF">
        <w:rPr>
          <w:spacing w:val="-2"/>
          <w:lang w:val="en-US"/>
        </w:rPr>
        <w:t xml:space="preserve"> </w:t>
      </w:r>
      <w:r w:rsidRPr="008A40EF">
        <w:rPr>
          <w:lang w:val="en-US"/>
        </w:rPr>
        <w:t>-er/-or,</w:t>
      </w:r>
      <w:r w:rsidRPr="008A40EF">
        <w:rPr>
          <w:spacing w:val="-3"/>
          <w:lang w:val="en-US"/>
        </w:rPr>
        <w:t xml:space="preserve"> </w:t>
      </w:r>
      <w:r w:rsidRPr="008A40EF">
        <w:rPr>
          <w:lang w:val="en-US"/>
        </w:rPr>
        <w:t>-ing, -ist,</w:t>
      </w:r>
      <w:r w:rsidRPr="008A40EF">
        <w:rPr>
          <w:spacing w:val="-2"/>
          <w:lang w:val="en-US"/>
        </w:rPr>
        <w:t xml:space="preserve"> </w:t>
      </w:r>
      <w:r w:rsidRPr="008A40EF">
        <w:rPr>
          <w:lang w:val="en-US"/>
        </w:rPr>
        <w:t>-ity,</w:t>
      </w:r>
      <w:r w:rsidRPr="008A40EF">
        <w:rPr>
          <w:spacing w:val="-1"/>
          <w:lang w:val="en-US"/>
        </w:rPr>
        <w:t xml:space="preserve"> </w:t>
      </w:r>
      <w:r w:rsidRPr="008A40EF">
        <w:rPr>
          <w:lang w:val="en-US"/>
        </w:rPr>
        <w:t>-ment,</w:t>
      </w:r>
      <w:r w:rsidRPr="008A40EF">
        <w:rPr>
          <w:spacing w:val="-2"/>
          <w:lang w:val="en-US"/>
        </w:rPr>
        <w:t xml:space="preserve"> </w:t>
      </w:r>
      <w:r w:rsidRPr="008A40EF">
        <w:rPr>
          <w:lang w:val="en-US"/>
        </w:rPr>
        <w:t>-ness,</w:t>
      </w:r>
      <w:r w:rsidRPr="008A40EF">
        <w:rPr>
          <w:spacing w:val="-2"/>
          <w:lang w:val="en-US"/>
        </w:rPr>
        <w:t xml:space="preserve"> </w:t>
      </w:r>
      <w:r w:rsidRPr="008A40EF">
        <w:rPr>
          <w:lang w:val="en-US"/>
        </w:rPr>
        <w:t>-sion/-tion,</w:t>
      </w:r>
      <w:r w:rsidRPr="008A40EF">
        <w:rPr>
          <w:spacing w:val="-1"/>
          <w:lang w:val="en-US"/>
        </w:rPr>
        <w:t xml:space="preserve"> </w:t>
      </w:r>
      <w:r w:rsidRPr="008A40EF">
        <w:rPr>
          <w:lang w:val="en-US"/>
        </w:rPr>
        <w:t>-</w:t>
      </w:r>
      <w:r w:rsidRPr="008A40EF">
        <w:rPr>
          <w:spacing w:val="-2"/>
          <w:lang w:val="en-US"/>
        </w:rPr>
        <w:t>ship;</w:t>
      </w:r>
    </w:p>
    <w:p w:rsidR="00991C96" w:rsidRPr="008A40EF" w:rsidRDefault="008A40EF">
      <w:pPr>
        <w:pStyle w:val="a3"/>
        <w:ind w:right="145"/>
        <w:jc w:val="left"/>
        <w:rPr>
          <w:lang w:val="en-US"/>
        </w:rPr>
      </w:pPr>
      <w:r>
        <w:t>образование</w:t>
      </w:r>
      <w:r w:rsidRPr="008A40EF">
        <w:rPr>
          <w:spacing w:val="80"/>
          <w:lang w:val="en-US"/>
        </w:rPr>
        <w:t xml:space="preserve"> </w:t>
      </w:r>
      <w:r>
        <w:t>имён</w:t>
      </w:r>
      <w:r w:rsidRPr="008A40EF">
        <w:rPr>
          <w:spacing w:val="80"/>
          <w:lang w:val="en-US"/>
        </w:rPr>
        <w:t xml:space="preserve"> </w:t>
      </w:r>
      <w:r>
        <w:t>прилагательных</w:t>
      </w:r>
      <w:r w:rsidRPr="008A40EF">
        <w:rPr>
          <w:spacing w:val="80"/>
          <w:lang w:val="en-US"/>
        </w:rPr>
        <w:t xml:space="preserve"> </w:t>
      </w:r>
      <w:r>
        <w:t>при</w:t>
      </w:r>
      <w:r w:rsidRPr="008A40EF">
        <w:rPr>
          <w:spacing w:val="80"/>
          <w:lang w:val="en-US"/>
        </w:rPr>
        <w:t xml:space="preserve"> </w:t>
      </w:r>
      <w:r>
        <w:t>помощи</w:t>
      </w:r>
      <w:r w:rsidRPr="008A40EF">
        <w:rPr>
          <w:spacing w:val="80"/>
          <w:lang w:val="en-US"/>
        </w:rPr>
        <w:t xml:space="preserve"> </w:t>
      </w:r>
      <w:r>
        <w:t>префиксов</w:t>
      </w:r>
      <w:r w:rsidRPr="008A40EF">
        <w:rPr>
          <w:spacing w:val="80"/>
          <w:lang w:val="en-US"/>
        </w:rPr>
        <w:t xml:space="preserve"> </w:t>
      </w:r>
      <w:r w:rsidRPr="008A40EF">
        <w:rPr>
          <w:lang w:val="en-US"/>
        </w:rPr>
        <w:t>un-,</w:t>
      </w:r>
      <w:r w:rsidRPr="008A40EF">
        <w:rPr>
          <w:spacing w:val="80"/>
          <w:lang w:val="en-US"/>
        </w:rPr>
        <w:t xml:space="preserve"> </w:t>
      </w:r>
      <w:r w:rsidRPr="008A40EF">
        <w:rPr>
          <w:lang w:val="en-US"/>
        </w:rPr>
        <w:t>in-/im-,</w:t>
      </w:r>
      <w:r w:rsidRPr="008A40EF">
        <w:rPr>
          <w:spacing w:val="80"/>
          <w:lang w:val="en-US"/>
        </w:rPr>
        <w:t xml:space="preserve"> </w:t>
      </w:r>
      <w:r w:rsidRPr="008A40EF">
        <w:rPr>
          <w:lang w:val="en-US"/>
        </w:rPr>
        <w:t>inter-,</w:t>
      </w:r>
      <w:r w:rsidRPr="008A40EF">
        <w:rPr>
          <w:spacing w:val="80"/>
          <w:lang w:val="en-US"/>
        </w:rPr>
        <w:t xml:space="preserve"> </w:t>
      </w:r>
      <w:r w:rsidRPr="008A40EF">
        <w:rPr>
          <w:lang w:val="en-US"/>
        </w:rPr>
        <w:t>non-</w:t>
      </w:r>
      <w:r w:rsidRPr="008A40EF">
        <w:rPr>
          <w:spacing w:val="80"/>
          <w:lang w:val="en-US"/>
        </w:rPr>
        <w:t xml:space="preserve"> </w:t>
      </w:r>
      <w:r>
        <w:t>и</w:t>
      </w:r>
      <w:r w:rsidRPr="008A40EF">
        <w:rPr>
          <w:lang w:val="en-US"/>
        </w:rPr>
        <w:t xml:space="preserve"> </w:t>
      </w:r>
      <w:r>
        <w:t>суффиксов</w:t>
      </w:r>
      <w:r w:rsidRPr="008A40EF">
        <w:rPr>
          <w:lang w:val="en-US"/>
        </w:rPr>
        <w:t xml:space="preserve"> -able/-ible, -al, -ed, -ese, -ful, -ian/-an, -ing, -ish, -ive, -less, -ly, -ous,</w:t>
      </w:r>
      <w:r w:rsidRPr="008A40EF">
        <w:rPr>
          <w:spacing w:val="40"/>
          <w:lang w:val="en-US"/>
        </w:rPr>
        <w:t xml:space="preserve"> </w:t>
      </w:r>
      <w:r w:rsidRPr="008A40EF">
        <w:rPr>
          <w:lang w:val="en-US"/>
        </w:rPr>
        <w:t>-y;</w:t>
      </w:r>
    </w:p>
    <w:p w:rsidR="00991C96" w:rsidRDefault="008A40EF">
      <w:pPr>
        <w:pStyle w:val="a3"/>
        <w:ind w:left="1275" w:right="1315"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-ly; образование числительных при помощи суффиксов -teen, -ty, -th;</w:t>
      </w:r>
    </w:p>
    <w:p w:rsidR="00991C96" w:rsidRDefault="008A40EF">
      <w:pPr>
        <w:pStyle w:val="a3"/>
        <w:ind w:left="1275" w:firstLine="0"/>
        <w:jc w:val="left"/>
      </w:pPr>
      <w:r>
        <w:rPr>
          <w:spacing w:val="-2"/>
        </w:rPr>
        <w:t>словосложение:</w:t>
      </w:r>
    </w:p>
    <w:p w:rsidR="00991C96" w:rsidRDefault="008A40EF">
      <w:pPr>
        <w:pStyle w:val="a3"/>
        <w:ind w:right="144"/>
      </w:pPr>
      <w:r>
        <w:t xml:space="preserve">образование сложных существительных путём соединения основ существительных </w:t>
      </w:r>
      <w:r>
        <w:rPr>
          <w:spacing w:val="-2"/>
        </w:rPr>
        <w:t>(football);</w:t>
      </w:r>
    </w:p>
    <w:p w:rsidR="00991C96" w:rsidRDefault="008A40EF">
      <w:pPr>
        <w:pStyle w:val="a3"/>
        <w:ind w:right="151"/>
      </w:pPr>
      <w:r>
        <w:t>образование сложных существительных путём соединения основы прилагательного с основой существительного (blackboard);</w:t>
      </w:r>
    </w:p>
    <w:p w:rsidR="00991C96" w:rsidRDefault="008A40EF">
      <w:pPr>
        <w:pStyle w:val="a3"/>
        <w:spacing w:before="1"/>
        <w:ind w:right="145"/>
      </w:pPr>
      <w:r>
        <w:t>образование сложных существительных путём соединения основ существительных с предлогом (father-in-law);</w:t>
      </w:r>
    </w:p>
    <w:p w:rsidR="00991C96" w:rsidRDefault="008A40EF">
      <w:pPr>
        <w:pStyle w:val="a3"/>
        <w:ind w:right="141"/>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991C96" w:rsidRDefault="008A40EF">
      <w:pPr>
        <w:pStyle w:val="a3"/>
        <w:ind w:right="138"/>
      </w:pPr>
      <w:r>
        <w:t xml:space="preserve">образование сложных прилагательных путём соединения наречия с основой причастия II </w:t>
      </w:r>
      <w:r>
        <w:rPr>
          <w:spacing w:val="-2"/>
        </w:rPr>
        <w:t>(well-behaved);</w:t>
      </w:r>
    </w:p>
    <w:p w:rsidR="00991C96" w:rsidRDefault="008A40EF">
      <w:pPr>
        <w:pStyle w:val="a3"/>
        <w:ind w:right="147"/>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991C96" w:rsidRDefault="008A40EF">
      <w:pPr>
        <w:pStyle w:val="a3"/>
        <w:ind w:left="1275" w:firstLine="0"/>
        <w:jc w:val="left"/>
      </w:pPr>
      <w:r>
        <w:rPr>
          <w:spacing w:val="-2"/>
        </w:rPr>
        <w:t>конверсия:</w:t>
      </w:r>
    </w:p>
    <w:p w:rsidR="00991C96" w:rsidRDefault="008A40EF">
      <w:pPr>
        <w:pStyle w:val="a3"/>
        <w:ind w:left="1275" w:right="145"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5"/>
        </w:rPr>
        <w:t xml:space="preserve"> </w:t>
      </w:r>
      <w:r>
        <w:t>неопределённой</w:t>
      </w:r>
      <w:r>
        <w:rPr>
          <w:spacing w:val="-4"/>
        </w:rPr>
        <w:t xml:space="preserve"> </w:t>
      </w:r>
      <w:r>
        <w:t>формы</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образование имён существительных от имён прилагательных (rich people – the rich);</w:t>
      </w:r>
    </w:p>
    <w:p w:rsidR="00991C96" w:rsidRDefault="008A40EF">
      <w:pPr>
        <w:pStyle w:val="a3"/>
        <w:ind w:left="1275" w:right="2759" w:firstLine="0"/>
        <w:jc w:val="left"/>
      </w:pPr>
      <w:r>
        <w:t>образование</w:t>
      </w:r>
      <w:r>
        <w:rPr>
          <w:spacing w:val="-5"/>
        </w:rPr>
        <w:t xml:space="preserve"> </w:t>
      </w:r>
      <w:r>
        <w:t>глаголов</w:t>
      </w:r>
      <w:r>
        <w:rPr>
          <w:spacing w:val="-5"/>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991C96" w:rsidRDefault="008A40EF">
      <w:pPr>
        <w:pStyle w:val="a3"/>
        <w:ind w:left="1275" w:firstLine="0"/>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991C96" w:rsidRDefault="008A40EF">
      <w:pPr>
        <w:pStyle w:val="a3"/>
        <w:ind w:left="1275" w:firstLine="0"/>
        <w:jc w:val="left"/>
      </w:pPr>
      <w:r>
        <w:t>Многозначные</w:t>
      </w:r>
      <w:r>
        <w:rPr>
          <w:spacing w:val="45"/>
        </w:rPr>
        <w:t xml:space="preserve"> </w:t>
      </w:r>
      <w:r>
        <w:t>лексические</w:t>
      </w:r>
      <w:r>
        <w:rPr>
          <w:spacing w:val="48"/>
        </w:rPr>
        <w:t xml:space="preserve"> </w:t>
      </w:r>
      <w:r>
        <w:t>единицы.</w:t>
      </w:r>
      <w:r>
        <w:rPr>
          <w:spacing w:val="48"/>
        </w:rPr>
        <w:t xml:space="preserve"> </w:t>
      </w:r>
      <w:r>
        <w:t>Синонимы.</w:t>
      </w:r>
      <w:r>
        <w:rPr>
          <w:spacing w:val="48"/>
        </w:rPr>
        <w:t xml:space="preserve"> </w:t>
      </w:r>
      <w:r>
        <w:t>Антонимы.</w:t>
      </w:r>
      <w:r>
        <w:rPr>
          <w:spacing w:val="48"/>
        </w:rPr>
        <w:t xml:space="preserve"> </w:t>
      </w:r>
      <w:r>
        <w:t>Интернациональные</w:t>
      </w:r>
      <w:r>
        <w:rPr>
          <w:spacing w:val="48"/>
        </w:rPr>
        <w:t xml:space="preserve"> </w:t>
      </w:r>
      <w:r>
        <w:rPr>
          <w:spacing w:val="-2"/>
        </w:rPr>
        <w:t>слова.</w:t>
      </w:r>
    </w:p>
    <w:p w:rsidR="00991C96" w:rsidRDefault="008A40EF">
      <w:pPr>
        <w:pStyle w:val="a3"/>
        <w:ind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rsidR="00991C96" w:rsidRDefault="008A40EF">
      <w:pPr>
        <w:pStyle w:val="a3"/>
        <w:ind w:right="146"/>
      </w:pPr>
      <w:r>
        <w:t xml:space="preserve">Различные средства связи для обеспечения целостности и логичности устного/письменного </w:t>
      </w:r>
      <w:r>
        <w:rPr>
          <w:spacing w:val="-2"/>
        </w:rPr>
        <w:t>высказывания.</w:t>
      </w:r>
    </w:p>
    <w:p w:rsidR="00991C96" w:rsidRDefault="008A40EF">
      <w:pPr>
        <w:pStyle w:val="3"/>
        <w:spacing w:before="5" w:line="274" w:lineRule="exact"/>
        <w:jc w:val="both"/>
      </w:pPr>
      <w:r>
        <w:t>Грамматическая</w:t>
      </w:r>
      <w:r>
        <w:rPr>
          <w:spacing w:val="-5"/>
        </w:rPr>
        <w:t xml:space="preserve"> </w:t>
      </w:r>
      <w:r>
        <w:t>сторона</w:t>
      </w:r>
      <w:r>
        <w:rPr>
          <w:spacing w:val="-5"/>
        </w:rPr>
        <w:t xml:space="preserve"> </w:t>
      </w:r>
      <w:r>
        <w:rPr>
          <w:spacing w:val="-4"/>
        </w:rPr>
        <w:t>речи.</w:t>
      </w:r>
    </w:p>
    <w:p w:rsidR="00991C96" w:rsidRDefault="008A40EF">
      <w:pPr>
        <w:pStyle w:val="a3"/>
        <w:ind w:right="15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a3"/>
        <w:ind w:right="14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991C96" w:rsidRDefault="008A40EF">
      <w:pPr>
        <w:pStyle w:val="a3"/>
        <w:ind w:right="147"/>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991C96" w:rsidRDefault="008A40EF">
      <w:pPr>
        <w:pStyle w:val="a3"/>
        <w:ind w:left="1275"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Pr="008A40EF" w:rsidRDefault="008A40EF">
      <w:pPr>
        <w:pStyle w:val="a3"/>
        <w:ind w:right="143"/>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spacing w:val="80"/>
          <w:lang w:val="en-US"/>
        </w:rPr>
        <w:t xml:space="preserve"> </w:t>
      </w:r>
      <w:r w:rsidRPr="008A40EF">
        <w:rPr>
          <w:lang w:val="en-US"/>
        </w:rPr>
        <w:t>to be, to look,</w:t>
      </w:r>
      <w:r w:rsidRPr="008A40EF">
        <w:rPr>
          <w:spacing w:val="40"/>
          <w:lang w:val="en-US"/>
        </w:rPr>
        <w:t xml:space="preserve"> </w:t>
      </w:r>
      <w:r w:rsidRPr="008A40EF">
        <w:rPr>
          <w:lang w:val="en-US"/>
        </w:rPr>
        <w:t>to seem, to feel (He looks/seems/feels happy.).</w:t>
      </w:r>
    </w:p>
    <w:p w:rsidR="00991C96" w:rsidRPr="008A40EF" w:rsidRDefault="008A40EF">
      <w:pPr>
        <w:pStyle w:val="a3"/>
        <w:ind w:right="146"/>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Pr="008A40EF" w:rsidRDefault="00991C96">
      <w:pPr>
        <w:pStyle w:val="a3"/>
        <w:rPr>
          <w:lang w:val="en-US"/>
        </w:rPr>
        <w:sectPr w:rsidR="00991C96" w:rsidRPr="008A40EF">
          <w:type w:val="continuous"/>
          <w:pgSz w:w="11910" w:h="16840"/>
          <w:pgMar w:top="760" w:right="425" w:bottom="280" w:left="566" w:header="0" w:footer="810" w:gutter="0"/>
          <w:cols w:space="720"/>
        </w:sectPr>
      </w:pPr>
    </w:p>
    <w:p w:rsidR="00991C96" w:rsidRDefault="008A40EF">
      <w:pPr>
        <w:pStyle w:val="a3"/>
        <w:spacing w:before="65"/>
        <w:ind w:left="1275" w:firstLine="0"/>
        <w:jc w:val="left"/>
      </w:pPr>
      <w:r>
        <w:lastRenderedPageBreak/>
        <w:t>Сложносочинённые</w:t>
      </w:r>
      <w:r>
        <w:rPr>
          <w:spacing w:val="-7"/>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5"/>
        </w:rPr>
        <w:t xml:space="preserve"> </w:t>
      </w:r>
      <w:r>
        <w:t>but,</w:t>
      </w:r>
      <w:r>
        <w:rPr>
          <w:spacing w:val="-4"/>
        </w:rPr>
        <w:t xml:space="preserve"> </w:t>
      </w:r>
      <w:r>
        <w:rPr>
          <w:spacing w:val="-5"/>
        </w:rPr>
        <w:t>or.</w:t>
      </w:r>
    </w:p>
    <w:p w:rsidR="00991C96" w:rsidRDefault="008A40EF">
      <w:pPr>
        <w:pStyle w:val="a3"/>
        <w:ind w:right="145"/>
        <w:jc w:val="left"/>
      </w:pPr>
      <w:r>
        <w:t>Сложноподчинённые</w:t>
      </w:r>
      <w:r>
        <w:rPr>
          <w:spacing w:val="-1"/>
        </w:rPr>
        <w:t xml:space="preserve"> </w:t>
      </w:r>
      <w:r>
        <w:t>предложения с</w:t>
      </w:r>
      <w:r>
        <w:rPr>
          <w:spacing w:val="-1"/>
        </w:rPr>
        <w:t xml:space="preserve"> </w:t>
      </w:r>
      <w:r>
        <w:t>союзами и союзными словами because, if, when, where, what, why, how.</w:t>
      </w:r>
    </w:p>
    <w:p w:rsidR="00991C96" w:rsidRDefault="008A40EF">
      <w:pPr>
        <w:pStyle w:val="a3"/>
        <w:spacing w:before="1"/>
        <w:ind w:right="145"/>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w:t>
      </w:r>
      <w:r>
        <w:rPr>
          <w:spacing w:val="80"/>
        </w:rPr>
        <w:t xml:space="preserve"> </w:t>
      </w:r>
      <w:r>
        <w:t>с</w:t>
      </w:r>
      <w:r>
        <w:rPr>
          <w:spacing w:val="80"/>
        </w:rPr>
        <w:t xml:space="preserve"> </w:t>
      </w:r>
      <w:r>
        <w:t>союзными</w:t>
      </w:r>
      <w:r>
        <w:rPr>
          <w:spacing w:val="80"/>
        </w:rPr>
        <w:t xml:space="preserve"> </w:t>
      </w:r>
      <w:r>
        <w:t>словами who, which, that.</w:t>
      </w:r>
    </w:p>
    <w:p w:rsidR="00991C96" w:rsidRDefault="008A40EF">
      <w:pPr>
        <w:pStyle w:val="a3"/>
        <w:ind w:right="145"/>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 xml:space="preserve">however, </w:t>
      </w:r>
      <w:r>
        <w:rPr>
          <w:spacing w:val="-2"/>
        </w:rPr>
        <w:t>whenever.</w:t>
      </w:r>
    </w:p>
    <w:p w:rsidR="00991C96" w:rsidRDefault="008A40EF">
      <w:pPr>
        <w:pStyle w:val="a3"/>
        <w:ind w:right="145"/>
        <w:jc w:val="left"/>
      </w:pPr>
      <w:r>
        <w:t>Условные</w:t>
      </w:r>
      <w:r>
        <w:rPr>
          <w:spacing w:val="-3"/>
        </w:rPr>
        <w:t xml:space="preserve"> </w:t>
      </w:r>
      <w:r>
        <w:t>предложения</w:t>
      </w:r>
      <w:r>
        <w:rPr>
          <w:spacing w:val="-1"/>
        </w:rPr>
        <w:t xml:space="preserve"> </w:t>
      </w:r>
      <w:r>
        <w:t>с</w:t>
      </w:r>
      <w:r>
        <w:rPr>
          <w:spacing w:val="-2"/>
        </w:rPr>
        <w:t xml:space="preserve"> </w:t>
      </w:r>
      <w:r>
        <w:t>глаголами в</w:t>
      </w:r>
      <w:r>
        <w:rPr>
          <w:spacing w:val="-2"/>
        </w:rPr>
        <w:t xml:space="preserve"> </w:t>
      </w:r>
      <w:r>
        <w:t>изъявительном</w:t>
      </w:r>
      <w:r>
        <w:rPr>
          <w:spacing w:val="-2"/>
        </w:rPr>
        <w:t xml:space="preserve"> </w:t>
      </w:r>
      <w:r>
        <w:t>наклонении (Conditional</w:t>
      </w:r>
      <w:r>
        <w:rPr>
          <w:spacing w:val="-1"/>
        </w:rPr>
        <w:t xml:space="preserve"> </w:t>
      </w:r>
      <w:r>
        <w:t>0,</w:t>
      </w:r>
      <w:r>
        <w:rPr>
          <w:spacing w:val="-1"/>
        </w:rPr>
        <w:t xml:space="preserve"> </w:t>
      </w:r>
      <w:r>
        <w:t>Conditional I) и с глаголами в сослагательном наклонении (Conditional II).</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ind w:right="145"/>
        <w:jc w:val="left"/>
      </w:pPr>
      <w:r>
        <w:t>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w:t>
      </w:r>
    </w:p>
    <w:p w:rsidR="00991C96" w:rsidRDefault="008A40EF">
      <w:pPr>
        <w:pStyle w:val="a3"/>
        <w:ind w:left="1275" w:firstLine="0"/>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1275" w:firstLine="0"/>
        <w:jc w:val="left"/>
        <w:rPr>
          <w:lang w:val="en-US"/>
        </w:rPr>
      </w:pPr>
      <w:r>
        <w:t>Предложения</w:t>
      </w:r>
      <w:r w:rsidRPr="008A40EF">
        <w:rPr>
          <w:spacing w:val="15"/>
          <w:lang w:val="en-US"/>
        </w:rPr>
        <w:t xml:space="preserve"> </w:t>
      </w:r>
      <w:r>
        <w:t>с</w:t>
      </w:r>
      <w:r w:rsidRPr="008A40EF">
        <w:rPr>
          <w:spacing w:val="17"/>
          <w:lang w:val="en-US"/>
        </w:rPr>
        <w:t xml:space="preserve"> </w:t>
      </w:r>
      <w:r>
        <w:t>конструкциями</w:t>
      </w:r>
      <w:r w:rsidRPr="008A40EF">
        <w:rPr>
          <w:spacing w:val="20"/>
          <w:lang w:val="en-US"/>
        </w:rPr>
        <w:t xml:space="preserve"> </w:t>
      </w:r>
      <w:r w:rsidRPr="008A40EF">
        <w:rPr>
          <w:lang w:val="en-US"/>
        </w:rPr>
        <w:t>as</w:t>
      </w:r>
      <w:r w:rsidRPr="008A40EF">
        <w:rPr>
          <w:spacing w:val="18"/>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8"/>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8"/>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and</w:t>
      </w:r>
      <w:r w:rsidRPr="008A40EF">
        <w:rPr>
          <w:spacing w:val="16"/>
          <w:lang w:val="en-US"/>
        </w:rPr>
        <w:t xml:space="preserve"> </w:t>
      </w:r>
      <w:r w:rsidRPr="008A40EF">
        <w:rPr>
          <w:lang w:val="en-US"/>
        </w:rPr>
        <w:t>…,</w:t>
      </w:r>
      <w:r w:rsidRPr="008A40EF">
        <w:rPr>
          <w:spacing w:val="17"/>
          <w:lang w:val="en-US"/>
        </w:rPr>
        <w:t xml:space="preserve"> </w:t>
      </w:r>
      <w:r w:rsidRPr="008A40EF">
        <w:rPr>
          <w:lang w:val="en-US"/>
        </w:rPr>
        <w:t>either</w:t>
      </w:r>
      <w:r w:rsidRPr="008A40EF">
        <w:rPr>
          <w:spacing w:val="17"/>
          <w:lang w:val="en-US"/>
        </w:rPr>
        <w:t xml:space="preserve"> </w:t>
      </w:r>
      <w:r w:rsidRPr="008A40EF">
        <w:rPr>
          <w:lang w:val="en-US"/>
        </w:rPr>
        <w:t>…</w:t>
      </w:r>
      <w:r w:rsidRPr="008A40EF">
        <w:rPr>
          <w:spacing w:val="16"/>
          <w:lang w:val="en-US"/>
        </w:rPr>
        <w:t xml:space="preserve"> </w:t>
      </w:r>
      <w:r w:rsidRPr="008A40EF">
        <w:rPr>
          <w:lang w:val="en-US"/>
        </w:rPr>
        <w:t>or,</w:t>
      </w:r>
      <w:r w:rsidRPr="008A40EF">
        <w:rPr>
          <w:spacing w:val="17"/>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jc w:val="left"/>
        <w:rPr>
          <w:lang w:val="en-US"/>
        </w:rPr>
        <w:sectPr w:rsidR="00991C96" w:rsidRPr="008A40EF">
          <w:pgSz w:w="11910" w:h="16840"/>
          <w:pgMar w:top="760" w:right="425" w:bottom="1040" w:left="566" w:header="0" w:footer="810" w:gutter="0"/>
          <w:cols w:space="720"/>
        </w:sectPr>
      </w:pPr>
    </w:p>
    <w:p w:rsidR="00991C96" w:rsidRDefault="008A40EF">
      <w:pPr>
        <w:pStyle w:val="a3"/>
        <w:spacing w:line="274" w:lineRule="exact"/>
        <w:ind w:firstLine="0"/>
        <w:jc w:val="left"/>
      </w:pPr>
      <w:r>
        <w:rPr>
          <w:spacing w:val="-4"/>
        </w:rPr>
        <w:lastRenderedPageBreak/>
        <w:t>nor.</w:t>
      </w:r>
    </w:p>
    <w:p w:rsidR="00991C96" w:rsidRDefault="008A40EF">
      <w:pPr>
        <w:pStyle w:val="a3"/>
        <w:spacing w:before="274"/>
        <w:ind w:left="288" w:firstLine="0"/>
        <w:jc w:val="left"/>
      </w:pPr>
      <w:r>
        <w:br w:type="column"/>
      </w:r>
      <w:r>
        <w:lastRenderedPageBreak/>
        <w:t>Предложения</w:t>
      </w:r>
      <w:r>
        <w:rPr>
          <w:spacing w:val="-3"/>
        </w:rPr>
        <w:t xml:space="preserve"> </w:t>
      </w:r>
      <w:r>
        <w:t>с</w:t>
      </w:r>
      <w:r>
        <w:rPr>
          <w:spacing w:val="-1"/>
        </w:rPr>
        <w:t xml:space="preserve"> </w:t>
      </w:r>
      <w:r>
        <w:t>I</w:t>
      </w:r>
      <w:r>
        <w:rPr>
          <w:spacing w:val="-6"/>
        </w:rPr>
        <w:t xml:space="preserve"> </w:t>
      </w:r>
      <w:r>
        <w:rPr>
          <w:spacing w:val="-4"/>
        </w:rPr>
        <w:t>wish…</w:t>
      </w:r>
    </w:p>
    <w:p w:rsidR="00991C96" w:rsidRPr="008A40EF" w:rsidRDefault="008A40EF">
      <w:pPr>
        <w:pStyle w:val="a3"/>
        <w:ind w:left="288"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2"/>
          <w:lang w:val="en-US"/>
        </w:rPr>
        <w:t xml:space="preserve"> </w:t>
      </w:r>
      <w:r>
        <w:t>на</w:t>
      </w:r>
      <w:r w:rsidRPr="008A40EF">
        <w:rPr>
          <w:spacing w:val="-1"/>
          <w:lang w:val="en-US"/>
        </w:rPr>
        <w:t xml:space="preserve"> </w:t>
      </w:r>
      <w:r w:rsidRPr="008A40EF">
        <w:rPr>
          <w:lang w:val="en-US"/>
        </w:rPr>
        <w:t>-ing:</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love/hate</w:t>
      </w:r>
      <w:r w:rsidRPr="008A40EF">
        <w:rPr>
          <w:spacing w:val="-2"/>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ind w:left="288" w:firstLine="0"/>
        <w:jc w:val="left"/>
        <w:rPr>
          <w:lang w:val="en-US"/>
        </w:rPr>
      </w:pPr>
      <w:r>
        <w:t>Конструкции</w:t>
      </w:r>
      <w:r w:rsidRPr="008A40EF">
        <w:rPr>
          <w:spacing w:val="29"/>
          <w:lang w:val="en-US"/>
        </w:rPr>
        <w:t xml:space="preserve"> </w:t>
      </w:r>
      <w:r w:rsidRPr="008A40EF">
        <w:rPr>
          <w:lang w:val="en-US"/>
        </w:rPr>
        <w:t>c</w:t>
      </w:r>
      <w:r w:rsidRPr="008A40EF">
        <w:rPr>
          <w:spacing w:val="28"/>
          <w:lang w:val="en-US"/>
        </w:rPr>
        <w:t xml:space="preserve"> </w:t>
      </w:r>
      <w:r>
        <w:t>глаголами</w:t>
      </w:r>
      <w:r w:rsidRPr="008A40EF">
        <w:rPr>
          <w:spacing w:val="31"/>
          <w:lang w:val="en-US"/>
        </w:rPr>
        <w:t xml:space="preserve"> </w:t>
      </w:r>
      <w:r w:rsidRPr="008A40EF">
        <w:rPr>
          <w:lang w:val="en-US"/>
        </w:rPr>
        <w:t>to</w:t>
      </w:r>
      <w:r w:rsidRPr="008A40EF">
        <w:rPr>
          <w:spacing w:val="29"/>
          <w:lang w:val="en-US"/>
        </w:rPr>
        <w:t xml:space="preserve"> </w:t>
      </w:r>
      <w:r w:rsidRPr="008A40EF">
        <w:rPr>
          <w:lang w:val="en-US"/>
        </w:rPr>
        <w:t>stop,</w:t>
      </w:r>
      <w:r w:rsidRPr="008A40EF">
        <w:rPr>
          <w:spacing w:val="28"/>
          <w:lang w:val="en-US"/>
        </w:rPr>
        <w:t xml:space="preserve"> </w:t>
      </w:r>
      <w:r w:rsidRPr="008A40EF">
        <w:rPr>
          <w:lang w:val="en-US"/>
        </w:rPr>
        <w:t>to</w:t>
      </w:r>
      <w:r w:rsidRPr="008A40EF">
        <w:rPr>
          <w:spacing w:val="29"/>
          <w:lang w:val="en-US"/>
        </w:rPr>
        <w:t xml:space="preserve"> </w:t>
      </w:r>
      <w:r w:rsidRPr="008A40EF">
        <w:rPr>
          <w:lang w:val="en-US"/>
        </w:rPr>
        <w:t>remember,</w:t>
      </w:r>
      <w:r w:rsidRPr="008A40EF">
        <w:rPr>
          <w:spacing w:val="28"/>
          <w:lang w:val="en-US"/>
        </w:rPr>
        <w:t xml:space="preserve"> </w:t>
      </w:r>
      <w:r w:rsidRPr="008A40EF">
        <w:rPr>
          <w:lang w:val="en-US"/>
        </w:rPr>
        <w:t>to</w:t>
      </w:r>
      <w:r w:rsidRPr="008A40EF">
        <w:rPr>
          <w:spacing w:val="30"/>
          <w:lang w:val="en-US"/>
        </w:rPr>
        <w:t xml:space="preserve"> </w:t>
      </w:r>
      <w:r w:rsidRPr="008A40EF">
        <w:rPr>
          <w:lang w:val="en-US"/>
        </w:rPr>
        <w:t>forget</w:t>
      </w:r>
      <w:r w:rsidRPr="008A40EF">
        <w:rPr>
          <w:spacing w:val="29"/>
          <w:lang w:val="en-US"/>
        </w:rPr>
        <w:t xml:space="preserve"> </w:t>
      </w:r>
      <w:r w:rsidRPr="008A40EF">
        <w:rPr>
          <w:lang w:val="en-US"/>
        </w:rPr>
        <w:t>(</w:t>
      </w:r>
      <w:r>
        <w:t>разница</w:t>
      </w:r>
      <w:r w:rsidRPr="008A40EF">
        <w:rPr>
          <w:spacing w:val="30"/>
          <w:lang w:val="en-US"/>
        </w:rPr>
        <w:t xml:space="preserve"> </w:t>
      </w:r>
      <w:r>
        <w:t>в</w:t>
      </w:r>
      <w:r w:rsidRPr="008A40EF">
        <w:rPr>
          <w:spacing w:val="26"/>
          <w:lang w:val="en-US"/>
        </w:rPr>
        <w:t xml:space="preserve"> </w:t>
      </w:r>
      <w:r>
        <w:t>значении</w:t>
      </w:r>
      <w:r w:rsidRPr="008A40EF">
        <w:rPr>
          <w:spacing w:val="32"/>
          <w:lang w:val="en-US"/>
        </w:rPr>
        <w:t xml:space="preserve"> </w:t>
      </w:r>
      <w:r w:rsidRPr="008A40EF">
        <w:rPr>
          <w:lang w:val="en-US"/>
        </w:rPr>
        <w:t>to</w:t>
      </w:r>
      <w:r w:rsidRPr="008A40EF">
        <w:rPr>
          <w:spacing w:val="27"/>
          <w:lang w:val="en-US"/>
        </w:rPr>
        <w:t xml:space="preserve"> </w:t>
      </w:r>
      <w:r w:rsidRPr="008A40EF">
        <w:rPr>
          <w:lang w:val="en-US"/>
        </w:rPr>
        <w:t>stop</w:t>
      </w:r>
      <w:r w:rsidRPr="008A40EF">
        <w:rPr>
          <w:spacing w:val="30"/>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47" w:space="40"/>
            <w:col w:w="9932"/>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Default="008A40EF">
      <w:pPr>
        <w:pStyle w:val="a3"/>
        <w:ind w:left="1275" w:right="4712" w:firstLine="0"/>
        <w:jc w:val="left"/>
      </w:pPr>
      <w:r>
        <w:t>Конструкция</w:t>
      </w:r>
      <w:r w:rsidRPr="008A40E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991C96" w:rsidRPr="008A40EF" w:rsidRDefault="008A40EF">
      <w:pPr>
        <w:pStyle w:val="a3"/>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9"/>
        <w:rPr>
          <w:lang w:val="en-US"/>
        </w:rPr>
      </w:pPr>
      <w:r>
        <w:t>Конструкции</w:t>
      </w:r>
      <w:r w:rsidRPr="008A40EF">
        <w:rPr>
          <w:lang w:val="en-US"/>
        </w:rPr>
        <w:t xml:space="preserve"> I prefer, I’d prefer, I’d rather prefer, </w:t>
      </w:r>
      <w:r>
        <w:t>выражающие</w:t>
      </w:r>
      <w:r w:rsidRPr="008A40EF">
        <w:rPr>
          <w:lang w:val="en-US"/>
        </w:rPr>
        <w:t xml:space="preserve"> </w:t>
      </w:r>
      <w:r>
        <w:t>предпочтение</w:t>
      </w:r>
      <w:r w:rsidRPr="008A40EF">
        <w:rPr>
          <w:lang w:val="en-US"/>
        </w:rPr>
        <w:t xml:space="preserve">, </w:t>
      </w:r>
      <w:r>
        <w:t>а</w:t>
      </w:r>
      <w:r w:rsidRPr="008A40EF">
        <w:rPr>
          <w:lang w:val="en-US"/>
        </w:rPr>
        <w:t xml:space="preserve"> </w:t>
      </w:r>
      <w:r>
        <w:t>также</w:t>
      </w:r>
      <w:r w:rsidRPr="008A40EF">
        <w:rPr>
          <w:lang w:val="en-US"/>
        </w:rPr>
        <w:t xml:space="preserve"> </w:t>
      </w:r>
      <w:r>
        <w:t>конструкции</w:t>
      </w:r>
      <w:r w:rsidRPr="008A40EF">
        <w:rPr>
          <w:lang w:val="en-US"/>
        </w:rPr>
        <w:t xml:space="preserve"> I’d rather, You’d better.</w:t>
      </w:r>
    </w:p>
    <w:p w:rsidR="00991C96" w:rsidRDefault="008A40EF">
      <w:pPr>
        <w:pStyle w:val="a3"/>
        <w:ind w:right="149"/>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42"/>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spacing w:before="1"/>
        <w:ind w:right="137"/>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a3"/>
        <w:ind w:right="143"/>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 I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ind w:right="144"/>
      </w:pPr>
      <w:r>
        <w:t>Имена существительные во множественном числе, образованных по правилу, и</w:t>
      </w:r>
      <w:r>
        <w:rPr>
          <w:spacing w:val="40"/>
        </w:rPr>
        <w:t xml:space="preserve"> </w:t>
      </w:r>
      <w:r>
        <w:rPr>
          <w:spacing w:val="-2"/>
        </w:rPr>
        <w:t>исключения.</w:t>
      </w:r>
    </w:p>
    <w:p w:rsidR="00991C96" w:rsidRDefault="008A40EF">
      <w:pPr>
        <w:pStyle w:val="a3"/>
        <w:ind w:left="1275" w:right="422"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spacing w:before="1"/>
        <w:ind w:right="147"/>
      </w:pPr>
      <w:r>
        <w:t>Имена прилагательные и наречия в положительной, сравнительной и превосходной степенях, образованные по правилу, и исключения.</w:t>
      </w:r>
    </w:p>
    <w:p w:rsidR="00991C96" w:rsidRDefault="008A40EF">
      <w:pPr>
        <w:pStyle w:val="a3"/>
        <w:ind w:right="137"/>
      </w:pPr>
      <w:r>
        <w:t xml:space="preserve">Порядок следования нескольких прилагательных (мнение – размер – возраст – цвет – </w:t>
      </w:r>
      <w:r>
        <w:rPr>
          <w:spacing w:val="-2"/>
        </w:rPr>
        <w:t>происхождение).</w:t>
      </w:r>
    </w:p>
    <w:p w:rsidR="00991C96" w:rsidRPr="008A40EF" w:rsidRDefault="008A40EF">
      <w:pPr>
        <w:pStyle w:val="a3"/>
        <w:ind w:left="1275" w:firstLine="0"/>
        <w:rPr>
          <w:lang w:val="en-US"/>
        </w:rPr>
      </w:pPr>
      <w:r>
        <w:t>Слова</w:t>
      </w:r>
      <w:r w:rsidRPr="008A40EF">
        <w:rPr>
          <w:lang w:val="en-US"/>
        </w:rPr>
        <w:t>,</w:t>
      </w:r>
      <w:r w:rsidRPr="008A40EF">
        <w:rPr>
          <w:spacing w:val="-2"/>
          <w:lang w:val="en-US"/>
        </w:rPr>
        <w:t xml:space="preserve"> </w:t>
      </w:r>
      <w:r>
        <w:t>выражающие</w:t>
      </w:r>
      <w:r w:rsidRPr="008A40EF">
        <w:rPr>
          <w:spacing w:val="-2"/>
          <w:lang w:val="en-US"/>
        </w:rPr>
        <w:t xml:space="preserve"> </w:t>
      </w:r>
      <w:r>
        <w:t>количество</w:t>
      </w:r>
      <w:r w:rsidRPr="008A40EF">
        <w:rPr>
          <w:spacing w:val="-2"/>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2"/>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Pr>
          <w:spacing w:val="40"/>
        </w:rPr>
        <w:t xml:space="preserve"> </w:t>
      </w:r>
      <w:r>
        <w:t>и другие).</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left="1275" w:firstLine="0"/>
      </w:pPr>
      <w:r>
        <w:lastRenderedPageBreak/>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8"/>
      </w:pPr>
      <w:r>
        <w:t>Предлоги места, времени, направления, предлоги, употребляемые с глаголами в страдательном залоге.</w:t>
      </w:r>
    </w:p>
    <w:p w:rsidR="00991C96" w:rsidRDefault="008A40EF">
      <w:pPr>
        <w:pStyle w:val="3"/>
        <w:spacing w:before="6" w:line="274"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991C96" w:rsidRDefault="008A40EF">
      <w:pPr>
        <w:pStyle w:val="a3"/>
        <w:ind w:right="13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10 класса.</w:t>
      </w:r>
    </w:p>
    <w:p w:rsidR="00991C96" w:rsidRDefault="008A40EF">
      <w:pPr>
        <w:pStyle w:val="a3"/>
        <w:ind w:right="142"/>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91C96" w:rsidRDefault="008A40EF">
      <w:pPr>
        <w:pStyle w:val="a3"/>
        <w:ind w:right="149"/>
      </w:pPr>
      <w:r>
        <w:t>Владение основными сведениями о социокультурном портрете и культурном наследии страны/стран, говорящих на английском языке.</w:t>
      </w:r>
    </w:p>
    <w:p w:rsidR="00991C96" w:rsidRDefault="008A40EF">
      <w:pPr>
        <w:pStyle w:val="a3"/>
        <w:ind w:right="139"/>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991C96" w:rsidRDefault="008A40EF">
      <w:pPr>
        <w:pStyle w:val="a3"/>
        <w:ind w:right="14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91C96" w:rsidRDefault="008A40EF">
      <w:pPr>
        <w:pStyle w:val="3"/>
        <w:spacing w:before="1" w:line="274" w:lineRule="exact"/>
        <w:jc w:val="both"/>
      </w:pPr>
      <w:r>
        <w:t>Компенсаторные</w:t>
      </w:r>
      <w:r>
        <w:rPr>
          <w:spacing w:val="-9"/>
        </w:rPr>
        <w:t xml:space="preserve"> </w:t>
      </w:r>
      <w:r>
        <w:rPr>
          <w:spacing w:val="-2"/>
        </w:rPr>
        <w:t>умения.</w:t>
      </w:r>
    </w:p>
    <w:p w:rsidR="00991C96" w:rsidRDefault="008A40EF">
      <w:pPr>
        <w:pStyle w:val="a3"/>
        <w:ind w:right="139"/>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991C96" w:rsidRDefault="008A40EF">
      <w:pPr>
        <w:pStyle w:val="a3"/>
        <w:ind w:right="14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91C96" w:rsidRDefault="008A40EF">
      <w:pPr>
        <w:pStyle w:val="3"/>
        <w:spacing w:before="5"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11</w:t>
      </w:r>
      <w:r>
        <w:rPr>
          <w:spacing w:val="-9"/>
        </w:rPr>
        <w:t xml:space="preserve"> </w:t>
      </w:r>
      <w:r>
        <w:t>классе Коммуникативные умения.</w:t>
      </w:r>
    </w:p>
    <w:p w:rsidR="00991C96" w:rsidRDefault="008A40EF">
      <w:pPr>
        <w:pStyle w:val="a3"/>
        <w:ind w:right="146"/>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991C96" w:rsidRDefault="008A40EF">
      <w:pPr>
        <w:pStyle w:val="a3"/>
        <w:spacing w:line="273" w:lineRule="exact"/>
        <w:ind w:left="1275" w:firstLine="0"/>
      </w:pPr>
      <w:r>
        <w:t>Повседневная</w:t>
      </w:r>
      <w:r>
        <w:rPr>
          <w:spacing w:val="12"/>
        </w:rPr>
        <w:t xml:space="preserve"> </w:t>
      </w:r>
      <w:r>
        <w:t>жизнь</w:t>
      </w:r>
      <w:r>
        <w:rPr>
          <w:spacing w:val="14"/>
        </w:rPr>
        <w:t xml:space="preserve"> </w:t>
      </w:r>
      <w:r>
        <w:t>семьи.</w:t>
      </w:r>
      <w:r>
        <w:rPr>
          <w:spacing w:val="13"/>
        </w:rPr>
        <w:t xml:space="preserve"> </w:t>
      </w:r>
      <w:r>
        <w:t>Межличностные</w:t>
      </w:r>
      <w:r>
        <w:rPr>
          <w:spacing w:val="12"/>
        </w:rPr>
        <w:t xml:space="preserve"> </w:t>
      </w:r>
      <w:r>
        <w:t>отношения</w:t>
      </w:r>
      <w:r>
        <w:rPr>
          <w:spacing w:val="11"/>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4"/>
        </w:rPr>
        <w:t xml:space="preserve"> </w:t>
      </w:r>
      <w:r>
        <w:t>и</w:t>
      </w:r>
      <w:r>
        <w:rPr>
          <w:spacing w:val="14"/>
        </w:rPr>
        <w:t xml:space="preserve"> </w:t>
      </w:r>
      <w:r>
        <w:rPr>
          <w:spacing w:val="-2"/>
        </w:rPr>
        <w:t>знакомыми.</w:t>
      </w:r>
    </w:p>
    <w:p w:rsidR="00991C96" w:rsidRDefault="008A40EF">
      <w:pPr>
        <w:pStyle w:val="a3"/>
        <w:ind w:firstLine="0"/>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4"/>
        </w:rPr>
        <w:t xml:space="preserve"> </w:t>
      </w:r>
      <w:r>
        <w:t>и</w:t>
      </w:r>
      <w:r>
        <w:rPr>
          <w:spacing w:val="2"/>
        </w:rPr>
        <w:t xml:space="preserve"> </w:t>
      </w:r>
      <w:r>
        <w:rPr>
          <w:spacing w:val="-2"/>
        </w:rPr>
        <w:t>разрешение.</w:t>
      </w:r>
    </w:p>
    <w:p w:rsidR="00991C96" w:rsidRDefault="008A40EF">
      <w:pPr>
        <w:pStyle w:val="a3"/>
        <w:ind w:left="1275" w:firstLine="0"/>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991C96" w:rsidRDefault="008A40EF">
      <w:pPr>
        <w:pStyle w:val="a3"/>
        <w:ind w:right="144"/>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3"/>
        </w:rPr>
        <w:t xml:space="preserve"> </w:t>
      </w:r>
      <w:r>
        <w:t>о</w:t>
      </w:r>
      <w:r>
        <w:rPr>
          <w:spacing w:val="-3"/>
        </w:rPr>
        <w:t xml:space="preserve"> </w:t>
      </w:r>
      <w:r>
        <w:t>здоровье:</w:t>
      </w:r>
      <w:r>
        <w:rPr>
          <w:spacing w:val="-3"/>
        </w:rPr>
        <w:t xml:space="preserve"> </w:t>
      </w:r>
      <w:r>
        <w:t>режим</w:t>
      </w:r>
      <w:r>
        <w:rPr>
          <w:spacing w:val="-3"/>
        </w:rPr>
        <w:t xml:space="preserve"> </w:t>
      </w:r>
      <w:r>
        <w:t>труда</w:t>
      </w:r>
      <w:r>
        <w:rPr>
          <w:spacing w:val="-4"/>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991C96" w:rsidRDefault="008A40EF">
      <w:pPr>
        <w:pStyle w:val="a3"/>
        <w:ind w:right="141"/>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91C96" w:rsidRDefault="008A40EF">
      <w:pPr>
        <w:pStyle w:val="a3"/>
        <w:ind w:right="147"/>
      </w:pPr>
      <w:r>
        <w:t>Место иностранного языка в повседневной жизни и профессиональной деятельности в современном мире.</w:t>
      </w:r>
    </w:p>
    <w:p w:rsidR="00991C96" w:rsidRDefault="008A40EF">
      <w:pPr>
        <w:pStyle w:val="a3"/>
        <w:spacing w:before="1"/>
        <w:ind w:right="145"/>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91C96" w:rsidRDefault="008A40EF">
      <w:pPr>
        <w:pStyle w:val="a3"/>
        <w:ind w:right="147"/>
      </w:pPr>
      <w:r>
        <w:t>Роль спорта в современной жизни: виды спорта, экстремальный спорт, спортивные соревнования, Олимпийские игры.</w:t>
      </w:r>
    </w:p>
    <w:p w:rsidR="00991C96" w:rsidRDefault="008A40EF">
      <w:pPr>
        <w:pStyle w:val="a3"/>
        <w:ind w:left="1275" w:firstLine="0"/>
      </w:pPr>
      <w:r>
        <w:t>Туризм.</w:t>
      </w:r>
      <w:r>
        <w:rPr>
          <w:spacing w:val="-6"/>
        </w:rPr>
        <w:t xml:space="preserve"> </w:t>
      </w:r>
      <w:r>
        <w:t>Виды</w:t>
      </w:r>
      <w:r>
        <w:rPr>
          <w:spacing w:val="-3"/>
        </w:rPr>
        <w:t xml:space="preserve"> </w:t>
      </w:r>
      <w:r>
        <w:t>отдыха.</w:t>
      </w:r>
      <w:r>
        <w:rPr>
          <w:spacing w:val="-3"/>
        </w:rPr>
        <w:t xml:space="preserve"> </w:t>
      </w:r>
      <w:r>
        <w:t>Экотуризм.</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зарубежным</w:t>
      </w:r>
      <w:r>
        <w:rPr>
          <w:spacing w:val="-4"/>
        </w:rPr>
        <w:t xml:space="preserve"> </w:t>
      </w:r>
      <w:r>
        <w:rPr>
          <w:spacing w:val="-2"/>
        </w:rPr>
        <w:t>странам.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Вселенная</w:t>
      </w:r>
      <w:r>
        <w:rPr>
          <w:spacing w:val="40"/>
        </w:rPr>
        <w:t xml:space="preserve">  </w:t>
      </w:r>
      <w:r>
        <w:t>и</w:t>
      </w:r>
      <w:r>
        <w:rPr>
          <w:spacing w:val="41"/>
        </w:rPr>
        <w:t xml:space="preserve">  </w:t>
      </w:r>
      <w:r>
        <w:t>человек.</w:t>
      </w:r>
      <w:r>
        <w:rPr>
          <w:spacing w:val="40"/>
        </w:rPr>
        <w:t xml:space="preserve">  </w:t>
      </w:r>
      <w:r>
        <w:t>Природа.</w:t>
      </w:r>
      <w:r>
        <w:rPr>
          <w:spacing w:val="40"/>
        </w:rPr>
        <w:t xml:space="preserve">  </w:t>
      </w:r>
      <w:r>
        <w:t>Проблемы</w:t>
      </w:r>
      <w:r>
        <w:rPr>
          <w:spacing w:val="41"/>
        </w:rPr>
        <w:t xml:space="preserve">  </w:t>
      </w:r>
      <w:r>
        <w:t>экологии.</w:t>
      </w:r>
      <w:r>
        <w:rPr>
          <w:spacing w:val="40"/>
        </w:rPr>
        <w:t xml:space="preserve">  </w:t>
      </w:r>
      <w:r>
        <w:t>Защита</w:t>
      </w:r>
      <w:r>
        <w:rPr>
          <w:spacing w:val="39"/>
        </w:rPr>
        <w:t xml:space="preserve">  </w:t>
      </w:r>
      <w:r>
        <w:t>окружающей</w:t>
      </w:r>
      <w:r>
        <w:rPr>
          <w:spacing w:val="41"/>
        </w:rPr>
        <w:t xml:space="preserve">  </w:t>
      </w:r>
      <w:r>
        <w:rPr>
          <w:spacing w:val="-2"/>
        </w:rPr>
        <w:t>среды.</w:t>
      </w:r>
    </w:p>
    <w:p w:rsidR="00991C96" w:rsidRDefault="008A40EF">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991C96" w:rsidRDefault="008A40EF">
      <w:pPr>
        <w:pStyle w:val="a3"/>
        <w:ind w:right="139"/>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rsidR="00991C96" w:rsidRDefault="008A40EF">
      <w:pPr>
        <w:pStyle w:val="a3"/>
        <w:spacing w:before="1"/>
        <w:ind w:right="143"/>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991C96" w:rsidRDefault="008A40EF">
      <w:pPr>
        <w:pStyle w:val="a3"/>
        <w:ind w:right="144"/>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91C96" w:rsidRDefault="008A40EF">
      <w:pPr>
        <w:pStyle w:val="3"/>
        <w:spacing w:before="2" w:line="274" w:lineRule="exact"/>
      </w:pPr>
      <w:r>
        <w:rPr>
          <w:spacing w:val="-2"/>
        </w:rPr>
        <w:t>Говорение</w:t>
      </w:r>
    </w:p>
    <w:p w:rsidR="00991C96" w:rsidRDefault="008A40EF">
      <w:pPr>
        <w:pStyle w:val="a3"/>
        <w:ind w:right="137"/>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91C96" w:rsidRDefault="008A40EF">
      <w:pPr>
        <w:pStyle w:val="a3"/>
        <w:ind w:right="14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91C96" w:rsidRDefault="008A40EF">
      <w:pPr>
        <w:pStyle w:val="a3"/>
        <w:ind w:right="143"/>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91C96" w:rsidRDefault="008A40EF">
      <w:pPr>
        <w:pStyle w:val="a3"/>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91C96" w:rsidRDefault="008A40EF">
      <w:pPr>
        <w:pStyle w:val="a3"/>
        <w:ind w:right="146"/>
      </w:pPr>
      <w:r>
        <w:t>диалог-обмен мнениями: выражать свою точку</w:t>
      </w:r>
      <w:r>
        <w:rPr>
          <w:spacing w:val="-5"/>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91C96" w:rsidRDefault="008A40EF">
      <w:pPr>
        <w:pStyle w:val="a3"/>
        <w:ind w:right="144"/>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91C96" w:rsidRDefault="008A40EF">
      <w:pPr>
        <w:pStyle w:val="a3"/>
        <w:ind w:left="1275" w:right="3150"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991C96" w:rsidRDefault="008A40EF">
      <w:pPr>
        <w:pStyle w:val="a3"/>
        <w:ind w:right="148"/>
      </w:pPr>
      <w:r>
        <w:t>создание устных связных монологических высказываний с использованием основных коммуникативных типов речи:</w:t>
      </w:r>
    </w:p>
    <w:p w:rsidR="00991C96" w:rsidRDefault="008A40EF">
      <w:pPr>
        <w:pStyle w:val="a3"/>
        <w:ind w:right="142"/>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91C96" w:rsidRDefault="008A40EF">
      <w:pPr>
        <w:pStyle w:val="a3"/>
        <w:ind w:left="1275" w:right="6451" w:firstLine="0"/>
        <w:jc w:val="left"/>
      </w:pPr>
      <w:r>
        <w:rPr>
          <w:spacing w:val="-2"/>
        </w:rPr>
        <w:t>повествование/сообщение; рассуждение;</w:t>
      </w:r>
    </w:p>
    <w:p w:rsidR="00991C96" w:rsidRDefault="008A40EF">
      <w:pPr>
        <w:pStyle w:val="a3"/>
        <w:ind w:right="145"/>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 xml:space="preserve">и фактам, изложенным в </w:t>
      </w:r>
      <w:r>
        <w:rPr>
          <w:spacing w:val="-2"/>
        </w:rPr>
        <w:t>тексте;</w:t>
      </w:r>
    </w:p>
    <w:p w:rsidR="00991C96" w:rsidRDefault="008A40EF">
      <w:pPr>
        <w:pStyle w:val="a3"/>
        <w:ind w:left="1275"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991C96" w:rsidRDefault="008A40EF">
      <w:pPr>
        <w:pStyle w:val="a3"/>
        <w:ind w:right="14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91C96" w:rsidRDefault="008A40EF">
      <w:pPr>
        <w:pStyle w:val="a3"/>
        <w:ind w:left="1275"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991C96" w:rsidRDefault="008A40EF">
      <w:pPr>
        <w:pStyle w:val="3"/>
        <w:spacing w:before="5" w:line="274" w:lineRule="exact"/>
      </w:pPr>
      <w:r>
        <w:rPr>
          <w:spacing w:val="-2"/>
        </w:rPr>
        <w:t>Аудирование</w:t>
      </w:r>
    </w:p>
    <w:p w:rsidR="00991C96" w:rsidRDefault="008A40EF">
      <w:pPr>
        <w:pStyle w:val="a3"/>
        <w:spacing w:line="274" w:lineRule="exact"/>
        <w:ind w:left="1275" w:firstLine="0"/>
        <w:jc w:val="left"/>
      </w:pPr>
      <w:r>
        <w:t>Развитие</w:t>
      </w:r>
      <w:r>
        <w:rPr>
          <w:spacing w:val="2"/>
        </w:rPr>
        <w:t xml:space="preserve"> </w:t>
      </w:r>
      <w:r>
        <w:t>коммуникативных</w:t>
      </w:r>
      <w:r>
        <w:rPr>
          <w:spacing w:val="7"/>
        </w:rPr>
        <w:t xml:space="preserve"> </w:t>
      </w:r>
      <w:r>
        <w:t>умений</w:t>
      </w:r>
      <w:r>
        <w:rPr>
          <w:spacing w:val="4"/>
        </w:rPr>
        <w:t xml:space="preserve"> </w:t>
      </w:r>
      <w:r>
        <w:t>аудирования:</w:t>
      </w:r>
      <w:r>
        <w:rPr>
          <w:spacing w:val="2"/>
        </w:rPr>
        <w:t xml:space="preserve"> </w:t>
      </w:r>
      <w:r>
        <w:t>понимание</w:t>
      </w:r>
      <w:r>
        <w:rPr>
          <w:spacing w:val="3"/>
        </w:rPr>
        <w:t xml:space="preserve"> </w:t>
      </w:r>
      <w:r>
        <w:t>на</w:t>
      </w:r>
      <w:r>
        <w:rPr>
          <w:spacing w:val="2"/>
        </w:rPr>
        <w:t xml:space="preserve"> </w:t>
      </w:r>
      <w:r>
        <w:t>слух</w:t>
      </w:r>
      <w:r>
        <w:rPr>
          <w:spacing w:val="5"/>
        </w:rPr>
        <w:t xml:space="preserve"> </w:t>
      </w:r>
      <w:r>
        <w:t>аутентичных</w:t>
      </w:r>
      <w:r>
        <w:rPr>
          <w:spacing w:val="6"/>
        </w:rPr>
        <w:t xml:space="preserve"> </w:t>
      </w:r>
      <w:r>
        <w:rPr>
          <w:spacing w:val="-2"/>
        </w:rPr>
        <w:t>текстов,</w:t>
      </w:r>
    </w:p>
    <w:p w:rsidR="00991C96" w:rsidRDefault="00991C96">
      <w:pPr>
        <w:pStyle w:val="a3"/>
        <w:spacing w:line="274" w:lineRule="exact"/>
        <w:jc w:val="left"/>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91C96" w:rsidRDefault="008A40EF">
      <w:pPr>
        <w:pStyle w:val="a3"/>
        <w:spacing w:before="1"/>
        <w:ind w:right="136"/>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991C96" w:rsidRDefault="008A40EF">
      <w:pPr>
        <w:pStyle w:val="a3"/>
        <w:ind w:right="13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91C96" w:rsidRDefault="008A40EF">
      <w:pPr>
        <w:pStyle w:val="a3"/>
        <w:ind w:right="145"/>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высказывания</w:t>
      </w:r>
      <w:r>
        <w:rPr>
          <w:spacing w:val="80"/>
        </w:rPr>
        <w:t xml:space="preserve"> </w:t>
      </w:r>
      <w:r>
        <w:t>собеседников</w:t>
      </w:r>
      <w:r>
        <w:rPr>
          <w:spacing w:val="80"/>
        </w:rPr>
        <w:t xml:space="preserve"> </w:t>
      </w:r>
      <w:r>
        <w:t>в</w:t>
      </w:r>
      <w:r>
        <w:rPr>
          <w:spacing w:val="80"/>
        </w:rPr>
        <w:t xml:space="preserve"> </w:t>
      </w:r>
      <w:r>
        <w:t>ситуациях повседневного общения, рассказ, сообщение информационного характера, объявление.</w:t>
      </w:r>
    </w:p>
    <w:p w:rsidR="00991C96" w:rsidRDefault="008A40EF">
      <w:pPr>
        <w:pStyle w:val="a3"/>
        <w:ind w:right="145"/>
        <w:jc w:val="left"/>
      </w:pPr>
      <w:r>
        <w:t>Языковая сложность текстов для аудирования должна соответствовать пороговому уровню (В1 – пороговый уровень по общеевропейской шкале).</w:t>
      </w:r>
    </w:p>
    <w:p w:rsidR="00991C96" w:rsidRDefault="008A40EF">
      <w:pPr>
        <w:pStyle w:val="a3"/>
        <w:ind w:left="1275" w:firstLine="0"/>
        <w:jc w:val="left"/>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991C96" w:rsidRDefault="008A40EF">
      <w:pPr>
        <w:pStyle w:val="3"/>
        <w:spacing w:before="3" w:line="274" w:lineRule="exact"/>
      </w:pPr>
      <w:r>
        <w:t>Смысловое</w:t>
      </w:r>
      <w:r>
        <w:rPr>
          <w:spacing w:val="-3"/>
        </w:rPr>
        <w:t xml:space="preserve"> </w:t>
      </w:r>
      <w:r>
        <w:rPr>
          <w:spacing w:val="-2"/>
        </w:rPr>
        <w:t>чтение</w:t>
      </w:r>
    </w:p>
    <w:p w:rsidR="00991C96" w:rsidRDefault="008A40EF">
      <w:pPr>
        <w:pStyle w:val="a3"/>
        <w:ind w:right="139"/>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отдельные неизученные</w:t>
      </w:r>
      <w:r>
        <w:rPr>
          <w:spacing w:val="-2"/>
        </w:rPr>
        <w:t xml:space="preserve"> </w:t>
      </w:r>
      <w:r>
        <w:t>языковые явления, с</w:t>
      </w:r>
      <w:r>
        <w:rPr>
          <w:spacing w:val="-1"/>
        </w:rPr>
        <w:t xml:space="preserve"> </w:t>
      </w:r>
      <w:r>
        <w:t>разной глубиной</w:t>
      </w:r>
      <w:r>
        <w:rPr>
          <w:spacing w:val="-2"/>
        </w:rPr>
        <w:t xml:space="preserve"> </w:t>
      </w:r>
      <w:r>
        <w:t>проникновения в</w:t>
      </w:r>
      <w:r>
        <w:rPr>
          <w:spacing w:val="-1"/>
        </w:rPr>
        <w:t xml:space="preserve"> </w:t>
      </w:r>
      <w:r>
        <w:t>их 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991C96" w:rsidRDefault="008A40EF">
      <w:pPr>
        <w:pStyle w:val="a3"/>
        <w:ind w:right="13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91C96" w:rsidRDefault="008A40EF">
      <w:pPr>
        <w:pStyle w:val="a3"/>
        <w:ind w:right="148"/>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2"/>
        </w:rPr>
        <w:t xml:space="preserve"> </w:t>
      </w:r>
      <w:r>
        <w:t>(явной)</w:t>
      </w:r>
      <w:r>
        <w:rPr>
          <w:spacing w:val="-3"/>
        </w:rPr>
        <w:t xml:space="preserve"> </w:t>
      </w:r>
      <w:r>
        <w:t>и имплицитной</w:t>
      </w:r>
      <w:r>
        <w:rPr>
          <w:spacing w:val="-2"/>
        </w:rPr>
        <w:t xml:space="preserve"> </w:t>
      </w:r>
      <w:r>
        <w:t>форме</w:t>
      </w:r>
      <w:r>
        <w:rPr>
          <w:spacing w:val="-2"/>
        </w:rPr>
        <w:t xml:space="preserve"> </w:t>
      </w:r>
      <w:r>
        <w:t>(неявной)</w:t>
      </w:r>
      <w:r>
        <w:rPr>
          <w:spacing w:val="-2"/>
        </w:rPr>
        <w:t xml:space="preserve"> </w:t>
      </w:r>
      <w:r>
        <w:t>форме,</w:t>
      </w:r>
      <w:r>
        <w:rPr>
          <w:spacing w:val="-1"/>
        </w:rPr>
        <w:t xml:space="preserve"> </w:t>
      </w:r>
      <w:r>
        <w:t>оценивать найденную информацию с точки зрения её значимости для решения коммуникативной задачи.</w:t>
      </w:r>
    </w:p>
    <w:p w:rsidR="00991C96" w:rsidRDefault="008A40EF">
      <w:pPr>
        <w:pStyle w:val="a3"/>
        <w:ind w:right="141"/>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a3"/>
        <w:ind w:right="145"/>
      </w:pPr>
      <w:r>
        <w:t>Чтение несплошных текстов (таблиц, диаграмм, графиков и других) и понимание представленной в них информации.</w:t>
      </w:r>
    </w:p>
    <w:p w:rsidR="00991C96" w:rsidRDefault="008A40EF">
      <w:pPr>
        <w:pStyle w:val="a3"/>
        <w:ind w:right="1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91C96" w:rsidRDefault="008A40EF">
      <w:pPr>
        <w:pStyle w:val="a3"/>
        <w:ind w:right="139"/>
      </w:pPr>
      <w:r>
        <w:t>Языковая сложность текстов для чтения должна соответствовать пороговому уровню (В1 – пороговый уровень по общеевропейской шкале).</w:t>
      </w:r>
    </w:p>
    <w:p w:rsidR="00991C96" w:rsidRDefault="008A40EF">
      <w:pPr>
        <w:pStyle w:val="a3"/>
        <w:ind w:left="1275"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991C96" w:rsidRDefault="008A40EF">
      <w:pPr>
        <w:pStyle w:val="3"/>
        <w:spacing w:before="4" w:line="274" w:lineRule="exact"/>
        <w:jc w:val="both"/>
      </w:pPr>
      <w:r>
        <w:t>Письменная</w:t>
      </w:r>
      <w:r>
        <w:rPr>
          <w:spacing w:val="-2"/>
        </w:rPr>
        <w:t xml:space="preserve"> речь.</w:t>
      </w:r>
    </w:p>
    <w:p w:rsidR="00991C96" w:rsidRDefault="008A40EF">
      <w:pPr>
        <w:pStyle w:val="a3"/>
        <w:spacing w:line="274" w:lineRule="exact"/>
        <w:ind w:left="1275" w:firstLine="0"/>
      </w:pPr>
      <w:r>
        <w:t>Развитие</w:t>
      </w:r>
      <w:r>
        <w:rPr>
          <w:spacing w:val="-5"/>
        </w:rPr>
        <w:t xml:space="preserve"> </w:t>
      </w:r>
      <w:r>
        <w:t>умений</w:t>
      </w:r>
      <w:r>
        <w:rPr>
          <w:spacing w:val="-4"/>
        </w:rPr>
        <w:t xml:space="preserve"> </w:t>
      </w:r>
      <w:r>
        <w:t>письменной</w:t>
      </w:r>
      <w:r>
        <w:rPr>
          <w:spacing w:val="-5"/>
        </w:rPr>
        <w:t xml:space="preserve"> </w:t>
      </w:r>
      <w:r>
        <w:rPr>
          <w:spacing w:val="-4"/>
        </w:rPr>
        <w:t>речи:</w:t>
      </w:r>
    </w:p>
    <w:p w:rsidR="00991C96" w:rsidRDefault="008A40EF">
      <w:pPr>
        <w:pStyle w:val="a3"/>
        <w:ind w:right="145"/>
        <w:jc w:val="left"/>
      </w:pPr>
      <w:r>
        <w:t>заполнение</w:t>
      </w:r>
      <w:r>
        <w:rPr>
          <w:spacing w:val="38"/>
        </w:rPr>
        <w:t xml:space="preserve"> </w:t>
      </w:r>
      <w:r>
        <w:t>анкет</w:t>
      </w:r>
      <w:r>
        <w:rPr>
          <w:spacing w:val="39"/>
        </w:rPr>
        <w:t xml:space="preserve"> </w:t>
      </w:r>
      <w:r>
        <w:t>и</w:t>
      </w:r>
      <w:r>
        <w:rPr>
          <w:spacing w:val="39"/>
        </w:rPr>
        <w:t xml:space="preserve"> </w:t>
      </w:r>
      <w:r>
        <w:t>формуляров</w:t>
      </w:r>
      <w:r>
        <w:rPr>
          <w:spacing w:val="40"/>
        </w:rPr>
        <w:t xml:space="preserve"> </w:t>
      </w:r>
      <w:r>
        <w:t>в</w:t>
      </w:r>
      <w:r>
        <w:rPr>
          <w:spacing w:val="38"/>
        </w:rPr>
        <w:t xml:space="preserve"> </w:t>
      </w:r>
      <w:r>
        <w:t>соответствии</w:t>
      </w:r>
      <w:r>
        <w:rPr>
          <w:spacing w:val="39"/>
        </w:rPr>
        <w:t xml:space="preserve"> </w:t>
      </w:r>
      <w:r>
        <w:t>с</w:t>
      </w:r>
      <w:r>
        <w:rPr>
          <w:spacing w:val="38"/>
        </w:rPr>
        <w:t xml:space="preserve"> </w:t>
      </w:r>
      <w:r>
        <w:t>нормами,</w:t>
      </w:r>
      <w:r>
        <w:rPr>
          <w:spacing w:val="38"/>
        </w:rPr>
        <w:t xml:space="preserve"> </w:t>
      </w:r>
      <w:r>
        <w:t>принятыми</w:t>
      </w:r>
      <w:r>
        <w:rPr>
          <w:spacing w:val="39"/>
        </w:rPr>
        <w:t xml:space="preserve"> </w:t>
      </w:r>
      <w:r>
        <w:t>в</w:t>
      </w:r>
      <w:r>
        <w:rPr>
          <w:spacing w:val="38"/>
        </w:rPr>
        <w:t xml:space="preserve"> </w:t>
      </w:r>
      <w:r>
        <w:t>стране/странах изучаемого языка;</w:t>
      </w:r>
    </w:p>
    <w:p w:rsidR="00991C96" w:rsidRDefault="008A40EF">
      <w:pPr>
        <w:pStyle w:val="a3"/>
        <w:ind w:right="145"/>
        <w:jc w:val="left"/>
      </w:pPr>
      <w:r>
        <w:t>написание</w:t>
      </w:r>
      <w:r>
        <w:rPr>
          <w:spacing w:val="-2"/>
        </w:rPr>
        <w:t xml:space="preserve"> </w:t>
      </w:r>
      <w:r>
        <w:t>резюме</w:t>
      </w:r>
      <w:r>
        <w:rPr>
          <w:spacing w:val="-2"/>
        </w:rPr>
        <w:t xml:space="preserve"> </w:t>
      </w:r>
      <w:r>
        <w:t>(CV)</w:t>
      </w:r>
      <w:r>
        <w:rPr>
          <w:spacing w:val="-3"/>
        </w:rPr>
        <w:t xml:space="preserve"> </w:t>
      </w:r>
      <w:r>
        <w:t>с</w:t>
      </w:r>
      <w:r>
        <w:rPr>
          <w:spacing w:val="-2"/>
        </w:rPr>
        <w:t xml:space="preserve"> </w:t>
      </w:r>
      <w:r>
        <w:t>сообщением</w:t>
      </w:r>
      <w:r>
        <w:rPr>
          <w:spacing w:val="-2"/>
        </w:rPr>
        <w:t xml:space="preserve"> </w:t>
      </w:r>
      <w:r>
        <w:t>основных сведений о</w:t>
      </w:r>
      <w:r>
        <w:rPr>
          <w:spacing w:val="-1"/>
        </w:rPr>
        <w:t xml:space="preserve"> </w:t>
      </w:r>
      <w:r>
        <w:t>себе</w:t>
      </w:r>
      <w:r>
        <w:rPr>
          <w:spacing w:val="-2"/>
        </w:rPr>
        <w:t xml:space="preserve"> </w:t>
      </w:r>
      <w:r>
        <w:t>в</w:t>
      </w:r>
      <w:r>
        <w:rPr>
          <w:spacing w:val="-2"/>
        </w:rPr>
        <w:t xml:space="preserve"> </w:t>
      </w:r>
      <w:r>
        <w:t>соответствии с</w:t>
      </w:r>
      <w:r>
        <w:rPr>
          <w:spacing w:val="-2"/>
        </w:rPr>
        <w:t xml:space="preserve"> </w:t>
      </w:r>
      <w:r>
        <w:t>нормами, принятыми в стране/странах изучаемого языка;</w:t>
      </w:r>
    </w:p>
    <w:p w:rsidR="00991C96" w:rsidRDefault="008A40EF">
      <w:pPr>
        <w:pStyle w:val="a3"/>
        <w:ind w:right="145"/>
        <w:jc w:val="left"/>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нормами неофициального</w:t>
      </w:r>
      <w:r>
        <w:rPr>
          <w:spacing w:val="12"/>
        </w:rPr>
        <w:t xml:space="preserve"> </w:t>
      </w:r>
      <w:r>
        <w:t>общения,</w:t>
      </w:r>
      <w:r>
        <w:rPr>
          <w:spacing w:val="17"/>
        </w:rPr>
        <w:t xml:space="preserve"> </w:t>
      </w:r>
      <w:r>
        <w:t>принятыми</w:t>
      </w:r>
      <w:r>
        <w:rPr>
          <w:spacing w:val="17"/>
        </w:rPr>
        <w:t xml:space="preserve"> </w:t>
      </w:r>
      <w:r>
        <w:t>в</w:t>
      </w:r>
      <w:r>
        <w:rPr>
          <w:spacing w:val="17"/>
        </w:rPr>
        <w:t xml:space="preserve"> </w:t>
      </w:r>
      <w:r>
        <w:t>стране/странах</w:t>
      </w:r>
      <w:r>
        <w:rPr>
          <w:spacing w:val="19"/>
        </w:rPr>
        <w:t xml:space="preserve"> </w:t>
      </w:r>
      <w:r>
        <w:t>изучаемого</w:t>
      </w:r>
      <w:r>
        <w:rPr>
          <w:spacing w:val="17"/>
        </w:rPr>
        <w:t xml:space="preserve"> </w:t>
      </w:r>
      <w:r>
        <w:t>языка,</w:t>
      </w:r>
      <w:r>
        <w:rPr>
          <w:spacing w:val="16"/>
        </w:rPr>
        <w:t xml:space="preserve"> </w:t>
      </w:r>
      <w:r>
        <w:t>объём</w:t>
      </w:r>
      <w:r>
        <w:rPr>
          <w:spacing w:val="16"/>
        </w:rPr>
        <w:t xml:space="preserve"> </w:t>
      </w:r>
      <w:r>
        <w:t>сообщения</w:t>
      </w:r>
      <w:r>
        <w:rPr>
          <w:spacing w:val="23"/>
        </w:rPr>
        <w:t xml:space="preserve"> </w:t>
      </w:r>
      <w:r>
        <w:t>–</w:t>
      </w:r>
      <w:r>
        <w:rPr>
          <w:spacing w:val="18"/>
        </w:rPr>
        <w:t xml:space="preserve"> </w:t>
      </w:r>
      <w:r>
        <w:rPr>
          <w:spacing w:val="-5"/>
        </w:rPr>
        <w:t>до</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 xml:space="preserve">140 </w:t>
      </w:r>
      <w:r>
        <w:rPr>
          <w:spacing w:val="-2"/>
        </w:rPr>
        <w:t>слов;</w:t>
      </w:r>
    </w:p>
    <w:p w:rsidR="00991C96" w:rsidRDefault="008A40EF">
      <w:pPr>
        <w:pStyle w:val="a3"/>
        <w:ind w:right="139"/>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91C96" w:rsidRDefault="008A40EF">
      <w:pPr>
        <w:pStyle w:val="a3"/>
        <w:spacing w:before="1"/>
        <w:ind w:right="147"/>
      </w:pPr>
      <w:r>
        <w:t>заполнение таблицы: краткая фиксация содержания прочитанного/ прослушанного текста или дополнение информации в таблице;</w:t>
      </w:r>
    </w:p>
    <w:p w:rsidR="00991C96" w:rsidRDefault="008A40EF">
      <w:pPr>
        <w:pStyle w:val="a3"/>
        <w:ind w:right="148"/>
      </w:pPr>
      <w:r>
        <w:t>письменное предоставление результатов выполненной проектной работы, в том числе в форме презентации, объём – до 180 слов.</w:t>
      </w:r>
    </w:p>
    <w:p w:rsidR="00991C96" w:rsidRDefault="008A40EF">
      <w:pPr>
        <w:pStyle w:val="3"/>
        <w:spacing w:before="5" w:line="272" w:lineRule="exact"/>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991C96" w:rsidRDefault="008A40EF">
      <w:pPr>
        <w:pStyle w:val="a3"/>
        <w:spacing w:line="272" w:lineRule="exact"/>
        <w:ind w:left="1275" w:firstLine="0"/>
      </w:pPr>
      <w:r>
        <w:t>Фонетическая</w:t>
      </w:r>
      <w:r>
        <w:rPr>
          <w:spacing w:val="-8"/>
        </w:rPr>
        <w:t xml:space="preserve"> </w:t>
      </w:r>
      <w:r>
        <w:t>сторона</w:t>
      </w:r>
      <w:r>
        <w:rPr>
          <w:spacing w:val="-6"/>
        </w:rPr>
        <w:t xml:space="preserve"> </w:t>
      </w:r>
      <w:r>
        <w:rPr>
          <w:spacing w:val="-4"/>
        </w:rPr>
        <w:t>речи.</w:t>
      </w:r>
    </w:p>
    <w:p w:rsidR="00991C96" w:rsidRDefault="008A40EF">
      <w:pPr>
        <w:pStyle w:val="a3"/>
        <w:ind w:right="136"/>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991C96" w:rsidRDefault="008A40EF">
      <w:pPr>
        <w:pStyle w:val="a3"/>
        <w:ind w:right="14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91C96" w:rsidRDefault="008A40EF">
      <w:pPr>
        <w:pStyle w:val="a3"/>
        <w:ind w:right="146"/>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91C96" w:rsidRDefault="008A40EF">
      <w:pPr>
        <w:pStyle w:val="3"/>
        <w:spacing w:before="5" w:line="274" w:lineRule="exact"/>
        <w:jc w:val="both"/>
      </w:pPr>
      <w:r>
        <w:t>Орфография</w:t>
      </w:r>
      <w:r>
        <w:rPr>
          <w:spacing w:val="-3"/>
        </w:rPr>
        <w:t xml:space="preserve"> </w:t>
      </w:r>
      <w:r>
        <w:t>и</w:t>
      </w:r>
      <w:r>
        <w:rPr>
          <w:spacing w:val="-3"/>
        </w:rPr>
        <w:t xml:space="preserve"> </w:t>
      </w:r>
      <w:r>
        <w:rPr>
          <w:spacing w:val="-2"/>
        </w:rPr>
        <w:t>пунктуация</w:t>
      </w:r>
    </w:p>
    <w:p w:rsidR="00991C96" w:rsidRDefault="008A40EF">
      <w:pPr>
        <w:pStyle w:val="a3"/>
        <w:spacing w:line="274" w:lineRule="exact"/>
        <w:ind w:left="1275"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991C96" w:rsidRDefault="008A40EF">
      <w:pPr>
        <w:pStyle w:val="a3"/>
        <w:ind w:right="14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91C96" w:rsidRDefault="008A40EF">
      <w:pPr>
        <w:pStyle w:val="a3"/>
        <w:ind w:right="141"/>
      </w:pPr>
      <w:r>
        <w:t>Пунктуационно</w:t>
      </w:r>
      <w:r>
        <w:rPr>
          <w:spacing w:val="-3"/>
        </w:rPr>
        <w:t xml:space="preserve"> </w:t>
      </w:r>
      <w:r>
        <w:t>правильное</w:t>
      </w:r>
      <w:r>
        <w:rPr>
          <w:spacing w:val="-4"/>
        </w:rPr>
        <w:t xml:space="preserve"> </w:t>
      </w:r>
      <w:r>
        <w:t>оформление</w:t>
      </w:r>
      <w:r>
        <w:rPr>
          <w:spacing w:val="-4"/>
        </w:rPr>
        <w:t xml:space="preserve"> </w:t>
      </w:r>
      <w:r>
        <w:t>прямой</w:t>
      </w:r>
      <w:r>
        <w:rPr>
          <w:spacing w:val="-3"/>
        </w:rPr>
        <w:t xml:space="preserve"> </w:t>
      </w:r>
      <w:r>
        <w:t>речи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нормами</w:t>
      </w:r>
      <w:r>
        <w:rPr>
          <w:spacing w:val="-3"/>
        </w:rPr>
        <w:t xml:space="preserve"> </w:t>
      </w:r>
      <w:r>
        <w:t>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a3"/>
        <w:ind w:right="14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91C96" w:rsidRDefault="008A40EF">
      <w:pPr>
        <w:pStyle w:val="3"/>
        <w:spacing w:before="6" w:line="274" w:lineRule="exact"/>
        <w:jc w:val="both"/>
      </w:pPr>
      <w:r>
        <w:t>Лексическая</w:t>
      </w:r>
      <w:r>
        <w:rPr>
          <w:spacing w:val="-5"/>
        </w:rPr>
        <w:t xml:space="preserve"> </w:t>
      </w:r>
      <w:r>
        <w:t>сторона</w:t>
      </w:r>
      <w:r>
        <w:rPr>
          <w:spacing w:val="-6"/>
        </w:rPr>
        <w:t xml:space="preserve"> </w:t>
      </w:r>
      <w:r>
        <w:rPr>
          <w:spacing w:val="-4"/>
        </w:rPr>
        <w:t>речи.</w:t>
      </w:r>
    </w:p>
    <w:p w:rsidR="00991C96" w:rsidRDefault="008A40EF">
      <w:pPr>
        <w:pStyle w:val="a3"/>
        <w:ind w:right="144"/>
      </w:pPr>
      <w:r>
        <w:t>Распознавание и употребление в устной и письменной речи лексических единиц (слов, в</w:t>
      </w:r>
      <w:r>
        <w:rPr>
          <w:spacing w:val="40"/>
        </w:rPr>
        <w:t xml:space="preserve"> </w:t>
      </w:r>
      <w:r>
        <w:t>том</w:t>
      </w:r>
      <w:r>
        <w:rPr>
          <w:spacing w:val="-3"/>
        </w:rPr>
        <w:t xml:space="preserve"> </w:t>
      </w:r>
      <w:r>
        <w:t>числе</w:t>
      </w:r>
      <w:r>
        <w:rPr>
          <w:spacing w:val="-3"/>
        </w:rPr>
        <w:t xml:space="preserve"> </w:t>
      </w:r>
      <w:r>
        <w:t>многозначных,</w:t>
      </w:r>
      <w:r>
        <w:rPr>
          <w:spacing w:val="-3"/>
        </w:rPr>
        <w:t xml:space="preserve"> </w:t>
      </w:r>
      <w:r>
        <w:t>фразовых</w:t>
      </w:r>
      <w:r>
        <w:rPr>
          <w:spacing w:val="-1"/>
        </w:rPr>
        <w:t xml:space="preserve"> </w:t>
      </w:r>
      <w:r>
        <w:t>глаголов,</w:t>
      </w:r>
      <w:r>
        <w:rPr>
          <w:spacing w:val="-3"/>
        </w:rPr>
        <w:t xml:space="preserve"> </w:t>
      </w:r>
      <w:r>
        <w:t>словосочетаний,</w:t>
      </w:r>
      <w:r>
        <w:rPr>
          <w:spacing w:val="-3"/>
        </w:rPr>
        <w:t xml:space="preserve"> </w:t>
      </w:r>
      <w:r>
        <w:t>речевых</w:t>
      </w:r>
      <w:r>
        <w:rPr>
          <w:spacing w:val="-1"/>
        </w:rPr>
        <w:t xml:space="preserve"> </w:t>
      </w:r>
      <w:r>
        <w:t>клише,</w:t>
      </w:r>
      <w:r>
        <w:rPr>
          <w:spacing w:val="-3"/>
        </w:rPr>
        <w:t xml:space="preserve"> </w:t>
      </w:r>
      <w:r>
        <w:t>средств</w:t>
      </w:r>
      <w:r>
        <w:rPr>
          <w:spacing w:val="-3"/>
        </w:rPr>
        <w:t xml:space="preserve"> </w:t>
      </w:r>
      <w:r>
        <w:t>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40"/>
        </w:rPr>
        <w:t xml:space="preserve"> </w:t>
      </w:r>
      <w:r>
        <w:t>в английском языке нормы лексической сочетаемости.</w:t>
      </w:r>
    </w:p>
    <w:p w:rsidR="00991C96" w:rsidRDefault="008A40EF">
      <w:pPr>
        <w:pStyle w:val="a3"/>
        <w:ind w:right="148"/>
      </w:pPr>
      <w:r>
        <w:t>Объём – 1400 лексических единиц для продуктивного использования (включая 1300 лексических единиц, изученных ранее) и 1500 лексических единиц</w:t>
      </w:r>
      <w:r>
        <w:rPr>
          <w:spacing w:val="40"/>
        </w:rPr>
        <w:t xml:space="preserve"> </w:t>
      </w:r>
      <w:r>
        <w:t>для рецептивного усвоения (включая 1400 лексических единиц продуктивного минимума).</w:t>
      </w:r>
    </w:p>
    <w:p w:rsidR="00991C96" w:rsidRDefault="008A40EF">
      <w:pPr>
        <w:pStyle w:val="a3"/>
        <w:ind w:left="1275" w:firstLine="0"/>
      </w:pPr>
      <w:r>
        <w:t>Основные</w:t>
      </w:r>
      <w:r>
        <w:rPr>
          <w:spacing w:val="-5"/>
        </w:rPr>
        <w:t xml:space="preserve"> </w:t>
      </w:r>
      <w:r>
        <w:t>способы</w:t>
      </w:r>
      <w:r>
        <w:rPr>
          <w:spacing w:val="-3"/>
        </w:rPr>
        <w:t xml:space="preserve"> </w:t>
      </w:r>
      <w:r>
        <w:rPr>
          <w:spacing w:val="-2"/>
        </w:rPr>
        <w:t>словообразования:</w:t>
      </w:r>
    </w:p>
    <w:p w:rsidR="00991C96" w:rsidRDefault="008A40EF">
      <w:pPr>
        <w:pStyle w:val="a3"/>
        <w:ind w:left="1275" w:firstLine="0"/>
        <w:jc w:val="left"/>
      </w:pPr>
      <w:r>
        <w:rPr>
          <w:spacing w:val="-2"/>
        </w:rPr>
        <w:t>аффиксация:</w:t>
      </w:r>
    </w:p>
    <w:p w:rsidR="00991C96" w:rsidRDefault="008A40EF">
      <w:pPr>
        <w:pStyle w:val="a3"/>
        <w:ind w:right="145"/>
        <w:jc w:val="left"/>
      </w:pPr>
      <w:r>
        <w:t>образование глаголов при помощи префиксов dis-, mis-, re-, over-, under-</w:t>
      </w:r>
      <w:r>
        <w:rPr>
          <w:spacing w:val="40"/>
        </w:rPr>
        <w:t xml:space="preserve"> </w:t>
      </w:r>
      <w:r>
        <w:t>и суффиксов -ise/- ize, -en;</w:t>
      </w:r>
    </w:p>
    <w:p w:rsidR="00991C96" w:rsidRDefault="008A40EF">
      <w:pPr>
        <w:pStyle w:val="a3"/>
        <w:ind w:left="1275" w:firstLine="0"/>
        <w:jc w:val="left"/>
      </w:pPr>
      <w:r>
        <w:t>образование</w:t>
      </w:r>
      <w:r>
        <w:rPr>
          <w:spacing w:val="7"/>
        </w:rPr>
        <w:t xml:space="preserve"> </w:t>
      </w:r>
      <w:r>
        <w:t>имён</w:t>
      </w:r>
      <w:r>
        <w:rPr>
          <w:spacing w:val="10"/>
        </w:rPr>
        <w:t xml:space="preserve"> </w:t>
      </w:r>
      <w:r>
        <w:t>существительных</w:t>
      </w:r>
      <w:r>
        <w:rPr>
          <w:spacing w:val="10"/>
        </w:rPr>
        <w:t xml:space="preserve"> </w:t>
      </w:r>
      <w:r>
        <w:t>при</w:t>
      </w:r>
      <w:r>
        <w:rPr>
          <w:spacing w:val="9"/>
        </w:rPr>
        <w:t xml:space="preserve"> </w:t>
      </w:r>
      <w:r>
        <w:t>помощи</w:t>
      </w:r>
      <w:r>
        <w:rPr>
          <w:spacing w:val="10"/>
        </w:rPr>
        <w:t xml:space="preserve"> </w:t>
      </w:r>
      <w:r>
        <w:t>префиксов</w:t>
      </w:r>
      <w:r>
        <w:rPr>
          <w:spacing w:val="8"/>
        </w:rPr>
        <w:t xml:space="preserve"> </w:t>
      </w:r>
      <w:r>
        <w:t>un-,</w:t>
      </w:r>
      <w:r>
        <w:rPr>
          <w:spacing w:val="9"/>
        </w:rPr>
        <w:t xml:space="preserve"> </w:t>
      </w:r>
      <w:r>
        <w:t>in-/im-,</w:t>
      </w:r>
      <w:r>
        <w:rPr>
          <w:spacing w:val="9"/>
        </w:rPr>
        <w:t xml:space="preserve"> </w:t>
      </w:r>
      <w:r>
        <w:t>il-/ir-</w:t>
      </w:r>
      <w:r>
        <w:rPr>
          <w:spacing w:val="8"/>
        </w:rPr>
        <w:t xml:space="preserve"> </w:t>
      </w:r>
      <w:r>
        <w:t>и</w:t>
      </w:r>
      <w:r>
        <w:rPr>
          <w:spacing w:val="10"/>
        </w:rPr>
        <w:t xml:space="preserve"> </w:t>
      </w:r>
      <w:r>
        <w:rPr>
          <w:spacing w:val="-2"/>
        </w:rPr>
        <w:t>суффиксов</w:t>
      </w:r>
    </w:p>
    <w:p w:rsidR="00991C96" w:rsidRPr="008A40EF" w:rsidRDefault="008A40EF">
      <w:pPr>
        <w:pStyle w:val="a3"/>
        <w:ind w:firstLine="0"/>
        <w:jc w:val="left"/>
        <w:rPr>
          <w:lang w:val="en-US"/>
        </w:rPr>
      </w:pPr>
      <w:r w:rsidRPr="008A40EF">
        <w:rPr>
          <w:lang w:val="en-US"/>
        </w:rPr>
        <w:t>-ance/-ence,</w:t>
      </w:r>
      <w:r w:rsidRPr="008A40EF">
        <w:rPr>
          <w:spacing w:val="-4"/>
          <w:lang w:val="en-US"/>
        </w:rPr>
        <w:t xml:space="preserve"> </w:t>
      </w:r>
      <w:r w:rsidRPr="008A40EF">
        <w:rPr>
          <w:lang w:val="en-US"/>
        </w:rPr>
        <w:t>-er/-or,</w:t>
      </w:r>
      <w:r w:rsidRPr="008A40EF">
        <w:rPr>
          <w:spacing w:val="-2"/>
          <w:lang w:val="en-US"/>
        </w:rPr>
        <w:t xml:space="preserve"> </w:t>
      </w:r>
      <w:r w:rsidRPr="008A40EF">
        <w:rPr>
          <w:lang w:val="en-US"/>
        </w:rPr>
        <w:t>-ing, -ist,</w:t>
      </w:r>
      <w:r w:rsidRPr="008A40EF">
        <w:rPr>
          <w:spacing w:val="-1"/>
          <w:lang w:val="en-US"/>
        </w:rPr>
        <w:t xml:space="preserve"> </w:t>
      </w:r>
      <w:r w:rsidRPr="008A40EF">
        <w:rPr>
          <w:lang w:val="en-US"/>
        </w:rPr>
        <w:t>-ity,</w:t>
      </w:r>
      <w:r w:rsidRPr="008A40EF">
        <w:rPr>
          <w:spacing w:val="-1"/>
          <w:lang w:val="en-US"/>
        </w:rPr>
        <w:t xml:space="preserve"> </w:t>
      </w:r>
      <w:r w:rsidRPr="008A40EF">
        <w:rPr>
          <w:lang w:val="en-US"/>
        </w:rPr>
        <w:t>-ment,</w:t>
      </w:r>
      <w:r w:rsidRPr="008A40EF">
        <w:rPr>
          <w:spacing w:val="-2"/>
          <w:lang w:val="en-US"/>
        </w:rPr>
        <w:t xml:space="preserve"> </w:t>
      </w:r>
      <w:r w:rsidRPr="008A40EF">
        <w:rPr>
          <w:lang w:val="en-US"/>
        </w:rPr>
        <w:t>-ness,</w:t>
      </w:r>
      <w:r w:rsidRPr="008A40EF">
        <w:rPr>
          <w:spacing w:val="-1"/>
          <w:lang w:val="en-US"/>
        </w:rPr>
        <w:t xml:space="preserve"> </w:t>
      </w:r>
      <w:r w:rsidRPr="008A40EF">
        <w:rPr>
          <w:lang w:val="en-US"/>
        </w:rPr>
        <w:t>-sion/-tion,</w:t>
      </w:r>
      <w:r w:rsidRPr="008A40EF">
        <w:rPr>
          <w:spacing w:val="-1"/>
          <w:lang w:val="en-US"/>
        </w:rPr>
        <w:t xml:space="preserve"> </w:t>
      </w:r>
      <w:r w:rsidRPr="008A40EF">
        <w:rPr>
          <w:lang w:val="en-US"/>
        </w:rPr>
        <w:t>-</w:t>
      </w:r>
      <w:r w:rsidRPr="008A40EF">
        <w:rPr>
          <w:spacing w:val="-2"/>
          <w:lang w:val="en-US"/>
        </w:rPr>
        <w:t>ship;</w:t>
      </w:r>
    </w:p>
    <w:p w:rsidR="00991C96" w:rsidRPr="008A40EF" w:rsidRDefault="008A40EF">
      <w:pPr>
        <w:pStyle w:val="a3"/>
        <w:ind w:right="137"/>
        <w:jc w:val="left"/>
        <w:rPr>
          <w:lang w:val="en-US"/>
        </w:rPr>
      </w:pPr>
      <w:r>
        <w:t>образование</w:t>
      </w:r>
      <w:r w:rsidRPr="008A40EF">
        <w:rPr>
          <w:spacing w:val="36"/>
          <w:lang w:val="en-US"/>
        </w:rPr>
        <w:t xml:space="preserve"> </w:t>
      </w:r>
      <w:r>
        <w:t>имён</w:t>
      </w:r>
      <w:r w:rsidRPr="008A40EF">
        <w:rPr>
          <w:spacing w:val="36"/>
          <w:lang w:val="en-US"/>
        </w:rPr>
        <w:t xml:space="preserve"> </w:t>
      </w:r>
      <w:r>
        <w:t>прилагательных</w:t>
      </w:r>
      <w:r w:rsidRPr="008A40EF">
        <w:rPr>
          <w:spacing w:val="36"/>
          <w:lang w:val="en-US"/>
        </w:rPr>
        <w:t xml:space="preserve"> </w:t>
      </w:r>
      <w:r>
        <w:t>при</w:t>
      </w:r>
      <w:r w:rsidRPr="008A40EF">
        <w:rPr>
          <w:spacing w:val="36"/>
          <w:lang w:val="en-US"/>
        </w:rPr>
        <w:t xml:space="preserve"> </w:t>
      </w:r>
      <w:r>
        <w:t>помощи</w:t>
      </w:r>
      <w:r w:rsidRPr="008A40EF">
        <w:rPr>
          <w:spacing w:val="38"/>
          <w:lang w:val="en-US"/>
        </w:rPr>
        <w:t xml:space="preserve"> </w:t>
      </w:r>
      <w:r>
        <w:t>префиксов</w:t>
      </w:r>
      <w:r w:rsidRPr="008A40EF">
        <w:rPr>
          <w:spacing w:val="37"/>
          <w:lang w:val="en-US"/>
        </w:rPr>
        <w:t xml:space="preserve"> </w:t>
      </w:r>
      <w:r w:rsidRPr="008A40EF">
        <w:rPr>
          <w:lang w:val="en-US"/>
        </w:rPr>
        <w:t>un-,</w:t>
      </w:r>
      <w:r w:rsidRPr="008A40EF">
        <w:rPr>
          <w:spacing w:val="37"/>
          <w:lang w:val="en-US"/>
        </w:rPr>
        <w:t xml:space="preserve"> </w:t>
      </w:r>
      <w:r w:rsidRPr="008A40EF">
        <w:rPr>
          <w:lang w:val="en-US"/>
        </w:rPr>
        <w:t>in-/im-,</w:t>
      </w:r>
      <w:r w:rsidRPr="008A40EF">
        <w:rPr>
          <w:spacing w:val="37"/>
          <w:lang w:val="en-US"/>
        </w:rPr>
        <w:t xml:space="preserve"> </w:t>
      </w:r>
      <w:r w:rsidRPr="008A40EF">
        <w:rPr>
          <w:lang w:val="en-US"/>
        </w:rPr>
        <w:t>il-/ir-,</w:t>
      </w:r>
      <w:r w:rsidRPr="008A40EF">
        <w:rPr>
          <w:spacing w:val="37"/>
          <w:lang w:val="en-US"/>
        </w:rPr>
        <w:t xml:space="preserve"> </w:t>
      </w:r>
      <w:r w:rsidRPr="008A40EF">
        <w:rPr>
          <w:lang w:val="en-US"/>
        </w:rPr>
        <w:t>inter-,</w:t>
      </w:r>
      <w:r w:rsidRPr="008A40EF">
        <w:rPr>
          <w:spacing w:val="37"/>
          <w:lang w:val="en-US"/>
        </w:rPr>
        <w:t xml:space="preserve"> </w:t>
      </w:r>
      <w:r w:rsidRPr="008A40EF">
        <w:rPr>
          <w:lang w:val="en-US"/>
        </w:rPr>
        <w:t xml:space="preserve">non-, post-, pre- </w:t>
      </w:r>
      <w:r>
        <w:t>и</w:t>
      </w:r>
      <w:r w:rsidRPr="008A40EF">
        <w:rPr>
          <w:lang w:val="en-US"/>
        </w:rPr>
        <w:t xml:space="preserve"> </w:t>
      </w:r>
      <w:r>
        <w:t>суффиксов</w:t>
      </w:r>
      <w:r w:rsidRPr="008A40EF">
        <w:rPr>
          <w:lang w:val="en-US"/>
        </w:rPr>
        <w:t xml:space="preserve"> -able/-ible, -al, -ed, -ese, -ful, -ian/-an, -ical, -ing,</w:t>
      </w:r>
      <w:r w:rsidRPr="008A40EF">
        <w:rPr>
          <w:spacing w:val="40"/>
          <w:lang w:val="en-US"/>
        </w:rPr>
        <w:t xml:space="preserve"> </w:t>
      </w:r>
      <w:r w:rsidRPr="008A40EF">
        <w:rPr>
          <w:lang w:val="en-US"/>
        </w:rPr>
        <w:t>-ish, -ive, -less, -ly, -ous, -y;</w:t>
      </w:r>
    </w:p>
    <w:p w:rsidR="00991C96" w:rsidRDefault="008A40EF">
      <w:pPr>
        <w:pStyle w:val="a3"/>
        <w:ind w:left="1275" w:right="67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991C96" w:rsidRDefault="008A40EF">
      <w:pPr>
        <w:pStyle w:val="a3"/>
        <w:ind w:left="1275" w:firstLine="0"/>
        <w:jc w:val="left"/>
      </w:pPr>
      <w:r>
        <w:rPr>
          <w:spacing w:val="-2"/>
        </w:rPr>
        <w:t>словосложение:</w:t>
      </w:r>
    </w:p>
    <w:p w:rsidR="00991C96" w:rsidRDefault="008A40EF">
      <w:pPr>
        <w:pStyle w:val="a3"/>
        <w:tabs>
          <w:tab w:val="left" w:pos="2755"/>
          <w:tab w:val="left" w:pos="3889"/>
          <w:tab w:val="left" w:pos="5923"/>
          <w:tab w:val="left" w:pos="6745"/>
          <w:tab w:val="left" w:pos="8146"/>
          <w:tab w:val="left" w:pos="8945"/>
        </w:tabs>
        <w:ind w:right="147"/>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51"/>
      </w:pPr>
      <w:r>
        <w:lastRenderedPageBreak/>
        <w:t>образование сложных существительных путём соединения основы прилагательного с основой существительного (blue-bell);</w:t>
      </w:r>
    </w:p>
    <w:p w:rsidR="00991C96" w:rsidRDefault="008A40EF">
      <w:pPr>
        <w:pStyle w:val="a3"/>
        <w:ind w:right="145"/>
      </w:pPr>
      <w:r>
        <w:t>образование сложных существительных путём соединения основ существительных с предлогом (father-in-law);</w:t>
      </w:r>
    </w:p>
    <w:p w:rsidR="00991C96" w:rsidRDefault="008A40EF">
      <w:pPr>
        <w:pStyle w:val="a3"/>
        <w:spacing w:before="1"/>
        <w:ind w:right="141"/>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991C96" w:rsidRDefault="008A40EF">
      <w:pPr>
        <w:pStyle w:val="a3"/>
        <w:ind w:right="147"/>
      </w:pPr>
      <w:r>
        <w:t xml:space="preserve">образование сложных прилагательных путём соединения наречия с основой причастия II </w:t>
      </w:r>
      <w:r>
        <w:rPr>
          <w:spacing w:val="-2"/>
        </w:rPr>
        <w:t>(well-behaved);</w:t>
      </w:r>
    </w:p>
    <w:p w:rsidR="00991C96" w:rsidRDefault="008A40EF">
      <w:pPr>
        <w:pStyle w:val="a3"/>
        <w:ind w:right="147"/>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991C96" w:rsidRDefault="008A40EF">
      <w:pPr>
        <w:pStyle w:val="a3"/>
        <w:ind w:left="1275" w:firstLine="0"/>
        <w:jc w:val="left"/>
      </w:pPr>
      <w:r>
        <w:rPr>
          <w:spacing w:val="-2"/>
        </w:rPr>
        <w:t>конверсия:</w:t>
      </w:r>
    </w:p>
    <w:p w:rsidR="00991C96" w:rsidRDefault="008A40EF">
      <w:pPr>
        <w:pStyle w:val="a3"/>
        <w:ind w:right="145"/>
        <w:jc w:val="left"/>
      </w:pPr>
      <w:r>
        <w:t>образование</w:t>
      </w:r>
      <w:r>
        <w:rPr>
          <w:spacing w:val="40"/>
        </w:rPr>
        <w:t xml:space="preserve"> </w:t>
      </w: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неопределённой</w:t>
      </w:r>
      <w:r>
        <w:rPr>
          <w:spacing w:val="40"/>
        </w:rPr>
        <w:t xml:space="preserve"> </w:t>
      </w:r>
      <w:r>
        <w:t>формы</w:t>
      </w:r>
      <w:r>
        <w:rPr>
          <w:spacing w:val="40"/>
        </w:rPr>
        <w:t xml:space="preserve"> </w:t>
      </w:r>
      <w:r>
        <w:t>глаголов</w:t>
      </w:r>
      <w:r>
        <w:rPr>
          <w:spacing w:val="40"/>
        </w:rPr>
        <w:t xml:space="preserve"> </w:t>
      </w:r>
      <w:r>
        <w:t>(to run – a run);</w:t>
      </w:r>
    </w:p>
    <w:p w:rsidR="00991C96" w:rsidRDefault="008A40EF">
      <w:pPr>
        <w:pStyle w:val="a3"/>
        <w:ind w:left="1275" w:right="679"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3"/>
        </w:rPr>
        <w:t xml:space="preserve"> </w:t>
      </w:r>
      <w:r>
        <w:t>–</w:t>
      </w:r>
      <w:r>
        <w:rPr>
          <w:spacing w:val="-5"/>
        </w:rPr>
        <w:t xml:space="preserve"> </w:t>
      </w:r>
      <w:r>
        <w:t>the</w:t>
      </w:r>
      <w:r>
        <w:rPr>
          <w:spacing w:val="-5"/>
        </w:rPr>
        <w:t xml:space="preserve"> </w:t>
      </w:r>
      <w:r>
        <w:t>rich); образование глаголов от имён существительных (a hand – to hand);</w:t>
      </w:r>
    </w:p>
    <w:p w:rsidR="00991C96" w:rsidRDefault="008A40EF">
      <w:pPr>
        <w:pStyle w:val="a3"/>
        <w:ind w:left="1275" w:right="2666"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2"/>
        </w:rPr>
        <w:t xml:space="preserve"> </w:t>
      </w:r>
      <w:r>
        <w:t>–</w:t>
      </w:r>
      <w:r>
        <w:rPr>
          <w:spacing w:val="-5"/>
        </w:rPr>
        <w:t xml:space="preserve"> </w:t>
      </w:r>
      <w:r>
        <w:t>to</w:t>
      </w:r>
      <w:r>
        <w:rPr>
          <w:spacing w:val="-5"/>
        </w:rPr>
        <w:t xml:space="preserve"> </w:t>
      </w:r>
      <w:r>
        <w:t>cool). Имена прилагательные на -ed и -ing (excited – exciting).</w:t>
      </w:r>
    </w:p>
    <w:p w:rsidR="00991C96" w:rsidRDefault="008A40EF">
      <w:pPr>
        <w:pStyle w:val="a3"/>
        <w:ind w:left="1275" w:firstLine="0"/>
        <w:jc w:val="left"/>
      </w:pPr>
      <w:r>
        <w:t>Многозначные</w:t>
      </w:r>
      <w:r>
        <w:rPr>
          <w:spacing w:val="45"/>
        </w:rPr>
        <w:t xml:space="preserve"> </w:t>
      </w:r>
      <w:r>
        <w:t>лексические</w:t>
      </w:r>
      <w:r>
        <w:rPr>
          <w:spacing w:val="49"/>
        </w:rPr>
        <w:t xml:space="preserve"> </w:t>
      </w:r>
      <w:r>
        <w:t>единицы.</w:t>
      </w:r>
      <w:r>
        <w:rPr>
          <w:spacing w:val="48"/>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991C96" w:rsidRDefault="008A40EF">
      <w:pPr>
        <w:pStyle w:val="a3"/>
        <w:ind w:firstLine="0"/>
        <w:jc w:val="left"/>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rsidR="00991C96" w:rsidRDefault="008A40EF">
      <w:pPr>
        <w:pStyle w:val="a3"/>
        <w:ind w:right="146"/>
      </w:pPr>
      <w:r>
        <w:t xml:space="preserve">Различные средства связи для обеспечения целостности и логичности устного/письменного </w:t>
      </w:r>
      <w:r>
        <w:rPr>
          <w:spacing w:val="-2"/>
        </w:rPr>
        <w:t>высказывания.</w:t>
      </w:r>
    </w:p>
    <w:p w:rsidR="00991C96" w:rsidRDefault="008A40EF">
      <w:pPr>
        <w:pStyle w:val="3"/>
        <w:spacing w:before="3" w:line="274" w:lineRule="exact"/>
        <w:jc w:val="both"/>
      </w:pPr>
      <w:r>
        <w:t>Грамматическая</w:t>
      </w:r>
      <w:r>
        <w:rPr>
          <w:spacing w:val="-4"/>
        </w:rPr>
        <w:t xml:space="preserve"> </w:t>
      </w:r>
      <w:r>
        <w:t>сторона</w:t>
      </w:r>
      <w:r>
        <w:rPr>
          <w:spacing w:val="-4"/>
        </w:rPr>
        <w:t xml:space="preserve"> речи.</w:t>
      </w:r>
    </w:p>
    <w:p w:rsidR="00991C96" w:rsidRDefault="008A40EF">
      <w:pPr>
        <w:pStyle w:val="a3"/>
        <w:ind w:right="15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a3"/>
        <w:ind w:right="143"/>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91C96" w:rsidRDefault="008A40EF">
      <w:pPr>
        <w:pStyle w:val="a3"/>
        <w:ind w:right="139"/>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991C96" w:rsidRDefault="008A40EF">
      <w:pPr>
        <w:pStyle w:val="a3"/>
        <w:ind w:left="1275"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Pr="008A40EF" w:rsidRDefault="008A40EF">
      <w:pPr>
        <w:pStyle w:val="a3"/>
        <w:ind w:right="143"/>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spacing w:val="80"/>
          <w:lang w:val="en-US"/>
        </w:rPr>
        <w:t xml:space="preserve"> </w:t>
      </w:r>
      <w:r w:rsidRPr="008A40EF">
        <w:rPr>
          <w:lang w:val="en-US"/>
        </w:rPr>
        <w:t>to be, to look,</w:t>
      </w:r>
      <w:r w:rsidRPr="008A40EF">
        <w:rPr>
          <w:spacing w:val="40"/>
          <w:lang w:val="en-US"/>
        </w:rPr>
        <w:t xml:space="preserve"> </w:t>
      </w:r>
      <w:r w:rsidRPr="008A40EF">
        <w:rPr>
          <w:lang w:val="en-US"/>
        </w:rPr>
        <w:t>to seem, to feel (He looks/seems/feels happy.).</w:t>
      </w:r>
    </w:p>
    <w:p w:rsidR="00991C96" w:rsidRDefault="008A40EF">
      <w:pPr>
        <w:pStyle w:val="a3"/>
        <w:ind w:left="1275" w:firstLine="0"/>
      </w:pPr>
      <w:r>
        <w:t>Предложения</w:t>
      </w:r>
      <w:r>
        <w:rPr>
          <w:spacing w:val="-3"/>
        </w:rPr>
        <w:t xml:space="preserve"> </w:t>
      </w:r>
      <w:r>
        <w:t>cо</w:t>
      </w:r>
      <w:r>
        <w:rPr>
          <w:spacing w:val="-3"/>
        </w:rPr>
        <w:t xml:space="preserve"> </w:t>
      </w:r>
      <w:r>
        <w:t>сложным</w:t>
      </w:r>
      <w:r>
        <w:rPr>
          <w:spacing w:val="-2"/>
        </w:rPr>
        <w:t xml:space="preserve"> </w:t>
      </w:r>
      <w:r>
        <w:t>подлежащим</w:t>
      </w:r>
      <w:r>
        <w:rPr>
          <w:spacing w:val="-4"/>
        </w:rPr>
        <w:t xml:space="preserve"> </w:t>
      </w:r>
      <w:r>
        <w:t>–</w:t>
      </w:r>
      <w:r>
        <w:rPr>
          <w:spacing w:val="-3"/>
        </w:rPr>
        <w:t xml:space="preserve"> </w:t>
      </w:r>
      <w:r>
        <w:t xml:space="preserve">Complex </w:t>
      </w:r>
      <w:r>
        <w:rPr>
          <w:spacing w:val="-2"/>
        </w:rPr>
        <w:t>Subject.</w:t>
      </w:r>
    </w:p>
    <w:p w:rsidR="00991C96" w:rsidRPr="008A40EF" w:rsidRDefault="008A40EF">
      <w:pPr>
        <w:pStyle w:val="a3"/>
        <w:ind w:right="146"/>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Default="008A40EF">
      <w:pPr>
        <w:pStyle w:val="a3"/>
        <w:ind w:left="1275" w:firstLine="0"/>
      </w:pPr>
      <w:r>
        <w:t>Сложносочинённые</w:t>
      </w:r>
      <w:r>
        <w:rPr>
          <w:spacing w:val="-9"/>
        </w:rPr>
        <w:t xml:space="preserve"> </w:t>
      </w:r>
      <w:r>
        <w:t>предложения</w:t>
      </w:r>
      <w:r>
        <w:rPr>
          <w:spacing w:val="-5"/>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5"/>
        </w:rPr>
        <w:t xml:space="preserve"> </w:t>
      </w:r>
      <w:r>
        <w:t>but,</w:t>
      </w:r>
      <w:r>
        <w:rPr>
          <w:spacing w:val="-4"/>
        </w:rPr>
        <w:t xml:space="preserve"> </w:t>
      </w:r>
      <w:r>
        <w:rPr>
          <w:spacing w:val="-5"/>
        </w:rPr>
        <w:t>or.</w:t>
      </w:r>
    </w:p>
    <w:p w:rsidR="00991C96" w:rsidRDefault="008A40EF">
      <w:pPr>
        <w:pStyle w:val="a3"/>
        <w:ind w:right="148"/>
      </w:pPr>
      <w:r>
        <w:t>Сложноподчинённые предложения с</w:t>
      </w:r>
      <w:r>
        <w:rPr>
          <w:spacing w:val="-1"/>
        </w:rPr>
        <w:t xml:space="preserve"> </w:t>
      </w:r>
      <w:r>
        <w:t>союзами и союзными словами because, if, when, where, what, why, how.</w:t>
      </w:r>
    </w:p>
    <w:p w:rsidR="00991C96" w:rsidRDefault="008A40EF">
      <w:pPr>
        <w:pStyle w:val="a3"/>
        <w:ind w:right="146"/>
      </w:pPr>
      <w:r>
        <w:t>Сложноподчинённые предложения с определительными придаточными с союзными словами who, which, that.</w:t>
      </w:r>
    </w:p>
    <w:p w:rsidR="00991C96" w:rsidRDefault="008A40EF">
      <w:pPr>
        <w:pStyle w:val="a3"/>
        <w:ind w:right="141"/>
      </w:pPr>
      <w:r>
        <w:t xml:space="preserve">Сложноподчинённые предложения с союзными словами whoever, whatever, however, </w:t>
      </w:r>
      <w:r>
        <w:rPr>
          <w:spacing w:val="-2"/>
        </w:rPr>
        <w:t>whenever.</w:t>
      </w:r>
    </w:p>
    <w:p w:rsidR="00991C96" w:rsidRDefault="008A40EF">
      <w:pPr>
        <w:pStyle w:val="a3"/>
        <w:ind w:right="145"/>
      </w:pPr>
      <w:r>
        <w:t>Условные</w:t>
      </w:r>
      <w:r>
        <w:rPr>
          <w:spacing w:val="-3"/>
        </w:rPr>
        <w:t xml:space="preserve"> </w:t>
      </w:r>
      <w:r>
        <w:t>предложения</w:t>
      </w:r>
      <w:r>
        <w:rPr>
          <w:spacing w:val="-1"/>
        </w:rPr>
        <w:t xml:space="preserve"> </w:t>
      </w:r>
      <w:r>
        <w:t>с</w:t>
      </w:r>
      <w:r>
        <w:rPr>
          <w:spacing w:val="-2"/>
        </w:rPr>
        <w:t xml:space="preserve"> </w:t>
      </w:r>
      <w:r>
        <w:t>глаголами в</w:t>
      </w:r>
      <w:r>
        <w:rPr>
          <w:spacing w:val="-2"/>
        </w:rPr>
        <w:t xml:space="preserve"> </w:t>
      </w:r>
      <w:r>
        <w:t>изъявительном</w:t>
      </w:r>
      <w:r>
        <w:rPr>
          <w:spacing w:val="-2"/>
        </w:rPr>
        <w:t xml:space="preserve"> </w:t>
      </w:r>
      <w:r>
        <w:t>наклонении (Conditional</w:t>
      </w:r>
      <w:r>
        <w:rPr>
          <w:spacing w:val="-1"/>
        </w:rPr>
        <w:t xml:space="preserve"> </w:t>
      </w:r>
      <w:r>
        <w:t>0,</w:t>
      </w:r>
      <w:r>
        <w:rPr>
          <w:spacing w:val="-1"/>
        </w:rPr>
        <w:t xml:space="preserve"> </w:t>
      </w:r>
      <w:r>
        <w:t>Conditional I) и с глаголами в сослагательном наклонении (Conditional II).</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ind w:right="14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91C96" w:rsidRDefault="008A40EF">
      <w:pPr>
        <w:pStyle w:val="a3"/>
        <w:ind w:left="1275" w:firstLine="0"/>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Default="00991C96">
      <w:pPr>
        <w:pStyle w:val="a3"/>
        <w:sectPr w:rsidR="00991C96">
          <w:pgSz w:w="11910" w:h="16840"/>
          <w:pgMar w:top="760" w:right="425" w:bottom="1040" w:left="566" w:header="0" w:footer="810" w:gutter="0"/>
          <w:cols w:space="720"/>
        </w:sectPr>
      </w:pPr>
    </w:p>
    <w:p w:rsidR="00991C96" w:rsidRDefault="00991C96">
      <w:pPr>
        <w:pStyle w:val="a3"/>
        <w:spacing w:before="65"/>
        <w:ind w:left="0" w:firstLine="0"/>
        <w:jc w:val="left"/>
      </w:pPr>
    </w:p>
    <w:p w:rsidR="00991C96" w:rsidRPr="008A40EF" w:rsidRDefault="008A40EF">
      <w:pPr>
        <w:pStyle w:val="a3"/>
        <w:ind w:firstLine="0"/>
        <w:jc w:val="left"/>
        <w:rPr>
          <w:lang w:val="en-US"/>
        </w:rPr>
      </w:pPr>
      <w:r w:rsidRPr="008A40EF">
        <w:rPr>
          <w:spacing w:val="-4"/>
          <w:lang w:val="en-US"/>
        </w:rPr>
        <w:t>nor.</w:t>
      </w:r>
    </w:p>
    <w:p w:rsidR="00991C96" w:rsidRPr="008A40EF" w:rsidRDefault="008A40EF">
      <w:pPr>
        <w:pStyle w:val="a3"/>
        <w:spacing w:before="65"/>
        <w:ind w:left="288" w:firstLine="0"/>
        <w:jc w:val="left"/>
        <w:rPr>
          <w:lang w:val="en-US"/>
        </w:rPr>
      </w:pPr>
      <w:r w:rsidRPr="008A40EF">
        <w:rPr>
          <w:lang w:val="en-US"/>
        </w:rPr>
        <w:br w:type="column"/>
      </w:r>
      <w:r>
        <w:lastRenderedPageBreak/>
        <w:t>Предложения</w:t>
      </w:r>
      <w:r w:rsidRPr="008A40EF">
        <w:rPr>
          <w:spacing w:val="15"/>
          <w:lang w:val="en-US"/>
        </w:rPr>
        <w:t xml:space="preserve"> </w:t>
      </w:r>
      <w:r>
        <w:t>с</w:t>
      </w:r>
      <w:r w:rsidRPr="008A40EF">
        <w:rPr>
          <w:spacing w:val="17"/>
          <w:lang w:val="en-US"/>
        </w:rPr>
        <w:t xml:space="preserve"> </w:t>
      </w:r>
      <w:r>
        <w:t>конструкциями</w:t>
      </w:r>
      <w:r w:rsidRPr="008A40EF">
        <w:rPr>
          <w:spacing w:val="20"/>
          <w:lang w:val="en-US"/>
        </w:rPr>
        <w:t xml:space="preserve"> </w:t>
      </w:r>
      <w:r w:rsidRPr="008A40EF">
        <w:rPr>
          <w:lang w:val="en-US"/>
        </w:rPr>
        <w:t>as</w:t>
      </w:r>
      <w:r w:rsidRPr="008A40EF">
        <w:rPr>
          <w:spacing w:val="18"/>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8"/>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8"/>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and</w:t>
      </w:r>
      <w:r w:rsidRPr="008A40EF">
        <w:rPr>
          <w:spacing w:val="16"/>
          <w:lang w:val="en-US"/>
        </w:rPr>
        <w:t xml:space="preserve"> </w:t>
      </w:r>
      <w:r w:rsidRPr="008A40EF">
        <w:rPr>
          <w:lang w:val="en-US"/>
        </w:rPr>
        <w:t>…,</w:t>
      </w:r>
      <w:r w:rsidRPr="008A40EF">
        <w:rPr>
          <w:spacing w:val="17"/>
          <w:lang w:val="en-US"/>
        </w:rPr>
        <w:t xml:space="preserve"> </w:t>
      </w:r>
      <w:r w:rsidRPr="008A40EF">
        <w:rPr>
          <w:lang w:val="en-US"/>
        </w:rPr>
        <w:t>either</w:t>
      </w:r>
      <w:r w:rsidRPr="008A40EF">
        <w:rPr>
          <w:spacing w:val="17"/>
          <w:lang w:val="en-US"/>
        </w:rPr>
        <w:t xml:space="preserve"> </w:t>
      </w:r>
      <w:r w:rsidRPr="008A40EF">
        <w:rPr>
          <w:lang w:val="en-US"/>
        </w:rPr>
        <w:t>…</w:t>
      </w:r>
      <w:r w:rsidRPr="008A40EF">
        <w:rPr>
          <w:spacing w:val="16"/>
          <w:lang w:val="en-US"/>
        </w:rPr>
        <w:t xml:space="preserve"> </w:t>
      </w:r>
      <w:r w:rsidRPr="008A40EF">
        <w:rPr>
          <w:lang w:val="en-US"/>
        </w:rPr>
        <w:t>or,</w:t>
      </w:r>
      <w:r w:rsidRPr="008A40EF">
        <w:rPr>
          <w:spacing w:val="17"/>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ind w:left="0" w:firstLine="0"/>
        <w:jc w:val="left"/>
        <w:rPr>
          <w:lang w:val="en-US"/>
        </w:rPr>
      </w:pPr>
    </w:p>
    <w:p w:rsidR="00991C96" w:rsidRDefault="008A40EF">
      <w:pPr>
        <w:pStyle w:val="a3"/>
        <w:ind w:left="288"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991C96" w:rsidRDefault="008A40EF">
      <w:pPr>
        <w:pStyle w:val="a3"/>
        <w:spacing w:before="1"/>
        <w:ind w:left="288" w:firstLine="0"/>
        <w:jc w:val="left"/>
      </w:pPr>
      <w:r>
        <w:t>Конструкции</w:t>
      </w:r>
      <w:r>
        <w:rPr>
          <w:spacing w:val="-2"/>
        </w:rPr>
        <w:t xml:space="preserve"> </w:t>
      </w:r>
      <w:r>
        <w:t>с</w:t>
      </w:r>
      <w:r>
        <w:rPr>
          <w:spacing w:val="-3"/>
        </w:rPr>
        <w:t xml:space="preserve"> </w:t>
      </w:r>
      <w:r>
        <w:t>глаголами</w:t>
      </w:r>
      <w:r>
        <w:rPr>
          <w:spacing w:val="1"/>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991C96" w:rsidRPr="008A40EF" w:rsidRDefault="008A40EF">
      <w:pPr>
        <w:pStyle w:val="a3"/>
        <w:ind w:left="288" w:firstLine="0"/>
        <w:jc w:val="left"/>
        <w:rPr>
          <w:lang w:val="en-US"/>
        </w:rPr>
      </w:pPr>
      <w:r>
        <w:t>Конструкции</w:t>
      </w:r>
      <w:r w:rsidRPr="008A40EF">
        <w:rPr>
          <w:spacing w:val="29"/>
          <w:lang w:val="en-US"/>
        </w:rPr>
        <w:t xml:space="preserve"> </w:t>
      </w:r>
      <w:r w:rsidRPr="008A40EF">
        <w:rPr>
          <w:lang w:val="en-US"/>
        </w:rPr>
        <w:t>c</w:t>
      </w:r>
      <w:r w:rsidRPr="008A40EF">
        <w:rPr>
          <w:spacing w:val="28"/>
          <w:lang w:val="en-US"/>
        </w:rPr>
        <w:t xml:space="preserve"> </w:t>
      </w:r>
      <w:r>
        <w:t>глаголами</w:t>
      </w:r>
      <w:r w:rsidRPr="008A40EF">
        <w:rPr>
          <w:spacing w:val="31"/>
          <w:lang w:val="en-US"/>
        </w:rPr>
        <w:t xml:space="preserve"> </w:t>
      </w:r>
      <w:r w:rsidRPr="008A40EF">
        <w:rPr>
          <w:lang w:val="en-US"/>
        </w:rPr>
        <w:t>to</w:t>
      </w:r>
      <w:r w:rsidRPr="008A40EF">
        <w:rPr>
          <w:spacing w:val="29"/>
          <w:lang w:val="en-US"/>
        </w:rPr>
        <w:t xml:space="preserve"> </w:t>
      </w:r>
      <w:r w:rsidRPr="008A40EF">
        <w:rPr>
          <w:lang w:val="en-US"/>
        </w:rPr>
        <w:t>stop,</w:t>
      </w:r>
      <w:r w:rsidRPr="008A40EF">
        <w:rPr>
          <w:spacing w:val="28"/>
          <w:lang w:val="en-US"/>
        </w:rPr>
        <w:t xml:space="preserve"> </w:t>
      </w:r>
      <w:r w:rsidRPr="008A40EF">
        <w:rPr>
          <w:lang w:val="en-US"/>
        </w:rPr>
        <w:t>to</w:t>
      </w:r>
      <w:r w:rsidRPr="008A40EF">
        <w:rPr>
          <w:spacing w:val="29"/>
          <w:lang w:val="en-US"/>
        </w:rPr>
        <w:t xml:space="preserve"> </w:t>
      </w:r>
      <w:r w:rsidRPr="008A40EF">
        <w:rPr>
          <w:lang w:val="en-US"/>
        </w:rPr>
        <w:t>remember,</w:t>
      </w:r>
      <w:r w:rsidRPr="008A40EF">
        <w:rPr>
          <w:spacing w:val="28"/>
          <w:lang w:val="en-US"/>
        </w:rPr>
        <w:t xml:space="preserve"> </w:t>
      </w:r>
      <w:r w:rsidRPr="008A40EF">
        <w:rPr>
          <w:lang w:val="en-US"/>
        </w:rPr>
        <w:t>to</w:t>
      </w:r>
      <w:r w:rsidRPr="008A40EF">
        <w:rPr>
          <w:spacing w:val="30"/>
          <w:lang w:val="en-US"/>
        </w:rPr>
        <w:t xml:space="preserve"> </w:t>
      </w:r>
      <w:r w:rsidRPr="008A40EF">
        <w:rPr>
          <w:lang w:val="en-US"/>
        </w:rPr>
        <w:t>forget</w:t>
      </w:r>
      <w:r w:rsidRPr="008A40EF">
        <w:rPr>
          <w:spacing w:val="29"/>
          <w:lang w:val="en-US"/>
        </w:rPr>
        <w:t xml:space="preserve"> </w:t>
      </w:r>
      <w:r w:rsidRPr="008A40EF">
        <w:rPr>
          <w:lang w:val="en-US"/>
        </w:rPr>
        <w:t>(</w:t>
      </w:r>
      <w:r>
        <w:t>разница</w:t>
      </w:r>
      <w:r w:rsidRPr="008A40EF">
        <w:rPr>
          <w:spacing w:val="30"/>
          <w:lang w:val="en-US"/>
        </w:rPr>
        <w:t xml:space="preserve"> </w:t>
      </w:r>
      <w:r>
        <w:t>в</w:t>
      </w:r>
      <w:r w:rsidRPr="008A40EF">
        <w:rPr>
          <w:spacing w:val="26"/>
          <w:lang w:val="en-US"/>
        </w:rPr>
        <w:t xml:space="preserve"> </w:t>
      </w:r>
      <w:r>
        <w:t>значении</w:t>
      </w:r>
      <w:r w:rsidRPr="008A40EF">
        <w:rPr>
          <w:spacing w:val="32"/>
          <w:lang w:val="en-US"/>
        </w:rPr>
        <w:t xml:space="preserve"> </w:t>
      </w:r>
      <w:r w:rsidRPr="008A40EF">
        <w:rPr>
          <w:lang w:val="en-US"/>
        </w:rPr>
        <w:t>to</w:t>
      </w:r>
      <w:r w:rsidRPr="008A40EF">
        <w:rPr>
          <w:spacing w:val="27"/>
          <w:lang w:val="en-US"/>
        </w:rPr>
        <w:t xml:space="preserve"> </w:t>
      </w:r>
      <w:r w:rsidRPr="008A40EF">
        <w:rPr>
          <w:lang w:val="en-US"/>
        </w:rPr>
        <w:t>stop</w:t>
      </w:r>
      <w:r w:rsidRPr="008A40EF">
        <w:rPr>
          <w:spacing w:val="30"/>
          <w:lang w:val="en-US"/>
        </w:rPr>
        <w:t xml:space="preserve"> </w:t>
      </w:r>
      <w:r w:rsidRPr="008A40EF">
        <w:rPr>
          <w:spacing w:val="-2"/>
          <w:lang w:val="en-US"/>
        </w:rPr>
        <w:t>doing</w:t>
      </w:r>
    </w:p>
    <w:p w:rsidR="00991C96" w:rsidRPr="008A40EF" w:rsidRDefault="00991C96">
      <w:pPr>
        <w:pStyle w:val="a3"/>
        <w:jc w:val="left"/>
        <w:rPr>
          <w:lang w:val="en-US"/>
        </w:rPr>
        <w:sectPr w:rsidR="00991C96" w:rsidRPr="008A40EF">
          <w:pgSz w:w="11910" w:h="16840"/>
          <w:pgMar w:top="760" w:right="425" w:bottom="1040" w:left="566" w:header="0" w:footer="810" w:gutter="0"/>
          <w:cols w:num="2" w:space="720" w:equalWidth="0">
            <w:col w:w="947" w:space="40"/>
            <w:col w:w="9932"/>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Default="008A40EF">
      <w:pPr>
        <w:pStyle w:val="a3"/>
        <w:ind w:left="1275" w:right="4712" w:firstLine="0"/>
        <w:jc w:val="left"/>
      </w:pPr>
      <w:r>
        <w:t>Конструкция</w:t>
      </w:r>
      <w:r w:rsidRPr="008A40E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991C96" w:rsidRPr="008A40EF" w:rsidRDefault="008A40EF">
      <w:pPr>
        <w:pStyle w:val="a3"/>
        <w:spacing w:line="275" w:lineRule="exact"/>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9"/>
        <w:rPr>
          <w:lang w:val="en-US"/>
        </w:rPr>
      </w:pPr>
      <w:r>
        <w:t>Конструкции</w:t>
      </w:r>
      <w:r w:rsidRPr="008A40EF">
        <w:rPr>
          <w:lang w:val="en-US"/>
        </w:rPr>
        <w:t xml:space="preserve"> I prefer, I’d prefer, I’d rather prefer, </w:t>
      </w:r>
      <w:r>
        <w:t>выражающие</w:t>
      </w:r>
      <w:r w:rsidRPr="008A40EF">
        <w:rPr>
          <w:lang w:val="en-US"/>
        </w:rPr>
        <w:t xml:space="preserve"> </w:t>
      </w:r>
      <w:r>
        <w:t>предпочтение</w:t>
      </w:r>
      <w:r w:rsidRPr="008A40EF">
        <w:rPr>
          <w:lang w:val="en-US"/>
        </w:rPr>
        <w:t xml:space="preserve">, </w:t>
      </w:r>
      <w:r>
        <w:t>а</w:t>
      </w:r>
      <w:r w:rsidRPr="008A40EF">
        <w:rPr>
          <w:lang w:val="en-US"/>
        </w:rPr>
        <w:t xml:space="preserve"> </w:t>
      </w:r>
      <w:r>
        <w:t>также</w:t>
      </w:r>
      <w:r w:rsidRPr="008A40EF">
        <w:rPr>
          <w:lang w:val="en-US"/>
        </w:rPr>
        <w:t xml:space="preserve"> </w:t>
      </w:r>
      <w:r>
        <w:t>конструкции</w:t>
      </w:r>
      <w:r w:rsidRPr="008A40EF">
        <w:rPr>
          <w:lang w:val="en-US"/>
        </w:rPr>
        <w:t xml:space="preserve"> I’d rather, You’d better.</w:t>
      </w:r>
    </w:p>
    <w:p w:rsidR="00991C96" w:rsidRDefault="008A40EF">
      <w:pPr>
        <w:pStyle w:val="a3"/>
        <w:ind w:right="151"/>
      </w:pPr>
      <w:r>
        <w:t>Подлежащее, выраженное собирательным существительным (family, police), и его согласование со сказуемым.</w:t>
      </w:r>
    </w:p>
    <w:p w:rsidR="00991C96" w:rsidRDefault="008A40EF">
      <w:pPr>
        <w:pStyle w:val="a3"/>
        <w:ind w:right="14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ind w:right="137"/>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a3"/>
        <w:ind w:right="143"/>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w:t>
      </w:r>
      <w:r w:rsidRPr="008A40EF">
        <w:rPr>
          <w:spacing w:val="40"/>
          <w:lang w:val="en-US"/>
        </w:rPr>
        <w:t xml:space="preserve"> </w:t>
      </w:r>
      <w:r w:rsidRPr="008A40EF">
        <w:rPr>
          <w:lang w:val="en-US"/>
        </w:rPr>
        <w:t xml:space="preserve">I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ind w:right="147"/>
      </w:pPr>
      <w:r>
        <w:t>Имена существительные во множественном числе, образованных по правилу, и</w:t>
      </w:r>
      <w:r>
        <w:rPr>
          <w:spacing w:val="40"/>
        </w:rPr>
        <w:t xml:space="preserve"> </w:t>
      </w:r>
      <w:r>
        <w:rPr>
          <w:spacing w:val="-2"/>
        </w:rPr>
        <w:t>исключения.</w:t>
      </w:r>
    </w:p>
    <w:p w:rsidR="00991C96" w:rsidRDefault="008A40EF">
      <w:pPr>
        <w:pStyle w:val="a3"/>
        <w:ind w:left="1275" w:right="417"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ind w:right="147"/>
      </w:pPr>
      <w:r>
        <w:t>Имена прилагательные и наречия в положительной, сравнительной и превосходной степенях, образованных по правилу, и исключения.</w:t>
      </w:r>
    </w:p>
    <w:p w:rsidR="00991C96" w:rsidRDefault="008A40EF">
      <w:pPr>
        <w:pStyle w:val="a3"/>
        <w:ind w:right="137"/>
      </w:pPr>
      <w:r>
        <w:t xml:space="preserve">Порядок следования нескольких прилагательных (мнение – размер – возраст – цвет – </w:t>
      </w:r>
      <w:r>
        <w:rPr>
          <w:spacing w:val="-2"/>
        </w:rPr>
        <w:t>происхождение).</w:t>
      </w:r>
    </w:p>
    <w:p w:rsidR="00991C96" w:rsidRPr="008A40EF" w:rsidRDefault="008A40EF">
      <w:pPr>
        <w:pStyle w:val="a3"/>
        <w:ind w:left="1275" w:firstLine="0"/>
        <w:rPr>
          <w:lang w:val="en-US"/>
        </w:rPr>
      </w:pPr>
      <w:r>
        <w:t>Слова</w:t>
      </w:r>
      <w:r w:rsidRPr="008A40EF">
        <w:rPr>
          <w:lang w:val="en-US"/>
        </w:rPr>
        <w:t>,</w:t>
      </w:r>
      <w:r w:rsidRPr="008A40EF">
        <w:rPr>
          <w:spacing w:val="-2"/>
          <w:lang w:val="en-US"/>
        </w:rPr>
        <w:t xml:space="preserve"> </w:t>
      </w:r>
      <w:r>
        <w:t>выражающие</w:t>
      </w:r>
      <w:r w:rsidRPr="008A40EF">
        <w:rPr>
          <w:spacing w:val="-2"/>
          <w:lang w:val="en-US"/>
        </w:rPr>
        <w:t xml:space="preserve"> </w:t>
      </w:r>
      <w:r>
        <w:t>количество</w:t>
      </w:r>
      <w:r w:rsidRPr="008A40EF">
        <w:rPr>
          <w:spacing w:val="-2"/>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2"/>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4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991C96" w:rsidRDefault="008A40EF">
      <w:pPr>
        <w:pStyle w:val="a3"/>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3"/>
      </w:pPr>
      <w:r>
        <w:t>Предлоги места, времени, направления, предлоги, употребляемые с глаголами в страдательном залоге.</w:t>
      </w:r>
    </w:p>
    <w:p w:rsidR="00991C96" w:rsidRDefault="008A40EF">
      <w:pPr>
        <w:pStyle w:val="a3"/>
        <w:ind w:left="1275" w:firstLine="0"/>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991C96" w:rsidRDefault="008A40EF">
      <w:pPr>
        <w:pStyle w:val="a3"/>
        <w:ind w:right="146"/>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11 класса.</w:t>
      </w:r>
    </w:p>
    <w:p w:rsidR="00991C96" w:rsidRDefault="008A40EF">
      <w:pPr>
        <w:pStyle w:val="a3"/>
        <w:spacing w:before="1"/>
        <w:ind w:right="14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91C96" w:rsidRDefault="008A40EF">
      <w:pPr>
        <w:pStyle w:val="a3"/>
        <w:ind w:right="148"/>
      </w:pPr>
      <w:r>
        <w:t>Владение основными сведениями о социокультурном портрете и культурном наследии страны/стран, говорящих на английском языке.</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right="141"/>
      </w:pPr>
      <w:r>
        <w:lastRenderedPageBreak/>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991C96" w:rsidRDefault="008A40EF">
      <w:pPr>
        <w:pStyle w:val="a3"/>
        <w:spacing w:before="1"/>
        <w:ind w:right="14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91C96" w:rsidRDefault="00991C96">
      <w:pPr>
        <w:pStyle w:val="a3"/>
        <w:spacing w:before="4"/>
        <w:ind w:left="0" w:firstLine="0"/>
        <w:jc w:val="left"/>
      </w:pPr>
    </w:p>
    <w:p w:rsidR="00991C96" w:rsidRDefault="008A40EF">
      <w:pPr>
        <w:pStyle w:val="3"/>
        <w:spacing w:before="1" w:line="272" w:lineRule="exact"/>
        <w:jc w:val="both"/>
      </w:pPr>
      <w:r>
        <w:t>Компенсаторные</w:t>
      </w:r>
      <w:r>
        <w:rPr>
          <w:spacing w:val="-9"/>
        </w:rPr>
        <w:t xml:space="preserve"> </w:t>
      </w:r>
      <w:r>
        <w:rPr>
          <w:spacing w:val="-2"/>
        </w:rPr>
        <w:t>умения.</w:t>
      </w:r>
    </w:p>
    <w:p w:rsidR="00991C96" w:rsidRDefault="008A40EF">
      <w:pPr>
        <w:pStyle w:val="a3"/>
        <w:ind w:right="139"/>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991C96" w:rsidRDefault="008A40EF">
      <w:pPr>
        <w:pStyle w:val="a3"/>
        <w:ind w:right="144"/>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91C96" w:rsidRDefault="00991C96">
      <w:pPr>
        <w:pStyle w:val="a3"/>
        <w:ind w:left="0" w:firstLine="0"/>
        <w:jc w:val="left"/>
      </w:pPr>
    </w:p>
    <w:p w:rsidR="00991C96" w:rsidRDefault="00991C96">
      <w:pPr>
        <w:pStyle w:val="a3"/>
        <w:spacing w:before="1"/>
        <w:ind w:left="0" w:firstLine="0"/>
        <w:jc w:val="left"/>
      </w:pPr>
    </w:p>
    <w:p w:rsidR="00991C96" w:rsidRDefault="008A40EF">
      <w:pPr>
        <w:pStyle w:val="3"/>
        <w:spacing w:before="1"/>
        <w:ind w:left="4067" w:hanging="2495"/>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английскому языку</w:t>
      </w:r>
      <w:r>
        <w:rPr>
          <w:spacing w:val="-4"/>
        </w:rPr>
        <w:t xml:space="preserve"> </w:t>
      </w:r>
      <w:r>
        <w:t>на</w:t>
      </w:r>
      <w:r>
        <w:rPr>
          <w:spacing w:val="-4"/>
        </w:rPr>
        <w:t xml:space="preserve"> </w:t>
      </w:r>
      <w:r>
        <w:t>уровне среднего общего образования</w:t>
      </w:r>
    </w:p>
    <w:p w:rsidR="00991C96" w:rsidRDefault="008A40EF">
      <w:pPr>
        <w:pStyle w:val="a3"/>
        <w:spacing w:before="271"/>
        <w:ind w:right="138"/>
      </w:pPr>
      <w:r>
        <w:t>Личностные результаты освоения программы по английскому языку</w:t>
      </w:r>
      <w:r>
        <w:rPr>
          <w:spacing w:val="40"/>
        </w:rPr>
        <w:t xml:space="preserve"> </w:t>
      </w:r>
      <w:r>
        <w:t>на уровне среднего общего</w:t>
      </w:r>
      <w:r>
        <w:rPr>
          <w:spacing w:val="-3"/>
        </w:rPr>
        <w:t xml:space="preserve"> </w:t>
      </w:r>
      <w:r>
        <w:t>образования</w:t>
      </w:r>
      <w:r>
        <w:rPr>
          <w:spacing w:val="-3"/>
        </w:rPr>
        <w:t xml:space="preserve"> </w:t>
      </w:r>
      <w:r>
        <w:t>достигаются</w:t>
      </w:r>
      <w:r>
        <w:rPr>
          <w:spacing w:val="-3"/>
        </w:rPr>
        <w:t xml:space="preserve"> </w:t>
      </w:r>
      <w:r>
        <w:t>в</w:t>
      </w:r>
      <w:r>
        <w:rPr>
          <w:spacing w:val="-4"/>
        </w:rPr>
        <w:t xml:space="preserve"> </w:t>
      </w:r>
      <w:r>
        <w:t>единстве учебной</w:t>
      </w:r>
      <w:r>
        <w:rPr>
          <w:spacing w:val="40"/>
        </w:rPr>
        <w:t xml:space="preserve"> </w:t>
      </w:r>
      <w:r>
        <w:t>и</w:t>
      </w:r>
      <w:r>
        <w:rPr>
          <w:spacing w:val="-3"/>
        </w:rPr>
        <w:t xml:space="preserve"> </w:t>
      </w:r>
      <w:r>
        <w:t>воспитательной</w:t>
      </w:r>
      <w:r>
        <w:rPr>
          <w:spacing w:val="-4"/>
        </w:rPr>
        <w:t xml:space="preserve"> </w:t>
      </w:r>
      <w:r>
        <w:t>деятельности</w:t>
      </w:r>
      <w:r>
        <w:rPr>
          <w:spacing w:val="-2"/>
        </w:rPr>
        <w:t xml:space="preserve"> </w:t>
      </w:r>
      <w:r>
        <w:t>организации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w:t>
      </w:r>
      <w:r>
        <w:rPr>
          <w:spacing w:val="40"/>
        </w:rPr>
        <w:t xml:space="preserve">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91C96" w:rsidRDefault="008A40EF">
      <w:pPr>
        <w:pStyle w:val="a3"/>
        <w:spacing w:before="1"/>
        <w:ind w:right="144"/>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91C96" w:rsidRDefault="008A40EF">
      <w:pPr>
        <w:pStyle w:val="a3"/>
        <w:ind w:right="143"/>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2"/>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4"/>
      </w:pPr>
      <w:r>
        <w:t>сформированность гражданской позиции обучающегося как активного и ответственного члена российского общества;</w:t>
      </w:r>
    </w:p>
    <w:p w:rsidR="00991C96" w:rsidRDefault="008A40EF">
      <w:pPr>
        <w:pStyle w:val="a3"/>
        <w:ind w:left="1275" w:right="146" w:firstLine="0"/>
      </w:pPr>
      <w:r>
        <w:t>осознание своих конституционных прав и обязанностей, уважение закона и правопорядка; принятие</w:t>
      </w:r>
      <w:r>
        <w:rPr>
          <w:spacing w:val="74"/>
          <w:w w:val="150"/>
        </w:rPr>
        <w:t xml:space="preserve">  </w:t>
      </w:r>
      <w:r>
        <w:t>традиционных</w:t>
      </w:r>
      <w:r>
        <w:rPr>
          <w:spacing w:val="74"/>
          <w:w w:val="150"/>
        </w:rPr>
        <w:t xml:space="preserve">  </w:t>
      </w:r>
      <w:r>
        <w:t>национальных,</w:t>
      </w:r>
      <w:r>
        <w:rPr>
          <w:spacing w:val="73"/>
          <w:w w:val="150"/>
        </w:rPr>
        <w:t xml:space="preserve">  </w:t>
      </w:r>
      <w:r>
        <w:t>общечеловеческих</w:t>
      </w:r>
      <w:r>
        <w:rPr>
          <w:spacing w:val="75"/>
          <w:w w:val="150"/>
        </w:rPr>
        <w:t xml:space="preserve">  </w:t>
      </w:r>
      <w:r>
        <w:t>гуманистических</w:t>
      </w:r>
      <w:r>
        <w:rPr>
          <w:spacing w:val="74"/>
          <w:w w:val="150"/>
        </w:rPr>
        <w:t xml:space="preserve">  </w:t>
      </w:r>
      <w:r>
        <w:rPr>
          <w:spacing w:val="-10"/>
        </w:rPr>
        <w:t>и</w:t>
      </w:r>
    </w:p>
    <w:p w:rsidR="00991C96" w:rsidRDefault="008A40EF">
      <w:pPr>
        <w:pStyle w:val="a3"/>
        <w:ind w:firstLine="0"/>
      </w:pPr>
      <w:r>
        <w:t>демократических</w:t>
      </w:r>
      <w:r>
        <w:rPr>
          <w:spacing w:val="-7"/>
        </w:rPr>
        <w:t xml:space="preserve"> </w:t>
      </w:r>
      <w:r>
        <w:rPr>
          <w:spacing w:val="-2"/>
        </w:rPr>
        <w:t>ценностей;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3"/>
          <w:tab w:val="left" w:pos="4901"/>
          <w:tab w:val="left" w:pos="6489"/>
          <w:tab w:val="left" w:pos="6836"/>
          <w:tab w:val="left" w:pos="8100"/>
          <w:tab w:val="left" w:pos="9744"/>
        </w:tabs>
        <w:spacing w:before="1"/>
        <w:ind w:right="146"/>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991C96" w:rsidRDefault="008A40EF">
      <w:pPr>
        <w:pStyle w:val="a3"/>
        <w:ind w:left="1275" w:firstLine="0"/>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1"/>
        </w:rPr>
        <w:t xml:space="preserve"> </w:t>
      </w:r>
      <w:r>
        <w:rPr>
          <w:spacing w:val="-2"/>
        </w:rPr>
        <w:t>деятельности;</w:t>
      </w:r>
    </w:p>
    <w:p w:rsidR="00991C96" w:rsidRDefault="008A40EF">
      <w:pPr>
        <w:pStyle w:val="a5"/>
        <w:numPr>
          <w:ilvl w:val="0"/>
          <w:numId w:val="2"/>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991C96">
      <w:pPr>
        <w:pStyle w:val="a5"/>
        <w:jc w:val="left"/>
        <w:rPr>
          <w:sz w:val="24"/>
        </w:rPr>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91C96" w:rsidRDefault="008A40EF">
      <w:pPr>
        <w:pStyle w:val="a3"/>
        <w:spacing w:before="1"/>
        <w:ind w:right="139"/>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r>
        <w:rPr>
          <w:spacing w:val="40"/>
        </w:rPr>
        <w:t xml:space="preserve"> </w:t>
      </w:r>
      <w:r>
        <w:t xml:space="preserve">достижениям России и страны/стран изучаемого языка в науке, искусстве, спорте, технологиях, </w:t>
      </w:r>
      <w:r>
        <w:rPr>
          <w:spacing w:val="-2"/>
        </w:rPr>
        <w:t>труде;</w:t>
      </w:r>
    </w:p>
    <w:p w:rsidR="00991C96" w:rsidRDefault="008A40EF">
      <w:pPr>
        <w:pStyle w:val="a3"/>
        <w:ind w:right="145"/>
        <w:jc w:val="left"/>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5"/>
        <w:numPr>
          <w:ilvl w:val="0"/>
          <w:numId w:val="2"/>
        </w:numPr>
        <w:tabs>
          <w:tab w:val="left" w:pos="1533"/>
        </w:tabs>
        <w:spacing w:line="274" w:lineRule="exact"/>
        <w:ind w:left="1533" w:hanging="258"/>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jc w:val="left"/>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2"/>
        </w:numPr>
        <w:tabs>
          <w:tab w:val="left" w:pos="1533"/>
        </w:tabs>
        <w:spacing w:before="1"/>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8"/>
      </w:pPr>
      <w:r>
        <w:t>эстетическое отношение к миру, включая эстетику быта, научного и технического творчества, спорта, труда, общественных отношений;</w:t>
      </w:r>
    </w:p>
    <w:p w:rsidR="00991C96" w:rsidRDefault="008A40EF">
      <w:pPr>
        <w:pStyle w:val="a3"/>
        <w:ind w:right="147"/>
      </w:pPr>
      <w:r>
        <w:t>способность воспринимать различные виды искусства, традиции и творчество своего и других народов, приобщаться к ценностям мировой культуры</w:t>
      </w:r>
      <w:r>
        <w:rPr>
          <w:spacing w:val="40"/>
        </w:rPr>
        <w:t xml:space="preserve"> </w:t>
      </w:r>
      <w:r>
        <w:t>через источники информации на иностранном (английском) языке, ощущать эмоциональное воздействие искусства;</w:t>
      </w:r>
    </w:p>
    <w:p w:rsidR="00991C96" w:rsidRDefault="008A40EF">
      <w:pPr>
        <w:pStyle w:val="a3"/>
        <w:ind w:right="146"/>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rsidR="00991C96" w:rsidRDefault="008A40EF">
      <w:pPr>
        <w:pStyle w:val="a3"/>
        <w:ind w:right="143"/>
      </w:pPr>
      <w:r>
        <w:t>стремление к лучшему осознанию культуры своего народа и готовность содействовать ознакомлению с ней представителей других стран;</w:t>
      </w:r>
    </w:p>
    <w:p w:rsidR="00991C96" w:rsidRDefault="008A40EF">
      <w:pPr>
        <w:pStyle w:val="a3"/>
        <w:ind w:right="149"/>
      </w:pPr>
      <w:r>
        <w:t>готовность к самовыражению в разных видах искусства, стремление проявлять качества творческой личности;</w:t>
      </w:r>
    </w:p>
    <w:p w:rsidR="00991C96" w:rsidRDefault="008A40EF">
      <w:pPr>
        <w:pStyle w:val="a5"/>
        <w:numPr>
          <w:ilvl w:val="0"/>
          <w:numId w:val="2"/>
        </w:numPr>
        <w:tabs>
          <w:tab w:val="left" w:pos="1533"/>
        </w:tabs>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991C96" w:rsidRDefault="008A40EF">
      <w:pPr>
        <w:pStyle w:val="a3"/>
        <w:ind w:right="145"/>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2"/>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spacing w:before="1"/>
        <w:ind w:right="147"/>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rsidR="00991C96" w:rsidRDefault="008A40EF">
      <w:pPr>
        <w:pStyle w:val="a3"/>
        <w:ind w:right="143"/>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91C96" w:rsidRDefault="008A40EF">
      <w:pPr>
        <w:pStyle w:val="a5"/>
        <w:numPr>
          <w:ilvl w:val="0"/>
          <w:numId w:val="2"/>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0"/>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left="1275"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991C96" w:rsidRDefault="008A40EF">
      <w:pPr>
        <w:pStyle w:val="a3"/>
        <w:ind w:left="1275" w:firstLine="0"/>
      </w:pPr>
      <w:r>
        <w:t>умение</w:t>
      </w:r>
      <w:r>
        <w:rPr>
          <w:spacing w:val="68"/>
        </w:rPr>
        <w:t xml:space="preserve"> </w:t>
      </w:r>
      <w:r>
        <w:t>прогнозировать</w:t>
      </w:r>
      <w:r>
        <w:rPr>
          <w:spacing w:val="70"/>
        </w:rPr>
        <w:t xml:space="preserve"> </w:t>
      </w:r>
      <w:r>
        <w:t>неблагоприятные</w:t>
      </w:r>
      <w:r>
        <w:rPr>
          <w:spacing w:val="69"/>
        </w:rPr>
        <w:t xml:space="preserve"> </w:t>
      </w:r>
      <w:r>
        <w:t>экологические</w:t>
      </w:r>
      <w:r>
        <w:rPr>
          <w:spacing w:val="68"/>
        </w:rPr>
        <w:t xml:space="preserve"> </w:t>
      </w:r>
      <w:r>
        <w:t>последствия</w:t>
      </w:r>
      <w:r>
        <w:rPr>
          <w:spacing w:val="70"/>
        </w:rPr>
        <w:t xml:space="preserve"> </w:t>
      </w:r>
      <w:r>
        <w:rPr>
          <w:spacing w:val="-2"/>
        </w:rPr>
        <w:t>предпринимаемых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действий,</w:t>
      </w:r>
      <w:r>
        <w:rPr>
          <w:spacing w:val="-4"/>
        </w:rPr>
        <w:t xml:space="preserve"> </w:t>
      </w:r>
      <w:r>
        <w:t>предотвращать</w:t>
      </w:r>
      <w:r>
        <w:rPr>
          <w:spacing w:val="-3"/>
        </w:rPr>
        <w:t xml:space="preserve"> </w:t>
      </w:r>
      <w:r>
        <w:rPr>
          <w:spacing w:val="-5"/>
        </w:rPr>
        <w:t>их;</w:t>
      </w:r>
    </w:p>
    <w:p w:rsidR="00991C96" w:rsidRDefault="008A40EF">
      <w:pPr>
        <w:pStyle w:val="a3"/>
        <w:ind w:left="1275" w:firstLine="0"/>
      </w:pPr>
      <w:r>
        <w:t>расширение</w:t>
      </w:r>
      <w:r>
        <w:rPr>
          <w:spacing w:val="-8"/>
        </w:rPr>
        <w:t xml:space="preserve"> </w:t>
      </w:r>
      <w:r>
        <w:t>опыта</w:t>
      </w:r>
      <w:r>
        <w:rPr>
          <w:spacing w:val="-5"/>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991C96" w:rsidRDefault="008A40EF">
      <w:pPr>
        <w:pStyle w:val="a5"/>
        <w:numPr>
          <w:ilvl w:val="0"/>
          <w:numId w:val="2"/>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spacing w:before="1"/>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41"/>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991C96" w:rsidRDefault="008A40EF">
      <w:pPr>
        <w:pStyle w:val="a3"/>
        <w:ind w:right="150"/>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91C96" w:rsidRDefault="008A40EF">
      <w:pPr>
        <w:pStyle w:val="a3"/>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91C96" w:rsidRDefault="008A40EF">
      <w:pPr>
        <w:pStyle w:val="a3"/>
        <w:ind w:right="149"/>
      </w:pPr>
      <w:r>
        <w:t>социальных навыков, включающих способность выстраивать отношения с другими</w:t>
      </w:r>
      <w:r>
        <w:rPr>
          <w:spacing w:val="40"/>
        </w:rPr>
        <w:t xml:space="preserve"> </w:t>
      </w:r>
      <w:r>
        <w:t>людьми, в том числе с представителями страны/стран изучаемого языка, заботиться, проявлять интерес и разрешать конфликты.</w:t>
      </w:r>
    </w:p>
    <w:p w:rsidR="00991C96" w:rsidRDefault="008A40EF">
      <w:pPr>
        <w:pStyle w:val="a3"/>
        <w:ind w:right="140"/>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8"/>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91C96" w:rsidRDefault="008A40EF">
      <w:pPr>
        <w:pStyle w:val="a3"/>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left="1275" w:firstLine="0"/>
      </w:pPr>
      <w:r>
        <w:t>выявлять</w:t>
      </w:r>
      <w:r>
        <w:rPr>
          <w:spacing w:val="53"/>
        </w:rPr>
        <w:t xml:space="preserve"> </w:t>
      </w:r>
      <w:r>
        <w:t>закономерности</w:t>
      </w:r>
      <w:r>
        <w:rPr>
          <w:spacing w:val="57"/>
        </w:rPr>
        <w:t xml:space="preserve"> </w:t>
      </w:r>
      <w:r>
        <w:t>в</w:t>
      </w:r>
      <w:r>
        <w:rPr>
          <w:spacing w:val="54"/>
        </w:rPr>
        <w:t xml:space="preserve"> </w:t>
      </w:r>
      <w:r>
        <w:t>языковых</w:t>
      </w:r>
      <w:r>
        <w:rPr>
          <w:spacing w:val="57"/>
        </w:rPr>
        <w:t xml:space="preserve"> </w:t>
      </w:r>
      <w:r>
        <w:t>явлениях</w:t>
      </w:r>
      <w:r>
        <w:rPr>
          <w:spacing w:val="54"/>
        </w:rPr>
        <w:t xml:space="preserve"> </w:t>
      </w:r>
      <w:r>
        <w:t>изучаемого</w:t>
      </w:r>
      <w:r>
        <w:rPr>
          <w:spacing w:val="55"/>
        </w:rPr>
        <w:t xml:space="preserve"> </w:t>
      </w:r>
      <w:r>
        <w:t>иностранного</w:t>
      </w:r>
      <w:r>
        <w:rPr>
          <w:spacing w:val="55"/>
        </w:rPr>
        <w:t xml:space="preserve"> </w:t>
      </w:r>
      <w:r>
        <w:rPr>
          <w:spacing w:val="-2"/>
        </w:rPr>
        <w:t>(английского)</w:t>
      </w:r>
    </w:p>
    <w:p w:rsidR="00991C96" w:rsidRDefault="008A40EF">
      <w:pPr>
        <w:pStyle w:val="a3"/>
        <w:spacing w:line="275" w:lineRule="exact"/>
        <w:ind w:firstLine="0"/>
        <w:jc w:val="left"/>
      </w:pPr>
      <w:r>
        <w:rPr>
          <w:spacing w:val="-2"/>
        </w:rPr>
        <w:t>языка;</w:t>
      </w:r>
    </w:p>
    <w:p w:rsidR="00991C96" w:rsidRDefault="008A40EF">
      <w:pPr>
        <w:pStyle w:val="a3"/>
        <w:ind w:left="1275" w:firstLine="0"/>
        <w:jc w:val="left"/>
      </w:pPr>
      <w:r>
        <w:t>разрабатывать</w:t>
      </w:r>
      <w:r>
        <w:rPr>
          <w:spacing w:val="69"/>
        </w:rPr>
        <w:t xml:space="preserve"> </w:t>
      </w:r>
      <w:r>
        <w:t>план</w:t>
      </w:r>
      <w:r>
        <w:rPr>
          <w:spacing w:val="69"/>
        </w:rPr>
        <w:t xml:space="preserve"> </w:t>
      </w:r>
      <w:r>
        <w:t>решения</w:t>
      </w:r>
      <w:r>
        <w:rPr>
          <w:spacing w:val="68"/>
        </w:rPr>
        <w:t xml:space="preserve"> </w:t>
      </w:r>
      <w:r>
        <w:t>проблемы</w:t>
      </w:r>
      <w:r>
        <w:rPr>
          <w:spacing w:val="68"/>
        </w:rPr>
        <w:t xml:space="preserve"> </w:t>
      </w:r>
      <w:r>
        <w:t>с</w:t>
      </w:r>
      <w:r>
        <w:rPr>
          <w:spacing w:val="70"/>
        </w:rPr>
        <w:t xml:space="preserve"> </w:t>
      </w:r>
      <w:r>
        <w:t>учётом</w:t>
      </w:r>
      <w:r>
        <w:rPr>
          <w:spacing w:val="68"/>
        </w:rPr>
        <w:t xml:space="preserve"> </w:t>
      </w:r>
      <w:r>
        <w:t>анализа</w:t>
      </w:r>
      <w:r>
        <w:rPr>
          <w:spacing w:val="67"/>
        </w:rPr>
        <w:t xml:space="preserve"> </w:t>
      </w:r>
      <w:r>
        <w:t>имеющихся</w:t>
      </w:r>
      <w:r>
        <w:rPr>
          <w:spacing w:val="68"/>
        </w:rPr>
        <w:t xml:space="preserve"> </w:t>
      </w:r>
      <w:r>
        <w:t>материальных</w:t>
      </w:r>
      <w:r>
        <w:rPr>
          <w:spacing w:val="70"/>
        </w:rPr>
        <w:t xml:space="preserve"> </w:t>
      </w:r>
      <w:r>
        <w:rPr>
          <w:spacing w:val="-10"/>
        </w:rPr>
        <w:t>и</w:t>
      </w:r>
    </w:p>
    <w:p w:rsidR="00991C96" w:rsidRDefault="008A40EF">
      <w:pPr>
        <w:pStyle w:val="a3"/>
        <w:ind w:firstLine="0"/>
      </w:pPr>
      <w:r>
        <w:t>нематериальных</w:t>
      </w:r>
      <w:r>
        <w:rPr>
          <w:spacing w:val="-7"/>
        </w:rPr>
        <w:t xml:space="preserve"> </w:t>
      </w:r>
      <w:r>
        <w:rPr>
          <w:spacing w:val="-2"/>
        </w:rPr>
        <w:t>ресурсов;</w:t>
      </w:r>
    </w:p>
    <w:p w:rsidR="00991C96" w:rsidRDefault="008A40EF">
      <w:pPr>
        <w:pStyle w:val="a3"/>
        <w:ind w:right="147"/>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ind w:right="146"/>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991C96" w:rsidRDefault="008A40EF">
      <w:pPr>
        <w:pStyle w:val="a3"/>
        <w:ind w:left="1275"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spacing w:before="1"/>
        <w:ind w:right="139"/>
      </w:pPr>
      <w:r>
        <w:t>владеть навыками учебно-исследовательской и проектной деятельности с использованием иностранного</w:t>
      </w:r>
      <w:r>
        <w:rPr>
          <w:spacing w:val="-4"/>
        </w:rPr>
        <w:t xml:space="preserve"> </w:t>
      </w:r>
      <w:r>
        <w:t>(английского)</w:t>
      </w:r>
      <w:r>
        <w:rPr>
          <w:spacing w:val="-2"/>
        </w:rPr>
        <w:t xml:space="preserve"> </w:t>
      </w:r>
      <w:r>
        <w:t>языка,</w:t>
      </w:r>
      <w:r>
        <w:rPr>
          <w:spacing w:val="-2"/>
        </w:rPr>
        <w:t xml:space="preserve"> </w:t>
      </w:r>
      <w:r>
        <w:t>навыками</w:t>
      </w:r>
      <w:r>
        <w:rPr>
          <w:spacing w:val="-3"/>
        </w:rPr>
        <w:t xml:space="preserve"> </w:t>
      </w:r>
      <w:r>
        <w:t>разрешения</w:t>
      </w:r>
      <w:r>
        <w:rPr>
          <w:spacing w:val="-1"/>
        </w:rPr>
        <w:t xml:space="preserve"> </w:t>
      </w:r>
      <w:r>
        <w:t>проблем;</w:t>
      </w:r>
      <w:r>
        <w:rPr>
          <w:spacing w:val="-1"/>
        </w:rPr>
        <w:t xml:space="preserve"> </w:t>
      </w:r>
      <w:r>
        <w:t>способностью</w:t>
      </w:r>
      <w:r>
        <w:rPr>
          <w:spacing w:val="-3"/>
        </w:rPr>
        <w:t xml:space="preserve"> </w:t>
      </w:r>
      <w:r>
        <w:t>и готовностью</w:t>
      </w:r>
      <w:r>
        <w:rPr>
          <w:spacing w:val="-1"/>
        </w:rPr>
        <w:t xml:space="preserve"> </w:t>
      </w:r>
      <w:r>
        <w:t xml:space="preserve">к самостоятельному поиску методов решения практических задач, применению различных методов </w:t>
      </w:r>
      <w:r>
        <w:rPr>
          <w:spacing w:val="-2"/>
        </w:rPr>
        <w:t>познания;</w:t>
      </w:r>
    </w:p>
    <w:p w:rsidR="00991C96" w:rsidRDefault="008A40EF">
      <w:pPr>
        <w:pStyle w:val="a3"/>
        <w:ind w:left="1275" w:firstLine="0"/>
      </w:pPr>
      <w:r>
        <w:t>осуществлять</w:t>
      </w:r>
      <w:r>
        <w:rPr>
          <w:spacing w:val="58"/>
        </w:rPr>
        <w:t xml:space="preserve">  </w:t>
      </w:r>
      <w:r>
        <w:t>различные</w:t>
      </w:r>
      <w:r>
        <w:rPr>
          <w:spacing w:val="58"/>
        </w:rPr>
        <w:t xml:space="preserve">  </w:t>
      </w:r>
      <w:r>
        <w:t>виды</w:t>
      </w:r>
      <w:r>
        <w:rPr>
          <w:spacing w:val="58"/>
        </w:rPr>
        <w:t xml:space="preserve">  </w:t>
      </w:r>
      <w:r>
        <w:t>деятельности</w:t>
      </w:r>
      <w:r>
        <w:rPr>
          <w:spacing w:val="60"/>
        </w:rPr>
        <w:t xml:space="preserve">  </w:t>
      </w:r>
      <w:r>
        <w:t>по</w:t>
      </w:r>
      <w:r>
        <w:rPr>
          <w:spacing w:val="58"/>
        </w:rPr>
        <w:t xml:space="preserve">  </w:t>
      </w:r>
      <w:r>
        <w:t>получению</w:t>
      </w:r>
      <w:r>
        <w:rPr>
          <w:spacing w:val="59"/>
        </w:rPr>
        <w:t xml:space="preserve">  </w:t>
      </w:r>
      <w:r>
        <w:t>нового</w:t>
      </w:r>
      <w:r>
        <w:rPr>
          <w:spacing w:val="58"/>
        </w:rPr>
        <w:t xml:space="preserve">  </w:t>
      </w:r>
      <w:r>
        <w:t>знания,</w:t>
      </w:r>
      <w:r>
        <w:rPr>
          <w:spacing w:val="58"/>
        </w:rPr>
        <w:t xml:space="preserve">  </w:t>
      </w:r>
      <w:r>
        <w:rPr>
          <w:spacing w:val="-5"/>
        </w:rPr>
        <w:t>его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0" w:firstLine="0"/>
      </w:pP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ind w:left="1275" w:firstLine="0"/>
      </w:pPr>
      <w:r>
        <w:t>владеть</w:t>
      </w:r>
      <w:r>
        <w:rPr>
          <w:spacing w:val="-7"/>
        </w:rPr>
        <w:t xml:space="preserve"> </w:t>
      </w:r>
      <w:r>
        <w:t>научной</w:t>
      </w:r>
      <w:r>
        <w:rPr>
          <w:spacing w:val="-5"/>
        </w:rPr>
        <w:t xml:space="preserve"> </w:t>
      </w:r>
      <w:r>
        <w:t>лингвистической</w:t>
      </w:r>
      <w:r>
        <w:rPr>
          <w:spacing w:val="-2"/>
        </w:rPr>
        <w:t xml:space="preserve"> </w:t>
      </w:r>
      <w:r>
        <w:t>терминологией</w:t>
      </w:r>
      <w:r>
        <w:rPr>
          <w:spacing w:val="-5"/>
        </w:rPr>
        <w:t xml:space="preserve"> </w:t>
      </w:r>
      <w:r>
        <w:t>и</w:t>
      </w:r>
      <w:r>
        <w:rPr>
          <w:spacing w:val="-5"/>
        </w:rPr>
        <w:t xml:space="preserve"> </w:t>
      </w:r>
      <w:r>
        <w:t>ключевыми</w:t>
      </w:r>
      <w:r>
        <w:rPr>
          <w:spacing w:val="-5"/>
        </w:rPr>
        <w:t xml:space="preserve"> </w:t>
      </w:r>
      <w:r>
        <w:rPr>
          <w:spacing w:val="-2"/>
        </w:rPr>
        <w:t>понятиями;</w:t>
      </w:r>
    </w:p>
    <w:p w:rsidR="00991C96" w:rsidRDefault="008A40EF">
      <w:pPr>
        <w:pStyle w:val="a3"/>
        <w:spacing w:before="1"/>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spacing w:before="2" w:line="237" w:lineRule="auto"/>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spacing w:before="1"/>
        <w:ind w:left="1275" w:firstLine="0"/>
      </w:pPr>
      <w:r>
        <w:t>давать</w:t>
      </w:r>
      <w:r>
        <w:rPr>
          <w:spacing w:val="-4"/>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опыт;</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145" w:firstLine="0"/>
        <w:jc w:val="left"/>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left="1275" w:right="2255"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991C96" w:rsidRDefault="008A40EF">
      <w:pPr>
        <w:pStyle w:val="a3"/>
        <w:spacing w:before="1"/>
        <w:ind w:right="150"/>
      </w:pPr>
      <w:r>
        <w:t>У обучающегося будут сформированы умения работать с информацией как часть познавательных универсальных учебных действий:</w:t>
      </w:r>
    </w:p>
    <w:p w:rsidR="00991C96" w:rsidRDefault="008A40EF">
      <w:pPr>
        <w:pStyle w:val="a3"/>
        <w:ind w:right="147"/>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991C96" w:rsidRDefault="008A40EF">
      <w:pPr>
        <w:pStyle w:val="a3"/>
        <w:ind w:right="145"/>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91C96" w:rsidRDefault="008A40EF">
      <w:pPr>
        <w:pStyle w:val="a3"/>
        <w:ind w:left="1275" w:right="150" w:firstLine="0"/>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rPr>
        <w:t xml:space="preserve"> </w:t>
      </w:r>
      <w:r>
        <w:t>в</w:t>
      </w:r>
      <w:r>
        <w:rPr>
          <w:spacing w:val="80"/>
        </w:rPr>
        <w:t xml:space="preserve"> </w:t>
      </w:r>
      <w:r>
        <w:t>решении</w:t>
      </w:r>
    </w:p>
    <w:p w:rsidR="00991C96" w:rsidRDefault="008A40EF">
      <w:pPr>
        <w:pStyle w:val="a3"/>
        <w:ind w:right="140"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5"/>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 xml:space="preserve">безопасности </w:t>
      </w:r>
      <w:r>
        <w:rPr>
          <w:spacing w:val="-2"/>
        </w:rPr>
        <w:t>личности.</w:t>
      </w:r>
    </w:p>
    <w:p w:rsidR="00991C96" w:rsidRDefault="008A40EF">
      <w:pPr>
        <w:pStyle w:val="a3"/>
        <w:spacing w:before="1"/>
        <w:ind w:right="145"/>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991C96" w:rsidRDefault="008A40EF">
      <w:pPr>
        <w:pStyle w:val="a3"/>
        <w:ind w:left="1275" w:firstLine="0"/>
        <w:jc w:val="left"/>
      </w:pPr>
      <w:r>
        <w:t>осуществлять</w:t>
      </w:r>
      <w:r>
        <w:rPr>
          <w:spacing w:val="-3"/>
        </w:rPr>
        <w:t xml:space="preserve"> </w:t>
      </w:r>
      <w:r>
        <w:t>коммуникации</w:t>
      </w:r>
      <w:r>
        <w:rPr>
          <w:spacing w:val="-2"/>
        </w:rPr>
        <w:t xml:space="preserve"> </w:t>
      </w:r>
      <w:r>
        <w:t>во</w:t>
      </w:r>
      <w:r>
        <w:rPr>
          <w:spacing w:val="-3"/>
        </w:rPr>
        <w:t xml:space="preserve"> </w:t>
      </w:r>
      <w:r>
        <w:t xml:space="preserve">всех сферах </w:t>
      </w:r>
      <w:r>
        <w:rPr>
          <w:spacing w:val="-2"/>
        </w:rPr>
        <w:t>жизни;</w:t>
      </w:r>
    </w:p>
    <w:p w:rsidR="00991C96" w:rsidRDefault="008A40EF">
      <w:pPr>
        <w:pStyle w:val="a3"/>
        <w:ind w:right="145" w:firstLine="76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991C96" w:rsidRDefault="008A40EF">
      <w:pPr>
        <w:pStyle w:val="a3"/>
        <w:ind w:right="145"/>
        <w:jc w:val="left"/>
      </w:pPr>
      <w:r>
        <w:t>владеть</w:t>
      </w:r>
      <w:r>
        <w:rPr>
          <w:spacing w:val="31"/>
        </w:rPr>
        <w:t xml:space="preserve"> </w:t>
      </w:r>
      <w:r>
        <w:t>различными</w:t>
      </w:r>
      <w:r>
        <w:rPr>
          <w:spacing w:val="31"/>
        </w:rPr>
        <w:t xml:space="preserve"> </w:t>
      </w:r>
      <w:r>
        <w:t>способами</w:t>
      </w:r>
      <w:r>
        <w:rPr>
          <w:spacing w:val="31"/>
        </w:rPr>
        <w:t xml:space="preserve"> </w:t>
      </w:r>
      <w:r>
        <w:t>общения</w:t>
      </w:r>
      <w:r>
        <w:rPr>
          <w:spacing w:val="30"/>
        </w:rPr>
        <w:t xml:space="preserve"> </w:t>
      </w:r>
      <w:r>
        <w:t>и</w:t>
      </w:r>
      <w:r>
        <w:rPr>
          <w:spacing w:val="31"/>
        </w:rPr>
        <w:t xml:space="preserve"> </w:t>
      </w:r>
      <w:r>
        <w:t>взаимодействия</w:t>
      </w:r>
      <w:r>
        <w:rPr>
          <w:spacing w:val="30"/>
        </w:rPr>
        <w:t xml:space="preserve"> </w:t>
      </w:r>
      <w:r>
        <w:t>на иностранном (английском) языке, аргументированно вести диалог и полилог, уметь смягчать конфликтные ситуации;</w:t>
      </w:r>
    </w:p>
    <w:p w:rsidR="00991C96" w:rsidRDefault="008A40EF">
      <w:pPr>
        <w:pStyle w:val="a3"/>
        <w:ind w:left="1275"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3"/>
        <w:ind w:right="14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991C96" w:rsidRDefault="008A40EF">
      <w:pPr>
        <w:pStyle w:val="a3"/>
        <w:ind w:right="145"/>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991C96" w:rsidRDefault="008A40EF">
      <w:pPr>
        <w:pStyle w:val="a3"/>
        <w:ind w:left="1275"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w:t>
      </w:r>
    </w:p>
    <w:p w:rsidR="00991C96" w:rsidRDefault="008A40EF">
      <w:pPr>
        <w:pStyle w:val="a3"/>
        <w:spacing w:before="1"/>
        <w:ind w:right="145"/>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991C96" w:rsidRDefault="008A40EF">
      <w:pPr>
        <w:pStyle w:val="a3"/>
        <w:ind w:right="145"/>
        <w:jc w:val="left"/>
      </w:pPr>
      <w:r>
        <w:t>У обучающегося будут сформированы умения самоконтроля, принятия себя и других как</w:t>
      </w:r>
      <w:r>
        <w:rPr>
          <w:spacing w:val="40"/>
        </w:rPr>
        <w:t xml:space="preserve"> </w:t>
      </w:r>
      <w:r>
        <w:t>часть регулятивных универсальных учебных действий:</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давать</w:t>
      </w:r>
      <w:r>
        <w:rPr>
          <w:spacing w:val="-1"/>
        </w:rPr>
        <w:t xml:space="preserve"> </w:t>
      </w:r>
      <w:r>
        <w:t>оценку</w:t>
      </w:r>
      <w:r>
        <w:rPr>
          <w:spacing w:val="-8"/>
        </w:rPr>
        <w:t xml:space="preserve"> </w:t>
      </w:r>
      <w:r>
        <w:t xml:space="preserve">новым </w:t>
      </w:r>
      <w:r>
        <w:rPr>
          <w:spacing w:val="-2"/>
        </w:rPr>
        <w:t>ситуациям;</w:t>
      </w:r>
    </w:p>
    <w:p w:rsidR="00991C96" w:rsidRDefault="008A40EF">
      <w:pPr>
        <w:pStyle w:val="a3"/>
        <w:ind w:right="145"/>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991C96" w:rsidRDefault="008A40EF">
      <w:pPr>
        <w:pStyle w:val="a3"/>
        <w:spacing w:before="1"/>
        <w:ind w:left="1275" w:firstLine="0"/>
        <w:jc w:val="left"/>
      </w:pPr>
      <w:r>
        <w:t>использовать</w:t>
      </w:r>
      <w:r>
        <w:rPr>
          <w:spacing w:val="-6"/>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4"/>
        </w:rPr>
        <w:t xml:space="preserve"> </w:t>
      </w:r>
      <w:r>
        <w:t>верного</w:t>
      </w:r>
      <w:r>
        <w:rPr>
          <w:spacing w:val="-4"/>
        </w:rPr>
        <w:t xml:space="preserve"> </w:t>
      </w:r>
      <w:r>
        <w:rPr>
          <w:spacing w:val="-2"/>
        </w:rPr>
        <w:t>решения;</w:t>
      </w:r>
    </w:p>
    <w:p w:rsidR="00991C96" w:rsidRDefault="008A40EF">
      <w:pPr>
        <w:pStyle w:val="a3"/>
        <w:tabs>
          <w:tab w:val="left" w:pos="2543"/>
          <w:tab w:val="left" w:pos="4098"/>
          <w:tab w:val="left" w:pos="5691"/>
          <w:tab w:val="left" w:pos="8101"/>
          <w:tab w:val="left" w:pos="8965"/>
          <w:tab w:val="left" w:pos="9421"/>
        </w:tabs>
        <w:ind w:right="145"/>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991C96" w:rsidRDefault="008A40EF">
      <w:pPr>
        <w:pStyle w:val="a3"/>
        <w:ind w:left="1275" w:right="1476"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5"/>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1"/>
        </w:rPr>
        <w:t xml:space="preserve"> </w:t>
      </w:r>
      <w:r>
        <w:rPr>
          <w:spacing w:val="-2"/>
        </w:rPr>
        <w:t>человека.</w:t>
      </w:r>
    </w:p>
    <w:p w:rsidR="00991C96" w:rsidRDefault="008A40EF">
      <w:pPr>
        <w:pStyle w:val="a3"/>
        <w:ind w:left="1275" w:right="1476" w:firstLine="0"/>
        <w:jc w:val="left"/>
      </w:pPr>
      <w:r>
        <w:t>У обучающегося будут сформированы умения совместной деятельности: понимать</w:t>
      </w:r>
      <w:r>
        <w:rPr>
          <w:spacing w:val="-7"/>
        </w:rPr>
        <w:t xml:space="preserve"> </w:t>
      </w:r>
      <w:r>
        <w:t>и</w:t>
      </w:r>
      <w:r>
        <w:rPr>
          <w:spacing w:val="-6"/>
        </w:rPr>
        <w:t xml:space="preserve"> </w:t>
      </w:r>
      <w:r>
        <w:t>использовать</w:t>
      </w:r>
      <w:r>
        <w:rPr>
          <w:spacing w:val="-5"/>
        </w:rPr>
        <w:t xml:space="preserve"> </w:t>
      </w:r>
      <w:r>
        <w:t>преимущества</w:t>
      </w:r>
      <w:r>
        <w:rPr>
          <w:spacing w:val="-7"/>
        </w:rPr>
        <w:t xml:space="preserve"> </w:t>
      </w:r>
      <w:r>
        <w:t>командной</w:t>
      </w:r>
      <w:r>
        <w:rPr>
          <w:spacing w:val="-7"/>
        </w:rPr>
        <w:t xml:space="preserve"> </w:t>
      </w:r>
      <w:r>
        <w:t>и</w:t>
      </w:r>
      <w:r>
        <w:rPr>
          <w:spacing w:val="-6"/>
        </w:rPr>
        <w:t xml:space="preserve"> </w:t>
      </w:r>
      <w:r>
        <w:t>индивидуальной</w:t>
      </w:r>
      <w:r>
        <w:rPr>
          <w:spacing w:val="-7"/>
        </w:rPr>
        <w:t xml:space="preserve"> </w:t>
      </w:r>
      <w:r>
        <w:t>работы;</w:t>
      </w:r>
    </w:p>
    <w:p w:rsidR="00991C96" w:rsidRDefault="008A40EF">
      <w:pPr>
        <w:pStyle w:val="a3"/>
        <w:ind w:right="150"/>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0"/>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5"/>
      </w:pPr>
      <w:r>
        <w:t>предлагать новые проекты, оценивать идеи с позиции новизны, оригинальности, практической значимости.</w:t>
      </w:r>
    </w:p>
    <w:p w:rsidR="00991C96" w:rsidRDefault="008A40EF">
      <w:pPr>
        <w:pStyle w:val="a3"/>
        <w:ind w:right="138"/>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rsidR="00991C96" w:rsidRDefault="008A40EF">
      <w:pPr>
        <w:spacing w:line="244" w:lineRule="auto"/>
        <w:ind w:left="566" w:right="141" w:firstLine="708"/>
        <w:jc w:val="both"/>
        <w:rPr>
          <w:b/>
          <w:sz w:val="24"/>
        </w:rPr>
      </w:pPr>
      <w:r>
        <w:rPr>
          <w:sz w:val="24"/>
        </w:rPr>
        <w:t>Предметные результаты освоения программы по английскому языку.</w:t>
      </w:r>
      <w:r>
        <w:rPr>
          <w:spacing w:val="40"/>
          <w:sz w:val="24"/>
        </w:rPr>
        <w:t xml:space="preserve"> </w:t>
      </w:r>
      <w:r>
        <w:rPr>
          <w:b/>
          <w:sz w:val="24"/>
        </w:rPr>
        <w:t>К концу 10 класса обучающийся научится:</w:t>
      </w:r>
    </w:p>
    <w:p w:rsidR="00991C96" w:rsidRDefault="008A40EF">
      <w:pPr>
        <w:pStyle w:val="a3"/>
        <w:spacing w:line="265" w:lineRule="exact"/>
        <w:ind w:left="1275" w:firstLine="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991C96" w:rsidRDefault="008A40EF">
      <w:pPr>
        <w:pStyle w:val="a3"/>
        <w:ind w:left="1275" w:firstLine="0"/>
        <w:jc w:val="left"/>
      </w:pPr>
      <w:r>
        <w:rPr>
          <w:spacing w:val="-2"/>
        </w:rPr>
        <w:t>говорение:</w:t>
      </w:r>
    </w:p>
    <w:p w:rsidR="00991C96" w:rsidRDefault="008A40EF">
      <w:pPr>
        <w:pStyle w:val="a3"/>
        <w:ind w:right="140"/>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6"/>
        </w:rPr>
        <w:t xml:space="preserve"> </w:t>
      </w:r>
      <w:r>
        <w:t>и</w:t>
      </w:r>
      <w:r>
        <w:rPr>
          <w:spacing w:val="-3"/>
        </w:rPr>
        <w:t xml:space="preserve"> </w:t>
      </w:r>
      <w:r>
        <w:t>официального</w:t>
      </w:r>
      <w:r>
        <w:rPr>
          <w:spacing w:val="-3"/>
        </w:rPr>
        <w:t xml:space="preserve"> </w:t>
      </w:r>
      <w:r>
        <w:t>общения</w:t>
      </w:r>
      <w:r>
        <w:rPr>
          <w:spacing w:val="-3"/>
        </w:rPr>
        <w:t xml:space="preserve"> </w:t>
      </w:r>
      <w:r>
        <w:t>в</w:t>
      </w:r>
      <w:r>
        <w:rPr>
          <w:spacing w:val="-4"/>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91C96" w:rsidRDefault="008A40EF">
      <w:pPr>
        <w:pStyle w:val="a3"/>
        <w:ind w:right="142"/>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91C96" w:rsidRDefault="008A40EF">
      <w:pPr>
        <w:pStyle w:val="a3"/>
        <w:ind w:right="146"/>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991C96" w:rsidRDefault="008A40EF">
      <w:pPr>
        <w:pStyle w:val="a3"/>
        <w:ind w:left="1275" w:right="1318" w:firstLine="0"/>
      </w:pPr>
      <w:r>
        <w:t>устно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 –</w:t>
      </w:r>
      <w:r>
        <w:rPr>
          <w:spacing w:val="-4"/>
        </w:rPr>
        <w:t xml:space="preserve"> </w:t>
      </w:r>
      <w:r>
        <w:t>до</w:t>
      </w:r>
      <w:r>
        <w:rPr>
          <w:spacing w:val="-4"/>
        </w:rPr>
        <w:t xml:space="preserve"> </w:t>
      </w:r>
      <w:r>
        <w:t>14</w:t>
      </w:r>
      <w:r>
        <w:rPr>
          <w:spacing w:val="-4"/>
        </w:rPr>
        <w:t xml:space="preserve"> </w:t>
      </w:r>
      <w:r>
        <w:t xml:space="preserve">фраз); </w:t>
      </w:r>
      <w:r>
        <w:rPr>
          <w:spacing w:val="-2"/>
        </w:rPr>
        <w:t>аудирование:</w:t>
      </w:r>
    </w:p>
    <w:p w:rsidR="00991C96" w:rsidRDefault="008A40EF">
      <w:pPr>
        <w:pStyle w:val="a3"/>
        <w:ind w:right="142"/>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91C96" w:rsidRDefault="008A40EF">
      <w:pPr>
        <w:pStyle w:val="a3"/>
        <w:ind w:left="1275" w:firstLine="0"/>
      </w:pPr>
      <w:r>
        <w:t>смысловое</w:t>
      </w:r>
      <w:r>
        <w:rPr>
          <w:spacing w:val="-4"/>
        </w:rPr>
        <w:t xml:space="preserve"> </w:t>
      </w:r>
      <w:r>
        <w:rPr>
          <w:spacing w:val="-2"/>
        </w:rPr>
        <w:t>чтение:</w:t>
      </w:r>
    </w:p>
    <w:p w:rsidR="00991C96" w:rsidRDefault="008A40EF">
      <w:pPr>
        <w:pStyle w:val="a3"/>
        <w:ind w:right="140"/>
      </w:pPr>
      <w:r>
        <w:t>читать про себя и понимать несложные аутентичные тексты разного вида, жанра и стиля, содержащие</w:t>
      </w:r>
      <w:r>
        <w:rPr>
          <w:spacing w:val="29"/>
        </w:rPr>
        <w:t xml:space="preserve"> </w:t>
      </w:r>
      <w:r>
        <w:t>отдельные</w:t>
      </w:r>
      <w:r>
        <w:rPr>
          <w:spacing w:val="28"/>
        </w:rPr>
        <w:t xml:space="preserve"> </w:t>
      </w:r>
      <w:r>
        <w:t>неизученные</w:t>
      </w:r>
      <w:r>
        <w:rPr>
          <w:spacing w:val="28"/>
        </w:rPr>
        <w:t xml:space="preserve"> </w:t>
      </w:r>
      <w:r>
        <w:t>языковые</w:t>
      </w:r>
      <w:r>
        <w:rPr>
          <w:spacing w:val="28"/>
        </w:rPr>
        <w:t xml:space="preserve"> </w:t>
      </w:r>
      <w:r>
        <w:t>явления,</w:t>
      </w:r>
      <w:r>
        <w:rPr>
          <w:spacing w:val="30"/>
        </w:rPr>
        <w:t xml:space="preserve"> </w:t>
      </w:r>
      <w:r>
        <w:t>с</w:t>
      </w:r>
      <w:r>
        <w:rPr>
          <w:spacing w:val="29"/>
        </w:rPr>
        <w:t xml:space="preserve"> </w:t>
      </w:r>
      <w:r>
        <w:t>различной̆</w:t>
      </w:r>
      <w:r>
        <w:rPr>
          <w:spacing w:val="28"/>
        </w:rPr>
        <w:t xml:space="preserve"> </w:t>
      </w:r>
      <w:r>
        <w:t>глубиной̆</w:t>
      </w:r>
      <w:r>
        <w:rPr>
          <w:spacing w:val="28"/>
        </w:rPr>
        <w:t xml:space="preserve"> </w:t>
      </w:r>
      <w:r>
        <w:t>проникновения</w:t>
      </w:r>
      <w:r>
        <w:rPr>
          <w:spacing w:val="30"/>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6" w:firstLine="0"/>
      </w:pPr>
      <w:r>
        <w:lastRenderedPageBreak/>
        <w:t>содержание текста: с пониманием основного содержания, с пониманием нужной/интересующей/запрашиваемой информации,</w:t>
      </w:r>
      <w:r>
        <w:rPr>
          <w:spacing w:val="40"/>
        </w:rPr>
        <w:t xml:space="preserve"> </w:t>
      </w:r>
      <w:r>
        <w:t>с полным пониманием прочитанного (объём текста/текстов для чтения –</w:t>
      </w:r>
      <w:r>
        <w:rPr>
          <w:spacing w:val="40"/>
        </w:rPr>
        <w:t xml:space="preserve"> </w:t>
      </w:r>
      <w:r>
        <w:t>500–700 слов);</w:t>
      </w:r>
    </w:p>
    <w:p w:rsidR="00991C96" w:rsidRDefault="008A40EF">
      <w:pPr>
        <w:pStyle w:val="a3"/>
        <w:spacing w:before="1"/>
        <w:ind w:right="145"/>
        <w:jc w:val="left"/>
      </w:pPr>
      <w:r>
        <w:t>читать про себя и устанавливать причинно-следственную взаимосвязь изложенных в тексте фактов и событий;</w:t>
      </w:r>
    </w:p>
    <w:p w:rsidR="00991C96" w:rsidRDefault="008A40EF">
      <w:pPr>
        <w:pStyle w:val="a3"/>
        <w:ind w:right="145"/>
        <w:jc w:val="left"/>
      </w:pPr>
      <w:r>
        <w:t>читать про себя несплошные тексты (таблицы, диаграммы, графики и другие) и понимать</w:t>
      </w:r>
      <w:r>
        <w:rPr>
          <w:spacing w:val="40"/>
        </w:rPr>
        <w:t xml:space="preserve"> </w:t>
      </w:r>
      <w:r>
        <w:t>представленную в них информацию;</w:t>
      </w:r>
    </w:p>
    <w:p w:rsidR="00991C96" w:rsidRDefault="008A40EF">
      <w:pPr>
        <w:pStyle w:val="a3"/>
        <w:ind w:left="1275" w:firstLine="0"/>
        <w:jc w:val="left"/>
      </w:pPr>
      <w:r>
        <w:t>письменная</w:t>
      </w:r>
      <w:r>
        <w:rPr>
          <w:spacing w:val="-4"/>
        </w:rPr>
        <w:t xml:space="preserve"> </w:t>
      </w:r>
      <w:r>
        <w:rPr>
          <w:spacing w:val="-2"/>
        </w:rPr>
        <w:t>речь:</w:t>
      </w:r>
    </w:p>
    <w:p w:rsidR="00991C96" w:rsidRDefault="008A40EF">
      <w:pPr>
        <w:pStyle w:val="a3"/>
        <w:spacing w:before="2" w:line="237" w:lineRule="auto"/>
        <w:ind w:right="145"/>
        <w:jc w:val="left"/>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нормами, принятыми в стране/странах изучаемого языка;</w:t>
      </w:r>
    </w:p>
    <w:p w:rsidR="00991C96" w:rsidRDefault="008A40EF">
      <w:pPr>
        <w:pStyle w:val="a3"/>
        <w:spacing w:before="1"/>
        <w:ind w:right="148"/>
      </w:pPr>
      <w:r>
        <w:t>писать резюме (CV) с сообщением основных сведений о себе в соответствии с нормами, принятыми в стране/странах изучаемого языка;</w:t>
      </w:r>
    </w:p>
    <w:p w:rsidR="00991C96" w:rsidRDefault="008A40EF">
      <w:pPr>
        <w:pStyle w:val="a3"/>
        <w:ind w:right="147"/>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91C96" w:rsidRDefault="008A40EF">
      <w:pPr>
        <w:pStyle w:val="a3"/>
        <w:ind w:right="137"/>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991C96" w:rsidRDefault="008A40EF">
      <w:pPr>
        <w:pStyle w:val="a3"/>
        <w:spacing w:before="1"/>
        <w:ind w:right="141"/>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991C96" w:rsidRDefault="008A40EF">
      <w:pPr>
        <w:pStyle w:val="a3"/>
        <w:ind w:left="1275" w:firstLine="0"/>
      </w:pPr>
      <w:r>
        <w:t>владеть</w:t>
      </w:r>
      <w:r>
        <w:rPr>
          <w:spacing w:val="-5"/>
        </w:rPr>
        <w:t xml:space="preserve"> </w:t>
      </w:r>
      <w:r>
        <w:t>фонетическими</w:t>
      </w:r>
      <w:r>
        <w:rPr>
          <w:spacing w:val="-6"/>
        </w:rPr>
        <w:t xml:space="preserve"> </w:t>
      </w:r>
      <w:r>
        <w:rPr>
          <w:spacing w:val="-2"/>
        </w:rPr>
        <w:t>навыками:</w:t>
      </w:r>
    </w:p>
    <w:p w:rsidR="00991C96" w:rsidRDefault="008A40EF">
      <w:pPr>
        <w:pStyle w:val="a3"/>
        <w:ind w:right="141"/>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91C96" w:rsidRDefault="008A40EF">
      <w:pPr>
        <w:pStyle w:val="a3"/>
        <w:ind w:right="145"/>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91C96" w:rsidRDefault="008A40EF">
      <w:pPr>
        <w:pStyle w:val="a3"/>
        <w:ind w:left="1275" w:right="1953" w:firstLine="0"/>
      </w:pPr>
      <w:r>
        <w:t>владеть</w:t>
      </w:r>
      <w:r>
        <w:rPr>
          <w:spacing w:val="-6"/>
        </w:rPr>
        <w:t xml:space="preserve"> </w:t>
      </w:r>
      <w:r>
        <w:t>орфографическими</w:t>
      </w:r>
      <w:r>
        <w:rPr>
          <w:spacing w:val="-7"/>
        </w:rPr>
        <w:t xml:space="preserve"> </w:t>
      </w:r>
      <w:r>
        <w:t>навыками:</w:t>
      </w:r>
      <w:r>
        <w:rPr>
          <w:spacing w:val="-7"/>
        </w:rPr>
        <w:t xml:space="preserve"> </w:t>
      </w:r>
      <w:r>
        <w:t>правильно</w:t>
      </w:r>
      <w:r>
        <w:rPr>
          <w:spacing w:val="-7"/>
        </w:rPr>
        <w:t xml:space="preserve"> </w:t>
      </w:r>
      <w:r>
        <w:t>писать</w:t>
      </w:r>
      <w:r>
        <w:rPr>
          <w:spacing w:val="-8"/>
        </w:rPr>
        <w:t xml:space="preserve"> </w:t>
      </w:r>
      <w:r>
        <w:t>изученные</w:t>
      </w:r>
      <w:r>
        <w:rPr>
          <w:spacing w:val="-9"/>
        </w:rPr>
        <w:t xml:space="preserve"> </w:t>
      </w:r>
      <w:r>
        <w:t>слова; владеть пунктуационными навыками:</w:t>
      </w:r>
    </w:p>
    <w:p w:rsidR="00991C96" w:rsidRDefault="008A40EF">
      <w:pPr>
        <w:pStyle w:val="a3"/>
        <w:ind w:right="144"/>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91C96" w:rsidRDefault="008A40EF">
      <w:pPr>
        <w:pStyle w:val="a3"/>
        <w:spacing w:before="1"/>
        <w:ind w:right="143"/>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w:t>
      </w:r>
      <w:r>
        <w:rPr>
          <w:spacing w:val="-1"/>
        </w:rPr>
        <w:t xml:space="preserve"> </w:t>
      </w:r>
      <w:r>
        <w:t>лексических единиц,</w:t>
      </w:r>
      <w:r>
        <w:rPr>
          <w:spacing w:val="-1"/>
        </w:rPr>
        <w:t xml:space="preserve"> </w:t>
      </w:r>
      <w:r>
        <w:t>обслуживающих ситуации общения</w:t>
      </w:r>
      <w:r>
        <w:rPr>
          <w:spacing w:val="-1"/>
        </w:rPr>
        <w:t xml:space="preserve"> </w:t>
      </w:r>
      <w:r>
        <w:t>в</w:t>
      </w:r>
      <w:r>
        <w:rPr>
          <w:spacing w:val="-2"/>
        </w:rPr>
        <w:t xml:space="preserve"> </w:t>
      </w:r>
      <w:r>
        <w:t>рамках тематического содержания речи, с соблюдением существующей в английском языке нормы лексической сочетаемости;</w:t>
      </w:r>
    </w:p>
    <w:p w:rsidR="00991C96" w:rsidRDefault="008A40EF">
      <w:pPr>
        <w:pStyle w:val="a3"/>
        <w:ind w:left="1275"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991C96" w:rsidRDefault="008A40EF">
      <w:pPr>
        <w:pStyle w:val="a3"/>
        <w:ind w:left="1275"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991C96" w:rsidRDefault="008A40EF">
      <w:pPr>
        <w:pStyle w:val="a3"/>
        <w:ind w:left="1275" w:firstLine="0"/>
      </w:pPr>
      <w:r>
        <w:t>глаголы</w:t>
      </w:r>
      <w:r>
        <w:rPr>
          <w:spacing w:val="-3"/>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w:t>
      </w:r>
      <w:r>
        <w:rPr>
          <w:spacing w:val="-1"/>
        </w:rPr>
        <w:t xml:space="preserve"> </w:t>
      </w:r>
      <w:r>
        <w:t>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w:t>
      </w:r>
      <w:r>
        <w:rPr>
          <w:spacing w:val="-4"/>
        </w:rPr>
        <w:t>ize;</w:t>
      </w:r>
    </w:p>
    <w:p w:rsidR="00991C96" w:rsidRDefault="008A40EF">
      <w:pPr>
        <w:pStyle w:val="a3"/>
        <w:ind w:left="1275" w:firstLine="0"/>
      </w:pPr>
      <w:r>
        <w:t>имена</w:t>
      </w:r>
      <w:r>
        <w:rPr>
          <w:spacing w:val="-5"/>
        </w:rPr>
        <w:t xml:space="preserve"> </w:t>
      </w:r>
      <w:r>
        <w:t>существительные</w:t>
      </w:r>
      <w:r>
        <w:rPr>
          <w:spacing w:val="-2"/>
        </w:rPr>
        <w:t xml:space="preserve"> </w:t>
      </w:r>
      <w:r>
        <w:t>при помощи</w:t>
      </w:r>
      <w:r>
        <w:rPr>
          <w:spacing w:val="-3"/>
        </w:rPr>
        <w:t xml:space="preserve"> </w:t>
      </w:r>
      <w:r>
        <w:t>префиксов un-,</w:t>
      </w:r>
      <w:r>
        <w:rPr>
          <w:spacing w:val="-2"/>
        </w:rPr>
        <w:t xml:space="preserve"> </w:t>
      </w:r>
      <w:r>
        <w:t>in-/im-</w:t>
      </w:r>
      <w:r>
        <w:rPr>
          <w:spacing w:val="-3"/>
        </w:rPr>
        <w:t xml:space="preserve"> </w:t>
      </w:r>
      <w:r>
        <w:t>и суффиксов</w:t>
      </w:r>
      <w:r>
        <w:rPr>
          <w:spacing w:val="-1"/>
        </w:rPr>
        <w:t xml:space="preserve"> </w:t>
      </w:r>
      <w:r>
        <w:t>-ance/-ence,</w:t>
      </w:r>
      <w:r>
        <w:rPr>
          <w:spacing w:val="1"/>
        </w:rPr>
        <w:t xml:space="preserve"> </w:t>
      </w:r>
      <w:r>
        <w:t>-er/-</w:t>
      </w:r>
      <w:r>
        <w:rPr>
          <w:spacing w:val="-5"/>
        </w:rPr>
        <w:t>or,</w:t>
      </w:r>
    </w:p>
    <w:p w:rsidR="00991C96" w:rsidRPr="008A40EF" w:rsidRDefault="008A40EF">
      <w:pPr>
        <w:pStyle w:val="a3"/>
        <w:ind w:firstLine="0"/>
        <w:rPr>
          <w:lang w:val="en-US"/>
        </w:rPr>
      </w:pPr>
      <w:r w:rsidRPr="008A40EF">
        <w:rPr>
          <w:lang w:val="en-US"/>
        </w:rPr>
        <w:t>-ing,</w:t>
      </w:r>
      <w:r w:rsidRPr="008A40EF">
        <w:rPr>
          <w:spacing w:val="-1"/>
          <w:lang w:val="en-US"/>
        </w:rPr>
        <w:t xml:space="preserve"> </w:t>
      </w:r>
      <w:r w:rsidRPr="008A40EF">
        <w:rPr>
          <w:lang w:val="en-US"/>
        </w:rPr>
        <w:t>-ist,</w:t>
      </w:r>
      <w:r w:rsidRPr="008A40EF">
        <w:rPr>
          <w:spacing w:val="-1"/>
          <w:lang w:val="en-US"/>
        </w:rPr>
        <w:t xml:space="preserve"> </w:t>
      </w:r>
      <w:r w:rsidRPr="008A40EF">
        <w:rPr>
          <w:lang w:val="en-US"/>
        </w:rPr>
        <w:t>-ity,</w:t>
      </w:r>
      <w:r w:rsidRPr="008A40EF">
        <w:rPr>
          <w:spacing w:val="-1"/>
          <w:lang w:val="en-US"/>
        </w:rPr>
        <w:t xml:space="preserve"> </w:t>
      </w:r>
      <w:r w:rsidRPr="008A40EF">
        <w:rPr>
          <w:lang w:val="en-US"/>
        </w:rPr>
        <w:t>-ment,</w:t>
      </w:r>
      <w:r w:rsidRPr="008A40EF">
        <w:rPr>
          <w:spacing w:val="-1"/>
          <w:lang w:val="en-US"/>
        </w:rPr>
        <w:t xml:space="preserve"> </w:t>
      </w:r>
      <w:r w:rsidRPr="008A40EF">
        <w:rPr>
          <w:lang w:val="en-US"/>
        </w:rPr>
        <w:t>-ness, -sion/-tion,</w:t>
      </w:r>
      <w:r w:rsidRPr="008A40EF">
        <w:rPr>
          <w:spacing w:val="-1"/>
          <w:lang w:val="en-US"/>
        </w:rPr>
        <w:t xml:space="preserve"> </w:t>
      </w:r>
      <w:r w:rsidRPr="008A40EF">
        <w:rPr>
          <w:lang w:val="en-US"/>
        </w:rPr>
        <w:t>-</w:t>
      </w:r>
      <w:r w:rsidRPr="008A40EF">
        <w:rPr>
          <w:spacing w:val="-2"/>
          <w:lang w:val="en-US"/>
        </w:rPr>
        <w:t>ship;</w:t>
      </w:r>
    </w:p>
    <w:p w:rsidR="00991C96" w:rsidRPr="008A40EF" w:rsidRDefault="008A40EF">
      <w:pPr>
        <w:pStyle w:val="a3"/>
        <w:ind w:right="143"/>
        <w:rPr>
          <w:lang w:val="en-US"/>
        </w:rPr>
      </w:pPr>
      <w:r>
        <w:t>имена</w:t>
      </w:r>
      <w:r w:rsidRPr="008A40EF">
        <w:rPr>
          <w:lang w:val="en-US"/>
        </w:rPr>
        <w:t xml:space="preserve"> </w:t>
      </w:r>
      <w:r>
        <w:t>прилагательные</w:t>
      </w:r>
      <w:r w:rsidRPr="008A40EF">
        <w:rPr>
          <w:lang w:val="en-US"/>
        </w:rPr>
        <w:t xml:space="preserve"> </w:t>
      </w:r>
      <w:r>
        <w:t>при</w:t>
      </w:r>
      <w:r w:rsidRPr="008A40EF">
        <w:rPr>
          <w:lang w:val="en-US"/>
        </w:rPr>
        <w:t xml:space="preserve"> </w:t>
      </w:r>
      <w:r>
        <w:t>помощи</w:t>
      </w:r>
      <w:r w:rsidRPr="008A40EF">
        <w:rPr>
          <w:lang w:val="en-US"/>
        </w:rPr>
        <w:t xml:space="preserve"> </w:t>
      </w:r>
      <w:r>
        <w:t>префиксов</w:t>
      </w:r>
      <w:r w:rsidRPr="008A40EF">
        <w:rPr>
          <w:lang w:val="en-US"/>
        </w:rPr>
        <w:t xml:space="preserve"> un-, in-/im-, inter-, non- </w:t>
      </w:r>
      <w:r>
        <w:t>и</w:t>
      </w:r>
      <w:r w:rsidRPr="008A40EF">
        <w:rPr>
          <w:lang w:val="en-US"/>
        </w:rPr>
        <w:t xml:space="preserve"> </w:t>
      </w:r>
      <w:r>
        <w:t>суффиксов</w:t>
      </w:r>
      <w:r w:rsidRPr="008A40EF">
        <w:rPr>
          <w:lang w:val="en-US"/>
        </w:rPr>
        <w:t xml:space="preserve"> -able/- ible, -al, -ed, -ese, -ful, -ian/-an, -ing, -ish, -ive, -less, -ly, -ous, -y;</w:t>
      </w:r>
    </w:p>
    <w:p w:rsidR="00991C96" w:rsidRDefault="008A40EF">
      <w:pPr>
        <w:pStyle w:val="a3"/>
        <w:ind w:left="1275" w:right="2759"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991C96" w:rsidRDefault="008A40EF">
      <w:pPr>
        <w:pStyle w:val="a3"/>
        <w:ind w:left="1275" w:firstLine="0"/>
        <w:jc w:val="left"/>
      </w:pPr>
      <w:r>
        <w:t>с</w:t>
      </w:r>
      <w:r>
        <w:rPr>
          <w:spacing w:val="-5"/>
        </w:rPr>
        <w:t xml:space="preserve"> </w:t>
      </w:r>
      <w:r>
        <w:t>использованием</w:t>
      </w:r>
      <w:r>
        <w:rPr>
          <w:spacing w:val="-5"/>
        </w:rPr>
        <w:t xml:space="preserve"> </w:t>
      </w:r>
      <w:r>
        <w:rPr>
          <w:spacing w:val="-2"/>
        </w:rPr>
        <w:t>словосложения:</w:t>
      </w:r>
    </w:p>
    <w:p w:rsidR="00991C96" w:rsidRDefault="008A40EF">
      <w:pPr>
        <w:pStyle w:val="a3"/>
        <w:ind w:left="1275" w:firstLine="0"/>
        <w:jc w:val="left"/>
      </w:pPr>
      <w:r>
        <w:t>сложные</w:t>
      </w:r>
      <w:r>
        <w:rPr>
          <w:spacing w:val="-9"/>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3"/>
        </w:rPr>
        <w:t xml:space="preserve"> </w:t>
      </w:r>
      <w:r>
        <w:rPr>
          <w:spacing w:val="-2"/>
        </w:rPr>
        <w:t>(football);</w:t>
      </w:r>
    </w:p>
    <w:p w:rsidR="00991C96" w:rsidRDefault="008A40EF">
      <w:pPr>
        <w:pStyle w:val="a3"/>
        <w:tabs>
          <w:tab w:val="left" w:pos="2407"/>
          <w:tab w:val="left" w:pos="4441"/>
          <w:tab w:val="left" w:pos="5273"/>
          <w:tab w:val="left" w:pos="6687"/>
          <w:tab w:val="left" w:pos="7659"/>
          <w:tab w:val="left" w:pos="9600"/>
          <w:tab w:val="left" w:pos="9931"/>
        </w:tabs>
        <w:spacing w:before="1"/>
        <w:ind w:right="145"/>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991C96" w:rsidRDefault="008A40EF">
      <w:pPr>
        <w:pStyle w:val="a3"/>
        <w:ind w:right="143"/>
        <w:jc w:val="left"/>
      </w:pPr>
      <w:r>
        <w:t xml:space="preserve">сложные существительные путём соединения основ существительных с предлогом (father- </w:t>
      </w:r>
      <w:r>
        <w:rPr>
          <w:spacing w:val="-2"/>
        </w:rPr>
        <w:t>in-law);</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991C96" w:rsidRDefault="008A40EF">
      <w:pPr>
        <w:pStyle w:val="a3"/>
        <w:ind w:left="1275" w:firstLine="0"/>
        <w:jc w:val="left"/>
      </w:pPr>
      <w:r>
        <w:t>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w:t>
      </w:r>
    </w:p>
    <w:p w:rsidR="00991C96" w:rsidRDefault="008A40EF">
      <w:pPr>
        <w:pStyle w:val="a3"/>
        <w:spacing w:before="1"/>
        <w:ind w:firstLine="0"/>
        <w:jc w:val="left"/>
      </w:pPr>
      <w:r>
        <w:rPr>
          <w:spacing w:val="-2"/>
        </w:rPr>
        <w:t>(nice-looking);</w:t>
      </w:r>
    </w:p>
    <w:p w:rsidR="00991C96" w:rsidRDefault="008A40EF">
      <w:pPr>
        <w:pStyle w:val="a3"/>
        <w:ind w:left="1275" w:firstLine="0"/>
        <w:jc w:val="left"/>
      </w:pPr>
      <w:r>
        <w:t>с</w:t>
      </w:r>
      <w:r>
        <w:rPr>
          <w:spacing w:val="-5"/>
        </w:rPr>
        <w:t xml:space="preserve"> </w:t>
      </w:r>
      <w:r>
        <w:t>использованием</w:t>
      </w:r>
      <w:r>
        <w:rPr>
          <w:spacing w:val="-5"/>
        </w:rPr>
        <w:t xml:space="preserve"> </w:t>
      </w:r>
      <w:r>
        <w:rPr>
          <w:spacing w:val="-2"/>
        </w:rPr>
        <w:t>конверсии:</w:t>
      </w:r>
    </w:p>
    <w:p w:rsidR="00991C96" w:rsidRDefault="008A40EF">
      <w:pPr>
        <w:pStyle w:val="a3"/>
        <w:ind w:left="1275" w:right="276"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неопределённых</w:t>
      </w:r>
      <w:r>
        <w:rPr>
          <w:spacing w:val="-3"/>
        </w:rPr>
        <w:t xml:space="preserve"> </w:t>
      </w:r>
      <w:r>
        <w:t>форм</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имён существительных от прилагательных (rich people – the rich);</w:t>
      </w:r>
    </w:p>
    <w:p w:rsidR="00991C96" w:rsidRDefault="008A40EF">
      <w:pPr>
        <w:pStyle w:val="a3"/>
        <w:spacing w:before="2" w:line="237" w:lineRule="auto"/>
        <w:ind w:left="1275" w:right="4098" w:firstLine="0"/>
        <w:jc w:val="left"/>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7"/>
        </w:rPr>
        <w:t xml:space="preserve"> </w:t>
      </w:r>
      <w:r>
        <w:t>hand</w:t>
      </w:r>
      <w:r>
        <w:rPr>
          <w:spacing w:val="-3"/>
        </w:rPr>
        <w:t xml:space="preserve"> </w:t>
      </w:r>
      <w:r>
        <w:t>–</w:t>
      </w:r>
      <w:r>
        <w:rPr>
          <w:spacing w:val="-5"/>
        </w:rPr>
        <w:t xml:space="preserve"> </w:t>
      </w:r>
      <w:r>
        <w:t>to</w:t>
      </w:r>
      <w:r>
        <w:rPr>
          <w:spacing w:val="-5"/>
        </w:rPr>
        <w:t xml:space="preserve"> </w:t>
      </w:r>
      <w:r>
        <w:t>hand); глаголов от имён прилагательных (cool – to cool);</w:t>
      </w:r>
    </w:p>
    <w:p w:rsidR="00991C96" w:rsidRDefault="008A40EF">
      <w:pPr>
        <w:pStyle w:val="a3"/>
        <w:spacing w:before="1"/>
        <w:ind w:right="139"/>
      </w:pPr>
      <w:r>
        <w:t>распознавать и употреблять в устной и письменной речи имена прилагательные на -ed и - ing (excited – exciting);</w:t>
      </w:r>
    </w:p>
    <w:p w:rsidR="00991C96" w:rsidRDefault="008A40EF">
      <w:pPr>
        <w:pStyle w:val="a3"/>
        <w:ind w:right="14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1C96" w:rsidRDefault="008A40EF">
      <w:pPr>
        <w:pStyle w:val="a3"/>
        <w:ind w:right="14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91C96" w:rsidRDefault="008A40EF">
      <w:pPr>
        <w:pStyle w:val="a3"/>
        <w:spacing w:before="1"/>
        <w:ind w:right="15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91C96" w:rsidRDefault="008A40EF">
      <w:pPr>
        <w:pStyle w:val="a3"/>
        <w:ind w:left="1275"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991C96" w:rsidRDefault="008A40EF">
      <w:pPr>
        <w:pStyle w:val="a3"/>
        <w:ind w:right="144"/>
      </w:pPr>
      <w:r>
        <w:t xml:space="preserve">предложения, в том числе с несколькими обстоятельствами, следующими в определённом </w:t>
      </w:r>
      <w:r>
        <w:rPr>
          <w:spacing w:val="-2"/>
        </w:rPr>
        <w:t>порядке;</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991C96" w:rsidRDefault="008A40EF">
      <w:pPr>
        <w:pStyle w:val="a3"/>
        <w:ind w:left="1275" w:firstLine="0"/>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Default="008A40EF">
      <w:pPr>
        <w:pStyle w:val="a3"/>
        <w:ind w:right="142"/>
      </w:pPr>
      <w:r>
        <w:t>предложения с глагольными конструкциями, содержащими глаголы-связки to be, to look, to seem, to feel;</w:t>
      </w:r>
    </w:p>
    <w:p w:rsidR="00991C96" w:rsidRDefault="008A40EF">
      <w:pPr>
        <w:pStyle w:val="a3"/>
        <w:ind w:left="1275" w:firstLine="0"/>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1"/>
        </w:rPr>
        <w:t xml:space="preserve"> </w:t>
      </w:r>
      <w:r>
        <w:rPr>
          <w:spacing w:val="-2"/>
        </w:rPr>
        <w:t>Object;</w:t>
      </w:r>
    </w:p>
    <w:p w:rsidR="00991C96" w:rsidRDefault="008A40EF">
      <w:pPr>
        <w:pStyle w:val="a3"/>
        <w:ind w:left="1275" w:right="144" w:firstLine="0"/>
      </w:pPr>
      <w:r>
        <w:t>сложносочинённые предложения с сочинительными союзами and, but, or; сложноподчинённые предложения с союзами и союзными словами because, if, when, where,</w:t>
      </w:r>
    </w:p>
    <w:p w:rsidR="00991C96" w:rsidRDefault="008A40EF">
      <w:pPr>
        <w:pStyle w:val="a3"/>
        <w:ind w:firstLine="0"/>
      </w:pPr>
      <w:r>
        <w:t>what,</w:t>
      </w:r>
      <w:r>
        <w:rPr>
          <w:spacing w:val="-2"/>
        </w:rPr>
        <w:t xml:space="preserve"> </w:t>
      </w:r>
      <w:r>
        <w:t>why,</w:t>
      </w:r>
      <w:r>
        <w:rPr>
          <w:spacing w:val="-1"/>
        </w:rPr>
        <w:t xml:space="preserve"> </w:t>
      </w:r>
      <w:r>
        <w:rPr>
          <w:spacing w:val="-4"/>
        </w:rPr>
        <w:t>how;</w:t>
      </w:r>
    </w:p>
    <w:p w:rsidR="00991C96" w:rsidRDefault="008A40EF">
      <w:pPr>
        <w:pStyle w:val="a3"/>
        <w:ind w:right="146"/>
      </w:pPr>
      <w:r>
        <w:t>сложноподчинённые предложения с определительными придаточными с союзными</w:t>
      </w:r>
      <w:r>
        <w:rPr>
          <w:spacing w:val="40"/>
        </w:rPr>
        <w:t xml:space="preserve"> </w:t>
      </w:r>
      <w:r>
        <w:t>словами who, which, that;</w:t>
      </w:r>
    </w:p>
    <w:p w:rsidR="00991C96" w:rsidRDefault="008A40EF">
      <w:pPr>
        <w:pStyle w:val="a3"/>
        <w:spacing w:before="1"/>
        <w:ind w:right="148"/>
      </w:pPr>
      <w:r>
        <w:t xml:space="preserve">сложноподчинённые предложения с союзными словами whoever, whatever, however, </w:t>
      </w:r>
      <w:r>
        <w:rPr>
          <w:spacing w:val="-2"/>
        </w:rPr>
        <w:t>whenever;</w:t>
      </w:r>
    </w:p>
    <w:p w:rsidR="00991C96" w:rsidRDefault="008A40EF">
      <w:pPr>
        <w:pStyle w:val="a3"/>
        <w:ind w:right="145"/>
      </w:pPr>
      <w:r>
        <w:t>условные предложения с глаголами в изъявительном наклонении (Conditional 0, Conditional I) и с глаголами в сослагательном наклонении</w:t>
      </w:r>
      <w:r>
        <w:rPr>
          <w:spacing w:val="40"/>
        </w:rPr>
        <w:t xml:space="preserve"> </w:t>
      </w:r>
      <w:r>
        <w:t>(Conditional II);</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ind w:right="14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91C96" w:rsidRDefault="008A40EF">
      <w:pPr>
        <w:pStyle w:val="a3"/>
        <w:ind w:left="1275"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1275" w:firstLine="0"/>
        <w:rPr>
          <w:lang w:val="en-US"/>
        </w:rPr>
      </w:pPr>
      <w:r>
        <w:t>предложения</w:t>
      </w:r>
      <w:r w:rsidRPr="008A40EF">
        <w:rPr>
          <w:spacing w:val="20"/>
          <w:lang w:val="en-US"/>
        </w:rPr>
        <w:t xml:space="preserve"> </w:t>
      </w:r>
      <w:r>
        <w:t>с</w:t>
      </w:r>
      <w:r w:rsidRPr="008A40EF">
        <w:rPr>
          <w:spacing w:val="19"/>
          <w:lang w:val="en-US"/>
        </w:rPr>
        <w:t xml:space="preserve"> </w:t>
      </w:r>
      <w:r>
        <w:t>конструкциями</w:t>
      </w:r>
      <w:r w:rsidRPr="008A40EF">
        <w:rPr>
          <w:spacing w:val="23"/>
          <w:lang w:val="en-US"/>
        </w:rPr>
        <w:t xml:space="preserve"> </w:t>
      </w:r>
      <w:r w:rsidRPr="008A40EF">
        <w:rPr>
          <w:lang w:val="en-US"/>
        </w:rPr>
        <w:t>as</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0"/>
          <w:lang w:val="en-US"/>
        </w:rPr>
        <w:t xml:space="preserve"> </w:t>
      </w:r>
      <w:r w:rsidRPr="008A40EF">
        <w:rPr>
          <w:lang w:val="en-US"/>
        </w:rPr>
        <w:t>not</w:t>
      </w:r>
      <w:r w:rsidRPr="008A40EF">
        <w:rPr>
          <w:spacing w:val="20"/>
          <w:lang w:val="en-US"/>
        </w:rPr>
        <w:t xml:space="preserve"> </w:t>
      </w:r>
      <w:r w:rsidRPr="008A40EF">
        <w:rPr>
          <w:lang w:val="en-US"/>
        </w:rPr>
        <w:t>so</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0"/>
          <w:lang w:val="en-US"/>
        </w:rPr>
        <w:t xml:space="preserve"> </w:t>
      </w:r>
      <w:r w:rsidRPr="008A40EF">
        <w:rPr>
          <w:lang w:val="en-US"/>
        </w:rPr>
        <w:t>both</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and</w:t>
      </w:r>
      <w:r w:rsidRPr="008A40EF">
        <w:rPr>
          <w:spacing w:val="20"/>
          <w:lang w:val="en-US"/>
        </w:rPr>
        <w:t xml:space="preserve"> </w:t>
      </w:r>
      <w:r w:rsidRPr="008A40EF">
        <w:rPr>
          <w:lang w:val="en-US"/>
        </w:rPr>
        <w:t>…,</w:t>
      </w:r>
      <w:r w:rsidRPr="008A40EF">
        <w:rPr>
          <w:spacing w:val="20"/>
          <w:lang w:val="en-US"/>
        </w:rPr>
        <w:t xml:space="preserve"> </w:t>
      </w:r>
      <w:r w:rsidRPr="008A40EF">
        <w:rPr>
          <w:lang w:val="en-US"/>
        </w:rPr>
        <w:t>either</w:t>
      </w:r>
      <w:r w:rsidRPr="008A40EF">
        <w:rPr>
          <w:spacing w:val="18"/>
          <w:lang w:val="en-US"/>
        </w:rPr>
        <w:t xml:space="preserve"> </w:t>
      </w:r>
      <w:r w:rsidRPr="008A40EF">
        <w:rPr>
          <w:lang w:val="en-US"/>
        </w:rPr>
        <w:t>…</w:t>
      </w:r>
      <w:r w:rsidRPr="008A40EF">
        <w:rPr>
          <w:spacing w:val="20"/>
          <w:lang w:val="en-US"/>
        </w:rPr>
        <w:t xml:space="preserve"> </w:t>
      </w:r>
      <w:r w:rsidRPr="008A40EF">
        <w:rPr>
          <w:lang w:val="en-US"/>
        </w:rPr>
        <w:t>or,</w:t>
      </w:r>
      <w:r w:rsidRPr="008A40EF">
        <w:rPr>
          <w:spacing w:val="19"/>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rPr>
          <w:lang w:val="en-US"/>
        </w:rPr>
        <w:sectPr w:rsidR="00991C96" w:rsidRPr="008A40EF">
          <w:pgSz w:w="11910" w:h="16840"/>
          <w:pgMar w:top="760" w:right="425" w:bottom="1040" w:left="566" w:header="0" w:footer="810" w:gutter="0"/>
          <w:cols w:space="720"/>
        </w:sectPr>
      </w:pPr>
    </w:p>
    <w:p w:rsidR="00991C96" w:rsidRDefault="008A40EF">
      <w:pPr>
        <w:pStyle w:val="a3"/>
        <w:ind w:firstLine="0"/>
        <w:jc w:val="left"/>
      </w:pPr>
      <w:r>
        <w:rPr>
          <w:spacing w:val="-4"/>
        </w:rPr>
        <w:lastRenderedPageBreak/>
        <w:t>nor;</w:t>
      </w:r>
    </w:p>
    <w:p w:rsidR="00991C96" w:rsidRDefault="008A40EF">
      <w:pPr>
        <w:rPr>
          <w:sz w:val="24"/>
        </w:rPr>
      </w:pPr>
      <w:r>
        <w:br w:type="column"/>
      </w:r>
    </w:p>
    <w:p w:rsidR="00991C96" w:rsidRDefault="008A40EF">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991C96" w:rsidRPr="008A40EF" w:rsidRDefault="008A40EF">
      <w:pPr>
        <w:pStyle w:val="a3"/>
        <w:ind w:left="281"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1"/>
          <w:lang w:val="en-US"/>
        </w:rPr>
        <w:t xml:space="preserve"> </w:t>
      </w:r>
      <w:r>
        <w:t>на</w:t>
      </w:r>
      <w:r w:rsidRPr="008A40EF">
        <w:rPr>
          <w:spacing w:val="-1"/>
          <w:lang w:val="en-US"/>
        </w:rPr>
        <w:t xml:space="preserve"> </w:t>
      </w:r>
      <w:r w:rsidRPr="008A40EF">
        <w:rPr>
          <w:lang w:val="en-US"/>
        </w:rPr>
        <w:t>-ing:</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love/hate</w:t>
      </w:r>
      <w:r w:rsidRPr="008A40EF">
        <w:rPr>
          <w:spacing w:val="-3"/>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ind w:left="281" w:firstLine="0"/>
        <w:jc w:val="left"/>
        <w:rPr>
          <w:lang w:val="en-US"/>
        </w:rPr>
      </w:pPr>
      <w:r>
        <w:t>конструкции</w:t>
      </w:r>
      <w:r w:rsidRPr="008A40EF">
        <w:rPr>
          <w:spacing w:val="32"/>
          <w:lang w:val="en-US"/>
        </w:rPr>
        <w:t xml:space="preserve"> </w:t>
      </w:r>
      <w:r w:rsidRPr="008A40EF">
        <w:rPr>
          <w:lang w:val="en-US"/>
        </w:rPr>
        <w:t>c</w:t>
      </w:r>
      <w:r w:rsidRPr="008A40EF">
        <w:rPr>
          <w:spacing w:val="31"/>
          <w:lang w:val="en-US"/>
        </w:rPr>
        <w:t xml:space="preserve"> </w:t>
      </w:r>
      <w:r>
        <w:t>глаголами</w:t>
      </w:r>
      <w:r w:rsidRPr="008A40EF">
        <w:rPr>
          <w:spacing w:val="34"/>
          <w:lang w:val="en-US"/>
        </w:rPr>
        <w:t xml:space="preserve"> </w:t>
      </w:r>
      <w:r w:rsidRPr="008A40EF">
        <w:rPr>
          <w:lang w:val="en-US"/>
        </w:rPr>
        <w:t>to</w:t>
      </w:r>
      <w:r w:rsidRPr="008A40EF">
        <w:rPr>
          <w:spacing w:val="31"/>
          <w:lang w:val="en-US"/>
        </w:rPr>
        <w:t xml:space="preserve"> </w:t>
      </w:r>
      <w:r w:rsidRPr="008A40EF">
        <w:rPr>
          <w:lang w:val="en-US"/>
        </w:rPr>
        <w:t>stop,</w:t>
      </w:r>
      <w:r w:rsidRPr="008A40EF">
        <w:rPr>
          <w:spacing w:val="33"/>
          <w:lang w:val="en-US"/>
        </w:rPr>
        <w:t xml:space="preserve"> </w:t>
      </w:r>
      <w:r w:rsidRPr="008A40EF">
        <w:rPr>
          <w:lang w:val="en-US"/>
        </w:rPr>
        <w:t>to</w:t>
      </w:r>
      <w:r w:rsidRPr="008A40EF">
        <w:rPr>
          <w:spacing w:val="32"/>
          <w:lang w:val="en-US"/>
        </w:rPr>
        <w:t xml:space="preserve"> </w:t>
      </w:r>
      <w:r w:rsidRPr="008A40EF">
        <w:rPr>
          <w:lang w:val="en-US"/>
        </w:rPr>
        <w:t>remember,</w:t>
      </w:r>
      <w:r w:rsidRPr="008A40EF">
        <w:rPr>
          <w:spacing w:val="30"/>
          <w:lang w:val="en-US"/>
        </w:rPr>
        <w:t xml:space="preserve"> </w:t>
      </w:r>
      <w:r w:rsidRPr="008A40EF">
        <w:rPr>
          <w:lang w:val="en-US"/>
        </w:rPr>
        <w:t>to</w:t>
      </w:r>
      <w:r w:rsidRPr="008A40EF">
        <w:rPr>
          <w:spacing w:val="32"/>
          <w:lang w:val="en-US"/>
        </w:rPr>
        <w:t xml:space="preserve"> </w:t>
      </w:r>
      <w:r w:rsidRPr="008A40EF">
        <w:rPr>
          <w:lang w:val="en-US"/>
        </w:rPr>
        <w:t>forget</w:t>
      </w:r>
      <w:r w:rsidRPr="008A40EF">
        <w:rPr>
          <w:spacing w:val="32"/>
          <w:lang w:val="en-US"/>
        </w:rPr>
        <w:t xml:space="preserve"> </w:t>
      </w:r>
      <w:r w:rsidRPr="008A40EF">
        <w:rPr>
          <w:lang w:val="en-US"/>
        </w:rPr>
        <w:t>(</w:t>
      </w:r>
      <w:r>
        <w:t>разница</w:t>
      </w:r>
      <w:r w:rsidRPr="008A40EF">
        <w:rPr>
          <w:spacing w:val="32"/>
          <w:lang w:val="en-US"/>
        </w:rPr>
        <w:t xml:space="preserve"> </w:t>
      </w:r>
      <w:r>
        <w:t>в</w:t>
      </w:r>
      <w:r w:rsidRPr="008A40EF">
        <w:rPr>
          <w:spacing w:val="31"/>
          <w:lang w:val="en-US"/>
        </w:rPr>
        <w:t xml:space="preserve"> </w:t>
      </w:r>
      <w:r>
        <w:t>значении</w:t>
      </w:r>
      <w:r w:rsidRPr="008A40EF">
        <w:rPr>
          <w:spacing w:val="34"/>
          <w:lang w:val="en-US"/>
        </w:rPr>
        <w:t xml:space="preserve"> </w:t>
      </w:r>
      <w:r w:rsidRPr="008A40EF">
        <w:rPr>
          <w:lang w:val="en-US"/>
        </w:rPr>
        <w:t>to</w:t>
      </w:r>
      <w:r w:rsidRPr="008A40EF">
        <w:rPr>
          <w:spacing w:val="32"/>
          <w:lang w:val="en-US"/>
        </w:rPr>
        <w:t xml:space="preserve"> </w:t>
      </w:r>
      <w:r w:rsidRPr="008A40EF">
        <w:rPr>
          <w:lang w:val="en-US"/>
        </w:rPr>
        <w:t>stop</w:t>
      </w:r>
      <w:r w:rsidRPr="008A40EF">
        <w:rPr>
          <w:spacing w:val="32"/>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54" w:space="40"/>
            <w:col w:w="9925"/>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Pr="008A40EF" w:rsidRDefault="008A40EF">
      <w:pPr>
        <w:pStyle w:val="a3"/>
        <w:ind w:left="1275" w:right="4712" w:firstLine="0"/>
        <w:jc w:val="left"/>
        <w:rPr>
          <w:lang w:val="en-US"/>
        </w:rPr>
      </w:pPr>
      <w:r>
        <w:t>конструкция</w:t>
      </w:r>
      <w:r w:rsidRPr="008A40EF">
        <w:rPr>
          <w:lang w:val="en-US"/>
        </w:rPr>
        <w:t xml:space="preserve"> It takes me … to do smth; </w:t>
      </w:r>
      <w:r>
        <w:t>конструкция</w:t>
      </w:r>
      <w:r w:rsidRPr="008A40EF">
        <w:rPr>
          <w:spacing w:val="-7"/>
          <w:lang w:val="en-US"/>
        </w:rPr>
        <w:t xml:space="preserve"> </w:t>
      </w:r>
      <w:r w:rsidRPr="008A40EF">
        <w:rPr>
          <w:lang w:val="en-US"/>
        </w:rPr>
        <w:t>used</w:t>
      </w:r>
      <w:r w:rsidRPr="008A40EF">
        <w:rPr>
          <w:spacing w:val="-7"/>
          <w:lang w:val="en-US"/>
        </w:rPr>
        <w:t xml:space="preserve"> </w:t>
      </w:r>
      <w:r w:rsidRPr="008A40EF">
        <w:rPr>
          <w:lang w:val="en-US"/>
        </w:rPr>
        <w:t>to</w:t>
      </w:r>
      <w:r w:rsidRPr="008A40EF">
        <w:rPr>
          <w:spacing w:val="-7"/>
          <w:lang w:val="en-US"/>
        </w:rPr>
        <w:t xml:space="preserve"> </w:t>
      </w:r>
      <w:r w:rsidRPr="008A40EF">
        <w:rPr>
          <w:lang w:val="en-US"/>
        </w:rPr>
        <w:t>+</w:t>
      </w:r>
      <w:r w:rsidRPr="008A40EF">
        <w:rPr>
          <w:spacing w:val="-7"/>
          <w:lang w:val="en-US"/>
        </w:rPr>
        <w:t xml:space="preserve"> </w:t>
      </w:r>
      <w:r>
        <w:t>инфинитив</w:t>
      </w:r>
      <w:r w:rsidRPr="008A40EF">
        <w:rPr>
          <w:spacing w:val="-8"/>
          <w:lang w:val="en-US"/>
        </w:rPr>
        <w:t xml:space="preserve"> </w:t>
      </w:r>
      <w:r>
        <w:t>глагола</w:t>
      </w:r>
      <w:r w:rsidRPr="008A40EF">
        <w:rPr>
          <w:lang w:val="en-US"/>
        </w:rPr>
        <w:t>;</w:t>
      </w:r>
    </w:p>
    <w:p w:rsidR="00991C96" w:rsidRPr="008A40EF" w:rsidRDefault="008A40EF">
      <w:pPr>
        <w:pStyle w:val="a3"/>
        <w:ind w:left="1275" w:firstLine="0"/>
        <w:jc w:val="left"/>
        <w:rPr>
          <w:lang w:val="en-US"/>
        </w:rPr>
      </w:pPr>
      <w:r>
        <w:t>конструкции</w:t>
      </w:r>
      <w:r w:rsidRPr="008A40EF">
        <w:rPr>
          <w:lang w:val="en-US"/>
        </w:rPr>
        <w:t xml:space="preserve"> 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1"/>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45"/>
        <w:jc w:val="left"/>
        <w:rPr>
          <w:lang w:val="en-US"/>
        </w:rPr>
      </w:pPr>
      <w:r>
        <w:t>конструкции</w:t>
      </w:r>
      <w:r w:rsidRPr="008A40EF">
        <w:rPr>
          <w:spacing w:val="77"/>
          <w:lang w:val="en-US"/>
        </w:rPr>
        <w:t xml:space="preserve"> </w:t>
      </w:r>
      <w:r w:rsidRPr="008A40EF">
        <w:rPr>
          <w:lang w:val="en-US"/>
        </w:rPr>
        <w:t>I</w:t>
      </w:r>
      <w:r w:rsidRPr="008A40EF">
        <w:rPr>
          <w:spacing w:val="69"/>
          <w:lang w:val="en-US"/>
        </w:rPr>
        <w:t xml:space="preserve"> </w:t>
      </w:r>
      <w:r w:rsidRPr="008A40EF">
        <w:rPr>
          <w:lang w:val="en-US"/>
        </w:rPr>
        <w:t>prefer,</w:t>
      </w:r>
      <w:r w:rsidRPr="008A40EF">
        <w:rPr>
          <w:spacing w:val="76"/>
          <w:lang w:val="en-US"/>
        </w:rPr>
        <w:t xml:space="preserve"> </w:t>
      </w:r>
      <w:r w:rsidRPr="008A40EF">
        <w:rPr>
          <w:lang w:val="en-US"/>
        </w:rPr>
        <w:t>I’d</w:t>
      </w:r>
      <w:r w:rsidRPr="008A40EF">
        <w:rPr>
          <w:spacing w:val="74"/>
          <w:lang w:val="en-US"/>
        </w:rPr>
        <w:t xml:space="preserve"> </w:t>
      </w:r>
      <w:r w:rsidRPr="008A40EF">
        <w:rPr>
          <w:lang w:val="en-US"/>
        </w:rPr>
        <w:t>prefer,</w:t>
      </w:r>
      <w:r w:rsidRPr="008A40EF">
        <w:rPr>
          <w:spacing w:val="76"/>
          <w:lang w:val="en-US"/>
        </w:rPr>
        <w:t xml:space="preserve"> </w:t>
      </w:r>
      <w:r w:rsidRPr="008A40EF">
        <w:rPr>
          <w:lang w:val="en-US"/>
        </w:rPr>
        <w:t>I’d</w:t>
      </w:r>
      <w:r w:rsidRPr="008A40EF">
        <w:rPr>
          <w:spacing w:val="74"/>
          <w:lang w:val="en-US"/>
        </w:rPr>
        <w:t xml:space="preserve"> </w:t>
      </w:r>
      <w:r w:rsidRPr="008A40EF">
        <w:rPr>
          <w:lang w:val="en-US"/>
        </w:rPr>
        <w:t>rather</w:t>
      </w:r>
      <w:r w:rsidRPr="008A40EF">
        <w:rPr>
          <w:spacing w:val="74"/>
          <w:lang w:val="en-US"/>
        </w:rPr>
        <w:t xml:space="preserve"> </w:t>
      </w:r>
      <w:r w:rsidRPr="008A40EF">
        <w:rPr>
          <w:lang w:val="en-US"/>
        </w:rPr>
        <w:t>prefer,</w:t>
      </w:r>
      <w:r w:rsidRPr="008A40EF">
        <w:rPr>
          <w:spacing w:val="77"/>
          <w:lang w:val="en-US"/>
        </w:rPr>
        <w:t xml:space="preserve"> </w:t>
      </w:r>
      <w:r>
        <w:t>выражающие</w:t>
      </w:r>
      <w:r w:rsidRPr="008A40EF">
        <w:rPr>
          <w:spacing w:val="75"/>
          <w:lang w:val="en-US"/>
        </w:rPr>
        <w:t xml:space="preserve"> </w:t>
      </w:r>
      <w:r>
        <w:t>предпочтение</w:t>
      </w:r>
      <w:r w:rsidRPr="008A40EF">
        <w:rPr>
          <w:lang w:val="en-US"/>
        </w:rPr>
        <w:t>,</w:t>
      </w:r>
      <w:r w:rsidRPr="008A40EF">
        <w:rPr>
          <w:spacing w:val="75"/>
          <w:lang w:val="en-US"/>
        </w:rPr>
        <w:t xml:space="preserve"> </w:t>
      </w:r>
      <w:r>
        <w:t>а</w:t>
      </w:r>
      <w:r w:rsidRPr="008A40EF">
        <w:rPr>
          <w:spacing w:val="74"/>
          <w:lang w:val="en-US"/>
        </w:rPr>
        <w:t xml:space="preserve"> </w:t>
      </w:r>
      <w:r>
        <w:t>также</w:t>
      </w:r>
      <w:r w:rsidRPr="008A40EF">
        <w:rPr>
          <w:lang w:val="en-US"/>
        </w:rPr>
        <w:t xml:space="preserve"> </w:t>
      </w:r>
      <w:r>
        <w:t>конструкций</w:t>
      </w:r>
      <w:r w:rsidRPr="008A40EF">
        <w:rPr>
          <w:lang w:val="en-US"/>
        </w:rPr>
        <w:t xml:space="preserve"> I’d rather, You’d better;</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space="720"/>
        </w:sectPr>
      </w:pPr>
    </w:p>
    <w:p w:rsidR="00991C96" w:rsidRDefault="008A40EF">
      <w:pPr>
        <w:pStyle w:val="a3"/>
        <w:spacing w:before="65"/>
        <w:ind w:right="147"/>
      </w:pPr>
      <w:r>
        <w:lastRenderedPageBreak/>
        <w:t>подлежащее, выраженное собирательным существительным (family, police), и его согласование со сказуемым;</w:t>
      </w:r>
    </w:p>
    <w:p w:rsidR="00991C96" w:rsidRDefault="008A40EF">
      <w:pPr>
        <w:pStyle w:val="a3"/>
        <w:ind w:right="14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spacing w:before="1"/>
        <w:ind w:right="141"/>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a3"/>
        <w:tabs>
          <w:tab w:val="left" w:pos="9046"/>
        </w:tabs>
        <w:ind w:right="143"/>
        <w:jc w:val="left"/>
        <w:rPr>
          <w:lang w:val="en-US"/>
        </w:rPr>
      </w:pPr>
      <w:r>
        <w:t>неличные</w:t>
      </w:r>
      <w:r w:rsidRPr="008A40EF">
        <w:rPr>
          <w:spacing w:val="40"/>
          <w:lang w:val="en-US"/>
        </w:rPr>
        <w:t xml:space="preserve"> </w:t>
      </w:r>
      <w:r>
        <w:t>формы</w:t>
      </w:r>
      <w:r w:rsidRPr="008A40EF">
        <w:rPr>
          <w:spacing w:val="40"/>
          <w:lang w:val="en-US"/>
        </w:rPr>
        <w:t xml:space="preserve"> </w:t>
      </w:r>
      <w:r>
        <w:t>глагола</w:t>
      </w:r>
      <w:r w:rsidRPr="008A40EF">
        <w:rPr>
          <w:spacing w:val="40"/>
          <w:lang w:val="en-US"/>
        </w:rPr>
        <w:t xml:space="preserve"> </w:t>
      </w:r>
      <w:r w:rsidRPr="008A40EF">
        <w:rPr>
          <w:lang w:val="en-US"/>
        </w:rPr>
        <w:t>–</w:t>
      </w:r>
      <w:r w:rsidRPr="008A40EF">
        <w:rPr>
          <w:spacing w:val="40"/>
          <w:lang w:val="en-US"/>
        </w:rPr>
        <w:t xml:space="preserve"> </w:t>
      </w:r>
      <w:r>
        <w:t>инфинитив</w:t>
      </w:r>
      <w:r w:rsidRPr="008A40EF">
        <w:rPr>
          <w:lang w:val="en-US"/>
        </w:rPr>
        <w:t>,</w:t>
      </w:r>
      <w:r w:rsidRPr="008A40EF">
        <w:rPr>
          <w:spacing w:val="40"/>
          <w:lang w:val="en-US"/>
        </w:rPr>
        <w:t xml:space="preserve"> </w:t>
      </w:r>
      <w:r>
        <w:t>герундий</w:t>
      </w:r>
      <w:r w:rsidRPr="008A40EF">
        <w:rPr>
          <w:lang w:val="en-US"/>
        </w:rPr>
        <w:t>,</w:t>
      </w:r>
      <w:r w:rsidRPr="008A40EF">
        <w:rPr>
          <w:spacing w:val="40"/>
          <w:lang w:val="en-US"/>
        </w:rPr>
        <w:t xml:space="preserve"> </w:t>
      </w:r>
      <w:r>
        <w:t>причастие</w:t>
      </w:r>
      <w:r w:rsidRPr="008A40EF">
        <w:rPr>
          <w:spacing w:val="40"/>
          <w:lang w:val="en-US"/>
        </w:rPr>
        <w:t xml:space="preserve"> </w:t>
      </w:r>
      <w:r w:rsidRPr="008A40EF">
        <w:rPr>
          <w:lang w:val="en-US"/>
        </w:rPr>
        <w:t>(Participle</w:t>
      </w:r>
      <w:r w:rsidRPr="008A40EF">
        <w:rPr>
          <w:lang w:val="en-US"/>
        </w:rPr>
        <w:tab/>
        <w:t>I</w:t>
      </w:r>
      <w:r w:rsidRPr="008A40EF">
        <w:rPr>
          <w:spacing w:val="24"/>
          <w:lang w:val="en-US"/>
        </w:rPr>
        <w:t xml:space="preserve"> </w:t>
      </w:r>
      <w:r>
        <w:t>и</w:t>
      </w:r>
      <w:r w:rsidRPr="008A40EF">
        <w:rPr>
          <w:spacing w:val="28"/>
          <w:lang w:val="en-US"/>
        </w:rPr>
        <w:t xml:space="preserve"> </w:t>
      </w:r>
      <w:r w:rsidRPr="008A40EF">
        <w:rPr>
          <w:lang w:val="en-US"/>
        </w:rPr>
        <w:t>Participle</w:t>
      </w:r>
      <w:r w:rsidRPr="008A40EF">
        <w:rPr>
          <w:spacing w:val="29"/>
          <w:lang w:val="en-US"/>
        </w:rPr>
        <w:t xml:space="preserve"> </w:t>
      </w:r>
      <w:r w:rsidRPr="008A40EF">
        <w:rPr>
          <w:lang w:val="en-US"/>
        </w:rPr>
        <w:t xml:space="preserve">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jc w:val="left"/>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tabs>
          <w:tab w:val="left" w:pos="2126"/>
          <w:tab w:val="left" w:pos="4162"/>
          <w:tab w:val="left" w:pos="4625"/>
          <w:tab w:val="left" w:pos="6489"/>
          <w:tab w:val="left" w:pos="7360"/>
          <w:tab w:val="left" w:pos="9034"/>
          <w:tab w:val="left" w:pos="9511"/>
          <w:tab w:val="left" w:pos="10633"/>
        </w:tabs>
        <w:ind w:right="150"/>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правилу,</w:t>
      </w:r>
      <w:r>
        <w:tab/>
      </w:r>
      <w:r>
        <w:rPr>
          <w:spacing w:val="-10"/>
        </w:rPr>
        <w:t xml:space="preserve">и </w:t>
      </w:r>
      <w:r>
        <w:rPr>
          <w:spacing w:val="-2"/>
        </w:rPr>
        <w:t>исключения;</w:t>
      </w:r>
    </w:p>
    <w:p w:rsidR="00991C96" w:rsidRDefault="008A40EF">
      <w:pPr>
        <w:pStyle w:val="a3"/>
        <w:ind w:left="1275" w:firstLine="0"/>
        <w:jc w:val="left"/>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ind w:right="147"/>
      </w:pPr>
      <w:r>
        <w:t>имена прилагательные и наречия в положительной, сравнительной и превосходной степенях, образованных по правилу, и исключения;</w:t>
      </w:r>
    </w:p>
    <w:p w:rsidR="00991C96" w:rsidRDefault="008A40EF">
      <w:pPr>
        <w:pStyle w:val="a3"/>
        <w:ind w:right="142"/>
      </w:pPr>
      <w:r>
        <w:t xml:space="preserve">порядок следования нескольких прилагательных (мнение – размер – возраст – цвет – </w:t>
      </w:r>
      <w:r>
        <w:rPr>
          <w:spacing w:val="-2"/>
        </w:rPr>
        <w:t>происхождение);</w:t>
      </w:r>
    </w:p>
    <w:p w:rsidR="00991C96" w:rsidRPr="008A40EF" w:rsidRDefault="008A40EF">
      <w:pPr>
        <w:pStyle w:val="a3"/>
        <w:ind w:left="1275" w:firstLine="0"/>
        <w:rPr>
          <w:lang w:val="en-US"/>
        </w:rPr>
      </w:pPr>
      <w:r>
        <w:t>слова</w:t>
      </w:r>
      <w:r w:rsidRPr="008A40EF">
        <w:rPr>
          <w:lang w:val="en-US"/>
        </w:rPr>
        <w:t>,</w:t>
      </w:r>
      <w:r w:rsidRPr="008A40EF">
        <w:rPr>
          <w:spacing w:val="-4"/>
          <w:lang w:val="en-US"/>
        </w:rPr>
        <w:t xml:space="preserve"> </w:t>
      </w:r>
      <w:r>
        <w:t>выражающие</w:t>
      </w:r>
      <w:r w:rsidRPr="008A40EF">
        <w:rPr>
          <w:spacing w:val="-2"/>
          <w:lang w:val="en-US"/>
        </w:rPr>
        <w:t xml:space="preserve"> </w:t>
      </w:r>
      <w:r>
        <w:t>количество</w:t>
      </w:r>
      <w:r w:rsidRPr="008A40EF">
        <w:rPr>
          <w:spacing w:val="-2"/>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3"/>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3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91C96" w:rsidRDefault="008A40EF">
      <w:pPr>
        <w:pStyle w:val="a3"/>
        <w:ind w:right="148"/>
      </w:pPr>
      <w:r>
        <w:t>неопределённые местоимения и их производные, отрицательные местоимения none, no и производные последнего (nobody, nothing, и другие);</w:t>
      </w:r>
    </w:p>
    <w:p w:rsidR="00991C96" w:rsidRDefault="008A40EF">
      <w:pPr>
        <w:pStyle w:val="a3"/>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8"/>
      </w:pPr>
      <w:r>
        <w:t>предлоги места, времени, направления, предлоги, употребляемые с глаголами в страдательном залоге;</w:t>
      </w:r>
    </w:p>
    <w:p w:rsidR="00991C96" w:rsidRDefault="008A40EF">
      <w:pPr>
        <w:pStyle w:val="a3"/>
        <w:ind w:left="1275"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991C96" w:rsidRDefault="008A40EF">
      <w:pPr>
        <w:pStyle w:val="a3"/>
        <w:ind w:right="141"/>
      </w:pPr>
      <w:r>
        <w:t>знать/понимать речевые различия в ситуациях официального и неофициального общения в рамках</w:t>
      </w:r>
      <w:r>
        <w:rPr>
          <w:spacing w:val="-1"/>
        </w:rPr>
        <w:t xml:space="preserve"> </w:t>
      </w:r>
      <w:r>
        <w:t>тематического</w:t>
      </w:r>
      <w:r>
        <w:rPr>
          <w:spacing w:val="-4"/>
        </w:rPr>
        <w:t xml:space="preserve"> </w:t>
      </w:r>
      <w:r>
        <w:t>содержания</w:t>
      </w:r>
      <w:r>
        <w:rPr>
          <w:spacing w:val="-4"/>
        </w:rPr>
        <w:t xml:space="preserve"> </w:t>
      </w:r>
      <w:r>
        <w:t>речи</w:t>
      </w:r>
      <w:r>
        <w:rPr>
          <w:spacing w:val="-4"/>
        </w:rPr>
        <w:t xml:space="preserve"> </w:t>
      </w:r>
      <w:r>
        <w:t>и</w:t>
      </w:r>
      <w:r>
        <w:rPr>
          <w:spacing w:val="-4"/>
        </w:rPr>
        <w:t xml:space="preserve"> </w:t>
      </w:r>
      <w:r>
        <w:t>использовать</w:t>
      </w:r>
      <w:r>
        <w:rPr>
          <w:spacing w:val="-3"/>
        </w:rPr>
        <w:t xml:space="preserve"> </w:t>
      </w:r>
      <w:r>
        <w:t>лексико-грамматические</w:t>
      </w:r>
      <w:r>
        <w:rPr>
          <w:spacing w:val="-5"/>
        </w:rPr>
        <w:t xml:space="preserve"> </w:t>
      </w:r>
      <w:r>
        <w:t>средства</w:t>
      </w:r>
      <w:r>
        <w:rPr>
          <w:spacing w:val="-3"/>
        </w:rPr>
        <w:t xml:space="preserve"> </w:t>
      </w:r>
      <w:r>
        <w:t>с</w:t>
      </w:r>
      <w:r>
        <w:rPr>
          <w:spacing w:val="-3"/>
        </w:rPr>
        <w:t xml:space="preserve"> </w:t>
      </w:r>
      <w:r>
        <w:t>учётом этих различий;</w:t>
      </w:r>
    </w:p>
    <w:p w:rsidR="00991C96" w:rsidRDefault="008A40EF">
      <w:pPr>
        <w:pStyle w:val="a3"/>
        <w:ind w:right="13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w:t>
      </w:r>
      <w:r>
        <w:rPr>
          <w:spacing w:val="-1"/>
        </w:rPr>
        <w:t xml:space="preserve"> </w:t>
      </w:r>
      <w:r>
        <w:t>страницы</w:t>
      </w:r>
      <w:r>
        <w:rPr>
          <w:spacing w:val="-2"/>
        </w:rPr>
        <w:t xml:space="preserve"> </w:t>
      </w:r>
      <w:r>
        <w:t>истории,</w:t>
      </w:r>
      <w:r>
        <w:rPr>
          <w:spacing w:val="-1"/>
        </w:rPr>
        <w:t xml:space="preserve"> </w:t>
      </w:r>
      <w:r>
        <w:t>основные</w:t>
      </w:r>
      <w:r>
        <w:rPr>
          <w:spacing w:val="-3"/>
        </w:rPr>
        <w:t xml:space="preserve"> </w:t>
      </w:r>
      <w:r>
        <w:t>праздники,</w:t>
      </w:r>
      <w:r>
        <w:rPr>
          <w:spacing w:val="-1"/>
        </w:rPr>
        <w:t xml:space="preserve"> </w:t>
      </w:r>
      <w:r>
        <w:t>этикетные</w:t>
      </w:r>
      <w:r>
        <w:rPr>
          <w:spacing w:val="-3"/>
        </w:rPr>
        <w:t xml:space="preserve"> </w:t>
      </w:r>
      <w:r>
        <w:t>особенности общения и другие);</w:t>
      </w:r>
    </w:p>
    <w:p w:rsidR="00991C96" w:rsidRDefault="008A40EF">
      <w:pPr>
        <w:pStyle w:val="a3"/>
        <w:ind w:right="149"/>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rsidR="00991C96" w:rsidRDefault="008A40EF">
      <w:pPr>
        <w:pStyle w:val="a3"/>
        <w:ind w:left="1275" w:firstLine="0"/>
      </w:pPr>
      <w:r>
        <w:t>представлять</w:t>
      </w:r>
      <w:r>
        <w:rPr>
          <w:spacing w:val="-4"/>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3"/>
        </w:rPr>
        <w:t xml:space="preserve"> </w:t>
      </w:r>
      <w:r>
        <w:rPr>
          <w:spacing w:val="-2"/>
        </w:rPr>
        <w:t>языке;</w:t>
      </w:r>
    </w:p>
    <w:p w:rsidR="00991C96" w:rsidRDefault="008A40EF">
      <w:pPr>
        <w:pStyle w:val="a3"/>
        <w:ind w:right="147"/>
      </w:pPr>
      <w:r>
        <w:t xml:space="preserve">проявлять уважение к иной культуре, соблюдать нормы вежливости в межкультурном </w:t>
      </w:r>
      <w:r>
        <w:rPr>
          <w:spacing w:val="-2"/>
        </w:rPr>
        <w:t>общении;</w:t>
      </w:r>
    </w:p>
    <w:p w:rsidR="00991C96" w:rsidRDefault="008A40EF">
      <w:pPr>
        <w:pStyle w:val="a3"/>
        <w:ind w:right="148"/>
      </w:pPr>
      <w:r>
        <w:t>владеть компенсаторными умениями, позволяющими в случае сбоя коммуникации, а также в условиях дефицита языковых средств:</w:t>
      </w:r>
    </w:p>
    <w:p w:rsidR="00991C96" w:rsidRDefault="008A40EF">
      <w:pPr>
        <w:pStyle w:val="a3"/>
        <w:ind w:right="139"/>
      </w:pPr>
      <w:r>
        <w:t>использовать</w:t>
      </w:r>
      <w:r>
        <w:rPr>
          <w:spacing w:val="-1"/>
        </w:rPr>
        <w:t xml:space="preserve"> </w:t>
      </w:r>
      <w:r>
        <w:t>различные</w:t>
      </w:r>
      <w:r>
        <w:rPr>
          <w:spacing w:val="-3"/>
        </w:rPr>
        <w:t xml:space="preserve"> </w:t>
      </w:r>
      <w:r>
        <w:t>приёмы</w:t>
      </w:r>
      <w:r>
        <w:rPr>
          <w:spacing w:val="-3"/>
        </w:rPr>
        <w:t xml:space="preserve"> </w:t>
      </w:r>
      <w:r>
        <w:t>переработки</w:t>
      </w:r>
      <w:r>
        <w:rPr>
          <w:spacing w:val="-1"/>
        </w:rPr>
        <w:t xml:space="preserve"> </w:t>
      </w:r>
      <w:r>
        <w:t>информации:</w:t>
      </w:r>
      <w:r>
        <w:rPr>
          <w:spacing w:val="-2"/>
        </w:rPr>
        <w:t xml:space="preserve"> </w:t>
      </w:r>
      <w:r>
        <w:t>при</w:t>
      </w:r>
      <w:r>
        <w:rPr>
          <w:spacing w:val="-1"/>
        </w:rPr>
        <w:t xml:space="preserve"> </w:t>
      </w:r>
      <w:r>
        <w:t>говорении –</w:t>
      </w:r>
      <w:r>
        <w:rPr>
          <w:spacing w:val="-2"/>
        </w:rPr>
        <w:t xml:space="preserve"> </w:t>
      </w:r>
      <w:r>
        <w:t>переспрос,</w:t>
      </w:r>
      <w:r>
        <w:rPr>
          <w:spacing w:val="-2"/>
        </w:rPr>
        <w:t xml:space="preserve"> </w:t>
      </w:r>
      <w:r>
        <w:t>при говорении и письме – описание/перифраз/толкование, при чтении и аудировании – языковую и контекстуальную догадку;</w:t>
      </w:r>
    </w:p>
    <w:p w:rsidR="00991C96" w:rsidRDefault="008A40EF">
      <w:pPr>
        <w:pStyle w:val="a3"/>
        <w:ind w:left="1275" w:firstLine="0"/>
      </w:pPr>
      <w:r>
        <w:t>владеть</w:t>
      </w:r>
      <w:r>
        <w:rPr>
          <w:spacing w:val="-6"/>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991C96" w:rsidRDefault="008A40EF">
      <w:pPr>
        <w:pStyle w:val="a3"/>
        <w:ind w:left="1275" w:firstLine="0"/>
      </w:pPr>
      <w:r>
        <w:t>совершенствовать</w:t>
      </w:r>
      <w:r>
        <w:rPr>
          <w:spacing w:val="-3"/>
        </w:rPr>
        <w:t xml:space="preserve"> </w:t>
      </w:r>
      <w:r>
        <w:t>учебную</w:t>
      </w:r>
      <w:r>
        <w:rPr>
          <w:spacing w:val="-6"/>
        </w:rPr>
        <w:t xml:space="preserve"> </w:t>
      </w:r>
      <w:r>
        <w:t>деятельность</w:t>
      </w:r>
      <w:r>
        <w:rPr>
          <w:spacing w:val="-5"/>
        </w:rPr>
        <w:t xml:space="preserve"> </w:t>
      </w:r>
      <w:r>
        <w:t>по</w:t>
      </w:r>
      <w:r>
        <w:rPr>
          <w:spacing w:val="-6"/>
        </w:rPr>
        <w:t xml:space="preserve"> </w:t>
      </w:r>
      <w:r>
        <w:t>овладению</w:t>
      </w:r>
      <w:r>
        <w:rPr>
          <w:spacing w:val="-5"/>
        </w:rPr>
        <w:t xml:space="preserve"> </w:t>
      </w:r>
      <w:r>
        <w:t>иностранным</w:t>
      </w:r>
      <w:r>
        <w:rPr>
          <w:spacing w:val="-9"/>
        </w:rPr>
        <w:t xml:space="preserve"> </w:t>
      </w:r>
      <w:r>
        <w:rPr>
          <w:spacing w:val="-2"/>
        </w:rPr>
        <w:t>языком;</w:t>
      </w:r>
    </w:p>
    <w:p w:rsidR="00991C96" w:rsidRDefault="008A40EF">
      <w:pPr>
        <w:pStyle w:val="a3"/>
        <w:ind w:right="147"/>
      </w:pPr>
      <w:r>
        <w:t>сравнивать,</w:t>
      </w:r>
      <w:r>
        <w:rPr>
          <w:spacing w:val="-4"/>
        </w:rPr>
        <w:t xml:space="preserve"> </w:t>
      </w:r>
      <w:r>
        <w:t>классифицировать,</w:t>
      </w:r>
      <w:r>
        <w:rPr>
          <w:spacing w:val="-4"/>
        </w:rPr>
        <w:t xml:space="preserve"> </w:t>
      </w:r>
      <w:r>
        <w:t>систематизировать</w:t>
      </w:r>
      <w:r>
        <w:rPr>
          <w:spacing w:val="-4"/>
        </w:rPr>
        <w:t xml:space="preserve"> </w:t>
      </w:r>
      <w:r>
        <w:t>и</w:t>
      </w:r>
      <w:r>
        <w:rPr>
          <w:spacing w:val="-4"/>
        </w:rPr>
        <w:t xml:space="preserve"> </w:t>
      </w:r>
      <w:r>
        <w:t>обобщать</w:t>
      </w:r>
      <w:r>
        <w:rPr>
          <w:spacing w:val="-6"/>
        </w:rPr>
        <w:t xml:space="preserve"> </w:t>
      </w:r>
      <w:r>
        <w:t>по</w:t>
      </w:r>
      <w:r>
        <w:rPr>
          <w:spacing w:val="-4"/>
        </w:rPr>
        <w:t xml:space="preserve"> </w:t>
      </w:r>
      <w:r>
        <w:t>существенным</w:t>
      </w:r>
      <w:r>
        <w:rPr>
          <w:spacing w:val="-5"/>
        </w:rPr>
        <w:t xml:space="preserve"> </w:t>
      </w:r>
      <w:r>
        <w:t>признакам изученные языковые явления (лексические и грамматические);</w:t>
      </w:r>
    </w:p>
    <w:p w:rsidR="00991C96" w:rsidRDefault="008A40EF">
      <w:pPr>
        <w:pStyle w:val="a3"/>
        <w:ind w:left="1275" w:firstLine="0"/>
      </w:pPr>
      <w:r>
        <w:t>использовать иноязычные</w:t>
      </w:r>
      <w:r>
        <w:rPr>
          <w:spacing w:val="1"/>
        </w:rPr>
        <w:t xml:space="preserve"> </w:t>
      </w:r>
      <w:r>
        <w:t>словари</w:t>
      </w:r>
      <w:r>
        <w:rPr>
          <w:spacing w:val="3"/>
        </w:rPr>
        <w:t xml:space="preserve"> </w:t>
      </w:r>
      <w:r>
        <w:t>и</w:t>
      </w:r>
      <w:r>
        <w:rPr>
          <w:spacing w:val="3"/>
        </w:rPr>
        <w:t xml:space="preserve"> </w:t>
      </w:r>
      <w:r>
        <w:t>справочники,</w:t>
      </w:r>
      <w:r>
        <w:rPr>
          <w:spacing w:val="2"/>
        </w:rPr>
        <w:t xml:space="preserve"> </w:t>
      </w:r>
      <w:r>
        <w:t>в</w:t>
      </w:r>
      <w:r>
        <w:rPr>
          <w:spacing w:val="2"/>
        </w:rPr>
        <w:t xml:space="preserve"> </w:t>
      </w:r>
      <w:r>
        <w:t>том</w:t>
      </w:r>
      <w:r>
        <w:rPr>
          <w:spacing w:val="2"/>
        </w:rPr>
        <w:t xml:space="preserve"> </w:t>
      </w:r>
      <w:r>
        <w:t>числе</w:t>
      </w:r>
      <w:r>
        <w:rPr>
          <w:spacing w:val="1"/>
        </w:rPr>
        <w:t xml:space="preserve"> </w:t>
      </w:r>
      <w:r>
        <w:t>информационно-</w:t>
      </w:r>
      <w:r>
        <w:rPr>
          <w:spacing w:val="-2"/>
        </w:rPr>
        <w:t>справочные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системы</w:t>
      </w:r>
      <w:r>
        <w:rPr>
          <w:spacing w:val="-2"/>
        </w:rPr>
        <w:t xml:space="preserve"> </w:t>
      </w:r>
      <w:r>
        <w:t>в</w:t>
      </w:r>
      <w:r>
        <w:rPr>
          <w:spacing w:val="-2"/>
        </w:rPr>
        <w:t xml:space="preserve"> </w:t>
      </w:r>
      <w:r>
        <w:t>электронной̆</w:t>
      </w:r>
      <w:r>
        <w:rPr>
          <w:spacing w:val="-3"/>
        </w:rPr>
        <w:t xml:space="preserve"> </w:t>
      </w:r>
      <w:r>
        <w:rPr>
          <w:spacing w:val="-2"/>
        </w:rPr>
        <w:t>форме;</w:t>
      </w:r>
    </w:p>
    <w:p w:rsidR="00991C96" w:rsidRDefault="008A40EF">
      <w:pPr>
        <w:pStyle w:val="a3"/>
        <w:ind w:right="143"/>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991C96" w:rsidRDefault="008A40EF">
      <w:pPr>
        <w:pStyle w:val="a3"/>
        <w:spacing w:before="1"/>
        <w:ind w:right="151"/>
      </w:pPr>
      <w:r>
        <w:t>соблюдать правила информационной безопасности в ситуациях повседневной жизни и при работе в сети Интернет.</w:t>
      </w:r>
    </w:p>
    <w:p w:rsidR="00991C96" w:rsidRDefault="008A40EF">
      <w:pPr>
        <w:spacing w:line="244" w:lineRule="auto"/>
        <w:ind w:left="566" w:right="141" w:firstLine="708"/>
        <w:jc w:val="both"/>
        <w:rPr>
          <w:b/>
          <w:sz w:val="24"/>
        </w:rPr>
      </w:pPr>
      <w:r>
        <w:rPr>
          <w:sz w:val="24"/>
        </w:rPr>
        <w:t>Предметные результаты освоения программы по английскому языку.</w:t>
      </w:r>
      <w:r>
        <w:rPr>
          <w:spacing w:val="40"/>
          <w:sz w:val="24"/>
        </w:rPr>
        <w:t xml:space="preserve"> </w:t>
      </w:r>
      <w:r>
        <w:rPr>
          <w:b/>
          <w:sz w:val="24"/>
        </w:rPr>
        <w:t>К концу 11 класса обучающийся научится:</w:t>
      </w:r>
    </w:p>
    <w:p w:rsidR="00991C96" w:rsidRDefault="008A40EF">
      <w:pPr>
        <w:pStyle w:val="a3"/>
        <w:spacing w:line="264" w:lineRule="exact"/>
        <w:ind w:left="1275" w:firstLine="0"/>
        <w:jc w:val="left"/>
      </w:pPr>
      <w:r>
        <w:t>владеть</w:t>
      </w:r>
      <w:r>
        <w:rPr>
          <w:spacing w:val="-5"/>
        </w:rPr>
        <w:t xml:space="preserve"> </w:t>
      </w:r>
      <w:r>
        <w:t>основными</w:t>
      </w:r>
      <w:r>
        <w:rPr>
          <w:spacing w:val="-3"/>
        </w:rPr>
        <w:t xml:space="preserve"> </w:t>
      </w:r>
      <w:r>
        <w:t>видами</w:t>
      </w:r>
      <w:r>
        <w:rPr>
          <w:spacing w:val="-5"/>
        </w:rPr>
        <w:t xml:space="preserve"> </w:t>
      </w:r>
      <w:r>
        <w:t>речевой</w:t>
      </w:r>
      <w:r>
        <w:rPr>
          <w:spacing w:val="-4"/>
        </w:rPr>
        <w:t xml:space="preserve"> </w:t>
      </w:r>
      <w:r>
        <w:rPr>
          <w:spacing w:val="-2"/>
        </w:rPr>
        <w:t>деятельности:</w:t>
      </w:r>
    </w:p>
    <w:p w:rsidR="00991C96" w:rsidRDefault="008A40EF">
      <w:pPr>
        <w:pStyle w:val="a3"/>
        <w:spacing w:line="275" w:lineRule="exact"/>
        <w:ind w:left="1275" w:firstLine="0"/>
        <w:jc w:val="left"/>
      </w:pPr>
      <w:r>
        <w:rPr>
          <w:spacing w:val="-2"/>
        </w:rPr>
        <w:t>говорение:</w:t>
      </w:r>
    </w:p>
    <w:p w:rsidR="00991C96" w:rsidRDefault="008A40EF">
      <w:pPr>
        <w:pStyle w:val="a3"/>
        <w:ind w:right="140"/>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6"/>
        </w:rPr>
        <w:t xml:space="preserve"> </w:t>
      </w:r>
      <w:r>
        <w:t>и</w:t>
      </w:r>
      <w:r>
        <w:rPr>
          <w:spacing w:val="-3"/>
        </w:rPr>
        <w:t xml:space="preserve"> </w:t>
      </w:r>
      <w:r>
        <w:t>официального</w:t>
      </w:r>
      <w:r>
        <w:rPr>
          <w:spacing w:val="-3"/>
        </w:rPr>
        <w:t xml:space="preserve"> </w:t>
      </w:r>
      <w:r>
        <w:t>общения</w:t>
      </w:r>
      <w:r>
        <w:rPr>
          <w:spacing w:val="-3"/>
        </w:rPr>
        <w:t xml:space="preserve"> </w:t>
      </w:r>
      <w:r>
        <w:t>в</w:t>
      </w:r>
      <w:r>
        <w:rPr>
          <w:spacing w:val="-4"/>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91C96" w:rsidRDefault="008A40EF">
      <w:pPr>
        <w:pStyle w:val="a3"/>
        <w:ind w:right="14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91C96" w:rsidRDefault="008A40EF">
      <w:pPr>
        <w:pStyle w:val="a3"/>
        <w:spacing w:before="1"/>
        <w:ind w:right="146"/>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991C96" w:rsidRDefault="008A40EF">
      <w:pPr>
        <w:pStyle w:val="a3"/>
        <w:ind w:left="1275" w:right="1258" w:firstLine="0"/>
      </w:pPr>
      <w:r>
        <w:t>устно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1"/>
        </w:rPr>
        <w:t xml:space="preserve"> </w:t>
      </w:r>
      <w:r>
        <w:t>–</w:t>
      </w:r>
      <w:r>
        <w:rPr>
          <w:spacing w:val="-4"/>
        </w:rPr>
        <w:t xml:space="preserve"> </w:t>
      </w:r>
      <w:r>
        <w:t>14–15</w:t>
      </w:r>
      <w:r>
        <w:rPr>
          <w:spacing w:val="-4"/>
        </w:rPr>
        <w:t xml:space="preserve"> </w:t>
      </w:r>
      <w:r>
        <w:t xml:space="preserve">фраз); </w:t>
      </w:r>
      <w:r>
        <w:rPr>
          <w:spacing w:val="-2"/>
        </w:rPr>
        <w:t>аудирование:</w:t>
      </w:r>
    </w:p>
    <w:p w:rsidR="00991C96" w:rsidRDefault="008A40EF">
      <w:pPr>
        <w:pStyle w:val="a3"/>
        <w:ind w:right="14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91C96" w:rsidRDefault="008A40EF">
      <w:pPr>
        <w:pStyle w:val="a3"/>
        <w:ind w:left="1275" w:firstLine="0"/>
      </w:pPr>
      <w:r>
        <w:t>смысловое</w:t>
      </w:r>
      <w:r>
        <w:rPr>
          <w:spacing w:val="-4"/>
        </w:rPr>
        <w:t xml:space="preserve"> </w:t>
      </w:r>
      <w:r>
        <w:rPr>
          <w:spacing w:val="-2"/>
        </w:rPr>
        <w:t>чтение:</w:t>
      </w:r>
    </w:p>
    <w:p w:rsidR="00991C96" w:rsidRDefault="008A40EF">
      <w:pPr>
        <w:pStyle w:val="a3"/>
        <w:tabs>
          <w:tab w:val="left" w:pos="5863"/>
        </w:tabs>
        <w:ind w:right="143"/>
      </w:pPr>
      <w:r>
        <w:t>читать про себя и понимать несложные аутентичные тексты разного</w:t>
      </w:r>
      <w:r>
        <w:rPr>
          <w:spacing w:val="40"/>
        </w:rPr>
        <w:t xml:space="preserve"> </w:t>
      </w:r>
      <w:r>
        <w:t>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w:t>
      </w:r>
      <w:r>
        <w:rPr>
          <w:spacing w:val="80"/>
        </w:rPr>
        <w:t xml:space="preserve">  </w:t>
      </w:r>
      <w:r>
        <w:t>текста:</w:t>
      </w:r>
      <w:r>
        <w:rPr>
          <w:spacing w:val="80"/>
        </w:rPr>
        <w:t xml:space="preserve">  </w:t>
      </w:r>
      <w:r>
        <w:t>с</w:t>
      </w:r>
      <w:r>
        <w:rPr>
          <w:spacing w:val="80"/>
        </w:rPr>
        <w:t xml:space="preserve">  </w:t>
      </w:r>
      <w:r>
        <w:t>пониманием</w:t>
      </w:r>
      <w:r>
        <w:tab/>
        <w:t>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w:t>
      </w:r>
      <w:r>
        <w:rPr>
          <w:spacing w:val="40"/>
        </w:rPr>
        <w:t xml:space="preserve"> </w:t>
      </w:r>
      <w:r>
        <w:t>– до 600–800 слов);</w:t>
      </w:r>
    </w:p>
    <w:p w:rsidR="00991C96" w:rsidRDefault="008A40EF">
      <w:pPr>
        <w:pStyle w:val="a3"/>
        <w:ind w:right="141"/>
      </w:pPr>
      <w:r>
        <w:t>читать про себя несплошные тексты (таблицы, диаграммы, графики) и понимать представленную в них информацию;</w:t>
      </w:r>
    </w:p>
    <w:p w:rsidR="00991C96" w:rsidRDefault="008A40EF">
      <w:pPr>
        <w:pStyle w:val="a3"/>
        <w:ind w:left="1275" w:firstLine="0"/>
      </w:pPr>
      <w:r>
        <w:t>письменная</w:t>
      </w:r>
      <w:r>
        <w:rPr>
          <w:spacing w:val="-4"/>
        </w:rPr>
        <w:t xml:space="preserve"> </w:t>
      </w:r>
      <w:r>
        <w:rPr>
          <w:spacing w:val="-2"/>
        </w:rPr>
        <w:t>речь:</w:t>
      </w:r>
    </w:p>
    <w:p w:rsidR="00991C96" w:rsidRDefault="008A40EF">
      <w:pPr>
        <w:pStyle w:val="a3"/>
        <w:ind w:right="147"/>
      </w:pPr>
      <w:r>
        <w:t>заполнять анкеты и формуляры, сообщая о себе основные сведения, в соответствии с нормами, принятыми в стране/странах изучаемого языка;</w:t>
      </w:r>
    </w:p>
    <w:p w:rsidR="00991C96" w:rsidRDefault="008A40EF">
      <w:pPr>
        <w:pStyle w:val="a3"/>
        <w:ind w:right="142"/>
      </w:pPr>
      <w:r>
        <w:t>писать резюме (CV) с сообщением основных сведений о себе в соответствии с нормами, принятыми в стране/странах изучаемого языка;</w:t>
      </w:r>
    </w:p>
    <w:p w:rsidR="00991C96" w:rsidRDefault="008A40EF">
      <w:pPr>
        <w:pStyle w:val="a3"/>
        <w:spacing w:before="1"/>
        <w:ind w:right="147"/>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91C96" w:rsidRDefault="008A40EF">
      <w:pPr>
        <w:pStyle w:val="a3"/>
        <w:ind w:right="145"/>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991C96" w:rsidRDefault="008A40EF">
      <w:pPr>
        <w:pStyle w:val="a3"/>
        <w:ind w:right="147"/>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991C96" w:rsidRDefault="008A40EF">
      <w:pPr>
        <w:pStyle w:val="a3"/>
        <w:ind w:left="1275" w:firstLine="0"/>
      </w:pPr>
      <w:r>
        <w:t>владеть</w:t>
      </w:r>
      <w:r>
        <w:rPr>
          <w:spacing w:val="-5"/>
        </w:rPr>
        <w:t xml:space="preserve"> </w:t>
      </w:r>
      <w:r>
        <w:t>фонетическими</w:t>
      </w:r>
      <w:r>
        <w:rPr>
          <w:spacing w:val="-6"/>
        </w:rPr>
        <w:t xml:space="preserve"> </w:t>
      </w:r>
      <w:r>
        <w:rPr>
          <w:spacing w:val="-2"/>
        </w:rPr>
        <w:t>навыками:</w:t>
      </w:r>
    </w:p>
    <w:p w:rsidR="00991C96" w:rsidRDefault="008A40EF">
      <w:pPr>
        <w:pStyle w:val="a3"/>
        <w:ind w:right="145"/>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91C96" w:rsidRDefault="008A40EF">
      <w:pPr>
        <w:pStyle w:val="a3"/>
        <w:ind w:left="1275" w:firstLine="0"/>
      </w:pPr>
      <w:r>
        <w:t>выразительно</w:t>
      </w:r>
      <w:r>
        <w:rPr>
          <w:spacing w:val="79"/>
        </w:rPr>
        <w:t xml:space="preserve"> </w:t>
      </w:r>
      <w:r>
        <w:t>читать</w:t>
      </w:r>
      <w:r>
        <w:rPr>
          <w:spacing w:val="76"/>
        </w:rPr>
        <w:t xml:space="preserve"> </w:t>
      </w:r>
      <w:r>
        <w:t>вслух</w:t>
      </w:r>
      <w:r>
        <w:rPr>
          <w:spacing w:val="51"/>
          <w:w w:val="150"/>
        </w:rPr>
        <w:t xml:space="preserve"> </w:t>
      </w:r>
      <w:r>
        <w:t>небольшие</w:t>
      </w:r>
      <w:r>
        <w:rPr>
          <w:spacing w:val="77"/>
        </w:rPr>
        <w:t xml:space="preserve"> </w:t>
      </w:r>
      <w:r>
        <w:t>тексты</w:t>
      </w:r>
      <w:r>
        <w:rPr>
          <w:spacing w:val="78"/>
        </w:rPr>
        <w:t xml:space="preserve"> </w:t>
      </w:r>
      <w:r>
        <w:t>объёмом</w:t>
      </w:r>
      <w:r>
        <w:rPr>
          <w:spacing w:val="78"/>
        </w:rPr>
        <w:t xml:space="preserve"> </w:t>
      </w:r>
      <w:r>
        <w:t>до</w:t>
      </w:r>
      <w:r>
        <w:rPr>
          <w:spacing w:val="78"/>
        </w:rPr>
        <w:t xml:space="preserve"> </w:t>
      </w:r>
      <w:r>
        <w:t>150</w:t>
      </w:r>
      <w:r>
        <w:rPr>
          <w:spacing w:val="79"/>
        </w:rPr>
        <w:t xml:space="preserve"> </w:t>
      </w:r>
      <w:r>
        <w:t>слов,</w:t>
      </w:r>
      <w:r>
        <w:rPr>
          <w:spacing w:val="78"/>
        </w:rPr>
        <w:t xml:space="preserve"> </w:t>
      </w:r>
      <w:r>
        <w:t>построенные</w:t>
      </w:r>
      <w:r>
        <w:rPr>
          <w:spacing w:val="77"/>
        </w:rPr>
        <w:t xml:space="preserve"> </w:t>
      </w:r>
      <w:r>
        <w:rPr>
          <w:spacing w:val="-5"/>
        </w:rPr>
        <w:t>на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изученном языковом материале, с соблюдением правил чтения</w:t>
      </w:r>
      <w:r>
        <w:rPr>
          <w:spacing w:val="80"/>
        </w:rPr>
        <w:t xml:space="preserve"> </w:t>
      </w:r>
      <w:r>
        <w:t>и соответствующей интонацией, демонстрируя понимание содержания текста;</w:t>
      </w:r>
    </w:p>
    <w:p w:rsidR="00991C96" w:rsidRDefault="008A40EF">
      <w:pPr>
        <w:pStyle w:val="a3"/>
        <w:ind w:left="1275" w:firstLine="0"/>
        <w:jc w:val="left"/>
      </w:pPr>
      <w:r>
        <w:t>владеть</w:t>
      </w:r>
      <w:r>
        <w:rPr>
          <w:spacing w:val="-7"/>
        </w:rPr>
        <w:t xml:space="preserve"> </w:t>
      </w:r>
      <w:r>
        <w:t>орфографическими</w:t>
      </w:r>
      <w:r>
        <w:rPr>
          <w:spacing w:val="-5"/>
        </w:rPr>
        <w:t xml:space="preserve"> </w:t>
      </w:r>
      <w:r>
        <w:t>навыками:</w:t>
      </w:r>
      <w:r>
        <w:rPr>
          <w:spacing w:val="-6"/>
        </w:rPr>
        <w:t xml:space="preserve"> </w:t>
      </w:r>
      <w:r>
        <w:t>правильно</w:t>
      </w:r>
      <w:r>
        <w:rPr>
          <w:spacing w:val="-5"/>
        </w:rPr>
        <w:t xml:space="preserve"> </w:t>
      </w:r>
      <w:r>
        <w:t>писать</w:t>
      </w:r>
      <w:r>
        <w:rPr>
          <w:spacing w:val="-6"/>
        </w:rPr>
        <w:t xml:space="preserve"> </w:t>
      </w:r>
      <w:r>
        <w:t>изученные</w:t>
      </w:r>
      <w:r>
        <w:rPr>
          <w:spacing w:val="-7"/>
        </w:rPr>
        <w:t xml:space="preserve"> </w:t>
      </w:r>
      <w:r>
        <w:rPr>
          <w:spacing w:val="-2"/>
        </w:rPr>
        <w:t>слова;</w:t>
      </w:r>
    </w:p>
    <w:p w:rsidR="00991C96" w:rsidRDefault="008A40EF">
      <w:pPr>
        <w:pStyle w:val="a3"/>
        <w:spacing w:before="1"/>
        <w:ind w:right="145"/>
        <w:jc w:val="left"/>
      </w:pPr>
      <w:r>
        <w:t>владеть пунктуационными навыками: использовать запятую при перечислении, обращении и при выделении вводных слов;</w:t>
      </w:r>
    </w:p>
    <w:p w:rsidR="00991C96" w:rsidRDefault="008A40EF">
      <w:pPr>
        <w:pStyle w:val="a3"/>
        <w:ind w:left="1275" w:firstLine="0"/>
        <w:jc w:val="left"/>
      </w:pPr>
      <w:r>
        <w:t>апостроф,</w:t>
      </w:r>
      <w:r>
        <w:rPr>
          <w:spacing w:val="-7"/>
        </w:rPr>
        <w:t xml:space="preserve"> </w:t>
      </w:r>
      <w:r>
        <w:t>точку,</w:t>
      </w:r>
      <w:r>
        <w:rPr>
          <w:spacing w:val="-3"/>
        </w:rPr>
        <w:t xml:space="preserve"> </w:t>
      </w:r>
      <w:r>
        <w:t>вопросительный</w:t>
      </w:r>
      <w:r>
        <w:rPr>
          <w:spacing w:val="-6"/>
        </w:rPr>
        <w:t xml:space="preserve"> </w:t>
      </w:r>
      <w:r>
        <w:t>и</w:t>
      </w:r>
      <w:r>
        <w:rPr>
          <w:spacing w:val="-5"/>
        </w:rPr>
        <w:t xml:space="preserve"> </w:t>
      </w:r>
      <w:r>
        <w:t>восклицательный</w:t>
      </w:r>
      <w:r>
        <w:rPr>
          <w:spacing w:val="-4"/>
        </w:rPr>
        <w:t xml:space="preserve"> </w:t>
      </w:r>
      <w:r>
        <w:rPr>
          <w:spacing w:val="-2"/>
        </w:rPr>
        <w:t>знаки;</w:t>
      </w:r>
    </w:p>
    <w:p w:rsidR="00991C96" w:rsidRDefault="008A40EF">
      <w:pPr>
        <w:pStyle w:val="a3"/>
        <w:ind w:right="145"/>
        <w:jc w:val="left"/>
      </w:pPr>
      <w:r>
        <w:t>не</w:t>
      </w:r>
      <w:r>
        <w:rPr>
          <w:spacing w:val="40"/>
        </w:rPr>
        <w:t xml:space="preserve"> </w:t>
      </w:r>
      <w:r>
        <w:t>ставить</w:t>
      </w:r>
      <w:r>
        <w:rPr>
          <w:spacing w:val="40"/>
        </w:rPr>
        <w:t xml:space="preserve"> </w:t>
      </w:r>
      <w:r>
        <w:t>точку</w:t>
      </w:r>
      <w:r>
        <w:rPr>
          <w:spacing w:val="40"/>
        </w:rPr>
        <w:t xml:space="preserve"> </w:t>
      </w:r>
      <w:r>
        <w:t>после</w:t>
      </w:r>
      <w:r>
        <w:rPr>
          <w:spacing w:val="40"/>
        </w:rPr>
        <w:t xml:space="preserve"> </w:t>
      </w:r>
      <w:r>
        <w:t>заголовка;</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прямую</w:t>
      </w:r>
      <w:r>
        <w:rPr>
          <w:spacing w:val="40"/>
        </w:rPr>
        <w:t xml:space="preserve"> </w:t>
      </w:r>
      <w:r>
        <w:t>речь;</w:t>
      </w:r>
      <w:r>
        <w:rPr>
          <w:spacing w:val="40"/>
        </w:rPr>
        <w:t xml:space="preserve"> </w:t>
      </w:r>
      <w:r>
        <w:t>пунктуационно правильно оформлять электронное сообщение личного характера;</w:t>
      </w:r>
    </w:p>
    <w:p w:rsidR="00991C96" w:rsidRDefault="008A40EF">
      <w:pPr>
        <w:pStyle w:val="a3"/>
        <w:ind w:right="137"/>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w:t>
      </w:r>
      <w:r>
        <w:rPr>
          <w:spacing w:val="40"/>
        </w:rPr>
        <w:t xml:space="preserve"> </w:t>
      </w:r>
      <w:r>
        <w:t>и правильно употреблять в устной и письменной речи 1400</w:t>
      </w:r>
      <w:r>
        <w:rPr>
          <w:spacing w:val="-1"/>
        </w:rPr>
        <w:t xml:space="preserve"> </w:t>
      </w:r>
      <w:r>
        <w:t>лексических единиц,</w:t>
      </w:r>
      <w:r>
        <w:rPr>
          <w:spacing w:val="-1"/>
        </w:rPr>
        <w:t xml:space="preserve"> </w:t>
      </w:r>
      <w:r>
        <w:t>обслуживающих ситуации общения</w:t>
      </w:r>
      <w:r>
        <w:rPr>
          <w:spacing w:val="-1"/>
        </w:rPr>
        <w:t xml:space="preserve"> </w:t>
      </w:r>
      <w:r>
        <w:t>в</w:t>
      </w:r>
      <w:r>
        <w:rPr>
          <w:spacing w:val="-2"/>
        </w:rPr>
        <w:t xml:space="preserve"> </w:t>
      </w:r>
      <w:r>
        <w:t>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rsidR="00991C96" w:rsidRDefault="008A40EF">
      <w:pPr>
        <w:pStyle w:val="a3"/>
        <w:spacing w:line="274" w:lineRule="exact"/>
        <w:ind w:left="1275" w:firstLine="0"/>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2"/>
        </w:rPr>
        <w:t xml:space="preserve"> речи:</w:t>
      </w:r>
    </w:p>
    <w:p w:rsidR="00991C96" w:rsidRDefault="008A40EF">
      <w:pPr>
        <w:pStyle w:val="a3"/>
        <w:ind w:left="1275" w:firstLine="0"/>
        <w:jc w:val="left"/>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991C96" w:rsidRDefault="008A40EF">
      <w:pPr>
        <w:pStyle w:val="a3"/>
        <w:ind w:left="1275" w:firstLine="0"/>
        <w:jc w:val="left"/>
      </w:pPr>
      <w:r>
        <w:t>глаголы</w:t>
      </w:r>
      <w:r>
        <w:rPr>
          <w:spacing w:val="-5"/>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 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-ise/-ize,</w:t>
      </w:r>
      <w:r>
        <w:rPr>
          <w:spacing w:val="-2"/>
        </w:rPr>
        <w:t xml:space="preserve"> </w:t>
      </w:r>
      <w:r>
        <w:t>-</w:t>
      </w:r>
      <w:r>
        <w:rPr>
          <w:spacing w:val="-5"/>
        </w:rPr>
        <w:t>en;</w:t>
      </w:r>
    </w:p>
    <w:p w:rsidR="00991C96" w:rsidRDefault="008A40EF">
      <w:pPr>
        <w:pStyle w:val="a3"/>
        <w:ind w:left="1275" w:firstLine="0"/>
        <w:jc w:val="left"/>
      </w:pPr>
      <w:r>
        <w:t>имена</w:t>
      </w:r>
      <w:r>
        <w:rPr>
          <w:spacing w:val="6"/>
        </w:rPr>
        <w:t xml:space="preserve"> </w:t>
      </w:r>
      <w:r>
        <w:t>существительные</w:t>
      </w:r>
      <w:r>
        <w:rPr>
          <w:spacing w:val="10"/>
        </w:rPr>
        <w:t xml:space="preserve"> </w:t>
      </w:r>
      <w:r>
        <w:t>при</w:t>
      </w:r>
      <w:r>
        <w:rPr>
          <w:spacing w:val="10"/>
        </w:rPr>
        <w:t xml:space="preserve"> </w:t>
      </w:r>
      <w:r>
        <w:t>помощи</w:t>
      </w:r>
      <w:r>
        <w:rPr>
          <w:spacing w:val="11"/>
        </w:rPr>
        <w:t xml:space="preserve"> </w:t>
      </w:r>
      <w:r>
        <w:t>префиксов</w:t>
      </w:r>
      <w:r>
        <w:rPr>
          <w:spacing w:val="10"/>
        </w:rPr>
        <w:t xml:space="preserve"> </w:t>
      </w:r>
      <w:r>
        <w:t>un-,</w:t>
      </w:r>
      <w:r>
        <w:rPr>
          <w:spacing w:val="8"/>
        </w:rPr>
        <w:t xml:space="preserve"> </w:t>
      </w:r>
      <w:r>
        <w:t>in-/im-,</w:t>
      </w:r>
      <w:r>
        <w:rPr>
          <w:spacing w:val="9"/>
        </w:rPr>
        <w:t xml:space="preserve"> </w:t>
      </w:r>
      <w:r>
        <w:t>il-/ir-</w:t>
      </w:r>
      <w:r>
        <w:rPr>
          <w:spacing w:val="8"/>
        </w:rPr>
        <w:t xml:space="preserve"> </w:t>
      </w:r>
      <w:r>
        <w:t>и</w:t>
      </w:r>
      <w:r>
        <w:rPr>
          <w:spacing w:val="14"/>
        </w:rPr>
        <w:t xml:space="preserve"> </w:t>
      </w:r>
      <w:r>
        <w:t>суффиксов</w:t>
      </w:r>
      <w:r>
        <w:rPr>
          <w:spacing w:val="10"/>
        </w:rPr>
        <w:t xml:space="preserve"> </w:t>
      </w:r>
      <w:r>
        <w:t>-ance/-</w:t>
      </w:r>
      <w:r>
        <w:rPr>
          <w:spacing w:val="-2"/>
        </w:rPr>
        <w:t>ence,</w:t>
      </w:r>
    </w:p>
    <w:p w:rsidR="00991C96" w:rsidRPr="008A40EF" w:rsidRDefault="008A40EF">
      <w:pPr>
        <w:pStyle w:val="a3"/>
        <w:spacing w:before="1"/>
        <w:ind w:firstLine="0"/>
        <w:jc w:val="left"/>
        <w:rPr>
          <w:lang w:val="en-US"/>
        </w:rPr>
      </w:pPr>
      <w:r w:rsidRPr="008A40EF">
        <w:rPr>
          <w:lang w:val="en-US"/>
        </w:rPr>
        <w:t>-er/-or,</w:t>
      </w:r>
      <w:r w:rsidRPr="008A40EF">
        <w:rPr>
          <w:spacing w:val="-3"/>
          <w:lang w:val="en-US"/>
        </w:rPr>
        <w:t xml:space="preserve"> </w:t>
      </w:r>
      <w:r w:rsidRPr="008A40EF">
        <w:rPr>
          <w:lang w:val="en-US"/>
        </w:rPr>
        <w:t>-ing, -ist,</w:t>
      </w:r>
      <w:r w:rsidRPr="008A40EF">
        <w:rPr>
          <w:spacing w:val="-2"/>
          <w:lang w:val="en-US"/>
        </w:rPr>
        <w:t xml:space="preserve"> </w:t>
      </w:r>
      <w:r w:rsidRPr="008A40EF">
        <w:rPr>
          <w:lang w:val="en-US"/>
        </w:rPr>
        <w:t>-ity,</w:t>
      </w:r>
      <w:r w:rsidRPr="008A40EF">
        <w:rPr>
          <w:spacing w:val="-2"/>
          <w:lang w:val="en-US"/>
        </w:rPr>
        <w:t xml:space="preserve"> </w:t>
      </w:r>
      <w:r w:rsidRPr="008A40EF">
        <w:rPr>
          <w:lang w:val="en-US"/>
        </w:rPr>
        <w:t>-ment,</w:t>
      </w:r>
      <w:r w:rsidRPr="008A40EF">
        <w:rPr>
          <w:spacing w:val="-1"/>
          <w:lang w:val="en-US"/>
        </w:rPr>
        <w:t xml:space="preserve"> </w:t>
      </w:r>
      <w:r w:rsidRPr="008A40EF">
        <w:rPr>
          <w:lang w:val="en-US"/>
        </w:rPr>
        <w:t>-ness,</w:t>
      </w:r>
      <w:r w:rsidRPr="008A40EF">
        <w:rPr>
          <w:spacing w:val="-2"/>
          <w:lang w:val="en-US"/>
        </w:rPr>
        <w:t xml:space="preserve"> </w:t>
      </w:r>
      <w:r w:rsidRPr="008A40EF">
        <w:rPr>
          <w:lang w:val="en-US"/>
        </w:rPr>
        <w:t>-sion/-tion,</w:t>
      </w:r>
      <w:r w:rsidRPr="008A40EF">
        <w:rPr>
          <w:spacing w:val="-2"/>
          <w:lang w:val="en-US"/>
        </w:rPr>
        <w:t xml:space="preserve"> </w:t>
      </w:r>
      <w:r w:rsidRPr="008A40EF">
        <w:rPr>
          <w:lang w:val="en-US"/>
        </w:rPr>
        <w:t>-</w:t>
      </w:r>
      <w:r w:rsidRPr="008A40EF">
        <w:rPr>
          <w:spacing w:val="-2"/>
          <w:lang w:val="en-US"/>
        </w:rPr>
        <w:t>ship;</w:t>
      </w:r>
    </w:p>
    <w:p w:rsidR="00991C96" w:rsidRPr="008A40EF" w:rsidRDefault="008A40EF">
      <w:pPr>
        <w:pStyle w:val="a3"/>
        <w:ind w:right="145"/>
        <w:jc w:val="left"/>
        <w:rPr>
          <w:lang w:val="en-US"/>
        </w:rPr>
      </w:pPr>
      <w:r>
        <w:t>имена</w:t>
      </w:r>
      <w:r w:rsidRPr="008A40EF">
        <w:rPr>
          <w:spacing w:val="30"/>
          <w:lang w:val="en-US"/>
        </w:rPr>
        <w:t xml:space="preserve"> </w:t>
      </w:r>
      <w:r>
        <w:t>прилагательные</w:t>
      </w:r>
      <w:r w:rsidRPr="008A40EF">
        <w:rPr>
          <w:spacing w:val="28"/>
          <w:lang w:val="en-US"/>
        </w:rPr>
        <w:t xml:space="preserve"> </w:t>
      </w:r>
      <w:r>
        <w:t>при</w:t>
      </w:r>
      <w:r w:rsidRPr="008A40EF">
        <w:rPr>
          <w:spacing w:val="29"/>
          <w:lang w:val="en-US"/>
        </w:rPr>
        <w:t xml:space="preserve"> </w:t>
      </w:r>
      <w:r>
        <w:t>помощи</w:t>
      </w:r>
      <w:r w:rsidRPr="008A40EF">
        <w:rPr>
          <w:spacing w:val="29"/>
          <w:lang w:val="en-US"/>
        </w:rPr>
        <w:t xml:space="preserve"> </w:t>
      </w:r>
      <w:r>
        <w:t>префиксов</w:t>
      </w:r>
      <w:r w:rsidRPr="008A40EF">
        <w:rPr>
          <w:spacing w:val="31"/>
          <w:lang w:val="en-US"/>
        </w:rPr>
        <w:t xml:space="preserve"> </w:t>
      </w:r>
      <w:r w:rsidRPr="008A40EF">
        <w:rPr>
          <w:lang w:val="en-US"/>
        </w:rPr>
        <w:t>un-,</w:t>
      </w:r>
      <w:r w:rsidRPr="008A40EF">
        <w:rPr>
          <w:spacing w:val="30"/>
          <w:lang w:val="en-US"/>
        </w:rPr>
        <w:t xml:space="preserve"> </w:t>
      </w:r>
      <w:r w:rsidRPr="008A40EF">
        <w:rPr>
          <w:lang w:val="en-US"/>
        </w:rPr>
        <w:t>in-/im-,</w:t>
      </w:r>
      <w:r w:rsidRPr="008A40EF">
        <w:rPr>
          <w:spacing w:val="30"/>
          <w:lang w:val="en-US"/>
        </w:rPr>
        <w:t xml:space="preserve"> </w:t>
      </w:r>
      <w:r w:rsidRPr="008A40EF">
        <w:rPr>
          <w:lang w:val="en-US"/>
        </w:rPr>
        <w:t>il-/ir-,</w:t>
      </w:r>
      <w:r w:rsidRPr="008A40EF">
        <w:rPr>
          <w:spacing w:val="30"/>
          <w:lang w:val="en-US"/>
        </w:rPr>
        <w:t xml:space="preserve"> </w:t>
      </w:r>
      <w:r w:rsidRPr="008A40EF">
        <w:rPr>
          <w:lang w:val="en-US"/>
        </w:rPr>
        <w:t>inter-,</w:t>
      </w:r>
      <w:r w:rsidRPr="008A40EF">
        <w:rPr>
          <w:spacing w:val="30"/>
          <w:lang w:val="en-US"/>
        </w:rPr>
        <w:t xml:space="preserve"> </w:t>
      </w:r>
      <w:r w:rsidRPr="008A40EF">
        <w:rPr>
          <w:lang w:val="en-US"/>
        </w:rPr>
        <w:t>non-,</w:t>
      </w:r>
      <w:r w:rsidRPr="008A40EF">
        <w:rPr>
          <w:spacing w:val="30"/>
          <w:lang w:val="en-US"/>
        </w:rPr>
        <w:t xml:space="preserve"> </w:t>
      </w:r>
      <w:r w:rsidRPr="008A40EF">
        <w:rPr>
          <w:lang w:val="en-US"/>
        </w:rPr>
        <w:t>post-,</w:t>
      </w:r>
      <w:r w:rsidRPr="008A40EF">
        <w:rPr>
          <w:spacing w:val="30"/>
          <w:lang w:val="en-US"/>
        </w:rPr>
        <w:t xml:space="preserve"> </w:t>
      </w:r>
      <w:r w:rsidRPr="008A40EF">
        <w:rPr>
          <w:lang w:val="en-US"/>
        </w:rPr>
        <w:t>pre-</w:t>
      </w:r>
      <w:r w:rsidRPr="008A40EF">
        <w:rPr>
          <w:spacing w:val="29"/>
          <w:lang w:val="en-US"/>
        </w:rPr>
        <w:t xml:space="preserve"> </w:t>
      </w:r>
      <w:r>
        <w:t>и</w:t>
      </w:r>
      <w:r w:rsidRPr="008A40EF">
        <w:rPr>
          <w:lang w:val="en-US"/>
        </w:rPr>
        <w:t xml:space="preserve"> </w:t>
      </w:r>
      <w:r>
        <w:t>суффиксов</w:t>
      </w:r>
      <w:r w:rsidRPr="008A40EF">
        <w:rPr>
          <w:lang w:val="en-US"/>
        </w:rPr>
        <w:t xml:space="preserve"> -able/-ible, -al, -ed, -ese, -ful, -ian/ -an, -ical, -ing, -ish, -ive,</w:t>
      </w:r>
      <w:r w:rsidRPr="008A40EF">
        <w:rPr>
          <w:spacing w:val="40"/>
          <w:lang w:val="en-US"/>
        </w:rPr>
        <w:t xml:space="preserve"> </w:t>
      </w:r>
      <w:r w:rsidRPr="008A40EF">
        <w:rPr>
          <w:lang w:val="en-US"/>
        </w:rPr>
        <w:t>-less, -ly, -ous, -y;</w:t>
      </w:r>
    </w:p>
    <w:p w:rsidR="00991C96" w:rsidRDefault="008A40EF">
      <w:pPr>
        <w:pStyle w:val="a3"/>
        <w:ind w:left="1275" w:right="2255"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991C96" w:rsidRDefault="008A40EF">
      <w:pPr>
        <w:pStyle w:val="a3"/>
        <w:ind w:left="1275" w:firstLine="0"/>
        <w:jc w:val="left"/>
      </w:pPr>
      <w:r>
        <w:t>с</w:t>
      </w:r>
      <w:r>
        <w:rPr>
          <w:spacing w:val="-5"/>
        </w:rPr>
        <w:t xml:space="preserve"> </w:t>
      </w:r>
      <w:r>
        <w:t>использованием</w:t>
      </w:r>
      <w:r>
        <w:rPr>
          <w:spacing w:val="-5"/>
        </w:rPr>
        <w:t xml:space="preserve"> </w:t>
      </w:r>
      <w:r>
        <w:rPr>
          <w:spacing w:val="-2"/>
        </w:rPr>
        <w:t>словосложения:</w:t>
      </w:r>
    </w:p>
    <w:p w:rsidR="00991C96" w:rsidRDefault="008A40EF">
      <w:pPr>
        <w:pStyle w:val="a3"/>
        <w:ind w:left="1275" w:firstLine="0"/>
        <w:jc w:val="left"/>
      </w:pPr>
      <w:r>
        <w:t>сложные</w:t>
      </w:r>
      <w:r>
        <w:rPr>
          <w:spacing w:val="-9"/>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3"/>
        </w:rPr>
        <w:t xml:space="preserve"> </w:t>
      </w:r>
      <w:r>
        <w:rPr>
          <w:spacing w:val="-2"/>
        </w:rPr>
        <w:t>(football);</w:t>
      </w:r>
    </w:p>
    <w:p w:rsidR="00991C96" w:rsidRDefault="008A40EF">
      <w:pPr>
        <w:pStyle w:val="a3"/>
        <w:tabs>
          <w:tab w:val="left" w:pos="2407"/>
          <w:tab w:val="left" w:pos="4441"/>
          <w:tab w:val="left" w:pos="5276"/>
          <w:tab w:val="left" w:pos="6690"/>
          <w:tab w:val="left" w:pos="7662"/>
          <w:tab w:val="left" w:pos="9602"/>
          <w:tab w:val="left" w:pos="9933"/>
        </w:tabs>
        <w:ind w:right="142"/>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991C96" w:rsidRDefault="008A40EF">
      <w:pPr>
        <w:pStyle w:val="a3"/>
        <w:ind w:right="143"/>
        <w:jc w:val="left"/>
      </w:pPr>
      <w:r>
        <w:t xml:space="preserve">сложные существительные путём соединения основ существительных с предлогом (father- </w:t>
      </w:r>
      <w:r>
        <w:rPr>
          <w:spacing w:val="-2"/>
        </w:rPr>
        <w:t>in-law);</w:t>
      </w:r>
    </w:p>
    <w:p w:rsidR="00991C96" w:rsidRDefault="008A40EF">
      <w:pPr>
        <w:pStyle w:val="a3"/>
        <w:ind w:right="145"/>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991C96" w:rsidRDefault="008A40EF">
      <w:pPr>
        <w:pStyle w:val="a3"/>
        <w:ind w:left="1275" w:firstLine="0"/>
        <w:jc w:val="left"/>
      </w:pPr>
      <w:r>
        <w:t>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w:t>
      </w:r>
    </w:p>
    <w:p w:rsidR="00991C96" w:rsidRDefault="008A40EF">
      <w:pPr>
        <w:pStyle w:val="a3"/>
        <w:ind w:firstLine="0"/>
        <w:jc w:val="left"/>
      </w:pPr>
      <w:r>
        <w:rPr>
          <w:spacing w:val="-2"/>
        </w:rPr>
        <w:t>(nice-looking);</w:t>
      </w:r>
    </w:p>
    <w:p w:rsidR="00991C96" w:rsidRDefault="008A40EF">
      <w:pPr>
        <w:pStyle w:val="a3"/>
        <w:ind w:left="1275" w:firstLine="0"/>
        <w:jc w:val="left"/>
      </w:pPr>
      <w:r>
        <w:t>с</w:t>
      </w:r>
      <w:r>
        <w:rPr>
          <w:spacing w:val="-5"/>
        </w:rPr>
        <w:t xml:space="preserve"> </w:t>
      </w:r>
      <w:r>
        <w:t>использованием</w:t>
      </w:r>
      <w:r>
        <w:rPr>
          <w:spacing w:val="-5"/>
        </w:rPr>
        <w:t xml:space="preserve"> </w:t>
      </w:r>
      <w:r>
        <w:rPr>
          <w:spacing w:val="-2"/>
        </w:rPr>
        <w:t>конверсии:</w:t>
      </w:r>
    </w:p>
    <w:p w:rsidR="00991C96" w:rsidRDefault="008A40EF">
      <w:pPr>
        <w:pStyle w:val="a3"/>
        <w:ind w:left="1275" w:right="276"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неопределённых</w:t>
      </w:r>
      <w:r>
        <w:rPr>
          <w:spacing w:val="-3"/>
        </w:rPr>
        <w:t xml:space="preserve"> </w:t>
      </w:r>
      <w:r>
        <w:t>форм</w:t>
      </w:r>
      <w:r>
        <w:rPr>
          <w:spacing w:val="-4"/>
        </w:rPr>
        <w:t xml:space="preserve"> </w:t>
      </w:r>
      <w:r>
        <w:t>глаголов</w:t>
      </w:r>
      <w:r>
        <w:rPr>
          <w:spacing w:val="-5"/>
        </w:rPr>
        <w:t xml:space="preserve"> </w:t>
      </w:r>
      <w:r>
        <w:t>(to</w:t>
      </w:r>
      <w:r>
        <w:rPr>
          <w:spacing w:val="-4"/>
        </w:rPr>
        <w:t xml:space="preserve"> </w:t>
      </w:r>
      <w:r>
        <w:t>run –</w:t>
      </w:r>
      <w:r>
        <w:rPr>
          <w:spacing w:val="-4"/>
        </w:rPr>
        <w:t xml:space="preserve"> </w:t>
      </w:r>
      <w:r>
        <w:t>a</w:t>
      </w:r>
      <w:r>
        <w:rPr>
          <w:spacing w:val="-5"/>
        </w:rPr>
        <w:t xml:space="preserve"> </w:t>
      </w:r>
      <w:r>
        <w:t>run); имён существительных от прилагательных (rich people – the rich);</w:t>
      </w:r>
    </w:p>
    <w:p w:rsidR="00991C96" w:rsidRDefault="008A40EF">
      <w:pPr>
        <w:pStyle w:val="a3"/>
        <w:ind w:left="1275" w:right="4098" w:firstLine="0"/>
        <w:jc w:val="left"/>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7"/>
        </w:rPr>
        <w:t xml:space="preserve"> </w:t>
      </w:r>
      <w:r>
        <w:t>hand</w:t>
      </w:r>
      <w:r>
        <w:rPr>
          <w:spacing w:val="-3"/>
        </w:rPr>
        <w:t xml:space="preserve"> </w:t>
      </w:r>
      <w:r>
        <w:t>–</w:t>
      </w:r>
      <w:r>
        <w:rPr>
          <w:spacing w:val="-5"/>
        </w:rPr>
        <w:t xml:space="preserve"> </w:t>
      </w:r>
      <w:r>
        <w:t>to</w:t>
      </w:r>
      <w:r>
        <w:rPr>
          <w:spacing w:val="-5"/>
        </w:rPr>
        <w:t xml:space="preserve"> </w:t>
      </w:r>
      <w:r>
        <w:t>hand); глаголов от имён прилагательных (cool – to cool);</w:t>
      </w:r>
    </w:p>
    <w:p w:rsidR="00991C96" w:rsidRDefault="008A40EF">
      <w:pPr>
        <w:pStyle w:val="a3"/>
        <w:ind w:right="139"/>
      </w:pPr>
      <w:r>
        <w:t>распознавать и употреблять в устной и письменной речи имена прилагательные на -ed и - ing (excited – exciting);</w:t>
      </w:r>
    </w:p>
    <w:p w:rsidR="00991C96" w:rsidRDefault="008A40EF">
      <w:pPr>
        <w:pStyle w:val="a3"/>
        <w:ind w:right="14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1C96" w:rsidRDefault="008A40EF">
      <w:pPr>
        <w:pStyle w:val="a3"/>
        <w:spacing w:before="1"/>
        <w:ind w:right="141"/>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91C96" w:rsidRDefault="008A40EF">
      <w:pPr>
        <w:pStyle w:val="a3"/>
        <w:ind w:right="15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991C96" w:rsidRDefault="008A40EF">
      <w:pPr>
        <w:pStyle w:val="a3"/>
        <w:ind w:left="1275" w:firstLine="0"/>
      </w:pPr>
      <w:r>
        <w:t>распознавать</w:t>
      </w:r>
      <w:r>
        <w:rPr>
          <w:spacing w:val="-3"/>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2"/>
        </w:rPr>
        <w:t xml:space="preserve"> речи:</w:t>
      </w:r>
    </w:p>
    <w:p w:rsidR="00991C96" w:rsidRDefault="008A40EF">
      <w:pPr>
        <w:pStyle w:val="a3"/>
        <w:ind w:right="144"/>
      </w:pPr>
      <w:r>
        <w:t xml:space="preserve">предложения, в том числе с несколькими обстоятельствами, следующими в определённом </w:t>
      </w:r>
      <w:r>
        <w:rPr>
          <w:spacing w:val="-2"/>
        </w:rPr>
        <w:t>порядке;</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991C96" w:rsidRDefault="008A40EF">
      <w:pPr>
        <w:pStyle w:val="a3"/>
        <w:ind w:left="1275" w:firstLine="0"/>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Default="008A40EF">
      <w:pPr>
        <w:pStyle w:val="a3"/>
        <w:ind w:left="1275" w:firstLine="0"/>
      </w:pPr>
      <w:r>
        <w:t>предложения</w:t>
      </w:r>
      <w:r>
        <w:rPr>
          <w:spacing w:val="4"/>
        </w:rPr>
        <w:t xml:space="preserve"> </w:t>
      </w:r>
      <w:r>
        <w:t>с</w:t>
      </w:r>
      <w:r>
        <w:rPr>
          <w:spacing w:val="6"/>
        </w:rPr>
        <w:t xml:space="preserve"> </w:t>
      </w:r>
      <w:r>
        <w:t>глагольными</w:t>
      </w:r>
      <w:r>
        <w:rPr>
          <w:spacing w:val="8"/>
        </w:rPr>
        <w:t xml:space="preserve"> </w:t>
      </w:r>
      <w:r>
        <w:t>конструкциями,</w:t>
      </w:r>
      <w:r>
        <w:rPr>
          <w:spacing w:val="6"/>
        </w:rPr>
        <w:t xml:space="preserve"> </w:t>
      </w:r>
      <w:r>
        <w:t>содержащими</w:t>
      </w:r>
      <w:r>
        <w:rPr>
          <w:spacing w:val="8"/>
        </w:rPr>
        <w:t xml:space="preserve"> </w:t>
      </w:r>
      <w:r>
        <w:t>глаголы-связки</w:t>
      </w:r>
      <w:r>
        <w:rPr>
          <w:spacing w:val="8"/>
        </w:rPr>
        <w:t xml:space="preserve"> </w:t>
      </w:r>
      <w:r>
        <w:t>to</w:t>
      </w:r>
      <w:r>
        <w:rPr>
          <w:spacing w:val="6"/>
        </w:rPr>
        <w:t xml:space="preserve"> </w:t>
      </w:r>
      <w:r>
        <w:t>be,</w:t>
      </w:r>
      <w:r>
        <w:rPr>
          <w:spacing w:val="7"/>
        </w:rPr>
        <w:t xml:space="preserve"> </w:t>
      </w:r>
      <w:r>
        <w:t>to</w:t>
      </w:r>
      <w:r>
        <w:rPr>
          <w:spacing w:val="7"/>
        </w:rPr>
        <w:t xml:space="preserve"> </w:t>
      </w:r>
      <w:r>
        <w:t>look,</w:t>
      </w:r>
      <w:r>
        <w:rPr>
          <w:spacing w:val="7"/>
        </w:rPr>
        <w:t xml:space="preserve"> </w:t>
      </w:r>
      <w:r>
        <w:rPr>
          <w:spacing w:val="-5"/>
        </w:rPr>
        <w:t>to</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seem,</w:t>
      </w:r>
      <w:r>
        <w:rPr>
          <w:spacing w:val="-3"/>
        </w:rPr>
        <w:t xml:space="preserve"> </w:t>
      </w:r>
      <w:r>
        <w:t>to</w:t>
      </w:r>
      <w:r>
        <w:rPr>
          <w:spacing w:val="-1"/>
        </w:rPr>
        <w:t xml:space="preserve"> </w:t>
      </w:r>
      <w:r>
        <w:rPr>
          <w:spacing w:val="-2"/>
        </w:rPr>
        <w:t>feel;</w:t>
      </w:r>
    </w:p>
    <w:p w:rsidR="00991C96" w:rsidRDefault="008A40EF">
      <w:pPr>
        <w:pStyle w:val="a3"/>
        <w:ind w:left="1275" w:right="2666"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991C96" w:rsidRDefault="008A40EF">
      <w:pPr>
        <w:pStyle w:val="a3"/>
        <w:spacing w:before="1"/>
        <w:ind w:left="1275"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991C96" w:rsidRDefault="008A40EF">
      <w:pPr>
        <w:pStyle w:val="a3"/>
        <w:ind w:firstLine="0"/>
        <w:jc w:val="left"/>
      </w:pPr>
      <w:r>
        <w:t>what,</w:t>
      </w:r>
      <w:r>
        <w:rPr>
          <w:spacing w:val="-2"/>
        </w:rPr>
        <w:t xml:space="preserve"> </w:t>
      </w:r>
      <w:r>
        <w:t>why,</w:t>
      </w:r>
      <w:r>
        <w:rPr>
          <w:spacing w:val="-1"/>
        </w:rPr>
        <w:t xml:space="preserve"> </w:t>
      </w:r>
      <w:r>
        <w:rPr>
          <w:spacing w:val="-4"/>
        </w:rPr>
        <w:t>how;</w:t>
      </w:r>
    </w:p>
    <w:p w:rsidR="00991C96" w:rsidRDefault="008A40EF">
      <w:pPr>
        <w:pStyle w:val="a3"/>
        <w:ind w:right="146"/>
      </w:pPr>
      <w:r>
        <w:t>сложноподчинённые предложения с определительными придаточными с союзными</w:t>
      </w:r>
      <w:r>
        <w:rPr>
          <w:spacing w:val="40"/>
        </w:rPr>
        <w:t xml:space="preserve"> </w:t>
      </w:r>
      <w:r>
        <w:t>словами who, which, that;</w:t>
      </w:r>
    </w:p>
    <w:p w:rsidR="00991C96" w:rsidRDefault="008A40EF">
      <w:pPr>
        <w:pStyle w:val="a3"/>
        <w:spacing w:before="2" w:line="237" w:lineRule="auto"/>
        <w:ind w:right="148"/>
      </w:pPr>
      <w:r>
        <w:t xml:space="preserve">сложноподчинённые предложения с союзными словами whoever, whatever, however, </w:t>
      </w:r>
      <w:r>
        <w:rPr>
          <w:spacing w:val="-2"/>
        </w:rPr>
        <w:t>whenever;</w:t>
      </w:r>
    </w:p>
    <w:p w:rsidR="00991C96" w:rsidRDefault="008A40EF">
      <w:pPr>
        <w:pStyle w:val="a3"/>
        <w:spacing w:before="1"/>
        <w:ind w:right="145"/>
      </w:pPr>
      <w:r>
        <w:t>условные предложения с глаголами в изъявительном наклонении (Conditional 0, Conditional I) и с глаголами в сослагательном наклонении (Conditional II);</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ind w:right="14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91C96" w:rsidRDefault="008A40EF">
      <w:pPr>
        <w:pStyle w:val="a3"/>
        <w:spacing w:before="1"/>
        <w:ind w:left="1275"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1275" w:firstLine="0"/>
        <w:rPr>
          <w:lang w:val="en-US"/>
        </w:rPr>
      </w:pPr>
      <w:r>
        <w:t>предложения</w:t>
      </w:r>
      <w:r w:rsidRPr="008A40EF">
        <w:rPr>
          <w:spacing w:val="20"/>
          <w:lang w:val="en-US"/>
        </w:rPr>
        <w:t xml:space="preserve"> </w:t>
      </w:r>
      <w:r>
        <w:t>с</w:t>
      </w:r>
      <w:r w:rsidRPr="008A40EF">
        <w:rPr>
          <w:spacing w:val="19"/>
          <w:lang w:val="en-US"/>
        </w:rPr>
        <w:t xml:space="preserve"> </w:t>
      </w:r>
      <w:r>
        <w:t>конструкциями</w:t>
      </w:r>
      <w:r w:rsidRPr="008A40EF">
        <w:rPr>
          <w:spacing w:val="23"/>
          <w:lang w:val="en-US"/>
        </w:rPr>
        <w:t xml:space="preserve"> </w:t>
      </w:r>
      <w:r w:rsidRPr="008A40EF">
        <w:rPr>
          <w:lang w:val="en-US"/>
        </w:rPr>
        <w:t>as</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0"/>
          <w:lang w:val="en-US"/>
        </w:rPr>
        <w:t xml:space="preserve"> </w:t>
      </w:r>
      <w:r w:rsidRPr="008A40EF">
        <w:rPr>
          <w:lang w:val="en-US"/>
        </w:rPr>
        <w:t>not</w:t>
      </w:r>
      <w:r w:rsidRPr="008A40EF">
        <w:rPr>
          <w:spacing w:val="20"/>
          <w:lang w:val="en-US"/>
        </w:rPr>
        <w:t xml:space="preserve"> </w:t>
      </w:r>
      <w:r w:rsidRPr="008A40EF">
        <w:rPr>
          <w:lang w:val="en-US"/>
        </w:rPr>
        <w:t>so</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0"/>
          <w:lang w:val="en-US"/>
        </w:rPr>
        <w:t xml:space="preserve"> </w:t>
      </w:r>
      <w:r w:rsidRPr="008A40EF">
        <w:rPr>
          <w:lang w:val="en-US"/>
        </w:rPr>
        <w:t>both</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and</w:t>
      </w:r>
      <w:r w:rsidRPr="008A40EF">
        <w:rPr>
          <w:spacing w:val="20"/>
          <w:lang w:val="en-US"/>
        </w:rPr>
        <w:t xml:space="preserve"> </w:t>
      </w:r>
      <w:r w:rsidRPr="008A40EF">
        <w:rPr>
          <w:lang w:val="en-US"/>
        </w:rPr>
        <w:t>…,</w:t>
      </w:r>
      <w:r w:rsidRPr="008A40EF">
        <w:rPr>
          <w:spacing w:val="20"/>
          <w:lang w:val="en-US"/>
        </w:rPr>
        <w:t xml:space="preserve"> </w:t>
      </w:r>
      <w:r w:rsidRPr="008A40EF">
        <w:rPr>
          <w:lang w:val="en-US"/>
        </w:rPr>
        <w:t>either</w:t>
      </w:r>
      <w:r w:rsidRPr="008A40EF">
        <w:rPr>
          <w:spacing w:val="18"/>
          <w:lang w:val="en-US"/>
        </w:rPr>
        <w:t xml:space="preserve"> </w:t>
      </w:r>
      <w:r w:rsidRPr="008A40EF">
        <w:rPr>
          <w:lang w:val="en-US"/>
        </w:rPr>
        <w:t>…</w:t>
      </w:r>
      <w:r w:rsidRPr="008A40EF">
        <w:rPr>
          <w:spacing w:val="20"/>
          <w:lang w:val="en-US"/>
        </w:rPr>
        <w:t xml:space="preserve"> </w:t>
      </w:r>
      <w:r w:rsidRPr="008A40EF">
        <w:rPr>
          <w:lang w:val="en-US"/>
        </w:rPr>
        <w:t>or,</w:t>
      </w:r>
      <w:r w:rsidRPr="008A40EF">
        <w:rPr>
          <w:spacing w:val="19"/>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rPr>
          <w:lang w:val="en-US"/>
        </w:rPr>
        <w:sectPr w:rsidR="00991C96" w:rsidRPr="008A40EF">
          <w:pgSz w:w="11910" w:h="16840"/>
          <w:pgMar w:top="760" w:right="425" w:bottom="1040" w:left="566" w:header="0" w:footer="810" w:gutter="0"/>
          <w:cols w:space="720"/>
        </w:sectPr>
      </w:pPr>
    </w:p>
    <w:p w:rsidR="00991C96" w:rsidRDefault="008A40EF">
      <w:pPr>
        <w:pStyle w:val="a3"/>
        <w:ind w:firstLine="0"/>
        <w:jc w:val="left"/>
      </w:pPr>
      <w:r>
        <w:rPr>
          <w:spacing w:val="-4"/>
        </w:rPr>
        <w:lastRenderedPageBreak/>
        <w:t>nor;</w:t>
      </w:r>
    </w:p>
    <w:p w:rsidR="00991C96" w:rsidRDefault="008A40EF">
      <w:pPr>
        <w:rPr>
          <w:sz w:val="24"/>
        </w:rPr>
      </w:pPr>
      <w:r>
        <w:br w:type="column"/>
      </w:r>
    </w:p>
    <w:p w:rsidR="00991C96" w:rsidRDefault="008A40EF">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991C96" w:rsidRPr="008A40EF" w:rsidRDefault="008A40EF">
      <w:pPr>
        <w:pStyle w:val="a3"/>
        <w:ind w:left="281"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2"/>
          <w:lang w:val="en-US"/>
        </w:rPr>
        <w:t xml:space="preserve"> </w:t>
      </w:r>
      <w:r>
        <w:t>на</w:t>
      </w:r>
      <w:r w:rsidRPr="008A40EF">
        <w:rPr>
          <w:spacing w:val="-1"/>
          <w:lang w:val="en-US"/>
        </w:rPr>
        <w:t xml:space="preserve"> </w:t>
      </w:r>
      <w:r w:rsidRPr="008A40EF">
        <w:rPr>
          <w:lang w:val="en-US"/>
        </w:rPr>
        <w:t>-ing:</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love/hate</w:t>
      </w:r>
      <w:r w:rsidRPr="008A40EF">
        <w:rPr>
          <w:spacing w:val="-2"/>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ind w:left="281" w:firstLine="0"/>
        <w:jc w:val="left"/>
        <w:rPr>
          <w:lang w:val="en-US"/>
        </w:rPr>
      </w:pPr>
      <w:r>
        <w:t>конструкции</w:t>
      </w:r>
      <w:r w:rsidRPr="008A40EF">
        <w:rPr>
          <w:spacing w:val="32"/>
          <w:lang w:val="en-US"/>
        </w:rPr>
        <w:t xml:space="preserve"> </w:t>
      </w:r>
      <w:r w:rsidRPr="008A40EF">
        <w:rPr>
          <w:lang w:val="en-US"/>
        </w:rPr>
        <w:t>c</w:t>
      </w:r>
      <w:r w:rsidRPr="008A40EF">
        <w:rPr>
          <w:spacing w:val="31"/>
          <w:lang w:val="en-US"/>
        </w:rPr>
        <w:t xml:space="preserve"> </w:t>
      </w:r>
      <w:r>
        <w:t>глаголами</w:t>
      </w:r>
      <w:r w:rsidRPr="008A40EF">
        <w:rPr>
          <w:spacing w:val="34"/>
          <w:lang w:val="en-US"/>
        </w:rPr>
        <w:t xml:space="preserve"> </w:t>
      </w:r>
      <w:r w:rsidRPr="008A40EF">
        <w:rPr>
          <w:lang w:val="en-US"/>
        </w:rPr>
        <w:t>to</w:t>
      </w:r>
      <w:r w:rsidRPr="008A40EF">
        <w:rPr>
          <w:spacing w:val="31"/>
          <w:lang w:val="en-US"/>
        </w:rPr>
        <w:t xml:space="preserve"> </w:t>
      </w:r>
      <w:r w:rsidRPr="008A40EF">
        <w:rPr>
          <w:lang w:val="en-US"/>
        </w:rPr>
        <w:t>stop,</w:t>
      </w:r>
      <w:r w:rsidRPr="008A40EF">
        <w:rPr>
          <w:spacing w:val="33"/>
          <w:lang w:val="en-US"/>
        </w:rPr>
        <w:t xml:space="preserve"> </w:t>
      </w:r>
      <w:r w:rsidRPr="008A40EF">
        <w:rPr>
          <w:lang w:val="en-US"/>
        </w:rPr>
        <w:t>to</w:t>
      </w:r>
      <w:r w:rsidRPr="008A40EF">
        <w:rPr>
          <w:spacing w:val="32"/>
          <w:lang w:val="en-US"/>
        </w:rPr>
        <w:t xml:space="preserve"> </w:t>
      </w:r>
      <w:r w:rsidRPr="008A40EF">
        <w:rPr>
          <w:lang w:val="en-US"/>
        </w:rPr>
        <w:t>remember,</w:t>
      </w:r>
      <w:r w:rsidRPr="008A40EF">
        <w:rPr>
          <w:spacing w:val="30"/>
          <w:lang w:val="en-US"/>
        </w:rPr>
        <w:t xml:space="preserve"> </w:t>
      </w:r>
      <w:r w:rsidRPr="008A40EF">
        <w:rPr>
          <w:lang w:val="en-US"/>
        </w:rPr>
        <w:t>to</w:t>
      </w:r>
      <w:r w:rsidRPr="008A40EF">
        <w:rPr>
          <w:spacing w:val="32"/>
          <w:lang w:val="en-US"/>
        </w:rPr>
        <w:t xml:space="preserve"> </w:t>
      </w:r>
      <w:r w:rsidRPr="008A40EF">
        <w:rPr>
          <w:lang w:val="en-US"/>
        </w:rPr>
        <w:t>forget</w:t>
      </w:r>
      <w:r w:rsidRPr="008A40EF">
        <w:rPr>
          <w:spacing w:val="32"/>
          <w:lang w:val="en-US"/>
        </w:rPr>
        <w:t xml:space="preserve"> </w:t>
      </w:r>
      <w:r w:rsidRPr="008A40EF">
        <w:rPr>
          <w:lang w:val="en-US"/>
        </w:rPr>
        <w:t>(</w:t>
      </w:r>
      <w:r>
        <w:t>разница</w:t>
      </w:r>
      <w:r w:rsidRPr="008A40EF">
        <w:rPr>
          <w:spacing w:val="32"/>
          <w:lang w:val="en-US"/>
        </w:rPr>
        <w:t xml:space="preserve"> </w:t>
      </w:r>
      <w:r>
        <w:t>в</w:t>
      </w:r>
      <w:r w:rsidRPr="008A40EF">
        <w:rPr>
          <w:spacing w:val="31"/>
          <w:lang w:val="en-US"/>
        </w:rPr>
        <w:t xml:space="preserve"> </w:t>
      </w:r>
      <w:r>
        <w:t>значении</w:t>
      </w:r>
      <w:r w:rsidRPr="008A40EF">
        <w:rPr>
          <w:spacing w:val="34"/>
          <w:lang w:val="en-US"/>
        </w:rPr>
        <w:t xml:space="preserve"> </w:t>
      </w:r>
      <w:r w:rsidRPr="008A40EF">
        <w:rPr>
          <w:lang w:val="en-US"/>
        </w:rPr>
        <w:t>to</w:t>
      </w:r>
      <w:r w:rsidRPr="008A40EF">
        <w:rPr>
          <w:spacing w:val="32"/>
          <w:lang w:val="en-US"/>
        </w:rPr>
        <w:t xml:space="preserve"> </w:t>
      </w:r>
      <w:r w:rsidRPr="008A40EF">
        <w:rPr>
          <w:lang w:val="en-US"/>
        </w:rPr>
        <w:t>stop</w:t>
      </w:r>
      <w:r w:rsidRPr="008A40EF">
        <w:rPr>
          <w:spacing w:val="32"/>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54" w:space="40"/>
            <w:col w:w="9925"/>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Pr="008A40EF" w:rsidRDefault="008A40EF">
      <w:pPr>
        <w:pStyle w:val="a3"/>
        <w:ind w:left="1275" w:right="4712" w:firstLine="0"/>
        <w:jc w:val="left"/>
        <w:rPr>
          <w:lang w:val="en-US"/>
        </w:rPr>
      </w:pPr>
      <w:r>
        <w:t>конструкция</w:t>
      </w:r>
      <w:r w:rsidRPr="008A40EF">
        <w:rPr>
          <w:lang w:val="en-US"/>
        </w:rPr>
        <w:t xml:space="preserve"> It takes me … to do smth; </w:t>
      </w:r>
      <w:r>
        <w:t>конструкция</w:t>
      </w:r>
      <w:r w:rsidRPr="008A40EF">
        <w:rPr>
          <w:spacing w:val="-7"/>
          <w:lang w:val="en-US"/>
        </w:rPr>
        <w:t xml:space="preserve"> </w:t>
      </w:r>
      <w:r w:rsidRPr="008A40EF">
        <w:rPr>
          <w:lang w:val="en-US"/>
        </w:rPr>
        <w:t>used</w:t>
      </w:r>
      <w:r w:rsidRPr="008A40EF">
        <w:rPr>
          <w:spacing w:val="-7"/>
          <w:lang w:val="en-US"/>
        </w:rPr>
        <w:t xml:space="preserve"> </w:t>
      </w:r>
      <w:r w:rsidRPr="008A40EF">
        <w:rPr>
          <w:lang w:val="en-US"/>
        </w:rPr>
        <w:t>to</w:t>
      </w:r>
      <w:r w:rsidRPr="008A40EF">
        <w:rPr>
          <w:spacing w:val="-7"/>
          <w:lang w:val="en-US"/>
        </w:rPr>
        <w:t xml:space="preserve"> </w:t>
      </w:r>
      <w:r w:rsidRPr="008A40EF">
        <w:rPr>
          <w:lang w:val="en-US"/>
        </w:rPr>
        <w:t>+</w:t>
      </w:r>
      <w:r w:rsidRPr="008A40EF">
        <w:rPr>
          <w:spacing w:val="-7"/>
          <w:lang w:val="en-US"/>
        </w:rPr>
        <w:t xml:space="preserve"> </w:t>
      </w:r>
      <w:r>
        <w:t>инфинитив</w:t>
      </w:r>
      <w:r w:rsidRPr="008A40EF">
        <w:rPr>
          <w:spacing w:val="-8"/>
          <w:lang w:val="en-US"/>
        </w:rPr>
        <w:t xml:space="preserve"> </w:t>
      </w:r>
      <w:r>
        <w:t>глагола</w:t>
      </w:r>
      <w:r w:rsidRPr="008A40EF">
        <w:rPr>
          <w:lang w:val="en-US"/>
        </w:rPr>
        <w:t>;</w:t>
      </w:r>
    </w:p>
    <w:p w:rsidR="00991C96" w:rsidRPr="008A40EF" w:rsidRDefault="008A40EF">
      <w:pPr>
        <w:pStyle w:val="a3"/>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9"/>
        <w:rPr>
          <w:lang w:val="en-US"/>
        </w:rPr>
      </w:pPr>
      <w:r>
        <w:t>конструкции</w:t>
      </w:r>
      <w:r w:rsidRPr="008A40EF">
        <w:rPr>
          <w:lang w:val="en-US"/>
        </w:rPr>
        <w:t xml:space="preserve"> I prefer, I’d prefer, I’d rather prefer, </w:t>
      </w:r>
      <w:r>
        <w:t>выражающие</w:t>
      </w:r>
      <w:r w:rsidRPr="008A40EF">
        <w:rPr>
          <w:lang w:val="en-US"/>
        </w:rPr>
        <w:t xml:space="preserve"> </w:t>
      </w:r>
      <w:r>
        <w:t>предпочтение</w:t>
      </w:r>
      <w:r w:rsidRPr="008A40EF">
        <w:rPr>
          <w:lang w:val="en-US"/>
        </w:rPr>
        <w:t xml:space="preserve">, </w:t>
      </w:r>
      <w:r>
        <w:t>а</w:t>
      </w:r>
      <w:r w:rsidRPr="008A40EF">
        <w:rPr>
          <w:lang w:val="en-US"/>
        </w:rPr>
        <w:t xml:space="preserve"> </w:t>
      </w:r>
      <w:r>
        <w:t>также</w:t>
      </w:r>
      <w:r w:rsidRPr="008A40EF">
        <w:rPr>
          <w:lang w:val="en-US"/>
        </w:rPr>
        <w:t xml:space="preserve"> </w:t>
      </w:r>
      <w:r>
        <w:t>конструкций</w:t>
      </w:r>
      <w:r w:rsidRPr="008A40EF">
        <w:rPr>
          <w:lang w:val="en-US"/>
        </w:rPr>
        <w:t xml:space="preserve"> I’d rather, You’d better;</w:t>
      </w:r>
    </w:p>
    <w:p w:rsidR="00991C96" w:rsidRDefault="008A40EF">
      <w:pPr>
        <w:pStyle w:val="a3"/>
        <w:ind w:right="147"/>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41"/>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spacing w:before="1"/>
        <w:ind w:right="141"/>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a3"/>
        <w:ind w:right="142"/>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 I</w:t>
      </w:r>
      <w:r w:rsidRPr="008A40EF">
        <w:rPr>
          <w:spacing w:val="40"/>
          <w:lang w:val="en-US"/>
        </w:rPr>
        <w:t xml:space="preserve">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ind w:right="150"/>
      </w:pPr>
      <w:r>
        <w:t>имена существительные во множественном числе, образованных по правилу, и</w:t>
      </w:r>
      <w:r>
        <w:rPr>
          <w:spacing w:val="80"/>
        </w:rPr>
        <w:t xml:space="preserve"> </w:t>
      </w:r>
      <w:r>
        <w:rPr>
          <w:spacing w:val="-2"/>
        </w:rPr>
        <w:t>исключения;</w:t>
      </w:r>
    </w:p>
    <w:p w:rsidR="00991C96" w:rsidRDefault="008A40EF">
      <w:pPr>
        <w:pStyle w:val="a3"/>
        <w:ind w:left="1275" w:right="459"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ind w:right="145"/>
        <w:jc w:val="left"/>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w:t>
      </w:r>
      <w:r>
        <w:rPr>
          <w:spacing w:val="80"/>
        </w:rPr>
        <w:t xml:space="preserve"> </w:t>
      </w:r>
      <w:r>
        <w:t>превосходной</w:t>
      </w:r>
      <w:r>
        <w:rPr>
          <w:spacing w:val="40"/>
        </w:rPr>
        <w:t xml:space="preserve"> </w:t>
      </w:r>
      <w:r>
        <w:t>степенях, образованных по правилу, и исключения;</w:t>
      </w:r>
    </w:p>
    <w:p w:rsidR="00991C96" w:rsidRDefault="008A40EF">
      <w:pPr>
        <w:pStyle w:val="a3"/>
        <w:spacing w:before="1"/>
        <w:ind w:right="145"/>
        <w:jc w:val="left"/>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71"/>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w:t>
      </w:r>
      <w:r>
        <w:rPr>
          <w:spacing w:val="80"/>
        </w:rPr>
        <w:t xml:space="preserve"> </w:t>
      </w:r>
      <w:r>
        <w:rPr>
          <w:spacing w:val="-2"/>
        </w:rPr>
        <w:t>происхождение);</w:t>
      </w:r>
    </w:p>
    <w:p w:rsidR="00991C96" w:rsidRPr="008A40EF" w:rsidRDefault="008A40EF">
      <w:pPr>
        <w:pStyle w:val="a3"/>
        <w:ind w:left="1275" w:firstLine="0"/>
        <w:jc w:val="left"/>
        <w:rPr>
          <w:lang w:val="en-US"/>
        </w:rPr>
      </w:pPr>
      <w:r>
        <w:t>слова</w:t>
      </w:r>
      <w:r w:rsidRPr="008A40EF">
        <w:rPr>
          <w:lang w:val="en-US"/>
        </w:rPr>
        <w:t>,</w:t>
      </w:r>
      <w:r w:rsidRPr="008A40EF">
        <w:rPr>
          <w:spacing w:val="-4"/>
          <w:lang w:val="en-US"/>
        </w:rPr>
        <w:t xml:space="preserve"> </w:t>
      </w:r>
      <w:r>
        <w:t>выражающие</w:t>
      </w:r>
      <w:r w:rsidRPr="008A40EF">
        <w:rPr>
          <w:spacing w:val="-2"/>
          <w:lang w:val="en-US"/>
        </w:rPr>
        <w:t xml:space="preserve"> </w:t>
      </w:r>
      <w:r>
        <w:t>количество</w:t>
      </w:r>
      <w:r w:rsidRPr="008A40EF">
        <w:rPr>
          <w:spacing w:val="-2"/>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3"/>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left="1275" w:firstLine="0"/>
        <w:jc w:val="left"/>
      </w:pPr>
      <w:r>
        <w:t>личные</w:t>
      </w:r>
      <w:r>
        <w:rPr>
          <w:spacing w:val="9"/>
        </w:rPr>
        <w:t xml:space="preserve"> </w:t>
      </w:r>
      <w:r>
        <w:t>местоимения</w:t>
      </w:r>
      <w:r>
        <w:rPr>
          <w:spacing w:val="12"/>
        </w:rPr>
        <w:t xml:space="preserve"> </w:t>
      </w:r>
      <w:r>
        <w:t>в</w:t>
      </w:r>
      <w:r>
        <w:rPr>
          <w:spacing w:val="9"/>
        </w:rPr>
        <w:t xml:space="preserve"> </w:t>
      </w:r>
      <w:r>
        <w:t>именительном</w:t>
      </w:r>
      <w:r>
        <w:rPr>
          <w:spacing w:val="12"/>
        </w:rPr>
        <w:t xml:space="preserve"> </w:t>
      </w:r>
      <w:r>
        <w:t>и</w:t>
      </w:r>
      <w:r>
        <w:rPr>
          <w:spacing w:val="11"/>
        </w:rPr>
        <w:t xml:space="preserve"> </w:t>
      </w:r>
      <w:r>
        <w:t>объектном</w:t>
      </w:r>
      <w:r>
        <w:rPr>
          <w:spacing w:val="11"/>
        </w:rPr>
        <w:t xml:space="preserve"> </w:t>
      </w:r>
      <w:r>
        <w:t>падежах,</w:t>
      </w:r>
      <w:r>
        <w:rPr>
          <w:spacing w:val="10"/>
        </w:rPr>
        <w:t xml:space="preserve"> </w:t>
      </w:r>
      <w:r>
        <w:t>притяжательные</w:t>
      </w:r>
      <w:r>
        <w:rPr>
          <w:spacing w:val="12"/>
        </w:rPr>
        <w:t xml:space="preserve"> </w:t>
      </w:r>
      <w:r>
        <w:rPr>
          <w:spacing w:val="-2"/>
        </w:rPr>
        <w:t>местоимения</w:t>
      </w:r>
    </w:p>
    <w:p w:rsidR="00991C96" w:rsidRDefault="00991C96">
      <w:pPr>
        <w:pStyle w:val="a3"/>
        <w:jc w:val="left"/>
        <w:sectPr w:rsidR="00991C96">
          <w:type w:val="continuous"/>
          <w:pgSz w:w="11910" w:h="16840"/>
          <w:pgMar w:top="760" w:right="425" w:bottom="280" w:left="566" w:header="0" w:footer="810" w:gutter="0"/>
          <w:cols w:space="720"/>
        </w:sectPr>
      </w:pPr>
    </w:p>
    <w:p w:rsidR="00991C96" w:rsidRDefault="008A40EF">
      <w:pPr>
        <w:pStyle w:val="a3"/>
        <w:spacing w:before="65"/>
        <w:ind w:left="1275" w:right="145" w:hanging="709"/>
        <w:jc w:val="left"/>
      </w:pPr>
      <w:r>
        <w:lastRenderedPageBreak/>
        <w:t>(в том числе в абсолютной форме), возвратные, указательные, вопросительные местоимения; неопределённые</w:t>
      </w:r>
      <w:r>
        <w:rPr>
          <w:spacing w:val="34"/>
        </w:rPr>
        <w:t xml:space="preserve"> </w:t>
      </w:r>
      <w:r>
        <w:t>местоимения</w:t>
      </w:r>
      <w:r>
        <w:rPr>
          <w:spacing w:val="33"/>
        </w:rPr>
        <w:t xml:space="preserve"> </w:t>
      </w:r>
      <w:r>
        <w:t>и</w:t>
      </w:r>
      <w:r>
        <w:rPr>
          <w:spacing w:val="34"/>
        </w:rPr>
        <w:t xml:space="preserve"> </w:t>
      </w:r>
      <w:r>
        <w:t>их</w:t>
      </w:r>
      <w:r>
        <w:rPr>
          <w:spacing w:val="37"/>
        </w:rPr>
        <w:t xml:space="preserve"> </w:t>
      </w:r>
      <w:r>
        <w:t>производные,</w:t>
      </w:r>
      <w:r>
        <w:rPr>
          <w:spacing w:val="35"/>
        </w:rPr>
        <w:t xml:space="preserve"> </w:t>
      </w:r>
      <w:r>
        <w:t>отрицательные</w:t>
      </w:r>
      <w:r>
        <w:rPr>
          <w:spacing w:val="34"/>
        </w:rPr>
        <w:t xml:space="preserve"> </w:t>
      </w:r>
      <w:r>
        <w:t>местоимения</w:t>
      </w:r>
      <w:r>
        <w:rPr>
          <w:spacing w:val="35"/>
        </w:rPr>
        <w:t xml:space="preserve"> </w:t>
      </w:r>
      <w:r>
        <w:t>none,</w:t>
      </w:r>
      <w:r>
        <w:rPr>
          <w:spacing w:val="35"/>
        </w:rPr>
        <w:t xml:space="preserve"> </w:t>
      </w:r>
      <w:r>
        <w:t>no</w:t>
      </w:r>
      <w:r>
        <w:rPr>
          <w:spacing w:val="33"/>
        </w:rPr>
        <w:t xml:space="preserve"> </w:t>
      </w:r>
      <w:r>
        <w:t>и</w:t>
      </w:r>
    </w:p>
    <w:p w:rsidR="00991C96" w:rsidRDefault="008A40EF">
      <w:pPr>
        <w:pStyle w:val="a3"/>
        <w:ind w:left="1275" w:right="4098" w:hanging="709"/>
        <w:jc w:val="left"/>
      </w:pPr>
      <w:r>
        <w:t>производные</w:t>
      </w:r>
      <w:r>
        <w:rPr>
          <w:spacing w:val="-10"/>
        </w:rPr>
        <w:t xml:space="preserve"> </w:t>
      </w:r>
      <w:r>
        <w:t>последнего</w:t>
      </w:r>
      <w:r>
        <w:rPr>
          <w:spacing w:val="-8"/>
        </w:rPr>
        <w:t xml:space="preserve"> </w:t>
      </w:r>
      <w:r>
        <w:t>(nobody,</w:t>
      </w:r>
      <w:r>
        <w:rPr>
          <w:spacing w:val="-8"/>
        </w:rPr>
        <w:t xml:space="preserve"> </w:t>
      </w:r>
      <w:r>
        <w:t>nothing,</w:t>
      </w:r>
      <w:r>
        <w:rPr>
          <w:spacing w:val="-8"/>
        </w:rPr>
        <w:t xml:space="preserve"> </w:t>
      </w:r>
      <w:r>
        <w:t>и</w:t>
      </w:r>
      <w:r>
        <w:rPr>
          <w:spacing w:val="-8"/>
        </w:rPr>
        <w:t xml:space="preserve"> </w:t>
      </w:r>
      <w:r>
        <w:t>другие); 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spacing w:before="1"/>
        <w:ind w:right="148"/>
      </w:pPr>
      <w:r>
        <w:t>предлоги места, времени, направления, предлоги, употребляемые с глаголами в страдательном залоге;</w:t>
      </w:r>
    </w:p>
    <w:p w:rsidR="00991C96" w:rsidRDefault="008A40EF">
      <w:pPr>
        <w:pStyle w:val="a3"/>
        <w:ind w:left="1275" w:firstLine="0"/>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991C96" w:rsidRDefault="008A40EF">
      <w:pPr>
        <w:pStyle w:val="a3"/>
        <w:ind w:right="141"/>
      </w:pPr>
      <w:r>
        <w:t>знать/понимать речевые различия в ситуациях официального и неофициального общения в рамках</w:t>
      </w:r>
      <w:r>
        <w:rPr>
          <w:spacing w:val="-2"/>
        </w:rPr>
        <w:t xml:space="preserve"> </w:t>
      </w:r>
      <w:r>
        <w:t>тематического</w:t>
      </w:r>
      <w:r>
        <w:rPr>
          <w:spacing w:val="-4"/>
        </w:rPr>
        <w:t xml:space="preserve"> </w:t>
      </w:r>
      <w:r>
        <w:t>содержания</w:t>
      </w:r>
      <w:r>
        <w:rPr>
          <w:spacing w:val="-4"/>
        </w:rPr>
        <w:t xml:space="preserve"> </w:t>
      </w:r>
      <w:r>
        <w:t>речи</w:t>
      </w:r>
      <w:r>
        <w:rPr>
          <w:spacing w:val="-4"/>
        </w:rPr>
        <w:t xml:space="preserve"> </w:t>
      </w:r>
      <w:r>
        <w:t>и</w:t>
      </w:r>
      <w:r>
        <w:rPr>
          <w:spacing w:val="-4"/>
        </w:rPr>
        <w:t xml:space="preserve"> </w:t>
      </w:r>
      <w:r>
        <w:t>использовать</w:t>
      </w:r>
      <w:r>
        <w:rPr>
          <w:spacing w:val="-3"/>
        </w:rPr>
        <w:t xml:space="preserve"> </w:t>
      </w:r>
      <w:r>
        <w:t>лексико-грамматические</w:t>
      </w:r>
      <w:r>
        <w:rPr>
          <w:spacing w:val="-5"/>
        </w:rPr>
        <w:t xml:space="preserve"> </w:t>
      </w:r>
      <w:r>
        <w:t>средства</w:t>
      </w:r>
      <w:r>
        <w:rPr>
          <w:spacing w:val="-3"/>
        </w:rPr>
        <w:t xml:space="preserve"> </w:t>
      </w:r>
      <w:r>
        <w:t>с</w:t>
      </w:r>
      <w:r>
        <w:rPr>
          <w:spacing w:val="-3"/>
        </w:rPr>
        <w:t xml:space="preserve"> </w:t>
      </w:r>
      <w:r>
        <w:t>учётом этих различий;</w:t>
      </w:r>
    </w:p>
    <w:p w:rsidR="00991C96" w:rsidRDefault="008A40EF">
      <w:pPr>
        <w:pStyle w:val="a3"/>
        <w:ind w:right="14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Pr>
          <w:spacing w:val="-1"/>
        </w:rPr>
        <w:t xml:space="preserve"> </w:t>
      </w:r>
      <w:r>
        <w:t>образования,</w:t>
      </w:r>
      <w:r>
        <w:rPr>
          <w:spacing w:val="-2"/>
        </w:rPr>
        <w:t xml:space="preserve"> </w:t>
      </w:r>
      <w:r>
        <w:t>страницы</w:t>
      </w:r>
      <w:r>
        <w:rPr>
          <w:spacing w:val="-3"/>
        </w:rPr>
        <w:t xml:space="preserve"> </w:t>
      </w:r>
      <w:r>
        <w:t>истории,</w:t>
      </w:r>
      <w:r>
        <w:rPr>
          <w:spacing w:val="-2"/>
        </w:rPr>
        <w:t xml:space="preserve"> </w:t>
      </w:r>
      <w:r>
        <w:t>основные</w:t>
      </w:r>
      <w:r>
        <w:rPr>
          <w:spacing w:val="-4"/>
        </w:rPr>
        <w:t xml:space="preserve"> </w:t>
      </w:r>
      <w:r>
        <w:t>праздники,</w:t>
      </w:r>
      <w:r>
        <w:rPr>
          <w:spacing w:val="-2"/>
        </w:rPr>
        <w:t xml:space="preserve"> </w:t>
      </w:r>
      <w:r>
        <w:t>этикетные</w:t>
      </w:r>
      <w:r>
        <w:rPr>
          <w:spacing w:val="-4"/>
        </w:rPr>
        <w:t xml:space="preserve"> </w:t>
      </w:r>
      <w:r>
        <w:t>особенности общения и другие);</w:t>
      </w:r>
    </w:p>
    <w:p w:rsidR="00991C96" w:rsidRDefault="008A40EF">
      <w:pPr>
        <w:pStyle w:val="a3"/>
        <w:ind w:right="139"/>
      </w:pPr>
      <w:r>
        <w:t>иметь базовые знания о социокультурном портрете и культурном наследии родной̆ страны</w:t>
      </w:r>
      <w:r>
        <w:rPr>
          <w:spacing w:val="40"/>
        </w:rPr>
        <w:t xml:space="preserve"> </w:t>
      </w:r>
      <w:r>
        <w:t xml:space="preserve">и страны/стран изучаемого языка; представлять родную страну и её культуру на иностранном </w:t>
      </w:r>
      <w:r>
        <w:rPr>
          <w:spacing w:val="-2"/>
        </w:rPr>
        <w:t>языке;</w:t>
      </w:r>
    </w:p>
    <w:p w:rsidR="00991C96" w:rsidRDefault="008A40EF">
      <w:pPr>
        <w:pStyle w:val="a3"/>
        <w:ind w:right="147"/>
      </w:pPr>
      <w:r>
        <w:t xml:space="preserve">проявлять уважение к иной культуре, соблюдать нормы вежливости в межкультурном </w:t>
      </w:r>
      <w:r>
        <w:rPr>
          <w:spacing w:val="-2"/>
        </w:rPr>
        <w:t>общении;</w:t>
      </w:r>
    </w:p>
    <w:p w:rsidR="00991C96" w:rsidRDefault="008A40EF">
      <w:pPr>
        <w:pStyle w:val="a3"/>
        <w:ind w:right="139"/>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991C96" w:rsidRDefault="008A40EF">
      <w:pPr>
        <w:pStyle w:val="a3"/>
        <w:ind w:right="146"/>
      </w:pPr>
      <w:r>
        <w:t>владеть метапредметными умениями, позволяющими совершенствовать учебную деятельность по овладению иностранным языком;</w:t>
      </w:r>
    </w:p>
    <w:p w:rsidR="00991C96" w:rsidRDefault="008A40EF">
      <w:pPr>
        <w:pStyle w:val="a3"/>
        <w:ind w:right="147"/>
      </w:pPr>
      <w:r>
        <w:t>сравнивать,</w:t>
      </w:r>
      <w:r>
        <w:rPr>
          <w:spacing w:val="-4"/>
        </w:rPr>
        <w:t xml:space="preserve"> </w:t>
      </w:r>
      <w:r>
        <w:t>классифицировать,</w:t>
      </w:r>
      <w:r>
        <w:rPr>
          <w:spacing w:val="-4"/>
        </w:rPr>
        <w:t xml:space="preserve"> </w:t>
      </w:r>
      <w:r>
        <w:t>систематизировать</w:t>
      </w:r>
      <w:r>
        <w:rPr>
          <w:spacing w:val="-4"/>
        </w:rPr>
        <w:t xml:space="preserve"> </w:t>
      </w:r>
      <w:r>
        <w:t>и</w:t>
      </w:r>
      <w:r>
        <w:rPr>
          <w:spacing w:val="-4"/>
        </w:rPr>
        <w:t xml:space="preserve"> </w:t>
      </w:r>
      <w:r>
        <w:t>обобщать</w:t>
      </w:r>
      <w:r>
        <w:rPr>
          <w:spacing w:val="-6"/>
        </w:rPr>
        <w:t xml:space="preserve"> </w:t>
      </w:r>
      <w:r>
        <w:t>по</w:t>
      </w:r>
      <w:r>
        <w:rPr>
          <w:spacing w:val="-4"/>
        </w:rPr>
        <w:t xml:space="preserve"> </w:t>
      </w:r>
      <w:r>
        <w:t>существенным</w:t>
      </w:r>
      <w:r>
        <w:rPr>
          <w:spacing w:val="-5"/>
        </w:rPr>
        <w:t xml:space="preserve"> </w:t>
      </w:r>
      <w:r>
        <w:t>признакам изученные языковые явления (лексические и грамматические);</w:t>
      </w:r>
    </w:p>
    <w:p w:rsidR="00991C96" w:rsidRDefault="008A40EF">
      <w:pPr>
        <w:pStyle w:val="a3"/>
        <w:ind w:right="138"/>
      </w:pPr>
      <w:r>
        <w:t>использовать иноязычные словари и справочники, в том числе информационно-справочные системы в электронной форме;</w:t>
      </w:r>
    </w:p>
    <w:p w:rsidR="00991C96" w:rsidRDefault="008A40EF">
      <w:pPr>
        <w:pStyle w:val="a3"/>
        <w:ind w:right="143"/>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991C96" w:rsidRDefault="008A40EF">
      <w:pPr>
        <w:pStyle w:val="a3"/>
        <w:ind w:right="142"/>
      </w:pPr>
      <w:r>
        <w:t>соблюдать правила информационной безопасности в ситуациях повседневной жизни и при работе в сети Интернет.</w:t>
      </w:r>
    </w:p>
    <w:p w:rsidR="00991C96" w:rsidRDefault="00991C96">
      <w:pPr>
        <w:pStyle w:val="a3"/>
        <w:spacing w:before="4"/>
        <w:ind w:left="0" w:firstLine="0"/>
        <w:jc w:val="left"/>
      </w:pPr>
    </w:p>
    <w:p w:rsidR="00991C96" w:rsidRDefault="008A40EF">
      <w:pPr>
        <w:pStyle w:val="3"/>
        <w:ind w:left="425"/>
        <w:jc w:val="center"/>
      </w:pPr>
      <w:r>
        <w:t>Тематическое</w:t>
      </w:r>
      <w:r>
        <w:rPr>
          <w:spacing w:val="-8"/>
        </w:rPr>
        <w:t xml:space="preserve"> </w:t>
      </w:r>
      <w:r>
        <w:t>планирование</w:t>
      </w:r>
      <w:r>
        <w:rPr>
          <w:spacing w:val="-6"/>
        </w:rPr>
        <w:t xml:space="preserve"> </w:t>
      </w:r>
      <w:r>
        <w:t>учебного</w:t>
      </w:r>
      <w:r>
        <w:rPr>
          <w:spacing w:val="-4"/>
        </w:rPr>
        <w:t xml:space="preserve"> </w:t>
      </w:r>
      <w:r>
        <w:t>предмета</w:t>
      </w:r>
      <w:r>
        <w:rPr>
          <w:spacing w:val="-5"/>
        </w:rPr>
        <w:t xml:space="preserve"> </w:t>
      </w:r>
      <w:r>
        <w:t>«Иностранный</w:t>
      </w:r>
      <w:r>
        <w:rPr>
          <w:spacing w:val="-6"/>
        </w:rPr>
        <w:t xml:space="preserve"> </w:t>
      </w:r>
      <w:r>
        <w:t>(английский)</w:t>
      </w:r>
      <w:r>
        <w:rPr>
          <w:spacing w:val="-4"/>
        </w:rPr>
        <w:t xml:space="preserve"> </w:t>
      </w:r>
      <w:r>
        <w:rPr>
          <w:spacing w:val="-2"/>
        </w:rPr>
        <w:t>язык»</w:t>
      </w:r>
    </w:p>
    <w:p w:rsidR="00991C96" w:rsidRDefault="008A40EF">
      <w:pPr>
        <w:ind w:left="1041" w:right="79"/>
        <w:jc w:val="center"/>
        <w:rPr>
          <w:b/>
          <w:sz w:val="24"/>
        </w:rPr>
      </w:pPr>
      <w:r>
        <w:rPr>
          <w:b/>
          <w:sz w:val="24"/>
        </w:rPr>
        <w:t>(базовый</w:t>
      </w:r>
      <w:r>
        <w:rPr>
          <w:b/>
          <w:spacing w:val="-5"/>
          <w:sz w:val="24"/>
        </w:rPr>
        <w:t xml:space="preserve"> </w:t>
      </w:r>
      <w:r>
        <w:rPr>
          <w:b/>
          <w:spacing w:val="-2"/>
          <w:sz w:val="24"/>
        </w:rPr>
        <w:t>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before="1" w:after="8"/>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750"/>
        </w:trPr>
        <w:tc>
          <w:tcPr>
            <w:tcW w:w="992" w:type="dxa"/>
          </w:tcPr>
          <w:p w:rsidR="00991C96" w:rsidRDefault="008A40EF">
            <w:pPr>
              <w:pStyle w:val="TableParagraph"/>
              <w:spacing w:line="237" w:lineRule="auto"/>
              <w:ind w:left="239" w:right="429" w:firstLine="94"/>
            </w:pPr>
            <w:r>
              <w:rPr>
                <w:spacing w:val="-10"/>
              </w:rPr>
              <w:t xml:space="preserve">№ </w:t>
            </w:r>
            <w:r>
              <w:rPr>
                <w:spacing w:val="-5"/>
              </w:rPr>
              <w:t>п/п</w:t>
            </w:r>
          </w:p>
        </w:tc>
        <w:tc>
          <w:tcPr>
            <w:tcW w:w="6522" w:type="dxa"/>
          </w:tcPr>
          <w:p w:rsidR="00991C96" w:rsidRDefault="008A40EF">
            <w:pPr>
              <w:pStyle w:val="TableParagraph"/>
              <w:spacing w:before="13"/>
              <w:ind w:left="155" w:right="1"/>
              <w:jc w:val="center"/>
            </w:pPr>
            <w:r>
              <w:t>Наименование</w:t>
            </w:r>
            <w:r>
              <w:rPr>
                <w:spacing w:val="-13"/>
              </w:rPr>
              <w:t xml:space="preserve"> </w:t>
            </w:r>
            <w:r>
              <w:rPr>
                <w:spacing w:val="-4"/>
              </w:rPr>
              <w:t>темы</w:t>
            </w:r>
          </w:p>
          <w:p w:rsidR="00991C96" w:rsidRDefault="008A40EF">
            <w:pPr>
              <w:pStyle w:val="TableParagraph"/>
              <w:spacing w:before="20"/>
              <w:ind w:left="15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3" w:right="235"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6"/>
            </w:pPr>
            <w:r>
              <w:t>каждой</w:t>
            </w:r>
            <w:r>
              <w:rPr>
                <w:spacing w:val="-12"/>
              </w:rPr>
              <w:t xml:space="preserve"> </w:t>
            </w:r>
            <w:r>
              <w:rPr>
                <w:spacing w:val="-4"/>
              </w:rPr>
              <w:t>темы</w:t>
            </w:r>
          </w:p>
        </w:tc>
      </w:tr>
      <w:tr w:rsidR="00991C96">
        <w:trPr>
          <w:trHeight w:val="299"/>
        </w:trPr>
        <w:tc>
          <w:tcPr>
            <w:tcW w:w="10349" w:type="dxa"/>
            <w:gridSpan w:val="3"/>
          </w:tcPr>
          <w:p w:rsidR="00991C96" w:rsidRDefault="008A40EF">
            <w:pPr>
              <w:pStyle w:val="TableParagraph"/>
              <w:spacing w:line="249" w:lineRule="exact"/>
              <w:ind w:left="151" w:right="98"/>
              <w:jc w:val="center"/>
              <w:rPr>
                <w:b/>
              </w:rPr>
            </w:pPr>
            <w:r>
              <w:rPr>
                <w:b/>
              </w:rPr>
              <w:t>10</w:t>
            </w:r>
            <w:r>
              <w:rPr>
                <w:b/>
                <w:spacing w:val="-3"/>
              </w:rPr>
              <w:t xml:space="preserve"> </w:t>
            </w:r>
            <w:r>
              <w:rPr>
                <w:b/>
                <w:spacing w:val="-2"/>
              </w:rPr>
              <w:t>класс</w:t>
            </w:r>
          </w:p>
        </w:tc>
      </w:tr>
    </w:tbl>
    <w:p w:rsidR="00991C96" w:rsidRDefault="00991C96">
      <w:pPr>
        <w:pStyle w:val="TableParagraph"/>
        <w:spacing w:line="249" w:lineRule="exact"/>
        <w:jc w:val="center"/>
        <w:rPr>
          <w:b/>
        </w:rPr>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1782"/>
        </w:trPr>
        <w:tc>
          <w:tcPr>
            <w:tcW w:w="992" w:type="dxa"/>
          </w:tcPr>
          <w:p w:rsidR="00991C96" w:rsidRDefault="008A40EF">
            <w:pPr>
              <w:pStyle w:val="TableParagraph"/>
              <w:spacing w:before="13"/>
              <w:ind w:left="146"/>
            </w:pPr>
            <w:r>
              <w:rPr>
                <w:spacing w:val="-5"/>
              </w:rPr>
              <w:lastRenderedPageBreak/>
              <w:t>1.</w:t>
            </w:r>
          </w:p>
        </w:tc>
        <w:tc>
          <w:tcPr>
            <w:tcW w:w="6522" w:type="dxa"/>
          </w:tcPr>
          <w:p w:rsidR="00991C96" w:rsidRDefault="008A40EF">
            <w:pPr>
              <w:pStyle w:val="TableParagraph"/>
              <w:spacing w:before="15"/>
              <w:ind w:left="6"/>
              <w:jc w:val="both"/>
            </w:pPr>
            <w:r>
              <w:t>96.6.1.</w:t>
            </w:r>
            <w:r>
              <w:rPr>
                <w:spacing w:val="-8"/>
              </w:rPr>
              <w:t xml:space="preserve"> </w:t>
            </w:r>
            <w:r>
              <w:t>Коммуникативные</w:t>
            </w:r>
            <w:r>
              <w:rPr>
                <w:spacing w:val="-8"/>
              </w:rPr>
              <w:t xml:space="preserve"> </w:t>
            </w:r>
            <w:r>
              <w:rPr>
                <w:spacing w:val="-2"/>
              </w:rPr>
              <w:t>умения.</w:t>
            </w:r>
          </w:p>
          <w:p w:rsidR="00991C96" w:rsidRDefault="008A40EF">
            <w:pPr>
              <w:pStyle w:val="TableParagraph"/>
              <w:spacing w:before="21" w:line="259" w:lineRule="auto"/>
              <w:ind w:right="128"/>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1C96" w:rsidRDefault="008A40EF">
            <w:pPr>
              <w:pStyle w:val="TableParagraph"/>
              <w:spacing w:before="1" w:line="261" w:lineRule="auto"/>
              <w:ind w:right="125" w:firstLine="708"/>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991C96" w:rsidRDefault="008A40EF">
            <w:pPr>
              <w:pStyle w:val="TableParagraph"/>
              <w:spacing w:line="259" w:lineRule="auto"/>
              <w:ind w:right="130" w:firstLine="708"/>
              <w:jc w:val="both"/>
            </w:pPr>
            <w:r>
              <w:t xml:space="preserve">Внешность и характеристика человека, литературного </w:t>
            </w:r>
            <w:r>
              <w:rPr>
                <w:spacing w:val="-2"/>
              </w:rPr>
              <w:t>персонажа.</w:t>
            </w:r>
          </w:p>
          <w:p w:rsidR="00991C96" w:rsidRDefault="008A40EF">
            <w:pPr>
              <w:pStyle w:val="TableParagraph"/>
              <w:spacing w:line="261" w:lineRule="auto"/>
              <w:ind w:right="128" w:firstLine="708"/>
              <w:jc w:val="both"/>
            </w:pPr>
            <w:r>
              <w:t>Здоровый</w:t>
            </w:r>
            <w:r>
              <w:rPr>
                <w:spacing w:val="-2"/>
              </w:rPr>
              <w:t xml:space="preserve"> </w:t>
            </w:r>
            <w:r>
              <w:t>образ</w:t>
            </w:r>
            <w:r>
              <w:rPr>
                <w:spacing w:val="-5"/>
              </w:rPr>
              <w:t xml:space="preserve"> </w:t>
            </w:r>
            <w:r>
              <w:t>жизни</w:t>
            </w:r>
            <w:r>
              <w:rPr>
                <w:spacing w:val="-3"/>
              </w:rPr>
              <w:t xml:space="preserve"> </w:t>
            </w:r>
            <w:r>
              <w:t>и</w:t>
            </w:r>
            <w:r>
              <w:rPr>
                <w:spacing w:val="-4"/>
              </w:rPr>
              <w:t xml:space="preserve"> </w:t>
            </w:r>
            <w:r>
              <w:t>забота</w:t>
            </w:r>
            <w:r>
              <w:rPr>
                <w:spacing w:val="-2"/>
              </w:rPr>
              <w:t xml:space="preserve"> </w:t>
            </w:r>
            <w:r>
              <w:t>о</w:t>
            </w:r>
            <w:r>
              <w:rPr>
                <w:spacing w:val="-2"/>
              </w:rPr>
              <w:t xml:space="preserve"> </w:t>
            </w:r>
            <w:r>
              <w:t>здоровье:</w:t>
            </w:r>
            <w:r>
              <w:rPr>
                <w:spacing w:val="-1"/>
              </w:rPr>
              <w:t xml:space="preserve"> </w:t>
            </w:r>
            <w:r>
              <w:t>режим</w:t>
            </w:r>
            <w:r>
              <w:rPr>
                <w:spacing w:val="-5"/>
              </w:rPr>
              <w:t xml:space="preserve"> </w:t>
            </w:r>
            <w:r>
              <w:t>труда</w:t>
            </w:r>
            <w:r>
              <w:rPr>
                <w:spacing w:val="-1"/>
              </w:rPr>
              <w:t xml:space="preserve"> </w:t>
            </w:r>
            <w:r>
              <w:t>и отдыха, спорт, сбалансированное питание, посещение врача. Отказ от вредных привычек.</w:t>
            </w:r>
          </w:p>
          <w:p w:rsidR="00991C96" w:rsidRDefault="008A40EF">
            <w:pPr>
              <w:pStyle w:val="TableParagraph"/>
              <w:spacing w:line="259" w:lineRule="auto"/>
              <w:ind w:right="127" w:firstLine="708"/>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991C96" w:rsidRDefault="008A40EF">
            <w:pPr>
              <w:pStyle w:val="TableParagraph"/>
              <w:spacing w:line="259" w:lineRule="auto"/>
              <w:ind w:right="128" w:firstLine="708"/>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991C96" w:rsidRDefault="008A40EF">
            <w:pPr>
              <w:pStyle w:val="TableParagraph"/>
              <w:spacing w:line="261" w:lineRule="auto"/>
              <w:ind w:right="129" w:firstLine="708"/>
              <w:jc w:val="both"/>
            </w:pPr>
            <w:r>
              <w:t>Молодёжь в современном обществе. Досуг молодёжи: чтение, кино, театр, музыка, музеи, Интернет, компьютерные игры. Любовь и дружба.</w:t>
            </w:r>
          </w:p>
          <w:p w:rsidR="00991C96" w:rsidRDefault="008A40EF">
            <w:pPr>
              <w:pStyle w:val="TableParagraph"/>
              <w:spacing w:line="259" w:lineRule="auto"/>
              <w:ind w:right="128" w:firstLine="708"/>
              <w:jc w:val="both"/>
            </w:pPr>
            <w:r>
              <w:t>Покупки: одежда, обувь и продукты питания. Карманные деньги. Молодёжная мода.</w:t>
            </w:r>
          </w:p>
          <w:p w:rsidR="00991C96" w:rsidRDefault="008A40EF">
            <w:pPr>
              <w:pStyle w:val="TableParagraph"/>
              <w:spacing w:line="259" w:lineRule="auto"/>
              <w:ind w:right="130" w:firstLine="708"/>
              <w:jc w:val="both"/>
            </w:pPr>
            <w:r>
              <w:t>Туризм. Виды отдыха. Путешествия по России и зарубежным странам.</w:t>
            </w:r>
          </w:p>
          <w:p w:rsidR="00991C96" w:rsidRDefault="008A40EF">
            <w:pPr>
              <w:pStyle w:val="TableParagraph"/>
              <w:ind w:left="856"/>
              <w:jc w:val="both"/>
            </w:pPr>
            <w:r>
              <w:t>Проблемы</w:t>
            </w:r>
            <w:r>
              <w:rPr>
                <w:spacing w:val="76"/>
              </w:rPr>
              <w:t xml:space="preserve">  </w:t>
            </w:r>
            <w:r>
              <w:t>экологии.</w:t>
            </w:r>
            <w:r>
              <w:rPr>
                <w:spacing w:val="77"/>
              </w:rPr>
              <w:t xml:space="preserve">  </w:t>
            </w:r>
            <w:r>
              <w:t>Защита</w:t>
            </w:r>
            <w:r>
              <w:rPr>
                <w:spacing w:val="78"/>
              </w:rPr>
              <w:t xml:space="preserve">  </w:t>
            </w:r>
            <w:r>
              <w:t>окружающей</w:t>
            </w:r>
            <w:r>
              <w:rPr>
                <w:spacing w:val="77"/>
              </w:rPr>
              <w:t xml:space="preserve">  </w:t>
            </w:r>
            <w:r>
              <w:rPr>
                <w:spacing w:val="-2"/>
              </w:rPr>
              <w:t>среды.</w:t>
            </w:r>
          </w:p>
          <w:p w:rsidR="00991C96" w:rsidRDefault="008A40EF">
            <w:pPr>
              <w:pStyle w:val="TableParagraph"/>
              <w:spacing w:before="20"/>
              <w:jc w:val="both"/>
            </w:pPr>
            <w:r>
              <w:t>Стихийные</w:t>
            </w:r>
            <w:r>
              <w:rPr>
                <w:spacing w:val="-8"/>
              </w:rPr>
              <w:t xml:space="preserve"> </w:t>
            </w:r>
            <w:r>
              <w:rPr>
                <w:spacing w:val="-2"/>
              </w:rPr>
              <w:t>бедствия.</w:t>
            </w:r>
          </w:p>
          <w:p w:rsidR="00991C96" w:rsidRDefault="008A40EF">
            <w:pPr>
              <w:pStyle w:val="TableParagraph"/>
              <w:spacing w:before="20" w:line="259" w:lineRule="auto"/>
              <w:ind w:left="856" w:right="131"/>
              <w:jc w:val="both"/>
            </w:pPr>
            <w:r>
              <w:t>Условия проживания в городской/сельской местности. Технический</w:t>
            </w:r>
            <w:r>
              <w:rPr>
                <w:spacing w:val="48"/>
              </w:rPr>
              <w:t xml:space="preserve">  </w:t>
            </w:r>
            <w:r>
              <w:t>прогресс:</w:t>
            </w:r>
            <w:r>
              <w:rPr>
                <w:spacing w:val="49"/>
              </w:rPr>
              <w:t xml:space="preserve">  </w:t>
            </w:r>
            <w:r>
              <w:t>перспективы</w:t>
            </w:r>
            <w:r>
              <w:rPr>
                <w:spacing w:val="50"/>
              </w:rPr>
              <w:t xml:space="preserve">  </w:t>
            </w:r>
            <w:r>
              <w:t>и</w:t>
            </w:r>
            <w:r>
              <w:rPr>
                <w:spacing w:val="50"/>
              </w:rPr>
              <w:t xml:space="preserve">  </w:t>
            </w:r>
            <w:r>
              <w:rPr>
                <w:spacing w:val="-2"/>
              </w:rPr>
              <w:t>последствия.</w:t>
            </w:r>
          </w:p>
          <w:p w:rsidR="00991C96" w:rsidRDefault="008A40EF">
            <w:pPr>
              <w:pStyle w:val="TableParagraph"/>
              <w:spacing w:before="2" w:line="259" w:lineRule="auto"/>
              <w:ind w:right="130"/>
              <w:jc w:val="both"/>
            </w:pPr>
            <w:r>
              <w:t>Современные средства связи (мобильные телефоны, смартфоны, планшеты, компьютеры).</w:t>
            </w:r>
          </w:p>
          <w:p w:rsidR="00991C96" w:rsidRDefault="008A40EF">
            <w:pPr>
              <w:pStyle w:val="TableParagraph"/>
              <w:spacing w:line="259" w:lineRule="auto"/>
              <w:ind w:right="126" w:firstLine="708"/>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91C96" w:rsidRDefault="008A40EF">
            <w:pPr>
              <w:pStyle w:val="TableParagraph"/>
              <w:spacing w:before="5" w:line="261" w:lineRule="auto"/>
              <w:ind w:right="128" w:firstLine="708"/>
              <w:jc w:val="both"/>
            </w:pPr>
            <w:r>
              <w:t>Выдающиеся люди родной страны и страны/стран изучаемого языка, их вклад в науку и мировую культуру: государственные</w:t>
            </w:r>
            <w:r>
              <w:rPr>
                <w:spacing w:val="31"/>
              </w:rPr>
              <w:t xml:space="preserve"> </w:t>
            </w:r>
            <w:r>
              <w:t>деятели,</w:t>
            </w:r>
            <w:r>
              <w:rPr>
                <w:spacing w:val="31"/>
              </w:rPr>
              <w:t xml:space="preserve"> </w:t>
            </w:r>
            <w:r>
              <w:t>учёные,</w:t>
            </w:r>
            <w:r>
              <w:rPr>
                <w:spacing w:val="32"/>
              </w:rPr>
              <w:t xml:space="preserve"> </w:t>
            </w:r>
            <w:r>
              <w:t>писатели,</w:t>
            </w:r>
            <w:r>
              <w:rPr>
                <w:spacing w:val="30"/>
              </w:rPr>
              <w:t xml:space="preserve"> </w:t>
            </w:r>
            <w:r>
              <w:t>поэты,</w:t>
            </w:r>
            <w:r>
              <w:rPr>
                <w:spacing w:val="32"/>
              </w:rPr>
              <w:t xml:space="preserve"> </w:t>
            </w:r>
            <w:r>
              <w:rPr>
                <w:spacing w:val="-2"/>
              </w:rPr>
              <w:t>художники,</w:t>
            </w:r>
          </w:p>
          <w:p w:rsidR="00991C96" w:rsidRDefault="008A40EF">
            <w:pPr>
              <w:pStyle w:val="TableParagraph"/>
              <w:spacing w:line="234" w:lineRule="exact"/>
              <w:jc w:val="both"/>
            </w:pPr>
            <w:r>
              <w:t>композиторы,</w:t>
            </w:r>
            <w:r>
              <w:rPr>
                <w:spacing w:val="-7"/>
              </w:rPr>
              <w:t xml:space="preserve"> </w:t>
            </w:r>
            <w:r>
              <w:t>путешественники,</w:t>
            </w:r>
            <w:r>
              <w:rPr>
                <w:spacing w:val="-6"/>
              </w:rPr>
              <w:t xml:space="preserve"> </w:t>
            </w:r>
            <w:r>
              <w:t>спортсмены,</w:t>
            </w:r>
            <w:r>
              <w:rPr>
                <w:spacing w:val="-6"/>
              </w:rPr>
              <w:t xml:space="preserve"> </w:t>
            </w:r>
            <w:r>
              <w:t>актёры</w:t>
            </w:r>
            <w:r>
              <w:rPr>
                <w:spacing w:val="-6"/>
              </w:rPr>
              <w:t xml:space="preserve"> </w:t>
            </w:r>
            <w:r>
              <w:t>и</w:t>
            </w:r>
            <w:r>
              <w:rPr>
                <w:spacing w:val="-6"/>
              </w:rPr>
              <w:t xml:space="preserve"> </w:t>
            </w:r>
            <w:r>
              <w:rPr>
                <w:spacing w:val="-2"/>
              </w:rPr>
              <w:t>другие.</w:t>
            </w:r>
          </w:p>
        </w:tc>
        <w:tc>
          <w:tcPr>
            <w:tcW w:w="2835" w:type="dxa"/>
          </w:tcPr>
          <w:p w:rsidR="00991C96" w:rsidRDefault="008A40EF">
            <w:pPr>
              <w:pStyle w:val="TableParagraph"/>
              <w:spacing w:before="13"/>
              <w:ind w:left="151"/>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8" w:line="259" w:lineRule="auto"/>
              <w:ind w:left="196" w:right="37"/>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1" w:line="259" w:lineRule="auto"/>
              <w:ind w:left="207"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r w:rsidR="00991C96">
        <w:trPr>
          <w:trHeight w:val="3036"/>
        </w:trPr>
        <w:tc>
          <w:tcPr>
            <w:tcW w:w="992" w:type="dxa"/>
          </w:tcPr>
          <w:p w:rsidR="00991C96" w:rsidRDefault="008A40EF">
            <w:pPr>
              <w:pStyle w:val="TableParagraph"/>
              <w:spacing w:line="249" w:lineRule="exact"/>
              <w:ind w:left="146"/>
            </w:pPr>
            <w:r>
              <w:rPr>
                <w:spacing w:val="-5"/>
              </w:rPr>
              <w:t>2.</w:t>
            </w:r>
          </w:p>
        </w:tc>
        <w:tc>
          <w:tcPr>
            <w:tcW w:w="6522" w:type="dxa"/>
          </w:tcPr>
          <w:p w:rsidR="00991C96" w:rsidRDefault="008A40EF">
            <w:pPr>
              <w:pStyle w:val="TableParagraph"/>
              <w:spacing w:line="248" w:lineRule="exact"/>
              <w:jc w:val="both"/>
            </w:pPr>
            <w:r>
              <w:t xml:space="preserve">96.6.1.1. </w:t>
            </w:r>
            <w:r>
              <w:rPr>
                <w:spacing w:val="-2"/>
              </w:rPr>
              <w:t>Говорение.</w:t>
            </w:r>
          </w:p>
          <w:p w:rsidR="00991C96" w:rsidRDefault="008A40EF">
            <w:pPr>
              <w:pStyle w:val="TableParagraph"/>
              <w:ind w:right="126"/>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w:t>
            </w:r>
            <w:r>
              <w:rPr>
                <w:spacing w:val="40"/>
              </w:rPr>
              <w:t xml:space="preserve"> </w:t>
            </w:r>
            <w:r>
              <w:t>(диалог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91C96" w:rsidRDefault="008A40EF">
            <w:pPr>
              <w:pStyle w:val="TableParagraph"/>
              <w:spacing w:before="1"/>
              <w:ind w:right="127"/>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w:t>
            </w:r>
            <w:r>
              <w:rPr>
                <w:spacing w:val="57"/>
                <w:w w:val="150"/>
              </w:rPr>
              <w:t xml:space="preserve"> </w:t>
            </w:r>
            <w:r>
              <w:t>выражать</w:t>
            </w:r>
            <w:r>
              <w:rPr>
                <w:spacing w:val="56"/>
                <w:w w:val="150"/>
              </w:rPr>
              <w:t xml:space="preserve"> </w:t>
            </w:r>
            <w:r>
              <w:t>пожелания</w:t>
            </w:r>
            <w:r>
              <w:rPr>
                <w:spacing w:val="58"/>
                <w:w w:val="150"/>
              </w:rPr>
              <w:t xml:space="preserve"> </w:t>
            </w:r>
            <w:r>
              <w:t>и</w:t>
            </w:r>
            <w:r>
              <w:rPr>
                <w:spacing w:val="57"/>
                <w:w w:val="150"/>
              </w:rPr>
              <w:t xml:space="preserve"> </w:t>
            </w:r>
            <w:r>
              <w:t>вежливо</w:t>
            </w:r>
            <w:r>
              <w:rPr>
                <w:spacing w:val="56"/>
                <w:w w:val="150"/>
              </w:rPr>
              <w:t xml:space="preserve"> </w:t>
            </w:r>
            <w:r>
              <w:t>реагировать</w:t>
            </w:r>
            <w:r>
              <w:rPr>
                <w:spacing w:val="59"/>
                <w:w w:val="150"/>
              </w:rPr>
              <w:t xml:space="preserve"> </w:t>
            </w:r>
            <w:r>
              <w:rPr>
                <w:spacing w:val="-5"/>
              </w:rPr>
              <w:t>на</w:t>
            </w:r>
          </w:p>
          <w:p w:rsidR="00991C96" w:rsidRDefault="008A40EF">
            <w:pPr>
              <w:pStyle w:val="TableParagraph"/>
              <w:spacing w:before="1" w:line="236" w:lineRule="exact"/>
            </w:pPr>
            <w:r>
              <w:rPr>
                <w:spacing w:val="-2"/>
              </w:rPr>
              <w:t>поздравление;</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0880"/>
        </w:trPr>
        <w:tc>
          <w:tcPr>
            <w:tcW w:w="992" w:type="dxa"/>
          </w:tcPr>
          <w:p w:rsidR="00991C96" w:rsidRDefault="00991C96">
            <w:pPr>
              <w:pStyle w:val="TableParagraph"/>
              <w:ind w:left="0"/>
            </w:pPr>
          </w:p>
        </w:tc>
        <w:tc>
          <w:tcPr>
            <w:tcW w:w="6522" w:type="dxa"/>
          </w:tcPr>
          <w:p w:rsidR="00991C96" w:rsidRDefault="008A40EF">
            <w:pPr>
              <w:pStyle w:val="TableParagraph"/>
              <w:tabs>
                <w:tab w:val="left" w:pos="577"/>
                <w:tab w:val="left" w:pos="1587"/>
                <w:tab w:val="left" w:pos="2473"/>
                <w:tab w:val="left" w:pos="3286"/>
                <w:tab w:val="left" w:pos="4404"/>
                <w:tab w:val="left" w:pos="5025"/>
                <w:tab w:val="left" w:pos="6273"/>
              </w:tabs>
              <w:ind w:right="126"/>
            </w:pPr>
            <w:r>
              <w:t>диалог-побуждение к действию: обращаться с просьбой, вежливо соглашаться/не</w:t>
            </w:r>
            <w:r>
              <w:rPr>
                <w:spacing w:val="30"/>
              </w:rPr>
              <w:t xml:space="preserve"> </w:t>
            </w:r>
            <w:r>
              <w:t>соглашаться</w:t>
            </w:r>
            <w:r>
              <w:rPr>
                <w:spacing w:val="32"/>
              </w:rPr>
              <w:t xml:space="preserve"> </w:t>
            </w:r>
            <w:r>
              <w:t>выполнить</w:t>
            </w:r>
            <w:r>
              <w:rPr>
                <w:spacing w:val="31"/>
              </w:rPr>
              <w:t xml:space="preserve"> </w:t>
            </w:r>
            <w:r>
              <w:t>просьбу,</w:t>
            </w:r>
            <w:r>
              <w:rPr>
                <w:spacing w:val="32"/>
              </w:rPr>
              <w:t xml:space="preserve"> </w:t>
            </w:r>
            <w:r>
              <w:t>давать</w:t>
            </w:r>
            <w:r>
              <w:rPr>
                <w:spacing w:val="32"/>
              </w:rPr>
              <w:t xml:space="preserve"> </w:t>
            </w:r>
            <w:r>
              <w:t>совет</w:t>
            </w:r>
            <w:r>
              <w:rPr>
                <w:spacing w:val="32"/>
              </w:rPr>
              <w:t xml:space="preserve"> </w:t>
            </w:r>
            <w:r>
              <w:t>и принимать/</w:t>
            </w:r>
            <w:r>
              <w:rPr>
                <w:spacing w:val="80"/>
              </w:rPr>
              <w:t xml:space="preserve"> </w:t>
            </w:r>
            <w:r>
              <w:t>не</w:t>
            </w:r>
            <w:r>
              <w:rPr>
                <w:spacing w:val="80"/>
              </w:rPr>
              <w:t xml:space="preserve"> </w:t>
            </w:r>
            <w:r>
              <w:t>принимать</w:t>
            </w:r>
            <w:r>
              <w:rPr>
                <w:spacing w:val="80"/>
              </w:rPr>
              <w:t xml:space="preserve"> </w:t>
            </w:r>
            <w:r>
              <w:t>совет,</w:t>
            </w:r>
            <w:r>
              <w:rPr>
                <w:spacing w:val="80"/>
              </w:rPr>
              <w:t xml:space="preserve"> </w:t>
            </w:r>
            <w:r>
              <w:t>приглашать</w:t>
            </w:r>
            <w:r>
              <w:rPr>
                <w:spacing w:val="80"/>
              </w:rPr>
              <w:t xml:space="preserve"> </w:t>
            </w:r>
            <w:r>
              <w:t>собеседника</w:t>
            </w:r>
            <w:r>
              <w:rPr>
                <w:spacing w:val="80"/>
              </w:rPr>
              <w:t xml:space="preserve"> </w:t>
            </w:r>
            <w:r>
              <w:t>к совместной</w:t>
            </w:r>
            <w:r>
              <w:rPr>
                <w:spacing w:val="40"/>
              </w:rPr>
              <w:t xml:space="preserve"> </w:t>
            </w:r>
            <w:r>
              <w:t>деятельности,</w:t>
            </w:r>
            <w:r>
              <w:rPr>
                <w:spacing w:val="40"/>
              </w:rPr>
              <w:t xml:space="preserve"> </w:t>
            </w:r>
            <w:r>
              <w:t>вежливо</w:t>
            </w:r>
            <w:r>
              <w:rPr>
                <w:spacing w:val="40"/>
              </w:rPr>
              <w:t xml:space="preserve"> </w:t>
            </w:r>
            <w:r>
              <w:t>соглашаться/не</w:t>
            </w:r>
            <w:r>
              <w:rPr>
                <w:spacing w:val="40"/>
              </w:rPr>
              <w:t xml:space="preserve"> </w:t>
            </w:r>
            <w:r>
              <w:t>соглашаться на предложение собеседника, объясняя причину своего решения; диалог-расспрос:</w:t>
            </w:r>
            <w:r>
              <w:rPr>
                <w:spacing w:val="40"/>
              </w:rPr>
              <w:t xml:space="preserve"> </w:t>
            </w:r>
            <w:r>
              <w:t>сообщать</w:t>
            </w:r>
            <w:r>
              <w:rPr>
                <w:spacing w:val="40"/>
              </w:rPr>
              <w:t xml:space="preserve"> </w:t>
            </w:r>
            <w:r>
              <w:t>фактическую</w:t>
            </w:r>
            <w:r>
              <w:rPr>
                <w:spacing w:val="40"/>
              </w:rPr>
              <w:t xml:space="preserve"> </w:t>
            </w:r>
            <w:r>
              <w:t>информацию,</w:t>
            </w:r>
            <w:r>
              <w:rPr>
                <w:spacing w:val="40"/>
              </w:rPr>
              <w:t xml:space="preserve"> </w:t>
            </w:r>
            <w:r>
              <w:t xml:space="preserve">отвечая </w:t>
            </w:r>
            <w:r>
              <w:rPr>
                <w:spacing w:val="-6"/>
              </w:rPr>
              <w:t>на</w:t>
            </w:r>
            <w:r>
              <w:tab/>
            </w:r>
            <w:r>
              <w:rPr>
                <w:spacing w:val="-2"/>
              </w:rPr>
              <w:t>вопросы</w:t>
            </w:r>
            <w:r>
              <w:tab/>
            </w:r>
            <w:r>
              <w:rPr>
                <w:spacing w:val="-2"/>
              </w:rPr>
              <w:t>разных</w:t>
            </w:r>
            <w:r>
              <w:tab/>
            </w:r>
            <w:r>
              <w:rPr>
                <w:spacing w:val="-2"/>
              </w:rPr>
              <w:t>видов,</w:t>
            </w:r>
            <w:r>
              <w:tab/>
            </w:r>
            <w:r>
              <w:rPr>
                <w:spacing w:val="-2"/>
              </w:rPr>
              <w:t>выражать</w:t>
            </w:r>
            <w:r>
              <w:tab/>
            </w:r>
            <w:r>
              <w:rPr>
                <w:spacing w:val="-4"/>
              </w:rPr>
              <w:t>своё</w:t>
            </w:r>
            <w:r>
              <w:tab/>
            </w:r>
            <w:r>
              <w:rPr>
                <w:spacing w:val="-2"/>
              </w:rPr>
              <w:t>отношение</w:t>
            </w:r>
            <w:r>
              <w:tab/>
            </w:r>
            <w:r>
              <w:rPr>
                <w:spacing w:val="-10"/>
              </w:rPr>
              <w:t xml:space="preserve">к </w:t>
            </w:r>
            <w:r>
              <w:t>обсуждаемым</w:t>
            </w:r>
            <w:r>
              <w:rPr>
                <w:spacing w:val="37"/>
              </w:rPr>
              <w:t xml:space="preserve"> </w:t>
            </w:r>
            <w:r>
              <w:t>фактам</w:t>
            </w:r>
            <w:r>
              <w:rPr>
                <w:spacing w:val="37"/>
              </w:rPr>
              <w:t xml:space="preserve"> </w:t>
            </w:r>
            <w:r>
              <w:t>и</w:t>
            </w:r>
            <w:r>
              <w:rPr>
                <w:spacing w:val="35"/>
              </w:rPr>
              <w:t xml:space="preserve"> </w:t>
            </w:r>
            <w:r>
              <w:t>событиям,</w:t>
            </w:r>
            <w:r>
              <w:rPr>
                <w:spacing w:val="37"/>
              </w:rPr>
              <w:t xml:space="preserve"> </w:t>
            </w:r>
            <w:r>
              <w:t>запрашивать</w:t>
            </w:r>
            <w:r>
              <w:rPr>
                <w:spacing w:val="38"/>
              </w:rPr>
              <w:t xml:space="preserve"> </w:t>
            </w:r>
            <w:r>
              <w:t>интересующую информацию, переходить с позиции спрашивающего на позицию отвечающего и наоборот;</w:t>
            </w:r>
          </w:p>
          <w:p w:rsidR="00991C96" w:rsidRDefault="008A40EF">
            <w:pPr>
              <w:pStyle w:val="TableParagraph"/>
              <w:ind w:right="129"/>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w:t>
            </w:r>
            <w:r>
              <w:rPr>
                <w:spacing w:val="40"/>
              </w:rPr>
              <w:t xml:space="preserve"> </w:t>
            </w:r>
            <w:r>
              <w:t>радость, огорчение и другие).</w:t>
            </w:r>
          </w:p>
          <w:p w:rsidR="00991C96" w:rsidRDefault="008A40EF">
            <w:pPr>
              <w:pStyle w:val="TableParagraph"/>
              <w:ind w:right="127"/>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91C96" w:rsidRDefault="008A40EF">
            <w:pPr>
              <w:pStyle w:val="TableParagraph"/>
              <w:tabs>
                <w:tab w:val="left" w:pos="1165"/>
                <w:tab w:val="left" w:pos="3065"/>
                <w:tab w:val="left" w:pos="3545"/>
                <w:tab w:val="left" w:pos="4457"/>
                <w:tab w:val="left" w:pos="5690"/>
              </w:tabs>
              <w:ind w:right="128"/>
            </w:pPr>
            <w:r>
              <w:t>Объём диалога – 8 реплик со стороны каждого собеседника. Развитие</w:t>
            </w:r>
            <w:r>
              <w:rPr>
                <w:spacing w:val="-1"/>
              </w:rPr>
              <w:t xml:space="preserve"> </w:t>
            </w:r>
            <w:r>
              <w:t>коммуникативных</w:t>
            </w:r>
            <w:r>
              <w:rPr>
                <w:spacing w:val="-1"/>
              </w:rPr>
              <w:t xml:space="preserve"> </w:t>
            </w:r>
            <w:r>
              <w:t>умений</w:t>
            </w:r>
            <w:r>
              <w:rPr>
                <w:spacing w:val="-2"/>
              </w:rPr>
              <w:t xml:space="preserve"> </w:t>
            </w:r>
            <w:r>
              <w:t>монологической</w:t>
            </w:r>
            <w:r>
              <w:rPr>
                <w:spacing w:val="-1"/>
              </w:rPr>
              <w:t xml:space="preserve"> </w:t>
            </w:r>
            <w:r>
              <w:t>речи</w:t>
            </w:r>
            <w:r>
              <w:rPr>
                <w:spacing w:val="-2"/>
              </w:rPr>
              <w:t xml:space="preserve"> </w:t>
            </w:r>
            <w:r>
              <w:t>на</w:t>
            </w:r>
            <w:r>
              <w:rPr>
                <w:spacing w:val="-1"/>
              </w:rPr>
              <w:t xml:space="preserve"> </w:t>
            </w:r>
            <w:r>
              <w:t xml:space="preserve">базе </w:t>
            </w:r>
            <w:r>
              <w:rPr>
                <w:spacing w:val="-2"/>
              </w:rPr>
              <w:t>умений,</w:t>
            </w:r>
            <w:r>
              <w:tab/>
            </w:r>
            <w:r>
              <w:rPr>
                <w:spacing w:val="-2"/>
              </w:rPr>
              <w:t>сформированных</w:t>
            </w:r>
            <w:r>
              <w:tab/>
            </w:r>
            <w:r>
              <w:rPr>
                <w:spacing w:val="-6"/>
              </w:rPr>
              <w:t>на</w:t>
            </w:r>
            <w:r>
              <w:tab/>
            </w:r>
            <w:r>
              <w:rPr>
                <w:spacing w:val="-2"/>
              </w:rPr>
              <w:t>уровне</w:t>
            </w:r>
            <w:r>
              <w:tab/>
            </w:r>
            <w:r>
              <w:rPr>
                <w:spacing w:val="-2"/>
              </w:rPr>
              <w:t>основного</w:t>
            </w:r>
            <w:r>
              <w:tab/>
            </w:r>
            <w:r>
              <w:rPr>
                <w:spacing w:val="-2"/>
              </w:rPr>
              <w:t>общего образования:</w:t>
            </w:r>
          </w:p>
          <w:p w:rsidR="00991C96" w:rsidRDefault="008A40EF">
            <w:pPr>
              <w:pStyle w:val="TableParagraph"/>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 основных коммуникативных типов речи:</w:t>
            </w:r>
          </w:p>
          <w:p w:rsidR="00991C96" w:rsidRDefault="008A40EF">
            <w:pPr>
              <w:pStyle w:val="TableParagraph"/>
              <w:ind w:right="128"/>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91C96" w:rsidRDefault="008A40EF">
            <w:pPr>
              <w:pStyle w:val="TableParagraph"/>
              <w:ind w:right="2663"/>
            </w:pPr>
            <w:r>
              <w:rPr>
                <w:spacing w:val="-2"/>
              </w:rPr>
              <w:t>повествование/сообщение; рассуждение;</w:t>
            </w:r>
          </w:p>
          <w:p w:rsidR="00991C96" w:rsidRDefault="008A40EF">
            <w:pPr>
              <w:pStyle w:val="TableParagraph"/>
              <w:ind w:right="127"/>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991C96" w:rsidRDefault="008A40EF">
            <w:pPr>
              <w:pStyle w:val="TableParagraph"/>
              <w:ind w:right="130"/>
              <w:jc w:val="both"/>
            </w:pPr>
            <w:r>
              <w:t>устное представление (презентация) результатов выполненной проектной работы.</w:t>
            </w:r>
          </w:p>
          <w:p w:rsidR="00991C96" w:rsidRDefault="008A40EF">
            <w:pPr>
              <w:pStyle w:val="TableParagraph"/>
              <w:ind w:right="127"/>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991C96" w:rsidRDefault="008A40EF">
            <w:pPr>
              <w:pStyle w:val="TableParagraph"/>
              <w:spacing w:line="236" w:lineRule="exact"/>
              <w:jc w:val="both"/>
            </w:pPr>
            <w:r>
              <w:t>Объём</w:t>
            </w:r>
            <w:r>
              <w:rPr>
                <w:spacing w:val="-5"/>
              </w:rPr>
              <w:t xml:space="preserve"> </w:t>
            </w:r>
            <w:r>
              <w:t>монологического</w:t>
            </w:r>
            <w:r>
              <w:rPr>
                <w:spacing w:val="-7"/>
              </w:rPr>
              <w:t xml:space="preserve"> </w:t>
            </w:r>
            <w:r>
              <w:t>высказывания</w:t>
            </w:r>
            <w:r>
              <w:rPr>
                <w:spacing w:val="-3"/>
              </w:rPr>
              <w:t xml:space="preserve"> </w:t>
            </w:r>
            <w:r>
              <w:t>–</w:t>
            </w:r>
            <w:r>
              <w:rPr>
                <w:spacing w:val="-7"/>
              </w:rPr>
              <w:t xml:space="preserve"> </w:t>
            </w:r>
            <w:r>
              <w:t>до</w:t>
            </w:r>
            <w:r>
              <w:rPr>
                <w:spacing w:val="-4"/>
              </w:rPr>
              <w:t xml:space="preserve"> </w:t>
            </w:r>
            <w:r>
              <w:t>14</w:t>
            </w:r>
            <w:r>
              <w:rPr>
                <w:spacing w:val="-6"/>
              </w:rPr>
              <w:t xml:space="preserve"> </w:t>
            </w:r>
            <w:r>
              <w:rPr>
                <w:spacing w:val="-4"/>
              </w:rPr>
              <w:t>фраз.</w:t>
            </w:r>
          </w:p>
        </w:tc>
        <w:tc>
          <w:tcPr>
            <w:tcW w:w="2835" w:type="dxa"/>
          </w:tcPr>
          <w:p w:rsidR="00991C96" w:rsidRDefault="00991C96">
            <w:pPr>
              <w:pStyle w:val="TableParagraph"/>
              <w:ind w:left="0"/>
            </w:pPr>
          </w:p>
        </w:tc>
      </w:tr>
      <w:tr w:rsidR="00991C96">
        <w:trPr>
          <w:trHeight w:val="3861"/>
        </w:trPr>
        <w:tc>
          <w:tcPr>
            <w:tcW w:w="992" w:type="dxa"/>
          </w:tcPr>
          <w:p w:rsidR="00991C96" w:rsidRDefault="008A40EF">
            <w:pPr>
              <w:pStyle w:val="TableParagraph"/>
              <w:spacing w:before="13"/>
              <w:ind w:left="146"/>
            </w:pPr>
            <w:r>
              <w:rPr>
                <w:spacing w:val="-5"/>
              </w:rPr>
              <w:t>3.</w:t>
            </w:r>
          </w:p>
        </w:tc>
        <w:tc>
          <w:tcPr>
            <w:tcW w:w="6522" w:type="dxa"/>
          </w:tcPr>
          <w:p w:rsidR="00991C96" w:rsidRDefault="008A40EF">
            <w:pPr>
              <w:pStyle w:val="TableParagraph"/>
              <w:spacing w:before="1"/>
              <w:jc w:val="both"/>
            </w:pPr>
            <w:r>
              <w:t xml:space="preserve">96.6.1.2. </w:t>
            </w:r>
            <w:r>
              <w:rPr>
                <w:spacing w:val="-2"/>
              </w:rPr>
              <w:t>Аудирование.</w:t>
            </w:r>
          </w:p>
          <w:p w:rsidR="00991C96" w:rsidRDefault="008A40EF">
            <w:pPr>
              <w:pStyle w:val="TableParagraph"/>
              <w:spacing w:before="6" w:line="244" w:lineRule="auto"/>
              <w:ind w:right="128"/>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91C96" w:rsidRDefault="008A40EF">
            <w:pPr>
              <w:pStyle w:val="TableParagraph"/>
              <w:spacing w:line="244" w:lineRule="auto"/>
              <w:ind w:right="125"/>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w:t>
            </w:r>
            <w:r>
              <w:rPr>
                <w:spacing w:val="69"/>
              </w:rPr>
              <w:t xml:space="preserve">  </w:t>
            </w:r>
            <w:r>
              <w:t>текста</w:t>
            </w:r>
            <w:r>
              <w:rPr>
                <w:spacing w:val="72"/>
              </w:rPr>
              <w:t xml:space="preserve">  </w:t>
            </w:r>
            <w:r>
              <w:t>по</w:t>
            </w:r>
            <w:r>
              <w:rPr>
                <w:spacing w:val="71"/>
              </w:rPr>
              <w:t xml:space="preserve">  </w:t>
            </w:r>
            <w:r>
              <w:t>началу</w:t>
            </w:r>
            <w:r>
              <w:rPr>
                <w:spacing w:val="72"/>
              </w:rPr>
              <w:t xml:space="preserve">  </w:t>
            </w:r>
            <w:r>
              <w:t>сообщения,</w:t>
            </w:r>
            <w:r>
              <w:rPr>
                <w:spacing w:val="73"/>
              </w:rPr>
              <w:t xml:space="preserve">  </w:t>
            </w:r>
            <w:r>
              <w:rPr>
                <w:spacing w:val="-2"/>
              </w:rPr>
              <w:t>игнорировать</w:t>
            </w:r>
          </w:p>
          <w:p w:rsidR="00991C96" w:rsidRDefault="008A40EF">
            <w:pPr>
              <w:pStyle w:val="TableParagraph"/>
              <w:spacing w:line="234" w:lineRule="exact"/>
              <w:jc w:val="both"/>
            </w:pPr>
            <w:r>
              <w:t>незнакомые</w:t>
            </w:r>
            <w:r>
              <w:rPr>
                <w:spacing w:val="67"/>
              </w:rPr>
              <w:t xml:space="preserve"> </w:t>
            </w:r>
            <w:r>
              <w:t>слова,</w:t>
            </w:r>
            <w:r>
              <w:rPr>
                <w:spacing w:val="68"/>
              </w:rPr>
              <w:t xml:space="preserve"> </w:t>
            </w:r>
            <w:r>
              <w:t>несущественные</w:t>
            </w:r>
            <w:r>
              <w:rPr>
                <w:spacing w:val="68"/>
              </w:rPr>
              <w:t xml:space="preserve"> </w:t>
            </w:r>
            <w:r>
              <w:t>для</w:t>
            </w:r>
            <w:r>
              <w:rPr>
                <w:spacing w:val="69"/>
              </w:rPr>
              <w:t xml:space="preserve"> </w:t>
            </w:r>
            <w:r>
              <w:t>понимания</w:t>
            </w:r>
            <w:r>
              <w:rPr>
                <w:spacing w:val="67"/>
              </w:rPr>
              <w:t xml:space="preserve"> </w:t>
            </w:r>
            <w:r>
              <w:rPr>
                <w:spacing w:val="-2"/>
              </w:rPr>
              <w:t>основного</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2616"/>
        </w:trPr>
        <w:tc>
          <w:tcPr>
            <w:tcW w:w="992" w:type="dxa"/>
          </w:tcPr>
          <w:p w:rsidR="00991C96" w:rsidRDefault="00991C96">
            <w:pPr>
              <w:pStyle w:val="TableParagraph"/>
              <w:ind w:left="0"/>
            </w:pPr>
          </w:p>
        </w:tc>
        <w:tc>
          <w:tcPr>
            <w:tcW w:w="6522" w:type="dxa"/>
          </w:tcPr>
          <w:p w:rsidR="00991C96" w:rsidRDefault="008A40EF">
            <w:pPr>
              <w:pStyle w:val="TableParagraph"/>
              <w:spacing w:before="1"/>
            </w:pPr>
            <w:r>
              <w:rPr>
                <w:spacing w:val="-2"/>
              </w:rPr>
              <w:t>содержания.</w:t>
            </w:r>
          </w:p>
          <w:p w:rsidR="00991C96" w:rsidRDefault="008A40EF">
            <w:pPr>
              <w:pStyle w:val="TableParagraph"/>
              <w:tabs>
                <w:tab w:val="left" w:pos="3256"/>
                <w:tab w:val="left" w:pos="5209"/>
              </w:tabs>
              <w:spacing w:before="3"/>
            </w:pPr>
            <w:r>
              <w:rPr>
                <w:spacing w:val="-2"/>
              </w:rPr>
              <w:t>Аудирование</w:t>
            </w:r>
            <w:r>
              <w:tab/>
            </w:r>
            <w:r>
              <w:rPr>
                <w:spacing w:val="-10"/>
              </w:rPr>
              <w:t>с</w:t>
            </w:r>
            <w:r>
              <w:tab/>
            </w:r>
            <w:r>
              <w:rPr>
                <w:spacing w:val="-2"/>
              </w:rPr>
              <w:t>пониманием</w:t>
            </w:r>
          </w:p>
          <w:p w:rsidR="00991C96" w:rsidRDefault="008A40EF">
            <w:pPr>
              <w:pStyle w:val="TableParagraph"/>
              <w:tabs>
                <w:tab w:val="left" w:pos="5194"/>
              </w:tabs>
              <w:spacing w:before="7" w:line="244" w:lineRule="auto"/>
              <w:ind w:right="127"/>
              <w:jc w:val="both"/>
            </w:pPr>
            <w:r>
              <w:rPr>
                <w:spacing w:val="-2"/>
              </w:rPr>
              <w:t>нужной/интересующей/запрашиваемой</w:t>
            </w:r>
            <w:r>
              <w:tab/>
            </w:r>
            <w:r>
              <w:rPr>
                <w:spacing w:val="-2"/>
              </w:rPr>
              <w:t xml:space="preserve">информации </w:t>
            </w:r>
            <w:r>
              <w:t>предполагает умение выделять данную информацию, представленную в эксплицитной (явной) форме, в воспринимаемом на слух тексте.</w:t>
            </w:r>
          </w:p>
          <w:p w:rsidR="00991C96" w:rsidRDefault="008A40EF">
            <w:pPr>
              <w:pStyle w:val="TableParagraph"/>
              <w:spacing w:line="244" w:lineRule="auto"/>
              <w:ind w:right="127"/>
              <w:jc w:val="both"/>
            </w:pPr>
            <w:r>
              <w:t>Тексты для аудирования: диалог (беседа), интервью, высказывания</w:t>
            </w:r>
            <w:r>
              <w:rPr>
                <w:spacing w:val="-5"/>
              </w:rPr>
              <w:t xml:space="preserve"> </w:t>
            </w:r>
            <w:r>
              <w:t>собеседников</w:t>
            </w:r>
            <w:r>
              <w:rPr>
                <w:spacing w:val="-5"/>
              </w:rPr>
              <w:t xml:space="preserve"> </w:t>
            </w:r>
            <w:r>
              <w:t>в</w:t>
            </w:r>
            <w:r>
              <w:rPr>
                <w:spacing w:val="-5"/>
              </w:rPr>
              <w:t xml:space="preserve"> </w:t>
            </w:r>
            <w:r>
              <w:t>ситуациях</w:t>
            </w:r>
            <w:r>
              <w:rPr>
                <w:spacing w:val="-4"/>
              </w:rPr>
              <w:t xml:space="preserve"> </w:t>
            </w:r>
            <w:r>
              <w:t>повседневного</w:t>
            </w:r>
            <w:r>
              <w:rPr>
                <w:spacing w:val="-4"/>
              </w:rPr>
              <w:t xml:space="preserve"> </w:t>
            </w:r>
            <w:r>
              <w:t>общения, рассказ, сообщение информационного характера, объявление.</w:t>
            </w:r>
          </w:p>
          <w:p w:rsidR="00991C96" w:rsidRDefault="008A40EF">
            <w:pPr>
              <w:pStyle w:val="TableParagraph"/>
              <w:spacing w:line="252" w:lineRule="exact"/>
              <w:jc w:val="both"/>
            </w:pPr>
            <w:r>
              <w:t>Время</w:t>
            </w:r>
            <w:r>
              <w:rPr>
                <w:spacing w:val="-7"/>
              </w:rPr>
              <w:t xml:space="preserve"> </w:t>
            </w:r>
            <w:r>
              <w:t>звучания</w:t>
            </w:r>
            <w:r>
              <w:rPr>
                <w:spacing w:val="-4"/>
              </w:rPr>
              <w:t xml:space="preserve"> </w:t>
            </w:r>
            <w:r>
              <w:t>текста/текстов</w:t>
            </w:r>
            <w:r>
              <w:rPr>
                <w:spacing w:val="-5"/>
              </w:rPr>
              <w:t xml:space="preserve"> </w:t>
            </w:r>
            <w:r>
              <w:t>для</w:t>
            </w:r>
            <w:r>
              <w:rPr>
                <w:spacing w:val="-6"/>
              </w:rPr>
              <w:t xml:space="preserve"> </w:t>
            </w:r>
            <w:r>
              <w:t>аудирования</w:t>
            </w:r>
            <w:r>
              <w:rPr>
                <w:spacing w:val="-3"/>
              </w:rPr>
              <w:t xml:space="preserve"> </w:t>
            </w:r>
            <w:r>
              <w:t>–</w:t>
            </w:r>
            <w:r>
              <w:rPr>
                <w:spacing w:val="-3"/>
              </w:rPr>
              <w:t xml:space="preserve"> </w:t>
            </w:r>
            <w:r>
              <w:t>до</w:t>
            </w:r>
            <w:r>
              <w:rPr>
                <w:spacing w:val="-4"/>
              </w:rPr>
              <w:t xml:space="preserve"> </w:t>
            </w:r>
            <w:r>
              <w:t>2,5</w:t>
            </w:r>
            <w:r>
              <w:rPr>
                <w:spacing w:val="-3"/>
              </w:rPr>
              <w:t xml:space="preserve"> </w:t>
            </w:r>
            <w:r>
              <w:rPr>
                <w:spacing w:val="-2"/>
              </w:rPr>
              <w:t>минуты.</w:t>
            </w:r>
          </w:p>
          <w:p w:rsidR="00991C96" w:rsidRDefault="008A40EF">
            <w:pPr>
              <w:pStyle w:val="TableParagraph"/>
              <w:spacing w:before="1"/>
              <w:jc w:val="both"/>
            </w:pPr>
            <w:r>
              <w:t>96.6.1.3.</w:t>
            </w:r>
            <w:r>
              <w:rPr>
                <w:spacing w:val="-2"/>
              </w:rPr>
              <w:t xml:space="preserve"> </w:t>
            </w:r>
            <w:r>
              <w:t>Смысловое</w:t>
            </w:r>
            <w:r>
              <w:rPr>
                <w:spacing w:val="-2"/>
              </w:rPr>
              <w:t xml:space="preserve"> чтение.</w:t>
            </w:r>
          </w:p>
          <w:p w:rsidR="00991C96" w:rsidRDefault="008A40EF">
            <w:pPr>
              <w:pStyle w:val="TableParagraph"/>
              <w:spacing w:before="6" w:line="244" w:lineRule="auto"/>
              <w:ind w:right="127"/>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40"/>
              </w:rPr>
              <w:t xml:space="preserve"> </w:t>
            </w:r>
            <w:r>
              <w:t>в зависимости от поставленной коммуникативной</w:t>
            </w:r>
            <w:r>
              <w:rPr>
                <w:spacing w:val="-5"/>
              </w:rPr>
              <w:t xml:space="preserve"> </w:t>
            </w:r>
            <w:r>
              <w:t>задачи:</w:t>
            </w:r>
            <w:r>
              <w:rPr>
                <w:spacing w:val="-5"/>
              </w:rPr>
              <w:t xml:space="preserve"> </w:t>
            </w:r>
            <w:r>
              <w:t>с</w:t>
            </w:r>
            <w:r>
              <w:rPr>
                <w:spacing w:val="-4"/>
              </w:rPr>
              <w:t xml:space="preserve"> </w:t>
            </w:r>
            <w:r>
              <w:t>пониманием</w:t>
            </w:r>
            <w:r>
              <w:rPr>
                <w:spacing w:val="-7"/>
              </w:rPr>
              <w:t xml:space="preserve"> </w:t>
            </w:r>
            <w:r>
              <w:t>основного</w:t>
            </w:r>
            <w:r>
              <w:rPr>
                <w:spacing w:val="-6"/>
              </w:rPr>
              <w:t xml:space="preserve"> </w:t>
            </w:r>
            <w:r>
              <w:t>содержания,</w:t>
            </w:r>
            <w:r>
              <w:rPr>
                <w:spacing w:val="-6"/>
              </w:rPr>
              <w:t xml:space="preserve"> </w:t>
            </w:r>
            <w:r>
              <w:t>с пониманием</w:t>
            </w:r>
            <w:r>
              <w:rPr>
                <w:spacing w:val="-14"/>
              </w:rPr>
              <w:t xml:space="preserve"> </w:t>
            </w:r>
            <w:r>
              <w:t>нужной/интересующей/запрашиваемой</w:t>
            </w:r>
            <w:r>
              <w:rPr>
                <w:spacing w:val="-14"/>
              </w:rPr>
              <w:t xml:space="preserve"> </w:t>
            </w:r>
            <w:r>
              <w:t>информации, с полным пониманием содержания текста.</w:t>
            </w:r>
          </w:p>
          <w:p w:rsidR="00991C96" w:rsidRDefault="008A40EF">
            <w:pPr>
              <w:pStyle w:val="TableParagraph"/>
              <w:tabs>
                <w:tab w:val="left" w:pos="2374"/>
                <w:tab w:val="left" w:pos="3617"/>
                <w:tab w:val="left" w:pos="5265"/>
              </w:tabs>
              <w:spacing w:line="244" w:lineRule="auto"/>
              <w:ind w:right="125"/>
              <w:jc w:val="both"/>
            </w:pPr>
            <w:r>
              <w:t>Чтение</w:t>
            </w:r>
            <w:r>
              <w:rPr>
                <w:spacing w:val="-1"/>
              </w:rPr>
              <w:t xml:space="preserve"> </w:t>
            </w:r>
            <w:r>
              <w:t>с пониманием</w:t>
            </w:r>
            <w:r>
              <w:rPr>
                <w:spacing w:val="-2"/>
              </w:rPr>
              <w:t xml:space="preserve"> </w:t>
            </w:r>
            <w:r>
              <w:t>основного содержания</w:t>
            </w:r>
            <w:r>
              <w:rPr>
                <w:spacing w:val="-2"/>
              </w:rPr>
              <w:t xml:space="preserve"> </w:t>
            </w:r>
            <w:r>
              <w:t xml:space="preserve">текста предполагает умения: определять тему/основную мысль, выделять главные факты/события (опуская второстепенные), понимать структурно- смысловые связи в тексте, прогнозировать содержание текста по </w:t>
            </w:r>
            <w:r>
              <w:rPr>
                <w:spacing w:val="-2"/>
              </w:rPr>
              <w:t>заголовку/началу</w:t>
            </w:r>
            <w:r>
              <w:tab/>
            </w:r>
            <w:r>
              <w:rPr>
                <w:spacing w:val="-2"/>
              </w:rPr>
              <w:t>текста,</w:t>
            </w:r>
            <w:r>
              <w:tab/>
            </w:r>
            <w:r>
              <w:rPr>
                <w:spacing w:val="-2"/>
              </w:rPr>
              <w:t>определять</w:t>
            </w:r>
            <w:r>
              <w:tab/>
            </w:r>
            <w:r>
              <w:rPr>
                <w:spacing w:val="-2"/>
              </w:rPr>
              <w:t xml:space="preserve">логическую </w:t>
            </w:r>
            <w:r>
              <w:t xml:space="preserve">последовательность главных фактов, событий, игнорировать незнакомые слова, несущественные для понимания основного </w:t>
            </w:r>
            <w:r>
              <w:rPr>
                <w:spacing w:val="-2"/>
              </w:rPr>
              <w:t>содержания.</w:t>
            </w:r>
          </w:p>
          <w:p w:rsidR="00991C96" w:rsidRDefault="008A40EF">
            <w:pPr>
              <w:pStyle w:val="TableParagraph"/>
              <w:spacing w:line="244" w:lineRule="auto"/>
              <w:ind w:right="125"/>
              <w:jc w:val="both"/>
            </w:pPr>
            <w:r>
              <w:t>Чтение с пониманием нужной/интересующей/запрашиваемой информации предполагает умение находить в прочитанном</w:t>
            </w:r>
            <w:r>
              <w:rPr>
                <w:spacing w:val="40"/>
              </w:rPr>
              <w:t xml:space="preserve"> </w:t>
            </w:r>
            <w:r>
              <w:t>тексте и понимать данную информацию, представленную в эксплицитной (явной) и имплицитной (неявной) форме,</w:t>
            </w:r>
            <w:r>
              <w:rPr>
                <w:spacing w:val="40"/>
              </w:rPr>
              <w:t xml:space="preserve"> </w:t>
            </w:r>
            <w:r>
              <w:t>оценивать найденную информацию с точки</w:t>
            </w:r>
            <w:r>
              <w:rPr>
                <w:spacing w:val="-1"/>
              </w:rPr>
              <w:t xml:space="preserve"> </w:t>
            </w:r>
            <w:r>
              <w:t>зрения</w:t>
            </w:r>
            <w:r>
              <w:rPr>
                <w:spacing w:val="-1"/>
              </w:rPr>
              <w:t xml:space="preserve"> </w:t>
            </w:r>
            <w:r>
              <w:t>её значимости для решения коммуникативной задачи.</w:t>
            </w:r>
          </w:p>
          <w:p w:rsidR="00991C96" w:rsidRDefault="008A40EF">
            <w:pPr>
              <w:pStyle w:val="TableParagraph"/>
              <w:spacing w:line="244" w:lineRule="auto"/>
              <w:ind w:right="126"/>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TableParagraph"/>
              <w:spacing w:line="244" w:lineRule="auto"/>
              <w:ind w:right="128"/>
              <w:jc w:val="both"/>
            </w:pPr>
            <w:r>
              <w:t>Чтение несплошных текстов (таблиц, диаграмм, графиков и другие) и понимание представленной в них информации.</w:t>
            </w:r>
          </w:p>
          <w:p w:rsidR="00991C96" w:rsidRDefault="008A40EF">
            <w:pPr>
              <w:pStyle w:val="TableParagraph"/>
              <w:spacing w:line="244" w:lineRule="auto"/>
              <w:ind w:right="127"/>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991C96" w:rsidRDefault="008A40EF">
            <w:pPr>
              <w:pStyle w:val="TableParagraph"/>
              <w:spacing w:line="235" w:lineRule="exact"/>
              <w:jc w:val="both"/>
            </w:pPr>
            <w:r>
              <w:t>Объём</w:t>
            </w:r>
            <w:r>
              <w:rPr>
                <w:spacing w:val="-4"/>
              </w:rPr>
              <w:t xml:space="preserve"> </w:t>
            </w:r>
            <w:r>
              <w:t>текста/текстов</w:t>
            </w:r>
            <w:r>
              <w:rPr>
                <w:spacing w:val="-4"/>
              </w:rPr>
              <w:t xml:space="preserve"> </w:t>
            </w:r>
            <w:r>
              <w:t>для</w:t>
            </w:r>
            <w:r>
              <w:rPr>
                <w:spacing w:val="-6"/>
              </w:rPr>
              <w:t xml:space="preserve"> </w:t>
            </w:r>
            <w:r>
              <w:t>чтения</w:t>
            </w:r>
            <w:r>
              <w:rPr>
                <w:spacing w:val="-4"/>
              </w:rPr>
              <w:t xml:space="preserve"> </w:t>
            </w:r>
            <w:r>
              <w:t>–</w:t>
            </w:r>
            <w:r>
              <w:rPr>
                <w:spacing w:val="-3"/>
              </w:rPr>
              <w:t xml:space="preserve"> </w:t>
            </w:r>
            <w:r>
              <w:t>500–700</w:t>
            </w:r>
            <w:r>
              <w:rPr>
                <w:spacing w:val="-6"/>
              </w:rPr>
              <w:t xml:space="preserve"> </w:t>
            </w:r>
            <w:r>
              <w:rPr>
                <w:spacing w:val="-2"/>
              </w:rPr>
              <w:t>слов.</w:t>
            </w:r>
          </w:p>
        </w:tc>
        <w:tc>
          <w:tcPr>
            <w:tcW w:w="2835" w:type="dxa"/>
          </w:tcPr>
          <w:p w:rsidR="00991C96" w:rsidRDefault="00991C96">
            <w:pPr>
              <w:pStyle w:val="TableParagraph"/>
              <w:ind w:left="0"/>
            </w:pPr>
          </w:p>
        </w:tc>
      </w:tr>
      <w:tr w:rsidR="00991C96">
        <w:trPr>
          <w:trHeight w:val="2062"/>
        </w:trPr>
        <w:tc>
          <w:tcPr>
            <w:tcW w:w="992" w:type="dxa"/>
          </w:tcPr>
          <w:p w:rsidR="00991C96" w:rsidRDefault="008A40EF">
            <w:pPr>
              <w:pStyle w:val="TableParagraph"/>
              <w:spacing w:before="11"/>
              <w:ind w:left="146"/>
            </w:pPr>
            <w:r>
              <w:rPr>
                <w:spacing w:val="-5"/>
              </w:rPr>
              <w:t>4.</w:t>
            </w:r>
          </w:p>
        </w:tc>
        <w:tc>
          <w:tcPr>
            <w:tcW w:w="6522" w:type="dxa"/>
          </w:tcPr>
          <w:p w:rsidR="00991C96" w:rsidRDefault="008A40EF">
            <w:pPr>
              <w:pStyle w:val="TableParagraph"/>
              <w:spacing w:line="253" w:lineRule="exact"/>
            </w:pPr>
            <w:r>
              <w:t>96.6.1.4.</w:t>
            </w:r>
            <w:r>
              <w:rPr>
                <w:spacing w:val="-5"/>
              </w:rPr>
              <w:t xml:space="preserve"> </w:t>
            </w:r>
            <w:r>
              <w:t>Письменная</w:t>
            </w:r>
            <w:r>
              <w:rPr>
                <w:spacing w:val="-4"/>
              </w:rPr>
              <w:t xml:space="preserve"> речь.</w:t>
            </w:r>
          </w:p>
          <w:p w:rsidR="00991C96" w:rsidRDefault="008A40EF">
            <w:pPr>
              <w:pStyle w:val="TableParagraph"/>
              <w:tabs>
                <w:tab w:val="left" w:pos="1280"/>
                <w:tab w:val="left" w:pos="2271"/>
                <w:tab w:val="left" w:pos="3700"/>
                <w:tab w:val="left" w:pos="4430"/>
                <w:tab w:val="left" w:pos="4936"/>
                <w:tab w:val="left" w:pos="5628"/>
              </w:tabs>
              <w:spacing w:before="6" w:line="244" w:lineRule="auto"/>
              <w:ind w:right="128"/>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 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принятыми в стране/странах изучаемого языка;</w:t>
            </w:r>
          </w:p>
          <w:p w:rsidR="00991C96" w:rsidRDefault="008A40EF">
            <w:pPr>
              <w:pStyle w:val="TableParagraph"/>
              <w:spacing w:line="253" w:lineRule="exact"/>
            </w:pPr>
            <w:r>
              <w:t>написание</w:t>
            </w:r>
            <w:r>
              <w:rPr>
                <w:spacing w:val="7"/>
              </w:rPr>
              <w:t xml:space="preserve"> </w:t>
            </w:r>
            <w:r>
              <w:t>резюме</w:t>
            </w:r>
            <w:r>
              <w:rPr>
                <w:spacing w:val="7"/>
              </w:rPr>
              <w:t xml:space="preserve"> </w:t>
            </w:r>
            <w:r>
              <w:t>(CV)</w:t>
            </w:r>
            <w:r>
              <w:rPr>
                <w:spacing w:val="11"/>
              </w:rPr>
              <w:t xml:space="preserve"> </w:t>
            </w:r>
            <w:r>
              <w:t>с</w:t>
            </w:r>
            <w:r>
              <w:rPr>
                <w:spacing w:val="8"/>
              </w:rPr>
              <w:t xml:space="preserve"> </w:t>
            </w:r>
            <w:r>
              <w:t>сообщением</w:t>
            </w:r>
            <w:r>
              <w:rPr>
                <w:spacing w:val="7"/>
              </w:rPr>
              <w:t xml:space="preserve"> </w:t>
            </w:r>
            <w:r>
              <w:t>основных</w:t>
            </w:r>
            <w:r>
              <w:rPr>
                <w:spacing w:val="10"/>
              </w:rPr>
              <w:t xml:space="preserve"> </w:t>
            </w:r>
            <w:r>
              <w:t>сведений</w:t>
            </w:r>
            <w:r>
              <w:rPr>
                <w:spacing w:val="9"/>
              </w:rPr>
              <w:t xml:space="preserve"> </w:t>
            </w:r>
            <w:r>
              <w:t>о</w:t>
            </w:r>
            <w:r>
              <w:rPr>
                <w:spacing w:val="7"/>
              </w:rPr>
              <w:t xml:space="preserve"> </w:t>
            </w:r>
            <w:r>
              <w:rPr>
                <w:spacing w:val="-4"/>
              </w:rPr>
              <w:t>себе</w:t>
            </w:r>
          </w:p>
          <w:p w:rsidR="00991C96" w:rsidRDefault="008A40EF">
            <w:pPr>
              <w:pStyle w:val="TableParagraph"/>
              <w:tabs>
                <w:tab w:val="left" w:pos="471"/>
                <w:tab w:val="left" w:pos="1937"/>
                <w:tab w:val="left" w:pos="2256"/>
                <w:tab w:val="left" w:pos="3365"/>
                <w:tab w:val="left" w:pos="4653"/>
                <w:tab w:val="left" w:pos="4976"/>
              </w:tabs>
              <w:spacing w:line="250" w:lineRule="atLeast"/>
              <w:ind w:right="126"/>
            </w:pPr>
            <w:r>
              <w:rPr>
                <w:spacing w:val="-10"/>
              </w:rPr>
              <w:t>в</w:t>
            </w:r>
            <w:r>
              <w:tab/>
            </w:r>
            <w:r>
              <w:rPr>
                <w:spacing w:val="-2"/>
              </w:rPr>
              <w:t>соответствии</w:t>
            </w:r>
            <w:r>
              <w:tab/>
            </w:r>
            <w:r>
              <w:rPr>
                <w:spacing w:val="-10"/>
              </w:rPr>
              <w:t>с</w:t>
            </w:r>
            <w:r>
              <w:tab/>
            </w:r>
            <w:r>
              <w:rPr>
                <w:spacing w:val="-2"/>
              </w:rPr>
              <w:t>нормами,</w:t>
            </w:r>
            <w:r>
              <w:tab/>
            </w:r>
            <w:r>
              <w:rPr>
                <w:spacing w:val="-2"/>
              </w:rPr>
              <w:t>принятыми</w:t>
            </w:r>
            <w:r>
              <w:tab/>
            </w:r>
            <w:r>
              <w:rPr>
                <w:spacing w:val="-10"/>
              </w:rPr>
              <w:t>в</w:t>
            </w:r>
            <w:r>
              <w:tab/>
            </w:r>
            <w:r>
              <w:rPr>
                <w:spacing w:val="-2"/>
              </w:rPr>
              <w:t xml:space="preserve">стране/странах </w:t>
            </w:r>
            <w:r>
              <w:t>изучаемого языка;</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3604"/>
        </w:trPr>
        <w:tc>
          <w:tcPr>
            <w:tcW w:w="992" w:type="dxa"/>
          </w:tcPr>
          <w:p w:rsidR="00991C96" w:rsidRDefault="00991C96">
            <w:pPr>
              <w:pStyle w:val="TableParagraph"/>
              <w:ind w:left="0"/>
            </w:pPr>
          </w:p>
        </w:tc>
        <w:tc>
          <w:tcPr>
            <w:tcW w:w="6522" w:type="dxa"/>
          </w:tcPr>
          <w:p w:rsidR="00991C96" w:rsidRDefault="008A40EF">
            <w:pPr>
              <w:pStyle w:val="TableParagraph"/>
              <w:spacing w:before="1" w:line="244" w:lineRule="auto"/>
              <w:ind w:right="127"/>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w:t>
            </w:r>
            <w:r>
              <w:rPr>
                <w:spacing w:val="40"/>
              </w:rPr>
              <w:t xml:space="preserve"> </w:t>
            </w:r>
            <w:r>
              <w:rPr>
                <w:spacing w:val="-2"/>
              </w:rPr>
              <w:t>слов;</w:t>
            </w:r>
          </w:p>
          <w:p w:rsidR="00991C96" w:rsidRDefault="008A40EF">
            <w:pPr>
              <w:pStyle w:val="TableParagraph"/>
              <w:spacing w:line="244" w:lineRule="auto"/>
              <w:ind w:right="123"/>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91C96" w:rsidRDefault="008A40EF">
            <w:pPr>
              <w:pStyle w:val="TableParagraph"/>
              <w:spacing w:line="244" w:lineRule="auto"/>
              <w:ind w:right="128"/>
              <w:jc w:val="both"/>
            </w:pPr>
            <w:r>
              <w:t>заполнение таблицы: краткая фиксация содержания, прочитанного/ прослушанного текста или дополнение информации в таблице;</w:t>
            </w:r>
          </w:p>
          <w:p w:rsidR="00991C96" w:rsidRDefault="008A40EF">
            <w:pPr>
              <w:pStyle w:val="TableParagraph"/>
              <w:spacing w:line="252" w:lineRule="exact"/>
              <w:jc w:val="both"/>
            </w:pPr>
            <w:r>
              <w:t>письменное предоставление</w:t>
            </w:r>
            <w:r>
              <w:rPr>
                <w:spacing w:val="-1"/>
              </w:rPr>
              <w:t xml:space="preserve"> </w:t>
            </w:r>
            <w:r>
              <w:t>результатов</w:t>
            </w:r>
            <w:r>
              <w:rPr>
                <w:spacing w:val="-1"/>
              </w:rPr>
              <w:t xml:space="preserve"> </w:t>
            </w:r>
            <w:r>
              <w:t>выполненной</w:t>
            </w:r>
            <w:r>
              <w:rPr>
                <w:spacing w:val="-1"/>
              </w:rPr>
              <w:t xml:space="preserve"> </w:t>
            </w:r>
            <w:r>
              <w:rPr>
                <w:spacing w:val="-2"/>
              </w:rPr>
              <w:t>проектной</w:t>
            </w:r>
          </w:p>
          <w:p w:rsidR="00991C96" w:rsidRDefault="008A40EF">
            <w:pPr>
              <w:pStyle w:val="TableParagraph"/>
              <w:spacing w:line="236" w:lineRule="exact"/>
              <w:jc w:val="both"/>
            </w:pPr>
            <w:r>
              <w:t>работы,</w:t>
            </w:r>
            <w:r>
              <w:rPr>
                <w:spacing w:val="-7"/>
              </w:rPr>
              <w:t xml:space="preserve"> </w:t>
            </w:r>
            <w:r>
              <w:t>в</w:t>
            </w:r>
            <w:r>
              <w:rPr>
                <w:spacing w:val="-2"/>
              </w:rPr>
              <w:t xml:space="preserve"> </w:t>
            </w:r>
            <w:r>
              <w:t>том</w:t>
            </w:r>
            <w:r>
              <w:rPr>
                <w:spacing w:val="-2"/>
              </w:rPr>
              <w:t xml:space="preserve"> </w:t>
            </w:r>
            <w:r>
              <w:t>числе</w:t>
            </w:r>
            <w:r>
              <w:rPr>
                <w:spacing w:val="-1"/>
              </w:rPr>
              <w:t xml:space="preserve"> </w:t>
            </w:r>
            <w:r>
              <w:t>в</w:t>
            </w:r>
            <w:r>
              <w:rPr>
                <w:spacing w:val="-4"/>
              </w:rPr>
              <w:t xml:space="preserve"> </w:t>
            </w:r>
            <w:r>
              <w:t>форме</w:t>
            </w:r>
            <w:r>
              <w:rPr>
                <w:spacing w:val="-2"/>
              </w:rPr>
              <w:t xml:space="preserve"> </w:t>
            </w:r>
            <w:r>
              <w:t>презентации,</w:t>
            </w:r>
            <w:r>
              <w:rPr>
                <w:spacing w:val="-1"/>
              </w:rPr>
              <w:t xml:space="preserve"> </w:t>
            </w:r>
            <w:r>
              <w:t>объём</w:t>
            </w:r>
            <w:r>
              <w:rPr>
                <w:spacing w:val="-2"/>
              </w:rPr>
              <w:t xml:space="preserve"> </w:t>
            </w:r>
            <w:r>
              <w:t>–</w:t>
            </w:r>
            <w:r>
              <w:rPr>
                <w:spacing w:val="-4"/>
              </w:rPr>
              <w:t xml:space="preserve"> </w:t>
            </w:r>
            <w:r>
              <w:t>до</w:t>
            </w:r>
            <w:r>
              <w:rPr>
                <w:spacing w:val="-1"/>
              </w:rPr>
              <w:t xml:space="preserve"> </w:t>
            </w:r>
            <w:r>
              <w:t>150</w:t>
            </w:r>
            <w:r>
              <w:rPr>
                <w:spacing w:val="-1"/>
              </w:rPr>
              <w:t xml:space="preserve"> </w:t>
            </w:r>
            <w:r>
              <w:rPr>
                <w:spacing w:val="-2"/>
              </w:rPr>
              <w:t>слов.</w:t>
            </w:r>
          </w:p>
        </w:tc>
        <w:tc>
          <w:tcPr>
            <w:tcW w:w="2835" w:type="dxa"/>
          </w:tcPr>
          <w:p w:rsidR="00991C96" w:rsidRDefault="00991C96">
            <w:pPr>
              <w:pStyle w:val="TableParagraph"/>
              <w:ind w:left="0"/>
            </w:pPr>
          </w:p>
        </w:tc>
      </w:tr>
      <w:tr w:rsidR="00991C96">
        <w:trPr>
          <w:trHeight w:val="3866"/>
        </w:trPr>
        <w:tc>
          <w:tcPr>
            <w:tcW w:w="992" w:type="dxa"/>
          </w:tcPr>
          <w:p w:rsidR="00991C96" w:rsidRDefault="008A40EF">
            <w:pPr>
              <w:pStyle w:val="TableParagraph"/>
              <w:spacing w:before="13"/>
              <w:ind w:left="146"/>
            </w:pPr>
            <w:r>
              <w:rPr>
                <w:spacing w:val="-5"/>
              </w:rPr>
              <w:t>5.</w:t>
            </w:r>
          </w:p>
        </w:tc>
        <w:tc>
          <w:tcPr>
            <w:tcW w:w="6522" w:type="dxa"/>
          </w:tcPr>
          <w:p w:rsidR="00991C96" w:rsidRDefault="008A40EF">
            <w:pPr>
              <w:pStyle w:val="TableParagraph"/>
              <w:numPr>
                <w:ilvl w:val="2"/>
                <w:numId w:val="229"/>
              </w:numPr>
              <w:tabs>
                <w:tab w:val="left" w:pos="810"/>
              </w:tabs>
              <w:spacing w:before="1"/>
              <w:ind w:hanging="662"/>
              <w:jc w:val="both"/>
            </w:pPr>
            <w:r>
              <w:t>Языковые</w:t>
            </w:r>
            <w:r>
              <w:rPr>
                <w:spacing w:val="-4"/>
              </w:rPr>
              <w:t xml:space="preserve"> </w:t>
            </w:r>
            <w:r>
              <w:t>знания</w:t>
            </w:r>
            <w:r>
              <w:rPr>
                <w:spacing w:val="-8"/>
              </w:rPr>
              <w:t xml:space="preserve"> </w:t>
            </w:r>
            <w:r>
              <w:t>и</w:t>
            </w:r>
            <w:r>
              <w:rPr>
                <w:spacing w:val="-3"/>
              </w:rPr>
              <w:t xml:space="preserve"> </w:t>
            </w:r>
            <w:r>
              <w:rPr>
                <w:spacing w:val="-2"/>
              </w:rPr>
              <w:t>навыки.</w:t>
            </w:r>
          </w:p>
          <w:p w:rsidR="00991C96" w:rsidRDefault="008A40EF">
            <w:pPr>
              <w:pStyle w:val="TableParagraph"/>
              <w:numPr>
                <w:ilvl w:val="3"/>
                <w:numId w:val="229"/>
              </w:numPr>
              <w:tabs>
                <w:tab w:val="left" w:pos="972"/>
              </w:tabs>
              <w:spacing w:before="6"/>
              <w:ind w:left="972" w:hanging="824"/>
              <w:jc w:val="both"/>
            </w:pPr>
            <w:r>
              <w:t>Фонетическая</w:t>
            </w:r>
            <w:r>
              <w:rPr>
                <w:spacing w:val="-8"/>
              </w:rPr>
              <w:t xml:space="preserve"> </w:t>
            </w:r>
            <w:r>
              <w:t>сторона</w:t>
            </w:r>
            <w:r>
              <w:rPr>
                <w:spacing w:val="-6"/>
              </w:rPr>
              <w:t xml:space="preserve"> </w:t>
            </w:r>
            <w:r>
              <w:rPr>
                <w:spacing w:val="-2"/>
              </w:rPr>
              <w:t>речи.</w:t>
            </w:r>
          </w:p>
          <w:p w:rsidR="00991C96" w:rsidRDefault="008A40EF">
            <w:pPr>
              <w:pStyle w:val="TableParagraph"/>
              <w:spacing w:before="6" w:line="244" w:lineRule="auto"/>
              <w:ind w:right="126"/>
              <w:jc w:val="both"/>
            </w:pPr>
            <w:r>
              <w:t>Различение на слух (без ошибок, ведущих к сбою в коммуникации) произношение слов с соблюдением правильного ударения</w:t>
            </w:r>
            <w:r>
              <w:rPr>
                <w:spacing w:val="-6"/>
              </w:rPr>
              <w:t xml:space="preserve"> </w:t>
            </w:r>
            <w:r>
              <w:t>и</w:t>
            </w:r>
            <w:r>
              <w:rPr>
                <w:spacing w:val="-6"/>
              </w:rPr>
              <w:t xml:space="preserve"> </w:t>
            </w:r>
            <w:r>
              <w:t>фраз/предложений</w:t>
            </w:r>
            <w:r>
              <w:rPr>
                <w:spacing w:val="-6"/>
              </w:rPr>
              <w:t xml:space="preserve"> </w:t>
            </w:r>
            <w:r>
              <w:t>с</w:t>
            </w:r>
            <w:r>
              <w:rPr>
                <w:spacing w:val="-6"/>
              </w:rPr>
              <w:t xml:space="preserve"> </w:t>
            </w:r>
            <w:r>
              <w:t>соблюдением</w:t>
            </w:r>
            <w:r>
              <w:rPr>
                <w:spacing w:val="-6"/>
              </w:rPr>
              <w:t xml:space="preserve"> </w:t>
            </w:r>
            <w:r>
              <w:t>основных</w:t>
            </w:r>
            <w:r>
              <w:rPr>
                <w:spacing w:val="-6"/>
              </w:rPr>
              <w:t xml:space="preserve"> </w:t>
            </w:r>
            <w:r>
              <w:t>ритмико- интонационных особенностей, в том числе правила отсутствия фразового ударения на служебных словах.</w:t>
            </w:r>
          </w:p>
          <w:p w:rsidR="00991C96" w:rsidRDefault="008A40EF">
            <w:pPr>
              <w:pStyle w:val="TableParagraph"/>
              <w:spacing w:line="244" w:lineRule="auto"/>
              <w:ind w:right="128"/>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w:t>
            </w:r>
            <w:r>
              <w:rPr>
                <w:spacing w:val="-2"/>
              </w:rPr>
              <w:t>текста.</w:t>
            </w:r>
          </w:p>
          <w:p w:rsidR="00991C96" w:rsidRDefault="008A40EF">
            <w:pPr>
              <w:pStyle w:val="TableParagraph"/>
              <w:spacing w:line="244" w:lineRule="auto"/>
              <w:ind w:right="127"/>
              <w:jc w:val="both"/>
            </w:pPr>
            <w:r>
              <w:t>Тексты для чтения вслух: сообщение информационного характера,</w:t>
            </w:r>
            <w:r>
              <w:rPr>
                <w:spacing w:val="57"/>
                <w:w w:val="150"/>
              </w:rPr>
              <w:t xml:space="preserve"> </w:t>
            </w:r>
            <w:r>
              <w:t>отрывок</w:t>
            </w:r>
            <w:r>
              <w:rPr>
                <w:spacing w:val="60"/>
                <w:w w:val="150"/>
              </w:rPr>
              <w:t xml:space="preserve"> </w:t>
            </w:r>
            <w:r>
              <w:t>из</w:t>
            </w:r>
            <w:r>
              <w:rPr>
                <w:spacing w:val="56"/>
                <w:w w:val="150"/>
              </w:rPr>
              <w:t xml:space="preserve"> </w:t>
            </w:r>
            <w:r>
              <w:t>статьи</w:t>
            </w:r>
            <w:r>
              <w:rPr>
                <w:spacing w:val="59"/>
                <w:w w:val="150"/>
              </w:rPr>
              <w:t xml:space="preserve"> </w:t>
            </w:r>
            <w:r>
              <w:t>научно-популярного</w:t>
            </w:r>
            <w:r>
              <w:rPr>
                <w:spacing w:val="59"/>
                <w:w w:val="150"/>
              </w:rPr>
              <w:t xml:space="preserve"> </w:t>
            </w:r>
            <w:r>
              <w:rPr>
                <w:spacing w:val="-2"/>
              </w:rPr>
              <w:t>характера,</w:t>
            </w:r>
          </w:p>
          <w:p w:rsidR="00991C96" w:rsidRDefault="008A40EF">
            <w:pPr>
              <w:pStyle w:val="TableParagraph"/>
              <w:spacing w:line="256" w:lineRule="exact"/>
              <w:ind w:right="128"/>
              <w:jc w:val="both"/>
            </w:pPr>
            <w:r>
              <w:t>рассказ, диалог (беседа), интервью, объём текста для чтения</w:t>
            </w:r>
            <w:r>
              <w:rPr>
                <w:spacing w:val="40"/>
              </w:rPr>
              <w:t xml:space="preserve"> </w:t>
            </w:r>
            <w:r>
              <w:t>вслух – до 140 слов.</w:t>
            </w:r>
          </w:p>
        </w:tc>
        <w:tc>
          <w:tcPr>
            <w:tcW w:w="2835" w:type="dxa"/>
          </w:tcPr>
          <w:p w:rsidR="00991C96" w:rsidRDefault="00991C96">
            <w:pPr>
              <w:pStyle w:val="TableParagraph"/>
              <w:ind w:left="0"/>
            </w:pPr>
          </w:p>
        </w:tc>
      </w:tr>
      <w:tr w:rsidR="00991C96">
        <w:trPr>
          <w:trHeight w:val="4377"/>
        </w:trPr>
        <w:tc>
          <w:tcPr>
            <w:tcW w:w="992" w:type="dxa"/>
          </w:tcPr>
          <w:p w:rsidR="00991C96" w:rsidRDefault="008A40EF">
            <w:pPr>
              <w:pStyle w:val="TableParagraph"/>
              <w:spacing w:before="10"/>
              <w:ind w:left="146"/>
            </w:pPr>
            <w:r>
              <w:rPr>
                <w:spacing w:val="-5"/>
              </w:rPr>
              <w:t>6.</w:t>
            </w:r>
          </w:p>
        </w:tc>
        <w:tc>
          <w:tcPr>
            <w:tcW w:w="6522" w:type="dxa"/>
          </w:tcPr>
          <w:p w:rsidR="00991C96" w:rsidRDefault="008A40EF">
            <w:pPr>
              <w:pStyle w:val="TableParagraph"/>
              <w:spacing w:line="244" w:lineRule="auto"/>
              <w:ind w:right="2601"/>
              <w:jc w:val="both"/>
            </w:pPr>
            <w:r>
              <w:t>96.6.2.2. Орфография и пунктуация. Правильное</w:t>
            </w:r>
            <w:r>
              <w:rPr>
                <w:spacing w:val="-12"/>
              </w:rPr>
              <w:t xml:space="preserve"> </w:t>
            </w:r>
            <w:r>
              <w:t>написание</w:t>
            </w:r>
            <w:r>
              <w:rPr>
                <w:spacing w:val="-9"/>
              </w:rPr>
              <w:t xml:space="preserve"> </w:t>
            </w:r>
            <w:r>
              <w:t>изученных</w:t>
            </w:r>
            <w:r>
              <w:rPr>
                <w:spacing w:val="-9"/>
              </w:rPr>
              <w:t xml:space="preserve"> </w:t>
            </w:r>
            <w:r>
              <w:rPr>
                <w:spacing w:val="-2"/>
              </w:rPr>
              <w:t>слов.</w:t>
            </w:r>
          </w:p>
          <w:p w:rsidR="00991C96" w:rsidRDefault="008A40EF">
            <w:pPr>
              <w:pStyle w:val="TableParagraph"/>
              <w:spacing w:line="244" w:lineRule="auto"/>
              <w:ind w:right="128"/>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91C96" w:rsidRDefault="008A40EF">
            <w:pPr>
              <w:pStyle w:val="TableParagraph"/>
              <w:spacing w:line="244" w:lineRule="auto"/>
              <w:ind w:right="128"/>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TableParagraph"/>
              <w:spacing w:line="244" w:lineRule="auto"/>
              <w:ind w:right="128"/>
              <w:jc w:val="both"/>
            </w:pPr>
            <w:r>
              <w:t>Пунктуационно правильное оформление электронного</w:t>
            </w:r>
            <w:r>
              <w:rPr>
                <w:spacing w:val="40"/>
              </w:rPr>
              <w:t xml:space="preserve"> </w:t>
            </w:r>
            <w:r>
              <w:t>сообщения</w:t>
            </w:r>
            <w:r>
              <w:rPr>
                <w:spacing w:val="-4"/>
              </w:rPr>
              <w:t xml:space="preserve"> </w:t>
            </w:r>
            <w:r>
              <w:t>личного</w:t>
            </w:r>
            <w:r>
              <w:rPr>
                <w:spacing w:val="-3"/>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4"/>
              </w:rPr>
              <w:t xml:space="preserve"> </w:t>
            </w:r>
            <w:r>
              <w:t>речевого этикета, принятыми в стране/странах изучаемого языка: постановка запятой после обращения и завершающей фразы, точки</w:t>
            </w:r>
            <w:r>
              <w:rPr>
                <w:spacing w:val="35"/>
              </w:rPr>
              <w:t xml:space="preserve">  </w:t>
            </w:r>
            <w:r>
              <w:t>после</w:t>
            </w:r>
            <w:r>
              <w:rPr>
                <w:spacing w:val="36"/>
              </w:rPr>
              <w:t xml:space="preserve">  </w:t>
            </w:r>
            <w:r>
              <w:t>выражения</w:t>
            </w:r>
            <w:r>
              <w:rPr>
                <w:spacing w:val="36"/>
              </w:rPr>
              <w:t xml:space="preserve">  </w:t>
            </w:r>
            <w:r>
              <w:t>надежды</w:t>
            </w:r>
            <w:r>
              <w:rPr>
                <w:spacing w:val="36"/>
              </w:rPr>
              <w:t xml:space="preserve">  </w:t>
            </w:r>
            <w:r>
              <w:t>на</w:t>
            </w:r>
            <w:r>
              <w:rPr>
                <w:spacing w:val="34"/>
              </w:rPr>
              <w:t xml:space="preserve">  </w:t>
            </w:r>
            <w:r>
              <w:t>дальнейший</w:t>
            </w:r>
            <w:r>
              <w:rPr>
                <w:spacing w:val="36"/>
              </w:rPr>
              <w:t xml:space="preserve">  </w:t>
            </w:r>
            <w:r>
              <w:rPr>
                <w:spacing w:val="-2"/>
              </w:rPr>
              <w:t>контакт,</w:t>
            </w:r>
          </w:p>
          <w:p w:rsidR="00991C96" w:rsidRDefault="008A40EF">
            <w:pPr>
              <w:pStyle w:val="TableParagraph"/>
              <w:spacing w:line="234" w:lineRule="exact"/>
              <w:jc w:val="both"/>
            </w:pPr>
            <w:r>
              <w:t>отсутствие</w:t>
            </w:r>
            <w:r>
              <w:rPr>
                <w:spacing w:val="-4"/>
              </w:rPr>
              <w:t xml:space="preserve"> </w:t>
            </w:r>
            <w:r>
              <w:t>точки</w:t>
            </w:r>
            <w:r>
              <w:rPr>
                <w:spacing w:val="-4"/>
              </w:rPr>
              <w:t xml:space="preserve"> </w:t>
            </w:r>
            <w:r>
              <w:t>после</w:t>
            </w:r>
            <w:r>
              <w:rPr>
                <w:spacing w:val="-4"/>
              </w:rPr>
              <w:t xml:space="preserve"> </w:t>
            </w:r>
            <w:r>
              <w:rPr>
                <w:spacing w:val="-2"/>
              </w:rPr>
              <w:t>подписи.</w:t>
            </w:r>
          </w:p>
        </w:tc>
        <w:tc>
          <w:tcPr>
            <w:tcW w:w="2835" w:type="dxa"/>
          </w:tcPr>
          <w:p w:rsidR="00991C96" w:rsidRDefault="00991C96">
            <w:pPr>
              <w:pStyle w:val="TableParagraph"/>
              <w:ind w:left="0"/>
            </w:pPr>
          </w:p>
        </w:tc>
      </w:tr>
      <w:tr w:rsidR="00991C96">
        <w:trPr>
          <w:trHeight w:val="2832"/>
        </w:trPr>
        <w:tc>
          <w:tcPr>
            <w:tcW w:w="992" w:type="dxa"/>
          </w:tcPr>
          <w:p w:rsidR="00991C96" w:rsidRDefault="008A40EF">
            <w:pPr>
              <w:pStyle w:val="TableParagraph"/>
              <w:spacing w:before="13"/>
              <w:ind w:left="146"/>
            </w:pPr>
            <w:r>
              <w:rPr>
                <w:spacing w:val="-5"/>
              </w:rPr>
              <w:t>7.</w:t>
            </w:r>
          </w:p>
        </w:tc>
        <w:tc>
          <w:tcPr>
            <w:tcW w:w="6522" w:type="dxa"/>
          </w:tcPr>
          <w:p w:rsidR="00991C96" w:rsidRDefault="008A40EF">
            <w:pPr>
              <w:pStyle w:val="TableParagraph"/>
              <w:spacing w:before="1"/>
              <w:jc w:val="both"/>
            </w:pPr>
            <w:r>
              <w:t>96.6.2.3.</w:t>
            </w:r>
            <w:r>
              <w:rPr>
                <w:spacing w:val="-6"/>
              </w:rPr>
              <w:t xml:space="preserve"> </w:t>
            </w:r>
            <w:r>
              <w:t>Лексическая</w:t>
            </w:r>
            <w:r>
              <w:rPr>
                <w:spacing w:val="-5"/>
              </w:rPr>
              <w:t xml:space="preserve"> </w:t>
            </w:r>
            <w:r>
              <w:t>сторона</w:t>
            </w:r>
            <w:r>
              <w:rPr>
                <w:spacing w:val="-3"/>
              </w:rPr>
              <w:t xml:space="preserve"> </w:t>
            </w:r>
            <w:r>
              <w:rPr>
                <w:spacing w:val="-2"/>
              </w:rPr>
              <w:t>речи.</w:t>
            </w:r>
          </w:p>
          <w:p w:rsidR="00991C96" w:rsidRDefault="008A40EF">
            <w:pPr>
              <w:pStyle w:val="TableParagraph"/>
              <w:spacing w:before="6" w:line="244" w:lineRule="auto"/>
              <w:ind w:right="128"/>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991C96" w:rsidRDefault="008A40EF">
            <w:pPr>
              <w:pStyle w:val="TableParagraph"/>
              <w:spacing w:line="247" w:lineRule="exact"/>
              <w:jc w:val="both"/>
            </w:pPr>
            <w:r>
              <w:t>Объём</w:t>
            </w:r>
            <w:r>
              <w:rPr>
                <w:spacing w:val="65"/>
              </w:rPr>
              <w:t xml:space="preserve">  </w:t>
            </w:r>
            <w:r>
              <w:t>–</w:t>
            </w:r>
            <w:r>
              <w:rPr>
                <w:spacing w:val="67"/>
              </w:rPr>
              <w:t xml:space="preserve">  </w:t>
            </w:r>
            <w:r>
              <w:t>1300</w:t>
            </w:r>
            <w:r>
              <w:rPr>
                <w:spacing w:val="66"/>
              </w:rPr>
              <w:t xml:space="preserve">  </w:t>
            </w:r>
            <w:r>
              <w:t>лексических</w:t>
            </w:r>
            <w:r>
              <w:rPr>
                <w:spacing w:val="66"/>
              </w:rPr>
              <w:t xml:space="preserve">  </w:t>
            </w:r>
            <w:r>
              <w:t>единиц</w:t>
            </w:r>
            <w:r>
              <w:rPr>
                <w:spacing w:val="65"/>
              </w:rPr>
              <w:t xml:space="preserve">  </w:t>
            </w:r>
            <w:r>
              <w:t>для</w:t>
            </w:r>
            <w:r>
              <w:rPr>
                <w:spacing w:val="65"/>
              </w:rPr>
              <w:t xml:space="preserve">  </w:t>
            </w:r>
            <w:r>
              <w:rPr>
                <w:spacing w:val="-2"/>
              </w:rPr>
              <w:t>продуктивного</w:t>
            </w:r>
          </w:p>
          <w:p w:rsidR="00991C96" w:rsidRDefault="008A40EF">
            <w:pPr>
              <w:pStyle w:val="TableParagraph"/>
              <w:spacing w:line="250" w:lineRule="atLeast"/>
              <w:ind w:right="128"/>
              <w:jc w:val="both"/>
            </w:pPr>
            <w:r>
              <w:t>использования (включая 1200 лексических единиц, изученных ранее)</w:t>
            </w:r>
            <w:r>
              <w:rPr>
                <w:spacing w:val="49"/>
              </w:rPr>
              <w:t xml:space="preserve"> </w:t>
            </w:r>
            <w:r>
              <w:t>и</w:t>
            </w:r>
            <w:r>
              <w:rPr>
                <w:spacing w:val="51"/>
              </w:rPr>
              <w:t xml:space="preserve"> </w:t>
            </w:r>
            <w:r>
              <w:t>1400</w:t>
            </w:r>
            <w:r>
              <w:rPr>
                <w:spacing w:val="48"/>
              </w:rPr>
              <w:t xml:space="preserve"> </w:t>
            </w:r>
            <w:r>
              <w:t>лексических</w:t>
            </w:r>
            <w:r>
              <w:rPr>
                <w:spacing w:val="51"/>
              </w:rPr>
              <w:t xml:space="preserve"> </w:t>
            </w:r>
            <w:r>
              <w:t>единиц</w:t>
            </w:r>
            <w:r>
              <w:rPr>
                <w:spacing w:val="48"/>
              </w:rPr>
              <w:t xml:space="preserve"> </w:t>
            </w:r>
            <w:r>
              <w:t>для</w:t>
            </w:r>
            <w:r>
              <w:rPr>
                <w:spacing w:val="51"/>
              </w:rPr>
              <w:t xml:space="preserve"> </w:t>
            </w:r>
            <w:r>
              <w:t>рецептивного</w:t>
            </w:r>
            <w:r>
              <w:rPr>
                <w:spacing w:val="52"/>
              </w:rPr>
              <w:t xml:space="preserve"> </w:t>
            </w:r>
            <w:r>
              <w:rPr>
                <w:spacing w:val="-2"/>
              </w:rPr>
              <w:t>усвоения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1355"/>
        </w:trPr>
        <w:tc>
          <w:tcPr>
            <w:tcW w:w="992" w:type="dxa"/>
          </w:tcPr>
          <w:p w:rsidR="00991C96" w:rsidRDefault="00991C96">
            <w:pPr>
              <w:pStyle w:val="TableParagraph"/>
              <w:ind w:left="0"/>
            </w:pPr>
          </w:p>
        </w:tc>
        <w:tc>
          <w:tcPr>
            <w:tcW w:w="6522" w:type="dxa"/>
          </w:tcPr>
          <w:p w:rsidR="00991C96" w:rsidRDefault="008A40EF">
            <w:pPr>
              <w:pStyle w:val="TableParagraph"/>
              <w:spacing w:before="1" w:line="244" w:lineRule="auto"/>
            </w:pPr>
            <w:r>
              <w:t>(включая</w:t>
            </w:r>
            <w:r>
              <w:rPr>
                <w:spacing w:val="-7"/>
              </w:rPr>
              <w:t xml:space="preserve"> </w:t>
            </w:r>
            <w:r>
              <w:t>1300</w:t>
            </w:r>
            <w:r>
              <w:rPr>
                <w:spacing w:val="-10"/>
              </w:rPr>
              <w:t xml:space="preserve"> </w:t>
            </w:r>
            <w:r>
              <w:t>лексических</w:t>
            </w:r>
            <w:r>
              <w:rPr>
                <w:spacing w:val="-7"/>
              </w:rPr>
              <w:t xml:space="preserve"> </w:t>
            </w:r>
            <w:r>
              <w:t>единиц</w:t>
            </w:r>
            <w:r>
              <w:rPr>
                <w:spacing w:val="-8"/>
              </w:rPr>
              <w:t xml:space="preserve"> </w:t>
            </w:r>
            <w:r>
              <w:t>продуктивного</w:t>
            </w:r>
            <w:r>
              <w:rPr>
                <w:spacing w:val="-9"/>
              </w:rPr>
              <w:t xml:space="preserve"> </w:t>
            </w:r>
            <w:r>
              <w:t>минимума). Основные способы словообразования:</w:t>
            </w:r>
          </w:p>
          <w:p w:rsidR="00991C96" w:rsidRDefault="008A40EF">
            <w:pPr>
              <w:pStyle w:val="TableParagraph"/>
            </w:pPr>
            <w:r>
              <w:rPr>
                <w:spacing w:val="-2"/>
              </w:rPr>
              <w:t>аффиксация:</w:t>
            </w:r>
          </w:p>
          <w:p w:rsidR="00991C96" w:rsidRDefault="008A40EF">
            <w:pPr>
              <w:pStyle w:val="TableParagraph"/>
              <w:spacing w:before="6" w:line="247" w:lineRule="auto"/>
              <w:ind w:right="129"/>
            </w:pPr>
            <w:r>
              <w:t>образование глаголов</w:t>
            </w:r>
            <w:r>
              <w:rPr>
                <w:spacing w:val="-1"/>
              </w:rPr>
              <w:t xml:space="preserve"> </w:t>
            </w:r>
            <w:r>
              <w:t>при</w:t>
            </w:r>
            <w:r>
              <w:rPr>
                <w:spacing w:val="-1"/>
              </w:rPr>
              <w:t xml:space="preserve"> </w:t>
            </w:r>
            <w:r>
              <w:t>помощи префиксов dis-, mis-, re-, over-, under-</w:t>
            </w:r>
            <w:r>
              <w:rPr>
                <w:spacing w:val="40"/>
              </w:rPr>
              <w:t xml:space="preserve"> </w:t>
            </w:r>
            <w:r>
              <w:t>и суффикса -ise/-ize;</w:t>
            </w:r>
          </w:p>
          <w:p w:rsidR="00991C96" w:rsidRDefault="008A40EF">
            <w:pPr>
              <w:pStyle w:val="TableParagraph"/>
              <w:spacing w:line="244" w:lineRule="auto"/>
              <w:ind w:right="125"/>
            </w:pPr>
            <w:r>
              <w:t>образование имён существительных при помощи префиксов un-, in-/im-</w:t>
            </w:r>
            <w:r>
              <w:rPr>
                <w:spacing w:val="55"/>
              </w:rPr>
              <w:t xml:space="preserve"> </w:t>
            </w:r>
            <w:r>
              <w:t>и</w:t>
            </w:r>
            <w:r>
              <w:rPr>
                <w:spacing w:val="1"/>
              </w:rPr>
              <w:t xml:space="preserve"> </w:t>
            </w:r>
            <w:r>
              <w:t>суффиксов</w:t>
            </w:r>
            <w:r>
              <w:rPr>
                <w:spacing w:val="2"/>
              </w:rPr>
              <w:t xml:space="preserve"> </w:t>
            </w:r>
            <w:r>
              <w:t>-ance/-ence,</w:t>
            </w:r>
            <w:r>
              <w:rPr>
                <w:spacing w:val="1"/>
              </w:rPr>
              <w:t xml:space="preserve"> </w:t>
            </w:r>
            <w:r>
              <w:t>-er/-or,</w:t>
            </w:r>
            <w:r>
              <w:rPr>
                <w:spacing w:val="3"/>
              </w:rPr>
              <w:t xml:space="preserve"> </w:t>
            </w:r>
            <w:r>
              <w:t>-ing,</w:t>
            </w:r>
            <w:r>
              <w:rPr>
                <w:spacing w:val="3"/>
              </w:rPr>
              <w:t xml:space="preserve"> </w:t>
            </w:r>
            <w:r>
              <w:t>-ist,</w:t>
            </w:r>
            <w:r>
              <w:rPr>
                <w:spacing w:val="3"/>
              </w:rPr>
              <w:t xml:space="preserve"> </w:t>
            </w:r>
            <w:r>
              <w:t>-ity,</w:t>
            </w:r>
            <w:r>
              <w:rPr>
                <w:spacing w:val="3"/>
              </w:rPr>
              <w:t xml:space="preserve"> </w:t>
            </w:r>
            <w:r>
              <w:t>-ment,</w:t>
            </w:r>
            <w:r>
              <w:rPr>
                <w:spacing w:val="3"/>
              </w:rPr>
              <w:t xml:space="preserve"> </w:t>
            </w:r>
            <w:r>
              <w:t>-</w:t>
            </w:r>
            <w:r>
              <w:rPr>
                <w:spacing w:val="-2"/>
              </w:rPr>
              <w:t>ness,</w:t>
            </w:r>
          </w:p>
          <w:p w:rsidR="00991C96" w:rsidRDefault="008A40EF">
            <w:pPr>
              <w:pStyle w:val="TableParagraph"/>
            </w:pPr>
            <w:r>
              <w:t>-sion/-tion,</w:t>
            </w:r>
            <w:r>
              <w:rPr>
                <w:spacing w:val="-10"/>
              </w:rPr>
              <w:t xml:space="preserve"> </w:t>
            </w:r>
            <w:r>
              <w:t>-</w:t>
            </w:r>
            <w:r>
              <w:rPr>
                <w:spacing w:val="-2"/>
              </w:rPr>
              <w:t>ship;</w:t>
            </w:r>
          </w:p>
          <w:p w:rsidR="00991C96" w:rsidRDefault="008A40EF">
            <w:pPr>
              <w:pStyle w:val="TableParagraph"/>
              <w:spacing w:line="244" w:lineRule="auto"/>
              <w:ind w:right="124"/>
              <w:jc w:val="both"/>
            </w:pPr>
            <w:r>
              <w:t>образование имён прилагательных при помощи префиксов un-,</w:t>
            </w:r>
            <w:r>
              <w:rPr>
                <w:spacing w:val="40"/>
              </w:rPr>
              <w:t xml:space="preserve"> </w:t>
            </w:r>
            <w:r>
              <w:t>in-/im-, inter-, non- и суффиксов -able/-ible, -al, -ed, -ese, -ful, -ian/- an, -ing, -ish, -ive, -less, -ly, -ous,</w:t>
            </w:r>
            <w:r>
              <w:rPr>
                <w:spacing w:val="40"/>
              </w:rPr>
              <w:t xml:space="preserve"> </w:t>
            </w:r>
            <w:r>
              <w:t>-y;</w:t>
            </w:r>
          </w:p>
          <w:p w:rsidR="00991C96" w:rsidRDefault="008A40EF">
            <w:pPr>
              <w:pStyle w:val="TableParagraph"/>
              <w:spacing w:line="244" w:lineRule="auto"/>
              <w:ind w:right="129"/>
              <w:jc w:val="both"/>
            </w:pPr>
            <w:r>
              <w:t>образование наречий при помощи префиксов un-, in-/im- и суффикса -ly;</w:t>
            </w:r>
          </w:p>
          <w:p w:rsidR="00991C96" w:rsidRDefault="008A40EF">
            <w:pPr>
              <w:pStyle w:val="TableParagraph"/>
              <w:spacing w:line="244" w:lineRule="auto"/>
              <w:ind w:right="244"/>
              <w:jc w:val="both"/>
            </w:pPr>
            <w:r>
              <w:t>образование</w:t>
            </w:r>
            <w:r>
              <w:rPr>
                <w:spacing w:val="-6"/>
              </w:rPr>
              <w:t xml:space="preserve"> </w:t>
            </w:r>
            <w:r>
              <w:t>числительных</w:t>
            </w:r>
            <w:r>
              <w:rPr>
                <w:spacing w:val="-6"/>
              </w:rPr>
              <w:t xml:space="preserve"> </w:t>
            </w:r>
            <w:r>
              <w:t>при</w:t>
            </w:r>
            <w:r>
              <w:rPr>
                <w:spacing w:val="-7"/>
              </w:rPr>
              <w:t xml:space="preserve"> </w:t>
            </w:r>
            <w:r>
              <w:t>помощи</w:t>
            </w:r>
            <w:r>
              <w:rPr>
                <w:spacing w:val="-6"/>
              </w:rPr>
              <w:t xml:space="preserve"> </w:t>
            </w:r>
            <w:r>
              <w:t>суффиксов</w:t>
            </w:r>
            <w:r>
              <w:rPr>
                <w:spacing w:val="-5"/>
              </w:rPr>
              <w:t xml:space="preserve"> </w:t>
            </w:r>
            <w:r>
              <w:t>-teen,</w:t>
            </w:r>
            <w:r>
              <w:rPr>
                <w:spacing w:val="-6"/>
              </w:rPr>
              <w:t xml:space="preserve"> </w:t>
            </w:r>
            <w:r>
              <w:t>-ty,</w:t>
            </w:r>
            <w:r>
              <w:rPr>
                <w:spacing w:val="-4"/>
              </w:rPr>
              <w:t xml:space="preserve"> </w:t>
            </w:r>
            <w:r>
              <w:t xml:space="preserve">-th; </w:t>
            </w:r>
            <w:r>
              <w:rPr>
                <w:spacing w:val="-2"/>
              </w:rPr>
              <w:t>словосложение:</w:t>
            </w:r>
          </w:p>
          <w:p w:rsidR="00991C96" w:rsidRDefault="008A40EF">
            <w:pPr>
              <w:pStyle w:val="TableParagraph"/>
              <w:spacing w:line="244" w:lineRule="auto"/>
              <w:ind w:right="124"/>
              <w:jc w:val="both"/>
            </w:pPr>
            <w:r>
              <w:t>образование сложных существительных путём соединения основ существительных (football);</w:t>
            </w:r>
          </w:p>
          <w:p w:rsidR="00991C96" w:rsidRDefault="008A40EF">
            <w:pPr>
              <w:pStyle w:val="TableParagraph"/>
              <w:spacing w:line="244" w:lineRule="auto"/>
              <w:ind w:right="126"/>
              <w:jc w:val="both"/>
            </w:pPr>
            <w:r>
              <w:t xml:space="preserve">образование сложных существительных путём соединения основы прилагательного с основой существительного </w:t>
            </w:r>
            <w:r>
              <w:rPr>
                <w:spacing w:val="-2"/>
              </w:rPr>
              <w:t>(blackboard);</w:t>
            </w:r>
          </w:p>
          <w:p w:rsidR="00991C96" w:rsidRDefault="008A40EF">
            <w:pPr>
              <w:pStyle w:val="TableParagraph"/>
              <w:spacing w:line="244" w:lineRule="auto"/>
              <w:ind w:right="127"/>
              <w:jc w:val="both"/>
            </w:pPr>
            <w:r>
              <w:t>образование сложных существительных путём соединения основ существительных с предлогом (father-in-law);</w:t>
            </w:r>
          </w:p>
          <w:p w:rsidR="00991C96" w:rsidRDefault="008A40EF">
            <w:pPr>
              <w:pStyle w:val="TableParagraph"/>
              <w:spacing w:line="244" w:lineRule="auto"/>
              <w:ind w:right="128"/>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991C96" w:rsidRDefault="008A40EF">
            <w:pPr>
              <w:pStyle w:val="TableParagraph"/>
              <w:spacing w:line="244" w:lineRule="auto"/>
              <w:ind w:right="127"/>
              <w:jc w:val="both"/>
            </w:pPr>
            <w:r>
              <w:t>образование</w:t>
            </w:r>
            <w:r>
              <w:rPr>
                <w:spacing w:val="-2"/>
              </w:rPr>
              <w:t xml:space="preserve"> </w:t>
            </w:r>
            <w:r>
              <w:t>сложных прилагательных</w:t>
            </w:r>
            <w:r>
              <w:rPr>
                <w:spacing w:val="-2"/>
              </w:rPr>
              <w:t xml:space="preserve"> </w:t>
            </w:r>
            <w:r>
              <w:t>путём</w:t>
            </w:r>
            <w:r>
              <w:rPr>
                <w:spacing w:val="-1"/>
              </w:rPr>
              <w:t xml:space="preserve"> </w:t>
            </w:r>
            <w:r>
              <w:t>соединения</w:t>
            </w:r>
            <w:r>
              <w:rPr>
                <w:spacing w:val="-1"/>
              </w:rPr>
              <w:t xml:space="preserve"> </w:t>
            </w:r>
            <w:r>
              <w:t>наречия с основой причасти</w:t>
            </w:r>
          </w:p>
          <w:p w:rsidR="00991C96" w:rsidRDefault="008A40EF">
            <w:pPr>
              <w:pStyle w:val="TableParagraph"/>
              <w:jc w:val="both"/>
            </w:pPr>
            <w:r>
              <w:t>я</w:t>
            </w:r>
            <w:r>
              <w:rPr>
                <w:spacing w:val="-5"/>
              </w:rPr>
              <w:t xml:space="preserve"> </w:t>
            </w:r>
            <w:r>
              <w:t>II</w:t>
            </w:r>
            <w:r>
              <w:rPr>
                <w:spacing w:val="-6"/>
              </w:rPr>
              <w:t xml:space="preserve"> </w:t>
            </w:r>
            <w:r>
              <w:t>(well-</w:t>
            </w:r>
            <w:r>
              <w:rPr>
                <w:spacing w:val="-2"/>
              </w:rPr>
              <w:t>behaved);</w:t>
            </w:r>
          </w:p>
          <w:p w:rsidR="00991C96" w:rsidRDefault="008A40EF">
            <w:pPr>
              <w:pStyle w:val="TableParagraph"/>
              <w:spacing w:before="4" w:line="244" w:lineRule="auto"/>
              <w:ind w:right="128"/>
              <w:jc w:val="both"/>
            </w:pPr>
            <w:r>
              <w:t>образование сложных прилагательных путём соединения основы прилагательного с основой причастия I (nice-looking);</w:t>
            </w:r>
          </w:p>
          <w:p w:rsidR="00991C96" w:rsidRDefault="008A40EF">
            <w:pPr>
              <w:pStyle w:val="TableParagraph"/>
            </w:pPr>
            <w:r>
              <w:rPr>
                <w:spacing w:val="-2"/>
              </w:rPr>
              <w:t>конверсия:</w:t>
            </w:r>
          </w:p>
          <w:p w:rsidR="00991C96" w:rsidRDefault="008A40EF">
            <w:pPr>
              <w:pStyle w:val="TableParagraph"/>
              <w:spacing w:before="6" w:line="244" w:lineRule="auto"/>
            </w:pP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неопределённой</w:t>
            </w:r>
            <w:r>
              <w:rPr>
                <w:spacing w:val="40"/>
              </w:rPr>
              <w:t xml:space="preserve"> </w:t>
            </w:r>
            <w:r>
              <w:t>формы глаголов (to run – a run);</w:t>
            </w:r>
          </w:p>
          <w:p w:rsidR="00991C96" w:rsidRDefault="008A40EF">
            <w:pPr>
              <w:pStyle w:val="TableParagraph"/>
              <w:spacing w:line="244" w:lineRule="auto"/>
            </w:pPr>
            <w:r>
              <w:t>образование</w:t>
            </w:r>
            <w:r>
              <w:rPr>
                <w:spacing w:val="40"/>
              </w:rPr>
              <w:t xml:space="preserve"> </w:t>
            </w:r>
            <w:r>
              <w:t>имён</w:t>
            </w:r>
            <w:r>
              <w:rPr>
                <w:spacing w:val="40"/>
              </w:rPr>
              <w:t xml:space="preserve"> </w:t>
            </w:r>
            <w:r>
              <w:t>существительных</w:t>
            </w:r>
            <w:r>
              <w:rPr>
                <w:spacing w:val="40"/>
              </w:rPr>
              <w:t xml:space="preserve"> </w:t>
            </w:r>
            <w:r>
              <w:t>от</w:t>
            </w:r>
            <w:r>
              <w:rPr>
                <w:spacing w:val="40"/>
              </w:rPr>
              <w:t xml:space="preserve"> </w:t>
            </w:r>
            <w:r>
              <w:t>имён</w:t>
            </w:r>
            <w:r>
              <w:rPr>
                <w:spacing w:val="40"/>
              </w:rPr>
              <w:t xml:space="preserve"> </w:t>
            </w:r>
            <w:r>
              <w:t>прилагательных</w:t>
            </w:r>
            <w:r>
              <w:rPr>
                <w:spacing w:val="40"/>
              </w:rPr>
              <w:t xml:space="preserve"> </w:t>
            </w:r>
            <w:r>
              <w:t>(rich people – the rich);</w:t>
            </w:r>
          </w:p>
          <w:p w:rsidR="00991C96" w:rsidRDefault="008A40EF">
            <w:pPr>
              <w:pStyle w:val="TableParagraph"/>
              <w:spacing w:line="244" w:lineRule="auto"/>
            </w:pPr>
            <w:r>
              <w:t>образование</w:t>
            </w:r>
            <w:r>
              <w:rPr>
                <w:spacing w:val="40"/>
              </w:rPr>
              <w:t xml:space="preserve"> </w:t>
            </w:r>
            <w:r>
              <w:t>глаголов</w:t>
            </w:r>
            <w:r>
              <w:rPr>
                <w:spacing w:val="40"/>
              </w:rPr>
              <w:t xml:space="preserve"> </w:t>
            </w:r>
            <w:r>
              <w:t>от</w:t>
            </w:r>
            <w:r>
              <w:rPr>
                <w:spacing w:val="40"/>
              </w:rPr>
              <w:t xml:space="preserve"> </w:t>
            </w:r>
            <w:r>
              <w:t>имён</w:t>
            </w:r>
            <w:r>
              <w:rPr>
                <w:spacing w:val="40"/>
              </w:rPr>
              <w:t xml:space="preserve"> </w:t>
            </w:r>
            <w:r>
              <w:t>существительных</w:t>
            </w:r>
            <w:r>
              <w:rPr>
                <w:spacing w:val="40"/>
              </w:rPr>
              <w:t xml:space="preserve"> </w:t>
            </w:r>
            <w:r>
              <w:t>(a</w:t>
            </w:r>
            <w:r>
              <w:rPr>
                <w:spacing w:val="40"/>
              </w:rPr>
              <w:t xml:space="preserve"> </w:t>
            </w:r>
            <w:r>
              <w:t>hand</w:t>
            </w:r>
            <w:r>
              <w:rPr>
                <w:spacing w:val="40"/>
              </w:rPr>
              <w:t xml:space="preserve"> </w:t>
            </w:r>
            <w:r>
              <w:t>–</w:t>
            </w:r>
            <w:r>
              <w:rPr>
                <w:spacing w:val="40"/>
              </w:rPr>
              <w:t xml:space="preserve"> </w:t>
            </w:r>
            <w:r>
              <w:t>to</w:t>
            </w:r>
            <w:r>
              <w:rPr>
                <w:spacing w:val="40"/>
              </w:rPr>
              <w:t xml:space="preserve"> </w:t>
            </w:r>
            <w:r>
              <w:rPr>
                <w:spacing w:val="-2"/>
              </w:rPr>
              <w:t>hand);</w:t>
            </w:r>
          </w:p>
          <w:p w:rsidR="00991C96" w:rsidRDefault="008A40EF">
            <w:pPr>
              <w:pStyle w:val="TableParagraph"/>
              <w:spacing w:line="244" w:lineRule="auto"/>
            </w:pPr>
            <w:r>
              <w:t>образование</w:t>
            </w:r>
            <w:r>
              <w:rPr>
                <w:spacing w:val="-6"/>
              </w:rPr>
              <w:t xml:space="preserve"> </w:t>
            </w:r>
            <w:r>
              <w:t>глаголов</w:t>
            </w:r>
            <w:r>
              <w:rPr>
                <w:spacing w:val="-5"/>
              </w:rPr>
              <w:t xml:space="preserve"> </w:t>
            </w:r>
            <w:r>
              <w:t>от</w:t>
            </w:r>
            <w:r>
              <w:rPr>
                <w:spacing w:val="-7"/>
              </w:rPr>
              <w:t xml:space="preserve"> </w:t>
            </w:r>
            <w:r>
              <w:t>имён</w:t>
            </w:r>
            <w:r>
              <w:rPr>
                <w:spacing w:val="-4"/>
              </w:rPr>
              <w:t xml:space="preserve"> </w:t>
            </w:r>
            <w:r>
              <w:t>прилагательных</w:t>
            </w:r>
            <w:r>
              <w:rPr>
                <w:spacing w:val="-4"/>
              </w:rPr>
              <w:t xml:space="preserve"> </w:t>
            </w:r>
            <w:r>
              <w:t>(cool</w:t>
            </w:r>
            <w:r>
              <w:rPr>
                <w:spacing w:val="-3"/>
              </w:rPr>
              <w:t xml:space="preserve"> </w:t>
            </w:r>
            <w:r>
              <w:t>–</w:t>
            </w:r>
            <w:r>
              <w:rPr>
                <w:spacing w:val="-7"/>
              </w:rPr>
              <w:t xml:space="preserve"> </w:t>
            </w:r>
            <w:r>
              <w:t>to</w:t>
            </w:r>
            <w:r>
              <w:rPr>
                <w:spacing w:val="-4"/>
              </w:rPr>
              <w:t xml:space="preserve"> </w:t>
            </w:r>
            <w:r>
              <w:t>cool). Имена прилагательные на -ed и -ing (excited – exciting).</w:t>
            </w:r>
          </w:p>
          <w:p w:rsidR="00991C96" w:rsidRDefault="008A40EF">
            <w:pPr>
              <w:pStyle w:val="TableParagraph"/>
              <w:spacing w:before="2" w:line="244" w:lineRule="auto"/>
              <w:ind w:right="127"/>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1C96" w:rsidRDefault="008A40EF">
            <w:pPr>
              <w:pStyle w:val="TableParagraph"/>
              <w:spacing w:line="252" w:lineRule="exact"/>
              <w:jc w:val="both"/>
            </w:pPr>
            <w:r>
              <w:t>Различные</w:t>
            </w:r>
            <w:r>
              <w:rPr>
                <w:spacing w:val="36"/>
              </w:rPr>
              <w:t xml:space="preserve">  </w:t>
            </w:r>
            <w:r>
              <w:t>средства</w:t>
            </w:r>
            <w:r>
              <w:rPr>
                <w:spacing w:val="36"/>
              </w:rPr>
              <w:t xml:space="preserve">  </w:t>
            </w:r>
            <w:r>
              <w:t>связи</w:t>
            </w:r>
            <w:r>
              <w:rPr>
                <w:spacing w:val="35"/>
              </w:rPr>
              <w:t xml:space="preserve">  </w:t>
            </w:r>
            <w:r>
              <w:t>для</w:t>
            </w:r>
            <w:r>
              <w:rPr>
                <w:spacing w:val="36"/>
              </w:rPr>
              <w:t xml:space="preserve">  </w:t>
            </w:r>
            <w:r>
              <w:t>обеспечения</w:t>
            </w:r>
            <w:r>
              <w:rPr>
                <w:spacing w:val="34"/>
              </w:rPr>
              <w:t xml:space="preserve">  </w:t>
            </w:r>
            <w:r>
              <w:t>целостности</w:t>
            </w:r>
            <w:r>
              <w:rPr>
                <w:spacing w:val="35"/>
              </w:rPr>
              <w:t xml:space="preserve">  </w:t>
            </w:r>
            <w:r>
              <w:rPr>
                <w:spacing w:val="-10"/>
              </w:rPr>
              <w:t>и</w:t>
            </w:r>
          </w:p>
          <w:p w:rsidR="00991C96" w:rsidRDefault="008A40EF">
            <w:pPr>
              <w:pStyle w:val="TableParagraph"/>
              <w:spacing w:before="6" w:line="236" w:lineRule="exact"/>
              <w:jc w:val="both"/>
            </w:pPr>
            <w:r>
              <w:t>логичности</w:t>
            </w:r>
            <w:r>
              <w:rPr>
                <w:spacing w:val="-13"/>
              </w:rPr>
              <w:t xml:space="preserve"> </w:t>
            </w:r>
            <w:r>
              <w:t>устного/письменного</w:t>
            </w:r>
            <w:r>
              <w:rPr>
                <w:spacing w:val="-11"/>
              </w:rPr>
              <w:t xml:space="preserve"> </w:t>
            </w:r>
            <w:r>
              <w:rPr>
                <w:spacing w:val="-2"/>
              </w:rPr>
              <w:t>высказывания.</w:t>
            </w:r>
          </w:p>
        </w:tc>
        <w:tc>
          <w:tcPr>
            <w:tcW w:w="2835" w:type="dxa"/>
          </w:tcPr>
          <w:p w:rsidR="00991C96" w:rsidRDefault="00991C96">
            <w:pPr>
              <w:pStyle w:val="TableParagraph"/>
              <w:ind w:left="0"/>
            </w:pPr>
          </w:p>
        </w:tc>
      </w:tr>
      <w:tr w:rsidR="00991C96">
        <w:trPr>
          <w:trHeight w:val="3350"/>
        </w:trPr>
        <w:tc>
          <w:tcPr>
            <w:tcW w:w="992" w:type="dxa"/>
          </w:tcPr>
          <w:p w:rsidR="00991C96" w:rsidRDefault="008A40EF">
            <w:pPr>
              <w:pStyle w:val="TableParagraph"/>
              <w:spacing w:before="13"/>
              <w:ind w:left="146"/>
            </w:pPr>
            <w:r>
              <w:rPr>
                <w:spacing w:val="-5"/>
              </w:rPr>
              <w:t>8.</w:t>
            </w:r>
          </w:p>
        </w:tc>
        <w:tc>
          <w:tcPr>
            <w:tcW w:w="6522" w:type="dxa"/>
          </w:tcPr>
          <w:p w:rsidR="00991C96" w:rsidRDefault="008A40EF">
            <w:pPr>
              <w:pStyle w:val="TableParagraph"/>
              <w:spacing w:before="1"/>
              <w:jc w:val="both"/>
            </w:pPr>
            <w:r>
              <w:t>96.6.2.4.</w:t>
            </w:r>
            <w:r>
              <w:rPr>
                <w:spacing w:val="-3"/>
              </w:rPr>
              <w:t xml:space="preserve"> </w:t>
            </w:r>
            <w:r>
              <w:t>Грамматическая</w:t>
            </w:r>
            <w:r>
              <w:rPr>
                <w:spacing w:val="-6"/>
              </w:rPr>
              <w:t xml:space="preserve"> </w:t>
            </w:r>
            <w:r>
              <w:t>сторона</w:t>
            </w:r>
            <w:r>
              <w:rPr>
                <w:spacing w:val="-2"/>
              </w:rPr>
              <w:t xml:space="preserve"> </w:t>
            </w:r>
            <w:r>
              <w:rPr>
                <w:spacing w:val="-4"/>
              </w:rPr>
              <w:t>речи.</w:t>
            </w:r>
          </w:p>
          <w:p w:rsidR="00991C96" w:rsidRDefault="008A40EF">
            <w:pPr>
              <w:pStyle w:val="TableParagraph"/>
              <w:spacing w:before="6" w:line="244" w:lineRule="auto"/>
              <w:ind w:right="128"/>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TableParagraph"/>
              <w:tabs>
                <w:tab w:val="left" w:pos="2573"/>
                <w:tab w:val="left" w:pos="4838"/>
              </w:tabs>
              <w:spacing w:line="244" w:lineRule="auto"/>
              <w:ind w:right="127"/>
              <w:jc w:val="both"/>
            </w:pPr>
            <w:r>
              <w:t xml:space="preserve">Различные коммуникативные типы предложений: </w:t>
            </w:r>
            <w:r>
              <w:rPr>
                <w:spacing w:val="-2"/>
              </w:rPr>
              <w:t>повествовательные</w:t>
            </w:r>
            <w:r>
              <w:tab/>
            </w:r>
            <w:r>
              <w:rPr>
                <w:spacing w:val="-2"/>
              </w:rPr>
              <w:t>(утвердительные,</w:t>
            </w:r>
            <w:r>
              <w:tab/>
            </w:r>
            <w:r>
              <w:rPr>
                <w:spacing w:val="-2"/>
              </w:rPr>
              <w:t xml:space="preserve">отрицательные), </w:t>
            </w:r>
            <w:r>
              <w:t>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991C96" w:rsidRDefault="008A40EF">
            <w:pPr>
              <w:pStyle w:val="TableParagraph"/>
              <w:spacing w:line="244" w:lineRule="auto"/>
              <w:ind w:right="126"/>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91C96" w:rsidRDefault="008A40EF">
            <w:pPr>
              <w:pStyle w:val="TableParagraph"/>
              <w:spacing w:line="237" w:lineRule="exact"/>
              <w:jc w:val="both"/>
            </w:pPr>
            <w:r>
              <w:t>Предложения</w:t>
            </w:r>
            <w:r>
              <w:rPr>
                <w:spacing w:val="-9"/>
              </w:rPr>
              <w:t xml:space="preserve"> </w:t>
            </w:r>
            <w:r>
              <w:t>с</w:t>
            </w:r>
            <w:r>
              <w:rPr>
                <w:spacing w:val="-5"/>
              </w:rPr>
              <w:t xml:space="preserve"> </w:t>
            </w:r>
            <w:r>
              <w:t>начальным</w:t>
            </w:r>
            <w:r>
              <w:rPr>
                <w:spacing w:val="-5"/>
              </w:rPr>
              <w:t xml:space="preserve"> It.</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4701"/>
        </w:trPr>
        <w:tc>
          <w:tcPr>
            <w:tcW w:w="992" w:type="dxa"/>
          </w:tcPr>
          <w:p w:rsidR="00991C96" w:rsidRDefault="00991C96">
            <w:pPr>
              <w:pStyle w:val="TableParagraph"/>
              <w:ind w:left="0"/>
            </w:pPr>
          </w:p>
        </w:tc>
        <w:tc>
          <w:tcPr>
            <w:tcW w:w="6522" w:type="dxa"/>
          </w:tcPr>
          <w:p w:rsidR="00991C96" w:rsidRDefault="008A40EF">
            <w:pPr>
              <w:pStyle w:val="TableParagraph"/>
              <w:spacing w:before="1"/>
              <w:jc w:val="both"/>
            </w:pPr>
            <w:r>
              <w:t>Предложения</w:t>
            </w:r>
            <w:r>
              <w:rPr>
                <w:spacing w:val="-4"/>
              </w:rPr>
              <w:t xml:space="preserve"> </w:t>
            </w:r>
            <w:r>
              <w:t>с</w:t>
            </w:r>
            <w:r>
              <w:rPr>
                <w:spacing w:val="-3"/>
              </w:rPr>
              <w:t xml:space="preserve"> </w:t>
            </w:r>
            <w:r>
              <w:t>начальным</w:t>
            </w:r>
            <w:r>
              <w:rPr>
                <w:spacing w:val="-3"/>
              </w:rPr>
              <w:t xml:space="preserve"> </w:t>
            </w:r>
            <w:r>
              <w:t>There</w:t>
            </w:r>
            <w:r>
              <w:rPr>
                <w:spacing w:val="-4"/>
              </w:rPr>
              <w:t xml:space="preserve"> </w:t>
            </w:r>
            <w:r>
              <w:t>+</w:t>
            </w:r>
            <w:r>
              <w:rPr>
                <w:spacing w:val="-3"/>
              </w:rPr>
              <w:t xml:space="preserve"> </w:t>
            </w:r>
            <w:r>
              <w:t>to</w:t>
            </w:r>
            <w:r>
              <w:rPr>
                <w:spacing w:val="-5"/>
              </w:rPr>
              <w:t xml:space="preserve"> be.</w:t>
            </w:r>
          </w:p>
          <w:p w:rsidR="00991C96" w:rsidRPr="008A40EF" w:rsidRDefault="008A40EF">
            <w:pPr>
              <w:pStyle w:val="TableParagraph"/>
              <w:spacing w:before="6" w:line="244" w:lineRule="auto"/>
              <w:ind w:right="125"/>
              <w:jc w:val="both"/>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spacing w:val="40"/>
                <w:lang w:val="en-US"/>
              </w:rPr>
              <w:t xml:space="preserve"> </w:t>
            </w:r>
            <w:r w:rsidRPr="008A40EF">
              <w:rPr>
                <w:lang w:val="en-US"/>
              </w:rPr>
              <w:t xml:space="preserve">to be, to look, to seem, to feel (He looks/seems/feels </w:t>
            </w:r>
            <w:r w:rsidRPr="008A40EF">
              <w:rPr>
                <w:spacing w:val="-2"/>
                <w:lang w:val="en-US"/>
              </w:rPr>
              <w:t>happy.).</w:t>
            </w:r>
          </w:p>
          <w:p w:rsidR="00991C96" w:rsidRPr="008A40EF" w:rsidRDefault="008A40EF">
            <w:pPr>
              <w:pStyle w:val="TableParagraph"/>
              <w:spacing w:line="244" w:lineRule="auto"/>
              <w:ind w:right="129"/>
              <w:jc w:val="both"/>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Default="008A40EF">
            <w:pPr>
              <w:pStyle w:val="TableParagraph"/>
              <w:spacing w:line="244" w:lineRule="auto"/>
              <w:ind w:right="126"/>
              <w:jc w:val="both"/>
            </w:pPr>
            <w:r>
              <w:t>Сложносочинённые предложения с сочинительными союзами and, but, or.</w:t>
            </w:r>
          </w:p>
          <w:p w:rsidR="00991C96" w:rsidRDefault="008A40EF">
            <w:pPr>
              <w:pStyle w:val="TableParagraph"/>
              <w:spacing w:line="244" w:lineRule="auto"/>
              <w:ind w:right="131"/>
              <w:jc w:val="both"/>
            </w:pPr>
            <w:r>
              <w:t>Сложноподчинённые предложения с союзами и союзными словами because, if, when, where, what, why, how.</w:t>
            </w:r>
          </w:p>
          <w:p w:rsidR="00991C96" w:rsidRDefault="008A40EF">
            <w:pPr>
              <w:pStyle w:val="TableParagraph"/>
              <w:spacing w:line="244" w:lineRule="auto"/>
              <w:ind w:right="127"/>
              <w:jc w:val="both"/>
            </w:pPr>
            <w:r>
              <w:t>Сложноподчинённые предложения с определительными придаточными с союзными словами who, which, that.</w:t>
            </w:r>
          </w:p>
          <w:p w:rsidR="00991C96" w:rsidRDefault="008A40EF">
            <w:pPr>
              <w:pStyle w:val="TableParagraph"/>
              <w:spacing w:line="244" w:lineRule="auto"/>
              <w:ind w:right="125"/>
              <w:jc w:val="both"/>
            </w:pPr>
            <w:r>
              <w:t>Сложноподчинённые предложения</w:t>
            </w:r>
            <w:r>
              <w:rPr>
                <w:spacing w:val="-1"/>
              </w:rPr>
              <w:t xml:space="preserve"> </w:t>
            </w:r>
            <w:r>
              <w:t>с союзными</w:t>
            </w:r>
            <w:r>
              <w:rPr>
                <w:spacing w:val="-1"/>
              </w:rPr>
              <w:t xml:space="preserve"> </w:t>
            </w:r>
            <w:r>
              <w:t>словами whoever, whatever, however, whenever.</w:t>
            </w:r>
          </w:p>
          <w:p w:rsidR="00991C96" w:rsidRDefault="008A40EF">
            <w:pPr>
              <w:pStyle w:val="TableParagraph"/>
              <w:spacing w:line="244" w:lineRule="auto"/>
              <w:ind w:right="127"/>
              <w:jc w:val="both"/>
            </w:pPr>
            <w:r>
              <w:t>Условные предложения</w:t>
            </w:r>
            <w:r>
              <w:rPr>
                <w:spacing w:val="-1"/>
              </w:rPr>
              <w:t xml:space="preserve"> </w:t>
            </w:r>
            <w:r>
              <w:t>с</w:t>
            </w:r>
            <w:r>
              <w:rPr>
                <w:spacing w:val="-3"/>
              </w:rPr>
              <w:t xml:space="preserve"> </w:t>
            </w:r>
            <w:r>
              <w:t>глаголами</w:t>
            </w:r>
            <w:r>
              <w:rPr>
                <w:spacing w:val="-1"/>
              </w:rPr>
              <w:t xml:space="preserve"> </w:t>
            </w:r>
            <w:r>
              <w:t>в</w:t>
            </w:r>
            <w:r>
              <w:rPr>
                <w:spacing w:val="-2"/>
              </w:rPr>
              <w:t xml:space="preserve"> </w:t>
            </w:r>
            <w:r>
              <w:t>изъявительном</w:t>
            </w:r>
            <w:r>
              <w:rPr>
                <w:spacing w:val="-1"/>
              </w:rPr>
              <w:t xml:space="preserve"> </w:t>
            </w:r>
            <w:r>
              <w:t>наклонении (Conditional 0, Conditional I) и с глаголами в сослагательном наклонении (Conditional II).</w:t>
            </w:r>
          </w:p>
          <w:p w:rsidR="00991C96" w:rsidRPr="008A40EF" w:rsidRDefault="008A40EF">
            <w:pPr>
              <w:pStyle w:val="TableParagraph"/>
              <w:spacing w:line="244" w:lineRule="auto"/>
              <w:ind w:right="129"/>
              <w:jc w:val="both"/>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TableParagraph"/>
              <w:tabs>
                <w:tab w:val="left" w:pos="2461"/>
                <w:tab w:val="left" w:pos="4408"/>
                <w:tab w:val="left" w:pos="4936"/>
              </w:tabs>
              <w:spacing w:line="244" w:lineRule="auto"/>
              <w:ind w:right="126"/>
            </w:pPr>
            <w:r>
              <w:rPr>
                <w:spacing w:val="-2"/>
              </w:rPr>
              <w:t>Повествовательные,</w:t>
            </w:r>
            <w:r>
              <w:tab/>
            </w:r>
            <w:r>
              <w:rPr>
                <w:spacing w:val="-2"/>
              </w:rPr>
              <w:t>вопросительные</w:t>
            </w:r>
            <w:r>
              <w:tab/>
            </w:r>
            <w:r>
              <w:rPr>
                <w:spacing w:val="-10"/>
              </w:rPr>
              <w:t>и</w:t>
            </w:r>
            <w:r>
              <w:tab/>
            </w:r>
            <w:r>
              <w:rPr>
                <w:spacing w:val="-2"/>
              </w:rPr>
              <w:t xml:space="preserve">побудительные </w:t>
            </w:r>
            <w:r>
              <w:t>предложения</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 xml:space="preserve">прошедшем времени, согласование времён в рамках сложного предложения. Модальные глаголы в косвенной речи в настоящем и прошедшем </w:t>
            </w:r>
            <w:r>
              <w:rPr>
                <w:spacing w:val="-2"/>
              </w:rPr>
              <w:t>времени.</w:t>
            </w:r>
          </w:p>
          <w:p w:rsidR="00991C96" w:rsidRPr="008A40EF" w:rsidRDefault="008A40EF">
            <w:pPr>
              <w:pStyle w:val="TableParagraph"/>
              <w:spacing w:line="252" w:lineRule="exact"/>
              <w:rPr>
                <w:lang w:val="en-US"/>
              </w:rPr>
            </w:pPr>
            <w:r>
              <w:t>Предложения</w:t>
            </w:r>
            <w:r w:rsidRPr="008A40EF">
              <w:rPr>
                <w:spacing w:val="14"/>
                <w:lang w:val="en-US"/>
              </w:rPr>
              <w:t xml:space="preserve"> </w:t>
            </w:r>
            <w:r>
              <w:t>с</w:t>
            </w:r>
            <w:r w:rsidRPr="008A40EF">
              <w:rPr>
                <w:spacing w:val="17"/>
                <w:lang w:val="en-US"/>
              </w:rPr>
              <w:t xml:space="preserve"> </w:t>
            </w:r>
            <w:r>
              <w:t>конструкциями</w:t>
            </w:r>
            <w:r w:rsidRPr="008A40EF">
              <w:rPr>
                <w:spacing w:val="16"/>
                <w:lang w:val="en-US"/>
              </w:rPr>
              <w:t xml:space="preserve"> </w:t>
            </w:r>
            <w:r w:rsidRPr="008A40EF">
              <w:rPr>
                <w:lang w:val="en-US"/>
              </w:rPr>
              <w:t>as</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7"/>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5"/>
                <w:lang w:val="en-US"/>
              </w:rPr>
              <w:t xml:space="preserve"> </w:t>
            </w:r>
            <w:r w:rsidRPr="008A40EF">
              <w:rPr>
                <w:lang w:val="en-US"/>
              </w:rPr>
              <w:t>as,</w:t>
            </w:r>
            <w:r w:rsidRPr="008A40EF">
              <w:rPr>
                <w:spacing w:val="17"/>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spacing w:val="-5"/>
                <w:lang w:val="en-US"/>
              </w:rPr>
              <w:t>and</w:t>
            </w:r>
          </w:p>
          <w:p w:rsidR="00991C96" w:rsidRPr="008A40EF" w:rsidRDefault="008A40EF">
            <w:pPr>
              <w:pStyle w:val="TableParagraph"/>
              <w:spacing w:line="244" w:lineRule="auto"/>
              <w:ind w:right="2663"/>
              <w:rPr>
                <w:lang w:val="en-US"/>
              </w:rPr>
            </w:pPr>
            <w:r w:rsidRPr="008A40EF">
              <w:rPr>
                <w:lang w:val="en-US"/>
              </w:rPr>
              <w:t>…,</w:t>
            </w:r>
            <w:r w:rsidRPr="008A40EF">
              <w:rPr>
                <w:spacing w:val="-6"/>
                <w:lang w:val="en-US"/>
              </w:rPr>
              <w:t xml:space="preserve"> </w:t>
            </w:r>
            <w:r w:rsidRPr="008A40EF">
              <w:rPr>
                <w:lang w:val="en-US"/>
              </w:rPr>
              <w:t>either</w:t>
            </w:r>
            <w:r w:rsidRPr="008A40EF">
              <w:rPr>
                <w:spacing w:val="-6"/>
                <w:lang w:val="en-US"/>
              </w:rPr>
              <w:t xml:space="preserve"> </w:t>
            </w:r>
            <w:r w:rsidRPr="008A40EF">
              <w:rPr>
                <w:lang w:val="en-US"/>
              </w:rPr>
              <w:t>…</w:t>
            </w:r>
            <w:r w:rsidRPr="008A40EF">
              <w:rPr>
                <w:spacing w:val="-6"/>
                <w:lang w:val="en-US"/>
              </w:rPr>
              <w:t xml:space="preserve"> </w:t>
            </w:r>
            <w:r w:rsidRPr="008A40EF">
              <w:rPr>
                <w:lang w:val="en-US"/>
              </w:rPr>
              <w:t>or,</w:t>
            </w:r>
            <w:r w:rsidRPr="008A40EF">
              <w:rPr>
                <w:spacing w:val="-6"/>
                <w:lang w:val="en-US"/>
              </w:rPr>
              <w:t xml:space="preserve"> </w:t>
            </w:r>
            <w:r w:rsidRPr="008A40EF">
              <w:rPr>
                <w:lang w:val="en-US"/>
              </w:rPr>
              <w:t>neither</w:t>
            </w:r>
            <w:r w:rsidRPr="008A40EF">
              <w:rPr>
                <w:spacing w:val="-6"/>
                <w:lang w:val="en-US"/>
              </w:rPr>
              <w:t xml:space="preserve"> </w:t>
            </w:r>
            <w:r w:rsidRPr="008A40EF">
              <w:rPr>
                <w:lang w:val="en-US"/>
              </w:rPr>
              <w:t>…</w:t>
            </w:r>
            <w:r w:rsidRPr="008A40EF">
              <w:rPr>
                <w:spacing w:val="-9"/>
                <w:lang w:val="en-US"/>
              </w:rPr>
              <w:t xml:space="preserve"> </w:t>
            </w:r>
            <w:r w:rsidRPr="008A40EF">
              <w:rPr>
                <w:lang w:val="en-US"/>
              </w:rPr>
              <w:t xml:space="preserve">nor. </w:t>
            </w:r>
            <w:r>
              <w:t>Предложения</w:t>
            </w:r>
            <w:r w:rsidRPr="008A40EF">
              <w:rPr>
                <w:lang w:val="en-US"/>
              </w:rPr>
              <w:t xml:space="preserve"> </w:t>
            </w:r>
            <w:r>
              <w:t>с</w:t>
            </w:r>
            <w:r w:rsidRPr="008A40EF">
              <w:rPr>
                <w:lang w:val="en-US"/>
              </w:rPr>
              <w:t xml:space="preserve"> I wish…</w:t>
            </w:r>
          </w:p>
          <w:p w:rsidR="00991C96" w:rsidRPr="008A40EF" w:rsidRDefault="008A40EF">
            <w:pPr>
              <w:pStyle w:val="TableParagraph"/>
              <w:spacing w:line="244" w:lineRule="auto"/>
              <w:rPr>
                <w:lang w:val="en-US"/>
              </w:rPr>
            </w:pPr>
            <w:r>
              <w:t>Конструкции</w:t>
            </w:r>
            <w:r w:rsidRPr="008A40EF">
              <w:rPr>
                <w:lang w:val="en-US"/>
              </w:rPr>
              <w:t xml:space="preserve"> </w:t>
            </w:r>
            <w:r>
              <w:t>с</w:t>
            </w:r>
            <w:r w:rsidRPr="008A40EF">
              <w:rPr>
                <w:lang w:val="en-US"/>
              </w:rPr>
              <w:t xml:space="preserve"> </w:t>
            </w:r>
            <w:r>
              <w:t>глаголами</w:t>
            </w:r>
            <w:r w:rsidRPr="008A40EF">
              <w:rPr>
                <w:lang w:val="en-US"/>
              </w:rPr>
              <w:t xml:space="preserve"> </w:t>
            </w:r>
            <w:r>
              <w:t>на</w:t>
            </w:r>
            <w:r w:rsidRPr="008A40EF">
              <w:rPr>
                <w:lang w:val="en-US"/>
              </w:rPr>
              <w:t xml:space="preserve"> -ing: to love/hate doing smth. </w:t>
            </w:r>
            <w:r>
              <w:t>Конструкции</w:t>
            </w:r>
            <w:r w:rsidRPr="008A40EF">
              <w:rPr>
                <w:lang w:val="en-US"/>
              </w:rPr>
              <w:t xml:space="preserve"> c </w:t>
            </w:r>
            <w:r>
              <w:t>глаголами</w:t>
            </w:r>
            <w:r w:rsidRPr="008A40EF">
              <w:rPr>
                <w:spacing w:val="-2"/>
                <w:lang w:val="en-US"/>
              </w:rPr>
              <w:t xml:space="preserve"> </w:t>
            </w:r>
            <w:r w:rsidRPr="008A40EF">
              <w:rPr>
                <w:lang w:val="en-US"/>
              </w:rPr>
              <w:t>to stop,</w:t>
            </w:r>
            <w:r w:rsidRPr="008A40EF">
              <w:rPr>
                <w:spacing w:val="-1"/>
                <w:lang w:val="en-US"/>
              </w:rPr>
              <w:t xml:space="preserve"> </w:t>
            </w:r>
            <w:r w:rsidRPr="008A40EF">
              <w:rPr>
                <w:lang w:val="en-US"/>
              </w:rPr>
              <w:t>to</w:t>
            </w:r>
            <w:r w:rsidRPr="008A40EF">
              <w:rPr>
                <w:spacing w:val="-1"/>
                <w:lang w:val="en-US"/>
              </w:rPr>
              <w:t xml:space="preserve"> </w:t>
            </w:r>
            <w:r w:rsidRPr="008A40EF">
              <w:rPr>
                <w:lang w:val="en-US"/>
              </w:rPr>
              <w:t>remember, to</w:t>
            </w:r>
            <w:r w:rsidRPr="008A40EF">
              <w:rPr>
                <w:spacing w:val="-1"/>
                <w:lang w:val="en-US"/>
              </w:rPr>
              <w:t xml:space="preserve"> </w:t>
            </w:r>
            <w:r w:rsidRPr="008A40EF">
              <w:rPr>
                <w:lang w:val="en-US"/>
              </w:rPr>
              <w:t>forget (</w:t>
            </w:r>
            <w:r>
              <w:t>разница</w:t>
            </w:r>
            <w:r w:rsidRPr="008A40EF">
              <w:rPr>
                <w:lang w:val="en-US"/>
              </w:rPr>
              <w:t xml:space="preserve"> </w:t>
            </w:r>
            <w:r>
              <w:t>в</w:t>
            </w:r>
            <w:r w:rsidRPr="008A40EF">
              <w:rPr>
                <w:lang w:val="en-US"/>
              </w:rPr>
              <w:t xml:space="preserve"> </w:t>
            </w:r>
            <w:r>
              <w:t>значении</w:t>
            </w:r>
            <w:r w:rsidRPr="008A40EF">
              <w:rPr>
                <w:lang w:val="en-US"/>
              </w:rPr>
              <w:t xml:space="preserve"> to stop doing smth </w:t>
            </w:r>
            <w:r>
              <w:t>и</w:t>
            </w:r>
            <w:r w:rsidRPr="008A40EF">
              <w:rPr>
                <w:lang w:val="en-US"/>
              </w:rPr>
              <w:t xml:space="preserve"> to stop to do smth).</w:t>
            </w:r>
          </w:p>
          <w:p w:rsidR="00991C96" w:rsidRDefault="008A40EF">
            <w:pPr>
              <w:pStyle w:val="TableParagraph"/>
              <w:spacing w:before="2" w:line="244" w:lineRule="auto"/>
              <w:ind w:right="1586"/>
            </w:pPr>
            <w:r>
              <w:t>Конструкция</w:t>
            </w:r>
            <w:r w:rsidRPr="008A40EF">
              <w:rPr>
                <w:lang w:val="en-US"/>
              </w:rPr>
              <w:t xml:space="preserve"> It takes me … to do smth. </w:t>
            </w:r>
            <w:r>
              <w:t>Конструкция</w:t>
            </w:r>
            <w:r>
              <w:rPr>
                <w:spacing w:val="-8"/>
              </w:rPr>
              <w:t xml:space="preserve"> </w:t>
            </w:r>
            <w:r>
              <w:t>used</w:t>
            </w:r>
            <w:r>
              <w:rPr>
                <w:spacing w:val="-6"/>
              </w:rPr>
              <w:t xml:space="preserve"> </w:t>
            </w:r>
            <w:r>
              <w:t>to</w:t>
            </w:r>
            <w:r>
              <w:rPr>
                <w:spacing w:val="-7"/>
              </w:rPr>
              <w:t xml:space="preserve"> </w:t>
            </w:r>
            <w:r>
              <w:t>+</w:t>
            </w:r>
            <w:r>
              <w:rPr>
                <w:spacing w:val="-7"/>
              </w:rPr>
              <w:t xml:space="preserve"> </w:t>
            </w:r>
            <w:r>
              <w:t>инфинитив</w:t>
            </w:r>
            <w:r>
              <w:rPr>
                <w:spacing w:val="-9"/>
              </w:rPr>
              <w:t xml:space="preserve"> </w:t>
            </w:r>
            <w:r>
              <w:t>глагола.</w:t>
            </w:r>
          </w:p>
          <w:p w:rsidR="00991C96" w:rsidRPr="008A40EF" w:rsidRDefault="008A40EF">
            <w:pPr>
              <w:pStyle w:val="TableParagraph"/>
              <w:spacing w:before="2" w:line="244" w:lineRule="auto"/>
              <w:rPr>
                <w:lang w:val="en-US"/>
              </w:rPr>
            </w:pPr>
            <w:r>
              <w:t>Конструкции</w:t>
            </w:r>
            <w:r w:rsidRPr="008A40EF">
              <w:rPr>
                <w:lang w:val="en-US"/>
              </w:rPr>
              <w:t xml:space="preserve"> be/get used to smth, be/get used to doing smth. </w:t>
            </w:r>
            <w:r>
              <w:t>Конструкции</w:t>
            </w:r>
            <w:r w:rsidRPr="008A40EF">
              <w:rPr>
                <w:spacing w:val="40"/>
                <w:lang w:val="en-US"/>
              </w:rPr>
              <w:t xml:space="preserve"> </w:t>
            </w:r>
            <w:r w:rsidRPr="008A40EF">
              <w:rPr>
                <w:lang w:val="en-US"/>
              </w:rPr>
              <w:t>I</w:t>
            </w:r>
            <w:r w:rsidRPr="008A40EF">
              <w:rPr>
                <w:spacing w:val="40"/>
                <w:lang w:val="en-US"/>
              </w:rPr>
              <w:t xml:space="preserve"> </w:t>
            </w:r>
            <w:r w:rsidRPr="008A40EF">
              <w:rPr>
                <w:lang w:val="en-US"/>
              </w:rPr>
              <w:t>prefer,</w:t>
            </w:r>
            <w:r w:rsidRPr="008A40EF">
              <w:rPr>
                <w:spacing w:val="40"/>
                <w:lang w:val="en-US"/>
              </w:rPr>
              <w:t xml:space="preserve"> </w:t>
            </w:r>
            <w:r w:rsidRPr="008A40EF">
              <w:rPr>
                <w:lang w:val="en-US"/>
              </w:rPr>
              <w:t>I’d</w:t>
            </w:r>
            <w:r w:rsidRPr="008A40EF">
              <w:rPr>
                <w:spacing w:val="40"/>
                <w:lang w:val="en-US"/>
              </w:rPr>
              <w:t xml:space="preserve"> </w:t>
            </w:r>
            <w:r w:rsidRPr="008A40EF">
              <w:rPr>
                <w:lang w:val="en-US"/>
              </w:rPr>
              <w:t>prefer,</w:t>
            </w:r>
            <w:r w:rsidRPr="008A40EF">
              <w:rPr>
                <w:spacing w:val="40"/>
                <w:lang w:val="en-US"/>
              </w:rPr>
              <w:t xml:space="preserve"> </w:t>
            </w:r>
            <w:r w:rsidRPr="008A40EF">
              <w:rPr>
                <w:lang w:val="en-US"/>
              </w:rPr>
              <w:t>I’d</w:t>
            </w:r>
            <w:r w:rsidRPr="008A40EF">
              <w:rPr>
                <w:spacing w:val="40"/>
                <w:lang w:val="en-US"/>
              </w:rPr>
              <w:t xml:space="preserve"> </w:t>
            </w:r>
            <w:r w:rsidRPr="008A40EF">
              <w:rPr>
                <w:lang w:val="en-US"/>
              </w:rPr>
              <w:t>rather</w:t>
            </w:r>
            <w:r w:rsidRPr="008A40EF">
              <w:rPr>
                <w:spacing w:val="40"/>
                <w:lang w:val="en-US"/>
              </w:rPr>
              <w:t xml:space="preserve"> </w:t>
            </w:r>
            <w:r w:rsidRPr="008A40EF">
              <w:rPr>
                <w:lang w:val="en-US"/>
              </w:rPr>
              <w:t>prefer,</w:t>
            </w:r>
            <w:r w:rsidRPr="008A40EF">
              <w:rPr>
                <w:spacing w:val="40"/>
                <w:lang w:val="en-US"/>
              </w:rPr>
              <w:t xml:space="preserve"> </w:t>
            </w:r>
            <w:r>
              <w:t>выражающие</w:t>
            </w:r>
            <w:r w:rsidRPr="008A40EF">
              <w:rPr>
                <w:lang w:val="en-US"/>
              </w:rPr>
              <w:t xml:space="preserve"> </w:t>
            </w:r>
            <w:r>
              <w:t>предпочтение</w:t>
            </w:r>
            <w:r w:rsidRPr="008A40EF">
              <w:rPr>
                <w:lang w:val="en-US"/>
              </w:rPr>
              <w:t xml:space="preserve">, </w:t>
            </w:r>
            <w:r>
              <w:t>а</w:t>
            </w:r>
            <w:r w:rsidRPr="008A40EF">
              <w:rPr>
                <w:lang w:val="en-US"/>
              </w:rPr>
              <w:t xml:space="preserve"> </w:t>
            </w:r>
            <w:r>
              <w:t>также</w:t>
            </w:r>
            <w:r w:rsidRPr="008A40EF">
              <w:rPr>
                <w:lang w:val="en-US"/>
              </w:rPr>
              <w:t xml:space="preserve"> </w:t>
            </w:r>
            <w:r>
              <w:t>конструкции</w:t>
            </w:r>
            <w:r w:rsidRPr="008A40EF">
              <w:rPr>
                <w:lang w:val="en-US"/>
              </w:rPr>
              <w:t xml:space="preserve"> I’d rather, You’d better.</w:t>
            </w:r>
          </w:p>
          <w:p w:rsidR="00991C96" w:rsidRDefault="008A40EF">
            <w:pPr>
              <w:pStyle w:val="TableParagraph"/>
              <w:tabs>
                <w:tab w:val="left" w:pos="1630"/>
                <w:tab w:val="left" w:pos="3005"/>
                <w:tab w:val="left" w:pos="4682"/>
              </w:tabs>
              <w:spacing w:before="1" w:line="244" w:lineRule="auto"/>
              <w:ind w:right="128"/>
            </w:pPr>
            <w:r>
              <w:rPr>
                <w:spacing w:val="-2"/>
              </w:rPr>
              <w:t>Подлежащее,</w:t>
            </w:r>
            <w:r>
              <w:tab/>
            </w:r>
            <w:r>
              <w:rPr>
                <w:spacing w:val="-2"/>
              </w:rPr>
              <w:t>выраженное</w:t>
            </w:r>
            <w:r>
              <w:tab/>
            </w:r>
            <w:r>
              <w:rPr>
                <w:spacing w:val="-2"/>
              </w:rPr>
              <w:t>собирательным</w:t>
            </w:r>
            <w:r>
              <w:tab/>
            </w:r>
            <w:r>
              <w:rPr>
                <w:spacing w:val="-2"/>
              </w:rPr>
              <w:t xml:space="preserve">существительным </w:t>
            </w:r>
            <w:r>
              <w:t>(family, police),</w:t>
            </w:r>
            <w:r>
              <w:rPr>
                <w:spacing w:val="40"/>
              </w:rPr>
              <w:t xml:space="preserve"> </w:t>
            </w:r>
            <w:r>
              <w:t>и его согласование со сказуемым.</w:t>
            </w:r>
          </w:p>
          <w:p w:rsidR="00991C96" w:rsidRDefault="008A40EF">
            <w:pPr>
              <w:pStyle w:val="TableParagraph"/>
              <w:spacing w:line="244" w:lineRule="auto"/>
              <w:ind w:right="126"/>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 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TableParagraph"/>
              <w:spacing w:line="247" w:lineRule="auto"/>
              <w:ind w:right="130"/>
              <w:jc w:val="both"/>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TableParagraph"/>
              <w:spacing w:line="244" w:lineRule="auto"/>
              <w:ind w:right="129"/>
              <w:jc w:val="both"/>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TableParagraph"/>
              <w:spacing w:line="244" w:lineRule="auto"/>
              <w:ind w:right="123"/>
              <w:jc w:val="both"/>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 I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TableParagraph"/>
              <w:spacing w:line="252" w:lineRule="exact"/>
              <w:jc w:val="both"/>
            </w:pPr>
            <w:r>
              <w:t>Определённый,</w:t>
            </w:r>
            <w:r>
              <w:rPr>
                <w:spacing w:val="-8"/>
              </w:rPr>
              <w:t xml:space="preserve"> </w:t>
            </w:r>
            <w:r>
              <w:t>неопределённый</w:t>
            </w:r>
            <w:r>
              <w:rPr>
                <w:spacing w:val="-7"/>
              </w:rPr>
              <w:t xml:space="preserve"> </w:t>
            </w:r>
            <w:r>
              <w:t>и</w:t>
            </w:r>
            <w:r>
              <w:rPr>
                <w:spacing w:val="-8"/>
              </w:rPr>
              <w:t xml:space="preserve"> </w:t>
            </w:r>
            <w:r>
              <w:t>нулевой</w:t>
            </w:r>
            <w:r>
              <w:rPr>
                <w:spacing w:val="-8"/>
              </w:rPr>
              <w:t xml:space="preserve"> </w:t>
            </w:r>
            <w:r>
              <w:rPr>
                <w:spacing w:val="-2"/>
              </w:rPr>
              <w:t>артикли.</w:t>
            </w:r>
          </w:p>
          <w:p w:rsidR="00991C96" w:rsidRDefault="008A40EF">
            <w:pPr>
              <w:pStyle w:val="TableParagraph"/>
              <w:spacing w:line="260" w:lineRule="atLeast"/>
              <w:ind w:right="129"/>
              <w:jc w:val="both"/>
            </w:pPr>
            <w:r>
              <w:t>Имена существительные во множественном числе, образованных по правилу, и исключения.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4898"/>
        </w:trPr>
        <w:tc>
          <w:tcPr>
            <w:tcW w:w="992" w:type="dxa"/>
          </w:tcPr>
          <w:p w:rsidR="00991C96" w:rsidRDefault="00991C96">
            <w:pPr>
              <w:pStyle w:val="TableParagraph"/>
              <w:ind w:left="0"/>
            </w:pPr>
          </w:p>
        </w:tc>
        <w:tc>
          <w:tcPr>
            <w:tcW w:w="6522" w:type="dxa"/>
          </w:tcPr>
          <w:p w:rsidR="00991C96" w:rsidRDefault="008A40EF">
            <w:pPr>
              <w:pStyle w:val="TableParagraph"/>
              <w:spacing w:before="1" w:line="244" w:lineRule="auto"/>
              <w:ind w:right="129"/>
              <w:jc w:val="both"/>
            </w:pPr>
            <w:r>
              <w:t>Неисчисляемые имена</w:t>
            </w:r>
            <w:r>
              <w:rPr>
                <w:spacing w:val="-2"/>
              </w:rPr>
              <w:t xml:space="preserve"> </w:t>
            </w:r>
            <w:r>
              <w:t>существительные, имеющие форму</w:t>
            </w:r>
            <w:r>
              <w:rPr>
                <w:spacing w:val="-3"/>
              </w:rPr>
              <w:t xml:space="preserve"> </w:t>
            </w:r>
            <w:r>
              <w:t>только множественного числа.</w:t>
            </w:r>
          </w:p>
          <w:p w:rsidR="00991C96" w:rsidRDefault="008A40EF">
            <w:pPr>
              <w:pStyle w:val="TableParagraph"/>
              <w:jc w:val="both"/>
            </w:pPr>
            <w:r>
              <w:t>Притяжательный</w:t>
            </w:r>
            <w:r>
              <w:rPr>
                <w:spacing w:val="-8"/>
              </w:rPr>
              <w:t xml:space="preserve"> </w:t>
            </w:r>
            <w:r>
              <w:t>падеж</w:t>
            </w:r>
            <w:r>
              <w:rPr>
                <w:spacing w:val="-6"/>
              </w:rPr>
              <w:t xml:space="preserve"> </w:t>
            </w:r>
            <w:r>
              <w:t>имён</w:t>
            </w:r>
            <w:r>
              <w:rPr>
                <w:spacing w:val="-8"/>
              </w:rPr>
              <w:t xml:space="preserve"> </w:t>
            </w:r>
            <w:r>
              <w:rPr>
                <w:spacing w:val="-2"/>
              </w:rPr>
              <w:t>существительных.</w:t>
            </w:r>
          </w:p>
          <w:p w:rsidR="00991C96" w:rsidRDefault="008A40EF">
            <w:pPr>
              <w:pStyle w:val="TableParagraph"/>
              <w:spacing w:before="6" w:line="244" w:lineRule="auto"/>
              <w:ind w:right="128"/>
              <w:jc w:val="both"/>
            </w:pPr>
            <w:r>
              <w:t>Имена прилагательные и наречия в положительной, сравнительной и превосходной степенях, образованные по правилу, и исключения.</w:t>
            </w:r>
          </w:p>
          <w:p w:rsidR="00991C96" w:rsidRDefault="008A40EF">
            <w:pPr>
              <w:pStyle w:val="TableParagraph"/>
              <w:spacing w:line="244" w:lineRule="auto"/>
              <w:ind w:right="125"/>
              <w:jc w:val="both"/>
            </w:pPr>
            <w:r>
              <w:t>Порядок следования нескольких прилагательных (мнение – размер – возраст – цвет – происхождение).</w:t>
            </w:r>
          </w:p>
          <w:p w:rsidR="00991C96" w:rsidRPr="008A40EF" w:rsidRDefault="008A40EF">
            <w:pPr>
              <w:pStyle w:val="TableParagraph"/>
              <w:spacing w:line="244" w:lineRule="auto"/>
              <w:ind w:right="130"/>
              <w:jc w:val="both"/>
              <w:rPr>
                <w:lang w:val="en-US"/>
              </w:rPr>
            </w:pPr>
            <w:r>
              <w:t>Слова</w:t>
            </w:r>
            <w:r w:rsidRPr="008A40EF">
              <w:rPr>
                <w:lang w:val="en-US"/>
              </w:rPr>
              <w:t xml:space="preserve">, </w:t>
            </w:r>
            <w:r>
              <w:t>выражающие</w:t>
            </w:r>
            <w:r w:rsidRPr="008A40EF">
              <w:rPr>
                <w:lang w:val="en-US"/>
              </w:rPr>
              <w:t xml:space="preserve"> </w:t>
            </w:r>
            <w:r>
              <w:t>количество</w:t>
            </w:r>
            <w:r w:rsidRPr="008A40EF">
              <w:rPr>
                <w:lang w:val="en-US"/>
              </w:rPr>
              <w:t xml:space="preserve"> (many/much, little/a little, few/a few, a lot of).</w:t>
            </w:r>
          </w:p>
          <w:p w:rsidR="00991C96" w:rsidRDefault="008A40EF">
            <w:pPr>
              <w:pStyle w:val="TableParagraph"/>
              <w:spacing w:line="244" w:lineRule="auto"/>
              <w:ind w:right="125"/>
              <w:jc w:val="both"/>
            </w:pPr>
            <w:r>
              <w:t>Личные местоимения в именительном и объектном падежах, притяжательные местоимения (в</w:t>
            </w:r>
            <w:r>
              <w:rPr>
                <w:spacing w:val="-1"/>
              </w:rPr>
              <w:t xml:space="preserve"> </w:t>
            </w:r>
            <w:r>
              <w:t>том</w:t>
            </w:r>
            <w:r>
              <w:rPr>
                <w:spacing w:val="-1"/>
              </w:rPr>
              <w:t xml:space="preserve"> </w:t>
            </w:r>
            <w:r>
              <w:t>числе в</w:t>
            </w:r>
            <w:r>
              <w:rPr>
                <w:spacing w:val="-1"/>
              </w:rPr>
              <w:t xml:space="preserve"> </w:t>
            </w:r>
            <w:r>
              <w:t>абсолютной форме), возвратные, указательные, вопросительные местоимения, неопределённые местоимения и их производные, отрицательные местоимения none, no и</w:t>
            </w:r>
            <w:r>
              <w:rPr>
                <w:spacing w:val="-1"/>
              </w:rPr>
              <w:t xml:space="preserve"> </w:t>
            </w:r>
            <w:r>
              <w:t>производные последнего</w:t>
            </w:r>
            <w:r>
              <w:rPr>
                <w:spacing w:val="-1"/>
              </w:rPr>
              <w:t xml:space="preserve"> </w:t>
            </w:r>
            <w:r>
              <w:t>(nobody, nothing и другие).</w:t>
            </w:r>
          </w:p>
          <w:p w:rsidR="00991C96" w:rsidRDefault="008A40EF">
            <w:pPr>
              <w:pStyle w:val="TableParagraph"/>
              <w:spacing w:line="248" w:lineRule="exact"/>
              <w:jc w:val="both"/>
            </w:pPr>
            <w:r>
              <w:t>Количественные</w:t>
            </w:r>
            <w:r>
              <w:rPr>
                <w:spacing w:val="-7"/>
              </w:rPr>
              <w:t xml:space="preserve"> </w:t>
            </w:r>
            <w:r>
              <w:t>и</w:t>
            </w:r>
            <w:r>
              <w:rPr>
                <w:spacing w:val="-6"/>
              </w:rPr>
              <w:t xml:space="preserve"> </w:t>
            </w:r>
            <w:r>
              <w:t>порядковые</w:t>
            </w:r>
            <w:r>
              <w:rPr>
                <w:spacing w:val="-6"/>
              </w:rPr>
              <w:t xml:space="preserve"> </w:t>
            </w:r>
            <w:r>
              <w:rPr>
                <w:spacing w:val="-2"/>
              </w:rPr>
              <w:t>числительные.</w:t>
            </w:r>
          </w:p>
          <w:p w:rsidR="00991C96" w:rsidRDefault="008A40EF">
            <w:pPr>
              <w:pStyle w:val="TableParagraph"/>
              <w:spacing w:line="260" w:lineRule="exact"/>
              <w:ind w:right="129"/>
              <w:jc w:val="both"/>
            </w:pPr>
            <w:r>
              <w:t>Предлоги</w:t>
            </w:r>
            <w:r>
              <w:rPr>
                <w:spacing w:val="-5"/>
              </w:rPr>
              <w:t xml:space="preserve"> </w:t>
            </w:r>
            <w:r>
              <w:t>места,</w:t>
            </w:r>
            <w:r>
              <w:rPr>
                <w:spacing w:val="-2"/>
              </w:rPr>
              <w:t xml:space="preserve"> </w:t>
            </w:r>
            <w:r>
              <w:t>времени,</w:t>
            </w:r>
            <w:r>
              <w:rPr>
                <w:spacing w:val="-4"/>
              </w:rPr>
              <w:t xml:space="preserve"> </w:t>
            </w:r>
            <w:r>
              <w:t>направления,</w:t>
            </w:r>
            <w:r>
              <w:rPr>
                <w:spacing w:val="-4"/>
              </w:rPr>
              <w:t xml:space="preserve"> </w:t>
            </w:r>
            <w:r>
              <w:t>предлоги,</w:t>
            </w:r>
            <w:r>
              <w:rPr>
                <w:spacing w:val="-5"/>
              </w:rPr>
              <w:t xml:space="preserve"> </w:t>
            </w:r>
            <w:r>
              <w:t>употребляемые с глаголами в страдательном залоге.</w:t>
            </w:r>
          </w:p>
        </w:tc>
        <w:tc>
          <w:tcPr>
            <w:tcW w:w="2835"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06"/>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750"/>
        </w:trPr>
        <w:tc>
          <w:tcPr>
            <w:tcW w:w="992" w:type="dxa"/>
          </w:tcPr>
          <w:p w:rsidR="00991C96" w:rsidRDefault="008A40EF">
            <w:pPr>
              <w:pStyle w:val="TableParagraph"/>
              <w:spacing w:line="237" w:lineRule="auto"/>
              <w:ind w:left="239" w:right="429" w:firstLine="94"/>
            </w:pPr>
            <w:r>
              <w:rPr>
                <w:spacing w:val="-10"/>
              </w:rPr>
              <w:t xml:space="preserve">№ </w:t>
            </w:r>
            <w:r>
              <w:rPr>
                <w:spacing w:val="-5"/>
              </w:rPr>
              <w:t>п/п</w:t>
            </w:r>
          </w:p>
        </w:tc>
        <w:tc>
          <w:tcPr>
            <w:tcW w:w="6522" w:type="dxa"/>
          </w:tcPr>
          <w:p w:rsidR="00991C96" w:rsidRDefault="008A40EF">
            <w:pPr>
              <w:pStyle w:val="TableParagraph"/>
              <w:spacing w:before="13"/>
              <w:ind w:left="155" w:right="1"/>
              <w:jc w:val="center"/>
            </w:pPr>
            <w:r>
              <w:t>Наименование</w:t>
            </w:r>
            <w:r>
              <w:rPr>
                <w:spacing w:val="-13"/>
              </w:rPr>
              <w:t xml:space="preserve"> </w:t>
            </w:r>
            <w:r>
              <w:rPr>
                <w:spacing w:val="-4"/>
              </w:rPr>
              <w:t>темы</w:t>
            </w:r>
          </w:p>
          <w:p w:rsidR="00991C96" w:rsidRDefault="008A40EF">
            <w:pPr>
              <w:pStyle w:val="TableParagraph"/>
              <w:spacing w:before="20"/>
              <w:ind w:left="15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3" w:right="235"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6"/>
            </w:pPr>
            <w:r>
              <w:t>каждой</w:t>
            </w:r>
            <w:r>
              <w:rPr>
                <w:spacing w:val="-12"/>
              </w:rPr>
              <w:t xml:space="preserve"> </w:t>
            </w:r>
            <w:r>
              <w:rPr>
                <w:spacing w:val="-4"/>
              </w:rPr>
              <w:t>темы</w:t>
            </w:r>
          </w:p>
        </w:tc>
      </w:tr>
      <w:tr w:rsidR="00991C96">
        <w:trPr>
          <w:trHeight w:val="299"/>
        </w:trPr>
        <w:tc>
          <w:tcPr>
            <w:tcW w:w="10349" w:type="dxa"/>
            <w:gridSpan w:val="3"/>
          </w:tcPr>
          <w:p w:rsidR="00991C96" w:rsidRDefault="008A40EF">
            <w:pPr>
              <w:pStyle w:val="TableParagraph"/>
              <w:spacing w:line="249" w:lineRule="exact"/>
              <w:ind w:left="151" w:right="98"/>
              <w:jc w:val="center"/>
              <w:rPr>
                <w:b/>
              </w:rPr>
            </w:pPr>
            <w:r>
              <w:rPr>
                <w:b/>
              </w:rPr>
              <w:t>11</w:t>
            </w:r>
            <w:r>
              <w:rPr>
                <w:b/>
                <w:spacing w:val="-3"/>
              </w:rPr>
              <w:t xml:space="preserve"> </w:t>
            </w:r>
            <w:r>
              <w:rPr>
                <w:b/>
                <w:spacing w:val="-2"/>
              </w:rPr>
              <w:t>класс</w:t>
            </w:r>
          </w:p>
        </w:tc>
      </w:tr>
      <w:tr w:rsidR="00991C96">
        <w:trPr>
          <w:trHeight w:val="281"/>
        </w:trPr>
        <w:tc>
          <w:tcPr>
            <w:tcW w:w="992" w:type="dxa"/>
            <w:tcBorders>
              <w:bottom w:val="nil"/>
            </w:tcBorders>
          </w:tcPr>
          <w:p w:rsidR="00991C96" w:rsidRDefault="008A40EF">
            <w:pPr>
              <w:pStyle w:val="TableParagraph"/>
              <w:spacing w:before="13" w:line="249" w:lineRule="exact"/>
              <w:ind w:left="146"/>
            </w:pPr>
            <w:r>
              <w:rPr>
                <w:spacing w:val="-5"/>
              </w:rPr>
              <w:t>1.</w:t>
            </w:r>
          </w:p>
        </w:tc>
        <w:tc>
          <w:tcPr>
            <w:tcW w:w="6522" w:type="dxa"/>
            <w:tcBorders>
              <w:bottom w:val="nil"/>
            </w:tcBorders>
          </w:tcPr>
          <w:p w:rsidR="00991C96" w:rsidRDefault="008A40EF">
            <w:pPr>
              <w:pStyle w:val="TableParagraph"/>
              <w:spacing w:before="15" w:line="246" w:lineRule="exact"/>
            </w:pPr>
            <w:r>
              <w:t>96.7.1.</w:t>
            </w:r>
            <w:r>
              <w:rPr>
                <w:spacing w:val="-8"/>
              </w:rPr>
              <w:t xml:space="preserve"> </w:t>
            </w:r>
            <w:r>
              <w:t>Коммуникативные</w:t>
            </w:r>
            <w:r>
              <w:rPr>
                <w:spacing w:val="-8"/>
              </w:rPr>
              <w:t xml:space="preserve"> </w:t>
            </w:r>
            <w:r>
              <w:rPr>
                <w:spacing w:val="-2"/>
              </w:rPr>
              <w:t>умения.</w:t>
            </w:r>
          </w:p>
        </w:tc>
        <w:tc>
          <w:tcPr>
            <w:tcW w:w="2835" w:type="dxa"/>
            <w:tcBorders>
              <w:bottom w:val="nil"/>
            </w:tcBorders>
          </w:tcPr>
          <w:p w:rsidR="00991C96" w:rsidRDefault="008A40EF">
            <w:pPr>
              <w:pStyle w:val="TableParagraph"/>
              <w:spacing w:before="13" w:line="249" w:lineRule="exact"/>
              <w:ind w:left="151"/>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9" w:line="245" w:lineRule="exact"/>
            </w:pPr>
            <w:r>
              <w:t>Совершенствование</w:t>
            </w:r>
            <w:r>
              <w:rPr>
                <w:spacing w:val="66"/>
              </w:rPr>
              <w:t xml:space="preserve"> </w:t>
            </w:r>
            <w:r>
              <w:t>умения</w:t>
            </w:r>
            <w:r>
              <w:rPr>
                <w:spacing w:val="66"/>
              </w:rPr>
              <w:t xml:space="preserve"> </w:t>
            </w:r>
            <w:r>
              <w:t>общаться</w:t>
            </w:r>
            <w:r>
              <w:rPr>
                <w:spacing w:val="65"/>
              </w:rPr>
              <w:t xml:space="preserve"> </w:t>
            </w:r>
            <w:r>
              <w:t>в</w:t>
            </w:r>
            <w:r>
              <w:rPr>
                <w:spacing w:val="65"/>
              </w:rPr>
              <w:t xml:space="preserve"> </w:t>
            </w:r>
            <w:r>
              <w:t>устной</w:t>
            </w:r>
            <w:r>
              <w:rPr>
                <w:spacing w:val="65"/>
              </w:rPr>
              <w:t xml:space="preserve"> </w:t>
            </w:r>
            <w:r>
              <w:t>и</w:t>
            </w:r>
            <w:r>
              <w:rPr>
                <w:spacing w:val="66"/>
              </w:rPr>
              <w:t xml:space="preserve"> </w:t>
            </w:r>
            <w:r>
              <w:rPr>
                <w:spacing w:val="-2"/>
              </w:rPr>
              <w:t>письменной</w:t>
            </w:r>
          </w:p>
        </w:tc>
        <w:tc>
          <w:tcPr>
            <w:tcW w:w="2835" w:type="dxa"/>
            <w:tcBorders>
              <w:top w:val="nil"/>
              <w:bottom w:val="nil"/>
            </w:tcBorders>
          </w:tcPr>
          <w:p w:rsidR="00991C96" w:rsidRDefault="008A40EF">
            <w:pPr>
              <w:pStyle w:val="TableParagraph"/>
              <w:spacing w:before="4" w:line="250" w:lineRule="exact"/>
              <w:ind w:left="156"/>
              <w:jc w:val="center"/>
              <w:rPr>
                <w:i/>
              </w:rPr>
            </w:pPr>
            <w:r>
              <w:rPr>
                <w:i/>
              </w:rPr>
              <w:t>распределяются</w:t>
            </w:r>
            <w:r>
              <w:rPr>
                <w:i/>
                <w:spacing w:val="-10"/>
              </w:rPr>
              <w:t xml:space="preserve"> </w:t>
            </w:r>
            <w:r>
              <w:rPr>
                <w:i/>
                <w:spacing w:val="-2"/>
              </w:rPr>
              <w:t>учителем-</w:t>
            </w: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8" w:line="245" w:lineRule="exact"/>
            </w:pPr>
            <w:r>
              <w:t>форме,</w:t>
            </w:r>
            <w:r>
              <w:rPr>
                <w:spacing w:val="58"/>
              </w:rPr>
              <w:t xml:space="preserve"> </w:t>
            </w:r>
            <w:r>
              <w:t>используя</w:t>
            </w:r>
            <w:r>
              <w:rPr>
                <w:spacing w:val="57"/>
              </w:rPr>
              <w:t xml:space="preserve"> </w:t>
            </w:r>
            <w:r>
              <w:t>рецептивные</w:t>
            </w:r>
            <w:r>
              <w:rPr>
                <w:spacing w:val="58"/>
              </w:rPr>
              <w:t xml:space="preserve"> </w:t>
            </w:r>
            <w:r>
              <w:t>и</w:t>
            </w:r>
            <w:r>
              <w:rPr>
                <w:spacing w:val="57"/>
              </w:rPr>
              <w:t xml:space="preserve"> </w:t>
            </w:r>
            <w:r>
              <w:t>продуктивные</w:t>
            </w:r>
            <w:r>
              <w:rPr>
                <w:spacing w:val="58"/>
              </w:rPr>
              <w:t xml:space="preserve"> </w:t>
            </w:r>
            <w:r>
              <w:t>виды</w:t>
            </w:r>
            <w:r>
              <w:rPr>
                <w:spacing w:val="59"/>
              </w:rPr>
              <w:t xml:space="preserve"> </w:t>
            </w:r>
            <w:r>
              <w:rPr>
                <w:spacing w:val="-2"/>
              </w:rPr>
              <w:t>речевой</w:t>
            </w:r>
          </w:p>
        </w:tc>
        <w:tc>
          <w:tcPr>
            <w:tcW w:w="2835" w:type="dxa"/>
            <w:tcBorders>
              <w:top w:val="nil"/>
              <w:bottom w:val="nil"/>
            </w:tcBorders>
          </w:tcPr>
          <w:p w:rsidR="00991C96" w:rsidRDefault="008A40EF">
            <w:pPr>
              <w:pStyle w:val="TableParagraph"/>
              <w:spacing w:before="3" w:line="250" w:lineRule="exact"/>
              <w:ind w:left="154"/>
              <w:jc w:val="center"/>
              <w:rPr>
                <w:i/>
              </w:rPr>
            </w:pPr>
            <w:r>
              <w:rPr>
                <w:i/>
              </w:rPr>
              <w:t>предметником</w:t>
            </w:r>
            <w:r>
              <w:rPr>
                <w:i/>
                <w:spacing w:val="-11"/>
              </w:rPr>
              <w:t xml:space="preserve"> </w:t>
            </w:r>
            <w:r>
              <w:rPr>
                <w:i/>
                <w:spacing w:val="-10"/>
              </w:rPr>
              <w:t>в</w:t>
            </w:r>
          </w:p>
        </w:tc>
      </w:tr>
      <w:tr w:rsidR="00991C96">
        <w:trPr>
          <w:trHeight w:val="272"/>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8" w:line="244" w:lineRule="exact"/>
            </w:pPr>
            <w:r>
              <w:t>деятельности</w:t>
            </w:r>
            <w:r>
              <w:rPr>
                <w:spacing w:val="-6"/>
              </w:rPr>
              <w:t xml:space="preserve"> </w:t>
            </w:r>
            <w:r>
              <w:t>в</w:t>
            </w:r>
            <w:r>
              <w:rPr>
                <w:spacing w:val="-6"/>
              </w:rPr>
              <w:t xml:space="preserve"> </w:t>
            </w:r>
            <w:r>
              <w:t>рамках</w:t>
            </w:r>
            <w:r>
              <w:rPr>
                <w:spacing w:val="-6"/>
              </w:rPr>
              <w:t xml:space="preserve"> </w:t>
            </w:r>
            <w:r>
              <w:t>тематического</w:t>
            </w:r>
            <w:r>
              <w:rPr>
                <w:spacing w:val="-5"/>
              </w:rPr>
              <w:t xml:space="preserve"> </w:t>
            </w:r>
            <w:r>
              <w:t>содержания</w:t>
            </w:r>
            <w:r>
              <w:rPr>
                <w:spacing w:val="-7"/>
              </w:rPr>
              <w:t xml:space="preserve"> </w:t>
            </w:r>
            <w:r>
              <w:rPr>
                <w:spacing w:val="-2"/>
              </w:rPr>
              <w:t>речи.</w:t>
            </w:r>
          </w:p>
        </w:tc>
        <w:tc>
          <w:tcPr>
            <w:tcW w:w="2835" w:type="dxa"/>
            <w:tcBorders>
              <w:top w:val="nil"/>
              <w:bottom w:val="nil"/>
            </w:tcBorders>
          </w:tcPr>
          <w:p w:rsidR="00991C96" w:rsidRDefault="008A40EF">
            <w:pPr>
              <w:pStyle w:val="TableParagraph"/>
              <w:spacing w:before="3" w:line="249" w:lineRule="exact"/>
              <w:ind w:left="152"/>
              <w:jc w:val="center"/>
              <w:rPr>
                <w:i/>
              </w:rPr>
            </w:pPr>
            <w:r>
              <w:rPr>
                <w:i/>
              </w:rPr>
              <w:t>зависимости</w:t>
            </w:r>
            <w:r>
              <w:rPr>
                <w:i/>
                <w:spacing w:val="-3"/>
              </w:rPr>
              <w:t xml:space="preserve"> </w:t>
            </w:r>
            <w:r>
              <w:rPr>
                <w:i/>
              </w:rPr>
              <w:t>от</w:t>
            </w:r>
            <w:r>
              <w:rPr>
                <w:i/>
                <w:spacing w:val="-6"/>
              </w:rPr>
              <w:t xml:space="preserve"> </w:t>
            </w:r>
            <w:r>
              <w:rPr>
                <w:i/>
                <w:spacing w:val="-2"/>
              </w:rPr>
              <w:t>нагрузки</w:t>
            </w: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9" w:line="244" w:lineRule="exact"/>
            </w:pPr>
            <w:r>
              <w:t>Повседневная</w:t>
            </w:r>
            <w:r>
              <w:rPr>
                <w:spacing w:val="9"/>
              </w:rPr>
              <w:t xml:space="preserve"> </w:t>
            </w:r>
            <w:r>
              <w:t>жизнь</w:t>
            </w:r>
            <w:r>
              <w:rPr>
                <w:spacing w:val="10"/>
              </w:rPr>
              <w:t xml:space="preserve"> </w:t>
            </w:r>
            <w:r>
              <w:t>семьи.</w:t>
            </w:r>
            <w:r>
              <w:rPr>
                <w:spacing w:val="12"/>
              </w:rPr>
              <w:t xml:space="preserve"> </w:t>
            </w:r>
            <w:r>
              <w:t>Межличностные</w:t>
            </w:r>
            <w:r>
              <w:rPr>
                <w:spacing w:val="12"/>
              </w:rPr>
              <w:t xml:space="preserve"> </w:t>
            </w:r>
            <w:r>
              <w:t>отношения</w:t>
            </w:r>
            <w:r>
              <w:rPr>
                <w:spacing w:val="10"/>
              </w:rPr>
              <w:t xml:space="preserve"> </w:t>
            </w:r>
            <w:r>
              <w:t>в</w:t>
            </w:r>
            <w:r>
              <w:rPr>
                <w:spacing w:val="10"/>
              </w:rPr>
              <w:t xml:space="preserve"> </w:t>
            </w:r>
            <w:r>
              <w:rPr>
                <w:spacing w:val="-2"/>
              </w:rPr>
              <w:t>семье,</w:t>
            </w:r>
          </w:p>
        </w:tc>
        <w:tc>
          <w:tcPr>
            <w:tcW w:w="2835" w:type="dxa"/>
            <w:tcBorders>
              <w:top w:val="nil"/>
              <w:bottom w:val="nil"/>
            </w:tcBorders>
          </w:tcPr>
          <w:p w:rsidR="00991C96" w:rsidRDefault="008A40EF">
            <w:pPr>
              <w:pStyle w:val="TableParagraph"/>
              <w:spacing w:before="2" w:line="251" w:lineRule="exact"/>
              <w:ind w:left="154"/>
              <w:jc w:val="center"/>
              <w:rPr>
                <w:i/>
              </w:rPr>
            </w:pPr>
            <w:r>
              <w:rPr>
                <w:i/>
              </w:rPr>
              <w:t>по</w:t>
            </w:r>
            <w:r>
              <w:rPr>
                <w:i/>
                <w:spacing w:val="-4"/>
              </w:rPr>
              <w:t xml:space="preserve"> </w:t>
            </w:r>
            <w:r>
              <w:rPr>
                <w:i/>
              </w:rPr>
              <w:t>учебному</w:t>
            </w:r>
            <w:r>
              <w:rPr>
                <w:i/>
                <w:spacing w:val="-3"/>
              </w:rPr>
              <w:t xml:space="preserve"> </w:t>
            </w:r>
            <w:r>
              <w:rPr>
                <w:i/>
              </w:rPr>
              <w:t>плану</w:t>
            </w:r>
            <w:r>
              <w:rPr>
                <w:i/>
                <w:spacing w:val="-5"/>
              </w:rPr>
              <w:t xml:space="preserve"> на</w:t>
            </w:r>
          </w:p>
        </w:tc>
      </w:tr>
      <w:tr w:rsidR="00991C96">
        <w:trPr>
          <w:trHeight w:val="277"/>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505"/>
                <w:tab w:val="left" w:pos="1640"/>
                <w:tab w:val="left" w:pos="2017"/>
                <w:tab w:val="left" w:pos="3396"/>
                <w:tab w:val="left" w:pos="4965"/>
                <w:tab w:val="left" w:pos="6150"/>
              </w:tabs>
              <w:spacing w:before="9" w:line="248" w:lineRule="exact"/>
            </w:pPr>
            <w:r>
              <w:rPr>
                <w:spacing w:val="-10"/>
              </w:rPr>
              <w:t>с</w:t>
            </w:r>
            <w:r>
              <w:tab/>
            </w:r>
            <w:r>
              <w:rPr>
                <w:spacing w:val="-2"/>
              </w:rPr>
              <w:t>друзьями</w:t>
            </w:r>
            <w:r>
              <w:tab/>
            </w:r>
            <w:r>
              <w:rPr>
                <w:spacing w:val="-10"/>
              </w:rPr>
              <w:t>и</w:t>
            </w:r>
            <w:r>
              <w:tab/>
            </w:r>
            <w:r>
              <w:rPr>
                <w:spacing w:val="-2"/>
              </w:rPr>
              <w:t>знакомыми.</w:t>
            </w:r>
            <w:r>
              <w:tab/>
            </w:r>
            <w:r>
              <w:rPr>
                <w:spacing w:val="-2"/>
              </w:rPr>
              <w:t>Конфликтные</w:t>
            </w:r>
            <w:r>
              <w:tab/>
            </w:r>
            <w:r>
              <w:rPr>
                <w:spacing w:val="-2"/>
              </w:rPr>
              <w:t>ситуации,</w:t>
            </w:r>
            <w:r>
              <w:tab/>
            </w:r>
            <w:r>
              <w:rPr>
                <w:spacing w:val="-5"/>
              </w:rPr>
              <w:t>их</w:t>
            </w:r>
          </w:p>
        </w:tc>
        <w:tc>
          <w:tcPr>
            <w:tcW w:w="2835" w:type="dxa"/>
            <w:tcBorders>
              <w:top w:val="nil"/>
              <w:bottom w:val="nil"/>
            </w:tcBorders>
          </w:tcPr>
          <w:p w:rsidR="00991C96" w:rsidRDefault="008A40EF">
            <w:pPr>
              <w:pStyle w:val="TableParagraph"/>
              <w:spacing w:before="2"/>
              <w:ind w:left="156"/>
              <w:jc w:val="center"/>
              <w:rPr>
                <w:i/>
              </w:rPr>
            </w:pPr>
            <w:r>
              <w:rPr>
                <w:i/>
              </w:rPr>
              <w:t>текущий</w:t>
            </w:r>
            <w:r>
              <w:rPr>
                <w:i/>
                <w:spacing w:val="-3"/>
              </w:rPr>
              <w:t xml:space="preserve"> </w:t>
            </w:r>
            <w:r>
              <w:rPr>
                <w:i/>
              </w:rPr>
              <w:t>учебный</w:t>
            </w:r>
            <w:r>
              <w:rPr>
                <w:i/>
                <w:spacing w:val="-3"/>
              </w:rPr>
              <w:t xml:space="preserve"> </w:t>
            </w:r>
            <w:r>
              <w:rPr>
                <w:i/>
                <w:spacing w:val="-5"/>
              </w:rPr>
              <w:t>год</w:t>
            </w:r>
          </w:p>
        </w:tc>
      </w:tr>
      <w:tr w:rsidR="00991C96">
        <w:trPr>
          <w:trHeight w:val="275"/>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9" w:lineRule="exact"/>
            </w:pPr>
            <w:r>
              <w:t>предупреждение</w:t>
            </w:r>
            <w:r>
              <w:rPr>
                <w:spacing w:val="-4"/>
              </w:rPr>
              <w:t xml:space="preserve"> </w:t>
            </w:r>
            <w:r>
              <w:t>и</w:t>
            </w:r>
            <w:r>
              <w:rPr>
                <w:spacing w:val="-4"/>
              </w:rPr>
              <w:t xml:space="preserve"> </w:t>
            </w:r>
            <w:r>
              <w:rPr>
                <w:spacing w:val="-2"/>
              </w:rPr>
              <w:t>разрешение.</w:t>
            </w:r>
          </w:p>
        </w:tc>
        <w:tc>
          <w:tcPr>
            <w:tcW w:w="2835" w:type="dxa"/>
            <w:tcBorders>
              <w:top w:val="nil"/>
              <w:bottom w:val="nil"/>
            </w:tcBorders>
          </w:tcPr>
          <w:p w:rsidR="00991C96" w:rsidRDefault="00991C96">
            <w:pPr>
              <w:pStyle w:val="TableParagraph"/>
              <w:ind w:left="0"/>
              <w:rPr>
                <w:sz w:val="20"/>
              </w:rPr>
            </w:pPr>
          </w:p>
        </w:tc>
      </w:tr>
      <w:tr w:rsidR="00991C96">
        <w:trPr>
          <w:trHeight w:val="275"/>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7" w:line="248" w:lineRule="exact"/>
            </w:pPr>
            <w:r>
              <w:t>Внешность</w:t>
            </w:r>
            <w:r>
              <w:rPr>
                <w:spacing w:val="-7"/>
              </w:rPr>
              <w:t xml:space="preserve"> </w:t>
            </w:r>
            <w:r>
              <w:t>и</w:t>
            </w:r>
            <w:r>
              <w:rPr>
                <w:spacing w:val="-6"/>
              </w:rPr>
              <w:t xml:space="preserve"> </w:t>
            </w:r>
            <w:r>
              <w:t>характеристика</w:t>
            </w:r>
            <w:r>
              <w:rPr>
                <w:spacing w:val="-5"/>
              </w:rPr>
              <w:t xml:space="preserve"> </w:t>
            </w:r>
            <w:r>
              <w:t>человека,</w:t>
            </w:r>
            <w:r>
              <w:rPr>
                <w:spacing w:val="-7"/>
              </w:rPr>
              <w:t xml:space="preserve"> </w:t>
            </w:r>
            <w:r>
              <w:t>литературного</w:t>
            </w:r>
            <w:r>
              <w:rPr>
                <w:spacing w:val="-4"/>
              </w:rPr>
              <w:t xml:space="preserve"> </w:t>
            </w:r>
            <w:r>
              <w:rPr>
                <w:spacing w:val="-2"/>
              </w:rPr>
              <w:t>персонажа.</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Здоровый</w:t>
            </w:r>
            <w:r>
              <w:rPr>
                <w:spacing w:val="76"/>
              </w:rPr>
              <w:t xml:space="preserve"> </w:t>
            </w:r>
            <w:r>
              <w:t>образ</w:t>
            </w:r>
            <w:r>
              <w:rPr>
                <w:spacing w:val="75"/>
              </w:rPr>
              <w:t xml:space="preserve"> </w:t>
            </w:r>
            <w:r>
              <w:t>жизни</w:t>
            </w:r>
            <w:r>
              <w:rPr>
                <w:spacing w:val="76"/>
              </w:rPr>
              <w:t xml:space="preserve"> </w:t>
            </w:r>
            <w:r>
              <w:t>и</w:t>
            </w:r>
            <w:r>
              <w:rPr>
                <w:spacing w:val="77"/>
              </w:rPr>
              <w:t xml:space="preserve"> </w:t>
            </w:r>
            <w:r>
              <w:t>забота</w:t>
            </w:r>
            <w:r>
              <w:rPr>
                <w:spacing w:val="77"/>
              </w:rPr>
              <w:t xml:space="preserve"> </w:t>
            </w:r>
            <w:r>
              <w:t>о</w:t>
            </w:r>
            <w:r>
              <w:rPr>
                <w:spacing w:val="78"/>
              </w:rPr>
              <w:t xml:space="preserve"> </w:t>
            </w:r>
            <w:r>
              <w:t>здоровье:</w:t>
            </w:r>
            <w:r>
              <w:rPr>
                <w:spacing w:val="78"/>
              </w:rPr>
              <w:t xml:space="preserve"> </w:t>
            </w:r>
            <w:r>
              <w:t>режим</w:t>
            </w:r>
            <w:r>
              <w:rPr>
                <w:spacing w:val="77"/>
              </w:rPr>
              <w:t xml:space="preserve"> </w:t>
            </w:r>
            <w:r>
              <w:t>труда</w:t>
            </w:r>
            <w:r>
              <w:rPr>
                <w:spacing w:val="78"/>
              </w:rPr>
              <w:t xml:space="preserve">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отдыха,</w:t>
            </w:r>
            <w:r>
              <w:rPr>
                <w:spacing w:val="67"/>
                <w:w w:val="150"/>
              </w:rPr>
              <w:t xml:space="preserve"> </w:t>
            </w:r>
            <w:r>
              <w:t>спорт,</w:t>
            </w:r>
            <w:r>
              <w:rPr>
                <w:spacing w:val="67"/>
                <w:w w:val="150"/>
              </w:rPr>
              <w:t xml:space="preserve"> </w:t>
            </w:r>
            <w:r>
              <w:t>сбалансированное</w:t>
            </w:r>
            <w:r>
              <w:rPr>
                <w:spacing w:val="70"/>
                <w:w w:val="150"/>
              </w:rPr>
              <w:t xml:space="preserve"> </w:t>
            </w:r>
            <w:r>
              <w:t>питание,</w:t>
            </w:r>
            <w:r>
              <w:rPr>
                <w:spacing w:val="70"/>
                <w:w w:val="150"/>
              </w:rPr>
              <w:t xml:space="preserve"> </w:t>
            </w:r>
            <w:r>
              <w:t>посещение</w:t>
            </w:r>
            <w:r>
              <w:rPr>
                <w:spacing w:val="70"/>
                <w:w w:val="150"/>
              </w:rPr>
              <w:t xml:space="preserve"> </w:t>
            </w:r>
            <w:r>
              <w:rPr>
                <w:spacing w:val="-2"/>
              </w:rPr>
              <w:t>врача.</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Отказ</w:t>
            </w:r>
            <w:r>
              <w:rPr>
                <w:spacing w:val="-5"/>
              </w:rPr>
              <w:t xml:space="preserve"> </w:t>
            </w:r>
            <w:r>
              <w:t>от</w:t>
            </w:r>
            <w:r>
              <w:rPr>
                <w:spacing w:val="-3"/>
              </w:rPr>
              <w:t xml:space="preserve"> </w:t>
            </w:r>
            <w:r>
              <w:t>вредных</w:t>
            </w:r>
            <w:r>
              <w:rPr>
                <w:spacing w:val="-2"/>
              </w:rPr>
              <w:t xml:space="preserve"> привычек.</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1405"/>
                <w:tab w:val="left" w:pos="2900"/>
                <w:tab w:val="left" w:pos="4092"/>
                <w:tab w:val="left" w:pos="5001"/>
                <w:tab w:val="left" w:pos="6283"/>
              </w:tabs>
              <w:spacing w:before="6" w:line="248" w:lineRule="exact"/>
            </w:pPr>
            <w:r>
              <w:rPr>
                <w:spacing w:val="-2"/>
              </w:rPr>
              <w:t>Школьное</w:t>
            </w:r>
            <w:r>
              <w:tab/>
            </w:r>
            <w:r>
              <w:rPr>
                <w:spacing w:val="-2"/>
              </w:rPr>
              <w:t>образование,</w:t>
            </w:r>
            <w:r>
              <w:tab/>
            </w:r>
            <w:r>
              <w:rPr>
                <w:spacing w:val="-2"/>
              </w:rPr>
              <w:t>школьная</w:t>
            </w:r>
            <w:r>
              <w:tab/>
            </w:r>
            <w:r>
              <w:rPr>
                <w:spacing w:val="-2"/>
              </w:rPr>
              <w:t>жизнь.</w:t>
            </w:r>
            <w:r>
              <w:tab/>
            </w:r>
            <w:r>
              <w:rPr>
                <w:spacing w:val="-2"/>
              </w:rPr>
              <w:t>Переписка</w:t>
            </w:r>
            <w:r>
              <w:tab/>
            </w:r>
            <w:r>
              <w:rPr>
                <w:spacing w:val="-10"/>
              </w:rPr>
              <w:t>с</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1712"/>
                <w:tab w:val="left" w:pos="3343"/>
                <w:tab w:val="left" w:pos="5352"/>
                <w:tab w:val="left" w:pos="5730"/>
              </w:tabs>
              <w:spacing w:before="6" w:line="249" w:lineRule="exact"/>
            </w:pPr>
            <w:r>
              <w:rPr>
                <w:spacing w:val="-2"/>
              </w:rPr>
              <w:t>зарубежными</w:t>
            </w:r>
            <w:r>
              <w:tab/>
            </w:r>
            <w:r>
              <w:rPr>
                <w:spacing w:val="-2"/>
              </w:rPr>
              <w:t>сверстниками.</w:t>
            </w:r>
            <w:r>
              <w:tab/>
            </w:r>
            <w:r>
              <w:rPr>
                <w:spacing w:val="-2"/>
              </w:rPr>
              <w:t>Взаимоотношения</w:t>
            </w:r>
            <w:r>
              <w:tab/>
            </w:r>
            <w:r>
              <w:rPr>
                <w:spacing w:val="-10"/>
              </w:rPr>
              <w:t>в</w:t>
            </w:r>
            <w:r>
              <w:tab/>
            </w:r>
            <w:r>
              <w:rPr>
                <w:spacing w:val="-2"/>
              </w:rPr>
              <w:t>школе.</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7" w:line="248" w:lineRule="exact"/>
            </w:pPr>
            <w:r>
              <w:t>Проблемы</w:t>
            </w:r>
            <w:r>
              <w:rPr>
                <w:spacing w:val="66"/>
                <w:w w:val="150"/>
              </w:rPr>
              <w:t xml:space="preserve"> </w:t>
            </w:r>
            <w:r>
              <w:t>и</w:t>
            </w:r>
            <w:r>
              <w:rPr>
                <w:spacing w:val="69"/>
                <w:w w:val="150"/>
              </w:rPr>
              <w:t xml:space="preserve"> </w:t>
            </w:r>
            <w:r>
              <w:t>решения.</w:t>
            </w:r>
            <w:r>
              <w:rPr>
                <w:spacing w:val="69"/>
                <w:w w:val="150"/>
              </w:rPr>
              <w:t xml:space="preserve"> </w:t>
            </w:r>
            <w:r>
              <w:t>Подготовка</w:t>
            </w:r>
            <w:r>
              <w:rPr>
                <w:spacing w:val="67"/>
                <w:w w:val="150"/>
              </w:rPr>
              <w:t xml:space="preserve"> </w:t>
            </w:r>
            <w:r>
              <w:t>к</w:t>
            </w:r>
            <w:r>
              <w:rPr>
                <w:spacing w:val="70"/>
                <w:w w:val="150"/>
              </w:rPr>
              <w:t xml:space="preserve"> </w:t>
            </w:r>
            <w:r>
              <w:t>выпускным</w:t>
            </w:r>
            <w:r>
              <w:rPr>
                <w:spacing w:val="69"/>
                <w:w w:val="150"/>
              </w:rPr>
              <w:t xml:space="preserve"> </w:t>
            </w:r>
            <w:r>
              <w:rPr>
                <w:spacing w:val="-2"/>
              </w:rPr>
              <w:t>экзаменам.</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Выбор</w:t>
            </w:r>
            <w:r>
              <w:rPr>
                <w:spacing w:val="-6"/>
              </w:rPr>
              <w:t xml:space="preserve"> </w:t>
            </w:r>
            <w:r>
              <w:t>профессии.</w:t>
            </w:r>
            <w:r>
              <w:rPr>
                <w:spacing w:val="-5"/>
              </w:rPr>
              <w:t xml:space="preserve"> </w:t>
            </w:r>
            <w:r>
              <w:t>Альтернативы</w:t>
            </w:r>
            <w:r>
              <w:rPr>
                <w:spacing w:val="-6"/>
              </w:rPr>
              <w:t xml:space="preserve"> </w:t>
            </w:r>
            <w:r>
              <w:t>в</w:t>
            </w:r>
            <w:r>
              <w:rPr>
                <w:spacing w:val="-5"/>
              </w:rPr>
              <w:t xml:space="preserve"> </w:t>
            </w:r>
            <w:r>
              <w:t>продолжении</w:t>
            </w:r>
            <w:r>
              <w:rPr>
                <w:spacing w:val="-5"/>
              </w:rPr>
              <w:t xml:space="preserve"> </w:t>
            </w:r>
            <w:r>
              <w:rPr>
                <w:spacing w:val="-2"/>
              </w:rPr>
              <w:t>образования.</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1028"/>
                <w:tab w:val="left" w:pos="2600"/>
                <w:tab w:val="left" w:pos="3422"/>
                <w:tab w:val="left" w:pos="3806"/>
                <w:tab w:val="left" w:pos="5390"/>
                <w:tab w:val="left" w:pos="6263"/>
              </w:tabs>
              <w:spacing w:before="6" w:line="248" w:lineRule="exact"/>
            </w:pPr>
            <w:r>
              <w:rPr>
                <w:spacing w:val="-2"/>
              </w:rPr>
              <w:t>Место</w:t>
            </w:r>
            <w:r>
              <w:tab/>
            </w:r>
            <w:r>
              <w:rPr>
                <w:spacing w:val="-2"/>
              </w:rPr>
              <w:t>иностранного</w:t>
            </w:r>
            <w:r>
              <w:tab/>
            </w:r>
            <w:r>
              <w:rPr>
                <w:spacing w:val="-4"/>
              </w:rPr>
              <w:t>языка</w:t>
            </w:r>
            <w:r>
              <w:tab/>
            </w:r>
            <w:r>
              <w:rPr>
                <w:spacing w:val="-10"/>
              </w:rPr>
              <w:t>в</w:t>
            </w:r>
            <w:r>
              <w:tab/>
            </w:r>
            <w:r>
              <w:rPr>
                <w:spacing w:val="-2"/>
              </w:rPr>
              <w:t>повседневной</w:t>
            </w:r>
            <w:r>
              <w:tab/>
            </w:r>
            <w:r>
              <w:rPr>
                <w:spacing w:val="-2"/>
              </w:rPr>
              <w:t>жизни</w:t>
            </w:r>
            <w:r>
              <w:tab/>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профессиональной</w:t>
            </w:r>
            <w:r>
              <w:rPr>
                <w:spacing w:val="-8"/>
              </w:rPr>
              <w:t xml:space="preserve"> </w:t>
            </w:r>
            <w:r>
              <w:t>деятельности</w:t>
            </w:r>
            <w:r>
              <w:rPr>
                <w:spacing w:val="-8"/>
              </w:rPr>
              <w:t xml:space="preserve"> </w:t>
            </w:r>
            <w:r>
              <w:t>в</w:t>
            </w:r>
            <w:r>
              <w:rPr>
                <w:spacing w:val="-8"/>
              </w:rPr>
              <w:t xml:space="preserve"> </w:t>
            </w:r>
            <w:r>
              <w:t>современном</w:t>
            </w:r>
            <w:r>
              <w:rPr>
                <w:spacing w:val="-6"/>
              </w:rPr>
              <w:t xml:space="preserve"> </w:t>
            </w:r>
            <w:r>
              <w:rPr>
                <w:spacing w:val="-2"/>
              </w:rPr>
              <w:t>мире.</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Молодёжь</w:t>
            </w:r>
            <w:r>
              <w:rPr>
                <w:spacing w:val="54"/>
                <w:w w:val="150"/>
              </w:rPr>
              <w:t xml:space="preserve"> </w:t>
            </w:r>
            <w:r>
              <w:t>в</w:t>
            </w:r>
            <w:r>
              <w:rPr>
                <w:spacing w:val="54"/>
                <w:w w:val="150"/>
              </w:rPr>
              <w:t xml:space="preserve"> </w:t>
            </w:r>
            <w:r>
              <w:t>современном</w:t>
            </w:r>
            <w:r>
              <w:rPr>
                <w:spacing w:val="55"/>
                <w:w w:val="150"/>
              </w:rPr>
              <w:t xml:space="preserve"> </w:t>
            </w:r>
            <w:r>
              <w:t>обществе.</w:t>
            </w:r>
            <w:r>
              <w:rPr>
                <w:spacing w:val="56"/>
                <w:w w:val="150"/>
              </w:rPr>
              <w:t xml:space="preserve"> </w:t>
            </w:r>
            <w:r>
              <w:t>Ценностные</w:t>
            </w:r>
            <w:r>
              <w:rPr>
                <w:spacing w:val="56"/>
                <w:w w:val="150"/>
              </w:rPr>
              <w:t xml:space="preserve"> </w:t>
            </w:r>
            <w:r>
              <w:rPr>
                <w:spacing w:val="-2"/>
              </w:rPr>
              <w:t>ориентиры.</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1141"/>
                <w:tab w:val="left" w:pos="2307"/>
                <w:tab w:val="left" w:pos="2626"/>
                <w:tab w:val="left" w:pos="3437"/>
                <w:tab w:val="left" w:pos="4593"/>
                <w:tab w:val="left" w:pos="5368"/>
              </w:tabs>
              <w:spacing w:before="6" w:line="249" w:lineRule="exact"/>
            </w:pPr>
            <w:r>
              <w:rPr>
                <w:spacing w:val="-2"/>
              </w:rPr>
              <w:t>Участие</w:t>
            </w:r>
            <w:r>
              <w:tab/>
            </w:r>
            <w:r>
              <w:rPr>
                <w:spacing w:val="-2"/>
              </w:rPr>
              <w:t>молодёжи</w:t>
            </w:r>
            <w:r>
              <w:tab/>
            </w:r>
            <w:r>
              <w:rPr>
                <w:spacing w:val="-10"/>
              </w:rPr>
              <w:t>в</w:t>
            </w:r>
            <w:r>
              <w:tab/>
            </w:r>
            <w:r>
              <w:rPr>
                <w:spacing w:val="-4"/>
              </w:rPr>
              <w:t>жизни</w:t>
            </w:r>
            <w:r>
              <w:tab/>
            </w:r>
            <w:r>
              <w:rPr>
                <w:spacing w:val="-2"/>
              </w:rPr>
              <w:t>общества.</w:t>
            </w:r>
            <w:r>
              <w:tab/>
            </w:r>
            <w:r>
              <w:rPr>
                <w:spacing w:val="-4"/>
              </w:rPr>
              <w:t>Досуг</w:t>
            </w:r>
            <w:r>
              <w:tab/>
            </w:r>
            <w:r>
              <w:rPr>
                <w:spacing w:val="-2"/>
              </w:rPr>
              <w:t>молодёжи:</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7" w:line="248" w:lineRule="exact"/>
            </w:pPr>
            <w:r>
              <w:t>увлечения</w:t>
            </w:r>
            <w:r>
              <w:rPr>
                <w:spacing w:val="-6"/>
              </w:rPr>
              <w:t xml:space="preserve"> </w:t>
            </w:r>
            <w:r>
              <w:t>и</w:t>
            </w:r>
            <w:r>
              <w:rPr>
                <w:spacing w:val="-4"/>
              </w:rPr>
              <w:t xml:space="preserve"> </w:t>
            </w:r>
            <w:r>
              <w:t>интересы.</w:t>
            </w:r>
            <w:r>
              <w:rPr>
                <w:spacing w:val="-5"/>
              </w:rPr>
              <w:t xml:space="preserve"> </w:t>
            </w:r>
            <w:r>
              <w:t>Любовь</w:t>
            </w:r>
            <w:r>
              <w:rPr>
                <w:spacing w:val="-4"/>
              </w:rPr>
              <w:t xml:space="preserve"> </w:t>
            </w:r>
            <w:r>
              <w:t>и</w:t>
            </w:r>
            <w:r>
              <w:rPr>
                <w:spacing w:val="-5"/>
              </w:rPr>
              <w:t xml:space="preserve"> </w:t>
            </w:r>
            <w:r>
              <w:rPr>
                <w:spacing w:val="-2"/>
              </w:rPr>
              <w:t>дружба.</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Роль</w:t>
            </w:r>
            <w:r>
              <w:rPr>
                <w:spacing w:val="24"/>
              </w:rPr>
              <w:t xml:space="preserve"> </w:t>
            </w:r>
            <w:r>
              <w:t>спорта</w:t>
            </w:r>
            <w:r>
              <w:rPr>
                <w:spacing w:val="26"/>
              </w:rPr>
              <w:t xml:space="preserve"> </w:t>
            </w:r>
            <w:r>
              <w:t>в</w:t>
            </w:r>
            <w:r>
              <w:rPr>
                <w:spacing w:val="24"/>
              </w:rPr>
              <w:t xml:space="preserve"> </w:t>
            </w:r>
            <w:r>
              <w:t>современной</w:t>
            </w:r>
            <w:r>
              <w:rPr>
                <w:spacing w:val="25"/>
              </w:rPr>
              <w:t xml:space="preserve"> </w:t>
            </w:r>
            <w:r>
              <w:t>жизни:</w:t>
            </w:r>
            <w:r>
              <w:rPr>
                <w:spacing w:val="26"/>
              </w:rPr>
              <w:t xml:space="preserve"> </w:t>
            </w:r>
            <w:r>
              <w:t>виды</w:t>
            </w:r>
            <w:r>
              <w:rPr>
                <w:spacing w:val="22"/>
              </w:rPr>
              <w:t xml:space="preserve"> </w:t>
            </w:r>
            <w:r>
              <w:t>спорта,</w:t>
            </w:r>
            <w:r>
              <w:rPr>
                <w:spacing w:val="21"/>
              </w:rPr>
              <w:t xml:space="preserve"> </w:t>
            </w:r>
            <w:r>
              <w:rPr>
                <w:spacing w:val="-2"/>
              </w:rPr>
              <w:t>экстремальный</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спорт,</w:t>
            </w:r>
            <w:r>
              <w:rPr>
                <w:spacing w:val="-8"/>
              </w:rPr>
              <w:t xml:space="preserve"> </w:t>
            </w:r>
            <w:r>
              <w:t>спортивные</w:t>
            </w:r>
            <w:r>
              <w:rPr>
                <w:spacing w:val="-8"/>
              </w:rPr>
              <w:t xml:space="preserve"> </w:t>
            </w:r>
            <w:r>
              <w:t>соревнования,</w:t>
            </w:r>
            <w:r>
              <w:rPr>
                <w:spacing w:val="-8"/>
              </w:rPr>
              <w:t xml:space="preserve"> </w:t>
            </w:r>
            <w:r>
              <w:t>Олимпийские</w:t>
            </w:r>
            <w:r>
              <w:rPr>
                <w:spacing w:val="-8"/>
              </w:rPr>
              <w:t xml:space="preserve"> </w:t>
            </w:r>
            <w:r>
              <w:rPr>
                <w:spacing w:val="-4"/>
              </w:rPr>
              <w:t>игры.</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Туризм.</w:t>
            </w:r>
            <w:r>
              <w:rPr>
                <w:spacing w:val="67"/>
              </w:rPr>
              <w:t xml:space="preserve"> </w:t>
            </w:r>
            <w:r>
              <w:t>Виды</w:t>
            </w:r>
            <w:r>
              <w:rPr>
                <w:spacing w:val="68"/>
              </w:rPr>
              <w:t xml:space="preserve"> </w:t>
            </w:r>
            <w:r>
              <w:t>отдыха.</w:t>
            </w:r>
            <w:r>
              <w:rPr>
                <w:spacing w:val="68"/>
              </w:rPr>
              <w:t xml:space="preserve"> </w:t>
            </w:r>
            <w:r>
              <w:t>Экотуризм.</w:t>
            </w:r>
            <w:r>
              <w:rPr>
                <w:spacing w:val="67"/>
              </w:rPr>
              <w:t xml:space="preserve"> </w:t>
            </w:r>
            <w:r>
              <w:t>Путешествия</w:t>
            </w:r>
            <w:r>
              <w:rPr>
                <w:spacing w:val="67"/>
              </w:rPr>
              <w:t xml:space="preserve"> </w:t>
            </w:r>
            <w:r>
              <w:t>по</w:t>
            </w:r>
            <w:r>
              <w:rPr>
                <w:spacing w:val="67"/>
              </w:rPr>
              <w:t xml:space="preserve"> </w:t>
            </w:r>
            <w:r>
              <w:t>России</w:t>
            </w:r>
            <w:r>
              <w:rPr>
                <w:spacing w:val="68"/>
              </w:rPr>
              <w:t xml:space="preserve">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зарубежным</w:t>
            </w:r>
            <w:r>
              <w:rPr>
                <w:spacing w:val="-4"/>
              </w:rPr>
              <w:t xml:space="preserve"> </w:t>
            </w:r>
            <w:r>
              <w:rPr>
                <w:spacing w:val="-2"/>
              </w:rPr>
              <w:t>странам.</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9" w:lineRule="exact"/>
            </w:pPr>
            <w:r>
              <w:t>Вселенная</w:t>
            </w:r>
            <w:r>
              <w:rPr>
                <w:spacing w:val="59"/>
                <w:w w:val="150"/>
              </w:rPr>
              <w:t xml:space="preserve"> </w:t>
            </w:r>
            <w:r>
              <w:t>и</w:t>
            </w:r>
            <w:r>
              <w:rPr>
                <w:spacing w:val="59"/>
                <w:w w:val="150"/>
              </w:rPr>
              <w:t xml:space="preserve"> </w:t>
            </w:r>
            <w:r>
              <w:t>человек.</w:t>
            </w:r>
            <w:r>
              <w:rPr>
                <w:spacing w:val="60"/>
                <w:w w:val="150"/>
              </w:rPr>
              <w:t xml:space="preserve"> </w:t>
            </w:r>
            <w:r>
              <w:t>Природа.</w:t>
            </w:r>
            <w:r>
              <w:rPr>
                <w:spacing w:val="60"/>
                <w:w w:val="150"/>
              </w:rPr>
              <w:t xml:space="preserve"> </w:t>
            </w:r>
            <w:r>
              <w:t>Проблемы</w:t>
            </w:r>
            <w:r>
              <w:rPr>
                <w:spacing w:val="60"/>
                <w:w w:val="150"/>
              </w:rPr>
              <w:t xml:space="preserve"> </w:t>
            </w:r>
            <w:r>
              <w:t>экологии.</w:t>
            </w:r>
            <w:r>
              <w:rPr>
                <w:spacing w:val="61"/>
                <w:w w:val="150"/>
              </w:rPr>
              <w:t xml:space="preserve"> </w:t>
            </w:r>
            <w:r>
              <w:rPr>
                <w:spacing w:val="-2"/>
              </w:rPr>
              <w:t>Защита</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tabs>
                <w:tab w:val="left" w:pos="1690"/>
                <w:tab w:val="left" w:pos="2617"/>
                <w:tab w:val="left" w:pos="4109"/>
                <w:tab w:val="left" w:pos="4517"/>
              </w:tabs>
              <w:spacing w:before="7" w:line="248" w:lineRule="exact"/>
            </w:pPr>
            <w:r>
              <w:rPr>
                <w:spacing w:val="-2"/>
              </w:rPr>
              <w:t>окружающей</w:t>
            </w:r>
            <w:r>
              <w:tab/>
            </w:r>
            <w:r>
              <w:rPr>
                <w:spacing w:val="-2"/>
              </w:rPr>
              <w:t>среды.</w:t>
            </w:r>
            <w:r>
              <w:tab/>
            </w:r>
            <w:r>
              <w:rPr>
                <w:spacing w:val="-2"/>
              </w:rPr>
              <w:t>Проживание</w:t>
            </w:r>
            <w:r>
              <w:tab/>
            </w:r>
            <w:r>
              <w:rPr>
                <w:spacing w:val="-10"/>
              </w:rPr>
              <w:t>в</w:t>
            </w:r>
            <w:r>
              <w:tab/>
            </w:r>
            <w:r>
              <w:rPr>
                <w:spacing w:val="-2"/>
              </w:rPr>
              <w:t>городской/сельской</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rPr>
                <w:spacing w:val="-2"/>
              </w:rPr>
              <w:t>местности.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Технический</w:t>
            </w:r>
            <w:r>
              <w:rPr>
                <w:spacing w:val="-8"/>
              </w:rPr>
              <w:t xml:space="preserve"> </w:t>
            </w:r>
            <w:r>
              <w:t>прогресс:</w:t>
            </w:r>
            <w:r>
              <w:rPr>
                <w:spacing w:val="-4"/>
              </w:rPr>
              <w:t xml:space="preserve"> </w:t>
            </w:r>
            <w:r>
              <w:t>перспективы</w:t>
            </w:r>
            <w:r>
              <w:rPr>
                <w:spacing w:val="-6"/>
              </w:rPr>
              <w:t xml:space="preserve"> </w:t>
            </w:r>
            <w:r>
              <w:t>и</w:t>
            </w:r>
            <w:r>
              <w:rPr>
                <w:spacing w:val="-5"/>
              </w:rPr>
              <w:t xml:space="preserve"> </w:t>
            </w:r>
            <w:r>
              <w:t>последствия.</w:t>
            </w:r>
            <w:r>
              <w:rPr>
                <w:spacing w:val="-6"/>
              </w:rPr>
              <w:t xml:space="preserve"> </w:t>
            </w:r>
            <w:r>
              <w:rPr>
                <w:spacing w:val="-2"/>
              </w:rPr>
              <w:t>Современные</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992" w:type="dxa"/>
            <w:tcBorders>
              <w:top w:val="nil"/>
              <w:bottom w:val="nil"/>
            </w:tcBorders>
          </w:tcPr>
          <w:p w:rsidR="00991C96" w:rsidRDefault="00991C96">
            <w:pPr>
              <w:pStyle w:val="TableParagraph"/>
              <w:ind w:left="0"/>
              <w:rPr>
                <w:sz w:val="20"/>
              </w:rPr>
            </w:pPr>
          </w:p>
        </w:tc>
        <w:tc>
          <w:tcPr>
            <w:tcW w:w="6522" w:type="dxa"/>
            <w:tcBorders>
              <w:top w:val="nil"/>
              <w:bottom w:val="nil"/>
            </w:tcBorders>
          </w:tcPr>
          <w:p w:rsidR="00991C96" w:rsidRDefault="008A40EF">
            <w:pPr>
              <w:pStyle w:val="TableParagraph"/>
              <w:spacing w:before="6" w:line="248" w:lineRule="exact"/>
            </w:pPr>
            <w:r>
              <w:t>средства</w:t>
            </w:r>
            <w:r>
              <w:rPr>
                <w:spacing w:val="60"/>
                <w:w w:val="150"/>
              </w:rPr>
              <w:t xml:space="preserve"> </w:t>
            </w:r>
            <w:r>
              <w:t>информации</w:t>
            </w:r>
            <w:r>
              <w:rPr>
                <w:spacing w:val="61"/>
                <w:w w:val="150"/>
              </w:rPr>
              <w:t xml:space="preserve"> </w:t>
            </w:r>
            <w:r>
              <w:t>и</w:t>
            </w:r>
            <w:r>
              <w:rPr>
                <w:spacing w:val="60"/>
                <w:w w:val="150"/>
              </w:rPr>
              <w:t xml:space="preserve"> </w:t>
            </w:r>
            <w:r>
              <w:t>коммуникации</w:t>
            </w:r>
            <w:r>
              <w:rPr>
                <w:spacing w:val="60"/>
                <w:w w:val="150"/>
              </w:rPr>
              <w:t xml:space="preserve"> </w:t>
            </w:r>
            <w:r>
              <w:t>(пресса,</w:t>
            </w:r>
            <w:r>
              <w:rPr>
                <w:spacing w:val="61"/>
                <w:w w:val="150"/>
              </w:rPr>
              <w:t xml:space="preserve"> </w:t>
            </w:r>
            <w:r>
              <w:rPr>
                <w:spacing w:val="-2"/>
              </w:rPr>
              <w:t>телевидение,</w:t>
            </w:r>
          </w:p>
        </w:tc>
        <w:tc>
          <w:tcPr>
            <w:tcW w:w="2835" w:type="dxa"/>
            <w:tcBorders>
              <w:top w:val="nil"/>
              <w:bottom w:val="nil"/>
            </w:tcBorders>
          </w:tcPr>
          <w:p w:rsidR="00991C96" w:rsidRDefault="00991C96">
            <w:pPr>
              <w:pStyle w:val="TableParagraph"/>
              <w:ind w:left="0"/>
              <w:rPr>
                <w:sz w:val="20"/>
              </w:rPr>
            </w:pPr>
          </w:p>
        </w:tc>
      </w:tr>
      <w:tr w:rsidR="00991C96">
        <w:trPr>
          <w:trHeight w:val="266"/>
        </w:trPr>
        <w:tc>
          <w:tcPr>
            <w:tcW w:w="992" w:type="dxa"/>
            <w:tcBorders>
              <w:top w:val="nil"/>
            </w:tcBorders>
          </w:tcPr>
          <w:p w:rsidR="00991C96" w:rsidRDefault="00991C96">
            <w:pPr>
              <w:pStyle w:val="TableParagraph"/>
              <w:ind w:left="0"/>
              <w:rPr>
                <w:sz w:val="18"/>
              </w:rPr>
            </w:pPr>
          </w:p>
        </w:tc>
        <w:tc>
          <w:tcPr>
            <w:tcW w:w="6522" w:type="dxa"/>
            <w:tcBorders>
              <w:top w:val="nil"/>
            </w:tcBorders>
          </w:tcPr>
          <w:p w:rsidR="00991C96" w:rsidRDefault="008A40EF">
            <w:pPr>
              <w:pStyle w:val="TableParagraph"/>
              <w:spacing w:before="6" w:line="240" w:lineRule="exact"/>
            </w:pPr>
            <w:r>
              <w:t>Интернет,</w:t>
            </w:r>
            <w:r>
              <w:rPr>
                <w:spacing w:val="-7"/>
              </w:rPr>
              <w:t xml:space="preserve"> </w:t>
            </w:r>
            <w:r>
              <w:t>социальные</w:t>
            </w:r>
            <w:r>
              <w:rPr>
                <w:spacing w:val="-7"/>
              </w:rPr>
              <w:t xml:space="preserve"> </w:t>
            </w:r>
            <w:r>
              <w:t>сети</w:t>
            </w:r>
            <w:r>
              <w:rPr>
                <w:spacing w:val="-5"/>
              </w:rPr>
              <w:t xml:space="preserve"> </w:t>
            </w:r>
            <w:r>
              <w:t>и</w:t>
            </w:r>
            <w:r>
              <w:rPr>
                <w:spacing w:val="-5"/>
              </w:rPr>
              <w:t xml:space="preserve"> </w:t>
            </w:r>
            <w:r>
              <w:t>другие).</w:t>
            </w:r>
            <w:r>
              <w:rPr>
                <w:spacing w:val="-4"/>
              </w:rPr>
              <w:t xml:space="preserve"> </w:t>
            </w:r>
            <w:r>
              <w:t>Интернет-</w:t>
            </w:r>
            <w:r>
              <w:rPr>
                <w:spacing w:val="-2"/>
              </w:rPr>
              <w:t>безопасность.</w:t>
            </w:r>
          </w:p>
        </w:tc>
        <w:tc>
          <w:tcPr>
            <w:tcW w:w="2835" w:type="dxa"/>
            <w:tcBorders>
              <w:top w:val="nil"/>
            </w:tcBorders>
          </w:tcPr>
          <w:p w:rsidR="00991C96" w:rsidRDefault="00991C96">
            <w:pPr>
              <w:pStyle w:val="TableParagraph"/>
              <w:ind w:left="0"/>
              <w:rPr>
                <w:sz w:val="18"/>
              </w:rPr>
            </w:pPr>
          </w:p>
        </w:tc>
      </w:tr>
    </w:tbl>
    <w:p w:rsidR="00991C96" w:rsidRDefault="00991C96">
      <w:pPr>
        <w:pStyle w:val="TableParagraph"/>
        <w:rPr>
          <w:sz w:val="18"/>
        </w:rPr>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2464"/>
        </w:trPr>
        <w:tc>
          <w:tcPr>
            <w:tcW w:w="992" w:type="dxa"/>
          </w:tcPr>
          <w:p w:rsidR="00991C96" w:rsidRDefault="00991C96">
            <w:pPr>
              <w:pStyle w:val="TableParagraph"/>
              <w:ind w:left="0"/>
            </w:pPr>
          </w:p>
        </w:tc>
        <w:tc>
          <w:tcPr>
            <w:tcW w:w="6522" w:type="dxa"/>
          </w:tcPr>
          <w:p w:rsidR="00991C96" w:rsidRDefault="008A40EF">
            <w:pPr>
              <w:pStyle w:val="TableParagraph"/>
              <w:spacing w:before="15" w:line="259" w:lineRule="auto"/>
              <w:ind w:right="125"/>
              <w:jc w:val="both"/>
            </w:pPr>
            <w:r>
              <w:t>Родная</w:t>
            </w:r>
            <w:r>
              <w:rPr>
                <w:spacing w:val="-5"/>
              </w:rPr>
              <w:t xml:space="preserve"> </w:t>
            </w:r>
            <w:r>
              <w:t>страна</w:t>
            </w:r>
            <w:r>
              <w:rPr>
                <w:spacing w:val="-4"/>
              </w:rPr>
              <w:t xml:space="preserve"> </w:t>
            </w:r>
            <w:r>
              <w:t>и</w:t>
            </w:r>
            <w:r>
              <w:rPr>
                <w:spacing w:val="-5"/>
              </w:rPr>
              <w:t xml:space="preserve"> </w:t>
            </w:r>
            <w:r>
              <w:t>страна/страны</w:t>
            </w:r>
            <w:r>
              <w:rPr>
                <w:spacing w:val="-2"/>
              </w:rPr>
              <w:t xml:space="preserve"> </w:t>
            </w:r>
            <w:r>
              <w:t>изучаемого</w:t>
            </w:r>
            <w:r>
              <w:rPr>
                <w:spacing w:val="-4"/>
              </w:rPr>
              <w:t xml:space="preserve"> </w:t>
            </w:r>
            <w:r>
              <w:t>языка:</w:t>
            </w:r>
            <w:r>
              <w:rPr>
                <w:spacing w:val="-5"/>
              </w:rPr>
              <w:t xml:space="preserve"> </w:t>
            </w:r>
            <w:r>
              <w:t>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91C96" w:rsidRDefault="008A40EF">
            <w:pPr>
              <w:pStyle w:val="TableParagraph"/>
              <w:spacing w:before="5" w:line="259" w:lineRule="auto"/>
              <w:ind w:right="127"/>
              <w:jc w:val="both"/>
            </w:pPr>
            <w:r>
              <w:t>Выдающиеся люди родной страны и страны/стран изучаемого языка: государственные деятели, учёные, писатели, поэты, художники,</w:t>
            </w:r>
            <w:r>
              <w:rPr>
                <w:spacing w:val="-4"/>
              </w:rPr>
              <w:t xml:space="preserve"> </w:t>
            </w:r>
            <w:r>
              <w:t>композиторы,</w:t>
            </w:r>
            <w:r>
              <w:rPr>
                <w:spacing w:val="2"/>
              </w:rPr>
              <w:t xml:space="preserve"> </w:t>
            </w:r>
            <w:r>
              <w:t>путешественники,</w:t>
            </w:r>
            <w:r>
              <w:rPr>
                <w:spacing w:val="1"/>
              </w:rPr>
              <w:t xml:space="preserve"> </w:t>
            </w:r>
            <w:r>
              <w:t xml:space="preserve">спортсмены, </w:t>
            </w:r>
            <w:r>
              <w:rPr>
                <w:spacing w:val="-2"/>
              </w:rPr>
              <w:t>актёры</w:t>
            </w:r>
          </w:p>
          <w:p w:rsidR="00991C96" w:rsidRDefault="008A40EF">
            <w:pPr>
              <w:pStyle w:val="TableParagraph"/>
              <w:spacing w:before="1" w:line="238" w:lineRule="exact"/>
              <w:jc w:val="both"/>
            </w:pPr>
            <w:r>
              <w:t xml:space="preserve">и </w:t>
            </w:r>
            <w:r>
              <w:rPr>
                <w:spacing w:val="-2"/>
              </w:rPr>
              <w:t>другие.</w:t>
            </w:r>
          </w:p>
        </w:tc>
        <w:tc>
          <w:tcPr>
            <w:tcW w:w="2835" w:type="dxa"/>
          </w:tcPr>
          <w:p w:rsidR="00991C96" w:rsidRDefault="00991C96">
            <w:pPr>
              <w:pStyle w:val="TableParagraph"/>
              <w:ind w:left="0"/>
            </w:pPr>
          </w:p>
        </w:tc>
      </w:tr>
      <w:tr w:rsidR="00991C96">
        <w:trPr>
          <w:trHeight w:val="12399"/>
        </w:trPr>
        <w:tc>
          <w:tcPr>
            <w:tcW w:w="992" w:type="dxa"/>
          </w:tcPr>
          <w:p w:rsidR="00991C96" w:rsidRDefault="008A40EF">
            <w:pPr>
              <w:pStyle w:val="TableParagraph"/>
              <w:spacing w:line="249" w:lineRule="exact"/>
              <w:ind w:left="146"/>
            </w:pPr>
            <w:r>
              <w:rPr>
                <w:spacing w:val="-5"/>
              </w:rPr>
              <w:t>2.</w:t>
            </w:r>
          </w:p>
        </w:tc>
        <w:tc>
          <w:tcPr>
            <w:tcW w:w="6522" w:type="dxa"/>
          </w:tcPr>
          <w:p w:rsidR="00991C96" w:rsidRDefault="008A40EF">
            <w:pPr>
              <w:pStyle w:val="TableParagraph"/>
              <w:spacing w:line="249" w:lineRule="exact"/>
              <w:jc w:val="both"/>
            </w:pPr>
            <w:r>
              <w:t xml:space="preserve">96.7.1.1. </w:t>
            </w:r>
            <w:r>
              <w:rPr>
                <w:spacing w:val="-2"/>
              </w:rPr>
              <w:t>Говорение.</w:t>
            </w:r>
          </w:p>
          <w:p w:rsidR="00991C96" w:rsidRDefault="008A40EF">
            <w:pPr>
              <w:pStyle w:val="TableParagraph"/>
              <w:spacing w:before="1"/>
              <w:ind w:right="126"/>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w:t>
            </w:r>
            <w:r>
              <w:rPr>
                <w:spacing w:val="-2"/>
              </w:rPr>
              <w:t xml:space="preserve"> </w:t>
            </w:r>
            <w:r>
              <w:t>мнениями,</w:t>
            </w:r>
            <w:r>
              <w:rPr>
                <w:spacing w:val="-6"/>
              </w:rPr>
              <w:t xml:space="preserve"> </w:t>
            </w:r>
            <w:r>
              <w:t>комбинированный</w:t>
            </w:r>
            <w:r>
              <w:rPr>
                <w:spacing w:val="-4"/>
              </w:rPr>
              <w:t xml:space="preserve"> </w:t>
            </w:r>
            <w:r>
              <w:t>диалог,</w:t>
            </w:r>
            <w:r>
              <w:rPr>
                <w:spacing w:val="-2"/>
              </w:rPr>
              <w:t xml:space="preserve"> </w:t>
            </w:r>
            <w:r>
              <w:t>включающий разные виды диалогов):</w:t>
            </w:r>
          </w:p>
          <w:p w:rsidR="00991C96" w:rsidRDefault="008A40EF">
            <w:pPr>
              <w:pStyle w:val="TableParagraph"/>
              <w:ind w:right="127"/>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991C96" w:rsidRDefault="008A40EF">
            <w:pPr>
              <w:pStyle w:val="TableParagraph"/>
              <w:tabs>
                <w:tab w:val="left" w:pos="577"/>
                <w:tab w:val="left" w:pos="1587"/>
                <w:tab w:val="left" w:pos="2473"/>
                <w:tab w:val="left" w:pos="3286"/>
                <w:tab w:val="left" w:pos="4404"/>
                <w:tab w:val="left" w:pos="5025"/>
                <w:tab w:val="left" w:pos="6273"/>
              </w:tabs>
              <w:spacing w:before="1"/>
              <w:ind w:right="126"/>
            </w:pPr>
            <w:r>
              <w:t>диалог-побуждение к действию: обращаться с просьбой, вежливо соглашаться/не</w:t>
            </w:r>
            <w:r>
              <w:rPr>
                <w:spacing w:val="30"/>
              </w:rPr>
              <w:t xml:space="preserve"> </w:t>
            </w:r>
            <w:r>
              <w:t>соглашаться</w:t>
            </w:r>
            <w:r>
              <w:rPr>
                <w:spacing w:val="32"/>
              </w:rPr>
              <w:t xml:space="preserve"> </w:t>
            </w:r>
            <w:r>
              <w:t>выполнить</w:t>
            </w:r>
            <w:r>
              <w:rPr>
                <w:spacing w:val="31"/>
              </w:rPr>
              <w:t xml:space="preserve"> </w:t>
            </w:r>
            <w:r>
              <w:t>просьбу,</w:t>
            </w:r>
            <w:r>
              <w:rPr>
                <w:spacing w:val="32"/>
              </w:rPr>
              <w:t xml:space="preserve"> </w:t>
            </w:r>
            <w:r>
              <w:t>давать</w:t>
            </w:r>
            <w:r>
              <w:rPr>
                <w:spacing w:val="32"/>
              </w:rPr>
              <w:t xml:space="preserve"> </w:t>
            </w:r>
            <w:r>
              <w:t>совет</w:t>
            </w:r>
            <w:r>
              <w:rPr>
                <w:spacing w:val="32"/>
              </w:rPr>
              <w:t xml:space="preserve"> </w:t>
            </w:r>
            <w:r>
              <w:t>и принимать/</w:t>
            </w:r>
            <w:r>
              <w:rPr>
                <w:spacing w:val="80"/>
              </w:rPr>
              <w:t xml:space="preserve"> </w:t>
            </w:r>
            <w:r>
              <w:t>не</w:t>
            </w:r>
            <w:r>
              <w:rPr>
                <w:spacing w:val="80"/>
              </w:rPr>
              <w:t xml:space="preserve"> </w:t>
            </w:r>
            <w:r>
              <w:t>принимать</w:t>
            </w:r>
            <w:r>
              <w:rPr>
                <w:spacing w:val="80"/>
              </w:rPr>
              <w:t xml:space="preserve"> </w:t>
            </w:r>
            <w:r>
              <w:t>совет,</w:t>
            </w:r>
            <w:r>
              <w:rPr>
                <w:spacing w:val="80"/>
              </w:rPr>
              <w:t xml:space="preserve"> </w:t>
            </w:r>
            <w:r>
              <w:t>приглашать</w:t>
            </w:r>
            <w:r>
              <w:rPr>
                <w:spacing w:val="80"/>
              </w:rPr>
              <w:t xml:space="preserve"> </w:t>
            </w:r>
            <w:r>
              <w:t>собеседника</w:t>
            </w:r>
            <w:r>
              <w:rPr>
                <w:spacing w:val="80"/>
              </w:rPr>
              <w:t xml:space="preserve"> </w:t>
            </w:r>
            <w:r>
              <w:t>к совместной</w:t>
            </w:r>
            <w:r>
              <w:rPr>
                <w:spacing w:val="40"/>
              </w:rPr>
              <w:t xml:space="preserve"> </w:t>
            </w:r>
            <w:r>
              <w:t>деятельности,</w:t>
            </w:r>
            <w:r>
              <w:rPr>
                <w:spacing w:val="40"/>
              </w:rPr>
              <w:t xml:space="preserve"> </w:t>
            </w:r>
            <w:r>
              <w:t>вежливо</w:t>
            </w:r>
            <w:r>
              <w:rPr>
                <w:spacing w:val="40"/>
              </w:rPr>
              <w:t xml:space="preserve"> </w:t>
            </w:r>
            <w:r>
              <w:t>соглашаться/не</w:t>
            </w:r>
            <w:r>
              <w:rPr>
                <w:spacing w:val="40"/>
              </w:rPr>
              <w:t xml:space="preserve"> </w:t>
            </w:r>
            <w:r>
              <w:t>соглашаться на предложение собеседника, объясняя причину своего решения; диалог-расспрос:</w:t>
            </w:r>
            <w:r>
              <w:rPr>
                <w:spacing w:val="40"/>
              </w:rPr>
              <w:t xml:space="preserve"> </w:t>
            </w:r>
            <w:r>
              <w:t>сообщать</w:t>
            </w:r>
            <w:r>
              <w:rPr>
                <w:spacing w:val="40"/>
              </w:rPr>
              <w:t xml:space="preserve"> </w:t>
            </w:r>
            <w:r>
              <w:t>фактическую</w:t>
            </w:r>
            <w:r>
              <w:rPr>
                <w:spacing w:val="40"/>
              </w:rPr>
              <w:t xml:space="preserve"> </w:t>
            </w:r>
            <w:r>
              <w:t>информацию,</w:t>
            </w:r>
            <w:r>
              <w:rPr>
                <w:spacing w:val="40"/>
              </w:rPr>
              <w:t xml:space="preserve"> </w:t>
            </w:r>
            <w:r>
              <w:t xml:space="preserve">отвечая </w:t>
            </w:r>
            <w:r>
              <w:rPr>
                <w:spacing w:val="-6"/>
              </w:rPr>
              <w:t>на</w:t>
            </w:r>
            <w:r>
              <w:tab/>
            </w:r>
            <w:r>
              <w:rPr>
                <w:spacing w:val="-2"/>
              </w:rPr>
              <w:t>вопросы</w:t>
            </w:r>
            <w:r>
              <w:tab/>
            </w:r>
            <w:r>
              <w:rPr>
                <w:spacing w:val="-2"/>
              </w:rPr>
              <w:t>разных</w:t>
            </w:r>
            <w:r>
              <w:tab/>
            </w:r>
            <w:r>
              <w:rPr>
                <w:spacing w:val="-2"/>
              </w:rPr>
              <w:t>видов,</w:t>
            </w:r>
            <w:r>
              <w:tab/>
            </w:r>
            <w:r>
              <w:rPr>
                <w:spacing w:val="-2"/>
              </w:rPr>
              <w:t>выражать</w:t>
            </w:r>
            <w:r>
              <w:tab/>
            </w:r>
            <w:r>
              <w:rPr>
                <w:spacing w:val="-4"/>
              </w:rPr>
              <w:t>своё</w:t>
            </w:r>
            <w:r>
              <w:tab/>
            </w:r>
            <w:r>
              <w:rPr>
                <w:spacing w:val="-2"/>
              </w:rPr>
              <w:t>отношение</w:t>
            </w:r>
            <w:r>
              <w:tab/>
            </w:r>
            <w:r>
              <w:rPr>
                <w:spacing w:val="-10"/>
              </w:rPr>
              <w:t xml:space="preserve">к </w:t>
            </w:r>
            <w:r>
              <w:t>обсуждаемым</w:t>
            </w:r>
            <w:r>
              <w:rPr>
                <w:spacing w:val="37"/>
              </w:rPr>
              <w:t xml:space="preserve"> </w:t>
            </w:r>
            <w:r>
              <w:t>фактам</w:t>
            </w:r>
            <w:r>
              <w:rPr>
                <w:spacing w:val="37"/>
              </w:rPr>
              <w:t xml:space="preserve"> </w:t>
            </w:r>
            <w:r>
              <w:t>и</w:t>
            </w:r>
            <w:r>
              <w:rPr>
                <w:spacing w:val="35"/>
              </w:rPr>
              <w:t xml:space="preserve"> </w:t>
            </w:r>
            <w:r>
              <w:t>событиям,</w:t>
            </w:r>
            <w:r>
              <w:rPr>
                <w:spacing w:val="37"/>
              </w:rPr>
              <w:t xml:space="preserve"> </w:t>
            </w:r>
            <w:r>
              <w:t>запрашивать</w:t>
            </w:r>
            <w:r>
              <w:rPr>
                <w:spacing w:val="38"/>
              </w:rPr>
              <w:t xml:space="preserve"> </w:t>
            </w:r>
            <w:r>
              <w:t>интересующую информацию, переходить с позиции спрашивающего на позицию отвечающего и наоборот, брать/давать интервью;</w:t>
            </w:r>
          </w:p>
          <w:p w:rsidR="00991C96" w:rsidRDefault="008A40EF">
            <w:pPr>
              <w:pStyle w:val="TableParagraph"/>
              <w:ind w:right="127"/>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w:t>
            </w:r>
            <w:r>
              <w:rPr>
                <w:spacing w:val="40"/>
              </w:rPr>
              <w:t xml:space="preserve"> </w:t>
            </w:r>
            <w:r>
              <w:t>радость, огорчение и другие).</w:t>
            </w:r>
          </w:p>
          <w:p w:rsidR="00991C96" w:rsidRDefault="008A40EF">
            <w:pPr>
              <w:pStyle w:val="TableParagraph"/>
              <w:ind w:right="127"/>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91C96" w:rsidRDefault="008A40EF">
            <w:pPr>
              <w:pStyle w:val="TableParagraph"/>
              <w:ind w:right="126"/>
            </w:pPr>
            <w:r>
              <w:t>Объём диалога – до 9 реплик со стороны каждого собеседника. Развитие коммуникативных умений монологической речи: 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 основных коммуникативных типов речи:</w:t>
            </w:r>
          </w:p>
          <w:p w:rsidR="00991C96" w:rsidRDefault="008A40EF">
            <w:pPr>
              <w:pStyle w:val="TableParagraph"/>
              <w:spacing w:before="1"/>
              <w:ind w:right="126"/>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991C96" w:rsidRDefault="008A40EF">
            <w:pPr>
              <w:pStyle w:val="TableParagraph"/>
              <w:ind w:right="2663"/>
            </w:pPr>
            <w:r>
              <w:rPr>
                <w:spacing w:val="-2"/>
              </w:rPr>
              <w:t>повествование/сообщение; рассуждение;</w:t>
            </w:r>
          </w:p>
          <w:p w:rsidR="00991C96" w:rsidRDefault="008A40EF">
            <w:pPr>
              <w:pStyle w:val="TableParagraph"/>
              <w:ind w:right="127"/>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w:t>
            </w:r>
            <w:r>
              <w:rPr>
                <w:spacing w:val="40"/>
              </w:rPr>
              <w:t xml:space="preserve"> </w:t>
            </w:r>
            <w:r>
              <w:t>и фактам, изложенным в тексте;</w:t>
            </w:r>
          </w:p>
          <w:p w:rsidR="00991C96" w:rsidRDefault="008A40EF">
            <w:pPr>
              <w:pStyle w:val="TableParagraph"/>
              <w:ind w:right="130"/>
              <w:jc w:val="both"/>
            </w:pPr>
            <w:r>
              <w:t>устное представление (презентация) результатов выполненной проектной работы.</w:t>
            </w:r>
          </w:p>
          <w:p w:rsidR="00991C96" w:rsidRDefault="008A40EF">
            <w:pPr>
              <w:pStyle w:val="TableParagraph"/>
              <w:spacing w:line="252" w:lineRule="exact"/>
              <w:ind w:right="129"/>
              <w:jc w:val="both"/>
            </w:pPr>
            <w:r>
              <w:t>Данные умения монологической речи развиваются в рамках тематического</w:t>
            </w:r>
            <w:r>
              <w:rPr>
                <w:spacing w:val="59"/>
                <w:w w:val="150"/>
              </w:rPr>
              <w:t xml:space="preserve"> </w:t>
            </w:r>
            <w:r>
              <w:t>содержания</w:t>
            </w:r>
            <w:r>
              <w:rPr>
                <w:spacing w:val="58"/>
                <w:w w:val="150"/>
              </w:rPr>
              <w:t xml:space="preserve"> </w:t>
            </w:r>
            <w:r>
              <w:t>речи</w:t>
            </w:r>
            <w:r>
              <w:rPr>
                <w:spacing w:val="58"/>
                <w:w w:val="150"/>
              </w:rPr>
              <w:t xml:space="preserve"> </w:t>
            </w:r>
            <w:r>
              <w:t>с</w:t>
            </w:r>
            <w:r>
              <w:rPr>
                <w:spacing w:val="60"/>
                <w:w w:val="150"/>
              </w:rPr>
              <w:t xml:space="preserve"> </w:t>
            </w:r>
            <w:r>
              <w:t>использованием</w:t>
            </w:r>
            <w:r>
              <w:rPr>
                <w:spacing w:val="58"/>
                <w:w w:val="150"/>
              </w:rPr>
              <w:t xml:space="preserve"> </w:t>
            </w:r>
            <w:r>
              <w:rPr>
                <w:spacing w:val="-2"/>
              </w:rPr>
              <w:t>ключевых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0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757"/>
        </w:trPr>
        <w:tc>
          <w:tcPr>
            <w:tcW w:w="992" w:type="dxa"/>
          </w:tcPr>
          <w:p w:rsidR="00991C96" w:rsidRDefault="00991C96">
            <w:pPr>
              <w:pStyle w:val="TableParagraph"/>
              <w:ind w:left="0"/>
            </w:pPr>
          </w:p>
        </w:tc>
        <w:tc>
          <w:tcPr>
            <w:tcW w:w="6522" w:type="dxa"/>
          </w:tcPr>
          <w:p w:rsidR="00991C96" w:rsidRDefault="008A40EF">
            <w:pPr>
              <w:pStyle w:val="TableParagraph"/>
            </w:pPr>
            <w:r>
              <w:t>слов,</w:t>
            </w:r>
            <w:r>
              <w:rPr>
                <w:spacing w:val="26"/>
              </w:rPr>
              <w:t xml:space="preserve"> </w:t>
            </w:r>
            <w:r>
              <w:t>плана</w:t>
            </w:r>
            <w:r>
              <w:rPr>
                <w:spacing w:val="27"/>
              </w:rPr>
              <w:t xml:space="preserve"> </w:t>
            </w:r>
            <w:r>
              <w:t>и/или</w:t>
            </w:r>
            <w:r>
              <w:rPr>
                <w:spacing w:val="26"/>
              </w:rPr>
              <w:t xml:space="preserve"> </w:t>
            </w:r>
            <w:r>
              <w:t>иллюстраций,</w:t>
            </w:r>
            <w:r>
              <w:rPr>
                <w:spacing w:val="26"/>
              </w:rPr>
              <w:t xml:space="preserve"> </w:t>
            </w:r>
            <w:r>
              <w:t>фотографий,</w:t>
            </w:r>
            <w:r>
              <w:rPr>
                <w:spacing w:val="26"/>
              </w:rPr>
              <w:t xml:space="preserve"> </w:t>
            </w:r>
            <w:r>
              <w:t>таблиц,</w:t>
            </w:r>
            <w:r>
              <w:rPr>
                <w:spacing w:val="26"/>
              </w:rPr>
              <w:t xml:space="preserve"> </w:t>
            </w:r>
            <w:r>
              <w:t>диаграмм, графиков и(или) без их использования.</w:t>
            </w:r>
          </w:p>
          <w:p w:rsidR="00991C96" w:rsidRDefault="008A40EF">
            <w:pPr>
              <w:pStyle w:val="TableParagraph"/>
              <w:spacing w:line="236" w:lineRule="exact"/>
            </w:pPr>
            <w:r>
              <w:t>Объём</w:t>
            </w:r>
            <w:r>
              <w:rPr>
                <w:spacing w:val="-6"/>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14–15</w:t>
            </w:r>
            <w:r>
              <w:rPr>
                <w:spacing w:val="-7"/>
              </w:rPr>
              <w:t xml:space="preserve"> </w:t>
            </w:r>
            <w:r>
              <w:rPr>
                <w:spacing w:val="-4"/>
              </w:rPr>
              <w:t>фраз.</w:t>
            </w:r>
          </w:p>
        </w:tc>
        <w:tc>
          <w:tcPr>
            <w:tcW w:w="2835" w:type="dxa"/>
          </w:tcPr>
          <w:p w:rsidR="00991C96" w:rsidRDefault="00991C96">
            <w:pPr>
              <w:pStyle w:val="TableParagraph"/>
              <w:ind w:left="0"/>
            </w:pPr>
          </w:p>
        </w:tc>
      </w:tr>
      <w:tr w:rsidR="00991C96">
        <w:trPr>
          <w:trHeight w:val="6953"/>
        </w:trPr>
        <w:tc>
          <w:tcPr>
            <w:tcW w:w="992" w:type="dxa"/>
          </w:tcPr>
          <w:p w:rsidR="00991C96" w:rsidRDefault="008A40EF">
            <w:pPr>
              <w:pStyle w:val="TableParagraph"/>
              <w:spacing w:before="13"/>
              <w:ind w:left="146"/>
            </w:pPr>
            <w:r>
              <w:rPr>
                <w:spacing w:val="-5"/>
              </w:rPr>
              <w:t>3.</w:t>
            </w:r>
          </w:p>
        </w:tc>
        <w:tc>
          <w:tcPr>
            <w:tcW w:w="6522" w:type="dxa"/>
          </w:tcPr>
          <w:p w:rsidR="00991C96" w:rsidRDefault="008A40EF">
            <w:pPr>
              <w:pStyle w:val="TableParagraph"/>
              <w:spacing w:before="1"/>
              <w:jc w:val="both"/>
            </w:pPr>
            <w:r>
              <w:t xml:space="preserve">96.7.1.2. </w:t>
            </w:r>
            <w:r>
              <w:rPr>
                <w:spacing w:val="-2"/>
              </w:rPr>
              <w:t>Аудирование.</w:t>
            </w:r>
          </w:p>
          <w:p w:rsidR="00991C96" w:rsidRDefault="008A40EF">
            <w:pPr>
              <w:pStyle w:val="TableParagraph"/>
              <w:spacing w:before="6" w:line="244" w:lineRule="auto"/>
              <w:ind w:right="128"/>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w:t>
            </w:r>
            <w:r>
              <w:rPr>
                <w:spacing w:val="40"/>
              </w:rPr>
              <w:t xml:space="preserve"> </w:t>
            </w:r>
            <w:r>
              <w:t>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91C96" w:rsidRDefault="008A40EF">
            <w:pPr>
              <w:pStyle w:val="TableParagraph"/>
              <w:spacing w:line="244" w:lineRule="auto"/>
              <w:ind w:right="125"/>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991C96" w:rsidRDefault="008A40EF">
            <w:pPr>
              <w:pStyle w:val="TableParagraph"/>
              <w:tabs>
                <w:tab w:val="left" w:pos="3256"/>
                <w:tab w:val="left" w:pos="5209"/>
              </w:tabs>
              <w:spacing w:line="247" w:lineRule="exact"/>
              <w:jc w:val="both"/>
            </w:pPr>
            <w:r>
              <w:rPr>
                <w:spacing w:val="-2"/>
              </w:rPr>
              <w:t>Аудирование</w:t>
            </w:r>
            <w:r>
              <w:tab/>
            </w:r>
            <w:r>
              <w:rPr>
                <w:spacing w:val="-10"/>
              </w:rPr>
              <w:t>с</w:t>
            </w:r>
            <w:r>
              <w:tab/>
            </w:r>
            <w:r>
              <w:rPr>
                <w:spacing w:val="-2"/>
              </w:rPr>
              <w:t>пониманием</w:t>
            </w:r>
          </w:p>
          <w:p w:rsidR="00991C96" w:rsidRDefault="008A40EF">
            <w:pPr>
              <w:pStyle w:val="TableParagraph"/>
              <w:tabs>
                <w:tab w:val="left" w:pos="5194"/>
              </w:tabs>
              <w:spacing w:before="2" w:line="244" w:lineRule="auto"/>
              <w:ind w:right="127"/>
              <w:jc w:val="both"/>
            </w:pPr>
            <w:r>
              <w:rPr>
                <w:spacing w:val="-2"/>
              </w:rPr>
              <w:t>нужной/интересующей/запрашиваемой</w:t>
            </w:r>
            <w:r>
              <w:tab/>
            </w:r>
            <w:r>
              <w:rPr>
                <w:spacing w:val="-2"/>
              </w:rPr>
              <w:t xml:space="preserve">информации </w:t>
            </w:r>
            <w:r>
              <w:t>предполагает умение выделять данную информацию, представленную в эксплицитной (явной) форме, в воспринимаемом на слух тексте.</w:t>
            </w:r>
          </w:p>
          <w:p w:rsidR="00991C96" w:rsidRDefault="008A40EF">
            <w:pPr>
              <w:pStyle w:val="TableParagraph"/>
              <w:spacing w:line="244" w:lineRule="auto"/>
              <w:ind w:right="128"/>
              <w:jc w:val="both"/>
            </w:pPr>
            <w:r>
              <w:t>Тексты для аудирования: диалог (беседа), интервью, высказывания</w:t>
            </w:r>
            <w:r>
              <w:rPr>
                <w:spacing w:val="-5"/>
              </w:rPr>
              <w:t xml:space="preserve"> </w:t>
            </w:r>
            <w:r>
              <w:t>собеседников</w:t>
            </w:r>
            <w:r>
              <w:rPr>
                <w:spacing w:val="-5"/>
              </w:rPr>
              <w:t xml:space="preserve"> </w:t>
            </w:r>
            <w:r>
              <w:t>в</w:t>
            </w:r>
            <w:r>
              <w:rPr>
                <w:spacing w:val="-5"/>
              </w:rPr>
              <w:t xml:space="preserve"> </w:t>
            </w:r>
            <w:r>
              <w:t>ситуациях</w:t>
            </w:r>
            <w:r>
              <w:rPr>
                <w:spacing w:val="-5"/>
              </w:rPr>
              <w:t xml:space="preserve"> </w:t>
            </w:r>
            <w:r>
              <w:t>повседневного</w:t>
            </w:r>
            <w:r>
              <w:rPr>
                <w:spacing w:val="-5"/>
              </w:rPr>
              <w:t xml:space="preserve"> </w:t>
            </w:r>
            <w:r>
              <w:t>общения, рассказ, сообщение информационного характера, объявление.</w:t>
            </w:r>
          </w:p>
          <w:p w:rsidR="00991C96" w:rsidRDefault="008A40EF">
            <w:pPr>
              <w:pStyle w:val="TableParagraph"/>
              <w:spacing w:line="244" w:lineRule="auto"/>
              <w:ind w:right="128"/>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991C96" w:rsidRDefault="008A40EF">
            <w:pPr>
              <w:pStyle w:val="TableParagraph"/>
              <w:spacing w:line="237" w:lineRule="exact"/>
              <w:jc w:val="both"/>
            </w:pPr>
            <w:r>
              <w:t>Время</w:t>
            </w:r>
            <w:r>
              <w:rPr>
                <w:spacing w:val="-7"/>
              </w:rPr>
              <w:t xml:space="preserve"> </w:t>
            </w:r>
            <w:r>
              <w:t>звучания</w:t>
            </w:r>
            <w:r>
              <w:rPr>
                <w:spacing w:val="-4"/>
              </w:rPr>
              <w:t xml:space="preserve"> </w:t>
            </w:r>
            <w:r>
              <w:t>текста/текстов</w:t>
            </w:r>
            <w:r>
              <w:rPr>
                <w:spacing w:val="-5"/>
              </w:rPr>
              <w:t xml:space="preserve"> </w:t>
            </w:r>
            <w:r>
              <w:t>для</w:t>
            </w:r>
            <w:r>
              <w:rPr>
                <w:spacing w:val="-6"/>
              </w:rPr>
              <w:t xml:space="preserve"> </w:t>
            </w:r>
            <w:r>
              <w:t>аудирования</w:t>
            </w:r>
            <w:r>
              <w:rPr>
                <w:spacing w:val="-3"/>
              </w:rPr>
              <w:t xml:space="preserve"> </w:t>
            </w:r>
            <w:r>
              <w:t>–</w:t>
            </w:r>
            <w:r>
              <w:rPr>
                <w:spacing w:val="-3"/>
              </w:rPr>
              <w:t xml:space="preserve"> </w:t>
            </w:r>
            <w:r>
              <w:t>до</w:t>
            </w:r>
            <w:r>
              <w:rPr>
                <w:spacing w:val="-4"/>
              </w:rPr>
              <w:t xml:space="preserve"> </w:t>
            </w:r>
            <w:r>
              <w:t>2,5</w:t>
            </w:r>
            <w:r>
              <w:rPr>
                <w:spacing w:val="-3"/>
              </w:rPr>
              <w:t xml:space="preserve"> </w:t>
            </w:r>
            <w:r>
              <w:rPr>
                <w:spacing w:val="-2"/>
              </w:rPr>
              <w:t>минуты.</w:t>
            </w:r>
          </w:p>
        </w:tc>
        <w:tc>
          <w:tcPr>
            <w:tcW w:w="2835" w:type="dxa"/>
          </w:tcPr>
          <w:p w:rsidR="00991C96" w:rsidRDefault="00991C96">
            <w:pPr>
              <w:pStyle w:val="TableParagraph"/>
              <w:ind w:left="0"/>
            </w:pPr>
          </w:p>
        </w:tc>
      </w:tr>
      <w:tr w:rsidR="00991C96">
        <w:trPr>
          <w:trHeight w:val="6950"/>
        </w:trPr>
        <w:tc>
          <w:tcPr>
            <w:tcW w:w="992" w:type="dxa"/>
          </w:tcPr>
          <w:p w:rsidR="00991C96" w:rsidRDefault="008A40EF">
            <w:pPr>
              <w:pStyle w:val="TableParagraph"/>
              <w:spacing w:before="13"/>
              <w:ind w:left="146"/>
            </w:pPr>
            <w:r>
              <w:rPr>
                <w:spacing w:val="-5"/>
              </w:rPr>
              <w:t>4.</w:t>
            </w:r>
          </w:p>
        </w:tc>
        <w:tc>
          <w:tcPr>
            <w:tcW w:w="6522" w:type="dxa"/>
          </w:tcPr>
          <w:p w:rsidR="00991C96" w:rsidRDefault="008A40EF">
            <w:pPr>
              <w:pStyle w:val="TableParagraph"/>
              <w:spacing w:before="1"/>
              <w:jc w:val="both"/>
            </w:pPr>
            <w:r>
              <w:t>96.7.1.3.</w:t>
            </w:r>
            <w:r>
              <w:rPr>
                <w:spacing w:val="-2"/>
              </w:rPr>
              <w:t xml:space="preserve"> </w:t>
            </w:r>
            <w:r>
              <w:t>Смысловое</w:t>
            </w:r>
            <w:r>
              <w:rPr>
                <w:spacing w:val="-2"/>
              </w:rPr>
              <w:t xml:space="preserve"> чтение.</w:t>
            </w:r>
          </w:p>
          <w:p w:rsidR="00991C96" w:rsidRDefault="008A40EF">
            <w:pPr>
              <w:pStyle w:val="TableParagraph"/>
              <w:spacing w:before="6" w:line="244" w:lineRule="auto"/>
              <w:ind w:right="128"/>
              <w:jc w:val="both"/>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w:t>
            </w:r>
            <w:r>
              <w:rPr>
                <w:spacing w:val="80"/>
              </w:rPr>
              <w:t xml:space="preserve"> </w:t>
            </w:r>
            <w:r>
              <w:t>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991C96" w:rsidRDefault="008A40EF">
            <w:pPr>
              <w:pStyle w:val="TableParagraph"/>
              <w:tabs>
                <w:tab w:val="left" w:pos="2374"/>
                <w:tab w:val="left" w:pos="3617"/>
                <w:tab w:val="left" w:pos="5265"/>
              </w:tabs>
              <w:spacing w:line="244" w:lineRule="auto"/>
              <w:ind w:right="125"/>
              <w:jc w:val="both"/>
            </w:pPr>
            <w:r>
              <w:t>Чтение</w:t>
            </w:r>
            <w:r>
              <w:rPr>
                <w:spacing w:val="-1"/>
              </w:rPr>
              <w:t xml:space="preserve"> </w:t>
            </w:r>
            <w:r>
              <w:t>с пониманием</w:t>
            </w:r>
            <w:r>
              <w:rPr>
                <w:spacing w:val="-2"/>
              </w:rPr>
              <w:t xml:space="preserve"> </w:t>
            </w:r>
            <w:r>
              <w:t xml:space="preserve">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 смысловые связи в тексте, прогнозировать содержание текста по </w:t>
            </w:r>
            <w:r>
              <w:rPr>
                <w:spacing w:val="-2"/>
              </w:rPr>
              <w:t>заголовку/началу</w:t>
            </w:r>
            <w:r>
              <w:tab/>
            </w:r>
            <w:r>
              <w:rPr>
                <w:spacing w:val="-2"/>
              </w:rPr>
              <w:t>текста,</w:t>
            </w:r>
            <w:r>
              <w:tab/>
            </w:r>
            <w:r>
              <w:rPr>
                <w:spacing w:val="-2"/>
              </w:rPr>
              <w:t>определять</w:t>
            </w:r>
            <w:r>
              <w:tab/>
            </w:r>
            <w:r>
              <w:rPr>
                <w:spacing w:val="-2"/>
              </w:rPr>
              <w:t xml:space="preserve">логическую </w:t>
            </w:r>
            <w:r>
              <w:t xml:space="preserve">последовательность главных фактов, событий, игнорировать незнакомые слова, несущественные для понимания основного </w:t>
            </w:r>
            <w:r>
              <w:rPr>
                <w:spacing w:val="-2"/>
              </w:rPr>
              <w:t>содержания.</w:t>
            </w:r>
          </w:p>
          <w:p w:rsidR="00991C96" w:rsidRDefault="008A40EF">
            <w:pPr>
              <w:pStyle w:val="TableParagraph"/>
              <w:spacing w:line="244" w:lineRule="auto"/>
              <w:ind w:right="127"/>
              <w:jc w:val="both"/>
            </w:pPr>
            <w:r>
              <w:t>Чтение с пониманием нужной/интересующей/запрашиваемой информации предполагает умение находить прочитанном тексте</w:t>
            </w:r>
            <w:r>
              <w:rPr>
                <w:spacing w:val="40"/>
              </w:rPr>
              <w:t xml:space="preserve"> </w:t>
            </w:r>
            <w:r>
              <w:t>и понимать данную информацию, представленную в эксплицитной (явной) и имплицитной форме (неявной) форме, оценивать найденную информацию с точки зрения</w:t>
            </w:r>
            <w:r>
              <w:rPr>
                <w:spacing w:val="-1"/>
              </w:rPr>
              <w:t xml:space="preserve"> </w:t>
            </w:r>
            <w:r>
              <w:t>её значимости для решения коммуникативной задачи.</w:t>
            </w:r>
          </w:p>
          <w:p w:rsidR="00991C96" w:rsidRDefault="008A40EF">
            <w:pPr>
              <w:pStyle w:val="TableParagraph"/>
              <w:spacing w:line="244" w:lineRule="auto"/>
              <w:ind w:right="128"/>
              <w:jc w:val="both"/>
            </w:pPr>
            <w:r>
              <w:t>В ходе чтения с полным пониманием аутентичных текстов, содержащих отдельные неизученные языковые явления, формируются</w:t>
            </w:r>
            <w:r>
              <w:rPr>
                <w:spacing w:val="56"/>
              </w:rPr>
              <w:t xml:space="preserve"> </w:t>
            </w:r>
            <w:r>
              <w:t>и</w:t>
            </w:r>
            <w:r>
              <w:rPr>
                <w:spacing w:val="56"/>
              </w:rPr>
              <w:t xml:space="preserve"> </w:t>
            </w:r>
            <w:r>
              <w:t>развиваются</w:t>
            </w:r>
            <w:r>
              <w:rPr>
                <w:spacing w:val="59"/>
              </w:rPr>
              <w:t xml:space="preserve"> </w:t>
            </w:r>
            <w:r>
              <w:t>умения</w:t>
            </w:r>
            <w:r>
              <w:rPr>
                <w:spacing w:val="58"/>
              </w:rPr>
              <w:t xml:space="preserve"> </w:t>
            </w:r>
            <w:r>
              <w:t>полно</w:t>
            </w:r>
            <w:r>
              <w:rPr>
                <w:spacing w:val="58"/>
              </w:rPr>
              <w:t xml:space="preserve"> </w:t>
            </w:r>
            <w:r>
              <w:t>и</w:t>
            </w:r>
            <w:r>
              <w:rPr>
                <w:spacing w:val="59"/>
              </w:rPr>
              <w:t xml:space="preserve"> </w:t>
            </w:r>
            <w:r>
              <w:t>точно</w:t>
            </w:r>
            <w:r>
              <w:rPr>
                <w:spacing w:val="60"/>
              </w:rPr>
              <w:t xml:space="preserve"> </w:t>
            </w:r>
            <w:r>
              <w:rPr>
                <w:spacing w:val="-2"/>
              </w:rPr>
              <w:t>понимать</w:t>
            </w:r>
          </w:p>
          <w:p w:rsidR="00991C96" w:rsidRDefault="008A40EF">
            <w:pPr>
              <w:pStyle w:val="TableParagraph"/>
              <w:spacing w:line="234" w:lineRule="exact"/>
              <w:jc w:val="both"/>
            </w:pPr>
            <w:r>
              <w:t>текст</w:t>
            </w:r>
            <w:r>
              <w:rPr>
                <w:spacing w:val="4"/>
              </w:rPr>
              <w:t xml:space="preserve"> </w:t>
            </w:r>
            <w:r>
              <w:t>на</w:t>
            </w:r>
            <w:r>
              <w:rPr>
                <w:spacing w:val="5"/>
              </w:rPr>
              <w:t xml:space="preserve"> </w:t>
            </w:r>
            <w:r>
              <w:t>основе</w:t>
            </w:r>
            <w:r>
              <w:rPr>
                <w:spacing w:val="5"/>
              </w:rPr>
              <w:t xml:space="preserve"> </w:t>
            </w:r>
            <w:r>
              <w:t>его</w:t>
            </w:r>
            <w:r>
              <w:rPr>
                <w:spacing w:val="4"/>
              </w:rPr>
              <w:t xml:space="preserve"> </w:t>
            </w:r>
            <w:r>
              <w:t>информационной</w:t>
            </w:r>
            <w:r>
              <w:rPr>
                <w:spacing w:val="6"/>
              </w:rPr>
              <w:t xml:space="preserve"> </w:t>
            </w:r>
            <w:r>
              <w:t>переработки</w:t>
            </w:r>
            <w:r>
              <w:rPr>
                <w:spacing w:val="2"/>
              </w:rPr>
              <w:t xml:space="preserve"> </w:t>
            </w:r>
            <w:r>
              <w:t>(смыслового</w:t>
            </w:r>
            <w:r>
              <w:rPr>
                <w:spacing w:val="5"/>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3604"/>
        </w:trPr>
        <w:tc>
          <w:tcPr>
            <w:tcW w:w="992" w:type="dxa"/>
          </w:tcPr>
          <w:p w:rsidR="00991C96" w:rsidRDefault="00991C96">
            <w:pPr>
              <w:pStyle w:val="TableParagraph"/>
              <w:ind w:left="0"/>
            </w:pPr>
          </w:p>
        </w:tc>
        <w:tc>
          <w:tcPr>
            <w:tcW w:w="6522" w:type="dxa"/>
          </w:tcPr>
          <w:p w:rsidR="00991C96" w:rsidRDefault="008A40EF">
            <w:pPr>
              <w:pStyle w:val="TableParagraph"/>
              <w:spacing w:before="1" w:line="244" w:lineRule="auto"/>
              <w:ind w:right="126"/>
              <w:jc w:val="both"/>
            </w:pPr>
            <w:r>
              <w:t>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TableParagraph"/>
              <w:spacing w:line="247" w:lineRule="auto"/>
              <w:ind w:right="128"/>
              <w:jc w:val="both"/>
            </w:pPr>
            <w:r>
              <w:t>Чтение несплошных текстов (таблиц, диаграмм, графиков и других) и понимание представленной в них информации.</w:t>
            </w:r>
          </w:p>
          <w:p w:rsidR="00991C96" w:rsidRDefault="008A40EF">
            <w:pPr>
              <w:pStyle w:val="TableParagraph"/>
              <w:spacing w:line="244" w:lineRule="auto"/>
              <w:ind w:right="127"/>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Pr>
                <w:spacing w:val="-2"/>
              </w:rPr>
              <w:t>стихотворение.</w:t>
            </w:r>
          </w:p>
          <w:p w:rsidR="00991C96" w:rsidRDefault="008A40EF">
            <w:pPr>
              <w:pStyle w:val="TableParagraph"/>
              <w:spacing w:line="244" w:lineRule="auto"/>
              <w:ind w:right="128"/>
              <w:jc w:val="both"/>
            </w:pPr>
            <w:r>
              <w:t>Языковая сложность текстов для чтения должна соответствовать пороговому уровню (В1 – пороговый уровень по общеевропейской шкале).</w:t>
            </w:r>
          </w:p>
          <w:p w:rsidR="00991C96" w:rsidRDefault="008A40EF">
            <w:pPr>
              <w:pStyle w:val="TableParagraph"/>
              <w:spacing w:line="237" w:lineRule="exact"/>
              <w:jc w:val="both"/>
            </w:pPr>
            <w:r>
              <w:t>Объём</w:t>
            </w:r>
            <w:r>
              <w:rPr>
                <w:spacing w:val="-4"/>
              </w:rPr>
              <w:t xml:space="preserve"> </w:t>
            </w:r>
            <w:r>
              <w:t>текста/текстов</w:t>
            </w:r>
            <w:r>
              <w:rPr>
                <w:spacing w:val="-4"/>
              </w:rPr>
              <w:t xml:space="preserve"> </w:t>
            </w:r>
            <w:r>
              <w:t>для</w:t>
            </w:r>
            <w:r>
              <w:rPr>
                <w:spacing w:val="-6"/>
              </w:rPr>
              <w:t xml:space="preserve"> </w:t>
            </w:r>
            <w:r>
              <w:t>чтения</w:t>
            </w:r>
            <w:r>
              <w:rPr>
                <w:spacing w:val="-3"/>
              </w:rPr>
              <w:t xml:space="preserve"> </w:t>
            </w:r>
            <w:r>
              <w:t>–</w:t>
            </w:r>
            <w:r>
              <w:rPr>
                <w:spacing w:val="-3"/>
              </w:rPr>
              <w:t xml:space="preserve"> </w:t>
            </w:r>
            <w:r>
              <w:t>до</w:t>
            </w:r>
            <w:r>
              <w:rPr>
                <w:spacing w:val="-3"/>
              </w:rPr>
              <w:t xml:space="preserve"> </w:t>
            </w:r>
            <w:r>
              <w:t>600–800</w:t>
            </w:r>
            <w:r>
              <w:rPr>
                <w:spacing w:val="-3"/>
              </w:rPr>
              <w:t xml:space="preserve"> </w:t>
            </w:r>
            <w:r>
              <w:rPr>
                <w:spacing w:val="-2"/>
              </w:rPr>
              <w:t>слов.</w:t>
            </w:r>
          </w:p>
        </w:tc>
        <w:tc>
          <w:tcPr>
            <w:tcW w:w="2835" w:type="dxa"/>
          </w:tcPr>
          <w:p w:rsidR="00991C96" w:rsidRDefault="00991C96">
            <w:pPr>
              <w:pStyle w:val="TableParagraph"/>
              <w:ind w:left="0"/>
            </w:pPr>
          </w:p>
        </w:tc>
      </w:tr>
      <w:tr w:rsidR="00991C96">
        <w:trPr>
          <w:trHeight w:val="5415"/>
        </w:trPr>
        <w:tc>
          <w:tcPr>
            <w:tcW w:w="992" w:type="dxa"/>
          </w:tcPr>
          <w:p w:rsidR="00991C96" w:rsidRDefault="008A40EF">
            <w:pPr>
              <w:pStyle w:val="TableParagraph"/>
              <w:spacing w:before="13"/>
              <w:ind w:left="146"/>
            </w:pPr>
            <w:r>
              <w:rPr>
                <w:spacing w:val="-5"/>
              </w:rPr>
              <w:t>5.</w:t>
            </w:r>
          </w:p>
        </w:tc>
        <w:tc>
          <w:tcPr>
            <w:tcW w:w="6522" w:type="dxa"/>
          </w:tcPr>
          <w:p w:rsidR="00991C96" w:rsidRDefault="008A40EF">
            <w:pPr>
              <w:pStyle w:val="TableParagraph"/>
              <w:spacing w:before="1"/>
              <w:jc w:val="both"/>
            </w:pPr>
            <w:r>
              <w:t>96.7.1.4.</w:t>
            </w:r>
            <w:r>
              <w:rPr>
                <w:spacing w:val="-5"/>
              </w:rPr>
              <w:t xml:space="preserve"> </w:t>
            </w:r>
            <w:r>
              <w:t>Письменная</w:t>
            </w:r>
            <w:r>
              <w:rPr>
                <w:spacing w:val="-4"/>
              </w:rPr>
              <w:t xml:space="preserve"> речь.</w:t>
            </w:r>
          </w:p>
          <w:p w:rsidR="00991C96" w:rsidRDefault="008A40EF">
            <w:pPr>
              <w:pStyle w:val="TableParagraph"/>
              <w:spacing w:before="6"/>
              <w:jc w:val="both"/>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991C96" w:rsidRDefault="008A40EF">
            <w:pPr>
              <w:pStyle w:val="TableParagraph"/>
              <w:spacing w:before="6" w:line="244" w:lineRule="auto"/>
              <w:ind w:right="128"/>
              <w:jc w:val="both"/>
            </w:pPr>
            <w:r>
              <w:t>заполнение анкет и формуляров в соответствии с нормами, принятыми в стране/странах изучаемого языка;</w:t>
            </w:r>
          </w:p>
          <w:p w:rsidR="00991C96" w:rsidRDefault="008A40EF">
            <w:pPr>
              <w:pStyle w:val="TableParagraph"/>
              <w:spacing w:line="244" w:lineRule="auto"/>
              <w:ind w:right="128"/>
              <w:jc w:val="both"/>
            </w:pPr>
            <w:r>
              <w:t>написание резюме (CV) с сообщением основных сведений о себе в соответствии с нормами, принятыми в стране/странах изучаемого языка;</w:t>
            </w:r>
          </w:p>
          <w:p w:rsidR="00991C96" w:rsidRDefault="008A40EF">
            <w:pPr>
              <w:pStyle w:val="TableParagraph"/>
              <w:spacing w:line="244" w:lineRule="auto"/>
              <w:ind w:right="127"/>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w:t>
            </w:r>
            <w:r>
              <w:rPr>
                <w:spacing w:val="40"/>
              </w:rPr>
              <w:t xml:space="preserve"> </w:t>
            </w:r>
            <w:r>
              <w:rPr>
                <w:spacing w:val="-2"/>
              </w:rPr>
              <w:t>слов;</w:t>
            </w:r>
          </w:p>
          <w:p w:rsidR="00991C96" w:rsidRDefault="008A40EF">
            <w:pPr>
              <w:pStyle w:val="TableParagraph"/>
              <w:tabs>
                <w:tab w:val="left" w:pos="1978"/>
                <w:tab w:val="left" w:pos="3773"/>
                <w:tab w:val="left" w:pos="5853"/>
              </w:tabs>
              <w:spacing w:line="244" w:lineRule="auto"/>
              <w:ind w:right="128"/>
              <w:jc w:val="both"/>
            </w:pPr>
            <w:r>
              <w:t xml:space="preserve">создание небольшого письменного высказывания (рассказа, сочинения, статьи и другие) на основе плана, иллюстрации, </w:t>
            </w:r>
            <w:r>
              <w:rPr>
                <w:spacing w:val="-2"/>
              </w:rPr>
              <w:t>таблицы,</w:t>
            </w:r>
            <w:r>
              <w:tab/>
            </w:r>
            <w:r>
              <w:rPr>
                <w:spacing w:val="-2"/>
              </w:rPr>
              <w:t>графика,</w:t>
            </w:r>
            <w:r>
              <w:tab/>
            </w:r>
            <w:r>
              <w:rPr>
                <w:spacing w:val="-2"/>
              </w:rPr>
              <w:t>диаграммы,</w:t>
            </w:r>
            <w:r>
              <w:tab/>
            </w:r>
            <w:r>
              <w:rPr>
                <w:spacing w:val="-2"/>
              </w:rPr>
              <w:t xml:space="preserve">и/или </w:t>
            </w:r>
            <w:r>
              <w:t>прочитанного/прослушанного текста с использованием образца, объем письменного высказывания – до 180 слов;</w:t>
            </w:r>
          </w:p>
          <w:p w:rsidR="00991C96" w:rsidRDefault="008A40EF">
            <w:pPr>
              <w:pStyle w:val="TableParagraph"/>
              <w:spacing w:line="244" w:lineRule="auto"/>
              <w:ind w:right="127"/>
              <w:jc w:val="both"/>
            </w:pPr>
            <w:r>
              <w:t>заполнение таблицы: краткая фиксация содержания прочитанного/ прослушанного текста или дополнение информации в таблице;</w:t>
            </w:r>
          </w:p>
          <w:p w:rsidR="00991C96" w:rsidRDefault="008A40EF">
            <w:pPr>
              <w:pStyle w:val="TableParagraph"/>
              <w:spacing w:line="252" w:lineRule="exact"/>
              <w:jc w:val="both"/>
            </w:pPr>
            <w:r>
              <w:t>письменное предоставление</w:t>
            </w:r>
            <w:r>
              <w:rPr>
                <w:spacing w:val="-1"/>
              </w:rPr>
              <w:t xml:space="preserve"> </w:t>
            </w:r>
            <w:r>
              <w:t>результатов</w:t>
            </w:r>
            <w:r>
              <w:rPr>
                <w:spacing w:val="-1"/>
              </w:rPr>
              <w:t xml:space="preserve"> </w:t>
            </w:r>
            <w:r>
              <w:t>выполненной</w:t>
            </w:r>
            <w:r>
              <w:rPr>
                <w:spacing w:val="-1"/>
              </w:rPr>
              <w:t xml:space="preserve"> </w:t>
            </w:r>
            <w:r>
              <w:rPr>
                <w:spacing w:val="-2"/>
              </w:rPr>
              <w:t>проектной</w:t>
            </w:r>
          </w:p>
          <w:p w:rsidR="00991C96" w:rsidRDefault="008A40EF">
            <w:pPr>
              <w:pStyle w:val="TableParagraph"/>
              <w:spacing w:before="1" w:line="236" w:lineRule="exact"/>
              <w:jc w:val="both"/>
            </w:pPr>
            <w:r>
              <w:t>работы,</w:t>
            </w:r>
            <w:r>
              <w:rPr>
                <w:spacing w:val="-7"/>
              </w:rPr>
              <w:t xml:space="preserve"> </w:t>
            </w:r>
            <w:r>
              <w:t>в</w:t>
            </w:r>
            <w:r>
              <w:rPr>
                <w:spacing w:val="-2"/>
              </w:rPr>
              <w:t xml:space="preserve"> </w:t>
            </w:r>
            <w:r>
              <w:t>том</w:t>
            </w:r>
            <w:r>
              <w:rPr>
                <w:spacing w:val="-2"/>
              </w:rPr>
              <w:t xml:space="preserve"> </w:t>
            </w:r>
            <w:r>
              <w:t>числе</w:t>
            </w:r>
            <w:r>
              <w:rPr>
                <w:spacing w:val="-1"/>
              </w:rPr>
              <w:t xml:space="preserve"> </w:t>
            </w:r>
            <w:r>
              <w:t>в</w:t>
            </w:r>
            <w:r>
              <w:rPr>
                <w:spacing w:val="-4"/>
              </w:rPr>
              <w:t xml:space="preserve"> </w:t>
            </w:r>
            <w:r>
              <w:t>форме</w:t>
            </w:r>
            <w:r>
              <w:rPr>
                <w:spacing w:val="-1"/>
              </w:rPr>
              <w:t xml:space="preserve"> </w:t>
            </w:r>
            <w:r>
              <w:t>презентации,</w:t>
            </w:r>
            <w:r>
              <w:rPr>
                <w:spacing w:val="-1"/>
              </w:rPr>
              <w:t xml:space="preserve"> </w:t>
            </w:r>
            <w:r>
              <w:t>объём</w:t>
            </w:r>
            <w:r>
              <w:rPr>
                <w:spacing w:val="-4"/>
              </w:rPr>
              <w:t xml:space="preserve"> </w:t>
            </w:r>
            <w:r>
              <w:t>–</w:t>
            </w:r>
            <w:r>
              <w:rPr>
                <w:spacing w:val="-4"/>
              </w:rPr>
              <w:t xml:space="preserve"> </w:t>
            </w:r>
            <w:r>
              <w:t>до</w:t>
            </w:r>
            <w:r>
              <w:rPr>
                <w:spacing w:val="-1"/>
              </w:rPr>
              <w:t xml:space="preserve"> </w:t>
            </w:r>
            <w:r>
              <w:t>180</w:t>
            </w:r>
            <w:r>
              <w:rPr>
                <w:spacing w:val="-1"/>
              </w:rPr>
              <w:t xml:space="preserve"> </w:t>
            </w:r>
            <w:r>
              <w:rPr>
                <w:spacing w:val="-2"/>
              </w:rPr>
              <w:t>слов.</w:t>
            </w:r>
          </w:p>
        </w:tc>
        <w:tc>
          <w:tcPr>
            <w:tcW w:w="2835" w:type="dxa"/>
          </w:tcPr>
          <w:p w:rsidR="00991C96" w:rsidRDefault="00991C96">
            <w:pPr>
              <w:pStyle w:val="TableParagraph"/>
              <w:ind w:left="0"/>
            </w:pPr>
          </w:p>
        </w:tc>
      </w:tr>
      <w:tr w:rsidR="00991C96">
        <w:trPr>
          <w:trHeight w:val="4123"/>
        </w:trPr>
        <w:tc>
          <w:tcPr>
            <w:tcW w:w="992" w:type="dxa"/>
          </w:tcPr>
          <w:p w:rsidR="00991C96" w:rsidRDefault="008A40EF">
            <w:pPr>
              <w:pStyle w:val="TableParagraph"/>
              <w:spacing w:before="13"/>
              <w:ind w:left="146"/>
            </w:pPr>
            <w:r>
              <w:rPr>
                <w:spacing w:val="-5"/>
              </w:rPr>
              <w:t>6.</w:t>
            </w:r>
          </w:p>
        </w:tc>
        <w:tc>
          <w:tcPr>
            <w:tcW w:w="6522" w:type="dxa"/>
          </w:tcPr>
          <w:p w:rsidR="00991C96" w:rsidRDefault="008A40EF">
            <w:pPr>
              <w:pStyle w:val="TableParagraph"/>
              <w:numPr>
                <w:ilvl w:val="2"/>
                <w:numId w:val="228"/>
              </w:numPr>
              <w:tabs>
                <w:tab w:val="left" w:pos="810"/>
              </w:tabs>
              <w:spacing w:before="1"/>
              <w:ind w:hanging="662"/>
              <w:jc w:val="both"/>
            </w:pPr>
            <w:r>
              <w:t>Языковые</w:t>
            </w:r>
            <w:r>
              <w:rPr>
                <w:spacing w:val="-4"/>
              </w:rPr>
              <w:t xml:space="preserve"> </w:t>
            </w:r>
            <w:r>
              <w:t>знания</w:t>
            </w:r>
            <w:r>
              <w:rPr>
                <w:spacing w:val="-8"/>
              </w:rPr>
              <w:t xml:space="preserve"> </w:t>
            </w:r>
            <w:r>
              <w:t>и</w:t>
            </w:r>
            <w:r>
              <w:rPr>
                <w:spacing w:val="-3"/>
              </w:rPr>
              <w:t xml:space="preserve"> </w:t>
            </w:r>
            <w:r>
              <w:rPr>
                <w:spacing w:val="-2"/>
              </w:rPr>
              <w:t>навыки.</w:t>
            </w:r>
          </w:p>
          <w:p w:rsidR="00991C96" w:rsidRDefault="008A40EF">
            <w:pPr>
              <w:pStyle w:val="TableParagraph"/>
              <w:numPr>
                <w:ilvl w:val="3"/>
                <w:numId w:val="228"/>
              </w:numPr>
              <w:tabs>
                <w:tab w:val="left" w:pos="972"/>
              </w:tabs>
              <w:spacing w:before="6"/>
              <w:ind w:left="972" w:hanging="824"/>
              <w:jc w:val="both"/>
            </w:pPr>
            <w:r>
              <w:t>Фонетическая</w:t>
            </w:r>
            <w:r>
              <w:rPr>
                <w:spacing w:val="-9"/>
              </w:rPr>
              <w:t xml:space="preserve"> </w:t>
            </w:r>
            <w:r>
              <w:t>сторона</w:t>
            </w:r>
            <w:r>
              <w:rPr>
                <w:spacing w:val="-6"/>
              </w:rPr>
              <w:t xml:space="preserve"> </w:t>
            </w:r>
            <w:r>
              <w:rPr>
                <w:spacing w:val="-2"/>
              </w:rPr>
              <w:t>речи.</w:t>
            </w:r>
          </w:p>
          <w:p w:rsidR="00991C96" w:rsidRDefault="008A40EF">
            <w:pPr>
              <w:pStyle w:val="TableParagraph"/>
              <w:spacing w:before="6" w:line="244" w:lineRule="auto"/>
              <w:ind w:right="126"/>
              <w:jc w:val="both"/>
            </w:pPr>
            <w:r>
              <w:t>Различение на слух (без ошибок, ведущих к сбою в коммуникации) произношение слов с соблюдением правильного ударения</w:t>
            </w:r>
            <w:r>
              <w:rPr>
                <w:spacing w:val="-7"/>
              </w:rPr>
              <w:t xml:space="preserve"> </w:t>
            </w:r>
            <w:r>
              <w:t>и</w:t>
            </w:r>
            <w:r>
              <w:rPr>
                <w:spacing w:val="-6"/>
              </w:rPr>
              <w:t xml:space="preserve"> </w:t>
            </w:r>
            <w:r>
              <w:t>фраз/предложений</w:t>
            </w:r>
            <w:r>
              <w:rPr>
                <w:spacing w:val="-6"/>
              </w:rPr>
              <w:t xml:space="preserve"> </w:t>
            </w:r>
            <w:r>
              <w:t>с</w:t>
            </w:r>
            <w:r>
              <w:rPr>
                <w:spacing w:val="-6"/>
              </w:rPr>
              <w:t xml:space="preserve"> </w:t>
            </w:r>
            <w:r>
              <w:t>соблюдением</w:t>
            </w:r>
            <w:r>
              <w:rPr>
                <w:spacing w:val="-6"/>
              </w:rPr>
              <w:t xml:space="preserve"> </w:t>
            </w:r>
            <w:r>
              <w:t>основных</w:t>
            </w:r>
            <w:r>
              <w:rPr>
                <w:spacing w:val="-4"/>
              </w:rPr>
              <w:t xml:space="preserve"> </w:t>
            </w:r>
            <w:r>
              <w:t>ритмико- интонационных особенностей, в том числе правила отсутствия фразового ударения на служебных словах.</w:t>
            </w:r>
          </w:p>
          <w:p w:rsidR="00991C96" w:rsidRDefault="008A40EF">
            <w:pPr>
              <w:pStyle w:val="TableParagraph"/>
              <w:spacing w:line="244" w:lineRule="auto"/>
              <w:ind w:right="127"/>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w:t>
            </w:r>
            <w:r>
              <w:rPr>
                <w:spacing w:val="-2"/>
              </w:rPr>
              <w:t>текста.</w:t>
            </w:r>
          </w:p>
          <w:p w:rsidR="00991C96" w:rsidRDefault="008A40EF">
            <w:pPr>
              <w:pStyle w:val="TableParagraph"/>
              <w:spacing w:line="244" w:lineRule="auto"/>
              <w:ind w:right="127"/>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w:t>
            </w:r>
            <w:r>
              <w:rPr>
                <w:spacing w:val="40"/>
              </w:rPr>
              <w:t xml:space="preserve"> </w:t>
            </w:r>
            <w:r>
              <w:t>вслух – до 150 слов.</w:t>
            </w:r>
          </w:p>
        </w:tc>
        <w:tc>
          <w:tcPr>
            <w:tcW w:w="2835" w:type="dxa"/>
          </w:tcPr>
          <w:p w:rsidR="00991C96" w:rsidRDefault="00991C96">
            <w:pPr>
              <w:pStyle w:val="TableParagraph"/>
              <w:ind w:left="0"/>
            </w:pPr>
          </w:p>
        </w:tc>
      </w:tr>
      <w:tr w:rsidR="00991C96">
        <w:trPr>
          <w:trHeight w:val="1549"/>
        </w:trPr>
        <w:tc>
          <w:tcPr>
            <w:tcW w:w="992" w:type="dxa"/>
          </w:tcPr>
          <w:p w:rsidR="00991C96" w:rsidRDefault="008A40EF">
            <w:pPr>
              <w:pStyle w:val="TableParagraph"/>
              <w:spacing w:before="15"/>
              <w:ind w:left="146"/>
            </w:pPr>
            <w:r>
              <w:rPr>
                <w:spacing w:val="-5"/>
              </w:rPr>
              <w:t>7.</w:t>
            </w:r>
          </w:p>
        </w:tc>
        <w:tc>
          <w:tcPr>
            <w:tcW w:w="6522" w:type="dxa"/>
          </w:tcPr>
          <w:p w:rsidR="00991C96" w:rsidRDefault="008A40EF">
            <w:pPr>
              <w:pStyle w:val="TableParagraph"/>
              <w:spacing w:before="3" w:line="244" w:lineRule="auto"/>
              <w:ind w:right="2601"/>
              <w:jc w:val="both"/>
            </w:pPr>
            <w:r>
              <w:t>96.7.2.2. Орфография и пунктуация. Правильное</w:t>
            </w:r>
            <w:r>
              <w:rPr>
                <w:spacing w:val="-12"/>
              </w:rPr>
              <w:t xml:space="preserve"> </w:t>
            </w:r>
            <w:r>
              <w:t>написание</w:t>
            </w:r>
            <w:r>
              <w:rPr>
                <w:spacing w:val="-9"/>
              </w:rPr>
              <w:t xml:space="preserve"> </w:t>
            </w:r>
            <w:r>
              <w:t>изученных</w:t>
            </w:r>
            <w:r>
              <w:rPr>
                <w:spacing w:val="-9"/>
              </w:rPr>
              <w:t xml:space="preserve"> </w:t>
            </w:r>
            <w:r>
              <w:rPr>
                <w:spacing w:val="-2"/>
              </w:rPr>
              <w:t>слов.</w:t>
            </w:r>
          </w:p>
          <w:p w:rsidR="00991C96" w:rsidRDefault="008A40EF">
            <w:pPr>
              <w:pStyle w:val="TableParagraph"/>
              <w:spacing w:line="244" w:lineRule="auto"/>
              <w:ind w:right="128"/>
              <w:jc w:val="both"/>
            </w:pPr>
            <w:r>
              <w:t>Правильная расстановка знаков препинания в письменных высказываниях: запятой при перечислении, обращении и при выделении</w:t>
            </w:r>
            <w:r>
              <w:rPr>
                <w:spacing w:val="67"/>
              </w:rPr>
              <w:t xml:space="preserve"> </w:t>
            </w:r>
            <w:r>
              <w:t>вводных</w:t>
            </w:r>
            <w:r>
              <w:rPr>
                <w:spacing w:val="68"/>
              </w:rPr>
              <w:t xml:space="preserve"> </w:t>
            </w:r>
            <w:r>
              <w:t>слов,</w:t>
            </w:r>
            <w:r>
              <w:rPr>
                <w:spacing w:val="69"/>
              </w:rPr>
              <w:t xml:space="preserve"> </w:t>
            </w:r>
            <w:r>
              <w:t>апострофа,</w:t>
            </w:r>
            <w:r>
              <w:rPr>
                <w:spacing w:val="68"/>
              </w:rPr>
              <w:t xml:space="preserve"> </w:t>
            </w:r>
            <w:r>
              <w:t>точки,</w:t>
            </w:r>
            <w:r>
              <w:rPr>
                <w:spacing w:val="68"/>
              </w:rPr>
              <w:t xml:space="preserve"> </w:t>
            </w:r>
            <w:r>
              <w:rPr>
                <w:spacing w:val="-2"/>
              </w:rPr>
              <w:t>вопросительного,</w:t>
            </w:r>
          </w:p>
          <w:p w:rsidR="00991C96" w:rsidRDefault="008A40EF">
            <w:pPr>
              <w:pStyle w:val="TableParagraph"/>
              <w:spacing w:line="237" w:lineRule="exact"/>
              <w:jc w:val="both"/>
            </w:pPr>
            <w:r>
              <w:t>восклицательного</w:t>
            </w:r>
            <w:r>
              <w:rPr>
                <w:spacing w:val="23"/>
              </w:rPr>
              <w:t xml:space="preserve"> </w:t>
            </w:r>
            <w:r>
              <w:t>знака</w:t>
            </w:r>
            <w:r>
              <w:rPr>
                <w:spacing w:val="22"/>
              </w:rPr>
              <w:t xml:space="preserve"> </w:t>
            </w:r>
            <w:r>
              <w:t>в</w:t>
            </w:r>
            <w:r>
              <w:rPr>
                <w:spacing w:val="24"/>
              </w:rPr>
              <w:t xml:space="preserve"> </w:t>
            </w:r>
            <w:r>
              <w:t>конце</w:t>
            </w:r>
            <w:r>
              <w:rPr>
                <w:spacing w:val="25"/>
              </w:rPr>
              <w:t xml:space="preserve"> </w:t>
            </w:r>
            <w:r>
              <w:t>предложения,</w:t>
            </w:r>
            <w:r>
              <w:rPr>
                <w:spacing w:val="26"/>
              </w:rPr>
              <w:t xml:space="preserve"> </w:t>
            </w:r>
            <w:r>
              <w:t>отсутствие</w:t>
            </w:r>
            <w:r>
              <w:rPr>
                <w:spacing w:val="26"/>
              </w:rPr>
              <w:t xml:space="preserve"> </w:t>
            </w:r>
            <w:r>
              <w:rPr>
                <w:spacing w:val="-2"/>
              </w:rPr>
              <w:t>точки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2829"/>
        </w:trPr>
        <w:tc>
          <w:tcPr>
            <w:tcW w:w="992" w:type="dxa"/>
          </w:tcPr>
          <w:p w:rsidR="00991C96" w:rsidRDefault="00991C96">
            <w:pPr>
              <w:pStyle w:val="TableParagraph"/>
              <w:ind w:left="0"/>
            </w:pPr>
          </w:p>
        </w:tc>
        <w:tc>
          <w:tcPr>
            <w:tcW w:w="6522" w:type="dxa"/>
          </w:tcPr>
          <w:p w:rsidR="00991C96" w:rsidRDefault="008A40EF">
            <w:pPr>
              <w:pStyle w:val="TableParagraph"/>
              <w:spacing w:before="1"/>
              <w:jc w:val="both"/>
            </w:pPr>
            <w:r>
              <w:t xml:space="preserve">после </w:t>
            </w:r>
            <w:r>
              <w:rPr>
                <w:spacing w:val="-2"/>
              </w:rPr>
              <w:t>заголовка.</w:t>
            </w:r>
          </w:p>
          <w:p w:rsidR="00991C96" w:rsidRDefault="008A40EF">
            <w:pPr>
              <w:pStyle w:val="TableParagraph"/>
              <w:spacing w:before="3" w:line="244" w:lineRule="auto"/>
              <w:ind w:right="128"/>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TableParagraph"/>
              <w:spacing w:line="244" w:lineRule="auto"/>
              <w:ind w:right="129"/>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w:t>
            </w:r>
            <w:r>
              <w:rPr>
                <w:spacing w:val="35"/>
              </w:rPr>
              <w:t xml:space="preserve">  </w:t>
            </w:r>
            <w:r>
              <w:t>после</w:t>
            </w:r>
            <w:r>
              <w:rPr>
                <w:spacing w:val="36"/>
              </w:rPr>
              <w:t xml:space="preserve">  </w:t>
            </w:r>
            <w:r>
              <w:t>выражения</w:t>
            </w:r>
            <w:r>
              <w:rPr>
                <w:spacing w:val="36"/>
              </w:rPr>
              <w:t xml:space="preserve">  </w:t>
            </w:r>
            <w:r>
              <w:t>надежды</w:t>
            </w:r>
            <w:r>
              <w:rPr>
                <w:spacing w:val="36"/>
              </w:rPr>
              <w:t xml:space="preserve">  </w:t>
            </w:r>
            <w:r>
              <w:t>на</w:t>
            </w:r>
            <w:r>
              <w:rPr>
                <w:spacing w:val="34"/>
              </w:rPr>
              <w:t xml:space="preserve">  </w:t>
            </w:r>
            <w:r>
              <w:t>дальнейший</w:t>
            </w:r>
            <w:r>
              <w:rPr>
                <w:spacing w:val="36"/>
              </w:rPr>
              <w:t xml:space="preserve">  </w:t>
            </w:r>
            <w:r>
              <w:rPr>
                <w:spacing w:val="-2"/>
              </w:rPr>
              <w:t>контакт,</w:t>
            </w:r>
          </w:p>
          <w:p w:rsidR="00991C96" w:rsidRDefault="008A40EF">
            <w:pPr>
              <w:pStyle w:val="TableParagraph"/>
              <w:spacing w:line="232" w:lineRule="exact"/>
              <w:jc w:val="both"/>
            </w:pPr>
            <w:r>
              <w:t>отсутствие</w:t>
            </w:r>
            <w:r>
              <w:rPr>
                <w:spacing w:val="-4"/>
              </w:rPr>
              <w:t xml:space="preserve"> </w:t>
            </w:r>
            <w:r>
              <w:t>точки</w:t>
            </w:r>
            <w:r>
              <w:rPr>
                <w:spacing w:val="-4"/>
              </w:rPr>
              <w:t xml:space="preserve"> </w:t>
            </w:r>
            <w:r>
              <w:t>после</w:t>
            </w:r>
            <w:r>
              <w:rPr>
                <w:spacing w:val="-4"/>
              </w:rPr>
              <w:t xml:space="preserve"> </w:t>
            </w:r>
            <w:r>
              <w:rPr>
                <w:spacing w:val="-2"/>
              </w:rPr>
              <w:t>подписи.</w:t>
            </w:r>
          </w:p>
        </w:tc>
        <w:tc>
          <w:tcPr>
            <w:tcW w:w="2835" w:type="dxa"/>
          </w:tcPr>
          <w:p w:rsidR="00991C96" w:rsidRDefault="00991C96">
            <w:pPr>
              <w:pStyle w:val="TableParagraph"/>
              <w:ind w:left="0"/>
            </w:pPr>
          </w:p>
        </w:tc>
      </w:tr>
      <w:tr w:rsidR="00991C96">
        <w:trPr>
          <w:trHeight w:val="11869"/>
        </w:trPr>
        <w:tc>
          <w:tcPr>
            <w:tcW w:w="992" w:type="dxa"/>
          </w:tcPr>
          <w:p w:rsidR="00991C96" w:rsidRDefault="008A40EF">
            <w:pPr>
              <w:pStyle w:val="TableParagraph"/>
              <w:spacing w:before="15"/>
              <w:ind w:left="146"/>
            </w:pPr>
            <w:r>
              <w:rPr>
                <w:spacing w:val="-5"/>
              </w:rPr>
              <w:t>8.</w:t>
            </w:r>
          </w:p>
        </w:tc>
        <w:tc>
          <w:tcPr>
            <w:tcW w:w="6522" w:type="dxa"/>
          </w:tcPr>
          <w:p w:rsidR="00991C96" w:rsidRDefault="008A40EF">
            <w:pPr>
              <w:pStyle w:val="TableParagraph"/>
              <w:spacing w:before="3"/>
              <w:jc w:val="both"/>
            </w:pPr>
            <w:r>
              <w:t>96.7.2.3.</w:t>
            </w:r>
            <w:r>
              <w:rPr>
                <w:spacing w:val="-6"/>
              </w:rPr>
              <w:t xml:space="preserve"> </w:t>
            </w:r>
            <w:r>
              <w:t>Лексическая</w:t>
            </w:r>
            <w:r>
              <w:rPr>
                <w:spacing w:val="-5"/>
              </w:rPr>
              <w:t xml:space="preserve"> </w:t>
            </w:r>
            <w:r>
              <w:t>сторона</w:t>
            </w:r>
            <w:r>
              <w:rPr>
                <w:spacing w:val="-3"/>
              </w:rPr>
              <w:t xml:space="preserve"> </w:t>
            </w:r>
            <w:r>
              <w:rPr>
                <w:spacing w:val="-2"/>
              </w:rPr>
              <w:t>речи.</w:t>
            </w:r>
          </w:p>
          <w:p w:rsidR="00991C96" w:rsidRDefault="008A40EF">
            <w:pPr>
              <w:pStyle w:val="TableParagraph"/>
              <w:spacing w:before="4" w:line="244" w:lineRule="auto"/>
              <w:ind w:right="128"/>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40"/>
              </w:rPr>
              <w:t xml:space="preserve"> </w:t>
            </w:r>
            <w:r>
              <w:t>в рамках тематического содержания речи, с соблюдением существующей</w:t>
            </w:r>
            <w:r>
              <w:rPr>
                <w:spacing w:val="80"/>
              </w:rPr>
              <w:t xml:space="preserve"> </w:t>
            </w:r>
            <w:r>
              <w:t>в английском языке нормы лексической сочетаемости.</w:t>
            </w:r>
          </w:p>
          <w:p w:rsidR="00991C96" w:rsidRDefault="008A40EF">
            <w:pPr>
              <w:pStyle w:val="TableParagraph"/>
              <w:spacing w:line="244" w:lineRule="auto"/>
              <w:ind w:right="127"/>
              <w:jc w:val="both"/>
            </w:pPr>
            <w:r>
              <w:t>Объём – 1400 лексических единиц для продуктивного использования (включая 1300 лексических единиц, изученных ранее) и 1500 лексических единиц</w:t>
            </w:r>
            <w:r>
              <w:rPr>
                <w:spacing w:val="40"/>
              </w:rPr>
              <w:t xml:space="preserve"> </w:t>
            </w:r>
            <w:r>
              <w:t>для рецептивного усвоения (включая 1400 лексических единиц продуктивного минимума).</w:t>
            </w:r>
          </w:p>
          <w:p w:rsidR="00991C96" w:rsidRDefault="008A40EF">
            <w:pPr>
              <w:pStyle w:val="TableParagraph"/>
              <w:spacing w:line="250" w:lineRule="exact"/>
              <w:jc w:val="both"/>
            </w:pPr>
            <w:r>
              <w:t>Основные</w:t>
            </w:r>
            <w:r>
              <w:rPr>
                <w:spacing w:val="-5"/>
              </w:rPr>
              <w:t xml:space="preserve"> </w:t>
            </w:r>
            <w:r>
              <w:t>способы</w:t>
            </w:r>
            <w:r>
              <w:rPr>
                <w:spacing w:val="-6"/>
              </w:rPr>
              <w:t xml:space="preserve"> </w:t>
            </w:r>
            <w:r>
              <w:rPr>
                <w:spacing w:val="-2"/>
              </w:rPr>
              <w:t>словообразования:</w:t>
            </w:r>
          </w:p>
          <w:p w:rsidR="00991C96" w:rsidRDefault="008A40EF">
            <w:pPr>
              <w:pStyle w:val="TableParagraph"/>
              <w:spacing w:before="4"/>
            </w:pPr>
            <w:r>
              <w:rPr>
                <w:spacing w:val="-2"/>
              </w:rPr>
              <w:t>аффиксация:</w:t>
            </w:r>
          </w:p>
          <w:p w:rsidR="00991C96" w:rsidRDefault="008A40EF">
            <w:pPr>
              <w:pStyle w:val="TableParagraph"/>
              <w:spacing w:before="6" w:line="244" w:lineRule="auto"/>
              <w:ind w:right="129"/>
            </w:pPr>
            <w:r>
              <w:t>образование глаголов</w:t>
            </w:r>
            <w:r>
              <w:rPr>
                <w:spacing w:val="-1"/>
              </w:rPr>
              <w:t xml:space="preserve"> </w:t>
            </w:r>
            <w:r>
              <w:t>при</w:t>
            </w:r>
            <w:r>
              <w:rPr>
                <w:spacing w:val="-1"/>
              </w:rPr>
              <w:t xml:space="preserve"> </w:t>
            </w:r>
            <w:r>
              <w:t>помощи префиксов dis-, mis-, re-, over-, under-</w:t>
            </w:r>
            <w:r>
              <w:rPr>
                <w:spacing w:val="40"/>
              </w:rPr>
              <w:t xml:space="preserve"> </w:t>
            </w:r>
            <w:r>
              <w:t>и суффиксов -ise/-ize, -en;</w:t>
            </w:r>
          </w:p>
          <w:p w:rsidR="00991C96" w:rsidRDefault="008A40EF">
            <w:pPr>
              <w:pStyle w:val="TableParagraph"/>
              <w:spacing w:line="244" w:lineRule="auto"/>
              <w:ind w:right="129"/>
            </w:pPr>
            <w:r>
              <w:t>образование имён существительных при помощи префиксов un-, in-/im-,</w:t>
            </w:r>
            <w:r>
              <w:rPr>
                <w:spacing w:val="7"/>
              </w:rPr>
              <w:t xml:space="preserve"> </w:t>
            </w:r>
            <w:r>
              <w:t>il-/ir-</w:t>
            </w:r>
            <w:r>
              <w:rPr>
                <w:spacing w:val="4"/>
              </w:rPr>
              <w:t xml:space="preserve"> </w:t>
            </w:r>
            <w:r>
              <w:t>и</w:t>
            </w:r>
            <w:r>
              <w:rPr>
                <w:spacing w:val="6"/>
              </w:rPr>
              <w:t xml:space="preserve"> </w:t>
            </w:r>
            <w:r>
              <w:t>суффиксов</w:t>
            </w:r>
            <w:r>
              <w:rPr>
                <w:spacing w:val="8"/>
              </w:rPr>
              <w:t xml:space="preserve"> </w:t>
            </w:r>
            <w:r>
              <w:t>-ance/-ence,</w:t>
            </w:r>
            <w:r>
              <w:rPr>
                <w:spacing w:val="8"/>
              </w:rPr>
              <w:t xml:space="preserve"> </w:t>
            </w:r>
            <w:r>
              <w:t>-er/-or,</w:t>
            </w:r>
            <w:r>
              <w:rPr>
                <w:spacing w:val="7"/>
              </w:rPr>
              <w:t xml:space="preserve"> </w:t>
            </w:r>
            <w:r>
              <w:t>-ing,</w:t>
            </w:r>
            <w:r>
              <w:rPr>
                <w:spacing w:val="10"/>
              </w:rPr>
              <w:t xml:space="preserve"> </w:t>
            </w:r>
            <w:r>
              <w:t>-ist,</w:t>
            </w:r>
            <w:r>
              <w:rPr>
                <w:spacing w:val="7"/>
              </w:rPr>
              <w:t xml:space="preserve"> </w:t>
            </w:r>
            <w:r>
              <w:t>-ity,</w:t>
            </w:r>
            <w:r>
              <w:rPr>
                <w:spacing w:val="10"/>
              </w:rPr>
              <w:t xml:space="preserve"> </w:t>
            </w:r>
            <w:r>
              <w:t>-</w:t>
            </w:r>
            <w:r>
              <w:rPr>
                <w:spacing w:val="-2"/>
              </w:rPr>
              <w:t>ment,</w:t>
            </w:r>
          </w:p>
          <w:p w:rsidR="00991C96" w:rsidRDefault="008A40EF">
            <w:pPr>
              <w:pStyle w:val="TableParagraph"/>
            </w:pPr>
            <w:r>
              <w:t>-ness,</w:t>
            </w:r>
            <w:r>
              <w:rPr>
                <w:spacing w:val="-8"/>
              </w:rPr>
              <w:t xml:space="preserve"> </w:t>
            </w:r>
            <w:r>
              <w:t>-sion/-tion,</w:t>
            </w:r>
            <w:r>
              <w:rPr>
                <w:spacing w:val="-6"/>
              </w:rPr>
              <w:t xml:space="preserve"> </w:t>
            </w:r>
            <w:r>
              <w:t>-</w:t>
            </w:r>
            <w:r>
              <w:rPr>
                <w:spacing w:val="-2"/>
              </w:rPr>
              <w:t>ship;</w:t>
            </w:r>
          </w:p>
          <w:p w:rsidR="00991C96" w:rsidRDefault="008A40EF">
            <w:pPr>
              <w:pStyle w:val="TableParagraph"/>
              <w:spacing w:before="4" w:line="244" w:lineRule="auto"/>
              <w:ind w:right="126"/>
              <w:jc w:val="both"/>
            </w:pPr>
            <w:r>
              <w:t>образование имён прилагательных при помощи префиксов un-,</w:t>
            </w:r>
            <w:r>
              <w:rPr>
                <w:spacing w:val="40"/>
              </w:rPr>
              <w:t xml:space="preserve"> </w:t>
            </w:r>
            <w:r>
              <w:t>in-/im-, il-/ir-, inter-, non-, post-, pre- и суффиксов -able/-ible, -al, - ed, -ese, -ful, -ian/-an, -ical, -ing,</w:t>
            </w:r>
            <w:r>
              <w:rPr>
                <w:spacing w:val="40"/>
              </w:rPr>
              <w:t xml:space="preserve"> </w:t>
            </w:r>
            <w:r>
              <w:t>-ish, -ive, -less, -ly, -ous, -y;</w:t>
            </w:r>
          </w:p>
          <w:p w:rsidR="00991C96" w:rsidRDefault="008A40EF">
            <w:pPr>
              <w:pStyle w:val="TableParagraph"/>
              <w:spacing w:line="247" w:lineRule="auto"/>
              <w:ind w:right="129"/>
              <w:jc w:val="both"/>
            </w:pPr>
            <w:r>
              <w:t>образование наречий при помощи префиксов un-, in-/im-, il-/ir- и суффикса -ly;</w:t>
            </w:r>
          </w:p>
          <w:p w:rsidR="00991C96" w:rsidRDefault="008A40EF">
            <w:pPr>
              <w:pStyle w:val="TableParagraph"/>
              <w:spacing w:line="244" w:lineRule="auto"/>
              <w:ind w:right="244"/>
              <w:jc w:val="both"/>
            </w:pPr>
            <w:r>
              <w:t>образование</w:t>
            </w:r>
            <w:r>
              <w:rPr>
                <w:spacing w:val="-6"/>
              </w:rPr>
              <w:t xml:space="preserve"> </w:t>
            </w:r>
            <w:r>
              <w:t>числительных</w:t>
            </w:r>
            <w:r>
              <w:rPr>
                <w:spacing w:val="-6"/>
              </w:rPr>
              <w:t xml:space="preserve"> </w:t>
            </w:r>
            <w:r>
              <w:t>при</w:t>
            </w:r>
            <w:r>
              <w:rPr>
                <w:spacing w:val="-7"/>
              </w:rPr>
              <w:t xml:space="preserve"> </w:t>
            </w:r>
            <w:r>
              <w:t>помощи</w:t>
            </w:r>
            <w:r>
              <w:rPr>
                <w:spacing w:val="-6"/>
              </w:rPr>
              <w:t xml:space="preserve"> </w:t>
            </w:r>
            <w:r>
              <w:t>суффиксов</w:t>
            </w:r>
            <w:r>
              <w:rPr>
                <w:spacing w:val="-5"/>
              </w:rPr>
              <w:t xml:space="preserve"> </w:t>
            </w:r>
            <w:r>
              <w:t>-teen,</w:t>
            </w:r>
            <w:r>
              <w:rPr>
                <w:spacing w:val="-6"/>
              </w:rPr>
              <w:t xml:space="preserve"> </w:t>
            </w:r>
            <w:r>
              <w:t>-ty,</w:t>
            </w:r>
            <w:r>
              <w:rPr>
                <w:spacing w:val="-4"/>
              </w:rPr>
              <w:t xml:space="preserve"> </w:t>
            </w:r>
            <w:r>
              <w:t xml:space="preserve">-th; </w:t>
            </w:r>
            <w:r>
              <w:rPr>
                <w:spacing w:val="-2"/>
              </w:rPr>
              <w:t>словосложение:</w:t>
            </w:r>
          </w:p>
          <w:p w:rsidR="00991C96" w:rsidRDefault="008A40EF">
            <w:pPr>
              <w:pStyle w:val="TableParagraph"/>
              <w:spacing w:line="244" w:lineRule="auto"/>
              <w:ind w:right="127"/>
              <w:jc w:val="both"/>
            </w:pPr>
            <w:r>
              <w:t>образование сложных существительных путём соединения основ существительных (football);</w:t>
            </w:r>
          </w:p>
          <w:p w:rsidR="00991C96" w:rsidRDefault="008A40EF">
            <w:pPr>
              <w:pStyle w:val="TableParagraph"/>
              <w:tabs>
                <w:tab w:val="left" w:pos="1537"/>
                <w:tab w:val="left" w:pos="2609"/>
                <w:tab w:val="left" w:pos="4507"/>
                <w:tab w:val="left" w:pos="5294"/>
              </w:tabs>
              <w:spacing w:line="244" w:lineRule="auto"/>
              <w:ind w:right="125"/>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 xml:space="preserve">соединения </w:t>
            </w:r>
            <w:r>
              <w:t>основы прилагательного с основой существительного (blue-bell); образование сложных существительных путём соединения основ существительных с предлогом (father-in-law);</w:t>
            </w:r>
          </w:p>
          <w:p w:rsidR="00991C96" w:rsidRDefault="008A40EF">
            <w:pPr>
              <w:pStyle w:val="TableParagraph"/>
              <w:spacing w:line="244" w:lineRule="auto"/>
              <w:ind w:right="128"/>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991C96" w:rsidRDefault="008A40EF">
            <w:pPr>
              <w:pStyle w:val="TableParagraph"/>
              <w:spacing w:line="244" w:lineRule="auto"/>
              <w:ind w:right="127"/>
              <w:jc w:val="both"/>
            </w:pPr>
            <w:r>
              <w:t>образование</w:t>
            </w:r>
            <w:r>
              <w:rPr>
                <w:spacing w:val="-2"/>
              </w:rPr>
              <w:t xml:space="preserve"> </w:t>
            </w:r>
            <w:r>
              <w:t>сложных прилагательных</w:t>
            </w:r>
            <w:r>
              <w:rPr>
                <w:spacing w:val="-2"/>
              </w:rPr>
              <w:t xml:space="preserve"> </w:t>
            </w:r>
            <w:r>
              <w:t>путём</w:t>
            </w:r>
            <w:r>
              <w:rPr>
                <w:spacing w:val="-1"/>
              </w:rPr>
              <w:t xml:space="preserve"> </w:t>
            </w:r>
            <w:r>
              <w:t>соединения</w:t>
            </w:r>
            <w:r>
              <w:rPr>
                <w:spacing w:val="-1"/>
              </w:rPr>
              <w:t xml:space="preserve"> </w:t>
            </w:r>
            <w:r>
              <w:t>наречия с основой причастия II (well-behaved);</w:t>
            </w:r>
          </w:p>
          <w:p w:rsidR="00991C96" w:rsidRDefault="008A40EF">
            <w:pPr>
              <w:pStyle w:val="TableParagraph"/>
              <w:spacing w:line="247" w:lineRule="auto"/>
              <w:ind w:right="128"/>
              <w:jc w:val="both"/>
            </w:pPr>
            <w:r>
              <w:t>образование сложных прилагательных путём соединения основы прилагательного с основой причастия I (nice-looking);</w:t>
            </w:r>
          </w:p>
          <w:p w:rsidR="00991C96" w:rsidRDefault="008A40EF">
            <w:pPr>
              <w:pStyle w:val="TableParagraph"/>
              <w:spacing w:line="248" w:lineRule="exact"/>
            </w:pPr>
            <w:r>
              <w:rPr>
                <w:spacing w:val="-2"/>
              </w:rPr>
              <w:t>конверсия:</w:t>
            </w:r>
          </w:p>
          <w:p w:rsidR="00991C96" w:rsidRDefault="008A40EF">
            <w:pPr>
              <w:pStyle w:val="TableParagraph"/>
              <w:tabs>
                <w:tab w:val="left" w:pos="1700"/>
                <w:tab w:val="left" w:pos="3252"/>
                <w:tab w:val="left" w:pos="4116"/>
                <w:tab w:val="left" w:pos="6176"/>
              </w:tabs>
              <w:spacing w:before="1" w:line="244" w:lineRule="auto"/>
              <w:ind w:right="126"/>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6"/>
              </w:rPr>
              <w:t xml:space="preserve">от </w:t>
            </w:r>
            <w:r>
              <w:t>неопределённой формы глаголов (to run – a run);</w:t>
            </w:r>
          </w:p>
          <w:p w:rsidR="00991C96" w:rsidRDefault="008A40EF">
            <w:pPr>
              <w:pStyle w:val="TableParagraph"/>
              <w:spacing w:line="244" w:lineRule="auto"/>
            </w:pPr>
            <w:r>
              <w:t>образование</w:t>
            </w:r>
            <w:r>
              <w:rPr>
                <w:spacing w:val="80"/>
              </w:rPr>
              <w:t xml:space="preserve"> </w:t>
            </w:r>
            <w:r>
              <w:t>имён</w:t>
            </w:r>
            <w:r>
              <w:rPr>
                <w:spacing w:val="80"/>
              </w:rPr>
              <w:t xml:space="preserve"> </w:t>
            </w:r>
            <w:r>
              <w:t>существительных</w:t>
            </w:r>
            <w:r>
              <w:rPr>
                <w:spacing w:val="80"/>
              </w:rPr>
              <w:t xml:space="preserve"> </w:t>
            </w:r>
            <w:r>
              <w:t>от</w:t>
            </w:r>
            <w:r>
              <w:rPr>
                <w:spacing w:val="80"/>
              </w:rPr>
              <w:t xml:space="preserve"> </w:t>
            </w:r>
            <w:r>
              <w:t>прилагательных</w:t>
            </w:r>
            <w:r>
              <w:rPr>
                <w:spacing w:val="80"/>
              </w:rPr>
              <w:t xml:space="preserve"> </w:t>
            </w:r>
            <w:r>
              <w:t>(rich people – the rich);</w:t>
            </w:r>
          </w:p>
          <w:p w:rsidR="00991C96" w:rsidRDefault="008A40EF">
            <w:pPr>
              <w:pStyle w:val="TableParagraph"/>
              <w:spacing w:line="244" w:lineRule="auto"/>
            </w:pPr>
            <w:r>
              <w:t>образование</w:t>
            </w:r>
            <w:r>
              <w:rPr>
                <w:spacing w:val="40"/>
              </w:rPr>
              <w:t xml:space="preserve"> </w:t>
            </w:r>
            <w:r>
              <w:t>глаголов</w:t>
            </w:r>
            <w:r>
              <w:rPr>
                <w:spacing w:val="40"/>
              </w:rPr>
              <w:t xml:space="preserve"> </w:t>
            </w:r>
            <w:r>
              <w:t>от</w:t>
            </w:r>
            <w:r>
              <w:rPr>
                <w:spacing w:val="40"/>
              </w:rPr>
              <w:t xml:space="preserve"> </w:t>
            </w:r>
            <w:r>
              <w:t>имён</w:t>
            </w:r>
            <w:r>
              <w:rPr>
                <w:spacing w:val="40"/>
              </w:rPr>
              <w:t xml:space="preserve"> </w:t>
            </w:r>
            <w:r>
              <w:t>существительных</w:t>
            </w:r>
            <w:r>
              <w:rPr>
                <w:spacing w:val="40"/>
              </w:rPr>
              <w:t xml:space="preserve"> </w:t>
            </w:r>
            <w:r>
              <w:t>(a</w:t>
            </w:r>
            <w:r>
              <w:rPr>
                <w:spacing w:val="40"/>
              </w:rPr>
              <w:t xml:space="preserve"> </w:t>
            </w:r>
            <w:r>
              <w:t>hand</w:t>
            </w:r>
            <w:r>
              <w:rPr>
                <w:spacing w:val="40"/>
              </w:rPr>
              <w:t xml:space="preserve"> </w:t>
            </w:r>
            <w:r>
              <w:t>–</w:t>
            </w:r>
            <w:r>
              <w:rPr>
                <w:spacing w:val="40"/>
              </w:rPr>
              <w:t xml:space="preserve"> </w:t>
            </w:r>
            <w:r>
              <w:t>to</w:t>
            </w:r>
            <w:r>
              <w:rPr>
                <w:spacing w:val="40"/>
              </w:rPr>
              <w:t xml:space="preserve"> </w:t>
            </w:r>
            <w:r>
              <w:rPr>
                <w:spacing w:val="-2"/>
              </w:rPr>
              <w:t>hand);</w:t>
            </w:r>
          </w:p>
          <w:p w:rsidR="00991C96" w:rsidRDefault="008A40EF">
            <w:pPr>
              <w:pStyle w:val="TableParagraph"/>
              <w:spacing w:line="238" w:lineRule="exact"/>
            </w:pPr>
            <w:r>
              <w:t>образование</w:t>
            </w:r>
            <w:r>
              <w:rPr>
                <w:spacing w:val="-6"/>
              </w:rPr>
              <w:t xml:space="preserve"> </w:t>
            </w:r>
            <w:r>
              <w:t>глаголов</w:t>
            </w:r>
            <w:r>
              <w:rPr>
                <w:spacing w:val="-5"/>
              </w:rPr>
              <w:t xml:space="preserve"> </w:t>
            </w:r>
            <w:r>
              <w:t>от</w:t>
            </w:r>
            <w:r>
              <w:rPr>
                <w:spacing w:val="-7"/>
              </w:rPr>
              <w:t xml:space="preserve"> </w:t>
            </w:r>
            <w:r>
              <w:t>имён</w:t>
            </w:r>
            <w:r>
              <w:rPr>
                <w:spacing w:val="-3"/>
              </w:rPr>
              <w:t xml:space="preserve"> </w:t>
            </w:r>
            <w:r>
              <w:t>прилагательных</w:t>
            </w:r>
            <w:r>
              <w:rPr>
                <w:spacing w:val="-4"/>
              </w:rPr>
              <w:t xml:space="preserve"> </w:t>
            </w:r>
            <w:r>
              <w:t>(cool</w:t>
            </w:r>
            <w:r>
              <w:rPr>
                <w:spacing w:val="-3"/>
              </w:rPr>
              <w:t xml:space="preserve"> </w:t>
            </w:r>
            <w:r>
              <w:t>–</w:t>
            </w:r>
            <w:r>
              <w:rPr>
                <w:spacing w:val="-7"/>
              </w:rPr>
              <w:t xml:space="preserve"> </w:t>
            </w:r>
            <w:r>
              <w:t>to</w:t>
            </w:r>
            <w:r>
              <w:rPr>
                <w:spacing w:val="-3"/>
              </w:rPr>
              <w:t xml:space="preserve"> </w:t>
            </w:r>
            <w:r>
              <w:rPr>
                <w:spacing w:val="-2"/>
              </w:rPr>
              <w:t>cool).</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547"/>
        </w:trPr>
        <w:tc>
          <w:tcPr>
            <w:tcW w:w="992" w:type="dxa"/>
          </w:tcPr>
          <w:p w:rsidR="00991C96" w:rsidRDefault="00991C96">
            <w:pPr>
              <w:pStyle w:val="TableParagraph"/>
              <w:ind w:left="0"/>
            </w:pPr>
          </w:p>
        </w:tc>
        <w:tc>
          <w:tcPr>
            <w:tcW w:w="6522" w:type="dxa"/>
          </w:tcPr>
          <w:p w:rsidR="00991C96" w:rsidRDefault="008A40EF">
            <w:pPr>
              <w:pStyle w:val="TableParagraph"/>
              <w:tabs>
                <w:tab w:val="left" w:pos="2319"/>
                <w:tab w:val="left" w:pos="3133"/>
                <w:tab w:val="left" w:pos="4275"/>
                <w:tab w:val="left" w:pos="5487"/>
              </w:tabs>
              <w:spacing w:before="1" w:line="244" w:lineRule="auto"/>
              <w:ind w:right="128"/>
            </w:pPr>
            <w:r>
              <w:t>Имена прилагательные на -ed и -ing (excited – exciting). 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 xml:space="preserve">Антонимы. </w:t>
            </w:r>
            <w:r>
              <w:rPr>
                <w:spacing w:val="-2"/>
              </w:rPr>
              <w:t>Интернациональные</w:t>
            </w:r>
            <w:r>
              <w:tab/>
            </w:r>
            <w:r>
              <w:rPr>
                <w:spacing w:val="-2"/>
              </w:rPr>
              <w:t>слова.</w:t>
            </w:r>
            <w:r>
              <w:tab/>
            </w:r>
            <w:r>
              <w:rPr>
                <w:spacing w:val="-2"/>
              </w:rPr>
              <w:t>Наиболее</w:t>
            </w:r>
            <w:r>
              <w:tab/>
            </w:r>
            <w:r>
              <w:rPr>
                <w:spacing w:val="-2"/>
              </w:rPr>
              <w:t>частотные</w:t>
            </w:r>
            <w:r>
              <w:tab/>
            </w:r>
            <w:r>
              <w:rPr>
                <w:spacing w:val="-2"/>
              </w:rPr>
              <w:t xml:space="preserve">фразовые </w:t>
            </w:r>
            <w:r>
              <w:t>глаголы. Сокращения и аббревиатуры.</w:t>
            </w:r>
          </w:p>
          <w:p w:rsidR="00991C96" w:rsidRDefault="008A40EF">
            <w:pPr>
              <w:pStyle w:val="TableParagraph"/>
            </w:pPr>
            <w:r>
              <w:t>Различные</w:t>
            </w:r>
            <w:r>
              <w:rPr>
                <w:spacing w:val="36"/>
              </w:rPr>
              <w:t xml:space="preserve">  </w:t>
            </w:r>
            <w:r>
              <w:t>средства</w:t>
            </w:r>
            <w:r>
              <w:rPr>
                <w:spacing w:val="36"/>
              </w:rPr>
              <w:t xml:space="preserve">  </w:t>
            </w:r>
            <w:r>
              <w:t>связи</w:t>
            </w:r>
            <w:r>
              <w:rPr>
                <w:spacing w:val="35"/>
              </w:rPr>
              <w:t xml:space="preserve">  </w:t>
            </w:r>
            <w:r>
              <w:t>для</w:t>
            </w:r>
            <w:r>
              <w:rPr>
                <w:spacing w:val="36"/>
              </w:rPr>
              <w:t xml:space="preserve">  </w:t>
            </w:r>
            <w:r>
              <w:t>обеспечения</w:t>
            </w:r>
            <w:r>
              <w:rPr>
                <w:spacing w:val="36"/>
              </w:rPr>
              <w:t xml:space="preserve">  </w:t>
            </w:r>
            <w:r>
              <w:t>целостности</w:t>
            </w:r>
            <w:r>
              <w:rPr>
                <w:spacing w:val="35"/>
              </w:rPr>
              <w:t xml:space="preserve">  </w:t>
            </w:r>
            <w:r>
              <w:rPr>
                <w:spacing w:val="-10"/>
              </w:rPr>
              <w:t>и</w:t>
            </w:r>
          </w:p>
          <w:p w:rsidR="00991C96" w:rsidRDefault="008A40EF">
            <w:pPr>
              <w:pStyle w:val="TableParagraph"/>
              <w:spacing w:before="6" w:line="236" w:lineRule="exact"/>
            </w:pPr>
            <w:r>
              <w:t>логичности</w:t>
            </w:r>
            <w:r>
              <w:rPr>
                <w:spacing w:val="-13"/>
              </w:rPr>
              <w:t xml:space="preserve"> </w:t>
            </w:r>
            <w:r>
              <w:t>устного/письменного</w:t>
            </w:r>
            <w:r>
              <w:rPr>
                <w:spacing w:val="-11"/>
              </w:rPr>
              <w:t xml:space="preserve"> </w:t>
            </w:r>
            <w:r>
              <w:rPr>
                <w:spacing w:val="-2"/>
              </w:rPr>
              <w:t>высказывания.</w:t>
            </w:r>
          </w:p>
        </w:tc>
        <w:tc>
          <w:tcPr>
            <w:tcW w:w="2835" w:type="dxa"/>
          </w:tcPr>
          <w:p w:rsidR="00991C96" w:rsidRDefault="00991C96">
            <w:pPr>
              <w:pStyle w:val="TableParagraph"/>
              <w:ind w:left="0"/>
            </w:pPr>
          </w:p>
        </w:tc>
      </w:tr>
      <w:tr w:rsidR="00991C96" w:rsidRPr="00992253">
        <w:trPr>
          <w:trHeight w:val="13157"/>
        </w:trPr>
        <w:tc>
          <w:tcPr>
            <w:tcW w:w="992" w:type="dxa"/>
          </w:tcPr>
          <w:p w:rsidR="00991C96" w:rsidRDefault="008A40EF">
            <w:pPr>
              <w:pStyle w:val="TableParagraph"/>
              <w:spacing w:before="13"/>
              <w:ind w:left="146"/>
            </w:pPr>
            <w:r>
              <w:rPr>
                <w:spacing w:val="-5"/>
              </w:rPr>
              <w:t>9.</w:t>
            </w:r>
          </w:p>
        </w:tc>
        <w:tc>
          <w:tcPr>
            <w:tcW w:w="6522" w:type="dxa"/>
          </w:tcPr>
          <w:p w:rsidR="00991C96" w:rsidRDefault="008A40EF">
            <w:pPr>
              <w:pStyle w:val="TableParagraph"/>
              <w:spacing w:before="1"/>
              <w:jc w:val="both"/>
            </w:pPr>
            <w:r>
              <w:t>96.7.2.4.</w:t>
            </w:r>
            <w:r>
              <w:rPr>
                <w:spacing w:val="-3"/>
              </w:rPr>
              <w:t xml:space="preserve"> </w:t>
            </w:r>
            <w:r>
              <w:t>Грамматическая</w:t>
            </w:r>
            <w:r>
              <w:rPr>
                <w:spacing w:val="-6"/>
              </w:rPr>
              <w:t xml:space="preserve"> </w:t>
            </w:r>
            <w:r>
              <w:t>сторона</w:t>
            </w:r>
            <w:r>
              <w:rPr>
                <w:spacing w:val="-2"/>
              </w:rPr>
              <w:t xml:space="preserve"> </w:t>
            </w:r>
            <w:r>
              <w:rPr>
                <w:spacing w:val="-4"/>
              </w:rPr>
              <w:t>речи.</w:t>
            </w:r>
          </w:p>
          <w:p w:rsidR="00991C96" w:rsidRDefault="008A40EF">
            <w:pPr>
              <w:pStyle w:val="TableParagraph"/>
              <w:spacing w:before="6" w:line="244" w:lineRule="auto"/>
              <w:ind w:right="128"/>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TableParagraph"/>
              <w:tabs>
                <w:tab w:val="left" w:pos="2573"/>
                <w:tab w:val="left" w:pos="4838"/>
              </w:tabs>
              <w:spacing w:line="244" w:lineRule="auto"/>
              <w:ind w:right="127"/>
              <w:jc w:val="both"/>
            </w:pPr>
            <w:r>
              <w:t xml:space="preserve">Различные коммуникативные типы предложений: </w:t>
            </w:r>
            <w:r>
              <w:rPr>
                <w:spacing w:val="-2"/>
              </w:rPr>
              <w:t>повествовательные</w:t>
            </w:r>
            <w:r>
              <w:tab/>
            </w:r>
            <w:r>
              <w:rPr>
                <w:spacing w:val="-2"/>
              </w:rPr>
              <w:t>(утвердительные,</w:t>
            </w:r>
            <w:r>
              <w:tab/>
            </w:r>
            <w:r>
              <w:rPr>
                <w:spacing w:val="-2"/>
              </w:rPr>
              <w:t xml:space="preserve">отрицательные), </w:t>
            </w:r>
            <w:r>
              <w:t>вопросительные (общий, специальный, альтернативный, разделительный вопросы), побудительные (в утвердительной и отрицательной форме).</w:t>
            </w:r>
          </w:p>
          <w:p w:rsidR="00991C96" w:rsidRDefault="008A40EF">
            <w:pPr>
              <w:pStyle w:val="TableParagraph"/>
              <w:spacing w:line="244" w:lineRule="auto"/>
              <w:ind w:right="126"/>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991C96" w:rsidRDefault="008A40EF">
            <w:pPr>
              <w:pStyle w:val="TableParagraph"/>
              <w:spacing w:line="252" w:lineRule="exact"/>
              <w:jc w:val="both"/>
            </w:pPr>
            <w:r>
              <w:t>Предложения</w:t>
            </w:r>
            <w:r>
              <w:rPr>
                <w:spacing w:val="-9"/>
              </w:rPr>
              <w:t xml:space="preserve"> </w:t>
            </w:r>
            <w:r>
              <w:t>с</w:t>
            </w:r>
            <w:r>
              <w:rPr>
                <w:spacing w:val="-5"/>
              </w:rPr>
              <w:t xml:space="preserve"> </w:t>
            </w:r>
            <w:r>
              <w:t>начальным</w:t>
            </w:r>
            <w:r>
              <w:rPr>
                <w:spacing w:val="-5"/>
              </w:rPr>
              <w:t xml:space="preserve"> It.</w:t>
            </w:r>
          </w:p>
          <w:p w:rsidR="00991C96" w:rsidRDefault="008A40EF">
            <w:pPr>
              <w:pStyle w:val="TableParagraph"/>
              <w:spacing w:before="1"/>
              <w:jc w:val="both"/>
            </w:pPr>
            <w:r>
              <w:t>Предложения</w:t>
            </w:r>
            <w:r>
              <w:rPr>
                <w:spacing w:val="-4"/>
              </w:rPr>
              <w:t xml:space="preserve"> </w:t>
            </w:r>
            <w:r>
              <w:t>с</w:t>
            </w:r>
            <w:r>
              <w:rPr>
                <w:spacing w:val="-3"/>
              </w:rPr>
              <w:t xml:space="preserve"> </w:t>
            </w:r>
            <w:r>
              <w:t>начальным</w:t>
            </w:r>
            <w:r>
              <w:rPr>
                <w:spacing w:val="-3"/>
              </w:rPr>
              <w:t xml:space="preserve"> </w:t>
            </w:r>
            <w:r>
              <w:t>There</w:t>
            </w:r>
            <w:r>
              <w:rPr>
                <w:spacing w:val="-4"/>
              </w:rPr>
              <w:t xml:space="preserve"> </w:t>
            </w:r>
            <w:r>
              <w:t>+</w:t>
            </w:r>
            <w:r>
              <w:rPr>
                <w:spacing w:val="-3"/>
              </w:rPr>
              <w:t xml:space="preserve"> </w:t>
            </w:r>
            <w:r>
              <w:t>to</w:t>
            </w:r>
            <w:r>
              <w:rPr>
                <w:spacing w:val="-5"/>
              </w:rPr>
              <w:t xml:space="preserve"> be.</w:t>
            </w:r>
          </w:p>
          <w:p w:rsidR="00991C96" w:rsidRPr="008A40EF" w:rsidRDefault="008A40EF">
            <w:pPr>
              <w:pStyle w:val="TableParagraph"/>
              <w:spacing w:before="6" w:line="244" w:lineRule="auto"/>
              <w:ind w:right="125"/>
              <w:jc w:val="both"/>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spacing w:val="40"/>
                <w:lang w:val="en-US"/>
              </w:rPr>
              <w:t xml:space="preserve"> </w:t>
            </w:r>
            <w:r w:rsidRPr="008A40EF">
              <w:rPr>
                <w:lang w:val="en-US"/>
              </w:rPr>
              <w:t xml:space="preserve">to be, to look, to seem, to feel (He looks/seems/feels </w:t>
            </w:r>
            <w:r w:rsidRPr="008A40EF">
              <w:rPr>
                <w:spacing w:val="-2"/>
                <w:lang w:val="en-US"/>
              </w:rPr>
              <w:t>happy.).</w:t>
            </w:r>
          </w:p>
          <w:p w:rsidR="00991C96" w:rsidRDefault="008A40EF">
            <w:pPr>
              <w:pStyle w:val="TableParagraph"/>
              <w:spacing w:line="252" w:lineRule="exact"/>
              <w:jc w:val="both"/>
            </w:pPr>
            <w:r>
              <w:t>Предложения</w:t>
            </w:r>
            <w:r>
              <w:rPr>
                <w:spacing w:val="-7"/>
              </w:rPr>
              <w:t xml:space="preserve"> </w:t>
            </w:r>
            <w:r>
              <w:t>cо</w:t>
            </w:r>
            <w:r>
              <w:rPr>
                <w:spacing w:val="-7"/>
              </w:rPr>
              <w:t xml:space="preserve"> </w:t>
            </w:r>
            <w:r>
              <w:t>сложным</w:t>
            </w:r>
            <w:r>
              <w:rPr>
                <w:spacing w:val="-4"/>
              </w:rPr>
              <w:t xml:space="preserve"> </w:t>
            </w:r>
            <w:r>
              <w:t>подлежащим</w:t>
            </w:r>
            <w:r>
              <w:rPr>
                <w:spacing w:val="-6"/>
              </w:rPr>
              <w:t xml:space="preserve"> </w:t>
            </w:r>
            <w:r>
              <w:t>–</w:t>
            </w:r>
            <w:r>
              <w:rPr>
                <w:spacing w:val="-4"/>
              </w:rPr>
              <w:t xml:space="preserve"> </w:t>
            </w:r>
            <w:r>
              <w:t>Complex</w:t>
            </w:r>
            <w:r>
              <w:rPr>
                <w:spacing w:val="-5"/>
              </w:rPr>
              <w:t xml:space="preserve"> </w:t>
            </w:r>
            <w:r>
              <w:rPr>
                <w:spacing w:val="-2"/>
              </w:rPr>
              <w:t>Subject.</w:t>
            </w:r>
          </w:p>
          <w:p w:rsidR="00991C96" w:rsidRPr="008A40EF" w:rsidRDefault="008A40EF">
            <w:pPr>
              <w:pStyle w:val="TableParagraph"/>
              <w:spacing w:before="6" w:line="244" w:lineRule="auto"/>
              <w:ind w:right="129"/>
              <w:jc w:val="both"/>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Default="008A40EF">
            <w:pPr>
              <w:pStyle w:val="TableParagraph"/>
              <w:spacing w:line="244" w:lineRule="auto"/>
              <w:ind w:right="127"/>
              <w:jc w:val="both"/>
            </w:pPr>
            <w:r>
              <w:t>Сложносочинённые предложения с сочинительными союзами and, but, or.</w:t>
            </w:r>
          </w:p>
          <w:p w:rsidR="00991C96" w:rsidRDefault="008A40EF">
            <w:pPr>
              <w:pStyle w:val="TableParagraph"/>
              <w:spacing w:line="244" w:lineRule="auto"/>
              <w:ind w:right="131"/>
              <w:jc w:val="both"/>
            </w:pPr>
            <w:r>
              <w:t>Сложноподчинённые предложения с союзами и союзными словами because, if, when, where, what, why, how.</w:t>
            </w:r>
          </w:p>
          <w:p w:rsidR="00991C96" w:rsidRDefault="008A40EF">
            <w:pPr>
              <w:pStyle w:val="TableParagraph"/>
              <w:spacing w:line="244" w:lineRule="auto"/>
              <w:ind w:right="127"/>
              <w:jc w:val="both"/>
            </w:pPr>
            <w:r>
              <w:t>Сложноподчинённые предложения с определительными придаточными с союзными словами who, which, that.</w:t>
            </w:r>
          </w:p>
          <w:p w:rsidR="00991C96" w:rsidRDefault="008A40EF">
            <w:pPr>
              <w:pStyle w:val="TableParagraph"/>
              <w:spacing w:line="244" w:lineRule="auto"/>
              <w:ind w:right="125"/>
              <w:jc w:val="both"/>
            </w:pPr>
            <w:r>
              <w:t>Сложноподчинённые предложения</w:t>
            </w:r>
            <w:r>
              <w:rPr>
                <w:spacing w:val="-1"/>
              </w:rPr>
              <w:t xml:space="preserve"> </w:t>
            </w:r>
            <w:r>
              <w:t>с союзными</w:t>
            </w:r>
            <w:r>
              <w:rPr>
                <w:spacing w:val="-1"/>
              </w:rPr>
              <w:t xml:space="preserve"> </w:t>
            </w:r>
            <w:r>
              <w:t>словами whoever, whatever, however, whenever.</w:t>
            </w:r>
          </w:p>
          <w:p w:rsidR="00991C96" w:rsidRDefault="008A40EF">
            <w:pPr>
              <w:pStyle w:val="TableParagraph"/>
              <w:spacing w:line="244" w:lineRule="auto"/>
              <w:ind w:right="127"/>
              <w:jc w:val="both"/>
            </w:pPr>
            <w:r>
              <w:t>Условные предложения</w:t>
            </w:r>
            <w:r>
              <w:rPr>
                <w:spacing w:val="-1"/>
              </w:rPr>
              <w:t xml:space="preserve"> </w:t>
            </w:r>
            <w:r>
              <w:t>с</w:t>
            </w:r>
            <w:r>
              <w:rPr>
                <w:spacing w:val="-3"/>
              </w:rPr>
              <w:t xml:space="preserve"> </w:t>
            </w:r>
            <w:r>
              <w:t>глаголами</w:t>
            </w:r>
            <w:r>
              <w:rPr>
                <w:spacing w:val="-1"/>
              </w:rPr>
              <w:t xml:space="preserve"> </w:t>
            </w:r>
            <w:r>
              <w:t>в</w:t>
            </w:r>
            <w:r>
              <w:rPr>
                <w:spacing w:val="-2"/>
              </w:rPr>
              <w:t xml:space="preserve"> </w:t>
            </w:r>
            <w:r>
              <w:t>изъявительном</w:t>
            </w:r>
            <w:r>
              <w:rPr>
                <w:spacing w:val="-1"/>
              </w:rPr>
              <w:t xml:space="preserve"> </w:t>
            </w:r>
            <w:r>
              <w:t>наклонении (Conditional 0, Conditional I) и с глаголами в сослагательном наклонении (Conditional II).</w:t>
            </w:r>
          </w:p>
          <w:p w:rsidR="00991C96" w:rsidRPr="008A40EF" w:rsidRDefault="008A40EF">
            <w:pPr>
              <w:pStyle w:val="TableParagraph"/>
              <w:spacing w:line="244" w:lineRule="auto"/>
              <w:ind w:right="127"/>
              <w:jc w:val="both"/>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TableParagraph"/>
              <w:tabs>
                <w:tab w:val="left" w:pos="2461"/>
                <w:tab w:val="left" w:pos="4406"/>
                <w:tab w:val="left" w:pos="4934"/>
              </w:tabs>
              <w:spacing w:line="244" w:lineRule="auto"/>
              <w:ind w:right="126"/>
            </w:pPr>
            <w:r>
              <w:rPr>
                <w:spacing w:val="-2"/>
              </w:rPr>
              <w:t>Повествовательные,</w:t>
            </w:r>
            <w:r>
              <w:tab/>
            </w:r>
            <w:r>
              <w:rPr>
                <w:spacing w:val="-2"/>
              </w:rPr>
              <w:t>вопросительные</w:t>
            </w:r>
            <w:r>
              <w:tab/>
            </w:r>
            <w:r>
              <w:rPr>
                <w:spacing w:val="-10"/>
              </w:rPr>
              <w:t>и</w:t>
            </w:r>
            <w:r>
              <w:tab/>
            </w:r>
            <w:r>
              <w:rPr>
                <w:spacing w:val="-2"/>
              </w:rPr>
              <w:t xml:space="preserve">побудительные </w:t>
            </w:r>
            <w:r>
              <w:t>предложения</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t xml:space="preserve">прошедшем времени, согласование времён в рамках сложного предложения. Модальные глаголы в косвенной речи в настоящем и прошедшем </w:t>
            </w:r>
            <w:r>
              <w:rPr>
                <w:spacing w:val="-2"/>
              </w:rPr>
              <w:t>времени.</w:t>
            </w:r>
          </w:p>
          <w:p w:rsidR="00991C96" w:rsidRPr="008A40EF" w:rsidRDefault="008A40EF">
            <w:pPr>
              <w:pStyle w:val="TableParagraph"/>
              <w:rPr>
                <w:lang w:val="en-US"/>
              </w:rPr>
            </w:pPr>
            <w:r>
              <w:t>Предложения</w:t>
            </w:r>
            <w:r w:rsidRPr="008A40EF">
              <w:rPr>
                <w:spacing w:val="13"/>
                <w:lang w:val="en-US"/>
              </w:rPr>
              <w:t xml:space="preserve"> </w:t>
            </w:r>
            <w:r>
              <w:t>с</w:t>
            </w:r>
            <w:r w:rsidRPr="008A40EF">
              <w:rPr>
                <w:spacing w:val="17"/>
                <w:lang w:val="en-US"/>
              </w:rPr>
              <w:t xml:space="preserve"> </w:t>
            </w:r>
            <w:r>
              <w:t>конструкциями</w:t>
            </w:r>
            <w:r w:rsidRPr="008A40EF">
              <w:rPr>
                <w:spacing w:val="16"/>
                <w:lang w:val="en-US"/>
              </w:rPr>
              <w:t xml:space="preserve"> </w:t>
            </w:r>
            <w:r w:rsidRPr="008A40EF">
              <w:rPr>
                <w:lang w:val="en-US"/>
              </w:rPr>
              <w:t>as</w:t>
            </w:r>
            <w:r w:rsidRPr="008A40EF">
              <w:rPr>
                <w:spacing w:val="16"/>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7"/>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4"/>
                <w:lang w:val="en-US"/>
              </w:rPr>
              <w:t xml:space="preserve"> </w:t>
            </w:r>
            <w:r w:rsidRPr="008A40EF">
              <w:rPr>
                <w:lang w:val="en-US"/>
              </w:rPr>
              <w:t>as,</w:t>
            </w:r>
            <w:r w:rsidRPr="008A40EF">
              <w:rPr>
                <w:spacing w:val="16"/>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spacing w:val="-5"/>
                <w:lang w:val="en-US"/>
              </w:rPr>
              <w:t>and</w:t>
            </w:r>
          </w:p>
          <w:p w:rsidR="00991C96" w:rsidRPr="008A40EF" w:rsidRDefault="008A40EF">
            <w:pPr>
              <w:pStyle w:val="TableParagraph"/>
              <w:spacing w:before="1" w:line="244" w:lineRule="auto"/>
              <w:ind w:right="2663"/>
              <w:rPr>
                <w:lang w:val="en-US"/>
              </w:rPr>
            </w:pPr>
            <w:r w:rsidRPr="008A40EF">
              <w:rPr>
                <w:lang w:val="en-US"/>
              </w:rPr>
              <w:t>…,</w:t>
            </w:r>
            <w:r w:rsidRPr="008A40EF">
              <w:rPr>
                <w:spacing w:val="-6"/>
                <w:lang w:val="en-US"/>
              </w:rPr>
              <w:t xml:space="preserve"> </w:t>
            </w:r>
            <w:r w:rsidRPr="008A40EF">
              <w:rPr>
                <w:lang w:val="en-US"/>
              </w:rPr>
              <w:t>either</w:t>
            </w:r>
            <w:r w:rsidRPr="008A40EF">
              <w:rPr>
                <w:spacing w:val="-6"/>
                <w:lang w:val="en-US"/>
              </w:rPr>
              <w:t xml:space="preserve"> </w:t>
            </w:r>
            <w:r w:rsidRPr="008A40EF">
              <w:rPr>
                <w:lang w:val="en-US"/>
              </w:rPr>
              <w:t>…</w:t>
            </w:r>
            <w:r w:rsidRPr="008A40EF">
              <w:rPr>
                <w:spacing w:val="-6"/>
                <w:lang w:val="en-US"/>
              </w:rPr>
              <w:t xml:space="preserve"> </w:t>
            </w:r>
            <w:r w:rsidRPr="008A40EF">
              <w:rPr>
                <w:lang w:val="en-US"/>
              </w:rPr>
              <w:t>or,</w:t>
            </w:r>
            <w:r w:rsidRPr="008A40EF">
              <w:rPr>
                <w:spacing w:val="-6"/>
                <w:lang w:val="en-US"/>
              </w:rPr>
              <w:t xml:space="preserve"> </w:t>
            </w:r>
            <w:r w:rsidRPr="008A40EF">
              <w:rPr>
                <w:lang w:val="en-US"/>
              </w:rPr>
              <w:t>neither</w:t>
            </w:r>
            <w:r w:rsidRPr="008A40EF">
              <w:rPr>
                <w:spacing w:val="-6"/>
                <w:lang w:val="en-US"/>
              </w:rPr>
              <w:t xml:space="preserve"> </w:t>
            </w:r>
            <w:r w:rsidRPr="008A40EF">
              <w:rPr>
                <w:lang w:val="en-US"/>
              </w:rPr>
              <w:t>…</w:t>
            </w:r>
            <w:r w:rsidRPr="008A40EF">
              <w:rPr>
                <w:spacing w:val="-9"/>
                <w:lang w:val="en-US"/>
              </w:rPr>
              <w:t xml:space="preserve"> </w:t>
            </w:r>
            <w:r w:rsidRPr="008A40EF">
              <w:rPr>
                <w:lang w:val="en-US"/>
              </w:rPr>
              <w:t xml:space="preserve">nor. </w:t>
            </w:r>
            <w:r>
              <w:t>Предложения</w:t>
            </w:r>
            <w:r w:rsidRPr="008A40EF">
              <w:rPr>
                <w:lang w:val="en-US"/>
              </w:rPr>
              <w:t xml:space="preserve"> </w:t>
            </w:r>
            <w:r>
              <w:t>с</w:t>
            </w:r>
            <w:r w:rsidRPr="008A40EF">
              <w:rPr>
                <w:lang w:val="en-US"/>
              </w:rPr>
              <w:t xml:space="preserve"> I wish…</w:t>
            </w:r>
          </w:p>
          <w:p w:rsidR="00991C96" w:rsidRPr="008A40EF" w:rsidRDefault="008A40EF">
            <w:pPr>
              <w:pStyle w:val="TableParagraph"/>
              <w:spacing w:line="244" w:lineRule="auto"/>
              <w:rPr>
                <w:lang w:val="en-US"/>
              </w:rPr>
            </w:pPr>
            <w:r>
              <w:t>Конструкции</w:t>
            </w:r>
            <w:r w:rsidRPr="008A40EF">
              <w:rPr>
                <w:lang w:val="en-US"/>
              </w:rPr>
              <w:t xml:space="preserve"> </w:t>
            </w:r>
            <w:r>
              <w:t>с</w:t>
            </w:r>
            <w:r w:rsidRPr="008A40EF">
              <w:rPr>
                <w:lang w:val="en-US"/>
              </w:rPr>
              <w:t xml:space="preserve"> </w:t>
            </w:r>
            <w:r>
              <w:t>глаголами</w:t>
            </w:r>
            <w:r w:rsidRPr="008A40EF">
              <w:rPr>
                <w:lang w:val="en-US"/>
              </w:rPr>
              <w:t xml:space="preserve"> </w:t>
            </w:r>
            <w:r>
              <w:t>на</w:t>
            </w:r>
            <w:r w:rsidRPr="008A40EF">
              <w:rPr>
                <w:lang w:val="en-US"/>
              </w:rPr>
              <w:t xml:space="preserve"> -ing: to love/hate doing smth. </w:t>
            </w:r>
            <w:r>
              <w:t>Конструкции</w:t>
            </w:r>
            <w:r w:rsidRPr="008A40EF">
              <w:rPr>
                <w:lang w:val="en-US"/>
              </w:rPr>
              <w:t xml:space="preserve"> c </w:t>
            </w:r>
            <w:r>
              <w:t>глаголами</w:t>
            </w:r>
            <w:r w:rsidRPr="008A40EF">
              <w:rPr>
                <w:spacing w:val="-2"/>
                <w:lang w:val="en-US"/>
              </w:rPr>
              <w:t xml:space="preserve"> </w:t>
            </w:r>
            <w:r w:rsidRPr="008A40EF">
              <w:rPr>
                <w:lang w:val="en-US"/>
              </w:rPr>
              <w:t>to stop,</w:t>
            </w:r>
            <w:r w:rsidRPr="008A40EF">
              <w:rPr>
                <w:spacing w:val="-1"/>
                <w:lang w:val="en-US"/>
              </w:rPr>
              <w:t xml:space="preserve"> </w:t>
            </w:r>
            <w:r w:rsidRPr="008A40EF">
              <w:rPr>
                <w:lang w:val="en-US"/>
              </w:rPr>
              <w:t>to</w:t>
            </w:r>
            <w:r w:rsidRPr="008A40EF">
              <w:rPr>
                <w:spacing w:val="-1"/>
                <w:lang w:val="en-US"/>
              </w:rPr>
              <w:t xml:space="preserve"> </w:t>
            </w:r>
            <w:r w:rsidRPr="008A40EF">
              <w:rPr>
                <w:lang w:val="en-US"/>
              </w:rPr>
              <w:t>remember, to</w:t>
            </w:r>
            <w:r w:rsidRPr="008A40EF">
              <w:rPr>
                <w:spacing w:val="-1"/>
                <w:lang w:val="en-US"/>
              </w:rPr>
              <w:t xml:space="preserve"> </w:t>
            </w:r>
            <w:r w:rsidRPr="008A40EF">
              <w:rPr>
                <w:lang w:val="en-US"/>
              </w:rPr>
              <w:t>forget (</w:t>
            </w:r>
            <w:r>
              <w:t>разница</w:t>
            </w:r>
            <w:r w:rsidRPr="008A40EF">
              <w:rPr>
                <w:lang w:val="en-US"/>
              </w:rPr>
              <w:t xml:space="preserve"> </w:t>
            </w:r>
            <w:r>
              <w:t>в</w:t>
            </w:r>
            <w:r w:rsidRPr="008A40EF">
              <w:rPr>
                <w:lang w:val="en-US"/>
              </w:rPr>
              <w:t xml:space="preserve"> </w:t>
            </w:r>
            <w:r>
              <w:t>значении</w:t>
            </w:r>
            <w:r w:rsidRPr="008A40EF">
              <w:rPr>
                <w:lang w:val="en-US"/>
              </w:rPr>
              <w:t xml:space="preserve"> to stop doing smth </w:t>
            </w:r>
            <w:r>
              <w:t>и</w:t>
            </w:r>
            <w:r w:rsidRPr="008A40EF">
              <w:rPr>
                <w:lang w:val="en-US"/>
              </w:rPr>
              <w:t xml:space="preserve"> to stop to do smth).</w:t>
            </w:r>
          </w:p>
          <w:p w:rsidR="00991C96" w:rsidRDefault="008A40EF">
            <w:pPr>
              <w:pStyle w:val="TableParagraph"/>
              <w:spacing w:before="1" w:line="244" w:lineRule="auto"/>
              <w:ind w:right="1586"/>
            </w:pPr>
            <w:r>
              <w:t>Конструкция</w:t>
            </w:r>
            <w:r w:rsidRPr="008A40EF">
              <w:rPr>
                <w:lang w:val="en-US"/>
              </w:rPr>
              <w:t xml:space="preserve"> It takes me … to do smth. </w:t>
            </w:r>
            <w:r>
              <w:t>Конструкция</w:t>
            </w:r>
            <w:r>
              <w:rPr>
                <w:spacing w:val="-8"/>
              </w:rPr>
              <w:t xml:space="preserve"> </w:t>
            </w:r>
            <w:r>
              <w:t>used</w:t>
            </w:r>
            <w:r>
              <w:rPr>
                <w:spacing w:val="-6"/>
              </w:rPr>
              <w:t xml:space="preserve"> </w:t>
            </w:r>
            <w:r>
              <w:t>to</w:t>
            </w:r>
            <w:r>
              <w:rPr>
                <w:spacing w:val="-7"/>
              </w:rPr>
              <w:t xml:space="preserve"> </w:t>
            </w:r>
            <w:r>
              <w:t>+</w:t>
            </w:r>
            <w:r>
              <w:rPr>
                <w:spacing w:val="-7"/>
              </w:rPr>
              <w:t xml:space="preserve"> </w:t>
            </w:r>
            <w:r>
              <w:t>инфинитив</w:t>
            </w:r>
            <w:r>
              <w:rPr>
                <w:spacing w:val="-9"/>
              </w:rPr>
              <w:t xml:space="preserve"> </w:t>
            </w:r>
            <w:r>
              <w:t>глагола.</w:t>
            </w:r>
          </w:p>
          <w:p w:rsidR="00991C96" w:rsidRPr="008A40EF" w:rsidRDefault="008A40EF">
            <w:pPr>
              <w:pStyle w:val="TableParagraph"/>
              <w:spacing w:line="260" w:lineRule="exact"/>
              <w:rPr>
                <w:lang w:val="en-US"/>
              </w:rPr>
            </w:pPr>
            <w:r>
              <w:t>Конструкции</w:t>
            </w:r>
            <w:r w:rsidRPr="008A40EF">
              <w:rPr>
                <w:lang w:val="en-US"/>
              </w:rPr>
              <w:t xml:space="preserve"> be/get used to smth, be/get used to doing smth. </w:t>
            </w:r>
            <w:r>
              <w:t>Конструкции</w:t>
            </w:r>
            <w:r w:rsidRPr="008A40EF">
              <w:rPr>
                <w:spacing w:val="40"/>
                <w:lang w:val="en-US"/>
              </w:rPr>
              <w:t xml:space="preserve"> </w:t>
            </w:r>
            <w:r w:rsidRPr="008A40EF">
              <w:rPr>
                <w:lang w:val="en-US"/>
              </w:rPr>
              <w:t>I</w:t>
            </w:r>
            <w:r w:rsidRPr="008A40EF">
              <w:rPr>
                <w:spacing w:val="40"/>
                <w:lang w:val="en-US"/>
              </w:rPr>
              <w:t xml:space="preserve"> </w:t>
            </w:r>
            <w:r w:rsidRPr="008A40EF">
              <w:rPr>
                <w:lang w:val="en-US"/>
              </w:rPr>
              <w:t>prefer,</w:t>
            </w:r>
            <w:r w:rsidRPr="008A40EF">
              <w:rPr>
                <w:spacing w:val="40"/>
                <w:lang w:val="en-US"/>
              </w:rPr>
              <w:t xml:space="preserve"> </w:t>
            </w:r>
            <w:r w:rsidRPr="008A40EF">
              <w:rPr>
                <w:lang w:val="en-US"/>
              </w:rPr>
              <w:t>I’d</w:t>
            </w:r>
            <w:r w:rsidRPr="008A40EF">
              <w:rPr>
                <w:spacing w:val="40"/>
                <w:lang w:val="en-US"/>
              </w:rPr>
              <w:t xml:space="preserve"> </w:t>
            </w:r>
            <w:r w:rsidRPr="008A40EF">
              <w:rPr>
                <w:lang w:val="en-US"/>
              </w:rPr>
              <w:t>prefer,</w:t>
            </w:r>
            <w:r w:rsidRPr="008A40EF">
              <w:rPr>
                <w:spacing w:val="40"/>
                <w:lang w:val="en-US"/>
              </w:rPr>
              <w:t xml:space="preserve"> </w:t>
            </w:r>
            <w:r w:rsidRPr="008A40EF">
              <w:rPr>
                <w:lang w:val="en-US"/>
              </w:rPr>
              <w:t>I’d</w:t>
            </w:r>
            <w:r w:rsidRPr="008A40EF">
              <w:rPr>
                <w:spacing w:val="40"/>
                <w:lang w:val="en-US"/>
              </w:rPr>
              <w:t xml:space="preserve"> </w:t>
            </w:r>
            <w:r w:rsidRPr="008A40EF">
              <w:rPr>
                <w:lang w:val="en-US"/>
              </w:rPr>
              <w:t>rather</w:t>
            </w:r>
            <w:r w:rsidRPr="008A40EF">
              <w:rPr>
                <w:spacing w:val="40"/>
                <w:lang w:val="en-US"/>
              </w:rPr>
              <w:t xml:space="preserve"> </w:t>
            </w:r>
            <w:r w:rsidRPr="008A40EF">
              <w:rPr>
                <w:lang w:val="en-US"/>
              </w:rPr>
              <w:t>prefer,</w:t>
            </w:r>
            <w:r w:rsidRPr="008A40EF">
              <w:rPr>
                <w:spacing w:val="40"/>
                <w:lang w:val="en-US"/>
              </w:rPr>
              <w:t xml:space="preserve"> </w:t>
            </w:r>
            <w:r>
              <w:t>выражающие</w:t>
            </w:r>
          </w:p>
        </w:tc>
        <w:tc>
          <w:tcPr>
            <w:tcW w:w="2835" w:type="dxa"/>
          </w:tcPr>
          <w:p w:rsidR="00991C96" w:rsidRPr="008A40EF" w:rsidRDefault="00991C96">
            <w:pPr>
              <w:pStyle w:val="TableParagraph"/>
              <w:ind w:left="0"/>
              <w:rPr>
                <w:lang w:val="en-US"/>
              </w:rPr>
            </w:pPr>
          </w:p>
        </w:tc>
      </w:tr>
    </w:tbl>
    <w:p w:rsidR="00991C96" w:rsidRPr="008A40EF" w:rsidRDefault="00991C96">
      <w:pPr>
        <w:pStyle w:val="TableParagraph"/>
        <w:rPr>
          <w:lang w:val="en-US"/>
        </w:rPr>
        <w:sectPr w:rsidR="00991C96" w:rsidRPr="008A40EF">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2"/>
        <w:gridCol w:w="2835"/>
      </w:tblGrid>
      <w:tr w:rsidR="00991C96">
        <w:trPr>
          <w:trHeight w:val="10054"/>
        </w:trPr>
        <w:tc>
          <w:tcPr>
            <w:tcW w:w="992" w:type="dxa"/>
          </w:tcPr>
          <w:p w:rsidR="00991C96" w:rsidRPr="008A40EF" w:rsidRDefault="00991C96">
            <w:pPr>
              <w:pStyle w:val="TableParagraph"/>
              <w:ind w:left="0"/>
              <w:rPr>
                <w:lang w:val="en-US"/>
              </w:rPr>
            </w:pPr>
          </w:p>
        </w:tc>
        <w:tc>
          <w:tcPr>
            <w:tcW w:w="6522" w:type="dxa"/>
          </w:tcPr>
          <w:p w:rsidR="00991C96" w:rsidRDefault="008A40EF">
            <w:pPr>
              <w:pStyle w:val="TableParagraph"/>
              <w:spacing w:before="1"/>
              <w:jc w:val="both"/>
            </w:pPr>
            <w:r>
              <w:t>предпочтение,</w:t>
            </w:r>
            <w:r>
              <w:rPr>
                <w:spacing w:val="-9"/>
              </w:rPr>
              <w:t xml:space="preserve"> </w:t>
            </w:r>
            <w:r>
              <w:t>а</w:t>
            </w:r>
            <w:r>
              <w:rPr>
                <w:spacing w:val="-4"/>
              </w:rPr>
              <w:t xml:space="preserve"> </w:t>
            </w:r>
            <w:r>
              <w:t>также</w:t>
            </w:r>
            <w:r>
              <w:rPr>
                <w:spacing w:val="-6"/>
              </w:rPr>
              <w:t xml:space="preserve"> </w:t>
            </w:r>
            <w:r>
              <w:t>конструкции</w:t>
            </w:r>
            <w:r>
              <w:rPr>
                <w:spacing w:val="-4"/>
              </w:rPr>
              <w:t xml:space="preserve"> </w:t>
            </w:r>
            <w:r>
              <w:t>I’d</w:t>
            </w:r>
            <w:r>
              <w:rPr>
                <w:spacing w:val="-4"/>
              </w:rPr>
              <w:t xml:space="preserve"> </w:t>
            </w:r>
            <w:r>
              <w:t>rather,</w:t>
            </w:r>
            <w:r>
              <w:rPr>
                <w:spacing w:val="-4"/>
              </w:rPr>
              <w:t xml:space="preserve"> </w:t>
            </w:r>
            <w:r>
              <w:t>You’d</w:t>
            </w:r>
            <w:r>
              <w:rPr>
                <w:spacing w:val="-4"/>
              </w:rPr>
              <w:t xml:space="preserve"> </w:t>
            </w:r>
            <w:r>
              <w:rPr>
                <w:spacing w:val="-2"/>
              </w:rPr>
              <w:t>better.</w:t>
            </w:r>
          </w:p>
          <w:p w:rsidR="00991C96" w:rsidRDefault="008A40EF">
            <w:pPr>
              <w:pStyle w:val="TableParagraph"/>
              <w:spacing w:before="3" w:line="244" w:lineRule="auto"/>
              <w:ind w:right="128"/>
              <w:jc w:val="both"/>
            </w:pPr>
            <w:r>
              <w:t>Подлежащее, выраженное собирательным существительным (family, police), и его согласование со сказуемым.</w:t>
            </w:r>
          </w:p>
          <w:p w:rsidR="00991C96" w:rsidRDefault="008A40EF">
            <w:pPr>
              <w:pStyle w:val="TableParagraph"/>
              <w:spacing w:line="244" w:lineRule="auto"/>
              <w:ind w:right="125"/>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TableParagraph"/>
              <w:spacing w:line="244" w:lineRule="auto"/>
              <w:ind w:right="131"/>
              <w:jc w:val="both"/>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TableParagraph"/>
              <w:spacing w:line="244" w:lineRule="auto"/>
              <w:ind w:right="129"/>
              <w:jc w:val="both"/>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w:t>
            </w:r>
          </w:p>
          <w:p w:rsidR="00991C96" w:rsidRPr="008A40EF" w:rsidRDefault="008A40EF">
            <w:pPr>
              <w:pStyle w:val="TableParagraph"/>
              <w:spacing w:line="244" w:lineRule="auto"/>
              <w:ind w:right="125"/>
              <w:jc w:val="both"/>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w:t>
            </w:r>
            <w:r w:rsidRPr="008A40EF">
              <w:rPr>
                <w:spacing w:val="40"/>
                <w:lang w:val="en-US"/>
              </w:rPr>
              <w:t xml:space="preserve"> </w:t>
            </w:r>
            <w:r w:rsidRPr="008A40EF">
              <w:rPr>
                <w:lang w:val="en-US"/>
              </w:rPr>
              <w:t xml:space="preserve">I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TableParagraph"/>
              <w:spacing w:line="252" w:lineRule="exact"/>
              <w:jc w:val="both"/>
            </w:pPr>
            <w:r>
              <w:t>Определённый,</w:t>
            </w:r>
            <w:r>
              <w:rPr>
                <w:spacing w:val="-7"/>
              </w:rPr>
              <w:t xml:space="preserve"> </w:t>
            </w:r>
            <w:r>
              <w:t>неопределённый</w:t>
            </w:r>
            <w:r>
              <w:rPr>
                <w:spacing w:val="-7"/>
              </w:rPr>
              <w:t xml:space="preserve"> </w:t>
            </w:r>
            <w:r>
              <w:t>и</w:t>
            </w:r>
            <w:r>
              <w:rPr>
                <w:spacing w:val="-8"/>
              </w:rPr>
              <w:t xml:space="preserve"> </w:t>
            </w:r>
            <w:r>
              <w:t>нулевой</w:t>
            </w:r>
            <w:r>
              <w:rPr>
                <w:spacing w:val="-7"/>
              </w:rPr>
              <w:t xml:space="preserve"> </w:t>
            </w:r>
            <w:r>
              <w:rPr>
                <w:spacing w:val="-2"/>
              </w:rPr>
              <w:t>артикли.</w:t>
            </w:r>
          </w:p>
          <w:p w:rsidR="00991C96" w:rsidRDefault="008A40EF">
            <w:pPr>
              <w:pStyle w:val="TableParagraph"/>
              <w:spacing w:before="1" w:line="244" w:lineRule="auto"/>
              <w:ind w:right="129"/>
              <w:jc w:val="both"/>
            </w:pPr>
            <w:r>
              <w:t>Имена существительные во множественном числе, образованных по правилу, и исключения.</w:t>
            </w:r>
          </w:p>
          <w:p w:rsidR="00991C96" w:rsidRDefault="008A40EF">
            <w:pPr>
              <w:pStyle w:val="TableParagraph"/>
              <w:spacing w:line="244" w:lineRule="auto"/>
              <w:ind w:right="129"/>
              <w:jc w:val="both"/>
            </w:pPr>
            <w:r>
              <w:t>Неисчисляемые имена</w:t>
            </w:r>
            <w:r>
              <w:rPr>
                <w:spacing w:val="-2"/>
              </w:rPr>
              <w:t xml:space="preserve"> </w:t>
            </w:r>
            <w:r>
              <w:t>существительные, имеющие форму</w:t>
            </w:r>
            <w:r>
              <w:rPr>
                <w:spacing w:val="-3"/>
              </w:rPr>
              <w:t xml:space="preserve"> </w:t>
            </w:r>
            <w:r>
              <w:t>только множественного числа.</w:t>
            </w:r>
          </w:p>
          <w:p w:rsidR="00991C96" w:rsidRDefault="008A40EF">
            <w:pPr>
              <w:pStyle w:val="TableParagraph"/>
              <w:jc w:val="both"/>
            </w:pPr>
            <w:r>
              <w:t>Притяжательный</w:t>
            </w:r>
            <w:r>
              <w:rPr>
                <w:spacing w:val="-8"/>
              </w:rPr>
              <w:t xml:space="preserve"> </w:t>
            </w:r>
            <w:r>
              <w:t>падеж</w:t>
            </w:r>
            <w:r>
              <w:rPr>
                <w:spacing w:val="-6"/>
              </w:rPr>
              <w:t xml:space="preserve"> </w:t>
            </w:r>
            <w:r>
              <w:t>имён</w:t>
            </w:r>
            <w:r>
              <w:rPr>
                <w:spacing w:val="-8"/>
              </w:rPr>
              <w:t xml:space="preserve"> </w:t>
            </w:r>
            <w:r>
              <w:rPr>
                <w:spacing w:val="-2"/>
              </w:rPr>
              <w:t>существительных.</w:t>
            </w:r>
          </w:p>
          <w:p w:rsidR="00991C96" w:rsidRDefault="008A40EF">
            <w:pPr>
              <w:pStyle w:val="TableParagraph"/>
              <w:spacing w:before="6" w:line="244" w:lineRule="auto"/>
              <w:ind w:right="128"/>
              <w:jc w:val="both"/>
            </w:pPr>
            <w:r>
              <w:t>Имена прилагательные и наречия в положительной, сравнительной и превосходной степенях, образованных по правилу, и исключения.</w:t>
            </w:r>
          </w:p>
          <w:p w:rsidR="00991C96" w:rsidRDefault="008A40EF">
            <w:pPr>
              <w:pStyle w:val="TableParagraph"/>
              <w:spacing w:line="244" w:lineRule="auto"/>
              <w:ind w:right="125"/>
              <w:jc w:val="both"/>
            </w:pPr>
            <w:r>
              <w:t>Порядок следования нескольких прилагательных (мнение – размер – возраст – цвет – происхождение).</w:t>
            </w:r>
          </w:p>
          <w:p w:rsidR="00991C96" w:rsidRPr="008A40EF" w:rsidRDefault="008A40EF">
            <w:pPr>
              <w:pStyle w:val="TableParagraph"/>
              <w:spacing w:line="244" w:lineRule="auto"/>
              <w:ind w:right="128"/>
              <w:jc w:val="both"/>
              <w:rPr>
                <w:lang w:val="en-US"/>
              </w:rPr>
            </w:pPr>
            <w:r>
              <w:t>Слова</w:t>
            </w:r>
            <w:r w:rsidRPr="008A40EF">
              <w:rPr>
                <w:lang w:val="en-US"/>
              </w:rPr>
              <w:t xml:space="preserve">, </w:t>
            </w:r>
            <w:r>
              <w:t>выражающие</w:t>
            </w:r>
            <w:r w:rsidRPr="008A40EF">
              <w:rPr>
                <w:lang w:val="en-US"/>
              </w:rPr>
              <w:t xml:space="preserve"> </w:t>
            </w:r>
            <w:r>
              <w:t>количество</w:t>
            </w:r>
            <w:r w:rsidRPr="008A40EF">
              <w:rPr>
                <w:lang w:val="en-US"/>
              </w:rPr>
              <w:t xml:space="preserve"> (many/much, little/a little, few/a few, a lot of).</w:t>
            </w:r>
          </w:p>
          <w:p w:rsidR="00991C96" w:rsidRDefault="008A40EF">
            <w:pPr>
              <w:pStyle w:val="TableParagraph"/>
              <w:spacing w:line="244" w:lineRule="auto"/>
              <w:ind w:right="125"/>
              <w:jc w:val="both"/>
            </w:pPr>
            <w:r>
              <w:t>Личные местоимения в именительном и объектном падежах, притяжательные местоимения (в</w:t>
            </w:r>
            <w:r>
              <w:rPr>
                <w:spacing w:val="-1"/>
              </w:rPr>
              <w:t xml:space="preserve"> </w:t>
            </w:r>
            <w:r>
              <w:t>том</w:t>
            </w:r>
            <w:r>
              <w:rPr>
                <w:spacing w:val="-1"/>
              </w:rPr>
              <w:t xml:space="preserve"> </w:t>
            </w:r>
            <w:r>
              <w:t>числе в</w:t>
            </w:r>
            <w:r>
              <w:rPr>
                <w:spacing w:val="-1"/>
              </w:rPr>
              <w:t xml:space="preserve"> </w:t>
            </w:r>
            <w:r>
              <w:t>абсолютной форме), возвратные, указательные, вопросительные местоимения, неопределённые местоимения и их производные, отрицательные местоимения none, no и</w:t>
            </w:r>
            <w:r>
              <w:rPr>
                <w:spacing w:val="-1"/>
              </w:rPr>
              <w:t xml:space="preserve"> </w:t>
            </w:r>
            <w:r>
              <w:t>производные последнего</w:t>
            </w:r>
            <w:r>
              <w:rPr>
                <w:spacing w:val="-1"/>
              </w:rPr>
              <w:t xml:space="preserve"> </w:t>
            </w:r>
            <w:r>
              <w:t>(nobody, nothing и другие).</w:t>
            </w:r>
          </w:p>
          <w:p w:rsidR="00991C96" w:rsidRDefault="008A40EF">
            <w:pPr>
              <w:pStyle w:val="TableParagraph"/>
              <w:spacing w:line="251" w:lineRule="exact"/>
              <w:jc w:val="both"/>
            </w:pPr>
            <w:r>
              <w:t>Количественные</w:t>
            </w:r>
            <w:r>
              <w:rPr>
                <w:spacing w:val="-7"/>
              </w:rPr>
              <w:t xml:space="preserve"> </w:t>
            </w:r>
            <w:r>
              <w:t>и</w:t>
            </w:r>
            <w:r>
              <w:rPr>
                <w:spacing w:val="-6"/>
              </w:rPr>
              <w:t xml:space="preserve"> </w:t>
            </w:r>
            <w:r>
              <w:t>порядковые</w:t>
            </w:r>
            <w:r>
              <w:rPr>
                <w:spacing w:val="-6"/>
              </w:rPr>
              <w:t xml:space="preserve"> </w:t>
            </w:r>
            <w:r>
              <w:rPr>
                <w:spacing w:val="-2"/>
              </w:rPr>
              <w:t>числительные.</w:t>
            </w:r>
          </w:p>
          <w:p w:rsidR="00991C96" w:rsidRDefault="008A40EF">
            <w:pPr>
              <w:pStyle w:val="TableParagraph"/>
              <w:spacing w:line="250" w:lineRule="atLeast"/>
              <w:ind w:right="129"/>
              <w:jc w:val="both"/>
            </w:pPr>
            <w:r>
              <w:t>Предлоги</w:t>
            </w:r>
            <w:r>
              <w:rPr>
                <w:spacing w:val="-5"/>
              </w:rPr>
              <w:t xml:space="preserve"> </w:t>
            </w:r>
            <w:r>
              <w:t>места,</w:t>
            </w:r>
            <w:r>
              <w:rPr>
                <w:spacing w:val="-2"/>
              </w:rPr>
              <w:t xml:space="preserve"> </w:t>
            </w:r>
            <w:r>
              <w:t>времени,</w:t>
            </w:r>
            <w:r>
              <w:rPr>
                <w:spacing w:val="-4"/>
              </w:rPr>
              <w:t xml:space="preserve"> </w:t>
            </w:r>
            <w:r>
              <w:t>направления,</w:t>
            </w:r>
            <w:r>
              <w:rPr>
                <w:spacing w:val="-4"/>
              </w:rPr>
              <w:t xml:space="preserve"> </w:t>
            </w:r>
            <w:r>
              <w:t>предлоги,</w:t>
            </w:r>
            <w:r>
              <w:rPr>
                <w:spacing w:val="-5"/>
              </w:rPr>
              <w:t xml:space="preserve"> </w:t>
            </w:r>
            <w:r>
              <w:t>употребляемые с глаголами в страдательном залоге.</w:t>
            </w:r>
          </w:p>
        </w:tc>
        <w:tc>
          <w:tcPr>
            <w:tcW w:w="2835"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10"/>
        <w:ind w:left="0" w:firstLine="0"/>
        <w:jc w:val="left"/>
      </w:pPr>
    </w:p>
    <w:p w:rsidR="00991C96" w:rsidRDefault="008A40EF">
      <w:pPr>
        <w:pStyle w:val="3"/>
        <w:numPr>
          <w:ilvl w:val="2"/>
          <w:numId w:val="287"/>
        </w:numPr>
        <w:tabs>
          <w:tab w:val="left" w:pos="2084"/>
        </w:tabs>
        <w:ind w:left="2084" w:hanging="600"/>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«Английский</w:t>
      </w:r>
      <w:r>
        <w:rPr>
          <w:spacing w:val="-2"/>
        </w:rPr>
        <w:t xml:space="preserve"> </w:t>
      </w:r>
      <w:r>
        <w:t>язык»</w:t>
      </w:r>
      <w:r>
        <w:rPr>
          <w:spacing w:val="2"/>
        </w:rPr>
        <w:t xml:space="preserve"> </w:t>
      </w:r>
      <w:r>
        <w:rPr>
          <w:spacing w:val="-2"/>
        </w:rPr>
        <w:t>(углублённый</w:t>
      </w:r>
    </w:p>
    <w:p w:rsidR="00991C96" w:rsidRDefault="008A40EF">
      <w:pPr>
        <w:ind w:left="5192"/>
        <w:rPr>
          <w:b/>
          <w:sz w:val="24"/>
        </w:rPr>
      </w:pPr>
      <w:r>
        <w:rPr>
          <w:b/>
          <w:spacing w:val="-2"/>
          <w:sz w:val="24"/>
        </w:rPr>
        <w:t>уровень)</w:t>
      </w:r>
    </w:p>
    <w:p w:rsidR="00991C96" w:rsidRDefault="00991C96">
      <w:pPr>
        <w:pStyle w:val="a3"/>
        <w:spacing w:before="10"/>
        <w:ind w:left="0" w:firstLine="0"/>
        <w:jc w:val="left"/>
        <w:rPr>
          <w:b/>
        </w:rPr>
      </w:pPr>
    </w:p>
    <w:p w:rsidR="00991C96" w:rsidRDefault="008A40EF">
      <w:pPr>
        <w:pStyle w:val="a3"/>
        <w:ind w:right="138"/>
      </w:pPr>
      <w: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46"/>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4"/>
        <w:ind w:left="0" w:firstLine="0"/>
        <w:jc w:val="left"/>
      </w:pPr>
    </w:p>
    <w:p w:rsidR="00991C96" w:rsidRDefault="008A40EF">
      <w:pPr>
        <w:pStyle w:val="3"/>
        <w:spacing w:before="1"/>
        <w:ind w:left="4717"/>
      </w:pPr>
      <w:r>
        <w:t>Пояснительная</w:t>
      </w:r>
      <w:r>
        <w:rPr>
          <w:spacing w:val="-3"/>
        </w:rPr>
        <w:t xml:space="preserve"> </w:t>
      </w:r>
      <w:r>
        <w:rPr>
          <w:spacing w:val="-2"/>
        </w:rPr>
        <w:t>записка</w:t>
      </w:r>
    </w:p>
    <w:p w:rsidR="00991C96" w:rsidRDefault="008A40EF">
      <w:pPr>
        <w:pStyle w:val="a3"/>
        <w:spacing w:before="271"/>
        <w:ind w:right="139" w:firstLine="768"/>
      </w:pPr>
      <w:r>
        <w:t>Программа по английскому языку на уровне среднего общего образования разработана на основе</w:t>
      </w:r>
      <w:r>
        <w:rPr>
          <w:spacing w:val="64"/>
          <w:w w:val="150"/>
        </w:rPr>
        <w:t xml:space="preserve"> </w:t>
      </w:r>
      <w:r>
        <w:t>требований</w:t>
      </w:r>
      <w:r>
        <w:rPr>
          <w:spacing w:val="68"/>
          <w:w w:val="150"/>
        </w:rPr>
        <w:t xml:space="preserve"> </w:t>
      </w:r>
      <w:r>
        <w:t>к</w:t>
      </w:r>
      <w:r>
        <w:rPr>
          <w:spacing w:val="66"/>
          <w:w w:val="150"/>
        </w:rPr>
        <w:t xml:space="preserve"> </w:t>
      </w:r>
      <w:r>
        <w:t>результатам</w:t>
      </w:r>
      <w:r>
        <w:rPr>
          <w:spacing w:val="66"/>
          <w:w w:val="150"/>
        </w:rPr>
        <w:t xml:space="preserve"> </w:t>
      </w:r>
      <w:r>
        <w:t>освоения</w:t>
      </w:r>
      <w:r>
        <w:rPr>
          <w:spacing w:val="67"/>
          <w:w w:val="150"/>
        </w:rPr>
        <w:t xml:space="preserve"> </w:t>
      </w:r>
      <w:r>
        <w:t>основной</w:t>
      </w:r>
      <w:r>
        <w:rPr>
          <w:spacing w:val="68"/>
          <w:w w:val="150"/>
        </w:rPr>
        <w:t xml:space="preserve"> </w:t>
      </w:r>
      <w:r>
        <w:t>образовательной</w:t>
      </w:r>
      <w:r>
        <w:rPr>
          <w:spacing w:val="66"/>
          <w:w w:val="150"/>
        </w:rPr>
        <w:t xml:space="preserve"> </w:t>
      </w:r>
      <w:r>
        <w:t>программы</w:t>
      </w:r>
      <w:r>
        <w:rPr>
          <w:spacing w:val="68"/>
          <w:w w:val="150"/>
        </w:rPr>
        <w:t xml:space="preserve"> </w:t>
      </w:r>
      <w:r>
        <w:rPr>
          <w:spacing w:val="-2"/>
        </w:rPr>
        <w:t>среднего</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39" w:firstLine="0"/>
      </w:pPr>
      <w:r>
        <w:lastRenderedPageBreak/>
        <w:t>общего образования, представленных</w:t>
      </w:r>
      <w:r>
        <w:rPr>
          <w:spacing w:val="40"/>
        </w:rPr>
        <w:t xml:space="preserve"> </w:t>
      </w:r>
      <w:r>
        <w:t>в ФГОС СОО с учётом распределённых по классам проверяемых требований</w:t>
      </w:r>
      <w:r>
        <w:rPr>
          <w:spacing w:val="40"/>
        </w:rPr>
        <w:t xml:space="preserve"> </w:t>
      </w:r>
      <w:r>
        <w:t>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представленной в Рабочей программе воспитания.</w:t>
      </w:r>
    </w:p>
    <w:p w:rsidR="00991C96" w:rsidRDefault="008A40EF">
      <w:pPr>
        <w:pStyle w:val="a3"/>
        <w:spacing w:before="1"/>
        <w:ind w:right="138"/>
      </w:pPr>
      <w:r>
        <w:t>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w:t>
      </w:r>
      <w:r>
        <w:rPr>
          <w:spacing w:val="40"/>
        </w:rPr>
        <w:t xml:space="preserve"> </w:t>
      </w:r>
      <w:r>
        <w:t>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Pr>
          <w:spacing w:val="40"/>
        </w:rPr>
        <w:t xml:space="preserve"> </w:t>
      </w:r>
      <w:r>
        <w:t>по английскому</w:t>
      </w:r>
      <w:r>
        <w:rPr>
          <w:spacing w:val="40"/>
        </w:rPr>
        <w:t xml:space="preserve"> </w:t>
      </w:r>
      <w:r>
        <w:t>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91C96" w:rsidRDefault="008A40EF">
      <w:pPr>
        <w:pStyle w:val="a3"/>
        <w:ind w:right="141"/>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Pr>
          <w:spacing w:val="40"/>
        </w:rPr>
        <w:t xml:space="preserve"> </w:t>
      </w:r>
      <w:r>
        <w:t xml:space="preserve">и в соответствии с новыми реалиями и тенденциями развития общего </w:t>
      </w:r>
      <w:r>
        <w:rPr>
          <w:spacing w:val="-2"/>
        </w:rPr>
        <w:t>образования.</w:t>
      </w:r>
    </w:p>
    <w:p w:rsidR="00991C96" w:rsidRDefault="008A40EF">
      <w:pPr>
        <w:pStyle w:val="a3"/>
        <w:ind w:right="141"/>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w:t>
      </w:r>
      <w:r>
        <w:rPr>
          <w:spacing w:val="-1"/>
        </w:rPr>
        <w:t xml:space="preserve"> </w:t>
      </w:r>
      <w:r>
        <w:t>межкультурного</w:t>
      </w:r>
      <w:r>
        <w:rPr>
          <w:spacing w:val="-2"/>
        </w:rPr>
        <w:t xml:space="preserve"> </w:t>
      </w:r>
      <w:r>
        <w:t>взаимодействия,</w:t>
      </w:r>
      <w:r>
        <w:rPr>
          <w:spacing w:val="-2"/>
        </w:rPr>
        <w:t xml:space="preserve"> </w:t>
      </w:r>
      <w:r>
        <w:t>способствует</w:t>
      </w:r>
      <w:r>
        <w:rPr>
          <w:spacing w:val="-2"/>
        </w:rPr>
        <w:t xml:space="preserve"> </w:t>
      </w:r>
      <w:r>
        <w:t>их общему</w:t>
      </w:r>
      <w:r>
        <w:rPr>
          <w:spacing w:val="-7"/>
        </w:rPr>
        <w:t xml:space="preserve"> </w:t>
      </w:r>
      <w:r>
        <w:t>речевому</w:t>
      </w:r>
      <w:r>
        <w:rPr>
          <w:spacing w:val="-7"/>
        </w:rPr>
        <w:t xml:space="preserve"> </w:t>
      </w:r>
      <w:r>
        <w:t>развитию, воспитанию гражданской идентичности, расширению кругозора, воспитанию чувств и эмоций.</w:t>
      </w:r>
    </w:p>
    <w:p w:rsidR="00991C96" w:rsidRDefault="008A40EF">
      <w:pPr>
        <w:pStyle w:val="a3"/>
        <w:ind w:right="145"/>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91C96" w:rsidRDefault="008A40EF">
      <w:pPr>
        <w:pStyle w:val="a3"/>
        <w:ind w:right="145"/>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91C96" w:rsidRDefault="008A40EF">
      <w:pPr>
        <w:pStyle w:val="a3"/>
        <w:ind w:right="157"/>
      </w:pPr>
      <w:r>
        <w:t>Значимость владения иностранными языками как первым, так и вторым, расширение номенклатуры</w:t>
      </w:r>
      <w:r>
        <w:rPr>
          <w:spacing w:val="35"/>
        </w:rPr>
        <w:t xml:space="preserve"> </w:t>
      </w:r>
      <w:r>
        <w:t>изучаемых</w:t>
      </w:r>
      <w:r>
        <w:rPr>
          <w:spacing w:val="36"/>
        </w:rPr>
        <w:t xml:space="preserve"> </w:t>
      </w:r>
      <w:r>
        <w:t>иностранных</w:t>
      </w:r>
      <w:r>
        <w:rPr>
          <w:spacing w:val="38"/>
        </w:rPr>
        <w:t xml:space="preserve"> </w:t>
      </w:r>
      <w:r>
        <w:t>языков</w:t>
      </w:r>
      <w:r>
        <w:rPr>
          <w:spacing w:val="35"/>
        </w:rPr>
        <w:t xml:space="preserve"> </w:t>
      </w:r>
      <w:r>
        <w:t>соответствует</w:t>
      </w:r>
      <w:r>
        <w:rPr>
          <w:spacing w:val="36"/>
        </w:rPr>
        <w:t xml:space="preserve"> </w:t>
      </w:r>
      <w:r>
        <w:t>стратегическим</w:t>
      </w:r>
      <w:r>
        <w:rPr>
          <w:spacing w:val="32"/>
        </w:rPr>
        <w:t xml:space="preserve"> </w:t>
      </w:r>
      <w:r>
        <w:t>интересам</w:t>
      </w:r>
      <w:r>
        <w:rPr>
          <w:spacing w:val="35"/>
        </w:rPr>
        <w:t xml:space="preserve"> </w:t>
      </w:r>
      <w:r>
        <w:t>России в эпоху постглобализации</w:t>
      </w:r>
      <w:r>
        <w:rPr>
          <w:spacing w:val="40"/>
        </w:rPr>
        <w:t xml:space="preserve"> </w:t>
      </w:r>
      <w:r>
        <w:t>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w:t>
      </w:r>
      <w:r>
        <w:rPr>
          <w:spacing w:val="80"/>
        </w:rPr>
        <w:t xml:space="preserve"> </w:t>
      </w:r>
      <w:r>
        <w:t>при проведении переговоров, решении возникающих проблем с целью достижения поставленных задач.</w:t>
      </w:r>
    </w:p>
    <w:p w:rsidR="00991C96" w:rsidRDefault="008A40EF">
      <w:pPr>
        <w:pStyle w:val="a3"/>
        <w:ind w:right="148"/>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991C96" w:rsidRDefault="008A40EF">
      <w:pPr>
        <w:pStyle w:val="a3"/>
        <w:ind w:right="142"/>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91C96" w:rsidRDefault="008A40EF">
      <w:pPr>
        <w:pStyle w:val="a3"/>
        <w:ind w:right="143"/>
      </w:pPr>
      <w:r>
        <w:t>На прагматическом уровне целью иноязычного образования на уровне среднего общего образования</w:t>
      </w:r>
      <w:r>
        <w:rPr>
          <w:spacing w:val="80"/>
          <w:w w:val="150"/>
        </w:rPr>
        <w:t xml:space="preserve"> </w:t>
      </w:r>
      <w:r>
        <w:t>провозглашено</w:t>
      </w:r>
      <w:r>
        <w:rPr>
          <w:spacing w:val="80"/>
          <w:w w:val="150"/>
        </w:rPr>
        <w:t xml:space="preserve"> </w:t>
      </w:r>
      <w:r>
        <w:t>развитие</w:t>
      </w:r>
      <w:r>
        <w:rPr>
          <w:spacing w:val="80"/>
          <w:w w:val="150"/>
        </w:rPr>
        <w:t xml:space="preserve"> </w:t>
      </w:r>
      <w:r>
        <w:t>и</w:t>
      </w:r>
      <w:r>
        <w:rPr>
          <w:spacing w:val="80"/>
          <w:w w:val="150"/>
        </w:rPr>
        <w:t xml:space="preserve"> </w:t>
      </w:r>
      <w:r>
        <w:t>совершенствование</w:t>
      </w:r>
      <w:r>
        <w:rPr>
          <w:spacing w:val="80"/>
          <w:w w:val="150"/>
        </w:rPr>
        <w:t xml:space="preserve"> </w:t>
      </w:r>
      <w:r>
        <w:t>коммуникативной</w:t>
      </w:r>
      <w:r>
        <w:rPr>
          <w:spacing w:val="80"/>
          <w:w w:val="150"/>
        </w:rPr>
        <w:t xml:space="preserve"> </w:t>
      </w:r>
      <w:r>
        <w:t>компетенции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 xml:space="preserve">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w:t>
      </w:r>
      <w:r>
        <w:rPr>
          <w:spacing w:val="-2"/>
        </w:rPr>
        <w:t>компетенции:</w:t>
      </w:r>
    </w:p>
    <w:p w:rsidR="00991C96" w:rsidRDefault="008A40EF">
      <w:pPr>
        <w:pStyle w:val="a3"/>
        <w:spacing w:before="1"/>
        <w:ind w:right="142"/>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991C96" w:rsidRDefault="008A40EF">
      <w:pPr>
        <w:pStyle w:val="a3"/>
        <w:ind w:right="141"/>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91C96" w:rsidRDefault="008A40EF">
      <w:pPr>
        <w:pStyle w:val="a3"/>
        <w:ind w:right="143"/>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991C96" w:rsidRDefault="008A40EF">
      <w:pPr>
        <w:pStyle w:val="a3"/>
        <w:ind w:right="145"/>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91C96" w:rsidRDefault="008A40EF">
      <w:pPr>
        <w:pStyle w:val="a3"/>
        <w:ind w:right="140"/>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991C96" w:rsidRDefault="008A40EF">
      <w:pPr>
        <w:pStyle w:val="a3"/>
        <w:ind w:right="139"/>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91C96" w:rsidRDefault="008A40EF">
      <w:pPr>
        <w:pStyle w:val="a3"/>
        <w:ind w:right="136"/>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w:t>
      </w:r>
      <w:r>
        <w:rPr>
          <w:spacing w:val="40"/>
        </w:rPr>
        <w:t xml:space="preserve"> </w:t>
      </w:r>
      <w:r>
        <w:t>межкультурный</w:t>
      </w:r>
      <w:r>
        <w:rPr>
          <w:spacing w:val="40"/>
        </w:rPr>
        <w:t xml:space="preserve"> </w:t>
      </w:r>
      <w:r>
        <w:t>и</w:t>
      </w:r>
      <w:r>
        <w:rPr>
          <w:spacing w:val="40"/>
        </w:rPr>
        <w:t xml:space="preserve"> </w:t>
      </w:r>
      <w:r>
        <w:t>коммуникативно-когнитивный.</w:t>
      </w:r>
      <w:r>
        <w:rPr>
          <w:spacing w:val="40"/>
        </w:rPr>
        <w:t xml:space="preserve"> </w:t>
      </w:r>
      <w:r>
        <w:t>Совокупность</w:t>
      </w:r>
      <w:r>
        <w:rPr>
          <w:spacing w:val="40"/>
        </w:rPr>
        <w:t xml:space="preserve"> </w:t>
      </w:r>
      <w:r>
        <w:t>перечисленных</w:t>
      </w:r>
      <w:r>
        <w:rPr>
          <w:spacing w:val="40"/>
        </w:rPr>
        <w:t xml:space="preserve"> </w:t>
      </w:r>
      <w:r>
        <w:t>подходов</w:t>
      </w:r>
      <w:r>
        <w:rPr>
          <w:spacing w:val="40"/>
        </w:rPr>
        <w:t xml:space="preserve"> </w:t>
      </w:r>
      <w:r>
        <w:t>предполагает</w:t>
      </w:r>
      <w:r>
        <w:rPr>
          <w:spacing w:val="40"/>
        </w:rPr>
        <w:t xml:space="preserve"> </w:t>
      </w:r>
      <w:r>
        <w:t>возможность</w:t>
      </w:r>
      <w:r>
        <w:rPr>
          <w:spacing w:val="40"/>
        </w:rPr>
        <w:t xml:space="preserve"> </w:t>
      </w:r>
      <w:r>
        <w:t>реализовать</w:t>
      </w:r>
      <w:r>
        <w:rPr>
          <w:spacing w:val="40"/>
        </w:rPr>
        <w:t xml:space="preserve"> </w:t>
      </w:r>
      <w:r>
        <w:t>поставленные</w:t>
      </w:r>
      <w:r>
        <w:rPr>
          <w:spacing w:val="40"/>
        </w:rPr>
        <w:t xml:space="preserve"> </w:t>
      </w:r>
      <w:r>
        <w:t>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w:t>
      </w:r>
      <w:r>
        <w:rPr>
          <w:spacing w:val="80"/>
        </w:rPr>
        <w:t xml:space="preserve"> </w:t>
      </w:r>
      <w:r>
        <w:t>для</w:t>
      </w:r>
      <w:r>
        <w:rPr>
          <w:spacing w:val="35"/>
        </w:rPr>
        <w:t xml:space="preserve"> </w:t>
      </w:r>
      <w:r>
        <w:t>уровня</w:t>
      </w:r>
      <w:r>
        <w:rPr>
          <w:spacing w:val="33"/>
        </w:rPr>
        <w:t xml:space="preserve"> </w:t>
      </w:r>
      <w:r>
        <w:t>среднего</w:t>
      </w:r>
      <w:r>
        <w:rPr>
          <w:spacing w:val="33"/>
        </w:rPr>
        <w:t xml:space="preserve"> </w:t>
      </w:r>
      <w:r>
        <w:t>общего</w:t>
      </w:r>
      <w:r>
        <w:rPr>
          <w:spacing w:val="33"/>
        </w:rPr>
        <w:t xml:space="preserve"> </w:t>
      </w:r>
      <w:r>
        <w:t>образования</w:t>
      </w:r>
      <w:r>
        <w:rPr>
          <w:spacing w:val="33"/>
        </w:rPr>
        <w:t xml:space="preserve"> </w:t>
      </w:r>
      <w:r>
        <w:t>при</w:t>
      </w:r>
      <w:r>
        <w:rPr>
          <w:spacing w:val="34"/>
        </w:rPr>
        <w:t xml:space="preserve"> </w:t>
      </w:r>
      <w:r>
        <w:t>использовании</w:t>
      </w:r>
      <w:r>
        <w:rPr>
          <w:spacing w:val="34"/>
        </w:rPr>
        <w:t xml:space="preserve"> </w:t>
      </w:r>
      <w:r>
        <w:t>новых</w:t>
      </w:r>
      <w:r>
        <w:rPr>
          <w:spacing w:val="32"/>
        </w:rPr>
        <w:t xml:space="preserve"> </w:t>
      </w:r>
      <w:r>
        <w:t>педагогических</w:t>
      </w:r>
      <w:r>
        <w:rPr>
          <w:spacing w:val="33"/>
        </w:rPr>
        <w:t xml:space="preserve"> </w:t>
      </w:r>
      <w:r>
        <w:t>технологий и возможностей цифровой образовательной среды.</w:t>
      </w:r>
    </w:p>
    <w:p w:rsidR="00991C96" w:rsidRDefault="008A40EF">
      <w:pPr>
        <w:pStyle w:val="a3"/>
        <w:ind w:right="141"/>
      </w:pPr>
      <w:r>
        <w:t>Иностранный язык входит в предметную область «Иностранные языки» наряду с</w:t>
      </w:r>
      <w:r>
        <w:rPr>
          <w:spacing w:val="40"/>
        </w:rPr>
        <w:t xml:space="preserve"> </w:t>
      </w:r>
      <w:r>
        <w:t>предметом «Второй иностранный язык», изучение которого происходит при наличии потребности у обучающихся и при условии, что</w:t>
      </w:r>
      <w:r>
        <w:rPr>
          <w:spacing w:val="40"/>
        </w:rPr>
        <w:t xml:space="preserve"> </w:t>
      </w:r>
      <w:r>
        <w:t>у нас в школе имеется достаточная кадровая, техническая</w:t>
      </w:r>
      <w:r>
        <w:rPr>
          <w:spacing w:val="40"/>
        </w:rPr>
        <w:t xml:space="preserve"> </w:t>
      </w:r>
      <w:r>
        <w:t>и материальная обеспеченность, позволяющая достигнуть предметных результатов, заявленных во ФГОС СОО.</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44"/>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991C96" w:rsidRDefault="008A40EF">
      <w:pPr>
        <w:pStyle w:val="3"/>
        <w:spacing w:before="1"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Коммуникативные умения</w:t>
      </w:r>
    </w:p>
    <w:p w:rsidR="00991C96" w:rsidRDefault="008A40EF">
      <w:pPr>
        <w:pStyle w:val="a3"/>
        <w:spacing w:line="273" w:lineRule="exact"/>
        <w:ind w:left="1275" w:firstLine="0"/>
        <w:jc w:val="left"/>
      </w:pPr>
      <w:r>
        <w:t>Развитие</w:t>
      </w:r>
      <w:r>
        <w:rPr>
          <w:spacing w:val="51"/>
          <w:w w:val="150"/>
        </w:rPr>
        <w:t xml:space="preserve"> </w:t>
      </w:r>
      <w:r>
        <w:t>умения</w:t>
      </w:r>
      <w:r>
        <w:rPr>
          <w:spacing w:val="52"/>
          <w:w w:val="150"/>
        </w:rPr>
        <w:t xml:space="preserve"> </w:t>
      </w:r>
      <w:r>
        <w:t>общаться</w:t>
      </w:r>
      <w:r>
        <w:rPr>
          <w:spacing w:val="52"/>
          <w:w w:val="150"/>
        </w:rPr>
        <w:t xml:space="preserve"> </w:t>
      </w:r>
      <w:r>
        <w:t>в</w:t>
      </w:r>
      <w:r>
        <w:rPr>
          <w:spacing w:val="56"/>
          <w:w w:val="150"/>
        </w:rPr>
        <w:t xml:space="preserve"> </w:t>
      </w:r>
      <w:r>
        <w:t>устной</w:t>
      </w:r>
      <w:r>
        <w:rPr>
          <w:spacing w:val="53"/>
          <w:w w:val="150"/>
        </w:rPr>
        <w:t xml:space="preserve"> </w:t>
      </w:r>
      <w:r>
        <w:t>и</w:t>
      </w:r>
      <w:r>
        <w:rPr>
          <w:spacing w:val="54"/>
          <w:w w:val="150"/>
        </w:rPr>
        <w:t xml:space="preserve"> </w:t>
      </w:r>
      <w:r>
        <w:t>письменной</w:t>
      </w:r>
      <w:r>
        <w:rPr>
          <w:spacing w:val="53"/>
          <w:w w:val="150"/>
        </w:rPr>
        <w:t xml:space="preserve"> </w:t>
      </w:r>
      <w:r>
        <w:t>форме,</w:t>
      </w:r>
      <w:r>
        <w:rPr>
          <w:spacing w:val="52"/>
          <w:w w:val="150"/>
        </w:rPr>
        <w:t xml:space="preserve"> </w:t>
      </w:r>
      <w:r>
        <w:t>используя</w:t>
      </w:r>
      <w:r>
        <w:rPr>
          <w:spacing w:val="52"/>
          <w:w w:val="150"/>
        </w:rPr>
        <w:t xml:space="preserve"> </w:t>
      </w:r>
      <w:r>
        <w:t>рецептивные</w:t>
      </w:r>
      <w:r>
        <w:rPr>
          <w:spacing w:val="51"/>
          <w:w w:val="150"/>
        </w:rPr>
        <w:t xml:space="preserve"> </w:t>
      </w:r>
      <w:r>
        <w:rPr>
          <w:spacing w:val="-10"/>
        </w:rPr>
        <w:t>и</w:t>
      </w:r>
    </w:p>
    <w:p w:rsidR="00991C96" w:rsidRDefault="00991C96">
      <w:pPr>
        <w:pStyle w:val="a3"/>
        <w:spacing w:line="273" w:lineRule="exact"/>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продуктивные</w:t>
      </w:r>
      <w:r>
        <w:rPr>
          <w:spacing w:val="-6"/>
        </w:rPr>
        <w:t xml:space="preserve"> </w:t>
      </w:r>
      <w:r>
        <w:t>виды</w:t>
      </w:r>
      <w:r>
        <w:rPr>
          <w:spacing w:val="-4"/>
        </w:rPr>
        <w:t xml:space="preserve"> </w:t>
      </w:r>
      <w:r>
        <w:t>речевой</w:t>
      </w:r>
      <w:r>
        <w:rPr>
          <w:spacing w:val="-3"/>
        </w:rPr>
        <w:t xml:space="preserve"> </w:t>
      </w:r>
      <w:r>
        <w:t>деятельности</w:t>
      </w:r>
      <w:r>
        <w:rPr>
          <w:spacing w:val="-3"/>
        </w:rPr>
        <w:t xml:space="preserve"> </w:t>
      </w:r>
      <w:r>
        <w:t>в</w:t>
      </w:r>
      <w:r>
        <w:rPr>
          <w:spacing w:val="-4"/>
        </w:rPr>
        <w:t xml:space="preserve"> </w:t>
      </w:r>
      <w:r>
        <w:t>рамках</w:t>
      </w:r>
      <w:r>
        <w:rPr>
          <w:spacing w:val="-2"/>
        </w:rPr>
        <w:t xml:space="preserve"> </w:t>
      </w:r>
      <w:r>
        <w:t>тематического</w:t>
      </w:r>
      <w:r>
        <w:rPr>
          <w:spacing w:val="-4"/>
        </w:rPr>
        <w:t xml:space="preserve"> </w:t>
      </w:r>
      <w:r>
        <w:t>содержания</w:t>
      </w:r>
      <w:r>
        <w:rPr>
          <w:spacing w:val="-3"/>
        </w:rPr>
        <w:t xml:space="preserve"> </w:t>
      </w:r>
      <w:r>
        <w:rPr>
          <w:spacing w:val="-2"/>
        </w:rPr>
        <w:t>речи.</w:t>
      </w:r>
    </w:p>
    <w:p w:rsidR="00991C96" w:rsidRDefault="008A40EF">
      <w:pPr>
        <w:pStyle w:val="a3"/>
        <w:ind w:left="1275" w:firstLine="0"/>
      </w:pPr>
      <w:r>
        <w:t>Повседневная</w:t>
      </w:r>
      <w:r>
        <w:rPr>
          <w:spacing w:val="12"/>
        </w:rPr>
        <w:t xml:space="preserve"> </w:t>
      </w:r>
      <w:r>
        <w:t>жизнь</w:t>
      </w:r>
      <w:r>
        <w:rPr>
          <w:spacing w:val="14"/>
        </w:rPr>
        <w:t xml:space="preserve"> </w:t>
      </w:r>
      <w:r>
        <w:t>семьи.</w:t>
      </w:r>
      <w:r>
        <w:rPr>
          <w:spacing w:val="13"/>
        </w:rPr>
        <w:t xml:space="preserve"> </w:t>
      </w:r>
      <w:r>
        <w:t>Межличностные</w:t>
      </w:r>
      <w:r>
        <w:rPr>
          <w:spacing w:val="12"/>
        </w:rPr>
        <w:t xml:space="preserve"> </w:t>
      </w:r>
      <w:r>
        <w:t>отношения</w:t>
      </w:r>
      <w:r>
        <w:rPr>
          <w:spacing w:val="11"/>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4"/>
        </w:rPr>
        <w:t xml:space="preserve"> </w:t>
      </w:r>
      <w:r>
        <w:t>и</w:t>
      </w:r>
      <w:r>
        <w:rPr>
          <w:spacing w:val="14"/>
        </w:rPr>
        <w:t xml:space="preserve"> </w:t>
      </w:r>
      <w:r>
        <w:rPr>
          <w:spacing w:val="-2"/>
        </w:rPr>
        <w:t>знакомыми.</w:t>
      </w:r>
    </w:p>
    <w:p w:rsidR="00991C96" w:rsidRDefault="008A40EF">
      <w:pPr>
        <w:pStyle w:val="a3"/>
        <w:ind w:firstLine="0"/>
      </w:pPr>
      <w:r>
        <w:t>Конфликтные</w:t>
      </w:r>
      <w:r>
        <w:rPr>
          <w:spacing w:val="-7"/>
        </w:rPr>
        <w:t xml:space="preserve"> </w:t>
      </w:r>
      <w:r>
        <w:t>ситуации,</w:t>
      </w:r>
      <w:r>
        <w:rPr>
          <w:spacing w:val="-4"/>
        </w:rPr>
        <w:t xml:space="preserve"> </w:t>
      </w:r>
      <w:r>
        <w:t>их</w:t>
      </w:r>
      <w:r>
        <w:rPr>
          <w:spacing w:val="-4"/>
        </w:rPr>
        <w:t xml:space="preserve"> </w:t>
      </w:r>
      <w:r>
        <w:t>предупреждение</w:t>
      </w:r>
      <w:r>
        <w:rPr>
          <w:spacing w:val="-5"/>
        </w:rPr>
        <w:t xml:space="preserve"> </w:t>
      </w:r>
      <w:r>
        <w:t>и</w:t>
      </w:r>
      <w:r>
        <w:rPr>
          <w:spacing w:val="-3"/>
        </w:rPr>
        <w:t xml:space="preserve"> </w:t>
      </w:r>
      <w:r>
        <w:rPr>
          <w:spacing w:val="-2"/>
        </w:rPr>
        <w:t>разрешение.</w:t>
      </w:r>
    </w:p>
    <w:p w:rsidR="00991C96" w:rsidRDefault="008A40EF">
      <w:pPr>
        <w:pStyle w:val="a3"/>
        <w:spacing w:before="1"/>
        <w:ind w:left="1275" w:firstLine="0"/>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991C96" w:rsidRDefault="008A40EF">
      <w:pPr>
        <w:pStyle w:val="a3"/>
        <w:ind w:right="144"/>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3"/>
        </w:rPr>
        <w:t xml:space="preserve"> </w:t>
      </w:r>
      <w:r>
        <w:t>о</w:t>
      </w:r>
      <w:r>
        <w:rPr>
          <w:spacing w:val="-3"/>
        </w:rPr>
        <w:t xml:space="preserve"> </w:t>
      </w:r>
      <w:r>
        <w:t>здоровье:</w:t>
      </w:r>
      <w:r>
        <w:rPr>
          <w:spacing w:val="-3"/>
        </w:rPr>
        <w:t xml:space="preserve"> </w:t>
      </w:r>
      <w:r>
        <w:t>режим</w:t>
      </w:r>
      <w:r>
        <w:rPr>
          <w:spacing w:val="-3"/>
        </w:rPr>
        <w:t xml:space="preserve"> </w:t>
      </w:r>
      <w:r>
        <w:t>труда</w:t>
      </w:r>
      <w:r>
        <w:rPr>
          <w:spacing w:val="-4"/>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991C96" w:rsidRDefault="008A40EF">
      <w:pPr>
        <w:pStyle w:val="a3"/>
        <w:ind w:right="147"/>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rsidR="00991C96" w:rsidRDefault="008A40EF">
      <w:pPr>
        <w:pStyle w:val="a3"/>
        <w:ind w:right="139"/>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991C96" w:rsidRDefault="008A40EF">
      <w:pPr>
        <w:pStyle w:val="a3"/>
        <w:ind w:right="145"/>
        <w:jc w:val="left"/>
      </w:pPr>
      <w:r>
        <w:t>Молодёжь в современном обществе. Досуг молодёжи: чтение, кино, театр, музыка, музеи, Интернет, компьютерные игры. Любовь и дружба.</w:t>
      </w:r>
    </w:p>
    <w:p w:rsidR="00991C96" w:rsidRDefault="008A40EF">
      <w:pPr>
        <w:pStyle w:val="a3"/>
        <w:ind w:left="1275"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r>
        <w:rPr>
          <w:spacing w:val="-3"/>
        </w:rPr>
        <w:t xml:space="preserve"> </w:t>
      </w:r>
      <w:r>
        <w:t>Молодёжная</w:t>
      </w:r>
      <w:r>
        <w:rPr>
          <w:spacing w:val="-3"/>
        </w:rPr>
        <w:t xml:space="preserve"> </w:t>
      </w:r>
      <w:r>
        <w:rPr>
          <w:spacing w:val="-2"/>
        </w:rPr>
        <w:t>мода.</w:t>
      </w:r>
    </w:p>
    <w:p w:rsidR="00991C96" w:rsidRDefault="008A40EF">
      <w:pPr>
        <w:pStyle w:val="a3"/>
        <w:ind w:right="145"/>
        <w:jc w:val="left"/>
      </w:pPr>
      <w:r>
        <w:t>Деловое</w:t>
      </w:r>
      <w:r>
        <w:rPr>
          <w:spacing w:val="80"/>
        </w:rPr>
        <w:t xml:space="preserve"> </w:t>
      </w:r>
      <w:r>
        <w:t>общение:</w:t>
      </w:r>
      <w:r>
        <w:rPr>
          <w:spacing w:val="80"/>
        </w:rPr>
        <w:t xml:space="preserve"> </w:t>
      </w:r>
      <w:r>
        <w:t>особенности</w:t>
      </w:r>
      <w:r>
        <w:rPr>
          <w:spacing w:val="80"/>
        </w:rPr>
        <w:t xml:space="preserve"> </w:t>
      </w:r>
      <w:r>
        <w:t>делового</w:t>
      </w:r>
      <w:r>
        <w:rPr>
          <w:spacing w:val="80"/>
        </w:rPr>
        <w:t xml:space="preserve"> </w:t>
      </w:r>
      <w:r>
        <w:t>общения,</w:t>
      </w:r>
      <w:r>
        <w:rPr>
          <w:spacing w:val="80"/>
        </w:rPr>
        <w:t xml:space="preserve"> </w:t>
      </w:r>
      <w:r>
        <w:t>деловая</w:t>
      </w:r>
      <w:r>
        <w:rPr>
          <w:spacing w:val="80"/>
        </w:rPr>
        <w:t xml:space="preserve"> </w:t>
      </w:r>
      <w:r>
        <w:t>этика,</w:t>
      </w:r>
      <w:r>
        <w:rPr>
          <w:spacing w:val="80"/>
        </w:rPr>
        <w:t xml:space="preserve"> </w:t>
      </w:r>
      <w:r>
        <w:t>деловая</w:t>
      </w:r>
      <w:r>
        <w:rPr>
          <w:spacing w:val="80"/>
        </w:rPr>
        <w:t xml:space="preserve"> </w:t>
      </w:r>
      <w:r>
        <w:t>переписка, публичное выступление.</w:t>
      </w:r>
    </w:p>
    <w:p w:rsidR="00991C96" w:rsidRDefault="008A40EF">
      <w:pPr>
        <w:pStyle w:val="a3"/>
        <w:ind w:right="145"/>
        <w:jc w:val="left"/>
      </w:pPr>
      <w:r>
        <w:t>Туризм.</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w:t>
      </w:r>
      <w:r>
        <w:rPr>
          <w:spacing w:val="80"/>
        </w:rPr>
        <w:t xml:space="preserve"> </w:t>
      </w:r>
      <w:r>
        <w:t>и</w:t>
      </w:r>
      <w:r>
        <w:rPr>
          <w:spacing w:val="80"/>
        </w:rPr>
        <w:t xml:space="preserve"> </w:t>
      </w:r>
      <w:r>
        <w:t>зарубежным</w:t>
      </w:r>
      <w:r>
        <w:rPr>
          <w:spacing w:val="80"/>
        </w:rPr>
        <w:t xml:space="preserve"> </w:t>
      </w:r>
      <w:r>
        <w:t>странам.</w:t>
      </w:r>
      <w:r>
        <w:rPr>
          <w:spacing w:val="80"/>
        </w:rPr>
        <w:t xml:space="preserve"> </w:t>
      </w:r>
      <w:r>
        <w:t xml:space="preserve">Виртуальные </w:t>
      </w:r>
      <w:r>
        <w:rPr>
          <w:spacing w:val="-2"/>
        </w:rPr>
        <w:t>путешествия.</w:t>
      </w:r>
    </w:p>
    <w:p w:rsidR="00991C96" w:rsidRDefault="008A40EF">
      <w:pPr>
        <w:pStyle w:val="a3"/>
        <w:ind w:left="1275" w:right="2255" w:firstLine="0"/>
        <w:jc w:val="left"/>
      </w:pPr>
      <w:r>
        <w:t>Проблемы</w:t>
      </w:r>
      <w:r>
        <w:rPr>
          <w:spacing w:val="-6"/>
        </w:rPr>
        <w:t xml:space="preserve"> </w:t>
      </w:r>
      <w:r>
        <w:t>экологии.</w:t>
      </w:r>
      <w:r>
        <w:rPr>
          <w:spacing w:val="-6"/>
        </w:rPr>
        <w:t xml:space="preserve"> </w:t>
      </w:r>
      <w:r>
        <w:t>Защита</w:t>
      </w:r>
      <w:r>
        <w:rPr>
          <w:spacing w:val="-6"/>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991C96" w:rsidRDefault="008A40EF">
      <w:pPr>
        <w:pStyle w:val="a3"/>
        <w:ind w:right="148"/>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91C96" w:rsidRDefault="008A40EF">
      <w:pPr>
        <w:pStyle w:val="a3"/>
        <w:ind w:left="1275" w:firstLine="0"/>
      </w:pPr>
      <w:r>
        <w:t>Проблемы</w:t>
      </w:r>
      <w:r>
        <w:rPr>
          <w:spacing w:val="-3"/>
        </w:rPr>
        <w:t xml:space="preserve"> </w:t>
      </w:r>
      <w:r>
        <w:t>современной</w:t>
      </w:r>
      <w:r>
        <w:rPr>
          <w:spacing w:val="-2"/>
        </w:rPr>
        <w:t xml:space="preserve"> цивилизации.</w:t>
      </w:r>
    </w:p>
    <w:p w:rsidR="00991C96" w:rsidRDefault="008A40EF">
      <w:pPr>
        <w:pStyle w:val="a3"/>
        <w:ind w:right="143"/>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91C96" w:rsidRDefault="008A40EF">
      <w:pPr>
        <w:pStyle w:val="a3"/>
        <w:ind w:right="14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91C96" w:rsidRDefault="00991C96">
      <w:pPr>
        <w:pStyle w:val="a3"/>
        <w:spacing w:before="4"/>
        <w:ind w:left="0" w:firstLine="0"/>
        <w:jc w:val="left"/>
      </w:pPr>
    </w:p>
    <w:p w:rsidR="00991C96" w:rsidRDefault="008A40EF">
      <w:pPr>
        <w:pStyle w:val="3"/>
        <w:spacing w:line="274" w:lineRule="exact"/>
      </w:pPr>
      <w:r>
        <w:rPr>
          <w:spacing w:val="-2"/>
        </w:rPr>
        <w:t>Говорение</w:t>
      </w:r>
    </w:p>
    <w:p w:rsidR="00991C96" w:rsidRDefault="008A40EF">
      <w:pPr>
        <w:pStyle w:val="a3"/>
        <w:ind w:right="14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w:t>
      </w:r>
      <w:r>
        <w:rPr>
          <w:spacing w:val="80"/>
        </w:rPr>
        <w:t xml:space="preserve"> </w:t>
      </w:r>
      <w:r>
        <w:t>полилог, в том числе в форме дискуссии:</w:t>
      </w:r>
    </w:p>
    <w:p w:rsidR="00991C96" w:rsidRDefault="008A40EF">
      <w:pPr>
        <w:pStyle w:val="a3"/>
        <w:ind w:right="145"/>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991C96" w:rsidRDefault="008A40EF">
      <w:pPr>
        <w:pStyle w:val="a3"/>
        <w:ind w:right="139"/>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w:t>
      </w:r>
      <w:r>
        <w:rPr>
          <w:spacing w:val="80"/>
        </w:rPr>
        <w:t xml:space="preserve"> </w:t>
      </w:r>
      <w:r>
        <w:t>соглашаться/не соглашаться на предложение собеседника, объясняя причину своего решения;</w:t>
      </w:r>
    </w:p>
    <w:p w:rsidR="00991C96" w:rsidRDefault="008A40EF">
      <w:pPr>
        <w:pStyle w:val="a3"/>
        <w:ind w:right="14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1C96" w:rsidRDefault="008A40EF">
      <w:pPr>
        <w:pStyle w:val="a3"/>
        <w:ind w:right="146"/>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w:t>
      </w:r>
      <w:r>
        <w:rPr>
          <w:spacing w:val="40"/>
        </w:rPr>
        <w:t xml:space="preserve"> </w:t>
      </w:r>
      <w:r>
        <w:t>эмоциональную оценку обсуждаемым событиям: восхищение, удивление, радость, огорчение; выражать эмоциональную поддержку собеседнику.</w:t>
      </w:r>
    </w:p>
    <w:p w:rsidR="00991C96" w:rsidRDefault="008A40EF">
      <w:pPr>
        <w:pStyle w:val="a3"/>
        <w:ind w:left="1275" w:firstLine="0"/>
      </w:pPr>
      <w:r>
        <w:t>полилог:</w:t>
      </w:r>
      <w:r>
        <w:rPr>
          <w:spacing w:val="-12"/>
        </w:rPr>
        <w:t xml:space="preserve"> </w:t>
      </w:r>
      <w:r>
        <w:t>запрашивать</w:t>
      </w:r>
      <w:r>
        <w:rPr>
          <w:spacing w:val="-10"/>
        </w:rPr>
        <w:t xml:space="preserve"> </w:t>
      </w:r>
      <w:r>
        <w:t>и</w:t>
      </w:r>
      <w:r>
        <w:rPr>
          <w:spacing w:val="-9"/>
        </w:rPr>
        <w:t xml:space="preserve"> </w:t>
      </w:r>
      <w:r>
        <w:t>обмениваться</w:t>
      </w:r>
      <w:r>
        <w:rPr>
          <w:spacing w:val="-11"/>
        </w:rPr>
        <w:t xml:space="preserve"> </w:t>
      </w:r>
      <w:r>
        <w:t>информацией</w:t>
      </w:r>
      <w:r>
        <w:rPr>
          <w:spacing w:val="-10"/>
        </w:rPr>
        <w:t xml:space="preserve"> </w:t>
      </w:r>
      <w:r>
        <w:t>с</w:t>
      </w:r>
      <w:r>
        <w:rPr>
          <w:spacing w:val="-11"/>
        </w:rPr>
        <w:t xml:space="preserve"> </w:t>
      </w:r>
      <w:r>
        <w:t>участниками</w:t>
      </w:r>
      <w:r>
        <w:rPr>
          <w:spacing w:val="-10"/>
        </w:rPr>
        <w:t xml:space="preserve"> </w:t>
      </w:r>
      <w:r>
        <w:t>полилога;</w:t>
      </w:r>
      <w:r>
        <w:rPr>
          <w:spacing w:val="-11"/>
        </w:rPr>
        <w:t xml:space="preserve"> </w:t>
      </w:r>
      <w:r>
        <w:t>высказывать</w:t>
      </w:r>
      <w:r>
        <w:rPr>
          <w:spacing w:val="-10"/>
        </w:rPr>
        <w:t xml:space="preserve"> 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аргументировать</w:t>
      </w:r>
      <w:r>
        <w:rPr>
          <w:spacing w:val="-7"/>
        </w:rPr>
        <w:t xml:space="preserve"> </w:t>
      </w:r>
      <w:r>
        <w:t>свою</w:t>
      </w:r>
      <w:r>
        <w:rPr>
          <w:spacing w:val="-6"/>
        </w:rPr>
        <w:t xml:space="preserve"> </w:t>
      </w:r>
      <w:r>
        <w:t>точку</w:t>
      </w:r>
      <w:r>
        <w:rPr>
          <w:spacing w:val="-12"/>
        </w:rPr>
        <w:t xml:space="preserve"> </w:t>
      </w:r>
      <w:r>
        <w:t>зрения;</w:t>
      </w:r>
      <w:r>
        <w:rPr>
          <w:spacing w:val="-8"/>
        </w:rPr>
        <w:t xml:space="preserve"> </w:t>
      </w:r>
      <w:r>
        <w:t>возражать,</w:t>
      </w:r>
      <w:r>
        <w:rPr>
          <w:spacing w:val="-8"/>
        </w:rPr>
        <w:t xml:space="preserve"> </w:t>
      </w:r>
      <w:r>
        <w:t>расспрашивать</w:t>
      </w:r>
      <w:r>
        <w:rPr>
          <w:spacing w:val="-3"/>
        </w:rPr>
        <w:t xml:space="preserve"> </w:t>
      </w:r>
      <w:r>
        <w:t>участников</w:t>
      </w:r>
      <w:r>
        <w:rPr>
          <w:spacing w:val="-9"/>
        </w:rPr>
        <w:t xml:space="preserve"> </w:t>
      </w:r>
      <w:r>
        <w:t>полилога</w:t>
      </w:r>
      <w:r>
        <w:rPr>
          <w:spacing w:val="-9"/>
        </w:rPr>
        <w:t xml:space="preserve"> </w:t>
      </w:r>
      <w:r>
        <w:t>и</w:t>
      </w:r>
      <w:r>
        <w:rPr>
          <w:spacing w:val="-3"/>
        </w:rPr>
        <w:t xml:space="preserve"> </w:t>
      </w:r>
      <w:r>
        <w:t>уточнять</w:t>
      </w:r>
      <w:r>
        <w:rPr>
          <w:spacing w:val="-7"/>
        </w:rPr>
        <w:t xml:space="preserve"> </w:t>
      </w:r>
      <w:r>
        <w:t xml:space="preserve">их мнения и точки зрения; брать на себя инициативу в обсуждении, внося пояснения/дополнения; </w:t>
      </w:r>
      <w:r>
        <w:rPr>
          <w:spacing w:val="-2"/>
        </w:rPr>
        <w:t>выражать</w:t>
      </w:r>
      <w:r>
        <w:rPr>
          <w:spacing w:val="-3"/>
        </w:rPr>
        <w:t xml:space="preserve"> </w:t>
      </w:r>
      <w:r>
        <w:rPr>
          <w:spacing w:val="-2"/>
        </w:rPr>
        <w:t>эмоциональное</w:t>
      </w:r>
      <w:r>
        <w:rPr>
          <w:spacing w:val="-5"/>
        </w:rPr>
        <w:t xml:space="preserve"> </w:t>
      </w:r>
      <w:r>
        <w:rPr>
          <w:spacing w:val="-2"/>
        </w:rPr>
        <w:t>отношение</w:t>
      </w:r>
      <w:r>
        <w:rPr>
          <w:spacing w:val="-5"/>
        </w:rPr>
        <w:t xml:space="preserve"> </w:t>
      </w:r>
      <w:r>
        <w:rPr>
          <w:spacing w:val="-2"/>
        </w:rPr>
        <w:t>к</w:t>
      </w:r>
      <w:r>
        <w:rPr>
          <w:spacing w:val="-3"/>
        </w:rPr>
        <w:t xml:space="preserve"> </w:t>
      </w:r>
      <w:r>
        <w:rPr>
          <w:spacing w:val="-2"/>
        </w:rPr>
        <w:t>обсуждаемому</w:t>
      </w:r>
      <w:r>
        <w:rPr>
          <w:spacing w:val="-7"/>
        </w:rPr>
        <w:t xml:space="preserve"> </w:t>
      </w:r>
      <w:r>
        <w:rPr>
          <w:spacing w:val="-2"/>
        </w:rPr>
        <w:t>вопросу; соблюдать</w:t>
      </w:r>
      <w:r>
        <w:rPr>
          <w:spacing w:val="-3"/>
        </w:rPr>
        <w:t xml:space="preserve"> </w:t>
      </w:r>
      <w:r>
        <w:rPr>
          <w:spacing w:val="-2"/>
        </w:rPr>
        <w:t>речевые</w:t>
      </w:r>
      <w:r>
        <w:rPr>
          <w:spacing w:val="-5"/>
        </w:rPr>
        <w:t xml:space="preserve"> </w:t>
      </w:r>
      <w:r>
        <w:rPr>
          <w:spacing w:val="-2"/>
        </w:rPr>
        <w:t>нормы</w:t>
      </w:r>
      <w:r>
        <w:rPr>
          <w:spacing w:val="-4"/>
        </w:rPr>
        <w:t xml:space="preserve"> </w:t>
      </w:r>
      <w:r>
        <w:rPr>
          <w:spacing w:val="-2"/>
        </w:rPr>
        <w:t>и</w:t>
      </w:r>
      <w:r>
        <w:rPr>
          <w:spacing w:val="-3"/>
        </w:rPr>
        <w:t xml:space="preserve"> </w:t>
      </w:r>
      <w:r>
        <w:rPr>
          <w:spacing w:val="-2"/>
        </w:rPr>
        <w:t xml:space="preserve">правила </w:t>
      </w:r>
      <w:r>
        <w:t>поведения, принятые в странах изучаемого языка.</w:t>
      </w:r>
    </w:p>
    <w:p w:rsidR="00991C96" w:rsidRDefault="008A40EF">
      <w:pPr>
        <w:pStyle w:val="a3"/>
        <w:spacing w:before="1"/>
        <w:ind w:right="138"/>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91C96" w:rsidRDefault="008A40EF">
      <w:pPr>
        <w:pStyle w:val="a3"/>
        <w:spacing w:line="274" w:lineRule="exact"/>
        <w:ind w:left="1275" w:firstLine="0"/>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10 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991C96" w:rsidRDefault="008A40EF">
      <w:pPr>
        <w:pStyle w:val="a3"/>
        <w:ind w:right="145"/>
        <w:jc w:val="left"/>
      </w:pPr>
      <w:r>
        <w:t>Развитие</w:t>
      </w:r>
      <w:r>
        <w:rPr>
          <w:spacing w:val="-6"/>
        </w:rPr>
        <w:t xml:space="preserve"> </w:t>
      </w:r>
      <w:r>
        <w:t>коммуникативных</w:t>
      </w:r>
      <w:r>
        <w:rPr>
          <w:spacing w:val="-2"/>
        </w:rPr>
        <w:t xml:space="preserve"> </w:t>
      </w:r>
      <w:r>
        <w:t>умений</w:t>
      </w:r>
      <w:r>
        <w:rPr>
          <w:spacing w:val="-1"/>
        </w:rPr>
        <w:t xml:space="preserve"> </w:t>
      </w:r>
      <w:r>
        <w:t>монологической</w:t>
      </w:r>
      <w:r>
        <w:rPr>
          <w:spacing w:val="-5"/>
        </w:rPr>
        <w:t xml:space="preserve"> </w:t>
      </w:r>
      <w:r>
        <w:t>речи</w:t>
      </w:r>
      <w:r>
        <w:rPr>
          <w:spacing w:val="-3"/>
        </w:rPr>
        <w:t xml:space="preserve"> </w:t>
      </w:r>
      <w:r>
        <w:t>на</w:t>
      </w:r>
      <w:r>
        <w:rPr>
          <w:spacing w:val="-4"/>
        </w:rPr>
        <w:t xml:space="preserve"> </w:t>
      </w:r>
      <w:r>
        <w:t>базе</w:t>
      </w:r>
      <w:r>
        <w:rPr>
          <w:spacing w:val="-2"/>
        </w:rPr>
        <w:t xml:space="preserve"> </w:t>
      </w:r>
      <w:r>
        <w:t>умений,</w:t>
      </w:r>
      <w:r>
        <w:rPr>
          <w:spacing w:val="-5"/>
        </w:rPr>
        <w:t xml:space="preserve"> </w:t>
      </w:r>
      <w:r>
        <w:t>сформированных на уровне основного общего образования:</w:t>
      </w:r>
    </w:p>
    <w:p w:rsidR="00991C96" w:rsidRDefault="008A40EF">
      <w:pPr>
        <w:pStyle w:val="a3"/>
        <w:ind w:right="145"/>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991C96" w:rsidRDefault="008A40EF">
      <w:pPr>
        <w:pStyle w:val="a3"/>
        <w:ind w:right="145"/>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991C96" w:rsidRDefault="008A40EF">
      <w:pPr>
        <w:pStyle w:val="a3"/>
        <w:ind w:left="1275" w:right="6451" w:firstLine="0"/>
        <w:jc w:val="left"/>
      </w:pPr>
      <w:r>
        <w:rPr>
          <w:spacing w:val="-2"/>
        </w:rPr>
        <w:t>повествование/сообщение; рассуждение.</w:t>
      </w:r>
    </w:p>
    <w:p w:rsidR="00991C96" w:rsidRDefault="008A40EF">
      <w:pPr>
        <w:pStyle w:val="a3"/>
        <w:spacing w:before="1"/>
        <w:ind w:right="149"/>
      </w:pPr>
      <w:r>
        <w:t>создание сообщений в связи с прочитанным/прослушанным текстом с выражением своего отношения к событиям и фактам, изложенным в тексте;</w:t>
      </w:r>
    </w:p>
    <w:p w:rsidR="00991C96" w:rsidRDefault="008A40EF">
      <w:pPr>
        <w:pStyle w:val="a3"/>
        <w:ind w:left="1275" w:firstLine="0"/>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991C96" w:rsidRDefault="008A40EF">
      <w:pPr>
        <w:pStyle w:val="a3"/>
        <w:ind w:right="145"/>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991C96" w:rsidRDefault="008A40EF">
      <w:pPr>
        <w:pStyle w:val="a3"/>
        <w:ind w:left="1275" w:firstLine="0"/>
      </w:pPr>
      <w:r>
        <w:t>Объём</w:t>
      </w:r>
      <w:r>
        <w:rPr>
          <w:spacing w:val="-6"/>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16</w:t>
      </w:r>
      <w:r>
        <w:rPr>
          <w:spacing w:val="-2"/>
        </w:rPr>
        <w:t xml:space="preserve"> фраз.</w:t>
      </w:r>
    </w:p>
    <w:p w:rsidR="00991C96" w:rsidRDefault="00991C96">
      <w:pPr>
        <w:pStyle w:val="a3"/>
        <w:spacing w:before="4"/>
        <w:ind w:left="0" w:firstLine="0"/>
        <w:jc w:val="left"/>
      </w:pPr>
    </w:p>
    <w:p w:rsidR="00991C96" w:rsidRDefault="008A40EF">
      <w:pPr>
        <w:pStyle w:val="3"/>
        <w:spacing w:before="1" w:line="274" w:lineRule="exact"/>
      </w:pPr>
      <w:r>
        <w:rPr>
          <w:spacing w:val="-2"/>
        </w:rPr>
        <w:t>Аудирование</w:t>
      </w:r>
    </w:p>
    <w:p w:rsidR="00991C96" w:rsidRDefault="008A40EF">
      <w:pPr>
        <w:pStyle w:val="a3"/>
        <w:ind w:right="138"/>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rsidR="00991C96" w:rsidRDefault="008A40EF">
      <w:pPr>
        <w:pStyle w:val="a3"/>
        <w:ind w:right="137"/>
      </w:pPr>
      <w:r>
        <w:t>Аудирование с пониманием основного содержания текста предполагает умения определять основную</w:t>
      </w:r>
      <w:r>
        <w:rPr>
          <w:spacing w:val="-15"/>
        </w:rPr>
        <w:t xml:space="preserve"> </w:t>
      </w:r>
      <w:r>
        <w:t>тему/идею</w:t>
      </w:r>
      <w:r>
        <w:rPr>
          <w:spacing w:val="-15"/>
        </w:rPr>
        <w:t xml:space="preserve"> </w:t>
      </w:r>
      <w:r>
        <w:t>и</w:t>
      </w:r>
      <w:r>
        <w:rPr>
          <w:spacing w:val="-15"/>
        </w:rPr>
        <w:t xml:space="preserve"> </w:t>
      </w:r>
      <w:r>
        <w:t>главные</w:t>
      </w:r>
      <w:r>
        <w:rPr>
          <w:spacing w:val="-15"/>
        </w:rPr>
        <w:t xml:space="preserve"> </w:t>
      </w:r>
      <w:r>
        <w:t>факты/события</w:t>
      </w:r>
      <w:r>
        <w:rPr>
          <w:spacing w:val="-15"/>
        </w:rPr>
        <w:t xml:space="preserve"> </w:t>
      </w:r>
      <w:r>
        <w:t>в</w:t>
      </w:r>
      <w:r>
        <w:rPr>
          <w:spacing w:val="-15"/>
        </w:rPr>
        <w:t xml:space="preserve"> </w:t>
      </w:r>
      <w:r>
        <w:t>воспринимаемом</w:t>
      </w:r>
      <w:r>
        <w:rPr>
          <w:spacing w:val="-15"/>
        </w:rPr>
        <w:t xml:space="preserve"> </w:t>
      </w:r>
      <w:r>
        <w:t>на</w:t>
      </w:r>
      <w:r>
        <w:rPr>
          <w:spacing w:val="-15"/>
        </w:rPr>
        <w:t xml:space="preserve"> </w:t>
      </w:r>
      <w:r>
        <w:t>слух</w:t>
      </w:r>
      <w:r>
        <w:rPr>
          <w:spacing w:val="-15"/>
        </w:rPr>
        <w:t xml:space="preserve"> </w:t>
      </w:r>
      <w:r>
        <w:t>тексте;</w:t>
      </w:r>
      <w:r>
        <w:rPr>
          <w:spacing w:val="-15"/>
        </w:rPr>
        <w:t xml:space="preserve"> </w:t>
      </w:r>
      <w:r>
        <w:t>отделять</w:t>
      </w:r>
      <w:r>
        <w:rPr>
          <w:spacing w:val="-15"/>
        </w:rPr>
        <w:t xml:space="preserve"> </w:t>
      </w:r>
      <w:r>
        <w:t>главную информацию от второстепенной; прогнозировать содержание текста по началу сообщения; игнорировать</w:t>
      </w:r>
      <w:r>
        <w:rPr>
          <w:spacing w:val="-6"/>
        </w:rPr>
        <w:t xml:space="preserve"> </w:t>
      </w:r>
      <w:r>
        <w:t>незнакомые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rsidR="00991C96" w:rsidRDefault="008A40EF">
      <w:pPr>
        <w:pStyle w:val="a3"/>
        <w:ind w:right="13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991C96" w:rsidRDefault="008A40EF">
      <w:pPr>
        <w:pStyle w:val="a3"/>
        <w:ind w:right="145"/>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991C96" w:rsidRDefault="008A40EF">
      <w:pPr>
        <w:pStyle w:val="a3"/>
        <w:ind w:right="141"/>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91C96" w:rsidRDefault="008A40EF">
      <w:pPr>
        <w:pStyle w:val="a3"/>
        <w:ind w:left="1275"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3</w:t>
      </w:r>
      <w:r>
        <w:rPr>
          <w:spacing w:val="-2"/>
        </w:rPr>
        <w:t xml:space="preserve"> минут.</w:t>
      </w:r>
    </w:p>
    <w:p w:rsidR="00991C96" w:rsidRDefault="00991C96">
      <w:pPr>
        <w:pStyle w:val="a3"/>
        <w:spacing w:before="3"/>
        <w:ind w:left="0" w:firstLine="0"/>
        <w:jc w:val="left"/>
      </w:pPr>
    </w:p>
    <w:p w:rsidR="00991C96" w:rsidRDefault="008A40EF">
      <w:pPr>
        <w:pStyle w:val="3"/>
        <w:spacing w:line="274" w:lineRule="exact"/>
        <w:ind w:left="1335"/>
      </w:pPr>
      <w:r>
        <w:t>Смысловое</w:t>
      </w:r>
      <w:r>
        <w:rPr>
          <w:spacing w:val="-3"/>
        </w:rPr>
        <w:t xml:space="preserve"> </w:t>
      </w:r>
      <w:r>
        <w:rPr>
          <w:spacing w:val="-2"/>
        </w:rPr>
        <w:t>чтение</w:t>
      </w:r>
    </w:p>
    <w:p w:rsidR="00991C96" w:rsidRDefault="008A40EF">
      <w:pPr>
        <w:pStyle w:val="a3"/>
        <w:ind w:right="141"/>
      </w:pPr>
      <w:r>
        <w:t>Развитие сформированных на уровне основного общего образования умений читать про себя</w:t>
      </w:r>
      <w:r>
        <w:rPr>
          <w:spacing w:val="40"/>
        </w:rPr>
        <w:t xml:space="preserve"> </w:t>
      </w:r>
      <w:r>
        <w:t>и</w:t>
      </w:r>
      <w:r>
        <w:rPr>
          <w:spacing w:val="40"/>
        </w:rPr>
        <w:t xml:space="preserve"> </w:t>
      </w:r>
      <w:r>
        <w:t>понимать</w:t>
      </w:r>
      <w:r>
        <w:rPr>
          <w:spacing w:val="40"/>
        </w:rPr>
        <w:t xml:space="preserve"> </w:t>
      </w:r>
      <w:r>
        <w:t>с</w:t>
      </w:r>
      <w:r>
        <w:rPr>
          <w:spacing w:val="40"/>
        </w:rPr>
        <w:t xml:space="preserve"> </w:t>
      </w:r>
      <w:r>
        <w:t>использованием</w:t>
      </w:r>
      <w:r>
        <w:rPr>
          <w:spacing w:val="40"/>
        </w:rPr>
        <w:t xml:space="preserve"> </w:t>
      </w:r>
      <w:r>
        <w:t>языковой</w:t>
      </w:r>
      <w:r>
        <w:rPr>
          <w:spacing w:val="40"/>
        </w:rPr>
        <w:t xml:space="preserve"> </w:t>
      </w:r>
      <w:r>
        <w:t>и</w:t>
      </w:r>
      <w:r>
        <w:rPr>
          <w:spacing w:val="40"/>
        </w:rPr>
        <w:t xml:space="preserve"> </w:t>
      </w:r>
      <w:r>
        <w:t>контекстуальной</w:t>
      </w:r>
      <w:r>
        <w:rPr>
          <w:spacing w:val="40"/>
        </w:rPr>
        <w:t xml:space="preserve"> </w:t>
      </w:r>
      <w:r>
        <w:t>догадки</w:t>
      </w:r>
      <w:r>
        <w:rPr>
          <w:spacing w:val="40"/>
        </w:rPr>
        <w:t xml:space="preserve"> </w:t>
      </w:r>
      <w:r>
        <w:t>аутентичные</w:t>
      </w:r>
      <w:r>
        <w:rPr>
          <w:spacing w:val="40"/>
        </w:rPr>
        <w:t xml:space="preserve"> </w:t>
      </w:r>
      <w:r>
        <w:t>тексты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разных жанров и стилей, содержащих неизученные языковые явления, с разной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нужной/интересующей/запрашиваемой информации; с полным</w:t>
      </w:r>
      <w:r>
        <w:rPr>
          <w:spacing w:val="40"/>
        </w:rPr>
        <w:t xml:space="preserve"> </w:t>
      </w:r>
      <w:r>
        <w:t>и точным пониманием содержания прочитанного текста.</w:t>
      </w:r>
    </w:p>
    <w:p w:rsidR="00991C96" w:rsidRDefault="008A40EF">
      <w:pPr>
        <w:pStyle w:val="a3"/>
        <w:spacing w:before="1"/>
        <w:ind w:right="139"/>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w:t>
      </w:r>
      <w:r>
        <w:rPr>
          <w:spacing w:val="-6"/>
        </w:rPr>
        <w:t xml:space="preserve"> </w:t>
      </w:r>
      <w:r>
        <w:t>незнакомые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rsidR="00991C96" w:rsidRDefault="008A40EF">
      <w:pPr>
        <w:pStyle w:val="a3"/>
        <w:ind w:right="146"/>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91C96" w:rsidRDefault="008A40EF">
      <w:pPr>
        <w:pStyle w:val="a3"/>
        <w:ind w:right="141"/>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a3"/>
        <w:ind w:right="143"/>
      </w:pPr>
      <w:r>
        <w:t>Чтение несплошных текстов (таблиц, диаграмм, графиков, схем, инфографики и другие) и понимание представленной в них информации.</w:t>
      </w:r>
    </w:p>
    <w:p w:rsidR="00991C96" w:rsidRDefault="008A40EF">
      <w:pPr>
        <w:pStyle w:val="a3"/>
        <w:ind w:right="14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991C96" w:rsidRDefault="008A40EF">
      <w:pPr>
        <w:pStyle w:val="a3"/>
        <w:ind w:left="1275"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700–800</w:t>
      </w:r>
      <w:r>
        <w:rPr>
          <w:spacing w:val="-2"/>
        </w:rPr>
        <w:t xml:space="preserve"> </w:t>
      </w:r>
      <w:r>
        <w:rPr>
          <w:spacing w:val="-4"/>
        </w:rPr>
        <w:t>слов.</w:t>
      </w:r>
    </w:p>
    <w:p w:rsidR="00991C96" w:rsidRDefault="00991C96">
      <w:pPr>
        <w:pStyle w:val="a3"/>
        <w:spacing w:before="3"/>
        <w:ind w:left="0" w:firstLine="0"/>
        <w:jc w:val="left"/>
      </w:pPr>
    </w:p>
    <w:p w:rsidR="00991C96" w:rsidRDefault="008A40EF">
      <w:pPr>
        <w:pStyle w:val="3"/>
        <w:spacing w:line="274" w:lineRule="exact"/>
        <w:jc w:val="both"/>
      </w:pPr>
      <w:r>
        <w:t>Письменная</w:t>
      </w:r>
      <w:r>
        <w:rPr>
          <w:spacing w:val="-4"/>
        </w:rPr>
        <w:t xml:space="preserve"> речь</w:t>
      </w:r>
    </w:p>
    <w:p w:rsidR="00991C96" w:rsidRDefault="008A40EF">
      <w:pPr>
        <w:pStyle w:val="a3"/>
        <w:ind w:right="141"/>
      </w:pPr>
      <w:r>
        <w:t>Развитие умений письменной речи на базе умений, сформированных на уровне основного общего образования:</w:t>
      </w:r>
    </w:p>
    <w:p w:rsidR="00991C96" w:rsidRDefault="008A40EF">
      <w:pPr>
        <w:pStyle w:val="a3"/>
        <w:ind w:right="146"/>
      </w:pPr>
      <w:r>
        <w:t>заполнение анкет и формуляров в соответствии с нормами речевого этикета, принятыми в стране/странах изучаемого языка;</w:t>
      </w:r>
    </w:p>
    <w:p w:rsidR="00991C96" w:rsidRDefault="008A40EF">
      <w:pPr>
        <w:pStyle w:val="a3"/>
        <w:ind w:right="143"/>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991C96" w:rsidRDefault="008A40EF">
      <w:pPr>
        <w:pStyle w:val="a3"/>
        <w:ind w:right="148"/>
      </w:pPr>
      <w: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991C96" w:rsidRDefault="008A40EF">
      <w:pPr>
        <w:pStyle w:val="a3"/>
        <w:ind w:right="141"/>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991C96" w:rsidRDefault="008A40EF">
      <w:pPr>
        <w:pStyle w:val="a3"/>
        <w:ind w:right="145"/>
      </w:pPr>
      <w:r>
        <w:t>создание небольшого письменного высказывания (в том числе аннотации, рассказа, рецензии, статьи) на основе плана, иллюстрации/иллюстраций и/или</w:t>
      </w:r>
      <w:r>
        <w:rPr>
          <w:spacing w:val="40"/>
        </w:rPr>
        <w:t xml:space="preserve"> </w:t>
      </w:r>
      <w:r>
        <w:t>прочитанного/прослушанного текста с использованием или без использования образца. Объём письменного высказывания – до 160 слов;</w:t>
      </w:r>
    </w:p>
    <w:p w:rsidR="00991C96" w:rsidRDefault="008A40EF">
      <w:pPr>
        <w:pStyle w:val="a3"/>
        <w:ind w:right="139"/>
      </w:pPr>
      <w:r>
        <w:t>заполнение таблицы: краткая фиксация содержания прочитанного/прослушанного текста или дополнение информации в таблице;</w:t>
      </w:r>
    </w:p>
    <w:p w:rsidR="00991C96" w:rsidRDefault="008A40EF">
      <w:pPr>
        <w:pStyle w:val="a3"/>
        <w:ind w:right="142"/>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991C96" w:rsidRDefault="008A40EF">
      <w:pPr>
        <w:pStyle w:val="a3"/>
        <w:ind w:right="146"/>
      </w:pPr>
      <w:r>
        <w:t>письменное предоставление результатов выполненной проектной работы, в том числе в форме презентации. Объём – до 250 слов.</w:t>
      </w:r>
    </w:p>
    <w:p w:rsidR="00991C96" w:rsidRDefault="00991C96">
      <w:pPr>
        <w:pStyle w:val="a3"/>
        <w:spacing w:before="4"/>
        <w:ind w:left="0" w:firstLine="0"/>
        <w:jc w:val="left"/>
      </w:pPr>
    </w:p>
    <w:p w:rsidR="00991C96" w:rsidRDefault="008A40EF">
      <w:pPr>
        <w:pStyle w:val="3"/>
        <w:spacing w:line="274" w:lineRule="exact"/>
      </w:pPr>
      <w:r>
        <w:t>Перевод</w:t>
      </w:r>
      <w:r>
        <w:rPr>
          <w:spacing w:val="-3"/>
        </w:rPr>
        <w:t xml:space="preserve"> </w:t>
      </w:r>
      <w:r>
        <w:t>как</w:t>
      </w:r>
      <w:r>
        <w:rPr>
          <w:spacing w:val="-2"/>
        </w:rPr>
        <w:t xml:space="preserve"> </w:t>
      </w:r>
      <w:r>
        <w:t>особый</w:t>
      </w:r>
      <w:r>
        <w:rPr>
          <w:spacing w:val="-3"/>
        </w:rPr>
        <w:t xml:space="preserve"> </w:t>
      </w:r>
      <w:r>
        <w:t>вид</w:t>
      </w:r>
      <w:r>
        <w:rPr>
          <w:spacing w:val="-2"/>
        </w:rPr>
        <w:t xml:space="preserve"> </w:t>
      </w:r>
      <w:r>
        <w:t>речевой</w:t>
      </w:r>
      <w:r>
        <w:rPr>
          <w:spacing w:val="-2"/>
        </w:rPr>
        <w:t xml:space="preserve"> деятельности</w:t>
      </w:r>
    </w:p>
    <w:p w:rsidR="00991C96" w:rsidRDefault="008A40EF">
      <w:pPr>
        <w:pStyle w:val="a3"/>
        <w:ind w:right="145"/>
        <w:jc w:val="left"/>
      </w:pPr>
      <w:r>
        <w:t>Предпереводческий</w:t>
      </w:r>
      <w:r>
        <w:rPr>
          <w:spacing w:val="40"/>
        </w:rPr>
        <w:t xml:space="preserve"> </w:t>
      </w:r>
      <w:r>
        <w:t>анализ</w:t>
      </w:r>
      <w:r>
        <w:rPr>
          <w:spacing w:val="40"/>
        </w:rPr>
        <w:t xml:space="preserve"> </w:t>
      </w:r>
      <w:r>
        <w:t>текста,</w:t>
      </w:r>
      <w:r>
        <w:rPr>
          <w:spacing w:val="40"/>
        </w:rPr>
        <w:t xml:space="preserve"> </w:t>
      </w:r>
      <w:r>
        <w:t>выявление</w:t>
      </w:r>
      <w:r>
        <w:rPr>
          <w:spacing w:val="40"/>
        </w:rPr>
        <w:t xml:space="preserve"> </w:t>
      </w:r>
      <w:r>
        <w:t>возможных</w:t>
      </w:r>
      <w:r>
        <w:rPr>
          <w:spacing w:val="40"/>
        </w:rPr>
        <w:t xml:space="preserve"> </w:t>
      </w:r>
      <w:r>
        <w:t>переводческих</w:t>
      </w:r>
      <w:r>
        <w:rPr>
          <w:spacing w:val="40"/>
        </w:rPr>
        <w:t xml:space="preserve"> </w:t>
      </w:r>
      <w:r>
        <w:t>трудностей</w:t>
      </w:r>
      <w:r>
        <w:rPr>
          <w:spacing w:val="40"/>
        </w:rPr>
        <w:t xml:space="preserve"> </w:t>
      </w:r>
      <w:r>
        <w:t>и</w:t>
      </w:r>
      <w:r>
        <w:rPr>
          <w:spacing w:val="80"/>
        </w:rPr>
        <w:t xml:space="preserve"> </w:t>
      </w:r>
      <w:r>
        <w:t>путей их преодоления.</w:t>
      </w:r>
    </w:p>
    <w:p w:rsidR="00991C96" w:rsidRDefault="008A40EF">
      <w:pPr>
        <w:pStyle w:val="a3"/>
        <w:ind w:left="1275" w:firstLine="0"/>
        <w:jc w:val="left"/>
      </w:pPr>
      <w:r>
        <w:t>Сопоставительный</w:t>
      </w:r>
      <w:r>
        <w:rPr>
          <w:spacing w:val="-6"/>
        </w:rPr>
        <w:t xml:space="preserve"> </w:t>
      </w:r>
      <w:r>
        <w:t>анализ</w:t>
      </w:r>
      <w:r>
        <w:rPr>
          <w:spacing w:val="-4"/>
        </w:rPr>
        <w:t xml:space="preserve"> </w:t>
      </w:r>
      <w:r>
        <w:t>оригинала</w:t>
      </w:r>
      <w:r>
        <w:rPr>
          <w:spacing w:val="-5"/>
        </w:rPr>
        <w:t xml:space="preserve"> </w:t>
      </w:r>
      <w:r>
        <w:t>и</w:t>
      </w:r>
      <w:r>
        <w:rPr>
          <w:spacing w:val="-6"/>
        </w:rPr>
        <w:t xml:space="preserve"> </w:t>
      </w:r>
      <w:r>
        <w:t>перевода</w:t>
      </w:r>
      <w:r>
        <w:rPr>
          <w:spacing w:val="-5"/>
        </w:rPr>
        <w:t xml:space="preserve"> </w:t>
      </w:r>
      <w:r>
        <w:t>и</w:t>
      </w:r>
      <w:r>
        <w:rPr>
          <w:spacing w:val="-4"/>
        </w:rPr>
        <w:t xml:space="preserve"> </w:t>
      </w:r>
      <w:r>
        <w:t>объективная</w:t>
      </w:r>
      <w:r>
        <w:rPr>
          <w:spacing w:val="-4"/>
        </w:rPr>
        <w:t xml:space="preserve"> </w:t>
      </w:r>
      <w:r>
        <w:t>оценка</w:t>
      </w:r>
      <w:r>
        <w:rPr>
          <w:spacing w:val="-5"/>
        </w:rPr>
        <w:t xml:space="preserve"> </w:t>
      </w:r>
      <w:r>
        <w:t>качества</w:t>
      </w:r>
      <w:r>
        <w:rPr>
          <w:spacing w:val="-4"/>
        </w:rPr>
        <w:t xml:space="preserve"> </w:t>
      </w:r>
      <w:r>
        <w:rPr>
          <w:spacing w:val="-2"/>
        </w:rPr>
        <w:t>перевода.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36"/>
      </w:pPr>
      <w:r>
        <w:lastRenderedPageBreak/>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991C96" w:rsidRDefault="00991C96">
      <w:pPr>
        <w:pStyle w:val="a3"/>
        <w:spacing w:before="5"/>
        <w:ind w:left="0" w:firstLine="0"/>
        <w:jc w:val="left"/>
      </w:pPr>
    </w:p>
    <w:p w:rsidR="00991C96" w:rsidRDefault="008A40EF">
      <w:pPr>
        <w:pStyle w:val="3"/>
        <w:spacing w:before="1" w:line="274" w:lineRule="exact"/>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991C96" w:rsidRDefault="008A40EF">
      <w:pPr>
        <w:pStyle w:val="a3"/>
        <w:spacing w:line="274" w:lineRule="exact"/>
        <w:ind w:left="1275" w:firstLine="0"/>
      </w:pPr>
      <w:r>
        <w:t>Фонетическая</w:t>
      </w:r>
      <w:r>
        <w:rPr>
          <w:spacing w:val="-8"/>
        </w:rPr>
        <w:t xml:space="preserve"> </w:t>
      </w:r>
      <w:r>
        <w:t>сторона</w:t>
      </w:r>
      <w:r>
        <w:rPr>
          <w:spacing w:val="-6"/>
        </w:rPr>
        <w:t xml:space="preserve"> </w:t>
      </w:r>
      <w:r>
        <w:rPr>
          <w:spacing w:val="-4"/>
        </w:rPr>
        <w:t>речи.</w:t>
      </w:r>
    </w:p>
    <w:p w:rsidR="00991C96" w:rsidRDefault="008A40EF">
      <w:pPr>
        <w:pStyle w:val="a3"/>
        <w:ind w:right="136"/>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991C96" w:rsidRDefault="008A40EF">
      <w:pPr>
        <w:pStyle w:val="a3"/>
        <w:ind w:right="14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91C96" w:rsidRDefault="008A40EF">
      <w:pPr>
        <w:pStyle w:val="a3"/>
        <w:ind w:right="146"/>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991C96" w:rsidRDefault="008A40EF">
      <w:pPr>
        <w:pStyle w:val="a3"/>
        <w:ind w:left="1275" w:right="4962" w:firstLine="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2"/>
        </w:rPr>
        <w:t xml:space="preserve"> </w:t>
      </w:r>
      <w:r>
        <w:t>–</w:t>
      </w:r>
      <w:r>
        <w:rPr>
          <w:spacing w:val="-5"/>
        </w:rPr>
        <w:t xml:space="preserve"> </w:t>
      </w:r>
      <w:r>
        <w:t>до</w:t>
      </w:r>
      <w:r>
        <w:rPr>
          <w:spacing w:val="-5"/>
        </w:rPr>
        <w:t xml:space="preserve"> </w:t>
      </w:r>
      <w:r>
        <w:t>160</w:t>
      </w:r>
      <w:r>
        <w:rPr>
          <w:spacing w:val="-5"/>
        </w:rPr>
        <w:t xml:space="preserve"> </w:t>
      </w:r>
      <w:r>
        <w:t>слов. Орфография и пунктуация.</w:t>
      </w:r>
    </w:p>
    <w:p w:rsidR="00991C96" w:rsidRDefault="008A40EF">
      <w:pPr>
        <w:pStyle w:val="a3"/>
        <w:ind w:left="1275"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991C96" w:rsidRDefault="008A40EF">
      <w:pPr>
        <w:pStyle w:val="a3"/>
        <w:ind w:right="146"/>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91C96" w:rsidRDefault="008A40EF">
      <w:pPr>
        <w:pStyle w:val="a3"/>
        <w:ind w:right="139"/>
      </w:pPr>
      <w:r>
        <w:t>Пунктуационно правильное оформление прямой речи в соответствии</w:t>
      </w:r>
      <w:r>
        <w:rPr>
          <w:spacing w:val="40"/>
        </w:rPr>
        <w:t xml:space="preserve"> </w:t>
      </w:r>
      <w:r>
        <w:t>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a3"/>
        <w:ind w:right="13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91C96" w:rsidRDefault="008A40EF">
      <w:pPr>
        <w:pStyle w:val="a3"/>
        <w:ind w:right="144"/>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991C96" w:rsidRDefault="008A40EF">
      <w:pPr>
        <w:pStyle w:val="a3"/>
        <w:ind w:left="1275" w:firstLine="0"/>
      </w:pPr>
      <w:r>
        <w:t>Лексическая</w:t>
      </w:r>
      <w:r>
        <w:rPr>
          <w:spacing w:val="-3"/>
        </w:rPr>
        <w:t xml:space="preserve"> </w:t>
      </w:r>
      <w:r>
        <w:t>сторона</w:t>
      </w:r>
      <w:r>
        <w:rPr>
          <w:spacing w:val="-3"/>
        </w:rPr>
        <w:t xml:space="preserve"> </w:t>
      </w:r>
      <w:r>
        <w:rPr>
          <w:spacing w:val="-4"/>
        </w:rPr>
        <w:t>речи.</w:t>
      </w:r>
    </w:p>
    <w:p w:rsidR="00991C96" w:rsidRDefault="008A40EF">
      <w:pPr>
        <w:pStyle w:val="a3"/>
        <w:ind w:right="142"/>
      </w:pPr>
      <w:r>
        <w:t>Распознавание в письменном и звучащем тексте и употребление в устной</w:t>
      </w:r>
      <w:r>
        <w:rPr>
          <w:spacing w:val="4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91C96" w:rsidRDefault="008A40EF">
      <w:pPr>
        <w:pStyle w:val="a3"/>
        <w:ind w:right="142"/>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991C96" w:rsidRDefault="008A40EF">
      <w:pPr>
        <w:pStyle w:val="a3"/>
        <w:ind w:left="1275" w:firstLine="0"/>
      </w:pPr>
      <w:r>
        <w:t>Основные</w:t>
      </w:r>
      <w:r>
        <w:rPr>
          <w:spacing w:val="-5"/>
        </w:rPr>
        <w:t xml:space="preserve"> </w:t>
      </w:r>
      <w:r>
        <w:t>способы</w:t>
      </w:r>
      <w:r>
        <w:rPr>
          <w:spacing w:val="-3"/>
        </w:rPr>
        <w:t xml:space="preserve"> </w:t>
      </w:r>
      <w:r>
        <w:rPr>
          <w:spacing w:val="-2"/>
        </w:rPr>
        <w:t>словообразования:</w:t>
      </w:r>
    </w:p>
    <w:p w:rsidR="00991C96" w:rsidRDefault="008A40EF">
      <w:pPr>
        <w:pStyle w:val="a3"/>
        <w:ind w:left="1275" w:firstLine="0"/>
      </w:pPr>
      <w:r>
        <w:t>а)</w:t>
      </w:r>
      <w:r>
        <w:rPr>
          <w:spacing w:val="-1"/>
        </w:rPr>
        <w:t xml:space="preserve"> </w:t>
      </w:r>
      <w:r>
        <w:rPr>
          <w:spacing w:val="-2"/>
        </w:rPr>
        <w:t>аффиксация:</w:t>
      </w:r>
    </w:p>
    <w:p w:rsidR="00991C96" w:rsidRDefault="008A40EF">
      <w:pPr>
        <w:pStyle w:val="a3"/>
        <w:ind w:left="1275" w:firstLine="0"/>
      </w:pPr>
      <w:r>
        <w:t>образование</w:t>
      </w:r>
      <w:r>
        <w:rPr>
          <w:spacing w:val="16"/>
        </w:rPr>
        <w:t xml:space="preserve"> </w:t>
      </w:r>
      <w:r>
        <w:t>глаголов</w:t>
      </w:r>
      <w:r>
        <w:rPr>
          <w:spacing w:val="19"/>
        </w:rPr>
        <w:t xml:space="preserve"> </w:t>
      </w:r>
      <w:r>
        <w:t>при</w:t>
      </w:r>
      <w:r>
        <w:rPr>
          <w:spacing w:val="20"/>
        </w:rPr>
        <w:t xml:space="preserve"> </w:t>
      </w:r>
      <w:r>
        <w:t>помощи</w:t>
      </w:r>
      <w:r>
        <w:rPr>
          <w:spacing w:val="20"/>
        </w:rPr>
        <w:t xml:space="preserve"> </w:t>
      </w:r>
      <w:r>
        <w:t>префиксов</w:t>
      </w:r>
      <w:r>
        <w:rPr>
          <w:spacing w:val="19"/>
        </w:rPr>
        <w:t xml:space="preserve"> </w:t>
      </w:r>
      <w:r>
        <w:t>dis-,</w:t>
      </w:r>
      <w:r>
        <w:rPr>
          <w:spacing w:val="19"/>
        </w:rPr>
        <w:t xml:space="preserve"> </w:t>
      </w:r>
      <w:r>
        <w:t>mis-,</w:t>
      </w:r>
      <w:r>
        <w:rPr>
          <w:spacing w:val="19"/>
        </w:rPr>
        <w:t xml:space="preserve"> </w:t>
      </w:r>
      <w:r>
        <w:t>re-,</w:t>
      </w:r>
      <w:r>
        <w:rPr>
          <w:spacing w:val="19"/>
        </w:rPr>
        <w:t xml:space="preserve"> </w:t>
      </w:r>
      <w:r>
        <w:t>over-,</w:t>
      </w:r>
      <w:r>
        <w:rPr>
          <w:spacing w:val="20"/>
        </w:rPr>
        <w:t xml:space="preserve"> </w:t>
      </w:r>
      <w:r>
        <w:t>under</w:t>
      </w:r>
      <w:r>
        <w:rPr>
          <w:spacing w:val="69"/>
          <w:w w:val="150"/>
        </w:rPr>
        <w:t xml:space="preserve"> </w:t>
      </w:r>
      <w:r>
        <w:t>и</w:t>
      </w:r>
      <w:r>
        <w:rPr>
          <w:spacing w:val="20"/>
        </w:rPr>
        <w:t xml:space="preserve"> </w:t>
      </w:r>
      <w:r>
        <w:t>суффикса</w:t>
      </w:r>
      <w:r>
        <w:rPr>
          <w:spacing w:val="21"/>
        </w:rPr>
        <w:t xml:space="preserve"> </w:t>
      </w:r>
      <w:r>
        <w:t>-</w:t>
      </w:r>
      <w:r>
        <w:rPr>
          <w:spacing w:val="-2"/>
        </w:rPr>
        <w:t>ise/-</w:t>
      </w:r>
    </w:p>
    <w:p w:rsidR="00991C96" w:rsidRDefault="008A40EF">
      <w:pPr>
        <w:pStyle w:val="a3"/>
        <w:spacing w:line="275" w:lineRule="exact"/>
        <w:ind w:firstLine="0"/>
        <w:jc w:val="left"/>
      </w:pPr>
      <w:r>
        <w:rPr>
          <w:spacing w:val="-4"/>
        </w:rPr>
        <w:t>ize;</w:t>
      </w:r>
    </w:p>
    <w:p w:rsidR="00991C96" w:rsidRDefault="008A40EF">
      <w:pPr>
        <w:pStyle w:val="a3"/>
        <w:ind w:left="1275" w:firstLine="0"/>
        <w:jc w:val="left"/>
      </w:pPr>
      <w:r>
        <w:t>образование</w:t>
      </w:r>
      <w:r>
        <w:rPr>
          <w:spacing w:val="7"/>
        </w:rPr>
        <w:t xml:space="preserve"> </w:t>
      </w:r>
      <w:r>
        <w:t>имён</w:t>
      </w:r>
      <w:r>
        <w:rPr>
          <w:spacing w:val="10"/>
        </w:rPr>
        <w:t xml:space="preserve"> </w:t>
      </w:r>
      <w:r>
        <w:t>существительных</w:t>
      </w:r>
      <w:r>
        <w:rPr>
          <w:spacing w:val="10"/>
        </w:rPr>
        <w:t xml:space="preserve"> </w:t>
      </w:r>
      <w:r>
        <w:t>при</w:t>
      </w:r>
      <w:r>
        <w:rPr>
          <w:spacing w:val="10"/>
        </w:rPr>
        <w:t xml:space="preserve"> </w:t>
      </w:r>
      <w:r>
        <w:t>помощи</w:t>
      </w:r>
      <w:r>
        <w:rPr>
          <w:spacing w:val="9"/>
        </w:rPr>
        <w:t xml:space="preserve"> </w:t>
      </w:r>
      <w:r>
        <w:t>префиксов</w:t>
      </w:r>
      <w:r>
        <w:rPr>
          <w:spacing w:val="9"/>
        </w:rPr>
        <w:t xml:space="preserve"> </w:t>
      </w:r>
      <w:r>
        <w:t>un-,</w:t>
      </w:r>
      <w:r>
        <w:rPr>
          <w:spacing w:val="9"/>
        </w:rPr>
        <w:t xml:space="preserve"> </w:t>
      </w:r>
      <w:r>
        <w:t>in-/im-,</w:t>
      </w:r>
      <w:r>
        <w:rPr>
          <w:spacing w:val="8"/>
        </w:rPr>
        <w:t xml:space="preserve"> </w:t>
      </w:r>
      <w:r>
        <w:t>il-/ir-</w:t>
      </w:r>
      <w:r>
        <w:rPr>
          <w:spacing w:val="9"/>
        </w:rPr>
        <w:t xml:space="preserve"> </w:t>
      </w:r>
      <w:r>
        <w:t>и</w:t>
      </w:r>
      <w:r>
        <w:rPr>
          <w:spacing w:val="10"/>
        </w:rPr>
        <w:t xml:space="preserve"> </w:t>
      </w:r>
      <w:r>
        <w:rPr>
          <w:spacing w:val="-2"/>
        </w:rPr>
        <w:t>суффиксов</w:t>
      </w:r>
    </w:p>
    <w:p w:rsidR="00991C96" w:rsidRPr="008A40EF" w:rsidRDefault="008A40EF">
      <w:pPr>
        <w:pStyle w:val="a3"/>
        <w:ind w:firstLine="0"/>
        <w:jc w:val="left"/>
        <w:rPr>
          <w:lang w:val="en-US"/>
        </w:rPr>
      </w:pPr>
      <w:r w:rsidRPr="008A40EF">
        <w:rPr>
          <w:lang w:val="en-US"/>
        </w:rPr>
        <w:t>-ance/-ence,</w:t>
      </w:r>
      <w:r w:rsidRPr="008A40EF">
        <w:rPr>
          <w:spacing w:val="-4"/>
          <w:lang w:val="en-US"/>
        </w:rPr>
        <w:t xml:space="preserve"> </w:t>
      </w:r>
      <w:r w:rsidRPr="008A40EF">
        <w:rPr>
          <w:lang w:val="en-US"/>
        </w:rPr>
        <w:t>-er/-or,</w:t>
      </w:r>
      <w:r w:rsidRPr="008A40EF">
        <w:rPr>
          <w:spacing w:val="-3"/>
          <w:lang w:val="en-US"/>
        </w:rPr>
        <w:t xml:space="preserve"> </w:t>
      </w:r>
      <w:r w:rsidRPr="008A40EF">
        <w:rPr>
          <w:lang w:val="en-US"/>
        </w:rPr>
        <w:t>-ing, -ism,</w:t>
      </w:r>
      <w:r w:rsidRPr="008A40EF">
        <w:rPr>
          <w:spacing w:val="-2"/>
          <w:lang w:val="en-US"/>
        </w:rPr>
        <w:t xml:space="preserve"> </w:t>
      </w:r>
      <w:r w:rsidRPr="008A40EF">
        <w:rPr>
          <w:lang w:val="en-US"/>
        </w:rPr>
        <w:t>-ist,</w:t>
      </w:r>
      <w:r w:rsidRPr="008A40EF">
        <w:rPr>
          <w:spacing w:val="-2"/>
          <w:lang w:val="en-US"/>
        </w:rPr>
        <w:t xml:space="preserve"> </w:t>
      </w:r>
      <w:r w:rsidRPr="008A40EF">
        <w:rPr>
          <w:lang w:val="en-US"/>
        </w:rPr>
        <w:t>-ity,</w:t>
      </w:r>
      <w:r w:rsidRPr="008A40EF">
        <w:rPr>
          <w:spacing w:val="-1"/>
          <w:lang w:val="en-US"/>
        </w:rPr>
        <w:t xml:space="preserve"> </w:t>
      </w:r>
      <w:r w:rsidRPr="008A40EF">
        <w:rPr>
          <w:lang w:val="en-US"/>
        </w:rPr>
        <w:t>-ment,</w:t>
      </w:r>
      <w:r w:rsidRPr="008A40EF">
        <w:rPr>
          <w:spacing w:val="-2"/>
          <w:lang w:val="en-US"/>
        </w:rPr>
        <w:t xml:space="preserve"> </w:t>
      </w:r>
      <w:r w:rsidRPr="008A40EF">
        <w:rPr>
          <w:lang w:val="en-US"/>
        </w:rPr>
        <w:t>-ness,</w:t>
      </w:r>
      <w:r w:rsidRPr="008A40EF">
        <w:rPr>
          <w:spacing w:val="-2"/>
          <w:lang w:val="en-US"/>
        </w:rPr>
        <w:t xml:space="preserve"> </w:t>
      </w:r>
      <w:r w:rsidRPr="008A40EF">
        <w:rPr>
          <w:lang w:val="en-US"/>
        </w:rPr>
        <w:t>-sion/-tion-,</w:t>
      </w:r>
      <w:r w:rsidRPr="008A40EF">
        <w:rPr>
          <w:spacing w:val="-1"/>
          <w:lang w:val="en-US"/>
        </w:rPr>
        <w:t xml:space="preserve"> </w:t>
      </w:r>
      <w:r w:rsidRPr="008A40EF">
        <w:rPr>
          <w:lang w:val="en-US"/>
        </w:rPr>
        <w:t>-</w:t>
      </w:r>
      <w:r w:rsidRPr="008A40EF">
        <w:rPr>
          <w:spacing w:val="-2"/>
          <w:lang w:val="en-US"/>
        </w:rPr>
        <w:t>ship;</w:t>
      </w:r>
    </w:p>
    <w:p w:rsidR="00991C96" w:rsidRPr="008A40EF" w:rsidRDefault="008A40EF">
      <w:pPr>
        <w:pStyle w:val="a3"/>
        <w:ind w:right="137"/>
        <w:jc w:val="left"/>
        <w:rPr>
          <w:lang w:val="en-US"/>
        </w:rPr>
      </w:pPr>
      <w:r>
        <w:t>образование</w:t>
      </w:r>
      <w:r w:rsidRPr="008A40EF">
        <w:rPr>
          <w:spacing w:val="36"/>
          <w:lang w:val="en-US"/>
        </w:rPr>
        <w:t xml:space="preserve"> </w:t>
      </w:r>
      <w:r>
        <w:t>имён</w:t>
      </w:r>
      <w:r w:rsidRPr="008A40EF">
        <w:rPr>
          <w:spacing w:val="36"/>
          <w:lang w:val="en-US"/>
        </w:rPr>
        <w:t xml:space="preserve"> </w:t>
      </w:r>
      <w:r>
        <w:t>прилагательных</w:t>
      </w:r>
      <w:r w:rsidRPr="008A40EF">
        <w:rPr>
          <w:spacing w:val="36"/>
          <w:lang w:val="en-US"/>
        </w:rPr>
        <w:t xml:space="preserve"> </w:t>
      </w:r>
      <w:r>
        <w:t>при</w:t>
      </w:r>
      <w:r w:rsidRPr="008A40EF">
        <w:rPr>
          <w:spacing w:val="36"/>
          <w:lang w:val="en-US"/>
        </w:rPr>
        <w:t xml:space="preserve"> </w:t>
      </w:r>
      <w:r>
        <w:t>помощи</w:t>
      </w:r>
      <w:r w:rsidRPr="008A40EF">
        <w:rPr>
          <w:spacing w:val="38"/>
          <w:lang w:val="en-US"/>
        </w:rPr>
        <w:t xml:space="preserve"> </w:t>
      </w:r>
      <w:r>
        <w:t>префиксов</w:t>
      </w:r>
      <w:r w:rsidRPr="008A40EF">
        <w:rPr>
          <w:spacing w:val="37"/>
          <w:lang w:val="en-US"/>
        </w:rPr>
        <w:t xml:space="preserve"> </w:t>
      </w:r>
      <w:r w:rsidRPr="008A40EF">
        <w:rPr>
          <w:lang w:val="en-US"/>
        </w:rPr>
        <w:t>un-,</w:t>
      </w:r>
      <w:r w:rsidRPr="008A40EF">
        <w:rPr>
          <w:spacing w:val="37"/>
          <w:lang w:val="en-US"/>
        </w:rPr>
        <w:t xml:space="preserve"> </w:t>
      </w:r>
      <w:r w:rsidRPr="008A40EF">
        <w:rPr>
          <w:lang w:val="en-US"/>
        </w:rPr>
        <w:t>in-/im-,</w:t>
      </w:r>
      <w:r w:rsidRPr="008A40EF">
        <w:rPr>
          <w:spacing w:val="37"/>
          <w:lang w:val="en-US"/>
        </w:rPr>
        <w:t xml:space="preserve"> </w:t>
      </w:r>
      <w:r w:rsidRPr="008A40EF">
        <w:rPr>
          <w:lang w:val="en-US"/>
        </w:rPr>
        <w:t>il-/ir-,</w:t>
      </w:r>
      <w:r w:rsidRPr="008A40EF">
        <w:rPr>
          <w:spacing w:val="37"/>
          <w:lang w:val="en-US"/>
        </w:rPr>
        <w:t xml:space="preserve"> </w:t>
      </w:r>
      <w:r w:rsidRPr="008A40EF">
        <w:rPr>
          <w:lang w:val="en-US"/>
        </w:rPr>
        <w:t>inter-,</w:t>
      </w:r>
      <w:r w:rsidRPr="008A40EF">
        <w:rPr>
          <w:spacing w:val="37"/>
          <w:lang w:val="en-US"/>
        </w:rPr>
        <w:t xml:space="preserve"> </w:t>
      </w:r>
      <w:r w:rsidRPr="008A40EF">
        <w:rPr>
          <w:lang w:val="en-US"/>
        </w:rPr>
        <w:t>non-, post-,</w:t>
      </w:r>
      <w:r w:rsidRPr="008A40EF">
        <w:rPr>
          <w:spacing w:val="2"/>
          <w:lang w:val="en-US"/>
        </w:rPr>
        <w:t xml:space="preserve"> </w:t>
      </w:r>
      <w:r w:rsidRPr="008A40EF">
        <w:rPr>
          <w:lang w:val="en-US"/>
        </w:rPr>
        <w:t>pre-,</w:t>
      </w:r>
      <w:r w:rsidRPr="008A40EF">
        <w:rPr>
          <w:spacing w:val="5"/>
          <w:lang w:val="en-US"/>
        </w:rPr>
        <w:t xml:space="preserve"> </w:t>
      </w:r>
      <w:r w:rsidRPr="008A40EF">
        <w:rPr>
          <w:lang w:val="en-US"/>
        </w:rPr>
        <w:t>super-</w:t>
      </w:r>
      <w:r w:rsidRPr="008A40EF">
        <w:rPr>
          <w:spacing w:val="3"/>
          <w:lang w:val="en-US"/>
        </w:rPr>
        <w:t xml:space="preserve"> </w:t>
      </w:r>
      <w:r>
        <w:t>и</w:t>
      </w:r>
      <w:r w:rsidRPr="008A40EF">
        <w:rPr>
          <w:spacing w:val="4"/>
          <w:lang w:val="en-US"/>
        </w:rPr>
        <w:t xml:space="preserve"> </w:t>
      </w:r>
      <w:r>
        <w:t>суффиксов</w:t>
      </w:r>
      <w:r w:rsidRPr="008A40EF">
        <w:rPr>
          <w:spacing w:val="5"/>
          <w:lang w:val="en-US"/>
        </w:rPr>
        <w:t xml:space="preserve"> </w:t>
      </w:r>
      <w:r w:rsidRPr="008A40EF">
        <w:rPr>
          <w:lang w:val="en-US"/>
        </w:rPr>
        <w:t>-able/-ible,</w:t>
      </w:r>
      <w:r w:rsidRPr="008A40EF">
        <w:rPr>
          <w:spacing w:val="6"/>
          <w:lang w:val="en-US"/>
        </w:rPr>
        <w:t xml:space="preserve"> </w:t>
      </w:r>
      <w:r w:rsidRPr="008A40EF">
        <w:rPr>
          <w:lang w:val="en-US"/>
        </w:rPr>
        <w:t>-al,</w:t>
      </w:r>
      <w:r w:rsidRPr="008A40EF">
        <w:rPr>
          <w:spacing w:val="4"/>
          <w:lang w:val="en-US"/>
        </w:rPr>
        <w:t xml:space="preserve"> </w:t>
      </w:r>
      <w:r w:rsidRPr="008A40EF">
        <w:rPr>
          <w:lang w:val="en-US"/>
        </w:rPr>
        <w:t>-ed,</w:t>
      </w:r>
      <w:r w:rsidRPr="008A40EF">
        <w:rPr>
          <w:spacing w:val="3"/>
          <w:lang w:val="en-US"/>
        </w:rPr>
        <w:t xml:space="preserve"> </w:t>
      </w:r>
      <w:r w:rsidRPr="008A40EF">
        <w:rPr>
          <w:lang w:val="en-US"/>
        </w:rPr>
        <w:t>-ese,</w:t>
      </w:r>
      <w:r w:rsidRPr="008A40EF">
        <w:rPr>
          <w:spacing w:val="4"/>
          <w:lang w:val="en-US"/>
        </w:rPr>
        <w:t xml:space="preserve"> </w:t>
      </w:r>
      <w:r w:rsidRPr="008A40EF">
        <w:rPr>
          <w:lang w:val="en-US"/>
        </w:rPr>
        <w:t>-ful,</w:t>
      </w:r>
      <w:r w:rsidRPr="008A40EF">
        <w:rPr>
          <w:spacing w:val="3"/>
          <w:lang w:val="en-US"/>
        </w:rPr>
        <w:t xml:space="preserve"> </w:t>
      </w:r>
      <w:r w:rsidRPr="008A40EF">
        <w:rPr>
          <w:lang w:val="en-US"/>
        </w:rPr>
        <w:t>-ian/-an,</w:t>
      </w:r>
      <w:r w:rsidRPr="008A40EF">
        <w:rPr>
          <w:spacing w:val="6"/>
          <w:lang w:val="en-US"/>
        </w:rPr>
        <w:t xml:space="preserve"> </w:t>
      </w:r>
      <w:r w:rsidRPr="008A40EF">
        <w:rPr>
          <w:lang w:val="en-US"/>
        </w:rPr>
        <w:t>-ic,</w:t>
      </w:r>
      <w:r w:rsidRPr="008A40EF">
        <w:rPr>
          <w:spacing w:val="3"/>
          <w:lang w:val="en-US"/>
        </w:rPr>
        <w:t xml:space="preserve"> </w:t>
      </w:r>
      <w:r w:rsidRPr="008A40EF">
        <w:rPr>
          <w:lang w:val="en-US"/>
        </w:rPr>
        <w:t>-ical,</w:t>
      </w:r>
      <w:r w:rsidRPr="008A40EF">
        <w:rPr>
          <w:spacing w:val="5"/>
          <w:lang w:val="en-US"/>
        </w:rPr>
        <w:t xml:space="preserve"> </w:t>
      </w:r>
      <w:r w:rsidRPr="008A40EF">
        <w:rPr>
          <w:lang w:val="en-US"/>
        </w:rPr>
        <w:t>-ing,</w:t>
      </w:r>
      <w:r w:rsidRPr="008A40EF">
        <w:rPr>
          <w:spacing w:val="6"/>
          <w:lang w:val="en-US"/>
        </w:rPr>
        <w:t xml:space="preserve"> </w:t>
      </w:r>
      <w:r w:rsidRPr="008A40EF">
        <w:rPr>
          <w:lang w:val="en-US"/>
        </w:rPr>
        <w:t>-ish</w:t>
      </w:r>
      <w:r w:rsidRPr="008A40EF">
        <w:rPr>
          <w:spacing w:val="4"/>
          <w:lang w:val="en-US"/>
        </w:rPr>
        <w:t xml:space="preserve"> </w:t>
      </w:r>
      <w:r w:rsidRPr="008A40EF">
        <w:rPr>
          <w:lang w:val="en-US"/>
        </w:rPr>
        <w:t>-ive,</w:t>
      </w:r>
      <w:r w:rsidRPr="008A40EF">
        <w:rPr>
          <w:spacing w:val="5"/>
          <w:lang w:val="en-US"/>
        </w:rPr>
        <w:t xml:space="preserve"> </w:t>
      </w:r>
      <w:r w:rsidRPr="008A40EF">
        <w:rPr>
          <w:lang w:val="en-US"/>
        </w:rPr>
        <w:t>-less,</w:t>
      </w:r>
      <w:r w:rsidRPr="008A40EF">
        <w:rPr>
          <w:spacing w:val="4"/>
          <w:lang w:val="en-US"/>
        </w:rPr>
        <w:t xml:space="preserve"> </w:t>
      </w:r>
      <w:r w:rsidRPr="008A40EF">
        <w:rPr>
          <w:lang w:val="en-US"/>
        </w:rPr>
        <w:t>-</w:t>
      </w:r>
      <w:r w:rsidRPr="008A40EF">
        <w:rPr>
          <w:spacing w:val="-5"/>
          <w:lang w:val="en-US"/>
        </w:rPr>
        <w:t>ly,</w:t>
      </w:r>
    </w:p>
    <w:p w:rsidR="00991C96" w:rsidRDefault="008A40EF">
      <w:pPr>
        <w:pStyle w:val="a3"/>
        <w:ind w:firstLine="0"/>
        <w:jc w:val="left"/>
      </w:pPr>
      <w:r>
        <w:t>-ous,</w:t>
      </w:r>
      <w:r>
        <w:rPr>
          <w:spacing w:val="3"/>
        </w:rPr>
        <w:t xml:space="preserve"> </w:t>
      </w:r>
      <w:r>
        <w:t>-</w:t>
      </w:r>
      <w:r>
        <w:rPr>
          <w:spacing w:val="-5"/>
        </w:rPr>
        <w:t>y;</w:t>
      </w:r>
    </w:p>
    <w:p w:rsidR="00991C96" w:rsidRDefault="008A40EF">
      <w:pPr>
        <w:pStyle w:val="a3"/>
        <w:ind w:left="1275" w:right="67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991C96" w:rsidRDefault="008A40EF">
      <w:pPr>
        <w:pStyle w:val="a3"/>
        <w:ind w:left="1275" w:firstLine="0"/>
        <w:jc w:val="left"/>
      </w:pPr>
      <w:r>
        <w:t xml:space="preserve">б) </w:t>
      </w:r>
      <w:r>
        <w:rPr>
          <w:spacing w:val="-2"/>
        </w:rPr>
        <w:t>словосложение:</w:t>
      </w:r>
    </w:p>
    <w:p w:rsidR="00991C96" w:rsidRDefault="008A40EF">
      <w:pPr>
        <w:pStyle w:val="a3"/>
        <w:tabs>
          <w:tab w:val="left" w:pos="2755"/>
          <w:tab w:val="left" w:pos="3889"/>
          <w:tab w:val="left" w:pos="5923"/>
          <w:tab w:val="left" w:pos="6745"/>
          <w:tab w:val="left" w:pos="8146"/>
          <w:tab w:val="left" w:pos="8945"/>
        </w:tabs>
        <w:ind w:left="1275" w:firstLine="0"/>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(football);</w:t>
      </w:r>
    </w:p>
    <w:p w:rsidR="00991C96" w:rsidRDefault="008A40EF">
      <w:pPr>
        <w:pStyle w:val="a3"/>
        <w:ind w:right="156"/>
      </w:pPr>
      <w:r>
        <w:t>образование сложных существительных путём соединения основы прилагательного с основой существительного (blackboard);</w:t>
      </w:r>
    </w:p>
    <w:p w:rsidR="00991C96" w:rsidRDefault="008A40EF">
      <w:pPr>
        <w:pStyle w:val="a3"/>
        <w:spacing w:before="1"/>
        <w:ind w:right="142"/>
      </w:pPr>
      <w:r>
        <w:t>образование сложных существительных путём соединения основ существительных с предлогом (father-in-law);</w:t>
      </w:r>
    </w:p>
    <w:p w:rsidR="00991C96" w:rsidRDefault="008A40EF">
      <w:pPr>
        <w:pStyle w:val="a3"/>
        <w:ind w:right="141"/>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991C96" w:rsidRDefault="008A40EF">
      <w:pPr>
        <w:pStyle w:val="a3"/>
        <w:spacing w:before="2" w:line="237" w:lineRule="auto"/>
        <w:ind w:right="147"/>
      </w:pPr>
      <w:r>
        <w:t xml:space="preserve">образование сложных прилагательных путём соединения наречия с основой причастия II </w:t>
      </w:r>
      <w:r>
        <w:rPr>
          <w:spacing w:val="-2"/>
        </w:rPr>
        <w:t>(well-behaved);</w:t>
      </w:r>
    </w:p>
    <w:p w:rsidR="00991C96" w:rsidRDefault="008A40EF">
      <w:pPr>
        <w:pStyle w:val="a3"/>
        <w:spacing w:before="1"/>
        <w:ind w:right="147"/>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991C96" w:rsidRDefault="008A40EF">
      <w:pPr>
        <w:pStyle w:val="a3"/>
        <w:ind w:left="1275" w:firstLine="0"/>
      </w:pPr>
      <w:r>
        <w:t>в)</w:t>
      </w:r>
      <w:r>
        <w:rPr>
          <w:spacing w:val="-4"/>
        </w:rPr>
        <w:t xml:space="preserve"> </w:t>
      </w:r>
      <w:r>
        <w:rPr>
          <w:spacing w:val="-2"/>
        </w:rPr>
        <w:t>конверсия:</w:t>
      </w:r>
    </w:p>
    <w:p w:rsidR="00991C96" w:rsidRDefault="008A40EF">
      <w:pPr>
        <w:pStyle w:val="a3"/>
        <w:ind w:left="1275" w:right="145" w:firstLine="0"/>
        <w:jc w:val="left"/>
      </w:pPr>
      <w:r>
        <w:t>образование</w:t>
      </w:r>
      <w:r>
        <w:rPr>
          <w:spacing w:val="-4"/>
        </w:rPr>
        <w:t xml:space="preserve"> </w:t>
      </w:r>
      <w:r>
        <w:t>имён</w:t>
      </w:r>
      <w:r>
        <w:rPr>
          <w:spacing w:val="-3"/>
        </w:rPr>
        <w:t xml:space="preserve"> </w:t>
      </w:r>
      <w:r>
        <w:t>существительных от</w:t>
      </w:r>
      <w:r>
        <w:rPr>
          <w:spacing w:val="-5"/>
        </w:rPr>
        <w:t xml:space="preserve"> </w:t>
      </w:r>
      <w:r>
        <w:t>неопределённых</w:t>
      </w:r>
      <w:r>
        <w:rPr>
          <w:spacing w:val="-2"/>
        </w:rPr>
        <w:t xml:space="preserve"> </w:t>
      </w:r>
      <w:r>
        <w:t>форм</w:t>
      </w:r>
      <w:r>
        <w:rPr>
          <w:spacing w:val="-3"/>
        </w:rPr>
        <w:t xml:space="preserve"> </w:t>
      </w:r>
      <w:r>
        <w:t>глаголов</w:t>
      </w:r>
      <w:r>
        <w:rPr>
          <w:spacing w:val="40"/>
        </w:rPr>
        <w:t xml:space="preserve"> </w:t>
      </w:r>
      <w:r>
        <w:t>(to</w:t>
      </w:r>
      <w:r>
        <w:rPr>
          <w:spacing w:val="-3"/>
        </w:rPr>
        <w:t xml:space="preserve"> </w:t>
      </w:r>
      <w:r>
        <w:t>run</w:t>
      </w:r>
      <w:r>
        <w:rPr>
          <w:spacing w:val="-2"/>
        </w:rPr>
        <w:t xml:space="preserve"> </w:t>
      </w:r>
      <w:r>
        <w:t>–</w:t>
      </w:r>
      <w:r>
        <w:rPr>
          <w:spacing w:val="-3"/>
        </w:rPr>
        <w:t xml:space="preserve"> </w:t>
      </w:r>
      <w:r>
        <w:t>a</w:t>
      </w:r>
      <w:r>
        <w:rPr>
          <w:spacing w:val="-4"/>
        </w:rPr>
        <w:t xml:space="preserve"> </w:t>
      </w:r>
      <w:r>
        <w:t>run); образование имён существительных от имён прилагательных (rich people – the rich);</w:t>
      </w:r>
    </w:p>
    <w:p w:rsidR="00991C96" w:rsidRDefault="008A40EF">
      <w:pPr>
        <w:pStyle w:val="a3"/>
        <w:ind w:left="1275" w:right="2759" w:firstLine="0"/>
        <w:jc w:val="left"/>
      </w:pPr>
      <w:r>
        <w:t>образование</w:t>
      </w:r>
      <w:r>
        <w:rPr>
          <w:spacing w:val="-5"/>
        </w:rPr>
        <w:t xml:space="preserve"> </w:t>
      </w:r>
      <w:r>
        <w:t>глаголов</w:t>
      </w:r>
      <w:r>
        <w:rPr>
          <w:spacing w:val="-5"/>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образование глаголов от имён прилагательных (cool – to cool).</w:t>
      </w:r>
    </w:p>
    <w:p w:rsidR="00991C96" w:rsidRDefault="008A40EF">
      <w:pPr>
        <w:pStyle w:val="a3"/>
        <w:spacing w:before="1"/>
        <w:ind w:left="1275" w:firstLine="0"/>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991C96" w:rsidRDefault="008A40EF">
      <w:pPr>
        <w:pStyle w:val="a3"/>
        <w:ind w:left="1275" w:firstLine="0"/>
        <w:jc w:val="left"/>
      </w:pPr>
      <w:r>
        <w:t>Многозначные</w:t>
      </w:r>
      <w:r>
        <w:rPr>
          <w:spacing w:val="29"/>
        </w:rPr>
        <w:t xml:space="preserve"> </w:t>
      </w:r>
      <w:r>
        <w:t>лексические</w:t>
      </w:r>
      <w:r>
        <w:rPr>
          <w:spacing w:val="32"/>
        </w:rPr>
        <w:t xml:space="preserve"> </w:t>
      </w:r>
      <w:r>
        <w:t>единицы.</w:t>
      </w:r>
      <w:r>
        <w:rPr>
          <w:spacing w:val="32"/>
        </w:rPr>
        <w:t xml:space="preserve"> </w:t>
      </w:r>
      <w:r>
        <w:t>Наиболее</w:t>
      </w:r>
      <w:r>
        <w:rPr>
          <w:spacing w:val="32"/>
        </w:rPr>
        <w:t xml:space="preserve"> </w:t>
      </w:r>
      <w:r>
        <w:t>частотные</w:t>
      </w:r>
      <w:r>
        <w:rPr>
          <w:spacing w:val="31"/>
        </w:rPr>
        <w:t xml:space="preserve"> </w:t>
      </w:r>
      <w:r>
        <w:t>фразовые</w:t>
      </w:r>
      <w:r>
        <w:rPr>
          <w:spacing w:val="35"/>
        </w:rPr>
        <w:t xml:space="preserve"> </w:t>
      </w:r>
      <w:r>
        <w:t>глаголы.</w:t>
      </w:r>
      <w:r>
        <w:rPr>
          <w:spacing w:val="33"/>
        </w:rPr>
        <w:t xml:space="preserve"> </w:t>
      </w:r>
      <w:r>
        <w:rPr>
          <w:spacing w:val="-2"/>
        </w:rPr>
        <w:t>Синонимы.</w:t>
      </w:r>
    </w:p>
    <w:p w:rsidR="00991C96" w:rsidRDefault="008A40EF">
      <w:pPr>
        <w:pStyle w:val="a3"/>
        <w:ind w:firstLine="0"/>
        <w:jc w:val="left"/>
      </w:pPr>
      <w:r>
        <w:t>Антонимы.</w:t>
      </w:r>
      <w:r>
        <w:rPr>
          <w:spacing w:val="-5"/>
        </w:rPr>
        <w:t xml:space="preserve"> </w:t>
      </w:r>
      <w:r>
        <w:t>Омонимы.</w:t>
      </w:r>
      <w:r>
        <w:rPr>
          <w:spacing w:val="-3"/>
        </w:rPr>
        <w:t xml:space="preserve"> </w:t>
      </w:r>
      <w:r>
        <w:t>Интернациональные</w:t>
      </w:r>
      <w:r>
        <w:rPr>
          <w:spacing w:val="-5"/>
        </w:rPr>
        <w:t xml:space="preserve"> </w:t>
      </w:r>
      <w:r>
        <w:t>слова.</w:t>
      </w:r>
      <w:r>
        <w:rPr>
          <w:spacing w:val="-3"/>
        </w:rPr>
        <w:t xml:space="preserve"> </w:t>
      </w:r>
      <w:r>
        <w:t>Сокращения</w:t>
      </w:r>
      <w:r>
        <w:rPr>
          <w:spacing w:val="58"/>
        </w:rPr>
        <w:t xml:space="preserve"> </w:t>
      </w:r>
      <w:r>
        <w:t>и</w:t>
      </w:r>
      <w:r>
        <w:rPr>
          <w:spacing w:val="-2"/>
        </w:rPr>
        <w:t xml:space="preserve"> аббревиатуры.</w:t>
      </w:r>
    </w:p>
    <w:p w:rsidR="00991C96" w:rsidRDefault="008A40EF">
      <w:pPr>
        <w:pStyle w:val="a3"/>
        <w:ind w:right="142"/>
      </w:pPr>
      <w:r>
        <w:t xml:space="preserve">Различные средства связи для обеспечения целостности и логичности устного/письменного </w:t>
      </w:r>
      <w:r>
        <w:rPr>
          <w:spacing w:val="-2"/>
        </w:rPr>
        <w:t>высказывания.</w:t>
      </w:r>
    </w:p>
    <w:p w:rsidR="00991C96" w:rsidRDefault="008A40EF">
      <w:pPr>
        <w:pStyle w:val="a3"/>
        <w:ind w:left="1275" w:firstLine="0"/>
      </w:pPr>
      <w:r>
        <w:t>Грамматическая</w:t>
      </w:r>
      <w:r>
        <w:rPr>
          <w:spacing w:val="-5"/>
        </w:rPr>
        <w:t xml:space="preserve"> </w:t>
      </w:r>
      <w:r>
        <w:t>сторона</w:t>
      </w:r>
      <w:r>
        <w:rPr>
          <w:spacing w:val="-6"/>
        </w:rPr>
        <w:t xml:space="preserve"> </w:t>
      </w:r>
      <w:r>
        <w:rPr>
          <w:spacing w:val="-4"/>
        </w:rPr>
        <w:t>речи.</w:t>
      </w:r>
    </w:p>
    <w:p w:rsidR="00991C96" w:rsidRDefault="008A40EF">
      <w:pPr>
        <w:pStyle w:val="a3"/>
        <w:ind w:right="15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a3"/>
        <w:ind w:right="14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991C96" w:rsidRDefault="008A40EF">
      <w:pPr>
        <w:pStyle w:val="a3"/>
        <w:ind w:right="147"/>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991C96" w:rsidRDefault="008A40EF">
      <w:pPr>
        <w:pStyle w:val="a3"/>
        <w:spacing w:before="1"/>
        <w:ind w:left="1275"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Pr="008A40EF" w:rsidRDefault="008A40EF">
      <w:pPr>
        <w:pStyle w:val="a3"/>
        <w:ind w:right="141"/>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lang w:val="en-US"/>
        </w:rPr>
        <w:t xml:space="preserve"> to be, to look, to seem, to feel (He looks/seems/feels happy.).</w:t>
      </w:r>
    </w:p>
    <w:p w:rsidR="00991C96" w:rsidRPr="008A40EF" w:rsidRDefault="008A40EF">
      <w:pPr>
        <w:pStyle w:val="a3"/>
        <w:ind w:right="146"/>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Default="008A40EF">
      <w:pPr>
        <w:pStyle w:val="a3"/>
        <w:ind w:left="1275" w:firstLine="0"/>
      </w:pPr>
      <w:r>
        <w:t>Сложносочинённые</w:t>
      </w:r>
      <w:r>
        <w:rPr>
          <w:spacing w:val="-9"/>
        </w:rPr>
        <w:t xml:space="preserve"> </w:t>
      </w:r>
      <w:r>
        <w:t>предложения</w:t>
      </w:r>
      <w:r>
        <w:rPr>
          <w:spacing w:val="-4"/>
        </w:rPr>
        <w:t xml:space="preserve"> </w:t>
      </w:r>
      <w:r>
        <w:t>с</w:t>
      </w:r>
      <w:r>
        <w:rPr>
          <w:spacing w:val="-5"/>
        </w:rPr>
        <w:t xml:space="preserve"> </w:t>
      </w:r>
      <w:r>
        <w:t>сочинительными</w:t>
      </w:r>
      <w:r>
        <w:rPr>
          <w:spacing w:val="-5"/>
        </w:rPr>
        <w:t xml:space="preserve"> </w:t>
      </w:r>
      <w:r>
        <w:t>союзами</w:t>
      </w:r>
      <w:r>
        <w:rPr>
          <w:spacing w:val="-4"/>
        </w:rPr>
        <w:t xml:space="preserve"> </w:t>
      </w:r>
      <w:r>
        <w:t>and,</w:t>
      </w:r>
      <w:r>
        <w:rPr>
          <w:spacing w:val="-4"/>
        </w:rPr>
        <w:t xml:space="preserve"> </w:t>
      </w:r>
      <w:r>
        <w:t>but,</w:t>
      </w:r>
      <w:r>
        <w:rPr>
          <w:spacing w:val="-4"/>
        </w:rPr>
        <w:t xml:space="preserve"> </w:t>
      </w:r>
      <w:r>
        <w:rPr>
          <w:spacing w:val="-5"/>
        </w:rPr>
        <w:t>or.</w:t>
      </w:r>
    </w:p>
    <w:p w:rsidR="00991C96" w:rsidRDefault="008A40EF">
      <w:pPr>
        <w:pStyle w:val="a3"/>
        <w:ind w:right="150"/>
      </w:pPr>
      <w:r>
        <w:t>Сложноподчинённые</w:t>
      </w:r>
      <w:r>
        <w:rPr>
          <w:spacing w:val="-1"/>
        </w:rPr>
        <w:t xml:space="preserve"> </w:t>
      </w:r>
      <w:r>
        <w:t>предложения с</w:t>
      </w:r>
      <w:r>
        <w:rPr>
          <w:spacing w:val="-1"/>
        </w:rPr>
        <w:t xml:space="preserve"> </w:t>
      </w:r>
      <w:r>
        <w:t>союзами и союзными словами because, if, when, where, what, why, how.</w:t>
      </w:r>
    </w:p>
    <w:p w:rsidR="00991C96" w:rsidRDefault="008A40EF">
      <w:pPr>
        <w:pStyle w:val="a3"/>
        <w:ind w:right="146"/>
      </w:pPr>
      <w:r>
        <w:t>Сложноподчинённые предложения с определительными придаточными с союзными словами who, which, that.</w:t>
      </w:r>
    </w:p>
    <w:p w:rsidR="00991C96" w:rsidRDefault="008A40EF">
      <w:pPr>
        <w:pStyle w:val="a3"/>
        <w:ind w:right="148"/>
      </w:pPr>
      <w:r>
        <w:t xml:space="preserve">Сложноподчинённые предложения с союзными словами whoever, whatever, however, </w:t>
      </w:r>
      <w:r>
        <w:rPr>
          <w:spacing w:val="-2"/>
        </w:rPr>
        <w:t>whenever.</w:t>
      </w:r>
    </w:p>
    <w:p w:rsidR="00991C96" w:rsidRDefault="008A40EF">
      <w:pPr>
        <w:pStyle w:val="a3"/>
        <w:ind w:right="145"/>
      </w:pPr>
      <w:r>
        <w:t>Условные</w:t>
      </w:r>
      <w:r>
        <w:rPr>
          <w:spacing w:val="-3"/>
        </w:rPr>
        <w:t xml:space="preserve"> </w:t>
      </w:r>
      <w:r>
        <w:t>предложения</w:t>
      </w:r>
      <w:r>
        <w:rPr>
          <w:spacing w:val="-1"/>
        </w:rPr>
        <w:t xml:space="preserve"> </w:t>
      </w:r>
      <w:r>
        <w:t>с</w:t>
      </w:r>
      <w:r>
        <w:rPr>
          <w:spacing w:val="-2"/>
        </w:rPr>
        <w:t xml:space="preserve"> </w:t>
      </w:r>
      <w:r>
        <w:t>глаголами в</w:t>
      </w:r>
      <w:r>
        <w:rPr>
          <w:spacing w:val="-2"/>
        </w:rPr>
        <w:t xml:space="preserve"> </w:t>
      </w:r>
      <w:r>
        <w:t>изъявительном</w:t>
      </w:r>
      <w:r>
        <w:rPr>
          <w:spacing w:val="-2"/>
        </w:rPr>
        <w:t xml:space="preserve"> </w:t>
      </w:r>
      <w:r>
        <w:t>наклонении (Conditional</w:t>
      </w:r>
      <w:r>
        <w:rPr>
          <w:spacing w:val="-1"/>
        </w:rPr>
        <w:t xml:space="preserve"> </w:t>
      </w:r>
      <w:r>
        <w:t>0,</w:t>
      </w:r>
      <w:r>
        <w:rPr>
          <w:spacing w:val="-1"/>
        </w:rPr>
        <w:t xml:space="preserve"> </w:t>
      </w:r>
      <w:r>
        <w:t>Conditional I) и с глаголами в сослагательном наклонении (Conditional</w:t>
      </w:r>
      <w:r>
        <w:rPr>
          <w:spacing w:val="40"/>
        </w:rPr>
        <w:t xml:space="preserve"> </w:t>
      </w:r>
      <w:r>
        <w:t>II и Conditional III).</w:t>
      </w:r>
    </w:p>
    <w:p w:rsidR="00991C96" w:rsidRPr="008A40EF" w:rsidRDefault="008A40EF">
      <w:pPr>
        <w:pStyle w:val="a3"/>
        <w:ind w:right="139"/>
        <w:rPr>
          <w:lang w:val="en-US"/>
        </w:rPr>
      </w:pPr>
      <w:r>
        <w:t>Инверсия</w:t>
      </w:r>
      <w:r w:rsidRPr="008A40EF">
        <w:rPr>
          <w:lang w:val="en-US"/>
        </w:rPr>
        <w:t xml:space="preserve"> </w:t>
      </w:r>
      <w:r>
        <w:t>с</w:t>
      </w:r>
      <w:r w:rsidRPr="008A40EF">
        <w:rPr>
          <w:lang w:val="en-US"/>
        </w:rPr>
        <w:t xml:space="preserve"> </w:t>
      </w:r>
      <w:r>
        <w:t>конструкциями</w:t>
      </w:r>
      <w:r w:rsidRPr="008A40EF">
        <w:rPr>
          <w:lang w:val="en-US"/>
        </w:rPr>
        <w:t xml:space="preserve"> hardly (ever) … when, no sooner … that, if only …;</w:t>
      </w:r>
      <w:r w:rsidRPr="008A40EF">
        <w:rPr>
          <w:spacing w:val="40"/>
          <w:lang w:val="en-US"/>
        </w:rPr>
        <w:t xml:space="preserve"> </w:t>
      </w:r>
      <w:r>
        <w:t>в</w:t>
      </w:r>
      <w:r w:rsidRPr="008A40EF">
        <w:rPr>
          <w:lang w:val="en-US"/>
        </w:rPr>
        <w:t xml:space="preserve"> </w:t>
      </w:r>
      <w:r>
        <w:t>условных</w:t>
      </w:r>
      <w:r w:rsidRPr="008A40EF">
        <w:rPr>
          <w:lang w:val="en-US"/>
        </w:rPr>
        <w:t xml:space="preserve"> </w:t>
      </w:r>
      <w:r>
        <w:t>предложениях</w:t>
      </w:r>
      <w:r w:rsidRPr="008A40EF">
        <w:rPr>
          <w:lang w:val="en-US"/>
        </w:rPr>
        <w:t xml:space="preserve"> (If) … should … do.</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Present/Past/Future Continuous Tense; Present/Past Perfect Tense; Present Perfect Continuous Tense).</w:t>
      </w:r>
    </w:p>
    <w:p w:rsidR="00991C96" w:rsidRDefault="008A40EF">
      <w:pPr>
        <w:pStyle w:val="a3"/>
        <w:ind w:right="147"/>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91C96" w:rsidRDefault="00991C96">
      <w:pPr>
        <w:pStyle w:val="a3"/>
        <w:sectPr w:rsidR="00991C96">
          <w:pgSz w:w="11910" w:h="16840"/>
          <w:pgMar w:top="760" w:right="425" w:bottom="1040" w:left="566" w:header="0" w:footer="810" w:gutter="0"/>
          <w:cols w:space="720"/>
        </w:sectPr>
      </w:pPr>
    </w:p>
    <w:p w:rsidR="00991C96" w:rsidRDefault="00991C96">
      <w:pPr>
        <w:pStyle w:val="a3"/>
        <w:ind w:left="0" w:firstLine="0"/>
        <w:jc w:val="left"/>
      </w:pPr>
    </w:p>
    <w:p w:rsidR="00991C96" w:rsidRDefault="00991C96">
      <w:pPr>
        <w:pStyle w:val="a3"/>
        <w:spacing w:before="65"/>
        <w:ind w:left="0" w:firstLine="0"/>
        <w:jc w:val="left"/>
      </w:pPr>
    </w:p>
    <w:p w:rsidR="00991C96" w:rsidRDefault="008A40EF">
      <w:pPr>
        <w:pStyle w:val="a3"/>
        <w:ind w:firstLine="0"/>
        <w:jc w:val="left"/>
      </w:pPr>
      <w:r>
        <w:rPr>
          <w:spacing w:val="-4"/>
        </w:rPr>
        <w:t>nor.</w:t>
      </w:r>
    </w:p>
    <w:p w:rsidR="00991C96" w:rsidRDefault="008A40EF">
      <w:pPr>
        <w:pStyle w:val="a3"/>
        <w:spacing w:before="65"/>
        <w:ind w:left="288" w:firstLine="0"/>
        <w:jc w:val="left"/>
      </w:pPr>
      <w:r>
        <w:br w:type="column"/>
      </w:r>
      <w:r>
        <w:lastRenderedPageBreak/>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288" w:firstLine="0"/>
        <w:jc w:val="left"/>
        <w:rPr>
          <w:lang w:val="en-US"/>
        </w:rPr>
      </w:pPr>
      <w:r>
        <w:t>Предложения</w:t>
      </w:r>
      <w:r w:rsidRPr="008A40EF">
        <w:rPr>
          <w:spacing w:val="15"/>
          <w:lang w:val="en-US"/>
        </w:rPr>
        <w:t xml:space="preserve"> </w:t>
      </w:r>
      <w:r>
        <w:t>с</w:t>
      </w:r>
      <w:r w:rsidRPr="008A40EF">
        <w:rPr>
          <w:spacing w:val="17"/>
          <w:lang w:val="en-US"/>
        </w:rPr>
        <w:t xml:space="preserve"> </w:t>
      </w:r>
      <w:r>
        <w:t>конструкциями</w:t>
      </w:r>
      <w:r w:rsidRPr="008A40EF">
        <w:rPr>
          <w:spacing w:val="20"/>
          <w:lang w:val="en-US"/>
        </w:rPr>
        <w:t xml:space="preserve"> </w:t>
      </w:r>
      <w:r w:rsidRPr="008A40EF">
        <w:rPr>
          <w:lang w:val="en-US"/>
        </w:rPr>
        <w:t>as</w:t>
      </w:r>
      <w:r w:rsidRPr="008A40EF">
        <w:rPr>
          <w:spacing w:val="18"/>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8"/>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8"/>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and</w:t>
      </w:r>
      <w:r w:rsidRPr="008A40EF">
        <w:rPr>
          <w:spacing w:val="16"/>
          <w:lang w:val="en-US"/>
        </w:rPr>
        <w:t xml:space="preserve"> </w:t>
      </w:r>
      <w:r w:rsidRPr="008A40EF">
        <w:rPr>
          <w:lang w:val="en-US"/>
        </w:rPr>
        <w:t>…,</w:t>
      </w:r>
      <w:r w:rsidRPr="008A40EF">
        <w:rPr>
          <w:spacing w:val="15"/>
          <w:lang w:val="en-US"/>
        </w:rPr>
        <w:t xml:space="preserve"> </w:t>
      </w:r>
      <w:r w:rsidRPr="008A40EF">
        <w:rPr>
          <w:lang w:val="en-US"/>
        </w:rPr>
        <w:t>either</w:t>
      </w:r>
      <w:r w:rsidRPr="008A40EF">
        <w:rPr>
          <w:spacing w:val="17"/>
          <w:lang w:val="en-US"/>
        </w:rPr>
        <w:t xml:space="preserve"> </w:t>
      </w:r>
      <w:r w:rsidRPr="008A40EF">
        <w:rPr>
          <w:lang w:val="en-US"/>
        </w:rPr>
        <w:t>…</w:t>
      </w:r>
      <w:r w:rsidRPr="008A40EF">
        <w:rPr>
          <w:spacing w:val="16"/>
          <w:lang w:val="en-US"/>
        </w:rPr>
        <w:t xml:space="preserve"> </w:t>
      </w:r>
      <w:r w:rsidRPr="008A40EF">
        <w:rPr>
          <w:lang w:val="en-US"/>
        </w:rPr>
        <w:t>or,</w:t>
      </w:r>
      <w:r w:rsidRPr="008A40EF">
        <w:rPr>
          <w:spacing w:val="17"/>
          <w:lang w:val="en-US"/>
        </w:rPr>
        <w:t xml:space="preserve"> </w:t>
      </w:r>
      <w:r w:rsidRPr="008A40EF">
        <w:rPr>
          <w:lang w:val="en-US"/>
        </w:rPr>
        <w:t>neither</w:t>
      </w:r>
      <w:r w:rsidRPr="008A40EF">
        <w:rPr>
          <w:spacing w:val="17"/>
          <w:lang w:val="en-US"/>
        </w:rPr>
        <w:t xml:space="preserve"> </w:t>
      </w:r>
      <w:r w:rsidRPr="008A40EF">
        <w:rPr>
          <w:spacing w:val="-10"/>
          <w:lang w:val="en-US"/>
        </w:rPr>
        <w:t>…</w:t>
      </w:r>
    </w:p>
    <w:p w:rsidR="00991C96" w:rsidRPr="008A40EF" w:rsidRDefault="00991C96">
      <w:pPr>
        <w:pStyle w:val="a3"/>
        <w:spacing w:before="1"/>
        <w:ind w:left="0" w:firstLine="0"/>
        <w:jc w:val="left"/>
        <w:rPr>
          <w:lang w:val="en-US"/>
        </w:rPr>
      </w:pPr>
    </w:p>
    <w:p w:rsidR="00991C96" w:rsidRDefault="008A40EF">
      <w:pPr>
        <w:pStyle w:val="a3"/>
        <w:ind w:left="288" w:firstLine="0"/>
        <w:jc w:val="left"/>
      </w:pPr>
      <w:r>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rsidR="00991C96" w:rsidRDefault="008A40EF">
      <w:pPr>
        <w:pStyle w:val="a3"/>
        <w:ind w:left="288" w:firstLine="0"/>
        <w:jc w:val="left"/>
      </w:pPr>
      <w:r>
        <w:t>Конструкции</w:t>
      </w:r>
      <w:r>
        <w:rPr>
          <w:spacing w:val="-2"/>
        </w:rPr>
        <w:t xml:space="preserve"> </w:t>
      </w:r>
      <w:r>
        <w:t>с</w:t>
      </w:r>
      <w:r>
        <w:rPr>
          <w:spacing w:val="-2"/>
        </w:rPr>
        <w:t xml:space="preserve"> </w:t>
      </w:r>
      <w:r>
        <w:t>глаголами</w:t>
      </w:r>
      <w:r>
        <w:rPr>
          <w:spacing w:val="-2"/>
        </w:rPr>
        <w:t xml:space="preserve"> </w:t>
      </w:r>
      <w:r>
        <w:t>на</w:t>
      </w:r>
      <w:r>
        <w:rPr>
          <w:spacing w:val="-2"/>
        </w:rPr>
        <w:t xml:space="preserve"> </w:t>
      </w:r>
      <w:r>
        <w:t>-ing:</w:t>
      </w:r>
      <w:r>
        <w:rPr>
          <w:spacing w:val="-1"/>
        </w:rPr>
        <w:t xml:space="preserve"> </w:t>
      </w:r>
      <w:r>
        <w:t>to</w:t>
      </w:r>
      <w:r>
        <w:rPr>
          <w:spacing w:val="-2"/>
        </w:rPr>
        <w:t xml:space="preserve"> </w:t>
      </w:r>
      <w:r>
        <w:t>love/hate</w:t>
      </w:r>
      <w:r>
        <w:rPr>
          <w:spacing w:val="-1"/>
        </w:rPr>
        <w:t xml:space="preserve"> </w:t>
      </w:r>
      <w:r>
        <w:t>doing</w:t>
      </w:r>
      <w:r>
        <w:rPr>
          <w:spacing w:val="-3"/>
        </w:rPr>
        <w:t xml:space="preserve"> </w:t>
      </w:r>
      <w:r>
        <w:rPr>
          <w:spacing w:val="-2"/>
        </w:rPr>
        <w:t>smth.</w:t>
      </w:r>
    </w:p>
    <w:p w:rsidR="00991C96" w:rsidRPr="008A40EF" w:rsidRDefault="008A40EF">
      <w:pPr>
        <w:pStyle w:val="a3"/>
        <w:ind w:left="288" w:firstLine="0"/>
        <w:jc w:val="left"/>
        <w:rPr>
          <w:lang w:val="en-US"/>
        </w:rPr>
      </w:pPr>
      <w:r>
        <w:t>Конструкции</w:t>
      </w:r>
      <w:r w:rsidRPr="008A40EF">
        <w:rPr>
          <w:spacing w:val="29"/>
          <w:lang w:val="en-US"/>
        </w:rPr>
        <w:t xml:space="preserve"> </w:t>
      </w:r>
      <w:r w:rsidRPr="008A40EF">
        <w:rPr>
          <w:lang w:val="en-US"/>
        </w:rPr>
        <w:t>c</w:t>
      </w:r>
      <w:r w:rsidRPr="008A40EF">
        <w:rPr>
          <w:spacing w:val="28"/>
          <w:lang w:val="en-US"/>
        </w:rPr>
        <w:t xml:space="preserve"> </w:t>
      </w:r>
      <w:r>
        <w:t>глаголами</w:t>
      </w:r>
      <w:r w:rsidRPr="008A40EF">
        <w:rPr>
          <w:spacing w:val="31"/>
          <w:lang w:val="en-US"/>
        </w:rPr>
        <w:t xml:space="preserve"> </w:t>
      </w:r>
      <w:r w:rsidRPr="008A40EF">
        <w:rPr>
          <w:lang w:val="en-US"/>
        </w:rPr>
        <w:t>to</w:t>
      </w:r>
      <w:r w:rsidRPr="008A40EF">
        <w:rPr>
          <w:spacing w:val="29"/>
          <w:lang w:val="en-US"/>
        </w:rPr>
        <w:t xml:space="preserve"> </w:t>
      </w:r>
      <w:r w:rsidRPr="008A40EF">
        <w:rPr>
          <w:lang w:val="en-US"/>
        </w:rPr>
        <w:t>stop,</w:t>
      </w:r>
      <w:r w:rsidRPr="008A40EF">
        <w:rPr>
          <w:spacing w:val="28"/>
          <w:lang w:val="en-US"/>
        </w:rPr>
        <w:t xml:space="preserve"> </w:t>
      </w:r>
      <w:r w:rsidRPr="008A40EF">
        <w:rPr>
          <w:lang w:val="en-US"/>
        </w:rPr>
        <w:t>to</w:t>
      </w:r>
      <w:r w:rsidRPr="008A40EF">
        <w:rPr>
          <w:spacing w:val="29"/>
          <w:lang w:val="en-US"/>
        </w:rPr>
        <w:t xml:space="preserve"> </w:t>
      </w:r>
      <w:r w:rsidRPr="008A40EF">
        <w:rPr>
          <w:lang w:val="en-US"/>
        </w:rPr>
        <w:t>remember,</w:t>
      </w:r>
      <w:r w:rsidRPr="008A40EF">
        <w:rPr>
          <w:spacing w:val="28"/>
          <w:lang w:val="en-US"/>
        </w:rPr>
        <w:t xml:space="preserve"> </w:t>
      </w:r>
      <w:r w:rsidRPr="008A40EF">
        <w:rPr>
          <w:lang w:val="en-US"/>
        </w:rPr>
        <w:t>to</w:t>
      </w:r>
      <w:r w:rsidRPr="008A40EF">
        <w:rPr>
          <w:spacing w:val="30"/>
          <w:lang w:val="en-US"/>
        </w:rPr>
        <w:t xml:space="preserve"> </w:t>
      </w:r>
      <w:r w:rsidRPr="008A40EF">
        <w:rPr>
          <w:lang w:val="en-US"/>
        </w:rPr>
        <w:t>forget</w:t>
      </w:r>
      <w:r w:rsidRPr="008A40EF">
        <w:rPr>
          <w:spacing w:val="29"/>
          <w:lang w:val="en-US"/>
        </w:rPr>
        <w:t xml:space="preserve"> </w:t>
      </w:r>
      <w:r w:rsidRPr="008A40EF">
        <w:rPr>
          <w:lang w:val="en-US"/>
        </w:rPr>
        <w:t>(</w:t>
      </w:r>
      <w:r>
        <w:t>разница</w:t>
      </w:r>
      <w:r w:rsidRPr="008A40EF">
        <w:rPr>
          <w:spacing w:val="30"/>
          <w:lang w:val="en-US"/>
        </w:rPr>
        <w:t xml:space="preserve"> </w:t>
      </w:r>
      <w:r>
        <w:t>в</w:t>
      </w:r>
      <w:r w:rsidRPr="008A40EF">
        <w:rPr>
          <w:spacing w:val="26"/>
          <w:lang w:val="en-US"/>
        </w:rPr>
        <w:t xml:space="preserve"> </w:t>
      </w:r>
      <w:r>
        <w:t>значении</w:t>
      </w:r>
      <w:r w:rsidRPr="008A40EF">
        <w:rPr>
          <w:spacing w:val="32"/>
          <w:lang w:val="en-US"/>
        </w:rPr>
        <w:t xml:space="preserve"> </w:t>
      </w:r>
      <w:r w:rsidRPr="008A40EF">
        <w:rPr>
          <w:lang w:val="en-US"/>
        </w:rPr>
        <w:t>to</w:t>
      </w:r>
      <w:r w:rsidRPr="008A40EF">
        <w:rPr>
          <w:spacing w:val="27"/>
          <w:lang w:val="en-US"/>
        </w:rPr>
        <w:t xml:space="preserve"> </w:t>
      </w:r>
      <w:r w:rsidRPr="008A40EF">
        <w:rPr>
          <w:lang w:val="en-US"/>
        </w:rPr>
        <w:t>stop</w:t>
      </w:r>
      <w:r w:rsidRPr="008A40EF">
        <w:rPr>
          <w:spacing w:val="30"/>
          <w:lang w:val="en-US"/>
        </w:rPr>
        <w:t xml:space="preserve"> </w:t>
      </w:r>
      <w:r w:rsidRPr="008A40EF">
        <w:rPr>
          <w:spacing w:val="-2"/>
          <w:lang w:val="en-US"/>
        </w:rPr>
        <w:t>doing</w:t>
      </w:r>
    </w:p>
    <w:p w:rsidR="00991C96" w:rsidRPr="008A40EF" w:rsidRDefault="00991C96">
      <w:pPr>
        <w:pStyle w:val="a3"/>
        <w:jc w:val="left"/>
        <w:rPr>
          <w:lang w:val="en-US"/>
        </w:rPr>
        <w:sectPr w:rsidR="00991C96" w:rsidRPr="008A40EF">
          <w:pgSz w:w="11910" w:h="16840"/>
          <w:pgMar w:top="760" w:right="425" w:bottom="1040" w:left="566" w:header="0" w:footer="810" w:gutter="0"/>
          <w:cols w:num="2" w:space="720" w:equalWidth="0">
            <w:col w:w="947" w:space="40"/>
            <w:col w:w="9932"/>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Default="008A40EF">
      <w:pPr>
        <w:pStyle w:val="a3"/>
        <w:ind w:left="1275" w:right="4712" w:firstLine="0"/>
        <w:jc w:val="left"/>
      </w:pPr>
      <w:r>
        <w:t>Конструкция</w:t>
      </w:r>
      <w:r w:rsidRPr="008A40E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991C96" w:rsidRPr="008A40EF" w:rsidRDefault="008A40EF">
      <w:pPr>
        <w:pStyle w:val="a3"/>
        <w:spacing w:line="274" w:lineRule="exact"/>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8"/>
        <w:rPr>
          <w:lang w:val="en-US"/>
        </w:rPr>
      </w:pPr>
      <w:r>
        <w:t>Конструкции</w:t>
      </w:r>
      <w:r w:rsidRPr="008A40EF">
        <w:rPr>
          <w:lang w:val="en-US"/>
        </w:rPr>
        <w:t xml:space="preserve"> I prefer, I’d prefer, I’d rather prefer, </w:t>
      </w:r>
      <w:r>
        <w:t>выражающих</w:t>
      </w:r>
      <w:r w:rsidRPr="008A40EF">
        <w:rPr>
          <w:lang w:val="en-US"/>
        </w:rPr>
        <w:t xml:space="preserve"> </w:t>
      </w:r>
      <w:r>
        <w:t>предпочтение</w:t>
      </w:r>
      <w:r w:rsidRPr="008A40EF">
        <w:rPr>
          <w:lang w:val="en-US"/>
        </w:rPr>
        <w:t>,</w:t>
      </w:r>
      <w:r w:rsidRPr="008A40EF">
        <w:rPr>
          <w:spacing w:val="40"/>
          <w:lang w:val="en-US"/>
        </w:rPr>
        <w:t xml:space="preserve"> </w:t>
      </w:r>
      <w:r>
        <w:t>а</w:t>
      </w:r>
      <w:r w:rsidRPr="008A40EF">
        <w:rPr>
          <w:lang w:val="en-US"/>
        </w:rPr>
        <w:t xml:space="preserve"> </w:t>
      </w:r>
      <w:r>
        <w:t>также</w:t>
      </w:r>
      <w:r w:rsidRPr="008A40EF">
        <w:rPr>
          <w:lang w:val="en-US"/>
        </w:rPr>
        <w:t xml:space="preserve"> </w:t>
      </w:r>
      <w:r>
        <w:t>конструкций</w:t>
      </w:r>
      <w:r w:rsidRPr="008A40EF">
        <w:rPr>
          <w:lang w:val="en-US"/>
        </w:rPr>
        <w:t xml:space="preserve"> I’d rather, You’d better.</w:t>
      </w:r>
    </w:p>
    <w:p w:rsidR="00991C96" w:rsidRDefault="008A40EF">
      <w:pPr>
        <w:pStyle w:val="a3"/>
        <w:ind w:right="142"/>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39"/>
      </w:pPr>
      <w:r>
        <w:t>Глаголы (правильных и</w:t>
      </w:r>
      <w:r>
        <w:rPr>
          <w:spacing w:val="-1"/>
        </w:rPr>
        <w:t xml:space="preserve"> </w:t>
      </w:r>
      <w:r>
        <w:t>неправильных)</w:t>
      </w:r>
      <w:r>
        <w:rPr>
          <w:spacing w:val="-1"/>
        </w:rPr>
        <w:t xml:space="preserve"> </w:t>
      </w:r>
      <w:r>
        <w:t>в видо-временных формах действительного</w:t>
      </w:r>
      <w:r>
        <w:rPr>
          <w:spacing w:val="-2"/>
        </w:rPr>
        <w:t xml:space="preserve"> </w:t>
      </w:r>
      <w:r>
        <w:t>залога</w:t>
      </w:r>
      <w:r>
        <w:rPr>
          <w:spacing w:val="-1"/>
        </w:rPr>
        <w:t xml:space="preserve"> </w:t>
      </w:r>
      <w:r>
        <w:t xml:space="preserve">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spacing w:before="1"/>
        <w:ind w:right="137"/>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 ought to).</w:t>
      </w:r>
    </w:p>
    <w:p w:rsidR="00991C96" w:rsidRPr="008A40EF" w:rsidRDefault="008A40EF">
      <w:pPr>
        <w:pStyle w:val="a3"/>
        <w:ind w:right="141"/>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w:t>
      </w:r>
      <w:r w:rsidRPr="008A40EF">
        <w:rPr>
          <w:spacing w:val="40"/>
          <w:lang w:val="en-US"/>
        </w:rPr>
        <w:t xml:space="preserve"> </w:t>
      </w:r>
      <w:r w:rsidRPr="008A40EF">
        <w:rPr>
          <w:lang w:val="en-US"/>
        </w:rPr>
        <w:t xml:space="preserve">I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ind w:right="148"/>
      </w:pPr>
      <w:r>
        <w:t>Имена существительные во множественном числе, образованные по правилу, и</w:t>
      </w:r>
      <w:r>
        <w:rPr>
          <w:spacing w:val="40"/>
        </w:rPr>
        <w:t xml:space="preserve"> </w:t>
      </w:r>
      <w:r>
        <w:rPr>
          <w:spacing w:val="-2"/>
        </w:rPr>
        <w:t>исключения.</w:t>
      </w:r>
    </w:p>
    <w:p w:rsidR="00991C96" w:rsidRDefault="008A40EF">
      <w:pPr>
        <w:pStyle w:val="a3"/>
        <w:ind w:left="1275" w:right="418"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ind w:right="139"/>
      </w:pPr>
      <w:r>
        <w:t>Имена прилагательные и наречия в положительной, сравнительной</w:t>
      </w:r>
      <w:r>
        <w:rPr>
          <w:spacing w:val="40"/>
        </w:rPr>
        <w:t xml:space="preserve"> </w:t>
      </w:r>
      <w:r>
        <w:t>и превосходной степенях, образованных по правилу, и исключения.</w:t>
      </w:r>
    </w:p>
    <w:p w:rsidR="00991C96" w:rsidRDefault="008A40EF">
      <w:pPr>
        <w:pStyle w:val="a3"/>
        <w:ind w:right="138"/>
      </w:pPr>
      <w:r>
        <w:t>Порядок</w:t>
      </w:r>
      <w:r>
        <w:rPr>
          <w:spacing w:val="-1"/>
        </w:rPr>
        <w:t xml:space="preserve"> </w:t>
      </w:r>
      <w:r>
        <w:t>следования</w:t>
      </w:r>
      <w:r>
        <w:rPr>
          <w:spacing w:val="-1"/>
        </w:rPr>
        <w:t xml:space="preserve"> </w:t>
      </w:r>
      <w:r>
        <w:t>нескольких</w:t>
      </w:r>
      <w:r>
        <w:rPr>
          <w:spacing w:val="-1"/>
        </w:rPr>
        <w:t xml:space="preserve"> </w:t>
      </w:r>
      <w:r>
        <w:t>прилагательных (мнение</w:t>
      </w:r>
      <w:r>
        <w:rPr>
          <w:spacing w:val="-1"/>
        </w:rPr>
        <w:t xml:space="preserve"> </w:t>
      </w:r>
      <w:r>
        <w:t>–</w:t>
      </w:r>
      <w:r>
        <w:rPr>
          <w:spacing w:val="-1"/>
        </w:rPr>
        <w:t xml:space="preserve"> </w:t>
      </w:r>
      <w:r>
        <w:t>размер</w:t>
      </w:r>
      <w:r>
        <w:rPr>
          <w:spacing w:val="-1"/>
        </w:rPr>
        <w:t xml:space="preserve"> </w:t>
      </w:r>
      <w:r>
        <w:t>–</w:t>
      </w:r>
      <w:r>
        <w:rPr>
          <w:spacing w:val="-3"/>
        </w:rPr>
        <w:t xml:space="preserve"> </w:t>
      </w:r>
      <w:r>
        <w:t>возраст –</w:t>
      </w:r>
      <w:r>
        <w:rPr>
          <w:spacing w:val="-1"/>
        </w:rPr>
        <w:t xml:space="preserve"> </w:t>
      </w:r>
      <w:r>
        <w:t>форма</w:t>
      </w:r>
      <w:r>
        <w:rPr>
          <w:spacing w:val="-2"/>
        </w:rPr>
        <w:t xml:space="preserve"> </w:t>
      </w:r>
      <w:r>
        <w:t>–</w:t>
      </w:r>
      <w:r>
        <w:rPr>
          <w:spacing w:val="-1"/>
        </w:rPr>
        <w:t xml:space="preserve"> </w:t>
      </w:r>
      <w:r>
        <w:t>цвет – происхождение – материал).</w:t>
      </w:r>
    </w:p>
    <w:p w:rsidR="00991C96" w:rsidRPr="008A40EF" w:rsidRDefault="008A40EF">
      <w:pPr>
        <w:pStyle w:val="a3"/>
        <w:ind w:left="1275" w:firstLine="0"/>
        <w:rPr>
          <w:lang w:val="en-US"/>
        </w:rPr>
      </w:pPr>
      <w:r>
        <w:t>Слова</w:t>
      </w:r>
      <w:r w:rsidRPr="008A40EF">
        <w:rPr>
          <w:lang w:val="en-US"/>
        </w:rPr>
        <w:t>,</w:t>
      </w:r>
      <w:r w:rsidRPr="008A40EF">
        <w:rPr>
          <w:spacing w:val="-2"/>
          <w:lang w:val="en-US"/>
        </w:rPr>
        <w:t xml:space="preserve"> </w:t>
      </w:r>
      <w:r>
        <w:t>выражающие</w:t>
      </w:r>
      <w:r w:rsidRPr="008A40EF">
        <w:rPr>
          <w:spacing w:val="-2"/>
          <w:lang w:val="en-US"/>
        </w:rPr>
        <w:t xml:space="preserve"> </w:t>
      </w:r>
      <w:r>
        <w:t>количество</w:t>
      </w:r>
      <w:r w:rsidRPr="008A40EF">
        <w:rPr>
          <w:spacing w:val="-1"/>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2"/>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2"/>
          <w:lang w:val="en-US"/>
        </w:rPr>
        <w:t xml:space="preserve"> </w:t>
      </w:r>
      <w:r w:rsidRPr="008A40EF">
        <w:rPr>
          <w:lang w:val="en-US"/>
        </w:rPr>
        <w:t>few;</w:t>
      </w:r>
      <w:r w:rsidRPr="008A40EF">
        <w:rPr>
          <w:spacing w:val="-2"/>
          <w:lang w:val="en-US"/>
        </w:rPr>
        <w:t xml:space="preserve"> </w:t>
      </w:r>
      <w:r w:rsidRPr="008A40EF">
        <w:rPr>
          <w:lang w:val="en-US"/>
        </w:rPr>
        <w:t>a</w:t>
      </w:r>
      <w:r w:rsidRPr="008A40EF">
        <w:rPr>
          <w:spacing w:val="-2"/>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4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91C96" w:rsidRDefault="008A40EF">
      <w:pPr>
        <w:pStyle w:val="a3"/>
        <w:spacing w:before="1"/>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5"/>
      </w:pPr>
      <w:r>
        <w:t>Предлоги места, времени, направления; предлоги, употребляемые с глаголами в страдательном залоге.</w:t>
      </w:r>
    </w:p>
    <w:p w:rsidR="00991C96" w:rsidRDefault="00991C96">
      <w:pPr>
        <w:pStyle w:val="a3"/>
        <w:spacing w:before="4"/>
        <w:ind w:left="0" w:firstLine="0"/>
        <w:jc w:val="left"/>
      </w:pPr>
    </w:p>
    <w:p w:rsidR="00991C96" w:rsidRDefault="008A40EF">
      <w:pPr>
        <w:pStyle w:val="3"/>
        <w:spacing w:line="274"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991C96" w:rsidRDefault="008A40EF">
      <w:pPr>
        <w:pStyle w:val="a3"/>
        <w:ind w:right="141"/>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речи 10 класса.</w:t>
      </w:r>
    </w:p>
    <w:p w:rsidR="00991C96" w:rsidRDefault="008A40EF">
      <w:pPr>
        <w:pStyle w:val="a3"/>
        <w:ind w:right="142"/>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right="149"/>
      </w:pPr>
      <w:r>
        <w:lastRenderedPageBreak/>
        <w:t>Владение основными сведениями о социокультурном портрете и культурном наследии страны/стран, говорящих на английском языке.</w:t>
      </w:r>
    </w:p>
    <w:p w:rsidR="00991C96" w:rsidRDefault="008A40EF">
      <w:pPr>
        <w:pStyle w:val="a3"/>
        <w:ind w:right="13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991C96" w:rsidRDefault="008A40EF">
      <w:pPr>
        <w:pStyle w:val="a3"/>
        <w:spacing w:before="1"/>
        <w:ind w:right="13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991C96" w:rsidRDefault="00991C96">
      <w:pPr>
        <w:pStyle w:val="a3"/>
        <w:ind w:left="0" w:firstLine="0"/>
        <w:jc w:val="left"/>
      </w:pPr>
    </w:p>
    <w:p w:rsidR="00991C96" w:rsidRDefault="00991C96">
      <w:pPr>
        <w:pStyle w:val="a3"/>
        <w:spacing w:before="2"/>
        <w:ind w:left="0" w:firstLine="0"/>
        <w:jc w:val="left"/>
      </w:pPr>
    </w:p>
    <w:p w:rsidR="00991C96" w:rsidRDefault="008A40EF">
      <w:pPr>
        <w:pStyle w:val="3"/>
        <w:spacing w:line="274" w:lineRule="exact"/>
        <w:jc w:val="both"/>
      </w:pPr>
      <w:r>
        <w:t>Компенсаторные</w:t>
      </w:r>
      <w:r>
        <w:rPr>
          <w:spacing w:val="-9"/>
        </w:rPr>
        <w:t xml:space="preserve"> </w:t>
      </w:r>
      <w:r>
        <w:rPr>
          <w:spacing w:val="-2"/>
        </w:rPr>
        <w:t>умения.</w:t>
      </w:r>
    </w:p>
    <w:p w:rsidR="00991C96" w:rsidRDefault="008A40EF">
      <w:pPr>
        <w:pStyle w:val="a3"/>
        <w:ind w:right="139"/>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991C96" w:rsidRDefault="008A40EF">
      <w:pPr>
        <w:pStyle w:val="a3"/>
        <w:ind w:right="13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91C96" w:rsidRDefault="008A40EF">
      <w:pPr>
        <w:pStyle w:val="3"/>
        <w:spacing w:before="5"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11</w:t>
      </w:r>
      <w:r>
        <w:rPr>
          <w:spacing w:val="-9"/>
        </w:rPr>
        <w:t xml:space="preserve"> </w:t>
      </w:r>
      <w:r>
        <w:t>классе Коммуникативные умения.</w:t>
      </w:r>
    </w:p>
    <w:p w:rsidR="00991C96" w:rsidRDefault="008A40EF">
      <w:pPr>
        <w:pStyle w:val="a3"/>
        <w:ind w:right="143"/>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991C96" w:rsidRDefault="008A40EF">
      <w:pPr>
        <w:pStyle w:val="a3"/>
        <w:spacing w:line="274" w:lineRule="exact"/>
        <w:ind w:left="1275" w:firstLine="0"/>
      </w:pPr>
      <w:r>
        <w:t>Повседневная</w:t>
      </w:r>
      <w:r>
        <w:rPr>
          <w:spacing w:val="12"/>
        </w:rPr>
        <w:t xml:space="preserve"> </w:t>
      </w:r>
      <w:r>
        <w:t>жизнь</w:t>
      </w:r>
      <w:r>
        <w:rPr>
          <w:spacing w:val="14"/>
        </w:rPr>
        <w:t xml:space="preserve"> </w:t>
      </w:r>
      <w:r>
        <w:t>семьи.</w:t>
      </w:r>
      <w:r>
        <w:rPr>
          <w:spacing w:val="13"/>
        </w:rPr>
        <w:t xml:space="preserve"> </w:t>
      </w:r>
      <w:r>
        <w:t>Межличностные</w:t>
      </w:r>
      <w:r>
        <w:rPr>
          <w:spacing w:val="12"/>
        </w:rPr>
        <w:t xml:space="preserve"> </w:t>
      </w:r>
      <w:r>
        <w:t>отношения</w:t>
      </w:r>
      <w:r>
        <w:rPr>
          <w:spacing w:val="11"/>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4"/>
        </w:rPr>
        <w:t xml:space="preserve"> </w:t>
      </w:r>
      <w:r>
        <w:t>и</w:t>
      </w:r>
      <w:r>
        <w:rPr>
          <w:spacing w:val="14"/>
        </w:rPr>
        <w:t xml:space="preserve"> </w:t>
      </w:r>
      <w:r>
        <w:rPr>
          <w:spacing w:val="-2"/>
        </w:rPr>
        <w:t>знакомыми.</w:t>
      </w:r>
    </w:p>
    <w:p w:rsidR="00991C96" w:rsidRDefault="008A40EF">
      <w:pPr>
        <w:pStyle w:val="a3"/>
        <w:ind w:firstLine="0"/>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rsidR="00991C96" w:rsidRDefault="008A40EF">
      <w:pPr>
        <w:pStyle w:val="a3"/>
        <w:ind w:left="1275" w:firstLine="0"/>
      </w:pPr>
      <w:r>
        <w:t>Внешность</w:t>
      </w:r>
      <w:r>
        <w:rPr>
          <w:spacing w:val="-5"/>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991C96" w:rsidRDefault="008A40EF">
      <w:pPr>
        <w:pStyle w:val="a3"/>
        <w:ind w:right="144"/>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3"/>
        </w:rPr>
        <w:t xml:space="preserve"> </w:t>
      </w:r>
      <w:r>
        <w:t>о</w:t>
      </w:r>
      <w:r>
        <w:rPr>
          <w:spacing w:val="-3"/>
        </w:rPr>
        <w:t xml:space="preserve"> </w:t>
      </w:r>
      <w:r>
        <w:t>здоровье:</w:t>
      </w:r>
      <w:r>
        <w:rPr>
          <w:spacing w:val="-3"/>
        </w:rPr>
        <w:t xml:space="preserve"> </w:t>
      </w:r>
      <w:r>
        <w:t>режим</w:t>
      </w:r>
      <w:r>
        <w:rPr>
          <w:spacing w:val="-3"/>
        </w:rPr>
        <w:t xml:space="preserve"> </w:t>
      </w:r>
      <w:r>
        <w:t>труда</w:t>
      </w:r>
      <w:r>
        <w:rPr>
          <w:spacing w:val="-4"/>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991C96" w:rsidRDefault="008A40EF">
      <w:pPr>
        <w:pStyle w:val="a3"/>
        <w:ind w:right="137"/>
      </w:pPr>
      <w:r>
        <w:t>Школьное образование, школьная жизнь, школьные праздники. Школьные социальные сети. Переписка с зарубежными сверстниками. Взаимоотношения</w:t>
      </w:r>
      <w:r>
        <w:rPr>
          <w:spacing w:val="40"/>
        </w:rPr>
        <w:t xml:space="preserve"> </w:t>
      </w:r>
      <w:r>
        <w:t>в школе. Проблемы и решения. Подготовка к выпускным экзаменам.</w:t>
      </w:r>
    </w:p>
    <w:p w:rsidR="00991C96" w:rsidRDefault="008A40EF">
      <w:pPr>
        <w:pStyle w:val="a3"/>
        <w:ind w:right="139"/>
      </w:pPr>
      <w:r>
        <w:t>Современный мир профессий. Проблема выбора профессии. Альтернативы</w:t>
      </w:r>
      <w:r>
        <w:rPr>
          <w:spacing w:val="40"/>
        </w:rPr>
        <w:t xml:space="preserve"> </w:t>
      </w:r>
      <w:r>
        <w:t xml:space="preserve">в продолжении </w:t>
      </w:r>
      <w:r>
        <w:rPr>
          <w:spacing w:val="-2"/>
        </w:rPr>
        <w:t>образования.</w:t>
      </w:r>
    </w:p>
    <w:p w:rsidR="00991C96" w:rsidRDefault="008A40EF">
      <w:pPr>
        <w:pStyle w:val="a3"/>
        <w:ind w:right="145"/>
      </w:pPr>
      <w:r>
        <w:t>Место иностранного языка в повседневной жизни и профессиональной деятельности в современном мире.</w:t>
      </w:r>
    </w:p>
    <w:p w:rsidR="00991C96" w:rsidRDefault="008A40EF">
      <w:pPr>
        <w:pStyle w:val="a3"/>
        <w:ind w:right="145"/>
      </w:pPr>
      <w:r>
        <w:t>Молодёжь в современном обществе. Ценностные ориентиры. Участие молодёжи в жизни общества. Досуг молодёжи: увлечения и интересы. Любовь</w:t>
      </w:r>
      <w:r>
        <w:rPr>
          <w:spacing w:val="40"/>
        </w:rPr>
        <w:t xml:space="preserve"> </w:t>
      </w:r>
      <w:r>
        <w:t>и дружба.</w:t>
      </w:r>
    </w:p>
    <w:p w:rsidR="00991C96" w:rsidRDefault="008A40EF">
      <w:pPr>
        <w:pStyle w:val="a3"/>
        <w:ind w:right="143"/>
      </w:pPr>
      <w:r>
        <w:t>Роль спорта в современной жизни: виды спорта, экстремальный спорт, спортивные соревнования, Олимпийские игры.</w:t>
      </w:r>
    </w:p>
    <w:p w:rsidR="00991C96" w:rsidRDefault="008A40EF">
      <w:pPr>
        <w:pStyle w:val="a3"/>
        <w:ind w:right="145"/>
      </w:pPr>
      <w:r>
        <w:t>Деловое общение: особенности делового общения, деловая этика, деловая переписка, публичное выступление.</w:t>
      </w:r>
    </w:p>
    <w:p w:rsidR="00991C96" w:rsidRDefault="008A40EF">
      <w:pPr>
        <w:pStyle w:val="a3"/>
        <w:spacing w:before="1"/>
        <w:ind w:left="1275" w:firstLine="0"/>
      </w:pPr>
      <w:r>
        <w:t>Туризм.</w:t>
      </w:r>
      <w:r>
        <w:rPr>
          <w:spacing w:val="71"/>
          <w:w w:val="150"/>
        </w:rPr>
        <w:t xml:space="preserve"> </w:t>
      </w:r>
      <w:r>
        <w:t>Виды</w:t>
      </w:r>
      <w:r>
        <w:rPr>
          <w:spacing w:val="74"/>
          <w:w w:val="150"/>
        </w:rPr>
        <w:t xml:space="preserve"> </w:t>
      </w:r>
      <w:r>
        <w:t>отдыха.</w:t>
      </w:r>
      <w:r>
        <w:rPr>
          <w:spacing w:val="74"/>
          <w:w w:val="150"/>
        </w:rPr>
        <w:t xml:space="preserve"> </w:t>
      </w:r>
      <w:r>
        <w:t>Экотуризм.</w:t>
      </w:r>
      <w:r>
        <w:rPr>
          <w:spacing w:val="74"/>
          <w:w w:val="150"/>
        </w:rPr>
        <w:t xml:space="preserve"> </w:t>
      </w:r>
      <w:r>
        <w:t>Путешествия</w:t>
      </w:r>
      <w:r>
        <w:rPr>
          <w:spacing w:val="73"/>
          <w:w w:val="150"/>
        </w:rPr>
        <w:t xml:space="preserve"> </w:t>
      </w:r>
      <w:r>
        <w:t>по</w:t>
      </w:r>
      <w:r>
        <w:rPr>
          <w:spacing w:val="74"/>
          <w:w w:val="150"/>
        </w:rPr>
        <w:t xml:space="preserve"> </w:t>
      </w:r>
      <w:r>
        <w:t>России</w:t>
      </w:r>
      <w:r>
        <w:rPr>
          <w:spacing w:val="75"/>
          <w:w w:val="150"/>
        </w:rPr>
        <w:t xml:space="preserve"> </w:t>
      </w:r>
      <w:r>
        <w:t>и</w:t>
      </w:r>
      <w:r>
        <w:rPr>
          <w:spacing w:val="71"/>
          <w:w w:val="150"/>
        </w:rPr>
        <w:t xml:space="preserve"> </w:t>
      </w:r>
      <w:r>
        <w:t>зарубежным</w:t>
      </w:r>
      <w:r>
        <w:rPr>
          <w:spacing w:val="76"/>
          <w:w w:val="150"/>
        </w:rPr>
        <w:t xml:space="preserve"> </w:t>
      </w:r>
      <w:r>
        <w:rPr>
          <w:spacing w:val="-2"/>
        </w:rPr>
        <w:t>странам.</w:t>
      </w:r>
    </w:p>
    <w:p w:rsidR="00991C96" w:rsidRDefault="008A40EF">
      <w:pPr>
        <w:pStyle w:val="a3"/>
        <w:ind w:firstLine="0"/>
      </w:pPr>
      <w:r>
        <w:t>Виртуальные</w:t>
      </w:r>
      <w:r>
        <w:rPr>
          <w:spacing w:val="-9"/>
        </w:rPr>
        <w:t xml:space="preserve"> </w:t>
      </w:r>
      <w:r>
        <w:rPr>
          <w:spacing w:val="-2"/>
        </w:rPr>
        <w:t>путешествия.</w:t>
      </w:r>
    </w:p>
    <w:p w:rsidR="00991C96" w:rsidRDefault="008A40EF">
      <w:pPr>
        <w:pStyle w:val="a3"/>
        <w:ind w:left="1275" w:firstLine="0"/>
      </w:pPr>
      <w:r>
        <w:t>Вселенная</w:t>
      </w:r>
      <w:r>
        <w:rPr>
          <w:spacing w:val="40"/>
        </w:rPr>
        <w:t xml:space="preserve">  </w:t>
      </w:r>
      <w:r>
        <w:t>и</w:t>
      </w:r>
      <w:r>
        <w:rPr>
          <w:spacing w:val="41"/>
        </w:rPr>
        <w:t xml:space="preserve">  </w:t>
      </w:r>
      <w:r>
        <w:t>человек.</w:t>
      </w:r>
      <w:r>
        <w:rPr>
          <w:spacing w:val="40"/>
        </w:rPr>
        <w:t xml:space="preserve">  </w:t>
      </w:r>
      <w:r>
        <w:t>Природа.</w:t>
      </w:r>
      <w:r>
        <w:rPr>
          <w:spacing w:val="40"/>
        </w:rPr>
        <w:t xml:space="preserve">  </w:t>
      </w:r>
      <w:r>
        <w:t>Проблемы</w:t>
      </w:r>
      <w:r>
        <w:rPr>
          <w:spacing w:val="41"/>
        </w:rPr>
        <w:t xml:space="preserve">  </w:t>
      </w:r>
      <w:r>
        <w:t>экологии.</w:t>
      </w:r>
      <w:r>
        <w:rPr>
          <w:spacing w:val="40"/>
        </w:rPr>
        <w:t xml:space="preserve">  </w:t>
      </w:r>
      <w:r>
        <w:t>Защита</w:t>
      </w:r>
      <w:r>
        <w:rPr>
          <w:spacing w:val="39"/>
        </w:rPr>
        <w:t xml:space="preserve">  </w:t>
      </w:r>
      <w:r>
        <w:t>окружающей</w:t>
      </w:r>
      <w:r>
        <w:rPr>
          <w:spacing w:val="41"/>
        </w:rPr>
        <w:t xml:space="preserve">  </w:t>
      </w:r>
      <w:r>
        <w:rPr>
          <w:spacing w:val="-2"/>
        </w:rPr>
        <w:t>среды.</w:t>
      </w:r>
    </w:p>
    <w:p w:rsidR="00991C96" w:rsidRDefault="008A40EF">
      <w:pPr>
        <w:pStyle w:val="a3"/>
        <w:ind w:firstLine="0"/>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991C96" w:rsidRDefault="008A40EF">
      <w:pPr>
        <w:pStyle w:val="a3"/>
        <w:ind w:left="1275" w:right="140" w:firstLine="0"/>
      </w:pPr>
      <w:r>
        <w:t>Средства массовой информации: пресса, телевидение, радио, Интернет, социальные сети. Технический прогресс: перспективы и последствия. Современные средства коммуникации.</w:t>
      </w:r>
    </w:p>
    <w:p w:rsidR="00991C96" w:rsidRDefault="008A40EF">
      <w:pPr>
        <w:pStyle w:val="a3"/>
        <w:ind w:firstLine="0"/>
        <w:jc w:val="left"/>
      </w:pPr>
      <w:r>
        <w:rPr>
          <w:spacing w:val="-2"/>
        </w:rPr>
        <w:t>Интернет-безопасность.</w:t>
      </w:r>
    </w:p>
    <w:p w:rsidR="00991C96" w:rsidRDefault="008A40EF">
      <w:pPr>
        <w:pStyle w:val="a3"/>
        <w:ind w:left="1275" w:firstLine="0"/>
        <w:jc w:val="left"/>
      </w:pPr>
      <w:r>
        <w:t>Проблемы</w:t>
      </w:r>
      <w:r>
        <w:rPr>
          <w:spacing w:val="-3"/>
        </w:rPr>
        <w:t xml:space="preserve"> </w:t>
      </w:r>
      <w:r>
        <w:t>современной</w:t>
      </w:r>
      <w:r>
        <w:rPr>
          <w:spacing w:val="-2"/>
        </w:rPr>
        <w:t xml:space="preserve"> цивилизации.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91C96" w:rsidRDefault="008A40EF">
      <w:pPr>
        <w:pStyle w:val="a3"/>
        <w:spacing w:before="1"/>
        <w:ind w:right="141"/>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rsidR="00991C96" w:rsidRDefault="00991C96">
      <w:pPr>
        <w:pStyle w:val="a3"/>
        <w:spacing w:before="4"/>
        <w:ind w:left="0" w:firstLine="0"/>
        <w:jc w:val="left"/>
      </w:pPr>
    </w:p>
    <w:p w:rsidR="00991C96" w:rsidRDefault="008A40EF">
      <w:pPr>
        <w:pStyle w:val="3"/>
        <w:spacing w:before="1" w:line="272" w:lineRule="exact"/>
      </w:pPr>
      <w:r>
        <w:rPr>
          <w:spacing w:val="-2"/>
        </w:rPr>
        <w:t>Говорение.</w:t>
      </w:r>
    </w:p>
    <w:p w:rsidR="00991C96" w:rsidRDefault="008A40EF">
      <w:pPr>
        <w:pStyle w:val="a3"/>
        <w:ind w:right="140"/>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w:t>
      </w:r>
      <w:r>
        <w:rPr>
          <w:spacing w:val="40"/>
        </w:rPr>
        <w:t xml:space="preserve"> </w:t>
      </w:r>
      <w:r>
        <w:t>– обмен мнениями; комбинированный диалог, включающий разные виды диалогов); умений вести полилог, в том числе в форме дискуссии:</w:t>
      </w:r>
    </w:p>
    <w:p w:rsidR="00991C96" w:rsidRDefault="008A40EF">
      <w:pPr>
        <w:pStyle w:val="a3"/>
        <w:ind w:right="14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91C96" w:rsidRDefault="008A40EF">
      <w:pPr>
        <w:pStyle w:val="a3"/>
        <w:ind w:right="145"/>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91C96" w:rsidRDefault="008A40EF">
      <w:pPr>
        <w:pStyle w:val="a3"/>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91C96" w:rsidRDefault="008A40EF">
      <w:pPr>
        <w:pStyle w:val="a3"/>
        <w:ind w:right="142"/>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w:t>
      </w:r>
      <w:r>
        <w:rPr>
          <w:spacing w:val="40"/>
        </w:rPr>
        <w:t xml:space="preserve"> </w:t>
      </w:r>
      <w:r>
        <w:t>эмоциональную оценку обсуждаемым событиям: восхищение, удивление, радость, огорчение; выражать эмоциональную поддержку собеседнику,</w:t>
      </w:r>
      <w:r>
        <w:rPr>
          <w:spacing w:val="40"/>
        </w:rPr>
        <w:t xml:space="preserve"> </w:t>
      </w:r>
      <w:r>
        <w:t>в том числе с помощью комплиментов.</w:t>
      </w:r>
    </w:p>
    <w:p w:rsidR="00991C96" w:rsidRDefault="008A40EF">
      <w:pPr>
        <w:pStyle w:val="a3"/>
        <w:ind w:right="141"/>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w:t>
      </w:r>
      <w:r>
        <w:rPr>
          <w:spacing w:val="40"/>
        </w:rPr>
        <w:t xml:space="preserve"> </w:t>
      </w:r>
      <w:r>
        <w:t>к обсуждаемому вопросу; соблюдать речевые нормы и правила поведения, принятые в странах изучаемого языка.</w:t>
      </w:r>
    </w:p>
    <w:p w:rsidR="00991C96" w:rsidRDefault="008A40EF">
      <w:pPr>
        <w:pStyle w:val="a3"/>
        <w:ind w:right="144"/>
      </w:pPr>
      <w:r>
        <w:t>Названные умения диалогической речи, включая умения вести полилог, развиваются в стандартных ситуациях неофициального и официального общения</w:t>
      </w:r>
      <w:r>
        <w:rPr>
          <w:spacing w:val="40"/>
        </w:rPr>
        <w:t xml:space="preserve"> </w:t>
      </w:r>
      <w: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991C96" w:rsidRDefault="008A40EF">
      <w:pPr>
        <w:pStyle w:val="a3"/>
        <w:ind w:left="1275" w:right="3030"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10</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991C96" w:rsidRDefault="008A40EF">
      <w:pPr>
        <w:pStyle w:val="a3"/>
        <w:ind w:right="145"/>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991C96" w:rsidRDefault="008A40EF">
      <w:pPr>
        <w:pStyle w:val="a3"/>
        <w:tabs>
          <w:tab w:val="left" w:pos="2469"/>
          <w:tab w:val="left" w:pos="3796"/>
          <w:tab w:val="left" w:pos="5153"/>
          <w:tab w:val="left" w:pos="6515"/>
          <w:tab w:val="left" w:pos="6884"/>
          <w:tab w:val="left" w:pos="7921"/>
          <w:tab w:val="left" w:pos="9212"/>
          <w:tab w:val="left" w:pos="9564"/>
          <w:tab w:val="left" w:pos="10183"/>
        </w:tabs>
        <w:ind w:right="148"/>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991C96" w:rsidRDefault="008A40EF">
      <w:pPr>
        <w:pStyle w:val="a3"/>
        <w:ind w:left="1275" w:firstLine="0"/>
        <w:jc w:val="left"/>
      </w:pPr>
      <w:r>
        <w:rPr>
          <w:spacing w:val="-2"/>
        </w:rPr>
        <w:t>повествование/сообщение;</w:t>
      </w:r>
    </w:p>
    <w:p w:rsidR="00991C96" w:rsidRDefault="008A40EF">
      <w:pPr>
        <w:pStyle w:val="a3"/>
        <w:ind w:left="1275" w:firstLine="0"/>
        <w:jc w:val="left"/>
      </w:pPr>
      <w:r>
        <w:t>рассуждение</w:t>
      </w:r>
      <w:r>
        <w:rPr>
          <w:spacing w:val="-5"/>
        </w:rPr>
        <w:t xml:space="preserve"> </w:t>
      </w:r>
      <w:r>
        <w:t>(с</w:t>
      </w:r>
      <w:r>
        <w:rPr>
          <w:spacing w:val="-4"/>
        </w:rPr>
        <w:t xml:space="preserve"> </w:t>
      </w:r>
      <w:r>
        <w:t>изложением</w:t>
      </w:r>
      <w:r>
        <w:rPr>
          <w:spacing w:val="-3"/>
        </w:rPr>
        <w:t xml:space="preserve"> </w:t>
      </w:r>
      <w:r>
        <w:t>своего</w:t>
      </w:r>
      <w:r>
        <w:rPr>
          <w:spacing w:val="-2"/>
        </w:rPr>
        <w:t xml:space="preserve"> </w:t>
      </w:r>
      <w:r>
        <w:t>мнения</w:t>
      </w:r>
      <w:r>
        <w:rPr>
          <w:spacing w:val="-2"/>
        </w:rPr>
        <w:t xml:space="preserve"> </w:t>
      </w:r>
      <w:r>
        <w:t>и</w:t>
      </w:r>
      <w:r>
        <w:rPr>
          <w:spacing w:val="-2"/>
        </w:rPr>
        <w:t xml:space="preserve"> </w:t>
      </w:r>
      <w:r>
        <w:t>краткой</w:t>
      </w:r>
      <w:r>
        <w:rPr>
          <w:spacing w:val="-1"/>
        </w:rPr>
        <w:t xml:space="preserve"> </w:t>
      </w:r>
      <w:r>
        <w:rPr>
          <w:spacing w:val="-2"/>
        </w:rPr>
        <w:t>аргументацией);</w:t>
      </w:r>
    </w:p>
    <w:p w:rsidR="00991C96" w:rsidRDefault="008A40EF">
      <w:pPr>
        <w:pStyle w:val="a3"/>
        <w:ind w:right="145"/>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прочитанного/прослушанного</w:t>
      </w:r>
      <w:r>
        <w:rPr>
          <w:spacing w:val="40"/>
        </w:rPr>
        <w:t xml:space="preserve"> </w:t>
      </w:r>
      <w:r>
        <w:t>текста</w:t>
      </w:r>
      <w:r>
        <w:rPr>
          <w:spacing w:val="40"/>
        </w:rPr>
        <w:t xml:space="preserve"> </w:t>
      </w:r>
      <w:r>
        <w:t>без</w:t>
      </w:r>
      <w:r>
        <w:rPr>
          <w:spacing w:val="40"/>
        </w:rPr>
        <w:t xml:space="preserve"> </w:t>
      </w:r>
      <w:r>
        <w:t>опоры</w:t>
      </w:r>
      <w:r>
        <w:rPr>
          <w:spacing w:val="40"/>
        </w:rPr>
        <w:t xml:space="preserve"> </w:t>
      </w:r>
      <w:r>
        <w:t>на</w:t>
      </w:r>
      <w:r>
        <w:rPr>
          <w:spacing w:val="40"/>
        </w:rPr>
        <w:t xml:space="preserve"> </w:t>
      </w:r>
      <w:r>
        <w:t>план, ключевые</w:t>
      </w:r>
      <w:r>
        <w:rPr>
          <w:spacing w:val="-4"/>
        </w:rPr>
        <w:t xml:space="preserve"> </w:t>
      </w:r>
      <w:r>
        <w:t>слова</w:t>
      </w:r>
      <w:r>
        <w:rPr>
          <w:spacing w:val="-4"/>
        </w:rPr>
        <w:t xml:space="preserve"> </w:t>
      </w:r>
      <w:r>
        <w:t>с</w:t>
      </w:r>
      <w:r>
        <w:rPr>
          <w:spacing w:val="-6"/>
        </w:rPr>
        <w:t xml:space="preserve"> </w:t>
      </w:r>
      <w:r>
        <w:t>выражением</w:t>
      </w:r>
      <w:r>
        <w:rPr>
          <w:spacing w:val="-4"/>
        </w:rPr>
        <w:t xml:space="preserve"> </w:t>
      </w:r>
      <w:r>
        <w:t>своего</w:t>
      </w:r>
      <w:r>
        <w:rPr>
          <w:spacing w:val="-3"/>
        </w:rPr>
        <w:t xml:space="preserve"> </w:t>
      </w:r>
      <w:r>
        <w:t>отношения</w:t>
      </w:r>
      <w:r>
        <w:rPr>
          <w:spacing w:val="-5"/>
        </w:rPr>
        <w:t xml:space="preserve"> </w:t>
      </w:r>
      <w:r>
        <w:t>к</w:t>
      </w:r>
      <w:r>
        <w:rPr>
          <w:spacing w:val="-4"/>
        </w:rPr>
        <w:t xml:space="preserve"> </w:t>
      </w:r>
      <w:r>
        <w:t>событиям</w:t>
      </w:r>
      <w:r>
        <w:rPr>
          <w:spacing w:val="-6"/>
        </w:rPr>
        <w:t xml:space="preserve"> </w:t>
      </w:r>
      <w:r>
        <w:t>и</w:t>
      </w:r>
      <w:r>
        <w:rPr>
          <w:spacing w:val="-4"/>
        </w:rPr>
        <w:t xml:space="preserve"> </w:t>
      </w:r>
      <w:r>
        <w:t>фактам,</w:t>
      </w:r>
      <w:r>
        <w:rPr>
          <w:spacing w:val="-5"/>
        </w:rPr>
        <w:t xml:space="preserve"> </w:t>
      </w:r>
      <w:r>
        <w:t>изложенным</w:t>
      </w:r>
      <w:r>
        <w:rPr>
          <w:spacing w:val="-6"/>
        </w:rPr>
        <w:t xml:space="preserve"> </w:t>
      </w:r>
      <w:r>
        <w:t>в</w:t>
      </w:r>
      <w:r>
        <w:rPr>
          <w:spacing w:val="-3"/>
        </w:rPr>
        <w:t xml:space="preserve"> </w:t>
      </w:r>
      <w:r>
        <w:t>тексте;</w:t>
      </w:r>
    </w:p>
    <w:p w:rsidR="00991C96" w:rsidRDefault="008A40EF">
      <w:pPr>
        <w:pStyle w:val="a3"/>
        <w:ind w:right="145"/>
        <w:jc w:val="left"/>
      </w:pPr>
      <w:r>
        <w:t>создание сообщений в связи с прочитанным/прослушанным текстом с выражением своего отношения к событиям и фактам, изложенным в тексте;</w:t>
      </w:r>
    </w:p>
    <w:p w:rsidR="00991C96" w:rsidRDefault="008A40EF">
      <w:pPr>
        <w:pStyle w:val="a3"/>
        <w:ind w:left="1275" w:firstLine="0"/>
        <w:jc w:val="left"/>
      </w:pPr>
      <w:r>
        <w:t>устное</w:t>
      </w:r>
      <w:r>
        <w:rPr>
          <w:spacing w:val="-8"/>
        </w:rPr>
        <w:t xml:space="preserve"> </w:t>
      </w:r>
      <w:r>
        <w:t>представление</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5"/>
        </w:rPr>
        <w:t xml:space="preserve"> </w:t>
      </w:r>
      <w:r>
        <w:rPr>
          <w:spacing w:val="-2"/>
        </w:rPr>
        <w:t>работы.</w:t>
      </w:r>
    </w:p>
    <w:p w:rsidR="00991C96" w:rsidRDefault="008A40EF">
      <w:pPr>
        <w:pStyle w:val="a3"/>
        <w:ind w:right="145"/>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 речи</w:t>
      </w:r>
      <w:r>
        <w:rPr>
          <w:spacing w:val="12"/>
        </w:rPr>
        <w:t xml:space="preserve"> </w:t>
      </w:r>
      <w:r>
        <w:t>11</w:t>
      </w:r>
      <w:r>
        <w:rPr>
          <w:spacing w:val="14"/>
        </w:rPr>
        <w:t xml:space="preserve"> </w:t>
      </w:r>
      <w:r>
        <w:t>класса</w:t>
      </w:r>
      <w:r>
        <w:rPr>
          <w:spacing w:val="12"/>
        </w:rPr>
        <w:t xml:space="preserve"> </w:t>
      </w:r>
      <w:r>
        <w:t>с</w:t>
      </w:r>
      <w:r>
        <w:rPr>
          <w:spacing w:val="13"/>
        </w:rPr>
        <w:t xml:space="preserve"> </w:t>
      </w:r>
      <w:r>
        <w:t>использованием</w:t>
      </w:r>
      <w:r>
        <w:rPr>
          <w:spacing w:val="12"/>
        </w:rPr>
        <w:t xml:space="preserve"> </w:t>
      </w:r>
      <w:r>
        <w:t>ключевых</w:t>
      </w:r>
      <w:r>
        <w:rPr>
          <w:spacing w:val="14"/>
        </w:rPr>
        <w:t xml:space="preserve"> </w:t>
      </w:r>
      <w:r>
        <w:t>слов,</w:t>
      </w:r>
      <w:r>
        <w:rPr>
          <w:spacing w:val="13"/>
        </w:rPr>
        <w:t xml:space="preserve"> </w:t>
      </w:r>
      <w:r>
        <w:t>плана</w:t>
      </w:r>
      <w:r>
        <w:rPr>
          <w:spacing w:val="13"/>
        </w:rPr>
        <w:t xml:space="preserve"> </w:t>
      </w:r>
      <w:r>
        <w:t>и/или</w:t>
      </w:r>
      <w:r>
        <w:rPr>
          <w:spacing w:val="12"/>
        </w:rPr>
        <w:t xml:space="preserve"> </w:t>
      </w:r>
      <w:r>
        <w:t>иллюстраций,</w:t>
      </w:r>
      <w:r>
        <w:rPr>
          <w:spacing w:val="14"/>
        </w:rPr>
        <w:t xml:space="preserve"> </w:t>
      </w:r>
      <w:r>
        <w:t>фотографий,</w:t>
      </w:r>
      <w:r>
        <w:rPr>
          <w:spacing w:val="12"/>
        </w:rPr>
        <w:t xml:space="preserve"> </w:t>
      </w:r>
      <w:r>
        <w:rPr>
          <w:spacing w:val="-2"/>
        </w:rPr>
        <w:t>таблиц,</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4150" w:hanging="709"/>
        <w:jc w:val="left"/>
      </w:pPr>
      <w:r>
        <w:lastRenderedPageBreak/>
        <w:t>диаграмм,</w:t>
      </w:r>
      <w:r>
        <w:rPr>
          <w:spacing w:val="-3"/>
        </w:rPr>
        <w:t xml:space="preserve"> </w:t>
      </w:r>
      <w:r>
        <w:t>схем,</w:t>
      </w:r>
      <w:r>
        <w:rPr>
          <w:spacing w:val="-3"/>
        </w:rPr>
        <w:t xml:space="preserve"> </w:t>
      </w:r>
      <w:r>
        <w:t>инфографики</w:t>
      </w:r>
      <w:r>
        <w:rPr>
          <w:spacing w:val="-5"/>
        </w:rPr>
        <w:t xml:space="preserve"> </w:t>
      </w:r>
      <w:r>
        <w:t>и(или)</w:t>
      </w:r>
      <w:r>
        <w:rPr>
          <w:spacing w:val="-3"/>
        </w:rPr>
        <w:t xml:space="preserve"> </w:t>
      </w:r>
      <w:r>
        <w:t>без</w:t>
      </w:r>
      <w:r>
        <w:rPr>
          <w:spacing w:val="-5"/>
        </w:rPr>
        <w:t xml:space="preserve"> </w:t>
      </w:r>
      <w:r>
        <w:t>их</w:t>
      </w:r>
      <w:r>
        <w:rPr>
          <w:spacing w:val="-1"/>
        </w:rPr>
        <w:t xml:space="preserve"> </w:t>
      </w:r>
      <w:r>
        <w:t>использования. 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17–18</w:t>
      </w:r>
      <w:r>
        <w:rPr>
          <w:spacing w:val="-2"/>
        </w:rPr>
        <w:t xml:space="preserve"> фраз.</w:t>
      </w:r>
    </w:p>
    <w:p w:rsidR="00991C96" w:rsidRDefault="00991C96">
      <w:pPr>
        <w:pStyle w:val="a3"/>
        <w:spacing w:before="5"/>
        <w:ind w:left="0" w:firstLine="0"/>
        <w:jc w:val="left"/>
      </w:pPr>
    </w:p>
    <w:p w:rsidR="00991C96" w:rsidRDefault="008A40EF">
      <w:pPr>
        <w:pStyle w:val="3"/>
        <w:spacing w:before="1" w:line="274" w:lineRule="exact"/>
      </w:pPr>
      <w:r>
        <w:rPr>
          <w:spacing w:val="-2"/>
        </w:rPr>
        <w:t>Аудирование.</w:t>
      </w:r>
    </w:p>
    <w:p w:rsidR="00991C96" w:rsidRDefault="008A40EF">
      <w:pPr>
        <w:pStyle w:val="a3"/>
        <w:ind w:right="144"/>
      </w:pPr>
      <w:r>
        <w:t>Развитие коммуникативных умений аудирования: понимание на слух аутентичных текстов, содержащих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991C96" w:rsidRDefault="008A40EF">
      <w:pPr>
        <w:pStyle w:val="a3"/>
        <w:ind w:right="142"/>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w:t>
      </w:r>
      <w:r>
        <w:rPr>
          <w:spacing w:val="-15"/>
        </w:rPr>
        <w:t xml:space="preserve"> </w:t>
      </w:r>
      <w:r>
        <w:t>информацию</w:t>
      </w:r>
      <w:r>
        <w:rPr>
          <w:spacing w:val="-14"/>
        </w:rPr>
        <w:t xml:space="preserve"> </w:t>
      </w:r>
      <w:r>
        <w:t>от</w:t>
      </w:r>
      <w:r>
        <w:rPr>
          <w:spacing w:val="-12"/>
        </w:rPr>
        <w:t xml:space="preserve"> </w:t>
      </w:r>
      <w:r>
        <w:t>второстепенной;</w:t>
      </w:r>
      <w:r>
        <w:rPr>
          <w:spacing w:val="-14"/>
        </w:rPr>
        <w:t xml:space="preserve"> </w:t>
      </w:r>
      <w:r>
        <w:t>прогнозировать</w:t>
      </w:r>
      <w:r>
        <w:rPr>
          <w:spacing w:val="-12"/>
        </w:rPr>
        <w:t xml:space="preserve"> </w:t>
      </w:r>
      <w:r>
        <w:t>содержание</w:t>
      </w:r>
      <w:r>
        <w:rPr>
          <w:spacing w:val="-15"/>
        </w:rPr>
        <w:t xml:space="preserve"> </w:t>
      </w:r>
      <w:r>
        <w:t>текста</w:t>
      </w:r>
      <w:r>
        <w:rPr>
          <w:spacing w:val="-15"/>
        </w:rPr>
        <w:t xml:space="preserve"> </w:t>
      </w:r>
      <w:r>
        <w:t>по</w:t>
      </w:r>
      <w:r>
        <w:rPr>
          <w:spacing w:val="-15"/>
        </w:rPr>
        <w:t xml:space="preserve"> </w:t>
      </w:r>
      <w:r>
        <w:t>началу</w:t>
      </w:r>
      <w:r>
        <w:rPr>
          <w:spacing w:val="-15"/>
        </w:rPr>
        <w:t xml:space="preserve"> </w:t>
      </w:r>
      <w:r>
        <w:t>сообщения; игнорировать незнакомые слова, несущественные для понимания основного содержания.</w:t>
      </w:r>
    </w:p>
    <w:p w:rsidR="00991C96" w:rsidRDefault="008A40EF">
      <w:pPr>
        <w:pStyle w:val="a3"/>
        <w:ind w:right="147"/>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991C96" w:rsidRDefault="008A40EF">
      <w:pPr>
        <w:pStyle w:val="a3"/>
        <w:ind w:right="137"/>
      </w:pPr>
      <w:r>
        <w:t>Аудирование с полным и точным пониманием всей информации, данной</w:t>
      </w:r>
      <w:r>
        <w:rPr>
          <w:spacing w:val="40"/>
        </w:rPr>
        <w:t xml:space="preserve"> </w:t>
      </w:r>
      <w: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Pr>
          <w:spacing w:val="40"/>
        </w:rPr>
        <w:t xml:space="preserve"> </w:t>
      </w:r>
      <w:r>
        <w:t>из контекста о значении незнакомых слов.</w:t>
      </w:r>
    </w:p>
    <w:p w:rsidR="00991C96" w:rsidRDefault="008A40EF">
      <w:pPr>
        <w:pStyle w:val="a3"/>
        <w:ind w:right="146"/>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991C96" w:rsidRDefault="008A40EF">
      <w:pPr>
        <w:pStyle w:val="a3"/>
        <w:ind w:right="144"/>
      </w:pPr>
      <w:r>
        <w:t>Языковая сложность текстов для аудирования должна соответствовать уровню, превышающему пороговый (В1+ по общеевропейской шкале).</w:t>
      </w:r>
    </w:p>
    <w:p w:rsidR="00991C96" w:rsidRDefault="008A40EF">
      <w:pPr>
        <w:pStyle w:val="a3"/>
        <w:ind w:left="1275" w:firstLine="0"/>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3,5</w:t>
      </w:r>
      <w:r>
        <w:rPr>
          <w:spacing w:val="-2"/>
        </w:rPr>
        <w:t xml:space="preserve"> минуты.</w:t>
      </w:r>
    </w:p>
    <w:p w:rsidR="00991C96" w:rsidRDefault="00991C96">
      <w:pPr>
        <w:pStyle w:val="a3"/>
        <w:ind w:left="0" w:firstLine="0"/>
        <w:jc w:val="left"/>
      </w:pPr>
    </w:p>
    <w:p w:rsidR="00991C96" w:rsidRDefault="00991C96">
      <w:pPr>
        <w:pStyle w:val="a3"/>
        <w:ind w:left="0" w:firstLine="0"/>
        <w:jc w:val="left"/>
      </w:pPr>
    </w:p>
    <w:p w:rsidR="00991C96" w:rsidRDefault="008A40EF">
      <w:pPr>
        <w:pStyle w:val="3"/>
        <w:spacing w:before="1" w:line="274" w:lineRule="exact"/>
        <w:jc w:val="both"/>
      </w:pPr>
      <w:r>
        <w:t>Смысловое</w:t>
      </w:r>
      <w:r>
        <w:rPr>
          <w:spacing w:val="-3"/>
        </w:rPr>
        <w:t xml:space="preserve"> </w:t>
      </w:r>
      <w:r>
        <w:rPr>
          <w:spacing w:val="-2"/>
        </w:rPr>
        <w:t>чтение.</w:t>
      </w:r>
    </w:p>
    <w:p w:rsidR="00991C96" w:rsidRDefault="008A40EF">
      <w:pPr>
        <w:pStyle w:val="a3"/>
        <w:ind w:right="138"/>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40"/>
        </w:rPr>
        <w:t xml:space="preserve"> </w:t>
      </w:r>
      <w:r>
        <w:t>в их содержание в зависимости от поставленной коммуникативной задачи:</w:t>
      </w:r>
      <w:r>
        <w:rPr>
          <w:spacing w:val="40"/>
        </w:rPr>
        <w:t xml:space="preserve"> </w:t>
      </w:r>
      <w:r>
        <w:t>с пониманием основного содержания; с пониманием нужной/ интересующей/запрашиваемой информации; с полным и точным пониманием</w:t>
      </w:r>
      <w:r>
        <w:rPr>
          <w:spacing w:val="80"/>
        </w:rPr>
        <w:t xml:space="preserve"> </w:t>
      </w:r>
      <w:r>
        <w:t>содержания текста.</w:t>
      </w:r>
    </w:p>
    <w:p w:rsidR="00991C96" w:rsidRDefault="008A40EF">
      <w:pPr>
        <w:pStyle w:val="a3"/>
        <w:ind w:right="146"/>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91C96" w:rsidRDefault="008A40EF">
      <w:pPr>
        <w:pStyle w:val="a3"/>
        <w:ind w:right="142"/>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91C96" w:rsidRDefault="008A40EF">
      <w:pPr>
        <w:pStyle w:val="a3"/>
        <w:ind w:right="141"/>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a3"/>
        <w:ind w:right="149"/>
      </w:pPr>
      <w:r>
        <w:t>Чтение несплошных текстов (таблиц, диаграмм, графиков, схем, инфографики и другие) и понимание представленной в них информации.</w:t>
      </w:r>
    </w:p>
    <w:p w:rsidR="00991C96" w:rsidRDefault="008A40EF">
      <w:pPr>
        <w:pStyle w:val="a3"/>
        <w:ind w:right="145"/>
      </w:pPr>
      <w:r>
        <w:t>Тексты для чтения: диалог (беседа), интервью, рассказ, отрывок из художественного произведения,</w:t>
      </w:r>
      <w:r>
        <w:rPr>
          <w:spacing w:val="40"/>
        </w:rPr>
        <w:t xml:space="preserve"> </w:t>
      </w:r>
      <w:r>
        <w:t>статья</w:t>
      </w:r>
      <w:r>
        <w:rPr>
          <w:spacing w:val="40"/>
        </w:rPr>
        <w:t xml:space="preserve"> </w:t>
      </w:r>
      <w:r>
        <w:t>научно-популярного</w:t>
      </w:r>
      <w:r>
        <w:rPr>
          <w:spacing w:val="40"/>
        </w:rPr>
        <w:t xml:space="preserve"> </w:t>
      </w:r>
      <w:r>
        <w:t>характера,</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6" w:firstLine="0"/>
      </w:pPr>
      <w:r>
        <w:lastRenderedPageBreak/>
        <w:t>статья публицистического характера, объявление, памятка, инструкция, электронное сообщение личного характера, стихотворение.</w:t>
      </w:r>
    </w:p>
    <w:p w:rsidR="00991C96" w:rsidRDefault="008A40EF">
      <w:pPr>
        <w:pStyle w:val="a3"/>
        <w:ind w:right="143"/>
      </w:pPr>
      <w:r>
        <w:t>Языковая сложность текстов для чтения должна соответствовать уровню, превышающему пороговый (В1+ по общеевропейской шкале).</w:t>
      </w:r>
    </w:p>
    <w:p w:rsidR="00991C96" w:rsidRDefault="008A40EF">
      <w:pPr>
        <w:pStyle w:val="a3"/>
        <w:spacing w:before="1"/>
        <w:ind w:left="1275"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700–900</w:t>
      </w:r>
      <w:r>
        <w:rPr>
          <w:spacing w:val="-2"/>
        </w:rPr>
        <w:t xml:space="preserve"> </w:t>
      </w:r>
      <w:r>
        <w:rPr>
          <w:spacing w:val="-4"/>
        </w:rPr>
        <w:t>слов.</w:t>
      </w:r>
    </w:p>
    <w:p w:rsidR="00991C96" w:rsidRDefault="008A40EF">
      <w:pPr>
        <w:pStyle w:val="3"/>
        <w:spacing w:before="5" w:line="274" w:lineRule="exact"/>
        <w:jc w:val="both"/>
      </w:pPr>
      <w:r>
        <w:t>Письменная</w:t>
      </w:r>
      <w:r>
        <w:rPr>
          <w:spacing w:val="-2"/>
        </w:rPr>
        <w:t xml:space="preserve"> речь.</w:t>
      </w:r>
    </w:p>
    <w:p w:rsidR="00991C96" w:rsidRDefault="008A40EF">
      <w:pPr>
        <w:pStyle w:val="a3"/>
        <w:spacing w:line="274" w:lineRule="exact"/>
        <w:ind w:left="1275" w:firstLine="0"/>
      </w:pPr>
      <w:r>
        <w:t>Развитие</w:t>
      </w:r>
      <w:r>
        <w:rPr>
          <w:spacing w:val="-6"/>
        </w:rPr>
        <w:t xml:space="preserve"> </w:t>
      </w:r>
      <w:r>
        <w:t>умений</w:t>
      </w:r>
      <w:r>
        <w:rPr>
          <w:spacing w:val="-5"/>
        </w:rPr>
        <w:t xml:space="preserve"> </w:t>
      </w:r>
      <w:r>
        <w:t>письменной</w:t>
      </w:r>
      <w:r>
        <w:rPr>
          <w:spacing w:val="-4"/>
        </w:rPr>
        <w:t xml:space="preserve"> речи:</w:t>
      </w:r>
    </w:p>
    <w:p w:rsidR="00991C96" w:rsidRDefault="008A40EF">
      <w:pPr>
        <w:pStyle w:val="a3"/>
        <w:ind w:right="146"/>
      </w:pPr>
      <w:r>
        <w:t>заполнение анкет и формуляров в соответствии с нормами речевого этикета, принятыми в стране/странах изучаемого языка;</w:t>
      </w:r>
    </w:p>
    <w:p w:rsidR="00991C96" w:rsidRDefault="008A40EF">
      <w:pPr>
        <w:pStyle w:val="a3"/>
        <w:ind w:right="139"/>
      </w:pPr>
      <w: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w:t>
      </w:r>
      <w:r>
        <w:rPr>
          <w:spacing w:val="-1"/>
        </w:rPr>
        <w:t xml:space="preserve"> </w:t>
      </w:r>
      <w:r>
        <w:t>письма – до 140 слов;</w:t>
      </w:r>
    </w:p>
    <w:p w:rsidR="00991C96" w:rsidRDefault="008A40EF">
      <w:pPr>
        <w:pStyle w:val="a3"/>
        <w:ind w:right="142"/>
      </w:pPr>
      <w:r>
        <w:t>написание электронного сообщения личного характера в соответствии</w:t>
      </w:r>
      <w:r>
        <w:rPr>
          <w:spacing w:val="40"/>
        </w:rPr>
        <w:t xml:space="preserve"> </w:t>
      </w:r>
      <w:r>
        <w:t>с нормами речевого этикета, принятыми в стране/странах изучаемого языка. Объём сообщения – до 140 слов;</w:t>
      </w:r>
    </w:p>
    <w:p w:rsidR="00991C96" w:rsidRDefault="008A40EF">
      <w:pPr>
        <w:pStyle w:val="a3"/>
        <w:ind w:right="146"/>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991C96" w:rsidRDefault="008A40EF">
      <w:pPr>
        <w:pStyle w:val="a3"/>
        <w:ind w:right="146"/>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991C96" w:rsidRDefault="008A40EF">
      <w:pPr>
        <w:pStyle w:val="a3"/>
        <w:ind w:right="146"/>
      </w:pPr>
      <w:r>
        <w:t>заполнение таблицы: краткая фиксация содержания прочитанного/прослушанного текста или дополнение информации в таблице;</w:t>
      </w:r>
    </w:p>
    <w:p w:rsidR="00991C96" w:rsidRDefault="008A40EF">
      <w:pPr>
        <w:pStyle w:val="a3"/>
        <w:ind w:right="143"/>
      </w:pPr>
      <w:r>
        <w:t>создание письменного высказывания с элементами рассуждения на основе таблицы, графика, диаграммы и письменного высказывания типа «Моё мнение»,</w:t>
      </w:r>
      <w:r>
        <w:rPr>
          <w:spacing w:val="40"/>
        </w:rPr>
        <w:t xml:space="preserve"> </w:t>
      </w:r>
      <w:r>
        <w:t>«За и против». Объём письменного высказывания – до 250 слов;</w:t>
      </w:r>
    </w:p>
    <w:p w:rsidR="00991C96" w:rsidRDefault="008A40EF">
      <w:pPr>
        <w:pStyle w:val="a3"/>
        <w:ind w:right="145"/>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991C96" w:rsidRDefault="008A40EF">
      <w:pPr>
        <w:pStyle w:val="a3"/>
        <w:ind w:right="140"/>
      </w:pPr>
      <w:r>
        <w:t>письменное предоставление результатов выполненной проектной работы,</w:t>
      </w:r>
      <w:r>
        <w:rPr>
          <w:spacing w:val="40"/>
        </w:rPr>
        <w:t xml:space="preserve"> </w:t>
      </w:r>
      <w:r>
        <w:t>в том числе в форме презентации. Объём – до 250 слов.</w:t>
      </w:r>
    </w:p>
    <w:p w:rsidR="00991C96" w:rsidRDefault="008A40EF">
      <w:pPr>
        <w:pStyle w:val="3"/>
        <w:spacing w:before="3" w:line="274" w:lineRule="exact"/>
        <w:jc w:val="both"/>
      </w:pPr>
      <w:r>
        <w:t>Перевод</w:t>
      </w:r>
      <w:r>
        <w:rPr>
          <w:spacing w:val="-3"/>
        </w:rPr>
        <w:t xml:space="preserve"> </w:t>
      </w:r>
      <w:r>
        <w:t>как</w:t>
      </w:r>
      <w:r>
        <w:rPr>
          <w:spacing w:val="-2"/>
        </w:rPr>
        <w:t xml:space="preserve"> </w:t>
      </w:r>
      <w:r>
        <w:t>особый</w:t>
      </w:r>
      <w:r>
        <w:rPr>
          <w:spacing w:val="-3"/>
        </w:rPr>
        <w:t xml:space="preserve"> </w:t>
      </w:r>
      <w:r>
        <w:t>вид</w:t>
      </w:r>
      <w:r>
        <w:rPr>
          <w:spacing w:val="-2"/>
        </w:rPr>
        <w:t xml:space="preserve"> </w:t>
      </w:r>
      <w:r>
        <w:t>речевой</w:t>
      </w:r>
      <w:r>
        <w:rPr>
          <w:spacing w:val="-2"/>
        </w:rPr>
        <w:t xml:space="preserve"> деятельности.</w:t>
      </w:r>
    </w:p>
    <w:p w:rsidR="00991C96" w:rsidRDefault="008A40EF">
      <w:pPr>
        <w:pStyle w:val="a3"/>
        <w:ind w:right="148"/>
      </w:pPr>
      <w:r>
        <w:t>Предпереводческий анализ текста, выявление возможных переводческих трудностей и путей их преодоления.</w:t>
      </w:r>
    </w:p>
    <w:p w:rsidR="00991C96" w:rsidRDefault="008A40EF">
      <w:pPr>
        <w:pStyle w:val="a3"/>
        <w:ind w:left="1275" w:right="141" w:firstLine="0"/>
      </w:pPr>
      <w:r>
        <w:t>Сопоставительный анализ оригинала и перевода и объективная оценка качества перевода Письменный</w:t>
      </w:r>
      <w:r>
        <w:rPr>
          <w:spacing w:val="60"/>
          <w:w w:val="150"/>
        </w:rPr>
        <w:t xml:space="preserve"> </w:t>
      </w:r>
      <w:r>
        <w:t>перевод</w:t>
      </w:r>
      <w:r>
        <w:rPr>
          <w:spacing w:val="64"/>
          <w:w w:val="150"/>
        </w:rPr>
        <w:t xml:space="preserve"> </w:t>
      </w:r>
      <w:r>
        <w:t>с</w:t>
      </w:r>
      <w:r>
        <w:rPr>
          <w:spacing w:val="63"/>
          <w:w w:val="150"/>
        </w:rPr>
        <w:t xml:space="preserve"> </w:t>
      </w:r>
      <w:r>
        <w:t>английского</w:t>
      </w:r>
      <w:r>
        <w:rPr>
          <w:spacing w:val="65"/>
          <w:w w:val="150"/>
        </w:rPr>
        <w:t xml:space="preserve"> </w:t>
      </w:r>
      <w:r>
        <w:t>языка</w:t>
      </w:r>
      <w:r>
        <w:rPr>
          <w:spacing w:val="61"/>
          <w:w w:val="150"/>
        </w:rPr>
        <w:t xml:space="preserve"> </w:t>
      </w:r>
      <w:r>
        <w:t>на</w:t>
      </w:r>
      <w:r>
        <w:rPr>
          <w:spacing w:val="64"/>
          <w:w w:val="150"/>
        </w:rPr>
        <w:t xml:space="preserve"> </w:t>
      </w:r>
      <w:r>
        <w:t>русский</w:t>
      </w:r>
      <w:r>
        <w:rPr>
          <w:spacing w:val="65"/>
          <w:w w:val="150"/>
        </w:rPr>
        <w:t xml:space="preserve"> </w:t>
      </w:r>
      <w:r>
        <w:t>аутентичных</w:t>
      </w:r>
      <w:r>
        <w:rPr>
          <w:spacing w:val="66"/>
          <w:w w:val="150"/>
        </w:rPr>
        <w:t xml:space="preserve"> </w:t>
      </w:r>
      <w:r>
        <w:t>текстов</w:t>
      </w:r>
      <w:r>
        <w:rPr>
          <w:spacing w:val="62"/>
          <w:w w:val="150"/>
        </w:rPr>
        <w:t xml:space="preserve"> </w:t>
      </w:r>
      <w:r>
        <w:rPr>
          <w:spacing w:val="-2"/>
        </w:rPr>
        <w:t>научно-</w:t>
      </w:r>
    </w:p>
    <w:p w:rsidR="00991C96" w:rsidRDefault="008A40EF">
      <w:pPr>
        <w:pStyle w:val="a3"/>
        <w:ind w:right="149" w:firstLine="0"/>
      </w:pPr>
      <w:r>
        <w:t xml:space="preserve">популярного характера с использованием грамматических и лексических переводческих </w:t>
      </w:r>
      <w:r>
        <w:rPr>
          <w:spacing w:val="-2"/>
        </w:rPr>
        <w:t>трансформаций.</w:t>
      </w:r>
    </w:p>
    <w:p w:rsidR="00991C96" w:rsidRDefault="008A40EF">
      <w:pPr>
        <w:pStyle w:val="3"/>
        <w:spacing w:before="3" w:line="274" w:lineRule="exact"/>
        <w:jc w:val="both"/>
      </w:pPr>
      <w:r>
        <w:t>Языковые</w:t>
      </w:r>
      <w:r>
        <w:rPr>
          <w:spacing w:val="-2"/>
        </w:rPr>
        <w:t xml:space="preserve"> </w:t>
      </w:r>
      <w:r>
        <w:t>знания</w:t>
      </w:r>
      <w:r>
        <w:rPr>
          <w:spacing w:val="-1"/>
        </w:rPr>
        <w:t xml:space="preserve"> </w:t>
      </w:r>
      <w:r>
        <w:t>и</w:t>
      </w:r>
      <w:r>
        <w:rPr>
          <w:spacing w:val="-1"/>
        </w:rPr>
        <w:t xml:space="preserve"> </w:t>
      </w:r>
      <w:r>
        <w:rPr>
          <w:spacing w:val="-2"/>
        </w:rPr>
        <w:t>навыки.</w:t>
      </w:r>
    </w:p>
    <w:p w:rsidR="00991C96" w:rsidRDefault="008A40EF">
      <w:pPr>
        <w:pStyle w:val="a3"/>
        <w:spacing w:line="274" w:lineRule="exact"/>
        <w:ind w:left="1275" w:firstLine="0"/>
      </w:pPr>
      <w:r>
        <w:t>Фонетическая</w:t>
      </w:r>
      <w:r>
        <w:rPr>
          <w:spacing w:val="-8"/>
        </w:rPr>
        <w:t xml:space="preserve"> </w:t>
      </w:r>
      <w:r>
        <w:t>сторона</w:t>
      </w:r>
      <w:r>
        <w:rPr>
          <w:spacing w:val="-6"/>
        </w:rPr>
        <w:t xml:space="preserve"> </w:t>
      </w:r>
      <w:r>
        <w:rPr>
          <w:spacing w:val="-4"/>
        </w:rPr>
        <w:t>речи.</w:t>
      </w:r>
    </w:p>
    <w:p w:rsidR="00991C96" w:rsidRDefault="008A40EF">
      <w:pPr>
        <w:pStyle w:val="a3"/>
        <w:ind w:right="136"/>
      </w:pPr>
      <w:r>
        <w:t>Различение на слух (без ошибок, ведущих к сбою в коммуникации) произношение слов с соблюдением правильного ударения</w:t>
      </w:r>
      <w:r>
        <w:rPr>
          <w:spacing w:val="40"/>
        </w:rPr>
        <w:t xml:space="preserve"> </w:t>
      </w:r>
      <w:r>
        <w:t xml:space="preserve">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991C96" w:rsidRDefault="008A40EF">
      <w:pPr>
        <w:pStyle w:val="a3"/>
        <w:ind w:right="147"/>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91C96" w:rsidRDefault="008A40EF">
      <w:pPr>
        <w:pStyle w:val="a3"/>
        <w:spacing w:before="1"/>
        <w:ind w:right="141"/>
      </w:pPr>
      <w:r>
        <w:t>Тексты для чтения вслух: сообщение информационного характера, отрывок</w:t>
      </w:r>
      <w:r>
        <w:rPr>
          <w:spacing w:val="40"/>
        </w:rPr>
        <w:t xml:space="preserve"> </w:t>
      </w:r>
      <w:r>
        <w:t>из статьи научно-популярного характера, рассказ, диалог (беседа), интервью.</w:t>
      </w:r>
    </w:p>
    <w:p w:rsidR="00991C96" w:rsidRDefault="008A40EF">
      <w:pPr>
        <w:pStyle w:val="a3"/>
        <w:ind w:left="1275" w:firstLine="0"/>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170</w:t>
      </w:r>
      <w:r>
        <w:rPr>
          <w:spacing w:val="-1"/>
        </w:rPr>
        <w:t xml:space="preserve"> </w:t>
      </w:r>
      <w:r>
        <w:rPr>
          <w:spacing w:val="-2"/>
        </w:rPr>
        <w:t>слов.</w:t>
      </w:r>
    </w:p>
    <w:p w:rsidR="00991C96" w:rsidRDefault="008A40EF">
      <w:pPr>
        <w:pStyle w:val="3"/>
        <w:spacing w:before="5" w:line="274" w:lineRule="exact"/>
        <w:jc w:val="both"/>
      </w:pPr>
      <w:r>
        <w:t>Орфография</w:t>
      </w:r>
      <w:r>
        <w:rPr>
          <w:spacing w:val="-3"/>
        </w:rPr>
        <w:t xml:space="preserve"> </w:t>
      </w:r>
      <w:r>
        <w:t>и</w:t>
      </w:r>
      <w:r>
        <w:rPr>
          <w:spacing w:val="-3"/>
        </w:rPr>
        <w:t xml:space="preserve"> </w:t>
      </w:r>
      <w:r>
        <w:rPr>
          <w:spacing w:val="-2"/>
        </w:rPr>
        <w:t>пунктуация.</w:t>
      </w:r>
    </w:p>
    <w:p w:rsidR="00991C96" w:rsidRDefault="008A40EF">
      <w:pPr>
        <w:pStyle w:val="a3"/>
        <w:spacing w:line="274" w:lineRule="exact"/>
        <w:ind w:left="1275" w:firstLine="0"/>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991C96" w:rsidRDefault="008A40EF">
      <w:pPr>
        <w:pStyle w:val="a3"/>
        <w:ind w:right="146"/>
      </w:pPr>
      <w:r>
        <w:t>Правильная расстановка знаков препинания в письменных высказываниях: запятой при перечислении,</w:t>
      </w:r>
      <w:r>
        <w:rPr>
          <w:spacing w:val="40"/>
        </w:rPr>
        <w:t xml:space="preserve"> </w:t>
      </w:r>
      <w:r>
        <w:t>обращении</w:t>
      </w:r>
      <w:r>
        <w:rPr>
          <w:spacing w:val="41"/>
        </w:rPr>
        <w:t xml:space="preserve"> </w:t>
      </w:r>
      <w:r>
        <w:t>и</w:t>
      </w:r>
      <w:r>
        <w:rPr>
          <w:spacing w:val="44"/>
        </w:rPr>
        <w:t xml:space="preserve"> </w:t>
      </w:r>
      <w:r>
        <w:t>при</w:t>
      </w:r>
      <w:r>
        <w:rPr>
          <w:spacing w:val="44"/>
        </w:rPr>
        <w:t xml:space="preserve"> </w:t>
      </w:r>
      <w:r>
        <w:t>выделении</w:t>
      </w:r>
      <w:r>
        <w:rPr>
          <w:spacing w:val="43"/>
        </w:rPr>
        <w:t xml:space="preserve"> </w:t>
      </w:r>
      <w:r>
        <w:t>вводных</w:t>
      </w:r>
      <w:r>
        <w:rPr>
          <w:spacing w:val="45"/>
        </w:rPr>
        <w:t xml:space="preserve"> </w:t>
      </w:r>
      <w:r>
        <w:t>слов;</w:t>
      </w:r>
      <w:r>
        <w:rPr>
          <w:spacing w:val="43"/>
        </w:rPr>
        <w:t xml:space="preserve"> </w:t>
      </w:r>
      <w:r>
        <w:t>апострофа;</w:t>
      </w:r>
      <w:r>
        <w:rPr>
          <w:spacing w:val="43"/>
        </w:rPr>
        <w:t xml:space="preserve"> </w:t>
      </w:r>
      <w:r>
        <w:t>точки,</w:t>
      </w:r>
      <w:r>
        <w:rPr>
          <w:spacing w:val="43"/>
        </w:rPr>
        <w:t xml:space="preserve"> </w:t>
      </w:r>
      <w:r>
        <w:rPr>
          <w:spacing w:val="-2"/>
        </w:rPr>
        <w:t>вопросительного,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восклицательного</w:t>
      </w:r>
      <w:r>
        <w:rPr>
          <w:spacing w:val="-9"/>
        </w:rPr>
        <w:t xml:space="preserve"> </w:t>
      </w:r>
      <w:r>
        <w:t>знака</w:t>
      </w:r>
      <w:r>
        <w:rPr>
          <w:spacing w:val="-4"/>
        </w:rPr>
        <w:t xml:space="preserve"> </w:t>
      </w:r>
      <w:r>
        <w:t>в</w:t>
      </w:r>
      <w:r>
        <w:rPr>
          <w:spacing w:val="-4"/>
        </w:rPr>
        <w:t xml:space="preserve"> </w:t>
      </w:r>
      <w:r>
        <w:t>конце</w:t>
      </w:r>
      <w:r>
        <w:rPr>
          <w:spacing w:val="-4"/>
        </w:rPr>
        <w:t xml:space="preserve"> </w:t>
      </w:r>
      <w:r>
        <w:t>предложения,</w:t>
      </w:r>
      <w:r>
        <w:rPr>
          <w:spacing w:val="-6"/>
        </w:rPr>
        <w:t xml:space="preserve"> </w:t>
      </w:r>
      <w:r>
        <w:t>отсутствие</w:t>
      </w:r>
      <w:r>
        <w:rPr>
          <w:spacing w:val="-4"/>
        </w:rPr>
        <w:t xml:space="preserve"> </w:t>
      </w:r>
      <w:r>
        <w:t>точки</w:t>
      </w:r>
      <w:r>
        <w:rPr>
          <w:spacing w:val="-3"/>
        </w:rPr>
        <w:t xml:space="preserve"> </w:t>
      </w:r>
      <w:r>
        <w:t>после</w:t>
      </w:r>
      <w:r>
        <w:rPr>
          <w:spacing w:val="-4"/>
        </w:rPr>
        <w:t xml:space="preserve"> </w:t>
      </w:r>
      <w:r>
        <w:rPr>
          <w:spacing w:val="-2"/>
        </w:rPr>
        <w:t>заголовка.</w:t>
      </w:r>
    </w:p>
    <w:p w:rsidR="00991C96" w:rsidRDefault="008A40EF">
      <w:pPr>
        <w:pStyle w:val="a3"/>
        <w:ind w:right="139"/>
      </w:pPr>
      <w:r>
        <w:t>Пунктуационно правильное оформление прямой речи в соответствии</w:t>
      </w:r>
      <w:r>
        <w:rPr>
          <w:spacing w:val="40"/>
        </w:rPr>
        <w:t xml:space="preserve"> </w:t>
      </w:r>
      <w:r>
        <w:t>с нормами</w:t>
      </w:r>
      <w:r>
        <w:rPr>
          <w:spacing w:val="40"/>
        </w:rPr>
        <w:t xml:space="preserve"> </w:t>
      </w:r>
      <w:r>
        <w:t>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a3"/>
        <w:spacing w:before="1"/>
        <w:ind w:right="137"/>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91C96" w:rsidRDefault="008A40EF">
      <w:pPr>
        <w:pStyle w:val="a3"/>
        <w:ind w:right="147"/>
      </w:pPr>
      <w:r>
        <w:t>Пунктуационно правильное, в соответствии с принятыми в стране/странах изучаемого языка</w:t>
      </w:r>
      <w:r>
        <w:rPr>
          <w:spacing w:val="-3"/>
        </w:rPr>
        <w:t xml:space="preserve"> </w:t>
      </w:r>
      <w:r>
        <w:t>нормами</w:t>
      </w:r>
      <w:r>
        <w:rPr>
          <w:spacing w:val="-1"/>
        </w:rPr>
        <w:t xml:space="preserve"> </w:t>
      </w:r>
      <w:r>
        <w:t>официального</w:t>
      </w:r>
      <w:r>
        <w:rPr>
          <w:spacing w:val="-2"/>
        </w:rPr>
        <w:t xml:space="preserve"> </w:t>
      </w:r>
      <w:r>
        <w:t>общения,</w:t>
      </w:r>
      <w:r>
        <w:rPr>
          <w:spacing w:val="-2"/>
        </w:rPr>
        <w:t xml:space="preserve"> </w:t>
      </w:r>
      <w:r>
        <w:t>оформление</w:t>
      </w:r>
      <w:r>
        <w:rPr>
          <w:spacing w:val="-3"/>
        </w:rPr>
        <w:t xml:space="preserve"> </w:t>
      </w:r>
      <w:r>
        <w:t>официального</w:t>
      </w:r>
      <w:r>
        <w:rPr>
          <w:spacing w:val="-2"/>
        </w:rPr>
        <w:t xml:space="preserve"> </w:t>
      </w:r>
      <w:r>
        <w:t>(делового)</w:t>
      </w:r>
      <w:r>
        <w:rPr>
          <w:spacing w:val="-3"/>
        </w:rPr>
        <w:t xml:space="preserve"> </w:t>
      </w:r>
      <w:r>
        <w:t>письма,</w:t>
      </w:r>
      <w:r>
        <w:rPr>
          <w:spacing w:val="-2"/>
        </w:rPr>
        <w:t xml:space="preserve"> </w:t>
      </w:r>
      <w:r>
        <w:t>в</w:t>
      </w:r>
      <w:r>
        <w:rPr>
          <w:spacing w:val="-3"/>
        </w:rPr>
        <w:t xml:space="preserve"> </w:t>
      </w:r>
      <w:r>
        <w:t>том</w:t>
      </w:r>
      <w:r>
        <w:rPr>
          <w:spacing w:val="-2"/>
        </w:rPr>
        <w:t xml:space="preserve"> </w:t>
      </w:r>
      <w:r>
        <w:t>числе и электронного.</w:t>
      </w:r>
    </w:p>
    <w:p w:rsidR="00991C96" w:rsidRDefault="00991C96">
      <w:pPr>
        <w:pStyle w:val="a3"/>
        <w:spacing w:before="2"/>
        <w:ind w:left="0" w:firstLine="0"/>
        <w:jc w:val="left"/>
      </w:pPr>
    </w:p>
    <w:p w:rsidR="00991C96" w:rsidRDefault="008A40EF">
      <w:pPr>
        <w:pStyle w:val="3"/>
        <w:spacing w:line="274" w:lineRule="exact"/>
        <w:jc w:val="both"/>
      </w:pPr>
      <w:r>
        <w:t>Лексическая</w:t>
      </w:r>
      <w:r>
        <w:rPr>
          <w:spacing w:val="-5"/>
        </w:rPr>
        <w:t xml:space="preserve"> </w:t>
      </w:r>
      <w:r>
        <w:t>сторона</w:t>
      </w:r>
      <w:r>
        <w:rPr>
          <w:spacing w:val="-6"/>
        </w:rPr>
        <w:t xml:space="preserve"> </w:t>
      </w:r>
      <w:r>
        <w:rPr>
          <w:spacing w:val="-4"/>
        </w:rPr>
        <w:t>речи.</w:t>
      </w:r>
    </w:p>
    <w:p w:rsidR="00991C96" w:rsidRDefault="008A40EF">
      <w:pPr>
        <w:pStyle w:val="a3"/>
        <w:ind w:right="139"/>
      </w:pPr>
      <w:r>
        <w:t>Распознавание и употребление в устной и письменной речи лексических единиц (слов, в</w:t>
      </w:r>
      <w:r>
        <w:rPr>
          <w:spacing w:val="40"/>
        </w:rPr>
        <w:t xml:space="preserve"> </w:t>
      </w:r>
      <w:r>
        <w:t>том числе многозначных; фразовых глаголов; словосочетаний; речевых клише; средств</w:t>
      </w:r>
      <w:r>
        <w:rPr>
          <w:spacing w:val="80"/>
        </w:rPr>
        <w:t xml:space="preserve"> </w:t>
      </w:r>
      <w:r>
        <w:t>логической связи), обслуживающих ситуации общения</w:t>
      </w:r>
      <w:r>
        <w:rPr>
          <w:spacing w:val="40"/>
        </w:rPr>
        <w:t xml:space="preserve"> </w:t>
      </w:r>
      <w:r>
        <w:t>в рамках тематического содержания речи 11 класса, с соблюдением существующей в английском языке нормы лексической сочетаемости.</w:t>
      </w:r>
    </w:p>
    <w:p w:rsidR="00991C96" w:rsidRDefault="008A40EF">
      <w:pPr>
        <w:pStyle w:val="a3"/>
        <w:ind w:right="148"/>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991C96" w:rsidRDefault="008A40EF">
      <w:pPr>
        <w:pStyle w:val="a3"/>
        <w:ind w:left="1275" w:firstLine="0"/>
      </w:pPr>
      <w:r>
        <w:t>Основные</w:t>
      </w:r>
      <w:r>
        <w:rPr>
          <w:spacing w:val="-5"/>
        </w:rPr>
        <w:t xml:space="preserve"> </w:t>
      </w:r>
      <w:r>
        <w:t>способы</w:t>
      </w:r>
      <w:r>
        <w:rPr>
          <w:spacing w:val="-3"/>
        </w:rPr>
        <w:t xml:space="preserve"> </w:t>
      </w:r>
      <w:r>
        <w:rPr>
          <w:spacing w:val="-2"/>
        </w:rPr>
        <w:t>словообразования:</w:t>
      </w:r>
    </w:p>
    <w:p w:rsidR="00991C96" w:rsidRDefault="008A40EF">
      <w:pPr>
        <w:pStyle w:val="a3"/>
        <w:ind w:left="1275" w:firstLine="0"/>
        <w:jc w:val="left"/>
      </w:pPr>
      <w:r>
        <w:rPr>
          <w:spacing w:val="-2"/>
        </w:rPr>
        <w:t>аффиксация:</w:t>
      </w:r>
    </w:p>
    <w:p w:rsidR="00991C96" w:rsidRDefault="008A40EF">
      <w:pPr>
        <w:pStyle w:val="a3"/>
        <w:ind w:right="145"/>
        <w:jc w:val="left"/>
      </w:pPr>
      <w:r>
        <w:t>образование глаголов при помощи префиксов dis-, mis-, re-, over-, under-</w:t>
      </w:r>
      <w:r>
        <w:rPr>
          <w:spacing w:val="40"/>
        </w:rPr>
        <w:t xml:space="preserve"> </w:t>
      </w:r>
      <w:r>
        <w:t>и суффиксов -ise/- ize, -en;</w:t>
      </w:r>
    </w:p>
    <w:p w:rsidR="00991C96" w:rsidRDefault="008A40EF">
      <w:pPr>
        <w:pStyle w:val="a3"/>
        <w:ind w:left="1275" w:firstLine="0"/>
        <w:jc w:val="left"/>
      </w:pPr>
      <w:r>
        <w:t>образование</w:t>
      </w:r>
      <w:r>
        <w:rPr>
          <w:spacing w:val="7"/>
        </w:rPr>
        <w:t xml:space="preserve"> </w:t>
      </w:r>
      <w:r>
        <w:t>имён</w:t>
      </w:r>
      <w:r>
        <w:rPr>
          <w:spacing w:val="10"/>
        </w:rPr>
        <w:t xml:space="preserve"> </w:t>
      </w:r>
      <w:r>
        <w:t>существительных</w:t>
      </w:r>
      <w:r>
        <w:rPr>
          <w:spacing w:val="10"/>
        </w:rPr>
        <w:t xml:space="preserve"> </w:t>
      </w:r>
      <w:r>
        <w:t>при</w:t>
      </w:r>
      <w:r>
        <w:rPr>
          <w:spacing w:val="9"/>
        </w:rPr>
        <w:t xml:space="preserve"> </w:t>
      </w:r>
      <w:r>
        <w:t>помощи</w:t>
      </w:r>
      <w:r>
        <w:rPr>
          <w:spacing w:val="10"/>
        </w:rPr>
        <w:t xml:space="preserve"> </w:t>
      </w:r>
      <w:r>
        <w:t>префиксов</w:t>
      </w:r>
      <w:r>
        <w:rPr>
          <w:spacing w:val="8"/>
        </w:rPr>
        <w:t xml:space="preserve"> </w:t>
      </w:r>
      <w:r>
        <w:t>un-,</w:t>
      </w:r>
      <w:r>
        <w:rPr>
          <w:spacing w:val="9"/>
        </w:rPr>
        <w:t xml:space="preserve"> </w:t>
      </w:r>
      <w:r>
        <w:t>in-/im-,</w:t>
      </w:r>
      <w:r>
        <w:rPr>
          <w:spacing w:val="9"/>
        </w:rPr>
        <w:t xml:space="preserve"> </w:t>
      </w:r>
      <w:r>
        <w:t>il-/ir-</w:t>
      </w:r>
      <w:r>
        <w:rPr>
          <w:spacing w:val="8"/>
        </w:rPr>
        <w:t xml:space="preserve"> </w:t>
      </w:r>
      <w:r>
        <w:t>и</w:t>
      </w:r>
      <w:r>
        <w:rPr>
          <w:spacing w:val="10"/>
        </w:rPr>
        <w:t xml:space="preserve"> </w:t>
      </w:r>
      <w:r>
        <w:rPr>
          <w:spacing w:val="-2"/>
        </w:rPr>
        <w:t>суффиксов</w:t>
      </w:r>
    </w:p>
    <w:p w:rsidR="00991C96" w:rsidRPr="008A40EF" w:rsidRDefault="008A40EF">
      <w:pPr>
        <w:pStyle w:val="a3"/>
        <w:ind w:firstLine="0"/>
        <w:jc w:val="left"/>
        <w:rPr>
          <w:lang w:val="en-US"/>
        </w:rPr>
      </w:pPr>
      <w:r w:rsidRPr="008A40EF">
        <w:rPr>
          <w:lang w:val="en-US"/>
        </w:rPr>
        <w:t>-ance/-ence,</w:t>
      </w:r>
      <w:r w:rsidRPr="008A40EF">
        <w:rPr>
          <w:spacing w:val="-4"/>
          <w:lang w:val="en-US"/>
        </w:rPr>
        <w:t xml:space="preserve"> </w:t>
      </w:r>
      <w:r w:rsidRPr="008A40EF">
        <w:rPr>
          <w:lang w:val="en-US"/>
        </w:rPr>
        <w:t>-er/-or,</w:t>
      </w:r>
      <w:r w:rsidRPr="008A40EF">
        <w:rPr>
          <w:spacing w:val="-3"/>
          <w:lang w:val="en-US"/>
        </w:rPr>
        <w:t xml:space="preserve"> </w:t>
      </w:r>
      <w:r w:rsidRPr="008A40EF">
        <w:rPr>
          <w:lang w:val="en-US"/>
        </w:rPr>
        <w:t>-ing, -ism,</w:t>
      </w:r>
      <w:r w:rsidRPr="008A40EF">
        <w:rPr>
          <w:spacing w:val="-2"/>
          <w:lang w:val="en-US"/>
        </w:rPr>
        <w:t xml:space="preserve"> </w:t>
      </w:r>
      <w:r w:rsidRPr="008A40EF">
        <w:rPr>
          <w:lang w:val="en-US"/>
        </w:rPr>
        <w:t>-ist,</w:t>
      </w:r>
      <w:r w:rsidRPr="008A40EF">
        <w:rPr>
          <w:spacing w:val="-2"/>
          <w:lang w:val="en-US"/>
        </w:rPr>
        <w:t xml:space="preserve"> </w:t>
      </w:r>
      <w:r w:rsidRPr="008A40EF">
        <w:rPr>
          <w:lang w:val="en-US"/>
        </w:rPr>
        <w:t>-ity,</w:t>
      </w:r>
      <w:r w:rsidRPr="008A40EF">
        <w:rPr>
          <w:spacing w:val="-1"/>
          <w:lang w:val="en-US"/>
        </w:rPr>
        <w:t xml:space="preserve"> </w:t>
      </w:r>
      <w:r w:rsidRPr="008A40EF">
        <w:rPr>
          <w:lang w:val="en-US"/>
        </w:rPr>
        <w:t>-ment,</w:t>
      </w:r>
      <w:r w:rsidRPr="008A40EF">
        <w:rPr>
          <w:spacing w:val="-2"/>
          <w:lang w:val="en-US"/>
        </w:rPr>
        <w:t xml:space="preserve"> </w:t>
      </w:r>
      <w:r w:rsidRPr="008A40EF">
        <w:rPr>
          <w:lang w:val="en-US"/>
        </w:rPr>
        <w:t>-ness,</w:t>
      </w:r>
      <w:r w:rsidRPr="008A40EF">
        <w:rPr>
          <w:spacing w:val="-2"/>
          <w:lang w:val="en-US"/>
        </w:rPr>
        <w:t xml:space="preserve"> </w:t>
      </w:r>
      <w:r w:rsidRPr="008A40EF">
        <w:rPr>
          <w:lang w:val="en-US"/>
        </w:rPr>
        <w:t>-sion/-tion,</w:t>
      </w:r>
      <w:r w:rsidRPr="008A40EF">
        <w:rPr>
          <w:spacing w:val="-1"/>
          <w:lang w:val="en-US"/>
        </w:rPr>
        <w:t xml:space="preserve"> </w:t>
      </w:r>
      <w:r w:rsidRPr="008A40EF">
        <w:rPr>
          <w:lang w:val="en-US"/>
        </w:rPr>
        <w:t>-</w:t>
      </w:r>
      <w:r w:rsidRPr="008A40EF">
        <w:rPr>
          <w:spacing w:val="-2"/>
          <w:lang w:val="en-US"/>
        </w:rPr>
        <w:t>ship;</w:t>
      </w:r>
    </w:p>
    <w:p w:rsidR="00991C96" w:rsidRPr="008A40EF" w:rsidRDefault="008A40EF">
      <w:pPr>
        <w:pStyle w:val="a3"/>
        <w:ind w:right="139"/>
        <w:jc w:val="left"/>
        <w:rPr>
          <w:lang w:val="en-US"/>
        </w:rPr>
      </w:pPr>
      <w:r>
        <w:t>образование</w:t>
      </w:r>
      <w:r w:rsidRPr="008A40EF">
        <w:rPr>
          <w:spacing w:val="36"/>
          <w:lang w:val="en-US"/>
        </w:rPr>
        <w:t xml:space="preserve"> </w:t>
      </w:r>
      <w:r>
        <w:t>имён</w:t>
      </w:r>
      <w:r w:rsidRPr="008A40EF">
        <w:rPr>
          <w:spacing w:val="36"/>
          <w:lang w:val="en-US"/>
        </w:rPr>
        <w:t xml:space="preserve"> </w:t>
      </w:r>
      <w:r>
        <w:t>прилагательных</w:t>
      </w:r>
      <w:r w:rsidRPr="008A40EF">
        <w:rPr>
          <w:spacing w:val="36"/>
          <w:lang w:val="en-US"/>
        </w:rPr>
        <w:t xml:space="preserve"> </w:t>
      </w:r>
      <w:r>
        <w:t>при</w:t>
      </w:r>
      <w:r w:rsidRPr="008A40EF">
        <w:rPr>
          <w:spacing w:val="36"/>
          <w:lang w:val="en-US"/>
        </w:rPr>
        <w:t xml:space="preserve"> </w:t>
      </w:r>
      <w:r>
        <w:t>помощи</w:t>
      </w:r>
      <w:r w:rsidRPr="008A40EF">
        <w:rPr>
          <w:spacing w:val="37"/>
          <w:lang w:val="en-US"/>
        </w:rPr>
        <w:t xml:space="preserve"> </w:t>
      </w:r>
      <w:r>
        <w:t>префиксов</w:t>
      </w:r>
      <w:r w:rsidRPr="008A40EF">
        <w:rPr>
          <w:spacing w:val="37"/>
          <w:lang w:val="en-US"/>
        </w:rPr>
        <w:t xml:space="preserve"> </w:t>
      </w:r>
      <w:r w:rsidRPr="008A40EF">
        <w:rPr>
          <w:lang w:val="en-US"/>
        </w:rPr>
        <w:t>un-,</w:t>
      </w:r>
      <w:r w:rsidRPr="008A40EF">
        <w:rPr>
          <w:spacing w:val="36"/>
          <w:lang w:val="en-US"/>
        </w:rPr>
        <w:t xml:space="preserve"> </w:t>
      </w:r>
      <w:r w:rsidRPr="008A40EF">
        <w:rPr>
          <w:lang w:val="en-US"/>
        </w:rPr>
        <w:t>il-/ir-,</w:t>
      </w:r>
      <w:r w:rsidRPr="008A40EF">
        <w:rPr>
          <w:spacing w:val="37"/>
          <w:lang w:val="en-US"/>
        </w:rPr>
        <w:t xml:space="preserve"> </w:t>
      </w:r>
      <w:r w:rsidRPr="008A40EF">
        <w:rPr>
          <w:lang w:val="en-US"/>
        </w:rPr>
        <w:t>in-/im-,</w:t>
      </w:r>
      <w:r w:rsidRPr="008A40EF">
        <w:rPr>
          <w:spacing w:val="36"/>
          <w:lang w:val="en-US"/>
        </w:rPr>
        <w:t xml:space="preserve"> </w:t>
      </w:r>
      <w:r w:rsidRPr="008A40EF">
        <w:rPr>
          <w:lang w:val="en-US"/>
        </w:rPr>
        <w:t>inter-,</w:t>
      </w:r>
      <w:r w:rsidRPr="008A40EF">
        <w:rPr>
          <w:spacing w:val="37"/>
          <w:lang w:val="en-US"/>
        </w:rPr>
        <w:t xml:space="preserve"> </w:t>
      </w:r>
      <w:r w:rsidRPr="008A40EF">
        <w:rPr>
          <w:lang w:val="en-US"/>
        </w:rPr>
        <w:t>non-, post-,</w:t>
      </w:r>
      <w:r w:rsidRPr="008A40EF">
        <w:rPr>
          <w:spacing w:val="-2"/>
          <w:lang w:val="en-US"/>
        </w:rPr>
        <w:t xml:space="preserve"> </w:t>
      </w:r>
      <w:r w:rsidRPr="008A40EF">
        <w:rPr>
          <w:lang w:val="en-US"/>
        </w:rPr>
        <w:t xml:space="preserve">pre-, super- </w:t>
      </w:r>
      <w:r>
        <w:t>и</w:t>
      </w:r>
      <w:r w:rsidRPr="008A40EF">
        <w:rPr>
          <w:spacing w:val="1"/>
          <w:lang w:val="en-US"/>
        </w:rPr>
        <w:t xml:space="preserve"> </w:t>
      </w:r>
      <w:r>
        <w:t>суффиксов</w:t>
      </w:r>
      <w:r w:rsidRPr="008A40EF">
        <w:rPr>
          <w:spacing w:val="3"/>
          <w:lang w:val="en-US"/>
        </w:rPr>
        <w:t xml:space="preserve"> </w:t>
      </w:r>
      <w:r w:rsidRPr="008A40EF">
        <w:rPr>
          <w:lang w:val="en-US"/>
        </w:rPr>
        <w:t>-able/-ible, -al, -ed,</w:t>
      </w:r>
      <w:r w:rsidRPr="008A40EF">
        <w:rPr>
          <w:spacing w:val="1"/>
          <w:lang w:val="en-US"/>
        </w:rPr>
        <w:t xml:space="preserve"> </w:t>
      </w:r>
      <w:r w:rsidRPr="008A40EF">
        <w:rPr>
          <w:lang w:val="en-US"/>
        </w:rPr>
        <w:t>-ese,</w:t>
      </w:r>
      <w:r w:rsidRPr="008A40EF">
        <w:rPr>
          <w:spacing w:val="3"/>
          <w:lang w:val="en-US"/>
        </w:rPr>
        <w:t xml:space="preserve"> </w:t>
      </w:r>
      <w:r w:rsidRPr="008A40EF">
        <w:rPr>
          <w:lang w:val="en-US"/>
        </w:rPr>
        <w:t>-ful,</w:t>
      </w:r>
      <w:r w:rsidRPr="008A40EF">
        <w:rPr>
          <w:spacing w:val="1"/>
          <w:lang w:val="en-US"/>
        </w:rPr>
        <w:t xml:space="preserve"> </w:t>
      </w:r>
      <w:r w:rsidRPr="008A40EF">
        <w:rPr>
          <w:lang w:val="en-US"/>
        </w:rPr>
        <w:t>-ian/-an, -ic, -ical,</w:t>
      </w:r>
      <w:r w:rsidRPr="008A40EF">
        <w:rPr>
          <w:spacing w:val="2"/>
          <w:lang w:val="en-US"/>
        </w:rPr>
        <w:t xml:space="preserve"> </w:t>
      </w:r>
      <w:r w:rsidRPr="008A40EF">
        <w:rPr>
          <w:lang w:val="en-US"/>
        </w:rPr>
        <w:t>-ing, -ish,</w:t>
      </w:r>
      <w:r w:rsidRPr="008A40EF">
        <w:rPr>
          <w:spacing w:val="2"/>
          <w:lang w:val="en-US"/>
        </w:rPr>
        <w:t xml:space="preserve"> </w:t>
      </w:r>
      <w:r w:rsidRPr="008A40EF">
        <w:rPr>
          <w:lang w:val="en-US"/>
        </w:rPr>
        <w:t>-ive, -less,</w:t>
      </w:r>
      <w:r w:rsidRPr="008A40EF">
        <w:rPr>
          <w:spacing w:val="2"/>
          <w:lang w:val="en-US"/>
        </w:rPr>
        <w:t xml:space="preserve"> </w:t>
      </w:r>
      <w:r w:rsidRPr="008A40EF">
        <w:rPr>
          <w:lang w:val="en-US"/>
        </w:rPr>
        <w:t>-</w:t>
      </w:r>
      <w:r w:rsidRPr="008A40EF">
        <w:rPr>
          <w:spacing w:val="-5"/>
          <w:lang w:val="en-US"/>
        </w:rPr>
        <w:t>ly,</w:t>
      </w:r>
    </w:p>
    <w:p w:rsidR="00991C96" w:rsidRDefault="008A40EF">
      <w:pPr>
        <w:pStyle w:val="a3"/>
        <w:ind w:firstLine="0"/>
        <w:jc w:val="left"/>
      </w:pPr>
      <w:r>
        <w:t>-ous,</w:t>
      </w:r>
      <w:r>
        <w:rPr>
          <w:spacing w:val="3"/>
        </w:rPr>
        <w:t xml:space="preserve"> </w:t>
      </w:r>
      <w:r>
        <w:t>-</w:t>
      </w:r>
      <w:r>
        <w:rPr>
          <w:spacing w:val="-5"/>
        </w:rPr>
        <w:t>y;</w:t>
      </w:r>
    </w:p>
    <w:p w:rsidR="00991C96" w:rsidRDefault="008A40EF">
      <w:pPr>
        <w:pStyle w:val="a3"/>
        <w:ind w:left="1275" w:right="679"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991C96" w:rsidRDefault="008A40EF">
      <w:pPr>
        <w:pStyle w:val="a3"/>
        <w:ind w:left="1275" w:firstLine="0"/>
        <w:jc w:val="left"/>
      </w:pPr>
      <w:r>
        <w:rPr>
          <w:spacing w:val="-2"/>
        </w:rPr>
        <w:t>словосложение:</w:t>
      </w:r>
    </w:p>
    <w:p w:rsidR="00991C96" w:rsidRDefault="008A40EF">
      <w:pPr>
        <w:pStyle w:val="a3"/>
        <w:ind w:right="139"/>
      </w:pPr>
      <w:r>
        <w:t xml:space="preserve">образование сложных существительных путём соединения основ существительных </w:t>
      </w:r>
      <w:r>
        <w:rPr>
          <w:spacing w:val="-2"/>
        </w:rPr>
        <w:t>(football);</w:t>
      </w:r>
    </w:p>
    <w:p w:rsidR="00991C96" w:rsidRDefault="008A40EF">
      <w:pPr>
        <w:pStyle w:val="a3"/>
        <w:ind w:right="151"/>
      </w:pPr>
      <w:r>
        <w:t>образование сложных существительных путём соединения основы прилагательного с основой существительного (bluebell);</w:t>
      </w:r>
    </w:p>
    <w:p w:rsidR="00991C96" w:rsidRDefault="008A40EF">
      <w:pPr>
        <w:pStyle w:val="a3"/>
        <w:ind w:right="145"/>
      </w:pPr>
      <w:r>
        <w:t>образование сложных существительных путём соединения основ существительных с предлогом (father-in-law);</w:t>
      </w:r>
    </w:p>
    <w:p w:rsidR="00991C96" w:rsidRDefault="008A40EF">
      <w:pPr>
        <w:pStyle w:val="a3"/>
        <w:ind w:right="141"/>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991C96" w:rsidRDefault="008A40EF">
      <w:pPr>
        <w:pStyle w:val="a3"/>
        <w:ind w:right="147"/>
      </w:pPr>
      <w:r>
        <w:t xml:space="preserve">образование сложных прилагательных путём соединения наречия с основой причастия II </w:t>
      </w:r>
      <w:r>
        <w:rPr>
          <w:spacing w:val="-2"/>
        </w:rPr>
        <w:t>(well-behaved);</w:t>
      </w:r>
    </w:p>
    <w:p w:rsidR="00991C96" w:rsidRDefault="008A40EF">
      <w:pPr>
        <w:pStyle w:val="a3"/>
        <w:ind w:right="147"/>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991C96" w:rsidRDefault="008A40EF">
      <w:pPr>
        <w:pStyle w:val="a3"/>
        <w:ind w:left="1275" w:firstLine="0"/>
        <w:jc w:val="left"/>
      </w:pPr>
      <w:r>
        <w:rPr>
          <w:spacing w:val="-2"/>
        </w:rPr>
        <w:t>конверсия:</w:t>
      </w:r>
    </w:p>
    <w:p w:rsidR="00991C96" w:rsidRDefault="008A40EF">
      <w:pPr>
        <w:pStyle w:val="a3"/>
        <w:ind w:left="1275" w:right="145" w:firstLine="0"/>
        <w:jc w:val="left"/>
      </w:pPr>
      <w:r>
        <w:t>образование</w:t>
      </w:r>
      <w:r>
        <w:rPr>
          <w:spacing w:val="-4"/>
        </w:rPr>
        <w:t xml:space="preserve"> </w:t>
      </w:r>
      <w:r>
        <w:t>имён</w:t>
      </w:r>
      <w:r>
        <w:rPr>
          <w:spacing w:val="-3"/>
        </w:rPr>
        <w:t xml:space="preserve"> </w:t>
      </w:r>
      <w:r>
        <w:t>существительных</w:t>
      </w:r>
      <w:r>
        <w:rPr>
          <w:spacing w:val="-2"/>
        </w:rPr>
        <w:t xml:space="preserve"> </w:t>
      </w:r>
      <w:r>
        <w:t>от</w:t>
      </w:r>
      <w:r>
        <w:rPr>
          <w:spacing w:val="-5"/>
        </w:rPr>
        <w:t xml:space="preserve"> </w:t>
      </w:r>
      <w:r>
        <w:t>неопределённых</w:t>
      </w:r>
      <w:r>
        <w:rPr>
          <w:spacing w:val="-2"/>
        </w:rPr>
        <w:t xml:space="preserve"> </w:t>
      </w:r>
      <w:r>
        <w:t>форм</w:t>
      </w:r>
      <w:r>
        <w:rPr>
          <w:spacing w:val="-3"/>
        </w:rPr>
        <w:t xml:space="preserve"> </w:t>
      </w:r>
      <w:r>
        <w:t>глаголов</w:t>
      </w:r>
      <w:r>
        <w:rPr>
          <w:spacing w:val="40"/>
        </w:rPr>
        <w:t xml:space="preserve"> </w:t>
      </w:r>
      <w:r>
        <w:t>(to</w:t>
      </w:r>
      <w:r>
        <w:rPr>
          <w:spacing w:val="-3"/>
        </w:rPr>
        <w:t xml:space="preserve"> </w:t>
      </w:r>
      <w:r>
        <w:t>run –</w:t>
      </w:r>
      <w:r>
        <w:rPr>
          <w:spacing w:val="-3"/>
        </w:rPr>
        <w:t xml:space="preserve"> </w:t>
      </w:r>
      <w:r>
        <w:t>a</w:t>
      </w:r>
      <w:r>
        <w:rPr>
          <w:spacing w:val="-4"/>
        </w:rPr>
        <w:t xml:space="preserve"> </w:t>
      </w:r>
      <w:r>
        <w:t>run); образование имён существительных от имён прилагательных (rich people – the rich);</w:t>
      </w:r>
    </w:p>
    <w:p w:rsidR="00991C96" w:rsidRDefault="008A40EF">
      <w:pPr>
        <w:pStyle w:val="a3"/>
        <w:ind w:left="1275" w:right="2759" w:firstLine="0"/>
        <w:jc w:val="left"/>
      </w:pPr>
      <w:r>
        <w:t>образование</w:t>
      </w:r>
      <w:r>
        <w:rPr>
          <w:spacing w:val="-5"/>
        </w:rPr>
        <w:t xml:space="preserve"> </w:t>
      </w:r>
      <w:r>
        <w:t>глаголов</w:t>
      </w:r>
      <w:r>
        <w:rPr>
          <w:spacing w:val="-5"/>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образование</w:t>
      </w:r>
      <w:r>
        <w:rPr>
          <w:spacing w:val="-1"/>
        </w:rPr>
        <w:t xml:space="preserve"> </w:t>
      </w:r>
      <w:r>
        <w:t>глаголов</w:t>
      </w:r>
      <w:r>
        <w:rPr>
          <w:spacing w:val="-1"/>
        </w:rPr>
        <w:t xml:space="preserve"> </w:t>
      </w:r>
      <w:r>
        <w:t>от имён прилагательных (cool – to cool).</w:t>
      </w:r>
    </w:p>
    <w:p w:rsidR="00991C96" w:rsidRDefault="008A40EF">
      <w:pPr>
        <w:pStyle w:val="a3"/>
        <w:ind w:left="1275" w:firstLine="0"/>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991C96" w:rsidRDefault="008A40EF">
      <w:pPr>
        <w:pStyle w:val="a3"/>
        <w:tabs>
          <w:tab w:val="left" w:pos="7878"/>
        </w:tabs>
        <w:ind w:right="141"/>
        <w:jc w:val="left"/>
      </w:pPr>
      <w:r>
        <w:t>Многозначные</w:t>
      </w:r>
      <w:r>
        <w:rPr>
          <w:spacing w:val="30"/>
        </w:rPr>
        <w:t xml:space="preserve"> </w:t>
      </w:r>
      <w:r>
        <w:t>лексические</w:t>
      </w:r>
      <w:r>
        <w:rPr>
          <w:spacing w:val="30"/>
        </w:rPr>
        <w:t xml:space="preserve"> </w:t>
      </w:r>
      <w:r>
        <w:t>единицы.</w:t>
      </w:r>
      <w:r>
        <w:rPr>
          <w:spacing w:val="31"/>
        </w:rPr>
        <w:t xml:space="preserve"> </w:t>
      </w:r>
      <w:r>
        <w:t>Наиболее</w:t>
      </w:r>
      <w:r>
        <w:rPr>
          <w:spacing w:val="30"/>
        </w:rPr>
        <w:t xml:space="preserve"> </w:t>
      </w:r>
      <w:r>
        <w:t>частотные</w:t>
      </w:r>
      <w:r>
        <w:rPr>
          <w:spacing w:val="30"/>
        </w:rPr>
        <w:t xml:space="preserve"> </w:t>
      </w:r>
      <w:r>
        <w:t>фразовые</w:t>
      </w:r>
      <w:r>
        <w:rPr>
          <w:spacing w:val="33"/>
        </w:rPr>
        <w:t xml:space="preserve"> </w:t>
      </w:r>
      <w:r>
        <w:t>глаголы.</w:t>
      </w:r>
      <w:r>
        <w:rPr>
          <w:spacing w:val="31"/>
        </w:rPr>
        <w:t xml:space="preserve"> </w:t>
      </w:r>
      <w:r>
        <w:t>Синонимы. Антонимы.</w:t>
      </w:r>
      <w:r>
        <w:rPr>
          <w:spacing w:val="25"/>
        </w:rPr>
        <w:t xml:space="preserve">  </w:t>
      </w:r>
      <w:r>
        <w:t>Омонимы.</w:t>
      </w:r>
      <w:r>
        <w:rPr>
          <w:spacing w:val="26"/>
        </w:rPr>
        <w:t xml:space="preserve">  </w:t>
      </w:r>
      <w:r>
        <w:t>Интернациональные</w:t>
      </w:r>
      <w:r>
        <w:rPr>
          <w:spacing w:val="79"/>
          <w:w w:val="150"/>
        </w:rPr>
        <w:t xml:space="preserve"> </w:t>
      </w:r>
      <w:r>
        <w:t>слова.</w:t>
      </w:r>
      <w:r>
        <w:rPr>
          <w:spacing w:val="26"/>
        </w:rPr>
        <w:t xml:space="preserve">  </w:t>
      </w:r>
      <w:r>
        <w:rPr>
          <w:spacing w:val="-2"/>
        </w:rPr>
        <w:t>Сокращения</w:t>
      </w:r>
      <w:r>
        <w:tab/>
        <w:t>и</w:t>
      </w:r>
      <w:r>
        <w:rPr>
          <w:spacing w:val="26"/>
        </w:rPr>
        <w:t xml:space="preserve">  </w:t>
      </w:r>
      <w:r>
        <w:t>аббревиатуры.</w:t>
      </w:r>
      <w:r>
        <w:rPr>
          <w:spacing w:val="27"/>
        </w:rPr>
        <w:t xml:space="preserve">  </w:t>
      </w:r>
      <w:r>
        <w:rPr>
          <w:spacing w:val="-2"/>
        </w:rPr>
        <w:t>Идиомы.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Пословицы.</w:t>
      </w:r>
      <w:r>
        <w:rPr>
          <w:spacing w:val="-5"/>
        </w:rPr>
        <w:t xml:space="preserve"> </w:t>
      </w:r>
      <w:r>
        <w:t>Элементы</w:t>
      </w:r>
      <w:r>
        <w:rPr>
          <w:spacing w:val="-5"/>
        </w:rPr>
        <w:t xml:space="preserve"> </w:t>
      </w:r>
      <w:r>
        <w:t>деловой</w:t>
      </w:r>
      <w:r>
        <w:rPr>
          <w:spacing w:val="-5"/>
        </w:rPr>
        <w:t xml:space="preserve"> </w:t>
      </w:r>
      <w:r>
        <w:rPr>
          <w:spacing w:val="-2"/>
        </w:rPr>
        <w:t>лексики.</w:t>
      </w:r>
    </w:p>
    <w:p w:rsidR="00991C96" w:rsidRDefault="008A40EF">
      <w:pPr>
        <w:pStyle w:val="a3"/>
        <w:ind w:right="146"/>
      </w:pPr>
      <w:r>
        <w:t xml:space="preserve">Различные средства связи для обеспечения целостности и логичности устного/письменного </w:t>
      </w:r>
      <w:r>
        <w:rPr>
          <w:spacing w:val="-2"/>
        </w:rPr>
        <w:t>высказывания.</w:t>
      </w:r>
    </w:p>
    <w:p w:rsidR="00991C96" w:rsidRDefault="008A40EF">
      <w:pPr>
        <w:pStyle w:val="3"/>
        <w:spacing w:before="6" w:line="274" w:lineRule="exact"/>
        <w:jc w:val="both"/>
      </w:pPr>
      <w:r>
        <w:t>Грамматическая</w:t>
      </w:r>
      <w:r>
        <w:rPr>
          <w:spacing w:val="-4"/>
        </w:rPr>
        <w:t xml:space="preserve"> </w:t>
      </w:r>
      <w:r>
        <w:t>сторона</w:t>
      </w:r>
      <w:r>
        <w:rPr>
          <w:spacing w:val="-4"/>
        </w:rPr>
        <w:t xml:space="preserve"> речи.</w:t>
      </w:r>
    </w:p>
    <w:p w:rsidR="00991C96" w:rsidRDefault="008A40EF">
      <w:pPr>
        <w:pStyle w:val="a3"/>
        <w:ind w:right="15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a3"/>
        <w:ind w:right="14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991C96" w:rsidRDefault="008A40EF">
      <w:pPr>
        <w:pStyle w:val="a3"/>
        <w:ind w:right="143"/>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991C96" w:rsidRDefault="008A40EF">
      <w:pPr>
        <w:pStyle w:val="a3"/>
        <w:ind w:left="1275" w:firstLine="0"/>
      </w:pPr>
      <w:r>
        <w:t>Предложения</w:t>
      </w:r>
      <w:r>
        <w:rPr>
          <w:spacing w:val="-4"/>
        </w:rPr>
        <w:t xml:space="preserve"> </w:t>
      </w:r>
      <w:r>
        <w:t>с</w:t>
      </w:r>
      <w:r>
        <w:rPr>
          <w:spacing w:val="-5"/>
        </w:rPr>
        <w:t xml:space="preserve"> </w:t>
      </w:r>
      <w:r>
        <w:t>начальным</w:t>
      </w:r>
      <w:r>
        <w:rPr>
          <w:spacing w:val="-2"/>
        </w:rPr>
        <w:t xml:space="preserve"> </w:t>
      </w:r>
      <w:r>
        <w:rPr>
          <w:spacing w:val="-5"/>
        </w:rPr>
        <w:t>It.</w:t>
      </w:r>
    </w:p>
    <w:p w:rsidR="00991C96" w:rsidRDefault="008A40EF">
      <w:pPr>
        <w:pStyle w:val="a3"/>
        <w:ind w:left="1275" w:firstLine="0"/>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Pr="008A40EF" w:rsidRDefault="008A40EF">
      <w:pPr>
        <w:pStyle w:val="a3"/>
        <w:ind w:right="143"/>
        <w:rPr>
          <w:lang w:val="en-US"/>
        </w:rPr>
      </w:pPr>
      <w:r>
        <w:t>Предложения</w:t>
      </w:r>
      <w:r w:rsidRPr="008A40EF">
        <w:rPr>
          <w:lang w:val="en-US"/>
        </w:rPr>
        <w:t xml:space="preserve"> </w:t>
      </w:r>
      <w:r>
        <w:t>с</w:t>
      </w:r>
      <w:r w:rsidRPr="008A40EF">
        <w:rPr>
          <w:lang w:val="en-US"/>
        </w:rPr>
        <w:t xml:space="preserve"> </w:t>
      </w:r>
      <w:r>
        <w:t>глагольными</w:t>
      </w:r>
      <w:r w:rsidRPr="008A40EF">
        <w:rPr>
          <w:lang w:val="en-US"/>
        </w:rPr>
        <w:t xml:space="preserve"> </w:t>
      </w:r>
      <w:r>
        <w:t>конструкциями</w:t>
      </w:r>
      <w:r w:rsidRPr="008A40EF">
        <w:rPr>
          <w:lang w:val="en-US"/>
        </w:rPr>
        <w:t xml:space="preserve">, </w:t>
      </w:r>
      <w:r>
        <w:t>содержащими</w:t>
      </w:r>
      <w:r w:rsidRPr="008A40EF">
        <w:rPr>
          <w:lang w:val="en-US"/>
        </w:rPr>
        <w:t xml:space="preserve"> </w:t>
      </w:r>
      <w:r>
        <w:t>глаголы</w:t>
      </w:r>
      <w:r w:rsidRPr="008A40EF">
        <w:rPr>
          <w:lang w:val="en-US"/>
        </w:rPr>
        <w:t>-</w:t>
      </w:r>
      <w:r>
        <w:t>связки</w:t>
      </w:r>
      <w:r w:rsidRPr="008A40EF">
        <w:rPr>
          <w:spacing w:val="80"/>
          <w:lang w:val="en-US"/>
        </w:rPr>
        <w:t xml:space="preserve"> </w:t>
      </w:r>
      <w:r w:rsidRPr="008A40EF">
        <w:rPr>
          <w:lang w:val="en-US"/>
        </w:rPr>
        <w:t>to be, to look,</w:t>
      </w:r>
      <w:r w:rsidRPr="008A40EF">
        <w:rPr>
          <w:spacing w:val="40"/>
          <w:lang w:val="en-US"/>
        </w:rPr>
        <w:t xml:space="preserve"> </w:t>
      </w:r>
      <w:r w:rsidRPr="008A40EF">
        <w:rPr>
          <w:lang w:val="en-US"/>
        </w:rPr>
        <w:t>to seem, to feel (He looks/seems/feels happy.).</w:t>
      </w:r>
    </w:p>
    <w:p w:rsidR="00991C96" w:rsidRPr="008A40EF" w:rsidRDefault="008A40EF">
      <w:pPr>
        <w:pStyle w:val="a3"/>
        <w:ind w:right="146"/>
        <w:rPr>
          <w:lang w:val="en-US"/>
        </w:rPr>
      </w:pPr>
      <w:r>
        <w:t>Предложения</w:t>
      </w:r>
      <w:r w:rsidRPr="008A40EF">
        <w:rPr>
          <w:lang w:val="en-US"/>
        </w:rPr>
        <w:t xml:space="preserve"> c</w:t>
      </w:r>
      <w:r>
        <w:t>о</w:t>
      </w:r>
      <w:r w:rsidRPr="008A40EF">
        <w:rPr>
          <w:lang w:val="en-US"/>
        </w:rPr>
        <w:t xml:space="preserve"> </w:t>
      </w:r>
      <w:r>
        <w:t>сложным</w:t>
      </w:r>
      <w:r w:rsidRPr="008A40EF">
        <w:rPr>
          <w:lang w:val="en-US"/>
        </w:rPr>
        <w:t xml:space="preserve"> </w:t>
      </w:r>
      <w:r>
        <w:t>дополнением</w:t>
      </w:r>
      <w:r w:rsidRPr="008A40EF">
        <w:rPr>
          <w:lang w:val="en-US"/>
        </w:rPr>
        <w:t xml:space="preserve"> – Complex Object (I want you to help me. I saw her cross/crossing the road. I want to have my hair cut.)</w:t>
      </w:r>
    </w:p>
    <w:p w:rsidR="00991C96" w:rsidRDefault="008A40EF">
      <w:pPr>
        <w:pStyle w:val="a3"/>
        <w:ind w:left="1275" w:firstLine="0"/>
      </w:pPr>
      <w:r>
        <w:t>Сложносочинённые</w:t>
      </w:r>
      <w:r>
        <w:rPr>
          <w:spacing w:val="-8"/>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3"/>
        </w:rPr>
        <w:t xml:space="preserve"> </w:t>
      </w:r>
      <w:r>
        <w:rPr>
          <w:spacing w:val="-5"/>
        </w:rPr>
        <w:t>or.</w:t>
      </w:r>
    </w:p>
    <w:p w:rsidR="00991C96" w:rsidRDefault="008A40EF">
      <w:pPr>
        <w:pStyle w:val="a3"/>
        <w:ind w:right="150"/>
      </w:pPr>
      <w:r>
        <w:t>Сложноподчинённые</w:t>
      </w:r>
      <w:r>
        <w:rPr>
          <w:spacing w:val="-1"/>
        </w:rPr>
        <w:t xml:space="preserve"> </w:t>
      </w:r>
      <w:r>
        <w:t>предложения с</w:t>
      </w:r>
      <w:r>
        <w:rPr>
          <w:spacing w:val="-1"/>
        </w:rPr>
        <w:t xml:space="preserve"> </w:t>
      </w:r>
      <w:r>
        <w:t>союзами и союзными словами because, if, when, where, what, why, how.</w:t>
      </w:r>
    </w:p>
    <w:p w:rsidR="00991C96" w:rsidRDefault="008A40EF">
      <w:pPr>
        <w:pStyle w:val="a3"/>
        <w:ind w:right="141"/>
      </w:pPr>
      <w:r>
        <w:t>Сложноподчинённые предложения с определительными придаточными</w:t>
      </w:r>
      <w:r>
        <w:rPr>
          <w:spacing w:val="40"/>
        </w:rPr>
        <w:t xml:space="preserve"> </w:t>
      </w:r>
      <w:r>
        <w:t>с союзными словами who, which, that.</w:t>
      </w:r>
    </w:p>
    <w:p w:rsidR="00991C96" w:rsidRDefault="008A40EF">
      <w:pPr>
        <w:pStyle w:val="a3"/>
        <w:ind w:right="144"/>
      </w:pPr>
      <w:r>
        <w:t xml:space="preserve">Сложноподчинённые предложения с союзными словами whoever, whatever, however, </w:t>
      </w:r>
      <w:r>
        <w:rPr>
          <w:spacing w:val="-2"/>
        </w:rPr>
        <w:t>whenever.</w:t>
      </w:r>
    </w:p>
    <w:p w:rsidR="00991C96" w:rsidRDefault="008A40EF">
      <w:pPr>
        <w:pStyle w:val="a3"/>
        <w:ind w:right="145"/>
      </w:pPr>
      <w:r>
        <w:t>Условные</w:t>
      </w:r>
      <w:r>
        <w:rPr>
          <w:spacing w:val="-3"/>
        </w:rPr>
        <w:t xml:space="preserve"> </w:t>
      </w:r>
      <w:r>
        <w:t>предложения</w:t>
      </w:r>
      <w:r>
        <w:rPr>
          <w:spacing w:val="-1"/>
        </w:rPr>
        <w:t xml:space="preserve"> </w:t>
      </w:r>
      <w:r>
        <w:t>с</w:t>
      </w:r>
      <w:r>
        <w:rPr>
          <w:spacing w:val="-2"/>
        </w:rPr>
        <w:t xml:space="preserve"> </w:t>
      </w:r>
      <w:r>
        <w:t>глаголами в</w:t>
      </w:r>
      <w:r>
        <w:rPr>
          <w:spacing w:val="-2"/>
        </w:rPr>
        <w:t xml:space="preserve"> </w:t>
      </w:r>
      <w:r>
        <w:t>изъявительном</w:t>
      </w:r>
      <w:r>
        <w:rPr>
          <w:spacing w:val="-2"/>
        </w:rPr>
        <w:t xml:space="preserve"> </w:t>
      </w:r>
      <w:r>
        <w:t>наклонении (Conditional</w:t>
      </w:r>
      <w:r>
        <w:rPr>
          <w:spacing w:val="-1"/>
        </w:rPr>
        <w:t xml:space="preserve"> </w:t>
      </w:r>
      <w:r>
        <w:t>0,</w:t>
      </w:r>
      <w:r>
        <w:rPr>
          <w:spacing w:val="-1"/>
        </w:rPr>
        <w:t xml:space="preserve"> </w:t>
      </w:r>
      <w:r>
        <w:t>Conditional I) и с глаголами в сослагательном наклонении (Conditional II</w:t>
      </w:r>
      <w:r>
        <w:rPr>
          <w:spacing w:val="40"/>
        </w:rPr>
        <w:t xml:space="preserve"> </w:t>
      </w:r>
      <w:r>
        <w:t>и Conditional III).</w:t>
      </w:r>
    </w:p>
    <w:p w:rsidR="00991C96" w:rsidRPr="008A40EF" w:rsidRDefault="008A40EF">
      <w:pPr>
        <w:pStyle w:val="a3"/>
        <w:ind w:right="142"/>
        <w:rPr>
          <w:lang w:val="en-US"/>
        </w:rPr>
      </w:pPr>
      <w:r>
        <w:t>Инверсия</w:t>
      </w:r>
      <w:r w:rsidRPr="008A40EF">
        <w:rPr>
          <w:lang w:val="en-US"/>
        </w:rPr>
        <w:t xml:space="preserve"> </w:t>
      </w:r>
      <w:r>
        <w:t>с</w:t>
      </w:r>
      <w:r w:rsidRPr="008A40EF">
        <w:rPr>
          <w:lang w:val="en-US"/>
        </w:rPr>
        <w:t xml:space="preserve"> </w:t>
      </w:r>
      <w:r>
        <w:t>конструкциями</w:t>
      </w:r>
      <w:r w:rsidRPr="008A40EF">
        <w:rPr>
          <w:lang w:val="en-US"/>
        </w:rPr>
        <w:t xml:space="preserve"> hardly (ever) …when, no sooner … that, if only …;</w:t>
      </w:r>
      <w:r w:rsidRPr="008A40EF">
        <w:rPr>
          <w:spacing w:val="40"/>
          <w:lang w:val="en-US"/>
        </w:rPr>
        <w:t xml:space="preserve"> </w:t>
      </w:r>
      <w:r>
        <w:t>в</w:t>
      </w:r>
      <w:r w:rsidRPr="008A40EF">
        <w:rPr>
          <w:lang w:val="en-US"/>
        </w:rPr>
        <w:t xml:space="preserve"> </w:t>
      </w:r>
      <w:r>
        <w:t>условных</w:t>
      </w:r>
      <w:r w:rsidRPr="008A40EF">
        <w:rPr>
          <w:lang w:val="en-US"/>
        </w:rPr>
        <w:t xml:space="preserve"> </w:t>
      </w:r>
      <w:r>
        <w:t>предложениях</w:t>
      </w:r>
      <w:r w:rsidRPr="008A40EF">
        <w:rPr>
          <w:lang w:val="en-US"/>
        </w:rPr>
        <w:t xml:space="preserve"> (If) … should do.</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Present/Past/Future Continuous Tense; Present/Past Perfect Tense; Present Perfect Continuous Tense).</w:t>
      </w:r>
    </w:p>
    <w:p w:rsidR="00991C96" w:rsidRDefault="008A40EF">
      <w:pPr>
        <w:pStyle w:val="a3"/>
        <w:ind w:right="141"/>
      </w:pPr>
      <w:r>
        <w:t>Повествовательные, вопросительные и побудительные предложения</w:t>
      </w:r>
      <w:r>
        <w:rPr>
          <w:spacing w:val="40"/>
        </w:rPr>
        <w:t xml:space="preserve"> </w:t>
      </w:r>
      <w:r>
        <w:t>в косвенной речи в настоящем и прошедшем времени; согласование времён</w:t>
      </w:r>
      <w:r>
        <w:rPr>
          <w:spacing w:val="40"/>
        </w:rPr>
        <w:t xml:space="preserve"> </w:t>
      </w:r>
      <w:r>
        <w:t>в рамках сложного предложения.</w:t>
      </w:r>
    </w:p>
    <w:p w:rsidR="00991C96" w:rsidRDefault="008A40EF">
      <w:pPr>
        <w:pStyle w:val="a3"/>
        <w:ind w:left="1275" w:firstLine="0"/>
      </w:pPr>
      <w:r>
        <w:t>Модальные</w:t>
      </w:r>
      <w:r>
        <w:rPr>
          <w:spacing w:val="-6"/>
        </w:rPr>
        <w:t xml:space="preserve"> </w:t>
      </w:r>
      <w:r>
        <w:t>глаголы</w:t>
      </w:r>
      <w:r>
        <w:rPr>
          <w:spacing w:val="-2"/>
        </w:rPr>
        <w:t xml:space="preserve"> </w:t>
      </w:r>
      <w:r>
        <w:t>в</w:t>
      </w:r>
      <w:r>
        <w:rPr>
          <w:spacing w:val="-3"/>
        </w:rPr>
        <w:t xml:space="preserve"> </w:t>
      </w:r>
      <w:r>
        <w:t>косвенной 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1275" w:firstLine="0"/>
        <w:rPr>
          <w:lang w:val="en-US"/>
        </w:rPr>
      </w:pPr>
      <w:r>
        <w:t>Предложения</w:t>
      </w:r>
      <w:r w:rsidRPr="008A40EF">
        <w:rPr>
          <w:spacing w:val="15"/>
          <w:lang w:val="en-US"/>
        </w:rPr>
        <w:t xml:space="preserve"> </w:t>
      </w:r>
      <w:r>
        <w:t>с</w:t>
      </w:r>
      <w:r w:rsidRPr="008A40EF">
        <w:rPr>
          <w:spacing w:val="17"/>
          <w:lang w:val="en-US"/>
        </w:rPr>
        <w:t xml:space="preserve"> </w:t>
      </w:r>
      <w:r>
        <w:t>конструкциями</w:t>
      </w:r>
      <w:r w:rsidRPr="008A40EF">
        <w:rPr>
          <w:spacing w:val="20"/>
          <w:lang w:val="en-US"/>
        </w:rPr>
        <w:t xml:space="preserve"> </w:t>
      </w:r>
      <w:r w:rsidRPr="008A40EF">
        <w:rPr>
          <w:lang w:val="en-US"/>
        </w:rPr>
        <w:t>as</w:t>
      </w:r>
      <w:r w:rsidRPr="008A40EF">
        <w:rPr>
          <w:spacing w:val="18"/>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7"/>
          <w:lang w:val="en-US"/>
        </w:rPr>
        <w:t xml:space="preserve"> </w:t>
      </w:r>
      <w:r w:rsidRPr="008A40EF">
        <w:rPr>
          <w:lang w:val="en-US"/>
        </w:rPr>
        <w:t>not</w:t>
      </w:r>
      <w:r w:rsidRPr="008A40EF">
        <w:rPr>
          <w:spacing w:val="18"/>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as;</w:t>
      </w:r>
      <w:r w:rsidRPr="008A40EF">
        <w:rPr>
          <w:spacing w:val="18"/>
          <w:lang w:val="en-US"/>
        </w:rPr>
        <w:t xml:space="preserve"> </w:t>
      </w:r>
      <w:r w:rsidRPr="008A40EF">
        <w:rPr>
          <w:lang w:val="en-US"/>
        </w:rPr>
        <w:t>both</w:t>
      </w:r>
      <w:r w:rsidRPr="008A40EF">
        <w:rPr>
          <w:spacing w:val="17"/>
          <w:lang w:val="en-US"/>
        </w:rPr>
        <w:t xml:space="preserve"> </w:t>
      </w:r>
      <w:r w:rsidRPr="008A40EF">
        <w:rPr>
          <w:lang w:val="en-US"/>
        </w:rPr>
        <w:t>…</w:t>
      </w:r>
      <w:r w:rsidRPr="008A40EF">
        <w:rPr>
          <w:spacing w:val="17"/>
          <w:lang w:val="en-US"/>
        </w:rPr>
        <w:t xml:space="preserve"> </w:t>
      </w:r>
      <w:r w:rsidRPr="008A40EF">
        <w:rPr>
          <w:lang w:val="en-US"/>
        </w:rPr>
        <w:t>and</w:t>
      </w:r>
      <w:r w:rsidRPr="008A40EF">
        <w:rPr>
          <w:spacing w:val="16"/>
          <w:lang w:val="en-US"/>
        </w:rPr>
        <w:t xml:space="preserve"> </w:t>
      </w:r>
      <w:r w:rsidRPr="008A40EF">
        <w:rPr>
          <w:lang w:val="en-US"/>
        </w:rPr>
        <w:t>…,</w:t>
      </w:r>
      <w:r w:rsidRPr="008A40EF">
        <w:rPr>
          <w:spacing w:val="15"/>
          <w:lang w:val="en-US"/>
        </w:rPr>
        <w:t xml:space="preserve"> </w:t>
      </w:r>
      <w:r w:rsidRPr="008A40EF">
        <w:rPr>
          <w:lang w:val="en-US"/>
        </w:rPr>
        <w:t>either</w:t>
      </w:r>
      <w:r w:rsidRPr="008A40EF">
        <w:rPr>
          <w:spacing w:val="17"/>
          <w:lang w:val="en-US"/>
        </w:rPr>
        <w:t xml:space="preserve"> </w:t>
      </w:r>
      <w:r w:rsidRPr="008A40EF">
        <w:rPr>
          <w:lang w:val="en-US"/>
        </w:rPr>
        <w:t>…</w:t>
      </w:r>
      <w:r w:rsidRPr="008A40EF">
        <w:rPr>
          <w:spacing w:val="16"/>
          <w:lang w:val="en-US"/>
        </w:rPr>
        <w:t xml:space="preserve"> </w:t>
      </w:r>
      <w:r w:rsidRPr="008A40EF">
        <w:rPr>
          <w:lang w:val="en-US"/>
        </w:rPr>
        <w:t>or,</w:t>
      </w:r>
      <w:r w:rsidRPr="008A40EF">
        <w:rPr>
          <w:spacing w:val="17"/>
          <w:lang w:val="en-US"/>
        </w:rPr>
        <w:t xml:space="preserve"> </w:t>
      </w:r>
      <w:r w:rsidRPr="008A40EF">
        <w:rPr>
          <w:lang w:val="en-US"/>
        </w:rPr>
        <w:t>neither</w:t>
      </w:r>
      <w:r w:rsidRPr="008A40EF">
        <w:rPr>
          <w:spacing w:val="17"/>
          <w:lang w:val="en-US"/>
        </w:rPr>
        <w:t xml:space="preserve"> </w:t>
      </w:r>
      <w:r w:rsidRPr="008A40EF">
        <w:rPr>
          <w:spacing w:val="-10"/>
          <w:lang w:val="en-US"/>
        </w:rPr>
        <w:t>…</w:t>
      </w:r>
    </w:p>
    <w:p w:rsidR="00991C96" w:rsidRPr="008A40EF" w:rsidRDefault="00991C96">
      <w:pPr>
        <w:pStyle w:val="a3"/>
        <w:rPr>
          <w:lang w:val="en-US"/>
        </w:rPr>
        <w:sectPr w:rsidR="00991C96" w:rsidRPr="008A40EF">
          <w:pgSz w:w="11910" w:h="16840"/>
          <w:pgMar w:top="760" w:right="425" w:bottom="1040" w:left="566" w:header="0" w:footer="810" w:gutter="0"/>
          <w:cols w:space="720"/>
        </w:sectPr>
      </w:pPr>
    </w:p>
    <w:p w:rsidR="00991C96" w:rsidRDefault="008A40EF">
      <w:pPr>
        <w:pStyle w:val="a3"/>
        <w:spacing w:line="273" w:lineRule="exact"/>
        <w:ind w:firstLine="0"/>
        <w:jc w:val="left"/>
      </w:pPr>
      <w:r>
        <w:rPr>
          <w:spacing w:val="-4"/>
        </w:rPr>
        <w:lastRenderedPageBreak/>
        <w:t>nor.</w:t>
      </w:r>
    </w:p>
    <w:p w:rsidR="00991C96" w:rsidRDefault="008A40EF">
      <w:pPr>
        <w:pStyle w:val="a3"/>
        <w:spacing w:before="272"/>
        <w:ind w:left="288" w:firstLine="0"/>
        <w:jc w:val="left"/>
      </w:pPr>
      <w:r>
        <w:br w:type="column"/>
      </w:r>
      <w:r>
        <w:lastRenderedPageBreak/>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rsidR="00991C96" w:rsidRPr="008A40EF" w:rsidRDefault="008A40EF">
      <w:pPr>
        <w:pStyle w:val="a3"/>
        <w:ind w:left="288"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2"/>
          <w:lang w:val="en-US"/>
        </w:rPr>
        <w:t xml:space="preserve"> </w:t>
      </w:r>
      <w:r>
        <w:t>на</w:t>
      </w:r>
      <w:r w:rsidRPr="008A40EF">
        <w:rPr>
          <w:spacing w:val="-1"/>
          <w:lang w:val="en-US"/>
        </w:rPr>
        <w:t xml:space="preserve"> </w:t>
      </w:r>
      <w:r w:rsidRPr="008A40EF">
        <w:rPr>
          <w:lang w:val="en-US"/>
        </w:rPr>
        <w:t>-ing:</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love/hate</w:t>
      </w:r>
      <w:r w:rsidRPr="008A40EF">
        <w:rPr>
          <w:spacing w:val="-2"/>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spacing w:before="1"/>
        <w:ind w:left="288" w:firstLine="0"/>
        <w:jc w:val="left"/>
        <w:rPr>
          <w:lang w:val="en-US"/>
        </w:rPr>
      </w:pPr>
      <w:r>
        <w:t>Конструкции</w:t>
      </w:r>
      <w:r w:rsidRPr="008A40EF">
        <w:rPr>
          <w:spacing w:val="24"/>
          <w:lang w:val="en-US"/>
        </w:rPr>
        <w:t xml:space="preserve"> </w:t>
      </w:r>
      <w:r w:rsidRPr="008A40EF">
        <w:rPr>
          <w:lang w:val="en-US"/>
        </w:rPr>
        <w:t>c</w:t>
      </w:r>
      <w:r w:rsidRPr="008A40EF">
        <w:rPr>
          <w:spacing w:val="23"/>
          <w:lang w:val="en-US"/>
        </w:rPr>
        <w:t xml:space="preserve"> </w:t>
      </w:r>
      <w:r>
        <w:t>глаголами</w:t>
      </w:r>
      <w:r w:rsidRPr="008A40EF">
        <w:rPr>
          <w:spacing w:val="23"/>
          <w:lang w:val="en-US"/>
        </w:rPr>
        <w:t xml:space="preserve"> </w:t>
      </w:r>
      <w:r w:rsidRPr="008A40EF">
        <w:rPr>
          <w:lang w:val="en-US"/>
        </w:rPr>
        <w:t>to</w:t>
      </w:r>
      <w:r w:rsidRPr="008A40EF">
        <w:rPr>
          <w:spacing w:val="24"/>
          <w:lang w:val="en-US"/>
        </w:rPr>
        <w:t xml:space="preserve"> </w:t>
      </w:r>
      <w:r w:rsidRPr="008A40EF">
        <w:rPr>
          <w:lang w:val="en-US"/>
        </w:rPr>
        <w:t>stop,</w:t>
      </w:r>
      <w:r w:rsidRPr="008A40EF">
        <w:rPr>
          <w:spacing w:val="23"/>
          <w:lang w:val="en-US"/>
        </w:rPr>
        <w:t xml:space="preserve"> </w:t>
      </w:r>
      <w:r w:rsidRPr="008A40EF">
        <w:rPr>
          <w:lang w:val="en-US"/>
        </w:rPr>
        <w:t>to</w:t>
      </w:r>
      <w:r w:rsidRPr="008A40EF">
        <w:rPr>
          <w:spacing w:val="23"/>
          <w:lang w:val="en-US"/>
        </w:rPr>
        <w:t xml:space="preserve"> </w:t>
      </w:r>
      <w:r w:rsidRPr="008A40EF">
        <w:rPr>
          <w:lang w:val="en-US"/>
        </w:rPr>
        <w:t>remember,</w:t>
      </w:r>
      <w:r w:rsidRPr="008A40EF">
        <w:rPr>
          <w:spacing w:val="22"/>
          <w:lang w:val="en-US"/>
        </w:rPr>
        <w:t xml:space="preserve"> </w:t>
      </w:r>
      <w:r w:rsidRPr="008A40EF">
        <w:rPr>
          <w:lang w:val="en-US"/>
        </w:rPr>
        <w:t>to</w:t>
      </w:r>
      <w:r w:rsidRPr="008A40EF">
        <w:rPr>
          <w:spacing w:val="23"/>
          <w:lang w:val="en-US"/>
        </w:rPr>
        <w:t xml:space="preserve"> </w:t>
      </w:r>
      <w:r w:rsidRPr="008A40EF">
        <w:rPr>
          <w:lang w:val="en-US"/>
        </w:rPr>
        <w:t>forget</w:t>
      </w:r>
      <w:r w:rsidRPr="008A40EF">
        <w:rPr>
          <w:spacing w:val="25"/>
          <w:lang w:val="en-US"/>
        </w:rPr>
        <w:t xml:space="preserve"> </w:t>
      </w:r>
      <w:r w:rsidRPr="008A40EF">
        <w:rPr>
          <w:lang w:val="en-US"/>
        </w:rPr>
        <w:t>(</w:t>
      </w:r>
      <w:r>
        <w:t>разница</w:t>
      </w:r>
      <w:r w:rsidRPr="008A40EF">
        <w:rPr>
          <w:spacing w:val="23"/>
          <w:lang w:val="en-US"/>
        </w:rPr>
        <w:t xml:space="preserve"> </w:t>
      </w:r>
      <w:r>
        <w:t>в</w:t>
      </w:r>
      <w:r w:rsidRPr="008A40EF">
        <w:rPr>
          <w:spacing w:val="23"/>
          <w:lang w:val="en-US"/>
        </w:rPr>
        <w:t xml:space="preserve"> </w:t>
      </w:r>
      <w:r>
        <w:t>значении</w:t>
      </w:r>
      <w:r w:rsidRPr="008A40EF">
        <w:rPr>
          <w:spacing w:val="78"/>
          <w:w w:val="150"/>
          <w:lang w:val="en-US"/>
        </w:rPr>
        <w:t xml:space="preserve"> </w:t>
      </w:r>
      <w:r w:rsidRPr="008A40EF">
        <w:rPr>
          <w:lang w:val="en-US"/>
        </w:rPr>
        <w:t>to</w:t>
      </w:r>
      <w:r w:rsidRPr="008A40EF">
        <w:rPr>
          <w:spacing w:val="23"/>
          <w:lang w:val="en-US"/>
        </w:rPr>
        <w:t xml:space="preserve"> </w:t>
      </w:r>
      <w:r w:rsidRPr="008A40EF">
        <w:rPr>
          <w:lang w:val="en-US"/>
        </w:rPr>
        <w:t>stop</w:t>
      </w:r>
      <w:r w:rsidRPr="008A40EF">
        <w:rPr>
          <w:spacing w:val="23"/>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47" w:space="40"/>
            <w:col w:w="9932"/>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Default="008A40EF">
      <w:pPr>
        <w:pStyle w:val="a3"/>
        <w:ind w:left="1275" w:right="4712" w:firstLine="0"/>
        <w:jc w:val="left"/>
      </w:pPr>
      <w:r>
        <w:t>Конструкция</w:t>
      </w:r>
      <w:r w:rsidRPr="008A40EF">
        <w:rPr>
          <w:lang w:val="en-US"/>
        </w:rPr>
        <w:t xml:space="preserve"> It takes me…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991C96" w:rsidRPr="008A40EF" w:rsidRDefault="008A40EF">
      <w:pPr>
        <w:pStyle w:val="a3"/>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8"/>
        <w:rPr>
          <w:lang w:val="en-US"/>
        </w:rPr>
      </w:pPr>
      <w:r>
        <w:t>Конструкции</w:t>
      </w:r>
      <w:r w:rsidRPr="008A40EF">
        <w:rPr>
          <w:lang w:val="en-US"/>
        </w:rPr>
        <w:t xml:space="preserve"> I prefer, I’d prefer, I’d rather prefer, </w:t>
      </w:r>
      <w:r>
        <w:t>выражающих</w:t>
      </w:r>
      <w:r w:rsidRPr="008A40EF">
        <w:rPr>
          <w:lang w:val="en-US"/>
        </w:rPr>
        <w:t xml:space="preserve"> </w:t>
      </w:r>
      <w:r>
        <w:t>предпочтение</w:t>
      </w:r>
      <w:r w:rsidRPr="008A40EF">
        <w:rPr>
          <w:lang w:val="en-US"/>
        </w:rPr>
        <w:t>,</w:t>
      </w:r>
      <w:r w:rsidRPr="008A40EF">
        <w:rPr>
          <w:spacing w:val="40"/>
          <w:lang w:val="en-US"/>
        </w:rPr>
        <w:t xml:space="preserve"> </w:t>
      </w:r>
      <w:r>
        <w:t>а</w:t>
      </w:r>
      <w:r w:rsidRPr="008A40EF">
        <w:rPr>
          <w:lang w:val="en-US"/>
        </w:rPr>
        <w:t xml:space="preserve"> </w:t>
      </w:r>
      <w:r>
        <w:t>также</w:t>
      </w:r>
      <w:r w:rsidRPr="008A40EF">
        <w:rPr>
          <w:lang w:val="en-US"/>
        </w:rPr>
        <w:t xml:space="preserve"> </w:t>
      </w:r>
      <w:r>
        <w:t>конструкций</w:t>
      </w:r>
      <w:r w:rsidRPr="008A40EF">
        <w:rPr>
          <w:lang w:val="en-US"/>
        </w:rPr>
        <w:t xml:space="preserve"> I’d rather, You’d better.</w:t>
      </w:r>
    </w:p>
    <w:p w:rsidR="00991C96" w:rsidRDefault="008A40EF">
      <w:pPr>
        <w:pStyle w:val="a3"/>
        <w:ind w:right="142"/>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39"/>
      </w:pPr>
      <w:r>
        <w:t>Глаголы (правильных и</w:t>
      </w:r>
      <w:r>
        <w:rPr>
          <w:spacing w:val="-1"/>
        </w:rPr>
        <w:t xml:space="preserve"> </w:t>
      </w:r>
      <w:r>
        <w:t>неправильных)</w:t>
      </w:r>
      <w:r>
        <w:rPr>
          <w:spacing w:val="-1"/>
        </w:rPr>
        <w:t xml:space="preserve"> </w:t>
      </w:r>
      <w:r>
        <w:t>в видо-временных формах действительного</w:t>
      </w:r>
      <w:r>
        <w:rPr>
          <w:spacing w:val="-2"/>
        </w:rPr>
        <w:t xml:space="preserve"> </w:t>
      </w:r>
      <w:r>
        <w:t>залога</w:t>
      </w:r>
      <w:r>
        <w:rPr>
          <w:spacing w:val="-1"/>
        </w:rPr>
        <w:t xml:space="preserve"> </w:t>
      </w:r>
      <w:r>
        <w:t xml:space="preserve">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Default="00991C96">
      <w:pPr>
        <w:pStyle w:val="a3"/>
        <w:sectPr w:rsidR="00991C96">
          <w:type w:val="continuous"/>
          <w:pgSz w:w="11910" w:h="16840"/>
          <w:pgMar w:top="760" w:right="425" w:bottom="280" w:left="566" w:header="0" w:footer="810" w:gutter="0"/>
          <w:cols w:space="720"/>
        </w:sectPr>
      </w:pPr>
    </w:p>
    <w:p w:rsidR="00991C96" w:rsidRPr="008A40EF" w:rsidRDefault="008A40EF">
      <w:pPr>
        <w:pStyle w:val="a3"/>
        <w:spacing w:before="65"/>
        <w:ind w:right="145"/>
        <w:jc w:val="left"/>
        <w:rPr>
          <w:lang w:val="en-US"/>
        </w:rPr>
      </w:pPr>
      <w:r>
        <w:lastRenderedPageBreak/>
        <w:t>Конструкция</w:t>
      </w:r>
      <w:r w:rsidRPr="008A40EF">
        <w:rPr>
          <w:spacing w:val="40"/>
          <w:lang w:val="en-US"/>
        </w:rPr>
        <w:t xml:space="preserve"> </w:t>
      </w:r>
      <w:r w:rsidRPr="008A40EF">
        <w:rPr>
          <w:lang w:val="en-US"/>
        </w:rPr>
        <w:t>to</w:t>
      </w:r>
      <w:r w:rsidRPr="008A40EF">
        <w:rPr>
          <w:spacing w:val="40"/>
          <w:lang w:val="en-US"/>
        </w:rPr>
        <w:t xml:space="preserve"> </w:t>
      </w:r>
      <w:r w:rsidRPr="008A40EF">
        <w:rPr>
          <w:lang w:val="en-US"/>
        </w:rPr>
        <w:t>be</w:t>
      </w:r>
      <w:r w:rsidRPr="008A40EF">
        <w:rPr>
          <w:spacing w:val="40"/>
          <w:lang w:val="en-US"/>
        </w:rPr>
        <w:t xml:space="preserve"> </w:t>
      </w:r>
      <w:r w:rsidRPr="008A40EF">
        <w:rPr>
          <w:lang w:val="en-US"/>
        </w:rPr>
        <w:t>going</w:t>
      </w:r>
      <w:r w:rsidRPr="008A40EF">
        <w:rPr>
          <w:spacing w:val="40"/>
          <w:lang w:val="en-US"/>
        </w:rPr>
        <w:t xml:space="preserve"> </w:t>
      </w:r>
      <w:r w:rsidRPr="008A40EF">
        <w:rPr>
          <w:lang w:val="en-US"/>
        </w:rPr>
        <w:t>to,</w:t>
      </w:r>
      <w:r w:rsidRPr="008A40EF">
        <w:rPr>
          <w:spacing w:val="40"/>
          <w:lang w:val="en-US"/>
        </w:rPr>
        <w:t xml:space="preserve"> </w:t>
      </w:r>
      <w:r>
        <w:t>формы</w:t>
      </w:r>
      <w:r w:rsidRPr="008A40EF">
        <w:rPr>
          <w:spacing w:val="40"/>
          <w:lang w:val="en-US"/>
        </w:rPr>
        <w:t xml:space="preserve"> </w:t>
      </w:r>
      <w:r w:rsidRPr="008A40EF">
        <w:rPr>
          <w:lang w:val="en-US"/>
        </w:rPr>
        <w:t>Future</w:t>
      </w:r>
      <w:r w:rsidRPr="008A40EF">
        <w:rPr>
          <w:spacing w:val="40"/>
          <w:lang w:val="en-US"/>
        </w:rPr>
        <w:t xml:space="preserve"> </w:t>
      </w:r>
      <w:r w:rsidRPr="008A40EF">
        <w:rPr>
          <w:lang w:val="en-US"/>
        </w:rPr>
        <w:t>Simple</w:t>
      </w:r>
      <w:r w:rsidRPr="008A40EF">
        <w:rPr>
          <w:spacing w:val="40"/>
          <w:lang w:val="en-US"/>
        </w:rPr>
        <w:t xml:space="preserve"> </w:t>
      </w:r>
      <w:r w:rsidRPr="008A40EF">
        <w:rPr>
          <w:lang w:val="en-US"/>
        </w:rPr>
        <w:t>Tense</w:t>
      </w:r>
      <w:r w:rsidRPr="008A40EF">
        <w:rPr>
          <w:spacing w:val="40"/>
          <w:lang w:val="en-US"/>
        </w:rPr>
        <w:t xml:space="preserve"> </w:t>
      </w:r>
      <w:r>
        <w:t>и</w:t>
      </w:r>
      <w:r w:rsidRPr="008A40EF">
        <w:rPr>
          <w:spacing w:val="40"/>
          <w:lang w:val="en-US"/>
        </w:rPr>
        <w:t xml:space="preserve"> </w:t>
      </w:r>
      <w:r w:rsidRPr="008A40EF">
        <w:rPr>
          <w:lang w:val="en-US"/>
        </w:rPr>
        <w:t>Present</w:t>
      </w:r>
      <w:r w:rsidRPr="008A40EF">
        <w:rPr>
          <w:spacing w:val="40"/>
          <w:lang w:val="en-US"/>
        </w:rPr>
        <w:t xml:space="preserve"> </w:t>
      </w:r>
      <w:r w:rsidRPr="008A40EF">
        <w:rPr>
          <w:lang w:val="en-US"/>
        </w:rPr>
        <w:t>Continuous</w:t>
      </w:r>
      <w:r w:rsidRPr="008A40EF">
        <w:rPr>
          <w:spacing w:val="40"/>
          <w:lang w:val="en-US"/>
        </w:rPr>
        <w:t xml:space="preserve"> </w:t>
      </w:r>
      <w:r w:rsidRPr="008A40EF">
        <w:rPr>
          <w:lang w:val="en-US"/>
        </w:rPr>
        <w:t>Tense</w:t>
      </w:r>
      <w:r w:rsidRPr="008A40EF">
        <w:rPr>
          <w:spacing w:val="40"/>
          <w:lang w:val="en-US"/>
        </w:rPr>
        <w:t xml:space="preserv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5"/>
        <w:jc w:val="left"/>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 ought to).</w:t>
      </w:r>
    </w:p>
    <w:p w:rsidR="00991C96" w:rsidRPr="008A40EF" w:rsidRDefault="008A40EF">
      <w:pPr>
        <w:pStyle w:val="a3"/>
        <w:spacing w:before="1"/>
        <w:ind w:right="145"/>
        <w:jc w:val="left"/>
        <w:rPr>
          <w:lang w:val="en-US"/>
        </w:rPr>
      </w:pPr>
      <w:r>
        <w:t>Неличные</w:t>
      </w:r>
      <w:r w:rsidRPr="008A40EF">
        <w:rPr>
          <w:spacing w:val="31"/>
          <w:lang w:val="en-US"/>
        </w:rPr>
        <w:t xml:space="preserve"> </w:t>
      </w:r>
      <w:r>
        <w:t>формы</w:t>
      </w:r>
      <w:r w:rsidRPr="008A40EF">
        <w:rPr>
          <w:spacing w:val="32"/>
          <w:lang w:val="en-US"/>
        </w:rPr>
        <w:t xml:space="preserve"> </w:t>
      </w:r>
      <w:r>
        <w:t>глагола</w:t>
      </w:r>
      <w:r w:rsidRPr="008A40EF">
        <w:rPr>
          <w:spacing w:val="32"/>
          <w:lang w:val="en-US"/>
        </w:rPr>
        <w:t xml:space="preserve"> </w:t>
      </w:r>
      <w:r w:rsidRPr="008A40EF">
        <w:rPr>
          <w:lang w:val="en-US"/>
        </w:rPr>
        <w:t>–</w:t>
      </w:r>
      <w:r w:rsidRPr="008A40EF">
        <w:rPr>
          <w:spacing w:val="33"/>
          <w:lang w:val="en-US"/>
        </w:rPr>
        <w:t xml:space="preserve"> </w:t>
      </w:r>
      <w:r>
        <w:t>инфинитив</w:t>
      </w:r>
      <w:r w:rsidRPr="008A40EF">
        <w:rPr>
          <w:lang w:val="en-US"/>
        </w:rPr>
        <w:t>,</w:t>
      </w:r>
      <w:r w:rsidRPr="008A40EF">
        <w:rPr>
          <w:spacing w:val="33"/>
          <w:lang w:val="en-US"/>
        </w:rPr>
        <w:t xml:space="preserve"> </w:t>
      </w:r>
      <w:r>
        <w:t>герундий</w:t>
      </w:r>
      <w:r w:rsidRPr="008A40EF">
        <w:rPr>
          <w:lang w:val="en-US"/>
        </w:rPr>
        <w:t>,</w:t>
      </w:r>
      <w:r w:rsidRPr="008A40EF">
        <w:rPr>
          <w:spacing w:val="33"/>
          <w:lang w:val="en-US"/>
        </w:rPr>
        <w:t xml:space="preserve"> </w:t>
      </w:r>
      <w:r>
        <w:t>причастие</w:t>
      </w:r>
      <w:r w:rsidRPr="008A40EF">
        <w:rPr>
          <w:spacing w:val="32"/>
          <w:lang w:val="en-US"/>
        </w:rPr>
        <w:t xml:space="preserve"> </w:t>
      </w:r>
      <w:r w:rsidRPr="008A40EF">
        <w:rPr>
          <w:lang w:val="en-US"/>
        </w:rPr>
        <w:t>(Participle</w:t>
      </w:r>
      <w:r w:rsidRPr="008A40EF">
        <w:rPr>
          <w:spacing w:val="34"/>
          <w:lang w:val="en-US"/>
        </w:rPr>
        <w:t xml:space="preserve"> </w:t>
      </w:r>
      <w:r w:rsidRPr="008A40EF">
        <w:rPr>
          <w:lang w:val="en-US"/>
        </w:rPr>
        <w:t>I</w:t>
      </w:r>
      <w:r w:rsidRPr="008A40EF">
        <w:rPr>
          <w:spacing w:val="80"/>
          <w:lang w:val="en-US"/>
        </w:rPr>
        <w:t xml:space="preserve"> </w:t>
      </w:r>
      <w:r>
        <w:t>и</w:t>
      </w:r>
      <w:r w:rsidRPr="008A40EF">
        <w:rPr>
          <w:spacing w:val="34"/>
          <w:lang w:val="en-US"/>
        </w:rPr>
        <w:t xml:space="preserve"> </w:t>
      </w:r>
      <w:r w:rsidRPr="008A40EF">
        <w:rPr>
          <w:lang w:val="en-US"/>
        </w:rPr>
        <w:t>Participle</w:t>
      </w:r>
      <w:r w:rsidRPr="008A40EF">
        <w:rPr>
          <w:spacing w:val="34"/>
          <w:lang w:val="en-US"/>
        </w:rPr>
        <w:t xml:space="preserve"> </w:t>
      </w:r>
      <w:r w:rsidRPr="008A40EF">
        <w:rPr>
          <w:lang w:val="en-US"/>
        </w:rPr>
        <w:t xml:space="preserve">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jc w:val="left"/>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tabs>
          <w:tab w:val="left" w:pos="2167"/>
          <w:tab w:val="left" w:pos="4199"/>
          <w:tab w:val="left" w:pos="4659"/>
          <w:tab w:val="left" w:pos="6518"/>
          <w:tab w:val="left" w:pos="7386"/>
          <w:tab w:val="left" w:pos="9039"/>
          <w:tab w:val="left" w:pos="9514"/>
          <w:tab w:val="left" w:pos="10636"/>
        </w:tabs>
        <w:ind w:right="14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rPr>
          <w:spacing w:val="-2"/>
        </w:rPr>
        <w:t>исключения.</w:t>
      </w:r>
    </w:p>
    <w:p w:rsidR="00991C96" w:rsidRDefault="008A40EF">
      <w:pPr>
        <w:pStyle w:val="a3"/>
        <w:ind w:left="1275" w:right="145" w:firstLine="0"/>
        <w:jc w:val="left"/>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ind w:right="139"/>
      </w:pPr>
      <w:r>
        <w:t>Имена прилагательные и наречия в положительной, сравнительной</w:t>
      </w:r>
      <w:r>
        <w:rPr>
          <w:spacing w:val="40"/>
        </w:rPr>
        <w:t xml:space="preserve"> </w:t>
      </w:r>
      <w:r>
        <w:t>и превосходной степенях, образованных по правилу, и исключения.</w:t>
      </w:r>
    </w:p>
    <w:p w:rsidR="00991C96" w:rsidRDefault="008A40EF">
      <w:pPr>
        <w:pStyle w:val="a3"/>
        <w:ind w:right="138"/>
      </w:pPr>
      <w:r>
        <w:t>Порядок</w:t>
      </w:r>
      <w:r>
        <w:rPr>
          <w:spacing w:val="-2"/>
        </w:rPr>
        <w:t xml:space="preserve"> </w:t>
      </w:r>
      <w:r>
        <w:t>следования</w:t>
      </w:r>
      <w:r>
        <w:rPr>
          <w:spacing w:val="-2"/>
        </w:rPr>
        <w:t xml:space="preserve"> </w:t>
      </w:r>
      <w:r>
        <w:t>нескольких</w:t>
      </w:r>
      <w:r>
        <w:rPr>
          <w:spacing w:val="-2"/>
        </w:rPr>
        <w:t xml:space="preserve"> </w:t>
      </w:r>
      <w:r>
        <w:t>прилагательных</w:t>
      </w:r>
      <w:r>
        <w:rPr>
          <w:spacing w:val="-1"/>
        </w:rPr>
        <w:t xml:space="preserve"> </w:t>
      </w:r>
      <w:r>
        <w:t>(мнение –</w:t>
      </w:r>
      <w:r>
        <w:rPr>
          <w:spacing w:val="-2"/>
        </w:rPr>
        <w:t xml:space="preserve"> </w:t>
      </w:r>
      <w:r>
        <w:t>размер</w:t>
      </w:r>
      <w:r>
        <w:rPr>
          <w:spacing w:val="-2"/>
        </w:rPr>
        <w:t xml:space="preserve"> </w:t>
      </w:r>
      <w:r>
        <w:t>–</w:t>
      </w:r>
      <w:r>
        <w:rPr>
          <w:spacing w:val="-4"/>
        </w:rPr>
        <w:t xml:space="preserve"> </w:t>
      </w:r>
      <w:r>
        <w:t>возраст</w:t>
      </w:r>
      <w:r>
        <w:rPr>
          <w:spacing w:val="-1"/>
        </w:rPr>
        <w:t xml:space="preserve"> </w:t>
      </w:r>
      <w:r>
        <w:t>–</w:t>
      </w:r>
      <w:r>
        <w:rPr>
          <w:spacing w:val="-2"/>
        </w:rPr>
        <w:t xml:space="preserve"> </w:t>
      </w:r>
      <w:r>
        <w:t>форма</w:t>
      </w:r>
      <w:r>
        <w:rPr>
          <w:spacing w:val="-3"/>
        </w:rPr>
        <w:t xml:space="preserve"> </w:t>
      </w:r>
      <w:r>
        <w:t>–</w:t>
      </w:r>
      <w:r>
        <w:rPr>
          <w:spacing w:val="-2"/>
        </w:rPr>
        <w:t xml:space="preserve"> </w:t>
      </w:r>
      <w:r>
        <w:t>цвет – происхождение – материал).</w:t>
      </w:r>
    </w:p>
    <w:p w:rsidR="00991C96" w:rsidRPr="008A40EF" w:rsidRDefault="008A40EF">
      <w:pPr>
        <w:pStyle w:val="a3"/>
        <w:ind w:left="1275" w:firstLine="0"/>
        <w:rPr>
          <w:lang w:val="en-US"/>
        </w:rPr>
      </w:pPr>
      <w:r>
        <w:t>Слова</w:t>
      </w:r>
      <w:r w:rsidRPr="008A40EF">
        <w:rPr>
          <w:lang w:val="en-US"/>
        </w:rPr>
        <w:t>,</w:t>
      </w:r>
      <w:r w:rsidRPr="008A40EF">
        <w:rPr>
          <w:spacing w:val="-2"/>
          <w:lang w:val="en-US"/>
        </w:rPr>
        <w:t xml:space="preserve"> </w:t>
      </w:r>
      <w:r>
        <w:t>выражающие</w:t>
      </w:r>
      <w:r w:rsidRPr="008A40EF">
        <w:rPr>
          <w:spacing w:val="-2"/>
          <w:lang w:val="en-US"/>
        </w:rPr>
        <w:t xml:space="preserve"> </w:t>
      </w:r>
      <w:r>
        <w:t>количество</w:t>
      </w:r>
      <w:r w:rsidRPr="008A40EF">
        <w:rPr>
          <w:spacing w:val="-1"/>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2"/>
          <w:lang w:val="en-US"/>
        </w:rPr>
        <w:t xml:space="preserve"> </w:t>
      </w:r>
      <w:r w:rsidRPr="008A40EF">
        <w:rPr>
          <w:lang w:val="en-US"/>
        </w:rPr>
        <w:t>little;</w:t>
      </w:r>
      <w:r w:rsidRPr="008A40EF">
        <w:rPr>
          <w:spacing w:val="-2"/>
          <w:lang w:val="en-US"/>
        </w:rPr>
        <w:t xml:space="preserve"> </w:t>
      </w:r>
      <w:r w:rsidRPr="008A40EF">
        <w:rPr>
          <w:lang w:val="en-US"/>
        </w:rPr>
        <w:t>few/a</w:t>
      </w:r>
      <w:r w:rsidRPr="008A40EF">
        <w:rPr>
          <w:spacing w:val="-2"/>
          <w:lang w:val="en-US"/>
        </w:rPr>
        <w:t xml:space="preserve"> </w:t>
      </w:r>
      <w:r w:rsidRPr="008A40EF">
        <w:rPr>
          <w:lang w:val="en-US"/>
        </w:rPr>
        <w:t>few;</w:t>
      </w:r>
      <w:r w:rsidRPr="008A40EF">
        <w:rPr>
          <w:spacing w:val="-2"/>
          <w:lang w:val="en-US"/>
        </w:rPr>
        <w:t xml:space="preserve"> </w:t>
      </w:r>
      <w:r w:rsidRPr="008A40EF">
        <w:rPr>
          <w:lang w:val="en-US"/>
        </w:rPr>
        <w:t>a</w:t>
      </w:r>
      <w:r w:rsidRPr="008A40EF">
        <w:rPr>
          <w:spacing w:val="-2"/>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3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91C96" w:rsidRDefault="008A40EF">
      <w:pPr>
        <w:pStyle w:val="a3"/>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39"/>
      </w:pPr>
      <w:r>
        <w:t>Предлоги места, времени, направления; предлоги, употребляемые с глаголами в страдательном залоге.</w:t>
      </w:r>
    </w:p>
    <w:p w:rsidR="00991C96" w:rsidRDefault="00991C96">
      <w:pPr>
        <w:pStyle w:val="a3"/>
        <w:spacing w:before="3"/>
        <w:ind w:left="0" w:firstLine="0"/>
        <w:jc w:val="left"/>
      </w:pPr>
    </w:p>
    <w:p w:rsidR="00991C96" w:rsidRDefault="008A40EF">
      <w:pPr>
        <w:pStyle w:val="3"/>
        <w:spacing w:line="274" w:lineRule="exact"/>
        <w:jc w:val="both"/>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991C96" w:rsidRDefault="008A40EF">
      <w:pPr>
        <w:pStyle w:val="a3"/>
        <w:ind w:right="138"/>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991C96" w:rsidRDefault="008A40EF">
      <w:pPr>
        <w:pStyle w:val="a3"/>
        <w:ind w:right="144"/>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991C96" w:rsidRDefault="008A40EF">
      <w:pPr>
        <w:pStyle w:val="a3"/>
        <w:ind w:right="149"/>
      </w:pPr>
      <w:r>
        <w:t>Владение основными сведениями о социокультурном портрете и культурном наследии страны/стран, говорящих на английском языке.</w:t>
      </w:r>
    </w:p>
    <w:p w:rsidR="00991C96" w:rsidRDefault="008A40EF">
      <w:pPr>
        <w:pStyle w:val="a3"/>
        <w:ind w:right="142"/>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991C96" w:rsidRDefault="008A40EF">
      <w:pPr>
        <w:pStyle w:val="a3"/>
        <w:ind w:right="15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991C96" w:rsidRDefault="00991C96">
      <w:pPr>
        <w:pStyle w:val="a3"/>
        <w:spacing w:before="3"/>
        <w:ind w:left="0" w:firstLine="0"/>
        <w:jc w:val="left"/>
      </w:pPr>
    </w:p>
    <w:p w:rsidR="00991C96" w:rsidRDefault="008A40EF">
      <w:pPr>
        <w:pStyle w:val="3"/>
        <w:spacing w:line="274" w:lineRule="exact"/>
        <w:jc w:val="both"/>
      </w:pPr>
      <w:r>
        <w:t>Компенсаторные</w:t>
      </w:r>
      <w:r>
        <w:rPr>
          <w:spacing w:val="-9"/>
        </w:rPr>
        <w:t xml:space="preserve"> </w:t>
      </w:r>
      <w:r>
        <w:rPr>
          <w:spacing w:val="-2"/>
        </w:rPr>
        <w:t>умения.</w:t>
      </w:r>
    </w:p>
    <w:p w:rsidR="00991C96" w:rsidRDefault="008A40EF">
      <w:pPr>
        <w:pStyle w:val="a3"/>
        <w:tabs>
          <w:tab w:val="left" w:pos="6851"/>
        </w:tabs>
        <w:ind w:right="13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Pr>
          <w:spacing w:val="80"/>
        </w:rPr>
        <w:t xml:space="preserve">  </w:t>
      </w:r>
      <w:r>
        <w:t>при</w:t>
      </w:r>
      <w:r>
        <w:rPr>
          <w:spacing w:val="80"/>
        </w:rPr>
        <w:t xml:space="preserve">  </w:t>
      </w:r>
      <w:r>
        <w:t>говорении</w:t>
      </w:r>
      <w:r>
        <w:rPr>
          <w:spacing w:val="80"/>
        </w:rPr>
        <w:t xml:space="preserve">  </w:t>
      </w:r>
      <w:r>
        <w:t>–</w:t>
      </w:r>
      <w:r>
        <w:rPr>
          <w:spacing w:val="80"/>
        </w:rPr>
        <w:t xml:space="preserve">  </w:t>
      </w:r>
      <w:r>
        <w:t>переспрос;</w:t>
      </w:r>
      <w:r>
        <w:tab/>
        <w:t>при говорении и письме – описание/перифраз/толкование; при чтении</w:t>
      </w:r>
      <w:r>
        <w:rPr>
          <w:spacing w:val="40"/>
        </w:rPr>
        <w:t xml:space="preserve"> </w:t>
      </w:r>
      <w:r>
        <w:t xml:space="preserve">и аудировании – языковую и контекстуальную </w:t>
      </w:r>
      <w:r>
        <w:rPr>
          <w:spacing w:val="-2"/>
        </w:rPr>
        <w:t>догадку.</w:t>
      </w:r>
    </w:p>
    <w:p w:rsidR="00991C96" w:rsidRDefault="008A40EF">
      <w:pPr>
        <w:pStyle w:val="a3"/>
        <w:ind w:right="14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91C96" w:rsidRDefault="00991C96">
      <w:pPr>
        <w:pStyle w:val="a3"/>
        <w:spacing w:before="3"/>
        <w:ind w:left="0" w:firstLine="0"/>
        <w:jc w:val="left"/>
      </w:pPr>
    </w:p>
    <w:p w:rsidR="00991C96" w:rsidRDefault="008A40EF">
      <w:pPr>
        <w:pStyle w:val="3"/>
        <w:spacing w:before="1"/>
        <w:ind w:left="1572"/>
      </w:pPr>
      <w:r>
        <w:t>Планируемые</w:t>
      </w:r>
      <w:r>
        <w:rPr>
          <w:spacing w:val="-5"/>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3"/>
        </w:rPr>
        <w:t xml:space="preserve"> </w:t>
      </w:r>
      <w:r>
        <w:t>английскому</w:t>
      </w:r>
      <w:r>
        <w:rPr>
          <w:spacing w:val="-2"/>
        </w:rPr>
        <w:t xml:space="preserve"> </w:t>
      </w:r>
      <w:r>
        <w:t>языку</w:t>
      </w:r>
      <w:r>
        <w:rPr>
          <w:spacing w:val="-3"/>
        </w:rPr>
        <w:t xml:space="preserve"> </w:t>
      </w:r>
      <w:r>
        <w:t>на</w:t>
      </w:r>
      <w:r>
        <w:rPr>
          <w:spacing w:val="-2"/>
        </w:rPr>
        <w:t xml:space="preserve"> уровне</w:t>
      </w:r>
    </w:p>
    <w:p w:rsidR="00991C96" w:rsidRDefault="00991C96">
      <w:pPr>
        <w:pStyle w:val="3"/>
        <w:sectPr w:rsidR="00991C96">
          <w:pgSz w:w="11910" w:h="16840"/>
          <w:pgMar w:top="760" w:right="425" w:bottom="1040" w:left="566" w:header="0" w:footer="810" w:gutter="0"/>
          <w:cols w:space="720"/>
        </w:sectPr>
      </w:pPr>
    </w:p>
    <w:p w:rsidR="00991C96" w:rsidRDefault="008A40EF">
      <w:pPr>
        <w:spacing w:before="70"/>
        <w:ind w:left="423"/>
        <w:jc w:val="center"/>
        <w:rPr>
          <w:b/>
          <w:sz w:val="24"/>
        </w:rPr>
      </w:pPr>
      <w:r>
        <w:rPr>
          <w:b/>
          <w:sz w:val="24"/>
        </w:rPr>
        <w:lastRenderedPageBreak/>
        <w:t>среднего</w:t>
      </w:r>
      <w:r>
        <w:rPr>
          <w:b/>
          <w:spacing w:val="-3"/>
          <w:sz w:val="24"/>
        </w:rPr>
        <w:t xml:space="preserve"> </w:t>
      </w:r>
      <w:r>
        <w:rPr>
          <w:b/>
          <w:sz w:val="24"/>
        </w:rPr>
        <w:t>общего</w:t>
      </w:r>
      <w:r>
        <w:rPr>
          <w:b/>
          <w:spacing w:val="-3"/>
          <w:sz w:val="24"/>
        </w:rPr>
        <w:t xml:space="preserve"> </w:t>
      </w:r>
      <w:r>
        <w:rPr>
          <w:b/>
          <w:spacing w:val="-2"/>
          <w:sz w:val="24"/>
        </w:rPr>
        <w:t>образования</w:t>
      </w:r>
    </w:p>
    <w:p w:rsidR="00991C96" w:rsidRDefault="008A40EF">
      <w:pPr>
        <w:pStyle w:val="a3"/>
        <w:spacing w:before="271"/>
        <w:ind w:right="135"/>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Pr>
          <w:spacing w:val="40"/>
        </w:rPr>
        <w:t xml:space="preserve"> </w:t>
      </w:r>
      <w: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Pr>
          <w:spacing w:val="40"/>
        </w:rPr>
        <w:t xml:space="preserve"> </w:t>
      </w:r>
      <w:r>
        <w:t>и традициям многонационального народа Российской Федерации, природе</w:t>
      </w:r>
      <w:r>
        <w:rPr>
          <w:spacing w:val="40"/>
        </w:rPr>
        <w:t xml:space="preserve"> </w:t>
      </w:r>
      <w:r>
        <w:t>и окружающей среде.</w:t>
      </w:r>
    </w:p>
    <w:p w:rsidR="00991C96" w:rsidRDefault="008A40EF">
      <w:pPr>
        <w:pStyle w:val="a3"/>
        <w:ind w:right="143"/>
      </w:pPr>
      <w:r>
        <w:t>Личностные результаты освоения обучающимися программы</w:t>
      </w:r>
      <w:r>
        <w:rPr>
          <w:spacing w:val="40"/>
        </w:rPr>
        <w:t xml:space="preserve"> </w:t>
      </w:r>
      <w: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91C96" w:rsidRDefault="008A40EF">
      <w:pPr>
        <w:pStyle w:val="a3"/>
        <w:ind w:right="143"/>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991C96" w:rsidRDefault="008A40EF">
      <w:pPr>
        <w:pStyle w:val="a3"/>
        <w:ind w:left="1275" w:firstLine="0"/>
      </w:pPr>
      <w:r>
        <w:t>гражданского</w:t>
      </w:r>
      <w:r>
        <w:rPr>
          <w:spacing w:val="-3"/>
        </w:rPr>
        <w:t xml:space="preserve"> </w:t>
      </w:r>
      <w:r>
        <w:rPr>
          <w:spacing w:val="-2"/>
        </w:rPr>
        <w:t>воспитания:</w:t>
      </w:r>
    </w:p>
    <w:p w:rsidR="00991C96" w:rsidRDefault="008A40EF">
      <w:pPr>
        <w:pStyle w:val="a3"/>
        <w:ind w:right="138"/>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991C96" w:rsidRDefault="008A40EF">
      <w:pPr>
        <w:pStyle w:val="a3"/>
        <w:ind w:left="1275" w:right="140" w:firstLine="0"/>
      </w:pPr>
      <w:r>
        <w:t>осознание своих конституционных прав и обязанностей, уважение закона</w:t>
      </w:r>
      <w:r>
        <w:rPr>
          <w:spacing w:val="40"/>
        </w:rPr>
        <w:t xml:space="preserve"> </w:t>
      </w:r>
      <w:r>
        <w:t>и правопорядка; принятие</w:t>
      </w:r>
      <w:r>
        <w:rPr>
          <w:spacing w:val="75"/>
        </w:rPr>
        <w:t xml:space="preserve">  </w:t>
      </w:r>
      <w:r>
        <w:t>традиционных</w:t>
      </w:r>
      <w:r>
        <w:rPr>
          <w:spacing w:val="76"/>
        </w:rPr>
        <w:t xml:space="preserve">  </w:t>
      </w:r>
      <w:r>
        <w:t>национальных,</w:t>
      </w:r>
      <w:r>
        <w:rPr>
          <w:spacing w:val="74"/>
        </w:rPr>
        <w:t xml:space="preserve">  </w:t>
      </w:r>
      <w:r>
        <w:t>общечеловеческих</w:t>
      </w:r>
      <w:r>
        <w:rPr>
          <w:spacing w:val="77"/>
        </w:rPr>
        <w:t xml:space="preserve">  </w:t>
      </w:r>
      <w:r>
        <w:t>гуманистических</w:t>
      </w:r>
      <w:r>
        <w:rPr>
          <w:spacing w:val="80"/>
          <w:w w:val="150"/>
        </w:rPr>
        <w:t xml:space="preserve">   </w:t>
      </w:r>
      <w:r>
        <w:t>и</w:t>
      </w:r>
    </w:p>
    <w:p w:rsidR="00991C96" w:rsidRDefault="008A40EF">
      <w:pPr>
        <w:pStyle w:val="a3"/>
        <w:ind w:firstLine="0"/>
      </w:pPr>
      <w:r>
        <w:t>демократических</w:t>
      </w:r>
      <w:r>
        <w:rPr>
          <w:spacing w:val="-7"/>
        </w:rPr>
        <w:t xml:space="preserve"> </w:t>
      </w:r>
      <w:r>
        <w:rPr>
          <w:spacing w:val="-2"/>
        </w:rPr>
        <w:t>ценностей;</w:t>
      </w:r>
    </w:p>
    <w:p w:rsidR="00991C96" w:rsidRDefault="008A40EF">
      <w:pPr>
        <w:pStyle w:val="a3"/>
        <w:tabs>
          <w:tab w:val="left" w:pos="2733"/>
          <w:tab w:val="left" w:pos="4551"/>
          <w:tab w:val="left" w:pos="5956"/>
          <w:tab w:val="left" w:pos="7640"/>
          <w:tab w:val="left" w:pos="9479"/>
        </w:tabs>
        <w:ind w:right="14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991C96" w:rsidRDefault="008A40EF">
      <w:pPr>
        <w:pStyle w:val="a3"/>
        <w:ind w:left="1275" w:right="2255" w:firstLine="0"/>
        <w:jc w:val="left"/>
      </w:pPr>
      <w:r>
        <w:t>готовность</w:t>
      </w:r>
      <w:r>
        <w:rPr>
          <w:spacing w:val="-6"/>
        </w:rPr>
        <w:t xml:space="preserve"> </w:t>
      </w:r>
      <w:r>
        <w:t>к</w:t>
      </w:r>
      <w:r>
        <w:rPr>
          <w:spacing w:val="-7"/>
        </w:rPr>
        <w:t xml:space="preserve"> </w:t>
      </w:r>
      <w:r>
        <w:t>гуманитарной</w:t>
      </w:r>
      <w:r>
        <w:rPr>
          <w:spacing w:val="-7"/>
        </w:rPr>
        <w:t xml:space="preserve"> </w:t>
      </w:r>
      <w:r>
        <w:t>и</w:t>
      </w:r>
      <w:r>
        <w:rPr>
          <w:spacing w:val="-7"/>
        </w:rPr>
        <w:t xml:space="preserve"> </w:t>
      </w:r>
      <w:r>
        <w:t>волонтёрской</w:t>
      </w:r>
      <w:r>
        <w:rPr>
          <w:spacing w:val="-7"/>
        </w:rPr>
        <w:t xml:space="preserve"> </w:t>
      </w:r>
      <w:r>
        <w:t>деятельности; патриотического воспитания:</w:t>
      </w:r>
    </w:p>
    <w:p w:rsidR="00991C96" w:rsidRDefault="008A40EF">
      <w:pPr>
        <w:pStyle w:val="a3"/>
        <w:ind w:right="140"/>
      </w:pPr>
      <w:r>
        <w:t>сформированность российской гражданской идентичности, патриотизма, уважения к</w:t>
      </w:r>
      <w:r>
        <w:rPr>
          <w:spacing w:val="40"/>
        </w:rPr>
        <w:t xml:space="preserve"> </w:t>
      </w:r>
      <w:r>
        <w:t>своему</w:t>
      </w:r>
      <w:r>
        <w:rPr>
          <w:spacing w:val="-7"/>
        </w:rPr>
        <w:t xml:space="preserve"> </w:t>
      </w:r>
      <w:r>
        <w:t>народу,</w:t>
      </w:r>
      <w:r>
        <w:rPr>
          <w:spacing w:val="-3"/>
        </w:rPr>
        <w:t xml:space="preserve"> </w:t>
      </w:r>
      <w:r>
        <w:t>чувства</w:t>
      </w:r>
      <w:r>
        <w:rPr>
          <w:spacing w:val="-2"/>
        </w:rPr>
        <w:t xml:space="preserve"> </w:t>
      </w:r>
      <w:r>
        <w:t>ответственности</w:t>
      </w:r>
      <w:r>
        <w:rPr>
          <w:spacing w:val="-2"/>
        </w:rPr>
        <w:t xml:space="preserve"> </w:t>
      </w:r>
      <w:r>
        <w:t>перед</w:t>
      </w:r>
      <w:r>
        <w:rPr>
          <w:spacing w:val="-3"/>
        </w:rPr>
        <w:t xml:space="preserve"> </w:t>
      </w:r>
      <w:r>
        <w:t>Родиной,</w:t>
      </w:r>
      <w:r>
        <w:rPr>
          <w:spacing w:val="-3"/>
        </w:rPr>
        <w:t xml:space="preserve"> </w:t>
      </w:r>
      <w:r>
        <w:t>гордости</w:t>
      </w:r>
      <w:r>
        <w:rPr>
          <w:spacing w:val="40"/>
        </w:rPr>
        <w:t xml:space="preserve"> </w:t>
      </w:r>
      <w:r>
        <w:t>за</w:t>
      </w:r>
      <w:r>
        <w:rPr>
          <w:spacing w:val="-4"/>
        </w:rPr>
        <w:t xml:space="preserve"> </w:t>
      </w:r>
      <w:r>
        <w:t>свой</w:t>
      </w:r>
      <w:r>
        <w:rPr>
          <w:spacing w:val="-3"/>
        </w:rPr>
        <w:t xml:space="preserve"> </w:t>
      </w:r>
      <w:r>
        <w:t>край,</w:t>
      </w:r>
      <w:r>
        <w:rPr>
          <w:spacing w:val="-3"/>
        </w:rPr>
        <w:t xml:space="preserve"> </w:t>
      </w:r>
      <w:r>
        <w:t>свою</w:t>
      </w:r>
      <w:r>
        <w:rPr>
          <w:spacing w:val="-4"/>
        </w:rPr>
        <w:t xml:space="preserve"> </w:t>
      </w:r>
      <w:r>
        <w:t>Родину,</w:t>
      </w:r>
      <w:r>
        <w:rPr>
          <w:spacing w:val="-3"/>
        </w:rPr>
        <w:t xml:space="preserve"> </w:t>
      </w:r>
      <w:r>
        <w:t>свой язык и культуру, прошлое и настоящее многонационального народа России;</w:t>
      </w:r>
    </w:p>
    <w:p w:rsidR="00991C96" w:rsidRDefault="008A40EF">
      <w:pPr>
        <w:pStyle w:val="a3"/>
        <w:ind w:right="136"/>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и страны/стран изучаемого языка;</w:t>
      </w:r>
      <w:r>
        <w:rPr>
          <w:spacing w:val="40"/>
        </w:rPr>
        <w:t xml:space="preserve"> </w:t>
      </w:r>
      <w:r>
        <w:t xml:space="preserve">достижениям России и страны/стран изучаемого языка в науке, искусстве, спорте, технологиях, </w:t>
      </w:r>
      <w:r>
        <w:rPr>
          <w:spacing w:val="-2"/>
        </w:rPr>
        <w:t>труде;</w:t>
      </w:r>
    </w:p>
    <w:p w:rsidR="00991C96" w:rsidRDefault="008A40EF">
      <w:pPr>
        <w:pStyle w:val="a3"/>
        <w:ind w:right="145"/>
        <w:jc w:val="left"/>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3"/>
        <w:ind w:left="1275" w:firstLine="0"/>
        <w:jc w:val="left"/>
      </w:pPr>
      <w:r>
        <w:t>духовно-нравственного</w:t>
      </w:r>
      <w:r>
        <w:rPr>
          <w:spacing w:val="-10"/>
        </w:rPr>
        <w:t xml:space="preserve"> </w:t>
      </w:r>
      <w:r>
        <w:rPr>
          <w:spacing w:val="-2"/>
        </w:rPr>
        <w:t>воспитания:</w:t>
      </w:r>
    </w:p>
    <w:p w:rsidR="00991C96" w:rsidRDefault="008A40EF">
      <w:pPr>
        <w:pStyle w:val="a3"/>
        <w:ind w:left="1275" w:firstLine="0"/>
        <w:jc w:val="left"/>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spacing w:before="1"/>
        <w:ind w:left="1275"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ind w:left="1275" w:firstLine="0"/>
        <w:jc w:val="left"/>
      </w:pPr>
      <w:r>
        <w:rPr>
          <w:spacing w:val="-4"/>
        </w:rPr>
        <w:t>осознание</w:t>
      </w:r>
      <w:r>
        <w:rPr>
          <w:spacing w:val="-3"/>
        </w:rPr>
        <w:t xml:space="preserve"> </w:t>
      </w:r>
      <w:r>
        <w:rPr>
          <w:spacing w:val="-4"/>
        </w:rPr>
        <w:t>личного</w:t>
      </w:r>
      <w:r>
        <w:rPr>
          <w:spacing w:val="2"/>
        </w:rPr>
        <w:t xml:space="preserve"> </w:t>
      </w:r>
      <w:r>
        <w:rPr>
          <w:spacing w:val="-4"/>
        </w:rPr>
        <w:t>вклада</w:t>
      </w:r>
      <w:r>
        <w:t xml:space="preserve"> </w:t>
      </w:r>
      <w:r>
        <w:rPr>
          <w:spacing w:val="-4"/>
        </w:rPr>
        <w:t>в</w:t>
      </w:r>
      <w:r>
        <w:rPr>
          <w:spacing w:val="1"/>
        </w:rPr>
        <w:t xml:space="preserve"> </w:t>
      </w:r>
      <w:r>
        <w:rPr>
          <w:spacing w:val="-4"/>
        </w:rPr>
        <w:t>построение</w:t>
      </w:r>
      <w:r>
        <w:rPr>
          <w:spacing w:val="3"/>
        </w:rPr>
        <w:t xml:space="preserve"> </w:t>
      </w:r>
      <w:r>
        <w:rPr>
          <w:spacing w:val="-4"/>
        </w:rPr>
        <w:t>устойчивого</w:t>
      </w:r>
      <w:r>
        <w:rPr>
          <w:spacing w:val="2"/>
        </w:rPr>
        <w:t xml:space="preserve"> </w:t>
      </w:r>
      <w:r>
        <w:rPr>
          <w:spacing w:val="-4"/>
        </w:rPr>
        <w:t>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3"/>
        <w:ind w:left="1275" w:firstLine="0"/>
        <w:jc w:val="left"/>
      </w:pPr>
      <w:r>
        <w:t>эстетического</w:t>
      </w:r>
      <w:r>
        <w:rPr>
          <w:spacing w:val="-6"/>
        </w:rPr>
        <w:t xml:space="preserve"> </w:t>
      </w:r>
      <w:r>
        <w:rPr>
          <w:spacing w:val="-2"/>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991C96" w:rsidRDefault="008A40EF">
      <w:pPr>
        <w:pStyle w:val="a3"/>
        <w:spacing w:before="1"/>
        <w:ind w:right="146"/>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rsidR="00991C96" w:rsidRDefault="008A40EF">
      <w:pPr>
        <w:pStyle w:val="a3"/>
        <w:ind w:right="150"/>
      </w:pPr>
      <w:r>
        <w:t>стремление к лучшему осознанию культуры своего народа и готовность содействовать ознакомлению с ней представителей других стран;</w:t>
      </w:r>
    </w:p>
    <w:p w:rsidR="00991C96" w:rsidRDefault="008A40EF">
      <w:pPr>
        <w:pStyle w:val="a3"/>
        <w:ind w:right="149"/>
      </w:pPr>
      <w:r>
        <w:t>готовность к самовыражению в разных видах искусства, стремление проявлять качества творческой личности;</w:t>
      </w:r>
    </w:p>
    <w:p w:rsidR="00991C96" w:rsidRDefault="008A40EF">
      <w:pPr>
        <w:pStyle w:val="a3"/>
        <w:spacing w:line="274" w:lineRule="exact"/>
        <w:ind w:left="1275" w:firstLine="0"/>
      </w:pPr>
      <w:r>
        <w:t>физического</w:t>
      </w:r>
      <w:r>
        <w:rPr>
          <w:spacing w:val="-5"/>
        </w:rPr>
        <w:t xml:space="preserve"> </w:t>
      </w:r>
      <w:r>
        <w:rPr>
          <w:spacing w:val="-2"/>
        </w:rPr>
        <w:t>воспитания:</w:t>
      </w:r>
    </w:p>
    <w:p w:rsidR="00991C96" w:rsidRDefault="008A40EF">
      <w:pPr>
        <w:pStyle w:val="a3"/>
        <w:ind w:right="144"/>
      </w:pPr>
      <w:r>
        <w:t>сформированность здорового и безопасного образа жизни, ответственного отношения к своему здоровью;</w:t>
      </w:r>
    </w:p>
    <w:p w:rsidR="00991C96" w:rsidRDefault="008A40EF">
      <w:pPr>
        <w:pStyle w:val="a3"/>
        <w:ind w:right="139"/>
      </w:pPr>
      <w:r>
        <w:t xml:space="preserve">потребность в физическом совершенствовании, занятиях спортивно-оздоровительной </w:t>
      </w:r>
      <w:r>
        <w:rPr>
          <w:spacing w:val="-2"/>
        </w:rPr>
        <w:t>деятельностью;</w:t>
      </w:r>
    </w:p>
    <w:p w:rsidR="00991C96" w:rsidRDefault="008A40EF">
      <w:pPr>
        <w:pStyle w:val="a3"/>
        <w:ind w:right="153"/>
      </w:pPr>
      <w:r>
        <w:t>активное неприятие вредных привычек и иных форм причинения вреда физическому и психическому здоровью;</w:t>
      </w:r>
    </w:p>
    <w:p w:rsidR="00991C96" w:rsidRDefault="008A40EF">
      <w:pPr>
        <w:pStyle w:val="a3"/>
        <w:ind w:left="1275" w:firstLine="0"/>
      </w:pPr>
      <w:r>
        <w:t>трудового</w:t>
      </w:r>
      <w:r>
        <w:rPr>
          <w:spacing w:val="-3"/>
        </w:rPr>
        <w:t xml:space="preserve"> </w:t>
      </w:r>
      <w:r>
        <w:rPr>
          <w:spacing w:val="-2"/>
        </w:rPr>
        <w:t>воспитания:</w:t>
      </w:r>
    </w:p>
    <w:p w:rsidR="00991C96" w:rsidRDefault="008A40EF">
      <w:pPr>
        <w:pStyle w:val="a3"/>
        <w:spacing w:before="1"/>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ind w:right="136"/>
      </w:pPr>
      <w:r>
        <w:t>интерес к различным сферам профессиональной деятельности, умение совершать осознанный</w:t>
      </w:r>
      <w:r>
        <w:rPr>
          <w:spacing w:val="-7"/>
        </w:rPr>
        <w:t xml:space="preserve"> </w:t>
      </w:r>
      <w:r>
        <w:t>выбор</w:t>
      </w:r>
      <w:r>
        <w:rPr>
          <w:spacing w:val="-5"/>
        </w:rPr>
        <w:t xml:space="preserve"> </w:t>
      </w:r>
      <w:r>
        <w:t>будущей</w:t>
      </w:r>
      <w:r>
        <w:rPr>
          <w:spacing w:val="-4"/>
        </w:rPr>
        <w:t xml:space="preserve"> </w:t>
      </w:r>
      <w:r>
        <w:t>профессии</w:t>
      </w:r>
      <w:r>
        <w:rPr>
          <w:spacing w:val="-1"/>
        </w:rPr>
        <w:t xml:space="preserve"> </w:t>
      </w:r>
      <w:r>
        <w:t>и</w:t>
      </w:r>
      <w:r>
        <w:rPr>
          <w:spacing w:val="-8"/>
        </w:rPr>
        <w:t xml:space="preserve"> </w:t>
      </w:r>
      <w:r>
        <w:t>реализовывать</w:t>
      </w:r>
      <w:r>
        <w:rPr>
          <w:spacing w:val="-9"/>
        </w:rPr>
        <w:t xml:space="preserve"> </w:t>
      </w:r>
      <w:r>
        <w:t>собственные</w:t>
      </w:r>
      <w:r>
        <w:rPr>
          <w:spacing w:val="-8"/>
        </w:rPr>
        <w:t xml:space="preserve"> </w:t>
      </w:r>
      <w:r>
        <w:t>жизненные</w:t>
      </w:r>
      <w:r>
        <w:rPr>
          <w:spacing w:val="-10"/>
        </w:rPr>
        <w:t xml:space="preserve"> </w:t>
      </w:r>
      <w:r>
        <w:t>планы,</w:t>
      </w:r>
      <w:r>
        <w:rPr>
          <w:spacing w:val="-9"/>
        </w:rPr>
        <w:t xml:space="preserve"> </w:t>
      </w:r>
      <w:r>
        <w:t>осознание возможностей самореализации средствами иностранного языка;</w:t>
      </w:r>
    </w:p>
    <w:p w:rsidR="00991C96" w:rsidRDefault="008A40EF">
      <w:pPr>
        <w:pStyle w:val="a3"/>
        <w:ind w:right="147"/>
      </w:pPr>
      <w:r>
        <w:t>готовность и способность к образованию и самообразованию на протяжении всей жизни, в том числе с использованием иностранного языка;</w:t>
      </w:r>
    </w:p>
    <w:p w:rsidR="00991C96" w:rsidRDefault="008A40EF">
      <w:pPr>
        <w:pStyle w:val="a3"/>
        <w:ind w:left="1275" w:firstLine="0"/>
      </w:pPr>
      <w:r>
        <w:t>экологического</w:t>
      </w:r>
      <w:r>
        <w:rPr>
          <w:spacing w:val="-5"/>
        </w:rPr>
        <w:t xml:space="preserve"> </w:t>
      </w:r>
      <w:r>
        <w:rPr>
          <w:spacing w:val="-2"/>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right="142"/>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предотвращать их;</w:t>
      </w:r>
    </w:p>
    <w:p w:rsidR="00991C96" w:rsidRDefault="008A40EF">
      <w:pPr>
        <w:pStyle w:val="a3"/>
        <w:ind w:left="1275" w:right="2955" w:firstLine="0"/>
      </w:pPr>
      <w:r>
        <w:t>расширение</w:t>
      </w:r>
      <w:r>
        <w:rPr>
          <w:spacing w:val="-10"/>
        </w:rPr>
        <w:t xml:space="preserve"> </w:t>
      </w:r>
      <w:r>
        <w:t>опыта</w:t>
      </w:r>
      <w:r>
        <w:rPr>
          <w:spacing w:val="-10"/>
        </w:rPr>
        <w:t xml:space="preserve"> </w:t>
      </w:r>
      <w:r>
        <w:t>деятельности</w:t>
      </w:r>
      <w:r>
        <w:rPr>
          <w:spacing w:val="-8"/>
        </w:rPr>
        <w:t xml:space="preserve"> </w:t>
      </w:r>
      <w:r>
        <w:t>экологической</w:t>
      </w:r>
      <w:r>
        <w:rPr>
          <w:spacing w:val="-9"/>
        </w:rPr>
        <w:t xml:space="preserve"> </w:t>
      </w:r>
      <w:r>
        <w:t>направленности; ценности научного познания:</w:t>
      </w:r>
    </w:p>
    <w:p w:rsidR="00991C96" w:rsidRDefault="008A40EF">
      <w:pPr>
        <w:pStyle w:val="a3"/>
        <w:ind w:right="1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spacing w:before="1"/>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991C96" w:rsidRDefault="008A40EF">
      <w:pPr>
        <w:pStyle w:val="a3"/>
        <w:ind w:right="142"/>
      </w:pPr>
      <w: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991C96" w:rsidRDefault="008A40EF">
      <w:pPr>
        <w:pStyle w:val="a3"/>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left="1275" w:firstLine="0"/>
      </w:pPr>
      <w:r>
        <w:t>внутренней</w:t>
      </w:r>
      <w:r>
        <w:rPr>
          <w:spacing w:val="11"/>
        </w:rPr>
        <w:t xml:space="preserve"> </w:t>
      </w:r>
      <w:r>
        <w:t>мотивации,</w:t>
      </w:r>
      <w:r>
        <w:rPr>
          <w:spacing w:val="10"/>
        </w:rPr>
        <w:t xml:space="preserve"> </w:t>
      </w:r>
      <w:r>
        <w:t>включающей</w:t>
      </w:r>
      <w:r>
        <w:rPr>
          <w:spacing w:val="13"/>
        </w:rPr>
        <w:t xml:space="preserve"> </w:t>
      </w:r>
      <w:r>
        <w:t>стремление</w:t>
      </w:r>
      <w:r>
        <w:rPr>
          <w:spacing w:val="11"/>
        </w:rPr>
        <w:t xml:space="preserve"> </w:t>
      </w:r>
      <w:r>
        <w:t>к</w:t>
      </w:r>
      <w:r>
        <w:rPr>
          <w:spacing w:val="10"/>
        </w:rPr>
        <w:t xml:space="preserve"> </w:t>
      </w:r>
      <w:r>
        <w:t>достижению</w:t>
      </w:r>
      <w:r>
        <w:rPr>
          <w:spacing w:val="11"/>
        </w:rPr>
        <w:t xml:space="preserve"> </w:t>
      </w:r>
      <w:r>
        <w:t>цели</w:t>
      </w:r>
      <w:r>
        <w:rPr>
          <w:spacing w:val="60"/>
          <w:w w:val="150"/>
        </w:rPr>
        <w:t xml:space="preserve"> </w:t>
      </w:r>
      <w:r>
        <w:t>и</w:t>
      </w:r>
      <w:r>
        <w:rPr>
          <w:spacing w:val="15"/>
        </w:rPr>
        <w:t xml:space="preserve"> </w:t>
      </w:r>
      <w:r>
        <w:t>успеху,</w:t>
      </w:r>
      <w:r>
        <w:rPr>
          <w:spacing w:val="13"/>
        </w:rPr>
        <w:t xml:space="preserve"> </w:t>
      </w:r>
      <w:r>
        <w:rPr>
          <w:spacing w:val="-2"/>
        </w:rPr>
        <w:t>оптимизм,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инициативность,</w:t>
      </w:r>
      <w:r>
        <w:rPr>
          <w:spacing w:val="-5"/>
        </w:rPr>
        <w:t xml:space="preserve"> </w:t>
      </w:r>
      <w:r>
        <w:t>умение</w:t>
      </w:r>
      <w:r>
        <w:rPr>
          <w:spacing w:val="-4"/>
        </w:rPr>
        <w:t xml:space="preserve"> </w:t>
      </w:r>
      <w:r>
        <w:t>действовать,</w:t>
      </w:r>
      <w:r>
        <w:rPr>
          <w:spacing w:val="-4"/>
        </w:rPr>
        <w:t xml:space="preserve"> </w:t>
      </w:r>
      <w:r>
        <w:t>исходя</w:t>
      </w:r>
      <w:r>
        <w:rPr>
          <w:spacing w:val="-4"/>
        </w:rPr>
        <w:t xml:space="preserve"> </w:t>
      </w:r>
      <w:r>
        <w:t>из</w:t>
      </w:r>
      <w:r>
        <w:rPr>
          <w:spacing w:val="-4"/>
        </w:rPr>
        <w:t xml:space="preserve"> </w:t>
      </w:r>
      <w:r>
        <w:t>своих</w:t>
      </w:r>
      <w:r>
        <w:rPr>
          <w:spacing w:val="-2"/>
        </w:rPr>
        <w:t xml:space="preserve">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spacing w:before="1"/>
        <w:ind w:right="144"/>
      </w:pPr>
      <w:r>
        <w:t>социальных навыков, включающих способность выстраивать отношения</w:t>
      </w:r>
      <w:r>
        <w:rPr>
          <w:spacing w:val="40"/>
        </w:rPr>
        <w:t xml:space="preserve"> </w:t>
      </w:r>
      <w:r>
        <w:t>с другими людьми, в том числе с представителями страны/стран изучаемого языка, заботиться, проявлять интерес и разрешать конфликты.</w:t>
      </w:r>
    </w:p>
    <w:p w:rsidR="00991C96" w:rsidRDefault="008A40EF">
      <w:pPr>
        <w:pStyle w:val="a3"/>
        <w:ind w:right="139"/>
      </w:pPr>
      <w:r>
        <w:t>В результате изучения программы по иностранному (английскому)</w:t>
      </w:r>
      <w:r>
        <w:rPr>
          <w:spacing w:val="40"/>
        </w:rPr>
        <w:t xml:space="preserve"> </w:t>
      </w:r>
      <w:r>
        <w:t>на уровне среднего общего образования у обучающихся будут сформированы познавательные универсальные</w:t>
      </w:r>
      <w:r>
        <w:rPr>
          <w:spacing w:val="40"/>
        </w:rPr>
        <w:t xml:space="preserve"> </w:t>
      </w:r>
      <w:r>
        <w:t>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tabs>
          <w:tab w:val="left" w:pos="3175"/>
          <w:tab w:val="left" w:pos="5048"/>
          <w:tab w:val="left" w:pos="5463"/>
          <w:tab w:val="left" w:pos="7448"/>
          <w:tab w:val="left" w:pos="8782"/>
          <w:tab w:val="left" w:pos="10552"/>
        </w:tabs>
        <w:ind w:right="14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991C96" w:rsidRDefault="008A40EF">
      <w:pPr>
        <w:pStyle w:val="a3"/>
        <w:ind w:right="145"/>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языковых единиц и языковых явлений изучаемого иностранного языка;</w:t>
      </w:r>
    </w:p>
    <w:p w:rsidR="00991C96" w:rsidRDefault="008A40EF">
      <w:pPr>
        <w:pStyle w:val="a3"/>
        <w:ind w:left="1275"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4"/>
        </w:rPr>
        <w:t xml:space="preserve"> </w:t>
      </w:r>
      <w:r>
        <w:t>и</w:t>
      </w:r>
      <w:r>
        <w:rPr>
          <w:spacing w:val="-2"/>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left="1275" w:firstLine="0"/>
        <w:jc w:val="left"/>
      </w:pPr>
      <w:r>
        <w:t>выявлять</w:t>
      </w:r>
      <w:r>
        <w:rPr>
          <w:spacing w:val="53"/>
        </w:rPr>
        <w:t xml:space="preserve"> </w:t>
      </w:r>
      <w:r>
        <w:t>закономерности</w:t>
      </w:r>
      <w:r>
        <w:rPr>
          <w:spacing w:val="57"/>
        </w:rPr>
        <w:t xml:space="preserve"> </w:t>
      </w:r>
      <w:r>
        <w:t>в</w:t>
      </w:r>
      <w:r>
        <w:rPr>
          <w:spacing w:val="54"/>
        </w:rPr>
        <w:t xml:space="preserve"> </w:t>
      </w:r>
      <w:r>
        <w:t>языковых</w:t>
      </w:r>
      <w:r>
        <w:rPr>
          <w:spacing w:val="57"/>
        </w:rPr>
        <w:t xml:space="preserve"> </w:t>
      </w:r>
      <w:r>
        <w:t>явлениях</w:t>
      </w:r>
      <w:r>
        <w:rPr>
          <w:spacing w:val="54"/>
        </w:rPr>
        <w:t xml:space="preserve"> </w:t>
      </w:r>
      <w:r>
        <w:t>изучаемого</w:t>
      </w:r>
      <w:r>
        <w:rPr>
          <w:spacing w:val="55"/>
        </w:rPr>
        <w:t xml:space="preserve"> </w:t>
      </w:r>
      <w:r>
        <w:t>иностранного</w:t>
      </w:r>
      <w:r>
        <w:rPr>
          <w:spacing w:val="55"/>
        </w:rPr>
        <w:t xml:space="preserve"> </w:t>
      </w:r>
      <w:r>
        <w:rPr>
          <w:spacing w:val="-2"/>
        </w:rPr>
        <w:t>(английского)</w:t>
      </w:r>
    </w:p>
    <w:p w:rsidR="00991C96" w:rsidRDefault="008A40EF">
      <w:pPr>
        <w:pStyle w:val="a3"/>
        <w:spacing w:line="275" w:lineRule="exact"/>
        <w:ind w:firstLine="0"/>
        <w:jc w:val="left"/>
      </w:pPr>
      <w:r>
        <w:rPr>
          <w:spacing w:val="-2"/>
        </w:rPr>
        <w:t>языка;</w:t>
      </w:r>
    </w:p>
    <w:p w:rsidR="00991C96" w:rsidRDefault="008A40EF">
      <w:pPr>
        <w:pStyle w:val="a3"/>
        <w:ind w:left="1275" w:firstLine="0"/>
        <w:jc w:val="left"/>
      </w:pPr>
      <w:r>
        <w:t>разрабатывать</w:t>
      </w:r>
      <w:r>
        <w:rPr>
          <w:spacing w:val="69"/>
        </w:rPr>
        <w:t xml:space="preserve"> </w:t>
      </w:r>
      <w:r>
        <w:t>план</w:t>
      </w:r>
      <w:r>
        <w:rPr>
          <w:spacing w:val="69"/>
        </w:rPr>
        <w:t xml:space="preserve"> </w:t>
      </w:r>
      <w:r>
        <w:t>решения</w:t>
      </w:r>
      <w:r>
        <w:rPr>
          <w:spacing w:val="68"/>
        </w:rPr>
        <w:t xml:space="preserve"> </w:t>
      </w:r>
      <w:r>
        <w:t>проблемы</w:t>
      </w:r>
      <w:r>
        <w:rPr>
          <w:spacing w:val="68"/>
        </w:rPr>
        <w:t xml:space="preserve"> </w:t>
      </w:r>
      <w:r>
        <w:t>с</w:t>
      </w:r>
      <w:r>
        <w:rPr>
          <w:spacing w:val="70"/>
        </w:rPr>
        <w:t xml:space="preserve"> </w:t>
      </w:r>
      <w:r>
        <w:t>учётом</w:t>
      </w:r>
      <w:r>
        <w:rPr>
          <w:spacing w:val="68"/>
        </w:rPr>
        <w:t xml:space="preserve"> </w:t>
      </w:r>
      <w:r>
        <w:t>анализа</w:t>
      </w:r>
      <w:r>
        <w:rPr>
          <w:spacing w:val="67"/>
        </w:rPr>
        <w:t xml:space="preserve"> </w:t>
      </w:r>
      <w:r>
        <w:t>имеющихся</w:t>
      </w:r>
      <w:r>
        <w:rPr>
          <w:spacing w:val="68"/>
        </w:rPr>
        <w:t xml:space="preserve"> </w:t>
      </w:r>
      <w:r>
        <w:t>материальных</w:t>
      </w:r>
      <w:r>
        <w:rPr>
          <w:spacing w:val="70"/>
        </w:rPr>
        <w:t xml:space="preserve"> </w:t>
      </w:r>
      <w:r>
        <w:rPr>
          <w:spacing w:val="-10"/>
        </w:rPr>
        <w:t>и</w:t>
      </w:r>
    </w:p>
    <w:p w:rsidR="00991C96" w:rsidRDefault="008A40EF">
      <w:pPr>
        <w:pStyle w:val="a3"/>
        <w:ind w:firstLine="0"/>
      </w:pPr>
      <w:r>
        <w:t>нематериальных</w:t>
      </w:r>
      <w:r>
        <w:rPr>
          <w:spacing w:val="-7"/>
        </w:rPr>
        <w:t xml:space="preserve"> </w:t>
      </w:r>
      <w:r>
        <w:rPr>
          <w:spacing w:val="-2"/>
        </w:rPr>
        <w:t>ресурсов;</w:t>
      </w:r>
    </w:p>
    <w:p w:rsidR="00991C96" w:rsidRDefault="008A40EF">
      <w:pPr>
        <w:pStyle w:val="a3"/>
        <w:ind w:right="139"/>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ind w:right="138"/>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991C96" w:rsidRDefault="008A40EF">
      <w:pPr>
        <w:pStyle w:val="a3"/>
        <w:ind w:left="1275" w:firstLine="0"/>
      </w:pPr>
      <w:r>
        <w:t>развивать</w:t>
      </w:r>
      <w:r>
        <w:rPr>
          <w:spacing w:val="-5"/>
        </w:rPr>
        <w:t xml:space="preserve"> </w:t>
      </w:r>
      <w:r>
        <w:t>креативное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жизненных</w:t>
      </w:r>
      <w:r>
        <w:rPr>
          <w:spacing w:val="-1"/>
        </w:rPr>
        <w:t xml:space="preserve"> </w:t>
      </w:r>
      <w:r>
        <w:rPr>
          <w:spacing w:val="-2"/>
        </w:rPr>
        <w:t>проблем;</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0"/>
      </w:pPr>
      <w:r>
        <w:t>владеть навыками учебно-исследовательской и проектной деятельности</w:t>
      </w:r>
      <w:r>
        <w:rPr>
          <w:spacing w:val="40"/>
        </w:rPr>
        <w:t xml:space="preserve"> </w:t>
      </w:r>
      <w:r>
        <w:t>с использованием иностранного</w:t>
      </w:r>
      <w:r>
        <w:rPr>
          <w:spacing w:val="-4"/>
        </w:rPr>
        <w:t xml:space="preserve"> </w:t>
      </w:r>
      <w:r>
        <w:t>(английского)</w:t>
      </w:r>
      <w:r>
        <w:rPr>
          <w:spacing w:val="-2"/>
        </w:rPr>
        <w:t xml:space="preserve"> </w:t>
      </w:r>
      <w:r>
        <w:t>языка,</w:t>
      </w:r>
      <w:r>
        <w:rPr>
          <w:spacing w:val="-2"/>
        </w:rPr>
        <w:t xml:space="preserve"> </w:t>
      </w:r>
      <w:r>
        <w:t>навыками</w:t>
      </w:r>
      <w:r>
        <w:rPr>
          <w:spacing w:val="-3"/>
        </w:rPr>
        <w:t xml:space="preserve"> </w:t>
      </w:r>
      <w:r>
        <w:t>разрешения</w:t>
      </w:r>
      <w:r>
        <w:rPr>
          <w:spacing w:val="-1"/>
        </w:rPr>
        <w:t xml:space="preserve"> </w:t>
      </w:r>
      <w:r>
        <w:t>проблем;</w:t>
      </w:r>
      <w:r>
        <w:rPr>
          <w:spacing w:val="-1"/>
        </w:rPr>
        <w:t xml:space="preserve"> </w:t>
      </w:r>
      <w:r>
        <w:t>способностью</w:t>
      </w:r>
      <w:r>
        <w:rPr>
          <w:spacing w:val="-3"/>
        </w:rPr>
        <w:t xml:space="preserve"> </w:t>
      </w:r>
      <w:r>
        <w:t>и готовностью</w:t>
      </w:r>
      <w:r>
        <w:rPr>
          <w:spacing w:val="-1"/>
        </w:rPr>
        <w:t xml:space="preserve"> </w:t>
      </w:r>
      <w:r>
        <w:t xml:space="preserve">к самостоятельному поиску методов решения практических задач, применению различных методов </w:t>
      </w:r>
      <w:r>
        <w:rPr>
          <w:spacing w:val="-2"/>
        </w:rPr>
        <w:t>познания;</w:t>
      </w:r>
    </w:p>
    <w:p w:rsidR="00991C96" w:rsidRDefault="008A40EF">
      <w:pPr>
        <w:pStyle w:val="a3"/>
        <w:ind w:right="137"/>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991C96" w:rsidRDefault="008A40EF">
      <w:pPr>
        <w:pStyle w:val="a3"/>
        <w:ind w:left="1275" w:right="142" w:firstLine="0"/>
      </w:pPr>
      <w:r>
        <w:t>владеть научной лингвистической терминологией, ключевыми понятиями</w:t>
      </w:r>
      <w:r>
        <w:rPr>
          <w:spacing w:val="40"/>
        </w:rPr>
        <w:t xml:space="preserve"> </w:t>
      </w:r>
      <w:r>
        <w:t>и методами; ставить</w:t>
      </w:r>
      <w:r>
        <w:rPr>
          <w:spacing w:val="42"/>
        </w:rPr>
        <w:t xml:space="preserve">  </w:t>
      </w:r>
      <w:r>
        <w:t>и</w:t>
      </w:r>
      <w:r>
        <w:rPr>
          <w:spacing w:val="44"/>
        </w:rPr>
        <w:t xml:space="preserve">  </w:t>
      </w:r>
      <w:r>
        <w:t>формулировать</w:t>
      </w:r>
      <w:r>
        <w:rPr>
          <w:spacing w:val="44"/>
        </w:rPr>
        <w:t xml:space="preserve">  </w:t>
      </w:r>
      <w:r>
        <w:t>собственные</w:t>
      </w:r>
      <w:r>
        <w:rPr>
          <w:spacing w:val="43"/>
        </w:rPr>
        <w:t xml:space="preserve">  </w:t>
      </w:r>
      <w:r>
        <w:t>задачи</w:t>
      </w:r>
      <w:r>
        <w:rPr>
          <w:spacing w:val="44"/>
        </w:rPr>
        <w:t xml:space="preserve">  </w:t>
      </w:r>
      <w:r>
        <w:t>в</w:t>
      </w:r>
      <w:r>
        <w:rPr>
          <w:spacing w:val="43"/>
        </w:rPr>
        <w:t xml:space="preserve">  </w:t>
      </w:r>
      <w:r>
        <w:t>образовательной</w:t>
      </w:r>
      <w:r>
        <w:rPr>
          <w:spacing w:val="44"/>
        </w:rPr>
        <w:t xml:space="preserve">  </w:t>
      </w:r>
      <w:r>
        <w:t>деятельности</w:t>
      </w:r>
      <w:r>
        <w:rPr>
          <w:spacing w:val="44"/>
        </w:rPr>
        <w:t xml:space="preserve">  </w:t>
      </w:r>
      <w:r>
        <w:rPr>
          <w:spacing w:val="-10"/>
        </w:rPr>
        <w:t>и</w:t>
      </w:r>
    </w:p>
    <w:p w:rsidR="00991C96" w:rsidRDefault="008A40EF">
      <w:pPr>
        <w:pStyle w:val="a3"/>
        <w:spacing w:before="1"/>
        <w:ind w:firstLine="0"/>
      </w:pPr>
      <w:r>
        <w:t>жизненных</w:t>
      </w:r>
      <w:r>
        <w:rPr>
          <w:spacing w:val="-5"/>
        </w:rPr>
        <w:t xml:space="preserve"> </w:t>
      </w:r>
      <w:r>
        <w:rPr>
          <w:spacing w:val="-2"/>
        </w:rPr>
        <w:t>ситуациях;</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40"/>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right="145"/>
        <w:jc w:val="left"/>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ind w:right="145"/>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rsidR="00991C96" w:rsidRDefault="008A40EF">
      <w:pPr>
        <w:pStyle w:val="a3"/>
        <w:tabs>
          <w:tab w:val="left" w:pos="9158"/>
        </w:tabs>
        <w:ind w:left="1275" w:firstLine="0"/>
        <w:jc w:val="left"/>
      </w:pPr>
      <w:r>
        <w:t>владеть</w:t>
      </w:r>
      <w:r>
        <w:rPr>
          <w:spacing w:val="37"/>
        </w:rPr>
        <w:t xml:space="preserve"> </w:t>
      </w:r>
      <w:r>
        <w:t>навыками</w:t>
      </w:r>
      <w:r>
        <w:rPr>
          <w:spacing w:val="37"/>
        </w:rPr>
        <w:t xml:space="preserve"> </w:t>
      </w:r>
      <w:r>
        <w:t>получения</w:t>
      </w:r>
      <w:r>
        <w:rPr>
          <w:spacing w:val="36"/>
        </w:rPr>
        <w:t xml:space="preserve"> </w:t>
      </w:r>
      <w:r>
        <w:t>информации</w:t>
      </w:r>
      <w:r>
        <w:rPr>
          <w:spacing w:val="38"/>
        </w:rPr>
        <w:t xml:space="preserve"> </w:t>
      </w:r>
      <w:r>
        <w:t>из</w:t>
      </w:r>
      <w:r>
        <w:rPr>
          <w:spacing w:val="35"/>
        </w:rPr>
        <w:t xml:space="preserve"> </w:t>
      </w:r>
      <w:r>
        <w:t>источников</w:t>
      </w:r>
      <w:r>
        <w:rPr>
          <w:spacing w:val="36"/>
        </w:rPr>
        <w:t xml:space="preserve"> </w:t>
      </w:r>
      <w:r>
        <w:t>разных</w:t>
      </w:r>
      <w:r>
        <w:rPr>
          <w:spacing w:val="39"/>
        </w:rPr>
        <w:t xml:space="preserve"> </w:t>
      </w:r>
      <w:r>
        <w:rPr>
          <w:spacing w:val="-2"/>
        </w:rPr>
        <w:t>типов,</w:t>
      </w:r>
      <w:r>
        <w:tab/>
        <w:t>в</w:t>
      </w:r>
      <w:r>
        <w:rPr>
          <w:spacing w:val="38"/>
        </w:rPr>
        <w:t xml:space="preserve"> </w:t>
      </w:r>
      <w:r>
        <w:t>том</w:t>
      </w:r>
      <w:r>
        <w:rPr>
          <w:spacing w:val="40"/>
        </w:rPr>
        <w:t xml:space="preserve"> </w:t>
      </w:r>
      <w:r>
        <w:t>числе</w:t>
      </w:r>
      <w:r>
        <w:rPr>
          <w:spacing w:val="39"/>
        </w:rPr>
        <w:t xml:space="preserve"> </w:t>
      </w:r>
      <w:r>
        <w:rPr>
          <w:spacing w:val="-5"/>
        </w:rPr>
        <w:t>на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иностранном (английском) языке,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991C96" w:rsidRDefault="008A40EF">
      <w:pPr>
        <w:pStyle w:val="a3"/>
        <w:ind w:right="145"/>
      </w:pPr>
      <w: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w:t>
      </w:r>
      <w:r>
        <w:rPr>
          <w:spacing w:val="40"/>
        </w:rPr>
        <w:t xml:space="preserve"> </w:t>
      </w:r>
      <w:r>
        <w:t>представления и визуализации (текст, таблица, схема, диаграмма);</w:t>
      </w:r>
    </w:p>
    <w:p w:rsidR="00991C96" w:rsidRDefault="008A40EF">
      <w:pPr>
        <w:pStyle w:val="a3"/>
        <w:spacing w:before="1"/>
        <w:ind w:left="1275" w:right="139" w:firstLine="0"/>
      </w:pPr>
      <w:r>
        <w:t>оценивать достоверность информации, её соответствие морально-этическим нормам; использовать</w:t>
      </w:r>
      <w:r>
        <w:rPr>
          <w:spacing w:val="67"/>
        </w:rPr>
        <w:t xml:space="preserve"> </w:t>
      </w:r>
      <w:r>
        <w:t>средства</w:t>
      </w:r>
      <w:r>
        <w:rPr>
          <w:spacing w:val="65"/>
        </w:rPr>
        <w:t xml:space="preserve"> </w:t>
      </w:r>
      <w:r>
        <w:t>информационных</w:t>
      </w:r>
      <w:r>
        <w:rPr>
          <w:spacing w:val="65"/>
        </w:rPr>
        <w:t xml:space="preserve"> </w:t>
      </w:r>
      <w:r>
        <w:t>и</w:t>
      </w:r>
      <w:r>
        <w:rPr>
          <w:spacing w:val="64"/>
        </w:rPr>
        <w:t xml:space="preserve"> </w:t>
      </w:r>
      <w:r>
        <w:t>коммуникационных</w:t>
      </w:r>
      <w:r>
        <w:rPr>
          <w:spacing w:val="67"/>
        </w:rPr>
        <w:t xml:space="preserve"> </w:t>
      </w:r>
      <w:r>
        <w:t>технологий</w:t>
      </w:r>
      <w:r>
        <w:rPr>
          <w:spacing w:val="70"/>
        </w:rPr>
        <w:t xml:space="preserve">  </w:t>
      </w:r>
      <w:r>
        <w:t>в</w:t>
      </w:r>
      <w:r>
        <w:rPr>
          <w:spacing w:val="40"/>
        </w:rPr>
        <w:t xml:space="preserve"> </w:t>
      </w:r>
      <w:r>
        <w:t>решении</w:t>
      </w:r>
    </w:p>
    <w:p w:rsidR="00991C96" w:rsidRDefault="008A40EF">
      <w:pPr>
        <w:pStyle w:val="a3"/>
        <w:ind w:right="140" w:firstLine="0"/>
      </w:pPr>
      <w:r>
        <w:t>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5"/>
        <w:jc w:val="left"/>
      </w:pPr>
      <w:r>
        <w:t>владеть</w:t>
      </w:r>
      <w:r>
        <w:rPr>
          <w:spacing w:val="40"/>
        </w:rPr>
        <w:t xml:space="preserve"> </w:t>
      </w:r>
      <w:r>
        <w:t>навыками</w:t>
      </w:r>
      <w:r>
        <w:rPr>
          <w:spacing w:val="40"/>
        </w:rPr>
        <w:t xml:space="preserve"> </w:t>
      </w:r>
      <w:r>
        <w:t>распознавания</w:t>
      </w:r>
      <w:r>
        <w:rPr>
          <w:spacing w:val="40"/>
        </w:rPr>
        <w:t xml:space="preserve"> </w:t>
      </w:r>
      <w:r>
        <w:t>и</w:t>
      </w:r>
      <w:r>
        <w:rPr>
          <w:spacing w:val="40"/>
        </w:rPr>
        <w:t xml:space="preserve"> </w:t>
      </w:r>
      <w:r>
        <w:t>защиты</w:t>
      </w:r>
      <w:r>
        <w:rPr>
          <w:spacing w:val="40"/>
        </w:rPr>
        <w:t xml:space="preserve"> </w:t>
      </w:r>
      <w:r>
        <w:t>информации,</w:t>
      </w:r>
      <w:r>
        <w:rPr>
          <w:spacing w:val="40"/>
        </w:rPr>
        <w:t xml:space="preserve"> </w:t>
      </w:r>
      <w:r>
        <w:t>информационной</w:t>
      </w:r>
      <w:r>
        <w:rPr>
          <w:spacing w:val="40"/>
        </w:rPr>
        <w:t xml:space="preserve"> </w:t>
      </w:r>
      <w:r>
        <w:t xml:space="preserve">безопасности </w:t>
      </w:r>
      <w:r>
        <w:rPr>
          <w:spacing w:val="-2"/>
        </w:rPr>
        <w:t>личности.</w:t>
      </w:r>
    </w:p>
    <w:p w:rsidR="00991C96" w:rsidRDefault="008A40EF">
      <w:pPr>
        <w:pStyle w:val="a3"/>
        <w:ind w:right="145"/>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991C96" w:rsidRDefault="008A40EF">
      <w:pPr>
        <w:pStyle w:val="a3"/>
        <w:ind w:left="1275" w:firstLine="0"/>
        <w:jc w:val="left"/>
      </w:pPr>
      <w:r>
        <w:rPr>
          <w:spacing w:val="-2"/>
        </w:rPr>
        <w:t>общение:</w:t>
      </w:r>
    </w:p>
    <w:p w:rsidR="00991C96" w:rsidRDefault="008A40EF">
      <w:pPr>
        <w:pStyle w:val="a3"/>
        <w:ind w:left="1275" w:firstLine="0"/>
        <w:jc w:val="left"/>
      </w:pPr>
      <w:r>
        <w:t>осуществлять</w:t>
      </w:r>
      <w:r>
        <w:rPr>
          <w:spacing w:val="-3"/>
        </w:rPr>
        <w:t xml:space="preserve"> </w:t>
      </w:r>
      <w:r>
        <w:t>коммуникации</w:t>
      </w:r>
      <w:r>
        <w:rPr>
          <w:spacing w:val="-2"/>
        </w:rPr>
        <w:t xml:space="preserve"> </w:t>
      </w:r>
      <w:r>
        <w:t>во</w:t>
      </w:r>
      <w:r>
        <w:rPr>
          <w:spacing w:val="-2"/>
        </w:rPr>
        <w:t xml:space="preserve"> </w:t>
      </w:r>
      <w:r>
        <w:t xml:space="preserve">всех сферах </w:t>
      </w:r>
      <w:r>
        <w:rPr>
          <w:spacing w:val="-2"/>
        </w:rPr>
        <w:t>жизни;</w:t>
      </w:r>
    </w:p>
    <w:p w:rsidR="00991C96" w:rsidRDefault="008A40EF">
      <w:pPr>
        <w:pStyle w:val="a3"/>
        <w:ind w:right="145"/>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rsidR="00991C96" w:rsidRDefault="008A40EF">
      <w:pPr>
        <w:pStyle w:val="a3"/>
        <w:ind w:right="145"/>
        <w:jc w:val="left"/>
      </w:pPr>
      <w:r>
        <w:t>владеть различными способами общения и взаимодействия, в том числе</w:t>
      </w:r>
      <w:r>
        <w:rPr>
          <w:spacing w:val="80"/>
        </w:rPr>
        <w:t xml:space="preserve"> </w:t>
      </w:r>
      <w:r>
        <w:t>на иностранном</w:t>
      </w:r>
      <w:r>
        <w:rPr>
          <w:spacing w:val="80"/>
        </w:rPr>
        <w:t xml:space="preserve"> </w:t>
      </w:r>
      <w:r>
        <w:t>(английском) языке; аргументированно вести диалог, уметь смягчать конфликтные ситуации;</w:t>
      </w:r>
    </w:p>
    <w:p w:rsidR="00991C96" w:rsidRDefault="008A40EF">
      <w:pPr>
        <w:pStyle w:val="a3"/>
        <w:ind w:left="1275"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3"/>
        <w:ind w:right="14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rsidR="00991C96" w:rsidRDefault="008A40EF">
      <w:pPr>
        <w:pStyle w:val="a3"/>
        <w:ind w:right="145"/>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991C96" w:rsidRDefault="008A40EF">
      <w:pPr>
        <w:pStyle w:val="a3"/>
        <w:ind w:left="1275"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ind w:right="145"/>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3"/>
        <w:ind w:right="1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right="146"/>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ind w:right="142"/>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991C96" w:rsidRDefault="008A40EF">
      <w:pPr>
        <w:pStyle w:val="a3"/>
        <w:ind w:left="1275" w:right="1476" w:firstLine="0"/>
        <w:jc w:val="left"/>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 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8A40EF">
      <w:pPr>
        <w:pStyle w:val="a3"/>
        <w:ind w:left="1275" w:right="1476" w:firstLine="0"/>
        <w:jc w:val="left"/>
      </w:pPr>
      <w:r>
        <w:t>У обучающегося будут сформированы умения совместной деятельности: понимать</w:t>
      </w:r>
      <w:r>
        <w:rPr>
          <w:spacing w:val="-7"/>
        </w:rPr>
        <w:t xml:space="preserve"> </w:t>
      </w:r>
      <w:r>
        <w:t>и</w:t>
      </w:r>
      <w:r>
        <w:rPr>
          <w:spacing w:val="-6"/>
        </w:rPr>
        <w:t xml:space="preserve"> </w:t>
      </w:r>
      <w:r>
        <w:t>использовать</w:t>
      </w:r>
      <w:r>
        <w:rPr>
          <w:spacing w:val="-5"/>
        </w:rPr>
        <w:t xml:space="preserve"> </w:t>
      </w:r>
      <w:r>
        <w:t>преимущества</w:t>
      </w:r>
      <w:r>
        <w:rPr>
          <w:spacing w:val="-7"/>
        </w:rPr>
        <w:t xml:space="preserve"> </w:t>
      </w:r>
      <w:r>
        <w:t>командной</w:t>
      </w:r>
      <w:r>
        <w:rPr>
          <w:spacing w:val="-7"/>
        </w:rPr>
        <w:t xml:space="preserve"> </w:t>
      </w:r>
      <w:r>
        <w:t>и</w:t>
      </w:r>
      <w:r>
        <w:rPr>
          <w:spacing w:val="-6"/>
        </w:rPr>
        <w:t xml:space="preserve"> </w:t>
      </w:r>
      <w:r>
        <w:t>индивидуальной</w:t>
      </w:r>
      <w:r>
        <w:rPr>
          <w:spacing w:val="-7"/>
        </w:rPr>
        <w:t xml:space="preserve"> </w:t>
      </w:r>
      <w:r>
        <w:t>работы;</w:t>
      </w:r>
    </w:p>
    <w:p w:rsidR="00991C96" w:rsidRDefault="008A40EF">
      <w:pPr>
        <w:pStyle w:val="a3"/>
        <w:ind w:right="145"/>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rsidR="00991C96" w:rsidRDefault="008A40EF">
      <w:pPr>
        <w:pStyle w:val="a3"/>
        <w:ind w:right="164"/>
        <w:jc w:val="left"/>
      </w:pPr>
      <w:r>
        <w:t>принимать цели совместной деятельности, организовывать и координировать действия по</w:t>
      </w:r>
      <w:r>
        <w:rPr>
          <w:spacing w:val="40"/>
        </w:rPr>
        <w:t xml:space="preserve"> </w:t>
      </w:r>
      <w:r>
        <w:t>её</w:t>
      </w:r>
      <w:r>
        <w:rPr>
          <w:spacing w:val="70"/>
        </w:rPr>
        <w:t xml:space="preserve"> </w:t>
      </w:r>
      <w:r>
        <w:t>достижению:</w:t>
      </w:r>
      <w:r>
        <w:rPr>
          <w:spacing w:val="74"/>
        </w:rPr>
        <w:t xml:space="preserve"> </w:t>
      </w:r>
      <w:r>
        <w:t>составлять</w:t>
      </w:r>
      <w:r>
        <w:rPr>
          <w:spacing w:val="74"/>
        </w:rPr>
        <w:t xml:space="preserve"> </w:t>
      </w:r>
      <w:r>
        <w:t>план</w:t>
      </w:r>
      <w:r>
        <w:rPr>
          <w:spacing w:val="75"/>
        </w:rPr>
        <w:t xml:space="preserve"> </w:t>
      </w:r>
      <w:r>
        <w:t>действий,</w:t>
      </w:r>
      <w:r>
        <w:rPr>
          <w:spacing w:val="73"/>
        </w:rPr>
        <w:t xml:space="preserve"> </w:t>
      </w:r>
      <w:r>
        <w:t>распределять</w:t>
      </w:r>
      <w:r>
        <w:rPr>
          <w:spacing w:val="74"/>
        </w:rPr>
        <w:t xml:space="preserve"> </w:t>
      </w:r>
      <w:r>
        <w:t>роли</w:t>
      </w:r>
      <w:r>
        <w:rPr>
          <w:spacing w:val="75"/>
        </w:rPr>
        <w:t xml:space="preserve"> </w:t>
      </w:r>
      <w:r>
        <w:t>с</w:t>
      </w:r>
      <w:r>
        <w:rPr>
          <w:spacing w:val="75"/>
        </w:rPr>
        <w:t xml:space="preserve"> </w:t>
      </w:r>
      <w:r>
        <w:t>учётом</w:t>
      </w:r>
      <w:r>
        <w:rPr>
          <w:spacing w:val="72"/>
        </w:rPr>
        <w:t xml:space="preserve"> </w:t>
      </w:r>
      <w:r>
        <w:t>мнений</w:t>
      </w:r>
      <w:r>
        <w:rPr>
          <w:spacing w:val="77"/>
        </w:rPr>
        <w:t xml:space="preserve"> </w:t>
      </w:r>
      <w:r>
        <w:rPr>
          <w:spacing w:val="-2"/>
        </w:rPr>
        <w:t>участников,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обсуждать</w:t>
      </w:r>
      <w:r>
        <w:rPr>
          <w:spacing w:val="-4"/>
        </w:rPr>
        <w:t xml:space="preserve"> </w:t>
      </w:r>
      <w:r>
        <w:t>результаты</w:t>
      </w:r>
      <w:r>
        <w:rPr>
          <w:spacing w:val="-4"/>
        </w:rPr>
        <w:t xml:space="preserve"> </w:t>
      </w:r>
      <w:r>
        <w:t>совместной</w:t>
      </w:r>
      <w:r>
        <w:rPr>
          <w:spacing w:val="-3"/>
        </w:rPr>
        <w:t xml:space="preserve"> </w:t>
      </w:r>
      <w:r>
        <w:rPr>
          <w:spacing w:val="-2"/>
        </w:rPr>
        <w:t>работы;</w:t>
      </w:r>
    </w:p>
    <w:p w:rsidR="00991C96" w:rsidRDefault="008A40EF">
      <w:pPr>
        <w:pStyle w:val="a3"/>
        <w:ind w:right="145"/>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991C96" w:rsidRDefault="008A40EF">
      <w:pPr>
        <w:pStyle w:val="a3"/>
        <w:tabs>
          <w:tab w:val="left" w:pos="2608"/>
          <w:tab w:val="left" w:pos="3448"/>
          <w:tab w:val="left" w:pos="4578"/>
          <w:tab w:val="left" w:pos="5834"/>
          <w:tab w:val="left" w:pos="6530"/>
          <w:tab w:val="left" w:pos="6846"/>
          <w:tab w:val="left" w:pos="7915"/>
          <w:tab w:val="left" w:pos="9059"/>
        </w:tabs>
        <w:spacing w:before="1"/>
        <w:ind w:right="14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991C96" w:rsidRDefault="00991C96">
      <w:pPr>
        <w:pStyle w:val="a3"/>
        <w:ind w:left="0" w:firstLine="0"/>
        <w:jc w:val="left"/>
      </w:pPr>
    </w:p>
    <w:p w:rsidR="00991C96" w:rsidRDefault="00991C96">
      <w:pPr>
        <w:pStyle w:val="a3"/>
        <w:spacing w:before="9"/>
        <w:ind w:left="0" w:firstLine="0"/>
        <w:jc w:val="left"/>
      </w:pPr>
    </w:p>
    <w:p w:rsidR="00991C96" w:rsidRDefault="008A40EF">
      <w:pPr>
        <w:pStyle w:val="a3"/>
        <w:spacing w:line="235" w:lineRule="auto"/>
        <w:ind w:right="145"/>
        <w:jc w:val="left"/>
      </w:pPr>
      <w:r>
        <w:rPr>
          <w:b/>
        </w:rPr>
        <w:t>Предметные результаты</w:t>
      </w:r>
      <w:r>
        <w:rPr>
          <w:b/>
          <w:spacing w:val="33"/>
        </w:rPr>
        <w:t xml:space="preserve"> </w:t>
      </w:r>
      <w:r>
        <w:t>освоения программы по иностранному (английскому языку) на уровне среднего общего образования.</w:t>
      </w:r>
    </w:p>
    <w:p w:rsidR="00991C96" w:rsidRDefault="008A40EF">
      <w:pPr>
        <w:pStyle w:val="a3"/>
        <w:spacing w:before="275"/>
        <w:ind w:right="143"/>
      </w:pPr>
      <w:r>
        <w:t>Предметные результаты по английскому языку (углублённый уровень) ориентированы на применение знаний, умений и навыков</w:t>
      </w:r>
      <w:r>
        <w:rPr>
          <w:spacing w:val="40"/>
        </w:rPr>
        <w:t xml:space="preserve"> </w:t>
      </w:r>
      <w: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w:t>
      </w:r>
      <w:r>
        <w:rPr>
          <w:spacing w:val="-2"/>
        </w:rPr>
        <w:t>метапредметной.</w:t>
      </w:r>
    </w:p>
    <w:p w:rsidR="00991C96" w:rsidRDefault="00991C96">
      <w:pPr>
        <w:pStyle w:val="a3"/>
        <w:spacing w:before="6"/>
        <w:ind w:left="0" w:firstLine="0"/>
        <w:jc w:val="left"/>
      </w:pPr>
    </w:p>
    <w:p w:rsidR="00991C96" w:rsidRDefault="008A40EF">
      <w:pPr>
        <w:pStyle w:val="3"/>
        <w:spacing w:line="274" w:lineRule="exact"/>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5"/>
        <w:numPr>
          <w:ilvl w:val="0"/>
          <w:numId w:val="227"/>
        </w:numPr>
        <w:tabs>
          <w:tab w:val="left" w:pos="1534"/>
        </w:tabs>
        <w:spacing w:line="274" w:lineRule="exact"/>
        <w:ind w:left="153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991C96" w:rsidRDefault="008A40EF">
      <w:pPr>
        <w:pStyle w:val="a3"/>
        <w:ind w:right="146"/>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91C96" w:rsidRDefault="008A40EF">
      <w:pPr>
        <w:pStyle w:val="a3"/>
        <w:ind w:right="137"/>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40"/>
        </w:rPr>
        <w:t xml:space="preserve"> </w:t>
      </w:r>
      <w:r>
        <w:t>с выражением своего отношения (объём монологического высказывания –</w:t>
      </w:r>
      <w:r>
        <w:rPr>
          <w:spacing w:val="40"/>
        </w:rPr>
        <w:t xml:space="preserve"> </w:t>
      </w:r>
      <w:r>
        <w:t>до 16 фраз); устно излагать результаты выполненной проектной работы (объём –</w:t>
      </w:r>
      <w:r>
        <w:rPr>
          <w:spacing w:val="40"/>
        </w:rPr>
        <w:t xml:space="preserve"> </w:t>
      </w:r>
      <w:r>
        <w:t>до 16 фраз);</w:t>
      </w:r>
    </w:p>
    <w:p w:rsidR="00991C96" w:rsidRDefault="008A40EF">
      <w:pPr>
        <w:pStyle w:val="a3"/>
        <w:tabs>
          <w:tab w:val="left" w:pos="8759"/>
        </w:tabs>
        <w:spacing w:before="1"/>
        <w:ind w:right="138"/>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w:t>
      </w:r>
      <w:r>
        <w:rPr>
          <w:spacing w:val="40"/>
        </w:rPr>
        <w:t xml:space="preserve"> </w:t>
      </w:r>
      <w:r>
        <w:t>текста:</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tab/>
        <w:t>с пониманием нужной/интересующей/запрашиваемой информации; с полным пониманием (время звучания текста/текстов для аудирования – до 3 минут);</w:t>
      </w:r>
    </w:p>
    <w:p w:rsidR="00991C96" w:rsidRDefault="008A40EF">
      <w:pPr>
        <w:pStyle w:val="a3"/>
        <w:ind w:right="14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w:t>
      </w:r>
      <w:r>
        <w:rPr>
          <w:spacing w:val="40"/>
        </w:rPr>
        <w:t xml:space="preserve"> </w:t>
      </w:r>
      <w:r>
        <w:t>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Pr>
          <w:spacing w:val="40"/>
        </w:rPr>
        <w:t xml:space="preserve"> </w:t>
      </w:r>
      <w:r>
        <w:t>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w:t>
      </w:r>
      <w:r>
        <w:rPr>
          <w:spacing w:val="40"/>
        </w:rPr>
        <w:t xml:space="preserve"> </w:t>
      </w:r>
      <w:r>
        <w:t>и понимать представленную в них информацию;</w:t>
      </w:r>
    </w:p>
    <w:p w:rsidR="00991C96" w:rsidRDefault="008A40EF">
      <w:pPr>
        <w:pStyle w:val="a3"/>
        <w:spacing w:before="1"/>
        <w:ind w:right="141"/>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w:t>
      </w:r>
      <w:r>
        <w:rPr>
          <w:spacing w:val="40"/>
        </w:rPr>
        <w:t xml:space="preserve"> </w:t>
      </w:r>
      <w:r>
        <w:t>в стране/странах изучаемого языка (объём сообщения – до 140 слов); писать официальное (деловое) письмо, в том числе и электронное, в соответствии</w:t>
      </w:r>
      <w:r>
        <w:rPr>
          <w:spacing w:val="40"/>
        </w:rPr>
        <w:t xml:space="preserve"> </w:t>
      </w:r>
      <w:r>
        <w:t>с нормами официального общения, принятыми в стране/странах изучаемого языка (объём делового письма – до 140 слов); создавать письменные высказывания</w:t>
      </w:r>
      <w:r>
        <w:rPr>
          <w:spacing w:val="40"/>
        </w:rPr>
        <w:t xml:space="preserve"> </w:t>
      </w:r>
      <w:r>
        <w:t>на основе плана, иллюстрации/иллюстраций и/или</w:t>
      </w:r>
      <w:r>
        <w:rPr>
          <w:spacing w:val="38"/>
        </w:rPr>
        <w:t xml:space="preserve"> </w:t>
      </w:r>
      <w:r>
        <w:t>прочитанного/прослушанного</w:t>
      </w:r>
      <w:r>
        <w:rPr>
          <w:spacing w:val="39"/>
        </w:rPr>
        <w:t xml:space="preserve"> </w:t>
      </w:r>
      <w:r>
        <w:t>текста</w:t>
      </w:r>
      <w:r>
        <w:rPr>
          <w:spacing w:val="38"/>
        </w:rPr>
        <w:t xml:space="preserve"> </w:t>
      </w:r>
      <w:r>
        <w:t>с</w:t>
      </w:r>
      <w:r>
        <w:rPr>
          <w:spacing w:val="40"/>
        </w:rPr>
        <w:t xml:space="preserve"> </w:t>
      </w:r>
      <w:r>
        <w:t>использованием</w:t>
      </w:r>
      <w:r>
        <w:rPr>
          <w:spacing w:val="36"/>
        </w:rPr>
        <w:t xml:space="preserve"> </w:t>
      </w:r>
      <w:r>
        <w:t>и(или)</w:t>
      </w:r>
      <w:r>
        <w:rPr>
          <w:spacing w:val="38"/>
        </w:rPr>
        <w:t xml:space="preserve"> </w:t>
      </w:r>
      <w:r>
        <w:t>без</w:t>
      </w:r>
      <w:r>
        <w:rPr>
          <w:spacing w:val="37"/>
        </w:rPr>
        <w:t xml:space="preserve"> </w:t>
      </w:r>
      <w:r>
        <w:t>использования</w:t>
      </w:r>
      <w:r>
        <w:rPr>
          <w:spacing w:val="39"/>
        </w:rPr>
        <w:t xml:space="preserve"> </w:t>
      </w:r>
      <w:r>
        <w:t>образца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w:t>
      </w:r>
      <w:r>
        <w:rPr>
          <w:spacing w:val="40"/>
        </w:rPr>
        <w:t xml:space="preserve"> </w:t>
      </w:r>
      <w:r>
        <w:t>«Моё</w:t>
      </w:r>
      <w:r>
        <w:rPr>
          <w:spacing w:val="40"/>
        </w:rPr>
        <w:t xml:space="preserve"> </w:t>
      </w:r>
      <w:r>
        <w:t>мнение»,</w:t>
      </w:r>
      <w:r>
        <w:rPr>
          <w:spacing w:val="80"/>
        </w:rPr>
        <w:t xml:space="preserve"> </w:t>
      </w:r>
      <w:r>
        <w:t>«За</w:t>
      </w:r>
      <w:r>
        <w:rPr>
          <w:spacing w:val="40"/>
        </w:rPr>
        <w:t xml:space="preserve"> </w:t>
      </w:r>
      <w:r>
        <w:t>и</w:t>
      </w:r>
      <w:r>
        <w:rPr>
          <w:spacing w:val="40"/>
        </w:rPr>
        <w:t xml:space="preserve"> </w:t>
      </w:r>
      <w:r>
        <w:t>против» (объём высказывания</w:t>
      </w:r>
      <w:r>
        <w:rPr>
          <w:spacing w:val="40"/>
        </w:rPr>
        <w:t xml:space="preserve"> </w:t>
      </w:r>
      <w:r>
        <w:t>– до 250</w:t>
      </w:r>
      <w:r>
        <w:rPr>
          <w:spacing w:val="40"/>
        </w:rPr>
        <w:t xml:space="preserve"> </w:t>
      </w:r>
      <w:r>
        <w:t>слов); письменно представлять результаты выполненной проектной работы (объем – до 250 слов);</w:t>
      </w:r>
    </w:p>
    <w:p w:rsidR="00991C96" w:rsidRDefault="008A40EF">
      <w:pPr>
        <w:pStyle w:val="a3"/>
        <w:spacing w:before="1"/>
        <w:ind w:right="141"/>
      </w:pPr>
      <w:r>
        <w:t>перевод</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речевой</w:t>
      </w:r>
      <w:r>
        <w:rPr>
          <w:spacing w:val="40"/>
        </w:rPr>
        <w:t xml:space="preserve"> </w:t>
      </w:r>
      <w:r>
        <w:t>деятельности:</w:t>
      </w:r>
      <w:r>
        <w:rPr>
          <w:spacing w:val="40"/>
        </w:rPr>
        <w:t xml:space="preserve"> </w:t>
      </w:r>
      <w:r>
        <w:t>делать</w:t>
      </w:r>
      <w:r>
        <w:rPr>
          <w:spacing w:val="40"/>
        </w:rPr>
        <w:t xml:space="preserve"> </w:t>
      </w:r>
      <w:r>
        <w:t>письменный</w:t>
      </w:r>
      <w:r>
        <w:rPr>
          <w:spacing w:val="40"/>
        </w:rPr>
        <w:t xml:space="preserve"> </w:t>
      </w:r>
      <w:r>
        <w:t>перевод</w:t>
      </w:r>
      <w:r>
        <w:rPr>
          <w:spacing w:val="80"/>
          <w:w w:val="15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991C96" w:rsidRDefault="008A40EF">
      <w:pPr>
        <w:pStyle w:val="a5"/>
        <w:numPr>
          <w:ilvl w:val="0"/>
          <w:numId w:val="227"/>
        </w:numPr>
        <w:tabs>
          <w:tab w:val="left" w:pos="1584"/>
        </w:tabs>
        <w:ind w:left="566" w:right="138" w:firstLine="708"/>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 интонационных особенностей,</w:t>
      </w:r>
      <w:r>
        <w:rPr>
          <w:spacing w:val="40"/>
          <w:sz w:val="24"/>
        </w:rPr>
        <w:t xml:space="preserve"> </w:t>
      </w:r>
      <w:r>
        <w:rPr>
          <w:sz w:val="24"/>
        </w:rPr>
        <w:t>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991C96" w:rsidRDefault="008A40EF">
      <w:pPr>
        <w:pStyle w:val="a3"/>
        <w:spacing w:line="274" w:lineRule="exact"/>
        <w:ind w:left="1275"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991C96" w:rsidRDefault="008A40EF">
      <w:pPr>
        <w:pStyle w:val="a3"/>
        <w:ind w:right="139"/>
      </w:pPr>
      <w:r>
        <w:t>владеть пунктуационными навыками: использовать запятую</w:t>
      </w:r>
      <w:r>
        <w:rPr>
          <w:spacing w:val="40"/>
        </w:rPr>
        <w:t xml:space="preserve">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w:t>
      </w:r>
      <w:r>
        <w:rPr>
          <w:spacing w:val="40"/>
        </w:rPr>
        <w:t xml:space="preserve"> </w:t>
      </w:r>
      <w:r>
        <w:t>пунктуационно правильно оформлять электронное сообщение личного характера, официальное (деловое) письмо, в том числе электронное;</w:t>
      </w:r>
    </w:p>
    <w:p w:rsidR="00991C96" w:rsidRDefault="008A40EF">
      <w:pPr>
        <w:pStyle w:val="a5"/>
        <w:numPr>
          <w:ilvl w:val="0"/>
          <w:numId w:val="227"/>
        </w:numPr>
        <w:tabs>
          <w:tab w:val="left" w:pos="1611"/>
        </w:tabs>
        <w:spacing w:before="1"/>
        <w:ind w:left="566" w:right="142" w:firstLine="708"/>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1C96" w:rsidRDefault="008A40EF">
      <w:pPr>
        <w:pStyle w:val="a3"/>
        <w:ind w:right="136"/>
      </w:pPr>
      <w:r>
        <w:t>распознавать</w:t>
      </w:r>
      <w:r>
        <w:rPr>
          <w:spacing w:val="-7"/>
        </w:rPr>
        <w:t xml:space="preserve"> </w:t>
      </w:r>
      <w:r>
        <w:t>и</w:t>
      </w:r>
      <w:r>
        <w:rPr>
          <w:spacing w:val="-4"/>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8"/>
        </w:rPr>
        <w:t xml:space="preserve"> </w:t>
      </w:r>
      <w:r>
        <w:t>письменной</w:t>
      </w:r>
      <w:r>
        <w:rPr>
          <w:spacing w:val="-6"/>
        </w:rPr>
        <w:t xml:space="preserve"> </w:t>
      </w:r>
      <w:r>
        <w:t>речи</w:t>
      </w:r>
      <w:r>
        <w:rPr>
          <w:spacing w:val="-8"/>
        </w:rPr>
        <w:t xml:space="preserve"> </w:t>
      </w:r>
      <w:r>
        <w:t>родственные</w:t>
      </w:r>
      <w:r>
        <w:rPr>
          <w:spacing w:val="-8"/>
        </w:rPr>
        <w:t xml:space="preserve"> </w:t>
      </w:r>
      <w:r>
        <w:t>слова,</w:t>
      </w:r>
      <w:r>
        <w:rPr>
          <w:spacing w:val="-9"/>
        </w:rPr>
        <w:t xml:space="preserve"> </w:t>
      </w:r>
      <w:r>
        <w:t>образованные</w:t>
      </w:r>
      <w:r>
        <w:rPr>
          <w:spacing w:val="-8"/>
        </w:rPr>
        <w:t xml:space="preserve"> </w:t>
      </w:r>
      <w:r>
        <w:t>с использованием аффиксации (глаголы при помощи префиксов</w:t>
      </w:r>
      <w:r>
        <w:rPr>
          <w:spacing w:val="40"/>
        </w:rPr>
        <w:t xml:space="preserve"> </w:t>
      </w:r>
      <w:r>
        <w:t>dis-, mis-, re-, over-, under- и суффиксов -ise/-ize; имена существительные при помощи префиксов un-, in-/im- и суффиксов - ance/-ence, -er/-or, -ing, -ist, -ity, -ment, -ness, -sion/-tion, -ship; имена прилагательные при помощи префиксов</w:t>
      </w:r>
      <w:r>
        <w:rPr>
          <w:spacing w:val="-3"/>
        </w:rPr>
        <w:t xml:space="preserve"> </w:t>
      </w:r>
      <w:r>
        <w:t>un-,</w:t>
      </w:r>
      <w:r>
        <w:rPr>
          <w:spacing w:val="-3"/>
        </w:rPr>
        <w:t xml:space="preserve"> </w:t>
      </w:r>
      <w:r>
        <w:t>in-/im-,</w:t>
      </w:r>
      <w:r>
        <w:rPr>
          <w:spacing w:val="-3"/>
        </w:rPr>
        <w:t xml:space="preserve"> </w:t>
      </w:r>
      <w:r>
        <w:t>inter-,</w:t>
      </w:r>
      <w:r>
        <w:rPr>
          <w:spacing w:val="-1"/>
        </w:rPr>
        <w:t xml:space="preserve"> </w:t>
      </w:r>
      <w:r>
        <w:t>non-</w:t>
      </w:r>
      <w:r>
        <w:rPr>
          <w:spacing w:val="-3"/>
        </w:rPr>
        <w:t xml:space="preserve"> </w:t>
      </w:r>
      <w:r>
        <w:t>и</w:t>
      </w:r>
      <w:r>
        <w:rPr>
          <w:spacing w:val="-2"/>
        </w:rPr>
        <w:t xml:space="preserve"> </w:t>
      </w:r>
      <w:r>
        <w:t>суффиксов</w:t>
      </w:r>
      <w:r>
        <w:rPr>
          <w:spacing w:val="-2"/>
        </w:rPr>
        <w:t xml:space="preserve"> </w:t>
      </w:r>
      <w:r>
        <w:t>-able/-ible,</w:t>
      </w:r>
      <w:r>
        <w:rPr>
          <w:spacing w:val="-1"/>
        </w:rPr>
        <w:t xml:space="preserve"> </w:t>
      </w:r>
      <w:r>
        <w:t>-al, -ed, -ese,</w:t>
      </w:r>
      <w:r>
        <w:rPr>
          <w:spacing w:val="-3"/>
        </w:rPr>
        <w:t xml:space="preserve"> </w:t>
      </w:r>
      <w:r>
        <w:t>-ful, -ian/-an, -ing, -ish,</w:t>
      </w:r>
      <w:r>
        <w:rPr>
          <w:spacing w:val="-3"/>
        </w:rPr>
        <w:t xml:space="preserve"> </w:t>
      </w:r>
      <w:r>
        <w:t>-ive,</w:t>
      </w:r>
      <w:r>
        <w:rPr>
          <w:spacing w:val="-3"/>
        </w:rPr>
        <w:t xml:space="preserve"> </w:t>
      </w:r>
      <w:r>
        <w:t>- less, -ly, -ous, -y; наречия при помощи префиксов un-, in-/im-, и суффикса -ly; числительные</w:t>
      </w:r>
      <w:r>
        <w:rPr>
          <w:spacing w:val="40"/>
        </w:rPr>
        <w:t xml:space="preserve"> </w:t>
      </w:r>
      <w:r>
        <w:t>при помощи суффиксов -teen, -ty, -th); с использованием словосложения (сложные существительные путём соединения</w:t>
      </w:r>
      <w:r>
        <w:rPr>
          <w:spacing w:val="-1"/>
        </w:rPr>
        <w:t xml:space="preserve"> </w:t>
      </w:r>
      <w:r>
        <w:t>основ существительных (football); сложные существительные</w:t>
      </w:r>
      <w:r>
        <w:rPr>
          <w:spacing w:val="-2"/>
        </w:rPr>
        <w:t xml:space="preserve"> </w:t>
      </w:r>
      <w:r>
        <w:t>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Pr>
          <w:spacing w:val="40"/>
        </w:rPr>
        <w:t xml:space="preserve"> </w:t>
      </w:r>
      <w:r>
        <w:t>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Pr>
          <w:spacing w:val="40"/>
        </w:rPr>
        <w:t xml:space="preserve"> </w:t>
      </w:r>
      <w:r>
        <w:t>с использованием конверсии (образование имён существительных</w:t>
      </w:r>
      <w:r>
        <w:rPr>
          <w:spacing w:val="40"/>
        </w:rPr>
        <w:t xml:space="preserve"> </w:t>
      </w:r>
      <w:r>
        <w:t>от неопределённых форм глаголов (to run – a run); имён существительных от прилагательных (rich people – the rich); глаголов от имён существительных</w:t>
      </w:r>
      <w:r>
        <w:rPr>
          <w:spacing w:val="80"/>
        </w:rPr>
        <w:t xml:space="preserve"> </w:t>
      </w:r>
      <w:r>
        <w:t>(a hand – to hand); глаголов от имён прилагательных (cool – to cool);</w:t>
      </w:r>
    </w:p>
    <w:p w:rsidR="00991C96" w:rsidRDefault="008A40EF">
      <w:pPr>
        <w:pStyle w:val="a3"/>
        <w:ind w:right="139"/>
      </w:pPr>
      <w:r>
        <w:t>распознавать и употреблять в устной и письменной речи имена прилагательные на -ed и - ing (excited – exciting);</w:t>
      </w:r>
    </w:p>
    <w:p w:rsidR="00991C96" w:rsidRDefault="008A40EF">
      <w:pPr>
        <w:pStyle w:val="a3"/>
        <w:spacing w:before="1"/>
        <w:ind w:right="144"/>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Pr>
          <w:spacing w:val="40"/>
        </w:rPr>
        <w:t xml:space="preserve"> </w:t>
      </w:r>
      <w:r>
        <w:t>и аббревиатуры;</w:t>
      </w:r>
    </w:p>
    <w:p w:rsidR="00991C96" w:rsidRDefault="008A40EF">
      <w:pPr>
        <w:pStyle w:val="a3"/>
        <w:ind w:right="14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91C96" w:rsidRDefault="008A40EF">
      <w:pPr>
        <w:pStyle w:val="a5"/>
        <w:numPr>
          <w:ilvl w:val="0"/>
          <w:numId w:val="227"/>
        </w:numPr>
        <w:tabs>
          <w:tab w:val="left" w:pos="1541"/>
        </w:tabs>
        <w:ind w:left="566" w:right="141"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91C96" w:rsidRDefault="008A40EF">
      <w:pPr>
        <w:pStyle w:val="a3"/>
        <w:ind w:left="1275" w:firstLine="0"/>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991C96" w:rsidRDefault="008A40EF">
      <w:pPr>
        <w:pStyle w:val="a3"/>
        <w:ind w:left="1275" w:firstLine="0"/>
      </w:pPr>
      <w:r>
        <w:t>предложения,</w:t>
      </w:r>
      <w:r>
        <w:rPr>
          <w:spacing w:val="9"/>
        </w:rPr>
        <w:t xml:space="preserve"> </w:t>
      </w:r>
      <w:r>
        <w:t>в</w:t>
      </w:r>
      <w:r>
        <w:rPr>
          <w:spacing w:val="10"/>
        </w:rPr>
        <w:t xml:space="preserve"> </w:t>
      </w:r>
      <w:r>
        <w:t>том</w:t>
      </w:r>
      <w:r>
        <w:rPr>
          <w:spacing w:val="12"/>
        </w:rPr>
        <w:t xml:space="preserve"> </w:t>
      </w:r>
      <w:r>
        <w:t>числе</w:t>
      </w:r>
      <w:r>
        <w:rPr>
          <w:spacing w:val="10"/>
        </w:rPr>
        <w:t xml:space="preserve"> </w:t>
      </w:r>
      <w:r>
        <w:t>с</w:t>
      </w:r>
      <w:r>
        <w:rPr>
          <w:spacing w:val="12"/>
        </w:rPr>
        <w:t xml:space="preserve"> </w:t>
      </w:r>
      <w:r>
        <w:t>несколькими</w:t>
      </w:r>
      <w:r>
        <w:rPr>
          <w:spacing w:val="12"/>
        </w:rPr>
        <w:t xml:space="preserve"> </w:t>
      </w:r>
      <w:r>
        <w:t>обстоятельствами,</w:t>
      </w:r>
      <w:r>
        <w:rPr>
          <w:spacing w:val="12"/>
        </w:rPr>
        <w:t xml:space="preserve"> </w:t>
      </w:r>
      <w:r>
        <w:t>следующими</w:t>
      </w:r>
      <w:r>
        <w:rPr>
          <w:spacing w:val="60"/>
          <w:w w:val="150"/>
        </w:rPr>
        <w:t xml:space="preserve"> </w:t>
      </w:r>
      <w:r>
        <w:t>в</w:t>
      </w:r>
      <w:r>
        <w:rPr>
          <w:spacing w:val="11"/>
        </w:rPr>
        <w:t xml:space="preserve"> </w:t>
      </w:r>
      <w:r>
        <w:rPr>
          <w:spacing w:val="-2"/>
        </w:rPr>
        <w:t>определённом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порядке;</w:t>
      </w:r>
    </w:p>
    <w:p w:rsidR="00991C96" w:rsidRDefault="008A40EF">
      <w:pPr>
        <w:pStyle w:val="a3"/>
        <w:ind w:left="1275"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991C96" w:rsidRDefault="008A40EF">
      <w:pPr>
        <w:pStyle w:val="a3"/>
        <w:ind w:left="1275" w:firstLine="0"/>
        <w:jc w:val="left"/>
      </w:pPr>
      <w:r>
        <w:t>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Default="008A40EF">
      <w:pPr>
        <w:pStyle w:val="a3"/>
        <w:spacing w:before="1"/>
        <w:ind w:right="145"/>
        <w:jc w:val="left"/>
      </w:pPr>
      <w:r>
        <w:t>предложения с глагольными конструкциями, содержащими глаголы-связки</w:t>
      </w:r>
      <w:r>
        <w:rPr>
          <w:spacing w:val="40"/>
        </w:rPr>
        <w:t xml:space="preserve"> </w:t>
      </w:r>
      <w:r>
        <w:t>to</w:t>
      </w:r>
      <w:r>
        <w:rPr>
          <w:spacing w:val="-1"/>
        </w:rPr>
        <w:t xml:space="preserve"> </w:t>
      </w:r>
      <w:r>
        <w:t>be, to</w:t>
      </w:r>
      <w:r>
        <w:rPr>
          <w:spacing w:val="-1"/>
        </w:rPr>
        <w:t xml:space="preserve"> </w:t>
      </w:r>
      <w:r>
        <w:t>look, to seem, to feel;</w:t>
      </w:r>
    </w:p>
    <w:p w:rsidR="00991C96" w:rsidRDefault="008A40EF">
      <w:pPr>
        <w:pStyle w:val="a3"/>
        <w:ind w:left="1275" w:firstLine="0"/>
        <w:jc w:val="left"/>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1"/>
        </w:rPr>
        <w:t xml:space="preserve"> </w:t>
      </w:r>
      <w:r>
        <w:t>–</w:t>
      </w:r>
      <w:r>
        <w:rPr>
          <w:spacing w:val="-3"/>
        </w:rPr>
        <w:t xml:space="preserve"> </w:t>
      </w:r>
      <w:r>
        <w:t>Complex</w:t>
      </w:r>
      <w:r>
        <w:rPr>
          <w:spacing w:val="-1"/>
        </w:rPr>
        <w:t xml:space="preserve"> </w:t>
      </w:r>
      <w:r>
        <w:rPr>
          <w:spacing w:val="-2"/>
        </w:rPr>
        <w:t>Object;</w:t>
      </w:r>
    </w:p>
    <w:p w:rsidR="00991C96" w:rsidRDefault="008A40EF">
      <w:pPr>
        <w:pStyle w:val="a3"/>
        <w:ind w:left="1275"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991C96" w:rsidRDefault="008A40EF">
      <w:pPr>
        <w:pStyle w:val="a3"/>
        <w:spacing w:line="275" w:lineRule="exact"/>
        <w:ind w:firstLine="0"/>
        <w:jc w:val="left"/>
      </w:pPr>
      <w:r>
        <w:t>what,</w:t>
      </w:r>
      <w:r>
        <w:rPr>
          <w:spacing w:val="-2"/>
        </w:rPr>
        <w:t xml:space="preserve"> </w:t>
      </w:r>
      <w:r>
        <w:t>why,</w:t>
      </w:r>
      <w:r>
        <w:rPr>
          <w:spacing w:val="-1"/>
        </w:rPr>
        <w:t xml:space="preserve"> </w:t>
      </w:r>
      <w:r>
        <w:rPr>
          <w:spacing w:val="-4"/>
        </w:rPr>
        <w:t>how;</w:t>
      </w:r>
    </w:p>
    <w:p w:rsidR="00991C96" w:rsidRDefault="008A40EF">
      <w:pPr>
        <w:pStyle w:val="a3"/>
        <w:ind w:right="141"/>
      </w:pPr>
      <w:r>
        <w:t>сложноподчинённые предложения с определительными придаточными</w:t>
      </w:r>
      <w:r>
        <w:rPr>
          <w:spacing w:val="40"/>
        </w:rPr>
        <w:t xml:space="preserve"> </w:t>
      </w:r>
      <w:r>
        <w:t>с союзными словами who, which, that;</w:t>
      </w:r>
    </w:p>
    <w:p w:rsidR="00991C96" w:rsidRDefault="008A40EF">
      <w:pPr>
        <w:pStyle w:val="a3"/>
        <w:ind w:right="142"/>
      </w:pPr>
      <w:r>
        <w:t xml:space="preserve">сложноподчинённые предложения с союзными словами whoever, whatever, however, </w:t>
      </w:r>
      <w:r>
        <w:rPr>
          <w:spacing w:val="-2"/>
        </w:rPr>
        <w:t>whenever;</w:t>
      </w:r>
    </w:p>
    <w:p w:rsidR="00991C96" w:rsidRDefault="008A40EF">
      <w:pPr>
        <w:pStyle w:val="a3"/>
        <w:ind w:right="148"/>
      </w:pPr>
      <w:r>
        <w:t>условные предложения с глаголами в изъявительном наклонении (Conditional 0, Conditional I) и с глаголами в сослагательном наклонении (Conditional II</w:t>
      </w:r>
      <w:r>
        <w:rPr>
          <w:spacing w:val="40"/>
        </w:rPr>
        <w:t xml:space="preserve"> </w:t>
      </w:r>
      <w:r>
        <w:t>и Conditional III);</w:t>
      </w:r>
    </w:p>
    <w:p w:rsidR="00991C96" w:rsidRPr="008A40EF" w:rsidRDefault="008A40EF">
      <w:pPr>
        <w:pStyle w:val="a3"/>
        <w:ind w:right="139"/>
        <w:rPr>
          <w:lang w:val="en-US"/>
        </w:rPr>
      </w:pPr>
      <w:r>
        <w:t>инверсию</w:t>
      </w:r>
      <w:r w:rsidRPr="008A40EF">
        <w:rPr>
          <w:lang w:val="en-US"/>
        </w:rPr>
        <w:t xml:space="preserve"> </w:t>
      </w:r>
      <w:r>
        <w:t>с</w:t>
      </w:r>
      <w:r w:rsidRPr="008A40EF">
        <w:rPr>
          <w:lang w:val="en-US"/>
        </w:rPr>
        <w:t xml:space="preserve"> </w:t>
      </w:r>
      <w:r>
        <w:t>конструкциями</w:t>
      </w:r>
      <w:r w:rsidRPr="008A40EF">
        <w:rPr>
          <w:lang w:val="en-US"/>
        </w:rPr>
        <w:t xml:space="preserve"> hardly (ever) …when, no sooner … that, if only …;</w:t>
      </w:r>
      <w:r w:rsidRPr="008A40EF">
        <w:rPr>
          <w:spacing w:val="40"/>
          <w:lang w:val="en-US"/>
        </w:rPr>
        <w:t xml:space="preserve"> </w:t>
      </w:r>
      <w:r>
        <w:t>в</w:t>
      </w:r>
      <w:r w:rsidRPr="008A40EF">
        <w:rPr>
          <w:lang w:val="en-US"/>
        </w:rPr>
        <w:t xml:space="preserve"> </w:t>
      </w:r>
      <w:r>
        <w:t>условных</w:t>
      </w:r>
      <w:r w:rsidRPr="008A40EF">
        <w:rPr>
          <w:lang w:val="en-US"/>
        </w:rPr>
        <w:t xml:space="preserve"> </w:t>
      </w:r>
      <w:r>
        <w:t>предложениях</w:t>
      </w:r>
      <w:r w:rsidRPr="008A40EF">
        <w:rPr>
          <w:lang w:val="en-US"/>
        </w:rPr>
        <w:t xml:space="preserve"> (If) … should do;</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ind w:right="143"/>
      </w:pPr>
      <w:r>
        <w:t>повествовательные, вопросительные и побудительные предложения</w:t>
      </w:r>
      <w:r>
        <w:rPr>
          <w:spacing w:val="40"/>
        </w:rPr>
        <w:t xml:space="preserve"> </w:t>
      </w:r>
      <w:r>
        <w:t>в косвенной речи в настоящем и прошедшем времени; согласование времён</w:t>
      </w:r>
      <w:r>
        <w:rPr>
          <w:spacing w:val="40"/>
        </w:rPr>
        <w:t xml:space="preserve"> </w:t>
      </w:r>
      <w:r>
        <w:t>в рамках сложного предложения;</w:t>
      </w:r>
    </w:p>
    <w:p w:rsidR="00991C96" w:rsidRDefault="008A40EF">
      <w:pPr>
        <w:pStyle w:val="a3"/>
        <w:ind w:left="1275" w:firstLine="0"/>
      </w:pPr>
      <w:r>
        <w:t>модальные</w:t>
      </w:r>
      <w:r>
        <w:rPr>
          <w:spacing w:val="-6"/>
        </w:rPr>
        <w:t xml:space="preserve"> </w:t>
      </w:r>
      <w:r>
        <w:t>глаголы</w:t>
      </w:r>
      <w:r>
        <w:rPr>
          <w:spacing w:val="-1"/>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2"/>
        </w:rPr>
        <w:t xml:space="preserve"> </w:t>
      </w:r>
      <w:r>
        <w:t>настоящем</w:t>
      </w:r>
      <w:r>
        <w:rPr>
          <w:spacing w:val="-3"/>
        </w:rPr>
        <w:t xml:space="preserve"> </w:t>
      </w:r>
      <w:r>
        <w:t>и</w:t>
      </w:r>
      <w:r>
        <w:rPr>
          <w:spacing w:val="-1"/>
        </w:rPr>
        <w:t xml:space="preserve"> </w:t>
      </w:r>
      <w:r>
        <w:t>прошедшем</w:t>
      </w:r>
      <w:r>
        <w:rPr>
          <w:spacing w:val="-2"/>
        </w:rPr>
        <w:t xml:space="preserve"> времени;</w:t>
      </w:r>
    </w:p>
    <w:p w:rsidR="00991C96" w:rsidRPr="008A40EF" w:rsidRDefault="008A40EF">
      <w:pPr>
        <w:pStyle w:val="a3"/>
        <w:ind w:left="1275" w:firstLine="0"/>
        <w:rPr>
          <w:lang w:val="en-US"/>
        </w:rPr>
      </w:pPr>
      <w:r>
        <w:t>предложения</w:t>
      </w:r>
      <w:r w:rsidRPr="008A40EF">
        <w:rPr>
          <w:spacing w:val="20"/>
          <w:lang w:val="en-US"/>
        </w:rPr>
        <w:t xml:space="preserve"> </w:t>
      </w:r>
      <w:r>
        <w:t>с</w:t>
      </w:r>
      <w:r w:rsidRPr="008A40EF">
        <w:rPr>
          <w:spacing w:val="19"/>
          <w:lang w:val="en-US"/>
        </w:rPr>
        <w:t xml:space="preserve"> </w:t>
      </w:r>
      <w:r>
        <w:t>конструкциями</w:t>
      </w:r>
      <w:r w:rsidRPr="008A40EF">
        <w:rPr>
          <w:spacing w:val="22"/>
          <w:lang w:val="en-US"/>
        </w:rPr>
        <w:t xml:space="preserve"> </w:t>
      </w:r>
      <w:r w:rsidRPr="008A40EF">
        <w:rPr>
          <w:lang w:val="en-US"/>
        </w:rPr>
        <w:t>as</w:t>
      </w:r>
      <w:r w:rsidRPr="008A40EF">
        <w:rPr>
          <w:spacing w:val="20"/>
          <w:lang w:val="en-US"/>
        </w:rPr>
        <w:t xml:space="preserve"> </w:t>
      </w:r>
      <w:r w:rsidRPr="008A40EF">
        <w:rPr>
          <w:lang w:val="en-US"/>
        </w:rPr>
        <w:t>…</w:t>
      </w:r>
      <w:r w:rsidRPr="008A40EF">
        <w:rPr>
          <w:spacing w:val="19"/>
          <w:lang w:val="en-US"/>
        </w:rPr>
        <w:t xml:space="preserve"> </w:t>
      </w:r>
      <w:r w:rsidRPr="008A40EF">
        <w:rPr>
          <w:lang w:val="en-US"/>
        </w:rPr>
        <w:t>as,</w:t>
      </w:r>
      <w:r w:rsidRPr="008A40EF">
        <w:rPr>
          <w:spacing w:val="20"/>
          <w:lang w:val="en-US"/>
        </w:rPr>
        <w:t xml:space="preserve"> </w:t>
      </w:r>
      <w:r w:rsidRPr="008A40EF">
        <w:rPr>
          <w:lang w:val="en-US"/>
        </w:rPr>
        <w:t>not</w:t>
      </w:r>
      <w:r w:rsidRPr="008A40EF">
        <w:rPr>
          <w:spacing w:val="20"/>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1"/>
          <w:lang w:val="en-US"/>
        </w:rPr>
        <w:t xml:space="preserve"> </w:t>
      </w:r>
      <w:r w:rsidRPr="008A40EF">
        <w:rPr>
          <w:lang w:val="en-US"/>
        </w:rPr>
        <w:t>both</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and</w:t>
      </w:r>
      <w:r w:rsidRPr="008A40EF">
        <w:rPr>
          <w:spacing w:val="19"/>
          <w:lang w:val="en-US"/>
        </w:rPr>
        <w:t xml:space="preserve"> </w:t>
      </w:r>
      <w:r w:rsidRPr="008A40EF">
        <w:rPr>
          <w:lang w:val="en-US"/>
        </w:rPr>
        <w:t>…,</w:t>
      </w:r>
      <w:r w:rsidRPr="008A40EF">
        <w:rPr>
          <w:spacing w:val="17"/>
          <w:lang w:val="en-US"/>
        </w:rPr>
        <w:t xml:space="preserve"> </w:t>
      </w:r>
      <w:r w:rsidRPr="008A40EF">
        <w:rPr>
          <w:lang w:val="en-US"/>
        </w:rPr>
        <w:t>either</w:t>
      </w:r>
      <w:r w:rsidRPr="008A40EF">
        <w:rPr>
          <w:spacing w:val="19"/>
          <w:lang w:val="en-US"/>
        </w:rPr>
        <w:t xml:space="preserve"> </w:t>
      </w:r>
      <w:r w:rsidRPr="008A40EF">
        <w:rPr>
          <w:lang w:val="en-US"/>
        </w:rPr>
        <w:t>…</w:t>
      </w:r>
      <w:r w:rsidRPr="008A40EF">
        <w:rPr>
          <w:spacing w:val="19"/>
          <w:lang w:val="en-US"/>
        </w:rPr>
        <w:t xml:space="preserve"> </w:t>
      </w:r>
      <w:r w:rsidRPr="008A40EF">
        <w:rPr>
          <w:lang w:val="en-US"/>
        </w:rPr>
        <w:t>or,</w:t>
      </w:r>
      <w:r w:rsidRPr="008A40EF">
        <w:rPr>
          <w:spacing w:val="19"/>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rPr>
          <w:lang w:val="en-US"/>
        </w:rPr>
        <w:sectPr w:rsidR="00991C96" w:rsidRPr="008A40EF">
          <w:pgSz w:w="11910" w:h="16840"/>
          <w:pgMar w:top="760" w:right="425" w:bottom="1040" w:left="566" w:header="0" w:footer="810" w:gutter="0"/>
          <w:cols w:space="720"/>
        </w:sectPr>
      </w:pPr>
    </w:p>
    <w:p w:rsidR="00991C96" w:rsidRDefault="008A40EF">
      <w:pPr>
        <w:pStyle w:val="a3"/>
        <w:ind w:firstLine="0"/>
        <w:jc w:val="left"/>
      </w:pPr>
      <w:r>
        <w:rPr>
          <w:spacing w:val="-4"/>
        </w:rPr>
        <w:lastRenderedPageBreak/>
        <w:t>nor;</w:t>
      </w:r>
    </w:p>
    <w:p w:rsidR="00991C96" w:rsidRDefault="008A40EF">
      <w:pPr>
        <w:pStyle w:val="a3"/>
        <w:spacing w:before="276"/>
        <w:ind w:left="281" w:firstLine="0"/>
        <w:jc w:val="left"/>
      </w:pPr>
      <w:r>
        <w:br w:type="column"/>
      </w:r>
      <w:r>
        <w:lastRenderedPageBreak/>
        <w:t>предложения</w:t>
      </w:r>
      <w:r>
        <w:rPr>
          <w:spacing w:val="-3"/>
        </w:rPr>
        <w:t xml:space="preserve"> </w:t>
      </w:r>
      <w:r>
        <w:t>с</w:t>
      </w:r>
      <w:r>
        <w:rPr>
          <w:spacing w:val="-1"/>
        </w:rPr>
        <w:t xml:space="preserve"> </w:t>
      </w:r>
      <w:r>
        <w:t>I</w:t>
      </w:r>
      <w:r>
        <w:rPr>
          <w:spacing w:val="-7"/>
        </w:rPr>
        <w:t xml:space="preserve"> </w:t>
      </w:r>
      <w:r>
        <w:rPr>
          <w:spacing w:val="-2"/>
        </w:rPr>
        <w:t>wish;</w:t>
      </w:r>
    </w:p>
    <w:p w:rsidR="00991C96" w:rsidRPr="008A40EF" w:rsidRDefault="008A40EF">
      <w:pPr>
        <w:pStyle w:val="a3"/>
        <w:ind w:left="281"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2"/>
          <w:lang w:val="en-US"/>
        </w:rPr>
        <w:t xml:space="preserve"> </w:t>
      </w:r>
      <w:r>
        <w:t>на</w:t>
      </w:r>
      <w:r w:rsidRPr="008A40EF">
        <w:rPr>
          <w:spacing w:val="-1"/>
          <w:lang w:val="en-US"/>
        </w:rPr>
        <w:t xml:space="preserve"> </w:t>
      </w:r>
      <w:r w:rsidRPr="008A40EF">
        <w:rPr>
          <w:lang w:val="en-US"/>
        </w:rPr>
        <w:t>-ing:</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love/hate</w:t>
      </w:r>
      <w:r w:rsidRPr="008A40EF">
        <w:rPr>
          <w:spacing w:val="-2"/>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ind w:left="281" w:firstLine="0"/>
        <w:jc w:val="left"/>
        <w:rPr>
          <w:lang w:val="en-US"/>
        </w:rPr>
      </w:pPr>
      <w:r>
        <w:t>конструкции</w:t>
      </w:r>
      <w:r w:rsidRPr="008A40EF">
        <w:rPr>
          <w:spacing w:val="27"/>
          <w:lang w:val="en-US"/>
        </w:rPr>
        <w:t xml:space="preserve"> </w:t>
      </w:r>
      <w:r w:rsidRPr="008A40EF">
        <w:rPr>
          <w:lang w:val="en-US"/>
        </w:rPr>
        <w:t>c</w:t>
      </w:r>
      <w:r w:rsidRPr="008A40EF">
        <w:rPr>
          <w:spacing w:val="24"/>
          <w:lang w:val="en-US"/>
        </w:rPr>
        <w:t xml:space="preserve"> </w:t>
      </w:r>
      <w:r>
        <w:t>глаголами</w:t>
      </w:r>
      <w:r w:rsidRPr="008A40EF">
        <w:rPr>
          <w:spacing w:val="27"/>
          <w:lang w:val="en-US"/>
        </w:rPr>
        <w:t xml:space="preserve"> </w:t>
      </w:r>
      <w:r w:rsidRPr="008A40EF">
        <w:rPr>
          <w:lang w:val="en-US"/>
        </w:rPr>
        <w:t>to</w:t>
      </w:r>
      <w:r w:rsidRPr="008A40EF">
        <w:rPr>
          <w:spacing w:val="26"/>
          <w:lang w:val="en-US"/>
        </w:rPr>
        <w:t xml:space="preserve"> </w:t>
      </w:r>
      <w:r w:rsidRPr="008A40EF">
        <w:rPr>
          <w:lang w:val="en-US"/>
        </w:rPr>
        <w:t>stop,</w:t>
      </w:r>
      <w:r w:rsidRPr="008A40EF">
        <w:rPr>
          <w:spacing w:val="25"/>
          <w:lang w:val="en-US"/>
        </w:rPr>
        <w:t xml:space="preserve"> </w:t>
      </w:r>
      <w:r w:rsidRPr="008A40EF">
        <w:rPr>
          <w:lang w:val="en-US"/>
        </w:rPr>
        <w:t>to</w:t>
      </w:r>
      <w:r w:rsidRPr="008A40EF">
        <w:rPr>
          <w:spacing w:val="26"/>
          <w:lang w:val="en-US"/>
        </w:rPr>
        <w:t xml:space="preserve"> </w:t>
      </w:r>
      <w:r w:rsidRPr="008A40EF">
        <w:rPr>
          <w:lang w:val="en-US"/>
        </w:rPr>
        <w:t>remember,</w:t>
      </w:r>
      <w:r w:rsidRPr="008A40EF">
        <w:rPr>
          <w:spacing w:val="25"/>
          <w:lang w:val="en-US"/>
        </w:rPr>
        <w:t xml:space="preserve"> </w:t>
      </w:r>
      <w:r w:rsidRPr="008A40EF">
        <w:rPr>
          <w:lang w:val="en-US"/>
        </w:rPr>
        <w:t>to</w:t>
      </w:r>
      <w:r w:rsidRPr="008A40EF">
        <w:rPr>
          <w:spacing w:val="25"/>
          <w:lang w:val="en-US"/>
        </w:rPr>
        <w:t xml:space="preserve"> </w:t>
      </w:r>
      <w:r w:rsidRPr="008A40EF">
        <w:rPr>
          <w:lang w:val="en-US"/>
        </w:rPr>
        <w:t>forget</w:t>
      </w:r>
      <w:r w:rsidRPr="008A40EF">
        <w:rPr>
          <w:spacing w:val="26"/>
          <w:lang w:val="en-US"/>
        </w:rPr>
        <w:t xml:space="preserve"> </w:t>
      </w:r>
      <w:r w:rsidRPr="008A40EF">
        <w:rPr>
          <w:lang w:val="en-US"/>
        </w:rPr>
        <w:t>(</w:t>
      </w:r>
      <w:r>
        <w:t>разница</w:t>
      </w:r>
      <w:r w:rsidRPr="008A40EF">
        <w:rPr>
          <w:spacing w:val="25"/>
          <w:lang w:val="en-US"/>
        </w:rPr>
        <w:t xml:space="preserve"> </w:t>
      </w:r>
      <w:r>
        <w:t>в</w:t>
      </w:r>
      <w:r w:rsidRPr="008A40EF">
        <w:rPr>
          <w:spacing w:val="25"/>
          <w:lang w:val="en-US"/>
        </w:rPr>
        <w:t xml:space="preserve"> </w:t>
      </w:r>
      <w:r>
        <w:t>значении</w:t>
      </w:r>
      <w:r w:rsidRPr="008A40EF">
        <w:rPr>
          <w:spacing w:val="26"/>
          <w:lang w:val="en-US"/>
        </w:rPr>
        <w:t xml:space="preserve">  </w:t>
      </w:r>
      <w:r w:rsidRPr="008A40EF">
        <w:rPr>
          <w:lang w:val="en-US"/>
        </w:rPr>
        <w:t>to</w:t>
      </w:r>
      <w:r w:rsidRPr="008A40EF">
        <w:rPr>
          <w:spacing w:val="26"/>
          <w:lang w:val="en-US"/>
        </w:rPr>
        <w:t xml:space="preserve"> </w:t>
      </w:r>
      <w:r w:rsidRPr="008A40EF">
        <w:rPr>
          <w:lang w:val="en-US"/>
        </w:rPr>
        <w:t>stop</w:t>
      </w:r>
      <w:r w:rsidRPr="008A40EF">
        <w:rPr>
          <w:spacing w:val="26"/>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54" w:space="40"/>
            <w:col w:w="9925"/>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Pr="008A40EF" w:rsidRDefault="008A40EF">
      <w:pPr>
        <w:pStyle w:val="a3"/>
        <w:ind w:left="1275" w:right="4712" w:firstLine="0"/>
        <w:jc w:val="left"/>
        <w:rPr>
          <w:lang w:val="en-US"/>
        </w:rPr>
      </w:pPr>
      <w:r>
        <w:t>конструкция</w:t>
      </w:r>
      <w:r w:rsidRPr="008A40EF">
        <w:rPr>
          <w:lang w:val="en-US"/>
        </w:rPr>
        <w:t xml:space="preserve"> It takes me … to do smth; </w:t>
      </w:r>
      <w:r>
        <w:t>конструкция</w:t>
      </w:r>
      <w:r w:rsidRPr="008A40EF">
        <w:rPr>
          <w:spacing w:val="-7"/>
          <w:lang w:val="en-US"/>
        </w:rPr>
        <w:t xml:space="preserve"> </w:t>
      </w:r>
      <w:r w:rsidRPr="008A40EF">
        <w:rPr>
          <w:lang w:val="en-US"/>
        </w:rPr>
        <w:t>used</w:t>
      </w:r>
      <w:r w:rsidRPr="008A40EF">
        <w:rPr>
          <w:spacing w:val="-7"/>
          <w:lang w:val="en-US"/>
        </w:rPr>
        <w:t xml:space="preserve"> </w:t>
      </w:r>
      <w:r w:rsidRPr="008A40EF">
        <w:rPr>
          <w:lang w:val="en-US"/>
        </w:rPr>
        <w:t>to</w:t>
      </w:r>
      <w:r w:rsidRPr="008A40EF">
        <w:rPr>
          <w:spacing w:val="-7"/>
          <w:lang w:val="en-US"/>
        </w:rPr>
        <w:t xml:space="preserve"> </w:t>
      </w:r>
      <w:r w:rsidRPr="008A40EF">
        <w:rPr>
          <w:lang w:val="en-US"/>
        </w:rPr>
        <w:t>+</w:t>
      </w:r>
      <w:r w:rsidRPr="008A40EF">
        <w:rPr>
          <w:spacing w:val="-7"/>
          <w:lang w:val="en-US"/>
        </w:rPr>
        <w:t xml:space="preserve"> </w:t>
      </w:r>
      <w:r>
        <w:t>инфинитив</w:t>
      </w:r>
      <w:r w:rsidRPr="008A40EF">
        <w:rPr>
          <w:spacing w:val="-8"/>
          <w:lang w:val="en-US"/>
        </w:rPr>
        <w:t xml:space="preserve"> </w:t>
      </w:r>
      <w:r>
        <w:t>глагола</w:t>
      </w:r>
      <w:r w:rsidRPr="008A40EF">
        <w:rPr>
          <w:lang w:val="en-US"/>
        </w:rPr>
        <w:t>;</w:t>
      </w:r>
    </w:p>
    <w:p w:rsidR="00991C96" w:rsidRPr="008A40EF" w:rsidRDefault="008A40EF">
      <w:pPr>
        <w:pStyle w:val="a3"/>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2"/>
          <w:lang w:val="en-US"/>
        </w:rPr>
        <w:t xml:space="preserve"> </w:t>
      </w:r>
      <w:r w:rsidRPr="008A40EF">
        <w:rPr>
          <w:lang w:val="en-US"/>
        </w:rPr>
        <w:t>to</w:t>
      </w:r>
      <w:r w:rsidRPr="008A40EF">
        <w:rPr>
          <w:spacing w:val="-1"/>
          <w:lang w:val="en-US"/>
        </w:rPr>
        <w:t xml:space="preserve"> </w:t>
      </w:r>
      <w:r w:rsidRPr="008A40EF">
        <w:rPr>
          <w:lang w:val="en-US"/>
        </w:rPr>
        <w:t>smth;</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ind w:right="136"/>
        <w:rPr>
          <w:lang w:val="en-US"/>
        </w:rPr>
      </w:pPr>
      <w:r>
        <w:t>конструкции</w:t>
      </w:r>
      <w:r w:rsidRPr="008A40EF">
        <w:rPr>
          <w:lang w:val="en-US"/>
        </w:rPr>
        <w:t xml:space="preserve"> I prefer, I’d prefer, I’d rather prefer, </w:t>
      </w:r>
      <w:r>
        <w:t>выражающие</w:t>
      </w:r>
      <w:r w:rsidRPr="008A40EF">
        <w:rPr>
          <w:lang w:val="en-US"/>
        </w:rPr>
        <w:t xml:space="preserve"> </w:t>
      </w:r>
      <w:r>
        <w:t>предпочтение</w:t>
      </w:r>
      <w:r w:rsidRPr="008A40EF">
        <w:rPr>
          <w:lang w:val="en-US"/>
        </w:rPr>
        <w:t>,</w:t>
      </w:r>
      <w:r w:rsidRPr="008A40EF">
        <w:rPr>
          <w:spacing w:val="40"/>
          <w:lang w:val="en-US"/>
        </w:rPr>
        <w:t xml:space="preserve"> </w:t>
      </w:r>
      <w:r>
        <w:t>а</w:t>
      </w:r>
      <w:r w:rsidRPr="008A40EF">
        <w:rPr>
          <w:lang w:val="en-US"/>
        </w:rPr>
        <w:t xml:space="preserve"> </w:t>
      </w:r>
      <w:r>
        <w:t>также</w:t>
      </w:r>
      <w:r w:rsidRPr="008A40EF">
        <w:rPr>
          <w:lang w:val="en-US"/>
        </w:rPr>
        <w:t xml:space="preserve"> </w:t>
      </w:r>
      <w:r>
        <w:t>конструкции</w:t>
      </w:r>
      <w:r w:rsidRPr="008A40EF">
        <w:rPr>
          <w:lang w:val="en-US"/>
        </w:rPr>
        <w:t xml:space="preserve"> I’d rather, You’d better;</w:t>
      </w:r>
    </w:p>
    <w:p w:rsidR="00991C96" w:rsidRDefault="008A40EF">
      <w:pPr>
        <w:pStyle w:val="a3"/>
        <w:ind w:right="140"/>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4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ind w:right="140"/>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4"/>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 ought to);</w:t>
      </w:r>
    </w:p>
    <w:p w:rsidR="00991C96" w:rsidRPr="008A40EF" w:rsidRDefault="008A40EF">
      <w:pPr>
        <w:pStyle w:val="a3"/>
        <w:spacing w:before="1"/>
        <w:ind w:right="142"/>
        <w:rPr>
          <w:lang w:val="en-US"/>
        </w:rPr>
      </w:pPr>
      <w:r>
        <w:t>неличные</w:t>
      </w:r>
      <w:r w:rsidRPr="008A40EF">
        <w:rPr>
          <w:lang w:val="en-US"/>
        </w:rPr>
        <w:t xml:space="preserve"> </w:t>
      </w:r>
      <w:r>
        <w:t>формы</w:t>
      </w:r>
      <w:r w:rsidRPr="008A40EF">
        <w:rPr>
          <w:lang w:val="en-US"/>
        </w:rPr>
        <w:t xml:space="preserve"> </w:t>
      </w:r>
      <w:r>
        <w:t>глагола</w:t>
      </w:r>
      <w:r w:rsidRPr="008A40EF">
        <w:rPr>
          <w:lang w:val="en-US"/>
        </w:rPr>
        <w:t xml:space="preserve"> – </w:t>
      </w:r>
      <w:r>
        <w:t>инфинитив</w:t>
      </w:r>
      <w:r w:rsidRPr="008A40EF">
        <w:rPr>
          <w:lang w:val="en-US"/>
        </w:rPr>
        <w:t xml:space="preserve">, </w:t>
      </w:r>
      <w:r>
        <w:t>герундий</w:t>
      </w:r>
      <w:r w:rsidRPr="008A40EF">
        <w:rPr>
          <w:lang w:val="en-US"/>
        </w:rPr>
        <w:t xml:space="preserve">, </w:t>
      </w:r>
      <w:r>
        <w:t>причастие</w:t>
      </w:r>
      <w:r w:rsidRPr="008A40EF">
        <w:rPr>
          <w:lang w:val="en-US"/>
        </w:rPr>
        <w:t xml:space="preserve"> (Participle I</w:t>
      </w:r>
      <w:r w:rsidRPr="008A40EF">
        <w:rPr>
          <w:spacing w:val="40"/>
          <w:lang w:val="en-US"/>
        </w:rPr>
        <w:t xml:space="preserve"> </w:t>
      </w:r>
      <w:r>
        <w:t>и</w:t>
      </w:r>
      <w:r w:rsidRPr="008A40EF">
        <w:rPr>
          <w:lang w:val="en-US"/>
        </w:rPr>
        <w:t xml:space="preserve"> Participle 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ind w:right="140"/>
      </w:pPr>
      <w:r>
        <w:t>имена существительные во множественном числе, образованные по правилу,</w:t>
      </w:r>
      <w:r>
        <w:rPr>
          <w:spacing w:val="80"/>
        </w:rPr>
        <w:t xml:space="preserve"> </w:t>
      </w:r>
      <w:r>
        <w:t xml:space="preserve">и </w:t>
      </w:r>
      <w:r>
        <w:rPr>
          <w:spacing w:val="-2"/>
        </w:rPr>
        <w:t>исключения;</w:t>
      </w:r>
    </w:p>
    <w:p w:rsidR="00991C96" w:rsidRDefault="008A40EF">
      <w:pPr>
        <w:pStyle w:val="a3"/>
        <w:ind w:left="1275" w:firstLine="0"/>
        <w:jc w:val="left"/>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991C96" w:rsidRDefault="008A40EF">
      <w:pPr>
        <w:pStyle w:val="a3"/>
        <w:tabs>
          <w:tab w:val="left" w:pos="9052"/>
        </w:tabs>
        <w:ind w:left="1275" w:firstLine="0"/>
        <w:jc w:val="left"/>
      </w:pPr>
      <w:r>
        <w:t>имена</w:t>
      </w:r>
      <w:r>
        <w:rPr>
          <w:spacing w:val="61"/>
          <w:w w:val="150"/>
        </w:rPr>
        <w:t xml:space="preserve"> </w:t>
      </w:r>
      <w:r>
        <w:t>прилагательные</w:t>
      </w:r>
      <w:r>
        <w:rPr>
          <w:spacing w:val="61"/>
          <w:w w:val="150"/>
        </w:rPr>
        <w:t xml:space="preserve"> </w:t>
      </w:r>
      <w:r>
        <w:t>и</w:t>
      </w:r>
      <w:r>
        <w:rPr>
          <w:spacing w:val="66"/>
          <w:w w:val="150"/>
        </w:rPr>
        <w:t xml:space="preserve"> </w:t>
      </w:r>
      <w:r>
        <w:t>наречия</w:t>
      </w:r>
      <w:r>
        <w:rPr>
          <w:spacing w:val="64"/>
          <w:w w:val="150"/>
        </w:rPr>
        <w:t xml:space="preserve"> </w:t>
      </w:r>
      <w:r>
        <w:t>в</w:t>
      </w:r>
      <w:r>
        <w:rPr>
          <w:spacing w:val="64"/>
          <w:w w:val="150"/>
        </w:rPr>
        <w:t xml:space="preserve"> </w:t>
      </w:r>
      <w:r>
        <w:t>положительной,</w:t>
      </w:r>
      <w:r>
        <w:rPr>
          <w:spacing w:val="65"/>
          <w:w w:val="150"/>
        </w:rPr>
        <w:t xml:space="preserve"> </w:t>
      </w:r>
      <w:r>
        <w:rPr>
          <w:spacing w:val="-2"/>
        </w:rPr>
        <w:t>сравнительной</w:t>
      </w:r>
      <w:r>
        <w:tab/>
        <w:t>и</w:t>
      </w:r>
      <w:r>
        <w:rPr>
          <w:spacing w:val="64"/>
          <w:w w:val="150"/>
        </w:rPr>
        <w:t xml:space="preserve"> </w:t>
      </w:r>
      <w:r>
        <w:rPr>
          <w:spacing w:val="-2"/>
        </w:rPr>
        <w:t>превосходной</w:t>
      </w:r>
    </w:p>
    <w:p w:rsidR="00991C96" w:rsidRDefault="00991C96">
      <w:pPr>
        <w:pStyle w:val="a3"/>
        <w:jc w:val="left"/>
        <w:sectPr w:rsidR="00991C96">
          <w:type w:val="continuous"/>
          <w:pgSz w:w="11910" w:h="16840"/>
          <w:pgMar w:top="760" w:right="425" w:bottom="280" w:left="566" w:header="0" w:footer="810" w:gutter="0"/>
          <w:cols w:space="720"/>
        </w:sectPr>
      </w:pPr>
    </w:p>
    <w:p w:rsidR="00991C96" w:rsidRDefault="008A40EF">
      <w:pPr>
        <w:pStyle w:val="a3"/>
        <w:spacing w:before="65"/>
        <w:ind w:firstLine="0"/>
      </w:pPr>
      <w:r>
        <w:lastRenderedPageBreak/>
        <w:t>степенях,</w:t>
      </w:r>
      <w:r>
        <w:rPr>
          <w:spacing w:val="-4"/>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3"/>
        </w:rPr>
        <w:t xml:space="preserve"> </w:t>
      </w:r>
      <w:r>
        <w:rPr>
          <w:spacing w:val="-2"/>
        </w:rPr>
        <w:t>исключения;</w:t>
      </w:r>
    </w:p>
    <w:p w:rsidR="00991C96" w:rsidRDefault="008A40EF">
      <w:pPr>
        <w:pStyle w:val="a3"/>
        <w:ind w:right="142"/>
      </w:pPr>
      <w:r>
        <w:t xml:space="preserve">порядок следования нескольких прилагательных (мнение – размер – возраст – цвет – </w:t>
      </w:r>
      <w:r>
        <w:rPr>
          <w:spacing w:val="-2"/>
        </w:rPr>
        <w:t>происхождение);</w:t>
      </w:r>
    </w:p>
    <w:p w:rsidR="00991C96" w:rsidRPr="008A40EF" w:rsidRDefault="008A40EF">
      <w:pPr>
        <w:pStyle w:val="a3"/>
        <w:spacing w:before="1"/>
        <w:ind w:left="1275" w:firstLine="0"/>
        <w:rPr>
          <w:lang w:val="en-US"/>
        </w:rPr>
      </w:pPr>
      <w:r>
        <w:t>слова</w:t>
      </w:r>
      <w:r w:rsidRPr="008A40EF">
        <w:rPr>
          <w:lang w:val="en-US"/>
        </w:rPr>
        <w:t>,</w:t>
      </w:r>
      <w:r w:rsidRPr="008A40EF">
        <w:rPr>
          <w:spacing w:val="-4"/>
          <w:lang w:val="en-US"/>
        </w:rPr>
        <w:t xml:space="preserve"> </w:t>
      </w:r>
      <w:r>
        <w:t>выражающие</w:t>
      </w:r>
      <w:r w:rsidRPr="008A40EF">
        <w:rPr>
          <w:spacing w:val="-2"/>
          <w:lang w:val="en-US"/>
        </w:rPr>
        <w:t xml:space="preserve"> </w:t>
      </w:r>
      <w:r>
        <w:t>количество</w:t>
      </w:r>
      <w:r w:rsidRPr="008A40EF">
        <w:rPr>
          <w:spacing w:val="-1"/>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3"/>
          <w:lang w:val="en-US"/>
        </w:rPr>
        <w:t xml:space="preserve"> </w:t>
      </w:r>
      <w:r w:rsidRPr="008A40EF">
        <w:rPr>
          <w:lang w:val="en-US"/>
        </w:rPr>
        <w:t>little;</w:t>
      </w:r>
      <w:r w:rsidRPr="008A40EF">
        <w:rPr>
          <w:spacing w:val="-1"/>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54"/>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991C96" w:rsidRDefault="008A40EF">
      <w:pPr>
        <w:pStyle w:val="a3"/>
        <w:spacing w:line="275" w:lineRule="exact"/>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8"/>
      </w:pPr>
      <w:r>
        <w:t>предлоги места, времени, направления; предлоги, употребляемые с глаголами в страдательном залоге;</w:t>
      </w:r>
    </w:p>
    <w:p w:rsidR="00991C96" w:rsidRDefault="008A40EF">
      <w:pPr>
        <w:pStyle w:val="a5"/>
        <w:numPr>
          <w:ilvl w:val="0"/>
          <w:numId w:val="227"/>
        </w:numPr>
        <w:tabs>
          <w:tab w:val="left" w:pos="1534"/>
        </w:tabs>
        <w:ind w:left="1534"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991C96" w:rsidRDefault="008A40EF">
      <w:pPr>
        <w:pStyle w:val="a3"/>
        <w:ind w:right="140"/>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w:t>
      </w:r>
      <w:r>
        <w:rPr>
          <w:spacing w:val="40"/>
        </w:rPr>
        <w:t xml:space="preserve"> </w:t>
      </w:r>
      <w:r>
        <w:t>учётом этих различий;</w:t>
      </w:r>
    </w:p>
    <w:p w:rsidR="00991C96" w:rsidRDefault="008A40EF">
      <w:pPr>
        <w:pStyle w:val="a3"/>
        <w:ind w:right="14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991C96" w:rsidRDefault="008A40EF">
      <w:pPr>
        <w:pStyle w:val="a3"/>
        <w:ind w:right="140"/>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 представлять родную страну</w:t>
      </w:r>
      <w:r>
        <w:rPr>
          <w:spacing w:val="40"/>
        </w:rPr>
        <w:t xml:space="preserve"> </w:t>
      </w:r>
      <w:r>
        <w:t xml:space="preserve">и её культуру на иностранном </w:t>
      </w:r>
      <w:r>
        <w:rPr>
          <w:spacing w:val="-2"/>
        </w:rPr>
        <w:t>языке;</w:t>
      </w:r>
    </w:p>
    <w:p w:rsidR="00991C96" w:rsidRDefault="008A40EF">
      <w:pPr>
        <w:pStyle w:val="a3"/>
        <w:ind w:left="1275" w:firstLine="0"/>
      </w:pPr>
      <w:r>
        <w:t>проявлять</w:t>
      </w:r>
      <w:r>
        <w:rPr>
          <w:spacing w:val="-2"/>
        </w:rPr>
        <w:t xml:space="preserve"> </w:t>
      </w:r>
      <w:r>
        <w:t>уважение</w:t>
      </w:r>
      <w:r>
        <w:rPr>
          <w:spacing w:val="-6"/>
        </w:rPr>
        <w:t xml:space="preserve"> </w:t>
      </w:r>
      <w:r>
        <w:t>к</w:t>
      </w:r>
      <w:r>
        <w:rPr>
          <w:spacing w:val="-4"/>
        </w:rPr>
        <w:t xml:space="preserve"> </w:t>
      </w:r>
      <w:r>
        <w:t>иной</w:t>
      </w:r>
      <w:r>
        <w:rPr>
          <w:spacing w:val="-4"/>
        </w:rPr>
        <w:t xml:space="preserve"> </w:t>
      </w:r>
      <w:r>
        <w:rPr>
          <w:spacing w:val="-2"/>
        </w:rPr>
        <w:t>культуре;</w:t>
      </w:r>
    </w:p>
    <w:p w:rsidR="00991C96" w:rsidRDefault="008A40EF">
      <w:pPr>
        <w:pStyle w:val="a3"/>
        <w:ind w:left="1275" w:firstLine="0"/>
      </w:pPr>
      <w:r>
        <w:t>соблюдать</w:t>
      </w:r>
      <w:r>
        <w:rPr>
          <w:spacing w:val="-6"/>
        </w:rPr>
        <w:t xml:space="preserve"> </w:t>
      </w:r>
      <w:r>
        <w:t>нормы</w:t>
      </w:r>
      <w:r>
        <w:rPr>
          <w:spacing w:val="-5"/>
        </w:rPr>
        <w:t xml:space="preserve"> </w:t>
      </w:r>
      <w:r>
        <w:t>вежливости</w:t>
      </w:r>
      <w:r>
        <w:rPr>
          <w:spacing w:val="-3"/>
        </w:rPr>
        <w:t xml:space="preserve"> </w:t>
      </w:r>
      <w:r>
        <w:t>в</w:t>
      </w:r>
      <w:r>
        <w:rPr>
          <w:spacing w:val="-6"/>
        </w:rPr>
        <w:t xml:space="preserve"> </w:t>
      </w:r>
      <w:r>
        <w:t>межкультурном</w:t>
      </w:r>
      <w:r>
        <w:rPr>
          <w:spacing w:val="-5"/>
        </w:rPr>
        <w:t xml:space="preserve"> </w:t>
      </w:r>
      <w:r>
        <w:rPr>
          <w:spacing w:val="-2"/>
        </w:rPr>
        <w:t>общении;</w:t>
      </w:r>
    </w:p>
    <w:p w:rsidR="00991C96" w:rsidRDefault="008A40EF">
      <w:pPr>
        <w:pStyle w:val="a5"/>
        <w:numPr>
          <w:ilvl w:val="0"/>
          <w:numId w:val="227"/>
        </w:numPr>
        <w:tabs>
          <w:tab w:val="left" w:pos="1584"/>
          <w:tab w:val="left" w:pos="6850"/>
        </w:tabs>
        <w:ind w:left="566" w:right="139" w:firstLine="708"/>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Pr>
          <w:spacing w:val="80"/>
          <w:sz w:val="24"/>
        </w:rPr>
        <w:t xml:space="preserve">  </w:t>
      </w:r>
      <w:r>
        <w:rPr>
          <w:sz w:val="24"/>
        </w:rPr>
        <w:t>при</w:t>
      </w:r>
      <w:r>
        <w:rPr>
          <w:spacing w:val="80"/>
          <w:sz w:val="24"/>
        </w:rPr>
        <w:t xml:space="preserve">  </w:t>
      </w:r>
      <w:r>
        <w:rPr>
          <w:sz w:val="24"/>
        </w:rPr>
        <w:t>говорении</w:t>
      </w:r>
      <w:r>
        <w:rPr>
          <w:spacing w:val="80"/>
          <w:sz w:val="24"/>
        </w:rPr>
        <w:t xml:space="preserve">  </w:t>
      </w:r>
      <w:r>
        <w:rPr>
          <w:sz w:val="24"/>
        </w:rPr>
        <w:t>–</w:t>
      </w:r>
      <w:r>
        <w:rPr>
          <w:spacing w:val="80"/>
          <w:sz w:val="24"/>
        </w:rPr>
        <w:t xml:space="preserve">  </w:t>
      </w:r>
      <w:r>
        <w:rPr>
          <w:sz w:val="24"/>
        </w:rPr>
        <w:t>переспрос;</w:t>
      </w:r>
      <w:r>
        <w:rPr>
          <w:sz w:val="24"/>
        </w:rPr>
        <w:tab/>
        <w:t>при говорении и письме – описание/перифраз/толкование; при чтении</w:t>
      </w:r>
      <w:r>
        <w:rPr>
          <w:spacing w:val="40"/>
          <w:sz w:val="24"/>
        </w:rPr>
        <w:t xml:space="preserve"> </w:t>
      </w:r>
      <w:r>
        <w:rPr>
          <w:sz w:val="24"/>
        </w:rPr>
        <w:t xml:space="preserve">и аудировании – языковую и контекстуальную </w:t>
      </w:r>
      <w:r>
        <w:rPr>
          <w:spacing w:val="-2"/>
          <w:sz w:val="24"/>
        </w:rPr>
        <w:t>догадку;</w:t>
      </w:r>
    </w:p>
    <w:p w:rsidR="00991C96" w:rsidRDefault="008A40EF">
      <w:pPr>
        <w:pStyle w:val="a5"/>
        <w:numPr>
          <w:ilvl w:val="0"/>
          <w:numId w:val="227"/>
        </w:numPr>
        <w:tabs>
          <w:tab w:val="left" w:pos="1673"/>
        </w:tabs>
        <w:ind w:left="566" w:right="139" w:firstLine="708"/>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991C96" w:rsidRDefault="00991C96">
      <w:pPr>
        <w:pStyle w:val="a3"/>
        <w:spacing w:before="5"/>
        <w:ind w:left="0" w:firstLine="0"/>
        <w:jc w:val="left"/>
      </w:pPr>
    </w:p>
    <w:p w:rsidR="00991C96" w:rsidRDefault="008A40EF">
      <w:pPr>
        <w:pStyle w:val="3"/>
        <w:spacing w:line="274" w:lineRule="exact"/>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5"/>
        <w:numPr>
          <w:ilvl w:val="0"/>
          <w:numId w:val="226"/>
        </w:numPr>
        <w:tabs>
          <w:tab w:val="left" w:pos="1534"/>
        </w:tabs>
        <w:spacing w:line="274" w:lineRule="exact"/>
        <w:ind w:left="1534"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991C96" w:rsidRDefault="008A40EF">
      <w:pPr>
        <w:pStyle w:val="a3"/>
        <w:ind w:right="140"/>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991C96" w:rsidRDefault="008A40EF">
      <w:pPr>
        <w:pStyle w:val="a3"/>
        <w:spacing w:before="1"/>
        <w:ind w:right="14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w:t>
      </w:r>
      <w:r>
        <w:rPr>
          <w:spacing w:val="40"/>
        </w:rPr>
        <w:t xml:space="preserve"> </w:t>
      </w:r>
      <w:r>
        <w:t>с выражением своего отношения (объём монологического высказывания –</w:t>
      </w:r>
      <w:r>
        <w:rPr>
          <w:spacing w:val="40"/>
        </w:rPr>
        <w:t xml:space="preserve"> </w:t>
      </w:r>
      <w:r>
        <w:t>17–18 фраз); устно излагать результаты выполненной проектной работы (объём – 17–18 фраз);</w:t>
      </w:r>
    </w:p>
    <w:p w:rsidR="00991C96" w:rsidRDefault="008A40EF">
      <w:pPr>
        <w:pStyle w:val="a3"/>
        <w:ind w:left="1275" w:firstLine="0"/>
      </w:pPr>
      <w:r>
        <w:t>аудирование:</w:t>
      </w:r>
      <w:r>
        <w:rPr>
          <w:spacing w:val="34"/>
        </w:rPr>
        <w:t xml:space="preserve">  </w:t>
      </w:r>
      <w:r>
        <w:t>воспринимать</w:t>
      </w:r>
      <w:r>
        <w:rPr>
          <w:spacing w:val="34"/>
        </w:rPr>
        <w:t xml:space="preserve">  </w:t>
      </w:r>
      <w:r>
        <w:t>на</w:t>
      </w:r>
      <w:r>
        <w:rPr>
          <w:spacing w:val="33"/>
        </w:rPr>
        <w:t xml:space="preserve">  </w:t>
      </w:r>
      <w:r>
        <w:t>слух</w:t>
      </w:r>
      <w:r>
        <w:rPr>
          <w:spacing w:val="34"/>
        </w:rPr>
        <w:t xml:space="preserve">  </w:t>
      </w:r>
      <w:r>
        <w:t>и</w:t>
      </w:r>
      <w:r>
        <w:rPr>
          <w:spacing w:val="34"/>
        </w:rPr>
        <w:t xml:space="preserve">  </w:t>
      </w:r>
      <w:r>
        <w:t>понимать</w:t>
      </w:r>
      <w:r>
        <w:rPr>
          <w:spacing w:val="34"/>
        </w:rPr>
        <w:t xml:space="preserve">  </w:t>
      </w:r>
      <w:r>
        <w:t>аутентичные</w:t>
      </w:r>
      <w:r>
        <w:rPr>
          <w:spacing w:val="33"/>
        </w:rPr>
        <w:t xml:space="preserve">  </w:t>
      </w:r>
      <w:r>
        <w:t>тексты,</w:t>
      </w:r>
      <w:r>
        <w:rPr>
          <w:spacing w:val="33"/>
        </w:rPr>
        <w:t xml:space="preserve">  </w:t>
      </w:r>
      <w:r>
        <w:rPr>
          <w:spacing w:val="-2"/>
        </w:rPr>
        <w:t>содержащие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tabs>
          <w:tab w:val="left" w:pos="8759"/>
        </w:tabs>
        <w:spacing w:before="65"/>
        <w:ind w:right="136" w:firstLine="0"/>
      </w:pPr>
      <w:r>
        <w:lastRenderedPageBreak/>
        <w:t>отдельные неизученные языковые явления, с разной глубиной проникновения в содержание</w:t>
      </w:r>
      <w:r>
        <w:rPr>
          <w:spacing w:val="40"/>
        </w:rPr>
        <w:t xml:space="preserve"> </w:t>
      </w:r>
      <w:r>
        <w:t>текста:</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tab/>
        <w:t>с пониманием нужной/интересующей/запрашиваемой информации; с полным пониманием (время звучания текста/текстов для аудирования – до 3,5 минуты);</w:t>
      </w:r>
    </w:p>
    <w:p w:rsidR="00991C96" w:rsidRDefault="008A40EF">
      <w:pPr>
        <w:pStyle w:val="a3"/>
        <w:spacing w:before="1"/>
        <w:ind w:right="135"/>
      </w:pPr>
      <w:r>
        <w:t>смысловое</w:t>
      </w:r>
      <w:r>
        <w:rPr>
          <w:spacing w:val="-12"/>
        </w:rPr>
        <w:t xml:space="preserve"> </w:t>
      </w:r>
      <w:r>
        <w:t>чтение:</w:t>
      </w:r>
      <w:r>
        <w:rPr>
          <w:spacing w:val="-11"/>
        </w:rPr>
        <w:t xml:space="preserve"> </w:t>
      </w:r>
      <w:r>
        <w:t>читать</w:t>
      </w:r>
      <w:r>
        <w:rPr>
          <w:spacing w:val="-13"/>
        </w:rPr>
        <w:t xml:space="preserve"> </w:t>
      </w:r>
      <w:r>
        <w:t>про</w:t>
      </w:r>
      <w:r>
        <w:rPr>
          <w:spacing w:val="-12"/>
        </w:rPr>
        <w:t xml:space="preserve"> </w:t>
      </w:r>
      <w:r>
        <w:t>себя</w:t>
      </w:r>
      <w:r>
        <w:rPr>
          <w:spacing w:val="-14"/>
        </w:rPr>
        <w:t xml:space="preserve"> </w:t>
      </w:r>
      <w:r>
        <w:t>и</w:t>
      </w:r>
      <w:r>
        <w:rPr>
          <w:spacing w:val="-12"/>
        </w:rPr>
        <w:t xml:space="preserve"> </w:t>
      </w:r>
      <w:r>
        <w:t>понимать</w:t>
      </w:r>
      <w:r>
        <w:rPr>
          <w:spacing w:val="-13"/>
        </w:rPr>
        <w:t xml:space="preserve"> </w:t>
      </w:r>
      <w:r>
        <w:t>несложные</w:t>
      </w:r>
      <w:r>
        <w:rPr>
          <w:spacing w:val="-12"/>
        </w:rPr>
        <w:t xml:space="preserve"> </w:t>
      </w:r>
      <w:r>
        <w:t>аутентичные</w:t>
      </w:r>
      <w:r>
        <w:rPr>
          <w:spacing w:val="-12"/>
        </w:rPr>
        <w:t xml:space="preserve"> </w:t>
      </w:r>
      <w:r>
        <w:t>тексты</w:t>
      </w:r>
      <w:r>
        <w:rPr>
          <w:spacing w:val="-12"/>
        </w:rPr>
        <w:t xml:space="preserve"> </w:t>
      </w:r>
      <w:r>
        <w:t>разного</w:t>
      </w:r>
      <w:r>
        <w:rPr>
          <w:spacing w:val="-14"/>
        </w:rPr>
        <w:t xml:space="preserve"> </w:t>
      </w:r>
      <w:r>
        <w:t>вида, жанра и стиля, содержащие отдельные неизученные языковые явления,</w:t>
      </w:r>
      <w:r>
        <w:rPr>
          <w:spacing w:val="40"/>
        </w:rPr>
        <w:t xml:space="preserve"> </w:t>
      </w:r>
      <w: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Pr>
          <w:spacing w:val="40"/>
        </w:rPr>
        <w:t xml:space="preserve"> </w:t>
      </w:r>
      <w:r>
        <w:t xml:space="preserve">с полным пониманием прочитанного (объём </w:t>
      </w:r>
      <w:r>
        <w:rPr>
          <w:spacing w:val="-2"/>
        </w:rPr>
        <w:t>текста/текстов</w:t>
      </w:r>
      <w:r>
        <w:rPr>
          <w:spacing w:val="-3"/>
        </w:rPr>
        <w:t xml:space="preserve"> </w:t>
      </w:r>
      <w:r>
        <w:rPr>
          <w:spacing w:val="-2"/>
        </w:rPr>
        <w:t>для</w:t>
      </w:r>
      <w:r>
        <w:rPr>
          <w:spacing w:val="-3"/>
        </w:rPr>
        <w:t xml:space="preserve"> </w:t>
      </w:r>
      <w:r>
        <w:rPr>
          <w:spacing w:val="-2"/>
        </w:rPr>
        <w:t>чтения –</w:t>
      </w:r>
      <w:r>
        <w:rPr>
          <w:spacing w:val="-3"/>
        </w:rPr>
        <w:t xml:space="preserve"> </w:t>
      </w:r>
      <w:r>
        <w:rPr>
          <w:spacing w:val="-2"/>
        </w:rPr>
        <w:t>700–900</w:t>
      </w:r>
      <w:r>
        <w:rPr>
          <w:spacing w:val="-3"/>
        </w:rPr>
        <w:t xml:space="preserve"> </w:t>
      </w:r>
      <w:r>
        <w:rPr>
          <w:spacing w:val="-2"/>
        </w:rPr>
        <w:t>слов); читать</w:t>
      </w:r>
      <w:r>
        <w:rPr>
          <w:spacing w:val="-4"/>
        </w:rPr>
        <w:t xml:space="preserve"> </w:t>
      </w:r>
      <w:r>
        <w:rPr>
          <w:spacing w:val="-2"/>
        </w:rPr>
        <w:t>про</w:t>
      </w:r>
      <w:r>
        <w:rPr>
          <w:spacing w:val="-3"/>
        </w:rPr>
        <w:t xml:space="preserve"> </w:t>
      </w:r>
      <w:r>
        <w:rPr>
          <w:spacing w:val="-2"/>
        </w:rPr>
        <w:t>себя</w:t>
      </w:r>
      <w:r>
        <w:rPr>
          <w:spacing w:val="-5"/>
        </w:rPr>
        <w:t xml:space="preserve"> </w:t>
      </w:r>
      <w:r>
        <w:rPr>
          <w:spacing w:val="-2"/>
        </w:rPr>
        <w:t xml:space="preserve">и устанавливать причинно-следственную </w:t>
      </w:r>
      <w:r>
        <w:t>взаимосвязь</w:t>
      </w:r>
      <w:r>
        <w:rPr>
          <w:spacing w:val="-9"/>
        </w:rPr>
        <w:t xml:space="preserve"> </w:t>
      </w:r>
      <w:r>
        <w:t>изложенных</w:t>
      </w:r>
      <w:r>
        <w:rPr>
          <w:spacing w:val="-6"/>
        </w:rPr>
        <w:t xml:space="preserve"> </w:t>
      </w:r>
      <w:r>
        <w:t>в</w:t>
      </w:r>
      <w:r>
        <w:rPr>
          <w:spacing w:val="-11"/>
        </w:rPr>
        <w:t xml:space="preserve"> </w:t>
      </w:r>
      <w:r>
        <w:t>тексте</w:t>
      </w:r>
      <w:r>
        <w:rPr>
          <w:spacing w:val="-9"/>
        </w:rPr>
        <w:t xml:space="preserve"> </w:t>
      </w:r>
      <w:r>
        <w:t>фактов</w:t>
      </w:r>
      <w:r>
        <w:rPr>
          <w:spacing w:val="-8"/>
        </w:rPr>
        <w:t xml:space="preserve"> </w:t>
      </w:r>
      <w:r>
        <w:t>и</w:t>
      </w:r>
      <w:r>
        <w:rPr>
          <w:spacing w:val="-9"/>
        </w:rPr>
        <w:t xml:space="preserve"> </w:t>
      </w:r>
      <w:r>
        <w:t>событий;</w:t>
      </w:r>
      <w:r>
        <w:rPr>
          <w:spacing w:val="-8"/>
        </w:rPr>
        <w:t xml:space="preserve"> </w:t>
      </w:r>
      <w:r>
        <w:t>читать</w:t>
      </w:r>
      <w:r>
        <w:rPr>
          <w:spacing w:val="-9"/>
        </w:rPr>
        <w:t xml:space="preserve"> </w:t>
      </w:r>
      <w:r>
        <w:t>про</w:t>
      </w:r>
      <w:r>
        <w:rPr>
          <w:spacing w:val="-8"/>
        </w:rPr>
        <w:t xml:space="preserve"> </w:t>
      </w:r>
      <w:r>
        <w:t>себя</w:t>
      </w:r>
      <w:r>
        <w:rPr>
          <w:spacing w:val="-8"/>
        </w:rPr>
        <w:t xml:space="preserve"> </w:t>
      </w:r>
      <w:r>
        <w:t>несплошные</w:t>
      </w:r>
      <w:r>
        <w:rPr>
          <w:spacing w:val="-11"/>
        </w:rPr>
        <w:t xml:space="preserve"> </w:t>
      </w:r>
      <w:r>
        <w:t>тексты</w:t>
      </w:r>
      <w:r>
        <w:rPr>
          <w:spacing w:val="-8"/>
        </w:rPr>
        <w:t xml:space="preserve"> </w:t>
      </w:r>
      <w:r>
        <w:t>(таблицы, диаграммы,</w:t>
      </w:r>
      <w:r>
        <w:rPr>
          <w:spacing w:val="-13"/>
        </w:rPr>
        <w:t xml:space="preserve"> </w:t>
      </w:r>
      <w:r>
        <w:t>графики,</w:t>
      </w:r>
      <w:r>
        <w:rPr>
          <w:spacing w:val="-13"/>
        </w:rPr>
        <w:t xml:space="preserve"> </w:t>
      </w:r>
      <w:r>
        <w:t>схемы,</w:t>
      </w:r>
      <w:r>
        <w:rPr>
          <w:spacing w:val="-13"/>
        </w:rPr>
        <w:t xml:space="preserve"> </w:t>
      </w:r>
      <w:r>
        <w:t>инфографика)</w:t>
      </w:r>
      <w:r>
        <w:rPr>
          <w:spacing w:val="-14"/>
        </w:rPr>
        <w:t xml:space="preserve"> </w:t>
      </w:r>
      <w:r>
        <w:t>и</w:t>
      </w:r>
      <w:r>
        <w:rPr>
          <w:spacing w:val="-15"/>
        </w:rPr>
        <w:t xml:space="preserve"> </w:t>
      </w:r>
      <w:r>
        <w:t>понимать</w:t>
      </w:r>
      <w:r>
        <w:rPr>
          <w:spacing w:val="-15"/>
        </w:rPr>
        <w:t xml:space="preserve"> </w:t>
      </w:r>
      <w:r>
        <w:t>представленную</w:t>
      </w:r>
      <w:r>
        <w:rPr>
          <w:spacing w:val="40"/>
        </w:rPr>
        <w:t xml:space="preserve"> </w:t>
      </w:r>
      <w:r>
        <w:t>в</w:t>
      </w:r>
      <w:r>
        <w:rPr>
          <w:spacing w:val="-14"/>
        </w:rPr>
        <w:t xml:space="preserve"> </w:t>
      </w:r>
      <w:r>
        <w:t>них</w:t>
      </w:r>
      <w:r>
        <w:rPr>
          <w:spacing w:val="-13"/>
        </w:rPr>
        <w:t xml:space="preserve"> </w:t>
      </w:r>
      <w:r>
        <w:t>информацию;</w:t>
      </w:r>
    </w:p>
    <w:p w:rsidR="00991C96" w:rsidRDefault="008A40EF">
      <w:pPr>
        <w:pStyle w:val="a3"/>
        <w:ind w:right="138"/>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w:t>
      </w:r>
      <w:r>
        <w:rPr>
          <w:spacing w:val="80"/>
        </w:rPr>
        <w:t xml:space="preserve"> </w:t>
      </w:r>
      <w:r>
        <w:t>с сообщением основных сведений о себе в соответствии с нормами, принятыми</w:t>
      </w:r>
      <w:r>
        <w:rPr>
          <w:spacing w:val="40"/>
        </w:rPr>
        <w:t xml:space="preserve"> </w:t>
      </w:r>
      <w:r>
        <w:t>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w:t>
      </w:r>
      <w:r>
        <w:rPr>
          <w:spacing w:val="40"/>
        </w:rPr>
        <w:t xml:space="preserve"> </w:t>
      </w:r>
      <w:r>
        <w:t>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w:t>
      </w:r>
      <w:r>
        <w:rPr>
          <w:spacing w:val="40"/>
        </w:rPr>
        <w:t xml:space="preserve"> </w:t>
      </w:r>
      <w:r>
        <w:t>с выражением и аргументацией своего мнения; письменно представлять результаты выполненной проектной работы (объём – до 250 слов);</w:t>
      </w:r>
    </w:p>
    <w:p w:rsidR="00991C96" w:rsidRDefault="008A40EF">
      <w:pPr>
        <w:pStyle w:val="a3"/>
        <w:ind w:right="140"/>
      </w:pPr>
      <w:r>
        <w:t>перевод как особый вид речевой деятельности: делать письменный 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991C96" w:rsidRDefault="008A40EF">
      <w:pPr>
        <w:pStyle w:val="a5"/>
        <w:numPr>
          <w:ilvl w:val="0"/>
          <w:numId w:val="226"/>
        </w:numPr>
        <w:tabs>
          <w:tab w:val="left" w:pos="1584"/>
        </w:tabs>
        <w:ind w:left="566" w:right="138" w:firstLine="708"/>
        <w:jc w:val="both"/>
        <w:rPr>
          <w:sz w:val="24"/>
        </w:rPr>
      </w:pPr>
      <w:r>
        <w:rPr>
          <w:sz w:val="24"/>
        </w:rPr>
        <w:t>владеть фонетическими навыками: различать на слух,</w:t>
      </w:r>
      <w:r>
        <w:rPr>
          <w:spacing w:val="40"/>
          <w:sz w:val="24"/>
        </w:rPr>
        <w:t xml:space="preserve"> </w:t>
      </w:r>
      <w:r>
        <w:rPr>
          <w:sz w:val="24"/>
        </w:rPr>
        <w:t>без ошибок, ведущих к сбою коммуникации, произносить слова с правильным ударением и фразы с соблюдением их ритмико- интонационных особенностей,</w:t>
      </w:r>
      <w:r>
        <w:rPr>
          <w:spacing w:val="40"/>
          <w:sz w:val="24"/>
        </w:rPr>
        <w:t xml:space="preserve"> </w:t>
      </w:r>
      <w:r>
        <w:rPr>
          <w:sz w:val="24"/>
        </w:rPr>
        <w:t>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w:t>
      </w:r>
      <w:r>
        <w:rPr>
          <w:spacing w:val="40"/>
          <w:sz w:val="24"/>
        </w:rPr>
        <w:t xml:space="preserve"> </w:t>
      </w:r>
      <w:r>
        <w:rPr>
          <w:sz w:val="24"/>
        </w:rPr>
        <w:t>и соответствующей интонацией, демонстрируя понимание содержания текста;</w:t>
      </w:r>
    </w:p>
    <w:p w:rsidR="00991C96" w:rsidRDefault="008A40EF">
      <w:pPr>
        <w:pStyle w:val="a3"/>
        <w:ind w:left="1275"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991C96" w:rsidRDefault="008A40EF">
      <w:pPr>
        <w:pStyle w:val="a3"/>
        <w:ind w:right="139"/>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w:t>
      </w:r>
      <w:r>
        <w:rPr>
          <w:spacing w:val="40"/>
        </w:rPr>
        <w:t xml:space="preserve"> </w:t>
      </w:r>
      <w:r>
        <w:t>пунктуационно правильно оформлять электронное сообщение личного характера, официальное (деловое) письмо, в том числе электронное;</w:t>
      </w:r>
    </w:p>
    <w:p w:rsidR="00991C96" w:rsidRDefault="008A40EF">
      <w:pPr>
        <w:pStyle w:val="a5"/>
        <w:numPr>
          <w:ilvl w:val="0"/>
          <w:numId w:val="226"/>
        </w:numPr>
        <w:tabs>
          <w:tab w:val="left" w:pos="1611"/>
        </w:tabs>
        <w:ind w:left="566" w:right="142" w:firstLine="708"/>
        <w:jc w:val="both"/>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91C96" w:rsidRDefault="008A40EF">
      <w:pPr>
        <w:pStyle w:val="a3"/>
        <w:ind w:right="137"/>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при помощи префиксов</w:t>
      </w:r>
      <w:r>
        <w:rPr>
          <w:spacing w:val="40"/>
        </w:rPr>
        <w:t xml:space="preserve"> </w:t>
      </w:r>
      <w:r>
        <w:t>dis-, mis-, re-, over-, under- и суффиксов -ise/-ize, -en; имена существительные</w:t>
      </w:r>
      <w:r>
        <w:rPr>
          <w:spacing w:val="40"/>
        </w:rPr>
        <w:t xml:space="preserve"> </w:t>
      </w:r>
      <w:r>
        <w:t>при помощи префиксов un-, in-/im-, il-/ir- и суффиксов -ance/-ence, -er/-or, -ing, -ist, -ity, -ment, -ness, -sion/-tion, -ship; имена прилагательные при</w:t>
      </w:r>
      <w:r>
        <w:rPr>
          <w:spacing w:val="-2"/>
        </w:rPr>
        <w:t xml:space="preserve"> </w:t>
      </w:r>
      <w:r>
        <w:t>помощи префиксов</w:t>
      </w:r>
      <w:r>
        <w:rPr>
          <w:spacing w:val="-1"/>
        </w:rPr>
        <w:t xml:space="preserve"> </w:t>
      </w:r>
      <w:r>
        <w:t>un-, in-/im-, il-/ir-</w:t>
      </w:r>
      <w:r>
        <w:rPr>
          <w:spacing w:val="-1"/>
        </w:rPr>
        <w:t xml:space="preserve"> </w:t>
      </w:r>
      <w:r>
        <w:t>inter-, non-, post-, pre-, super-</w:t>
      </w:r>
      <w:r>
        <w:rPr>
          <w:spacing w:val="-1"/>
        </w:rPr>
        <w:t xml:space="preserve"> </w:t>
      </w:r>
      <w:r>
        <w:t>и суффиксов -able/-ible, -al, - ed,</w:t>
      </w:r>
      <w:r>
        <w:rPr>
          <w:spacing w:val="8"/>
        </w:rPr>
        <w:t xml:space="preserve"> </w:t>
      </w:r>
      <w:r>
        <w:t>-ese,</w:t>
      </w:r>
      <w:r>
        <w:rPr>
          <w:spacing w:val="11"/>
        </w:rPr>
        <w:t xml:space="preserve"> </w:t>
      </w:r>
      <w:r>
        <w:t>-ful,</w:t>
      </w:r>
      <w:r>
        <w:rPr>
          <w:spacing w:val="13"/>
        </w:rPr>
        <w:t xml:space="preserve"> </w:t>
      </w:r>
      <w:r>
        <w:t>-ian/-an,</w:t>
      </w:r>
      <w:r>
        <w:rPr>
          <w:spacing w:val="13"/>
        </w:rPr>
        <w:t xml:space="preserve"> </w:t>
      </w:r>
      <w:r>
        <w:t>-ing,</w:t>
      </w:r>
      <w:r>
        <w:rPr>
          <w:spacing w:val="13"/>
        </w:rPr>
        <w:t xml:space="preserve"> </w:t>
      </w:r>
      <w:r>
        <w:t>-ish,</w:t>
      </w:r>
      <w:r>
        <w:rPr>
          <w:spacing w:val="11"/>
        </w:rPr>
        <w:t xml:space="preserve"> </w:t>
      </w:r>
      <w:r>
        <w:t>-ive,</w:t>
      </w:r>
      <w:r>
        <w:rPr>
          <w:spacing w:val="10"/>
        </w:rPr>
        <w:t xml:space="preserve"> </w:t>
      </w:r>
      <w:r>
        <w:t>-less,</w:t>
      </w:r>
      <w:r>
        <w:rPr>
          <w:spacing w:val="11"/>
        </w:rPr>
        <w:t xml:space="preserve"> </w:t>
      </w:r>
      <w:r>
        <w:t>-ly,</w:t>
      </w:r>
      <w:r>
        <w:rPr>
          <w:spacing w:val="11"/>
        </w:rPr>
        <w:t xml:space="preserve"> </w:t>
      </w:r>
      <w:r>
        <w:t>-ous,</w:t>
      </w:r>
      <w:r>
        <w:rPr>
          <w:spacing w:val="11"/>
        </w:rPr>
        <w:t xml:space="preserve"> </w:t>
      </w:r>
      <w:r>
        <w:t>-y;</w:t>
      </w:r>
      <w:r>
        <w:rPr>
          <w:spacing w:val="10"/>
        </w:rPr>
        <w:t xml:space="preserve"> </w:t>
      </w:r>
      <w:r>
        <w:t>наречия</w:t>
      </w:r>
      <w:r>
        <w:rPr>
          <w:spacing w:val="10"/>
        </w:rPr>
        <w:t xml:space="preserve"> </w:t>
      </w:r>
      <w:r>
        <w:t>при</w:t>
      </w:r>
      <w:r>
        <w:rPr>
          <w:spacing w:val="11"/>
        </w:rPr>
        <w:t xml:space="preserve"> </w:t>
      </w:r>
      <w:r>
        <w:t>помощи</w:t>
      </w:r>
      <w:r>
        <w:rPr>
          <w:spacing w:val="11"/>
        </w:rPr>
        <w:t xml:space="preserve"> </w:t>
      </w:r>
      <w:r>
        <w:t>префиксов</w:t>
      </w:r>
      <w:r>
        <w:rPr>
          <w:spacing w:val="10"/>
        </w:rPr>
        <w:t xml:space="preserve"> </w:t>
      </w:r>
      <w:r>
        <w:t>un-,</w:t>
      </w:r>
      <w:r>
        <w:rPr>
          <w:spacing w:val="10"/>
        </w:rPr>
        <w:t xml:space="preserve"> </w:t>
      </w:r>
      <w:r>
        <w:t>in-/im-</w:t>
      </w:r>
      <w:r>
        <w:rPr>
          <w:spacing w:val="-10"/>
        </w:rPr>
        <w:t>,</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il-/ir- и суффикса -ly; числительные при помощи суффиксов -teen, -ty, -th);</w:t>
      </w:r>
      <w:r>
        <w:rPr>
          <w:spacing w:val="40"/>
        </w:rPr>
        <w:t xml:space="preserve"> </w:t>
      </w:r>
      <w: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w:t>
      </w:r>
      <w:r>
        <w:rPr>
          <w:spacing w:val="40"/>
        </w:rPr>
        <w:t xml:space="preserve"> </w:t>
      </w:r>
      <w:r>
        <w:t>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 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Pr>
          <w:spacing w:val="40"/>
        </w:rPr>
        <w:t xml:space="preserve"> </w:t>
      </w:r>
      <w:r>
        <w:t>с использованием конверсии (образование имён существительных</w:t>
      </w:r>
      <w:r>
        <w:rPr>
          <w:spacing w:val="40"/>
        </w:rPr>
        <w:t xml:space="preserve"> </w:t>
      </w:r>
      <w:r>
        <w:t>от неопределённых форм глаголов (to run – a run); имён существительных</w:t>
      </w:r>
      <w:r>
        <w:rPr>
          <w:spacing w:val="40"/>
        </w:rPr>
        <w:t xml:space="preserve"> </w:t>
      </w:r>
      <w:r>
        <w:t>от прилагательных (rich people – the rich); глаголов от имён существительных</w:t>
      </w:r>
      <w:r>
        <w:rPr>
          <w:spacing w:val="40"/>
        </w:rPr>
        <w:t xml:space="preserve"> </w:t>
      </w:r>
      <w:r>
        <w:t>(a hand – to hand); глаголов от имён прилагательных (cool – to cool);</w:t>
      </w:r>
    </w:p>
    <w:p w:rsidR="00991C96" w:rsidRDefault="008A40EF">
      <w:pPr>
        <w:pStyle w:val="a3"/>
        <w:ind w:right="139"/>
      </w:pPr>
      <w:r>
        <w:t>распознавать и употреблять в устной и письменной речи имена прилагательные на -ed и - ing (excited – exciting);</w:t>
      </w:r>
    </w:p>
    <w:p w:rsidR="00991C96" w:rsidRDefault="008A40EF">
      <w:pPr>
        <w:pStyle w:val="a3"/>
        <w:ind w:right="14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91C96" w:rsidRDefault="008A40EF">
      <w:pPr>
        <w:pStyle w:val="a3"/>
        <w:ind w:right="14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91C96" w:rsidRDefault="008A40EF">
      <w:pPr>
        <w:pStyle w:val="a5"/>
        <w:numPr>
          <w:ilvl w:val="0"/>
          <w:numId w:val="226"/>
        </w:numPr>
        <w:tabs>
          <w:tab w:val="left" w:pos="1541"/>
        </w:tabs>
        <w:ind w:left="566" w:right="146"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91C96" w:rsidRDefault="008A40EF">
      <w:pPr>
        <w:pStyle w:val="a3"/>
        <w:ind w:left="1275" w:firstLine="0"/>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991C96" w:rsidRDefault="008A40EF">
      <w:pPr>
        <w:pStyle w:val="a3"/>
        <w:ind w:right="145"/>
        <w:jc w:val="left"/>
      </w:pPr>
      <w:r>
        <w:t>предложения, в том числе с несколькими обстоятельствами, следующими</w:t>
      </w:r>
      <w:r>
        <w:rPr>
          <w:spacing w:val="80"/>
        </w:rPr>
        <w:t xml:space="preserve"> </w:t>
      </w:r>
      <w:r>
        <w:t xml:space="preserve">в определённом </w:t>
      </w:r>
      <w:r>
        <w:rPr>
          <w:spacing w:val="-2"/>
        </w:rPr>
        <w:t>порядке;</w:t>
      </w:r>
    </w:p>
    <w:p w:rsidR="00991C96" w:rsidRDefault="008A40EF">
      <w:pPr>
        <w:pStyle w:val="a3"/>
        <w:ind w:left="1275" w:firstLine="0"/>
        <w:jc w:val="left"/>
      </w:pPr>
      <w:r>
        <w:t>предложения</w:t>
      </w:r>
      <w:r>
        <w:rPr>
          <w:spacing w:val="-4"/>
        </w:rPr>
        <w:t xml:space="preserve"> </w:t>
      </w:r>
      <w:r>
        <w:t>с</w:t>
      </w:r>
      <w:r>
        <w:rPr>
          <w:spacing w:val="-5"/>
        </w:rPr>
        <w:t xml:space="preserve"> </w:t>
      </w:r>
      <w:r>
        <w:t>начальным</w:t>
      </w:r>
      <w:r>
        <w:rPr>
          <w:spacing w:val="-3"/>
        </w:rPr>
        <w:t xml:space="preserve"> </w:t>
      </w:r>
      <w:r>
        <w:rPr>
          <w:spacing w:val="-5"/>
        </w:rPr>
        <w:t>It;</w:t>
      </w:r>
    </w:p>
    <w:p w:rsidR="00991C96" w:rsidRDefault="008A40EF">
      <w:pPr>
        <w:pStyle w:val="a3"/>
        <w:ind w:left="1275" w:firstLine="0"/>
        <w:jc w:val="left"/>
      </w:pPr>
      <w:r>
        <w:t>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991C96" w:rsidRDefault="008A40EF">
      <w:pPr>
        <w:pStyle w:val="a3"/>
        <w:ind w:right="145"/>
        <w:jc w:val="left"/>
      </w:pPr>
      <w:r>
        <w:t>предложения с глагольными конструкциями, содержащими глаголы-связки</w:t>
      </w:r>
      <w:r>
        <w:rPr>
          <w:spacing w:val="40"/>
        </w:rPr>
        <w:t xml:space="preserve"> </w:t>
      </w:r>
      <w:r>
        <w:t>to</w:t>
      </w:r>
      <w:r>
        <w:rPr>
          <w:spacing w:val="-1"/>
        </w:rPr>
        <w:t xml:space="preserve"> </w:t>
      </w:r>
      <w:r>
        <w:t>be, to</w:t>
      </w:r>
      <w:r>
        <w:rPr>
          <w:spacing w:val="-1"/>
        </w:rPr>
        <w:t xml:space="preserve"> </w:t>
      </w:r>
      <w:r>
        <w:t>look, to seem, to feel;</w:t>
      </w:r>
    </w:p>
    <w:p w:rsidR="00991C96" w:rsidRDefault="008A40EF">
      <w:pPr>
        <w:pStyle w:val="a3"/>
        <w:ind w:left="1275" w:right="2666" w:firstLine="0"/>
        <w:jc w:val="left"/>
      </w:pPr>
      <w:r>
        <w:t>предложения cо сложным дополнением – Complex Object; предложения</w:t>
      </w:r>
      <w:r>
        <w:rPr>
          <w:spacing w:val="-6"/>
        </w:rPr>
        <w:t xml:space="preserve"> </w:t>
      </w:r>
      <w:r>
        <w:t>cо</w:t>
      </w:r>
      <w:r>
        <w:rPr>
          <w:spacing w:val="-6"/>
        </w:rPr>
        <w:t xml:space="preserve"> </w:t>
      </w:r>
      <w:r>
        <w:t>сложным</w:t>
      </w:r>
      <w:r>
        <w:rPr>
          <w:spacing w:val="-7"/>
        </w:rPr>
        <w:t xml:space="preserve"> </w:t>
      </w:r>
      <w:r>
        <w:t>подлежащим</w:t>
      </w:r>
      <w:r>
        <w:rPr>
          <w:spacing w:val="-7"/>
        </w:rPr>
        <w:t xml:space="preserve"> </w:t>
      </w:r>
      <w:r>
        <w:t>–</w:t>
      </w:r>
      <w:r>
        <w:rPr>
          <w:spacing w:val="-6"/>
        </w:rPr>
        <w:t xml:space="preserve"> </w:t>
      </w:r>
      <w:r>
        <w:t>Complex</w:t>
      </w:r>
      <w:r>
        <w:rPr>
          <w:spacing w:val="-4"/>
        </w:rPr>
        <w:t xml:space="preserve"> </w:t>
      </w:r>
      <w:r>
        <w:t>Subject;</w:t>
      </w:r>
    </w:p>
    <w:p w:rsidR="00991C96" w:rsidRPr="008A40EF" w:rsidRDefault="008A40EF">
      <w:pPr>
        <w:pStyle w:val="a3"/>
        <w:ind w:right="145"/>
        <w:jc w:val="left"/>
        <w:rPr>
          <w:lang w:val="en-US"/>
        </w:rPr>
      </w:pPr>
      <w:r>
        <w:t>инверсию</w:t>
      </w:r>
      <w:r w:rsidRPr="008A40EF">
        <w:rPr>
          <w:lang w:val="en-US"/>
        </w:rPr>
        <w:t xml:space="preserve"> </w:t>
      </w:r>
      <w:r>
        <w:t>с</w:t>
      </w:r>
      <w:r w:rsidRPr="008A40EF">
        <w:rPr>
          <w:lang w:val="en-US"/>
        </w:rPr>
        <w:t xml:space="preserve"> </w:t>
      </w:r>
      <w:r>
        <w:t>конструкциями</w:t>
      </w:r>
      <w:r w:rsidRPr="008A40EF">
        <w:rPr>
          <w:spacing w:val="20"/>
          <w:lang w:val="en-US"/>
        </w:rPr>
        <w:t xml:space="preserve"> </w:t>
      </w:r>
      <w:r w:rsidRPr="008A40EF">
        <w:rPr>
          <w:lang w:val="en-US"/>
        </w:rPr>
        <w:t>hardly (ever) … when, no sooner … that, if only …;</w:t>
      </w:r>
      <w:r w:rsidRPr="008A40EF">
        <w:rPr>
          <w:spacing w:val="80"/>
          <w:lang w:val="en-US"/>
        </w:rPr>
        <w:t xml:space="preserve"> </w:t>
      </w:r>
      <w:r>
        <w:t>в</w:t>
      </w:r>
      <w:r w:rsidRPr="008A40EF">
        <w:rPr>
          <w:spacing w:val="21"/>
          <w:lang w:val="en-US"/>
        </w:rPr>
        <w:t xml:space="preserve"> </w:t>
      </w:r>
      <w:r>
        <w:t>условных</w:t>
      </w:r>
      <w:r w:rsidRPr="008A40EF">
        <w:rPr>
          <w:spacing w:val="40"/>
          <w:lang w:val="en-US"/>
        </w:rPr>
        <w:t xml:space="preserve"> </w:t>
      </w:r>
      <w:r>
        <w:t>предложениях</w:t>
      </w:r>
      <w:r w:rsidRPr="008A40EF">
        <w:rPr>
          <w:lang w:val="en-US"/>
        </w:rPr>
        <w:t xml:space="preserve"> (If) … should do;</w:t>
      </w:r>
    </w:p>
    <w:p w:rsidR="00991C96" w:rsidRDefault="008A40EF">
      <w:pPr>
        <w:pStyle w:val="a3"/>
        <w:ind w:left="1275"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991C96" w:rsidRDefault="008A40EF">
      <w:pPr>
        <w:pStyle w:val="a3"/>
        <w:ind w:firstLine="0"/>
        <w:jc w:val="left"/>
      </w:pPr>
      <w:r>
        <w:t>what,</w:t>
      </w:r>
      <w:r>
        <w:rPr>
          <w:spacing w:val="-2"/>
        </w:rPr>
        <w:t xml:space="preserve"> </w:t>
      </w:r>
      <w:r>
        <w:t>why,</w:t>
      </w:r>
      <w:r>
        <w:rPr>
          <w:spacing w:val="-1"/>
        </w:rPr>
        <w:t xml:space="preserve"> </w:t>
      </w:r>
      <w:r>
        <w:rPr>
          <w:spacing w:val="-4"/>
        </w:rPr>
        <w:t>how;</w:t>
      </w:r>
    </w:p>
    <w:p w:rsidR="00991C96" w:rsidRDefault="008A40EF">
      <w:pPr>
        <w:pStyle w:val="a3"/>
        <w:ind w:right="141"/>
      </w:pPr>
      <w:r>
        <w:t>сложноподчинённые предложения с определительными придаточными</w:t>
      </w:r>
      <w:r>
        <w:rPr>
          <w:spacing w:val="40"/>
        </w:rPr>
        <w:t xml:space="preserve"> </w:t>
      </w:r>
      <w:r>
        <w:t>с союзными словами who, which, that;</w:t>
      </w:r>
    </w:p>
    <w:p w:rsidR="00991C96" w:rsidRDefault="008A40EF">
      <w:pPr>
        <w:pStyle w:val="a3"/>
        <w:ind w:right="148"/>
      </w:pPr>
      <w:r>
        <w:t xml:space="preserve">сложноподчинённые предложения с союзными словами whoever, whatever, however, </w:t>
      </w:r>
      <w:r>
        <w:rPr>
          <w:spacing w:val="-2"/>
        </w:rPr>
        <w:t>whenever;</w:t>
      </w:r>
    </w:p>
    <w:p w:rsidR="00991C96" w:rsidRDefault="008A40EF">
      <w:pPr>
        <w:pStyle w:val="a3"/>
        <w:ind w:right="144"/>
      </w:pPr>
      <w:r>
        <w:t>условные</w:t>
      </w:r>
      <w:r>
        <w:rPr>
          <w:spacing w:val="-4"/>
        </w:rPr>
        <w:t xml:space="preserve"> </w:t>
      </w:r>
      <w:r>
        <w:t>предложения</w:t>
      </w:r>
      <w:r>
        <w:rPr>
          <w:spacing w:val="-4"/>
        </w:rPr>
        <w:t xml:space="preserve"> </w:t>
      </w:r>
      <w:r>
        <w:t>с</w:t>
      </w:r>
      <w:r>
        <w:rPr>
          <w:spacing w:val="-3"/>
        </w:rPr>
        <w:t xml:space="preserve"> </w:t>
      </w:r>
      <w:r>
        <w:t>глаголами</w:t>
      </w:r>
      <w:r>
        <w:rPr>
          <w:spacing w:val="-1"/>
        </w:rPr>
        <w:t xml:space="preserve"> </w:t>
      </w:r>
      <w:r>
        <w:t>в</w:t>
      </w:r>
      <w:r>
        <w:rPr>
          <w:spacing w:val="-3"/>
        </w:rPr>
        <w:t xml:space="preserve"> </w:t>
      </w:r>
      <w:r>
        <w:t>изъявительном</w:t>
      </w:r>
      <w:r>
        <w:rPr>
          <w:spacing w:val="-4"/>
        </w:rPr>
        <w:t xml:space="preserve"> </w:t>
      </w:r>
      <w:r>
        <w:t>наклонении</w:t>
      </w:r>
      <w:r>
        <w:rPr>
          <w:spacing w:val="40"/>
        </w:rPr>
        <w:t xml:space="preserve"> </w:t>
      </w:r>
      <w:r>
        <w:t>(Conditional</w:t>
      </w:r>
      <w:r>
        <w:rPr>
          <w:spacing w:val="-2"/>
        </w:rPr>
        <w:t xml:space="preserve"> </w:t>
      </w:r>
      <w:r>
        <w:t>0,</w:t>
      </w:r>
      <w:r>
        <w:rPr>
          <w:spacing w:val="-2"/>
        </w:rPr>
        <w:t xml:space="preserve"> </w:t>
      </w:r>
      <w:r>
        <w:t>Conditional I) и с глаголами в сослагательном наклонении (Conditional II и Conditional III);</w:t>
      </w:r>
    </w:p>
    <w:p w:rsidR="00991C96" w:rsidRPr="008A40EF" w:rsidRDefault="008A40EF">
      <w:pPr>
        <w:pStyle w:val="a3"/>
        <w:ind w:right="137"/>
        <w:rPr>
          <w:lang w:val="en-US"/>
        </w:rPr>
      </w:pPr>
      <w:r>
        <w:t>все</w:t>
      </w:r>
      <w:r w:rsidRPr="008A40EF">
        <w:rPr>
          <w:lang w:val="en-US"/>
        </w:rPr>
        <w:t xml:space="preserve"> </w:t>
      </w:r>
      <w:r>
        <w:t>типы</w:t>
      </w:r>
      <w:r w:rsidRPr="008A40EF">
        <w:rPr>
          <w:lang w:val="en-US"/>
        </w:rPr>
        <w:t xml:space="preserve"> </w:t>
      </w:r>
      <w:r>
        <w:t>вопросительных</w:t>
      </w:r>
      <w:r w:rsidRPr="008A40EF">
        <w:rPr>
          <w:lang w:val="en-US"/>
        </w:rPr>
        <w:t xml:space="preserve"> </w:t>
      </w:r>
      <w:r>
        <w:t>предложений</w:t>
      </w:r>
      <w:r w:rsidRPr="008A40EF">
        <w:rPr>
          <w:lang w:val="en-US"/>
        </w:rPr>
        <w:t xml:space="preserve"> (</w:t>
      </w:r>
      <w:r>
        <w:t>общий</w:t>
      </w:r>
      <w:r w:rsidRPr="008A40EF">
        <w:rPr>
          <w:lang w:val="en-US"/>
        </w:rPr>
        <w:t xml:space="preserve">, </w:t>
      </w:r>
      <w:r>
        <w:t>специальный</w:t>
      </w:r>
      <w:r w:rsidRPr="008A40EF">
        <w:rPr>
          <w:lang w:val="en-US"/>
        </w:rPr>
        <w:t xml:space="preserve">, </w:t>
      </w:r>
      <w:r>
        <w:t>альтернативный</w:t>
      </w:r>
      <w:r w:rsidRPr="008A40EF">
        <w:rPr>
          <w:lang w:val="en-US"/>
        </w:rPr>
        <w:t xml:space="preserve">, </w:t>
      </w:r>
      <w:r>
        <w:t>разделительный</w:t>
      </w:r>
      <w:r w:rsidRPr="008A40EF">
        <w:rPr>
          <w:lang w:val="en-US"/>
        </w:rPr>
        <w:t xml:space="preserve"> </w:t>
      </w:r>
      <w:r>
        <w:t>вопросы</w:t>
      </w:r>
      <w:r w:rsidRPr="008A40EF">
        <w:rPr>
          <w:lang w:val="en-US"/>
        </w:rPr>
        <w:t xml:space="preserve"> </w:t>
      </w:r>
      <w:r>
        <w:t>в</w:t>
      </w:r>
      <w:r w:rsidRPr="008A40EF">
        <w:rPr>
          <w:lang w:val="en-US"/>
        </w:rPr>
        <w:t xml:space="preserve"> Present/Past/Future Simple Tense; Present/Past Continuous Tense; Present/Past Perfect Tense; Present Perfect Continuous Tense);</w:t>
      </w:r>
    </w:p>
    <w:p w:rsidR="00991C96" w:rsidRDefault="008A40EF">
      <w:pPr>
        <w:pStyle w:val="a3"/>
        <w:spacing w:before="1"/>
        <w:ind w:right="143"/>
      </w:pPr>
      <w:r>
        <w:t>повествовательные, вопросительные и побудительные предложения</w:t>
      </w:r>
      <w:r>
        <w:rPr>
          <w:spacing w:val="40"/>
        </w:rPr>
        <w:t xml:space="preserve"> </w:t>
      </w:r>
      <w:r>
        <w:t>в косвенной речи в настоящем и прошедшем времени; согласование времён</w:t>
      </w:r>
      <w:r>
        <w:rPr>
          <w:spacing w:val="40"/>
        </w:rPr>
        <w:t xml:space="preserve"> </w:t>
      </w:r>
      <w:r>
        <w:t>в рамках сложного предложения;</w:t>
      </w:r>
    </w:p>
    <w:p w:rsidR="00991C96" w:rsidRDefault="008A40EF">
      <w:pPr>
        <w:pStyle w:val="a3"/>
        <w:ind w:left="1275" w:firstLine="0"/>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991C96" w:rsidRPr="008A40EF" w:rsidRDefault="008A40EF">
      <w:pPr>
        <w:pStyle w:val="a3"/>
        <w:ind w:left="1275" w:firstLine="0"/>
        <w:rPr>
          <w:lang w:val="en-US"/>
        </w:rPr>
      </w:pPr>
      <w:r>
        <w:t>предложения</w:t>
      </w:r>
      <w:r w:rsidRPr="008A40EF">
        <w:rPr>
          <w:spacing w:val="20"/>
          <w:lang w:val="en-US"/>
        </w:rPr>
        <w:t xml:space="preserve"> </w:t>
      </w:r>
      <w:r>
        <w:t>с</w:t>
      </w:r>
      <w:r w:rsidRPr="008A40EF">
        <w:rPr>
          <w:spacing w:val="19"/>
          <w:lang w:val="en-US"/>
        </w:rPr>
        <w:t xml:space="preserve"> </w:t>
      </w:r>
      <w:r>
        <w:t>конструкциями</w:t>
      </w:r>
      <w:r w:rsidRPr="008A40EF">
        <w:rPr>
          <w:spacing w:val="22"/>
          <w:lang w:val="en-US"/>
        </w:rPr>
        <w:t xml:space="preserve"> </w:t>
      </w:r>
      <w:r w:rsidRPr="008A40EF">
        <w:rPr>
          <w:lang w:val="en-US"/>
        </w:rPr>
        <w:t>as</w:t>
      </w:r>
      <w:r w:rsidRPr="008A40EF">
        <w:rPr>
          <w:spacing w:val="20"/>
          <w:lang w:val="en-US"/>
        </w:rPr>
        <w:t xml:space="preserve"> </w:t>
      </w:r>
      <w:r w:rsidRPr="008A40EF">
        <w:rPr>
          <w:lang w:val="en-US"/>
        </w:rPr>
        <w:t>…</w:t>
      </w:r>
      <w:r w:rsidRPr="008A40EF">
        <w:rPr>
          <w:spacing w:val="19"/>
          <w:lang w:val="en-US"/>
        </w:rPr>
        <w:t xml:space="preserve"> </w:t>
      </w:r>
      <w:r w:rsidRPr="008A40EF">
        <w:rPr>
          <w:lang w:val="en-US"/>
        </w:rPr>
        <w:t>as,</w:t>
      </w:r>
      <w:r w:rsidRPr="008A40EF">
        <w:rPr>
          <w:spacing w:val="20"/>
          <w:lang w:val="en-US"/>
        </w:rPr>
        <w:t xml:space="preserve"> </w:t>
      </w:r>
      <w:r w:rsidRPr="008A40EF">
        <w:rPr>
          <w:lang w:val="en-US"/>
        </w:rPr>
        <w:t>not</w:t>
      </w:r>
      <w:r w:rsidRPr="008A40EF">
        <w:rPr>
          <w:spacing w:val="20"/>
          <w:lang w:val="en-US"/>
        </w:rPr>
        <w:t xml:space="preserve"> </w:t>
      </w:r>
      <w:r w:rsidRPr="008A40EF">
        <w:rPr>
          <w:lang w:val="en-US"/>
        </w:rPr>
        <w:t>so</w:t>
      </w:r>
      <w:r w:rsidRPr="008A40EF">
        <w:rPr>
          <w:spacing w:val="17"/>
          <w:lang w:val="en-US"/>
        </w:rPr>
        <w:t xml:space="preserve"> </w:t>
      </w:r>
      <w:r w:rsidRPr="008A40EF">
        <w:rPr>
          <w:lang w:val="en-US"/>
        </w:rPr>
        <w:t>…</w:t>
      </w:r>
      <w:r w:rsidRPr="008A40EF">
        <w:rPr>
          <w:spacing w:val="20"/>
          <w:lang w:val="en-US"/>
        </w:rPr>
        <w:t xml:space="preserve"> </w:t>
      </w:r>
      <w:r w:rsidRPr="008A40EF">
        <w:rPr>
          <w:lang w:val="en-US"/>
        </w:rPr>
        <w:t>as;</w:t>
      </w:r>
      <w:r w:rsidRPr="008A40EF">
        <w:rPr>
          <w:spacing w:val="21"/>
          <w:lang w:val="en-US"/>
        </w:rPr>
        <w:t xml:space="preserve"> </w:t>
      </w:r>
      <w:r w:rsidRPr="008A40EF">
        <w:rPr>
          <w:lang w:val="en-US"/>
        </w:rPr>
        <w:t>both</w:t>
      </w:r>
      <w:r w:rsidRPr="008A40EF">
        <w:rPr>
          <w:spacing w:val="19"/>
          <w:lang w:val="en-US"/>
        </w:rPr>
        <w:t xml:space="preserve"> </w:t>
      </w:r>
      <w:r w:rsidRPr="008A40EF">
        <w:rPr>
          <w:lang w:val="en-US"/>
        </w:rPr>
        <w:t>…</w:t>
      </w:r>
      <w:r w:rsidRPr="008A40EF">
        <w:rPr>
          <w:spacing w:val="20"/>
          <w:lang w:val="en-US"/>
        </w:rPr>
        <w:t xml:space="preserve"> </w:t>
      </w:r>
      <w:r w:rsidRPr="008A40EF">
        <w:rPr>
          <w:lang w:val="en-US"/>
        </w:rPr>
        <w:t>and</w:t>
      </w:r>
      <w:r w:rsidRPr="008A40EF">
        <w:rPr>
          <w:spacing w:val="19"/>
          <w:lang w:val="en-US"/>
        </w:rPr>
        <w:t xml:space="preserve"> </w:t>
      </w:r>
      <w:r w:rsidRPr="008A40EF">
        <w:rPr>
          <w:lang w:val="en-US"/>
        </w:rPr>
        <w:t>…,</w:t>
      </w:r>
      <w:r w:rsidRPr="008A40EF">
        <w:rPr>
          <w:spacing w:val="17"/>
          <w:lang w:val="en-US"/>
        </w:rPr>
        <w:t xml:space="preserve"> </w:t>
      </w:r>
      <w:r w:rsidRPr="008A40EF">
        <w:rPr>
          <w:lang w:val="en-US"/>
        </w:rPr>
        <w:t>either</w:t>
      </w:r>
      <w:r w:rsidRPr="008A40EF">
        <w:rPr>
          <w:spacing w:val="19"/>
          <w:lang w:val="en-US"/>
        </w:rPr>
        <w:t xml:space="preserve"> </w:t>
      </w:r>
      <w:r w:rsidRPr="008A40EF">
        <w:rPr>
          <w:lang w:val="en-US"/>
        </w:rPr>
        <w:t>…</w:t>
      </w:r>
      <w:r w:rsidRPr="008A40EF">
        <w:rPr>
          <w:spacing w:val="19"/>
          <w:lang w:val="en-US"/>
        </w:rPr>
        <w:t xml:space="preserve"> </w:t>
      </w:r>
      <w:r w:rsidRPr="008A40EF">
        <w:rPr>
          <w:lang w:val="en-US"/>
        </w:rPr>
        <w:t>or,</w:t>
      </w:r>
      <w:r w:rsidRPr="008A40EF">
        <w:rPr>
          <w:spacing w:val="19"/>
          <w:lang w:val="en-US"/>
        </w:rPr>
        <w:t xml:space="preserve"> </w:t>
      </w:r>
      <w:r w:rsidRPr="008A40EF">
        <w:rPr>
          <w:lang w:val="en-US"/>
        </w:rPr>
        <w:t>neither</w:t>
      </w:r>
      <w:r w:rsidRPr="008A40EF">
        <w:rPr>
          <w:spacing w:val="19"/>
          <w:lang w:val="en-US"/>
        </w:rPr>
        <w:t xml:space="preserve"> </w:t>
      </w:r>
      <w:r w:rsidRPr="008A40EF">
        <w:rPr>
          <w:spacing w:val="-10"/>
          <w:lang w:val="en-US"/>
        </w:rPr>
        <w:t>…</w:t>
      </w:r>
    </w:p>
    <w:p w:rsidR="00991C96" w:rsidRPr="008A40EF" w:rsidRDefault="00991C96">
      <w:pPr>
        <w:pStyle w:val="a3"/>
        <w:rPr>
          <w:lang w:val="en-US"/>
        </w:rPr>
        <w:sectPr w:rsidR="00991C96" w:rsidRPr="008A40EF">
          <w:pgSz w:w="11910" w:h="16840"/>
          <w:pgMar w:top="760" w:right="425" w:bottom="1040" w:left="566" w:header="0" w:footer="810" w:gutter="0"/>
          <w:cols w:space="720"/>
        </w:sectPr>
      </w:pPr>
    </w:p>
    <w:p w:rsidR="00991C96" w:rsidRDefault="008A40EF">
      <w:pPr>
        <w:pStyle w:val="a3"/>
        <w:ind w:firstLine="0"/>
        <w:jc w:val="left"/>
      </w:pPr>
      <w:r>
        <w:rPr>
          <w:spacing w:val="-4"/>
        </w:rPr>
        <w:lastRenderedPageBreak/>
        <w:t>nor;</w:t>
      </w:r>
    </w:p>
    <w:p w:rsidR="00991C96" w:rsidRDefault="008A40EF">
      <w:pPr>
        <w:rPr>
          <w:sz w:val="24"/>
        </w:rPr>
      </w:pPr>
      <w:r>
        <w:br w:type="column"/>
      </w:r>
    </w:p>
    <w:p w:rsidR="00991C96" w:rsidRDefault="008A40EF">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991C96" w:rsidRPr="008A40EF" w:rsidRDefault="008A40EF">
      <w:pPr>
        <w:pStyle w:val="a3"/>
        <w:ind w:left="281" w:firstLine="0"/>
        <w:jc w:val="left"/>
        <w:rPr>
          <w:lang w:val="en-US"/>
        </w:rPr>
      </w:pPr>
      <w:r>
        <w:t>конструкции</w:t>
      </w:r>
      <w:r w:rsidRPr="008A40EF">
        <w:rPr>
          <w:spacing w:val="-4"/>
          <w:lang w:val="en-US"/>
        </w:rPr>
        <w:t xml:space="preserve"> </w:t>
      </w:r>
      <w:r>
        <w:t>с</w:t>
      </w:r>
      <w:r w:rsidRPr="008A40EF">
        <w:rPr>
          <w:spacing w:val="-3"/>
          <w:lang w:val="en-US"/>
        </w:rPr>
        <w:t xml:space="preserve"> </w:t>
      </w:r>
      <w:r>
        <w:t>глаголами</w:t>
      </w:r>
      <w:r w:rsidRPr="008A40EF">
        <w:rPr>
          <w:spacing w:val="-2"/>
          <w:lang w:val="en-US"/>
        </w:rPr>
        <w:t xml:space="preserve"> </w:t>
      </w:r>
      <w:r>
        <w:t>на</w:t>
      </w:r>
      <w:r w:rsidRPr="008A40EF">
        <w:rPr>
          <w:spacing w:val="-1"/>
          <w:lang w:val="en-US"/>
        </w:rPr>
        <w:t xml:space="preserve"> </w:t>
      </w:r>
      <w:r w:rsidRPr="008A40EF">
        <w:rPr>
          <w:lang w:val="en-US"/>
        </w:rPr>
        <w:t>-ing:</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love/hate</w:t>
      </w:r>
      <w:r w:rsidRPr="008A40EF">
        <w:rPr>
          <w:spacing w:val="-2"/>
          <w:lang w:val="en-US"/>
        </w:rPr>
        <w:t xml:space="preserve"> </w:t>
      </w:r>
      <w:r w:rsidRPr="008A40EF">
        <w:rPr>
          <w:lang w:val="en-US"/>
        </w:rPr>
        <w:t>doing</w:t>
      </w:r>
      <w:r w:rsidRPr="008A40EF">
        <w:rPr>
          <w:spacing w:val="-3"/>
          <w:lang w:val="en-US"/>
        </w:rPr>
        <w:t xml:space="preserve"> </w:t>
      </w:r>
      <w:r w:rsidRPr="008A40EF">
        <w:rPr>
          <w:spacing w:val="-2"/>
          <w:lang w:val="en-US"/>
        </w:rPr>
        <w:t>smth;</w:t>
      </w:r>
    </w:p>
    <w:p w:rsidR="00991C96" w:rsidRPr="008A40EF" w:rsidRDefault="008A40EF">
      <w:pPr>
        <w:pStyle w:val="a3"/>
        <w:ind w:left="281" w:firstLine="0"/>
        <w:jc w:val="left"/>
        <w:rPr>
          <w:lang w:val="en-US"/>
        </w:rPr>
      </w:pPr>
      <w:r>
        <w:t>конструкции</w:t>
      </w:r>
      <w:r w:rsidRPr="008A40EF">
        <w:rPr>
          <w:spacing w:val="27"/>
          <w:lang w:val="en-US"/>
        </w:rPr>
        <w:t xml:space="preserve"> </w:t>
      </w:r>
      <w:r w:rsidRPr="008A40EF">
        <w:rPr>
          <w:lang w:val="en-US"/>
        </w:rPr>
        <w:t>c</w:t>
      </w:r>
      <w:r w:rsidRPr="008A40EF">
        <w:rPr>
          <w:spacing w:val="24"/>
          <w:lang w:val="en-US"/>
        </w:rPr>
        <w:t xml:space="preserve"> </w:t>
      </w:r>
      <w:r>
        <w:t>глаголами</w:t>
      </w:r>
      <w:r w:rsidRPr="008A40EF">
        <w:rPr>
          <w:spacing w:val="27"/>
          <w:lang w:val="en-US"/>
        </w:rPr>
        <w:t xml:space="preserve"> </w:t>
      </w:r>
      <w:r w:rsidRPr="008A40EF">
        <w:rPr>
          <w:lang w:val="en-US"/>
        </w:rPr>
        <w:t>to</w:t>
      </w:r>
      <w:r w:rsidRPr="008A40EF">
        <w:rPr>
          <w:spacing w:val="26"/>
          <w:lang w:val="en-US"/>
        </w:rPr>
        <w:t xml:space="preserve"> </w:t>
      </w:r>
      <w:r w:rsidRPr="008A40EF">
        <w:rPr>
          <w:lang w:val="en-US"/>
        </w:rPr>
        <w:t>stop,</w:t>
      </w:r>
      <w:r w:rsidRPr="008A40EF">
        <w:rPr>
          <w:spacing w:val="25"/>
          <w:lang w:val="en-US"/>
        </w:rPr>
        <w:t xml:space="preserve"> </w:t>
      </w:r>
      <w:r w:rsidRPr="008A40EF">
        <w:rPr>
          <w:lang w:val="en-US"/>
        </w:rPr>
        <w:t>to</w:t>
      </w:r>
      <w:r w:rsidRPr="008A40EF">
        <w:rPr>
          <w:spacing w:val="26"/>
          <w:lang w:val="en-US"/>
        </w:rPr>
        <w:t xml:space="preserve"> </w:t>
      </w:r>
      <w:r w:rsidRPr="008A40EF">
        <w:rPr>
          <w:lang w:val="en-US"/>
        </w:rPr>
        <w:t>remember,</w:t>
      </w:r>
      <w:r w:rsidRPr="008A40EF">
        <w:rPr>
          <w:spacing w:val="25"/>
          <w:lang w:val="en-US"/>
        </w:rPr>
        <w:t xml:space="preserve"> </w:t>
      </w:r>
      <w:r w:rsidRPr="008A40EF">
        <w:rPr>
          <w:lang w:val="en-US"/>
        </w:rPr>
        <w:t>to</w:t>
      </w:r>
      <w:r w:rsidRPr="008A40EF">
        <w:rPr>
          <w:spacing w:val="25"/>
          <w:lang w:val="en-US"/>
        </w:rPr>
        <w:t xml:space="preserve"> </w:t>
      </w:r>
      <w:r w:rsidRPr="008A40EF">
        <w:rPr>
          <w:lang w:val="en-US"/>
        </w:rPr>
        <w:t>forget</w:t>
      </w:r>
      <w:r w:rsidRPr="008A40EF">
        <w:rPr>
          <w:spacing w:val="26"/>
          <w:lang w:val="en-US"/>
        </w:rPr>
        <w:t xml:space="preserve"> </w:t>
      </w:r>
      <w:r w:rsidRPr="008A40EF">
        <w:rPr>
          <w:lang w:val="en-US"/>
        </w:rPr>
        <w:t>(</w:t>
      </w:r>
      <w:r>
        <w:t>разница</w:t>
      </w:r>
      <w:r w:rsidRPr="008A40EF">
        <w:rPr>
          <w:spacing w:val="25"/>
          <w:lang w:val="en-US"/>
        </w:rPr>
        <w:t xml:space="preserve"> </w:t>
      </w:r>
      <w:r>
        <w:t>в</w:t>
      </w:r>
      <w:r w:rsidRPr="008A40EF">
        <w:rPr>
          <w:spacing w:val="25"/>
          <w:lang w:val="en-US"/>
        </w:rPr>
        <w:t xml:space="preserve"> </w:t>
      </w:r>
      <w:r>
        <w:t>значении</w:t>
      </w:r>
      <w:r w:rsidRPr="008A40EF">
        <w:rPr>
          <w:spacing w:val="26"/>
          <w:lang w:val="en-US"/>
        </w:rPr>
        <w:t xml:space="preserve">  </w:t>
      </w:r>
      <w:r w:rsidRPr="008A40EF">
        <w:rPr>
          <w:lang w:val="en-US"/>
        </w:rPr>
        <w:t>to</w:t>
      </w:r>
      <w:r w:rsidRPr="008A40EF">
        <w:rPr>
          <w:spacing w:val="26"/>
          <w:lang w:val="en-US"/>
        </w:rPr>
        <w:t xml:space="preserve"> </w:t>
      </w:r>
      <w:r w:rsidRPr="008A40EF">
        <w:rPr>
          <w:lang w:val="en-US"/>
        </w:rPr>
        <w:t>stop</w:t>
      </w:r>
      <w:r w:rsidRPr="008A40EF">
        <w:rPr>
          <w:spacing w:val="26"/>
          <w:lang w:val="en-US"/>
        </w:rPr>
        <w:t xml:space="preserve"> </w:t>
      </w:r>
      <w:r w:rsidRPr="008A40EF">
        <w:rPr>
          <w:spacing w:val="-2"/>
          <w:lang w:val="en-US"/>
        </w:rPr>
        <w:t>doing</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num="2" w:space="720" w:equalWidth="0">
            <w:col w:w="954" w:space="40"/>
            <w:col w:w="9925"/>
          </w:cols>
        </w:sectPr>
      </w:pPr>
    </w:p>
    <w:p w:rsidR="00991C96" w:rsidRPr="008A40EF" w:rsidRDefault="008A40EF">
      <w:pPr>
        <w:pStyle w:val="a3"/>
        <w:ind w:firstLine="0"/>
        <w:jc w:val="left"/>
        <w:rPr>
          <w:lang w:val="en-US"/>
        </w:rPr>
      </w:pPr>
      <w:r w:rsidRPr="008A40EF">
        <w:rPr>
          <w:lang w:val="en-US"/>
        </w:rPr>
        <w:lastRenderedPageBreak/>
        <w:t xml:space="preserve">smth </w:t>
      </w:r>
      <w:r>
        <w:t>и</w:t>
      </w:r>
      <w:r w:rsidRPr="008A40EF">
        <w:rPr>
          <w:spacing w:val="1"/>
          <w:lang w:val="en-US"/>
        </w:rPr>
        <w:t xml:space="preserve"> </w:t>
      </w:r>
      <w:r w:rsidRPr="008A40EF">
        <w:rPr>
          <w:lang w:val="en-US"/>
        </w:rPr>
        <w:t>to stop</w:t>
      </w:r>
      <w:r w:rsidRPr="008A40EF">
        <w:rPr>
          <w:spacing w:val="-3"/>
          <w:lang w:val="en-US"/>
        </w:rPr>
        <w:t xml:space="preserve"> </w:t>
      </w:r>
      <w:r w:rsidRPr="008A40EF">
        <w:rPr>
          <w:lang w:val="en-US"/>
        </w:rPr>
        <w:t xml:space="preserve">to do </w:t>
      </w:r>
      <w:r w:rsidRPr="008A40EF">
        <w:rPr>
          <w:spacing w:val="-2"/>
          <w:lang w:val="en-US"/>
        </w:rPr>
        <w:t>smth);</w:t>
      </w:r>
    </w:p>
    <w:p w:rsidR="00991C96" w:rsidRPr="008A40EF" w:rsidRDefault="00991C96">
      <w:pPr>
        <w:pStyle w:val="a3"/>
        <w:jc w:val="left"/>
        <w:rPr>
          <w:lang w:val="en-US"/>
        </w:rPr>
        <w:sectPr w:rsidR="00991C96" w:rsidRPr="008A40EF">
          <w:type w:val="continuous"/>
          <w:pgSz w:w="11910" w:h="16840"/>
          <w:pgMar w:top="760" w:right="425" w:bottom="280" w:left="566" w:header="0" w:footer="810" w:gutter="0"/>
          <w:cols w:space="720"/>
        </w:sectPr>
      </w:pPr>
    </w:p>
    <w:p w:rsidR="00991C96" w:rsidRPr="008A40EF" w:rsidRDefault="008A40EF">
      <w:pPr>
        <w:pStyle w:val="a3"/>
        <w:spacing w:before="65"/>
        <w:ind w:left="1275" w:right="4712" w:firstLine="0"/>
        <w:jc w:val="left"/>
        <w:rPr>
          <w:lang w:val="en-US"/>
        </w:rPr>
      </w:pPr>
      <w:r>
        <w:lastRenderedPageBreak/>
        <w:t>конструкция</w:t>
      </w:r>
      <w:r w:rsidRPr="008A40EF">
        <w:rPr>
          <w:lang w:val="en-US"/>
        </w:rPr>
        <w:t xml:space="preserve"> It takes me… to do smth; </w:t>
      </w:r>
      <w:r>
        <w:t>конструкция</w:t>
      </w:r>
      <w:r w:rsidRPr="008A40EF">
        <w:rPr>
          <w:spacing w:val="-7"/>
          <w:lang w:val="en-US"/>
        </w:rPr>
        <w:t xml:space="preserve"> </w:t>
      </w:r>
      <w:r w:rsidRPr="008A40EF">
        <w:rPr>
          <w:lang w:val="en-US"/>
        </w:rPr>
        <w:t>used</w:t>
      </w:r>
      <w:r w:rsidRPr="008A40EF">
        <w:rPr>
          <w:spacing w:val="-7"/>
          <w:lang w:val="en-US"/>
        </w:rPr>
        <w:t xml:space="preserve"> </w:t>
      </w:r>
      <w:r w:rsidRPr="008A40EF">
        <w:rPr>
          <w:lang w:val="en-US"/>
        </w:rPr>
        <w:t>to</w:t>
      </w:r>
      <w:r w:rsidRPr="008A40EF">
        <w:rPr>
          <w:spacing w:val="-7"/>
          <w:lang w:val="en-US"/>
        </w:rPr>
        <w:t xml:space="preserve"> </w:t>
      </w:r>
      <w:r w:rsidRPr="008A40EF">
        <w:rPr>
          <w:lang w:val="en-US"/>
        </w:rPr>
        <w:t>+</w:t>
      </w:r>
      <w:r w:rsidRPr="008A40EF">
        <w:rPr>
          <w:spacing w:val="-7"/>
          <w:lang w:val="en-US"/>
        </w:rPr>
        <w:t xml:space="preserve"> </w:t>
      </w:r>
      <w:r>
        <w:t>инфинитив</w:t>
      </w:r>
      <w:r w:rsidRPr="008A40EF">
        <w:rPr>
          <w:spacing w:val="-8"/>
          <w:lang w:val="en-US"/>
        </w:rPr>
        <w:t xml:space="preserve"> </w:t>
      </w:r>
      <w:r>
        <w:t>глагола</w:t>
      </w:r>
      <w:r w:rsidRPr="008A40EF">
        <w:rPr>
          <w:lang w:val="en-US"/>
        </w:rPr>
        <w:t>;</w:t>
      </w:r>
    </w:p>
    <w:p w:rsidR="00991C96" w:rsidRPr="008A40EF" w:rsidRDefault="008A40EF">
      <w:pPr>
        <w:pStyle w:val="a3"/>
        <w:ind w:left="1275" w:firstLine="0"/>
        <w:jc w:val="left"/>
        <w:rPr>
          <w:lang w:val="en-US"/>
        </w:rPr>
      </w:pPr>
      <w:r>
        <w:t>конструкции</w:t>
      </w:r>
      <w:r w:rsidRPr="008A40EF">
        <w:rPr>
          <w:spacing w:val="-2"/>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w:t>
      </w:r>
      <w:r w:rsidRPr="008A40EF">
        <w:rPr>
          <w:spacing w:val="-2"/>
          <w:lang w:val="en-US"/>
        </w:rPr>
        <w:t xml:space="preserve"> </w:t>
      </w:r>
      <w:r w:rsidRPr="008A40EF">
        <w:rPr>
          <w:lang w:val="en-US"/>
        </w:rPr>
        <w:t>smth;</w:t>
      </w:r>
      <w:r w:rsidRPr="008A40EF">
        <w:rPr>
          <w:spacing w:val="-1"/>
          <w:lang w:val="en-US"/>
        </w:rPr>
        <w:t xml:space="preserve"> </w:t>
      </w:r>
      <w:r w:rsidRPr="008A40EF">
        <w:rPr>
          <w:lang w:val="en-US"/>
        </w:rPr>
        <w:t>be/get</w:t>
      </w:r>
      <w:r w:rsidRPr="008A40EF">
        <w:rPr>
          <w:spacing w:val="-2"/>
          <w:lang w:val="en-US"/>
        </w:rPr>
        <w:t xml:space="preserve"> </w:t>
      </w:r>
      <w:r w:rsidRPr="008A40EF">
        <w:rPr>
          <w:lang w:val="en-US"/>
        </w:rPr>
        <w:t>used</w:t>
      </w:r>
      <w:r w:rsidRPr="008A40EF">
        <w:rPr>
          <w:spacing w:val="-1"/>
          <w:lang w:val="en-US"/>
        </w:rPr>
        <w:t xml:space="preserve"> </w:t>
      </w:r>
      <w:r w:rsidRPr="008A40EF">
        <w:rPr>
          <w:lang w:val="en-US"/>
        </w:rPr>
        <w:t>to doing</w:t>
      </w:r>
      <w:r w:rsidRPr="008A40EF">
        <w:rPr>
          <w:spacing w:val="-3"/>
          <w:lang w:val="en-US"/>
        </w:rPr>
        <w:t xml:space="preserve"> </w:t>
      </w:r>
      <w:r w:rsidRPr="008A40EF">
        <w:rPr>
          <w:spacing w:val="-2"/>
          <w:lang w:val="en-US"/>
        </w:rPr>
        <w:t>smth;</w:t>
      </w:r>
    </w:p>
    <w:p w:rsidR="00991C96" w:rsidRPr="008A40EF" w:rsidRDefault="008A40EF">
      <w:pPr>
        <w:pStyle w:val="a3"/>
        <w:spacing w:before="1"/>
        <w:ind w:right="136"/>
        <w:rPr>
          <w:lang w:val="en-US"/>
        </w:rPr>
      </w:pPr>
      <w:r>
        <w:t>конструкции</w:t>
      </w:r>
      <w:r w:rsidRPr="008A40EF">
        <w:rPr>
          <w:lang w:val="en-US"/>
        </w:rPr>
        <w:t xml:space="preserve"> I prefer, I’d prefer, I’d rather prefer, </w:t>
      </w:r>
      <w:r>
        <w:t>выражающие</w:t>
      </w:r>
      <w:r w:rsidRPr="008A40EF">
        <w:rPr>
          <w:lang w:val="en-US"/>
        </w:rPr>
        <w:t xml:space="preserve"> </w:t>
      </w:r>
      <w:r>
        <w:t>предпочтение</w:t>
      </w:r>
      <w:r w:rsidRPr="008A40EF">
        <w:rPr>
          <w:lang w:val="en-US"/>
        </w:rPr>
        <w:t>,</w:t>
      </w:r>
      <w:r w:rsidRPr="008A40EF">
        <w:rPr>
          <w:spacing w:val="40"/>
          <w:lang w:val="en-US"/>
        </w:rPr>
        <w:t xml:space="preserve"> </w:t>
      </w:r>
      <w:r>
        <w:t>а</w:t>
      </w:r>
      <w:r w:rsidRPr="008A40EF">
        <w:rPr>
          <w:lang w:val="en-US"/>
        </w:rPr>
        <w:t xml:space="preserve"> </w:t>
      </w:r>
      <w:r>
        <w:t>также</w:t>
      </w:r>
      <w:r w:rsidRPr="008A40EF">
        <w:rPr>
          <w:lang w:val="en-US"/>
        </w:rPr>
        <w:t xml:space="preserve"> </w:t>
      </w:r>
      <w:r>
        <w:t>конструкции</w:t>
      </w:r>
      <w:r w:rsidRPr="008A40EF">
        <w:rPr>
          <w:lang w:val="en-US"/>
        </w:rPr>
        <w:t xml:space="preserve"> I’d rather, You’d better;</w:t>
      </w:r>
    </w:p>
    <w:p w:rsidR="00991C96" w:rsidRDefault="008A40EF">
      <w:pPr>
        <w:pStyle w:val="a3"/>
        <w:ind w:right="140"/>
      </w:pPr>
      <w:r>
        <w:t>подлежащее, выраженное собирательным существительным (family, police),</w:t>
      </w:r>
      <w:r>
        <w:rPr>
          <w:spacing w:val="40"/>
        </w:rPr>
        <w:t xml:space="preserve"> </w:t>
      </w:r>
      <w:r>
        <w:t>и его согласование со сказуемым;</w:t>
      </w:r>
    </w:p>
    <w:p w:rsidR="00991C96" w:rsidRDefault="008A40EF">
      <w:pPr>
        <w:pStyle w:val="a3"/>
        <w:ind w:right="14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991C96" w:rsidRPr="008A40EF" w:rsidRDefault="008A40EF">
      <w:pPr>
        <w:pStyle w:val="a3"/>
        <w:ind w:right="141"/>
        <w:rPr>
          <w:lang w:val="en-US"/>
        </w:rPr>
      </w:pPr>
      <w:r>
        <w:t>конструкция</w:t>
      </w:r>
      <w:r w:rsidRPr="008A40EF">
        <w:rPr>
          <w:lang w:val="en-US"/>
        </w:rPr>
        <w:t xml:space="preserve"> to be going to, </w:t>
      </w:r>
      <w:r>
        <w:t>формы</w:t>
      </w:r>
      <w:r w:rsidRPr="008A40EF">
        <w:rPr>
          <w:lang w:val="en-US"/>
        </w:rPr>
        <w:t xml:space="preserve"> Future Simple Tense </w:t>
      </w:r>
      <w:r>
        <w:t>и</w:t>
      </w:r>
      <w:r w:rsidRPr="008A40EF">
        <w:rPr>
          <w:lang w:val="en-US"/>
        </w:rPr>
        <w:t xml:space="preserve"> Present Continuous Tense </w:t>
      </w:r>
      <w:r>
        <w:t>для</w:t>
      </w:r>
      <w:r w:rsidRPr="008A40EF">
        <w:rPr>
          <w:lang w:val="en-US"/>
        </w:rPr>
        <w:t xml:space="preserve"> </w:t>
      </w:r>
      <w:r>
        <w:t>выражения</w:t>
      </w:r>
      <w:r w:rsidRPr="008A40EF">
        <w:rPr>
          <w:lang w:val="en-US"/>
        </w:rPr>
        <w:t xml:space="preserve"> </w:t>
      </w:r>
      <w:r>
        <w:t>будущего</w:t>
      </w:r>
      <w:r w:rsidRPr="008A40EF">
        <w:rPr>
          <w:lang w:val="en-US"/>
        </w:rPr>
        <w:t xml:space="preserve"> </w:t>
      </w:r>
      <w:r>
        <w:t>действия</w:t>
      </w:r>
      <w:r w:rsidRPr="008A40EF">
        <w:rPr>
          <w:lang w:val="en-US"/>
        </w:rPr>
        <w:t>;</w:t>
      </w:r>
    </w:p>
    <w:p w:rsidR="00991C96" w:rsidRPr="008A40EF" w:rsidRDefault="008A40EF">
      <w:pPr>
        <w:pStyle w:val="a3"/>
        <w:ind w:right="145"/>
        <w:jc w:val="left"/>
        <w:rPr>
          <w:lang w:val="en-US"/>
        </w:rPr>
      </w:pPr>
      <w:r>
        <w:t>модальные</w:t>
      </w:r>
      <w:r w:rsidRPr="008A40EF">
        <w:rPr>
          <w:lang w:val="en-US"/>
        </w:rPr>
        <w:t xml:space="preserve"> </w:t>
      </w:r>
      <w:r>
        <w:t>глаголы</w:t>
      </w:r>
      <w:r w:rsidRPr="008A40EF">
        <w:rPr>
          <w:lang w:val="en-US"/>
        </w:rPr>
        <w:t xml:space="preserve"> </w:t>
      </w:r>
      <w:r>
        <w:t>и</w:t>
      </w:r>
      <w:r w:rsidRPr="008A40EF">
        <w:rPr>
          <w:lang w:val="en-US"/>
        </w:rPr>
        <w:t xml:space="preserve"> </w:t>
      </w:r>
      <w:r>
        <w:t>их</w:t>
      </w:r>
      <w:r w:rsidRPr="008A40EF">
        <w:rPr>
          <w:lang w:val="en-US"/>
        </w:rPr>
        <w:t xml:space="preserve"> </w:t>
      </w:r>
      <w:r>
        <w:t>эквиваленты</w:t>
      </w:r>
      <w:r w:rsidRPr="008A40EF">
        <w:rPr>
          <w:lang w:val="en-US"/>
        </w:rPr>
        <w:t xml:space="preserve"> (can/be able to, could, must/have to, may, might, should, shall, would, will, need, ought to);</w:t>
      </w:r>
    </w:p>
    <w:p w:rsidR="00991C96" w:rsidRPr="008A40EF" w:rsidRDefault="008A40EF">
      <w:pPr>
        <w:pStyle w:val="a3"/>
        <w:ind w:right="145"/>
        <w:jc w:val="left"/>
        <w:rPr>
          <w:lang w:val="en-US"/>
        </w:rPr>
      </w:pPr>
      <w:r>
        <w:t>неличные</w:t>
      </w:r>
      <w:r w:rsidRPr="008A40EF">
        <w:rPr>
          <w:spacing w:val="37"/>
          <w:lang w:val="en-US"/>
        </w:rPr>
        <w:t xml:space="preserve"> </w:t>
      </w:r>
      <w:r>
        <w:t>формы</w:t>
      </w:r>
      <w:r w:rsidRPr="008A40EF">
        <w:rPr>
          <w:spacing w:val="37"/>
          <w:lang w:val="en-US"/>
        </w:rPr>
        <w:t xml:space="preserve"> </w:t>
      </w:r>
      <w:r>
        <w:t>глагола</w:t>
      </w:r>
      <w:r w:rsidRPr="008A40EF">
        <w:rPr>
          <w:spacing w:val="37"/>
          <w:lang w:val="en-US"/>
        </w:rPr>
        <w:t xml:space="preserve"> </w:t>
      </w:r>
      <w:r w:rsidRPr="008A40EF">
        <w:rPr>
          <w:lang w:val="en-US"/>
        </w:rPr>
        <w:t>–</w:t>
      </w:r>
      <w:r w:rsidRPr="008A40EF">
        <w:rPr>
          <w:spacing w:val="37"/>
          <w:lang w:val="en-US"/>
        </w:rPr>
        <w:t xml:space="preserve"> </w:t>
      </w:r>
      <w:r>
        <w:t>инфинитив</w:t>
      </w:r>
      <w:r w:rsidRPr="008A40EF">
        <w:rPr>
          <w:lang w:val="en-US"/>
        </w:rPr>
        <w:t>,</w:t>
      </w:r>
      <w:r w:rsidRPr="008A40EF">
        <w:rPr>
          <w:spacing w:val="37"/>
          <w:lang w:val="en-US"/>
        </w:rPr>
        <w:t xml:space="preserve"> </w:t>
      </w:r>
      <w:r>
        <w:t>герундий</w:t>
      </w:r>
      <w:r w:rsidRPr="008A40EF">
        <w:rPr>
          <w:lang w:val="en-US"/>
        </w:rPr>
        <w:t>,</w:t>
      </w:r>
      <w:r w:rsidRPr="008A40EF">
        <w:rPr>
          <w:spacing w:val="35"/>
          <w:lang w:val="en-US"/>
        </w:rPr>
        <w:t xml:space="preserve"> </w:t>
      </w:r>
      <w:r>
        <w:t>причастие</w:t>
      </w:r>
      <w:r w:rsidRPr="008A40EF">
        <w:rPr>
          <w:spacing w:val="80"/>
          <w:w w:val="150"/>
          <w:lang w:val="en-US"/>
        </w:rPr>
        <w:t xml:space="preserve"> </w:t>
      </w:r>
      <w:r w:rsidRPr="008A40EF">
        <w:rPr>
          <w:lang w:val="en-US"/>
        </w:rPr>
        <w:t>(Participle</w:t>
      </w:r>
      <w:r w:rsidRPr="008A40EF">
        <w:rPr>
          <w:spacing w:val="39"/>
          <w:lang w:val="en-US"/>
        </w:rPr>
        <w:t xml:space="preserve"> </w:t>
      </w:r>
      <w:r w:rsidRPr="008A40EF">
        <w:rPr>
          <w:lang w:val="en-US"/>
        </w:rPr>
        <w:t>I</w:t>
      </w:r>
      <w:r w:rsidRPr="008A40EF">
        <w:rPr>
          <w:spacing w:val="33"/>
          <w:lang w:val="en-US"/>
        </w:rPr>
        <w:t xml:space="preserve"> </w:t>
      </w:r>
      <w:r>
        <w:t>и</w:t>
      </w:r>
      <w:r w:rsidRPr="008A40EF">
        <w:rPr>
          <w:spacing w:val="38"/>
          <w:lang w:val="en-US"/>
        </w:rPr>
        <w:t xml:space="preserve"> </w:t>
      </w:r>
      <w:r w:rsidRPr="008A40EF">
        <w:rPr>
          <w:lang w:val="en-US"/>
        </w:rPr>
        <w:t>Participle</w:t>
      </w:r>
      <w:r w:rsidRPr="008A40EF">
        <w:rPr>
          <w:spacing w:val="39"/>
          <w:lang w:val="en-US"/>
        </w:rPr>
        <w:t xml:space="preserve"> </w:t>
      </w:r>
      <w:r w:rsidRPr="008A40EF">
        <w:rPr>
          <w:lang w:val="en-US"/>
        </w:rPr>
        <w:t xml:space="preserve">II); </w:t>
      </w:r>
      <w:r>
        <w:t>причастия</w:t>
      </w:r>
      <w:r w:rsidRPr="008A40EF">
        <w:rPr>
          <w:lang w:val="en-US"/>
        </w:rPr>
        <w:t xml:space="preserve"> </w:t>
      </w:r>
      <w:r>
        <w:t>в</w:t>
      </w:r>
      <w:r w:rsidRPr="008A40EF">
        <w:rPr>
          <w:lang w:val="en-US"/>
        </w:rPr>
        <w:t xml:space="preserve"> </w:t>
      </w:r>
      <w:r>
        <w:t>функции</w:t>
      </w:r>
      <w:r w:rsidRPr="008A40EF">
        <w:rPr>
          <w:lang w:val="en-US"/>
        </w:rPr>
        <w:t xml:space="preserve"> </w:t>
      </w:r>
      <w:r>
        <w:t>определения</w:t>
      </w:r>
      <w:r w:rsidRPr="008A40EF">
        <w:rPr>
          <w:lang w:val="en-US"/>
        </w:rPr>
        <w:t xml:space="preserve"> (Participle I – a playing child, Participle II – a written text);</w:t>
      </w:r>
    </w:p>
    <w:p w:rsidR="00991C96" w:rsidRDefault="008A40EF">
      <w:pPr>
        <w:pStyle w:val="a3"/>
        <w:ind w:left="1275" w:firstLine="0"/>
        <w:jc w:val="left"/>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991C96" w:rsidRDefault="008A40EF">
      <w:pPr>
        <w:pStyle w:val="a3"/>
        <w:tabs>
          <w:tab w:val="left" w:pos="2102"/>
          <w:tab w:val="left" w:pos="4114"/>
          <w:tab w:val="left" w:pos="4553"/>
          <w:tab w:val="left" w:pos="6393"/>
          <w:tab w:val="left" w:pos="7239"/>
          <w:tab w:val="left" w:pos="8873"/>
          <w:tab w:val="left" w:pos="9329"/>
          <w:tab w:val="left" w:pos="10643"/>
        </w:tabs>
        <w:ind w:right="140"/>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rPr>
          <w:spacing w:val="-2"/>
        </w:rPr>
        <w:t>исключения;</w:t>
      </w:r>
    </w:p>
    <w:p w:rsidR="00991C96" w:rsidRDefault="008A40EF">
      <w:pPr>
        <w:pStyle w:val="a3"/>
        <w:ind w:left="1275" w:right="145" w:firstLine="0"/>
        <w:jc w:val="left"/>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 множественного</w:t>
      </w:r>
      <w:r>
        <w:rPr>
          <w:spacing w:val="-5"/>
        </w:rPr>
        <w:t xml:space="preserve"> </w:t>
      </w:r>
      <w:r>
        <w:t>числа; притяжательный падеж имён существительных;</w:t>
      </w:r>
    </w:p>
    <w:p w:rsidR="00991C96" w:rsidRDefault="008A40EF">
      <w:pPr>
        <w:pStyle w:val="a3"/>
        <w:ind w:right="142"/>
      </w:pPr>
      <w:r>
        <w:t>имена прилагательные и наречия в положительной, сравнительной</w:t>
      </w:r>
      <w:r>
        <w:rPr>
          <w:spacing w:val="40"/>
        </w:rPr>
        <w:t xml:space="preserve"> </w:t>
      </w:r>
      <w:r>
        <w:t>и превосходной степенях, образованных по правилу, и исключения;</w:t>
      </w:r>
    </w:p>
    <w:p w:rsidR="00991C96" w:rsidRDefault="008A40EF">
      <w:pPr>
        <w:pStyle w:val="a3"/>
        <w:ind w:right="142"/>
      </w:pPr>
      <w:r>
        <w:t xml:space="preserve">порядок следования нескольких прилагательных (мнение – размер – возраст – цвет – </w:t>
      </w:r>
      <w:r>
        <w:rPr>
          <w:spacing w:val="-2"/>
        </w:rPr>
        <w:t>происхождение);</w:t>
      </w:r>
    </w:p>
    <w:p w:rsidR="00991C96" w:rsidRPr="008A40EF" w:rsidRDefault="008A40EF">
      <w:pPr>
        <w:pStyle w:val="a3"/>
        <w:ind w:left="1275" w:firstLine="0"/>
        <w:rPr>
          <w:lang w:val="en-US"/>
        </w:rPr>
      </w:pPr>
      <w:r>
        <w:t>слова</w:t>
      </w:r>
      <w:r w:rsidRPr="008A40EF">
        <w:rPr>
          <w:lang w:val="en-US"/>
        </w:rPr>
        <w:t>,</w:t>
      </w:r>
      <w:r w:rsidRPr="008A40EF">
        <w:rPr>
          <w:spacing w:val="-4"/>
          <w:lang w:val="en-US"/>
        </w:rPr>
        <w:t xml:space="preserve"> </w:t>
      </w:r>
      <w:r>
        <w:t>выражающие</w:t>
      </w:r>
      <w:r w:rsidRPr="008A40EF">
        <w:rPr>
          <w:spacing w:val="-2"/>
          <w:lang w:val="en-US"/>
        </w:rPr>
        <w:t xml:space="preserve"> </w:t>
      </w:r>
      <w:r>
        <w:t>количество</w:t>
      </w:r>
      <w:r w:rsidRPr="008A40EF">
        <w:rPr>
          <w:spacing w:val="-1"/>
          <w:lang w:val="en-US"/>
        </w:rPr>
        <w:t xml:space="preserve"> </w:t>
      </w:r>
      <w:r w:rsidRPr="008A40EF">
        <w:rPr>
          <w:lang w:val="en-US"/>
        </w:rPr>
        <w:t>(many/much,</w:t>
      </w:r>
      <w:r w:rsidRPr="008A40EF">
        <w:rPr>
          <w:spacing w:val="-2"/>
          <w:lang w:val="en-US"/>
        </w:rPr>
        <w:t xml:space="preserve"> </w:t>
      </w:r>
      <w:r w:rsidRPr="008A40EF">
        <w:rPr>
          <w:lang w:val="en-US"/>
        </w:rPr>
        <w:t>little/a</w:t>
      </w:r>
      <w:r w:rsidRPr="008A40EF">
        <w:rPr>
          <w:spacing w:val="-3"/>
          <w:lang w:val="en-US"/>
        </w:rPr>
        <w:t xml:space="preserve"> </w:t>
      </w:r>
      <w:r w:rsidRPr="008A40EF">
        <w:rPr>
          <w:lang w:val="en-US"/>
        </w:rPr>
        <w:t>little;</w:t>
      </w:r>
      <w:r w:rsidRPr="008A40EF">
        <w:rPr>
          <w:spacing w:val="-1"/>
          <w:lang w:val="en-US"/>
        </w:rPr>
        <w:t xml:space="preserve"> </w:t>
      </w:r>
      <w:r w:rsidRPr="008A40EF">
        <w:rPr>
          <w:lang w:val="en-US"/>
        </w:rPr>
        <w:t>few/a</w:t>
      </w:r>
      <w:r w:rsidRPr="008A40EF">
        <w:rPr>
          <w:spacing w:val="-3"/>
          <w:lang w:val="en-US"/>
        </w:rPr>
        <w:t xml:space="preserve"> </w:t>
      </w:r>
      <w:r w:rsidRPr="008A40EF">
        <w:rPr>
          <w:lang w:val="en-US"/>
        </w:rPr>
        <w:t>few;</w:t>
      </w:r>
      <w:r w:rsidRPr="008A40EF">
        <w:rPr>
          <w:spacing w:val="-1"/>
          <w:lang w:val="en-US"/>
        </w:rPr>
        <w:t xml:space="preserve"> </w:t>
      </w:r>
      <w:r w:rsidRPr="008A40EF">
        <w:rPr>
          <w:lang w:val="en-US"/>
        </w:rPr>
        <w:t>a</w:t>
      </w:r>
      <w:r w:rsidRPr="008A40EF">
        <w:rPr>
          <w:spacing w:val="-3"/>
          <w:lang w:val="en-US"/>
        </w:rPr>
        <w:t xml:space="preserve"> </w:t>
      </w:r>
      <w:r w:rsidRPr="008A40EF">
        <w:rPr>
          <w:lang w:val="en-US"/>
        </w:rPr>
        <w:t>lot</w:t>
      </w:r>
      <w:r w:rsidRPr="008A40EF">
        <w:rPr>
          <w:spacing w:val="-1"/>
          <w:lang w:val="en-US"/>
        </w:rPr>
        <w:t xml:space="preserve"> </w:t>
      </w:r>
      <w:r w:rsidRPr="008A40EF">
        <w:rPr>
          <w:spacing w:val="-4"/>
          <w:lang w:val="en-US"/>
        </w:rPr>
        <w:t>of);</w:t>
      </w:r>
    </w:p>
    <w:p w:rsidR="00991C96" w:rsidRDefault="008A40EF">
      <w:pPr>
        <w:pStyle w:val="a3"/>
        <w:ind w:right="141"/>
      </w:pPr>
      <w:r>
        <w:t>личные</w:t>
      </w:r>
      <w:r>
        <w:rPr>
          <w:spacing w:val="40"/>
        </w:rPr>
        <w:t xml:space="preserve"> </w:t>
      </w:r>
      <w:r>
        <w:t>местоимения</w:t>
      </w:r>
      <w:r>
        <w:rPr>
          <w:spacing w:val="40"/>
        </w:rPr>
        <w:t xml:space="preserve"> </w:t>
      </w:r>
      <w:r>
        <w:t>в</w:t>
      </w:r>
      <w:r>
        <w:rPr>
          <w:spacing w:val="40"/>
        </w:rPr>
        <w:t xml:space="preserve"> </w:t>
      </w:r>
      <w:r>
        <w:t>именительном</w:t>
      </w:r>
      <w:r>
        <w:rPr>
          <w:spacing w:val="40"/>
        </w:rPr>
        <w:t xml:space="preserve"> </w:t>
      </w:r>
      <w:r>
        <w:t>и</w:t>
      </w:r>
      <w:r>
        <w:rPr>
          <w:spacing w:val="40"/>
        </w:rPr>
        <w:t xml:space="preserve"> </w:t>
      </w:r>
      <w:r>
        <w:t>объектном</w:t>
      </w:r>
      <w:r>
        <w:rPr>
          <w:spacing w:val="40"/>
        </w:rPr>
        <w:t xml:space="preserve"> </w:t>
      </w:r>
      <w:r>
        <w:t>падежах;</w:t>
      </w:r>
      <w:r>
        <w:rPr>
          <w:spacing w:val="40"/>
        </w:rPr>
        <w:t xml:space="preserve"> </w:t>
      </w:r>
      <w:r>
        <w:t>притяжательные местоимения (в том числе в абсолютной форме); возвратные, указательные, вопросительные местоимения;</w:t>
      </w:r>
      <w:r>
        <w:rPr>
          <w:spacing w:val="40"/>
        </w:rPr>
        <w:t xml:space="preserve"> </w:t>
      </w:r>
      <w:r>
        <w:t>неопределённые</w:t>
      </w:r>
      <w:r>
        <w:rPr>
          <w:spacing w:val="40"/>
        </w:rPr>
        <w:t xml:space="preserve"> </w:t>
      </w:r>
      <w:r>
        <w:t>местоимения</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отрицательные</w:t>
      </w:r>
      <w:r>
        <w:rPr>
          <w:spacing w:val="40"/>
        </w:rPr>
        <w:t xml:space="preserve"> </w:t>
      </w:r>
      <w:r>
        <w:t>местоимения none, no и производные последнего (nobody, nothing, etc.);</w:t>
      </w:r>
    </w:p>
    <w:p w:rsidR="00991C96" w:rsidRDefault="008A40EF">
      <w:pPr>
        <w:pStyle w:val="a3"/>
        <w:ind w:left="1275" w:firstLine="0"/>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991C96" w:rsidRDefault="008A40EF">
      <w:pPr>
        <w:pStyle w:val="a3"/>
        <w:ind w:right="143"/>
      </w:pPr>
      <w:r>
        <w:t>предлоги места, времени, направления; предлоги, употребляемые с глаголами в страдательном залоге;</w:t>
      </w:r>
    </w:p>
    <w:p w:rsidR="00991C96" w:rsidRDefault="008A40EF">
      <w:pPr>
        <w:pStyle w:val="a5"/>
        <w:numPr>
          <w:ilvl w:val="0"/>
          <w:numId w:val="226"/>
        </w:numPr>
        <w:tabs>
          <w:tab w:val="left" w:pos="1534"/>
        </w:tabs>
        <w:ind w:left="1534"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991C96" w:rsidRDefault="008A40EF">
      <w:pPr>
        <w:pStyle w:val="a3"/>
        <w:ind w:right="137"/>
      </w:pPr>
      <w:r>
        <w:t>знать/понимать речевые различия в ситуациях официального</w:t>
      </w:r>
      <w:r>
        <w:rPr>
          <w:spacing w:val="40"/>
        </w:rPr>
        <w:t xml:space="preserve"> </w:t>
      </w:r>
      <w:r>
        <w:t>и неофициального общения в рамках тематического содержания речи</w:t>
      </w:r>
      <w:r>
        <w:rPr>
          <w:spacing w:val="40"/>
        </w:rPr>
        <w:t xml:space="preserve"> </w:t>
      </w:r>
      <w:r>
        <w:t>и использовать лексико-грамматические средства с</w:t>
      </w:r>
      <w:r>
        <w:rPr>
          <w:spacing w:val="40"/>
        </w:rPr>
        <w:t xml:space="preserve"> </w:t>
      </w:r>
      <w:r>
        <w:t>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w:t>
      </w:r>
      <w:r>
        <w:rPr>
          <w:spacing w:val="40"/>
        </w:rPr>
        <w:t xml:space="preserve"> </w:t>
      </w:r>
      <w:r>
        <w:t>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991C96" w:rsidRDefault="008A40EF">
      <w:pPr>
        <w:pStyle w:val="a5"/>
        <w:numPr>
          <w:ilvl w:val="0"/>
          <w:numId w:val="226"/>
        </w:numPr>
        <w:tabs>
          <w:tab w:val="left" w:pos="1584"/>
          <w:tab w:val="left" w:pos="6850"/>
        </w:tabs>
        <w:ind w:left="566" w:right="139" w:firstLine="708"/>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w:t>
      </w:r>
      <w:r>
        <w:rPr>
          <w:spacing w:val="80"/>
          <w:sz w:val="24"/>
        </w:rPr>
        <w:t xml:space="preserve">  </w:t>
      </w:r>
      <w:r>
        <w:rPr>
          <w:sz w:val="24"/>
        </w:rPr>
        <w:t>при</w:t>
      </w:r>
      <w:r>
        <w:rPr>
          <w:spacing w:val="80"/>
          <w:sz w:val="24"/>
        </w:rPr>
        <w:t xml:space="preserve">  </w:t>
      </w:r>
      <w:r>
        <w:rPr>
          <w:sz w:val="24"/>
        </w:rPr>
        <w:t>говорении</w:t>
      </w:r>
      <w:r>
        <w:rPr>
          <w:spacing w:val="80"/>
          <w:sz w:val="24"/>
        </w:rPr>
        <w:t xml:space="preserve">  </w:t>
      </w:r>
      <w:r>
        <w:rPr>
          <w:sz w:val="24"/>
        </w:rPr>
        <w:t>–</w:t>
      </w:r>
      <w:r>
        <w:rPr>
          <w:spacing w:val="80"/>
          <w:sz w:val="24"/>
        </w:rPr>
        <w:t xml:space="preserve">  </w:t>
      </w:r>
      <w:r>
        <w:rPr>
          <w:sz w:val="24"/>
        </w:rPr>
        <w:t>переспрос;</w:t>
      </w:r>
      <w:r>
        <w:rPr>
          <w:sz w:val="24"/>
        </w:rPr>
        <w:tab/>
        <w:t>при говорении и письме – описание/перифраз/толкование; при чтении</w:t>
      </w:r>
      <w:r>
        <w:rPr>
          <w:spacing w:val="40"/>
          <w:sz w:val="24"/>
        </w:rPr>
        <w:t xml:space="preserve"> </w:t>
      </w:r>
      <w:r>
        <w:rPr>
          <w:sz w:val="24"/>
        </w:rPr>
        <w:t xml:space="preserve">и аудировании – языковую и контекстуальную </w:t>
      </w:r>
      <w:r>
        <w:rPr>
          <w:spacing w:val="-2"/>
          <w:sz w:val="24"/>
        </w:rPr>
        <w:t>догадку;</w:t>
      </w:r>
    </w:p>
    <w:p w:rsidR="00991C96" w:rsidRDefault="008A40EF">
      <w:pPr>
        <w:pStyle w:val="a5"/>
        <w:numPr>
          <w:ilvl w:val="0"/>
          <w:numId w:val="226"/>
        </w:numPr>
        <w:tabs>
          <w:tab w:val="left" w:pos="1673"/>
        </w:tabs>
        <w:ind w:left="566" w:right="140" w:firstLine="708"/>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w:t>
      </w:r>
      <w:r>
        <w:rPr>
          <w:spacing w:val="80"/>
          <w:w w:val="150"/>
          <w:sz w:val="24"/>
        </w:rPr>
        <w:t xml:space="preserve"> </w:t>
      </w:r>
      <w:r>
        <w:rPr>
          <w:sz w:val="24"/>
        </w:rPr>
        <w:t>и</w:t>
      </w:r>
      <w:r>
        <w:rPr>
          <w:spacing w:val="80"/>
          <w:w w:val="150"/>
          <w:sz w:val="24"/>
        </w:rPr>
        <w:t xml:space="preserve"> </w:t>
      </w:r>
      <w:r>
        <w:rPr>
          <w:sz w:val="24"/>
        </w:rPr>
        <w:t>обобщать</w:t>
      </w:r>
      <w:r>
        <w:rPr>
          <w:spacing w:val="80"/>
          <w:w w:val="150"/>
          <w:sz w:val="24"/>
        </w:rPr>
        <w:t xml:space="preserve"> </w:t>
      </w:r>
      <w:r>
        <w:rPr>
          <w:sz w:val="24"/>
        </w:rPr>
        <w:t>по</w:t>
      </w:r>
      <w:r>
        <w:rPr>
          <w:spacing w:val="80"/>
          <w:w w:val="150"/>
          <w:sz w:val="24"/>
        </w:rPr>
        <w:t xml:space="preserve"> </w:t>
      </w:r>
      <w:r>
        <w:rPr>
          <w:sz w:val="24"/>
        </w:rPr>
        <w:t>существенным</w:t>
      </w:r>
      <w:r>
        <w:rPr>
          <w:spacing w:val="78"/>
          <w:w w:val="150"/>
          <w:sz w:val="24"/>
        </w:rPr>
        <w:t xml:space="preserve"> </w:t>
      </w:r>
      <w:r>
        <w:rPr>
          <w:sz w:val="24"/>
        </w:rPr>
        <w:t>признакам</w:t>
      </w:r>
      <w:r>
        <w:rPr>
          <w:spacing w:val="80"/>
          <w:w w:val="150"/>
          <w:sz w:val="24"/>
        </w:rPr>
        <w:t xml:space="preserve"> </w:t>
      </w:r>
      <w:r>
        <w:rPr>
          <w:sz w:val="24"/>
        </w:rPr>
        <w:t>изученные</w:t>
      </w:r>
      <w:r>
        <w:rPr>
          <w:spacing w:val="80"/>
          <w:w w:val="150"/>
          <w:sz w:val="24"/>
        </w:rPr>
        <w:t xml:space="preserve"> </w:t>
      </w:r>
      <w:r>
        <w:rPr>
          <w:sz w:val="24"/>
        </w:rPr>
        <w:t>языковые</w:t>
      </w:r>
      <w:r>
        <w:rPr>
          <w:spacing w:val="80"/>
          <w:w w:val="150"/>
          <w:sz w:val="24"/>
        </w:rPr>
        <w:t xml:space="preserve"> </w:t>
      </w:r>
      <w:r>
        <w:rPr>
          <w:sz w:val="24"/>
        </w:rPr>
        <w:t>явления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991C96" w:rsidRDefault="00991C96">
      <w:pPr>
        <w:pStyle w:val="a3"/>
        <w:spacing w:before="46"/>
        <w:ind w:left="0" w:firstLine="0"/>
        <w:jc w:val="left"/>
      </w:pPr>
    </w:p>
    <w:p w:rsidR="00991C96" w:rsidRDefault="008A40EF">
      <w:pPr>
        <w:pStyle w:val="3"/>
        <w:ind w:left="4669" w:hanging="2391"/>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«Английский</w:t>
      </w:r>
      <w:r>
        <w:rPr>
          <w:spacing w:val="-7"/>
        </w:rPr>
        <w:t xml:space="preserve"> </w:t>
      </w:r>
      <w:r>
        <w:t>язык» (углубленный уровень)</w:t>
      </w:r>
    </w:p>
    <w:p w:rsidR="00991C96" w:rsidRDefault="008A40EF">
      <w:pPr>
        <w:spacing w:before="272"/>
        <w:ind w:left="566" w:right="144"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9"/>
        <w:ind w:right="138"/>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378"/>
        <w:gridCol w:w="2835"/>
      </w:tblGrid>
      <w:tr w:rsidR="00991C96">
        <w:trPr>
          <w:trHeight w:val="748"/>
        </w:trPr>
        <w:tc>
          <w:tcPr>
            <w:tcW w:w="994" w:type="dxa"/>
          </w:tcPr>
          <w:p w:rsidR="00991C96" w:rsidRDefault="008A40EF">
            <w:pPr>
              <w:pStyle w:val="TableParagraph"/>
              <w:spacing w:line="237" w:lineRule="auto"/>
              <w:ind w:left="240" w:right="431" w:firstLine="93"/>
            </w:pPr>
            <w:r>
              <w:rPr>
                <w:spacing w:val="-10"/>
              </w:rPr>
              <w:t xml:space="preserve">№ </w:t>
            </w:r>
            <w:r>
              <w:rPr>
                <w:spacing w:val="-5"/>
              </w:rPr>
              <w:t>п/п</w:t>
            </w:r>
          </w:p>
        </w:tc>
        <w:tc>
          <w:tcPr>
            <w:tcW w:w="6378" w:type="dxa"/>
          </w:tcPr>
          <w:p w:rsidR="00991C96" w:rsidRDefault="008A40EF">
            <w:pPr>
              <w:pStyle w:val="TableParagraph"/>
              <w:spacing w:before="13"/>
              <w:ind w:left="151" w:right="1"/>
              <w:jc w:val="center"/>
            </w:pPr>
            <w:r>
              <w:t>Наименование</w:t>
            </w:r>
            <w:r>
              <w:rPr>
                <w:spacing w:val="-13"/>
              </w:rPr>
              <w:t xml:space="preserve"> </w:t>
            </w:r>
            <w:r>
              <w:rPr>
                <w:spacing w:val="-4"/>
              </w:rPr>
              <w:t>темы</w:t>
            </w:r>
          </w:p>
          <w:p w:rsidR="00991C96" w:rsidRDefault="008A40EF">
            <w:pPr>
              <w:pStyle w:val="TableParagraph"/>
              <w:spacing w:before="20"/>
              <w:ind w:left="15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8770"/>
        </w:trPr>
        <w:tc>
          <w:tcPr>
            <w:tcW w:w="994" w:type="dxa"/>
          </w:tcPr>
          <w:p w:rsidR="00991C96" w:rsidRDefault="008A40EF">
            <w:pPr>
              <w:pStyle w:val="TableParagraph"/>
              <w:spacing w:before="13"/>
              <w:ind w:left="146"/>
            </w:pPr>
            <w:r>
              <w:rPr>
                <w:spacing w:val="-5"/>
              </w:rPr>
              <w:t>1.</w:t>
            </w:r>
          </w:p>
        </w:tc>
        <w:tc>
          <w:tcPr>
            <w:tcW w:w="6378" w:type="dxa"/>
          </w:tcPr>
          <w:p w:rsidR="00991C96" w:rsidRDefault="008A40EF">
            <w:pPr>
              <w:pStyle w:val="TableParagraph"/>
              <w:spacing w:before="15"/>
              <w:ind w:left="86"/>
              <w:jc w:val="both"/>
            </w:pPr>
            <w:r>
              <w:t>97.6.1.</w:t>
            </w:r>
            <w:r>
              <w:rPr>
                <w:spacing w:val="-8"/>
              </w:rPr>
              <w:t xml:space="preserve"> </w:t>
            </w:r>
            <w:r>
              <w:t>Коммуникативные</w:t>
            </w:r>
            <w:r>
              <w:rPr>
                <w:spacing w:val="-8"/>
              </w:rPr>
              <w:t xml:space="preserve"> </w:t>
            </w:r>
            <w:r>
              <w:rPr>
                <w:spacing w:val="-2"/>
              </w:rPr>
              <w:t>умения.</w:t>
            </w:r>
          </w:p>
          <w:p w:rsidR="00991C96" w:rsidRDefault="008A40EF">
            <w:pPr>
              <w:pStyle w:val="TableParagraph"/>
              <w:spacing w:before="21" w:line="261" w:lineRule="auto"/>
              <w:ind w:left="86" w:right="127"/>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1C96" w:rsidRDefault="008A40EF">
            <w:pPr>
              <w:pStyle w:val="TableParagraph"/>
              <w:spacing w:line="259" w:lineRule="auto"/>
              <w:ind w:left="86" w:right="126"/>
              <w:jc w:val="both"/>
            </w:pPr>
            <w:r>
              <w:t>Повседневная</w:t>
            </w:r>
            <w:r>
              <w:rPr>
                <w:spacing w:val="-4"/>
              </w:rPr>
              <w:t xml:space="preserve"> </w:t>
            </w:r>
            <w:r>
              <w:t>жизнь</w:t>
            </w:r>
            <w:r>
              <w:rPr>
                <w:spacing w:val="-2"/>
              </w:rPr>
              <w:t xml:space="preserve"> </w:t>
            </w:r>
            <w:r>
              <w:t>семьи.</w:t>
            </w:r>
            <w:r>
              <w:rPr>
                <w:spacing w:val="-2"/>
              </w:rPr>
              <w:t xml:space="preserve"> </w:t>
            </w:r>
            <w:r>
              <w:t>Межличностные</w:t>
            </w:r>
            <w:r>
              <w:rPr>
                <w:spacing w:val="-1"/>
              </w:rPr>
              <w:t xml:space="preserve"> </w:t>
            </w:r>
            <w:r>
              <w:t>отношения</w:t>
            </w:r>
            <w:r>
              <w:rPr>
                <w:spacing w:val="-2"/>
              </w:rPr>
              <w:t xml:space="preserve"> </w:t>
            </w:r>
            <w:r>
              <w:t>в</w:t>
            </w:r>
            <w:r>
              <w:rPr>
                <w:spacing w:val="-3"/>
              </w:rPr>
              <w:t xml:space="preserve"> </w:t>
            </w:r>
            <w:r>
              <w:t>семье, с друзьями и знакомыми. Конфликтные ситуации, их предупреждение и разрешение.</w:t>
            </w:r>
          </w:p>
          <w:p w:rsidR="00991C96" w:rsidRDefault="008A40EF">
            <w:pPr>
              <w:pStyle w:val="TableParagraph"/>
              <w:spacing w:line="261" w:lineRule="auto"/>
              <w:ind w:left="86" w:right="128"/>
              <w:jc w:val="both"/>
            </w:pPr>
            <w:r>
              <w:t xml:space="preserve">Внешность и характеристика человека, литературного </w:t>
            </w:r>
            <w:r>
              <w:rPr>
                <w:spacing w:val="-2"/>
              </w:rPr>
              <w:t>персонажа.</w:t>
            </w:r>
          </w:p>
          <w:p w:rsidR="00991C96" w:rsidRDefault="008A40EF">
            <w:pPr>
              <w:pStyle w:val="TableParagraph"/>
              <w:spacing w:line="259" w:lineRule="auto"/>
              <w:ind w:left="86" w:right="128"/>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991C96" w:rsidRDefault="008A40EF">
            <w:pPr>
              <w:pStyle w:val="TableParagraph"/>
              <w:spacing w:line="259" w:lineRule="auto"/>
              <w:ind w:left="86" w:right="127"/>
              <w:jc w:val="both"/>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rsidR="00991C96" w:rsidRDefault="008A40EF">
            <w:pPr>
              <w:pStyle w:val="TableParagraph"/>
              <w:spacing w:line="259" w:lineRule="auto"/>
              <w:ind w:left="86" w:right="127"/>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991C96" w:rsidRDefault="008A40EF">
            <w:pPr>
              <w:pStyle w:val="TableParagraph"/>
              <w:spacing w:before="4" w:line="259" w:lineRule="auto"/>
              <w:ind w:left="86" w:right="128"/>
              <w:jc w:val="both"/>
            </w:pPr>
            <w:r>
              <w:t>Молодёжь в современном обществе. Досуг молодёжи: чтение, кино, театр, музыка, музеи, Интернет, компьютерные игры. Любовь и дружба.</w:t>
            </w:r>
          </w:p>
          <w:p w:rsidR="00991C96" w:rsidRDefault="008A40EF">
            <w:pPr>
              <w:pStyle w:val="TableParagraph"/>
              <w:spacing w:before="2" w:line="259" w:lineRule="auto"/>
              <w:ind w:left="86" w:right="129"/>
              <w:jc w:val="both"/>
            </w:pPr>
            <w:r>
              <w:t>Покупки: одежда, обувь и продукты питания. Карманные</w:t>
            </w:r>
            <w:r>
              <w:rPr>
                <w:spacing w:val="40"/>
              </w:rPr>
              <w:t xml:space="preserve"> </w:t>
            </w:r>
            <w:r>
              <w:t>деньги. Молодёжная мода.</w:t>
            </w:r>
          </w:p>
          <w:p w:rsidR="00991C96" w:rsidRDefault="008A40EF">
            <w:pPr>
              <w:pStyle w:val="TableParagraph"/>
              <w:spacing w:before="1" w:line="261" w:lineRule="auto"/>
              <w:ind w:left="86" w:right="128"/>
              <w:jc w:val="both"/>
            </w:pPr>
            <w:r>
              <w:t>Деловое общение: особенности делового общения, деловая этика, деловая переписка, публичное выступление.</w:t>
            </w:r>
          </w:p>
          <w:p w:rsidR="00991C96" w:rsidRDefault="008A40EF">
            <w:pPr>
              <w:pStyle w:val="TableParagraph"/>
              <w:spacing w:line="259" w:lineRule="auto"/>
              <w:ind w:left="86" w:right="127"/>
              <w:jc w:val="both"/>
            </w:pPr>
            <w:r>
              <w:t>Туризм. Виды отдыха. Путешествия по России и зарубежным странам. Виртуальные путешествия.</w:t>
            </w:r>
          </w:p>
          <w:p w:rsidR="00991C96" w:rsidRDefault="008A40EF">
            <w:pPr>
              <w:pStyle w:val="TableParagraph"/>
              <w:spacing w:line="259" w:lineRule="auto"/>
              <w:ind w:left="86" w:right="126"/>
              <w:jc w:val="both"/>
            </w:pPr>
            <w:r>
              <w:t xml:space="preserve">Проблемы экологии. Защита окружающей среды. Стихийные </w:t>
            </w:r>
            <w:r>
              <w:rPr>
                <w:spacing w:val="-2"/>
              </w:rPr>
              <w:t>бедствия.</w:t>
            </w:r>
          </w:p>
          <w:p w:rsidR="00991C96" w:rsidRDefault="008A40EF">
            <w:pPr>
              <w:pStyle w:val="TableParagraph"/>
              <w:spacing w:line="240" w:lineRule="exact"/>
              <w:ind w:left="86"/>
              <w:jc w:val="both"/>
            </w:pPr>
            <w:r>
              <w:t>Условия</w:t>
            </w:r>
            <w:r>
              <w:rPr>
                <w:spacing w:val="-9"/>
              </w:rPr>
              <w:t xml:space="preserve"> </w:t>
            </w:r>
            <w:r>
              <w:t>проживания</w:t>
            </w:r>
            <w:r>
              <w:rPr>
                <w:spacing w:val="-8"/>
              </w:rPr>
              <w:t xml:space="preserve"> </w:t>
            </w:r>
            <w:r>
              <w:t>в</w:t>
            </w:r>
            <w:r>
              <w:rPr>
                <w:spacing w:val="-8"/>
              </w:rPr>
              <w:t xml:space="preserve"> </w:t>
            </w:r>
            <w:r>
              <w:t>городской/сельской</w:t>
            </w:r>
            <w:r>
              <w:rPr>
                <w:spacing w:val="-6"/>
              </w:rPr>
              <w:t xml:space="preserve"> </w:t>
            </w:r>
            <w:r>
              <w:rPr>
                <w:spacing w:val="-2"/>
              </w:rPr>
              <w:t>местности.</w:t>
            </w:r>
          </w:p>
        </w:tc>
        <w:tc>
          <w:tcPr>
            <w:tcW w:w="2835" w:type="dxa"/>
          </w:tcPr>
          <w:p w:rsidR="00991C96" w:rsidRDefault="008A40EF">
            <w:pPr>
              <w:pStyle w:val="TableParagraph"/>
              <w:spacing w:before="13"/>
              <w:ind w:left="15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9" w:lineRule="auto"/>
              <w:ind w:left="196" w:right="37"/>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line="259" w:lineRule="auto"/>
              <w:ind w:left="208"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bl>
    <w:p w:rsidR="00991C96" w:rsidRDefault="00991C96">
      <w:pPr>
        <w:pStyle w:val="TableParagraph"/>
        <w:spacing w:line="259" w:lineRule="auto"/>
        <w:jc w:val="center"/>
        <w:rPr>
          <w:i/>
        </w:rPr>
        <w:sectPr w:rsidR="00991C96">
          <w:pgSz w:w="11910" w:h="16840"/>
          <w:pgMar w:top="76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378"/>
        <w:gridCol w:w="2835"/>
      </w:tblGrid>
      <w:tr w:rsidR="00991C96">
        <w:trPr>
          <w:trHeight w:val="3835"/>
        </w:trPr>
        <w:tc>
          <w:tcPr>
            <w:tcW w:w="994" w:type="dxa"/>
          </w:tcPr>
          <w:p w:rsidR="00991C96" w:rsidRDefault="00991C96">
            <w:pPr>
              <w:pStyle w:val="TableParagraph"/>
              <w:ind w:left="0"/>
            </w:pPr>
          </w:p>
        </w:tc>
        <w:tc>
          <w:tcPr>
            <w:tcW w:w="6378" w:type="dxa"/>
          </w:tcPr>
          <w:p w:rsidR="00991C96" w:rsidRDefault="008A40EF">
            <w:pPr>
              <w:pStyle w:val="TableParagraph"/>
              <w:spacing w:before="15" w:line="259" w:lineRule="auto"/>
              <w:ind w:left="86" w:right="129"/>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991C96" w:rsidRDefault="008A40EF">
            <w:pPr>
              <w:pStyle w:val="TableParagraph"/>
              <w:spacing w:before="1"/>
              <w:ind w:left="86"/>
              <w:jc w:val="both"/>
            </w:pPr>
            <w:r>
              <w:t>Проблемы</w:t>
            </w:r>
            <w:r>
              <w:rPr>
                <w:spacing w:val="-8"/>
              </w:rPr>
              <w:t xml:space="preserve"> </w:t>
            </w:r>
            <w:r>
              <w:t>современной</w:t>
            </w:r>
            <w:r>
              <w:rPr>
                <w:spacing w:val="-5"/>
              </w:rPr>
              <w:t xml:space="preserve"> </w:t>
            </w:r>
            <w:r>
              <w:rPr>
                <w:spacing w:val="-2"/>
              </w:rPr>
              <w:t>цивилизации.</w:t>
            </w:r>
          </w:p>
          <w:p w:rsidR="00991C96" w:rsidRDefault="008A40EF">
            <w:pPr>
              <w:pStyle w:val="TableParagraph"/>
              <w:tabs>
                <w:tab w:val="left" w:pos="3172"/>
                <w:tab w:val="left" w:pos="5051"/>
              </w:tabs>
              <w:spacing w:before="21" w:line="259" w:lineRule="auto"/>
              <w:ind w:left="86" w:right="126"/>
              <w:jc w:val="both"/>
            </w:pPr>
            <w: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w:t>
            </w:r>
            <w:r>
              <w:rPr>
                <w:spacing w:val="-2"/>
              </w:rPr>
              <w:t>достопримечательности,</w:t>
            </w:r>
            <w:r>
              <w:tab/>
            </w:r>
            <w:r>
              <w:rPr>
                <w:spacing w:val="-2"/>
              </w:rPr>
              <w:t>культурные</w:t>
            </w:r>
            <w:r>
              <w:tab/>
            </w:r>
            <w:r>
              <w:rPr>
                <w:spacing w:val="-2"/>
              </w:rPr>
              <w:t xml:space="preserve">особенности </w:t>
            </w:r>
            <w:r>
              <w:t>(национальные и популярные праздники, знаменательные даты, традиции, обычаи); страницы истории.</w:t>
            </w:r>
          </w:p>
          <w:p w:rsidR="00991C96" w:rsidRDefault="008A40EF">
            <w:pPr>
              <w:pStyle w:val="TableParagraph"/>
              <w:spacing w:before="5" w:line="261" w:lineRule="auto"/>
              <w:ind w:left="86" w:right="127"/>
              <w:jc w:val="both"/>
            </w:pPr>
            <w:r>
              <w:t>Выдающиеся люди родной страны и страны/стран изучаемого языка, их вклад в науку и мировую культуру: государственные деятели,</w:t>
            </w:r>
            <w:r>
              <w:rPr>
                <w:spacing w:val="76"/>
              </w:rPr>
              <w:t xml:space="preserve"> </w:t>
            </w:r>
            <w:r>
              <w:t>учёные,</w:t>
            </w:r>
            <w:r>
              <w:rPr>
                <w:spacing w:val="79"/>
              </w:rPr>
              <w:t xml:space="preserve"> </w:t>
            </w:r>
            <w:r>
              <w:t>писатели,</w:t>
            </w:r>
            <w:r>
              <w:rPr>
                <w:spacing w:val="76"/>
              </w:rPr>
              <w:t xml:space="preserve"> </w:t>
            </w:r>
            <w:r>
              <w:t>поэты,</w:t>
            </w:r>
            <w:r>
              <w:rPr>
                <w:spacing w:val="77"/>
              </w:rPr>
              <w:t xml:space="preserve"> </w:t>
            </w:r>
            <w:r>
              <w:t>художники,</w:t>
            </w:r>
            <w:r>
              <w:rPr>
                <w:spacing w:val="74"/>
              </w:rPr>
              <w:t xml:space="preserve"> </w:t>
            </w:r>
            <w:r>
              <w:rPr>
                <w:spacing w:val="-2"/>
              </w:rPr>
              <w:t>композиторы,</w:t>
            </w:r>
          </w:p>
          <w:p w:rsidR="00991C96" w:rsidRDefault="008A40EF">
            <w:pPr>
              <w:pStyle w:val="TableParagraph"/>
              <w:spacing w:line="234" w:lineRule="exact"/>
              <w:ind w:left="86"/>
              <w:jc w:val="both"/>
            </w:pPr>
            <w:r>
              <w:t>путешественники,</w:t>
            </w:r>
            <w:r>
              <w:rPr>
                <w:spacing w:val="-6"/>
              </w:rPr>
              <w:t xml:space="preserve"> </w:t>
            </w:r>
            <w:r>
              <w:t>спортсмены,</w:t>
            </w:r>
            <w:r>
              <w:rPr>
                <w:spacing w:val="-5"/>
              </w:rPr>
              <w:t xml:space="preserve"> </w:t>
            </w:r>
            <w:r>
              <w:t>актёры</w:t>
            </w:r>
            <w:r>
              <w:rPr>
                <w:spacing w:val="-5"/>
              </w:rPr>
              <w:t xml:space="preserve"> </w:t>
            </w:r>
            <w:r>
              <w:t>и</w:t>
            </w:r>
            <w:r>
              <w:rPr>
                <w:spacing w:val="-7"/>
              </w:rPr>
              <w:t xml:space="preserve"> </w:t>
            </w:r>
            <w:r>
              <w:rPr>
                <w:spacing w:val="-2"/>
              </w:rPr>
              <w:t>другие.</w:t>
            </w:r>
          </w:p>
        </w:tc>
        <w:tc>
          <w:tcPr>
            <w:tcW w:w="2835" w:type="dxa"/>
          </w:tcPr>
          <w:p w:rsidR="00991C96" w:rsidRDefault="00991C96">
            <w:pPr>
              <w:pStyle w:val="TableParagraph"/>
              <w:ind w:left="0"/>
            </w:pPr>
          </w:p>
        </w:tc>
      </w:tr>
      <w:tr w:rsidR="00991C96">
        <w:trPr>
          <w:trHeight w:val="2025"/>
        </w:trPr>
        <w:tc>
          <w:tcPr>
            <w:tcW w:w="994" w:type="dxa"/>
          </w:tcPr>
          <w:p w:rsidR="00991C96" w:rsidRDefault="008A40EF">
            <w:pPr>
              <w:pStyle w:val="TableParagraph"/>
              <w:spacing w:line="249" w:lineRule="exact"/>
              <w:ind w:left="146"/>
            </w:pPr>
            <w:r>
              <w:rPr>
                <w:spacing w:val="-5"/>
              </w:rPr>
              <w:t>2.</w:t>
            </w:r>
          </w:p>
        </w:tc>
        <w:tc>
          <w:tcPr>
            <w:tcW w:w="6378" w:type="dxa"/>
          </w:tcPr>
          <w:p w:rsidR="00991C96" w:rsidRDefault="008A40EF">
            <w:pPr>
              <w:pStyle w:val="TableParagraph"/>
              <w:spacing w:line="249" w:lineRule="exact"/>
              <w:ind w:left="86"/>
              <w:jc w:val="both"/>
            </w:pPr>
            <w:r>
              <w:t xml:space="preserve">97.6.1.1. </w:t>
            </w:r>
            <w:r>
              <w:rPr>
                <w:spacing w:val="-2"/>
              </w:rPr>
              <w:t>Говорение.</w:t>
            </w:r>
          </w:p>
          <w:p w:rsidR="00991C96" w:rsidRDefault="008A40EF">
            <w:pPr>
              <w:pStyle w:val="TableParagraph"/>
              <w:spacing w:before="1"/>
              <w:ind w:left="86" w:right="124"/>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w:t>
            </w:r>
            <w:r>
              <w:rPr>
                <w:spacing w:val="32"/>
              </w:rPr>
              <w:t xml:space="preserve"> </w:t>
            </w:r>
            <w:r>
              <w:t>диалог</w:t>
            </w:r>
            <w:r>
              <w:rPr>
                <w:spacing w:val="33"/>
              </w:rPr>
              <w:t xml:space="preserve"> </w:t>
            </w:r>
            <w:r>
              <w:t>–</w:t>
            </w:r>
            <w:r>
              <w:rPr>
                <w:spacing w:val="32"/>
              </w:rPr>
              <w:t xml:space="preserve"> </w:t>
            </w:r>
            <w:r>
              <w:t>обмен</w:t>
            </w:r>
            <w:r>
              <w:rPr>
                <w:spacing w:val="32"/>
              </w:rPr>
              <w:t xml:space="preserve"> </w:t>
            </w:r>
            <w:r>
              <w:t>мнениями;</w:t>
            </w:r>
            <w:r>
              <w:rPr>
                <w:spacing w:val="34"/>
              </w:rPr>
              <w:t xml:space="preserve"> </w:t>
            </w:r>
            <w:r>
              <w:rPr>
                <w:spacing w:val="-2"/>
              </w:rPr>
              <w:t>комбинированный</w:t>
            </w:r>
          </w:p>
          <w:p w:rsidR="00991C96" w:rsidRDefault="008A40EF">
            <w:pPr>
              <w:pStyle w:val="TableParagraph"/>
              <w:spacing w:line="252" w:lineRule="exact"/>
              <w:ind w:left="86" w:right="131"/>
              <w:jc w:val="both"/>
            </w:pPr>
            <w:r>
              <w:t>диалог, включающий разные виды диалогов); умений вести полилог, в том числе в форме дискуссии</w:t>
            </w:r>
          </w:p>
        </w:tc>
        <w:tc>
          <w:tcPr>
            <w:tcW w:w="2835" w:type="dxa"/>
          </w:tcPr>
          <w:p w:rsidR="00991C96" w:rsidRDefault="00991C96">
            <w:pPr>
              <w:pStyle w:val="TableParagraph"/>
              <w:ind w:left="0"/>
            </w:pPr>
          </w:p>
        </w:tc>
      </w:tr>
      <w:tr w:rsidR="00991C96">
        <w:trPr>
          <w:trHeight w:val="2829"/>
        </w:trPr>
        <w:tc>
          <w:tcPr>
            <w:tcW w:w="994" w:type="dxa"/>
          </w:tcPr>
          <w:p w:rsidR="00991C96" w:rsidRDefault="008A40EF">
            <w:pPr>
              <w:pStyle w:val="TableParagraph"/>
              <w:spacing w:before="13"/>
              <w:ind w:left="146"/>
            </w:pPr>
            <w:r>
              <w:rPr>
                <w:spacing w:val="-5"/>
              </w:rPr>
              <w:t>3.</w:t>
            </w:r>
          </w:p>
        </w:tc>
        <w:tc>
          <w:tcPr>
            <w:tcW w:w="6378" w:type="dxa"/>
          </w:tcPr>
          <w:p w:rsidR="00991C96" w:rsidRDefault="008A40EF">
            <w:pPr>
              <w:pStyle w:val="TableParagraph"/>
              <w:spacing w:before="1"/>
              <w:ind w:left="86"/>
              <w:jc w:val="both"/>
            </w:pPr>
            <w:r>
              <w:t xml:space="preserve">97.6.1.2. </w:t>
            </w:r>
            <w:r>
              <w:rPr>
                <w:spacing w:val="-2"/>
              </w:rPr>
              <w:t>Аудирование.</w:t>
            </w:r>
          </w:p>
          <w:p w:rsidR="00991C96" w:rsidRDefault="008A40EF">
            <w:pPr>
              <w:pStyle w:val="TableParagraph"/>
              <w:tabs>
                <w:tab w:val="left" w:pos="1967"/>
                <w:tab w:val="left" w:pos="4055"/>
                <w:tab w:val="left" w:pos="5065"/>
              </w:tabs>
              <w:spacing w:before="6" w:line="244" w:lineRule="auto"/>
              <w:ind w:left="86" w:right="126"/>
              <w:jc w:val="both"/>
            </w:pPr>
            <w:r>
              <w:t>Развитие коммуникативных умений аудирования на базе</w:t>
            </w:r>
            <w:r>
              <w:rPr>
                <w:spacing w:val="40"/>
              </w:rPr>
              <w:t xml:space="preserve"> </w:t>
            </w:r>
            <w:r>
              <w:t>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w:t>
            </w:r>
            <w:r>
              <w:rPr>
                <w:spacing w:val="40"/>
              </w:rPr>
              <w:t xml:space="preserve">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w:t>
            </w:r>
            <w:r>
              <w:rPr>
                <w:spacing w:val="40"/>
              </w:rPr>
              <w:t xml:space="preserve"> </w:t>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w:t>
            </w:r>
            <w:r>
              <w:rPr>
                <w:spacing w:val="-8"/>
              </w:rPr>
              <w:t xml:space="preserve"> </w:t>
            </w:r>
            <w:r>
              <w:t>информации;</w:t>
            </w:r>
            <w:r>
              <w:rPr>
                <w:spacing w:val="-6"/>
              </w:rPr>
              <w:t xml:space="preserve"> </w:t>
            </w:r>
            <w:r>
              <w:t>с</w:t>
            </w:r>
            <w:r>
              <w:rPr>
                <w:spacing w:val="-6"/>
              </w:rPr>
              <w:t xml:space="preserve"> </w:t>
            </w:r>
            <w:r>
              <w:t>полным</w:t>
            </w:r>
            <w:r>
              <w:rPr>
                <w:spacing w:val="-8"/>
              </w:rPr>
              <w:t xml:space="preserve"> </w:t>
            </w:r>
            <w:r>
              <w:rPr>
                <w:spacing w:val="-10"/>
              </w:rPr>
              <w:t>и</w:t>
            </w:r>
          </w:p>
          <w:p w:rsidR="00991C96" w:rsidRDefault="008A40EF">
            <w:pPr>
              <w:pStyle w:val="TableParagraph"/>
              <w:spacing w:line="227" w:lineRule="exact"/>
              <w:ind w:left="86"/>
              <w:jc w:val="both"/>
            </w:pPr>
            <w:r>
              <w:t>точным</w:t>
            </w:r>
            <w:r>
              <w:rPr>
                <w:spacing w:val="-6"/>
              </w:rPr>
              <w:t xml:space="preserve"> </w:t>
            </w:r>
            <w:r>
              <w:t>пониманием</w:t>
            </w:r>
            <w:r>
              <w:rPr>
                <w:spacing w:val="-4"/>
              </w:rPr>
              <w:t xml:space="preserve"> </w:t>
            </w:r>
            <w:r>
              <w:t>всей</w:t>
            </w:r>
            <w:r>
              <w:rPr>
                <w:spacing w:val="-7"/>
              </w:rPr>
              <w:t xml:space="preserve"> </w:t>
            </w:r>
            <w:r>
              <w:rPr>
                <w:spacing w:val="-2"/>
              </w:rPr>
              <w:t>информации.</w:t>
            </w:r>
          </w:p>
        </w:tc>
        <w:tc>
          <w:tcPr>
            <w:tcW w:w="2835" w:type="dxa"/>
          </w:tcPr>
          <w:p w:rsidR="00991C96" w:rsidRDefault="00991C96">
            <w:pPr>
              <w:pStyle w:val="TableParagraph"/>
              <w:ind w:left="0"/>
            </w:pPr>
          </w:p>
        </w:tc>
      </w:tr>
      <w:tr w:rsidR="00991C96">
        <w:trPr>
          <w:trHeight w:val="5920"/>
        </w:trPr>
        <w:tc>
          <w:tcPr>
            <w:tcW w:w="994" w:type="dxa"/>
          </w:tcPr>
          <w:p w:rsidR="00991C96" w:rsidRDefault="008A40EF">
            <w:pPr>
              <w:pStyle w:val="TableParagraph"/>
              <w:spacing w:before="13"/>
              <w:ind w:left="146"/>
            </w:pPr>
            <w:r>
              <w:rPr>
                <w:spacing w:val="-5"/>
              </w:rPr>
              <w:t>4.</w:t>
            </w:r>
          </w:p>
        </w:tc>
        <w:tc>
          <w:tcPr>
            <w:tcW w:w="6378" w:type="dxa"/>
          </w:tcPr>
          <w:p w:rsidR="00991C96" w:rsidRDefault="008A40EF">
            <w:pPr>
              <w:pStyle w:val="TableParagraph"/>
              <w:spacing w:before="1"/>
              <w:ind w:left="86"/>
              <w:jc w:val="both"/>
            </w:pPr>
            <w:r>
              <w:t>97.6.1.3.</w:t>
            </w:r>
            <w:r>
              <w:rPr>
                <w:spacing w:val="-2"/>
              </w:rPr>
              <w:t xml:space="preserve"> </w:t>
            </w:r>
            <w:r>
              <w:t>Смысловое</w:t>
            </w:r>
            <w:r>
              <w:rPr>
                <w:spacing w:val="-2"/>
              </w:rPr>
              <w:t xml:space="preserve"> чтение.</w:t>
            </w:r>
          </w:p>
          <w:p w:rsidR="00991C96" w:rsidRDefault="008A40EF">
            <w:pPr>
              <w:pStyle w:val="TableParagraph"/>
              <w:tabs>
                <w:tab w:val="left" w:pos="772"/>
                <w:tab w:val="left" w:pos="2533"/>
              </w:tabs>
              <w:spacing w:before="6" w:line="244" w:lineRule="auto"/>
              <w:ind w:left="86" w:right="126"/>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w:t>
            </w:r>
            <w:r>
              <w:rPr>
                <w:spacing w:val="-1"/>
              </w:rPr>
              <w:t xml:space="preserve"> </w:t>
            </w:r>
            <w:r>
              <w:t>их содержание в</w:t>
            </w:r>
            <w:r>
              <w:rPr>
                <w:spacing w:val="-1"/>
              </w:rPr>
              <w:t xml:space="preserve"> </w:t>
            </w:r>
            <w:r>
              <w:t>зависимости</w:t>
            </w:r>
            <w:r>
              <w:rPr>
                <w:spacing w:val="40"/>
              </w:rPr>
              <w:t xml:space="preserve"> </w:t>
            </w:r>
            <w:r>
              <w:t>от</w:t>
            </w:r>
            <w:r>
              <w:rPr>
                <w:spacing w:val="-3"/>
              </w:rPr>
              <w:t xml:space="preserve"> </w:t>
            </w:r>
            <w:r>
              <w:t xml:space="preserve">поставленной коммуникативной задачи: с пониманием основного содержания; </w:t>
            </w:r>
            <w:r>
              <w:rPr>
                <w:spacing w:val="-10"/>
              </w:rPr>
              <w:t>с</w:t>
            </w:r>
            <w:r>
              <w:tab/>
            </w:r>
            <w:r>
              <w:rPr>
                <w:spacing w:val="-2"/>
              </w:rPr>
              <w:t>пониманием</w:t>
            </w:r>
            <w:r>
              <w:tab/>
            </w:r>
            <w:r>
              <w:rPr>
                <w:spacing w:val="-2"/>
              </w:rPr>
              <w:t xml:space="preserve">нужной/интересующей/запрашиваемой </w:t>
            </w:r>
            <w:r>
              <w:t>информации; с полным</w:t>
            </w:r>
            <w:r>
              <w:rPr>
                <w:spacing w:val="40"/>
              </w:rPr>
              <w:t xml:space="preserve"> </w:t>
            </w:r>
            <w:r>
              <w:t>и точным пониманием содержания прочитанного текста.</w:t>
            </w:r>
          </w:p>
          <w:p w:rsidR="00991C96" w:rsidRDefault="008A40EF">
            <w:pPr>
              <w:pStyle w:val="TableParagraph"/>
              <w:spacing w:line="244" w:lineRule="auto"/>
              <w:ind w:left="86" w:right="126"/>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w:t>
            </w:r>
            <w:r>
              <w:rPr>
                <w:spacing w:val="-2"/>
              </w:rPr>
              <w:t>содержания.</w:t>
            </w:r>
          </w:p>
          <w:p w:rsidR="00991C96" w:rsidRDefault="008A40EF">
            <w:pPr>
              <w:pStyle w:val="TableParagraph"/>
              <w:spacing w:line="244" w:lineRule="auto"/>
              <w:ind w:left="86" w:right="127"/>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w:t>
            </w:r>
            <w:r>
              <w:rPr>
                <w:spacing w:val="56"/>
              </w:rPr>
              <w:t xml:space="preserve">  </w:t>
            </w:r>
            <w:r>
              <w:t>(явной)</w:t>
            </w:r>
            <w:r>
              <w:rPr>
                <w:spacing w:val="56"/>
              </w:rPr>
              <w:t xml:space="preserve">  </w:t>
            </w:r>
            <w:r>
              <w:t>и</w:t>
            </w:r>
            <w:r>
              <w:rPr>
                <w:spacing w:val="58"/>
              </w:rPr>
              <w:t xml:space="preserve">  </w:t>
            </w:r>
            <w:r>
              <w:t>имплицитной</w:t>
            </w:r>
            <w:r>
              <w:rPr>
                <w:spacing w:val="57"/>
              </w:rPr>
              <w:t xml:space="preserve">  </w:t>
            </w:r>
            <w:r>
              <w:t>(неявной)</w:t>
            </w:r>
            <w:r>
              <w:rPr>
                <w:spacing w:val="58"/>
              </w:rPr>
              <w:t xml:space="preserve">  </w:t>
            </w:r>
            <w:r>
              <w:rPr>
                <w:spacing w:val="-2"/>
              </w:rPr>
              <w:t>форме;</w:t>
            </w:r>
          </w:p>
          <w:p w:rsidR="00991C96" w:rsidRDefault="008A40EF">
            <w:pPr>
              <w:pStyle w:val="TableParagraph"/>
              <w:spacing w:line="233" w:lineRule="exact"/>
              <w:ind w:left="86"/>
              <w:jc w:val="both"/>
            </w:pPr>
            <w:r>
              <w:t>оценивать</w:t>
            </w:r>
            <w:r>
              <w:rPr>
                <w:spacing w:val="61"/>
              </w:rPr>
              <w:t xml:space="preserve">  </w:t>
            </w:r>
            <w:r>
              <w:t>найденную</w:t>
            </w:r>
            <w:r>
              <w:rPr>
                <w:spacing w:val="61"/>
              </w:rPr>
              <w:t xml:space="preserve">  </w:t>
            </w:r>
            <w:r>
              <w:t>информацию</w:t>
            </w:r>
            <w:r>
              <w:rPr>
                <w:spacing w:val="61"/>
              </w:rPr>
              <w:t xml:space="preserve">  </w:t>
            </w:r>
            <w:r>
              <w:t>с</w:t>
            </w:r>
            <w:r>
              <w:rPr>
                <w:spacing w:val="62"/>
              </w:rPr>
              <w:t xml:space="preserve">  </w:t>
            </w:r>
            <w:r>
              <w:t>точки</w:t>
            </w:r>
            <w:r>
              <w:rPr>
                <w:spacing w:val="61"/>
              </w:rPr>
              <w:t xml:space="preserve">  </w:t>
            </w:r>
            <w:r>
              <w:t>зрения</w:t>
            </w:r>
            <w:r>
              <w:rPr>
                <w:spacing w:val="62"/>
              </w:rPr>
              <w:t xml:space="preserve">  </w:t>
            </w:r>
            <w:r>
              <w:rPr>
                <w:spacing w:val="-5"/>
              </w:rPr>
              <w:t>её</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378"/>
        <w:gridCol w:w="2835"/>
      </w:tblGrid>
      <w:tr w:rsidR="00991C96">
        <w:trPr>
          <w:trHeight w:val="4118"/>
        </w:trPr>
        <w:tc>
          <w:tcPr>
            <w:tcW w:w="994" w:type="dxa"/>
          </w:tcPr>
          <w:p w:rsidR="00991C96" w:rsidRDefault="00991C96">
            <w:pPr>
              <w:pStyle w:val="TableParagraph"/>
              <w:ind w:left="0"/>
            </w:pPr>
          </w:p>
        </w:tc>
        <w:tc>
          <w:tcPr>
            <w:tcW w:w="6378" w:type="dxa"/>
          </w:tcPr>
          <w:p w:rsidR="00991C96" w:rsidRDefault="008A40EF">
            <w:pPr>
              <w:pStyle w:val="TableParagraph"/>
              <w:spacing w:before="1"/>
              <w:ind w:left="86"/>
              <w:jc w:val="both"/>
            </w:pPr>
            <w:r>
              <w:t>значимости</w:t>
            </w:r>
            <w:r>
              <w:rPr>
                <w:spacing w:val="-7"/>
              </w:rPr>
              <w:t xml:space="preserve"> </w:t>
            </w:r>
            <w:r>
              <w:t>для</w:t>
            </w:r>
            <w:r>
              <w:rPr>
                <w:spacing w:val="-8"/>
              </w:rPr>
              <w:t xml:space="preserve"> </w:t>
            </w:r>
            <w:r>
              <w:t>решения</w:t>
            </w:r>
            <w:r>
              <w:rPr>
                <w:spacing w:val="-10"/>
              </w:rPr>
              <w:t xml:space="preserve"> </w:t>
            </w:r>
            <w:r>
              <w:t>коммуникативной</w:t>
            </w:r>
            <w:r>
              <w:rPr>
                <w:spacing w:val="-7"/>
              </w:rPr>
              <w:t xml:space="preserve"> </w:t>
            </w:r>
            <w:r>
              <w:rPr>
                <w:spacing w:val="-2"/>
              </w:rPr>
              <w:t>задачи.</w:t>
            </w:r>
          </w:p>
          <w:p w:rsidR="00991C96" w:rsidRDefault="008A40EF">
            <w:pPr>
              <w:pStyle w:val="TableParagraph"/>
              <w:spacing w:before="3" w:line="244" w:lineRule="auto"/>
              <w:ind w:left="86" w:right="127"/>
              <w:jc w:val="both"/>
            </w:pPr>
            <w:r>
              <w:t>В ходе чтения с полным пониманием содержания аутентичных текстов,</w:t>
            </w:r>
            <w:r>
              <w:rPr>
                <w:spacing w:val="-3"/>
              </w:rPr>
              <w:t xml:space="preserve"> </w:t>
            </w:r>
            <w:r>
              <w:t>содержащих</w:t>
            </w:r>
            <w:r>
              <w:rPr>
                <w:spacing w:val="-3"/>
              </w:rPr>
              <w:t xml:space="preserve"> </w:t>
            </w:r>
            <w:r>
              <w:t>отдельные</w:t>
            </w:r>
            <w:r>
              <w:rPr>
                <w:spacing w:val="-3"/>
              </w:rPr>
              <w:t xml:space="preserve"> </w:t>
            </w:r>
            <w:r>
              <w:t>неизученные</w:t>
            </w:r>
            <w:r>
              <w:rPr>
                <w:spacing w:val="-3"/>
              </w:rPr>
              <w:t xml:space="preserve"> </w:t>
            </w:r>
            <w:r>
              <w:t>языковые</w:t>
            </w:r>
            <w:r>
              <w:rPr>
                <w:spacing w:val="-3"/>
              </w:rPr>
              <w:t xml:space="preserve"> </w:t>
            </w:r>
            <w:r>
              <w:t>явления, формируются и развиваются умения полно и точно понимать текст на основе его информационной переработки (смыслового</w:t>
            </w:r>
            <w:r>
              <w:rPr>
                <w:spacing w:val="80"/>
              </w:rPr>
              <w:t xml:space="preserve"> </w:t>
            </w:r>
            <w:r>
              <w:t>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91C96" w:rsidRDefault="008A40EF">
            <w:pPr>
              <w:pStyle w:val="TableParagraph"/>
              <w:spacing w:line="244" w:lineRule="auto"/>
              <w:ind w:left="86" w:right="128"/>
              <w:jc w:val="both"/>
            </w:pPr>
            <w:r>
              <w:t xml:space="preserve">Чтение несплошных текстов (таблиц, диаграмм, графиков, схем, инфографики и другие) и понимание представленной в них </w:t>
            </w:r>
            <w:r>
              <w:rPr>
                <w:spacing w:val="-2"/>
              </w:rPr>
              <w:t>информации.</w:t>
            </w:r>
          </w:p>
          <w:p w:rsidR="00991C96" w:rsidRDefault="008A40EF">
            <w:pPr>
              <w:pStyle w:val="TableParagraph"/>
              <w:spacing w:line="244" w:lineRule="auto"/>
              <w:ind w:left="86" w:right="128"/>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w:t>
            </w:r>
            <w:r>
              <w:rPr>
                <w:spacing w:val="-7"/>
              </w:rPr>
              <w:t xml:space="preserve"> </w:t>
            </w:r>
            <w:r>
              <w:t>характера,</w:t>
            </w:r>
            <w:r>
              <w:rPr>
                <w:spacing w:val="-2"/>
              </w:rPr>
              <w:t xml:space="preserve"> </w:t>
            </w:r>
            <w:r>
              <w:t>объявление,</w:t>
            </w:r>
            <w:r>
              <w:rPr>
                <w:spacing w:val="-3"/>
              </w:rPr>
              <w:t xml:space="preserve"> </w:t>
            </w:r>
            <w:r>
              <w:t>памятка,</w:t>
            </w:r>
            <w:r>
              <w:rPr>
                <w:spacing w:val="-1"/>
              </w:rPr>
              <w:t xml:space="preserve"> </w:t>
            </w:r>
            <w:r>
              <w:rPr>
                <w:spacing w:val="-2"/>
              </w:rPr>
              <w:t>инструкция,</w:t>
            </w:r>
          </w:p>
          <w:p w:rsidR="00991C96" w:rsidRDefault="008A40EF">
            <w:pPr>
              <w:pStyle w:val="TableParagraph"/>
              <w:spacing w:line="235" w:lineRule="exact"/>
              <w:ind w:left="86"/>
              <w:jc w:val="both"/>
            </w:pPr>
            <w:r>
              <w:t>электронное</w:t>
            </w:r>
            <w:r>
              <w:rPr>
                <w:spacing w:val="-9"/>
              </w:rPr>
              <w:t xml:space="preserve"> </w:t>
            </w:r>
            <w:r>
              <w:t>сообщение</w:t>
            </w:r>
            <w:r>
              <w:rPr>
                <w:spacing w:val="-7"/>
              </w:rPr>
              <w:t xml:space="preserve"> </w:t>
            </w:r>
            <w:r>
              <w:t>личного</w:t>
            </w:r>
            <w:r>
              <w:rPr>
                <w:spacing w:val="-5"/>
              </w:rPr>
              <w:t xml:space="preserve"> </w:t>
            </w:r>
            <w:r>
              <w:t>характера,</w:t>
            </w:r>
            <w:r>
              <w:rPr>
                <w:spacing w:val="-5"/>
              </w:rPr>
              <w:t xml:space="preserve"> </w:t>
            </w:r>
            <w:r>
              <w:rPr>
                <w:spacing w:val="-2"/>
              </w:rPr>
              <w:t>стихотворение.</w:t>
            </w:r>
          </w:p>
        </w:tc>
        <w:tc>
          <w:tcPr>
            <w:tcW w:w="2835" w:type="dxa"/>
          </w:tcPr>
          <w:p w:rsidR="00991C96" w:rsidRDefault="00991C96">
            <w:pPr>
              <w:pStyle w:val="TableParagraph"/>
              <w:ind w:left="0"/>
            </w:pPr>
          </w:p>
        </w:tc>
      </w:tr>
      <w:tr w:rsidR="00991C96">
        <w:trPr>
          <w:trHeight w:val="3093"/>
        </w:trPr>
        <w:tc>
          <w:tcPr>
            <w:tcW w:w="994" w:type="dxa"/>
          </w:tcPr>
          <w:p w:rsidR="00991C96" w:rsidRDefault="008A40EF">
            <w:pPr>
              <w:pStyle w:val="TableParagraph"/>
              <w:spacing w:before="13"/>
              <w:ind w:left="146"/>
            </w:pPr>
            <w:r>
              <w:rPr>
                <w:spacing w:val="-5"/>
              </w:rPr>
              <w:t>5.</w:t>
            </w:r>
          </w:p>
        </w:tc>
        <w:tc>
          <w:tcPr>
            <w:tcW w:w="6378" w:type="dxa"/>
          </w:tcPr>
          <w:p w:rsidR="00991C96" w:rsidRDefault="008A40EF">
            <w:pPr>
              <w:pStyle w:val="TableParagraph"/>
              <w:spacing w:before="1"/>
              <w:ind w:left="86"/>
            </w:pPr>
            <w:r>
              <w:t>97.6.1.4.</w:t>
            </w:r>
            <w:r>
              <w:rPr>
                <w:spacing w:val="-5"/>
              </w:rPr>
              <w:t xml:space="preserve"> </w:t>
            </w:r>
            <w:r>
              <w:t>Письменная</w:t>
            </w:r>
            <w:r>
              <w:rPr>
                <w:spacing w:val="-4"/>
              </w:rPr>
              <w:t xml:space="preserve"> речь.</w:t>
            </w:r>
          </w:p>
          <w:p w:rsidR="00991C96" w:rsidRDefault="008A40EF">
            <w:pPr>
              <w:pStyle w:val="TableParagraph"/>
              <w:tabs>
                <w:tab w:val="left" w:pos="1206"/>
                <w:tab w:val="left" w:pos="2185"/>
                <w:tab w:val="left" w:pos="3600"/>
                <w:tab w:val="left" w:pos="4315"/>
                <w:tab w:val="left" w:pos="4809"/>
                <w:tab w:val="left" w:pos="5483"/>
              </w:tabs>
              <w:spacing w:before="6" w:line="244" w:lineRule="auto"/>
              <w:ind w:left="86" w:right="128"/>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 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 речевого</w:t>
            </w:r>
            <w:r>
              <w:rPr>
                <w:spacing w:val="80"/>
              </w:rPr>
              <w:t xml:space="preserve"> </w:t>
            </w:r>
            <w:r>
              <w:t>этикета,</w:t>
            </w:r>
            <w:r>
              <w:rPr>
                <w:spacing w:val="80"/>
              </w:rPr>
              <w:t xml:space="preserve"> </w:t>
            </w:r>
            <w:r>
              <w:t>принятыми</w:t>
            </w:r>
            <w:r>
              <w:rPr>
                <w:spacing w:val="80"/>
              </w:rPr>
              <w:t xml:space="preserve"> </w:t>
            </w:r>
            <w:r>
              <w:t>в</w:t>
            </w:r>
            <w:r>
              <w:rPr>
                <w:spacing w:val="80"/>
              </w:rPr>
              <w:t xml:space="preserve"> </w:t>
            </w:r>
            <w:r>
              <w:t>стране/странах</w:t>
            </w:r>
            <w:r>
              <w:rPr>
                <w:spacing w:val="80"/>
              </w:rPr>
              <w:t xml:space="preserve"> </w:t>
            </w:r>
            <w:r>
              <w:t>изучаемого</w:t>
            </w:r>
            <w:r>
              <w:rPr>
                <w:spacing w:val="40"/>
              </w:rPr>
              <w:t xml:space="preserve"> </w:t>
            </w:r>
            <w:r>
              <w:rPr>
                <w:spacing w:val="-2"/>
              </w:rPr>
              <w:t>языка;</w:t>
            </w:r>
          </w:p>
          <w:p w:rsidR="00991C96" w:rsidRDefault="008A40EF">
            <w:pPr>
              <w:pStyle w:val="TableParagraph"/>
              <w:spacing w:line="244" w:lineRule="auto"/>
              <w:ind w:left="86" w:right="128"/>
              <w:jc w:val="both"/>
            </w:pPr>
            <w:r>
              <w:t>написание</w:t>
            </w:r>
            <w:r>
              <w:rPr>
                <w:spacing w:val="-2"/>
              </w:rPr>
              <w:t xml:space="preserve"> </w:t>
            </w:r>
            <w:r>
              <w:t>резюме</w:t>
            </w:r>
            <w:r>
              <w:rPr>
                <w:spacing w:val="-2"/>
              </w:rPr>
              <w:t xml:space="preserve"> </w:t>
            </w:r>
            <w:r>
              <w:t>(CV)</w:t>
            </w:r>
            <w:r>
              <w:rPr>
                <w:spacing w:val="-1"/>
              </w:rPr>
              <w:t xml:space="preserve"> </w:t>
            </w:r>
            <w:r>
              <w:t>с</w:t>
            </w:r>
            <w:r>
              <w:rPr>
                <w:spacing w:val="-4"/>
              </w:rPr>
              <w:t xml:space="preserve"> </w:t>
            </w:r>
            <w:r>
              <w:t>сообщением</w:t>
            </w:r>
            <w:r>
              <w:rPr>
                <w:spacing w:val="-2"/>
              </w:rPr>
              <w:t xml:space="preserve"> </w:t>
            </w:r>
            <w:r>
              <w:t>основных</w:t>
            </w:r>
            <w:r>
              <w:rPr>
                <w:spacing w:val="-2"/>
              </w:rPr>
              <w:t xml:space="preserve"> </w:t>
            </w:r>
            <w:r>
              <w:t>сведений</w:t>
            </w:r>
            <w:r>
              <w:rPr>
                <w:spacing w:val="-3"/>
              </w:rPr>
              <w:t xml:space="preserve"> </w:t>
            </w:r>
            <w:r>
              <w:t>о</w:t>
            </w:r>
            <w:r>
              <w:rPr>
                <w:spacing w:val="-2"/>
              </w:rPr>
              <w:t xml:space="preserve"> </w:t>
            </w:r>
            <w:r>
              <w:t>себе в соответствии с нормами речевого этикета, принятыми в стране/странах изучаемого языка;</w:t>
            </w:r>
          </w:p>
          <w:p w:rsidR="00991C96" w:rsidRDefault="008A40EF">
            <w:pPr>
              <w:pStyle w:val="TableParagraph"/>
              <w:spacing w:line="252" w:lineRule="exact"/>
              <w:ind w:left="86"/>
              <w:jc w:val="both"/>
            </w:pPr>
            <w:r>
              <w:t>написание</w:t>
            </w:r>
            <w:r>
              <w:rPr>
                <w:spacing w:val="49"/>
              </w:rPr>
              <w:t xml:space="preserve">  </w:t>
            </w:r>
            <w:r>
              <w:t>электронного</w:t>
            </w:r>
            <w:r>
              <w:rPr>
                <w:spacing w:val="49"/>
              </w:rPr>
              <w:t xml:space="preserve">  </w:t>
            </w:r>
            <w:r>
              <w:t>сообщения</w:t>
            </w:r>
            <w:r>
              <w:rPr>
                <w:spacing w:val="48"/>
              </w:rPr>
              <w:t xml:space="preserve">  </w:t>
            </w:r>
            <w:r>
              <w:t>личного</w:t>
            </w:r>
            <w:r>
              <w:rPr>
                <w:spacing w:val="48"/>
              </w:rPr>
              <w:t xml:space="preserve">  </w:t>
            </w:r>
            <w:r>
              <w:t>характера</w:t>
            </w:r>
            <w:r>
              <w:rPr>
                <w:spacing w:val="50"/>
              </w:rPr>
              <w:t xml:space="preserve">  </w:t>
            </w:r>
            <w:r>
              <w:rPr>
                <w:spacing w:val="-10"/>
              </w:rPr>
              <w:t>в</w:t>
            </w:r>
          </w:p>
          <w:p w:rsidR="00991C96" w:rsidRDefault="008A40EF">
            <w:pPr>
              <w:pStyle w:val="TableParagraph"/>
              <w:spacing w:line="250" w:lineRule="atLeast"/>
              <w:ind w:left="86" w:right="127"/>
              <w:jc w:val="both"/>
            </w:pPr>
            <w:r>
              <w:t>соответствии с нормами речевого этикета, принятыми в стране/странах изучаемого языка.</w:t>
            </w:r>
          </w:p>
        </w:tc>
        <w:tc>
          <w:tcPr>
            <w:tcW w:w="2835" w:type="dxa"/>
          </w:tcPr>
          <w:p w:rsidR="00991C96" w:rsidRDefault="00991C96">
            <w:pPr>
              <w:pStyle w:val="TableParagraph"/>
              <w:ind w:left="0"/>
            </w:pPr>
          </w:p>
        </w:tc>
      </w:tr>
      <w:tr w:rsidR="00991C96">
        <w:trPr>
          <w:trHeight w:val="2320"/>
        </w:trPr>
        <w:tc>
          <w:tcPr>
            <w:tcW w:w="994" w:type="dxa"/>
          </w:tcPr>
          <w:p w:rsidR="00991C96" w:rsidRDefault="008A40EF">
            <w:pPr>
              <w:pStyle w:val="TableParagraph"/>
              <w:spacing w:before="13"/>
              <w:ind w:left="146"/>
            </w:pPr>
            <w:r>
              <w:rPr>
                <w:spacing w:val="-5"/>
              </w:rPr>
              <w:t>6.</w:t>
            </w:r>
          </w:p>
        </w:tc>
        <w:tc>
          <w:tcPr>
            <w:tcW w:w="6378" w:type="dxa"/>
          </w:tcPr>
          <w:p w:rsidR="00991C96" w:rsidRDefault="008A40EF">
            <w:pPr>
              <w:pStyle w:val="TableParagraph"/>
              <w:spacing w:before="1"/>
              <w:ind w:left="86"/>
            </w:pPr>
            <w:r>
              <w:t>97.6.1.5.</w:t>
            </w:r>
            <w:r>
              <w:rPr>
                <w:spacing w:val="-3"/>
              </w:rPr>
              <w:t xml:space="preserve"> </w:t>
            </w:r>
            <w:r>
              <w:t>Перевод</w:t>
            </w:r>
            <w:r>
              <w:rPr>
                <w:spacing w:val="-5"/>
              </w:rPr>
              <w:t xml:space="preserve"> </w:t>
            </w:r>
            <w:r>
              <w:t>как</w:t>
            </w:r>
            <w:r>
              <w:rPr>
                <w:spacing w:val="-4"/>
              </w:rPr>
              <w:t xml:space="preserve"> </w:t>
            </w:r>
            <w:r>
              <w:t>особый</w:t>
            </w:r>
            <w:r>
              <w:rPr>
                <w:spacing w:val="-3"/>
              </w:rPr>
              <w:t xml:space="preserve"> </w:t>
            </w:r>
            <w:r>
              <w:t>вид</w:t>
            </w:r>
            <w:r>
              <w:rPr>
                <w:spacing w:val="-2"/>
              </w:rPr>
              <w:t xml:space="preserve"> </w:t>
            </w:r>
            <w:r>
              <w:t>речевой</w:t>
            </w:r>
            <w:r>
              <w:rPr>
                <w:spacing w:val="-3"/>
              </w:rPr>
              <w:t xml:space="preserve"> </w:t>
            </w:r>
            <w:r>
              <w:rPr>
                <w:spacing w:val="-2"/>
              </w:rPr>
              <w:t>деятельности.</w:t>
            </w:r>
          </w:p>
          <w:p w:rsidR="00991C96" w:rsidRDefault="008A40EF">
            <w:pPr>
              <w:pStyle w:val="TableParagraph"/>
              <w:tabs>
                <w:tab w:val="left" w:pos="2194"/>
                <w:tab w:val="left" w:pos="3053"/>
                <w:tab w:val="left" w:pos="3933"/>
                <w:tab w:val="left" w:pos="5159"/>
              </w:tabs>
              <w:spacing w:before="6" w:line="244" w:lineRule="auto"/>
              <w:ind w:left="86" w:right="128"/>
            </w:pPr>
            <w:r>
              <w:rPr>
                <w:spacing w:val="-2"/>
              </w:rPr>
              <w:t>Предпереводческий</w:t>
            </w:r>
            <w:r>
              <w:tab/>
            </w:r>
            <w:r>
              <w:rPr>
                <w:spacing w:val="-2"/>
              </w:rPr>
              <w:t>анализ</w:t>
            </w:r>
            <w:r>
              <w:tab/>
            </w:r>
            <w:r>
              <w:rPr>
                <w:spacing w:val="-2"/>
              </w:rPr>
              <w:t>текста,</w:t>
            </w:r>
            <w:r>
              <w:tab/>
            </w:r>
            <w:r>
              <w:rPr>
                <w:spacing w:val="-2"/>
              </w:rPr>
              <w:t>выявление</w:t>
            </w:r>
            <w:r>
              <w:tab/>
            </w:r>
            <w:r>
              <w:rPr>
                <w:spacing w:val="-2"/>
              </w:rPr>
              <w:t xml:space="preserve">возможных </w:t>
            </w:r>
            <w:r>
              <w:t>переводческих трудностей и путей их преодоления.</w:t>
            </w:r>
          </w:p>
          <w:p w:rsidR="00991C96" w:rsidRDefault="008A40EF">
            <w:pPr>
              <w:pStyle w:val="TableParagraph"/>
              <w:spacing w:line="244" w:lineRule="auto"/>
              <w:ind w:left="86"/>
            </w:pPr>
            <w:r>
              <w:t>Сопоставительный анализ</w:t>
            </w:r>
            <w:r>
              <w:rPr>
                <w:spacing w:val="25"/>
              </w:rPr>
              <w:t xml:space="preserve"> </w:t>
            </w:r>
            <w:r>
              <w:t>оригинала и</w:t>
            </w:r>
            <w:r>
              <w:rPr>
                <w:spacing w:val="25"/>
              </w:rPr>
              <w:t xml:space="preserve"> </w:t>
            </w:r>
            <w:r>
              <w:t>перевода и</w:t>
            </w:r>
            <w:r>
              <w:rPr>
                <w:spacing w:val="25"/>
              </w:rPr>
              <w:t xml:space="preserve"> </w:t>
            </w:r>
            <w:r>
              <w:t>объективная оценка качества перевода.</w:t>
            </w:r>
          </w:p>
          <w:p w:rsidR="00991C96" w:rsidRDefault="008A40EF">
            <w:pPr>
              <w:pStyle w:val="TableParagraph"/>
              <w:tabs>
                <w:tab w:val="left" w:pos="1534"/>
                <w:tab w:val="left" w:pos="1621"/>
                <w:tab w:val="left" w:pos="2518"/>
                <w:tab w:val="left" w:pos="2646"/>
                <w:tab w:val="left" w:pos="2851"/>
                <w:tab w:val="left" w:pos="4254"/>
                <w:tab w:val="left" w:pos="4902"/>
                <w:tab w:val="left" w:pos="5027"/>
                <w:tab w:val="left" w:pos="5478"/>
                <w:tab w:val="left" w:pos="6141"/>
              </w:tabs>
              <w:spacing w:line="244" w:lineRule="auto"/>
              <w:ind w:left="86" w:right="126"/>
            </w:pPr>
            <w:r>
              <w:rPr>
                <w:spacing w:val="-2"/>
              </w:rPr>
              <w:t>Письменный</w:t>
            </w:r>
            <w:r>
              <w:tab/>
            </w:r>
            <w:r>
              <w:rPr>
                <w:spacing w:val="-2"/>
              </w:rPr>
              <w:t>перевод</w:t>
            </w:r>
            <w:r>
              <w:tab/>
            </w:r>
            <w:r>
              <w:rPr>
                <w:spacing w:val="-10"/>
              </w:rPr>
              <w:t>с</w:t>
            </w:r>
            <w:r>
              <w:tab/>
            </w:r>
            <w:r>
              <w:tab/>
            </w:r>
            <w:r>
              <w:rPr>
                <w:spacing w:val="-2"/>
              </w:rPr>
              <w:t>английского</w:t>
            </w:r>
            <w:r>
              <w:tab/>
            </w:r>
            <w:r>
              <w:rPr>
                <w:spacing w:val="-4"/>
              </w:rPr>
              <w:t>языка</w:t>
            </w:r>
            <w:r>
              <w:tab/>
            </w:r>
            <w:r>
              <w:tab/>
            </w:r>
            <w:r>
              <w:rPr>
                <w:spacing w:val="-6"/>
              </w:rPr>
              <w:t>на</w:t>
            </w:r>
            <w:r>
              <w:tab/>
            </w:r>
            <w:r>
              <w:rPr>
                <w:spacing w:val="-2"/>
              </w:rPr>
              <w:t>русский аутентичных</w:t>
            </w:r>
            <w:r>
              <w:tab/>
            </w:r>
            <w:r>
              <w:tab/>
            </w:r>
            <w:r>
              <w:rPr>
                <w:spacing w:val="-2"/>
              </w:rPr>
              <w:t>текстов</w:t>
            </w:r>
            <w:r>
              <w:tab/>
            </w:r>
            <w:r>
              <w:tab/>
            </w:r>
            <w:r>
              <w:rPr>
                <w:spacing w:val="-2"/>
              </w:rPr>
              <w:t>научно-популярного</w:t>
            </w:r>
            <w:r>
              <w:tab/>
            </w:r>
            <w:r>
              <w:rPr>
                <w:spacing w:val="-2"/>
              </w:rPr>
              <w:t>характера</w:t>
            </w:r>
            <w:r>
              <w:tab/>
            </w:r>
            <w:r>
              <w:rPr>
                <w:spacing w:val="-10"/>
              </w:rPr>
              <w:t>с</w:t>
            </w:r>
          </w:p>
          <w:p w:rsidR="00991C96" w:rsidRDefault="008A40EF">
            <w:pPr>
              <w:pStyle w:val="TableParagraph"/>
              <w:spacing w:line="256" w:lineRule="exact"/>
              <w:ind w:left="86"/>
            </w:pPr>
            <w:r>
              <w:t>использованием</w:t>
            </w:r>
            <w:r>
              <w:rPr>
                <w:spacing w:val="40"/>
              </w:rPr>
              <w:t xml:space="preserve"> </w:t>
            </w:r>
            <w:r>
              <w:t>грамматических</w:t>
            </w:r>
            <w:r>
              <w:rPr>
                <w:spacing w:val="40"/>
              </w:rPr>
              <w:t xml:space="preserve"> </w:t>
            </w:r>
            <w:r>
              <w:t>и</w:t>
            </w:r>
            <w:r>
              <w:rPr>
                <w:spacing w:val="40"/>
              </w:rPr>
              <w:t xml:space="preserve"> </w:t>
            </w:r>
            <w:r>
              <w:t>лексических</w:t>
            </w:r>
            <w:r>
              <w:rPr>
                <w:spacing w:val="39"/>
              </w:rPr>
              <w:t xml:space="preserve"> </w:t>
            </w:r>
            <w:r>
              <w:t xml:space="preserve">переводческих </w:t>
            </w:r>
            <w:r>
              <w:rPr>
                <w:spacing w:val="-2"/>
              </w:rPr>
              <w:t>трансформаций.</w:t>
            </w:r>
          </w:p>
        </w:tc>
        <w:tc>
          <w:tcPr>
            <w:tcW w:w="2835" w:type="dxa"/>
          </w:tcPr>
          <w:p w:rsidR="00991C96" w:rsidRDefault="00991C96">
            <w:pPr>
              <w:pStyle w:val="TableParagraph"/>
              <w:ind w:left="0"/>
            </w:pPr>
          </w:p>
        </w:tc>
      </w:tr>
      <w:tr w:rsidR="00991C96">
        <w:trPr>
          <w:trHeight w:val="3609"/>
        </w:trPr>
        <w:tc>
          <w:tcPr>
            <w:tcW w:w="994" w:type="dxa"/>
          </w:tcPr>
          <w:p w:rsidR="00991C96" w:rsidRDefault="008A40EF">
            <w:pPr>
              <w:pStyle w:val="TableParagraph"/>
              <w:spacing w:before="13"/>
              <w:ind w:left="146"/>
            </w:pPr>
            <w:r>
              <w:rPr>
                <w:spacing w:val="-5"/>
              </w:rPr>
              <w:t>7.</w:t>
            </w:r>
          </w:p>
        </w:tc>
        <w:tc>
          <w:tcPr>
            <w:tcW w:w="6378" w:type="dxa"/>
          </w:tcPr>
          <w:p w:rsidR="00991C96" w:rsidRDefault="008A40EF">
            <w:pPr>
              <w:pStyle w:val="TableParagraph"/>
              <w:numPr>
                <w:ilvl w:val="2"/>
                <w:numId w:val="225"/>
              </w:numPr>
              <w:tabs>
                <w:tab w:val="left" w:pos="748"/>
              </w:tabs>
              <w:spacing w:before="1"/>
              <w:ind w:hanging="662"/>
              <w:jc w:val="both"/>
            </w:pPr>
            <w:r>
              <w:t>Языковые</w:t>
            </w:r>
            <w:r>
              <w:rPr>
                <w:spacing w:val="-4"/>
              </w:rPr>
              <w:t xml:space="preserve"> </w:t>
            </w:r>
            <w:r>
              <w:t>знания</w:t>
            </w:r>
            <w:r>
              <w:rPr>
                <w:spacing w:val="-8"/>
              </w:rPr>
              <w:t xml:space="preserve"> </w:t>
            </w:r>
            <w:r>
              <w:t>и</w:t>
            </w:r>
            <w:r>
              <w:rPr>
                <w:spacing w:val="-3"/>
              </w:rPr>
              <w:t xml:space="preserve"> </w:t>
            </w:r>
            <w:r>
              <w:rPr>
                <w:spacing w:val="-2"/>
              </w:rPr>
              <w:t>навыки.</w:t>
            </w:r>
          </w:p>
          <w:p w:rsidR="00991C96" w:rsidRDefault="008A40EF">
            <w:pPr>
              <w:pStyle w:val="TableParagraph"/>
              <w:numPr>
                <w:ilvl w:val="3"/>
                <w:numId w:val="225"/>
              </w:numPr>
              <w:tabs>
                <w:tab w:val="left" w:pos="910"/>
              </w:tabs>
              <w:spacing w:before="6"/>
              <w:ind w:left="910" w:hanging="824"/>
              <w:jc w:val="both"/>
            </w:pPr>
            <w:r>
              <w:t>Фонетическая</w:t>
            </w:r>
            <w:r>
              <w:rPr>
                <w:spacing w:val="-9"/>
              </w:rPr>
              <w:t xml:space="preserve"> </w:t>
            </w:r>
            <w:r>
              <w:t>сторона</w:t>
            </w:r>
            <w:r>
              <w:rPr>
                <w:spacing w:val="-6"/>
              </w:rPr>
              <w:t xml:space="preserve"> </w:t>
            </w:r>
            <w:r>
              <w:rPr>
                <w:spacing w:val="-2"/>
              </w:rPr>
              <w:t>речи.</w:t>
            </w:r>
          </w:p>
          <w:p w:rsidR="00991C96" w:rsidRDefault="008A40EF">
            <w:pPr>
              <w:pStyle w:val="TableParagraph"/>
              <w:spacing w:before="6" w:line="244" w:lineRule="auto"/>
              <w:ind w:left="86" w:right="127"/>
              <w:jc w:val="both"/>
            </w:pPr>
            <w:r>
              <w:t>Различение на слух (без ошибок, ведущих к сбою</w:t>
            </w:r>
            <w:r>
              <w:rPr>
                <w:spacing w:val="40"/>
              </w:rPr>
              <w:t xml:space="preserve"> </w:t>
            </w:r>
            <w:r>
              <w:t>в коммуникации) произношение слов с соблюдением правильного ударения</w:t>
            </w:r>
            <w:r>
              <w:rPr>
                <w:spacing w:val="40"/>
              </w:rPr>
              <w:t xml:space="preserve"> </w:t>
            </w:r>
            <w: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91C96" w:rsidRDefault="008A40EF">
            <w:pPr>
              <w:pStyle w:val="TableParagraph"/>
              <w:spacing w:line="244" w:lineRule="auto"/>
              <w:ind w:left="86" w:right="127"/>
              <w:jc w:val="both"/>
            </w:pPr>
            <w:r>
              <w:t>Чтение вслух аутентичных текстов, построенных в основном на изученном языковом материале,</w:t>
            </w:r>
            <w:r>
              <w:rPr>
                <w:spacing w:val="-1"/>
              </w:rPr>
              <w:t xml:space="preserve"> </w:t>
            </w:r>
            <w:r>
              <w:t xml:space="preserve">с соблюдением правил чтения и соответствующей интонацией, демонстрирующее понимание </w:t>
            </w:r>
            <w:r>
              <w:rPr>
                <w:spacing w:val="-2"/>
              </w:rPr>
              <w:t>текста.</w:t>
            </w:r>
          </w:p>
          <w:p w:rsidR="00991C96" w:rsidRDefault="008A40EF">
            <w:pPr>
              <w:pStyle w:val="TableParagraph"/>
              <w:ind w:left="86"/>
              <w:jc w:val="both"/>
            </w:pPr>
            <w:r>
              <w:t>Тексты</w:t>
            </w:r>
            <w:r>
              <w:rPr>
                <w:spacing w:val="58"/>
              </w:rPr>
              <w:t xml:space="preserve">  </w:t>
            </w:r>
            <w:r>
              <w:t>для</w:t>
            </w:r>
            <w:r>
              <w:rPr>
                <w:spacing w:val="58"/>
              </w:rPr>
              <w:t xml:space="preserve">  </w:t>
            </w:r>
            <w:r>
              <w:t>чтения</w:t>
            </w:r>
            <w:r>
              <w:rPr>
                <w:spacing w:val="58"/>
              </w:rPr>
              <w:t xml:space="preserve">  </w:t>
            </w:r>
            <w:r>
              <w:t>вслух:</w:t>
            </w:r>
            <w:r>
              <w:rPr>
                <w:spacing w:val="60"/>
              </w:rPr>
              <w:t xml:space="preserve">  </w:t>
            </w:r>
            <w:r>
              <w:t>сообщение</w:t>
            </w:r>
            <w:r>
              <w:rPr>
                <w:spacing w:val="59"/>
              </w:rPr>
              <w:t xml:space="preserve">  </w:t>
            </w:r>
            <w:r>
              <w:rPr>
                <w:spacing w:val="-2"/>
              </w:rPr>
              <w:t>информационного</w:t>
            </w:r>
          </w:p>
          <w:p w:rsidR="00991C96" w:rsidRDefault="008A40EF">
            <w:pPr>
              <w:pStyle w:val="TableParagraph"/>
              <w:spacing w:line="250" w:lineRule="atLeast"/>
              <w:ind w:left="86" w:right="126"/>
              <w:jc w:val="both"/>
            </w:pPr>
            <w:r>
              <w:t>характера, отрывок из статьи научно-популярного характера, рассказ, диалог (беседа), интервью.</w:t>
            </w:r>
          </w:p>
        </w:tc>
        <w:tc>
          <w:tcPr>
            <w:tcW w:w="2835" w:type="dxa"/>
          </w:tcPr>
          <w:p w:rsidR="00991C96" w:rsidRDefault="00991C96">
            <w:pPr>
              <w:pStyle w:val="TableParagraph"/>
              <w:ind w:left="0"/>
            </w:pPr>
          </w:p>
        </w:tc>
      </w:tr>
      <w:tr w:rsidR="00991C96">
        <w:trPr>
          <w:trHeight w:val="1547"/>
        </w:trPr>
        <w:tc>
          <w:tcPr>
            <w:tcW w:w="994" w:type="dxa"/>
          </w:tcPr>
          <w:p w:rsidR="00991C96" w:rsidRDefault="008A40EF">
            <w:pPr>
              <w:pStyle w:val="TableParagraph"/>
              <w:spacing w:before="13"/>
              <w:ind w:left="146"/>
            </w:pPr>
            <w:r>
              <w:rPr>
                <w:spacing w:val="-5"/>
              </w:rPr>
              <w:t>8.</w:t>
            </w:r>
          </w:p>
        </w:tc>
        <w:tc>
          <w:tcPr>
            <w:tcW w:w="6378" w:type="dxa"/>
          </w:tcPr>
          <w:p w:rsidR="00991C96" w:rsidRDefault="008A40EF">
            <w:pPr>
              <w:pStyle w:val="TableParagraph"/>
              <w:spacing w:before="1" w:line="244" w:lineRule="auto"/>
              <w:ind w:left="86" w:right="2519"/>
              <w:jc w:val="both"/>
            </w:pPr>
            <w:r>
              <w:t>97.6.2.2. Орфография и пунктуация. Правильное</w:t>
            </w:r>
            <w:r>
              <w:rPr>
                <w:spacing w:val="-12"/>
              </w:rPr>
              <w:t xml:space="preserve"> </w:t>
            </w:r>
            <w:r>
              <w:t>написание</w:t>
            </w:r>
            <w:r>
              <w:rPr>
                <w:spacing w:val="-9"/>
              </w:rPr>
              <w:t xml:space="preserve"> </w:t>
            </w:r>
            <w:r>
              <w:t>изученных</w:t>
            </w:r>
            <w:r>
              <w:rPr>
                <w:spacing w:val="-9"/>
              </w:rPr>
              <w:t xml:space="preserve"> </w:t>
            </w:r>
            <w:r>
              <w:rPr>
                <w:spacing w:val="-2"/>
              </w:rPr>
              <w:t>слов.</w:t>
            </w:r>
          </w:p>
          <w:p w:rsidR="00991C96" w:rsidRDefault="008A40EF">
            <w:pPr>
              <w:pStyle w:val="TableParagraph"/>
              <w:spacing w:before="2" w:line="244" w:lineRule="auto"/>
              <w:ind w:left="86" w:right="128"/>
              <w:jc w:val="both"/>
            </w:pPr>
            <w:r>
              <w:t>Правильная расстановка знаков препинания в письменных высказываниях: запятой при перечислении, обращении и при выделении</w:t>
            </w:r>
            <w:r>
              <w:rPr>
                <w:spacing w:val="47"/>
              </w:rPr>
              <w:t xml:space="preserve"> </w:t>
            </w:r>
            <w:r>
              <w:t>вводных</w:t>
            </w:r>
            <w:r>
              <w:rPr>
                <w:spacing w:val="51"/>
              </w:rPr>
              <w:t xml:space="preserve"> </w:t>
            </w:r>
            <w:r>
              <w:t>слов;</w:t>
            </w:r>
            <w:r>
              <w:rPr>
                <w:spacing w:val="51"/>
              </w:rPr>
              <w:t xml:space="preserve"> </w:t>
            </w:r>
            <w:r>
              <w:t>апострофа;</w:t>
            </w:r>
            <w:r>
              <w:rPr>
                <w:spacing w:val="52"/>
              </w:rPr>
              <w:t xml:space="preserve"> </w:t>
            </w:r>
            <w:r>
              <w:t>точки,</w:t>
            </w:r>
            <w:r>
              <w:rPr>
                <w:spacing w:val="50"/>
              </w:rPr>
              <w:t xml:space="preserve"> </w:t>
            </w:r>
            <w:r>
              <w:rPr>
                <w:spacing w:val="-2"/>
              </w:rPr>
              <w:t>вопросительного,</w:t>
            </w:r>
          </w:p>
          <w:p w:rsidR="00991C96" w:rsidRDefault="008A40EF">
            <w:pPr>
              <w:pStyle w:val="TableParagraph"/>
              <w:spacing w:line="234" w:lineRule="exact"/>
              <w:ind w:left="86"/>
              <w:jc w:val="both"/>
            </w:pPr>
            <w:r>
              <w:t>восклицательного</w:t>
            </w:r>
            <w:r>
              <w:rPr>
                <w:spacing w:val="11"/>
              </w:rPr>
              <w:t xml:space="preserve"> </w:t>
            </w:r>
            <w:r>
              <w:t>знака</w:t>
            </w:r>
            <w:r>
              <w:rPr>
                <w:spacing w:val="12"/>
              </w:rPr>
              <w:t xml:space="preserve"> </w:t>
            </w:r>
            <w:r>
              <w:t>в</w:t>
            </w:r>
            <w:r>
              <w:rPr>
                <w:spacing w:val="8"/>
              </w:rPr>
              <w:t xml:space="preserve"> </w:t>
            </w:r>
            <w:r>
              <w:t>конце</w:t>
            </w:r>
            <w:r>
              <w:rPr>
                <w:spacing w:val="11"/>
              </w:rPr>
              <w:t xml:space="preserve"> </w:t>
            </w:r>
            <w:r>
              <w:t>предложения,</w:t>
            </w:r>
            <w:r>
              <w:rPr>
                <w:spacing w:val="11"/>
              </w:rPr>
              <w:t xml:space="preserve"> </w:t>
            </w:r>
            <w:r>
              <w:t>отсутствие</w:t>
            </w:r>
            <w:r>
              <w:rPr>
                <w:spacing w:val="11"/>
              </w:rPr>
              <w:t xml:space="preserve"> </w:t>
            </w:r>
            <w:r>
              <w:rPr>
                <w:spacing w:val="-2"/>
              </w:rPr>
              <w:t>точки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378"/>
        <w:gridCol w:w="2835"/>
      </w:tblGrid>
      <w:tr w:rsidR="00991C96">
        <w:trPr>
          <w:trHeight w:val="3861"/>
        </w:trPr>
        <w:tc>
          <w:tcPr>
            <w:tcW w:w="994" w:type="dxa"/>
          </w:tcPr>
          <w:p w:rsidR="00991C96" w:rsidRDefault="00991C96">
            <w:pPr>
              <w:pStyle w:val="TableParagraph"/>
              <w:ind w:left="0"/>
            </w:pPr>
          </w:p>
        </w:tc>
        <w:tc>
          <w:tcPr>
            <w:tcW w:w="6378" w:type="dxa"/>
          </w:tcPr>
          <w:p w:rsidR="00991C96" w:rsidRDefault="008A40EF">
            <w:pPr>
              <w:pStyle w:val="TableParagraph"/>
              <w:spacing w:before="1"/>
              <w:ind w:left="86"/>
              <w:jc w:val="both"/>
            </w:pPr>
            <w:r>
              <w:t xml:space="preserve">после </w:t>
            </w:r>
            <w:r>
              <w:rPr>
                <w:spacing w:val="-2"/>
              </w:rPr>
              <w:t>заголовка.</w:t>
            </w:r>
          </w:p>
          <w:p w:rsidR="00991C96" w:rsidRDefault="008A40EF">
            <w:pPr>
              <w:pStyle w:val="TableParagraph"/>
              <w:spacing w:before="3" w:line="244" w:lineRule="auto"/>
              <w:ind w:left="86" w:right="126"/>
              <w:jc w:val="both"/>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TableParagraph"/>
              <w:spacing w:line="244" w:lineRule="auto"/>
              <w:ind w:left="86" w:right="126"/>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w:t>
            </w:r>
            <w:r>
              <w:rPr>
                <w:spacing w:val="40"/>
              </w:rPr>
              <w:t xml:space="preserve"> </w:t>
            </w:r>
            <w:r>
              <w:t>языка: постановка запятой после обращения и завершающей фразы; точки после выражения надежды на дальнейший</w:t>
            </w:r>
            <w:r>
              <w:rPr>
                <w:spacing w:val="80"/>
              </w:rPr>
              <w:t xml:space="preserve"> </w:t>
            </w:r>
            <w:r>
              <w:t>контакт; отсутствие точки после подписи.</w:t>
            </w:r>
          </w:p>
          <w:p w:rsidR="00991C96" w:rsidRDefault="008A40EF">
            <w:pPr>
              <w:pStyle w:val="TableParagraph"/>
              <w:spacing w:line="244" w:lineRule="auto"/>
              <w:ind w:left="86" w:right="127"/>
              <w:jc w:val="both"/>
            </w:pPr>
            <w:r>
              <w:t>Пунктуационно правильное оформление официального (делового)</w:t>
            </w:r>
            <w:r>
              <w:rPr>
                <w:spacing w:val="24"/>
              </w:rPr>
              <w:t xml:space="preserve"> </w:t>
            </w:r>
            <w:r>
              <w:t>письма,</w:t>
            </w:r>
            <w:r>
              <w:rPr>
                <w:spacing w:val="26"/>
              </w:rPr>
              <w:t xml:space="preserve"> </w:t>
            </w:r>
            <w:r>
              <w:t>в</w:t>
            </w:r>
            <w:r>
              <w:rPr>
                <w:spacing w:val="24"/>
              </w:rPr>
              <w:t xml:space="preserve"> </w:t>
            </w:r>
            <w:r>
              <w:t>том</w:t>
            </w:r>
            <w:r>
              <w:rPr>
                <w:spacing w:val="23"/>
              </w:rPr>
              <w:t xml:space="preserve"> </w:t>
            </w:r>
            <w:r>
              <w:t>числе</w:t>
            </w:r>
            <w:r>
              <w:rPr>
                <w:spacing w:val="24"/>
              </w:rPr>
              <w:t xml:space="preserve"> </w:t>
            </w:r>
            <w:r>
              <w:t>электронного,</w:t>
            </w:r>
            <w:r>
              <w:rPr>
                <w:spacing w:val="24"/>
              </w:rPr>
              <w:t xml:space="preserve"> </w:t>
            </w:r>
            <w:r>
              <w:t>в</w:t>
            </w:r>
            <w:r>
              <w:rPr>
                <w:spacing w:val="24"/>
              </w:rPr>
              <w:t xml:space="preserve"> </w:t>
            </w:r>
            <w:r>
              <w:t>соответствии</w:t>
            </w:r>
            <w:r>
              <w:rPr>
                <w:spacing w:val="23"/>
              </w:rPr>
              <w:t xml:space="preserve"> </w:t>
            </w:r>
            <w:r>
              <w:rPr>
                <w:spacing w:val="-10"/>
              </w:rPr>
              <w:t>с</w:t>
            </w:r>
          </w:p>
          <w:p w:rsidR="00991C96" w:rsidRDefault="008A40EF">
            <w:pPr>
              <w:pStyle w:val="TableParagraph"/>
              <w:spacing w:line="256" w:lineRule="exact"/>
              <w:ind w:left="86" w:right="127"/>
              <w:jc w:val="both"/>
            </w:pPr>
            <w:r>
              <w:t>принятыми в стране/странах изучаемого языка нормами официального общения.</w:t>
            </w:r>
          </w:p>
        </w:tc>
        <w:tc>
          <w:tcPr>
            <w:tcW w:w="2835" w:type="dxa"/>
          </w:tcPr>
          <w:p w:rsidR="00991C96" w:rsidRDefault="00991C96">
            <w:pPr>
              <w:pStyle w:val="TableParagraph"/>
              <w:ind w:left="0"/>
            </w:pPr>
          </w:p>
        </w:tc>
      </w:tr>
      <w:tr w:rsidR="00991C96">
        <w:trPr>
          <w:trHeight w:val="2055"/>
        </w:trPr>
        <w:tc>
          <w:tcPr>
            <w:tcW w:w="994" w:type="dxa"/>
          </w:tcPr>
          <w:p w:rsidR="00991C96" w:rsidRDefault="008A40EF">
            <w:pPr>
              <w:pStyle w:val="TableParagraph"/>
              <w:spacing w:before="9"/>
              <w:ind w:left="146"/>
            </w:pPr>
            <w:r>
              <w:rPr>
                <w:spacing w:val="-5"/>
              </w:rPr>
              <w:t>9.</w:t>
            </w:r>
          </w:p>
        </w:tc>
        <w:tc>
          <w:tcPr>
            <w:tcW w:w="6378" w:type="dxa"/>
          </w:tcPr>
          <w:p w:rsidR="00991C96" w:rsidRDefault="008A40EF">
            <w:pPr>
              <w:pStyle w:val="TableParagraph"/>
              <w:spacing w:line="250" w:lineRule="exact"/>
              <w:ind w:left="86"/>
              <w:jc w:val="both"/>
            </w:pPr>
            <w:r>
              <w:t>97.6.2.3.</w:t>
            </w:r>
            <w:r>
              <w:rPr>
                <w:spacing w:val="-6"/>
              </w:rPr>
              <w:t xml:space="preserve"> </w:t>
            </w:r>
            <w:r>
              <w:t>Лексическая</w:t>
            </w:r>
            <w:r>
              <w:rPr>
                <w:spacing w:val="-5"/>
              </w:rPr>
              <w:t xml:space="preserve"> </w:t>
            </w:r>
            <w:r>
              <w:t>сторона</w:t>
            </w:r>
            <w:r>
              <w:rPr>
                <w:spacing w:val="-3"/>
              </w:rPr>
              <w:t xml:space="preserve"> </w:t>
            </w:r>
            <w:r>
              <w:rPr>
                <w:spacing w:val="-2"/>
              </w:rPr>
              <w:t>речи.</w:t>
            </w:r>
          </w:p>
          <w:p w:rsidR="00991C96" w:rsidRDefault="008A40EF">
            <w:pPr>
              <w:pStyle w:val="TableParagraph"/>
              <w:spacing w:before="6" w:line="244" w:lineRule="auto"/>
              <w:ind w:left="86" w:right="125"/>
              <w:jc w:val="both"/>
            </w:pPr>
            <w:r>
              <w:t>Распознавание в письменном и звучащем тексте и употребление в устной</w:t>
            </w:r>
            <w:r>
              <w:rPr>
                <w:spacing w:val="4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w:t>
            </w:r>
            <w:r>
              <w:rPr>
                <w:spacing w:val="66"/>
                <w:w w:val="150"/>
              </w:rPr>
              <w:t xml:space="preserve"> </w:t>
            </w:r>
            <w:r>
              <w:t>с</w:t>
            </w:r>
            <w:r>
              <w:rPr>
                <w:spacing w:val="67"/>
                <w:w w:val="150"/>
              </w:rPr>
              <w:t xml:space="preserve"> </w:t>
            </w:r>
            <w:r>
              <w:t>соблюдением</w:t>
            </w:r>
            <w:r>
              <w:rPr>
                <w:spacing w:val="67"/>
                <w:w w:val="150"/>
              </w:rPr>
              <w:t xml:space="preserve"> </w:t>
            </w:r>
            <w:r>
              <w:t>существующей</w:t>
            </w:r>
            <w:r>
              <w:rPr>
                <w:spacing w:val="69"/>
                <w:w w:val="150"/>
              </w:rPr>
              <w:t xml:space="preserve"> </w:t>
            </w:r>
            <w:r>
              <w:t>в</w:t>
            </w:r>
            <w:r>
              <w:rPr>
                <w:spacing w:val="68"/>
                <w:w w:val="150"/>
              </w:rPr>
              <w:t xml:space="preserve"> </w:t>
            </w:r>
            <w:r>
              <w:t>английском</w:t>
            </w:r>
            <w:r>
              <w:rPr>
                <w:spacing w:val="69"/>
                <w:w w:val="150"/>
              </w:rPr>
              <w:t xml:space="preserve"> </w:t>
            </w:r>
            <w:r>
              <w:rPr>
                <w:spacing w:val="-2"/>
              </w:rPr>
              <w:t>языке</w:t>
            </w:r>
          </w:p>
          <w:p w:rsidR="00991C96" w:rsidRDefault="008A40EF">
            <w:pPr>
              <w:pStyle w:val="TableParagraph"/>
              <w:spacing w:line="231" w:lineRule="exact"/>
              <w:ind w:left="86"/>
              <w:jc w:val="both"/>
            </w:pPr>
            <w:r>
              <w:t>нормы</w:t>
            </w:r>
            <w:r>
              <w:rPr>
                <w:spacing w:val="-4"/>
              </w:rPr>
              <w:t xml:space="preserve"> </w:t>
            </w:r>
            <w:r>
              <w:t>лексической</w:t>
            </w:r>
            <w:r>
              <w:rPr>
                <w:spacing w:val="-4"/>
              </w:rPr>
              <w:t xml:space="preserve"> </w:t>
            </w:r>
            <w:r>
              <w:rPr>
                <w:spacing w:val="-2"/>
              </w:rPr>
              <w:t>сочетаемости.</w:t>
            </w:r>
          </w:p>
        </w:tc>
        <w:tc>
          <w:tcPr>
            <w:tcW w:w="2835" w:type="dxa"/>
          </w:tcPr>
          <w:p w:rsidR="00991C96" w:rsidRDefault="00991C96">
            <w:pPr>
              <w:pStyle w:val="TableParagraph"/>
              <w:ind w:left="0"/>
            </w:pPr>
          </w:p>
        </w:tc>
      </w:tr>
      <w:tr w:rsidR="00991C96">
        <w:trPr>
          <w:trHeight w:val="2836"/>
        </w:trPr>
        <w:tc>
          <w:tcPr>
            <w:tcW w:w="994" w:type="dxa"/>
          </w:tcPr>
          <w:p w:rsidR="00991C96" w:rsidRDefault="008A40EF">
            <w:pPr>
              <w:pStyle w:val="TableParagraph"/>
              <w:spacing w:before="13"/>
              <w:ind w:left="146"/>
            </w:pPr>
            <w:r>
              <w:rPr>
                <w:spacing w:val="-5"/>
              </w:rPr>
              <w:t>10.</w:t>
            </w:r>
          </w:p>
        </w:tc>
        <w:tc>
          <w:tcPr>
            <w:tcW w:w="6378" w:type="dxa"/>
          </w:tcPr>
          <w:p w:rsidR="00991C96" w:rsidRDefault="008A40EF">
            <w:pPr>
              <w:pStyle w:val="TableParagraph"/>
              <w:spacing w:before="1"/>
              <w:ind w:left="86"/>
              <w:jc w:val="both"/>
            </w:pPr>
            <w:r>
              <w:t>97.6.2.4.</w:t>
            </w:r>
            <w:r>
              <w:rPr>
                <w:spacing w:val="-3"/>
              </w:rPr>
              <w:t xml:space="preserve"> </w:t>
            </w:r>
            <w:r>
              <w:t>Грамматическая</w:t>
            </w:r>
            <w:r>
              <w:rPr>
                <w:spacing w:val="-6"/>
              </w:rPr>
              <w:t xml:space="preserve"> </w:t>
            </w:r>
            <w:r>
              <w:t>сторона</w:t>
            </w:r>
            <w:r>
              <w:rPr>
                <w:spacing w:val="-2"/>
              </w:rPr>
              <w:t xml:space="preserve"> </w:t>
            </w:r>
            <w:r>
              <w:rPr>
                <w:spacing w:val="-4"/>
              </w:rPr>
              <w:t>речи.</w:t>
            </w:r>
          </w:p>
          <w:p w:rsidR="00991C96" w:rsidRDefault="008A40EF">
            <w:pPr>
              <w:pStyle w:val="TableParagraph"/>
              <w:spacing w:before="6" w:line="244" w:lineRule="auto"/>
              <w:ind w:left="86" w:right="127"/>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991C96" w:rsidRDefault="008A40EF">
            <w:pPr>
              <w:pStyle w:val="TableParagraph"/>
              <w:tabs>
                <w:tab w:val="left" w:pos="2471"/>
                <w:tab w:val="left" w:pos="4694"/>
              </w:tabs>
              <w:spacing w:line="244" w:lineRule="auto"/>
              <w:ind w:left="86" w:right="126"/>
              <w:jc w:val="both"/>
            </w:pPr>
            <w:r>
              <w:t xml:space="preserve">Различные коммуникативные типы предложений: </w:t>
            </w:r>
            <w:r>
              <w:rPr>
                <w:spacing w:val="-2"/>
              </w:rPr>
              <w:t>повествовательные</w:t>
            </w:r>
            <w:r>
              <w:tab/>
            </w:r>
            <w:r>
              <w:rPr>
                <w:spacing w:val="-2"/>
              </w:rPr>
              <w:t>(утвердительные,</w:t>
            </w:r>
            <w:r>
              <w:tab/>
            </w:r>
            <w:r>
              <w:rPr>
                <w:spacing w:val="-2"/>
              </w:rPr>
              <w:t xml:space="preserve">отрицательные), </w:t>
            </w:r>
            <w:r>
              <w:t>вопросительные (общий, специальный, альтернативный, разделительный вопросы), побудительные (в утвердительной</w:t>
            </w:r>
            <w:r>
              <w:rPr>
                <w:spacing w:val="40"/>
              </w:rPr>
              <w:t xml:space="preserve"> </w:t>
            </w:r>
            <w:r>
              <w:t>и отрицательной форме).</w:t>
            </w:r>
          </w:p>
          <w:p w:rsidR="00991C96" w:rsidRDefault="008A40EF">
            <w:pPr>
              <w:pStyle w:val="TableParagraph"/>
              <w:spacing w:line="249" w:lineRule="exact"/>
              <w:ind w:left="86"/>
              <w:jc w:val="both"/>
            </w:pPr>
            <w:r>
              <w:t>Нераспространённые</w:t>
            </w:r>
            <w:r>
              <w:rPr>
                <w:spacing w:val="-10"/>
              </w:rPr>
              <w:t xml:space="preserve"> </w:t>
            </w:r>
            <w:r>
              <w:t>и</w:t>
            </w:r>
            <w:r>
              <w:rPr>
                <w:spacing w:val="-8"/>
              </w:rPr>
              <w:t xml:space="preserve"> </w:t>
            </w:r>
            <w:r>
              <w:t>распространённые</w:t>
            </w:r>
            <w:r>
              <w:rPr>
                <w:spacing w:val="-7"/>
              </w:rPr>
              <w:t xml:space="preserve"> </w:t>
            </w:r>
            <w:r>
              <w:t>простые</w:t>
            </w:r>
            <w:r>
              <w:rPr>
                <w:spacing w:val="-9"/>
              </w:rPr>
              <w:t xml:space="preserve"> </w:t>
            </w:r>
            <w:r>
              <w:rPr>
                <w:spacing w:val="-2"/>
              </w:rPr>
              <w:t>предложения,</w:t>
            </w:r>
          </w:p>
          <w:p w:rsidR="00991C96" w:rsidRDefault="008A40EF">
            <w:pPr>
              <w:pStyle w:val="TableParagraph"/>
              <w:spacing w:before="5" w:line="238" w:lineRule="exact"/>
              <w:ind w:left="86"/>
              <w:jc w:val="both"/>
            </w:pPr>
            <w:r>
              <w:t>в</w:t>
            </w:r>
            <w:r>
              <w:rPr>
                <w:spacing w:val="-4"/>
              </w:rPr>
              <w:t xml:space="preserve"> </w:t>
            </w:r>
            <w:r>
              <w:t>том</w:t>
            </w:r>
            <w:r>
              <w:rPr>
                <w:spacing w:val="-3"/>
              </w:rPr>
              <w:t xml:space="preserve"> </w:t>
            </w:r>
            <w:r>
              <w:t>числе</w:t>
            </w:r>
            <w:r>
              <w:rPr>
                <w:spacing w:val="-2"/>
              </w:rPr>
              <w:t xml:space="preserve"> </w:t>
            </w:r>
            <w:r>
              <w:t>с</w:t>
            </w:r>
            <w:r>
              <w:rPr>
                <w:spacing w:val="-2"/>
              </w:rPr>
              <w:t xml:space="preserve"> </w:t>
            </w:r>
            <w:r>
              <w:t>несколькими</w:t>
            </w:r>
            <w:r>
              <w:rPr>
                <w:spacing w:val="-2"/>
              </w:rPr>
              <w:t xml:space="preserve"> обстоятельствами</w:t>
            </w:r>
          </w:p>
        </w:tc>
        <w:tc>
          <w:tcPr>
            <w:tcW w:w="2835" w:type="dxa"/>
          </w:tcPr>
          <w:p w:rsidR="00991C96" w:rsidRDefault="00991C96">
            <w:pPr>
              <w:pStyle w:val="TableParagraph"/>
              <w:ind w:left="0"/>
            </w:pPr>
          </w:p>
        </w:tc>
      </w:tr>
    </w:tbl>
    <w:p w:rsidR="00991C96" w:rsidRDefault="00991C96">
      <w:pPr>
        <w:pStyle w:val="a3"/>
        <w:spacing w:before="61"/>
        <w:ind w:left="0" w:firstLine="0"/>
        <w:jc w:val="left"/>
        <w:rPr>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661"/>
        <w:gridCol w:w="2540"/>
      </w:tblGrid>
      <w:tr w:rsidR="00991C96">
        <w:trPr>
          <w:trHeight w:val="758"/>
        </w:trPr>
        <w:tc>
          <w:tcPr>
            <w:tcW w:w="994" w:type="dxa"/>
          </w:tcPr>
          <w:p w:rsidR="00991C96" w:rsidRDefault="008A40EF">
            <w:pPr>
              <w:pStyle w:val="TableParagraph"/>
              <w:spacing w:line="247" w:lineRule="exact"/>
              <w:ind w:left="119"/>
            </w:pPr>
            <w:r>
              <w:rPr>
                <w:spacing w:val="-4"/>
              </w:rPr>
              <w:t>№п/п</w:t>
            </w:r>
          </w:p>
        </w:tc>
        <w:tc>
          <w:tcPr>
            <w:tcW w:w="6661" w:type="dxa"/>
          </w:tcPr>
          <w:p w:rsidR="00991C96" w:rsidRDefault="008A40EF">
            <w:pPr>
              <w:pStyle w:val="TableParagraph"/>
              <w:spacing w:line="246" w:lineRule="exact"/>
              <w:ind w:left="151"/>
              <w:jc w:val="center"/>
            </w:pPr>
            <w:r>
              <w:t>Наименование</w:t>
            </w:r>
            <w:r>
              <w:rPr>
                <w:spacing w:val="-13"/>
              </w:rPr>
              <w:t xml:space="preserve"> </w:t>
            </w:r>
            <w:r>
              <w:rPr>
                <w:spacing w:val="-4"/>
              </w:rPr>
              <w:t>темы</w:t>
            </w:r>
          </w:p>
          <w:p w:rsidR="00991C96" w:rsidRDefault="008A40EF">
            <w:pPr>
              <w:pStyle w:val="TableParagraph"/>
              <w:spacing w:line="252" w:lineRule="exact"/>
              <w:ind w:left="15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540" w:type="dxa"/>
          </w:tcPr>
          <w:p w:rsidR="00991C96" w:rsidRDefault="008A40EF">
            <w:pPr>
              <w:pStyle w:val="TableParagraph"/>
              <w:ind w:left="226" w:right="87"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8" w:lineRule="exact"/>
              <w:ind w:left="717"/>
            </w:pPr>
            <w:r>
              <w:t>каждой</w:t>
            </w:r>
            <w:r>
              <w:rPr>
                <w:spacing w:val="-12"/>
              </w:rPr>
              <w:t xml:space="preserve"> </w:t>
            </w:r>
            <w:r>
              <w:rPr>
                <w:spacing w:val="-4"/>
              </w:rPr>
              <w:t>темы</w:t>
            </w:r>
          </w:p>
        </w:tc>
      </w:tr>
      <w:tr w:rsidR="00991C96">
        <w:trPr>
          <w:trHeight w:val="297"/>
        </w:trPr>
        <w:tc>
          <w:tcPr>
            <w:tcW w:w="10195" w:type="dxa"/>
            <w:gridSpan w:val="3"/>
          </w:tcPr>
          <w:p w:rsidR="00991C96" w:rsidRDefault="008A40EF">
            <w:pPr>
              <w:pStyle w:val="TableParagraph"/>
              <w:spacing w:line="251" w:lineRule="exact"/>
              <w:ind w:left="152"/>
              <w:jc w:val="center"/>
              <w:rPr>
                <w:b/>
              </w:rPr>
            </w:pPr>
            <w:r>
              <w:rPr>
                <w:b/>
              </w:rPr>
              <w:t xml:space="preserve">11 </w:t>
            </w:r>
            <w:r>
              <w:rPr>
                <w:b/>
                <w:spacing w:val="-2"/>
              </w:rPr>
              <w:t>класс</w:t>
            </w:r>
          </w:p>
        </w:tc>
      </w:tr>
      <w:tr w:rsidR="00991C96">
        <w:trPr>
          <w:trHeight w:val="4555"/>
        </w:trPr>
        <w:tc>
          <w:tcPr>
            <w:tcW w:w="994" w:type="dxa"/>
          </w:tcPr>
          <w:p w:rsidR="00991C96" w:rsidRDefault="008A40EF">
            <w:pPr>
              <w:pStyle w:val="TableParagraph"/>
              <w:spacing w:line="247" w:lineRule="exact"/>
              <w:ind w:left="146"/>
            </w:pPr>
            <w:r>
              <w:rPr>
                <w:spacing w:val="-5"/>
              </w:rPr>
              <w:t>1.</w:t>
            </w:r>
          </w:p>
        </w:tc>
        <w:tc>
          <w:tcPr>
            <w:tcW w:w="6661" w:type="dxa"/>
          </w:tcPr>
          <w:p w:rsidR="00991C96" w:rsidRDefault="008A40EF">
            <w:pPr>
              <w:pStyle w:val="TableParagraph"/>
              <w:spacing w:line="246" w:lineRule="exact"/>
              <w:ind w:left="378"/>
              <w:jc w:val="both"/>
            </w:pPr>
            <w:r>
              <w:t>97.7.1.</w:t>
            </w:r>
            <w:r>
              <w:rPr>
                <w:spacing w:val="-8"/>
              </w:rPr>
              <w:t xml:space="preserve"> </w:t>
            </w:r>
            <w:r>
              <w:t>Коммуникативные</w:t>
            </w:r>
            <w:r>
              <w:rPr>
                <w:spacing w:val="-8"/>
              </w:rPr>
              <w:t xml:space="preserve"> </w:t>
            </w:r>
            <w:r>
              <w:rPr>
                <w:spacing w:val="-2"/>
              </w:rPr>
              <w:t>умения.</w:t>
            </w:r>
          </w:p>
          <w:p w:rsidR="00991C96" w:rsidRDefault="008A40EF">
            <w:pPr>
              <w:pStyle w:val="TableParagraph"/>
              <w:ind w:left="155" w:right="108" w:firstLine="223"/>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1C96" w:rsidRDefault="008A40EF">
            <w:pPr>
              <w:pStyle w:val="TableParagraph"/>
              <w:spacing w:before="1"/>
              <w:ind w:left="155" w:right="105" w:firstLine="223"/>
              <w:jc w:val="both"/>
            </w:pPr>
            <w:r>
              <w:t>Повседневная</w:t>
            </w:r>
            <w:r>
              <w:rPr>
                <w:spacing w:val="-1"/>
              </w:rPr>
              <w:t xml:space="preserve"> </w:t>
            </w:r>
            <w:r>
              <w:t>жизнь семьи. Межличностные отношения в</w:t>
            </w:r>
            <w:r>
              <w:rPr>
                <w:spacing w:val="-1"/>
              </w:rPr>
              <w:t xml:space="preserve"> </w:t>
            </w:r>
            <w:r>
              <w:t>семье, с друзьями и знакомыми. Конфликтные ситуации, их предупреждение и разрешение.</w:t>
            </w:r>
          </w:p>
          <w:p w:rsidR="00991C96" w:rsidRDefault="008A40EF">
            <w:pPr>
              <w:pStyle w:val="TableParagraph"/>
              <w:ind w:left="155" w:right="109" w:firstLine="223"/>
              <w:jc w:val="both"/>
            </w:pPr>
            <w:r>
              <w:t>Внешность и характеристика человека, литературного</w:t>
            </w:r>
            <w:r>
              <w:rPr>
                <w:spacing w:val="40"/>
              </w:rPr>
              <w:t xml:space="preserve"> </w:t>
            </w:r>
            <w:r>
              <w:rPr>
                <w:spacing w:val="-2"/>
              </w:rPr>
              <w:t>персонажа.</w:t>
            </w:r>
          </w:p>
          <w:p w:rsidR="00991C96" w:rsidRDefault="008A40EF">
            <w:pPr>
              <w:pStyle w:val="TableParagraph"/>
              <w:spacing w:before="1"/>
              <w:ind w:left="155" w:right="111" w:firstLine="223"/>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991C96" w:rsidRDefault="008A40EF">
            <w:pPr>
              <w:pStyle w:val="TableParagraph"/>
              <w:ind w:left="155" w:right="108" w:firstLine="223"/>
              <w:jc w:val="both"/>
            </w:pPr>
            <w:r>
              <w:t>Школьное образование, школьная жизнь, школьные праздники. Школьные социальные сети. Переписка с зарубежными сверстниками. Взаимоотношения</w:t>
            </w:r>
            <w:r>
              <w:rPr>
                <w:spacing w:val="40"/>
              </w:rPr>
              <w:t xml:space="preserve"> </w:t>
            </w:r>
            <w:r>
              <w:t>в школе. Проблемы и решения. Подготовка к выпускным экзаменам.</w:t>
            </w:r>
          </w:p>
          <w:p w:rsidR="00991C96" w:rsidRDefault="008A40EF">
            <w:pPr>
              <w:pStyle w:val="TableParagraph"/>
              <w:spacing w:line="252" w:lineRule="exact"/>
              <w:ind w:left="378"/>
              <w:jc w:val="both"/>
            </w:pPr>
            <w:r>
              <w:t>Современный</w:t>
            </w:r>
            <w:r>
              <w:rPr>
                <w:spacing w:val="59"/>
                <w:w w:val="150"/>
              </w:rPr>
              <w:t xml:space="preserve"> </w:t>
            </w:r>
            <w:r>
              <w:t>мир</w:t>
            </w:r>
            <w:r>
              <w:rPr>
                <w:spacing w:val="59"/>
                <w:w w:val="150"/>
              </w:rPr>
              <w:t xml:space="preserve"> </w:t>
            </w:r>
            <w:r>
              <w:t>профессий.</w:t>
            </w:r>
            <w:r>
              <w:rPr>
                <w:spacing w:val="59"/>
                <w:w w:val="150"/>
              </w:rPr>
              <w:t xml:space="preserve"> </w:t>
            </w:r>
            <w:r>
              <w:t>Проблема</w:t>
            </w:r>
            <w:r>
              <w:rPr>
                <w:spacing w:val="60"/>
                <w:w w:val="150"/>
              </w:rPr>
              <w:t xml:space="preserve"> </w:t>
            </w:r>
            <w:r>
              <w:t>выбора</w:t>
            </w:r>
            <w:r>
              <w:rPr>
                <w:spacing w:val="60"/>
                <w:w w:val="150"/>
              </w:rPr>
              <w:t xml:space="preserve"> </w:t>
            </w:r>
            <w:r>
              <w:rPr>
                <w:spacing w:val="-2"/>
              </w:rPr>
              <w:t>профессии.</w:t>
            </w:r>
          </w:p>
          <w:p w:rsidR="00991C96" w:rsidRDefault="008A40EF">
            <w:pPr>
              <w:pStyle w:val="TableParagraph"/>
              <w:spacing w:line="240" w:lineRule="exact"/>
              <w:ind w:left="155"/>
              <w:jc w:val="both"/>
            </w:pPr>
            <w:r>
              <w:t>Альтернативы</w:t>
            </w:r>
            <w:r>
              <w:rPr>
                <w:spacing w:val="41"/>
              </w:rPr>
              <w:t xml:space="preserve"> </w:t>
            </w:r>
            <w:r>
              <w:t>в</w:t>
            </w:r>
            <w:r>
              <w:rPr>
                <w:spacing w:val="-6"/>
              </w:rPr>
              <w:t xml:space="preserve"> </w:t>
            </w:r>
            <w:r>
              <w:t>продолжении</w:t>
            </w:r>
            <w:r>
              <w:rPr>
                <w:spacing w:val="-5"/>
              </w:rPr>
              <w:t xml:space="preserve"> </w:t>
            </w:r>
            <w:r>
              <w:rPr>
                <w:spacing w:val="-2"/>
              </w:rPr>
              <w:t>образования.</w:t>
            </w:r>
          </w:p>
        </w:tc>
        <w:tc>
          <w:tcPr>
            <w:tcW w:w="2540" w:type="dxa"/>
          </w:tcPr>
          <w:p w:rsidR="00991C96" w:rsidRDefault="008A40EF">
            <w:pPr>
              <w:pStyle w:val="TableParagraph"/>
              <w:ind w:left="13"/>
              <w:jc w:val="center"/>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ind w:left="6" w:right="-15"/>
              <w:jc w:val="center"/>
              <w:rPr>
                <w:i/>
              </w:rPr>
            </w:pPr>
            <w:r>
              <w:rPr>
                <w:i/>
              </w:rPr>
              <w:t>учителем-предметником</w:t>
            </w:r>
            <w:r>
              <w:rPr>
                <w:i/>
                <w:spacing w:val="-14"/>
              </w:rPr>
              <w:t xml:space="preserve"> </w:t>
            </w:r>
            <w:r>
              <w:rPr>
                <w:i/>
              </w:rPr>
              <w:t>в зависимости от нагрузки по учебному плану на текущий учебный год</w:t>
            </w:r>
          </w:p>
        </w:tc>
      </w:tr>
    </w:tbl>
    <w:p w:rsidR="00991C96" w:rsidRDefault="00991C96">
      <w:pPr>
        <w:pStyle w:val="TableParagraph"/>
        <w:jc w:val="center"/>
        <w:rPr>
          <w:i/>
        </w:rPr>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661"/>
        <w:gridCol w:w="2540"/>
      </w:tblGrid>
      <w:tr w:rsidR="00991C96">
        <w:trPr>
          <w:trHeight w:val="6831"/>
        </w:trPr>
        <w:tc>
          <w:tcPr>
            <w:tcW w:w="994" w:type="dxa"/>
          </w:tcPr>
          <w:p w:rsidR="00991C96" w:rsidRDefault="00991C96">
            <w:pPr>
              <w:pStyle w:val="TableParagraph"/>
              <w:ind w:left="0"/>
            </w:pPr>
          </w:p>
        </w:tc>
        <w:tc>
          <w:tcPr>
            <w:tcW w:w="6661" w:type="dxa"/>
          </w:tcPr>
          <w:p w:rsidR="00991C96" w:rsidRDefault="008A40EF">
            <w:pPr>
              <w:pStyle w:val="TableParagraph"/>
              <w:ind w:left="155" w:right="108" w:firstLine="223"/>
              <w:jc w:val="both"/>
            </w:pPr>
            <w:r>
              <w:t>Место иностранного языка в повседневной жизни и профессиональной деятельности в современном мире.</w:t>
            </w:r>
          </w:p>
          <w:p w:rsidR="00991C96" w:rsidRDefault="008A40EF">
            <w:pPr>
              <w:pStyle w:val="TableParagraph"/>
              <w:ind w:left="155" w:right="109" w:firstLine="223"/>
              <w:jc w:val="both"/>
            </w:pPr>
            <w:r>
              <w:t>Молодёжь в современном обществе. Ценностные ориентиры. Участие молодёжи в жизни общества. Досуг молодёжи: увлечения и интересы. Любовь</w:t>
            </w:r>
            <w:r>
              <w:rPr>
                <w:spacing w:val="40"/>
              </w:rPr>
              <w:t xml:space="preserve"> </w:t>
            </w:r>
            <w:r>
              <w:t>и дружба.</w:t>
            </w:r>
          </w:p>
          <w:p w:rsidR="00991C96" w:rsidRDefault="008A40EF">
            <w:pPr>
              <w:pStyle w:val="TableParagraph"/>
              <w:ind w:left="155" w:right="108" w:firstLine="223"/>
              <w:jc w:val="both"/>
            </w:pPr>
            <w:r>
              <w:t>Роль спорта в современной жизни: виды спорта, экстремальный спорт, спортивные соревнования, Олимпийские игры.</w:t>
            </w:r>
          </w:p>
          <w:p w:rsidR="00991C96" w:rsidRDefault="008A40EF">
            <w:pPr>
              <w:pStyle w:val="TableParagraph"/>
              <w:ind w:left="155" w:right="108" w:firstLine="223"/>
              <w:jc w:val="both"/>
            </w:pPr>
            <w:r>
              <w:t>Деловое общение: особенности делового общения, деловая</w:t>
            </w:r>
            <w:r>
              <w:rPr>
                <w:spacing w:val="40"/>
              </w:rPr>
              <w:t xml:space="preserve"> </w:t>
            </w:r>
            <w:r>
              <w:t>этика, деловая переписка, публичное выступление.</w:t>
            </w:r>
          </w:p>
          <w:p w:rsidR="00991C96" w:rsidRDefault="008A40EF">
            <w:pPr>
              <w:pStyle w:val="TableParagraph"/>
              <w:ind w:left="155" w:right="107" w:firstLine="223"/>
              <w:jc w:val="both"/>
            </w:pPr>
            <w:r>
              <w:t>Туризм. Виды отдыха. Экотуризм. Путешествия по России и зарубежным странам. Виртуальные путешествия.</w:t>
            </w:r>
          </w:p>
          <w:p w:rsidR="00991C96" w:rsidRDefault="008A40EF">
            <w:pPr>
              <w:pStyle w:val="TableParagraph"/>
              <w:ind w:left="155" w:right="106" w:firstLine="223"/>
              <w:jc w:val="both"/>
            </w:pPr>
            <w:r>
              <w:t>Вселенная и человек. Природа. Проблемы экологии. Защита окружающей среды. Проживание в городской/сельской местности.</w:t>
            </w:r>
          </w:p>
          <w:p w:rsidR="00991C96" w:rsidRDefault="008A40EF">
            <w:pPr>
              <w:pStyle w:val="TableParagraph"/>
              <w:ind w:left="155" w:right="105" w:firstLine="223"/>
              <w:jc w:val="both"/>
            </w:pPr>
            <w:r>
              <w:t>Средства массовой информации: пресса, телевидение, радио, Интернет, социальные сети.</w:t>
            </w:r>
          </w:p>
          <w:p w:rsidR="00991C96" w:rsidRDefault="008A40EF">
            <w:pPr>
              <w:pStyle w:val="TableParagraph"/>
              <w:spacing w:line="252" w:lineRule="exact"/>
              <w:ind w:left="378"/>
              <w:jc w:val="both"/>
            </w:pPr>
            <w:r>
              <w:t>Технический</w:t>
            </w:r>
            <w:r>
              <w:rPr>
                <w:spacing w:val="65"/>
              </w:rPr>
              <w:t xml:space="preserve">   </w:t>
            </w:r>
            <w:r>
              <w:t>прогресс:</w:t>
            </w:r>
            <w:r>
              <w:rPr>
                <w:spacing w:val="68"/>
              </w:rPr>
              <w:t xml:space="preserve">   </w:t>
            </w:r>
            <w:r>
              <w:t>перспективы</w:t>
            </w:r>
            <w:r>
              <w:rPr>
                <w:spacing w:val="68"/>
              </w:rPr>
              <w:t xml:space="preserve">   </w:t>
            </w:r>
            <w:r>
              <w:t>и</w:t>
            </w:r>
            <w:r>
              <w:rPr>
                <w:spacing w:val="67"/>
              </w:rPr>
              <w:t xml:space="preserve">   </w:t>
            </w:r>
            <w:r>
              <w:rPr>
                <w:spacing w:val="-2"/>
              </w:rPr>
              <w:t>последствия.</w:t>
            </w:r>
          </w:p>
          <w:p w:rsidR="00991C96" w:rsidRDefault="008A40EF">
            <w:pPr>
              <w:pStyle w:val="TableParagraph"/>
              <w:spacing w:line="252" w:lineRule="exact"/>
              <w:ind w:left="155"/>
              <w:jc w:val="both"/>
            </w:pPr>
            <w:r>
              <w:t>Современные</w:t>
            </w:r>
            <w:r>
              <w:rPr>
                <w:spacing w:val="-13"/>
              </w:rPr>
              <w:t xml:space="preserve"> </w:t>
            </w:r>
            <w:r>
              <w:t>средства</w:t>
            </w:r>
            <w:r>
              <w:rPr>
                <w:spacing w:val="-13"/>
              </w:rPr>
              <w:t xml:space="preserve"> </w:t>
            </w:r>
            <w:r>
              <w:t>коммуникации.</w:t>
            </w:r>
            <w:r>
              <w:rPr>
                <w:spacing w:val="-13"/>
              </w:rPr>
              <w:t xml:space="preserve"> </w:t>
            </w:r>
            <w:r>
              <w:t>Интернет-</w:t>
            </w:r>
            <w:r>
              <w:rPr>
                <w:spacing w:val="-2"/>
              </w:rPr>
              <w:t>безопасность.</w:t>
            </w:r>
          </w:p>
          <w:p w:rsidR="00991C96" w:rsidRDefault="008A40EF">
            <w:pPr>
              <w:pStyle w:val="TableParagraph"/>
              <w:spacing w:line="252" w:lineRule="exact"/>
              <w:ind w:left="378"/>
              <w:jc w:val="both"/>
            </w:pPr>
            <w:r>
              <w:t>Проблемы</w:t>
            </w:r>
            <w:r>
              <w:rPr>
                <w:spacing w:val="-8"/>
              </w:rPr>
              <w:t xml:space="preserve"> </w:t>
            </w:r>
            <w:r>
              <w:t>современной</w:t>
            </w:r>
            <w:r>
              <w:rPr>
                <w:spacing w:val="-5"/>
              </w:rPr>
              <w:t xml:space="preserve"> </w:t>
            </w:r>
            <w:r>
              <w:rPr>
                <w:spacing w:val="-2"/>
              </w:rPr>
              <w:t>цивилизации.</w:t>
            </w:r>
          </w:p>
          <w:p w:rsidR="00991C96" w:rsidRDefault="008A40EF">
            <w:pPr>
              <w:pStyle w:val="TableParagraph"/>
              <w:ind w:left="155" w:right="105" w:firstLine="223"/>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991C96" w:rsidRDefault="008A40EF">
            <w:pPr>
              <w:pStyle w:val="TableParagraph"/>
              <w:spacing w:line="252" w:lineRule="exact"/>
              <w:ind w:left="155" w:right="108" w:firstLine="223"/>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40" w:type="dxa"/>
          </w:tcPr>
          <w:p w:rsidR="00991C96" w:rsidRDefault="00991C96">
            <w:pPr>
              <w:pStyle w:val="TableParagraph"/>
              <w:ind w:left="0"/>
            </w:pPr>
          </w:p>
        </w:tc>
      </w:tr>
      <w:tr w:rsidR="00991C96">
        <w:trPr>
          <w:trHeight w:val="1516"/>
        </w:trPr>
        <w:tc>
          <w:tcPr>
            <w:tcW w:w="994" w:type="dxa"/>
          </w:tcPr>
          <w:p w:rsidR="00991C96" w:rsidRDefault="008A40EF">
            <w:pPr>
              <w:pStyle w:val="TableParagraph"/>
              <w:spacing w:line="247" w:lineRule="exact"/>
              <w:ind w:left="146"/>
            </w:pPr>
            <w:r>
              <w:rPr>
                <w:spacing w:val="-5"/>
              </w:rPr>
              <w:t>2.</w:t>
            </w:r>
          </w:p>
        </w:tc>
        <w:tc>
          <w:tcPr>
            <w:tcW w:w="6661" w:type="dxa"/>
          </w:tcPr>
          <w:p w:rsidR="00991C96" w:rsidRDefault="008A40EF">
            <w:pPr>
              <w:pStyle w:val="TableParagraph"/>
              <w:spacing w:line="246" w:lineRule="exact"/>
              <w:ind w:left="378"/>
              <w:jc w:val="both"/>
            </w:pPr>
            <w:r>
              <w:t xml:space="preserve">97.7.1.1. </w:t>
            </w:r>
            <w:r>
              <w:rPr>
                <w:spacing w:val="-2"/>
              </w:rPr>
              <w:t>Говорение.</w:t>
            </w:r>
          </w:p>
          <w:p w:rsidR="00991C96" w:rsidRDefault="008A40EF">
            <w:pPr>
              <w:pStyle w:val="TableParagraph"/>
              <w:ind w:left="155" w:right="105" w:firstLine="223"/>
              <w:jc w:val="both"/>
            </w:pPr>
            <w:r>
              <w:t>Развитие</w:t>
            </w:r>
            <w:r>
              <w:rPr>
                <w:spacing w:val="-4"/>
              </w:rPr>
              <w:t xml:space="preserve"> </w:t>
            </w:r>
            <w:r>
              <w:t>коммуникативных</w:t>
            </w:r>
            <w:r>
              <w:rPr>
                <w:spacing w:val="-4"/>
              </w:rPr>
              <w:t xml:space="preserve"> </w:t>
            </w:r>
            <w:r>
              <w:t>умений</w:t>
            </w:r>
            <w:r>
              <w:rPr>
                <w:spacing w:val="-5"/>
              </w:rPr>
              <w:t xml:space="preserve"> </w:t>
            </w:r>
            <w:r>
              <w:t>диалогической</w:t>
            </w:r>
            <w:r>
              <w:rPr>
                <w:spacing w:val="-5"/>
              </w:rPr>
              <w:t xml:space="preserve"> </w:t>
            </w:r>
            <w:r>
              <w:t>речи:</w:t>
            </w:r>
            <w:r>
              <w:rPr>
                <w:spacing w:val="-3"/>
              </w:rPr>
              <w:t xml:space="preserve"> </w:t>
            </w:r>
            <w:r>
              <w:t>умений вести разные виды диалога (диалог этикетного характера, диалог – побуждение</w:t>
            </w:r>
            <w:r>
              <w:rPr>
                <w:spacing w:val="46"/>
              </w:rPr>
              <w:t xml:space="preserve">  </w:t>
            </w:r>
            <w:r>
              <w:t>к</w:t>
            </w:r>
            <w:r>
              <w:rPr>
                <w:spacing w:val="46"/>
              </w:rPr>
              <w:t xml:space="preserve">  </w:t>
            </w:r>
            <w:r>
              <w:t>действию,</w:t>
            </w:r>
            <w:r>
              <w:rPr>
                <w:spacing w:val="46"/>
              </w:rPr>
              <w:t xml:space="preserve">  </w:t>
            </w:r>
            <w:r>
              <w:t>диалог-расспрос,</w:t>
            </w:r>
            <w:r>
              <w:rPr>
                <w:spacing w:val="46"/>
              </w:rPr>
              <w:t xml:space="preserve">  </w:t>
            </w:r>
            <w:r>
              <w:t>диалог</w:t>
            </w:r>
            <w:r>
              <w:rPr>
                <w:spacing w:val="47"/>
              </w:rPr>
              <w:t xml:space="preserve">  </w:t>
            </w:r>
            <w:r>
              <w:t>–</w:t>
            </w:r>
            <w:r>
              <w:rPr>
                <w:spacing w:val="46"/>
              </w:rPr>
              <w:t xml:space="preserve">  </w:t>
            </w:r>
            <w:r>
              <w:rPr>
                <w:spacing w:val="-2"/>
              </w:rPr>
              <w:t>обмен</w:t>
            </w:r>
          </w:p>
          <w:p w:rsidR="00991C96" w:rsidRDefault="008A40EF">
            <w:pPr>
              <w:pStyle w:val="TableParagraph"/>
              <w:spacing w:line="252" w:lineRule="exact"/>
              <w:ind w:left="155" w:right="108"/>
              <w:jc w:val="both"/>
            </w:pPr>
            <w:r>
              <w:t>мнениями; комбинированный диалог, включающий разные виды диалогов); умений вести полилог, в том числе в форме дискуссии:</w:t>
            </w:r>
          </w:p>
        </w:tc>
        <w:tc>
          <w:tcPr>
            <w:tcW w:w="2540" w:type="dxa"/>
          </w:tcPr>
          <w:p w:rsidR="00991C96" w:rsidRDefault="00991C96">
            <w:pPr>
              <w:pStyle w:val="TableParagraph"/>
              <w:ind w:left="0"/>
            </w:pPr>
          </w:p>
        </w:tc>
      </w:tr>
      <w:tr w:rsidR="00991C96">
        <w:trPr>
          <w:trHeight w:val="2025"/>
        </w:trPr>
        <w:tc>
          <w:tcPr>
            <w:tcW w:w="994" w:type="dxa"/>
          </w:tcPr>
          <w:p w:rsidR="00991C96" w:rsidRDefault="008A40EF">
            <w:pPr>
              <w:pStyle w:val="TableParagraph"/>
              <w:spacing w:line="249" w:lineRule="exact"/>
              <w:ind w:left="146"/>
            </w:pPr>
            <w:r>
              <w:rPr>
                <w:spacing w:val="-5"/>
              </w:rPr>
              <w:t>3.</w:t>
            </w:r>
          </w:p>
        </w:tc>
        <w:tc>
          <w:tcPr>
            <w:tcW w:w="6661" w:type="dxa"/>
          </w:tcPr>
          <w:p w:rsidR="00991C96" w:rsidRDefault="008A40EF">
            <w:pPr>
              <w:pStyle w:val="TableParagraph"/>
              <w:spacing w:line="249" w:lineRule="exact"/>
              <w:ind w:left="378"/>
              <w:jc w:val="both"/>
            </w:pPr>
            <w:r>
              <w:t xml:space="preserve">97.7.1.2. </w:t>
            </w:r>
            <w:r>
              <w:rPr>
                <w:spacing w:val="-2"/>
              </w:rPr>
              <w:t>Аудирование.</w:t>
            </w:r>
          </w:p>
          <w:p w:rsidR="00991C96" w:rsidRDefault="008A40EF">
            <w:pPr>
              <w:pStyle w:val="TableParagraph"/>
              <w:ind w:left="155" w:right="108" w:firstLine="223"/>
              <w:jc w:val="both"/>
            </w:pPr>
            <w:r>
              <w:t>Развитие коммуникативных умений аудирования: понимание на слух аутентичных текстов, содержащих неизученные языковые явления,</w:t>
            </w:r>
            <w:r>
              <w:rPr>
                <w:spacing w:val="40"/>
              </w:rPr>
              <w:t xml:space="preserve"> </w:t>
            </w:r>
            <w:r>
              <w:t>с</w:t>
            </w:r>
            <w:r>
              <w:rPr>
                <w:spacing w:val="-1"/>
              </w:rPr>
              <w:t xml:space="preserve"> </w:t>
            </w:r>
            <w:r>
              <w:t>использованием</w:t>
            </w:r>
            <w:r>
              <w:rPr>
                <w:spacing w:val="-1"/>
              </w:rPr>
              <w:t xml:space="preserve"> </w:t>
            </w:r>
            <w:r>
              <w:t>языковой</w:t>
            </w:r>
            <w:r>
              <w:rPr>
                <w:spacing w:val="-2"/>
              </w:rPr>
              <w:t xml:space="preserve"> </w:t>
            </w:r>
            <w:r>
              <w:t>и</w:t>
            </w:r>
            <w:r>
              <w:rPr>
                <w:spacing w:val="-2"/>
              </w:rPr>
              <w:t xml:space="preserve"> </w:t>
            </w:r>
            <w:r>
              <w:t>контекстуальной</w:t>
            </w:r>
            <w:r>
              <w:rPr>
                <w:spacing w:val="-2"/>
              </w:rPr>
              <w:t xml:space="preserve"> </w:t>
            </w:r>
            <w:r>
              <w:t>догадки,</w:t>
            </w:r>
            <w:r>
              <w:rPr>
                <w:spacing w:val="-2"/>
              </w:rPr>
              <w:t xml:space="preserve"> </w:t>
            </w:r>
            <w:r>
              <w:t>с разной глубиной</w:t>
            </w:r>
            <w:r>
              <w:rPr>
                <w:spacing w:val="-1"/>
              </w:rPr>
              <w:t xml:space="preserve"> </w:t>
            </w:r>
            <w:r>
              <w:t>проникновения в</w:t>
            </w:r>
            <w:r>
              <w:rPr>
                <w:spacing w:val="-1"/>
              </w:rPr>
              <w:t xml:space="preserve"> </w:t>
            </w:r>
            <w:r>
              <w:t>их содержание в</w:t>
            </w:r>
            <w:r>
              <w:rPr>
                <w:spacing w:val="-3"/>
              </w:rPr>
              <w:t xml:space="preserve"> </w:t>
            </w:r>
            <w:r>
              <w:t>зависимости от поставленной коммуникативной задачи: с пониманием основного содержания;</w:t>
            </w:r>
            <w:r>
              <w:rPr>
                <w:spacing w:val="-2"/>
              </w:rPr>
              <w:t xml:space="preserve"> </w:t>
            </w:r>
            <w:r>
              <w:t>с</w:t>
            </w:r>
            <w:r>
              <w:rPr>
                <w:spacing w:val="-5"/>
              </w:rPr>
              <w:t xml:space="preserve"> </w:t>
            </w:r>
            <w:r>
              <w:t>пониманием</w:t>
            </w:r>
            <w:r>
              <w:rPr>
                <w:spacing w:val="-3"/>
              </w:rPr>
              <w:t xml:space="preserve"> </w:t>
            </w:r>
            <w:r>
              <w:t>нужной/</w:t>
            </w:r>
            <w:r>
              <w:rPr>
                <w:spacing w:val="-1"/>
              </w:rPr>
              <w:t xml:space="preserve"> </w:t>
            </w:r>
            <w:r>
              <w:rPr>
                <w:spacing w:val="-2"/>
              </w:rPr>
              <w:t>интересующей/запрашиваемой</w:t>
            </w:r>
          </w:p>
          <w:p w:rsidR="00991C96" w:rsidRDefault="008A40EF">
            <w:pPr>
              <w:pStyle w:val="TableParagraph"/>
              <w:spacing w:line="239" w:lineRule="exact"/>
              <w:ind w:left="155"/>
              <w:jc w:val="both"/>
            </w:pPr>
            <w:r>
              <w:t>информации;</w:t>
            </w:r>
            <w:r>
              <w:rPr>
                <w:spacing w:val="-9"/>
              </w:rPr>
              <w:t xml:space="preserve"> </w:t>
            </w:r>
            <w:r>
              <w:t>с</w:t>
            </w:r>
            <w:r>
              <w:rPr>
                <w:spacing w:val="-4"/>
              </w:rPr>
              <w:t xml:space="preserve"> </w:t>
            </w:r>
            <w:r>
              <w:t>полным</w:t>
            </w:r>
            <w:r>
              <w:rPr>
                <w:spacing w:val="-4"/>
              </w:rPr>
              <w:t xml:space="preserve"> </w:t>
            </w:r>
            <w:r>
              <w:t>и</w:t>
            </w:r>
            <w:r>
              <w:rPr>
                <w:spacing w:val="-8"/>
              </w:rPr>
              <w:t xml:space="preserve"> </w:t>
            </w:r>
            <w:r>
              <w:t>точным</w:t>
            </w:r>
            <w:r>
              <w:rPr>
                <w:spacing w:val="-5"/>
              </w:rPr>
              <w:t xml:space="preserve"> </w:t>
            </w:r>
            <w:r>
              <w:t>пониманием</w:t>
            </w:r>
            <w:r>
              <w:rPr>
                <w:spacing w:val="-4"/>
              </w:rPr>
              <w:t xml:space="preserve"> </w:t>
            </w:r>
            <w:r>
              <w:t>всей</w:t>
            </w:r>
            <w:r>
              <w:rPr>
                <w:spacing w:val="-7"/>
              </w:rPr>
              <w:t xml:space="preserve"> </w:t>
            </w:r>
            <w:r>
              <w:rPr>
                <w:spacing w:val="-2"/>
              </w:rPr>
              <w:t>информации.</w:t>
            </w:r>
          </w:p>
        </w:tc>
        <w:tc>
          <w:tcPr>
            <w:tcW w:w="2540" w:type="dxa"/>
          </w:tcPr>
          <w:p w:rsidR="00991C96" w:rsidRDefault="00991C96">
            <w:pPr>
              <w:pStyle w:val="TableParagraph"/>
              <w:ind w:left="0"/>
            </w:pPr>
          </w:p>
        </w:tc>
      </w:tr>
      <w:tr w:rsidR="00991C96">
        <w:trPr>
          <w:trHeight w:val="2277"/>
        </w:trPr>
        <w:tc>
          <w:tcPr>
            <w:tcW w:w="994" w:type="dxa"/>
          </w:tcPr>
          <w:p w:rsidR="00991C96" w:rsidRDefault="008A40EF">
            <w:pPr>
              <w:pStyle w:val="TableParagraph"/>
              <w:spacing w:line="247" w:lineRule="exact"/>
              <w:ind w:left="146"/>
            </w:pPr>
            <w:r>
              <w:rPr>
                <w:spacing w:val="-5"/>
              </w:rPr>
              <w:t>4.</w:t>
            </w:r>
          </w:p>
        </w:tc>
        <w:tc>
          <w:tcPr>
            <w:tcW w:w="6661" w:type="dxa"/>
          </w:tcPr>
          <w:p w:rsidR="00991C96" w:rsidRDefault="008A40EF">
            <w:pPr>
              <w:pStyle w:val="TableParagraph"/>
              <w:spacing w:line="246" w:lineRule="exact"/>
              <w:ind w:left="378"/>
              <w:jc w:val="both"/>
            </w:pPr>
            <w:r>
              <w:t>97.7.1.3.</w:t>
            </w:r>
            <w:r>
              <w:rPr>
                <w:spacing w:val="-2"/>
              </w:rPr>
              <w:t xml:space="preserve"> </w:t>
            </w:r>
            <w:r>
              <w:t>Смысловое</w:t>
            </w:r>
            <w:r>
              <w:rPr>
                <w:spacing w:val="-2"/>
              </w:rPr>
              <w:t xml:space="preserve"> чтение.</w:t>
            </w:r>
          </w:p>
          <w:p w:rsidR="00991C96" w:rsidRDefault="008A40EF">
            <w:pPr>
              <w:pStyle w:val="TableParagraph"/>
              <w:ind w:left="155" w:right="106" w:firstLine="223"/>
              <w:jc w:val="both"/>
            </w:pPr>
            <w:r>
              <w:t>Развитие умений читать про себя и понимать с использованием языковой</w:t>
            </w:r>
            <w:r>
              <w:rPr>
                <w:spacing w:val="40"/>
              </w:rPr>
              <w:t xml:space="preserve"> </w:t>
            </w:r>
            <w:r>
              <w:t>и контекстуальной догадки аутентичные тексты разных жанров и стилей, содержащих неизученные языковые явления с разной глубиной проникновения</w:t>
            </w:r>
            <w:r>
              <w:rPr>
                <w:spacing w:val="40"/>
              </w:rPr>
              <w:t xml:space="preserve"> </w:t>
            </w:r>
            <w:r>
              <w:t>в их содержание в зависимости</w:t>
            </w:r>
            <w:r>
              <w:rPr>
                <w:spacing w:val="80"/>
              </w:rPr>
              <w:t xml:space="preserve"> </w:t>
            </w:r>
            <w:r>
              <w:t>от поставленной коммуникативной задачи:</w:t>
            </w:r>
            <w:r>
              <w:rPr>
                <w:spacing w:val="40"/>
              </w:rPr>
              <w:t xml:space="preserve"> </w:t>
            </w:r>
            <w:r>
              <w:t>с пониманием основного</w:t>
            </w:r>
            <w:r>
              <w:rPr>
                <w:spacing w:val="77"/>
              </w:rPr>
              <w:t xml:space="preserve">    </w:t>
            </w:r>
            <w:r>
              <w:t>содержания;</w:t>
            </w:r>
            <w:r>
              <w:rPr>
                <w:spacing w:val="53"/>
                <w:w w:val="150"/>
              </w:rPr>
              <w:t xml:space="preserve">    </w:t>
            </w:r>
            <w:r>
              <w:t>с</w:t>
            </w:r>
            <w:r>
              <w:rPr>
                <w:spacing w:val="52"/>
                <w:w w:val="150"/>
              </w:rPr>
              <w:t xml:space="preserve">    </w:t>
            </w:r>
            <w:r>
              <w:t>пониманием</w:t>
            </w:r>
            <w:r>
              <w:rPr>
                <w:spacing w:val="53"/>
                <w:w w:val="150"/>
              </w:rPr>
              <w:t xml:space="preserve">    </w:t>
            </w:r>
            <w:r>
              <w:rPr>
                <w:spacing w:val="-2"/>
              </w:rPr>
              <w:t>нужной/</w:t>
            </w:r>
          </w:p>
          <w:p w:rsidR="00991C96" w:rsidRDefault="008A40EF">
            <w:pPr>
              <w:pStyle w:val="TableParagraph"/>
              <w:spacing w:line="252" w:lineRule="exact"/>
              <w:ind w:left="155" w:right="107"/>
              <w:jc w:val="both"/>
            </w:pPr>
            <w:r>
              <w:t>интересующей/запрашиваемой информации; с полным и точным пониманием содержания текста.</w:t>
            </w:r>
          </w:p>
        </w:tc>
        <w:tc>
          <w:tcPr>
            <w:tcW w:w="2540" w:type="dxa"/>
          </w:tcPr>
          <w:p w:rsidR="00991C96" w:rsidRDefault="00991C96">
            <w:pPr>
              <w:pStyle w:val="TableParagraph"/>
              <w:ind w:left="0"/>
            </w:pPr>
          </w:p>
        </w:tc>
      </w:tr>
      <w:tr w:rsidR="00991C96">
        <w:trPr>
          <w:trHeight w:val="2022"/>
        </w:trPr>
        <w:tc>
          <w:tcPr>
            <w:tcW w:w="994" w:type="dxa"/>
          </w:tcPr>
          <w:p w:rsidR="00991C96" w:rsidRDefault="008A40EF">
            <w:pPr>
              <w:pStyle w:val="TableParagraph"/>
              <w:spacing w:line="247" w:lineRule="exact"/>
              <w:ind w:left="146"/>
            </w:pPr>
            <w:r>
              <w:rPr>
                <w:spacing w:val="-5"/>
              </w:rPr>
              <w:t>5.</w:t>
            </w:r>
          </w:p>
        </w:tc>
        <w:tc>
          <w:tcPr>
            <w:tcW w:w="6661" w:type="dxa"/>
          </w:tcPr>
          <w:p w:rsidR="00991C96" w:rsidRDefault="008A40EF">
            <w:pPr>
              <w:pStyle w:val="TableParagraph"/>
              <w:spacing w:line="246" w:lineRule="exact"/>
              <w:ind w:left="378"/>
              <w:jc w:val="both"/>
            </w:pPr>
            <w:r>
              <w:t>97.7.1.4.</w:t>
            </w:r>
            <w:r>
              <w:rPr>
                <w:spacing w:val="-5"/>
              </w:rPr>
              <w:t xml:space="preserve"> </w:t>
            </w:r>
            <w:r>
              <w:t>Письменная</w:t>
            </w:r>
            <w:r>
              <w:rPr>
                <w:spacing w:val="-4"/>
              </w:rPr>
              <w:t xml:space="preserve"> речь.</w:t>
            </w:r>
          </w:p>
          <w:p w:rsidR="00991C96" w:rsidRDefault="008A40EF">
            <w:pPr>
              <w:pStyle w:val="TableParagraph"/>
              <w:spacing w:line="252" w:lineRule="exact"/>
              <w:ind w:left="378"/>
              <w:jc w:val="both"/>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991C96" w:rsidRDefault="008A40EF">
            <w:pPr>
              <w:pStyle w:val="TableParagraph"/>
              <w:spacing w:before="1"/>
              <w:ind w:left="155" w:right="108" w:firstLine="223"/>
              <w:jc w:val="both"/>
            </w:pPr>
            <w:r>
              <w:t>заполнение анкет и формуляров в соответствии с нормами речевого этикета, принятыми в стране/странах изучаемого языка;</w:t>
            </w:r>
          </w:p>
          <w:p w:rsidR="00991C96" w:rsidRDefault="008A40EF">
            <w:pPr>
              <w:pStyle w:val="TableParagraph"/>
              <w:ind w:left="155" w:right="104" w:firstLine="223"/>
              <w:jc w:val="both"/>
            </w:pPr>
            <w:r>
              <w:t>написание</w:t>
            </w:r>
            <w:r>
              <w:rPr>
                <w:spacing w:val="-1"/>
              </w:rPr>
              <w:t xml:space="preserve"> </w:t>
            </w:r>
            <w:r>
              <w:t>резюме</w:t>
            </w:r>
            <w:r>
              <w:rPr>
                <w:spacing w:val="-1"/>
              </w:rPr>
              <w:t xml:space="preserve"> </w:t>
            </w:r>
            <w:r>
              <w:t>(CV),</w:t>
            </w:r>
            <w:r>
              <w:rPr>
                <w:spacing w:val="-3"/>
              </w:rPr>
              <w:t xml:space="preserve"> </w:t>
            </w:r>
            <w:r>
              <w:t>письма –</w:t>
            </w:r>
            <w:r>
              <w:rPr>
                <w:spacing w:val="-1"/>
              </w:rPr>
              <w:t xml:space="preserve"> </w:t>
            </w:r>
            <w:r>
              <w:t>обращения</w:t>
            </w:r>
            <w:r>
              <w:rPr>
                <w:spacing w:val="-2"/>
              </w:rPr>
              <w:t xml:space="preserve"> </w:t>
            </w:r>
            <w:r>
              <w:t>о</w:t>
            </w:r>
            <w:r>
              <w:rPr>
                <w:spacing w:val="-1"/>
              </w:rPr>
              <w:t xml:space="preserve"> </w:t>
            </w:r>
            <w:r>
              <w:t>приёме</w:t>
            </w:r>
            <w:r>
              <w:rPr>
                <w:spacing w:val="-1"/>
              </w:rPr>
              <w:t xml:space="preserve"> </w:t>
            </w:r>
            <w:r>
              <w:t>на</w:t>
            </w:r>
            <w:r>
              <w:rPr>
                <w:spacing w:val="-1"/>
              </w:rPr>
              <w:t xml:space="preserve"> </w:t>
            </w:r>
            <w:r>
              <w:t>работу (application letter) с сообщением основных сведений о себе в соответствии</w:t>
            </w:r>
            <w:r>
              <w:rPr>
                <w:spacing w:val="60"/>
              </w:rPr>
              <w:t xml:space="preserve">  </w:t>
            </w:r>
            <w:r>
              <w:t>с</w:t>
            </w:r>
            <w:r>
              <w:rPr>
                <w:spacing w:val="62"/>
              </w:rPr>
              <w:t xml:space="preserve">  </w:t>
            </w:r>
            <w:r>
              <w:t>нормами</w:t>
            </w:r>
            <w:r>
              <w:rPr>
                <w:spacing w:val="62"/>
              </w:rPr>
              <w:t xml:space="preserve">  </w:t>
            </w:r>
            <w:r>
              <w:t>речевого</w:t>
            </w:r>
            <w:r>
              <w:rPr>
                <w:spacing w:val="62"/>
              </w:rPr>
              <w:t xml:space="preserve">  </w:t>
            </w:r>
            <w:r>
              <w:t>этикета,</w:t>
            </w:r>
            <w:r>
              <w:rPr>
                <w:spacing w:val="61"/>
              </w:rPr>
              <w:t xml:space="preserve">  </w:t>
            </w:r>
            <w:r>
              <w:t>принятыми</w:t>
            </w:r>
            <w:r>
              <w:rPr>
                <w:spacing w:val="63"/>
              </w:rPr>
              <w:t xml:space="preserve">  </w:t>
            </w:r>
            <w:r>
              <w:rPr>
                <w:spacing w:val="-10"/>
              </w:rPr>
              <w:t>в</w:t>
            </w:r>
          </w:p>
          <w:p w:rsidR="00991C96" w:rsidRDefault="008A40EF">
            <w:pPr>
              <w:pStyle w:val="TableParagraph"/>
              <w:spacing w:line="238" w:lineRule="exact"/>
              <w:ind w:left="155"/>
              <w:jc w:val="both"/>
            </w:pPr>
            <w:r>
              <w:t>стране/странах</w:t>
            </w:r>
            <w:r>
              <w:rPr>
                <w:spacing w:val="-9"/>
              </w:rPr>
              <w:t xml:space="preserve"> </w:t>
            </w:r>
            <w:r>
              <w:t>изучаемого</w:t>
            </w:r>
            <w:r>
              <w:rPr>
                <w:spacing w:val="-8"/>
              </w:rPr>
              <w:t xml:space="preserve"> </w:t>
            </w:r>
            <w:r>
              <w:rPr>
                <w:spacing w:val="-2"/>
              </w:rPr>
              <w:t>языка.</w:t>
            </w:r>
          </w:p>
        </w:tc>
        <w:tc>
          <w:tcPr>
            <w:tcW w:w="2540"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661"/>
        <w:gridCol w:w="2540"/>
      </w:tblGrid>
      <w:tr w:rsidR="00991C96">
        <w:trPr>
          <w:trHeight w:val="2275"/>
        </w:trPr>
        <w:tc>
          <w:tcPr>
            <w:tcW w:w="994" w:type="dxa"/>
          </w:tcPr>
          <w:p w:rsidR="00991C96" w:rsidRDefault="008A40EF">
            <w:pPr>
              <w:pStyle w:val="TableParagraph"/>
              <w:spacing w:line="247" w:lineRule="exact"/>
              <w:ind w:left="146"/>
            </w:pPr>
            <w:r>
              <w:rPr>
                <w:spacing w:val="-5"/>
              </w:rPr>
              <w:lastRenderedPageBreak/>
              <w:t>6.</w:t>
            </w:r>
          </w:p>
        </w:tc>
        <w:tc>
          <w:tcPr>
            <w:tcW w:w="6661" w:type="dxa"/>
          </w:tcPr>
          <w:p w:rsidR="00991C96" w:rsidRDefault="008A40EF">
            <w:pPr>
              <w:pStyle w:val="TableParagraph"/>
              <w:spacing w:line="246" w:lineRule="exact"/>
              <w:ind w:left="227"/>
              <w:jc w:val="both"/>
            </w:pPr>
            <w:r>
              <w:t>97.7.1.5.</w:t>
            </w:r>
            <w:r>
              <w:rPr>
                <w:spacing w:val="-3"/>
              </w:rPr>
              <w:t xml:space="preserve"> </w:t>
            </w:r>
            <w:r>
              <w:t>Перевод</w:t>
            </w:r>
            <w:r>
              <w:rPr>
                <w:spacing w:val="-5"/>
              </w:rPr>
              <w:t xml:space="preserve"> </w:t>
            </w:r>
            <w:r>
              <w:t>как</w:t>
            </w:r>
            <w:r>
              <w:rPr>
                <w:spacing w:val="-4"/>
              </w:rPr>
              <w:t xml:space="preserve"> </w:t>
            </w:r>
            <w:r>
              <w:t>особый</w:t>
            </w:r>
            <w:r>
              <w:rPr>
                <w:spacing w:val="-3"/>
              </w:rPr>
              <w:t xml:space="preserve"> </w:t>
            </w:r>
            <w:r>
              <w:t>вид</w:t>
            </w:r>
            <w:r>
              <w:rPr>
                <w:spacing w:val="-2"/>
              </w:rPr>
              <w:t xml:space="preserve"> </w:t>
            </w:r>
            <w:r>
              <w:t>речевой</w:t>
            </w:r>
            <w:r>
              <w:rPr>
                <w:spacing w:val="-3"/>
              </w:rPr>
              <w:t xml:space="preserve"> </w:t>
            </w:r>
            <w:r>
              <w:rPr>
                <w:spacing w:val="-2"/>
              </w:rPr>
              <w:t>деятельности.</w:t>
            </w:r>
          </w:p>
          <w:p w:rsidR="00991C96" w:rsidRDefault="008A40EF">
            <w:pPr>
              <w:pStyle w:val="TableParagraph"/>
              <w:ind w:left="4" w:right="108" w:firstLine="223"/>
              <w:jc w:val="both"/>
            </w:pPr>
            <w:r>
              <w:t>Предпереводческий анализ текста, выявление возможных переводческих трудностей и путей их преодоления.</w:t>
            </w:r>
          </w:p>
          <w:p w:rsidR="00991C96" w:rsidRDefault="008A40EF">
            <w:pPr>
              <w:pStyle w:val="TableParagraph"/>
              <w:ind w:left="4" w:right="108" w:firstLine="223"/>
              <w:jc w:val="both"/>
            </w:pPr>
            <w:r>
              <w:t>Сопоставительный анализ оригинала и перевода и объективная оценка качества перевода</w:t>
            </w:r>
          </w:p>
          <w:p w:rsidR="00991C96" w:rsidRDefault="008A40EF">
            <w:pPr>
              <w:pStyle w:val="TableParagraph"/>
              <w:ind w:left="4" w:right="107" w:firstLine="223"/>
              <w:jc w:val="both"/>
            </w:pPr>
            <w:r>
              <w:t>Письменный перевод с английского языка на русский</w:t>
            </w:r>
            <w:r>
              <w:rPr>
                <w:spacing w:val="40"/>
              </w:rPr>
              <w:t xml:space="preserve"> </w:t>
            </w:r>
            <w:r>
              <w:t>аутентичных текстов научно-популярного характера с использованием</w:t>
            </w:r>
            <w:r>
              <w:rPr>
                <w:spacing w:val="41"/>
              </w:rPr>
              <w:t xml:space="preserve">  </w:t>
            </w:r>
            <w:r>
              <w:t>грамматических</w:t>
            </w:r>
            <w:r>
              <w:rPr>
                <w:spacing w:val="42"/>
              </w:rPr>
              <w:t xml:space="preserve">  </w:t>
            </w:r>
            <w:r>
              <w:t>и</w:t>
            </w:r>
            <w:r>
              <w:rPr>
                <w:spacing w:val="41"/>
              </w:rPr>
              <w:t xml:space="preserve">  </w:t>
            </w:r>
            <w:r>
              <w:t>лексических</w:t>
            </w:r>
            <w:r>
              <w:rPr>
                <w:spacing w:val="41"/>
              </w:rPr>
              <w:t xml:space="preserve">  </w:t>
            </w:r>
            <w:r>
              <w:rPr>
                <w:spacing w:val="-2"/>
              </w:rPr>
              <w:t>переводческих</w:t>
            </w:r>
          </w:p>
          <w:p w:rsidR="00991C96" w:rsidRDefault="008A40EF">
            <w:pPr>
              <w:pStyle w:val="TableParagraph"/>
              <w:spacing w:line="237" w:lineRule="exact"/>
              <w:ind w:left="4"/>
            </w:pPr>
            <w:r>
              <w:rPr>
                <w:spacing w:val="-2"/>
              </w:rPr>
              <w:t>трансформаций.</w:t>
            </w:r>
          </w:p>
        </w:tc>
        <w:tc>
          <w:tcPr>
            <w:tcW w:w="2540" w:type="dxa"/>
          </w:tcPr>
          <w:p w:rsidR="00991C96" w:rsidRDefault="00991C96">
            <w:pPr>
              <w:pStyle w:val="TableParagraph"/>
              <w:ind w:left="0"/>
            </w:pPr>
          </w:p>
        </w:tc>
      </w:tr>
      <w:tr w:rsidR="00991C96">
        <w:trPr>
          <w:trHeight w:val="3036"/>
        </w:trPr>
        <w:tc>
          <w:tcPr>
            <w:tcW w:w="994" w:type="dxa"/>
          </w:tcPr>
          <w:p w:rsidR="00991C96" w:rsidRDefault="008A40EF">
            <w:pPr>
              <w:pStyle w:val="TableParagraph"/>
              <w:spacing w:line="249" w:lineRule="exact"/>
              <w:ind w:left="146"/>
            </w:pPr>
            <w:r>
              <w:rPr>
                <w:spacing w:val="-5"/>
              </w:rPr>
              <w:t>7.</w:t>
            </w:r>
          </w:p>
        </w:tc>
        <w:tc>
          <w:tcPr>
            <w:tcW w:w="6661" w:type="dxa"/>
          </w:tcPr>
          <w:p w:rsidR="00991C96" w:rsidRDefault="008A40EF">
            <w:pPr>
              <w:pStyle w:val="TableParagraph"/>
              <w:spacing w:line="248" w:lineRule="exact"/>
              <w:ind w:left="227"/>
              <w:jc w:val="both"/>
            </w:pPr>
            <w:r>
              <w:t>97.7.2.1.</w:t>
            </w:r>
            <w:r>
              <w:rPr>
                <w:spacing w:val="-7"/>
              </w:rPr>
              <w:t xml:space="preserve"> </w:t>
            </w:r>
            <w:r>
              <w:t>Фонетическая</w:t>
            </w:r>
            <w:r>
              <w:rPr>
                <w:spacing w:val="-7"/>
              </w:rPr>
              <w:t xml:space="preserve"> </w:t>
            </w:r>
            <w:r>
              <w:t>сторона</w:t>
            </w:r>
            <w:r>
              <w:rPr>
                <w:spacing w:val="-4"/>
              </w:rPr>
              <w:t xml:space="preserve"> </w:t>
            </w:r>
            <w:r>
              <w:rPr>
                <w:spacing w:val="-2"/>
              </w:rPr>
              <w:t>речи.</w:t>
            </w:r>
          </w:p>
          <w:p w:rsidR="00991C96" w:rsidRDefault="008A40EF">
            <w:pPr>
              <w:pStyle w:val="TableParagraph"/>
              <w:ind w:left="4" w:right="104" w:firstLine="223"/>
              <w:jc w:val="both"/>
            </w:pPr>
            <w:r>
              <w:t>Различение на слух (без ошибок, ведущих к сбою в</w:t>
            </w:r>
            <w:r>
              <w:rPr>
                <w:spacing w:val="40"/>
              </w:rPr>
              <w:t xml:space="preserve"> </w:t>
            </w:r>
            <w:r>
              <w:t>коммуникации) произношение слов с соблюдением правильного ударения</w:t>
            </w:r>
            <w:r>
              <w:rPr>
                <w:spacing w:val="40"/>
              </w:rPr>
              <w:t xml:space="preserve"> </w:t>
            </w:r>
            <w:r>
              <w:t>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991C96" w:rsidRDefault="008A40EF">
            <w:pPr>
              <w:pStyle w:val="TableParagraph"/>
              <w:ind w:left="4" w:right="108" w:firstLine="223"/>
              <w:jc w:val="right"/>
            </w:pPr>
            <w:r>
              <w:t>Чтение</w:t>
            </w:r>
            <w:r>
              <w:rPr>
                <w:spacing w:val="36"/>
              </w:rPr>
              <w:t xml:space="preserve"> </w:t>
            </w:r>
            <w:r>
              <w:t>вслух</w:t>
            </w:r>
            <w:r>
              <w:rPr>
                <w:spacing w:val="36"/>
              </w:rPr>
              <w:t xml:space="preserve"> </w:t>
            </w:r>
            <w:r>
              <w:t>аутентичных</w:t>
            </w:r>
            <w:r>
              <w:rPr>
                <w:spacing w:val="36"/>
              </w:rPr>
              <w:t xml:space="preserve"> </w:t>
            </w:r>
            <w:r>
              <w:t>текстов,</w:t>
            </w:r>
            <w:r>
              <w:rPr>
                <w:spacing w:val="36"/>
              </w:rPr>
              <w:t xml:space="preserve"> </w:t>
            </w:r>
            <w:r>
              <w:t>построенных</w:t>
            </w:r>
            <w:r>
              <w:rPr>
                <w:spacing w:val="34"/>
              </w:rPr>
              <w:t xml:space="preserve"> </w:t>
            </w:r>
            <w:r>
              <w:t>в</w:t>
            </w:r>
            <w:r>
              <w:rPr>
                <w:spacing w:val="35"/>
              </w:rPr>
              <w:t xml:space="preserve"> </w:t>
            </w:r>
            <w:r>
              <w:t>основном</w:t>
            </w:r>
            <w:r>
              <w:rPr>
                <w:spacing w:val="35"/>
              </w:rPr>
              <w:t xml:space="preserve"> </w:t>
            </w:r>
            <w:r>
              <w:t>на изученном</w:t>
            </w:r>
            <w:r>
              <w:rPr>
                <w:spacing w:val="40"/>
              </w:rPr>
              <w:t xml:space="preserve"> </w:t>
            </w:r>
            <w:r>
              <w:t>языковом</w:t>
            </w:r>
            <w:r>
              <w:rPr>
                <w:spacing w:val="40"/>
              </w:rPr>
              <w:t xml:space="preserve"> </w:t>
            </w:r>
            <w:r>
              <w:t>материале,</w:t>
            </w:r>
            <w:r>
              <w:rPr>
                <w:spacing w:val="40"/>
              </w:rPr>
              <w:t xml:space="preserve"> </w:t>
            </w:r>
            <w:r>
              <w:t>с</w:t>
            </w:r>
            <w:r>
              <w:rPr>
                <w:spacing w:val="40"/>
              </w:rPr>
              <w:t xml:space="preserve"> </w:t>
            </w:r>
            <w:r>
              <w:t>соблюдением</w:t>
            </w:r>
            <w:r>
              <w:rPr>
                <w:spacing w:val="40"/>
              </w:rPr>
              <w:t xml:space="preserve"> </w:t>
            </w:r>
            <w:r>
              <w:t>правил</w:t>
            </w:r>
            <w:r>
              <w:rPr>
                <w:spacing w:val="40"/>
              </w:rPr>
              <w:t xml:space="preserve"> </w:t>
            </w:r>
            <w:r>
              <w:t>чтения</w:t>
            </w:r>
            <w:r>
              <w:rPr>
                <w:spacing w:val="40"/>
              </w:rPr>
              <w:t xml:space="preserve"> </w:t>
            </w:r>
            <w:r>
              <w:t>и соответствующей интонацией, демонстрирующее понимание текста. Тексты для чтения вслух: сообщение информационного характера, отрывок</w:t>
            </w:r>
            <w:r>
              <w:rPr>
                <w:spacing w:val="27"/>
              </w:rPr>
              <w:t xml:space="preserve">  </w:t>
            </w:r>
            <w:r>
              <w:t>из</w:t>
            </w:r>
            <w:r>
              <w:rPr>
                <w:spacing w:val="29"/>
              </w:rPr>
              <w:t xml:space="preserve"> </w:t>
            </w:r>
            <w:r>
              <w:t>статьи</w:t>
            </w:r>
            <w:r>
              <w:rPr>
                <w:spacing w:val="27"/>
              </w:rPr>
              <w:t xml:space="preserve"> </w:t>
            </w:r>
            <w:r>
              <w:t>научно-популярного</w:t>
            </w:r>
            <w:r>
              <w:rPr>
                <w:spacing w:val="29"/>
              </w:rPr>
              <w:t xml:space="preserve"> </w:t>
            </w:r>
            <w:r>
              <w:t>характера,</w:t>
            </w:r>
            <w:r>
              <w:rPr>
                <w:spacing w:val="31"/>
              </w:rPr>
              <w:t xml:space="preserve"> </w:t>
            </w:r>
            <w:r>
              <w:t>рассказ,</w:t>
            </w:r>
            <w:r>
              <w:rPr>
                <w:spacing w:val="30"/>
              </w:rPr>
              <w:t xml:space="preserve"> </w:t>
            </w:r>
            <w:r>
              <w:rPr>
                <w:spacing w:val="-2"/>
              </w:rPr>
              <w:t>диалог</w:t>
            </w:r>
          </w:p>
          <w:p w:rsidR="00991C96" w:rsidRDefault="008A40EF">
            <w:pPr>
              <w:pStyle w:val="TableParagraph"/>
              <w:spacing w:line="238" w:lineRule="exact"/>
              <w:ind w:left="4"/>
            </w:pPr>
            <w:r>
              <w:t>(беседа),</w:t>
            </w:r>
            <w:r>
              <w:rPr>
                <w:spacing w:val="-4"/>
              </w:rPr>
              <w:t xml:space="preserve"> </w:t>
            </w:r>
            <w:r>
              <w:rPr>
                <w:spacing w:val="-2"/>
              </w:rPr>
              <w:t>интервью.</w:t>
            </w:r>
          </w:p>
        </w:tc>
        <w:tc>
          <w:tcPr>
            <w:tcW w:w="2540" w:type="dxa"/>
          </w:tcPr>
          <w:p w:rsidR="00991C96" w:rsidRDefault="00991C96">
            <w:pPr>
              <w:pStyle w:val="TableParagraph"/>
              <w:ind w:left="0"/>
            </w:pPr>
          </w:p>
        </w:tc>
      </w:tr>
      <w:tr w:rsidR="00991C96">
        <w:trPr>
          <w:trHeight w:val="5061"/>
        </w:trPr>
        <w:tc>
          <w:tcPr>
            <w:tcW w:w="994" w:type="dxa"/>
          </w:tcPr>
          <w:p w:rsidR="00991C96" w:rsidRDefault="008A40EF">
            <w:pPr>
              <w:pStyle w:val="TableParagraph"/>
              <w:spacing w:line="249" w:lineRule="exact"/>
              <w:ind w:left="146"/>
            </w:pPr>
            <w:r>
              <w:rPr>
                <w:spacing w:val="-5"/>
              </w:rPr>
              <w:t>8.</w:t>
            </w:r>
          </w:p>
        </w:tc>
        <w:tc>
          <w:tcPr>
            <w:tcW w:w="6661" w:type="dxa"/>
          </w:tcPr>
          <w:p w:rsidR="00991C96" w:rsidRDefault="008A40EF">
            <w:pPr>
              <w:pStyle w:val="TableParagraph"/>
              <w:ind w:left="227" w:right="2659"/>
              <w:jc w:val="both"/>
            </w:pPr>
            <w:r>
              <w:t>97.7.2.2. Орфография и пунктуация. Правильное</w:t>
            </w:r>
            <w:r>
              <w:rPr>
                <w:spacing w:val="-10"/>
              </w:rPr>
              <w:t xml:space="preserve"> </w:t>
            </w:r>
            <w:r>
              <w:t>написание</w:t>
            </w:r>
            <w:r>
              <w:rPr>
                <w:spacing w:val="-9"/>
              </w:rPr>
              <w:t xml:space="preserve"> </w:t>
            </w:r>
            <w:r>
              <w:t>изученных</w:t>
            </w:r>
            <w:r>
              <w:rPr>
                <w:spacing w:val="-8"/>
              </w:rPr>
              <w:t xml:space="preserve"> </w:t>
            </w:r>
            <w:r>
              <w:rPr>
                <w:spacing w:val="-2"/>
              </w:rPr>
              <w:t>слов.</w:t>
            </w:r>
          </w:p>
          <w:p w:rsidR="00991C96" w:rsidRDefault="008A40EF">
            <w:pPr>
              <w:pStyle w:val="TableParagraph"/>
              <w:ind w:left="4" w:right="105" w:firstLine="223"/>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91C96" w:rsidRDefault="008A40EF">
            <w:pPr>
              <w:pStyle w:val="TableParagraph"/>
              <w:ind w:left="4" w:right="108" w:firstLine="223"/>
              <w:jc w:val="both"/>
            </w:pPr>
            <w:r>
              <w:t>Пунктуационно правильное оформление прямой речи в соответствии</w:t>
            </w:r>
            <w:r>
              <w:rPr>
                <w:spacing w:val="4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991C96" w:rsidRDefault="008A40EF">
            <w:pPr>
              <w:pStyle w:val="TableParagraph"/>
              <w:ind w:left="4" w:right="108" w:firstLine="223"/>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91C96" w:rsidRDefault="008A40EF">
            <w:pPr>
              <w:pStyle w:val="TableParagraph"/>
              <w:ind w:left="4" w:right="108" w:firstLine="223"/>
              <w:jc w:val="both"/>
            </w:pPr>
            <w:r>
              <w:t>Пунктуационно правильное, в соответствии с принятыми в стране/странах</w:t>
            </w:r>
            <w:r>
              <w:rPr>
                <w:spacing w:val="32"/>
              </w:rPr>
              <w:t xml:space="preserve"> </w:t>
            </w:r>
            <w:r>
              <w:t>изучаемого</w:t>
            </w:r>
            <w:r>
              <w:rPr>
                <w:spacing w:val="32"/>
              </w:rPr>
              <w:t xml:space="preserve"> </w:t>
            </w:r>
            <w:r>
              <w:t>языка</w:t>
            </w:r>
            <w:r>
              <w:rPr>
                <w:spacing w:val="33"/>
              </w:rPr>
              <w:t xml:space="preserve"> </w:t>
            </w:r>
            <w:r>
              <w:t>нормами</w:t>
            </w:r>
            <w:r>
              <w:rPr>
                <w:spacing w:val="31"/>
              </w:rPr>
              <w:t xml:space="preserve"> </w:t>
            </w:r>
            <w:r>
              <w:t>официального</w:t>
            </w:r>
            <w:r>
              <w:rPr>
                <w:spacing w:val="31"/>
              </w:rPr>
              <w:t xml:space="preserve"> </w:t>
            </w:r>
            <w:r>
              <w:rPr>
                <w:spacing w:val="-2"/>
              </w:rPr>
              <w:t>общения,</w:t>
            </w:r>
          </w:p>
          <w:p w:rsidR="00991C96" w:rsidRDefault="008A40EF">
            <w:pPr>
              <w:pStyle w:val="TableParagraph"/>
              <w:spacing w:line="252" w:lineRule="exact"/>
              <w:ind w:left="4" w:right="110"/>
              <w:jc w:val="both"/>
            </w:pPr>
            <w:r>
              <w:t xml:space="preserve">оформление официального (делового) письма, в том числе и </w:t>
            </w:r>
            <w:r>
              <w:rPr>
                <w:spacing w:val="-2"/>
              </w:rPr>
              <w:t>электронного.</w:t>
            </w:r>
          </w:p>
        </w:tc>
        <w:tc>
          <w:tcPr>
            <w:tcW w:w="2540" w:type="dxa"/>
          </w:tcPr>
          <w:p w:rsidR="00991C96" w:rsidRDefault="00991C96">
            <w:pPr>
              <w:pStyle w:val="TableParagraph"/>
              <w:ind w:left="0"/>
            </w:pPr>
          </w:p>
        </w:tc>
      </w:tr>
      <w:tr w:rsidR="00991C96">
        <w:trPr>
          <w:trHeight w:val="1516"/>
        </w:trPr>
        <w:tc>
          <w:tcPr>
            <w:tcW w:w="994" w:type="dxa"/>
          </w:tcPr>
          <w:p w:rsidR="00991C96" w:rsidRDefault="008A40EF">
            <w:pPr>
              <w:pStyle w:val="TableParagraph"/>
              <w:spacing w:line="247" w:lineRule="exact"/>
              <w:ind w:left="146"/>
            </w:pPr>
            <w:r>
              <w:rPr>
                <w:spacing w:val="-5"/>
              </w:rPr>
              <w:t>9.</w:t>
            </w:r>
          </w:p>
        </w:tc>
        <w:tc>
          <w:tcPr>
            <w:tcW w:w="6661" w:type="dxa"/>
          </w:tcPr>
          <w:p w:rsidR="00991C96" w:rsidRDefault="008A40EF">
            <w:pPr>
              <w:pStyle w:val="TableParagraph"/>
              <w:spacing w:line="246" w:lineRule="exact"/>
              <w:ind w:left="227"/>
              <w:jc w:val="both"/>
            </w:pPr>
            <w:r>
              <w:t>97.7.2.3.</w:t>
            </w:r>
            <w:r>
              <w:rPr>
                <w:spacing w:val="-6"/>
              </w:rPr>
              <w:t xml:space="preserve"> </w:t>
            </w:r>
            <w:r>
              <w:t>Лексическая</w:t>
            </w:r>
            <w:r>
              <w:rPr>
                <w:spacing w:val="-5"/>
              </w:rPr>
              <w:t xml:space="preserve"> </w:t>
            </w:r>
            <w:r>
              <w:t>сторона</w:t>
            </w:r>
            <w:r>
              <w:rPr>
                <w:spacing w:val="-3"/>
              </w:rPr>
              <w:t xml:space="preserve"> </w:t>
            </w:r>
            <w:r>
              <w:rPr>
                <w:spacing w:val="-2"/>
              </w:rPr>
              <w:t>речи.</w:t>
            </w:r>
          </w:p>
          <w:p w:rsidR="00991C96" w:rsidRDefault="008A40EF">
            <w:pPr>
              <w:pStyle w:val="TableParagraph"/>
              <w:ind w:left="4" w:right="106" w:firstLine="223"/>
              <w:jc w:val="both"/>
            </w:pPr>
            <w:r>
              <w:t>Распознавание и употребление в устной и письменной речи лексических единиц (слов, в том числе многозначных; фразовых глаголов;</w:t>
            </w:r>
            <w:r>
              <w:rPr>
                <w:spacing w:val="27"/>
              </w:rPr>
              <w:t xml:space="preserve">  </w:t>
            </w:r>
            <w:r>
              <w:t>словосочетаний;</w:t>
            </w:r>
            <w:r>
              <w:rPr>
                <w:spacing w:val="29"/>
              </w:rPr>
              <w:t xml:space="preserve">  </w:t>
            </w:r>
            <w:r>
              <w:t>речевых</w:t>
            </w:r>
            <w:r>
              <w:rPr>
                <w:spacing w:val="29"/>
              </w:rPr>
              <w:t xml:space="preserve">  </w:t>
            </w:r>
            <w:r>
              <w:t>клише;</w:t>
            </w:r>
            <w:r>
              <w:rPr>
                <w:spacing w:val="29"/>
              </w:rPr>
              <w:t xml:space="preserve">  </w:t>
            </w:r>
            <w:r>
              <w:t>средств</w:t>
            </w:r>
            <w:r>
              <w:rPr>
                <w:spacing w:val="28"/>
              </w:rPr>
              <w:t xml:space="preserve">  </w:t>
            </w:r>
            <w:r>
              <w:rPr>
                <w:spacing w:val="-2"/>
              </w:rPr>
              <w:t>логической</w:t>
            </w:r>
          </w:p>
          <w:p w:rsidR="00991C96" w:rsidRDefault="008A40EF">
            <w:pPr>
              <w:pStyle w:val="TableParagraph"/>
              <w:spacing w:line="252" w:lineRule="exact"/>
              <w:ind w:left="4" w:right="109"/>
              <w:jc w:val="both"/>
            </w:pPr>
            <w:r>
              <w:t>связи), обслуживающих ситуации общения</w:t>
            </w:r>
            <w:r>
              <w:rPr>
                <w:spacing w:val="40"/>
              </w:rPr>
              <w:t xml:space="preserve"> </w:t>
            </w:r>
            <w:r>
              <w:t>в рамках тематического содержания речи 11 класса</w:t>
            </w:r>
          </w:p>
        </w:tc>
        <w:tc>
          <w:tcPr>
            <w:tcW w:w="2540" w:type="dxa"/>
          </w:tcPr>
          <w:p w:rsidR="00991C96" w:rsidRDefault="00991C96">
            <w:pPr>
              <w:pStyle w:val="TableParagraph"/>
              <w:ind w:left="0"/>
            </w:pPr>
          </w:p>
        </w:tc>
      </w:tr>
      <w:tr w:rsidR="00991C96">
        <w:trPr>
          <w:trHeight w:val="1013"/>
        </w:trPr>
        <w:tc>
          <w:tcPr>
            <w:tcW w:w="994" w:type="dxa"/>
          </w:tcPr>
          <w:p w:rsidR="00991C96" w:rsidRDefault="008A40EF">
            <w:pPr>
              <w:pStyle w:val="TableParagraph"/>
              <w:spacing w:line="249" w:lineRule="exact"/>
              <w:ind w:left="146"/>
            </w:pPr>
            <w:r>
              <w:rPr>
                <w:spacing w:val="-5"/>
              </w:rPr>
              <w:t>10.</w:t>
            </w:r>
          </w:p>
        </w:tc>
        <w:tc>
          <w:tcPr>
            <w:tcW w:w="6661" w:type="dxa"/>
          </w:tcPr>
          <w:p w:rsidR="00991C96" w:rsidRDefault="008A40EF">
            <w:pPr>
              <w:pStyle w:val="TableParagraph"/>
              <w:spacing w:line="249" w:lineRule="exact"/>
              <w:ind w:left="227"/>
            </w:pPr>
            <w:r>
              <w:t>97.7.2.4.</w:t>
            </w:r>
            <w:r>
              <w:rPr>
                <w:spacing w:val="-3"/>
              </w:rPr>
              <w:t xml:space="preserve"> </w:t>
            </w:r>
            <w:r>
              <w:t>Грамматическая</w:t>
            </w:r>
            <w:r>
              <w:rPr>
                <w:spacing w:val="-5"/>
              </w:rPr>
              <w:t xml:space="preserve"> </w:t>
            </w:r>
            <w:r>
              <w:t>сторона</w:t>
            </w:r>
            <w:r>
              <w:rPr>
                <w:spacing w:val="-2"/>
              </w:rPr>
              <w:t xml:space="preserve"> </w:t>
            </w:r>
            <w:r>
              <w:rPr>
                <w:spacing w:val="-4"/>
              </w:rPr>
              <w:t>речи.</w:t>
            </w:r>
          </w:p>
          <w:p w:rsidR="00991C96" w:rsidRDefault="008A40EF">
            <w:pPr>
              <w:pStyle w:val="TableParagraph"/>
              <w:ind w:left="4" w:firstLine="223"/>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 изученных</w:t>
            </w:r>
            <w:r>
              <w:rPr>
                <w:spacing w:val="43"/>
              </w:rPr>
              <w:t xml:space="preserve"> </w:t>
            </w:r>
            <w:r>
              <w:t>морфологических</w:t>
            </w:r>
            <w:r>
              <w:rPr>
                <w:spacing w:val="42"/>
              </w:rPr>
              <w:t xml:space="preserve"> </w:t>
            </w:r>
            <w:r>
              <w:t>форм</w:t>
            </w:r>
            <w:r>
              <w:rPr>
                <w:spacing w:val="42"/>
              </w:rPr>
              <w:t xml:space="preserve"> </w:t>
            </w:r>
            <w:r>
              <w:t>и</w:t>
            </w:r>
            <w:r>
              <w:rPr>
                <w:spacing w:val="42"/>
              </w:rPr>
              <w:t xml:space="preserve"> </w:t>
            </w:r>
            <w:r>
              <w:t>синтаксических</w:t>
            </w:r>
            <w:r>
              <w:rPr>
                <w:spacing w:val="43"/>
              </w:rPr>
              <w:t xml:space="preserve"> </w:t>
            </w:r>
            <w:r>
              <w:rPr>
                <w:spacing w:val="-2"/>
              </w:rPr>
              <w:t>конструкций</w:t>
            </w:r>
          </w:p>
          <w:p w:rsidR="00991C96" w:rsidRDefault="008A40EF">
            <w:pPr>
              <w:pStyle w:val="TableParagraph"/>
              <w:spacing w:line="238" w:lineRule="exact"/>
              <w:ind w:left="4"/>
            </w:pPr>
            <w:r>
              <w:t>английского</w:t>
            </w:r>
            <w:r>
              <w:rPr>
                <w:spacing w:val="-6"/>
              </w:rPr>
              <w:t xml:space="preserve"> </w:t>
            </w:r>
            <w:r>
              <w:rPr>
                <w:spacing w:val="-2"/>
              </w:rPr>
              <w:t>языка.</w:t>
            </w:r>
          </w:p>
        </w:tc>
        <w:tc>
          <w:tcPr>
            <w:tcW w:w="2540" w:type="dxa"/>
          </w:tcPr>
          <w:p w:rsidR="00991C96" w:rsidRDefault="00991C96">
            <w:pPr>
              <w:pStyle w:val="TableParagraph"/>
              <w:ind w:left="0"/>
            </w:pPr>
          </w:p>
        </w:tc>
      </w:tr>
      <w:tr w:rsidR="00991C96">
        <w:trPr>
          <w:trHeight w:val="1770"/>
        </w:trPr>
        <w:tc>
          <w:tcPr>
            <w:tcW w:w="994" w:type="dxa"/>
          </w:tcPr>
          <w:p w:rsidR="00991C96" w:rsidRDefault="008A40EF">
            <w:pPr>
              <w:pStyle w:val="TableParagraph"/>
              <w:spacing w:line="247" w:lineRule="exact"/>
              <w:ind w:left="146"/>
            </w:pPr>
            <w:r>
              <w:rPr>
                <w:spacing w:val="-5"/>
              </w:rPr>
              <w:t>11.</w:t>
            </w:r>
          </w:p>
        </w:tc>
        <w:tc>
          <w:tcPr>
            <w:tcW w:w="6661" w:type="dxa"/>
          </w:tcPr>
          <w:p w:rsidR="00991C96" w:rsidRDefault="008A40EF">
            <w:pPr>
              <w:pStyle w:val="TableParagraph"/>
              <w:spacing w:line="247" w:lineRule="exact"/>
              <w:ind w:left="227"/>
              <w:jc w:val="both"/>
            </w:pPr>
            <w:r>
              <w:t>97.7.3.</w:t>
            </w:r>
            <w:r>
              <w:rPr>
                <w:spacing w:val="-6"/>
              </w:rPr>
              <w:t xml:space="preserve"> </w:t>
            </w:r>
            <w:r>
              <w:t>Социокультурные</w:t>
            </w:r>
            <w:r>
              <w:rPr>
                <w:spacing w:val="-5"/>
              </w:rPr>
              <w:t xml:space="preserve"> </w:t>
            </w:r>
            <w:r>
              <w:t>знания</w:t>
            </w:r>
            <w:r>
              <w:rPr>
                <w:spacing w:val="-5"/>
              </w:rPr>
              <w:t xml:space="preserve"> </w:t>
            </w:r>
            <w:r>
              <w:t>и</w:t>
            </w:r>
            <w:r>
              <w:rPr>
                <w:spacing w:val="-5"/>
              </w:rPr>
              <w:t xml:space="preserve"> </w:t>
            </w:r>
            <w:r>
              <w:rPr>
                <w:spacing w:val="-2"/>
              </w:rPr>
              <w:t>умения.</w:t>
            </w:r>
          </w:p>
          <w:p w:rsidR="00991C96" w:rsidRDefault="008A40EF">
            <w:pPr>
              <w:pStyle w:val="TableParagraph"/>
              <w:spacing w:before="1"/>
              <w:ind w:left="4" w:right="106" w:firstLine="223"/>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w:t>
            </w:r>
            <w:r>
              <w:rPr>
                <w:spacing w:val="79"/>
              </w:rPr>
              <w:t xml:space="preserve">  </w:t>
            </w:r>
            <w:r>
              <w:t>этикета</w:t>
            </w:r>
            <w:r>
              <w:rPr>
                <w:spacing w:val="52"/>
                <w:w w:val="150"/>
              </w:rPr>
              <w:t xml:space="preserve">  </w:t>
            </w:r>
            <w:r>
              <w:t>в</w:t>
            </w:r>
            <w:r>
              <w:rPr>
                <w:spacing w:val="80"/>
              </w:rPr>
              <w:t xml:space="preserve">  </w:t>
            </w:r>
            <w:r>
              <w:t>англоязычной</w:t>
            </w:r>
            <w:r>
              <w:rPr>
                <w:spacing w:val="79"/>
              </w:rPr>
              <w:t xml:space="preserve">  </w:t>
            </w:r>
            <w:r>
              <w:t>среде</w:t>
            </w:r>
            <w:r>
              <w:rPr>
                <w:spacing w:val="52"/>
                <w:w w:val="150"/>
              </w:rPr>
              <w:t xml:space="preserve">  </w:t>
            </w:r>
            <w:r>
              <w:t>в</w:t>
            </w:r>
            <w:r>
              <w:rPr>
                <w:spacing w:val="80"/>
              </w:rPr>
              <w:t xml:space="preserve">  </w:t>
            </w:r>
            <w:r>
              <w:rPr>
                <w:spacing w:val="-2"/>
              </w:rPr>
              <w:t>рамках</w:t>
            </w:r>
          </w:p>
          <w:p w:rsidR="00991C96" w:rsidRDefault="008A40EF">
            <w:pPr>
              <w:pStyle w:val="TableParagraph"/>
              <w:spacing w:line="238" w:lineRule="exact"/>
              <w:ind w:left="4"/>
              <w:jc w:val="both"/>
            </w:pPr>
            <w:r>
              <w:t>тематического</w:t>
            </w:r>
            <w:r>
              <w:rPr>
                <w:spacing w:val="-7"/>
              </w:rPr>
              <w:t xml:space="preserve"> </w:t>
            </w:r>
            <w:r>
              <w:t>содержания</w:t>
            </w:r>
            <w:r>
              <w:rPr>
                <w:spacing w:val="-5"/>
              </w:rPr>
              <w:t xml:space="preserve"> </w:t>
            </w:r>
            <w:r>
              <w:t>речи</w:t>
            </w:r>
            <w:r>
              <w:rPr>
                <w:spacing w:val="-5"/>
              </w:rPr>
              <w:t xml:space="preserve"> </w:t>
            </w:r>
            <w:r>
              <w:t>11</w:t>
            </w:r>
            <w:r>
              <w:rPr>
                <w:spacing w:val="-3"/>
              </w:rPr>
              <w:t xml:space="preserve"> </w:t>
            </w:r>
            <w:r>
              <w:rPr>
                <w:spacing w:val="-2"/>
              </w:rPr>
              <w:t>класса.</w:t>
            </w:r>
          </w:p>
        </w:tc>
        <w:tc>
          <w:tcPr>
            <w:tcW w:w="2540"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8A40EF">
      <w:pPr>
        <w:pStyle w:val="3"/>
        <w:numPr>
          <w:ilvl w:val="2"/>
          <w:numId w:val="287"/>
        </w:numPr>
        <w:tabs>
          <w:tab w:val="left" w:pos="3176"/>
          <w:tab w:val="left" w:pos="5051"/>
        </w:tabs>
        <w:spacing w:before="74"/>
        <w:ind w:left="5051" w:right="1443" w:hanging="2475"/>
      </w:pPr>
      <w:r>
        <w:lastRenderedPageBreak/>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«Математика» (базовый уровень)</w:t>
      </w:r>
    </w:p>
    <w:p w:rsidR="00991C96" w:rsidRDefault="008A40EF">
      <w:pPr>
        <w:pStyle w:val="a3"/>
        <w:spacing w:before="272"/>
        <w:ind w:right="138"/>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w:t>
      </w:r>
      <w:r>
        <w:rPr>
          <w:spacing w:val="-2"/>
        </w:rPr>
        <w:t xml:space="preserve"> </w:t>
      </w:r>
      <w:r>
        <w:t>математике 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6"/>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177"/>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72"/>
        <w:ind w:right="142"/>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Pr>
          <w:spacing w:val="40"/>
        </w:rPr>
        <w:t xml:space="preserve"> </w:t>
      </w:r>
      <w:r>
        <w:t>и непрерывного образования, целостность общекультурного, личностного</w:t>
      </w:r>
      <w:r>
        <w:rPr>
          <w:spacing w:val="40"/>
        </w:rPr>
        <w:t xml:space="preserve"> </w:t>
      </w:r>
      <w:r>
        <w:t>и познавательного развития личности обучающихся.</w:t>
      </w:r>
    </w:p>
    <w:p w:rsidR="00991C96" w:rsidRDefault="008A40EF">
      <w:pPr>
        <w:pStyle w:val="a3"/>
        <w:ind w:right="139"/>
      </w:pPr>
      <w:r>
        <w:t>В программе по математике учтены идеи и положения концепции развития математического образования в Российской Федерации. В соответствии</w:t>
      </w:r>
      <w:r>
        <w:rPr>
          <w:spacing w:val="40"/>
        </w:rPr>
        <w:t xml:space="preserve"> </w:t>
      </w:r>
      <w: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Pr>
          <w:spacing w:val="40"/>
        </w:rPr>
        <w:t xml:space="preserve"> </w:t>
      </w:r>
      <w:r>
        <w:t>в обществе. Именно на решение этой задачи нацелена программа по математике базового уровня.</w:t>
      </w:r>
    </w:p>
    <w:p w:rsidR="00991C96" w:rsidRDefault="008A40EF">
      <w:pPr>
        <w:pStyle w:val="a3"/>
        <w:spacing w:before="1"/>
        <w:ind w:right="150"/>
      </w:pPr>
      <w:r>
        <w:t>Математика – опорный предмет для изучения смежных дисциплин, что делает базовую математическую подготовку необходимой.</w:t>
      </w:r>
    </w:p>
    <w:p w:rsidR="00991C96" w:rsidRDefault="008A40EF">
      <w:pPr>
        <w:pStyle w:val="a3"/>
        <w:ind w:right="142"/>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w:t>
      </w:r>
      <w:r>
        <w:rPr>
          <w:spacing w:val="40"/>
        </w:rPr>
        <w:t xml:space="preserve"> </w:t>
      </w:r>
      <w:r>
        <w:t>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991C96" w:rsidRDefault="008A40EF">
      <w:pPr>
        <w:pStyle w:val="a3"/>
        <w:ind w:right="145"/>
      </w:pPr>
      <w:r>
        <w:t>Применение математического стиля мышления, проявляющегося</w:t>
      </w:r>
      <w:r>
        <w:rPr>
          <w:spacing w:val="40"/>
        </w:rPr>
        <w:t xml:space="preserve"> </w:t>
      </w:r>
      <w:r>
        <w:t>в определённых умственных навыках, приёмах и методах мышления человека, процессах обобщения и конкретизации, анализа и синтеза, классификации</w:t>
      </w:r>
      <w:r>
        <w:rPr>
          <w:spacing w:val="40"/>
        </w:rPr>
        <w:t xml:space="preserve"> </w:t>
      </w:r>
      <w:r>
        <w:t>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991C96" w:rsidRDefault="008A40EF">
      <w:pPr>
        <w:pStyle w:val="a3"/>
        <w:spacing w:before="1"/>
        <w:ind w:right="144"/>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991C96" w:rsidRDefault="008A40EF">
      <w:pPr>
        <w:pStyle w:val="a3"/>
        <w:ind w:right="143"/>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как необходимый компонент общей культуры.</w:t>
      </w:r>
    </w:p>
    <w:p w:rsidR="00991C96" w:rsidRDefault="008A40EF">
      <w:pPr>
        <w:pStyle w:val="a3"/>
        <w:ind w:left="1335" w:firstLine="0"/>
      </w:pPr>
      <w:r>
        <w:t>Изучение</w:t>
      </w:r>
      <w:r>
        <w:rPr>
          <w:spacing w:val="66"/>
          <w:w w:val="150"/>
        </w:rPr>
        <w:t xml:space="preserve"> </w:t>
      </w:r>
      <w:r>
        <w:t>математики</w:t>
      </w:r>
      <w:r>
        <w:rPr>
          <w:spacing w:val="70"/>
          <w:w w:val="150"/>
        </w:rPr>
        <w:t xml:space="preserve"> </w:t>
      </w:r>
      <w:r>
        <w:t>способствует</w:t>
      </w:r>
      <w:r>
        <w:rPr>
          <w:spacing w:val="69"/>
          <w:w w:val="150"/>
        </w:rPr>
        <w:t xml:space="preserve"> </w:t>
      </w:r>
      <w:r>
        <w:t>эстетическому</w:t>
      </w:r>
      <w:r>
        <w:rPr>
          <w:spacing w:val="65"/>
          <w:w w:val="150"/>
        </w:rPr>
        <w:t xml:space="preserve"> </w:t>
      </w:r>
      <w:r>
        <w:t>воспитанию</w:t>
      </w:r>
      <w:r>
        <w:rPr>
          <w:spacing w:val="68"/>
          <w:w w:val="150"/>
        </w:rPr>
        <w:t xml:space="preserve"> </w:t>
      </w:r>
      <w:r>
        <w:t>человека,</w:t>
      </w:r>
      <w:r>
        <w:rPr>
          <w:spacing w:val="69"/>
          <w:w w:val="150"/>
        </w:rPr>
        <w:t xml:space="preserve"> </w:t>
      </w:r>
      <w:r>
        <w:rPr>
          <w:spacing w:val="-2"/>
        </w:rPr>
        <w:t>пониманию</w:t>
      </w:r>
    </w:p>
    <w:p w:rsidR="00991C96" w:rsidRDefault="00991C96">
      <w:pPr>
        <w:pStyle w:val="a3"/>
        <w:sectPr w:rsidR="00991C96">
          <w:pgSz w:w="11910" w:h="16840"/>
          <w:pgMar w:top="1860" w:right="425" w:bottom="1040" w:left="566" w:header="0" w:footer="810" w:gutter="0"/>
          <w:cols w:space="720"/>
        </w:sectPr>
      </w:pPr>
    </w:p>
    <w:p w:rsidR="00991C96" w:rsidRDefault="008A40EF">
      <w:pPr>
        <w:pStyle w:val="a3"/>
        <w:spacing w:before="65"/>
        <w:ind w:right="147" w:firstLine="0"/>
      </w:pPr>
      <w:r>
        <w:lastRenderedPageBreak/>
        <w:t>красоты и изящества математических рассуждений, восприятию геометрических форм, усвоению идеи симметрии.</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spacing w:before="1"/>
        <w:ind w:left="566" w:right="142" w:firstLine="708"/>
        <w:jc w:val="both"/>
      </w:pPr>
      <w:r>
        <w:t>Приоритетными целями обучения математике в 10–11 классах</w:t>
      </w:r>
      <w:r>
        <w:rPr>
          <w:spacing w:val="40"/>
        </w:rPr>
        <w:t xml:space="preserve"> </w:t>
      </w:r>
      <w:r>
        <w:t xml:space="preserve">на базовом уровне </w:t>
      </w:r>
      <w:r>
        <w:rPr>
          <w:spacing w:val="-2"/>
        </w:rPr>
        <w:t>являются:</w:t>
      </w:r>
    </w:p>
    <w:p w:rsidR="00991C96" w:rsidRDefault="008A40EF">
      <w:pPr>
        <w:pStyle w:val="a3"/>
        <w:ind w:right="147"/>
      </w:pPr>
      <w:r>
        <w:t>формирование центральных математических понятий (число, величина, геометрическая 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2"/>
        </w:rPr>
        <w:t xml:space="preserve"> </w:t>
      </w:r>
      <w:r>
        <w:t>обеспечивающих преемственность и перспективность математического образования обучающихся;</w:t>
      </w:r>
    </w:p>
    <w:p w:rsidR="00991C96" w:rsidRDefault="008A40EF">
      <w:pPr>
        <w:pStyle w:val="a3"/>
        <w:ind w:right="14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991C96" w:rsidRDefault="008A40EF">
      <w:pPr>
        <w:pStyle w:val="a3"/>
        <w:ind w:right="142"/>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991C96" w:rsidRDefault="008A40EF">
      <w:pPr>
        <w:pStyle w:val="a3"/>
        <w:ind w:right="141"/>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991C96" w:rsidRDefault="008A40EF">
      <w:pPr>
        <w:pStyle w:val="a3"/>
        <w:ind w:right="141"/>
      </w:pPr>
      <w:r>
        <w:rPr>
          <w:b/>
        </w:rPr>
        <w:t xml:space="preserve">Основными линиями содержания математики в 10–11 классах являются: </w:t>
      </w:r>
      <w: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w:t>
      </w:r>
      <w:r>
        <w:rPr>
          <w:spacing w:val="40"/>
        </w:rPr>
        <w:t xml:space="preserve"> </w:t>
      </w:r>
      <w:r>
        <w:t>и содержательные линии. Сформулированное в ФГОС СОО требование «владение методами доказательств, алгоритмами решения</w:t>
      </w:r>
      <w:r>
        <w:rPr>
          <w:spacing w:val="-4"/>
        </w:rPr>
        <w:t xml:space="preserve"> </w:t>
      </w:r>
      <w:r>
        <w:t>задач, умение</w:t>
      </w:r>
      <w:r>
        <w:rPr>
          <w:spacing w:val="-3"/>
        </w:rPr>
        <w:t xml:space="preserve"> </w:t>
      </w:r>
      <w:r>
        <w:t>формулировать</w:t>
      </w:r>
      <w:r>
        <w:rPr>
          <w:spacing w:val="-3"/>
        </w:rPr>
        <w:t xml:space="preserve"> </w:t>
      </w:r>
      <w:r>
        <w:t>определения,</w:t>
      </w:r>
      <w:r>
        <w:rPr>
          <w:spacing w:val="-4"/>
        </w:rPr>
        <w:t xml:space="preserve"> </w:t>
      </w:r>
      <w:r>
        <w:t>аксиомы</w:t>
      </w:r>
      <w:r>
        <w:rPr>
          <w:spacing w:val="-4"/>
        </w:rPr>
        <w:t xml:space="preserve"> </w:t>
      </w:r>
      <w:r>
        <w:t>и</w:t>
      </w:r>
      <w:r>
        <w:rPr>
          <w:spacing w:val="-4"/>
        </w:rPr>
        <w:t xml:space="preserve"> </w:t>
      </w:r>
      <w:r>
        <w:t>теоремы,</w:t>
      </w:r>
      <w:r>
        <w:rPr>
          <w:spacing w:val="-4"/>
        </w:rPr>
        <w:t xml:space="preserve"> </w:t>
      </w:r>
      <w:r>
        <w:t>применять</w:t>
      </w:r>
      <w:r>
        <w:rPr>
          <w:spacing w:val="-3"/>
        </w:rPr>
        <w:t xml:space="preserve"> </w:t>
      </w:r>
      <w:r>
        <w:t>их,</w:t>
      </w:r>
      <w:r>
        <w:rPr>
          <w:spacing w:val="-4"/>
        </w:rPr>
        <w:t xml:space="preserve"> </w:t>
      </w:r>
      <w:r>
        <w:t>проводить доказательные рассуждения в ходе решения задач» относится ко всем учебным курсам,</w:t>
      </w:r>
      <w:r>
        <w:rPr>
          <w:spacing w:val="40"/>
        </w:rPr>
        <w:t xml:space="preserve"> </w:t>
      </w:r>
      <w:r>
        <w:t>а формирование логических умений распределяется по всем годам обучения</w:t>
      </w:r>
      <w:r>
        <w:rPr>
          <w:spacing w:val="40"/>
        </w:rPr>
        <w:t xml:space="preserve"> </w:t>
      </w:r>
      <w:r>
        <w:t>на уровне среднего общего образования.</w:t>
      </w:r>
    </w:p>
    <w:p w:rsidR="00991C96" w:rsidRDefault="008A40EF">
      <w:pPr>
        <w:pStyle w:val="a3"/>
        <w:ind w:right="142"/>
      </w:pPr>
      <w:r>
        <w:t>В соответствии с ФГОС СОО математика является обязательным предметом на данном уровне</w:t>
      </w:r>
      <w:r>
        <w:rPr>
          <w:spacing w:val="18"/>
        </w:rPr>
        <w:t xml:space="preserve"> </w:t>
      </w:r>
      <w:r>
        <w:t>образования.</w:t>
      </w:r>
      <w:r>
        <w:rPr>
          <w:spacing w:val="18"/>
        </w:rPr>
        <w:t xml:space="preserve"> </w:t>
      </w:r>
      <w:r>
        <w:t>Программой</w:t>
      </w:r>
      <w:r>
        <w:rPr>
          <w:spacing w:val="19"/>
        </w:rPr>
        <w:t xml:space="preserve"> </w:t>
      </w:r>
      <w:r>
        <w:t>по</w:t>
      </w:r>
      <w:r>
        <w:rPr>
          <w:spacing w:val="18"/>
        </w:rPr>
        <w:t xml:space="preserve"> </w:t>
      </w:r>
      <w:r>
        <w:t>математике</w:t>
      </w:r>
      <w:r>
        <w:rPr>
          <w:spacing w:val="16"/>
        </w:rPr>
        <w:t xml:space="preserve"> </w:t>
      </w:r>
      <w:r>
        <w:t>предусматривается</w:t>
      </w:r>
      <w:r>
        <w:rPr>
          <w:spacing w:val="20"/>
        </w:rPr>
        <w:t xml:space="preserve"> </w:t>
      </w:r>
      <w:r>
        <w:t>изучение</w:t>
      </w:r>
      <w:r>
        <w:rPr>
          <w:spacing w:val="22"/>
        </w:rPr>
        <w:t xml:space="preserve"> </w:t>
      </w:r>
      <w:r>
        <w:t>учебного</w:t>
      </w:r>
      <w:r>
        <w:rPr>
          <w:spacing w:val="18"/>
        </w:rPr>
        <w:t xml:space="preserve"> </w:t>
      </w:r>
      <w:r>
        <w:rPr>
          <w:spacing w:val="-2"/>
        </w:rPr>
        <w:t>предмета</w:t>
      </w:r>
    </w:p>
    <w:p w:rsidR="00991C96" w:rsidRDefault="008A40EF">
      <w:pPr>
        <w:pStyle w:val="a3"/>
        <w:ind w:firstLine="0"/>
      </w:pPr>
      <w:r>
        <w:t>«Математика»</w:t>
      </w:r>
      <w:r>
        <w:rPr>
          <w:spacing w:val="56"/>
        </w:rPr>
        <w:t xml:space="preserve"> </w:t>
      </w:r>
      <w:r>
        <w:t>в</w:t>
      </w:r>
      <w:r>
        <w:rPr>
          <w:spacing w:val="65"/>
        </w:rPr>
        <w:t xml:space="preserve"> </w:t>
      </w:r>
      <w:r>
        <w:t>рамках</w:t>
      </w:r>
      <w:r>
        <w:rPr>
          <w:spacing w:val="67"/>
        </w:rPr>
        <w:t xml:space="preserve"> </w:t>
      </w:r>
      <w:r>
        <w:t>трёх</w:t>
      </w:r>
      <w:r>
        <w:rPr>
          <w:spacing w:val="70"/>
        </w:rPr>
        <w:t xml:space="preserve"> </w:t>
      </w:r>
      <w:r>
        <w:t>учебных</w:t>
      </w:r>
      <w:r>
        <w:rPr>
          <w:spacing w:val="67"/>
        </w:rPr>
        <w:t xml:space="preserve"> </w:t>
      </w:r>
      <w:r>
        <w:t>курсов:</w:t>
      </w:r>
      <w:r>
        <w:rPr>
          <w:spacing w:val="70"/>
        </w:rPr>
        <w:t xml:space="preserve"> </w:t>
      </w:r>
      <w:r>
        <w:t>«Алгебра</w:t>
      </w:r>
      <w:r>
        <w:rPr>
          <w:spacing w:val="65"/>
        </w:rPr>
        <w:t xml:space="preserve"> </w:t>
      </w:r>
      <w:r>
        <w:t>и</w:t>
      </w:r>
      <w:r>
        <w:rPr>
          <w:spacing w:val="66"/>
        </w:rPr>
        <w:t xml:space="preserve"> </w:t>
      </w:r>
      <w:r>
        <w:t>начала</w:t>
      </w:r>
      <w:r>
        <w:rPr>
          <w:spacing w:val="65"/>
        </w:rPr>
        <w:t xml:space="preserve"> </w:t>
      </w:r>
      <w:r>
        <w:t>математического</w:t>
      </w:r>
      <w:r>
        <w:rPr>
          <w:spacing w:val="66"/>
        </w:rPr>
        <w:t xml:space="preserve"> </w:t>
      </w:r>
      <w:r>
        <w:rPr>
          <w:spacing w:val="-2"/>
        </w:rPr>
        <w:t>анализа»,</w:t>
      </w:r>
    </w:p>
    <w:p w:rsidR="00991C96" w:rsidRDefault="008A40EF">
      <w:pPr>
        <w:pStyle w:val="a3"/>
        <w:ind w:right="146" w:firstLine="0"/>
      </w:pPr>
      <w:r>
        <w:t>«Геометрия», «Вероятность и статистика». Формирование логических умений осуществляется</w:t>
      </w:r>
      <w:r>
        <w:rPr>
          <w:spacing w:val="40"/>
        </w:rPr>
        <w:t xml:space="preserve"> </w:t>
      </w:r>
      <w:r>
        <w:t>на протяжении всех лет обучения на уровне среднего общего образования,</w:t>
      </w:r>
      <w:r>
        <w:rPr>
          <w:spacing w:val="40"/>
        </w:rPr>
        <w:t xml:space="preserve"> </w:t>
      </w:r>
      <w:r>
        <w:t>а элементы логики включаются в содержание всех названных выше учебных курсов.</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269"/>
        <w:ind w:left="3887" w:right="276" w:hanging="2351"/>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математике</w:t>
      </w:r>
      <w:r>
        <w:rPr>
          <w:spacing w:val="-2"/>
        </w:rPr>
        <w:t xml:space="preserve"> </w:t>
      </w:r>
      <w:r>
        <w:t>(базовый</w:t>
      </w:r>
      <w:r>
        <w:rPr>
          <w:spacing w:val="-5"/>
        </w:rPr>
        <w:t xml:space="preserve"> </w:t>
      </w:r>
      <w:r>
        <w:t>уровень) на уровне среднего общего образования</w:t>
      </w:r>
    </w:p>
    <w:p w:rsidR="00991C96" w:rsidRDefault="008A40EF">
      <w:pPr>
        <w:pStyle w:val="a3"/>
        <w:spacing w:before="272"/>
        <w:ind w:right="149"/>
      </w:pPr>
      <w:r>
        <w:t>В</w:t>
      </w:r>
      <w:r>
        <w:rPr>
          <w:spacing w:val="-5"/>
        </w:rPr>
        <w:t xml:space="preserve"> </w:t>
      </w:r>
      <w:r>
        <w:t>результате</w:t>
      </w:r>
      <w:r>
        <w:rPr>
          <w:spacing w:val="-3"/>
        </w:rPr>
        <w:t xml:space="preserve"> </w:t>
      </w:r>
      <w:r>
        <w:t>изучения</w:t>
      </w:r>
      <w:r>
        <w:rPr>
          <w:spacing w:val="-3"/>
        </w:rPr>
        <w:t xml:space="preserve"> </w:t>
      </w:r>
      <w:r>
        <w:t>математики</w:t>
      </w:r>
      <w:r>
        <w:rPr>
          <w:spacing w:val="-3"/>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1"/>
        </w:rPr>
        <w:t xml:space="preserve"> </w:t>
      </w:r>
      <w:r>
        <w:t>у</w:t>
      </w:r>
      <w:r>
        <w:rPr>
          <w:spacing w:val="-8"/>
        </w:rPr>
        <w:t xml:space="preserve"> </w:t>
      </w:r>
      <w:r>
        <w:t>обучающегося будут сформированы следующие личностные результаты:</w:t>
      </w:r>
    </w:p>
    <w:p w:rsidR="00991C96" w:rsidRDefault="008A40EF">
      <w:pPr>
        <w:pStyle w:val="a5"/>
        <w:numPr>
          <w:ilvl w:val="0"/>
          <w:numId w:val="224"/>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pPr>
      <w:r>
        <w:t>сформированность гражданской позиции обучающегося как активного</w:t>
      </w:r>
      <w:r>
        <w:rPr>
          <w:spacing w:val="40"/>
        </w:rPr>
        <w:t xml:space="preserve"> </w:t>
      </w:r>
      <w: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5"/>
        <w:numPr>
          <w:ilvl w:val="0"/>
          <w:numId w:val="224"/>
        </w:numPr>
        <w:tabs>
          <w:tab w:val="left" w:pos="1533"/>
        </w:tabs>
        <w:spacing w:before="65"/>
        <w:ind w:left="1533" w:hanging="258"/>
        <w:jc w:val="both"/>
        <w:rPr>
          <w:sz w:val="24"/>
        </w:rPr>
      </w:pPr>
      <w:r>
        <w:rPr>
          <w:sz w:val="24"/>
        </w:rPr>
        <w:lastRenderedPageBreak/>
        <w:t>патриотического</w:t>
      </w:r>
      <w:r>
        <w:rPr>
          <w:spacing w:val="-6"/>
          <w:sz w:val="24"/>
        </w:rPr>
        <w:t xml:space="preserve"> </w:t>
      </w:r>
      <w:r>
        <w:rPr>
          <w:spacing w:val="-2"/>
          <w:sz w:val="24"/>
        </w:rPr>
        <w:t>воспитания:</w:t>
      </w:r>
    </w:p>
    <w:p w:rsidR="00991C96" w:rsidRDefault="008A40EF">
      <w:pPr>
        <w:pStyle w:val="a3"/>
        <w:ind w:right="146"/>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991C96" w:rsidRDefault="008A40EF">
      <w:pPr>
        <w:pStyle w:val="a5"/>
        <w:numPr>
          <w:ilvl w:val="0"/>
          <w:numId w:val="224"/>
        </w:numPr>
        <w:tabs>
          <w:tab w:val="left" w:pos="1533"/>
        </w:tabs>
        <w:spacing w:before="1"/>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right="14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91C96" w:rsidRDefault="008A40EF">
      <w:pPr>
        <w:pStyle w:val="a5"/>
        <w:numPr>
          <w:ilvl w:val="0"/>
          <w:numId w:val="224"/>
        </w:numPr>
        <w:tabs>
          <w:tab w:val="left" w:pos="1533"/>
        </w:tabs>
        <w:spacing w:line="274" w:lineRule="exact"/>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6"/>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991C96" w:rsidRDefault="008A40EF">
      <w:pPr>
        <w:pStyle w:val="a5"/>
        <w:numPr>
          <w:ilvl w:val="0"/>
          <w:numId w:val="224"/>
        </w:numPr>
        <w:tabs>
          <w:tab w:val="left" w:pos="1533"/>
        </w:tabs>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6"/>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91C96" w:rsidRDefault="008A40EF">
      <w:pPr>
        <w:pStyle w:val="a5"/>
        <w:numPr>
          <w:ilvl w:val="0"/>
          <w:numId w:val="224"/>
        </w:numPr>
        <w:tabs>
          <w:tab w:val="left" w:pos="1533"/>
        </w:tabs>
        <w:spacing w:before="1"/>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6"/>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w:t>
      </w:r>
      <w:r>
        <w:rPr>
          <w:spacing w:val="40"/>
        </w:rPr>
        <w:t xml:space="preserve"> </w:t>
      </w:r>
      <w:r>
        <w:t>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91C96" w:rsidRDefault="008A40EF">
      <w:pPr>
        <w:pStyle w:val="a5"/>
        <w:numPr>
          <w:ilvl w:val="0"/>
          <w:numId w:val="224"/>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91C96" w:rsidRDefault="008A40EF">
      <w:pPr>
        <w:pStyle w:val="a5"/>
        <w:numPr>
          <w:ilvl w:val="0"/>
          <w:numId w:val="224"/>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38"/>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991C96" w:rsidRDefault="008A40EF">
      <w:pPr>
        <w:pStyle w:val="a3"/>
        <w:ind w:right="138"/>
      </w:pPr>
      <w:r>
        <w:t>В</w:t>
      </w:r>
      <w:r>
        <w:rPr>
          <w:spacing w:val="-4"/>
        </w:rPr>
        <w:t xml:space="preserve"> </w:t>
      </w:r>
      <w:r>
        <w:t>результате</w:t>
      </w:r>
      <w:r>
        <w:rPr>
          <w:spacing w:val="-2"/>
        </w:rPr>
        <w:t xml:space="preserve"> </w:t>
      </w:r>
      <w:r>
        <w:t>изучения</w:t>
      </w:r>
      <w:r>
        <w:rPr>
          <w:spacing w:val="-2"/>
        </w:rPr>
        <w:t xml:space="preserve"> </w:t>
      </w:r>
      <w:r>
        <w:t>математики</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 у</w:t>
      </w:r>
      <w:r>
        <w:rPr>
          <w:spacing w:val="-7"/>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spacing w:before="1"/>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5"/>
      </w:pPr>
      <w:r>
        <w:t>выявлять и характеризовать существенные признаки математических объектов, понятий, отношений между</w:t>
      </w:r>
      <w:r>
        <w:rPr>
          <w:spacing w:val="-5"/>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991C96" w:rsidRDefault="008A40EF">
      <w:pPr>
        <w:pStyle w:val="a3"/>
        <w:ind w:right="145"/>
      </w:pPr>
      <w:r>
        <w:t>воспринимать, формулировать и преобразовывать суждения: утвердительные и отрицательные, единичные, частные и общие, условные;</w:t>
      </w:r>
    </w:p>
    <w:p w:rsidR="00991C96" w:rsidRDefault="008A40EF">
      <w:pPr>
        <w:pStyle w:val="a3"/>
        <w:ind w:right="141"/>
      </w:pPr>
      <w:r>
        <w:t>выявлять математические закономерности, взаимосвязи и противоречия</w:t>
      </w:r>
      <w:r>
        <w:rPr>
          <w:spacing w:val="40"/>
        </w:rPr>
        <w:t xml:space="preserve"> </w:t>
      </w:r>
      <w:r>
        <w:t>в фактах, данных, наблюдениях и утверждениях, предлагать критерии</w:t>
      </w:r>
      <w:r>
        <w:rPr>
          <w:spacing w:val="40"/>
        </w:rPr>
        <w:t xml:space="preserve"> </w:t>
      </w:r>
      <w:r>
        <w:t xml:space="preserve">для выявления закономерностей и </w:t>
      </w:r>
      <w:r>
        <w:rPr>
          <w:spacing w:val="-2"/>
        </w:rPr>
        <w:t>противоречий;</w:t>
      </w:r>
    </w:p>
    <w:p w:rsidR="00991C96" w:rsidRDefault="008A40EF">
      <w:pPr>
        <w:pStyle w:val="a3"/>
        <w:ind w:right="148"/>
      </w:pPr>
      <w:r>
        <w:t>делать выводы с использованием законов логики, дедуктивных и индуктивных умозаключений, умозаключений по аналогии;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проводить самостоятельно доказательства математических утверждений (прямые и от противного), выстраивать аргументацию, приводить примеры</w:t>
      </w:r>
      <w:r>
        <w:rPr>
          <w:spacing w:val="40"/>
        </w:rPr>
        <w:t xml:space="preserve"> </w:t>
      </w:r>
      <w:r>
        <w:t>и контрпримеры, обосновывать собственные суждения и выводы;</w:t>
      </w:r>
    </w:p>
    <w:p w:rsidR="00991C96" w:rsidRDefault="008A40EF">
      <w:pPr>
        <w:pStyle w:val="a3"/>
        <w:spacing w:before="1"/>
        <w:ind w:right="14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3"/>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91C96" w:rsidRDefault="008A40EF">
      <w:pPr>
        <w:pStyle w:val="a3"/>
        <w:ind w:right="138"/>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991C96" w:rsidRDefault="008A40EF">
      <w:pPr>
        <w:pStyle w:val="a3"/>
        <w:ind w:right="14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991C96" w:rsidRDefault="008A40EF">
      <w:pPr>
        <w:pStyle w:val="a3"/>
        <w:ind w:right="144"/>
      </w:pPr>
      <w:r>
        <w:t>прогнозировать возможное развитие процесса, а также выдвигать предположения о его развитии в новых условиях.</w:t>
      </w:r>
    </w:p>
    <w:p w:rsidR="00991C96" w:rsidRDefault="008A40EF">
      <w:pPr>
        <w:pStyle w:val="a3"/>
        <w:ind w:right="14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39"/>
      </w:pPr>
      <w:r>
        <w:t>выявлять дефициты информации, данных, необходимых для ответа на вопрос и для</w:t>
      </w:r>
      <w:r>
        <w:rPr>
          <w:spacing w:val="40"/>
        </w:rPr>
        <w:t xml:space="preserve"> </w:t>
      </w:r>
      <w:r>
        <w:t>решения задачи;</w:t>
      </w:r>
    </w:p>
    <w:p w:rsidR="00991C96" w:rsidRDefault="008A40EF">
      <w:pPr>
        <w:pStyle w:val="a3"/>
        <w:ind w:right="15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91C96" w:rsidRDefault="008A40EF">
      <w:pPr>
        <w:pStyle w:val="a3"/>
        <w:ind w:right="139"/>
      </w:pPr>
      <w:r>
        <w:t xml:space="preserve">структурировать информацию, представлять её в различных формах, иллюстрировать </w:t>
      </w:r>
      <w:r>
        <w:rPr>
          <w:spacing w:val="-2"/>
        </w:rPr>
        <w:t>графически;</w:t>
      </w:r>
    </w:p>
    <w:p w:rsidR="00991C96" w:rsidRDefault="008A40EF">
      <w:pPr>
        <w:pStyle w:val="a3"/>
        <w:ind w:left="1275" w:firstLine="0"/>
      </w:pPr>
      <w:r>
        <w:t>оценивать</w:t>
      </w:r>
      <w:r>
        <w:rPr>
          <w:spacing w:val="-8"/>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сформулированным</w:t>
      </w:r>
      <w:r>
        <w:rPr>
          <w:spacing w:val="-6"/>
        </w:rPr>
        <w:t xml:space="preserve"> </w:t>
      </w:r>
      <w:r>
        <w:rPr>
          <w:spacing w:val="-2"/>
        </w:rPr>
        <w:t>критериям.</w:t>
      </w:r>
    </w:p>
    <w:p w:rsidR="00991C96" w:rsidRDefault="008A40EF">
      <w:pPr>
        <w:pStyle w:val="a3"/>
        <w:ind w:right="141"/>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right="144"/>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991C96" w:rsidRDefault="008A40EF">
      <w:pPr>
        <w:pStyle w:val="a3"/>
        <w:ind w:right="144"/>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991C96" w:rsidRDefault="008A40EF">
      <w:pPr>
        <w:pStyle w:val="a3"/>
        <w:ind w:right="146"/>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991C96" w:rsidRDefault="008A40EF">
      <w:pPr>
        <w:pStyle w:val="a3"/>
        <w:ind w:right="142"/>
      </w:pPr>
      <w:r>
        <w:t>У обучающегося будут сформированы умения самоорганизации как часть регулятивных универсальных учебных действий:</w:t>
      </w:r>
    </w:p>
    <w:p w:rsidR="00991C96" w:rsidRDefault="008A40EF">
      <w:pPr>
        <w:pStyle w:val="a3"/>
        <w:ind w:right="146"/>
      </w:pPr>
      <w:r>
        <w:t>составлять</w:t>
      </w:r>
      <w:r>
        <w:rPr>
          <w:spacing w:val="-2"/>
        </w:rPr>
        <w:t xml:space="preserve"> </w:t>
      </w:r>
      <w:r>
        <w:t>план,</w:t>
      </w:r>
      <w:r>
        <w:rPr>
          <w:spacing w:val="-2"/>
        </w:rPr>
        <w:t xml:space="preserve"> </w:t>
      </w:r>
      <w:r>
        <w:t>алгоритм</w:t>
      </w:r>
      <w:r>
        <w:rPr>
          <w:spacing w:val="-2"/>
        </w:rPr>
        <w:t xml:space="preserve"> </w:t>
      </w:r>
      <w:r>
        <w:t>решения</w:t>
      </w:r>
      <w:r>
        <w:rPr>
          <w:spacing w:val="-5"/>
        </w:rPr>
        <w:t xml:space="preserve"> </w:t>
      </w:r>
      <w:r>
        <w:t>задачи,</w:t>
      </w:r>
      <w:r>
        <w:rPr>
          <w:spacing w:val="-2"/>
        </w:rPr>
        <w:t xml:space="preserve"> </w:t>
      </w:r>
      <w:r>
        <w:t>выбирать</w:t>
      </w:r>
      <w:r>
        <w:rPr>
          <w:spacing w:val="-1"/>
        </w:rPr>
        <w:t xml:space="preserve"> </w:t>
      </w:r>
      <w:r>
        <w:t>способ</w:t>
      </w:r>
      <w:r>
        <w:rPr>
          <w:spacing w:val="-2"/>
        </w:rPr>
        <w:t xml:space="preserve"> </w:t>
      </w:r>
      <w:r>
        <w:t>решения</w:t>
      </w:r>
      <w:r>
        <w:rPr>
          <w:spacing w:val="40"/>
        </w:rPr>
        <w:t xml:space="preserve"> </w:t>
      </w:r>
      <w:r>
        <w:t>с</w:t>
      </w:r>
      <w:r>
        <w:rPr>
          <w:spacing w:val="-1"/>
        </w:rPr>
        <w:t xml:space="preserve"> </w:t>
      </w:r>
      <w:r>
        <w:t>учётом</w:t>
      </w:r>
      <w:r>
        <w:rPr>
          <w:spacing w:val="-2"/>
        </w:rPr>
        <w:t xml:space="preserve"> </w:t>
      </w:r>
      <w:r>
        <w:t>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991C96" w:rsidRDefault="008A40EF">
      <w:pPr>
        <w:pStyle w:val="a3"/>
        <w:ind w:right="140"/>
      </w:pPr>
      <w:r>
        <w:t>У обучающегося будут сформированы умения самоконтроля как часть регулятивных универсальных учебных действий:</w:t>
      </w:r>
    </w:p>
    <w:p w:rsidR="00991C96" w:rsidRDefault="008A40EF">
      <w:pPr>
        <w:pStyle w:val="a3"/>
        <w:ind w:right="14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91C96" w:rsidRDefault="008A40EF">
      <w:pPr>
        <w:pStyle w:val="a3"/>
        <w:ind w:right="146"/>
      </w:pPr>
      <w:r>
        <w:t>предвидеть</w:t>
      </w:r>
      <w:r>
        <w:rPr>
          <w:spacing w:val="-1"/>
        </w:rPr>
        <w:t xml:space="preserve"> </w:t>
      </w:r>
      <w:r>
        <w:t>трудности, которые</w:t>
      </w:r>
      <w:r>
        <w:rPr>
          <w:spacing w:val="-3"/>
        </w:rPr>
        <w:t xml:space="preserve"> </w:t>
      </w:r>
      <w:r>
        <w:t>могут возникнуть при</w:t>
      </w:r>
      <w:r>
        <w:rPr>
          <w:spacing w:val="-1"/>
        </w:rPr>
        <w:t xml:space="preserve"> </w:t>
      </w:r>
      <w:r>
        <w:t>решении</w:t>
      </w:r>
      <w:r>
        <w:rPr>
          <w:spacing w:val="-1"/>
        </w:rPr>
        <w:t xml:space="preserve"> </w:t>
      </w:r>
      <w:r>
        <w:t>задачи,</w:t>
      </w:r>
      <w:r>
        <w:rPr>
          <w:spacing w:val="-2"/>
        </w:rPr>
        <w:t xml:space="preserve"> </w:t>
      </w:r>
      <w:r>
        <w:t>вносить</w:t>
      </w:r>
      <w:r>
        <w:rPr>
          <w:spacing w:val="-1"/>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991C96" w:rsidRDefault="008A40EF">
      <w:pPr>
        <w:pStyle w:val="a3"/>
        <w:ind w:left="1275" w:firstLine="0"/>
      </w:pPr>
      <w:r>
        <w:t>оценивать</w:t>
      </w:r>
      <w:r>
        <w:rPr>
          <w:spacing w:val="26"/>
        </w:rPr>
        <w:t xml:space="preserve"> </w:t>
      </w:r>
      <w:r>
        <w:t>соответствие</w:t>
      </w:r>
      <w:r>
        <w:rPr>
          <w:spacing w:val="26"/>
        </w:rPr>
        <w:t xml:space="preserve"> </w:t>
      </w:r>
      <w:r>
        <w:t>результата</w:t>
      </w:r>
      <w:r>
        <w:rPr>
          <w:spacing w:val="26"/>
        </w:rPr>
        <w:t xml:space="preserve"> </w:t>
      </w:r>
      <w:r>
        <w:t>цели</w:t>
      </w:r>
      <w:r>
        <w:rPr>
          <w:spacing w:val="31"/>
        </w:rPr>
        <w:t xml:space="preserve"> </w:t>
      </w:r>
      <w:r>
        <w:t>и</w:t>
      </w:r>
      <w:r>
        <w:rPr>
          <w:spacing w:val="30"/>
        </w:rPr>
        <w:t xml:space="preserve"> </w:t>
      </w:r>
      <w:r>
        <w:t>условиям,</w:t>
      </w:r>
      <w:r>
        <w:rPr>
          <w:spacing w:val="26"/>
        </w:rPr>
        <w:t xml:space="preserve"> </w:t>
      </w:r>
      <w:r>
        <w:t>объяснять</w:t>
      </w:r>
      <w:r>
        <w:rPr>
          <w:spacing w:val="28"/>
        </w:rPr>
        <w:t xml:space="preserve"> </w:t>
      </w:r>
      <w:r>
        <w:t>причины</w:t>
      </w:r>
      <w:r>
        <w:rPr>
          <w:spacing w:val="26"/>
        </w:rPr>
        <w:t xml:space="preserve"> </w:t>
      </w:r>
      <w:r>
        <w:t>достижения</w:t>
      </w:r>
      <w:r>
        <w:rPr>
          <w:spacing w:val="27"/>
        </w:rPr>
        <w:t xml:space="preserve"> </w:t>
      </w:r>
      <w:r>
        <w:rPr>
          <w:spacing w:val="-5"/>
        </w:rPr>
        <w:t>или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недостижения</w:t>
      </w:r>
      <w:r>
        <w:rPr>
          <w:spacing w:val="-7"/>
        </w:rPr>
        <w:t xml:space="preserve"> </w:t>
      </w:r>
      <w:r>
        <w:t>результатов</w:t>
      </w:r>
      <w:r>
        <w:rPr>
          <w:spacing w:val="-6"/>
        </w:rPr>
        <w:t xml:space="preserve"> </w:t>
      </w:r>
      <w:r>
        <w:t>деятельности,</w:t>
      </w:r>
      <w:r>
        <w:rPr>
          <w:spacing w:val="-8"/>
        </w:rPr>
        <w:t xml:space="preserve"> </w:t>
      </w:r>
      <w:r>
        <w:t>находить</w:t>
      </w:r>
      <w:r>
        <w:rPr>
          <w:spacing w:val="-4"/>
        </w:rPr>
        <w:t xml:space="preserve"> </w:t>
      </w:r>
      <w:r>
        <w:t>ошибку,</w:t>
      </w:r>
      <w:r>
        <w:rPr>
          <w:spacing w:val="-5"/>
        </w:rPr>
        <w:t xml:space="preserve"> </w:t>
      </w:r>
      <w:r>
        <w:t>давать</w:t>
      </w:r>
      <w:r>
        <w:rPr>
          <w:spacing w:val="-4"/>
        </w:rPr>
        <w:t xml:space="preserve"> </w:t>
      </w:r>
      <w:r>
        <w:t>оценку</w:t>
      </w:r>
      <w:r>
        <w:rPr>
          <w:spacing w:val="-9"/>
        </w:rPr>
        <w:t xml:space="preserve"> </w:t>
      </w:r>
      <w:r>
        <w:t>приобретённому</w:t>
      </w:r>
      <w:r>
        <w:rPr>
          <w:spacing w:val="-12"/>
        </w:rPr>
        <w:t xml:space="preserve"> </w:t>
      </w:r>
      <w:r>
        <w:rPr>
          <w:spacing w:val="-2"/>
        </w:rPr>
        <w:t>опыту.</w:t>
      </w:r>
    </w:p>
    <w:p w:rsidR="00991C96" w:rsidRDefault="008A40EF">
      <w:pPr>
        <w:pStyle w:val="a3"/>
        <w:ind w:left="1275" w:firstLine="0"/>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991C96" w:rsidRDefault="008A40EF">
      <w:pPr>
        <w:pStyle w:val="a3"/>
        <w:ind w:right="14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1C96" w:rsidRDefault="008A40EF">
      <w:pPr>
        <w:pStyle w:val="a3"/>
        <w:spacing w:before="1"/>
        <w:ind w:right="142"/>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1C96" w:rsidRDefault="008A40EF">
      <w:pPr>
        <w:pStyle w:val="a3"/>
        <w:ind w:right="147"/>
      </w:pPr>
      <w:r>
        <w:t>Предметные результаты освоения программы по математике</w:t>
      </w:r>
      <w:r>
        <w:rPr>
          <w:spacing w:val="40"/>
        </w:rPr>
        <w:t xml:space="preserve"> </w:t>
      </w:r>
      <w:r>
        <w:t>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991C96" w:rsidRDefault="00991C96">
      <w:pPr>
        <w:pStyle w:val="a3"/>
        <w:spacing w:before="2"/>
        <w:ind w:left="0" w:firstLine="0"/>
        <w:jc w:val="left"/>
      </w:pPr>
    </w:p>
    <w:p w:rsidR="00991C96" w:rsidRDefault="008A40EF">
      <w:pPr>
        <w:pStyle w:val="a5"/>
        <w:numPr>
          <w:ilvl w:val="2"/>
          <w:numId w:val="287"/>
        </w:numPr>
        <w:tabs>
          <w:tab w:val="left" w:pos="4393"/>
        </w:tabs>
        <w:ind w:left="4393" w:hanging="600"/>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учебного</w:t>
      </w:r>
      <w:r>
        <w:rPr>
          <w:b/>
          <w:spacing w:val="-3"/>
          <w:sz w:val="24"/>
        </w:rPr>
        <w:t xml:space="preserve"> </w:t>
      </w:r>
      <w:r>
        <w:rPr>
          <w:b/>
          <w:spacing w:val="-4"/>
          <w:sz w:val="24"/>
        </w:rPr>
        <w:t>курса</w:t>
      </w:r>
    </w:p>
    <w:p w:rsidR="00991C96" w:rsidRDefault="008A40EF">
      <w:pPr>
        <w:ind w:left="3505"/>
        <w:rPr>
          <w:b/>
          <w:sz w:val="24"/>
        </w:rPr>
      </w:pPr>
      <w:r>
        <w:rPr>
          <w:b/>
          <w:sz w:val="24"/>
        </w:rPr>
        <w:t>«Алгебра</w:t>
      </w:r>
      <w:r>
        <w:rPr>
          <w:b/>
          <w:spacing w:val="-5"/>
          <w:sz w:val="24"/>
        </w:rPr>
        <w:t xml:space="preserve"> </w:t>
      </w:r>
      <w:r>
        <w:rPr>
          <w:b/>
          <w:sz w:val="24"/>
        </w:rPr>
        <w:t>и</w:t>
      </w:r>
      <w:r>
        <w:rPr>
          <w:b/>
          <w:spacing w:val="-2"/>
          <w:sz w:val="24"/>
        </w:rPr>
        <w:t xml:space="preserve"> </w:t>
      </w:r>
      <w:r>
        <w:rPr>
          <w:b/>
          <w:sz w:val="24"/>
        </w:rPr>
        <w:t>начала</w:t>
      </w:r>
      <w:r>
        <w:rPr>
          <w:b/>
          <w:spacing w:val="-2"/>
          <w:sz w:val="24"/>
        </w:rPr>
        <w:t xml:space="preserve"> </w:t>
      </w:r>
      <w:r>
        <w:rPr>
          <w:b/>
          <w:sz w:val="24"/>
        </w:rPr>
        <w:t>математического</w:t>
      </w:r>
      <w:r>
        <w:rPr>
          <w:b/>
          <w:spacing w:val="-2"/>
          <w:sz w:val="24"/>
        </w:rPr>
        <w:t xml:space="preserve"> анализа»</w:t>
      </w:r>
    </w:p>
    <w:p w:rsidR="00991C96" w:rsidRDefault="00991C96">
      <w:pPr>
        <w:pStyle w:val="a3"/>
        <w:spacing w:before="1"/>
        <w:ind w:left="0" w:firstLine="0"/>
        <w:jc w:val="left"/>
        <w:rPr>
          <w:b/>
        </w:rPr>
      </w:pPr>
    </w:p>
    <w:p w:rsidR="00991C96" w:rsidRDefault="008A40EF">
      <w:pPr>
        <w:spacing w:line="274" w:lineRule="exact"/>
        <w:ind w:left="4717"/>
        <w:jc w:val="both"/>
        <w:rPr>
          <w:b/>
          <w:sz w:val="24"/>
        </w:rPr>
      </w:pPr>
      <w:r>
        <w:rPr>
          <w:b/>
          <w:sz w:val="24"/>
        </w:rPr>
        <w:t>Пояснительная</w:t>
      </w:r>
      <w:r>
        <w:rPr>
          <w:b/>
          <w:spacing w:val="-3"/>
          <w:sz w:val="24"/>
        </w:rPr>
        <w:t xml:space="preserve"> </w:t>
      </w:r>
      <w:r>
        <w:rPr>
          <w:b/>
          <w:spacing w:val="-2"/>
          <w:sz w:val="24"/>
        </w:rPr>
        <w:t>записка</w:t>
      </w:r>
    </w:p>
    <w:p w:rsidR="00991C96" w:rsidRDefault="008A40EF">
      <w:pPr>
        <w:pStyle w:val="a3"/>
        <w:ind w:right="142"/>
      </w:pPr>
      <w:r>
        <w:t>Учебный курс «Алгебра и начала математического анализа» обеспечивает инструментальную</w:t>
      </w:r>
      <w:r>
        <w:rPr>
          <w:spacing w:val="40"/>
        </w:rPr>
        <w:t xml:space="preserve"> </w:t>
      </w:r>
      <w:r>
        <w:t>базу</w:t>
      </w:r>
      <w:r>
        <w:rPr>
          <w:spacing w:val="35"/>
        </w:rPr>
        <w:t xml:space="preserve"> </w:t>
      </w:r>
      <w:r>
        <w:t>для</w:t>
      </w:r>
      <w:r>
        <w:rPr>
          <w:spacing w:val="40"/>
        </w:rPr>
        <w:t xml:space="preserve"> </w:t>
      </w:r>
      <w:r>
        <w:t>изучения</w:t>
      </w:r>
      <w:r>
        <w:rPr>
          <w:spacing w:val="40"/>
        </w:rPr>
        <w:t xml:space="preserve"> </w:t>
      </w:r>
      <w:r>
        <w:t>всех</w:t>
      </w:r>
      <w:r>
        <w:rPr>
          <w:spacing w:val="40"/>
        </w:rPr>
        <w:t xml:space="preserve"> </w:t>
      </w:r>
      <w:r>
        <w:t>естественно-научных</w:t>
      </w:r>
      <w:r>
        <w:rPr>
          <w:spacing w:val="40"/>
        </w:rPr>
        <w:t xml:space="preserve"> </w:t>
      </w:r>
      <w:r>
        <w:t>курсов,</w:t>
      </w:r>
      <w:r>
        <w:rPr>
          <w:spacing w:val="39"/>
        </w:rPr>
        <w:t xml:space="preserve"> </w:t>
      </w:r>
      <w:r>
        <w:t>формирует</w:t>
      </w:r>
      <w:r>
        <w:rPr>
          <w:spacing w:val="40"/>
        </w:rPr>
        <w:t xml:space="preserve"> </w:t>
      </w:r>
      <w:r>
        <w:t>логическое и</w:t>
      </w:r>
      <w:r>
        <w:rPr>
          <w:spacing w:val="-1"/>
        </w:rPr>
        <w:t xml:space="preserve"> </w:t>
      </w:r>
      <w:r>
        <w:t>абстрактное мышление обучающихся на уровне, необходимом для освоения учебных курсов информатики,</w:t>
      </w:r>
      <w:r>
        <w:rPr>
          <w:spacing w:val="-1"/>
        </w:rPr>
        <w:t xml:space="preserve"> </w:t>
      </w:r>
      <w:r>
        <w:t>обществознания,</w:t>
      </w:r>
      <w:r>
        <w:rPr>
          <w:spacing w:val="-2"/>
        </w:rPr>
        <w:t xml:space="preserve"> </w:t>
      </w:r>
      <w:r>
        <w:t>истории,</w:t>
      </w:r>
      <w:r>
        <w:rPr>
          <w:spacing w:val="-2"/>
        </w:rPr>
        <w:t xml:space="preserve"> </w:t>
      </w:r>
      <w:r>
        <w:t>словесности.</w:t>
      </w:r>
      <w:r>
        <w:rPr>
          <w:spacing w:val="-2"/>
        </w:rPr>
        <w:t xml:space="preserve"> </w:t>
      </w:r>
      <w:r>
        <w:t>В</w:t>
      </w:r>
      <w:r>
        <w:rPr>
          <w:spacing w:val="-4"/>
        </w:rPr>
        <w:t xml:space="preserve"> </w:t>
      </w:r>
      <w:r>
        <w:t>рамках учебного</w:t>
      </w:r>
      <w:r>
        <w:rPr>
          <w:spacing w:val="-2"/>
        </w:rPr>
        <w:t xml:space="preserve"> </w:t>
      </w:r>
      <w:r>
        <w:t>курса «Алгебра</w:t>
      </w:r>
      <w:r>
        <w:rPr>
          <w:spacing w:val="-1"/>
        </w:rPr>
        <w:t xml:space="preserve"> </w:t>
      </w:r>
      <w:r>
        <w:t>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991C96" w:rsidRDefault="008A40EF">
      <w:pPr>
        <w:pStyle w:val="a3"/>
        <w:ind w:right="140"/>
      </w:pPr>
      <w:r>
        <w:t>Учебный курс алгебры и начал математического анализа закладывает основу для</w:t>
      </w:r>
      <w:r>
        <w:rPr>
          <w:spacing w:val="40"/>
        </w:rPr>
        <w:t xml:space="preserve"> </w:t>
      </w:r>
      <w:r>
        <w:t>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991C96" w:rsidRDefault="008A40EF">
      <w:pPr>
        <w:pStyle w:val="a3"/>
        <w:ind w:right="139" w:firstLine="768"/>
      </w:pPr>
      <w:r>
        <w:t>Учебный курс алгебры и начал математического анализа обладает значительным воспитательным потенциалом, который реализуется как</w:t>
      </w:r>
      <w:r>
        <w:rPr>
          <w:spacing w:val="40"/>
        </w:rPr>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Pr>
          <w:spacing w:val="40"/>
        </w:rPr>
        <w:t xml:space="preserve"> </w:t>
      </w:r>
      <w:r>
        <w:t>за полученный результат.</w:t>
      </w:r>
    </w:p>
    <w:p w:rsidR="00991C96" w:rsidRDefault="008A40EF">
      <w:pPr>
        <w:pStyle w:val="a3"/>
        <w:ind w:right="146"/>
      </w:pPr>
      <w:r>
        <w:t>В основе методики обучения алгебре и началам математического анализа лежит деятельностный принцип обучения.</w:t>
      </w:r>
    </w:p>
    <w:p w:rsidR="00991C96" w:rsidRDefault="008A40EF">
      <w:pPr>
        <w:pStyle w:val="a3"/>
        <w:ind w:right="144"/>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w:t>
      </w:r>
      <w:r>
        <w:rPr>
          <w:spacing w:val="40"/>
        </w:rPr>
        <w:t xml:space="preserve"> </w:t>
      </w:r>
      <w:r>
        <w:t>и совершенствуется умение строить математическую</w:t>
      </w:r>
      <w:r>
        <w:rPr>
          <w:spacing w:val="66"/>
        </w:rPr>
        <w:t xml:space="preserve"> </w:t>
      </w:r>
      <w:r>
        <w:t>модель</w:t>
      </w:r>
      <w:r>
        <w:rPr>
          <w:spacing w:val="66"/>
        </w:rPr>
        <w:t xml:space="preserve"> </w:t>
      </w:r>
      <w:r>
        <w:t>реальной</w:t>
      </w:r>
      <w:r>
        <w:rPr>
          <w:spacing w:val="66"/>
        </w:rPr>
        <w:t xml:space="preserve"> </w:t>
      </w:r>
      <w:r>
        <w:t>ситуации,</w:t>
      </w:r>
      <w:r>
        <w:rPr>
          <w:spacing w:val="62"/>
        </w:rPr>
        <w:t xml:space="preserve"> </w:t>
      </w:r>
      <w:r>
        <w:t>применять</w:t>
      </w:r>
      <w:r>
        <w:rPr>
          <w:spacing w:val="66"/>
        </w:rPr>
        <w:t xml:space="preserve"> </w:t>
      </w:r>
      <w:r>
        <w:t>знания,</w:t>
      </w:r>
      <w:r>
        <w:rPr>
          <w:spacing w:val="65"/>
        </w:rPr>
        <w:t xml:space="preserve"> </w:t>
      </w:r>
      <w:r>
        <w:t>полученные</w:t>
      </w:r>
      <w:r>
        <w:rPr>
          <w:spacing w:val="63"/>
        </w:rPr>
        <w:t xml:space="preserve"> </w:t>
      </w:r>
      <w:r>
        <w:t>в</w:t>
      </w:r>
      <w:r>
        <w:rPr>
          <w:spacing w:val="69"/>
        </w:rPr>
        <w:t xml:space="preserve"> </w:t>
      </w:r>
      <w:r>
        <w:t>учебном</w:t>
      </w:r>
      <w:r>
        <w:rPr>
          <w:spacing w:val="67"/>
        </w:rPr>
        <w:t xml:space="preserve"> </w:t>
      </w:r>
      <w:r>
        <w:rPr>
          <w:spacing w:val="-2"/>
        </w:rPr>
        <w:t>курсе</w:t>
      </w:r>
    </w:p>
    <w:p w:rsidR="00991C96" w:rsidRDefault="008A40EF">
      <w:pPr>
        <w:pStyle w:val="a3"/>
        <w:ind w:firstLine="0"/>
      </w:pPr>
      <w:r>
        <w:t>«Алгебра</w:t>
      </w:r>
      <w:r>
        <w:rPr>
          <w:spacing w:val="48"/>
        </w:rPr>
        <w:t xml:space="preserve"> </w:t>
      </w:r>
      <w:r>
        <w:t>и начала</w:t>
      </w:r>
      <w:r>
        <w:rPr>
          <w:spacing w:val="51"/>
        </w:rPr>
        <w:t xml:space="preserve"> </w:t>
      </w:r>
      <w:r>
        <w:t>математического</w:t>
      </w:r>
      <w:r>
        <w:rPr>
          <w:spacing w:val="50"/>
        </w:rPr>
        <w:t xml:space="preserve"> </w:t>
      </w:r>
      <w:r>
        <w:t>анализа»,</w:t>
      </w:r>
      <w:r>
        <w:rPr>
          <w:spacing w:val="51"/>
        </w:rPr>
        <w:t xml:space="preserve"> </w:t>
      </w:r>
      <w:r>
        <w:t>для</w:t>
      </w:r>
      <w:r>
        <w:rPr>
          <w:spacing w:val="51"/>
        </w:rPr>
        <w:t xml:space="preserve"> </w:t>
      </w:r>
      <w:r>
        <w:t>решения</w:t>
      </w:r>
      <w:r>
        <w:rPr>
          <w:spacing w:val="49"/>
        </w:rPr>
        <w:t xml:space="preserve"> </w:t>
      </w:r>
      <w:r>
        <w:t>самостоятельно</w:t>
      </w:r>
      <w:r>
        <w:rPr>
          <w:spacing w:val="51"/>
        </w:rPr>
        <w:t xml:space="preserve"> </w:t>
      </w:r>
      <w:r>
        <w:rPr>
          <w:spacing w:val="-2"/>
        </w:rPr>
        <w:t>сформулированной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математической</w:t>
      </w:r>
      <w:r>
        <w:rPr>
          <w:spacing w:val="-6"/>
        </w:rPr>
        <w:t xml:space="preserve"> </w:t>
      </w:r>
      <w:r>
        <w:t>задачи,</w:t>
      </w:r>
      <w:r>
        <w:rPr>
          <w:spacing w:val="52"/>
        </w:rPr>
        <w:t xml:space="preserve"> </w:t>
      </w:r>
      <w:r>
        <w:t>а</w:t>
      </w:r>
      <w:r>
        <w:rPr>
          <w:spacing w:val="-2"/>
        </w:rPr>
        <w:t xml:space="preserve"> </w:t>
      </w:r>
      <w:r>
        <w:t>затем</w:t>
      </w:r>
      <w:r>
        <w:rPr>
          <w:spacing w:val="-5"/>
        </w:rPr>
        <w:t xml:space="preserve"> </w:t>
      </w:r>
      <w:r>
        <w:t>интерпретировать</w:t>
      </w:r>
      <w:r>
        <w:rPr>
          <w:spacing w:val="-3"/>
        </w:rPr>
        <w:t xml:space="preserve"> </w:t>
      </w:r>
      <w:r>
        <w:t>полученный</w:t>
      </w:r>
      <w:r>
        <w:rPr>
          <w:spacing w:val="-3"/>
        </w:rPr>
        <w:t xml:space="preserve"> </w:t>
      </w:r>
      <w:r>
        <w:rPr>
          <w:spacing w:val="-2"/>
        </w:rPr>
        <w:t>результат.</w:t>
      </w:r>
    </w:p>
    <w:p w:rsidR="00991C96" w:rsidRDefault="008A40EF">
      <w:pPr>
        <w:pStyle w:val="a3"/>
        <w:ind w:right="142"/>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91C96" w:rsidRDefault="008A40EF">
      <w:pPr>
        <w:pStyle w:val="a3"/>
        <w:ind w:right="141"/>
      </w:pPr>
      <w:r>
        <w:t>Содержательная линия «Уравнения и неравенства» реализуется</w:t>
      </w:r>
      <w:r>
        <w:rPr>
          <w:spacing w:val="40"/>
        </w:rPr>
        <w:t xml:space="preserve"> </w:t>
      </w:r>
      <w:r>
        <w:t>на протяжении всего обучения на уровне среднего общего образования, поскольку</w:t>
      </w:r>
      <w:r>
        <w:rPr>
          <w:spacing w:val="40"/>
        </w:rPr>
        <w:t xml:space="preserve"> </w:t>
      </w:r>
      <w:r>
        <w:t>в каждом разделе программы предусмотрено</w:t>
      </w:r>
      <w:r>
        <w:rPr>
          <w:spacing w:val="-5"/>
        </w:rPr>
        <w:t xml:space="preserve"> </w:t>
      </w:r>
      <w:r>
        <w:t>решение</w:t>
      </w:r>
      <w:r>
        <w:rPr>
          <w:spacing w:val="-6"/>
        </w:rPr>
        <w:t xml:space="preserve"> </w:t>
      </w:r>
      <w:r>
        <w:t>соответствующих</w:t>
      </w:r>
      <w:r>
        <w:rPr>
          <w:spacing w:val="-3"/>
        </w:rPr>
        <w:t xml:space="preserve"> </w:t>
      </w:r>
      <w:r>
        <w:t>задач.</w:t>
      </w:r>
      <w:r>
        <w:rPr>
          <w:spacing w:val="-5"/>
        </w:rPr>
        <w:t xml:space="preserve"> </w:t>
      </w:r>
      <w:r>
        <w:t>Обучающиеся</w:t>
      </w:r>
      <w:r>
        <w:rPr>
          <w:spacing w:val="-5"/>
        </w:rPr>
        <w:t xml:space="preserve"> </w:t>
      </w:r>
      <w:r>
        <w:t>овладевают</w:t>
      </w:r>
      <w:r>
        <w:rPr>
          <w:spacing w:val="-5"/>
        </w:rPr>
        <w:t xml:space="preserve"> </w:t>
      </w:r>
      <w:r>
        <w:t>различными</w:t>
      </w:r>
      <w:r>
        <w:rPr>
          <w:spacing w:val="-5"/>
        </w:rPr>
        <w:t xml:space="preserve"> </w:t>
      </w:r>
      <w:r>
        <w:t>методами решения целых, рациональных, иррациональных, показательных, логарифмических и тригонометрических</w:t>
      </w:r>
      <w:r>
        <w:rPr>
          <w:spacing w:val="40"/>
        </w:rPr>
        <w:t xml:space="preserve"> </w:t>
      </w:r>
      <w:r>
        <w:t>уравнений,</w:t>
      </w:r>
      <w:r>
        <w:rPr>
          <w:spacing w:val="40"/>
        </w:rPr>
        <w:t xml:space="preserve"> </w:t>
      </w:r>
      <w:r>
        <w:t>неравенств</w:t>
      </w:r>
      <w:r>
        <w:rPr>
          <w:spacing w:val="40"/>
        </w:rPr>
        <w:t xml:space="preserve"> </w:t>
      </w:r>
      <w:r>
        <w:t>и</w:t>
      </w:r>
      <w:r>
        <w:rPr>
          <w:spacing w:val="40"/>
        </w:rPr>
        <w:t xml:space="preserve"> </w:t>
      </w:r>
      <w:r>
        <w:t>их</w:t>
      </w:r>
      <w:r>
        <w:rPr>
          <w:spacing w:val="40"/>
        </w:rPr>
        <w:t xml:space="preserve"> </w:t>
      </w:r>
      <w:r>
        <w:t>систем.</w:t>
      </w:r>
      <w:r>
        <w:rPr>
          <w:spacing w:val="40"/>
        </w:rPr>
        <w:t xml:space="preserve"> </w:t>
      </w:r>
      <w:r>
        <w:t>Полученные</w:t>
      </w:r>
      <w:r>
        <w:rPr>
          <w:spacing w:val="40"/>
        </w:rPr>
        <w:t xml:space="preserve"> </w:t>
      </w:r>
      <w:r>
        <w:t>умения</w:t>
      </w:r>
      <w:r>
        <w:rPr>
          <w:spacing w:val="40"/>
        </w:rPr>
        <w:t xml:space="preserve"> </w:t>
      </w:r>
      <w:r>
        <w:t>используются</w:t>
      </w:r>
      <w:r>
        <w:rPr>
          <w:spacing w:val="40"/>
        </w:rPr>
        <w:t xml:space="preserve"> </w:t>
      </w:r>
      <w:r>
        <w:t>при</w:t>
      </w:r>
      <w:r>
        <w:rPr>
          <w:spacing w:val="-1"/>
        </w:rPr>
        <w:t xml:space="preserve"> </w:t>
      </w:r>
      <w:r>
        <w:t>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91C96" w:rsidRDefault="008A40EF">
      <w:pPr>
        <w:pStyle w:val="a3"/>
        <w:ind w:right="139"/>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40"/>
        </w:rPr>
        <w:t xml:space="preserve"> </w:t>
      </w:r>
      <w:r>
        <w:t>функций, их свойств</w:t>
      </w:r>
      <w:r>
        <w:rPr>
          <w:spacing w:val="40"/>
        </w:rPr>
        <w:t xml:space="preserve"> </w:t>
      </w:r>
      <w: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991C96" w:rsidRDefault="008A40EF">
      <w:pPr>
        <w:pStyle w:val="a3"/>
        <w:ind w:right="138"/>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Pr>
          <w:spacing w:val="80"/>
        </w:rPr>
        <w:t xml:space="preserve"> </w:t>
      </w:r>
      <w:r>
        <w:t>которых появляется возможность исследовать</w:t>
      </w:r>
      <w:r>
        <w:rPr>
          <w:spacing w:val="40"/>
        </w:rPr>
        <w:t xml:space="preserve"> </w:t>
      </w:r>
      <w: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Pr>
          <w:spacing w:val="40"/>
        </w:rPr>
        <w:t xml:space="preserve"> </w:t>
      </w: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w:t>
      </w:r>
      <w:r>
        <w:rPr>
          <w:spacing w:val="40"/>
        </w:rPr>
        <w:t xml:space="preserve"> </w:t>
      </w:r>
      <w:r>
        <w:t>искусстве. Обучающиеся узнают о выдающихся результатах, полученных в ходе развития математики как науки,</w:t>
      </w:r>
      <w:r>
        <w:rPr>
          <w:spacing w:val="40"/>
        </w:rPr>
        <w:t xml:space="preserve"> </w:t>
      </w:r>
      <w:r>
        <w:t>и их авторах.</w:t>
      </w:r>
    </w:p>
    <w:p w:rsidR="00991C96" w:rsidRDefault="008A40EF">
      <w:pPr>
        <w:pStyle w:val="a3"/>
        <w:spacing w:before="1"/>
        <w:ind w:right="141"/>
      </w:pPr>
      <w:r>
        <w:t>Содержательно-методическая линия «Множества и логика»</w:t>
      </w:r>
      <w:r>
        <w:rPr>
          <w:spacing w:val="40"/>
        </w:rPr>
        <w:t xml:space="preserve"> </w:t>
      </w:r>
      <w: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91C96" w:rsidRDefault="008A40EF">
      <w:pPr>
        <w:pStyle w:val="a3"/>
        <w:ind w:left="1275" w:firstLine="0"/>
      </w:pPr>
      <w:r>
        <w:t>В</w:t>
      </w:r>
      <w:r>
        <w:rPr>
          <w:spacing w:val="4"/>
        </w:rPr>
        <w:t xml:space="preserve"> </w:t>
      </w:r>
      <w:r>
        <w:t>учебном</w:t>
      </w:r>
      <w:r>
        <w:rPr>
          <w:spacing w:val="3"/>
        </w:rPr>
        <w:t xml:space="preserve"> </w:t>
      </w:r>
      <w:r>
        <w:t>курсе</w:t>
      </w:r>
      <w:r>
        <w:rPr>
          <w:spacing w:val="8"/>
        </w:rPr>
        <w:t xml:space="preserve"> </w:t>
      </w:r>
      <w:r>
        <w:t>«Алгебра</w:t>
      </w:r>
      <w:r>
        <w:rPr>
          <w:spacing w:val="3"/>
        </w:rPr>
        <w:t xml:space="preserve"> </w:t>
      </w:r>
      <w:r>
        <w:t>и</w:t>
      </w:r>
      <w:r>
        <w:rPr>
          <w:spacing w:val="5"/>
        </w:rPr>
        <w:t xml:space="preserve"> </w:t>
      </w:r>
      <w:r>
        <w:t>начала</w:t>
      </w:r>
      <w:r>
        <w:rPr>
          <w:spacing w:val="3"/>
        </w:rPr>
        <w:t xml:space="preserve"> </w:t>
      </w:r>
      <w:r>
        <w:t>математического</w:t>
      </w:r>
      <w:r>
        <w:rPr>
          <w:spacing w:val="4"/>
        </w:rPr>
        <w:t xml:space="preserve"> </w:t>
      </w:r>
      <w:r>
        <w:t>анализа»</w:t>
      </w:r>
      <w:r>
        <w:rPr>
          <w:spacing w:val="-5"/>
        </w:rPr>
        <w:t xml:space="preserve"> </w:t>
      </w:r>
      <w:r>
        <w:t>присутствуют</w:t>
      </w:r>
      <w:r>
        <w:rPr>
          <w:spacing w:val="4"/>
        </w:rPr>
        <w:t xml:space="preserve"> </w:t>
      </w:r>
      <w:r>
        <w:t>также</w:t>
      </w:r>
      <w:r>
        <w:rPr>
          <w:spacing w:val="4"/>
        </w:rPr>
        <w:t xml:space="preserve"> </w:t>
      </w:r>
      <w:r>
        <w:rPr>
          <w:spacing w:val="-2"/>
        </w:rPr>
        <w:t>основы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Pr>
          <w:spacing w:val="40"/>
        </w:rPr>
        <w:t xml:space="preserve"> </w:t>
      </w:r>
      <w:r>
        <w:t>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91C96" w:rsidRDefault="00991C96">
      <w:pPr>
        <w:pStyle w:val="a3"/>
        <w:spacing w:before="3"/>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991C96">
      <w:pPr>
        <w:pStyle w:val="a3"/>
        <w:ind w:left="0" w:firstLine="0"/>
        <w:jc w:val="left"/>
        <w:rPr>
          <w:b/>
        </w:rPr>
      </w:pPr>
    </w:p>
    <w:p w:rsidR="00991C96" w:rsidRDefault="008A40EF">
      <w:pPr>
        <w:spacing w:line="274" w:lineRule="exact"/>
        <w:ind w:left="1275"/>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991C96" w:rsidRDefault="008A40EF">
      <w:pPr>
        <w:pStyle w:val="a3"/>
        <w:ind w:right="13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91C96" w:rsidRDefault="008A40EF">
      <w:pPr>
        <w:pStyle w:val="a3"/>
        <w:ind w:right="14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991C96" w:rsidRDefault="008A40EF">
      <w:pPr>
        <w:pStyle w:val="a3"/>
        <w:ind w:right="147"/>
      </w:pPr>
      <w:r>
        <w:t>Степень с целым показателем. Стандартная форма записи действительного числа. Использование подходящей формы записи действительных чисел</w:t>
      </w:r>
      <w:r>
        <w:rPr>
          <w:spacing w:val="40"/>
        </w:rPr>
        <w:t xml:space="preserve"> </w:t>
      </w:r>
      <w:r>
        <w:t>для решения практических</w:t>
      </w:r>
      <w:r>
        <w:rPr>
          <w:spacing w:val="40"/>
        </w:rPr>
        <w:t xml:space="preserve"> </w:t>
      </w:r>
      <w:r>
        <w:t>задач и представления данных.</w:t>
      </w:r>
    </w:p>
    <w:p w:rsidR="00991C96" w:rsidRDefault="008A40EF">
      <w:pPr>
        <w:pStyle w:val="a3"/>
        <w:ind w:right="148"/>
      </w:pPr>
      <w:r>
        <w:t>Арифметический корень натуральной степени. Действия с арифметическими корнями натуральной степени.</w:t>
      </w:r>
    </w:p>
    <w:p w:rsidR="00991C96" w:rsidRDefault="008A40EF">
      <w:pPr>
        <w:pStyle w:val="a3"/>
        <w:ind w:right="139"/>
      </w:pPr>
      <w:r>
        <w:t>Синус, косинус и тангенс числового аргумента. Арксинус, арккосинус, арктангенс числового аргумента.</w:t>
      </w:r>
    </w:p>
    <w:p w:rsidR="00991C96" w:rsidRDefault="008A40EF">
      <w:pPr>
        <w:pStyle w:val="3"/>
        <w:spacing w:before="4" w:line="274" w:lineRule="exact"/>
        <w:jc w:val="both"/>
      </w:pPr>
      <w:r>
        <w:t>Уравнения</w:t>
      </w:r>
      <w:r>
        <w:rPr>
          <w:spacing w:val="-2"/>
        </w:rPr>
        <w:t xml:space="preserve"> </w:t>
      </w:r>
      <w:r>
        <w:t>и</w:t>
      </w:r>
      <w:r>
        <w:rPr>
          <w:spacing w:val="-2"/>
        </w:rPr>
        <w:t xml:space="preserve"> неравенства.</w:t>
      </w:r>
    </w:p>
    <w:p w:rsidR="00991C96" w:rsidRDefault="008A40EF">
      <w:pPr>
        <w:pStyle w:val="a3"/>
        <w:spacing w:line="274" w:lineRule="exact"/>
        <w:ind w:left="1275" w:firstLine="0"/>
      </w:pPr>
      <w:r>
        <w:t>Тождества</w:t>
      </w:r>
      <w:r>
        <w:rPr>
          <w:spacing w:val="-3"/>
        </w:rPr>
        <w:t xml:space="preserve"> </w:t>
      </w:r>
      <w:r>
        <w:t>и</w:t>
      </w:r>
      <w:r>
        <w:rPr>
          <w:spacing w:val="-1"/>
        </w:rPr>
        <w:t xml:space="preserve"> </w:t>
      </w:r>
      <w:r>
        <w:t>тождественные</w:t>
      </w:r>
      <w:r>
        <w:rPr>
          <w:spacing w:val="-3"/>
        </w:rPr>
        <w:t xml:space="preserve"> </w:t>
      </w:r>
      <w:r>
        <w:rPr>
          <w:spacing w:val="-2"/>
        </w:rPr>
        <w:t>преобразования.</w:t>
      </w:r>
    </w:p>
    <w:p w:rsidR="00991C96" w:rsidRDefault="008A40EF">
      <w:pPr>
        <w:pStyle w:val="a3"/>
        <w:ind w:left="1275" w:firstLine="0"/>
        <w:jc w:val="left"/>
      </w:pPr>
      <w:r>
        <w:t>Преобразование</w:t>
      </w:r>
      <w:r>
        <w:rPr>
          <w:spacing w:val="-9"/>
        </w:rPr>
        <w:t xml:space="preserve"> </w:t>
      </w:r>
      <w:r>
        <w:t>тригонометрических</w:t>
      </w:r>
      <w:r>
        <w:rPr>
          <w:spacing w:val="-6"/>
        </w:rPr>
        <w:t xml:space="preserve"> </w:t>
      </w:r>
      <w:r>
        <w:t>выражений.</w:t>
      </w:r>
      <w:r>
        <w:rPr>
          <w:spacing w:val="-8"/>
        </w:rPr>
        <w:t xml:space="preserve"> </w:t>
      </w:r>
      <w:r>
        <w:t>Основные</w:t>
      </w:r>
      <w:r>
        <w:rPr>
          <w:spacing w:val="-10"/>
        </w:rPr>
        <w:t xml:space="preserve"> </w:t>
      </w:r>
      <w:r>
        <w:t>тригонометрические</w:t>
      </w:r>
      <w:r>
        <w:rPr>
          <w:spacing w:val="-9"/>
        </w:rPr>
        <w:t xml:space="preserve"> </w:t>
      </w:r>
      <w:r>
        <w:t>формулы. Уравнение, корень уравнения. Неравенство, решение неравенства. Метод интервалов.</w:t>
      </w:r>
    </w:p>
    <w:p w:rsidR="00991C96" w:rsidRDefault="008A40EF">
      <w:pPr>
        <w:pStyle w:val="a3"/>
        <w:ind w:left="1275" w:right="2255" w:firstLine="0"/>
        <w:jc w:val="left"/>
      </w:pPr>
      <w:r>
        <w:t>Решение</w:t>
      </w:r>
      <w:r>
        <w:rPr>
          <w:spacing w:val="-7"/>
        </w:rPr>
        <w:t xml:space="preserve"> </w:t>
      </w:r>
      <w:r>
        <w:t>целых</w:t>
      </w:r>
      <w:r>
        <w:rPr>
          <w:spacing w:val="-7"/>
        </w:rPr>
        <w:t xml:space="preserve"> </w:t>
      </w:r>
      <w:r>
        <w:t>и</w:t>
      </w:r>
      <w:r>
        <w:rPr>
          <w:spacing w:val="-7"/>
        </w:rPr>
        <w:t xml:space="preserve"> </w:t>
      </w:r>
      <w:r>
        <w:t>дробно-рациональных</w:t>
      </w:r>
      <w:r>
        <w:rPr>
          <w:spacing w:val="-3"/>
        </w:rPr>
        <w:t xml:space="preserve"> </w:t>
      </w:r>
      <w:r>
        <w:t>уравнений</w:t>
      </w:r>
      <w:r>
        <w:rPr>
          <w:spacing w:val="-8"/>
        </w:rPr>
        <w:t xml:space="preserve"> </w:t>
      </w:r>
      <w:r>
        <w:t>и</w:t>
      </w:r>
      <w:r>
        <w:rPr>
          <w:spacing w:val="-7"/>
        </w:rPr>
        <w:t xml:space="preserve"> </w:t>
      </w:r>
      <w:r>
        <w:t>неравенств. Решение иррациональных уравнений и неравенств.</w:t>
      </w:r>
    </w:p>
    <w:p w:rsidR="00991C96" w:rsidRDefault="008A40EF">
      <w:pPr>
        <w:pStyle w:val="a3"/>
        <w:ind w:left="1275" w:firstLine="0"/>
        <w:jc w:val="left"/>
      </w:pPr>
      <w:r>
        <w:t>Решение</w:t>
      </w:r>
      <w:r>
        <w:rPr>
          <w:spacing w:val="-7"/>
        </w:rPr>
        <w:t xml:space="preserve"> </w:t>
      </w:r>
      <w:r>
        <w:t>тригонометрических</w:t>
      </w:r>
      <w:r>
        <w:rPr>
          <w:spacing w:val="-1"/>
        </w:rPr>
        <w:t xml:space="preserve"> </w:t>
      </w:r>
      <w:r>
        <w:rPr>
          <w:spacing w:val="-2"/>
        </w:rPr>
        <w:t>уравнений.</w:t>
      </w:r>
    </w:p>
    <w:p w:rsidR="00991C96" w:rsidRDefault="008A40EF">
      <w:pPr>
        <w:pStyle w:val="a3"/>
        <w:ind w:right="145"/>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w:t>
      </w:r>
      <w:r>
        <w:rPr>
          <w:spacing w:val="40"/>
        </w:rPr>
        <w:t xml:space="preserve"> </w:t>
      </w:r>
      <w:r>
        <w:t>различных областей науки и реальной жизни.</w:t>
      </w:r>
    </w:p>
    <w:p w:rsidR="00991C96" w:rsidRDefault="008A40EF">
      <w:pPr>
        <w:pStyle w:val="3"/>
        <w:spacing w:before="5" w:line="274" w:lineRule="exact"/>
      </w:pPr>
      <w:r>
        <w:t>Функции</w:t>
      </w:r>
      <w:r>
        <w:rPr>
          <w:spacing w:val="-2"/>
        </w:rPr>
        <w:t xml:space="preserve"> </w:t>
      </w:r>
      <w:r>
        <w:t>и</w:t>
      </w:r>
      <w:r>
        <w:rPr>
          <w:spacing w:val="-2"/>
        </w:rPr>
        <w:t xml:space="preserve"> графики.</w:t>
      </w:r>
    </w:p>
    <w:p w:rsidR="00991C96" w:rsidRDefault="008A40EF">
      <w:pPr>
        <w:pStyle w:val="a3"/>
        <w:spacing w:line="274" w:lineRule="exact"/>
        <w:ind w:left="1275" w:firstLine="0"/>
        <w:jc w:val="left"/>
      </w:pPr>
      <w:r>
        <w:t>Функция,</w:t>
      </w:r>
      <w:r>
        <w:rPr>
          <w:spacing w:val="-6"/>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5"/>
        </w:rPr>
        <w:t xml:space="preserve"> </w:t>
      </w:r>
      <w:r>
        <w:rPr>
          <w:spacing w:val="-2"/>
        </w:rPr>
        <w:t>функции.</w:t>
      </w:r>
    </w:p>
    <w:p w:rsidR="00991C96" w:rsidRDefault="008A40EF">
      <w:pPr>
        <w:pStyle w:val="a3"/>
        <w:ind w:right="145"/>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w:t>
      </w:r>
      <w:r>
        <w:rPr>
          <w:spacing w:val="40"/>
        </w:rPr>
        <w:t xml:space="preserve"> </w:t>
      </w:r>
      <w:r>
        <w:t>знакопостоянства. Чётные и нечётные функции.</w:t>
      </w:r>
    </w:p>
    <w:p w:rsidR="00991C96" w:rsidRDefault="008A40EF">
      <w:pPr>
        <w:pStyle w:val="a3"/>
        <w:ind w:right="145"/>
        <w:jc w:val="left"/>
      </w:pPr>
      <w:r>
        <w:t>Степенная</w:t>
      </w:r>
      <w:r>
        <w:rPr>
          <w:spacing w:val="-3"/>
        </w:rPr>
        <w:t xml:space="preserve"> </w:t>
      </w:r>
      <w:r>
        <w:t>функция</w:t>
      </w:r>
      <w:r>
        <w:rPr>
          <w:spacing w:val="-1"/>
        </w:rPr>
        <w:t xml:space="preserve"> </w:t>
      </w:r>
      <w:r>
        <w:t>с</w:t>
      </w:r>
      <w:r>
        <w:rPr>
          <w:spacing w:val="-2"/>
        </w:rPr>
        <w:t xml:space="preserve"> </w:t>
      </w:r>
      <w:r>
        <w:t>натуральным</w:t>
      </w:r>
      <w:r>
        <w:rPr>
          <w:spacing w:val="-2"/>
        </w:rPr>
        <w:t xml:space="preserve"> </w:t>
      </w:r>
      <w:r>
        <w:t>и целым</w:t>
      </w:r>
      <w:r>
        <w:rPr>
          <w:spacing w:val="-2"/>
        </w:rPr>
        <w:t xml:space="preserve"> </w:t>
      </w:r>
      <w:r>
        <w:t>показателем.</w:t>
      </w:r>
      <w:r>
        <w:rPr>
          <w:spacing w:val="-1"/>
        </w:rPr>
        <w:t xml:space="preserve"> </w:t>
      </w:r>
      <w:r>
        <w:t>Её</w:t>
      </w:r>
      <w:r>
        <w:rPr>
          <w:spacing w:val="-2"/>
        </w:rPr>
        <w:t xml:space="preserve"> </w:t>
      </w:r>
      <w:r>
        <w:t>свойства</w:t>
      </w:r>
      <w:r>
        <w:rPr>
          <w:spacing w:val="40"/>
        </w:rPr>
        <w:t xml:space="preserve"> </w:t>
      </w:r>
      <w:r>
        <w:t>и график.</w:t>
      </w:r>
      <w:r>
        <w:rPr>
          <w:spacing w:val="-4"/>
        </w:rPr>
        <w:t xml:space="preserve"> </w:t>
      </w:r>
      <w:r>
        <w:t>Свойства</w:t>
      </w:r>
      <w:r>
        <w:rPr>
          <w:spacing w:val="-2"/>
        </w:rPr>
        <w:t xml:space="preserve"> </w:t>
      </w:r>
      <w:r>
        <w:t>и график корня n-ой степени.</w:t>
      </w:r>
    </w:p>
    <w:p w:rsidR="00991C96" w:rsidRDefault="008A40EF">
      <w:pPr>
        <w:pStyle w:val="a3"/>
        <w:ind w:right="145"/>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rsidR="00991C96" w:rsidRDefault="008A40EF">
      <w:pPr>
        <w:pStyle w:val="3"/>
        <w:spacing w:before="6" w:line="274" w:lineRule="exact"/>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tabs>
          <w:tab w:val="left" w:pos="3973"/>
          <w:tab w:val="left" w:pos="5357"/>
          <w:tab w:val="left" w:pos="6678"/>
          <w:tab w:val="left" w:pos="9437"/>
        </w:tabs>
        <w:ind w:right="144"/>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991C96" w:rsidRDefault="008A40EF">
      <w:pPr>
        <w:pStyle w:val="a3"/>
        <w:ind w:right="147"/>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91C96" w:rsidRDefault="008A40EF">
      <w:pPr>
        <w:pStyle w:val="3"/>
        <w:spacing w:before="2" w:line="274" w:lineRule="exact"/>
        <w:jc w:val="both"/>
      </w:pPr>
      <w:r>
        <w:t>Множества</w:t>
      </w:r>
      <w:r>
        <w:rPr>
          <w:spacing w:val="-4"/>
        </w:rPr>
        <w:t xml:space="preserve"> </w:t>
      </w:r>
      <w:r>
        <w:t>и</w:t>
      </w:r>
      <w:r>
        <w:rPr>
          <w:spacing w:val="-2"/>
        </w:rPr>
        <w:t xml:space="preserve"> логика.</w:t>
      </w:r>
    </w:p>
    <w:p w:rsidR="00991C96" w:rsidRDefault="008A40EF">
      <w:pPr>
        <w:pStyle w:val="a3"/>
        <w:ind w:right="144"/>
      </w:pPr>
      <w:r>
        <w:t>Множество, операции над множествами. Диаграммы Эйлера–Венна. Применение теоретико-множественного</w:t>
      </w:r>
      <w:r>
        <w:rPr>
          <w:spacing w:val="30"/>
        </w:rPr>
        <w:t xml:space="preserve"> </w:t>
      </w:r>
      <w:r>
        <w:t>аппарата</w:t>
      </w:r>
      <w:r>
        <w:rPr>
          <w:spacing w:val="30"/>
        </w:rPr>
        <w:t xml:space="preserve"> </w:t>
      </w:r>
      <w:r>
        <w:t>для</w:t>
      </w:r>
      <w:r>
        <w:rPr>
          <w:spacing w:val="28"/>
        </w:rPr>
        <w:t xml:space="preserve"> </w:t>
      </w:r>
      <w:r>
        <w:t>описания</w:t>
      </w:r>
      <w:r>
        <w:rPr>
          <w:spacing w:val="30"/>
        </w:rPr>
        <w:t xml:space="preserve"> </w:t>
      </w:r>
      <w:r>
        <w:t>реальных</w:t>
      </w:r>
      <w:r>
        <w:rPr>
          <w:spacing w:val="32"/>
        </w:rPr>
        <w:t xml:space="preserve"> </w:t>
      </w:r>
      <w:r>
        <w:t>процессов</w:t>
      </w:r>
      <w:r>
        <w:rPr>
          <w:spacing w:val="30"/>
        </w:rPr>
        <w:t xml:space="preserve"> </w:t>
      </w:r>
      <w:r>
        <w:t>и</w:t>
      </w:r>
      <w:r>
        <w:rPr>
          <w:spacing w:val="31"/>
        </w:rPr>
        <w:t xml:space="preserve"> </w:t>
      </w:r>
      <w:r>
        <w:t>явлений,</w:t>
      </w:r>
      <w:r>
        <w:rPr>
          <w:spacing w:val="30"/>
        </w:rPr>
        <w:t xml:space="preserve"> </w:t>
      </w:r>
      <w:r>
        <w:t>при</w:t>
      </w:r>
      <w:r>
        <w:rPr>
          <w:spacing w:val="31"/>
        </w:rPr>
        <w:t xml:space="preserve"> </w:t>
      </w:r>
      <w:r>
        <w:t>решении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задач</w:t>
      </w:r>
      <w:r>
        <w:rPr>
          <w:spacing w:val="-4"/>
        </w:rPr>
        <w:t xml:space="preserve"> </w:t>
      </w:r>
      <w:r>
        <w:t>из</w:t>
      </w:r>
      <w:r>
        <w:rPr>
          <w:spacing w:val="-3"/>
        </w:rPr>
        <w:t xml:space="preserve"> </w:t>
      </w:r>
      <w:r>
        <w:t>других</w:t>
      </w:r>
      <w:r>
        <w:rPr>
          <w:spacing w:val="1"/>
        </w:rPr>
        <w:t xml:space="preserve"> </w:t>
      </w:r>
      <w:r>
        <w:t>учебных</w:t>
      </w:r>
      <w:r>
        <w:rPr>
          <w:spacing w:val="-2"/>
        </w:rPr>
        <w:t xml:space="preserve"> предметов.</w:t>
      </w:r>
    </w:p>
    <w:p w:rsidR="00991C96" w:rsidRDefault="008A40EF">
      <w:pPr>
        <w:pStyle w:val="a3"/>
        <w:ind w:left="1275" w:firstLine="0"/>
        <w:jc w:val="left"/>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991C96" w:rsidRDefault="00991C96">
      <w:pPr>
        <w:pStyle w:val="a3"/>
        <w:spacing w:before="5"/>
        <w:ind w:left="0" w:firstLine="0"/>
        <w:jc w:val="left"/>
      </w:pPr>
    </w:p>
    <w:p w:rsidR="00991C96" w:rsidRDefault="008A40EF">
      <w:pPr>
        <w:pStyle w:val="3"/>
        <w:spacing w:before="1"/>
        <w:ind w:left="1206" w:right="79"/>
        <w:jc w:val="center"/>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spacing w:before="276" w:line="274" w:lineRule="exact"/>
        <w:ind w:left="1275"/>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991C96" w:rsidRDefault="008A40EF">
      <w:pPr>
        <w:pStyle w:val="a3"/>
        <w:ind w:left="1275" w:right="2666" w:firstLine="0"/>
        <w:jc w:val="left"/>
      </w:pPr>
      <w:r>
        <w:t>Натуральные</w:t>
      </w:r>
      <w:r>
        <w:rPr>
          <w:spacing w:val="-7"/>
        </w:rPr>
        <w:t xml:space="preserve"> </w:t>
      </w:r>
      <w:r>
        <w:t>и</w:t>
      </w:r>
      <w:r>
        <w:rPr>
          <w:spacing w:val="-6"/>
        </w:rPr>
        <w:t xml:space="preserve"> </w:t>
      </w:r>
      <w:r>
        <w:t>целые</w:t>
      </w:r>
      <w:r>
        <w:rPr>
          <w:spacing w:val="-7"/>
        </w:rPr>
        <w:t xml:space="preserve"> </w:t>
      </w:r>
      <w:r>
        <w:t>числа.</w:t>
      </w:r>
      <w:r>
        <w:rPr>
          <w:spacing w:val="-6"/>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rsidR="00991C96" w:rsidRDefault="008A40EF">
      <w:pPr>
        <w:pStyle w:val="a3"/>
        <w:ind w:left="1275" w:firstLine="0"/>
        <w:jc w:val="left"/>
      </w:pPr>
      <w:r>
        <w:t>Логарифм</w:t>
      </w:r>
      <w:r>
        <w:rPr>
          <w:spacing w:val="-4"/>
        </w:rPr>
        <w:t xml:space="preserve"> </w:t>
      </w:r>
      <w:r>
        <w:t>числа.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991C96" w:rsidRDefault="008A40EF">
      <w:pPr>
        <w:pStyle w:val="3"/>
        <w:spacing w:line="274" w:lineRule="exact"/>
        <w:ind w:left="1335"/>
      </w:pPr>
      <w:r>
        <w:t>Уравнения</w:t>
      </w:r>
      <w:r>
        <w:rPr>
          <w:spacing w:val="-2"/>
        </w:rPr>
        <w:t xml:space="preserve"> </w:t>
      </w:r>
      <w:r>
        <w:t>и</w:t>
      </w:r>
      <w:r>
        <w:rPr>
          <w:spacing w:val="-2"/>
        </w:rPr>
        <w:t xml:space="preserve"> неравенства.</w:t>
      </w:r>
    </w:p>
    <w:p w:rsidR="00991C96" w:rsidRDefault="008A40EF">
      <w:pPr>
        <w:pStyle w:val="a3"/>
        <w:spacing w:line="274" w:lineRule="exact"/>
        <w:ind w:left="1275"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991C96" w:rsidRDefault="008A40EF">
      <w:pPr>
        <w:pStyle w:val="a3"/>
        <w:ind w:left="1275" w:right="1315" w:firstLine="0"/>
        <w:jc w:val="left"/>
      </w:pPr>
      <w:r>
        <w:t>Преобразование</w:t>
      </w:r>
      <w:r>
        <w:rPr>
          <w:spacing w:val="-8"/>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8"/>
        </w:rPr>
        <w:t xml:space="preserve"> </w:t>
      </w:r>
      <w:r>
        <w:t>рациональным</w:t>
      </w:r>
      <w:r>
        <w:rPr>
          <w:spacing w:val="-9"/>
        </w:rPr>
        <w:t xml:space="preserve"> </w:t>
      </w:r>
      <w:r>
        <w:t>показателем. Примеры тригонометрических неравенств.</w:t>
      </w:r>
    </w:p>
    <w:p w:rsidR="00991C96" w:rsidRDefault="008A40EF">
      <w:pPr>
        <w:pStyle w:val="a3"/>
        <w:ind w:left="1275" w:firstLine="0"/>
        <w:jc w:val="left"/>
      </w:pPr>
      <w:r>
        <w:t>Показательные</w:t>
      </w:r>
      <w:r>
        <w:rPr>
          <w:spacing w:val="-3"/>
        </w:rPr>
        <w:t xml:space="preserve"> </w:t>
      </w:r>
      <w:r>
        <w:t>уравнения</w:t>
      </w:r>
      <w:r>
        <w:rPr>
          <w:spacing w:val="-3"/>
        </w:rPr>
        <w:t xml:space="preserve"> </w:t>
      </w:r>
      <w:r>
        <w:t>и</w:t>
      </w:r>
      <w:r>
        <w:rPr>
          <w:spacing w:val="-3"/>
        </w:rPr>
        <w:t xml:space="preserve"> </w:t>
      </w:r>
      <w:r>
        <w:rPr>
          <w:spacing w:val="-2"/>
        </w:rPr>
        <w:t>неравенства.</w:t>
      </w:r>
    </w:p>
    <w:p w:rsidR="00991C96" w:rsidRDefault="008A40EF">
      <w:pPr>
        <w:pStyle w:val="a3"/>
        <w:ind w:left="1275" w:firstLine="0"/>
        <w:jc w:val="left"/>
      </w:pPr>
      <w:r>
        <w:t>Логарифмические</w:t>
      </w:r>
      <w:r>
        <w:rPr>
          <w:spacing w:val="-2"/>
        </w:rPr>
        <w:t xml:space="preserve"> </w:t>
      </w:r>
      <w:r>
        <w:t>уравнения</w:t>
      </w:r>
      <w:r>
        <w:rPr>
          <w:spacing w:val="-6"/>
        </w:rPr>
        <w:t xml:space="preserve"> </w:t>
      </w:r>
      <w:r>
        <w:t>и</w:t>
      </w:r>
      <w:r>
        <w:rPr>
          <w:spacing w:val="-2"/>
        </w:rPr>
        <w:t xml:space="preserve"> неравенства.</w:t>
      </w:r>
    </w:p>
    <w:p w:rsidR="00991C96" w:rsidRDefault="008A40EF">
      <w:pPr>
        <w:pStyle w:val="a3"/>
        <w:ind w:right="145"/>
        <w:jc w:val="left"/>
      </w:pPr>
      <w:r>
        <w:t xml:space="preserve">Системы линейных уравнений. Решение прикладных задач с помощью системы линейных </w:t>
      </w:r>
      <w:r>
        <w:rPr>
          <w:spacing w:val="-2"/>
        </w:rPr>
        <w:t>уравнений.</w:t>
      </w:r>
    </w:p>
    <w:p w:rsidR="00991C96" w:rsidRDefault="008A40EF">
      <w:pPr>
        <w:pStyle w:val="a3"/>
        <w:ind w:left="1275" w:firstLine="0"/>
        <w:jc w:val="left"/>
      </w:pPr>
      <w:r>
        <w:t>Системы</w:t>
      </w:r>
      <w:r>
        <w:rPr>
          <w:spacing w:val="-6"/>
        </w:rPr>
        <w:t xml:space="preserve"> </w:t>
      </w:r>
      <w:r>
        <w:t>и</w:t>
      </w:r>
      <w:r>
        <w:rPr>
          <w:spacing w:val="-4"/>
        </w:rPr>
        <w:t xml:space="preserve"> </w:t>
      </w:r>
      <w:r>
        <w:t>совокупности</w:t>
      </w:r>
      <w:r>
        <w:rPr>
          <w:spacing w:val="-4"/>
        </w:rPr>
        <w:t xml:space="preserve"> </w:t>
      </w:r>
      <w:r>
        <w:t>рациональных</w:t>
      </w:r>
      <w:r>
        <w:rPr>
          <w:spacing w:val="-1"/>
        </w:rPr>
        <w:t xml:space="preserve"> </w:t>
      </w:r>
      <w:r>
        <w:t>уравнений</w:t>
      </w:r>
      <w:r>
        <w:rPr>
          <w:spacing w:val="-6"/>
        </w:rPr>
        <w:t xml:space="preserve"> </w:t>
      </w:r>
      <w:r>
        <w:t>и</w:t>
      </w:r>
      <w:r>
        <w:rPr>
          <w:spacing w:val="-3"/>
        </w:rPr>
        <w:t xml:space="preserve"> </w:t>
      </w:r>
      <w:r>
        <w:rPr>
          <w:spacing w:val="-2"/>
        </w:rPr>
        <w:t>неравенств.</w:t>
      </w:r>
    </w:p>
    <w:p w:rsidR="00991C96" w:rsidRDefault="008A40EF">
      <w:pPr>
        <w:pStyle w:val="a3"/>
        <w:ind w:right="145"/>
        <w:jc w:val="left"/>
      </w:pPr>
      <w:r>
        <w:t>Применение уравнений, систем и неравенств к решению математических задач и задач из</w:t>
      </w:r>
      <w:r>
        <w:rPr>
          <w:spacing w:val="40"/>
        </w:rPr>
        <w:t xml:space="preserve"> </w:t>
      </w:r>
      <w:r>
        <w:t>различных областей науки и реальной жизни.</w:t>
      </w:r>
    </w:p>
    <w:p w:rsidR="00991C96" w:rsidRDefault="008A40EF">
      <w:pPr>
        <w:pStyle w:val="3"/>
        <w:spacing w:before="5" w:line="274" w:lineRule="exact"/>
      </w:pPr>
      <w:r>
        <w:t>Функции</w:t>
      </w:r>
      <w:r>
        <w:rPr>
          <w:spacing w:val="-2"/>
        </w:rPr>
        <w:t xml:space="preserve"> </w:t>
      </w:r>
      <w:r>
        <w:t>и</w:t>
      </w:r>
      <w:r>
        <w:rPr>
          <w:spacing w:val="-2"/>
        </w:rPr>
        <w:t xml:space="preserve"> графики.</w:t>
      </w:r>
    </w:p>
    <w:p w:rsidR="00991C96" w:rsidRDefault="008A40EF">
      <w:pPr>
        <w:pStyle w:val="a3"/>
        <w:ind w:right="145"/>
        <w:jc w:val="left"/>
      </w:pPr>
      <w:r>
        <w:t>Функция.</w:t>
      </w:r>
      <w:r>
        <w:rPr>
          <w:spacing w:val="40"/>
        </w:rPr>
        <w:t xml:space="preserve"> </w:t>
      </w:r>
      <w:r>
        <w:t>Периодические</w:t>
      </w:r>
      <w:r>
        <w:rPr>
          <w:spacing w:val="40"/>
        </w:rPr>
        <w:t xml:space="preserve"> </w:t>
      </w:r>
      <w:r>
        <w:t>функции.</w:t>
      </w:r>
      <w:r>
        <w:rPr>
          <w:spacing w:val="40"/>
        </w:rPr>
        <w:t xml:space="preserve"> </w:t>
      </w:r>
      <w:r>
        <w:t>Промежутки</w:t>
      </w:r>
      <w:r>
        <w:rPr>
          <w:spacing w:val="40"/>
        </w:rPr>
        <w:t xml:space="preserve"> </w:t>
      </w:r>
      <w:r>
        <w:t>монотонности</w:t>
      </w:r>
      <w:r>
        <w:rPr>
          <w:spacing w:val="40"/>
        </w:rPr>
        <w:t xml:space="preserve"> </w:t>
      </w:r>
      <w:r>
        <w:t>функции.</w:t>
      </w:r>
      <w:r>
        <w:rPr>
          <w:spacing w:val="40"/>
        </w:rPr>
        <w:t xml:space="preserve"> </w:t>
      </w:r>
      <w:r>
        <w:t>Максимумы</w:t>
      </w:r>
      <w:r>
        <w:rPr>
          <w:spacing w:val="40"/>
        </w:rPr>
        <w:t xml:space="preserve"> </w:t>
      </w:r>
      <w:r>
        <w:t>и минимумы функции. Наибольшее и наименьшее значение функции</w:t>
      </w:r>
      <w:r>
        <w:rPr>
          <w:spacing w:val="40"/>
        </w:rPr>
        <w:t xml:space="preserve"> </w:t>
      </w:r>
      <w:r>
        <w:t>на промежутке.</w:t>
      </w:r>
    </w:p>
    <w:p w:rsidR="00991C96" w:rsidRDefault="008A40EF">
      <w:pPr>
        <w:pStyle w:val="a3"/>
        <w:ind w:left="1275" w:right="2545" w:firstLine="0"/>
        <w:jc w:val="left"/>
      </w:pPr>
      <w:r>
        <w:t>Тригонометрические функции, их свойства и графики. Показательная</w:t>
      </w:r>
      <w:r>
        <w:rPr>
          <w:spacing w:val="-5"/>
        </w:rPr>
        <w:t xml:space="preserve"> </w:t>
      </w:r>
      <w:r>
        <w:t>и</w:t>
      </w:r>
      <w:r>
        <w:rPr>
          <w:spacing w:val="-5"/>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6"/>
        </w:rPr>
        <w:t xml:space="preserve"> </w:t>
      </w:r>
      <w:r>
        <w:t>и</w:t>
      </w:r>
      <w:r>
        <w:rPr>
          <w:spacing w:val="-5"/>
        </w:rPr>
        <w:t xml:space="preserve"> </w:t>
      </w:r>
      <w:r>
        <w:t>графики.</w:t>
      </w:r>
    </w:p>
    <w:p w:rsidR="00991C96" w:rsidRDefault="008A40EF">
      <w:pPr>
        <w:pStyle w:val="a3"/>
        <w:ind w:left="1275" w:firstLine="0"/>
        <w:jc w:val="left"/>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991C96" w:rsidRDefault="008A40EF">
      <w:pPr>
        <w:pStyle w:val="a3"/>
        <w:ind w:right="145"/>
        <w:jc w:val="left"/>
      </w:pPr>
      <w:r>
        <w:t>Использование графиков функций</w:t>
      </w:r>
      <w:r>
        <w:rPr>
          <w:spacing w:val="31"/>
        </w:rPr>
        <w:t xml:space="preserve"> </w:t>
      </w:r>
      <w:r>
        <w:t>для исследования</w:t>
      </w:r>
      <w:r>
        <w:rPr>
          <w:spacing w:val="30"/>
        </w:rPr>
        <w:t xml:space="preserve"> </w:t>
      </w:r>
      <w:r>
        <w:t>процессов</w:t>
      </w:r>
      <w:r>
        <w:rPr>
          <w:spacing w:val="80"/>
        </w:rPr>
        <w:t xml:space="preserve"> </w:t>
      </w:r>
      <w:r>
        <w:t>и</w:t>
      </w:r>
      <w:r>
        <w:rPr>
          <w:spacing w:val="31"/>
        </w:rPr>
        <w:t xml:space="preserve"> </w:t>
      </w:r>
      <w:r>
        <w:t>зависимостей,</w:t>
      </w:r>
      <w:r>
        <w:rPr>
          <w:spacing w:val="30"/>
        </w:rPr>
        <w:t xml:space="preserve"> </w:t>
      </w:r>
      <w:r>
        <w:t>которые возникают при решении задач из других учебных предметов и реальной жизни.</w:t>
      </w:r>
    </w:p>
    <w:p w:rsidR="00991C96" w:rsidRDefault="008A40EF">
      <w:pPr>
        <w:pStyle w:val="3"/>
        <w:spacing w:before="3" w:line="274" w:lineRule="exact"/>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left="1275" w:right="1315" w:firstLine="0"/>
        <w:jc w:val="left"/>
      </w:pPr>
      <w:r>
        <w:t>Непрерывные функции. Метод интервалов для решения неравенств. Производная</w:t>
      </w:r>
      <w:r>
        <w:rPr>
          <w:spacing w:val="-6"/>
        </w:rPr>
        <w:t xml:space="preserve"> </w:t>
      </w:r>
      <w:r>
        <w:t>функции.</w:t>
      </w:r>
      <w:r>
        <w:rPr>
          <w:spacing w:val="-8"/>
        </w:rPr>
        <w:t xml:space="preserve"> </w:t>
      </w:r>
      <w:r>
        <w:t>Геометрический</w:t>
      </w:r>
      <w:r>
        <w:rPr>
          <w:spacing w:val="-6"/>
        </w:rPr>
        <w:t xml:space="preserve"> </w:t>
      </w:r>
      <w:r>
        <w:t>и</w:t>
      </w:r>
      <w:r>
        <w:rPr>
          <w:spacing w:val="-6"/>
        </w:rPr>
        <w:t xml:space="preserve"> </w:t>
      </w:r>
      <w:r>
        <w:t>физический</w:t>
      </w:r>
      <w:r>
        <w:rPr>
          <w:spacing w:val="-6"/>
        </w:rPr>
        <w:t xml:space="preserve"> </w:t>
      </w:r>
      <w:r>
        <w:t>смысл</w:t>
      </w:r>
      <w:r>
        <w:rPr>
          <w:spacing w:val="-1"/>
        </w:rPr>
        <w:t xml:space="preserve"> </w:t>
      </w:r>
      <w:r>
        <w:t>производной.</w:t>
      </w:r>
    </w:p>
    <w:p w:rsidR="00991C96" w:rsidRDefault="008A40EF">
      <w:pPr>
        <w:pStyle w:val="a3"/>
        <w:tabs>
          <w:tab w:val="left" w:pos="2896"/>
          <w:tab w:val="left" w:pos="4582"/>
          <w:tab w:val="left" w:pos="5781"/>
          <w:tab w:val="left" w:pos="6990"/>
          <w:tab w:val="left" w:pos="8460"/>
          <w:tab w:val="left" w:pos="10016"/>
        </w:tabs>
        <w:ind w:right="149"/>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rsidR="00991C96" w:rsidRDefault="008A40EF">
      <w:pPr>
        <w:pStyle w:val="a3"/>
        <w:tabs>
          <w:tab w:val="left" w:pos="9190"/>
        </w:tabs>
        <w:ind w:left="1275" w:firstLine="0"/>
        <w:jc w:val="left"/>
      </w:pPr>
      <w:r>
        <w:t>Применение</w:t>
      </w:r>
      <w:r>
        <w:rPr>
          <w:spacing w:val="76"/>
        </w:rPr>
        <w:t xml:space="preserve"> </w:t>
      </w:r>
      <w:r>
        <w:t>производной</w:t>
      </w:r>
      <w:r>
        <w:rPr>
          <w:spacing w:val="80"/>
        </w:rPr>
        <w:t xml:space="preserve"> </w:t>
      </w:r>
      <w:r>
        <w:t>к</w:t>
      </w:r>
      <w:r>
        <w:rPr>
          <w:spacing w:val="78"/>
        </w:rPr>
        <w:t xml:space="preserve"> </w:t>
      </w:r>
      <w:r>
        <w:t>исследованию</w:t>
      </w:r>
      <w:r>
        <w:rPr>
          <w:spacing w:val="80"/>
        </w:rPr>
        <w:t xml:space="preserve"> </w:t>
      </w:r>
      <w:r>
        <w:t>функций</w:t>
      </w:r>
      <w:r>
        <w:rPr>
          <w:spacing w:val="79"/>
        </w:rPr>
        <w:t xml:space="preserve"> </w:t>
      </w:r>
      <w:r>
        <w:t>на</w:t>
      </w:r>
      <w:r>
        <w:rPr>
          <w:spacing w:val="79"/>
        </w:rPr>
        <w:t xml:space="preserve"> </w:t>
      </w:r>
      <w:r>
        <w:rPr>
          <w:spacing w:val="-2"/>
        </w:rPr>
        <w:t>монотонность</w:t>
      </w:r>
      <w:r>
        <w:tab/>
        <w:t>и</w:t>
      </w:r>
      <w:r>
        <w:rPr>
          <w:spacing w:val="52"/>
          <w:w w:val="150"/>
        </w:rPr>
        <w:t xml:space="preserve"> </w:t>
      </w:r>
      <w:r>
        <w:rPr>
          <w:spacing w:val="-2"/>
        </w:rPr>
        <w:t>экстремумы.</w:t>
      </w:r>
    </w:p>
    <w:p w:rsidR="00991C96" w:rsidRDefault="008A40EF">
      <w:pPr>
        <w:pStyle w:val="a3"/>
        <w:ind w:firstLine="0"/>
        <w:jc w:val="left"/>
      </w:pPr>
      <w:r>
        <w:t>Нахождение</w:t>
      </w:r>
      <w:r>
        <w:rPr>
          <w:spacing w:val="-6"/>
        </w:rPr>
        <w:t xml:space="preserve"> </w:t>
      </w:r>
      <w:r>
        <w:t>наибольшего</w:t>
      </w:r>
      <w:r>
        <w:rPr>
          <w:spacing w:val="-3"/>
        </w:rPr>
        <w:t xml:space="preserve"> </w:t>
      </w:r>
      <w:r>
        <w:t>и</w:t>
      </w:r>
      <w:r>
        <w:rPr>
          <w:spacing w:val="-4"/>
        </w:rPr>
        <w:t xml:space="preserve"> </w:t>
      </w:r>
      <w:r>
        <w:t>наименьшего</w:t>
      </w:r>
      <w:r>
        <w:rPr>
          <w:spacing w:val="-3"/>
        </w:rPr>
        <w:t xml:space="preserve"> </w:t>
      </w:r>
      <w:r>
        <w:t>значения</w:t>
      </w:r>
      <w:r>
        <w:rPr>
          <w:spacing w:val="-3"/>
        </w:rPr>
        <w:t xml:space="preserve"> </w:t>
      </w:r>
      <w:r>
        <w:t>функции</w:t>
      </w:r>
      <w:r>
        <w:rPr>
          <w:spacing w:val="52"/>
        </w:rPr>
        <w:t xml:space="preserve"> </w:t>
      </w:r>
      <w:r>
        <w:t>на</w:t>
      </w:r>
      <w:r>
        <w:rPr>
          <w:spacing w:val="-3"/>
        </w:rPr>
        <w:t xml:space="preserve"> </w:t>
      </w:r>
      <w:r>
        <w:rPr>
          <w:spacing w:val="-2"/>
        </w:rPr>
        <w:t>отрезке.</w:t>
      </w:r>
    </w:p>
    <w:p w:rsidR="00991C96" w:rsidRDefault="008A40EF">
      <w:pPr>
        <w:pStyle w:val="a3"/>
        <w:ind w:right="145"/>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91C96" w:rsidRDefault="008A40EF">
      <w:pPr>
        <w:pStyle w:val="a3"/>
        <w:ind w:left="1275" w:firstLine="0"/>
        <w:jc w:val="left"/>
      </w:pPr>
      <w:r>
        <w:t>Первообразная.</w:t>
      </w:r>
      <w:r>
        <w:rPr>
          <w:spacing w:val="-5"/>
        </w:rPr>
        <w:t xml:space="preserve"> </w:t>
      </w:r>
      <w:r>
        <w:t>Таблица</w:t>
      </w:r>
      <w:r>
        <w:rPr>
          <w:spacing w:val="-4"/>
        </w:rPr>
        <w:t xml:space="preserve"> </w:t>
      </w:r>
      <w:r>
        <w:rPr>
          <w:spacing w:val="-2"/>
        </w:rPr>
        <w:t>первообразных.</w:t>
      </w:r>
    </w:p>
    <w:p w:rsidR="00991C96" w:rsidRDefault="008A40EF">
      <w:pPr>
        <w:pStyle w:val="a3"/>
        <w:tabs>
          <w:tab w:val="left" w:pos="9527"/>
        </w:tabs>
        <w:ind w:right="142"/>
        <w:jc w:val="left"/>
      </w:pPr>
      <w:r>
        <w:t>Интеграл,</w:t>
      </w:r>
      <w:r>
        <w:rPr>
          <w:spacing w:val="40"/>
        </w:rPr>
        <w:t xml:space="preserve"> </w:t>
      </w:r>
      <w:r>
        <w:t>его</w:t>
      </w:r>
      <w:r>
        <w:rPr>
          <w:spacing w:val="40"/>
        </w:rPr>
        <w:t xml:space="preserve"> </w:t>
      </w:r>
      <w:r>
        <w:t>геометрический</w:t>
      </w:r>
      <w:r>
        <w:rPr>
          <w:spacing w:val="40"/>
        </w:rPr>
        <w:t xml:space="preserve"> </w:t>
      </w:r>
      <w:r>
        <w:t>и</w:t>
      </w:r>
      <w:r>
        <w:rPr>
          <w:spacing w:val="40"/>
        </w:rPr>
        <w:t xml:space="preserve"> </w:t>
      </w:r>
      <w:r>
        <w:t>физический</w:t>
      </w:r>
      <w:r>
        <w:rPr>
          <w:spacing w:val="40"/>
        </w:rPr>
        <w:t xml:space="preserve"> </w:t>
      </w:r>
      <w:r>
        <w:t>смысл.</w:t>
      </w:r>
      <w:r>
        <w:rPr>
          <w:spacing w:val="40"/>
        </w:rPr>
        <w:t xml:space="preserve"> </w:t>
      </w:r>
      <w:r>
        <w:t>Вычисление</w:t>
      </w:r>
      <w:r>
        <w:rPr>
          <w:spacing w:val="40"/>
        </w:rPr>
        <w:t xml:space="preserve"> </w:t>
      </w:r>
      <w:r>
        <w:t>интеграла</w:t>
      </w:r>
      <w:r>
        <w:tab/>
        <w:t>по</w:t>
      </w:r>
      <w:r>
        <w:rPr>
          <w:spacing w:val="7"/>
        </w:rPr>
        <w:t xml:space="preserve"> </w:t>
      </w:r>
      <w:r>
        <w:t xml:space="preserve">формуле </w:t>
      </w:r>
      <w:r>
        <w:rPr>
          <w:spacing w:val="-2"/>
        </w:rPr>
        <w:t>Ньютона–Лейбница.</w:t>
      </w:r>
    </w:p>
    <w:p w:rsidR="00991C96" w:rsidRDefault="00991C96">
      <w:pPr>
        <w:pStyle w:val="a3"/>
        <w:spacing w:before="3"/>
        <w:ind w:left="0" w:firstLine="0"/>
        <w:jc w:val="left"/>
      </w:pPr>
    </w:p>
    <w:p w:rsidR="00991C96" w:rsidRDefault="008A40EF">
      <w:pPr>
        <w:pStyle w:val="3"/>
        <w:ind w:left="1131" w:right="5"/>
        <w:jc w:val="center"/>
      </w:pPr>
      <w:r>
        <w:t>Планируемые</w:t>
      </w:r>
      <w:r>
        <w:rPr>
          <w:spacing w:val="-9"/>
        </w:rPr>
        <w:t xml:space="preserve"> </w:t>
      </w:r>
      <w:r>
        <w:t>предметные</w:t>
      </w:r>
      <w:r>
        <w:rPr>
          <w:spacing w:val="-6"/>
        </w:rPr>
        <w:t xml:space="preserve"> </w:t>
      </w:r>
      <w:r>
        <w:t>результаты</w:t>
      </w:r>
      <w:r>
        <w:rPr>
          <w:spacing w:val="-5"/>
        </w:rPr>
        <w:t xml:space="preserve"> </w:t>
      </w:r>
      <w:r>
        <w:t>освоения</w:t>
      </w:r>
      <w:r>
        <w:rPr>
          <w:spacing w:val="-4"/>
        </w:rPr>
        <w:t xml:space="preserve"> </w:t>
      </w:r>
      <w:r>
        <w:t>рабочей</w:t>
      </w:r>
      <w:r>
        <w:rPr>
          <w:spacing w:val="-5"/>
        </w:rPr>
        <w:t xml:space="preserve"> </w:t>
      </w:r>
      <w:r>
        <w:t>программы</w:t>
      </w:r>
      <w:r>
        <w:rPr>
          <w:spacing w:val="-4"/>
        </w:rPr>
        <w:t xml:space="preserve"> </w:t>
      </w:r>
      <w:r>
        <w:t>учебного</w:t>
      </w:r>
      <w:r>
        <w:rPr>
          <w:spacing w:val="-4"/>
        </w:rPr>
        <w:t xml:space="preserve"> </w:t>
      </w:r>
      <w:r>
        <w:rPr>
          <w:spacing w:val="-2"/>
        </w:rPr>
        <w:t>курса</w:t>
      </w:r>
    </w:p>
    <w:p w:rsidR="00991C96" w:rsidRDefault="008A40EF">
      <w:pPr>
        <w:ind w:left="956"/>
        <w:rPr>
          <w:b/>
          <w:sz w:val="24"/>
        </w:rPr>
      </w:pPr>
      <w:r>
        <w:rPr>
          <w:b/>
          <w:sz w:val="24"/>
        </w:rPr>
        <w:t>«Алгебра</w:t>
      </w:r>
      <w:r>
        <w:rPr>
          <w:b/>
          <w:spacing w:val="-4"/>
          <w:sz w:val="24"/>
        </w:rPr>
        <w:t xml:space="preserve"> </w:t>
      </w:r>
      <w:r>
        <w:rPr>
          <w:b/>
          <w:sz w:val="24"/>
        </w:rPr>
        <w:t>и</w:t>
      </w:r>
      <w:r>
        <w:rPr>
          <w:b/>
          <w:spacing w:val="-2"/>
          <w:sz w:val="24"/>
        </w:rPr>
        <w:t xml:space="preserve"> </w:t>
      </w:r>
      <w:r>
        <w:rPr>
          <w:b/>
          <w:sz w:val="24"/>
        </w:rPr>
        <w:t>начала</w:t>
      </w:r>
      <w:r>
        <w:rPr>
          <w:b/>
          <w:spacing w:val="-3"/>
          <w:sz w:val="24"/>
        </w:rPr>
        <w:t xml:space="preserve"> </w:t>
      </w:r>
      <w:r>
        <w:rPr>
          <w:b/>
          <w:sz w:val="24"/>
        </w:rPr>
        <w:t>математического</w:t>
      </w:r>
      <w:r>
        <w:rPr>
          <w:b/>
          <w:spacing w:val="-2"/>
          <w:sz w:val="24"/>
        </w:rPr>
        <w:t xml:space="preserve"> </w:t>
      </w:r>
      <w:r>
        <w:rPr>
          <w:b/>
          <w:sz w:val="24"/>
        </w:rPr>
        <w:t>анализа»</w:t>
      </w:r>
      <w:r>
        <w:rPr>
          <w:b/>
          <w:spacing w:val="-2"/>
          <w:sz w:val="24"/>
        </w:rPr>
        <w:t xml:space="preserve"> </w:t>
      </w:r>
      <w:r>
        <w:rPr>
          <w:b/>
          <w:sz w:val="24"/>
        </w:rPr>
        <w:t>на</w:t>
      </w:r>
      <w:r>
        <w:rPr>
          <w:b/>
          <w:spacing w:val="-2"/>
          <w:sz w:val="24"/>
        </w:rPr>
        <w:t xml:space="preserve"> </w:t>
      </w:r>
      <w:r>
        <w:rPr>
          <w:b/>
          <w:sz w:val="24"/>
        </w:rPr>
        <w:t>уровне</w:t>
      </w:r>
      <w:r>
        <w:rPr>
          <w:b/>
          <w:spacing w:val="-2"/>
          <w:sz w:val="24"/>
        </w:rPr>
        <w:t xml:space="preserve"> </w:t>
      </w:r>
      <w:r>
        <w:rPr>
          <w:b/>
          <w:sz w:val="24"/>
        </w:rPr>
        <w:t>среднего</w:t>
      </w:r>
      <w:r>
        <w:rPr>
          <w:b/>
          <w:spacing w:val="-2"/>
          <w:sz w:val="24"/>
        </w:rPr>
        <w:t xml:space="preserve"> </w:t>
      </w:r>
      <w:r>
        <w:rPr>
          <w:b/>
          <w:sz w:val="24"/>
        </w:rPr>
        <w:t>общего</w:t>
      </w:r>
      <w:r>
        <w:rPr>
          <w:b/>
          <w:spacing w:val="-2"/>
          <w:sz w:val="24"/>
        </w:rPr>
        <w:t xml:space="preserve"> образования</w:t>
      </w:r>
    </w:p>
    <w:p w:rsidR="00991C96" w:rsidRDefault="008A40EF">
      <w:pPr>
        <w:tabs>
          <w:tab w:val="left" w:pos="6689"/>
          <w:tab w:val="left" w:pos="8595"/>
        </w:tabs>
        <w:spacing w:before="272"/>
        <w:ind w:left="566" w:right="145" w:firstLine="708"/>
        <w:rPr>
          <w:b/>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z w:val="24"/>
        </w:rPr>
        <w:tab/>
        <w:t>учебного</w:t>
      </w:r>
      <w:r>
        <w:rPr>
          <w:spacing w:val="80"/>
          <w:sz w:val="24"/>
        </w:rPr>
        <w:t xml:space="preserve"> </w:t>
      </w:r>
      <w:r>
        <w:rPr>
          <w:sz w:val="24"/>
        </w:rPr>
        <w:t>курса</w:t>
      </w:r>
      <w:r>
        <w:rPr>
          <w:sz w:val="24"/>
        </w:rPr>
        <w:tab/>
        <w:t>«Алгебра</w:t>
      </w:r>
      <w:r>
        <w:rPr>
          <w:spacing w:val="80"/>
          <w:sz w:val="24"/>
        </w:rPr>
        <w:t xml:space="preserve"> </w:t>
      </w:r>
      <w:r>
        <w:rPr>
          <w:sz w:val="24"/>
        </w:rPr>
        <w:t>и</w:t>
      </w:r>
      <w:r>
        <w:rPr>
          <w:spacing w:val="80"/>
          <w:sz w:val="24"/>
        </w:rPr>
        <w:t xml:space="preserve"> </w:t>
      </w:r>
      <w:r>
        <w:rPr>
          <w:sz w:val="24"/>
        </w:rPr>
        <w:t xml:space="preserve">начала математического анализа». </w:t>
      </w:r>
      <w:r>
        <w:rPr>
          <w:b/>
          <w:sz w:val="24"/>
        </w:rPr>
        <w:t>К концу 10 класса обучающийся научится:</w:t>
      </w:r>
    </w:p>
    <w:p w:rsidR="00991C96" w:rsidRDefault="008A40EF">
      <w:pPr>
        <w:pStyle w:val="3"/>
        <w:spacing w:before="5" w:line="274" w:lineRule="exact"/>
      </w:pPr>
      <w:r>
        <w:t>Числа</w:t>
      </w:r>
      <w:r>
        <w:rPr>
          <w:spacing w:val="-1"/>
        </w:rPr>
        <w:t xml:space="preserve"> </w:t>
      </w:r>
      <w:r>
        <w:t>и</w:t>
      </w:r>
      <w:r>
        <w:rPr>
          <w:spacing w:val="-2"/>
        </w:rPr>
        <w:t xml:space="preserve"> вычисления:</w:t>
      </w:r>
    </w:p>
    <w:p w:rsidR="00991C96" w:rsidRDefault="008A40EF">
      <w:pPr>
        <w:pStyle w:val="a3"/>
        <w:ind w:right="145"/>
        <w:jc w:val="left"/>
      </w:pPr>
      <w:r>
        <w:t>оперировать</w:t>
      </w:r>
      <w:r>
        <w:rPr>
          <w:spacing w:val="-2"/>
        </w:rPr>
        <w:t xml:space="preserve"> </w:t>
      </w:r>
      <w:r>
        <w:t>понятиями:</w:t>
      </w:r>
      <w:r>
        <w:rPr>
          <w:spacing w:val="-3"/>
        </w:rPr>
        <w:t xml:space="preserve"> </w:t>
      </w:r>
      <w:r>
        <w:t>рациональное</w:t>
      </w:r>
      <w:r>
        <w:rPr>
          <w:spacing w:val="-6"/>
        </w:rPr>
        <w:t xml:space="preserve"> </w:t>
      </w:r>
      <w:r>
        <w:t>и</w:t>
      </w:r>
      <w:r>
        <w:rPr>
          <w:spacing w:val="-2"/>
        </w:rPr>
        <w:t xml:space="preserve"> </w:t>
      </w:r>
      <w:r>
        <w:t>действительное</w:t>
      </w:r>
      <w:r>
        <w:rPr>
          <w:spacing w:val="-4"/>
        </w:rPr>
        <w:t xml:space="preserve"> </w:t>
      </w:r>
      <w:r>
        <w:t>число,</w:t>
      </w:r>
      <w:r>
        <w:rPr>
          <w:spacing w:val="-3"/>
        </w:rPr>
        <w:t xml:space="preserve"> </w:t>
      </w:r>
      <w:r>
        <w:t>обыкновенная</w:t>
      </w:r>
      <w:r>
        <w:rPr>
          <w:spacing w:val="-3"/>
        </w:rPr>
        <w:t xml:space="preserve"> </w:t>
      </w:r>
      <w:r>
        <w:t>и</w:t>
      </w:r>
      <w:r>
        <w:rPr>
          <w:spacing w:val="-5"/>
        </w:rPr>
        <w:t xml:space="preserve"> </w:t>
      </w:r>
      <w:r>
        <w:t>десятичная дробь, проценты;</w:t>
      </w:r>
    </w:p>
    <w:p w:rsidR="00991C96" w:rsidRDefault="008A40EF">
      <w:pPr>
        <w:pStyle w:val="a3"/>
        <w:ind w:left="1275" w:firstLine="0"/>
        <w:jc w:val="left"/>
      </w:pPr>
      <w:r>
        <w:t>выполнять</w:t>
      </w:r>
      <w:r>
        <w:rPr>
          <w:spacing w:val="-7"/>
        </w:rPr>
        <w:t xml:space="preserve"> </w:t>
      </w:r>
      <w:r>
        <w:t>арифметические</w:t>
      </w:r>
      <w:r>
        <w:rPr>
          <w:spacing w:val="-6"/>
        </w:rPr>
        <w:t xml:space="preserve"> </w:t>
      </w:r>
      <w:r>
        <w:t>операции</w:t>
      </w:r>
      <w:r>
        <w:rPr>
          <w:spacing w:val="-6"/>
        </w:rPr>
        <w:t xml:space="preserve"> </w:t>
      </w:r>
      <w:r>
        <w:t>с</w:t>
      </w:r>
      <w:r>
        <w:rPr>
          <w:spacing w:val="-6"/>
        </w:rPr>
        <w:t xml:space="preserve"> </w:t>
      </w:r>
      <w:r>
        <w:t>рациональными</w:t>
      </w:r>
      <w:r>
        <w:rPr>
          <w:spacing w:val="-6"/>
        </w:rPr>
        <w:t xml:space="preserve"> </w:t>
      </w:r>
      <w:r>
        <w:t>и</w:t>
      </w:r>
      <w:r>
        <w:rPr>
          <w:spacing w:val="-5"/>
        </w:rPr>
        <w:t xml:space="preserve"> </w:t>
      </w:r>
      <w:r>
        <w:t>действительными</w:t>
      </w:r>
      <w:r>
        <w:rPr>
          <w:spacing w:val="-5"/>
        </w:rPr>
        <w:t xml:space="preserve"> </w:t>
      </w:r>
      <w:r>
        <w:rPr>
          <w:spacing w:val="-2"/>
        </w:rPr>
        <w:t>числами;</w:t>
      </w:r>
    </w:p>
    <w:p w:rsidR="00991C96" w:rsidRDefault="008A40EF">
      <w:pPr>
        <w:pStyle w:val="a3"/>
        <w:ind w:right="145"/>
        <w:jc w:val="left"/>
      </w:pPr>
      <w:r>
        <w:t>выполнять приближённые вычисления, используя правила округления, делать прикидку и оценку результата вычислений;</w:t>
      </w:r>
    </w:p>
    <w:p w:rsidR="00991C96" w:rsidRDefault="008A40EF">
      <w:pPr>
        <w:pStyle w:val="a3"/>
        <w:ind w:left="1275" w:firstLine="0"/>
        <w:jc w:val="left"/>
      </w:pPr>
      <w:r>
        <w:t>оперировать</w:t>
      </w:r>
      <w:r>
        <w:rPr>
          <w:spacing w:val="36"/>
        </w:rPr>
        <w:t xml:space="preserve">  </w:t>
      </w:r>
      <w:r>
        <w:t>понятиями:</w:t>
      </w:r>
      <w:r>
        <w:rPr>
          <w:spacing w:val="36"/>
        </w:rPr>
        <w:t xml:space="preserve">  </w:t>
      </w:r>
      <w:r>
        <w:t>степень</w:t>
      </w:r>
      <w:r>
        <w:rPr>
          <w:spacing w:val="35"/>
        </w:rPr>
        <w:t xml:space="preserve">  </w:t>
      </w:r>
      <w:r>
        <w:t>с</w:t>
      </w:r>
      <w:r>
        <w:rPr>
          <w:spacing w:val="36"/>
        </w:rPr>
        <w:t xml:space="preserve">  </w:t>
      </w:r>
      <w:r>
        <w:t>целым</w:t>
      </w:r>
      <w:r>
        <w:rPr>
          <w:spacing w:val="35"/>
        </w:rPr>
        <w:t xml:space="preserve">  </w:t>
      </w:r>
      <w:r>
        <w:t>показателем,</w:t>
      </w:r>
      <w:r>
        <w:rPr>
          <w:spacing w:val="36"/>
        </w:rPr>
        <w:t xml:space="preserve">  </w:t>
      </w:r>
      <w:r>
        <w:t>стандартная</w:t>
      </w:r>
      <w:r>
        <w:rPr>
          <w:spacing w:val="36"/>
        </w:rPr>
        <w:t xml:space="preserve">  </w:t>
      </w:r>
      <w:r>
        <w:t>форма</w:t>
      </w:r>
      <w:r>
        <w:rPr>
          <w:spacing w:val="35"/>
        </w:rPr>
        <w:t xml:space="preserve">  </w:t>
      </w:r>
      <w:r>
        <w:rPr>
          <w:spacing w:val="-2"/>
        </w:rPr>
        <w:t>записи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51" w:firstLine="0"/>
      </w:pPr>
      <w:r>
        <w:lastRenderedPageBreak/>
        <w:t>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91C96" w:rsidRDefault="008A40EF">
      <w:pPr>
        <w:pStyle w:val="a3"/>
        <w:ind w:right="141"/>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91C96" w:rsidRDefault="008A40EF">
      <w:pPr>
        <w:pStyle w:val="3"/>
        <w:spacing w:before="6" w:line="274" w:lineRule="exact"/>
        <w:jc w:val="both"/>
      </w:pPr>
      <w:r>
        <w:t>Уравнения</w:t>
      </w:r>
      <w:r>
        <w:rPr>
          <w:spacing w:val="-2"/>
        </w:rPr>
        <w:t xml:space="preserve"> </w:t>
      </w:r>
      <w:r>
        <w:t>и</w:t>
      </w:r>
      <w:r>
        <w:rPr>
          <w:spacing w:val="-2"/>
        </w:rPr>
        <w:t xml:space="preserve"> неравенства:</w:t>
      </w:r>
    </w:p>
    <w:p w:rsidR="00991C96" w:rsidRDefault="008A40EF">
      <w:pPr>
        <w:pStyle w:val="a3"/>
        <w:ind w:right="146"/>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91C96" w:rsidRDefault="008A40EF">
      <w:pPr>
        <w:pStyle w:val="a3"/>
        <w:ind w:right="144"/>
      </w:pPr>
      <w:r>
        <w:t xml:space="preserve">выполнять преобразования тригонометрических выражений и решать тригонометрические </w:t>
      </w:r>
      <w:r>
        <w:rPr>
          <w:spacing w:val="-2"/>
        </w:rPr>
        <w:t>уравнения;</w:t>
      </w:r>
    </w:p>
    <w:p w:rsidR="00991C96" w:rsidRDefault="008A40EF">
      <w:pPr>
        <w:pStyle w:val="a3"/>
        <w:ind w:right="14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91C96" w:rsidRDefault="008A40EF">
      <w:pPr>
        <w:pStyle w:val="a3"/>
        <w:ind w:right="146"/>
      </w:pPr>
      <w:r>
        <w:t>применять уравнения и неравенства для решения математических задач</w:t>
      </w:r>
      <w:r>
        <w:rPr>
          <w:spacing w:val="40"/>
        </w:rPr>
        <w:t xml:space="preserve"> </w:t>
      </w:r>
      <w:r>
        <w:t>и задач из различных областей науки и реальной жизни;</w:t>
      </w:r>
    </w:p>
    <w:p w:rsidR="00991C96" w:rsidRDefault="008A40EF">
      <w:pPr>
        <w:pStyle w:val="a3"/>
        <w:ind w:right="143"/>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991C96" w:rsidRDefault="008A40EF">
      <w:pPr>
        <w:pStyle w:val="3"/>
        <w:spacing w:line="274" w:lineRule="exact"/>
        <w:jc w:val="both"/>
      </w:pPr>
      <w:r>
        <w:t>Функции</w:t>
      </w:r>
      <w:r>
        <w:rPr>
          <w:spacing w:val="-2"/>
        </w:rPr>
        <w:t xml:space="preserve"> </w:t>
      </w:r>
      <w:r>
        <w:t>и</w:t>
      </w:r>
      <w:r>
        <w:rPr>
          <w:spacing w:val="-2"/>
        </w:rPr>
        <w:t xml:space="preserve"> графики:</w:t>
      </w:r>
    </w:p>
    <w:p w:rsidR="00991C96" w:rsidRDefault="008A40EF">
      <w:pPr>
        <w:pStyle w:val="a3"/>
        <w:ind w:right="148"/>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91C96" w:rsidRDefault="008A40EF">
      <w:pPr>
        <w:pStyle w:val="a3"/>
        <w:ind w:right="145"/>
      </w:pPr>
      <w:r>
        <w:t xml:space="preserve">оперировать понятиями: чётность и нечётность функции, нули функции, промежутки </w:t>
      </w:r>
      <w:r>
        <w:rPr>
          <w:spacing w:val="-2"/>
        </w:rPr>
        <w:t>знакопостоянства;</w:t>
      </w:r>
    </w:p>
    <w:p w:rsidR="00991C96" w:rsidRDefault="008A40EF">
      <w:pPr>
        <w:pStyle w:val="a3"/>
        <w:ind w:left="1275" w:firstLine="0"/>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1"/>
        </w:rPr>
        <w:t xml:space="preserve"> </w:t>
      </w:r>
      <w:r>
        <w:rPr>
          <w:spacing w:val="-2"/>
        </w:rPr>
        <w:t>уравнений;</w:t>
      </w:r>
    </w:p>
    <w:p w:rsidR="00991C96" w:rsidRDefault="008A40EF">
      <w:pPr>
        <w:pStyle w:val="a3"/>
        <w:ind w:right="151"/>
      </w:pPr>
      <w:r>
        <w:t>строить</w:t>
      </w:r>
      <w:r>
        <w:rPr>
          <w:spacing w:val="-1"/>
        </w:rPr>
        <w:t xml:space="preserve"> </w:t>
      </w:r>
      <w:r>
        <w:t>и читать</w:t>
      </w:r>
      <w:r>
        <w:rPr>
          <w:spacing w:val="-1"/>
        </w:rPr>
        <w:t xml:space="preserve"> </w:t>
      </w:r>
      <w:r>
        <w:t>графики линейной</w:t>
      </w:r>
      <w:r>
        <w:rPr>
          <w:spacing w:val="-1"/>
        </w:rPr>
        <w:t xml:space="preserve"> </w:t>
      </w:r>
      <w:r>
        <w:t>функции,</w:t>
      </w:r>
      <w:r>
        <w:rPr>
          <w:spacing w:val="-5"/>
        </w:rPr>
        <w:t xml:space="preserve"> </w:t>
      </w:r>
      <w:r>
        <w:t>квадратичной</w:t>
      </w:r>
      <w:r>
        <w:rPr>
          <w:spacing w:val="-1"/>
        </w:rPr>
        <w:t xml:space="preserve"> </w:t>
      </w:r>
      <w:r>
        <w:t>функции,</w:t>
      </w:r>
      <w:r>
        <w:rPr>
          <w:spacing w:val="-2"/>
        </w:rPr>
        <w:t xml:space="preserve"> </w:t>
      </w:r>
      <w:r>
        <w:t>степенной</w:t>
      </w:r>
      <w:r>
        <w:rPr>
          <w:spacing w:val="-1"/>
        </w:rPr>
        <w:t xml:space="preserve"> </w:t>
      </w:r>
      <w:r>
        <w:t>функции</w:t>
      </w:r>
      <w:r>
        <w:rPr>
          <w:spacing w:val="-1"/>
        </w:rPr>
        <w:t xml:space="preserve"> </w:t>
      </w:r>
      <w:r>
        <w:t>с целым показателем;</w:t>
      </w:r>
    </w:p>
    <w:p w:rsidR="00991C96" w:rsidRDefault="008A40EF">
      <w:pPr>
        <w:pStyle w:val="a3"/>
        <w:ind w:right="141"/>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991C96" w:rsidRDefault="008A40EF">
      <w:pPr>
        <w:pStyle w:val="3"/>
        <w:spacing w:before="3" w:line="274" w:lineRule="exact"/>
        <w:jc w:val="both"/>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right="146"/>
      </w:pPr>
      <w:r>
        <w:t>оперировать понятиями: последовательность, арифметическая</w:t>
      </w:r>
      <w:r>
        <w:rPr>
          <w:spacing w:val="40"/>
        </w:rPr>
        <w:t xml:space="preserve"> </w:t>
      </w:r>
      <w:r>
        <w:t xml:space="preserve">и геометрическая </w:t>
      </w:r>
      <w:r>
        <w:rPr>
          <w:spacing w:val="-2"/>
        </w:rPr>
        <w:t>прогрессии;</w:t>
      </w:r>
    </w:p>
    <w:p w:rsidR="00991C96" w:rsidRDefault="008A40EF">
      <w:pPr>
        <w:pStyle w:val="a3"/>
        <w:tabs>
          <w:tab w:val="left" w:pos="2755"/>
          <w:tab w:val="left" w:pos="4134"/>
          <w:tab w:val="left" w:pos="5513"/>
          <w:tab w:val="left" w:pos="6916"/>
          <w:tab w:val="left" w:pos="8722"/>
          <w:tab w:val="left" w:pos="10127"/>
        </w:tabs>
        <w:ind w:right="148"/>
        <w:jc w:val="left"/>
      </w:pPr>
      <w:r>
        <w:rPr>
          <w:spacing w:val="-2"/>
        </w:rPr>
        <w:t>оперировать</w:t>
      </w:r>
      <w:r>
        <w:tab/>
      </w:r>
      <w:r>
        <w:rPr>
          <w:spacing w:val="-2"/>
        </w:rPr>
        <w:t>понятиями:</w:t>
      </w:r>
      <w:r>
        <w:tab/>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сумма </w:t>
      </w:r>
      <w:r>
        <w:t>бесконечно убывающей геометрической прогрессии;</w:t>
      </w:r>
    </w:p>
    <w:p w:rsidR="00991C96" w:rsidRDefault="008A40EF">
      <w:pPr>
        <w:pStyle w:val="a3"/>
        <w:ind w:left="1275" w:firstLine="0"/>
        <w:jc w:val="left"/>
      </w:pPr>
      <w:r>
        <w:t>задавать</w:t>
      </w:r>
      <w:r>
        <w:rPr>
          <w:spacing w:val="-7"/>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991C96" w:rsidRDefault="008A40EF">
      <w:pPr>
        <w:pStyle w:val="a3"/>
        <w:ind w:right="145"/>
        <w:jc w:val="left"/>
      </w:pPr>
      <w:r>
        <w:t>использовать</w:t>
      </w:r>
      <w:r>
        <w:rPr>
          <w:spacing w:val="40"/>
        </w:rPr>
        <w:t xml:space="preserve"> </w:t>
      </w:r>
      <w:r>
        <w:t>свойства</w:t>
      </w:r>
      <w:r>
        <w:rPr>
          <w:spacing w:val="40"/>
        </w:rPr>
        <w:t xml:space="preserve"> </w:t>
      </w:r>
      <w:r>
        <w:t>последовательностей</w:t>
      </w:r>
      <w:r>
        <w:rPr>
          <w:spacing w:val="40"/>
        </w:rPr>
        <w:t xml:space="preserve"> </w:t>
      </w:r>
      <w:r>
        <w:t>и</w:t>
      </w:r>
      <w:r>
        <w:rPr>
          <w:spacing w:val="40"/>
        </w:rPr>
        <w:t xml:space="preserve"> </w:t>
      </w:r>
      <w:r>
        <w:t>прогрессий</w:t>
      </w:r>
      <w:r>
        <w:rPr>
          <w:spacing w:val="40"/>
        </w:rPr>
        <w:t xml:space="preserve"> </w:t>
      </w:r>
      <w:r>
        <w:t>для</w:t>
      </w:r>
      <w:r>
        <w:rPr>
          <w:spacing w:val="40"/>
        </w:rPr>
        <w:t xml:space="preserve"> </w:t>
      </w:r>
      <w:r>
        <w:t>решения</w:t>
      </w:r>
      <w:r>
        <w:rPr>
          <w:spacing w:val="40"/>
        </w:rPr>
        <w:t xml:space="preserve"> </w:t>
      </w:r>
      <w:r>
        <w:t>реальных</w:t>
      </w:r>
      <w:r>
        <w:rPr>
          <w:spacing w:val="40"/>
        </w:rPr>
        <w:t xml:space="preserve"> </w:t>
      </w:r>
      <w:r>
        <w:t>задач прикладного характера.</w:t>
      </w:r>
    </w:p>
    <w:p w:rsidR="00991C96" w:rsidRDefault="008A40EF">
      <w:pPr>
        <w:pStyle w:val="3"/>
        <w:spacing w:before="3" w:line="274" w:lineRule="exact"/>
      </w:pPr>
      <w:r>
        <w:t>Множества</w:t>
      </w:r>
      <w:r>
        <w:rPr>
          <w:spacing w:val="-4"/>
        </w:rPr>
        <w:t xml:space="preserve"> </w:t>
      </w:r>
      <w:r>
        <w:t>и</w:t>
      </w:r>
      <w:r>
        <w:rPr>
          <w:spacing w:val="-2"/>
        </w:rPr>
        <w:t xml:space="preserve"> логика:</w:t>
      </w:r>
    </w:p>
    <w:p w:rsidR="00991C96" w:rsidRDefault="008A40EF">
      <w:pPr>
        <w:pStyle w:val="a3"/>
        <w:spacing w:line="274" w:lineRule="exact"/>
        <w:ind w:left="1275" w:firstLine="0"/>
        <w:jc w:val="left"/>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7"/>
        </w:rPr>
        <w:t xml:space="preserve"> </w:t>
      </w:r>
      <w:r>
        <w:t>над</w:t>
      </w:r>
      <w:r>
        <w:rPr>
          <w:spacing w:val="-4"/>
        </w:rPr>
        <w:t xml:space="preserve"> </w:t>
      </w:r>
      <w:r>
        <w:rPr>
          <w:spacing w:val="-2"/>
        </w:rPr>
        <w:t>множествами;</w:t>
      </w:r>
    </w:p>
    <w:p w:rsidR="00991C96" w:rsidRDefault="008A40EF">
      <w:pPr>
        <w:pStyle w:val="a3"/>
        <w:ind w:right="145"/>
        <w:jc w:val="left"/>
      </w:pPr>
      <w:r>
        <w:t>использовать</w:t>
      </w:r>
      <w:r>
        <w:rPr>
          <w:spacing w:val="80"/>
        </w:rPr>
        <w:t xml:space="preserve"> </w:t>
      </w:r>
      <w:r>
        <w:t>теоретико-множественный</w:t>
      </w:r>
      <w:r>
        <w:rPr>
          <w:spacing w:val="80"/>
        </w:rPr>
        <w:t xml:space="preserve"> </w:t>
      </w:r>
      <w:r>
        <w:t>аппарат</w:t>
      </w:r>
      <w:r>
        <w:rPr>
          <w:spacing w:val="80"/>
        </w:rPr>
        <w:t xml:space="preserve"> </w:t>
      </w:r>
      <w:r>
        <w:t>для</w:t>
      </w:r>
      <w:r>
        <w:rPr>
          <w:spacing w:val="80"/>
        </w:rPr>
        <w:t xml:space="preserve"> </w:t>
      </w:r>
      <w:r>
        <w:t>описания</w:t>
      </w:r>
      <w:r>
        <w:rPr>
          <w:spacing w:val="80"/>
        </w:rPr>
        <w:t xml:space="preserve"> </w:t>
      </w:r>
      <w:r>
        <w:t>реальных</w:t>
      </w:r>
      <w:r>
        <w:rPr>
          <w:spacing w:val="80"/>
        </w:rPr>
        <w:t xml:space="preserve"> </w:t>
      </w:r>
      <w:r>
        <w:t>процессов</w:t>
      </w:r>
      <w:r>
        <w:rPr>
          <w:spacing w:val="80"/>
        </w:rPr>
        <w:t xml:space="preserve"> </w:t>
      </w:r>
      <w:r>
        <w:t>и явлений, при решении задач из других учебных предметов;</w:t>
      </w:r>
    </w:p>
    <w:p w:rsidR="00991C96" w:rsidRDefault="008A40EF">
      <w:pPr>
        <w:pStyle w:val="a3"/>
        <w:ind w:left="1275" w:firstLine="0"/>
        <w:jc w:val="left"/>
      </w:pPr>
      <w:r>
        <w:t>оперировать</w:t>
      </w:r>
      <w:r>
        <w:rPr>
          <w:spacing w:val="-6"/>
        </w:rPr>
        <w:t xml:space="preserve"> </w:t>
      </w:r>
      <w:r>
        <w:t>понятиями:</w:t>
      </w:r>
      <w:r>
        <w:rPr>
          <w:spacing w:val="-6"/>
        </w:rPr>
        <w:t xml:space="preserve"> </w:t>
      </w:r>
      <w:r>
        <w:t>определение,</w:t>
      </w:r>
      <w:r>
        <w:rPr>
          <w:spacing w:val="-6"/>
        </w:rPr>
        <w:t xml:space="preserve"> </w:t>
      </w:r>
      <w:r>
        <w:t>теорема,</w:t>
      </w:r>
      <w:r>
        <w:rPr>
          <w:spacing w:val="-4"/>
        </w:rPr>
        <w:t xml:space="preserve"> </w:t>
      </w:r>
      <w:r>
        <w:t>следствие,</w:t>
      </w:r>
      <w:r>
        <w:rPr>
          <w:spacing w:val="-5"/>
        </w:rPr>
        <w:t xml:space="preserve"> </w:t>
      </w:r>
      <w:r>
        <w:rPr>
          <w:spacing w:val="-2"/>
        </w:rPr>
        <w:t>доказательство.</w:t>
      </w:r>
    </w:p>
    <w:p w:rsidR="00991C96" w:rsidRDefault="008A40EF">
      <w:pPr>
        <w:ind w:left="566" w:right="145" w:firstLine="768"/>
        <w:rPr>
          <w:b/>
          <w:sz w:val="24"/>
        </w:rPr>
      </w:pPr>
      <w:r>
        <w:rPr>
          <w:b/>
          <w:sz w:val="24"/>
        </w:rPr>
        <w:t>Предметные</w:t>
      </w:r>
      <w:r>
        <w:rPr>
          <w:b/>
          <w:spacing w:val="80"/>
          <w:sz w:val="24"/>
        </w:rPr>
        <w:t xml:space="preserve"> </w:t>
      </w:r>
      <w:r>
        <w:rPr>
          <w:b/>
          <w:sz w:val="24"/>
        </w:rPr>
        <w:t>результаты</w:t>
      </w:r>
      <w:r>
        <w:rPr>
          <w:b/>
          <w:spacing w:val="80"/>
          <w:sz w:val="24"/>
        </w:rPr>
        <w:t xml:space="preserve"> </w:t>
      </w:r>
      <w:r>
        <w:rPr>
          <w:sz w:val="24"/>
        </w:rPr>
        <w:t>по</w:t>
      </w:r>
      <w:r>
        <w:rPr>
          <w:spacing w:val="80"/>
          <w:sz w:val="24"/>
        </w:rPr>
        <w:t xml:space="preserve"> </w:t>
      </w:r>
      <w:r>
        <w:rPr>
          <w:sz w:val="24"/>
        </w:rPr>
        <w:t>отдельным</w:t>
      </w:r>
      <w:r>
        <w:rPr>
          <w:spacing w:val="80"/>
          <w:sz w:val="24"/>
        </w:rPr>
        <w:t xml:space="preserve"> </w:t>
      </w:r>
      <w:r>
        <w:rPr>
          <w:sz w:val="24"/>
        </w:rPr>
        <w:t>темам</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«Алгебра</w:t>
      </w:r>
      <w:r>
        <w:rPr>
          <w:spacing w:val="80"/>
          <w:sz w:val="24"/>
        </w:rPr>
        <w:t xml:space="preserve"> </w:t>
      </w:r>
      <w:r>
        <w:rPr>
          <w:sz w:val="24"/>
        </w:rPr>
        <w:t>и</w:t>
      </w:r>
      <w:r>
        <w:rPr>
          <w:spacing w:val="80"/>
          <w:sz w:val="24"/>
        </w:rPr>
        <w:t xml:space="preserve"> </w:t>
      </w:r>
      <w:r>
        <w:rPr>
          <w:sz w:val="24"/>
        </w:rPr>
        <w:t>начала</w:t>
      </w:r>
      <w:r>
        <w:rPr>
          <w:spacing w:val="40"/>
          <w:sz w:val="24"/>
        </w:rPr>
        <w:t xml:space="preserve"> </w:t>
      </w:r>
      <w:r>
        <w:rPr>
          <w:sz w:val="24"/>
        </w:rPr>
        <w:t xml:space="preserve">математического анализа». </w:t>
      </w:r>
      <w:r>
        <w:rPr>
          <w:b/>
          <w:sz w:val="24"/>
        </w:rPr>
        <w:t>К концу 11 класса обучающийся научится:</w:t>
      </w:r>
    </w:p>
    <w:p w:rsidR="00991C96" w:rsidRDefault="008A40EF">
      <w:pPr>
        <w:pStyle w:val="3"/>
        <w:spacing w:before="5" w:line="274" w:lineRule="exact"/>
      </w:pPr>
      <w:r>
        <w:t>Числа</w:t>
      </w:r>
      <w:r>
        <w:rPr>
          <w:spacing w:val="-1"/>
        </w:rPr>
        <w:t xml:space="preserve"> </w:t>
      </w:r>
      <w:r>
        <w:t>и</w:t>
      </w:r>
      <w:r>
        <w:rPr>
          <w:spacing w:val="-2"/>
        </w:rPr>
        <w:t xml:space="preserve"> вычисления:</w:t>
      </w:r>
    </w:p>
    <w:p w:rsidR="00991C96" w:rsidRDefault="008A40EF">
      <w:pPr>
        <w:pStyle w:val="a3"/>
        <w:ind w:right="145"/>
        <w:jc w:val="left"/>
      </w:pPr>
      <w:r>
        <w:t>оперировать</w:t>
      </w:r>
      <w:r>
        <w:rPr>
          <w:spacing w:val="80"/>
        </w:rPr>
        <w:t xml:space="preserve"> </w:t>
      </w:r>
      <w:r>
        <w:t>понятиями:</w:t>
      </w:r>
      <w:r>
        <w:rPr>
          <w:spacing w:val="80"/>
        </w:rPr>
        <w:t xml:space="preserve"> </w:t>
      </w:r>
      <w:r>
        <w:t>натуральное,</w:t>
      </w:r>
      <w:r>
        <w:rPr>
          <w:spacing w:val="80"/>
        </w:rPr>
        <w:t xml:space="preserve"> </w:t>
      </w:r>
      <w:r>
        <w:t>целое</w:t>
      </w:r>
      <w:r>
        <w:rPr>
          <w:spacing w:val="80"/>
        </w:rPr>
        <w:t xml:space="preserve"> </w:t>
      </w:r>
      <w:r>
        <w:t>число,</w:t>
      </w:r>
      <w:r>
        <w:rPr>
          <w:spacing w:val="80"/>
        </w:rPr>
        <w:t xml:space="preserve"> </w:t>
      </w:r>
      <w:r>
        <w:t>использовать</w:t>
      </w:r>
      <w:r>
        <w:rPr>
          <w:spacing w:val="80"/>
        </w:rPr>
        <w:t xml:space="preserve"> </w:t>
      </w:r>
      <w:r>
        <w:t>признаки</w:t>
      </w:r>
      <w:r>
        <w:rPr>
          <w:spacing w:val="80"/>
        </w:rPr>
        <w:t xml:space="preserve"> </w:t>
      </w:r>
      <w:r>
        <w:t>делимости целых чисел, разложение числа на простые множители для решения задач;</w:t>
      </w:r>
    </w:p>
    <w:p w:rsidR="00991C96" w:rsidRDefault="008A40EF">
      <w:pPr>
        <w:pStyle w:val="a3"/>
        <w:ind w:left="1275" w:firstLine="0"/>
        <w:jc w:val="left"/>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rsidR="00991C96" w:rsidRDefault="008A40EF">
      <w:pPr>
        <w:pStyle w:val="a3"/>
        <w:ind w:left="1275" w:firstLine="0"/>
        <w:jc w:val="left"/>
      </w:pPr>
      <w:r>
        <w:t>оперировать</w:t>
      </w:r>
      <w:r>
        <w:rPr>
          <w:spacing w:val="-6"/>
        </w:rPr>
        <w:t xml:space="preserve"> </w:t>
      </w:r>
      <w:r>
        <w:t>понятиями:</w:t>
      </w:r>
      <w:r>
        <w:rPr>
          <w:spacing w:val="-4"/>
        </w:rPr>
        <w:t xml:space="preserve"> </w:t>
      </w:r>
      <w:r>
        <w:t>логарифм</w:t>
      </w:r>
      <w:r>
        <w:rPr>
          <w:spacing w:val="-5"/>
        </w:rPr>
        <w:t xml:space="preserve"> </w:t>
      </w:r>
      <w:r>
        <w:t>числа,</w:t>
      </w:r>
      <w:r>
        <w:rPr>
          <w:spacing w:val="-4"/>
        </w:rPr>
        <w:t xml:space="preserve"> </w:t>
      </w:r>
      <w:r>
        <w:t>десятичные</w:t>
      </w:r>
      <w:r>
        <w:rPr>
          <w:spacing w:val="-7"/>
        </w:rPr>
        <w:t xml:space="preserve"> </w:t>
      </w:r>
      <w:r>
        <w:t>и</w:t>
      </w:r>
      <w:r>
        <w:rPr>
          <w:spacing w:val="-4"/>
        </w:rPr>
        <w:t xml:space="preserve"> </w:t>
      </w:r>
      <w:r>
        <w:t>натуральные</w:t>
      </w:r>
      <w:r>
        <w:rPr>
          <w:spacing w:val="-6"/>
        </w:rPr>
        <w:t xml:space="preserve"> </w:t>
      </w:r>
      <w:r>
        <w:rPr>
          <w:spacing w:val="-2"/>
        </w:rPr>
        <w:t>логарифмы.</w:t>
      </w:r>
    </w:p>
    <w:p w:rsidR="00991C96" w:rsidRDefault="008A40EF">
      <w:pPr>
        <w:pStyle w:val="3"/>
        <w:spacing w:before="3" w:line="274" w:lineRule="exact"/>
      </w:pPr>
      <w:r>
        <w:t>Уравнения</w:t>
      </w:r>
      <w:r>
        <w:rPr>
          <w:spacing w:val="-2"/>
        </w:rPr>
        <w:t xml:space="preserve"> </w:t>
      </w:r>
      <w:r>
        <w:t>и</w:t>
      </w:r>
      <w:r>
        <w:rPr>
          <w:spacing w:val="-1"/>
        </w:rPr>
        <w:t xml:space="preserve"> </w:t>
      </w:r>
      <w:r>
        <w:rPr>
          <w:spacing w:val="-2"/>
        </w:rPr>
        <w:t>неравенства:</w:t>
      </w:r>
    </w:p>
    <w:p w:rsidR="00991C96" w:rsidRDefault="008A40EF">
      <w:pPr>
        <w:pStyle w:val="a3"/>
        <w:ind w:right="146"/>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991C96" w:rsidRDefault="008A40EF">
      <w:pPr>
        <w:pStyle w:val="a3"/>
        <w:ind w:right="139"/>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неравенств;</w:t>
      </w:r>
    </w:p>
    <w:p w:rsidR="00991C96" w:rsidRDefault="008A40EF">
      <w:pPr>
        <w:pStyle w:val="a3"/>
        <w:ind w:left="1275" w:firstLine="0"/>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8"/>
        </w:rPr>
        <w:t xml:space="preserve"> </w:t>
      </w:r>
      <w:r>
        <w:rPr>
          <w:spacing w:val="-2"/>
        </w:rPr>
        <w:t>неравенств;</w:t>
      </w:r>
    </w:p>
    <w:p w:rsidR="00991C96" w:rsidRDefault="008A40EF">
      <w:pPr>
        <w:pStyle w:val="a3"/>
        <w:ind w:right="138"/>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991C96" w:rsidRDefault="008A40EF">
      <w:pPr>
        <w:pStyle w:val="a3"/>
        <w:spacing w:before="1"/>
        <w:ind w:right="150"/>
      </w:pPr>
      <w:r>
        <w:t xml:space="preserve">находить решения простейших систем и совокупностей рациональных уравнений и </w:t>
      </w:r>
      <w:r>
        <w:rPr>
          <w:spacing w:val="-2"/>
        </w:rPr>
        <w:t>неравенств;</w:t>
      </w:r>
    </w:p>
    <w:p w:rsidR="00991C96" w:rsidRDefault="008A40EF">
      <w:pPr>
        <w:pStyle w:val="a3"/>
        <w:ind w:right="143"/>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91C96" w:rsidRDefault="008A40EF">
      <w:pPr>
        <w:pStyle w:val="3"/>
        <w:spacing w:before="2" w:line="274" w:lineRule="exact"/>
        <w:jc w:val="both"/>
      </w:pPr>
      <w:r>
        <w:t>Функции</w:t>
      </w:r>
      <w:r>
        <w:rPr>
          <w:spacing w:val="-2"/>
        </w:rPr>
        <w:t xml:space="preserve"> </w:t>
      </w:r>
      <w:r>
        <w:t>и</w:t>
      </w:r>
      <w:r>
        <w:rPr>
          <w:spacing w:val="-2"/>
        </w:rPr>
        <w:t xml:space="preserve"> графики:</w:t>
      </w:r>
    </w:p>
    <w:p w:rsidR="00991C96" w:rsidRDefault="008A40EF">
      <w:pPr>
        <w:pStyle w:val="a3"/>
        <w:ind w:right="137"/>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91C96" w:rsidRDefault="008A40EF">
      <w:pPr>
        <w:pStyle w:val="a3"/>
        <w:ind w:right="148"/>
      </w:pPr>
      <w:r>
        <w:t>оперировать понятиями: графики показательной, логарифмической</w:t>
      </w:r>
      <w:r>
        <w:rPr>
          <w:spacing w:val="40"/>
        </w:rPr>
        <w:t xml:space="preserve"> </w:t>
      </w:r>
      <w:r>
        <w:t>и тригонометрических функций, изображать их на координатной плоскости</w:t>
      </w:r>
      <w:r>
        <w:rPr>
          <w:spacing w:val="40"/>
        </w:rPr>
        <w:t xml:space="preserve"> </w:t>
      </w:r>
      <w:r>
        <w:t xml:space="preserve">и использовать для решения уравнений и </w:t>
      </w:r>
      <w:r>
        <w:rPr>
          <w:spacing w:val="-2"/>
        </w:rPr>
        <w:t>неравенств;</w:t>
      </w:r>
    </w:p>
    <w:p w:rsidR="00991C96" w:rsidRDefault="008A40EF">
      <w:pPr>
        <w:pStyle w:val="a3"/>
        <w:ind w:right="149"/>
      </w:pPr>
      <w:r>
        <w:t>изображать на координатной плоскости графики линейных уравнений</w:t>
      </w:r>
      <w:r>
        <w:rPr>
          <w:spacing w:val="40"/>
        </w:rPr>
        <w:t xml:space="preserve"> </w:t>
      </w:r>
      <w:r>
        <w:t>и использовать их для решения системы линейных уравнений;</w:t>
      </w:r>
    </w:p>
    <w:p w:rsidR="00991C96" w:rsidRDefault="008A40EF">
      <w:pPr>
        <w:pStyle w:val="a3"/>
        <w:ind w:right="151"/>
      </w:pPr>
      <w:r>
        <w:t>использовать графики функций для исследования процессов и зависимостей из других учебных дисциплин.</w:t>
      </w:r>
    </w:p>
    <w:p w:rsidR="00991C96" w:rsidRDefault="008A40EF">
      <w:pPr>
        <w:pStyle w:val="3"/>
        <w:spacing w:before="3" w:line="274" w:lineRule="exact"/>
        <w:jc w:val="both"/>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right="15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91C96" w:rsidRDefault="008A40EF">
      <w:pPr>
        <w:pStyle w:val="a3"/>
        <w:tabs>
          <w:tab w:val="left" w:pos="2486"/>
          <w:tab w:val="left" w:pos="4098"/>
          <w:tab w:val="left" w:pos="5825"/>
          <w:tab w:val="left" w:pos="7059"/>
          <w:tab w:val="left" w:pos="8402"/>
          <w:tab w:val="left" w:pos="10016"/>
        </w:tabs>
        <w:ind w:right="150"/>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991C96" w:rsidRDefault="008A40EF">
      <w:pPr>
        <w:pStyle w:val="a3"/>
        <w:tabs>
          <w:tab w:val="left" w:pos="9225"/>
        </w:tabs>
        <w:ind w:right="150"/>
        <w:jc w:val="left"/>
      </w:pPr>
      <w:r>
        <w:t>использовать</w:t>
      </w:r>
      <w:r>
        <w:rPr>
          <w:spacing w:val="40"/>
        </w:rPr>
        <w:t xml:space="preserve"> </w:t>
      </w:r>
      <w:r>
        <w:t>производную</w:t>
      </w:r>
      <w:r>
        <w:rPr>
          <w:spacing w:val="40"/>
        </w:rPr>
        <w:t xml:space="preserve"> </w:t>
      </w:r>
      <w:r>
        <w:t>для</w:t>
      </w:r>
      <w:r>
        <w:rPr>
          <w:spacing w:val="40"/>
        </w:rPr>
        <w:t xml:space="preserve"> </w:t>
      </w:r>
      <w:r>
        <w:t>исследования</w:t>
      </w:r>
      <w:r>
        <w:rPr>
          <w:spacing w:val="40"/>
        </w:rPr>
        <w:t xml:space="preserve"> </w:t>
      </w:r>
      <w:r>
        <w:t>функции</w:t>
      </w:r>
      <w:r>
        <w:rPr>
          <w:spacing w:val="40"/>
        </w:rPr>
        <w:t xml:space="preserve"> </w:t>
      </w:r>
      <w:r>
        <w:t>на</w:t>
      </w:r>
      <w:r>
        <w:rPr>
          <w:spacing w:val="40"/>
        </w:rPr>
        <w:t xml:space="preserve"> </w:t>
      </w:r>
      <w:r>
        <w:t>монотонность</w:t>
      </w:r>
      <w:r>
        <w:tab/>
        <w:t>и</w:t>
      </w:r>
      <w:r>
        <w:rPr>
          <w:spacing w:val="13"/>
        </w:rPr>
        <w:t xml:space="preserve"> </w:t>
      </w:r>
      <w:r>
        <w:t>экстремумы, применять результаты исследования к построению графиков;</w:t>
      </w:r>
    </w:p>
    <w:p w:rsidR="00991C96" w:rsidRDefault="008A40EF">
      <w:pPr>
        <w:pStyle w:val="a3"/>
        <w:tabs>
          <w:tab w:val="left" w:pos="8507"/>
        </w:tabs>
        <w:ind w:right="151"/>
        <w:jc w:val="left"/>
      </w:pPr>
      <w:r>
        <w:t>использовать</w:t>
      </w:r>
      <w:r>
        <w:rPr>
          <w:spacing w:val="40"/>
        </w:rPr>
        <w:t xml:space="preserve"> </w:t>
      </w:r>
      <w:r>
        <w:t>производную</w:t>
      </w:r>
      <w:r>
        <w:rPr>
          <w:spacing w:val="40"/>
        </w:rPr>
        <w:t xml:space="preserve"> </w:t>
      </w:r>
      <w:r>
        <w:t>для</w:t>
      </w:r>
      <w:r>
        <w:rPr>
          <w:spacing w:val="40"/>
        </w:rPr>
        <w:t xml:space="preserve"> </w:t>
      </w:r>
      <w:r>
        <w:t>нахождения</w:t>
      </w:r>
      <w:r>
        <w:rPr>
          <w:spacing w:val="40"/>
        </w:rPr>
        <w:t xml:space="preserve"> </w:t>
      </w:r>
      <w:r>
        <w:t>наилучшего</w:t>
      </w:r>
      <w:r>
        <w:rPr>
          <w:spacing w:val="40"/>
        </w:rPr>
        <w:t xml:space="preserve"> </w:t>
      </w:r>
      <w:r>
        <w:t>решения</w:t>
      </w:r>
      <w:r>
        <w:tab/>
        <w:t>в</w:t>
      </w:r>
      <w:r>
        <w:rPr>
          <w:spacing w:val="40"/>
        </w:rPr>
        <w:t xml:space="preserve"> </w:t>
      </w:r>
      <w:r>
        <w:t>прикладных,</w:t>
      </w:r>
      <w:r>
        <w:rPr>
          <w:spacing w:val="40"/>
        </w:rPr>
        <w:t xml:space="preserve"> </w:t>
      </w:r>
      <w:r>
        <w:t>в</w:t>
      </w:r>
      <w:r>
        <w:rPr>
          <w:spacing w:val="40"/>
        </w:rPr>
        <w:t xml:space="preserve"> </w:t>
      </w:r>
      <w:r>
        <w:t>том числе социально-экономических, задачах;</w:t>
      </w:r>
    </w:p>
    <w:p w:rsidR="00991C96" w:rsidRDefault="008A40EF">
      <w:pPr>
        <w:pStyle w:val="a3"/>
        <w:tabs>
          <w:tab w:val="left" w:pos="2796"/>
          <w:tab w:val="left" w:pos="4213"/>
          <w:tab w:val="left" w:pos="5950"/>
          <w:tab w:val="left" w:pos="6320"/>
          <w:tab w:val="left" w:pos="7534"/>
          <w:tab w:val="left" w:pos="8752"/>
          <w:tab w:val="left" w:pos="10637"/>
        </w:tabs>
        <w:ind w:right="147"/>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991C96" w:rsidRDefault="008A40EF">
      <w:pPr>
        <w:pStyle w:val="a3"/>
        <w:tabs>
          <w:tab w:val="left" w:pos="9442"/>
        </w:tabs>
        <w:ind w:right="148"/>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tab/>
        <w:t>по</w:t>
      </w:r>
      <w:r>
        <w:rPr>
          <w:spacing w:val="80"/>
        </w:rPr>
        <w:t xml:space="preserve"> </w:t>
      </w:r>
      <w:r>
        <w:t xml:space="preserve">формуле </w:t>
      </w:r>
      <w:r>
        <w:rPr>
          <w:spacing w:val="-2"/>
        </w:rPr>
        <w:t>Ньютона–Лейбница;</w:t>
      </w:r>
    </w:p>
    <w:p w:rsidR="00991C96" w:rsidRDefault="008A40EF">
      <w:pPr>
        <w:pStyle w:val="a3"/>
        <w:tabs>
          <w:tab w:val="left" w:pos="9182"/>
        </w:tabs>
        <w:ind w:right="140"/>
        <w:jc w:val="left"/>
      </w:pPr>
      <w:r>
        <w:t>решать</w:t>
      </w:r>
      <w:r>
        <w:rPr>
          <w:spacing w:val="80"/>
        </w:rPr>
        <w:t xml:space="preserve"> </w:t>
      </w:r>
      <w:r>
        <w:t>прикладные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социально-экономического</w:t>
      </w:r>
      <w:r>
        <w:tab/>
        <w:t>и</w:t>
      </w:r>
      <w:r>
        <w:rPr>
          <w:spacing w:val="72"/>
        </w:rPr>
        <w:t xml:space="preserve"> </w:t>
      </w:r>
      <w:r>
        <w:t>физического характера, средствами математического анализа.</w:t>
      </w:r>
    </w:p>
    <w:p w:rsidR="00991C96" w:rsidRDefault="008A40EF">
      <w:pPr>
        <w:pStyle w:val="3"/>
        <w:numPr>
          <w:ilvl w:val="2"/>
          <w:numId w:val="287"/>
        </w:numPr>
        <w:tabs>
          <w:tab w:val="left" w:pos="2683"/>
          <w:tab w:val="left" w:pos="4717"/>
        </w:tabs>
        <w:spacing w:before="6" w:line="550" w:lineRule="atLeast"/>
        <w:ind w:left="4717" w:right="831" w:hanging="2754"/>
      </w:pPr>
      <w:r>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4"/>
        </w:rPr>
        <w:t xml:space="preserve"> </w:t>
      </w:r>
      <w:r>
        <w:t>«Геометрия»</w:t>
      </w:r>
      <w:r>
        <w:rPr>
          <w:spacing w:val="-6"/>
        </w:rPr>
        <w:t xml:space="preserve"> </w:t>
      </w:r>
      <w:r>
        <w:t>(базовый</w:t>
      </w:r>
      <w:r>
        <w:rPr>
          <w:spacing w:val="-7"/>
        </w:rPr>
        <w:t xml:space="preserve"> </w:t>
      </w:r>
      <w:r>
        <w:t>уровень) Пояснительная записка</w:t>
      </w:r>
    </w:p>
    <w:p w:rsidR="00991C96" w:rsidRDefault="008A40EF">
      <w:pPr>
        <w:pStyle w:val="a3"/>
        <w:ind w:right="142"/>
      </w:pPr>
      <w:r>
        <w:t>Важность учебного курса геометрии на уровне среднего общего образования обусловлена практической значимостью метапредметных</w:t>
      </w:r>
      <w:r>
        <w:rPr>
          <w:spacing w:val="40"/>
        </w:rPr>
        <w:t xml:space="preserve"> </w:t>
      </w:r>
      <w: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991C96" w:rsidRDefault="008A40EF">
      <w:pPr>
        <w:pStyle w:val="a3"/>
        <w:ind w:right="139"/>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991C96" w:rsidRDefault="008A40EF">
      <w:pPr>
        <w:pStyle w:val="a3"/>
        <w:ind w:left="1275" w:firstLine="0"/>
      </w:pPr>
      <w:r>
        <w:t>Логическое</w:t>
      </w:r>
      <w:r>
        <w:rPr>
          <w:spacing w:val="74"/>
        </w:rPr>
        <w:t xml:space="preserve"> </w:t>
      </w:r>
      <w:r>
        <w:t>мышление,</w:t>
      </w:r>
      <w:r>
        <w:rPr>
          <w:spacing w:val="77"/>
        </w:rPr>
        <w:t xml:space="preserve"> </w:t>
      </w:r>
      <w:r>
        <w:t>формируемое</w:t>
      </w:r>
      <w:r>
        <w:rPr>
          <w:spacing w:val="76"/>
        </w:rPr>
        <w:t xml:space="preserve"> </w:t>
      </w:r>
      <w:r>
        <w:t>при</w:t>
      </w:r>
      <w:r>
        <w:rPr>
          <w:spacing w:val="78"/>
        </w:rPr>
        <w:t xml:space="preserve"> </w:t>
      </w:r>
      <w:r>
        <w:t>изучении</w:t>
      </w:r>
      <w:r>
        <w:rPr>
          <w:spacing w:val="78"/>
        </w:rPr>
        <w:t xml:space="preserve"> </w:t>
      </w:r>
      <w:r>
        <w:t>обучающимися</w:t>
      </w:r>
      <w:r>
        <w:rPr>
          <w:spacing w:val="77"/>
        </w:rPr>
        <w:t xml:space="preserve"> </w:t>
      </w:r>
      <w:r>
        <w:t>понятийных</w:t>
      </w:r>
      <w:r>
        <w:rPr>
          <w:spacing w:val="79"/>
        </w:rPr>
        <w:t xml:space="preserve"> </w:t>
      </w:r>
      <w:r>
        <w:rPr>
          <w:spacing w:val="-2"/>
        </w:rPr>
        <w:t>основ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Pr>
          <w:spacing w:val="40"/>
        </w:rPr>
        <w:t xml:space="preserve"> </w:t>
      </w:r>
      <w:r>
        <w:t>в частности из курса физики.</w:t>
      </w:r>
    </w:p>
    <w:p w:rsidR="00991C96" w:rsidRDefault="008A40EF">
      <w:pPr>
        <w:pStyle w:val="a3"/>
        <w:spacing w:before="1"/>
        <w:ind w:right="144"/>
      </w:pPr>
      <w:r>
        <w:t>Ориентация человека в пространстве – условие его социального бытия, форма отражения окружающего мира, условие успешного познания</w:t>
      </w:r>
      <w:r>
        <w:rPr>
          <w:spacing w:val="40"/>
        </w:rPr>
        <w:t xml:space="preserve"> </w:t>
      </w:r>
      <w: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rPr>
        <w:t>направлениям.</w:t>
      </w:r>
    </w:p>
    <w:p w:rsidR="00991C96" w:rsidRDefault="008A40EF">
      <w:pPr>
        <w:pStyle w:val="a3"/>
        <w:ind w:right="137"/>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w:t>
      </w:r>
      <w:r>
        <w:rPr>
          <w:spacing w:val="-2"/>
        </w:rPr>
        <w:t xml:space="preserve"> </w:t>
      </w:r>
      <w:r>
        <w:t>и</w:t>
      </w:r>
      <w:r>
        <w:rPr>
          <w:spacing w:val="-1"/>
        </w:rPr>
        <w:t xml:space="preserve"> </w:t>
      </w:r>
      <w:r>
        <w:t>использования</w:t>
      </w:r>
      <w:r>
        <w:rPr>
          <w:spacing w:val="-2"/>
        </w:rPr>
        <w:t xml:space="preserve"> </w:t>
      </w:r>
      <w:r>
        <w:t>систематических геометрических знаний</w:t>
      </w:r>
      <w:r>
        <w:rPr>
          <w:spacing w:val="-4"/>
        </w:rPr>
        <w:t xml:space="preserve"> </w:t>
      </w:r>
      <w:r>
        <w:t>и</w:t>
      </w:r>
      <w:r>
        <w:rPr>
          <w:spacing w:val="-1"/>
        </w:rPr>
        <w:t xml:space="preserve"> </w:t>
      </w:r>
      <w:r>
        <w:t>действий,</w:t>
      </w:r>
      <w:r>
        <w:rPr>
          <w:spacing w:val="-2"/>
        </w:rPr>
        <w:t xml:space="preserve"> </w:t>
      </w:r>
      <w:r>
        <w:t>специфичных геометрии, возможности успешного продолжения образования по специальностям, не связанным</w:t>
      </w:r>
      <w:r>
        <w:rPr>
          <w:spacing w:val="80"/>
        </w:rPr>
        <w:t xml:space="preserve"> </w:t>
      </w:r>
      <w:r>
        <w:t>с прикладным использованием геометрии.</w:t>
      </w:r>
    </w:p>
    <w:p w:rsidR="00991C96" w:rsidRDefault="00991C96">
      <w:pPr>
        <w:pStyle w:val="a3"/>
        <w:spacing w:before="2"/>
        <w:ind w:left="0" w:firstLine="0"/>
        <w:jc w:val="left"/>
      </w:pPr>
    </w:p>
    <w:p w:rsidR="00991C96" w:rsidRDefault="008A40EF">
      <w:pPr>
        <w:pStyle w:val="3"/>
        <w:ind w:left="566" w:right="145" w:firstLine="708"/>
      </w:pPr>
      <w:r>
        <w:t>Приоритетными задачами освоения учебного курса «Геометрии» на базовом уровне в 10–11 классах являются:</w:t>
      </w:r>
    </w:p>
    <w:p w:rsidR="00991C96" w:rsidRDefault="008A40EF">
      <w:pPr>
        <w:pStyle w:val="a3"/>
        <w:tabs>
          <w:tab w:val="left" w:pos="9169"/>
        </w:tabs>
        <w:ind w:right="150"/>
        <w:jc w:val="left"/>
      </w:pPr>
      <w:r>
        <w:t>формирование</w:t>
      </w:r>
      <w:r>
        <w:rPr>
          <w:spacing w:val="40"/>
        </w:rPr>
        <w:t xml:space="preserve"> </w:t>
      </w:r>
      <w:r>
        <w:t>представления</w:t>
      </w:r>
      <w:r>
        <w:rPr>
          <w:spacing w:val="40"/>
        </w:rPr>
        <w:t xml:space="preserve"> </w:t>
      </w:r>
      <w:r>
        <w:t>о</w:t>
      </w:r>
      <w:r>
        <w:rPr>
          <w:spacing w:val="40"/>
        </w:rPr>
        <w:t xml:space="preserve"> </w:t>
      </w:r>
      <w:r>
        <w:t>геометрии</w:t>
      </w:r>
      <w:r>
        <w:rPr>
          <w:spacing w:val="40"/>
        </w:rPr>
        <w:t xml:space="preserve"> </w:t>
      </w:r>
      <w:r>
        <w:t>как</w:t>
      </w:r>
      <w:r>
        <w:rPr>
          <w:spacing w:val="40"/>
        </w:rPr>
        <w:t xml:space="preserve"> </w:t>
      </w:r>
      <w:r>
        <w:t>части</w:t>
      </w:r>
      <w:r>
        <w:rPr>
          <w:spacing w:val="40"/>
        </w:rPr>
        <w:t xml:space="preserve"> </w:t>
      </w:r>
      <w:r>
        <w:t>мировой</w:t>
      </w:r>
      <w:r>
        <w:rPr>
          <w:spacing w:val="40"/>
        </w:rPr>
        <w:t xml:space="preserve"> </w:t>
      </w:r>
      <w:r>
        <w:t>культуры</w:t>
      </w:r>
      <w:r>
        <w:tab/>
        <w:t>и</w:t>
      </w:r>
      <w:r>
        <w:rPr>
          <w:spacing w:val="30"/>
        </w:rPr>
        <w:t xml:space="preserve"> </w:t>
      </w:r>
      <w:r>
        <w:t>осознание</w:t>
      </w:r>
      <w:r>
        <w:rPr>
          <w:spacing w:val="28"/>
        </w:rPr>
        <w:t xml:space="preserve"> </w:t>
      </w:r>
      <w:r>
        <w:t>её взаимосвязи с окружающим миром;</w:t>
      </w:r>
    </w:p>
    <w:p w:rsidR="00991C96" w:rsidRDefault="008A40EF">
      <w:pPr>
        <w:pStyle w:val="a3"/>
        <w:tabs>
          <w:tab w:val="left" w:pos="8846"/>
        </w:tabs>
        <w:ind w:right="148"/>
        <w:jc w:val="left"/>
      </w:pPr>
      <w:r>
        <w:t>формирование</w:t>
      </w:r>
      <w:r>
        <w:rPr>
          <w:spacing w:val="40"/>
        </w:rPr>
        <w:t xml:space="preserve"> </w:t>
      </w:r>
      <w:r>
        <w:t>представления</w:t>
      </w:r>
      <w:r>
        <w:rPr>
          <w:spacing w:val="40"/>
        </w:rPr>
        <w:t xml:space="preserve"> </w:t>
      </w:r>
      <w:r>
        <w:t>о</w:t>
      </w:r>
      <w:r>
        <w:rPr>
          <w:spacing w:val="40"/>
        </w:rPr>
        <w:t xml:space="preserve"> </w:t>
      </w:r>
      <w:r>
        <w:t>многогранниках</w:t>
      </w:r>
      <w:r>
        <w:rPr>
          <w:spacing w:val="40"/>
        </w:rPr>
        <w:t xml:space="preserve"> </w:t>
      </w:r>
      <w:r>
        <w:t>и</w:t>
      </w:r>
      <w:r>
        <w:rPr>
          <w:spacing w:val="40"/>
        </w:rPr>
        <w:t xml:space="preserve"> </w:t>
      </w:r>
      <w:r>
        <w:t>телах</w:t>
      </w:r>
      <w:r>
        <w:rPr>
          <w:spacing w:val="40"/>
        </w:rPr>
        <w:t xml:space="preserve"> </w:t>
      </w:r>
      <w:r>
        <w:t>вращения</w:t>
      </w:r>
      <w:r>
        <w:tab/>
        <w:t>как</w:t>
      </w:r>
      <w:r>
        <w:rPr>
          <w:spacing w:val="40"/>
        </w:rPr>
        <w:t xml:space="preserve"> </w:t>
      </w:r>
      <w:r>
        <w:t>о</w:t>
      </w:r>
      <w:r>
        <w:rPr>
          <w:spacing w:val="40"/>
        </w:rPr>
        <w:t xml:space="preserve"> </w:t>
      </w:r>
      <w:r>
        <w:t>важнейших математических моделях, позволяющих описывать и изучать разные явления окружающего мира;</w:t>
      </w:r>
    </w:p>
    <w:p w:rsidR="00991C96" w:rsidRDefault="008A40EF">
      <w:pPr>
        <w:pStyle w:val="a3"/>
        <w:tabs>
          <w:tab w:val="left" w:pos="3009"/>
          <w:tab w:val="left" w:pos="3985"/>
          <w:tab w:val="left" w:pos="5563"/>
          <w:tab w:val="left" w:pos="6031"/>
          <w:tab w:val="left" w:pos="7273"/>
          <w:tab w:val="left" w:pos="8358"/>
          <w:tab w:val="left" w:pos="8720"/>
          <w:tab w:val="left" w:pos="9065"/>
          <w:tab w:val="left" w:pos="10260"/>
        </w:tabs>
        <w:ind w:right="146"/>
        <w:jc w:val="left"/>
      </w:pPr>
      <w:r>
        <w:rPr>
          <w:spacing w:val="-2"/>
        </w:rPr>
        <w:t>формирование</w:t>
      </w:r>
      <w:r>
        <w:tab/>
      </w:r>
      <w:r>
        <w:rPr>
          <w:spacing w:val="-2"/>
        </w:rPr>
        <w:t>умения</w:t>
      </w:r>
      <w:r>
        <w:tab/>
      </w:r>
      <w:r>
        <w:rPr>
          <w:spacing w:val="-2"/>
        </w:rPr>
        <w:t>распознавать</w:t>
      </w:r>
      <w:r>
        <w:tab/>
      </w:r>
      <w:r>
        <w:rPr>
          <w:spacing w:val="-6"/>
        </w:rPr>
        <w:t>на</w:t>
      </w:r>
      <w:r>
        <w:tab/>
      </w:r>
      <w:r>
        <w:rPr>
          <w:spacing w:val="-2"/>
        </w:rPr>
        <w:t>чертежах,</w:t>
      </w:r>
      <w:r>
        <w:tab/>
      </w:r>
      <w:r>
        <w:rPr>
          <w:spacing w:val="-2"/>
        </w:rPr>
        <w:t>моделях</w:t>
      </w:r>
      <w:r>
        <w:tab/>
      </w:r>
      <w:r>
        <w:rPr>
          <w:spacing w:val="-10"/>
        </w:rPr>
        <w:t>и</w:t>
      </w:r>
      <w:r>
        <w:tab/>
      </w:r>
      <w:r>
        <w:rPr>
          <w:spacing w:val="-10"/>
        </w:rPr>
        <w:t>в</w:t>
      </w:r>
      <w:r>
        <w:tab/>
      </w:r>
      <w:r>
        <w:rPr>
          <w:spacing w:val="-2"/>
        </w:rPr>
        <w:t>реальном</w:t>
      </w:r>
      <w:r>
        <w:tab/>
      </w:r>
      <w:r>
        <w:rPr>
          <w:spacing w:val="-4"/>
        </w:rPr>
        <w:t xml:space="preserve">мире </w:t>
      </w:r>
      <w:r>
        <w:t>многогранники и тела вращения;</w:t>
      </w:r>
    </w:p>
    <w:p w:rsidR="00991C96" w:rsidRDefault="008A40EF">
      <w:pPr>
        <w:pStyle w:val="a3"/>
        <w:ind w:left="1275" w:firstLine="0"/>
        <w:jc w:val="left"/>
      </w:pPr>
      <w:r>
        <w:t>овладение</w:t>
      </w:r>
      <w:r>
        <w:rPr>
          <w:spacing w:val="61"/>
        </w:rPr>
        <w:t xml:space="preserve"> </w:t>
      </w:r>
      <w:r>
        <w:t>методами</w:t>
      </w:r>
      <w:r>
        <w:rPr>
          <w:spacing w:val="64"/>
        </w:rPr>
        <w:t xml:space="preserve"> </w:t>
      </w:r>
      <w:r>
        <w:t>решения</w:t>
      </w:r>
      <w:r>
        <w:rPr>
          <w:spacing w:val="64"/>
        </w:rPr>
        <w:t xml:space="preserve"> </w:t>
      </w:r>
      <w:r>
        <w:t>задач</w:t>
      </w:r>
      <w:r>
        <w:rPr>
          <w:spacing w:val="63"/>
        </w:rPr>
        <w:t xml:space="preserve"> </w:t>
      </w:r>
      <w:r>
        <w:t>на</w:t>
      </w:r>
      <w:r>
        <w:rPr>
          <w:spacing w:val="63"/>
        </w:rPr>
        <w:t xml:space="preserve"> </w:t>
      </w:r>
      <w:r>
        <w:t>построения</w:t>
      </w:r>
      <w:r>
        <w:rPr>
          <w:spacing w:val="64"/>
        </w:rPr>
        <w:t xml:space="preserve"> </w:t>
      </w:r>
      <w:r>
        <w:t>на</w:t>
      </w:r>
      <w:r>
        <w:rPr>
          <w:spacing w:val="63"/>
        </w:rPr>
        <w:t xml:space="preserve"> </w:t>
      </w:r>
      <w:r>
        <w:t>изображениях</w:t>
      </w:r>
      <w:r>
        <w:rPr>
          <w:spacing w:val="67"/>
        </w:rPr>
        <w:t xml:space="preserve"> </w:t>
      </w:r>
      <w:r>
        <w:rPr>
          <w:spacing w:val="-2"/>
        </w:rPr>
        <w:t>пространственных</w:t>
      </w:r>
    </w:p>
    <w:p w:rsidR="00991C96" w:rsidRDefault="008A40EF">
      <w:pPr>
        <w:pStyle w:val="a3"/>
        <w:spacing w:line="273" w:lineRule="exact"/>
        <w:ind w:firstLine="0"/>
        <w:jc w:val="left"/>
      </w:pPr>
      <w:r>
        <w:rPr>
          <w:spacing w:val="-2"/>
        </w:rPr>
        <w:t>фигур;</w:t>
      </w:r>
    </w:p>
    <w:p w:rsidR="00991C96" w:rsidRDefault="008A40EF">
      <w:pPr>
        <w:pStyle w:val="a3"/>
        <w:tabs>
          <w:tab w:val="left" w:pos="9944"/>
        </w:tabs>
        <w:ind w:left="1275" w:firstLine="0"/>
        <w:jc w:val="left"/>
      </w:pPr>
      <w:r>
        <w:t>формирование</w:t>
      </w:r>
      <w:r>
        <w:rPr>
          <w:spacing w:val="70"/>
        </w:rPr>
        <w:t xml:space="preserve"> </w:t>
      </w:r>
      <w:r>
        <w:t>умения</w:t>
      </w:r>
      <w:r>
        <w:rPr>
          <w:spacing w:val="71"/>
        </w:rPr>
        <w:t xml:space="preserve"> </w:t>
      </w:r>
      <w:r>
        <w:t>оперировать</w:t>
      </w:r>
      <w:r>
        <w:rPr>
          <w:spacing w:val="72"/>
        </w:rPr>
        <w:t xml:space="preserve"> </w:t>
      </w:r>
      <w:r>
        <w:t>основными</w:t>
      </w:r>
      <w:r>
        <w:rPr>
          <w:spacing w:val="72"/>
        </w:rPr>
        <w:t xml:space="preserve"> </w:t>
      </w:r>
      <w:r>
        <w:t>понятиями</w:t>
      </w:r>
      <w:r>
        <w:rPr>
          <w:spacing w:val="70"/>
        </w:rPr>
        <w:t xml:space="preserve"> </w:t>
      </w:r>
      <w:r>
        <w:t>о</w:t>
      </w:r>
      <w:r>
        <w:rPr>
          <w:spacing w:val="71"/>
        </w:rPr>
        <w:t xml:space="preserve"> </w:t>
      </w:r>
      <w:r>
        <w:rPr>
          <w:spacing w:val="-2"/>
        </w:rPr>
        <w:t>многогранниках</w:t>
      </w:r>
      <w:r>
        <w:tab/>
        <w:t>и</w:t>
      </w:r>
      <w:r>
        <w:rPr>
          <w:spacing w:val="73"/>
        </w:rPr>
        <w:t xml:space="preserve"> </w:t>
      </w:r>
      <w:r>
        <w:rPr>
          <w:spacing w:val="-2"/>
        </w:rPr>
        <w:t>телах</w:t>
      </w:r>
    </w:p>
    <w:p w:rsidR="00991C96" w:rsidRDefault="008A40EF">
      <w:pPr>
        <w:pStyle w:val="a3"/>
        <w:ind w:firstLine="0"/>
      </w:pPr>
      <w:r>
        <w:t>вращения</w:t>
      </w:r>
      <w:r>
        <w:rPr>
          <w:spacing w:val="-3"/>
        </w:rPr>
        <w:t xml:space="preserve"> </w:t>
      </w:r>
      <w:r>
        <w:t>и</w:t>
      </w:r>
      <w:r>
        <w:rPr>
          <w:spacing w:val="-3"/>
        </w:rPr>
        <w:t xml:space="preserve"> </w:t>
      </w:r>
      <w:r>
        <w:t>их</w:t>
      </w:r>
      <w:r>
        <w:rPr>
          <w:spacing w:val="-2"/>
        </w:rPr>
        <w:t xml:space="preserve"> </w:t>
      </w:r>
      <w:r>
        <w:t>основными</w:t>
      </w:r>
      <w:r>
        <w:rPr>
          <w:spacing w:val="-2"/>
        </w:rPr>
        <w:t xml:space="preserve"> свойствами;</w:t>
      </w:r>
    </w:p>
    <w:p w:rsidR="00991C96" w:rsidRDefault="008A40EF">
      <w:pPr>
        <w:pStyle w:val="a3"/>
        <w:ind w:right="143"/>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91C96" w:rsidRDefault="008A40EF">
      <w:pPr>
        <w:pStyle w:val="a3"/>
        <w:ind w:right="147"/>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91C96" w:rsidRDefault="008A40EF">
      <w:pPr>
        <w:pStyle w:val="a3"/>
        <w:ind w:right="141"/>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91C96" w:rsidRDefault="008A40EF">
      <w:pPr>
        <w:pStyle w:val="a3"/>
        <w:ind w:right="139"/>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991C96" w:rsidRDefault="008A40EF">
      <w:pPr>
        <w:pStyle w:val="a3"/>
        <w:spacing w:before="1"/>
        <w:ind w:right="141"/>
      </w:pPr>
      <w:r>
        <w:t>Предпочтение отдаётся наглядно-конструктивному</w:t>
      </w:r>
      <w:r>
        <w:rPr>
          <w:spacing w:val="-1"/>
        </w:rPr>
        <w:t xml:space="preserve"> </w:t>
      </w:r>
      <w:r>
        <w:t>методу</w:t>
      </w:r>
      <w:r>
        <w:rPr>
          <w:spacing w:val="-4"/>
        </w:rPr>
        <w:t xml:space="preserve"> </w:t>
      </w:r>
      <w:r>
        <w:t>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w:t>
      </w:r>
      <w:r>
        <w:rPr>
          <w:spacing w:val="-2"/>
        </w:rPr>
        <w:t xml:space="preserve"> </w:t>
      </w:r>
      <w:r>
        <w:t>за счёт решения задач на создание</w:t>
      </w:r>
      <w:r>
        <w:rPr>
          <w:spacing w:val="-2"/>
        </w:rPr>
        <w:t xml:space="preserve"> </w:t>
      </w:r>
      <w:r>
        <w:t>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991C96" w:rsidRDefault="008A40EF">
      <w:pPr>
        <w:pStyle w:val="a3"/>
        <w:ind w:right="140"/>
      </w:pPr>
      <w:r>
        <w:t>Основными содержательными линиями учебного курса «Геометрия» в 10–11 классах являются: «Многогранники», «Прямые и плоскости</w:t>
      </w:r>
      <w:r>
        <w:rPr>
          <w:spacing w:val="40"/>
        </w:rPr>
        <w:t xml:space="preserve"> </w:t>
      </w:r>
      <w:r>
        <w:t>в пространстве», «Тела вращения», «Векторы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и координаты в пространстве». Формирование логических умений распределяется по содержательным линиям</w:t>
      </w:r>
      <w:r>
        <w:rPr>
          <w:spacing w:val="40"/>
        </w:rPr>
        <w:t xml:space="preserve"> </w:t>
      </w:r>
      <w:r>
        <w:t>и по годам обучения на уровне среднего общего образования.</w:t>
      </w:r>
    </w:p>
    <w:p w:rsidR="00991C96" w:rsidRDefault="008A40EF">
      <w:pPr>
        <w:pStyle w:val="a3"/>
        <w:ind w:right="145"/>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Pr>
          <w:spacing w:val="40"/>
        </w:rPr>
        <w:t xml:space="preserve"> </w:t>
      </w:r>
      <w:r>
        <w:t>с соблюдением принципа преемственности, чтобы новые знания включались</w:t>
      </w:r>
      <w:r>
        <w:rPr>
          <w:spacing w:val="40"/>
        </w:rPr>
        <w:t xml:space="preserve"> </w:t>
      </w:r>
      <w:r>
        <w:t>в общую систему геометрических представлений обучающихся, расширяя</w:t>
      </w:r>
      <w:r>
        <w:rPr>
          <w:spacing w:val="40"/>
        </w:rPr>
        <w:t xml:space="preserve"> </w:t>
      </w:r>
      <w:r>
        <w:t>и углубляя её, образуя прочные множественные связи.</w:t>
      </w:r>
    </w:p>
    <w:p w:rsidR="00991C96" w:rsidRDefault="008A40EF">
      <w:pPr>
        <w:pStyle w:val="a3"/>
        <w:spacing w:before="1"/>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6"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Прямые и плоскости в пространстве.</w:t>
      </w:r>
    </w:p>
    <w:p w:rsidR="00991C96" w:rsidRDefault="008A40EF">
      <w:pPr>
        <w:pStyle w:val="a3"/>
        <w:ind w:right="14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991C96" w:rsidRDefault="008A40EF">
      <w:pPr>
        <w:pStyle w:val="a3"/>
        <w:ind w:right="144"/>
      </w:pPr>
      <w:r>
        <w:t>Взаимное расположение прямых в пространстве: пересекающиеся, параллельные и скрещивающиеся прямые. Параллельность прямых и плоскостей</w:t>
      </w:r>
      <w:r>
        <w:rPr>
          <w:spacing w:val="40"/>
        </w:rPr>
        <w:t xml:space="preserve">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91C96" w:rsidRDefault="008A40EF">
      <w:pPr>
        <w:pStyle w:val="a3"/>
        <w:ind w:right="139"/>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Pr>
          <w:spacing w:val="40"/>
        </w:rPr>
        <w:t xml:space="preserve"> </w:t>
      </w:r>
      <w:r>
        <w:t>от точки до плоскости, расстояние от прямой до плоскости, проекция фигуры</w:t>
      </w:r>
      <w:r>
        <w:rPr>
          <w:spacing w:val="40"/>
        </w:rPr>
        <w:t xml:space="preserve"> </w:t>
      </w:r>
      <w:r>
        <w:t>на плоскость. Перпендикулярность плоскостей: признак перпендикулярности двух плоскостей. Теорема о трёх перпендикулярах.</w:t>
      </w:r>
    </w:p>
    <w:p w:rsidR="00991C96" w:rsidRDefault="008A40EF">
      <w:pPr>
        <w:pStyle w:val="3"/>
        <w:spacing w:before="1" w:line="274" w:lineRule="exact"/>
      </w:pPr>
      <w:r>
        <w:rPr>
          <w:spacing w:val="-2"/>
        </w:rPr>
        <w:t>Многогранники.</w:t>
      </w:r>
    </w:p>
    <w:p w:rsidR="00991C96" w:rsidRDefault="008A40EF">
      <w:pPr>
        <w:pStyle w:val="a3"/>
        <w:ind w:right="140"/>
      </w:pPr>
      <w:r>
        <w:t>Понятие многогранника, основные элементы многогранника, выпуклые</w:t>
      </w:r>
      <w:r>
        <w:rPr>
          <w:spacing w:val="40"/>
        </w:rPr>
        <w:t xml:space="preserve"> </w:t>
      </w:r>
      <w: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Pr>
          <w:spacing w:val="40"/>
        </w:rPr>
        <w:t xml:space="preserve"> </w:t>
      </w:r>
      <w:r>
        <w:t>и его свойства. Пирамида: n-угольная пирамида, грани и основание</w:t>
      </w:r>
      <w:r>
        <w:rPr>
          <w:spacing w:val="-3"/>
        </w:rPr>
        <w:t xml:space="preserve"> </w:t>
      </w:r>
      <w:r>
        <w:t>пирамиды,</w:t>
      </w:r>
      <w:r>
        <w:rPr>
          <w:spacing w:val="-3"/>
        </w:rPr>
        <w:t xml:space="preserve"> </w:t>
      </w:r>
      <w:r>
        <w:t>боковая</w:t>
      </w:r>
      <w:r>
        <w:rPr>
          <w:spacing w:val="-2"/>
        </w:rPr>
        <w:t xml:space="preserve"> </w:t>
      </w:r>
      <w:r>
        <w:t>и</w:t>
      </w:r>
      <w:r>
        <w:rPr>
          <w:spacing w:val="-1"/>
        </w:rPr>
        <w:t xml:space="preserve"> </w:t>
      </w:r>
      <w:r>
        <w:t>полная</w:t>
      </w:r>
      <w:r>
        <w:rPr>
          <w:spacing w:val="-2"/>
        </w:rPr>
        <w:t xml:space="preserve"> </w:t>
      </w:r>
      <w:r>
        <w:t>поверхность</w:t>
      </w:r>
      <w:r>
        <w:rPr>
          <w:spacing w:val="-3"/>
        </w:rPr>
        <w:t xml:space="preserve"> </w:t>
      </w:r>
      <w:r>
        <w:t>пирамиды, правильная</w:t>
      </w:r>
      <w:r>
        <w:rPr>
          <w:spacing w:val="-2"/>
        </w:rPr>
        <w:t xml:space="preserve"> </w:t>
      </w:r>
      <w:r>
        <w:t>и</w:t>
      </w:r>
      <w:r>
        <w:rPr>
          <w:spacing w:val="-1"/>
        </w:rPr>
        <w:t xml:space="preserve"> </w:t>
      </w:r>
      <w:r>
        <w:t>усечённая</w:t>
      </w:r>
      <w:r>
        <w:rPr>
          <w:spacing w:val="-2"/>
        </w:rPr>
        <w:t xml:space="preserve"> </w:t>
      </w:r>
      <w:r>
        <w:t>пирамида. Элементы</w:t>
      </w:r>
      <w:r>
        <w:rPr>
          <w:spacing w:val="-1"/>
        </w:rPr>
        <w:t xml:space="preserve"> </w:t>
      </w:r>
      <w:r>
        <w:t>призмы</w:t>
      </w:r>
      <w:r>
        <w:rPr>
          <w:spacing w:val="-2"/>
        </w:rPr>
        <w:t xml:space="preserve"> </w:t>
      </w:r>
      <w:r>
        <w:t>и пирамиды.</w:t>
      </w:r>
      <w:r>
        <w:rPr>
          <w:spacing w:val="-2"/>
        </w:rPr>
        <w:t xml:space="preserve"> </w:t>
      </w:r>
      <w:r>
        <w:t>Правильные</w:t>
      </w:r>
      <w:r>
        <w:rPr>
          <w:spacing w:val="-3"/>
        </w:rPr>
        <w:t xml:space="preserve"> </w:t>
      </w:r>
      <w:r>
        <w:t>многогранники:</w:t>
      </w:r>
      <w:r>
        <w:rPr>
          <w:spacing w:val="-1"/>
        </w:rPr>
        <w:t xml:space="preserve"> </w:t>
      </w:r>
      <w:r>
        <w:t>понятие</w:t>
      </w:r>
      <w:r>
        <w:rPr>
          <w:spacing w:val="-2"/>
        </w:rPr>
        <w:t xml:space="preserve"> </w:t>
      </w:r>
      <w:r>
        <w:t>правильного</w:t>
      </w:r>
      <w:r>
        <w:rPr>
          <w:spacing w:val="-1"/>
        </w:rPr>
        <w:t xml:space="preserve"> </w:t>
      </w:r>
      <w:r>
        <w:t>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91C96" w:rsidRDefault="008A40EF">
      <w:pPr>
        <w:pStyle w:val="a3"/>
        <w:ind w:right="147"/>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91C96" w:rsidRDefault="008A40EF">
      <w:pPr>
        <w:pStyle w:val="a3"/>
        <w:ind w:right="141"/>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 xml:space="preserve">и поверхности правильной пирамиды, теорема о площади усечённой пирамиды. Понятие об объёме. Объём пирамиды, </w:t>
      </w:r>
      <w:r>
        <w:rPr>
          <w:spacing w:val="-2"/>
        </w:rPr>
        <w:t>призмы.</w:t>
      </w:r>
    </w:p>
    <w:p w:rsidR="00991C96" w:rsidRDefault="008A40EF">
      <w:pPr>
        <w:pStyle w:val="a3"/>
        <w:ind w:right="150"/>
      </w:pPr>
      <w:r>
        <w:t>Подобные тела в пространстве. Соотношения между площадями поверхностей, объёмами подобных тел.</w:t>
      </w:r>
    </w:p>
    <w:p w:rsidR="00991C96" w:rsidRDefault="00991C96">
      <w:pPr>
        <w:pStyle w:val="a3"/>
        <w:spacing w:before="3"/>
        <w:ind w:left="0" w:firstLine="0"/>
        <w:jc w:val="left"/>
      </w:pPr>
    </w:p>
    <w:p w:rsidR="00991C96" w:rsidRDefault="008A40EF">
      <w:pPr>
        <w:pStyle w:val="3"/>
        <w:spacing w:before="1"/>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ind w:left="1275"/>
        <w:rPr>
          <w:b/>
          <w:sz w:val="24"/>
        </w:rPr>
      </w:pPr>
      <w:r>
        <w:rPr>
          <w:b/>
          <w:sz w:val="24"/>
        </w:rPr>
        <w:t>Тела</w:t>
      </w:r>
      <w:r>
        <w:rPr>
          <w:b/>
          <w:spacing w:val="-1"/>
          <w:sz w:val="24"/>
        </w:rPr>
        <w:t xml:space="preserve"> </w:t>
      </w:r>
      <w:r>
        <w:rPr>
          <w:b/>
          <w:spacing w:val="-2"/>
          <w:sz w:val="24"/>
        </w:rPr>
        <w:t>вращения.</w:t>
      </w:r>
    </w:p>
    <w:p w:rsidR="00991C96" w:rsidRDefault="008A40EF">
      <w:pPr>
        <w:pStyle w:val="a3"/>
        <w:tabs>
          <w:tab w:val="left" w:pos="3342"/>
          <w:tab w:val="left" w:pos="5035"/>
          <w:tab w:val="left" w:pos="6666"/>
          <w:tab w:val="left" w:pos="8721"/>
          <w:tab w:val="left" w:pos="10431"/>
        </w:tabs>
        <w:ind w:right="146"/>
        <w:jc w:val="left"/>
      </w:pPr>
      <w:r>
        <w:rPr>
          <w:spacing w:val="-2"/>
        </w:rPr>
        <w:t>Цилиндрическая</w:t>
      </w:r>
      <w:r>
        <w:tab/>
      </w:r>
      <w:r>
        <w:rPr>
          <w:spacing w:val="-2"/>
        </w:rPr>
        <w:t>поверхность,</w:t>
      </w:r>
      <w:r>
        <w:tab/>
      </w:r>
      <w:r>
        <w:rPr>
          <w:spacing w:val="-2"/>
        </w:rPr>
        <w:t>образующие</w:t>
      </w:r>
      <w:r>
        <w:tab/>
      </w:r>
      <w:r>
        <w:rPr>
          <w:spacing w:val="-2"/>
        </w:rPr>
        <w:t>цилиндрической</w:t>
      </w:r>
      <w:r>
        <w:tab/>
      </w:r>
      <w:r>
        <w:rPr>
          <w:spacing w:val="-2"/>
        </w:rPr>
        <w:t>поверхности,</w:t>
      </w:r>
      <w:r>
        <w:tab/>
      </w:r>
      <w:r>
        <w:rPr>
          <w:spacing w:val="-4"/>
        </w:rPr>
        <w:t xml:space="preserve">ось </w:t>
      </w:r>
      <w:r>
        <w:t>цилиндрической</w:t>
      </w:r>
      <w:r>
        <w:rPr>
          <w:spacing w:val="50"/>
        </w:rPr>
        <w:t xml:space="preserve"> </w:t>
      </w:r>
      <w:r>
        <w:t>поверхности.</w:t>
      </w:r>
      <w:r>
        <w:rPr>
          <w:spacing w:val="49"/>
        </w:rPr>
        <w:t xml:space="preserve"> </w:t>
      </w:r>
      <w:r>
        <w:t>Цилиндр:</w:t>
      </w:r>
      <w:r>
        <w:rPr>
          <w:spacing w:val="51"/>
        </w:rPr>
        <w:t xml:space="preserve"> </w:t>
      </w:r>
      <w:r>
        <w:t>основания</w:t>
      </w:r>
      <w:r>
        <w:rPr>
          <w:spacing w:val="49"/>
        </w:rPr>
        <w:t xml:space="preserve"> </w:t>
      </w:r>
      <w:r>
        <w:t>и</w:t>
      </w:r>
      <w:r>
        <w:rPr>
          <w:spacing w:val="51"/>
        </w:rPr>
        <w:t xml:space="preserve"> </w:t>
      </w:r>
      <w:r>
        <w:t>боковая</w:t>
      </w:r>
      <w:r>
        <w:rPr>
          <w:spacing w:val="49"/>
        </w:rPr>
        <w:t xml:space="preserve"> </w:t>
      </w:r>
      <w:r>
        <w:t>поверхность,</w:t>
      </w:r>
      <w:r>
        <w:rPr>
          <w:spacing w:val="48"/>
        </w:rPr>
        <w:t xml:space="preserve"> </w:t>
      </w:r>
      <w:r>
        <w:t>образующая</w:t>
      </w:r>
      <w:r>
        <w:rPr>
          <w:spacing w:val="52"/>
        </w:rPr>
        <w:t xml:space="preserve"> </w:t>
      </w:r>
      <w:r>
        <w:t>и</w:t>
      </w:r>
      <w:r>
        <w:rPr>
          <w:spacing w:val="51"/>
        </w:rPr>
        <w:t xml:space="preserve"> </w:t>
      </w:r>
      <w:r>
        <w:rPr>
          <w:spacing w:val="-4"/>
        </w:rPr>
        <w:t>ось,</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площадь</w:t>
      </w:r>
      <w:r>
        <w:rPr>
          <w:spacing w:val="-3"/>
        </w:rPr>
        <w:t xml:space="preserve"> </w:t>
      </w:r>
      <w:r>
        <w:t>боковой</w:t>
      </w:r>
      <w:r>
        <w:rPr>
          <w:spacing w:val="-5"/>
        </w:rPr>
        <w:t xml:space="preserve"> </w:t>
      </w:r>
      <w:r>
        <w:t>и</w:t>
      </w:r>
      <w:r>
        <w:rPr>
          <w:spacing w:val="-3"/>
        </w:rPr>
        <w:t xml:space="preserve"> </w:t>
      </w:r>
      <w:r>
        <w:t>полной</w:t>
      </w:r>
      <w:r>
        <w:rPr>
          <w:spacing w:val="-2"/>
        </w:rPr>
        <w:t xml:space="preserve"> поверхности.</w:t>
      </w:r>
    </w:p>
    <w:p w:rsidR="00991C96" w:rsidRDefault="008A40EF">
      <w:pPr>
        <w:pStyle w:val="a3"/>
        <w:ind w:right="144"/>
      </w:pPr>
      <w:r>
        <w:t>Коническая поверхность, образующие</w:t>
      </w:r>
      <w:r>
        <w:rPr>
          <w:spacing w:val="-1"/>
        </w:rPr>
        <w:t xml:space="preserve"> </w:t>
      </w:r>
      <w:r>
        <w:t>конической</w:t>
      </w:r>
      <w:r>
        <w:rPr>
          <w:spacing w:val="-1"/>
        </w:rPr>
        <w:t xml:space="preserve"> </w:t>
      </w:r>
      <w:r>
        <w:t>поверхности, ось</w:t>
      </w:r>
      <w:r>
        <w:rPr>
          <w:spacing w:val="40"/>
        </w:rPr>
        <w:t xml:space="preserve"> </w:t>
      </w:r>
      <w:r>
        <w:t>и</w:t>
      </w:r>
      <w:r>
        <w:rPr>
          <w:spacing w:val="-1"/>
        </w:rPr>
        <w:t xml:space="preserve"> </w:t>
      </w:r>
      <w:r>
        <w:t>вершина</w:t>
      </w:r>
      <w:r>
        <w:rPr>
          <w:spacing w:val="-1"/>
        </w:rPr>
        <w:t xml:space="preserve"> </w:t>
      </w:r>
      <w:r>
        <w:t>конической поверхности. Конус: основание и вершина, образующая</w:t>
      </w:r>
      <w:r>
        <w:rPr>
          <w:spacing w:val="40"/>
        </w:rPr>
        <w:t xml:space="preserve"> </w:t>
      </w:r>
      <w:r>
        <w:t>и ось, площадь боковой и полной поверхности. Усечённый конус: образующие</w:t>
      </w:r>
      <w:r>
        <w:rPr>
          <w:spacing w:val="40"/>
        </w:rPr>
        <w:t xml:space="preserve"> </w:t>
      </w:r>
      <w:r>
        <w:t>и высота, основания и боковая поверхность.</w:t>
      </w:r>
    </w:p>
    <w:p w:rsidR="00991C96" w:rsidRDefault="008A40EF">
      <w:pPr>
        <w:pStyle w:val="a3"/>
        <w:spacing w:before="1"/>
        <w:ind w:right="139"/>
      </w:pPr>
      <w:r>
        <w:t>Сфера и шар: центр, радиус, диаметр, площадь поверхности сферы. Взаимное</w:t>
      </w:r>
      <w:r>
        <w:rPr>
          <w:spacing w:val="40"/>
        </w:rPr>
        <w:t xml:space="preserve"> </w:t>
      </w:r>
      <w:r>
        <w:t>расположение сферы и плоскости, касательная плоскость к сфере, площадь сферы.</w:t>
      </w:r>
    </w:p>
    <w:p w:rsidR="00991C96" w:rsidRDefault="008A40EF">
      <w:pPr>
        <w:pStyle w:val="a3"/>
        <w:ind w:left="1275" w:firstLine="0"/>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991C96" w:rsidRDefault="008A40EF">
      <w:pPr>
        <w:pStyle w:val="a3"/>
        <w:ind w:right="150"/>
      </w:pPr>
      <w:r>
        <w:t>Комбинации тел вращения и многогранников. Многогранник, описанный около сферы, сфера, вписанная в многогранник, или тело вращения.</w:t>
      </w:r>
    </w:p>
    <w:p w:rsidR="00991C96" w:rsidRDefault="008A40EF">
      <w:pPr>
        <w:pStyle w:val="a3"/>
        <w:ind w:right="147"/>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991C96" w:rsidRDefault="008A40EF">
      <w:pPr>
        <w:pStyle w:val="a3"/>
        <w:ind w:right="145"/>
      </w:pPr>
      <w:r>
        <w:t>Подобные тела в пространстве. Соотношения между площадями поверхностей, объёмами подобных тел.</w:t>
      </w:r>
    </w:p>
    <w:p w:rsidR="00991C96" w:rsidRDefault="008A40EF">
      <w:pPr>
        <w:pStyle w:val="a3"/>
        <w:ind w:right="148"/>
      </w:pPr>
      <w:r>
        <w:t>Сечения цилиндра (параллельно и перпендикулярно оси), сечения конуса (параллельное основанию и проходящее через вершину), сечения шара.</w:t>
      </w:r>
    </w:p>
    <w:p w:rsidR="00991C96" w:rsidRDefault="008A40EF">
      <w:pPr>
        <w:pStyle w:val="3"/>
        <w:spacing w:before="2" w:line="274" w:lineRule="exact"/>
        <w:jc w:val="both"/>
      </w:pP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991C96" w:rsidRDefault="008A40EF">
      <w:pPr>
        <w:pStyle w:val="a3"/>
        <w:ind w:right="140"/>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w:t>
      </w:r>
      <w:r>
        <w:rPr>
          <w:spacing w:val="-4"/>
        </w:rPr>
        <w:t xml:space="preserve"> </w:t>
      </w:r>
      <w:r>
        <w:t>векторами. Скалярное</w:t>
      </w:r>
      <w:r>
        <w:rPr>
          <w:spacing w:val="-1"/>
        </w:rPr>
        <w:t xml:space="preserve"> </w:t>
      </w:r>
      <w:r>
        <w:t>произведение</w:t>
      </w:r>
      <w:r>
        <w:rPr>
          <w:spacing w:val="-1"/>
        </w:rPr>
        <w:t xml:space="preserve"> </w:t>
      </w:r>
      <w:r>
        <w:t>векторов. Вычисление углов между прямыми</w:t>
      </w:r>
      <w:r>
        <w:rPr>
          <w:spacing w:val="40"/>
        </w:rPr>
        <w:t xml:space="preserve"> </w:t>
      </w:r>
      <w:r>
        <w:t>и плоскостями. Координатно-векторный метод при решении геометрических задач.</w:t>
      </w:r>
    </w:p>
    <w:p w:rsidR="00991C96" w:rsidRDefault="008A40EF">
      <w:pPr>
        <w:pStyle w:val="a3"/>
        <w:ind w:left="1275" w:firstLine="0"/>
      </w:pPr>
      <w:r>
        <w:t>Планируемые</w:t>
      </w:r>
      <w:r>
        <w:rPr>
          <w:spacing w:val="28"/>
        </w:rPr>
        <w:t xml:space="preserve">  </w:t>
      </w:r>
      <w:r>
        <w:t>предметные</w:t>
      </w:r>
      <w:r>
        <w:rPr>
          <w:spacing w:val="28"/>
        </w:rPr>
        <w:t xml:space="preserve">  </w:t>
      </w:r>
      <w:r>
        <w:t>результаты</w:t>
      </w:r>
      <w:r>
        <w:rPr>
          <w:spacing w:val="28"/>
        </w:rPr>
        <w:t xml:space="preserve">  </w:t>
      </w:r>
      <w:r>
        <w:t>освоения</w:t>
      </w:r>
      <w:r>
        <w:rPr>
          <w:spacing w:val="29"/>
        </w:rPr>
        <w:t xml:space="preserve">  </w:t>
      </w:r>
      <w:r>
        <w:t>рабочей</w:t>
      </w:r>
      <w:r>
        <w:rPr>
          <w:spacing w:val="29"/>
        </w:rPr>
        <w:t xml:space="preserve">  </w:t>
      </w:r>
      <w:r>
        <w:t>программы</w:t>
      </w:r>
      <w:r>
        <w:rPr>
          <w:spacing w:val="31"/>
        </w:rPr>
        <w:t xml:space="preserve">  </w:t>
      </w:r>
      <w:r>
        <w:t>учебного</w:t>
      </w:r>
      <w:r>
        <w:rPr>
          <w:spacing w:val="28"/>
        </w:rPr>
        <w:t xml:space="preserve">  </w:t>
      </w:r>
      <w:r>
        <w:rPr>
          <w:spacing w:val="-2"/>
        </w:rPr>
        <w:t>курса</w:t>
      </w:r>
    </w:p>
    <w:p w:rsidR="00991C96" w:rsidRDefault="008A40EF">
      <w:pPr>
        <w:pStyle w:val="a3"/>
        <w:ind w:right="145" w:firstLine="0"/>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Pr>
          <w:spacing w:val="40"/>
        </w:rPr>
        <w:t xml:space="preserve"> </w:t>
      </w:r>
      <w:r>
        <w:t>и создание условий для их общекультурного развития.</w:t>
      </w:r>
    </w:p>
    <w:p w:rsidR="00991C96" w:rsidRDefault="008A40EF">
      <w:pPr>
        <w:spacing w:before="275" w:line="244" w:lineRule="auto"/>
        <w:ind w:left="566" w:right="141" w:firstLine="708"/>
        <w:jc w:val="both"/>
        <w:rPr>
          <w:b/>
          <w:sz w:val="24"/>
        </w:rPr>
      </w:pPr>
      <w:r>
        <w:rPr>
          <w:sz w:val="24"/>
        </w:rPr>
        <w:t xml:space="preserve">Предметные результаты по отдельным темам учебного курса «Геометрия». </w:t>
      </w:r>
      <w:r>
        <w:rPr>
          <w:b/>
          <w:sz w:val="24"/>
        </w:rPr>
        <w:t>К концу 10 класса обучающийся научится:</w:t>
      </w:r>
    </w:p>
    <w:p w:rsidR="00991C96" w:rsidRDefault="008A40EF">
      <w:pPr>
        <w:pStyle w:val="a3"/>
        <w:spacing w:line="265" w:lineRule="exact"/>
        <w:ind w:left="1275" w:firstLine="0"/>
      </w:pPr>
      <w:r>
        <w:t>оперировать</w:t>
      </w:r>
      <w:r>
        <w:rPr>
          <w:spacing w:val="-7"/>
        </w:rPr>
        <w:t xml:space="preserve"> </w:t>
      </w:r>
      <w:r>
        <w:t>понятиями:</w:t>
      </w:r>
      <w:r>
        <w:rPr>
          <w:spacing w:val="-5"/>
        </w:rPr>
        <w:t xml:space="preserve"> </w:t>
      </w:r>
      <w:r>
        <w:t>точка,</w:t>
      </w:r>
      <w:r>
        <w:rPr>
          <w:spacing w:val="-5"/>
        </w:rPr>
        <w:t xml:space="preserve"> </w:t>
      </w:r>
      <w:r>
        <w:t>прямая,</w:t>
      </w:r>
      <w:r>
        <w:rPr>
          <w:spacing w:val="-4"/>
        </w:rPr>
        <w:t xml:space="preserve"> </w:t>
      </w:r>
      <w:r>
        <w:rPr>
          <w:spacing w:val="-2"/>
        </w:rPr>
        <w:t>плоскость;</w:t>
      </w:r>
    </w:p>
    <w:p w:rsidR="00991C96" w:rsidRDefault="008A40EF">
      <w:pPr>
        <w:pStyle w:val="a3"/>
        <w:ind w:left="1275" w:right="372" w:firstLine="0"/>
      </w:pPr>
      <w:r>
        <w:t>применять</w:t>
      </w:r>
      <w:r>
        <w:rPr>
          <w:spacing w:val="-4"/>
        </w:rPr>
        <w:t xml:space="preserve"> </w:t>
      </w:r>
      <w:r>
        <w:t>аксиомы</w:t>
      </w:r>
      <w:r>
        <w:rPr>
          <w:spacing w:val="-5"/>
        </w:rPr>
        <w:t xml:space="preserve"> </w:t>
      </w:r>
      <w:r>
        <w:t>стереометрии</w:t>
      </w:r>
      <w:r>
        <w:rPr>
          <w:spacing w:val="-5"/>
        </w:rPr>
        <w:t xml:space="preserve"> </w:t>
      </w:r>
      <w:r>
        <w:t>и</w:t>
      </w:r>
      <w:r>
        <w:rPr>
          <w:spacing w:val="-5"/>
        </w:rPr>
        <w:t xml:space="preserve"> </w:t>
      </w:r>
      <w:r>
        <w:t>следствия</w:t>
      </w:r>
      <w:r>
        <w:rPr>
          <w:spacing w:val="-5"/>
        </w:rPr>
        <w:t xml:space="preserve"> </w:t>
      </w:r>
      <w:r>
        <w:t>из</w:t>
      </w:r>
      <w:r>
        <w:rPr>
          <w:spacing w:val="-5"/>
        </w:rPr>
        <w:t xml:space="preserve"> </w:t>
      </w:r>
      <w:r>
        <w:t>них</w:t>
      </w:r>
      <w:r>
        <w:rPr>
          <w:spacing w:val="-3"/>
        </w:rPr>
        <w:t xml:space="preserve"> </w:t>
      </w:r>
      <w:r>
        <w:t>при</w:t>
      </w:r>
      <w:r>
        <w:rPr>
          <w:spacing w:val="-5"/>
        </w:rPr>
        <w:t xml:space="preserve"> </w:t>
      </w:r>
      <w:r>
        <w:t>решении геометрических</w:t>
      </w:r>
      <w:r>
        <w:rPr>
          <w:spacing w:val="-3"/>
        </w:rPr>
        <w:t xml:space="preserve"> </w:t>
      </w:r>
      <w:r>
        <w:t>задач; оперировать понятиями: параллельность и перпендикулярность прямых</w:t>
      </w:r>
      <w:r>
        <w:rPr>
          <w:spacing w:val="40"/>
        </w:rPr>
        <w:t xml:space="preserve"> </w:t>
      </w:r>
      <w:r>
        <w:t>и плоскостей;</w:t>
      </w:r>
    </w:p>
    <w:p w:rsidR="00991C96" w:rsidRDefault="008A40EF">
      <w:pPr>
        <w:pStyle w:val="a3"/>
        <w:ind w:left="1275" w:firstLine="0"/>
      </w:pPr>
      <w:r>
        <w:t>классифицировать</w:t>
      </w:r>
      <w:r>
        <w:rPr>
          <w:spacing w:val="-5"/>
        </w:rPr>
        <w:t xml:space="preserve"> </w:t>
      </w:r>
      <w:r>
        <w:t>взаимное</w:t>
      </w:r>
      <w:r>
        <w:rPr>
          <w:spacing w:val="-4"/>
        </w:rPr>
        <w:t xml:space="preserve"> </w:t>
      </w:r>
      <w:r>
        <w:t>расположение</w:t>
      </w:r>
      <w:r>
        <w:rPr>
          <w:spacing w:val="-4"/>
        </w:rPr>
        <w:t xml:space="preserve"> </w:t>
      </w:r>
      <w:r>
        <w:t>прямых</w:t>
      </w:r>
      <w:r>
        <w:rPr>
          <w:spacing w:val="-2"/>
        </w:rPr>
        <w:t xml:space="preserve"> </w:t>
      </w:r>
      <w:r>
        <w:t>и плоскостей</w:t>
      </w:r>
      <w:r>
        <w:rPr>
          <w:spacing w:val="-2"/>
        </w:rPr>
        <w:t xml:space="preserve"> </w:t>
      </w:r>
      <w:r>
        <w:t>в</w:t>
      </w:r>
      <w:r>
        <w:rPr>
          <w:spacing w:val="-3"/>
        </w:rPr>
        <w:t xml:space="preserve"> </w:t>
      </w:r>
      <w:r>
        <w:rPr>
          <w:spacing w:val="-2"/>
        </w:rPr>
        <w:t>пространстве;</w:t>
      </w:r>
    </w:p>
    <w:p w:rsidR="00991C96" w:rsidRDefault="008A40EF">
      <w:pPr>
        <w:pStyle w:val="a3"/>
        <w:ind w:right="142"/>
      </w:pPr>
      <w:r>
        <w:t>оперировать</w:t>
      </w:r>
      <w:r>
        <w:rPr>
          <w:spacing w:val="-2"/>
        </w:rPr>
        <w:t xml:space="preserve"> </w:t>
      </w:r>
      <w:r>
        <w:t>понятиями:</w:t>
      </w:r>
      <w:r>
        <w:rPr>
          <w:spacing w:val="-2"/>
        </w:rPr>
        <w:t xml:space="preserve"> </w:t>
      </w:r>
      <w:r>
        <w:t>двугранный угол,</w:t>
      </w:r>
      <w:r>
        <w:rPr>
          <w:spacing w:val="-2"/>
        </w:rPr>
        <w:t xml:space="preserve"> </w:t>
      </w:r>
      <w:r>
        <w:t>грани</w:t>
      </w:r>
      <w:r>
        <w:rPr>
          <w:spacing w:val="-2"/>
        </w:rPr>
        <w:t xml:space="preserve"> </w:t>
      </w:r>
      <w:r>
        <w:t>двугранного</w:t>
      </w:r>
      <w:r>
        <w:rPr>
          <w:spacing w:val="-1"/>
        </w:rPr>
        <w:t xml:space="preserve"> </w:t>
      </w:r>
      <w:r>
        <w:t>угла,</w:t>
      </w:r>
      <w:r>
        <w:rPr>
          <w:spacing w:val="-2"/>
        </w:rPr>
        <w:t xml:space="preserve"> </w:t>
      </w:r>
      <w:r>
        <w:t>ребро</w:t>
      </w:r>
      <w:r>
        <w:rPr>
          <w:spacing w:val="-2"/>
        </w:rPr>
        <w:t xml:space="preserve"> </w:t>
      </w:r>
      <w:r>
        <w:t>двугранного</w:t>
      </w:r>
      <w:r>
        <w:rPr>
          <w:spacing w:val="-1"/>
        </w:rPr>
        <w:t xml:space="preserve"> </w:t>
      </w:r>
      <w:r>
        <w:t>угла, линейный угол двугранного угла, градусная мера двугранного угла;</w:t>
      </w:r>
    </w:p>
    <w:p w:rsidR="00991C96" w:rsidRDefault="008A40EF">
      <w:pPr>
        <w:pStyle w:val="a3"/>
        <w:ind w:right="145"/>
      </w:pPr>
      <w:r>
        <w:t>оперировать понятиями: многогранник, выпуклый и невыпуклый многогранник, элементы многогранника, правильный многогранник;</w:t>
      </w:r>
    </w:p>
    <w:p w:rsidR="00991C96" w:rsidRDefault="008A40EF">
      <w:pPr>
        <w:pStyle w:val="a3"/>
        <w:ind w:right="139"/>
      </w:pPr>
      <w:r>
        <w:t>распознавать основные виды многогранников (пирамида, призма, прямоугольный параллелепипед, куб);</w:t>
      </w:r>
    </w:p>
    <w:p w:rsidR="00991C96" w:rsidRDefault="008A40EF">
      <w:pPr>
        <w:pStyle w:val="a3"/>
        <w:ind w:right="146"/>
      </w:pPr>
      <w:r>
        <w:t>классифицировать многогранники, выбирая основания для классификации (выпуклые и невыпуклые многогранники, правильные многогранники, прямые</w:t>
      </w:r>
      <w:r>
        <w:rPr>
          <w:spacing w:val="40"/>
        </w:rPr>
        <w:t xml:space="preserve"> </w:t>
      </w:r>
      <w:r>
        <w:t xml:space="preserve">и наклонные призмы, </w:t>
      </w:r>
      <w:r>
        <w:rPr>
          <w:spacing w:val="-2"/>
        </w:rPr>
        <w:t>параллелепипеды);</w:t>
      </w:r>
    </w:p>
    <w:p w:rsidR="00991C96" w:rsidRDefault="008A40EF">
      <w:pPr>
        <w:pStyle w:val="a3"/>
        <w:spacing w:before="1"/>
        <w:ind w:left="1275" w:right="2388" w:firstLine="0"/>
      </w:pPr>
      <w:r>
        <w:t>оперировать</w:t>
      </w:r>
      <w:r>
        <w:rPr>
          <w:spacing w:val="-6"/>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991C96" w:rsidRDefault="008A40EF">
      <w:pPr>
        <w:pStyle w:val="a3"/>
        <w:ind w:right="145"/>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91C96" w:rsidRDefault="008A40EF">
      <w:pPr>
        <w:pStyle w:val="a3"/>
        <w:ind w:right="145"/>
      </w:pPr>
      <w:r>
        <w:t>решать задачи на нахождение геометрических величин по образцам</w:t>
      </w:r>
      <w:r>
        <w:rPr>
          <w:spacing w:val="40"/>
        </w:rPr>
        <w:t xml:space="preserve"> </w:t>
      </w:r>
      <w: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91C96" w:rsidRDefault="008A40EF">
      <w:pPr>
        <w:pStyle w:val="a3"/>
        <w:ind w:right="144"/>
      </w:pPr>
      <w:r>
        <w:t>решать задачи на нахождение геометрических величин по образцам</w:t>
      </w:r>
      <w:r>
        <w:rPr>
          <w:spacing w:val="40"/>
        </w:rPr>
        <w:t xml:space="preserve"> </w:t>
      </w:r>
      <w:r>
        <w:t>или алгоритмам, применяя известные аналитические методы при решении стандартных математических задач на вычисление</w:t>
      </w:r>
      <w:r>
        <w:rPr>
          <w:spacing w:val="77"/>
        </w:rPr>
        <w:t xml:space="preserve"> </w:t>
      </w:r>
      <w:r>
        <w:t>углов</w:t>
      </w:r>
      <w:r>
        <w:rPr>
          <w:spacing w:val="78"/>
        </w:rPr>
        <w:t xml:space="preserve"> </w:t>
      </w:r>
      <w:r>
        <w:t>между</w:t>
      </w:r>
      <w:r>
        <w:rPr>
          <w:spacing w:val="74"/>
        </w:rPr>
        <w:t xml:space="preserve"> </w:t>
      </w:r>
      <w:r>
        <w:t>скрещивающимися</w:t>
      </w:r>
      <w:r>
        <w:rPr>
          <w:spacing w:val="78"/>
        </w:rPr>
        <w:t xml:space="preserve"> </w:t>
      </w:r>
      <w:r>
        <w:t>прямыми,</w:t>
      </w:r>
      <w:r>
        <w:rPr>
          <w:spacing w:val="79"/>
        </w:rPr>
        <w:t xml:space="preserve"> </w:t>
      </w:r>
      <w:r>
        <w:t>между</w:t>
      </w:r>
      <w:r>
        <w:rPr>
          <w:spacing w:val="73"/>
        </w:rPr>
        <w:t xml:space="preserve"> </w:t>
      </w:r>
      <w:r>
        <w:t>прямой</w:t>
      </w:r>
      <w:r>
        <w:rPr>
          <w:spacing w:val="50"/>
          <w:w w:val="150"/>
        </w:rPr>
        <w:t xml:space="preserve"> </w:t>
      </w:r>
      <w:r>
        <w:t>и</w:t>
      </w:r>
      <w:r>
        <w:rPr>
          <w:spacing w:val="79"/>
        </w:rPr>
        <w:t xml:space="preserve"> </w:t>
      </w:r>
      <w:r>
        <w:t>плоскостью,</w:t>
      </w:r>
      <w:r>
        <w:rPr>
          <w:spacing w:val="76"/>
        </w:rPr>
        <w:t xml:space="preserve"> </w:t>
      </w:r>
      <w:r>
        <w:rPr>
          <w:spacing w:val="-2"/>
        </w:rPr>
        <w:t>между</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плоскостями,</w:t>
      </w:r>
      <w:r>
        <w:rPr>
          <w:spacing w:val="-6"/>
        </w:rPr>
        <w:t xml:space="preserve"> </w:t>
      </w:r>
      <w:r>
        <w:t>двугранных</w:t>
      </w:r>
      <w:r>
        <w:rPr>
          <w:spacing w:val="-3"/>
        </w:rPr>
        <w:t xml:space="preserve"> </w:t>
      </w:r>
      <w:r>
        <w:rPr>
          <w:spacing w:val="-2"/>
        </w:rPr>
        <w:t>углов;</w:t>
      </w:r>
    </w:p>
    <w:p w:rsidR="00991C96" w:rsidRDefault="008A40EF">
      <w:pPr>
        <w:pStyle w:val="a3"/>
        <w:ind w:right="144"/>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91C96" w:rsidRDefault="008A40EF">
      <w:pPr>
        <w:pStyle w:val="a3"/>
        <w:spacing w:before="1"/>
        <w:ind w:right="141"/>
      </w:pPr>
      <w:r>
        <w:t>оперировать понятиями: симметрия в пространстве, центр, ось и плоскость симметрии, центр, ось и плоскость симметрии фигуры;</w:t>
      </w:r>
    </w:p>
    <w:p w:rsidR="00991C96" w:rsidRDefault="008A40EF">
      <w:pPr>
        <w:pStyle w:val="a3"/>
        <w:ind w:right="147"/>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991C96" w:rsidRDefault="008A40EF">
      <w:pPr>
        <w:pStyle w:val="a3"/>
        <w:spacing w:before="2" w:line="237" w:lineRule="auto"/>
        <w:ind w:right="143"/>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форме;</w:t>
      </w:r>
    </w:p>
    <w:p w:rsidR="00991C96" w:rsidRDefault="008A40EF">
      <w:pPr>
        <w:pStyle w:val="a3"/>
        <w:spacing w:before="1"/>
        <w:ind w:right="144"/>
      </w:pPr>
      <w:r>
        <w:t>применять простейшие программные средства и электронно-коммуникационные системы при решении стереометрических задач;</w:t>
      </w:r>
    </w:p>
    <w:p w:rsidR="00991C96" w:rsidRDefault="008A40EF">
      <w:pPr>
        <w:pStyle w:val="a3"/>
        <w:ind w:right="143"/>
      </w:pPr>
      <w:r>
        <w:t>приводить примеры математических закономерностей в природе и жизни, распознавать проявление законов геометрии в искусстве;</w:t>
      </w:r>
    </w:p>
    <w:p w:rsidR="00991C96" w:rsidRDefault="008A40EF">
      <w:pPr>
        <w:pStyle w:val="a3"/>
        <w:ind w:right="142"/>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задачи, связанные</w:t>
      </w:r>
      <w:r>
        <w:rPr>
          <w:spacing w:val="40"/>
        </w:rPr>
        <w:t xml:space="preserve"> </w:t>
      </w:r>
      <w:r>
        <w:t>с нахождением геометрических величин.</w:t>
      </w:r>
    </w:p>
    <w:p w:rsidR="00991C96" w:rsidRDefault="00991C96">
      <w:pPr>
        <w:pStyle w:val="a3"/>
        <w:spacing w:before="1"/>
        <w:ind w:left="0" w:firstLine="0"/>
        <w:jc w:val="left"/>
      </w:pPr>
    </w:p>
    <w:p w:rsidR="00991C96" w:rsidRDefault="008A40EF">
      <w:pPr>
        <w:spacing w:line="244" w:lineRule="auto"/>
        <w:ind w:left="566" w:right="141" w:firstLine="708"/>
        <w:jc w:val="both"/>
        <w:rPr>
          <w:b/>
          <w:sz w:val="24"/>
        </w:rPr>
      </w:pPr>
      <w:r>
        <w:rPr>
          <w:sz w:val="24"/>
        </w:rPr>
        <w:t xml:space="preserve">Предметные результаты по отдельным темам учебного курса «Геометрия». </w:t>
      </w:r>
      <w:r>
        <w:rPr>
          <w:b/>
          <w:sz w:val="24"/>
        </w:rPr>
        <w:t>К концу 11 класса обучающийся научится:</w:t>
      </w:r>
    </w:p>
    <w:p w:rsidR="00991C96" w:rsidRDefault="008A40EF">
      <w:pPr>
        <w:pStyle w:val="a3"/>
        <w:ind w:right="141"/>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91C96" w:rsidRDefault="008A40EF">
      <w:pPr>
        <w:pStyle w:val="a3"/>
        <w:ind w:left="1275" w:right="2666" w:firstLine="0"/>
        <w:jc w:val="left"/>
      </w:pPr>
      <w:r>
        <w:t>распознавать</w:t>
      </w:r>
      <w:r>
        <w:rPr>
          <w:spacing w:val="-4"/>
        </w:rPr>
        <w:t xml:space="preserve"> </w:t>
      </w:r>
      <w:r>
        <w:t>тела</w:t>
      </w:r>
      <w:r>
        <w:rPr>
          <w:spacing w:val="-6"/>
        </w:rPr>
        <w:t xml:space="preserve"> </w:t>
      </w:r>
      <w:r>
        <w:t>вращения</w:t>
      </w:r>
      <w:r>
        <w:rPr>
          <w:spacing w:val="-5"/>
        </w:rPr>
        <w:t xml:space="preserve"> </w:t>
      </w:r>
      <w:r>
        <w:t>(цилиндр,</w:t>
      </w:r>
      <w:r>
        <w:rPr>
          <w:spacing w:val="-8"/>
        </w:rPr>
        <w:t xml:space="preserve"> </w:t>
      </w:r>
      <w:r>
        <w:t>конус,</w:t>
      </w:r>
      <w:r>
        <w:rPr>
          <w:spacing w:val="-3"/>
        </w:rPr>
        <w:t xml:space="preserve"> </w:t>
      </w:r>
      <w:r>
        <w:t>сфера</w:t>
      </w:r>
      <w:r>
        <w:rPr>
          <w:spacing w:val="-7"/>
        </w:rPr>
        <w:t xml:space="preserve"> </w:t>
      </w:r>
      <w:r>
        <w:t>и</w:t>
      </w:r>
      <w:r>
        <w:rPr>
          <w:spacing w:val="-5"/>
        </w:rPr>
        <w:t xml:space="preserve"> </w:t>
      </w:r>
      <w:r>
        <w:t>шар); объяснять способы получения тел вращения;</w:t>
      </w:r>
    </w:p>
    <w:p w:rsidR="00991C96" w:rsidRDefault="008A40EF">
      <w:pPr>
        <w:pStyle w:val="a3"/>
        <w:ind w:left="1275"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991C96" w:rsidRDefault="008A40EF">
      <w:pPr>
        <w:pStyle w:val="a3"/>
        <w:ind w:right="145"/>
        <w:jc w:val="left"/>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91C96" w:rsidRDefault="008A40EF">
      <w:pPr>
        <w:pStyle w:val="a3"/>
        <w:ind w:right="145"/>
        <w:jc w:val="left"/>
      </w:pPr>
      <w:r>
        <w:t>вычислять</w:t>
      </w:r>
      <w:r>
        <w:rPr>
          <w:spacing w:val="80"/>
          <w:w w:val="150"/>
        </w:rPr>
        <w:t xml:space="preserve"> </w:t>
      </w:r>
      <w:r>
        <w:t>объёмы</w:t>
      </w:r>
      <w:r>
        <w:rPr>
          <w:spacing w:val="80"/>
          <w:w w:val="150"/>
        </w:rPr>
        <w:t xml:space="preserve"> </w:t>
      </w:r>
      <w:r>
        <w:t>и</w:t>
      </w:r>
      <w:r>
        <w:rPr>
          <w:spacing w:val="80"/>
          <w:w w:val="150"/>
        </w:rPr>
        <w:t xml:space="preserve"> </w:t>
      </w:r>
      <w:r>
        <w:t>площади</w:t>
      </w:r>
      <w:r>
        <w:rPr>
          <w:spacing w:val="80"/>
          <w:w w:val="150"/>
        </w:rPr>
        <w:t xml:space="preserve"> </w:t>
      </w:r>
      <w:r>
        <w:t>поверхностей</w:t>
      </w:r>
      <w:r>
        <w:rPr>
          <w:spacing w:val="80"/>
          <w:w w:val="150"/>
        </w:rPr>
        <w:t xml:space="preserve"> </w:t>
      </w:r>
      <w:r>
        <w:t>тел</w:t>
      </w:r>
      <w:r>
        <w:rPr>
          <w:spacing w:val="80"/>
          <w:w w:val="150"/>
        </w:rPr>
        <w:t xml:space="preserve"> </w:t>
      </w:r>
      <w:r>
        <w:t>вращения,</w:t>
      </w:r>
      <w:r>
        <w:rPr>
          <w:spacing w:val="80"/>
          <w:w w:val="150"/>
        </w:rPr>
        <w:t xml:space="preserve"> </w:t>
      </w:r>
      <w:r>
        <w:t>геометрических</w:t>
      </w:r>
      <w:r>
        <w:rPr>
          <w:spacing w:val="80"/>
          <w:w w:val="150"/>
        </w:rPr>
        <w:t xml:space="preserve"> </w:t>
      </w:r>
      <w:r>
        <w:t>тел</w:t>
      </w:r>
      <w:r>
        <w:rPr>
          <w:spacing w:val="80"/>
          <w:w w:val="150"/>
        </w:rPr>
        <w:t xml:space="preserve"> </w:t>
      </w:r>
      <w:r>
        <w:t>с применением формул;</w:t>
      </w:r>
    </w:p>
    <w:p w:rsidR="00991C96" w:rsidRDefault="008A40EF">
      <w:pPr>
        <w:pStyle w:val="a3"/>
        <w:ind w:right="145"/>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rsidR="00991C96" w:rsidRDefault="008A40EF">
      <w:pPr>
        <w:pStyle w:val="a3"/>
        <w:ind w:left="1275" w:firstLine="0"/>
        <w:jc w:val="left"/>
      </w:pPr>
      <w:r>
        <w:t>вычислять</w:t>
      </w:r>
      <w:r>
        <w:rPr>
          <w:spacing w:val="-4"/>
        </w:rPr>
        <w:t xml:space="preserve"> </w:t>
      </w:r>
      <w:r>
        <w:t>соотношения</w:t>
      </w:r>
      <w:r>
        <w:rPr>
          <w:spacing w:val="-3"/>
        </w:rPr>
        <w:t xml:space="preserve"> </w:t>
      </w:r>
      <w:r>
        <w:t>между</w:t>
      </w:r>
      <w:r>
        <w:rPr>
          <w:spacing w:val="-8"/>
        </w:rPr>
        <w:t xml:space="preserve"> </w:t>
      </w:r>
      <w:r>
        <w:t>площадями</w:t>
      </w:r>
      <w:r>
        <w:rPr>
          <w:spacing w:val="-3"/>
        </w:rPr>
        <w:t xml:space="preserve"> </w:t>
      </w:r>
      <w:r>
        <w:t>поверхностей</w:t>
      </w:r>
      <w:r>
        <w:rPr>
          <w:spacing w:val="-4"/>
        </w:rPr>
        <w:t xml:space="preserve"> </w:t>
      </w:r>
      <w:r>
        <w:t>и</w:t>
      </w:r>
      <w:r>
        <w:rPr>
          <w:spacing w:val="-3"/>
        </w:rPr>
        <w:t xml:space="preserve"> </w:t>
      </w:r>
      <w:r>
        <w:t>объёмами</w:t>
      </w:r>
      <w:r>
        <w:rPr>
          <w:spacing w:val="-3"/>
        </w:rPr>
        <w:t xml:space="preserve"> </w:t>
      </w:r>
      <w:r>
        <w:t>подобных</w:t>
      </w:r>
      <w:r>
        <w:rPr>
          <w:spacing w:val="-1"/>
        </w:rPr>
        <w:t xml:space="preserve"> </w:t>
      </w:r>
      <w:r>
        <w:rPr>
          <w:spacing w:val="-4"/>
        </w:rPr>
        <w:t>тел;</w:t>
      </w:r>
    </w:p>
    <w:p w:rsidR="00991C96" w:rsidRDefault="008A40EF">
      <w:pPr>
        <w:pStyle w:val="a3"/>
        <w:ind w:left="1275" w:right="145" w:firstLine="0"/>
        <w:jc w:val="left"/>
      </w:pPr>
      <w:r>
        <w:t>изображать</w:t>
      </w:r>
      <w:r>
        <w:rPr>
          <w:spacing w:val="-3"/>
        </w:rPr>
        <w:t xml:space="preserve"> </w:t>
      </w:r>
      <w:r>
        <w:t>изучаемые</w:t>
      </w:r>
      <w:r>
        <w:rPr>
          <w:spacing w:val="-4"/>
        </w:rPr>
        <w:t xml:space="preserve"> </w:t>
      </w:r>
      <w:r>
        <w:t>фигуры</w:t>
      </w:r>
      <w:r>
        <w:rPr>
          <w:spacing w:val="-4"/>
        </w:rPr>
        <w:t xml:space="preserve"> </w:t>
      </w:r>
      <w:r>
        <w:t>от</w:t>
      </w:r>
      <w:r>
        <w:rPr>
          <w:spacing w:val="-4"/>
        </w:rPr>
        <w:t xml:space="preserve"> </w:t>
      </w:r>
      <w:r>
        <w:t>руки</w:t>
      </w:r>
      <w:r>
        <w:rPr>
          <w:spacing w:val="-4"/>
        </w:rPr>
        <w:t xml:space="preserve"> </w:t>
      </w:r>
      <w:r>
        <w:t>и</w:t>
      </w:r>
      <w:r>
        <w:rPr>
          <w:spacing w:val="-4"/>
        </w:rPr>
        <w:t xml:space="preserve"> </w:t>
      </w:r>
      <w:r>
        <w:t>с</w:t>
      </w:r>
      <w:r>
        <w:rPr>
          <w:spacing w:val="-4"/>
        </w:rPr>
        <w:t xml:space="preserve"> </w:t>
      </w:r>
      <w:r>
        <w:t>применением</w:t>
      </w:r>
      <w:r>
        <w:rPr>
          <w:spacing w:val="-4"/>
        </w:rPr>
        <w:t xml:space="preserve"> </w:t>
      </w:r>
      <w:r>
        <w:t>простых</w:t>
      </w:r>
      <w:r>
        <w:rPr>
          <w:spacing w:val="-2"/>
        </w:rPr>
        <w:t xml:space="preserve"> </w:t>
      </w:r>
      <w:r>
        <w:t>чертёжных</w:t>
      </w:r>
      <w:r>
        <w:rPr>
          <w:spacing w:val="-2"/>
        </w:rPr>
        <w:t xml:space="preserve"> </w:t>
      </w:r>
      <w:r>
        <w:t>инструментов; выполнять</w:t>
      </w:r>
      <w:r>
        <w:rPr>
          <w:spacing w:val="-1"/>
        </w:rPr>
        <w:t xml:space="preserve"> </w:t>
      </w:r>
      <w:r>
        <w:t>(выносные)</w:t>
      </w:r>
      <w:r>
        <w:rPr>
          <w:spacing w:val="2"/>
        </w:rPr>
        <w:t xml:space="preserve"> </w:t>
      </w:r>
      <w:r>
        <w:t>плоские</w:t>
      </w:r>
      <w:r>
        <w:rPr>
          <w:spacing w:val="3"/>
        </w:rPr>
        <w:t xml:space="preserve"> </w:t>
      </w:r>
      <w:r>
        <w:t>чертежи</w:t>
      </w:r>
      <w:r>
        <w:rPr>
          <w:spacing w:val="3"/>
        </w:rPr>
        <w:t xml:space="preserve"> </w:t>
      </w:r>
      <w:r>
        <w:t>из</w:t>
      </w:r>
      <w:r>
        <w:rPr>
          <w:spacing w:val="3"/>
        </w:rPr>
        <w:t xml:space="preserve"> </w:t>
      </w:r>
      <w:r>
        <w:t>рисунков</w:t>
      </w:r>
      <w:r>
        <w:rPr>
          <w:spacing w:val="1"/>
        </w:rPr>
        <w:t xml:space="preserve"> </w:t>
      </w:r>
      <w:r>
        <w:t>простых</w:t>
      </w:r>
      <w:r>
        <w:rPr>
          <w:spacing w:val="5"/>
        </w:rPr>
        <w:t xml:space="preserve"> </w:t>
      </w:r>
      <w:r>
        <w:t>объёмных</w:t>
      </w:r>
      <w:r>
        <w:rPr>
          <w:spacing w:val="3"/>
        </w:rPr>
        <w:t xml:space="preserve"> </w:t>
      </w:r>
      <w:r>
        <w:t>фигур:</w:t>
      </w:r>
      <w:r>
        <w:rPr>
          <w:spacing w:val="3"/>
        </w:rPr>
        <w:t xml:space="preserve"> </w:t>
      </w:r>
      <w:r>
        <w:t>вид</w:t>
      </w:r>
      <w:r>
        <w:rPr>
          <w:spacing w:val="3"/>
        </w:rPr>
        <w:t xml:space="preserve"> </w:t>
      </w:r>
      <w:r>
        <w:rPr>
          <w:spacing w:val="-2"/>
        </w:rPr>
        <w:t>сверху,</w:t>
      </w:r>
    </w:p>
    <w:p w:rsidR="00991C96" w:rsidRDefault="008A40EF">
      <w:pPr>
        <w:pStyle w:val="a3"/>
        <w:ind w:firstLine="0"/>
        <w:jc w:val="left"/>
      </w:pPr>
      <w:r>
        <w:t>сбоку,</w:t>
      </w:r>
      <w:r>
        <w:rPr>
          <w:spacing w:val="-3"/>
        </w:rPr>
        <w:t xml:space="preserve"> </w:t>
      </w:r>
      <w:r>
        <w:t>снизу,</w:t>
      </w:r>
      <w:r>
        <w:rPr>
          <w:spacing w:val="-3"/>
        </w:rPr>
        <w:t xml:space="preserve"> </w:t>
      </w:r>
      <w:r>
        <w:t>строить</w:t>
      </w:r>
      <w:r>
        <w:rPr>
          <w:spacing w:val="-2"/>
        </w:rPr>
        <w:t xml:space="preserve"> </w:t>
      </w:r>
      <w:r>
        <w:t>сечения</w:t>
      </w:r>
      <w:r>
        <w:rPr>
          <w:spacing w:val="-3"/>
        </w:rPr>
        <w:t xml:space="preserve"> </w:t>
      </w:r>
      <w:r>
        <w:t>тел</w:t>
      </w:r>
      <w:r>
        <w:rPr>
          <w:spacing w:val="-2"/>
        </w:rPr>
        <w:t xml:space="preserve"> вращения;</w:t>
      </w:r>
    </w:p>
    <w:p w:rsidR="00991C96" w:rsidRDefault="008A40EF">
      <w:pPr>
        <w:pStyle w:val="a3"/>
        <w:ind w:right="144"/>
      </w:pPr>
      <w:r>
        <w:t>извлекать, интерпретировать и преобразовывать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991C96" w:rsidRDefault="008A40EF">
      <w:pPr>
        <w:pStyle w:val="a3"/>
        <w:ind w:left="1275" w:firstLine="0"/>
      </w:pPr>
      <w:r>
        <w:t>оперировать</w:t>
      </w:r>
      <w:r>
        <w:rPr>
          <w:spacing w:val="-3"/>
        </w:rPr>
        <w:t xml:space="preserve"> </w:t>
      </w:r>
      <w:r>
        <w:t>понятием</w:t>
      </w:r>
      <w:r>
        <w:rPr>
          <w:spacing w:val="-6"/>
        </w:rPr>
        <w:t xml:space="preserve"> </w:t>
      </w:r>
      <w:r>
        <w:t>вектор</w:t>
      </w:r>
      <w:r>
        <w:rPr>
          <w:spacing w:val="-3"/>
        </w:rPr>
        <w:t xml:space="preserve"> </w:t>
      </w:r>
      <w:r>
        <w:t>в</w:t>
      </w:r>
      <w:r>
        <w:rPr>
          <w:spacing w:val="-4"/>
        </w:rPr>
        <w:t xml:space="preserve"> </w:t>
      </w:r>
      <w:r>
        <w:rPr>
          <w:spacing w:val="-2"/>
        </w:rPr>
        <w:t>пространстве;</w:t>
      </w:r>
    </w:p>
    <w:p w:rsidR="00991C96" w:rsidRDefault="008A40EF">
      <w:pPr>
        <w:pStyle w:val="a3"/>
        <w:ind w:right="146"/>
      </w:pPr>
      <w:r>
        <w:t>выполнять действия сложения векторов, вычитания векторов и умножения вектора на число, объяснять, какими свойствами они обладают;</w:t>
      </w:r>
    </w:p>
    <w:p w:rsidR="00991C96" w:rsidRDefault="008A40EF">
      <w:pPr>
        <w:pStyle w:val="a3"/>
        <w:ind w:left="1275" w:firstLine="0"/>
      </w:pPr>
      <w:r>
        <w:t>применять</w:t>
      </w:r>
      <w:r>
        <w:rPr>
          <w:spacing w:val="-5"/>
        </w:rPr>
        <w:t xml:space="preserve"> </w:t>
      </w:r>
      <w:r>
        <w:t>правило</w:t>
      </w:r>
      <w:r>
        <w:rPr>
          <w:spacing w:val="-3"/>
        </w:rPr>
        <w:t xml:space="preserve"> </w:t>
      </w:r>
      <w:r>
        <w:rPr>
          <w:spacing w:val="-2"/>
        </w:rPr>
        <w:t>параллелепипеда;</w:t>
      </w:r>
    </w:p>
    <w:p w:rsidR="00991C96" w:rsidRDefault="008A40EF">
      <w:pPr>
        <w:pStyle w:val="a3"/>
        <w:ind w:right="143"/>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91C96" w:rsidRDefault="008A40EF">
      <w:pPr>
        <w:pStyle w:val="a3"/>
        <w:ind w:right="148"/>
      </w:pPr>
      <w:r>
        <w:t>находить сумму векторов и произведение вектора на число, угол</w:t>
      </w:r>
      <w:r>
        <w:rPr>
          <w:spacing w:val="40"/>
        </w:rPr>
        <w:t xml:space="preserve"> </w:t>
      </w:r>
      <w:r>
        <w:t>между векторами, скалярное произведение, раскладывать вектор по двум неколлинеарным векторам;</w:t>
      </w:r>
    </w:p>
    <w:p w:rsidR="00991C96" w:rsidRDefault="008A40EF">
      <w:pPr>
        <w:pStyle w:val="a3"/>
        <w:ind w:left="1275" w:firstLine="0"/>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991C96" w:rsidRDefault="008A40EF">
      <w:pPr>
        <w:pStyle w:val="a3"/>
        <w:ind w:right="147"/>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форме;</w:t>
      </w:r>
    </w:p>
    <w:p w:rsidR="00991C96" w:rsidRDefault="008A40EF">
      <w:pPr>
        <w:pStyle w:val="a3"/>
        <w:ind w:left="1275" w:firstLine="0"/>
      </w:pPr>
      <w:r>
        <w:t>решать</w:t>
      </w:r>
      <w:r>
        <w:rPr>
          <w:spacing w:val="-6"/>
        </w:rPr>
        <w:t xml:space="preserve"> </w:t>
      </w:r>
      <w:r>
        <w:t>простейшие</w:t>
      </w:r>
      <w:r>
        <w:rPr>
          <w:spacing w:val="-5"/>
        </w:rPr>
        <w:t xml:space="preserve"> </w:t>
      </w:r>
      <w:r>
        <w:t>геометрические</w:t>
      </w:r>
      <w:r>
        <w:rPr>
          <w:spacing w:val="-5"/>
        </w:rPr>
        <w:t xml:space="preserve"> </w:t>
      </w:r>
      <w:r>
        <w:t>задачи</w:t>
      </w:r>
      <w:r>
        <w:rPr>
          <w:spacing w:val="-4"/>
        </w:rPr>
        <w:t xml:space="preserve"> </w:t>
      </w:r>
      <w:r>
        <w:t>на</w:t>
      </w:r>
      <w:r>
        <w:rPr>
          <w:spacing w:val="-4"/>
        </w:rPr>
        <w:t xml:space="preserve"> </w:t>
      </w:r>
      <w:r>
        <w:t>применение</w:t>
      </w:r>
      <w:r>
        <w:rPr>
          <w:spacing w:val="-5"/>
        </w:rPr>
        <w:t xml:space="preserve"> </w:t>
      </w:r>
      <w:r>
        <w:t>векторно-координатного</w:t>
      </w:r>
      <w:r>
        <w:rPr>
          <w:spacing w:val="-4"/>
        </w:rPr>
        <w:t xml:space="preserve"> </w:t>
      </w:r>
      <w:r>
        <w:rPr>
          <w:spacing w:val="-2"/>
        </w:rPr>
        <w:t>метода;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pPr>
      <w:r>
        <w:lastRenderedPageBreak/>
        <w:t>решать</w:t>
      </w:r>
      <w:r>
        <w:rPr>
          <w:spacing w:val="-2"/>
        </w:rPr>
        <w:t xml:space="preserve"> </w:t>
      </w:r>
      <w:r>
        <w:t>задачи</w:t>
      </w:r>
      <w:r>
        <w:rPr>
          <w:spacing w:val="-2"/>
        </w:rPr>
        <w:t xml:space="preserve"> </w:t>
      </w:r>
      <w:r>
        <w:t>на</w:t>
      </w:r>
      <w:r>
        <w:rPr>
          <w:spacing w:val="-4"/>
        </w:rPr>
        <w:t xml:space="preserve"> </w:t>
      </w:r>
      <w:r>
        <w:t>доказательство</w:t>
      </w:r>
      <w:r>
        <w:rPr>
          <w:spacing w:val="-3"/>
        </w:rPr>
        <w:t xml:space="preserve"> </w:t>
      </w:r>
      <w:r>
        <w:t>математических</w:t>
      </w:r>
      <w:r>
        <w:rPr>
          <w:spacing w:val="-1"/>
        </w:rPr>
        <w:t xml:space="preserve"> </w:t>
      </w:r>
      <w:r>
        <w:t>отношений</w:t>
      </w:r>
      <w:r>
        <w:rPr>
          <w:spacing w:val="-5"/>
        </w:rPr>
        <w:t xml:space="preserve"> </w:t>
      </w:r>
      <w:r>
        <w:t>и</w:t>
      </w:r>
      <w:r>
        <w:rPr>
          <w:spacing w:val="-5"/>
        </w:rPr>
        <w:t xml:space="preserve"> </w:t>
      </w:r>
      <w:r>
        <w:t>нахождение</w:t>
      </w:r>
      <w:r>
        <w:rPr>
          <w:spacing w:val="-4"/>
        </w:rPr>
        <w:t xml:space="preserve"> </w:t>
      </w:r>
      <w:r>
        <w:t>геометрических величин по образцам или алгоритмам, применяя известные методы при решении стандартных математических задач;</w:t>
      </w:r>
    </w:p>
    <w:p w:rsidR="00991C96" w:rsidRDefault="008A40EF">
      <w:pPr>
        <w:pStyle w:val="a3"/>
        <w:spacing w:before="1"/>
        <w:ind w:right="144"/>
      </w:pPr>
      <w:r>
        <w:t>применять простейшие программные средства и электронно-коммуникационные системы при решении стереометрических задач;</w:t>
      </w:r>
    </w:p>
    <w:p w:rsidR="00991C96" w:rsidRDefault="008A40EF">
      <w:pPr>
        <w:pStyle w:val="a3"/>
        <w:ind w:right="146"/>
      </w:pPr>
      <w:r>
        <w:t>приводить примеры математических закономерностей в природе и жизни, распознавать проявление законов геометрии в искусстве;</w:t>
      </w:r>
    </w:p>
    <w:p w:rsidR="00991C96" w:rsidRDefault="008A40EF">
      <w:pPr>
        <w:pStyle w:val="a3"/>
        <w:ind w:right="13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w:t>
      </w:r>
      <w:r>
        <w:rPr>
          <w:spacing w:val="40"/>
        </w:rPr>
        <w:t xml:space="preserve"> </w:t>
      </w:r>
      <w:r>
        <w:t>задачи, связанные</w:t>
      </w:r>
      <w:r>
        <w:rPr>
          <w:spacing w:val="40"/>
        </w:rPr>
        <w:t xml:space="preserve"> </w:t>
      </w:r>
      <w:r>
        <w:t>с нахождением геометрических величин.</w:t>
      </w:r>
    </w:p>
    <w:p w:rsidR="00991C96" w:rsidRDefault="008A40EF">
      <w:pPr>
        <w:pStyle w:val="3"/>
        <w:numPr>
          <w:ilvl w:val="2"/>
          <w:numId w:val="287"/>
        </w:numPr>
        <w:tabs>
          <w:tab w:val="left" w:pos="2873"/>
          <w:tab w:val="left" w:pos="4717"/>
        </w:tabs>
        <w:spacing w:before="4" w:line="550" w:lineRule="atLeast"/>
        <w:ind w:left="4717" w:right="1021" w:hanging="2564"/>
        <w:jc w:val="both"/>
      </w:pPr>
      <w:r>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6"/>
        </w:rPr>
        <w:t xml:space="preserve"> </w:t>
      </w:r>
      <w:r>
        <w:t>«Вероятность</w:t>
      </w:r>
      <w:r>
        <w:rPr>
          <w:spacing w:val="-6"/>
        </w:rPr>
        <w:t xml:space="preserve"> </w:t>
      </w:r>
      <w:r>
        <w:t>и</w:t>
      </w:r>
      <w:r>
        <w:rPr>
          <w:spacing w:val="-6"/>
        </w:rPr>
        <w:t xml:space="preserve"> </w:t>
      </w:r>
      <w:r>
        <w:t>статистика» Пояснительная записка</w:t>
      </w:r>
    </w:p>
    <w:p w:rsidR="00991C96" w:rsidRDefault="008A40EF">
      <w:pPr>
        <w:pStyle w:val="a3"/>
        <w:ind w:right="136"/>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w:t>
      </w:r>
      <w:r>
        <w:rPr>
          <w:spacing w:val="40"/>
        </w:rPr>
        <w:t xml:space="preserve"> </w:t>
      </w:r>
      <w:r>
        <w:t>Учебный курс предназначен для формирования</w:t>
      </w:r>
      <w:r>
        <w:rPr>
          <w:spacing w:val="40"/>
        </w:rPr>
        <w:t xml:space="preserve"> </w:t>
      </w:r>
      <w: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Pr>
          <w:spacing w:val="40"/>
        </w:rPr>
        <w:t xml:space="preserve"> </w:t>
      </w:r>
      <w:r>
        <w:t>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991C96" w:rsidRDefault="008A40EF">
      <w:pPr>
        <w:pStyle w:val="a3"/>
        <w:ind w:right="140"/>
      </w:pPr>
      <w:r>
        <w:t>Содержание учебного курса направлено на закрепление знаний, полученных при изучении курса на уровне основного общего образования,</w:t>
      </w:r>
      <w:r>
        <w:rPr>
          <w:spacing w:val="40"/>
        </w:rPr>
        <w:t xml:space="preserve"> </w:t>
      </w:r>
      <w:r>
        <w:t>и на развитие представлений о случайных величинах и взаимосвязях между ними</w:t>
      </w:r>
      <w:r>
        <w:rPr>
          <w:spacing w:val="40"/>
        </w:rPr>
        <w:t xml:space="preserve"> </w:t>
      </w:r>
      <w:r>
        <w:t>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91C96" w:rsidRDefault="008A40EF">
      <w:pPr>
        <w:pStyle w:val="a3"/>
        <w:ind w:right="144"/>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91C96" w:rsidRDefault="008A40EF">
      <w:pPr>
        <w:pStyle w:val="a3"/>
        <w:ind w:right="141"/>
      </w:pPr>
      <w:r>
        <w:t>Важную часть учебного курса занимает изучение геометрического</w:t>
      </w:r>
      <w:r>
        <w:rPr>
          <w:spacing w:val="40"/>
        </w:rPr>
        <w:t xml:space="preserve"> </w:t>
      </w:r>
      <w:r>
        <w:t xml:space="preserve">и биномиального распределений и знакомство с их непрерывными аналогами – показательным и нормальным </w:t>
      </w:r>
      <w:r>
        <w:rPr>
          <w:spacing w:val="-2"/>
        </w:rPr>
        <w:t>распределениями.</w:t>
      </w:r>
    </w:p>
    <w:p w:rsidR="00991C96" w:rsidRDefault="008A40EF">
      <w:pPr>
        <w:pStyle w:val="a3"/>
        <w:ind w:right="142" w:firstLine="768"/>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Pr>
          <w:spacing w:val="40"/>
        </w:rPr>
        <w:t xml:space="preserve"> </w:t>
      </w:r>
      <w:r>
        <w:t>для изучения закона больших чисел – фундаментального закона, действующего</w:t>
      </w:r>
      <w:r>
        <w:rPr>
          <w:spacing w:val="40"/>
        </w:rPr>
        <w:t xml:space="preserve"> </w:t>
      </w:r>
      <w:r>
        <w:t>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991C96" w:rsidRDefault="008A40EF">
      <w:pPr>
        <w:pStyle w:val="a3"/>
        <w:ind w:right="139"/>
      </w:pPr>
      <w:r>
        <w:t>Темы, связанные с непрерывными случайными величинами, акцентируют внимание обучающихся на описании и изучении случайных явлений</w:t>
      </w:r>
      <w:r>
        <w:rPr>
          <w:spacing w:val="40"/>
        </w:rPr>
        <w:t xml:space="preserve"> </w:t>
      </w:r>
      <w:r>
        <w:t>с помощью непрерывных функций. Основное внимание уделяется показательному</w:t>
      </w:r>
      <w:r>
        <w:rPr>
          <w:spacing w:val="40"/>
        </w:rPr>
        <w:t xml:space="preserve"> </w:t>
      </w:r>
      <w:r>
        <w:t>и нормальному распределениям, при этом предполагается ознакомительное изучение материала без доказательств применяемых фактов.</w:t>
      </w:r>
    </w:p>
    <w:p w:rsidR="00991C96" w:rsidRDefault="008A40EF">
      <w:pPr>
        <w:pStyle w:val="a3"/>
        <w:ind w:right="141"/>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4"/>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991C96">
      <w:pPr>
        <w:pStyle w:val="3"/>
        <w:sectPr w:rsidR="00991C96">
          <w:pgSz w:w="11910" w:h="16840"/>
          <w:pgMar w:top="760" w:right="425" w:bottom="1040" w:left="566" w:header="0" w:footer="810" w:gutter="0"/>
          <w:cols w:space="720"/>
        </w:sectPr>
      </w:pPr>
    </w:p>
    <w:p w:rsidR="00991C96" w:rsidRDefault="008A40EF">
      <w:pPr>
        <w:pStyle w:val="a3"/>
        <w:spacing w:before="61"/>
        <w:ind w:right="143"/>
      </w:pPr>
      <w:r>
        <w:lastRenderedPageBreak/>
        <w:t>Представление данных с помощью таблиц и диаграмм. Среднее арифметическое, медиана, наибольшее и наименьшее значения, размах, дисперсия</w:t>
      </w:r>
      <w:r>
        <w:rPr>
          <w:spacing w:val="40"/>
        </w:rPr>
        <w:t xml:space="preserve"> </w:t>
      </w:r>
      <w:r>
        <w:t xml:space="preserve">и стандартное отклонение числовых </w:t>
      </w:r>
      <w:r>
        <w:rPr>
          <w:spacing w:val="-2"/>
        </w:rPr>
        <w:t>наборов.</w:t>
      </w:r>
    </w:p>
    <w:p w:rsidR="00991C96" w:rsidRDefault="008A40EF">
      <w:pPr>
        <w:pStyle w:val="a3"/>
        <w:spacing w:before="1"/>
        <w:ind w:right="140"/>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991C96" w:rsidRDefault="008A40EF">
      <w:pPr>
        <w:pStyle w:val="a3"/>
        <w:spacing w:line="275" w:lineRule="exact"/>
        <w:ind w:left="1275" w:firstLine="0"/>
      </w:pPr>
      <w:r>
        <w:t>Операции</w:t>
      </w:r>
      <w:r>
        <w:rPr>
          <w:spacing w:val="54"/>
        </w:rPr>
        <w:t xml:space="preserve">  </w:t>
      </w:r>
      <w:r>
        <w:t>над</w:t>
      </w:r>
      <w:r>
        <w:rPr>
          <w:spacing w:val="55"/>
        </w:rPr>
        <w:t xml:space="preserve">  </w:t>
      </w:r>
      <w:r>
        <w:t>событиями:</w:t>
      </w:r>
      <w:r>
        <w:rPr>
          <w:spacing w:val="54"/>
        </w:rPr>
        <w:t xml:space="preserve">  </w:t>
      </w:r>
      <w:r>
        <w:t>пересечение,</w:t>
      </w:r>
      <w:r>
        <w:rPr>
          <w:spacing w:val="55"/>
        </w:rPr>
        <w:t xml:space="preserve">  </w:t>
      </w:r>
      <w:r>
        <w:t>объединение,</w:t>
      </w:r>
      <w:r>
        <w:rPr>
          <w:spacing w:val="54"/>
        </w:rPr>
        <w:t xml:space="preserve">  </w:t>
      </w:r>
      <w:r>
        <w:t>противоположные</w:t>
      </w:r>
      <w:r>
        <w:rPr>
          <w:spacing w:val="54"/>
        </w:rPr>
        <w:t xml:space="preserve">  </w:t>
      </w:r>
      <w:r>
        <w:rPr>
          <w:spacing w:val="-2"/>
        </w:rPr>
        <w:t>события.</w:t>
      </w:r>
    </w:p>
    <w:p w:rsidR="00991C96" w:rsidRDefault="008A40EF">
      <w:pPr>
        <w:pStyle w:val="a3"/>
        <w:spacing w:line="275" w:lineRule="exact"/>
        <w:ind w:firstLine="0"/>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991C96" w:rsidRDefault="008A40EF">
      <w:pPr>
        <w:pStyle w:val="a3"/>
        <w:ind w:left="1275" w:firstLine="0"/>
      </w:pPr>
      <w:r>
        <w:t>Условная</w:t>
      </w:r>
      <w:r>
        <w:rPr>
          <w:spacing w:val="38"/>
        </w:rPr>
        <w:t xml:space="preserve">  </w:t>
      </w:r>
      <w:r>
        <w:t>вероятность.</w:t>
      </w:r>
      <w:r>
        <w:rPr>
          <w:spacing w:val="38"/>
        </w:rPr>
        <w:t xml:space="preserve">  </w:t>
      </w:r>
      <w:r>
        <w:t>Умножение</w:t>
      </w:r>
      <w:r>
        <w:rPr>
          <w:spacing w:val="38"/>
        </w:rPr>
        <w:t xml:space="preserve">  </w:t>
      </w:r>
      <w:r>
        <w:t>вероятностей.</w:t>
      </w:r>
      <w:r>
        <w:rPr>
          <w:spacing w:val="39"/>
        </w:rPr>
        <w:t xml:space="preserve">  </w:t>
      </w:r>
      <w:r>
        <w:t>Дерево</w:t>
      </w:r>
      <w:r>
        <w:rPr>
          <w:spacing w:val="39"/>
        </w:rPr>
        <w:t xml:space="preserve">  </w:t>
      </w:r>
      <w:r>
        <w:t>случайного</w:t>
      </w:r>
      <w:r>
        <w:rPr>
          <w:spacing w:val="39"/>
        </w:rPr>
        <w:t xml:space="preserve">  </w:t>
      </w:r>
      <w:r>
        <w:rPr>
          <w:spacing w:val="-2"/>
        </w:rPr>
        <w:t>эксперимента.</w:t>
      </w:r>
    </w:p>
    <w:p w:rsidR="00991C96" w:rsidRDefault="008A40EF">
      <w:pPr>
        <w:pStyle w:val="a3"/>
        <w:ind w:firstLine="0"/>
      </w:pPr>
      <w:r>
        <w:t>Формула</w:t>
      </w:r>
      <w:r>
        <w:rPr>
          <w:spacing w:val="-5"/>
        </w:rPr>
        <w:t xml:space="preserve"> </w:t>
      </w:r>
      <w:r>
        <w:t>полной</w:t>
      </w:r>
      <w:r>
        <w:rPr>
          <w:spacing w:val="-5"/>
        </w:rPr>
        <w:t xml:space="preserve"> </w:t>
      </w:r>
      <w:r>
        <w:t>вероятности.</w:t>
      </w:r>
      <w:r>
        <w:rPr>
          <w:spacing w:val="-4"/>
        </w:rPr>
        <w:t xml:space="preserve"> </w:t>
      </w:r>
      <w:r>
        <w:t>Независимые</w:t>
      </w:r>
      <w:r>
        <w:rPr>
          <w:spacing w:val="-5"/>
        </w:rPr>
        <w:t xml:space="preserve"> </w:t>
      </w:r>
      <w:r>
        <w:rPr>
          <w:spacing w:val="-2"/>
        </w:rPr>
        <w:t>события.</w:t>
      </w:r>
    </w:p>
    <w:p w:rsidR="00991C96" w:rsidRDefault="008A40EF">
      <w:pPr>
        <w:pStyle w:val="a3"/>
        <w:ind w:left="1275" w:firstLine="0"/>
      </w:pPr>
      <w:r>
        <w:t>Комбинаторное</w:t>
      </w:r>
      <w:r>
        <w:rPr>
          <w:spacing w:val="35"/>
        </w:rPr>
        <w:t xml:space="preserve">  </w:t>
      </w:r>
      <w:r>
        <w:t>правило</w:t>
      </w:r>
      <w:r>
        <w:rPr>
          <w:spacing w:val="37"/>
        </w:rPr>
        <w:t xml:space="preserve">  </w:t>
      </w:r>
      <w:r>
        <w:t>умножения.</w:t>
      </w:r>
      <w:r>
        <w:rPr>
          <w:spacing w:val="36"/>
        </w:rPr>
        <w:t xml:space="preserve">  </w:t>
      </w:r>
      <w:r>
        <w:t>Перестановки</w:t>
      </w:r>
      <w:r>
        <w:rPr>
          <w:spacing w:val="37"/>
        </w:rPr>
        <w:t xml:space="preserve">  </w:t>
      </w:r>
      <w:r>
        <w:t>и</w:t>
      </w:r>
      <w:r>
        <w:rPr>
          <w:spacing w:val="36"/>
        </w:rPr>
        <w:t xml:space="preserve">  </w:t>
      </w:r>
      <w:r>
        <w:t>факториал.</w:t>
      </w:r>
      <w:r>
        <w:rPr>
          <w:spacing w:val="36"/>
        </w:rPr>
        <w:t xml:space="preserve">  </w:t>
      </w:r>
      <w:r>
        <w:t>Число</w:t>
      </w:r>
      <w:r>
        <w:rPr>
          <w:spacing w:val="36"/>
        </w:rPr>
        <w:t xml:space="preserve">  </w:t>
      </w:r>
      <w:r>
        <w:rPr>
          <w:spacing w:val="-2"/>
        </w:rPr>
        <w:t>сочетаний.</w:t>
      </w:r>
    </w:p>
    <w:p w:rsidR="00991C96" w:rsidRDefault="008A40EF">
      <w:pPr>
        <w:pStyle w:val="a3"/>
        <w:ind w:firstLine="0"/>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991C96" w:rsidRDefault="008A40EF">
      <w:pPr>
        <w:pStyle w:val="a3"/>
        <w:ind w:right="140"/>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991C96" w:rsidRDefault="008A40EF">
      <w:pPr>
        <w:pStyle w:val="a3"/>
        <w:ind w:right="149"/>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72"/>
        <w:ind w:right="140"/>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91C96" w:rsidRDefault="008A40EF">
      <w:pPr>
        <w:pStyle w:val="a3"/>
        <w:ind w:right="149"/>
      </w:pPr>
      <w:r>
        <w:t xml:space="preserve">Закон больших чисел и его роль в науке, природе и обществе. Выборочный метод </w:t>
      </w:r>
      <w:r>
        <w:rPr>
          <w:spacing w:val="-2"/>
        </w:rPr>
        <w:t>исследований.</w:t>
      </w:r>
    </w:p>
    <w:p w:rsidR="00991C96" w:rsidRDefault="008A40EF">
      <w:pPr>
        <w:pStyle w:val="a3"/>
        <w:ind w:right="151"/>
      </w:pPr>
      <w:r>
        <w:t>Примеры непрерывных случайных величин. Понятие о плотности распределения. Задачи, приводящие к нормальному распределению. Понятие</w:t>
      </w:r>
      <w:r>
        <w:rPr>
          <w:spacing w:val="40"/>
        </w:rPr>
        <w:t xml:space="preserve"> </w:t>
      </w:r>
      <w:r>
        <w:t>о нормальном распределении.</w:t>
      </w:r>
    </w:p>
    <w:p w:rsidR="00991C96" w:rsidRDefault="008A40EF">
      <w:pPr>
        <w:pStyle w:val="a3"/>
        <w:ind w:right="143" w:firstLine="828"/>
      </w:pPr>
      <w:r>
        <w:t>Предметные результаты освоения учебного курса «Вероятность</w:t>
      </w:r>
      <w:r>
        <w:rPr>
          <w:spacing w:val="40"/>
        </w:rPr>
        <w:t xml:space="preserve"> </w:t>
      </w:r>
      <w:r>
        <w:t>и статистика»</w:t>
      </w:r>
      <w:r>
        <w:rPr>
          <w:spacing w:val="-4"/>
        </w:rPr>
        <w:t xml:space="preserve"> </w:t>
      </w:r>
      <w:r>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Pr>
          <w:spacing w:val="40"/>
        </w:rPr>
        <w:t xml:space="preserve"> </w:t>
      </w:r>
      <w:r>
        <w:t>для их общекультурного развития.</w:t>
      </w:r>
    </w:p>
    <w:p w:rsidR="00991C96" w:rsidRDefault="008A40EF">
      <w:pPr>
        <w:pStyle w:val="a3"/>
        <w:ind w:left="1395" w:firstLine="0"/>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2"/>
        </w:rPr>
        <w:t xml:space="preserve"> </w:t>
      </w:r>
      <w:r>
        <w:t>темам</w:t>
      </w:r>
      <w:r>
        <w:rPr>
          <w:spacing w:val="-4"/>
        </w:rPr>
        <w:t xml:space="preserve"> </w:t>
      </w:r>
      <w:r>
        <w:t>учебного</w:t>
      </w:r>
      <w:r>
        <w:rPr>
          <w:spacing w:val="-2"/>
        </w:rPr>
        <w:t xml:space="preserve"> </w:t>
      </w:r>
      <w:r>
        <w:t>курса</w:t>
      </w:r>
      <w:r>
        <w:rPr>
          <w:spacing w:val="1"/>
        </w:rPr>
        <w:t xml:space="preserve"> </w:t>
      </w:r>
      <w:r>
        <w:t>«Вероятность</w:t>
      </w:r>
      <w:r>
        <w:rPr>
          <w:spacing w:val="-3"/>
        </w:rPr>
        <w:t xml:space="preserve"> </w:t>
      </w:r>
      <w:r>
        <w:t>и</w:t>
      </w:r>
      <w:r>
        <w:rPr>
          <w:spacing w:val="-2"/>
        </w:rPr>
        <w:t xml:space="preserve"> статистика».</w:t>
      </w:r>
    </w:p>
    <w:p w:rsidR="00991C96" w:rsidRDefault="00991C96">
      <w:pPr>
        <w:pStyle w:val="a3"/>
        <w:spacing w:before="5"/>
        <w:ind w:left="0" w:firstLine="0"/>
        <w:jc w:val="left"/>
      </w:pPr>
    </w:p>
    <w:p w:rsidR="00991C96" w:rsidRDefault="008A40EF">
      <w:pPr>
        <w:pStyle w:val="3"/>
        <w:spacing w:line="274" w:lineRule="exact"/>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spacing w:line="274" w:lineRule="exact"/>
        <w:ind w:left="1275" w:firstLine="0"/>
      </w:pPr>
      <w:r>
        <w:t>читать</w:t>
      </w:r>
      <w:r>
        <w:rPr>
          <w:spacing w:val="-2"/>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rsidR="00991C96" w:rsidRDefault="008A40EF">
      <w:pPr>
        <w:pStyle w:val="a3"/>
        <w:ind w:right="146"/>
      </w:pPr>
      <w:r>
        <w:t>оперировать понятиями: среднее арифметическое, медиана, наибольшее, наименьшее значение, размах массива числовых данных;</w:t>
      </w:r>
    </w:p>
    <w:p w:rsidR="00991C96" w:rsidRDefault="008A40EF">
      <w:pPr>
        <w:pStyle w:val="a3"/>
        <w:ind w:right="146"/>
      </w:pPr>
      <w:r>
        <w:t>оперировать понятиями: случайный эксперимент (опыт) и случайное событие,</w:t>
      </w:r>
      <w:r>
        <w:rPr>
          <w:spacing w:val="40"/>
        </w:rPr>
        <w:t xml:space="preserve"> </w:t>
      </w:r>
      <w:r>
        <w:t>элементарное событие (элементарный исход) случайного опыта, находить вероятности в опытах с равновозможными случайными событиями, находить</w:t>
      </w:r>
      <w:r>
        <w:rPr>
          <w:spacing w:val="40"/>
        </w:rPr>
        <w:t xml:space="preserve"> </w:t>
      </w:r>
      <w:r>
        <w:t>и сравнивать вероятности событий в изученных случайных экспериментах;</w:t>
      </w:r>
    </w:p>
    <w:p w:rsidR="00991C96" w:rsidRDefault="008A40EF">
      <w:pPr>
        <w:pStyle w:val="a3"/>
        <w:spacing w:before="1"/>
        <w:ind w:right="146"/>
      </w:pPr>
      <w:r>
        <w:t>находить и формулировать события: пересечение</w:t>
      </w:r>
      <w:r>
        <w:rPr>
          <w:spacing w:val="-1"/>
        </w:rPr>
        <w:t xml:space="preserve"> </w:t>
      </w:r>
      <w:r>
        <w:t>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991C96" w:rsidRDefault="008A40EF">
      <w:pPr>
        <w:pStyle w:val="a3"/>
        <w:ind w:right="14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991C96" w:rsidRDefault="008A40EF">
      <w:pPr>
        <w:pStyle w:val="a3"/>
        <w:ind w:left="1275" w:firstLine="0"/>
      </w:pPr>
      <w:r>
        <w:t>применять</w:t>
      </w:r>
      <w:r>
        <w:rPr>
          <w:spacing w:val="-8"/>
        </w:rPr>
        <w:t xml:space="preserve"> </w:t>
      </w:r>
      <w:r>
        <w:t>комбинаторное</w:t>
      </w:r>
      <w:r>
        <w:rPr>
          <w:spacing w:val="-5"/>
        </w:rPr>
        <w:t xml:space="preserve"> </w:t>
      </w:r>
      <w:r>
        <w:t>правило</w:t>
      </w:r>
      <w:r>
        <w:rPr>
          <w:spacing w:val="-2"/>
        </w:rPr>
        <w:t xml:space="preserve"> </w:t>
      </w:r>
      <w:r>
        <w:t>умножения</w:t>
      </w:r>
      <w:r>
        <w:rPr>
          <w:spacing w:val="-5"/>
        </w:rPr>
        <w:t xml:space="preserve"> </w:t>
      </w:r>
      <w:r>
        <w:t>при</w:t>
      </w:r>
      <w:r>
        <w:rPr>
          <w:spacing w:val="-4"/>
        </w:rPr>
        <w:t xml:space="preserve"> </w:t>
      </w:r>
      <w:r>
        <w:t>решении</w:t>
      </w:r>
      <w:r>
        <w:rPr>
          <w:spacing w:val="-4"/>
        </w:rPr>
        <w:t xml:space="preserve"> </w:t>
      </w:r>
      <w:r>
        <w:rPr>
          <w:spacing w:val="-2"/>
        </w:rPr>
        <w:t>задач;</w:t>
      </w:r>
    </w:p>
    <w:p w:rsidR="00991C96" w:rsidRDefault="008A40EF">
      <w:pPr>
        <w:pStyle w:val="a3"/>
        <w:ind w:right="141"/>
      </w:pPr>
      <w:r>
        <w:t>оперировать понятиями: испытание, независимые испытания, серия испытаний, успех и неудача,</w:t>
      </w:r>
      <w:r>
        <w:rPr>
          <w:spacing w:val="65"/>
        </w:rPr>
        <w:t xml:space="preserve"> </w:t>
      </w:r>
      <w:r>
        <w:t>находить</w:t>
      </w:r>
      <w:r>
        <w:rPr>
          <w:spacing w:val="66"/>
        </w:rPr>
        <w:t xml:space="preserve"> </w:t>
      </w:r>
      <w:r>
        <w:t>вероятности</w:t>
      </w:r>
      <w:r>
        <w:rPr>
          <w:spacing w:val="67"/>
        </w:rPr>
        <w:t xml:space="preserve"> </w:t>
      </w:r>
      <w:r>
        <w:t>событий</w:t>
      </w:r>
      <w:r>
        <w:rPr>
          <w:spacing w:val="66"/>
        </w:rPr>
        <w:t xml:space="preserve"> </w:t>
      </w:r>
      <w:r>
        <w:t>в</w:t>
      </w:r>
      <w:r>
        <w:rPr>
          <w:spacing w:val="64"/>
        </w:rPr>
        <w:t xml:space="preserve"> </w:t>
      </w:r>
      <w:r>
        <w:t>серии</w:t>
      </w:r>
      <w:r>
        <w:rPr>
          <w:spacing w:val="66"/>
        </w:rPr>
        <w:t xml:space="preserve"> </w:t>
      </w:r>
      <w:r>
        <w:t>независимых</w:t>
      </w:r>
      <w:r>
        <w:rPr>
          <w:spacing w:val="67"/>
        </w:rPr>
        <w:t xml:space="preserve"> </w:t>
      </w:r>
      <w:r>
        <w:t>испытаний</w:t>
      </w:r>
      <w:r>
        <w:rPr>
          <w:spacing w:val="66"/>
        </w:rPr>
        <w:t xml:space="preserve"> </w:t>
      </w:r>
      <w:r>
        <w:t>до</w:t>
      </w:r>
      <w:r>
        <w:rPr>
          <w:spacing w:val="63"/>
        </w:rPr>
        <w:t xml:space="preserve"> </w:t>
      </w:r>
      <w:r>
        <w:t>первого</w:t>
      </w:r>
      <w:r>
        <w:rPr>
          <w:spacing w:val="67"/>
        </w:rPr>
        <w:t xml:space="preserve"> </w:t>
      </w:r>
      <w:r>
        <w:t>успеха,</w:t>
      </w:r>
    </w:p>
    <w:p w:rsidR="00991C96" w:rsidRDefault="00991C96">
      <w:pPr>
        <w:pStyle w:val="a3"/>
        <w:sectPr w:rsidR="00991C96">
          <w:pgSz w:w="11910" w:h="16840"/>
          <w:pgMar w:top="1040" w:right="425" w:bottom="1040" w:left="566" w:header="0" w:footer="810" w:gutter="0"/>
          <w:cols w:space="720"/>
        </w:sectPr>
      </w:pPr>
    </w:p>
    <w:p w:rsidR="00991C96" w:rsidRDefault="008A40EF">
      <w:pPr>
        <w:pStyle w:val="a3"/>
        <w:spacing w:before="65"/>
        <w:ind w:firstLine="0"/>
        <w:jc w:val="left"/>
      </w:pPr>
      <w:r>
        <w:lastRenderedPageBreak/>
        <w:t>находить</w:t>
      </w:r>
      <w:r>
        <w:rPr>
          <w:spacing w:val="-5"/>
        </w:rPr>
        <w:t xml:space="preserve"> </w:t>
      </w:r>
      <w:r>
        <w:t>вероятности</w:t>
      </w:r>
      <w:r>
        <w:rPr>
          <w:spacing w:val="-3"/>
        </w:rPr>
        <w:t xml:space="preserve"> </w:t>
      </w:r>
      <w:r>
        <w:t>событий</w:t>
      </w:r>
      <w:r>
        <w:rPr>
          <w:spacing w:val="-4"/>
        </w:rPr>
        <w:t xml:space="preserve"> </w:t>
      </w:r>
      <w:r>
        <w:t>в</w:t>
      </w:r>
      <w:r>
        <w:rPr>
          <w:spacing w:val="-4"/>
        </w:rPr>
        <w:t xml:space="preserve"> </w:t>
      </w:r>
      <w:r>
        <w:t>серии</w:t>
      </w:r>
      <w:r>
        <w:rPr>
          <w:spacing w:val="-6"/>
        </w:rPr>
        <w:t xml:space="preserve"> </w:t>
      </w:r>
      <w:r>
        <w:t>испытаний</w:t>
      </w:r>
      <w:r>
        <w:rPr>
          <w:spacing w:val="-3"/>
        </w:rPr>
        <w:t xml:space="preserve"> </w:t>
      </w:r>
      <w:r>
        <w:rPr>
          <w:spacing w:val="-2"/>
        </w:rPr>
        <w:t>Бернулли;</w:t>
      </w:r>
    </w:p>
    <w:p w:rsidR="00991C96" w:rsidRDefault="008A40EF">
      <w:pPr>
        <w:pStyle w:val="a3"/>
        <w:ind w:right="145"/>
        <w:jc w:val="left"/>
      </w:pPr>
      <w:r>
        <w:t>оперировать</w:t>
      </w:r>
      <w:r>
        <w:rPr>
          <w:spacing w:val="80"/>
        </w:rPr>
        <w:t xml:space="preserve"> </w:t>
      </w:r>
      <w:r>
        <w:t>понятиями:</w:t>
      </w:r>
      <w:r>
        <w:rPr>
          <w:spacing w:val="80"/>
        </w:rPr>
        <w:t xml:space="preserve"> </w:t>
      </w:r>
      <w:r>
        <w:t>случайная</w:t>
      </w:r>
      <w:r>
        <w:rPr>
          <w:spacing w:val="80"/>
        </w:rPr>
        <w:t xml:space="preserve"> </w:t>
      </w:r>
      <w:r>
        <w:t>величина,</w:t>
      </w:r>
      <w:r>
        <w:rPr>
          <w:spacing w:val="80"/>
        </w:rPr>
        <w:t xml:space="preserve"> </w:t>
      </w:r>
      <w:r>
        <w:t>распределение</w:t>
      </w:r>
      <w:r>
        <w:rPr>
          <w:spacing w:val="80"/>
        </w:rPr>
        <w:t xml:space="preserve"> </w:t>
      </w:r>
      <w:r>
        <w:t>вероятностей,</w:t>
      </w:r>
      <w:r>
        <w:rPr>
          <w:spacing w:val="80"/>
        </w:rPr>
        <w:t xml:space="preserve"> </w:t>
      </w:r>
      <w:r>
        <w:t xml:space="preserve">диаграмма </w:t>
      </w:r>
      <w:r>
        <w:rPr>
          <w:spacing w:val="-2"/>
        </w:rPr>
        <w:t>распределения.</w:t>
      </w:r>
    </w:p>
    <w:p w:rsidR="00991C96" w:rsidRDefault="008A40EF">
      <w:pPr>
        <w:pStyle w:val="a3"/>
        <w:spacing w:before="1"/>
        <w:ind w:left="1395" w:firstLine="0"/>
        <w:jc w:val="left"/>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4"/>
        </w:rPr>
        <w:t xml:space="preserve"> </w:t>
      </w:r>
      <w:r>
        <w:t>темам</w:t>
      </w:r>
      <w:r>
        <w:rPr>
          <w:spacing w:val="-3"/>
        </w:rPr>
        <w:t xml:space="preserve"> </w:t>
      </w:r>
      <w:r>
        <w:t>учебного</w:t>
      </w:r>
      <w:r>
        <w:rPr>
          <w:spacing w:val="-3"/>
        </w:rPr>
        <w:t xml:space="preserve"> </w:t>
      </w:r>
      <w:r>
        <w:t>курса</w:t>
      </w:r>
      <w:r>
        <w:rPr>
          <w:spacing w:val="1"/>
        </w:rPr>
        <w:t xml:space="preserve"> </w:t>
      </w:r>
      <w:r>
        <w:t>«Вероятность</w:t>
      </w:r>
      <w:r>
        <w:rPr>
          <w:spacing w:val="-3"/>
        </w:rPr>
        <w:t xml:space="preserve"> </w:t>
      </w:r>
      <w:r>
        <w:t>и</w:t>
      </w:r>
      <w:r>
        <w:rPr>
          <w:spacing w:val="-2"/>
        </w:rPr>
        <w:t xml:space="preserve"> статистика».</w:t>
      </w:r>
    </w:p>
    <w:p w:rsidR="00991C96" w:rsidRDefault="00991C96">
      <w:pPr>
        <w:pStyle w:val="a3"/>
        <w:spacing w:before="4"/>
        <w:ind w:left="0" w:firstLine="0"/>
        <w:jc w:val="left"/>
      </w:pPr>
    </w:p>
    <w:p w:rsidR="00991C96" w:rsidRDefault="008A40EF">
      <w:pPr>
        <w:pStyle w:val="3"/>
        <w:spacing w:before="1" w:line="274" w:lineRule="exact"/>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ind w:right="147"/>
      </w:pPr>
      <w:r>
        <w:t>сравнивать вероятности значений случайной величины по распределению</w:t>
      </w:r>
      <w:r>
        <w:rPr>
          <w:spacing w:val="40"/>
        </w:rPr>
        <w:t xml:space="preserve"> </w:t>
      </w:r>
      <w:r>
        <w:t xml:space="preserve">или с помощью </w:t>
      </w:r>
      <w:r>
        <w:rPr>
          <w:spacing w:val="-2"/>
        </w:rPr>
        <w:t>диаграмм;</w:t>
      </w:r>
    </w:p>
    <w:p w:rsidR="00991C96" w:rsidRDefault="008A40EF">
      <w:pPr>
        <w:pStyle w:val="a3"/>
        <w:ind w:right="145"/>
      </w:pPr>
      <w:r>
        <w:t>оперировать понятием математического ожидания, приводить примеры,</w:t>
      </w:r>
      <w:r>
        <w:rPr>
          <w:spacing w:val="40"/>
        </w:rPr>
        <w:t xml:space="preserve"> </w:t>
      </w:r>
      <w:r>
        <w:t xml:space="preserve">как применяется математическое ожидание случайной величины находить математическое ожидание по данному </w:t>
      </w:r>
      <w:r>
        <w:rPr>
          <w:spacing w:val="-2"/>
        </w:rPr>
        <w:t>распределению;</w:t>
      </w:r>
    </w:p>
    <w:p w:rsidR="00991C96" w:rsidRDefault="008A40EF">
      <w:pPr>
        <w:pStyle w:val="a3"/>
        <w:ind w:left="1275" w:right="4332" w:firstLine="0"/>
      </w:pPr>
      <w:r>
        <w:t>иметь представление о законе больших чисел; иметь</w:t>
      </w:r>
      <w:r>
        <w:rPr>
          <w:spacing w:val="-2"/>
        </w:rPr>
        <w:t xml:space="preserve"> </w:t>
      </w:r>
      <w:r>
        <w:t>представление</w:t>
      </w:r>
      <w:r>
        <w:rPr>
          <w:spacing w:val="-4"/>
        </w:rPr>
        <w:t xml:space="preserve"> </w:t>
      </w:r>
      <w:r>
        <w:t>о</w:t>
      </w:r>
      <w:r>
        <w:rPr>
          <w:spacing w:val="-2"/>
        </w:rPr>
        <w:t xml:space="preserve"> </w:t>
      </w:r>
      <w:r>
        <w:t>нормальном</w:t>
      </w:r>
      <w:r>
        <w:rPr>
          <w:spacing w:val="-3"/>
        </w:rPr>
        <w:t xml:space="preserve"> </w:t>
      </w:r>
      <w:r>
        <w:rPr>
          <w:spacing w:val="-2"/>
        </w:rPr>
        <w:t>распределении.</w:t>
      </w:r>
    </w:p>
    <w:p w:rsidR="00991C96" w:rsidRDefault="00991C96">
      <w:pPr>
        <w:pStyle w:val="a3"/>
        <w:ind w:left="0" w:firstLine="0"/>
        <w:jc w:val="left"/>
      </w:pPr>
    </w:p>
    <w:p w:rsidR="00991C96" w:rsidRDefault="008A40EF">
      <w:pPr>
        <w:pStyle w:val="3"/>
        <w:ind w:left="3673"/>
      </w:pPr>
      <w:r>
        <w:t>Тематическое</w:t>
      </w:r>
      <w:r>
        <w:rPr>
          <w:spacing w:val="-7"/>
        </w:rPr>
        <w:t xml:space="preserve"> </w:t>
      </w:r>
      <w:r>
        <w:t>планирование</w:t>
      </w:r>
      <w:r>
        <w:rPr>
          <w:spacing w:val="-7"/>
        </w:rPr>
        <w:t xml:space="preserve"> </w:t>
      </w:r>
      <w:r>
        <w:t>учебного</w:t>
      </w:r>
      <w:r>
        <w:rPr>
          <w:spacing w:val="-5"/>
        </w:rPr>
        <w:t xml:space="preserve"> </w:t>
      </w:r>
      <w:r>
        <w:rPr>
          <w:spacing w:val="-4"/>
        </w:rPr>
        <w:t>курса</w:t>
      </w:r>
    </w:p>
    <w:p w:rsidR="00991C96" w:rsidRDefault="008A40EF">
      <w:pPr>
        <w:ind w:left="4966" w:right="1476" w:hanging="1390"/>
        <w:rPr>
          <w:b/>
          <w:sz w:val="24"/>
        </w:rPr>
      </w:pPr>
      <w:r>
        <w:rPr>
          <w:b/>
          <w:sz w:val="24"/>
        </w:rPr>
        <w:t>«Алгебра</w:t>
      </w:r>
      <w:r>
        <w:rPr>
          <w:b/>
          <w:spacing w:val="-9"/>
          <w:sz w:val="24"/>
        </w:rPr>
        <w:t xml:space="preserve"> </w:t>
      </w:r>
      <w:r>
        <w:rPr>
          <w:b/>
          <w:sz w:val="24"/>
        </w:rPr>
        <w:t>и</w:t>
      </w:r>
      <w:r>
        <w:rPr>
          <w:b/>
          <w:spacing w:val="-9"/>
          <w:sz w:val="24"/>
        </w:rPr>
        <w:t xml:space="preserve"> </w:t>
      </w:r>
      <w:r>
        <w:rPr>
          <w:b/>
          <w:sz w:val="24"/>
        </w:rPr>
        <w:t>начала</w:t>
      </w:r>
      <w:r>
        <w:rPr>
          <w:b/>
          <w:spacing w:val="-9"/>
          <w:sz w:val="24"/>
        </w:rPr>
        <w:t xml:space="preserve"> </w:t>
      </w:r>
      <w:r>
        <w:rPr>
          <w:b/>
          <w:sz w:val="24"/>
        </w:rPr>
        <w:t>математического</w:t>
      </w:r>
      <w:r>
        <w:rPr>
          <w:b/>
          <w:spacing w:val="-9"/>
          <w:sz w:val="24"/>
        </w:rPr>
        <w:t xml:space="preserve"> </w:t>
      </w:r>
      <w:r>
        <w:rPr>
          <w:b/>
          <w:sz w:val="24"/>
        </w:rPr>
        <w:t>анализа» (базовый уровень)</w:t>
      </w:r>
    </w:p>
    <w:p w:rsidR="00991C96" w:rsidRDefault="008A40EF">
      <w:pPr>
        <w:spacing w:before="272"/>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8"/>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50"/>
        </w:trPr>
        <w:tc>
          <w:tcPr>
            <w:tcW w:w="850" w:type="dxa"/>
          </w:tcPr>
          <w:p w:rsidR="00991C96" w:rsidRDefault="008A40EF">
            <w:pPr>
              <w:pStyle w:val="TableParagraph"/>
              <w:ind w:left="170" w:right="359" w:firstLine="91"/>
            </w:pPr>
            <w:r>
              <w:rPr>
                <w:spacing w:val="-10"/>
              </w:rPr>
              <w:t xml:space="preserve">№ </w:t>
            </w:r>
            <w:r>
              <w:rPr>
                <w:spacing w:val="-5"/>
              </w:rPr>
              <w:t>п/п</w:t>
            </w:r>
          </w:p>
        </w:tc>
        <w:tc>
          <w:tcPr>
            <w:tcW w:w="6663" w:type="dxa"/>
          </w:tcPr>
          <w:p w:rsidR="00991C96" w:rsidRDefault="008A40EF">
            <w:pPr>
              <w:pStyle w:val="TableParagraph"/>
              <w:spacing w:before="13"/>
              <w:ind w:left="154" w:right="1"/>
              <w:jc w:val="center"/>
            </w:pPr>
            <w:r>
              <w:t>Наименование</w:t>
            </w:r>
            <w:r>
              <w:rPr>
                <w:spacing w:val="-13"/>
              </w:rPr>
              <w:t xml:space="preserve"> </w:t>
            </w:r>
            <w:r>
              <w:rPr>
                <w:spacing w:val="-4"/>
              </w:rPr>
              <w:t>темы</w:t>
            </w:r>
          </w:p>
          <w:p w:rsidR="00991C96" w:rsidRDefault="008A40EF">
            <w:pPr>
              <w:pStyle w:val="TableParagraph"/>
              <w:spacing w:before="20"/>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95"/>
            </w:pPr>
            <w:r>
              <w:t>каждой</w:t>
            </w:r>
            <w:r>
              <w:rPr>
                <w:spacing w:val="-12"/>
              </w:rPr>
              <w:t xml:space="preserve"> </w:t>
            </w:r>
            <w:r>
              <w:rPr>
                <w:spacing w:val="-4"/>
              </w:rPr>
              <w:t>темы</w:t>
            </w:r>
          </w:p>
        </w:tc>
      </w:tr>
      <w:tr w:rsidR="00991C96">
        <w:trPr>
          <w:trHeight w:val="326"/>
        </w:trPr>
        <w:tc>
          <w:tcPr>
            <w:tcW w:w="10206" w:type="dxa"/>
            <w:gridSpan w:val="3"/>
          </w:tcPr>
          <w:p w:rsidR="00991C96" w:rsidRDefault="008A40EF">
            <w:pPr>
              <w:pStyle w:val="TableParagraph"/>
              <w:spacing w:line="249" w:lineRule="exact"/>
              <w:ind w:left="52"/>
              <w:jc w:val="center"/>
              <w:rPr>
                <w:b/>
              </w:rPr>
            </w:pPr>
            <w:r>
              <w:rPr>
                <w:b/>
              </w:rPr>
              <w:t>10</w:t>
            </w:r>
            <w:r>
              <w:rPr>
                <w:b/>
                <w:spacing w:val="-3"/>
              </w:rPr>
              <w:t xml:space="preserve"> </w:t>
            </w:r>
            <w:r>
              <w:rPr>
                <w:b/>
                <w:spacing w:val="-2"/>
              </w:rPr>
              <w:t>класс</w:t>
            </w:r>
          </w:p>
        </w:tc>
      </w:tr>
      <w:tr w:rsidR="00991C96">
        <w:trPr>
          <w:trHeight w:val="5205"/>
        </w:trPr>
        <w:tc>
          <w:tcPr>
            <w:tcW w:w="850" w:type="dxa"/>
          </w:tcPr>
          <w:p w:rsidR="00991C96" w:rsidRDefault="008A40EF">
            <w:pPr>
              <w:pStyle w:val="TableParagraph"/>
              <w:spacing w:before="13"/>
              <w:ind w:left="146"/>
            </w:pPr>
            <w:r>
              <w:rPr>
                <w:spacing w:val="-5"/>
              </w:rPr>
              <w:t>1.</w:t>
            </w:r>
          </w:p>
        </w:tc>
        <w:tc>
          <w:tcPr>
            <w:tcW w:w="6663" w:type="dxa"/>
          </w:tcPr>
          <w:p w:rsidR="00991C96" w:rsidRDefault="008A40EF">
            <w:pPr>
              <w:pStyle w:val="TableParagraph"/>
              <w:spacing w:before="15"/>
              <w:ind w:left="259"/>
              <w:jc w:val="both"/>
            </w:pPr>
            <w:r>
              <w:t>111.7.2.1.</w:t>
            </w:r>
            <w:r>
              <w:rPr>
                <w:spacing w:val="-4"/>
              </w:rPr>
              <w:t xml:space="preserve"> </w:t>
            </w:r>
            <w:r>
              <w:t>Числа</w:t>
            </w:r>
            <w:r>
              <w:rPr>
                <w:spacing w:val="-1"/>
              </w:rPr>
              <w:t xml:space="preserve"> </w:t>
            </w:r>
            <w:r>
              <w:t xml:space="preserve">и </w:t>
            </w:r>
            <w:r>
              <w:rPr>
                <w:spacing w:val="-2"/>
              </w:rPr>
              <w:t>вычисления.</w:t>
            </w:r>
          </w:p>
          <w:p w:rsidR="00991C96" w:rsidRDefault="008A40EF">
            <w:pPr>
              <w:pStyle w:val="TableParagraph"/>
              <w:spacing w:before="21" w:line="259" w:lineRule="auto"/>
              <w:ind w:right="134"/>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w:t>
            </w:r>
            <w:r>
              <w:rPr>
                <w:spacing w:val="40"/>
              </w:rPr>
              <w:t xml:space="preserve"> </w:t>
            </w:r>
            <w:r>
              <w:rPr>
                <w:spacing w:val="-2"/>
              </w:rPr>
              <w:t>жизни.</w:t>
            </w:r>
          </w:p>
          <w:p w:rsidR="00991C96" w:rsidRDefault="008A40EF">
            <w:pPr>
              <w:pStyle w:val="TableParagraph"/>
              <w:spacing w:before="4" w:line="259" w:lineRule="auto"/>
              <w:ind w:right="133"/>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991C96" w:rsidRDefault="008A40EF">
            <w:pPr>
              <w:pStyle w:val="TableParagraph"/>
              <w:spacing w:before="4" w:line="261" w:lineRule="auto"/>
              <w:ind w:right="137"/>
              <w:jc w:val="both"/>
            </w:pPr>
            <w:r>
              <w:t>Степень с целым показателем. Стандартная форма записи действительного числа. Использование подходящей формы записи действительных чисел</w:t>
            </w:r>
            <w:r>
              <w:rPr>
                <w:spacing w:val="40"/>
              </w:rPr>
              <w:t xml:space="preserve"> </w:t>
            </w:r>
            <w:r>
              <w:t>для решения практических задач и представления данных.</w:t>
            </w:r>
          </w:p>
          <w:p w:rsidR="00991C96" w:rsidRDefault="008A40EF">
            <w:pPr>
              <w:pStyle w:val="TableParagraph"/>
              <w:spacing w:line="259" w:lineRule="auto"/>
              <w:ind w:right="136"/>
              <w:jc w:val="both"/>
            </w:pPr>
            <w:r>
              <w:t>Арифметический корень натуральной степени. Действия с арифметическими корнями натуральной степени.</w:t>
            </w:r>
          </w:p>
          <w:p w:rsidR="00991C96" w:rsidRDefault="008A40EF">
            <w:pPr>
              <w:pStyle w:val="TableParagraph"/>
              <w:jc w:val="both"/>
            </w:pPr>
            <w:r>
              <w:t>Синус,</w:t>
            </w:r>
            <w:r>
              <w:rPr>
                <w:spacing w:val="40"/>
              </w:rPr>
              <w:t xml:space="preserve">  </w:t>
            </w:r>
            <w:r>
              <w:t>косинус</w:t>
            </w:r>
            <w:r>
              <w:rPr>
                <w:spacing w:val="42"/>
              </w:rPr>
              <w:t xml:space="preserve">  </w:t>
            </w:r>
            <w:r>
              <w:t>и</w:t>
            </w:r>
            <w:r>
              <w:rPr>
                <w:spacing w:val="42"/>
              </w:rPr>
              <w:t xml:space="preserve">  </w:t>
            </w:r>
            <w:r>
              <w:t>тангенс</w:t>
            </w:r>
            <w:r>
              <w:rPr>
                <w:spacing w:val="42"/>
              </w:rPr>
              <w:t xml:space="preserve">  </w:t>
            </w:r>
            <w:r>
              <w:t>числового</w:t>
            </w:r>
            <w:r>
              <w:rPr>
                <w:spacing w:val="41"/>
              </w:rPr>
              <w:t xml:space="preserve">  </w:t>
            </w:r>
            <w:r>
              <w:t>аргумента.</w:t>
            </w:r>
            <w:r>
              <w:rPr>
                <w:spacing w:val="42"/>
              </w:rPr>
              <w:t xml:space="preserve">  </w:t>
            </w:r>
            <w:r>
              <w:rPr>
                <w:spacing w:val="-2"/>
              </w:rPr>
              <w:t>Арксинус,</w:t>
            </w:r>
          </w:p>
          <w:p w:rsidR="00991C96" w:rsidRDefault="008A40EF">
            <w:pPr>
              <w:pStyle w:val="TableParagraph"/>
              <w:spacing w:before="16" w:line="238" w:lineRule="exact"/>
              <w:jc w:val="both"/>
            </w:pPr>
            <w:r>
              <w:t>арккосинус,</w:t>
            </w:r>
            <w:r>
              <w:rPr>
                <w:spacing w:val="-7"/>
              </w:rPr>
              <w:t xml:space="preserve"> </w:t>
            </w:r>
            <w:r>
              <w:t>арктангенс</w:t>
            </w:r>
            <w:r>
              <w:rPr>
                <w:spacing w:val="-9"/>
              </w:rPr>
              <w:t xml:space="preserve"> </w:t>
            </w:r>
            <w:r>
              <w:t>числового</w:t>
            </w:r>
            <w:r>
              <w:rPr>
                <w:spacing w:val="-6"/>
              </w:rPr>
              <w:t xml:space="preserve"> </w:t>
            </w:r>
            <w:r>
              <w:rPr>
                <w:spacing w:val="-2"/>
              </w:rPr>
              <w:t>аргумента.</w:t>
            </w:r>
          </w:p>
        </w:tc>
        <w:tc>
          <w:tcPr>
            <w:tcW w:w="2693" w:type="dxa"/>
          </w:tcPr>
          <w:p w:rsidR="00991C96" w:rsidRDefault="008A40EF">
            <w:pPr>
              <w:pStyle w:val="TableParagraph"/>
              <w:spacing w:before="13" w:line="259" w:lineRule="auto"/>
              <w:ind w:left="159"/>
              <w:jc w:val="center"/>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line="259" w:lineRule="auto"/>
              <w:ind w:left="156"/>
              <w:jc w:val="center"/>
              <w:rPr>
                <w:i/>
              </w:rPr>
            </w:pPr>
            <w:r>
              <w:rPr>
                <w:i/>
              </w:rPr>
              <w:t>учителем-предметником</w:t>
            </w:r>
            <w:r>
              <w:rPr>
                <w:i/>
                <w:spacing w:val="-14"/>
              </w:rPr>
              <w:t xml:space="preserve"> </w:t>
            </w:r>
            <w:r>
              <w:rPr>
                <w:i/>
              </w:rPr>
              <w:t>в зависимости от нагрузки по учебному плану на текущий учебный год</w:t>
            </w:r>
          </w:p>
        </w:tc>
      </w:tr>
      <w:tr w:rsidR="00991C96">
        <w:trPr>
          <w:trHeight w:val="760"/>
        </w:trPr>
        <w:tc>
          <w:tcPr>
            <w:tcW w:w="850" w:type="dxa"/>
          </w:tcPr>
          <w:p w:rsidR="00991C96" w:rsidRDefault="008A40EF">
            <w:pPr>
              <w:pStyle w:val="TableParagraph"/>
              <w:spacing w:line="251" w:lineRule="exact"/>
              <w:ind w:left="146"/>
            </w:pPr>
            <w:r>
              <w:rPr>
                <w:spacing w:val="-5"/>
              </w:rPr>
              <w:t>2.</w:t>
            </w:r>
          </w:p>
        </w:tc>
        <w:tc>
          <w:tcPr>
            <w:tcW w:w="6663" w:type="dxa"/>
          </w:tcPr>
          <w:p w:rsidR="00991C96" w:rsidRDefault="008A40EF">
            <w:pPr>
              <w:pStyle w:val="TableParagraph"/>
              <w:spacing w:line="251" w:lineRule="exact"/>
            </w:pPr>
            <w:r>
              <w:t>111.7.2.2.</w:t>
            </w:r>
            <w:r>
              <w:rPr>
                <w:spacing w:val="-4"/>
              </w:rPr>
              <w:t xml:space="preserve"> </w:t>
            </w:r>
            <w:r>
              <w:t>Уравнения</w:t>
            </w:r>
            <w:r>
              <w:rPr>
                <w:spacing w:val="-5"/>
              </w:rPr>
              <w:t xml:space="preserve"> </w:t>
            </w:r>
            <w:r>
              <w:t>и</w:t>
            </w:r>
            <w:r>
              <w:rPr>
                <w:spacing w:val="-3"/>
              </w:rPr>
              <w:t xml:space="preserve"> </w:t>
            </w:r>
            <w:r>
              <w:rPr>
                <w:spacing w:val="-2"/>
              </w:rPr>
              <w:t>неравенства.</w:t>
            </w:r>
          </w:p>
          <w:p w:rsidR="00991C96" w:rsidRDefault="008A40EF">
            <w:pPr>
              <w:pStyle w:val="TableParagraph"/>
              <w:spacing w:line="252" w:lineRule="exact"/>
            </w:pPr>
            <w:r>
              <w:t>Тождества</w:t>
            </w:r>
            <w:r>
              <w:rPr>
                <w:spacing w:val="-9"/>
              </w:rPr>
              <w:t xml:space="preserve"> </w:t>
            </w:r>
            <w:r>
              <w:t>и</w:t>
            </w:r>
            <w:r>
              <w:rPr>
                <w:spacing w:val="-7"/>
              </w:rPr>
              <w:t xml:space="preserve"> </w:t>
            </w:r>
            <w:r>
              <w:t>тождественные</w:t>
            </w:r>
            <w:r>
              <w:rPr>
                <w:spacing w:val="-7"/>
              </w:rPr>
              <w:t xml:space="preserve"> </w:t>
            </w:r>
            <w:r>
              <w:rPr>
                <w:spacing w:val="-2"/>
              </w:rPr>
              <w:t>преобразования.</w:t>
            </w:r>
          </w:p>
          <w:p w:rsidR="00991C96" w:rsidRDefault="008A40EF">
            <w:pPr>
              <w:pStyle w:val="TableParagraph"/>
              <w:tabs>
                <w:tab w:val="left" w:pos="1950"/>
                <w:tab w:val="left" w:pos="4174"/>
                <w:tab w:val="left" w:pos="5560"/>
              </w:tabs>
              <w:spacing w:line="238" w:lineRule="exac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p>
        </w:tc>
        <w:tc>
          <w:tcPr>
            <w:tcW w:w="2693"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2023"/>
        </w:trPr>
        <w:tc>
          <w:tcPr>
            <w:tcW w:w="850" w:type="dxa"/>
          </w:tcPr>
          <w:p w:rsidR="00991C96" w:rsidRDefault="00991C96">
            <w:pPr>
              <w:pStyle w:val="TableParagraph"/>
              <w:ind w:left="0"/>
            </w:pPr>
          </w:p>
        </w:tc>
        <w:tc>
          <w:tcPr>
            <w:tcW w:w="6663" w:type="dxa"/>
          </w:tcPr>
          <w:p w:rsidR="00991C96" w:rsidRDefault="008A40EF">
            <w:pPr>
              <w:pStyle w:val="TableParagraph"/>
              <w:spacing w:line="248" w:lineRule="exact"/>
            </w:pPr>
            <w:r>
              <w:t>тригонометрические</w:t>
            </w:r>
            <w:r>
              <w:rPr>
                <w:spacing w:val="-15"/>
              </w:rPr>
              <w:t xml:space="preserve"> </w:t>
            </w:r>
            <w:r>
              <w:rPr>
                <w:spacing w:val="-2"/>
              </w:rPr>
              <w:t>формулы.</w:t>
            </w:r>
          </w:p>
          <w:p w:rsidR="00991C96" w:rsidRDefault="008A40EF">
            <w:pPr>
              <w:pStyle w:val="TableParagraph"/>
            </w:pPr>
            <w:r>
              <w:t>Уравнение, корень уравнения. Неравенство, решение неравенства. Метод интервалов.</w:t>
            </w:r>
          </w:p>
          <w:p w:rsidR="00991C96" w:rsidRDefault="008A40EF">
            <w:pPr>
              <w:pStyle w:val="TableParagraph"/>
            </w:pPr>
            <w:r>
              <w:t>Решение</w:t>
            </w:r>
            <w:r>
              <w:rPr>
                <w:spacing w:val="-5"/>
              </w:rPr>
              <w:t xml:space="preserve"> </w:t>
            </w:r>
            <w:r>
              <w:t>целых</w:t>
            </w:r>
            <w:r>
              <w:rPr>
                <w:spacing w:val="-5"/>
              </w:rPr>
              <w:t xml:space="preserve"> </w:t>
            </w:r>
            <w:r>
              <w:t>и</w:t>
            </w:r>
            <w:r>
              <w:rPr>
                <w:spacing w:val="-8"/>
              </w:rPr>
              <w:t xml:space="preserve"> </w:t>
            </w:r>
            <w:r>
              <w:t>дробно-рациональных</w:t>
            </w:r>
            <w:r>
              <w:rPr>
                <w:spacing w:val="-5"/>
              </w:rPr>
              <w:t xml:space="preserve"> </w:t>
            </w:r>
            <w:r>
              <w:t>уравнений</w:t>
            </w:r>
            <w:r>
              <w:rPr>
                <w:spacing w:val="-5"/>
              </w:rPr>
              <w:t xml:space="preserve"> </w:t>
            </w:r>
            <w:r>
              <w:t>и</w:t>
            </w:r>
            <w:r>
              <w:rPr>
                <w:spacing w:val="-6"/>
              </w:rPr>
              <w:t xml:space="preserve"> </w:t>
            </w:r>
            <w:r>
              <w:t>неравенств. Решение иррациональных уравнений и неравенств.</w:t>
            </w:r>
          </w:p>
          <w:p w:rsidR="00991C96" w:rsidRDefault="008A40EF">
            <w:pPr>
              <w:pStyle w:val="TableParagraph"/>
              <w:spacing w:line="252" w:lineRule="exact"/>
            </w:pPr>
            <w:r>
              <w:t>Решение</w:t>
            </w:r>
            <w:r>
              <w:rPr>
                <w:spacing w:val="-9"/>
              </w:rPr>
              <w:t xml:space="preserve"> </w:t>
            </w:r>
            <w:r>
              <w:t>тригонометрических</w:t>
            </w:r>
            <w:r>
              <w:rPr>
                <w:spacing w:val="-8"/>
              </w:rPr>
              <w:t xml:space="preserve"> </w:t>
            </w:r>
            <w:r>
              <w:rPr>
                <w:spacing w:val="-2"/>
              </w:rPr>
              <w:t>уравнений.</w:t>
            </w:r>
          </w:p>
          <w:p w:rsidR="00991C96" w:rsidRDefault="008A40EF">
            <w:pPr>
              <w:pStyle w:val="TableParagraph"/>
              <w:spacing w:line="254" w:lineRule="exact"/>
            </w:pPr>
            <w:r>
              <w:t>Применение</w:t>
            </w:r>
            <w:r>
              <w:rPr>
                <w:spacing w:val="30"/>
              </w:rPr>
              <w:t xml:space="preserve"> </w:t>
            </w:r>
            <w:r>
              <w:t>уравнений</w:t>
            </w:r>
            <w:r>
              <w:rPr>
                <w:spacing w:val="27"/>
              </w:rPr>
              <w:t xml:space="preserve"> </w:t>
            </w:r>
            <w:r>
              <w:t>и</w:t>
            </w:r>
            <w:r>
              <w:rPr>
                <w:spacing w:val="29"/>
              </w:rPr>
              <w:t xml:space="preserve"> </w:t>
            </w:r>
            <w:r>
              <w:t>неравенств</w:t>
            </w:r>
            <w:r>
              <w:rPr>
                <w:spacing w:val="26"/>
              </w:rPr>
              <w:t xml:space="preserve"> </w:t>
            </w:r>
            <w:r>
              <w:t>к</w:t>
            </w:r>
            <w:r>
              <w:rPr>
                <w:spacing w:val="30"/>
              </w:rPr>
              <w:t xml:space="preserve"> </w:t>
            </w:r>
            <w:r>
              <w:t>решению</w:t>
            </w:r>
            <w:r>
              <w:rPr>
                <w:spacing w:val="28"/>
              </w:rPr>
              <w:t xml:space="preserve"> </w:t>
            </w:r>
            <w:r>
              <w:t>математических задач и задач из различных областей науки и реальной жизни.</w:t>
            </w:r>
          </w:p>
        </w:tc>
        <w:tc>
          <w:tcPr>
            <w:tcW w:w="2693" w:type="dxa"/>
          </w:tcPr>
          <w:p w:rsidR="00991C96" w:rsidRDefault="00991C96">
            <w:pPr>
              <w:pStyle w:val="TableParagraph"/>
              <w:ind w:left="0"/>
            </w:pPr>
          </w:p>
        </w:tc>
      </w:tr>
      <w:tr w:rsidR="00991C96">
        <w:trPr>
          <w:trHeight w:val="2579"/>
        </w:trPr>
        <w:tc>
          <w:tcPr>
            <w:tcW w:w="850" w:type="dxa"/>
          </w:tcPr>
          <w:p w:rsidR="00991C96" w:rsidRDefault="008A40EF">
            <w:pPr>
              <w:pStyle w:val="TableParagraph"/>
              <w:spacing w:before="13"/>
              <w:ind w:left="146"/>
            </w:pPr>
            <w:r>
              <w:rPr>
                <w:spacing w:val="-5"/>
              </w:rPr>
              <w:t>3.</w:t>
            </w:r>
          </w:p>
        </w:tc>
        <w:tc>
          <w:tcPr>
            <w:tcW w:w="6663" w:type="dxa"/>
          </w:tcPr>
          <w:p w:rsidR="00991C96" w:rsidRDefault="008A40EF">
            <w:pPr>
              <w:pStyle w:val="TableParagraph"/>
              <w:spacing w:before="1"/>
              <w:jc w:val="both"/>
            </w:pPr>
            <w:r>
              <w:t>111.7.2.3.</w:t>
            </w:r>
            <w:r>
              <w:rPr>
                <w:spacing w:val="-8"/>
              </w:rPr>
              <w:t xml:space="preserve"> </w:t>
            </w:r>
            <w:r>
              <w:t>Функции</w:t>
            </w:r>
            <w:r>
              <w:rPr>
                <w:spacing w:val="-2"/>
              </w:rPr>
              <w:t xml:space="preserve"> </w:t>
            </w:r>
            <w:r>
              <w:t>и</w:t>
            </w:r>
            <w:r>
              <w:rPr>
                <w:spacing w:val="-3"/>
              </w:rPr>
              <w:t xml:space="preserve"> </w:t>
            </w:r>
            <w:r>
              <w:rPr>
                <w:spacing w:val="-2"/>
              </w:rPr>
              <w:t>графики.</w:t>
            </w:r>
          </w:p>
          <w:p w:rsidR="00991C96" w:rsidRDefault="008A40EF">
            <w:pPr>
              <w:pStyle w:val="TableParagraph"/>
              <w:spacing w:before="6" w:line="244" w:lineRule="auto"/>
              <w:ind w:right="139"/>
              <w:jc w:val="both"/>
            </w:pPr>
            <w:r>
              <w:t>Функция, способы задания функции. График функции. Взаимно обратные функции.</w:t>
            </w:r>
          </w:p>
          <w:p w:rsidR="00991C96" w:rsidRDefault="008A40EF">
            <w:pPr>
              <w:pStyle w:val="TableParagraph"/>
              <w:spacing w:line="244" w:lineRule="auto"/>
              <w:ind w:right="135"/>
              <w:jc w:val="both"/>
            </w:pPr>
            <w:r>
              <w:t xml:space="preserve">Область определения и множество значений функции. Нули функции. Промежутки знакопостоянства. Чётные и нечётные </w:t>
            </w:r>
            <w:r>
              <w:rPr>
                <w:spacing w:val="-2"/>
              </w:rPr>
              <w:t>функции.</w:t>
            </w:r>
          </w:p>
          <w:p w:rsidR="00991C96" w:rsidRDefault="008A40EF">
            <w:pPr>
              <w:pStyle w:val="TableParagraph"/>
              <w:spacing w:line="244" w:lineRule="auto"/>
              <w:ind w:right="138"/>
              <w:jc w:val="both"/>
            </w:pPr>
            <w:r>
              <w:t>Степенная функция с натуральным и целым показателем. Её свойства</w:t>
            </w:r>
            <w:r>
              <w:rPr>
                <w:spacing w:val="40"/>
              </w:rPr>
              <w:t xml:space="preserve"> </w:t>
            </w:r>
            <w:r>
              <w:t>и график. Свойства и график корня n-ой степени.</w:t>
            </w:r>
          </w:p>
          <w:p w:rsidR="00991C96" w:rsidRDefault="008A40EF">
            <w:pPr>
              <w:pStyle w:val="TableParagraph"/>
              <w:tabs>
                <w:tab w:val="left" w:pos="3138"/>
                <w:tab w:val="left" w:pos="5328"/>
              </w:tabs>
              <w:jc w:val="both"/>
            </w:pPr>
            <w:r>
              <w:rPr>
                <w:spacing w:val="-2"/>
              </w:rPr>
              <w:t>Тригонометрическая</w:t>
            </w:r>
            <w:r>
              <w:tab/>
            </w:r>
            <w:r>
              <w:rPr>
                <w:spacing w:val="-2"/>
              </w:rPr>
              <w:t>окружность,</w:t>
            </w:r>
            <w:r>
              <w:tab/>
            </w:r>
            <w:r>
              <w:rPr>
                <w:spacing w:val="-2"/>
              </w:rPr>
              <w:t>определение</w:t>
            </w:r>
          </w:p>
          <w:p w:rsidR="00991C96" w:rsidRDefault="008A40EF">
            <w:pPr>
              <w:pStyle w:val="TableParagraph"/>
              <w:spacing w:before="4" w:line="236" w:lineRule="exact"/>
              <w:jc w:val="both"/>
            </w:pPr>
            <w:r>
              <w:t>тригонометрических</w:t>
            </w:r>
            <w:r>
              <w:rPr>
                <w:spacing w:val="-12"/>
              </w:rPr>
              <w:t xml:space="preserve"> </w:t>
            </w:r>
            <w:r>
              <w:t>функций</w:t>
            </w:r>
            <w:r>
              <w:rPr>
                <w:spacing w:val="-8"/>
              </w:rPr>
              <w:t xml:space="preserve"> </w:t>
            </w:r>
            <w:r>
              <w:t>числового</w:t>
            </w:r>
            <w:r>
              <w:rPr>
                <w:spacing w:val="-11"/>
              </w:rPr>
              <w:t xml:space="preserve"> </w:t>
            </w:r>
            <w:r>
              <w:rPr>
                <w:spacing w:val="-2"/>
              </w:rPr>
              <w:t>аргумента.</w:t>
            </w:r>
          </w:p>
        </w:tc>
        <w:tc>
          <w:tcPr>
            <w:tcW w:w="2693" w:type="dxa"/>
          </w:tcPr>
          <w:p w:rsidR="00991C96" w:rsidRDefault="00991C96">
            <w:pPr>
              <w:pStyle w:val="TableParagraph"/>
              <w:ind w:left="0"/>
            </w:pPr>
          </w:p>
        </w:tc>
      </w:tr>
      <w:tr w:rsidR="00991C96">
        <w:trPr>
          <w:trHeight w:val="2064"/>
        </w:trPr>
        <w:tc>
          <w:tcPr>
            <w:tcW w:w="850" w:type="dxa"/>
          </w:tcPr>
          <w:p w:rsidR="00991C96" w:rsidRDefault="008A40EF">
            <w:pPr>
              <w:pStyle w:val="TableParagraph"/>
              <w:spacing w:before="13"/>
              <w:ind w:left="146"/>
            </w:pPr>
            <w:r>
              <w:rPr>
                <w:spacing w:val="-5"/>
              </w:rPr>
              <w:t>4.</w:t>
            </w:r>
          </w:p>
        </w:tc>
        <w:tc>
          <w:tcPr>
            <w:tcW w:w="6663" w:type="dxa"/>
          </w:tcPr>
          <w:p w:rsidR="00991C96" w:rsidRDefault="008A40EF">
            <w:pPr>
              <w:pStyle w:val="TableParagraph"/>
              <w:spacing w:before="1"/>
              <w:jc w:val="both"/>
            </w:pPr>
            <w:r>
              <w:t>111.7.2.4.</w:t>
            </w:r>
            <w:r>
              <w:rPr>
                <w:spacing w:val="-6"/>
              </w:rPr>
              <w:t xml:space="preserve"> </w:t>
            </w:r>
            <w:r>
              <w:t>Начала</w:t>
            </w:r>
            <w:r>
              <w:rPr>
                <w:spacing w:val="-5"/>
              </w:rPr>
              <w:t xml:space="preserve"> </w:t>
            </w:r>
            <w:r>
              <w:t>математического</w:t>
            </w:r>
            <w:r>
              <w:rPr>
                <w:spacing w:val="-5"/>
              </w:rPr>
              <w:t xml:space="preserve"> </w:t>
            </w:r>
            <w:r>
              <w:rPr>
                <w:spacing w:val="-2"/>
              </w:rPr>
              <w:t>анализа.</w:t>
            </w:r>
          </w:p>
          <w:p w:rsidR="00991C96" w:rsidRDefault="008A40EF">
            <w:pPr>
              <w:pStyle w:val="TableParagraph"/>
              <w:spacing w:before="6" w:line="244" w:lineRule="auto"/>
              <w:ind w:right="134"/>
              <w:jc w:val="both"/>
            </w:pPr>
            <w:r>
              <w:t>Последовательности, способы задания последовательностей. Монотонные последовательности.</w:t>
            </w:r>
          </w:p>
          <w:p w:rsidR="00991C96" w:rsidRDefault="008A40EF">
            <w:pPr>
              <w:pStyle w:val="TableParagraph"/>
              <w:spacing w:line="244" w:lineRule="auto"/>
              <w:ind w:right="134"/>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w:t>
            </w:r>
            <w:r>
              <w:rPr>
                <w:spacing w:val="71"/>
                <w:w w:val="150"/>
              </w:rPr>
              <w:t xml:space="preserve"> </w:t>
            </w:r>
            <w:r>
              <w:t>Использование</w:t>
            </w:r>
            <w:r>
              <w:rPr>
                <w:spacing w:val="72"/>
                <w:w w:val="150"/>
              </w:rPr>
              <w:t xml:space="preserve"> </w:t>
            </w:r>
            <w:r>
              <w:t>прогрессии</w:t>
            </w:r>
            <w:r>
              <w:rPr>
                <w:spacing w:val="69"/>
                <w:w w:val="150"/>
              </w:rPr>
              <w:t xml:space="preserve"> </w:t>
            </w:r>
            <w:r>
              <w:t>для</w:t>
            </w:r>
            <w:r>
              <w:rPr>
                <w:spacing w:val="71"/>
                <w:w w:val="150"/>
              </w:rPr>
              <w:t xml:space="preserve"> </w:t>
            </w:r>
            <w:r>
              <w:t>решения</w:t>
            </w:r>
            <w:r>
              <w:rPr>
                <w:spacing w:val="72"/>
                <w:w w:val="150"/>
              </w:rPr>
              <w:t xml:space="preserve"> </w:t>
            </w:r>
            <w:r>
              <w:rPr>
                <w:spacing w:val="-2"/>
              </w:rPr>
              <w:t>реальных</w:t>
            </w:r>
          </w:p>
          <w:p w:rsidR="00991C96" w:rsidRDefault="008A40EF">
            <w:pPr>
              <w:pStyle w:val="TableParagraph"/>
              <w:spacing w:line="235" w:lineRule="exact"/>
              <w:jc w:val="both"/>
            </w:pPr>
            <w:r>
              <w:t>задач</w:t>
            </w:r>
            <w:r>
              <w:rPr>
                <w:spacing w:val="-4"/>
              </w:rPr>
              <w:t xml:space="preserve"> </w:t>
            </w:r>
            <w:r>
              <w:t>прикладного</w:t>
            </w:r>
            <w:r>
              <w:rPr>
                <w:spacing w:val="-4"/>
              </w:rPr>
              <w:t xml:space="preserve"> </w:t>
            </w:r>
            <w:r>
              <w:rPr>
                <w:spacing w:val="-2"/>
              </w:rPr>
              <w:t>характера.</w:t>
            </w:r>
          </w:p>
        </w:tc>
        <w:tc>
          <w:tcPr>
            <w:tcW w:w="2693" w:type="dxa"/>
          </w:tcPr>
          <w:p w:rsidR="00991C96" w:rsidRDefault="00991C96">
            <w:pPr>
              <w:pStyle w:val="TableParagraph"/>
              <w:ind w:left="0"/>
            </w:pPr>
          </w:p>
        </w:tc>
      </w:tr>
      <w:tr w:rsidR="00991C96">
        <w:trPr>
          <w:trHeight w:val="1547"/>
        </w:trPr>
        <w:tc>
          <w:tcPr>
            <w:tcW w:w="850" w:type="dxa"/>
          </w:tcPr>
          <w:p w:rsidR="00991C96" w:rsidRDefault="008A40EF">
            <w:pPr>
              <w:pStyle w:val="TableParagraph"/>
              <w:spacing w:before="13"/>
              <w:ind w:left="146"/>
            </w:pPr>
            <w:r>
              <w:rPr>
                <w:spacing w:val="-5"/>
              </w:rPr>
              <w:t>5.</w:t>
            </w:r>
          </w:p>
        </w:tc>
        <w:tc>
          <w:tcPr>
            <w:tcW w:w="6663" w:type="dxa"/>
          </w:tcPr>
          <w:p w:rsidR="00991C96" w:rsidRDefault="008A40EF">
            <w:pPr>
              <w:pStyle w:val="TableParagraph"/>
              <w:spacing w:before="1"/>
              <w:jc w:val="both"/>
            </w:pPr>
            <w:r>
              <w:t>111.7.2.5.</w:t>
            </w:r>
            <w:r>
              <w:rPr>
                <w:spacing w:val="-5"/>
              </w:rPr>
              <w:t xml:space="preserve"> </w:t>
            </w:r>
            <w:r>
              <w:t>Множества</w:t>
            </w:r>
            <w:r>
              <w:rPr>
                <w:spacing w:val="-3"/>
              </w:rPr>
              <w:t xml:space="preserve"> </w:t>
            </w:r>
            <w:r>
              <w:t>и</w:t>
            </w:r>
            <w:r>
              <w:rPr>
                <w:spacing w:val="-4"/>
              </w:rPr>
              <w:t xml:space="preserve"> </w:t>
            </w:r>
            <w:r>
              <w:rPr>
                <w:spacing w:val="-2"/>
              </w:rPr>
              <w:t>логика.</w:t>
            </w:r>
          </w:p>
          <w:p w:rsidR="00991C96" w:rsidRDefault="008A40EF">
            <w:pPr>
              <w:pStyle w:val="TableParagraph"/>
              <w:spacing w:before="6" w:line="244" w:lineRule="auto"/>
              <w:ind w:right="134"/>
              <w:jc w:val="both"/>
            </w:pPr>
            <w:r>
              <w:t>Множество, операции над множествами.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991C96" w:rsidRDefault="008A40EF">
            <w:pPr>
              <w:pStyle w:val="TableParagraph"/>
              <w:spacing w:line="235" w:lineRule="exact"/>
              <w:jc w:val="both"/>
            </w:pPr>
            <w:r>
              <w:t>Определение,</w:t>
            </w:r>
            <w:r>
              <w:rPr>
                <w:spacing w:val="-7"/>
              </w:rPr>
              <w:t xml:space="preserve"> </w:t>
            </w:r>
            <w:r>
              <w:t>теорема,</w:t>
            </w:r>
            <w:r>
              <w:rPr>
                <w:spacing w:val="-7"/>
              </w:rPr>
              <w:t xml:space="preserve"> </w:t>
            </w:r>
            <w:r>
              <w:t>следствие,</w:t>
            </w:r>
            <w:r>
              <w:rPr>
                <w:spacing w:val="-6"/>
              </w:rPr>
              <w:t xml:space="preserve"> </w:t>
            </w:r>
            <w:r>
              <w:rPr>
                <w:spacing w:val="-2"/>
              </w:rPr>
              <w:t>доказательство.</w:t>
            </w:r>
          </w:p>
        </w:tc>
        <w:tc>
          <w:tcPr>
            <w:tcW w:w="2693"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07"/>
        <w:ind w:left="0" w:firstLine="0"/>
        <w:jc w:val="left"/>
        <w:rPr>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48"/>
        </w:trPr>
        <w:tc>
          <w:tcPr>
            <w:tcW w:w="850" w:type="dxa"/>
          </w:tcPr>
          <w:p w:rsidR="00991C96" w:rsidRDefault="008A40EF">
            <w:pPr>
              <w:pStyle w:val="TableParagraph"/>
              <w:spacing w:line="237" w:lineRule="auto"/>
              <w:ind w:left="170" w:right="359" w:firstLine="91"/>
            </w:pPr>
            <w:r>
              <w:rPr>
                <w:spacing w:val="-10"/>
              </w:rPr>
              <w:t xml:space="preserve">№ </w:t>
            </w:r>
            <w:r>
              <w:rPr>
                <w:spacing w:val="-5"/>
              </w:rPr>
              <w:t>п/п</w:t>
            </w:r>
          </w:p>
        </w:tc>
        <w:tc>
          <w:tcPr>
            <w:tcW w:w="6663" w:type="dxa"/>
          </w:tcPr>
          <w:p w:rsidR="00991C96" w:rsidRDefault="008A40EF">
            <w:pPr>
              <w:pStyle w:val="TableParagraph"/>
              <w:spacing w:before="13"/>
              <w:ind w:left="154" w:right="1"/>
              <w:jc w:val="center"/>
            </w:pPr>
            <w:r>
              <w:t>Наименование</w:t>
            </w:r>
            <w:r>
              <w:rPr>
                <w:spacing w:val="-13"/>
              </w:rPr>
              <w:t xml:space="preserve"> </w:t>
            </w:r>
            <w:r>
              <w:rPr>
                <w:spacing w:val="-4"/>
              </w:rPr>
              <w:t>темы</w:t>
            </w:r>
          </w:p>
          <w:p w:rsidR="00991C96" w:rsidRDefault="008A40EF">
            <w:pPr>
              <w:pStyle w:val="TableParagraph"/>
              <w:spacing w:before="20"/>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spacing w:line="237" w:lineRule="auto"/>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95"/>
            </w:pPr>
            <w:r>
              <w:t>каждой</w:t>
            </w:r>
            <w:r>
              <w:rPr>
                <w:spacing w:val="-12"/>
              </w:rPr>
              <w:t xml:space="preserve"> </w:t>
            </w:r>
            <w:r>
              <w:rPr>
                <w:spacing w:val="-4"/>
              </w:rPr>
              <w:t>темы</w:t>
            </w:r>
          </w:p>
        </w:tc>
      </w:tr>
      <w:tr w:rsidR="00991C96">
        <w:trPr>
          <w:trHeight w:val="328"/>
        </w:trPr>
        <w:tc>
          <w:tcPr>
            <w:tcW w:w="10206" w:type="dxa"/>
            <w:gridSpan w:val="3"/>
          </w:tcPr>
          <w:p w:rsidR="00991C96" w:rsidRDefault="008A40EF">
            <w:pPr>
              <w:pStyle w:val="TableParagraph"/>
              <w:spacing w:line="251" w:lineRule="exact"/>
              <w:ind w:left="52"/>
              <w:jc w:val="center"/>
              <w:rPr>
                <w:b/>
              </w:rPr>
            </w:pPr>
            <w:r>
              <w:rPr>
                <w:b/>
              </w:rPr>
              <w:t>11</w:t>
            </w:r>
            <w:r>
              <w:rPr>
                <w:b/>
                <w:spacing w:val="-3"/>
              </w:rPr>
              <w:t xml:space="preserve"> </w:t>
            </w:r>
            <w:r>
              <w:rPr>
                <w:b/>
                <w:spacing w:val="-2"/>
              </w:rPr>
              <w:t>класс</w:t>
            </w:r>
          </w:p>
        </w:tc>
      </w:tr>
      <w:tr w:rsidR="00991C96">
        <w:trPr>
          <w:trHeight w:val="1636"/>
        </w:trPr>
        <w:tc>
          <w:tcPr>
            <w:tcW w:w="850" w:type="dxa"/>
          </w:tcPr>
          <w:p w:rsidR="00991C96" w:rsidRDefault="008A40EF">
            <w:pPr>
              <w:pStyle w:val="TableParagraph"/>
              <w:spacing w:before="13"/>
              <w:ind w:left="146"/>
            </w:pPr>
            <w:r>
              <w:rPr>
                <w:spacing w:val="-5"/>
              </w:rPr>
              <w:t>1.</w:t>
            </w:r>
          </w:p>
        </w:tc>
        <w:tc>
          <w:tcPr>
            <w:tcW w:w="6663" w:type="dxa"/>
          </w:tcPr>
          <w:p w:rsidR="00991C96" w:rsidRDefault="008A40EF">
            <w:pPr>
              <w:pStyle w:val="TableParagraph"/>
              <w:spacing w:before="15"/>
            </w:pPr>
            <w:r>
              <w:t>111.7.3.1.</w:t>
            </w:r>
            <w:r>
              <w:rPr>
                <w:spacing w:val="-4"/>
              </w:rPr>
              <w:t xml:space="preserve"> </w:t>
            </w:r>
            <w:r>
              <w:t>Числа</w:t>
            </w:r>
            <w:r>
              <w:rPr>
                <w:spacing w:val="-1"/>
              </w:rPr>
              <w:t xml:space="preserve"> </w:t>
            </w:r>
            <w:r>
              <w:t xml:space="preserve">и </w:t>
            </w:r>
            <w:r>
              <w:rPr>
                <w:spacing w:val="-2"/>
              </w:rPr>
              <w:t>вычисления.</w:t>
            </w:r>
          </w:p>
          <w:p w:rsidR="00991C96" w:rsidRDefault="008A40EF">
            <w:pPr>
              <w:pStyle w:val="TableParagraph"/>
              <w:spacing w:before="21" w:line="259" w:lineRule="auto"/>
            </w:pPr>
            <w:r>
              <w:t>Натуральные</w:t>
            </w:r>
            <w:r>
              <w:rPr>
                <w:spacing w:val="-5"/>
              </w:rPr>
              <w:t xml:space="preserve"> </w:t>
            </w:r>
            <w:r>
              <w:t>и</w:t>
            </w:r>
            <w:r>
              <w:rPr>
                <w:spacing w:val="-5"/>
              </w:rPr>
              <w:t xml:space="preserve"> </w:t>
            </w:r>
            <w:r>
              <w:t>целые</w:t>
            </w:r>
            <w:r>
              <w:rPr>
                <w:spacing w:val="-5"/>
              </w:rPr>
              <w:t xml:space="preserve"> </w:t>
            </w:r>
            <w:r>
              <w:t>числа.</w:t>
            </w:r>
            <w:r>
              <w:rPr>
                <w:spacing w:val="-5"/>
              </w:rPr>
              <w:t xml:space="preserve"> </w:t>
            </w:r>
            <w:r>
              <w:t>Признаки</w:t>
            </w:r>
            <w:r>
              <w:rPr>
                <w:spacing w:val="-6"/>
              </w:rPr>
              <w:t xml:space="preserve"> </w:t>
            </w:r>
            <w:r>
              <w:t>делимости</w:t>
            </w:r>
            <w:r>
              <w:rPr>
                <w:spacing w:val="-7"/>
              </w:rPr>
              <w:t xml:space="preserve"> </w:t>
            </w:r>
            <w:r>
              <w:t>целых</w:t>
            </w:r>
            <w:r>
              <w:rPr>
                <w:spacing w:val="-5"/>
              </w:rPr>
              <w:t xml:space="preserve"> </w:t>
            </w:r>
            <w:r>
              <w:t>чисел. Степень с рациональным показателем. Свойства степени.</w:t>
            </w:r>
          </w:p>
          <w:p w:rsidR="00991C96" w:rsidRDefault="008A40EF">
            <w:pPr>
              <w:pStyle w:val="TableParagraph"/>
            </w:pPr>
            <w:r>
              <w:t>Логарифм</w:t>
            </w:r>
            <w:r>
              <w:rPr>
                <w:spacing w:val="-7"/>
              </w:rPr>
              <w:t xml:space="preserve"> </w:t>
            </w:r>
            <w:r>
              <w:t>числа.</w:t>
            </w:r>
            <w:r>
              <w:rPr>
                <w:spacing w:val="-8"/>
              </w:rPr>
              <w:t xml:space="preserve"> </w:t>
            </w:r>
            <w:r>
              <w:t>Десятичные</w:t>
            </w:r>
            <w:r>
              <w:rPr>
                <w:spacing w:val="-4"/>
              </w:rPr>
              <w:t xml:space="preserve"> </w:t>
            </w:r>
            <w:r>
              <w:t>и</w:t>
            </w:r>
            <w:r>
              <w:rPr>
                <w:spacing w:val="-5"/>
              </w:rPr>
              <w:t xml:space="preserve"> </w:t>
            </w:r>
            <w:r>
              <w:t>натуральные</w:t>
            </w:r>
            <w:r>
              <w:rPr>
                <w:spacing w:val="-4"/>
              </w:rPr>
              <w:t xml:space="preserve"> </w:t>
            </w:r>
            <w:r>
              <w:rPr>
                <w:spacing w:val="-2"/>
              </w:rPr>
              <w:t>логарифмы.</w:t>
            </w:r>
          </w:p>
        </w:tc>
        <w:tc>
          <w:tcPr>
            <w:tcW w:w="2693" w:type="dxa"/>
          </w:tcPr>
          <w:p w:rsidR="00991C96" w:rsidRDefault="008A40EF">
            <w:pPr>
              <w:pStyle w:val="TableParagraph"/>
              <w:spacing w:before="13" w:line="259" w:lineRule="auto"/>
              <w:ind w:left="159"/>
              <w:jc w:val="center"/>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line="259" w:lineRule="auto"/>
              <w:ind w:left="156"/>
              <w:jc w:val="center"/>
              <w:rPr>
                <w:i/>
              </w:rPr>
            </w:pPr>
            <w:r>
              <w:rPr>
                <w:i/>
              </w:rPr>
              <w:t>учителем-предметником</w:t>
            </w:r>
            <w:r>
              <w:rPr>
                <w:i/>
                <w:spacing w:val="-14"/>
              </w:rPr>
              <w:t xml:space="preserve"> </w:t>
            </w:r>
            <w:r>
              <w:rPr>
                <w:i/>
              </w:rPr>
              <w:t>в зависимости от нагрузки по учебному плану на</w:t>
            </w:r>
          </w:p>
          <w:p w:rsidR="00991C96" w:rsidRDefault="008A40EF">
            <w:pPr>
              <w:pStyle w:val="TableParagraph"/>
              <w:spacing w:line="238" w:lineRule="exact"/>
              <w:ind w:left="156"/>
              <w:jc w:val="center"/>
              <w:rPr>
                <w:i/>
              </w:rPr>
            </w:pPr>
            <w:r>
              <w:rPr>
                <w:i/>
              </w:rPr>
              <w:t>текущий</w:t>
            </w:r>
            <w:r>
              <w:rPr>
                <w:i/>
                <w:spacing w:val="-3"/>
              </w:rPr>
              <w:t xml:space="preserve"> </w:t>
            </w:r>
            <w:r>
              <w:rPr>
                <w:i/>
              </w:rPr>
              <w:t>учебный</w:t>
            </w:r>
            <w:r>
              <w:rPr>
                <w:i/>
                <w:spacing w:val="-3"/>
              </w:rPr>
              <w:t xml:space="preserve"> </w:t>
            </w:r>
            <w:r>
              <w:rPr>
                <w:i/>
                <w:spacing w:val="-5"/>
              </w:rPr>
              <w:t>год</w:t>
            </w:r>
          </w:p>
        </w:tc>
      </w:tr>
      <w:tr w:rsidR="00991C96">
        <w:trPr>
          <w:trHeight w:val="3247"/>
        </w:trPr>
        <w:tc>
          <w:tcPr>
            <w:tcW w:w="850" w:type="dxa"/>
          </w:tcPr>
          <w:p w:rsidR="00991C96" w:rsidRDefault="008A40EF">
            <w:pPr>
              <w:pStyle w:val="TableParagraph"/>
              <w:spacing w:line="251" w:lineRule="exact"/>
              <w:ind w:left="146"/>
            </w:pPr>
            <w:r>
              <w:rPr>
                <w:spacing w:val="-5"/>
              </w:rPr>
              <w:t>2.</w:t>
            </w:r>
          </w:p>
        </w:tc>
        <w:tc>
          <w:tcPr>
            <w:tcW w:w="6663" w:type="dxa"/>
          </w:tcPr>
          <w:p w:rsidR="00991C96" w:rsidRDefault="008A40EF">
            <w:pPr>
              <w:pStyle w:val="TableParagraph"/>
              <w:spacing w:before="17"/>
            </w:pPr>
            <w:r>
              <w:t>111.7.3.2.</w:t>
            </w:r>
            <w:r>
              <w:rPr>
                <w:spacing w:val="-4"/>
              </w:rPr>
              <w:t xml:space="preserve"> </w:t>
            </w:r>
            <w:r>
              <w:t>Уравнения</w:t>
            </w:r>
            <w:r>
              <w:rPr>
                <w:spacing w:val="-5"/>
              </w:rPr>
              <w:t xml:space="preserve"> </w:t>
            </w:r>
            <w:r>
              <w:t>и</w:t>
            </w:r>
            <w:r>
              <w:rPr>
                <w:spacing w:val="-3"/>
              </w:rPr>
              <w:t xml:space="preserve"> </w:t>
            </w:r>
            <w:r>
              <w:rPr>
                <w:spacing w:val="-2"/>
              </w:rPr>
              <w:t>неравенства.</w:t>
            </w:r>
          </w:p>
          <w:p w:rsidR="00991C96" w:rsidRDefault="008A40EF">
            <w:pPr>
              <w:pStyle w:val="TableParagraph"/>
              <w:spacing w:before="21"/>
            </w:pPr>
            <w:r>
              <w:t>Преобразование</w:t>
            </w:r>
            <w:r>
              <w:rPr>
                <w:spacing w:val="-11"/>
              </w:rPr>
              <w:t xml:space="preserve"> </w:t>
            </w:r>
            <w:r>
              <w:t>выражений,</w:t>
            </w:r>
            <w:r>
              <w:rPr>
                <w:spacing w:val="-9"/>
              </w:rPr>
              <w:t xml:space="preserve"> </w:t>
            </w:r>
            <w:r>
              <w:t>содержащих</w:t>
            </w:r>
            <w:r>
              <w:rPr>
                <w:spacing w:val="-8"/>
              </w:rPr>
              <w:t xml:space="preserve"> </w:t>
            </w:r>
            <w:r>
              <w:rPr>
                <w:spacing w:val="-2"/>
              </w:rPr>
              <w:t>логарифмы.</w:t>
            </w:r>
          </w:p>
          <w:p w:rsidR="00991C96" w:rsidRDefault="008A40EF">
            <w:pPr>
              <w:pStyle w:val="TableParagraph"/>
              <w:spacing w:before="21" w:line="259" w:lineRule="auto"/>
            </w:pPr>
            <w:r>
              <w:t xml:space="preserve">Преобразование выражений, содержащих степени с рациональным </w:t>
            </w:r>
            <w:r>
              <w:rPr>
                <w:spacing w:val="-2"/>
              </w:rPr>
              <w:t>показателем.</w:t>
            </w:r>
          </w:p>
          <w:p w:rsidR="00991C96" w:rsidRDefault="008A40EF">
            <w:pPr>
              <w:pStyle w:val="TableParagraph"/>
              <w:spacing w:before="1" w:line="261" w:lineRule="auto"/>
              <w:ind w:right="1060"/>
            </w:pPr>
            <w:r>
              <w:t>Примеры тригонометрических неравенств. Показательные уравнения и неравенства. Логарифмические</w:t>
            </w:r>
            <w:r>
              <w:rPr>
                <w:spacing w:val="-11"/>
              </w:rPr>
              <w:t xml:space="preserve"> </w:t>
            </w:r>
            <w:r>
              <w:t>уравнения</w:t>
            </w:r>
            <w:r>
              <w:rPr>
                <w:spacing w:val="-13"/>
              </w:rPr>
              <w:t xml:space="preserve"> </w:t>
            </w:r>
            <w:r>
              <w:t>и</w:t>
            </w:r>
            <w:r>
              <w:rPr>
                <w:spacing w:val="-11"/>
              </w:rPr>
              <w:t xml:space="preserve"> </w:t>
            </w:r>
            <w:r>
              <w:t>неравенства.</w:t>
            </w:r>
          </w:p>
          <w:p w:rsidR="00991C96" w:rsidRDefault="008A40EF">
            <w:pPr>
              <w:pStyle w:val="TableParagraph"/>
              <w:spacing w:line="259" w:lineRule="auto"/>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 помощью системы линейных уравнений.</w:t>
            </w:r>
          </w:p>
          <w:p w:rsidR="00991C96" w:rsidRDefault="008A40EF">
            <w:pPr>
              <w:pStyle w:val="TableParagraph"/>
              <w:tabs>
                <w:tab w:val="left" w:pos="1549"/>
                <w:tab w:val="left" w:pos="2821"/>
                <w:tab w:val="left" w:pos="3697"/>
                <w:tab w:val="left" w:pos="4040"/>
                <w:tab w:val="left" w:pos="5304"/>
                <w:tab w:val="left" w:pos="5640"/>
              </w:tabs>
              <w:spacing w:line="254" w:lineRule="exact"/>
              <w:ind w:right="133"/>
            </w:pPr>
            <w:r>
              <w:t xml:space="preserve">Системы и совокупности рациональных уравнений и неравенств. </w:t>
            </w:r>
            <w:r>
              <w:rPr>
                <w:spacing w:val="-2"/>
              </w:rPr>
              <w:t>Применение</w:t>
            </w:r>
            <w:r>
              <w:tab/>
            </w:r>
            <w:r>
              <w:rPr>
                <w:spacing w:val="-2"/>
              </w:rPr>
              <w:t>уравнений,</w:t>
            </w:r>
            <w:r>
              <w:tab/>
            </w:r>
            <w:r>
              <w:rPr>
                <w:spacing w:val="-2"/>
              </w:rPr>
              <w:t>систем</w:t>
            </w:r>
            <w:r>
              <w:tab/>
            </w:r>
            <w:r>
              <w:rPr>
                <w:spacing w:val="-10"/>
              </w:rPr>
              <w:t>и</w:t>
            </w:r>
            <w:r>
              <w:tab/>
            </w:r>
            <w:r>
              <w:rPr>
                <w:spacing w:val="-2"/>
              </w:rPr>
              <w:t>неравенств</w:t>
            </w:r>
            <w:r>
              <w:tab/>
            </w:r>
            <w:r>
              <w:rPr>
                <w:spacing w:val="-10"/>
              </w:rPr>
              <w:t>к</w:t>
            </w:r>
            <w:r>
              <w:tab/>
            </w:r>
            <w:r>
              <w:rPr>
                <w:spacing w:val="-2"/>
              </w:rPr>
              <w:t xml:space="preserve">решению </w:t>
            </w:r>
            <w:r>
              <w:t>математических</w:t>
            </w:r>
            <w:r>
              <w:rPr>
                <w:spacing w:val="63"/>
              </w:rPr>
              <w:t xml:space="preserve"> </w:t>
            </w:r>
            <w:r>
              <w:t>задач</w:t>
            </w:r>
            <w:r>
              <w:rPr>
                <w:spacing w:val="66"/>
              </w:rPr>
              <w:t xml:space="preserve"> </w:t>
            </w:r>
            <w:r>
              <w:t>и</w:t>
            </w:r>
            <w:r>
              <w:rPr>
                <w:spacing w:val="66"/>
              </w:rPr>
              <w:t xml:space="preserve"> </w:t>
            </w:r>
            <w:r>
              <w:t>задач</w:t>
            </w:r>
            <w:r>
              <w:rPr>
                <w:spacing w:val="66"/>
              </w:rPr>
              <w:t xml:space="preserve"> </w:t>
            </w:r>
            <w:r>
              <w:t>из</w:t>
            </w:r>
            <w:r>
              <w:rPr>
                <w:spacing w:val="65"/>
              </w:rPr>
              <w:t xml:space="preserve"> </w:t>
            </w:r>
            <w:r>
              <w:t>различных</w:t>
            </w:r>
            <w:r>
              <w:rPr>
                <w:spacing w:val="64"/>
              </w:rPr>
              <w:t xml:space="preserve"> </w:t>
            </w:r>
            <w:r>
              <w:t>областей</w:t>
            </w:r>
            <w:r>
              <w:rPr>
                <w:spacing w:val="65"/>
              </w:rPr>
              <w:t xml:space="preserve"> </w:t>
            </w:r>
            <w:r>
              <w:t>науки</w:t>
            </w:r>
            <w:r>
              <w:rPr>
                <w:spacing w:val="66"/>
              </w:rPr>
              <w:t xml:space="preserve"> </w:t>
            </w:r>
            <w:r>
              <w:rPr>
                <w:spacing w:val="-10"/>
              </w:rPr>
              <w:t>и</w:t>
            </w:r>
          </w:p>
        </w:tc>
        <w:tc>
          <w:tcPr>
            <w:tcW w:w="2693"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270"/>
        </w:trPr>
        <w:tc>
          <w:tcPr>
            <w:tcW w:w="850" w:type="dxa"/>
          </w:tcPr>
          <w:p w:rsidR="00991C96" w:rsidRDefault="00991C96">
            <w:pPr>
              <w:pStyle w:val="TableParagraph"/>
              <w:ind w:left="0"/>
              <w:rPr>
                <w:sz w:val="20"/>
              </w:rPr>
            </w:pPr>
          </w:p>
        </w:tc>
        <w:tc>
          <w:tcPr>
            <w:tcW w:w="6663" w:type="dxa"/>
          </w:tcPr>
          <w:p w:rsidR="00991C96" w:rsidRDefault="008A40EF">
            <w:pPr>
              <w:pStyle w:val="TableParagraph"/>
              <w:spacing w:line="249" w:lineRule="exact"/>
            </w:pPr>
            <w:r>
              <w:t>реальной</w:t>
            </w:r>
            <w:r>
              <w:rPr>
                <w:spacing w:val="-7"/>
              </w:rPr>
              <w:t xml:space="preserve"> </w:t>
            </w:r>
            <w:r>
              <w:rPr>
                <w:spacing w:val="-2"/>
              </w:rPr>
              <w:t>жизни.</w:t>
            </w:r>
          </w:p>
        </w:tc>
        <w:tc>
          <w:tcPr>
            <w:tcW w:w="2693" w:type="dxa"/>
          </w:tcPr>
          <w:p w:rsidR="00991C96" w:rsidRDefault="00991C96">
            <w:pPr>
              <w:pStyle w:val="TableParagraph"/>
              <w:ind w:left="0"/>
              <w:rPr>
                <w:sz w:val="20"/>
              </w:rPr>
            </w:pPr>
          </w:p>
        </w:tc>
      </w:tr>
      <w:tr w:rsidR="00991C96">
        <w:trPr>
          <w:trHeight w:val="3098"/>
        </w:trPr>
        <w:tc>
          <w:tcPr>
            <w:tcW w:w="850" w:type="dxa"/>
          </w:tcPr>
          <w:p w:rsidR="00991C96" w:rsidRDefault="008A40EF">
            <w:pPr>
              <w:pStyle w:val="TableParagraph"/>
              <w:spacing w:before="15"/>
              <w:ind w:left="146"/>
            </w:pPr>
            <w:r>
              <w:rPr>
                <w:spacing w:val="-5"/>
              </w:rPr>
              <w:t>3.</w:t>
            </w:r>
          </w:p>
        </w:tc>
        <w:tc>
          <w:tcPr>
            <w:tcW w:w="6663" w:type="dxa"/>
          </w:tcPr>
          <w:p w:rsidR="00991C96" w:rsidRDefault="008A40EF">
            <w:pPr>
              <w:pStyle w:val="TableParagraph"/>
              <w:spacing w:before="3"/>
              <w:jc w:val="both"/>
            </w:pPr>
            <w:r>
              <w:t>111.7.3.3.</w:t>
            </w:r>
            <w:r>
              <w:rPr>
                <w:spacing w:val="-8"/>
              </w:rPr>
              <w:t xml:space="preserve"> </w:t>
            </w:r>
            <w:r>
              <w:t>Функции</w:t>
            </w:r>
            <w:r>
              <w:rPr>
                <w:spacing w:val="-2"/>
              </w:rPr>
              <w:t xml:space="preserve"> </w:t>
            </w:r>
            <w:r>
              <w:t>и</w:t>
            </w:r>
            <w:r>
              <w:rPr>
                <w:spacing w:val="-3"/>
              </w:rPr>
              <w:t xml:space="preserve"> </w:t>
            </w:r>
            <w:r>
              <w:rPr>
                <w:spacing w:val="-2"/>
              </w:rPr>
              <w:t>графики.</w:t>
            </w:r>
          </w:p>
          <w:p w:rsidR="00991C96" w:rsidRDefault="008A40EF">
            <w:pPr>
              <w:pStyle w:val="TableParagraph"/>
              <w:spacing w:before="6" w:line="244" w:lineRule="auto"/>
              <w:ind w:right="133"/>
              <w:jc w:val="both"/>
            </w:pPr>
            <w:r>
              <w:t>Функция. Периодические функции. Промежутки монотонности функции. Максимумы и минимумы функции. Наибольшее и наименьшее значение функции</w:t>
            </w:r>
            <w:r>
              <w:rPr>
                <w:spacing w:val="40"/>
              </w:rPr>
              <w:t xml:space="preserve"> </w:t>
            </w:r>
            <w:r>
              <w:t>на промежутке.</w:t>
            </w:r>
          </w:p>
          <w:p w:rsidR="00991C96" w:rsidRDefault="008A40EF">
            <w:pPr>
              <w:pStyle w:val="TableParagraph"/>
              <w:spacing w:line="252" w:lineRule="exact"/>
              <w:jc w:val="both"/>
            </w:pPr>
            <w:r>
              <w:t>Тригонометрические</w:t>
            </w:r>
            <w:r>
              <w:rPr>
                <w:spacing w:val="-8"/>
              </w:rPr>
              <w:t xml:space="preserve"> </w:t>
            </w:r>
            <w:r>
              <w:t>функции,</w:t>
            </w:r>
            <w:r>
              <w:rPr>
                <w:spacing w:val="-5"/>
              </w:rPr>
              <w:t xml:space="preserve"> </w:t>
            </w:r>
            <w:r>
              <w:t>их</w:t>
            </w:r>
            <w:r>
              <w:rPr>
                <w:spacing w:val="-6"/>
              </w:rPr>
              <w:t xml:space="preserve"> </w:t>
            </w:r>
            <w:r>
              <w:t>свойства</w:t>
            </w:r>
            <w:r>
              <w:rPr>
                <w:spacing w:val="-5"/>
              </w:rPr>
              <w:t xml:space="preserve"> </w:t>
            </w:r>
            <w:r>
              <w:t>и</w:t>
            </w:r>
            <w:r>
              <w:rPr>
                <w:spacing w:val="-8"/>
              </w:rPr>
              <w:t xml:space="preserve"> </w:t>
            </w:r>
            <w:r>
              <w:rPr>
                <w:spacing w:val="-2"/>
              </w:rPr>
              <w:t>графики.</w:t>
            </w:r>
          </w:p>
          <w:p w:rsidR="00991C96" w:rsidRDefault="008A40EF">
            <w:pPr>
              <w:pStyle w:val="TableParagraph"/>
              <w:spacing w:before="6" w:line="244" w:lineRule="auto"/>
              <w:ind w:right="137"/>
              <w:jc w:val="both"/>
            </w:pPr>
            <w:r>
              <w:t>Показательная и логарифмическая функции, их свойства и</w:t>
            </w:r>
            <w:r>
              <w:rPr>
                <w:spacing w:val="40"/>
              </w:rPr>
              <w:t xml:space="preserve"> </w:t>
            </w:r>
            <w:r>
              <w:rPr>
                <w:spacing w:val="-2"/>
              </w:rPr>
              <w:t>графики.</w:t>
            </w:r>
          </w:p>
          <w:p w:rsidR="00991C96" w:rsidRDefault="008A40EF">
            <w:pPr>
              <w:pStyle w:val="TableParagraph"/>
              <w:spacing w:line="244" w:lineRule="auto"/>
              <w:ind w:right="137"/>
              <w:jc w:val="both"/>
            </w:pPr>
            <w:r>
              <w:t>Использование графиков функций для решения уравнений и линейных систем.</w:t>
            </w:r>
          </w:p>
          <w:p w:rsidR="00991C96" w:rsidRDefault="008A40EF">
            <w:pPr>
              <w:pStyle w:val="TableParagraph"/>
              <w:jc w:val="both"/>
            </w:pPr>
            <w:r>
              <w:t>Использование</w:t>
            </w:r>
            <w:r>
              <w:rPr>
                <w:spacing w:val="14"/>
              </w:rPr>
              <w:t xml:space="preserve"> </w:t>
            </w:r>
            <w:r>
              <w:t>графиков</w:t>
            </w:r>
            <w:r>
              <w:rPr>
                <w:spacing w:val="14"/>
              </w:rPr>
              <w:t xml:space="preserve"> </w:t>
            </w:r>
            <w:r>
              <w:t>функций</w:t>
            </w:r>
            <w:r>
              <w:rPr>
                <w:spacing w:val="17"/>
              </w:rPr>
              <w:t xml:space="preserve"> </w:t>
            </w:r>
            <w:r>
              <w:t>для</w:t>
            </w:r>
            <w:r>
              <w:rPr>
                <w:spacing w:val="15"/>
              </w:rPr>
              <w:t xml:space="preserve"> </w:t>
            </w:r>
            <w:r>
              <w:t>исследования</w:t>
            </w:r>
            <w:r>
              <w:rPr>
                <w:spacing w:val="16"/>
              </w:rPr>
              <w:t xml:space="preserve"> </w:t>
            </w:r>
            <w:r>
              <w:t>процессов</w:t>
            </w:r>
            <w:r>
              <w:rPr>
                <w:spacing w:val="59"/>
                <w:w w:val="150"/>
              </w:rPr>
              <w:t xml:space="preserve"> </w:t>
            </w:r>
            <w:r>
              <w:rPr>
                <w:spacing w:val="-10"/>
              </w:rPr>
              <w:t>и</w:t>
            </w:r>
          </w:p>
          <w:p w:rsidR="00991C96" w:rsidRDefault="008A40EF">
            <w:pPr>
              <w:pStyle w:val="TableParagraph"/>
              <w:spacing w:line="250" w:lineRule="atLeast"/>
              <w:ind w:right="133"/>
              <w:jc w:val="both"/>
            </w:pPr>
            <w:r>
              <w:t>зависимостей, которые возникают при решении задач из других учебных предметов и реальной жизни.</w:t>
            </w:r>
          </w:p>
        </w:tc>
        <w:tc>
          <w:tcPr>
            <w:tcW w:w="2693" w:type="dxa"/>
          </w:tcPr>
          <w:p w:rsidR="00991C96" w:rsidRDefault="00991C96">
            <w:pPr>
              <w:pStyle w:val="TableParagraph"/>
              <w:ind w:left="0"/>
            </w:pPr>
          </w:p>
        </w:tc>
      </w:tr>
      <w:tr w:rsidR="00991C96">
        <w:trPr>
          <w:trHeight w:val="4128"/>
        </w:trPr>
        <w:tc>
          <w:tcPr>
            <w:tcW w:w="850" w:type="dxa"/>
          </w:tcPr>
          <w:p w:rsidR="00991C96" w:rsidRDefault="008A40EF">
            <w:pPr>
              <w:pStyle w:val="TableParagraph"/>
              <w:spacing w:before="13"/>
              <w:ind w:left="146"/>
            </w:pPr>
            <w:r>
              <w:rPr>
                <w:spacing w:val="-5"/>
              </w:rPr>
              <w:t>4.</w:t>
            </w:r>
          </w:p>
        </w:tc>
        <w:tc>
          <w:tcPr>
            <w:tcW w:w="6663" w:type="dxa"/>
          </w:tcPr>
          <w:p w:rsidR="00991C96" w:rsidRDefault="008A40EF">
            <w:pPr>
              <w:pStyle w:val="TableParagraph"/>
              <w:spacing w:before="1"/>
              <w:jc w:val="both"/>
            </w:pPr>
            <w:r>
              <w:t>111.7.3.4.</w:t>
            </w:r>
            <w:r>
              <w:rPr>
                <w:spacing w:val="-6"/>
              </w:rPr>
              <w:t xml:space="preserve"> </w:t>
            </w:r>
            <w:r>
              <w:t>Начала</w:t>
            </w:r>
            <w:r>
              <w:rPr>
                <w:spacing w:val="-5"/>
              </w:rPr>
              <w:t xml:space="preserve"> </w:t>
            </w:r>
            <w:r>
              <w:t>математического</w:t>
            </w:r>
            <w:r>
              <w:rPr>
                <w:spacing w:val="-5"/>
              </w:rPr>
              <w:t xml:space="preserve"> </w:t>
            </w:r>
            <w:r>
              <w:rPr>
                <w:spacing w:val="-2"/>
              </w:rPr>
              <w:t>анализа.</w:t>
            </w:r>
          </w:p>
          <w:p w:rsidR="00991C96" w:rsidRDefault="008A40EF">
            <w:pPr>
              <w:pStyle w:val="TableParagraph"/>
              <w:spacing w:before="6" w:line="244" w:lineRule="auto"/>
              <w:ind w:right="134"/>
              <w:jc w:val="both"/>
            </w:pPr>
            <w:r>
              <w:t>Непрерывные функции. Метод интервалов для решения</w:t>
            </w:r>
            <w:r>
              <w:rPr>
                <w:spacing w:val="40"/>
              </w:rPr>
              <w:t xml:space="preserve"> </w:t>
            </w:r>
            <w:r>
              <w:rPr>
                <w:spacing w:val="-2"/>
              </w:rPr>
              <w:t>неравенств.</w:t>
            </w:r>
          </w:p>
          <w:p w:rsidR="00991C96" w:rsidRDefault="008A40EF">
            <w:pPr>
              <w:pStyle w:val="TableParagraph"/>
              <w:spacing w:line="244" w:lineRule="auto"/>
              <w:ind w:right="136"/>
              <w:jc w:val="both"/>
            </w:pPr>
            <w:r>
              <w:t xml:space="preserve">Производная функции. Геометрический и физический смысл </w:t>
            </w:r>
            <w:r>
              <w:rPr>
                <w:spacing w:val="-2"/>
              </w:rPr>
              <w:t>производной.</w:t>
            </w:r>
          </w:p>
          <w:p w:rsidR="00991C96" w:rsidRDefault="008A40EF">
            <w:pPr>
              <w:pStyle w:val="TableParagraph"/>
              <w:spacing w:line="244" w:lineRule="auto"/>
              <w:ind w:right="133"/>
              <w:jc w:val="both"/>
            </w:pPr>
            <w:r>
              <w:t>Производные элементарных функций. Формулы нахождения производной суммы, произведения и частного функций.</w:t>
            </w:r>
          </w:p>
          <w:p w:rsidR="00991C96" w:rsidRDefault="008A40EF">
            <w:pPr>
              <w:pStyle w:val="TableParagraph"/>
              <w:spacing w:line="244" w:lineRule="auto"/>
              <w:ind w:right="135"/>
              <w:jc w:val="both"/>
            </w:pPr>
            <w:r>
              <w:t>Применение производной к исследованию функций на монотонность</w:t>
            </w:r>
            <w:r>
              <w:rPr>
                <w:spacing w:val="40"/>
              </w:rPr>
              <w:t xml:space="preserve"> </w:t>
            </w:r>
            <w:r>
              <w:t>и экстремумы. Нахождение наибольшего и наименьшего значения функции</w:t>
            </w:r>
            <w:r>
              <w:rPr>
                <w:spacing w:val="40"/>
              </w:rPr>
              <w:t xml:space="preserve"> </w:t>
            </w:r>
            <w:r>
              <w:t>на отрезке.</w:t>
            </w:r>
          </w:p>
          <w:p w:rsidR="00991C96" w:rsidRDefault="008A40EF">
            <w:pPr>
              <w:pStyle w:val="TableParagraph"/>
              <w:spacing w:line="244" w:lineRule="auto"/>
              <w:ind w:right="135"/>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91C96" w:rsidRDefault="008A40EF">
            <w:pPr>
              <w:pStyle w:val="TableParagraph"/>
              <w:spacing w:line="252" w:lineRule="exact"/>
              <w:jc w:val="both"/>
            </w:pPr>
            <w:r>
              <w:t>Первообразная.</w:t>
            </w:r>
            <w:r>
              <w:rPr>
                <w:spacing w:val="-6"/>
              </w:rPr>
              <w:t xml:space="preserve"> </w:t>
            </w:r>
            <w:r>
              <w:t>Таблица</w:t>
            </w:r>
            <w:r>
              <w:rPr>
                <w:spacing w:val="-5"/>
              </w:rPr>
              <w:t xml:space="preserve"> </w:t>
            </w:r>
            <w:r>
              <w:rPr>
                <w:spacing w:val="-2"/>
              </w:rPr>
              <w:t>первообразных.</w:t>
            </w:r>
          </w:p>
          <w:p w:rsidR="00991C96" w:rsidRDefault="008A40EF">
            <w:pPr>
              <w:pStyle w:val="TableParagraph"/>
              <w:spacing w:line="260" w:lineRule="atLeast"/>
              <w:ind w:right="136"/>
              <w:jc w:val="both"/>
            </w:pPr>
            <w:r>
              <w:t>Интеграл, его геометрический и физический смысл. Вычисление интеграла</w:t>
            </w:r>
            <w:r>
              <w:rPr>
                <w:spacing w:val="40"/>
              </w:rPr>
              <w:t xml:space="preserve"> </w:t>
            </w:r>
            <w:r>
              <w:t>по формуле Ньютона–Лейбница.</w:t>
            </w:r>
          </w:p>
        </w:tc>
        <w:tc>
          <w:tcPr>
            <w:tcW w:w="2693"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11"/>
        <w:ind w:left="0" w:firstLine="0"/>
        <w:jc w:val="left"/>
      </w:pPr>
    </w:p>
    <w:p w:rsidR="00991C96" w:rsidRDefault="008A40EF">
      <w:pPr>
        <w:ind w:left="1904"/>
        <w:rPr>
          <w:b/>
          <w:sz w:val="24"/>
        </w:rPr>
      </w:pPr>
      <w:r>
        <w:rPr>
          <w:b/>
          <w:sz w:val="24"/>
        </w:rPr>
        <w:t>Тематическое</w:t>
      </w:r>
      <w:r>
        <w:rPr>
          <w:b/>
          <w:spacing w:val="-7"/>
          <w:sz w:val="24"/>
        </w:rPr>
        <w:t xml:space="preserve"> </w:t>
      </w:r>
      <w:r>
        <w:rPr>
          <w:b/>
          <w:sz w:val="24"/>
        </w:rPr>
        <w:t>планирование</w:t>
      </w:r>
      <w:r>
        <w:rPr>
          <w:b/>
          <w:spacing w:val="-4"/>
          <w:sz w:val="24"/>
        </w:rPr>
        <w:t xml:space="preserve"> </w:t>
      </w:r>
      <w:r>
        <w:rPr>
          <w:b/>
          <w:sz w:val="24"/>
        </w:rPr>
        <w:t>учебного</w:t>
      </w:r>
      <w:r>
        <w:rPr>
          <w:b/>
          <w:spacing w:val="-3"/>
          <w:sz w:val="24"/>
        </w:rPr>
        <w:t xml:space="preserve"> </w:t>
      </w:r>
      <w:r>
        <w:rPr>
          <w:b/>
          <w:sz w:val="24"/>
        </w:rPr>
        <w:t>курса</w:t>
      </w:r>
      <w:r>
        <w:rPr>
          <w:b/>
          <w:spacing w:val="-4"/>
          <w:sz w:val="24"/>
        </w:rPr>
        <w:t xml:space="preserve"> </w:t>
      </w:r>
      <w:r>
        <w:rPr>
          <w:b/>
          <w:sz w:val="24"/>
        </w:rPr>
        <w:t>«Геометрия»</w:t>
      </w:r>
      <w:r>
        <w:rPr>
          <w:b/>
          <w:spacing w:val="-3"/>
          <w:sz w:val="24"/>
        </w:rPr>
        <w:t xml:space="preserve"> </w:t>
      </w:r>
      <w:r>
        <w:rPr>
          <w:b/>
          <w:sz w:val="24"/>
        </w:rPr>
        <w:t>(базовый</w:t>
      </w:r>
      <w:r>
        <w:rPr>
          <w:b/>
          <w:spacing w:val="-3"/>
          <w:sz w:val="24"/>
        </w:rPr>
        <w:t xml:space="preserve"> </w:t>
      </w:r>
      <w:r>
        <w:rPr>
          <w:b/>
          <w:spacing w:val="-2"/>
          <w:sz w:val="24"/>
        </w:rPr>
        <w:t>уровень)</w:t>
      </w:r>
    </w:p>
    <w:p w:rsidR="00991C96" w:rsidRDefault="00991C96">
      <w:pPr>
        <w:pStyle w:val="a3"/>
        <w:spacing w:before="50"/>
        <w:ind w:left="0" w:firstLine="0"/>
        <w:jc w:val="left"/>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48"/>
        </w:trPr>
        <w:tc>
          <w:tcPr>
            <w:tcW w:w="850" w:type="dxa"/>
          </w:tcPr>
          <w:p w:rsidR="00991C96" w:rsidRDefault="008A40EF">
            <w:pPr>
              <w:pStyle w:val="TableParagraph"/>
              <w:spacing w:line="237" w:lineRule="auto"/>
              <w:ind w:left="170" w:right="359" w:firstLine="91"/>
            </w:pPr>
            <w:r>
              <w:rPr>
                <w:spacing w:val="-10"/>
              </w:rPr>
              <w:t xml:space="preserve">№ </w:t>
            </w:r>
            <w:r>
              <w:rPr>
                <w:spacing w:val="-5"/>
              </w:rPr>
              <w:t>п/п</w:t>
            </w:r>
          </w:p>
        </w:tc>
        <w:tc>
          <w:tcPr>
            <w:tcW w:w="6663" w:type="dxa"/>
          </w:tcPr>
          <w:p w:rsidR="00991C96" w:rsidRDefault="008A40EF">
            <w:pPr>
              <w:pStyle w:val="TableParagraph"/>
              <w:spacing w:before="13"/>
              <w:ind w:left="154" w:right="1"/>
              <w:jc w:val="center"/>
            </w:pPr>
            <w:r>
              <w:t>Наименование</w:t>
            </w:r>
            <w:r>
              <w:rPr>
                <w:spacing w:val="-13"/>
              </w:rPr>
              <w:t xml:space="preserve"> </w:t>
            </w:r>
            <w:r>
              <w:rPr>
                <w:spacing w:val="-4"/>
              </w:rPr>
              <w:t>темы</w:t>
            </w:r>
          </w:p>
          <w:p w:rsidR="00991C96" w:rsidRDefault="008A40EF">
            <w:pPr>
              <w:pStyle w:val="TableParagraph"/>
              <w:spacing w:before="20"/>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spacing w:line="237" w:lineRule="auto"/>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95"/>
            </w:pPr>
            <w:r>
              <w:t>каждой</w:t>
            </w:r>
            <w:r>
              <w:rPr>
                <w:spacing w:val="-12"/>
              </w:rPr>
              <w:t xml:space="preserve"> </w:t>
            </w:r>
            <w:r>
              <w:rPr>
                <w:spacing w:val="-4"/>
              </w:rPr>
              <w:t>темы</w:t>
            </w:r>
          </w:p>
        </w:tc>
      </w:tr>
      <w:tr w:rsidR="00991C96">
        <w:trPr>
          <w:trHeight w:val="328"/>
        </w:trPr>
        <w:tc>
          <w:tcPr>
            <w:tcW w:w="10206" w:type="dxa"/>
            <w:gridSpan w:val="3"/>
          </w:tcPr>
          <w:p w:rsidR="00991C96" w:rsidRDefault="008A40EF">
            <w:pPr>
              <w:pStyle w:val="TableParagraph"/>
              <w:spacing w:line="251" w:lineRule="exact"/>
              <w:ind w:left="52"/>
              <w:jc w:val="center"/>
              <w:rPr>
                <w:b/>
              </w:rPr>
            </w:pPr>
            <w:r>
              <w:rPr>
                <w:b/>
              </w:rPr>
              <w:t>10</w:t>
            </w:r>
            <w:r>
              <w:rPr>
                <w:b/>
                <w:spacing w:val="-3"/>
              </w:rPr>
              <w:t xml:space="preserve"> </w:t>
            </w:r>
            <w:r>
              <w:rPr>
                <w:b/>
                <w:spacing w:val="-2"/>
              </w:rPr>
              <w:t>класс</w:t>
            </w:r>
          </w:p>
        </w:tc>
      </w:tr>
      <w:tr w:rsidR="00991C96">
        <w:trPr>
          <w:trHeight w:val="4932"/>
        </w:trPr>
        <w:tc>
          <w:tcPr>
            <w:tcW w:w="850" w:type="dxa"/>
          </w:tcPr>
          <w:p w:rsidR="00991C96" w:rsidRDefault="008A40EF">
            <w:pPr>
              <w:pStyle w:val="TableParagraph"/>
              <w:spacing w:before="13"/>
              <w:ind w:left="146"/>
            </w:pPr>
            <w:r>
              <w:rPr>
                <w:spacing w:val="-5"/>
              </w:rPr>
              <w:t>1.</w:t>
            </w:r>
          </w:p>
        </w:tc>
        <w:tc>
          <w:tcPr>
            <w:tcW w:w="6663" w:type="dxa"/>
          </w:tcPr>
          <w:p w:rsidR="00991C96" w:rsidRDefault="008A40EF">
            <w:pPr>
              <w:pStyle w:val="TableParagraph"/>
              <w:spacing w:before="15"/>
              <w:ind w:left="259"/>
              <w:jc w:val="both"/>
            </w:pPr>
            <w:r>
              <w:t>111.8.2.1.</w:t>
            </w:r>
            <w:r>
              <w:rPr>
                <w:spacing w:val="-6"/>
              </w:rPr>
              <w:t xml:space="preserve"> </w:t>
            </w:r>
            <w:r>
              <w:t>Прямые</w:t>
            </w:r>
            <w:r>
              <w:rPr>
                <w:spacing w:val="-3"/>
              </w:rPr>
              <w:t xml:space="preserve"> </w:t>
            </w:r>
            <w:r>
              <w:t>и</w:t>
            </w:r>
            <w:r>
              <w:rPr>
                <w:spacing w:val="-2"/>
              </w:rPr>
              <w:t xml:space="preserve"> </w:t>
            </w:r>
            <w:r>
              <w:t>плоскости</w:t>
            </w:r>
            <w:r>
              <w:rPr>
                <w:spacing w:val="-3"/>
              </w:rPr>
              <w:t xml:space="preserve"> </w:t>
            </w:r>
            <w:r>
              <w:t>в</w:t>
            </w:r>
            <w:r>
              <w:rPr>
                <w:spacing w:val="-4"/>
              </w:rPr>
              <w:t xml:space="preserve"> </w:t>
            </w:r>
            <w:r>
              <w:rPr>
                <w:spacing w:val="-2"/>
              </w:rPr>
              <w:t>пространстве.</w:t>
            </w:r>
          </w:p>
          <w:p w:rsidR="00991C96" w:rsidRDefault="008A40EF">
            <w:pPr>
              <w:pStyle w:val="TableParagraph"/>
              <w:spacing w:before="21" w:line="261" w:lineRule="auto"/>
              <w:ind w:right="135"/>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991C96" w:rsidRDefault="008A40EF">
            <w:pPr>
              <w:pStyle w:val="TableParagraph"/>
              <w:spacing w:line="259" w:lineRule="auto"/>
              <w:ind w:right="132"/>
              <w:jc w:val="both"/>
            </w:pPr>
            <w:r>
              <w:t>Взаимное расположение прямых в пространстве: пересекающиеся, параллельные</w:t>
            </w:r>
            <w:r>
              <w:rPr>
                <w:spacing w:val="-7"/>
              </w:rPr>
              <w:t xml:space="preserve"> </w:t>
            </w:r>
            <w:r>
              <w:t>и</w:t>
            </w:r>
            <w:r>
              <w:rPr>
                <w:spacing w:val="-7"/>
              </w:rPr>
              <w:t xml:space="preserve"> </w:t>
            </w:r>
            <w:r>
              <w:t>скрещивающиеся</w:t>
            </w:r>
            <w:r>
              <w:rPr>
                <w:spacing w:val="-7"/>
              </w:rPr>
              <w:t xml:space="preserve"> </w:t>
            </w:r>
            <w:r>
              <w:t>прямые.</w:t>
            </w:r>
            <w:r>
              <w:rPr>
                <w:spacing w:val="-7"/>
              </w:rPr>
              <w:t xml:space="preserve"> </w:t>
            </w:r>
            <w:r>
              <w:t>Параллельность</w:t>
            </w:r>
            <w:r>
              <w:rPr>
                <w:spacing w:val="-7"/>
              </w:rPr>
              <w:t xml:space="preserve"> </w:t>
            </w:r>
            <w:r>
              <w:t>прямых и плоскостей</w:t>
            </w:r>
            <w:r>
              <w:rPr>
                <w:spacing w:val="40"/>
              </w:rPr>
              <w:t xml:space="preserve">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91C96" w:rsidRDefault="008A40EF">
            <w:pPr>
              <w:pStyle w:val="TableParagraph"/>
              <w:tabs>
                <w:tab w:val="left" w:pos="1564"/>
              </w:tabs>
              <w:spacing w:before="2" w:line="259" w:lineRule="auto"/>
              <w:ind w:right="131"/>
              <w:jc w:val="both"/>
            </w:pPr>
            <w:r>
              <w:t xml:space="preserve">Перпендикулярность прямой и плоскости: перпендикулярные </w:t>
            </w:r>
            <w:r>
              <w:rPr>
                <w:spacing w:val="-2"/>
              </w:rPr>
              <w:t>прямые</w:t>
            </w:r>
            <w:r>
              <w:tab/>
              <w:t>в пространстве, прямые параллельные и перпендикулярные к плоскости, признак перпендикулярности прямой</w:t>
            </w:r>
            <w:r>
              <w:rPr>
                <w:spacing w:val="42"/>
              </w:rPr>
              <w:t xml:space="preserve">  </w:t>
            </w:r>
            <w:r>
              <w:t>и</w:t>
            </w:r>
            <w:r>
              <w:rPr>
                <w:spacing w:val="44"/>
              </w:rPr>
              <w:t xml:space="preserve">  </w:t>
            </w:r>
            <w:r>
              <w:t>плоскости,</w:t>
            </w:r>
            <w:r>
              <w:rPr>
                <w:spacing w:val="43"/>
              </w:rPr>
              <w:t xml:space="preserve">  </w:t>
            </w:r>
            <w:r>
              <w:t>теорема</w:t>
            </w:r>
            <w:r>
              <w:rPr>
                <w:spacing w:val="44"/>
              </w:rPr>
              <w:t xml:space="preserve">  </w:t>
            </w:r>
            <w:r>
              <w:t>о</w:t>
            </w:r>
            <w:r>
              <w:rPr>
                <w:spacing w:val="43"/>
              </w:rPr>
              <w:t xml:space="preserve">  </w:t>
            </w:r>
            <w:r>
              <w:t>прямой</w:t>
            </w:r>
            <w:r>
              <w:rPr>
                <w:spacing w:val="45"/>
              </w:rPr>
              <w:t xml:space="preserve">  </w:t>
            </w:r>
            <w:r>
              <w:rPr>
                <w:spacing w:val="-2"/>
              </w:rPr>
              <w:t>перпендикулярной</w:t>
            </w:r>
          </w:p>
          <w:p w:rsidR="00991C96" w:rsidRDefault="008A40EF">
            <w:pPr>
              <w:pStyle w:val="TableParagraph"/>
              <w:spacing w:before="4" w:line="238" w:lineRule="exact"/>
              <w:jc w:val="both"/>
            </w:pPr>
            <w:r>
              <w:t>плоскости.</w:t>
            </w:r>
            <w:r>
              <w:rPr>
                <w:spacing w:val="52"/>
              </w:rPr>
              <w:t xml:space="preserve">  </w:t>
            </w:r>
            <w:r>
              <w:t>Углы</w:t>
            </w:r>
            <w:r>
              <w:rPr>
                <w:spacing w:val="56"/>
              </w:rPr>
              <w:t xml:space="preserve">  </w:t>
            </w:r>
            <w:r>
              <w:t>в</w:t>
            </w:r>
            <w:r>
              <w:rPr>
                <w:spacing w:val="55"/>
              </w:rPr>
              <w:t xml:space="preserve">  </w:t>
            </w:r>
            <w:r>
              <w:t>пространстве:</w:t>
            </w:r>
            <w:r>
              <w:rPr>
                <w:spacing w:val="56"/>
              </w:rPr>
              <w:t xml:space="preserve">  </w:t>
            </w:r>
            <w:r>
              <w:t>угол</w:t>
            </w:r>
            <w:r>
              <w:rPr>
                <w:spacing w:val="55"/>
              </w:rPr>
              <w:t xml:space="preserve">  </w:t>
            </w:r>
            <w:r>
              <w:t>между</w:t>
            </w:r>
            <w:r>
              <w:rPr>
                <w:spacing w:val="55"/>
              </w:rPr>
              <w:t xml:space="preserve">  </w:t>
            </w:r>
            <w:r>
              <w:t>прямой</w:t>
            </w:r>
            <w:r>
              <w:rPr>
                <w:spacing w:val="55"/>
              </w:rPr>
              <w:t xml:space="preserve">  </w:t>
            </w:r>
            <w:r>
              <w:rPr>
                <w:spacing w:val="-10"/>
              </w:rPr>
              <w:t>и</w:t>
            </w:r>
          </w:p>
        </w:tc>
        <w:tc>
          <w:tcPr>
            <w:tcW w:w="2693" w:type="dxa"/>
          </w:tcPr>
          <w:p w:rsidR="00991C96" w:rsidRDefault="008A40EF">
            <w:pPr>
              <w:pStyle w:val="TableParagraph"/>
              <w:spacing w:before="13" w:line="259" w:lineRule="auto"/>
              <w:ind w:left="159"/>
              <w:jc w:val="center"/>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line="259" w:lineRule="auto"/>
              <w:ind w:left="156"/>
              <w:jc w:val="center"/>
              <w:rPr>
                <w:i/>
              </w:rPr>
            </w:pPr>
            <w:r>
              <w:rPr>
                <w:i/>
              </w:rPr>
              <w:t>учителем-предметником</w:t>
            </w:r>
            <w:r>
              <w:rPr>
                <w:i/>
                <w:spacing w:val="-14"/>
              </w:rPr>
              <w:t xml:space="preserve"> </w:t>
            </w:r>
            <w:r>
              <w:rPr>
                <w:i/>
              </w:rPr>
              <w:t>в зависимости от нагрузки по учебному плану на текущий учебный год</w:t>
            </w:r>
          </w:p>
        </w:tc>
      </w:tr>
    </w:tbl>
    <w:p w:rsidR="00991C96" w:rsidRDefault="00991C96">
      <w:pPr>
        <w:pStyle w:val="TableParagraph"/>
        <w:spacing w:line="259" w:lineRule="auto"/>
        <w:jc w:val="center"/>
        <w:rPr>
          <w:i/>
        </w:rPr>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1644"/>
        </w:trPr>
        <w:tc>
          <w:tcPr>
            <w:tcW w:w="850" w:type="dxa"/>
          </w:tcPr>
          <w:p w:rsidR="00991C96" w:rsidRDefault="00991C96">
            <w:pPr>
              <w:pStyle w:val="TableParagraph"/>
              <w:ind w:left="0"/>
            </w:pPr>
          </w:p>
        </w:tc>
        <w:tc>
          <w:tcPr>
            <w:tcW w:w="6663" w:type="dxa"/>
          </w:tcPr>
          <w:p w:rsidR="00991C96" w:rsidRDefault="008A40EF">
            <w:pPr>
              <w:pStyle w:val="TableParagraph"/>
              <w:spacing w:before="15" w:line="259" w:lineRule="auto"/>
              <w:ind w:right="134"/>
              <w:jc w:val="both"/>
            </w:pPr>
            <w:r>
              <w:t>плоскостью, двугранный угол, линейный угол двугранного угла. Перпендикуляр и наклонные: расстояние</w:t>
            </w:r>
            <w:r>
              <w:rPr>
                <w:spacing w:val="40"/>
              </w:rPr>
              <w:t xml:space="preserve"> </w:t>
            </w:r>
            <w:r>
              <w:t>от точки до плоскости, расстояние от прямой до плоскости, проекция фигуры</w:t>
            </w:r>
            <w:r>
              <w:rPr>
                <w:spacing w:val="40"/>
              </w:rPr>
              <w:t xml:space="preserve"> </w:t>
            </w:r>
            <w:r>
              <w:t>на плоскость. Перпендикулярность плоскостей: признак перпендикулярности</w:t>
            </w:r>
            <w:r>
              <w:rPr>
                <w:spacing w:val="68"/>
                <w:w w:val="150"/>
              </w:rPr>
              <w:t xml:space="preserve">  </w:t>
            </w:r>
            <w:r>
              <w:t>двух</w:t>
            </w:r>
            <w:r>
              <w:rPr>
                <w:spacing w:val="68"/>
                <w:w w:val="150"/>
              </w:rPr>
              <w:t xml:space="preserve">  </w:t>
            </w:r>
            <w:r>
              <w:t>плоскостей.</w:t>
            </w:r>
            <w:r>
              <w:rPr>
                <w:spacing w:val="67"/>
                <w:w w:val="150"/>
              </w:rPr>
              <w:t xml:space="preserve">  </w:t>
            </w:r>
            <w:r>
              <w:t>Теорема</w:t>
            </w:r>
            <w:r>
              <w:rPr>
                <w:spacing w:val="69"/>
                <w:w w:val="150"/>
              </w:rPr>
              <w:t xml:space="preserve">  </w:t>
            </w:r>
            <w:r>
              <w:t>о</w:t>
            </w:r>
            <w:r>
              <w:rPr>
                <w:spacing w:val="69"/>
                <w:w w:val="150"/>
              </w:rPr>
              <w:t xml:space="preserve">  </w:t>
            </w:r>
            <w:r>
              <w:rPr>
                <w:spacing w:val="-4"/>
              </w:rPr>
              <w:t>трёх</w:t>
            </w:r>
          </w:p>
          <w:p w:rsidR="00991C96" w:rsidRDefault="008A40EF">
            <w:pPr>
              <w:pStyle w:val="TableParagraph"/>
              <w:spacing w:before="5" w:line="238" w:lineRule="exact"/>
            </w:pPr>
            <w:r>
              <w:rPr>
                <w:spacing w:val="-2"/>
              </w:rPr>
              <w:t>перпендикулярах.</w:t>
            </w:r>
          </w:p>
        </w:tc>
        <w:tc>
          <w:tcPr>
            <w:tcW w:w="2693" w:type="dxa"/>
          </w:tcPr>
          <w:p w:rsidR="00991C96" w:rsidRDefault="00991C96">
            <w:pPr>
              <w:pStyle w:val="TableParagraph"/>
              <w:ind w:left="0"/>
            </w:pPr>
          </w:p>
        </w:tc>
      </w:tr>
      <w:tr w:rsidR="00991C96">
        <w:trPr>
          <w:trHeight w:val="6324"/>
        </w:trPr>
        <w:tc>
          <w:tcPr>
            <w:tcW w:w="850" w:type="dxa"/>
          </w:tcPr>
          <w:p w:rsidR="00991C96" w:rsidRDefault="008A40EF">
            <w:pPr>
              <w:pStyle w:val="TableParagraph"/>
              <w:spacing w:line="249" w:lineRule="exact"/>
              <w:ind w:left="146"/>
            </w:pPr>
            <w:r>
              <w:rPr>
                <w:spacing w:val="-5"/>
              </w:rPr>
              <w:t>2.</w:t>
            </w:r>
          </w:p>
        </w:tc>
        <w:tc>
          <w:tcPr>
            <w:tcW w:w="6663" w:type="dxa"/>
          </w:tcPr>
          <w:p w:rsidR="00991C96" w:rsidRDefault="008A40EF">
            <w:pPr>
              <w:pStyle w:val="TableParagraph"/>
              <w:spacing w:line="248" w:lineRule="exact"/>
              <w:jc w:val="both"/>
            </w:pPr>
            <w:r>
              <w:t>111.8.2.2.</w:t>
            </w:r>
            <w:r>
              <w:rPr>
                <w:spacing w:val="-3"/>
              </w:rPr>
              <w:t xml:space="preserve"> </w:t>
            </w:r>
            <w:r>
              <w:rPr>
                <w:spacing w:val="-2"/>
              </w:rPr>
              <w:t>Многогранники.</w:t>
            </w:r>
          </w:p>
          <w:p w:rsidR="00991C96" w:rsidRDefault="008A40EF">
            <w:pPr>
              <w:pStyle w:val="TableParagraph"/>
              <w:tabs>
                <w:tab w:val="left" w:pos="1789"/>
              </w:tabs>
              <w:ind w:right="132"/>
              <w:jc w:val="both"/>
            </w:pPr>
            <w:r>
              <w:t xml:space="preserve">Понятие многогранника, основные элементы многогранника, </w:t>
            </w:r>
            <w:r>
              <w:rPr>
                <w:spacing w:val="-2"/>
              </w:rPr>
              <w:t>выпуклые</w:t>
            </w:r>
            <w:r>
              <w:tab/>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Pr>
                <w:spacing w:val="40"/>
              </w:rPr>
              <w:t xml:space="preserve"> </w:t>
            </w:r>
            <w: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91C96" w:rsidRDefault="008A40EF">
            <w:pPr>
              <w:pStyle w:val="TableParagraph"/>
              <w:spacing w:before="1"/>
              <w:ind w:right="136"/>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991C96" w:rsidRDefault="008A40EF">
            <w:pPr>
              <w:pStyle w:val="TableParagraph"/>
              <w:ind w:right="133"/>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 Понятие об объёме. Объём пирамиды, призмы.</w:t>
            </w:r>
          </w:p>
          <w:p w:rsidR="00991C96" w:rsidRDefault="008A40EF">
            <w:pPr>
              <w:pStyle w:val="TableParagraph"/>
              <w:spacing w:line="254" w:lineRule="exact"/>
              <w:ind w:right="133"/>
              <w:jc w:val="both"/>
            </w:pPr>
            <w:r>
              <w:t>Подобные тела в пространстве. Соотношения между площадями поверхностей, объёмами подобных тел.</w:t>
            </w:r>
          </w:p>
        </w:tc>
        <w:tc>
          <w:tcPr>
            <w:tcW w:w="2693" w:type="dxa"/>
          </w:tcPr>
          <w:p w:rsidR="00991C96" w:rsidRDefault="00991C96">
            <w:pPr>
              <w:pStyle w:val="TableParagraph"/>
              <w:ind w:left="0"/>
            </w:pPr>
          </w:p>
        </w:tc>
      </w:tr>
    </w:tbl>
    <w:p w:rsidR="00991C96" w:rsidRDefault="00991C96">
      <w:pPr>
        <w:pStyle w:val="a3"/>
        <w:spacing w:before="59"/>
        <w:ind w:left="0" w:firstLine="0"/>
        <w:jc w:val="left"/>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51"/>
        </w:trPr>
        <w:tc>
          <w:tcPr>
            <w:tcW w:w="850" w:type="dxa"/>
          </w:tcPr>
          <w:p w:rsidR="00991C96" w:rsidRDefault="008A40EF">
            <w:pPr>
              <w:pStyle w:val="TableParagraph"/>
              <w:spacing w:line="237" w:lineRule="auto"/>
              <w:ind w:left="170" w:right="359" w:firstLine="91"/>
            </w:pPr>
            <w:r>
              <w:rPr>
                <w:spacing w:val="-10"/>
              </w:rPr>
              <w:t xml:space="preserve">№ </w:t>
            </w:r>
            <w:r>
              <w:rPr>
                <w:spacing w:val="-5"/>
              </w:rPr>
              <w:t>п/п</w:t>
            </w:r>
          </w:p>
        </w:tc>
        <w:tc>
          <w:tcPr>
            <w:tcW w:w="6663" w:type="dxa"/>
          </w:tcPr>
          <w:p w:rsidR="00991C96" w:rsidRDefault="008A40EF">
            <w:pPr>
              <w:pStyle w:val="TableParagraph"/>
              <w:spacing w:before="15"/>
              <w:ind w:left="154" w:right="1"/>
              <w:jc w:val="center"/>
            </w:pPr>
            <w:r>
              <w:t>Наименование</w:t>
            </w:r>
            <w:r>
              <w:rPr>
                <w:spacing w:val="-13"/>
              </w:rPr>
              <w:t xml:space="preserve"> </w:t>
            </w:r>
            <w:r>
              <w:rPr>
                <w:spacing w:val="-4"/>
              </w:rPr>
              <w:t>темы</w:t>
            </w:r>
          </w:p>
          <w:p w:rsidR="00991C96" w:rsidRDefault="008A40EF">
            <w:pPr>
              <w:pStyle w:val="TableParagraph"/>
              <w:spacing w:before="19"/>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spacing w:line="237" w:lineRule="auto"/>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5" w:lineRule="exact"/>
              <w:ind w:left="795"/>
            </w:pPr>
            <w:r>
              <w:t>каждой</w:t>
            </w:r>
            <w:r>
              <w:rPr>
                <w:spacing w:val="-12"/>
              </w:rPr>
              <w:t xml:space="preserve"> </w:t>
            </w:r>
            <w:r>
              <w:rPr>
                <w:spacing w:val="-4"/>
              </w:rPr>
              <w:t>темы</w:t>
            </w:r>
          </w:p>
        </w:tc>
      </w:tr>
      <w:tr w:rsidR="00991C96">
        <w:trPr>
          <w:trHeight w:val="325"/>
        </w:trPr>
        <w:tc>
          <w:tcPr>
            <w:tcW w:w="10206" w:type="dxa"/>
            <w:gridSpan w:val="3"/>
          </w:tcPr>
          <w:p w:rsidR="00991C96" w:rsidRDefault="008A40EF">
            <w:pPr>
              <w:pStyle w:val="TableParagraph"/>
              <w:spacing w:line="249" w:lineRule="exact"/>
              <w:ind w:left="52"/>
              <w:jc w:val="center"/>
              <w:rPr>
                <w:b/>
              </w:rPr>
            </w:pPr>
            <w:r>
              <w:rPr>
                <w:b/>
              </w:rPr>
              <w:t>11</w:t>
            </w:r>
            <w:r>
              <w:rPr>
                <w:b/>
                <w:spacing w:val="-3"/>
              </w:rPr>
              <w:t xml:space="preserve"> </w:t>
            </w:r>
            <w:r>
              <w:rPr>
                <w:b/>
                <w:spacing w:val="-2"/>
              </w:rPr>
              <w:t>класс</w:t>
            </w:r>
          </w:p>
        </w:tc>
      </w:tr>
      <w:tr w:rsidR="00991C96">
        <w:trPr>
          <w:trHeight w:val="281"/>
        </w:trPr>
        <w:tc>
          <w:tcPr>
            <w:tcW w:w="850" w:type="dxa"/>
            <w:tcBorders>
              <w:bottom w:val="nil"/>
            </w:tcBorders>
          </w:tcPr>
          <w:p w:rsidR="00991C96" w:rsidRDefault="008A40EF">
            <w:pPr>
              <w:pStyle w:val="TableParagraph"/>
              <w:spacing w:before="13" w:line="249" w:lineRule="exact"/>
              <w:ind w:left="146"/>
            </w:pPr>
            <w:r>
              <w:rPr>
                <w:spacing w:val="-5"/>
              </w:rPr>
              <w:t>1.</w:t>
            </w:r>
          </w:p>
        </w:tc>
        <w:tc>
          <w:tcPr>
            <w:tcW w:w="6663" w:type="dxa"/>
            <w:tcBorders>
              <w:bottom w:val="nil"/>
            </w:tcBorders>
          </w:tcPr>
          <w:p w:rsidR="00991C96" w:rsidRDefault="008A40EF">
            <w:pPr>
              <w:pStyle w:val="TableParagraph"/>
              <w:spacing w:before="15" w:line="246" w:lineRule="exact"/>
            </w:pPr>
            <w:r>
              <w:t>111.8.3.1.</w:t>
            </w:r>
            <w:r>
              <w:rPr>
                <w:spacing w:val="-3"/>
              </w:rPr>
              <w:t xml:space="preserve"> </w:t>
            </w:r>
            <w:r>
              <w:t xml:space="preserve">Тела </w:t>
            </w:r>
            <w:r>
              <w:rPr>
                <w:spacing w:val="-2"/>
              </w:rPr>
              <w:t>вращения.</w:t>
            </w:r>
          </w:p>
        </w:tc>
        <w:tc>
          <w:tcPr>
            <w:tcW w:w="2693" w:type="dxa"/>
            <w:tcBorders>
              <w:bottom w:val="nil"/>
            </w:tcBorders>
          </w:tcPr>
          <w:p w:rsidR="00991C96" w:rsidRDefault="008A40EF">
            <w:pPr>
              <w:pStyle w:val="TableParagraph"/>
              <w:spacing w:before="13" w:line="249" w:lineRule="exact"/>
              <w:ind w:left="156"/>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998"/>
                <w:tab w:val="left" w:pos="3502"/>
                <w:tab w:val="left" w:pos="4953"/>
              </w:tabs>
              <w:spacing w:before="9" w:line="245" w:lineRule="exact"/>
            </w:pPr>
            <w:r>
              <w:rPr>
                <w:spacing w:val="-2"/>
              </w:rPr>
              <w:t>Цилиндрическая</w:t>
            </w:r>
            <w:r>
              <w:tab/>
            </w:r>
            <w:r>
              <w:rPr>
                <w:spacing w:val="-2"/>
              </w:rPr>
              <w:t>поверхность,</w:t>
            </w:r>
            <w:r>
              <w:tab/>
            </w:r>
            <w:r>
              <w:rPr>
                <w:spacing w:val="-2"/>
              </w:rPr>
              <w:t>образующие</w:t>
            </w:r>
            <w:r>
              <w:tab/>
            </w:r>
            <w:r>
              <w:rPr>
                <w:spacing w:val="-2"/>
              </w:rPr>
              <w:t>цилиндрической</w:t>
            </w:r>
          </w:p>
        </w:tc>
        <w:tc>
          <w:tcPr>
            <w:tcW w:w="2693" w:type="dxa"/>
            <w:tcBorders>
              <w:top w:val="nil"/>
              <w:bottom w:val="nil"/>
            </w:tcBorders>
          </w:tcPr>
          <w:p w:rsidR="00991C96" w:rsidRDefault="008A40EF">
            <w:pPr>
              <w:pStyle w:val="TableParagraph"/>
              <w:spacing w:before="4" w:line="250" w:lineRule="exact"/>
              <w:ind w:left="158"/>
              <w:jc w:val="center"/>
              <w:rPr>
                <w:i/>
              </w:rPr>
            </w:pPr>
            <w:r>
              <w:rPr>
                <w:i/>
                <w:spacing w:val="-2"/>
              </w:rPr>
              <w:t>распределяются</w:t>
            </w: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669"/>
                <w:tab w:val="left" w:pos="2254"/>
                <w:tab w:val="left" w:pos="4092"/>
                <w:tab w:val="left" w:pos="5608"/>
              </w:tabs>
              <w:spacing w:before="8" w:line="245" w:lineRule="exact"/>
            </w:pPr>
            <w:r>
              <w:rPr>
                <w:spacing w:val="-2"/>
              </w:rPr>
              <w:t>поверхности,</w:t>
            </w:r>
            <w:r>
              <w:tab/>
            </w:r>
            <w:r>
              <w:rPr>
                <w:spacing w:val="-5"/>
              </w:rPr>
              <w:t>ось</w:t>
            </w:r>
            <w:r>
              <w:tab/>
            </w:r>
            <w:r>
              <w:rPr>
                <w:spacing w:val="-2"/>
              </w:rPr>
              <w:t>цилиндрической</w:t>
            </w:r>
            <w:r>
              <w:tab/>
            </w:r>
            <w:r>
              <w:rPr>
                <w:spacing w:val="-2"/>
              </w:rPr>
              <w:t>поверхности.</w:t>
            </w:r>
            <w:r>
              <w:tab/>
            </w:r>
            <w:r>
              <w:rPr>
                <w:spacing w:val="-2"/>
              </w:rPr>
              <w:t>Цилиндр:</w:t>
            </w:r>
          </w:p>
        </w:tc>
        <w:tc>
          <w:tcPr>
            <w:tcW w:w="2693" w:type="dxa"/>
            <w:tcBorders>
              <w:top w:val="nil"/>
              <w:bottom w:val="nil"/>
            </w:tcBorders>
          </w:tcPr>
          <w:p w:rsidR="00991C96" w:rsidRDefault="008A40EF">
            <w:pPr>
              <w:pStyle w:val="TableParagraph"/>
              <w:spacing w:before="3" w:line="250" w:lineRule="exact"/>
              <w:ind w:left="153"/>
              <w:jc w:val="center"/>
              <w:rPr>
                <w:i/>
              </w:rPr>
            </w:pPr>
            <w:r>
              <w:rPr>
                <w:i/>
                <w:spacing w:val="-2"/>
              </w:rPr>
              <w:t>учителем-предметником</w:t>
            </w:r>
            <w:r>
              <w:rPr>
                <w:i/>
                <w:spacing w:val="23"/>
              </w:rPr>
              <w:t xml:space="preserve"> </w:t>
            </w:r>
            <w:r>
              <w:rPr>
                <w:i/>
                <w:spacing w:val="-10"/>
              </w:rPr>
              <w:t>в</w:t>
            </w:r>
          </w:p>
        </w:tc>
      </w:tr>
      <w:tr w:rsidR="00991C96">
        <w:trPr>
          <w:trHeight w:val="272"/>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8" w:line="244" w:lineRule="exact"/>
            </w:pPr>
            <w:r>
              <w:t>основания</w:t>
            </w:r>
            <w:r>
              <w:rPr>
                <w:spacing w:val="62"/>
              </w:rPr>
              <w:t xml:space="preserve"> </w:t>
            </w:r>
            <w:r>
              <w:t>и</w:t>
            </w:r>
            <w:r>
              <w:rPr>
                <w:spacing w:val="62"/>
              </w:rPr>
              <w:t xml:space="preserve"> </w:t>
            </w:r>
            <w:r>
              <w:t>боковая</w:t>
            </w:r>
            <w:r>
              <w:rPr>
                <w:spacing w:val="63"/>
              </w:rPr>
              <w:t xml:space="preserve"> </w:t>
            </w:r>
            <w:r>
              <w:t>поверхность,</w:t>
            </w:r>
            <w:r>
              <w:rPr>
                <w:spacing w:val="60"/>
              </w:rPr>
              <w:t xml:space="preserve"> </w:t>
            </w:r>
            <w:r>
              <w:t>образующая</w:t>
            </w:r>
            <w:r>
              <w:rPr>
                <w:spacing w:val="61"/>
              </w:rPr>
              <w:t xml:space="preserve"> </w:t>
            </w:r>
            <w:r>
              <w:t>и</w:t>
            </w:r>
            <w:r>
              <w:rPr>
                <w:spacing w:val="62"/>
              </w:rPr>
              <w:t xml:space="preserve"> </w:t>
            </w:r>
            <w:r>
              <w:t>ось,</w:t>
            </w:r>
            <w:r>
              <w:rPr>
                <w:spacing w:val="64"/>
              </w:rPr>
              <w:t xml:space="preserve"> </w:t>
            </w:r>
            <w:r>
              <w:rPr>
                <w:spacing w:val="-2"/>
              </w:rPr>
              <w:t>площадь</w:t>
            </w:r>
          </w:p>
        </w:tc>
        <w:tc>
          <w:tcPr>
            <w:tcW w:w="2693" w:type="dxa"/>
            <w:tcBorders>
              <w:top w:val="nil"/>
              <w:bottom w:val="nil"/>
            </w:tcBorders>
          </w:tcPr>
          <w:p w:rsidR="00991C96" w:rsidRDefault="008A40EF">
            <w:pPr>
              <w:pStyle w:val="TableParagraph"/>
              <w:spacing w:before="3" w:line="249" w:lineRule="exact"/>
              <w:ind w:left="158"/>
              <w:jc w:val="center"/>
              <w:rPr>
                <w:i/>
              </w:rPr>
            </w:pPr>
            <w:r>
              <w:rPr>
                <w:i/>
              </w:rPr>
              <w:t>зависимости</w:t>
            </w:r>
            <w:r>
              <w:rPr>
                <w:i/>
                <w:spacing w:val="-2"/>
              </w:rPr>
              <w:t xml:space="preserve"> </w:t>
            </w:r>
            <w:r>
              <w:rPr>
                <w:i/>
              </w:rPr>
              <w:t>от</w:t>
            </w:r>
            <w:r>
              <w:rPr>
                <w:i/>
                <w:spacing w:val="-5"/>
              </w:rPr>
              <w:t xml:space="preserve"> </w:t>
            </w:r>
            <w:r>
              <w:rPr>
                <w:i/>
                <w:spacing w:val="-2"/>
              </w:rPr>
              <w:t>нагрузки</w:t>
            </w: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9" w:line="244" w:lineRule="exact"/>
            </w:pPr>
            <w:r>
              <w:t>боковой</w:t>
            </w:r>
            <w:r>
              <w:rPr>
                <w:spacing w:val="-5"/>
              </w:rPr>
              <w:t xml:space="preserve"> </w:t>
            </w:r>
            <w:r>
              <w:t>и</w:t>
            </w:r>
            <w:r>
              <w:rPr>
                <w:spacing w:val="-4"/>
              </w:rPr>
              <w:t xml:space="preserve"> </w:t>
            </w:r>
            <w:r>
              <w:t>полной</w:t>
            </w:r>
            <w:r>
              <w:rPr>
                <w:spacing w:val="-4"/>
              </w:rPr>
              <w:t xml:space="preserve"> </w:t>
            </w:r>
            <w:r>
              <w:rPr>
                <w:spacing w:val="-2"/>
              </w:rPr>
              <w:t>поверхности.</w:t>
            </w:r>
          </w:p>
        </w:tc>
        <w:tc>
          <w:tcPr>
            <w:tcW w:w="2693" w:type="dxa"/>
            <w:tcBorders>
              <w:top w:val="nil"/>
              <w:bottom w:val="nil"/>
            </w:tcBorders>
          </w:tcPr>
          <w:p w:rsidR="00991C96" w:rsidRDefault="008A40EF">
            <w:pPr>
              <w:pStyle w:val="TableParagraph"/>
              <w:spacing w:before="2" w:line="251" w:lineRule="exact"/>
              <w:ind w:left="154"/>
              <w:jc w:val="center"/>
              <w:rPr>
                <w:i/>
              </w:rPr>
            </w:pPr>
            <w:r>
              <w:rPr>
                <w:i/>
              </w:rPr>
              <w:t>по</w:t>
            </w:r>
            <w:r>
              <w:rPr>
                <w:i/>
                <w:spacing w:val="-4"/>
              </w:rPr>
              <w:t xml:space="preserve"> </w:t>
            </w:r>
            <w:r>
              <w:rPr>
                <w:i/>
              </w:rPr>
              <w:t>учебному</w:t>
            </w:r>
            <w:r>
              <w:rPr>
                <w:i/>
                <w:spacing w:val="-3"/>
              </w:rPr>
              <w:t xml:space="preserve"> </w:t>
            </w:r>
            <w:r>
              <w:rPr>
                <w:i/>
              </w:rPr>
              <w:t>плану</w:t>
            </w:r>
            <w:r>
              <w:rPr>
                <w:i/>
                <w:spacing w:val="-5"/>
              </w:rPr>
              <w:t xml:space="preserve"> на</w:t>
            </w:r>
          </w:p>
        </w:tc>
      </w:tr>
      <w:tr w:rsidR="00991C96">
        <w:trPr>
          <w:trHeight w:val="277"/>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9" w:line="248" w:lineRule="exact"/>
            </w:pPr>
            <w:r>
              <w:t>Коническая</w:t>
            </w:r>
            <w:r>
              <w:rPr>
                <w:spacing w:val="63"/>
              </w:rPr>
              <w:t xml:space="preserve"> </w:t>
            </w:r>
            <w:r>
              <w:t>поверхность,</w:t>
            </w:r>
            <w:r>
              <w:rPr>
                <w:spacing w:val="66"/>
              </w:rPr>
              <w:t xml:space="preserve"> </w:t>
            </w:r>
            <w:r>
              <w:t>образующие</w:t>
            </w:r>
            <w:r>
              <w:rPr>
                <w:spacing w:val="66"/>
              </w:rPr>
              <w:t xml:space="preserve"> </w:t>
            </w:r>
            <w:r>
              <w:t>конической</w:t>
            </w:r>
            <w:r>
              <w:rPr>
                <w:spacing w:val="66"/>
              </w:rPr>
              <w:t xml:space="preserve"> </w:t>
            </w:r>
            <w:r>
              <w:rPr>
                <w:spacing w:val="-2"/>
              </w:rPr>
              <w:t>поверхности,</w:t>
            </w:r>
          </w:p>
        </w:tc>
        <w:tc>
          <w:tcPr>
            <w:tcW w:w="2693" w:type="dxa"/>
            <w:tcBorders>
              <w:top w:val="nil"/>
              <w:bottom w:val="nil"/>
            </w:tcBorders>
          </w:tcPr>
          <w:p w:rsidR="00991C96" w:rsidRDefault="008A40EF">
            <w:pPr>
              <w:pStyle w:val="TableParagraph"/>
              <w:spacing w:before="2"/>
              <w:ind w:left="156"/>
              <w:jc w:val="center"/>
              <w:rPr>
                <w:i/>
              </w:rPr>
            </w:pPr>
            <w:r>
              <w:rPr>
                <w:i/>
              </w:rPr>
              <w:t>текущий</w:t>
            </w:r>
            <w:r>
              <w:rPr>
                <w:i/>
                <w:spacing w:val="-3"/>
              </w:rPr>
              <w:t xml:space="preserve"> </w:t>
            </w:r>
            <w:r>
              <w:rPr>
                <w:i/>
              </w:rPr>
              <w:t>учебный</w:t>
            </w:r>
            <w:r>
              <w:rPr>
                <w:i/>
                <w:spacing w:val="-3"/>
              </w:rPr>
              <w:t xml:space="preserve"> </w:t>
            </w:r>
            <w:r>
              <w:rPr>
                <w:i/>
                <w:spacing w:val="-5"/>
              </w:rPr>
              <w:t>год</w:t>
            </w: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721"/>
              </w:tabs>
              <w:spacing w:before="6" w:line="249" w:lineRule="exact"/>
            </w:pPr>
            <w:r>
              <w:rPr>
                <w:spacing w:val="-5"/>
              </w:rPr>
              <w:t>ось</w:t>
            </w:r>
            <w:r>
              <w:tab/>
              <w:t>и</w:t>
            </w:r>
            <w:r>
              <w:rPr>
                <w:spacing w:val="70"/>
              </w:rPr>
              <w:t xml:space="preserve"> </w:t>
            </w:r>
            <w:r>
              <w:t>вершина</w:t>
            </w:r>
            <w:r>
              <w:rPr>
                <w:spacing w:val="72"/>
              </w:rPr>
              <w:t xml:space="preserve"> </w:t>
            </w:r>
            <w:r>
              <w:t>конической</w:t>
            </w:r>
            <w:r>
              <w:rPr>
                <w:spacing w:val="70"/>
              </w:rPr>
              <w:t xml:space="preserve"> </w:t>
            </w:r>
            <w:r>
              <w:t>поверхности.</w:t>
            </w:r>
            <w:r>
              <w:rPr>
                <w:spacing w:val="71"/>
              </w:rPr>
              <w:t xml:space="preserve"> </w:t>
            </w:r>
            <w:r>
              <w:t>Конус:</w:t>
            </w:r>
            <w:r>
              <w:rPr>
                <w:spacing w:val="71"/>
              </w:rPr>
              <w:t xml:space="preserve"> </w:t>
            </w:r>
            <w:r>
              <w:t>основание</w:t>
            </w:r>
            <w:r>
              <w:rPr>
                <w:spacing w:val="72"/>
              </w:rPr>
              <w:t xml:space="preserve"> </w:t>
            </w:r>
            <w:r>
              <w:rPr>
                <w:spacing w:val="-10"/>
              </w:rPr>
              <w:t>и</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2726"/>
              </w:tabs>
              <w:spacing w:before="7" w:line="248" w:lineRule="exact"/>
            </w:pPr>
            <w:r>
              <w:t>вершина,</w:t>
            </w:r>
            <w:r>
              <w:rPr>
                <w:spacing w:val="33"/>
              </w:rPr>
              <w:t xml:space="preserve">  </w:t>
            </w:r>
            <w:r>
              <w:rPr>
                <w:spacing w:val="-2"/>
              </w:rPr>
              <w:t>образующая</w:t>
            </w:r>
            <w:r>
              <w:tab/>
              <w:t>и</w:t>
            </w:r>
            <w:r>
              <w:rPr>
                <w:spacing w:val="33"/>
              </w:rPr>
              <w:t xml:space="preserve">  </w:t>
            </w:r>
            <w:r>
              <w:t>ось,</w:t>
            </w:r>
            <w:r>
              <w:rPr>
                <w:spacing w:val="36"/>
              </w:rPr>
              <w:t xml:space="preserve">  </w:t>
            </w:r>
            <w:r>
              <w:t>площадь</w:t>
            </w:r>
            <w:r>
              <w:rPr>
                <w:spacing w:val="34"/>
              </w:rPr>
              <w:t xml:space="preserve">  </w:t>
            </w:r>
            <w:r>
              <w:t>боковой</w:t>
            </w:r>
            <w:r>
              <w:rPr>
                <w:spacing w:val="36"/>
              </w:rPr>
              <w:t xml:space="preserve">  </w:t>
            </w:r>
            <w:r>
              <w:t>и</w:t>
            </w:r>
            <w:r>
              <w:rPr>
                <w:spacing w:val="36"/>
              </w:rPr>
              <w:t xml:space="preserve">  </w:t>
            </w:r>
            <w:r>
              <w:rPr>
                <w:spacing w:val="-2"/>
              </w:rPr>
              <w:t>полной</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поверхности.</w:t>
            </w:r>
            <w:r>
              <w:rPr>
                <w:spacing w:val="6"/>
              </w:rPr>
              <w:t xml:space="preserve"> </w:t>
            </w:r>
            <w:r>
              <w:t>Усечённый</w:t>
            </w:r>
            <w:r>
              <w:rPr>
                <w:spacing w:val="7"/>
              </w:rPr>
              <w:t xml:space="preserve"> </w:t>
            </w:r>
            <w:r>
              <w:t>конус:</w:t>
            </w:r>
            <w:r>
              <w:rPr>
                <w:spacing w:val="10"/>
              </w:rPr>
              <w:t xml:space="preserve"> </w:t>
            </w:r>
            <w:r>
              <w:t>образующие</w:t>
            </w:r>
            <w:r>
              <w:rPr>
                <w:spacing w:val="72"/>
              </w:rPr>
              <w:t xml:space="preserve"> </w:t>
            </w:r>
            <w:r>
              <w:t>и</w:t>
            </w:r>
            <w:r>
              <w:rPr>
                <w:spacing w:val="9"/>
              </w:rPr>
              <w:t xml:space="preserve"> </w:t>
            </w:r>
            <w:r>
              <w:t>высота,</w:t>
            </w:r>
            <w:r>
              <w:rPr>
                <w:spacing w:val="9"/>
              </w:rPr>
              <w:t xml:space="preserve"> </w:t>
            </w:r>
            <w:r>
              <w:rPr>
                <w:spacing w:val="-2"/>
              </w:rPr>
              <w:t>основания</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и боковая</w:t>
            </w:r>
            <w:r>
              <w:rPr>
                <w:spacing w:val="-1"/>
              </w:rPr>
              <w:t xml:space="preserve"> </w:t>
            </w:r>
            <w:r>
              <w:rPr>
                <w:spacing w:val="-2"/>
              </w:rPr>
              <w:t>поверхность.</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Сфера</w:t>
            </w:r>
            <w:r>
              <w:rPr>
                <w:spacing w:val="71"/>
                <w:w w:val="150"/>
              </w:rPr>
              <w:t xml:space="preserve"> </w:t>
            </w:r>
            <w:r>
              <w:t>и</w:t>
            </w:r>
            <w:r>
              <w:rPr>
                <w:spacing w:val="67"/>
                <w:w w:val="150"/>
              </w:rPr>
              <w:t xml:space="preserve"> </w:t>
            </w:r>
            <w:r>
              <w:t>шар:</w:t>
            </w:r>
            <w:r>
              <w:rPr>
                <w:spacing w:val="71"/>
                <w:w w:val="150"/>
              </w:rPr>
              <w:t xml:space="preserve"> </w:t>
            </w:r>
            <w:r>
              <w:t>центр,</w:t>
            </w:r>
            <w:r>
              <w:rPr>
                <w:spacing w:val="67"/>
                <w:w w:val="150"/>
              </w:rPr>
              <w:t xml:space="preserve"> </w:t>
            </w:r>
            <w:r>
              <w:t>радиус,</w:t>
            </w:r>
            <w:r>
              <w:rPr>
                <w:spacing w:val="72"/>
                <w:w w:val="150"/>
              </w:rPr>
              <w:t xml:space="preserve"> </w:t>
            </w:r>
            <w:r>
              <w:t>диаметр,</w:t>
            </w:r>
            <w:r>
              <w:rPr>
                <w:spacing w:val="68"/>
                <w:w w:val="150"/>
              </w:rPr>
              <w:t xml:space="preserve"> </w:t>
            </w:r>
            <w:r>
              <w:t>площадь</w:t>
            </w:r>
            <w:r>
              <w:rPr>
                <w:spacing w:val="71"/>
                <w:w w:val="150"/>
              </w:rPr>
              <w:t xml:space="preserve"> </w:t>
            </w:r>
            <w:r>
              <w:rPr>
                <w:spacing w:val="-2"/>
              </w:rPr>
              <w:t>поверхности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сферы.</w:t>
            </w:r>
            <w:r>
              <w:rPr>
                <w:spacing w:val="41"/>
              </w:rPr>
              <w:t xml:space="preserve"> </w:t>
            </w:r>
            <w:r>
              <w:t>Взаимное</w:t>
            </w:r>
            <w:r>
              <w:rPr>
                <w:spacing w:val="44"/>
              </w:rPr>
              <w:t xml:space="preserve"> </w:t>
            </w:r>
            <w:r>
              <w:t>расположение</w:t>
            </w:r>
            <w:r>
              <w:rPr>
                <w:spacing w:val="41"/>
              </w:rPr>
              <w:t xml:space="preserve"> </w:t>
            </w:r>
            <w:r>
              <w:t>сферы</w:t>
            </w:r>
            <w:r>
              <w:rPr>
                <w:spacing w:val="43"/>
              </w:rPr>
              <w:t xml:space="preserve"> </w:t>
            </w:r>
            <w:r>
              <w:t>и</w:t>
            </w:r>
            <w:r>
              <w:rPr>
                <w:spacing w:val="43"/>
              </w:rPr>
              <w:t xml:space="preserve"> </w:t>
            </w:r>
            <w:r>
              <w:t>плоскости,</w:t>
            </w:r>
            <w:r>
              <w:rPr>
                <w:spacing w:val="43"/>
              </w:rPr>
              <w:t xml:space="preserve"> </w:t>
            </w:r>
            <w:r>
              <w:rPr>
                <w:spacing w:val="-2"/>
              </w:rPr>
              <w:t>касательная</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9" w:lineRule="exact"/>
            </w:pPr>
            <w:r>
              <w:t>плоскость</w:t>
            </w:r>
            <w:r>
              <w:rPr>
                <w:spacing w:val="-4"/>
              </w:rPr>
              <w:t xml:space="preserve"> </w:t>
            </w:r>
            <w:r>
              <w:t>к</w:t>
            </w:r>
            <w:r>
              <w:rPr>
                <w:spacing w:val="-5"/>
              </w:rPr>
              <w:t xml:space="preserve"> </w:t>
            </w:r>
            <w:r>
              <w:t>сфере,</w:t>
            </w:r>
            <w:r>
              <w:rPr>
                <w:spacing w:val="-3"/>
              </w:rPr>
              <w:t xml:space="preserve"> </w:t>
            </w:r>
            <w:r>
              <w:t>площадь</w:t>
            </w:r>
            <w:r>
              <w:rPr>
                <w:spacing w:val="-3"/>
              </w:rPr>
              <w:t xml:space="preserve"> </w:t>
            </w:r>
            <w:r>
              <w:rPr>
                <w:spacing w:val="-2"/>
              </w:rPr>
              <w:t>сферы.</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7" w:line="248" w:lineRule="exact"/>
            </w:pPr>
            <w:r>
              <w:t>Изображение</w:t>
            </w:r>
            <w:r>
              <w:rPr>
                <w:spacing w:val="40"/>
              </w:rPr>
              <w:t xml:space="preserve"> </w:t>
            </w:r>
            <w:r>
              <w:t>тел</w:t>
            </w:r>
            <w:r>
              <w:rPr>
                <w:spacing w:val="42"/>
              </w:rPr>
              <w:t xml:space="preserve"> </w:t>
            </w:r>
            <w:r>
              <w:t>вращения</w:t>
            </w:r>
            <w:r>
              <w:rPr>
                <w:spacing w:val="42"/>
              </w:rPr>
              <w:t xml:space="preserve"> </w:t>
            </w:r>
            <w:r>
              <w:t>на</w:t>
            </w:r>
            <w:r>
              <w:rPr>
                <w:spacing w:val="41"/>
              </w:rPr>
              <w:t xml:space="preserve"> </w:t>
            </w:r>
            <w:r>
              <w:t>плоскости.</w:t>
            </w:r>
            <w:r>
              <w:rPr>
                <w:spacing w:val="42"/>
              </w:rPr>
              <w:t xml:space="preserve"> </w:t>
            </w:r>
            <w:r>
              <w:t>Развёртка</w:t>
            </w:r>
            <w:r>
              <w:rPr>
                <w:spacing w:val="42"/>
              </w:rPr>
              <w:t xml:space="preserve"> </w:t>
            </w:r>
            <w:r>
              <w:t>цилиндра</w:t>
            </w:r>
            <w:r>
              <w:rPr>
                <w:spacing w:val="43"/>
              </w:rPr>
              <w:t xml:space="preserve"> </w:t>
            </w:r>
            <w:r>
              <w:rPr>
                <w:spacing w:val="-10"/>
              </w:rPr>
              <w:t>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rPr>
                <w:spacing w:val="-2"/>
              </w:rPr>
              <w:t>конуса.</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Комбинации</w:t>
            </w:r>
            <w:r>
              <w:rPr>
                <w:spacing w:val="69"/>
                <w:w w:val="150"/>
              </w:rPr>
              <w:t xml:space="preserve"> </w:t>
            </w:r>
            <w:r>
              <w:t>тел</w:t>
            </w:r>
            <w:r>
              <w:rPr>
                <w:spacing w:val="71"/>
                <w:w w:val="150"/>
              </w:rPr>
              <w:t xml:space="preserve"> </w:t>
            </w:r>
            <w:r>
              <w:t>вращения</w:t>
            </w:r>
            <w:r>
              <w:rPr>
                <w:spacing w:val="70"/>
                <w:w w:val="150"/>
              </w:rPr>
              <w:t xml:space="preserve"> </w:t>
            </w:r>
            <w:r>
              <w:t>и</w:t>
            </w:r>
            <w:r>
              <w:rPr>
                <w:spacing w:val="71"/>
                <w:w w:val="150"/>
              </w:rPr>
              <w:t xml:space="preserve"> </w:t>
            </w:r>
            <w:r>
              <w:t>многогранников.</w:t>
            </w:r>
            <w:r>
              <w:rPr>
                <w:spacing w:val="71"/>
                <w:w w:val="150"/>
              </w:rPr>
              <w:t xml:space="preserve"> </w:t>
            </w:r>
            <w:r>
              <w:rPr>
                <w:spacing w:val="-2"/>
              </w:rPr>
              <w:t>Многогранник,</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описанный</w:t>
            </w:r>
            <w:r>
              <w:rPr>
                <w:spacing w:val="43"/>
              </w:rPr>
              <w:t xml:space="preserve"> </w:t>
            </w:r>
            <w:r>
              <w:t>около</w:t>
            </w:r>
            <w:r>
              <w:rPr>
                <w:spacing w:val="43"/>
              </w:rPr>
              <w:t xml:space="preserve"> </w:t>
            </w:r>
            <w:r>
              <w:t>сферы,</w:t>
            </w:r>
            <w:r>
              <w:rPr>
                <w:spacing w:val="42"/>
              </w:rPr>
              <w:t xml:space="preserve"> </w:t>
            </w:r>
            <w:r>
              <w:t>сфера,</w:t>
            </w:r>
            <w:r>
              <w:rPr>
                <w:spacing w:val="43"/>
              </w:rPr>
              <w:t xml:space="preserve"> </w:t>
            </w:r>
            <w:r>
              <w:t>вписанная</w:t>
            </w:r>
            <w:r>
              <w:rPr>
                <w:spacing w:val="43"/>
              </w:rPr>
              <w:t xml:space="preserve"> </w:t>
            </w:r>
            <w:r>
              <w:t>в</w:t>
            </w:r>
            <w:r>
              <w:rPr>
                <w:spacing w:val="42"/>
              </w:rPr>
              <w:t xml:space="preserve"> </w:t>
            </w:r>
            <w:r>
              <w:t>многогранник,</w:t>
            </w:r>
            <w:r>
              <w:rPr>
                <w:spacing w:val="44"/>
              </w:rPr>
              <w:t xml:space="preserve"> </w:t>
            </w:r>
            <w:r>
              <w:rPr>
                <w:spacing w:val="-5"/>
              </w:rPr>
              <w:t>или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 xml:space="preserve">тело </w:t>
            </w:r>
            <w:r>
              <w:rPr>
                <w:spacing w:val="-2"/>
              </w:rPr>
              <w:t>вращения.</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9" w:lineRule="exact"/>
            </w:pPr>
            <w:r>
              <w:t>Понятие</w:t>
            </w:r>
            <w:r>
              <w:rPr>
                <w:spacing w:val="24"/>
              </w:rPr>
              <w:t xml:space="preserve"> </w:t>
            </w:r>
            <w:r>
              <w:t>об</w:t>
            </w:r>
            <w:r>
              <w:rPr>
                <w:spacing w:val="27"/>
              </w:rPr>
              <w:t xml:space="preserve"> </w:t>
            </w:r>
            <w:r>
              <w:t>объёме.</w:t>
            </w:r>
            <w:r>
              <w:rPr>
                <w:spacing w:val="26"/>
              </w:rPr>
              <w:t xml:space="preserve"> </w:t>
            </w:r>
            <w:r>
              <w:t>Основные</w:t>
            </w:r>
            <w:r>
              <w:rPr>
                <w:spacing w:val="27"/>
              </w:rPr>
              <w:t xml:space="preserve"> </w:t>
            </w:r>
            <w:r>
              <w:t>свойства</w:t>
            </w:r>
            <w:r>
              <w:rPr>
                <w:spacing w:val="26"/>
              </w:rPr>
              <w:t xml:space="preserve"> </w:t>
            </w:r>
            <w:r>
              <w:t>объёмов</w:t>
            </w:r>
            <w:r>
              <w:rPr>
                <w:spacing w:val="25"/>
              </w:rPr>
              <w:t xml:space="preserve"> </w:t>
            </w:r>
            <w:r>
              <w:t>тел.</w:t>
            </w:r>
            <w:r>
              <w:rPr>
                <w:spacing w:val="24"/>
              </w:rPr>
              <w:t xml:space="preserve"> </w:t>
            </w:r>
            <w:r>
              <w:t>Теорема</w:t>
            </w:r>
            <w:r>
              <w:rPr>
                <w:spacing w:val="27"/>
              </w:rPr>
              <w:t xml:space="preserve"> </w:t>
            </w:r>
            <w:r>
              <w:rPr>
                <w:spacing w:val="-5"/>
              </w:rPr>
              <w:t>об</w:t>
            </w:r>
          </w:p>
        </w:tc>
        <w:tc>
          <w:tcPr>
            <w:tcW w:w="2693" w:type="dxa"/>
            <w:tcBorders>
              <w:top w:val="nil"/>
              <w:bottom w:val="nil"/>
            </w:tcBorders>
          </w:tcPr>
          <w:p w:rsidR="00991C96" w:rsidRDefault="00991C96">
            <w:pPr>
              <w:pStyle w:val="TableParagraph"/>
              <w:ind w:left="0"/>
              <w:rPr>
                <w:sz w:val="20"/>
              </w:rPr>
            </w:pPr>
          </w:p>
        </w:tc>
      </w:tr>
      <w:tr w:rsidR="00991C96">
        <w:trPr>
          <w:trHeight w:val="265"/>
        </w:trPr>
        <w:tc>
          <w:tcPr>
            <w:tcW w:w="850" w:type="dxa"/>
            <w:tcBorders>
              <w:top w:val="nil"/>
            </w:tcBorders>
          </w:tcPr>
          <w:p w:rsidR="00991C96" w:rsidRDefault="00991C96">
            <w:pPr>
              <w:pStyle w:val="TableParagraph"/>
              <w:ind w:left="0"/>
              <w:rPr>
                <w:sz w:val="18"/>
              </w:rPr>
            </w:pPr>
          </w:p>
        </w:tc>
        <w:tc>
          <w:tcPr>
            <w:tcW w:w="6663" w:type="dxa"/>
            <w:tcBorders>
              <w:top w:val="nil"/>
            </w:tcBorders>
          </w:tcPr>
          <w:p w:rsidR="00991C96" w:rsidRDefault="008A40EF">
            <w:pPr>
              <w:pStyle w:val="TableParagraph"/>
              <w:spacing w:before="7" w:line="238" w:lineRule="exact"/>
            </w:pPr>
            <w:r>
              <w:t>объёме</w:t>
            </w:r>
            <w:r>
              <w:rPr>
                <w:spacing w:val="67"/>
                <w:w w:val="150"/>
              </w:rPr>
              <w:t xml:space="preserve"> </w:t>
            </w:r>
            <w:r>
              <w:t>прямоугольного</w:t>
            </w:r>
            <w:r>
              <w:rPr>
                <w:spacing w:val="66"/>
                <w:w w:val="150"/>
              </w:rPr>
              <w:t xml:space="preserve"> </w:t>
            </w:r>
            <w:r>
              <w:t>параллелепипеда</w:t>
            </w:r>
            <w:r>
              <w:rPr>
                <w:spacing w:val="67"/>
                <w:w w:val="150"/>
              </w:rPr>
              <w:t xml:space="preserve"> </w:t>
            </w:r>
            <w:r>
              <w:t>и</w:t>
            </w:r>
            <w:r>
              <w:rPr>
                <w:spacing w:val="67"/>
                <w:w w:val="150"/>
              </w:rPr>
              <w:t xml:space="preserve"> </w:t>
            </w:r>
            <w:r>
              <w:t>следствия</w:t>
            </w:r>
            <w:r>
              <w:rPr>
                <w:spacing w:val="66"/>
                <w:w w:val="150"/>
              </w:rPr>
              <w:t xml:space="preserve"> </w:t>
            </w:r>
            <w:r>
              <w:t>из</w:t>
            </w:r>
            <w:r>
              <w:rPr>
                <w:spacing w:val="67"/>
                <w:w w:val="150"/>
              </w:rPr>
              <w:t xml:space="preserve"> </w:t>
            </w:r>
            <w:r>
              <w:rPr>
                <w:spacing w:val="-4"/>
              </w:rPr>
              <w:t>неё.</w:t>
            </w:r>
          </w:p>
        </w:tc>
        <w:tc>
          <w:tcPr>
            <w:tcW w:w="2693" w:type="dxa"/>
            <w:tcBorders>
              <w:top w:val="nil"/>
            </w:tcBorders>
          </w:tcPr>
          <w:p w:rsidR="00991C96" w:rsidRDefault="00991C96">
            <w:pPr>
              <w:pStyle w:val="TableParagraph"/>
              <w:ind w:left="0"/>
              <w:rPr>
                <w:sz w:val="18"/>
              </w:rPr>
            </w:pPr>
          </w:p>
        </w:tc>
      </w:tr>
    </w:tbl>
    <w:p w:rsidR="00991C96" w:rsidRDefault="00991C96">
      <w:pPr>
        <w:pStyle w:val="TableParagraph"/>
        <w:rPr>
          <w:sz w:val="18"/>
        </w:rPr>
        <w:sectPr w:rsidR="00991C96">
          <w:type w:val="continuous"/>
          <w:pgSz w:w="11910" w:h="16840"/>
          <w:pgMar w:top="820" w:right="425" w:bottom="102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1644"/>
        </w:trPr>
        <w:tc>
          <w:tcPr>
            <w:tcW w:w="850" w:type="dxa"/>
          </w:tcPr>
          <w:p w:rsidR="00991C96" w:rsidRDefault="00991C96">
            <w:pPr>
              <w:pStyle w:val="TableParagraph"/>
              <w:ind w:left="0"/>
            </w:pPr>
          </w:p>
        </w:tc>
        <w:tc>
          <w:tcPr>
            <w:tcW w:w="6663" w:type="dxa"/>
          </w:tcPr>
          <w:p w:rsidR="00991C96" w:rsidRDefault="008A40EF">
            <w:pPr>
              <w:pStyle w:val="TableParagraph"/>
              <w:spacing w:before="15"/>
            </w:pPr>
            <w:r>
              <w:t>Объём</w:t>
            </w:r>
            <w:r>
              <w:rPr>
                <w:spacing w:val="-3"/>
              </w:rPr>
              <w:t xml:space="preserve"> </w:t>
            </w:r>
            <w:r>
              <w:t>цилиндра,</w:t>
            </w:r>
            <w:r>
              <w:rPr>
                <w:spacing w:val="-6"/>
              </w:rPr>
              <w:t xml:space="preserve"> </w:t>
            </w:r>
            <w:r>
              <w:t>конуса.</w:t>
            </w:r>
            <w:r>
              <w:rPr>
                <w:spacing w:val="-6"/>
              </w:rPr>
              <w:t xml:space="preserve"> </w:t>
            </w:r>
            <w:r>
              <w:t>Объём</w:t>
            </w:r>
            <w:r>
              <w:rPr>
                <w:spacing w:val="-6"/>
              </w:rPr>
              <w:t xml:space="preserve"> </w:t>
            </w:r>
            <w:r>
              <w:t>шара</w:t>
            </w:r>
            <w:r>
              <w:rPr>
                <w:spacing w:val="-3"/>
              </w:rPr>
              <w:t xml:space="preserve"> </w:t>
            </w:r>
            <w:r>
              <w:t>и</w:t>
            </w:r>
            <w:r>
              <w:rPr>
                <w:spacing w:val="-3"/>
              </w:rPr>
              <w:t xml:space="preserve"> </w:t>
            </w:r>
            <w:r>
              <w:t>площадь</w:t>
            </w:r>
            <w:r>
              <w:rPr>
                <w:spacing w:val="-2"/>
              </w:rPr>
              <w:t xml:space="preserve"> сферы.</w:t>
            </w:r>
          </w:p>
          <w:p w:rsidR="00991C96" w:rsidRDefault="008A40EF">
            <w:pPr>
              <w:pStyle w:val="TableParagraph"/>
              <w:spacing w:before="21" w:line="259" w:lineRule="auto"/>
            </w:pPr>
            <w:r>
              <w:t>Подобные</w:t>
            </w:r>
            <w:r>
              <w:rPr>
                <w:spacing w:val="40"/>
              </w:rPr>
              <w:t xml:space="preserve"> </w:t>
            </w:r>
            <w:r>
              <w:t>тела</w:t>
            </w:r>
            <w:r>
              <w:rPr>
                <w:spacing w:val="40"/>
              </w:rPr>
              <w:t xml:space="preserve"> </w:t>
            </w:r>
            <w:r>
              <w:t>в</w:t>
            </w:r>
            <w:r>
              <w:rPr>
                <w:spacing w:val="40"/>
              </w:rPr>
              <w:t xml:space="preserve"> </w:t>
            </w:r>
            <w:r>
              <w:t>пространстве.</w:t>
            </w:r>
            <w:r>
              <w:rPr>
                <w:spacing w:val="40"/>
              </w:rPr>
              <w:t xml:space="preserve"> </w:t>
            </w:r>
            <w:r>
              <w:t>Соотношения</w:t>
            </w:r>
            <w:r>
              <w:rPr>
                <w:spacing w:val="40"/>
              </w:rPr>
              <w:t xml:space="preserve"> </w:t>
            </w:r>
            <w:r>
              <w:t>между</w:t>
            </w:r>
            <w:r>
              <w:rPr>
                <w:spacing w:val="40"/>
              </w:rPr>
              <w:t xml:space="preserve"> </w:t>
            </w:r>
            <w:r>
              <w:t>площадями поверхностей, объёмами подобных тел.</w:t>
            </w:r>
          </w:p>
          <w:p w:rsidR="00991C96" w:rsidRDefault="008A40EF">
            <w:pPr>
              <w:pStyle w:val="TableParagraph"/>
              <w:spacing w:before="1" w:line="259" w:lineRule="auto"/>
            </w:pPr>
            <w:r>
              <w:t>Сечения цилиндра (параллельно и перпендикулярно оси), сечения конуса</w:t>
            </w:r>
            <w:r>
              <w:rPr>
                <w:spacing w:val="43"/>
              </w:rPr>
              <w:t xml:space="preserve"> </w:t>
            </w:r>
            <w:r>
              <w:t>(параллельное</w:t>
            </w:r>
            <w:r>
              <w:rPr>
                <w:spacing w:val="43"/>
              </w:rPr>
              <w:t xml:space="preserve"> </w:t>
            </w:r>
            <w:r>
              <w:t>основанию</w:t>
            </w:r>
            <w:r>
              <w:rPr>
                <w:spacing w:val="45"/>
              </w:rPr>
              <w:t xml:space="preserve"> </w:t>
            </w:r>
            <w:r>
              <w:t>и</w:t>
            </w:r>
            <w:r>
              <w:rPr>
                <w:spacing w:val="45"/>
              </w:rPr>
              <w:t xml:space="preserve"> </w:t>
            </w:r>
            <w:r>
              <w:t>проходящее</w:t>
            </w:r>
            <w:r>
              <w:rPr>
                <w:spacing w:val="44"/>
              </w:rPr>
              <w:t xml:space="preserve"> </w:t>
            </w:r>
            <w:r>
              <w:t>через</w:t>
            </w:r>
            <w:r>
              <w:rPr>
                <w:spacing w:val="45"/>
              </w:rPr>
              <w:t xml:space="preserve"> </w:t>
            </w:r>
            <w:r>
              <w:rPr>
                <w:spacing w:val="-2"/>
              </w:rPr>
              <w:t>вершину),</w:t>
            </w:r>
          </w:p>
          <w:p w:rsidR="00991C96" w:rsidRDefault="008A40EF">
            <w:pPr>
              <w:pStyle w:val="TableParagraph"/>
              <w:spacing w:before="3" w:line="238" w:lineRule="exact"/>
            </w:pPr>
            <w:r>
              <w:t>сечения</w:t>
            </w:r>
            <w:r>
              <w:rPr>
                <w:spacing w:val="-5"/>
              </w:rPr>
              <w:t xml:space="preserve"> </w:t>
            </w:r>
            <w:r>
              <w:rPr>
                <w:spacing w:val="-2"/>
              </w:rPr>
              <w:t>шара.</w:t>
            </w:r>
          </w:p>
        </w:tc>
        <w:tc>
          <w:tcPr>
            <w:tcW w:w="2693" w:type="dxa"/>
          </w:tcPr>
          <w:p w:rsidR="00991C96" w:rsidRDefault="00991C96">
            <w:pPr>
              <w:pStyle w:val="TableParagraph"/>
              <w:ind w:left="0"/>
            </w:pPr>
          </w:p>
        </w:tc>
      </w:tr>
      <w:tr w:rsidR="00991C96">
        <w:trPr>
          <w:trHeight w:val="2529"/>
        </w:trPr>
        <w:tc>
          <w:tcPr>
            <w:tcW w:w="850" w:type="dxa"/>
          </w:tcPr>
          <w:p w:rsidR="00991C96" w:rsidRDefault="008A40EF">
            <w:pPr>
              <w:pStyle w:val="TableParagraph"/>
              <w:spacing w:line="249" w:lineRule="exact"/>
              <w:ind w:left="146"/>
            </w:pPr>
            <w:r>
              <w:rPr>
                <w:spacing w:val="-5"/>
              </w:rPr>
              <w:t>2.</w:t>
            </w:r>
          </w:p>
        </w:tc>
        <w:tc>
          <w:tcPr>
            <w:tcW w:w="6663" w:type="dxa"/>
          </w:tcPr>
          <w:p w:rsidR="00991C96" w:rsidRDefault="008A40EF">
            <w:pPr>
              <w:pStyle w:val="TableParagraph"/>
              <w:spacing w:line="248" w:lineRule="exact"/>
              <w:jc w:val="both"/>
            </w:pPr>
            <w:r>
              <w:t>111.8.3.2.</w:t>
            </w:r>
            <w:r>
              <w:rPr>
                <w:spacing w:val="-5"/>
              </w:rPr>
              <w:t xml:space="preserve"> </w:t>
            </w:r>
            <w:r>
              <w:t>Векторы</w:t>
            </w:r>
            <w:r>
              <w:rPr>
                <w:spacing w:val="-3"/>
              </w:rPr>
              <w:t xml:space="preserve"> </w:t>
            </w:r>
            <w:r>
              <w:t>и</w:t>
            </w:r>
            <w:r>
              <w:rPr>
                <w:spacing w:val="-2"/>
              </w:rPr>
              <w:t xml:space="preserve"> </w:t>
            </w:r>
            <w:r>
              <w:t>координаты</w:t>
            </w:r>
            <w:r>
              <w:rPr>
                <w:spacing w:val="-3"/>
              </w:rPr>
              <w:t xml:space="preserve"> </w:t>
            </w:r>
            <w:r>
              <w:t>в</w:t>
            </w:r>
            <w:r>
              <w:rPr>
                <w:spacing w:val="-2"/>
              </w:rPr>
              <w:t xml:space="preserve"> пространстве.</w:t>
            </w:r>
          </w:p>
          <w:p w:rsidR="00991C96" w:rsidRDefault="008A40EF">
            <w:pPr>
              <w:pStyle w:val="TableParagraph"/>
              <w:ind w:right="132"/>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w:t>
            </w:r>
            <w:r>
              <w:rPr>
                <w:spacing w:val="48"/>
              </w:rPr>
              <w:t xml:space="preserve"> </w:t>
            </w:r>
            <w:r>
              <w:t>между</w:t>
            </w:r>
            <w:r>
              <w:rPr>
                <w:spacing w:val="48"/>
              </w:rPr>
              <w:t xml:space="preserve"> </w:t>
            </w:r>
            <w:r>
              <w:t>прямыми</w:t>
            </w:r>
            <w:r>
              <w:rPr>
                <w:spacing w:val="48"/>
              </w:rPr>
              <w:t xml:space="preserve">  </w:t>
            </w:r>
            <w:r>
              <w:t>и</w:t>
            </w:r>
            <w:r>
              <w:rPr>
                <w:spacing w:val="50"/>
              </w:rPr>
              <w:t xml:space="preserve"> </w:t>
            </w:r>
            <w:r>
              <w:t>плоскостями.</w:t>
            </w:r>
            <w:r>
              <w:rPr>
                <w:spacing w:val="50"/>
              </w:rPr>
              <w:t xml:space="preserve"> </w:t>
            </w:r>
            <w:r>
              <w:t>Координатно-</w:t>
            </w:r>
            <w:r>
              <w:rPr>
                <w:spacing w:val="-2"/>
              </w:rPr>
              <w:t>векторный</w:t>
            </w:r>
          </w:p>
          <w:p w:rsidR="00991C96" w:rsidRDefault="008A40EF">
            <w:pPr>
              <w:pStyle w:val="TableParagraph"/>
              <w:spacing w:before="1" w:line="236" w:lineRule="exact"/>
              <w:jc w:val="both"/>
            </w:pPr>
            <w:r>
              <w:t>метод</w:t>
            </w:r>
            <w:r>
              <w:rPr>
                <w:spacing w:val="-5"/>
              </w:rPr>
              <w:t xml:space="preserve"> </w:t>
            </w:r>
            <w:r>
              <w:t>при</w:t>
            </w:r>
            <w:r>
              <w:rPr>
                <w:spacing w:val="-5"/>
              </w:rPr>
              <w:t xml:space="preserve"> </w:t>
            </w:r>
            <w:r>
              <w:t>решении</w:t>
            </w:r>
            <w:r>
              <w:rPr>
                <w:spacing w:val="-5"/>
              </w:rPr>
              <w:t xml:space="preserve"> </w:t>
            </w:r>
            <w:r>
              <w:t>геометрических</w:t>
            </w:r>
            <w:r>
              <w:rPr>
                <w:spacing w:val="-5"/>
              </w:rPr>
              <w:t xml:space="preserve"> </w:t>
            </w:r>
            <w:r>
              <w:rPr>
                <w:spacing w:val="-2"/>
              </w:rPr>
              <w:t>задач.</w:t>
            </w:r>
          </w:p>
        </w:tc>
        <w:tc>
          <w:tcPr>
            <w:tcW w:w="2693" w:type="dxa"/>
          </w:tcPr>
          <w:p w:rsidR="00991C96" w:rsidRDefault="00991C96">
            <w:pPr>
              <w:pStyle w:val="TableParagraph"/>
              <w:ind w:left="0"/>
            </w:pPr>
          </w:p>
        </w:tc>
      </w:tr>
    </w:tbl>
    <w:p w:rsidR="00991C96" w:rsidRDefault="00991C96">
      <w:pPr>
        <w:pStyle w:val="a3"/>
        <w:spacing w:before="212"/>
        <w:ind w:left="0" w:firstLine="0"/>
        <w:jc w:val="left"/>
        <w:rPr>
          <w:b/>
        </w:rPr>
      </w:pPr>
    </w:p>
    <w:p w:rsidR="00991C96" w:rsidRDefault="008A40EF">
      <w:pPr>
        <w:ind w:left="-1" w:right="78"/>
        <w:jc w:val="center"/>
        <w:rPr>
          <w:b/>
          <w:sz w:val="24"/>
        </w:rPr>
      </w:pPr>
      <w:r>
        <w:rPr>
          <w:b/>
          <w:sz w:val="24"/>
        </w:rPr>
        <w:t>Тематическое</w:t>
      </w:r>
      <w:r>
        <w:rPr>
          <w:b/>
          <w:spacing w:val="-7"/>
          <w:sz w:val="24"/>
        </w:rPr>
        <w:t xml:space="preserve"> </w:t>
      </w:r>
      <w:r>
        <w:rPr>
          <w:b/>
          <w:sz w:val="24"/>
        </w:rPr>
        <w:t>планирование</w:t>
      </w:r>
      <w:r>
        <w:rPr>
          <w:b/>
          <w:spacing w:val="-5"/>
          <w:sz w:val="24"/>
        </w:rPr>
        <w:t xml:space="preserve"> </w:t>
      </w:r>
      <w:r>
        <w:rPr>
          <w:b/>
          <w:sz w:val="24"/>
        </w:rPr>
        <w:t>учебного</w:t>
      </w:r>
      <w:r>
        <w:rPr>
          <w:b/>
          <w:spacing w:val="-4"/>
          <w:sz w:val="24"/>
        </w:rPr>
        <w:t xml:space="preserve"> </w:t>
      </w:r>
      <w:r>
        <w:rPr>
          <w:b/>
          <w:sz w:val="24"/>
        </w:rPr>
        <w:t>курса</w:t>
      </w:r>
      <w:r>
        <w:rPr>
          <w:b/>
          <w:spacing w:val="-4"/>
          <w:sz w:val="24"/>
        </w:rPr>
        <w:t xml:space="preserve"> </w:t>
      </w:r>
      <w:r>
        <w:rPr>
          <w:b/>
          <w:sz w:val="24"/>
        </w:rPr>
        <w:t>«Вероятность</w:t>
      </w:r>
      <w:r>
        <w:rPr>
          <w:b/>
          <w:spacing w:val="-4"/>
          <w:sz w:val="24"/>
        </w:rPr>
        <w:t xml:space="preserve"> </w:t>
      </w:r>
      <w:r>
        <w:rPr>
          <w:b/>
          <w:sz w:val="24"/>
        </w:rPr>
        <w:t>и</w:t>
      </w:r>
      <w:r>
        <w:rPr>
          <w:b/>
          <w:spacing w:val="-4"/>
          <w:sz w:val="24"/>
        </w:rPr>
        <w:t xml:space="preserve"> </w:t>
      </w:r>
      <w:r>
        <w:rPr>
          <w:b/>
          <w:spacing w:val="-2"/>
          <w:sz w:val="24"/>
        </w:rPr>
        <w:t>статистика»</w:t>
      </w:r>
    </w:p>
    <w:p w:rsidR="00991C96" w:rsidRDefault="00991C96">
      <w:pPr>
        <w:pStyle w:val="a3"/>
        <w:spacing w:before="49"/>
        <w:ind w:left="0" w:firstLine="0"/>
        <w:jc w:val="left"/>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48"/>
        </w:trPr>
        <w:tc>
          <w:tcPr>
            <w:tcW w:w="850" w:type="dxa"/>
          </w:tcPr>
          <w:p w:rsidR="00991C96" w:rsidRDefault="008A40EF">
            <w:pPr>
              <w:pStyle w:val="TableParagraph"/>
              <w:spacing w:line="237" w:lineRule="auto"/>
              <w:ind w:left="170" w:right="359" w:firstLine="91"/>
            </w:pPr>
            <w:r>
              <w:rPr>
                <w:spacing w:val="-10"/>
              </w:rPr>
              <w:t xml:space="preserve">№ </w:t>
            </w:r>
            <w:r>
              <w:rPr>
                <w:spacing w:val="-5"/>
              </w:rPr>
              <w:t>п/п</w:t>
            </w:r>
          </w:p>
        </w:tc>
        <w:tc>
          <w:tcPr>
            <w:tcW w:w="6663" w:type="dxa"/>
          </w:tcPr>
          <w:p w:rsidR="00991C96" w:rsidRDefault="008A40EF">
            <w:pPr>
              <w:pStyle w:val="TableParagraph"/>
              <w:spacing w:before="13"/>
              <w:ind w:left="154" w:right="1"/>
              <w:jc w:val="center"/>
            </w:pPr>
            <w:r>
              <w:t>Наименование</w:t>
            </w:r>
            <w:r>
              <w:rPr>
                <w:spacing w:val="-13"/>
              </w:rPr>
              <w:t xml:space="preserve"> </w:t>
            </w:r>
            <w:r>
              <w:rPr>
                <w:spacing w:val="-4"/>
              </w:rPr>
              <w:t>темы</w:t>
            </w:r>
          </w:p>
          <w:p w:rsidR="00991C96" w:rsidRDefault="008A40EF">
            <w:pPr>
              <w:pStyle w:val="TableParagraph"/>
              <w:spacing w:before="18"/>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spacing w:line="237" w:lineRule="auto"/>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95"/>
            </w:pPr>
            <w:r>
              <w:t>каждой</w:t>
            </w:r>
            <w:r>
              <w:rPr>
                <w:spacing w:val="-12"/>
              </w:rPr>
              <w:t xml:space="preserve"> </w:t>
            </w:r>
            <w:r>
              <w:rPr>
                <w:spacing w:val="-4"/>
              </w:rPr>
              <w:t>темы</w:t>
            </w:r>
          </w:p>
        </w:tc>
      </w:tr>
      <w:tr w:rsidR="00991C96">
        <w:trPr>
          <w:trHeight w:val="326"/>
        </w:trPr>
        <w:tc>
          <w:tcPr>
            <w:tcW w:w="10206" w:type="dxa"/>
            <w:gridSpan w:val="3"/>
          </w:tcPr>
          <w:p w:rsidR="00991C96" w:rsidRDefault="008A40EF">
            <w:pPr>
              <w:pStyle w:val="TableParagraph"/>
              <w:spacing w:line="249" w:lineRule="exact"/>
              <w:ind w:left="52"/>
              <w:jc w:val="center"/>
              <w:rPr>
                <w:b/>
              </w:rPr>
            </w:pPr>
            <w:r>
              <w:rPr>
                <w:b/>
              </w:rPr>
              <w:t>10</w:t>
            </w:r>
            <w:r>
              <w:rPr>
                <w:b/>
                <w:spacing w:val="-3"/>
              </w:rPr>
              <w:t xml:space="preserve"> </w:t>
            </w:r>
            <w:r>
              <w:rPr>
                <w:b/>
                <w:spacing w:val="-2"/>
              </w:rPr>
              <w:t>класс</w:t>
            </w:r>
          </w:p>
        </w:tc>
      </w:tr>
      <w:tr w:rsidR="00991C96">
        <w:trPr>
          <w:trHeight w:val="282"/>
        </w:trPr>
        <w:tc>
          <w:tcPr>
            <w:tcW w:w="850" w:type="dxa"/>
            <w:tcBorders>
              <w:bottom w:val="nil"/>
            </w:tcBorders>
          </w:tcPr>
          <w:p w:rsidR="00991C96" w:rsidRDefault="008A40EF">
            <w:pPr>
              <w:pStyle w:val="TableParagraph"/>
              <w:spacing w:before="15" w:line="248" w:lineRule="exact"/>
              <w:ind w:left="146"/>
            </w:pPr>
            <w:r>
              <w:rPr>
                <w:spacing w:val="-5"/>
              </w:rPr>
              <w:t>1.</w:t>
            </w:r>
          </w:p>
        </w:tc>
        <w:tc>
          <w:tcPr>
            <w:tcW w:w="6663" w:type="dxa"/>
            <w:tcBorders>
              <w:bottom w:val="nil"/>
            </w:tcBorders>
          </w:tcPr>
          <w:p w:rsidR="00991C96" w:rsidRDefault="008A40EF">
            <w:pPr>
              <w:pStyle w:val="TableParagraph"/>
              <w:spacing w:before="17" w:line="245" w:lineRule="exact"/>
            </w:pPr>
            <w:r>
              <w:t>111.9.2.</w:t>
            </w:r>
            <w:r>
              <w:rPr>
                <w:spacing w:val="51"/>
              </w:rPr>
              <w:t xml:space="preserve"> </w:t>
            </w:r>
            <w:r>
              <w:t>Представление</w:t>
            </w:r>
            <w:r>
              <w:rPr>
                <w:spacing w:val="51"/>
              </w:rPr>
              <w:t xml:space="preserve"> </w:t>
            </w:r>
            <w:r>
              <w:t>данных</w:t>
            </w:r>
            <w:r>
              <w:rPr>
                <w:spacing w:val="54"/>
              </w:rPr>
              <w:t xml:space="preserve"> </w:t>
            </w:r>
            <w:r>
              <w:t>с</w:t>
            </w:r>
            <w:r>
              <w:rPr>
                <w:spacing w:val="56"/>
              </w:rPr>
              <w:t xml:space="preserve"> </w:t>
            </w:r>
            <w:r>
              <w:t>помощью</w:t>
            </w:r>
            <w:r>
              <w:rPr>
                <w:spacing w:val="56"/>
              </w:rPr>
              <w:t xml:space="preserve"> </w:t>
            </w:r>
            <w:r>
              <w:t>таблиц</w:t>
            </w:r>
            <w:r>
              <w:rPr>
                <w:spacing w:val="55"/>
              </w:rPr>
              <w:t xml:space="preserve"> </w:t>
            </w:r>
            <w:r>
              <w:t>и</w:t>
            </w:r>
            <w:r>
              <w:rPr>
                <w:spacing w:val="55"/>
              </w:rPr>
              <w:t xml:space="preserve"> </w:t>
            </w:r>
            <w:r>
              <w:rPr>
                <w:spacing w:val="-2"/>
              </w:rPr>
              <w:t>диаграмм.</w:t>
            </w:r>
          </w:p>
        </w:tc>
        <w:tc>
          <w:tcPr>
            <w:tcW w:w="2693" w:type="dxa"/>
            <w:tcBorders>
              <w:bottom w:val="nil"/>
            </w:tcBorders>
          </w:tcPr>
          <w:p w:rsidR="00991C96" w:rsidRDefault="008A40EF">
            <w:pPr>
              <w:pStyle w:val="TableParagraph"/>
              <w:spacing w:before="15" w:line="248" w:lineRule="exact"/>
              <w:ind w:left="156"/>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8" w:line="245" w:lineRule="exact"/>
            </w:pPr>
            <w:r>
              <w:t>Среднее</w:t>
            </w:r>
            <w:r>
              <w:rPr>
                <w:spacing w:val="63"/>
                <w:w w:val="150"/>
              </w:rPr>
              <w:t xml:space="preserve"> </w:t>
            </w:r>
            <w:r>
              <w:t>арифметическое,</w:t>
            </w:r>
            <w:r>
              <w:rPr>
                <w:spacing w:val="64"/>
                <w:w w:val="150"/>
              </w:rPr>
              <w:t xml:space="preserve"> </w:t>
            </w:r>
            <w:r>
              <w:t>медиана,</w:t>
            </w:r>
            <w:r>
              <w:rPr>
                <w:spacing w:val="63"/>
                <w:w w:val="150"/>
              </w:rPr>
              <w:t xml:space="preserve"> </w:t>
            </w:r>
            <w:r>
              <w:t>наибольшее</w:t>
            </w:r>
            <w:r>
              <w:rPr>
                <w:spacing w:val="61"/>
                <w:w w:val="150"/>
              </w:rPr>
              <w:t xml:space="preserve"> </w:t>
            </w:r>
            <w:r>
              <w:t>и</w:t>
            </w:r>
            <w:r>
              <w:rPr>
                <w:spacing w:val="63"/>
                <w:w w:val="150"/>
              </w:rPr>
              <w:t xml:space="preserve"> </w:t>
            </w:r>
            <w:r>
              <w:rPr>
                <w:spacing w:val="-2"/>
              </w:rPr>
              <w:t>наименьшее</w:t>
            </w:r>
          </w:p>
        </w:tc>
        <w:tc>
          <w:tcPr>
            <w:tcW w:w="2693" w:type="dxa"/>
            <w:tcBorders>
              <w:top w:val="nil"/>
              <w:bottom w:val="nil"/>
            </w:tcBorders>
          </w:tcPr>
          <w:p w:rsidR="00991C96" w:rsidRDefault="008A40EF">
            <w:pPr>
              <w:pStyle w:val="TableParagraph"/>
              <w:spacing w:before="3" w:line="250" w:lineRule="exact"/>
              <w:ind w:left="158"/>
              <w:jc w:val="center"/>
              <w:rPr>
                <w:i/>
              </w:rPr>
            </w:pPr>
            <w:r>
              <w:rPr>
                <w:i/>
                <w:spacing w:val="-2"/>
              </w:rPr>
              <w:t>распределяются</w:t>
            </w: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8" w:line="245" w:lineRule="exact"/>
            </w:pPr>
            <w:r>
              <w:t>значения,</w:t>
            </w:r>
            <w:r>
              <w:rPr>
                <w:spacing w:val="18"/>
              </w:rPr>
              <w:t xml:space="preserve"> </w:t>
            </w:r>
            <w:r>
              <w:t>размах,</w:t>
            </w:r>
            <w:r>
              <w:rPr>
                <w:spacing w:val="18"/>
              </w:rPr>
              <w:t xml:space="preserve"> </w:t>
            </w:r>
            <w:r>
              <w:t>дисперсия</w:t>
            </w:r>
            <w:r>
              <w:rPr>
                <w:spacing w:val="64"/>
                <w:w w:val="150"/>
              </w:rPr>
              <w:t xml:space="preserve"> </w:t>
            </w:r>
            <w:r>
              <w:t>и</w:t>
            </w:r>
            <w:r>
              <w:rPr>
                <w:spacing w:val="17"/>
              </w:rPr>
              <w:t xml:space="preserve"> </w:t>
            </w:r>
            <w:r>
              <w:t>стандартное</w:t>
            </w:r>
            <w:r>
              <w:rPr>
                <w:spacing w:val="18"/>
              </w:rPr>
              <w:t xml:space="preserve"> </w:t>
            </w:r>
            <w:r>
              <w:t>отклонение</w:t>
            </w:r>
            <w:r>
              <w:rPr>
                <w:spacing w:val="18"/>
              </w:rPr>
              <w:t xml:space="preserve"> </w:t>
            </w:r>
            <w:r>
              <w:rPr>
                <w:spacing w:val="-2"/>
              </w:rPr>
              <w:t>числовых</w:t>
            </w:r>
          </w:p>
        </w:tc>
        <w:tc>
          <w:tcPr>
            <w:tcW w:w="2693" w:type="dxa"/>
            <w:tcBorders>
              <w:top w:val="nil"/>
              <w:bottom w:val="nil"/>
            </w:tcBorders>
          </w:tcPr>
          <w:p w:rsidR="00991C96" w:rsidRDefault="008A40EF">
            <w:pPr>
              <w:pStyle w:val="TableParagraph"/>
              <w:spacing w:before="3" w:line="250" w:lineRule="exact"/>
              <w:ind w:left="153"/>
              <w:jc w:val="center"/>
              <w:rPr>
                <w:i/>
              </w:rPr>
            </w:pPr>
            <w:r>
              <w:rPr>
                <w:i/>
                <w:spacing w:val="-2"/>
              </w:rPr>
              <w:t>учителем-предметником</w:t>
            </w:r>
            <w:r>
              <w:rPr>
                <w:i/>
                <w:spacing w:val="23"/>
              </w:rPr>
              <w:t xml:space="preserve"> </w:t>
            </w:r>
            <w:r>
              <w:rPr>
                <w:i/>
                <w:spacing w:val="-10"/>
              </w:rPr>
              <w:t>в</w:t>
            </w: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8" w:line="245" w:lineRule="exact"/>
            </w:pPr>
            <w:r>
              <w:rPr>
                <w:spacing w:val="-2"/>
              </w:rPr>
              <w:t>наборов.</w:t>
            </w:r>
          </w:p>
        </w:tc>
        <w:tc>
          <w:tcPr>
            <w:tcW w:w="2693" w:type="dxa"/>
            <w:tcBorders>
              <w:top w:val="nil"/>
              <w:bottom w:val="nil"/>
            </w:tcBorders>
          </w:tcPr>
          <w:p w:rsidR="00991C96" w:rsidRDefault="008A40EF">
            <w:pPr>
              <w:pStyle w:val="TableParagraph"/>
              <w:spacing w:before="3" w:line="250" w:lineRule="exact"/>
              <w:ind w:left="158"/>
              <w:jc w:val="center"/>
              <w:rPr>
                <w:i/>
              </w:rPr>
            </w:pPr>
            <w:r>
              <w:rPr>
                <w:i/>
              </w:rPr>
              <w:t>зависимости</w:t>
            </w:r>
            <w:r>
              <w:rPr>
                <w:i/>
                <w:spacing w:val="-2"/>
              </w:rPr>
              <w:t xml:space="preserve"> </w:t>
            </w:r>
            <w:r>
              <w:rPr>
                <w:i/>
              </w:rPr>
              <w:t>от</w:t>
            </w:r>
            <w:r>
              <w:rPr>
                <w:i/>
                <w:spacing w:val="-6"/>
              </w:rPr>
              <w:t xml:space="preserve"> </w:t>
            </w:r>
            <w:r>
              <w:rPr>
                <w:i/>
                <w:spacing w:val="-2"/>
              </w:rPr>
              <w:t>нагрузки</w:t>
            </w:r>
          </w:p>
        </w:tc>
      </w:tr>
      <w:tr w:rsidR="00991C96">
        <w:trPr>
          <w:trHeight w:val="272"/>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453"/>
                <w:tab w:val="left" w:pos="3041"/>
                <w:tab w:val="left" w:pos="4056"/>
                <w:tab w:val="left" w:pos="4421"/>
                <w:tab w:val="left" w:pos="5675"/>
              </w:tabs>
              <w:spacing w:before="8" w:line="244" w:lineRule="exact"/>
            </w:pPr>
            <w:r>
              <w:rPr>
                <w:spacing w:val="-2"/>
              </w:rPr>
              <w:t>Случайные</w:t>
            </w:r>
            <w:r>
              <w:tab/>
            </w:r>
            <w:r>
              <w:rPr>
                <w:spacing w:val="-2"/>
              </w:rPr>
              <w:t>эксперименты</w:t>
            </w:r>
            <w:r>
              <w:tab/>
            </w:r>
            <w:r>
              <w:rPr>
                <w:spacing w:val="-2"/>
              </w:rPr>
              <w:t>(опыты)</w:t>
            </w:r>
            <w:r>
              <w:tab/>
            </w:r>
            <w:r>
              <w:rPr>
                <w:spacing w:val="-10"/>
              </w:rPr>
              <w:t>и</w:t>
            </w:r>
            <w:r>
              <w:tab/>
            </w:r>
            <w:r>
              <w:rPr>
                <w:spacing w:val="-2"/>
              </w:rPr>
              <w:t>случайные</w:t>
            </w:r>
            <w:r>
              <w:tab/>
            </w:r>
            <w:r>
              <w:rPr>
                <w:spacing w:val="-2"/>
              </w:rPr>
              <w:t>события.</w:t>
            </w:r>
          </w:p>
        </w:tc>
        <w:tc>
          <w:tcPr>
            <w:tcW w:w="2693" w:type="dxa"/>
            <w:tcBorders>
              <w:top w:val="nil"/>
              <w:bottom w:val="nil"/>
            </w:tcBorders>
          </w:tcPr>
          <w:p w:rsidR="00991C96" w:rsidRDefault="008A40EF">
            <w:pPr>
              <w:pStyle w:val="TableParagraph"/>
              <w:spacing w:before="3" w:line="249" w:lineRule="exact"/>
              <w:ind w:left="154"/>
              <w:jc w:val="center"/>
              <w:rPr>
                <w:i/>
              </w:rPr>
            </w:pPr>
            <w:r>
              <w:rPr>
                <w:i/>
              </w:rPr>
              <w:t>по</w:t>
            </w:r>
            <w:r>
              <w:rPr>
                <w:i/>
                <w:spacing w:val="-4"/>
              </w:rPr>
              <w:t xml:space="preserve"> </w:t>
            </w:r>
            <w:r>
              <w:rPr>
                <w:i/>
              </w:rPr>
              <w:t>учебному</w:t>
            </w:r>
            <w:r>
              <w:rPr>
                <w:i/>
                <w:spacing w:val="-3"/>
              </w:rPr>
              <w:t xml:space="preserve"> </w:t>
            </w:r>
            <w:r>
              <w:rPr>
                <w:i/>
              </w:rPr>
              <w:t>плану</w:t>
            </w:r>
            <w:r>
              <w:rPr>
                <w:i/>
                <w:spacing w:val="-5"/>
              </w:rPr>
              <w:t xml:space="preserve"> на</w:t>
            </w:r>
          </w:p>
        </w:tc>
      </w:tr>
      <w:tr w:rsidR="00991C96">
        <w:trPr>
          <w:trHeight w:val="278"/>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789"/>
                <w:tab w:val="left" w:pos="2833"/>
                <w:tab w:val="left" w:pos="3996"/>
                <w:tab w:val="left" w:pos="5441"/>
              </w:tabs>
              <w:spacing w:before="9" w:line="249" w:lineRule="exact"/>
            </w:pPr>
            <w:r>
              <w:rPr>
                <w:spacing w:val="-2"/>
              </w:rPr>
              <w:t>Элементарные</w:t>
            </w:r>
            <w:r>
              <w:tab/>
            </w:r>
            <w:r>
              <w:rPr>
                <w:spacing w:val="-2"/>
              </w:rPr>
              <w:t>события</w:t>
            </w:r>
            <w:r>
              <w:tab/>
            </w:r>
            <w:r>
              <w:rPr>
                <w:spacing w:val="-2"/>
              </w:rPr>
              <w:t>(исходы).</w:t>
            </w:r>
            <w:r>
              <w:tab/>
            </w:r>
            <w:r>
              <w:rPr>
                <w:spacing w:val="-2"/>
              </w:rPr>
              <w:t>Вероятность</w:t>
            </w:r>
            <w:r>
              <w:tab/>
            </w:r>
            <w:r>
              <w:rPr>
                <w:spacing w:val="-2"/>
              </w:rPr>
              <w:t>случайного</w:t>
            </w:r>
          </w:p>
        </w:tc>
        <w:tc>
          <w:tcPr>
            <w:tcW w:w="2693" w:type="dxa"/>
            <w:tcBorders>
              <w:top w:val="nil"/>
              <w:bottom w:val="nil"/>
            </w:tcBorders>
          </w:tcPr>
          <w:p w:rsidR="00991C96" w:rsidRDefault="008A40EF">
            <w:pPr>
              <w:pStyle w:val="TableParagraph"/>
              <w:spacing w:before="2"/>
              <w:ind w:left="156"/>
              <w:jc w:val="center"/>
              <w:rPr>
                <w:i/>
              </w:rPr>
            </w:pPr>
            <w:r>
              <w:rPr>
                <w:i/>
              </w:rPr>
              <w:t>текущий</w:t>
            </w:r>
            <w:r>
              <w:rPr>
                <w:i/>
                <w:spacing w:val="-3"/>
              </w:rPr>
              <w:t xml:space="preserve"> </w:t>
            </w:r>
            <w:r>
              <w:rPr>
                <w:i/>
              </w:rPr>
              <w:t>учебный</w:t>
            </w:r>
            <w:r>
              <w:rPr>
                <w:i/>
                <w:spacing w:val="-3"/>
              </w:rPr>
              <w:t xml:space="preserve"> </w:t>
            </w:r>
            <w:r>
              <w:rPr>
                <w:i/>
                <w:spacing w:val="-5"/>
              </w:rPr>
              <w:t>год</w:t>
            </w: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3010"/>
              </w:tabs>
              <w:spacing w:before="7" w:line="248" w:lineRule="exact"/>
            </w:pPr>
            <w:r>
              <w:t>события.</w:t>
            </w:r>
            <w:r>
              <w:rPr>
                <w:spacing w:val="45"/>
              </w:rPr>
              <w:t xml:space="preserve"> </w:t>
            </w:r>
            <w:r>
              <w:t>Близость</w:t>
            </w:r>
            <w:r>
              <w:rPr>
                <w:spacing w:val="46"/>
              </w:rPr>
              <w:t xml:space="preserve"> </w:t>
            </w:r>
            <w:r>
              <w:rPr>
                <w:spacing w:val="-2"/>
              </w:rPr>
              <w:t>частоты</w:t>
            </w:r>
            <w:r>
              <w:tab/>
              <w:t>и</w:t>
            </w:r>
            <w:r>
              <w:rPr>
                <w:spacing w:val="43"/>
              </w:rPr>
              <w:t xml:space="preserve"> </w:t>
            </w:r>
            <w:r>
              <w:t>вероятности</w:t>
            </w:r>
            <w:r>
              <w:rPr>
                <w:spacing w:val="45"/>
              </w:rPr>
              <w:t xml:space="preserve"> </w:t>
            </w:r>
            <w:r>
              <w:t>событий.</w:t>
            </w:r>
            <w:r>
              <w:rPr>
                <w:spacing w:val="45"/>
              </w:rPr>
              <w:t xml:space="preserve"> </w:t>
            </w:r>
            <w:r>
              <w:rPr>
                <w:spacing w:val="-2"/>
              </w:rPr>
              <w:t>Случайные</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096"/>
                <w:tab w:val="left" w:pos="1520"/>
                <w:tab w:val="left" w:pos="3610"/>
                <w:tab w:val="left" w:pos="5417"/>
              </w:tabs>
              <w:spacing w:before="6" w:line="248" w:lineRule="exact"/>
            </w:pPr>
            <w:r>
              <w:rPr>
                <w:spacing w:val="-2"/>
              </w:rPr>
              <w:t>опыты</w:t>
            </w:r>
            <w:r>
              <w:tab/>
            </w:r>
            <w:r>
              <w:rPr>
                <w:spacing w:val="-10"/>
              </w:rPr>
              <w:t>с</w:t>
            </w:r>
            <w:r>
              <w:tab/>
            </w:r>
            <w:r>
              <w:rPr>
                <w:spacing w:val="-2"/>
              </w:rPr>
              <w:t>равновозможными</w:t>
            </w:r>
            <w:r>
              <w:tab/>
            </w:r>
            <w:r>
              <w:rPr>
                <w:spacing w:val="-2"/>
              </w:rPr>
              <w:t>элементарными</w:t>
            </w:r>
            <w:r>
              <w:tab/>
            </w:r>
            <w:r>
              <w:rPr>
                <w:spacing w:val="-2"/>
              </w:rPr>
              <w:t>событиями.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696"/>
                <w:tab w:val="left" w:pos="2838"/>
                <w:tab w:val="left" w:pos="3286"/>
                <w:tab w:val="left" w:pos="4308"/>
                <w:tab w:val="left" w:pos="4752"/>
              </w:tabs>
              <w:spacing w:before="6" w:line="248" w:lineRule="exact"/>
            </w:pPr>
            <w:r>
              <w:rPr>
                <w:spacing w:val="-2"/>
              </w:rPr>
              <w:t>Вероятности</w:t>
            </w:r>
            <w:r>
              <w:tab/>
            </w:r>
            <w:r>
              <w:rPr>
                <w:spacing w:val="-2"/>
              </w:rPr>
              <w:t>событий</w:t>
            </w:r>
            <w:r>
              <w:tab/>
            </w:r>
            <w:r>
              <w:rPr>
                <w:spacing w:val="-10"/>
              </w:rPr>
              <w:t>в</w:t>
            </w:r>
            <w:r>
              <w:tab/>
            </w:r>
            <w:r>
              <w:rPr>
                <w:spacing w:val="-2"/>
              </w:rPr>
              <w:t>опытах</w:t>
            </w:r>
            <w:r>
              <w:tab/>
            </w:r>
            <w:r>
              <w:rPr>
                <w:spacing w:val="-10"/>
              </w:rPr>
              <w:t>с</w:t>
            </w:r>
            <w:r>
              <w:tab/>
            </w:r>
            <w:r>
              <w:rPr>
                <w:spacing w:val="-2"/>
              </w:rPr>
              <w:t>равновозможными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rPr>
                <w:spacing w:val="-2"/>
              </w:rPr>
              <w:t>элементарными</w:t>
            </w:r>
            <w:r>
              <w:rPr>
                <w:spacing w:val="10"/>
              </w:rPr>
              <w:t xml:space="preserve"> </w:t>
            </w:r>
            <w:r>
              <w:rPr>
                <w:spacing w:val="-2"/>
              </w:rPr>
              <w:t>событиями.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465"/>
                <w:tab w:val="left" w:pos="2173"/>
                <w:tab w:val="left" w:pos="3653"/>
                <w:tab w:val="left" w:pos="5246"/>
              </w:tabs>
              <w:spacing w:before="6" w:line="248" w:lineRule="exact"/>
            </w:pPr>
            <w:r>
              <w:rPr>
                <w:spacing w:val="-2"/>
              </w:rPr>
              <w:t>Операции</w:t>
            </w:r>
            <w:r>
              <w:tab/>
            </w:r>
            <w:r>
              <w:rPr>
                <w:spacing w:val="-5"/>
              </w:rPr>
              <w:t>над</w:t>
            </w:r>
            <w:r>
              <w:tab/>
            </w:r>
            <w:r>
              <w:rPr>
                <w:spacing w:val="-2"/>
              </w:rPr>
              <w:t>событиями:</w:t>
            </w:r>
            <w:r>
              <w:tab/>
            </w:r>
            <w:r>
              <w:rPr>
                <w:spacing w:val="-2"/>
              </w:rPr>
              <w:t>пересечение,</w:t>
            </w:r>
            <w:r>
              <w:tab/>
            </w:r>
            <w:r>
              <w:rPr>
                <w:spacing w:val="-2"/>
              </w:rPr>
              <w:t>объединение,</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2159"/>
                <w:tab w:val="left" w:pos="3280"/>
                <w:tab w:val="left" w:pos="4650"/>
                <w:tab w:val="left" w:pos="5665"/>
              </w:tabs>
              <w:spacing w:before="6" w:line="249" w:lineRule="exact"/>
            </w:pPr>
            <w:r>
              <w:rPr>
                <w:spacing w:val="-2"/>
              </w:rPr>
              <w:t>противоположные</w:t>
            </w:r>
            <w:r>
              <w:tab/>
            </w:r>
            <w:r>
              <w:rPr>
                <w:spacing w:val="-2"/>
              </w:rPr>
              <w:t>события.</w:t>
            </w:r>
            <w:r>
              <w:tab/>
            </w:r>
            <w:r>
              <w:rPr>
                <w:spacing w:val="-2"/>
              </w:rPr>
              <w:t>Диаграммы</w:t>
            </w:r>
            <w:r>
              <w:tab/>
            </w:r>
            <w:r>
              <w:rPr>
                <w:spacing w:val="-2"/>
              </w:rPr>
              <w:t>Эйлера.</w:t>
            </w:r>
            <w:r>
              <w:tab/>
            </w:r>
            <w:r>
              <w:rPr>
                <w:spacing w:val="-2"/>
              </w:rPr>
              <w:t>Формула</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7" w:line="248" w:lineRule="exact"/>
            </w:pPr>
            <w:r>
              <w:t>сложения</w:t>
            </w:r>
            <w:r>
              <w:rPr>
                <w:spacing w:val="-5"/>
              </w:rPr>
              <w:t xml:space="preserve"> </w:t>
            </w:r>
            <w:r>
              <w:rPr>
                <w:spacing w:val="-2"/>
              </w:rPr>
              <w:t>вероятностей.</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341"/>
                <w:tab w:val="left" w:pos="2833"/>
                <w:tab w:val="left" w:pos="4239"/>
                <w:tab w:val="left" w:pos="5847"/>
              </w:tabs>
              <w:spacing w:before="6" w:line="248" w:lineRule="exact"/>
            </w:pPr>
            <w:r>
              <w:rPr>
                <w:spacing w:val="-2"/>
              </w:rPr>
              <w:t>Условная</w:t>
            </w:r>
            <w:r>
              <w:tab/>
            </w:r>
            <w:r>
              <w:rPr>
                <w:spacing w:val="-2"/>
              </w:rPr>
              <w:t>вероятность.</w:t>
            </w:r>
            <w:r>
              <w:tab/>
            </w:r>
            <w:r>
              <w:rPr>
                <w:spacing w:val="-2"/>
              </w:rPr>
              <w:t>Умножение</w:t>
            </w:r>
            <w:r>
              <w:tab/>
            </w:r>
            <w:r>
              <w:rPr>
                <w:spacing w:val="-2"/>
              </w:rPr>
              <w:t>вероятностей.</w:t>
            </w:r>
            <w:r>
              <w:tab/>
            </w:r>
            <w:r>
              <w:rPr>
                <w:spacing w:val="-2"/>
              </w:rPr>
              <w:t>Дерево</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520"/>
                <w:tab w:val="left" w:pos="3166"/>
                <w:tab w:val="left" w:pos="4318"/>
                <w:tab w:val="left" w:pos="5299"/>
              </w:tabs>
              <w:spacing w:before="6" w:line="248" w:lineRule="exact"/>
            </w:pPr>
            <w:r>
              <w:rPr>
                <w:spacing w:val="-2"/>
              </w:rPr>
              <w:t>случайного</w:t>
            </w:r>
            <w:r>
              <w:tab/>
            </w:r>
            <w:r>
              <w:rPr>
                <w:spacing w:val="-2"/>
              </w:rPr>
              <w:t>эксперимента.</w:t>
            </w:r>
            <w:r>
              <w:tab/>
            </w:r>
            <w:r>
              <w:rPr>
                <w:spacing w:val="-2"/>
              </w:rPr>
              <w:t>Формула</w:t>
            </w:r>
            <w:r>
              <w:tab/>
            </w:r>
            <w:r>
              <w:rPr>
                <w:spacing w:val="-2"/>
              </w:rPr>
              <w:t>полной</w:t>
            </w:r>
            <w:r>
              <w:tab/>
            </w:r>
            <w:r>
              <w:rPr>
                <w:spacing w:val="-2"/>
              </w:rPr>
              <w:t>вероятности.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Независимые</w:t>
            </w:r>
            <w:r>
              <w:rPr>
                <w:spacing w:val="-10"/>
              </w:rPr>
              <w:t xml:space="preserve"> </w:t>
            </w:r>
            <w:r>
              <w:rPr>
                <w:spacing w:val="-2"/>
              </w:rPr>
              <w:t>события.</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Комбинаторное</w:t>
            </w:r>
            <w:r>
              <w:rPr>
                <w:spacing w:val="39"/>
              </w:rPr>
              <w:t xml:space="preserve"> </w:t>
            </w:r>
            <w:r>
              <w:t>правило</w:t>
            </w:r>
            <w:r>
              <w:rPr>
                <w:spacing w:val="41"/>
              </w:rPr>
              <w:t xml:space="preserve"> </w:t>
            </w:r>
            <w:r>
              <w:t>умножения.</w:t>
            </w:r>
            <w:r>
              <w:rPr>
                <w:spacing w:val="41"/>
              </w:rPr>
              <w:t xml:space="preserve"> </w:t>
            </w:r>
            <w:r>
              <w:t>Перестановки</w:t>
            </w:r>
            <w:r>
              <w:rPr>
                <w:spacing w:val="41"/>
              </w:rPr>
              <w:t xml:space="preserve"> </w:t>
            </w:r>
            <w:r>
              <w:t>и</w:t>
            </w:r>
            <w:r>
              <w:rPr>
                <w:spacing w:val="42"/>
              </w:rPr>
              <w:t xml:space="preserve"> </w:t>
            </w:r>
            <w:r>
              <w:rPr>
                <w:spacing w:val="-2"/>
              </w:rPr>
              <w:t>факториал.</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966"/>
                <w:tab w:val="left" w:pos="2221"/>
                <w:tab w:val="left" w:pos="3667"/>
                <w:tab w:val="left" w:pos="4730"/>
                <w:tab w:val="left" w:pos="5819"/>
              </w:tabs>
              <w:spacing w:before="6" w:line="249" w:lineRule="exact"/>
            </w:pPr>
            <w:r>
              <w:rPr>
                <w:spacing w:val="-2"/>
              </w:rPr>
              <w:t>Число</w:t>
            </w:r>
            <w:r>
              <w:tab/>
            </w:r>
            <w:r>
              <w:rPr>
                <w:spacing w:val="-2"/>
              </w:rPr>
              <w:t>сочетаний.</w:t>
            </w:r>
            <w:r>
              <w:tab/>
            </w:r>
            <w:r>
              <w:rPr>
                <w:spacing w:val="-2"/>
              </w:rPr>
              <w:t>Треугольник</w:t>
            </w:r>
            <w:r>
              <w:tab/>
            </w:r>
            <w:r>
              <w:rPr>
                <w:spacing w:val="-2"/>
              </w:rPr>
              <w:t>Паскаля.</w:t>
            </w:r>
            <w:r>
              <w:tab/>
            </w:r>
            <w:r>
              <w:rPr>
                <w:spacing w:val="-2"/>
              </w:rPr>
              <w:t>Формула</w:t>
            </w:r>
            <w:r>
              <w:tab/>
            </w:r>
            <w:r>
              <w:rPr>
                <w:spacing w:val="-2"/>
              </w:rPr>
              <w:t>бинома</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7" w:line="248" w:lineRule="exact"/>
            </w:pPr>
            <w:r>
              <w:rPr>
                <w:spacing w:val="-2"/>
              </w:rPr>
              <w:t>Ньютона.</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312"/>
                <w:tab w:val="left" w:pos="2545"/>
                <w:tab w:val="left" w:pos="3226"/>
                <w:tab w:val="left" w:pos="4647"/>
                <w:tab w:val="left" w:pos="5388"/>
                <w:tab w:val="left" w:pos="5714"/>
              </w:tabs>
              <w:spacing w:before="6" w:line="248" w:lineRule="exact"/>
            </w:pPr>
            <w:r>
              <w:rPr>
                <w:spacing w:val="-2"/>
              </w:rPr>
              <w:t>Бинарный</w:t>
            </w:r>
            <w:r>
              <w:tab/>
            </w:r>
            <w:r>
              <w:rPr>
                <w:spacing w:val="-2"/>
              </w:rPr>
              <w:t>случайный</w:t>
            </w:r>
            <w:r>
              <w:tab/>
            </w:r>
            <w:r>
              <w:rPr>
                <w:spacing w:val="-4"/>
              </w:rPr>
              <w:t>опыт</w:t>
            </w:r>
            <w:r>
              <w:tab/>
            </w:r>
            <w:r>
              <w:rPr>
                <w:spacing w:val="-2"/>
              </w:rPr>
              <w:t>(испытание),</w:t>
            </w:r>
            <w:r>
              <w:tab/>
            </w:r>
            <w:r>
              <w:rPr>
                <w:spacing w:val="-2"/>
              </w:rPr>
              <w:t>успех</w:t>
            </w:r>
            <w:r>
              <w:tab/>
            </w:r>
            <w:r>
              <w:rPr>
                <w:spacing w:val="-10"/>
              </w:rPr>
              <w:t>и</w:t>
            </w:r>
            <w:r>
              <w:tab/>
            </w:r>
            <w:r>
              <w:rPr>
                <w:spacing w:val="-2"/>
              </w:rPr>
              <w:t>неудача.</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Независимые</w:t>
            </w:r>
            <w:r>
              <w:rPr>
                <w:spacing w:val="36"/>
              </w:rPr>
              <w:t xml:space="preserve">  </w:t>
            </w:r>
            <w:r>
              <w:t>испытания.</w:t>
            </w:r>
            <w:r>
              <w:rPr>
                <w:spacing w:val="39"/>
              </w:rPr>
              <w:t xml:space="preserve">  </w:t>
            </w:r>
            <w:r>
              <w:t>Серия</w:t>
            </w:r>
            <w:r>
              <w:rPr>
                <w:spacing w:val="38"/>
              </w:rPr>
              <w:t xml:space="preserve">  </w:t>
            </w:r>
            <w:r>
              <w:t>независимых</w:t>
            </w:r>
            <w:r>
              <w:rPr>
                <w:spacing w:val="38"/>
              </w:rPr>
              <w:t xml:space="preserve">  </w:t>
            </w:r>
            <w:r>
              <w:t>испытаний</w:t>
            </w:r>
            <w:r>
              <w:rPr>
                <w:spacing w:val="38"/>
              </w:rPr>
              <w:t xml:space="preserve">  </w:t>
            </w:r>
            <w:r>
              <w:rPr>
                <w:spacing w:val="-5"/>
              </w:rPr>
              <w:t>до</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первого</w:t>
            </w:r>
            <w:r>
              <w:rPr>
                <w:spacing w:val="-7"/>
              </w:rPr>
              <w:t xml:space="preserve"> </w:t>
            </w:r>
            <w:r>
              <w:t>успеха.</w:t>
            </w:r>
            <w:r>
              <w:rPr>
                <w:spacing w:val="-6"/>
              </w:rPr>
              <w:t xml:space="preserve"> </w:t>
            </w:r>
            <w:r>
              <w:t>Серия</w:t>
            </w:r>
            <w:r>
              <w:rPr>
                <w:spacing w:val="-8"/>
              </w:rPr>
              <w:t xml:space="preserve"> </w:t>
            </w:r>
            <w:r>
              <w:t>независимых</w:t>
            </w:r>
            <w:r>
              <w:rPr>
                <w:spacing w:val="-6"/>
              </w:rPr>
              <w:t xml:space="preserve"> </w:t>
            </w:r>
            <w:r>
              <w:t>испытаний</w:t>
            </w:r>
            <w:r>
              <w:rPr>
                <w:spacing w:val="-8"/>
              </w:rPr>
              <w:t xml:space="preserve"> </w:t>
            </w:r>
            <w:r>
              <w:rPr>
                <w:spacing w:val="-2"/>
              </w:rPr>
              <w:t>Бернулли.</w:t>
            </w:r>
          </w:p>
        </w:tc>
        <w:tc>
          <w:tcPr>
            <w:tcW w:w="2693" w:type="dxa"/>
            <w:tcBorders>
              <w:top w:val="nil"/>
              <w:bottom w:val="nil"/>
            </w:tcBorders>
          </w:tcPr>
          <w:p w:rsidR="00991C96" w:rsidRDefault="00991C96">
            <w:pPr>
              <w:pStyle w:val="TableParagraph"/>
              <w:ind w:left="0"/>
              <w:rPr>
                <w:sz w:val="20"/>
              </w:rPr>
            </w:pPr>
          </w:p>
        </w:tc>
      </w:tr>
      <w:tr w:rsidR="00991C96">
        <w:trPr>
          <w:trHeight w:val="273"/>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spacing w:before="6" w:line="248" w:lineRule="exact"/>
            </w:pPr>
            <w:r>
              <w:t>Случайная</w:t>
            </w:r>
            <w:r>
              <w:rPr>
                <w:spacing w:val="26"/>
              </w:rPr>
              <w:t xml:space="preserve">  </w:t>
            </w:r>
            <w:r>
              <w:t>величина.</w:t>
            </w:r>
            <w:r>
              <w:rPr>
                <w:spacing w:val="27"/>
              </w:rPr>
              <w:t xml:space="preserve">  </w:t>
            </w:r>
            <w:r>
              <w:t>Распределение</w:t>
            </w:r>
            <w:r>
              <w:rPr>
                <w:spacing w:val="26"/>
              </w:rPr>
              <w:t xml:space="preserve">  </w:t>
            </w:r>
            <w:r>
              <w:t>вероятностей.</w:t>
            </w:r>
            <w:r>
              <w:rPr>
                <w:spacing w:val="27"/>
              </w:rPr>
              <w:t xml:space="preserve">  </w:t>
            </w:r>
            <w:r>
              <w:rPr>
                <w:spacing w:val="-2"/>
              </w:rPr>
              <w:t>Диаграмма</w:t>
            </w:r>
          </w:p>
        </w:tc>
        <w:tc>
          <w:tcPr>
            <w:tcW w:w="2693" w:type="dxa"/>
            <w:tcBorders>
              <w:top w:val="nil"/>
              <w:bottom w:val="nil"/>
            </w:tcBorders>
          </w:tcPr>
          <w:p w:rsidR="00991C96" w:rsidRDefault="00991C96">
            <w:pPr>
              <w:pStyle w:val="TableParagraph"/>
              <w:ind w:left="0"/>
              <w:rPr>
                <w:sz w:val="20"/>
              </w:rPr>
            </w:pPr>
          </w:p>
        </w:tc>
      </w:tr>
      <w:tr w:rsidR="00991C96">
        <w:trPr>
          <w:trHeight w:val="274"/>
        </w:trPr>
        <w:tc>
          <w:tcPr>
            <w:tcW w:w="850" w:type="dxa"/>
            <w:tcBorders>
              <w:top w:val="nil"/>
              <w:bottom w:val="nil"/>
            </w:tcBorders>
          </w:tcPr>
          <w:p w:rsidR="00991C96" w:rsidRDefault="00991C96">
            <w:pPr>
              <w:pStyle w:val="TableParagraph"/>
              <w:ind w:left="0"/>
              <w:rPr>
                <w:sz w:val="20"/>
              </w:rPr>
            </w:pPr>
          </w:p>
        </w:tc>
        <w:tc>
          <w:tcPr>
            <w:tcW w:w="6663" w:type="dxa"/>
            <w:tcBorders>
              <w:top w:val="nil"/>
              <w:bottom w:val="nil"/>
            </w:tcBorders>
          </w:tcPr>
          <w:p w:rsidR="00991C96" w:rsidRDefault="008A40EF">
            <w:pPr>
              <w:pStyle w:val="TableParagraph"/>
              <w:tabs>
                <w:tab w:val="left" w:pos="1899"/>
                <w:tab w:val="left" w:pos="3090"/>
                <w:tab w:val="left" w:pos="4855"/>
                <w:tab w:val="left" w:pos="5268"/>
                <w:tab w:val="left" w:pos="5923"/>
              </w:tabs>
              <w:spacing w:before="6" w:line="249" w:lineRule="exact"/>
            </w:pPr>
            <w:r>
              <w:rPr>
                <w:spacing w:val="-2"/>
              </w:rPr>
              <w:t>распределения.</w:t>
            </w:r>
            <w:r>
              <w:tab/>
            </w:r>
            <w:r>
              <w:rPr>
                <w:spacing w:val="-2"/>
              </w:rPr>
              <w:t>Примеры</w:t>
            </w:r>
            <w:r>
              <w:tab/>
            </w:r>
            <w:r>
              <w:rPr>
                <w:spacing w:val="-2"/>
              </w:rPr>
              <w:t>распределений,</w:t>
            </w:r>
            <w:r>
              <w:tab/>
            </w:r>
            <w:r>
              <w:rPr>
                <w:spacing w:val="-10"/>
              </w:rPr>
              <w:t>в</w:t>
            </w:r>
            <w:r>
              <w:tab/>
            </w:r>
            <w:r>
              <w:rPr>
                <w:spacing w:val="-5"/>
              </w:rPr>
              <w:t>том</w:t>
            </w:r>
            <w:r>
              <w:tab/>
            </w:r>
            <w:r>
              <w:rPr>
                <w:spacing w:val="-2"/>
              </w:rPr>
              <w:t>числе,</w:t>
            </w:r>
          </w:p>
        </w:tc>
        <w:tc>
          <w:tcPr>
            <w:tcW w:w="2693" w:type="dxa"/>
            <w:tcBorders>
              <w:top w:val="nil"/>
              <w:bottom w:val="nil"/>
            </w:tcBorders>
          </w:tcPr>
          <w:p w:rsidR="00991C96" w:rsidRDefault="00991C96">
            <w:pPr>
              <w:pStyle w:val="TableParagraph"/>
              <w:ind w:left="0"/>
              <w:rPr>
                <w:sz w:val="20"/>
              </w:rPr>
            </w:pPr>
          </w:p>
        </w:tc>
      </w:tr>
      <w:tr w:rsidR="00991C96">
        <w:trPr>
          <w:trHeight w:val="265"/>
        </w:trPr>
        <w:tc>
          <w:tcPr>
            <w:tcW w:w="850" w:type="dxa"/>
            <w:tcBorders>
              <w:top w:val="nil"/>
            </w:tcBorders>
          </w:tcPr>
          <w:p w:rsidR="00991C96" w:rsidRDefault="00991C96">
            <w:pPr>
              <w:pStyle w:val="TableParagraph"/>
              <w:ind w:left="0"/>
              <w:rPr>
                <w:sz w:val="18"/>
              </w:rPr>
            </w:pPr>
          </w:p>
        </w:tc>
        <w:tc>
          <w:tcPr>
            <w:tcW w:w="6663" w:type="dxa"/>
            <w:tcBorders>
              <w:top w:val="nil"/>
            </w:tcBorders>
          </w:tcPr>
          <w:p w:rsidR="00991C96" w:rsidRDefault="008A40EF">
            <w:pPr>
              <w:pStyle w:val="TableParagraph"/>
              <w:spacing w:before="7" w:line="238" w:lineRule="exact"/>
            </w:pPr>
            <w:r>
              <w:t>геометрическое</w:t>
            </w:r>
            <w:r>
              <w:rPr>
                <w:spacing w:val="-7"/>
              </w:rPr>
              <w:t xml:space="preserve"> </w:t>
            </w:r>
            <w:r>
              <w:t>и</w:t>
            </w:r>
            <w:r>
              <w:rPr>
                <w:spacing w:val="-6"/>
              </w:rPr>
              <w:t xml:space="preserve"> </w:t>
            </w:r>
            <w:r>
              <w:rPr>
                <w:spacing w:val="-2"/>
              </w:rPr>
              <w:t>биномиальное.</w:t>
            </w:r>
          </w:p>
        </w:tc>
        <w:tc>
          <w:tcPr>
            <w:tcW w:w="2693" w:type="dxa"/>
            <w:tcBorders>
              <w:top w:val="nil"/>
            </w:tcBorders>
          </w:tcPr>
          <w:p w:rsidR="00991C96" w:rsidRDefault="00991C96">
            <w:pPr>
              <w:pStyle w:val="TableParagraph"/>
              <w:ind w:left="0"/>
              <w:rPr>
                <w:sz w:val="18"/>
              </w:rPr>
            </w:pPr>
          </w:p>
        </w:tc>
      </w:tr>
    </w:tbl>
    <w:p w:rsidR="00991C96" w:rsidRDefault="00991C96">
      <w:pPr>
        <w:pStyle w:val="a3"/>
        <w:ind w:left="0" w:firstLine="0"/>
        <w:jc w:val="left"/>
        <w:rPr>
          <w:b/>
          <w:sz w:val="20"/>
        </w:rPr>
      </w:pPr>
    </w:p>
    <w:p w:rsidR="00991C96" w:rsidRDefault="00991C96">
      <w:pPr>
        <w:pStyle w:val="a3"/>
        <w:ind w:left="0" w:firstLine="0"/>
        <w:jc w:val="left"/>
        <w:rPr>
          <w:b/>
          <w:sz w:val="20"/>
        </w:rPr>
      </w:pPr>
    </w:p>
    <w:p w:rsidR="00991C96" w:rsidRDefault="00991C96">
      <w:pPr>
        <w:pStyle w:val="a3"/>
        <w:spacing w:before="77" w:after="1"/>
        <w:ind w:left="0" w:firstLine="0"/>
        <w:jc w:val="left"/>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750"/>
        </w:trPr>
        <w:tc>
          <w:tcPr>
            <w:tcW w:w="850" w:type="dxa"/>
          </w:tcPr>
          <w:p w:rsidR="00991C96" w:rsidRDefault="008A40EF">
            <w:pPr>
              <w:pStyle w:val="TableParagraph"/>
              <w:spacing w:line="237" w:lineRule="auto"/>
              <w:ind w:left="170" w:right="359" w:firstLine="91"/>
            </w:pPr>
            <w:r>
              <w:rPr>
                <w:spacing w:val="-10"/>
              </w:rPr>
              <w:t xml:space="preserve">№ </w:t>
            </w:r>
            <w:r>
              <w:rPr>
                <w:spacing w:val="-5"/>
              </w:rPr>
              <w:t>п/п</w:t>
            </w:r>
          </w:p>
        </w:tc>
        <w:tc>
          <w:tcPr>
            <w:tcW w:w="6663" w:type="dxa"/>
          </w:tcPr>
          <w:p w:rsidR="00991C96" w:rsidRDefault="008A40EF">
            <w:pPr>
              <w:pStyle w:val="TableParagraph"/>
              <w:spacing w:before="12"/>
              <w:ind w:left="154" w:right="1"/>
              <w:jc w:val="center"/>
            </w:pPr>
            <w:r>
              <w:t>Наименование</w:t>
            </w:r>
            <w:r>
              <w:rPr>
                <w:spacing w:val="-13"/>
              </w:rPr>
              <w:t xml:space="preserve"> </w:t>
            </w:r>
            <w:r>
              <w:rPr>
                <w:spacing w:val="-4"/>
              </w:rPr>
              <w:t>темы</w:t>
            </w:r>
          </w:p>
          <w:p w:rsidR="00991C96" w:rsidRDefault="008A40EF">
            <w:pPr>
              <w:pStyle w:val="TableParagraph"/>
              <w:spacing w:before="21"/>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693" w:type="dxa"/>
          </w:tcPr>
          <w:p w:rsidR="00991C96" w:rsidRDefault="008A40EF">
            <w:pPr>
              <w:pStyle w:val="TableParagraph"/>
              <w:spacing w:line="237" w:lineRule="auto"/>
              <w:ind w:left="303" w:right="163"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795"/>
            </w:pPr>
            <w:r>
              <w:t>каждой</w:t>
            </w:r>
            <w:r>
              <w:rPr>
                <w:spacing w:val="-12"/>
              </w:rPr>
              <w:t xml:space="preserve"> </w:t>
            </w:r>
            <w:r>
              <w:rPr>
                <w:spacing w:val="-4"/>
              </w:rPr>
              <w:t>темы</w:t>
            </w:r>
          </w:p>
        </w:tc>
      </w:tr>
    </w:tbl>
    <w:p w:rsidR="00991C96" w:rsidRDefault="00991C96">
      <w:pPr>
        <w:pStyle w:val="TableParagraph"/>
        <w:spacing w:line="237" w:lineRule="exact"/>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663"/>
        <w:gridCol w:w="2693"/>
      </w:tblGrid>
      <w:tr w:rsidR="00991C96">
        <w:trPr>
          <w:trHeight w:val="326"/>
        </w:trPr>
        <w:tc>
          <w:tcPr>
            <w:tcW w:w="10206" w:type="dxa"/>
            <w:gridSpan w:val="3"/>
          </w:tcPr>
          <w:p w:rsidR="00991C96" w:rsidRDefault="008A40EF">
            <w:pPr>
              <w:pStyle w:val="TableParagraph"/>
              <w:spacing w:line="249" w:lineRule="exact"/>
              <w:ind w:left="52"/>
              <w:jc w:val="center"/>
              <w:rPr>
                <w:b/>
              </w:rPr>
            </w:pPr>
            <w:r>
              <w:rPr>
                <w:b/>
              </w:rPr>
              <w:lastRenderedPageBreak/>
              <w:t>11</w:t>
            </w:r>
            <w:r>
              <w:rPr>
                <w:b/>
                <w:spacing w:val="-3"/>
              </w:rPr>
              <w:t xml:space="preserve"> </w:t>
            </w:r>
            <w:r>
              <w:rPr>
                <w:b/>
                <w:spacing w:val="-2"/>
              </w:rPr>
              <w:t>класс</w:t>
            </w:r>
          </w:p>
        </w:tc>
      </w:tr>
      <w:tr w:rsidR="00991C96">
        <w:trPr>
          <w:trHeight w:val="3287"/>
        </w:trPr>
        <w:tc>
          <w:tcPr>
            <w:tcW w:w="850" w:type="dxa"/>
          </w:tcPr>
          <w:p w:rsidR="00991C96" w:rsidRDefault="008A40EF">
            <w:pPr>
              <w:pStyle w:val="TableParagraph"/>
              <w:spacing w:before="13"/>
              <w:ind w:left="146"/>
            </w:pPr>
            <w:r>
              <w:rPr>
                <w:spacing w:val="-5"/>
              </w:rPr>
              <w:t>1.</w:t>
            </w:r>
          </w:p>
        </w:tc>
        <w:tc>
          <w:tcPr>
            <w:tcW w:w="6663" w:type="dxa"/>
          </w:tcPr>
          <w:p w:rsidR="00991C96" w:rsidRDefault="008A40EF">
            <w:pPr>
              <w:pStyle w:val="TableParagraph"/>
              <w:spacing w:before="15" w:line="259" w:lineRule="auto"/>
              <w:ind w:right="132"/>
              <w:jc w:val="both"/>
            </w:pPr>
            <w:r>
              <w:t>111.9.3. 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91C96" w:rsidRDefault="008A40EF">
            <w:pPr>
              <w:pStyle w:val="TableParagraph"/>
              <w:spacing w:before="5" w:line="259" w:lineRule="auto"/>
            </w:pPr>
            <w:r>
              <w:t>Закон</w:t>
            </w:r>
            <w:r>
              <w:rPr>
                <w:spacing w:val="40"/>
              </w:rPr>
              <w:t xml:space="preserve"> </w:t>
            </w:r>
            <w:r>
              <w:t>больших</w:t>
            </w:r>
            <w:r>
              <w:rPr>
                <w:spacing w:val="40"/>
              </w:rPr>
              <w:t xml:space="preserve"> </w:t>
            </w:r>
            <w:r>
              <w:t>чисел</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науке,</w:t>
            </w:r>
            <w:r>
              <w:rPr>
                <w:spacing w:val="40"/>
              </w:rPr>
              <w:t xml:space="preserve"> </w:t>
            </w:r>
            <w:r>
              <w:t>природе</w:t>
            </w:r>
            <w:r>
              <w:rPr>
                <w:spacing w:val="40"/>
              </w:rPr>
              <w:t xml:space="preserve"> </w:t>
            </w:r>
            <w:r>
              <w:t>и</w:t>
            </w:r>
            <w:r>
              <w:rPr>
                <w:spacing w:val="40"/>
              </w:rPr>
              <w:t xml:space="preserve"> </w:t>
            </w:r>
            <w:r>
              <w:t>обществе. Выборочный метод исследований.</w:t>
            </w:r>
          </w:p>
          <w:p w:rsidR="00991C96" w:rsidRDefault="008A40EF">
            <w:pPr>
              <w:pStyle w:val="TableParagraph"/>
              <w:tabs>
                <w:tab w:val="left" w:pos="2015"/>
                <w:tab w:val="left" w:pos="3138"/>
                <w:tab w:val="left" w:pos="4723"/>
                <w:tab w:val="left" w:pos="5253"/>
              </w:tabs>
              <w:spacing w:before="4" w:line="259" w:lineRule="auto"/>
              <w:ind w:right="132"/>
            </w:pPr>
            <w:r>
              <w:t xml:space="preserve">Примеры непрерывных случайных величин. Понятие о плотности </w:t>
            </w:r>
            <w:r>
              <w:rPr>
                <w:spacing w:val="-2"/>
              </w:rPr>
              <w:t>распределения.</w:t>
            </w:r>
            <w:r>
              <w:tab/>
            </w:r>
            <w:r>
              <w:rPr>
                <w:spacing w:val="-2"/>
              </w:rPr>
              <w:t>Задачи,</w:t>
            </w:r>
            <w:r>
              <w:tab/>
            </w:r>
            <w:r>
              <w:rPr>
                <w:spacing w:val="-2"/>
              </w:rPr>
              <w:t>приводящие</w:t>
            </w:r>
            <w:r>
              <w:tab/>
            </w:r>
            <w:r>
              <w:rPr>
                <w:spacing w:val="-10"/>
              </w:rPr>
              <w:t>к</w:t>
            </w:r>
            <w:r>
              <w:tab/>
            </w:r>
            <w:r>
              <w:rPr>
                <w:spacing w:val="-2"/>
              </w:rPr>
              <w:t>нормальному</w:t>
            </w:r>
          </w:p>
          <w:p w:rsidR="00991C96" w:rsidRDefault="008A40EF">
            <w:pPr>
              <w:pStyle w:val="TableParagraph"/>
              <w:spacing w:line="238" w:lineRule="exact"/>
            </w:pPr>
            <w:r>
              <w:t>распределению.</w:t>
            </w:r>
            <w:r>
              <w:rPr>
                <w:spacing w:val="-5"/>
              </w:rPr>
              <w:t xml:space="preserve"> </w:t>
            </w:r>
            <w:r>
              <w:t>Понятие</w:t>
            </w:r>
            <w:r>
              <w:rPr>
                <w:spacing w:val="45"/>
              </w:rPr>
              <w:t xml:space="preserve"> </w:t>
            </w:r>
            <w:r>
              <w:t>о</w:t>
            </w:r>
            <w:r>
              <w:rPr>
                <w:spacing w:val="-4"/>
              </w:rPr>
              <w:t xml:space="preserve"> </w:t>
            </w:r>
            <w:r>
              <w:t>нормальном</w:t>
            </w:r>
            <w:r>
              <w:rPr>
                <w:spacing w:val="-7"/>
              </w:rPr>
              <w:t xml:space="preserve"> </w:t>
            </w:r>
            <w:r>
              <w:rPr>
                <w:spacing w:val="-2"/>
              </w:rPr>
              <w:t>распределении.</w:t>
            </w:r>
          </w:p>
        </w:tc>
        <w:tc>
          <w:tcPr>
            <w:tcW w:w="2693" w:type="dxa"/>
          </w:tcPr>
          <w:p w:rsidR="00991C96" w:rsidRDefault="008A40EF">
            <w:pPr>
              <w:pStyle w:val="TableParagraph"/>
              <w:spacing w:before="13" w:line="259" w:lineRule="auto"/>
              <w:ind w:left="159"/>
              <w:jc w:val="center"/>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before="1" w:line="259" w:lineRule="auto"/>
              <w:ind w:left="156"/>
              <w:jc w:val="center"/>
              <w:rPr>
                <w:i/>
              </w:rPr>
            </w:pPr>
            <w:r>
              <w:rPr>
                <w:i/>
              </w:rPr>
              <w:t>учителем-предметником</w:t>
            </w:r>
            <w:r>
              <w:rPr>
                <w:i/>
                <w:spacing w:val="-14"/>
              </w:rPr>
              <w:t xml:space="preserve"> </w:t>
            </w:r>
            <w:r>
              <w:rPr>
                <w:i/>
              </w:rPr>
              <w:t>в зависимости от нагрузки по учебному плану на текущий учебный год</w:t>
            </w:r>
          </w:p>
        </w:tc>
      </w:tr>
    </w:tbl>
    <w:p w:rsidR="00991C96" w:rsidRDefault="00991C96">
      <w:pPr>
        <w:pStyle w:val="a3"/>
        <w:ind w:left="0" w:firstLine="0"/>
        <w:jc w:val="left"/>
        <w:rPr>
          <w:b/>
        </w:rPr>
      </w:pPr>
    </w:p>
    <w:p w:rsidR="00991C96" w:rsidRDefault="00991C96">
      <w:pPr>
        <w:pStyle w:val="a3"/>
        <w:spacing w:before="10"/>
        <w:ind w:left="0" w:firstLine="0"/>
        <w:jc w:val="left"/>
        <w:rPr>
          <w:b/>
        </w:rPr>
      </w:pPr>
    </w:p>
    <w:p w:rsidR="00991C96" w:rsidRDefault="008A40EF">
      <w:pPr>
        <w:pStyle w:val="a5"/>
        <w:numPr>
          <w:ilvl w:val="2"/>
          <w:numId w:val="287"/>
        </w:numPr>
        <w:tabs>
          <w:tab w:val="left" w:pos="3235"/>
          <w:tab w:val="left" w:pos="4753"/>
        </w:tabs>
        <w:spacing w:before="1"/>
        <w:ind w:left="4753" w:right="1383" w:hanging="2238"/>
        <w:rPr>
          <w:b/>
          <w:sz w:val="24"/>
        </w:rPr>
      </w:pPr>
      <w:r>
        <w:rPr>
          <w:b/>
          <w:sz w:val="24"/>
        </w:rPr>
        <w:t>Рабочая</w:t>
      </w:r>
      <w:r>
        <w:rPr>
          <w:b/>
          <w:spacing w:val="-7"/>
          <w:sz w:val="24"/>
        </w:rPr>
        <w:t xml:space="preserve"> </w:t>
      </w:r>
      <w:r>
        <w:rPr>
          <w:b/>
          <w:sz w:val="24"/>
        </w:rPr>
        <w:t>программа</w:t>
      </w:r>
      <w:r>
        <w:rPr>
          <w:b/>
          <w:spacing w:val="-7"/>
          <w:sz w:val="24"/>
        </w:rPr>
        <w:t xml:space="preserve"> </w:t>
      </w:r>
      <w:r>
        <w:rPr>
          <w:b/>
          <w:sz w:val="24"/>
        </w:rPr>
        <w:t>по</w:t>
      </w:r>
      <w:r>
        <w:rPr>
          <w:b/>
          <w:spacing w:val="-7"/>
          <w:sz w:val="24"/>
        </w:rPr>
        <w:t xml:space="preserve"> </w:t>
      </w:r>
      <w:r>
        <w:rPr>
          <w:b/>
          <w:sz w:val="24"/>
        </w:rPr>
        <w:t>учебному</w:t>
      </w:r>
      <w:r>
        <w:rPr>
          <w:b/>
          <w:spacing w:val="-7"/>
          <w:sz w:val="24"/>
        </w:rPr>
        <w:t xml:space="preserve"> </w:t>
      </w:r>
      <w:r>
        <w:rPr>
          <w:b/>
          <w:sz w:val="24"/>
        </w:rPr>
        <w:t>предмету</w:t>
      </w:r>
      <w:r>
        <w:rPr>
          <w:b/>
          <w:spacing w:val="-7"/>
          <w:sz w:val="24"/>
        </w:rPr>
        <w:t xml:space="preserve"> </w:t>
      </w:r>
      <w:r>
        <w:rPr>
          <w:b/>
          <w:sz w:val="24"/>
        </w:rPr>
        <w:t>«Математика» (углублённый уровень)</w:t>
      </w:r>
    </w:p>
    <w:p w:rsidR="00991C96" w:rsidRDefault="00991C96">
      <w:pPr>
        <w:pStyle w:val="a3"/>
        <w:spacing w:before="41"/>
        <w:ind w:left="0" w:firstLine="0"/>
        <w:jc w:val="left"/>
        <w:rPr>
          <w:b/>
        </w:rPr>
      </w:pPr>
    </w:p>
    <w:p w:rsidR="00991C96" w:rsidRDefault="008A40EF">
      <w:pPr>
        <w:pStyle w:val="a3"/>
        <w:ind w:right="139"/>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spacing w:val="40"/>
        </w:rPr>
        <w:t xml:space="preserve"> </w:t>
      </w:r>
      <w:r>
        <w:t>по математике 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6"/>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5"/>
        <w:ind w:left="0" w:firstLine="0"/>
        <w:jc w:val="left"/>
      </w:pPr>
    </w:p>
    <w:p w:rsidR="00991C96" w:rsidRDefault="008A40EF">
      <w:pPr>
        <w:pStyle w:val="3"/>
        <w:spacing w:line="274" w:lineRule="exact"/>
        <w:ind w:left="4717"/>
        <w:jc w:val="both"/>
      </w:pPr>
      <w:r>
        <w:t>Пояснительная</w:t>
      </w:r>
      <w:r>
        <w:rPr>
          <w:spacing w:val="-3"/>
        </w:rPr>
        <w:t xml:space="preserve"> </w:t>
      </w:r>
      <w:r>
        <w:rPr>
          <w:spacing w:val="-2"/>
        </w:rPr>
        <w:t>записка</w:t>
      </w:r>
    </w:p>
    <w:p w:rsidR="00991C96" w:rsidRDefault="008A40EF">
      <w:pPr>
        <w:pStyle w:val="a3"/>
        <w:ind w:right="137"/>
      </w:pPr>
      <w:r>
        <w:t>Программа по математике углублённого уровня для обучающихся</w:t>
      </w:r>
      <w:r>
        <w:rPr>
          <w:spacing w:val="40"/>
        </w:rPr>
        <w:t xml:space="preserve"> </w:t>
      </w:r>
      <w:r>
        <w:t>на уровне среднего общего образования разработана на основе ФГОС СОО</w:t>
      </w:r>
      <w:r>
        <w:rPr>
          <w:spacing w:val="40"/>
        </w:rPr>
        <w:t xml:space="preserve"> </w:t>
      </w:r>
      <w:r>
        <w:t>с учётом современных мировых требований, предъявляемых к математическому образованию, и традиций российского образования. Реализация программы</w:t>
      </w:r>
      <w:r>
        <w:rPr>
          <w:spacing w:val="40"/>
        </w:rPr>
        <w:t xml:space="preserve"> </w:t>
      </w:r>
      <w:r>
        <w:t>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991C96" w:rsidRDefault="008A40EF">
      <w:pPr>
        <w:pStyle w:val="a3"/>
        <w:ind w:right="137" w:firstLine="768"/>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w:t>
      </w:r>
      <w:r>
        <w:rPr>
          <w:spacing w:val="-3"/>
        </w:rPr>
        <w:t xml:space="preserve"> </w:t>
      </w:r>
      <w:r>
        <w:t>была</w:t>
      </w:r>
      <w:r>
        <w:rPr>
          <w:spacing w:val="-4"/>
        </w:rPr>
        <w:t xml:space="preserve"> </w:t>
      </w:r>
      <w:r>
        <w:t>бы</w:t>
      </w:r>
      <w:r>
        <w:rPr>
          <w:spacing w:val="-3"/>
        </w:rPr>
        <w:t xml:space="preserve"> </w:t>
      </w:r>
      <w:r>
        <w:t>достаточна</w:t>
      </w:r>
      <w:r>
        <w:rPr>
          <w:spacing w:val="40"/>
        </w:rPr>
        <w:t xml:space="preserve"> </w:t>
      </w:r>
      <w:r>
        <w:t>для</w:t>
      </w:r>
      <w:r>
        <w:rPr>
          <w:spacing w:val="-3"/>
        </w:rPr>
        <w:t xml:space="preserve"> </w:t>
      </w:r>
      <w:r>
        <w:t>продолжения</w:t>
      </w:r>
      <w:r>
        <w:rPr>
          <w:spacing w:val="-3"/>
        </w:rPr>
        <w:t xml:space="preserve"> </w:t>
      </w:r>
      <w:r>
        <w:t>образования</w:t>
      </w:r>
      <w:r>
        <w:rPr>
          <w:spacing w:val="-3"/>
        </w:rPr>
        <w:t xml:space="preserve"> </w:t>
      </w:r>
      <w:r>
        <w:t>по</w:t>
      </w:r>
      <w:r>
        <w:rPr>
          <w:spacing w:val="-3"/>
        </w:rPr>
        <w:t xml:space="preserve"> </w:t>
      </w:r>
      <w:r>
        <w:t>различным</w:t>
      </w:r>
      <w:r>
        <w:rPr>
          <w:spacing w:val="-5"/>
        </w:rPr>
        <w:t xml:space="preserve"> </w:t>
      </w:r>
      <w:r>
        <w:t>направлениям,</w:t>
      </w:r>
      <w:r>
        <w:rPr>
          <w:spacing w:val="-3"/>
        </w:rPr>
        <w:t xml:space="preserve"> </w:t>
      </w:r>
      <w:r>
        <w:t>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991C96" w:rsidRDefault="008A40EF">
      <w:pPr>
        <w:pStyle w:val="a3"/>
        <w:ind w:right="143"/>
      </w:pPr>
      <w:r>
        <w:t>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991C96" w:rsidRDefault="008A40EF">
      <w:pPr>
        <w:pStyle w:val="a3"/>
        <w:ind w:right="141"/>
      </w:pPr>
      <w:r>
        <w:t>Прикладная значимость математики обусловлена тем, что</w:t>
      </w:r>
      <w:r>
        <w:rPr>
          <w:spacing w:val="40"/>
        </w:rPr>
        <w:t xml:space="preserve"> </w:t>
      </w:r>
      <w:r>
        <w:t>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w:t>
      </w:r>
      <w:r>
        <w:rPr>
          <w:spacing w:val="40"/>
        </w:rPr>
        <w:t xml:space="preserve">  </w:t>
      </w:r>
      <w:r>
        <w:t>в</w:t>
      </w:r>
      <w:r>
        <w:rPr>
          <w:spacing w:val="40"/>
        </w:rPr>
        <w:t xml:space="preserve"> </w:t>
      </w:r>
      <w:r>
        <w:t>непосредственном</w:t>
      </w:r>
      <w:r>
        <w:rPr>
          <w:spacing w:val="40"/>
        </w:rPr>
        <w:t xml:space="preserve"> </w:t>
      </w:r>
      <w:r>
        <w:t>опыте,</w:t>
      </w:r>
      <w:r>
        <w:rPr>
          <w:spacing w:val="40"/>
        </w:rPr>
        <w:t xml:space="preserve"> </w:t>
      </w:r>
      <w:r>
        <w:t>до</w:t>
      </w:r>
      <w:r>
        <w:rPr>
          <w:spacing w:val="40"/>
        </w:rPr>
        <w:t xml:space="preserve"> </w:t>
      </w:r>
      <w:r>
        <w:t>достаточно</w:t>
      </w:r>
      <w:r>
        <w:rPr>
          <w:spacing w:val="40"/>
        </w:rPr>
        <w:t xml:space="preserve"> </w:t>
      </w:r>
      <w:r>
        <w:t>сложных,</w:t>
      </w:r>
      <w:r>
        <w:rPr>
          <w:spacing w:val="40"/>
        </w:rPr>
        <w:t xml:space="preserve"> </w:t>
      </w:r>
      <w:r>
        <w:t>необходимых</w:t>
      </w:r>
      <w:r>
        <w:rPr>
          <w:spacing w:val="40"/>
        </w:rPr>
        <w:t xml:space="preserve"> </w:t>
      </w:r>
      <w:r>
        <w:t>для</w:t>
      </w:r>
      <w:r>
        <w:rPr>
          <w:spacing w:val="40"/>
        </w:rPr>
        <w:t xml:space="preserve"> </w:t>
      </w:r>
      <w:r>
        <w:t>развития</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2" w:firstLine="0"/>
      </w:pPr>
      <w:r>
        <w:lastRenderedPageBreak/>
        <w:t>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Pr>
          <w:spacing w:val="40"/>
        </w:rPr>
        <w:t xml:space="preserve"> </w:t>
      </w:r>
      <w:r>
        <w:t xml:space="preserve">и представлять информацию в виде таблиц, диаграмм и графиков, понимать вероятностный характер случайных </w:t>
      </w:r>
      <w:r>
        <w:rPr>
          <w:spacing w:val="-2"/>
        </w:rPr>
        <w:t>событий.</w:t>
      </w:r>
    </w:p>
    <w:p w:rsidR="00991C96" w:rsidRDefault="008A40EF">
      <w:pPr>
        <w:pStyle w:val="a3"/>
        <w:spacing w:before="1"/>
        <w:ind w:right="139"/>
      </w:pPr>
      <w:r>
        <w:t>Одновременно с расширением сфер применения математики</w:t>
      </w:r>
      <w:r>
        <w:rPr>
          <w:spacing w:val="40"/>
        </w:rPr>
        <w:t xml:space="preserve"> </w:t>
      </w: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40"/>
        </w:rPr>
        <w:t xml:space="preserve"> </w:t>
      </w: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Pr>
          <w:spacing w:val="40"/>
        </w:rPr>
        <w:t xml:space="preserve"> </w:t>
      </w:r>
      <w:r>
        <w:t>в формировании алгоритмической компоненты мышления и воспитании умений действовать по заданным алгоритмам, совершенствовать известные</w:t>
      </w:r>
      <w:r>
        <w:rPr>
          <w:spacing w:val="40"/>
        </w:rPr>
        <w:t xml:space="preserve"> </w:t>
      </w:r>
      <w: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991C96" w:rsidRDefault="008A40EF">
      <w:pPr>
        <w:pStyle w:val="a3"/>
        <w:ind w:right="148"/>
      </w:pPr>
      <w:r>
        <w:t>Обучение математике даёт возможность развивать у обучающихся точную, рациональную</w:t>
      </w:r>
      <w:r>
        <w:rPr>
          <w:spacing w:val="40"/>
        </w:rPr>
        <w:t xml:space="preserve"> </w:t>
      </w:r>
      <w:r>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91C96" w:rsidRDefault="008A40EF">
      <w:pPr>
        <w:pStyle w:val="a3"/>
        <w:ind w:right="13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Pr>
          <w:spacing w:val="40"/>
        </w:rPr>
        <w:t xml:space="preserve"> </w:t>
      </w:r>
      <w:r>
        <w:t>для решения научных и прикладных задач. Математическое образование вносит свой вклад в формирование общей культуры человека.</w:t>
      </w:r>
    </w:p>
    <w:p w:rsidR="00991C96" w:rsidRDefault="008A40EF">
      <w:pPr>
        <w:pStyle w:val="a3"/>
        <w:ind w:right="146"/>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91C96" w:rsidRDefault="008A40EF">
      <w:pPr>
        <w:pStyle w:val="3"/>
        <w:spacing w:before="4"/>
        <w:ind w:left="566" w:right="142" w:firstLine="708"/>
        <w:jc w:val="both"/>
      </w:pPr>
      <w:r>
        <w:t>Приоритетными целями обучения математике в 10–11 классах</w:t>
      </w:r>
      <w:r>
        <w:rPr>
          <w:spacing w:val="80"/>
        </w:rPr>
        <w:t xml:space="preserve"> </w:t>
      </w:r>
      <w:r>
        <w:t>на углублённом</w:t>
      </w:r>
      <w:r>
        <w:rPr>
          <w:spacing w:val="40"/>
        </w:rPr>
        <w:t xml:space="preserve"> </w:t>
      </w:r>
      <w:r>
        <w:t>уровне продолжают оставаться:</w:t>
      </w:r>
    </w:p>
    <w:p w:rsidR="00991C96" w:rsidRDefault="008A40EF">
      <w:pPr>
        <w:pStyle w:val="a3"/>
        <w:ind w:right="141"/>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991C96" w:rsidRDefault="008A40EF">
      <w:pPr>
        <w:pStyle w:val="a3"/>
        <w:ind w:right="147"/>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991C96" w:rsidRDefault="008A40EF">
      <w:pPr>
        <w:pStyle w:val="a3"/>
        <w:ind w:right="14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991C96" w:rsidRDefault="008A40EF">
      <w:pPr>
        <w:pStyle w:val="a3"/>
        <w:ind w:right="138"/>
      </w:pPr>
      <w:r>
        <w:t>формирование функциональной математической грамотности: умения распознавать математические аспекты в реальных жизненных ситуациях</w:t>
      </w:r>
      <w:r>
        <w:rPr>
          <w:spacing w:val="40"/>
        </w:rPr>
        <w:t xml:space="preserve"> </w:t>
      </w:r>
      <w:r>
        <w:t>и при изучении других учебных предметов, проявления зависимостей</w:t>
      </w:r>
      <w:r>
        <w:rPr>
          <w:spacing w:val="40"/>
        </w:rPr>
        <w:t xml:space="preserve"> </w:t>
      </w:r>
      <w:r>
        <w:t>и закономерностей, формулировать их на языке математики и создавать математические модели, применять освоенный математический аппарат</w:t>
      </w:r>
      <w:r>
        <w:rPr>
          <w:spacing w:val="40"/>
        </w:rPr>
        <w:t xml:space="preserve"> </w:t>
      </w:r>
      <w:r>
        <w:t>для решения практико-ориентированных задач, интерпретировать и оценивать полученные результаты.</w:t>
      </w:r>
    </w:p>
    <w:p w:rsidR="00991C96" w:rsidRDefault="008A40EF">
      <w:pPr>
        <w:pStyle w:val="a3"/>
        <w:ind w:right="138"/>
      </w:pPr>
      <w: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w:t>
      </w:r>
      <w:r>
        <w:rPr>
          <w:spacing w:val="31"/>
        </w:rPr>
        <w:t xml:space="preserve"> </w:t>
      </w:r>
      <w:r>
        <w:t>от</w:t>
      </w:r>
      <w:r>
        <w:rPr>
          <w:spacing w:val="33"/>
        </w:rPr>
        <w:t xml:space="preserve"> </w:t>
      </w:r>
      <w:r>
        <w:t>другой,</w:t>
      </w:r>
      <w:r>
        <w:rPr>
          <w:spacing w:val="32"/>
        </w:rPr>
        <w:t xml:space="preserve"> </w:t>
      </w:r>
      <w:r>
        <w:t>а</w:t>
      </w:r>
      <w:r>
        <w:rPr>
          <w:spacing w:val="33"/>
        </w:rPr>
        <w:t xml:space="preserve"> </w:t>
      </w:r>
      <w:r>
        <w:t>в</w:t>
      </w:r>
      <w:r>
        <w:rPr>
          <w:spacing w:val="31"/>
        </w:rPr>
        <w:t xml:space="preserve"> </w:t>
      </w:r>
      <w:r>
        <w:t>тесном</w:t>
      </w:r>
      <w:r>
        <w:rPr>
          <w:spacing w:val="31"/>
        </w:rPr>
        <w:t xml:space="preserve"> </w:t>
      </w:r>
      <w:r>
        <w:t>контакте</w:t>
      </w:r>
      <w:r>
        <w:rPr>
          <w:spacing w:val="31"/>
        </w:rPr>
        <w:t xml:space="preserve"> </w:t>
      </w:r>
      <w:r>
        <w:t>и</w:t>
      </w:r>
      <w:r>
        <w:rPr>
          <w:spacing w:val="33"/>
        </w:rPr>
        <w:t xml:space="preserve"> </w:t>
      </w:r>
      <w:r>
        <w:t>взаимодействии.</w:t>
      </w:r>
      <w:r>
        <w:rPr>
          <w:spacing w:val="32"/>
        </w:rPr>
        <w:t xml:space="preserve"> </w:t>
      </w:r>
      <w:r>
        <w:t>Кроме</w:t>
      </w:r>
      <w:r>
        <w:rPr>
          <w:spacing w:val="31"/>
        </w:rPr>
        <w:t xml:space="preserve"> </w:t>
      </w:r>
      <w:r>
        <w:t>этого,</w:t>
      </w:r>
      <w:r>
        <w:rPr>
          <w:spacing w:val="32"/>
        </w:rPr>
        <w:t xml:space="preserve"> </w:t>
      </w:r>
      <w:r>
        <w:t>их</w:t>
      </w:r>
      <w:r>
        <w:rPr>
          <w:spacing w:val="34"/>
        </w:rPr>
        <w:t xml:space="preserve"> </w:t>
      </w:r>
      <w:r>
        <w:t>объединяет</w:t>
      </w:r>
      <w:r>
        <w:rPr>
          <w:spacing w:val="33"/>
        </w:rPr>
        <w:t xml:space="preserve"> </w:t>
      </w:r>
      <w:r>
        <w:t>логическая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991C96" w:rsidRDefault="008A40EF">
      <w:pPr>
        <w:pStyle w:val="a3"/>
        <w:spacing w:before="1"/>
        <w:ind w:right="140"/>
      </w:pPr>
      <w:r>
        <w:t>В соответствии с ФГОС СОО математика является обязательным предметом на данном уровне</w:t>
      </w:r>
      <w:r>
        <w:rPr>
          <w:spacing w:val="-2"/>
        </w:rPr>
        <w:t xml:space="preserve"> </w:t>
      </w:r>
      <w:r>
        <w:t>образования.</w:t>
      </w:r>
      <w:r>
        <w:rPr>
          <w:spacing w:val="-1"/>
        </w:rPr>
        <w:t xml:space="preserve"> </w:t>
      </w:r>
      <w:r>
        <w:t>Настоящей программой по</w:t>
      </w:r>
      <w:r>
        <w:rPr>
          <w:spacing w:val="-1"/>
        </w:rPr>
        <w:t xml:space="preserve"> </w:t>
      </w:r>
      <w:r>
        <w:t>математике</w:t>
      </w:r>
      <w:r>
        <w:rPr>
          <w:spacing w:val="-2"/>
        </w:rPr>
        <w:t xml:space="preserve"> </w:t>
      </w:r>
      <w:r>
        <w:t>предусматривается</w:t>
      </w:r>
      <w:r>
        <w:rPr>
          <w:spacing w:val="-1"/>
        </w:rPr>
        <w:t xml:space="preserve"> </w:t>
      </w:r>
      <w:r>
        <w:t>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68"/>
        </w:rPr>
        <w:t xml:space="preserve">  </w:t>
      </w:r>
      <w:r>
        <w:t>на</w:t>
      </w:r>
      <w:r>
        <w:rPr>
          <w:spacing w:val="66"/>
        </w:rPr>
        <w:t xml:space="preserve"> </w:t>
      </w:r>
      <w:r>
        <w:t>протяжении</w:t>
      </w:r>
      <w:r>
        <w:rPr>
          <w:spacing w:val="66"/>
        </w:rPr>
        <w:t xml:space="preserve"> </w:t>
      </w:r>
      <w:r>
        <w:t>всех</w:t>
      </w:r>
      <w:r>
        <w:rPr>
          <w:spacing w:val="69"/>
        </w:rPr>
        <w:t xml:space="preserve"> </w:t>
      </w:r>
      <w:r>
        <w:t>лет</w:t>
      </w:r>
      <w:r>
        <w:rPr>
          <w:spacing w:val="66"/>
        </w:rPr>
        <w:t xml:space="preserve"> </w:t>
      </w:r>
      <w:r>
        <w:t>обучения</w:t>
      </w:r>
      <w:r>
        <w:rPr>
          <w:spacing w:val="67"/>
        </w:rPr>
        <w:t xml:space="preserve"> </w:t>
      </w:r>
      <w:r>
        <w:t>на</w:t>
      </w:r>
      <w:r>
        <w:rPr>
          <w:spacing w:val="69"/>
        </w:rPr>
        <w:t xml:space="preserve"> </w:t>
      </w:r>
      <w:r>
        <w:t>уровне</w:t>
      </w:r>
      <w:r>
        <w:rPr>
          <w:spacing w:val="66"/>
        </w:rPr>
        <w:t xml:space="preserve"> </w:t>
      </w:r>
      <w:r>
        <w:t>среднего</w:t>
      </w:r>
      <w:r>
        <w:rPr>
          <w:spacing w:val="67"/>
        </w:rPr>
        <w:t xml:space="preserve"> </w:t>
      </w:r>
      <w:r>
        <w:t>общего</w:t>
      </w:r>
      <w:r>
        <w:rPr>
          <w:spacing w:val="67"/>
        </w:rPr>
        <w:t xml:space="preserve"> </w:t>
      </w:r>
      <w:r>
        <w:t>образования, а элементы логики включаются в содержание всех названных выше учебных курсов.</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275"/>
        <w:ind w:left="0" w:firstLine="0"/>
        <w:jc w:val="left"/>
      </w:pPr>
    </w:p>
    <w:p w:rsidR="00991C96" w:rsidRDefault="008A40EF">
      <w:pPr>
        <w:pStyle w:val="3"/>
        <w:spacing w:before="1"/>
        <w:ind w:left="1209" w:right="79"/>
        <w:jc w:val="center"/>
      </w:pPr>
      <w:r>
        <w:t>Планируемые</w:t>
      </w:r>
      <w:r>
        <w:rPr>
          <w:spacing w:val="-7"/>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математике</w:t>
      </w:r>
      <w:r>
        <w:rPr>
          <w:spacing w:val="-3"/>
        </w:rPr>
        <w:t xml:space="preserve"> </w:t>
      </w:r>
      <w:r>
        <w:t>на</w:t>
      </w:r>
      <w:r>
        <w:rPr>
          <w:spacing w:val="-5"/>
        </w:rPr>
        <w:t xml:space="preserve"> </w:t>
      </w:r>
      <w:r>
        <w:t>уровне</w:t>
      </w:r>
      <w:r>
        <w:rPr>
          <w:spacing w:val="-3"/>
        </w:rPr>
        <w:t xml:space="preserve"> </w:t>
      </w:r>
      <w:r>
        <w:rPr>
          <w:spacing w:val="-2"/>
        </w:rPr>
        <w:t>среднего</w:t>
      </w:r>
    </w:p>
    <w:p w:rsidR="00991C96" w:rsidRDefault="008A40EF">
      <w:pPr>
        <w:ind w:left="424"/>
        <w:jc w:val="center"/>
        <w:rPr>
          <w:b/>
          <w:sz w:val="24"/>
        </w:rPr>
      </w:pPr>
      <w:r>
        <w:rPr>
          <w:b/>
          <w:sz w:val="24"/>
        </w:rPr>
        <w:t>общего</w:t>
      </w:r>
      <w:r>
        <w:rPr>
          <w:b/>
          <w:spacing w:val="-4"/>
          <w:sz w:val="24"/>
        </w:rPr>
        <w:t xml:space="preserve"> </w:t>
      </w:r>
      <w:r>
        <w:rPr>
          <w:b/>
          <w:spacing w:val="-2"/>
          <w:sz w:val="24"/>
        </w:rPr>
        <w:t>образования</w:t>
      </w:r>
    </w:p>
    <w:p w:rsidR="00991C96" w:rsidRDefault="008A40EF">
      <w:pPr>
        <w:pStyle w:val="a3"/>
        <w:spacing w:before="271"/>
        <w:ind w:right="149"/>
      </w:pPr>
      <w:r>
        <w:t>В</w:t>
      </w:r>
      <w:r>
        <w:rPr>
          <w:spacing w:val="-5"/>
        </w:rPr>
        <w:t xml:space="preserve"> </w:t>
      </w:r>
      <w:r>
        <w:t>результате</w:t>
      </w:r>
      <w:r>
        <w:rPr>
          <w:spacing w:val="-3"/>
        </w:rPr>
        <w:t xml:space="preserve"> </w:t>
      </w:r>
      <w:r>
        <w:t>изучения</w:t>
      </w:r>
      <w:r>
        <w:rPr>
          <w:spacing w:val="-3"/>
        </w:rPr>
        <w:t xml:space="preserve"> </w:t>
      </w:r>
      <w:r>
        <w:t>математики</w:t>
      </w:r>
      <w:r>
        <w:rPr>
          <w:spacing w:val="-3"/>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1"/>
        </w:rPr>
        <w:t xml:space="preserve"> </w:t>
      </w:r>
      <w:r>
        <w:t>у</w:t>
      </w:r>
      <w:r>
        <w:rPr>
          <w:spacing w:val="-8"/>
        </w:rPr>
        <w:t xml:space="preserve"> </w:t>
      </w:r>
      <w:r>
        <w:t>обучающегося будут сформированы следующие личностные результаты:</w:t>
      </w:r>
    </w:p>
    <w:p w:rsidR="00991C96" w:rsidRDefault="008A40EF">
      <w:pPr>
        <w:pStyle w:val="a5"/>
        <w:numPr>
          <w:ilvl w:val="0"/>
          <w:numId w:val="223"/>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37"/>
      </w:pPr>
      <w:r>
        <w:t>сформированность гражданской позиции обучающегося как активного</w:t>
      </w:r>
      <w:r>
        <w:rPr>
          <w:spacing w:val="40"/>
        </w:rPr>
        <w:t xml:space="preserve"> </w:t>
      </w:r>
      <w:r>
        <w:t xml:space="preserve">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991C96" w:rsidRDefault="008A40EF">
      <w:pPr>
        <w:pStyle w:val="a5"/>
        <w:numPr>
          <w:ilvl w:val="0"/>
          <w:numId w:val="223"/>
        </w:numPr>
        <w:tabs>
          <w:tab w:val="left" w:pos="1533"/>
        </w:tabs>
        <w:spacing w:line="274" w:lineRule="exact"/>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5"/>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w:t>
      </w:r>
      <w:r>
        <w:rPr>
          <w:spacing w:val="40"/>
        </w:rPr>
        <w:t xml:space="preserve"> </w:t>
      </w:r>
      <w:r>
        <w:t>к достижениям российских математиков и российской математической школы,</w:t>
      </w:r>
      <w:r>
        <w:rPr>
          <w:spacing w:val="40"/>
        </w:rPr>
        <w:t xml:space="preserve"> </w:t>
      </w:r>
      <w:r>
        <w:t>использование этих достижений в других науках, технологиях, сферах экономики;</w:t>
      </w:r>
    </w:p>
    <w:p w:rsidR="00991C96" w:rsidRDefault="008A40EF">
      <w:pPr>
        <w:pStyle w:val="a5"/>
        <w:numPr>
          <w:ilvl w:val="0"/>
          <w:numId w:val="223"/>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right="14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91C96" w:rsidRDefault="008A40EF">
      <w:pPr>
        <w:pStyle w:val="a5"/>
        <w:numPr>
          <w:ilvl w:val="0"/>
          <w:numId w:val="223"/>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6"/>
      </w:pPr>
      <w:r>
        <w:t>эстетическое отношение к миру, включая эстетику математических закономерностей, объектов, задач, решений, рассуждений, восприимчивость</w:t>
      </w:r>
      <w:r>
        <w:rPr>
          <w:spacing w:val="40"/>
        </w:rPr>
        <w:t xml:space="preserve"> </w:t>
      </w:r>
      <w:r>
        <w:t>к математическим аспектам различных видов искусства;</w:t>
      </w:r>
    </w:p>
    <w:p w:rsidR="00991C96" w:rsidRDefault="008A40EF">
      <w:pPr>
        <w:pStyle w:val="a5"/>
        <w:numPr>
          <w:ilvl w:val="0"/>
          <w:numId w:val="223"/>
        </w:numPr>
        <w:tabs>
          <w:tab w:val="left" w:pos="1533"/>
        </w:tabs>
        <w:spacing w:before="1"/>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3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91C96" w:rsidRDefault="008A40EF">
      <w:pPr>
        <w:pStyle w:val="a5"/>
        <w:numPr>
          <w:ilvl w:val="0"/>
          <w:numId w:val="223"/>
        </w:numPr>
        <w:tabs>
          <w:tab w:val="left" w:pos="1533"/>
        </w:tabs>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0"/>
      </w:pPr>
      <w:r>
        <w:t>готовность к труду, осознание ценности трудолюбия, интерес</w:t>
      </w:r>
      <w:r>
        <w:rPr>
          <w:spacing w:val="40"/>
        </w:rPr>
        <w:t xml:space="preserve"> </w:t>
      </w:r>
      <w:r>
        <w:t>к различным сферам профессиональной деятельности, связанным с математикой</w:t>
      </w:r>
      <w:r>
        <w:rPr>
          <w:spacing w:val="40"/>
        </w:rPr>
        <w:t xml:space="preserve"> </w:t>
      </w:r>
      <w:r>
        <w:t>и её приложениями, умение</w:t>
      </w:r>
      <w:r>
        <w:rPr>
          <w:spacing w:val="40"/>
        </w:rPr>
        <w:t xml:space="preserve"> </w:t>
      </w:r>
      <w:r>
        <w:t>совершать осознанный выбор будущей профессии</w:t>
      </w:r>
      <w:r>
        <w:rPr>
          <w:spacing w:val="40"/>
        </w:rPr>
        <w:t xml:space="preserve"> </w:t>
      </w:r>
      <w:r>
        <w:t>и реализовывать собственные жизненные планы, готовность и способность</w:t>
      </w:r>
      <w:r>
        <w:rPr>
          <w:spacing w:val="40"/>
        </w:rPr>
        <w:t xml:space="preserve"> </w:t>
      </w:r>
      <w:r>
        <w:t>к математическому образованию и самообразованию на протяжении</w:t>
      </w:r>
      <w:r>
        <w:rPr>
          <w:spacing w:val="80"/>
        </w:rPr>
        <w:t xml:space="preserve"> </w:t>
      </w:r>
      <w:r>
        <w:t>всей</w:t>
      </w:r>
      <w:r>
        <w:rPr>
          <w:spacing w:val="80"/>
        </w:rPr>
        <w:t xml:space="preserve"> </w:t>
      </w:r>
      <w:r>
        <w:t>жизни,</w:t>
      </w:r>
      <w:r>
        <w:rPr>
          <w:spacing w:val="80"/>
        </w:rPr>
        <w:t xml:space="preserve"> </w:t>
      </w: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математической</w:t>
      </w:r>
      <w:r>
        <w:rPr>
          <w:spacing w:val="-6"/>
        </w:rPr>
        <w:t xml:space="preserve"> </w:t>
      </w:r>
      <w:r>
        <w:rPr>
          <w:spacing w:val="-2"/>
        </w:rPr>
        <w:t>направленности;</w:t>
      </w:r>
    </w:p>
    <w:p w:rsidR="00991C96" w:rsidRDefault="008A40EF">
      <w:pPr>
        <w:pStyle w:val="a5"/>
        <w:numPr>
          <w:ilvl w:val="0"/>
          <w:numId w:val="223"/>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91C96" w:rsidRDefault="008A40EF">
      <w:pPr>
        <w:pStyle w:val="a5"/>
        <w:numPr>
          <w:ilvl w:val="0"/>
          <w:numId w:val="223"/>
        </w:numPr>
        <w:tabs>
          <w:tab w:val="left" w:pos="1533"/>
        </w:tabs>
        <w:spacing w:before="1"/>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3"/>
      </w:pPr>
      <w:r>
        <w:t>сформированность мировоззрения, соответствующего современному уровню развития науки и общественной практики, понимание математической науки</w:t>
      </w:r>
      <w:r>
        <w:rPr>
          <w:spacing w:val="40"/>
        </w:rPr>
        <w:t xml:space="preserve"> </w:t>
      </w:r>
      <w:r>
        <w:t>как сферы человеческой деятельности, этапов её развития и значимости</w:t>
      </w:r>
      <w:r>
        <w:rPr>
          <w:spacing w:val="40"/>
        </w:rPr>
        <w:t xml:space="preserve"> </w:t>
      </w:r>
      <w: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spacing w:val="40"/>
        </w:rPr>
        <w:t xml:space="preserve"> </w:t>
      </w:r>
      <w:r>
        <w:t>и исследовательскую деятельность индивидуально и в группе.</w:t>
      </w:r>
    </w:p>
    <w:p w:rsidR="00991C96" w:rsidRDefault="008A40EF">
      <w:pPr>
        <w:pStyle w:val="a3"/>
        <w:ind w:right="144"/>
      </w:pPr>
      <w:r>
        <w:t>В</w:t>
      </w:r>
      <w:r>
        <w:rPr>
          <w:spacing w:val="-5"/>
        </w:rPr>
        <w:t xml:space="preserve"> </w:t>
      </w:r>
      <w:r>
        <w:t>результате</w:t>
      </w:r>
      <w:r>
        <w:rPr>
          <w:spacing w:val="-3"/>
        </w:rPr>
        <w:t xml:space="preserve"> </w:t>
      </w:r>
      <w:r>
        <w:t>изучения</w:t>
      </w:r>
      <w:r>
        <w:rPr>
          <w:spacing w:val="-3"/>
        </w:rPr>
        <w:t xml:space="preserve"> </w:t>
      </w:r>
      <w:r>
        <w:t>математики</w:t>
      </w:r>
      <w:r>
        <w:rPr>
          <w:spacing w:val="-3"/>
        </w:rPr>
        <w:t xml:space="preserve"> </w:t>
      </w:r>
      <w:r>
        <w:t>на</w:t>
      </w:r>
      <w:r>
        <w:rPr>
          <w:spacing w:val="-2"/>
        </w:rPr>
        <w:t xml:space="preserve"> </w:t>
      </w:r>
      <w:r>
        <w:t>уровне</w:t>
      </w:r>
      <w:r>
        <w:rPr>
          <w:spacing w:val="-4"/>
        </w:rPr>
        <w:t xml:space="preserve"> </w:t>
      </w:r>
      <w:r>
        <w:t>среднего общего</w:t>
      </w:r>
      <w:r>
        <w:rPr>
          <w:spacing w:val="-3"/>
        </w:rPr>
        <w:t xml:space="preserve"> </w:t>
      </w:r>
      <w:r>
        <w:t>образования</w:t>
      </w:r>
      <w:r>
        <w:rPr>
          <w:spacing w:val="-1"/>
        </w:rPr>
        <w:t xml:space="preserve"> </w:t>
      </w:r>
      <w:r>
        <w:t>у</w:t>
      </w:r>
      <w:r>
        <w:rPr>
          <w:spacing w:val="-8"/>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ind w:right="146"/>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38"/>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1"/>
        </w:rPr>
        <w:t xml:space="preserve"> </w:t>
      </w: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991C96" w:rsidRDefault="008A40EF">
      <w:pPr>
        <w:pStyle w:val="a3"/>
        <w:ind w:right="145"/>
      </w:pPr>
      <w:r>
        <w:t>воспринимать, формулировать и преобразовывать суждения: утвердительные и отрицательные, единичные, частные и общие, условные;</w:t>
      </w:r>
    </w:p>
    <w:p w:rsidR="00991C96" w:rsidRDefault="008A40EF">
      <w:pPr>
        <w:pStyle w:val="a3"/>
        <w:ind w:right="145"/>
      </w:pPr>
      <w:r>
        <w:t>выявлять математические закономерности, взаимосвязи и противоречия</w:t>
      </w:r>
      <w:r>
        <w:rPr>
          <w:spacing w:val="40"/>
        </w:rPr>
        <w:t xml:space="preserve"> </w:t>
      </w:r>
      <w:r>
        <w:t>в фактах, данных, наблюдениях и утверждениях, предлагать критерии</w:t>
      </w:r>
      <w:r>
        <w:rPr>
          <w:spacing w:val="40"/>
        </w:rPr>
        <w:t xml:space="preserve"> </w:t>
      </w:r>
      <w:r>
        <w:t xml:space="preserve">для выявления закономерностей и </w:t>
      </w:r>
      <w:r>
        <w:rPr>
          <w:spacing w:val="-2"/>
        </w:rPr>
        <w:t>противоречий;</w:t>
      </w:r>
    </w:p>
    <w:p w:rsidR="00991C96" w:rsidRDefault="008A40EF">
      <w:pPr>
        <w:pStyle w:val="a3"/>
        <w:ind w:right="148"/>
      </w:pPr>
      <w:r>
        <w:t>делать выводы с использованием законов логики, дедуктивных и индуктивных умозаключений, умозаключений по аналогии;</w:t>
      </w:r>
    </w:p>
    <w:p w:rsidR="00991C96" w:rsidRDefault="008A40EF">
      <w:pPr>
        <w:pStyle w:val="a3"/>
        <w:ind w:right="145"/>
      </w:pPr>
      <w:r>
        <w:t>проводить самостоятельно доказательства математических утверждений (прямые и от противного), выстраивать аргументацию, приводить примеры</w:t>
      </w:r>
      <w:r>
        <w:rPr>
          <w:spacing w:val="40"/>
        </w:rPr>
        <w:t xml:space="preserve"> </w:t>
      </w:r>
      <w:r>
        <w:t>и контрпримеры, обосновывать собственные суждения и выводы;</w:t>
      </w:r>
    </w:p>
    <w:p w:rsidR="00991C96" w:rsidRDefault="008A40EF">
      <w:pPr>
        <w:pStyle w:val="a3"/>
        <w:ind w:right="1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8"/>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91C96" w:rsidRDefault="008A40EF">
      <w:pPr>
        <w:pStyle w:val="a3"/>
        <w:ind w:right="142"/>
      </w:pPr>
      <w:r>
        <w:t>проводить самостоятельно спланированный эксперимент, 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991C96" w:rsidRDefault="008A40EF">
      <w:pPr>
        <w:pStyle w:val="a3"/>
        <w:ind w:right="14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991C96" w:rsidRDefault="008A40EF">
      <w:pPr>
        <w:pStyle w:val="a3"/>
        <w:ind w:right="147"/>
      </w:pPr>
      <w:r>
        <w:t>прогнозировать возможное развитие процесса, а также выдвигать предположения о его развитии в новых условиях.</w:t>
      </w:r>
    </w:p>
    <w:p w:rsidR="00991C96" w:rsidRDefault="008A40EF">
      <w:pPr>
        <w:pStyle w:val="a3"/>
        <w:ind w:right="141"/>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46"/>
      </w:pPr>
      <w:r>
        <w:t>выявлять дефициты информации, данных, необходимых для ответа на вопрос и для решения задачи;</w:t>
      </w:r>
    </w:p>
    <w:p w:rsidR="00991C96" w:rsidRDefault="008A40EF">
      <w:pPr>
        <w:pStyle w:val="a3"/>
        <w:ind w:right="15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 xml:space="preserve">структурировать информацию, представлять её в различных формах, иллюстрировать </w:t>
      </w:r>
      <w:r>
        <w:rPr>
          <w:spacing w:val="-2"/>
        </w:rPr>
        <w:t>графически;</w:t>
      </w:r>
    </w:p>
    <w:p w:rsidR="00991C96" w:rsidRDefault="008A40EF">
      <w:pPr>
        <w:pStyle w:val="a3"/>
        <w:ind w:left="1275" w:firstLine="0"/>
      </w:pPr>
      <w:r>
        <w:t>оценивать</w:t>
      </w:r>
      <w:r>
        <w:rPr>
          <w:spacing w:val="-8"/>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сформулированным</w:t>
      </w:r>
      <w:r>
        <w:rPr>
          <w:spacing w:val="-6"/>
        </w:rPr>
        <w:t xml:space="preserve"> </w:t>
      </w:r>
      <w:r>
        <w:rPr>
          <w:spacing w:val="-2"/>
        </w:rPr>
        <w:t>критериям.</w:t>
      </w:r>
    </w:p>
    <w:p w:rsidR="00991C96" w:rsidRDefault="008A40EF">
      <w:pPr>
        <w:pStyle w:val="a3"/>
        <w:spacing w:before="1"/>
        <w:ind w:right="141"/>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right="148"/>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991C96" w:rsidRDefault="008A40EF">
      <w:pPr>
        <w:pStyle w:val="a3"/>
        <w:ind w:right="142"/>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991C96" w:rsidRDefault="008A40EF">
      <w:pPr>
        <w:pStyle w:val="a3"/>
        <w:ind w:right="14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991C96" w:rsidRDefault="008A40EF">
      <w:pPr>
        <w:pStyle w:val="a3"/>
        <w:ind w:right="142"/>
      </w:pPr>
      <w:r>
        <w:t>У обучающегося будут сформированы умения самоорганизации как часть регулятивных универсальных учебных действий:</w:t>
      </w:r>
    </w:p>
    <w:p w:rsidR="00991C96" w:rsidRDefault="008A40EF">
      <w:pPr>
        <w:pStyle w:val="a3"/>
        <w:ind w:right="142"/>
      </w:pPr>
      <w:r>
        <w:t>составлять</w:t>
      </w:r>
      <w:r>
        <w:rPr>
          <w:spacing w:val="-2"/>
        </w:rPr>
        <w:t xml:space="preserve"> </w:t>
      </w:r>
      <w:r>
        <w:t>план,</w:t>
      </w:r>
      <w:r>
        <w:rPr>
          <w:spacing w:val="-2"/>
        </w:rPr>
        <w:t xml:space="preserve"> </w:t>
      </w:r>
      <w:r>
        <w:t>алгоритм</w:t>
      </w:r>
      <w:r>
        <w:rPr>
          <w:spacing w:val="-2"/>
        </w:rPr>
        <w:t xml:space="preserve"> </w:t>
      </w:r>
      <w:r>
        <w:t>решения</w:t>
      </w:r>
      <w:r>
        <w:rPr>
          <w:spacing w:val="-5"/>
        </w:rPr>
        <w:t xml:space="preserve"> </w:t>
      </w:r>
      <w:r>
        <w:t>задачи,</w:t>
      </w:r>
      <w:r>
        <w:rPr>
          <w:spacing w:val="-2"/>
        </w:rPr>
        <w:t xml:space="preserve"> </w:t>
      </w:r>
      <w:r>
        <w:t>выбирать</w:t>
      </w:r>
      <w:r>
        <w:rPr>
          <w:spacing w:val="-1"/>
        </w:rPr>
        <w:t xml:space="preserve"> </w:t>
      </w:r>
      <w:r>
        <w:t>способ</w:t>
      </w:r>
      <w:r>
        <w:rPr>
          <w:spacing w:val="-2"/>
        </w:rPr>
        <w:t xml:space="preserve"> </w:t>
      </w:r>
      <w:r>
        <w:t>решения</w:t>
      </w:r>
      <w:r>
        <w:rPr>
          <w:spacing w:val="40"/>
        </w:rPr>
        <w:t xml:space="preserve"> </w:t>
      </w:r>
      <w:r>
        <w:t>с</w:t>
      </w:r>
      <w:r>
        <w:rPr>
          <w:spacing w:val="-1"/>
        </w:rPr>
        <w:t xml:space="preserve"> </w:t>
      </w:r>
      <w:r>
        <w:t>учётом</w:t>
      </w:r>
      <w:r>
        <w:rPr>
          <w:spacing w:val="-2"/>
        </w:rPr>
        <w:t xml:space="preserve"> </w:t>
      </w:r>
      <w:r>
        <w:t>имеющихся ресурсов и собственных возможностей, аргументировать</w:t>
      </w:r>
      <w:r>
        <w:rPr>
          <w:spacing w:val="40"/>
        </w:rPr>
        <w:t xml:space="preserve"> </w:t>
      </w:r>
      <w:r>
        <w:t>и корректировать варианты решений с учётом новой информации.</w:t>
      </w:r>
    </w:p>
    <w:p w:rsidR="00991C96" w:rsidRDefault="008A40EF">
      <w:pPr>
        <w:pStyle w:val="a3"/>
        <w:ind w:right="140"/>
      </w:pPr>
      <w:r>
        <w:t>У обучающегося будут сформированы умения самоконтроля как часть регулятивных универсальных учебных действий:</w:t>
      </w:r>
    </w:p>
    <w:p w:rsidR="00991C96" w:rsidRDefault="008A40EF">
      <w:pPr>
        <w:pStyle w:val="a3"/>
        <w:ind w:right="13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91C96" w:rsidRDefault="008A40EF">
      <w:pPr>
        <w:pStyle w:val="a3"/>
        <w:ind w:right="144"/>
      </w:pPr>
      <w:r>
        <w:t>предвидеть</w:t>
      </w:r>
      <w:r>
        <w:rPr>
          <w:spacing w:val="-1"/>
        </w:rPr>
        <w:t xml:space="preserve"> </w:t>
      </w:r>
      <w:r>
        <w:t>трудности, которые</w:t>
      </w:r>
      <w:r>
        <w:rPr>
          <w:spacing w:val="-3"/>
        </w:rPr>
        <w:t xml:space="preserve"> </w:t>
      </w:r>
      <w:r>
        <w:t>могут возникнуть при</w:t>
      </w:r>
      <w:r>
        <w:rPr>
          <w:spacing w:val="-1"/>
        </w:rPr>
        <w:t xml:space="preserve"> </w:t>
      </w:r>
      <w:r>
        <w:t>решении</w:t>
      </w:r>
      <w:r>
        <w:rPr>
          <w:spacing w:val="-1"/>
        </w:rPr>
        <w:t xml:space="preserve"> </w:t>
      </w:r>
      <w:r>
        <w:t>задачи,</w:t>
      </w:r>
      <w:r>
        <w:rPr>
          <w:spacing w:val="-2"/>
        </w:rPr>
        <w:t xml:space="preserve"> </w:t>
      </w:r>
      <w:r>
        <w:t>вносить</w:t>
      </w:r>
      <w:r>
        <w:rPr>
          <w:spacing w:val="-1"/>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991C96" w:rsidRDefault="008A40EF">
      <w:pPr>
        <w:pStyle w:val="a3"/>
        <w:ind w:right="147"/>
      </w:pPr>
      <w:r>
        <w:t>оценивать соответствие результата цели и условиям, объяснять причины достижения или недостижения результатов деятельности,</w:t>
      </w:r>
      <w:r>
        <w:rPr>
          <w:spacing w:val="-1"/>
        </w:rPr>
        <w:t xml:space="preserve"> </w:t>
      </w:r>
      <w:r>
        <w:t>находить ошибку, давать оценку</w:t>
      </w:r>
      <w:r>
        <w:rPr>
          <w:spacing w:val="-3"/>
        </w:rPr>
        <w:t xml:space="preserve"> </w:t>
      </w:r>
      <w:r>
        <w:t>приобретённому</w:t>
      </w:r>
      <w:r>
        <w:rPr>
          <w:spacing w:val="-6"/>
        </w:rPr>
        <w:t xml:space="preserve"> </w:t>
      </w:r>
      <w:r>
        <w:t>опыту.</w:t>
      </w:r>
    </w:p>
    <w:p w:rsidR="00991C96" w:rsidRDefault="008A40EF">
      <w:pPr>
        <w:pStyle w:val="a3"/>
        <w:ind w:left="1335" w:firstLine="0"/>
      </w:pPr>
      <w:r>
        <w:t>У</w:t>
      </w:r>
      <w:r>
        <w:rPr>
          <w:spacing w:val="-7"/>
        </w:rPr>
        <w:t xml:space="preserve"> </w:t>
      </w:r>
      <w:r>
        <w:t>обучающегося</w:t>
      </w:r>
      <w:r>
        <w:rPr>
          <w:spacing w:val="-4"/>
        </w:rPr>
        <w:t xml:space="preserve"> </w:t>
      </w:r>
      <w:r>
        <w:t>будут</w:t>
      </w:r>
      <w:r>
        <w:rPr>
          <w:spacing w:val="-1"/>
        </w:rPr>
        <w:t xml:space="preserve"> </w:t>
      </w:r>
      <w:r>
        <w:t>сформированы</w:t>
      </w:r>
      <w:r>
        <w:rPr>
          <w:spacing w:val="-3"/>
        </w:rPr>
        <w:t xml:space="preserve"> </w:t>
      </w:r>
      <w:r>
        <w:t>умения</w:t>
      </w:r>
      <w:r>
        <w:rPr>
          <w:spacing w:val="-3"/>
        </w:rPr>
        <w:t xml:space="preserve"> </w:t>
      </w:r>
      <w:r>
        <w:t>совместной</w:t>
      </w:r>
      <w:r>
        <w:rPr>
          <w:spacing w:val="-4"/>
        </w:rPr>
        <w:t xml:space="preserve"> </w:t>
      </w:r>
      <w:r>
        <w:rPr>
          <w:spacing w:val="-2"/>
        </w:rPr>
        <w:t>деятельности:</w:t>
      </w:r>
    </w:p>
    <w:p w:rsidR="00991C96" w:rsidRDefault="008A40EF">
      <w:pPr>
        <w:pStyle w:val="a3"/>
        <w:ind w:right="14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1C96" w:rsidRDefault="008A40EF">
      <w:pPr>
        <w:pStyle w:val="a3"/>
        <w:ind w:right="14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1C96" w:rsidRDefault="008A40EF">
      <w:pPr>
        <w:pStyle w:val="a3"/>
        <w:ind w:right="139"/>
      </w:pPr>
      <w:r>
        <w:t>Предметные результаты освоения рабочей программы по математике представлены по годам обучения в рамках отдельных учебных курсов в</w:t>
      </w:r>
      <w:r>
        <w:rPr>
          <w:spacing w:val="-2"/>
        </w:rPr>
        <w:t xml:space="preserve"> </w:t>
      </w:r>
      <w:r>
        <w:t xml:space="preserve">соответствующих разделах настоящей </w:t>
      </w:r>
      <w:r>
        <w:rPr>
          <w:spacing w:val="-2"/>
        </w:rPr>
        <w:t>программы</w:t>
      </w:r>
    </w:p>
    <w:p w:rsidR="00991C96" w:rsidRDefault="00991C96">
      <w:pPr>
        <w:pStyle w:val="a3"/>
        <w:spacing w:before="4"/>
        <w:ind w:left="0" w:firstLine="0"/>
        <w:jc w:val="left"/>
      </w:pPr>
    </w:p>
    <w:p w:rsidR="00991C96" w:rsidRDefault="008A40EF">
      <w:pPr>
        <w:pStyle w:val="3"/>
        <w:ind w:left="4722" w:hanging="3179"/>
      </w:pP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5"/>
        </w:rPr>
        <w:t xml:space="preserve"> </w:t>
      </w:r>
      <w:r>
        <w:t>«Алгебра</w:t>
      </w:r>
      <w:r>
        <w:rPr>
          <w:spacing w:val="-5"/>
        </w:rPr>
        <w:t xml:space="preserve"> </w:t>
      </w:r>
      <w:r>
        <w:t>и</w:t>
      </w:r>
      <w:r>
        <w:rPr>
          <w:spacing w:val="-5"/>
        </w:rPr>
        <w:t xml:space="preserve"> </w:t>
      </w:r>
      <w:r>
        <w:t>начала</w:t>
      </w:r>
      <w:r>
        <w:rPr>
          <w:spacing w:val="-5"/>
        </w:rPr>
        <w:t xml:space="preserve"> </w:t>
      </w:r>
      <w:r>
        <w:t>математического</w:t>
      </w:r>
      <w:r>
        <w:rPr>
          <w:spacing w:val="-5"/>
        </w:rPr>
        <w:t xml:space="preserve"> </w:t>
      </w:r>
      <w:r>
        <w:t>анализа» (углубленный уровень)</w:t>
      </w:r>
    </w:p>
    <w:p w:rsidR="00991C96" w:rsidRDefault="00991C96">
      <w:pPr>
        <w:pStyle w:val="a3"/>
        <w:spacing w:before="1"/>
        <w:ind w:left="0" w:firstLine="0"/>
        <w:jc w:val="left"/>
        <w:rPr>
          <w:b/>
        </w:rPr>
      </w:pPr>
    </w:p>
    <w:p w:rsidR="00991C96" w:rsidRDefault="008A40EF">
      <w:pPr>
        <w:spacing w:line="274" w:lineRule="exact"/>
        <w:ind w:left="4717"/>
        <w:jc w:val="both"/>
        <w:rPr>
          <w:b/>
          <w:sz w:val="24"/>
        </w:rPr>
      </w:pPr>
      <w:r>
        <w:rPr>
          <w:b/>
          <w:sz w:val="24"/>
        </w:rPr>
        <w:t>Пояснительная</w:t>
      </w:r>
      <w:r>
        <w:rPr>
          <w:b/>
          <w:spacing w:val="-3"/>
          <w:sz w:val="24"/>
        </w:rPr>
        <w:t xml:space="preserve"> </w:t>
      </w:r>
      <w:r>
        <w:rPr>
          <w:b/>
          <w:spacing w:val="-2"/>
          <w:sz w:val="24"/>
        </w:rPr>
        <w:t>записка</w:t>
      </w:r>
    </w:p>
    <w:p w:rsidR="00991C96" w:rsidRDefault="008A40EF">
      <w:pPr>
        <w:pStyle w:val="a3"/>
        <w:ind w:right="143"/>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Pr>
          <w:spacing w:val="40"/>
        </w:rPr>
        <w:t xml:space="preserve"> </w:t>
      </w:r>
      <w:r>
        <w:t>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w:t>
      </w:r>
      <w:r>
        <w:rPr>
          <w:spacing w:val="53"/>
        </w:rPr>
        <w:t xml:space="preserve"> </w:t>
      </w:r>
      <w:r>
        <w:t>учебного</w:t>
      </w:r>
      <w:r>
        <w:rPr>
          <w:spacing w:val="53"/>
        </w:rPr>
        <w:t xml:space="preserve"> </w:t>
      </w:r>
      <w:r>
        <w:t>курса</w:t>
      </w:r>
      <w:r>
        <w:rPr>
          <w:spacing w:val="52"/>
        </w:rPr>
        <w:t xml:space="preserve"> </w:t>
      </w:r>
      <w:r>
        <w:t>обучающиеся</w:t>
      </w:r>
      <w:r>
        <w:rPr>
          <w:spacing w:val="53"/>
        </w:rPr>
        <w:t xml:space="preserve"> </w:t>
      </w:r>
      <w:r>
        <w:t>овладевают</w:t>
      </w:r>
      <w:r>
        <w:rPr>
          <w:spacing w:val="56"/>
        </w:rPr>
        <w:t xml:space="preserve"> </w:t>
      </w:r>
      <w:r>
        <w:t>универсальным</w:t>
      </w:r>
      <w:r>
        <w:rPr>
          <w:spacing w:val="52"/>
        </w:rPr>
        <w:t xml:space="preserve"> </w:t>
      </w:r>
      <w:r>
        <w:t>языком</w:t>
      </w:r>
      <w:r>
        <w:rPr>
          <w:spacing w:val="53"/>
        </w:rPr>
        <w:t xml:space="preserve"> </w:t>
      </w:r>
      <w:r>
        <w:t>современной</w:t>
      </w:r>
      <w:r>
        <w:rPr>
          <w:spacing w:val="52"/>
        </w:rPr>
        <w:t xml:space="preserve"> </w:t>
      </w:r>
      <w:r>
        <w:rPr>
          <w:spacing w:val="-2"/>
        </w:rPr>
        <w:t>науки,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которая</w:t>
      </w:r>
      <w:r>
        <w:rPr>
          <w:spacing w:val="-4"/>
        </w:rPr>
        <w:t xml:space="preserve"> </w:t>
      </w:r>
      <w:r>
        <w:t>формулирует</w:t>
      </w:r>
      <w:r>
        <w:rPr>
          <w:spacing w:val="-2"/>
        </w:rPr>
        <w:t xml:space="preserve"> </w:t>
      </w:r>
      <w:r>
        <w:t>свои</w:t>
      </w:r>
      <w:r>
        <w:rPr>
          <w:spacing w:val="-3"/>
        </w:rPr>
        <w:t xml:space="preserve"> </w:t>
      </w:r>
      <w:r>
        <w:t>достижения</w:t>
      </w:r>
      <w:r>
        <w:rPr>
          <w:spacing w:val="-4"/>
        </w:rPr>
        <w:t xml:space="preserve"> </w:t>
      </w:r>
      <w:r>
        <w:t>в</w:t>
      </w:r>
      <w:r>
        <w:rPr>
          <w:spacing w:val="-4"/>
        </w:rPr>
        <w:t xml:space="preserve"> </w:t>
      </w:r>
      <w:r>
        <w:t>математической</w:t>
      </w:r>
      <w:r>
        <w:rPr>
          <w:spacing w:val="-3"/>
        </w:rPr>
        <w:t xml:space="preserve"> </w:t>
      </w:r>
      <w:r>
        <w:rPr>
          <w:spacing w:val="-2"/>
        </w:rPr>
        <w:t>форме.</w:t>
      </w:r>
    </w:p>
    <w:p w:rsidR="00991C96" w:rsidRDefault="008A40EF">
      <w:pPr>
        <w:pStyle w:val="a3"/>
        <w:ind w:right="145"/>
      </w:pPr>
      <w:r>
        <w:t>Учебный курс алгебры и начал математического анализа закладывает основу для</w:t>
      </w:r>
      <w:r>
        <w:rPr>
          <w:spacing w:val="40"/>
        </w:rPr>
        <w:t xml:space="preserve"> </w:t>
      </w:r>
      <w:r>
        <w:t>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w:t>
      </w:r>
      <w:r>
        <w:rPr>
          <w:spacing w:val="-1"/>
        </w:rPr>
        <w:t xml:space="preserve"> </w:t>
      </w:r>
      <w:r>
        <w:t>с</w:t>
      </w:r>
      <w:r>
        <w:rPr>
          <w:spacing w:val="-2"/>
        </w:rPr>
        <w:t xml:space="preserve"> </w:t>
      </w:r>
      <w:r>
        <w:t>помощью индукции</w:t>
      </w:r>
      <w:r>
        <w:rPr>
          <w:spacing w:val="-2"/>
        </w:rPr>
        <w:t xml:space="preserve"> </w:t>
      </w:r>
      <w:r>
        <w:t>и рассуждать дедуктивно,</w:t>
      </w:r>
      <w:r>
        <w:rPr>
          <w:spacing w:val="-1"/>
        </w:rPr>
        <w:t xml:space="preserve"> </w:t>
      </w:r>
      <w:r>
        <w:t>использовать обобщение и конкретизацию, абстрагирование</w:t>
      </w:r>
      <w:r>
        <w:rPr>
          <w:spacing w:val="40"/>
        </w:rPr>
        <w:t xml:space="preserve"> </w:t>
      </w:r>
      <w:r>
        <w:t>и аналогию, формирует креативное и критическое мышление.</w:t>
      </w:r>
    </w:p>
    <w:p w:rsidR="00991C96" w:rsidRDefault="008A40EF">
      <w:pPr>
        <w:pStyle w:val="a3"/>
        <w:ind w:right="140"/>
      </w:pPr>
      <w:r>
        <w:t>В ходе изучения учебного курса «Алгебра и начала математического анализа»</w:t>
      </w:r>
      <w:r>
        <w:rPr>
          <w:spacing w:val="40"/>
        </w:rPr>
        <w:t xml:space="preserve"> </w:t>
      </w:r>
      <w:r>
        <w:t>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91C96" w:rsidRDefault="008A40EF">
      <w:pPr>
        <w:pStyle w:val="a3"/>
        <w:ind w:right="145"/>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Pr>
          <w:spacing w:val="40"/>
        </w:rPr>
        <w:t xml:space="preserve"> </w:t>
      </w:r>
      <w:r>
        <w:t>и ответственности за полученный результат.</w:t>
      </w:r>
    </w:p>
    <w:p w:rsidR="00991C96" w:rsidRDefault="008A40EF">
      <w:pPr>
        <w:pStyle w:val="a3"/>
        <w:ind w:right="138"/>
      </w:pPr>
      <w:r>
        <w:t>В основе методики обучения алгебре и началам математического анализа лежит деятельностный принцип обучения.</w:t>
      </w:r>
    </w:p>
    <w:p w:rsidR="00991C96" w:rsidRDefault="008A40EF">
      <w:pPr>
        <w:pStyle w:val="a3"/>
        <w:ind w:right="148"/>
      </w:pPr>
      <w:r>
        <w:t>В структуре учебного курса «Алгебра и начала математического анализа» выделены следующие</w:t>
      </w:r>
      <w:r>
        <w:rPr>
          <w:spacing w:val="25"/>
        </w:rPr>
        <w:t xml:space="preserve"> </w:t>
      </w:r>
      <w:r>
        <w:t>содержательно-методические</w:t>
      </w:r>
      <w:r>
        <w:rPr>
          <w:spacing w:val="22"/>
        </w:rPr>
        <w:t xml:space="preserve"> </w:t>
      </w:r>
      <w:r>
        <w:t>линии:</w:t>
      </w:r>
      <w:r>
        <w:rPr>
          <w:spacing w:val="28"/>
        </w:rPr>
        <w:t xml:space="preserve"> </w:t>
      </w:r>
      <w:r>
        <w:t>«Числа</w:t>
      </w:r>
      <w:r>
        <w:rPr>
          <w:spacing w:val="80"/>
        </w:rPr>
        <w:t xml:space="preserve"> </w:t>
      </w:r>
      <w:r>
        <w:t>и</w:t>
      </w:r>
      <w:r>
        <w:rPr>
          <w:spacing w:val="24"/>
        </w:rPr>
        <w:t xml:space="preserve"> </w:t>
      </w:r>
      <w:r>
        <w:t>вычисления»,</w:t>
      </w:r>
      <w:r>
        <w:rPr>
          <w:spacing w:val="28"/>
        </w:rPr>
        <w:t xml:space="preserve"> </w:t>
      </w:r>
      <w:r>
        <w:t>«Функции</w:t>
      </w:r>
      <w:r>
        <w:rPr>
          <w:spacing w:val="24"/>
        </w:rPr>
        <w:t xml:space="preserve"> </w:t>
      </w:r>
      <w:r>
        <w:t>и</w:t>
      </w:r>
      <w:r>
        <w:rPr>
          <w:spacing w:val="24"/>
        </w:rPr>
        <w:t xml:space="preserve"> </w:t>
      </w:r>
      <w:r>
        <w:t>графики»,</w:t>
      </w:r>
    </w:p>
    <w:p w:rsidR="00991C96" w:rsidRDefault="008A40EF">
      <w:pPr>
        <w:pStyle w:val="a3"/>
        <w:ind w:right="138"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91C96" w:rsidRDefault="008A40EF">
      <w:pPr>
        <w:pStyle w:val="a3"/>
        <w:ind w:right="142"/>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Pr>
          <w:spacing w:val="40"/>
        </w:rPr>
        <w:t xml:space="preserve"> </w:t>
      </w:r>
      <w:r>
        <w:t>и иррациональных чисел,</w:t>
      </w:r>
      <w:r>
        <w:rPr>
          <w:spacing w:val="-1"/>
        </w:rPr>
        <w:t xml:space="preserve"> </w:t>
      </w:r>
      <w:r>
        <w:t>арифметические</w:t>
      </w:r>
      <w:r>
        <w:rPr>
          <w:spacing w:val="-2"/>
        </w:rPr>
        <w:t xml:space="preserve"> </w:t>
      </w:r>
      <w:r>
        <w:t>операции,</w:t>
      </w:r>
      <w:r>
        <w:rPr>
          <w:spacing w:val="-1"/>
        </w:rPr>
        <w:t xml:space="preserve"> </w:t>
      </w:r>
      <w:r>
        <w:t>а</w:t>
      </w:r>
      <w:r>
        <w:rPr>
          <w:spacing w:val="-2"/>
        </w:rPr>
        <w:t xml:space="preserve"> </w:t>
      </w:r>
      <w:r>
        <w:t>также</w:t>
      </w:r>
      <w:r>
        <w:rPr>
          <w:spacing w:val="-2"/>
        </w:rPr>
        <w:t xml:space="preserve"> </w:t>
      </w:r>
      <w:r>
        <w:t>извлечение</w:t>
      </w:r>
      <w:r>
        <w:rPr>
          <w:spacing w:val="-2"/>
        </w:rPr>
        <w:t xml:space="preserve"> </w:t>
      </w:r>
      <w:r>
        <w:t>корня</w:t>
      </w:r>
      <w:r>
        <w:rPr>
          <w:spacing w:val="-1"/>
        </w:rPr>
        <w:t xml:space="preserve"> </w:t>
      </w:r>
      <w:r>
        <w:t>натуральной степени на множестве комплексных чисел. Благодаря последовательному расширению круга</w:t>
      </w:r>
      <w:r>
        <w:rPr>
          <w:spacing w:val="40"/>
        </w:rPr>
        <w:t xml:space="preserve"> </w:t>
      </w:r>
      <w:r>
        <w:t>используемых чисел и знакомству с</w:t>
      </w:r>
      <w:r>
        <w:rPr>
          <w:spacing w:val="-1"/>
        </w:rPr>
        <w:t xml:space="preserve"> </w:t>
      </w:r>
      <w:r>
        <w:t>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91C96" w:rsidRDefault="008A40EF">
      <w:pPr>
        <w:pStyle w:val="a3"/>
        <w:spacing w:before="1"/>
        <w:ind w:right="144"/>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w:t>
      </w:r>
      <w:r>
        <w:rPr>
          <w:spacing w:val="80"/>
        </w:rPr>
        <w:t xml:space="preserve"> </w:t>
      </w:r>
      <w:r>
        <w:t>и наименьших значений функции. Данная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w:t>
      </w:r>
      <w:r>
        <w:rPr>
          <w:spacing w:val="40"/>
        </w:rPr>
        <w:t xml:space="preserve"> </w:t>
      </w:r>
      <w:r>
        <w:t>и абстрактного мышления обучающихся, формируются навыки дедуктивных рассуждений, работы с символьными формами, представления закономерностей</w:t>
      </w:r>
      <w:r>
        <w:rPr>
          <w:spacing w:val="80"/>
        </w:rPr>
        <w:t xml:space="preserve"> </w:t>
      </w:r>
      <w:r>
        <w:t>и зависимостей в виде равенств и неравенств. Алгебра</w:t>
      </w:r>
      <w:r>
        <w:rPr>
          <w:spacing w:val="40"/>
        </w:rPr>
        <w:t xml:space="preserve"> </w:t>
      </w:r>
      <w:r>
        <w:t>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91C96" w:rsidRDefault="008A40EF">
      <w:pPr>
        <w:pStyle w:val="a3"/>
        <w:spacing w:before="1"/>
        <w:ind w:right="139"/>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40"/>
        </w:rPr>
        <w:t xml:space="preserve"> </w:t>
      </w:r>
      <w:r>
        <w:t>функций, их свойств</w:t>
      </w:r>
      <w:r>
        <w:rPr>
          <w:spacing w:val="40"/>
        </w:rPr>
        <w:t xml:space="preserve"> </w:t>
      </w:r>
      <w: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Pr>
          <w:spacing w:val="40"/>
        </w:rPr>
        <w:t xml:space="preserve"> </w:t>
      </w:r>
      <w: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Pr>
          <w:spacing w:val="80"/>
        </w:rPr>
        <w:t xml:space="preserve"> </w:t>
      </w:r>
      <w: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91C96" w:rsidRDefault="008A40EF">
      <w:pPr>
        <w:pStyle w:val="a3"/>
        <w:ind w:right="134"/>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91C96" w:rsidRDefault="008A40EF">
      <w:pPr>
        <w:pStyle w:val="a3"/>
        <w:ind w:right="139"/>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Pr>
          <w:spacing w:val="40"/>
        </w:rPr>
        <w:t xml:space="preserve"> </w:t>
      </w:r>
      <w:r>
        <w:t>и предлагают наиболее универсальный язык, объединяющий все разделы математики и её приложений, они связывают разные математические дисциплины</w:t>
      </w:r>
      <w:r>
        <w:rPr>
          <w:spacing w:val="40"/>
        </w:rPr>
        <w:t xml:space="preserve"> </w:t>
      </w:r>
      <w:r>
        <w:t>и их приложения в единое целое. Важно дать возможность обучающемуся понимать теоретико-множественный язык современной математики и использовать его</w:t>
      </w:r>
      <w:r>
        <w:rPr>
          <w:spacing w:val="40"/>
        </w:rPr>
        <w:t xml:space="preserve"> </w:t>
      </w:r>
      <w:r>
        <w:t>для выражения</w:t>
      </w:r>
      <w:r>
        <w:rPr>
          <w:spacing w:val="40"/>
        </w:rPr>
        <w:t xml:space="preserve"> </w:t>
      </w:r>
      <w:r>
        <w:t>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91C96" w:rsidRDefault="008A40EF">
      <w:pPr>
        <w:pStyle w:val="a3"/>
        <w:ind w:right="140"/>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Pr>
          <w:spacing w:val="-1"/>
        </w:rPr>
        <w:t xml:space="preserve"> </w:t>
      </w:r>
      <w:r>
        <w:t>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w:t>
      </w:r>
      <w:r>
        <w:rPr>
          <w:spacing w:val="40"/>
        </w:rPr>
        <w:t xml:space="preserve"> </w:t>
      </w:r>
      <w:r>
        <w:t>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w:t>
      </w:r>
      <w:r>
        <w:rPr>
          <w:spacing w:val="-3"/>
        </w:rPr>
        <w:t xml:space="preserve"> </w:t>
      </w:r>
      <w:r>
        <w:t>прикладных</w:t>
      </w:r>
      <w:r>
        <w:rPr>
          <w:spacing w:val="-4"/>
        </w:rPr>
        <w:t xml:space="preserve"> </w:t>
      </w:r>
      <w:r>
        <w:t>задач</w:t>
      </w:r>
      <w:r>
        <w:rPr>
          <w:spacing w:val="-4"/>
        </w:rPr>
        <w:t xml:space="preserve"> </w:t>
      </w:r>
      <w:r>
        <w:t>организуется</w:t>
      </w:r>
      <w:r>
        <w:rPr>
          <w:spacing w:val="40"/>
        </w:rPr>
        <w:t xml:space="preserve"> </w:t>
      </w:r>
      <w:r>
        <w:t>в</w:t>
      </w:r>
      <w:r>
        <w:rPr>
          <w:spacing w:val="-2"/>
        </w:rPr>
        <w:t xml:space="preserve"> </w:t>
      </w:r>
      <w:r>
        <w:t>процессе</w:t>
      </w:r>
      <w:r>
        <w:rPr>
          <w:spacing w:val="-4"/>
        </w:rPr>
        <w:t xml:space="preserve"> </w:t>
      </w:r>
      <w:r>
        <w:t>изучения</w:t>
      </w:r>
      <w:r>
        <w:rPr>
          <w:spacing w:val="-3"/>
        </w:rPr>
        <w:t xml:space="preserve"> </w:t>
      </w:r>
      <w:r>
        <w:t>всех</w:t>
      </w:r>
      <w:r>
        <w:rPr>
          <w:spacing w:val="-1"/>
        </w:rPr>
        <w:t xml:space="preserve"> </w:t>
      </w:r>
      <w:r>
        <w:t>тем учебного</w:t>
      </w:r>
      <w:r>
        <w:rPr>
          <w:spacing w:val="-3"/>
        </w:rPr>
        <w:t xml:space="preserve"> </w:t>
      </w:r>
      <w:r>
        <w:t>курса «Алгебра</w:t>
      </w:r>
      <w:r>
        <w:rPr>
          <w:spacing w:val="-4"/>
        </w:rPr>
        <w:t xml:space="preserve"> </w:t>
      </w:r>
      <w:r>
        <w:t>и начала математического анализа».</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line="242" w:lineRule="auto"/>
        <w:rPr>
          <w:position w:val="1"/>
        </w:rPr>
        <w:sectPr w:rsidR="00991C96">
          <w:pgSz w:w="11910" w:h="16840"/>
          <w:pgMar w:top="760" w:right="425" w:bottom="1040" w:left="566" w:header="0" w:footer="810" w:gutter="0"/>
          <w:cols w:space="720"/>
        </w:sectPr>
      </w:pPr>
    </w:p>
    <w:p w:rsidR="00991C96" w:rsidRDefault="008A40EF">
      <w:pPr>
        <w:pStyle w:val="3"/>
        <w:spacing w:before="66"/>
        <w:ind w:left="4191"/>
      </w:pPr>
      <w:r>
        <w:lastRenderedPageBreak/>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991C96">
      <w:pPr>
        <w:pStyle w:val="a3"/>
        <w:ind w:left="0" w:firstLine="0"/>
        <w:jc w:val="left"/>
        <w:rPr>
          <w:b/>
        </w:rPr>
      </w:pPr>
    </w:p>
    <w:p w:rsidR="00991C96" w:rsidRDefault="008A40EF">
      <w:pPr>
        <w:spacing w:line="274" w:lineRule="exact"/>
        <w:ind w:left="1275"/>
        <w:jc w:val="both"/>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991C96" w:rsidRDefault="008A40EF">
      <w:pPr>
        <w:pStyle w:val="a3"/>
        <w:ind w:right="138"/>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91C96" w:rsidRDefault="008A40EF">
      <w:pPr>
        <w:pStyle w:val="a3"/>
        <w:ind w:right="145"/>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и оценка результата вычислений.</w:t>
      </w:r>
    </w:p>
    <w:p w:rsidR="00991C96" w:rsidRDefault="008A40EF">
      <w:pPr>
        <w:pStyle w:val="a3"/>
        <w:ind w:right="146"/>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и представления данных.</w:t>
      </w:r>
    </w:p>
    <w:p w:rsidR="00991C96" w:rsidRDefault="008A40EF">
      <w:pPr>
        <w:pStyle w:val="a3"/>
        <w:ind w:left="1275" w:firstLine="0"/>
        <w:jc w:val="left"/>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3"/>
        </w:rPr>
        <w:t xml:space="preserve"> </w:t>
      </w:r>
      <w:r>
        <w:rPr>
          <w:spacing w:val="-2"/>
        </w:rPr>
        <w:t>свойства.</w:t>
      </w:r>
    </w:p>
    <w:p w:rsidR="00991C96" w:rsidRDefault="008A40EF">
      <w:pPr>
        <w:pStyle w:val="a3"/>
        <w:tabs>
          <w:tab w:val="left" w:pos="8776"/>
        </w:tabs>
        <w:ind w:right="148"/>
        <w:jc w:val="left"/>
      </w:pPr>
      <w:r>
        <w:t>Степень</w:t>
      </w:r>
      <w:r>
        <w:rPr>
          <w:spacing w:val="80"/>
        </w:rPr>
        <w:t xml:space="preserve"> </w:t>
      </w:r>
      <w:r>
        <w:t>с</w:t>
      </w:r>
      <w:r>
        <w:rPr>
          <w:spacing w:val="80"/>
        </w:rPr>
        <w:t xml:space="preserve"> </w:t>
      </w:r>
      <w:r>
        <w:t>рациональным</w:t>
      </w:r>
      <w:r>
        <w:rPr>
          <w:spacing w:val="80"/>
        </w:rPr>
        <w:t xml:space="preserve"> </w:t>
      </w:r>
      <w:r>
        <w:t>показателем</w:t>
      </w:r>
      <w:r>
        <w:rPr>
          <w:spacing w:val="80"/>
        </w:rPr>
        <w:t xml:space="preserve"> </w:t>
      </w:r>
      <w:r>
        <w:t>и</w:t>
      </w:r>
      <w:r>
        <w:rPr>
          <w:spacing w:val="80"/>
        </w:rPr>
        <w:t xml:space="preserve"> </w:t>
      </w:r>
      <w:r>
        <w:t>её</w:t>
      </w:r>
      <w:r>
        <w:rPr>
          <w:spacing w:val="80"/>
        </w:rPr>
        <w:t xml:space="preserve"> </w:t>
      </w:r>
      <w:r>
        <w:t>свойства,</w:t>
      </w:r>
      <w:r>
        <w:rPr>
          <w:spacing w:val="80"/>
        </w:rPr>
        <w:t xml:space="preserve"> </w:t>
      </w:r>
      <w:r>
        <w:t>степень</w:t>
      </w:r>
      <w:r>
        <w:tab/>
        <w:t>с</w:t>
      </w:r>
      <w:r>
        <w:rPr>
          <w:spacing w:val="80"/>
        </w:rPr>
        <w:t xml:space="preserve"> </w:t>
      </w:r>
      <w:r>
        <w:t xml:space="preserve">действительным </w:t>
      </w:r>
      <w:r>
        <w:rPr>
          <w:spacing w:val="-2"/>
        </w:rPr>
        <w:t>показателем.</w:t>
      </w:r>
    </w:p>
    <w:p w:rsidR="00991C96" w:rsidRDefault="008A40EF">
      <w:pPr>
        <w:pStyle w:val="a3"/>
        <w:ind w:left="1275" w:firstLine="0"/>
        <w:jc w:val="left"/>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991C96" w:rsidRDefault="008A40EF">
      <w:pPr>
        <w:pStyle w:val="a3"/>
        <w:ind w:right="145"/>
        <w:jc w:val="left"/>
      </w:pP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числового</w:t>
      </w:r>
      <w:r>
        <w:rPr>
          <w:spacing w:val="80"/>
          <w:w w:val="150"/>
        </w:rPr>
        <w:t xml:space="preserve"> </w:t>
      </w:r>
      <w:r>
        <w:t>аргумента.</w:t>
      </w:r>
      <w:r>
        <w:rPr>
          <w:spacing w:val="80"/>
          <w:w w:val="150"/>
        </w:rPr>
        <w:t xml:space="preserve"> </w:t>
      </w:r>
      <w:r>
        <w:t>Арксинус,</w:t>
      </w:r>
      <w:r>
        <w:rPr>
          <w:spacing w:val="80"/>
          <w:w w:val="150"/>
        </w:rPr>
        <w:t xml:space="preserve"> </w:t>
      </w:r>
      <w:r>
        <w:t>арккосинус</w:t>
      </w:r>
      <w:r>
        <w:rPr>
          <w:spacing w:val="80"/>
          <w:w w:val="150"/>
        </w:rPr>
        <w:t xml:space="preserve"> </w:t>
      </w:r>
      <w:r>
        <w:t>и арктангенс числового аргумента.</w:t>
      </w:r>
    </w:p>
    <w:p w:rsidR="00991C96" w:rsidRDefault="008A40EF">
      <w:pPr>
        <w:pStyle w:val="3"/>
        <w:spacing w:before="1" w:line="274" w:lineRule="exact"/>
      </w:pPr>
      <w:r>
        <w:t>Уравнения</w:t>
      </w:r>
      <w:r>
        <w:rPr>
          <w:spacing w:val="-2"/>
        </w:rPr>
        <w:t xml:space="preserve"> </w:t>
      </w:r>
      <w:r>
        <w:t>и</w:t>
      </w:r>
      <w:r>
        <w:rPr>
          <w:spacing w:val="-2"/>
        </w:rPr>
        <w:t xml:space="preserve"> неравенства.</w:t>
      </w:r>
    </w:p>
    <w:p w:rsidR="00991C96" w:rsidRDefault="008A40EF">
      <w:pPr>
        <w:pStyle w:val="a3"/>
        <w:ind w:right="145"/>
        <w:jc w:val="left"/>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991C96" w:rsidRDefault="008A40EF">
      <w:pPr>
        <w:pStyle w:val="a3"/>
        <w:ind w:right="142"/>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91C96" w:rsidRDefault="008A40EF">
      <w:pPr>
        <w:pStyle w:val="a3"/>
        <w:ind w:left="1275" w:firstLine="0"/>
      </w:pPr>
      <w:r>
        <w:t>Преобразования</w:t>
      </w:r>
      <w:r>
        <w:rPr>
          <w:spacing w:val="-6"/>
        </w:rPr>
        <w:t xml:space="preserve"> </w:t>
      </w:r>
      <w:r>
        <w:t>числовых</w:t>
      </w:r>
      <w:r>
        <w:rPr>
          <w:spacing w:val="-3"/>
        </w:rPr>
        <w:t xml:space="preserve"> </w:t>
      </w:r>
      <w:r>
        <w:t>выражений,</w:t>
      </w:r>
      <w:r>
        <w:rPr>
          <w:spacing w:val="-4"/>
        </w:rPr>
        <w:t xml:space="preserve"> </w:t>
      </w:r>
      <w:r>
        <w:t>содержащих</w:t>
      </w:r>
      <w:r>
        <w:rPr>
          <w:spacing w:val="-1"/>
        </w:rPr>
        <w:t xml:space="preserve"> </w:t>
      </w:r>
      <w:r>
        <w:t>степени</w:t>
      </w:r>
      <w:r>
        <w:rPr>
          <w:spacing w:val="-4"/>
        </w:rPr>
        <w:t xml:space="preserve"> </w:t>
      </w:r>
      <w:r>
        <w:t>и</w:t>
      </w:r>
      <w:r>
        <w:rPr>
          <w:spacing w:val="-5"/>
        </w:rPr>
        <w:t xml:space="preserve"> </w:t>
      </w:r>
      <w:r>
        <w:rPr>
          <w:spacing w:val="-2"/>
        </w:rPr>
        <w:t>корни.</w:t>
      </w:r>
    </w:p>
    <w:p w:rsidR="00991C96" w:rsidRDefault="008A40EF">
      <w:pPr>
        <w:pStyle w:val="a3"/>
        <w:ind w:left="1275" w:right="145" w:firstLine="0"/>
        <w:jc w:val="left"/>
      </w:pPr>
      <w:r>
        <w:t>Иррациональные</w:t>
      </w:r>
      <w:r>
        <w:rPr>
          <w:spacing w:val="-7"/>
        </w:rPr>
        <w:t xml:space="preserve"> </w:t>
      </w:r>
      <w:r>
        <w:t>уравнения.</w:t>
      </w:r>
      <w:r>
        <w:rPr>
          <w:spacing w:val="-7"/>
        </w:rPr>
        <w:t xml:space="preserve"> </w:t>
      </w:r>
      <w:r>
        <w:t>Основные</w:t>
      </w:r>
      <w:r>
        <w:rPr>
          <w:spacing w:val="-9"/>
        </w:rPr>
        <w:t xml:space="preserve"> </w:t>
      </w:r>
      <w:r>
        <w:t>методы</w:t>
      </w:r>
      <w:r>
        <w:rPr>
          <w:spacing w:val="-4"/>
        </w:rPr>
        <w:t xml:space="preserve"> </w:t>
      </w:r>
      <w:r>
        <w:t>решения</w:t>
      </w:r>
      <w:r>
        <w:rPr>
          <w:spacing w:val="-7"/>
        </w:rPr>
        <w:t xml:space="preserve"> </w:t>
      </w:r>
      <w:r>
        <w:t>иррациональных</w:t>
      </w:r>
      <w:r>
        <w:rPr>
          <w:spacing w:val="-3"/>
        </w:rPr>
        <w:t xml:space="preserve"> </w:t>
      </w:r>
      <w:r>
        <w:t>уравнений. Показательные уравнения. Основные методы решения показательных уравнений.</w:t>
      </w:r>
    </w:p>
    <w:p w:rsidR="00991C96" w:rsidRDefault="008A40EF">
      <w:pPr>
        <w:pStyle w:val="a3"/>
        <w:ind w:left="1275"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991C96" w:rsidRDefault="008A40EF">
      <w:pPr>
        <w:pStyle w:val="a3"/>
        <w:ind w:left="1275" w:firstLine="0"/>
        <w:jc w:val="left"/>
      </w:pPr>
      <w:r>
        <w:t>Логарифмические</w:t>
      </w:r>
      <w:r>
        <w:rPr>
          <w:spacing w:val="-6"/>
        </w:rPr>
        <w:t xml:space="preserve"> </w:t>
      </w:r>
      <w:r>
        <w:t>уравнения.</w:t>
      </w:r>
      <w:r>
        <w:rPr>
          <w:spacing w:val="-3"/>
        </w:rPr>
        <w:t xml:space="preserve"> </w:t>
      </w:r>
      <w:r>
        <w:t>Основные</w:t>
      </w:r>
      <w:r>
        <w:rPr>
          <w:spacing w:val="-6"/>
        </w:rPr>
        <w:t xml:space="preserve"> </w:t>
      </w:r>
      <w:r>
        <w:t>методы</w:t>
      </w:r>
      <w:r>
        <w:rPr>
          <w:spacing w:val="-4"/>
        </w:rPr>
        <w:t xml:space="preserve"> </w:t>
      </w:r>
      <w:r>
        <w:t>решения</w:t>
      </w:r>
      <w:r>
        <w:rPr>
          <w:spacing w:val="-4"/>
        </w:rPr>
        <w:t xml:space="preserve"> </w:t>
      </w:r>
      <w:r>
        <w:t xml:space="preserve">логарифмических </w:t>
      </w:r>
      <w:r>
        <w:rPr>
          <w:spacing w:val="-2"/>
        </w:rPr>
        <w:t>уравнений.</w:t>
      </w:r>
    </w:p>
    <w:p w:rsidR="00991C96" w:rsidRDefault="008A40EF">
      <w:pPr>
        <w:pStyle w:val="a3"/>
        <w:ind w:left="1275" w:firstLine="0"/>
        <w:jc w:val="left"/>
      </w:pPr>
      <w:r>
        <w:t>Основные</w:t>
      </w:r>
      <w:r>
        <w:rPr>
          <w:spacing w:val="-7"/>
        </w:rPr>
        <w:t xml:space="preserve"> </w:t>
      </w:r>
      <w:r>
        <w:t>тригонометрические</w:t>
      </w:r>
      <w:r>
        <w:rPr>
          <w:spacing w:val="-4"/>
        </w:rPr>
        <w:t xml:space="preserve"> </w:t>
      </w:r>
      <w:r>
        <w:t>формулы.</w:t>
      </w:r>
      <w:r>
        <w:rPr>
          <w:spacing w:val="-4"/>
        </w:rPr>
        <w:t xml:space="preserve"> </w:t>
      </w:r>
      <w:r>
        <w:t>Преобразование</w:t>
      </w:r>
      <w:r>
        <w:rPr>
          <w:spacing w:val="-3"/>
        </w:rPr>
        <w:t xml:space="preserve"> </w:t>
      </w:r>
      <w:r>
        <w:t>тригонометрических</w:t>
      </w:r>
      <w:r>
        <w:rPr>
          <w:spacing w:val="-1"/>
        </w:rPr>
        <w:t xml:space="preserve"> </w:t>
      </w:r>
      <w:r>
        <w:rPr>
          <w:spacing w:val="-2"/>
        </w:rPr>
        <w:t>выражений.</w:t>
      </w:r>
    </w:p>
    <w:p w:rsidR="00991C96" w:rsidRDefault="008A40EF">
      <w:pPr>
        <w:pStyle w:val="a3"/>
        <w:ind w:firstLine="0"/>
        <w:jc w:val="left"/>
      </w:pPr>
      <w:r>
        <w:t>Решение</w:t>
      </w:r>
      <w:r>
        <w:rPr>
          <w:spacing w:val="-7"/>
        </w:rPr>
        <w:t xml:space="preserve"> </w:t>
      </w:r>
      <w:r>
        <w:t>тригонометрических</w:t>
      </w:r>
      <w:r>
        <w:rPr>
          <w:spacing w:val="-1"/>
        </w:rPr>
        <w:t xml:space="preserve"> </w:t>
      </w:r>
      <w:r>
        <w:rPr>
          <w:spacing w:val="-2"/>
        </w:rPr>
        <w:t>уравнений.</w:t>
      </w:r>
    </w:p>
    <w:p w:rsidR="00991C96" w:rsidRDefault="008A40EF">
      <w:pPr>
        <w:pStyle w:val="a3"/>
        <w:ind w:right="14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91C96" w:rsidRDefault="008A40EF">
      <w:pPr>
        <w:pStyle w:val="a3"/>
        <w:ind w:right="143"/>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91C96" w:rsidRDefault="008A40EF">
      <w:pPr>
        <w:pStyle w:val="3"/>
        <w:spacing w:before="4" w:line="274" w:lineRule="exact"/>
        <w:jc w:val="both"/>
      </w:pPr>
      <w:r>
        <w:t>Функции</w:t>
      </w:r>
      <w:r>
        <w:rPr>
          <w:spacing w:val="-2"/>
        </w:rPr>
        <w:t xml:space="preserve"> </w:t>
      </w:r>
      <w:r>
        <w:t>и</w:t>
      </w:r>
      <w:r>
        <w:rPr>
          <w:spacing w:val="-2"/>
        </w:rPr>
        <w:t xml:space="preserve"> графики.</w:t>
      </w:r>
    </w:p>
    <w:p w:rsidR="00991C96" w:rsidRDefault="008A40EF">
      <w:pPr>
        <w:pStyle w:val="a3"/>
        <w:spacing w:line="274" w:lineRule="exact"/>
        <w:ind w:left="1275" w:firstLine="0"/>
      </w:pPr>
      <w:r>
        <w:t>Функция,</w:t>
      </w:r>
      <w:r>
        <w:rPr>
          <w:spacing w:val="35"/>
        </w:rPr>
        <w:t xml:space="preserve"> </w:t>
      </w:r>
      <w:r>
        <w:t>способы</w:t>
      </w:r>
      <w:r>
        <w:rPr>
          <w:spacing w:val="38"/>
        </w:rPr>
        <w:t xml:space="preserve"> </w:t>
      </w:r>
      <w:r>
        <w:t>задания</w:t>
      </w:r>
      <w:r>
        <w:rPr>
          <w:spacing w:val="38"/>
        </w:rPr>
        <w:t xml:space="preserve"> </w:t>
      </w:r>
      <w:r>
        <w:t>функции.</w:t>
      </w:r>
      <w:r>
        <w:rPr>
          <w:spacing w:val="38"/>
        </w:rPr>
        <w:t xml:space="preserve"> </w:t>
      </w:r>
      <w:r>
        <w:t>Взаимно</w:t>
      </w:r>
      <w:r>
        <w:rPr>
          <w:spacing w:val="38"/>
        </w:rPr>
        <w:t xml:space="preserve"> </w:t>
      </w:r>
      <w:r>
        <w:t>обратные</w:t>
      </w:r>
      <w:r>
        <w:rPr>
          <w:spacing w:val="37"/>
        </w:rPr>
        <w:t xml:space="preserve"> </w:t>
      </w:r>
      <w:r>
        <w:t>функции.</w:t>
      </w:r>
      <w:r>
        <w:rPr>
          <w:spacing w:val="36"/>
        </w:rPr>
        <w:t xml:space="preserve"> </w:t>
      </w:r>
      <w:r>
        <w:t>Композиция</w:t>
      </w:r>
      <w:r>
        <w:rPr>
          <w:spacing w:val="37"/>
        </w:rPr>
        <w:t xml:space="preserve"> </w:t>
      </w:r>
      <w:r>
        <w:rPr>
          <w:spacing w:val="-2"/>
        </w:rPr>
        <w:t>функций.</w:t>
      </w:r>
    </w:p>
    <w:p w:rsidR="00991C96" w:rsidRDefault="008A40EF">
      <w:pPr>
        <w:pStyle w:val="a3"/>
        <w:ind w:firstLine="0"/>
      </w:pPr>
      <w:r>
        <w:t>График</w:t>
      </w:r>
      <w:r>
        <w:rPr>
          <w:spacing w:val="-7"/>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rPr>
          <w:spacing w:val="-2"/>
        </w:rPr>
        <w:t>функций.</w:t>
      </w:r>
    </w:p>
    <w:p w:rsidR="00991C96" w:rsidRDefault="008A40EF">
      <w:pPr>
        <w:pStyle w:val="a3"/>
        <w:ind w:right="142"/>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91C96" w:rsidRDefault="008A40EF">
      <w:pPr>
        <w:pStyle w:val="a3"/>
        <w:ind w:right="146"/>
      </w:pPr>
      <w:r>
        <w:t>Линейная, квадратичная и дробно-линейная функции. Элементарное исследование и построение их графиков.</w:t>
      </w:r>
    </w:p>
    <w:p w:rsidR="00991C96" w:rsidRDefault="008A40EF">
      <w:pPr>
        <w:pStyle w:val="a3"/>
        <w:ind w:right="145"/>
      </w:pPr>
      <w:r>
        <w:t>Степенная</w:t>
      </w:r>
      <w:r>
        <w:rPr>
          <w:spacing w:val="-3"/>
        </w:rPr>
        <w:t xml:space="preserve"> </w:t>
      </w:r>
      <w:r>
        <w:t>функция</w:t>
      </w:r>
      <w:r>
        <w:rPr>
          <w:spacing w:val="-1"/>
        </w:rPr>
        <w:t xml:space="preserve"> </w:t>
      </w:r>
      <w:r>
        <w:t>с</w:t>
      </w:r>
      <w:r>
        <w:rPr>
          <w:spacing w:val="-2"/>
        </w:rPr>
        <w:t xml:space="preserve"> </w:t>
      </w:r>
      <w:r>
        <w:t>натуральным</w:t>
      </w:r>
      <w:r>
        <w:rPr>
          <w:spacing w:val="-2"/>
        </w:rPr>
        <w:t xml:space="preserve"> </w:t>
      </w:r>
      <w:r>
        <w:t>и целым</w:t>
      </w:r>
      <w:r>
        <w:rPr>
          <w:spacing w:val="-2"/>
        </w:rPr>
        <w:t xml:space="preserve"> </w:t>
      </w:r>
      <w:r>
        <w:t>показателем.</w:t>
      </w:r>
      <w:r>
        <w:rPr>
          <w:spacing w:val="-1"/>
        </w:rPr>
        <w:t xml:space="preserve"> </w:t>
      </w:r>
      <w:r>
        <w:t>Её</w:t>
      </w:r>
      <w:r>
        <w:rPr>
          <w:spacing w:val="-2"/>
        </w:rPr>
        <w:t xml:space="preserve"> </w:t>
      </w:r>
      <w:r>
        <w:t>свойства</w:t>
      </w:r>
      <w:r>
        <w:rPr>
          <w:spacing w:val="40"/>
        </w:rPr>
        <w:t xml:space="preserve"> </w:t>
      </w:r>
      <w:r>
        <w:t>и график.</w:t>
      </w:r>
      <w:r>
        <w:rPr>
          <w:spacing w:val="-4"/>
        </w:rPr>
        <w:t xml:space="preserve"> </w:t>
      </w:r>
      <w:r>
        <w:t>Свойства</w:t>
      </w:r>
      <w:r>
        <w:rPr>
          <w:spacing w:val="-2"/>
        </w:rPr>
        <w:t xml:space="preserve"> </w:t>
      </w:r>
      <w:r>
        <w:t>и график корня n-ой степени как функции обратной степени</w:t>
      </w:r>
      <w:r>
        <w:rPr>
          <w:spacing w:val="40"/>
        </w:rPr>
        <w:t xml:space="preserve"> </w:t>
      </w:r>
      <w:r>
        <w:t>с натуральным показателем.</w:t>
      </w:r>
    </w:p>
    <w:p w:rsidR="00991C96" w:rsidRDefault="008A40EF">
      <w:pPr>
        <w:pStyle w:val="a3"/>
        <w:ind w:right="144"/>
      </w:pPr>
      <w:r>
        <w:t>Показательная и логарифмическая функции, их свойства и графики. Использование графиков функций для решения уравнений.</w:t>
      </w:r>
    </w:p>
    <w:p w:rsidR="00991C96" w:rsidRDefault="008A40EF">
      <w:pPr>
        <w:pStyle w:val="a3"/>
        <w:spacing w:before="1"/>
        <w:ind w:left="1275" w:firstLine="0"/>
      </w:pPr>
      <w:r>
        <w:t>Тригонометрическая</w:t>
      </w:r>
      <w:r>
        <w:rPr>
          <w:spacing w:val="72"/>
        </w:rPr>
        <w:t xml:space="preserve"> </w:t>
      </w:r>
      <w:r>
        <w:t>окружность,</w:t>
      </w:r>
      <w:r>
        <w:rPr>
          <w:spacing w:val="75"/>
        </w:rPr>
        <w:t xml:space="preserve"> </w:t>
      </w:r>
      <w:r>
        <w:t>определение</w:t>
      </w:r>
      <w:r>
        <w:rPr>
          <w:spacing w:val="74"/>
        </w:rPr>
        <w:t xml:space="preserve"> </w:t>
      </w:r>
      <w:r>
        <w:t>тригонометрических</w:t>
      </w:r>
      <w:r>
        <w:rPr>
          <w:spacing w:val="77"/>
        </w:rPr>
        <w:t xml:space="preserve"> </w:t>
      </w:r>
      <w:r>
        <w:t>функций</w:t>
      </w:r>
      <w:r>
        <w:rPr>
          <w:spacing w:val="76"/>
        </w:rPr>
        <w:t xml:space="preserve"> </w:t>
      </w:r>
      <w:r>
        <w:rPr>
          <w:spacing w:val="-2"/>
        </w:rPr>
        <w:t>числового</w:t>
      </w:r>
    </w:p>
    <w:p w:rsidR="00991C96" w:rsidRDefault="00991C96">
      <w:pPr>
        <w:pStyle w:val="a3"/>
        <w:sectPr w:rsidR="00991C96">
          <w:pgSz w:w="11910" w:h="16840"/>
          <w:pgMar w:top="1040" w:right="425" w:bottom="1040" w:left="566" w:header="0" w:footer="810" w:gutter="0"/>
          <w:cols w:space="720"/>
        </w:sectPr>
      </w:pPr>
    </w:p>
    <w:p w:rsidR="00991C96" w:rsidRDefault="008A40EF">
      <w:pPr>
        <w:pStyle w:val="a3"/>
        <w:spacing w:before="65"/>
        <w:ind w:firstLine="0"/>
        <w:jc w:val="left"/>
      </w:pPr>
      <w:r>
        <w:rPr>
          <w:spacing w:val="-2"/>
        </w:rPr>
        <w:lastRenderedPageBreak/>
        <w:t>аргумента.</w:t>
      </w:r>
    </w:p>
    <w:p w:rsidR="00991C96" w:rsidRDefault="008A40EF">
      <w:pPr>
        <w:pStyle w:val="a3"/>
        <w:ind w:right="149"/>
      </w:pPr>
      <w:r>
        <w:t xml:space="preserve">Функциональные зависимости в реальных процессах и явлениях. Графики реальных </w:t>
      </w:r>
      <w:r>
        <w:rPr>
          <w:spacing w:val="-2"/>
        </w:rPr>
        <w:t>зависимостей.</w:t>
      </w:r>
    </w:p>
    <w:p w:rsidR="00991C96" w:rsidRDefault="008A40EF">
      <w:pPr>
        <w:pStyle w:val="3"/>
        <w:spacing w:before="6" w:line="274" w:lineRule="exact"/>
        <w:jc w:val="both"/>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right="14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91C96" w:rsidRDefault="008A40EF">
      <w:pPr>
        <w:pStyle w:val="a3"/>
        <w:ind w:right="13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91C96" w:rsidRDefault="008A40EF">
      <w:pPr>
        <w:pStyle w:val="a3"/>
        <w:ind w:right="144"/>
      </w:pPr>
      <w:r>
        <w:t>Непрерывные функции и их свойства. Точки разрыва. Асимптоты графиков функций. Свойства функций непрерывных на отрезке. Метод интервалов</w:t>
      </w:r>
      <w:r>
        <w:rPr>
          <w:spacing w:val="40"/>
        </w:rPr>
        <w:t xml:space="preserve"> </w:t>
      </w:r>
      <w:r>
        <w:t>для решения неравенств. Применение свойств непрерывных функций для решения задач.</w:t>
      </w:r>
    </w:p>
    <w:p w:rsidR="00991C96" w:rsidRDefault="008A40EF">
      <w:pPr>
        <w:pStyle w:val="a3"/>
        <w:ind w:right="148"/>
      </w:pPr>
      <w:r>
        <w:t>Первая</w:t>
      </w:r>
      <w:r>
        <w:rPr>
          <w:spacing w:val="-3"/>
        </w:rPr>
        <w:t xml:space="preserve"> </w:t>
      </w:r>
      <w:r>
        <w:t>и</w:t>
      </w:r>
      <w:r>
        <w:rPr>
          <w:spacing w:val="-2"/>
        </w:rPr>
        <w:t xml:space="preserve"> </w:t>
      </w:r>
      <w:r>
        <w:t>вторая</w:t>
      </w:r>
      <w:r>
        <w:rPr>
          <w:spacing w:val="-3"/>
        </w:rPr>
        <w:t xml:space="preserve"> </w:t>
      </w:r>
      <w:r>
        <w:t>производные</w:t>
      </w:r>
      <w:r>
        <w:rPr>
          <w:spacing w:val="-5"/>
        </w:rPr>
        <w:t xml:space="preserve"> </w:t>
      </w:r>
      <w:r>
        <w:t>функции.</w:t>
      </w:r>
      <w:r>
        <w:rPr>
          <w:spacing w:val="-3"/>
        </w:rPr>
        <w:t xml:space="preserve"> </w:t>
      </w:r>
      <w:r>
        <w:t>Определение,</w:t>
      </w:r>
      <w:r>
        <w:rPr>
          <w:spacing w:val="-3"/>
        </w:rPr>
        <w:t xml:space="preserve"> </w:t>
      </w:r>
      <w:r>
        <w:t>геометрический</w:t>
      </w:r>
      <w:r>
        <w:rPr>
          <w:spacing w:val="40"/>
        </w:rPr>
        <w:t xml:space="preserve"> </w:t>
      </w:r>
      <w:r>
        <w:t>и</w:t>
      </w:r>
      <w:r>
        <w:rPr>
          <w:spacing w:val="-2"/>
        </w:rPr>
        <w:t xml:space="preserve"> </w:t>
      </w:r>
      <w:r>
        <w:t>физический</w:t>
      </w:r>
      <w:r>
        <w:rPr>
          <w:spacing w:val="-5"/>
        </w:rPr>
        <w:t xml:space="preserve"> </w:t>
      </w:r>
      <w:r>
        <w:t>смысл производной. Уравнение касательной к графику функции.</w:t>
      </w:r>
    </w:p>
    <w:p w:rsidR="00991C96" w:rsidRDefault="008A40EF">
      <w:pPr>
        <w:pStyle w:val="a3"/>
        <w:ind w:right="147"/>
      </w:pPr>
      <w:r>
        <w:t>Производные элементарных функций. Производная суммы, произведения, частного и композиции функций.</w:t>
      </w:r>
    </w:p>
    <w:p w:rsidR="00991C96" w:rsidRDefault="008A40EF">
      <w:pPr>
        <w:pStyle w:val="3"/>
        <w:spacing w:line="274" w:lineRule="exact"/>
        <w:jc w:val="both"/>
      </w:pPr>
      <w:r>
        <w:t>Множества</w:t>
      </w:r>
      <w:r>
        <w:rPr>
          <w:spacing w:val="-4"/>
        </w:rPr>
        <w:t xml:space="preserve"> </w:t>
      </w:r>
      <w:r>
        <w:t>и</w:t>
      </w:r>
      <w:r>
        <w:rPr>
          <w:spacing w:val="-2"/>
        </w:rPr>
        <w:t xml:space="preserve"> логика.</w:t>
      </w:r>
    </w:p>
    <w:p w:rsidR="00991C96" w:rsidRDefault="008A40EF">
      <w:pPr>
        <w:pStyle w:val="a3"/>
        <w:ind w:right="138"/>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991C96" w:rsidRDefault="008A40EF">
      <w:pPr>
        <w:pStyle w:val="a3"/>
        <w:ind w:right="143"/>
      </w:pPr>
      <w:r>
        <w:t>Определение, теорема, свойство математического объекта, следствие, доказательство, равносильные уравнения.</w:t>
      </w:r>
    </w:p>
    <w:p w:rsidR="00991C96" w:rsidRDefault="00991C96">
      <w:pPr>
        <w:pStyle w:val="a3"/>
        <w:spacing w:before="3"/>
        <w:ind w:left="0" w:firstLine="0"/>
        <w:jc w:val="left"/>
      </w:pPr>
    </w:p>
    <w:p w:rsidR="00991C96" w:rsidRDefault="008A40EF">
      <w:pPr>
        <w:pStyle w:val="3"/>
        <w:ind w:left="4191"/>
      </w:pPr>
      <w:r>
        <w:t>Содержание</w:t>
      </w:r>
      <w:r>
        <w:rPr>
          <w:spacing w:val="-3"/>
        </w:rPr>
        <w:t xml:space="preserve"> </w:t>
      </w:r>
      <w:r>
        <w:t>обучения</w:t>
      </w:r>
      <w:r>
        <w:rPr>
          <w:spacing w:val="-1"/>
        </w:rPr>
        <w:t xml:space="preserve"> </w:t>
      </w:r>
      <w:r>
        <w:t>в</w:t>
      </w:r>
      <w:r>
        <w:rPr>
          <w:spacing w:val="-2"/>
        </w:rPr>
        <w:t xml:space="preserve"> </w:t>
      </w:r>
      <w:r>
        <w:t>11</w:t>
      </w:r>
      <w:r>
        <w:rPr>
          <w:spacing w:val="-1"/>
        </w:rPr>
        <w:t xml:space="preserve"> </w:t>
      </w:r>
      <w:r>
        <w:rPr>
          <w:spacing w:val="-2"/>
        </w:rPr>
        <w:t>классе</w:t>
      </w:r>
    </w:p>
    <w:p w:rsidR="00991C96" w:rsidRDefault="008A40EF">
      <w:pPr>
        <w:ind w:left="1275"/>
        <w:rPr>
          <w:b/>
          <w:sz w:val="24"/>
        </w:rPr>
      </w:pPr>
      <w:r>
        <w:rPr>
          <w:b/>
          <w:sz w:val="24"/>
        </w:rPr>
        <w:t>Числа</w:t>
      </w:r>
      <w:r>
        <w:rPr>
          <w:b/>
          <w:spacing w:val="-1"/>
          <w:sz w:val="24"/>
        </w:rPr>
        <w:t xml:space="preserve"> </w:t>
      </w:r>
      <w:r>
        <w:rPr>
          <w:b/>
          <w:sz w:val="24"/>
        </w:rPr>
        <w:t>и</w:t>
      </w:r>
      <w:r>
        <w:rPr>
          <w:b/>
          <w:spacing w:val="-2"/>
          <w:sz w:val="24"/>
        </w:rPr>
        <w:t xml:space="preserve"> вычисления.</w:t>
      </w:r>
    </w:p>
    <w:p w:rsidR="00991C96" w:rsidRDefault="008A40EF">
      <w:pPr>
        <w:pStyle w:val="a3"/>
        <w:ind w:right="142"/>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91C96" w:rsidRDefault="008A40EF">
      <w:pPr>
        <w:pStyle w:val="a3"/>
        <w:ind w:right="141"/>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91C96" w:rsidRDefault="008A40EF">
      <w:pPr>
        <w:pStyle w:val="3"/>
        <w:spacing w:before="1" w:line="274" w:lineRule="exact"/>
        <w:jc w:val="both"/>
      </w:pPr>
      <w:r>
        <w:t>Уравнения</w:t>
      </w:r>
      <w:r>
        <w:rPr>
          <w:spacing w:val="-2"/>
        </w:rPr>
        <w:t xml:space="preserve"> </w:t>
      </w:r>
      <w:r>
        <w:t>и</w:t>
      </w:r>
      <w:r>
        <w:rPr>
          <w:spacing w:val="-2"/>
        </w:rPr>
        <w:t xml:space="preserve"> неравенства.</w:t>
      </w:r>
    </w:p>
    <w:p w:rsidR="00991C96" w:rsidRDefault="008A40EF">
      <w:pPr>
        <w:pStyle w:val="a3"/>
        <w:ind w:right="143"/>
      </w:pPr>
      <w:r>
        <w:t>Система и совокупность уравнений и неравенств. Равносильные системы</w:t>
      </w:r>
      <w:r>
        <w:rPr>
          <w:spacing w:val="40"/>
        </w:rPr>
        <w:t xml:space="preserve"> </w:t>
      </w:r>
      <w:r>
        <w:t>и системы- следствия. Равносильные неравенства.</w:t>
      </w:r>
    </w:p>
    <w:p w:rsidR="00991C96" w:rsidRDefault="008A40EF">
      <w:pPr>
        <w:pStyle w:val="a3"/>
        <w:ind w:right="148"/>
      </w:pPr>
      <w:r>
        <w:t>Отбор корней тригонометрических уравнений с помощью тригонометрической</w:t>
      </w:r>
      <w:r>
        <w:rPr>
          <w:spacing w:val="40"/>
        </w:rPr>
        <w:t xml:space="preserve"> </w:t>
      </w:r>
      <w:r>
        <w:t>окружности. Решение тригонометрических неравенств.</w:t>
      </w:r>
    </w:p>
    <w:p w:rsidR="00991C96" w:rsidRDefault="008A40EF">
      <w:pPr>
        <w:pStyle w:val="a3"/>
        <w:ind w:left="1275" w:right="1917"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991C96" w:rsidRDefault="008A40EF">
      <w:pPr>
        <w:pStyle w:val="a3"/>
        <w:ind w:right="145"/>
        <w:jc w:val="left"/>
      </w:pPr>
      <w:r>
        <w:t>Основные</w:t>
      </w:r>
      <w:r>
        <w:rPr>
          <w:spacing w:val="80"/>
        </w:rPr>
        <w:t xml:space="preserve"> </w:t>
      </w:r>
      <w:r>
        <w:t>методы</w:t>
      </w:r>
      <w:r>
        <w:rPr>
          <w:spacing w:val="80"/>
        </w:rPr>
        <w:t xml:space="preserve"> </w:t>
      </w:r>
      <w:r>
        <w:t>решения</w:t>
      </w:r>
      <w:r>
        <w:rPr>
          <w:spacing w:val="80"/>
        </w:rPr>
        <w:t xml:space="preserve"> </w:t>
      </w:r>
      <w:r>
        <w:t>систем</w:t>
      </w:r>
      <w:r>
        <w:rPr>
          <w:spacing w:val="80"/>
        </w:rPr>
        <w:t xml:space="preserve"> </w:t>
      </w:r>
      <w:r>
        <w:t>и</w:t>
      </w:r>
      <w:r>
        <w:rPr>
          <w:spacing w:val="80"/>
        </w:rPr>
        <w:t xml:space="preserve"> </w:t>
      </w:r>
      <w:r>
        <w:t>совокупностей</w:t>
      </w:r>
      <w:r>
        <w:rPr>
          <w:spacing w:val="80"/>
        </w:rPr>
        <w:t xml:space="preserve"> </w:t>
      </w:r>
      <w:r>
        <w:t>рациональных,</w:t>
      </w:r>
      <w:r>
        <w:rPr>
          <w:spacing w:val="80"/>
        </w:rPr>
        <w:t xml:space="preserve"> </w:t>
      </w:r>
      <w:r>
        <w:t>иррациональных, показательных и логарифмических уравнений.</w:t>
      </w:r>
    </w:p>
    <w:p w:rsidR="00991C96" w:rsidRDefault="008A40EF">
      <w:pPr>
        <w:pStyle w:val="a3"/>
        <w:ind w:left="1275" w:firstLine="0"/>
        <w:jc w:val="left"/>
      </w:pPr>
      <w:r>
        <w:t>Уравнения,</w:t>
      </w:r>
      <w:r>
        <w:rPr>
          <w:spacing w:val="-3"/>
        </w:rPr>
        <w:t xml:space="preserve"> </w:t>
      </w:r>
      <w:r>
        <w:t>неравенства</w:t>
      </w:r>
      <w:r>
        <w:rPr>
          <w:spacing w:val="-4"/>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991C96" w:rsidRDefault="008A40EF">
      <w:pPr>
        <w:pStyle w:val="a3"/>
        <w:ind w:right="145"/>
        <w:jc w:val="left"/>
      </w:pPr>
      <w:r>
        <w:t>Применение уравнений, систем и неравенств к решению математических задач и задач из</w:t>
      </w:r>
      <w:r>
        <w:rPr>
          <w:spacing w:val="40"/>
        </w:rPr>
        <w:t xml:space="preserve"> </w:t>
      </w:r>
      <w:r>
        <w:t>различных областей науки и реальной жизни, интерпретация полученных результатов.</w:t>
      </w:r>
    </w:p>
    <w:p w:rsidR="00991C96" w:rsidRDefault="008A40EF">
      <w:pPr>
        <w:pStyle w:val="3"/>
        <w:spacing w:before="3" w:line="274" w:lineRule="exact"/>
      </w:pPr>
      <w:r>
        <w:t>Функции</w:t>
      </w:r>
      <w:r>
        <w:rPr>
          <w:spacing w:val="-2"/>
        </w:rPr>
        <w:t xml:space="preserve"> </w:t>
      </w:r>
      <w:r>
        <w:t>и</w:t>
      </w:r>
      <w:r>
        <w:rPr>
          <w:spacing w:val="-2"/>
        </w:rPr>
        <w:t xml:space="preserve"> графики.</w:t>
      </w:r>
    </w:p>
    <w:p w:rsidR="00991C96" w:rsidRDefault="008A40EF">
      <w:pPr>
        <w:pStyle w:val="a3"/>
        <w:ind w:right="145"/>
        <w:jc w:val="left"/>
      </w:pPr>
      <w:r>
        <w:t>График</w:t>
      </w:r>
      <w:r>
        <w:rPr>
          <w:spacing w:val="80"/>
          <w:w w:val="150"/>
        </w:rPr>
        <w:t xml:space="preserve"> </w:t>
      </w:r>
      <w:r>
        <w:t>композиции</w:t>
      </w:r>
      <w:r>
        <w:rPr>
          <w:spacing w:val="80"/>
          <w:w w:val="150"/>
        </w:rPr>
        <w:t xml:space="preserve"> </w:t>
      </w:r>
      <w:r>
        <w:t>функций.</w:t>
      </w:r>
      <w:r>
        <w:rPr>
          <w:spacing w:val="80"/>
          <w:w w:val="150"/>
        </w:rPr>
        <w:t xml:space="preserve"> </w:t>
      </w:r>
      <w:r>
        <w:t>Геометрические</w:t>
      </w:r>
      <w:r>
        <w:rPr>
          <w:spacing w:val="80"/>
          <w:w w:val="150"/>
        </w:rPr>
        <w:t xml:space="preserve"> </w:t>
      </w:r>
      <w:r>
        <w:t>образы</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на координатной плоскости.</w:t>
      </w:r>
    </w:p>
    <w:p w:rsidR="00991C96" w:rsidRDefault="008A40EF">
      <w:pPr>
        <w:pStyle w:val="a3"/>
        <w:ind w:left="1275" w:firstLine="0"/>
        <w:jc w:val="left"/>
      </w:pPr>
      <w:r>
        <w:t>Тригонометрические</w:t>
      </w:r>
      <w:r>
        <w:rPr>
          <w:spacing w:val="-8"/>
        </w:rPr>
        <w:t xml:space="preserve"> </w:t>
      </w:r>
      <w:r>
        <w:t>функции,</w:t>
      </w:r>
      <w:r>
        <w:rPr>
          <w:spacing w:val="-5"/>
        </w:rPr>
        <w:t xml:space="preserve"> </w:t>
      </w:r>
      <w:r>
        <w:t>их</w:t>
      </w:r>
      <w:r>
        <w:rPr>
          <w:spacing w:val="-2"/>
        </w:rPr>
        <w:t xml:space="preserve"> </w:t>
      </w:r>
      <w:r>
        <w:t>свойства</w:t>
      </w:r>
      <w:r>
        <w:rPr>
          <w:spacing w:val="-6"/>
        </w:rPr>
        <w:t xml:space="preserve"> </w:t>
      </w:r>
      <w:r>
        <w:t>и</w:t>
      </w:r>
      <w:r>
        <w:rPr>
          <w:spacing w:val="-4"/>
        </w:rPr>
        <w:t xml:space="preserve"> </w:t>
      </w:r>
      <w:r>
        <w:rPr>
          <w:spacing w:val="-2"/>
        </w:rPr>
        <w:t>графики.</w:t>
      </w:r>
    </w:p>
    <w:p w:rsidR="00991C96" w:rsidRDefault="008A40EF">
      <w:pPr>
        <w:pStyle w:val="a3"/>
        <w:ind w:right="145"/>
        <w:jc w:val="left"/>
      </w:pPr>
      <w:r>
        <w:t>Графические</w:t>
      </w:r>
      <w:r>
        <w:rPr>
          <w:spacing w:val="-3"/>
        </w:rPr>
        <w:t xml:space="preserve"> </w:t>
      </w:r>
      <w:r>
        <w:t>методы</w:t>
      </w:r>
      <w:r>
        <w:rPr>
          <w:spacing w:val="-3"/>
        </w:rPr>
        <w:t xml:space="preserve"> </w:t>
      </w:r>
      <w:r>
        <w:t>решения уравнений</w:t>
      </w:r>
      <w:r>
        <w:rPr>
          <w:spacing w:val="-1"/>
        </w:rPr>
        <w:t xml:space="preserve"> </w:t>
      </w:r>
      <w:r>
        <w:t>и</w:t>
      </w:r>
      <w:r>
        <w:rPr>
          <w:spacing w:val="-1"/>
        </w:rPr>
        <w:t xml:space="preserve"> </w:t>
      </w:r>
      <w:r>
        <w:t>неравенств.</w:t>
      </w:r>
      <w:r>
        <w:rPr>
          <w:spacing w:val="-2"/>
        </w:rPr>
        <w:t xml:space="preserve"> </w:t>
      </w:r>
      <w:r>
        <w:t>Графические</w:t>
      </w:r>
      <w:r>
        <w:rPr>
          <w:spacing w:val="-3"/>
        </w:rPr>
        <w:t xml:space="preserve"> </w:t>
      </w:r>
      <w:r>
        <w:t>методы</w:t>
      </w:r>
      <w:r>
        <w:rPr>
          <w:spacing w:val="-3"/>
        </w:rPr>
        <w:t xml:space="preserve"> </w:t>
      </w:r>
      <w:r>
        <w:t>решения</w:t>
      </w:r>
      <w:r>
        <w:rPr>
          <w:spacing w:val="-2"/>
        </w:rPr>
        <w:t xml:space="preserve"> </w:t>
      </w:r>
      <w:r>
        <w:t>задач с параметрами.</w:t>
      </w:r>
    </w:p>
    <w:p w:rsidR="00991C96" w:rsidRDefault="008A40EF">
      <w:pPr>
        <w:pStyle w:val="a3"/>
        <w:ind w:left="1275" w:firstLine="0"/>
        <w:jc w:val="left"/>
      </w:pPr>
      <w:r>
        <w:t>Использование</w:t>
      </w:r>
      <w:r>
        <w:rPr>
          <w:spacing w:val="26"/>
        </w:rPr>
        <w:t xml:space="preserve"> </w:t>
      </w:r>
      <w:r>
        <w:t>графиков</w:t>
      </w:r>
      <w:r>
        <w:rPr>
          <w:spacing w:val="29"/>
        </w:rPr>
        <w:t xml:space="preserve"> </w:t>
      </w:r>
      <w:r>
        <w:t>функций</w:t>
      </w:r>
      <w:r>
        <w:rPr>
          <w:spacing w:val="30"/>
        </w:rPr>
        <w:t xml:space="preserve"> </w:t>
      </w:r>
      <w:r>
        <w:t>для</w:t>
      </w:r>
      <w:r>
        <w:rPr>
          <w:spacing w:val="28"/>
        </w:rPr>
        <w:t xml:space="preserve"> </w:t>
      </w:r>
      <w:r>
        <w:t>исследования</w:t>
      </w:r>
      <w:r>
        <w:rPr>
          <w:spacing w:val="29"/>
        </w:rPr>
        <w:t xml:space="preserve"> </w:t>
      </w:r>
      <w:r>
        <w:t>процессов</w:t>
      </w:r>
      <w:r>
        <w:rPr>
          <w:spacing w:val="29"/>
        </w:rPr>
        <w:t xml:space="preserve">  </w:t>
      </w:r>
      <w:r>
        <w:t>и</w:t>
      </w:r>
      <w:r>
        <w:rPr>
          <w:spacing w:val="32"/>
        </w:rPr>
        <w:t xml:space="preserve"> </w:t>
      </w:r>
      <w:r>
        <w:t>зависимостей,</w:t>
      </w:r>
      <w:r>
        <w:rPr>
          <w:spacing w:val="30"/>
        </w:rPr>
        <w:t xml:space="preserve"> </w:t>
      </w:r>
      <w:r>
        <w:rPr>
          <w:spacing w:val="-2"/>
        </w:rPr>
        <w:t>которые</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возникают</w:t>
      </w:r>
      <w:r>
        <w:rPr>
          <w:spacing w:val="-6"/>
        </w:rPr>
        <w:t xml:space="preserve"> </w:t>
      </w:r>
      <w:r>
        <w:t>при</w:t>
      </w:r>
      <w:r>
        <w:rPr>
          <w:spacing w:val="-3"/>
        </w:rPr>
        <w:t xml:space="preserve"> </w:t>
      </w:r>
      <w:r>
        <w:t>решении</w:t>
      </w:r>
      <w:r>
        <w:rPr>
          <w:spacing w:val="-4"/>
        </w:rPr>
        <w:t xml:space="preserve"> </w:t>
      </w:r>
      <w:r>
        <w:t>задач</w:t>
      </w:r>
      <w:r>
        <w:rPr>
          <w:spacing w:val="-4"/>
        </w:rPr>
        <w:t xml:space="preserve"> </w:t>
      </w:r>
      <w:r>
        <w:t>из</w:t>
      </w:r>
      <w:r>
        <w:rPr>
          <w:spacing w:val="-3"/>
        </w:rPr>
        <w:t xml:space="preserve"> </w:t>
      </w:r>
      <w:r>
        <w:t>других учебных</w:t>
      </w:r>
      <w:r>
        <w:rPr>
          <w:spacing w:val="-2"/>
        </w:rPr>
        <w:t xml:space="preserve"> </w:t>
      </w:r>
      <w:r>
        <w:t>предметов</w:t>
      </w:r>
      <w:r>
        <w:rPr>
          <w:spacing w:val="-5"/>
        </w:rPr>
        <w:t xml:space="preserve"> </w:t>
      </w:r>
      <w:r>
        <w:t>и</w:t>
      </w:r>
      <w:r>
        <w:rPr>
          <w:spacing w:val="-2"/>
        </w:rPr>
        <w:t xml:space="preserve"> </w:t>
      </w:r>
      <w:r>
        <w:t>реальной</w:t>
      </w:r>
      <w:r>
        <w:rPr>
          <w:spacing w:val="-3"/>
        </w:rPr>
        <w:t xml:space="preserve"> </w:t>
      </w:r>
      <w:r>
        <w:rPr>
          <w:spacing w:val="-2"/>
        </w:rPr>
        <w:t>жизни.</w:t>
      </w:r>
    </w:p>
    <w:p w:rsidR="00991C96" w:rsidRDefault="008A40EF">
      <w:pPr>
        <w:pStyle w:val="3"/>
        <w:spacing w:before="5" w:line="274" w:lineRule="exact"/>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tabs>
          <w:tab w:val="left" w:pos="9190"/>
        </w:tabs>
        <w:spacing w:line="274" w:lineRule="exact"/>
        <w:ind w:left="1275" w:firstLine="0"/>
        <w:jc w:val="left"/>
      </w:pPr>
      <w:r>
        <w:t>Применение</w:t>
      </w:r>
      <w:r>
        <w:rPr>
          <w:spacing w:val="76"/>
        </w:rPr>
        <w:t xml:space="preserve"> </w:t>
      </w:r>
      <w:r>
        <w:t>производной</w:t>
      </w:r>
      <w:r>
        <w:rPr>
          <w:spacing w:val="80"/>
        </w:rPr>
        <w:t xml:space="preserve"> </w:t>
      </w:r>
      <w:r>
        <w:t>к</w:t>
      </w:r>
      <w:r>
        <w:rPr>
          <w:spacing w:val="78"/>
        </w:rPr>
        <w:t xml:space="preserve"> </w:t>
      </w:r>
      <w:r>
        <w:t>исследованию</w:t>
      </w:r>
      <w:r>
        <w:rPr>
          <w:spacing w:val="80"/>
        </w:rPr>
        <w:t xml:space="preserve"> </w:t>
      </w:r>
      <w:r>
        <w:t>функций</w:t>
      </w:r>
      <w:r>
        <w:rPr>
          <w:spacing w:val="79"/>
        </w:rPr>
        <w:t xml:space="preserve"> </w:t>
      </w:r>
      <w:r>
        <w:t>на</w:t>
      </w:r>
      <w:r>
        <w:rPr>
          <w:spacing w:val="79"/>
        </w:rPr>
        <w:t xml:space="preserve"> </w:t>
      </w:r>
      <w:r>
        <w:rPr>
          <w:spacing w:val="-2"/>
        </w:rPr>
        <w:t>монотонность</w:t>
      </w:r>
      <w:r>
        <w:tab/>
        <w:t>и</w:t>
      </w:r>
      <w:r>
        <w:rPr>
          <w:spacing w:val="52"/>
          <w:w w:val="150"/>
        </w:rPr>
        <w:t xml:space="preserve"> </w:t>
      </w:r>
      <w:r>
        <w:rPr>
          <w:spacing w:val="-2"/>
        </w:rPr>
        <w:t>экстремумы.</w:t>
      </w:r>
    </w:p>
    <w:p w:rsidR="00991C96" w:rsidRDefault="008A40EF">
      <w:pPr>
        <w:pStyle w:val="a3"/>
        <w:ind w:firstLine="0"/>
        <w:jc w:val="left"/>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4"/>
        </w:rPr>
        <w:t xml:space="preserve"> </w:t>
      </w:r>
      <w:r>
        <w:t>на</w:t>
      </w:r>
      <w:r>
        <w:rPr>
          <w:spacing w:val="-4"/>
        </w:rPr>
        <w:t xml:space="preserve"> </w:t>
      </w:r>
      <w:r>
        <w:rPr>
          <w:spacing w:val="-2"/>
        </w:rPr>
        <w:t>отрезке.</w:t>
      </w:r>
    </w:p>
    <w:p w:rsidR="00991C96" w:rsidRDefault="008A40EF">
      <w:pPr>
        <w:pStyle w:val="a3"/>
        <w:spacing w:before="1"/>
        <w:ind w:right="145"/>
        <w:jc w:val="left"/>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или графиком.</w:t>
      </w:r>
    </w:p>
    <w:p w:rsidR="00991C96" w:rsidRDefault="008A40EF">
      <w:pPr>
        <w:pStyle w:val="a3"/>
        <w:ind w:left="1275" w:firstLine="0"/>
        <w:jc w:val="left"/>
      </w:pPr>
      <w:r>
        <w:t>Первообразная,</w:t>
      </w:r>
      <w:r>
        <w:rPr>
          <w:spacing w:val="-1"/>
        </w:rPr>
        <w:t xml:space="preserve"> </w:t>
      </w:r>
      <w:r>
        <w:t>основное</w:t>
      </w:r>
      <w:r>
        <w:rPr>
          <w:spacing w:val="2"/>
        </w:rPr>
        <w:t xml:space="preserve"> </w:t>
      </w:r>
      <w:r>
        <w:t>свойство</w:t>
      </w:r>
      <w:r>
        <w:rPr>
          <w:spacing w:val="3"/>
        </w:rPr>
        <w:t xml:space="preserve"> </w:t>
      </w:r>
      <w:r>
        <w:t>первообразных.</w:t>
      </w:r>
      <w:r>
        <w:rPr>
          <w:spacing w:val="1"/>
        </w:rPr>
        <w:t xml:space="preserve"> </w:t>
      </w:r>
      <w:r>
        <w:t>Первообразные</w:t>
      </w:r>
      <w:r>
        <w:rPr>
          <w:spacing w:val="1"/>
        </w:rPr>
        <w:t xml:space="preserve"> </w:t>
      </w:r>
      <w:r>
        <w:t>элементарных</w:t>
      </w:r>
      <w:r>
        <w:rPr>
          <w:spacing w:val="4"/>
        </w:rPr>
        <w:t xml:space="preserve"> </w:t>
      </w:r>
      <w:r>
        <w:rPr>
          <w:spacing w:val="-2"/>
        </w:rPr>
        <w:t>функций.</w:t>
      </w:r>
    </w:p>
    <w:p w:rsidR="00991C96" w:rsidRDefault="008A40EF">
      <w:pPr>
        <w:pStyle w:val="a3"/>
        <w:ind w:firstLine="0"/>
        <w:jc w:val="left"/>
      </w:pPr>
      <w:r>
        <w:t>Правила</w:t>
      </w:r>
      <w:r>
        <w:rPr>
          <w:spacing w:val="-3"/>
        </w:rPr>
        <w:t xml:space="preserve"> </w:t>
      </w:r>
      <w:r>
        <w:t>нахождения</w:t>
      </w:r>
      <w:r>
        <w:rPr>
          <w:spacing w:val="-4"/>
        </w:rPr>
        <w:t xml:space="preserve"> </w:t>
      </w:r>
      <w:r>
        <w:rPr>
          <w:spacing w:val="-2"/>
        </w:rPr>
        <w:t>первообразных.</w:t>
      </w:r>
    </w:p>
    <w:p w:rsidR="00991C96" w:rsidRDefault="008A40EF">
      <w:pPr>
        <w:pStyle w:val="a3"/>
        <w:spacing w:before="2" w:line="237" w:lineRule="auto"/>
        <w:ind w:right="145"/>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80"/>
        </w:rPr>
        <w:t xml:space="preserve"> </w:t>
      </w:r>
      <w:r>
        <w:t>формуле Ньютона–Лейбница.</w:t>
      </w:r>
    </w:p>
    <w:p w:rsidR="00991C96" w:rsidRDefault="008A40EF">
      <w:pPr>
        <w:pStyle w:val="a3"/>
        <w:tabs>
          <w:tab w:val="left" w:pos="2821"/>
          <w:tab w:val="left" w:pos="4108"/>
          <w:tab w:val="left" w:pos="4729"/>
          <w:tab w:val="left" w:pos="6233"/>
          <w:tab w:val="left" w:pos="7516"/>
          <w:tab w:val="left" w:pos="8624"/>
          <w:tab w:val="left" w:pos="9511"/>
          <w:tab w:val="left" w:pos="9909"/>
        </w:tabs>
        <w:spacing w:before="1"/>
        <w:ind w:right="146"/>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rsidR="00991C96" w:rsidRDefault="008A40EF">
      <w:pPr>
        <w:pStyle w:val="a3"/>
        <w:tabs>
          <w:tab w:val="left" w:pos="2474"/>
          <w:tab w:val="left" w:pos="3616"/>
          <w:tab w:val="left" w:pos="5882"/>
          <w:tab w:val="left" w:pos="7258"/>
          <w:tab w:val="left" w:pos="9192"/>
        </w:tabs>
        <w:ind w:right="148"/>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 xml:space="preserve">моделирование </w:t>
      </w:r>
      <w:r>
        <w:t>реальных процессов с помощью дифференциальных уравнений.</w:t>
      </w:r>
    </w:p>
    <w:p w:rsidR="00991C96" w:rsidRDefault="008A40EF">
      <w:pPr>
        <w:ind w:left="1275"/>
        <w:rPr>
          <w:sz w:val="24"/>
        </w:rPr>
      </w:pPr>
      <w:r>
        <w:rPr>
          <w:b/>
          <w:sz w:val="24"/>
        </w:rPr>
        <w:t>Планируемые</w:t>
      </w:r>
      <w:r>
        <w:rPr>
          <w:b/>
          <w:spacing w:val="68"/>
          <w:sz w:val="24"/>
        </w:rPr>
        <w:t xml:space="preserve"> </w:t>
      </w:r>
      <w:r>
        <w:rPr>
          <w:b/>
          <w:sz w:val="24"/>
        </w:rPr>
        <w:t>предметные</w:t>
      </w:r>
      <w:r>
        <w:rPr>
          <w:b/>
          <w:spacing w:val="71"/>
          <w:sz w:val="24"/>
        </w:rPr>
        <w:t xml:space="preserve"> </w:t>
      </w:r>
      <w:r>
        <w:rPr>
          <w:b/>
          <w:sz w:val="24"/>
        </w:rPr>
        <w:t>результаты</w:t>
      </w:r>
      <w:r>
        <w:rPr>
          <w:b/>
          <w:spacing w:val="76"/>
          <w:sz w:val="24"/>
        </w:rPr>
        <w:t xml:space="preserve"> </w:t>
      </w:r>
      <w:r>
        <w:rPr>
          <w:sz w:val="24"/>
        </w:rPr>
        <w:t>освоения</w:t>
      </w:r>
      <w:r>
        <w:rPr>
          <w:spacing w:val="72"/>
          <w:sz w:val="24"/>
        </w:rPr>
        <w:t xml:space="preserve"> </w:t>
      </w:r>
      <w:r>
        <w:rPr>
          <w:sz w:val="24"/>
        </w:rPr>
        <w:t>рабочей</w:t>
      </w:r>
      <w:r>
        <w:rPr>
          <w:spacing w:val="73"/>
          <w:sz w:val="24"/>
        </w:rPr>
        <w:t xml:space="preserve"> </w:t>
      </w:r>
      <w:r>
        <w:rPr>
          <w:sz w:val="24"/>
        </w:rPr>
        <w:t>программы</w:t>
      </w:r>
      <w:r>
        <w:rPr>
          <w:spacing w:val="76"/>
          <w:sz w:val="24"/>
        </w:rPr>
        <w:t xml:space="preserve"> </w:t>
      </w:r>
      <w:r>
        <w:rPr>
          <w:sz w:val="24"/>
        </w:rPr>
        <w:t>учебного</w:t>
      </w:r>
      <w:r>
        <w:rPr>
          <w:spacing w:val="72"/>
          <w:sz w:val="24"/>
        </w:rPr>
        <w:t xml:space="preserve"> </w:t>
      </w:r>
      <w:r>
        <w:rPr>
          <w:spacing w:val="-2"/>
          <w:sz w:val="24"/>
        </w:rPr>
        <w:t>курса</w:t>
      </w:r>
    </w:p>
    <w:p w:rsidR="00991C96" w:rsidRDefault="008A40EF">
      <w:pPr>
        <w:pStyle w:val="a3"/>
        <w:ind w:right="145" w:firstLine="0"/>
        <w:jc w:val="left"/>
      </w:pPr>
      <w:r>
        <w:t>«Алгебра и начала математического анализа»</w:t>
      </w:r>
      <w:r>
        <w:rPr>
          <w:spacing w:val="40"/>
        </w:rPr>
        <w:t xml:space="preserve"> </w:t>
      </w:r>
      <w:r>
        <w:t xml:space="preserve">на углублённом уровне на уровне среднего общего </w:t>
      </w:r>
      <w:r>
        <w:rPr>
          <w:spacing w:val="-2"/>
        </w:rPr>
        <w:t>образования.</w:t>
      </w:r>
    </w:p>
    <w:p w:rsidR="00991C96" w:rsidRDefault="008A40EF">
      <w:pPr>
        <w:spacing w:before="8" w:line="237" w:lineRule="auto"/>
        <w:ind w:left="566" w:right="141" w:firstLine="708"/>
        <w:jc w:val="both"/>
        <w:rPr>
          <w:sz w:val="24"/>
        </w:rPr>
      </w:pPr>
      <w:r>
        <w:rPr>
          <w:b/>
          <w:sz w:val="24"/>
        </w:rPr>
        <w:t xml:space="preserve">К концу обучения в 10 классе обучающийся получит следующие предметные результаты </w:t>
      </w:r>
      <w:r>
        <w:rPr>
          <w:sz w:val="24"/>
        </w:rPr>
        <w:t>по отдельным темам рабочей программы учебного курса «Алгебра и начала математического анализа»:</w:t>
      </w:r>
    </w:p>
    <w:p w:rsidR="00991C96" w:rsidRDefault="008A40EF">
      <w:pPr>
        <w:pStyle w:val="3"/>
        <w:spacing w:before="6" w:line="274" w:lineRule="exact"/>
        <w:jc w:val="both"/>
      </w:pPr>
      <w:r>
        <w:t>Числа</w:t>
      </w:r>
      <w:r>
        <w:rPr>
          <w:spacing w:val="-1"/>
        </w:rPr>
        <w:t xml:space="preserve"> </w:t>
      </w:r>
      <w:r>
        <w:t>и</w:t>
      </w:r>
      <w:r>
        <w:rPr>
          <w:spacing w:val="-2"/>
        </w:rPr>
        <w:t xml:space="preserve"> вычисления:</w:t>
      </w:r>
    </w:p>
    <w:p w:rsidR="00991C96" w:rsidRDefault="008A40EF">
      <w:pPr>
        <w:pStyle w:val="a3"/>
        <w:ind w:right="147"/>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40"/>
        </w:rPr>
        <w:t xml:space="preserve"> </w:t>
      </w:r>
      <w:r>
        <w:t>и действительных чисел, модуль действительного числа;</w:t>
      </w:r>
    </w:p>
    <w:p w:rsidR="00991C96" w:rsidRDefault="008A40EF">
      <w:pPr>
        <w:pStyle w:val="a3"/>
        <w:tabs>
          <w:tab w:val="left" w:pos="8277"/>
        </w:tabs>
        <w:ind w:right="150"/>
        <w:jc w:val="left"/>
      </w:pPr>
      <w:r>
        <w:t>применять</w:t>
      </w:r>
      <w:r>
        <w:rPr>
          <w:spacing w:val="40"/>
        </w:rPr>
        <w:t xml:space="preserve"> </w:t>
      </w:r>
      <w:r>
        <w:t>дроби</w:t>
      </w:r>
      <w:r>
        <w:rPr>
          <w:spacing w:val="40"/>
        </w:rPr>
        <w:t xml:space="preserve"> </w:t>
      </w:r>
      <w:r>
        <w:t>и</w:t>
      </w:r>
      <w:r>
        <w:rPr>
          <w:spacing w:val="40"/>
        </w:rPr>
        <w:t xml:space="preserve"> </w:t>
      </w:r>
      <w:r>
        <w:t>проценты</w:t>
      </w:r>
      <w:r>
        <w:rPr>
          <w:spacing w:val="40"/>
        </w:rPr>
        <w:t xml:space="preserve"> </w:t>
      </w:r>
      <w:r>
        <w:t>для</w:t>
      </w:r>
      <w:r>
        <w:rPr>
          <w:spacing w:val="40"/>
        </w:rPr>
        <w:t xml:space="preserve"> </w:t>
      </w:r>
      <w:r>
        <w:t>решения</w:t>
      </w:r>
      <w:r>
        <w:rPr>
          <w:spacing w:val="40"/>
        </w:rPr>
        <w:t xml:space="preserve"> </w:t>
      </w:r>
      <w:r>
        <w:t>прикладных</w:t>
      </w:r>
      <w:r>
        <w:rPr>
          <w:spacing w:val="40"/>
        </w:rPr>
        <w:t xml:space="preserve"> </w:t>
      </w:r>
      <w:r>
        <w:t>задач</w:t>
      </w:r>
      <w:r>
        <w:tab/>
        <w:t>из</w:t>
      </w:r>
      <w:r>
        <w:rPr>
          <w:spacing w:val="40"/>
        </w:rPr>
        <w:t xml:space="preserve"> </w:t>
      </w:r>
      <w:r>
        <w:t>различных</w:t>
      </w:r>
      <w:r>
        <w:rPr>
          <w:spacing w:val="40"/>
        </w:rPr>
        <w:t xml:space="preserve"> </w:t>
      </w:r>
      <w:r>
        <w:t>отраслей знаний и реальной жизни;</w:t>
      </w:r>
    </w:p>
    <w:p w:rsidR="00991C96" w:rsidRDefault="008A40EF">
      <w:pPr>
        <w:pStyle w:val="a3"/>
        <w:ind w:right="145"/>
        <w:jc w:val="left"/>
      </w:pPr>
      <w:r>
        <w:t>применять приближённые вычисления, правила округления, прикидку</w:t>
      </w:r>
      <w:r>
        <w:rPr>
          <w:spacing w:val="40"/>
        </w:rPr>
        <w:t xml:space="preserve"> </w:t>
      </w:r>
      <w:r>
        <w:t>и оценку</w:t>
      </w:r>
      <w:r>
        <w:rPr>
          <w:spacing w:val="-4"/>
        </w:rPr>
        <w:t xml:space="preserve"> </w:t>
      </w:r>
      <w:r>
        <w:t xml:space="preserve">результата </w:t>
      </w:r>
      <w:r>
        <w:rPr>
          <w:spacing w:val="-2"/>
        </w:rPr>
        <w:t>вычислений;</w:t>
      </w:r>
    </w:p>
    <w:p w:rsidR="00991C96" w:rsidRDefault="008A40EF">
      <w:pPr>
        <w:pStyle w:val="a3"/>
        <w:ind w:right="145"/>
        <w:jc w:val="left"/>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91C96" w:rsidRDefault="008A40EF">
      <w:pPr>
        <w:pStyle w:val="a3"/>
        <w:ind w:left="1275" w:right="679" w:firstLine="0"/>
        <w:jc w:val="left"/>
      </w:pPr>
      <w:r>
        <w:t>свободно</w:t>
      </w:r>
      <w:r>
        <w:rPr>
          <w:spacing w:val="-6"/>
        </w:rPr>
        <w:t xml:space="preserve"> </w:t>
      </w:r>
      <w:r>
        <w:t>оперировать</w:t>
      </w:r>
      <w:r>
        <w:rPr>
          <w:spacing w:val="-7"/>
        </w:rPr>
        <w:t xml:space="preserve"> </w:t>
      </w:r>
      <w:r>
        <w:t>понятием:</w:t>
      </w:r>
      <w:r>
        <w:rPr>
          <w:spacing w:val="-6"/>
        </w:rPr>
        <w:t xml:space="preserve"> </w:t>
      </w:r>
      <w:r>
        <w:t>арифметический</w:t>
      </w:r>
      <w:r>
        <w:rPr>
          <w:spacing w:val="-8"/>
        </w:rPr>
        <w:t xml:space="preserve"> </w:t>
      </w:r>
      <w:r>
        <w:t>корень</w:t>
      </w:r>
      <w:r>
        <w:rPr>
          <w:spacing w:val="-3"/>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991C96" w:rsidRDefault="008A40EF">
      <w:pPr>
        <w:pStyle w:val="a3"/>
        <w:ind w:left="1275" w:right="202" w:firstLine="0"/>
      </w:pPr>
      <w:r>
        <w:t>свободно оперировать понятиями: логарифм числа, десятичные</w:t>
      </w:r>
      <w:r>
        <w:rPr>
          <w:spacing w:val="-1"/>
        </w:rPr>
        <w:t xml:space="preserve"> </w:t>
      </w:r>
      <w:r>
        <w:t>и натуральные</w:t>
      </w:r>
      <w:r>
        <w:rPr>
          <w:spacing w:val="-1"/>
        </w:rPr>
        <w:t xml:space="preserve"> </w:t>
      </w:r>
      <w:r>
        <w:t>логарифмы; свободно</w:t>
      </w:r>
      <w:r>
        <w:rPr>
          <w:spacing w:val="-5"/>
        </w:rPr>
        <w:t xml:space="preserve"> </w:t>
      </w:r>
      <w:r>
        <w:t>оперировать</w:t>
      </w:r>
      <w:r>
        <w:rPr>
          <w:spacing w:val="-6"/>
        </w:rPr>
        <w:t xml:space="preserve"> </w:t>
      </w:r>
      <w:r>
        <w:t>понятиями:</w:t>
      </w:r>
      <w:r>
        <w:rPr>
          <w:spacing w:val="-5"/>
        </w:rPr>
        <w:t xml:space="preserve"> </w:t>
      </w:r>
      <w:r>
        <w:t>синус,</w:t>
      </w:r>
      <w:r>
        <w:rPr>
          <w:spacing w:val="-5"/>
        </w:rPr>
        <w:t xml:space="preserve"> </w:t>
      </w:r>
      <w:r>
        <w:t>косинус,</w:t>
      </w:r>
      <w:r>
        <w:rPr>
          <w:spacing w:val="-5"/>
        </w:rPr>
        <w:t xml:space="preserve"> </w:t>
      </w:r>
      <w:r>
        <w:t>тангенс,</w:t>
      </w:r>
      <w:r>
        <w:rPr>
          <w:spacing w:val="-5"/>
        </w:rPr>
        <w:t xml:space="preserve"> </w:t>
      </w:r>
      <w:r>
        <w:t>котангенс</w:t>
      </w:r>
      <w:r>
        <w:rPr>
          <w:spacing w:val="-6"/>
        </w:rPr>
        <w:t xml:space="preserve"> </w:t>
      </w:r>
      <w:r>
        <w:t>числового</w:t>
      </w:r>
      <w:r>
        <w:rPr>
          <w:spacing w:val="-5"/>
        </w:rPr>
        <w:t xml:space="preserve"> </w:t>
      </w:r>
      <w:r>
        <w:t>аргумента; оперировать понятиями: арксинус, арккосинус и арктангенс числового аргумента.</w:t>
      </w:r>
    </w:p>
    <w:p w:rsidR="00991C96" w:rsidRDefault="008A40EF">
      <w:pPr>
        <w:pStyle w:val="3"/>
        <w:spacing w:before="3" w:line="274" w:lineRule="exact"/>
        <w:jc w:val="both"/>
      </w:pPr>
      <w:r>
        <w:t>Уравнения</w:t>
      </w:r>
      <w:r>
        <w:rPr>
          <w:spacing w:val="-2"/>
        </w:rPr>
        <w:t xml:space="preserve"> </w:t>
      </w:r>
      <w:r>
        <w:t>и</w:t>
      </w:r>
      <w:r>
        <w:rPr>
          <w:spacing w:val="-2"/>
        </w:rPr>
        <w:t xml:space="preserve"> неравенства:</w:t>
      </w:r>
    </w:p>
    <w:p w:rsidR="00991C96" w:rsidRDefault="008A40EF">
      <w:pPr>
        <w:pStyle w:val="a3"/>
        <w:ind w:right="147"/>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991C96" w:rsidRDefault="008A40EF">
      <w:pPr>
        <w:pStyle w:val="a3"/>
        <w:ind w:right="140"/>
      </w:pPr>
      <w:r>
        <w:t>применять различные методы решения рациональных и дробно-рациональных уравнений, применять метод интервалов для решения неравенств;</w:t>
      </w:r>
    </w:p>
    <w:p w:rsidR="00991C96" w:rsidRDefault="008A40EF">
      <w:pPr>
        <w:pStyle w:val="a3"/>
        <w:ind w:right="142"/>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91C96" w:rsidRDefault="008A40EF">
      <w:pPr>
        <w:pStyle w:val="a3"/>
        <w:ind w:right="138"/>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2 для вычисления его значения, применять определители</w:t>
      </w:r>
      <w:r>
        <w:rPr>
          <w:spacing w:val="40"/>
        </w:rPr>
        <w:t xml:space="preserve"> </w:t>
      </w:r>
      <w:r>
        <w:t>для решения системы линейных уравнений, моделировать реальные ситуации</w:t>
      </w:r>
      <w:r>
        <w:rPr>
          <w:spacing w:val="40"/>
        </w:rPr>
        <w:t xml:space="preserve"> </w:t>
      </w:r>
      <w:r>
        <w:t>с помощью системы линейных уравнений, исследовать построенные модели</w:t>
      </w:r>
      <w:r>
        <w:rPr>
          <w:spacing w:val="40"/>
        </w:rPr>
        <w:t xml:space="preserve"> </w:t>
      </w:r>
      <w:r>
        <w:t xml:space="preserve">с помощью матриц и определителей, интерпретировать полученный </w:t>
      </w:r>
      <w:r>
        <w:rPr>
          <w:spacing w:val="-2"/>
        </w:rPr>
        <w:t>результат;</w:t>
      </w:r>
    </w:p>
    <w:p w:rsidR="00991C96" w:rsidRDefault="008A40EF">
      <w:pPr>
        <w:pStyle w:val="a3"/>
        <w:ind w:left="1275" w:firstLine="0"/>
      </w:pPr>
      <w:r>
        <w:t>использовать</w:t>
      </w:r>
      <w:r>
        <w:rPr>
          <w:spacing w:val="-5"/>
        </w:rPr>
        <w:t xml:space="preserve"> </w:t>
      </w:r>
      <w:r>
        <w:t>свойства</w:t>
      </w:r>
      <w:r>
        <w:rPr>
          <w:spacing w:val="-5"/>
        </w:rPr>
        <w:t xml:space="preserve"> </w:t>
      </w:r>
      <w:r>
        <w:t>действий</w:t>
      </w:r>
      <w:r>
        <w:rPr>
          <w:spacing w:val="-3"/>
        </w:rPr>
        <w:t xml:space="preserve"> </w:t>
      </w:r>
      <w:r>
        <w:t>с</w:t>
      </w:r>
      <w:r>
        <w:rPr>
          <w:spacing w:val="-5"/>
        </w:rPr>
        <w:t xml:space="preserve"> </w:t>
      </w:r>
      <w:r>
        <w:t>корнями</w:t>
      </w:r>
      <w:r>
        <w:rPr>
          <w:spacing w:val="-3"/>
        </w:rPr>
        <w:t xml:space="preserve"> </w:t>
      </w:r>
      <w:r>
        <w:t>для</w:t>
      </w:r>
      <w:r>
        <w:rPr>
          <w:spacing w:val="-6"/>
        </w:rPr>
        <w:t xml:space="preserve"> </w:t>
      </w:r>
      <w:r>
        <w:t>преобразования</w:t>
      </w:r>
      <w:r>
        <w:rPr>
          <w:spacing w:val="-3"/>
        </w:rPr>
        <w:t xml:space="preserve"> </w:t>
      </w:r>
      <w:r>
        <w:rPr>
          <w:spacing w:val="-2"/>
        </w:rPr>
        <w:t>выражений;</w:t>
      </w:r>
    </w:p>
    <w:p w:rsidR="00991C96" w:rsidRDefault="008A40EF">
      <w:pPr>
        <w:pStyle w:val="a3"/>
        <w:ind w:right="144"/>
      </w:pPr>
      <w:r>
        <w:t>выполнять преобразования числовых выражений, содержащих степени</w:t>
      </w:r>
      <w:r>
        <w:rPr>
          <w:spacing w:val="40"/>
        </w:rPr>
        <w:t xml:space="preserve"> </w:t>
      </w:r>
      <w:r>
        <w:t xml:space="preserve">с рациональным </w:t>
      </w:r>
      <w:r>
        <w:rPr>
          <w:spacing w:val="-2"/>
        </w:rPr>
        <w:t>показателем;</w:t>
      </w:r>
    </w:p>
    <w:p w:rsidR="00991C96" w:rsidRDefault="008A40EF">
      <w:pPr>
        <w:pStyle w:val="a3"/>
        <w:ind w:left="1275" w:firstLine="0"/>
      </w:pPr>
      <w:r>
        <w:t>использовать</w:t>
      </w:r>
      <w:r>
        <w:rPr>
          <w:spacing w:val="-6"/>
        </w:rPr>
        <w:t xml:space="preserve"> </w:t>
      </w:r>
      <w:r>
        <w:t>свойства</w:t>
      </w:r>
      <w:r>
        <w:rPr>
          <w:spacing w:val="-6"/>
        </w:rPr>
        <w:t xml:space="preserve"> </w:t>
      </w:r>
      <w:r>
        <w:t>логарифмов</w:t>
      </w:r>
      <w:r>
        <w:rPr>
          <w:spacing w:val="-6"/>
        </w:rPr>
        <w:t xml:space="preserve"> </w:t>
      </w:r>
      <w:r>
        <w:t>для</w:t>
      </w:r>
      <w:r>
        <w:rPr>
          <w:spacing w:val="-5"/>
        </w:rPr>
        <w:t xml:space="preserve"> </w:t>
      </w:r>
      <w:r>
        <w:t>преобразования</w:t>
      </w:r>
      <w:r>
        <w:rPr>
          <w:spacing w:val="-5"/>
        </w:rPr>
        <w:t xml:space="preserve"> </w:t>
      </w:r>
      <w:r>
        <w:t>логарифмических</w:t>
      </w:r>
      <w:r>
        <w:rPr>
          <w:spacing w:val="-2"/>
        </w:rPr>
        <w:t xml:space="preserve"> выражений;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свободно оперировать понятиями: иррациональные, показательные</w:t>
      </w:r>
      <w:r>
        <w:rPr>
          <w:spacing w:val="40"/>
        </w:rPr>
        <w:t xml:space="preserve"> </w:t>
      </w:r>
      <w:r>
        <w:t xml:space="preserve">и логарифмические уравнения, находить их решения с помощью равносильных переходов или осуществляя проверку </w:t>
      </w:r>
      <w:r>
        <w:rPr>
          <w:spacing w:val="-2"/>
        </w:rPr>
        <w:t>корней;</w:t>
      </w:r>
    </w:p>
    <w:p w:rsidR="00991C96" w:rsidRDefault="008A40EF">
      <w:pPr>
        <w:pStyle w:val="a3"/>
        <w:spacing w:before="1"/>
        <w:ind w:right="146"/>
      </w:pPr>
      <w:r>
        <w:t>применять основные тригонометрические формулы для преобразования тригонометрических выражений;</w:t>
      </w:r>
    </w:p>
    <w:p w:rsidR="00991C96" w:rsidRDefault="008A40EF">
      <w:pPr>
        <w:pStyle w:val="a3"/>
        <w:ind w:right="146"/>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91C96" w:rsidRDefault="008A40EF">
      <w:pPr>
        <w:pStyle w:val="a3"/>
        <w:ind w:right="147"/>
      </w:pPr>
      <w:r>
        <w:t>моделировать реальные ситуации на языке алгебры, составлять выражения, уравнения, неравенства по условию задачи, исследовать построенные модели</w:t>
      </w:r>
      <w:r>
        <w:rPr>
          <w:spacing w:val="40"/>
        </w:rPr>
        <w:t xml:space="preserve"> </w:t>
      </w:r>
      <w:r>
        <w:t xml:space="preserve">с использованием аппарата </w:t>
      </w:r>
      <w:r>
        <w:rPr>
          <w:spacing w:val="-2"/>
        </w:rPr>
        <w:t>алгебры.</w:t>
      </w:r>
    </w:p>
    <w:p w:rsidR="00991C96" w:rsidRDefault="008A40EF">
      <w:pPr>
        <w:pStyle w:val="3"/>
        <w:spacing w:before="2" w:line="274" w:lineRule="exact"/>
        <w:jc w:val="both"/>
      </w:pPr>
      <w:r>
        <w:t>Функции</w:t>
      </w:r>
      <w:r>
        <w:rPr>
          <w:spacing w:val="-2"/>
        </w:rPr>
        <w:t xml:space="preserve"> </w:t>
      </w:r>
      <w:r>
        <w:t>и</w:t>
      </w:r>
      <w:r>
        <w:rPr>
          <w:spacing w:val="-2"/>
        </w:rPr>
        <w:t xml:space="preserve"> графики:</w:t>
      </w:r>
    </w:p>
    <w:p w:rsidR="00991C96" w:rsidRDefault="008A40EF">
      <w:pPr>
        <w:pStyle w:val="a3"/>
        <w:ind w:right="137"/>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91C96" w:rsidRDefault="008A40EF">
      <w:pPr>
        <w:pStyle w:val="a3"/>
        <w:ind w:right="146"/>
      </w:pPr>
      <w:r>
        <w:t>свободно оперировать понятиями: область определения и множество значений функции, нули функции, промежутки знакопостоянства;</w:t>
      </w:r>
    </w:p>
    <w:p w:rsidR="00991C96" w:rsidRDefault="008A40EF">
      <w:pPr>
        <w:pStyle w:val="a3"/>
        <w:ind w:right="147"/>
      </w:pPr>
      <w:r>
        <w:t>свободно оперировать понятиями: чётные и нечётные функции, периодические функции, промежутки монотонности функции, максимумы</w:t>
      </w:r>
      <w:r>
        <w:rPr>
          <w:spacing w:val="40"/>
        </w:rPr>
        <w:t xml:space="preserve"> </w:t>
      </w:r>
      <w:r>
        <w:t>и минимумы функции, наибольшее и наименьшее значение функции на промежутке;</w:t>
      </w:r>
    </w:p>
    <w:p w:rsidR="00991C96" w:rsidRDefault="008A40EF">
      <w:pPr>
        <w:pStyle w:val="a3"/>
        <w:ind w:right="141"/>
      </w:pPr>
      <w:r>
        <w:t>свободно оперировать понятиями: степенная функция с натуральным</w:t>
      </w:r>
      <w:r>
        <w:rPr>
          <w:spacing w:val="80"/>
        </w:rPr>
        <w:t xml:space="preserve"> </w:t>
      </w:r>
      <w:r>
        <w:t>и целым</w:t>
      </w:r>
      <w:r>
        <w:rPr>
          <w:spacing w:val="40"/>
        </w:rPr>
        <w:t xml:space="preserve"> </w:t>
      </w:r>
      <w:r>
        <w:t>показателем, график степенной функции с натуральным и целым показателем, график корня n-ой степени как функции обратной степени</w:t>
      </w:r>
      <w:r>
        <w:rPr>
          <w:spacing w:val="40"/>
        </w:rPr>
        <w:t xml:space="preserve"> </w:t>
      </w:r>
      <w:r>
        <w:t>с натуральным показателем;</w:t>
      </w:r>
    </w:p>
    <w:p w:rsidR="00991C96" w:rsidRDefault="008A40EF">
      <w:pPr>
        <w:pStyle w:val="a3"/>
        <w:ind w:right="142"/>
      </w:pPr>
      <w:r>
        <w:t>оперировать понятиями: линейная, квадратичная и дробно-линейная функции, выполнять элементарное исследование и построение их графиков;</w:t>
      </w:r>
    </w:p>
    <w:p w:rsidR="00991C96" w:rsidRDefault="008A40EF">
      <w:pPr>
        <w:pStyle w:val="a3"/>
        <w:ind w:right="142"/>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91C96" w:rsidRDefault="008A40EF">
      <w:pPr>
        <w:pStyle w:val="a3"/>
        <w:ind w:right="146"/>
      </w:pPr>
      <w:r>
        <w:t>свободно оперировать понятиями: тригонометрическая окружность, определение тригонометрических функций числового аргумента;</w:t>
      </w:r>
    </w:p>
    <w:p w:rsidR="00991C96" w:rsidRDefault="008A40EF">
      <w:pPr>
        <w:pStyle w:val="a3"/>
        <w:ind w:right="145"/>
      </w:pPr>
      <w:r>
        <w:t>использовать графики функций для исследования процессов</w:t>
      </w:r>
      <w:r>
        <w:rPr>
          <w:spacing w:val="40"/>
        </w:rPr>
        <w:t xml:space="preserve"> </w:t>
      </w:r>
      <w:r>
        <w:t xml:space="preserve">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991C96" w:rsidRDefault="008A40EF">
      <w:pPr>
        <w:pStyle w:val="3"/>
        <w:spacing w:before="4" w:line="274" w:lineRule="exact"/>
        <w:jc w:val="both"/>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right="140"/>
      </w:pPr>
      <w:r>
        <w:t>свободно оперировать понятиями: арифметическая и геометрическая прогрессия, бесконечно убывающая геометрическая прогрессия, линейный</w:t>
      </w:r>
      <w:r>
        <w:rPr>
          <w:spacing w:val="40"/>
        </w:rPr>
        <w:t xml:space="preserve"> </w:t>
      </w:r>
      <w:r>
        <w:t>и экспоненциальный рост,</w:t>
      </w:r>
      <w:r>
        <w:rPr>
          <w:spacing w:val="40"/>
        </w:rPr>
        <w:t xml:space="preserve"> </w:t>
      </w:r>
      <w:r>
        <w:t>формула сложных процентов, иметь преставление</w:t>
      </w:r>
      <w:r>
        <w:rPr>
          <w:spacing w:val="40"/>
        </w:rPr>
        <w:t xml:space="preserve"> </w:t>
      </w:r>
      <w:r>
        <w:t>о константе;</w:t>
      </w:r>
    </w:p>
    <w:p w:rsidR="00991C96" w:rsidRDefault="008A40EF">
      <w:pPr>
        <w:pStyle w:val="a3"/>
        <w:ind w:left="1275" w:firstLine="0"/>
      </w:pPr>
      <w:r>
        <w:t>использовать</w:t>
      </w:r>
      <w:r>
        <w:rPr>
          <w:spacing w:val="-5"/>
        </w:rPr>
        <w:t xml:space="preserve"> </w:t>
      </w:r>
      <w:r>
        <w:t>прогрессии</w:t>
      </w:r>
      <w:r>
        <w:rPr>
          <w:spacing w:val="-4"/>
        </w:rPr>
        <w:t xml:space="preserve"> </w:t>
      </w:r>
      <w:r>
        <w:t>для</w:t>
      </w:r>
      <w:r>
        <w:rPr>
          <w:spacing w:val="-4"/>
        </w:rPr>
        <w:t xml:space="preserve"> </w:t>
      </w:r>
      <w:r>
        <w:t>решения</w:t>
      </w:r>
      <w:r>
        <w:rPr>
          <w:spacing w:val="-3"/>
        </w:rPr>
        <w:t xml:space="preserve"> </w:t>
      </w:r>
      <w:r>
        <w:t>реальных</w:t>
      </w:r>
      <w:r>
        <w:rPr>
          <w:spacing w:val="-3"/>
        </w:rPr>
        <w:t xml:space="preserve"> </w:t>
      </w:r>
      <w:r>
        <w:t>задач</w:t>
      </w:r>
      <w:r>
        <w:rPr>
          <w:spacing w:val="-5"/>
        </w:rPr>
        <w:t xml:space="preserve"> </w:t>
      </w:r>
      <w:r>
        <w:t>прикладного</w:t>
      </w:r>
      <w:r>
        <w:rPr>
          <w:spacing w:val="-6"/>
        </w:rPr>
        <w:t xml:space="preserve"> </w:t>
      </w:r>
      <w:r>
        <w:rPr>
          <w:spacing w:val="-2"/>
        </w:rPr>
        <w:t>характера;</w:t>
      </w:r>
    </w:p>
    <w:p w:rsidR="00991C96" w:rsidRDefault="008A40EF">
      <w:pPr>
        <w:pStyle w:val="a3"/>
        <w:ind w:right="14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91C96" w:rsidRDefault="008A40EF">
      <w:pPr>
        <w:pStyle w:val="a3"/>
        <w:ind w:right="138"/>
      </w:pPr>
      <w:r>
        <w:t>свободно оперировать понятиями: непрерывные функции, точки разрыва графика функции, асимптоты графика функции;</w:t>
      </w:r>
    </w:p>
    <w:p w:rsidR="00991C96" w:rsidRDefault="008A40EF">
      <w:pPr>
        <w:pStyle w:val="a3"/>
        <w:ind w:right="150"/>
      </w:pPr>
      <w:r>
        <w:t>свободно оперировать понятием: функция, непрерывная на отрезке, применять свойства непрерывных функций для решения задач;</w:t>
      </w:r>
    </w:p>
    <w:p w:rsidR="00991C96" w:rsidRDefault="008A40EF">
      <w:pPr>
        <w:pStyle w:val="a3"/>
        <w:ind w:right="149"/>
      </w:pPr>
      <w:r>
        <w:t>свободно оперировать понятиями: первая и вторая производные функции, касательная к графику функции;</w:t>
      </w:r>
    </w:p>
    <w:p w:rsidR="00991C96" w:rsidRDefault="008A40EF">
      <w:pPr>
        <w:pStyle w:val="a3"/>
        <w:ind w:right="149"/>
      </w:pPr>
      <w:r>
        <w:t>вычислять производные суммы, произведения, частного и композиции двух функций,</w:t>
      </w:r>
      <w:r>
        <w:rPr>
          <w:spacing w:val="-1"/>
        </w:rPr>
        <w:t xml:space="preserve"> </w:t>
      </w:r>
      <w:r>
        <w:t>знать производные элементарных функций;</w:t>
      </w:r>
    </w:p>
    <w:p w:rsidR="00991C96" w:rsidRDefault="008A40EF">
      <w:pPr>
        <w:pStyle w:val="a3"/>
        <w:ind w:left="1275" w:firstLine="0"/>
      </w:pPr>
      <w:r>
        <w:t>использовать</w:t>
      </w:r>
      <w:r>
        <w:rPr>
          <w:spacing w:val="-6"/>
        </w:rPr>
        <w:t xml:space="preserve"> </w:t>
      </w:r>
      <w:r>
        <w:t>геометрический</w:t>
      </w:r>
      <w:r>
        <w:rPr>
          <w:spacing w:val="-4"/>
        </w:rPr>
        <w:t xml:space="preserve"> </w:t>
      </w:r>
      <w:r>
        <w:t>и</w:t>
      </w:r>
      <w:r>
        <w:rPr>
          <w:spacing w:val="-5"/>
        </w:rPr>
        <w:t xml:space="preserve"> </w:t>
      </w:r>
      <w:r>
        <w:t>физический</w:t>
      </w:r>
      <w:r>
        <w:rPr>
          <w:spacing w:val="-4"/>
        </w:rPr>
        <w:t xml:space="preserve"> </w:t>
      </w:r>
      <w:r>
        <w:t>смысл</w:t>
      </w:r>
      <w:r>
        <w:rPr>
          <w:spacing w:val="-4"/>
        </w:rPr>
        <w:t xml:space="preserve"> </w:t>
      </w:r>
      <w:r>
        <w:t>производной</w:t>
      </w:r>
      <w:r>
        <w:rPr>
          <w:spacing w:val="-5"/>
        </w:rPr>
        <w:t xml:space="preserve"> </w:t>
      </w:r>
      <w:r>
        <w:t>для</w:t>
      </w:r>
      <w:r>
        <w:rPr>
          <w:spacing w:val="-6"/>
        </w:rPr>
        <w:t xml:space="preserve"> </w:t>
      </w:r>
      <w:r>
        <w:t>решения</w:t>
      </w:r>
      <w:r>
        <w:rPr>
          <w:spacing w:val="-4"/>
        </w:rPr>
        <w:t xml:space="preserve"> </w:t>
      </w:r>
      <w:r>
        <w:rPr>
          <w:spacing w:val="-2"/>
        </w:rPr>
        <w:t>задач.</w:t>
      </w:r>
    </w:p>
    <w:p w:rsidR="00991C96" w:rsidRDefault="008A40EF">
      <w:pPr>
        <w:pStyle w:val="3"/>
        <w:spacing w:before="4" w:line="274" w:lineRule="exact"/>
        <w:jc w:val="both"/>
      </w:pPr>
      <w:r>
        <w:t>Множества</w:t>
      </w:r>
      <w:r>
        <w:rPr>
          <w:spacing w:val="-4"/>
        </w:rPr>
        <w:t xml:space="preserve"> </w:t>
      </w:r>
      <w:r>
        <w:t>и</w:t>
      </w:r>
      <w:r>
        <w:rPr>
          <w:spacing w:val="-2"/>
        </w:rPr>
        <w:t xml:space="preserve"> логика:</w:t>
      </w:r>
    </w:p>
    <w:p w:rsidR="00991C96" w:rsidRDefault="008A40EF">
      <w:pPr>
        <w:pStyle w:val="a3"/>
        <w:spacing w:line="274" w:lineRule="exact"/>
        <w:ind w:left="1275" w:firstLine="0"/>
      </w:pPr>
      <w:r>
        <w:t>свободно</w:t>
      </w:r>
      <w:r>
        <w:rPr>
          <w:spacing w:val="-6"/>
        </w:rPr>
        <w:t xml:space="preserve"> </w:t>
      </w:r>
      <w:r>
        <w:t>оперировать</w:t>
      </w:r>
      <w:r>
        <w:rPr>
          <w:spacing w:val="-5"/>
        </w:rPr>
        <w:t xml:space="preserve"> </w:t>
      </w:r>
      <w:r>
        <w:t>понятиями:</w:t>
      </w:r>
      <w:r>
        <w:rPr>
          <w:spacing w:val="-3"/>
        </w:rPr>
        <w:t xml:space="preserve"> </w:t>
      </w:r>
      <w:r>
        <w:t>множество,</w:t>
      </w:r>
      <w:r>
        <w:rPr>
          <w:spacing w:val="-6"/>
        </w:rPr>
        <w:t xml:space="preserve"> </w:t>
      </w:r>
      <w:r>
        <w:t>операции</w:t>
      </w:r>
      <w:r>
        <w:rPr>
          <w:spacing w:val="-6"/>
        </w:rPr>
        <w:t xml:space="preserve"> </w:t>
      </w:r>
      <w:r>
        <w:t>над</w:t>
      </w:r>
      <w:r>
        <w:rPr>
          <w:spacing w:val="-3"/>
        </w:rPr>
        <w:t xml:space="preserve"> </w:t>
      </w:r>
      <w:r>
        <w:rPr>
          <w:spacing w:val="-2"/>
        </w:rPr>
        <w:t>множествами;</w:t>
      </w:r>
    </w:p>
    <w:p w:rsidR="00991C96" w:rsidRDefault="008A40EF">
      <w:pPr>
        <w:pStyle w:val="a3"/>
        <w:ind w:right="147"/>
      </w:pPr>
      <w:r>
        <w:t>использовать теоретико-множественный аппарат для описания реальных процессов и явлений, при решении задач из других учебных предметов;</w:t>
      </w:r>
    </w:p>
    <w:p w:rsidR="00991C96" w:rsidRDefault="008A40EF">
      <w:pPr>
        <w:pStyle w:val="a3"/>
        <w:ind w:left="1275" w:firstLine="0"/>
      </w:pPr>
      <w:r>
        <w:t>свободно</w:t>
      </w:r>
      <w:r>
        <w:rPr>
          <w:spacing w:val="54"/>
        </w:rPr>
        <w:t xml:space="preserve"> </w:t>
      </w:r>
      <w:r>
        <w:t>оперировать</w:t>
      </w:r>
      <w:r>
        <w:rPr>
          <w:spacing w:val="55"/>
        </w:rPr>
        <w:t xml:space="preserve"> </w:t>
      </w:r>
      <w:r>
        <w:t>понятиями:</w:t>
      </w:r>
      <w:r>
        <w:rPr>
          <w:spacing w:val="57"/>
        </w:rPr>
        <w:t xml:space="preserve"> </w:t>
      </w:r>
      <w:r>
        <w:t>определение,</w:t>
      </w:r>
      <w:r>
        <w:rPr>
          <w:spacing w:val="56"/>
        </w:rPr>
        <w:t xml:space="preserve"> </w:t>
      </w:r>
      <w:r>
        <w:t>теорема,</w:t>
      </w:r>
      <w:r>
        <w:rPr>
          <w:spacing w:val="58"/>
        </w:rPr>
        <w:t xml:space="preserve"> </w:t>
      </w:r>
      <w:r>
        <w:t>уравнение-следствие,</w:t>
      </w:r>
      <w:r>
        <w:rPr>
          <w:spacing w:val="57"/>
        </w:rPr>
        <w:t xml:space="preserve"> </w:t>
      </w:r>
      <w:r>
        <w:rPr>
          <w:spacing w:val="-2"/>
        </w:rPr>
        <w:t>свойство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математического</w:t>
      </w:r>
      <w:r>
        <w:rPr>
          <w:spacing w:val="-7"/>
        </w:rPr>
        <w:t xml:space="preserve"> </w:t>
      </w:r>
      <w:r>
        <w:t>объекта,</w:t>
      </w:r>
      <w:r>
        <w:rPr>
          <w:spacing w:val="-4"/>
        </w:rPr>
        <w:t xml:space="preserve"> </w:t>
      </w:r>
      <w:r>
        <w:t>доказательство,</w:t>
      </w:r>
      <w:r>
        <w:rPr>
          <w:spacing w:val="-5"/>
        </w:rPr>
        <w:t xml:space="preserve"> </w:t>
      </w:r>
      <w:r>
        <w:t>равносильные</w:t>
      </w:r>
      <w:r>
        <w:rPr>
          <w:spacing w:val="-4"/>
        </w:rPr>
        <w:t xml:space="preserve"> </w:t>
      </w:r>
      <w:r>
        <w:t>уравнения</w:t>
      </w:r>
      <w:r>
        <w:rPr>
          <w:spacing w:val="-4"/>
        </w:rPr>
        <w:t xml:space="preserve"> </w:t>
      </w:r>
      <w:r>
        <w:t>и</w:t>
      </w:r>
      <w:r>
        <w:rPr>
          <w:spacing w:val="-6"/>
        </w:rPr>
        <w:t xml:space="preserve"> </w:t>
      </w:r>
      <w:r>
        <w:rPr>
          <w:spacing w:val="-2"/>
        </w:rPr>
        <w:t>неравенства.</w:t>
      </w:r>
    </w:p>
    <w:p w:rsidR="00991C96" w:rsidRDefault="008A40EF">
      <w:pPr>
        <w:spacing w:before="7" w:line="237" w:lineRule="auto"/>
        <w:ind w:left="566" w:right="145" w:firstLine="708"/>
        <w:jc w:val="both"/>
        <w:rPr>
          <w:sz w:val="24"/>
        </w:rPr>
      </w:pPr>
      <w:r>
        <w:rPr>
          <w:b/>
          <w:sz w:val="24"/>
        </w:rPr>
        <w:t xml:space="preserve">К концу обучения в 11 классе обучающийся получит следующие предметные результаты </w:t>
      </w:r>
      <w:r>
        <w:rPr>
          <w:sz w:val="24"/>
        </w:rPr>
        <w:t>по отдельным темам рабочей программы учебного курса «Алгебра и начала математического анализа»:</w:t>
      </w:r>
    </w:p>
    <w:p w:rsidR="00991C96" w:rsidRDefault="008A40EF">
      <w:pPr>
        <w:pStyle w:val="3"/>
        <w:spacing w:before="7" w:line="274" w:lineRule="exact"/>
        <w:jc w:val="both"/>
      </w:pPr>
      <w:r>
        <w:t>Числа</w:t>
      </w:r>
      <w:r>
        <w:rPr>
          <w:spacing w:val="-2"/>
        </w:rPr>
        <w:t xml:space="preserve"> </w:t>
      </w:r>
      <w:r>
        <w:t>и</w:t>
      </w:r>
      <w:r>
        <w:rPr>
          <w:spacing w:val="-1"/>
        </w:rPr>
        <w:t xml:space="preserve"> </w:t>
      </w:r>
      <w:r>
        <w:rPr>
          <w:spacing w:val="-2"/>
        </w:rPr>
        <w:t>вычисления:</w:t>
      </w:r>
    </w:p>
    <w:p w:rsidR="00991C96" w:rsidRDefault="008A40EF">
      <w:pPr>
        <w:pStyle w:val="a3"/>
        <w:ind w:right="143"/>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91C96" w:rsidRDefault="008A40EF">
      <w:pPr>
        <w:pStyle w:val="a3"/>
        <w:spacing w:line="237" w:lineRule="auto"/>
        <w:ind w:right="147"/>
      </w:pPr>
      <w:r>
        <w:t>свободно оперировать понятием остатка по модулю, записывать натуральные числа в различных позиционных системах счисления;</w:t>
      </w:r>
    </w:p>
    <w:p w:rsidR="00991C96" w:rsidRDefault="008A40EF">
      <w:pPr>
        <w:pStyle w:val="a3"/>
        <w:spacing w:before="1"/>
        <w:ind w:right="138"/>
      </w:pPr>
      <w:r>
        <w:t>свободно оперировать понятиями: комплексное число и множество комплексных чисел, представлять комплексные числа в алгебраической</w:t>
      </w:r>
      <w:r>
        <w:rPr>
          <w:spacing w:val="40"/>
        </w:rPr>
        <w:t xml:space="preserve"> </w:t>
      </w:r>
      <w:r>
        <w:t>и тригонометрической форме, выполнять арифметические операции с ними</w:t>
      </w:r>
      <w:r>
        <w:rPr>
          <w:spacing w:val="40"/>
        </w:rPr>
        <w:t xml:space="preserve"> </w:t>
      </w:r>
      <w:r>
        <w:t>и изображать на координатной плоскости.</w:t>
      </w:r>
    </w:p>
    <w:p w:rsidR="00991C96" w:rsidRDefault="008A40EF">
      <w:pPr>
        <w:pStyle w:val="3"/>
        <w:spacing w:before="5" w:line="274" w:lineRule="exact"/>
        <w:jc w:val="both"/>
      </w:pPr>
      <w:r>
        <w:t>Уравнения</w:t>
      </w:r>
      <w:r>
        <w:rPr>
          <w:spacing w:val="-2"/>
        </w:rPr>
        <w:t xml:space="preserve"> </w:t>
      </w:r>
      <w:r>
        <w:t>и</w:t>
      </w:r>
      <w:r>
        <w:rPr>
          <w:spacing w:val="-2"/>
        </w:rPr>
        <w:t xml:space="preserve"> неравенства:</w:t>
      </w:r>
    </w:p>
    <w:p w:rsidR="00991C96" w:rsidRDefault="008A40EF">
      <w:pPr>
        <w:pStyle w:val="a3"/>
        <w:ind w:right="150"/>
      </w:pPr>
      <w:r>
        <w:t>свободно оперировать понятиями: иррациональные, показательные</w:t>
      </w:r>
      <w:r>
        <w:rPr>
          <w:spacing w:val="40"/>
        </w:rPr>
        <w:t xml:space="preserve"> </w:t>
      </w:r>
      <w:r>
        <w:t>и логарифмические неравенства, находить их решения с помощью равносильных переходов;</w:t>
      </w:r>
    </w:p>
    <w:p w:rsidR="00991C96" w:rsidRDefault="008A40EF">
      <w:pPr>
        <w:pStyle w:val="a3"/>
        <w:ind w:left="1275" w:firstLine="0"/>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уравнения;</w:t>
      </w:r>
    </w:p>
    <w:p w:rsidR="00991C96" w:rsidRDefault="008A40EF">
      <w:pPr>
        <w:pStyle w:val="a3"/>
        <w:ind w:right="146"/>
      </w:pPr>
      <w:r>
        <w:t>свободно</w:t>
      </w:r>
      <w:r>
        <w:rPr>
          <w:spacing w:val="-1"/>
        </w:rPr>
        <w:t xml:space="preserve"> </w:t>
      </w:r>
      <w:r>
        <w:t>оперировать</w:t>
      </w:r>
      <w:r>
        <w:rPr>
          <w:spacing w:val="-2"/>
        </w:rPr>
        <w:t xml:space="preserve"> </w:t>
      </w:r>
      <w:r>
        <w:t>понятием</w:t>
      </w:r>
      <w:r>
        <w:rPr>
          <w:spacing w:val="-2"/>
        </w:rPr>
        <w:t xml:space="preserve"> </w:t>
      </w:r>
      <w:r>
        <w:t>тригонометрическое</w:t>
      </w:r>
      <w:r>
        <w:rPr>
          <w:spacing w:val="-2"/>
        </w:rPr>
        <w:t xml:space="preserve"> </w:t>
      </w:r>
      <w:r>
        <w:t>неравенство,</w:t>
      </w:r>
      <w:r>
        <w:rPr>
          <w:spacing w:val="-1"/>
        </w:rPr>
        <w:t xml:space="preserve"> </w:t>
      </w:r>
      <w:r>
        <w:t>применять</w:t>
      </w:r>
      <w:r>
        <w:rPr>
          <w:spacing w:val="-2"/>
        </w:rPr>
        <w:t xml:space="preserve"> </w:t>
      </w:r>
      <w:r>
        <w:t>необходимые формулы для решения основных типов тригонометрических неравенств;</w:t>
      </w:r>
    </w:p>
    <w:p w:rsidR="00991C96" w:rsidRDefault="008A40EF">
      <w:pPr>
        <w:pStyle w:val="a3"/>
        <w:ind w:right="142"/>
      </w:pPr>
      <w:r>
        <w:t>свободно оперировать понятиями: система и совокупность уравнений</w:t>
      </w:r>
      <w:r>
        <w:rPr>
          <w:spacing w:val="40"/>
        </w:rPr>
        <w:t xml:space="preserve"> </w:t>
      </w:r>
      <w:r>
        <w:t>и неравенств, равносильные системы и системы-следствия, находить решения системы и совокупностей рациональных, иррациональных, показательных</w:t>
      </w:r>
      <w:r>
        <w:rPr>
          <w:spacing w:val="40"/>
        </w:rPr>
        <w:t xml:space="preserve"> </w:t>
      </w:r>
      <w:r>
        <w:t>и логарифмических уравнений и неравенств;</w:t>
      </w:r>
    </w:p>
    <w:p w:rsidR="00991C96" w:rsidRDefault="008A40EF">
      <w:pPr>
        <w:pStyle w:val="a3"/>
        <w:tabs>
          <w:tab w:val="left" w:pos="10643"/>
        </w:tabs>
        <w:ind w:right="141"/>
      </w:pPr>
      <w:r>
        <w:t>решать</w:t>
      </w:r>
      <w:r>
        <w:rPr>
          <w:spacing w:val="80"/>
        </w:rPr>
        <w:t xml:space="preserve">  </w:t>
      </w:r>
      <w:r>
        <w:t>рациональные,</w:t>
      </w:r>
      <w:r>
        <w:rPr>
          <w:spacing w:val="80"/>
        </w:rPr>
        <w:t xml:space="preserve">  </w:t>
      </w:r>
      <w:r>
        <w:t>иррациональные,</w:t>
      </w:r>
      <w:r>
        <w:rPr>
          <w:spacing w:val="80"/>
        </w:rPr>
        <w:t xml:space="preserve">  </w:t>
      </w:r>
      <w:r>
        <w:t>показательные,</w:t>
      </w:r>
      <w:r>
        <w:rPr>
          <w:spacing w:val="80"/>
        </w:rPr>
        <w:t xml:space="preserve">  </w:t>
      </w:r>
      <w:r>
        <w:t>логарифмические</w:t>
      </w:r>
      <w:r>
        <w:tab/>
      </w:r>
      <w:r>
        <w:rPr>
          <w:spacing w:val="-10"/>
        </w:rPr>
        <w:t xml:space="preserve">и </w:t>
      </w:r>
      <w:r>
        <w:t>тригонометрические уравнения и неравенства, содержащие модули и параметры;</w:t>
      </w:r>
    </w:p>
    <w:p w:rsidR="00991C96" w:rsidRDefault="008A40EF">
      <w:pPr>
        <w:pStyle w:val="a3"/>
        <w:ind w:right="146"/>
      </w:pPr>
      <w:r>
        <w:t>применять графические методы для решения уравнений и неравенств,</w:t>
      </w:r>
      <w:r>
        <w:rPr>
          <w:spacing w:val="40"/>
        </w:rPr>
        <w:t xml:space="preserve"> </w:t>
      </w:r>
      <w:r>
        <w:t xml:space="preserve">а также задач с </w:t>
      </w:r>
      <w:r>
        <w:rPr>
          <w:spacing w:val="-2"/>
        </w:rPr>
        <w:t>параметрами;</w:t>
      </w:r>
    </w:p>
    <w:p w:rsidR="00991C96" w:rsidRDefault="008A40EF">
      <w:pPr>
        <w:pStyle w:val="a3"/>
        <w:ind w:right="142"/>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91C96" w:rsidRDefault="008A40EF">
      <w:pPr>
        <w:pStyle w:val="3"/>
        <w:spacing w:before="3" w:line="274" w:lineRule="exact"/>
        <w:jc w:val="both"/>
      </w:pPr>
      <w:r>
        <w:t>Функции</w:t>
      </w:r>
      <w:r>
        <w:rPr>
          <w:spacing w:val="-2"/>
        </w:rPr>
        <w:t xml:space="preserve"> </w:t>
      </w:r>
      <w:r>
        <w:t>и</w:t>
      </w:r>
      <w:r>
        <w:rPr>
          <w:spacing w:val="-2"/>
        </w:rPr>
        <w:t xml:space="preserve"> графики:</w:t>
      </w:r>
    </w:p>
    <w:p w:rsidR="00991C96" w:rsidRDefault="008A40EF">
      <w:pPr>
        <w:pStyle w:val="a3"/>
        <w:ind w:right="144"/>
      </w:pPr>
      <w:r>
        <w:t>строить графики композиции функций с помощью элементарного исследования и свойств композиции двух функций;</w:t>
      </w:r>
    </w:p>
    <w:p w:rsidR="00991C96" w:rsidRDefault="008A40EF">
      <w:pPr>
        <w:pStyle w:val="a3"/>
        <w:ind w:left="1275" w:right="886" w:firstLine="0"/>
        <w:jc w:val="left"/>
      </w:pPr>
      <w:r>
        <w:t>строить</w:t>
      </w:r>
      <w:r>
        <w:rPr>
          <w:spacing w:val="-4"/>
        </w:rPr>
        <w:t xml:space="preserve"> </w:t>
      </w:r>
      <w:r>
        <w:t>геометрические</w:t>
      </w:r>
      <w:r>
        <w:rPr>
          <w:spacing w:val="-6"/>
        </w:rPr>
        <w:t xml:space="preserve"> </w:t>
      </w:r>
      <w:r>
        <w:t>образы</w:t>
      </w:r>
      <w:r>
        <w:rPr>
          <w:spacing w:val="-4"/>
        </w:rPr>
        <w:t xml:space="preserve"> </w:t>
      </w:r>
      <w:r>
        <w:t>уравнений</w:t>
      </w:r>
      <w:r>
        <w:rPr>
          <w:spacing w:val="-5"/>
        </w:rPr>
        <w:t xml:space="preserve"> </w:t>
      </w:r>
      <w:r>
        <w:t>и</w:t>
      </w:r>
      <w:r>
        <w:rPr>
          <w:spacing w:val="-7"/>
        </w:rPr>
        <w:t xml:space="preserve"> </w:t>
      </w:r>
      <w:r>
        <w:t>неравенств</w:t>
      </w:r>
      <w:r>
        <w:rPr>
          <w:spacing w:val="-6"/>
        </w:rPr>
        <w:t xml:space="preserve"> </w:t>
      </w:r>
      <w:r>
        <w:t>на</w:t>
      </w:r>
      <w:r>
        <w:rPr>
          <w:spacing w:val="-6"/>
        </w:rPr>
        <w:t xml:space="preserve"> </w:t>
      </w:r>
      <w:r>
        <w:t>координатной</w:t>
      </w:r>
      <w:r>
        <w:rPr>
          <w:spacing w:val="-5"/>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991C96" w:rsidRDefault="008A40EF">
      <w:pPr>
        <w:pStyle w:val="3"/>
        <w:spacing w:before="3" w:line="274" w:lineRule="exact"/>
      </w:pPr>
      <w:r>
        <w:t>Начала</w:t>
      </w:r>
      <w:r>
        <w:rPr>
          <w:spacing w:val="-5"/>
        </w:rPr>
        <w:t xml:space="preserve"> </w:t>
      </w:r>
      <w:r>
        <w:t>математического</w:t>
      </w:r>
      <w:r>
        <w:rPr>
          <w:spacing w:val="-4"/>
        </w:rPr>
        <w:t xml:space="preserve"> </w:t>
      </w:r>
      <w:r>
        <w:rPr>
          <w:spacing w:val="-2"/>
        </w:rPr>
        <w:t>анализа:</w:t>
      </w:r>
    </w:p>
    <w:p w:rsidR="00991C96" w:rsidRDefault="008A40EF">
      <w:pPr>
        <w:pStyle w:val="a3"/>
        <w:ind w:left="1275" w:right="145" w:firstLine="0"/>
        <w:jc w:val="left"/>
      </w:pPr>
      <w:r>
        <w:t>использовать</w:t>
      </w:r>
      <w:r>
        <w:rPr>
          <w:spacing w:val="-4"/>
        </w:rPr>
        <w:t xml:space="preserve"> </w:t>
      </w:r>
      <w:r>
        <w:t>производную</w:t>
      </w:r>
      <w:r>
        <w:rPr>
          <w:spacing w:val="-5"/>
        </w:rPr>
        <w:t xml:space="preserve"> </w:t>
      </w:r>
      <w:r>
        <w:t>для</w:t>
      </w:r>
      <w:r>
        <w:rPr>
          <w:spacing w:val="-5"/>
        </w:rPr>
        <w:t xml:space="preserve"> </w:t>
      </w:r>
      <w:r>
        <w:t>исследования</w:t>
      </w:r>
      <w:r>
        <w:rPr>
          <w:spacing w:val="-5"/>
        </w:rPr>
        <w:t xml:space="preserve"> </w:t>
      </w:r>
      <w:r>
        <w:t>функции</w:t>
      </w:r>
      <w:r>
        <w:rPr>
          <w:spacing w:val="-5"/>
        </w:rPr>
        <w:t xml:space="preserve"> </w:t>
      </w:r>
      <w:r>
        <w:t>на</w:t>
      </w:r>
      <w:r>
        <w:rPr>
          <w:spacing w:val="-6"/>
        </w:rPr>
        <w:t xml:space="preserve"> </w:t>
      </w:r>
      <w:r>
        <w:t>монотонность</w:t>
      </w:r>
      <w:r>
        <w:rPr>
          <w:spacing w:val="40"/>
        </w:rPr>
        <w:t xml:space="preserve"> </w:t>
      </w:r>
      <w:r>
        <w:t>и</w:t>
      </w:r>
      <w:r>
        <w:rPr>
          <w:spacing w:val="-5"/>
        </w:rPr>
        <w:t xml:space="preserve"> </w:t>
      </w:r>
      <w:r>
        <w:t>экстремумы; находить наибольшее и наименьшее значения функции непрерывной</w:t>
      </w:r>
      <w:r>
        <w:rPr>
          <w:spacing w:val="40"/>
        </w:rPr>
        <w:t xml:space="preserve"> </w:t>
      </w:r>
      <w:r>
        <w:t>на отрезке;</w:t>
      </w:r>
    </w:p>
    <w:p w:rsidR="00991C96" w:rsidRDefault="008A40EF">
      <w:pPr>
        <w:pStyle w:val="a3"/>
        <w:ind w:right="145"/>
      </w:pPr>
      <w:r>
        <w:t>использовать производную для нахождения наилучшего решения</w:t>
      </w:r>
      <w:r>
        <w:rPr>
          <w:spacing w:val="40"/>
        </w:rPr>
        <w:t xml:space="preserve"> </w:t>
      </w:r>
      <w:r>
        <w:t>в прикладных, в том числе социально-экономических, задачах, для определения скорости и ускорения процесса, заданного формулой или графиком;</w:t>
      </w:r>
    </w:p>
    <w:p w:rsidR="00991C96" w:rsidRDefault="008A40EF">
      <w:pPr>
        <w:pStyle w:val="a3"/>
        <w:ind w:right="146"/>
      </w:pPr>
      <w:r>
        <w:t>свободно оперировать понятиями: первообразная, определённый интеграл, находить первообразные элементарных функций и вычислять интеграл</w:t>
      </w:r>
      <w:r>
        <w:rPr>
          <w:spacing w:val="40"/>
        </w:rPr>
        <w:t xml:space="preserve"> </w:t>
      </w:r>
      <w:r>
        <w:t>по формуле Ньютона–Лейбница;</w:t>
      </w:r>
    </w:p>
    <w:p w:rsidR="00991C96" w:rsidRDefault="008A40EF">
      <w:pPr>
        <w:pStyle w:val="a3"/>
        <w:ind w:left="1275" w:firstLine="0"/>
      </w:pPr>
      <w:r>
        <w:t>находить</w:t>
      </w:r>
      <w:r>
        <w:rPr>
          <w:spacing w:val="-6"/>
        </w:rPr>
        <w:t xml:space="preserve"> </w:t>
      </w:r>
      <w:r>
        <w:t>площади</w:t>
      </w:r>
      <w:r>
        <w:rPr>
          <w:spacing w:val="-4"/>
        </w:rPr>
        <w:t xml:space="preserve"> </w:t>
      </w:r>
      <w:r>
        <w:t>плоских фигур</w:t>
      </w:r>
      <w:r>
        <w:rPr>
          <w:spacing w:val="-2"/>
        </w:rPr>
        <w:t xml:space="preserve"> </w:t>
      </w:r>
      <w:r>
        <w:t>и</w:t>
      </w:r>
      <w:r>
        <w:rPr>
          <w:spacing w:val="-3"/>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991C96" w:rsidRDefault="008A40EF">
      <w:pPr>
        <w:pStyle w:val="a3"/>
        <w:ind w:right="144"/>
      </w:pPr>
      <w:r>
        <w:t>иметь представление о математическом моделировании на примере составления дифференциальных уравнений;</w:t>
      </w:r>
    </w:p>
    <w:p w:rsidR="00991C96" w:rsidRDefault="008A40EF">
      <w:pPr>
        <w:pStyle w:val="a3"/>
        <w:ind w:right="142"/>
      </w:pPr>
      <w:r>
        <w:t>решать прикладные задачи, в том числе социально-экономического</w:t>
      </w:r>
      <w:r>
        <w:rPr>
          <w:spacing w:val="40"/>
        </w:rPr>
        <w:t xml:space="preserve"> </w:t>
      </w:r>
      <w:r>
        <w:t>и физического характера, средствами математического анализа.</w:t>
      </w:r>
    </w:p>
    <w:p w:rsidR="00991C96" w:rsidRDefault="00991C96">
      <w:pPr>
        <w:pStyle w:val="a3"/>
        <w:ind w:left="0" w:firstLine="0"/>
        <w:jc w:val="left"/>
      </w:pPr>
    </w:p>
    <w:p w:rsidR="00991C96" w:rsidRDefault="00991C96">
      <w:pPr>
        <w:pStyle w:val="a3"/>
        <w:spacing w:before="3"/>
        <w:ind w:left="0" w:firstLine="0"/>
        <w:jc w:val="left"/>
      </w:pPr>
    </w:p>
    <w:p w:rsidR="00991C96" w:rsidRDefault="008A40EF">
      <w:pPr>
        <w:pStyle w:val="3"/>
        <w:ind w:left="4758" w:right="145" w:hanging="2180"/>
      </w:pPr>
      <w:r>
        <w:t>Тематическое</w:t>
      </w:r>
      <w:r>
        <w:rPr>
          <w:spacing w:val="-9"/>
        </w:rPr>
        <w:t xml:space="preserve"> </w:t>
      </w:r>
      <w:r>
        <w:t>планирование</w:t>
      </w:r>
      <w:r>
        <w:rPr>
          <w:spacing w:val="-6"/>
        </w:rPr>
        <w:t xml:space="preserve"> </w:t>
      </w:r>
      <w:r>
        <w:t>учебного</w:t>
      </w:r>
      <w:r>
        <w:rPr>
          <w:spacing w:val="-8"/>
        </w:rPr>
        <w:t xml:space="preserve"> </w:t>
      </w:r>
      <w:r>
        <w:t>предмета</w:t>
      </w:r>
      <w:r>
        <w:rPr>
          <w:spacing w:val="-8"/>
        </w:rPr>
        <w:t xml:space="preserve"> </w:t>
      </w:r>
      <w:r>
        <w:t>«Математика» (углубленный уровень)</w:t>
      </w:r>
    </w:p>
    <w:p w:rsidR="00991C96" w:rsidRDefault="00991C96">
      <w:pPr>
        <w:pStyle w:val="3"/>
        <w:sectPr w:rsidR="00991C96">
          <w:pgSz w:w="11910" w:h="16840"/>
          <w:pgMar w:top="760" w:right="425" w:bottom="1040" w:left="566" w:header="0" w:footer="810" w:gutter="0"/>
          <w:cols w:space="720"/>
        </w:sectPr>
      </w:pPr>
    </w:p>
    <w:p w:rsidR="00991C96" w:rsidRDefault="008A40EF">
      <w:pPr>
        <w:spacing w:before="65"/>
        <w:ind w:left="566" w:right="145" w:firstLine="708"/>
        <w:jc w:val="both"/>
        <w:rPr>
          <w:i/>
          <w:sz w:val="24"/>
        </w:rPr>
      </w:pPr>
      <w:r>
        <w:rPr>
          <w:i/>
          <w:sz w:val="24"/>
        </w:rPr>
        <w:lastRenderedPageBreak/>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8A40EF">
      <w:pPr>
        <w:pStyle w:val="3"/>
        <w:spacing w:before="2" w:after="4"/>
        <w:ind w:left="4669" w:right="145" w:hanging="1969"/>
      </w:pPr>
      <w:r>
        <w:t>Учебный</w:t>
      </w:r>
      <w:r>
        <w:rPr>
          <w:spacing w:val="-7"/>
        </w:rPr>
        <w:t xml:space="preserve"> </w:t>
      </w:r>
      <w:r>
        <w:t>курс</w:t>
      </w:r>
      <w:r>
        <w:rPr>
          <w:spacing w:val="-7"/>
        </w:rPr>
        <w:t xml:space="preserve"> </w:t>
      </w:r>
      <w:r>
        <w:t>«Алгебра</w:t>
      </w:r>
      <w:r>
        <w:rPr>
          <w:spacing w:val="-6"/>
        </w:rPr>
        <w:t xml:space="preserve"> </w:t>
      </w:r>
      <w:r>
        <w:t>и</w:t>
      </w:r>
      <w:r>
        <w:rPr>
          <w:spacing w:val="-6"/>
        </w:rPr>
        <w:t xml:space="preserve"> </w:t>
      </w:r>
      <w:r>
        <w:t>начала</w:t>
      </w:r>
      <w:r>
        <w:rPr>
          <w:spacing w:val="-6"/>
        </w:rPr>
        <w:t xml:space="preserve"> </w:t>
      </w:r>
      <w:r>
        <w:t>математического</w:t>
      </w:r>
      <w:r>
        <w:rPr>
          <w:spacing w:val="-6"/>
        </w:rPr>
        <w:t xml:space="preserve"> </w:t>
      </w:r>
      <w:r>
        <w:t>анализа» (углубленный уровень)</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380"/>
        <w:gridCol w:w="3118"/>
      </w:tblGrid>
      <w:tr w:rsidR="00991C96">
        <w:trPr>
          <w:trHeight w:val="575"/>
        </w:trPr>
        <w:tc>
          <w:tcPr>
            <w:tcW w:w="850" w:type="dxa"/>
          </w:tcPr>
          <w:p w:rsidR="00991C96" w:rsidRDefault="008A40EF">
            <w:pPr>
              <w:pStyle w:val="TableParagraph"/>
              <w:ind w:left="170" w:right="359" w:firstLine="91"/>
            </w:pPr>
            <w:r>
              <w:rPr>
                <w:spacing w:val="-10"/>
              </w:rPr>
              <w:t xml:space="preserve">№ </w:t>
            </w:r>
            <w:r>
              <w:rPr>
                <w:spacing w:val="-5"/>
              </w:rPr>
              <w:t>п/п</w:t>
            </w:r>
          </w:p>
        </w:tc>
        <w:tc>
          <w:tcPr>
            <w:tcW w:w="6380" w:type="dxa"/>
          </w:tcPr>
          <w:p w:rsidR="00991C96" w:rsidRDefault="008A40EF">
            <w:pPr>
              <w:pStyle w:val="TableParagraph"/>
              <w:spacing w:line="248" w:lineRule="exact"/>
              <w:ind w:left="154" w:right="1"/>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3118" w:type="dxa"/>
          </w:tcPr>
          <w:p w:rsidR="00991C96" w:rsidRDefault="008A40EF">
            <w:pPr>
              <w:pStyle w:val="TableParagraph"/>
              <w:ind w:left="424" w:hanging="248"/>
            </w:pPr>
            <w:r>
              <w:rPr>
                <w:spacing w:val="-2"/>
              </w:rPr>
              <w:t>Количество</w:t>
            </w:r>
            <w:r>
              <w:rPr>
                <w:spacing w:val="-5"/>
              </w:rPr>
              <w:t xml:space="preserve"> </w:t>
            </w:r>
            <w:r>
              <w:rPr>
                <w:spacing w:val="-2"/>
              </w:rPr>
              <w:t>часов,</w:t>
            </w:r>
            <w:r>
              <w:rPr>
                <w:spacing w:val="-5"/>
              </w:rPr>
              <w:t xml:space="preserve"> </w:t>
            </w:r>
            <w:r>
              <w:rPr>
                <w:spacing w:val="-2"/>
              </w:rPr>
              <w:t xml:space="preserve">отводимых </w:t>
            </w:r>
            <w:r>
              <w:t>на освоение каждой темы</w:t>
            </w:r>
          </w:p>
        </w:tc>
      </w:tr>
      <w:tr w:rsidR="00991C96">
        <w:trPr>
          <w:trHeight w:val="297"/>
        </w:trPr>
        <w:tc>
          <w:tcPr>
            <w:tcW w:w="10348" w:type="dxa"/>
            <w:gridSpan w:val="3"/>
          </w:tcPr>
          <w:p w:rsidR="00991C96" w:rsidRDefault="008A40EF">
            <w:pPr>
              <w:pStyle w:val="TableParagraph"/>
              <w:spacing w:line="251" w:lineRule="exact"/>
              <w:ind w:left="152"/>
              <w:jc w:val="center"/>
              <w:rPr>
                <w:b/>
              </w:rPr>
            </w:pPr>
            <w:r>
              <w:rPr>
                <w:b/>
              </w:rPr>
              <w:t xml:space="preserve">10 </w:t>
            </w:r>
            <w:r>
              <w:rPr>
                <w:b/>
                <w:spacing w:val="-2"/>
              </w:rPr>
              <w:t>класс</w:t>
            </w:r>
          </w:p>
        </w:tc>
      </w:tr>
      <w:tr w:rsidR="00991C96">
        <w:trPr>
          <w:trHeight w:val="5059"/>
        </w:trPr>
        <w:tc>
          <w:tcPr>
            <w:tcW w:w="850" w:type="dxa"/>
          </w:tcPr>
          <w:p w:rsidR="00991C96" w:rsidRDefault="008A40EF">
            <w:pPr>
              <w:pStyle w:val="TableParagraph"/>
              <w:spacing w:line="247" w:lineRule="exact"/>
              <w:ind w:left="146"/>
            </w:pPr>
            <w:r>
              <w:rPr>
                <w:spacing w:val="-5"/>
              </w:rPr>
              <w:t>1.</w:t>
            </w:r>
          </w:p>
        </w:tc>
        <w:tc>
          <w:tcPr>
            <w:tcW w:w="6380" w:type="dxa"/>
          </w:tcPr>
          <w:p w:rsidR="00991C96" w:rsidRDefault="008A40EF">
            <w:pPr>
              <w:pStyle w:val="TableParagraph"/>
              <w:spacing w:line="247" w:lineRule="exact"/>
              <w:ind w:left="230"/>
              <w:jc w:val="both"/>
            </w:pPr>
            <w:r>
              <w:t>112.7.2.1.</w:t>
            </w:r>
            <w:r>
              <w:rPr>
                <w:spacing w:val="-4"/>
              </w:rPr>
              <w:t xml:space="preserve"> </w:t>
            </w:r>
            <w:r>
              <w:t>Числа</w:t>
            </w:r>
            <w:r>
              <w:rPr>
                <w:spacing w:val="-1"/>
              </w:rPr>
              <w:t xml:space="preserve"> </w:t>
            </w:r>
            <w:r>
              <w:t xml:space="preserve">и </w:t>
            </w:r>
            <w:r>
              <w:rPr>
                <w:spacing w:val="-2"/>
              </w:rPr>
              <w:t>вычисления.</w:t>
            </w:r>
          </w:p>
          <w:p w:rsidR="00991C96" w:rsidRDefault="008A40EF">
            <w:pPr>
              <w:pStyle w:val="TableParagraph"/>
              <w:spacing w:before="1"/>
              <w:ind w:right="122" w:firstLine="81"/>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91C96" w:rsidRDefault="008A40EF">
            <w:pPr>
              <w:pStyle w:val="TableParagraph"/>
              <w:ind w:right="123" w:firstLine="81"/>
              <w:jc w:val="both"/>
            </w:pPr>
            <w:r>
              <w:t>Действительные числа. Рациональные и иррациональные</w:t>
            </w:r>
            <w:r>
              <w:rPr>
                <w:spacing w:val="40"/>
              </w:rPr>
              <w:t xml:space="preserve"> </w:t>
            </w:r>
            <w:r>
              <w:t>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spacing w:val="40"/>
              </w:rPr>
              <w:t xml:space="preserve"> </w:t>
            </w:r>
            <w:r>
              <w:t>и оценка</w:t>
            </w:r>
            <w:r>
              <w:rPr>
                <w:spacing w:val="80"/>
              </w:rPr>
              <w:t xml:space="preserve"> </w:t>
            </w:r>
            <w:r>
              <w:t>результата вычислений.</w:t>
            </w:r>
          </w:p>
          <w:p w:rsidR="00991C96" w:rsidRDefault="008A40EF">
            <w:pPr>
              <w:pStyle w:val="TableParagraph"/>
              <w:ind w:right="122" w:firstLine="81"/>
              <w:jc w:val="both"/>
            </w:pPr>
            <w:r>
              <w:t>Степень с целым показателем. Бином Ньютона. Использование подходящей формы записи действительных чисел для решения практических задач</w:t>
            </w:r>
            <w:r>
              <w:rPr>
                <w:spacing w:val="40"/>
              </w:rPr>
              <w:t xml:space="preserve"> </w:t>
            </w:r>
            <w:r>
              <w:t>и представления данных.</w:t>
            </w:r>
          </w:p>
          <w:p w:rsidR="00991C96" w:rsidRDefault="008A40EF">
            <w:pPr>
              <w:pStyle w:val="TableParagraph"/>
              <w:spacing w:before="1"/>
              <w:ind w:right="123" w:firstLine="81"/>
            </w:pPr>
            <w:r>
              <w:t>Арифметический корень натуральной степени и его свойства. Степень с рациональным показателем и её свойства, степень</w:t>
            </w:r>
            <w:r>
              <w:rPr>
                <w:spacing w:val="40"/>
              </w:rPr>
              <w:t xml:space="preserve"> </w:t>
            </w:r>
            <w:r>
              <w:t>с действительным показателем.</w:t>
            </w:r>
          </w:p>
          <w:p w:rsidR="00991C96" w:rsidRDefault="008A40EF">
            <w:pPr>
              <w:pStyle w:val="TableParagraph"/>
              <w:tabs>
                <w:tab w:val="left" w:pos="1443"/>
                <w:tab w:val="left" w:pos="2286"/>
                <w:tab w:val="left" w:pos="3413"/>
                <w:tab w:val="left" w:pos="4739"/>
                <w:tab w:val="left" w:pos="6126"/>
              </w:tabs>
              <w:ind w:right="123" w:firstLine="81"/>
            </w:pPr>
            <w:r>
              <w:rPr>
                <w:spacing w:val="-2"/>
              </w:rPr>
              <w:t>Логарифм</w:t>
            </w:r>
            <w:r>
              <w:tab/>
            </w:r>
            <w:r>
              <w:rPr>
                <w:spacing w:val="-2"/>
              </w:rPr>
              <w:t>числа.</w:t>
            </w:r>
            <w:r>
              <w:tab/>
            </w:r>
            <w:r>
              <w:rPr>
                <w:spacing w:val="-2"/>
              </w:rPr>
              <w:t>Свойства</w:t>
            </w:r>
            <w:r>
              <w:tab/>
            </w:r>
            <w:r>
              <w:rPr>
                <w:spacing w:val="-2"/>
              </w:rPr>
              <w:t>логарифма.</w:t>
            </w:r>
            <w:r>
              <w:tab/>
            </w:r>
            <w:r>
              <w:rPr>
                <w:spacing w:val="-2"/>
              </w:rPr>
              <w:t>Десятичные</w:t>
            </w:r>
            <w:r>
              <w:tab/>
            </w:r>
            <w:r>
              <w:rPr>
                <w:spacing w:val="-10"/>
              </w:rPr>
              <w:t xml:space="preserve">и </w:t>
            </w:r>
            <w:r>
              <w:t>натуральные логарифмы.</w:t>
            </w:r>
          </w:p>
          <w:p w:rsidR="00991C96" w:rsidRDefault="008A40EF">
            <w:pPr>
              <w:pStyle w:val="TableParagraph"/>
              <w:spacing w:line="252" w:lineRule="exact"/>
              <w:ind w:right="123" w:firstLine="81"/>
            </w:pPr>
            <w:r>
              <w:t>Синус,</w:t>
            </w:r>
            <w:r>
              <w:rPr>
                <w:spacing w:val="80"/>
              </w:rPr>
              <w:t xml:space="preserve"> </w:t>
            </w:r>
            <w:r>
              <w:t>косинус,</w:t>
            </w:r>
            <w:r>
              <w:rPr>
                <w:spacing w:val="80"/>
              </w:rPr>
              <w:t xml:space="preserve"> </w:t>
            </w:r>
            <w:r>
              <w:t>тангенс,</w:t>
            </w:r>
            <w:r>
              <w:rPr>
                <w:spacing w:val="80"/>
              </w:rPr>
              <w:t xml:space="preserve"> </w:t>
            </w:r>
            <w:r>
              <w:t>котангенс</w:t>
            </w:r>
            <w:r>
              <w:rPr>
                <w:spacing w:val="80"/>
              </w:rPr>
              <w:t xml:space="preserve"> </w:t>
            </w:r>
            <w:r>
              <w:t>числового</w:t>
            </w:r>
            <w:r>
              <w:rPr>
                <w:spacing w:val="80"/>
              </w:rPr>
              <w:t xml:space="preserve"> </w:t>
            </w:r>
            <w:r>
              <w:t>аргумента. Арксинус, арккосинус и арктангенс числового аргумента.</w:t>
            </w:r>
          </w:p>
        </w:tc>
        <w:tc>
          <w:tcPr>
            <w:tcW w:w="3118" w:type="dxa"/>
          </w:tcPr>
          <w:p w:rsidR="00991C96" w:rsidRDefault="008A40EF">
            <w:pPr>
              <w:pStyle w:val="TableParagraph"/>
              <w:spacing w:line="247" w:lineRule="exact"/>
              <w:ind w:left="475"/>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10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237"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r w:rsidR="00991C96">
        <w:trPr>
          <w:trHeight w:val="5568"/>
        </w:trPr>
        <w:tc>
          <w:tcPr>
            <w:tcW w:w="850" w:type="dxa"/>
          </w:tcPr>
          <w:p w:rsidR="00991C96" w:rsidRDefault="008A40EF">
            <w:pPr>
              <w:pStyle w:val="TableParagraph"/>
              <w:spacing w:line="249" w:lineRule="exact"/>
              <w:ind w:left="146"/>
            </w:pPr>
            <w:r>
              <w:rPr>
                <w:spacing w:val="-5"/>
              </w:rPr>
              <w:t>2.</w:t>
            </w:r>
          </w:p>
        </w:tc>
        <w:tc>
          <w:tcPr>
            <w:tcW w:w="6380" w:type="dxa"/>
          </w:tcPr>
          <w:p w:rsidR="00991C96" w:rsidRDefault="008A40EF">
            <w:pPr>
              <w:pStyle w:val="TableParagraph"/>
              <w:spacing w:line="248" w:lineRule="exact"/>
              <w:ind w:left="230"/>
              <w:jc w:val="both"/>
            </w:pPr>
            <w:r>
              <w:t>112.7.2.2.</w:t>
            </w:r>
            <w:r>
              <w:rPr>
                <w:spacing w:val="-4"/>
              </w:rPr>
              <w:t xml:space="preserve"> </w:t>
            </w:r>
            <w:r>
              <w:t>Уравнения</w:t>
            </w:r>
            <w:r>
              <w:rPr>
                <w:spacing w:val="-5"/>
              </w:rPr>
              <w:t xml:space="preserve"> </w:t>
            </w:r>
            <w:r>
              <w:t>и</w:t>
            </w:r>
            <w:r>
              <w:rPr>
                <w:spacing w:val="-3"/>
              </w:rPr>
              <w:t xml:space="preserve"> </w:t>
            </w:r>
            <w:r>
              <w:rPr>
                <w:spacing w:val="-2"/>
              </w:rPr>
              <w:t>неравенства.</w:t>
            </w:r>
          </w:p>
          <w:p w:rsidR="00991C96" w:rsidRDefault="008A40EF">
            <w:pPr>
              <w:pStyle w:val="TableParagraph"/>
              <w:ind w:right="120" w:firstLine="81"/>
              <w:jc w:val="both"/>
            </w:pPr>
            <w:r>
              <w:t>Тождества и тождественные преобразования. Уравнение, корень уравнения. Равносильные уравнения и уравнения- следствия. Неравенство, решение неравенства.</w:t>
            </w:r>
          </w:p>
          <w:p w:rsidR="00991C96" w:rsidRDefault="008A40EF">
            <w:pPr>
              <w:pStyle w:val="TableParagraph"/>
              <w:ind w:right="119" w:firstLine="81"/>
              <w:jc w:val="both"/>
            </w:pPr>
            <w:r>
              <w:t>Основные методы решения целых и дробно-рациональных 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91C96" w:rsidRDefault="008A40EF">
            <w:pPr>
              <w:pStyle w:val="TableParagraph"/>
              <w:ind w:right="122" w:firstLine="81"/>
              <w:jc w:val="both"/>
            </w:pPr>
            <w:r>
              <w:t xml:space="preserve">Преобразования числовых выражений, содержащих степени и </w:t>
            </w:r>
            <w:r>
              <w:rPr>
                <w:spacing w:val="-2"/>
              </w:rPr>
              <w:t>корни.</w:t>
            </w:r>
          </w:p>
          <w:p w:rsidR="00991C96" w:rsidRDefault="008A40EF">
            <w:pPr>
              <w:pStyle w:val="TableParagraph"/>
              <w:ind w:right="121" w:firstLine="81"/>
              <w:jc w:val="both"/>
            </w:pPr>
            <w:r>
              <w:t>Иррациональные уравнения. Основные методы решения иррациональных уравнений.</w:t>
            </w:r>
          </w:p>
          <w:p w:rsidR="00991C96" w:rsidRDefault="008A40EF">
            <w:pPr>
              <w:pStyle w:val="TableParagraph"/>
              <w:spacing w:before="1"/>
              <w:ind w:right="122" w:firstLine="81"/>
              <w:jc w:val="both"/>
            </w:pPr>
            <w:r>
              <w:t>Показательные уравнения. Основные методы решения показательных уравнений.</w:t>
            </w:r>
          </w:p>
          <w:p w:rsidR="00991C96" w:rsidRDefault="008A40EF">
            <w:pPr>
              <w:pStyle w:val="TableParagraph"/>
              <w:spacing w:line="251" w:lineRule="exact"/>
              <w:ind w:left="230"/>
              <w:jc w:val="both"/>
            </w:pPr>
            <w:r>
              <w:t>Преобразование</w:t>
            </w:r>
            <w:r>
              <w:rPr>
                <w:spacing w:val="-11"/>
              </w:rPr>
              <w:t xml:space="preserve"> </w:t>
            </w:r>
            <w:r>
              <w:t>выражений,</w:t>
            </w:r>
            <w:r>
              <w:rPr>
                <w:spacing w:val="-9"/>
              </w:rPr>
              <w:t xml:space="preserve"> </w:t>
            </w:r>
            <w:r>
              <w:t>содержащих</w:t>
            </w:r>
            <w:r>
              <w:rPr>
                <w:spacing w:val="-8"/>
              </w:rPr>
              <w:t xml:space="preserve"> </w:t>
            </w:r>
            <w:r>
              <w:rPr>
                <w:spacing w:val="-2"/>
              </w:rPr>
              <w:t>логарифмы.</w:t>
            </w:r>
          </w:p>
          <w:p w:rsidR="00991C96" w:rsidRDefault="008A40EF">
            <w:pPr>
              <w:pStyle w:val="TableParagraph"/>
              <w:spacing w:before="1"/>
              <w:ind w:right="122" w:firstLine="81"/>
              <w:jc w:val="both"/>
            </w:pPr>
            <w:r>
              <w:t>Логарифмические уравнения. Основные методы решения логарифмических уравнений.</w:t>
            </w:r>
          </w:p>
          <w:p w:rsidR="00991C96" w:rsidRDefault="008A40EF">
            <w:pPr>
              <w:pStyle w:val="TableParagraph"/>
              <w:spacing w:before="1"/>
              <w:ind w:right="123" w:firstLine="81"/>
              <w:jc w:val="both"/>
            </w:pPr>
            <w:r>
              <w:t xml:space="preserve">Основные тригонометрические формулы. Преобразование тригонометрических выражений. Решение тригонометрических </w:t>
            </w:r>
            <w:r>
              <w:rPr>
                <w:spacing w:val="-2"/>
              </w:rPr>
              <w:t>уравнений.</w:t>
            </w:r>
          </w:p>
          <w:p w:rsidR="00991C96" w:rsidRDefault="008A40EF">
            <w:pPr>
              <w:pStyle w:val="TableParagraph"/>
              <w:spacing w:line="252" w:lineRule="exact"/>
              <w:ind w:right="122" w:firstLine="81"/>
              <w:jc w:val="both"/>
            </w:pPr>
            <w:r>
              <w:t>Решение систем линейных уравнений. Матрица системы линейных</w:t>
            </w:r>
            <w:r>
              <w:rPr>
                <w:spacing w:val="68"/>
              </w:rPr>
              <w:t xml:space="preserve">  </w:t>
            </w:r>
            <w:r>
              <w:t>уравнений.</w:t>
            </w:r>
            <w:r>
              <w:rPr>
                <w:spacing w:val="68"/>
              </w:rPr>
              <w:t xml:space="preserve">  </w:t>
            </w:r>
            <w:r>
              <w:t>Определитель</w:t>
            </w:r>
            <w:r>
              <w:rPr>
                <w:spacing w:val="67"/>
              </w:rPr>
              <w:t xml:space="preserve">  </w:t>
            </w:r>
            <w:r>
              <w:t>матрицы</w:t>
            </w:r>
            <w:r>
              <w:rPr>
                <w:spacing w:val="69"/>
              </w:rPr>
              <w:t xml:space="preserve">  </w:t>
            </w:r>
            <w:r>
              <w:t>2×2,</w:t>
            </w:r>
            <w:r>
              <w:rPr>
                <w:spacing w:val="69"/>
              </w:rPr>
              <w:t xml:space="preserve">  </w:t>
            </w:r>
            <w:r>
              <w:rPr>
                <w:spacing w:val="-5"/>
              </w:rPr>
              <w:t>его</w:t>
            </w:r>
          </w:p>
        </w:tc>
        <w:tc>
          <w:tcPr>
            <w:tcW w:w="3118"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380"/>
        <w:gridCol w:w="3118"/>
      </w:tblGrid>
      <w:tr w:rsidR="00991C96">
        <w:trPr>
          <w:trHeight w:val="2275"/>
        </w:trPr>
        <w:tc>
          <w:tcPr>
            <w:tcW w:w="850" w:type="dxa"/>
          </w:tcPr>
          <w:p w:rsidR="00991C96" w:rsidRDefault="00991C96">
            <w:pPr>
              <w:pStyle w:val="TableParagraph"/>
              <w:ind w:left="0"/>
            </w:pPr>
          </w:p>
        </w:tc>
        <w:tc>
          <w:tcPr>
            <w:tcW w:w="6380" w:type="dxa"/>
          </w:tcPr>
          <w:p w:rsidR="00991C96" w:rsidRDefault="008A40EF">
            <w:pPr>
              <w:pStyle w:val="TableParagraph"/>
              <w:ind w:right="121"/>
              <w:jc w:val="both"/>
            </w:pPr>
            <w:r>
              <w:t>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91C96" w:rsidRDefault="008A40EF">
            <w:pPr>
              <w:pStyle w:val="TableParagraph"/>
              <w:ind w:right="122" w:firstLine="81"/>
              <w:jc w:val="both"/>
            </w:pPr>
            <w:r>
              <w:t>Построение математических моделей реальной ситуации с помощью уравнений и неравенств. Применение уравнений и неравенств</w:t>
            </w:r>
            <w:r>
              <w:rPr>
                <w:spacing w:val="29"/>
              </w:rPr>
              <w:t xml:space="preserve">  </w:t>
            </w:r>
            <w:r>
              <w:t>к</w:t>
            </w:r>
            <w:r>
              <w:rPr>
                <w:spacing w:val="30"/>
              </w:rPr>
              <w:t xml:space="preserve">  </w:t>
            </w:r>
            <w:r>
              <w:t>решению</w:t>
            </w:r>
            <w:r>
              <w:rPr>
                <w:spacing w:val="29"/>
              </w:rPr>
              <w:t xml:space="preserve">  </w:t>
            </w:r>
            <w:r>
              <w:t>математических</w:t>
            </w:r>
            <w:r>
              <w:rPr>
                <w:spacing w:val="30"/>
              </w:rPr>
              <w:t xml:space="preserve">  </w:t>
            </w:r>
            <w:r>
              <w:t>задач</w:t>
            </w:r>
            <w:r>
              <w:rPr>
                <w:spacing w:val="29"/>
              </w:rPr>
              <w:t xml:space="preserve">  </w:t>
            </w:r>
            <w:r>
              <w:t>и</w:t>
            </w:r>
            <w:r>
              <w:rPr>
                <w:spacing w:val="30"/>
              </w:rPr>
              <w:t xml:space="preserve">  </w:t>
            </w:r>
            <w:r>
              <w:t>задач</w:t>
            </w:r>
            <w:r>
              <w:rPr>
                <w:spacing w:val="29"/>
              </w:rPr>
              <w:t xml:space="preserve">  </w:t>
            </w:r>
            <w:r>
              <w:rPr>
                <w:spacing w:val="-5"/>
              </w:rPr>
              <w:t>из</w:t>
            </w:r>
          </w:p>
          <w:p w:rsidR="00991C96" w:rsidRDefault="008A40EF">
            <w:pPr>
              <w:pStyle w:val="TableParagraph"/>
              <w:spacing w:line="237" w:lineRule="exact"/>
              <w:jc w:val="both"/>
            </w:pPr>
            <w:r>
              <w:t>различных</w:t>
            </w:r>
            <w:r>
              <w:rPr>
                <w:spacing w:val="-4"/>
              </w:rPr>
              <w:t xml:space="preserve"> </w:t>
            </w:r>
            <w:r>
              <w:t>областей</w:t>
            </w:r>
            <w:r>
              <w:rPr>
                <w:spacing w:val="-4"/>
              </w:rPr>
              <w:t xml:space="preserve"> </w:t>
            </w:r>
            <w:r>
              <w:t>науки</w:t>
            </w:r>
            <w:r>
              <w:rPr>
                <w:spacing w:val="-4"/>
              </w:rPr>
              <w:t xml:space="preserve"> </w:t>
            </w:r>
            <w:r>
              <w:t>и</w:t>
            </w:r>
            <w:r>
              <w:rPr>
                <w:spacing w:val="-5"/>
              </w:rPr>
              <w:t xml:space="preserve"> </w:t>
            </w:r>
            <w:r>
              <w:t>реальной</w:t>
            </w:r>
            <w:r>
              <w:rPr>
                <w:spacing w:val="-6"/>
              </w:rPr>
              <w:t xml:space="preserve"> </w:t>
            </w:r>
            <w:r>
              <w:rPr>
                <w:spacing w:val="-2"/>
              </w:rPr>
              <w:t>жизни.</w:t>
            </w:r>
          </w:p>
        </w:tc>
        <w:tc>
          <w:tcPr>
            <w:tcW w:w="3118" w:type="dxa"/>
          </w:tcPr>
          <w:p w:rsidR="00991C96" w:rsidRDefault="00991C96">
            <w:pPr>
              <w:pStyle w:val="TableParagraph"/>
              <w:ind w:left="0"/>
            </w:pPr>
          </w:p>
        </w:tc>
      </w:tr>
      <w:tr w:rsidR="00991C96">
        <w:trPr>
          <w:trHeight w:val="5313"/>
        </w:trPr>
        <w:tc>
          <w:tcPr>
            <w:tcW w:w="850" w:type="dxa"/>
          </w:tcPr>
          <w:p w:rsidR="00991C96" w:rsidRDefault="008A40EF">
            <w:pPr>
              <w:pStyle w:val="TableParagraph"/>
              <w:spacing w:line="249" w:lineRule="exact"/>
              <w:ind w:left="146"/>
            </w:pPr>
            <w:r>
              <w:rPr>
                <w:spacing w:val="-5"/>
              </w:rPr>
              <w:t>3.</w:t>
            </w:r>
          </w:p>
        </w:tc>
        <w:tc>
          <w:tcPr>
            <w:tcW w:w="6380" w:type="dxa"/>
          </w:tcPr>
          <w:p w:rsidR="00991C96" w:rsidRDefault="008A40EF">
            <w:pPr>
              <w:pStyle w:val="TableParagraph"/>
              <w:spacing w:line="248" w:lineRule="exact"/>
              <w:ind w:left="230"/>
              <w:jc w:val="both"/>
            </w:pPr>
            <w:r>
              <w:t>112.7.2.3.</w:t>
            </w:r>
            <w:r>
              <w:rPr>
                <w:spacing w:val="-8"/>
              </w:rPr>
              <w:t xml:space="preserve"> </w:t>
            </w:r>
            <w:r>
              <w:t>Функции</w:t>
            </w:r>
            <w:r>
              <w:rPr>
                <w:spacing w:val="-2"/>
              </w:rPr>
              <w:t xml:space="preserve"> </w:t>
            </w:r>
            <w:r>
              <w:t>и</w:t>
            </w:r>
            <w:r>
              <w:rPr>
                <w:spacing w:val="-3"/>
              </w:rPr>
              <w:t xml:space="preserve"> </w:t>
            </w:r>
            <w:r>
              <w:rPr>
                <w:spacing w:val="-2"/>
              </w:rPr>
              <w:t>графики.</w:t>
            </w:r>
          </w:p>
          <w:p w:rsidR="00991C96" w:rsidRDefault="008A40EF">
            <w:pPr>
              <w:pStyle w:val="TableParagraph"/>
              <w:ind w:right="122" w:firstLine="81"/>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91C96" w:rsidRDefault="008A40EF">
            <w:pPr>
              <w:pStyle w:val="TableParagraph"/>
              <w:ind w:right="122" w:firstLine="81"/>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91C96" w:rsidRDefault="008A40EF">
            <w:pPr>
              <w:pStyle w:val="TableParagraph"/>
              <w:spacing w:line="242" w:lineRule="auto"/>
              <w:ind w:right="120" w:firstLine="81"/>
              <w:jc w:val="both"/>
            </w:pPr>
            <w:r>
              <w:t>Линейная, квадратичная и дробно-линейная функции. Элементарное исследование и построение их графиков.</w:t>
            </w:r>
          </w:p>
          <w:p w:rsidR="00991C96" w:rsidRDefault="008A40EF">
            <w:pPr>
              <w:pStyle w:val="TableParagraph"/>
              <w:ind w:right="121" w:firstLine="81"/>
              <w:jc w:val="both"/>
            </w:pPr>
            <w:r>
              <w:t>Степенная функция с натуральным и целым показателем. Её свойства</w:t>
            </w:r>
            <w:r>
              <w:rPr>
                <w:spacing w:val="40"/>
              </w:rPr>
              <w:t xml:space="preserve"> </w:t>
            </w:r>
            <w:r>
              <w:t>и график. Свойства и график корня n-ой степени как функции обратной степени</w:t>
            </w:r>
            <w:r>
              <w:rPr>
                <w:spacing w:val="40"/>
              </w:rPr>
              <w:t xml:space="preserve"> </w:t>
            </w:r>
            <w:r>
              <w:t>с натуральным показателем.</w:t>
            </w:r>
          </w:p>
          <w:p w:rsidR="00991C96" w:rsidRDefault="008A40EF">
            <w:pPr>
              <w:pStyle w:val="TableParagraph"/>
              <w:ind w:right="123" w:firstLine="81"/>
              <w:jc w:val="both"/>
            </w:pPr>
            <w:r>
              <w:t xml:space="preserve">Показательная и логарифмическая функции, их свойства и графики. Использование графиков функций для решения </w:t>
            </w:r>
            <w:r>
              <w:rPr>
                <w:spacing w:val="-2"/>
              </w:rPr>
              <w:t>уравнений.</w:t>
            </w:r>
          </w:p>
          <w:p w:rsidR="00991C96" w:rsidRDefault="008A40EF">
            <w:pPr>
              <w:pStyle w:val="TableParagraph"/>
              <w:tabs>
                <w:tab w:val="left" w:pos="3044"/>
                <w:tab w:val="left" w:pos="5060"/>
              </w:tabs>
              <w:ind w:right="122" w:firstLine="81"/>
              <w:jc w:val="both"/>
            </w:pPr>
            <w:r>
              <w:rPr>
                <w:spacing w:val="-2"/>
              </w:rPr>
              <w:t>Тригонометрическая</w:t>
            </w:r>
            <w:r>
              <w:tab/>
            </w:r>
            <w:r>
              <w:rPr>
                <w:spacing w:val="-2"/>
              </w:rPr>
              <w:t>окружность,</w:t>
            </w:r>
            <w:r>
              <w:tab/>
            </w:r>
            <w:r>
              <w:rPr>
                <w:spacing w:val="-2"/>
              </w:rPr>
              <w:t xml:space="preserve">определение </w:t>
            </w:r>
            <w:r>
              <w:t>тригонометрических функций числового аргумента.</w:t>
            </w:r>
          </w:p>
          <w:p w:rsidR="00991C96" w:rsidRDefault="008A40EF">
            <w:pPr>
              <w:pStyle w:val="TableParagraph"/>
              <w:spacing w:line="254" w:lineRule="exact"/>
              <w:ind w:right="122" w:firstLine="81"/>
              <w:jc w:val="both"/>
            </w:pPr>
            <w:r>
              <w:t>Функциональные зависимости в реальных процессах и явлениях. Графики реальных зависимостей.</w:t>
            </w:r>
          </w:p>
        </w:tc>
        <w:tc>
          <w:tcPr>
            <w:tcW w:w="3118" w:type="dxa"/>
          </w:tcPr>
          <w:p w:rsidR="00991C96" w:rsidRDefault="00991C96">
            <w:pPr>
              <w:pStyle w:val="TableParagraph"/>
              <w:ind w:left="0"/>
            </w:pPr>
          </w:p>
        </w:tc>
      </w:tr>
      <w:tr w:rsidR="00991C96">
        <w:trPr>
          <w:trHeight w:val="5313"/>
        </w:trPr>
        <w:tc>
          <w:tcPr>
            <w:tcW w:w="850" w:type="dxa"/>
          </w:tcPr>
          <w:p w:rsidR="00991C96" w:rsidRDefault="008A40EF">
            <w:pPr>
              <w:pStyle w:val="TableParagraph"/>
              <w:spacing w:line="245" w:lineRule="exact"/>
              <w:ind w:left="146"/>
            </w:pPr>
            <w:r>
              <w:rPr>
                <w:spacing w:val="-5"/>
              </w:rPr>
              <w:t>4.</w:t>
            </w:r>
          </w:p>
        </w:tc>
        <w:tc>
          <w:tcPr>
            <w:tcW w:w="6380" w:type="dxa"/>
          </w:tcPr>
          <w:p w:rsidR="00991C96" w:rsidRDefault="008A40EF">
            <w:pPr>
              <w:pStyle w:val="TableParagraph"/>
              <w:spacing w:line="245" w:lineRule="exact"/>
              <w:ind w:left="230"/>
              <w:jc w:val="both"/>
            </w:pPr>
            <w:r>
              <w:t>112.7.2.4.</w:t>
            </w:r>
            <w:r>
              <w:rPr>
                <w:spacing w:val="-6"/>
              </w:rPr>
              <w:t xml:space="preserve"> </w:t>
            </w:r>
            <w:r>
              <w:t>Начала</w:t>
            </w:r>
            <w:r>
              <w:rPr>
                <w:spacing w:val="-5"/>
              </w:rPr>
              <w:t xml:space="preserve"> </w:t>
            </w:r>
            <w:r>
              <w:t>математического</w:t>
            </w:r>
            <w:r>
              <w:rPr>
                <w:spacing w:val="-5"/>
              </w:rPr>
              <w:t xml:space="preserve"> </w:t>
            </w:r>
            <w:r>
              <w:rPr>
                <w:spacing w:val="-2"/>
              </w:rPr>
              <w:t>анализа.</w:t>
            </w:r>
          </w:p>
          <w:p w:rsidR="00991C96" w:rsidRDefault="008A40EF">
            <w:pPr>
              <w:pStyle w:val="TableParagraph"/>
              <w:spacing w:before="1"/>
              <w:ind w:right="121" w:firstLine="81"/>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91C96" w:rsidRDefault="008A40EF">
            <w:pPr>
              <w:pStyle w:val="TableParagraph"/>
              <w:ind w:right="120" w:firstLine="81"/>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91C96" w:rsidRDefault="008A40EF">
            <w:pPr>
              <w:pStyle w:val="TableParagraph"/>
              <w:ind w:right="122" w:firstLine="81"/>
              <w:jc w:val="both"/>
            </w:pPr>
            <w:r>
              <w:t>Непрерывные функции и их свойства. Точки разрыва. Асимптоты графиков функций. Свойства функций</w:t>
            </w:r>
            <w:r>
              <w:rPr>
                <w:spacing w:val="40"/>
              </w:rPr>
              <w:t xml:space="preserve"> </w:t>
            </w:r>
            <w:r>
              <w:t>непрерывных на отрезке. Метод интервалов</w:t>
            </w:r>
            <w:r>
              <w:rPr>
                <w:spacing w:val="40"/>
              </w:rPr>
              <w:t xml:space="preserve"> </w:t>
            </w:r>
            <w:r>
              <w:t>для решения неравенств. Применение свойств непрерывных функций для решения задач.</w:t>
            </w:r>
          </w:p>
          <w:p w:rsidR="00991C96" w:rsidRDefault="008A40EF">
            <w:pPr>
              <w:pStyle w:val="TableParagraph"/>
              <w:ind w:right="123" w:firstLine="81"/>
              <w:jc w:val="both"/>
            </w:pPr>
            <w:r>
              <w:t>Первая и вторая производные функции. Определение, геометрический</w:t>
            </w:r>
            <w:r>
              <w:rPr>
                <w:spacing w:val="40"/>
              </w:rPr>
              <w:t xml:space="preserve"> </w:t>
            </w:r>
            <w:r>
              <w:t>и физический смысл производной. Уравнение касательной к графику функции.</w:t>
            </w:r>
          </w:p>
          <w:p w:rsidR="00991C96" w:rsidRDefault="008A40EF">
            <w:pPr>
              <w:pStyle w:val="TableParagraph"/>
              <w:spacing w:line="252" w:lineRule="exact"/>
              <w:ind w:right="123" w:firstLine="81"/>
              <w:jc w:val="both"/>
            </w:pPr>
            <w:r>
              <w:t>Производные элементарных функций. Производная суммы, произведения, частного и композиции функций.</w:t>
            </w:r>
          </w:p>
        </w:tc>
        <w:tc>
          <w:tcPr>
            <w:tcW w:w="3118" w:type="dxa"/>
          </w:tcPr>
          <w:p w:rsidR="00991C96" w:rsidRDefault="00991C96">
            <w:pPr>
              <w:pStyle w:val="TableParagraph"/>
              <w:ind w:left="0"/>
            </w:pPr>
          </w:p>
        </w:tc>
      </w:tr>
      <w:tr w:rsidR="00991C96">
        <w:trPr>
          <w:trHeight w:val="1770"/>
        </w:trPr>
        <w:tc>
          <w:tcPr>
            <w:tcW w:w="850" w:type="dxa"/>
          </w:tcPr>
          <w:p w:rsidR="00991C96" w:rsidRDefault="008A40EF">
            <w:pPr>
              <w:pStyle w:val="TableParagraph"/>
              <w:spacing w:line="247" w:lineRule="exact"/>
              <w:ind w:left="146"/>
            </w:pPr>
            <w:r>
              <w:rPr>
                <w:spacing w:val="-5"/>
              </w:rPr>
              <w:t>5.</w:t>
            </w:r>
          </w:p>
        </w:tc>
        <w:tc>
          <w:tcPr>
            <w:tcW w:w="6380" w:type="dxa"/>
          </w:tcPr>
          <w:p w:rsidR="00991C96" w:rsidRDefault="008A40EF">
            <w:pPr>
              <w:pStyle w:val="TableParagraph"/>
              <w:spacing w:line="246" w:lineRule="exact"/>
              <w:ind w:left="230"/>
              <w:jc w:val="both"/>
            </w:pPr>
            <w:r>
              <w:t>112.7.2.5.</w:t>
            </w:r>
            <w:r>
              <w:rPr>
                <w:spacing w:val="-5"/>
              </w:rPr>
              <w:t xml:space="preserve"> </w:t>
            </w:r>
            <w:r>
              <w:t>Множества</w:t>
            </w:r>
            <w:r>
              <w:rPr>
                <w:spacing w:val="-3"/>
              </w:rPr>
              <w:t xml:space="preserve"> </w:t>
            </w:r>
            <w:r>
              <w:t>и</w:t>
            </w:r>
            <w:r>
              <w:rPr>
                <w:spacing w:val="-4"/>
              </w:rPr>
              <w:t xml:space="preserve"> </w:t>
            </w:r>
            <w:r>
              <w:rPr>
                <w:spacing w:val="-2"/>
              </w:rPr>
              <w:t>логика.</w:t>
            </w:r>
          </w:p>
          <w:p w:rsidR="00991C96" w:rsidRDefault="008A40EF">
            <w:pPr>
              <w:pStyle w:val="TableParagraph"/>
              <w:ind w:right="118" w:firstLine="81"/>
              <w:jc w:val="both"/>
            </w:pPr>
            <w:r>
              <w:t>Множество, операции над множествами и их свойства. Диаграммы Эйлера–Венна. Применение теоретико- множественного аппарата для описания реальных процессов и явлений, при решении задач из других учебных предметов.</w:t>
            </w:r>
          </w:p>
          <w:p w:rsidR="00991C96" w:rsidRDefault="008A40EF">
            <w:pPr>
              <w:pStyle w:val="TableParagraph"/>
              <w:spacing w:line="252" w:lineRule="exact"/>
              <w:ind w:right="124" w:firstLine="81"/>
              <w:jc w:val="both"/>
            </w:pPr>
            <w:r>
              <w:t>Определение, теорема, свойство математического объекта, следствие, доказательство, равносильные уравнения.</w:t>
            </w:r>
          </w:p>
        </w:tc>
        <w:tc>
          <w:tcPr>
            <w:tcW w:w="3118"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991C96">
      <w:pPr>
        <w:pStyle w:val="a3"/>
        <w:spacing w:before="6"/>
        <w:ind w:left="0" w:firstLine="0"/>
        <w:jc w:val="left"/>
        <w:rPr>
          <w:b/>
          <w:sz w:val="2"/>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380"/>
        <w:gridCol w:w="3118"/>
      </w:tblGrid>
      <w:tr w:rsidR="00991C96">
        <w:trPr>
          <w:trHeight w:val="573"/>
        </w:trPr>
        <w:tc>
          <w:tcPr>
            <w:tcW w:w="850" w:type="dxa"/>
          </w:tcPr>
          <w:p w:rsidR="00991C96" w:rsidRDefault="008A40EF">
            <w:pPr>
              <w:pStyle w:val="TableParagraph"/>
              <w:ind w:left="170" w:right="359" w:firstLine="91"/>
            </w:pPr>
            <w:r>
              <w:rPr>
                <w:spacing w:val="-10"/>
              </w:rPr>
              <w:t xml:space="preserve">№ </w:t>
            </w:r>
            <w:r>
              <w:rPr>
                <w:spacing w:val="-5"/>
              </w:rPr>
              <w:t>п/п</w:t>
            </w:r>
          </w:p>
        </w:tc>
        <w:tc>
          <w:tcPr>
            <w:tcW w:w="6380" w:type="dxa"/>
          </w:tcPr>
          <w:p w:rsidR="00991C96" w:rsidRDefault="008A40EF">
            <w:pPr>
              <w:pStyle w:val="TableParagraph"/>
              <w:spacing w:line="246" w:lineRule="exact"/>
              <w:ind w:left="154" w:right="1"/>
              <w:jc w:val="center"/>
            </w:pPr>
            <w:r>
              <w:t>Наименование</w:t>
            </w:r>
            <w:r>
              <w:rPr>
                <w:spacing w:val="-13"/>
              </w:rPr>
              <w:t xml:space="preserve"> </w:t>
            </w:r>
            <w:r>
              <w:rPr>
                <w:spacing w:val="-4"/>
              </w:rPr>
              <w:t>темы</w:t>
            </w:r>
          </w:p>
          <w:p w:rsidR="00991C96" w:rsidRDefault="008A40EF">
            <w:pPr>
              <w:pStyle w:val="TableParagraph"/>
              <w:spacing w:line="252" w:lineRule="exact"/>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3"/>
              </w:rPr>
              <w:t xml:space="preserve"> </w:t>
            </w:r>
            <w:r>
              <w:rPr>
                <w:spacing w:val="-2"/>
              </w:rPr>
              <w:t>воспитания)</w:t>
            </w:r>
          </w:p>
        </w:tc>
        <w:tc>
          <w:tcPr>
            <w:tcW w:w="3118" w:type="dxa"/>
          </w:tcPr>
          <w:p w:rsidR="00991C96" w:rsidRDefault="008A40EF">
            <w:pPr>
              <w:pStyle w:val="TableParagraph"/>
              <w:ind w:left="424" w:hanging="248"/>
            </w:pPr>
            <w:r>
              <w:rPr>
                <w:spacing w:val="-2"/>
              </w:rPr>
              <w:t>Количество</w:t>
            </w:r>
            <w:r>
              <w:rPr>
                <w:spacing w:val="-5"/>
              </w:rPr>
              <w:t xml:space="preserve"> </w:t>
            </w:r>
            <w:r>
              <w:rPr>
                <w:spacing w:val="-2"/>
              </w:rPr>
              <w:t>часов,</w:t>
            </w:r>
            <w:r>
              <w:rPr>
                <w:spacing w:val="-5"/>
              </w:rPr>
              <w:t xml:space="preserve"> </w:t>
            </w:r>
            <w:r>
              <w:rPr>
                <w:spacing w:val="-2"/>
              </w:rPr>
              <w:t xml:space="preserve">отводимых </w:t>
            </w:r>
            <w:r>
              <w:t>на освоение каждой темы</w:t>
            </w:r>
          </w:p>
        </w:tc>
      </w:tr>
      <w:tr w:rsidR="00991C96">
        <w:trPr>
          <w:trHeight w:val="297"/>
        </w:trPr>
        <w:tc>
          <w:tcPr>
            <w:tcW w:w="10348" w:type="dxa"/>
            <w:gridSpan w:val="3"/>
          </w:tcPr>
          <w:p w:rsidR="00991C96" w:rsidRDefault="008A40EF">
            <w:pPr>
              <w:pStyle w:val="TableParagraph"/>
              <w:spacing w:line="252" w:lineRule="exact"/>
              <w:ind w:left="152"/>
              <w:jc w:val="center"/>
              <w:rPr>
                <w:b/>
              </w:rPr>
            </w:pPr>
            <w:r>
              <w:rPr>
                <w:b/>
              </w:rPr>
              <w:t xml:space="preserve">11 </w:t>
            </w:r>
            <w:r>
              <w:rPr>
                <w:b/>
                <w:spacing w:val="-2"/>
              </w:rPr>
              <w:t>класс</w:t>
            </w:r>
          </w:p>
        </w:tc>
      </w:tr>
      <w:tr w:rsidR="00991C96">
        <w:trPr>
          <w:trHeight w:val="2783"/>
        </w:trPr>
        <w:tc>
          <w:tcPr>
            <w:tcW w:w="850" w:type="dxa"/>
          </w:tcPr>
          <w:p w:rsidR="00991C96" w:rsidRDefault="008A40EF">
            <w:pPr>
              <w:pStyle w:val="TableParagraph"/>
              <w:spacing w:line="247" w:lineRule="exact"/>
              <w:ind w:left="146"/>
            </w:pPr>
            <w:r>
              <w:rPr>
                <w:spacing w:val="-5"/>
              </w:rPr>
              <w:t>1.</w:t>
            </w:r>
          </w:p>
        </w:tc>
        <w:tc>
          <w:tcPr>
            <w:tcW w:w="6380" w:type="dxa"/>
          </w:tcPr>
          <w:p w:rsidR="00991C96" w:rsidRDefault="008A40EF">
            <w:pPr>
              <w:pStyle w:val="TableParagraph"/>
              <w:spacing w:line="247" w:lineRule="exact"/>
              <w:ind w:left="230"/>
              <w:jc w:val="both"/>
            </w:pPr>
            <w:r>
              <w:t>112.7.3.1.</w:t>
            </w:r>
            <w:r>
              <w:rPr>
                <w:spacing w:val="-4"/>
              </w:rPr>
              <w:t xml:space="preserve"> </w:t>
            </w:r>
            <w:r>
              <w:t>Числа</w:t>
            </w:r>
            <w:r>
              <w:rPr>
                <w:spacing w:val="-1"/>
              </w:rPr>
              <w:t xml:space="preserve"> </w:t>
            </w:r>
            <w:r>
              <w:t xml:space="preserve">и </w:t>
            </w:r>
            <w:r>
              <w:rPr>
                <w:spacing w:val="-2"/>
              </w:rPr>
              <w:t>вычисления.</w:t>
            </w:r>
          </w:p>
          <w:p w:rsidR="00991C96" w:rsidRDefault="008A40EF">
            <w:pPr>
              <w:pStyle w:val="TableParagraph"/>
              <w:spacing w:before="1"/>
              <w:ind w:right="119" w:firstLine="81"/>
              <w:jc w:val="both"/>
            </w:pPr>
            <w:r>
              <w:t>Натуральные</w:t>
            </w:r>
            <w:r>
              <w:rPr>
                <w:spacing w:val="-1"/>
              </w:rPr>
              <w:t xml:space="preserve"> </w:t>
            </w:r>
            <w:r>
              <w:t>и</w:t>
            </w:r>
            <w:r>
              <w:rPr>
                <w:spacing w:val="-2"/>
              </w:rPr>
              <w:t xml:space="preserve"> </w:t>
            </w:r>
            <w:r>
              <w:t>целые</w:t>
            </w:r>
            <w:r>
              <w:rPr>
                <w:spacing w:val="-3"/>
              </w:rPr>
              <w:t xml:space="preserve"> </w:t>
            </w:r>
            <w:r>
              <w:t>числа.</w:t>
            </w:r>
            <w:r>
              <w:rPr>
                <w:spacing w:val="-1"/>
              </w:rPr>
              <w:t xml:space="preserve"> </w:t>
            </w:r>
            <w:r>
              <w:t>Применение</w:t>
            </w:r>
            <w:r>
              <w:rPr>
                <w:spacing w:val="-1"/>
              </w:rPr>
              <w:t xml:space="preserve"> </w:t>
            </w:r>
            <w:r>
              <w:t>признаков</w:t>
            </w:r>
            <w:r>
              <w:rPr>
                <w:spacing w:val="-3"/>
              </w:rPr>
              <w:t xml:space="preserve"> </w:t>
            </w:r>
            <w:r>
              <w:t>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991C96" w:rsidRDefault="008A40EF">
            <w:pPr>
              <w:pStyle w:val="TableParagraph"/>
              <w:ind w:right="121" w:firstLine="81"/>
              <w:jc w:val="both"/>
            </w:pPr>
            <w:r>
              <w:t>Комплексные числа. Алгебраическая и тригонометрическая формы записи комплексного числа. Арифметические операции</w:t>
            </w:r>
            <w:r>
              <w:rPr>
                <w:spacing w:val="40"/>
              </w:rPr>
              <w:t xml:space="preserve"> </w:t>
            </w:r>
            <w:r>
              <w:t>с комплексными числами. Изображение комплексных чисел на координатной</w:t>
            </w:r>
            <w:r>
              <w:rPr>
                <w:spacing w:val="2"/>
              </w:rPr>
              <w:t xml:space="preserve"> </w:t>
            </w:r>
            <w:r>
              <w:t>плоскости.</w:t>
            </w:r>
            <w:r>
              <w:rPr>
                <w:spacing w:val="1"/>
              </w:rPr>
              <w:t xml:space="preserve"> </w:t>
            </w:r>
            <w:r>
              <w:t>Формула</w:t>
            </w:r>
            <w:r>
              <w:rPr>
                <w:spacing w:val="4"/>
              </w:rPr>
              <w:t xml:space="preserve"> </w:t>
            </w:r>
            <w:r>
              <w:t>Муавра.</w:t>
            </w:r>
            <w:r>
              <w:rPr>
                <w:spacing w:val="3"/>
              </w:rPr>
              <w:t xml:space="preserve"> </w:t>
            </w:r>
            <w:r>
              <w:t>Корни</w:t>
            </w:r>
            <w:r>
              <w:rPr>
                <w:spacing w:val="3"/>
              </w:rPr>
              <w:t xml:space="preserve"> </w:t>
            </w:r>
            <w:r>
              <w:t>n-ой</w:t>
            </w:r>
            <w:r>
              <w:rPr>
                <w:spacing w:val="3"/>
              </w:rPr>
              <w:t xml:space="preserve"> </w:t>
            </w:r>
            <w:r>
              <w:rPr>
                <w:spacing w:val="-2"/>
              </w:rPr>
              <w:t>степени</w:t>
            </w:r>
          </w:p>
          <w:p w:rsidR="00991C96" w:rsidRDefault="008A40EF">
            <w:pPr>
              <w:pStyle w:val="TableParagraph"/>
              <w:spacing w:line="252" w:lineRule="exact"/>
              <w:ind w:right="122"/>
              <w:jc w:val="both"/>
            </w:pPr>
            <w:r>
              <w:t>из комплексного числа. Применение комплексных чисел для решения физических и геометрических задач.</w:t>
            </w:r>
          </w:p>
        </w:tc>
        <w:tc>
          <w:tcPr>
            <w:tcW w:w="3118" w:type="dxa"/>
          </w:tcPr>
          <w:p w:rsidR="00991C96" w:rsidRDefault="008A40EF">
            <w:pPr>
              <w:pStyle w:val="TableParagraph"/>
              <w:spacing w:line="247" w:lineRule="exact"/>
              <w:ind w:left="475"/>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10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237"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r w:rsidR="00991C96">
        <w:trPr>
          <w:trHeight w:val="4300"/>
        </w:trPr>
        <w:tc>
          <w:tcPr>
            <w:tcW w:w="850" w:type="dxa"/>
          </w:tcPr>
          <w:p w:rsidR="00991C96" w:rsidRDefault="008A40EF">
            <w:pPr>
              <w:pStyle w:val="TableParagraph"/>
              <w:spacing w:line="247" w:lineRule="exact"/>
              <w:ind w:left="146"/>
            </w:pPr>
            <w:r>
              <w:rPr>
                <w:spacing w:val="-5"/>
              </w:rPr>
              <w:t>2.</w:t>
            </w:r>
          </w:p>
        </w:tc>
        <w:tc>
          <w:tcPr>
            <w:tcW w:w="6380" w:type="dxa"/>
          </w:tcPr>
          <w:p w:rsidR="00991C96" w:rsidRDefault="008A40EF">
            <w:pPr>
              <w:pStyle w:val="TableParagraph"/>
              <w:spacing w:line="246" w:lineRule="exact"/>
              <w:ind w:left="230"/>
              <w:jc w:val="both"/>
            </w:pPr>
            <w:r>
              <w:t>112.7.3.2.</w:t>
            </w:r>
            <w:r>
              <w:rPr>
                <w:spacing w:val="-4"/>
              </w:rPr>
              <w:t xml:space="preserve"> </w:t>
            </w:r>
            <w:r>
              <w:t>Уравнения</w:t>
            </w:r>
            <w:r>
              <w:rPr>
                <w:spacing w:val="-5"/>
              </w:rPr>
              <w:t xml:space="preserve"> </w:t>
            </w:r>
            <w:r>
              <w:t>и</w:t>
            </w:r>
            <w:r>
              <w:rPr>
                <w:spacing w:val="-3"/>
              </w:rPr>
              <w:t xml:space="preserve"> </w:t>
            </w:r>
            <w:r>
              <w:rPr>
                <w:spacing w:val="-2"/>
              </w:rPr>
              <w:t>неравенства.</w:t>
            </w:r>
          </w:p>
          <w:p w:rsidR="00991C96" w:rsidRDefault="008A40EF">
            <w:pPr>
              <w:pStyle w:val="TableParagraph"/>
              <w:ind w:right="121" w:firstLine="81"/>
              <w:jc w:val="both"/>
            </w:pPr>
            <w:r>
              <w:t>Система и совокупность уравнений и неравенств. Равносильные системы</w:t>
            </w:r>
            <w:r>
              <w:rPr>
                <w:spacing w:val="40"/>
              </w:rPr>
              <w:t xml:space="preserve"> </w:t>
            </w:r>
            <w:r>
              <w:t xml:space="preserve">и системы-следствия. Равносильные </w:t>
            </w:r>
            <w:r>
              <w:rPr>
                <w:spacing w:val="-2"/>
              </w:rPr>
              <w:t>неравенства.</w:t>
            </w:r>
          </w:p>
          <w:p w:rsidR="00991C96" w:rsidRDefault="008A40EF">
            <w:pPr>
              <w:pStyle w:val="TableParagraph"/>
              <w:spacing w:before="2"/>
              <w:ind w:right="120" w:firstLine="81"/>
              <w:jc w:val="both"/>
            </w:pPr>
            <w:r>
              <w:t>Отбор корней тригонометрических уравнений с помощью тригонометрической</w:t>
            </w:r>
            <w:r>
              <w:rPr>
                <w:spacing w:val="-5"/>
              </w:rPr>
              <w:t xml:space="preserve"> </w:t>
            </w:r>
            <w:r>
              <w:t>окружности.</w:t>
            </w:r>
            <w:r>
              <w:rPr>
                <w:spacing w:val="-4"/>
              </w:rPr>
              <w:t xml:space="preserve"> </w:t>
            </w:r>
            <w:r>
              <w:t>Решение</w:t>
            </w:r>
            <w:r>
              <w:rPr>
                <w:spacing w:val="-4"/>
              </w:rPr>
              <w:t xml:space="preserve"> </w:t>
            </w:r>
            <w:r>
              <w:t xml:space="preserve">тригонометрических </w:t>
            </w:r>
            <w:r>
              <w:rPr>
                <w:spacing w:val="-2"/>
              </w:rPr>
              <w:t>неравенств.</w:t>
            </w:r>
          </w:p>
          <w:p w:rsidR="00991C96" w:rsidRDefault="008A40EF">
            <w:pPr>
              <w:pStyle w:val="TableParagraph"/>
              <w:ind w:right="122" w:firstLine="81"/>
              <w:jc w:val="both"/>
            </w:pPr>
            <w:r>
              <w:t xml:space="preserve">Основные методы решения показательных и логарифмических </w:t>
            </w:r>
            <w:r>
              <w:rPr>
                <w:spacing w:val="-2"/>
              </w:rPr>
              <w:t>неравенств.</w:t>
            </w:r>
          </w:p>
          <w:p w:rsidR="00991C96" w:rsidRDefault="008A40EF">
            <w:pPr>
              <w:pStyle w:val="TableParagraph"/>
              <w:tabs>
                <w:tab w:val="left" w:pos="1379"/>
                <w:tab w:val="left" w:pos="2070"/>
                <w:tab w:val="left" w:pos="2361"/>
                <w:tab w:val="left" w:pos="3451"/>
                <w:tab w:val="left" w:pos="4220"/>
                <w:tab w:val="left" w:pos="4377"/>
                <w:tab w:val="left" w:pos="4773"/>
                <w:tab w:val="left" w:pos="6128"/>
              </w:tabs>
              <w:ind w:right="121" w:firstLine="81"/>
            </w:pPr>
            <w:r>
              <w:t xml:space="preserve">Основные методы решения иррациональных неравенств. </w:t>
            </w:r>
            <w:r>
              <w:rPr>
                <w:spacing w:val="-2"/>
              </w:rPr>
              <w:t>Основные</w:t>
            </w:r>
            <w:r>
              <w:tab/>
            </w:r>
            <w:r>
              <w:rPr>
                <w:spacing w:val="-2"/>
              </w:rPr>
              <w:t>методы</w:t>
            </w:r>
            <w:r>
              <w:tab/>
            </w:r>
            <w:r>
              <w:tab/>
            </w:r>
            <w:r>
              <w:rPr>
                <w:spacing w:val="-2"/>
              </w:rPr>
              <w:t>решения</w:t>
            </w:r>
            <w:r>
              <w:tab/>
            </w:r>
            <w:r>
              <w:rPr>
                <w:spacing w:val="-2"/>
              </w:rPr>
              <w:t>систем</w:t>
            </w:r>
            <w:r>
              <w:tab/>
            </w:r>
            <w:r>
              <w:tab/>
            </w:r>
            <w:r>
              <w:rPr>
                <w:spacing w:val="-10"/>
              </w:rPr>
              <w:t>и</w:t>
            </w:r>
            <w:r>
              <w:tab/>
            </w:r>
            <w:r>
              <w:rPr>
                <w:spacing w:val="-2"/>
              </w:rPr>
              <w:t>совокупностей рациональных,</w:t>
            </w:r>
            <w:r>
              <w:tab/>
            </w:r>
            <w:r>
              <w:rPr>
                <w:spacing w:val="-2"/>
              </w:rPr>
              <w:t>иррациональных,</w:t>
            </w:r>
            <w:r>
              <w:tab/>
            </w:r>
            <w:r>
              <w:rPr>
                <w:spacing w:val="-2"/>
              </w:rPr>
              <w:t>показательных</w:t>
            </w:r>
            <w:r>
              <w:tab/>
            </w:r>
            <w:r>
              <w:rPr>
                <w:spacing w:val="-10"/>
              </w:rPr>
              <w:t xml:space="preserve">и </w:t>
            </w:r>
            <w:r>
              <w:t>логарифмических уравнений.</w:t>
            </w:r>
          </w:p>
          <w:p w:rsidR="00991C96" w:rsidRDefault="008A40EF">
            <w:pPr>
              <w:pStyle w:val="TableParagraph"/>
              <w:spacing w:line="251" w:lineRule="exact"/>
              <w:ind w:left="230"/>
            </w:pPr>
            <w:r>
              <w:t>Уравнения,</w:t>
            </w:r>
            <w:r>
              <w:rPr>
                <w:spacing w:val="-5"/>
              </w:rPr>
              <w:t xml:space="preserve"> </w:t>
            </w:r>
            <w:r>
              <w:t>неравенства</w:t>
            </w:r>
            <w:r>
              <w:rPr>
                <w:spacing w:val="-4"/>
              </w:rPr>
              <w:t xml:space="preserve"> </w:t>
            </w:r>
            <w:r>
              <w:t>и</w:t>
            </w:r>
            <w:r>
              <w:rPr>
                <w:spacing w:val="-7"/>
              </w:rPr>
              <w:t xml:space="preserve"> </w:t>
            </w:r>
            <w:r>
              <w:t>системы</w:t>
            </w:r>
            <w:r>
              <w:rPr>
                <w:spacing w:val="-6"/>
              </w:rPr>
              <w:t xml:space="preserve"> </w:t>
            </w:r>
            <w:r>
              <w:t>с</w:t>
            </w:r>
            <w:r>
              <w:rPr>
                <w:spacing w:val="-4"/>
              </w:rPr>
              <w:t xml:space="preserve"> </w:t>
            </w:r>
            <w:r>
              <w:rPr>
                <w:spacing w:val="-2"/>
              </w:rPr>
              <w:t>параметрами.</w:t>
            </w:r>
          </w:p>
          <w:p w:rsidR="00991C96" w:rsidRDefault="008A40EF">
            <w:pPr>
              <w:pStyle w:val="TableParagraph"/>
              <w:spacing w:before="1"/>
              <w:ind w:right="123" w:firstLine="81"/>
            </w:pPr>
            <w:r>
              <w:t>Применение</w:t>
            </w:r>
            <w:r>
              <w:rPr>
                <w:spacing w:val="80"/>
              </w:rPr>
              <w:t xml:space="preserve"> </w:t>
            </w:r>
            <w:r>
              <w:t>уравнений,</w:t>
            </w:r>
            <w:r>
              <w:rPr>
                <w:spacing w:val="80"/>
              </w:rPr>
              <w:t xml:space="preserve"> </w:t>
            </w:r>
            <w:r>
              <w:t>систем</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 математических</w:t>
            </w:r>
            <w:r>
              <w:rPr>
                <w:spacing w:val="32"/>
              </w:rPr>
              <w:t xml:space="preserve"> </w:t>
            </w:r>
            <w:r>
              <w:t>задач</w:t>
            </w:r>
            <w:r>
              <w:rPr>
                <w:spacing w:val="32"/>
              </w:rPr>
              <w:t xml:space="preserve"> </w:t>
            </w:r>
            <w:r>
              <w:t>и</w:t>
            </w:r>
            <w:r>
              <w:rPr>
                <w:spacing w:val="30"/>
              </w:rPr>
              <w:t xml:space="preserve"> </w:t>
            </w:r>
            <w:r>
              <w:t>задач</w:t>
            </w:r>
            <w:r>
              <w:rPr>
                <w:spacing w:val="32"/>
              </w:rPr>
              <w:t xml:space="preserve"> </w:t>
            </w:r>
            <w:r>
              <w:t>из</w:t>
            </w:r>
            <w:r>
              <w:rPr>
                <w:spacing w:val="31"/>
              </w:rPr>
              <w:t xml:space="preserve"> </w:t>
            </w:r>
            <w:r>
              <w:t>различных</w:t>
            </w:r>
            <w:r>
              <w:rPr>
                <w:spacing w:val="30"/>
              </w:rPr>
              <w:t xml:space="preserve"> </w:t>
            </w:r>
            <w:r>
              <w:t>областей</w:t>
            </w:r>
            <w:r>
              <w:rPr>
                <w:spacing w:val="32"/>
              </w:rPr>
              <w:t xml:space="preserve"> </w:t>
            </w:r>
            <w:r>
              <w:t>науки</w:t>
            </w:r>
            <w:r>
              <w:rPr>
                <w:spacing w:val="33"/>
              </w:rPr>
              <w:t xml:space="preserve"> </w:t>
            </w:r>
            <w:r>
              <w:rPr>
                <w:spacing w:val="-10"/>
              </w:rPr>
              <w:t>и</w:t>
            </w:r>
          </w:p>
          <w:p w:rsidR="00991C96" w:rsidRDefault="008A40EF">
            <w:pPr>
              <w:pStyle w:val="TableParagraph"/>
              <w:spacing w:line="238" w:lineRule="exact"/>
            </w:pPr>
            <w:r>
              <w:t>реальной</w:t>
            </w:r>
            <w:r>
              <w:rPr>
                <w:spacing w:val="-12"/>
              </w:rPr>
              <w:t xml:space="preserve"> </w:t>
            </w:r>
            <w:r>
              <w:t>жизни,</w:t>
            </w:r>
            <w:r>
              <w:rPr>
                <w:spacing w:val="-7"/>
              </w:rPr>
              <w:t xml:space="preserve"> </w:t>
            </w:r>
            <w:r>
              <w:t>интерпретация</w:t>
            </w:r>
            <w:r>
              <w:rPr>
                <w:spacing w:val="-8"/>
              </w:rPr>
              <w:t xml:space="preserve"> </w:t>
            </w:r>
            <w:r>
              <w:t>полученных</w:t>
            </w:r>
            <w:r>
              <w:rPr>
                <w:spacing w:val="-7"/>
              </w:rPr>
              <w:t xml:space="preserve"> </w:t>
            </w:r>
            <w:r>
              <w:rPr>
                <w:spacing w:val="-2"/>
              </w:rPr>
              <w:t>результатов.</w:t>
            </w:r>
          </w:p>
        </w:tc>
        <w:tc>
          <w:tcPr>
            <w:tcW w:w="3118" w:type="dxa"/>
          </w:tcPr>
          <w:p w:rsidR="00991C96" w:rsidRDefault="00991C96">
            <w:pPr>
              <w:pStyle w:val="TableParagraph"/>
              <w:ind w:left="0"/>
            </w:pPr>
          </w:p>
        </w:tc>
      </w:tr>
      <w:tr w:rsidR="00991C96">
        <w:trPr>
          <w:trHeight w:val="2277"/>
        </w:trPr>
        <w:tc>
          <w:tcPr>
            <w:tcW w:w="850" w:type="dxa"/>
          </w:tcPr>
          <w:p w:rsidR="00991C96" w:rsidRDefault="008A40EF">
            <w:pPr>
              <w:pStyle w:val="TableParagraph"/>
              <w:spacing w:line="247" w:lineRule="exact"/>
              <w:ind w:left="146"/>
            </w:pPr>
            <w:r>
              <w:rPr>
                <w:spacing w:val="-5"/>
              </w:rPr>
              <w:t>3.</w:t>
            </w:r>
          </w:p>
        </w:tc>
        <w:tc>
          <w:tcPr>
            <w:tcW w:w="6380" w:type="dxa"/>
          </w:tcPr>
          <w:p w:rsidR="00991C96" w:rsidRDefault="008A40EF">
            <w:pPr>
              <w:pStyle w:val="TableParagraph"/>
              <w:spacing w:line="247" w:lineRule="exact"/>
              <w:ind w:left="230"/>
              <w:jc w:val="both"/>
            </w:pPr>
            <w:r>
              <w:t>112.7.3.3.</w:t>
            </w:r>
            <w:r>
              <w:rPr>
                <w:spacing w:val="-8"/>
              </w:rPr>
              <w:t xml:space="preserve"> </w:t>
            </w:r>
            <w:r>
              <w:t>Функции</w:t>
            </w:r>
            <w:r>
              <w:rPr>
                <w:spacing w:val="-2"/>
              </w:rPr>
              <w:t xml:space="preserve"> </w:t>
            </w:r>
            <w:r>
              <w:t>и</w:t>
            </w:r>
            <w:r>
              <w:rPr>
                <w:spacing w:val="-3"/>
              </w:rPr>
              <w:t xml:space="preserve"> </w:t>
            </w:r>
            <w:r>
              <w:rPr>
                <w:spacing w:val="-2"/>
              </w:rPr>
              <w:t>графики.</w:t>
            </w:r>
          </w:p>
          <w:p w:rsidR="00991C96" w:rsidRDefault="008A40EF">
            <w:pPr>
              <w:pStyle w:val="TableParagraph"/>
              <w:spacing w:before="2"/>
              <w:ind w:right="123" w:firstLine="81"/>
              <w:jc w:val="both"/>
            </w:pPr>
            <w:r>
              <w:t>График композиции функций. Геометрические образы уравнений и неравенств на координатной плоскости.</w:t>
            </w:r>
          </w:p>
          <w:p w:rsidR="00991C96" w:rsidRDefault="008A40EF">
            <w:pPr>
              <w:pStyle w:val="TableParagraph"/>
              <w:spacing w:line="251" w:lineRule="exact"/>
              <w:ind w:left="230"/>
              <w:jc w:val="both"/>
            </w:pPr>
            <w:r>
              <w:t>Тригонометрические</w:t>
            </w:r>
            <w:r>
              <w:rPr>
                <w:spacing w:val="-9"/>
              </w:rPr>
              <w:t xml:space="preserve"> </w:t>
            </w:r>
            <w:r>
              <w:t>функции,</w:t>
            </w:r>
            <w:r>
              <w:rPr>
                <w:spacing w:val="-5"/>
              </w:rPr>
              <w:t xml:space="preserve"> </w:t>
            </w:r>
            <w:r>
              <w:t>их</w:t>
            </w:r>
            <w:r>
              <w:rPr>
                <w:spacing w:val="-6"/>
              </w:rPr>
              <w:t xml:space="preserve"> </w:t>
            </w:r>
            <w:r>
              <w:t>свойства</w:t>
            </w:r>
            <w:r>
              <w:rPr>
                <w:spacing w:val="-5"/>
              </w:rPr>
              <w:t xml:space="preserve"> </w:t>
            </w:r>
            <w:r>
              <w:t>и</w:t>
            </w:r>
            <w:r>
              <w:rPr>
                <w:spacing w:val="-8"/>
              </w:rPr>
              <w:t xml:space="preserve"> </w:t>
            </w:r>
            <w:r>
              <w:rPr>
                <w:spacing w:val="-2"/>
              </w:rPr>
              <w:t>графики.</w:t>
            </w:r>
          </w:p>
          <w:p w:rsidR="00991C96" w:rsidRDefault="008A40EF">
            <w:pPr>
              <w:pStyle w:val="TableParagraph"/>
              <w:spacing w:before="1"/>
              <w:ind w:right="123" w:firstLine="81"/>
              <w:jc w:val="both"/>
            </w:pPr>
            <w:r>
              <w:t>Графические методы решения уравнений и неравенств. Графические методы решения задач с параметрами.</w:t>
            </w:r>
          </w:p>
          <w:p w:rsidR="00991C96" w:rsidRDefault="008A40EF">
            <w:pPr>
              <w:pStyle w:val="TableParagraph"/>
              <w:spacing w:line="252" w:lineRule="exact"/>
              <w:ind w:right="123" w:firstLine="81"/>
              <w:jc w:val="both"/>
            </w:pPr>
            <w:r>
              <w:t>Использование графиков функций для исследования</w:t>
            </w:r>
            <w:r>
              <w:rPr>
                <w:spacing w:val="-1"/>
              </w:rPr>
              <w:t xml:space="preserve"> </w:t>
            </w:r>
            <w:r>
              <w:t>процессов и зависимостей, которые возникают при решении задач из других учебных предметов и реальной жизни.</w:t>
            </w:r>
          </w:p>
        </w:tc>
        <w:tc>
          <w:tcPr>
            <w:tcW w:w="3118" w:type="dxa"/>
          </w:tcPr>
          <w:p w:rsidR="00991C96" w:rsidRDefault="00991C96">
            <w:pPr>
              <w:pStyle w:val="TableParagraph"/>
              <w:ind w:left="0"/>
            </w:pPr>
          </w:p>
        </w:tc>
      </w:tr>
      <w:tr w:rsidR="00991C96">
        <w:trPr>
          <w:trHeight w:val="4300"/>
        </w:trPr>
        <w:tc>
          <w:tcPr>
            <w:tcW w:w="850" w:type="dxa"/>
          </w:tcPr>
          <w:p w:rsidR="00991C96" w:rsidRDefault="008A40EF">
            <w:pPr>
              <w:pStyle w:val="TableParagraph"/>
              <w:spacing w:line="247" w:lineRule="exact"/>
              <w:ind w:left="146"/>
            </w:pPr>
            <w:r>
              <w:rPr>
                <w:spacing w:val="-5"/>
              </w:rPr>
              <w:t>4.</w:t>
            </w:r>
          </w:p>
        </w:tc>
        <w:tc>
          <w:tcPr>
            <w:tcW w:w="6380" w:type="dxa"/>
          </w:tcPr>
          <w:p w:rsidR="00991C96" w:rsidRDefault="008A40EF">
            <w:pPr>
              <w:pStyle w:val="TableParagraph"/>
              <w:spacing w:line="246" w:lineRule="exact"/>
              <w:ind w:left="230"/>
              <w:jc w:val="both"/>
            </w:pPr>
            <w:r>
              <w:t>112.7.3.4.</w:t>
            </w:r>
            <w:r>
              <w:rPr>
                <w:spacing w:val="-6"/>
              </w:rPr>
              <w:t xml:space="preserve"> </w:t>
            </w:r>
            <w:r>
              <w:t>Начала</w:t>
            </w:r>
            <w:r>
              <w:rPr>
                <w:spacing w:val="-5"/>
              </w:rPr>
              <w:t xml:space="preserve"> </w:t>
            </w:r>
            <w:r>
              <w:t>математического</w:t>
            </w:r>
            <w:r>
              <w:rPr>
                <w:spacing w:val="-5"/>
              </w:rPr>
              <w:t xml:space="preserve"> </w:t>
            </w:r>
            <w:r>
              <w:rPr>
                <w:spacing w:val="-2"/>
              </w:rPr>
              <w:t>анализа.</w:t>
            </w:r>
          </w:p>
          <w:p w:rsidR="00991C96" w:rsidRDefault="008A40EF">
            <w:pPr>
              <w:pStyle w:val="TableParagraph"/>
              <w:ind w:right="124" w:firstLine="81"/>
              <w:jc w:val="both"/>
            </w:pPr>
            <w:r>
              <w:t>Применение производной к исследованию функций на монотонность</w:t>
            </w:r>
            <w:r>
              <w:rPr>
                <w:spacing w:val="40"/>
              </w:rPr>
              <w:t xml:space="preserve"> </w:t>
            </w:r>
            <w:r>
              <w:t>и экстремумы. Нахождение наибольшего и наименьшего значений непрерывной функции на отрезке.</w:t>
            </w:r>
          </w:p>
          <w:p w:rsidR="00991C96" w:rsidRDefault="008A40EF">
            <w:pPr>
              <w:pStyle w:val="TableParagraph"/>
              <w:spacing w:before="1"/>
              <w:ind w:right="123" w:firstLine="81"/>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Pr>
                <w:spacing w:val="40"/>
              </w:rPr>
              <w:t xml:space="preserve"> </w:t>
            </w:r>
            <w:r>
              <w:t>или графиком.</w:t>
            </w:r>
          </w:p>
          <w:p w:rsidR="00991C96" w:rsidRDefault="008A40EF">
            <w:pPr>
              <w:pStyle w:val="TableParagraph"/>
              <w:ind w:right="121" w:firstLine="81"/>
              <w:jc w:val="both"/>
            </w:pPr>
            <w:r>
              <w:t xml:space="preserve">Первообразная, основное свойство первообразных. Первообразные элементарных функций. Правила нахождения </w:t>
            </w:r>
            <w:r>
              <w:rPr>
                <w:spacing w:val="-2"/>
              </w:rPr>
              <w:t>первообразных.</w:t>
            </w:r>
          </w:p>
          <w:p w:rsidR="00991C96" w:rsidRDefault="008A40EF">
            <w:pPr>
              <w:pStyle w:val="TableParagraph"/>
              <w:ind w:right="121" w:firstLine="81"/>
              <w:jc w:val="both"/>
            </w:pPr>
            <w:r>
              <w:t>Интеграл. Геометрический смысл интеграла. Вычисление определённого интеграла по формуле Ньютона–Лейбница.</w:t>
            </w:r>
          </w:p>
          <w:p w:rsidR="00991C96" w:rsidRDefault="008A40EF">
            <w:pPr>
              <w:pStyle w:val="TableParagraph"/>
              <w:ind w:right="122" w:firstLine="81"/>
              <w:jc w:val="both"/>
            </w:pPr>
            <w:r>
              <w:t>Применение интеграла для нахождения площадей плоских фигур и объёмов геометрических тел.</w:t>
            </w:r>
          </w:p>
          <w:p w:rsidR="00991C96" w:rsidRDefault="008A40EF">
            <w:pPr>
              <w:pStyle w:val="TableParagraph"/>
              <w:ind w:right="120" w:firstLine="81"/>
              <w:jc w:val="both"/>
            </w:pPr>
            <w:r>
              <w:t>Примеры решений дифференциальных уравнений. Математическое</w:t>
            </w:r>
            <w:r>
              <w:rPr>
                <w:spacing w:val="56"/>
                <w:w w:val="150"/>
              </w:rPr>
              <w:t xml:space="preserve">  </w:t>
            </w:r>
            <w:r>
              <w:t>моделирование</w:t>
            </w:r>
            <w:r>
              <w:rPr>
                <w:spacing w:val="56"/>
                <w:w w:val="150"/>
              </w:rPr>
              <w:t xml:space="preserve">  </w:t>
            </w:r>
            <w:r>
              <w:t>реальных</w:t>
            </w:r>
            <w:r>
              <w:rPr>
                <w:spacing w:val="56"/>
                <w:w w:val="150"/>
              </w:rPr>
              <w:t xml:space="preserve">  </w:t>
            </w:r>
            <w:r>
              <w:t>процессов</w:t>
            </w:r>
            <w:r>
              <w:rPr>
                <w:spacing w:val="57"/>
                <w:w w:val="150"/>
              </w:rPr>
              <w:t xml:space="preserve">  </w:t>
            </w:r>
            <w:r>
              <w:rPr>
                <w:spacing w:val="-10"/>
              </w:rPr>
              <w:t>с</w:t>
            </w:r>
          </w:p>
          <w:p w:rsidR="00991C96" w:rsidRDefault="008A40EF">
            <w:pPr>
              <w:pStyle w:val="TableParagraph"/>
              <w:spacing w:before="1" w:line="238" w:lineRule="exact"/>
              <w:jc w:val="both"/>
            </w:pPr>
            <w:r>
              <w:t>помощью</w:t>
            </w:r>
            <w:r>
              <w:rPr>
                <w:spacing w:val="-11"/>
              </w:rPr>
              <w:t xml:space="preserve"> </w:t>
            </w:r>
            <w:r>
              <w:t>дифференциальных</w:t>
            </w:r>
            <w:r>
              <w:rPr>
                <w:spacing w:val="-9"/>
              </w:rPr>
              <w:t xml:space="preserve"> </w:t>
            </w:r>
            <w:r>
              <w:rPr>
                <w:spacing w:val="-2"/>
              </w:rPr>
              <w:t>уравнений.</w:t>
            </w:r>
          </w:p>
        </w:tc>
        <w:tc>
          <w:tcPr>
            <w:tcW w:w="3118" w:type="dxa"/>
          </w:tcPr>
          <w:p w:rsidR="00991C96" w:rsidRDefault="00991C96">
            <w:pPr>
              <w:pStyle w:val="TableParagraph"/>
              <w:ind w:left="0"/>
            </w:pPr>
          </w:p>
        </w:tc>
      </w:tr>
    </w:tbl>
    <w:p w:rsidR="00991C96" w:rsidRDefault="00991C96">
      <w:pPr>
        <w:pStyle w:val="TableParagraph"/>
        <w:sectPr w:rsidR="00991C96">
          <w:pgSz w:w="11910" w:h="16840"/>
          <w:pgMar w:top="1080" w:right="425" w:bottom="1020" w:left="566" w:header="0" w:footer="810" w:gutter="0"/>
          <w:cols w:space="720"/>
        </w:sectPr>
      </w:pPr>
    </w:p>
    <w:p w:rsidR="00991C96" w:rsidRDefault="008A40EF">
      <w:pPr>
        <w:pStyle w:val="a5"/>
        <w:numPr>
          <w:ilvl w:val="2"/>
          <w:numId w:val="222"/>
        </w:numPr>
        <w:tabs>
          <w:tab w:val="left" w:pos="2417"/>
          <w:tab w:val="left" w:pos="4717"/>
        </w:tabs>
        <w:spacing w:before="65" w:line="480" w:lineRule="auto"/>
        <w:ind w:right="561" w:hanging="3020"/>
        <w:jc w:val="both"/>
        <w:rPr>
          <w:b/>
          <w:sz w:val="24"/>
        </w:rPr>
      </w:pPr>
      <w:r>
        <w:rPr>
          <w:b/>
          <w:sz w:val="24"/>
        </w:rPr>
        <w:lastRenderedPageBreak/>
        <w:t>Рабочая</w:t>
      </w:r>
      <w:r>
        <w:rPr>
          <w:b/>
          <w:spacing w:val="-5"/>
          <w:sz w:val="24"/>
        </w:rPr>
        <w:t xml:space="preserve"> </w:t>
      </w:r>
      <w:r>
        <w:rPr>
          <w:b/>
          <w:sz w:val="24"/>
        </w:rPr>
        <w:t>программа</w:t>
      </w:r>
      <w:r>
        <w:rPr>
          <w:b/>
          <w:spacing w:val="-5"/>
          <w:sz w:val="24"/>
        </w:rPr>
        <w:t xml:space="preserve"> </w:t>
      </w:r>
      <w:r>
        <w:rPr>
          <w:b/>
          <w:sz w:val="24"/>
        </w:rPr>
        <w:t>учебного</w:t>
      </w:r>
      <w:r>
        <w:rPr>
          <w:b/>
          <w:spacing w:val="-5"/>
          <w:sz w:val="24"/>
        </w:rPr>
        <w:t xml:space="preserve"> </w:t>
      </w:r>
      <w:r>
        <w:rPr>
          <w:b/>
          <w:sz w:val="24"/>
        </w:rPr>
        <w:t>курса</w:t>
      </w:r>
      <w:r>
        <w:rPr>
          <w:b/>
          <w:spacing w:val="-5"/>
          <w:sz w:val="24"/>
        </w:rPr>
        <w:t xml:space="preserve"> </w:t>
      </w:r>
      <w:r>
        <w:rPr>
          <w:b/>
          <w:sz w:val="24"/>
        </w:rPr>
        <w:t>«Геометрия»</w:t>
      </w:r>
      <w:r>
        <w:rPr>
          <w:b/>
          <w:spacing w:val="-5"/>
          <w:sz w:val="24"/>
        </w:rPr>
        <w:t xml:space="preserve"> </w:t>
      </w:r>
      <w:r>
        <w:rPr>
          <w:b/>
          <w:sz w:val="24"/>
        </w:rPr>
        <w:t>(углубленный</w:t>
      </w:r>
      <w:r>
        <w:rPr>
          <w:b/>
          <w:spacing w:val="-6"/>
          <w:sz w:val="24"/>
        </w:rPr>
        <w:t xml:space="preserve"> </w:t>
      </w:r>
      <w:r>
        <w:rPr>
          <w:b/>
          <w:sz w:val="24"/>
        </w:rPr>
        <w:t>уровень) Пояснительная записка</w:t>
      </w:r>
    </w:p>
    <w:p w:rsidR="00991C96" w:rsidRDefault="008A40EF">
      <w:pPr>
        <w:pStyle w:val="a3"/>
        <w:ind w:right="141"/>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91C96" w:rsidRDefault="008A40EF">
      <w:pPr>
        <w:pStyle w:val="a3"/>
        <w:ind w:right="137"/>
      </w:pPr>
      <w:r>
        <w:t>Цель освоения программы учебного курса «Геометрия»</w:t>
      </w:r>
      <w:r>
        <w:rPr>
          <w:spacing w:val="40"/>
        </w:rPr>
        <w:t xml:space="preserve"> </w:t>
      </w:r>
      <w:r>
        <w:t>на углублённом уровне – развитие индивидуальных способностей обучающихся</w:t>
      </w:r>
      <w:r>
        <w:rPr>
          <w:spacing w:val="40"/>
        </w:rPr>
        <w:t xml:space="preserve"> </w:t>
      </w:r>
      <w:r>
        <w:t>при изучении геометрии, как составляющей предметной области «Математика</w:t>
      </w:r>
      <w:r>
        <w:rPr>
          <w:spacing w:val="40"/>
        </w:rPr>
        <w:t xml:space="preserve"> </w:t>
      </w:r>
      <w:r>
        <w:t>и информатика»</w:t>
      </w:r>
      <w:r>
        <w:rPr>
          <w:spacing w:val="-5"/>
        </w:rPr>
        <w:t xml:space="preserve"> </w:t>
      </w:r>
      <w:r>
        <w:t>через обеспечение возможности приобретения и использования более глубоких геометрических знаний и действий, специфичных геометрии,</w:t>
      </w:r>
      <w:r>
        <w:rPr>
          <w:spacing w:val="40"/>
        </w:rPr>
        <w:t xml:space="preserve"> </w:t>
      </w:r>
      <w:r>
        <w:t>и необходимых для успешного профессионального образования, связанного</w:t>
      </w:r>
      <w:r>
        <w:rPr>
          <w:spacing w:val="40"/>
        </w:rPr>
        <w:t xml:space="preserve"> </w:t>
      </w:r>
      <w:r>
        <w:t xml:space="preserve">с использованием </w:t>
      </w:r>
      <w:r>
        <w:rPr>
          <w:spacing w:val="-2"/>
        </w:rPr>
        <w:t>математики.</w:t>
      </w:r>
    </w:p>
    <w:p w:rsidR="00991C96" w:rsidRDefault="008A40EF">
      <w:pPr>
        <w:pStyle w:val="a3"/>
        <w:ind w:right="146"/>
      </w:pPr>
      <w:r>
        <w:t>Приоритетными задачами курса геометрии на углублённом уровне, расширяющими и усиливающими курс базового уровня, являются:</w:t>
      </w:r>
    </w:p>
    <w:p w:rsidR="00991C96" w:rsidRDefault="008A40EF">
      <w:pPr>
        <w:pStyle w:val="a3"/>
        <w:ind w:right="145"/>
      </w:pPr>
      <w:r>
        <w:t>расширение представления о геометрии как части мировой культуры</w:t>
      </w:r>
      <w:r>
        <w:rPr>
          <w:spacing w:val="40"/>
        </w:rPr>
        <w:t xml:space="preserve"> </w:t>
      </w:r>
      <w:r>
        <w:t>и формирование осознания взаимосвязи геометрии с окружающим миром;</w:t>
      </w:r>
    </w:p>
    <w:p w:rsidR="00991C96" w:rsidRDefault="008A40EF">
      <w:pPr>
        <w:pStyle w:val="a3"/>
        <w:ind w:right="137"/>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91C96" w:rsidRDefault="008A40EF">
      <w:pPr>
        <w:pStyle w:val="a3"/>
        <w:ind w:right="144"/>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91C96" w:rsidRDefault="008A40EF">
      <w:pPr>
        <w:pStyle w:val="a3"/>
        <w:ind w:right="146"/>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91C96" w:rsidRDefault="008A40EF">
      <w:pPr>
        <w:pStyle w:val="a3"/>
        <w:ind w:right="142"/>
      </w:pPr>
      <w:r>
        <w:t>формирование понимания возможности аксиоматического построения математических теорий, формирование понимания роли аксиоматики</w:t>
      </w:r>
      <w:r>
        <w:rPr>
          <w:spacing w:val="40"/>
        </w:rPr>
        <w:t xml:space="preserve"> </w:t>
      </w:r>
      <w:r>
        <w:t>при проведении рассуждений;</w:t>
      </w:r>
    </w:p>
    <w:p w:rsidR="00991C96" w:rsidRDefault="008A40EF">
      <w:pPr>
        <w:pStyle w:val="a3"/>
        <w:ind w:right="138"/>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rsidR="00991C96" w:rsidRDefault="008A40EF">
      <w:pPr>
        <w:pStyle w:val="a3"/>
        <w:ind w:right="138"/>
      </w:pPr>
      <w:r>
        <w:t>развитие и совершенствование интеллектуальных и творческих способностей</w:t>
      </w:r>
      <w:r>
        <w:rPr>
          <w:spacing w:val="40"/>
        </w:rPr>
        <w:t xml:space="preserve"> </w:t>
      </w:r>
      <w:r>
        <w:t>обучающихся, познавательной активности, исследовательских умений, критичности мышления, интереса к изучению геометрии;</w:t>
      </w:r>
    </w:p>
    <w:p w:rsidR="00991C96" w:rsidRDefault="008A40EF">
      <w:pPr>
        <w:pStyle w:val="a3"/>
        <w:ind w:right="144"/>
      </w:pPr>
      <w:r>
        <w:t>формирование функциональной грамотности,</w:t>
      </w:r>
      <w:r>
        <w:rPr>
          <w:spacing w:val="-2"/>
        </w:rPr>
        <w:t xml:space="preserve"> </w:t>
      </w:r>
      <w:r>
        <w:t>релевантной геометрии: умения распознавать проявления геометрических понятий, объектов и закономерностей</w:t>
      </w:r>
      <w:r>
        <w:rPr>
          <w:spacing w:val="40"/>
        </w:rPr>
        <w:t xml:space="preserve">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91C96" w:rsidRDefault="008A40EF">
      <w:pPr>
        <w:pStyle w:val="a3"/>
        <w:ind w:right="140"/>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991C96" w:rsidRDefault="008A40EF">
      <w:pPr>
        <w:pStyle w:val="a3"/>
        <w:ind w:right="139"/>
      </w:pPr>
      <w:r>
        <w:t>Сформулированное в ФГОС СОО требование «уметь оперировать понятиями»,</w:t>
      </w:r>
      <w:r>
        <w:rPr>
          <w:spacing w:val="40"/>
        </w:rPr>
        <w:t xml:space="preserve"> </w:t>
      </w:r>
      <w:r>
        <w:t>релевантных геометрии на углублённом уровне обучения</w:t>
      </w:r>
      <w:r>
        <w:rPr>
          <w:spacing w:val="40"/>
        </w:rPr>
        <w:t xml:space="preserve"> </w:t>
      </w:r>
      <w:r>
        <w:t>в 10–11 классах, относится ко всем содержательным линиям учебного курса,</w:t>
      </w:r>
      <w:r>
        <w:rPr>
          <w:spacing w:val="40"/>
        </w:rPr>
        <w:t xml:space="preserve"> </w:t>
      </w:r>
      <w:r>
        <w:t>а формирование логических умений распределяется не только по содержательным линиям, но и по годам обучения. Содержание образования, соответствующее</w:t>
      </w:r>
      <w:r>
        <w:rPr>
          <w:spacing w:val="66"/>
        </w:rPr>
        <w:t xml:space="preserve">  </w:t>
      </w:r>
      <w:r>
        <w:t>предметным</w:t>
      </w:r>
      <w:r>
        <w:rPr>
          <w:spacing w:val="65"/>
        </w:rPr>
        <w:t xml:space="preserve">  </w:t>
      </w:r>
      <w:r>
        <w:t>результатам</w:t>
      </w:r>
      <w:r>
        <w:rPr>
          <w:spacing w:val="66"/>
        </w:rPr>
        <w:t xml:space="preserve">  </w:t>
      </w:r>
      <w:r>
        <w:t>освоения</w:t>
      </w:r>
      <w:r>
        <w:rPr>
          <w:spacing w:val="65"/>
        </w:rPr>
        <w:t xml:space="preserve">  </w:t>
      </w:r>
      <w:r>
        <w:t>Федеральной</w:t>
      </w:r>
      <w:r>
        <w:rPr>
          <w:spacing w:val="66"/>
        </w:rPr>
        <w:t xml:space="preserve">  </w:t>
      </w:r>
      <w:r>
        <w:t>рабочей</w:t>
      </w:r>
      <w:r>
        <w:rPr>
          <w:spacing w:val="66"/>
        </w:rPr>
        <w:t xml:space="preserve">  </w:t>
      </w:r>
      <w:r>
        <w:t>программы,</w:t>
      </w:r>
    </w:p>
    <w:p w:rsidR="00991C96" w:rsidRDefault="00991C96">
      <w:pPr>
        <w:pStyle w:val="a3"/>
        <w:sectPr w:rsidR="00991C96">
          <w:pgSz w:w="11910" w:h="16840"/>
          <w:pgMar w:top="1240" w:right="425" w:bottom="1040" w:left="566" w:header="0" w:footer="810" w:gutter="0"/>
          <w:cols w:space="720"/>
        </w:sectPr>
      </w:pPr>
    </w:p>
    <w:p w:rsidR="00991C96" w:rsidRDefault="008A40EF">
      <w:pPr>
        <w:pStyle w:val="a3"/>
        <w:spacing w:before="65"/>
        <w:ind w:right="139" w:firstLine="0"/>
      </w:pPr>
      <w:r>
        <w:lastRenderedPageBreak/>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w:t>
      </w:r>
      <w:r>
        <w:rPr>
          <w:spacing w:val="40"/>
        </w:rPr>
        <w:t xml:space="preserve"> </w:t>
      </w:r>
      <w:r>
        <w:t>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91C96" w:rsidRDefault="008A40EF">
      <w:pPr>
        <w:pStyle w:val="a3"/>
        <w:spacing w:before="1"/>
        <w:ind w:left="1275" w:firstLine="0"/>
      </w:pPr>
      <w:r>
        <w:t>Переход</w:t>
      </w:r>
      <w:r>
        <w:rPr>
          <w:spacing w:val="-4"/>
        </w:rPr>
        <w:t xml:space="preserve"> </w:t>
      </w:r>
      <w:r>
        <w:t>к</w:t>
      </w:r>
      <w:r>
        <w:rPr>
          <w:spacing w:val="-4"/>
        </w:rPr>
        <w:t xml:space="preserve"> </w:t>
      </w:r>
      <w:r>
        <w:t>изучению</w:t>
      </w:r>
      <w:r>
        <w:rPr>
          <w:spacing w:val="-3"/>
        </w:rPr>
        <w:t xml:space="preserve"> </w:t>
      </w:r>
      <w:r>
        <w:t>геометрии</w:t>
      </w:r>
      <w:r>
        <w:rPr>
          <w:spacing w:val="-4"/>
        </w:rPr>
        <w:t xml:space="preserve"> </w:t>
      </w:r>
      <w:r>
        <w:t>на</w:t>
      </w:r>
      <w:r>
        <w:rPr>
          <w:spacing w:val="-4"/>
        </w:rPr>
        <w:t xml:space="preserve"> </w:t>
      </w:r>
      <w:r>
        <w:t>углублённом</w:t>
      </w:r>
      <w:r>
        <w:rPr>
          <w:spacing w:val="-3"/>
        </w:rPr>
        <w:t xml:space="preserve"> </w:t>
      </w:r>
      <w:r>
        <w:t>уровне</w:t>
      </w:r>
      <w:r>
        <w:rPr>
          <w:spacing w:val="-4"/>
        </w:rPr>
        <w:t xml:space="preserve"> </w:t>
      </w:r>
      <w:r>
        <w:rPr>
          <w:spacing w:val="-2"/>
        </w:rPr>
        <w:t>позволяет:</w:t>
      </w:r>
    </w:p>
    <w:p w:rsidR="00991C96" w:rsidRDefault="008A40EF">
      <w:pPr>
        <w:pStyle w:val="a3"/>
        <w:ind w:right="138"/>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91C96" w:rsidRDefault="008A40EF">
      <w:pPr>
        <w:pStyle w:val="a3"/>
        <w:ind w:right="149"/>
      </w:pPr>
      <w:r>
        <w:t>подготовить обучающихся к продолжению изучения математики с учётом выбора будущей профессии, обеспечивая преемственность между общим</w:t>
      </w:r>
      <w:r>
        <w:rPr>
          <w:spacing w:val="40"/>
        </w:rPr>
        <w:t xml:space="preserve"> </w:t>
      </w:r>
      <w:r>
        <w:t>и профессиональным образованием.</w:t>
      </w:r>
    </w:p>
    <w:p w:rsidR="00991C96" w:rsidRDefault="008A40EF">
      <w:pPr>
        <w:pStyle w:val="a3"/>
        <w:spacing w:line="242" w:lineRule="auto"/>
        <w:ind w:right="143"/>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1"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Прямые и плоскости в пространстве.</w:t>
      </w:r>
    </w:p>
    <w:p w:rsidR="00991C96" w:rsidRDefault="008A40EF">
      <w:pPr>
        <w:pStyle w:val="a3"/>
        <w:ind w:right="147"/>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991C96" w:rsidRDefault="008A40EF">
      <w:pPr>
        <w:pStyle w:val="a3"/>
        <w:ind w:right="143"/>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Pr>
          <w:spacing w:val="40"/>
        </w:rPr>
        <w:t xml:space="preserve"> </w:t>
      </w:r>
      <w: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Pr>
          <w:spacing w:val="40"/>
        </w:rPr>
        <w:t xml:space="preserve"> </w:t>
      </w:r>
      <w:r>
        <w:t xml:space="preserve">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991C96" w:rsidRDefault="008A40EF">
      <w:pPr>
        <w:pStyle w:val="a3"/>
        <w:ind w:right="147"/>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991C96" w:rsidRDefault="008A40EF">
      <w:pPr>
        <w:pStyle w:val="a3"/>
        <w:ind w:right="14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91C96" w:rsidRDefault="00991C96">
      <w:pPr>
        <w:pStyle w:val="a3"/>
        <w:spacing w:before="1"/>
        <w:ind w:left="0" w:firstLine="0"/>
        <w:jc w:val="left"/>
      </w:pPr>
    </w:p>
    <w:p w:rsidR="00991C96" w:rsidRDefault="008A40EF">
      <w:pPr>
        <w:pStyle w:val="3"/>
        <w:spacing w:line="274" w:lineRule="exact"/>
      </w:pPr>
      <w:r>
        <w:rPr>
          <w:spacing w:val="-2"/>
        </w:rPr>
        <w:t>Многогранники.</w:t>
      </w:r>
    </w:p>
    <w:p w:rsidR="00991C96" w:rsidRDefault="008A40EF">
      <w:pPr>
        <w:pStyle w:val="a3"/>
        <w:ind w:right="140"/>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rsidR="00991C96" w:rsidRDefault="008A40EF">
      <w:pPr>
        <w:pStyle w:val="a3"/>
        <w:ind w:right="14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91C96" w:rsidRDefault="00991C96">
      <w:pPr>
        <w:pStyle w:val="a3"/>
        <w:spacing w:before="5"/>
        <w:ind w:left="0" w:firstLine="0"/>
        <w:jc w:val="left"/>
      </w:pPr>
    </w:p>
    <w:p w:rsidR="00991C96" w:rsidRDefault="008A40EF">
      <w:pPr>
        <w:pStyle w:val="3"/>
        <w:spacing w:before="1" w:line="274" w:lineRule="exact"/>
        <w:jc w:val="both"/>
      </w:pP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991C96" w:rsidRDefault="008A40EF">
      <w:pPr>
        <w:pStyle w:val="a3"/>
        <w:ind w:right="143"/>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40"/>
        </w:rPr>
        <w:t xml:space="preserve"> </w:t>
      </w:r>
      <w:r>
        <w:t>и координатами точек. Угол между векторами. Скалярное произведение векторов.</w:t>
      </w:r>
    </w:p>
    <w:p w:rsidR="00991C96" w:rsidRDefault="00991C96">
      <w:pPr>
        <w:pStyle w:val="a3"/>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991C96">
      <w:pPr>
        <w:pStyle w:val="a3"/>
        <w:ind w:left="0" w:firstLine="0"/>
        <w:jc w:val="left"/>
        <w:rPr>
          <w:b/>
        </w:rPr>
      </w:pPr>
    </w:p>
    <w:p w:rsidR="00991C96" w:rsidRDefault="008A40EF">
      <w:pPr>
        <w:spacing w:line="274" w:lineRule="exact"/>
        <w:ind w:left="1275"/>
        <w:jc w:val="both"/>
        <w:rPr>
          <w:b/>
          <w:sz w:val="24"/>
        </w:rPr>
      </w:pPr>
      <w:r>
        <w:rPr>
          <w:b/>
          <w:sz w:val="24"/>
        </w:rPr>
        <w:t>Тела</w:t>
      </w:r>
      <w:r>
        <w:rPr>
          <w:b/>
          <w:spacing w:val="-1"/>
          <w:sz w:val="24"/>
        </w:rPr>
        <w:t xml:space="preserve"> </w:t>
      </w:r>
      <w:r>
        <w:rPr>
          <w:b/>
          <w:spacing w:val="-2"/>
          <w:sz w:val="24"/>
        </w:rPr>
        <w:t>вращения.</w:t>
      </w:r>
    </w:p>
    <w:p w:rsidR="00991C96" w:rsidRDefault="008A40EF">
      <w:pPr>
        <w:pStyle w:val="a3"/>
        <w:ind w:right="138"/>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Pr>
          <w:spacing w:val="40"/>
        </w:rPr>
        <w:t xml:space="preserve"> </w:t>
      </w:r>
      <w:r>
        <w:t>и конуса. Симметрия сферы и шара.</w:t>
      </w:r>
    </w:p>
    <w:p w:rsidR="00991C96" w:rsidRDefault="008A40EF">
      <w:pPr>
        <w:pStyle w:val="a3"/>
        <w:ind w:right="145"/>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991C96" w:rsidRDefault="008A40EF">
      <w:pPr>
        <w:pStyle w:val="a3"/>
        <w:ind w:right="140"/>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991C96" w:rsidRDefault="008A40EF">
      <w:pPr>
        <w:pStyle w:val="a3"/>
        <w:ind w:right="143"/>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91C96" w:rsidRDefault="008A40EF">
      <w:pPr>
        <w:pStyle w:val="a3"/>
        <w:ind w:right="146"/>
      </w:pPr>
      <w:r>
        <w:t>Построение сечений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991C96" w:rsidRDefault="00991C96">
      <w:pPr>
        <w:pStyle w:val="a3"/>
        <w:spacing w:before="3"/>
        <w:ind w:left="0" w:firstLine="0"/>
        <w:jc w:val="left"/>
      </w:pPr>
    </w:p>
    <w:p w:rsidR="00991C96" w:rsidRDefault="008A40EF">
      <w:pPr>
        <w:pStyle w:val="3"/>
        <w:spacing w:line="274" w:lineRule="exact"/>
        <w:jc w:val="both"/>
      </w:pP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991C96" w:rsidRDefault="008A40EF">
      <w:pPr>
        <w:pStyle w:val="a3"/>
        <w:ind w:right="141"/>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 базису. Координатно-векторный метод при решении геометрических задач.</w:t>
      </w:r>
    </w:p>
    <w:p w:rsidR="00991C96" w:rsidRDefault="00991C96">
      <w:pPr>
        <w:pStyle w:val="a3"/>
        <w:spacing w:before="3"/>
        <w:ind w:left="0" w:firstLine="0"/>
        <w:jc w:val="left"/>
      </w:pPr>
    </w:p>
    <w:p w:rsidR="00991C96" w:rsidRDefault="008A40EF">
      <w:pPr>
        <w:pStyle w:val="3"/>
        <w:spacing w:line="274" w:lineRule="exact"/>
        <w:jc w:val="both"/>
      </w:pPr>
      <w:r>
        <w:t>Движения</w:t>
      </w:r>
      <w:r>
        <w:rPr>
          <w:spacing w:val="-3"/>
        </w:rPr>
        <w:t xml:space="preserve"> </w:t>
      </w:r>
      <w:r>
        <w:t>в</w:t>
      </w:r>
      <w:r>
        <w:rPr>
          <w:spacing w:val="-3"/>
        </w:rPr>
        <w:t xml:space="preserve"> </w:t>
      </w:r>
      <w:r>
        <w:rPr>
          <w:spacing w:val="-2"/>
        </w:rPr>
        <w:t>пространстве.</w:t>
      </w:r>
    </w:p>
    <w:p w:rsidR="00991C96" w:rsidRDefault="008A40EF">
      <w:pPr>
        <w:pStyle w:val="a3"/>
        <w:ind w:right="146"/>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91C96" w:rsidRDefault="008A40EF">
      <w:pPr>
        <w:pStyle w:val="a3"/>
        <w:ind w:left="1275" w:firstLine="0"/>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5"/>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991C96" w:rsidRDefault="00991C96">
      <w:pPr>
        <w:pStyle w:val="a3"/>
        <w:spacing w:before="3"/>
        <w:ind w:left="0" w:firstLine="0"/>
        <w:jc w:val="left"/>
      </w:pPr>
    </w:p>
    <w:p w:rsidR="00991C96" w:rsidRDefault="008A40EF">
      <w:pPr>
        <w:pStyle w:val="3"/>
        <w:spacing w:line="274" w:lineRule="exact"/>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tabs>
          <w:tab w:val="left" w:pos="2431"/>
          <w:tab w:val="left" w:pos="3911"/>
          <w:tab w:val="left" w:pos="5273"/>
          <w:tab w:val="left" w:pos="6587"/>
          <w:tab w:val="left" w:pos="8194"/>
          <w:tab w:val="left" w:pos="8777"/>
          <w:tab w:val="left" w:pos="9882"/>
          <w:tab w:val="left" w:pos="10635"/>
        </w:tabs>
        <w:ind w:right="148"/>
        <w:jc w:val="left"/>
      </w:pPr>
      <w:r>
        <w:rPr>
          <w:spacing w:val="-2"/>
        </w:rPr>
        <w:t>свободно</w:t>
      </w:r>
      <w:r>
        <w:tab/>
      </w:r>
      <w:r>
        <w:rPr>
          <w:spacing w:val="-2"/>
        </w:rPr>
        <w:t>оперировать</w:t>
      </w:r>
      <w:r>
        <w:tab/>
      </w:r>
      <w:r>
        <w:rPr>
          <w:spacing w:val="-2"/>
        </w:rPr>
        <w:t>основными</w:t>
      </w:r>
      <w:r>
        <w:tab/>
      </w:r>
      <w:r>
        <w:rPr>
          <w:spacing w:val="-2"/>
        </w:rPr>
        <w:t>понятиями</w:t>
      </w:r>
      <w:r>
        <w:tab/>
      </w:r>
      <w:r>
        <w:rPr>
          <w:spacing w:val="-2"/>
        </w:rPr>
        <w:t>стереометрии</w:t>
      </w:r>
      <w:r>
        <w:tab/>
      </w:r>
      <w:r>
        <w:rPr>
          <w:spacing w:val="-4"/>
        </w:rPr>
        <w:t>при</w:t>
      </w:r>
      <w:r>
        <w:tab/>
      </w:r>
      <w:r>
        <w:rPr>
          <w:spacing w:val="-2"/>
        </w:rPr>
        <w:t>решении</w:t>
      </w:r>
      <w:r>
        <w:tab/>
      </w:r>
      <w:r>
        <w:rPr>
          <w:spacing w:val="-2"/>
        </w:rPr>
        <w:t>задач</w:t>
      </w:r>
      <w:r>
        <w:tab/>
      </w:r>
      <w:r>
        <w:rPr>
          <w:spacing w:val="-10"/>
        </w:rPr>
        <w:t xml:space="preserve">и </w:t>
      </w:r>
      <w:r>
        <w:t>проведении математических рассуждений;</w:t>
      </w:r>
    </w:p>
    <w:p w:rsidR="00991C96" w:rsidRDefault="008A40EF">
      <w:pPr>
        <w:pStyle w:val="a3"/>
        <w:tabs>
          <w:tab w:val="left" w:pos="3400"/>
          <w:tab w:val="left" w:pos="4575"/>
          <w:tab w:val="left" w:pos="6256"/>
          <w:tab w:val="left" w:pos="7276"/>
          <w:tab w:val="left" w:pos="7614"/>
          <w:tab w:val="left" w:pos="9267"/>
          <w:tab w:val="left" w:pos="10651"/>
        </w:tabs>
        <w:ind w:left="1275" w:right="148" w:firstLine="0"/>
        <w:jc w:val="left"/>
      </w:pPr>
      <w:r>
        <w:t xml:space="preserve">применять аксиомы стереометрии и следствия из них при решении геометрических задач; </w:t>
      </w:r>
      <w:r>
        <w:rPr>
          <w:spacing w:val="-2"/>
        </w:rPr>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плоскостей</w:t>
      </w:r>
      <w:r>
        <w:tab/>
      </w:r>
      <w:r>
        <w:rPr>
          <w:spacing w:val="-10"/>
        </w:rPr>
        <w:t>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пространстве,</w:t>
      </w:r>
      <w:r>
        <w:rPr>
          <w:spacing w:val="-5"/>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rPr>
          <w:spacing w:val="-2"/>
        </w:rPr>
        <w:t>пространстве;</w:t>
      </w:r>
    </w:p>
    <w:p w:rsidR="00991C96" w:rsidRDefault="008A40EF">
      <w:pPr>
        <w:pStyle w:val="a3"/>
        <w:ind w:right="145"/>
        <w:jc w:val="left"/>
      </w:pPr>
      <w:r>
        <w:t>свободно оперировать понятиями, связанными с углами в пространстве: между прямыми в пространстве, между прямой и плоскостью;</w:t>
      </w:r>
    </w:p>
    <w:p w:rsidR="00991C96" w:rsidRDefault="008A40EF">
      <w:pPr>
        <w:pStyle w:val="a3"/>
        <w:spacing w:before="1"/>
        <w:ind w:left="1275" w:firstLine="0"/>
        <w:jc w:val="left"/>
      </w:pPr>
      <w:r>
        <w:t>свободно</w:t>
      </w:r>
      <w:r>
        <w:rPr>
          <w:spacing w:val="-7"/>
        </w:rPr>
        <w:t xml:space="preserve"> </w:t>
      </w:r>
      <w:r>
        <w:t>оперировать</w:t>
      </w:r>
      <w:r>
        <w:rPr>
          <w:spacing w:val="-5"/>
        </w:rPr>
        <w:t xml:space="preserve"> </w:t>
      </w:r>
      <w:r>
        <w:t>понятиями,</w:t>
      </w:r>
      <w:r>
        <w:rPr>
          <w:spacing w:val="-5"/>
        </w:rPr>
        <w:t xml:space="preserve"> </w:t>
      </w:r>
      <w:r>
        <w:t>связанными</w:t>
      </w:r>
      <w:r>
        <w:rPr>
          <w:spacing w:val="-4"/>
        </w:rPr>
        <w:t xml:space="preserve"> </w:t>
      </w:r>
      <w:r>
        <w:t>с</w:t>
      </w:r>
      <w:r>
        <w:rPr>
          <w:spacing w:val="-5"/>
        </w:rPr>
        <w:t xml:space="preserve"> </w:t>
      </w:r>
      <w:r>
        <w:rPr>
          <w:spacing w:val="-2"/>
        </w:rPr>
        <w:t>многогранниками;</w:t>
      </w:r>
    </w:p>
    <w:p w:rsidR="00991C96" w:rsidRDefault="008A40EF">
      <w:pPr>
        <w:pStyle w:val="a3"/>
        <w:ind w:right="145"/>
        <w:jc w:val="left"/>
      </w:pPr>
      <w:r>
        <w:t>свободно распознавать основные виды многогранников (призма, пирамида, прямоугольный параллелепипед, куб);</w:t>
      </w:r>
    </w:p>
    <w:p w:rsidR="00991C96" w:rsidRDefault="008A40EF">
      <w:pPr>
        <w:pStyle w:val="a3"/>
        <w:ind w:left="1275" w:firstLine="0"/>
        <w:jc w:val="left"/>
      </w:pPr>
      <w:r>
        <w:t>классифицировать</w:t>
      </w:r>
      <w:r>
        <w:rPr>
          <w:spacing w:val="-5"/>
        </w:rPr>
        <w:t xml:space="preserve"> </w:t>
      </w:r>
      <w:r>
        <w:t>многогранники,</w:t>
      </w:r>
      <w:r>
        <w:rPr>
          <w:spacing w:val="-3"/>
        </w:rPr>
        <w:t xml:space="preserve"> </w:t>
      </w:r>
      <w:r>
        <w:t>выбирая</w:t>
      </w:r>
      <w:r>
        <w:rPr>
          <w:spacing w:val="-3"/>
        </w:rPr>
        <w:t xml:space="preserve"> </w:t>
      </w:r>
      <w:r>
        <w:t>основания</w:t>
      </w:r>
      <w:r>
        <w:rPr>
          <w:spacing w:val="-3"/>
        </w:rPr>
        <w:t xml:space="preserve"> </w:t>
      </w:r>
      <w:r>
        <w:t>для</w:t>
      </w:r>
      <w:r>
        <w:rPr>
          <w:spacing w:val="-3"/>
        </w:rPr>
        <w:t xml:space="preserve"> </w:t>
      </w:r>
      <w:r>
        <w:rPr>
          <w:spacing w:val="-2"/>
        </w:rPr>
        <w:t>классификации;</w:t>
      </w:r>
    </w:p>
    <w:p w:rsidR="00991C96" w:rsidRDefault="008A40EF">
      <w:pPr>
        <w:pStyle w:val="a3"/>
        <w:ind w:left="1275" w:firstLine="0"/>
        <w:jc w:val="left"/>
      </w:pPr>
      <w:r>
        <w:t>свободно</w:t>
      </w:r>
      <w:r>
        <w:rPr>
          <w:spacing w:val="-6"/>
        </w:rPr>
        <w:t xml:space="preserve"> </w:t>
      </w:r>
      <w:r>
        <w:t>оперировать</w:t>
      </w:r>
      <w:r>
        <w:rPr>
          <w:spacing w:val="-5"/>
        </w:rPr>
        <w:t xml:space="preserve"> </w:t>
      </w:r>
      <w:r>
        <w:t>понятиями,</w:t>
      </w:r>
      <w:r>
        <w:rPr>
          <w:spacing w:val="-4"/>
        </w:rPr>
        <w:t xml:space="preserve"> </w:t>
      </w:r>
      <w:r>
        <w:t>связанными</w:t>
      </w:r>
      <w:r>
        <w:rPr>
          <w:spacing w:val="-4"/>
        </w:rPr>
        <w:t xml:space="preserve"> </w:t>
      </w:r>
      <w:r>
        <w:t>с</w:t>
      </w:r>
      <w:r>
        <w:rPr>
          <w:spacing w:val="-5"/>
        </w:rPr>
        <w:t xml:space="preserve"> </w:t>
      </w:r>
      <w:r>
        <w:t>сечением</w:t>
      </w:r>
      <w:r>
        <w:rPr>
          <w:spacing w:val="-5"/>
        </w:rPr>
        <w:t xml:space="preserve"> </w:t>
      </w:r>
      <w:r>
        <w:t>многогранников</w:t>
      </w:r>
      <w:r>
        <w:rPr>
          <w:spacing w:val="-6"/>
        </w:rPr>
        <w:t xml:space="preserve"> </w:t>
      </w:r>
      <w:r>
        <w:rPr>
          <w:spacing w:val="-2"/>
        </w:rPr>
        <w:t>плоскостью;</w:t>
      </w:r>
    </w:p>
    <w:p w:rsidR="00991C96" w:rsidRDefault="008A40EF">
      <w:pPr>
        <w:pStyle w:val="a3"/>
        <w:tabs>
          <w:tab w:val="left" w:pos="2589"/>
          <w:tab w:val="left" w:pos="4258"/>
          <w:tab w:val="left" w:pos="5757"/>
          <w:tab w:val="left" w:pos="6103"/>
          <w:tab w:val="left" w:pos="7825"/>
          <w:tab w:val="left" w:pos="9691"/>
          <w:tab w:val="left" w:pos="10530"/>
        </w:tabs>
        <w:spacing w:before="2" w:line="237" w:lineRule="auto"/>
        <w:ind w:right="147"/>
        <w:jc w:val="left"/>
      </w:pP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 xml:space="preserve">на </w:t>
      </w:r>
      <w:r>
        <w:t>плоскость, выполнять изображения фигур на плоскости;</w:t>
      </w:r>
    </w:p>
    <w:p w:rsidR="00991C96" w:rsidRDefault="008A40EF">
      <w:pPr>
        <w:pStyle w:val="a3"/>
        <w:spacing w:before="1"/>
        <w:ind w:right="145"/>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91C96" w:rsidRDefault="008A40EF">
      <w:pPr>
        <w:pStyle w:val="a3"/>
        <w:ind w:right="148"/>
      </w:pPr>
      <w:r>
        <w:t>вычислять площади поверхностей многогранников</w:t>
      </w:r>
      <w:r>
        <w:rPr>
          <w:spacing w:val="-1"/>
        </w:rPr>
        <w:t xml:space="preserve"> </w:t>
      </w:r>
      <w:r>
        <w:t>(призма,</w:t>
      </w:r>
      <w:r>
        <w:rPr>
          <w:spacing w:val="-1"/>
        </w:rPr>
        <w:t xml:space="preserve"> </w:t>
      </w:r>
      <w:r>
        <w:t>пирамида),</w:t>
      </w:r>
      <w:r>
        <w:rPr>
          <w:spacing w:val="-2"/>
        </w:rPr>
        <w:t xml:space="preserve"> </w:t>
      </w:r>
      <w:r>
        <w:t>геометрических тел с применением формул;</w:t>
      </w:r>
    </w:p>
    <w:p w:rsidR="00991C96" w:rsidRDefault="008A40EF">
      <w:pPr>
        <w:pStyle w:val="a3"/>
        <w:ind w:right="144"/>
      </w:pPr>
      <w:r>
        <w:t>свободно оперировать понятиями: симметрия в пространстве, центр, ось</w:t>
      </w:r>
      <w:r>
        <w:rPr>
          <w:spacing w:val="40"/>
        </w:rPr>
        <w:t xml:space="preserve"> </w:t>
      </w:r>
      <w:r>
        <w:t>и плоскость симметрии, центр, ось и плоскость симметрии фигуры;</w:t>
      </w:r>
    </w:p>
    <w:p w:rsidR="00991C96" w:rsidRDefault="008A40EF">
      <w:pPr>
        <w:pStyle w:val="a3"/>
        <w:ind w:right="146"/>
      </w:pPr>
      <w:r>
        <w:t>свободно оперировать понятиями, соответствующими векторам</w:t>
      </w:r>
      <w:r>
        <w:rPr>
          <w:spacing w:val="40"/>
        </w:rPr>
        <w:t xml:space="preserve"> </w:t>
      </w:r>
      <w:r>
        <w:t xml:space="preserve">и координатам в </w:t>
      </w:r>
      <w:r>
        <w:rPr>
          <w:spacing w:val="-2"/>
        </w:rPr>
        <w:t>пространстве;</w:t>
      </w:r>
    </w:p>
    <w:p w:rsidR="00991C96" w:rsidRDefault="008A40EF">
      <w:pPr>
        <w:pStyle w:val="a3"/>
        <w:spacing w:before="1"/>
        <w:ind w:left="1275" w:firstLine="0"/>
      </w:pPr>
      <w:r>
        <w:t>выполнять</w:t>
      </w:r>
      <w:r>
        <w:rPr>
          <w:spacing w:val="-4"/>
        </w:rPr>
        <w:t xml:space="preserve"> </w:t>
      </w:r>
      <w:r>
        <w:t>действия</w:t>
      </w:r>
      <w:r>
        <w:rPr>
          <w:spacing w:val="-5"/>
        </w:rPr>
        <w:t xml:space="preserve"> </w:t>
      </w:r>
      <w:r>
        <w:t>над</w:t>
      </w:r>
      <w:r>
        <w:rPr>
          <w:spacing w:val="-4"/>
        </w:rPr>
        <w:t xml:space="preserve"> </w:t>
      </w:r>
      <w:r>
        <w:rPr>
          <w:spacing w:val="-2"/>
        </w:rPr>
        <w:t>векторами;</w:t>
      </w:r>
    </w:p>
    <w:p w:rsidR="00991C96" w:rsidRDefault="008A40EF">
      <w:pPr>
        <w:pStyle w:val="a3"/>
        <w:ind w:right="146"/>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4"/>
        </w:rPr>
        <w:t xml:space="preserve"> </w:t>
      </w:r>
      <w:r>
        <w:t>математических</w:t>
      </w:r>
      <w:r>
        <w:rPr>
          <w:spacing w:val="-2"/>
        </w:rPr>
        <w:t xml:space="preserve"> </w:t>
      </w:r>
      <w:r>
        <w:t>отношений</w:t>
      </w:r>
      <w:r>
        <w:rPr>
          <w:spacing w:val="-6"/>
        </w:rPr>
        <w:t xml:space="preserve"> </w:t>
      </w:r>
      <w:r>
        <w:t>и</w:t>
      </w:r>
      <w:r>
        <w:rPr>
          <w:spacing w:val="-6"/>
        </w:rPr>
        <w:t xml:space="preserve"> </w:t>
      </w:r>
      <w:r>
        <w:t>нахождение</w:t>
      </w:r>
      <w:r>
        <w:rPr>
          <w:spacing w:val="-5"/>
        </w:rPr>
        <w:t xml:space="preserve"> </w:t>
      </w:r>
      <w:r>
        <w:t>геометрических величин, применяя известные методы при решении математических задач повышенного и высокого уровня сложности;</w:t>
      </w:r>
    </w:p>
    <w:p w:rsidR="00991C96" w:rsidRDefault="008A40EF">
      <w:pPr>
        <w:pStyle w:val="a3"/>
        <w:ind w:right="144"/>
      </w:pPr>
      <w:r>
        <w:t>применять простейшие программные средства и электронно-коммуникационные системы при решении стереометрических задач;</w:t>
      </w:r>
    </w:p>
    <w:p w:rsidR="00991C96" w:rsidRDefault="008A40EF">
      <w:pPr>
        <w:pStyle w:val="a3"/>
        <w:ind w:right="147"/>
      </w:pPr>
      <w:r>
        <w:t>извлекать, преобразовывать и интерпретировать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991C96" w:rsidRDefault="008A40EF">
      <w:pPr>
        <w:pStyle w:val="a3"/>
        <w:ind w:right="145"/>
      </w:pPr>
      <w:r>
        <w:t>применять полученные знания на практике: сравнивать и анализировать реальные</w:t>
      </w:r>
      <w:r>
        <w:rPr>
          <w:spacing w:val="40"/>
        </w:rPr>
        <w:t xml:space="preserve"> </w:t>
      </w:r>
      <w:r>
        <w:t>ситуации, применять изученные понятия в процессе поиска решения математически сформулированной проблемы, моделировать реальные ситуации</w:t>
      </w:r>
      <w:r>
        <w:rPr>
          <w:spacing w:val="40"/>
        </w:rPr>
        <w:t xml:space="preserve"> </w:t>
      </w:r>
      <w: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91C96" w:rsidRDefault="008A40EF">
      <w:pPr>
        <w:pStyle w:val="a3"/>
        <w:ind w:right="147"/>
      </w:pPr>
      <w:r>
        <w:t>иметь представления об основных этапах развития геометрии как составной части фундамента развития технологий.</w:t>
      </w:r>
    </w:p>
    <w:p w:rsidR="00991C96" w:rsidRDefault="008A40EF">
      <w:pPr>
        <w:pStyle w:val="a3"/>
        <w:spacing w:before="1"/>
        <w:ind w:left="1275" w:firstLine="0"/>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5"/>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991C96" w:rsidRDefault="00991C96">
      <w:pPr>
        <w:pStyle w:val="a3"/>
        <w:spacing w:before="4"/>
        <w:ind w:left="0" w:firstLine="0"/>
        <w:jc w:val="left"/>
      </w:pPr>
    </w:p>
    <w:p w:rsidR="00991C96" w:rsidRDefault="008A40EF">
      <w:pPr>
        <w:pStyle w:val="3"/>
        <w:spacing w:line="274" w:lineRule="exact"/>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ind w:right="149"/>
      </w:pPr>
      <w:r>
        <w:t>свободно оперировать понятиями, связанными с цилиндрической, конической и сферической поверхностями, объяснять способы получения;</w:t>
      </w:r>
    </w:p>
    <w:p w:rsidR="00991C96" w:rsidRDefault="008A40EF">
      <w:pPr>
        <w:pStyle w:val="a3"/>
        <w:ind w:right="144"/>
      </w:pPr>
      <w:r>
        <w:t xml:space="preserve">оперировать понятиями, связанными с телами вращения: цилиндром, конусом, сферой и </w:t>
      </w:r>
      <w:r>
        <w:rPr>
          <w:spacing w:val="-2"/>
        </w:rPr>
        <w:t>шаром;</w:t>
      </w:r>
    </w:p>
    <w:p w:rsidR="00991C96" w:rsidRDefault="008A40EF">
      <w:pPr>
        <w:pStyle w:val="a3"/>
        <w:ind w:right="149"/>
      </w:pPr>
      <w:r>
        <w:t>распознавать тела вращения (цилиндр, конус, сфера и шар) и объяснять способы получения тел вращения;</w:t>
      </w:r>
    </w:p>
    <w:p w:rsidR="00991C96" w:rsidRDefault="008A40EF">
      <w:pPr>
        <w:pStyle w:val="a3"/>
        <w:ind w:left="1275" w:firstLine="0"/>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991C96" w:rsidRDefault="008A40EF">
      <w:pPr>
        <w:pStyle w:val="a3"/>
        <w:ind w:right="146"/>
      </w:pPr>
      <w:r>
        <w:t>вычислять величины элементов многогранников и тел вращения, объёмы</w:t>
      </w:r>
      <w:r>
        <w:rPr>
          <w:spacing w:val="40"/>
        </w:rPr>
        <w:t xml:space="preserve"> </w:t>
      </w:r>
      <w:r>
        <w:t>и площади поверхностей многогранников и тел вращения, геометрических тел</w:t>
      </w:r>
      <w:r>
        <w:rPr>
          <w:spacing w:val="40"/>
        </w:rPr>
        <w:t xml:space="preserve"> </w:t>
      </w:r>
      <w:r>
        <w:t>с применением формул;</w:t>
      </w:r>
    </w:p>
    <w:p w:rsidR="00991C96" w:rsidRDefault="008A40EF">
      <w:pPr>
        <w:pStyle w:val="a3"/>
        <w:ind w:right="146"/>
      </w:pPr>
      <w:r>
        <w:t>свободно оперировать понятиями, связанными с комбинациями тел вращения и многогранников: многогранник,</w:t>
      </w:r>
      <w:r>
        <w:rPr>
          <w:spacing w:val="-1"/>
        </w:rPr>
        <w:t xml:space="preserve"> </w:t>
      </w:r>
      <w:r>
        <w:t>вписанный в сферу</w:t>
      </w:r>
      <w:r>
        <w:rPr>
          <w:spacing w:val="-4"/>
        </w:rPr>
        <w:t xml:space="preserve"> </w:t>
      </w:r>
      <w:r>
        <w:t>и описанный</w:t>
      </w:r>
      <w:r>
        <w:rPr>
          <w:spacing w:val="-1"/>
        </w:rPr>
        <w:t xml:space="preserve"> </w:t>
      </w:r>
      <w:r>
        <w:t>около сферы, сфера, вписанная в многогранник или тело вращения;</w:t>
      </w:r>
    </w:p>
    <w:p w:rsidR="00991C96" w:rsidRDefault="008A40EF">
      <w:pPr>
        <w:pStyle w:val="a3"/>
        <w:ind w:left="1275" w:firstLine="0"/>
      </w:pPr>
      <w:r>
        <w:t>вычислять</w:t>
      </w:r>
      <w:r>
        <w:rPr>
          <w:spacing w:val="-4"/>
        </w:rPr>
        <w:t xml:space="preserve"> </w:t>
      </w:r>
      <w:r>
        <w:t>соотношения</w:t>
      </w:r>
      <w:r>
        <w:rPr>
          <w:spacing w:val="-3"/>
        </w:rPr>
        <w:t xml:space="preserve"> </w:t>
      </w:r>
      <w:r>
        <w:t>между</w:t>
      </w:r>
      <w:r>
        <w:rPr>
          <w:spacing w:val="-8"/>
        </w:rPr>
        <w:t xml:space="preserve"> </w:t>
      </w:r>
      <w:r>
        <w:t>площадями</w:t>
      </w:r>
      <w:r>
        <w:rPr>
          <w:spacing w:val="-3"/>
        </w:rPr>
        <w:t xml:space="preserve"> </w:t>
      </w:r>
      <w:r>
        <w:t>поверхностей</w:t>
      </w:r>
      <w:r>
        <w:rPr>
          <w:spacing w:val="-4"/>
        </w:rPr>
        <w:t xml:space="preserve"> </w:t>
      </w:r>
      <w:r>
        <w:t>и</w:t>
      </w:r>
      <w:r>
        <w:rPr>
          <w:spacing w:val="-3"/>
        </w:rPr>
        <w:t xml:space="preserve"> </w:t>
      </w:r>
      <w:r>
        <w:t>объёмами</w:t>
      </w:r>
      <w:r>
        <w:rPr>
          <w:spacing w:val="-3"/>
        </w:rPr>
        <w:t xml:space="preserve"> </w:t>
      </w:r>
      <w:r>
        <w:t>подобных</w:t>
      </w:r>
      <w:r>
        <w:rPr>
          <w:spacing w:val="-1"/>
        </w:rPr>
        <w:t xml:space="preserve"> </w:t>
      </w:r>
      <w:r>
        <w:rPr>
          <w:spacing w:val="-4"/>
        </w:rPr>
        <w:t>тел;</w:t>
      </w:r>
    </w:p>
    <w:p w:rsidR="00991C96" w:rsidRDefault="008A40EF">
      <w:pPr>
        <w:pStyle w:val="a3"/>
        <w:ind w:right="151"/>
      </w:pPr>
      <w:r>
        <w:t>изображать изучаемые фигуры, выполнять (выносные) плоские чертежи</w:t>
      </w:r>
      <w:r>
        <w:rPr>
          <w:spacing w:val="40"/>
        </w:rPr>
        <w:t xml:space="preserve"> </w:t>
      </w:r>
      <w:r>
        <w:t>из рисунков простых объёмных фигур: вид сверху, сбоку, снизу, строить сечения тел вращения;</w:t>
      </w:r>
    </w:p>
    <w:p w:rsidR="00991C96" w:rsidRDefault="008A40EF">
      <w:pPr>
        <w:pStyle w:val="a3"/>
        <w:ind w:right="144"/>
      </w:pPr>
      <w:r>
        <w:t>извлекать, интерпретировать и преобразовывать информацию</w:t>
      </w:r>
      <w:r>
        <w:rPr>
          <w:spacing w:val="40"/>
        </w:rPr>
        <w:t xml:space="preserve"> </w:t>
      </w:r>
      <w:r>
        <w:t>о пространственных геометрических фигурах, представленную на чертежах</w:t>
      </w:r>
      <w:r>
        <w:rPr>
          <w:spacing w:val="40"/>
        </w:rPr>
        <w:t xml:space="preserve"> </w:t>
      </w:r>
      <w:r>
        <w:t>и рисунках;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3790" w:firstLine="0"/>
        <w:jc w:val="left"/>
      </w:pPr>
      <w:r>
        <w:lastRenderedPageBreak/>
        <w:t>свободно</w:t>
      </w:r>
      <w:r>
        <w:rPr>
          <w:spacing w:val="-7"/>
        </w:rPr>
        <w:t xml:space="preserve"> </w:t>
      </w:r>
      <w:r>
        <w:t>оперировать</w:t>
      </w:r>
      <w:r>
        <w:rPr>
          <w:spacing w:val="-8"/>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991C96" w:rsidRDefault="008A40EF">
      <w:pPr>
        <w:pStyle w:val="a3"/>
        <w:ind w:left="1275" w:firstLine="0"/>
        <w:jc w:val="left"/>
      </w:pPr>
      <w:r>
        <w:t>задавать</w:t>
      </w:r>
      <w:r>
        <w:rPr>
          <w:spacing w:val="-6"/>
        </w:rPr>
        <w:t xml:space="preserve"> </w:t>
      </w:r>
      <w:r>
        <w:t>плоскость</w:t>
      </w:r>
      <w:r>
        <w:rPr>
          <w:spacing w:val="-1"/>
        </w:rPr>
        <w:t xml:space="preserve"> </w:t>
      </w:r>
      <w:r>
        <w:t>уравнением</w:t>
      </w:r>
      <w:r>
        <w:rPr>
          <w:spacing w:val="-5"/>
        </w:rPr>
        <w:t xml:space="preserve"> </w:t>
      </w:r>
      <w:r>
        <w:t>в</w:t>
      </w:r>
      <w:r>
        <w:rPr>
          <w:spacing w:val="-5"/>
        </w:rPr>
        <w:t xml:space="preserve"> </w:t>
      </w:r>
      <w:r>
        <w:t>декартовой</w:t>
      </w:r>
      <w:r>
        <w:rPr>
          <w:spacing w:val="-3"/>
        </w:rPr>
        <w:t xml:space="preserve"> </w:t>
      </w:r>
      <w:r>
        <w:t>системе</w:t>
      </w:r>
      <w:r>
        <w:rPr>
          <w:spacing w:val="-5"/>
        </w:rPr>
        <w:t xml:space="preserve"> </w:t>
      </w:r>
      <w:r>
        <w:rPr>
          <w:spacing w:val="-2"/>
        </w:rPr>
        <w:t>координат;</w:t>
      </w:r>
    </w:p>
    <w:p w:rsidR="00991C96" w:rsidRDefault="008A40EF">
      <w:pPr>
        <w:pStyle w:val="a3"/>
        <w:spacing w:before="1"/>
        <w:ind w:right="138"/>
      </w:pPr>
      <w:r>
        <w:t>решать геометрические задачи на вычисление углов между прямыми</w:t>
      </w:r>
      <w:r>
        <w:rPr>
          <w:spacing w:val="40"/>
        </w:rPr>
        <w:t xml:space="preserve"> </w:t>
      </w:r>
      <w:r>
        <w:t>и плоскостями, вычисление расстояний от точки до плоскости, в целом,</w:t>
      </w:r>
      <w:r>
        <w:rPr>
          <w:spacing w:val="40"/>
        </w:rPr>
        <w:t xml:space="preserve"> </w:t>
      </w:r>
      <w:r>
        <w:t>на применение векторно-координатного метода при решении;</w:t>
      </w:r>
    </w:p>
    <w:p w:rsidR="00991C96" w:rsidRDefault="008A40EF">
      <w:pPr>
        <w:pStyle w:val="a3"/>
        <w:ind w:right="144"/>
      </w:pPr>
      <w:r>
        <w:t xml:space="preserve">свободно оперировать понятиями, связанными с движением в пространстве, знать свойства </w:t>
      </w:r>
      <w:r>
        <w:rPr>
          <w:spacing w:val="-2"/>
        </w:rPr>
        <w:t>движений;</w:t>
      </w:r>
    </w:p>
    <w:p w:rsidR="00991C96" w:rsidRDefault="008A40EF">
      <w:pPr>
        <w:pStyle w:val="a3"/>
        <w:ind w:right="146"/>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991C96" w:rsidRDefault="008A40EF">
      <w:pPr>
        <w:pStyle w:val="a3"/>
        <w:ind w:right="145"/>
      </w:pPr>
      <w:r>
        <w:t>строить сечения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w:t>
      </w:r>
    </w:p>
    <w:p w:rsidR="00991C96" w:rsidRDefault="008A40EF">
      <w:pPr>
        <w:pStyle w:val="a3"/>
        <w:ind w:right="146"/>
      </w:pPr>
      <w:r>
        <w:t>использовать методы построения сечений: метод следов, метод внутреннего проектирования, метод переноса секущей плоскости;</w:t>
      </w:r>
    </w:p>
    <w:p w:rsidR="00991C96" w:rsidRDefault="008A40EF">
      <w:pPr>
        <w:pStyle w:val="a3"/>
        <w:ind w:left="1275" w:firstLine="0"/>
      </w:pPr>
      <w:r>
        <w:t>доказывать</w:t>
      </w:r>
      <w:r>
        <w:rPr>
          <w:spacing w:val="-5"/>
        </w:rPr>
        <w:t xml:space="preserve"> </w:t>
      </w:r>
      <w:r>
        <w:t>геометрические</w:t>
      </w:r>
      <w:r>
        <w:rPr>
          <w:spacing w:val="-4"/>
        </w:rPr>
        <w:t xml:space="preserve"> </w:t>
      </w:r>
      <w:r>
        <w:rPr>
          <w:spacing w:val="-2"/>
        </w:rPr>
        <w:t>утверждения;</w:t>
      </w:r>
    </w:p>
    <w:p w:rsidR="00991C96" w:rsidRDefault="008A40EF">
      <w:pPr>
        <w:pStyle w:val="a3"/>
        <w:ind w:right="147"/>
      </w:pPr>
      <w:r>
        <w:t>применять геометрические факты для решения стереометрических задач, предполагающих несколько шагов решения, если условия применения заданы</w:t>
      </w:r>
      <w:r>
        <w:rPr>
          <w:spacing w:val="40"/>
        </w:rPr>
        <w:t xml:space="preserve"> </w:t>
      </w:r>
      <w:r>
        <w:t>в явной и неявной форме;</w:t>
      </w:r>
    </w:p>
    <w:p w:rsidR="00991C96" w:rsidRDefault="008A40EF">
      <w:pPr>
        <w:pStyle w:val="a3"/>
        <w:ind w:right="146"/>
      </w:pPr>
      <w:r>
        <w:t>решать</w:t>
      </w:r>
      <w:r>
        <w:rPr>
          <w:spacing w:val="-3"/>
        </w:rPr>
        <w:t xml:space="preserve"> </w:t>
      </w:r>
      <w:r>
        <w:t>задачи</w:t>
      </w:r>
      <w:r>
        <w:rPr>
          <w:spacing w:val="-2"/>
        </w:rPr>
        <w:t xml:space="preserve"> </w:t>
      </w:r>
      <w:r>
        <w:t>на</w:t>
      </w:r>
      <w:r>
        <w:rPr>
          <w:spacing w:val="-5"/>
        </w:rPr>
        <w:t xml:space="preserve"> </w:t>
      </w:r>
      <w:r>
        <w:t>доказательство</w:t>
      </w:r>
      <w:r>
        <w:rPr>
          <w:spacing w:val="-4"/>
        </w:rPr>
        <w:t xml:space="preserve"> </w:t>
      </w:r>
      <w:r>
        <w:t>математических</w:t>
      </w:r>
      <w:r>
        <w:rPr>
          <w:spacing w:val="-2"/>
        </w:rPr>
        <w:t xml:space="preserve"> </w:t>
      </w:r>
      <w:r>
        <w:t>отношений</w:t>
      </w:r>
      <w:r>
        <w:rPr>
          <w:spacing w:val="-6"/>
        </w:rPr>
        <w:t xml:space="preserve"> </w:t>
      </w:r>
      <w:r>
        <w:t>и</w:t>
      </w:r>
      <w:r>
        <w:rPr>
          <w:spacing w:val="-6"/>
        </w:rPr>
        <w:t xml:space="preserve"> </w:t>
      </w:r>
      <w:r>
        <w:t>нахождение</w:t>
      </w:r>
      <w:r>
        <w:rPr>
          <w:spacing w:val="-5"/>
        </w:rPr>
        <w:t xml:space="preserve"> </w:t>
      </w:r>
      <w:r>
        <w:t xml:space="preserve">геометрических </w:t>
      </w:r>
      <w:r>
        <w:rPr>
          <w:spacing w:val="-2"/>
        </w:rPr>
        <w:t>величин;</w:t>
      </w:r>
    </w:p>
    <w:p w:rsidR="00991C96" w:rsidRDefault="008A40EF">
      <w:pPr>
        <w:pStyle w:val="a3"/>
        <w:ind w:right="142"/>
      </w:pPr>
      <w:r>
        <w:t>применять программные средства и электронно-коммуникационные системы при решении стереометрических задач;</w:t>
      </w:r>
    </w:p>
    <w:p w:rsidR="00991C96" w:rsidRDefault="008A40EF">
      <w:pPr>
        <w:pStyle w:val="a3"/>
        <w:ind w:right="141"/>
      </w:pPr>
      <w:r>
        <w:t>применять полученные знания на практике: сравнивать, анализировать</w:t>
      </w:r>
      <w:r>
        <w:rPr>
          <w:spacing w:val="40"/>
        </w:rPr>
        <w:t xml:space="preserve"> </w:t>
      </w:r>
      <w:r>
        <w:t>и оценивать реальные ситуации, применять изученные понятия, теоремы, свойства</w:t>
      </w:r>
      <w:r>
        <w:rPr>
          <w:spacing w:val="40"/>
        </w:rPr>
        <w:t xml:space="preserve"> </w:t>
      </w:r>
      <w:r>
        <w:t xml:space="preserve">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991C96" w:rsidRDefault="008A40EF">
      <w:pPr>
        <w:pStyle w:val="a3"/>
        <w:ind w:right="147"/>
      </w:pPr>
      <w:r>
        <w:t>иметь представления об основных этапах развития геометрии как составной части фундамента развития технологий.</w:t>
      </w:r>
    </w:p>
    <w:p w:rsidR="00991C96" w:rsidRDefault="00991C96">
      <w:pPr>
        <w:pStyle w:val="a3"/>
        <w:spacing w:before="4"/>
        <w:ind w:left="0" w:firstLine="0"/>
        <w:jc w:val="left"/>
      </w:pPr>
    </w:p>
    <w:p w:rsidR="00991C96" w:rsidRDefault="008A40EF">
      <w:pPr>
        <w:pStyle w:val="3"/>
        <w:ind w:left="4669" w:right="1315" w:hanging="1796"/>
      </w:pPr>
      <w:r>
        <w:t>Тематическое</w:t>
      </w:r>
      <w:r>
        <w:rPr>
          <w:spacing w:val="-9"/>
        </w:rPr>
        <w:t xml:space="preserve"> </w:t>
      </w:r>
      <w:r>
        <w:t>планирование</w:t>
      </w:r>
      <w:r>
        <w:rPr>
          <w:spacing w:val="-7"/>
        </w:rPr>
        <w:t xml:space="preserve"> </w:t>
      </w:r>
      <w:r>
        <w:t>учебного</w:t>
      </w:r>
      <w:r>
        <w:rPr>
          <w:spacing w:val="-8"/>
        </w:rPr>
        <w:t xml:space="preserve"> </w:t>
      </w:r>
      <w:r>
        <w:t>курса</w:t>
      </w:r>
      <w:r>
        <w:rPr>
          <w:spacing w:val="-8"/>
        </w:rPr>
        <w:t xml:space="preserve"> </w:t>
      </w:r>
      <w:r>
        <w:t>«Геометрия» (углубленный уровень)</w:t>
      </w:r>
    </w:p>
    <w:p w:rsidR="00991C96" w:rsidRDefault="008A40EF">
      <w:pPr>
        <w:spacing w:before="271"/>
        <w:ind w:left="566" w:right="147" w:firstLine="708"/>
        <w:jc w:val="both"/>
        <w:rPr>
          <w:i/>
          <w:sz w:val="24"/>
        </w:rPr>
      </w:pPr>
      <w:r>
        <w:rPr>
          <w:i/>
          <w:sz w:val="24"/>
        </w:rPr>
        <w:t xml:space="preserve">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w:t>
      </w:r>
      <w:r>
        <w:rPr>
          <w:i/>
          <w:spacing w:val="-2"/>
          <w:sz w:val="24"/>
        </w:rPr>
        <w:t>образования.</w:t>
      </w:r>
    </w:p>
    <w:p w:rsidR="00991C96" w:rsidRDefault="008A40EF">
      <w:pPr>
        <w:pStyle w:val="a3"/>
        <w:spacing w:after="9"/>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75"/>
        </w:trPr>
        <w:tc>
          <w:tcPr>
            <w:tcW w:w="850" w:type="dxa"/>
          </w:tcPr>
          <w:p w:rsidR="00991C96" w:rsidRDefault="008A40EF">
            <w:pPr>
              <w:pStyle w:val="TableParagraph"/>
              <w:spacing w:line="242" w:lineRule="auto"/>
              <w:ind w:left="170" w:right="359" w:firstLine="91"/>
            </w:pPr>
            <w:r>
              <w:rPr>
                <w:spacing w:val="-10"/>
              </w:rPr>
              <w:t xml:space="preserve">№ </w:t>
            </w:r>
            <w:r>
              <w:rPr>
                <w:spacing w:val="-5"/>
              </w:rPr>
              <w:t>п/п</w:t>
            </w:r>
          </w:p>
        </w:tc>
        <w:tc>
          <w:tcPr>
            <w:tcW w:w="5814" w:type="dxa"/>
          </w:tcPr>
          <w:p w:rsidR="00991C96" w:rsidRDefault="008A40EF">
            <w:pPr>
              <w:pStyle w:val="TableParagraph"/>
              <w:spacing w:line="247" w:lineRule="exact"/>
              <w:ind w:left="154" w:right="1"/>
              <w:jc w:val="center"/>
            </w:pPr>
            <w:r>
              <w:t>Наименование</w:t>
            </w:r>
            <w:r>
              <w:rPr>
                <w:spacing w:val="-13"/>
              </w:rPr>
              <w:t xml:space="preserve"> </w:t>
            </w:r>
            <w:r>
              <w:rPr>
                <w:spacing w:val="-4"/>
              </w:rPr>
              <w:t>темы</w:t>
            </w:r>
          </w:p>
          <w:p w:rsidR="00991C96" w:rsidRDefault="008A40EF">
            <w:pPr>
              <w:pStyle w:val="TableParagraph"/>
              <w:spacing w:before="1"/>
              <w:ind w:left="15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3"/>
              </w:rPr>
              <w:t xml:space="preserve"> </w:t>
            </w:r>
            <w:r>
              <w:rPr>
                <w:spacing w:val="-2"/>
              </w:rPr>
              <w:t>воспитания)</w:t>
            </w:r>
          </w:p>
        </w:tc>
        <w:tc>
          <w:tcPr>
            <w:tcW w:w="2977" w:type="dxa"/>
          </w:tcPr>
          <w:p w:rsidR="00991C96" w:rsidRDefault="008A40EF">
            <w:pPr>
              <w:pStyle w:val="TableParagraph"/>
              <w:spacing w:line="242" w:lineRule="auto"/>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641" w:type="dxa"/>
            <w:gridSpan w:val="3"/>
          </w:tcPr>
          <w:p w:rsidR="00991C96" w:rsidRDefault="008A40EF">
            <w:pPr>
              <w:pStyle w:val="TableParagraph"/>
              <w:spacing w:line="251" w:lineRule="exact"/>
              <w:ind w:left="154"/>
              <w:jc w:val="center"/>
              <w:rPr>
                <w:b/>
              </w:rPr>
            </w:pPr>
            <w:r>
              <w:rPr>
                <w:b/>
              </w:rPr>
              <w:t xml:space="preserve">10 </w:t>
            </w:r>
            <w:r>
              <w:rPr>
                <w:b/>
                <w:spacing w:val="-2"/>
              </w:rPr>
              <w:t>класс</w:t>
            </w:r>
          </w:p>
        </w:tc>
      </w:tr>
      <w:tr w:rsidR="00991C96">
        <w:trPr>
          <w:trHeight w:val="2529"/>
        </w:trPr>
        <w:tc>
          <w:tcPr>
            <w:tcW w:w="850" w:type="dxa"/>
          </w:tcPr>
          <w:p w:rsidR="00991C96" w:rsidRDefault="008A40EF">
            <w:pPr>
              <w:pStyle w:val="TableParagraph"/>
              <w:spacing w:line="247" w:lineRule="exact"/>
              <w:ind w:left="146"/>
            </w:pPr>
            <w:r>
              <w:rPr>
                <w:spacing w:val="-5"/>
              </w:rPr>
              <w:t>1.</w:t>
            </w:r>
          </w:p>
        </w:tc>
        <w:tc>
          <w:tcPr>
            <w:tcW w:w="5814" w:type="dxa"/>
          </w:tcPr>
          <w:p w:rsidR="00991C96" w:rsidRDefault="008A40EF">
            <w:pPr>
              <w:pStyle w:val="TableParagraph"/>
              <w:spacing w:line="247" w:lineRule="exact"/>
              <w:ind w:left="230"/>
              <w:jc w:val="both"/>
            </w:pPr>
            <w:r>
              <w:t>112.8.2.1.</w:t>
            </w:r>
            <w:r>
              <w:rPr>
                <w:spacing w:val="-4"/>
              </w:rPr>
              <w:t xml:space="preserve"> </w:t>
            </w:r>
            <w:r>
              <w:t>Прямые</w:t>
            </w:r>
            <w:r>
              <w:rPr>
                <w:spacing w:val="-3"/>
              </w:rPr>
              <w:t xml:space="preserve"> </w:t>
            </w:r>
            <w:r>
              <w:t>и</w:t>
            </w:r>
            <w:r>
              <w:rPr>
                <w:spacing w:val="-3"/>
              </w:rPr>
              <w:t xml:space="preserve"> </w:t>
            </w:r>
            <w:r>
              <w:t>плоскости</w:t>
            </w:r>
            <w:r>
              <w:rPr>
                <w:spacing w:val="-3"/>
              </w:rPr>
              <w:t xml:space="preserve"> </w:t>
            </w:r>
            <w:r>
              <w:t>в</w:t>
            </w:r>
            <w:r>
              <w:rPr>
                <w:spacing w:val="-5"/>
              </w:rPr>
              <w:t xml:space="preserve"> </w:t>
            </w:r>
            <w:r>
              <w:rPr>
                <w:spacing w:val="-2"/>
              </w:rPr>
              <w:t>пространстве.</w:t>
            </w:r>
          </w:p>
          <w:p w:rsidR="00991C96" w:rsidRDefault="008A40EF">
            <w:pPr>
              <w:pStyle w:val="TableParagraph"/>
              <w:ind w:right="121" w:firstLine="81"/>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w:t>
            </w:r>
            <w:r>
              <w:rPr>
                <w:spacing w:val="40"/>
              </w:rPr>
              <w:t xml:space="preserve"> </w:t>
            </w:r>
            <w:r>
              <w:t>и следствия из них.</w:t>
            </w:r>
          </w:p>
          <w:p w:rsidR="00991C96" w:rsidRDefault="008A40EF">
            <w:pPr>
              <w:pStyle w:val="TableParagraph"/>
              <w:ind w:right="122" w:firstLine="81"/>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w:t>
            </w:r>
            <w:r>
              <w:rPr>
                <w:spacing w:val="77"/>
              </w:rPr>
              <w:t xml:space="preserve"> </w:t>
            </w:r>
            <w:r>
              <w:t>прямых</w:t>
            </w:r>
            <w:r>
              <w:rPr>
                <w:spacing w:val="77"/>
              </w:rPr>
              <w:t xml:space="preserve"> </w:t>
            </w:r>
            <w:r>
              <w:t>и</w:t>
            </w:r>
            <w:r>
              <w:rPr>
                <w:spacing w:val="52"/>
                <w:w w:val="150"/>
              </w:rPr>
              <w:t xml:space="preserve"> </w:t>
            </w:r>
            <w:r>
              <w:t>плоскостей</w:t>
            </w:r>
            <w:r>
              <w:rPr>
                <w:spacing w:val="52"/>
                <w:w w:val="150"/>
              </w:rPr>
              <w:t xml:space="preserve"> </w:t>
            </w:r>
            <w:r>
              <w:t>в</w:t>
            </w:r>
            <w:r>
              <w:rPr>
                <w:spacing w:val="79"/>
              </w:rPr>
              <w:t xml:space="preserve"> </w:t>
            </w:r>
            <w:r>
              <w:rPr>
                <w:spacing w:val="-2"/>
              </w:rPr>
              <w:t>пространстве:</w:t>
            </w:r>
          </w:p>
          <w:p w:rsidR="00991C96" w:rsidRDefault="008A40EF">
            <w:pPr>
              <w:pStyle w:val="TableParagraph"/>
              <w:spacing w:before="1" w:line="238" w:lineRule="exact"/>
              <w:jc w:val="both"/>
            </w:pPr>
            <w:r>
              <w:t>параллельные</w:t>
            </w:r>
            <w:r>
              <w:rPr>
                <w:spacing w:val="65"/>
              </w:rPr>
              <w:t xml:space="preserve"> </w:t>
            </w:r>
            <w:r>
              <w:t>прямые</w:t>
            </w:r>
            <w:r>
              <w:rPr>
                <w:spacing w:val="62"/>
              </w:rPr>
              <w:t xml:space="preserve">  </w:t>
            </w:r>
            <w:r>
              <w:t>в</w:t>
            </w:r>
            <w:r>
              <w:rPr>
                <w:spacing w:val="63"/>
              </w:rPr>
              <w:t xml:space="preserve"> </w:t>
            </w:r>
            <w:r>
              <w:t>пространстве,</w:t>
            </w:r>
            <w:r>
              <w:rPr>
                <w:spacing w:val="63"/>
              </w:rPr>
              <w:t xml:space="preserve"> </w:t>
            </w:r>
            <w:r>
              <w:rPr>
                <w:spacing w:val="-2"/>
              </w:rPr>
              <w:t>параллельность</w:t>
            </w:r>
          </w:p>
        </w:tc>
        <w:tc>
          <w:tcPr>
            <w:tcW w:w="2977" w:type="dxa"/>
          </w:tcPr>
          <w:p w:rsidR="00991C96" w:rsidRDefault="008A40EF">
            <w:pPr>
              <w:pStyle w:val="TableParagraph"/>
              <w:spacing w:line="247" w:lineRule="exact"/>
              <w:ind w:left="402"/>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ind w:left="3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spacing w:before="1"/>
              <w:ind w:left="165"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TableParagraph"/>
        <w:rPr>
          <w:i/>
        </w:rPr>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6831"/>
        </w:trPr>
        <w:tc>
          <w:tcPr>
            <w:tcW w:w="850" w:type="dxa"/>
          </w:tcPr>
          <w:p w:rsidR="00991C96" w:rsidRDefault="00991C96">
            <w:pPr>
              <w:pStyle w:val="TableParagraph"/>
              <w:ind w:left="0"/>
            </w:pPr>
          </w:p>
        </w:tc>
        <w:tc>
          <w:tcPr>
            <w:tcW w:w="5814" w:type="dxa"/>
          </w:tcPr>
          <w:p w:rsidR="00991C96" w:rsidRDefault="008A40EF">
            <w:pPr>
              <w:pStyle w:val="TableParagraph"/>
              <w:ind w:right="120"/>
              <w:jc w:val="both"/>
            </w:pPr>
            <w:r>
              <w:t>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Pr>
                <w:spacing w:val="40"/>
              </w:rPr>
              <w:t xml:space="preserve"> </w:t>
            </w:r>
            <w:r>
              <w:t>в пространстве. Параллельность плоскостей: параллельные плоскости, свойства параллельных</w:t>
            </w:r>
            <w:r>
              <w:rPr>
                <w:spacing w:val="-6"/>
              </w:rPr>
              <w:t xml:space="preserve"> </w:t>
            </w:r>
            <w:r>
              <w:t>плоскостей.</w:t>
            </w:r>
            <w:r>
              <w:rPr>
                <w:spacing w:val="-6"/>
              </w:rPr>
              <w:t xml:space="preserve"> </w:t>
            </w:r>
            <w:r>
              <w:t>Простейшие</w:t>
            </w:r>
            <w:r>
              <w:rPr>
                <w:spacing w:val="-6"/>
              </w:rPr>
              <w:t xml:space="preserve"> </w:t>
            </w:r>
            <w:r>
              <w:t>пространственные фигуры на плоскости: тетраэдр, параллелепипед, построение сечений.</w:t>
            </w:r>
          </w:p>
          <w:p w:rsidR="00991C96" w:rsidRDefault="008A40EF">
            <w:pPr>
              <w:pStyle w:val="TableParagraph"/>
              <w:tabs>
                <w:tab w:val="left" w:pos="2970"/>
                <w:tab w:val="left" w:pos="4923"/>
              </w:tabs>
              <w:ind w:right="122" w:firstLine="81"/>
              <w:jc w:val="both"/>
            </w:pPr>
            <w:r>
              <w:t>Перпендикулярность прямой и плоскости: перпендикулярные прямые</w:t>
            </w:r>
            <w:r>
              <w:rPr>
                <w:spacing w:val="40"/>
              </w:rPr>
              <w:t xml:space="preserve"> </w:t>
            </w:r>
            <w: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w:t>
            </w:r>
            <w:r>
              <w:rPr>
                <w:spacing w:val="-1"/>
              </w:rPr>
              <w:t xml:space="preserve"> </w:t>
            </w:r>
            <w:r>
              <w:t>Перпендикуляр</w:t>
            </w:r>
            <w:r>
              <w:rPr>
                <w:spacing w:val="-2"/>
              </w:rPr>
              <w:t xml:space="preserve"> </w:t>
            </w:r>
            <w:r>
              <w:t>и</w:t>
            </w:r>
            <w:r>
              <w:rPr>
                <w:spacing w:val="-2"/>
              </w:rPr>
              <w:t xml:space="preserve"> </w:t>
            </w:r>
            <w:r>
              <w:t xml:space="preserve">наклонные: расстояние от точки до плоскости, расстояние от прямой до плоскости, проекция фигуры на плоскость. </w:t>
            </w:r>
            <w:r>
              <w:rPr>
                <w:spacing w:val="-2"/>
              </w:rPr>
              <w:t>Перпендикулярность</w:t>
            </w:r>
            <w:r>
              <w:tab/>
            </w:r>
            <w:r>
              <w:rPr>
                <w:spacing w:val="-2"/>
              </w:rPr>
              <w:t>плоскостей:</w:t>
            </w:r>
            <w:r>
              <w:tab/>
            </w:r>
            <w:r>
              <w:rPr>
                <w:spacing w:val="-2"/>
              </w:rPr>
              <w:t xml:space="preserve">признак </w:t>
            </w:r>
            <w:r>
              <w:t xml:space="preserve">перпендикулярности двух плоскостей. Теорема о трёх </w:t>
            </w:r>
            <w:r>
              <w:rPr>
                <w:spacing w:val="-2"/>
              </w:rPr>
              <w:t>перпендикулярах.</w:t>
            </w:r>
          </w:p>
          <w:p w:rsidR="00991C96" w:rsidRDefault="008A40EF">
            <w:pPr>
              <w:pStyle w:val="TableParagraph"/>
              <w:ind w:right="123" w:firstLine="81"/>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w:t>
            </w:r>
            <w:r>
              <w:rPr>
                <w:spacing w:val="78"/>
              </w:rPr>
              <w:t xml:space="preserve">  </w:t>
            </w:r>
            <w:r>
              <w:t>многогранного</w:t>
            </w:r>
            <w:r>
              <w:rPr>
                <w:spacing w:val="77"/>
              </w:rPr>
              <w:t xml:space="preserve">  </w:t>
            </w:r>
            <w:r>
              <w:t>угла.</w:t>
            </w:r>
            <w:r>
              <w:rPr>
                <w:spacing w:val="79"/>
              </w:rPr>
              <w:t xml:space="preserve">  </w:t>
            </w:r>
            <w:r>
              <w:t>Свойства</w:t>
            </w:r>
            <w:r>
              <w:rPr>
                <w:spacing w:val="78"/>
              </w:rPr>
              <w:t xml:space="preserve">  </w:t>
            </w:r>
            <w:r>
              <w:t>плоских</w:t>
            </w:r>
            <w:r>
              <w:rPr>
                <w:spacing w:val="79"/>
              </w:rPr>
              <w:t xml:space="preserve">  </w:t>
            </w:r>
            <w:r>
              <w:rPr>
                <w:spacing w:val="-10"/>
              </w:rPr>
              <w:t>и</w:t>
            </w:r>
          </w:p>
          <w:p w:rsidR="00991C96" w:rsidRDefault="008A40EF">
            <w:pPr>
              <w:pStyle w:val="TableParagraph"/>
              <w:spacing w:line="252" w:lineRule="exact"/>
              <w:ind w:right="126"/>
              <w:jc w:val="both"/>
            </w:pPr>
            <w:r>
              <w:t>двугранных углов трёхгранного угла. Теоремы косинусов и синусов для трёхгранного угла.</w:t>
            </w:r>
          </w:p>
        </w:tc>
        <w:tc>
          <w:tcPr>
            <w:tcW w:w="2977" w:type="dxa"/>
          </w:tcPr>
          <w:p w:rsidR="00991C96" w:rsidRDefault="00991C96">
            <w:pPr>
              <w:pStyle w:val="TableParagraph"/>
              <w:ind w:left="0"/>
            </w:pPr>
          </w:p>
        </w:tc>
      </w:tr>
      <w:tr w:rsidR="00991C96">
        <w:trPr>
          <w:trHeight w:val="6072"/>
        </w:trPr>
        <w:tc>
          <w:tcPr>
            <w:tcW w:w="850" w:type="dxa"/>
          </w:tcPr>
          <w:p w:rsidR="00991C96" w:rsidRDefault="008A40EF">
            <w:pPr>
              <w:pStyle w:val="TableParagraph"/>
              <w:spacing w:line="247" w:lineRule="exact"/>
              <w:ind w:left="146"/>
            </w:pPr>
            <w:r>
              <w:rPr>
                <w:spacing w:val="-5"/>
              </w:rPr>
              <w:t>2.</w:t>
            </w:r>
          </w:p>
        </w:tc>
        <w:tc>
          <w:tcPr>
            <w:tcW w:w="5814" w:type="dxa"/>
          </w:tcPr>
          <w:p w:rsidR="00991C96" w:rsidRDefault="008A40EF">
            <w:pPr>
              <w:pStyle w:val="TableParagraph"/>
              <w:spacing w:line="246" w:lineRule="exact"/>
              <w:ind w:left="230"/>
              <w:jc w:val="both"/>
            </w:pPr>
            <w:r>
              <w:t>112.8.2.2.</w:t>
            </w:r>
            <w:r>
              <w:rPr>
                <w:spacing w:val="-3"/>
              </w:rPr>
              <w:t xml:space="preserve"> </w:t>
            </w:r>
            <w:r>
              <w:rPr>
                <w:spacing w:val="-2"/>
              </w:rPr>
              <w:t>Многогранники.</w:t>
            </w:r>
          </w:p>
          <w:p w:rsidR="00991C96" w:rsidRDefault="008A40EF">
            <w:pPr>
              <w:pStyle w:val="TableParagraph"/>
              <w:ind w:right="122" w:firstLine="81"/>
              <w:jc w:val="both"/>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w:t>
            </w:r>
            <w:r>
              <w:rPr>
                <w:spacing w:val="40"/>
              </w:rPr>
              <w:t xml:space="preserve"> </w:t>
            </w:r>
            <w:r>
              <w:t xml:space="preserve">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rsidR="00991C96" w:rsidRDefault="008A40EF">
            <w:pPr>
              <w:pStyle w:val="TableParagraph"/>
              <w:spacing w:before="1"/>
              <w:ind w:right="122" w:firstLine="81"/>
              <w:jc w:val="both"/>
            </w:pPr>
            <w:r>
              <w:t>Вычисление элементов многогранников: рёбра, диагонали, углы. Площадь боковой поверхности и</w:t>
            </w:r>
            <w:r>
              <w:rPr>
                <w:spacing w:val="-1"/>
              </w:rPr>
              <w:t xml:space="preserve"> </w:t>
            </w:r>
            <w:r>
              <w:t>полной поверхности прямой призмы, площадь оснований,</w:t>
            </w:r>
            <w:r>
              <w:rPr>
                <w:spacing w:val="40"/>
              </w:rPr>
              <w:t xml:space="preserve"> </w:t>
            </w:r>
            <w:r>
              <w:t>теорема о боковой поверхности прямой призмы. Площадь боковой поверхности</w:t>
            </w:r>
            <w:r>
              <w:rPr>
                <w:spacing w:val="40"/>
              </w:rPr>
              <w:t xml:space="preserve"> </w:t>
            </w:r>
            <w:r>
              <w:t>и поверхности правильной пирамиды, теорема о площади усечённой пирамиды.</w:t>
            </w:r>
          </w:p>
          <w:p w:rsidR="00991C96" w:rsidRDefault="008A40EF">
            <w:pPr>
              <w:pStyle w:val="TableParagraph"/>
              <w:ind w:right="122" w:firstLine="81"/>
              <w:jc w:val="both"/>
            </w:pPr>
            <w:r>
              <w:t>Симметрия в пространстве. Элементы симметрии правильных</w:t>
            </w:r>
            <w:r>
              <w:rPr>
                <w:spacing w:val="64"/>
              </w:rPr>
              <w:t xml:space="preserve"> </w:t>
            </w:r>
            <w:r>
              <w:t>многогранников.</w:t>
            </w:r>
            <w:r>
              <w:rPr>
                <w:spacing w:val="63"/>
              </w:rPr>
              <w:t xml:space="preserve"> </w:t>
            </w:r>
            <w:r>
              <w:t>Симметрия</w:t>
            </w:r>
            <w:r>
              <w:rPr>
                <w:spacing w:val="63"/>
              </w:rPr>
              <w:t xml:space="preserve"> </w:t>
            </w:r>
            <w:r>
              <w:t>в</w:t>
            </w:r>
            <w:r>
              <w:rPr>
                <w:spacing w:val="63"/>
              </w:rPr>
              <w:t xml:space="preserve"> </w:t>
            </w:r>
            <w:r>
              <w:rPr>
                <w:spacing w:val="-2"/>
              </w:rPr>
              <w:t>правильном</w:t>
            </w:r>
          </w:p>
          <w:p w:rsidR="00991C96" w:rsidRDefault="008A40EF">
            <w:pPr>
              <w:pStyle w:val="TableParagraph"/>
              <w:spacing w:line="252" w:lineRule="exact"/>
              <w:ind w:right="122"/>
              <w:jc w:val="both"/>
            </w:pPr>
            <w:r>
              <w:t>многограннике: симметрия параллелепипеда, симметрия правильных призм, симметрия правильной пирамиды.</w:t>
            </w:r>
          </w:p>
        </w:tc>
        <w:tc>
          <w:tcPr>
            <w:tcW w:w="2977" w:type="dxa"/>
          </w:tcPr>
          <w:p w:rsidR="00991C96" w:rsidRDefault="00991C96">
            <w:pPr>
              <w:pStyle w:val="TableParagraph"/>
              <w:ind w:left="0"/>
            </w:pPr>
          </w:p>
        </w:tc>
      </w:tr>
      <w:tr w:rsidR="00991C96">
        <w:trPr>
          <w:trHeight w:val="1770"/>
        </w:trPr>
        <w:tc>
          <w:tcPr>
            <w:tcW w:w="850" w:type="dxa"/>
          </w:tcPr>
          <w:p w:rsidR="00991C96" w:rsidRDefault="008A40EF">
            <w:pPr>
              <w:pStyle w:val="TableParagraph"/>
              <w:spacing w:line="247" w:lineRule="exact"/>
              <w:ind w:left="146"/>
            </w:pPr>
            <w:r>
              <w:rPr>
                <w:spacing w:val="-5"/>
              </w:rPr>
              <w:t>3.</w:t>
            </w:r>
          </w:p>
        </w:tc>
        <w:tc>
          <w:tcPr>
            <w:tcW w:w="5814" w:type="dxa"/>
          </w:tcPr>
          <w:p w:rsidR="00991C96" w:rsidRDefault="008A40EF">
            <w:pPr>
              <w:pStyle w:val="TableParagraph"/>
              <w:spacing w:line="246" w:lineRule="exact"/>
              <w:ind w:left="230"/>
              <w:jc w:val="both"/>
            </w:pPr>
            <w:r>
              <w:t>112.8.2.3.</w:t>
            </w:r>
            <w:r>
              <w:rPr>
                <w:spacing w:val="-5"/>
              </w:rPr>
              <w:t xml:space="preserve"> </w:t>
            </w:r>
            <w:r>
              <w:t>Векторы</w:t>
            </w:r>
            <w:r>
              <w:rPr>
                <w:spacing w:val="-3"/>
              </w:rPr>
              <w:t xml:space="preserve"> </w:t>
            </w:r>
            <w:r>
              <w:t>и</w:t>
            </w:r>
            <w:r>
              <w:rPr>
                <w:spacing w:val="-2"/>
              </w:rPr>
              <w:t xml:space="preserve"> </w:t>
            </w:r>
            <w:r>
              <w:t>координаты</w:t>
            </w:r>
            <w:r>
              <w:rPr>
                <w:spacing w:val="-3"/>
              </w:rPr>
              <w:t xml:space="preserve"> </w:t>
            </w:r>
            <w:r>
              <w:t>в</w:t>
            </w:r>
            <w:r>
              <w:rPr>
                <w:spacing w:val="-2"/>
              </w:rPr>
              <w:t xml:space="preserve"> пространстве.</w:t>
            </w:r>
          </w:p>
          <w:p w:rsidR="00991C96" w:rsidRDefault="008A40EF">
            <w:pPr>
              <w:pStyle w:val="TableParagraph"/>
              <w:ind w:right="120" w:firstLine="81"/>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w:t>
            </w:r>
            <w:r>
              <w:rPr>
                <w:spacing w:val="78"/>
                <w:w w:val="150"/>
              </w:rPr>
              <w:t xml:space="preserve"> </w:t>
            </w:r>
            <w:r>
              <w:t>Равенство</w:t>
            </w:r>
            <w:r>
              <w:rPr>
                <w:spacing w:val="79"/>
                <w:w w:val="150"/>
              </w:rPr>
              <w:t xml:space="preserve"> </w:t>
            </w:r>
            <w:r>
              <w:t>векторов.</w:t>
            </w:r>
            <w:r>
              <w:rPr>
                <w:spacing w:val="79"/>
                <w:w w:val="150"/>
              </w:rPr>
              <w:t xml:space="preserve"> </w:t>
            </w:r>
            <w:r>
              <w:t>Действия</w:t>
            </w:r>
            <w:r>
              <w:rPr>
                <w:spacing w:val="77"/>
                <w:w w:val="150"/>
              </w:rPr>
              <w:t xml:space="preserve"> </w:t>
            </w:r>
            <w:r>
              <w:t>с</w:t>
            </w:r>
            <w:r>
              <w:rPr>
                <w:spacing w:val="26"/>
              </w:rPr>
              <w:t xml:space="preserve">  </w:t>
            </w:r>
            <w:r>
              <w:rPr>
                <w:spacing w:val="-2"/>
              </w:rPr>
              <w:t>векторами:</w:t>
            </w:r>
          </w:p>
          <w:p w:rsidR="00991C96" w:rsidRDefault="008A40EF">
            <w:pPr>
              <w:pStyle w:val="TableParagraph"/>
              <w:spacing w:line="252" w:lineRule="exact"/>
              <w:ind w:right="123"/>
              <w:jc w:val="both"/>
            </w:pPr>
            <w:r>
              <w:t>сложение и вычитание векторов, сумма нескольких векторов,</w:t>
            </w:r>
            <w:r>
              <w:rPr>
                <w:spacing w:val="58"/>
              </w:rPr>
              <w:t xml:space="preserve">  </w:t>
            </w:r>
            <w:r>
              <w:t>умножение</w:t>
            </w:r>
            <w:r>
              <w:rPr>
                <w:spacing w:val="58"/>
              </w:rPr>
              <w:t xml:space="preserve">  </w:t>
            </w:r>
            <w:r>
              <w:t>вектора</w:t>
            </w:r>
            <w:r>
              <w:rPr>
                <w:spacing w:val="59"/>
              </w:rPr>
              <w:t xml:space="preserve">  </w:t>
            </w:r>
            <w:r>
              <w:t>на</w:t>
            </w:r>
            <w:r>
              <w:rPr>
                <w:spacing w:val="58"/>
              </w:rPr>
              <w:t xml:space="preserve">  </w:t>
            </w:r>
            <w:r>
              <w:t>число.</w:t>
            </w:r>
            <w:r>
              <w:rPr>
                <w:spacing w:val="59"/>
              </w:rPr>
              <w:t xml:space="preserve">  </w:t>
            </w:r>
            <w:r>
              <w:rPr>
                <w:spacing w:val="-2"/>
              </w:rPr>
              <w:t>Свойства</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2277"/>
        </w:trPr>
        <w:tc>
          <w:tcPr>
            <w:tcW w:w="850" w:type="dxa"/>
          </w:tcPr>
          <w:p w:rsidR="00991C96" w:rsidRDefault="00991C96">
            <w:pPr>
              <w:pStyle w:val="TableParagraph"/>
              <w:ind w:left="0"/>
            </w:pPr>
          </w:p>
        </w:tc>
        <w:tc>
          <w:tcPr>
            <w:tcW w:w="5814" w:type="dxa"/>
          </w:tcPr>
          <w:p w:rsidR="00991C96" w:rsidRDefault="008A40EF">
            <w:pPr>
              <w:pStyle w:val="TableParagraph"/>
              <w:tabs>
                <w:tab w:val="left" w:pos="2319"/>
                <w:tab w:val="left" w:pos="3356"/>
                <w:tab w:val="left" w:pos="4870"/>
              </w:tabs>
              <w:ind w:right="121"/>
              <w:jc w:val="both"/>
            </w:pPr>
            <w:r>
              <w:t xml:space="preserve">сложения векторов. Свойства умножения вектора на число. Понятие компланарные векторы. Признак </w:t>
            </w:r>
            <w:r>
              <w:rPr>
                <w:spacing w:val="-2"/>
              </w:rPr>
              <w:t>компланарности</w:t>
            </w:r>
            <w:r>
              <w:tab/>
            </w:r>
            <w:r>
              <w:rPr>
                <w:spacing w:val="-4"/>
              </w:rPr>
              <w:t>трёх</w:t>
            </w:r>
            <w:r>
              <w:tab/>
            </w:r>
            <w:r>
              <w:rPr>
                <w:spacing w:val="-2"/>
              </w:rPr>
              <w:t>векторов.</w:t>
            </w:r>
            <w:r>
              <w:tab/>
            </w:r>
            <w:r>
              <w:rPr>
                <w:spacing w:val="-2"/>
              </w:rPr>
              <w:t xml:space="preserve">Правило </w:t>
            </w:r>
            <w:r>
              <w:t>параллелепипеда. Теорема о разложении вектора по трём некомпланарным векторам. Прямоугольная система координат</w:t>
            </w:r>
            <w:r>
              <w:rPr>
                <w:spacing w:val="40"/>
              </w:rPr>
              <w:t xml:space="preserve"> </w:t>
            </w:r>
            <w:r>
              <w:t>в пространстве. Координаты вектора. Связь между координатами вектора</w:t>
            </w:r>
            <w:r>
              <w:rPr>
                <w:spacing w:val="40"/>
              </w:rPr>
              <w:t xml:space="preserve"> </w:t>
            </w:r>
            <w:r>
              <w:t>и координатами точек.</w:t>
            </w:r>
            <w:r>
              <w:rPr>
                <w:spacing w:val="80"/>
              </w:rPr>
              <w:t xml:space="preserve"> </w:t>
            </w:r>
            <w:r>
              <w:t>Угол</w:t>
            </w:r>
            <w:r>
              <w:rPr>
                <w:spacing w:val="56"/>
                <w:w w:val="150"/>
              </w:rPr>
              <w:t xml:space="preserve">  </w:t>
            </w:r>
            <w:r>
              <w:t>между</w:t>
            </w:r>
            <w:r>
              <w:rPr>
                <w:spacing w:val="56"/>
                <w:w w:val="150"/>
              </w:rPr>
              <w:t xml:space="preserve">  </w:t>
            </w:r>
            <w:r>
              <w:t>векторами.</w:t>
            </w:r>
            <w:r>
              <w:rPr>
                <w:spacing w:val="57"/>
                <w:w w:val="150"/>
              </w:rPr>
              <w:t xml:space="preserve">  </w:t>
            </w:r>
            <w:r>
              <w:t>Скалярное</w:t>
            </w:r>
            <w:r>
              <w:rPr>
                <w:spacing w:val="57"/>
                <w:w w:val="150"/>
              </w:rPr>
              <w:t xml:space="preserve">  </w:t>
            </w:r>
            <w:r>
              <w:rPr>
                <w:spacing w:val="-2"/>
              </w:rPr>
              <w:t>произведение</w:t>
            </w:r>
          </w:p>
          <w:p w:rsidR="00991C96" w:rsidRDefault="008A40EF">
            <w:pPr>
              <w:pStyle w:val="TableParagraph"/>
              <w:spacing w:line="240" w:lineRule="exact"/>
            </w:pPr>
            <w:r>
              <w:rPr>
                <w:spacing w:val="-2"/>
              </w:rPr>
              <w:t>векторов.</w:t>
            </w:r>
          </w:p>
        </w:tc>
        <w:tc>
          <w:tcPr>
            <w:tcW w:w="2977" w:type="dxa"/>
          </w:tcPr>
          <w:p w:rsidR="00991C96" w:rsidRDefault="00991C96">
            <w:pPr>
              <w:pStyle w:val="TableParagraph"/>
              <w:ind w:left="0"/>
            </w:pPr>
          </w:p>
        </w:tc>
      </w:tr>
    </w:tbl>
    <w:p w:rsidR="00991C96" w:rsidRDefault="00991C96">
      <w:pPr>
        <w:pStyle w:val="a3"/>
        <w:spacing w:before="59" w:after="1"/>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73"/>
        </w:trPr>
        <w:tc>
          <w:tcPr>
            <w:tcW w:w="850" w:type="dxa"/>
          </w:tcPr>
          <w:p w:rsidR="00991C96" w:rsidRDefault="008A40EF">
            <w:pPr>
              <w:pStyle w:val="TableParagraph"/>
              <w:ind w:left="170" w:right="359" w:firstLine="91"/>
            </w:pPr>
            <w:r>
              <w:rPr>
                <w:spacing w:val="-10"/>
              </w:rPr>
              <w:t xml:space="preserve">№ </w:t>
            </w:r>
            <w:r>
              <w:rPr>
                <w:spacing w:val="-5"/>
              </w:rPr>
              <w:t>п/п</w:t>
            </w:r>
          </w:p>
        </w:tc>
        <w:tc>
          <w:tcPr>
            <w:tcW w:w="5814" w:type="dxa"/>
          </w:tcPr>
          <w:p w:rsidR="00991C96" w:rsidRDefault="008A40EF">
            <w:pPr>
              <w:pStyle w:val="TableParagraph"/>
              <w:spacing w:line="246" w:lineRule="exact"/>
              <w:ind w:left="154" w:right="1"/>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641" w:type="dxa"/>
            <w:gridSpan w:val="3"/>
          </w:tcPr>
          <w:p w:rsidR="00991C96" w:rsidRDefault="008A40EF">
            <w:pPr>
              <w:pStyle w:val="TableParagraph"/>
              <w:spacing w:line="251" w:lineRule="exact"/>
              <w:ind w:left="154"/>
              <w:jc w:val="center"/>
              <w:rPr>
                <w:b/>
              </w:rPr>
            </w:pPr>
            <w:r>
              <w:rPr>
                <w:b/>
              </w:rPr>
              <w:t xml:space="preserve">11 </w:t>
            </w:r>
            <w:r>
              <w:rPr>
                <w:b/>
                <w:spacing w:val="-2"/>
              </w:rPr>
              <w:t>класс</w:t>
            </w:r>
          </w:p>
        </w:tc>
      </w:tr>
      <w:tr w:rsidR="00991C96">
        <w:trPr>
          <w:trHeight w:val="7337"/>
        </w:trPr>
        <w:tc>
          <w:tcPr>
            <w:tcW w:w="850" w:type="dxa"/>
          </w:tcPr>
          <w:p w:rsidR="00991C96" w:rsidRDefault="008A40EF">
            <w:pPr>
              <w:pStyle w:val="TableParagraph"/>
              <w:spacing w:line="247" w:lineRule="exact"/>
              <w:ind w:left="146"/>
            </w:pPr>
            <w:r>
              <w:rPr>
                <w:spacing w:val="-5"/>
              </w:rPr>
              <w:t>1.</w:t>
            </w:r>
          </w:p>
        </w:tc>
        <w:tc>
          <w:tcPr>
            <w:tcW w:w="5814" w:type="dxa"/>
          </w:tcPr>
          <w:p w:rsidR="00991C96" w:rsidRDefault="008A40EF">
            <w:pPr>
              <w:pStyle w:val="TableParagraph"/>
              <w:spacing w:line="247" w:lineRule="exact"/>
              <w:ind w:left="230"/>
              <w:jc w:val="both"/>
            </w:pPr>
            <w:r>
              <w:t>112.8.3.1.</w:t>
            </w:r>
            <w:r>
              <w:rPr>
                <w:spacing w:val="-3"/>
              </w:rPr>
              <w:t xml:space="preserve"> </w:t>
            </w:r>
            <w:r>
              <w:t xml:space="preserve">Тела </w:t>
            </w:r>
            <w:r>
              <w:rPr>
                <w:spacing w:val="-2"/>
              </w:rPr>
              <w:t>вращения.</w:t>
            </w:r>
          </w:p>
          <w:p w:rsidR="00991C96" w:rsidRDefault="008A40EF">
            <w:pPr>
              <w:pStyle w:val="TableParagraph"/>
              <w:spacing w:before="1"/>
              <w:ind w:right="122" w:firstLine="81"/>
              <w:jc w:val="both"/>
            </w:pPr>
            <w:r>
              <w:t>Понятия: цилиндрическая поверхность, коническая поверхность, сферическая поверхность, образующие поверхностей.</w:t>
            </w:r>
            <w:r>
              <w:rPr>
                <w:spacing w:val="-5"/>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 конус, сфера, шар. Взаимное расположение сферы и плоскости, касательная плоскость к сфере. Изображение тел</w:t>
            </w:r>
            <w:r>
              <w:rPr>
                <w:spacing w:val="-4"/>
              </w:rPr>
              <w:t xml:space="preserve"> </w:t>
            </w:r>
            <w:r>
              <w:t>вращения</w:t>
            </w:r>
            <w:r>
              <w:rPr>
                <w:spacing w:val="-5"/>
              </w:rPr>
              <w:t xml:space="preserve"> </w:t>
            </w:r>
            <w:r>
              <w:t>на</w:t>
            </w:r>
            <w:r>
              <w:rPr>
                <w:spacing w:val="-4"/>
              </w:rPr>
              <w:t xml:space="preserve"> </w:t>
            </w:r>
            <w:r>
              <w:t>плоскости.</w:t>
            </w:r>
            <w:r>
              <w:rPr>
                <w:spacing w:val="-4"/>
              </w:rPr>
              <w:t xml:space="preserve"> </w:t>
            </w:r>
            <w:r>
              <w:t>Развёртка</w:t>
            </w:r>
            <w:r>
              <w:rPr>
                <w:spacing w:val="-4"/>
              </w:rPr>
              <w:t xml:space="preserve"> </w:t>
            </w:r>
            <w:r>
              <w:t>цилиндра</w:t>
            </w:r>
            <w:r>
              <w:rPr>
                <w:spacing w:val="40"/>
              </w:rPr>
              <w:t xml:space="preserve"> </w:t>
            </w:r>
            <w:r>
              <w:t>и</w:t>
            </w:r>
            <w:r>
              <w:rPr>
                <w:spacing w:val="-4"/>
              </w:rPr>
              <w:t xml:space="preserve"> </w:t>
            </w:r>
            <w:r>
              <w:t>конуса. Симметрия сферы и шара.</w:t>
            </w:r>
          </w:p>
          <w:p w:rsidR="00991C96" w:rsidRDefault="008A40EF">
            <w:pPr>
              <w:pStyle w:val="TableParagraph"/>
              <w:spacing w:before="1"/>
              <w:ind w:right="123" w:firstLine="81"/>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991C96" w:rsidRDefault="008A40EF">
            <w:pPr>
              <w:pStyle w:val="TableParagraph"/>
              <w:ind w:right="122" w:firstLine="81"/>
              <w:jc w:val="both"/>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991C96" w:rsidRDefault="008A40EF">
            <w:pPr>
              <w:pStyle w:val="TableParagraph"/>
              <w:ind w:right="122" w:firstLine="81"/>
              <w:jc w:val="both"/>
            </w:pPr>
            <w:r>
              <w:t>Площадь поверхности цилиндра, конуса, площадь сферы и</w:t>
            </w:r>
            <w:r>
              <w:rPr>
                <w:spacing w:val="-5"/>
              </w:rPr>
              <w:t xml:space="preserve"> </w:t>
            </w:r>
            <w:r>
              <w:t>её</w:t>
            </w:r>
            <w:r>
              <w:rPr>
                <w:spacing w:val="-5"/>
              </w:rPr>
              <w:t xml:space="preserve"> </w:t>
            </w:r>
            <w:r>
              <w:t>частей.</w:t>
            </w:r>
            <w:r>
              <w:rPr>
                <w:spacing w:val="-5"/>
              </w:rPr>
              <w:t xml:space="preserve"> </w:t>
            </w:r>
            <w:r>
              <w:t>Подобие</w:t>
            </w:r>
            <w:r>
              <w:rPr>
                <w:spacing w:val="-5"/>
              </w:rPr>
              <w:t xml:space="preserve"> </w:t>
            </w:r>
            <w:r>
              <w:t>в</w:t>
            </w:r>
            <w:r>
              <w:rPr>
                <w:spacing w:val="-6"/>
              </w:rPr>
              <w:t xml:space="preserve"> </w:t>
            </w:r>
            <w:r>
              <w:t>пространстве.</w:t>
            </w:r>
            <w:r>
              <w:rPr>
                <w:spacing w:val="-5"/>
              </w:rPr>
              <w:t xml:space="preserve"> </w:t>
            </w:r>
            <w:r>
              <w:t>Отношение</w:t>
            </w:r>
            <w:r>
              <w:rPr>
                <w:spacing w:val="-5"/>
              </w:rPr>
              <w:t xml:space="preserve"> </w:t>
            </w:r>
            <w:r>
              <w:t>объёмов, площадей</w:t>
            </w:r>
            <w:r>
              <w:rPr>
                <w:spacing w:val="-9"/>
              </w:rPr>
              <w:t xml:space="preserve"> </w:t>
            </w:r>
            <w:r>
              <w:t>поверхностей</w:t>
            </w:r>
            <w:r>
              <w:rPr>
                <w:spacing w:val="-9"/>
              </w:rPr>
              <w:t xml:space="preserve"> </w:t>
            </w:r>
            <w:r>
              <w:t>подобных</w:t>
            </w:r>
            <w:r>
              <w:rPr>
                <w:spacing w:val="-9"/>
              </w:rPr>
              <w:t xml:space="preserve"> </w:t>
            </w:r>
            <w:r>
              <w:t>фигур.</w:t>
            </w:r>
            <w:r>
              <w:rPr>
                <w:spacing w:val="-9"/>
              </w:rPr>
              <w:t xml:space="preserve"> </w:t>
            </w:r>
            <w:r>
              <w:t>Преобразование подобия, гомотетия. Решение задач на плоскости с использованием стереометрических методов.</w:t>
            </w:r>
          </w:p>
          <w:p w:rsidR="00991C96" w:rsidRDefault="008A40EF">
            <w:pPr>
              <w:pStyle w:val="TableParagraph"/>
              <w:ind w:right="121" w:firstLine="81"/>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w:t>
            </w:r>
            <w:r>
              <w:rPr>
                <w:spacing w:val="40"/>
              </w:rPr>
              <w:t xml:space="preserve"> </w:t>
            </w:r>
            <w:r>
              <w:t>и проходящее через вершину), сечения шара, методы построения сечений:</w:t>
            </w:r>
            <w:r>
              <w:rPr>
                <w:spacing w:val="61"/>
                <w:w w:val="150"/>
              </w:rPr>
              <w:t xml:space="preserve">   </w:t>
            </w:r>
            <w:r>
              <w:t>метод</w:t>
            </w:r>
            <w:r>
              <w:rPr>
                <w:spacing w:val="62"/>
                <w:w w:val="150"/>
              </w:rPr>
              <w:t xml:space="preserve">   </w:t>
            </w:r>
            <w:r>
              <w:t>следов,</w:t>
            </w:r>
            <w:r>
              <w:rPr>
                <w:spacing w:val="62"/>
                <w:w w:val="150"/>
              </w:rPr>
              <w:t xml:space="preserve">   </w:t>
            </w:r>
            <w:r>
              <w:t>метод</w:t>
            </w:r>
            <w:r>
              <w:rPr>
                <w:spacing w:val="62"/>
                <w:w w:val="150"/>
              </w:rPr>
              <w:t xml:space="preserve">   </w:t>
            </w:r>
            <w:r>
              <w:rPr>
                <w:spacing w:val="-2"/>
              </w:rPr>
              <w:t>внутреннего</w:t>
            </w:r>
          </w:p>
          <w:p w:rsidR="00991C96" w:rsidRDefault="008A40EF">
            <w:pPr>
              <w:pStyle w:val="TableParagraph"/>
              <w:spacing w:line="238" w:lineRule="exact"/>
              <w:jc w:val="both"/>
            </w:pPr>
            <w:r>
              <w:t>проектирования,</w:t>
            </w:r>
            <w:r>
              <w:rPr>
                <w:spacing w:val="-7"/>
              </w:rPr>
              <w:t xml:space="preserve"> </w:t>
            </w:r>
            <w:r>
              <w:t>метод</w:t>
            </w:r>
            <w:r>
              <w:rPr>
                <w:spacing w:val="-6"/>
              </w:rPr>
              <w:t xml:space="preserve"> </w:t>
            </w:r>
            <w:r>
              <w:t>переноса</w:t>
            </w:r>
            <w:r>
              <w:rPr>
                <w:spacing w:val="-8"/>
              </w:rPr>
              <w:t xml:space="preserve"> </w:t>
            </w:r>
            <w:r>
              <w:t>секущей</w:t>
            </w:r>
            <w:r>
              <w:rPr>
                <w:spacing w:val="-6"/>
              </w:rPr>
              <w:t xml:space="preserve"> </w:t>
            </w:r>
            <w:r>
              <w:rPr>
                <w:spacing w:val="-2"/>
              </w:rPr>
              <w:t>плоскости.</w:t>
            </w:r>
          </w:p>
        </w:tc>
        <w:tc>
          <w:tcPr>
            <w:tcW w:w="2977" w:type="dxa"/>
          </w:tcPr>
          <w:p w:rsidR="00991C96" w:rsidRDefault="008A40EF">
            <w:pPr>
              <w:pStyle w:val="TableParagraph"/>
              <w:spacing w:line="247" w:lineRule="exact"/>
              <w:ind w:left="402"/>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3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165"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r w:rsidR="00991C96">
        <w:trPr>
          <w:trHeight w:val="1771"/>
        </w:trPr>
        <w:tc>
          <w:tcPr>
            <w:tcW w:w="850" w:type="dxa"/>
          </w:tcPr>
          <w:p w:rsidR="00991C96" w:rsidRDefault="008A40EF">
            <w:pPr>
              <w:pStyle w:val="TableParagraph"/>
              <w:spacing w:line="247" w:lineRule="exact"/>
              <w:ind w:left="146"/>
            </w:pPr>
            <w:r>
              <w:rPr>
                <w:spacing w:val="-5"/>
              </w:rPr>
              <w:t>2.</w:t>
            </w:r>
          </w:p>
        </w:tc>
        <w:tc>
          <w:tcPr>
            <w:tcW w:w="5814" w:type="dxa"/>
          </w:tcPr>
          <w:p w:rsidR="00991C96" w:rsidRDefault="008A40EF">
            <w:pPr>
              <w:pStyle w:val="TableParagraph"/>
              <w:spacing w:line="247" w:lineRule="exact"/>
              <w:ind w:left="230"/>
              <w:jc w:val="both"/>
            </w:pPr>
            <w:r>
              <w:t>112.8.3.2.</w:t>
            </w:r>
            <w:r>
              <w:rPr>
                <w:spacing w:val="-5"/>
              </w:rPr>
              <w:t xml:space="preserve"> </w:t>
            </w: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991C96" w:rsidRDefault="008A40EF">
            <w:pPr>
              <w:pStyle w:val="TableParagraph"/>
              <w:spacing w:before="1"/>
              <w:ind w:right="122" w:firstLine="81"/>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w:t>
            </w:r>
            <w:r>
              <w:rPr>
                <w:spacing w:val="40"/>
              </w:rPr>
              <w:t xml:space="preserve"> </w:t>
            </w:r>
            <w:r>
              <w:t>в пространстве. Координаты вектора. Разложение вектора по</w:t>
            </w:r>
            <w:r>
              <w:rPr>
                <w:spacing w:val="54"/>
              </w:rPr>
              <w:t xml:space="preserve"> </w:t>
            </w:r>
            <w:r>
              <w:t>базису.</w:t>
            </w:r>
            <w:r>
              <w:rPr>
                <w:spacing w:val="55"/>
              </w:rPr>
              <w:t xml:space="preserve"> </w:t>
            </w:r>
            <w:r>
              <w:t>Координатно-векторный</w:t>
            </w:r>
            <w:r>
              <w:rPr>
                <w:spacing w:val="53"/>
              </w:rPr>
              <w:t xml:space="preserve"> </w:t>
            </w:r>
            <w:r>
              <w:t>метод</w:t>
            </w:r>
            <w:r>
              <w:rPr>
                <w:spacing w:val="53"/>
              </w:rPr>
              <w:t xml:space="preserve"> </w:t>
            </w:r>
            <w:r>
              <w:t>при</w:t>
            </w:r>
            <w:r>
              <w:rPr>
                <w:spacing w:val="52"/>
              </w:rPr>
              <w:t xml:space="preserve"> </w:t>
            </w:r>
            <w:r>
              <w:rPr>
                <w:spacing w:val="-2"/>
              </w:rPr>
              <w:t>решении</w:t>
            </w:r>
          </w:p>
          <w:p w:rsidR="00991C96" w:rsidRDefault="008A40EF">
            <w:pPr>
              <w:pStyle w:val="TableParagraph"/>
              <w:spacing w:before="1" w:line="238" w:lineRule="exact"/>
              <w:jc w:val="both"/>
            </w:pPr>
            <w:r>
              <w:t>геометрических</w:t>
            </w:r>
            <w:r>
              <w:rPr>
                <w:spacing w:val="-10"/>
              </w:rPr>
              <w:t xml:space="preserve"> </w:t>
            </w:r>
            <w:r>
              <w:rPr>
                <w:spacing w:val="-2"/>
              </w:rPr>
              <w:t>задач.</w:t>
            </w:r>
          </w:p>
        </w:tc>
        <w:tc>
          <w:tcPr>
            <w:tcW w:w="2977" w:type="dxa"/>
          </w:tcPr>
          <w:p w:rsidR="00991C96" w:rsidRDefault="00991C96">
            <w:pPr>
              <w:pStyle w:val="TableParagraph"/>
              <w:ind w:left="0"/>
            </w:pPr>
          </w:p>
        </w:tc>
      </w:tr>
      <w:tr w:rsidR="00991C96">
        <w:trPr>
          <w:trHeight w:val="1770"/>
        </w:trPr>
        <w:tc>
          <w:tcPr>
            <w:tcW w:w="850" w:type="dxa"/>
          </w:tcPr>
          <w:p w:rsidR="00991C96" w:rsidRDefault="008A40EF">
            <w:pPr>
              <w:pStyle w:val="TableParagraph"/>
              <w:spacing w:line="247" w:lineRule="exact"/>
              <w:ind w:left="146"/>
            </w:pPr>
            <w:r>
              <w:rPr>
                <w:spacing w:val="-5"/>
              </w:rPr>
              <w:t>3.</w:t>
            </w:r>
          </w:p>
        </w:tc>
        <w:tc>
          <w:tcPr>
            <w:tcW w:w="5814" w:type="dxa"/>
          </w:tcPr>
          <w:p w:rsidR="00991C96" w:rsidRDefault="008A40EF">
            <w:pPr>
              <w:pStyle w:val="TableParagraph"/>
              <w:spacing w:line="247" w:lineRule="exact"/>
              <w:ind w:left="230"/>
              <w:jc w:val="both"/>
            </w:pPr>
            <w:r>
              <w:t>112.8.3.3.</w:t>
            </w:r>
            <w:r>
              <w:rPr>
                <w:spacing w:val="-5"/>
              </w:rPr>
              <w:t xml:space="preserve"> </w:t>
            </w:r>
            <w:r>
              <w:t>Движения</w:t>
            </w:r>
            <w:r>
              <w:rPr>
                <w:spacing w:val="-3"/>
              </w:rPr>
              <w:t xml:space="preserve"> </w:t>
            </w:r>
            <w:r>
              <w:t>в</w:t>
            </w:r>
            <w:r>
              <w:rPr>
                <w:spacing w:val="-3"/>
              </w:rPr>
              <w:t xml:space="preserve"> </w:t>
            </w:r>
            <w:r>
              <w:rPr>
                <w:spacing w:val="-2"/>
              </w:rPr>
              <w:t>пространстве.</w:t>
            </w:r>
          </w:p>
          <w:p w:rsidR="00991C96" w:rsidRDefault="008A40EF">
            <w:pPr>
              <w:pStyle w:val="TableParagraph"/>
              <w:spacing w:before="1"/>
              <w:ind w:right="121" w:firstLine="81"/>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w:t>
            </w:r>
            <w:r>
              <w:rPr>
                <w:spacing w:val="46"/>
              </w:rPr>
              <w:t xml:space="preserve">  </w:t>
            </w:r>
            <w:r>
              <w:t>Преобразования</w:t>
            </w:r>
            <w:r>
              <w:rPr>
                <w:spacing w:val="46"/>
              </w:rPr>
              <w:t xml:space="preserve">  </w:t>
            </w:r>
            <w:r>
              <w:t>подобия.</w:t>
            </w:r>
            <w:r>
              <w:rPr>
                <w:spacing w:val="46"/>
              </w:rPr>
              <w:t xml:space="preserve">  </w:t>
            </w:r>
            <w:r>
              <w:t>Прямая</w:t>
            </w:r>
            <w:r>
              <w:rPr>
                <w:spacing w:val="45"/>
              </w:rPr>
              <w:t xml:space="preserve">  </w:t>
            </w:r>
            <w:r>
              <w:t>и</w:t>
            </w:r>
            <w:r>
              <w:rPr>
                <w:spacing w:val="45"/>
              </w:rPr>
              <w:t xml:space="preserve">  </w:t>
            </w:r>
            <w:r>
              <w:rPr>
                <w:spacing w:val="-2"/>
              </w:rPr>
              <w:t>сфера</w:t>
            </w:r>
          </w:p>
          <w:p w:rsidR="00991C96" w:rsidRDefault="008A40EF">
            <w:pPr>
              <w:pStyle w:val="TableParagraph"/>
              <w:spacing w:line="238" w:lineRule="exact"/>
            </w:pPr>
            <w:r>
              <w:rPr>
                <w:spacing w:val="-2"/>
              </w:rPr>
              <w:t>Эйлера.</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8A40EF">
      <w:pPr>
        <w:pStyle w:val="3"/>
        <w:numPr>
          <w:ilvl w:val="2"/>
          <w:numId w:val="222"/>
        </w:numPr>
        <w:tabs>
          <w:tab w:val="left" w:pos="2873"/>
          <w:tab w:val="left" w:pos="4717"/>
        </w:tabs>
        <w:spacing w:before="66" w:line="480" w:lineRule="auto"/>
        <w:ind w:right="1019" w:hanging="2564"/>
        <w:jc w:val="both"/>
      </w:pPr>
      <w:r>
        <w:lastRenderedPageBreak/>
        <w:t>Рабочая</w:t>
      </w:r>
      <w:r>
        <w:rPr>
          <w:spacing w:val="-6"/>
        </w:rPr>
        <w:t xml:space="preserve"> </w:t>
      </w:r>
      <w:r>
        <w:t>программа</w:t>
      </w:r>
      <w:r>
        <w:rPr>
          <w:spacing w:val="-6"/>
        </w:rPr>
        <w:t xml:space="preserve"> </w:t>
      </w:r>
      <w:r>
        <w:t>учебного</w:t>
      </w:r>
      <w:r>
        <w:rPr>
          <w:spacing w:val="-6"/>
        </w:rPr>
        <w:t xml:space="preserve"> </w:t>
      </w:r>
      <w:r>
        <w:t>курса</w:t>
      </w:r>
      <w:r>
        <w:rPr>
          <w:spacing w:val="-6"/>
        </w:rPr>
        <w:t xml:space="preserve"> </w:t>
      </w:r>
      <w:r>
        <w:t>«Вероятность</w:t>
      </w:r>
      <w:r>
        <w:rPr>
          <w:spacing w:val="-6"/>
        </w:rPr>
        <w:t xml:space="preserve"> </w:t>
      </w:r>
      <w:r>
        <w:t>и</w:t>
      </w:r>
      <w:r>
        <w:rPr>
          <w:spacing w:val="-3"/>
        </w:rPr>
        <w:t xml:space="preserve"> </w:t>
      </w:r>
      <w:r>
        <w:t>статистика» Пояснительная записка</w:t>
      </w:r>
    </w:p>
    <w:p w:rsidR="00991C96" w:rsidRDefault="008A40EF">
      <w:pPr>
        <w:pStyle w:val="a3"/>
        <w:ind w:right="136"/>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991C96" w:rsidRDefault="008A40EF">
      <w:pPr>
        <w:pStyle w:val="a3"/>
        <w:ind w:right="140"/>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w:t>
      </w:r>
      <w:r>
        <w:rPr>
          <w:spacing w:val="40"/>
        </w:rPr>
        <w:t xml:space="preserve"> </w:t>
      </w:r>
      <w: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w:t>
      </w:r>
      <w:r>
        <w:rPr>
          <w:spacing w:val="40"/>
        </w:rPr>
        <w:t xml:space="preserve"> </w:t>
      </w:r>
      <w:r>
        <w:t>социальных</w:t>
      </w:r>
      <w:r>
        <w:rPr>
          <w:spacing w:val="40"/>
        </w:rPr>
        <w:t xml:space="preserve"> </w:t>
      </w:r>
      <w:r>
        <w:t>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991C96" w:rsidRDefault="008A40EF">
      <w:pPr>
        <w:pStyle w:val="a3"/>
        <w:ind w:right="139"/>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Pr>
          <w:spacing w:val="40"/>
        </w:rPr>
        <w:t xml:space="preserve"> </w:t>
      </w:r>
      <w:r>
        <w:t>и «Случайные величины и закон больших чисел».</w:t>
      </w:r>
    </w:p>
    <w:p w:rsidR="00991C96" w:rsidRDefault="008A40EF">
      <w:pPr>
        <w:pStyle w:val="a3"/>
        <w:ind w:right="146"/>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w:t>
      </w:r>
      <w:r>
        <w:rPr>
          <w:spacing w:val="40"/>
        </w:rPr>
        <w:t xml:space="preserve"> </w:t>
      </w:r>
      <w:r>
        <w:t>смежных математических учебных курсов.</w:t>
      </w:r>
    </w:p>
    <w:p w:rsidR="00991C96" w:rsidRDefault="008A40EF">
      <w:pPr>
        <w:pStyle w:val="a3"/>
        <w:ind w:right="139"/>
      </w:pPr>
      <w:r>
        <w:t>Содержание линии «Случайные события и вероятности» служит основой для</w:t>
      </w:r>
      <w:r>
        <w:rPr>
          <w:spacing w:val="40"/>
        </w:rPr>
        <w:t xml:space="preserve"> </w:t>
      </w:r>
      <w:r>
        <w:t>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Pr>
          <w:spacing w:val="40"/>
        </w:rPr>
        <w:t xml:space="preserve"> </w:t>
      </w:r>
      <w:r>
        <w:t>с их непрерывными аналогами – показательным и нормальным распределениями.</w:t>
      </w:r>
    </w:p>
    <w:p w:rsidR="00991C96" w:rsidRDefault="008A40EF">
      <w:pPr>
        <w:pStyle w:val="a3"/>
        <w:ind w:right="142"/>
      </w:pPr>
      <w:r>
        <w:t>Темы, связанные с непрерывными случайными величинами</w:t>
      </w:r>
      <w:r>
        <w:rPr>
          <w:spacing w:val="40"/>
        </w:rPr>
        <w:t xml:space="preserve"> </w:t>
      </w:r>
      <w:r>
        <w:t xml:space="preserve">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rPr>
        <w:t>распределениям.</w:t>
      </w:r>
    </w:p>
    <w:p w:rsidR="00991C96" w:rsidRDefault="008A40EF">
      <w:pPr>
        <w:pStyle w:val="a3"/>
        <w:ind w:right="145"/>
      </w:pPr>
      <w: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rPr>
        <w:t>геометрии.</w:t>
      </w:r>
    </w:p>
    <w:p w:rsidR="00991C96" w:rsidRDefault="008A40EF">
      <w:pPr>
        <w:pStyle w:val="a3"/>
        <w:ind w:right="142"/>
      </w:pPr>
      <w:r>
        <w:t>Ещё один элемент содержания, который предлагается</w:t>
      </w:r>
      <w:r>
        <w:rPr>
          <w:spacing w:val="40"/>
        </w:rPr>
        <w:t xml:space="preserve"> </w:t>
      </w:r>
      <w: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91C96" w:rsidRDefault="00991C96">
      <w:pPr>
        <w:pStyle w:val="a3"/>
        <w:sectPr w:rsidR="00991C96">
          <w:pgSz w:w="11910" w:h="16840"/>
          <w:pgMar w:top="1040" w:right="425" w:bottom="1040" w:left="566" w:header="0" w:footer="810" w:gutter="0"/>
          <w:cols w:space="720"/>
        </w:sectPr>
      </w:pPr>
    </w:p>
    <w:p w:rsidR="00991C96" w:rsidRDefault="008A40EF">
      <w:pPr>
        <w:pStyle w:val="3"/>
        <w:spacing w:before="70"/>
        <w:ind w:left="4191"/>
      </w:pPr>
      <w:r>
        <w:lastRenderedPageBreak/>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71"/>
        <w:ind w:right="150"/>
      </w:pPr>
      <w:r>
        <w:t>Граф, связный граф, пути в графе: циклы и цепи. Степень (валентность) вершины. Графы</w:t>
      </w:r>
      <w:r>
        <w:rPr>
          <w:spacing w:val="40"/>
        </w:rPr>
        <w:t xml:space="preserve"> </w:t>
      </w:r>
      <w:r>
        <w:t>на плоскости. Деревья.</w:t>
      </w:r>
    </w:p>
    <w:p w:rsidR="00991C96" w:rsidRDefault="008A40EF">
      <w:pPr>
        <w:pStyle w:val="a3"/>
        <w:spacing w:before="1"/>
        <w:ind w:right="144"/>
      </w:pPr>
      <w:r>
        <w:t>Случайные эксперименты (опыты) и случайные события. Элементарные события (исходы). Вероятность случайного события. Близость частоты</w:t>
      </w:r>
      <w:r>
        <w:rPr>
          <w:spacing w:val="40"/>
        </w:rPr>
        <w:t xml:space="preserve"> </w:t>
      </w:r>
      <w:r>
        <w:t>и вероятности событий. Случайные опыты с равновозможными элементарными событиями.</w:t>
      </w:r>
    </w:p>
    <w:p w:rsidR="00991C96" w:rsidRDefault="008A40EF">
      <w:pPr>
        <w:pStyle w:val="a3"/>
        <w:ind w:left="1275" w:firstLine="0"/>
      </w:pPr>
      <w:r>
        <w:t>Операции</w:t>
      </w:r>
      <w:r>
        <w:rPr>
          <w:spacing w:val="54"/>
        </w:rPr>
        <w:t xml:space="preserve">  </w:t>
      </w:r>
      <w:r>
        <w:t>над</w:t>
      </w:r>
      <w:r>
        <w:rPr>
          <w:spacing w:val="55"/>
        </w:rPr>
        <w:t xml:space="preserve">  </w:t>
      </w:r>
      <w:r>
        <w:t>событиями:</w:t>
      </w:r>
      <w:r>
        <w:rPr>
          <w:spacing w:val="54"/>
        </w:rPr>
        <w:t xml:space="preserve">  </w:t>
      </w:r>
      <w:r>
        <w:t>пересечение,</w:t>
      </w:r>
      <w:r>
        <w:rPr>
          <w:spacing w:val="55"/>
        </w:rPr>
        <w:t xml:space="preserve">  </w:t>
      </w:r>
      <w:r>
        <w:t>объединение,</w:t>
      </w:r>
      <w:r>
        <w:rPr>
          <w:spacing w:val="54"/>
        </w:rPr>
        <w:t xml:space="preserve">  </w:t>
      </w:r>
      <w:r>
        <w:t>противоположные</w:t>
      </w:r>
      <w:r>
        <w:rPr>
          <w:spacing w:val="54"/>
        </w:rPr>
        <w:t xml:space="preserve">  </w:t>
      </w:r>
      <w:r>
        <w:rPr>
          <w:spacing w:val="-2"/>
        </w:rPr>
        <w:t>события.</w:t>
      </w:r>
    </w:p>
    <w:p w:rsidR="00991C96" w:rsidRDefault="008A40EF">
      <w:pPr>
        <w:pStyle w:val="a3"/>
        <w:spacing w:line="275" w:lineRule="exact"/>
        <w:ind w:firstLine="0"/>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991C96" w:rsidRDefault="008A40EF">
      <w:pPr>
        <w:pStyle w:val="a3"/>
        <w:spacing w:line="275" w:lineRule="exact"/>
        <w:ind w:left="1275" w:firstLine="0"/>
      </w:pPr>
      <w:r>
        <w:t>Условная</w:t>
      </w:r>
      <w:r>
        <w:rPr>
          <w:spacing w:val="36"/>
        </w:rPr>
        <w:t xml:space="preserve">  </w:t>
      </w:r>
      <w:r>
        <w:t>вероятность.</w:t>
      </w:r>
      <w:r>
        <w:rPr>
          <w:spacing w:val="38"/>
        </w:rPr>
        <w:t xml:space="preserve">  </w:t>
      </w:r>
      <w:r>
        <w:t>Умножение</w:t>
      </w:r>
      <w:r>
        <w:rPr>
          <w:spacing w:val="37"/>
        </w:rPr>
        <w:t xml:space="preserve">  </w:t>
      </w:r>
      <w:r>
        <w:t>вероятностей.</w:t>
      </w:r>
      <w:r>
        <w:rPr>
          <w:spacing w:val="38"/>
        </w:rPr>
        <w:t xml:space="preserve">  </w:t>
      </w:r>
      <w:r>
        <w:t>Дерево</w:t>
      </w:r>
      <w:r>
        <w:rPr>
          <w:spacing w:val="39"/>
        </w:rPr>
        <w:t xml:space="preserve">  </w:t>
      </w:r>
      <w:r>
        <w:t>случайного</w:t>
      </w:r>
      <w:r>
        <w:rPr>
          <w:spacing w:val="42"/>
        </w:rPr>
        <w:t xml:space="preserve">  </w:t>
      </w:r>
      <w:r>
        <w:rPr>
          <w:spacing w:val="-2"/>
        </w:rPr>
        <w:t>эксперимента.</w:t>
      </w:r>
    </w:p>
    <w:p w:rsidR="00991C96" w:rsidRDefault="008A40EF">
      <w:pPr>
        <w:pStyle w:val="a3"/>
        <w:ind w:firstLine="0"/>
      </w:pPr>
      <w:r>
        <w:t>Формула</w:t>
      </w:r>
      <w:r>
        <w:rPr>
          <w:spacing w:val="-8"/>
        </w:rPr>
        <w:t xml:space="preserve"> </w:t>
      </w:r>
      <w:r>
        <w:t>полной</w:t>
      </w:r>
      <w:r>
        <w:rPr>
          <w:spacing w:val="-4"/>
        </w:rPr>
        <w:t xml:space="preserve"> </w:t>
      </w:r>
      <w:r>
        <w:t>вероятности.</w:t>
      </w:r>
      <w:r>
        <w:rPr>
          <w:spacing w:val="-4"/>
        </w:rPr>
        <w:t xml:space="preserve"> </w:t>
      </w:r>
      <w:r>
        <w:t>Формула</w:t>
      </w:r>
      <w:r>
        <w:rPr>
          <w:spacing w:val="-3"/>
        </w:rPr>
        <w:t xml:space="preserve"> </w:t>
      </w:r>
      <w:r>
        <w:t>Байеса.</w:t>
      </w:r>
      <w:r>
        <w:rPr>
          <w:spacing w:val="-4"/>
        </w:rPr>
        <w:t xml:space="preserve"> </w:t>
      </w:r>
      <w:r>
        <w:t>Независимые</w:t>
      </w:r>
      <w:r>
        <w:rPr>
          <w:spacing w:val="-4"/>
        </w:rPr>
        <w:t xml:space="preserve"> </w:t>
      </w:r>
      <w:r>
        <w:rPr>
          <w:spacing w:val="-2"/>
        </w:rPr>
        <w:t>события.</w:t>
      </w:r>
    </w:p>
    <w:p w:rsidR="00991C96" w:rsidRDefault="008A40EF">
      <w:pPr>
        <w:pStyle w:val="a3"/>
        <w:ind w:right="146"/>
      </w:pPr>
      <w:r>
        <w:t>Бинарный случайный опыт (испытание), успех и неудача. Независимые испытания. Серия независимых испытаний до первого успеха. Перестановки</w:t>
      </w:r>
      <w:r>
        <w:rPr>
          <w:spacing w:val="40"/>
        </w:rPr>
        <w:t xml:space="preserve"> </w:t>
      </w:r>
      <w:r>
        <w:t>и факториал. Число сочетаний. Треугольник Паскаля. Формула бинома Ньютона.</w:t>
      </w:r>
    </w:p>
    <w:p w:rsidR="00991C96" w:rsidRDefault="008A40EF">
      <w:pPr>
        <w:pStyle w:val="a3"/>
        <w:ind w:left="1275"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4"/>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991C96" w:rsidRDefault="008A40EF">
      <w:pPr>
        <w:pStyle w:val="a3"/>
        <w:ind w:right="142"/>
      </w:pPr>
      <w:r>
        <w:t>Случайная величина. Распределение вероятностей. Диаграмма распределения. Операции над</w:t>
      </w:r>
      <w:r>
        <w:rPr>
          <w:spacing w:val="-1"/>
        </w:rPr>
        <w:t xml:space="preserve"> </w:t>
      </w:r>
      <w:r>
        <w:t>случайными величинами.</w:t>
      </w:r>
      <w:r>
        <w:rPr>
          <w:spacing w:val="-1"/>
        </w:rPr>
        <w:t xml:space="preserve"> </w:t>
      </w:r>
      <w:r>
        <w:t>Бинарная</w:t>
      </w:r>
      <w:r>
        <w:rPr>
          <w:spacing w:val="-1"/>
        </w:rPr>
        <w:t xml:space="preserve"> </w:t>
      </w:r>
      <w:r>
        <w:t>случайная</w:t>
      </w:r>
      <w:r>
        <w:rPr>
          <w:spacing w:val="-1"/>
        </w:rPr>
        <w:t xml:space="preserve"> </w:t>
      </w:r>
      <w:r>
        <w:t>величина. Примеры</w:t>
      </w:r>
      <w:r>
        <w:rPr>
          <w:spacing w:val="-2"/>
        </w:rPr>
        <w:t xml:space="preserve"> </w:t>
      </w:r>
      <w:r>
        <w:t>распределений,</w:t>
      </w:r>
      <w:r>
        <w:rPr>
          <w:spacing w:val="-1"/>
        </w:rPr>
        <w:t xml:space="preserve"> </w:t>
      </w:r>
      <w:r>
        <w:t>в</w:t>
      </w:r>
      <w:r>
        <w:rPr>
          <w:spacing w:val="-2"/>
        </w:rPr>
        <w:t xml:space="preserve"> </w:t>
      </w:r>
      <w:r>
        <w:t>том числе геометрическое и биномиальное.</w:t>
      </w: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72"/>
        <w:ind w:left="1275" w:firstLine="0"/>
      </w:pPr>
      <w:r>
        <w:t>Совместное</w:t>
      </w:r>
      <w:r>
        <w:rPr>
          <w:spacing w:val="-8"/>
        </w:rPr>
        <w:t xml:space="preserve"> </w:t>
      </w:r>
      <w:r>
        <w:t>распределение</w:t>
      </w:r>
      <w:r>
        <w:rPr>
          <w:spacing w:val="-6"/>
        </w:rPr>
        <w:t xml:space="preserve"> </w:t>
      </w:r>
      <w:r>
        <w:t>двух</w:t>
      </w:r>
      <w:r>
        <w:rPr>
          <w:spacing w:val="-2"/>
        </w:rPr>
        <w:t xml:space="preserve"> </w:t>
      </w:r>
      <w:r>
        <w:t>случайных</w:t>
      </w:r>
      <w:r>
        <w:rPr>
          <w:spacing w:val="-4"/>
        </w:rPr>
        <w:t xml:space="preserve"> </w:t>
      </w:r>
      <w:r>
        <w:t>величин.</w:t>
      </w:r>
      <w:r>
        <w:rPr>
          <w:spacing w:val="-4"/>
        </w:rPr>
        <w:t xml:space="preserve"> </w:t>
      </w:r>
      <w:r>
        <w:t>Независимые</w:t>
      </w:r>
      <w:r>
        <w:rPr>
          <w:spacing w:val="-7"/>
        </w:rPr>
        <w:t xml:space="preserve"> </w:t>
      </w:r>
      <w:r>
        <w:t>случайные</w:t>
      </w:r>
      <w:r>
        <w:rPr>
          <w:spacing w:val="-4"/>
        </w:rPr>
        <w:t xml:space="preserve"> </w:t>
      </w:r>
      <w:r>
        <w:rPr>
          <w:spacing w:val="-2"/>
        </w:rPr>
        <w:t>величины.</w:t>
      </w:r>
    </w:p>
    <w:p w:rsidR="00991C96" w:rsidRDefault="008A40EF">
      <w:pPr>
        <w:pStyle w:val="a3"/>
        <w:ind w:right="145"/>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991C96" w:rsidRDefault="008A40EF">
      <w:pPr>
        <w:pStyle w:val="a3"/>
        <w:ind w:right="141"/>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991C96" w:rsidRDefault="008A40EF">
      <w:pPr>
        <w:pStyle w:val="a3"/>
        <w:ind w:right="139"/>
      </w:pPr>
      <w:r>
        <w:t>Неравенство Чебышёва. Теорема Чебышёва. Теорема Бернулли. Закон больших чисел. Выборочный</w:t>
      </w:r>
      <w:r>
        <w:rPr>
          <w:spacing w:val="-4"/>
        </w:rPr>
        <w:t xml:space="preserve"> </w:t>
      </w:r>
      <w:r>
        <w:t>метод</w:t>
      </w:r>
      <w:r>
        <w:rPr>
          <w:spacing w:val="-4"/>
        </w:rPr>
        <w:t xml:space="preserve"> </w:t>
      </w:r>
      <w:r>
        <w:t>исследований.</w:t>
      </w:r>
      <w:r>
        <w:rPr>
          <w:spacing w:val="-4"/>
        </w:rPr>
        <w:t xml:space="preserve"> </w:t>
      </w:r>
      <w:r>
        <w:t>Выборочные</w:t>
      </w:r>
      <w:r>
        <w:rPr>
          <w:spacing w:val="-6"/>
        </w:rPr>
        <w:t xml:space="preserve"> </w:t>
      </w:r>
      <w:r>
        <w:t>характеристики.</w:t>
      </w:r>
      <w:r>
        <w:rPr>
          <w:spacing w:val="-4"/>
        </w:rPr>
        <w:t xml:space="preserve"> </w:t>
      </w:r>
      <w:r>
        <w:t>Оценивание</w:t>
      </w:r>
      <w:r>
        <w:rPr>
          <w:spacing w:val="-5"/>
        </w:rPr>
        <w:t xml:space="preserve"> </w:t>
      </w:r>
      <w:r>
        <w:t>вероятности</w:t>
      </w:r>
      <w:r>
        <w:rPr>
          <w:spacing w:val="-3"/>
        </w:rPr>
        <w:t xml:space="preserve"> </w:t>
      </w:r>
      <w:r>
        <w:t>события по выборочным данным. Проверка простейших гипотез с помощью изученных распределений.</w:t>
      </w:r>
    </w:p>
    <w:p w:rsidR="00991C96" w:rsidRDefault="008A40EF">
      <w:pPr>
        <w:pStyle w:val="a3"/>
        <w:ind w:right="137"/>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Pr>
          <w:spacing w:val="40"/>
        </w:rPr>
        <w:t xml:space="preserve"> </w:t>
      </w:r>
      <w:r>
        <w:t>и свойства нормального распределения.</w:t>
      </w:r>
    </w:p>
    <w:p w:rsidR="00991C96" w:rsidRDefault="008A40EF">
      <w:pPr>
        <w:pStyle w:val="a3"/>
        <w:ind w:right="148"/>
      </w:pPr>
      <w:r>
        <w:t>Последовательность одиночных независимых событий. Задачи, приводящие</w:t>
      </w:r>
      <w:r>
        <w:rPr>
          <w:spacing w:val="40"/>
        </w:rPr>
        <w:t xml:space="preserve"> </w:t>
      </w:r>
      <w:r>
        <w:t>к распределению Пуассона.</w:t>
      </w:r>
    </w:p>
    <w:p w:rsidR="00991C96" w:rsidRDefault="008A40EF">
      <w:pPr>
        <w:pStyle w:val="a3"/>
        <w:spacing w:before="1"/>
        <w:ind w:right="139"/>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91C96" w:rsidRDefault="008A40EF">
      <w:pPr>
        <w:pStyle w:val="a3"/>
        <w:ind w:left="1275" w:firstLine="0"/>
      </w:pPr>
      <w:r>
        <w:t>Предметные</w:t>
      </w:r>
      <w:r>
        <w:rPr>
          <w:spacing w:val="14"/>
        </w:rPr>
        <w:t xml:space="preserve"> </w:t>
      </w:r>
      <w:r>
        <w:t>результаты</w:t>
      </w:r>
      <w:r>
        <w:rPr>
          <w:spacing w:val="18"/>
        </w:rPr>
        <w:t xml:space="preserve"> </w:t>
      </w:r>
      <w:r>
        <w:t>по</w:t>
      </w:r>
      <w:r>
        <w:rPr>
          <w:spacing w:val="18"/>
        </w:rPr>
        <w:t xml:space="preserve"> </w:t>
      </w:r>
      <w:r>
        <w:t>отдельным</w:t>
      </w:r>
      <w:r>
        <w:rPr>
          <w:spacing w:val="18"/>
        </w:rPr>
        <w:t xml:space="preserve"> </w:t>
      </w:r>
      <w:r>
        <w:t>темам</w:t>
      </w:r>
      <w:r>
        <w:rPr>
          <w:spacing w:val="20"/>
        </w:rPr>
        <w:t xml:space="preserve"> </w:t>
      </w:r>
      <w:r>
        <w:t>учебного</w:t>
      </w:r>
      <w:r>
        <w:rPr>
          <w:spacing w:val="18"/>
        </w:rPr>
        <w:t xml:space="preserve"> </w:t>
      </w:r>
      <w:r>
        <w:t>курса</w:t>
      </w:r>
      <w:r>
        <w:rPr>
          <w:spacing w:val="22"/>
        </w:rPr>
        <w:t xml:space="preserve"> </w:t>
      </w:r>
      <w:r>
        <w:t>«Вероятность</w:t>
      </w:r>
      <w:r>
        <w:rPr>
          <w:spacing w:val="17"/>
        </w:rPr>
        <w:t xml:space="preserve"> </w:t>
      </w:r>
      <w:r>
        <w:t>и</w:t>
      </w:r>
      <w:r>
        <w:rPr>
          <w:spacing w:val="20"/>
        </w:rPr>
        <w:t xml:space="preserve"> </w:t>
      </w:r>
      <w:r>
        <w:rPr>
          <w:spacing w:val="-2"/>
        </w:rPr>
        <w:t>статистика».</w:t>
      </w:r>
    </w:p>
    <w:p w:rsidR="00991C96" w:rsidRDefault="008A40EF">
      <w:pPr>
        <w:pStyle w:val="3"/>
        <w:spacing w:before="5" w:line="274" w:lineRule="exact"/>
        <w:ind w:left="566"/>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ind w:right="145"/>
      </w:pPr>
      <w:r>
        <w:t>свободно оперировать понятиями: граф, плоский граф, связный граф, путь</w:t>
      </w:r>
      <w:r>
        <w:rPr>
          <w:spacing w:val="40"/>
        </w:rPr>
        <w:t xml:space="preserve"> </w:t>
      </w:r>
      <w:r>
        <w:t>в графе, цепь, цикл, дерево, степень вершины, дерево случайного эксперимента;</w:t>
      </w:r>
    </w:p>
    <w:p w:rsidR="00991C96" w:rsidRDefault="008A40EF">
      <w:pPr>
        <w:pStyle w:val="a3"/>
        <w:ind w:right="141"/>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91C96" w:rsidRDefault="008A40EF">
      <w:pPr>
        <w:pStyle w:val="a3"/>
        <w:ind w:right="137"/>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w:t>
      </w:r>
      <w:r>
        <w:rPr>
          <w:spacing w:val="32"/>
        </w:rPr>
        <w:t xml:space="preserve"> </w:t>
      </w:r>
      <w:r>
        <w:t>пользоваться</w:t>
      </w:r>
      <w:r>
        <w:rPr>
          <w:spacing w:val="32"/>
        </w:rPr>
        <w:t xml:space="preserve"> </w:t>
      </w:r>
      <w:r>
        <w:t>формулой</w:t>
      </w:r>
      <w:r>
        <w:rPr>
          <w:spacing w:val="36"/>
        </w:rPr>
        <w:t xml:space="preserve"> </w:t>
      </w:r>
      <w:r>
        <w:t>сложения</w:t>
      </w:r>
      <w:r>
        <w:rPr>
          <w:spacing w:val="32"/>
        </w:rPr>
        <w:t xml:space="preserve"> </w:t>
      </w:r>
      <w:r>
        <w:t>вероятностей</w:t>
      </w:r>
      <w:r>
        <w:rPr>
          <w:spacing w:val="33"/>
        </w:rPr>
        <w:t xml:space="preserve"> </w:t>
      </w:r>
      <w:r>
        <w:t>для</w:t>
      </w:r>
      <w:r>
        <w:rPr>
          <w:spacing w:val="33"/>
        </w:rPr>
        <w:t xml:space="preserve"> </w:t>
      </w:r>
      <w:r>
        <w:t>вероятностей</w:t>
      </w:r>
      <w:r>
        <w:rPr>
          <w:spacing w:val="33"/>
        </w:rPr>
        <w:t xml:space="preserve"> </w:t>
      </w:r>
      <w:r>
        <w:t>двух</w:t>
      </w:r>
      <w:r>
        <w:rPr>
          <w:spacing w:val="34"/>
        </w:rPr>
        <w:t xml:space="preserve"> </w:t>
      </w:r>
      <w:r>
        <w:t>и</w:t>
      </w:r>
      <w:r>
        <w:rPr>
          <w:spacing w:val="33"/>
        </w:rPr>
        <w:t xml:space="preserve"> </w:t>
      </w:r>
      <w:r>
        <w:t>трех</w:t>
      </w:r>
      <w:r>
        <w:rPr>
          <w:spacing w:val="34"/>
        </w:rPr>
        <w:t xml:space="preserve"> </w:t>
      </w:r>
      <w:r>
        <w:t>случайных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событий;</w:t>
      </w:r>
    </w:p>
    <w:p w:rsidR="00991C96" w:rsidRDefault="008A40EF">
      <w:pPr>
        <w:pStyle w:val="a3"/>
        <w:ind w:right="14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40"/>
        </w:rPr>
        <w:t xml:space="preserve"> </w:t>
      </w:r>
      <w:r>
        <w:t>Байеса при решении задач, определять независимость событий по формуле и по организации случайного эксперимента;</w:t>
      </w:r>
    </w:p>
    <w:p w:rsidR="00991C96" w:rsidRDefault="008A40EF">
      <w:pPr>
        <w:pStyle w:val="a3"/>
        <w:spacing w:before="1"/>
        <w:ind w:right="149"/>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991C96" w:rsidRDefault="008A40EF">
      <w:pPr>
        <w:pStyle w:val="a3"/>
        <w:ind w:right="147"/>
      </w:pPr>
      <w:r>
        <w:t>свободно оперировать понятиями: бинарный случайный опыт (испытание), успех и</w:t>
      </w:r>
      <w:r>
        <w:rPr>
          <w:spacing w:val="40"/>
        </w:rPr>
        <w:t xml:space="preserve"> </w:t>
      </w:r>
      <w:r>
        <w:t>неудача, независимые испытания, серия испытаний, находить вероятности событий: в серии испытаний до первого успеха, в серии испытаний Бернулли,</w:t>
      </w:r>
      <w:r>
        <w:rPr>
          <w:spacing w:val="40"/>
        </w:rPr>
        <w:t xml:space="preserve"> </w:t>
      </w:r>
      <w:r>
        <w:t>в опыте, связанном со случайным выбором из конечной совокупности;</w:t>
      </w:r>
    </w:p>
    <w:p w:rsidR="00991C96" w:rsidRDefault="008A40EF">
      <w:pPr>
        <w:pStyle w:val="a3"/>
        <w:ind w:right="140"/>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991C96" w:rsidRDefault="008A40EF">
      <w:pPr>
        <w:pStyle w:val="a3"/>
        <w:ind w:left="1275" w:firstLine="0"/>
      </w:pPr>
      <w:r>
        <w:t>Предметные</w:t>
      </w:r>
      <w:r>
        <w:rPr>
          <w:spacing w:val="14"/>
        </w:rPr>
        <w:t xml:space="preserve"> </w:t>
      </w:r>
      <w:r>
        <w:t>результаты</w:t>
      </w:r>
      <w:r>
        <w:rPr>
          <w:spacing w:val="18"/>
        </w:rPr>
        <w:t xml:space="preserve"> </w:t>
      </w:r>
      <w:r>
        <w:t>по</w:t>
      </w:r>
      <w:r>
        <w:rPr>
          <w:spacing w:val="18"/>
        </w:rPr>
        <w:t xml:space="preserve"> </w:t>
      </w:r>
      <w:r>
        <w:t>отдельным</w:t>
      </w:r>
      <w:r>
        <w:rPr>
          <w:spacing w:val="18"/>
        </w:rPr>
        <w:t xml:space="preserve"> </w:t>
      </w:r>
      <w:r>
        <w:t>темам</w:t>
      </w:r>
      <w:r>
        <w:rPr>
          <w:spacing w:val="20"/>
        </w:rPr>
        <w:t xml:space="preserve"> </w:t>
      </w:r>
      <w:r>
        <w:t>учебного</w:t>
      </w:r>
      <w:r>
        <w:rPr>
          <w:spacing w:val="18"/>
        </w:rPr>
        <w:t xml:space="preserve"> </w:t>
      </w:r>
      <w:r>
        <w:t>курса</w:t>
      </w:r>
      <w:r>
        <w:rPr>
          <w:spacing w:val="22"/>
        </w:rPr>
        <w:t xml:space="preserve"> </w:t>
      </w:r>
      <w:r>
        <w:t>«Вероятность</w:t>
      </w:r>
      <w:r>
        <w:rPr>
          <w:spacing w:val="17"/>
        </w:rPr>
        <w:t xml:space="preserve"> </w:t>
      </w:r>
      <w:r>
        <w:t>и</w:t>
      </w:r>
      <w:r>
        <w:rPr>
          <w:spacing w:val="20"/>
        </w:rPr>
        <w:t xml:space="preserve"> </w:t>
      </w:r>
      <w:r>
        <w:rPr>
          <w:spacing w:val="-2"/>
        </w:rPr>
        <w:t>статистика».</w:t>
      </w:r>
    </w:p>
    <w:p w:rsidR="00991C96" w:rsidRDefault="008A40EF">
      <w:pPr>
        <w:pStyle w:val="3"/>
        <w:spacing w:before="2" w:line="274" w:lineRule="exact"/>
        <w:ind w:left="566"/>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991C96" w:rsidRDefault="008A40EF">
      <w:pPr>
        <w:pStyle w:val="a3"/>
        <w:ind w:right="145"/>
      </w:pPr>
      <w: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Pr>
          <w:spacing w:val="40"/>
        </w:rPr>
        <w:t xml:space="preserve"> </w:t>
      </w:r>
      <w:r>
        <w:t>для выделения распределения каждой величины, определения независимости случайных величин;</w:t>
      </w:r>
    </w:p>
    <w:p w:rsidR="00991C96" w:rsidRDefault="008A40EF">
      <w:pPr>
        <w:pStyle w:val="a3"/>
        <w:ind w:right="140"/>
      </w:pPr>
      <w:r>
        <w:t>свободно оперировать понятием математического ожидания случайной величины (распределения), применять свойства математического ожидания</w:t>
      </w:r>
      <w:r>
        <w:rPr>
          <w:spacing w:val="40"/>
        </w:rPr>
        <w:t xml:space="preserve"> </w:t>
      </w:r>
      <w:r>
        <w:t>при решении задач, вычислять математическое ожидание биномиального</w:t>
      </w:r>
      <w:r>
        <w:rPr>
          <w:spacing w:val="40"/>
        </w:rPr>
        <w:t xml:space="preserve"> </w:t>
      </w:r>
      <w:r>
        <w:t>и геометрического распределений;</w:t>
      </w:r>
    </w:p>
    <w:p w:rsidR="00991C96" w:rsidRDefault="008A40EF">
      <w:pPr>
        <w:pStyle w:val="a3"/>
        <w:ind w:right="140"/>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991C96" w:rsidRDefault="008A40EF">
      <w:pPr>
        <w:pStyle w:val="a3"/>
        <w:ind w:right="146"/>
        <w:rPr>
          <w:sz w:val="28"/>
        </w:rPr>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sz w:val="28"/>
        </w:rPr>
        <w:t>распределениями.</w:t>
      </w:r>
    </w:p>
    <w:p w:rsidR="00991C96" w:rsidRDefault="00991C96">
      <w:pPr>
        <w:pStyle w:val="a3"/>
        <w:spacing w:before="3"/>
        <w:ind w:left="0" w:firstLine="0"/>
        <w:jc w:val="left"/>
      </w:pPr>
    </w:p>
    <w:p w:rsidR="00991C96" w:rsidRDefault="008A40EF">
      <w:pPr>
        <w:pStyle w:val="3"/>
        <w:ind w:left="4669" w:right="1315" w:hanging="1796"/>
      </w:pPr>
      <w:r>
        <w:t>Тематическое</w:t>
      </w:r>
      <w:r>
        <w:rPr>
          <w:spacing w:val="-9"/>
        </w:rPr>
        <w:t xml:space="preserve"> </w:t>
      </w:r>
      <w:r>
        <w:t>планирование</w:t>
      </w:r>
      <w:r>
        <w:rPr>
          <w:spacing w:val="-9"/>
        </w:rPr>
        <w:t xml:space="preserve"> </w:t>
      </w:r>
      <w:r>
        <w:t>учебного</w:t>
      </w:r>
      <w:r>
        <w:rPr>
          <w:spacing w:val="-8"/>
        </w:rPr>
        <w:t xml:space="preserve"> </w:t>
      </w:r>
      <w:r>
        <w:t>курса</w:t>
      </w:r>
      <w:r>
        <w:rPr>
          <w:spacing w:val="-8"/>
        </w:rPr>
        <w:t xml:space="preserve"> </w:t>
      </w:r>
      <w:r>
        <w:t>«Геометрия» (углубленный уровень)</w:t>
      </w:r>
    </w:p>
    <w:p w:rsidR="00991C96" w:rsidRDefault="008A40EF">
      <w:pPr>
        <w:spacing w:before="272"/>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991C96">
      <w:pPr>
        <w:pStyle w:val="a3"/>
        <w:spacing w:before="54"/>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75"/>
        </w:trPr>
        <w:tc>
          <w:tcPr>
            <w:tcW w:w="850" w:type="dxa"/>
          </w:tcPr>
          <w:p w:rsidR="00991C96" w:rsidRDefault="008A40EF">
            <w:pPr>
              <w:pStyle w:val="TableParagraph"/>
              <w:ind w:left="170" w:right="359" w:firstLine="91"/>
            </w:pPr>
            <w:r>
              <w:rPr>
                <w:spacing w:val="-10"/>
              </w:rPr>
              <w:t xml:space="preserve">№ </w:t>
            </w:r>
            <w:r>
              <w:rPr>
                <w:spacing w:val="-5"/>
              </w:rPr>
              <w:t>п/п</w:t>
            </w:r>
          </w:p>
        </w:tc>
        <w:tc>
          <w:tcPr>
            <w:tcW w:w="5814" w:type="dxa"/>
          </w:tcPr>
          <w:p w:rsidR="00991C96" w:rsidRDefault="008A40EF">
            <w:pPr>
              <w:pStyle w:val="TableParagraph"/>
              <w:spacing w:line="248" w:lineRule="exact"/>
              <w:ind w:left="154" w:right="1"/>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641" w:type="dxa"/>
            <w:gridSpan w:val="3"/>
          </w:tcPr>
          <w:p w:rsidR="00991C96" w:rsidRDefault="008A40EF">
            <w:pPr>
              <w:pStyle w:val="TableParagraph"/>
              <w:spacing w:line="252" w:lineRule="exact"/>
              <w:ind w:left="154"/>
              <w:jc w:val="center"/>
              <w:rPr>
                <w:b/>
              </w:rPr>
            </w:pPr>
            <w:r>
              <w:rPr>
                <w:b/>
              </w:rPr>
              <w:t xml:space="preserve">10 </w:t>
            </w:r>
            <w:r>
              <w:rPr>
                <w:b/>
                <w:spacing w:val="-2"/>
              </w:rPr>
              <w:t>класс</w:t>
            </w:r>
          </w:p>
        </w:tc>
      </w:tr>
    </w:tbl>
    <w:p w:rsidR="00991C96" w:rsidRDefault="00991C96">
      <w:pPr>
        <w:pStyle w:val="TableParagraph"/>
        <w:spacing w:line="252" w:lineRule="exact"/>
        <w:jc w:val="center"/>
        <w:rPr>
          <w:b/>
        </w:rPr>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6578"/>
        </w:trPr>
        <w:tc>
          <w:tcPr>
            <w:tcW w:w="850" w:type="dxa"/>
          </w:tcPr>
          <w:p w:rsidR="00991C96" w:rsidRDefault="008A40EF">
            <w:pPr>
              <w:pStyle w:val="TableParagraph"/>
              <w:spacing w:line="247" w:lineRule="exact"/>
              <w:ind w:left="146"/>
            </w:pPr>
            <w:r>
              <w:rPr>
                <w:spacing w:val="-5"/>
              </w:rPr>
              <w:lastRenderedPageBreak/>
              <w:t>1.</w:t>
            </w:r>
          </w:p>
        </w:tc>
        <w:tc>
          <w:tcPr>
            <w:tcW w:w="5814" w:type="dxa"/>
          </w:tcPr>
          <w:p w:rsidR="00991C96" w:rsidRDefault="008A40EF">
            <w:pPr>
              <w:pStyle w:val="TableParagraph"/>
              <w:ind w:right="123" w:firstLine="81"/>
              <w:jc w:val="both"/>
            </w:pPr>
            <w:r>
              <w:t xml:space="preserve">112.9.2. Граф, связный граф, пути в графе: циклы и цепи. Степень (валентность) вершины. Графы на плоскости. </w:t>
            </w:r>
            <w:r>
              <w:rPr>
                <w:spacing w:val="-2"/>
              </w:rPr>
              <w:t>Деревья.</w:t>
            </w:r>
          </w:p>
          <w:p w:rsidR="00991C96" w:rsidRDefault="008A40EF">
            <w:pPr>
              <w:pStyle w:val="TableParagraph"/>
              <w:ind w:right="121" w:firstLine="81"/>
              <w:jc w:val="both"/>
            </w:pPr>
            <w:r>
              <w:t>Случайные эксперименты (опыты) и случайные события. Элементарные</w:t>
            </w:r>
            <w:r>
              <w:rPr>
                <w:spacing w:val="-10"/>
              </w:rPr>
              <w:t xml:space="preserve"> </w:t>
            </w:r>
            <w:r>
              <w:t>события</w:t>
            </w:r>
            <w:r>
              <w:rPr>
                <w:spacing w:val="-10"/>
              </w:rPr>
              <w:t xml:space="preserve"> </w:t>
            </w:r>
            <w:r>
              <w:t>(исходы).</w:t>
            </w:r>
            <w:r>
              <w:rPr>
                <w:spacing w:val="-8"/>
              </w:rPr>
              <w:t xml:space="preserve"> </w:t>
            </w:r>
            <w:r>
              <w:t>Вероятность</w:t>
            </w:r>
            <w:r>
              <w:rPr>
                <w:spacing w:val="-8"/>
              </w:rPr>
              <w:t xml:space="preserve"> </w:t>
            </w:r>
            <w:r>
              <w:t>случайного события. Близость частоты</w:t>
            </w:r>
            <w:r>
              <w:rPr>
                <w:spacing w:val="40"/>
              </w:rPr>
              <w:t xml:space="preserve"> </w:t>
            </w:r>
            <w:r>
              <w:t xml:space="preserve">и вероятности событий. Случайные опыты с равновозможными элементарными </w:t>
            </w:r>
            <w:r>
              <w:rPr>
                <w:spacing w:val="-2"/>
              </w:rPr>
              <w:t>событиями.</w:t>
            </w:r>
          </w:p>
          <w:p w:rsidR="00991C96" w:rsidRDefault="008A40EF">
            <w:pPr>
              <w:pStyle w:val="TableParagraph"/>
              <w:ind w:right="120" w:firstLine="81"/>
              <w:jc w:val="both"/>
            </w:pPr>
            <w:r>
              <w:t>Операции над событиями: пересечение, объединение, противоположные события. Диаграммы Эйлера. Формула сложения вероятностей.</w:t>
            </w:r>
          </w:p>
          <w:p w:rsidR="00991C96" w:rsidRDefault="008A40EF">
            <w:pPr>
              <w:pStyle w:val="TableParagraph"/>
              <w:ind w:right="122" w:firstLine="81"/>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91C96" w:rsidRDefault="008A40EF">
            <w:pPr>
              <w:pStyle w:val="TableParagraph"/>
              <w:ind w:right="121" w:firstLine="81"/>
              <w:jc w:val="both"/>
            </w:pPr>
            <w:r>
              <w:t>Бинарный</w:t>
            </w:r>
            <w:r>
              <w:rPr>
                <w:spacing w:val="-6"/>
              </w:rPr>
              <w:t xml:space="preserve"> </w:t>
            </w:r>
            <w:r>
              <w:t>случайный</w:t>
            </w:r>
            <w:r>
              <w:rPr>
                <w:spacing w:val="-4"/>
              </w:rPr>
              <w:t xml:space="preserve"> </w:t>
            </w:r>
            <w:r>
              <w:t>опыт</w:t>
            </w:r>
            <w:r>
              <w:rPr>
                <w:spacing w:val="-4"/>
              </w:rPr>
              <w:t xml:space="preserve"> </w:t>
            </w:r>
            <w:r>
              <w:t>(испытание),</w:t>
            </w:r>
            <w:r>
              <w:rPr>
                <w:spacing w:val="-4"/>
              </w:rPr>
              <w:t xml:space="preserve"> </w:t>
            </w:r>
            <w:r>
              <w:t>успех</w:t>
            </w:r>
            <w:r>
              <w:rPr>
                <w:spacing w:val="-6"/>
              </w:rPr>
              <w:t xml:space="preserve"> </w:t>
            </w:r>
            <w:r>
              <w:t>и</w:t>
            </w:r>
            <w:r>
              <w:rPr>
                <w:spacing w:val="-5"/>
              </w:rPr>
              <w:t xml:space="preserve"> </w:t>
            </w:r>
            <w:r>
              <w:t>неудача. Независимые испытания. Серия независимых испытаний до первого успеха. Перестановки</w:t>
            </w:r>
            <w:r>
              <w:rPr>
                <w:spacing w:val="40"/>
              </w:rPr>
              <w:t xml:space="preserve"> </w:t>
            </w:r>
            <w:r>
              <w:t xml:space="preserve">и факториал. Число сочетаний. Треугольник Паскаля. Формула бинома </w:t>
            </w:r>
            <w:r>
              <w:rPr>
                <w:spacing w:val="-2"/>
              </w:rPr>
              <w:t>Ньютона.</w:t>
            </w:r>
          </w:p>
          <w:p w:rsidR="00991C96" w:rsidRDefault="008A40EF">
            <w:pPr>
              <w:pStyle w:val="TableParagraph"/>
              <w:ind w:right="122" w:firstLine="81"/>
              <w:jc w:val="both"/>
            </w:pPr>
            <w:r>
              <w:t>Серия независимых испытаний Бернулли. Случайный выбор из конечной совокупности.</w:t>
            </w:r>
          </w:p>
          <w:p w:rsidR="00991C96" w:rsidRDefault="008A40EF">
            <w:pPr>
              <w:pStyle w:val="TableParagraph"/>
              <w:ind w:right="122" w:firstLine="81"/>
              <w:jc w:val="both"/>
            </w:pPr>
            <w:r>
              <w:t>Случайная величина. Распределение вероятностей. Диаграмма распределения. Операции над случайными величинами.</w:t>
            </w:r>
            <w:r>
              <w:rPr>
                <w:spacing w:val="27"/>
              </w:rPr>
              <w:t xml:space="preserve">  </w:t>
            </w:r>
            <w:r>
              <w:t>Бинарная</w:t>
            </w:r>
            <w:r>
              <w:rPr>
                <w:spacing w:val="78"/>
                <w:w w:val="150"/>
              </w:rPr>
              <w:t xml:space="preserve"> </w:t>
            </w:r>
            <w:r>
              <w:t>случайная</w:t>
            </w:r>
            <w:r>
              <w:rPr>
                <w:spacing w:val="27"/>
              </w:rPr>
              <w:t xml:space="preserve">  </w:t>
            </w:r>
            <w:r>
              <w:t>величина.</w:t>
            </w:r>
            <w:r>
              <w:rPr>
                <w:spacing w:val="27"/>
              </w:rPr>
              <w:t xml:space="preserve">  </w:t>
            </w:r>
            <w:r>
              <w:rPr>
                <w:spacing w:val="-2"/>
              </w:rPr>
              <w:t>Примеры</w:t>
            </w:r>
          </w:p>
          <w:p w:rsidR="00991C96" w:rsidRDefault="008A40EF">
            <w:pPr>
              <w:pStyle w:val="TableParagraph"/>
              <w:spacing w:line="252" w:lineRule="exact"/>
              <w:ind w:right="122"/>
              <w:jc w:val="both"/>
            </w:pPr>
            <w:r>
              <w:t xml:space="preserve">распределений, в том числе геометрическое и </w:t>
            </w:r>
            <w:r>
              <w:rPr>
                <w:spacing w:val="-2"/>
              </w:rPr>
              <w:t>биномиальное.</w:t>
            </w:r>
          </w:p>
        </w:tc>
        <w:tc>
          <w:tcPr>
            <w:tcW w:w="2977" w:type="dxa"/>
          </w:tcPr>
          <w:p w:rsidR="00991C96" w:rsidRDefault="008A40EF">
            <w:pPr>
              <w:pStyle w:val="TableParagraph"/>
              <w:spacing w:line="246" w:lineRule="exact"/>
              <w:ind w:left="402"/>
              <w:rPr>
                <w:i/>
              </w:rPr>
            </w:pPr>
            <w:r>
              <w:rPr>
                <w:i/>
              </w:rPr>
              <w:t>Часы</w:t>
            </w:r>
            <w:r>
              <w:rPr>
                <w:i/>
                <w:spacing w:val="-4"/>
              </w:rPr>
              <w:t xml:space="preserve"> </w:t>
            </w:r>
            <w:r>
              <w:rPr>
                <w:i/>
              </w:rPr>
              <w:t>на</w:t>
            </w:r>
            <w:r>
              <w:rPr>
                <w:i/>
                <w:spacing w:val="-2"/>
              </w:rPr>
              <w:t xml:space="preserve"> </w:t>
            </w:r>
            <w:r>
              <w:rPr>
                <w:i/>
              </w:rPr>
              <w:t>каждую</w:t>
            </w:r>
            <w:r>
              <w:rPr>
                <w:i/>
                <w:spacing w:val="-2"/>
              </w:rPr>
              <w:t xml:space="preserve"> </w:t>
            </w:r>
            <w:r>
              <w:rPr>
                <w:i/>
                <w:spacing w:val="-4"/>
              </w:rPr>
              <w:t>тему</w:t>
            </w:r>
          </w:p>
          <w:p w:rsidR="00991C96" w:rsidRDefault="008A40EF">
            <w:pPr>
              <w:pStyle w:val="TableParagraph"/>
              <w:ind w:left="3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ind w:left="165" w:firstLine="91"/>
              <w:rPr>
                <w:i/>
              </w:rPr>
            </w:pPr>
            <w:r>
              <w:rPr>
                <w:i/>
              </w:rPr>
              <w:t>на текущий учебный год в 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a3"/>
        <w:spacing w:before="60"/>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573"/>
        </w:trPr>
        <w:tc>
          <w:tcPr>
            <w:tcW w:w="850" w:type="dxa"/>
          </w:tcPr>
          <w:p w:rsidR="00991C96" w:rsidRDefault="008A40EF">
            <w:pPr>
              <w:pStyle w:val="TableParagraph"/>
              <w:ind w:left="170" w:right="359" w:firstLine="91"/>
            </w:pPr>
            <w:r>
              <w:rPr>
                <w:spacing w:val="-10"/>
              </w:rPr>
              <w:t xml:space="preserve">№ </w:t>
            </w:r>
            <w:r>
              <w:rPr>
                <w:spacing w:val="-5"/>
              </w:rPr>
              <w:t>п/п</w:t>
            </w:r>
          </w:p>
        </w:tc>
        <w:tc>
          <w:tcPr>
            <w:tcW w:w="5814" w:type="dxa"/>
          </w:tcPr>
          <w:p w:rsidR="00991C96" w:rsidRDefault="008A40EF">
            <w:pPr>
              <w:pStyle w:val="TableParagraph"/>
              <w:spacing w:line="246" w:lineRule="exact"/>
              <w:ind w:left="154" w:right="1"/>
              <w:jc w:val="center"/>
            </w:pPr>
            <w:r>
              <w:t>Наименование</w:t>
            </w:r>
            <w:r>
              <w:rPr>
                <w:spacing w:val="-13"/>
              </w:rPr>
              <w:t xml:space="preserve"> </w:t>
            </w:r>
            <w:r>
              <w:rPr>
                <w:spacing w:val="-4"/>
              </w:rPr>
              <w:t>темы</w:t>
            </w:r>
          </w:p>
          <w:p w:rsidR="00991C96" w:rsidRDefault="008A40EF">
            <w:pPr>
              <w:pStyle w:val="TableParagraph"/>
              <w:spacing w:line="252" w:lineRule="exact"/>
              <w:ind w:left="154"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9641" w:type="dxa"/>
            <w:gridSpan w:val="3"/>
          </w:tcPr>
          <w:p w:rsidR="00991C96" w:rsidRDefault="008A40EF">
            <w:pPr>
              <w:pStyle w:val="TableParagraph"/>
              <w:spacing w:line="251" w:lineRule="exact"/>
              <w:ind w:left="154"/>
              <w:jc w:val="center"/>
              <w:rPr>
                <w:b/>
              </w:rPr>
            </w:pPr>
            <w:r>
              <w:rPr>
                <w:b/>
              </w:rPr>
              <w:t xml:space="preserve">11 </w:t>
            </w:r>
            <w:r>
              <w:rPr>
                <w:b/>
                <w:spacing w:val="-2"/>
              </w:rPr>
              <w:t>класс</w:t>
            </w:r>
          </w:p>
        </w:tc>
      </w:tr>
      <w:tr w:rsidR="00991C96">
        <w:trPr>
          <w:trHeight w:val="7085"/>
        </w:trPr>
        <w:tc>
          <w:tcPr>
            <w:tcW w:w="850" w:type="dxa"/>
          </w:tcPr>
          <w:p w:rsidR="00991C96" w:rsidRDefault="008A40EF">
            <w:pPr>
              <w:pStyle w:val="TableParagraph"/>
              <w:spacing w:line="247" w:lineRule="exact"/>
              <w:ind w:left="146"/>
            </w:pPr>
            <w:r>
              <w:rPr>
                <w:spacing w:val="-5"/>
              </w:rPr>
              <w:t>1.</w:t>
            </w:r>
          </w:p>
        </w:tc>
        <w:tc>
          <w:tcPr>
            <w:tcW w:w="5814" w:type="dxa"/>
          </w:tcPr>
          <w:p w:rsidR="00991C96" w:rsidRDefault="008A40EF">
            <w:pPr>
              <w:pStyle w:val="TableParagraph"/>
              <w:spacing w:line="242" w:lineRule="auto"/>
              <w:ind w:right="123"/>
              <w:jc w:val="both"/>
            </w:pPr>
            <w:r>
              <w:t>112.9.3. Совместное распределение двух случайных величин. Независимые случайные величины.</w:t>
            </w:r>
          </w:p>
          <w:p w:rsidR="00991C96" w:rsidRDefault="008A40EF">
            <w:pPr>
              <w:pStyle w:val="TableParagraph"/>
              <w:tabs>
                <w:tab w:val="left" w:pos="1652"/>
                <w:tab w:val="left" w:pos="4699"/>
              </w:tabs>
              <w:ind w:right="123" w:firstLine="81"/>
              <w:jc w:val="both"/>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w:t>
            </w:r>
            <w:r>
              <w:rPr>
                <w:spacing w:val="-2"/>
              </w:rPr>
              <w:t>ожидание</w:t>
            </w:r>
            <w:r>
              <w:tab/>
              <w:t>бинарной</w:t>
            </w:r>
            <w:r>
              <w:rPr>
                <w:spacing w:val="80"/>
              </w:rPr>
              <w:t xml:space="preserve">   </w:t>
            </w:r>
            <w:r>
              <w:t>случайной</w:t>
            </w:r>
            <w:r>
              <w:tab/>
            </w:r>
            <w:r>
              <w:rPr>
                <w:spacing w:val="-2"/>
              </w:rPr>
              <w:t xml:space="preserve">величины. </w:t>
            </w:r>
            <w:r>
              <w:t>Математическое ожидание суммы случайных величин. Математическое ожидание геометрического и биномиального распределений.</w:t>
            </w:r>
          </w:p>
          <w:p w:rsidR="00991C96" w:rsidRDefault="008A40EF">
            <w:pPr>
              <w:pStyle w:val="TableParagraph"/>
              <w:ind w:right="120" w:firstLine="81"/>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w:t>
            </w:r>
            <w:r>
              <w:rPr>
                <w:spacing w:val="40"/>
              </w:rPr>
              <w:t xml:space="preserve"> </w:t>
            </w:r>
            <w:r>
              <w:t>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991C96" w:rsidRDefault="008A40EF">
            <w:pPr>
              <w:pStyle w:val="TableParagraph"/>
              <w:ind w:right="123" w:firstLine="81"/>
              <w:jc w:val="both"/>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991C96" w:rsidRDefault="008A40EF">
            <w:pPr>
              <w:pStyle w:val="TableParagraph"/>
              <w:ind w:right="118" w:firstLine="81"/>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w:t>
            </w:r>
            <w:r>
              <w:rPr>
                <w:spacing w:val="76"/>
              </w:rPr>
              <w:t xml:space="preserve"> </w:t>
            </w:r>
            <w:r>
              <w:t>распределению.</w:t>
            </w:r>
            <w:r>
              <w:rPr>
                <w:spacing w:val="77"/>
              </w:rPr>
              <w:t xml:space="preserve"> </w:t>
            </w:r>
            <w:r>
              <w:t>Задачи,</w:t>
            </w:r>
            <w:r>
              <w:rPr>
                <w:spacing w:val="79"/>
              </w:rPr>
              <w:t xml:space="preserve"> </w:t>
            </w:r>
            <w:r>
              <w:t>приводящие</w:t>
            </w:r>
            <w:r>
              <w:rPr>
                <w:spacing w:val="52"/>
                <w:w w:val="150"/>
              </w:rPr>
              <w:t xml:space="preserve"> </w:t>
            </w:r>
            <w:r>
              <w:rPr>
                <w:spacing w:val="-10"/>
              </w:rPr>
              <w:t>к</w:t>
            </w:r>
          </w:p>
          <w:p w:rsidR="00991C96" w:rsidRDefault="008A40EF">
            <w:pPr>
              <w:pStyle w:val="TableParagraph"/>
              <w:spacing w:line="252" w:lineRule="exact"/>
              <w:ind w:right="123"/>
              <w:jc w:val="both"/>
            </w:pPr>
            <w:r>
              <w:t>нормальному распределению. Функция плотности вероятности</w:t>
            </w:r>
            <w:r>
              <w:rPr>
                <w:spacing w:val="51"/>
              </w:rPr>
              <w:t xml:space="preserve">  </w:t>
            </w:r>
            <w:r>
              <w:t>показательного</w:t>
            </w:r>
            <w:r>
              <w:rPr>
                <w:spacing w:val="53"/>
              </w:rPr>
              <w:t xml:space="preserve">  </w:t>
            </w:r>
            <w:r>
              <w:t>распределения,</w:t>
            </w:r>
            <w:r>
              <w:rPr>
                <w:spacing w:val="52"/>
              </w:rPr>
              <w:t xml:space="preserve">  </w:t>
            </w:r>
            <w:r>
              <w:rPr>
                <w:spacing w:val="-2"/>
              </w:rPr>
              <w:t>функция</w:t>
            </w:r>
          </w:p>
        </w:tc>
        <w:tc>
          <w:tcPr>
            <w:tcW w:w="2977" w:type="dxa"/>
          </w:tcPr>
          <w:p w:rsidR="00991C96" w:rsidRDefault="00991C96">
            <w:pPr>
              <w:pStyle w:val="TableParagraph"/>
              <w:ind w:left="0"/>
            </w:pPr>
          </w:p>
        </w:tc>
      </w:tr>
    </w:tbl>
    <w:p w:rsidR="00991C96" w:rsidRDefault="00991C96">
      <w:pPr>
        <w:pStyle w:val="TableParagraph"/>
        <w:sectPr w:rsidR="00991C96">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14"/>
        <w:gridCol w:w="2977"/>
      </w:tblGrid>
      <w:tr w:rsidR="00991C96">
        <w:trPr>
          <w:trHeight w:val="2781"/>
        </w:trPr>
        <w:tc>
          <w:tcPr>
            <w:tcW w:w="850" w:type="dxa"/>
          </w:tcPr>
          <w:p w:rsidR="00991C96" w:rsidRDefault="00991C96">
            <w:pPr>
              <w:pStyle w:val="TableParagraph"/>
              <w:ind w:left="0"/>
            </w:pPr>
          </w:p>
        </w:tc>
        <w:tc>
          <w:tcPr>
            <w:tcW w:w="5814" w:type="dxa"/>
          </w:tcPr>
          <w:p w:rsidR="00991C96" w:rsidRDefault="008A40EF">
            <w:pPr>
              <w:pStyle w:val="TableParagraph"/>
              <w:tabs>
                <w:tab w:val="left" w:pos="2900"/>
              </w:tabs>
              <w:ind w:right="122"/>
              <w:jc w:val="both"/>
            </w:pPr>
            <w:r>
              <w:t>плотности вероятности нормального распределения. Функция</w:t>
            </w:r>
            <w:r>
              <w:rPr>
                <w:spacing w:val="80"/>
              </w:rPr>
              <w:t xml:space="preserve">  </w:t>
            </w:r>
            <w:r>
              <w:t>плотности</w:t>
            </w:r>
            <w:r>
              <w:tab/>
              <w:t xml:space="preserve">и свойства нормального </w:t>
            </w:r>
            <w:r>
              <w:rPr>
                <w:spacing w:val="-2"/>
              </w:rPr>
              <w:t>распределения.</w:t>
            </w:r>
          </w:p>
          <w:p w:rsidR="00991C96" w:rsidRDefault="008A40EF">
            <w:pPr>
              <w:pStyle w:val="TableParagraph"/>
              <w:ind w:right="121" w:firstLine="81"/>
              <w:jc w:val="both"/>
            </w:pPr>
            <w:r>
              <w:t>Последовательность одиночных независимых событий. Задачи, приводящие</w:t>
            </w:r>
            <w:r>
              <w:rPr>
                <w:spacing w:val="40"/>
              </w:rPr>
              <w:t xml:space="preserve"> </w:t>
            </w:r>
            <w:r>
              <w:t>к распределению Пуассона.</w:t>
            </w:r>
          </w:p>
          <w:p w:rsidR="00991C96" w:rsidRDefault="008A40EF">
            <w:pPr>
              <w:pStyle w:val="TableParagraph"/>
              <w:ind w:right="121" w:firstLine="81"/>
              <w:jc w:val="both"/>
            </w:pPr>
            <w:r>
              <w:t>Ковариация двух случайных величин. Коэффициент линейной корреляции. Совместные наблюдения двух величин. Выборочный коэффициент корреляции.</w:t>
            </w:r>
            <w:r>
              <w:rPr>
                <w:spacing w:val="40"/>
              </w:rPr>
              <w:t xml:space="preserve"> </w:t>
            </w:r>
            <w:r>
              <w:t>Различие между линейной связью и причинно- следственной</w:t>
            </w:r>
            <w:r>
              <w:rPr>
                <w:spacing w:val="77"/>
              </w:rPr>
              <w:t xml:space="preserve">  </w:t>
            </w:r>
            <w:r>
              <w:t>связью.</w:t>
            </w:r>
            <w:r>
              <w:rPr>
                <w:spacing w:val="78"/>
              </w:rPr>
              <w:t xml:space="preserve">  </w:t>
            </w:r>
            <w:r>
              <w:t>Линейная</w:t>
            </w:r>
            <w:r>
              <w:rPr>
                <w:spacing w:val="77"/>
              </w:rPr>
              <w:t xml:space="preserve">  </w:t>
            </w:r>
            <w:r>
              <w:t>регрессия,</w:t>
            </w:r>
            <w:r>
              <w:rPr>
                <w:spacing w:val="78"/>
              </w:rPr>
              <w:t xml:space="preserve">  </w:t>
            </w:r>
            <w:r>
              <w:rPr>
                <w:spacing w:val="-2"/>
              </w:rPr>
              <w:t>метод</w:t>
            </w:r>
          </w:p>
          <w:p w:rsidR="00991C96" w:rsidRDefault="008A40EF">
            <w:pPr>
              <w:pStyle w:val="TableParagraph"/>
              <w:spacing w:line="238" w:lineRule="exact"/>
              <w:jc w:val="both"/>
            </w:pPr>
            <w:r>
              <w:t>наименьших</w:t>
            </w:r>
            <w:r>
              <w:rPr>
                <w:spacing w:val="-9"/>
              </w:rPr>
              <w:t xml:space="preserve"> </w:t>
            </w:r>
            <w:r>
              <w:rPr>
                <w:spacing w:val="-2"/>
              </w:rPr>
              <w:t>квадратов.</w:t>
            </w:r>
          </w:p>
        </w:tc>
        <w:tc>
          <w:tcPr>
            <w:tcW w:w="2977"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212"/>
        <w:ind w:left="0" w:firstLine="0"/>
        <w:jc w:val="left"/>
      </w:pPr>
    </w:p>
    <w:p w:rsidR="00991C96" w:rsidRDefault="008A40EF">
      <w:pPr>
        <w:pStyle w:val="3"/>
        <w:numPr>
          <w:ilvl w:val="2"/>
          <w:numId w:val="222"/>
        </w:numPr>
        <w:tabs>
          <w:tab w:val="left" w:pos="3148"/>
          <w:tab w:val="left" w:pos="5019"/>
        </w:tabs>
        <w:ind w:left="5019" w:right="1298" w:hanging="2591"/>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«Информатика» (базовый уровень)</w:t>
      </w:r>
    </w:p>
    <w:p w:rsidR="00991C96" w:rsidRDefault="008A40EF">
      <w:pPr>
        <w:pStyle w:val="a3"/>
        <w:spacing w:before="271"/>
        <w:ind w:right="139"/>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w:t>
      </w:r>
      <w:r>
        <w:rPr>
          <w:spacing w:val="40"/>
        </w:rPr>
        <w:t xml:space="preserve"> </w:t>
      </w:r>
      <w:r>
        <w:t>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43"/>
      </w:pPr>
      <w:r>
        <w:t>Рабочая программа составлена на основе федеральной рабочей программы по информатике базового уровня.</w:t>
      </w:r>
    </w:p>
    <w:p w:rsidR="00991C96" w:rsidRDefault="00991C96">
      <w:pPr>
        <w:pStyle w:val="a3"/>
        <w:spacing w:before="5"/>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71"/>
        <w:ind w:right="144"/>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w:t>
      </w:r>
      <w:r>
        <w:rPr>
          <w:spacing w:val="-11"/>
        </w:rPr>
        <w:t xml:space="preserve"> </w:t>
      </w:r>
      <w:r>
        <w:t>на</w:t>
      </w:r>
      <w:r>
        <w:rPr>
          <w:spacing w:val="-4"/>
        </w:rPr>
        <w:t xml:space="preserve"> </w:t>
      </w:r>
      <w:r>
        <w:t>базовом уровне,</w:t>
      </w:r>
      <w:r>
        <w:rPr>
          <w:spacing w:val="-1"/>
        </w:rPr>
        <w:t xml:space="preserve"> </w:t>
      </w:r>
      <w:r>
        <w:t>устанавливает</w:t>
      </w:r>
      <w:r>
        <w:rPr>
          <w:spacing w:val="-3"/>
        </w:rPr>
        <w:t xml:space="preserve"> </w:t>
      </w:r>
      <w:r>
        <w:t>обязательное</w:t>
      </w:r>
      <w:r>
        <w:rPr>
          <w:spacing w:val="-4"/>
        </w:rPr>
        <w:t xml:space="preserve"> </w:t>
      </w:r>
      <w:r>
        <w:t>предметное</w:t>
      </w:r>
      <w:r>
        <w:rPr>
          <w:spacing w:val="-4"/>
        </w:rPr>
        <w:t xml:space="preserve"> </w:t>
      </w:r>
      <w:r>
        <w:t>содержание, предусматривает его структурирование по разделам и темам, определяет распределение его</w:t>
      </w:r>
      <w:r>
        <w:rPr>
          <w:spacing w:val="40"/>
        </w:rPr>
        <w:t xml:space="preserve"> </w:t>
      </w:r>
      <w:r>
        <w:t>по классам (годам изучения).</w:t>
      </w:r>
    </w:p>
    <w:p w:rsidR="00991C96" w:rsidRDefault="008A40EF">
      <w:pPr>
        <w:pStyle w:val="a3"/>
        <w:ind w:right="138"/>
      </w:pPr>
      <w:r>
        <w:t>Программа по информатике определяет количественные</w:t>
      </w:r>
      <w:r>
        <w:rPr>
          <w:spacing w:val="40"/>
        </w:rPr>
        <w:t xml:space="preserve"> </w:t>
      </w:r>
      <w:r>
        <w:t>и качественные характеристики учебного материала для каждого года 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Pr>
          <w:spacing w:val="-3"/>
        </w:rPr>
        <w:t xml:space="preserve"> </w:t>
      </w:r>
      <w:r>
        <w:t>авторских</w:t>
      </w:r>
      <w:r>
        <w:rPr>
          <w:spacing w:val="-4"/>
        </w:rPr>
        <w:t xml:space="preserve"> </w:t>
      </w:r>
      <w:r>
        <w:t>учебных</w:t>
      </w:r>
      <w:r>
        <w:rPr>
          <w:spacing w:val="-2"/>
        </w:rPr>
        <w:t xml:space="preserve"> </w:t>
      </w:r>
      <w:r>
        <w:t>программ</w:t>
      </w:r>
      <w:r>
        <w:rPr>
          <w:spacing w:val="-4"/>
        </w:rPr>
        <w:t xml:space="preserve"> </w:t>
      </w:r>
      <w:r>
        <w:t>и учебников,</w:t>
      </w:r>
      <w:r>
        <w:rPr>
          <w:spacing w:val="-3"/>
        </w:rPr>
        <w:t xml:space="preserve"> </w:t>
      </w:r>
      <w:r>
        <w:t>поурочного</w:t>
      </w:r>
      <w:r>
        <w:rPr>
          <w:spacing w:val="-3"/>
        </w:rPr>
        <w:t xml:space="preserve"> </w:t>
      </w:r>
      <w:r>
        <w:t>планирования</w:t>
      </w:r>
      <w:r>
        <w:rPr>
          <w:spacing w:val="-3"/>
        </w:rPr>
        <w:t xml:space="preserve"> </w:t>
      </w:r>
      <w:r>
        <w:t>курса учителем.</w:t>
      </w:r>
    </w:p>
    <w:p w:rsidR="00991C96" w:rsidRDefault="008A40EF">
      <w:pPr>
        <w:pStyle w:val="a3"/>
        <w:spacing w:line="274" w:lineRule="exact"/>
        <w:ind w:left="1275" w:firstLine="0"/>
      </w:pPr>
      <w:r>
        <w:t>Информатика</w:t>
      </w:r>
      <w:r>
        <w:rPr>
          <w:spacing w:val="-5"/>
        </w:rPr>
        <w:t xml:space="preserve"> </w:t>
      </w:r>
      <w:r>
        <w:t>на</w:t>
      </w:r>
      <w:r>
        <w:rPr>
          <w:spacing w:val="-2"/>
        </w:rPr>
        <w:t xml:space="preserve"> </w:t>
      </w:r>
      <w:r>
        <w:t>уровне</w:t>
      </w:r>
      <w:r>
        <w:rPr>
          <w:spacing w:val="-2"/>
        </w:rPr>
        <w:t xml:space="preserve"> </w:t>
      </w:r>
      <w:r>
        <w:t>среднего</w:t>
      </w:r>
      <w:r>
        <w:rPr>
          <w:spacing w:val="-3"/>
        </w:rPr>
        <w:t xml:space="preserve"> </w:t>
      </w:r>
      <w:r>
        <w:t>общего</w:t>
      </w:r>
      <w:r>
        <w:rPr>
          <w:spacing w:val="-2"/>
        </w:rPr>
        <w:t xml:space="preserve"> </w:t>
      </w:r>
      <w:r>
        <w:t>образовании</w:t>
      </w:r>
      <w:r>
        <w:rPr>
          <w:spacing w:val="-2"/>
        </w:rPr>
        <w:t xml:space="preserve"> отражает:</w:t>
      </w:r>
    </w:p>
    <w:p w:rsidR="00991C96" w:rsidRDefault="008A40EF">
      <w:pPr>
        <w:pStyle w:val="a3"/>
        <w:ind w:right="147"/>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991C96" w:rsidRDefault="008A40EF">
      <w:pPr>
        <w:pStyle w:val="a3"/>
        <w:spacing w:before="1"/>
        <w:ind w:right="145"/>
      </w:pPr>
      <w:r>
        <w:t>основные области применения информатики, прежде всего информационные технологии, управление и социальную сферу;</w:t>
      </w:r>
    </w:p>
    <w:p w:rsidR="00991C96" w:rsidRDefault="008A40EF">
      <w:pPr>
        <w:pStyle w:val="a3"/>
        <w:ind w:left="1275"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991C96" w:rsidRDefault="008A40EF">
      <w:pPr>
        <w:pStyle w:val="a3"/>
        <w:ind w:right="136"/>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991C96" w:rsidRDefault="008A40EF">
      <w:pPr>
        <w:pStyle w:val="a3"/>
        <w:ind w:right="146"/>
      </w:pPr>
      <w:r>
        <w:t xml:space="preserve">В содержании учебного предмета «Информатика» выделяются четыре тематических </w:t>
      </w:r>
      <w:r>
        <w:rPr>
          <w:spacing w:val="-2"/>
        </w:rPr>
        <w:t>раздела.</w:t>
      </w:r>
    </w:p>
    <w:p w:rsidR="00991C96" w:rsidRDefault="008A40EF">
      <w:pPr>
        <w:pStyle w:val="a3"/>
        <w:ind w:right="137"/>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Pr>
          <w:spacing w:val="40"/>
        </w:rPr>
        <w:t xml:space="preserve"> </w:t>
      </w:r>
      <w:r>
        <w:t>и использование интернет-сервисов, информационную безопасность.</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5"/>
      </w:pPr>
      <w: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91C96" w:rsidRDefault="008A40EF">
      <w:pPr>
        <w:pStyle w:val="a3"/>
        <w:spacing w:before="1"/>
        <w:ind w:right="142"/>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91C96" w:rsidRDefault="008A40EF">
      <w:pPr>
        <w:pStyle w:val="a3"/>
        <w:ind w:right="13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91C96" w:rsidRDefault="008A40EF">
      <w:pPr>
        <w:pStyle w:val="a3"/>
        <w:ind w:right="138"/>
      </w:pPr>
      <w:r>
        <w:t>Результаты базового уровня изучения учебного предмета «Информатика»</w:t>
      </w:r>
      <w:r>
        <w:rPr>
          <w:spacing w:val="-2"/>
        </w:rPr>
        <w:t xml:space="preserve"> </w:t>
      </w:r>
      <w:r>
        <w:t>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91C96" w:rsidRDefault="008A40EF">
      <w:pPr>
        <w:pStyle w:val="a3"/>
        <w:ind w:right="148"/>
      </w:pPr>
      <w:r>
        <w:t>понимание предмета, ключевых вопросов и основных составляющих элементов изучаемой предметной области;</w:t>
      </w:r>
    </w:p>
    <w:p w:rsidR="00991C96" w:rsidRDefault="008A40EF">
      <w:pPr>
        <w:pStyle w:val="a3"/>
        <w:ind w:right="147"/>
      </w:pPr>
      <w:r>
        <w:t>умение решать типовые практические задачи, характерные для использования методов и инструментария данной предметной области;</w:t>
      </w:r>
    </w:p>
    <w:p w:rsidR="00991C96" w:rsidRDefault="008A40EF">
      <w:pPr>
        <w:pStyle w:val="a3"/>
        <w:ind w:right="152"/>
      </w:pPr>
      <w:r>
        <w:t>осознание</w:t>
      </w:r>
      <w:r>
        <w:rPr>
          <w:spacing w:val="-3"/>
        </w:rPr>
        <w:t xml:space="preserve"> </w:t>
      </w:r>
      <w:r>
        <w:t>рамок</w:t>
      </w:r>
      <w:r>
        <w:rPr>
          <w:spacing w:val="-2"/>
        </w:rPr>
        <w:t xml:space="preserve"> </w:t>
      </w:r>
      <w:r>
        <w:t>изучаемой</w:t>
      </w:r>
      <w:r>
        <w:rPr>
          <w:spacing w:val="-1"/>
        </w:rPr>
        <w:t xml:space="preserve"> </w:t>
      </w:r>
      <w:r>
        <w:t>предметной</w:t>
      </w:r>
      <w:r>
        <w:rPr>
          <w:spacing w:val="-1"/>
        </w:rPr>
        <w:t xml:space="preserve"> </w:t>
      </w:r>
      <w:r>
        <w:t>области,</w:t>
      </w:r>
      <w:r>
        <w:rPr>
          <w:spacing w:val="-2"/>
        </w:rPr>
        <w:t xml:space="preserve"> </w:t>
      </w:r>
      <w:r>
        <w:t>ограниченности</w:t>
      </w:r>
      <w:r>
        <w:rPr>
          <w:spacing w:val="-1"/>
        </w:rPr>
        <w:t xml:space="preserve"> </w:t>
      </w:r>
      <w:r>
        <w:t>методов</w:t>
      </w:r>
      <w:r>
        <w:rPr>
          <w:spacing w:val="40"/>
        </w:rPr>
        <w:t xml:space="preserve"> </w:t>
      </w:r>
      <w:r>
        <w:t>и</w:t>
      </w:r>
      <w:r>
        <w:rPr>
          <w:spacing w:val="-1"/>
        </w:rPr>
        <w:t xml:space="preserve"> </w:t>
      </w:r>
      <w:r>
        <w:t>инструментов, типичных связей с другими областями знания.</w:t>
      </w:r>
    </w:p>
    <w:p w:rsidR="00991C96" w:rsidRDefault="008A40EF">
      <w:pPr>
        <w:pStyle w:val="a3"/>
        <w:ind w:right="139"/>
      </w:pPr>
      <w:r>
        <w:t>Основная цель изучения учебного предмета «Информатика»</w:t>
      </w:r>
      <w:r>
        <w:rPr>
          <w:spacing w:val="40"/>
        </w:rPr>
        <w:t xml:space="preserve"> </w:t>
      </w:r>
      <w:r>
        <w:t>на базовом уровне для уровня среднего общего образования – обеспечение дальнейшего развития информационных</w:t>
      </w:r>
      <w:r>
        <w:rPr>
          <w:spacing w:val="40"/>
        </w:rPr>
        <w:t xml:space="preserve"> </w:t>
      </w:r>
      <w:r>
        <w:t>компетенций выпускника, его готовности</w:t>
      </w:r>
      <w:r>
        <w:rPr>
          <w:spacing w:val="40"/>
        </w:rPr>
        <w:t xml:space="preserve"> </w:t>
      </w:r>
      <w: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91C96" w:rsidRDefault="008A40EF">
      <w:pPr>
        <w:pStyle w:val="a3"/>
        <w:ind w:right="147"/>
      </w:pPr>
      <w:r>
        <w:t>сформированность представлений о роли информатики, информационных</w:t>
      </w:r>
      <w:r>
        <w:rPr>
          <w:spacing w:val="40"/>
        </w:rPr>
        <w:t xml:space="preserve"> </w:t>
      </w:r>
      <w:r>
        <w:t>и коммуникационных технологий в современном обществе;</w:t>
      </w:r>
    </w:p>
    <w:p w:rsidR="00991C96" w:rsidRDefault="008A40EF">
      <w:pPr>
        <w:pStyle w:val="a3"/>
        <w:ind w:left="1275" w:firstLine="0"/>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991C96" w:rsidRDefault="008A40EF">
      <w:pPr>
        <w:pStyle w:val="a3"/>
        <w:ind w:right="141"/>
      </w:pPr>
      <w:r>
        <w:t>сформированность умений различать факты и оценки, сравнивать оценочные выводы, 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991C96" w:rsidRDefault="008A40EF">
      <w:pPr>
        <w:pStyle w:val="a3"/>
        <w:ind w:right="139"/>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91C96" w:rsidRDefault="008A40EF">
      <w:pPr>
        <w:pStyle w:val="a3"/>
        <w:ind w:right="142"/>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91C96" w:rsidRDefault="008A40EF">
      <w:pPr>
        <w:pStyle w:val="a3"/>
        <w:ind w:right="144"/>
      </w:pPr>
      <w:r>
        <w:t>создание условий для развития навыков учебной, проектной, научно-исследовательской и творческой деятельности, мотивации обучающихся</w:t>
      </w:r>
      <w:r>
        <w:rPr>
          <w:spacing w:val="40"/>
        </w:rPr>
        <w:t xml:space="preserve"> </w:t>
      </w:r>
      <w:r>
        <w:t>к саморазвитию.</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spacing w:line="270" w:lineRule="exact"/>
        <w:ind w:left="1275" w:firstLine="0"/>
      </w:pPr>
      <w:r>
        <w:t>Базовый</w:t>
      </w:r>
      <w:r>
        <w:rPr>
          <w:spacing w:val="-4"/>
        </w:rPr>
        <w:t xml:space="preserve"> </w:t>
      </w:r>
      <w:r>
        <w:t>уровень</w:t>
      </w:r>
      <w:r>
        <w:rPr>
          <w:spacing w:val="-4"/>
        </w:rPr>
        <w:t xml:space="preserve"> </w:t>
      </w:r>
      <w:r>
        <w:t>изучения</w:t>
      </w:r>
      <w:r>
        <w:rPr>
          <w:spacing w:val="-3"/>
        </w:rPr>
        <w:t xml:space="preserve"> </w:t>
      </w:r>
      <w:r>
        <w:t>информатики</w:t>
      </w:r>
      <w:r>
        <w:rPr>
          <w:spacing w:val="-3"/>
        </w:rPr>
        <w:t xml:space="preserve"> </w:t>
      </w:r>
      <w:r>
        <w:t>рекомендуется</w:t>
      </w:r>
      <w:r>
        <w:rPr>
          <w:spacing w:val="52"/>
        </w:rPr>
        <w:t xml:space="preserve"> </w:t>
      </w:r>
      <w:r>
        <w:t>для следующих</w:t>
      </w:r>
      <w:r>
        <w:rPr>
          <w:spacing w:val="-4"/>
        </w:rPr>
        <w:t xml:space="preserve"> </w:t>
      </w:r>
      <w:r>
        <w:rPr>
          <w:spacing w:val="-2"/>
        </w:rPr>
        <w:t>профилей:</w:t>
      </w:r>
    </w:p>
    <w:p w:rsidR="00991C96" w:rsidRDefault="008A40EF">
      <w:pPr>
        <w:pStyle w:val="a3"/>
        <w:ind w:right="148"/>
      </w:pPr>
      <w:r>
        <w:t>естественно-научный профиль, ориентирующий обучающихся на такие сферы деятельности, как медицина, биотехнологии, химия, физика и другие;</w:t>
      </w:r>
    </w:p>
    <w:p w:rsidR="00991C96" w:rsidRDefault="008A40EF">
      <w:pPr>
        <w:pStyle w:val="a3"/>
        <w:ind w:right="149"/>
      </w:pPr>
      <w:r>
        <w:t>гуманитарный профиль,</w:t>
      </w:r>
      <w:r>
        <w:rPr>
          <w:spacing w:val="40"/>
        </w:rPr>
        <w:t xml:space="preserve"> </w:t>
      </w:r>
      <w:r>
        <w:t>ориентирующий обучающихся</w:t>
      </w:r>
      <w:r>
        <w:rPr>
          <w:spacing w:val="40"/>
        </w:rPr>
        <w:t xml:space="preserve"> </w:t>
      </w:r>
      <w:r>
        <w:t>на такие сферы деятельности, как педагогика, психология, общественные отношения и другие;</w:t>
      </w:r>
    </w:p>
    <w:p w:rsidR="00991C96" w:rsidRDefault="008A40EF">
      <w:pPr>
        <w:pStyle w:val="a3"/>
        <w:ind w:right="145"/>
      </w:pPr>
      <w:r>
        <w:t>социально-экономический профиль, ориентирующий обучающихся</w:t>
      </w:r>
      <w:r>
        <w:rPr>
          <w:spacing w:val="40"/>
        </w:rPr>
        <w:t xml:space="preserve"> </w:t>
      </w:r>
      <w:r>
        <w:t xml:space="preserve">на профессии, связанные с социальной сферой, финансами, экономикой, управлением, предпринимательством и </w:t>
      </w:r>
      <w:r>
        <w:rPr>
          <w:spacing w:val="-2"/>
        </w:rPr>
        <w:t>другими;</w:t>
      </w:r>
    </w:p>
    <w:p w:rsidR="00991C96" w:rsidRDefault="008A40EF">
      <w:pPr>
        <w:pStyle w:val="a3"/>
        <w:ind w:right="144"/>
      </w:pPr>
      <w:r>
        <w:t>универсальный профиль, ориентированный в первую очередь</w:t>
      </w:r>
      <w:r>
        <w:rPr>
          <w:spacing w:val="40"/>
        </w:rPr>
        <w:t xml:space="preserve"> </w:t>
      </w:r>
      <w:r>
        <w:t>на обучающихся, чей выбор не соответствует в полной мере ни одному</w:t>
      </w:r>
      <w:r>
        <w:rPr>
          <w:spacing w:val="40"/>
        </w:rPr>
        <w:t xml:space="preserve"> </w:t>
      </w:r>
      <w:r>
        <w:t>из утверждённых профилей.</w:t>
      </w:r>
    </w:p>
    <w:p w:rsidR="00991C96" w:rsidRDefault="008A40EF">
      <w:pPr>
        <w:pStyle w:val="a3"/>
        <w:ind w:right="137"/>
      </w:pPr>
      <w:r>
        <w:t>Базовый уровень изучения информатики обеспечивает подготовку обучающихся, ориентированных</w:t>
      </w:r>
      <w:r>
        <w:rPr>
          <w:spacing w:val="80"/>
          <w:w w:val="150"/>
        </w:rPr>
        <w:t xml:space="preserve"> </w:t>
      </w:r>
      <w:r>
        <w:t>на</w:t>
      </w:r>
      <w:r>
        <w:rPr>
          <w:spacing w:val="80"/>
          <w:w w:val="150"/>
        </w:rPr>
        <w:t xml:space="preserve"> </w:t>
      </w:r>
      <w:r>
        <w:t>те</w:t>
      </w:r>
      <w:r>
        <w:rPr>
          <w:spacing w:val="80"/>
          <w:w w:val="150"/>
        </w:rPr>
        <w:t xml:space="preserve"> </w:t>
      </w:r>
      <w:r>
        <w:t>специальности,</w:t>
      </w:r>
      <w:r>
        <w:rPr>
          <w:spacing w:val="80"/>
          <w:w w:val="150"/>
        </w:rPr>
        <w:t xml:space="preserve"> </w:t>
      </w:r>
      <w:r>
        <w:t>в</w:t>
      </w:r>
      <w:r>
        <w:rPr>
          <w:spacing w:val="80"/>
          <w:w w:val="150"/>
        </w:rPr>
        <w:t xml:space="preserve"> </w:t>
      </w:r>
      <w:r>
        <w:t>которых</w:t>
      </w:r>
      <w:r>
        <w:rPr>
          <w:spacing w:val="80"/>
          <w:w w:val="150"/>
        </w:rPr>
        <w:t xml:space="preserve"> </w:t>
      </w:r>
      <w:r>
        <w:t>информационные</w:t>
      </w:r>
      <w:r>
        <w:rPr>
          <w:spacing w:val="80"/>
          <w:w w:val="150"/>
        </w:rPr>
        <w:t xml:space="preserve"> </w:t>
      </w:r>
      <w:r>
        <w:t>технологии</w:t>
      </w:r>
      <w:r>
        <w:rPr>
          <w:spacing w:val="80"/>
          <w:w w:val="150"/>
        </w:rPr>
        <w:t xml:space="preserve"> </w:t>
      </w:r>
      <w:r>
        <w:t>являются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необходимыми инструментами профессиональной деятельности, участие в проектной и исследовательской деятельности, связанной</w:t>
      </w:r>
      <w:r>
        <w:rPr>
          <w:spacing w:val="40"/>
        </w:rPr>
        <w:t xml:space="preserve"> </w:t>
      </w:r>
      <w:r>
        <w:t xml:space="preserve">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991C96" w:rsidRDefault="008A40EF">
      <w:pPr>
        <w:pStyle w:val="a3"/>
        <w:spacing w:before="1"/>
        <w:ind w:right="147"/>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и поурочного планирования.</w:t>
      </w:r>
    </w:p>
    <w:p w:rsidR="00991C96" w:rsidRDefault="00991C96">
      <w:pPr>
        <w:pStyle w:val="a3"/>
        <w:spacing w:before="4"/>
        <w:ind w:left="0" w:firstLine="0"/>
        <w:jc w:val="left"/>
      </w:pPr>
    </w:p>
    <w:p w:rsidR="00991C96" w:rsidRDefault="008A40EF">
      <w:pPr>
        <w:pStyle w:val="3"/>
        <w:spacing w:before="1"/>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spacing w:before="273" w:line="274" w:lineRule="exact"/>
        <w:ind w:left="1275"/>
        <w:jc w:val="both"/>
        <w:rPr>
          <w:b/>
          <w:sz w:val="24"/>
        </w:rPr>
      </w:pPr>
      <w:r>
        <w:rPr>
          <w:b/>
          <w:sz w:val="24"/>
        </w:rPr>
        <w:t>Цифровая</w:t>
      </w:r>
      <w:r>
        <w:rPr>
          <w:b/>
          <w:spacing w:val="-3"/>
          <w:sz w:val="24"/>
        </w:rPr>
        <w:t xml:space="preserve"> </w:t>
      </w:r>
      <w:r>
        <w:rPr>
          <w:b/>
          <w:spacing w:val="-2"/>
          <w:sz w:val="24"/>
        </w:rPr>
        <w:t>грамотность.</w:t>
      </w:r>
    </w:p>
    <w:p w:rsidR="00991C96" w:rsidRDefault="008A40EF">
      <w:pPr>
        <w:pStyle w:val="a3"/>
        <w:ind w:right="149"/>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991C96" w:rsidRDefault="008A40EF">
      <w:pPr>
        <w:pStyle w:val="a3"/>
        <w:ind w:right="146"/>
      </w:pPr>
      <w:r>
        <w:t>Принципы работы компьютера. Персональный компьютер. Выбор конфигурации компьютера в зависимости от решаемых задач.</w:t>
      </w:r>
    </w:p>
    <w:p w:rsidR="00991C96" w:rsidRDefault="008A40EF">
      <w:pPr>
        <w:pStyle w:val="a3"/>
        <w:ind w:right="143"/>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991C96" w:rsidRDefault="008A40EF">
      <w:pPr>
        <w:pStyle w:val="a3"/>
        <w:ind w:right="144"/>
      </w:pPr>
      <w:r>
        <w:t>Программное обеспечение компьютеров. Виды программного обеспечения</w:t>
      </w:r>
      <w:r>
        <w:rPr>
          <w:spacing w:val="40"/>
        </w:rPr>
        <w:t xml:space="preserve"> </w:t>
      </w:r>
      <w:r>
        <w:t>и их</w:t>
      </w:r>
      <w:r>
        <w:rPr>
          <w:spacing w:val="40"/>
        </w:rPr>
        <w:t xml:space="preserve"> </w:t>
      </w:r>
      <w:r>
        <w:t>назначение. Особенности программного обеспечения мобильных устройств. Операционная система. Понятие о системном администрировании. Инсталляция</w:t>
      </w:r>
      <w:r>
        <w:rPr>
          <w:spacing w:val="40"/>
        </w:rPr>
        <w:t xml:space="preserve"> </w:t>
      </w:r>
      <w:r>
        <w:t xml:space="preserve">и деинсталляция программного </w:t>
      </w:r>
      <w:r>
        <w:rPr>
          <w:spacing w:val="-2"/>
        </w:rPr>
        <w:t>обеспечения.</w:t>
      </w:r>
    </w:p>
    <w:p w:rsidR="00991C96" w:rsidRDefault="008A40EF">
      <w:pPr>
        <w:pStyle w:val="a3"/>
        <w:ind w:right="149"/>
      </w:pPr>
      <w:r>
        <w:t>Файловая система. Поиск в файловой системе. Организация хранения</w:t>
      </w:r>
      <w:r>
        <w:rPr>
          <w:spacing w:val="74"/>
        </w:rPr>
        <w:t xml:space="preserve"> </w:t>
      </w:r>
      <w:r>
        <w:t>и обработки данных с использованием интернет-сервисов, облачных технологий</w:t>
      </w:r>
      <w:r>
        <w:rPr>
          <w:spacing w:val="40"/>
        </w:rPr>
        <w:t xml:space="preserve"> </w:t>
      </w:r>
      <w:r>
        <w:t>и мобильных устройств.</w:t>
      </w:r>
    </w:p>
    <w:p w:rsidR="00991C96" w:rsidRDefault="008A40EF">
      <w:pPr>
        <w:pStyle w:val="a3"/>
        <w:ind w:right="143"/>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rsidR="00991C96" w:rsidRDefault="008A40EF">
      <w:pPr>
        <w:pStyle w:val="a3"/>
        <w:ind w:right="140"/>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w:t>
      </w:r>
      <w:r>
        <w:rPr>
          <w:spacing w:val="80"/>
        </w:rPr>
        <w:t xml:space="preserve"> </w:t>
      </w:r>
      <w:r>
        <w:t>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91C96" w:rsidRDefault="008A40EF">
      <w:pPr>
        <w:pStyle w:val="3"/>
        <w:spacing w:before="4" w:line="274" w:lineRule="exact"/>
        <w:jc w:val="both"/>
      </w:pPr>
      <w:r>
        <w:t>Теоретические</w:t>
      </w:r>
      <w:r>
        <w:rPr>
          <w:spacing w:val="-4"/>
        </w:rPr>
        <w:t xml:space="preserve"> </w:t>
      </w:r>
      <w:r>
        <w:t>основы</w:t>
      </w:r>
      <w:r>
        <w:rPr>
          <w:spacing w:val="-3"/>
        </w:rPr>
        <w:t xml:space="preserve"> </w:t>
      </w:r>
      <w:r>
        <w:rPr>
          <w:spacing w:val="-2"/>
        </w:rPr>
        <w:t>информатики.</w:t>
      </w:r>
    </w:p>
    <w:p w:rsidR="00991C96" w:rsidRDefault="008A40EF">
      <w:pPr>
        <w:pStyle w:val="a3"/>
        <w:ind w:right="145"/>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rPr>
          <w:spacing w:val="40"/>
        </w:rPr>
        <w:t xml:space="preserve"> </w:t>
      </w:r>
      <w: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Pr>
          <w:spacing w:val="40"/>
        </w:rPr>
        <w:t xml:space="preserve"> </w:t>
      </w:r>
      <w:r>
        <w:t>позиции содержания сообщения.</w:t>
      </w:r>
    </w:p>
    <w:p w:rsidR="00991C96" w:rsidRDefault="008A40EF">
      <w:pPr>
        <w:pStyle w:val="a3"/>
        <w:ind w:right="139"/>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Pr>
          <w:spacing w:val="-3"/>
        </w:rPr>
        <w:t xml:space="preserve"> </w:t>
      </w:r>
      <w:r>
        <w:t>получение</w:t>
      </w:r>
      <w:r>
        <w:rPr>
          <w:spacing w:val="-2"/>
        </w:rPr>
        <w:t xml:space="preserve"> </w:t>
      </w:r>
      <w:r>
        <w:t>нового</w:t>
      </w:r>
      <w:r>
        <w:rPr>
          <w:spacing w:val="-2"/>
        </w:rPr>
        <w:t xml:space="preserve"> </w:t>
      </w:r>
      <w:r>
        <w:t>содержания,</w:t>
      </w:r>
      <w:r>
        <w:rPr>
          <w:spacing w:val="-1"/>
        </w:rPr>
        <w:t xml:space="preserve"> </w:t>
      </w:r>
      <w:r>
        <w:t>изменение</w:t>
      </w:r>
      <w:r>
        <w:rPr>
          <w:spacing w:val="-2"/>
        </w:rPr>
        <w:t xml:space="preserve"> </w:t>
      </w:r>
      <w:r>
        <w:t>формы</w:t>
      </w:r>
      <w:r>
        <w:rPr>
          <w:spacing w:val="-2"/>
        </w:rPr>
        <w:t xml:space="preserve"> </w:t>
      </w:r>
      <w:r>
        <w:t>представления</w:t>
      </w:r>
      <w:r>
        <w:rPr>
          <w:spacing w:val="-1"/>
        </w:rPr>
        <w:t xml:space="preserve"> </w:t>
      </w:r>
      <w:r>
        <w:t>информации.</w:t>
      </w:r>
      <w:r>
        <w:rPr>
          <w:spacing w:val="-3"/>
        </w:rPr>
        <w:t xml:space="preserve"> </w:t>
      </w:r>
      <w:r>
        <w:t>Поиск информации. Роль информации и информационных процессов в окружающем мире.</w:t>
      </w:r>
    </w:p>
    <w:p w:rsidR="00991C96" w:rsidRDefault="008A40EF">
      <w:pPr>
        <w:pStyle w:val="a3"/>
        <w:ind w:right="145"/>
      </w:pPr>
      <w:r>
        <w:t>Системы.</w:t>
      </w:r>
      <w:r>
        <w:rPr>
          <w:spacing w:val="-4"/>
        </w:rPr>
        <w:t xml:space="preserve"> </w:t>
      </w:r>
      <w:r>
        <w:t>Компоненты</w:t>
      </w:r>
      <w:r>
        <w:rPr>
          <w:spacing w:val="-7"/>
        </w:rPr>
        <w:t xml:space="preserve"> </w:t>
      </w:r>
      <w:r>
        <w:t>системы</w:t>
      </w:r>
      <w:r>
        <w:rPr>
          <w:spacing w:val="-4"/>
        </w:rPr>
        <w:t xml:space="preserve"> </w:t>
      </w:r>
      <w:r>
        <w:t>и</w:t>
      </w:r>
      <w:r>
        <w:rPr>
          <w:spacing w:val="-4"/>
        </w:rPr>
        <w:t xml:space="preserve"> </w:t>
      </w:r>
      <w:r>
        <w:t>их</w:t>
      </w:r>
      <w:r>
        <w:rPr>
          <w:spacing w:val="-2"/>
        </w:rPr>
        <w:t xml:space="preserve"> </w:t>
      </w:r>
      <w:r>
        <w:t>взаимодействие.</w:t>
      </w:r>
      <w:r>
        <w:rPr>
          <w:spacing w:val="-4"/>
        </w:rPr>
        <w:t xml:space="preserve"> </w:t>
      </w:r>
      <w:r>
        <w:t>Системы</w:t>
      </w:r>
      <w:r>
        <w:rPr>
          <w:spacing w:val="-3"/>
        </w:rPr>
        <w:t xml:space="preserve"> </w:t>
      </w:r>
      <w:r>
        <w:t>управления.</w:t>
      </w:r>
      <w:r>
        <w:rPr>
          <w:spacing w:val="-4"/>
        </w:rPr>
        <w:t xml:space="preserve"> </w:t>
      </w:r>
      <w:r>
        <w:t>Управление</w:t>
      </w:r>
      <w:r>
        <w:rPr>
          <w:spacing w:val="-5"/>
        </w:rPr>
        <w:t xml:space="preserve"> </w:t>
      </w:r>
      <w:r>
        <w:t>как информационный процесс. Обратная связь.</w:t>
      </w:r>
    </w:p>
    <w:p w:rsidR="00991C96" w:rsidRDefault="008A40EF">
      <w:pPr>
        <w:pStyle w:val="a3"/>
        <w:ind w:right="141"/>
      </w:pPr>
      <w:r>
        <w:t>Системы счисления. Развёрнутая запись целых и 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Pr>
          <w:spacing w:val="40"/>
        </w:rPr>
        <w:t xml:space="preserve"> </w:t>
      </w:r>
      <w: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991C96" w:rsidRDefault="008A40EF">
      <w:pPr>
        <w:pStyle w:val="a3"/>
        <w:ind w:right="145"/>
        <w:jc w:val="left"/>
      </w:pPr>
      <w:r>
        <w:t>Кодирование</w:t>
      </w:r>
      <w:r>
        <w:rPr>
          <w:spacing w:val="40"/>
        </w:rPr>
        <w:t xml:space="preserve"> </w:t>
      </w:r>
      <w:r>
        <w:t>текстов.</w:t>
      </w:r>
      <w:r>
        <w:rPr>
          <w:spacing w:val="40"/>
        </w:rPr>
        <w:t xml:space="preserve"> </w:t>
      </w:r>
      <w:r>
        <w:t>Кодировка</w:t>
      </w:r>
      <w:r>
        <w:rPr>
          <w:spacing w:val="40"/>
        </w:rPr>
        <w:t xml:space="preserve"> </w:t>
      </w:r>
      <w:r>
        <w:t>ASCII.</w:t>
      </w:r>
      <w:r>
        <w:rPr>
          <w:spacing w:val="40"/>
        </w:rPr>
        <w:t xml:space="preserve"> </w:t>
      </w:r>
      <w:r>
        <w:t>Однобайтные</w:t>
      </w:r>
      <w:r>
        <w:rPr>
          <w:spacing w:val="40"/>
        </w:rPr>
        <w:t xml:space="preserve"> </w:t>
      </w:r>
      <w:r>
        <w:t>кодировки.</w:t>
      </w:r>
      <w:r>
        <w:rPr>
          <w:spacing w:val="40"/>
        </w:rPr>
        <w:t xml:space="preserve"> </w:t>
      </w:r>
      <w:r>
        <w:t>Стандарт</w:t>
      </w:r>
      <w:r>
        <w:rPr>
          <w:spacing w:val="40"/>
        </w:rPr>
        <w:t xml:space="preserve"> </w:t>
      </w:r>
      <w:r>
        <w:t>UNICODE. Кодировка UTF-8. Определение информационного объёма текстовых сообщений.</w:t>
      </w:r>
    </w:p>
    <w:p w:rsidR="00991C96" w:rsidRDefault="008A40EF">
      <w:pPr>
        <w:pStyle w:val="a3"/>
        <w:spacing w:before="1"/>
        <w:ind w:right="145"/>
        <w:jc w:val="left"/>
      </w:pPr>
      <w:r>
        <w:t>Кодирование</w:t>
      </w:r>
      <w:r>
        <w:rPr>
          <w:spacing w:val="40"/>
        </w:rPr>
        <w:t xml:space="preserve"> </w:t>
      </w:r>
      <w:r>
        <w:t>изображений.</w:t>
      </w:r>
      <w:r>
        <w:rPr>
          <w:spacing w:val="40"/>
        </w:rPr>
        <w:t xml:space="preserve"> </w:t>
      </w:r>
      <w:r>
        <w:t>Оценка</w:t>
      </w:r>
      <w:r>
        <w:rPr>
          <w:spacing w:val="40"/>
        </w:rPr>
        <w:t xml:space="preserve"> </w:t>
      </w:r>
      <w:r>
        <w:t>информационного</w:t>
      </w:r>
      <w:r>
        <w:rPr>
          <w:spacing w:val="40"/>
        </w:rPr>
        <w:t xml:space="preserve"> </w:t>
      </w:r>
      <w:r>
        <w:t>объёма</w:t>
      </w:r>
      <w:r>
        <w:rPr>
          <w:spacing w:val="40"/>
        </w:rPr>
        <w:t xml:space="preserve"> </w:t>
      </w:r>
      <w:r>
        <w:t>растрового</w:t>
      </w:r>
      <w:r>
        <w:rPr>
          <w:spacing w:val="40"/>
        </w:rPr>
        <w:t xml:space="preserve"> </w:t>
      </w:r>
      <w:r>
        <w:t>графического изображения при заданном разрешении и глубине кодирования цвета.</w:t>
      </w:r>
    </w:p>
    <w:p w:rsidR="00991C96" w:rsidRDefault="008A40EF">
      <w:pPr>
        <w:pStyle w:val="a3"/>
        <w:tabs>
          <w:tab w:val="left" w:pos="9300"/>
        </w:tabs>
        <w:ind w:right="150"/>
        <w:jc w:val="left"/>
      </w:pPr>
      <w:r>
        <w:t>Кодирование</w:t>
      </w:r>
      <w:r>
        <w:rPr>
          <w:spacing w:val="40"/>
        </w:rPr>
        <w:t xml:space="preserve"> </w:t>
      </w:r>
      <w:r>
        <w:t>звука.</w:t>
      </w:r>
      <w:r>
        <w:rPr>
          <w:spacing w:val="40"/>
        </w:rPr>
        <w:t xml:space="preserve"> </w:t>
      </w:r>
      <w:r>
        <w:t>Оценка</w:t>
      </w:r>
      <w:r>
        <w:rPr>
          <w:spacing w:val="40"/>
        </w:rPr>
        <w:t xml:space="preserve"> </w:t>
      </w:r>
      <w:r>
        <w:t>информационного</w:t>
      </w:r>
      <w:r>
        <w:rPr>
          <w:spacing w:val="40"/>
        </w:rPr>
        <w:t xml:space="preserve"> </w:t>
      </w:r>
      <w:r>
        <w:t>объёма</w:t>
      </w:r>
      <w:r>
        <w:rPr>
          <w:spacing w:val="40"/>
        </w:rPr>
        <w:t xml:space="preserve"> </w:t>
      </w:r>
      <w:r>
        <w:t>звуковых</w:t>
      </w:r>
      <w:r>
        <w:rPr>
          <w:spacing w:val="40"/>
        </w:rPr>
        <w:t xml:space="preserve"> </w:t>
      </w:r>
      <w:r>
        <w:t>данных</w:t>
      </w:r>
      <w:r>
        <w:tab/>
        <w:t>при</w:t>
      </w:r>
      <w:r>
        <w:rPr>
          <w:spacing w:val="23"/>
        </w:rPr>
        <w:t xml:space="preserve"> </w:t>
      </w:r>
      <w:r>
        <w:t>заданных частоте дискретизации и разрядности кодирования.</w:t>
      </w:r>
    </w:p>
    <w:p w:rsidR="00991C96" w:rsidRDefault="008A40EF">
      <w:pPr>
        <w:pStyle w:val="a3"/>
        <w:ind w:right="14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Pr>
          <w:spacing w:val="-2"/>
        </w:rPr>
        <w:t xml:space="preserve"> </w:t>
      </w:r>
      <w:r>
        <w:t>Логические выражения.</w:t>
      </w:r>
      <w:r>
        <w:rPr>
          <w:spacing w:val="-3"/>
        </w:rPr>
        <w:t xml:space="preserve"> </w:t>
      </w:r>
      <w:r>
        <w:t>Вычисление</w:t>
      </w:r>
      <w:r>
        <w:rPr>
          <w:spacing w:val="-4"/>
        </w:rPr>
        <w:t xml:space="preserve"> </w:t>
      </w:r>
      <w:r>
        <w:t>логического</w:t>
      </w:r>
      <w:r>
        <w:rPr>
          <w:spacing w:val="-3"/>
        </w:rPr>
        <w:t xml:space="preserve"> </w:t>
      </w:r>
      <w:r>
        <w:t>значения</w:t>
      </w:r>
      <w:r>
        <w:rPr>
          <w:spacing w:val="-3"/>
        </w:rPr>
        <w:t xml:space="preserve"> </w:t>
      </w:r>
      <w:r>
        <w:t>составного</w:t>
      </w:r>
      <w:r>
        <w:rPr>
          <w:spacing w:val="-3"/>
        </w:rPr>
        <w:t xml:space="preserve"> </w:t>
      </w:r>
      <w:r>
        <w:t>высказывания</w:t>
      </w:r>
      <w:r>
        <w:rPr>
          <w:spacing w:val="-3"/>
        </w:rPr>
        <w:t xml:space="preserve"> </w:t>
      </w:r>
      <w:r>
        <w:t>при</w:t>
      </w:r>
      <w:r>
        <w:rPr>
          <w:spacing w:val="-2"/>
        </w:rPr>
        <w:t xml:space="preserve"> </w:t>
      </w:r>
      <w:r>
        <w:t>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и операции над множествами.</w:t>
      </w:r>
    </w:p>
    <w:p w:rsidR="00991C96" w:rsidRDefault="008A40EF">
      <w:pPr>
        <w:pStyle w:val="a3"/>
        <w:ind w:right="143"/>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91C96" w:rsidRDefault="00991C96">
      <w:pPr>
        <w:pStyle w:val="a3"/>
        <w:spacing w:before="3"/>
        <w:ind w:left="0" w:firstLine="0"/>
        <w:jc w:val="left"/>
      </w:pPr>
    </w:p>
    <w:p w:rsidR="00991C96" w:rsidRDefault="008A40EF">
      <w:pPr>
        <w:pStyle w:val="3"/>
        <w:spacing w:line="274" w:lineRule="exact"/>
        <w:jc w:val="both"/>
      </w:pPr>
      <w:r>
        <w:t>Информационные</w:t>
      </w:r>
      <w:r>
        <w:rPr>
          <w:spacing w:val="-13"/>
        </w:rPr>
        <w:t xml:space="preserve"> </w:t>
      </w:r>
      <w:r>
        <w:rPr>
          <w:spacing w:val="-2"/>
        </w:rPr>
        <w:t>технологии.</w:t>
      </w:r>
    </w:p>
    <w:p w:rsidR="00991C96" w:rsidRDefault="008A40EF">
      <w:pPr>
        <w:pStyle w:val="a3"/>
        <w:ind w:right="144"/>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991C96" w:rsidRDefault="008A40EF">
      <w:pPr>
        <w:pStyle w:val="a3"/>
        <w:ind w:right="140"/>
      </w:pPr>
      <w:r>
        <w:t>Ввод изображений с использованием различных цифровых устройств (цифровых фотоаппаратов</w:t>
      </w:r>
      <w:r>
        <w:rPr>
          <w:spacing w:val="-1"/>
        </w:rPr>
        <w:t xml:space="preserve"> </w:t>
      </w:r>
      <w:r>
        <w:t>и</w:t>
      </w:r>
      <w:r>
        <w:rPr>
          <w:spacing w:val="-2"/>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 других устройств.).</w:t>
      </w:r>
      <w:r>
        <w:rPr>
          <w:spacing w:val="-1"/>
        </w:rPr>
        <w:t xml:space="preserve"> </w:t>
      </w:r>
      <w:r>
        <w:t>Графический редактор. Обработка графических объектов. Растровая</w:t>
      </w:r>
      <w:r>
        <w:rPr>
          <w:spacing w:val="40"/>
        </w:rPr>
        <w:t xml:space="preserve"> </w:t>
      </w:r>
      <w:r>
        <w:t>и векторная графика. Форматы графических файлов.</w:t>
      </w:r>
    </w:p>
    <w:p w:rsidR="00991C96" w:rsidRDefault="008A40EF">
      <w:pPr>
        <w:pStyle w:val="a3"/>
        <w:ind w:left="1275" w:firstLine="0"/>
      </w:pPr>
      <w:r>
        <w:t>Обработка</w:t>
      </w:r>
      <w:r>
        <w:rPr>
          <w:spacing w:val="-8"/>
        </w:rPr>
        <w:t xml:space="preserve"> </w:t>
      </w:r>
      <w:r>
        <w:t>изображения</w:t>
      </w:r>
      <w:r>
        <w:rPr>
          <w:spacing w:val="-4"/>
        </w:rPr>
        <w:t xml:space="preserve"> </w:t>
      </w:r>
      <w:r>
        <w:t>и</w:t>
      </w:r>
      <w:r>
        <w:rPr>
          <w:spacing w:val="-4"/>
        </w:rPr>
        <w:t xml:space="preserve"> </w:t>
      </w:r>
      <w:r>
        <w:t>звука</w:t>
      </w:r>
      <w:r>
        <w:rPr>
          <w:spacing w:val="-4"/>
        </w:rPr>
        <w:t xml:space="preserve"> </w:t>
      </w:r>
      <w:r>
        <w:t>с</w:t>
      </w:r>
      <w:r>
        <w:rPr>
          <w:spacing w:val="-5"/>
        </w:rPr>
        <w:t xml:space="preserve"> </w:t>
      </w:r>
      <w:r>
        <w:t>использованием</w:t>
      </w:r>
      <w:r>
        <w:rPr>
          <w:spacing w:val="-1"/>
        </w:rPr>
        <w:t xml:space="preserve"> </w:t>
      </w:r>
      <w:r>
        <w:t>интернет-</w:t>
      </w:r>
      <w:r>
        <w:rPr>
          <w:spacing w:val="-2"/>
        </w:rPr>
        <w:t>приложений.</w:t>
      </w:r>
    </w:p>
    <w:p w:rsidR="00991C96" w:rsidRDefault="008A40EF">
      <w:pPr>
        <w:pStyle w:val="a3"/>
        <w:ind w:right="136"/>
      </w:pPr>
      <w:r>
        <w:t>Мультимедиа. Компьютерные презентации. Использование мультимедийных онлайн- сервисов для разработки презентаций проектных работ.</w:t>
      </w:r>
    </w:p>
    <w:p w:rsidR="00991C96" w:rsidRDefault="008A40EF">
      <w:pPr>
        <w:pStyle w:val="a3"/>
        <w:ind w:left="1275" w:firstLine="0"/>
      </w:pPr>
      <w:r>
        <w:t>Принципы</w:t>
      </w:r>
      <w:r>
        <w:rPr>
          <w:spacing w:val="-6"/>
        </w:rPr>
        <w:t xml:space="preserve"> </w:t>
      </w:r>
      <w:r>
        <w:t>построения</w:t>
      </w:r>
      <w:r>
        <w:rPr>
          <w:spacing w:val="-7"/>
        </w:rPr>
        <w:t xml:space="preserve"> </w:t>
      </w:r>
      <w:r>
        <w:t>и</w:t>
      </w:r>
      <w:r>
        <w:rPr>
          <w:spacing w:val="-3"/>
        </w:rPr>
        <w:t xml:space="preserve"> </w:t>
      </w:r>
      <w:r>
        <w:t>редактирования</w:t>
      </w:r>
      <w:r>
        <w:rPr>
          <w:spacing w:val="-7"/>
        </w:rPr>
        <w:t xml:space="preserve"> </w:t>
      </w:r>
      <w:r>
        <w:t>трёхмерных</w:t>
      </w:r>
      <w:r>
        <w:rPr>
          <w:spacing w:val="-2"/>
        </w:rPr>
        <w:t xml:space="preserve"> моделей.</w:t>
      </w:r>
    </w:p>
    <w:p w:rsidR="00991C96" w:rsidRDefault="00991C96">
      <w:pPr>
        <w:pStyle w:val="a3"/>
        <w:ind w:left="0" w:firstLine="0"/>
        <w:jc w:val="left"/>
      </w:pPr>
    </w:p>
    <w:p w:rsidR="00991C96" w:rsidRDefault="00991C96">
      <w:pPr>
        <w:pStyle w:val="a3"/>
        <w:spacing w:before="3"/>
        <w:ind w:left="0" w:firstLine="0"/>
        <w:jc w:val="left"/>
      </w:pPr>
    </w:p>
    <w:p w:rsidR="00991C96" w:rsidRDefault="008A40EF">
      <w:pPr>
        <w:pStyle w:val="3"/>
        <w:spacing w:line="274" w:lineRule="exact"/>
        <w:ind w:left="4191"/>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991C96" w:rsidRDefault="008A40EF">
      <w:pPr>
        <w:pStyle w:val="a3"/>
        <w:spacing w:line="274" w:lineRule="exact"/>
        <w:ind w:left="1275" w:firstLine="0"/>
        <w:jc w:val="left"/>
      </w:pPr>
      <w:r>
        <w:t>Цифровая</w:t>
      </w:r>
      <w:r>
        <w:rPr>
          <w:spacing w:val="-2"/>
        </w:rPr>
        <w:t xml:space="preserve"> грамотность.</w:t>
      </w:r>
    </w:p>
    <w:p w:rsidR="00991C96" w:rsidRDefault="008A40EF">
      <w:pPr>
        <w:pStyle w:val="a3"/>
        <w:ind w:right="149"/>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Система доменных имён.</w:t>
      </w:r>
    </w:p>
    <w:p w:rsidR="00991C96" w:rsidRDefault="008A40EF">
      <w:pPr>
        <w:pStyle w:val="a3"/>
        <w:ind w:right="140"/>
      </w:pPr>
      <w:r>
        <w:t>Веб-сайт. Веб-страница. Взаимодействие браузера с веб-сервером. Динамические</w:t>
      </w:r>
      <w:r>
        <w:rPr>
          <w:spacing w:val="80"/>
        </w:rPr>
        <w:t xml:space="preserve"> </w:t>
      </w:r>
      <w:r>
        <w:t>страницы. Разработка интернет-приложений (сайтов). Сетевое хранение данных.</w:t>
      </w:r>
    </w:p>
    <w:p w:rsidR="00991C96" w:rsidRDefault="008A40EF">
      <w:pPr>
        <w:pStyle w:val="a3"/>
        <w:ind w:right="142"/>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991C96" w:rsidRDefault="008A40EF">
      <w:pPr>
        <w:pStyle w:val="a3"/>
        <w:ind w:right="13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991C96" w:rsidRDefault="008A40EF">
      <w:pPr>
        <w:pStyle w:val="a3"/>
        <w:spacing w:before="1"/>
        <w:ind w:right="136"/>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w:t>
      </w:r>
      <w:r>
        <w:rPr>
          <w:spacing w:val="40"/>
        </w:rPr>
        <w:t xml:space="preserve"> </w:t>
      </w:r>
      <w:r>
        <w:t>хранящейся</w:t>
      </w:r>
      <w:r>
        <w:rPr>
          <w:spacing w:val="40"/>
        </w:rPr>
        <w:t xml:space="preserve"> </w:t>
      </w:r>
      <w:r>
        <w:t>на</w:t>
      </w:r>
      <w:r>
        <w:rPr>
          <w:spacing w:val="40"/>
        </w:rPr>
        <w:t xml:space="preserve"> </w:t>
      </w:r>
      <w:r>
        <w:t>персональном</w:t>
      </w:r>
      <w:r>
        <w:rPr>
          <w:spacing w:val="40"/>
        </w:rPr>
        <w:t xml:space="preserve"> </w:t>
      </w:r>
      <w:r>
        <w:t>компьютере,</w:t>
      </w:r>
      <w:r>
        <w:rPr>
          <w:spacing w:val="40"/>
        </w:rPr>
        <w:t xml:space="preserve"> </w:t>
      </w:r>
      <w:r>
        <w:t>мобильных</w:t>
      </w:r>
      <w:r>
        <w:rPr>
          <w:spacing w:val="40"/>
        </w:rPr>
        <w:t xml:space="preserve"> </w:t>
      </w:r>
      <w:r>
        <w:t>устройствах.</w:t>
      </w:r>
      <w:r>
        <w:rPr>
          <w:spacing w:val="40"/>
        </w:rPr>
        <w:t xml:space="preserve"> </w:t>
      </w:r>
      <w:r>
        <w:t>Вредоносное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91C96" w:rsidRDefault="008A40EF">
      <w:pPr>
        <w:pStyle w:val="a3"/>
        <w:ind w:right="139"/>
      </w:pPr>
      <w:r>
        <w:t>Информационные технологии и профессиональная деятельность. Информационные ресурсы. Цифровая экономика. Информационная культура.</w:t>
      </w:r>
    </w:p>
    <w:p w:rsidR="00991C96" w:rsidRDefault="008A40EF">
      <w:pPr>
        <w:pStyle w:val="3"/>
        <w:spacing w:before="6" w:line="274" w:lineRule="exact"/>
        <w:jc w:val="both"/>
      </w:pPr>
      <w:r>
        <w:t>Теоретические</w:t>
      </w:r>
      <w:r>
        <w:rPr>
          <w:spacing w:val="-4"/>
        </w:rPr>
        <w:t xml:space="preserve"> </w:t>
      </w:r>
      <w:r>
        <w:t>основы</w:t>
      </w:r>
      <w:r>
        <w:rPr>
          <w:spacing w:val="-3"/>
        </w:rPr>
        <w:t xml:space="preserve"> </w:t>
      </w:r>
      <w:r>
        <w:rPr>
          <w:spacing w:val="-2"/>
        </w:rPr>
        <w:t>информатики.</w:t>
      </w:r>
    </w:p>
    <w:p w:rsidR="00991C96" w:rsidRDefault="008A40EF">
      <w:pPr>
        <w:pStyle w:val="a3"/>
        <w:ind w:right="143"/>
      </w:pPr>
      <w:r>
        <w:t>Модели и моделирование. Цели моделирования. Соответствие модели моделируемому объекту или процессу. Формализация прикладных задач.</w:t>
      </w:r>
    </w:p>
    <w:p w:rsidR="00991C96" w:rsidRDefault="008A40EF">
      <w:pPr>
        <w:pStyle w:val="a3"/>
        <w:ind w:left="1275" w:firstLine="0"/>
      </w:pPr>
      <w:r>
        <w:t>Представление</w:t>
      </w:r>
      <w:r>
        <w:rPr>
          <w:spacing w:val="55"/>
        </w:rPr>
        <w:t xml:space="preserve"> </w:t>
      </w:r>
      <w:r>
        <w:t>результатов</w:t>
      </w:r>
      <w:r>
        <w:rPr>
          <w:spacing w:val="59"/>
        </w:rPr>
        <w:t xml:space="preserve"> </w:t>
      </w:r>
      <w:r>
        <w:t>моделирования</w:t>
      </w:r>
      <w:r>
        <w:rPr>
          <w:spacing w:val="58"/>
        </w:rPr>
        <w:t xml:space="preserve"> </w:t>
      </w:r>
      <w:r>
        <w:t>в</w:t>
      </w:r>
      <w:r>
        <w:rPr>
          <w:spacing w:val="56"/>
        </w:rPr>
        <w:t xml:space="preserve"> </w:t>
      </w:r>
      <w:r>
        <w:t>виде,</w:t>
      </w:r>
      <w:r>
        <w:rPr>
          <w:spacing w:val="59"/>
        </w:rPr>
        <w:t xml:space="preserve"> </w:t>
      </w:r>
      <w:r>
        <w:t>удобном</w:t>
      </w:r>
      <w:r>
        <w:rPr>
          <w:spacing w:val="57"/>
        </w:rPr>
        <w:t xml:space="preserve"> </w:t>
      </w:r>
      <w:r>
        <w:t>для</w:t>
      </w:r>
      <w:r>
        <w:rPr>
          <w:spacing w:val="58"/>
        </w:rPr>
        <w:t xml:space="preserve"> </w:t>
      </w:r>
      <w:r>
        <w:t>восприятия</w:t>
      </w:r>
      <w:r>
        <w:rPr>
          <w:spacing w:val="56"/>
        </w:rPr>
        <w:t xml:space="preserve"> </w:t>
      </w:r>
      <w:r>
        <w:rPr>
          <w:spacing w:val="-2"/>
        </w:rPr>
        <w:t>человеком.</w:t>
      </w:r>
    </w:p>
    <w:p w:rsidR="00991C96" w:rsidRDefault="008A40EF">
      <w:pPr>
        <w:pStyle w:val="a3"/>
        <w:spacing w:line="275" w:lineRule="exact"/>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991C96" w:rsidRDefault="008A40EF">
      <w:pPr>
        <w:pStyle w:val="a3"/>
        <w:ind w:right="138"/>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91C96" w:rsidRDefault="008A40EF">
      <w:pPr>
        <w:pStyle w:val="a3"/>
        <w:ind w:right="140"/>
      </w:pPr>
      <w:r>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rsidR="00991C96" w:rsidRDefault="008A40EF">
      <w:pPr>
        <w:pStyle w:val="a3"/>
        <w:ind w:left="1275" w:firstLine="0"/>
      </w:pPr>
      <w:r>
        <w:t>Использование</w:t>
      </w:r>
      <w:r>
        <w:rPr>
          <w:spacing w:val="-7"/>
        </w:rPr>
        <w:t xml:space="preserve"> </w:t>
      </w:r>
      <w:r>
        <w:t>графов</w:t>
      </w:r>
      <w:r>
        <w:rPr>
          <w:spacing w:val="-5"/>
        </w:rPr>
        <w:t xml:space="preserve"> </w:t>
      </w:r>
      <w:r>
        <w:t>и</w:t>
      </w:r>
      <w:r>
        <w:rPr>
          <w:spacing w:val="-4"/>
        </w:rPr>
        <w:t xml:space="preserve"> </w:t>
      </w:r>
      <w:r>
        <w:t>деревьев</w:t>
      </w:r>
      <w:r>
        <w:rPr>
          <w:spacing w:val="-4"/>
        </w:rPr>
        <w:t xml:space="preserve"> </w:t>
      </w:r>
      <w:r>
        <w:t>при</w:t>
      </w:r>
      <w:r>
        <w:rPr>
          <w:spacing w:val="-4"/>
        </w:rPr>
        <w:t xml:space="preserve"> </w:t>
      </w:r>
      <w:r>
        <w:t>описании</w:t>
      </w:r>
      <w:r>
        <w:rPr>
          <w:spacing w:val="-4"/>
        </w:rPr>
        <w:t xml:space="preserve"> </w:t>
      </w:r>
      <w:r>
        <w:t>объектов</w:t>
      </w:r>
      <w:r>
        <w:rPr>
          <w:spacing w:val="-4"/>
        </w:rPr>
        <w:t xml:space="preserve"> </w:t>
      </w:r>
      <w:r>
        <w:t>и</w:t>
      </w:r>
      <w:r>
        <w:rPr>
          <w:spacing w:val="-6"/>
        </w:rPr>
        <w:t xml:space="preserve"> </w:t>
      </w:r>
      <w:r>
        <w:t>процессов</w:t>
      </w:r>
      <w:r>
        <w:rPr>
          <w:spacing w:val="-5"/>
        </w:rPr>
        <w:t xml:space="preserve"> </w:t>
      </w:r>
      <w:r>
        <w:t>окружающего</w:t>
      </w:r>
      <w:r>
        <w:rPr>
          <w:spacing w:val="-1"/>
        </w:rPr>
        <w:t xml:space="preserve"> </w:t>
      </w:r>
      <w:r>
        <w:rPr>
          <w:spacing w:val="-2"/>
        </w:rPr>
        <w:t>мира.</w:t>
      </w:r>
    </w:p>
    <w:p w:rsidR="00991C96" w:rsidRDefault="008A40EF">
      <w:pPr>
        <w:pStyle w:val="3"/>
        <w:spacing w:before="1" w:line="274" w:lineRule="exact"/>
        <w:jc w:val="both"/>
      </w:pPr>
      <w:r>
        <w:t>Алгоритмы</w:t>
      </w:r>
      <w:r>
        <w:rPr>
          <w:spacing w:val="-1"/>
        </w:rPr>
        <w:t xml:space="preserve"> </w:t>
      </w:r>
      <w:r>
        <w:t>и</w:t>
      </w:r>
      <w:r>
        <w:rPr>
          <w:spacing w:val="-2"/>
        </w:rPr>
        <w:t xml:space="preserve"> программирование.</w:t>
      </w:r>
    </w:p>
    <w:p w:rsidR="00991C96" w:rsidRDefault="008A40EF">
      <w:pPr>
        <w:pStyle w:val="a3"/>
        <w:ind w:right="144"/>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91C96" w:rsidRDefault="008A40EF">
      <w:pPr>
        <w:pStyle w:val="a3"/>
        <w:ind w:right="146"/>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40"/>
        </w:rPr>
        <w:t xml:space="preserve"> </w:t>
      </w:r>
      <w:r>
        <w:t>Циклы по переменной. Использование таблиц трассировки.</w:t>
      </w:r>
    </w:p>
    <w:p w:rsidR="00991C96" w:rsidRDefault="008A40EF">
      <w:pPr>
        <w:pStyle w:val="a3"/>
        <w:ind w:right="145"/>
      </w:pPr>
      <w:r>
        <w:t>Разработка</w:t>
      </w:r>
      <w:r>
        <w:rPr>
          <w:spacing w:val="-1"/>
        </w:rPr>
        <w:t xml:space="preserve"> </w:t>
      </w:r>
      <w:r>
        <w:t>и</w:t>
      </w:r>
      <w:r>
        <w:rPr>
          <w:spacing w:val="-1"/>
        </w:rPr>
        <w:t xml:space="preserve"> </w:t>
      </w:r>
      <w:r>
        <w:t>программная реализация алгоритмов решения типовых задач</w:t>
      </w:r>
      <w:r>
        <w:rPr>
          <w:spacing w:val="-1"/>
        </w:rPr>
        <w:t xml:space="preserve"> </w:t>
      </w:r>
      <w:r>
        <w:t>базового уровня. Примеры задач: алгоритмы обработки конечной числовой последовательности (вычисление сумм, произведений,</w:t>
      </w:r>
      <w:r>
        <w:rPr>
          <w:spacing w:val="-4"/>
        </w:rPr>
        <w:t xml:space="preserve"> </w:t>
      </w:r>
      <w:r>
        <w:t>количества</w:t>
      </w:r>
      <w:r>
        <w:rPr>
          <w:spacing w:val="-3"/>
        </w:rPr>
        <w:t xml:space="preserve"> </w:t>
      </w:r>
      <w:r>
        <w:t>элементов</w:t>
      </w:r>
      <w:r>
        <w:rPr>
          <w:spacing w:val="40"/>
        </w:rPr>
        <w:t xml:space="preserve"> </w:t>
      </w:r>
      <w:r>
        <w:t>с</w:t>
      </w:r>
      <w:r>
        <w:rPr>
          <w:spacing w:val="-3"/>
        </w:rPr>
        <w:t xml:space="preserve"> </w:t>
      </w:r>
      <w:r>
        <w:t>заданными</w:t>
      </w:r>
      <w:r>
        <w:rPr>
          <w:spacing w:val="-1"/>
        </w:rPr>
        <w:t xml:space="preserve"> </w:t>
      </w:r>
      <w:r>
        <w:t>свойствами),</w:t>
      </w:r>
      <w:r>
        <w:rPr>
          <w:spacing w:val="-3"/>
        </w:rPr>
        <w:t xml:space="preserve"> </w:t>
      </w:r>
      <w:r>
        <w:t>алгоритмы</w:t>
      </w:r>
      <w:r>
        <w:rPr>
          <w:spacing w:val="-3"/>
        </w:rPr>
        <w:t xml:space="preserve"> </w:t>
      </w:r>
      <w:r>
        <w:t>анализа</w:t>
      </w:r>
      <w:r>
        <w:rPr>
          <w:spacing w:val="-5"/>
        </w:rPr>
        <w:t xml:space="preserve"> </w:t>
      </w:r>
      <w:r>
        <w:t>записи</w:t>
      </w:r>
      <w:r>
        <w:rPr>
          <w:spacing w:val="-1"/>
        </w:rPr>
        <w:t xml:space="preserve"> </w:t>
      </w:r>
      <w:r>
        <w:t>чисел</w:t>
      </w:r>
      <w:r>
        <w:rPr>
          <w:spacing w:val="-2"/>
        </w:rPr>
        <w:t xml:space="preserve"> </w:t>
      </w:r>
      <w:r>
        <w:t>в позиционной</w:t>
      </w:r>
      <w:r>
        <w:rPr>
          <w:spacing w:val="-4"/>
        </w:rPr>
        <w:t xml:space="preserve"> </w:t>
      </w:r>
      <w:r>
        <w:t>системе</w:t>
      </w:r>
      <w:r>
        <w:rPr>
          <w:spacing w:val="-5"/>
        </w:rPr>
        <w:t xml:space="preserve"> </w:t>
      </w:r>
      <w:r>
        <w:t>счисления,</w:t>
      </w:r>
      <w:r>
        <w:rPr>
          <w:spacing w:val="-4"/>
        </w:rPr>
        <w:t xml:space="preserve"> </w:t>
      </w:r>
      <w:r>
        <w:t>алгоритмы</w:t>
      </w:r>
      <w:r>
        <w:rPr>
          <w:spacing w:val="-4"/>
        </w:rPr>
        <w:t xml:space="preserve"> </w:t>
      </w:r>
      <w:r>
        <w:t>решения</w:t>
      </w:r>
      <w:r>
        <w:rPr>
          <w:spacing w:val="-4"/>
        </w:rPr>
        <w:t xml:space="preserve"> </w:t>
      </w:r>
      <w:r>
        <w:t>задач</w:t>
      </w:r>
      <w:r>
        <w:rPr>
          <w:spacing w:val="-5"/>
        </w:rPr>
        <w:t xml:space="preserve"> </w:t>
      </w:r>
      <w:r>
        <w:t>методом</w:t>
      </w:r>
      <w:r>
        <w:rPr>
          <w:spacing w:val="-1"/>
        </w:rPr>
        <w:t xml:space="preserve"> </w:t>
      </w:r>
      <w:r>
        <w:t>перебора</w:t>
      </w:r>
      <w:r>
        <w:rPr>
          <w:spacing w:val="-5"/>
        </w:rPr>
        <w:t xml:space="preserve"> </w:t>
      </w:r>
      <w:r>
        <w:t>(поиск</w:t>
      </w:r>
      <w:r>
        <w:rPr>
          <w:spacing w:val="-4"/>
        </w:rPr>
        <w:t xml:space="preserve"> </w:t>
      </w:r>
      <w:r>
        <w:t>наибольшего общего делителя двух натуральных чисел, проверка числа на простоту).</w:t>
      </w:r>
    </w:p>
    <w:p w:rsidR="00991C96" w:rsidRDefault="008A40EF">
      <w:pPr>
        <w:pStyle w:val="a3"/>
        <w:ind w:right="146"/>
      </w:pPr>
      <w:r>
        <w:t>Обработка символьных данных. Встроенные функции языка программирования для обработки символьных строк.</w:t>
      </w:r>
    </w:p>
    <w:p w:rsidR="00991C96" w:rsidRDefault="008A40EF">
      <w:pPr>
        <w:pStyle w:val="a3"/>
        <w:ind w:right="145"/>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w:t>
      </w:r>
      <w:r>
        <w:rPr>
          <w:spacing w:val="40"/>
        </w:rPr>
        <w:t xml:space="preserve"> </w:t>
      </w:r>
      <w:r>
        <w:t>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91C96" w:rsidRDefault="008A40EF">
      <w:pPr>
        <w:pStyle w:val="a3"/>
        <w:ind w:right="145"/>
      </w:pPr>
      <w:r>
        <w:t>Сортировка</w:t>
      </w:r>
      <w:r>
        <w:rPr>
          <w:spacing w:val="-5"/>
        </w:rPr>
        <w:t xml:space="preserve"> </w:t>
      </w:r>
      <w:r>
        <w:t>одномерного</w:t>
      </w:r>
      <w:r>
        <w:rPr>
          <w:spacing w:val="-5"/>
        </w:rPr>
        <w:t xml:space="preserve"> </w:t>
      </w:r>
      <w:r>
        <w:t>массива.</w:t>
      </w:r>
      <w:r>
        <w:rPr>
          <w:spacing w:val="-5"/>
        </w:rPr>
        <w:t xml:space="preserve"> </w:t>
      </w:r>
      <w:r>
        <w:t>Простые</w:t>
      </w:r>
      <w:r>
        <w:rPr>
          <w:spacing w:val="-6"/>
        </w:rPr>
        <w:t xml:space="preserve"> </w:t>
      </w:r>
      <w:r>
        <w:t>методы</w:t>
      </w:r>
      <w:r>
        <w:rPr>
          <w:spacing w:val="-5"/>
        </w:rPr>
        <w:t xml:space="preserve"> </w:t>
      </w:r>
      <w:r>
        <w:t>сортировки</w:t>
      </w:r>
      <w:r>
        <w:rPr>
          <w:spacing w:val="-4"/>
        </w:rPr>
        <w:t xml:space="preserve"> </w:t>
      </w:r>
      <w:r>
        <w:t>(например,</w:t>
      </w:r>
      <w:r>
        <w:rPr>
          <w:spacing w:val="-5"/>
        </w:rPr>
        <w:t xml:space="preserve"> </w:t>
      </w:r>
      <w:r>
        <w:t>метод</w:t>
      </w:r>
      <w:r>
        <w:rPr>
          <w:spacing w:val="-5"/>
        </w:rPr>
        <w:t xml:space="preserve"> </w:t>
      </w:r>
      <w:r>
        <w:t>пузырька, метод выбора, сортировка вставками). Подпрограммы.</w:t>
      </w:r>
    </w:p>
    <w:p w:rsidR="00991C96" w:rsidRDefault="008A40EF">
      <w:pPr>
        <w:pStyle w:val="3"/>
        <w:spacing w:before="4" w:line="274" w:lineRule="exact"/>
        <w:jc w:val="both"/>
      </w:pPr>
      <w:r>
        <w:t>Информационные</w:t>
      </w:r>
      <w:r>
        <w:rPr>
          <w:spacing w:val="-13"/>
        </w:rPr>
        <w:t xml:space="preserve"> </w:t>
      </w:r>
      <w:r>
        <w:rPr>
          <w:spacing w:val="-2"/>
        </w:rPr>
        <w:t>технологии.</w:t>
      </w:r>
    </w:p>
    <w:p w:rsidR="00991C96" w:rsidRDefault="008A40EF">
      <w:pPr>
        <w:pStyle w:val="a3"/>
        <w:ind w:right="144"/>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91C96" w:rsidRDefault="008A40EF">
      <w:pPr>
        <w:pStyle w:val="a3"/>
        <w:ind w:right="150"/>
      </w:pPr>
      <w:r>
        <w:t>Анализ данных с помощью электронных таблиц. Вычисление суммы, среднего арифметического, наибольшего и наименьшего значений диапазона.</w:t>
      </w:r>
    </w:p>
    <w:p w:rsidR="00991C96" w:rsidRDefault="008A40EF">
      <w:pPr>
        <w:pStyle w:val="a3"/>
        <w:ind w:right="14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991C96" w:rsidRDefault="008A40EF">
      <w:pPr>
        <w:pStyle w:val="a3"/>
        <w:ind w:left="1275" w:firstLine="0"/>
      </w:pPr>
      <w:r>
        <w:t>Численное</w:t>
      </w:r>
      <w:r>
        <w:rPr>
          <w:spacing w:val="-7"/>
        </w:rPr>
        <w:t xml:space="preserve"> </w:t>
      </w:r>
      <w:r>
        <w:t>решение</w:t>
      </w:r>
      <w:r>
        <w:rPr>
          <w:spacing w:val="-2"/>
        </w:rPr>
        <w:t xml:space="preserve"> </w:t>
      </w:r>
      <w:r>
        <w:t>уравнений</w:t>
      </w:r>
      <w:r>
        <w:rPr>
          <w:spacing w:val="-3"/>
        </w:rPr>
        <w:t xml:space="preserve"> </w:t>
      </w:r>
      <w:r>
        <w:t>с</w:t>
      </w:r>
      <w:r>
        <w:rPr>
          <w:spacing w:val="-4"/>
        </w:rPr>
        <w:t xml:space="preserve"> </w:t>
      </w:r>
      <w:r>
        <w:t>помощью</w:t>
      </w:r>
      <w:r>
        <w:rPr>
          <w:spacing w:val="-3"/>
        </w:rPr>
        <w:t xml:space="preserve"> </w:t>
      </w:r>
      <w:r>
        <w:t>подбора</w:t>
      </w:r>
      <w:r>
        <w:rPr>
          <w:spacing w:val="-4"/>
        </w:rPr>
        <w:t xml:space="preserve"> </w:t>
      </w:r>
      <w:r>
        <w:rPr>
          <w:spacing w:val="-2"/>
        </w:rPr>
        <w:t>параметра.</w:t>
      </w:r>
    </w:p>
    <w:p w:rsidR="00991C96" w:rsidRDefault="008A40EF">
      <w:pPr>
        <w:pStyle w:val="a3"/>
        <w:ind w:right="140"/>
      </w:pPr>
      <w:r>
        <w:t>Табличные</w:t>
      </w:r>
      <w:r>
        <w:rPr>
          <w:spacing w:val="-5"/>
        </w:rPr>
        <w:t xml:space="preserve"> </w:t>
      </w:r>
      <w:r>
        <w:t>(реляционные)</w:t>
      </w:r>
      <w:r>
        <w:rPr>
          <w:spacing w:val="-3"/>
        </w:rPr>
        <w:t xml:space="preserve"> </w:t>
      </w:r>
      <w:r>
        <w:t>базы</w:t>
      </w:r>
      <w:r>
        <w:rPr>
          <w:spacing w:val="-3"/>
        </w:rPr>
        <w:t xml:space="preserve"> </w:t>
      </w:r>
      <w:r>
        <w:t>данных.</w:t>
      </w:r>
      <w:r>
        <w:rPr>
          <w:spacing w:val="-3"/>
        </w:rPr>
        <w:t xml:space="preserve"> </w:t>
      </w:r>
      <w:r>
        <w:t>Таблица</w:t>
      </w:r>
      <w:r>
        <w:rPr>
          <w:spacing w:val="-1"/>
        </w:rPr>
        <w:t xml:space="preserve"> </w:t>
      </w:r>
      <w:r>
        <w:t>–</w:t>
      </w:r>
      <w:r>
        <w:rPr>
          <w:spacing w:val="-3"/>
        </w:rPr>
        <w:t xml:space="preserve"> </w:t>
      </w:r>
      <w:r>
        <w:t>представление</w:t>
      </w:r>
      <w:r>
        <w:rPr>
          <w:spacing w:val="-4"/>
        </w:rPr>
        <w:t xml:space="preserve"> </w:t>
      </w:r>
      <w:r>
        <w:t>сведений</w:t>
      </w:r>
      <w:r>
        <w:rPr>
          <w:spacing w:val="40"/>
        </w:rPr>
        <w:t xml:space="preserve"> </w:t>
      </w:r>
      <w:r>
        <w:t>об</w:t>
      </w:r>
      <w:r>
        <w:rPr>
          <w:spacing w:val="-3"/>
        </w:rPr>
        <w:t xml:space="preserve"> </w:t>
      </w:r>
      <w:r>
        <w:t>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Многотабличные</w:t>
      </w:r>
      <w:r>
        <w:rPr>
          <w:spacing w:val="-3"/>
        </w:rPr>
        <w:t xml:space="preserve"> </w:t>
      </w:r>
      <w:r>
        <w:t>базы</w:t>
      </w:r>
      <w:r>
        <w:rPr>
          <w:spacing w:val="-3"/>
        </w:rPr>
        <w:t xml:space="preserve"> </w:t>
      </w:r>
      <w:r>
        <w:t>данных.</w:t>
      </w:r>
      <w:r>
        <w:rPr>
          <w:spacing w:val="-4"/>
        </w:rPr>
        <w:t xml:space="preserve"> </w:t>
      </w:r>
      <w:r>
        <w:t>Типы</w:t>
      </w:r>
      <w:r>
        <w:rPr>
          <w:spacing w:val="-2"/>
        </w:rPr>
        <w:t xml:space="preserve"> </w:t>
      </w:r>
      <w:r>
        <w:t>связей между</w:t>
      </w:r>
      <w:r>
        <w:rPr>
          <w:spacing w:val="-6"/>
        </w:rPr>
        <w:t xml:space="preserve"> </w:t>
      </w:r>
      <w:r>
        <w:t>таблицами.</w:t>
      </w:r>
      <w:r>
        <w:rPr>
          <w:spacing w:val="-1"/>
        </w:rPr>
        <w:t xml:space="preserve"> </w:t>
      </w:r>
      <w:r>
        <w:t>Запросы</w:t>
      </w:r>
      <w:r>
        <w:rPr>
          <w:spacing w:val="40"/>
        </w:rPr>
        <w:t xml:space="preserve"> </w:t>
      </w:r>
      <w:r>
        <w:t>к</w:t>
      </w:r>
      <w:r>
        <w:rPr>
          <w:spacing w:val="-1"/>
        </w:rPr>
        <w:t xml:space="preserve"> </w:t>
      </w:r>
      <w:r>
        <w:t>многотабличным базам данных.</w:t>
      </w:r>
    </w:p>
    <w:p w:rsidR="00991C96" w:rsidRDefault="008A40EF">
      <w:pPr>
        <w:pStyle w:val="a3"/>
        <w:ind w:right="142"/>
      </w:pPr>
      <w:r>
        <w:t>Средства искусственного интеллекта. Сервисы машинного перевода</w:t>
      </w:r>
      <w:r>
        <w:rPr>
          <w:spacing w:val="4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91C96" w:rsidRDefault="00991C96">
      <w:pPr>
        <w:pStyle w:val="a3"/>
        <w:spacing w:before="3"/>
        <w:ind w:left="0" w:firstLine="0"/>
        <w:jc w:val="left"/>
      </w:pPr>
    </w:p>
    <w:p w:rsidR="00991C96" w:rsidRDefault="008A40EF">
      <w:pPr>
        <w:pStyle w:val="3"/>
        <w:ind w:left="1380"/>
        <w:jc w:val="both"/>
      </w:pPr>
      <w:r>
        <w:t>Планируемые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3"/>
        </w:rPr>
        <w:t xml:space="preserve"> </w:t>
      </w:r>
      <w:r>
        <w:t>информатике</w:t>
      </w:r>
      <w:r>
        <w:rPr>
          <w:spacing w:val="55"/>
        </w:rPr>
        <w:t xml:space="preserve"> </w:t>
      </w:r>
      <w:r>
        <w:t>на</w:t>
      </w:r>
      <w:r>
        <w:rPr>
          <w:spacing w:val="-2"/>
        </w:rPr>
        <w:t xml:space="preserve"> </w:t>
      </w:r>
      <w:r>
        <w:t>уровне</w:t>
      </w:r>
      <w:r>
        <w:rPr>
          <w:spacing w:val="-3"/>
        </w:rPr>
        <w:t xml:space="preserve"> </w:t>
      </w:r>
      <w:r>
        <w:rPr>
          <w:spacing w:val="-2"/>
        </w:rPr>
        <w:t>среднего</w:t>
      </w:r>
    </w:p>
    <w:p w:rsidR="00991C96" w:rsidRDefault="008A40EF">
      <w:pPr>
        <w:ind w:left="424"/>
        <w:jc w:val="center"/>
        <w:rPr>
          <w:b/>
          <w:sz w:val="24"/>
        </w:rPr>
      </w:pPr>
      <w:r>
        <w:rPr>
          <w:b/>
          <w:sz w:val="24"/>
        </w:rPr>
        <w:t>общего</w:t>
      </w:r>
      <w:r>
        <w:rPr>
          <w:b/>
          <w:spacing w:val="-4"/>
          <w:sz w:val="24"/>
        </w:rPr>
        <w:t xml:space="preserve"> </w:t>
      </w:r>
      <w:r>
        <w:rPr>
          <w:b/>
          <w:spacing w:val="-2"/>
          <w:sz w:val="24"/>
        </w:rPr>
        <w:t>образования</w:t>
      </w:r>
    </w:p>
    <w:p w:rsidR="00991C96" w:rsidRDefault="008A40EF">
      <w:pPr>
        <w:pStyle w:val="a3"/>
        <w:spacing w:before="271"/>
        <w:ind w:right="145"/>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 результате изучения информатики на уровне среднего общего образования</w:t>
      </w:r>
      <w:r>
        <w:rPr>
          <w:spacing w:val="40"/>
        </w:rPr>
        <w:t xml:space="preserve"> </w:t>
      </w:r>
      <w:r>
        <w:t>у обучающегося будут сформированы следующие личностные результаты:</w:t>
      </w:r>
    </w:p>
    <w:p w:rsidR="00991C96" w:rsidRDefault="008A40EF">
      <w:pPr>
        <w:pStyle w:val="a5"/>
        <w:numPr>
          <w:ilvl w:val="0"/>
          <w:numId w:val="221"/>
        </w:numPr>
        <w:tabs>
          <w:tab w:val="left" w:pos="1533"/>
        </w:tabs>
        <w:spacing w:before="1"/>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8"/>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991C96" w:rsidRDefault="008A40EF">
      <w:pPr>
        <w:pStyle w:val="a3"/>
        <w:ind w:right="145"/>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991C96" w:rsidRDefault="008A40EF">
      <w:pPr>
        <w:pStyle w:val="a5"/>
        <w:numPr>
          <w:ilvl w:val="0"/>
          <w:numId w:val="221"/>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8"/>
      </w:pPr>
      <w:r>
        <w:t>ценностное отношение к историческому наследию, достижениям России</w:t>
      </w:r>
      <w:r>
        <w:rPr>
          <w:spacing w:val="40"/>
        </w:rPr>
        <w:t xml:space="preserve"> </w:t>
      </w:r>
      <w:r>
        <w:t>в науке,</w:t>
      </w:r>
      <w:r>
        <w:rPr>
          <w:spacing w:val="40"/>
        </w:rPr>
        <w:t xml:space="preserve"> </w:t>
      </w:r>
      <w:r>
        <w:t>искусстве, технологиях, понимание значения информатики как науки</w:t>
      </w:r>
      <w:r>
        <w:rPr>
          <w:spacing w:val="40"/>
        </w:rPr>
        <w:t xml:space="preserve"> </w:t>
      </w:r>
      <w:r>
        <w:t xml:space="preserve">в жизни современного </w:t>
      </w:r>
      <w:r>
        <w:rPr>
          <w:spacing w:val="-2"/>
        </w:rPr>
        <w:t>общества;</w:t>
      </w:r>
    </w:p>
    <w:p w:rsidR="00991C96" w:rsidRDefault="008A40EF">
      <w:pPr>
        <w:pStyle w:val="a5"/>
        <w:numPr>
          <w:ilvl w:val="0"/>
          <w:numId w:val="221"/>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spacing w:before="1"/>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91C96" w:rsidRDefault="008A40EF">
      <w:pPr>
        <w:pStyle w:val="a5"/>
        <w:numPr>
          <w:ilvl w:val="0"/>
          <w:numId w:val="221"/>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left="1275" w:firstLine="0"/>
      </w:pPr>
      <w:r>
        <w:t>эстетическое</w:t>
      </w:r>
      <w:r>
        <w:rPr>
          <w:spacing w:val="-3"/>
        </w:rPr>
        <w:t xml:space="preserve"> </w:t>
      </w:r>
      <w:r>
        <w:t>отношение</w:t>
      </w:r>
      <w:r>
        <w:rPr>
          <w:spacing w:val="-3"/>
        </w:rPr>
        <w:t xml:space="preserve"> </w:t>
      </w:r>
      <w:r>
        <w:t>к</w:t>
      </w:r>
      <w:r>
        <w:rPr>
          <w:spacing w:val="-3"/>
        </w:rPr>
        <w:t xml:space="preserve"> </w:t>
      </w:r>
      <w:r>
        <w:t>миру,</w:t>
      </w:r>
      <w:r>
        <w:rPr>
          <w:spacing w:val="-2"/>
        </w:rPr>
        <w:t xml:space="preserve"> </w:t>
      </w:r>
      <w:r>
        <w:t>включая</w:t>
      </w:r>
      <w:r>
        <w:rPr>
          <w:spacing w:val="-2"/>
        </w:rPr>
        <w:t xml:space="preserve"> </w:t>
      </w:r>
      <w:r>
        <w:t>эстетику</w:t>
      </w:r>
      <w:r>
        <w:rPr>
          <w:spacing w:val="-9"/>
        </w:rPr>
        <w:t xml:space="preserve"> </w:t>
      </w:r>
      <w:r>
        <w:t>научного</w:t>
      </w:r>
      <w:r>
        <w:rPr>
          <w:spacing w:val="-2"/>
        </w:rPr>
        <w:t xml:space="preserve"> </w:t>
      </w:r>
      <w:r>
        <w:t>и</w:t>
      </w:r>
      <w:r>
        <w:rPr>
          <w:spacing w:val="-2"/>
        </w:rPr>
        <w:t xml:space="preserve"> </w:t>
      </w:r>
      <w:r>
        <w:t>технического</w:t>
      </w:r>
      <w:r>
        <w:rPr>
          <w:spacing w:val="-2"/>
        </w:rPr>
        <w:t xml:space="preserve"> творчества;</w:t>
      </w:r>
    </w:p>
    <w:p w:rsidR="00991C96" w:rsidRDefault="008A40EF">
      <w:pPr>
        <w:pStyle w:val="a3"/>
        <w:ind w:right="144"/>
      </w:pPr>
      <w:r>
        <w:t>способность воспринимать различные виды искусства, в том числе основанные на использовании информационных технологий;</w:t>
      </w:r>
    </w:p>
    <w:p w:rsidR="00991C96" w:rsidRDefault="008A40EF">
      <w:pPr>
        <w:pStyle w:val="a5"/>
        <w:numPr>
          <w:ilvl w:val="0"/>
          <w:numId w:val="221"/>
        </w:numPr>
        <w:tabs>
          <w:tab w:val="left" w:pos="1533"/>
        </w:tabs>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2"/>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91C96" w:rsidRDefault="008A40EF">
      <w:pPr>
        <w:pStyle w:val="a5"/>
        <w:numPr>
          <w:ilvl w:val="0"/>
          <w:numId w:val="221"/>
        </w:numPr>
        <w:tabs>
          <w:tab w:val="left" w:pos="1533"/>
        </w:tabs>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spacing w:before="1"/>
        <w:ind w:right="140"/>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w:t>
      </w:r>
      <w:r>
        <w:rPr>
          <w:spacing w:val="40"/>
        </w:rPr>
        <w:t xml:space="preserve">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91C96" w:rsidRDefault="008A40EF">
      <w:pPr>
        <w:pStyle w:val="a3"/>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221"/>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7"/>
      </w:pPr>
      <w:r>
        <w:t>осознание</w:t>
      </w:r>
      <w:r>
        <w:rPr>
          <w:spacing w:val="-4"/>
        </w:rPr>
        <w:t xml:space="preserve"> </w:t>
      </w:r>
      <w:r>
        <w:t>глобального</w:t>
      </w:r>
      <w:r>
        <w:rPr>
          <w:spacing w:val="-6"/>
        </w:rPr>
        <w:t xml:space="preserve"> </w:t>
      </w:r>
      <w:r>
        <w:t>характера</w:t>
      </w:r>
      <w:r>
        <w:rPr>
          <w:spacing w:val="-5"/>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 учётом возможностей информационно-коммуникационных технологий;</w:t>
      </w:r>
    </w:p>
    <w:p w:rsidR="00991C96" w:rsidRDefault="008A40EF">
      <w:pPr>
        <w:pStyle w:val="a5"/>
        <w:numPr>
          <w:ilvl w:val="0"/>
          <w:numId w:val="221"/>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сформированность мировоззрения, соответствующего современному уровню развития информатики, достижениям научно-технического прогресса</w:t>
      </w:r>
      <w:r>
        <w:rPr>
          <w:spacing w:val="40"/>
        </w:rPr>
        <w:t xml:space="preserve">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91C96" w:rsidRDefault="008A40EF">
      <w:pPr>
        <w:pStyle w:val="a3"/>
        <w:spacing w:before="1"/>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91C96" w:rsidRDefault="008A40EF">
      <w:pPr>
        <w:pStyle w:val="a3"/>
        <w:ind w:right="142"/>
      </w:pPr>
      <w:r>
        <w:t>В процессе достижения личностных результатов освоения программы</w:t>
      </w:r>
      <w:r>
        <w:rPr>
          <w:spacing w:val="40"/>
        </w:rPr>
        <w:t xml:space="preserve"> </w:t>
      </w:r>
      <w:r>
        <w:t>по информатике у обучающихся совершенствуется эмоциональный интеллект, предполагающий сформированность:</w:t>
      </w:r>
    </w:p>
    <w:p w:rsidR="00991C96" w:rsidRDefault="008A40EF">
      <w:pPr>
        <w:pStyle w:val="a3"/>
        <w:ind w:right="14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ind w:right="15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38"/>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left="1275" w:firstLine="0"/>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991C96" w:rsidRDefault="008A40EF">
      <w:pPr>
        <w:pStyle w:val="a5"/>
        <w:numPr>
          <w:ilvl w:val="0"/>
          <w:numId w:val="220"/>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5"/>
      </w:pPr>
      <w:r>
        <w:t xml:space="preserve">устанавливать существенный признак или основания для сравнения, классификации и </w:t>
      </w:r>
      <w:r>
        <w:rPr>
          <w:spacing w:val="-2"/>
        </w:rPr>
        <w:t>обобщения;</w:t>
      </w:r>
    </w:p>
    <w:p w:rsidR="00991C96" w:rsidRDefault="008A40EF">
      <w:pPr>
        <w:pStyle w:val="a3"/>
        <w:ind w:left="1275" w:right="1512"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991C96" w:rsidRDefault="008A40EF">
      <w:pPr>
        <w:pStyle w:val="a3"/>
        <w:ind w:right="145"/>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991C96" w:rsidRDefault="008A40EF">
      <w:pPr>
        <w:pStyle w:val="a3"/>
        <w:ind w:right="145"/>
        <w:jc w:val="left"/>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ind w:left="1275"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220"/>
        </w:numPr>
        <w:tabs>
          <w:tab w:val="left" w:pos="1533"/>
        </w:tabs>
        <w:ind w:left="1533"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right="14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5"/>
      </w:pPr>
      <w:r>
        <w:t>овладеть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991C96" w:rsidRDefault="008A40EF">
      <w:pPr>
        <w:pStyle w:val="a3"/>
        <w:ind w:right="149"/>
      </w:pPr>
      <w:r>
        <w:t>формирование научного типа мышления, владение научной терминологией, ключевыми понятиями и методами;</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3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46"/>
      </w:pPr>
      <w:r>
        <w:t>осуществлять целенаправленный поиск переноса средств и способов действия в профессиональную среду;</w:t>
      </w:r>
    </w:p>
    <w:p w:rsidR="00991C96" w:rsidRDefault="008A40EF">
      <w:pPr>
        <w:pStyle w:val="a3"/>
        <w:spacing w:before="1"/>
        <w:ind w:left="1275" w:right="1136" w:firstLine="0"/>
      </w:pP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5"/>
        </w:rPr>
        <w:t xml:space="preserve"> </w:t>
      </w:r>
      <w:r>
        <w:t>жизнедеятельности; интегрировать знания из разных предметных областей;</w:t>
      </w:r>
    </w:p>
    <w:p w:rsidR="00991C96" w:rsidRDefault="008A40EF">
      <w:pPr>
        <w:pStyle w:val="a3"/>
        <w:ind w:right="142"/>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5"/>
        <w:numPr>
          <w:ilvl w:val="0"/>
          <w:numId w:val="220"/>
        </w:numPr>
        <w:tabs>
          <w:tab w:val="left" w:pos="1533"/>
        </w:tabs>
        <w:ind w:left="1533"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91C96" w:rsidRDefault="008A40EF">
      <w:pPr>
        <w:pStyle w:val="a3"/>
        <w:ind w:right="144"/>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ind w:right="149"/>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991C96" w:rsidRDefault="008A40EF">
      <w:pPr>
        <w:pStyle w:val="a3"/>
        <w:ind w:right="144"/>
      </w:pPr>
      <w:r>
        <w:t>оценивать достоверность, легитимность информации, её соответствие правовым и морально-этическим нормам;</w:t>
      </w:r>
    </w:p>
    <w:p w:rsidR="00991C96" w:rsidRDefault="008A40EF">
      <w:pPr>
        <w:pStyle w:val="a3"/>
        <w:ind w:right="143"/>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219"/>
        </w:numPr>
        <w:tabs>
          <w:tab w:val="left" w:pos="1534"/>
        </w:tabs>
        <w:ind w:left="1534" w:hanging="259"/>
        <w:jc w:val="both"/>
        <w:rPr>
          <w:sz w:val="24"/>
        </w:rPr>
      </w:pPr>
      <w:r>
        <w:rPr>
          <w:spacing w:val="-2"/>
          <w:sz w:val="24"/>
        </w:rPr>
        <w:t>общение:</w:t>
      </w:r>
    </w:p>
    <w:p w:rsidR="00991C96" w:rsidRDefault="008A40EF">
      <w:pPr>
        <w:pStyle w:val="a3"/>
        <w:ind w:left="1275" w:firstLine="0"/>
        <w:jc w:val="left"/>
      </w:pPr>
      <w:r>
        <w:t>осуществлять</w:t>
      </w:r>
      <w:r>
        <w:rPr>
          <w:spacing w:val="-2"/>
        </w:rPr>
        <w:t xml:space="preserve"> </w:t>
      </w:r>
      <w:r>
        <w:t>коммуникации</w:t>
      </w:r>
      <w:r>
        <w:rPr>
          <w:spacing w:val="-2"/>
        </w:rPr>
        <w:t xml:space="preserve"> </w:t>
      </w:r>
      <w:r>
        <w:t>во</w:t>
      </w:r>
      <w:r>
        <w:rPr>
          <w:spacing w:val="-2"/>
        </w:rPr>
        <w:t xml:space="preserve"> </w:t>
      </w:r>
      <w:r>
        <w:t xml:space="preserve">всех сферах </w:t>
      </w:r>
      <w:r>
        <w:rPr>
          <w:spacing w:val="-2"/>
        </w:rPr>
        <w:t>жизни;</w:t>
      </w:r>
    </w:p>
    <w:p w:rsidR="00991C96" w:rsidRDefault="008A40EF">
      <w:pPr>
        <w:pStyle w:val="a3"/>
        <w:ind w:right="145"/>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уметь смягчать конфликты;</w:t>
      </w:r>
    </w:p>
    <w:p w:rsidR="00991C96" w:rsidRDefault="008A40EF">
      <w:pPr>
        <w:pStyle w:val="a3"/>
        <w:ind w:right="145"/>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991C96" w:rsidRDefault="008A40EF">
      <w:pPr>
        <w:pStyle w:val="a3"/>
        <w:ind w:left="1275" w:firstLine="0"/>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991C96" w:rsidRDefault="008A40EF">
      <w:pPr>
        <w:pStyle w:val="a5"/>
        <w:numPr>
          <w:ilvl w:val="0"/>
          <w:numId w:val="219"/>
        </w:numPr>
        <w:tabs>
          <w:tab w:val="left" w:pos="1534"/>
        </w:tabs>
        <w:ind w:left="1534" w:hanging="259"/>
        <w:rPr>
          <w:sz w:val="24"/>
        </w:rPr>
      </w:pPr>
      <w:r>
        <w:rPr>
          <w:sz w:val="24"/>
        </w:rPr>
        <w:t>совместная</w:t>
      </w:r>
      <w:r>
        <w:rPr>
          <w:spacing w:val="-4"/>
          <w:sz w:val="24"/>
        </w:rPr>
        <w:t xml:space="preserve"> </w:t>
      </w:r>
      <w:r>
        <w:rPr>
          <w:spacing w:val="-2"/>
          <w:sz w:val="24"/>
        </w:rPr>
        <w:t>деятельность:</w:t>
      </w:r>
    </w:p>
    <w:p w:rsidR="00991C96" w:rsidRDefault="008A40EF">
      <w:pPr>
        <w:pStyle w:val="a3"/>
        <w:ind w:left="1275" w:firstLine="0"/>
        <w:jc w:val="left"/>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right="145"/>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rsidR="00991C96" w:rsidRDefault="008A40EF">
      <w:pPr>
        <w:pStyle w:val="a3"/>
        <w:ind w:right="215"/>
        <w:jc w:val="left"/>
      </w:pPr>
      <w:r>
        <w:t>принимать цели совместной деятельности, организовывать и координировать действия по</w:t>
      </w:r>
      <w:r>
        <w:rPr>
          <w:spacing w:val="40"/>
        </w:rPr>
        <w:t xml:space="preserve"> </w:t>
      </w:r>
      <w:r>
        <w:t>её достижению: составлять</w:t>
      </w:r>
    </w:p>
    <w:p w:rsidR="00991C96" w:rsidRDefault="008A40EF">
      <w:pPr>
        <w:pStyle w:val="a3"/>
        <w:ind w:right="145"/>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991C96" w:rsidRDefault="008A40EF">
      <w:pPr>
        <w:pStyle w:val="a3"/>
        <w:ind w:right="145"/>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991C96" w:rsidRDefault="008A40EF">
      <w:pPr>
        <w:pStyle w:val="a3"/>
        <w:tabs>
          <w:tab w:val="left" w:pos="2608"/>
          <w:tab w:val="left" w:pos="3448"/>
          <w:tab w:val="left" w:pos="4578"/>
          <w:tab w:val="left" w:pos="5834"/>
          <w:tab w:val="left" w:pos="6530"/>
          <w:tab w:val="left" w:pos="6846"/>
          <w:tab w:val="left" w:pos="7915"/>
          <w:tab w:val="left" w:pos="9059"/>
        </w:tabs>
        <w:ind w:right="14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991C96" w:rsidRDefault="008A40EF">
      <w:pPr>
        <w:pStyle w:val="a3"/>
        <w:ind w:right="145"/>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991C96" w:rsidRDefault="008A40EF">
      <w:pPr>
        <w:pStyle w:val="a3"/>
        <w:ind w:left="1275" w:firstLine="0"/>
        <w:jc w:val="left"/>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218"/>
        </w:numPr>
        <w:tabs>
          <w:tab w:val="left" w:pos="1534"/>
        </w:tabs>
        <w:ind w:left="1534" w:hanging="259"/>
        <w:rPr>
          <w:sz w:val="24"/>
        </w:rPr>
      </w:pPr>
      <w:r>
        <w:rPr>
          <w:spacing w:val="-2"/>
          <w:sz w:val="24"/>
        </w:rPr>
        <w:t>самоорганизация:</w:t>
      </w:r>
    </w:p>
    <w:p w:rsidR="00991C96" w:rsidRDefault="008A40EF">
      <w:pPr>
        <w:pStyle w:val="a3"/>
        <w:ind w:right="145"/>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991C96" w:rsidRDefault="008A40EF">
      <w:pPr>
        <w:pStyle w:val="a3"/>
        <w:ind w:left="1275"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9"/>
      </w:pPr>
      <w:r>
        <w:lastRenderedPageBreak/>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5"/>
        <w:numPr>
          <w:ilvl w:val="0"/>
          <w:numId w:val="218"/>
        </w:numPr>
        <w:tabs>
          <w:tab w:val="left" w:pos="1533"/>
        </w:tabs>
        <w:ind w:left="1533" w:hanging="258"/>
        <w:jc w:val="both"/>
        <w:rPr>
          <w:sz w:val="24"/>
        </w:rPr>
      </w:pPr>
      <w:r>
        <w:rPr>
          <w:spacing w:val="-2"/>
          <w:sz w:val="24"/>
        </w:rPr>
        <w:t>самоконтроль:</w:t>
      </w:r>
    </w:p>
    <w:p w:rsidR="00991C96" w:rsidRDefault="008A40EF">
      <w:pPr>
        <w:pStyle w:val="a3"/>
        <w:spacing w:before="1"/>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spacing w:before="2" w:line="237" w:lineRule="auto"/>
        <w:ind w:left="1275" w:right="1315" w:firstLine="0"/>
        <w:jc w:val="left"/>
      </w:pPr>
      <w:r>
        <w:t>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991C96" w:rsidRDefault="008A40EF">
      <w:pPr>
        <w:pStyle w:val="a5"/>
        <w:numPr>
          <w:ilvl w:val="0"/>
          <w:numId w:val="218"/>
        </w:numPr>
        <w:tabs>
          <w:tab w:val="left" w:pos="1534"/>
        </w:tabs>
        <w:spacing w:before="1"/>
        <w:ind w:left="1534"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4"/>
        </w:rPr>
        <w:t xml:space="preserve"> </w:t>
      </w:r>
      <w:r>
        <w:t>себя,</w:t>
      </w:r>
      <w:r>
        <w:rPr>
          <w:spacing w:val="-2"/>
        </w:rPr>
        <w:t xml:space="preserve"> </w:t>
      </w:r>
      <w:r>
        <w:t>понимая</w:t>
      </w:r>
      <w:r>
        <w:rPr>
          <w:spacing w:val="-2"/>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991C96">
      <w:pPr>
        <w:pStyle w:val="a3"/>
        <w:ind w:left="0" w:firstLine="0"/>
        <w:jc w:val="left"/>
      </w:pPr>
    </w:p>
    <w:p w:rsidR="00991C96" w:rsidRDefault="008A40EF">
      <w:pPr>
        <w:spacing w:line="244" w:lineRule="auto"/>
        <w:ind w:left="566" w:right="145" w:firstLine="708"/>
        <w:rPr>
          <w:b/>
          <w:sz w:val="24"/>
        </w:rPr>
      </w:pPr>
      <w:r>
        <w:rPr>
          <w:b/>
          <w:sz w:val="24"/>
        </w:rPr>
        <w:t>Предметные</w:t>
      </w:r>
      <w:r>
        <w:rPr>
          <w:b/>
          <w:spacing w:val="40"/>
          <w:sz w:val="24"/>
        </w:rPr>
        <w:t xml:space="preserve"> </w:t>
      </w:r>
      <w:r>
        <w:rPr>
          <w:b/>
          <w:sz w:val="24"/>
        </w:rPr>
        <w:t>результаты</w:t>
      </w:r>
      <w:r>
        <w:rPr>
          <w:b/>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b/>
          <w:sz w:val="24"/>
        </w:rPr>
        <w:t>по</w:t>
      </w:r>
      <w:r>
        <w:rPr>
          <w:b/>
          <w:spacing w:val="40"/>
          <w:sz w:val="24"/>
        </w:rPr>
        <w:t xml:space="preserve"> </w:t>
      </w:r>
      <w:r>
        <w:rPr>
          <w:b/>
          <w:sz w:val="24"/>
        </w:rPr>
        <w:t>информатике</w:t>
      </w:r>
      <w:r>
        <w:rPr>
          <w:b/>
          <w:spacing w:val="40"/>
          <w:sz w:val="24"/>
        </w:rPr>
        <w:t xml:space="preserve"> </w:t>
      </w:r>
      <w:r>
        <w:rPr>
          <w:b/>
          <w:sz w:val="24"/>
        </w:rPr>
        <w:t>базового</w:t>
      </w:r>
      <w:r>
        <w:rPr>
          <w:b/>
          <w:spacing w:val="40"/>
          <w:sz w:val="24"/>
        </w:rPr>
        <w:t xml:space="preserve"> </w:t>
      </w:r>
      <w:r>
        <w:rPr>
          <w:b/>
          <w:sz w:val="24"/>
        </w:rPr>
        <w:t>уровня</w:t>
      </w:r>
      <w:r>
        <w:rPr>
          <w:b/>
          <w:spacing w:val="40"/>
          <w:sz w:val="24"/>
        </w:rPr>
        <w:t xml:space="preserve"> </w:t>
      </w:r>
      <w:r>
        <w:rPr>
          <w:b/>
          <w:sz w:val="24"/>
        </w:rPr>
        <w:t>в</w:t>
      </w:r>
      <w:r>
        <w:rPr>
          <w:b/>
          <w:spacing w:val="40"/>
          <w:sz w:val="24"/>
        </w:rPr>
        <w:t xml:space="preserve"> </w:t>
      </w:r>
      <w:r>
        <w:rPr>
          <w:b/>
          <w:sz w:val="24"/>
        </w:rPr>
        <w:t xml:space="preserve">10 </w:t>
      </w:r>
      <w:r>
        <w:rPr>
          <w:b/>
          <w:spacing w:val="-2"/>
          <w:sz w:val="24"/>
        </w:rPr>
        <w:t>классе.</w:t>
      </w:r>
    </w:p>
    <w:p w:rsidR="00991C96" w:rsidRDefault="008A40EF">
      <w:pPr>
        <w:pStyle w:val="a3"/>
        <w:ind w:right="145"/>
        <w:jc w:val="left"/>
      </w:pPr>
      <w:r>
        <w:t>В</w:t>
      </w:r>
      <w:r>
        <w:rPr>
          <w:spacing w:val="-1"/>
        </w:rPr>
        <w:t xml:space="preserve"> </w:t>
      </w:r>
      <w:r>
        <w:t>процессе изучения курса информатики базового уровня в 10 классе обучающимися будут достигнуты следующие предметные результаты:</w:t>
      </w:r>
    </w:p>
    <w:p w:rsidR="00991C96" w:rsidRDefault="008A40EF">
      <w:pPr>
        <w:pStyle w:val="a3"/>
        <w:tabs>
          <w:tab w:val="left" w:pos="1590"/>
          <w:tab w:val="left" w:pos="1933"/>
          <w:tab w:val="left" w:pos="3169"/>
          <w:tab w:val="left" w:pos="4495"/>
          <w:tab w:val="left" w:pos="6284"/>
          <w:tab w:val="left" w:pos="8447"/>
          <w:tab w:val="left" w:pos="9656"/>
        </w:tabs>
        <w:ind w:right="138"/>
        <w:jc w:val="right"/>
      </w:pPr>
      <w:r>
        <w:t>владение</w:t>
      </w:r>
      <w:r>
        <w:rPr>
          <w:spacing w:val="31"/>
        </w:rPr>
        <w:t xml:space="preserve"> </w:t>
      </w:r>
      <w:r>
        <w:t>представлениями</w:t>
      </w:r>
      <w:r>
        <w:rPr>
          <w:spacing w:val="33"/>
        </w:rPr>
        <w:t xml:space="preserve"> </w:t>
      </w:r>
      <w:r>
        <w:t>о</w:t>
      </w:r>
      <w:r>
        <w:rPr>
          <w:spacing w:val="32"/>
        </w:rPr>
        <w:t xml:space="preserve"> </w:t>
      </w:r>
      <w:r>
        <w:t>роли</w:t>
      </w:r>
      <w:r>
        <w:rPr>
          <w:spacing w:val="31"/>
        </w:rPr>
        <w:t xml:space="preserve"> </w:t>
      </w:r>
      <w:r>
        <w:t>информации</w:t>
      </w:r>
      <w:r>
        <w:rPr>
          <w:spacing w:val="33"/>
        </w:rPr>
        <w:t xml:space="preserve"> </w:t>
      </w:r>
      <w:r>
        <w:t>и</w:t>
      </w:r>
      <w:r>
        <w:rPr>
          <w:spacing w:val="31"/>
        </w:rPr>
        <w:t xml:space="preserve"> </w:t>
      </w:r>
      <w:r>
        <w:t>связанных</w:t>
      </w:r>
      <w:r>
        <w:rPr>
          <w:spacing w:val="34"/>
        </w:rPr>
        <w:t xml:space="preserve"> </w:t>
      </w:r>
      <w:r>
        <w:t>с</w:t>
      </w:r>
      <w:r>
        <w:rPr>
          <w:spacing w:val="29"/>
        </w:rPr>
        <w:t xml:space="preserve"> </w:t>
      </w:r>
      <w:r>
        <w:t>ней</w:t>
      </w:r>
      <w:r>
        <w:rPr>
          <w:spacing w:val="31"/>
        </w:rPr>
        <w:t xml:space="preserve"> </w:t>
      </w:r>
      <w:r>
        <w:t>процессов</w:t>
      </w:r>
      <w:r>
        <w:rPr>
          <w:spacing w:val="80"/>
        </w:rPr>
        <w:t xml:space="preserve"> </w:t>
      </w:r>
      <w:r>
        <w:t>в</w:t>
      </w:r>
      <w:r>
        <w:rPr>
          <w:spacing w:val="32"/>
        </w:rPr>
        <w:t xml:space="preserve"> </w:t>
      </w:r>
      <w:r>
        <w:t xml:space="preserve">природе, </w:t>
      </w:r>
      <w:r>
        <w:rPr>
          <w:spacing w:val="-2"/>
        </w:rPr>
        <w:t>технике</w:t>
      </w:r>
      <w:r>
        <w:tab/>
      </w:r>
      <w:r>
        <w:rPr>
          <w:spacing w:val="-10"/>
        </w:rPr>
        <w:t>и</w:t>
      </w:r>
      <w:r>
        <w:tab/>
      </w:r>
      <w:r>
        <w:rPr>
          <w:spacing w:val="-2"/>
        </w:rPr>
        <w:t>обществе,</w:t>
      </w:r>
      <w:r>
        <w:tab/>
      </w:r>
      <w:r>
        <w:rPr>
          <w:spacing w:val="-2"/>
        </w:rPr>
        <w:t>понятиями</w:t>
      </w:r>
      <w:r>
        <w:tab/>
      </w:r>
      <w:r>
        <w:rPr>
          <w:spacing w:val="-2"/>
        </w:rPr>
        <w:t>«информация»,</w:t>
      </w:r>
      <w:r>
        <w:tab/>
      </w:r>
      <w:r>
        <w:rPr>
          <w:spacing w:val="-2"/>
        </w:rPr>
        <w:t>«информационный</w:t>
      </w:r>
      <w:r>
        <w:tab/>
      </w:r>
      <w:r>
        <w:rPr>
          <w:spacing w:val="-2"/>
        </w:rPr>
        <w:t>процесс»,</w:t>
      </w:r>
      <w:r>
        <w:tab/>
      </w:r>
      <w:r>
        <w:rPr>
          <w:spacing w:val="-2"/>
        </w:rPr>
        <w:t>«система»,</w:t>
      </w:r>
    </w:p>
    <w:p w:rsidR="00991C96" w:rsidRDefault="008A40EF">
      <w:pPr>
        <w:pStyle w:val="a3"/>
        <w:ind w:left="1275" w:right="140" w:hanging="709"/>
        <w:jc w:val="right"/>
      </w:pPr>
      <w:r>
        <w:t>«компоненты</w:t>
      </w:r>
      <w:r>
        <w:rPr>
          <w:spacing w:val="-5"/>
        </w:rPr>
        <w:t xml:space="preserve"> </w:t>
      </w:r>
      <w:r>
        <w:t>системы»,</w:t>
      </w:r>
      <w:r>
        <w:rPr>
          <w:spacing w:val="-1"/>
        </w:rPr>
        <w:t xml:space="preserve"> </w:t>
      </w:r>
      <w:r>
        <w:t>«системный</w:t>
      </w:r>
      <w:r>
        <w:rPr>
          <w:spacing w:val="-5"/>
        </w:rPr>
        <w:t xml:space="preserve"> </w:t>
      </w:r>
      <w:r>
        <w:t>эффект»,</w:t>
      </w:r>
      <w:r>
        <w:rPr>
          <w:spacing w:val="-3"/>
        </w:rPr>
        <w:t xml:space="preserve"> </w:t>
      </w:r>
      <w:r>
        <w:t>«информационная</w:t>
      </w:r>
      <w:r>
        <w:rPr>
          <w:spacing w:val="-5"/>
        </w:rPr>
        <w:t xml:space="preserve"> </w:t>
      </w:r>
      <w:r>
        <w:t>система», «система</w:t>
      </w:r>
      <w:r>
        <w:rPr>
          <w:spacing w:val="-2"/>
        </w:rPr>
        <w:t xml:space="preserve"> </w:t>
      </w:r>
      <w:r>
        <w:t>управления»; владение</w:t>
      </w:r>
      <w:r>
        <w:rPr>
          <w:spacing w:val="46"/>
        </w:rPr>
        <w:t xml:space="preserve"> </w:t>
      </w:r>
      <w:r>
        <w:t>методами</w:t>
      </w:r>
      <w:r>
        <w:rPr>
          <w:spacing w:val="50"/>
        </w:rPr>
        <w:t xml:space="preserve"> </w:t>
      </w:r>
      <w:r>
        <w:t>поиска</w:t>
      </w:r>
      <w:r>
        <w:rPr>
          <w:spacing w:val="48"/>
        </w:rPr>
        <w:t xml:space="preserve"> </w:t>
      </w:r>
      <w:r>
        <w:t>информации</w:t>
      </w:r>
      <w:r>
        <w:rPr>
          <w:spacing w:val="50"/>
        </w:rPr>
        <w:t xml:space="preserve"> </w:t>
      </w:r>
      <w:r>
        <w:t>в</w:t>
      </w:r>
      <w:r>
        <w:rPr>
          <w:spacing w:val="49"/>
        </w:rPr>
        <w:t xml:space="preserve"> </w:t>
      </w:r>
      <w:r>
        <w:t>сети</w:t>
      </w:r>
      <w:r>
        <w:rPr>
          <w:spacing w:val="51"/>
        </w:rPr>
        <w:t xml:space="preserve"> </w:t>
      </w:r>
      <w:r>
        <w:t>Интернет,</w:t>
      </w:r>
      <w:r>
        <w:rPr>
          <w:spacing w:val="51"/>
        </w:rPr>
        <w:t xml:space="preserve"> </w:t>
      </w:r>
      <w:r>
        <w:t>умение</w:t>
      </w:r>
      <w:r>
        <w:rPr>
          <w:spacing w:val="49"/>
        </w:rPr>
        <w:t xml:space="preserve"> </w:t>
      </w:r>
      <w:r>
        <w:t>критически</w:t>
      </w:r>
      <w:r>
        <w:rPr>
          <w:spacing w:val="50"/>
        </w:rPr>
        <w:t xml:space="preserve"> </w:t>
      </w:r>
      <w:r>
        <w:rPr>
          <w:spacing w:val="-2"/>
        </w:rPr>
        <w:t>оценивать</w:t>
      </w:r>
    </w:p>
    <w:p w:rsidR="00991C96" w:rsidRDefault="008A40EF">
      <w:pPr>
        <w:pStyle w:val="a3"/>
        <w:ind w:firstLine="0"/>
      </w:pPr>
      <w:r>
        <w:t>информацию,</w:t>
      </w:r>
      <w:r>
        <w:rPr>
          <w:spacing w:val="-7"/>
        </w:rPr>
        <w:t xml:space="preserve"> </w:t>
      </w:r>
      <w:r>
        <w:t>полученную</w:t>
      </w:r>
      <w:r>
        <w:rPr>
          <w:spacing w:val="-4"/>
        </w:rPr>
        <w:t xml:space="preserve"> </w:t>
      </w:r>
      <w:r>
        <w:t>из</w:t>
      </w:r>
      <w:r>
        <w:rPr>
          <w:spacing w:val="-4"/>
        </w:rPr>
        <w:t xml:space="preserve"> </w:t>
      </w:r>
      <w:r>
        <w:t>сети</w:t>
      </w:r>
      <w:r>
        <w:rPr>
          <w:spacing w:val="-4"/>
        </w:rPr>
        <w:t xml:space="preserve"> </w:t>
      </w:r>
      <w:r>
        <w:rPr>
          <w:spacing w:val="-2"/>
        </w:rPr>
        <w:t>Интернет;</w:t>
      </w:r>
    </w:p>
    <w:p w:rsidR="00991C96" w:rsidRDefault="008A40EF">
      <w:pPr>
        <w:pStyle w:val="a3"/>
        <w:ind w:right="151"/>
      </w:pPr>
      <w:r>
        <w:t>умение характеризовать большие данные, приводить примеры источников</w:t>
      </w:r>
      <w:r>
        <w:rPr>
          <w:spacing w:val="40"/>
        </w:rPr>
        <w:t xml:space="preserve"> </w:t>
      </w:r>
      <w:r>
        <w:t>их получения и направления использования;</w:t>
      </w:r>
    </w:p>
    <w:p w:rsidR="00991C96" w:rsidRDefault="008A40EF">
      <w:pPr>
        <w:pStyle w:val="a3"/>
        <w:ind w:right="149"/>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91C96" w:rsidRDefault="008A40EF">
      <w:pPr>
        <w:pStyle w:val="a3"/>
        <w:ind w:right="148" w:firstLine="768"/>
      </w:pPr>
      <w:r>
        <w:t>владение навыками работы с операционными системами, основными видами</w:t>
      </w:r>
      <w:r>
        <w:rPr>
          <w:spacing w:val="40"/>
        </w:rPr>
        <w:t xml:space="preserve"> </w:t>
      </w:r>
      <w:r>
        <w:t>программного обеспечения для решения учебных задач по выбранной специализации;</w:t>
      </w:r>
    </w:p>
    <w:p w:rsidR="00991C96" w:rsidRDefault="008A40EF">
      <w:pPr>
        <w:pStyle w:val="a3"/>
        <w:ind w:right="146"/>
      </w:pPr>
      <w:r>
        <w:t>соблюдение требований техники безопасности и гигиены при работе</w:t>
      </w:r>
      <w:r>
        <w:rPr>
          <w:spacing w:val="40"/>
        </w:rPr>
        <w:t xml:space="preserve"> </w:t>
      </w:r>
      <w: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91C96" w:rsidRDefault="008A40EF">
      <w:pPr>
        <w:pStyle w:val="a3"/>
        <w:ind w:right="141"/>
      </w:pPr>
      <w:r>
        <w:t>понимание основных принципов дискретизации различных видов информации, умение определять информационный объём текстовых, графических</w:t>
      </w:r>
      <w:r>
        <w:rPr>
          <w:spacing w:val="40"/>
        </w:rPr>
        <w:t xml:space="preserve"> </w:t>
      </w:r>
      <w:r>
        <w:t>и звуковых данных при заданных параметрах дискретизации;</w:t>
      </w:r>
    </w:p>
    <w:p w:rsidR="00991C96" w:rsidRDefault="008A40EF">
      <w:pPr>
        <w:pStyle w:val="a3"/>
        <w:ind w:right="147"/>
      </w:pPr>
      <w:r>
        <w:t>умение строить неравномерные коды, допускающие однозначное декодирование</w:t>
      </w:r>
      <w:r>
        <w:rPr>
          <w:spacing w:val="40"/>
        </w:rPr>
        <w:t xml:space="preserve"> </w:t>
      </w:r>
      <w:r>
        <w:t>сообщений (префиксные коды);</w:t>
      </w:r>
    </w:p>
    <w:p w:rsidR="00991C96" w:rsidRDefault="008A40EF">
      <w:pPr>
        <w:pStyle w:val="a3"/>
        <w:ind w:right="143"/>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91C96" w:rsidRDefault="008A40EF">
      <w:pPr>
        <w:pStyle w:val="a3"/>
        <w:ind w:right="140"/>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991C96" w:rsidRDefault="008A40EF">
      <w:pPr>
        <w:spacing w:before="267" w:line="244" w:lineRule="auto"/>
        <w:ind w:left="566" w:right="145" w:firstLine="708"/>
        <w:rPr>
          <w:b/>
          <w:sz w:val="24"/>
        </w:rPr>
      </w:pPr>
      <w:r>
        <w:rPr>
          <w:b/>
          <w:sz w:val="24"/>
        </w:rPr>
        <w:t>Предметные</w:t>
      </w:r>
      <w:r>
        <w:rPr>
          <w:b/>
          <w:spacing w:val="40"/>
          <w:sz w:val="24"/>
        </w:rPr>
        <w:t xml:space="preserve"> </w:t>
      </w:r>
      <w:r>
        <w:rPr>
          <w:b/>
          <w:sz w:val="24"/>
        </w:rPr>
        <w:t>результаты</w:t>
      </w:r>
      <w:r>
        <w:rPr>
          <w:b/>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b/>
          <w:sz w:val="24"/>
        </w:rPr>
        <w:t>по</w:t>
      </w:r>
      <w:r>
        <w:rPr>
          <w:b/>
          <w:spacing w:val="40"/>
          <w:sz w:val="24"/>
        </w:rPr>
        <w:t xml:space="preserve"> </w:t>
      </w:r>
      <w:r>
        <w:rPr>
          <w:b/>
          <w:sz w:val="24"/>
        </w:rPr>
        <w:t>информатике</w:t>
      </w:r>
      <w:r>
        <w:rPr>
          <w:b/>
          <w:spacing w:val="40"/>
          <w:sz w:val="24"/>
        </w:rPr>
        <w:t xml:space="preserve"> </w:t>
      </w:r>
      <w:r>
        <w:rPr>
          <w:b/>
          <w:sz w:val="24"/>
        </w:rPr>
        <w:t>базового</w:t>
      </w:r>
      <w:r>
        <w:rPr>
          <w:b/>
          <w:spacing w:val="40"/>
          <w:sz w:val="24"/>
        </w:rPr>
        <w:t xml:space="preserve"> </w:t>
      </w:r>
      <w:r>
        <w:rPr>
          <w:b/>
          <w:sz w:val="24"/>
        </w:rPr>
        <w:t>уровня</w:t>
      </w:r>
      <w:r>
        <w:rPr>
          <w:b/>
          <w:spacing w:val="40"/>
          <w:sz w:val="24"/>
        </w:rPr>
        <w:t xml:space="preserve"> </w:t>
      </w:r>
      <w:r>
        <w:rPr>
          <w:b/>
          <w:sz w:val="24"/>
        </w:rPr>
        <w:t>в</w:t>
      </w:r>
      <w:r>
        <w:rPr>
          <w:b/>
          <w:spacing w:val="40"/>
          <w:sz w:val="24"/>
        </w:rPr>
        <w:t xml:space="preserve"> </w:t>
      </w:r>
      <w:r>
        <w:rPr>
          <w:b/>
          <w:sz w:val="24"/>
        </w:rPr>
        <w:t xml:space="preserve">11 </w:t>
      </w:r>
      <w:r>
        <w:rPr>
          <w:b/>
          <w:spacing w:val="-2"/>
          <w:sz w:val="24"/>
        </w:rPr>
        <w:t>классе.</w:t>
      </w:r>
    </w:p>
    <w:p w:rsidR="00991C96" w:rsidRDefault="008A40EF">
      <w:pPr>
        <w:pStyle w:val="a3"/>
        <w:ind w:right="145" w:firstLine="768"/>
        <w:jc w:val="left"/>
      </w:pPr>
      <w:r>
        <w:t>В</w:t>
      </w:r>
      <w:r>
        <w:rPr>
          <w:spacing w:val="-5"/>
        </w:rPr>
        <w:t xml:space="preserve"> </w:t>
      </w:r>
      <w:r>
        <w:t>процессе</w:t>
      </w:r>
      <w:r>
        <w:rPr>
          <w:spacing w:val="-4"/>
        </w:rPr>
        <w:t xml:space="preserve"> </w:t>
      </w:r>
      <w:r>
        <w:t>изучения</w:t>
      </w:r>
      <w:r>
        <w:rPr>
          <w:spacing w:val="-3"/>
        </w:rPr>
        <w:t xml:space="preserve"> </w:t>
      </w:r>
      <w:r>
        <w:t>курса</w:t>
      </w:r>
      <w:r>
        <w:rPr>
          <w:spacing w:val="-4"/>
        </w:rPr>
        <w:t xml:space="preserve"> </w:t>
      </w:r>
      <w:r>
        <w:t>информатики</w:t>
      </w:r>
      <w:r>
        <w:rPr>
          <w:spacing w:val="-3"/>
        </w:rPr>
        <w:t xml:space="preserve"> </w:t>
      </w:r>
      <w:r>
        <w:t>базового</w:t>
      </w:r>
      <w:r>
        <w:rPr>
          <w:spacing w:val="-2"/>
        </w:rPr>
        <w:t xml:space="preserve"> </w:t>
      </w:r>
      <w:r>
        <w:t>уровня</w:t>
      </w:r>
      <w:r>
        <w:rPr>
          <w:spacing w:val="-3"/>
        </w:rPr>
        <w:t xml:space="preserve"> </w:t>
      </w:r>
      <w:r>
        <w:t>в</w:t>
      </w:r>
      <w:r>
        <w:rPr>
          <w:spacing w:val="-4"/>
        </w:rPr>
        <w:t xml:space="preserve"> </w:t>
      </w:r>
      <w:r>
        <w:t>11</w:t>
      </w:r>
      <w:r>
        <w:rPr>
          <w:spacing w:val="-3"/>
        </w:rPr>
        <w:t xml:space="preserve"> </w:t>
      </w:r>
      <w:r>
        <w:t>классе</w:t>
      </w:r>
      <w:r>
        <w:rPr>
          <w:spacing w:val="-2"/>
        </w:rPr>
        <w:t xml:space="preserve"> </w:t>
      </w:r>
      <w:r>
        <w:t>обучающимися</w:t>
      </w:r>
      <w:r>
        <w:rPr>
          <w:spacing w:val="-3"/>
        </w:rPr>
        <w:t xml:space="preserve"> </w:t>
      </w:r>
      <w:r>
        <w:t>будут достигнуты следующин предметные результаты:</w:t>
      </w:r>
    </w:p>
    <w:p w:rsidR="00991C96" w:rsidRDefault="008A40EF">
      <w:pPr>
        <w:pStyle w:val="a3"/>
        <w:ind w:right="145"/>
        <w:jc w:val="left"/>
      </w:pPr>
      <w:r>
        <w:t>наличие</w:t>
      </w:r>
      <w:r>
        <w:rPr>
          <w:spacing w:val="27"/>
        </w:rPr>
        <w:t xml:space="preserve"> </w:t>
      </w:r>
      <w:r>
        <w:t>представлений</w:t>
      </w:r>
      <w:r>
        <w:rPr>
          <w:spacing w:val="26"/>
        </w:rPr>
        <w:t xml:space="preserve"> </w:t>
      </w:r>
      <w:r>
        <w:t>о</w:t>
      </w:r>
      <w:r>
        <w:rPr>
          <w:spacing w:val="27"/>
        </w:rPr>
        <w:t xml:space="preserve"> </w:t>
      </w:r>
      <w:r>
        <w:t>компьютерных</w:t>
      </w:r>
      <w:r>
        <w:rPr>
          <w:spacing w:val="30"/>
        </w:rPr>
        <w:t xml:space="preserve"> </w:t>
      </w:r>
      <w:r>
        <w:t>сетях</w:t>
      </w:r>
      <w:r>
        <w:rPr>
          <w:spacing w:val="30"/>
        </w:rPr>
        <w:t xml:space="preserve"> </w:t>
      </w:r>
      <w:r>
        <w:t>и</w:t>
      </w:r>
      <w:r>
        <w:rPr>
          <w:spacing w:val="28"/>
        </w:rPr>
        <w:t xml:space="preserve"> </w:t>
      </w:r>
      <w:r>
        <w:t>их</w:t>
      </w:r>
      <w:r>
        <w:rPr>
          <w:spacing w:val="30"/>
        </w:rPr>
        <w:t xml:space="preserve"> </w:t>
      </w:r>
      <w:r>
        <w:t>роли</w:t>
      </w:r>
      <w:r>
        <w:rPr>
          <w:spacing w:val="29"/>
        </w:rPr>
        <w:t xml:space="preserve"> </w:t>
      </w:r>
      <w:r>
        <w:t>в</w:t>
      </w:r>
      <w:r>
        <w:rPr>
          <w:spacing w:val="27"/>
        </w:rPr>
        <w:t xml:space="preserve"> </w:t>
      </w:r>
      <w:r>
        <w:t>современном</w:t>
      </w:r>
      <w:r>
        <w:rPr>
          <w:spacing w:val="27"/>
        </w:rPr>
        <w:t xml:space="preserve"> </w:t>
      </w:r>
      <w:r>
        <w:t>мире,</w:t>
      </w:r>
      <w:r>
        <w:rPr>
          <w:spacing w:val="27"/>
        </w:rPr>
        <w:t xml:space="preserve"> </w:t>
      </w:r>
      <w:r>
        <w:t>об</w:t>
      </w:r>
      <w:r>
        <w:rPr>
          <w:spacing w:val="28"/>
        </w:rPr>
        <w:t xml:space="preserve"> </w:t>
      </w:r>
      <w:r>
        <w:t>общих принципах разработки и функционирования интернет-приложений;</w:t>
      </w:r>
    </w:p>
    <w:p w:rsidR="00991C96" w:rsidRDefault="008A40EF">
      <w:pPr>
        <w:pStyle w:val="a3"/>
        <w:tabs>
          <w:tab w:val="left" w:pos="9695"/>
        </w:tabs>
        <w:ind w:left="1275" w:firstLine="0"/>
        <w:jc w:val="left"/>
      </w:pPr>
      <w:r>
        <w:t>понимание</w:t>
      </w:r>
      <w:r>
        <w:rPr>
          <w:spacing w:val="68"/>
          <w:w w:val="150"/>
        </w:rPr>
        <w:t xml:space="preserve"> </w:t>
      </w:r>
      <w:r>
        <w:t>угроз</w:t>
      </w:r>
      <w:r>
        <w:rPr>
          <w:spacing w:val="71"/>
          <w:w w:val="150"/>
        </w:rPr>
        <w:t xml:space="preserve"> </w:t>
      </w:r>
      <w:r>
        <w:t>информационной</w:t>
      </w:r>
      <w:r>
        <w:rPr>
          <w:spacing w:val="70"/>
          <w:w w:val="150"/>
        </w:rPr>
        <w:t xml:space="preserve"> </w:t>
      </w:r>
      <w:r>
        <w:t>безопасности,</w:t>
      </w:r>
      <w:r>
        <w:rPr>
          <w:spacing w:val="76"/>
          <w:w w:val="150"/>
        </w:rPr>
        <w:t xml:space="preserve"> </w:t>
      </w:r>
      <w:r>
        <w:t>использование</w:t>
      </w:r>
      <w:r>
        <w:rPr>
          <w:spacing w:val="67"/>
          <w:w w:val="150"/>
        </w:rPr>
        <w:t xml:space="preserve"> </w:t>
      </w:r>
      <w:r>
        <w:rPr>
          <w:spacing w:val="-2"/>
        </w:rPr>
        <w:t>методов</w:t>
      </w:r>
      <w:r>
        <w:tab/>
        <w:t>и</w:t>
      </w:r>
      <w:r>
        <w:rPr>
          <w:spacing w:val="74"/>
          <w:w w:val="150"/>
        </w:rPr>
        <w:t xml:space="preserve"> </w:t>
      </w:r>
      <w:r>
        <w:rPr>
          <w:spacing w:val="-2"/>
        </w:rPr>
        <w:t>средств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противодействия этим угрозам, соблюдение мер безопасности, предотвращающих незаконное распространение персональных данных;</w:t>
      </w:r>
    </w:p>
    <w:p w:rsidR="00991C96" w:rsidRDefault="008A40EF">
      <w:pPr>
        <w:pStyle w:val="a3"/>
        <w:tabs>
          <w:tab w:val="left" w:pos="1197"/>
          <w:tab w:val="left" w:pos="2897"/>
          <w:tab w:val="left" w:pos="4428"/>
          <w:tab w:val="left" w:pos="4744"/>
          <w:tab w:val="left" w:pos="6619"/>
          <w:tab w:val="left" w:pos="7540"/>
          <w:tab w:val="left" w:pos="8100"/>
          <w:tab w:val="left" w:pos="9080"/>
          <w:tab w:val="left" w:pos="10440"/>
        </w:tabs>
        <w:ind w:right="147"/>
        <w:jc w:val="right"/>
      </w:pPr>
      <w:r>
        <w:t>владение</w:t>
      </w:r>
      <w:r>
        <w:rPr>
          <w:spacing w:val="80"/>
          <w:w w:val="150"/>
        </w:rPr>
        <w:t xml:space="preserve"> </w:t>
      </w:r>
      <w:r>
        <w:t>теоретическим</w:t>
      </w:r>
      <w:r>
        <w:rPr>
          <w:spacing w:val="80"/>
          <w:w w:val="150"/>
        </w:rPr>
        <w:t xml:space="preserve"> </w:t>
      </w:r>
      <w:r>
        <w:t>аппаратом,</w:t>
      </w:r>
      <w:r>
        <w:rPr>
          <w:spacing w:val="80"/>
          <w:w w:val="150"/>
        </w:rPr>
        <w:t xml:space="preserve"> </w:t>
      </w:r>
      <w:r>
        <w:t>позволяющим</w:t>
      </w:r>
      <w:r>
        <w:rPr>
          <w:spacing w:val="80"/>
          <w:w w:val="150"/>
        </w:rPr>
        <w:t xml:space="preserve"> </w:t>
      </w:r>
      <w:r>
        <w:t>определять</w:t>
      </w:r>
      <w:r>
        <w:rPr>
          <w:spacing w:val="80"/>
          <w:w w:val="150"/>
        </w:rPr>
        <w:t xml:space="preserve"> </w:t>
      </w:r>
      <w:r>
        <w:t>кратчайший</w:t>
      </w:r>
      <w:r>
        <w:rPr>
          <w:spacing w:val="80"/>
          <w:w w:val="150"/>
        </w:rPr>
        <w:t xml:space="preserve"> </w:t>
      </w:r>
      <w:r>
        <w:t>путь</w:t>
      </w:r>
      <w:r>
        <w:rPr>
          <w:spacing w:val="80"/>
          <w:w w:val="150"/>
        </w:rPr>
        <w:t xml:space="preserve"> </w:t>
      </w:r>
      <w:r>
        <w:t>во взвешенном графе и количество путей между</w:t>
      </w:r>
      <w:r>
        <w:rPr>
          <w:spacing w:val="-1"/>
        </w:rPr>
        <w:t xml:space="preserve"> </w:t>
      </w:r>
      <w:r>
        <w:t>вершинами ориентированного ациклического графа; умение</w:t>
      </w:r>
      <w:r>
        <w:rPr>
          <w:spacing w:val="40"/>
        </w:rPr>
        <w:t xml:space="preserve"> </w:t>
      </w:r>
      <w:r>
        <w:t>читать</w:t>
      </w:r>
      <w:r>
        <w:rPr>
          <w:spacing w:val="40"/>
        </w:rPr>
        <w:t xml:space="preserve"> </w:t>
      </w:r>
      <w:r>
        <w:t>и</w:t>
      </w:r>
      <w:r>
        <w:rPr>
          <w:spacing w:val="40"/>
        </w:rPr>
        <w:t xml:space="preserve"> </w:t>
      </w:r>
      <w:r>
        <w:t>понимать</w:t>
      </w:r>
      <w:r>
        <w:rPr>
          <w:spacing w:val="40"/>
        </w:rPr>
        <w:t xml:space="preserve"> </w:t>
      </w:r>
      <w:r>
        <w:t>программы,</w:t>
      </w:r>
      <w:r>
        <w:rPr>
          <w:spacing w:val="40"/>
        </w:rPr>
        <w:t xml:space="preserve"> </w:t>
      </w:r>
      <w:r>
        <w:t>реализующие</w:t>
      </w:r>
      <w:r>
        <w:rPr>
          <w:spacing w:val="40"/>
        </w:rPr>
        <w:t xml:space="preserve"> </w:t>
      </w:r>
      <w:r>
        <w:t>несложные</w:t>
      </w:r>
      <w:r>
        <w:rPr>
          <w:spacing w:val="40"/>
        </w:rPr>
        <w:t xml:space="preserve"> </w:t>
      </w:r>
      <w:r>
        <w:t>алгоритмы</w:t>
      </w:r>
      <w:r>
        <w:rPr>
          <w:spacing w:val="40"/>
        </w:rPr>
        <w:t xml:space="preserve"> </w:t>
      </w:r>
      <w:r>
        <w:t>обработки числовых</w:t>
      </w:r>
      <w:r>
        <w:rPr>
          <w:spacing w:val="40"/>
        </w:rPr>
        <w:t xml:space="preserve"> </w:t>
      </w:r>
      <w:r>
        <w:t>и</w:t>
      </w:r>
      <w:r>
        <w:rPr>
          <w:spacing w:val="40"/>
        </w:rPr>
        <w:t xml:space="preserve"> </w:t>
      </w:r>
      <w:r>
        <w:t>текстовых</w:t>
      </w:r>
      <w:r>
        <w:rPr>
          <w:spacing w:val="40"/>
        </w:rPr>
        <w:t xml:space="preserve"> </w:t>
      </w:r>
      <w:r>
        <w:t>данных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массивов</w:t>
      </w:r>
      <w:r>
        <w:rPr>
          <w:spacing w:val="40"/>
        </w:rPr>
        <w:t xml:space="preserve"> </w:t>
      </w:r>
      <w:r>
        <w:t>и</w:t>
      </w:r>
      <w:r>
        <w:rPr>
          <w:spacing w:val="40"/>
        </w:rPr>
        <w:t xml:space="preserve"> </w:t>
      </w:r>
      <w:r>
        <w:t>символьных</w:t>
      </w:r>
      <w:r>
        <w:rPr>
          <w:spacing w:val="40"/>
        </w:rPr>
        <w:t xml:space="preserve"> </w:t>
      </w:r>
      <w:r>
        <w:t>строк)</w:t>
      </w:r>
      <w:r>
        <w:rPr>
          <w:spacing w:val="40"/>
        </w:rPr>
        <w:t xml:space="preserve"> </w:t>
      </w:r>
      <w:r>
        <w:t>на</w:t>
      </w:r>
      <w:r>
        <w:rPr>
          <w:spacing w:val="40"/>
        </w:rPr>
        <w:t xml:space="preserve"> </w:t>
      </w:r>
      <w:r>
        <w:t>выбранном</w:t>
      </w:r>
      <w:r>
        <w:rPr>
          <w:spacing w:val="40"/>
        </w:rPr>
        <w:t xml:space="preserve"> </w:t>
      </w:r>
      <w:r>
        <w:t>для изучения универсальном языке программирования высокого уровня (Паскаль, Python, Java, C++,</w:t>
      </w:r>
      <w:r>
        <w:rPr>
          <w:spacing w:val="40"/>
        </w:rPr>
        <w:t xml:space="preserve"> </w:t>
      </w:r>
      <w:r>
        <w:rPr>
          <w:spacing w:val="-4"/>
        </w:rPr>
        <w:t>C#),</w:t>
      </w:r>
      <w:r>
        <w:tab/>
      </w:r>
      <w:r>
        <w:rPr>
          <w:spacing w:val="-2"/>
        </w:rPr>
        <w:t>анализировать</w:t>
      </w:r>
      <w:r>
        <w:tab/>
      </w:r>
      <w:r>
        <w:rPr>
          <w:spacing w:val="-2"/>
        </w:rPr>
        <w:t>алгоритмы</w:t>
      </w:r>
      <w:r>
        <w:tab/>
      </w:r>
      <w:r>
        <w:rPr>
          <w:spacing w:val="-10"/>
        </w:rPr>
        <w:t>с</w:t>
      </w:r>
      <w:r>
        <w:tab/>
      </w:r>
      <w:r>
        <w:rPr>
          <w:spacing w:val="-2"/>
        </w:rPr>
        <w:t>использованием</w:t>
      </w:r>
      <w:r>
        <w:tab/>
      </w:r>
      <w:r>
        <w:rPr>
          <w:spacing w:val="-2"/>
        </w:rPr>
        <w:t>таблиц</w:t>
      </w:r>
      <w:r>
        <w:tab/>
      </w:r>
      <w:r>
        <w:rPr>
          <w:spacing w:val="-2"/>
        </w:rPr>
        <w:t>трассировки,</w:t>
      </w:r>
      <w:r>
        <w:tab/>
      </w:r>
      <w:r>
        <w:rPr>
          <w:spacing w:val="-2"/>
        </w:rPr>
        <w:t>определять</w:t>
      </w:r>
      <w:r>
        <w:tab/>
      </w:r>
      <w:r>
        <w:rPr>
          <w:spacing w:val="-4"/>
        </w:rPr>
        <w:t xml:space="preserve">без </w:t>
      </w:r>
      <w:r>
        <w:t>использования</w:t>
      </w:r>
      <w:r>
        <w:rPr>
          <w:spacing w:val="40"/>
        </w:rPr>
        <w:t xml:space="preserve"> </w:t>
      </w:r>
      <w:r>
        <w:t>компьютера</w:t>
      </w:r>
      <w:r>
        <w:rPr>
          <w:spacing w:val="40"/>
        </w:rPr>
        <w:t xml:space="preserve"> </w:t>
      </w:r>
      <w:r>
        <w:t>результаты</w:t>
      </w:r>
      <w:r>
        <w:rPr>
          <w:spacing w:val="40"/>
        </w:rPr>
        <w:t xml:space="preserve"> </w:t>
      </w:r>
      <w:r>
        <w:t>выполнения</w:t>
      </w:r>
      <w:r>
        <w:rPr>
          <w:spacing w:val="40"/>
        </w:rPr>
        <w:t xml:space="preserve"> </w:t>
      </w:r>
      <w:r>
        <w:t>несложных</w:t>
      </w:r>
      <w:r>
        <w:rPr>
          <w:spacing w:val="40"/>
        </w:rPr>
        <w:t xml:space="preserve"> </w:t>
      </w:r>
      <w:r>
        <w:t>программ,</w:t>
      </w:r>
      <w:r>
        <w:rPr>
          <w:spacing w:val="40"/>
        </w:rPr>
        <w:t xml:space="preserve"> </w:t>
      </w:r>
      <w:r>
        <w:t>включающих</w:t>
      </w:r>
      <w:r>
        <w:rPr>
          <w:spacing w:val="40"/>
        </w:rPr>
        <w:t xml:space="preserve"> </w:t>
      </w:r>
      <w:r>
        <w:t>циклы, ветвления</w:t>
      </w:r>
      <w:r>
        <w:rPr>
          <w:spacing w:val="-3"/>
        </w:rPr>
        <w:t xml:space="preserve"> </w:t>
      </w:r>
      <w:r>
        <w:t>и</w:t>
      </w:r>
      <w:r>
        <w:rPr>
          <w:spacing w:val="-2"/>
        </w:rPr>
        <w:t xml:space="preserve"> </w:t>
      </w:r>
      <w:r>
        <w:t>подпрограммы,</w:t>
      </w:r>
      <w:r>
        <w:rPr>
          <w:spacing w:val="-4"/>
        </w:rPr>
        <w:t xml:space="preserve"> </w:t>
      </w:r>
      <w:r>
        <w:t>при</w:t>
      </w:r>
      <w:r>
        <w:rPr>
          <w:spacing w:val="-2"/>
        </w:rPr>
        <w:t xml:space="preserve"> </w:t>
      </w:r>
      <w:r>
        <w:t>заданных</w:t>
      </w:r>
      <w:r>
        <w:rPr>
          <w:spacing w:val="-3"/>
        </w:rPr>
        <w:t xml:space="preserve"> </w:t>
      </w:r>
      <w:r>
        <w:t>исходных</w:t>
      </w:r>
      <w:r>
        <w:rPr>
          <w:spacing w:val="-4"/>
        </w:rPr>
        <w:t xml:space="preserve"> </w:t>
      </w:r>
      <w:r>
        <w:t>данных,</w:t>
      </w:r>
      <w:r>
        <w:rPr>
          <w:spacing w:val="-3"/>
        </w:rPr>
        <w:t xml:space="preserve"> </w:t>
      </w:r>
      <w:r>
        <w:t>модифицировать</w:t>
      </w:r>
      <w:r>
        <w:rPr>
          <w:spacing w:val="-2"/>
        </w:rPr>
        <w:t xml:space="preserve"> </w:t>
      </w:r>
      <w:r>
        <w:t>готовые</w:t>
      </w:r>
      <w:r>
        <w:rPr>
          <w:spacing w:val="-4"/>
        </w:rPr>
        <w:t xml:space="preserve"> </w:t>
      </w:r>
      <w:r>
        <w:t>программы для</w:t>
      </w:r>
      <w:r>
        <w:rPr>
          <w:spacing w:val="58"/>
          <w:w w:val="150"/>
        </w:rPr>
        <w:t xml:space="preserve"> </w:t>
      </w:r>
      <w:r>
        <w:t>решения</w:t>
      </w:r>
      <w:r>
        <w:rPr>
          <w:spacing w:val="58"/>
          <w:w w:val="150"/>
        </w:rPr>
        <w:t xml:space="preserve"> </w:t>
      </w:r>
      <w:r>
        <w:t>новых</w:t>
      </w:r>
      <w:r>
        <w:rPr>
          <w:spacing w:val="57"/>
          <w:w w:val="150"/>
        </w:rPr>
        <w:t xml:space="preserve"> </w:t>
      </w:r>
      <w:r>
        <w:t>задач,</w:t>
      </w:r>
      <w:r>
        <w:rPr>
          <w:spacing w:val="58"/>
          <w:w w:val="150"/>
        </w:rPr>
        <w:t xml:space="preserve"> </w:t>
      </w:r>
      <w:r>
        <w:t>использовать</w:t>
      </w:r>
      <w:r>
        <w:rPr>
          <w:spacing w:val="60"/>
          <w:w w:val="150"/>
        </w:rPr>
        <w:t xml:space="preserve"> </w:t>
      </w:r>
      <w:r>
        <w:t>их</w:t>
      </w:r>
      <w:r>
        <w:rPr>
          <w:spacing w:val="57"/>
          <w:w w:val="150"/>
        </w:rPr>
        <w:t xml:space="preserve"> </w:t>
      </w:r>
      <w:r>
        <w:t>в</w:t>
      </w:r>
      <w:r>
        <w:rPr>
          <w:spacing w:val="58"/>
          <w:w w:val="150"/>
        </w:rPr>
        <w:t xml:space="preserve"> </w:t>
      </w:r>
      <w:r>
        <w:t>своих</w:t>
      </w:r>
      <w:r>
        <w:rPr>
          <w:spacing w:val="61"/>
          <w:w w:val="150"/>
        </w:rPr>
        <w:t xml:space="preserve"> </w:t>
      </w:r>
      <w:r>
        <w:rPr>
          <w:spacing w:val="-2"/>
        </w:rPr>
        <w:t>программах</w:t>
      </w:r>
      <w:r>
        <w:tab/>
        <w:t>в</w:t>
      </w:r>
      <w:r>
        <w:rPr>
          <w:spacing w:val="58"/>
          <w:w w:val="150"/>
        </w:rPr>
        <w:t xml:space="preserve"> </w:t>
      </w:r>
      <w:r>
        <w:t>качестве</w:t>
      </w:r>
      <w:r>
        <w:rPr>
          <w:spacing w:val="59"/>
          <w:w w:val="150"/>
        </w:rPr>
        <w:t xml:space="preserve"> </w:t>
      </w:r>
      <w:r>
        <w:rPr>
          <w:spacing w:val="-2"/>
        </w:rPr>
        <w:t>подпрограмм</w:t>
      </w:r>
    </w:p>
    <w:p w:rsidR="00991C96" w:rsidRDefault="008A40EF">
      <w:pPr>
        <w:pStyle w:val="a3"/>
        <w:spacing w:line="274" w:lineRule="exact"/>
        <w:ind w:firstLine="0"/>
      </w:pPr>
      <w:r>
        <w:t>(процедур,</w:t>
      </w:r>
      <w:r>
        <w:rPr>
          <w:spacing w:val="-7"/>
        </w:rPr>
        <w:t xml:space="preserve"> </w:t>
      </w:r>
      <w:r>
        <w:rPr>
          <w:spacing w:val="-2"/>
        </w:rPr>
        <w:t>функций);</w:t>
      </w:r>
    </w:p>
    <w:p w:rsidR="00991C96" w:rsidRDefault="008A40EF">
      <w:pPr>
        <w:pStyle w:val="a3"/>
        <w:ind w:right="145"/>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Pr>
          <w:spacing w:val="80"/>
        </w:rPr>
        <w:t xml:space="preserve"> </w:t>
      </w:r>
      <w:r>
        <w:t>не превышающим 10, вычисление обобщённых характеристик</w:t>
      </w:r>
      <w:r>
        <w:rPr>
          <w:spacing w:val="40"/>
        </w:rPr>
        <w:t xml:space="preserve"> </w:t>
      </w:r>
      <w:r>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91C96" w:rsidRDefault="008A40EF">
      <w:pPr>
        <w:pStyle w:val="a3"/>
        <w:spacing w:before="1"/>
        <w:ind w:right="145"/>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91C96" w:rsidRDefault="008A40EF">
      <w:pPr>
        <w:pStyle w:val="a3"/>
        <w:ind w:right="145"/>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991C96" w:rsidRDefault="008A40EF">
      <w:pPr>
        <w:pStyle w:val="a3"/>
        <w:ind w:right="140"/>
      </w:pPr>
      <w:r>
        <w:t>умение организовывать личное информационное пространство</w:t>
      </w:r>
      <w:r>
        <w:rPr>
          <w:spacing w:val="40"/>
        </w:rPr>
        <w:t xml:space="preserve"> </w:t>
      </w:r>
      <w: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Pr>
          <w:spacing w:val="40"/>
        </w:rPr>
        <w:t xml:space="preserve"> </w:t>
      </w:r>
      <w:r>
        <w:t>в различных областях, наличие представлений об использовании информационных технологий в различных профессиональных сферах.</w:t>
      </w:r>
    </w:p>
    <w:p w:rsidR="00991C96" w:rsidRDefault="008A40EF">
      <w:pPr>
        <w:pStyle w:val="3"/>
        <w:spacing w:before="260"/>
        <w:ind w:left="4935" w:right="679" w:hanging="2444"/>
      </w:pPr>
      <w:r>
        <w:t>Тематическое</w:t>
      </w:r>
      <w:r>
        <w:rPr>
          <w:spacing w:val="-10"/>
        </w:rPr>
        <w:t xml:space="preserve"> </w:t>
      </w:r>
      <w:r>
        <w:t>планирование</w:t>
      </w:r>
      <w:r>
        <w:rPr>
          <w:spacing w:val="-10"/>
        </w:rPr>
        <w:t xml:space="preserve"> </w:t>
      </w:r>
      <w:r>
        <w:t>учебного</w:t>
      </w:r>
      <w:r>
        <w:rPr>
          <w:spacing w:val="-9"/>
        </w:rPr>
        <w:t xml:space="preserve"> </w:t>
      </w:r>
      <w:r>
        <w:t>предмета</w:t>
      </w:r>
      <w:r>
        <w:rPr>
          <w:spacing w:val="-9"/>
        </w:rPr>
        <w:t xml:space="preserve"> </w:t>
      </w:r>
      <w:r>
        <w:t>«Информатика» (базовый уровень)</w:t>
      </w:r>
    </w:p>
    <w:p w:rsidR="00991C96" w:rsidRDefault="008A40EF">
      <w:pPr>
        <w:spacing w:before="271"/>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9"/>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48"/>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822"/>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spacing w:before="15"/>
            </w:pPr>
            <w:r>
              <w:t>113.6.1.</w:t>
            </w:r>
            <w:r>
              <w:rPr>
                <w:spacing w:val="-4"/>
              </w:rPr>
              <w:t xml:space="preserve"> </w:t>
            </w:r>
            <w:r>
              <w:t>Цифровая</w:t>
            </w:r>
            <w:r>
              <w:rPr>
                <w:spacing w:val="-4"/>
              </w:rPr>
              <w:t xml:space="preserve"> </w:t>
            </w:r>
            <w:r>
              <w:rPr>
                <w:spacing w:val="-2"/>
              </w:rPr>
              <w:t>грамотность.</w:t>
            </w:r>
          </w:p>
          <w:p w:rsidR="00991C96" w:rsidRDefault="008A40EF">
            <w:pPr>
              <w:pStyle w:val="TableParagraph"/>
              <w:tabs>
                <w:tab w:val="left" w:pos="1980"/>
              </w:tabs>
              <w:spacing w:line="270" w:lineRule="atLeast"/>
              <w:ind w:right="129"/>
            </w:pPr>
            <w:r>
              <w:t>Требования техники безопасности и гигиены при работе</w:t>
            </w:r>
            <w:r>
              <w:rPr>
                <w:spacing w:val="40"/>
              </w:rPr>
              <w:t xml:space="preserve"> </w:t>
            </w:r>
            <w:r>
              <w:t>с</w:t>
            </w:r>
            <w:r>
              <w:rPr>
                <w:spacing w:val="58"/>
              </w:rPr>
              <w:t xml:space="preserve"> </w:t>
            </w:r>
            <w:r>
              <w:rPr>
                <w:spacing w:val="-2"/>
              </w:rPr>
              <w:t>компьютерами</w:t>
            </w:r>
            <w:r>
              <w:tab/>
              <w:t>и</w:t>
            </w:r>
            <w:r>
              <w:rPr>
                <w:spacing w:val="49"/>
              </w:rPr>
              <w:t xml:space="preserve"> </w:t>
            </w:r>
            <w:r>
              <w:t>другими</w:t>
            </w:r>
            <w:r>
              <w:rPr>
                <w:spacing w:val="52"/>
              </w:rPr>
              <w:t xml:space="preserve"> </w:t>
            </w:r>
            <w:r>
              <w:t>компонентами</w:t>
            </w:r>
            <w:r>
              <w:rPr>
                <w:spacing w:val="52"/>
              </w:rPr>
              <w:t xml:space="preserve"> </w:t>
            </w:r>
            <w:r>
              <w:rPr>
                <w:spacing w:val="-2"/>
              </w:rPr>
              <w:t>цифрового</w:t>
            </w:r>
          </w:p>
        </w:tc>
        <w:tc>
          <w:tcPr>
            <w:tcW w:w="2836" w:type="dxa"/>
          </w:tcPr>
          <w:p w:rsidR="00991C96" w:rsidRDefault="008A40EF">
            <w:pPr>
              <w:pStyle w:val="TableParagraph"/>
              <w:spacing w:line="237" w:lineRule="auto"/>
              <w:ind w:left="642" w:hanging="337"/>
              <w:rPr>
                <w:i/>
                <w:sz w:val="24"/>
              </w:rPr>
            </w:pPr>
            <w:r>
              <w:rPr>
                <w:i/>
                <w:sz w:val="24"/>
              </w:rPr>
              <w:t>Часы</w:t>
            </w:r>
            <w:r>
              <w:rPr>
                <w:i/>
                <w:spacing w:val="-12"/>
                <w:sz w:val="24"/>
              </w:rPr>
              <w:t xml:space="preserve"> </w:t>
            </w:r>
            <w:r>
              <w:rPr>
                <w:i/>
                <w:sz w:val="24"/>
              </w:rPr>
              <w:t>на</w:t>
            </w:r>
            <w:r>
              <w:rPr>
                <w:i/>
                <w:spacing w:val="-12"/>
                <w:sz w:val="24"/>
              </w:rPr>
              <w:t xml:space="preserve"> </w:t>
            </w:r>
            <w:r>
              <w:rPr>
                <w:i/>
                <w:sz w:val="24"/>
              </w:rPr>
              <w:t>каждую</w:t>
            </w:r>
            <w:r>
              <w:rPr>
                <w:i/>
                <w:spacing w:val="-12"/>
                <w:sz w:val="24"/>
              </w:rPr>
              <w:t xml:space="preserve"> </w:t>
            </w:r>
            <w:r>
              <w:rPr>
                <w:i/>
                <w:sz w:val="24"/>
              </w:rPr>
              <w:t xml:space="preserve">тему </w:t>
            </w:r>
            <w:r>
              <w:rPr>
                <w:i/>
                <w:spacing w:val="-2"/>
                <w:sz w:val="24"/>
              </w:rPr>
              <w:t>распределяются</w:t>
            </w:r>
          </w:p>
          <w:p w:rsidR="00991C96" w:rsidRDefault="008A40EF">
            <w:pPr>
              <w:pStyle w:val="TableParagraph"/>
              <w:spacing w:line="260" w:lineRule="exact"/>
              <w:ind w:left="193"/>
              <w:rPr>
                <w:i/>
                <w:sz w:val="24"/>
              </w:rPr>
            </w:pPr>
            <w:r>
              <w:rPr>
                <w:i/>
                <w:spacing w:val="-2"/>
                <w:sz w:val="24"/>
              </w:rPr>
              <w:t>учителем-предметником</w:t>
            </w:r>
          </w:p>
        </w:tc>
      </w:tr>
    </w:tbl>
    <w:p w:rsidR="00991C96" w:rsidRDefault="00991C96">
      <w:pPr>
        <w:pStyle w:val="TableParagraph"/>
        <w:spacing w:line="260" w:lineRule="exact"/>
        <w:rPr>
          <w:i/>
          <w:sz w:val="24"/>
        </w:rPr>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946"/>
        </w:trPr>
        <w:tc>
          <w:tcPr>
            <w:tcW w:w="1066" w:type="dxa"/>
          </w:tcPr>
          <w:p w:rsidR="00991C96" w:rsidRDefault="00991C96">
            <w:pPr>
              <w:pStyle w:val="TableParagraph"/>
              <w:ind w:left="0"/>
            </w:pPr>
          </w:p>
        </w:tc>
        <w:tc>
          <w:tcPr>
            <w:tcW w:w="5752" w:type="dxa"/>
          </w:tcPr>
          <w:p w:rsidR="00991C96" w:rsidRDefault="008A40EF">
            <w:pPr>
              <w:pStyle w:val="TableParagraph"/>
              <w:spacing w:before="15"/>
            </w:pPr>
            <w:r>
              <w:rPr>
                <w:spacing w:val="-2"/>
              </w:rPr>
              <w:t>окружения.</w:t>
            </w:r>
          </w:p>
          <w:p w:rsidR="00991C96" w:rsidRDefault="008A40EF">
            <w:pPr>
              <w:pStyle w:val="TableParagraph"/>
              <w:spacing w:before="21" w:line="259" w:lineRule="auto"/>
              <w:ind w:right="128"/>
              <w:jc w:val="both"/>
            </w:pPr>
            <w:r>
              <w:t>Принципы работы компьютера. Персональный компьютер. Выбор конфигурации компьютера в зависимости от решаемых задач.</w:t>
            </w:r>
          </w:p>
          <w:p w:rsidR="00991C96" w:rsidRDefault="008A40EF">
            <w:pPr>
              <w:pStyle w:val="TableParagraph"/>
              <w:tabs>
                <w:tab w:val="left" w:pos="2180"/>
                <w:tab w:val="left" w:pos="4433"/>
              </w:tabs>
              <w:spacing w:before="1" w:line="259" w:lineRule="auto"/>
              <w:ind w:right="128"/>
              <w:jc w:val="both"/>
            </w:pPr>
            <w:r>
              <w:t xml:space="preserve">Основные тенденции развития компьютерных </w:t>
            </w:r>
            <w:r>
              <w:rPr>
                <w:spacing w:val="-2"/>
              </w:rPr>
              <w:t>технологий.</w:t>
            </w:r>
            <w:r>
              <w:tab/>
            </w:r>
            <w:r>
              <w:rPr>
                <w:spacing w:val="-2"/>
              </w:rPr>
              <w:t>Параллельные</w:t>
            </w:r>
            <w:r>
              <w:tab/>
            </w:r>
            <w:r>
              <w:rPr>
                <w:spacing w:val="-2"/>
              </w:rPr>
              <w:t xml:space="preserve">вычисления. </w:t>
            </w:r>
            <w:r>
              <w:t>Многопроцессорные системы. Суперкомпьютеры. Микроконтроллеры. Роботизированные производства.</w:t>
            </w:r>
          </w:p>
          <w:p w:rsidR="00991C96" w:rsidRDefault="008A40EF">
            <w:pPr>
              <w:pStyle w:val="TableParagraph"/>
              <w:tabs>
                <w:tab w:val="left" w:pos="3558"/>
              </w:tabs>
              <w:spacing w:before="4" w:line="259" w:lineRule="auto"/>
              <w:ind w:right="129"/>
              <w:jc w:val="both"/>
            </w:pPr>
            <w:r>
              <w:t>Программное обеспечение компьютеров. Виды программного</w:t>
            </w:r>
            <w:r>
              <w:rPr>
                <w:spacing w:val="80"/>
              </w:rPr>
              <w:t xml:space="preserve">  </w:t>
            </w:r>
            <w:r>
              <w:t>обеспечения</w:t>
            </w:r>
            <w:r>
              <w:tab/>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Pr>
                <w:spacing w:val="40"/>
              </w:rPr>
              <w:t xml:space="preserve"> </w:t>
            </w:r>
            <w:r>
              <w:t>и деинсталляция программного обеспечения.</w:t>
            </w:r>
          </w:p>
          <w:p w:rsidR="00991C96" w:rsidRDefault="008A40EF">
            <w:pPr>
              <w:pStyle w:val="TableParagraph"/>
              <w:tabs>
                <w:tab w:val="left" w:pos="2276"/>
                <w:tab w:val="left" w:pos="4693"/>
              </w:tabs>
              <w:spacing w:before="5" w:line="261" w:lineRule="auto"/>
              <w:ind w:right="127"/>
              <w:jc w:val="both"/>
            </w:pPr>
            <w:r>
              <w:t>Файловая система. Поиск в файловой системе. Организация хранения</w:t>
            </w:r>
            <w:r>
              <w:rPr>
                <w:spacing w:val="40"/>
              </w:rPr>
              <w:t xml:space="preserve"> </w:t>
            </w:r>
            <w:r>
              <w:t xml:space="preserve">и обработки данных с </w:t>
            </w:r>
            <w:r>
              <w:rPr>
                <w:spacing w:val="-2"/>
              </w:rPr>
              <w:t>использованием</w:t>
            </w:r>
            <w:r>
              <w:tab/>
            </w:r>
            <w:r>
              <w:rPr>
                <w:spacing w:val="-2"/>
              </w:rPr>
              <w:t>интернет-сервисов,</w:t>
            </w:r>
            <w:r>
              <w:tab/>
            </w:r>
            <w:r>
              <w:rPr>
                <w:spacing w:val="-2"/>
              </w:rPr>
              <w:t xml:space="preserve">облачных </w:t>
            </w:r>
            <w:r>
              <w:t>технологий</w:t>
            </w:r>
            <w:r>
              <w:rPr>
                <w:spacing w:val="40"/>
              </w:rPr>
              <w:t xml:space="preserve"> </w:t>
            </w:r>
            <w:r>
              <w:t>и мобильных устройств.</w:t>
            </w:r>
          </w:p>
          <w:p w:rsidR="00991C96" w:rsidRDefault="008A40EF">
            <w:pPr>
              <w:pStyle w:val="TableParagraph"/>
              <w:spacing w:line="259" w:lineRule="auto"/>
              <w:ind w:right="128"/>
              <w:jc w:val="both"/>
            </w:pPr>
            <w:r>
              <w:t>Прикладные компьютерные программы для решения типовых задач</w:t>
            </w:r>
            <w:r>
              <w:rPr>
                <w:spacing w:val="40"/>
              </w:rPr>
              <w:t xml:space="preserve"> </w:t>
            </w:r>
            <w:r>
              <w:t>по выбранной специализации. Системы автоматизированного проектирования.</w:t>
            </w:r>
          </w:p>
          <w:p w:rsidR="00991C96" w:rsidRDefault="008A40EF">
            <w:pPr>
              <w:pStyle w:val="TableParagraph"/>
              <w:tabs>
                <w:tab w:val="left" w:pos="2226"/>
                <w:tab w:val="left" w:pos="4052"/>
              </w:tabs>
              <w:spacing w:line="259" w:lineRule="auto"/>
              <w:ind w:right="127"/>
              <w:jc w:val="both"/>
            </w:pPr>
            <w:r>
              <w:rPr>
                <w:spacing w:val="-2"/>
              </w:rPr>
              <w:t>Программногое</w:t>
            </w:r>
            <w:r>
              <w:tab/>
            </w:r>
            <w:r>
              <w:rPr>
                <w:spacing w:val="-2"/>
              </w:rPr>
              <w:t>обеспечение.</w:t>
            </w:r>
            <w:r>
              <w:tab/>
            </w:r>
            <w:r>
              <w:rPr>
                <w:spacing w:val="-2"/>
              </w:rPr>
              <w:t xml:space="preserve">Лицензирование </w:t>
            </w:r>
            <w:r>
              <w:t>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w:t>
            </w:r>
            <w:r>
              <w:rPr>
                <w:spacing w:val="6"/>
              </w:rPr>
              <w:t xml:space="preserve"> </w:t>
            </w:r>
            <w:r>
              <w:t>Федерации,</w:t>
            </w:r>
            <w:r>
              <w:rPr>
                <w:spacing w:val="6"/>
              </w:rPr>
              <w:t xml:space="preserve"> </w:t>
            </w:r>
            <w:r>
              <w:t>за</w:t>
            </w:r>
            <w:r>
              <w:rPr>
                <w:spacing w:val="7"/>
              </w:rPr>
              <w:t xml:space="preserve"> </w:t>
            </w:r>
            <w:r>
              <w:t>неправомерное</w:t>
            </w:r>
            <w:r>
              <w:rPr>
                <w:spacing w:val="7"/>
              </w:rPr>
              <w:t xml:space="preserve"> </w:t>
            </w:r>
            <w:r>
              <w:rPr>
                <w:spacing w:val="-2"/>
              </w:rPr>
              <w:t>использование</w:t>
            </w:r>
          </w:p>
          <w:p w:rsidR="00991C96" w:rsidRDefault="008A40EF">
            <w:pPr>
              <w:pStyle w:val="TableParagraph"/>
              <w:spacing w:line="240" w:lineRule="exact"/>
              <w:jc w:val="both"/>
            </w:pPr>
            <w:r>
              <w:t>программного</w:t>
            </w:r>
            <w:r>
              <w:rPr>
                <w:spacing w:val="-6"/>
              </w:rPr>
              <w:t xml:space="preserve"> </w:t>
            </w:r>
            <w:r>
              <w:t>обеспечения</w:t>
            </w:r>
            <w:r>
              <w:rPr>
                <w:spacing w:val="-7"/>
              </w:rPr>
              <w:t xml:space="preserve"> </w:t>
            </w:r>
            <w:r>
              <w:t>и</w:t>
            </w:r>
            <w:r>
              <w:rPr>
                <w:spacing w:val="-6"/>
              </w:rPr>
              <w:t xml:space="preserve"> </w:t>
            </w:r>
            <w:r>
              <w:t>цифровых</w:t>
            </w:r>
            <w:r>
              <w:rPr>
                <w:spacing w:val="-5"/>
              </w:rPr>
              <w:t xml:space="preserve"> </w:t>
            </w:r>
            <w:r>
              <w:rPr>
                <w:spacing w:val="-2"/>
              </w:rPr>
              <w:t>ресурсов.</w:t>
            </w:r>
          </w:p>
        </w:tc>
        <w:tc>
          <w:tcPr>
            <w:tcW w:w="2836" w:type="dxa"/>
          </w:tcPr>
          <w:p w:rsidR="00991C96" w:rsidRDefault="008A40EF">
            <w:pPr>
              <w:pStyle w:val="TableParagraph"/>
              <w:spacing w:line="235" w:lineRule="auto"/>
              <w:ind w:left="392" w:right="236" w:firstLine="170"/>
              <w:rPr>
                <w:i/>
                <w:sz w:val="24"/>
              </w:rPr>
            </w:pPr>
            <w:r>
              <w:rPr>
                <w:i/>
                <w:sz w:val="24"/>
              </w:rPr>
              <w:t>в зависимости от нагрузки</w:t>
            </w:r>
            <w:r>
              <w:rPr>
                <w:i/>
                <w:spacing w:val="-15"/>
                <w:sz w:val="24"/>
              </w:rPr>
              <w:t xml:space="preserve"> </w:t>
            </w:r>
            <w:r>
              <w:rPr>
                <w:i/>
                <w:sz w:val="24"/>
              </w:rPr>
              <w:t>по</w:t>
            </w:r>
            <w:r>
              <w:rPr>
                <w:i/>
                <w:spacing w:val="-15"/>
                <w:sz w:val="24"/>
              </w:rPr>
              <w:t xml:space="preserve"> </w:t>
            </w:r>
            <w:r>
              <w:rPr>
                <w:i/>
                <w:sz w:val="24"/>
              </w:rPr>
              <w:t>учебному</w:t>
            </w:r>
          </w:p>
          <w:p w:rsidR="00991C96" w:rsidRDefault="008A40EF">
            <w:pPr>
              <w:pStyle w:val="TableParagraph"/>
              <w:ind w:left="344" w:firstLine="221"/>
              <w:rPr>
                <w:i/>
                <w:sz w:val="24"/>
              </w:rPr>
            </w:pPr>
            <w:r>
              <w:rPr>
                <w:i/>
                <w:sz w:val="24"/>
              </w:rPr>
              <w:t>плану на текущий учебный</w:t>
            </w:r>
            <w:r>
              <w:rPr>
                <w:i/>
                <w:spacing w:val="-13"/>
                <w:sz w:val="24"/>
              </w:rPr>
              <w:t xml:space="preserve"> </w:t>
            </w:r>
            <w:r>
              <w:rPr>
                <w:i/>
                <w:sz w:val="24"/>
              </w:rPr>
              <w:t>год</w:t>
            </w:r>
            <w:r>
              <w:rPr>
                <w:i/>
                <w:spacing w:val="-13"/>
                <w:sz w:val="24"/>
              </w:rPr>
              <w:t xml:space="preserve"> </w:t>
            </w:r>
            <w:r>
              <w:rPr>
                <w:i/>
                <w:sz w:val="24"/>
              </w:rPr>
              <w:t>в</w:t>
            </w:r>
            <w:r>
              <w:rPr>
                <w:i/>
                <w:spacing w:val="-14"/>
                <w:sz w:val="24"/>
              </w:rPr>
              <w:t xml:space="preserve"> </w:t>
            </w:r>
            <w:r>
              <w:rPr>
                <w:i/>
                <w:sz w:val="24"/>
              </w:rPr>
              <w:t>рабочей</w:t>
            </w:r>
          </w:p>
          <w:p w:rsidR="00991C96" w:rsidRDefault="008A40EF">
            <w:pPr>
              <w:pStyle w:val="TableParagraph"/>
              <w:spacing w:line="272" w:lineRule="exact"/>
              <w:ind w:left="486"/>
              <w:rPr>
                <w:i/>
                <w:sz w:val="24"/>
              </w:rPr>
            </w:pPr>
            <w:r>
              <w:rPr>
                <w:i/>
                <w:sz w:val="24"/>
              </w:rPr>
              <w:t>программе</w:t>
            </w:r>
            <w:r>
              <w:rPr>
                <w:i/>
                <w:spacing w:val="-7"/>
                <w:sz w:val="24"/>
              </w:rPr>
              <w:t xml:space="preserve"> </w:t>
            </w:r>
            <w:r>
              <w:rPr>
                <w:i/>
                <w:spacing w:val="-2"/>
                <w:sz w:val="24"/>
              </w:rPr>
              <w:t>учителя</w:t>
            </w:r>
          </w:p>
        </w:tc>
      </w:tr>
      <w:tr w:rsidR="00991C96">
        <w:trPr>
          <w:trHeight w:val="6830"/>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tabs>
                <w:tab w:val="left" w:pos="1225"/>
                <w:tab w:val="left" w:pos="1420"/>
                <w:tab w:val="left" w:pos="1498"/>
                <w:tab w:val="left" w:pos="1556"/>
                <w:tab w:val="left" w:pos="1611"/>
                <w:tab w:val="left" w:pos="1681"/>
                <w:tab w:val="left" w:pos="2034"/>
                <w:tab w:val="left" w:pos="2316"/>
                <w:tab w:val="left" w:pos="2537"/>
                <w:tab w:val="left" w:pos="2638"/>
                <w:tab w:val="left" w:pos="2744"/>
                <w:tab w:val="left" w:pos="3022"/>
                <w:tab w:val="left" w:pos="3080"/>
                <w:tab w:val="left" w:pos="3195"/>
                <w:tab w:val="left" w:pos="3257"/>
                <w:tab w:val="left" w:pos="3403"/>
                <w:tab w:val="left" w:pos="3470"/>
                <w:tab w:val="left" w:pos="3982"/>
                <w:tab w:val="left" w:pos="4230"/>
                <w:tab w:val="left" w:pos="4408"/>
                <w:tab w:val="left" w:pos="4622"/>
                <w:tab w:val="left" w:pos="4691"/>
                <w:tab w:val="left" w:pos="5073"/>
                <w:tab w:val="left" w:pos="5430"/>
                <w:tab w:val="left" w:pos="5502"/>
              </w:tabs>
              <w:ind w:right="127"/>
            </w:pPr>
            <w:r>
              <w:t xml:space="preserve">113.6.2. Теоретические основы информатики. </w:t>
            </w:r>
            <w:r>
              <w:rPr>
                <w:spacing w:val="-2"/>
              </w:rPr>
              <w:t>Информация,</w:t>
            </w:r>
            <w:r>
              <w:tab/>
            </w:r>
            <w:r>
              <w:tab/>
            </w:r>
            <w:r>
              <w:tab/>
            </w:r>
            <w:r>
              <w:tab/>
            </w:r>
            <w:r>
              <w:tab/>
            </w:r>
            <w:r>
              <w:rPr>
                <w:spacing w:val="-2"/>
              </w:rPr>
              <w:t>данные</w:t>
            </w:r>
            <w:r>
              <w:tab/>
            </w:r>
            <w:r>
              <w:tab/>
            </w:r>
            <w:r>
              <w:rPr>
                <w:spacing w:val="-10"/>
              </w:rPr>
              <w:t>и</w:t>
            </w:r>
            <w:r>
              <w:tab/>
            </w:r>
            <w:r>
              <w:rPr>
                <w:spacing w:val="-2"/>
              </w:rPr>
              <w:t>знания.</w:t>
            </w:r>
            <w:r>
              <w:tab/>
            </w:r>
            <w:r>
              <w:rPr>
                <w:spacing w:val="-2"/>
              </w:rPr>
              <w:t>Универсальность дискретного</w:t>
            </w:r>
            <w:r>
              <w:tab/>
            </w:r>
            <w:r>
              <w:tab/>
            </w:r>
            <w:r>
              <w:tab/>
            </w:r>
            <w:r>
              <w:rPr>
                <w:spacing w:val="-44"/>
              </w:rPr>
              <w:t xml:space="preserve"> </w:t>
            </w:r>
            <w:r>
              <w:t>представления</w:t>
            </w:r>
            <w:r>
              <w:tab/>
            </w:r>
            <w:r>
              <w:tab/>
            </w:r>
            <w:r>
              <w:tab/>
            </w:r>
            <w:r>
              <w:rPr>
                <w:spacing w:val="-2"/>
              </w:rPr>
              <w:t>информации.</w:t>
            </w:r>
            <w:r>
              <w:tab/>
            </w:r>
            <w:r>
              <w:tab/>
            </w:r>
            <w:r>
              <w:rPr>
                <w:spacing w:val="-2"/>
              </w:rPr>
              <w:t>Двоичное кодирование.</w:t>
            </w:r>
            <w:r>
              <w:tab/>
            </w:r>
            <w:r>
              <w:tab/>
            </w:r>
            <w:r>
              <w:tab/>
            </w:r>
            <w:r>
              <w:tab/>
            </w:r>
            <w:r>
              <w:rPr>
                <w:spacing w:val="-2"/>
              </w:rPr>
              <w:t>Равномерные</w:t>
            </w:r>
            <w:r>
              <w:tab/>
            </w:r>
            <w:r>
              <w:tab/>
            </w:r>
            <w:r>
              <w:rPr>
                <w:spacing w:val="-10"/>
              </w:rPr>
              <w:t>и</w:t>
            </w:r>
            <w:r>
              <w:tab/>
            </w:r>
            <w:r>
              <w:tab/>
            </w:r>
            <w:r>
              <w:tab/>
            </w:r>
            <w:r>
              <w:rPr>
                <w:spacing w:val="-2"/>
              </w:rPr>
              <w:t>неравномерные</w:t>
            </w:r>
            <w:r>
              <w:tab/>
            </w:r>
            <w:r>
              <w:rPr>
                <w:spacing w:val="-2"/>
              </w:rPr>
              <w:t xml:space="preserve">коды. </w:t>
            </w:r>
            <w:r>
              <w:t>Условие</w:t>
            </w:r>
            <w:r>
              <w:rPr>
                <w:spacing w:val="80"/>
              </w:rPr>
              <w:t xml:space="preserve"> </w:t>
            </w:r>
            <w:r>
              <w:t>Фано.</w:t>
            </w:r>
            <w:r>
              <w:rPr>
                <w:spacing w:val="80"/>
              </w:rPr>
              <w:t xml:space="preserve"> </w:t>
            </w:r>
            <w:r>
              <w:t>Подходы</w:t>
            </w:r>
            <w:r>
              <w:rPr>
                <w:spacing w:val="80"/>
              </w:rPr>
              <w:t xml:space="preserve"> </w:t>
            </w:r>
            <w:r>
              <w:t>к</w:t>
            </w:r>
            <w:r>
              <w:rPr>
                <w:spacing w:val="80"/>
              </w:rPr>
              <w:t xml:space="preserve"> </w:t>
            </w:r>
            <w:r>
              <w:t>измерению</w:t>
            </w:r>
            <w:r>
              <w:rPr>
                <w:spacing w:val="80"/>
              </w:rPr>
              <w:t xml:space="preserve"> </w:t>
            </w:r>
            <w:r>
              <w:t xml:space="preserve">информации. </w:t>
            </w:r>
            <w:r>
              <w:rPr>
                <w:spacing w:val="-2"/>
              </w:rPr>
              <w:t>Сущность</w:t>
            </w:r>
            <w:r>
              <w:tab/>
            </w:r>
            <w:r>
              <w:tab/>
            </w:r>
            <w:r>
              <w:rPr>
                <w:spacing w:val="-2"/>
              </w:rPr>
              <w:t>объёмного</w:t>
            </w:r>
            <w:r>
              <w:tab/>
            </w:r>
            <w:r>
              <w:tab/>
            </w:r>
            <w:r>
              <w:tab/>
            </w:r>
            <w:r>
              <w:rPr>
                <w:spacing w:val="-2"/>
              </w:rPr>
              <w:t>(алфавитного)</w:t>
            </w:r>
            <w:r>
              <w:tab/>
            </w:r>
            <w:r>
              <w:tab/>
            </w:r>
            <w:r>
              <w:rPr>
                <w:spacing w:val="-2"/>
              </w:rPr>
              <w:t>подхода</w:t>
            </w:r>
            <w:r>
              <w:tab/>
            </w:r>
            <w:r>
              <w:tab/>
            </w:r>
            <w:r>
              <w:rPr>
                <w:spacing w:val="-10"/>
              </w:rPr>
              <w:t xml:space="preserve">к </w:t>
            </w:r>
            <w:r>
              <w:t>измерению</w:t>
            </w:r>
            <w:r>
              <w:rPr>
                <w:spacing w:val="80"/>
              </w:rPr>
              <w:t xml:space="preserve"> </w:t>
            </w:r>
            <w:r>
              <w:t>информации,</w:t>
            </w:r>
            <w:r>
              <w:rPr>
                <w:spacing w:val="80"/>
              </w:rPr>
              <w:t xml:space="preserve"> </w:t>
            </w:r>
            <w:r>
              <w:t>определение</w:t>
            </w:r>
            <w:r>
              <w:rPr>
                <w:spacing w:val="80"/>
              </w:rPr>
              <w:t xml:space="preserve"> </w:t>
            </w:r>
            <w:r>
              <w:t>бита</w:t>
            </w:r>
            <w:r>
              <w:rPr>
                <w:spacing w:val="80"/>
              </w:rPr>
              <w:t xml:space="preserve"> </w:t>
            </w:r>
            <w:r>
              <w:t>с</w:t>
            </w:r>
            <w:r>
              <w:rPr>
                <w:spacing w:val="80"/>
              </w:rPr>
              <w:t xml:space="preserve"> </w:t>
            </w:r>
            <w:r>
              <w:t>точки</w:t>
            </w:r>
            <w:r>
              <w:rPr>
                <w:spacing w:val="40"/>
              </w:rPr>
              <w:t xml:space="preserve"> </w:t>
            </w:r>
            <w:r>
              <w:t>зрения</w:t>
            </w:r>
            <w:r>
              <w:rPr>
                <w:spacing w:val="80"/>
              </w:rPr>
              <w:t xml:space="preserve"> </w:t>
            </w:r>
            <w:r>
              <w:t>алфавитного</w:t>
            </w:r>
            <w:r>
              <w:rPr>
                <w:spacing w:val="80"/>
              </w:rPr>
              <w:t xml:space="preserve"> </w:t>
            </w:r>
            <w:r>
              <w:t>подхода,</w:t>
            </w:r>
            <w:r>
              <w:rPr>
                <w:spacing w:val="80"/>
              </w:rPr>
              <w:t xml:space="preserve"> </w:t>
            </w:r>
            <w:r>
              <w:t>связь</w:t>
            </w:r>
            <w:r>
              <w:rPr>
                <w:spacing w:val="80"/>
              </w:rPr>
              <w:t xml:space="preserve"> </w:t>
            </w:r>
            <w:r>
              <w:t>между</w:t>
            </w:r>
            <w:r>
              <w:rPr>
                <w:spacing w:val="80"/>
              </w:rPr>
              <w:t xml:space="preserve"> </w:t>
            </w:r>
            <w:r>
              <w:t xml:space="preserve">размером </w:t>
            </w:r>
            <w:r>
              <w:rPr>
                <w:spacing w:val="-2"/>
              </w:rPr>
              <w:t>алфавита</w:t>
            </w:r>
            <w:r>
              <w:tab/>
            </w:r>
            <w:r>
              <w:rPr>
                <w:spacing w:val="-10"/>
              </w:rPr>
              <w:t>и</w:t>
            </w:r>
            <w:r>
              <w:tab/>
            </w:r>
            <w:r>
              <w:tab/>
            </w:r>
            <w:r>
              <w:tab/>
            </w:r>
            <w:r>
              <w:rPr>
                <w:spacing w:val="-2"/>
              </w:rPr>
              <w:t>информационным</w:t>
            </w:r>
            <w:r>
              <w:tab/>
            </w:r>
            <w:r>
              <w:tab/>
            </w:r>
            <w:r>
              <w:rPr>
                <w:spacing w:val="-2"/>
              </w:rPr>
              <w:t>весом</w:t>
            </w:r>
            <w:r>
              <w:tab/>
            </w:r>
            <w:r>
              <w:rPr>
                <w:spacing w:val="-2"/>
              </w:rPr>
              <w:t>символа</w:t>
            </w:r>
            <w:r>
              <w:tab/>
            </w:r>
            <w:r>
              <w:tab/>
            </w:r>
            <w:r>
              <w:rPr>
                <w:spacing w:val="-6"/>
              </w:rPr>
              <w:t xml:space="preserve">(в </w:t>
            </w:r>
            <w:r>
              <w:rPr>
                <w:spacing w:val="-2"/>
              </w:rPr>
              <w:t>предположении</w:t>
            </w:r>
            <w:r>
              <w:tab/>
            </w:r>
            <w:r>
              <w:tab/>
            </w:r>
            <w:r>
              <w:tab/>
            </w:r>
            <w:r>
              <w:rPr>
                <w:spacing w:val="-10"/>
              </w:rPr>
              <w:t>о</w:t>
            </w:r>
            <w:r>
              <w:tab/>
            </w:r>
            <w:r>
              <w:tab/>
            </w:r>
            <w:r>
              <w:rPr>
                <w:spacing w:val="-2"/>
              </w:rPr>
              <w:t>равновероятности</w:t>
            </w:r>
            <w:r>
              <w:tab/>
            </w:r>
            <w:r>
              <w:tab/>
            </w:r>
            <w:r>
              <w:rPr>
                <w:spacing w:val="-46"/>
              </w:rPr>
              <w:t xml:space="preserve"> </w:t>
            </w:r>
            <w:r>
              <w:rPr>
                <w:spacing w:val="-2"/>
              </w:rPr>
              <w:t>появления символов),</w:t>
            </w:r>
            <w:r>
              <w:tab/>
            </w:r>
            <w:r>
              <w:tab/>
            </w:r>
            <w:r>
              <w:tab/>
            </w:r>
            <w:r>
              <w:rPr>
                <w:spacing w:val="-4"/>
              </w:rPr>
              <w:t>связь</w:t>
            </w:r>
            <w:r>
              <w:tab/>
            </w:r>
            <w:r>
              <w:tab/>
            </w:r>
            <w:r>
              <w:rPr>
                <w:spacing w:val="-2"/>
              </w:rPr>
              <w:t>между</w:t>
            </w:r>
            <w:r>
              <w:tab/>
            </w:r>
            <w:r>
              <w:tab/>
            </w:r>
            <w:r>
              <w:tab/>
            </w:r>
            <w:r>
              <w:tab/>
            </w:r>
            <w:r>
              <w:rPr>
                <w:spacing w:val="-2"/>
              </w:rPr>
              <w:t>единицами</w:t>
            </w:r>
            <w:r>
              <w:tab/>
            </w:r>
            <w:r>
              <w:tab/>
            </w:r>
            <w:r>
              <w:rPr>
                <w:spacing w:val="-2"/>
              </w:rPr>
              <w:t xml:space="preserve">измерения </w:t>
            </w:r>
            <w:r>
              <w:t>информации: бит, байт, Кбайт, Мбайт, Гбайт. Сущность содержательного (вероятностного) подхода к измерению информации,</w:t>
            </w:r>
            <w:r>
              <w:rPr>
                <w:spacing w:val="40"/>
              </w:rPr>
              <w:t xml:space="preserve"> </w:t>
            </w:r>
            <w:r>
              <w:t>определение</w:t>
            </w:r>
            <w:r>
              <w:rPr>
                <w:spacing w:val="40"/>
              </w:rPr>
              <w:t xml:space="preserve"> </w:t>
            </w:r>
            <w:r>
              <w:t>бита</w:t>
            </w:r>
            <w:r>
              <w:rPr>
                <w:spacing w:val="40"/>
              </w:rPr>
              <w:t xml:space="preserve"> </w:t>
            </w:r>
            <w:r>
              <w:t>с</w:t>
            </w:r>
            <w:r>
              <w:rPr>
                <w:spacing w:val="40"/>
              </w:rPr>
              <w:t xml:space="preserve"> </w:t>
            </w:r>
            <w:r>
              <w:t>позиции</w:t>
            </w:r>
            <w:r>
              <w:rPr>
                <w:spacing w:val="40"/>
              </w:rPr>
              <w:t xml:space="preserve"> </w:t>
            </w:r>
            <w:r>
              <w:t xml:space="preserve">содержания </w:t>
            </w:r>
            <w:r>
              <w:rPr>
                <w:spacing w:val="-2"/>
              </w:rPr>
              <w:t>сообщения.</w:t>
            </w:r>
          </w:p>
          <w:p w:rsidR="00991C96" w:rsidRDefault="008A40EF">
            <w:pPr>
              <w:pStyle w:val="TableParagraph"/>
              <w:ind w:right="128"/>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w:t>
            </w:r>
            <w:r>
              <w:rPr>
                <w:spacing w:val="40"/>
              </w:rPr>
              <w:t xml:space="preserve"> </w:t>
            </w:r>
            <w:r>
              <w:t>передачи данных по каналу связи. Хранение</w:t>
            </w:r>
            <w:r>
              <w:rPr>
                <w:spacing w:val="40"/>
              </w:rPr>
              <w:t xml:space="preserve"> </w:t>
            </w:r>
            <w:r>
              <w:t>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991C96" w:rsidRDefault="008A40EF">
            <w:pPr>
              <w:pStyle w:val="TableParagraph"/>
              <w:ind w:right="130"/>
              <w:jc w:val="both"/>
            </w:pPr>
            <w:r>
              <w:t>Системы. Компоненты системы и их взаимодействие. Системы</w:t>
            </w:r>
            <w:r>
              <w:rPr>
                <w:spacing w:val="29"/>
              </w:rPr>
              <w:t xml:space="preserve"> </w:t>
            </w:r>
            <w:r>
              <w:t>управления.</w:t>
            </w:r>
            <w:r>
              <w:rPr>
                <w:spacing w:val="28"/>
              </w:rPr>
              <w:t xml:space="preserve"> </w:t>
            </w:r>
            <w:r>
              <w:t>Управление</w:t>
            </w:r>
            <w:r>
              <w:rPr>
                <w:spacing w:val="27"/>
              </w:rPr>
              <w:t xml:space="preserve"> </w:t>
            </w:r>
            <w:r>
              <w:t>как</w:t>
            </w:r>
            <w:r>
              <w:rPr>
                <w:spacing w:val="30"/>
              </w:rPr>
              <w:t xml:space="preserve"> </w:t>
            </w:r>
            <w:r>
              <w:rPr>
                <w:spacing w:val="-2"/>
              </w:rPr>
              <w:t>информационный</w:t>
            </w:r>
          </w:p>
          <w:p w:rsidR="00991C96" w:rsidRDefault="008A40EF">
            <w:pPr>
              <w:pStyle w:val="TableParagraph"/>
              <w:spacing w:line="236" w:lineRule="exact"/>
              <w:jc w:val="both"/>
            </w:pPr>
            <w:r>
              <w:t>процесс.</w:t>
            </w:r>
            <w:r>
              <w:rPr>
                <w:spacing w:val="-5"/>
              </w:rPr>
              <w:t xml:space="preserve"> </w:t>
            </w:r>
            <w:r>
              <w:t>Обратная</w:t>
            </w:r>
            <w:r>
              <w:rPr>
                <w:spacing w:val="-4"/>
              </w:rPr>
              <w:t xml:space="preserve"> </w:t>
            </w:r>
            <w:r>
              <w:rPr>
                <w:spacing w:val="-2"/>
              </w:rPr>
              <w:t>связь.</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0119"/>
        </w:trPr>
        <w:tc>
          <w:tcPr>
            <w:tcW w:w="1066" w:type="dxa"/>
          </w:tcPr>
          <w:p w:rsidR="00991C96" w:rsidRDefault="00991C96">
            <w:pPr>
              <w:pStyle w:val="TableParagraph"/>
              <w:ind w:left="0"/>
            </w:pPr>
          </w:p>
        </w:tc>
        <w:tc>
          <w:tcPr>
            <w:tcW w:w="5752" w:type="dxa"/>
          </w:tcPr>
          <w:p w:rsidR="00991C96" w:rsidRDefault="008A40EF">
            <w:pPr>
              <w:pStyle w:val="TableParagraph"/>
              <w:ind w:right="127"/>
              <w:jc w:val="both"/>
            </w:pPr>
            <w:r>
              <w:t>Системы счисления. Развёрнутая запись целых и</w:t>
            </w:r>
            <w:r>
              <w:rPr>
                <w:spacing w:val="40"/>
              </w:rPr>
              <w:t xml:space="preserve"> </w:t>
            </w:r>
            <w:r>
              <w:t>дробных чисел</w:t>
            </w:r>
            <w:r>
              <w:rPr>
                <w:spacing w:val="40"/>
              </w:rPr>
              <w:t xml:space="preserve"> </w:t>
            </w:r>
            <w: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Pr>
                <w:spacing w:val="40"/>
              </w:rPr>
              <w:t xml:space="preserve"> </w:t>
            </w:r>
            <w: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w:t>
            </w:r>
            <w:r>
              <w:rPr>
                <w:spacing w:val="40"/>
              </w:rPr>
              <w:t xml:space="preserve"> </w:t>
            </w:r>
            <w:r>
              <w:t>шестнадцатеричная системы счисления, перевод чисел между этими системами. Арифметические операции в позиционных системах счисления.</w:t>
            </w:r>
          </w:p>
          <w:p w:rsidR="00991C96" w:rsidRDefault="008A40EF">
            <w:pPr>
              <w:pStyle w:val="TableParagraph"/>
              <w:ind w:right="133"/>
              <w:jc w:val="both"/>
            </w:pPr>
            <w:r>
              <w:t xml:space="preserve">Представление целых и вещественных чисел в памяти </w:t>
            </w:r>
            <w:r>
              <w:rPr>
                <w:spacing w:val="-2"/>
              </w:rPr>
              <w:t>компьютера.</w:t>
            </w:r>
          </w:p>
          <w:p w:rsidR="00991C96" w:rsidRDefault="008A40EF">
            <w:pPr>
              <w:pStyle w:val="TableParagraph"/>
              <w:ind w:right="129"/>
              <w:jc w:val="both"/>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991C96" w:rsidRDefault="008A40EF">
            <w:pPr>
              <w:pStyle w:val="TableParagraph"/>
              <w:ind w:right="126"/>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91C96" w:rsidRDefault="008A40EF">
            <w:pPr>
              <w:pStyle w:val="TableParagraph"/>
              <w:ind w:right="131"/>
              <w:jc w:val="both"/>
            </w:pPr>
            <w:r>
              <w:t>Кодирование звука. Оценка информационного объёма звуковых данных</w:t>
            </w:r>
            <w:r>
              <w:rPr>
                <w:spacing w:val="40"/>
              </w:rPr>
              <w:t xml:space="preserve"> </w:t>
            </w:r>
            <w:r>
              <w:t>при</w:t>
            </w:r>
            <w:r>
              <w:rPr>
                <w:spacing w:val="-2"/>
              </w:rPr>
              <w:t xml:space="preserve"> </w:t>
            </w:r>
            <w:r>
              <w:t>заданных частоте дискретизации и разрядности кодирования.</w:t>
            </w:r>
          </w:p>
          <w:p w:rsidR="00991C96" w:rsidRDefault="008A40EF">
            <w:pPr>
              <w:pStyle w:val="TableParagraph"/>
              <w:ind w:right="129"/>
              <w:jc w:val="both"/>
            </w:pPr>
            <w:r>
              <w:t>Алгебра логики. Высказывания. Логические операции. Таблицы</w:t>
            </w:r>
            <w:r>
              <w:rPr>
                <w:spacing w:val="75"/>
              </w:rPr>
              <w:t xml:space="preserve">    </w:t>
            </w:r>
            <w:r>
              <w:t>истинности</w:t>
            </w:r>
            <w:r>
              <w:rPr>
                <w:spacing w:val="74"/>
              </w:rPr>
              <w:t xml:space="preserve">    </w:t>
            </w:r>
            <w:r>
              <w:t>логических</w:t>
            </w:r>
            <w:r>
              <w:rPr>
                <w:spacing w:val="75"/>
              </w:rPr>
              <w:t xml:space="preserve">    </w:t>
            </w:r>
            <w:r>
              <w:rPr>
                <w:spacing w:val="-2"/>
              </w:rPr>
              <w:t>операций</w:t>
            </w:r>
          </w:p>
          <w:p w:rsidR="00991C96" w:rsidRDefault="008A40EF">
            <w:pPr>
              <w:pStyle w:val="TableParagraph"/>
              <w:tabs>
                <w:tab w:val="left" w:pos="2300"/>
                <w:tab w:val="left" w:pos="4470"/>
              </w:tabs>
              <w:spacing w:line="252" w:lineRule="exact"/>
              <w:jc w:val="both"/>
            </w:pPr>
            <w:r>
              <w:rPr>
                <w:spacing w:val="-2"/>
              </w:rPr>
              <w:t>«дизъюнкция»,</w:t>
            </w:r>
            <w:r>
              <w:tab/>
            </w:r>
            <w:r>
              <w:rPr>
                <w:spacing w:val="-2"/>
              </w:rPr>
              <w:t>«конъюнкция»,</w:t>
            </w:r>
            <w:r>
              <w:tab/>
            </w:r>
            <w:r>
              <w:rPr>
                <w:spacing w:val="-2"/>
              </w:rPr>
              <w:t>«инверсия»,</w:t>
            </w:r>
          </w:p>
          <w:p w:rsidR="00991C96" w:rsidRDefault="008A40EF">
            <w:pPr>
              <w:pStyle w:val="TableParagraph"/>
              <w:ind w:right="129"/>
              <w:jc w:val="both"/>
            </w:pPr>
            <w:r>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Pr>
                <w:spacing w:val="40"/>
              </w:rPr>
              <w:t xml:space="preserve"> </w:t>
            </w:r>
            <w:r>
              <w:t>и</w:t>
            </w:r>
            <w:r>
              <w:rPr>
                <w:spacing w:val="40"/>
              </w:rPr>
              <w:t xml:space="preserve"> </w:t>
            </w:r>
            <w:r>
              <w:t>операции над множествами.</w:t>
            </w:r>
          </w:p>
          <w:p w:rsidR="00991C96" w:rsidRDefault="008A40EF">
            <w:pPr>
              <w:pStyle w:val="TableParagraph"/>
              <w:ind w:right="127"/>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w:t>
            </w:r>
            <w:r>
              <w:rPr>
                <w:spacing w:val="72"/>
              </w:rPr>
              <w:t xml:space="preserve"> </w:t>
            </w:r>
            <w:r>
              <w:t>Сумматор.</w:t>
            </w:r>
            <w:r>
              <w:rPr>
                <w:spacing w:val="71"/>
              </w:rPr>
              <w:t xml:space="preserve"> </w:t>
            </w:r>
            <w:r>
              <w:t>Построение</w:t>
            </w:r>
            <w:r>
              <w:rPr>
                <w:spacing w:val="73"/>
              </w:rPr>
              <w:t xml:space="preserve"> </w:t>
            </w:r>
            <w:r>
              <w:t>схемы</w:t>
            </w:r>
            <w:r>
              <w:rPr>
                <w:spacing w:val="72"/>
              </w:rPr>
              <w:t xml:space="preserve"> </w:t>
            </w:r>
            <w:r>
              <w:t>на</w:t>
            </w:r>
            <w:r>
              <w:rPr>
                <w:spacing w:val="72"/>
              </w:rPr>
              <w:t xml:space="preserve"> </w:t>
            </w:r>
            <w:r>
              <w:rPr>
                <w:spacing w:val="-2"/>
              </w:rPr>
              <w:t>логических</w:t>
            </w:r>
          </w:p>
          <w:p w:rsidR="00991C96" w:rsidRDefault="008A40EF">
            <w:pPr>
              <w:pStyle w:val="TableParagraph"/>
              <w:spacing w:line="252" w:lineRule="exact"/>
              <w:ind w:right="129"/>
              <w:jc w:val="both"/>
            </w:pPr>
            <w:r>
              <w:t>элементах по логическому выражению. Запись логического выражения по логической схеме.</w:t>
            </w:r>
          </w:p>
        </w:tc>
        <w:tc>
          <w:tcPr>
            <w:tcW w:w="2836" w:type="dxa"/>
          </w:tcPr>
          <w:p w:rsidR="00991C96" w:rsidRDefault="00991C96">
            <w:pPr>
              <w:pStyle w:val="TableParagraph"/>
              <w:ind w:left="0"/>
            </w:pPr>
          </w:p>
        </w:tc>
      </w:tr>
      <w:tr w:rsidR="00991C96">
        <w:trPr>
          <w:trHeight w:val="4636"/>
        </w:trPr>
        <w:tc>
          <w:tcPr>
            <w:tcW w:w="1066" w:type="dxa"/>
          </w:tcPr>
          <w:p w:rsidR="00991C96" w:rsidRDefault="008A40EF">
            <w:pPr>
              <w:pStyle w:val="TableParagraph"/>
              <w:spacing w:before="15"/>
            </w:pPr>
            <w:r>
              <w:rPr>
                <w:spacing w:val="-5"/>
              </w:rPr>
              <w:t>3.</w:t>
            </w:r>
          </w:p>
        </w:tc>
        <w:tc>
          <w:tcPr>
            <w:tcW w:w="5752" w:type="dxa"/>
          </w:tcPr>
          <w:p w:rsidR="00991C96" w:rsidRDefault="008A40EF">
            <w:pPr>
              <w:pStyle w:val="TableParagraph"/>
              <w:spacing w:before="3"/>
              <w:jc w:val="both"/>
            </w:pPr>
            <w:r>
              <w:t>113.6.3.</w:t>
            </w:r>
            <w:r>
              <w:rPr>
                <w:spacing w:val="-8"/>
              </w:rPr>
              <w:t xml:space="preserve"> </w:t>
            </w:r>
            <w:r>
              <w:t>Информационные</w:t>
            </w:r>
            <w:r>
              <w:rPr>
                <w:spacing w:val="-8"/>
              </w:rPr>
              <w:t xml:space="preserve"> </w:t>
            </w:r>
            <w:r>
              <w:rPr>
                <w:spacing w:val="-2"/>
              </w:rPr>
              <w:t>технологии.</w:t>
            </w:r>
          </w:p>
          <w:p w:rsidR="00991C96" w:rsidRDefault="008A40EF">
            <w:pPr>
              <w:pStyle w:val="TableParagraph"/>
              <w:tabs>
                <w:tab w:val="left" w:pos="1762"/>
                <w:tab w:val="left" w:pos="3384"/>
                <w:tab w:val="left" w:pos="5488"/>
              </w:tabs>
              <w:spacing w:before="4" w:line="244" w:lineRule="auto"/>
              <w:ind w:right="129"/>
              <w:jc w:val="both"/>
            </w:pPr>
            <w:r>
              <w:rPr>
                <w:spacing w:val="-2"/>
              </w:rPr>
              <w:t>Текстовый</w:t>
            </w:r>
            <w:r>
              <w:tab/>
            </w:r>
            <w:r>
              <w:rPr>
                <w:spacing w:val="-2"/>
              </w:rPr>
              <w:t>процессор.</w:t>
            </w:r>
            <w:r>
              <w:tab/>
            </w:r>
            <w:r>
              <w:rPr>
                <w:spacing w:val="-2"/>
              </w:rPr>
              <w:t>Редактирование</w:t>
            </w:r>
            <w:r>
              <w:tab/>
            </w:r>
            <w:r>
              <w:rPr>
                <w:spacing w:val="-10"/>
              </w:rPr>
              <w:t xml:space="preserve">и </w:t>
            </w:r>
            <w:r>
              <w:t>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991C96" w:rsidRDefault="008A40EF">
            <w:pPr>
              <w:pStyle w:val="TableParagraph"/>
              <w:spacing w:line="244" w:lineRule="auto"/>
              <w:ind w:right="130"/>
              <w:jc w:val="both"/>
            </w:pPr>
            <w:r>
              <w:t>Ввод изображений с использованием различных цифровых устройств (цифровых фотоаппаратов и микроскопов,</w:t>
            </w:r>
            <w:r>
              <w:rPr>
                <w:spacing w:val="-3"/>
              </w:rPr>
              <w:t xml:space="preserve"> </w:t>
            </w:r>
            <w:r>
              <w:t>видеокамер,</w:t>
            </w:r>
            <w:r>
              <w:rPr>
                <w:spacing w:val="-3"/>
              </w:rPr>
              <w:t xml:space="preserve"> </w:t>
            </w:r>
            <w:r>
              <w:t>сканеров</w:t>
            </w:r>
            <w:r>
              <w:rPr>
                <w:spacing w:val="-3"/>
              </w:rPr>
              <w:t xml:space="preserve"> </w:t>
            </w:r>
            <w:r>
              <w:t>и</w:t>
            </w:r>
            <w:r>
              <w:rPr>
                <w:spacing w:val="-6"/>
              </w:rPr>
              <w:t xml:space="preserve"> </w:t>
            </w:r>
            <w:r>
              <w:t>других</w:t>
            </w:r>
            <w:r>
              <w:rPr>
                <w:spacing w:val="-3"/>
              </w:rPr>
              <w:t xml:space="preserve"> </w:t>
            </w:r>
            <w:r>
              <w:t>устройств.). Графический редактор. Обработка графических</w:t>
            </w:r>
            <w:r>
              <w:rPr>
                <w:spacing w:val="80"/>
              </w:rPr>
              <w:t xml:space="preserve"> </w:t>
            </w:r>
            <w:r>
              <w:t>объектов. Растровая</w:t>
            </w:r>
            <w:r>
              <w:rPr>
                <w:spacing w:val="40"/>
              </w:rPr>
              <w:t xml:space="preserve"> </w:t>
            </w:r>
            <w:r>
              <w:t>и векторная графика. Форматы графических файлов.</w:t>
            </w:r>
          </w:p>
          <w:p w:rsidR="00991C96" w:rsidRDefault="008A40EF">
            <w:pPr>
              <w:pStyle w:val="TableParagraph"/>
              <w:spacing w:line="235" w:lineRule="exact"/>
              <w:jc w:val="both"/>
            </w:pPr>
            <w:r>
              <w:t>Обработка</w:t>
            </w:r>
            <w:r>
              <w:rPr>
                <w:spacing w:val="42"/>
              </w:rPr>
              <w:t xml:space="preserve">  </w:t>
            </w:r>
            <w:r>
              <w:t>изображения</w:t>
            </w:r>
            <w:r>
              <w:rPr>
                <w:spacing w:val="42"/>
              </w:rPr>
              <w:t xml:space="preserve">  </w:t>
            </w:r>
            <w:r>
              <w:t>и</w:t>
            </w:r>
            <w:r>
              <w:rPr>
                <w:spacing w:val="42"/>
              </w:rPr>
              <w:t xml:space="preserve">  </w:t>
            </w:r>
            <w:r>
              <w:t>звука</w:t>
            </w:r>
            <w:r>
              <w:rPr>
                <w:spacing w:val="43"/>
              </w:rPr>
              <w:t xml:space="preserve">  </w:t>
            </w:r>
            <w:r>
              <w:t>с</w:t>
            </w:r>
            <w:r>
              <w:rPr>
                <w:spacing w:val="42"/>
              </w:rPr>
              <w:t xml:space="preserve">  </w:t>
            </w:r>
            <w:r>
              <w:rPr>
                <w:spacing w:val="-2"/>
              </w:rPr>
              <w:t>использованием</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545"/>
        </w:trPr>
        <w:tc>
          <w:tcPr>
            <w:tcW w:w="1066" w:type="dxa"/>
          </w:tcPr>
          <w:p w:rsidR="00991C96" w:rsidRDefault="00991C96">
            <w:pPr>
              <w:pStyle w:val="TableParagraph"/>
              <w:ind w:left="0"/>
            </w:pPr>
          </w:p>
        </w:tc>
        <w:tc>
          <w:tcPr>
            <w:tcW w:w="5752" w:type="dxa"/>
          </w:tcPr>
          <w:p w:rsidR="00991C96" w:rsidRDefault="008A40EF">
            <w:pPr>
              <w:pStyle w:val="TableParagraph"/>
              <w:spacing w:before="1"/>
            </w:pPr>
            <w:r>
              <w:rPr>
                <w:spacing w:val="-2"/>
              </w:rPr>
              <w:t>интернет-приложений.</w:t>
            </w:r>
          </w:p>
          <w:p w:rsidR="00991C96" w:rsidRDefault="008A40EF">
            <w:pPr>
              <w:pStyle w:val="TableParagraph"/>
              <w:tabs>
                <w:tab w:val="left" w:pos="2216"/>
                <w:tab w:val="left" w:pos="4380"/>
              </w:tabs>
              <w:spacing w:before="3" w:line="244" w:lineRule="auto"/>
              <w:ind w:right="129"/>
              <w:jc w:val="both"/>
            </w:pPr>
            <w:r>
              <w:rPr>
                <w:spacing w:val="-2"/>
              </w:rPr>
              <w:t>Мультимедиа.</w:t>
            </w:r>
            <w:r>
              <w:tab/>
            </w:r>
            <w:r>
              <w:rPr>
                <w:spacing w:val="-2"/>
              </w:rPr>
              <w:t>Компьютерные</w:t>
            </w:r>
            <w:r>
              <w:tab/>
            </w:r>
            <w:r>
              <w:rPr>
                <w:spacing w:val="-2"/>
              </w:rPr>
              <w:t xml:space="preserve">презентации. </w:t>
            </w:r>
            <w:r>
              <w:t>Использование мультимедийных онлайн-сервисов для разработки презентаций проектных работ.</w:t>
            </w:r>
          </w:p>
          <w:p w:rsidR="00991C96" w:rsidRDefault="008A40EF">
            <w:pPr>
              <w:pStyle w:val="TableParagraph"/>
              <w:spacing w:line="252" w:lineRule="exact"/>
            </w:pPr>
            <w:r>
              <w:t>Принципы</w:t>
            </w:r>
            <w:r>
              <w:rPr>
                <w:spacing w:val="68"/>
                <w:w w:val="150"/>
              </w:rPr>
              <w:t xml:space="preserve"> </w:t>
            </w:r>
            <w:r>
              <w:t>построения</w:t>
            </w:r>
            <w:r>
              <w:rPr>
                <w:spacing w:val="62"/>
                <w:w w:val="150"/>
              </w:rPr>
              <w:t xml:space="preserve"> </w:t>
            </w:r>
            <w:r>
              <w:t>и</w:t>
            </w:r>
            <w:r>
              <w:rPr>
                <w:spacing w:val="67"/>
                <w:w w:val="150"/>
              </w:rPr>
              <w:t xml:space="preserve"> </w:t>
            </w:r>
            <w:r>
              <w:t>редактирования</w:t>
            </w:r>
            <w:r>
              <w:rPr>
                <w:spacing w:val="68"/>
                <w:w w:val="150"/>
              </w:rPr>
              <w:t xml:space="preserve"> </w:t>
            </w:r>
            <w:r>
              <w:rPr>
                <w:spacing w:val="-2"/>
              </w:rPr>
              <w:t>трёхмерных</w:t>
            </w:r>
          </w:p>
          <w:p w:rsidR="00991C96" w:rsidRDefault="008A40EF">
            <w:pPr>
              <w:pStyle w:val="TableParagraph"/>
              <w:spacing w:before="7" w:line="236" w:lineRule="exact"/>
            </w:pPr>
            <w:r>
              <w:rPr>
                <w:spacing w:val="-2"/>
              </w:rPr>
              <w:t>моделей.</w:t>
            </w:r>
          </w:p>
        </w:tc>
        <w:tc>
          <w:tcPr>
            <w:tcW w:w="2836" w:type="dxa"/>
          </w:tcPr>
          <w:p w:rsidR="00991C96" w:rsidRDefault="00991C96">
            <w:pPr>
              <w:pStyle w:val="TableParagraph"/>
              <w:ind w:left="0"/>
            </w:pPr>
          </w:p>
        </w:tc>
      </w:tr>
    </w:tbl>
    <w:p w:rsidR="00991C96" w:rsidRDefault="00991C96">
      <w:pPr>
        <w:pStyle w:val="a3"/>
        <w:spacing w:before="59" w:after="1"/>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2"/>
              </w:rPr>
              <w:t xml:space="preserve"> 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5"/>
            </w:pPr>
            <w:r>
              <w:t>каждой</w:t>
            </w:r>
            <w:r>
              <w:rPr>
                <w:spacing w:val="-12"/>
              </w:rPr>
              <w:t xml:space="preserve"> </w:t>
            </w:r>
            <w:r>
              <w:rPr>
                <w:spacing w:val="-4"/>
              </w:rPr>
              <w:t>темы</w:t>
            </w:r>
          </w:p>
        </w:tc>
      </w:tr>
      <w:tr w:rsidR="00991C96">
        <w:trPr>
          <w:trHeight w:val="10138"/>
        </w:trPr>
        <w:tc>
          <w:tcPr>
            <w:tcW w:w="1066" w:type="dxa"/>
          </w:tcPr>
          <w:p w:rsidR="00991C96" w:rsidRDefault="008A40EF">
            <w:pPr>
              <w:pStyle w:val="TableParagraph"/>
              <w:spacing w:before="13"/>
              <w:ind w:left="314"/>
            </w:pPr>
            <w:r>
              <w:rPr>
                <w:spacing w:val="-5"/>
              </w:rPr>
              <w:t>1.</w:t>
            </w:r>
          </w:p>
        </w:tc>
        <w:tc>
          <w:tcPr>
            <w:tcW w:w="5752" w:type="dxa"/>
          </w:tcPr>
          <w:p w:rsidR="00991C96" w:rsidRDefault="008A40EF">
            <w:pPr>
              <w:pStyle w:val="TableParagraph"/>
              <w:spacing w:before="15"/>
              <w:jc w:val="both"/>
            </w:pPr>
            <w:r>
              <w:t>113.7.1.</w:t>
            </w:r>
            <w:r>
              <w:rPr>
                <w:spacing w:val="-4"/>
              </w:rPr>
              <w:t xml:space="preserve"> </w:t>
            </w:r>
            <w:r>
              <w:t>Цифровая</w:t>
            </w:r>
            <w:r>
              <w:rPr>
                <w:spacing w:val="-4"/>
              </w:rPr>
              <w:t xml:space="preserve"> </w:t>
            </w:r>
            <w:r>
              <w:rPr>
                <w:spacing w:val="-2"/>
              </w:rPr>
              <w:t>грамотность.</w:t>
            </w:r>
          </w:p>
          <w:p w:rsidR="00991C96" w:rsidRDefault="008A40EF">
            <w:pPr>
              <w:pStyle w:val="TableParagraph"/>
              <w:spacing w:before="21" w:line="259" w:lineRule="auto"/>
              <w:ind w:right="128"/>
              <w:jc w:val="both"/>
            </w:pPr>
            <w:r>
              <w:t>Принципы построения и аппаратные компоненты компьютерных сетей. Сетевые протоколы. Сеть</w:t>
            </w:r>
            <w:r>
              <w:rPr>
                <w:spacing w:val="40"/>
              </w:rPr>
              <w:t xml:space="preserve"> </w:t>
            </w:r>
            <w:r>
              <w:t>Интернет. Адресация в сети Интернет. Система</w:t>
            </w:r>
            <w:r>
              <w:rPr>
                <w:spacing w:val="40"/>
              </w:rPr>
              <w:t xml:space="preserve"> </w:t>
            </w:r>
            <w:r>
              <w:t>доменных имён.</w:t>
            </w:r>
          </w:p>
          <w:p w:rsidR="00991C96" w:rsidRDefault="008A40EF">
            <w:pPr>
              <w:pStyle w:val="TableParagraph"/>
              <w:spacing w:before="3" w:line="259" w:lineRule="auto"/>
              <w:ind w:right="126"/>
              <w:jc w:val="both"/>
            </w:pPr>
            <w:r>
              <w:t>Веб-сайт. Веб-страница. Взаимодействие браузера с веб- 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1"/>
              </w:rPr>
              <w:t xml:space="preserve"> </w:t>
            </w:r>
            <w:r>
              <w:t>интернет- приложений (сайтов). Сетевое хранение данных.</w:t>
            </w:r>
          </w:p>
          <w:p w:rsidR="00991C96" w:rsidRDefault="008A40EF">
            <w:pPr>
              <w:pStyle w:val="TableParagraph"/>
              <w:tabs>
                <w:tab w:val="left" w:pos="2105"/>
                <w:tab w:val="left" w:pos="4210"/>
              </w:tabs>
              <w:spacing w:before="2" w:line="259" w:lineRule="auto"/>
              <w:ind w:right="128"/>
              <w:jc w:val="both"/>
            </w:pPr>
            <w:r>
              <w:t>Виды деятельности</w:t>
            </w:r>
            <w:r>
              <w:rPr>
                <w:spacing w:val="-2"/>
              </w:rPr>
              <w:t xml:space="preserve"> </w:t>
            </w:r>
            <w:r>
              <w:t>в</w:t>
            </w:r>
            <w:r>
              <w:rPr>
                <w:spacing w:val="-4"/>
              </w:rPr>
              <w:t xml:space="preserve"> </w:t>
            </w:r>
            <w:r>
              <w:t>сети</w:t>
            </w:r>
            <w:r>
              <w:rPr>
                <w:spacing w:val="-1"/>
              </w:rPr>
              <w:t xml:space="preserve"> </w:t>
            </w:r>
            <w:r>
              <w:t>Интернет.</w:t>
            </w:r>
            <w:r>
              <w:rPr>
                <w:spacing w:val="-1"/>
              </w:rPr>
              <w:t xml:space="preserve"> </w:t>
            </w:r>
            <w:r>
              <w:t>Сервисы</w:t>
            </w:r>
            <w:r>
              <w:rPr>
                <w:spacing w:val="-2"/>
              </w:rPr>
              <w:t xml:space="preserve"> </w:t>
            </w:r>
            <w:r>
              <w:t xml:space="preserve">Интернета. Геоинформационные системы. Геолокационные сервисы реального времени (например, локация мобильных </w:t>
            </w:r>
            <w:r>
              <w:rPr>
                <w:spacing w:val="-2"/>
              </w:rPr>
              <w:t>телефонов,</w:t>
            </w:r>
            <w:r>
              <w:tab/>
            </w:r>
            <w:r>
              <w:rPr>
                <w:spacing w:val="-2"/>
              </w:rPr>
              <w:t>определение</w:t>
            </w:r>
            <w:r>
              <w:tab/>
            </w:r>
            <w:r>
              <w:rPr>
                <w:spacing w:val="-2"/>
              </w:rPr>
              <w:t xml:space="preserve">загруженности </w:t>
            </w:r>
            <w:r>
              <w:t>автомагистралей), интернет-торговля, бронирование билетов, гостиниц.</w:t>
            </w:r>
          </w:p>
          <w:p w:rsidR="00991C96" w:rsidRDefault="008A40EF">
            <w:pPr>
              <w:pStyle w:val="TableParagraph"/>
              <w:spacing w:before="5" w:line="259" w:lineRule="auto"/>
              <w:ind w:right="129"/>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991C96" w:rsidRDefault="008A40EF">
            <w:pPr>
              <w:pStyle w:val="TableParagraph"/>
              <w:spacing w:before="5" w:line="259" w:lineRule="auto"/>
              <w:ind w:right="126"/>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91C96" w:rsidRDefault="008A40EF">
            <w:pPr>
              <w:pStyle w:val="TableParagraph"/>
              <w:spacing w:before="10"/>
              <w:jc w:val="both"/>
            </w:pPr>
            <w:r>
              <w:t>Информационные</w:t>
            </w:r>
            <w:r>
              <w:rPr>
                <w:spacing w:val="76"/>
              </w:rPr>
              <w:t xml:space="preserve">  </w:t>
            </w:r>
            <w:r>
              <w:t>технологии</w:t>
            </w:r>
            <w:r>
              <w:rPr>
                <w:spacing w:val="77"/>
              </w:rPr>
              <w:t xml:space="preserve">  </w:t>
            </w:r>
            <w:r>
              <w:t>и</w:t>
            </w:r>
            <w:r>
              <w:rPr>
                <w:spacing w:val="77"/>
              </w:rPr>
              <w:t xml:space="preserve">  </w:t>
            </w:r>
            <w:r>
              <w:rPr>
                <w:spacing w:val="-2"/>
              </w:rPr>
              <w:t>профессиональная</w:t>
            </w:r>
          </w:p>
          <w:p w:rsidR="00991C96" w:rsidRDefault="008A40EF">
            <w:pPr>
              <w:pStyle w:val="TableParagraph"/>
              <w:spacing w:line="270" w:lineRule="atLeast"/>
              <w:ind w:right="130"/>
              <w:jc w:val="both"/>
            </w:pPr>
            <w:r>
              <w:t>деятельность. Информационные ресурсы. Цифровая экономика. Информационная культура.</w:t>
            </w:r>
          </w:p>
        </w:tc>
        <w:tc>
          <w:tcPr>
            <w:tcW w:w="2836" w:type="dxa"/>
          </w:tcPr>
          <w:p w:rsidR="00991C96" w:rsidRDefault="008A40EF">
            <w:pPr>
              <w:pStyle w:val="TableParagraph"/>
              <w:spacing w:line="235" w:lineRule="auto"/>
              <w:ind w:left="642" w:hanging="337"/>
              <w:rPr>
                <w:i/>
                <w:sz w:val="24"/>
              </w:rPr>
            </w:pPr>
            <w:r>
              <w:rPr>
                <w:i/>
                <w:sz w:val="24"/>
              </w:rPr>
              <w:t>Часы</w:t>
            </w:r>
            <w:r>
              <w:rPr>
                <w:i/>
                <w:spacing w:val="-12"/>
                <w:sz w:val="24"/>
              </w:rPr>
              <w:t xml:space="preserve"> </w:t>
            </w:r>
            <w:r>
              <w:rPr>
                <w:i/>
                <w:sz w:val="24"/>
              </w:rPr>
              <w:t>на</w:t>
            </w:r>
            <w:r>
              <w:rPr>
                <w:i/>
                <w:spacing w:val="-12"/>
                <w:sz w:val="24"/>
              </w:rPr>
              <w:t xml:space="preserve"> </w:t>
            </w:r>
            <w:r>
              <w:rPr>
                <w:i/>
                <w:sz w:val="24"/>
              </w:rPr>
              <w:t>каждую</w:t>
            </w:r>
            <w:r>
              <w:rPr>
                <w:i/>
                <w:spacing w:val="-12"/>
                <w:sz w:val="24"/>
              </w:rPr>
              <w:t xml:space="preserve"> </w:t>
            </w:r>
            <w:r>
              <w:rPr>
                <w:i/>
                <w:sz w:val="24"/>
              </w:rPr>
              <w:t xml:space="preserve">тему </w:t>
            </w:r>
            <w:r>
              <w:rPr>
                <w:i/>
                <w:spacing w:val="-2"/>
                <w:sz w:val="24"/>
              </w:rPr>
              <w:t>распределяются</w:t>
            </w:r>
          </w:p>
          <w:p w:rsidR="00991C96" w:rsidRDefault="008A40EF">
            <w:pPr>
              <w:pStyle w:val="TableParagraph"/>
              <w:spacing w:line="237" w:lineRule="auto"/>
              <w:ind w:left="563" w:right="1" w:hanging="371"/>
              <w:rPr>
                <w:i/>
                <w:sz w:val="24"/>
              </w:rPr>
            </w:pPr>
            <w:r>
              <w:rPr>
                <w:i/>
                <w:spacing w:val="-2"/>
                <w:sz w:val="24"/>
              </w:rPr>
              <w:t xml:space="preserve">учителем-предметником </w:t>
            </w:r>
            <w:r>
              <w:rPr>
                <w:i/>
                <w:sz w:val="24"/>
              </w:rPr>
              <w:t>в зависимости от</w:t>
            </w:r>
          </w:p>
          <w:p w:rsidR="00991C96" w:rsidRDefault="008A40EF">
            <w:pPr>
              <w:pStyle w:val="TableParagraph"/>
              <w:spacing w:before="3" w:line="235" w:lineRule="auto"/>
              <w:ind w:left="565" w:right="236" w:hanging="173"/>
              <w:rPr>
                <w:i/>
                <w:sz w:val="24"/>
              </w:rPr>
            </w:pPr>
            <w:r>
              <w:rPr>
                <w:i/>
                <w:sz w:val="24"/>
              </w:rPr>
              <w:t>нагрузки</w:t>
            </w:r>
            <w:r>
              <w:rPr>
                <w:i/>
                <w:spacing w:val="-15"/>
                <w:sz w:val="24"/>
              </w:rPr>
              <w:t xml:space="preserve"> </w:t>
            </w:r>
            <w:r>
              <w:rPr>
                <w:i/>
                <w:sz w:val="24"/>
              </w:rPr>
              <w:t>по</w:t>
            </w:r>
            <w:r>
              <w:rPr>
                <w:i/>
                <w:spacing w:val="-15"/>
                <w:sz w:val="24"/>
              </w:rPr>
              <w:t xml:space="preserve"> </w:t>
            </w:r>
            <w:r>
              <w:rPr>
                <w:i/>
                <w:sz w:val="24"/>
              </w:rPr>
              <w:t>учебному плану на текущий</w:t>
            </w:r>
          </w:p>
          <w:p w:rsidR="00991C96" w:rsidRDefault="008A40EF">
            <w:pPr>
              <w:pStyle w:val="TableParagraph"/>
              <w:spacing w:before="2" w:line="237" w:lineRule="auto"/>
              <w:ind w:left="486" w:hanging="143"/>
              <w:rPr>
                <w:i/>
                <w:sz w:val="24"/>
              </w:rPr>
            </w:pPr>
            <w:r>
              <w:rPr>
                <w:i/>
                <w:sz w:val="24"/>
              </w:rPr>
              <w:t>учебный</w:t>
            </w:r>
            <w:r>
              <w:rPr>
                <w:i/>
                <w:spacing w:val="-13"/>
                <w:sz w:val="24"/>
              </w:rPr>
              <w:t xml:space="preserve"> </w:t>
            </w:r>
            <w:r>
              <w:rPr>
                <w:i/>
                <w:sz w:val="24"/>
              </w:rPr>
              <w:t>год</w:t>
            </w:r>
            <w:r>
              <w:rPr>
                <w:i/>
                <w:spacing w:val="-13"/>
                <w:sz w:val="24"/>
              </w:rPr>
              <w:t xml:space="preserve"> </w:t>
            </w:r>
            <w:r>
              <w:rPr>
                <w:i/>
                <w:sz w:val="24"/>
              </w:rPr>
              <w:t>в</w:t>
            </w:r>
            <w:r>
              <w:rPr>
                <w:i/>
                <w:spacing w:val="-14"/>
                <w:sz w:val="24"/>
              </w:rPr>
              <w:t xml:space="preserve"> </w:t>
            </w:r>
            <w:r>
              <w:rPr>
                <w:i/>
                <w:sz w:val="24"/>
              </w:rPr>
              <w:t>рабочей программе учителя</w:t>
            </w:r>
          </w:p>
        </w:tc>
      </w:tr>
      <w:tr w:rsidR="00991C96">
        <w:trPr>
          <w:trHeight w:val="1917"/>
        </w:trPr>
        <w:tc>
          <w:tcPr>
            <w:tcW w:w="1066" w:type="dxa"/>
          </w:tcPr>
          <w:p w:rsidR="00991C96" w:rsidRDefault="008A40EF">
            <w:pPr>
              <w:pStyle w:val="TableParagraph"/>
              <w:spacing w:before="13"/>
              <w:ind w:left="11" w:right="160"/>
              <w:jc w:val="center"/>
            </w:pPr>
            <w:r>
              <w:rPr>
                <w:spacing w:val="-5"/>
              </w:rPr>
              <w:t>2.</w:t>
            </w:r>
          </w:p>
        </w:tc>
        <w:tc>
          <w:tcPr>
            <w:tcW w:w="5752" w:type="dxa"/>
          </w:tcPr>
          <w:p w:rsidR="00991C96" w:rsidRDefault="008A40EF">
            <w:pPr>
              <w:pStyle w:val="TableParagraph"/>
              <w:spacing w:before="15"/>
              <w:jc w:val="both"/>
            </w:pPr>
            <w:r>
              <w:t>113.7.2.</w:t>
            </w:r>
            <w:r>
              <w:rPr>
                <w:spacing w:val="-8"/>
              </w:rPr>
              <w:t xml:space="preserve"> </w:t>
            </w:r>
            <w:r>
              <w:t>Теоретические</w:t>
            </w:r>
            <w:r>
              <w:rPr>
                <w:spacing w:val="-5"/>
              </w:rPr>
              <w:t xml:space="preserve"> </w:t>
            </w:r>
            <w:r>
              <w:t>основы</w:t>
            </w:r>
            <w:r>
              <w:rPr>
                <w:spacing w:val="-4"/>
              </w:rPr>
              <w:t xml:space="preserve"> </w:t>
            </w:r>
            <w:r>
              <w:rPr>
                <w:spacing w:val="-2"/>
              </w:rPr>
              <w:t>информатики.</w:t>
            </w:r>
          </w:p>
          <w:p w:rsidR="00991C96" w:rsidRDefault="008A40EF">
            <w:pPr>
              <w:pStyle w:val="TableParagraph"/>
              <w:spacing w:before="21" w:line="259" w:lineRule="auto"/>
              <w:ind w:right="129"/>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991C96" w:rsidRDefault="008A40EF">
            <w:pPr>
              <w:pStyle w:val="TableParagraph"/>
              <w:spacing w:before="3" w:line="259" w:lineRule="auto"/>
              <w:ind w:right="129"/>
              <w:jc w:val="both"/>
            </w:pPr>
            <w:r>
              <w:t>Представление результатов моделирования в виде, удобном</w:t>
            </w:r>
            <w:r>
              <w:rPr>
                <w:spacing w:val="66"/>
              </w:rPr>
              <w:t xml:space="preserve">  </w:t>
            </w:r>
            <w:r>
              <w:t>для</w:t>
            </w:r>
            <w:r>
              <w:rPr>
                <w:spacing w:val="68"/>
              </w:rPr>
              <w:t xml:space="preserve">  </w:t>
            </w:r>
            <w:r>
              <w:t>восприятия</w:t>
            </w:r>
            <w:r>
              <w:rPr>
                <w:spacing w:val="66"/>
              </w:rPr>
              <w:t xml:space="preserve">  </w:t>
            </w:r>
            <w:r>
              <w:t>человеком.</w:t>
            </w:r>
            <w:r>
              <w:rPr>
                <w:spacing w:val="68"/>
              </w:rPr>
              <w:t xml:space="preserve">  </w:t>
            </w:r>
            <w:r>
              <w:rPr>
                <w:spacing w:val="-2"/>
              </w:rPr>
              <w:t>Графическое</w:t>
            </w:r>
          </w:p>
          <w:p w:rsidR="00991C96" w:rsidRDefault="008A40EF">
            <w:pPr>
              <w:pStyle w:val="TableParagraph"/>
              <w:spacing w:before="1" w:line="238" w:lineRule="exact"/>
              <w:jc w:val="both"/>
            </w:pPr>
            <w:r>
              <w:t>представление</w:t>
            </w:r>
            <w:r>
              <w:rPr>
                <w:spacing w:val="-5"/>
              </w:rPr>
              <w:t xml:space="preserve"> </w:t>
            </w:r>
            <w:r>
              <w:t>данных</w:t>
            </w:r>
            <w:r>
              <w:rPr>
                <w:spacing w:val="-6"/>
              </w:rPr>
              <w:t xml:space="preserve"> </w:t>
            </w:r>
            <w:r>
              <w:t>(схемы,</w:t>
            </w:r>
            <w:r>
              <w:rPr>
                <w:spacing w:val="-4"/>
              </w:rPr>
              <w:t xml:space="preserve"> </w:t>
            </w:r>
            <w:r>
              <w:t>таблицы,</w:t>
            </w:r>
            <w:r>
              <w:rPr>
                <w:spacing w:val="-6"/>
              </w:rPr>
              <w:t xml:space="preserve"> </w:t>
            </w:r>
            <w:r>
              <w:rPr>
                <w:spacing w:val="-2"/>
              </w:rPr>
              <w:t>графики).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3014"/>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28"/>
              <w:jc w:val="both"/>
            </w:pPr>
            <w:r>
              <w:t>Графы. Основные понятия. Виды графов. Решение алгоритмических задач, связанных с анализом графов (построение</w:t>
            </w:r>
            <w:r>
              <w:rPr>
                <w:spacing w:val="-5"/>
              </w:rPr>
              <w:t xml:space="preserve"> </w:t>
            </w:r>
            <w:r>
              <w:t>оптимального</w:t>
            </w:r>
            <w:r>
              <w:rPr>
                <w:spacing w:val="-5"/>
              </w:rPr>
              <w:t xml:space="preserve"> </w:t>
            </w:r>
            <w:r>
              <w:t>пути</w:t>
            </w:r>
            <w:r>
              <w:rPr>
                <w:spacing w:val="-6"/>
              </w:rPr>
              <w:t xml:space="preserve"> </w:t>
            </w:r>
            <w:r>
              <w:t>между</w:t>
            </w:r>
            <w:r>
              <w:rPr>
                <w:spacing w:val="-7"/>
              </w:rPr>
              <w:t xml:space="preserve"> </w:t>
            </w:r>
            <w:r>
              <w:t>вершинами</w:t>
            </w:r>
            <w:r>
              <w:rPr>
                <w:spacing w:val="-8"/>
              </w:rPr>
              <w:t xml:space="preserve"> </w:t>
            </w:r>
            <w:r>
              <w:t>графа, определение количества различных путей между вершинами ориентированного ациклического графа).</w:t>
            </w:r>
          </w:p>
          <w:p w:rsidR="00991C96" w:rsidRDefault="008A40EF">
            <w:pPr>
              <w:pStyle w:val="TableParagraph"/>
              <w:spacing w:before="5" w:line="259" w:lineRule="auto"/>
              <w:ind w:right="128"/>
              <w:jc w:val="both"/>
            </w:pPr>
            <w:r>
              <w:t>Деревья. Бинарное дерево. Дискретные игры двух игроков с полной информацией. Построение дерева перебора вариантов, описание стратегии игры</w:t>
            </w:r>
            <w:r>
              <w:rPr>
                <w:spacing w:val="40"/>
              </w:rPr>
              <w:t xml:space="preserve"> </w:t>
            </w:r>
            <w:r>
              <w:t>в табличной форме. Выигрышные стратегии.</w:t>
            </w:r>
          </w:p>
          <w:p w:rsidR="00991C96" w:rsidRDefault="008A40EF">
            <w:pPr>
              <w:pStyle w:val="TableParagraph"/>
              <w:spacing w:before="1"/>
              <w:jc w:val="both"/>
            </w:pPr>
            <w:r>
              <w:t>Использование</w:t>
            </w:r>
            <w:r>
              <w:rPr>
                <w:spacing w:val="-4"/>
              </w:rPr>
              <w:t xml:space="preserve"> </w:t>
            </w:r>
            <w:r>
              <w:t>графов</w:t>
            </w:r>
            <w:r>
              <w:rPr>
                <w:spacing w:val="-4"/>
              </w:rPr>
              <w:t xml:space="preserve"> </w:t>
            </w:r>
            <w:r>
              <w:t>и</w:t>
            </w:r>
            <w:r>
              <w:rPr>
                <w:spacing w:val="-4"/>
              </w:rPr>
              <w:t xml:space="preserve"> </w:t>
            </w:r>
            <w:r>
              <w:t>деревьев</w:t>
            </w:r>
            <w:r>
              <w:rPr>
                <w:spacing w:val="-4"/>
              </w:rPr>
              <w:t xml:space="preserve"> </w:t>
            </w:r>
            <w:r>
              <w:t>при</w:t>
            </w:r>
            <w:r>
              <w:rPr>
                <w:spacing w:val="-4"/>
              </w:rPr>
              <w:t xml:space="preserve"> </w:t>
            </w:r>
            <w:r>
              <w:t>описании</w:t>
            </w:r>
            <w:r>
              <w:rPr>
                <w:spacing w:val="-4"/>
              </w:rPr>
              <w:t xml:space="preserve"> </w:t>
            </w:r>
            <w:r>
              <w:rPr>
                <w:spacing w:val="-2"/>
              </w:rPr>
              <w:t>объектов</w:t>
            </w:r>
          </w:p>
          <w:p w:rsidR="00991C96" w:rsidRDefault="008A40EF">
            <w:pPr>
              <w:pStyle w:val="TableParagraph"/>
              <w:spacing w:before="21" w:line="240" w:lineRule="exact"/>
              <w:jc w:val="both"/>
            </w:pPr>
            <w:r>
              <w:t>и</w:t>
            </w:r>
            <w:r>
              <w:rPr>
                <w:spacing w:val="-7"/>
              </w:rPr>
              <w:t xml:space="preserve"> </w:t>
            </w:r>
            <w:r>
              <w:t>процессов</w:t>
            </w:r>
            <w:r>
              <w:rPr>
                <w:spacing w:val="-7"/>
              </w:rPr>
              <w:t xml:space="preserve"> </w:t>
            </w:r>
            <w:r>
              <w:t>окружающего</w:t>
            </w:r>
            <w:r>
              <w:rPr>
                <w:spacing w:val="-7"/>
              </w:rPr>
              <w:t xml:space="preserve"> </w:t>
            </w:r>
            <w:r>
              <w:rPr>
                <w:spacing w:val="-2"/>
              </w:rPr>
              <w:t>мира.</w:t>
            </w:r>
          </w:p>
        </w:tc>
        <w:tc>
          <w:tcPr>
            <w:tcW w:w="2836" w:type="dxa"/>
          </w:tcPr>
          <w:p w:rsidR="00991C96" w:rsidRDefault="00991C96">
            <w:pPr>
              <w:pStyle w:val="TableParagraph"/>
              <w:ind w:left="0"/>
            </w:pPr>
          </w:p>
        </w:tc>
      </w:tr>
      <w:tr w:rsidR="00991C96">
        <w:trPr>
          <w:trHeight w:val="10138"/>
        </w:trPr>
        <w:tc>
          <w:tcPr>
            <w:tcW w:w="1066" w:type="dxa"/>
          </w:tcPr>
          <w:p w:rsidR="00991C96" w:rsidRDefault="008A40EF">
            <w:pPr>
              <w:pStyle w:val="TableParagraph"/>
              <w:spacing w:before="13"/>
              <w:ind w:left="314"/>
            </w:pPr>
            <w:r>
              <w:rPr>
                <w:spacing w:val="-5"/>
              </w:rPr>
              <w:t>3.</w:t>
            </w:r>
          </w:p>
        </w:tc>
        <w:tc>
          <w:tcPr>
            <w:tcW w:w="5752" w:type="dxa"/>
          </w:tcPr>
          <w:p w:rsidR="00991C96" w:rsidRDefault="008A40EF">
            <w:pPr>
              <w:pStyle w:val="TableParagraph"/>
              <w:spacing w:before="15"/>
              <w:jc w:val="both"/>
            </w:pPr>
            <w:r>
              <w:t>113.7.3.</w:t>
            </w:r>
            <w:r>
              <w:rPr>
                <w:spacing w:val="-3"/>
              </w:rPr>
              <w:t xml:space="preserve"> </w:t>
            </w:r>
            <w:r>
              <w:t>Алгоритмы</w:t>
            </w:r>
            <w:r>
              <w:rPr>
                <w:spacing w:val="-2"/>
              </w:rPr>
              <w:t xml:space="preserve"> </w:t>
            </w:r>
            <w:r>
              <w:t>и</w:t>
            </w:r>
            <w:r>
              <w:rPr>
                <w:spacing w:val="-3"/>
              </w:rPr>
              <w:t xml:space="preserve"> </w:t>
            </w:r>
            <w:r>
              <w:rPr>
                <w:spacing w:val="-2"/>
              </w:rPr>
              <w:t>программирование.</w:t>
            </w:r>
          </w:p>
          <w:p w:rsidR="00991C96" w:rsidRDefault="008A40EF">
            <w:pPr>
              <w:pStyle w:val="TableParagraph"/>
              <w:spacing w:before="21" w:line="259" w:lineRule="auto"/>
              <w:ind w:right="128"/>
              <w:jc w:val="both"/>
            </w:pPr>
            <w:r>
              <w:t>Определение возможных результатов работы</w:t>
            </w:r>
            <w:r>
              <w:rPr>
                <w:spacing w:val="40"/>
              </w:rPr>
              <w:t xml:space="preserve"> </w:t>
            </w:r>
            <w:r>
              <w:t xml:space="preserve">простейших алгоритмов управления исполнителями и вычислительных алгоритмов. Определение исходных данных, при которых алгоритм может дать требуемый </w:t>
            </w:r>
            <w:r>
              <w:rPr>
                <w:spacing w:val="-2"/>
              </w:rPr>
              <w:t>результат.</w:t>
            </w:r>
          </w:p>
          <w:p w:rsidR="00991C96" w:rsidRDefault="008A40EF">
            <w:pPr>
              <w:pStyle w:val="TableParagraph"/>
              <w:spacing w:before="4" w:line="259" w:lineRule="auto"/>
              <w:ind w:right="126"/>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w:t>
            </w:r>
            <w:r>
              <w:rPr>
                <w:spacing w:val="40"/>
              </w:rPr>
              <w:t xml:space="preserve"> </w:t>
            </w:r>
            <w:r>
              <w:t>числовой последовательности (вычисление сумм, произведений, количества элементов</w:t>
            </w:r>
            <w:r>
              <w:rPr>
                <w:spacing w:val="40"/>
              </w:rPr>
              <w:t xml:space="preserve"> </w:t>
            </w:r>
            <w:r>
              <w:t xml:space="preserve">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991C96" w:rsidRDefault="008A40EF">
            <w:pPr>
              <w:pStyle w:val="TableParagraph"/>
              <w:spacing w:before="12" w:line="261" w:lineRule="auto"/>
              <w:ind w:right="128"/>
              <w:jc w:val="both"/>
            </w:pPr>
            <w:r>
              <w:t xml:space="preserve">Обработка символьных данных. Встроенные функции языка программирования для обработки символьных </w:t>
            </w:r>
            <w:r>
              <w:rPr>
                <w:spacing w:val="-2"/>
              </w:rPr>
              <w:t>строк.</w:t>
            </w:r>
          </w:p>
          <w:p w:rsidR="00991C96" w:rsidRDefault="008A40EF">
            <w:pPr>
              <w:pStyle w:val="TableParagraph"/>
              <w:spacing w:line="259" w:lineRule="auto"/>
              <w:ind w:right="128"/>
              <w:jc w:val="both"/>
            </w:pPr>
            <w:r>
              <w:t>Табличные величины (массивы). Алгоритмы работы с элементами</w:t>
            </w:r>
            <w:r>
              <w:rPr>
                <w:spacing w:val="-5"/>
              </w:rPr>
              <w:t xml:space="preserve"> </w:t>
            </w:r>
            <w:r>
              <w:t>массива</w:t>
            </w:r>
            <w:r>
              <w:rPr>
                <w:spacing w:val="-5"/>
              </w:rPr>
              <w:t xml:space="preserve"> </w:t>
            </w:r>
            <w:r>
              <w:t>с</w:t>
            </w:r>
            <w:r>
              <w:rPr>
                <w:spacing w:val="-5"/>
              </w:rPr>
              <w:t xml:space="preserve"> </w:t>
            </w:r>
            <w:r>
              <w:t>однократным</w:t>
            </w:r>
            <w:r>
              <w:rPr>
                <w:spacing w:val="-5"/>
              </w:rPr>
              <w:t xml:space="preserve"> </w:t>
            </w:r>
            <w:r>
              <w:t>просмотром</w:t>
            </w:r>
            <w:r>
              <w:rPr>
                <w:spacing w:val="-5"/>
              </w:rPr>
              <w:t xml:space="preserve"> </w:t>
            </w:r>
            <w:r>
              <w:t>массива: суммирование элементов массива, подсчёт количества (суммы) элементов массива, удовлетворяющих</w:t>
            </w:r>
            <w:r>
              <w:rPr>
                <w:spacing w:val="40"/>
              </w:rPr>
              <w:t xml:space="preserve"> </w:t>
            </w:r>
            <w:r>
              <w:t>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91C96" w:rsidRDefault="008A40EF">
            <w:pPr>
              <w:pStyle w:val="TableParagraph"/>
              <w:spacing w:before="2"/>
              <w:jc w:val="both"/>
            </w:pPr>
            <w:r>
              <w:t>Сортировка</w:t>
            </w:r>
            <w:r>
              <w:rPr>
                <w:spacing w:val="40"/>
              </w:rPr>
              <w:t xml:space="preserve">  </w:t>
            </w:r>
            <w:r>
              <w:t>одномерного</w:t>
            </w:r>
            <w:r>
              <w:rPr>
                <w:spacing w:val="41"/>
              </w:rPr>
              <w:t xml:space="preserve">  </w:t>
            </w:r>
            <w:r>
              <w:t>массива.</w:t>
            </w:r>
            <w:r>
              <w:rPr>
                <w:spacing w:val="41"/>
              </w:rPr>
              <w:t xml:space="preserve">  </w:t>
            </w:r>
            <w:r>
              <w:t>Простые</w:t>
            </w:r>
            <w:r>
              <w:rPr>
                <w:spacing w:val="41"/>
              </w:rPr>
              <w:t xml:space="preserve">  </w:t>
            </w:r>
            <w:r>
              <w:rPr>
                <w:spacing w:val="-2"/>
              </w:rPr>
              <w:t>методы</w:t>
            </w:r>
          </w:p>
          <w:p w:rsidR="00991C96" w:rsidRDefault="008A40EF">
            <w:pPr>
              <w:pStyle w:val="TableParagraph"/>
              <w:spacing w:line="270" w:lineRule="atLeast"/>
              <w:ind w:right="129"/>
              <w:jc w:val="both"/>
            </w:pPr>
            <w:r>
              <w:t>сортировки (например, метод пузырька, метод выбора, сортировка вставками). Подпрограммы.</w:t>
            </w:r>
          </w:p>
        </w:tc>
        <w:tc>
          <w:tcPr>
            <w:tcW w:w="2836" w:type="dxa"/>
          </w:tcPr>
          <w:p w:rsidR="00991C96" w:rsidRDefault="00991C96">
            <w:pPr>
              <w:pStyle w:val="TableParagraph"/>
              <w:ind w:left="0"/>
            </w:pPr>
          </w:p>
        </w:tc>
      </w:tr>
      <w:tr w:rsidR="00991C96">
        <w:trPr>
          <w:trHeight w:val="1643"/>
        </w:trPr>
        <w:tc>
          <w:tcPr>
            <w:tcW w:w="1066" w:type="dxa"/>
          </w:tcPr>
          <w:p w:rsidR="00991C96" w:rsidRDefault="008A40EF">
            <w:pPr>
              <w:pStyle w:val="TableParagraph"/>
              <w:spacing w:before="13"/>
            </w:pPr>
            <w:r>
              <w:rPr>
                <w:spacing w:val="-5"/>
              </w:rPr>
              <w:t>4.</w:t>
            </w:r>
          </w:p>
        </w:tc>
        <w:tc>
          <w:tcPr>
            <w:tcW w:w="5752" w:type="dxa"/>
          </w:tcPr>
          <w:p w:rsidR="00991C96" w:rsidRDefault="008A40EF">
            <w:pPr>
              <w:pStyle w:val="TableParagraph"/>
              <w:spacing w:before="15"/>
              <w:jc w:val="both"/>
            </w:pPr>
            <w:r>
              <w:t>113.7.4.</w:t>
            </w:r>
            <w:r>
              <w:rPr>
                <w:spacing w:val="-8"/>
              </w:rPr>
              <w:t xml:space="preserve"> </w:t>
            </w:r>
            <w:r>
              <w:t>Информационные</w:t>
            </w:r>
            <w:r>
              <w:rPr>
                <w:spacing w:val="-8"/>
              </w:rPr>
              <w:t xml:space="preserve"> </w:t>
            </w:r>
            <w:r>
              <w:rPr>
                <w:spacing w:val="-2"/>
              </w:rPr>
              <w:t>технологии.</w:t>
            </w:r>
          </w:p>
          <w:p w:rsidR="00991C96" w:rsidRDefault="008A40EF">
            <w:pPr>
              <w:pStyle w:val="TableParagraph"/>
              <w:spacing w:before="21" w:line="259" w:lineRule="auto"/>
              <w:ind w:right="13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w:t>
            </w:r>
            <w:r>
              <w:rPr>
                <w:spacing w:val="75"/>
                <w:w w:val="150"/>
              </w:rPr>
              <w:t xml:space="preserve"> </w:t>
            </w:r>
            <w:r>
              <w:t>сбор</w:t>
            </w:r>
            <w:r>
              <w:rPr>
                <w:spacing w:val="76"/>
                <w:w w:val="150"/>
              </w:rPr>
              <w:t xml:space="preserve"> </w:t>
            </w:r>
            <w:r>
              <w:t>первичных</w:t>
            </w:r>
            <w:r>
              <w:rPr>
                <w:spacing w:val="74"/>
                <w:w w:val="150"/>
              </w:rPr>
              <w:t xml:space="preserve"> </w:t>
            </w:r>
            <w:r>
              <w:t>данных,</w:t>
            </w:r>
            <w:r>
              <w:rPr>
                <w:spacing w:val="75"/>
                <w:w w:val="150"/>
              </w:rPr>
              <w:t xml:space="preserve"> </w:t>
            </w:r>
            <w:r>
              <w:t>очистка</w:t>
            </w:r>
            <w:r>
              <w:rPr>
                <w:spacing w:val="76"/>
                <w:w w:val="150"/>
              </w:rPr>
              <w:t xml:space="preserve"> </w:t>
            </w:r>
            <w:r>
              <w:t>и</w:t>
            </w:r>
            <w:r>
              <w:rPr>
                <w:spacing w:val="70"/>
                <w:w w:val="150"/>
              </w:rPr>
              <w:t xml:space="preserve"> </w:t>
            </w:r>
            <w:r>
              <w:rPr>
                <w:spacing w:val="-2"/>
              </w:rPr>
              <w:t>оценка</w:t>
            </w:r>
          </w:p>
          <w:p w:rsidR="00991C96" w:rsidRDefault="008A40EF">
            <w:pPr>
              <w:pStyle w:val="TableParagraph"/>
              <w:spacing w:before="3" w:line="238" w:lineRule="exact"/>
              <w:jc w:val="both"/>
            </w:pPr>
            <w:r>
              <w:t>качества</w:t>
            </w:r>
            <w:r>
              <w:rPr>
                <w:spacing w:val="38"/>
              </w:rPr>
              <w:t xml:space="preserve">  </w:t>
            </w:r>
            <w:r>
              <w:t>данных,</w:t>
            </w:r>
            <w:r>
              <w:rPr>
                <w:spacing w:val="39"/>
              </w:rPr>
              <w:t xml:space="preserve">  </w:t>
            </w:r>
            <w:r>
              <w:t>выбор</w:t>
            </w:r>
            <w:r>
              <w:rPr>
                <w:spacing w:val="39"/>
              </w:rPr>
              <w:t xml:space="preserve">  </w:t>
            </w:r>
            <w:r>
              <w:t>и/или</w:t>
            </w:r>
            <w:r>
              <w:rPr>
                <w:spacing w:val="38"/>
              </w:rPr>
              <w:t xml:space="preserve">  </w:t>
            </w:r>
            <w:r>
              <w:t>построение</w:t>
            </w:r>
            <w:r>
              <w:rPr>
                <w:spacing w:val="39"/>
              </w:rPr>
              <w:t xml:space="preserve">  </w:t>
            </w:r>
            <w:r>
              <w:rPr>
                <w:spacing w:val="-2"/>
              </w:rPr>
              <w:t>модели,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8220"/>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29"/>
              <w:jc w:val="both"/>
            </w:pPr>
            <w:r>
              <w:t>преобразование данных, визуализация данных, интерпретация результатов.</w:t>
            </w:r>
          </w:p>
          <w:p w:rsidR="00991C96" w:rsidRDefault="008A40EF">
            <w:pPr>
              <w:pStyle w:val="TableParagraph"/>
              <w:spacing w:before="1" w:line="259" w:lineRule="auto"/>
              <w:ind w:right="126"/>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991C96" w:rsidRDefault="008A40EF">
            <w:pPr>
              <w:pStyle w:val="TableParagraph"/>
              <w:tabs>
                <w:tab w:val="left" w:pos="3653"/>
                <w:tab w:val="left" w:pos="4104"/>
                <w:tab w:val="left" w:pos="5005"/>
              </w:tabs>
              <w:spacing w:before="4" w:line="259" w:lineRule="auto"/>
              <w:ind w:right="127"/>
              <w:jc w:val="both"/>
            </w:pPr>
            <w:r>
              <w:rPr>
                <w:spacing w:val="-2"/>
              </w:rPr>
              <w:t>Компьютерно-математические</w:t>
            </w:r>
            <w:r>
              <w:tab/>
            </w:r>
            <w:r>
              <w:rPr>
                <w:spacing w:val="-2"/>
              </w:rPr>
              <w:t>модели.</w:t>
            </w:r>
            <w:r>
              <w:tab/>
            </w:r>
            <w:r>
              <w:rPr>
                <w:spacing w:val="-2"/>
              </w:rPr>
              <w:t>Этапы компьютерно-математического</w:t>
            </w:r>
            <w:r>
              <w:tab/>
            </w:r>
            <w:r>
              <w:tab/>
            </w:r>
            <w:r>
              <w:rPr>
                <w:spacing w:val="-2"/>
              </w:rPr>
              <w:t xml:space="preserve">моделирования: </w:t>
            </w:r>
            <w:r>
              <w:t xml:space="preserve">постановка задачи, разработка модели, тестирование модели, компьютерный эксперимент, анализ результатов </w:t>
            </w:r>
            <w:r>
              <w:rPr>
                <w:spacing w:val="-2"/>
              </w:rPr>
              <w:t>моделирования.</w:t>
            </w:r>
          </w:p>
          <w:p w:rsidR="00991C96" w:rsidRDefault="008A40EF">
            <w:pPr>
              <w:pStyle w:val="TableParagraph"/>
              <w:spacing w:before="2" w:line="261" w:lineRule="auto"/>
              <w:ind w:right="131"/>
              <w:jc w:val="both"/>
            </w:pPr>
            <w:r>
              <w:t xml:space="preserve">Численное решение уравнений с помощью подбора </w:t>
            </w:r>
            <w:r>
              <w:rPr>
                <w:spacing w:val="-2"/>
              </w:rPr>
              <w:t>параметра.</w:t>
            </w:r>
          </w:p>
          <w:p w:rsidR="00991C96" w:rsidRDefault="008A40EF">
            <w:pPr>
              <w:pStyle w:val="TableParagraph"/>
              <w:spacing w:line="259" w:lineRule="auto"/>
              <w:ind w:right="128"/>
              <w:jc w:val="both"/>
            </w:pPr>
            <w:r>
              <w:t>Табличные (реляционные) базы данных. Таблица – представление сведений</w:t>
            </w:r>
            <w:r>
              <w:rPr>
                <w:spacing w:val="40"/>
              </w:rPr>
              <w:t xml:space="preserve"> </w:t>
            </w:r>
            <w: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91C96" w:rsidRDefault="008A40EF">
            <w:pPr>
              <w:pStyle w:val="TableParagraph"/>
              <w:spacing w:before="3" w:line="259" w:lineRule="auto"/>
              <w:ind w:right="129"/>
              <w:jc w:val="both"/>
            </w:pPr>
            <w:r>
              <w:t>Многотабличные базы данных. Типы связей между таблицами. Запросы</w:t>
            </w:r>
            <w:r>
              <w:rPr>
                <w:spacing w:val="40"/>
              </w:rPr>
              <w:t xml:space="preserve"> </w:t>
            </w:r>
            <w:r>
              <w:t>к многотабличным базам данных.</w:t>
            </w:r>
          </w:p>
          <w:p w:rsidR="00991C96" w:rsidRDefault="008A40EF">
            <w:pPr>
              <w:pStyle w:val="TableParagraph"/>
              <w:spacing w:before="1" w:line="259" w:lineRule="auto"/>
              <w:ind w:right="127"/>
              <w:jc w:val="both"/>
            </w:pPr>
            <w:r>
              <w:t>Средства искусственного интеллекта. Сервисы машинного перевода</w:t>
            </w:r>
            <w:r>
              <w:rPr>
                <w:spacing w:val="40"/>
              </w:rPr>
              <w:t xml:space="preserve"> </w:t>
            </w:r>
            <w:r>
              <w:t>и распознавания устной речи. Идентификация и поиск изображений, распознавание</w:t>
            </w:r>
            <w:r>
              <w:rPr>
                <w:spacing w:val="40"/>
              </w:rPr>
              <w:t xml:space="preserve"> </w:t>
            </w:r>
            <w:r>
              <w:t>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w:t>
            </w:r>
            <w:r>
              <w:rPr>
                <w:spacing w:val="8"/>
              </w:rPr>
              <w:t xml:space="preserve"> </w:t>
            </w:r>
            <w:r>
              <w:t>развития</w:t>
            </w:r>
            <w:r>
              <w:rPr>
                <w:spacing w:val="6"/>
              </w:rPr>
              <w:t xml:space="preserve"> </w:t>
            </w:r>
            <w:r>
              <w:t>компьютерных</w:t>
            </w:r>
            <w:r>
              <w:rPr>
                <w:spacing w:val="8"/>
              </w:rPr>
              <w:t xml:space="preserve"> </w:t>
            </w:r>
            <w:r>
              <w:rPr>
                <w:spacing w:val="-2"/>
              </w:rPr>
              <w:t>интеллектуальных</w:t>
            </w:r>
          </w:p>
          <w:p w:rsidR="00991C96" w:rsidRDefault="008A40EF">
            <w:pPr>
              <w:pStyle w:val="TableParagraph"/>
              <w:spacing w:before="8" w:line="238" w:lineRule="exact"/>
            </w:pPr>
            <w:r>
              <w:rPr>
                <w:spacing w:val="-2"/>
              </w:rPr>
              <w:t>систем.</w:t>
            </w:r>
          </w:p>
        </w:tc>
        <w:tc>
          <w:tcPr>
            <w:tcW w:w="2836"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30"/>
        <w:ind w:left="0" w:firstLine="0"/>
        <w:jc w:val="left"/>
      </w:pPr>
    </w:p>
    <w:p w:rsidR="00991C96" w:rsidRDefault="008A40EF">
      <w:pPr>
        <w:pStyle w:val="3"/>
        <w:numPr>
          <w:ilvl w:val="2"/>
          <w:numId w:val="222"/>
        </w:numPr>
        <w:tabs>
          <w:tab w:val="left" w:pos="3149"/>
          <w:tab w:val="left" w:pos="4753"/>
        </w:tabs>
        <w:ind w:left="4753" w:right="1298" w:hanging="2324"/>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«Информатика» (углублённый уровень)</w:t>
      </w:r>
    </w:p>
    <w:p w:rsidR="00991C96" w:rsidRDefault="008A40EF">
      <w:pPr>
        <w:pStyle w:val="a3"/>
        <w:spacing w:before="271"/>
        <w:ind w:right="140"/>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3"/>
      </w:pPr>
      <w:r>
        <w:t>Рабочая программа составлена на основе федеральной рабочей программы по информатике углубленного уровня.</w:t>
      </w:r>
    </w:p>
    <w:p w:rsidR="00991C96" w:rsidRDefault="00991C96">
      <w:pPr>
        <w:pStyle w:val="a3"/>
        <w:spacing w:before="3"/>
        <w:ind w:left="0" w:firstLine="0"/>
        <w:jc w:val="left"/>
      </w:pPr>
    </w:p>
    <w:p w:rsidR="00991C96" w:rsidRDefault="008A40EF">
      <w:pPr>
        <w:pStyle w:val="3"/>
        <w:spacing w:line="274" w:lineRule="exact"/>
        <w:ind w:left="4717"/>
        <w:jc w:val="both"/>
      </w:pPr>
      <w:r>
        <w:t>Пояснительная</w:t>
      </w:r>
      <w:r>
        <w:rPr>
          <w:spacing w:val="-3"/>
        </w:rPr>
        <w:t xml:space="preserve"> </w:t>
      </w:r>
      <w:r>
        <w:rPr>
          <w:spacing w:val="-2"/>
        </w:rPr>
        <w:t>записка</w:t>
      </w:r>
    </w:p>
    <w:p w:rsidR="00991C96" w:rsidRDefault="008A40EF">
      <w:pPr>
        <w:pStyle w:val="a3"/>
        <w:ind w:right="140"/>
      </w:pPr>
      <w:r>
        <w:t>Программа по информатике (углублённый уровень) на уровне среднего общего</w:t>
      </w:r>
      <w:r>
        <w:rPr>
          <w:spacing w:val="40"/>
        </w:rPr>
        <w:t xml:space="preserve"> </w:t>
      </w:r>
      <w:r>
        <w:t>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991C96" w:rsidRDefault="008A40EF">
      <w:pPr>
        <w:pStyle w:val="a3"/>
        <w:ind w:right="143"/>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Pr>
          <w:spacing w:val="40"/>
        </w:rPr>
        <w:t xml:space="preserve"> </w:t>
      </w:r>
      <w:r>
        <w:t>и темам курса, определяет распределение его по классам (годам изучения),</w:t>
      </w:r>
      <w:r>
        <w:rPr>
          <w:spacing w:val="40"/>
        </w:rPr>
        <w:t xml:space="preserve"> </w:t>
      </w:r>
      <w:r>
        <w:t>даёт</w:t>
      </w:r>
      <w:r>
        <w:rPr>
          <w:spacing w:val="40"/>
        </w:rPr>
        <w:t xml:space="preserve"> </w:t>
      </w:r>
      <w:r>
        <w:t>примерное</w:t>
      </w:r>
      <w:r>
        <w:rPr>
          <w:spacing w:val="40"/>
        </w:rPr>
        <w:t xml:space="preserve"> </w:t>
      </w:r>
      <w:r>
        <w:t>распределение</w:t>
      </w:r>
      <w:r>
        <w:rPr>
          <w:spacing w:val="40"/>
        </w:rPr>
        <w:t xml:space="preserve"> </w:t>
      </w:r>
      <w:r>
        <w:t>учебных</w:t>
      </w:r>
      <w:r>
        <w:rPr>
          <w:spacing w:val="40"/>
        </w:rPr>
        <w:t xml:space="preserve"> </w:t>
      </w:r>
      <w:r>
        <w:t>часов</w:t>
      </w:r>
      <w:r>
        <w:rPr>
          <w:spacing w:val="40"/>
        </w:rPr>
        <w:t xml:space="preserve"> </w:t>
      </w:r>
      <w:r>
        <w:t>по</w:t>
      </w:r>
      <w:r>
        <w:rPr>
          <w:spacing w:val="40"/>
        </w:rPr>
        <w:t xml:space="preserve"> </w:t>
      </w:r>
      <w:r>
        <w:t>тематическим</w:t>
      </w:r>
      <w:r>
        <w:rPr>
          <w:spacing w:val="40"/>
        </w:rPr>
        <w:t xml:space="preserve"> </w:t>
      </w:r>
      <w:r>
        <w:t>разделам</w:t>
      </w:r>
      <w:r>
        <w:rPr>
          <w:spacing w:val="40"/>
        </w:rPr>
        <w:t xml:space="preserve"> </w:t>
      </w:r>
      <w:r>
        <w:t>курса</w:t>
      </w:r>
      <w:r>
        <w:rPr>
          <w:spacing w:val="40"/>
        </w:rPr>
        <w:t xml:space="preserve">  </w:t>
      </w:r>
      <w:r>
        <w:t>и</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7" w:firstLine="0"/>
      </w:pPr>
      <w:r>
        <w:lastRenderedPageBreak/>
        <w:t>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991C96" w:rsidRDefault="008A40EF">
      <w:pPr>
        <w:pStyle w:val="a3"/>
        <w:ind w:right="145"/>
      </w:pPr>
      <w:r>
        <w:t>Программа по информатике определяет количественные</w:t>
      </w:r>
      <w:r>
        <w:rPr>
          <w:spacing w:val="40"/>
        </w:rPr>
        <w:t xml:space="preserve"> </w:t>
      </w:r>
      <w:r>
        <w:t>и качественные характеристики учебного материала для каждого года 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w:t>
      </w:r>
      <w:r>
        <w:rPr>
          <w:spacing w:val="-4"/>
        </w:rPr>
        <w:t xml:space="preserve"> </w:t>
      </w:r>
      <w:r>
        <w:t>авторских</w:t>
      </w:r>
      <w:r>
        <w:rPr>
          <w:spacing w:val="-5"/>
        </w:rPr>
        <w:t xml:space="preserve"> </w:t>
      </w:r>
      <w:r>
        <w:t>учебных</w:t>
      </w:r>
      <w:r>
        <w:rPr>
          <w:spacing w:val="-3"/>
        </w:rPr>
        <w:t xml:space="preserve"> </w:t>
      </w:r>
      <w:r>
        <w:t>программ</w:t>
      </w:r>
      <w:r>
        <w:rPr>
          <w:spacing w:val="-5"/>
        </w:rPr>
        <w:t xml:space="preserve"> </w:t>
      </w:r>
      <w:r>
        <w:t>и</w:t>
      </w:r>
      <w:r>
        <w:rPr>
          <w:spacing w:val="-1"/>
        </w:rPr>
        <w:t xml:space="preserve"> </w:t>
      </w:r>
      <w:r>
        <w:t>учебников,</w:t>
      </w:r>
      <w:r>
        <w:rPr>
          <w:spacing w:val="-4"/>
        </w:rPr>
        <w:t xml:space="preserve"> </w:t>
      </w:r>
      <w:r>
        <w:t>поурочного</w:t>
      </w:r>
      <w:r>
        <w:rPr>
          <w:spacing w:val="-4"/>
        </w:rPr>
        <w:t xml:space="preserve"> </w:t>
      </w:r>
      <w:r>
        <w:t>планирования</w:t>
      </w:r>
      <w:r>
        <w:rPr>
          <w:spacing w:val="-4"/>
        </w:rPr>
        <w:t xml:space="preserve"> </w:t>
      </w:r>
      <w:r>
        <w:t>курса</w:t>
      </w:r>
      <w:r>
        <w:rPr>
          <w:spacing w:val="-1"/>
        </w:rPr>
        <w:t xml:space="preserve"> </w:t>
      </w:r>
      <w:r>
        <w:t>учителем.</w:t>
      </w:r>
    </w:p>
    <w:p w:rsidR="00991C96" w:rsidRDefault="008A40EF">
      <w:pPr>
        <w:pStyle w:val="a3"/>
        <w:spacing w:before="1"/>
        <w:ind w:left="1275" w:firstLine="0"/>
      </w:pPr>
      <w:r>
        <w:t>Информатика</w:t>
      </w:r>
      <w:r>
        <w:rPr>
          <w:spacing w:val="-5"/>
        </w:rPr>
        <w:t xml:space="preserve"> </w:t>
      </w:r>
      <w:r>
        <w:t>в</w:t>
      </w:r>
      <w:r>
        <w:rPr>
          <w:spacing w:val="-2"/>
        </w:rPr>
        <w:t xml:space="preserve"> </w:t>
      </w:r>
      <w:r>
        <w:t>среднем</w:t>
      </w:r>
      <w:r>
        <w:rPr>
          <w:spacing w:val="-3"/>
        </w:rPr>
        <w:t xml:space="preserve"> </w:t>
      </w:r>
      <w:r>
        <w:t>общем</w:t>
      </w:r>
      <w:r>
        <w:rPr>
          <w:spacing w:val="-3"/>
        </w:rPr>
        <w:t xml:space="preserve"> </w:t>
      </w:r>
      <w:r>
        <w:t>образовании</w:t>
      </w:r>
      <w:r>
        <w:rPr>
          <w:spacing w:val="-2"/>
        </w:rPr>
        <w:t xml:space="preserve"> отражает:</w:t>
      </w:r>
    </w:p>
    <w:p w:rsidR="00991C96" w:rsidRDefault="008A40EF">
      <w:pPr>
        <w:pStyle w:val="a3"/>
        <w:spacing w:before="2" w:line="237" w:lineRule="auto"/>
        <w:ind w:right="147"/>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991C96" w:rsidRDefault="008A40EF">
      <w:pPr>
        <w:pStyle w:val="a3"/>
        <w:spacing w:before="1"/>
        <w:ind w:right="138"/>
      </w:pPr>
      <w:r>
        <w:t>основные области применения информатики, прежде всего информационные технологии, управление и социальную сферу;</w:t>
      </w:r>
    </w:p>
    <w:p w:rsidR="00991C96" w:rsidRDefault="008A40EF">
      <w:pPr>
        <w:pStyle w:val="a3"/>
        <w:ind w:left="1275" w:firstLine="0"/>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991C96" w:rsidRDefault="008A40EF">
      <w:pPr>
        <w:pStyle w:val="a3"/>
        <w:ind w:right="136"/>
      </w:pPr>
      <w:r>
        <w:t>Курс информатики для уровня среднего общего образования является завершающим</w:t>
      </w:r>
      <w:r>
        <w:rPr>
          <w:spacing w:val="80"/>
        </w:rPr>
        <w:t xml:space="preserve"> </w:t>
      </w:r>
      <w:r>
        <w:t>этапом непрерывной подготовки обучающихся в области информатики и информационно- коммуникационных технологий, опирается</w:t>
      </w:r>
      <w:r>
        <w:rPr>
          <w:spacing w:val="40"/>
        </w:rPr>
        <w:t xml:space="preserve"> </w:t>
      </w:r>
      <w: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91C96" w:rsidRDefault="008A40EF">
      <w:pPr>
        <w:pStyle w:val="a3"/>
        <w:spacing w:before="1"/>
        <w:ind w:right="143"/>
      </w:pPr>
      <w:r>
        <w:t>Результаты углублённого уровня изучения учебного предмета «Информатика» ориентированы</w:t>
      </w:r>
      <w:r>
        <w:rPr>
          <w:spacing w:val="-1"/>
        </w:rPr>
        <w:t xml:space="preserve"> </w:t>
      </w:r>
      <w:r>
        <w:t>на получение компетентностей для последующей профессиональной деятельности как в рамках данной предметной области,</w:t>
      </w:r>
      <w:r>
        <w:rPr>
          <w:spacing w:val="40"/>
        </w:rPr>
        <w:t xml:space="preserve"> </w:t>
      </w:r>
      <w:r>
        <w:t>так и в смежных с ней областях. Они включают в себя:</w:t>
      </w:r>
    </w:p>
    <w:p w:rsidR="00991C96" w:rsidRDefault="008A40EF">
      <w:pPr>
        <w:pStyle w:val="a3"/>
        <w:ind w:right="138"/>
      </w:pPr>
      <w:r>
        <w:t>овладение ключевыми понятиями и закономерностями, на которых строится данная предметная область, распознавание соответствующих им признаков</w:t>
      </w:r>
      <w:r>
        <w:rPr>
          <w:spacing w:val="40"/>
        </w:rPr>
        <w:t xml:space="preserve"> </w:t>
      </w:r>
      <w:r>
        <w:t>и взаимосвязей, способность демонстрировать различные подходы к изучению явлений, характерных для изучаемой предметной области;</w:t>
      </w:r>
    </w:p>
    <w:p w:rsidR="00991C96" w:rsidRDefault="008A40EF">
      <w:pPr>
        <w:pStyle w:val="a3"/>
        <w:ind w:right="14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991C96" w:rsidRDefault="008A40EF">
      <w:pPr>
        <w:pStyle w:val="a3"/>
        <w:ind w:right="153"/>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991C96" w:rsidRDefault="008A40EF">
      <w:pPr>
        <w:pStyle w:val="a3"/>
        <w:ind w:right="141" w:firstLine="768"/>
      </w:pPr>
      <w:r>
        <w:t>В рамках углублённого уровня изучения информатики обеспечивается целенаправленная подготовка обучающихся к продолжению образования</w:t>
      </w:r>
      <w:r>
        <w:rPr>
          <w:spacing w:val="40"/>
        </w:rPr>
        <w:t xml:space="preserve"> </w:t>
      </w:r>
      <w:r>
        <w:t>в организациях профессионального образования</w:t>
      </w:r>
      <w:r>
        <w:rPr>
          <w:spacing w:val="40"/>
        </w:rPr>
        <w:t xml:space="preserve"> </w:t>
      </w:r>
      <w: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Pr>
          <w:spacing w:val="40"/>
        </w:rPr>
        <w:t xml:space="preserve"> </w:t>
      </w: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w:t>
      </w:r>
      <w:r>
        <w:rPr>
          <w:spacing w:val="-1"/>
        </w:rPr>
        <w:t xml:space="preserve"> </w:t>
      </w:r>
      <w:r>
        <w:t>технологии,</w:t>
      </w:r>
      <w:r>
        <w:rPr>
          <w:spacing w:val="-2"/>
        </w:rPr>
        <w:t xml:space="preserve"> </w:t>
      </w:r>
      <w:r>
        <w:t>системы распределённого реестра, технологии</w:t>
      </w:r>
      <w:r>
        <w:rPr>
          <w:spacing w:val="-1"/>
        </w:rPr>
        <w:t xml:space="preserve"> </w:t>
      </w:r>
      <w:r>
        <w:t>виртуальной и</w:t>
      </w:r>
      <w:r>
        <w:rPr>
          <w:spacing w:val="-1"/>
        </w:rPr>
        <w:t xml:space="preserve"> </w:t>
      </w:r>
      <w:r>
        <w:t xml:space="preserve">дополненной </w:t>
      </w:r>
      <w:r>
        <w:rPr>
          <w:spacing w:val="-2"/>
        </w:rPr>
        <w:t>реальностей.</w:t>
      </w:r>
    </w:p>
    <w:p w:rsidR="00991C96" w:rsidRDefault="008A40EF">
      <w:pPr>
        <w:pStyle w:val="a3"/>
        <w:spacing w:before="1"/>
        <w:ind w:right="144"/>
      </w:pPr>
      <w:r>
        <w:t>Основная цель изучения учебного предмета «Информатика»</w:t>
      </w:r>
      <w:r>
        <w:rPr>
          <w:spacing w:val="40"/>
        </w:rPr>
        <w:t xml:space="preserve"> </w:t>
      </w:r>
      <w:r>
        <w:t>на углублённом уровне среднего общего образования – обеспечение дальнейшего развития информационных</w:t>
      </w:r>
      <w:r>
        <w:rPr>
          <w:spacing w:val="40"/>
        </w:rPr>
        <w:t xml:space="preserve"> </w:t>
      </w:r>
      <w:r>
        <w:t>компетенций обучающегося, его готовности к жизни</w:t>
      </w:r>
      <w:r>
        <w:rPr>
          <w:spacing w:val="40"/>
        </w:rPr>
        <w:t xml:space="preserve"> </w:t>
      </w:r>
      <w: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91C96" w:rsidRDefault="008A40EF">
      <w:pPr>
        <w:pStyle w:val="a3"/>
        <w:ind w:right="146"/>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991C96" w:rsidRDefault="008A40EF">
      <w:pPr>
        <w:pStyle w:val="a3"/>
        <w:ind w:left="1275" w:firstLine="0"/>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991C96" w:rsidRDefault="008A40EF">
      <w:pPr>
        <w:pStyle w:val="a3"/>
        <w:ind w:right="141"/>
      </w:pPr>
      <w:r>
        <w:t>сформированность умений различать факты и оценки, сравнивать оценочные выводы, видеть их связь с критериями оценивания и связь критериев</w:t>
      </w:r>
      <w:r>
        <w:rPr>
          <w:spacing w:val="40"/>
        </w:rPr>
        <w:t xml:space="preserve"> </w:t>
      </w:r>
      <w:r>
        <w:t>с определённой системой ценностей, проверять на достоверность и обобщать информацию;</w:t>
      </w:r>
    </w:p>
    <w:p w:rsidR="00991C96" w:rsidRDefault="008A40EF">
      <w:pPr>
        <w:pStyle w:val="a3"/>
        <w:ind w:right="139"/>
      </w:pPr>
      <w:r>
        <w:t>сформированность представлений о влиянии информационных технологий</w:t>
      </w:r>
      <w:r>
        <w:rPr>
          <w:spacing w:val="4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91C96" w:rsidRDefault="008A40EF">
      <w:pPr>
        <w:pStyle w:val="a3"/>
        <w:ind w:left="1275" w:firstLine="0"/>
      </w:pPr>
      <w:r>
        <w:t>принятие</w:t>
      </w:r>
      <w:r>
        <w:rPr>
          <w:spacing w:val="35"/>
        </w:rPr>
        <w:t xml:space="preserve">  </w:t>
      </w:r>
      <w:r>
        <w:t>правовых</w:t>
      </w:r>
      <w:r>
        <w:rPr>
          <w:spacing w:val="37"/>
        </w:rPr>
        <w:t xml:space="preserve">  </w:t>
      </w:r>
      <w:r>
        <w:t>и</w:t>
      </w:r>
      <w:r>
        <w:rPr>
          <w:spacing w:val="38"/>
        </w:rPr>
        <w:t xml:space="preserve">  </w:t>
      </w:r>
      <w:r>
        <w:t>этических</w:t>
      </w:r>
      <w:r>
        <w:rPr>
          <w:spacing w:val="37"/>
        </w:rPr>
        <w:t xml:space="preserve">  </w:t>
      </w:r>
      <w:r>
        <w:t>аспектов</w:t>
      </w:r>
      <w:r>
        <w:rPr>
          <w:spacing w:val="37"/>
        </w:rPr>
        <w:t xml:space="preserve">  </w:t>
      </w:r>
      <w:r>
        <w:t>информационных</w:t>
      </w:r>
      <w:r>
        <w:rPr>
          <w:spacing w:val="37"/>
        </w:rPr>
        <w:t xml:space="preserve">  </w:t>
      </w:r>
      <w:r>
        <w:t>технологий,</w:t>
      </w:r>
      <w:r>
        <w:rPr>
          <w:spacing w:val="37"/>
        </w:rPr>
        <w:t xml:space="preserve">  </w:t>
      </w:r>
      <w:r>
        <w:rPr>
          <w:spacing w:val="-2"/>
        </w:rPr>
        <w:t>осознание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ответственности людей, вовлечённых в создание и использование информационных систем, распространение информации;</w:t>
      </w:r>
    </w:p>
    <w:p w:rsidR="00991C96" w:rsidRDefault="008A40EF">
      <w:pPr>
        <w:pStyle w:val="a3"/>
        <w:ind w:right="144"/>
      </w:pPr>
      <w:r>
        <w:t>создание условий для развития навыков учебной, проектной, научно-исследовательской и творческой деятельности, мотивации обучающихся</w:t>
      </w:r>
      <w:r>
        <w:rPr>
          <w:spacing w:val="40"/>
        </w:rPr>
        <w:t xml:space="preserve"> </w:t>
      </w:r>
      <w:r>
        <w:t>к саморазвитию.</w:t>
      </w:r>
    </w:p>
    <w:p w:rsidR="00991C96" w:rsidRDefault="008A40EF">
      <w:pPr>
        <w:pStyle w:val="a3"/>
        <w:spacing w:before="1"/>
        <w:ind w:right="146"/>
      </w:pPr>
      <w:r>
        <w:t xml:space="preserve">В содержании учебного предмета «Информатика» выделяются четыре тематических </w:t>
      </w:r>
      <w:r>
        <w:rPr>
          <w:spacing w:val="-2"/>
        </w:rPr>
        <w:t>раздела.</w:t>
      </w:r>
    </w:p>
    <w:p w:rsidR="00991C96" w:rsidRDefault="008A40EF">
      <w:pPr>
        <w:pStyle w:val="a3"/>
        <w:spacing w:before="7" w:line="237" w:lineRule="auto"/>
        <w:ind w:right="139"/>
      </w:pPr>
      <w:r>
        <w:t xml:space="preserve">Раздел </w:t>
      </w:r>
      <w:r>
        <w:rPr>
          <w:b/>
        </w:rPr>
        <w:t>«</w:t>
      </w:r>
      <w:r>
        <w:t>Цифровая грамотность</w:t>
      </w:r>
      <w:r>
        <w:rPr>
          <w:b/>
        </w:rPr>
        <w:t xml:space="preserve">»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Pr>
          <w:spacing w:val="40"/>
        </w:rPr>
        <w:t xml:space="preserve"> </w:t>
      </w:r>
      <w:r>
        <w:t>и использованию интернет-сервисов, информационной безопасности.</w:t>
      </w:r>
    </w:p>
    <w:p w:rsidR="00991C96" w:rsidRDefault="008A40EF">
      <w:pPr>
        <w:pStyle w:val="a3"/>
        <w:spacing w:before="9" w:line="237" w:lineRule="auto"/>
        <w:ind w:right="141"/>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91C96" w:rsidRDefault="008A40EF">
      <w:pPr>
        <w:pStyle w:val="a3"/>
        <w:spacing w:before="8" w:line="237" w:lineRule="auto"/>
        <w:ind w:right="139"/>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991C96" w:rsidRDefault="008A40EF">
      <w:pPr>
        <w:pStyle w:val="a3"/>
        <w:spacing w:before="6"/>
        <w:ind w:right="138"/>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991C96" w:rsidRDefault="008A40EF">
      <w:pPr>
        <w:pStyle w:val="a3"/>
        <w:ind w:right="148"/>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991C96" w:rsidRDefault="008A40EF">
      <w:pPr>
        <w:pStyle w:val="a3"/>
        <w:ind w:right="141"/>
      </w:pPr>
      <w:r>
        <w:t>Углублённый уровень изучения информатики рекомендуется</w:t>
      </w:r>
      <w:r>
        <w:rPr>
          <w:spacing w:val="40"/>
        </w:rPr>
        <w:t xml:space="preserve"> </w:t>
      </w:r>
      <w:r>
        <w:t>для технологического профиля, ориентированного на инженерную</w:t>
      </w:r>
      <w:r>
        <w:rPr>
          <w:spacing w:val="40"/>
        </w:rPr>
        <w:t xml:space="preserve"> </w:t>
      </w:r>
      <w:r>
        <w:t>и информационную сферы деятельности. Углублённый уровень изучения информатики обеспечивает: подготовку обучающихся, ориентированных</w:t>
      </w:r>
      <w:r>
        <w:rPr>
          <w:spacing w:val="40"/>
        </w:rPr>
        <w:t xml:space="preserve"> </w:t>
      </w:r>
      <w: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Pr>
          <w:spacing w:val="40"/>
        </w:rPr>
        <w:t xml:space="preserve"> </w:t>
      </w:r>
      <w:r>
        <w:t>с современными направлениями отрасли информационно-коммуникационных технологий, подготовку</w:t>
      </w:r>
      <w:r>
        <w:rPr>
          <w:spacing w:val="-4"/>
        </w:rPr>
        <w:t xml:space="preserve"> </w:t>
      </w:r>
      <w:r>
        <w:t>к участию в олимпиадах и сдаче Единого государственного экзамена по информатике.</w:t>
      </w:r>
    </w:p>
    <w:p w:rsidR="00991C96" w:rsidRDefault="008A40EF">
      <w:pPr>
        <w:pStyle w:val="a3"/>
        <w:ind w:right="147"/>
      </w:pPr>
      <w:r>
        <w:t>Последовательность изучения тем в пределах одного года обучения может быть изменена по усмотрению учителя при подготовке рабочей программы</w:t>
      </w:r>
      <w:r>
        <w:rPr>
          <w:spacing w:val="40"/>
        </w:rPr>
        <w:t xml:space="preserve"> </w:t>
      </w:r>
      <w:r>
        <w:t>и поурочного планирования.</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272" w:line="274" w:lineRule="exact"/>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line="274" w:lineRule="exact"/>
        <w:ind w:left="1335" w:firstLine="0"/>
        <w:jc w:val="left"/>
      </w:pPr>
      <w:r>
        <w:t>Цифровая</w:t>
      </w:r>
      <w:r>
        <w:rPr>
          <w:spacing w:val="-2"/>
        </w:rPr>
        <w:t xml:space="preserve"> грамотность.</w:t>
      </w:r>
    </w:p>
    <w:p w:rsidR="00991C96" w:rsidRDefault="008A40EF">
      <w:pPr>
        <w:pStyle w:val="a3"/>
        <w:ind w:right="150"/>
      </w:pPr>
      <w:r>
        <w:t>Требования техники безопасности и гигиены при работе с компьютерами</w:t>
      </w:r>
      <w:r>
        <w:rPr>
          <w:spacing w:val="40"/>
        </w:rPr>
        <w:t xml:space="preserve"> </w:t>
      </w:r>
      <w:r>
        <w:t>и другими компонентами цифрового окружения.</w:t>
      </w:r>
    </w:p>
    <w:p w:rsidR="00991C96" w:rsidRDefault="008A40EF">
      <w:pPr>
        <w:pStyle w:val="a3"/>
        <w:ind w:right="139"/>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w:t>
      </w:r>
      <w:r>
        <w:rPr>
          <w:spacing w:val="40"/>
        </w:rPr>
        <w:t xml:space="preserve"> </w:t>
      </w:r>
      <w:r>
        <w:t>долговременная память. Обмен данными с помощью шин. Контроллеры внешних устройств. Прямой доступ к памяти.</w:t>
      </w:r>
    </w:p>
    <w:p w:rsidR="00991C96" w:rsidRDefault="008A40EF">
      <w:pPr>
        <w:pStyle w:val="a3"/>
        <w:ind w:right="140"/>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91C96" w:rsidRDefault="008A40EF">
      <w:pPr>
        <w:pStyle w:val="a3"/>
        <w:ind w:right="147"/>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991C96" w:rsidRDefault="008A40EF">
      <w:pPr>
        <w:pStyle w:val="a3"/>
        <w:ind w:right="146"/>
      </w:pPr>
      <w:r>
        <w:t>Файловые системы. Принципы размещения и именования файлов</w:t>
      </w:r>
      <w:r>
        <w:rPr>
          <w:spacing w:val="40"/>
        </w:rPr>
        <w:t xml:space="preserve"> </w:t>
      </w:r>
      <w:r>
        <w:t>в долговременной памяти. Шаблоны для описания групп файлов.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Программное обеспечение. Лицензирование программного обеспечения</w:t>
      </w:r>
      <w:r>
        <w:rPr>
          <w:spacing w:val="40"/>
        </w:rPr>
        <w:t xml:space="preserve"> </w:t>
      </w:r>
      <w:r>
        <w:t>и цифровых ресурсов. Проприетарное и свободное программное обеспечение. Коммерческое и</w:t>
      </w:r>
      <w:r>
        <w:rPr>
          <w:spacing w:val="80"/>
        </w:rPr>
        <w:t xml:space="preserve"> </w:t>
      </w:r>
      <w:r>
        <w:t>некоммерческое использование программного обеспечения</w:t>
      </w:r>
      <w:r>
        <w:rPr>
          <w:spacing w:val="40"/>
        </w:rPr>
        <w:t xml:space="preserve"> </w:t>
      </w:r>
      <w: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91C96" w:rsidRDefault="008A40EF">
      <w:pPr>
        <w:pStyle w:val="a3"/>
        <w:spacing w:before="1"/>
        <w:ind w:right="147"/>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Протоколы стека TCP/IP. Система доменных имён.</w:t>
      </w:r>
    </w:p>
    <w:p w:rsidR="00991C96" w:rsidRDefault="008A40EF">
      <w:pPr>
        <w:pStyle w:val="a3"/>
        <w:ind w:right="145"/>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91C96" w:rsidRDefault="008A40EF">
      <w:pPr>
        <w:pStyle w:val="a3"/>
        <w:ind w:right="138"/>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991C96" w:rsidRDefault="008A40EF">
      <w:pPr>
        <w:pStyle w:val="a3"/>
        <w:ind w:right="138"/>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991C96" w:rsidRDefault="008A40EF">
      <w:pPr>
        <w:pStyle w:val="a3"/>
        <w:ind w:right="136"/>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w:t>
      </w:r>
      <w:r>
        <w:rPr>
          <w:spacing w:val="40"/>
        </w:rPr>
        <w:t xml:space="preserve"> </w:t>
      </w:r>
      <w:r>
        <w:t xml:space="preserve">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rsidR="00991C96" w:rsidRDefault="008A40EF">
      <w:pPr>
        <w:pStyle w:val="a3"/>
        <w:ind w:right="138"/>
      </w:pPr>
      <w:r>
        <w:t>Предотвращение</w:t>
      </w:r>
      <w:r>
        <w:rPr>
          <w:spacing w:val="-4"/>
        </w:rPr>
        <w:t xml:space="preserve"> </w:t>
      </w:r>
      <w:r>
        <w:t>несанкционированного</w:t>
      </w:r>
      <w:r>
        <w:rPr>
          <w:spacing w:val="-3"/>
        </w:rPr>
        <w:t xml:space="preserve"> </w:t>
      </w:r>
      <w:r>
        <w:t>доступа</w:t>
      </w:r>
      <w:r>
        <w:rPr>
          <w:spacing w:val="-4"/>
        </w:rPr>
        <w:t xml:space="preserve"> </w:t>
      </w:r>
      <w:r>
        <w:t>к</w:t>
      </w:r>
      <w:r>
        <w:rPr>
          <w:spacing w:val="-3"/>
        </w:rPr>
        <w:t xml:space="preserve"> </w:t>
      </w:r>
      <w:r>
        <w:t>личной</w:t>
      </w:r>
      <w:r>
        <w:rPr>
          <w:spacing w:val="-5"/>
        </w:rPr>
        <w:t xml:space="preserve"> </w:t>
      </w:r>
      <w:r>
        <w:t>конфиденциальной</w:t>
      </w:r>
      <w:r>
        <w:rPr>
          <w:spacing w:val="-2"/>
        </w:rPr>
        <w:t xml:space="preserve"> </w:t>
      </w:r>
      <w:r>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91C96" w:rsidRDefault="008A40EF">
      <w:pPr>
        <w:pStyle w:val="a3"/>
        <w:ind w:left="1275" w:firstLine="0"/>
      </w:pPr>
      <w:r>
        <w:t>Шифрование</w:t>
      </w:r>
      <w:r>
        <w:rPr>
          <w:spacing w:val="12"/>
        </w:rPr>
        <w:t xml:space="preserve"> </w:t>
      </w:r>
      <w:r>
        <w:t>данных.</w:t>
      </w:r>
      <w:r>
        <w:rPr>
          <w:spacing w:val="12"/>
        </w:rPr>
        <w:t xml:space="preserve"> </w:t>
      </w:r>
      <w:r>
        <w:t>Симметричные</w:t>
      </w:r>
      <w:r>
        <w:rPr>
          <w:spacing w:val="12"/>
        </w:rPr>
        <w:t xml:space="preserve"> </w:t>
      </w:r>
      <w:r>
        <w:t>и</w:t>
      </w:r>
      <w:r>
        <w:rPr>
          <w:spacing w:val="15"/>
        </w:rPr>
        <w:t xml:space="preserve"> </w:t>
      </w:r>
      <w:r>
        <w:t>несимметричные</w:t>
      </w:r>
      <w:r>
        <w:rPr>
          <w:spacing w:val="12"/>
        </w:rPr>
        <w:t xml:space="preserve"> </w:t>
      </w:r>
      <w:r>
        <w:t>шифры.</w:t>
      </w:r>
      <w:r>
        <w:rPr>
          <w:spacing w:val="14"/>
        </w:rPr>
        <w:t xml:space="preserve"> </w:t>
      </w:r>
      <w:r>
        <w:t>Шифры</w:t>
      </w:r>
      <w:r>
        <w:rPr>
          <w:spacing w:val="13"/>
        </w:rPr>
        <w:t xml:space="preserve"> </w:t>
      </w:r>
      <w:r>
        <w:t>простой</w:t>
      </w:r>
      <w:r>
        <w:rPr>
          <w:spacing w:val="13"/>
        </w:rPr>
        <w:t xml:space="preserve"> </w:t>
      </w:r>
      <w:r>
        <w:rPr>
          <w:spacing w:val="-2"/>
        </w:rPr>
        <w:t>замены.</w:t>
      </w:r>
    </w:p>
    <w:p w:rsidR="00991C96" w:rsidRDefault="008A40EF">
      <w:pPr>
        <w:pStyle w:val="a3"/>
        <w:ind w:firstLine="0"/>
      </w:pPr>
      <w:r>
        <w:t>Шифр</w:t>
      </w:r>
      <w:r>
        <w:rPr>
          <w:spacing w:val="-5"/>
        </w:rPr>
        <w:t xml:space="preserve"> </w:t>
      </w:r>
      <w:r>
        <w:t>Цезаря.</w:t>
      </w:r>
      <w:r>
        <w:rPr>
          <w:spacing w:val="-2"/>
        </w:rPr>
        <w:t xml:space="preserve"> </w:t>
      </w:r>
      <w:r>
        <w:t>Шифр</w:t>
      </w:r>
      <w:r>
        <w:rPr>
          <w:spacing w:val="-3"/>
        </w:rPr>
        <w:t xml:space="preserve"> </w:t>
      </w:r>
      <w:r>
        <w:t>Виженера.</w:t>
      </w:r>
      <w:r>
        <w:rPr>
          <w:spacing w:val="-2"/>
        </w:rPr>
        <w:t xml:space="preserve"> </w:t>
      </w:r>
      <w:r>
        <w:t>Алгоритм</w:t>
      </w:r>
      <w:r>
        <w:rPr>
          <w:spacing w:val="-3"/>
        </w:rPr>
        <w:t xml:space="preserve"> </w:t>
      </w:r>
      <w:r>
        <w:t>шифрования</w:t>
      </w:r>
      <w:r>
        <w:rPr>
          <w:spacing w:val="-2"/>
        </w:rPr>
        <w:t xml:space="preserve"> </w:t>
      </w:r>
      <w:r>
        <w:rPr>
          <w:spacing w:val="-4"/>
        </w:rPr>
        <w:t>RSA.</w:t>
      </w:r>
    </w:p>
    <w:p w:rsidR="00991C96" w:rsidRDefault="008A40EF">
      <w:pPr>
        <w:pStyle w:val="3"/>
        <w:spacing w:before="3" w:line="274" w:lineRule="exact"/>
        <w:jc w:val="both"/>
      </w:pPr>
      <w:r>
        <w:t>Теоретические</w:t>
      </w:r>
      <w:r>
        <w:rPr>
          <w:spacing w:val="-4"/>
        </w:rPr>
        <w:t xml:space="preserve"> </w:t>
      </w:r>
      <w:r>
        <w:t>основы</w:t>
      </w:r>
      <w:r>
        <w:rPr>
          <w:spacing w:val="-3"/>
        </w:rPr>
        <w:t xml:space="preserve"> </w:t>
      </w:r>
      <w:r>
        <w:rPr>
          <w:spacing w:val="-2"/>
        </w:rPr>
        <w:t>информатики.</w:t>
      </w:r>
    </w:p>
    <w:p w:rsidR="00991C96" w:rsidRDefault="008A40EF">
      <w:pPr>
        <w:pStyle w:val="a3"/>
        <w:spacing w:line="274" w:lineRule="exact"/>
        <w:ind w:left="1275" w:firstLine="0"/>
      </w:pPr>
      <w:r>
        <w:t>Информация,</w:t>
      </w:r>
      <w:r>
        <w:rPr>
          <w:spacing w:val="-5"/>
        </w:rPr>
        <w:t xml:space="preserve"> </w:t>
      </w:r>
      <w:r>
        <w:t>данные</w:t>
      </w:r>
      <w:r>
        <w:rPr>
          <w:spacing w:val="-4"/>
        </w:rPr>
        <w:t xml:space="preserve"> </w:t>
      </w:r>
      <w:r>
        <w:t>и</w:t>
      </w:r>
      <w:r>
        <w:rPr>
          <w:spacing w:val="-4"/>
        </w:rPr>
        <w:t xml:space="preserve"> </w:t>
      </w:r>
      <w:r>
        <w:t>знания.</w:t>
      </w:r>
      <w:r>
        <w:rPr>
          <w:spacing w:val="-3"/>
        </w:rPr>
        <w:t xml:space="preserve"> </w:t>
      </w:r>
      <w:r>
        <w:t>Информационные</w:t>
      </w:r>
      <w:r>
        <w:rPr>
          <w:spacing w:val="-4"/>
        </w:rPr>
        <w:t xml:space="preserve"> </w:t>
      </w:r>
      <w:r>
        <w:t>процессы</w:t>
      </w:r>
      <w:r>
        <w:rPr>
          <w:spacing w:val="-2"/>
        </w:rPr>
        <w:t xml:space="preserve"> </w:t>
      </w:r>
      <w:r>
        <w:t>в</w:t>
      </w:r>
      <w:r>
        <w:rPr>
          <w:spacing w:val="-3"/>
        </w:rPr>
        <w:t xml:space="preserve"> </w:t>
      </w:r>
      <w:r>
        <w:t>природе,</w:t>
      </w:r>
      <w:r>
        <w:rPr>
          <w:spacing w:val="-1"/>
        </w:rPr>
        <w:t xml:space="preserve"> </w:t>
      </w:r>
      <w:r>
        <w:t>технике</w:t>
      </w:r>
      <w:r>
        <w:rPr>
          <w:spacing w:val="-3"/>
        </w:rPr>
        <w:t xml:space="preserve"> </w:t>
      </w:r>
      <w:r>
        <w:t>и</w:t>
      </w:r>
      <w:r>
        <w:rPr>
          <w:spacing w:val="-2"/>
        </w:rPr>
        <w:t xml:space="preserve"> обществе.</w:t>
      </w:r>
    </w:p>
    <w:p w:rsidR="00991C96" w:rsidRDefault="008A40EF">
      <w:pPr>
        <w:pStyle w:val="a3"/>
        <w:ind w:right="145"/>
      </w:pPr>
      <w:r>
        <w:t>Непрерывные и дискретные величины и сигналы. Необходимость дискретизации информации, предназначенной для хранения, передачи и обработки</w:t>
      </w:r>
      <w:r>
        <w:rPr>
          <w:spacing w:val="40"/>
        </w:rPr>
        <w:t xml:space="preserve"> </w:t>
      </w:r>
      <w:r>
        <w:t>в цифровых системах.</w:t>
      </w:r>
    </w:p>
    <w:p w:rsidR="00991C96" w:rsidRDefault="008A40EF">
      <w:pPr>
        <w:pStyle w:val="a3"/>
        <w:ind w:right="141"/>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Pr>
          <w:spacing w:val="40"/>
        </w:rPr>
        <w:t xml:space="preserve"> </w:t>
      </w:r>
      <w:r>
        <w:t>Единицы измерения количества информации. Алфавитный подход к оценке количества информации.</w:t>
      </w:r>
    </w:p>
    <w:p w:rsidR="00991C96" w:rsidRDefault="008A40EF">
      <w:pPr>
        <w:pStyle w:val="a3"/>
        <w:spacing w:before="1"/>
        <w:ind w:right="137"/>
      </w:pPr>
      <w:r>
        <w:t>Системы счисления. Развёрнутая запись целых и дробных чисел</w:t>
      </w:r>
      <w:r>
        <w:rPr>
          <w:spacing w:val="40"/>
        </w:rPr>
        <w:t xml:space="preserve"> </w:t>
      </w:r>
      <w: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991C96" w:rsidRDefault="008A40EF">
      <w:pPr>
        <w:pStyle w:val="a3"/>
        <w:ind w:right="14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91C96" w:rsidRDefault="008A40EF">
      <w:pPr>
        <w:pStyle w:val="a3"/>
        <w:ind w:right="146"/>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91C96" w:rsidRDefault="008A40EF">
      <w:pPr>
        <w:pStyle w:val="a3"/>
        <w:ind w:right="145"/>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rPr>
          <w:i/>
        </w:rPr>
      </w:pPr>
      <w:r>
        <w:lastRenderedPageBreak/>
        <w:t>Алгебра логики. Понятие высказывания. Высказывательные формы (предикаты). Кванторы существования и всеобщности</w:t>
      </w:r>
      <w:r>
        <w:rPr>
          <w:i/>
        </w:rPr>
        <w:t>.</w:t>
      </w:r>
    </w:p>
    <w:p w:rsidR="00991C96" w:rsidRDefault="008A40EF">
      <w:pPr>
        <w:pStyle w:val="a3"/>
        <w:ind w:right="141"/>
      </w:pPr>
      <w:r>
        <w:t>Логические операции. Таблицы истинности. Логические выражения. Логические</w:t>
      </w:r>
      <w:r>
        <w:rPr>
          <w:spacing w:val="80"/>
        </w:rPr>
        <w:t xml:space="preserve"> </w:t>
      </w:r>
      <w:r>
        <w:t>тождества. Доказательство логических тождеств с помощью таблиц истинности. Логические операции и операции над множествами.</w:t>
      </w:r>
    </w:p>
    <w:p w:rsidR="00991C96" w:rsidRDefault="008A40EF">
      <w:pPr>
        <w:pStyle w:val="a3"/>
        <w:spacing w:before="1"/>
        <w:ind w:left="1275" w:firstLine="0"/>
      </w:pPr>
      <w:r>
        <w:t>Законы</w:t>
      </w:r>
      <w:r>
        <w:rPr>
          <w:spacing w:val="66"/>
        </w:rPr>
        <w:t xml:space="preserve">  </w:t>
      </w:r>
      <w:r>
        <w:t>алгебры</w:t>
      </w:r>
      <w:r>
        <w:rPr>
          <w:spacing w:val="65"/>
        </w:rPr>
        <w:t xml:space="preserve">  </w:t>
      </w:r>
      <w:r>
        <w:t>логики.</w:t>
      </w:r>
      <w:r>
        <w:rPr>
          <w:spacing w:val="66"/>
        </w:rPr>
        <w:t xml:space="preserve">  </w:t>
      </w:r>
      <w:r>
        <w:t>Эквивалентные</w:t>
      </w:r>
      <w:r>
        <w:rPr>
          <w:spacing w:val="65"/>
        </w:rPr>
        <w:t xml:space="preserve">  </w:t>
      </w:r>
      <w:r>
        <w:t>преобразования</w:t>
      </w:r>
      <w:r>
        <w:rPr>
          <w:spacing w:val="65"/>
        </w:rPr>
        <w:t xml:space="preserve">  </w:t>
      </w:r>
      <w:r>
        <w:t>логических</w:t>
      </w:r>
      <w:r>
        <w:rPr>
          <w:spacing w:val="66"/>
        </w:rPr>
        <w:t xml:space="preserve">  </w:t>
      </w:r>
      <w:r>
        <w:rPr>
          <w:spacing w:val="-2"/>
        </w:rPr>
        <w:t>выражений.</w:t>
      </w:r>
    </w:p>
    <w:p w:rsidR="00991C96" w:rsidRDefault="008A40EF">
      <w:pPr>
        <w:pStyle w:val="a3"/>
        <w:ind w:firstLine="0"/>
      </w:pPr>
      <w:r>
        <w:t>Логические</w:t>
      </w:r>
      <w:r>
        <w:rPr>
          <w:spacing w:val="-3"/>
        </w:rPr>
        <w:t xml:space="preserve"> </w:t>
      </w:r>
      <w:r>
        <w:t>уравнения</w:t>
      </w:r>
      <w:r>
        <w:rPr>
          <w:spacing w:val="-3"/>
        </w:rPr>
        <w:t xml:space="preserve"> </w:t>
      </w:r>
      <w:r>
        <w:t>и</w:t>
      </w:r>
      <w:r>
        <w:rPr>
          <w:spacing w:val="-4"/>
        </w:rPr>
        <w:t xml:space="preserve"> </w:t>
      </w:r>
      <w:r>
        <w:t>системы</w:t>
      </w:r>
      <w:r>
        <w:rPr>
          <w:spacing w:val="-2"/>
        </w:rPr>
        <w:t xml:space="preserve"> уравнений.</w:t>
      </w:r>
    </w:p>
    <w:p w:rsidR="00991C96" w:rsidRDefault="008A40EF">
      <w:pPr>
        <w:pStyle w:val="a3"/>
        <w:ind w:right="150"/>
      </w:pPr>
      <w:r>
        <w:t>Логические функции. Зависимость количества возможных логических функций от количества аргументов. Полные системы логических функций.</w:t>
      </w:r>
    </w:p>
    <w:p w:rsidR="00991C96" w:rsidRDefault="008A40EF">
      <w:pPr>
        <w:pStyle w:val="a3"/>
        <w:ind w:right="146"/>
      </w:pPr>
      <w:r>
        <w:t>Канонические формы логических выражений. Совершенные дизъюнктивные</w:t>
      </w:r>
      <w:r>
        <w:rPr>
          <w:spacing w:val="40"/>
        </w:rPr>
        <w:t xml:space="preserve"> </w:t>
      </w:r>
      <w:r>
        <w:t>и конъюнктивные нормальные формы, алгоритмы их построения по таблице истинности.</w:t>
      </w:r>
    </w:p>
    <w:p w:rsidR="00991C96" w:rsidRDefault="008A40EF">
      <w:pPr>
        <w:pStyle w:val="a3"/>
        <w:ind w:right="144"/>
        <w:rPr>
          <w:i/>
        </w:rPr>
      </w:pPr>
      <w:r>
        <w:t>Логические элементы в составе компьютера. Триггер. Сумматор. Многоразрядный сумматор. Построение схем на логических элементах</w:t>
      </w:r>
      <w:r>
        <w:rPr>
          <w:spacing w:val="40"/>
        </w:rPr>
        <w:t xml:space="preserve"> </w:t>
      </w:r>
      <w:r>
        <w:t>по заданному логическому выражению. Запись логического выражения</w:t>
      </w:r>
      <w:r>
        <w:rPr>
          <w:spacing w:val="40"/>
        </w:rPr>
        <w:t xml:space="preserve"> </w:t>
      </w:r>
      <w:r>
        <w:t>по логической схеме</w:t>
      </w:r>
      <w:r>
        <w:rPr>
          <w:i/>
        </w:rPr>
        <w:t>.</w:t>
      </w:r>
    </w:p>
    <w:p w:rsidR="00991C96" w:rsidRDefault="008A40EF">
      <w:pPr>
        <w:pStyle w:val="a3"/>
        <w:ind w:right="147"/>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Pr>
          <w:spacing w:val="40"/>
        </w:rPr>
        <w:t xml:space="preserve"> </w:t>
      </w:r>
      <w:r>
        <w:t>код отрицательных чисел.</w:t>
      </w:r>
    </w:p>
    <w:p w:rsidR="00991C96" w:rsidRDefault="008A40EF">
      <w:pPr>
        <w:pStyle w:val="a3"/>
        <w:ind w:left="1275" w:firstLine="0"/>
      </w:pPr>
      <w:r>
        <w:t>Побитовые</w:t>
      </w:r>
      <w:r>
        <w:rPr>
          <w:spacing w:val="70"/>
        </w:rPr>
        <w:t xml:space="preserve"> </w:t>
      </w:r>
      <w:r>
        <w:t>логические</w:t>
      </w:r>
      <w:r>
        <w:rPr>
          <w:spacing w:val="73"/>
        </w:rPr>
        <w:t xml:space="preserve"> </w:t>
      </w:r>
      <w:r>
        <w:t>операции.</w:t>
      </w:r>
      <w:r>
        <w:rPr>
          <w:spacing w:val="73"/>
        </w:rPr>
        <w:t xml:space="preserve"> </w:t>
      </w:r>
      <w:r>
        <w:t>Логический,</w:t>
      </w:r>
      <w:r>
        <w:rPr>
          <w:spacing w:val="73"/>
        </w:rPr>
        <w:t xml:space="preserve"> </w:t>
      </w:r>
      <w:r>
        <w:t>арифметический</w:t>
      </w:r>
      <w:r>
        <w:rPr>
          <w:spacing w:val="72"/>
        </w:rPr>
        <w:t xml:space="preserve"> </w:t>
      </w:r>
      <w:r>
        <w:t>и</w:t>
      </w:r>
      <w:r>
        <w:rPr>
          <w:spacing w:val="72"/>
        </w:rPr>
        <w:t xml:space="preserve"> </w:t>
      </w:r>
      <w:r>
        <w:t>циклический</w:t>
      </w:r>
      <w:r>
        <w:rPr>
          <w:spacing w:val="73"/>
        </w:rPr>
        <w:t xml:space="preserve"> </w:t>
      </w:r>
      <w:r>
        <w:rPr>
          <w:spacing w:val="-2"/>
        </w:rPr>
        <w:t>сдвиги.</w:t>
      </w:r>
    </w:p>
    <w:p w:rsidR="00991C96" w:rsidRDefault="008A40EF">
      <w:pPr>
        <w:pStyle w:val="a3"/>
        <w:ind w:firstLine="0"/>
      </w:pPr>
      <w:r>
        <w:t>Шифрование</w:t>
      </w:r>
      <w:r>
        <w:rPr>
          <w:spacing w:val="-8"/>
        </w:rPr>
        <w:t xml:space="preserve"> </w:t>
      </w:r>
      <w:r>
        <w:t>с</w:t>
      </w:r>
      <w:r>
        <w:rPr>
          <w:spacing w:val="-5"/>
        </w:rPr>
        <w:t xml:space="preserve"> </w:t>
      </w:r>
      <w:r>
        <w:t>помощью</w:t>
      </w:r>
      <w:r>
        <w:rPr>
          <w:spacing w:val="-4"/>
        </w:rPr>
        <w:t xml:space="preserve"> </w:t>
      </w:r>
      <w:r>
        <w:t>побитовой</w:t>
      </w:r>
      <w:r>
        <w:rPr>
          <w:spacing w:val="-3"/>
        </w:rPr>
        <w:t xml:space="preserve"> </w:t>
      </w:r>
      <w:r>
        <w:t>операции</w:t>
      </w:r>
      <w:r>
        <w:rPr>
          <w:spacing w:val="-6"/>
        </w:rPr>
        <w:t xml:space="preserve"> </w:t>
      </w:r>
      <w:r>
        <w:t>«исключающее</w:t>
      </w:r>
      <w:r>
        <w:rPr>
          <w:spacing w:val="-3"/>
        </w:rPr>
        <w:t xml:space="preserve"> </w:t>
      </w:r>
      <w:r>
        <w:rPr>
          <w:spacing w:val="-2"/>
        </w:rPr>
        <w:t>ИЛИ».</w:t>
      </w:r>
    </w:p>
    <w:p w:rsidR="00991C96" w:rsidRDefault="008A40EF">
      <w:pPr>
        <w:pStyle w:val="a3"/>
        <w:ind w:right="142"/>
      </w:pPr>
      <w:r>
        <w:t>Представление вещественных чисел в памяти компьютера. Значащая часть</w:t>
      </w:r>
      <w:r>
        <w:rPr>
          <w:spacing w:val="40"/>
        </w:rPr>
        <w:t xml:space="preserve"> </w:t>
      </w:r>
      <w:r>
        <w:t>и порядок</w:t>
      </w:r>
      <w:r>
        <w:rPr>
          <w:spacing w:val="40"/>
        </w:rPr>
        <w:t xml:space="preserve"> </w:t>
      </w:r>
      <w:r>
        <w:t>числа. Диапазон значений вещественных чисел. Проблемы хранения вещественных чисел, связанные</w:t>
      </w:r>
      <w:r>
        <w:rPr>
          <w:spacing w:val="-3"/>
        </w:rPr>
        <w:t xml:space="preserve"> </w:t>
      </w:r>
      <w:r>
        <w:t>с</w:t>
      </w:r>
      <w:r>
        <w:rPr>
          <w:spacing w:val="-2"/>
        </w:rPr>
        <w:t xml:space="preserve"> </w:t>
      </w:r>
      <w:r>
        <w:t>ограничением</w:t>
      </w:r>
      <w:r>
        <w:rPr>
          <w:spacing w:val="-2"/>
        </w:rPr>
        <w:t xml:space="preserve"> </w:t>
      </w:r>
      <w:r>
        <w:t>количества</w:t>
      </w:r>
      <w:r>
        <w:rPr>
          <w:spacing w:val="-2"/>
        </w:rPr>
        <w:t xml:space="preserve"> </w:t>
      </w:r>
      <w:r>
        <w:t>разрядов.</w:t>
      </w:r>
      <w:r>
        <w:rPr>
          <w:spacing w:val="-2"/>
        </w:rPr>
        <w:t xml:space="preserve"> </w:t>
      </w:r>
      <w:r>
        <w:t>Выполнение</w:t>
      </w:r>
      <w:r>
        <w:rPr>
          <w:spacing w:val="-2"/>
        </w:rPr>
        <w:t xml:space="preserve"> </w:t>
      </w:r>
      <w:r>
        <w:t>операций с</w:t>
      </w:r>
      <w:r>
        <w:rPr>
          <w:spacing w:val="-2"/>
        </w:rPr>
        <w:t xml:space="preserve"> </w:t>
      </w:r>
      <w:r>
        <w:t>вещественными числами, накопление ошибок при вычислениях.</w:t>
      </w:r>
    </w:p>
    <w:p w:rsidR="00991C96" w:rsidRDefault="008A40EF">
      <w:pPr>
        <w:pStyle w:val="3"/>
        <w:spacing w:before="3" w:line="274" w:lineRule="exact"/>
        <w:jc w:val="both"/>
      </w:pPr>
      <w:r>
        <w:t>Алгоритмы</w:t>
      </w:r>
      <w:r>
        <w:rPr>
          <w:spacing w:val="-1"/>
        </w:rPr>
        <w:t xml:space="preserve"> </w:t>
      </w:r>
      <w:r>
        <w:t>и</w:t>
      </w:r>
      <w:r>
        <w:rPr>
          <w:spacing w:val="-2"/>
        </w:rPr>
        <w:t xml:space="preserve"> программирование.</w:t>
      </w:r>
    </w:p>
    <w:p w:rsidR="00991C96" w:rsidRDefault="008A40EF">
      <w:pPr>
        <w:pStyle w:val="a3"/>
        <w:ind w:right="137"/>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91C96" w:rsidRDefault="008A40EF">
      <w:pPr>
        <w:pStyle w:val="a3"/>
        <w:ind w:right="147"/>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991C96" w:rsidRDefault="008A40EF">
      <w:pPr>
        <w:pStyle w:val="a3"/>
        <w:ind w:right="145"/>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91C96" w:rsidRDefault="008A40EF">
      <w:pPr>
        <w:pStyle w:val="a3"/>
        <w:ind w:right="143"/>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991C96" w:rsidRDefault="008A40EF">
      <w:pPr>
        <w:pStyle w:val="a3"/>
        <w:ind w:right="146"/>
      </w:pPr>
      <w:r>
        <w:t>Документирование программ. Использование комментариев. Подготовка описания программы и инструкции для пользователя.</w:t>
      </w:r>
    </w:p>
    <w:p w:rsidR="00991C96" w:rsidRDefault="008A40EF">
      <w:pPr>
        <w:pStyle w:val="a3"/>
        <w:ind w:right="142"/>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991C96" w:rsidRDefault="008A40EF">
      <w:pPr>
        <w:pStyle w:val="a3"/>
        <w:ind w:right="147"/>
      </w:pPr>
      <w:r>
        <w:t>Нахождение</w:t>
      </w:r>
      <w:r>
        <w:rPr>
          <w:spacing w:val="-2"/>
        </w:rPr>
        <w:t xml:space="preserve"> </w:t>
      </w:r>
      <w:r>
        <w:t>всех простых чисел</w:t>
      </w:r>
      <w:r>
        <w:rPr>
          <w:spacing w:val="-1"/>
        </w:rPr>
        <w:t xml:space="preserve"> </w:t>
      </w:r>
      <w:r>
        <w:t>в</w:t>
      </w:r>
      <w:r>
        <w:rPr>
          <w:spacing w:val="-2"/>
        </w:rPr>
        <w:t xml:space="preserve"> </w:t>
      </w:r>
      <w:r>
        <w:t>заданном</w:t>
      </w:r>
      <w:r>
        <w:rPr>
          <w:spacing w:val="-4"/>
        </w:rPr>
        <w:t xml:space="preserve"> </w:t>
      </w:r>
      <w:r>
        <w:t>диапазоне.</w:t>
      </w:r>
      <w:r>
        <w:rPr>
          <w:spacing w:val="-1"/>
        </w:rPr>
        <w:t xml:space="preserve"> </w:t>
      </w:r>
      <w:r>
        <w:t>Представление</w:t>
      </w:r>
      <w:r>
        <w:rPr>
          <w:spacing w:val="-2"/>
        </w:rPr>
        <w:t xml:space="preserve"> </w:t>
      </w:r>
      <w:r>
        <w:t>числа</w:t>
      </w:r>
      <w:r>
        <w:rPr>
          <w:spacing w:val="40"/>
        </w:rPr>
        <w:t xml:space="preserve"> </w:t>
      </w:r>
      <w:r>
        <w:t>в</w:t>
      </w:r>
      <w:r>
        <w:rPr>
          <w:spacing w:val="-2"/>
        </w:rPr>
        <w:t xml:space="preserve"> </w:t>
      </w:r>
      <w:r>
        <w:t>виде</w:t>
      </w:r>
      <w:r>
        <w:rPr>
          <w:spacing w:val="-2"/>
        </w:rPr>
        <w:t xml:space="preserve"> </w:t>
      </w:r>
      <w:r>
        <w:t>набора простых сомножителей. Алгоритм быстрого возведения в степень.</w:t>
      </w:r>
    </w:p>
    <w:p w:rsidR="00991C96" w:rsidRDefault="008A40EF">
      <w:pPr>
        <w:pStyle w:val="a3"/>
        <w:ind w:right="146"/>
      </w:pPr>
      <w:r>
        <w:t>Обработка данных, хранящихся в файлах. Текстовые и двоичные файлы. Файловые переменные (файловые указатели). Чтение из файла. Запись в файл.</w:t>
      </w:r>
    </w:p>
    <w:p w:rsidR="00991C96" w:rsidRDefault="008A40EF">
      <w:pPr>
        <w:pStyle w:val="a3"/>
        <w:ind w:right="145"/>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991C96" w:rsidRDefault="008A40EF">
      <w:pPr>
        <w:pStyle w:val="a3"/>
        <w:ind w:right="147"/>
      </w:pPr>
      <w:r>
        <w:t>Использование</w:t>
      </w:r>
      <w:r>
        <w:rPr>
          <w:spacing w:val="-5"/>
        </w:rPr>
        <w:t xml:space="preserve"> </w:t>
      </w:r>
      <w:r>
        <w:t>стандартной</w:t>
      </w:r>
      <w:r>
        <w:rPr>
          <w:spacing w:val="-3"/>
        </w:rPr>
        <w:t xml:space="preserve"> </w:t>
      </w:r>
      <w:r>
        <w:t>библиотеки</w:t>
      </w:r>
      <w:r>
        <w:rPr>
          <w:spacing w:val="-3"/>
        </w:rPr>
        <w:t xml:space="preserve"> </w:t>
      </w:r>
      <w:r>
        <w:t>языка</w:t>
      </w:r>
      <w:r>
        <w:rPr>
          <w:spacing w:val="-6"/>
        </w:rPr>
        <w:t xml:space="preserve"> </w:t>
      </w:r>
      <w:r>
        <w:t>программирования.</w:t>
      </w:r>
      <w:r>
        <w:rPr>
          <w:spacing w:val="-4"/>
        </w:rPr>
        <w:t xml:space="preserve"> </w:t>
      </w:r>
      <w:r>
        <w:t>Подключение</w:t>
      </w:r>
      <w:r>
        <w:rPr>
          <w:spacing w:val="-5"/>
        </w:rPr>
        <w:t xml:space="preserve"> </w:t>
      </w:r>
      <w:r>
        <w:t>библиотек подпрограмм сторонних производителей. Модульный принцип построения программ.</w:t>
      </w:r>
    </w:p>
    <w:p w:rsidR="00991C96" w:rsidRDefault="008A40EF">
      <w:pPr>
        <w:pStyle w:val="a3"/>
        <w:ind w:right="145"/>
      </w:pPr>
      <w:r>
        <w:t>Численные методы. Точное и приближённое решения задачи. Численные методы решения уравнений:</w:t>
      </w:r>
      <w:r>
        <w:rPr>
          <w:spacing w:val="-2"/>
        </w:rPr>
        <w:t xml:space="preserve"> </w:t>
      </w:r>
      <w:r>
        <w:t>метод</w:t>
      </w:r>
      <w:r>
        <w:rPr>
          <w:spacing w:val="-2"/>
        </w:rPr>
        <w:t xml:space="preserve"> </w:t>
      </w:r>
      <w:r>
        <w:t>перебора,</w:t>
      </w:r>
      <w:r>
        <w:rPr>
          <w:spacing w:val="-2"/>
        </w:rPr>
        <w:t xml:space="preserve"> </w:t>
      </w:r>
      <w:r>
        <w:t>метод</w:t>
      </w:r>
      <w:r>
        <w:rPr>
          <w:spacing w:val="-2"/>
        </w:rPr>
        <w:t xml:space="preserve"> </w:t>
      </w:r>
      <w:r>
        <w:t>половинного</w:t>
      </w:r>
      <w:r>
        <w:rPr>
          <w:spacing w:val="-2"/>
        </w:rPr>
        <w:t xml:space="preserve"> </w:t>
      </w:r>
      <w:r>
        <w:t>деления.</w:t>
      </w:r>
      <w:r>
        <w:rPr>
          <w:spacing w:val="-2"/>
        </w:rPr>
        <w:t xml:space="preserve"> </w:t>
      </w:r>
      <w:r>
        <w:t>Приближённое</w:t>
      </w:r>
      <w:r>
        <w:rPr>
          <w:spacing w:val="-3"/>
        </w:rPr>
        <w:t xml:space="preserve"> </w:t>
      </w:r>
      <w:r>
        <w:t>вычисление</w:t>
      </w:r>
      <w:r>
        <w:rPr>
          <w:spacing w:val="-3"/>
        </w:rPr>
        <w:t xml:space="preserve"> </w:t>
      </w:r>
      <w:r>
        <w:t>длин</w:t>
      </w:r>
      <w:r>
        <w:rPr>
          <w:spacing w:val="-1"/>
        </w:rPr>
        <w:t xml:space="preserve"> </w:t>
      </w:r>
      <w:r>
        <w:t>кривых. Вычисление</w:t>
      </w:r>
      <w:r>
        <w:rPr>
          <w:spacing w:val="40"/>
        </w:rPr>
        <w:t xml:space="preserve"> </w:t>
      </w:r>
      <w:r>
        <w:t>площадей</w:t>
      </w:r>
      <w:r>
        <w:rPr>
          <w:spacing w:val="40"/>
        </w:rPr>
        <w:t xml:space="preserve"> </w:t>
      </w:r>
      <w:r>
        <w:t>фигур</w:t>
      </w:r>
      <w:r>
        <w:rPr>
          <w:spacing w:val="40"/>
        </w:rPr>
        <w:t xml:space="preserve"> </w:t>
      </w:r>
      <w:r>
        <w:t>с</w:t>
      </w:r>
      <w:r>
        <w:rPr>
          <w:spacing w:val="40"/>
        </w:rPr>
        <w:t xml:space="preserve"> </w:t>
      </w:r>
      <w:r>
        <w:t>помощью</w:t>
      </w:r>
      <w:r>
        <w:rPr>
          <w:spacing w:val="40"/>
        </w:rPr>
        <w:t xml:space="preserve"> </w:t>
      </w:r>
      <w:r>
        <w:t>численных</w:t>
      </w:r>
      <w:r>
        <w:rPr>
          <w:spacing w:val="40"/>
        </w:rPr>
        <w:t xml:space="preserve"> </w:t>
      </w:r>
      <w:r>
        <w:t>методов</w:t>
      </w:r>
      <w:r>
        <w:rPr>
          <w:spacing w:val="40"/>
        </w:rPr>
        <w:t xml:space="preserve"> </w:t>
      </w:r>
      <w:r>
        <w:t>(метод</w:t>
      </w:r>
      <w:r>
        <w:rPr>
          <w:spacing w:val="40"/>
        </w:rPr>
        <w:t xml:space="preserve"> </w:t>
      </w:r>
      <w:r>
        <w:t>прямоугольников,</w:t>
      </w:r>
      <w:r>
        <w:rPr>
          <w:spacing w:val="40"/>
        </w:rPr>
        <w:t xml:space="preserve"> </w:t>
      </w:r>
      <w:r>
        <w:t>метод</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 xml:space="preserve">трапеций). Поиск максимума (минимума) функции одной переменной методом половинного </w:t>
      </w:r>
      <w:r>
        <w:rPr>
          <w:spacing w:val="-2"/>
        </w:rPr>
        <w:t>деления.</w:t>
      </w:r>
    </w:p>
    <w:p w:rsidR="00991C96" w:rsidRDefault="008A40EF">
      <w:pPr>
        <w:pStyle w:val="a3"/>
        <w:ind w:right="144"/>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Pr>
          <w:spacing w:val="40"/>
        </w:rPr>
        <w:t xml:space="preserve"> </w:t>
      </w:r>
      <w:r>
        <w:t>в символьную строку и обратно.</w:t>
      </w:r>
    </w:p>
    <w:p w:rsidR="00991C96" w:rsidRDefault="008A40EF">
      <w:pPr>
        <w:pStyle w:val="a3"/>
        <w:spacing w:before="1"/>
        <w:ind w:right="135"/>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91C96" w:rsidRDefault="008A40EF">
      <w:pPr>
        <w:pStyle w:val="a3"/>
        <w:ind w:right="144"/>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91C96" w:rsidRDefault="008A40EF">
      <w:pPr>
        <w:pStyle w:val="a3"/>
        <w:ind w:right="140"/>
      </w:pPr>
      <w: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Pr>
          <w:spacing w:val="40"/>
        </w:rPr>
        <w:t xml:space="preserve"> </w:t>
      </w:r>
      <w:r>
        <w:t>в двумерном массиве, вычисление</w:t>
      </w:r>
      <w:r>
        <w:rPr>
          <w:spacing w:val="-4"/>
        </w:rPr>
        <w:t xml:space="preserve"> </w:t>
      </w:r>
      <w:r>
        <w:t>максимума</w:t>
      </w:r>
      <w:r>
        <w:rPr>
          <w:spacing w:val="-2"/>
        </w:rPr>
        <w:t xml:space="preserve"> </w:t>
      </w:r>
      <w:r>
        <w:t>(минимума)</w:t>
      </w:r>
      <w:r>
        <w:rPr>
          <w:spacing w:val="-3"/>
        </w:rPr>
        <w:t xml:space="preserve"> </w:t>
      </w:r>
      <w:r>
        <w:t>и</w:t>
      </w:r>
      <w:r>
        <w:rPr>
          <w:spacing w:val="-4"/>
        </w:rPr>
        <w:t xml:space="preserve"> </w:t>
      </w:r>
      <w:r>
        <w:t>суммы</w:t>
      </w:r>
      <w:r>
        <w:rPr>
          <w:spacing w:val="-3"/>
        </w:rPr>
        <w:t xml:space="preserve"> </w:t>
      </w:r>
      <w:r>
        <w:t>элементов</w:t>
      </w:r>
      <w:r>
        <w:rPr>
          <w:spacing w:val="-4"/>
        </w:rPr>
        <w:t xml:space="preserve"> </w:t>
      </w:r>
      <w:r>
        <w:t>двумерного</w:t>
      </w:r>
      <w:r>
        <w:rPr>
          <w:spacing w:val="-3"/>
        </w:rPr>
        <w:t xml:space="preserve"> </w:t>
      </w:r>
      <w:r>
        <w:t>массива,</w:t>
      </w:r>
      <w:r>
        <w:rPr>
          <w:spacing w:val="-3"/>
        </w:rPr>
        <w:t xml:space="preserve"> </w:t>
      </w:r>
      <w:r>
        <w:t>перестановка</w:t>
      </w:r>
      <w:r>
        <w:rPr>
          <w:spacing w:val="-3"/>
        </w:rPr>
        <w:t xml:space="preserve"> </w:t>
      </w:r>
      <w:r>
        <w:t>строк</w:t>
      </w:r>
      <w:r>
        <w:rPr>
          <w:spacing w:val="-3"/>
        </w:rPr>
        <w:t xml:space="preserve"> </w:t>
      </w:r>
      <w:r>
        <w:t>и столбцов двумерного массива.</w:t>
      </w:r>
    </w:p>
    <w:p w:rsidR="00991C96" w:rsidRDefault="008A40EF">
      <w:pPr>
        <w:pStyle w:val="3"/>
        <w:spacing w:before="3" w:line="274" w:lineRule="exact"/>
        <w:jc w:val="both"/>
      </w:pPr>
      <w:r>
        <w:t>Информационные</w:t>
      </w:r>
      <w:r>
        <w:rPr>
          <w:spacing w:val="-13"/>
        </w:rPr>
        <w:t xml:space="preserve"> </w:t>
      </w:r>
      <w:r>
        <w:rPr>
          <w:spacing w:val="-2"/>
        </w:rPr>
        <w:t>технологии.</w:t>
      </w:r>
    </w:p>
    <w:p w:rsidR="00991C96" w:rsidRDefault="008A40EF">
      <w:pPr>
        <w:pStyle w:val="a3"/>
        <w:ind w:right="143"/>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Pr>
          <w:spacing w:val="40"/>
        </w:rPr>
        <w:t xml:space="preserve"> </w:t>
      </w:r>
      <w:r>
        <w:t>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91C96" w:rsidRDefault="008A40EF">
      <w:pPr>
        <w:pStyle w:val="a3"/>
        <w:ind w:right="137"/>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w:t>
      </w:r>
      <w:r>
        <w:rPr>
          <w:spacing w:val="-4"/>
        </w:rPr>
        <w:t xml:space="preserve"> </w:t>
      </w:r>
      <w:r>
        <w:t>данных,</w:t>
      </w:r>
      <w:r>
        <w:rPr>
          <w:spacing w:val="-3"/>
        </w:rPr>
        <w:t xml:space="preserve"> </w:t>
      </w:r>
      <w:r>
        <w:t>визуализация</w:t>
      </w:r>
      <w:r>
        <w:rPr>
          <w:spacing w:val="-3"/>
        </w:rPr>
        <w:t xml:space="preserve"> </w:t>
      </w:r>
      <w:r>
        <w:t>данных,</w:t>
      </w:r>
      <w:r>
        <w:rPr>
          <w:spacing w:val="-6"/>
        </w:rPr>
        <w:t xml:space="preserve"> </w:t>
      </w:r>
      <w:r>
        <w:t>интерпретация</w:t>
      </w:r>
      <w:r>
        <w:rPr>
          <w:spacing w:val="-3"/>
        </w:rPr>
        <w:t xml:space="preserve"> </w:t>
      </w:r>
      <w:r>
        <w:t>результатов.</w:t>
      </w:r>
      <w:r>
        <w:rPr>
          <w:spacing w:val="-3"/>
        </w:rPr>
        <w:t xml:space="preserve"> </w:t>
      </w:r>
      <w:r>
        <w:t>Программные</w:t>
      </w:r>
      <w:r>
        <w:rPr>
          <w:spacing w:val="-5"/>
        </w:rPr>
        <w:t xml:space="preserve"> </w:t>
      </w:r>
      <w:r>
        <w:t>средства и интернет-сервисы</w:t>
      </w:r>
      <w:r>
        <w:rPr>
          <w:spacing w:val="40"/>
        </w:rPr>
        <w:t xml:space="preserve"> </w:t>
      </w:r>
      <w:r>
        <w:t xml:space="preserve">для обработки и представления данных. Большие данные. Машинное обучение. </w:t>
      </w:r>
      <w:r>
        <w:rPr>
          <w:i/>
        </w:rPr>
        <w:t>Интеллектуальный анализ данных</w:t>
      </w:r>
      <w:r>
        <w:t>.</w:t>
      </w:r>
    </w:p>
    <w:p w:rsidR="00991C96" w:rsidRDefault="008A40EF">
      <w:pPr>
        <w:pStyle w:val="a3"/>
        <w:ind w:right="141"/>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91C96" w:rsidRDefault="008A40EF">
      <w:pPr>
        <w:pStyle w:val="a3"/>
        <w:ind w:right="141"/>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w:t>
      </w:r>
      <w:r>
        <w:rPr>
          <w:spacing w:val="-2"/>
        </w:rPr>
        <w:t>таблиц.</w:t>
      </w:r>
    </w:p>
    <w:p w:rsidR="00991C96" w:rsidRDefault="00991C96">
      <w:pPr>
        <w:pStyle w:val="a3"/>
        <w:spacing w:before="3"/>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991C96" w:rsidRDefault="00991C96">
      <w:pPr>
        <w:pStyle w:val="a3"/>
        <w:spacing w:before="1"/>
        <w:ind w:left="0" w:firstLine="0"/>
        <w:jc w:val="left"/>
        <w:rPr>
          <w:b/>
        </w:rPr>
      </w:pPr>
    </w:p>
    <w:p w:rsidR="00991C96" w:rsidRDefault="008A40EF">
      <w:pPr>
        <w:pStyle w:val="a3"/>
        <w:spacing w:line="274" w:lineRule="exact"/>
        <w:ind w:left="1275" w:firstLine="0"/>
        <w:rPr>
          <w:b/>
        </w:rPr>
      </w:pPr>
      <w:r>
        <w:t>Теоретические</w:t>
      </w:r>
      <w:r>
        <w:rPr>
          <w:spacing w:val="-7"/>
        </w:rPr>
        <w:t xml:space="preserve"> </w:t>
      </w:r>
      <w:r>
        <w:t>основы</w:t>
      </w:r>
      <w:r>
        <w:rPr>
          <w:spacing w:val="-2"/>
        </w:rPr>
        <w:t xml:space="preserve"> информатики</w:t>
      </w:r>
      <w:r>
        <w:rPr>
          <w:b/>
          <w:spacing w:val="-2"/>
        </w:rPr>
        <w:t>.</w:t>
      </w:r>
    </w:p>
    <w:p w:rsidR="00991C96" w:rsidRDefault="008A40EF">
      <w:pPr>
        <w:pStyle w:val="a3"/>
        <w:ind w:right="147"/>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991C96" w:rsidRDefault="008A40EF">
      <w:pPr>
        <w:pStyle w:val="a3"/>
        <w:ind w:right="146"/>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991C96" w:rsidRDefault="008A40EF">
      <w:pPr>
        <w:pStyle w:val="a3"/>
        <w:ind w:right="137"/>
      </w:pPr>
      <w:r>
        <w:t>Скорость передачи данных. Зависимость времени передачи</w:t>
      </w:r>
      <w:r>
        <w:rPr>
          <w:spacing w:val="40"/>
        </w:rPr>
        <w:t xml:space="preserve"> </w:t>
      </w:r>
      <w:r>
        <w:t>от информационного объёма данных</w:t>
      </w:r>
      <w:r>
        <w:rPr>
          <w:spacing w:val="40"/>
        </w:rPr>
        <w:t xml:space="preserve"> </w:t>
      </w:r>
      <w:r>
        <w:t>и</w:t>
      </w:r>
      <w:r>
        <w:rPr>
          <w:spacing w:val="40"/>
        </w:rPr>
        <w:t xml:space="preserve"> </w:t>
      </w:r>
      <w:r>
        <w:t>характеристик</w:t>
      </w:r>
      <w:r>
        <w:rPr>
          <w:spacing w:val="40"/>
        </w:rPr>
        <w:t xml:space="preserve"> </w:t>
      </w:r>
      <w:r>
        <w:t>канала</w:t>
      </w:r>
      <w:r>
        <w:rPr>
          <w:spacing w:val="40"/>
        </w:rPr>
        <w:t xml:space="preserve"> </w:t>
      </w:r>
      <w:r>
        <w:t>связи.</w:t>
      </w:r>
      <w:r>
        <w:rPr>
          <w:spacing w:val="40"/>
        </w:rPr>
        <w:t xml:space="preserve"> </w:t>
      </w: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передаче</w:t>
      </w:r>
      <w:r>
        <w:rPr>
          <w:spacing w:val="40"/>
        </w:rPr>
        <w:t xml:space="preserve"> </w:t>
      </w:r>
      <w:r>
        <w:t>данных.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tabs>
          <w:tab w:val="left" w:pos="4461"/>
        </w:tabs>
        <w:spacing w:before="65"/>
        <w:ind w:right="148" w:firstLine="0"/>
        <w:jc w:val="left"/>
      </w:pPr>
      <w:r>
        <w:lastRenderedPageBreak/>
        <w:t>Коды,</w:t>
      </w:r>
      <w:r>
        <w:rPr>
          <w:spacing w:val="40"/>
        </w:rPr>
        <w:t xml:space="preserve"> </w:t>
      </w:r>
      <w:r>
        <w:t>позволяющие</w:t>
      </w:r>
      <w:r>
        <w:rPr>
          <w:spacing w:val="40"/>
        </w:rPr>
        <w:t xml:space="preserve"> </w:t>
      </w:r>
      <w:r>
        <w:t>обнаруживать</w:t>
      </w:r>
      <w:r>
        <w:tab/>
        <w:t>и</w:t>
      </w:r>
      <w:r>
        <w:rPr>
          <w:spacing w:val="40"/>
        </w:rPr>
        <w:t xml:space="preserve"> </w:t>
      </w:r>
      <w:r>
        <w:t>исправлять</w:t>
      </w:r>
      <w:r>
        <w:rPr>
          <w:spacing w:val="40"/>
        </w:rPr>
        <w:t xml:space="preserve"> </w:t>
      </w:r>
      <w:r>
        <w:t>ошибки,</w:t>
      </w:r>
      <w:r>
        <w:rPr>
          <w:spacing w:val="40"/>
        </w:rPr>
        <w:t xml:space="preserve"> </w:t>
      </w:r>
      <w:r>
        <w:t>возникающие</w:t>
      </w:r>
      <w:r>
        <w:rPr>
          <w:spacing w:val="39"/>
        </w:rPr>
        <w:t xml:space="preserve"> </w:t>
      </w:r>
      <w:r>
        <w:t>при</w:t>
      </w:r>
      <w:r>
        <w:rPr>
          <w:spacing w:val="40"/>
        </w:rPr>
        <w:t xml:space="preserve"> </w:t>
      </w:r>
      <w:r>
        <w:t>передаче</w:t>
      </w:r>
      <w:r>
        <w:rPr>
          <w:spacing w:val="39"/>
        </w:rPr>
        <w:t xml:space="preserve"> </w:t>
      </w:r>
      <w:r>
        <w:t>данных. Расстояние Хэмминга. Кодирование с повторением битов. Коды Хэмминга.</w:t>
      </w:r>
    </w:p>
    <w:p w:rsidR="00991C96" w:rsidRDefault="008A40EF">
      <w:pPr>
        <w:pStyle w:val="a3"/>
        <w:ind w:right="145"/>
        <w:jc w:val="left"/>
      </w:pPr>
      <w:r>
        <w:t>Системы. Компоненты системы и их взаимодействие. Системный эффект. Управление как информационный процесс. Обратная связь.</w:t>
      </w:r>
    </w:p>
    <w:p w:rsidR="00991C96" w:rsidRDefault="008A40EF">
      <w:pPr>
        <w:pStyle w:val="a3"/>
        <w:spacing w:before="1"/>
        <w:ind w:right="145"/>
        <w:jc w:val="left"/>
      </w:pPr>
      <w:r>
        <w:t>Модели</w:t>
      </w:r>
      <w:r>
        <w:rPr>
          <w:spacing w:val="40"/>
        </w:rPr>
        <w:t xml:space="preserve"> </w:t>
      </w:r>
      <w:r>
        <w:t>и</w:t>
      </w:r>
      <w:r>
        <w:rPr>
          <w:spacing w:val="40"/>
        </w:rPr>
        <w:t xml:space="preserve"> </w:t>
      </w:r>
      <w:r>
        <w:t>моделирование.</w:t>
      </w:r>
      <w:r>
        <w:rPr>
          <w:spacing w:val="40"/>
        </w:rPr>
        <w:t xml:space="preserve"> </w:t>
      </w:r>
      <w:r>
        <w:t>Цель</w:t>
      </w:r>
      <w:r>
        <w:rPr>
          <w:spacing w:val="40"/>
        </w:rPr>
        <w:t xml:space="preserve"> </w:t>
      </w:r>
      <w:r>
        <w:t>моделирования.</w:t>
      </w:r>
      <w:r>
        <w:rPr>
          <w:spacing w:val="40"/>
        </w:rPr>
        <w:t xml:space="preserve"> </w:t>
      </w:r>
      <w:r>
        <w:t>Соответствие</w:t>
      </w:r>
      <w:r>
        <w:rPr>
          <w:spacing w:val="40"/>
        </w:rPr>
        <w:t xml:space="preserve"> </w:t>
      </w:r>
      <w:r>
        <w:t>модели</w:t>
      </w:r>
      <w:r>
        <w:rPr>
          <w:spacing w:val="40"/>
        </w:rPr>
        <w:t xml:space="preserve"> </w:t>
      </w:r>
      <w:r>
        <w:t>моделируемому</w:t>
      </w:r>
      <w:r>
        <w:rPr>
          <w:spacing w:val="80"/>
        </w:rPr>
        <w:t xml:space="preserve"> </w:t>
      </w:r>
      <w:r>
        <w:t>объекту или процессу, цели моделирования. Формализация прикладных задач.</w:t>
      </w:r>
    </w:p>
    <w:p w:rsidR="00991C96" w:rsidRDefault="008A40EF">
      <w:pPr>
        <w:pStyle w:val="a3"/>
        <w:ind w:left="1275" w:firstLine="0"/>
        <w:jc w:val="left"/>
      </w:pPr>
      <w:r>
        <w:t>Представление</w:t>
      </w:r>
      <w:r>
        <w:rPr>
          <w:spacing w:val="57"/>
        </w:rPr>
        <w:t xml:space="preserve"> </w:t>
      </w:r>
      <w:r>
        <w:t>результатов</w:t>
      </w:r>
      <w:r>
        <w:rPr>
          <w:spacing w:val="58"/>
        </w:rPr>
        <w:t xml:space="preserve"> </w:t>
      </w:r>
      <w:r>
        <w:t>моделирования</w:t>
      </w:r>
      <w:r>
        <w:rPr>
          <w:spacing w:val="58"/>
        </w:rPr>
        <w:t xml:space="preserve"> </w:t>
      </w:r>
      <w:r>
        <w:t>в</w:t>
      </w:r>
      <w:r>
        <w:rPr>
          <w:spacing w:val="55"/>
        </w:rPr>
        <w:t xml:space="preserve"> </w:t>
      </w:r>
      <w:r>
        <w:t>виде,</w:t>
      </w:r>
      <w:r>
        <w:rPr>
          <w:spacing w:val="60"/>
        </w:rPr>
        <w:t xml:space="preserve"> </w:t>
      </w:r>
      <w:r>
        <w:t>удобном</w:t>
      </w:r>
      <w:r>
        <w:rPr>
          <w:spacing w:val="57"/>
        </w:rPr>
        <w:t xml:space="preserve"> </w:t>
      </w:r>
      <w:r>
        <w:t>для</w:t>
      </w:r>
      <w:r>
        <w:rPr>
          <w:spacing w:val="58"/>
        </w:rPr>
        <w:t xml:space="preserve"> </w:t>
      </w:r>
      <w:r>
        <w:t>восприятия</w:t>
      </w:r>
      <w:r>
        <w:rPr>
          <w:spacing w:val="62"/>
        </w:rPr>
        <w:t xml:space="preserve"> </w:t>
      </w:r>
      <w:r>
        <w:rPr>
          <w:spacing w:val="-2"/>
        </w:rPr>
        <w:t>человеком.</w:t>
      </w:r>
    </w:p>
    <w:p w:rsidR="00991C96" w:rsidRDefault="008A40EF">
      <w:pPr>
        <w:pStyle w:val="a3"/>
        <w:ind w:firstLine="0"/>
        <w:jc w:val="left"/>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991C96" w:rsidRDefault="008A40EF">
      <w:pPr>
        <w:pStyle w:val="a3"/>
        <w:ind w:right="145"/>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91C96" w:rsidRDefault="008A40EF">
      <w:pPr>
        <w:pStyle w:val="a3"/>
        <w:ind w:right="142"/>
      </w:pPr>
      <w:r>
        <w:t>Деревья. Бинарное дерево. Деревья поиска. Способы обхода дерева. Представление арифметических</w:t>
      </w:r>
      <w:r>
        <w:rPr>
          <w:spacing w:val="-1"/>
        </w:rPr>
        <w:t xml:space="preserve"> </w:t>
      </w:r>
      <w:r>
        <w:t>выражений</w:t>
      </w:r>
      <w:r>
        <w:rPr>
          <w:spacing w:val="-3"/>
        </w:rPr>
        <w:t xml:space="preserve"> </w:t>
      </w:r>
      <w:r>
        <w:t>в</w:t>
      </w:r>
      <w:r>
        <w:rPr>
          <w:spacing w:val="-4"/>
        </w:rPr>
        <w:t xml:space="preserve"> </w:t>
      </w:r>
      <w:r>
        <w:t>виде</w:t>
      </w:r>
      <w:r>
        <w:rPr>
          <w:spacing w:val="-4"/>
        </w:rPr>
        <w:t xml:space="preserve"> </w:t>
      </w:r>
      <w:r>
        <w:t>дерева. Дискретные</w:t>
      </w:r>
      <w:r>
        <w:rPr>
          <w:spacing w:val="-5"/>
        </w:rPr>
        <w:t xml:space="preserve"> </w:t>
      </w:r>
      <w:r>
        <w:t>игры</w:t>
      </w:r>
      <w:r>
        <w:rPr>
          <w:spacing w:val="-3"/>
        </w:rPr>
        <w:t xml:space="preserve"> </w:t>
      </w:r>
      <w:r>
        <w:t>двух игроков</w:t>
      </w:r>
      <w:r>
        <w:rPr>
          <w:spacing w:val="-4"/>
        </w:rPr>
        <w:t xml:space="preserve"> </w:t>
      </w:r>
      <w:r>
        <w:t>с</w:t>
      </w:r>
      <w:r>
        <w:rPr>
          <w:spacing w:val="-5"/>
        </w:rPr>
        <w:t xml:space="preserve"> </w:t>
      </w:r>
      <w:r>
        <w:t>полной</w:t>
      </w:r>
      <w:r>
        <w:rPr>
          <w:spacing w:val="-3"/>
        </w:rPr>
        <w:t xml:space="preserve"> </w:t>
      </w:r>
      <w:r>
        <w:t>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991C96" w:rsidRDefault="008A40EF">
      <w:pPr>
        <w:pStyle w:val="a3"/>
        <w:ind w:right="139"/>
      </w:pPr>
      <w:r>
        <w:t>Средства искусственного интеллекта. Сервисы машинного перевода</w:t>
      </w:r>
      <w:r>
        <w:rPr>
          <w:spacing w:val="4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991C96" w:rsidRDefault="008A40EF">
      <w:pPr>
        <w:pStyle w:val="3"/>
        <w:spacing w:before="3" w:line="274" w:lineRule="exact"/>
        <w:jc w:val="both"/>
      </w:pPr>
      <w:r>
        <w:t>Алгоритмы</w:t>
      </w:r>
      <w:r>
        <w:rPr>
          <w:spacing w:val="-1"/>
        </w:rPr>
        <w:t xml:space="preserve"> </w:t>
      </w:r>
      <w:r>
        <w:t>и</w:t>
      </w:r>
      <w:r>
        <w:rPr>
          <w:spacing w:val="-2"/>
        </w:rPr>
        <w:t xml:space="preserve"> программирование.</w:t>
      </w:r>
    </w:p>
    <w:p w:rsidR="00991C96" w:rsidRDefault="008A40EF">
      <w:pPr>
        <w:pStyle w:val="a3"/>
        <w:ind w:right="150"/>
      </w:pPr>
      <w:r>
        <w:t>Формализация понятия алгоритма. Машина Тьюринга как универсальная модель вычислений. Тезис Чёрча–Тьюринга.</w:t>
      </w:r>
    </w:p>
    <w:p w:rsidR="00991C96" w:rsidRDefault="008A40EF">
      <w:pPr>
        <w:pStyle w:val="a3"/>
        <w:ind w:right="140"/>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w:t>
      </w:r>
      <w:r>
        <w:rPr>
          <w:spacing w:val="-1"/>
        </w:rPr>
        <w:t xml:space="preserve"> </w:t>
      </w:r>
      <w:r>
        <w:t>полиномиальной</w:t>
      </w:r>
      <w:r>
        <w:rPr>
          <w:spacing w:val="-2"/>
        </w:rPr>
        <w:t xml:space="preserve"> </w:t>
      </w:r>
      <w:r>
        <w:t>сложности.</w:t>
      </w:r>
      <w:r>
        <w:rPr>
          <w:spacing w:val="-3"/>
        </w:rPr>
        <w:t xml:space="preserve"> </w:t>
      </w:r>
      <w:r>
        <w:t>Переборные</w:t>
      </w:r>
      <w:r>
        <w:rPr>
          <w:spacing w:val="-2"/>
        </w:rPr>
        <w:t xml:space="preserve"> </w:t>
      </w:r>
      <w:r>
        <w:t>алгоритмы.</w:t>
      </w:r>
      <w:r>
        <w:rPr>
          <w:spacing w:val="-1"/>
        </w:rPr>
        <w:t xml:space="preserve"> </w:t>
      </w:r>
      <w:r>
        <w:t>Примеры</w:t>
      </w:r>
      <w:r>
        <w:rPr>
          <w:spacing w:val="-1"/>
        </w:rPr>
        <w:t xml:space="preserve"> </w:t>
      </w:r>
      <w:r>
        <w:t>различных алгоритмов решения одной задачи, которые имеют различную сложность.</w:t>
      </w:r>
    </w:p>
    <w:p w:rsidR="00991C96" w:rsidRDefault="008A40EF">
      <w:pPr>
        <w:pStyle w:val="a3"/>
        <w:ind w:left="1275" w:right="431" w:firstLine="0"/>
      </w:pPr>
      <w:r>
        <w:t>Поиск</w:t>
      </w:r>
      <w:r>
        <w:rPr>
          <w:spacing w:val="-5"/>
        </w:rPr>
        <w:t xml:space="preserve"> </w:t>
      </w:r>
      <w:r>
        <w:t>простых</w:t>
      </w:r>
      <w:r>
        <w:rPr>
          <w:spacing w:val="-3"/>
        </w:rPr>
        <w:t xml:space="preserve"> </w:t>
      </w:r>
      <w:r>
        <w:t>чисел</w:t>
      </w:r>
      <w:r>
        <w:rPr>
          <w:spacing w:val="-5"/>
        </w:rPr>
        <w:t xml:space="preserve"> </w:t>
      </w:r>
      <w:r>
        <w:t>в</w:t>
      </w:r>
      <w:r>
        <w:rPr>
          <w:spacing w:val="-6"/>
        </w:rPr>
        <w:t xml:space="preserve"> </w:t>
      </w:r>
      <w:r>
        <w:t>заданном</w:t>
      </w:r>
      <w:r>
        <w:rPr>
          <w:spacing w:val="-6"/>
        </w:rPr>
        <w:t xml:space="preserve"> </w:t>
      </w:r>
      <w:r>
        <w:t>диапазоне</w:t>
      </w:r>
      <w:r>
        <w:rPr>
          <w:spacing w:val="-6"/>
        </w:rPr>
        <w:t xml:space="preserve"> </w:t>
      </w:r>
      <w:r>
        <w:t>с</w:t>
      </w:r>
      <w:r>
        <w:rPr>
          <w:spacing w:val="-6"/>
        </w:rPr>
        <w:t xml:space="preserve"> </w:t>
      </w:r>
      <w:r>
        <w:t>помощью</w:t>
      </w:r>
      <w:r>
        <w:rPr>
          <w:spacing w:val="-5"/>
        </w:rPr>
        <w:t xml:space="preserve"> </w:t>
      </w:r>
      <w:r>
        <w:t>алгоритма</w:t>
      </w:r>
      <w:r>
        <w:rPr>
          <w:spacing w:val="-2"/>
        </w:rPr>
        <w:t xml:space="preserve"> </w:t>
      </w:r>
      <w:r>
        <w:t>«решето</w:t>
      </w:r>
      <w:r>
        <w:rPr>
          <w:spacing w:val="-5"/>
        </w:rPr>
        <w:t xml:space="preserve"> </w:t>
      </w:r>
      <w:r>
        <w:t>Эратосфена». Многоразрядные целые числа, задачи длинной арифметики.</w:t>
      </w:r>
    </w:p>
    <w:p w:rsidR="00991C96" w:rsidRDefault="008A40EF">
      <w:pPr>
        <w:pStyle w:val="a3"/>
        <w:ind w:right="136"/>
      </w:pPr>
      <w:r>
        <w:t>Словари (ассоциативные массивы, отображения). Хэш-таблицы. Построение алфавитно- частотного словаря для заданного текста.</w:t>
      </w:r>
    </w:p>
    <w:p w:rsidR="00991C96" w:rsidRDefault="008A40EF">
      <w:pPr>
        <w:pStyle w:val="a3"/>
        <w:ind w:right="149"/>
      </w:pPr>
      <w:r>
        <w:t>Стеки. Анализ правильности скобочного выражения. Вычисление арифметического выражения, записанного в постфиксной форме.</w:t>
      </w:r>
    </w:p>
    <w:p w:rsidR="00991C96" w:rsidRDefault="008A40EF">
      <w:pPr>
        <w:pStyle w:val="a3"/>
        <w:ind w:left="1275" w:firstLine="0"/>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rsidR="00991C96" w:rsidRDefault="008A40EF">
      <w:pPr>
        <w:pStyle w:val="a3"/>
        <w:ind w:right="146"/>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991C96" w:rsidRDefault="008A40EF">
      <w:pPr>
        <w:pStyle w:val="a3"/>
        <w:ind w:right="142"/>
      </w:pPr>
      <w:r>
        <w:t>Деревья. Реализация дерева с помощью ссылочных структур. Двоичные (бинарные)</w:t>
      </w:r>
      <w:r>
        <w:rPr>
          <w:spacing w:val="40"/>
        </w:rPr>
        <w:t xml:space="preserve"> </w:t>
      </w:r>
      <w:r>
        <w:t>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991C96" w:rsidRDefault="008A40EF">
      <w:pPr>
        <w:pStyle w:val="a3"/>
        <w:ind w:right="142"/>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991C96" w:rsidRDefault="008A40EF">
      <w:pPr>
        <w:pStyle w:val="a3"/>
        <w:ind w:right="139"/>
      </w:pPr>
      <w:r>
        <w:t>Понятие об объектно-ориентированном программировании. Объекты</w:t>
      </w:r>
      <w:r>
        <w:rPr>
          <w:spacing w:val="40"/>
        </w:rPr>
        <w:t xml:space="preserve"> </w:t>
      </w:r>
      <w:r>
        <w:t>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w:t>
      </w:r>
    </w:p>
    <w:p w:rsidR="00991C96" w:rsidRDefault="008A40EF">
      <w:pPr>
        <w:pStyle w:val="a3"/>
        <w:ind w:left="1275" w:firstLine="0"/>
      </w:pPr>
      <w:r>
        <w:t>Среды</w:t>
      </w:r>
      <w:r>
        <w:rPr>
          <w:spacing w:val="60"/>
        </w:rPr>
        <w:t xml:space="preserve">  </w:t>
      </w:r>
      <w:r>
        <w:t>быстрой</w:t>
      </w:r>
      <w:r>
        <w:rPr>
          <w:spacing w:val="60"/>
        </w:rPr>
        <w:t xml:space="preserve">  </w:t>
      </w:r>
      <w:r>
        <w:t>разработки</w:t>
      </w:r>
      <w:r>
        <w:rPr>
          <w:spacing w:val="61"/>
        </w:rPr>
        <w:t xml:space="preserve">  </w:t>
      </w:r>
      <w:r>
        <w:t>программ.</w:t>
      </w:r>
      <w:r>
        <w:rPr>
          <w:spacing w:val="59"/>
        </w:rPr>
        <w:t xml:space="preserve">  </w:t>
      </w:r>
      <w:r>
        <w:t>Проектирование</w:t>
      </w:r>
      <w:r>
        <w:rPr>
          <w:spacing w:val="60"/>
        </w:rPr>
        <w:t xml:space="preserve">  </w:t>
      </w:r>
      <w:r>
        <w:t>интерфейса</w:t>
      </w:r>
      <w:r>
        <w:rPr>
          <w:spacing w:val="59"/>
        </w:rPr>
        <w:t xml:space="preserve">  </w:t>
      </w:r>
      <w:r>
        <w:rPr>
          <w:spacing w:val="-2"/>
        </w:rPr>
        <w:t>пользователя.</w:t>
      </w:r>
    </w:p>
    <w:p w:rsidR="00991C96" w:rsidRDefault="008A40EF">
      <w:pPr>
        <w:pStyle w:val="a3"/>
        <w:ind w:firstLine="0"/>
      </w:pPr>
      <w:r>
        <w:t>Использование</w:t>
      </w:r>
      <w:r>
        <w:rPr>
          <w:spacing w:val="-7"/>
        </w:rPr>
        <w:t xml:space="preserve"> </w:t>
      </w:r>
      <w:r>
        <w:t>готовых</w:t>
      </w:r>
      <w:r>
        <w:rPr>
          <w:spacing w:val="-3"/>
        </w:rPr>
        <w:t xml:space="preserve"> </w:t>
      </w:r>
      <w:r>
        <w:t>управляемых</w:t>
      </w:r>
      <w:r>
        <w:rPr>
          <w:spacing w:val="-2"/>
        </w:rPr>
        <w:t xml:space="preserve"> </w:t>
      </w:r>
      <w:r>
        <w:t>элементов</w:t>
      </w:r>
      <w:r>
        <w:rPr>
          <w:spacing w:val="-5"/>
        </w:rPr>
        <w:t xml:space="preserve"> </w:t>
      </w:r>
      <w:r>
        <w:t>для</w:t>
      </w:r>
      <w:r>
        <w:rPr>
          <w:spacing w:val="-4"/>
        </w:rPr>
        <w:t xml:space="preserve"> </w:t>
      </w:r>
      <w:r>
        <w:t>построения</w:t>
      </w:r>
      <w:r>
        <w:rPr>
          <w:spacing w:val="-3"/>
        </w:rPr>
        <w:t xml:space="preserve"> </w:t>
      </w:r>
      <w:r>
        <w:rPr>
          <w:spacing w:val="-2"/>
        </w:rPr>
        <w:t>интерфейса.</w:t>
      </w:r>
    </w:p>
    <w:p w:rsidR="00991C96" w:rsidRDefault="008A40EF">
      <w:pPr>
        <w:pStyle w:val="a3"/>
        <w:ind w:left="1275" w:firstLine="0"/>
      </w:pPr>
      <w:r>
        <w:t>Обзор</w:t>
      </w:r>
      <w:r>
        <w:rPr>
          <w:spacing w:val="-5"/>
        </w:rPr>
        <w:t xml:space="preserve"> </w:t>
      </w:r>
      <w:r>
        <w:t>языков</w:t>
      </w:r>
      <w:r>
        <w:rPr>
          <w:spacing w:val="-4"/>
        </w:rPr>
        <w:t xml:space="preserve"> </w:t>
      </w:r>
      <w:r>
        <w:t>программирования.</w:t>
      </w:r>
      <w:r>
        <w:rPr>
          <w:spacing w:val="-2"/>
        </w:rPr>
        <w:t xml:space="preserve"> </w:t>
      </w:r>
      <w:r>
        <w:t>Понятие</w:t>
      </w:r>
      <w:r>
        <w:rPr>
          <w:spacing w:val="-4"/>
        </w:rPr>
        <w:t xml:space="preserve"> </w:t>
      </w:r>
      <w:r>
        <w:t>о</w:t>
      </w:r>
      <w:r>
        <w:rPr>
          <w:spacing w:val="-3"/>
        </w:rPr>
        <w:t xml:space="preserve"> </w:t>
      </w:r>
      <w:r>
        <w:t xml:space="preserve">парадигмах </w:t>
      </w:r>
      <w:r>
        <w:rPr>
          <w:spacing w:val="-2"/>
        </w:rPr>
        <w:t>программирования.</w:t>
      </w:r>
    </w:p>
    <w:p w:rsidR="00991C96" w:rsidRDefault="008A40EF">
      <w:pPr>
        <w:pStyle w:val="3"/>
        <w:spacing w:before="4" w:line="274" w:lineRule="exact"/>
        <w:jc w:val="both"/>
      </w:pPr>
      <w:r>
        <w:t>Информационные</w:t>
      </w:r>
      <w:r>
        <w:rPr>
          <w:spacing w:val="-11"/>
        </w:rPr>
        <w:t xml:space="preserve"> </w:t>
      </w:r>
      <w:r>
        <w:rPr>
          <w:spacing w:val="-2"/>
        </w:rPr>
        <w:t>технологии</w:t>
      </w:r>
    </w:p>
    <w:p w:rsidR="00991C96" w:rsidRDefault="008A40EF">
      <w:pPr>
        <w:pStyle w:val="a3"/>
        <w:spacing w:line="274" w:lineRule="exact"/>
        <w:ind w:left="1275" w:firstLine="0"/>
      </w:pPr>
      <w:r>
        <w:t>Этапы</w:t>
      </w:r>
      <w:r>
        <w:rPr>
          <w:spacing w:val="32"/>
        </w:rPr>
        <w:t xml:space="preserve">  </w:t>
      </w:r>
      <w:r>
        <w:t>компьютерно-математического</w:t>
      </w:r>
      <w:r>
        <w:rPr>
          <w:spacing w:val="34"/>
        </w:rPr>
        <w:t xml:space="preserve">  </w:t>
      </w:r>
      <w:r>
        <w:t>моделирования:</w:t>
      </w:r>
      <w:r>
        <w:rPr>
          <w:spacing w:val="34"/>
        </w:rPr>
        <w:t xml:space="preserve">  </w:t>
      </w:r>
      <w:r>
        <w:t>постановка</w:t>
      </w:r>
      <w:r>
        <w:rPr>
          <w:spacing w:val="34"/>
        </w:rPr>
        <w:t xml:space="preserve">  </w:t>
      </w:r>
      <w:r>
        <w:t>задачи,</w:t>
      </w:r>
      <w:r>
        <w:rPr>
          <w:spacing w:val="35"/>
        </w:rPr>
        <w:t xml:space="preserve">  </w:t>
      </w:r>
      <w:r>
        <w:rPr>
          <w:spacing w:val="-2"/>
        </w:rPr>
        <w:t>разработка</w:t>
      </w:r>
    </w:p>
    <w:p w:rsidR="00991C96" w:rsidRDefault="00991C96">
      <w:pPr>
        <w:pStyle w:val="a3"/>
        <w:spacing w:line="274" w:lineRule="exac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модели,</w:t>
      </w:r>
      <w:r>
        <w:rPr>
          <w:spacing w:val="-8"/>
        </w:rPr>
        <w:t xml:space="preserve"> </w:t>
      </w:r>
      <w:r>
        <w:t>тестирование</w:t>
      </w:r>
      <w:r>
        <w:rPr>
          <w:spacing w:val="-6"/>
        </w:rPr>
        <w:t xml:space="preserve"> </w:t>
      </w:r>
      <w:r>
        <w:t>модели,</w:t>
      </w:r>
      <w:r>
        <w:rPr>
          <w:spacing w:val="-6"/>
        </w:rPr>
        <w:t xml:space="preserve"> </w:t>
      </w:r>
      <w:r>
        <w:t>компьютерный</w:t>
      </w:r>
      <w:r>
        <w:rPr>
          <w:spacing w:val="-2"/>
        </w:rPr>
        <w:t xml:space="preserve"> </w:t>
      </w:r>
      <w:r>
        <w:t>эксперимент,</w:t>
      </w:r>
      <w:r>
        <w:rPr>
          <w:spacing w:val="-6"/>
        </w:rPr>
        <w:t xml:space="preserve"> </w:t>
      </w:r>
      <w:r>
        <w:t>анализ</w:t>
      </w:r>
      <w:r>
        <w:rPr>
          <w:spacing w:val="-5"/>
        </w:rPr>
        <w:t xml:space="preserve"> </w:t>
      </w:r>
      <w:r>
        <w:t>результатов</w:t>
      </w:r>
      <w:r>
        <w:rPr>
          <w:spacing w:val="-6"/>
        </w:rPr>
        <w:t xml:space="preserve"> </w:t>
      </w:r>
      <w:r>
        <w:rPr>
          <w:spacing w:val="-2"/>
        </w:rPr>
        <w:t>моделирования.</w:t>
      </w:r>
    </w:p>
    <w:p w:rsidR="00991C96" w:rsidRDefault="008A40EF">
      <w:pPr>
        <w:pStyle w:val="a3"/>
        <w:ind w:right="145"/>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991C96" w:rsidRDefault="008A40EF">
      <w:pPr>
        <w:pStyle w:val="a3"/>
        <w:spacing w:before="1"/>
        <w:ind w:right="147"/>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rsidR="00991C96" w:rsidRDefault="008A40EF">
      <w:pPr>
        <w:pStyle w:val="a3"/>
        <w:ind w:right="139"/>
      </w:pPr>
      <w:r>
        <w:t>Вероятностные модели. Методы Монте-Карло. Имитационное моделирование. Системы массового обслуживания.</w:t>
      </w:r>
    </w:p>
    <w:p w:rsidR="00991C96" w:rsidRDefault="008A40EF">
      <w:pPr>
        <w:pStyle w:val="a3"/>
        <w:ind w:right="140"/>
      </w:pPr>
      <w:r>
        <w:t>Табличные</w:t>
      </w:r>
      <w:r>
        <w:rPr>
          <w:spacing w:val="-5"/>
        </w:rPr>
        <w:t xml:space="preserve"> </w:t>
      </w:r>
      <w:r>
        <w:t>(реляционные)</w:t>
      </w:r>
      <w:r>
        <w:rPr>
          <w:spacing w:val="-3"/>
        </w:rPr>
        <w:t xml:space="preserve"> </w:t>
      </w:r>
      <w:r>
        <w:t>базы</w:t>
      </w:r>
      <w:r>
        <w:rPr>
          <w:spacing w:val="-3"/>
        </w:rPr>
        <w:t xml:space="preserve"> </w:t>
      </w:r>
      <w:r>
        <w:t>данных.</w:t>
      </w:r>
      <w:r>
        <w:rPr>
          <w:spacing w:val="-3"/>
        </w:rPr>
        <w:t xml:space="preserve"> </w:t>
      </w:r>
      <w:r>
        <w:t>Таблица –</w:t>
      </w:r>
      <w:r>
        <w:rPr>
          <w:spacing w:val="-3"/>
        </w:rPr>
        <w:t xml:space="preserve"> </w:t>
      </w:r>
      <w:r>
        <w:t>представление</w:t>
      </w:r>
      <w:r>
        <w:rPr>
          <w:spacing w:val="-4"/>
        </w:rPr>
        <w:t xml:space="preserve"> </w:t>
      </w:r>
      <w:r>
        <w:t>сведений</w:t>
      </w:r>
      <w:r>
        <w:rPr>
          <w:spacing w:val="40"/>
        </w:rPr>
        <w:t xml:space="preserve"> </w:t>
      </w:r>
      <w:r>
        <w:t>об</w:t>
      </w:r>
      <w:r>
        <w:rPr>
          <w:spacing w:val="-3"/>
        </w:rPr>
        <w:t xml:space="preserve"> </w:t>
      </w:r>
      <w:r>
        <w:t>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91C96" w:rsidRDefault="008A40EF">
      <w:pPr>
        <w:pStyle w:val="a3"/>
        <w:ind w:left="1275" w:firstLine="0"/>
      </w:pPr>
      <w:r>
        <w:t>Многотабличные</w:t>
      </w:r>
      <w:r>
        <w:rPr>
          <w:spacing w:val="47"/>
        </w:rPr>
        <w:t xml:space="preserve">  </w:t>
      </w:r>
      <w:r>
        <w:t>базы</w:t>
      </w:r>
      <w:r>
        <w:rPr>
          <w:spacing w:val="50"/>
        </w:rPr>
        <w:t xml:space="preserve">  </w:t>
      </w:r>
      <w:r>
        <w:t>данных.</w:t>
      </w:r>
      <w:r>
        <w:rPr>
          <w:spacing w:val="51"/>
        </w:rPr>
        <w:t xml:space="preserve">  </w:t>
      </w:r>
      <w:r>
        <w:t>Типы</w:t>
      </w:r>
      <w:r>
        <w:rPr>
          <w:spacing w:val="50"/>
        </w:rPr>
        <w:t xml:space="preserve">  </w:t>
      </w:r>
      <w:r>
        <w:t>связей</w:t>
      </w:r>
      <w:r>
        <w:rPr>
          <w:spacing w:val="51"/>
        </w:rPr>
        <w:t xml:space="preserve">  </w:t>
      </w:r>
      <w:r>
        <w:t>между</w:t>
      </w:r>
      <w:r>
        <w:rPr>
          <w:spacing w:val="48"/>
        </w:rPr>
        <w:t xml:space="preserve">  </w:t>
      </w:r>
      <w:r>
        <w:t>таблицами.</w:t>
      </w:r>
      <w:r>
        <w:rPr>
          <w:spacing w:val="50"/>
        </w:rPr>
        <w:t xml:space="preserve">  </w:t>
      </w:r>
      <w:r>
        <w:t>Внешний</w:t>
      </w:r>
      <w:r>
        <w:rPr>
          <w:spacing w:val="51"/>
        </w:rPr>
        <w:t xml:space="preserve">  </w:t>
      </w:r>
      <w:r>
        <w:rPr>
          <w:spacing w:val="-2"/>
        </w:rPr>
        <w:t>ключ.</w:t>
      </w:r>
    </w:p>
    <w:p w:rsidR="00991C96" w:rsidRDefault="008A40EF">
      <w:pPr>
        <w:pStyle w:val="a3"/>
        <w:ind w:firstLine="0"/>
      </w:pPr>
      <w:r>
        <w:t>Целостность</w:t>
      </w:r>
      <w:r>
        <w:rPr>
          <w:spacing w:val="-4"/>
        </w:rPr>
        <w:t xml:space="preserve"> </w:t>
      </w:r>
      <w:r>
        <w:t>базы</w:t>
      </w:r>
      <w:r>
        <w:rPr>
          <w:spacing w:val="-3"/>
        </w:rPr>
        <w:t xml:space="preserve"> </w:t>
      </w:r>
      <w:r>
        <w:t>данных.</w:t>
      </w:r>
      <w:r>
        <w:rPr>
          <w:spacing w:val="-3"/>
        </w:rPr>
        <w:t xml:space="preserve"> </w:t>
      </w:r>
      <w:r>
        <w:t>Запросы</w:t>
      </w:r>
      <w:r>
        <w:rPr>
          <w:spacing w:val="-2"/>
        </w:rPr>
        <w:t xml:space="preserve"> </w:t>
      </w:r>
      <w:r>
        <w:t>к</w:t>
      </w:r>
      <w:r>
        <w:rPr>
          <w:spacing w:val="-3"/>
        </w:rPr>
        <w:t xml:space="preserve"> </w:t>
      </w:r>
      <w:r>
        <w:t>многотабличным</w:t>
      </w:r>
      <w:r>
        <w:rPr>
          <w:spacing w:val="-5"/>
        </w:rPr>
        <w:t xml:space="preserve"> </w:t>
      </w:r>
      <w:r>
        <w:t>базам</w:t>
      </w:r>
      <w:r>
        <w:rPr>
          <w:spacing w:val="-3"/>
        </w:rPr>
        <w:t xml:space="preserve"> </w:t>
      </w:r>
      <w:r>
        <w:rPr>
          <w:spacing w:val="-2"/>
        </w:rPr>
        <w:t>данных.</w:t>
      </w:r>
    </w:p>
    <w:p w:rsidR="00991C96" w:rsidRDefault="008A40EF">
      <w:pPr>
        <w:pStyle w:val="a3"/>
        <w:ind w:left="1275" w:firstLine="0"/>
      </w:pPr>
      <w:r>
        <w:t>Интернет-приложения.</w:t>
      </w:r>
      <w:r>
        <w:rPr>
          <w:spacing w:val="64"/>
          <w:w w:val="150"/>
        </w:rPr>
        <w:t xml:space="preserve"> </w:t>
      </w:r>
      <w:r>
        <w:t>Понятие</w:t>
      </w:r>
      <w:r>
        <w:rPr>
          <w:spacing w:val="68"/>
          <w:w w:val="150"/>
        </w:rPr>
        <w:t xml:space="preserve"> </w:t>
      </w:r>
      <w:r>
        <w:t>о</w:t>
      </w:r>
      <w:r>
        <w:rPr>
          <w:spacing w:val="66"/>
          <w:w w:val="150"/>
        </w:rPr>
        <w:t xml:space="preserve"> </w:t>
      </w:r>
      <w:r>
        <w:t>серверной</w:t>
      </w:r>
      <w:r>
        <w:rPr>
          <w:spacing w:val="69"/>
          <w:w w:val="150"/>
        </w:rPr>
        <w:t xml:space="preserve"> </w:t>
      </w:r>
      <w:r>
        <w:t>и</w:t>
      </w:r>
      <w:r>
        <w:rPr>
          <w:spacing w:val="67"/>
          <w:w w:val="150"/>
        </w:rPr>
        <w:t xml:space="preserve"> </w:t>
      </w:r>
      <w:r>
        <w:t>клиентской</w:t>
      </w:r>
      <w:r>
        <w:rPr>
          <w:spacing w:val="73"/>
          <w:w w:val="150"/>
        </w:rPr>
        <w:t xml:space="preserve"> </w:t>
      </w:r>
      <w:r>
        <w:t>частях</w:t>
      </w:r>
      <w:r>
        <w:rPr>
          <w:spacing w:val="71"/>
          <w:w w:val="150"/>
        </w:rPr>
        <w:t xml:space="preserve"> </w:t>
      </w:r>
      <w:r>
        <w:t>сайта.</w:t>
      </w:r>
      <w:r>
        <w:rPr>
          <w:spacing w:val="69"/>
          <w:w w:val="150"/>
        </w:rPr>
        <w:t xml:space="preserve"> </w:t>
      </w:r>
      <w:r>
        <w:rPr>
          <w:spacing w:val="-2"/>
        </w:rPr>
        <w:t>Технология</w:t>
      </w:r>
    </w:p>
    <w:p w:rsidR="00991C96" w:rsidRDefault="008A40EF">
      <w:pPr>
        <w:pStyle w:val="a3"/>
        <w:ind w:right="147" w:firstLine="0"/>
      </w:pPr>
      <w:r>
        <w:t>«клиент – сервер», её достоинства и недостатки. Основы языка HTML</w:t>
      </w:r>
      <w:r>
        <w:rPr>
          <w:spacing w:val="40"/>
        </w:rPr>
        <w:t xml:space="preserve"> </w:t>
      </w:r>
      <w:r>
        <w:t>и каскадных таблиц стилей (CSS). Сценарии на языке JavaScript. Формы на веб-странице.</w:t>
      </w:r>
    </w:p>
    <w:p w:rsidR="00991C96" w:rsidRDefault="008A40EF">
      <w:pPr>
        <w:pStyle w:val="a3"/>
        <w:ind w:left="1275" w:firstLine="0"/>
      </w:pPr>
      <w:r>
        <w:t>Размещение</w:t>
      </w:r>
      <w:r>
        <w:rPr>
          <w:spacing w:val="-6"/>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3"/>
        </w:rPr>
        <w:t xml:space="preserve"> </w:t>
      </w:r>
      <w:r>
        <w:rPr>
          <w:spacing w:val="-2"/>
        </w:rPr>
        <w:t>сайт.</w:t>
      </w:r>
    </w:p>
    <w:p w:rsidR="00991C96" w:rsidRDefault="008A40EF">
      <w:pPr>
        <w:pStyle w:val="a3"/>
        <w:ind w:right="145"/>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91C96" w:rsidRDefault="008A40EF">
      <w:pPr>
        <w:pStyle w:val="a3"/>
        <w:ind w:right="143"/>
      </w:pPr>
      <w:r>
        <w:t>Многослойные изображения. Текстовые слои. Маска слоя. Каналы. Сохранение</w:t>
      </w:r>
      <w:r>
        <w:rPr>
          <w:spacing w:val="40"/>
        </w:rPr>
        <w:t xml:space="preserve"> </w:t>
      </w:r>
      <w:r>
        <w:t>выделенной области. Подготовка иллюстраций для веб-сайтов. Анимированные изображения.</w:t>
      </w:r>
    </w:p>
    <w:p w:rsidR="00991C96" w:rsidRDefault="008A40EF">
      <w:pPr>
        <w:pStyle w:val="a3"/>
        <w:ind w:right="143"/>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91C96" w:rsidRDefault="008A40EF">
      <w:pPr>
        <w:pStyle w:val="a3"/>
        <w:ind w:right="13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991C96" w:rsidRDefault="008A40EF">
      <w:pPr>
        <w:spacing w:before="8" w:line="235" w:lineRule="auto"/>
        <w:ind w:left="566" w:right="145" w:firstLine="708"/>
        <w:jc w:val="both"/>
        <w:rPr>
          <w:sz w:val="24"/>
        </w:rPr>
      </w:pPr>
      <w:r>
        <w:rPr>
          <w:b/>
          <w:sz w:val="24"/>
        </w:rPr>
        <w:t xml:space="preserve">Планируемые результаты освоения программы по информатике (углублённый уровень) </w:t>
      </w:r>
      <w:r>
        <w:rPr>
          <w:sz w:val="24"/>
        </w:rPr>
        <w:t>на уровне среднего общего образования.</w:t>
      </w:r>
    </w:p>
    <w:p w:rsidR="00991C96" w:rsidRDefault="008A40EF">
      <w:pPr>
        <w:pStyle w:val="a3"/>
        <w:spacing w:before="2"/>
        <w:ind w:right="145"/>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991C96" w:rsidRDefault="008A40EF">
      <w:pPr>
        <w:pStyle w:val="a3"/>
        <w:ind w:right="145"/>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217"/>
        </w:numPr>
        <w:tabs>
          <w:tab w:val="left" w:pos="1534"/>
        </w:tabs>
        <w:ind w:left="1534" w:hanging="259"/>
        <w:jc w:val="both"/>
        <w:rPr>
          <w:sz w:val="24"/>
        </w:rPr>
      </w:pPr>
      <w:r>
        <w:rPr>
          <w:sz w:val="24"/>
        </w:rPr>
        <w:t>гражданского</w:t>
      </w:r>
      <w:r>
        <w:rPr>
          <w:spacing w:val="-4"/>
          <w:sz w:val="24"/>
        </w:rPr>
        <w:t xml:space="preserve"> </w:t>
      </w:r>
      <w:r>
        <w:rPr>
          <w:spacing w:val="-2"/>
          <w:sz w:val="24"/>
        </w:rPr>
        <w:t>воспитания:</w:t>
      </w:r>
    </w:p>
    <w:p w:rsidR="00991C96" w:rsidRDefault="008A40EF">
      <w:pPr>
        <w:pStyle w:val="a3"/>
        <w:ind w:right="148"/>
      </w:pPr>
      <w:r>
        <w:t>осознание своих конституционных прав и обязанностей, уважение закона</w:t>
      </w:r>
      <w:r>
        <w:rPr>
          <w:spacing w:val="40"/>
        </w:rPr>
        <w:t xml:space="preserve"> </w:t>
      </w:r>
      <w:r>
        <w:t>и правопорядка, соблюдение основополагающих норм информационного права</w:t>
      </w:r>
      <w:r>
        <w:rPr>
          <w:spacing w:val="40"/>
        </w:rPr>
        <w:t xml:space="preserve"> </w:t>
      </w:r>
      <w:r>
        <w:t>и информационной безопасности;</w:t>
      </w:r>
    </w:p>
    <w:p w:rsidR="00991C96" w:rsidRDefault="008A40EF">
      <w:pPr>
        <w:pStyle w:val="a3"/>
        <w:ind w:right="144"/>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991C96" w:rsidRDefault="008A40EF">
      <w:pPr>
        <w:pStyle w:val="a5"/>
        <w:numPr>
          <w:ilvl w:val="0"/>
          <w:numId w:val="217"/>
        </w:numPr>
        <w:tabs>
          <w:tab w:val="left" w:pos="1533"/>
        </w:tabs>
        <w:spacing w:before="1"/>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4"/>
      </w:pPr>
      <w:r>
        <w:t>ценностное отношение к историческому наследию, достижениям России</w:t>
      </w:r>
      <w:r>
        <w:rPr>
          <w:spacing w:val="40"/>
        </w:rPr>
        <w:t xml:space="preserve"> </w:t>
      </w:r>
      <w:r>
        <w:t>в науке,</w:t>
      </w:r>
      <w:r>
        <w:rPr>
          <w:spacing w:val="40"/>
        </w:rPr>
        <w:t xml:space="preserve"> </w:t>
      </w:r>
      <w:r>
        <w:t>искусстве, технологиях, понимание значения информатики как науки</w:t>
      </w:r>
      <w:r>
        <w:rPr>
          <w:spacing w:val="40"/>
        </w:rPr>
        <w:t xml:space="preserve"> </w:t>
      </w:r>
      <w:r>
        <w:t xml:space="preserve">в жизни современного </w:t>
      </w:r>
      <w:r>
        <w:rPr>
          <w:spacing w:val="-2"/>
        </w:rPr>
        <w:t>общества;</w:t>
      </w:r>
    </w:p>
    <w:p w:rsidR="00991C96" w:rsidRDefault="008A40EF">
      <w:pPr>
        <w:pStyle w:val="a5"/>
        <w:numPr>
          <w:ilvl w:val="0"/>
          <w:numId w:val="217"/>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left="1275" w:firstLine="0"/>
      </w:pPr>
      <w:r>
        <w:t>способность</w:t>
      </w:r>
      <w:r>
        <w:rPr>
          <w:spacing w:val="48"/>
          <w:w w:val="150"/>
        </w:rPr>
        <w:t xml:space="preserve"> </w:t>
      </w:r>
      <w:r>
        <w:t>оценивать</w:t>
      </w:r>
      <w:r>
        <w:rPr>
          <w:spacing w:val="79"/>
        </w:rPr>
        <w:t xml:space="preserve"> </w:t>
      </w:r>
      <w:r>
        <w:t>ситуацию</w:t>
      </w:r>
      <w:r>
        <w:rPr>
          <w:spacing w:val="79"/>
        </w:rPr>
        <w:t xml:space="preserve"> </w:t>
      </w:r>
      <w:r>
        <w:t>и</w:t>
      </w:r>
      <w:r>
        <w:rPr>
          <w:spacing w:val="50"/>
          <w:w w:val="150"/>
        </w:rPr>
        <w:t xml:space="preserve"> </w:t>
      </w:r>
      <w:r>
        <w:t>принимать</w:t>
      </w:r>
      <w:r>
        <w:rPr>
          <w:spacing w:val="56"/>
          <w:w w:val="150"/>
        </w:rPr>
        <w:t xml:space="preserve"> </w:t>
      </w:r>
      <w:r>
        <w:t>осознанные</w:t>
      </w:r>
      <w:r>
        <w:rPr>
          <w:spacing w:val="77"/>
        </w:rPr>
        <w:t xml:space="preserve"> </w:t>
      </w:r>
      <w:r>
        <w:t>решения,</w:t>
      </w:r>
      <w:r>
        <w:rPr>
          <w:spacing w:val="78"/>
        </w:rPr>
        <w:t xml:space="preserve"> </w:t>
      </w:r>
      <w:r>
        <w:t>ориентируясь</w:t>
      </w:r>
      <w:r>
        <w:rPr>
          <w:spacing w:val="80"/>
        </w:rPr>
        <w:t xml:space="preserve"> </w:t>
      </w:r>
      <w:r>
        <w:rPr>
          <w:spacing w:val="-5"/>
        </w:rPr>
        <w:t>на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морально-нравственные</w:t>
      </w:r>
      <w:r>
        <w:rPr>
          <w:spacing w:val="-6"/>
        </w:rPr>
        <w:t xml:space="preserve"> </w:t>
      </w:r>
      <w:r>
        <w:t>нормы</w:t>
      </w:r>
      <w:r>
        <w:rPr>
          <w:spacing w:val="-2"/>
        </w:rPr>
        <w:t xml:space="preserve"> </w:t>
      </w:r>
      <w:r>
        <w:t>и</w:t>
      </w:r>
      <w:r>
        <w:rPr>
          <w:spacing w:val="-2"/>
        </w:rPr>
        <w:t xml:space="preserve"> </w:t>
      </w:r>
      <w:r>
        <w:t>ценности,</w:t>
      </w:r>
      <w:r>
        <w:rPr>
          <w:spacing w:val="-2"/>
        </w:rPr>
        <w:t xml:space="preserve"> </w:t>
      </w:r>
      <w:r>
        <w:t>в</w:t>
      </w:r>
      <w:r>
        <w:rPr>
          <w:spacing w:val="-3"/>
        </w:rPr>
        <w:t xml:space="preserve"> </w:t>
      </w:r>
      <w:r>
        <w:t>том</w:t>
      </w:r>
      <w:r>
        <w:rPr>
          <w:spacing w:val="-3"/>
        </w:rPr>
        <w:t xml:space="preserve"> </w:t>
      </w:r>
      <w:r>
        <w:t>числе</w:t>
      </w:r>
      <w:r>
        <w:rPr>
          <w:spacing w:val="55"/>
        </w:rPr>
        <w:t xml:space="preserve"> </w:t>
      </w:r>
      <w:r>
        <w:t>в</w:t>
      </w:r>
      <w:r>
        <w:rPr>
          <w:spacing w:val="-3"/>
        </w:rPr>
        <w:t xml:space="preserve"> </w:t>
      </w:r>
      <w:r>
        <w:t>сети</w:t>
      </w:r>
      <w:r>
        <w:rPr>
          <w:spacing w:val="-1"/>
        </w:rPr>
        <w:t xml:space="preserve"> </w:t>
      </w:r>
      <w:r>
        <w:rPr>
          <w:spacing w:val="-2"/>
        </w:rPr>
        <w:t>Интернет;</w:t>
      </w:r>
    </w:p>
    <w:p w:rsidR="00991C96" w:rsidRDefault="008A40EF">
      <w:pPr>
        <w:pStyle w:val="a5"/>
        <w:numPr>
          <w:ilvl w:val="0"/>
          <w:numId w:val="217"/>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left="1275" w:firstLine="0"/>
      </w:pPr>
      <w:r>
        <w:t>эстетическое</w:t>
      </w:r>
      <w:r>
        <w:rPr>
          <w:spacing w:val="-4"/>
        </w:rPr>
        <w:t xml:space="preserve"> </w:t>
      </w:r>
      <w:r>
        <w:t>отношение</w:t>
      </w:r>
      <w:r>
        <w:rPr>
          <w:spacing w:val="-3"/>
        </w:rPr>
        <w:t xml:space="preserve"> </w:t>
      </w:r>
      <w:r>
        <w:t>к</w:t>
      </w:r>
      <w:r>
        <w:rPr>
          <w:spacing w:val="-2"/>
        </w:rPr>
        <w:t xml:space="preserve"> </w:t>
      </w:r>
      <w:r>
        <w:t>миру,</w:t>
      </w:r>
      <w:r>
        <w:rPr>
          <w:spacing w:val="-2"/>
        </w:rPr>
        <w:t xml:space="preserve"> </w:t>
      </w:r>
      <w:r>
        <w:t>включая</w:t>
      </w:r>
      <w:r>
        <w:rPr>
          <w:spacing w:val="-3"/>
        </w:rPr>
        <w:t xml:space="preserve"> </w:t>
      </w:r>
      <w:r>
        <w:t>эстетику</w:t>
      </w:r>
      <w:r>
        <w:rPr>
          <w:spacing w:val="-10"/>
        </w:rPr>
        <w:t xml:space="preserve"> </w:t>
      </w:r>
      <w:r>
        <w:t>научного</w:t>
      </w:r>
      <w:r>
        <w:rPr>
          <w:spacing w:val="-2"/>
        </w:rPr>
        <w:t xml:space="preserve"> </w:t>
      </w:r>
      <w:r>
        <w:t>и</w:t>
      </w:r>
      <w:r>
        <w:rPr>
          <w:spacing w:val="-2"/>
        </w:rPr>
        <w:t xml:space="preserve"> </w:t>
      </w:r>
      <w:r>
        <w:t>технического</w:t>
      </w:r>
      <w:r>
        <w:rPr>
          <w:spacing w:val="-2"/>
        </w:rPr>
        <w:t xml:space="preserve"> творчества;</w:t>
      </w:r>
    </w:p>
    <w:p w:rsidR="00991C96" w:rsidRDefault="008A40EF">
      <w:pPr>
        <w:pStyle w:val="a3"/>
        <w:spacing w:before="1"/>
        <w:ind w:right="142"/>
      </w:pPr>
      <w:r>
        <w:t>способность воспринимать различные виды искусства, в том числе основанного на использовании информационных технологий;</w:t>
      </w:r>
    </w:p>
    <w:p w:rsidR="00991C96" w:rsidRDefault="008A40EF">
      <w:pPr>
        <w:pStyle w:val="a5"/>
        <w:numPr>
          <w:ilvl w:val="0"/>
          <w:numId w:val="217"/>
        </w:numPr>
        <w:tabs>
          <w:tab w:val="left" w:pos="1533"/>
        </w:tabs>
        <w:ind w:left="1533" w:hanging="258"/>
        <w:jc w:val="both"/>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3"/>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991C96" w:rsidRDefault="008A40EF">
      <w:pPr>
        <w:pStyle w:val="a5"/>
        <w:numPr>
          <w:ilvl w:val="0"/>
          <w:numId w:val="217"/>
        </w:numPr>
        <w:tabs>
          <w:tab w:val="left" w:pos="1533"/>
        </w:tabs>
        <w:spacing w:line="274" w:lineRule="exact"/>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ind w:right="145"/>
      </w:pPr>
      <w:r>
        <w:t>интерес к сферам профессиональной деятельности, связанным</w:t>
      </w:r>
      <w:r>
        <w:rPr>
          <w:spacing w:val="40"/>
        </w:rPr>
        <w:t xml:space="preserve"> </w:t>
      </w:r>
      <w: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Pr>
          <w:spacing w:val="40"/>
        </w:rPr>
        <w:t xml:space="preserve"> </w:t>
      </w:r>
      <w:r>
        <w:t>и реализовывать собственные жизненные планы;</w:t>
      </w:r>
    </w:p>
    <w:p w:rsidR="00991C96" w:rsidRDefault="008A40EF">
      <w:pPr>
        <w:pStyle w:val="a3"/>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217"/>
        </w:numPr>
        <w:tabs>
          <w:tab w:val="left" w:pos="1533"/>
        </w:tabs>
        <w:spacing w:before="1"/>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7"/>
      </w:pPr>
      <w:r>
        <w:t>осознание</w:t>
      </w:r>
      <w:r>
        <w:rPr>
          <w:spacing w:val="-4"/>
        </w:rPr>
        <w:t xml:space="preserve"> </w:t>
      </w:r>
      <w:r>
        <w:t>глобального</w:t>
      </w:r>
      <w:r>
        <w:rPr>
          <w:spacing w:val="-6"/>
        </w:rPr>
        <w:t xml:space="preserve"> </w:t>
      </w:r>
      <w:r>
        <w:t>характера</w:t>
      </w:r>
      <w:r>
        <w:rPr>
          <w:spacing w:val="-5"/>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 учётом возможностей информационно-коммуникационных технологий;</w:t>
      </w:r>
    </w:p>
    <w:p w:rsidR="00991C96" w:rsidRDefault="008A40EF">
      <w:pPr>
        <w:pStyle w:val="a5"/>
        <w:numPr>
          <w:ilvl w:val="0"/>
          <w:numId w:val="217"/>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37"/>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91C96" w:rsidRDefault="008A40EF">
      <w:pPr>
        <w:pStyle w:val="a3"/>
        <w:ind w:right="142"/>
      </w:pPr>
      <w:r>
        <w:t>В процессе достижения личностных результатов освоения программы</w:t>
      </w:r>
      <w:r>
        <w:rPr>
          <w:spacing w:val="40"/>
        </w:rPr>
        <w:t xml:space="preserve"> </w:t>
      </w:r>
      <w:r>
        <w:t>по информатике у обучающихся совершенствуется эмоциональный интеллект, предполагающий сформированность:</w:t>
      </w:r>
    </w:p>
    <w:p w:rsidR="00991C96" w:rsidRDefault="008A40EF">
      <w:pPr>
        <w:pStyle w:val="a3"/>
        <w:ind w:right="14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4"/>
      </w:pPr>
      <w:r>
        <w:t>внутренней мотивации</w:t>
      </w:r>
      <w:r>
        <w:rPr>
          <w:i/>
        </w:rPr>
        <w:t xml:space="preserve">, </w:t>
      </w:r>
      <w:r>
        <w:t>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6"/>
      </w:pPr>
      <w:r>
        <w:t>эмпатии</w:t>
      </w:r>
      <w:r>
        <w:rPr>
          <w:i/>
        </w:rPr>
        <w:t xml:space="preserve">, </w:t>
      </w:r>
      <w:r>
        <w:t>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ind w:right="146"/>
      </w:pPr>
      <w:r>
        <w:t>социальных навыков</w:t>
      </w:r>
      <w:r>
        <w:rPr>
          <w:i/>
        </w:rPr>
        <w:t xml:space="preserve">, </w:t>
      </w:r>
      <w:r>
        <w:t>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42"/>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spacing w:before="1"/>
        <w:ind w:left="1275" w:firstLine="0"/>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991C96" w:rsidRDefault="008A40EF">
      <w:pPr>
        <w:pStyle w:val="a5"/>
        <w:numPr>
          <w:ilvl w:val="0"/>
          <w:numId w:val="216"/>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8"/>
      </w:pPr>
      <w:r>
        <w:t xml:space="preserve">устанавливать существенный признак или основания для сравнения, классификации и </w:t>
      </w:r>
      <w:r>
        <w:rPr>
          <w:spacing w:val="-2"/>
        </w:rPr>
        <w:t>обобщения;</w:t>
      </w:r>
    </w:p>
    <w:p w:rsidR="00991C96" w:rsidRDefault="008A40EF">
      <w:pPr>
        <w:pStyle w:val="a3"/>
        <w:ind w:left="1275" w:right="1507"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991C96" w:rsidRDefault="008A40EF">
      <w:pPr>
        <w:pStyle w:val="a3"/>
        <w:ind w:right="146"/>
      </w:pPr>
      <w:r>
        <w:t>разрабатывать план решения проблемы с учётом анализа имеющихся материальных и нематериальных ресурсов;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spacing w:before="1"/>
        <w:ind w:left="1275"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216"/>
        </w:numPr>
        <w:tabs>
          <w:tab w:val="left" w:pos="1534"/>
        </w:tabs>
        <w:ind w:left="1534"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right="14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3"/>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991C96" w:rsidRDefault="008A40EF">
      <w:pPr>
        <w:pStyle w:val="a3"/>
        <w:ind w:right="151"/>
      </w:pPr>
      <w:r>
        <w:t>формировать научный тип мышления, владеть научной терминологией, ключевыми понятиями и методами;</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right="143"/>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5"/>
        <w:numPr>
          <w:ilvl w:val="0"/>
          <w:numId w:val="216"/>
        </w:numPr>
        <w:tabs>
          <w:tab w:val="left" w:pos="1534"/>
        </w:tabs>
        <w:ind w:left="1534"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991C96" w:rsidRDefault="008A40EF">
      <w:pPr>
        <w:pStyle w:val="a3"/>
        <w:ind w:right="1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ind w:right="149"/>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991C96" w:rsidRDefault="008A40EF">
      <w:pPr>
        <w:pStyle w:val="a3"/>
        <w:ind w:right="146"/>
      </w:pPr>
      <w:r>
        <w:t>оценивать достоверность, легитимность информации, её соответствие правовым и морально-этическим нормам;</w:t>
      </w:r>
    </w:p>
    <w:p w:rsidR="00991C96" w:rsidRDefault="008A40EF">
      <w:pPr>
        <w:pStyle w:val="a3"/>
        <w:ind w:right="145"/>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215"/>
        </w:numPr>
        <w:tabs>
          <w:tab w:val="left" w:pos="1534"/>
        </w:tabs>
        <w:ind w:left="1534" w:hanging="259"/>
        <w:jc w:val="both"/>
        <w:rPr>
          <w:sz w:val="24"/>
        </w:rPr>
      </w:pPr>
      <w:r>
        <w:rPr>
          <w:spacing w:val="-2"/>
          <w:sz w:val="24"/>
        </w:rPr>
        <w:t>общение:</w:t>
      </w:r>
    </w:p>
    <w:p w:rsidR="00991C96" w:rsidRDefault="008A40EF">
      <w:pPr>
        <w:pStyle w:val="a3"/>
        <w:ind w:left="1275" w:firstLine="0"/>
        <w:jc w:val="left"/>
      </w:pPr>
      <w:r>
        <w:t>осуществлять</w:t>
      </w:r>
      <w:r>
        <w:rPr>
          <w:spacing w:val="-2"/>
        </w:rPr>
        <w:t xml:space="preserve"> </w:t>
      </w:r>
      <w:r>
        <w:t>коммуникации</w:t>
      </w:r>
      <w:r>
        <w:rPr>
          <w:spacing w:val="-3"/>
        </w:rPr>
        <w:t xml:space="preserve"> </w:t>
      </w:r>
      <w:r>
        <w:t>во</w:t>
      </w:r>
      <w:r>
        <w:rPr>
          <w:spacing w:val="-3"/>
        </w:rPr>
        <w:t xml:space="preserve"> </w:t>
      </w:r>
      <w:r>
        <w:t>всех</w:t>
      </w:r>
      <w:r>
        <w:rPr>
          <w:spacing w:val="-1"/>
        </w:rPr>
        <w:t xml:space="preserve"> </w:t>
      </w:r>
      <w:r>
        <w:t xml:space="preserve">сферах </w:t>
      </w:r>
      <w:r>
        <w:rPr>
          <w:spacing w:val="-2"/>
        </w:rPr>
        <w:t>жизни;</w:t>
      </w:r>
    </w:p>
    <w:p w:rsidR="00991C96" w:rsidRDefault="008A40EF">
      <w:pPr>
        <w:pStyle w:val="a3"/>
        <w:ind w:right="145"/>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rsidR="00991C96" w:rsidRDefault="008A40EF">
      <w:pPr>
        <w:pStyle w:val="a3"/>
        <w:ind w:right="145"/>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991C96" w:rsidRDefault="008A40EF">
      <w:pPr>
        <w:pStyle w:val="a3"/>
        <w:ind w:left="1275"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5"/>
        <w:numPr>
          <w:ilvl w:val="0"/>
          <w:numId w:val="215"/>
        </w:numPr>
        <w:tabs>
          <w:tab w:val="left" w:pos="1534"/>
        </w:tabs>
        <w:ind w:left="1534" w:hanging="259"/>
        <w:rPr>
          <w:sz w:val="24"/>
        </w:rPr>
      </w:pPr>
      <w:r>
        <w:rPr>
          <w:sz w:val="24"/>
        </w:rPr>
        <w:t>совместная</w:t>
      </w:r>
      <w:r>
        <w:rPr>
          <w:spacing w:val="-4"/>
          <w:sz w:val="24"/>
        </w:rPr>
        <w:t xml:space="preserve"> </w:t>
      </w:r>
      <w:r>
        <w:rPr>
          <w:spacing w:val="-2"/>
          <w:sz w:val="24"/>
        </w:rPr>
        <w:t>деятельность:</w:t>
      </w:r>
    </w:p>
    <w:p w:rsidR="00991C96" w:rsidRDefault="008A40EF">
      <w:pPr>
        <w:pStyle w:val="a3"/>
        <w:ind w:left="1275" w:firstLine="0"/>
        <w:jc w:val="left"/>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left="1275" w:firstLine="0"/>
        <w:jc w:val="left"/>
      </w:pPr>
      <w:r>
        <w:t>выбирать</w:t>
      </w:r>
      <w:r>
        <w:rPr>
          <w:spacing w:val="32"/>
        </w:rPr>
        <w:t xml:space="preserve">  </w:t>
      </w:r>
      <w:r>
        <w:t>тематику</w:t>
      </w:r>
      <w:r>
        <w:rPr>
          <w:spacing w:val="28"/>
        </w:rPr>
        <w:t xml:space="preserve">  </w:t>
      </w:r>
      <w:r>
        <w:t>и</w:t>
      </w:r>
      <w:r>
        <w:rPr>
          <w:spacing w:val="34"/>
        </w:rPr>
        <w:t xml:space="preserve">  </w:t>
      </w:r>
      <w:r>
        <w:t>методы</w:t>
      </w:r>
      <w:r>
        <w:rPr>
          <w:spacing w:val="31"/>
        </w:rPr>
        <w:t xml:space="preserve">  </w:t>
      </w:r>
      <w:r>
        <w:t>совместных</w:t>
      </w:r>
      <w:r>
        <w:rPr>
          <w:spacing w:val="32"/>
        </w:rPr>
        <w:t xml:space="preserve">  </w:t>
      </w:r>
      <w:r>
        <w:t>действий</w:t>
      </w:r>
      <w:r>
        <w:rPr>
          <w:spacing w:val="32"/>
        </w:rPr>
        <w:t xml:space="preserve">  </w:t>
      </w:r>
      <w:r>
        <w:t>с</w:t>
      </w:r>
      <w:r>
        <w:rPr>
          <w:spacing w:val="33"/>
        </w:rPr>
        <w:t xml:space="preserve">  </w:t>
      </w:r>
      <w:r>
        <w:t>учётом</w:t>
      </w:r>
      <w:r>
        <w:rPr>
          <w:spacing w:val="33"/>
        </w:rPr>
        <w:t xml:space="preserve">  </w:t>
      </w:r>
      <w:r>
        <w:t>общих</w:t>
      </w:r>
      <w:r>
        <w:rPr>
          <w:spacing w:val="33"/>
        </w:rPr>
        <w:t xml:space="preserve">  </w:t>
      </w:r>
      <w:r>
        <w:t>интересов</w:t>
      </w:r>
      <w:r>
        <w:rPr>
          <w:spacing w:val="32"/>
        </w:rPr>
        <w:t xml:space="preserve">  </w:t>
      </w:r>
      <w:r>
        <w:rPr>
          <w:spacing w:val="-10"/>
        </w:rPr>
        <w:t>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991C96" w:rsidRDefault="008A40EF">
      <w:pPr>
        <w:pStyle w:val="a3"/>
        <w:ind w:right="14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spacing w:before="1"/>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5"/>
      </w:pPr>
      <w:r>
        <w:t>предлагать новые проекты, оценивать идеи с позиции новизны, оригинальности, практической значимости;</w:t>
      </w:r>
    </w:p>
    <w:p w:rsidR="00991C96" w:rsidRDefault="008A40EF">
      <w:pPr>
        <w:pStyle w:val="a3"/>
        <w:spacing w:before="2" w:line="237" w:lineRule="auto"/>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spacing w:before="1"/>
        <w:ind w:left="1275" w:firstLine="0"/>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214"/>
        </w:numPr>
        <w:tabs>
          <w:tab w:val="left" w:pos="1534"/>
        </w:tabs>
        <w:ind w:left="1534" w:hanging="259"/>
        <w:jc w:val="both"/>
        <w:rPr>
          <w:sz w:val="24"/>
        </w:rPr>
      </w:pPr>
      <w:r>
        <w:rPr>
          <w:spacing w:val="-2"/>
          <w:sz w:val="24"/>
        </w:rPr>
        <w:t>самоорганизация:</w:t>
      </w:r>
    </w:p>
    <w:p w:rsidR="00991C96" w:rsidRDefault="008A40EF">
      <w:pPr>
        <w:pStyle w:val="a3"/>
        <w:ind w:right="145"/>
        <w:jc w:val="left"/>
      </w:pPr>
      <w:r>
        <w:t>самостоятельно осуществлять</w:t>
      </w:r>
      <w:r>
        <w:rPr>
          <w:spacing w:val="-1"/>
        </w:rPr>
        <w:t xml:space="preserve"> </w:t>
      </w:r>
      <w:r>
        <w:t>познавательную деятельность, 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991C96" w:rsidRDefault="008A40EF">
      <w:pPr>
        <w:pStyle w:val="a3"/>
        <w:ind w:left="1275" w:firstLine="0"/>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spacing w:before="1"/>
        <w:ind w:left="1275"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ind w:right="142"/>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5"/>
        <w:numPr>
          <w:ilvl w:val="0"/>
          <w:numId w:val="214"/>
        </w:numPr>
        <w:tabs>
          <w:tab w:val="left" w:pos="1534"/>
        </w:tabs>
        <w:ind w:left="1534" w:hanging="259"/>
        <w:jc w:val="both"/>
        <w:rPr>
          <w:sz w:val="24"/>
        </w:rPr>
      </w:pPr>
      <w:r>
        <w:rPr>
          <w:spacing w:val="-2"/>
          <w:sz w:val="24"/>
        </w:rPr>
        <w:t>самоконтроль:</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ind w:left="1275" w:right="1315" w:firstLine="0"/>
        <w:jc w:val="left"/>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991C96" w:rsidRDefault="008A40EF">
      <w:pPr>
        <w:pStyle w:val="a5"/>
        <w:numPr>
          <w:ilvl w:val="0"/>
          <w:numId w:val="214"/>
        </w:numPr>
        <w:tabs>
          <w:tab w:val="left" w:pos="1534"/>
        </w:tabs>
        <w:ind w:left="1534"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spacing w:before="1"/>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4"/>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991C96">
      <w:pPr>
        <w:pStyle w:val="a3"/>
        <w:spacing w:before="4"/>
        <w:ind w:left="0" w:firstLine="0"/>
        <w:jc w:val="left"/>
      </w:pPr>
    </w:p>
    <w:p w:rsidR="00991C96" w:rsidRDefault="008A40EF">
      <w:pPr>
        <w:pStyle w:val="3"/>
        <w:ind w:left="5423" w:right="182" w:hanging="404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информатике</w:t>
      </w:r>
      <w:r>
        <w:rPr>
          <w:spacing w:val="-2"/>
        </w:rPr>
        <w:t xml:space="preserve"> </w:t>
      </w:r>
      <w:r>
        <w:t>углублённого</w:t>
      </w:r>
      <w:r>
        <w:rPr>
          <w:spacing w:val="-5"/>
        </w:rPr>
        <w:t xml:space="preserve"> </w:t>
      </w:r>
      <w:r>
        <w:t>уровня в 10 классе</w:t>
      </w:r>
    </w:p>
    <w:p w:rsidR="00991C96" w:rsidRDefault="008A40EF">
      <w:pPr>
        <w:pStyle w:val="a3"/>
        <w:spacing w:before="272"/>
        <w:ind w:right="152" w:firstLine="768"/>
      </w:pPr>
      <w:r>
        <w:t>В процессе изучения курса информатики углублённого уровня в 10 классе обучающимися будут достигнуты следующие предметные результаты:</w:t>
      </w:r>
    </w:p>
    <w:p w:rsidR="00991C96" w:rsidRDefault="008A40EF">
      <w:pPr>
        <w:pStyle w:val="a3"/>
        <w:ind w:right="146"/>
      </w:pPr>
      <w:r>
        <w:t>владение представлениями о роли информации и связанных с ней процессов в природе, технике</w:t>
      </w:r>
      <w:r>
        <w:rPr>
          <w:spacing w:val="40"/>
        </w:rPr>
        <w:t xml:space="preserve">  </w:t>
      </w:r>
      <w:r>
        <w:t>и</w:t>
      </w:r>
      <w:r>
        <w:rPr>
          <w:spacing w:val="44"/>
        </w:rPr>
        <w:t xml:space="preserve">  </w:t>
      </w:r>
      <w:r>
        <w:t>обществе,</w:t>
      </w:r>
      <w:r>
        <w:rPr>
          <w:spacing w:val="44"/>
        </w:rPr>
        <w:t xml:space="preserve">  </w:t>
      </w:r>
      <w:r>
        <w:t>понятиями</w:t>
      </w:r>
      <w:r>
        <w:rPr>
          <w:spacing w:val="44"/>
        </w:rPr>
        <w:t xml:space="preserve">  </w:t>
      </w:r>
      <w:r>
        <w:t>«информация»,</w:t>
      </w:r>
      <w:r>
        <w:rPr>
          <w:spacing w:val="46"/>
        </w:rPr>
        <w:t xml:space="preserve">  </w:t>
      </w:r>
      <w:r>
        <w:t>«информационный</w:t>
      </w:r>
      <w:r>
        <w:rPr>
          <w:spacing w:val="42"/>
        </w:rPr>
        <w:t xml:space="preserve">  </w:t>
      </w:r>
      <w:r>
        <w:t>процесс»,</w:t>
      </w:r>
      <w:r>
        <w:rPr>
          <w:spacing w:val="47"/>
        </w:rPr>
        <w:t xml:space="preserve">  </w:t>
      </w:r>
      <w:r>
        <w:rPr>
          <w:spacing w:val="-2"/>
        </w:rPr>
        <w:t>«система»,</w:t>
      </w:r>
    </w:p>
    <w:p w:rsidR="00991C96" w:rsidRDefault="008A40EF">
      <w:pPr>
        <w:pStyle w:val="a3"/>
        <w:ind w:left="1275" w:right="148" w:hanging="709"/>
      </w:pPr>
      <w:r>
        <w:t>«компоненты</w:t>
      </w:r>
      <w:r>
        <w:rPr>
          <w:spacing w:val="-6"/>
        </w:rPr>
        <w:t xml:space="preserve"> </w:t>
      </w:r>
      <w:r>
        <w:t>системы»,</w:t>
      </w:r>
      <w:r>
        <w:rPr>
          <w:spacing w:val="-2"/>
        </w:rPr>
        <w:t xml:space="preserve"> </w:t>
      </w:r>
      <w:r>
        <w:t>«системный</w:t>
      </w:r>
      <w:r>
        <w:rPr>
          <w:spacing w:val="-6"/>
        </w:rPr>
        <w:t xml:space="preserve"> </w:t>
      </w:r>
      <w:r>
        <w:t>эффект»,</w:t>
      </w:r>
      <w:r>
        <w:rPr>
          <w:spacing w:val="-4"/>
        </w:rPr>
        <w:t xml:space="preserve"> </w:t>
      </w:r>
      <w:r>
        <w:t>«информационная</w:t>
      </w:r>
      <w:r>
        <w:rPr>
          <w:spacing w:val="-6"/>
        </w:rPr>
        <w:t xml:space="preserve"> </w:t>
      </w:r>
      <w:r>
        <w:t>система»,</w:t>
      </w:r>
      <w:r>
        <w:rPr>
          <w:spacing w:val="-1"/>
        </w:rPr>
        <w:t xml:space="preserve"> </w:t>
      </w:r>
      <w:r>
        <w:t>«система</w:t>
      </w:r>
      <w:r>
        <w:rPr>
          <w:spacing w:val="-3"/>
        </w:rPr>
        <w:t xml:space="preserve"> </w:t>
      </w:r>
      <w:r>
        <w:t>управления»; владение</w:t>
      </w:r>
      <w:r>
        <w:rPr>
          <w:spacing w:val="40"/>
        </w:rPr>
        <w:t xml:space="preserve"> </w:t>
      </w:r>
      <w:r>
        <w:t>методами</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умение</w:t>
      </w:r>
      <w:r>
        <w:rPr>
          <w:spacing w:val="40"/>
        </w:rPr>
        <w:t xml:space="preserve"> </w:t>
      </w:r>
      <w:r>
        <w:t>критически</w:t>
      </w:r>
      <w:r>
        <w:rPr>
          <w:spacing w:val="40"/>
        </w:rPr>
        <w:t xml:space="preserve"> </w:t>
      </w:r>
      <w:r>
        <w:t>оценивать</w:t>
      </w:r>
    </w:p>
    <w:p w:rsidR="00991C96" w:rsidRDefault="008A40EF">
      <w:pPr>
        <w:pStyle w:val="a3"/>
        <w:ind w:firstLine="0"/>
      </w:pPr>
      <w:r>
        <w:t>информацию,</w:t>
      </w:r>
      <w:r>
        <w:rPr>
          <w:spacing w:val="-7"/>
        </w:rPr>
        <w:t xml:space="preserve"> </w:t>
      </w:r>
      <w:r>
        <w:t>полученную</w:t>
      </w:r>
      <w:r>
        <w:rPr>
          <w:spacing w:val="-4"/>
        </w:rPr>
        <w:t xml:space="preserve"> </w:t>
      </w:r>
      <w:r>
        <w:t>из</w:t>
      </w:r>
      <w:r>
        <w:rPr>
          <w:spacing w:val="-4"/>
        </w:rPr>
        <w:t xml:space="preserve"> </w:t>
      </w:r>
      <w:r>
        <w:t>сети</w:t>
      </w:r>
      <w:r>
        <w:rPr>
          <w:spacing w:val="-4"/>
        </w:rPr>
        <w:t xml:space="preserve"> </w:t>
      </w:r>
      <w:r>
        <w:rPr>
          <w:spacing w:val="-2"/>
        </w:rPr>
        <w:t>Интернет;</w:t>
      </w:r>
    </w:p>
    <w:p w:rsidR="00991C96" w:rsidRDefault="008A40EF">
      <w:pPr>
        <w:pStyle w:val="a3"/>
        <w:ind w:right="145"/>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91C96" w:rsidRDefault="008A40EF">
      <w:pPr>
        <w:pStyle w:val="a3"/>
        <w:ind w:left="1275" w:firstLine="0"/>
      </w:pPr>
      <w:r>
        <w:t>понимание</w:t>
      </w:r>
      <w:r>
        <w:rPr>
          <w:spacing w:val="71"/>
        </w:rPr>
        <w:t xml:space="preserve">  </w:t>
      </w:r>
      <w:r>
        <w:t>основных</w:t>
      </w:r>
      <w:r>
        <w:rPr>
          <w:spacing w:val="73"/>
        </w:rPr>
        <w:t xml:space="preserve">  </w:t>
      </w:r>
      <w:r>
        <w:t>принципов</w:t>
      </w:r>
      <w:r>
        <w:rPr>
          <w:spacing w:val="75"/>
        </w:rPr>
        <w:t xml:space="preserve">  </w:t>
      </w:r>
      <w:r>
        <w:t>устройства</w:t>
      </w:r>
      <w:r>
        <w:rPr>
          <w:spacing w:val="73"/>
        </w:rPr>
        <w:t xml:space="preserve">  </w:t>
      </w:r>
      <w:r>
        <w:t>и</w:t>
      </w:r>
      <w:r>
        <w:rPr>
          <w:spacing w:val="74"/>
        </w:rPr>
        <w:t xml:space="preserve">  </w:t>
      </w:r>
      <w:r>
        <w:t>функционирования</w:t>
      </w:r>
      <w:r>
        <w:rPr>
          <w:spacing w:val="74"/>
        </w:rPr>
        <w:t xml:space="preserve">  </w:t>
      </w:r>
      <w:r>
        <w:rPr>
          <w:spacing w:val="-2"/>
        </w:rPr>
        <w:t>современных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стационарных</w:t>
      </w:r>
      <w:r>
        <w:rPr>
          <w:spacing w:val="-7"/>
        </w:rPr>
        <w:t xml:space="preserve"> </w:t>
      </w:r>
      <w:r>
        <w:t>и</w:t>
      </w:r>
      <w:r>
        <w:rPr>
          <w:spacing w:val="-7"/>
        </w:rPr>
        <w:t xml:space="preserve"> </w:t>
      </w:r>
      <w:r>
        <w:t>мобильных</w:t>
      </w:r>
      <w:r>
        <w:rPr>
          <w:spacing w:val="-4"/>
        </w:rPr>
        <w:t xml:space="preserve"> </w:t>
      </w:r>
      <w:r>
        <w:t>компьютеров,</w:t>
      </w:r>
      <w:r>
        <w:rPr>
          <w:spacing w:val="-7"/>
        </w:rPr>
        <w:t xml:space="preserve"> </w:t>
      </w:r>
      <w:r>
        <w:t>тенденций</w:t>
      </w:r>
      <w:r>
        <w:rPr>
          <w:spacing w:val="-7"/>
        </w:rPr>
        <w:t xml:space="preserve"> </w:t>
      </w:r>
      <w:r>
        <w:t>развития</w:t>
      </w:r>
      <w:r>
        <w:rPr>
          <w:spacing w:val="-6"/>
        </w:rPr>
        <w:t xml:space="preserve"> </w:t>
      </w:r>
      <w:r>
        <w:t>компьютерных</w:t>
      </w:r>
      <w:r>
        <w:rPr>
          <w:spacing w:val="-7"/>
        </w:rPr>
        <w:t xml:space="preserve"> </w:t>
      </w:r>
      <w:r>
        <w:rPr>
          <w:spacing w:val="-2"/>
        </w:rPr>
        <w:t>технологий;</w:t>
      </w:r>
    </w:p>
    <w:p w:rsidR="00991C96" w:rsidRDefault="008A40EF">
      <w:pPr>
        <w:pStyle w:val="a3"/>
        <w:ind w:right="145"/>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991C96" w:rsidRDefault="008A40EF">
      <w:pPr>
        <w:pStyle w:val="a3"/>
        <w:spacing w:before="1"/>
        <w:ind w:right="146"/>
      </w:pPr>
      <w:r>
        <w:t>наличие представлений о компьютерных сетях и их роли в современном мире, о базовых принципах организации и функционирования компьютерных сетей,</w:t>
      </w:r>
      <w:r>
        <w:rPr>
          <w:spacing w:val="40"/>
        </w:rPr>
        <w:t xml:space="preserve"> </w:t>
      </w:r>
      <w:r>
        <w:t>об общих принципах разработки и функционирования интернет-приложений;</w:t>
      </w:r>
    </w:p>
    <w:p w:rsidR="00991C96" w:rsidRDefault="008A40EF">
      <w:pPr>
        <w:pStyle w:val="a3"/>
        <w:ind w:right="141"/>
      </w:pPr>
      <w:r>
        <w:t>понимание угроз информационной безопасности, использование методов</w:t>
      </w:r>
      <w:r>
        <w:rPr>
          <w:spacing w:val="40"/>
        </w:rPr>
        <w:t xml:space="preserve"> </w:t>
      </w:r>
      <w: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w:t>
      </w:r>
      <w:r>
        <w:rPr>
          <w:spacing w:val="-1"/>
        </w:rPr>
        <w:t xml:space="preserve"> </w:t>
      </w:r>
      <w:r>
        <w:t>с</w:t>
      </w:r>
      <w:r>
        <w:rPr>
          <w:spacing w:val="-3"/>
        </w:rPr>
        <w:t xml:space="preserve"> </w:t>
      </w:r>
      <w:r>
        <w:t>компьютерами и другими компонентами</w:t>
      </w:r>
      <w:r>
        <w:rPr>
          <w:spacing w:val="-1"/>
        </w:rPr>
        <w:t xml:space="preserve"> </w:t>
      </w:r>
      <w:r>
        <w:t>цифрового окружения, понимание</w:t>
      </w:r>
      <w:r>
        <w:rPr>
          <w:spacing w:val="-1"/>
        </w:rPr>
        <w:t xml:space="preserve"> </w:t>
      </w:r>
      <w:r>
        <w:t>правовых основ использования компьютерных программ, баз данных и работы в сети Интернет;</w:t>
      </w:r>
    </w:p>
    <w:p w:rsidR="00991C96" w:rsidRDefault="008A40EF">
      <w:pPr>
        <w:pStyle w:val="a3"/>
        <w:ind w:right="141"/>
      </w:pPr>
      <w:r>
        <w:t>понимание основных принципов дискретизации различных видов информации, умение определять информационный объём текстовых, графических</w:t>
      </w:r>
      <w:r>
        <w:rPr>
          <w:spacing w:val="40"/>
        </w:rPr>
        <w:t xml:space="preserve"> </w:t>
      </w:r>
      <w: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991C96" w:rsidRDefault="008A40EF">
      <w:pPr>
        <w:pStyle w:val="a3"/>
        <w:ind w:right="145"/>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Pr>
          <w:spacing w:val="40"/>
        </w:rPr>
        <w:t xml:space="preserve"> </w:t>
      </w:r>
      <w:r>
        <w:t>в позиционной системе счисления с заданным основанием, умение выполнять арифметические операции в позиционных системах счисления;</w:t>
      </w:r>
    </w:p>
    <w:p w:rsidR="00991C96" w:rsidRDefault="008A40EF">
      <w:pPr>
        <w:pStyle w:val="a3"/>
        <w:ind w:right="143"/>
      </w:pPr>
      <w:r>
        <w:t>умение выполнять преобразования логических выражений, используя законы алгебры логики, умение строить логическое выражение в дизъюнктивной</w:t>
      </w:r>
      <w:r>
        <w:rPr>
          <w:spacing w:val="40"/>
        </w:rPr>
        <w:t xml:space="preserve"> </w:t>
      </w:r>
      <w: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991C96" w:rsidRDefault="008A40EF">
      <w:pPr>
        <w:pStyle w:val="a3"/>
        <w:ind w:right="142"/>
      </w:pPr>
      <w:r>
        <w:t>понимание</w:t>
      </w:r>
      <w:r>
        <w:rPr>
          <w:spacing w:val="-4"/>
        </w:rPr>
        <w:t xml:space="preserve"> </w:t>
      </w:r>
      <w:r>
        <w:t>базовых</w:t>
      </w:r>
      <w:r>
        <w:rPr>
          <w:spacing w:val="-1"/>
        </w:rPr>
        <w:t xml:space="preserve"> </w:t>
      </w:r>
      <w:r>
        <w:t>алгоритмов</w:t>
      </w:r>
      <w:r>
        <w:rPr>
          <w:spacing w:val="-4"/>
        </w:rPr>
        <w:t xml:space="preserve"> </w:t>
      </w:r>
      <w:r>
        <w:t>обработки</w:t>
      </w:r>
      <w:r>
        <w:rPr>
          <w:spacing w:val="-3"/>
        </w:rPr>
        <w:t xml:space="preserve"> </w:t>
      </w:r>
      <w:r>
        <w:t>числовой</w:t>
      </w:r>
      <w:r>
        <w:rPr>
          <w:spacing w:val="-3"/>
        </w:rPr>
        <w:t xml:space="preserve"> </w:t>
      </w:r>
      <w:r>
        <w:t>и</w:t>
      </w:r>
      <w:r>
        <w:rPr>
          <w:spacing w:val="-3"/>
        </w:rPr>
        <w:t xml:space="preserve"> </w:t>
      </w:r>
      <w:r>
        <w:t>текстовой</w:t>
      </w:r>
      <w:r>
        <w:rPr>
          <w:spacing w:val="-3"/>
        </w:rPr>
        <w:t xml:space="preserve"> </w:t>
      </w:r>
      <w:r>
        <w:t>информации</w:t>
      </w:r>
      <w:r>
        <w:rPr>
          <w:spacing w:val="-3"/>
        </w:rPr>
        <w:t xml:space="preserve"> </w:t>
      </w:r>
      <w:r>
        <w:t>(запись</w:t>
      </w:r>
      <w:r>
        <w:rPr>
          <w:spacing w:val="-3"/>
        </w:rPr>
        <w:t xml:space="preserve"> </w:t>
      </w:r>
      <w:r>
        <w:t>чисел в позиционной системе счисления, нахождение всех простых чисел</w:t>
      </w:r>
      <w:r>
        <w:rPr>
          <w:spacing w:val="40"/>
        </w:rPr>
        <w:t xml:space="preserve"> </w:t>
      </w:r>
      <w:r>
        <w:t>в заданном диапазоне, обработка</w:t>
      </w:r>
      <w:r>
        <w:rPr>
          <w:spacing w:val="-2"/>
        </w:rPr>
        <w:t xml:space="preserve"> </w:t>
      </w:r>
      <w:r>
        <w:t>многоразрядных</w:t>
      </w:r>
      <w:r>
        <w:rPr>
          <w:spacing w:val="-2"/>
        </w:rPr>
        <w:t xml:space="preserve"> </w:t>
      </w:r>
      <w:r>
        <w:t>целых чисел,</w:t>
      </w:r>
      <w:r>
        <w:rPr>
          <w:spacing w:val="-1"/>
        </w:rPr>
        <w:t xml:space="preserve"> </w:t>
      </w:r>
      <w:r>
        <w:t>анализ символьных строк</w:t>
      </w:r>
      <w:r>
        <w:rPr>
          <w:spacing w:val="-2"/>
        </w:rPr>
        <w:t xml:space="preserve"> </w:t>
      </w:r>
      <w:r>
        <w:t>и</w:t>
      </w:r>
      <w:r>
        <w:rPr>
          <w:spacing w:val="-3"/>
        </w:rPr>
        <w:t xml:space="preserve"> </w:t>
      </w:r>
      <w:r>
        <w:t>других),</w:t>
      </w:r>
      <w:r>
        <w:rPr>
          <w:spacing w:val="-2"/>
        </w:rPr>
        <w:t xml:space="preserve"> </w:t>
      </w:r>
      <w:r>
        <w:t>алгоритмов</w:t>
      </w:r>
      <w:r>
        <w:rPr>
          <w:spacing w:val="-2"/>
        </w:rPr>
        <w:t xml:space="preserve"> </w:t>
      </w:r>
      <w:r>
        <w:t>поиска</w:t>
      </w:r>
      <w:r>
        <w:rPr>
          <w:spacing w:val="-4"/>
        </w:rPr>
        <w:t xml:space="preserve"> </w:t>
      </w:r>
      <w:r>
        <w:t>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91C96" w:rsidRDefault="008A40EF">
      <w:pPr>
        <w:pStyle w:val="a3"/>
        <w:ind w:right="145"/>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Pr>
          <w:spacing w:val="40"/>
        </w:rPr>
        <w:t xml:space="preserve"> </w:t>
      </w:r>
      <w:r>
        <w:t>к ошибке в работе программы, формулировать предложения по улучшению программного кода;</w:t>
      </w:r>
    </w:p>
    <w:p w:rsidR="00991C96" w:rsidRDefault="008A40EF">
      <w:pPr>
        <w:pStyle w:val="a3"/>
        <w:ind w:right="144"/>
      </w:pPr>
      <w:r>
        <w:t>умение создавать структурированные текстовые документы</w:t>
      </w:r>
      <w:r>
        <w:rPr>
          <w:spacing w:val="40"/>
        </w:rPr>
        <w:t xml:space="preserve"> </w:t>
      </w:r>
      <w:r>
        <w:t xml:space="preserve">и демонстрационные материалы с использованием возможностей современных программных средств и облачных </w:t>
      </w:r>
      <w:r>
        <w:rPr>
          <w:spacing w:val="-2"/>
        </w:rPr>
        <w:t>сервисов;</w:t>
      </w:r>
    </w:p>
    <w:p w:rsidR="00991C96" w:rsidRDefault="008A40EF">
      <w:pPr>
        <w:pStyle w:val="a3"/>
        <w:ind w:right="144"/>
      </w:pPr>
      <w:r>
        <w:t>умение использовать электронные таблицы для анализа, представления</w:t>
      </w:r>
      <w:r>
        <w:rPr>
          <w:spacing w:val="40"/>
        </w:rPr>
        <w:t xml:space="preserve"> </w:t>
      </w:r>
      <w:r>
        <w:t>и обработки</w:t>
      </w:r>
      <w:r>
        <w:rPr>
          <w:spacing w:val="40"/>
        </w:rPr>
        <w:t xml:space="preserve"> </w:t>
      </w:r>
      <w:r>
        <w:t>данных (включая вычисление суммы, среднего арифметического, наибольшего и наименьшего значений,</w:t>
      </w:r>
      <w:r>
        <w:rPr>
          <w:spacing w:val="-4"/>
        </w:rPr>
        <w:t xml:space="preserve"> </w:t>
      </w:r>
      <w:r>
        <w:t>решение уравнений, выбор</w:t>
      </w:r>
      <w:r>
        <w:rPr>
          <w:spacing w:val="-1"/>
        </w:rPr>
        <w:t xml:space="preserve"> </w:t>
      </w:r>
      <w:r>
        <w:t>оптимального</w:t>
      </w:r>
      <w:r>
        <w:rPr>
          <w:spacing w:val="-1"/>
        </w:rPr>
        <w:t xml:space="preserve"> </w:t>
      </w:r>
      <w:r>
        <w:t>решения,</w:t>
      </w:r>
      <w:r>
        <w:rPr>
          <w:spacing w:val="-4"/>
        </w:rPr>
        <w:t xml:space="preserve"> </w:t>
      </w:r>
      <w:r>
        <w:t>подбор</w:t>
      </w:r>
      <w:r>
        <w:rPr>
          <w:spacing w:val="-5"/>
        </w:rPr>
        <w:t xml:space="preserve"> </w:t>
      </w:r>
      <w:r>
        <w:t>линии</w:t>
      </w:r>
      <w:r>
        <w:rPr>
          <w:spacing w:val="-3"/>
        </w:rPr>
        <w:t xml:space="preserve"> </w:t>
      </w:r>
      <w:r>
        <w:t>тренда,</w:t>
      </w:r>
      <w:r>
        <w:rPr>
          <w:spacing w:val="-1"/>
        </w:rPr>
        <w:t xml:space="preserve"> </w:t>
      </w:r>
      <w:r>
        <w:t>решение</w:t>
      </w:r>
      <w:r>
        <w:rPr>
          <w:spacing w:val="-4"/>
        </w:rPr>
        <w:t xml:space="preserve"> </w:t>
      </w:r>
      <w:r>
        <w:t xml:space="preserve">задач </w:t>
      </w:r>
      <w:r>
        <w:rPr>
          <w:spacing w:val="-2"/>
        </w:rPr>
        <w:t>прогнозирования).</w:t>
      </w:r>
    </w:p>
    <w:p w:rsidR="00991C96" w:rsidRDefault="00991C96">
      <w:pPr>
        <w:pStyle w:val="a3"/>
        <w:spacing w:before="5"/>
        <w:ind w:left="0" w:firstLine="0"/>
        <w:jc w:val="left"/>
      </w:pPr>
    </w:p>
    <w:p w:rsidR="00991C96" w:rsidRDefault="008A40EF">
      <w:pPr>
        <w:pStyle w:val="3"/>
        <w:ind w:left="5423" w:right="182" w:hanging="4045"/>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информатике</w:t>
      </w:r>
      <w:r>
        <w:rPr>
          <w:spacing w:val="-6"/>
        </w:rPr>
        <w:t xml:space="preserve"> </w:t>
      </w:r>
      <w:r>
        <w:t>углублённого</w:t>
      </w:r>
      <w:r>
        <w:rPr>
          <w:spacing w:val="-5"/>
        </w:rPr>
        <w:t xml:space="preserve"> </w:t>
      </w:r>
      <w:r>
        <w:t>уровня в 11 классе</w:t>
      </w:r>
    </w:p>
    <w:p w:rsidR="00991C96" w:rsidRDefault="008A40EF">
      <w:pPr>
        <w:pStyle w:val="a3"/>
        <w:spacing w:before="271"/>
        <w:ind w:right="149"/>
      </w:pPr>
      <w:r>
        <w:t>В процессе изучения курса информатики углублённого уровня в 11 классе обучающимися будут достигнуты следующие предметные результаты:</w:t>
      </w:r>
    </w:p>
    <w:p w:rsidR="00991C96" w:rsidRDefault="008A40EF">
      <w:pPr>
        <w:pStyle w:val="a3"/>
        <w:ind w:right="145"/>
      </w:pPr>
      <w:r>
        <w:t>умение строить неравномерные коды, допускающие однозначное декодирование</w:t>
      </w:r>
      <w:r>
        <w:rPr>
          <w:spacing w:val="40"/>
        </w:rPr>
        <w:t xml:space="preserve"> </w:t>
      </w:r>
      <w:r>
        <w:t>сообщений</w:t>
      </w:r>
      <w:r>
        <w:rPr>
          <w:spacing w:val="-1"/>
        </w:rPr>
        <w:t xml:space="preserve"> </w:t>
      </w:r>
      <w:r>
        <w:t>(префиксные</w:t>
      </w:r>
      <w:r>
        <w:rPr>
          <w:spacing w:val="-3"/>
        </w:rPr>
        <w:t xml:space="preserve"> </w:t>
      </w:r>
      <w:r>
        <w:t>коды),</w:t>
      </w:r>
      <w:r>
        <w:rPr>
          <w:spacing w:val="-2"/>
        </w:rPr>
        <w:t xml:space="preserve"> </w:t>
      </w:r>
      <w:r>
        <w:t>использовать</w:t>
      </w:r>
      <w:r>
        <w:rPr>
          <w:spacing w:val="-3"/>
        </w:rPr>
        <w:t xml:space="preserve"> </w:t>
      </w:r>
      <w:r>
        <w:t>простейшие</w:t>
      </w:r>
      <w:r>
        <w:rPr>
          <w:spacing w:val="-3"/>
        </w:rPr>
        <w:t xml:space="preserve"> </w:t>
      </w:r>
      <w:r>
        <w:t>коды,</w:t>
      </w:r>
      <w:r>
        <w:rPr>
          <w:spacing w:val="-3"/>
        </w:rPr>
        <w:t xml:space="preserve"> </w:t>
      </w:r>
      <w:r>
        <w:t>которые</w:t>
      </w:r>
      <w:r>
        <w:rPr>
          <w:spacing w:val="-4"/>
        </w:rPr>
        <w:t xml:space="preserve"> </w:t>
      </w:r>
      <w:r>
        <w:t>позволяют</w:t>
      </w:r>
      <w:r>
        <w:rPr>
          <w:spacing w:val="-1"/>
        </w:rPr>
        <w:t xml:space="preserve"> </w:t>
      </w:r>
      <w:r>
        <w:t>обнаруживать и</w:t>
      </w:r>
      <w:r>
        <w:rPr>
          <w:spacing w:val="80"/>
          <w:w w:val="150"/>
        </w:rPr>
        <w:t xml:space="preserve"> </w:t>
      </w:r>
      <w:r>
        <w:t>исправлять</w:t>
      </w:r>
      <w:r>
        <w:rPr>
          <w:spacing w:val="80"/>
          <w:w w:val="150"/>
        </w:rPr>
        <w:t xml:space="preserve"> </w:t>
      </w:r>
      <w:r>
        <w:t>ошибки</w:t>
      </w:r>
      <w:r>
        <w:rPr>
          <w:spacing w:val="80"/>
          <w:w w:val="150"/>
        </w:rPr>
        <w:t xml:space="preserve"> </w:t>
      </w:r>
      <w:r>
        <w:t>при</w:t>
      </w:r>
      <w:r>
        <w:rPr>
          <w:spacing w:val="80"/>
          <w:w w:val="150"/>
        </w:rPr>
        <w:t xml:space="preserve"> </w:t>
      </w:r>
      <w:r>
        <w:t>передаче</w:t>
      </w:r>
      <w:r>
        <w:rPr>
          <w:spacing w:val="80"/>
          <w:w w:val="150"/>
        </w:rPr>
        <w:t xml:space="preserve"> </w:t>
      </w:r>
      <w:r>
        <w:t>данных,</w:t>
      </w:r>
      <w:r>
        <w:rPr>
          <w:spacing w:val="80"/>
          <w:w w:val="150"/>
        </w:rPr>
        <w:t xml:space="preserve"> </w:t>
      </w:r>
      <w:r>
        <w:t>строить</w:t>
      </w:r>
      <w:r>
        <w:rPr>
          <w:spacing w:val="80"/>
          <w:w w:val="150"/>
        </w:rPr>
        <w:t xml:space="preserve"> </w:t>
      </w:r>
      <w:r>
        <w:t>код,</w:t>
      </w:r>
      <w:r>
        <w:rPr>
          <w:spacing w:val="80"/>
          <w:w w:val="150"/>
        </w:rPr>
        <w:t xml:space="preserve"> </w:t>
      </w:r>
      <w:r>
        <w:t>обеспечивающий</w:t>
      </w:r>
      <w:r>
        <w:rPr>
          <w:spacing w:val="80"/>
          <w:w w:val="150"/>
        </w:rPr>
        <w:t xml:space="preserve"> </w:t>
      </w:r>
      <w:r>
        <w:t>наименьшую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возможную среднюю длину сообщения при известной частоте символов, пояснять принципы работы простых алгоритмов сжатия данных;</w:t>
      </w:r>
    </w:p>
    <w:p w:rsidR="00991C96" w:rsidRDefault="008A40EF">
      <w:pPr>
        <w:pStyle w:val="a3"/>
        <w:ind w:right="140"/>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91C96" w:rsidRDefault="008A40EF">
      <w:pPr>
        <w:pStyle w:val="a3"/>
        <w:spacing w:before="1"/>
        <w:ind w:right="141"/>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w:t>
      </w:r>
      <w:r>
        <w:rPr>
          <w:spacing w:val="40"/>
        </w:rPr>
        <w:t xml:space="preserve"> </w:t>
      </w:r>
      <w:r>
        <w:t>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w:t>
      </w:r>
      <w:r>
        <w:rPr>
          <w:spacing w:val="-1"/>
        </w:rPr>
        <w:t xml:space="preserve"> </w:t>
      </w:r>
      <w:r>
        <w:t>инструментальных средств</w:t>
      </w:r>
      <w:r>
        <w:rPr>
          <w:spacing w:val="-2"/>
        </w:rPr>
        <w:t xml:space="preserve"> </w:t>
      </w:r>
      <w:r>
        <w:t>среды</w:t>
      </w:r>
      <w:r>
        <w:rPr>
          <w:spacing w:val="-3"/>
        </w:rPr>
        <w:t xml:space="preserve"> </w:t>
      </w:r>
      <w:r>
        <w:t>разработки, умение</w:t>
      </w:r>
      <w:r>
        <w:rPr>
          <w:spacing w:val="-3"/>
        </w:rPr>
        <w:t xml:space="preserve"> </w:t>
      </w:r>
      <w:r>
        <w:t>использовать</w:t>
      </w:r>
      <w:r>
        <w:rPr>
          <w:spacing w:val="-1"/>
        </w:rPr>
        <w:t xml:space="preserve"> </w:t>
      </w:r>
      <w:r>
        <w:t>средства</w:t>
      </w:r>
      <w:r>
        <w:rPr>
          <w:spacing w:val="-3"/>
        </w:rPr>
        <w:t xml:space="preserve"> </w:t>
      </w:r>
      <w:r>
        <w:t>отладки программ в среде программирования, умение документировать программы;</w:t>
      </w:r>
    </w:p>
    <w:p w:rsidR="00991C96" w:rsidRDefault="008A40EF">
      <w:pPr>
        <w:pStyle w:val="a3"/>
        <w:spacing w:line="274" w:lineRule="exact"/>
        <w:ind w:left="1275" w:firstLine="0"/>
      </w:pPr>
      <w:r>
        <w:t>умение</w:t>
      </w:r>
      <w:r>
        <w:rPr>
          <w:spacing w:val="-6"/>
        </w:rPr>
        <w:t xml:space="preserve"> </w:t>
      </w:r>
      <w:r>
        <w:t>создавать</w:t>
      </w:r>
      <w:r>
        <w:rPr>
          <w:spacing w:val="-3"/>
        </w:rPr>
        <w:t xml:space="preserve"> </w:t>
      </w:r>
      <w:r>
        <w:t>веб-</w:t>
      </w:r>
      <w:r>
        <w:rPr>
          <w:spacing w:val="-2"/>
        </w:rPr>
        <w:t>страницы;</w:t>
      </w:r>
    </w:p>
    <w:p w:rsidR="00991C96" w:rsidRDefault="008A40EF">
      <w:pPr>
        <w:pStyle w:val="a3"/>
        <w:ind w:right="147"/>
      </w:pPr>
      <w:r>
        <w:t>владение основными сведениями о базах данных, их структуре, средствах создания и работы</w:t>
      </w:r>
      <w:r>
        <w:rPr>
          <w:spacing w:val="-4"/>
        </w:rPr>
        <w:t xml:space="preserve"> </w:t>
      </w:r>
      <w:r>
        <w:t>с</w:t>
      </w:r>
      <w:r>
        <w:rPr>
          <w:spacing w:val="-6"/>
        </w:rPr>
        <w:t xml:space="preserve"> </w:t>
      </w:r>
      <w:r>
        <w:t>ними,</w:t>
      </w:r>
      <w:r>
        <w:rPr>
          <w:spacing w:val="-2"/>
        </w:rPr>
        <w:t xml:space="preserve"> </w:t>
      </w:r>
      <w:r>
        <w:t>умение</w:t>
      </w:r>
      <w:r>
        <w:rPr>
          <w:spacing w:val="-3"/>
        </w:rPr>
        <w:t xml:space="preserve"> </w:t>
      </w:r>
      <w:r>
        <w:t>использовать</w:t>
      </w:r>
      <w:r>
        <w:rPr>
          <w:spacing w:val="-3"/>
        </w:rPr>
        <w:t xml:space="preserve"> </w:t>
      </w:r>
      <w:r>
        <w:t>табличные</w:t>
      </w:r>
      <w:r>
        <w:rPr>
          <w:spacing w:val="-5"/>
        </w:rPr>
        <w:t xml:space="preserve"> </w:t>
      </w:r>
      <w:r>
        <w:t>(реляционные)</w:t>
      </w:r>
      <w:r>
        <w:rPr>
          <w:spacing w:val="-4"/>
        </w:rPr>
        <w:t xml:space="preserve"> </w:t>
      </w:r>
      <w:r>
        <w:t>базы</w:t>
      </w:r>
      <w:r>
        <w:rPr>
          <w:spacing w:val="-4"/>
        </w:rPr>
        <w:t xml:space="preserve"> </w:t>
      </w:r>
      <w:r>
        <w:t>данных</w:t>
      </w:r>
      <w:r>
        <w:rPr>
          <w:spacing w:val="-3"/>
        </w:rPr>
        <w:t xml:space="preserve"> </w:t>
      </w:r>
      <w:r>
        <w:t>(составлять</w:t>
      </w:r>
      <w:r>
        <w:rPr>
          <w:spacing w:val="-4"/>
        </w:rPr>
        <w:t xml:space="preserve"> </w:t>
      </w:r>
      <w:r>
        <w:t>запросы</w:t>
      </w:r>
      <w:r>
        <w:rPr>
          <w:spacing w:val="-4"/>
        </w:rPr>
        <w:t xml:space="preserve"> </w:t>
      </w:r>
      <w:r>
        <w:t>в базах данных, выполнять сортировку и поиск записей в базе данных, наполнять разработанную базу данных) и справочные системы;</w:t>
      </w:r>
    </w:p>
    <w:p w:rsidR="00991C96" w:rsidRDefault="008A40EF">
      <w:pPr>
        <w:pStyle w:val="a3"/>
        <w:spacing w:before="1"/>
        <w:ind w:right="139"/>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ходе моделирования, оценивать соответствие модели моделируемому объекту или процессу, представлять результаты моделирования</w:t>
      </w:r>
      <w:r>
        <w:rPr>
          <w:spacing w:val="40"/>
        </w:rPr>
        <w:t xml:space="preserve"> </w:t>
      </w:r>
      <w:r>
        <w:t>в наглядном виде;</w:t>
      </w:r>
    </w:p>
    <w:p w:rsidR="00991C96" w:rsidRDefault="008A40EF">
      <w:pPr>
        <w:pStyle w:val="a3"/>
        <w:ind w:right="144"/>
      </w:pPr>
      <w:r>
        <w:t>умение организовывать личное информационное пространство</w:t>
      </w:r>
      <w:r>
        <w:rPr>
          <w:spacing w:val="40"/>
        </w:rPr>
        <w:t xml:space="preserve">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991C96" w:rsidRDefault="008A40EF">
      <w:pPr>
        <w:pStyle w:val="a3"/>
        <w:ind w:right="140"/>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w:t>
      </w:r>
      <w:r>
        <w:rPr>
          <w:spacing w:val="40"/>
        </w:rPr>
        <w:t xml:space="preserve"> </w:t>
      </w:r>
      <w:r>
        <w:t>наличие представлений об использовании информационных технологий в различных профессиональных сферах.</w:t>
      </w:r>
    </w:p>
    <w:p w:rsidR="00991C96" w:rsidRDefault="00991C96">
      <w:pPr>
        <w:pStyle w:val="a3"/>
        <w:spacing w:before="238"/>
        <w:ind w:left="0" w:firstLine="0"/>
        <w:jc w:val="left"/>
      </w:pPr>
    </w:p>
    <w:p w:rsidR="00991C96" w:rsidRDefault="008A40EF">
      <w:pPr>
        <w:pStyle w:val="3"/>
        <w:ind w:left="606"/>
        <w:jc w:val="center"/>
      </w:pPr>
      <w:r>
        <w:t>Тематическое</w:t>
      </w:r>
      <w:r>
        <w:rPr>
          <w:spacing w:val="-6"/>
        </w:rPr>
        <w:t xml:space="preserve"> </w:t>
      </w:r>
      <w:r>
        <w:t>планирование</w:t>
      </w:r>
      <w:r>
        <w:rPr>
          <w:spacing w:val="-6"/>
        </w:rPr>
        <w:t xml:space="preserve"> </w:t>
      </w:r>
      <w:r>
        <w:t>учебного</w:t>
      </w:r>
      <w:r>
        <w:rPr>
          <w:spacing w:val="-4"/>
        </w:rPr>
        <w:t xml:space="preserve"> </w:t>
      </w:r>
      <w:r>
        <w:t>предмета</w:t>
      </w:r>
      <w:r>
        <w:rPr>
          <w:spacing w:val="-1"/>
        </w:rPr>
        <w:t xml:space="preserve"> </w:t>
      </w:r>
      <w:r>
        <w:rPr>
          <w:spacing w:val="-2"/>
        </w:rPr>
        <w:t>«Информатика»</w:t>
      </w:r>
    </w:p>
    <w:p w:rsidR="00991C96" w:rsidRDefault="008A40EF">
      <w:pPr>
        <w:ind w:left="1044" w:right="79"/>
        <w:jc w:val="center"/>
        <w:rPr>
          <w:b/>
          <w:sz w:val="24"/>
        </w:rPr>
      </w:pPr>
      <w:r>
        <w:rPr>
          <w:b/>
          <w:sz w:val="24"/>
        </w:rPr>
        <w:t>(углубленный</w:t>
      </w:r>
      <w:r>
        <w:rPr>
          <w:b/>
          <w:spacing w:val="-6"/>
          <w:sz w:val="24"/>
        </w:rPr>
        <w:t xml:space="preserve"> </w:t>
      </w:r>
      <w:r>
        <w:rPr>
          <w:b/>
          <w:spacing w:val="-2"/>
          <w:sz w:val="24"/>
        </w:rPr>
        <w:t>уровень)</w:t>
      </w:r>
    </w:p>
    <w:p w:rsidR="00991C96" w:rsidRDefault="008A40EF">
      <w:pPr>
        <w:spacing w:before="271"/>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rPr>
          <w:i/>
        </w:rPr>
        <w:t xml:space="preserve">Распределение </w:t>
      </w:r>
      <w:r>
        <w:t xml:space="preserve">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9"/>
        <w:ind w:right="139"/>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2"/>
              </w:rPr>
              <w:t xml:space="preserve"> 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5"/>
            </w:pPr>
            <w:r>
              <w:t>каждой</w:t>
            </w:r>
            <w:r>
              <w:rPr>
                <w:spacing w:val="-12"/>
              </w:rPr>
              <w:t xml:space="preserve"> </w:t>
            </w:r>
            <w:r>
              <w:rPr>
                <w:spacing w:val="-4"/>
              </w:rPr>
              <w:t>темы</w:t>
            </w:r>
          </w:p>
        </w:tc>
      </w:tr>
      <w:tr w:rsidR="00991C96">
        <w:trPr>
          <w:trHeight w:val="249"/>
        </w:trPr>
        <w:tc>
          <w:tcPr>
            <w:tcW w:w="9654" w:type="dxa"/>
            <w:gridSpan w:val="3"/>
          </w:tcPr>
          <w:p w:rsidR="00991C96" w:rsidRDefault="008A40EF">
            <w:pPr>
              <w:pStyle w:val="TableParagraph"/>
              <w:spacing w:line="229" w:lineRule="exact"/>
              <w:ind w:left="1296" w:right="1856"/>
              <w:jc w:val="center"/>
              <w:rPr>
                <w:b/>
              </w:rPr>
            </w:pPr>
            <w:r>
              <w:rPr>
                <w:b/>
              </w:rPr>
              <w:t>10</w:t>
            </w:r>
            <w:r>
              <w:rPr>
                <w:b/>
                <w:spacing w:val="-3"/>
              </w:rPr>
              <w:t xml:space="preserve"> </w:t>
            </w:r>
            <w:r>
              <w:rPr>
                <w:b/>
                <w:spacing w:val="-2"/>
              </w:rPr>
              <w:t>класс</w:t>
            </w:r>
          </w:p>
        </w:tc>
      </w:tr>
      <w:tr w:rsidR="00991C96">
        <w:trPr>
          <w:trHeight w:val="546"/>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spacing w:line="246" w:lineRule="exact"/>
            </w:pPr>
            <w:r>
              <w:t>114.6.1.</w:t>
            </w:r>
            <w:r>
              <w:rPr>
                <w:spacing w:val="-4"/>
              </w:rPr>
              <w:t xml:space="preserve"> </w:t>
            </w:r>
            <w:r>
              <w:t>Цифровая</w:t>
            </w:r>
            <w:r>
              <w:rPr>
                <w:spacing w:val="-4"/>
              </w:rPr>
              <w:t xml:space="preserve"> </w:t>
            </w:r>
            <w:r>
              <w:rPr>
                <w:spacing w:val="-2"/>
              </w:rPr>
              <w:t>грамотность.</w:t>
            </w:r>
          </w:p>
          <w:p w:rsidR="00991C96" w:rsidRDefault="008A40EF">
            <w:pPr>
              <w:pStyle w:val="TableParagraph"/>
              <w:spacing w:line="252" w:lineRule="exact"/>
            </w:pPr>
            <w:r>
              <w:t>Требования</w:t>
            </w:r>
            <w:r>
              <w:rPr>
                <w:spacing w:val="16"/>
              </w:rPr>
              <w:t xml:space="preserve"> </w:t>
            </w:r>
            <w:r>
              <w:t>техники</w:t>
            </w:r>
            <w:r>
              <w:rPr>
                <w:spacing w:val="17"/>
              </w:rPr>
              <w:t xml:space="preserve"> </w:t>
            </w:r>
            <w:r>
              <w:t>безопасности</w:t>
            </w:r>
            <w:r>
              <w:rPr>
                <w:spacing w:val="17"/>
              </w:rPr>
              <w:t xml:space="preserve"> </w:t>
            </w:r>
            <w:r>
              <w:t>и</w:t>
            </w:r>
            <w:r>
              <w:rPr>
                <w:spacing w:val="14"/>
              </w:rPr>
              <w:t xml:space="preserve"> </w:t>
            </w:r>
            <w:r>
              <w:t>гигиены</w:t>
            </w:r>
            <w:r>
              <w:rPr>
                <w:spacing w:val="18"/>
              </w:rPr>
              <w:t xml:space="preserve"> </w:t>
            </w:r>
            <w:r>
              <w:t>при</w:t>
            </w:r>
            <w:r>
              <w:rPr>
                <w:spacing w:val="15"/>
              </w:rPr>
              <w:t xml:space="preserve"> </w:t>
            </w:r>
            <w:r>
              <w:rPr>
                <w:spacing w:val="-2"/>
              </w:rPr>
              <w:t>работе</w:t>
            </w:r>
          </w:p>
        </w:tc>
        <w:tc>
          <w:tcPr>
            <w:tcW w:w="2836" w:type="dxa"/>
          </w:tcPr>
          <w:p w:rsidR="00991C96" w:rsidRDefault="008A40EF">
            <w:pPr>
              <w:pStyle w:val="TableParagraph"/>
              <w:spacing w:before="13"/>
              <w:ind w:left="156" w:right="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40" w:lineRule="exact"/>
              <w:ind w:left="156" w:right="2"/>
              <w:jc w:val="center"/>
              <w:rPr>
                <w:i/>
              </w:rPr>
            </w:pPr>
            <w:r>
              <w:rPr>
                <w:i/>
              </w:rPr>
              <w:t>распределяются</w:t>
            </w:r>
            <w:r>
              <w:rPr>
                <w:i/>
                <w:spacing w:val="-10"/>
              </w:rPr>
              <w:t xml:space="preserve"> </w:t>
            </w:r>
            <w:r>
              <w:rPr>
                <w:i/>
                <w:spacing w:val="-2"/>
              </w:rPr>
              <w:t>учителем-</w:t>
            </w:r>
          </w:p>
        </w:tc>
      </w:tr>
    </w:tbl>
    <w:p w:rsidR="00991C96" w:rsidRDefault="00991C96">
      <w:pPr>
        <w:pStyle w:val="TableParagraph"/>
        <w:spacing w:line="240" w:lineRule="exact"/>
        <w:jc w:val="center"/>
        <w:rPr>
          <w:i/>
        </w:rPr>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4675"/>
        </w:trPr>
        <w:tc>
          <w:tcPr>
            <w:tcW w:w="1066" w:type="dxa"/>
          </w:tcPr>
          <w:p w:rsidR="00991C96" w:rsidRDefault="00991C96">
            <w:pPr>
              <w:pStyle w:val="TableParagraph"/>
              <w:ind w:left="0"/>
            </w:pPr>
          </w:p>
        </w:tc>
        <w:tc>
          <w:tcPr>
            <w:tcW w:w="5752" w:type="dxa"/>
          </w:tcPr>
          <w:p w:rsidR="00991C96" w:rsidRDefault="008A40EF">
            <w:pPr>
              <w:pStyle w:val="TableParagraph"/>
              <w:ind w:right="128"/>
              <w:jc w:val="both"/>
            </w:pPr>
            <w:r>
              <w:t>с компьютерами</w:t>
            </w:r>
            <w:r>
              <w:rPr>
                <w:spacing w:val="40"/>
              </w:rPr>
              <w:t xml:space="preserve"> </w:t>
            </w:r>
            <w:r>
              <w:t xml:space="preserve">и другими компонентами цифрового </w:t>
            </w:r>
            <w:r>
              <w:rPr>
                <w:spacing w:val="-2"/>
              </w:rPr>
              <w:t>окружения.</w:t>
            </w:r>
          </w:p>
          <w:p w:rsidR="00991C96" w:rsidRDefault="008A40EF">
            <w:pPr>
              <w:pStyle w:val="TableParagraph"/>
              <w:ind w:right="129"/>
              <w:jc w:val="both"/>
            </w:pPr>
            <w:r>
              <w:t>Принципы</w:t>
            </w:r>
            <w:r>
              <w:rPr>
                <w:spacing w:val="-4"/>
              </w:rPr>
              <w:t xml:space="preserve"> </w:t>
            </w:r>
            <w:r>
              <w:t>работы</w:t>
            </w:r>
            <w:r>
              <w:rPr>
                <w:spacing w:val="-6"/>
              </w:rPr>
              <w:t xml:space="preserve"> </w:t>
            </w:r>
            <w:r>
              <w:t>компьютеров</w:t>
            </w:r>
            <w:r>
              <w:rPr>
                <w:spacing w:val="-5"/>
              </w:rPr>
              <w:t xml:space="preserve"> </w:t>
            </w:r>
            <w:r>
              <w:t>и</w:t>
            </w:r>
            <w:r>
              <w:rPr>
                <w:spacing w:val="-5"/>
              </w:rPr>
              <w:t xml:space="preserve"> </w:t>
            </w:r>
            <w:r>
              <w:t>компьютерных</w:t>
            </w:r>
            <w:r>
              <w:rPr>
                <w:spacing w:val="-6"/>
              </w:rPr>
              <w:t xml:space="preserve"> </w:t>
            </w:r>
            <w:r>
              <w:t>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w:t>
            </w:r>
            <w:r>
              <w:rPr>
                <w:spacing w:val="40"/>
              </w:rPr>
              <w:t xml:space="preserve"> </w:t>
            </w:r>
            <w:r>
              <w:t xml:space="preserve">шин. Контроллеры внешних устройств. Прямой доступ к </w:t>
            </w:r>
            <w:r>
              <w:rPr>
                <w:spacing w:val="-2"/>
              </w:rPr>
              <w:t>памяти.</w:t>
            </w:r>
          </w:p>
          <w:p w:rsidR="00991C96" w:rsidRDefault="008A40EF">
            <w:pPr>
              <w:pStyle w:val="TableParagraph"/>
              <w:tabs>
                <w:tab w:val="left" w:pos="2180"/>
                <w:tab w:val="left" w:pos="4433"/>
              </w:tabs>
              <w:ind w:right="128"/>
              <w:jc w:val="both"/>
            </w:pPr>
            <w:r>
              <w:t xml:space="preserve">Основные тенденции развития компьютерных </w:t>
            </w:r>
            <w:r>
              <w:rPr>
                <w:spacing w:val="-2"/>
              </w:rPr>
              <w:t>технологий.</w:t>
            </w:r>
            <w:r>
              <w:tab/>
            </w:r>
            <w:r>
              <w:rPr>
                <w:spacing w:val="-2"/>
              </w:rPr>
              <w:t>Параллельные</w:t>
            </w:r>
            <w:r>
              <w:tab/>
            </w:r>
            <w:r>
              <w:rPr>
                <w:spacing w:val="-2"/>
              </w:rPr>
              <w:t xml:space="preserve">вычисления. </w:t>
            </w:r>
            <w:r>
              <w:t>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991C96" w:rsidRDefault="008A40EF">
            <w:pPr>
              <w:pStyle w:val="TableParagraph"/>
              <w:tabs>
                <w:tab w:val="left" w:pos="2667"/>
                <w:tab w:val="left" w:pos="4368"/>
              </w:tabs>
              <w:ind w:right="127"/>
              <w:jc w:val="both"/>
            </w:pPr>
            <w:r>
              <w:t>Программное обеспечение компьютеров и</w:t>
            </w:r>
            <w:r>
              <w:rPr>
                <w:spacing w:val="80"/>
              </w:rPr>
              <w:t xml:space="preserve"> </w:t>
            </w:r>
            <w:r>
              <w:t>компьютерных систем. Виды программного обеспечения и их назначение. Особенности программного</w:t>
            </w:r>
            <w:r>
              <w:rPr>
                <w:spacing w:val="40"/>
              </w:rPr>
              <w:t xml:space="preserve"> </w:t>
            </w:r>
            <w:r>
              <w:t xml:space="preserve">обеспечения мобильных устройств. Параллельное </w:t>
            </w:r>
            <w:r>
              <w:rPr>
                <w:spacing w:val="-2"/>
              </w:rPr>
              <w:t>программирование.</w:t>
            </w:r>
            <w:r>
              <w:tab/>
            </w:r>
            <w:r>
              <w:rPr>
                <w:spacing w:val="-2"/>
              </w:rPr>
              <w:t>Системное</w:t>
            </w:r>
            <w:r>
              <w:tab/>
            </w:r>
            <w:r>
              <w:rPr>
                <w:spacing w:val="-2"/>
              </w:rPr>
              <w:t xml:space="preserve">программное </w:t>
            </w:r>
            <w:r>
              <w:t>обеспечение. Операционные системы. Утилиты. Драйверы устройств. Инсталляция и деинсталляция программного обеспечения.</w:t>
            </w:r>
          </w:p>
          <w:p w:rsidR="00991C96" w:rsidRDefault="008A40EF">
            <w:pPr>
              <w:pStyle w:val="TableParagraph"/>
              <w:ind w:right="127"/>
              <w:jc w:val="both"/>
            </w:pPr>
            <w:r>
              <w:t>Файловые</w:t>
            </w:r>
            <w:r>
              <w:rPr>
                <w:spacing w:val="-7"/>
              </w:rPr>
              <w:t xml:space="preserve"> </w:t>
            </w:r>
            <w:r>
              <w:t>системы.</w:t>
            </w:r>
            <w:r>
              <w:rPr>
                <w:spacing w:val="-7"/>
              </w:rPr>
              <w:t xml:space="preserve"> </w:t>
            </w:r>
            <w:r>
              <w:t>Принципы</w:t>
            </w:r>
            <w:r>
              <w:rPr>
                <w:spacing w:val="-7"/>
              </w:rPr>
              <w:t xml:space="preserve"> </w:t>
            </w:r>
            <w:r>
              <w:t>размещения</w:t>
            </w:r>
            <w:r>
              <w:rPr>
                <w:spacing w:val="-8"/>
              </w:rPr>
              <w:t xml:space="preserve"> </w:t>
            </w:r>
            <w:r>
              <w:t>и</w:t>
            </w:r>
            <w:r>
              <w:rPr>
                <w:spacing w:val="-7"/>
              </w:rPr>
              <w:t xml:space="preserve"> </w:t>
            </w:r>
            <w:r>
              <w:t>именования файлов</w:t>
            </w:r>
            <w:r>
              <w:rPr>
                <w:spacing w:val="40"/>
              </w:rPr>
              <w:t xml:space="preserve"> </w:t>
            </w:r>
            <w:r>
              <w:t>в долговременной памяти. Шаблоны для описания групп файлов.</w:t>
            </w:r>
          </w:p>
          <w:p w:rsidR="00991C96" w:rsidRDefault="008A40EF">
            <w:pPr>
              <w:pStyle w:val="TableParagraph"/>
              <w:tabs>
                <w:tab w:val="left" w:pos="2125"/>
                <w:tab w:val="left" w:pos="4052"/>
              </w:tabs>
              <w:ind w:right="128"/>
              <w:jc w:val="both"/>
            </w:pPr>
            <w:r>
              <w:rPr>
                <w:spacing w:val="-2"/>
              </w:rPr>
              <w:t>Программное</w:t>
            </w:r>
            <w:r>
              <w:tab/>
            </w:r>
            <w:r>
              <w:rPr>
                <w:spacing w:val="-2"/>
              </w:rPr>
              <w:t>обеспечение.</w:t>
            </w:r>
            <w:r>
              <w:tab/>
            </w:r>
            <w:r>
              <w:rPr>
                <w:spacing w:val="-2"/>
              </w:rPr>
              <w:t xml:space="preserve">Лицензирование </w:t>
            </w:r>
            <w:r>
              <w:t>программного обеспечения</w:t>
            </w:r>
            <w:r>
              <w:rPr>
                <w:spacing w:val="40"/>
              </w:rPr>
              <w:t xml:space="preserve"> </w:t>
            </w:r>
            <w:r>
              <w:t>и цифровых ресурсов. Проприетарное и свободное программное обеспечение. Коммерческое и некоммерческое использование программного обеспечения</w:t>
            </w:r>
            <w:r>
              <w:rPr>
                <w:spacing w:val="40"/>
              </w:rPr>
              <w:t xml:space="preserve"> </w:t>
            </w:r>
            <w:r>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91C96" w:rsidRDefault="008A40EF">
            <w:pPr>
              <w:pStyle w:val="TableParagraph"/>
              <w:ind w:right="128"/>
              <w:jc w:val="both"/>
            </w:pPr>
            <w:r>
              <w:t>Принципы построения и аппаратные компоненты компьютерных сетей. Сетевые протоколы. Сеть</w:t>
            </w:r>
            <w:r>
              <w:rPr>
                <w:spacing w:val="40"/>
              </w:rPr>
              <w:t xml:space="preserve"> </w:t>
            </w:r>
            <w:r>
              <w:t>Интернет. Адресация в сети Интернет. Протоколы стека TCP/IP. Система доменных имён.</w:t>
            </w:r>
          </w:p>
          <w:p w:rsidR="00991C96" w:rsidRDefault="008A40EF">
            <w:pPr>
              <w:pStyle w:val="TableParagraph"/>
              <w:ind w:right="128"/>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991C96" w:rsidRDefault="008A40EF">
            <w:pPr>
              <w:pStyle w:val="TableParagraph"/>
              <w:tabs>
                <w:tab w:val="left" w:pos="2105"/>
                <w:tab w:val="left" w:pos="4210"/>
              </w:tabs>
              <w:ind w:right="129"/>
              <w:jc w:val="both"/>
            </w:pPr>
            <w:r>
              <w:t>Виды</w:t>
            </w:r>
            <w:r>
              <w:rPr>
                <w:spacing w:val="-1"/>
              </w:rPr>
              <w:t xml:space="preserve"> </w:t>
            </w:r>
            <w:r>
              <w:t>деятельности</w:t>
            </w:r>
            <w:r>
              <w:rPr>
                <w:spacing w:val="-2"/>
              </w:rPr>
              <w:t xml:space="preserve"> </w:t>
            </w:r>
            <w:r>
              <w:t>в</w:t>
            </w:r>
            <w:r>
              <w:rPr>
                <w:spacing w:val="-4"/>
              </w:rPr>
              <w:t xml:space="preserve"> </w:t>
            </w:r>
            <w:r>
              <w:t>сети</w:t>
            </w:r>
            <w:r>
              <w:rPr>
                <w:spacing w:val="-1"/>
              </w:rPr>
              <w:t xml:space="preserve"> </w:t>
            </w:r>
            <w:r>
              <w:t>Интернет.</w:t>
            </w:r>
            <w:r>
              <w:rPr>
                <w:spacing w:val="-1"/>
              </w:rPr>
              <w:t xml:space="preserve"> </w:t>
            </w:r>
            <w:r>
              <w:t>Сервисы</w:t>
            </w:r>
            <w:r>
              <w:rPr>
                <w:spacing w:val="-2"/>
              </w:rPr>
              <w:t xml:space="preserve"> </w:t>
            </w:r>
            <w:r>
              <w:t xml:space="preserve">Интернета. Геоинформационные системы. Геолокационные сервисы реального времени (например, локация мобильных </w:t>
            </w:r>
            <w:r>
              <w:rPr>
                <w:spacing w:val="-2"/>
              </w:rPr>
              <w:t>телефонов,</w:t>
            </w:r>
            <w:r>
              <w:tab/>
            </w:r>
            <w:r>
              <w:rPr>
                <w:spacing w:val="-2"/>
              </w:rPr>
              <w:t>определение</w:t>
            </w:r>
            <w:r>
              <w:tab/>
            </w:r>
            <w:r>
              <w:rPr>
                <w:spacing w:val="-2"/>
              </w:rPr>
              <w:t xml:space="preserve">загруженности </w:t>
            </w:r>
            <w:r>
              <w:t>автомагистралей), интернет-торговля, бронирование билетов и гостиниц.</w:t>
            </w:r>
          </w:p>
          <w:p w:rsidR="00991C96" w:rsidRDefault="008A40EF">
            <w:pPr>
              <w:pStyle w:val="TableParagraph"/>
              <w:ind w:right="129"/>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991C96" w:rsidRDefault="008A40EF">
            <w:pPr>
              <w:pStyle w:val="TableParagraph"/>
              <w:spacing w:line="252" w:lineRule="exact"/>
              <w:jc w:val="both"/>
            </w:pPr>
            <w:r>
              <w:t>Техногенные</w:t>
            </w:r>
            <w:r>
              <w:rPr>
                <w:spacing w:val="32"/>
              </w:rPr>
              <w:t xml:space="preserve">  </w:t>
            </w:r>
            <w:r>
              <w:t>и</w:t>
            </w:r>
            <w:r>
              <w:rPr>
                <w:spacing w:val="32"/>
              </w:rPr>
              <w:t xml:space="preserve">  </w:t>
            </w:r>
            <w:r>
              <w:t>экономические</w:t>
            </w:r>
            <w:r>
              <w:rPr>
                <w:spacing w:val="31"/>
              </w:rPr>
              <w:t xml:space="preserve">  </w:t>
            </w:r>
            <w:r>
              <w:t>угрозы,</w:t>
            </w:r>
            <w:r>
              <w:rPr>
                <w:spacing w:val="33"/>
              </w:rPr>
              <w:t xml:space="preserve">  </w:t>
            </w:r>
            <w:r>
              <w:t>связанные</w:t>
            </w:r>
            <w:r>
              <w:rPr>
                <w:spacing w:val="32"/>
              </w:rPr>
              <w:t xml:space="preserve">  </w:t>
            </w:r>
            <w:r>
              <w:rPr>
                <w:spacing w:val="-10"/>
              </w:rPr>
              <w:t>с</w:t>
            </w:r>
          </w:p>
          <w:p w:rsidR="00991C96" w:rsidRDefault="008A40EF">
            <w:pPr>
              <w:pStyle w:val="TableParagraph"/>
              <w:spacing w:line="252" w:lineRule="exact"/>
              <w:ind w:right="129"/>
              <w:jc w:val="both"/>
            </w:pPr>
            <w:r>
              <w:t>использованием информационно-коммуникационных технологий.</w:t>
            </w:r>
            <w:r>
              <w:rPr>
                <w:spacing w:val="77"/>
              </w:rPr>
              <w:t xml:space="preserve"> </w:t>
            </w:r>
            <w:r>
              <w:t>Общие</w:t>
            </w:r>
            <w:r>
              <w:rPr>
                <w:spacing w:val="53"/>
                <w:w w:val="150"/>
              </w:rPr>
              <w:t xml:space="preserve"> </w:t>
            </w:r>
            <w:r>
              <w:t>проблемы</w:t>
            </w:r>
            <w:r>
              <w:rPr>
                <w:spacing w:val="79"/>
              </w:rPr>
              <w:t xml:space="preserve"> </w:t>
            </w:r>
            <w:r>
              <w:t>защиты</w:t>
            </w:r>
            <w:r>
              <w:rPr>
                <w:spacing w:val="53"/>
                <w:w w:val="150"/>
              </w:rPr>
              <w:t xml:space="preserve"> </w:t>
            </w:r>
            <w:r>
              <w:t>информации</w:t>
            </w:r>
            <w:r>
              <w:rPr>
                <w:spacing w:val="79"/>
              </w:rPr>
              <w:t xml:space="preserve"> </w:t>
            </w:r>
            <w:r>
              <w:rPr>
                <w:spacing w:val="-10"/>
              </w:rPr>
              <w:t>и</w:t>
            </w:r>
          </w:p>
        </w:tc>
        <w:tc>
          <w:tcPr>
            <w:tcW w:w="2836" w:type="dxa"/>
          </w:tcPr>
          <w:p w:rsidR="00991C96" w:rsidRDefault="008A40EF">
            <w:pPr>
              <w:pStyle w:val="TableParagraph"/>
              <w:spacing w:before="13"/>
              <w:ind w:left="156" w:right="4"/>
              <w:jc w:val="center"/>
              <w:rPr>
                <w:i/>
              </w:rPr>
            </w:pPr>
            <w:r>
              <w:rPr>
                <w:i/>
              </w:rPr>
              <w:t>предметником</w:t>
            </w:r>
            <w:r>
              <w:rPr>
                <w:i/>
                <w:spacing w:val="-11"/>
              </w:rPr>
              <w:t xml:space="preserve"> </w:t>
            </w:r>
            <w:r>
              <w:rPr>
                <w:i/>
                <w:spacing w:val="-10"/>
              </w:rPr>
              <w:t>в</w:t>
            </w:r>
          </w:p>
          <w:p w:rsidR="00991C96" w:rsidRDefault="008A40EF">
            <w:pPr>
              <w:pStyle w:val="TableParagraph"/>
              <w:spacing w:before="18" w:line="259" w:lineRule="auto"/>
              <w:ind w:left="205"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 в</w:t>
            </w:r>
          </w:p>
          <w:p w:rsidR="00991C96" w:rsidRDefault="008A40EF">
            <w:pPr>
              <w:pStyle w:val="TableParagraph"/>
              <w:spacing w:before="1"/>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TableParagraph"/>
        <w:jc w:val="center"/>
        <w:rPr>
          <w:i/>
        </w:rPr>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3540"/>
        </w:trPr>
        <w:tc>
          <w:tcPr>
            <w:tcW w:w="1066" w:type="dxa"/>
          </w:tcPr>
          <w:p w:rsidR="00991C96" w:rsidRDefault="00991C96">
            <w:pPr>
              <w:pStyle w:val="TableParagraph"/>
              <w:ind w:left="0"/>
            </w:pPr>
          </w:p>
        </w:tc>
        <w:tc>
          <w:tcPr>
            <w:tcW w:w="5752" w:type="dxa"/>
          </w:tcPr>
          <w:p w:rsidR="00991C96" w:rsidRDefault="008A40EF">
            <w:pPr>
              <w:pStyle w:val="TableParagraph"/>
              <w:ind w:right="128"/>
              <w:jc w:val="both"/>
            </w:pPr>
            <w:r>
              <w:t>информационной безопасности. Средства защиты информации</w:t>
            </w:r>
            <w:r>
              <w:rPr>
                <w:spacing w:val="40"/>
              </w:rPr>
              <w:t xml:space="preserve"> </w:t>
            </w:r>
            <w:r>
              <w:t>в компьютерах, компьютерных сетях и автоматизированных информационных системах. Правовое обеспечение информационной безопасности.</w:t>
            </w:r>
          </w:p>
          <w:p w:rsidR="00991C96" w:rsidRDefault="008A40EF">
            <w:pPr>
              <w:pStyle w:val="TableParagraph"/>
              <w:ind w:right="128"/>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991C96" w:rsidRDefault="008A40EF">
            <w:pPr>
              <w:pStyle w:val="TableParagraph"/>
              <w:jc w:val="both"/>
            </w:pPr>
            <w:r>
              <w:t>Шифрование</w:t>
            </w:r>
            <w:r>
              <w:rPr>
                <w:spacing w:val="15"/>
              </w:rPr>
              <w:t xml:space="preserve"> </w:t>
            </w:r>
            <w:r>
              <w:t>данных.</w:t>
            </w:r>
            <w:r>
              <w:rPr>
                <w:spacing w:val="16"/>
              </w:rPr>
              <w:t xml:space="preserve"> </w:t>
            </w:r>
            <w:r>
              <w:t>Симметричные</w:t>
            </w:r>
            <w:r>
              <w:rPr>
                <w:spacing w:val="15"/>
              </w:rPr>
              <w:t xml:space="preserve"> </w:t>
            </w:r>
            <w:r>
              <w:t>и</w:t>
            </w:r>
            <w:r>
              <w:rPr>
                <w:spacing w:val="15"/>
              </w:rPr>
              <w:t xml:space="preserve"> </w:t>
            </w:r>
            <w:r>
              <w:rPr>
                <w:spacing w:val="-2"/>
              </w:rPr>
              <w:t>несимметричные</w:t>
            </w:r>
          </w:p>
          <w:p w:rsidR="00991C96" w:rsidRDefault="008A40EF">
            <w:pPr>
              <w:pStyle w:val="TableParagraph"/>
              <w:spacing w:line="252" w:lineRule="exact"/>
              <w:ind w:right="128"/>
              <w:jc w:val="both"/>
            </w:pPr>
            <w:r>
              <w:t>шифры. Шифры простой замены. Шифр Цезаря. Шифр Виженера. Алгоритм шифрования RSA.</w:t>
            </w:r>
          </w:p>
        </w:tc>
        <w:tc>
          <w:tcPr>
            <w:tcW w:w="2836" w:type="dxa"/>
          </w:tcPr>
          <w:p w:rsidR="00991C96" w:rsidRDefault="00991C96">
            <w:pPr>
              <w:pStyle w:val="TableParagraph"/>
              <w:ind w:left="0"/>
            </w:pPr>
          </w:p>
        </w:tc>
      </w:tr>
      <w:tr w:rsidR="00991C96">
        <w:trPr>
          <w:trHeight w:val="11134"/>
        </w:trPr>
        <w:tc>
          <w:tcPr>
            <w:tcW w:w="1066" w:type="dxa"/>
          </w:tcPr>
          <w:p w:rsidR="00991C96" w:rsidRDefault="008A40EF">
            <w:pPr>
              <w:pStyle w:val="TableParagraph"/>
              <w:spacing w:line="251" w:lineRule="exact"/>
            </w:pPr>
            <w:r>
              <w:rPr>
                <w:spacing w:val="-5"/>
              </w:rPr>
              <w:t>2.</w:t>
            </w:r>
          </w:p>
        </w:tc>
        <w:tc>
          <w:tcPr>
            <w:tcW w:w="5752" w:type="dxa"/>
          </w:tcPr>
          <w:p w:rsidR="00991C96" w:rsidRDefault="008A40EF">
            <w:pPr>
              <w:pStyle w:val="TableParagraph"/>
              <w:tabs>
                <w:tab w:val="left" w:pos="1698"/>
                <w:tab w:val="left" w:pos="2667"/>
                <w:tab w:val="left" w:pos="3065"/>
                <w:tab w:val="left" w:pos="4039"/>
              </w:tabs>
              <w:ind w:right="-15"/>
            </w:pPr>
            <w:r>
              <w:t>114.6.2. Теоретические основы информатики.</w:t>
            </w:r>
            <w:r>
              <w:rPr>
                <w:spacing w:val="80"/>
              </w:rPr>
              <w:t xml:space="preserve"> </w:t>
            </w:r>
            <w:r>
              <w:rPr>
                <w:spacing w:val="-2"/>
              </w:rPr>
              <w:t>Информация,</w:t>
            </w:r>
            <w:r>
              <w:tab/>
            </w:r>
            <w:r>
              <w:rPr>
                <w:spacing w:val="-2"/>
              </w:rPr>
              <w:t>данные</w:t>
            </w:r>
            <w:r>
              <w:tab/>
            </w:r>
            <w:r>
              <w:rPr>
                <w:spacing w:val="-10"/>
              </w:rPr>
              <w:t>и</w:t>
            </w:r>
            <w:r>
              <w:tab/>
            </w:r>
            <w:r>
              <w:rPr>
                <w:spacing w:val="-2"/>
              </w:rPr>
              <w:t>знания.</w:t>
            </w:r>
            <w:r>
              <w:tab/>
            </w:r>
            <w:r>
              <w:rPr>
                <w:spacing w:val="-2"/>
              </w:rPr>
              <w:t xml:space="preserve">Информационные </w:t>
            </w:r>
            <w:r>
              <w:t>процессы в природе, технике и обществе.</w:t>
            </w:r>
          </w:p>
          <w:p w:rsidR="00991C96" w:rsidRDefault="008A40EF">
            <w:pPr>
              <w:pStyle w:val="TableParagraph"/>
              <w:tabs>
                <w:tab w:val="left" w:pos="2365"/>
                <w:tab w:val="left" w:pos="4503"/>
              </w:tabs>
              <w:ind w:right="-15"/>
              <w:jc w:val="both"/>
            </w:pPr>
            <w:r>
              <w:t xml:space="preserve">Непрерывные и дискретные величины и сигналы. </w:t>
            </w:r>
            <w:r>
              <w:rPr>
                <w:spacing w:val="-2"/>
              </w:rPr>
              <w:t>Необходимость</w:t>
            </w:r>
            <w:r>
              <w:tab/>
            </w:r>
            <w:r>
              <w:rPr>
                <w:spacing w:val="-2"/>
              </w:rPr>
              <w:t>дискретизации</w:t>
            </w:r>
            <w:r>
              <w:tab/>
            </w:r>
            <w:r>
              <w:rPr>
                <w:spacing w:val="-2"/>
              </w:rPr>
              <w:t xml:space="preserve">информации, </w:t>
            </w:r>
            <w:r>
              <w:t>предназначенной для хранения, передачи и обработки</w:t>
            </w:r>
            <w:r>
              <w:rPr>
                <w:spacing w:val="40"/>
              </w:rPr>
              <w:t xml:space="preserve"> </w:t>
            </w:r>
            <w:r>
              <w:t>в цифровых системах.</w:t>
            </w:r>
          </w:p>
          <w:p w:rsidR="00991C96" w:rsidRDefault="008A40EF">
            <w:pPr>
              <w:pStyle w:val="TableParagraph"/>
              <w:ind w:right="-15"/>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w:t>
            </w:r>
            <w:r>
              <w:rPr>
                <w:spacing w:val="-1"/>
              </w:rPr>
              <w:t xml:space="preserve"> </w:t>
            </w:r>
            <w:r>
              <w:t>измерения</w:t>
            </w:r>
            <w:r>
              <w:rPr>
                <w:spacing w:val="-3"/>
              </w:rPr>
              <w:t xml:space="preserve"> </w:t>
            </w:r>
            <w:r>
              <w:t>количества</w:t>
            </w:r>
            <w:r>
              <w:rPr>
                <w:spacing w:val="-1"/>
              </w:rPr>
              <w:t xml:space="preserve"> </w:t>
            </w:r>
            <w:r>
              <w:t>информации.</w:t>
            </w:r>
            <w:r>
              <w:rPr>
                <w:spacing w:val="-1"/>
              </w:rPr>
              <w:t xml:space="preserve"> </w:t>
            </w:r>
            <w:r>
              <w:t>Алфавитный подход к оценке количества информации.</w:t>
            </w:r>
          </w:p>
          <w:p w:rsidR="00991C96" w:rsidRDefault="008A40EF">
            <w:pPr>
              <w:pStyle w:val="TableParagraph"/>
              <w:ind w:right="-15"/>
              <w:jc w:val="both"/>
            </w:pPr>
            <w:r>
              <w:t>Системы счисления. Развёрнутая запись целых и дробных чисел</w:t>
            </w:r>
            <w:r>
              <w:rPr>
                <w:spacing w:val="40"/>
              </w:rPr>
              <w:t xml:space="preserve"> </w:t>
            </w:r>
            <w:r>
              <w:t>в позиционной системе счисления. Свойства позиционной записи числа: количество цифр в записи, признак делимости числа на основание системы</w:t>
            </w:r>
            <w:r>
              <w:rPr>
                <w:spacing w:val="40"/>
              </w:rPr>
              <w:t xml:space="preserve"> </w:t>
            </w:r>
            <w:r>
              <w:t>счисления. Алгоритм перевода целого числа из P-ичной системы счисления в десятичную. Алгоритм перевода конечной P-ичной дроби в десятичную. Алгоритм</w:t>
            </w:r>
            <w:r>
              <w:rPr>
                <w:spacing w:val="40"/>
              </w:rPr>
              <w:t xml:space="preserve"> </w:t>
            </w:r>
            <w:r>
              <w:t>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w:t>
            </w:r>
            <w:r>
              <w:rPr>
                <w:spacing w:val="80"/>
              </w:rPr>
              <w:t xml:space="preserve"> </w:t>
            </w:r>
            <w:r>
              <w:t>в позиционных системах счисления. Троичная уравновешенная система счисления. Двоично-десятичная система счисления.</w:t>
            </w:r>
          </w:p>
          <w:p w:rsidR="00991C96" w:rsidRDefault="008A40EF">
            <w:pPr>
              <w:pStyle w:val="TableParagraph"/>
              <w:ind w:right="-15"/>
              <w:jc w:val="both"/>
            </w:pPr>
            <w:r>
              <w:t xml:space="preserve">Кодирование текстов. Кодировка ASCII. Однобайтные кодировки. Стандарт UNICODE. Кодировка UTF-8. Определение информационного объёма текстовых </w:t>
            </w:r>
            <w:r>
              <w:rPr>
                <w:spacing w:val="-2"/>
              </w:rPr>
              <w:t>сообщений.</w:t>
            </w:r>
          </w:p>
          <w:p w:rsidR="00991C96" w:rsidRDefault="008A40EF">
            <w:pPr>
              <w:pStyle w:val="TableParagraph"/>
              <w:ind w:right="-15"/>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991C96" w:rsidRDefault="008A40EF">
            <w:pPr>
              <w:pStyle w:val="TableParagraph"/>
              <w:ind w:right="-15"/>
              <w:jc w:val="both"/>
            </w:pPr>
            <w:r>
              <w:t>Кодирование звука. Оценка информационного объёма звуковых данных</w:t>
            </w:r>
            <w:r>
              <w:rPr>
                <w:spacing w:val="40"/>
              </w:rPr>
              <w:t xml:space="preserve"> </w:t>
            </w:r>
            <w:r>
              <w:t>при заданных частоте дискретизации и разрядности кодирования.</w:t>
            </w:r>
          </w:p>
          <w:p w:rsidR="00991C96" w:rsidRDefault="008A40EF">
            <w:pPr>
              <w:pStyle w:val="TableParagraph"/>
              <w:tabs>
                <w:tab w:val="left" w:pos="1570"/>
                <w:tab w:val="left" w:pos="2921"/>
                <w:tab w:val="left" w:pos="4365"/>
              </w:tabs>
              <w:ind w:right="-15"/>
              <w:jc w:val="both"/>
            </w:pPr>
            <w:r>
              <w:rPr>
                <w:spacing w:val="-2"/>
              </w:rPr>
              <w:t>Алгебра</w:t>
            </w:r>
            <w:r>
              <w:tab/>
            </w:r>
            <w:r>
              <w:rPr>
                <w:spacing w:val="-2"/>
              </w:rPr>
              <w:t>логики.</w:t>
            </w:r>
            <w:r>
              <w:tab/>
            </w:r>
            <w:r>
              <w:rPr>
                <w:spacing w:val="-2"/>
              </w:rPr>
              <w:t>Понятие</w:t>
            </w:r>
            <w:r>
              <w:tab/>
            </w:r>
            <w:r>
              <w:rPr>
                <w:spacing w:val="-2"/>
              </w:rPr>
              <w:t xml:space="preserve">высказывания. </w:t>
            </w:r>
            <w:r>
              <w:t>Высказывательные формы (предикаты). Кванторы существования и всеобщности.</w:t>
            </w:r>
          </w:p>
          <w:p w:rsidR="00991C96" w:rsidRDefault="008A40EF">
            <w:pPr>
              <w:pStyle w:val="TableParagraph"/>
              <w:spacing w:line="254" w:lineRule="exact"/>
              <w:ind w:right="-15"/>
              <w:jc w:val="both"/>
            </w:pPr>
            <w:r>
              <w:t>Логические операции. Таблицы истинности. Логические выражения.</w:t>
            </w:r>
            <w:r>
              <w:rPr>
                <w:spacing w:val="67"/>
                <w:w w:val="150"/>
              </w:rPr>
              <w:t xml:space="preserve">  </w:t>
            </w:r>
            <w:r>
              <w:t>Логические</w:t>
            </w:r>
            <w:r>
              <w:rPr>
                <w:spacing w:val="67"/>
                <w:w w:val="150"/>
              </w:rPr>
              <w:t xml:space="preserve">  </w:t>
            </w:r>
            <w:r>
              <w:t>тождества.</w:t>
            </w:r>
            <w:r>
              <w:rPr>
                <w:spacing w:val="68"/>
                <w:w w:val="150"/>
              </w:rPr>
              <w:t xml:space="preserve">  </w:t>
            </w:r>
            <w:r>
              <w:rPr>
                <w:spacing w:val="-2"/>
              </w:rPr>
              <w:t>Доказательство</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843"/>
        </w:trPr>
        <w:tc>
          <w:tcPr>
            <w:tcW w:w="1066" w:type="dxa"/>
          </w:tcPr>
          <w:p w:rsidR="00991C96" w:rsidRDefault="00991C96">
            <w:pPr>
              <w:pStyle w:val="TableParagraph"/>
              <w:ind w:left="0"/>
            </w:pPr>
          </w:p>
        </w:tc>
        <w:tc>
          <w:tcPr>
            <w:tcW w:w="5752" w:type="dxa"/>
          </w:tcPr>
          <w:p w:rsidR="00991C96" w:rsidRDefault="008A40EF">
            <w:pPr>
              <w:pStyle w:val="TableParagraph"/>
              <w:ind w:right="-15"/>
              <w:jc w:val="both"/>
            </w:pPr>
            <w:r>
              <w:t>логических тождеств с помощью таблиц истинности. Логические операции и операции над множествами.</w:t>
            </w:r>
          </w:p>
          <w:p w:rsidR="00991C96" w:rsidRDefault="008A40EF">
            <w:pPr>
              <w:pStyle w:val="TableParagraph"/>
              <w:ind w:right="-15"/>
              <w:jc w:val="both"/>
            </w:pPr>
            <w:r>
              <w:t xml:space="preserve">Законы алгебры логики. Эквивалентные преобразования логических выражений. Логические уравнения и системы </w:t>
            </w:r>
            <w:r>
              <w:rPr>
                <w:spacing w:val="-2"/>
              </w:rPr>
              <w:t>уравнений.</w:t>
            </w:r>
          </w:p>
          <w:p w:rsidR="00991C96" w:rsidRDefault="008A40EF">
            <w:pPr>
              <w:pStyle w:val="TableParagraph"/>
              <w:ind w:right="-15"/>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991C96" w:rsidRDefault="008A40EF">
            <w:pPr>
              <w:pStyle w:val="TableParagraph"/>
              <w:ind w:right="-15"/>
              <w:jc w:val="both"/>
            </w:pPr>
            <w:r>
              <w:t>Канонические формы логических выражений. Совершенные дизъюнктивные</w:t>
            </w:r>
            <w:r>
              <w:rPr>
                <w:spacing w:val="40"/>
              </w:rPr>
              <w:t xml:space="preserve"> </w:t>
            </w:r>
            <w:r>
              <w:t xml:space="preserve">и конъюнктивные нормальные формы, алгоритмы их построения по таблице </w:t>
            </w:r>
            <w:r>
              <w:rPr>
                <w:spacing w:val="-2"/>
              </w:rPr>
              <w:t>истинности.</w:t>
            </w:r>
          </w:p>
          <w:p w:rsidR="00991C96" w:rsidRDefault="008A40EF">
            <w:pPr>
              <w:pStyle w:val="TableParagraph"/>
              <w:ind w:right="-15"/>
              <w:jc w:val="both"/>
            </w:pPr>
            <w:r>
              <w:t>Логические элементы в составе компьютера. Триггер. Сумматор. Многоразрядный сумматор. Построение схем</w:t>
            </w:r>
            <w:r>
              <w:rPr>
                <w:spacing w:val="40"/>
              </w:rPr>
              <w:t xml:space="preserve"> </w:t>
            </w:r>
            <w:r>
              <w:t>на логических элементах</w:t>
            </w:r>
            <w:r>
              <w:rPr>
                <w:spacing w:val="40"/>
              </w:rPr>
              <w:t xml:space="preserve"> </w:t>
            </w:r>
            <w:r>
              <w:t>по заданному логическому выражению. Запись логического выражения</w:t>
            </w:r>
            <w:r>
              <w:rPr>
                <w:spacing w:val="40"/>
              </w:rPr>
              <w:t xml:space="preserve"> </w:t>
            </w:r>
            <w:r>
              <w:t>по</w:t>
            </w:r>
            <w:r>
              <w:rPr>
                <w:spacing w:val="40"/>
              </w:rPr>
              <w:t xml:space="preserve"> </w:t>
            </w:r>
            <w:r>
              <w:t>логической схеме.</w:t>
            </w:r>
          </w:p>
          <w:p w:rsidR="00991C96" w:rsidRDefault="008A40EF">
            <w:pPr>
              <w:pStyle w:val="TableParagraph"/>
              <w:ind w:right="-15"/>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Pr>
                <w:spacing w:val="40"/>
              </w:rPr>
              <w:t xml:space="preserve"> </w:t>
            </w:r>
            <w:r>
              <w:t>код отрицательных чисел.</w:t>
            </w:r>
          </w:p>
          <w:p w:rsidR="00991C96" w:rsidRDefault="008A40EF">
            <w:pPr>
              <w:pStyle w:val="TableParagraph"/>
              <w:ind w:right="-15"/>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991C96" w:rsidRDefault="008A40EF">
            <w:pPr>
              <w:pStyle w:val="TableParagraph"/>
              <w:ind w:right="-15"/>
              <w:jc w:val="both"/>
            </w:pPr>
            <w:r>
              <w:t>Представление вещественных чисел в памяти компьютера. Значащая часть</w:t>
            </w:r>
            <w:r>
              <w:rPr>
                <w:spacing w:val="40"/>
              </w:rPr>
              <w:t xml:space="preserve"> </w:t>
            </w:r>
            <w:r>
              <w:t>и порядок числа. Диапазон значений вещественных чисел. Проблемы хранения вещественных чисел,</w:t>
            </w:r>
            <w:r>
              <w:rPr>
                <w:spacing w:val="76"/>
              </w:rPr>
              <w:t xml:space="preserve"> </w:t>
            </w:r>
            <w:r>
              <w:t>связанные</w:t>
            </w:r>
            <w:r>
              <w:rPr>
                <w:spacing w:val="76"/>
              </w:rPr>
              <w:t xml:space="preserve"> </w:t>
            </w:r>
            <w:r>
              <w:t>с</w:t>
            </w:r>
            <w:r>
              <w:rPr>
                <w:spacing w:val="75"/>
              </w:rPr>
              <w:t xml:space="preserve"> </w:t>
            </w:r>
            <w:r>
              <w:t>ограничением</w:t>
            </w:r>
            <w:r>
              <w:rPr>
                <w:spacing w:val="76"/>
              </w:rPr>
              <w:t xml:space="preserve"> </w:t>
            </w:r>
            <w:r>
              <w:t>количества</w:t>
            </w:r>
            <w:r>
              <w:rPr>
                <w:spacing w:val="76"/>
              </w:rPr>
              <w:t xml:space="preserve"> </w:t>
            </w:r>
            <w:r>
              <w:rPr>
                <w:spacing w:val="-2"/>
              </w:rPr>
              <w:t>разрядов.</w:t>
            </w:r>
          </w:p>
          <w:p w:rsidR="00991C96" w:rsidRDefault="008A40EF">
            <w:pPr>
              <w:pStyle w:val="TableParagraph"/>
              <w:spacing w:line="252" w:lineRule="exact"/>
              <w:ind w:right="-15"/>
              <w:jc w:val="both"/>
            </w:pPr>
            <w:r>
              <w:t>Выполнение операций с вещественными числами, накопление ошибок при вычислениях.</w:t>
            </w:r>
          </w:p>
        </w:tc>
        <w:tc>
          <w:tcPr>
            <w:tcW w:w="2836" w:type="dxa"/>
          </w:tcPr>
          <w:p w:rsidR="00991C96" w:rsidRDefault="00991C96">
            <w:pPr>
              <w:pStyle w:val="TableParagraph"/>
              <w:ind w:left="0"/>
            </w:pPr>
          </w:p>
        </w:tc>
      </w:tr>
      <w:tr w:rsidR="00991C96">
        <w:trPr>
          <w:trHeight w:val="6953"/>
        </w:trPr>
        <w:tc>
          <w:tcPr>
            <w:tcW w:w="1066" w:type="dxa"/>
          </w:tcPr>
          <w:p w:rsidR="00991C96" w:rsidRDefault="008A40EF">
            <w:pPr>
              <w:pStyle w:val="TableParagraph"/>
              <w:spacing w:before="13"/>
            </w:pPr>
            <w:r>
              <w:rPr>
                <w:spacing w:val="-5"/>
              </w:rPr>
              <w:t>3.</w:t>
            </w:r>
          </w:p>
        </w:tc>
        <w:tc>
          <w:tcPr>
            <w:tcW w:w="5752" w:type="dxa"/>
          </w:tcPr>
          <w:p w:rsidR="00991C96" w:rsidRDefault="008A40EF">
            <w:pPr>
              <w:pStyle w:val="TableParagraph"/>
              <w:spacing w:before="1"/>
              <w:jc w:val="both"/>
            </w:pPr>
            <w:r>
              <w:t>114.6.3.</w:t>
            </w:r>
            <w:r>
              <w:rPr>
                <w:spacing w:val="-3"/>
              </w:rPr>
              <w:t xml:space="preserve"> </w:t>
            </w:r>
            <w:r>
              <w:t>Алгоритмы</w:t>
            </w:r>
            <w:r>
              <w:rPr>
                <w:spacing w:val="-2"/>
              </w:rPr>
              <w:t xml:space="preserve"> </w:t>
            </w:r>
            <w:r>
              <w:t>и</w:t>
            </w:r>
            <w:r>
              <w:rPr>
                <w:spacing w:val="-3"/>
              </w:rPr>
              <w:t xml:space="preserve"> </w:t>
            </w:r>
            <w:r>
              <w:rPr>
                <w:spacing w:val="-2"/>
              </w:rPr>
              <w:t>программирование.</w:t>
            </w:r>
          </w:p>
          <w:p w:rsidR="00991C96" w:rsidRDefault="008A40EF">
            <w:pPr>
              <w:pStyle w:val="TableParagraph"/>
              <w:spacing w:before="6" w:line="244" w:lineRule="auto"/>
              <w:ind w:right="-15"/>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91C96" w:rsidRDefault="008A40EF">
            <w:pPr>
              <w:pStyle w:val="TableParagraph"/>
              <w:spacing w:line="244" w:lineRule="auto"/>
              <w:ind w:right="-15"/>
              <w:jc w:val="both"/>
            </w:pPr>
            <w: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w:t>
            </w:r>
            <w:r>
              <w:rPr>
                <w:spacing w:val="-2"/>
              </w:rPr>
              <w:t>машины.</w:t>
            </w:r>
          </w:p>
          <w:p w:rsidR="00991C96" w:rsidRDefault="008A40EF">
            <w:pPr>
              <w:pStyle w:val="TableParagraph"/>
              <w:spacing w:line="244" w:lineRule="auto"/>
              <w:ind w:right="-15"/>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991C96" w:rsidRDefault="008A40EF">
            <w:pPr>
              <w:pStyle w:val="TableParagraph"/>
              <w:spacing w:line="244" w:lineRule="auto"/>
              <w:ind w:right="-15"/>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w:t>
            </w:r>
            <w:r>
              <w:rPr>
                <w:spacing w:val="40"/>
              </w:rPr>
              <w:t xml:space="preserve"> </w:t>
            </w:r>
            <w:r>
              <w:t>инварианта цикла.</w:t>
            </w:r>
          </w:p>
          <w:p w:rsidR="00991C96" w:rsidRDefault="008A40EF">
            <w:pPr>
              <w:pStyle w:val="TableParagraph"/>
              <w:tabs>
                <w:tab w:val="left" w:pos="2648"/>
                <w:tab w:val="left" w:pos="4318"/>
              </w:tabs>
              <w:spacing w:line="244" w:lineRule="auto"/>
              <w:ind w:right="-15"/>
              <w:jc w:val="both"/>
            </w:pPr>
            <w:r>
              <w:rPr>
                <w:spacing w:val="-2"/>
              </w:rPr>
              <w:t>Документирование</w:t>
            </w:r>
            <w:r>
              <w:tab/>
            </w:r>
            <w:r>
              <w:rPr>
                <w:spacing w:val="-2"/>
              </w:rPr>
              <w:t>программ.</w:t>
            </w:r>
            <w:r>
              <w:tab/>
            </w:r>
            <w:r>
              <w:rPr>
                <w:spacing w:val="-2"/>
              </w:rPr>
              <w:t xml:space="preserve">Использование </w:t>
            </w:r>
            <w:r>
              <w:t>комментариев. Подготовка описания программы и инструкции для пользователя.</w:t>
            </w:r>
          </w:p>
          <w:p w:rsidR="00991C96" w:rsidRDefault="008A40EF">
            <w:pPr>
              <w:pStyle w:val="TableParagraph"/>
              <w:spacing w:line="244" w:lineRule="auto"/>
              <w:ind w:right="-15"/>
              <w:jc w:val="both"/>
            </w:pPr>
            <w:r>
              <w:t>Алгоритмы обработки натуральных чисел, записанных в позиционных</w:t>
            </w:r>
            <w:r>
              <w:rPr>
                <w:spacing w:val="2"/>
              </w:rPr>
              <w:t xml:space="preserve"> </w:t>
            </w:r>
            <w:r>
              <w:t>системах</w:t>
            </w:r>
            <w:r>
              <w:rPr>
                <w:spacing w:val="2"/>
              </w:rPr>
              <w:t xml:space="preserve"> </w:t>
            </w:r>
            <w:r>
              <w:t>счисления:</w:t>
            </w:r>
            <w:r>
              <w:rPr>
                <w:spacing w:val="3"/>
              </w:rPr>
              <w:t xml:space="preserve"> </w:t>
            </w:r>
            <w:r>
              <w:t>разбиение</w:t>
            </w:r>
            <w:r>
              <w:rPr>
                <w:spacing w:val="-1"/>
              </w:rPr>
              <w:t xml:space="preserve"> </w:t>
            </w:r>
            <w:r>
              <w:t>записи</w:t>
            </w:r>
            <w:r>
              <w:rPr>
                <w:spacing w:val="3"/>
              </w:rPr>
              <w:t xml:space="preserve"> </w:t>
            </w:r>
            <w:r>
              <w:rPr>
                <w:spacing w:val="-2"/>
              </w:rPr>
              <w:t>числа</w:t>
            </w:r>
          </w:p>
          <w:p w:rsidR="00991C96" w:rsidRDefault="008A40EF">
            <w:pPr>
              <w:pStyle w:val="TableParagraph"/>
              <w:spacing w:line="256" w:lineRule="exact"/>
              <w:ind w:right="-15"/>
              <w:jc w:val="both"/>
            </w:pPr>
            <w:r>
              <w:t>на отдельные цифры, нахождение суммы и произведения цифр, нахождение максимальной (минимальной) цифры.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2611"/>
        </w:trPr>
        <w:tc>
          <w:tcPr>
            <w:tcW w:w="1066" w:type="dxa"/>
          </w:tcPr>
          <w:p w:rsidR="00991C96" w:rsidRDefault="00991C96">
            <w:pPr>
              <w:pStyle w:val="TableParagraph"/>
              <w:ind w:left="0"/>
            </w:pPr>
          </w:p>
        </w:tc>
        <w:tc>
          <w:tcPr>
            <w:tcW w:w="5752" w:type="dxa"/>
          </w:tcPr>
          <w:p w:rsidR="00991C96" w:rsidRDefault="008A40EF">
            <w:pPr>
              <w:pStyle w:val="TableParagraph"/>
              <w:tabs>
                <w:tab w:val="left" w:pos="1295"/>
                <w:tab w:val="left" w:pos="1844"/>
                <w:tab w:val="left" w:pos="2192"/>
                <w:tab w:val="left" w:pos="2935"/>
                <w:tab w:val="left" w:pos="3319"/>
                <w:tab w:val="left" w:pos="3379"/>
                <w:tab w:val="left" w:pos="4032"/>
                <w:tab w:val="left" w:pos="4746"/>
                <w:tab w:val="left" w:pos="4956"/>
              </w:tabs>
              <w:spacing w:before="1" w:line="244" w:lineRule="auto"/>
              <w:ind w:right="-15"/>
            </w:pPr>
            <w:r>
              <w:t>Нахождение</w:t>
            </w:r>
            <w:r>
              <w:rPr>
                <w:spacing w:val="40"/>
              </w:rPr>
              <w:t xml:space="preserve"> </w:t>
            </w:r>
            <w:r>
              <w:t>всех</w:t>
            </w:r>
            <w:r>
              <w:rPr>
                <w:spacing w:val="40"/>
              </w:rPr>
              <w:t xml:space="preserve"> </w:t>
            </w:r>
            <w:r>
              <w:t>простых</w:t>
            </w:r>
            <w:r>
              <w:rPr>
                <w:spacing w:val="40"/>
              </w:rPr>
              <w:t xml:space="preserve"> </w:t>
            </w:r>
            <w:r>
              <w:t>чисел</w:t>
            </w:r>
            <w:r>
              <w:rPr>
                <w:spacing w:val="40"/>
              </w:rPr>
              <w:t xml:space="preserve"> </w:t>
            </w:r>
            <w:r>
              <w:t>в</w:t>
            </w:r>
            <w:r>
              <w:rPr>
                <w:spacing w:val="40"/>
              </w:rPr>
              <w:t xml:space="preserve"> </w:t>
            </w:r>
            <w:r>
              <w:t>заданном</w:t>
            </w:r>
            <w:r>
              <w:rPr>
                <w:spacing w:val="40"/>
              </w:rPr>
              <w:t xml:space="preserve"> </w:t>
            </w:r>
            <w:r>
              <w:t xml:space="preserve">диапазоне. </w:t>
            </w:r>
            <w:r>
              <w:rPr>
                <w:spacing w:val="-2"/>
              </w:rPr>
              <w:t>Представление</w:t>
            </w:r>
            <w:r>
              <w:tab/>
            </w:r>
            <w:r>
              <w:rPr>
                <w:spacing w:val="-4"/>
              </w:rPr>
              <w:t>числа</w:t>
            </w:r>
            <w:r>
              <w:tab/>
            </w:r>
            <w:r>
              <w:rPr>
                <w:spacing w:val="-10"/>
              </w:rPr>
              <w:t>в</w:t>
            </w:r>
            <w:r>
              <w:tab/>
            </w:r>
            <w:r>
              <w:rPr>
                <w:spacing w:val="-4"/>
              </w:rPr>
              <w:t>виде</w:t>
            </w:r>
            <w:r>
              <w:tab/>
            </w:r>
            <w:r>
              <w:rPr>
                <w:spacing w:val="-2"/>
              </w:rPr>
              <w:t>набора</w:t>
            </w:r>
            <w:r>
              <w:tab/>
            </w:r>
            <w:r>
              <w:tab/>
            </w:r>
            <w:r>
              <w:rPr>
                <w:spacing w:val="-2"/>
              </w:rPr>
              <w:t xml:space="preserve">простых </w:t>
            </w:r>
            <w:r>
              <w:t>сомножителей. Алгоритм быстрого возведения в степень. Обработка</w:t>
            </w:r>
            <w:r>
              <w:rPr>
                <w:spacing w:val="40"/>
              </w:rPr>
              <w:t xml:space="preserve"> </w:t>
            </w:r>
            <w:r>
              <w:t>данных,</w:t>
            </w:r>
            <w:r>
              <w:rPr>
                <w:spacing w:val="40"/>
              </w:rPr>
              <w:t xml:space="preserve"> </w:t>
            </w:r>
            <w:r>
              <w:t>хранящихся</w:t>
            </w:r>
            <w:r>
              <w:rPr>
                <w:spacing w:val="40"/>
              </w:rPr>
              <w:t xml:space="preserve"> </w:t>
            </w:r>
            <w:r>
              <w:t>в</w:t>
            </w:r>
            <w:r>
              <w:rPr>
                <w:spacing w:val="40"/>
              </w:rPr>
              <w:t xml:space="preserve"> </w:t>
            </w:r>
            <w:r>
              <w:t>файлах.</w:t>
            </w:r>
            <w:r>
              <w:rPr>
                <w:spacing w:val="40"/>
              </w:rPr>
              <w:t xml:space="preserve"> </w:t>
            </w:r>
            <w:r>
              <w:t>Текстовые</w:t>
            </w:r>
            <w:r>
              <w:rPr>
                <w:spacing w:val="40"/>
              </w:rPr>
              <w:t xml:space="preserve"> </w:t>
            </w:r>
            <w:r>
              <w:t xml:space="preserve">и </w:t>
            </w:r>
            <w:r>
              <w:rPr>
                <w:spacing w:val="-2"/>
              </w:rPr>
              <w:t>двоичные</w:t>
            </w:r>
            <w:r>
              <w:tab/>
            </w:r>
            <w:r>
              <w:rPr>
                <w:spacing w:val="-2"/>
              </w:rPr>
              <w:t>файлы.</w:t>
            </w:r>
            <w:r>
              <w:tab/>
            </w:r>
            <w:r>
              <w:rPr>
                <w:spacing w:val="-2"/>
              </w:rPr>
              <w:t>Файловые</w:t>
            </w:r>
            <w:r>
              <w:tab/>
            </w:r>
            <w:r>
              <w:tab/>
            </w:r>
            <w:r>
              <w:rPr>
                <w:spacing w:val="-2"/>
              </w:rPr>
              <w:t>переменные</w:t>
            </w:r>
            <w:r>
              <w:tab/>
            </w:r>
            <w:r>
              <w:rPr>
                <w:spacing w:val="-2"/>
              </w:rPr>
              <w:t xml:space="preserve">(файловые </w:t>
            </w:r>
            <w:r>
              <w:t>указатели). Чтение из файла. Запись в файл.</w:t>
            </w:r>
          </w:p>
          <w:p w:rsidR="00991C96" w:rsidRDefault="008A40EF">
            <w:pPr>
              <w:pStyle w:val="TableParagraph"/>
              <w:spacing w:line="244" w:lineRule="auto"/>
              <w:ind w:right="-15"/>
              <w:jc w:val="both"/>
            </w:pPr>
            <w:r>
              <w:t>Разбиение задачи на подзадачи. Подпрограммы</w:t>
            </w:r>
            <w:r>
              <w:rPr>
                <w:spacing w:val="40"/>
              </w:rPr>
              <w:t xml:space="preserve"> </w:t>
            </w:r>
            <w:r>
              <w:t xml:space="preserve">(процедуры и функции). Рекурсия. Рекурсивные объекты (фракталы). Рекурсивные процедуры и функции. Использование стека для организации рекурсивных </w:t>
            </w:r>
            <w:r>
              <w:rPr>
                <w:spacing w:val="-2"/>
              </w:rPr>
              <w:t>вызовов.</w:t>
            </w:r>
          </w:p>
          <w:p w:rsidR="00991C96" w:rsidRDefault="008A40EF">
            <w:pPr>
              <w:pStyle w:val="TableParagraph"/>
              <w:spacing w:line="244" w:lineRule="auto"/>
              <w:ind w:right="-15"/>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991C96" w:rsidRDefault="008A40EF">
            <w:pPr>
              <w:pStyle w:val="TableParagraph"/>
              <w:spacing w:line="244" w:lineRule="auto"/>
              <w:ind w:right="-15"/>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991C96" w:rsidRDefault="008A40EF">
            <w:pPr>
              <w:pStyle w:val="TableParagraph"/>
              <w:spacing w:line="244" w:lineRule="auto"/>
              <w:ind w:right="-15"/>
              <w:jc w:val="both"/>
            </w:pPr>
            <w:r>
              <w:t>Обработка символьных данных. Встроенные функции языка программирования для обработки символьных</w:t>
            </w:r>
            <w:r>
              <w:rPr>
                <w:spacing w:val="40"/>
              </w:rPr>
              <w:t xml:space="preserve"> </w:t>
            </w:r>
            <w:r>
              <w:t>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w:t>
            </w:r>
            <w:r>
              <w:rPr>
                <w:spacing w:val="80"/>
              </w:rPr>
              <w:t xml:space="preserve"> </w:t>
            </w:r>
            <w:r>
              <w:t>алфавите, удовлетворяющих заданным ограничениям. Преобразование числа</w:t>
            </w:r>
            <w:r>
              <w:rPr>
                <w:spacing w:val="40"/>
              </w:rPr>
              <w:t xml:space="preserve"> </w:t>
            </w:r>
            <w:r>
              <w:t>в символьную строку и обратно.</w:t>
            </w:r>
          </w:p>
          <w:p w:rsidR="00991C96" w:rsidRDefault="008A40EF">
            <w:pPr>
              <w:pStyle w:val="TableParagraph"/>
              <w:spacing w:line="244" w:lineRule="auto"/>
              <w:ind w:right="-15"/>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991C96" w:rsidRDefault="008A40EF">
            <w:pPr>
              <w:pStyle w:val="TableParagraph"/>
              <w:spacing w:line="244" w:lineRule="auto"/>
              <w:ind w:right="-15"/>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991C96" w:rsidRDefault="008A40EF">
            <w:pPr>
              <w:pStyle w:val="TableParagraph"/>
              <w:spacing w:line="244" w:lineRule="auto"/>
              <w:ind w:right="-15"/>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Pr>
                <w:spacing w:val="40"/>
              </w:rPr>
              <w:t xml:space="preserve"> </w:t>
            </w:r>
            <w:r>
              <w:t>в двумерном массиве, вычисление максимума (минимума) и суммы</w:t>
            </w:r>
            <w:r>
              <w:rPr>
                <w:spacing w:val="-1"/>
              </w:rPr>
              <w:t xml:space="preserve"> </w:t>
            </w:r>
            <w:r>
              <w:t>элементов</w:t>
            </w:r>
            <w:r>
              <w:rPr>
                <w:spacing w:val="-1"/>
              </w:rPr>
              <w:t xml:space="preserve"> </w:t>
            </w:r>
            <w:r>
              <w:t>двумерного</w:t>
            </w:r>
            <w:r>
              <w:rPr>
                <w:spacing w:val="1"/>
              </w:rPr>
              <w:t xml:space="preserve"> </w:t>
            </w:r>
            <w:r>
              <w:t>массива,</w:t>
            </w:r>
            <w:r>
              <w:rPr>
                <w:spacing w:val="1"/>
              </w:rPr>
              <w:t xml:space="preserve"> </w:t>
            </w:r>
            <w:r>
              <w:t>перестановка</w:t>
            </w:r>
            <w:r>
              <w:rPr>
                <w:spacing w:val="2"/>
              </w:rPr>
              <w:t xml:space="preserve"> </w:t>
            </w:r>
            <w:r>
              <w:rPr>
                <w:spacing w:val="-2"/>
              </w:rPr>
              <w:t>строк</w:t>
            </w:r>
          </w:p>
          <w:p w:rsidR="00991C96" w:rsidRDefault="008A40EF">
            <w:pPr>
              <w:pStyle w:val="TableParagraph"/>
              <w:spacing w:line="232" w:lineRule="exact"/>
              <w:jc w:val="both"/>
            </w:pPr>
            <w:r>
              <w:t>и</w:t>
            </w:r>
            <w:r>
              <w:rPr>
                <w:spacing w:val="-6"/>
              </w:rPr>
              <w:t xml:space="preserve"> </w:t>
            </w:r>
            <w:r>
              <w:t>столбцов</w:t>
            </w:r>
            <w:r>
              <w:rPr>
                <w:spacing w:val="-7"/>
              </w:rPr>
              <w:t xml:space="preserve"> </w:t>
            </w:r>
            <w:r>
              <w:t>двумерного</w:t>
            </w:r>
            <w:r>
              <w:rPr>
                <w:spacing w:val="-5"/>
              </w:rPr>
              <w:t xml:space="preserve"> </w:t>
            </w:r>
            <w:r>
              <w:rPr>
                <w:spacing w:val="-2"/>
              </w:rPr>
              <w:t>массива.</w:t>
            </w:r>
          </w:p>
        </w:tc>
        <w:tc>
          <w:tcPr>
            <w:tcW w:w="2836" w:type="dxa"/>
          </w:tcPr>
          <w:p w:rsidR="00991C96" w:rsidRDefault="00991C96">
            <w:pPr>
              <w:pStyle w:val="TableParagraph"/>
              <w:ind w:left="0"/>
            </w:pPr>
          </w:p>
        </w:tc>
      </w:tr>
      <w:tr w:rsidR="00991C96">
        <w:trPr>
          <w:trHeight w:val="2053"/>
        </w:trPr>
        <w:tc>
          <w:tcPr>
            <w:tcW w:w="1066" w:type="dxa"/>
          </w:tcPr>
          <w:p w:rsidR="00991C96" w:rsidRDefault="008A40EF">
            <w:pPr>
              <w:pStyle w:val="TableParagraph"/>
              <w:spacing w:before="7"/>
            </w:pPr>
            <w:r>
              <w:rPr>
                <w:spacing w:val="-5"/>
              </w:rPr>
              <w:t>4.</w:t>
            </w:r>
          </w:p>
        </w:tc>
        <w:tc>
          <w:tcPr>
            <w:tcW w:w="5752" w:type="dxa"/>
          </w:tcPr>
          <w:p w:rsidR="00991C96" w:rsidRDefault="008A40EF">
            <w:pPr>
              <w:pStyle w:val="TableParagraph"/>
              <w:spacing w:line="248" w:lineRule="exact"/>
              <w:jc w:val="both"/>
            </w:pPr>
            <w:r>
              <w:t>114.6.4.</w:t>
            </w:r>
            <w:r>
              <w:rPr>
                <w:spacing w:val="-8"/>
              </w:rPr>
              <w:t xml:space="preserve"> </w:t>
            </w:r>
            <w:r>
              <w:t>Информационные</w:t>
            </w:r>
            <w:r>
              <w:rPr>
                <w:spacing w:val="-8"/>
              </w:rPr>
              <w:t xml:space="preserve"> </w:t>
            </w:r>
            <w:r>
              <w:rPr>
                <w:spacing w:val="-2"/>
              </w:rPr>
              <w:t>технологии.</w:t>
            </w:r>
          </w:p>
          <w:p w:rsidR="00991C96" w:rsidRDefault="008A40EF">
            <w:pPr>
              <w:pStyle w:val="TableParagraph"/>
              <w:spacing w:before="4" w:line="244" w:lineRule="auto"/>
              <w:ind w:right="-15"/>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w:t>
            </w:r>
            <w:r>
              <w:rPr>
                <w:spacing w:val="40"/>
              </w:rPr>
              <w:t xml:space="preserve"> </w:t>
            </w:r>
            <w:r>
              <w:t>Сноски, оглавление. Коллективная работа с документами. Инструменты</w:t>
            </w:r>
            <w:r>
              <w:rPr>
                <w:spacing w:val="38"/>
              </w:rPr>
              <w:t xml:space="preserve"> </w:t>
            </w:r>
            <w:r>
              <w:t>рецензирования</w:t>
            </w:r>
            <w:r>
              <w:rPr>
                <w:spacing w:val="40"/>
              </w:rPr>
              <w:t xml:space="preserve">  </w:t>
            </w:r>
            <w:r>
              <w:t>в</w:t>
            </w:r>
            <w:r>
              <w:rPr>
                <w:spacing w:val="39"/>
              </w:rPr>
              <w:t xml:space="preserve"> </w:t>
            </w:r>
            <w:r>
              <w:t>текстовых</w:t>
            </w:r>
            <w:r>
              <w:rPr>
                <w:spacing w:val="41"/>
              </w:rPr>
              <w:t xml:space="preserve"> </w:t>
            </w:r>
            <w:r>
              <w:rPr>
                <w:spacing w:val="-2"/>
              </w:rPr>
              <w:t>процессорах.</w:t>
            </w:r>
          </w:p>
          <w:p w:rsidR="00991C96" w:rsidRDefault="008A40EF">
            <w:pPr>
              <w:pStyle w:val="TableParagraph"/>
              <w:spacing w:line="233" w:lineRule="exact"/>
              <w:jc w:val="both"/>
            </w:pPr>
            <w:r>
              <w:t>Облачные</w:t>
            </w:r>
            <w:r>
              <w:rPr>
                <w:spacing w:val="20"/>
              </w:rPr>
              <w:t xml:space="preserve"> </w:t>
            </w:r>
            <w:r>
              <w:t>сервисы.</w:t>
            </w:r>
            <w:r>
              <w:rPr>
                <w:spacing w:val="23"/>
              </w:rPr>
              <w:t xml:space="preserve"> </w:t>
            </w:r>
            <w:r>
              <w:t>Деловая</w:t>
            </w:r>
            <w:r>
              <w:rPr>
                <w:spacing w:val="23"/>
              </w:rPr>
              <w:t xml:space="preserve"> </w:t>
            </w:r>
            <w:r>
              <w:t>переписка.</w:t>
            </w:r>
            <w:r>
              <w:rPr>
                <w:spacing w:val="23"/>
              </w:rPr>
              <w:t xml:space="preserve"> </w:t>
            </w:r>
            <w:r>
              <w:t>Реферат.</w:t>
            </w:r>
            <w:r>
              <w:rPr>
                <w:spacing w:val="21"/>
              </w:rPr>
              <w:t xml:space="preserve"> </w:t>
            </w:r>
            <w:r>
              <w:rPr>
                <w:spacing w:val="-2"/>
              </w:rPr>
              <w:t>Правила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203"/>
        </w:trPr>
        <w:tc>
          <w:tcPr>
            <w:tcW w:w="1066" w:type="dxa"/>
          </w:tcPr>
          <w:p w:rsidR="00991C96" w:rsidRDefault="00991C96">
            <w:pPr>
              <w:pStyle w:val="TableParagraph"/>
              <w:ind w:left="0"/>
            </w:pPr>
          </w:p>
        </w:tc>
        <w:tc>
          <w:tcPr>
            <w:tcW w:w="5752" w:type="dxa"/>
          </w:tcPr>
          <w:p w:rsidR="00991C96" w:rsidRDefault="008A40EF">
            <w:pPr>
              <w:pStyle w:val="TableParagraph"/>
              <w:tabs>
                <w:tab w:val="left" w:pos="2031"/>
                <w:tab w:val="left" w:pos="3797"/>
                <w:tab w:val="left" w:pos="4591"/>
              </w:tabs>
              <w:spacing w:before="1" w:line="244" w:lineRule="auto"/>
              <w:ind w:right="-15"/>
              <w:jc w:val="both"/>
            </w:pPr>
            <w:r>
              <w:rPr>
                <w:spacing w:val="-2"/>
              </w:rPr>
              <w:t>цитирования</w:t>
            </w:r>
            <w:r>
              <w:tab/>
            </w:r>
            <w:r>
              <w:rPr>
                <w:spacing w:val="-2"/>
              </w:rPr>
              <w:t>источников</w:t>
            </w:r>
            <w:r>
              <w:tab/>
            </w:r>
            <w:r>
              <w:rPr>
                <w:spacing w:val="-10"/>
              </w:rPr>
              <w:t>и</w:t>
            </w:r>
            <w:r>
              <w:tab/>
            </w:r>
            <w:r>
              <w:rPr>
                <w:spacing w:val="-2"/>
              </w:rPr>
              <w:t xml:space="preserve">оформления </w:t>
            </w:r>
            <w:r>
              <w:t>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991C96" w:rsidRDefault="008A40EF">
            <w:pPr>
              <w:pStyle w:val="TableParagraph"/>
              <w:spacing w:line="244" w:lineRule="auto"/>
              <w:ind w:right="-15"/>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Pr>
                <w:spacing w:val="40"/>
              </w:rPr>
              <w:t xml:space="preserve"> </w:t>
            </w:r>
            <w:r>
              <w:t>для</w:t>
            </w:r>
            <w:r>
              <w:rPr>
                <w:spacing w:val="-1"/>
              </w:rPr>
              <w:t xml:space="preserve"> </w:t>
            </w:r>
            <w:r>
              <w:t>обработки</w:t>
            </w:r>
            <w:r>
              <w:rPr>
                <w:spacing w:val="-3"/>
              </w:rPr>
              <w:t xml:space="preserve"> </w:t>
            </w:r>
            <w:r>
              <w:t>и</w:t>
            </w:r>
            <w:r>
              <w:rPr>
                <w:spacing w:val="-1"/>
              </w:rPr>
              <w:t xml:space="preserve"> </w:t>
            </w:r>
            <w:r>
              <w:t>представления</w:t>
            </w:r>
            <w:r>
              <w:rPr>
                <w:spacing w:val="-4"/>
              </w:rPr>
              <w:t xml:space="preserve"> </w:t>
            </w:r>
            <w:r>
              <w:t>данных. Большие данные. Машинное обучение. Интеллектуальный анализ данных.</w:t>
            </w:r>
          </w:p>
          <w:p w:rsidR="00991C96" w:rsidRDefault="008A40EF">
            <w:pPr>
              <w:pStyle w:val="TableParagraph"/>
              <w:spacing w:line="244" w:lineRule="auto"/>
              <w:ind w:right="-15"/>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w:t>
            </w:r>
            <w:r>
              <w:rPr>
                <w:spacing w:val="40"/>
              </w:rPr>
              <w:t xml:space="preserve"> </w:t>
            </w:r>
            <w:r>
              <w:t>данных. Построение столбчатых, линейчатых и круговых диаграмм. Построение графиков функций. Подбор линии тренда, решение задач прогнозирования.</w:t>
            </w:r>
          </w:p>
          <w:p w:rsidR="00991C96" w:rsidRDefault="008A40EF">
            <w:pPr>
              <w:pStyle w:val="TableParagraph"/>
              <w:spacing w:line="244" w:lineRule="auto"/>
              <w:ind w:right="-15"/>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w:t>
            </w:r>
            <w:r>
              <w:rPr>
                <w:spacing w:val="73"/>
                <w:w w:val="150"/>
              </w:rPr>
              <w:t xml:space="preserve"> </w:t>
            </w:r>
            <w:r>
              <w:t>задач</w:t>
            </w:r>
            <w:r>
              <w:rPr>
                <w:spacing w:val="74"/>
                <w:w w:val="150"/>
              </w:rPr>
              <w:t xml:space="preserve"> </w:t>
            </w:r>
            <w:r>
              <w:t>оптимизации</w:t>
            </w:r>
            <w:r>
              <w:rPr>
                <w:spacing w:val="74"/>
                <w:w w:val="150"/>
              </w:rPr>
              <w:t xml:space="preserve"> </w:t>
            </w:r>
            <w:r>
              <w:t>с</w:t>
            </w:r>
            <w:r>
              <w:rPr>
                <w:spacing w:val="75"/>
                <w:w w:val="150"/>
              </w:rPr>
              <w:t xml:space="preserve"> </w:t>
            </w:r>
            <w:r>
              <w:t>помощью</w:t>
            </w:r>
            <w:r>
              <w:rPr>
                <w:spacing w:val="75"/>
                <w:w w:val="150"/>
              </w:rPr>
              <w:t xml:space="preserve"> </w:t>
            </w:r>
            <w:r>
              <w:rPr>
                <w:spacing w:val="-2"/>
              </w:rPr>
              <w:t>электронных</w:t>
            </w:r>
          </w:p>
          <w:p w:rsidR="00991C96" w:rsidRDefault="008A40EF">
            <w:pPr>
              <w:pStyle w:val="TableParagraph"/>
              <w:spacing w:line="234" w:lineRule="exact"/>
            </w:pPr>
            <w:r>
              <w:rPr>
                <w:spacing w:val="-2"/>
              </w:rPr>
              <w:t>таблиц.</w:t>
            </w:r>
          </w:p>
        </w:tc>
        <w:tc>
          <w:tcPr>
            <w:tcW w:w="2836"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05"/>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48"/>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249"/>
        </w:trPr>
        <w:tc>
          <w:tcPr>
            <w:tcW w:w="9654" w:type="dxa"/>
            <w:gridSpan w:val="3"/>
          </w:tcPr>
          <w:p w:rsidR="00991C96" w:rsidRDefault="008A40EF">
            <w:pPr>
              <w:pStyle w:val="TableParagraph"/>
              <w:spacing w:line="230" w:lineRule="exact"/>
              <w:ind w:left="1296" w:right="1856"/>
              <w:jc w:val="center"/>
              <w:rPr>
                <w:b/>
              </w:rPr>
            </w:pPr>
            <w:r>
              <w:rPr>
                <w:b/>
              </w:rPr>
              <w:t>11</w:t>
            </w:r>
            <w:r>
              <w:rPr>
                <w:b/>
                <w:spacing w:val="-3"/>
              </w:rPr>
              <w:t xml:space="preserve"> </w:t>
            </w:r>
            <w:r>
              <w:rPr>
                <w:b/>
                <w:spacing w:val="-2"/>
              </w:rPr>
              <w:t>класс</w:t>
            </w:r>
          </w:p>
        </w:tc>
      </w:tr>
      <w:tr w:rsidR="00991C96">
        <w:trPr>
          <w:trHeight w:val="6074"/>
        </w:trPr>
        <w:tc>
          <w:tcPr>
            <w:tcW w:w="1066" w:type="dxa"/>
          </w:tcPr>
          <w:p w:rsidR="00991C96" w:rsidRDefault="008A40EF">
            <w:pPr>
              <w:pStyle w:val="TableParagraph"/>
              <w:spacing w:before="15"/>
            </w:pPr>
            <w:r>
              <w:rPr>
                <w:spacing w:val="-5"/>
              </w:rPr>
              <w:t>1.</w:t>
            </w:r>
          </w:p>
        </w:tc>
        <w:tc>
          <w:tcPr>
            <w:tcW w:w="5752" w:type="dxa"/>
          </w:tcPr>
          <w:p w:rsidR="00991C96" w:rsidRDefault="008A40EF">
            <w:pPr>
              <w:pStyle w:val="TableParagraph"/>
              <w:spacing w:line="248" w:lineRule="exact"/>
            </w:pPr>
            <w:r>
              <w:t>114.7.1.</w:t>
            </w:r>
            <w:r>
              <w:rPr>
                <w:spacing w:val="-8"/>
              </w:rPr>
              <w:t xml:space="preserve"> </w:t>
            </w:r>
            <w:r>
              <w:t>Теоретические</w:t>
            </w:r>
            <w:r>
              <w:rPr>
                <w:spacing w:val="-5"/>
              </w:rPr>
              <w:t xml:space="preserve"> </w:t>
            </w:r>
            <w:r>
              <w:t>основы</w:t>
            </w:r>
            <w:r>
              <w:rPr>
                <w:spacing w:val="-4"/>
              </w:rPr>
              <w:t xml:space="preserve"> </w:t>
            </w:r>
            <w:r>
              <w:rPr>
                <w:spacing w:val="-2"/>
              </w:rPr>
              <w:t>информатики.</w:t>
            </w:r>
          </w:p>
          <w:p w:rsidR="00991C96" w:rsidRDefault="008A40EF">
            <w:pPr>
              <w:pStyle w:val="TableParagraph"/>
              <w:tabs>
                <w:tab w:val="left" w:pos="1904"/>
                <w:tab w:val="left" w:pos="3085"/>
                <w:tab w:val="left" w:pos="3554"/>
                <w:tab w:val="left" w:pos="4562"/>
              </w:tabs>
              <w:ind w:right="128"/>
            </w:pPr>
            <w:r>
              <w:rPr>
                <w:spacing w:val="-2"/>
              </w:rPr>
              <w:t>Теоретические</w:t>
            </w:r>
            <w:r>
              <w:tab/>
            </w:r>
            <w:r>
              <w:rPr>
                <w:spacing w:val="-2"/>
              </w:rPr>
              <w:t>подходы</w:t>
            </w:r>
            <w:r>
              <w:tab/>
            </w:r>
            <w:r>
              <w:rPr>
                <w:spacing w:val="-10"/>
              </w:rPr>
              <w:t>к</w:t>
            </w:r>
            <w:r>
              <w:tab/>
            </w:r>
            <w:r>
              <w:rPr>
                <w:spacing w:val="-2"/>
              </w:rPr>
              <w:t>оценке</w:t>
            </w:r>
            <w:r>
              <w:tab/>
            </w:r>
            <w:r>
              <w:rPr>
                <w:spacing w:val="-2"/>
              </w:rPr>
              <w:t xml:space="preserve">количества </w:t>
            </w:r>
            <w:r>
              <w:t>информации. Закон аддитивности информации. Формула Хартли. Информация и вероятность. Формула Шеннона. Алгоритмы</w:t>
            </w:r>
            <w:r>
              <w:rPr>
                <w:spacing w:val="40"/>
              </w:rPr>
              <w:t xml:space="preserve"> </w:t>
            </w:r>
            <w:r>
              <w:t>сжатия</w:t>
            </w:r>
            <w:r>
              <w:rPr>
                <w:spacing w:val="40"/>
              </w:rPr>
              <w:t xml:space="preserve"> </w:t>
            </w:r>
            <w:r>
              <w:t>данных.</w:t>
            </w:r>
            <w:r>
              <w:rPr>
                <w:spacing w:val="40"/>
              </w:rPr>
              <w:t xml:space="preserve"> </w:t>
            </w:r>
            <w:r>
              <w:t>Алгоритм</w:t>
            </w:r>
            <w:r>
              <w:rPr>
                <w:spacing w:val="40"/>
              </w:rPr>
              <w:t xml:space="preserve"> </w:t>
            </w:r>
            <w:r>
              <w:t>RLE.</w:t>
            </w:r>
            <w:r>
              <w:rPr>
                <w:spacing w:val="40"/>
              </w:rPr>
              <w:t xml:space="preserve"> </w:t>
            </w:r>
            <w:r>
              <w:t>Алгоритм Хаффмана. Алгоритм LZW. Алгоритмы сжатия данных с потерями.</w:t>
            </w:r>
            <w:r>
              <w:rPr>
                <w:spacing w:val="80"/>
              </w:rPr>
              <w:t xml:space="preserve"> </w:t>
            </w:r>
            <w:r>
              <w:t>Уменьшение</w:t>
            </w:r>
            <w:r>
              <w:rPr>
                <w:spacing w:val="80"/>
              </w:rPr>
              <w:t xml:space="preserve"> </w:t>
            </w:r>
            <w:r>
              <w:t>глубины</w:t>
            </w:r>
            <w:r>
              <w:rPr>
                <w:spacing w:val="80"/>
              </w:rPr>
              <w:t xml:space="preserve"> </w:t>
            </w:r>
            <w:r>
              <w:t>кодирования</w:t>
            </w:r>
            <w:r>
              <w:rPr>
                <w:spacing w:val="80"/>
              </w:rPr>
              <w:t xml:space="preserve"> </w:t>
            </w:r>
            <w:r>
              <w:t>цвета. Основные идеи алгоритмов сжатия JPEG, MP3.</w:t>
            </w:r>
          </w:p>
          <w:p w:rsidR="00991C96" w:rsidRDefault="008A40EF">
            <w:pPr>
              <w:pStyle w:val="TableParagraph"/>
              <w:ind w:right="127"/>
              <w:jc w:val="both"/>
            </w:pPr>
            <w:r>
              <w:t>Скорость передачи данных. Зависимость времени передачи</w:t>
            </w:r>
            <w:r>
              <w:rPr>
                <w:spacing w:val="40"/>
              </w:rPr>
              <w:t xml:space="preserve"> </w:t>
            </w:r>
            <w:r>
              <w:t>от информационного объёма данных и характеристик канала связи. Причины возникновения ошибок при передаче данных. Коды, позволяющие обнаруживать</w:t>
            </w:r>
            <w:r>
              <w:rPr>
                <w:spacing w:val="40"/>
              </w:rPr>
              <w:t xml:space="preserve"> </w:t>
            </w:r>
            <w:r>
              <w:t>и исправлять ошибки, возникающие при передаче данных. Расстояние Хэмминга. Кодирование с повторением битов. Коды Хэмминга.</w:t>
            </w:r>
          </w:p>
          <w:p w:rsidR="00991C96" w:rsidRDefault="008A40EF">
            <w:pPr>
              <w:pStyle w:val="TableParagraph"/>
              <w:spacing w:before="1"/>
              <w:ind w:right="130"/>
              <w:jc w:val="both"/>
            </w:pPr>
            <w:r>
              <w:t>Системы. Компоненты системы и их взаимодействие. Системный эффект. Управление как информационный процесс. Обратная связь.</w:t>
            </w:r>
          </w:p>
          <w:p w:rsidR="00991C96" w:rsidRDefault="008A40EF">
            <w:pPr>
              <w:pStyle w:val="TableParagraph"/>
              <w:ind w:right="129"/>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991C96" w:rsidRDefault="008A40EF">
            <w:pPr>
              <w:pStyle w:val="TableParagraph"/>
              <w:spacing w:line="252" w:lineRule="exact"/>
              <w:ind w:right="129"/>
              <w:jc w:val="both"/>
            </w:pPr>
            <w:r>
              <w:t>Представление результатов моделирования в виде, удобном</w:t>
            </w:r>
            <w:r>
              <w:rPr>
                <w:spacing w:val="66"/>
              </w:rPr>
              <w:t xml:space="preserve">  </w:t>
            </w:r>
            <w:r>
              <w:t>для</w:t>
            </w:r>
            <w:r>
              <w:rPr>
                <w:spacing w:val="68"/>
              </w:rPr>
              <w:t xml:space="preserve">  </w:t>
            </w:r>
            <w:r>
              <w:t>восприятия</w:t>
            </w:r>
            <w:r>
              <w:rPr>
                <w:spacing w:val="66"/>
              </w:rPr>
              <w:t xml:space="preserve">  </w:t>
            </w:r>
            <w:r>
              <w:t>человеком.</w:t>
            </w:r>
            <w:r>
              <w:rPr>
                <w:spacing w:val="68"/>
              </w:rPr>
              <w:t xml:space="preserve">  </w:t>
            </w:r>
            <w:r>
              <w:rPr>
                <w:spacing w:val="-2"/>
              </w:rPr>
              <w:t>Графическое</w:t>
            </w:r>
          </w:p>
        </w:tc>
        <w:tc>
          <w:tcPr>
            <w:tcW w:w="2836" w:type="dxa"/>
          </w:tcPr>
          <w:p w:rsidR="00991C96" w:rsidRDefault="008A40EF">
            <w:pPr>
              <w:pStyle w:val="TableParagraph"/>
              <w:spacing w:before="15"/>
              <w:ind w:left="156" w:right="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8" w:line="259" w:lineRule="auto"/>
              <w:ind w:left="156"/>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1" w:line="259" w:lineRule="auto"/>
              <w:ind w:left="205"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 в</w:t>
            </w:r>
          </w:p>
          <w:p w:rsidR="00991C96" w:rsidRDefault="008A40EF">
            <w:pPr>
              <w:pStyle w:val="TableParagraph"/>
              <w:spacing w:line="252" w:lineRule="exact"/>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TableParagraph"/>
        <w:spacing w:line="252" w:lineRule="exact"/>
        <w:jc w:val="center"/>
        <w:rPr>
          <w:i/>
        </w:rPr>
        <w:sectPr w:rsidR="00991C96">
          <w:type w:val="continuous"/>
          <w:pgSz w:w="11910" w:h="16840"/>
          <w:pgMar w:top="820" w:right="425" w:bottom="102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6324"/>
        </w:trPr>
        <w:tc>
          <w:tcPr>
            <w:tcW w:w="1066" w:type="dxa"/>
          </w:tcPr>
          <w:p w:rsidR="00991C96" w:rsidRDefault="00991C96">
            <w:pPr>
              <w:pStyle w:val="TableParagraph"/>
              <w:ind w:left="0"/>
            </w:pPr>
          </w:p>
        </w:tc>
        <w:tc>
          <w:tcPr>
            <w:tcW w:w="5752" w:type="dxa"/>
          </w:tcPr>
          <w:p w:rsidR="00991C96" w:rsidRDefault="008A40EF">
            <w:pPr>
              <w:pStyle w:val="TableParagraph"/>
              <w:spacing w:line="246" w:lineRule="exact"/>
              <w:jc w:val="both"/>
            </w:pPr>
            <w:r>
              <w:t>представление</w:t>
            </w:r>
            <w:r>
              <w:rPr>
                <w:spacing w:val="-5"/>
              </w:rPr>
              <w:t xml:space="preserve"> </w:t>
            </w:r>
            <w:r>
              <w:t>данных</w:t>
            </w:r>
            <w:r>
              <w:rPr>
                <w:spacing w:val="-6"/>
              </w:rPr>
              <w:t xml:space="preserve"> </w:t>
            </w:r>
            <w:r>
              <w:t>(схемы,</w:t>
            </w:r>
            <w:r>
              <w:rPr>
                <w:spacing w:val="-4"/>
              </w:rPr>
              <w:t xml:space="preserve"> </w:t>
            </w:r>
            <w:r>
              <w:t>таблицы,</w:t>
            </w:r>
            <w:r>
              <w:rPr>
                <w:spacing w:val="-6"/>
              </w:rPr>
              <w:t xml:space="preserve"> </w:t>
            </w:r>
            <w:r>
              <w:rPr>
                <w:spacing w:val="-2"/>
              </w:rPr>
              <w:t>графики).</w:t>
            </w:r>
          </w:p>
          <w:p w:rsidR="00991C96" w:rsidRDefault="008A40EF">
            <w:pPr>
              <w:pStyle w:val="TableParagraph"/>
              <w:ind w:right="129"/>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991C96" w:rsidRDefault="008A40EF">
            <w:pPr>
              <w:pStyle w:val="TableParagraph"/>
              <w:ind w:right="127"/>
              <w:jc w:val="both"/>
            </w:pPr>
            <w:r>
              <w:t>Деревья. Бинарное дерево. Деревья поиска. Способы обхода дерева. Представление арифметических выражений</w:t>
            </w:r>
            <w:r>
              <w:rPr>
                <w:spacing w:val="-3"/>
              </w:rPr>
              <w:t xml:space="preserve"> </w:t>
            </w:r>
            <w:r>
              <w:t>в</w:t>
            </w:r>
            <w:r>
              <w:rPr>
                <w:spacing w:val="-3"/>
              </w:rPr>
              <w:t xml:space="preserve"> </w:t>
            </w:r>
            <w:r>
              <w:t>виде</w:t>
            </w:r>
            <w:r>
              <w:rPr>
                <w:spacing w:val="-2"/>
              </w:rPr>
              <w:t xml:space="preserve"> </w:t>
            </w:r>
            <w:r>
              <w:t>дерева.</w:t>
            </w:r>
            <w:r>
              <w:rPr>
                <w:spacing w:val="-4"/>
              </w:rPr>
              <w:t xml:space="preserve"> </w:t>
            </w:r>
            <w:r>
              <w:t>Дискретные</w:t>
            </w:r>
            <w:r>
              <w:rPr>
                <w:spacing w:val="-4"/>
              </w:rPr>
              <w:t xml:space="preserve"> </w:t>
            </w:r>
            <w:r>
              <w:t>игры</w:t>
            </w:r>
            <w:r>
              <w:rPr>
                <w:spacing w:val="-4"/>
              </w:rPr>
              <w:t xml:space="preserve"> </w:t>
            </w:r>
            <w:r>
              <w:t>двух</w:t>
            </w:r>
            <w:r>
              <w:rPr>
                <w:spacing w:val="-2"/>
              </w:rPr>
              <w:t xml:space="preserve"> </w:t>
            </w:r>
            <w:r>
              <w:t xml:space="preserve">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w:t>
            </w:r>
            <w:r>
              <w:rPr>
                <w:spacing w:val="-2"/>
              </w:rPr>
              <w:t>стратегии.</w:t>
            </w:r>
          </w:p>
          <w:p w:rsidR="00991C96" w:rsidRDefault="008A40EF">
            <w:pPr>
              <w:pStyle w:val="TableParagraph"/>
              <w:ind w:right="128"/>
              <w:jc w:val="both"/>
            </w:pPr>
            <w:r>
              <w:t>Средства искусственного интеллекта. Сервисы машинного перевода</w:t>
            </w:r>
            <w:r>
              <w:rPr>
                <w:spacing w:val="4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w:t>
            </w:r>
            <w:r>
              <w:rPr>
                <w:spacing w:val="45"/>
              </w:rPr>
              <w:t xml:space="preserve"> </w:t>
            </w:r>
            <w:r>
              <w:t>вещей.</w:t>
            </w:r>
            <w:r>
              <w:rPr>
                <w:spacing w:val="45"/>
              </w:rPr>
              <w:t xml:space="preserve"> </w:t>
            </w:r>
            <w:r>
              <w:t>Перспективы</w:t>
            </w:r>
            <w:r>
              <w:rPr>
                <w:spacing w:val="46"/>
              </w:rPr>
              <w:t xml:space="preserve"> </w:t>
            </w:r>
            <w:r>
              <w:t>развития</w:t>
            </w:r>
            <w:r>
              <w:rPr>
                <w:spacing w:val="43"/>
              </w:rPr>
              <w:t xml:space="preserve"> </w:t>
            </w:r>
            <w:r>
              <w:rPr>
                <w:spacing w:val="-2"/>
              </w:rPr>
              <w:t>компьютерных</w:t>
            </w:r>
          </w:p>
          <w:p w:rsidR="00991C96" w:rsidRDefault="008A40EF">
            <w:pPr>
              <w:pStyle w:val="TableParagraph"/>
              <w:spacing w:before="2" w:line="238" w:lineRule="exact"/>
              <w:jc w:val="both"/>
            </w:pPr>
            <w:r>
              <w:t>интеллектуальных</w:t>
            </w:r>
            <w:r>
              <w:rPr>
                <w:spacing w:val="-9"/>
              </w:rPr>
              <w:t xml:space="preserve"> </w:t>
            </w:r>
            <w:r>
              <w:t>систем.</w:t>
            </w:r>
            <w:r>
              <w:rPr>
                <w:spacing w:val="-7"/>
              </w:rPr>
              <w:t xml:space="preserve"> </w:t>
            </w:r>
            <w:r>
              <w:t>Нейронные</w:t>
            </w:r>
            <w:r>
              <w:rPr>
                <w:spacing w:val="-10"/>
              </w:rPr>
              <w:t xml:space="preserve"> </w:t>
            </w:r>
            <w:r>
              <w:rPr>
                <w:spacing w:val="-2"/>
              </w:rPr>
              <w:t>сети.</w:t>
            </w:r>
          </w:p>
        </w:tc>
        <w:tc>
          <w:tcPr>
            <w:tcW w:w="2836" w:type="dxa"/>
          </w:tcPr>
          <w:p w:rsidR="00991C96" w:rsidRDefault="00991C96">
            <w:pPr>
              <w:pStyle w:val="TableParagraph"/>
              <w:ind w:left="0"/>
            </w:pPr>
          </w:p>
        </w:tc>
      </w:tr>
      <w:tr w:rsidR="00991C96">
        <w:trPr>
          <w:trHeight w:val="8350"/>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spacing w:line="249" w:lineRule="exact"/>
              <w:jc w:val="both"/>
            </w:pPr>
            <w:r>
              <w:t>114.7.2.</w:t>
            </w:r>
            <w:r>
              <w:rPr>
                <w:spacing w:val="-3"/>
              </w:rPr>
              <w:t xml:space="preserve"> </w:t>
            </w:r>
            <w:r>
              <w:t>Алгоритмы</w:t>
            </w:r>
            <w:r>
              <w:rPr>
                <w:spacing w:val="-2"/>
              </w:rPr>
              <w:t xml:space="preserve"> </w:t>
            </w:r>
            <w:r>
              <w:t>и</w:t>
            </w:r>
            <w:r>
              <w:rPr>
                <w:spacing w:val="-3"/>
              </w:rPr>
              <w:t xml:space="preserve"> </w:t>
            </w:r>
            <w:r>
              <w:rPr>
                <w:spacing w:val="-2"/>
              </w:rPr>
              <w:t>программирование.</w:t>
            </w:r>
          </w:p>
          <w:p w:rsidR="00991C96" w:rsidRDefault="008A40EF">
            <w:pPr>
              <w:pStyle w:val="TableParagraph"/>
              <w:spacing w:before="1"/>
              <w:ind w:right="126"/>
              <w:jc w:val="both"/>
            </w:pPr>
            <w:r>
              <w:t>Формализация понятия алгоритма. Машина Тьюринга</w:t>
            </w:r>
            <w:r>
              <w:rPr>
                <w:spacing w:val="40"/>
              </w:rPr>
              <w:t xml:space="preserve"> </w:t>
            </w:r>
            <w:r>
              <w:t xml:space="preserve">как универсальная модель вычислений. Тезис Чёрча– </w:t>
            </w:r>
            <w:r>
              <w:rPr>
                <w:spacing w:val="-2"/>
              </w:rPr>
              <w:t>Тьюринга.</w:t>
            </w:r>
          </w:p>
          <w:p w:rsidR="00991C96" w:rsidRDefault="008A40EF">
            <w:pPr>
              <w:pStyle w:val="TableParagraph"/>
              <w:ind w:right="128"/>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w:t>
            </w:r>
            <w:r>
              <w:rPr>
                <w:spacing w:val="-1"/>
              </w:rPr>
              <w:t xml:space="preserve"> </w:t>
            </w:r>
            <w:r>
              <w:t>алгоритмы.</w:t>
            </w:r>
            <w:r>
              <w:rPr>
                <w:spacing w:val="-3"/>
              </w:rPr>
              <w:t xml:space="preserve"> </w:t>
            </w:r>
            <w:r>
              <w:t>Примеры различных</w:t>
            </w:r>
            <w:r>
              <w:rPr>
                <w:spacing w:val="-1"/>
              </w:rPr>
              <w:t xml:space="preserve"> </w:t>
            </w:r>
            <w:r>
              <w:t xml:space="preserve">алгоритмов решения одной задачи, которые имеют различную </w:t>
            </w:r>
            <w:r>
              <w:rPr>
                <w:spacing w:val="-2"/>
              </w:rPr>
              <w:t>сложность.</w:t>
            </w:r>
          </w:p>
          <w:p w:rsidR="00991C96" w:rsidRDefault="008A40EF">
            <w:pPr>
              <w:pStyle w:val="TableParagraph"/>
              <w:ind w:right="129"/>
              <w:jc w:val="both"/>
            </w:pPr>
            <w:r>
              <w:t>Поиск простых чисел в заданном диапазоне с помощью алгоритма «решето Эратосфена».</w:t>
            </w:r>
          </w:p>
          <w:p w:rsidR="00991C96" w:rsidRDefault="008A40EF">
            <w:pPr>
              <w:pStyle w:val="TableParagraph"/>
              <w:spacing w:before="1"/>
              <w:ind w:right="128"/>
              <w:jc w:val="both"/>
            </w:pPr>
            <w:r>
              <w:t xml:space="preserve">Многоразрядные целые числа, задачи длинной </w:t>
            </w:r>
            <w:r>
              <w:rPr>
                <w:spacing w:val="-2"/>
              </w:rPr>
              <w:t>арифметики.</w:t>
            </w:r>
          </w:p>
          <w:p w:rsidR="00991C96" w:rsidRDefault="008A40EF">
            <w:pPr>
              <w:pStyle w:val="TableParagraph"/>
              <w:ind w:right="126"/>
              <w:jc w:val="both"/>
            </w:pPr>
            <w:r>
              <w:t>Словари (ассоциативные массивы, отображения). Хэш- таблицы. Построение алфавитно-частотного словаря для заданного текста.</w:t>
            </w:r>
          </w:p>
          <w:p w:rsidR="00991C96" w:rsidRDefault="008A40EF">
            <w:pPr>
              <w:pStyle w:val="TableParagraph"/>
              <w:ind w:right="125"/>
              <w:jc w:val="both"/>
            </w:pPr>
            <w:r>
              <w:t>Стеки. Анализ правильности скобочного выражения. Вычисление арифметического выражения, записанного в постфиксной форме.</w:t>
            </w:r>
          </w:p>
          <w:p w:rsidR="00991C96" w:rsidRDefault="008A40EF">
            <w:pPr>
              <w:pStyle w:val="TableParagraph"/>
              <w:ind w:right="131"/>
              <w:jc w:val="both"/>
            </w:pPr>
            <w:r>
              <w:t>Очереди. Использование очереди для временного хранения данных.</w:t>
            </w:r>
          </w:p>
          <w:p w:rsidR="00991C96" w:rsidRDefault="008A40EF">
            <w:pPr>
              <w:pStyle w:val="TableParagraph"/>
              <w:tabs>
                <w:tab w:val="left" w:pos="1719"/>
                <w:tab w:val="left" w:pos="2960"/>
                <w:tab w:val="left" w:pos="4790"/>
              </w:tabs>
              <w:ind w:right="129"/>
              <w:jc w:val="both"/>
            </w:pPr>
            <w:r>
              <w:t xml:space="preserve">Алгоритмы на графах. Построение минимального </w:t>
            </w:r>
            <w:r>
              <w:rPr>
                <w:spacing w:val="-2"/>
              </w:rPr>
              <w:t>остовного</w:t>
            </w:r>
            <w:r>
              <w:tab/>
            </w:r>
            <w:r>
              <w:rPr>
                <w:spacing w:val="-2"/>
              </w:rPr>
              <w:t>дерева</w:t>
            </w:r>
            <w:r>
              <w:tab/>
            </w:r>
            <w:r>
              <w:rPr>
                <w:spacing w:val="-2"/>
              </w:rPr>
              <w:t>взвешенного</w:t>
            </w:r>
            <w:r>
              <w:tab/>
            </w:r>
            <w:r>
              <w:rPr>
                <w:spacing w:val="-2"/>
              </w:rPr>
              <w:t xml:space="preserve">связного </w:t>
            </w:r>
            <w:r>
              <w:t>неориентированного графа. Количество различных путей между вершинами ориентированного ациклического графа. Алгоритм Дейкстры.</w:t>
            </w:r>
          </w:p>
          <w:p w:rsidR="00991C96" w:rsidRDefault="008A40EF">
            <w:pPr>
              <w:pStyle w:val="TableParagraph"/>
              <w:ind w:right="13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w:t>
            </w:r>
            <w:r>
              <w:rPr>
                <w:spacing w:val="56"/>
              </w:rPr>
              <w:t xml:space="preserve"> </w:t>
            </w:r>
            <w:r>
              <w:t>алгоритмы</w:t>
            </w:r>
            <w:r>
              <w:rPr>
                <w:spacing w:val="53"/>
              </w:rPr>
              <w:t xml:space="preserve"> </w:t>
            </w:r>
            <w:r>
              <w:t>обхода</w:t>
            </w:r>
            <w:r>
              <w:rPr>
                <w:spacing w:val="54"/>
              </w:rPr>
              <w:t xml:space="preserve"> </w:t>
            </w:r>
            <w:r>
              <w:t>дерева.</w:t>
            </w:r>
            <w:r>
              <w:rPr>
                <w:spacing w:val="57"/>
              </w:rPr>
              <w:t xml:space="preserve"> </w:t>
            </w:r>
            <w:r>
              <w:rPr>
                <w:spacing w:val="-2"/>
              </w:rPr>
              <w:t>Использование</w:t>
            </w:r>
          </w:p>
          <w:p w:rsidR="00991C96" w:rsidRDefault="008A40EF">
            <w:pPr>
              <w:pStyle w:val="TableParagraph"/>
              <w:spacing w:line="236" w:lineRule="exact"/>
              <w:jc w:val="both"/>
            </w:pPr>
            <w:r>
              <w:t>стека</w:t>
            </w:r>
            <w:r>
              <w:rPr>
                <w:spacing w:val="-2"/>
              </w:rPr>
              <w:t xml:space="preserve"> </w:t>
            </w:r>
            <w:r>
              <w:t>и</w:t>
            </w:r>
            <w:r>
              <w:rPr>
                <w:spacing w:val="-5"/>
              </w:rPr>
              <w:t xml:space="preserve"> </w:t>
            </w:r>
            <w:r>
              <w:t>очереди</w:t>
            </w:r>
            <w:r>
              <w:rPr>
                <w:spacing w:val="-2"/>
              </w:rPr>
              <w:t xml:space="preserve"> </w:t>
            </w:r>
            <w:r>
              <w:t>для</w:t>
            </w:r>
            <w:r>
              <w:rPr>
                <w:spacing w:val="-2"/>
              </w:rPr>
              <w:t xml:space="preserve"> </w:t>
            </w:r>
            <w:r>
              <w:t>обхода</w:t>
            </w:r>
            <w:r>
              <w:rPr>
                <w:spacing w:val="-1"/>
              </w:rPr>
              <w:t xml:space="preserve"> </w:t>
            </w:r>
            <w:r>
              <w:rPr>
                <w:spacing w:val="-2"/>
              </w:rPr>
              <w:t>дерева.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4046"/>
        </w:trPr>
        <w:tc>
          <w:tcPr>
            <w:tcW w:w="1066" w:type="dxa"/>
          </w:tcPr>
          <w:p w:rsidR="00991C96" w:rsidRDefault="00991C96">
            <w:pPr>
              <w:pStyle w:val="TableParagraph"/>
              <w:ind w:left="0"/>
            </w:pPr>
          </w:p>
        </w:tc>
        <w:tc>
          <w:tcPr>
            <w:tcW w:w="5752" w:type="dxa"/>
          </w:tcPr>
          <w:p w:rsidR="00991C96" w:rsidRDefault="008A40EF">
            <w:pPr>
              <w:pStyle w:val="TableParagraph"/>
              <w:ind w:right="129"/>
              <w:jc w:val="both"/>
            </w:pPr>
            <w:r>
              <w:t>Динамическое программирование как метод решения задач с сохранением промежуточных результатов.</w:t>
            </w:r>
            <w:r>
              <w:rPr>
                <w:spacing w:val="40"/>
              </w:rPr>
              <w:t xml:space="preserve"> </w:t>
            </w:r>
            <w:r>
              <w:t>Задачи, решаемые с помощью динамического программирования: вычисление рекурсивных функций, подсчёт количества вариантов, задачи оптимизации.</w:t>
            </w:r>
          </w:p>
          <w:p w:rsidR="00991C96" w:rsidRDefault="008A40EF">
            <w:pPr>
              <w:pStyle w:val="TableParagraph"/>
              <w:tabs>
                <w:tab w:val="left" w:pos="1862"/>
                <w:tab w:val="left" w:pos="2628"/>
                <w:tab w:val="left" w:pos="2999"/>
                <w:tab w:val="left" w:pos="4200"/>
              </w:tabs>
              <w:ind w:right="126"/>
              <w:jc w:val="both"/>
            </w:pPr>
            <w:r>
              <w:rPr>
                <w:spacing w:val="-2"/>
              </w:rPr>
              <w:t>Понятие</w:t>
            </w:r>
            <w:r>
              <w:tab/>
            </w:r>
            <w:r>
              <w:rPr>
                <w:spacing w:val="-6"/>
              </w:rPr>
              <w:t>об</w:t>
            </w:r>
            <w:r>
              <w:tab/>
            </w:r>
            <w:r>
              <w:tab/>
            </w:r>
            <w:r>
              <w:rPr>
                <w:spacing w:val="-2"/>
              </w:rPr>
              <w:t xml:space="preserve">объектно-ориентированном </w:t>
            </w:r>
            <w:r>
              <w:t>программировании. Объекты</w:t>
            </w:r>
            <w:r>
              <w:rPr>
                <w:spacing w:val="40"/>
              </w:rPr>
              <w:t xml:space="preserve"> </w:t>
            </w:r>
            <w:r>
              <w:t xml:space="preserve">и классы. Свойства и методы объектов. Объектно-ориентированный анализ. Разработка программ на основе объектно- </w:t>
            </w:r>
            <w:r>
              <w:rPr>
                <w:spacing w:val="-2"/>
              </w:rPr>
              <w:t>ориентированного</w:t>
            </w:r>
            <w:r>
              <w:tab/>
            </w:r>
            <w:r>
              <w:tab/>
            </w:r>
            <w:r>
              <w:rPr>
                <w:spacing w:val="-2"/>
              </w:rPr>
              <w:t>подхода.</w:t>
            </w:r>
            <w:r>
              <w:tab/>
            </w:r>
            <w:r>
              <w:rPr>
                <w:spacing w:val="-2"/>
              </w:rPr>
              <w:t xml:space="preserve">Инкапсуляция, </w:t>
            </w:r>
            <w:r>
              <w:t>наследование, полиморфизм.</w:t>
            </w:r>
          </w:p>
          <w:p w:rsidR="00991C96" w:rsidRDefault="008A40EF">
            <w:pPr>
              <w:pStyle w:val="TableParagraph"/>
              <w:ind w:right="13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991C96" w:rsidRDefault="008A40EF">
            <w:pPr>
              <w:pStyle w:val="TableParagraph"/>
              <w:spacing w:line="252" w:lineRule="exact"/>
              <w:ind w:right="129"/>
              <w:jc w:val="both"/>
            </w:pPr>
            <w:r>
              <w:t xml:space="preserve">Обзор языков программирования. Понятие о парадигмах </w:t>
            </w:r>
            <w:r>
              <w:rPr>
                <w:spacing w:val="-2"/>
              </w:rPr>
              <w:t>программирования.</w:t>
            </w:r>
          </w:p>
        </w:tc>
        <w:tc>
          <w:tcPr>
            <w:tcW w:w="2836" w:type="dxa"/>
          </w:tcPr>
          <w:p w:rsidR="00991C96" w:rsidRDefault="00991C96">
            <w:pPr>
              <w:pStyle w:val="TableParagraph"/>
              <w:ind w:left="0"/>
            </w:pPr>
          </w:p>
        </w:tc>
      </w:tr>
      <w:tr w:rsidR="00991C96">
        <w:trPr>
          <w:trHeight w:val="10817"/>
        </w:trPr>
        <w:tc>
          <w:tcPr>
            <w:tcW w:w="1066" w:type="dxa"/>
          </w:tcPr>
          <w:p w:rsidR="00991C96" w:rsidRDefault="008A40EF">
            <w:pPr>
              <w:pStyle w:val="TableParagraph"/>
              <w:spacing w:before="15"/>
            </w:pPr>
            <w:r>
              <w:rPr>
                <w:spacing w:val="-5"/>
              </w:rPr>
              <w:t>3.</w:t>
            </w:r>
          </w:p>
        </w:tc>
        <w:tc>
          <w:tcPr>
            <w:tcW w:w="5752" w:type="dxa"/>
          </w:tcPr>
          <w:p w:rsidR="00991C96" w:rsidRDefault="008A40EF">
            <w:pPr>
              <w:pStyle w:val="TableParagraph"/>
              <w:spacing w:before="3"/>
              <w:jc w:val="both"/>
            </w:pPr>
            <w:r>
              <w:t>114.7.3.</w:t>
            </w:r>
            <w:r>
              <w:rPr>
                <w:spacing w:val="-8"/>
              </w:rPr>
              <w:t xml:space="preserve"> </w:t>
            </w:r>
            <w:r>
              <w:t>Информационные</w:t>
            </w:r>
            <w:r>
              <w:rPr>
                <w:spacing w:val="-8"/>
              </w:rPr>
              <w:t xml:space="preserve"> </w:t>
            </w:r>
            <w:r>
              <w:rPr>
                <w:spacing w:val="-2"/>
              </w:rPr>
              <w:t>технологии</w:t>
            </w:r>
          </w:p>
          <w:p w:rsidR="00991C96" w:rsidRDefault="008A40EF">
            <w:pPr>
              <w:pStyle w:val="TableParagraph"/>
              <w:spacing w:before="4" w:line="244" w:lineRule="auto"/>
              <w:ind w:right="130"/>
              <w:jc w:val="both"/>
            </w:pPr>
            <w: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Pr>
                <w:spacing w:val="-2"/>
              </w:rPr>
              <w:t>моделирования.</w:t>
            </w:r>
          </w:p>
          <w:p w:rsidR="00991C96" w:rsidRDefault="008A40EF">
            <w:pPr>
              <w:pStyle w:val="TableParagraph"/>
              <w:spacing w:line="244" w:lineRule="auto"/>
              <w:ind w:right="129"/>
              <w:jc w:val="both"/>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w:t>
            </w:r>
            <w:r>
              <w:rPr>
                <w:spacing w:val="-2"/>
              </w:rPr>
              <w:t>моделями.</w:t>
            </w:r>
          </w:p>
          <w:p w:rsidR="00991C96" w:rsidRDefault="008A40EF">
            <w:pPr>
              <w:pStyle w:val="TableParagraph"/>
              <w:spacing w:line="244" w:lineRule="auto"/>
              <w:ind w:right="130"/>
              <w:jc w:val="both"/>
            </w:pPr>
            <w:r>
              <w:t>Обработка результатов эксперимента. Метод</w:t>
            </w:r>
            <w:r>
              <w:rPr>
                <w:spacing w:val="40"/>
              </w:rPr>
              <w:t xml:space="preserve"> </w:t>
            </w:r>
            <w:r>
              <w:t>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991C96" w:rsidRDefault="008A40EF">
            <w:pPr>
              <w:pStyle w:val="TableParagraph"/>
              <w:spacing w:line="244" w:lineRule="auto"/>
              <w:ind w:right="126"/>
              <w:jc w:val="both"/>
            </w:pPr>
            <w:r>
              <w:t xml:space="preserve">Вероятностные модели. Методы Монте-Карло. Имитационное моделирование. Системы массового </w:t>
            </w:r>
            <w:r>
              <w:rPr>
                <w:spacing w:val="-2"/>
              </w:rPr>
              <w:t>обслуживания.</w:t>
            </w:r>
          </w:p>
          <w:p w:rsidR="00991C96" w:rsidRDefault="008A40EF">
            <w:pPr>
              <w:pStyle w:val="TableParagraph"/>
              <w:spacing w:line="244" w:lineRule="auto"/>
              <w:ind w:right="128"/>
              <w:jc w:val="both"/>
            </w:pPr>
            <w:r>
              <w:t>Табличные (реляционные) базы данных. Таблица – представление сведений</w:t>
            </w:r>
            <w:r>
              <w:rPr>
                <w:spacing w:val="40"/>
              </w:rPr>
              <w:t xml:space="preserve"> </w:t>
            </w:r>
            <w: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991C96" w:rsidRDefault="008A40EF">
            <w:pPr>
              <w:pStyle w:val="TableParagraph"/>
              <w:spacing w:line="244" w:lineRule="auto"/>
              <w:ind w:right="127"/>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991C96" w:rsidRDefault="008A40EF">
            <w:pPr>
              <w:pStyle w:val="TableParagraph"/>
              <w:spacing w:line="244" w:lineRule="auto"/>
              <w:ind w:right="128"/>
              <w:jc w:val="both"/>
            </w:pPr>
            <w:r>
              <w:t>Интернет-приложения. Понятие о серверной и клиентской частях сайта. Технология «клиент – сервер», её достоинства и недостатки. Основы языка HTML</w:t>
            </w:r>
            <w:r>
              <w:rPr>
                <w:spacing w:val="40"/>
              </w:rPr>
              <w:t xml:space="preserve"> </w:t>
            </w:r>
            <w:r>
              <w:t>и каскадных таблиц стилей (CSS). Сценарии на языке JavaScript. Формы на веб-странице.</w:t>
            </w:r>
          </w:p>
          <w:p w:rsidR="00991C96" w:rsidRDefault="008A40EF">
            <w:pPr>
              <w:pStyle w:val="TableParagraph"/>
              <w:spacing w:line="247" w:lineRule="auto"/>
              <w:ind w:right="131"/>
              <w:jc w:val="both"/>
            </w:pPr>
            <w:r>
              <w:t>Размещение веб-сайтов. Услуга хостинга. Загрузка файлов на сайт.</w:t>
            </w:r>
          </w:p>
          <w:p w:rsidR="00991C96" w:rsidRDefault="008A40EF">
            <w:pPr>
              <w:pStyle w:val="TableParagraph"/>
              <w:spacing w:line="244" w:lineRule="auto"/>
              <w:ind w:right="13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991C96" w:rsidRDefault="008A40EF">
            <w:pPr>
              <w:pStyle w:val="TableParagraph"/>
              <w:spacing w:line="247" w:lineRule="exact"/>
              <w:jc w:val="both"/>
            </w:pPr>
            <w:r>
              <w:t>Многослойные</w:t>
            </w:r>
            <w:r>
              <w:rPr>
                <w:spacing w:val="27"/>
              </w:rPr>
              <w:t xml:space="preserve">  </w:t>
            </w:r>
            <w:r>
              <w:t>изображения.</w:t>
            </w:r>
            <w:r>
              <w:rPr>
                <w:spacing w:val="27"/>
              </w:rPr>
              <w:t xml:space="preserve">  </w:t>
            </w:r>
            <w:r>
              <w:t>Текстовые</w:t>
            </w:r>
            <w:r>
              <w:rPr>
                <w:spacing w:val="27"/>
              </w:rPr>
              <w:t xml:space="preserve">  </w:t>
            </w:r>
            <w:r>
              <w:t>слои.</w:t>
            </w:r>
            <w:r>
              <w:rPr>
                <w:spacing w:val="27"/>
              </w:rPr>
              <w:t xml:space="preserve">  </w:t>
            </w:r>
            <w:r>
              <w:rPr>
                <w:spacing w:val="-4"/>
              </w:rPr>
              <w:t>Маска</w:t>
            </w:r>
          </w:p>
          <w:p w:rsidR="00991C96" w:rsidRDefault="008A40EF">
            <w:pPr>
              <w:pStyle w:val="TableParagraph"/>
              <w:spacing w:line="236" w:lineRule="exact"/>
              <w:jc w:val="both"/>
            </w:pPr>
            <w:r>
              <w:t>слоя.</w:t>
            </w:r>
            <w:r>
              <w:rPr>
                <w:spacing w:val="59"/>
                <w:w w:val="150"/>
              </w:rPr>
              <w:t xml:space="preserve">  </w:t>
            </w:r>
            <w:r>
              <w:t>Каналы.</w:t>
            </w:r>
            <w:r>
              <w:rPr>
                <w:spacing w:val="61"/>
                <w:w w:val="150"/>
              </w:rPr>
              <w:t xml:space="preserve">  </w:t>
            </w:r>
            <w:r>
              <w:t>Сохранение</w:t>
            </w:r>
            <w:r>
              <w:rPr>
                <w:spacing w:val="60"/>
                <w:w w:val="150"/>
              </w:rPr>
              <w:t xml:space="preserve">  </w:t>
            </w:r>
            <w:r>
              <w:t>выделенной</w:t>
            </w:r>
            <w:r>
              <w:rPr>
                <w:spacing w:val="60"/>
                <w:w w:val="150"/>
              </w:rPr>
              <w:t xml:space="preserve">  </w:t>
            </w:r>
            <w:r>
              <w:rPr>
                <w:spacing w:val="-2"/>
              </w:rPr>
              <w:t>области.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0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2831"/>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28"/>
              <w:jc w:val="both"/>
            </w:pPr>
            <w:r>
              <w:t>Подготовка иллюстраций для веб-сайтов. Анимированные изображения.</w:t>
            </w:r>
          </w:p>
          <w:p w:rsidR="00991C96" w:rsidRDefault="008A40EF">
            <w:pPr>
              <w:pStyle w:val="TableParagraph"/>
              <w:spacing w:line="244" w:lineRule="auto"/>
              <w:ind w:right="129"/>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991C96" w:rsidRDefault="008A40EF">
            <w:pPr>
              <w:pStyle w:val="TableParagraph"/>
              <w:spacing w:line="244" w:lineRule="auto"/>
              <w:ind w:right="130"/>
              <w:jc w:val="both"/>
            </w:pPr>
            <w:r>
              <w:t>Принципы построения и редактирования трёхмерных моделей. Сеточные модели. Материалы. Моделирование источников</w:t>
            </w:r>
            <w:r>
              <w:rPr>
                <w:spacing w:val="-2"/>
              </w:rPr>
              <w:t xml:space="preserve"> </w:t>
            </w:r>
            <w:r>
              <w:t>освещения.</w:t>
            </w:r>
            <w:r>
              <w:rPr>
                <w:spacing w:val="-2"/>
              </w:rPr>
              <w:t xml:space="preserve"> </w:t>
            </w:r>
            <w:r>
              <w:t>Камеры.</w:t>
            </w:r>
            <w:r>
              <w:rPr>
                <w:spacing w:val="-2"/>
              </w:rPr>
              <w:t xml:space="preserve"> </w:t>
            </w:r>
            <w:r>
              <w:t>Аддитивные</w:t>
            </w:r>
            <w:r>
              <w:rPr>
                <w:spacing w:val="-2"/>
              </w:rPr>
              <w:t xml:space="preserve"> </w:t>
            </w:r>
            <w:r>
              <w:t>технологии (3D-принтеры).</w:t>
            </w:r>
            <w:r>
              <w:rPr>
                <w:spacing w:val="55"/>
                <w:w w:val="150"/>
              </w:rPr>
              <w:t xml:space="preserve"> </w:t>
            </w:r>
            <w:r>
              <w:t>Понятие</w:t>
            </w:r>
            <w:r>
              <w:rPr>
                <w:spacing w:val="56"/>
                <w:w w:val="150"/>
              </w:rPr>
              <w:t xml:space="preserve"> </w:t>
            </w:r>
            <w:r>
              <w:t>о</w:t>
            </w:r>
            <w:r>
              <w:rPr>
                <w:spacing w:val="56"/>
                <w:w w:val="150"/>
              </w:rPr>
              <w:t xml:space="preserve"> </w:t>
            </w:r>
            <w:r>
              <w:t>виртуальной</w:t>
            </w:r>
            <w:r>
              <w:rPr>
                <w:spacing w:val="54"/>
                <w:w w:val="150"/>
              </w:rPr>
              <w:t xml:space="preserve"> </w:t>
            </w:r>
            <w:r>
              <w:t>реальности</w:t>
            </w:r>
            <w:r>
              <w:rPr>
                <w:spacing w:val="55"/>
                <w:w w:val="150"/>
              </w:rPr>
              <w:t xml:space="preserve"> </w:t>
            </w:r>
            <w:r>
              <w:rPr>
                <w:spacing w:val="-10"/>
              </w:rPr>
              <w:t>и</w:t>
            </w:r>
          </w:p>
          <w:p w:rsidR="00991C96" w:rsidRDefault="008A40EF">
            <w:pPr>
              <w:pStyle w:val="TableParagraph"/>
              <w:spacing w:line="235" w:lineRule="exact"/>
              <w:jc w:val="both"/>
            </w:pPr>
            <w:r>
              <w:t>дополненной</w:t>
            </w:r>
            <w:r>
              <w:rPr>
                <w:spacing w:val="-11"/>
              </w:rPr>
              <w:t xml:space="preserve"> </w:t>
            </w:r>
            <w:r>
              <w:rPr>
                <w:spacing w:val="-2"/>
              </w:rPr>
              <w:t>реальности.</w:t>
            </w:r>
          </w:p>
        </w:tc>
        <w:tc>
          <w:tcPr>
            <w:tcW w:w="2836"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224"/>
        <w:ind w:left="0" w:firstLine="0"/>
        <w:jc w:val="left"/>
      </w:pPr>
    </w:p>
    <w:p w:rsidR="00991C96" w:rsidRDefault="008A40EF">
      <w:pPr>
        <w:pStyle w:val="3"/>
        <w:numPr>
          <w:ilvl w:val="2"/>
          <w:numId w:val="222"/>
        </w:numPr>
        <w:tabs>
          <w:tab w:val="left" w:pos="3501"/>
          <w:tab w:val="left" w:pos="5019"/>
        </w:tabs>
        <w:ind w:left="5019" w:right="1646" w:hanging="2238"/>
        <w:jc w:val="left"/>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«Физика» (базовый уровень)</w:t>
      </w:r>
    </w:p>
    <w:p w:rsidR="00991C96" w:rsidRDefault="008A40EF">
      <w:pPr>
        <w:pStyle w:val="a3"/>
        <w:spacing w:before="272"/>
        <w:ind w:right="142"/>
      </w:pPr>
      <w:r>
        <w:t>Рабочая программа по учебному предмету «Физика» (базовый уровень) (предметная область «Естественно-научные</w:t>
      </w:r>
      <w:r>
        <w:rPr>
          <w:spacing w:val="-3"/>
        </w:rPr>
        <w:t xml:space="preserve"> </w:t>
      </w:r>
      <w:r>
        <w:t>предметы») (далее</w:t>
      </w:r>
      <w:r>
        <w:rPr>
          <w:spacing w:val="-1"/>
        </w:rPr>
        <w:t xml:space="preserve"> </w:t>
      </w:r>
      <w:r>
        <w:t>соответственно –</w:t>
      </w:r>
      <w:r>
        <w:rPr>
          <w:spacing w:val="-2"/>
        </w:rPr>
        <w:t xml:space="preserve"> </w:t>
      </w:r>
      <w:r>
        <w:t>программа</w:t>
      </w:r>
      <w:r>
        <w:rPr>
          <w:spacing w:val="-1"/>
        </w:rPr>
        <w:t xml:space="preserve"> </w:t>
      </w:r>
      <w:r>
        <w:t>по</w:t>
      </w:r>
      <w:r>
        <w:rPr>
          <w:spacing w:val="-2"/>
        </w:rPr>
        <w:t xml:space="preserve"> </w:t>
      </w:r>
      <w:r>
        <w:t>физике,</w:t>
      </w:r>
      <w:r>
        <w:rPr>
          <w:spacing w:val="-2"/>
        </w:rPr>
        <w:t xml:space="preserve"> </w:t>
      </w:r>
      <w:r>
        <w:t>физика) включает пояснительную записку, содержание обучения, планируемые результаты освоения программы по физике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5"/>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5"/>
        <w:ind w:left="0" w:firstLine="0"/>
        <w:jc w:val="left"/>
      </w:pPr>
    </w:p>
    <w:p w:rsidR="00991C96" w:rsidRDefault="008A40EF">
      <w:pPr>
        <w:pStyle w:val="3"/>
        <w:spacing w:line="274" w:lineRule="exact"/>
        <w:ind w:left="4717"/>
        <w:jc w:val="both"/>
      </w:pPr>
      <w:r>
        <w:t>Пояснительная</w:t>
      </w:r>
      <w:r>
        <w:rPr>
          <w:spacing w:val="-3"/>
        </w:rPr>
        <w:t xml:space="preserve"> </w:t>
      </w:r>
      <w:r>
        <w:rPr>
          <w:spacing w:val="-2"/>
        </w:rPr>
        <w:t>записка</w:t>
      </w:r>
    </w:p>
    <w:p w:rsidR="00991C96" w:rsidRDefault="008A40EF">
      <w:pPr>
        <w:pStyle w:val="a3"/>
        <w:ind w:right="141"/>
      </w:pPr>
      <w:r>
        <w:t>Программа по физике базового уровня на уровне среднего общего образования разработана на</w:t>
      </w:r>
      <w:r>
        <w:rPr>
          <w:spacing w:val="-2"/>
        </w:rPr>
        <w:t xml:space="preserve"> </w:t>
      </w:r>
      <w:r>
        <w:t>основе</w:t>
      </w:r>
      <w:r>
        <w:rPr>
          <w:spacing w:val="-3"/>
        </w:rPr>
        <w:t xml:space="preserve"> </w:t>
      </w:r>
      <w:r>
        <w:t>положений</w:t>
      </w:r>
      <w:r>
        <w:rPr>
          <w:spacing w:val="-3"/>
        </w:rPr>
        <w:t xml:space="preserve"> </w:t>
      </w:r>
      <w:r>
        <w:t>и</w:t>
      </w:r>
      <w:r>
        <w:rPr>
          <w:spacing w:val="-3"/>
        </w:rPr>
        <w:t xml:space="preserve"> </w:t>
      </w:r>
      <w:r>
        <w:t>требований</w:t>
      </w:r>
      <w:r>
        <w:rPr>
          <w:spacing w:val="-1"/>
        </w:rPr>
        <w:t xml:space="preserve"> </w:t>
      </w:r>
      <w:r>
        <w:t>к</w:t>
      </w:r>
      <w:r>
        <w:rPr>
          <w:spacing w:val="-1"/>
        </w:rPr>
        <w:t xml:space="preserve"> </w:t>
      </w:r>
      <w:r>
        <w:t>результатам</w:t>
      </w:r>
      <w:r>
        <w:rPr>
          <w:spacing w:val="-2"/>
        </w:rPr>
        <w:t xml:space="preserve"> </w:t>
      </w:r>
      <w:r>
        <w:t>освоения</w:t>
      </w:r>
      <w:r>
        <w:rPr>
          <w:spacing w:val="-1"/>
        </w:rPr>
        <w:t xml:space="preserve"> </w:t>
      </w:r>
      <w:r>
        <w:t>основной образовательной</w:t>
      </w:r>
      <w:r>
        <w:rPr>
          <w:spacing w:val="-1"/>
        </w:rPr>
        <w:t xml:space="preserve"> </w:t>
      </w:r>
      <w:r>
        <w:t>программы, представленных в ФГОС СОО, а также</w:t>
      </w:r>
      <w:r>
        <w:rPr>
          <w:spacing w:val="40"/>
        </w:rPr>
        <w:t xml:space="preserve"> </w:t>
      </w:r>
      <w:r>
        <w:t>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91C96" w:rsidRDefault="008A40EF">
      <w:pPr>
        <w:pStyle w:val="a3"/>
        <w:ind w:right="137"/>
      </w:pPr>
      <w:r>
        <w:t>Содержание программы по физике направлено на формирование</w:t>
      </w:r>
      <w:r>
        <w:rPr>
          <w:spacing w:val="40"/>
        </w:rPr>
        <w:t xml:space="preserve"> </w:t>
      </w:r>
      <w:r>
        <w:t>естественно-научной картины мира обучающихся 10–11 классов при обучении</w:t>
      </w:r>
      <w:r>
        <w:rPr>
          <w:spacing w:val="40"/>
        </w:rPr>
        <w:t xml:space="preserve"> </w:t>
      </w:r>
      <w:r>
        <w:t>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w:t>
      </w:r>
      <w:r>
        <w:rPr>
          <w:spacing w:val="40"/>
        </w:rPr>
        <w:t xml:space="preserve"> </w:t>
      </w:r>
      <w:r>
        <w:t>а также учитывает необходимость реализации межпредметных связей физики</w:t>
      </w:r>
      <w:r>
        <w:rPr>
          <w:spacing w:val="40"/>
        </w:rPr>
        <w:t xml:space="preserve"> </w:t>
      </w:r>
      <w: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91C96" w:rsidRDefault="008A40EF">
      <w:pPr>
        <w:pStyle w:val="a3"/>
        <w:ind w:left="1275" w:firstLine="0"/>
      </w:pPr>
      <w:r>
        <w:t>Программа</w:t>
      </w:r>
      <w:r>
        <w:rPr>
          <w:spacing w:val="-3"/>
        </w:rPr>
        <w:t xml:space="preserve"> </w:t>
      </w:r>
      <w:r>
        <w:t>по</w:t>
      </w:r>
      <w:r>
        <w:rPr>
          <w:spacing w:val="-1"/>
        </w:rPr>
        <w:t xml:space="preserve"> </w:t>
      </w:r>
      <w:r>
        <w:t>физике</w:t>
      </w:r>
      <w:r>
        <w:rPr>
          <w:spacing w:val="-2"/>
        </w:rPr>
        <w:t xml:space="preserve"> включает:</w:t>
      </w:r>
    </w:p>
    <w:p w:rsidR="00991C96" w:rsidRDefault="008A40EF">
      <w:pPr>
        <w:pStyle w:val="a3"/>
        <w:ind w:right="148"/>
      </w:pPr>
      <w:r>
        <w:t>Планируемые результаты освоения курса физики на базовом уровне,</w:t>
      </w:r>
      <w:r>
        <w:rPr>
          <w:spacing w:val="40"/>
        </w:rPr>
        <w:t xml:space="preserve"> </w:t>
      </w:r>
      <w:r>
        <w:t>в том числе предметные результаты по годам обучения;</w:t>
      </w:r>
    </w:p>
    <w:p w:rsidR="00991C96" w:rsidRDefault="008A40EF">
      <w:pPr>
        <w:pStyle w:val="a3"/>
        <w:ind w:left="1275" w:firstLine="0"/>
      </w:pPr>
      <w:r>
        <w:t>Содержание</w:t>
      </w:r>
      <w:r>
        <w:rPr>
          <w:spacing w:val="-4"/>
        </w:rPr>
        <w:t xml:space="preserve"> </w:t>
      </w:r>
      <w:r>
        <w:t>учебного</w:t>
      </w:r>
      <w:r>
        <w:rPr>
          <w:spacing w:val="-2"/>
        </w:rPr>
        <w:t xml:space="preserve"> </w:t>
      </w:r>
      <w:r>
        <w:t>предмета</w:t>
      </w:r>
      <w:r>
        <w:rPr>
          <w:spacing w:val="1"/>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991C96" w:rsidRDefault="008A40EF">
      <w:pPr>
        <w:pStyle w:val="a3"/>
        <w:ind w:right="138"/>
      </w:pPr>
      <w:r>
        <w:t>Программа по физике может быть использована учителями как основа для составления своих рабочих программ. При разработке рабочей программы</w:t>
      </w:r>
      <w:r>
        <w:rPr>
          <w:spacing w:val="40"/>
        </w:rPr>
        <w:t xml:space="preserve"> </w:t>
      </w:r>
      <w:r>
        <w:t>в тематическом планировании должны быть учтены возможности использования электронных (цифровых) образовательных ресурсов, являющихся</w:t>
      </w:r>
      <w:r>
        <w:rPr>
          <w:spacing w:val="40"/>
        </w:rPr>
        <w:t xml:space="preserve">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w:t>
      </w:r>
      <w:r>
        <w:rPr>
          <w:spacing w:val="-4"/>
        </w:rPr>
        <w:t xml:space="preserve"> </w:t>
      </w:r>
      <w:r>
        <w:t>информационно-коммуникационных</w:t>
      </w:r>
      <w:r>
        <w:rPr>
          <w:spacing w:val="-6"/>
        </w:rPr>
        <w:t xml:space="preserve"> </w:t>
      </w:r>
      <w:r>
        <w:t>технологий,</w:t>
      </w:r>
      <w:r>
        <w:rPr>
          <w:spacing w:val="-5"/>
        </w:rPr>
        <w:t xml:space="preserve"> </w:t>
      </w:r>
      <w:r>
        <w:t>содержание</w:t>
      </w:r>
      <w:r>
        <w:rPr>
          <w:spacing w:val="-6"/>
        </w:rPr>
        <w:t xml:space="preserve"> </w:t>
      </w:r>
      <w:r>
        <w:t>которых</w:t>
      </w:r>
      <w:r>
        <w:rPr>
          <w:spacing w:val="-3"/>
        </w:rPr>
        <w:t xml:space="preserve"> </w:t>
      </w:r>
      <w:r>
        <w:t>соответствует законодательству об образовании.</w:t>
      </w:r>
    </w:p>
    <w:p w:rsidR="00991C96" w:rsidRDefault="008A40EF">
      <w:pPr>
        <w:pStyle w:val="a3"/>
        <w:ind w:right="143"/>
      </w:pPr>
      <w:r>
        <w:t>Программа по физик предоставляет возможность для реализации различных методических подходов</w:t>
      </w:r>
      <w:r>
        <w:rPr>
          <w:spacing w:val="-4"/>
        </w:rPr>
        <w:t xml:space="preserve"> </w:t>
      </w:r>
      <w:r>
        <w:t>к</w:t>
      </w:r>
      <w:r>
        <w:rPr>
          <w:spacing w:val="-3"/>
        </w:rPr>
        <w:t xml:space="preserve"> </w:t>
      </w:r>
      <w:r>
        <w:t>организации</w:t>
      </w:r>
      <w:r>
        <w:rPr>
          <w:spacing w:val="-3"/>
        </w:rPr>
        <w:t xml:space="preserve"> </w:t>
      </w:r>
      <w:r>
        <w:t>обучения</w:t>
      </w:r>
      <w:r>
        <w:rPr>
          <w:spacing w:val="-3"/>
        </w:rPr>
        <w:t xml:space="preserve"> </w:t>
      </w:r>
      <w:r>
        <w:t>физике</w:t>
      </w:r>
      <w:r>
        <w:rPr>
          <w:spacing w:val="-4"/>
        </w:rPr>
        <w:t xml:space="preserve"> </w:t>
      </w:r>
      <w:r>
        <w:t>при</w:t>
      </w:r>
      <w:r>
        <w:rPr>
          <w:spacing w:val="-5"/>
        </w:rPr>
        <w:t xml:space="preserve"> </w:t>
      </w:r>
      <w:r>
        <w:t>условии</w:t>
      </w:r>
      <w:r>
        <w:rPr>
          <w:spacing w:val="-3"/>
        </w:rPr>
        <w:t xml:space="preserve"> </w:t>
      </w:r>
      <w:r>
        <w:t>сохранения</w:t>
      </w:r>
      <w:r>
        <w:rPr>
          <w:spacing w:val="-3"/>
        </w:rPr>
        <w:t xml:space="preserve"> </w:t>
      </w:r>
      <w:r>
        <w:t>обязательной</w:t>
      </w:r>
      <w:r>
        <w:rPr>
          <w:spacing w:val="-3"/>
        </w:rPr>
        <w:t xml:space="preserve"> </w:t>
      </w:r>
      <w:r>
        <w:t>части</w:t>
      </w:r>
      <w:r>
        <w:rPr>
          <w:spacing w:val="-2"/>
        </w:rPr>
        <w:t xml:space="preserve"> </w:t>
      </w:r>
      <w:r>
        <w:t xml:space="preserve">содержания </w:t>
      </w:r>
      <w:r>
        <w:rPr>
          <w:spacing w:val="-2"/>
        </w:rPr>
        <w:t>курса.</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38"/>
      </w:pPr>
      <w:r>
        <w:lastRenderedPageBreak/>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w:t>
      </w:r>
      <w:r>
        <w:rPr>
          <w:spacing w:val="40"/>
        </w:rPr>
        <w:t xml:space="preserve"> </w:t>
      </w:r>
      <w:r>
        <w:t>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8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w:t>
      </w:r>
      <w:r>
        <w:rPr>
          <w:spacing w:val="40"/>
        </w:rPr>
        <w:t xml:space="preserve"> </w:t>
      </w:r>
      <w:r>
        <w:t>энергетики, транспорта, освоения космоса, получения новых материалов</w:t>
      </w:r>
      <w:r>
        <w:rPr>
          <w:spacing w:val="40"/>
        </w:rPr>
        <w:t xml:space="preserve"> </w:t>
      </w:r>
      <w:r>
        <w:t>с заданными свойствами и других.</w:t>
      </w:r>
      <w:r>
        <w:rPr>
          <w:spacing w:val="-1"/>
        </w:rPr>
        <w:t xml:space="preserve"> </w:t>
      </w:r>
      <w:r>
        <w:t>Изучение</w:t>
      </w:r>
      <w:r>
        <w:rPr>
          <w:spacing w:val="-2"/>
        </w:rPr>
        <w:t xml:space="preserve"> </w:t>
      </w:r>
      <w:r>
        <w:t>физики вносит</w:t>
      </w:r>
      <w:r>
        <w:rPr>
          <w:spacing w:val="-1"/>
        </w:rPr>
        <w:t xml:space="preserve"> </w:t>
      </w:r>
      <w:r>
        <w:t>основной вклад</w:t>
      </w:r>
      <w:r>
        <w:rPr>
          <w:spacing w:val="40"/>
        </w:rPr>
        <w:t xml:space="preserve"> </w:t>
      </w:r>
      <w:r>
        <w:t>в</w:t>
      </w:r>
      <w:r>
        <w:rPr>
          <w:spacing w:val="-2"/>
        </w:rPr>
        <w:t xml:space="preserve"> </w:t>
      </w:r>
      <w:r>
        <w:t>формирование</w:t>
      </w:r>
      <w:r>
        <w:rPr>
          <w:spacing w:val="-2"/>
        </w:rPr>
        <w:t xml:space="preserve"> </w:t>
      </w:r>
      <w:r>
        <w:t>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991C96" w:rsidRDefault="008A40EF">
      <w:pPr>
        <w:pStyle w:val="a3"/>
        <w:ind w:right="145"/>
      </w:pPr>
      <w:r>
        <w:t>В основу курса физики для уровня среднего общего образования положен ряд идей, которые можно рассматривать как принципы его построения.</w:t>
      </w:r>
    </w:p>
    <w:p w:rsidR="00991C96" w:rsidRDefault="008A40EF">
      <w:pPr>
        <w:pStyle w:val="a3"/>
        <w:ind w:right="145"/>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991C96" w:rsidRDefault="008A40EF">
      <w:pPr>
        <w:pStyle w:val="a3"/>
        <w:ind w:right="14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91C96" w:rsidRDefault="008A40EF">
      <w:pPr>
        <w:pStyle w:val="a3"/>
        <w:ind w:right="149"/>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40"/>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991C96" w:rsidRDefault="008A40EF">
      <w:pPr>
        <w:pStyle w:val="a3"/>
        <w:ind w:right="148"/>
      </w:pPr>
      <w:r>
        <w:t>Идея прикладной направленности. Курс физики предполагает знакомство</w:t>
      </w:r>
      <w:r>
        <w:rPr>
          <w:spacing w:val="40"/>
        </w:rPr>
        <w:t xml:space="preserve"> </w:t>
      </w:r>
      <w:r>
        <w:t>с широким кругом технических и технологических приложений изученных теорий</w:t>
      </w:r>
      <w:r>
        <w:rPr>
          <w:spacing w:val="40"/>
        </w:rPr>
        <w:t xml:space="preserve"> </w:t>
      </w:r>
      <w:r>
        <w:t>и законов.</w:t>
      </w:r>
    </w:p>
    <w:p w:rsidR="00991C96" w:rsidRDefault="008A40EF">
      <w:pPr>
        <w:pStyle w:val="a3"/>
        <w:ind w:right="145"/>
      </w:pPr>
      <w:r>
        <w:t>Идея экологизации реализуется посредством введения элементов содержания,</w:t>
      </w:r>
      <w:r>
        <w:rPr>
          <w:spacing w:val="40"/>
        </w:rPr>
        <w:t xml:space="preserve"> </w:t>
      </w:r>
      <w:r>
        <w:t>посвящённых экологическим проблемам современности, которые связаны</w:t>
      </w:r>
      <w:r>
        <w:rPr>
          <w:spacing w:val="40"/>
        </w:rPr>
        <w:t xml:space="preserve"> </w:t>
      </w:r>
      <w:r>
        <w:t xml:space="preserve">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991C96" w:rsidRDefault="008A40EF">
      <w:pPr>
        <w:pStyle w:val="a3"/>
        <w:ind w:right="147"/>
      </w:pPr>
      <w:r>
        <w:t>Стержневыми элементами курса физики на уровне среднего общего образования являются физические теории (формирование представлений</w:t>
      </w:r>
      <w:r>
        <w:rPr>
          <w:spacing w:val="40"/>
        </w:rPr>
        <w:t xml:space="preserve"> </w:t>
      </w:r>
      <w:r>
        <w:t>о структуре построения физической теории, роли фундаментальных законов</w:t>
      </w:r>
      <w:r>
        <w:rPr>
          <w:spacing w:val="40"/>
        </w:rPr>
        <w:t xml:space="preserve"> </w:t>
      </w:r>
      <w:r>
        <w:t>и принципов в современных представлениях о природе, границах применимости теорий, для описания естественно-научных явлений и процессов).</w:t>
      </w:r>
    </w:p>
    <w:p w:rsidR="00991C96" w:rsidRDefault="008A40EF">
      <w:pPr>
        <w:pStyle w:val="a3"/>
        <w:ind w:right="137"/>
      </w:pPr>
      <w:r>
        <w:t>Системно-деятельностный подход в курсе физики реализуется</w:t>
      </w:r>
      <w:r>
        <w:rPr>
          <w:spacing w:val="40"/>
        </w:rPr>
        <w:t xml:space="preserve"> </w:t>
      </w:r>
      <w: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Pr>
          <w:spacing w:val="40"/>
        </w:rPr>
        <w:t xml:space="preserve"> </w:t>
      </w:r>
      <w:r>
        <w:t>по физике объединены в общий список ученических практических работ. Выделение в указанном перечне лабораторных работ, проводимых для контроля</w:t>
      </w:r>
      <w:r>
        <w:rPr>
          <w:spacing w:val="40"/>
        </w:rPr>
        <w:t xml:space="preserve"> </w:t>
      </w:r>
      <w:r>
        <w:t>и оценки, осуществляется участниками образовательного процесса исходя</w:t>
      </w:r>
      <w:r>
        <w:rPr>
          <w:spacing w:val="40"/>
        </w:rPr>
        <w:t xml:space="preserve"> </w:t>
      </w:r>
      <w:r>
        <w:t>из особенностей планирования и оснащения кабинета физики.</w:t>
      </w:r>
      <w:r>
        <w:rPr>
          <w:spacing w:val="40"/>
        </w:rPr>
        <w:t xml:space="preserve"> </w:t>
      </w:r>
      <w: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91C96" w:rsidRDefault="008A40EF">
      <w:pPr>
        <w:pStyle w:val="a3"/>
        <w:ind w:right="137"/>
      </w:pPr>
      <w:r>
        <w:t>Решение расчётных и качественных задач с заданной физической моделью, позволяющее применять изученные законы и закономерности как</w:t>
      </w:r>
      <w:r>
        <w:rPr>
          <w:spacing w:val="40"/>
        </w:rPr>
        <w:t xml:space="preserve"> </w:t>
      </w:r>
      <w:r>
        <w:t>из одного раздела курса, так и интегрируя знания</w:t>
      </w:r>
      <w:r>
        <w:rPr>
          <w:spacing w:val="-3"/>
        </w:rPr>
        <w:t xml:space="preserve"> </w:t>
      </w:r>
      <w:r>
        <w:t>из</w:t>
      </w:r>
      <w:r>
        <w:rPr>
          <w:spacing w:val="-3"/>
        </w:rPr>
        <w:t xml:space="preserve"> </w:t>
      </w:r>
      <w:r>
        <w:t>разных</w:t>
      </w:r>
      <w:r>
        <w:rPr>
          <w:spacing w:val="-1"/>
        </w:rPr>
        <w:t xml:space="preserve"> </w:t>
      </w:r>
      <w:r>
        <w:t>разделов.</w:t>
      </w:r>
      <w:r>
        <w:rPr>
          <w:spacing w:val="40"/>
        </w:rPr>
        <w:t xml:space="preserve"> </w:t>
      </w:r>
      <w:r>
        <w:t>Для</w:t>
      </w:r>
      <w:r>
        <w:rPr>
          <w:spacing w:val="-3"/>
        </w:rPr>
        <w:t xml:space="preserve"> </w:t>
      </w:r>
      <w:r>
        <w:t>качественных</w:t>
      </w:r>
      <w:r>
        <w:rPr>
          <w:spacing w:val="-3"/>
        </w:rPr>
        <w:t xml:space="preserve"> </w:t>
      </w:r>
      <w:r>
        <w:t>задач</w:t>
      </w:r>
      <w:r>
        <w:rPr>
          <w:spacing w:val="-4"/>
        </w:rPr>
        <w:t xml:space="preserve"> </w:t>
      </w:r>
      <w:r>
        <w:t>приоритетом</w:t>
      </w:r>
      <w:r>
        <w:rPr>
          <w:spacing w:val="-3"/>
        </w:rPr>
        <w:t xml:space="preserve"> </w:t>
      </w:r>
      <w:r>
        <w:t>являются</w:t>
      </w:r>
      <w:r>
        <w:rPr>
          <w:spacing w:val="-3"/>
        </w:rPr>
        <w:t xml:space="preserve"> </w:t>
      </w:r>
      <w:r>
        <w:t>задания</w:t>
      </w:r>
      <w:r>
        <w:rPr>
          <w:spacing w:val="-3"/>
        </w:rPr>
        <w:t xml:space="preserve"> </w:t>
      </w:r>
      <w:r>
        <w:t>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991C96" w:rsidRDefault="008A40EF">
      <w:pPr>
        <w:pStyle w:val="a3"/>
        <w:spacing w:before="1"/>
        <w:ind w:right="143"/>
      </w:pPr>
      <w:r>
        <w:t>В соответствии с требованиями ФГОС СОО к материально-техническому обеспечению учебного</w:t>
      </w:r>
      <w:r>
        <w:rPr>
          <w:spacing w:val="-3"/>
        </w:rPr>
        <w:t xml:space="preserve"> </w:t>
      </w:r>
      <w:r>
        <w:t>процесса</w:t>
      </w:r>
      <w:r>
        <w:rPr>
          <w:spacing w:val="-4"/>
        </w:rPr>
        <w:t xml:space="preserve"> </w:t>
      </w:r>
      <w:r>
        <w:t>базовый уровень</w:t>
      </w:r>
      <w:r>
        <w:rPr>
          <w:spacing w:val="-3"/>
        </w:rPr>
        <w:t xml:space="preserve"> </w:t>
      </w:r>
      <w:r>
        <w:t>курса</w:t>
      </w:r>
      <w:r>
        <w:rPr>
          <w:spacing w:val="-4"/>
        </w:rPr>
        <w:t xml:space="preserve"> </w:t>
      </w:r>
      <w:r>
        <w:t>физики</w:t>
      </w:r>
      <w:r>
        <w:rPr>
          <w:spacing w:val="40"/>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w:t>
      </w:r>
      <w:r>
        <w:rPr>
          <w:spacing w:val="-2"/>
        </w:rPr>
        <w:t xml:space="preserve"> </w:t>
      </w:r>
      <w:r>
        <w:t>для</w:t>
      </w:r>
      <w:r>
        <w:rPr>
          <w:spacing w:val="-2"/>
        </w:rPr>
        <w:t xml:space="preserve"> </w:t>
      </w:r>
      <w:r>
        <w:t>выполнения указанных</w:t>
      </w:r>
      <w:r>
        <w:rPr>
          <w:spacing w:val="-3"/>
        </w:rPr>
        <w:t xml:space="preserve"> </w:t>
      </w:r>
      <w:r>
        <w:t>в</w:t>
      </w:r>
      <w:r>
        <w:rPr>
          <w:spacing w:val="-3"/>
        </w:rPr>
        <w:t xml:space="preserve"> </w:t>
      </w:r>
      <w:r>
        <w:t>программе</w:t>
      </w:r>
      <w:r>
        <w:rPr>
          <w:spacing w:val="-3"/>
        </w:rPr>
        <w:t xml:space="preserve"> </w:t>
      </w:r>
      <w:r>
        <w:t>по</w:t>
      </w:r>
      <w:r>
        <w:rPr>
          <w:spacing w:val="-2"/>
        </w:rPr>
        <w:t xml:space="preserve"> </w:t>
      </w:r>
      <w:r>
        <w:t>физике</w:t>
      </w:r>
      <w:r>
        <w:rPr>
          <w:spacing w:val="-1"/>
        </w:rPr>
        <w:t xml:space="preserve"> </w:t>
      </w:r>
      <w:r>
        <w:t>ученических</w:t>
      </w:r>
      <w:r>
        <w:rPr>
          <w:spacing w:val="-2"/>
        </w:rPr>
        <w:t xml:space="preserve"> </w:t>
      </w:r>
      <w:r>
        <w:t>практических</w:t>
      </w:r>
      <w:r>
        <w:rPr>
          <w:spacing w:val="-2"/>
        </w:rPr>
        <w:t xml:space="preserve"> </w:t>
      </w:r>
      <w:r>
        <w:t>работ и демонстрационного оборудования обязательно.</w:t>
      </w:r>
    </w:p>
    <w:p w:rsidR="00991C96" w:rsidRDefault="008A40EF">
      <w:pPr>
        <w:pStyle w:val="a3"/>
        <w:ind w:right="145"/>
      </w:pPr>
      <w:r>
        <w:t>Демонстрационное оборудование формируется в соответствии</w:t>
      </w:r>
      <w:r>
        <w:rPr>
          <w:spacing w:val="40"/>
        </w:rPr>
        <w:t xml:space="preserve"> </w:t>
      </w:r>
      <w:r>
        <w:t>с принципом минимальной достаточности</w:t>
      </w:r>
      <w:r>
        <w:rPr>
          <w:spacing w:val="74"/>
        </w:rPr>
        <w:t xml:space="preserve"> </w:t>
      </w:r>
      <w:r>
        <w:t>и</w:t>
      </w:r>
      <w:r>
        <w:rPr>
          <w:spacing w:val="73"/>
        </w:rPr>
        <w:t xml:space="preserve"> </w:t>
      </w:r>
      <w:r>
        <w:t>обеспечивает</w:t>
      </w:r>
      <w:r>
        <w:rPr>
          <w:spacing w:val="73"/>
        </w:rPr>
        <w:t xml:space="preserve"> </w:t>
      </w:r>
      <w:r>
        <w:t>постановку</w:t>
      </w:r>
      <w:r>
        <w:rPr>
          <w:spacing w:val="70"/>
        </w:rPr>
        <w:t xml:space="preserve"> </w:t>
      </w:r>
      <w:r>
        <w:t>перечисленных</w:t>
      </w:r>
      <w:r>
        <w:rPr>
          <w:spacing w:val="74"/>
        </w:rPr>
        <w:t xml:space="preserve"> </w:t>
      </w:r>
      <w:r>
        <w:t>в</w:t>
      </w:r>
      <w:r>
        <w:rPr>
          <w:spacing w:val="72"/>
        </w:rPr>
        <w:t xml:space="preserve"> </w:t>
      </w:r>
      <w:r>
        <w:t>программе</w:t>
      </w:r>
      <w:r>
        <w:rPr>
          <w:spacing w:val="71"/>
        </w:rPr>
        <w:t xml:space="preserve"> </w:t>
      </w:r>
      <w:r>
        <w:t>по</w:t>
      </w:r>
      <w:r>
        <w:rPr>
          <w:spacing w:val="72"/>
        </w:rPr>
        <w:t xml:space="preserve"> </w:t>
      </w:r>
      <w:r>
        <w:t>физике</w:t>
      </w:r>
      <w:r>
        <w:rPr>
          <w:spacing w:val="71"/>
        </w:rPr>
        <w:t xml:space="preserve"> </w:t>
      </w:r>
      <w:r>
        <w:t>ключевых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демонстраций для исследования изучаемых явлений и процессов, эмпирических и фундаментальных законов,</w:t>
      </w:r>
      <w:r>
        <w:rPr>
          <w:spacing w:val="40"/>
        </w:rPr>
        <w:t xml:space="preserve"> </w:t>
      </w:r>
      <w:r>
        <w:t>их технических применений.</w:t>
      </w:r>
    </w:p>
    <w:p w:rsidR="00991C96" w:rsidRDefault="008A40EF">
      <w:pPr>
        <w:pStyle w:val="a3"/>
        <w:ind w:right="140"/>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Pr>
          <w:spacing w:val="-3"/>
        </w:rPr>
        <w:t xml:space="preserve"> </w:t>
      </w:r>
      <w:r>
        <w:t>аналоговых и</w:t>
      </w:r>
      <w:r>
        <w:rPr>
          <w:spacing w:val="-3"/>
        </w:rPr>
        <w:t xml:space="preserve"> </w:t>
      </w:r>
      <w:r>
        <w:t>цифровых</w:t>
      </w:r>
      <w:r>
        <w:rPr>
          <w:spacing w:val="-2"/>
        </w:rPr>
        <w:t xml:space="preserve"> </w:t>
      </w:r>
      <w:r>
        <w:t>приборов,</w:t>
      </w:r>
      <w:r>
        <w:rPr>
          <w:spacing w:val="-2"/>
        </w:rPr>
        <w:t xml:space="preserve"> </w:t>
      </w:r>
      <w:r>
        <w:t>а</w:t>
      </w:r>
      <w:r>
        <w:rPr>
          <w:spacing w:val="-2"/>
        </w:rPr>
        <w:t xml:space="preserve"> </w:t>
      </w:r>
      <w:r>
        <w:t>также</w:t>
      </w:r>
      <w:r>
        <w:rPr>
          <w:spacing w:val="-2"/>
        </w:rPr>
        <w:t xml:space="preserve"> </w:t>
      </w:r>
      <w:r>
        <w:t>компьютерных</w:t>
      </w:r>
      <w:r>
        <w:rPr>
          <w:spacing w:val="-2"/>
        </w:rPr>
        <w:t xml:space="preserve"> </w:t>
      </w:r>
      <w:r>
        <w:t>измерительных систем</w:t>
      </w:r>
      <w:r>
        <w:rPr>
          <w:spacing w:val="-2"/>
        </w:rPr>
        <w:t xml:space="preserve"> </w:t>
      </w:r>
      <w:r>
        <w:t>в виде цифровых лабораторий.</w:t>
      </w:r>
    </w:p>
    <w:p w:rsidR="00991C96" w:rsidRDefault="008A40EF">
      <w:pPr>
        <w:pStyle w:val="a3"/>
        <w:spacing w:before="1"/>
        <w:ind w:left="1275" w:firstLine="0"/>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991C96" w:rsidRDefault="008A40EF">
      <w:pPr>
        <w:pStyle w:val="a3"/>
        <w:spacing w:before="2" w:line="237" w:lineRule="auto"/>
        <w:ind w:right="145"/>
      </w:pPr>
      <w:r>
        <w:t>Формирование интереса и стремления обучающихся к научному изучению природы, развитие их интеллектуальных и творческих способностей;</w:t>
      </w:r>
    </w:p>
    <w:p w:rsidR="00991C96" w:rsidRDefault="008A40EF">
      <w:pPr>
        <w:pStyle w:val="a3"/>
        <w:spacing w:before="1"/>
        <w:ind w:right="145"/>
      </w:pPr>
      <w:r>
        <w:t>Развитие представлений о научном методе познания и формирование исследовательского отношения к окружающим явлениям;</w:t>
      </w:r>
    </w:p>
    <w:p w:rsidR="00991C96" w:rsidRDefault="008A40EF">
      <w:pPr>
        <w:pStyle w:val="a3"/>
        <w:ind w:right="147"/>
      </w:pPr>
      <w:r>
        <w:t>Формирование научного мировоззрения как результата изучения основ строения материи и фундаментальных законов физики;</w:t>
      </w:r>
    </w:p>
    <w:p w:rsidR="00991C96" w:rsidRDefault="008A40EF">
      <w:pPr>
        <w:pStyle w:val="a3"/>
        <w:ind w:right="144"/>
      </w:pPr>
      <w:r>
        <w:t xml:space="preserve">Формирование умений объяснять явления с использованием физических знаний и научных </w:t>
      </w:r>
      <w:r>
        <w:rPr>
          <w:spacing w:val="-2"/>
        </w:rPr>
        <w:t>доказательств;</w:t>
      </w:r>
    </w:p>
    <w:p w:rsidR="00991C96" w:rsidRDefault="008A40EF">
      <w:pPr>
        <w:pStyle w:val="a3"/>
        <w:ind w:right="150"/>
      </w:pPr>
      <w:r>
        <w:t>Формирование представлений о роли физики для развития других естественных наук, техники и технологий.</w:t>
      </w:r>
    </w:p>
    <w:p w:rsidR="00991C96" w:rsidRDefault="008A40EF">
      <w:pPr>
        <w:pStyle w:val="a3"/>
        <w:spacing w:before="1"/>
        <w:ind w:right="150"/>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991C96" w:rsidRDefault="008A40EF">
      <w:pPr>
        <w:pStyle w:val="a3"/>
        <w:ind w:right="14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991C96" w:rsidRDefault="008A40EF">
      <w:pPr>
        <w:pStyle w:val="a3"/>
        <w:ind w:right="142"/>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991C96" w:rsidRDefault="008A40EF">
      <w:pPr>
        <w:pStyle w:val="a3"/>
        <w:ind w:right="139"/>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Pr>
          <w:spacing w:val="-2"/>
        </w:rPr>
        <w:t>задачи;</w:t>
      </w:r>
    </w:p>
    <w:p w:rsidR="00991C96" w:rsidRDefault="008A40EF">
      <w:pPr>
        <w:pStyle w:val="a3"/>
        <w:ind w:right="149"/>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991C96" w:rsidRDefault="008A40EF">
      <w:pPr>
        <w:pStyle w:val="a3"/>
        <w:ind w:right="144"/>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991C96" w:rsidRDefault="008A40EF">
      <w:pPr>
        <w:pStyle w:val="a3"/>
        <w:spacing w:before="1"/>
        <w:ind w:right="142"/>
      </w:pPr>
      <w:r>
        <w:t xml:space="preserve">Создание условий для развития умений проектно-исследовательской, творческой </w:t>
      </w:r>
      <w:r>
        <w:rPr>
          <w:spacing w:val="-2"/>
        </w:rPr>
        <w:t>деятельности.</w:t>
      </w:r>
    </w:p>
    <w:p w:rsidR="00991C96" w:rsidRDefault="008A40EF">
      <w:pPr>
        <w:spacing w:before="1"/>
        <w:ind w:left="566" w:right="137" w:firstLine="708"/>
        <w:jc w:val="both"/>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46"/>
      </w:pPr>
      <w:r>
        <w:t>Предлагаемый в программе по физике перечень лабораторных</w:t>
      </w:r>
      <w:r>
        <w:rPr>
          <w:spacing w:val="40"/>
        </w:rPr>
        <w:t xml:space="preserve"> </w:t>
      </w:r>
      <w:r>
        <w:t>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91C96" w:rsidRDefault="008A40EF">
      <w:pPr>
        <w:pStyle w:val="a3"/>
        <w:ind w:right="145"/>
      </w:pPr>
      <w:r>
        <w:t>Любая рабочая программа должна полностью включать в себя содержание данной программы по физике.</w:t>
      </w:r>
    </w:p>
    <w:p w:rsidR="00991C96" w:rsidRDefault="008A40EF">
      <w:pPr>
        <w:pStyle w:val="a3"/>
        <w:ind w:right="145"/>
      </w:pPr>
      <w:r>
        <w:t>В отдельных случаях курс физики базового уровня может изучаться</w:t>
      </w:r>
      <w:r>
        <w:rPr>
          <w:spacing w:val="40"/>
        </w:rPr>
        <w:t xml:space="preserve"> </w:t>
      </w:r>
      <w: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91C96" w:rsidRDefault="00991C96">
      <w:pPr>
        <w:pStyle w:val="a3"/>
        <w:spacing w:before="4"/>
        <w:ind w:left="0" w:firstLine="0"/>
        <w:jc w:val="left"/>
      </w:pPr>
    </w:p>
    <w:p w:rsidR="00991C96" w:rsidRDefault="008A40EF">
      <w:pPr>
        <w:pStyle w:val="3"/>
        <w:ind w:left="4191"/>
      </w:pPr>
      <w:r>
        <w:t>Содержание</w:t>
      </w:r>
      <w:r>
        <w:rPr>
          <w:spacing w:val="-3"/>
        </w:rPr>
        <w:t xml:space="preserve"> </w:t>
      </w:r>
      <w:r>
        <w:t>обучения</w:t>
      </w:r>
      <w:r>
        <w:rPr>
          <w:spacing w:val="-2"/>
        </w:rPr>
        <w:t xml:space="preserve"> </w:t>
      </w:r>
      <w:r>
        <w:t>в</w:t>
      </w:r>
      <w:r>
        <w:rPr>
          <w:spacing w:val="-2"/>
        </w:rPr>
        <w:t xml:space="preserve"> </w:t>
      </w:r>
      <w:r>
        <w:t>10</w:t>
      </w:r>
      <w:r>
        <w:rPr>
          <w:spacing w:val="-1"/>
        </w:rPr>
        <w:t xml:space="preserve"> </w:t>
      </w:r>
      <w:r>
        <w:rPr>
          <w:spacing w:val="-2"/>
        </w:rPr>
        <w:t>классе</w:t>
      </w:r>
    </w:p>
    <w:p w:rsidR="00991C96" w:rsidRDefault="008A40EF">
      <w:pPr>
        <w:pStyle w:val="a3"/>
        <w:spacing w:before="271"/>
        <w:ind w:left="1275" w:firstLine="0"/>
      </w:pPr>
      <w:r>
        <w:t>Раздел</w:t>
      </w:r>
      <w:r>
        <w:rPr>
          <w:spacing w:val="-3"/>
        </w:rPr>
        <w:t xml:space="preserve"> </w:t>
      </w:r>
      <w:r>
        <w:t>1.</w:t>
      </w:r>
      <w:r>
        <w:rPr>
          <w:spacing w:val="-2"/>
        </w:rPr>
        <w:t xml:space="preserve"> </w:t>
      </w:r>
      <w:r>
        <w:t>Физика</w:t>
      </w:r>
      <w:r>
        <w:rPr>
          <w:spacing w:val="-3"/>
        </w:rPr>
        <w:t xml:space="preserve"> </w:t>
      </w:r>
      <w:r>
        <w:t>и</w:t>
      </w:r>
      <w:r>
        <w:rPr>
          <w:spacing w:val="-2"/>
        </w:rPr>
        <w:t xml:space="preserve"> </w:t>
      </w:r>
      <w:r>
        <w:t>методы</w:t>
      </w:r>
      <w:r>
        <w:rPr>
          <w:spacing w:val="-2"/>
        </w:rPr>
        <w:t xml:space="preserve"> </w:t>
      </w:r>
      <w:r>
        <w:t>научного</w:t>
      </w:r>
      <w:r>
        <w:rPr>
          <w:spacing w:val="-2"/>
        </w:rPr>
        <w:t xml:space="preserve"> познания.</w:t>
      </w:r>
    </w:p>
    <w:p w:rsidR="00991C96" w:rsidRDefault="008A40EF">
      <w:pPr>
        <w:pStyle w:val="a3"/>
        <w:ind w:right="148"/>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Моделирование</w:t>
      </w:r>
      <w:r>
        <w:rPr>
          <w:spacing w:val="-1"/>
        </w:rPr>
        <w:t xml:space="preserve"> </w:t>
      </w:r>
      <w:r>
        <w:t>физических явлений и</w:t>
      </w:r>
      <w:r>
        <w:rPr>
          <w:spacing w:val="-1"/>
        </w:rPr>
        <w:t xml:space="preserve"> </w:t>
      </w:r>
      <w:r>
        <w:t>процессов. Научные</w:t>
      </w:r>
      <w:r>
        <w:rPr>
          <w:spacing w:val="-1"/>
        </w:rPr>
        <w:t xml:space="preserve"> </w:t>
      </w:r>
      <w:r>
        <w:t>гипотезы. Физические</w:t>
      </w:r>
      <w:r>
        <w:rPr>
          <w:spacing w:val="-1"/>
        </w:rPr>
        <w:t xml:space="preserve"> </w:t>
      </w:r>
      <w:r>
        <w:t>законы</w:t>
      </w:r>
      <w:r>
        <w:rPr>
          <w:spacing w:val="-3"/>
        </w:rPr>
        <w:t xml:space="preserve"> </w:t>
      </w:r>
      <w:r>
        <w:t>и теории. Границы применимости физических законов. Принцип соответствия.</w:t>
      </w:r>
    </w:p>
    <w:p w:rsidR="00991C96" w:rsidRDefault="008A40EF">
      <w:pPr>
        <w:pStyle w:val="a3"/>
        <w:ind w:right="145"/>
        <w:jc w:val="left"/>
      </w:pPr>
      <w:r>
        <w:t>Роль и место физики в</w:t>
      </w:r>
      <w:r>
        <w:rPr>
          <w:spacing w:val="-2"/>
        </w:rPr>
        <w:t xml:space="preserve"> </w:t>
      </w:r>
      <w:r>
        <w:t>формировании современной научной картины мира,</w:t>
      </w:r>
      <w:r>
        <w:rPr>
          <w:spacing w:val="40"/>
        </w:rPr>
        <w:t xml:space="preserve"> </w:t>
      </w:r>
      <w:r>
        <w:t>в практической деятельности людей.</w:t>
      </w:r>
    </w:p>
    <w:p w:rsidR="00991C96" w:rsidRDefault="008A40EF">
      <w:pPr>
        <w:pStyle w:val="a3"/>
        <w:spacing w:before="1"/>
        <w:ind w:left="1275" w:firstLine="0"/>
        <w:jc w:val="left"/>
      </w:pPr>
      <w:r>
        <w:rPr>
          <w:spacing w:val="-2"/>
        </w:rPr>
        <w:t>Демонстрации.</w:t>
      </w:r>
    </w:p>
    <w:p w:rsidR="00991C96" w:rsidRDefault="008A40EF">
      <w:pPr>
        <w:pStyle w:val="a3"/>
        <w:ind w:left="1275" w:right="1476" w:firstLine="0"/>
        <w:jc w:val="left"/>
      </w:pPr>
      <w:r>
        <w:t>Аналоговые</w:t>
      </w:r>
      <w:r>
        <w:rPr>
          <w:spacing w:val="-6"/>
        </w:rPr>
        <w:t xml:space="preserve"> </w:t>
      </w:r>
      <w:r>
        <w:t>и</w:t>
      </w:r>
      <w:r>
        <w:rPr>
          <w:spacing w:val="-5"/>
        </w:rPr>
        <w:t xml:space="preserve"> </w:t>
      </w:r>
      <w:r>
        <w:t>цифровые</w:t>
      </w:r>
      <w:r>
        <w:rPr>
          <w:spacing w:val="-7"/>
        </w:rPr>
        <w:t xml:space="preserve"> </w:t>
      </w:r>
      <w:r>
        <w:t>измерительные</w:t>
      </w:r>
      <w:r>
        <w:rPr>
          <w:spacing w:val="-7"/>
        </w:rPr>
        <w:t xml:space="preserve"> </w:t>
      </w:r>
      <w:r>
        <w:t>приборы,</w:t>
      </w:r>
      <w:r>
        <w:rPr>
          <w:spacing w:val="-5"/>
        </w:rPr>
        <w:t xml:space="preserve"> </w:t>
      </w:r>
      <w:r>
        <w:t>компьютерные</w:t>
      </w:r>
      <w:r>
        <w:rPr>
          <w:spacing w:val="-7"/>
        </w:rPr>
        <w:t xml:space="preserve"> </w:t>
      </w:r>
      <w:r>
        <w:t>датчики. Раздел 2. Механика.</w:t>
      </w:r>
    </w:p>
    <w:p w:rsidR="00991C96" w:rsidRDefault="008A40EF">
      <w:pPr>
        <w:pStyle w:val="a3"/>
        <w:ind w:left="1275" w:firstLine="0"/>
        <w:jc w:val="left"/>
      </w:pPr>
      <w:r>
        <w:t>Тема</w:t>
      </w:r>
      <w:r>
        <w:rPr>
          <w:spacing w:val="-3"/>
        </w:rPr>
        <w:t xml:space="preserve"> </w:t>
      </w:r>
      <w:r>
        <w:t>1.</w:t>
      </w:r>
      <w:r>
        <w:rPr>
          <w:spacing w:val="-1"/>
        </w:rPr>
        <w:t xml:space="preserve"> </w:t>
      </w:r>
      <w:r>
        <w:rPr>
          <w:spacing w:val="-2"/>
        </w:rPr>
        <w:t>Кинематика</w:t>
      </w:r>
    </w:p>
    <w:p w:rsidR="00991C96" w:rsidRDefault="008A40EF">
      <w:pPr>
        <w:pStyle w:val="a3"/>
        <w:spacing w:line="275" w:lineRule="exact"/>
        <w:ind w:left="1275" w:firstLine="0"/>
        <w:jc w:val="left"/>
      </w:pPr>
      <w:r>
        <w:t>Механическое</w:t>
      </w:r>
      <w:r>
        <w:rPr>
          <w:spacing w:val="50"/>
          <w:w w:val="150"/>
        </w:rPr>
        <w:t xml:space="preserve"> </w:t>
      </w:r>
      <w:r>
        <w:t>движение.</w:t>
      </w:r>
      <w:r>
        <w:rPr>
          <w:spacing w:val="54"/>
          <w:w w:val="150"/>
        </w:rPr>
        <w:t xml:space="preserve"> </w:t>
      </w:r>
      <w:r>
        <w:t>Относительность</w:t>
      </w:r>
      <w:r>
        <w:rPr>
          <w:spacing w:val="54"/>
          <w:w w:val="150"/>
        </w:rPr>
        <w:t xml:space="preserve"> </w:t>
      </w:r>
      <w:r>
        <w:t>механического</w:t>
      </w:r>
      <w:r>
        <w:rPr>
          <w:spacing w:val="54"/>
          <w:w w:val="150"/>
        </w:rPr>
        <w:t xml:space="preserve"> </w:t>
      </w:r>
      <w:r>
        <w:t>движения.</w:t>
      </w:r>
      <w:r>
        <w:rPr>
          <w:spacing w:val="54"/>
          <w:w w:val="150"/>
        </w:rPr>
        <w:t xml:space="preserve"> </w:t>
      </w:r>
      <w:r>
        <w:t>Система</w:t>
      </w:r>
      <w:r>
        <w:rPr>
          <w:spacing w:val="53"/>
          <w:w w:val="150"/>
        </w:rPr>
        <w:t xml:space="preserve"> </w:t>
      </w:r>
      <w:r>
        <w:rPr>
          <w:spacing w:val="-2"/>
        </w:rPr>
        <w:t>отсчёта.</w:t>
      </w:r>
    </w:p>
    <w:p w:rsidR="00991C96" w:rsidRDefault="008A40EF">
      <w:pPr>
        <w:pStyle w:val="a3"/>
        <w:spacing w:line="275" w:lineRule="exact"/>
        <w:ind w:firstLine="0"/>
        <w:jc w:val="left"/>
      </w:pPr>
      <w:r>
        <w:rPr>
          <w:spacing w:val="-2"/>
        </w:rPr>
        <w:t>Траектория.</w:t>
      </w:r>
    </w:p>
    <w:p w:rsidR="00991C96" w:rsidRDefault="008A40EF">
      <w:pPr>
        <w:pStyle w:val="a3"/>
        <w:ind w:right="140"/>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991C96" w:rsidRDefault="008A40EF">
      <w:pPr>
        <w:pStyle w:val="a3"/>
        <w:ind w:right="147"/>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991C96" w:rsidRDefault="008A40EF">
      <w:pPr>
        <w:pStyle w:val="a3"/>
        <w:ind w:left="1275"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991C96" w:rsidRDefault="008A40EF">
      <w:pPr>
        <w:pStyle w:val="a3"/>
        <w:ind w:right="145"/>
      </w:pPr>
      <w:r>
        <w:t>Криволинейное движение. Движение материальной точки по окружности</w:t>
      </w:r>
      <w:r>
        <w:rPr>
          <w:spacing w:val="40"/>
        </w:rPr>
        <w:t xml:space="preserve"> </w:t>
      </w:r>
      <w:r>
        <w:t>с постоянной по модулю скоростью. Угловая скорость, линейная скорость. Период</w:t>
      </w:r>
      <w:r>
        <w:rPr>
          <w:spacing w:val="40"/>
        </w:rPr>
        <w:t xml:space="preserve"> </w:t>
      </w:r>
      <w:r>
        <w:t>и частота обращения. Центростремительное ускорение.</w:t>
      </w:r>
    </w:p>
    <w:p w:rsidR="00991C96" w:rsidRDefault="008A40EF">
      <w:pPr>
        <w:pStyle w:val="a3"/>
        <w:spacing w:before="1"/>
        <w:ind w:right="139"/>
      </w:pPr>
      <w:r>
        <w:t>Технические устройства и практическое применение: спидометр, движение снарядов, цепные и ремённые передачи.</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991C96" w:rsidRDefault="008A40EF">
      <w:pPr>
        <w:pStyle w:val="a3"/>
        <w:ind w:left="1275"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991C96" w:rsidRDefault="008A40EF">
      <w:pPr>
        <w:pStyle w:val="a3"/>
        <w:ind w:left="1275" w:right="145"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1"/>
        </w:rPr>
        <w:t xml:space="preserve"> </w:t>
      </w:r>
      <w:r>
        <w:t>углом</w:t>
      </w:r>
      <w:r>
        <w:rPr>
          <w:spacing w:val="-3"/>
        </w:rPr>
        <w:t xml:space="preserve"> </w:t>
      </w:r>
      <w:r>
        <w:t>к</w:t>
      </w:r>
      <w:r>
        <w:rPr>
          <w:spacing w:val="-3"/>
        </w:rPr>
        <w:t xml:space="preserve"> </w:t>
      </w:r>
      <w:r>
        <w:t>горизонту</w:t>
      </w:r>
      <w:r>
        <w:rPr>
          <w:spacing w:val="40"/>
        </w:rPr>
        <w:t xml:space="preserve"> </w:t>
      </w:r>
      <w:r>
        <w:t>и</w:t>
      </w:r>
      <w:r>
        <w:rPr>
          <w:spacing w:val="-3"/>
        </w:rPr>
        <w:t xml:space="preserve"> </w:t>
      </w:r>
      <w:r>
        <w:t>горизонтально. Измерение ускорения свободного падения.</w:t>
      </w:r>
    </w:p>
    <w:p w:rsidR="00991C96" w:rsidRDefault="008A40EF">
      <w:pPr>
        <w:pStyle w:val="a3"/>
        <w:ind w:left="1275" w:right="3790" w:firstLine="0"/>
        <w:jc w:val="left"/>
      </w:pPr>
      <w:r>
        <w:t>Направление</w:t>
      </w:r>
      <w:r>
        <w:rPr>
          <w:spacing w:val="-8"/>
        </w:rPr>
        <w:t xml:space="preserve"> </w:t>
      </w:r>
      <w:r>
        <w:t>скорости</w:t>
      </w:r>
      <w:r>
        <w:rPr>
          <w:spacing w:val="-6"/>
        </w:rPr>
        <w:t xml:space="preserve"> </w:t>
      </w:r>
      <w:r>
        <w:t>при</w:t>
      </w:r>
      <w:r>
        <w:rPr>
          <w:spacing w:val="-7"/>
        </w:rPr>
        <w:t xml:space="preserve"> </w:t>
      </w:r>
      <w:r>
        <w:t>движении</w:t>
      </w:r>
      <w:r>
        <w:rPr>
          <w:spacing w:val="-9"/>
        </w:rPr>
        <w:t xml:space="preserve"> </w:t>
      </w:r>
      <w:r>
        <w:t>по</w:t>
      </w:r>
      <w:r>
        <w:rPr>
          <w:spacing w:val="-7"/>
        </w:rPr>
        <w:t xml:space="preserve"> </w:t>
      </w:r>
      <w:r>
        <w:t>окружности. Ученический эксперимент, лабораторные работы</w:t>
      </w:r>
    </w:p>
    <w:p w:rsidR="00991C96" w:rsidRDefault="008A40EF">
      <w:pPr>
        <w:pStyle w:val="a3"/>
        <w:ind w:left="1275" w:firstLine="0"/>
        <w:jc w:val="left"/>
      </w:pPr>
      <w:r>
        <w:t>Изучение</w:t>
      </w:r>
      <w:r>
        <w:rPr>
          <w:spacing w:val="-7"/>
        </w:rPr>
        <w:t xml:space="preserve"> </w:t>
      </w:r>
      <w:r>
        <w:t>неравномерного</w:t>
      </w:r>
      <w:r>
        <w:rPr>
          <w:spacing w:val="-3"/>
        </w:rPr>
        <w:t xml:space="preserve"> </w:t>
      </w:r>
      <w:r>
        <w:t>движения</w:t>
      </w:r>
      <w:r>
        <w:rPr>
          <w:spacing w:val="-4"/>
        </w:rPr>
        <w:t xml:space="preserve"> </w:t>
      </w:r>
      <w:r>
        <w:t>с</w:t>
      </w:r>
      <w:r>
        <w:rPr>
          <w:spacing w:val="-4"/>
        </w:rPr>
        <w:t xml:space="preserve"> </w:t>
      </w:r>
      <w:r>
        <w:t>целью</w:t>
      </w:r>
      <w:r>
        <w:rPr>
          <w:spacing w:val="-4"/>
        </w:rPr>
        <w:t xml:space="preserve"> </w:t>
      </w:r>
      <w:r>
        <w:t>определения</w:t>
      </w:r>
      <w:r>
        <w:rPr>
          <w:spacing w:val="-3"/>
        </w:rPr>
        <w:t xml:space="preserve"> </w:t>
      </w:r>
      <w:r>
        <w:t>мгновенной</w:t>
      </w:r>
      <w:r>
        <w:rPr>
          <w:spacing w:val="-3"/>
        </w:rPr>
        <w:t xml:space="preserve"> </w:t>
      </w:r>
      <w:r>
        <w:rPr>
          <w:spacing w:val="-2"/>
        </w:rPr>
        <w:t>скорости.</w:t>
      </w:r>
    </w:p>
    <w:p w:rsidR="00991C96" w:rsidRDefault="008A40EF">
      <w:pPr>
        <w:pStyle w:val="a3"/>
        <w:ind w:right="148"/>
      </w:pPr>
      <w:r>
        <w:t>Исследование соотношения между путями, 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 xml:space="preserve">с начальной скоростью, равной </w:t>
      </w:r>
      <w:r>
        <w:rPr>
          <w:spacing w:val="-4"/>
        </w:rPr>
        <w:t>нулю.</w:t>
      </w:r>
    </w:p>
    <w:p w:rsidR="00991C96" w:rsidRDefault="008A40EF">
      <w:pPr>
        <w:pStyle w:val="a3"/>
        <w:ind w:left="1275" w:right="3790"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9"/>
        </w:rPr>
        <w:t xml:space="preserve"> </w:t>
      </w:r>
      <w:r>
        <w:t>брошенного</w:t>
      </w:r>
      <w:r>
        <w:rPr>
          <w:spacing w:val="-9"/>
        </w:rPr>
        <w:t xml:space="preserve"> </w:t>
      </w:r>
      <w:r>
        <w:t>горизонтально. Тема 2. Динамика.</w:t>
      </w:r>
    </w:p>
    <w:p w:rsidR="00991C96" w:rsidRDefault="008A40EF">
      <w:pPr>
        <w:pStyle w:val="a3"/>
        <w:ind w:right="145"/>
        <w:jc w:val="left"/>
      </w:pPr>
      <w:r>
        <w:t>Принцип</w:t>
      </w:r>
      <w:r>
        <w:rPr>
          <w:spacing w:val="80"/>
        </w:rPr>
        <w:t xml:space="preserve"> </w:t>
      </w:r>
      <w:r>
        <w:t>относительности</w:t>
      </w:r>
      <w:r>
        <w:rPr>
          <w:spacing w:val="80"/>
        </w:rPr>
        <w:t xml:space="preserve"> </w:t>
      </w:r>
      <w:r>
        <w:t>Галилея.</w:t>
      </w:r>
      <w:r>
        <w:rPr>
          <w:spacing w:val="80"/>
        </w:rPr>
        <w:t xml:space="preserve"> </w:t>
      </w: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 xml:space="preserve">системы </w:t>
      </w:r>
      <w:r>
        <w:rPr>
          <w:spacing w:val="-2"/>
        </w:rPr>
        <w:t>отсчёта.</w:t>
      </w:r>
    </w:p>
    <w:p w:rsidR="00991C96" w:rsidRDefault="008A40EF">
      <w:pPr>
        <w:pStyle w:val="a3"/>
        <w:spacing w:before="1"/>
        <w:ind w:right="145"/>
        <w:jc w:val="left"/>
      </w:pPr>
      <w:r>
        <w:t>Масса тела. Сила. Принцип суперпозиции сил. Второй закон Ньютона</w:t>
      </w:r>
      <w:r>
        <w:rPr>
          <w:spacing w:val="80"/>
        </w:rPr>
        <w:t xml:space="preserve"> </w:t>
      </w:r>
      <w:r>
        <w:t>для материальной</w:t>
      </w:r>
      <w:r>
        <w:rPr>
          <w:spacing w:val="40"/>
        </w:rPr>
        <w:t xml:space="preserve"> </w:t>
      </w:r>
      <w:r>
        <w:t>точки. Третий закон Ньютона для материальных точек.</w:t>
      </w:r>
    </w:p>
    <w:p w:rsidR="00991C96" w:rsidRDefault="008A40EF">
      <w:pPr>
        <w:pStyle w:val="a3"/>
        <w:ind w:left="1275" w:right="1654" w:firstLine="0"/>
        <w:jc w:val="left"/>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991C96" w:rsidRDefault="008A40EF">
      <w:pPr>
        <w:pStyle w:val="a3"/>
        <w:ind w:right="14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991C96" w:rsidRDefault="008A40EF">
      <w:pPr>
        <w:pStyle w:val="a3"/>
        <w:ind w:left="1275" w:firstLine="0"/>
      </w:pPr>
      <w:r>
        <w:t>Поступательное</w:t>
      </w:r>
      <w:r>
        <w:rPr>
          <w:spacing w:val="-7"/>
        </w:rPr>
        <w:t xml:space="preserve"> </w:t>
      </w:r>
      <w:r>
        <w:t>и</w:t>
      </w:r>
      <w:r>
        <w:rPr>
          <w:spacing w:val="-4"/>
        </w:rPr>
        <w:t xml:space="preserve"> </w:t>
      </w:r>
      <w:r>
        <w:t>вращательное</w:t>
      </w:r>
      <w:r>
        <w:rPr>
          <w:spacing w:val="-4"/>
        </w:rPr>
        <w:t xml:space="preserve"> </w:t>
      </w:r>
      <w:r>
        <w:t>движение</w:t>
      </w:r>
      <w:r>
        <w:rPr>
          <w:spacing w:val="-5"/>
        </w:rPr>
        <w:t xml:space="preserve"> </w:t>
      </w:r>
      <w:r>
        <w:t>абсолютно</w:t>
      </w:r>
      <w:r>
        <w:rPr>
          <w:spacing w:val="-4"/>
        </w:rPr>
        <w:t xml:space="preserve"> </w:t>
      </w:r>
      <w:r>
        <w:t>твёрдого</w:t>
      </w:r>
      <w:r>
        <w:rPr>
          <w:spacing w:val="-3"/>
        </w:rPr>
        <w:t xml:space="preserve"> </w:t>
      </w:r>
      <w:r>
        <w:rPr>
          <w:spacing w:val="-2"/>
        </w:rPr>
        <w:t>тела.</w:t>
      </w:r>
    </w:p>
    <w:p w:rsidR="00991C96" w:rsidRDefault="008A40EF">
      <w:pPr>
        <w:pStyle w:val="a3"/>
        <w:ind w:left="1275" w:firstLine="0"/>
      </w:pPr>
      <w:r>
        <w:t>Момент</w:t>
      </w:r>
      <w:r>
        <w:rPr>
          <w:spacing w:val="-5"/>
        </w:rPr>
        <w:t xml:space="preserve"> </w:t>
      </w:r>
      <w:r>
        <w:t>силы</w:t>
      </w:r>
      <w:r>
        <w:rPr>
          <w:spacing w:val="-3"/>
        </w:rPr>
        <w:t xml:space="preserve"> </w:t>
      </w:r>
      <w:r>
        <w:t>относительно</w:t>
      </w:r>
      <w:r>
        <w:rPr>
          <w:spacing w:val="-3"/>
        </w:rPr>
        <w:t xml:space="preserve"> </w:t>
      </w:r>
      <w:r>
        <w:t>оси</w:t>
      </w:r>
      <w:r>
        <w:rPr>
          <w:spacing w:val="-3"/>
        </w:rPr>
        <w:t xml:space="preserve"> </w:t>
      </w:r>
      <w:r>
        <w:t>вращения.</w:t>
      </w:r>
      <w:r>
        <w:rPr>
          <w:spacing w:val="-2"/>
        </w:rPr>
        <w:t xml:space="preserve"> </w:t>
      </w:r>
      <w:r>
        <w:t>Плечо</w:t>
      </w:r>
      <w:r>
        <w:rPr>
          <w:spacing w:val="-3"/>
        </w:rPr>
        <w:t xml:space="preserve"> </w:t>
      </w:r>
      <w:r>
        <w:t>силы.</w:t>
      </w:r>
      <w:r>
        <w:rPr>
          <w:spacing w:val="-3"/>
        </w:rPr>
        <w:t xml:space="preserve"> </w:t>
      </w:r>
      <w:r>
        <w:t>Условия</w:t>
      </w:r>
      <w:r>
        <w:rPr>
          <w:spacing w:val="-3"/>
        </w:rPr>
        <w:t xml:space="preserve"> </w:t>
      </w:r>
      <w:r>
        <w:t>равновесия</w:t>
      </w:r>
      <w:r>
        <w:rPr>
          <w:spacing w:val="-3"/>
        </w:rPr>
        <w:t xml:space="preserve"> </w:t>
      </w:r>
      <w:r>
        <w:t>твёрдого</w:t>
      </w:r>
      <w:r>
        <w:rPr>
          <w:spacing w:val="-2"/>
        </w:rPr>
        <w:t xml:space="preserve"> тела.</w:t>
      </w:r>
    </w:p>
    <w:p w:rsidR="00991C96" w:rsidRDefault="008A40EF">
      <w:pPr>
        <w:pStyle w:val="a3"/>
        <w:ind w:right="141"/>
      </w:pPr>
      <w:r>
        <w:t>Технические устройства и практическое применение: подшипники, движение искусственных спутников.</w:t>
      </w:r>
    </w:p>
    <w:p w:rsidR="00991C96" w:rsidRDefault="008A40EF">
      <w:pPr>
        <w:pStyle w:val="a3"/>
        <w:ind w:left="1275" w:right="7642" w:firstLine="0"/>
        <w:jc w:val="left"/>
      </w:pPr>
      <w:r>
        <w:rPr>
          <w:spacing w:val="-2"/>
        </w:rPr>
        <w:t xml:space="preserve">Демонстрации. </w:t>
      </w:r>
      <w:r>
        <w:t>Явление</w:t>
      </w:r>
      <w:r>
        <w:rPr>
          <w:spacing w:val="-15"/>
        </w:rPr>
        <w:t xml:space="preserve"> </w:t>
      </w:r>
      <w:r>
        <w:t>инерции.</w:t>
      </w:r>
    </w:p>
    <w:p w:rsidR="00991C96" w:rsidRDefault="008A40EF">
      <w:pPr>
        <w:pStyle w:val="a3"/>
        <w:ind w:left="1275" w:right="4712"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8048" w:firstLine="0"/>
        <w:jc w:val="left"/>
      </w:pPr>
      <w:r>
        <w:lastRenderedPageBreak/>
        <w:t>Измерение</w:t>
      </w:r>
      <w:r>
        <w:rPr>
          <w:spacing w:val="-4"/>
        </w:rPr>
        <w:t xml:space="preserve"> сил.</w:t>
      </w:r>
    </w:p>
    <w:p w:rsidR="00991C96" w:rsidRDefault="008A40EF">
      <w:pPr>
        <w:pStyle w:val="a3"/>
        <w:ind w:left="1275" w:right="8048" w:firstLine="0"/>
        <w:jc w:val="left"/>
      </w:pPr>
      <w:r>
        <w:t>Сложение</w:t>
      </w:r>
      <w:r>
        <w:rPr>
          <w:spacing w:val="-2"/>
        </w:rPr>
        <w:t xml:space="preserve"> </w:t>
      </w:r>
      <w:r>
        <w:rPr>
          <w:spacing w:val="-4"/>
        </w:rPr>
        <w:t>сил.</w:t>
      </w:r>
    </w:p>
    <w:p w:rsidR="00991C96" w:rsidRDefault="008A40EF">
      <w:pPr>
        <w:pStyle w:val="a3"/>
        <w:ind w:left="1275" w:firstLine="0"/>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991C96" w:rsidRDefault="008A40EF">
      <w:pPr>
        <w:pStyle w:val="a3"/>
        <w:spacing w:before="1"/>
        <w:ind w:left="1275" w:right="2666" w:firstLine="0"/>
        <w:jc w:val="left"/>
      </w:pPr>
      <w:r>
        <w:t>Невесомость.</w:t>
      </w:r>
      <w:r>
        <w:rPr>
          <w:spacing w:val="-5"/>
        </w:rPr>
        <w:t xml:space="preserve"> </w:t>
      </w:r>
      <w:r>
        <w:t>Вес</w:t>
      </w:r>
      <w:r>
        <w:rPr>
          <w:spacing w:val="-6"/>
        </w:rPr>
        <w:t xml:space="preserve"> </w:t>
      </w:r>
      <w:r>
        <w:t>тела</w:t>
      </w:r>
      <w:r>
        <w:rPr>
          <w:spacing w:val="-5"/>
        </w:rPr>
        <w:t xml:space="preserve"> </w:t>
      </w:r>
      <w:r>
        <w:t>при</w:t>
      </w:r>
      <w:r>
        <w:rPr>
          <w:spacing w:val="-3"/>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991C96" w:rsidRDefault="008A40EF">
      <w:pPr>
        <w:pStyle w:val="a3"/>
        <w:ind w:left="1275" w:right="3790" w:firstLine="0"/>
        <w:jc w:val="left"/>
      </w:pPr>
      <w:r>
        <w:t>Условия</w:t>
      </w:r>
      <w:r>
        <w:rPr>
          <w:spacing w:val="-8"/>
        </w:rPr>
        <w:t xml:space="preserve"> </w:t>
      </w:r>
      <w:r>
        <w:t>равновесия</w:t>
      </w:r>
      <w:r>
        <w:rPr>
          <w:spacing w:val="-8"/>
        </w:rPr>
        <w:t xml:space="preserve"> </w:t>
      </w:r>
      <w:r>
        <w:t>твёрдого</w:t>
      </w:r>
      <w:r>
        <w:rPr>
          <w:spacing w:val="-8"/>
        </w:rPr>
        <w:t xml:space="preserve"> </w:t>
      </w:r>
      <w:r>
        <w:t>тела.</w:t>
      </w:r>
      <w:r>
        <w:rPr>
          <w:spacing w:val="-8"/>
        </w:rPr>
        <w:t xml:space="preserve"> </w:t>
      </w:r>
      <w:r>
        <w:t>Виды</w:t>
      </w:r>
      <w:r>
        <w:rPr>
          <w:spacing w:val="-8"/>
        </w:rPr>
        <w:t xml:space="preserve"> </w:t>
      </w:r>
      <w:r>
        <w:t>равновесия. Ученический эксперимент, лабораторные работы Изучение движения бруска по наклонной плоскости.</w:t>
      </w:r>
    </w:p>
    <w:p w:rsidR="00991C96" w:rsidRDefault="008A40EF">
      <w:pPr>
        <w:pStyle w:val="a3"/>
        <w:spacing w:before="2" w:line="237" w:lineRule="auto"/>
        <w:ind w:right="145"/>
        <w:jc w:val="left"/>
      </w:pPr>
      <w:r>
        <w:t>Исследование зависимости сил упругости, возникающих в пружине</w:t>
      </w:r>
      <w:r>
        <w:rPr>
          <w:spacing w:val="80"/>
        </w:rPr>
        <w:t xml:space="preserve"> </w:t>
      </w:r>
      <w:r>
        <w:t>и резиновом образце, от их деформации.</w:t>
      </w:r>
    </w:p>
    <w:p w:rsidR="00991C96" w:rsidRDefault="008A40EF">
      <w:pPr>
        <w:pStyle w:val="a3"/>
        <w:spacing w:before="1"/>
        <w:ind w:left="1275" w:right="1654" w:firstLine="0"/>
        <w:jc w:val="left"/>
      </w:pPr>
      <w:r>
        <w:t>Исследование</w:t>
      </w:r>
      <w:r>
        <w:rPr>
          <w:spacing w:val="-5"/>
        </w:rPr>
        <w:t xml:space="preserve"> </w:t>
      </w:r>
      <w:r>
        <w:t>условий</w:t>
      </w:r>
      <w:r>
        <w:rPr>
          <w:spacing w:val="-6"/>
        </w:rPr>
        <w:t xml:space="preserve"> </w:t>
      </w:r>
      <w:r>
        <w:t>равновесия</w:t>
      </w:r>
      <w:r>
        <w:rPr>
          <w:spacing w:val="-6"/>
        </w:rPr>
        <w:t xml:space="preserve"> </w:t>
      </w:r>
      <w:r>
        <w:t>твёрдого</w:t>
      </w:r>
      <w:r>
        <w:rPr>
          <w:spacing w:val="-6"/>
        </w:rPr>
        <w:t xml:space="preserve"> </w:t>
      </w:r>
      <w:r>
        <w:t>тела,</w:t>
      </w:r>
      <w:r>
        <w:rPr>
          <w:spacing w:val="-6"/>
        </w:rPr>
        <w:t xml:space="preserve"> </w:t>
      </w:r>
      <w:r>
        <w:t>имеющего</w:t>
      </w:r>
      <w:r>
        <w:rPr>
          <w:spacing w:val="-6"/>
        </w:rPr>
        <w:t xml:space="preserve"> </w:t>
      </w:r>
      <w:r>
        <w:t>ось</w:t>
      </w:r>
      <w:r>
        <w:rPr>
          <w:spacing w:val="-6"/>
        </w:rPr>
        <w:t xml:space="preserve"> </w:t>
      </w:r>
      <w:r>
        <w:t>вращения. Тема 3. Законы сохранения в механике.</w:t>
      </w:r>
    </w:p>
    <w:p w:rsidR="00991C96" w:rsidRDefault="008A40EF">
      <w:pPr>
        <w:pStyle w:val="a3"/>
        <w:ind w:right="145"/>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rsidR="00991C96" w:rsidRDefault="008A40EF">
      <w:pPr>
        <w:pStyle w:val="a3"/>
        <w:ind w:left="1275" w:firstLine="0"/>
        <w:jc w:val="left"/>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rsidR="00991C96" w:rsidRDefault="008A40EF">
      <w:pPr>
        <w:pStyle w:val="a3"/>
        <w:ind w:left="1275" w:right="145" w:firstLine="0"/>
        <w:jc w:val="left"/>
      </w:pPr>
      <w:r>
        <w:t>Кинетическая энергия материальной точки. Теорема об изменении кинетической энергии. Потенциальная</w:t>
      </w:r>
      <w:r>
        <w:rPr>
          <w:spacing w:val="80"/>
          <w:w w:val="150"/>
        </w:rPr>
        <w:t xml:space="preserve"> </w:t>
      </w:r>
      <w:r>
        <w:t>энергия.</w:t>
      </w:r>
      <w:r>
        <w:rPr>
          <w:spacing w:val="80"/>
          <w:w w:val="150"/>
        </w:rPr>
        <w:t xml:space="preserve"> </w:t>
      </w:r>
      <w:r>
        <w:t>Потенциальная</w:t>
      </w:r>
      <w:r>
        <w:rPr>
          <w:spacing w:val="80"/>
          <w:w w:val="150"/>
        </w:rPr>
        <w:t xml:space="preserve"> </w:t>
      </w:r>
      <w:r>
        <w:t>энергия</w:t>
      </w:r>
      <w:r>
        <w:rPr>
          <w:spacing w:val="80"/>
          <w:w w:val="150"/>
        </w:rPr>
        <w:t xml:space="preserve"> </w:t>
      </w:r>
      <w:r>
        <w:t>упруго</w:t>
      </w:r>
      <w:r>
        <w:rPr>
          <w:spacing w:val="80"/>
          <w:w w:val="150"/>
        </w:rPr>
        <w:t xml:space="preserve"> </w:t>
      </w:r>
      <w:r>
        <w:t>деформированной</w:t>
      </w:r>
      <w:r>
        <w:rPr>
          <w:spacing w:val="80"/>
          <w:w w:val="150"/>
        </w:rPr>
        <w:t xml:space="preserve"> </w:t>
      </w:r>
      <w:r>
        <w:t>пружины.</w:t>
      </w:r>
    </w:p>
    <w:p w:rsidR="00991C96" w:rsidRDefault="008A40EF">
      <w:pPr>
        <w:pStyle w:val="a3"/>
        <w:spacing w:before="1"/>
        <w:ind w:firstLine="0"/>
        <w:jc w:val="left"/>
      </w:pPr>
      <w:r>
        <w:t>Потенциальная</w:t>
      </w:r>
      <w:r>
        <w:rPr>
          <w:spacing w:val="-6"/>
        </w:rPr>
        <w:t xml:space="preserve"> </w:t>
      </w:r>
      <w:r>
        <w:t>энергия</w:t>
      </w:r>
      <w:r>
        <w:rPr>
          <w:spacing w:val="-6"/>
        </w:rPr>
        <w:t xml:space="preserve"> </w:t>
      </w:r>
      <w:r>
        <w:t>тела</w:t>
      </w:r>
      <w:r>
        <w:rPr>
          <w:spacing w:val="-5"/>
        </w:rPr>
        <w:t xml:space="preserve"> </w:t>
      </w:r>
      <w:r>
        <w:t>вблизи</w:t>
      </w:r>
      <w:r>
        <w:rPr>
          <w:spacing w:val="-5"/>
        </w:rPr>
        <w:t xml:space="preserve"> </w:t>
      </w:r>
      <w:r>
        <w:t>поверхности</w:t>
      </w:r>
      <w:r>
        <w:rPr>
          <w:spacing w:val="-2"/>
        </w:rPr>
        <w:t xml:space="preserve"> Земли.</w:t>
      </w:r>
    </w:p>
    <w:p w:rsidR="00991C96" w:rsidRDefault="008A40EF">
      <w:pPr>
        <w:pStyle w:val="a3"/>
        <w:tabs>
          <w:tab w:val="left" w:pos="3114"/>
          <w:tab w:val="left" w:pos="3462"/>
          <w:tab w:val="left" w:pos="5491"/>
          <w:tab w:val="left" w:pos="6282"/>
          <w:tab w:val="left" w:pos="7090"/>
          <w:tab w:val="left" w:pos="8042"/>
          <w:tab w:val="left" w:pos="10085"/>
          <w:tab w:val="left" w:pos="10658"/>
        </w:tabs>
        <w:ind w:right="148"/>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rsidR="00991C96" w:rsidRDefault="008A40EF">
      <w:pPr>
        <w:pStyle w:val="a3"/>
        <w:ind w:left="1275"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991C96" w:rsidRDefault="008A40EF">
      <w:pPr>
        <w:pStyle w:val="a3"/>
        <w:ind w:right="145"/>
        <w:jc w:val="left"/>
      </w:pPr>
      <w:r>
        <w:t>Технические</w:t>
      </w:r>
      <w:r>
        <w:rPr>
          <w:spacing w:val="-1"/>
        </w:rPr>
        <w:t xml:space="preserve"> </w:t>
      </w:r>
      <w:r>
        <w:t>устройства</w:t>
      </w:r>
      <w:r>
        <w:rPr>
          <w:spacing w:val="-3"/>
        </w:rPr>
        <w:t xml:space="preserve"> </w:t>
      </w:r>
      <w:r>
        <w:t>и</w:t>
      </w:r>
      <w:r>
        <w:rPr>
          <w:spacing w:val="-1"/>
        </w:rPr>
        <w:t xml:space="preserve"> </w:t>
      </w:r>
      <w:r>
        <w:t>практическое</w:t>
      </w:r>
      <w:r>
        <w:rPr>
          <w:spacing w:val="-3"/>
        </w:rPr>
        <w:t xml:space="preserve"> </w:t>
      </w:r>
      <w:r>
        <w:t>применение:</w:t>
      </w:r>
      <w:r>
        <w:rPr>
          <w:spacing w:val="-2"/>
        </w:rPr>
        <w:t xml:space="preserve"> </w:t>
      </w:r>
      <w:r>
        <w:t>водомёт,</w:t>
      </w:r>
      <w:r>
        <w:rPr>
          <w:spacing w:val="-2"/>
        </w:rPr>
        <w:t xml:space="preserve"> </w:t>
      </w:r>
      <w:r>
        <w:t>копёр,</w:t>
      </w:r>
      <w:r>
        <w:rPr>
          <w:spacing w:val="-4"/>
        </w:rPr>
        <w:t xml:space="preserve"> </w:t>
      </w:r>
      <w:r>
        <w:t>пружинный</w:t>
      </w:r>
      <w:r>
        <w:rPr>
          <w:spacing w:val="-4"/>
        </w:rPr>
        <w:t xml:space="preserve"> </w:t>
      </w:r>
      <w:r>
        <w:t>пистолет, движение ракет.</w:t>
      </w:r>
    </w:p>
    <w:p w:rsidR="00991C96" w:rsidRDefault="008A40EF">
      <w:pPr>
        <w:pStyle w:val="a3"/>
        <w:ind w:left="1275" w:firstLine="0"/>
        <w:jc w:val="left"/>
      </w:pPr>
      <w:r>
        <w:rPr>
          <w:spacing w:val="-2"/>
        </w:rPr>
        <w:t>Демонстрации.</w:t>
      </w:r>
    </w:p>
    <w:p w:rsidR="00991C96" w:rsidRDefault="008A40EF">
      <w:pPr>
        <w:pStyle w:val="a3"/>
        <w:ind w:left="1275" w:right="6451" w:firstLine="0"/>
        <w:jc w:val="left"/>
      </w:pPr>
      <w:r>
        <w:t>Закон</w:t>
      </w:r>
      <w:r>
        <w:rPr>
          <w:spacing w:val="-15"/>
        </w:rPr>
        <w:t xml:space="preserve"> </w:t>
      </w:r>
      <w:r>
        <w:t>сохранения</w:t>
      </w:r>
      <w:r>
        <w:rPr>
          <w:spacing w:val="-15"/>
        </w:rPr>
        <w:t xml:space="preserve"> </w:t>
      </w:r>
      <w:r>
        <w:t>импульса. Реактивное движение.</w:t>
      </w:r>
    </w:p>
    <w:p w:rsidR="00991C96" w:rsidRDefault="008A40EF">
      <w:pPr>
        <w:pStyle w:val="a3"/>
        <w:ind w:left="1275" w:right="2255" w:firstLine="0"/>
        <w:jc w:val="left"/>
      </w:pPr>
      <w:r>
        <w:t>Переход</w:t>
      </w:r>
      <w:r>
        <w:rPr>
          <w:spacing w:val="-7"/>
        </w:rPr>
        <w:t xml:space="preserve"> </w:t>
      </w:r>
      <w:r>
        <w:t>потенциальной</w:t>
      </w:r>
      <w:r>
        <w:rPr>
          <w:spacing w:val="-7"/>
        </w:rPr>
        <w:t xml:space="preserve"> </w:t>
      </w:r>
      <w:r>
        <w:t>энергии</w:t>
      </w:r>
      <w:r>
        <w:rPr>
          <w:spacing w:val="-7"/>
        </w:rPr>
        <w:t xml:space="preserve"> </w:t>
      </w:r>
      <w:r>
        <w:t>в</w:t>
      </w:r>
      <w:r>
        <w:rPr>
          <w:spacing w:val="-8"/>
        </w:rPr>
        <w:t xml:space="preserve"> </w:t>
      </w:r>
      <w:r>
        <w:t>кинетическую</w:t>
      </w:r>
      <w:r>
        <w:rPr>
          <w:spacing w:val="-5"/>
        </w:rPr>
        <w:t xml:space="preserve"> </w:t>
      </w:r>
      <w:r>
        <w:t>и</w:t>
      </w:r>
      <w:r>
        <w:rPr>
          <w:spacing w:val="-7"/>
        </w:rPr>
        <w:t xml:space="preserve"> </w:t>
      </w:r>
      <w:r>
        <w:t>обратно. Ученический эксперимент, лабораторные работы</w:t>
      </w:r>
    </w:p>
    <w:p w:rsidR="00991C96" w:rsidRDefault="008A40EF">
      <w:pPr>
        <w:pStyle w:val="a3"/>
        <w:ind w:left="1275" w:firstLine="0"/>
        <w:jc w:val="left"/>
      </w:pPr>
      <w:r>
        <w:t>Изучение</w:t>
      </w:r>
      <w:r>
        <w:rPr>
          <w:spacing w:val="-8"/>
        </w:rPr>
        <w:t xml:space="preserve"> </w:t>
      </w:r>
      <w:r>
        <w:t>абсолютно</w:t>
      </w:r>
      <w:r>
        <w:rPr>
          <w:spacing w:val="-4"/>
        </w:rPr>
        <w:t xml:space="preserve"> </w:t>
      </w:r>
      <w:r>
        <w:t>неупругого</w:t>
      </w:r>
      <w:r>
        <w:rPr>
          <w:spacing w:val="-1"/>
        </w:rPr>
        <w:t xml:space="preserve"> </w:t>
      </w:r>
      <w:r>
        <w:t>удара</w:t>
      </w:r>
      <w:r>
        <w:rPr>
          <w:spacing w:val="-3"/>
        </w:rPr>
        <w:t xml:space="preserve"> </w:t>
      </w:r>
      <w:r>
        <w:t>с</w:t>
      </w:r>
      <w:r>
        <w:rPr>
          <w:spacing w:val="-6"/>
        </w:rPr>
        <w:t xml:space="preserve"> </w:t>
      </w:r>
      <w:r>
        <w:t>помощью</w:t>
      </w:r>
      <w:r>
        <w:rPr>
          <w:spacing w:val="-4"/>
        </w:rPr>
        <w:t xml:space="preserve"> </w:t>
      </w:r>
      <w:r>
        <w:t>двух</w:t>
      </w:r>
      <w:r>
        <w:rPr>
          <w:spacing w:val="-3"/>
        </w:rPr>
        <w:t xml:space="preserve"> </w:t>
      </w:r>
      <w:r>
        <w:t>одинаковых</w:t>
      </w:r>
      <w:r>
        <w:rPr>
          <w:spacing w:val="-5"/>
        </w:rPr>
        <w:t xml:space="preserve"> </w:t>
      </w:r>
      <w:r>
        <w:t>нитяных</w:t>
      </w:r>
      <w:r>
        <w:rPr>
          <w:spacing w:val="-2"/>
        </w:rPr>
        <w:t xml:space="preserve"> маятников.</w:t>
      </w:r>
    </w:p>
    <w:p w:rsidR="00991C96" w:rsidRDefault="008A40EF">
      <w:pPr>
        <w:pStyle w:val="a3"/>
        <w:tabs>
          <w:tab w:val="left" w:pos="9567"/>
        </w:tabs>
        <w:ind w:right="147"/>
        <w:jc w:val="left"/>
      </w:pPr>
      <w:r>
        <w:t>Исследование</w:t>
      </w:r>
      <w:r>
        <w:rPr>
          <w:spacing w:val="40"/>
        </w:rPr>
        <w:t xml:space="preserve"> </w:t>
      </w:r>
      <w:r>
        <w:t>связи</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tab/>
        <w:t>на</w:t>
      </w:r>
      <w:r>
        <w:rPr>
          <w:spacing w:val="8"/>
        </w:rPr>
        <w:t xml:space="preserve"> </w:t>
      </w:r>
      <w:r>
        <w:t>примере растяжения резинового жгута.</w:t>
      </w:r>
    </w:p>
    <w:p w:rsidR="00991C96" w:rsidRDefault="008A40EF">
      <w:pPr>
        <w:pStyle w:val="a3"/>
        <w:ind w:left="1275" w:right="4150" w:firstLine="0"/>
        <w:jc w:val="left"/>
      </w:pPr>
      <w:r>
        <w:t>Раздел 3. Молекулярная физика и термодинамика. Тема</w:t>
      </w:r>
      <w:r>
        <w:rPr>
          <w:spacing w:val="-9"/>
        </w:rPr>
        <w:t xml:space="preserve"> </w:t>
      </w:r>
      <w:r>
        <w:t>1.</w:t>
      </w:r>
      <w:r>
        <w:rPr>
          <w:spacing w:val="-8"/>
        </w:rPr>
        <w:t xml:space="preserve"> </w:t>
      </w:r>
      <w:r>
        <w:t>Основы</w:t>
      </w:r>
      <w:r>
        <w:rPr>
          <w:spacing w:val="-9"/>
        </w:rPr>
        <w:t xml:space="preserve"> </w:t>
      </w:r>
      <w:r>
        <w:t>молекулярно-кинетической</w:t>
      </w:r>
      <w:r>
        <w:rPr>
          <w:spacing w:val="-8"/>
        </w:rPr>
        <w:t xml:space="preserve"> </w:t>
      </w:r>
      <w:r>
        <w:t>теории.</w:t>
      </w:r>
    </w:p>
    <w:p w:rsidR="00991C96" w:rsidRDefault="008A40EF">
      <w:pPr>
        <w:pStyle w:val="a3"/>
        <w:spacing w:before="1"/>
        <w:ind w:right="142"/>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91C96" w:rsidRDefault="008A40EF">
      <w:pPr>
        <w:pStyle w:val="a3"/>
        <w:ind w:left="1275"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991C96" w:rsidRDefault="008A40EF">
      <w:pPr>
        <w:pStyle w:val="a3"/>
        <w:ind w:right="139"/>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w:t>
      </w:r>
      <w:r>
        <w:rPr>
          <w:spacing w:val="80"/>
        </w:rPr>
        <w:t xml:space="preserve"> </w:t>
      </w:r>
      <w:r>
        <w:t>в идеальном газе с постоянным количеством</w:t>
      </w:r>
      <w:r>
        <w:rPr>
          <w:spacing w:val="40"/>
        </w:rPr>
        <w:t xml:space="preserve"> </w:t>
      </w:r>
      <w:r>
        <w:t>вещества. Графическое представление изопроцессов: изотерма, изохора, изобара.</w:t>
      </w:r>
    </w:p>
    <w:p w:rsidR="00991C96" w:rsidRDefault="008A40EF">
      <w:pPr>
        <w:pStyle w:val="a3"/>
        <w:ind w:left="1275" w:right="1870" w:firstLine="0"/>
      </w:pPr>
      <w:r>
        <w:t>Технические</w:t>
      </w:r>
      <w:r>
        <w:rPr>
          <w:spacing w:val="-6"/>
        </w:rPr>
        <w:t xml:space="preserve"> </w:t>
      </w:r>
      <w:r>
        <w:t>устройства</w:t>
      </w:r>
      <w:r>
        <w:rPr>
          <w:spacing w:val="-8"/>
        </w:rPr>
        <w:t xml:space="preserve"> </w:t>
      </w:r>
      <w:r>
        <w:t>и</w:t>
      </w:r>
      <w:r>
        <w:rPr>
          <w:spacing w:val="-7"/>
        </w:rPr>
        <w:t xml:space="preserve"> </w:t>
      </w:r>
      <w:r>
        <w:t>практическое</w:t>
      </w:r>
      <w:r>
        <w:rPr>
          <w:spacing w:val="-8"/>
        </w:rPr>
        <w:t xml:space="preserve"> </w:t>
      </w:r>
      <w:r>
        <w:t>применение:</w:t>
      </w:r>
      <w:r>
        <w:rPr>
          <w:spacing w:val="-7"/>
        </w:rPr>
        <w:t xml:space="preserve"> </w:t>
      </w:r>
      <w:r>
        <w:t>термометр,</w:t>
      </w:r>
      <w:r>
        <w:rPr>
          <w:spacing w:val="-7"/>
        </w:rPr>
        <w:t xml:space="preserve"> </w:t>
      </w:r>
      <w:r>
        <w:t xml:space="preserve">барометр. </w:t>
      </w:r>
      <w:r>
        <w:rPr>
          <w:spacing w:val="-2"/>
        </w:rPr>
        <w:t>Демонстрации.</w:t>
      </w:r>
    </w:p>
    <w:p w:rsidR="00991C96" w:rsidRDefault="008A40EF">
      <w:pPr>
        <w:pStyle w:val="a3"/>
        <w:ind w:right="147"/>
      </w:pPr>
      <w:r>
        <w:t xml:space="preserve">Опыты, доказывающие дискретное строение вещества, фотографии молекул органических </w:t>
      </w:r>
      <w:r>
        <w:rPr>
          <w:spacing w:val="-2"/>
        </w:rPr>
        <w:t>соединений.</w:t>
      </w:r>
    </w:p>
    <w:p w:rsidR="00991C96" w:rsidRDefault="008A40EF">
      <w:pPr>
        <w:pStyle w:val="a3"/>
        <w:ind w:left="1275" w:right="5468"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991C96" w:rsidRDefault="008A40EF">
      <w:pPr>
        <w:pStyle w:val="a3"/>
        <w:spacing w:before="1"/>
        <w:ind w:left="1275" w:firstLine="0"/>
        <w:jc w:val="left"/>
      </w:pPr>
      <w:r>
        <w:t>Модель</w:t>
      </w:r>
      <w:r>
        <w:rPr>
          <w:spacing w:val="-4"/>
        </w:rPr>
        <w:t xml:space="preserve"> </w:t>
      </w:r>
      <w:r>
        <w:t>опыта</w:t>
      </w:r>
      <w:r>
        <w:rPr>
          <w:spacing w:val="-3"/>
        </w:rPr>
        <w:t xml:space="preserve"> </w:t>
      </w:r>
      <w:r>
        <w:rPr>
          <w:spacing w:val="-2"/>
        </w:rPr>
        <w:t>Штерна.</w:t>
      </w:r>
    </w:p>
    <w:p w:rsidR="00991C96" w:rsidRDefault="008A40EF">
      <w:pPr>
        <w:pStyle w:val="a3"/>
        <w:ind w:left="1275" w:right="1476"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991C96" w:rsidRDefault="008A40EF">
      <w:pPr>
        <w:pStyle w:val="a3"/>
        <w:ind w:left="1275" w:firstLine="0"/>
        <w:jc w:val="left"/>
      </w:pPr>
      <w:r>
        <w:t>Опыты,</w:t>
      </w:r>
      <w:r>
        <w:rPr>
          <w:spacing w:val="-7"/>
        </w:rPr>
        <w:t xml:space="preserve"> </w:t>
      </w:r>
      <w:r>
        <w:t>иллюстрирующие</w:t>
      </w:r>
      <w:r>
        <w:rPr>
          <w:spacing w:val="-1"/>
        </w:rPr>
        <w:t xml:space="preserve"> </w:t>
      </w:r>
      <w:r>
        <w:t>уравнение</w:t>
      </w:r>
      <w:r>
        <w:rPr>
          <w:spacing w:val="-6"/>
        </w:rPr>
        <w:t xml:space="preserve"> </w:t>
      </w:r>
      <w:r>
        <w:t>состояния</w:t>
      </w:r>
      <w:r>
        <w:rPr>
          <w:spacing w:val="-4"/>
        </w:rPr>
        <w:t xml:space="preserve"> </w:t>
      </w:r>
      <w:r>
        <w:t>идеального</w:t>
      </w:r>
      <w:r>
        <w:rPr>
          <w:spacing w:val="-4"/>
        </w:rPr>
        <w:t xml:space="preserve"> </w:t>
      </w:r>
      <w:r>
        <w:t>газа,</w:t>
      </w:r>
      <w:r>
        <w:rPr>
          <w:spacing w:val="-4"/>
        </w:rPr>
        <w:t xml:space="preserve"> </w:t>
      </w:r>
      <w:r>
        <w:rPr>
          <w:spacing w:val="-2"/>
        </w:rPr>
        <w:t>изопроцессы.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rsidR="00991C96" w:rsidRDefault="008A40EF">
      <w:pPr>
        <w:pStyle w:val="a3"/>
        <w:ind w:right="151"/>
      </w:pPr>
      <w:r>
        <w:t>Определение массы воздуха в классной комнате на основе измерений объёма комнаты, давления и температуры воздуха в ней.</w:t>
      </w:r>
    </w:p>
    <w:p w:rsidR="00991C96" w:rsidRDefault="008A40EF">
      <w:pPr>
        <w:pStyle w:val="a3"/>
        <w:spacing w:before="1"/>
        <w:ind w:left="1275" w:right="1634" w:firstLine="0"/>
      </w:pPr>
      <w:r>
        <w:t>Исследование</w:t>
      </w:r>
      <w:r>
        <w:rPr>
          <w:spacing w:val="-7"/>
        </w:rPr>
        <w:t xml:space="preserve"> </w:t>
      </w:r>
      <w:r>
        <w:t>зависимости</w:t>
      </w:r>
      <w:r>
        <w:rPr>
          <w:spacing w:val="-5"/>
        </w:rPr>
        <w:t xml:space="preserve"> </w:t>
      </w:r>
      <w:r>
        <w:t>между</w:t>
      </w:r>
      <w:r>
        <w:rPr>
          <w:spacing w:val="-10"/>
        </w:rPr>
        <w:t xml:space="preserve"> </w:t>
      </w:r>
      <w:r>
        <w:t>параметрами</w:t>
      </w:r>
      <w:r>
        <w:rPr>
          <w:spacing w:val="-2"/>
        </w:rPr>
        <w:t xml:space="preserve"> </w:t>
      </w:r>
      <w:r>
        <w:t>состояния</w:t>
      </w:r>
      <w:r>
        <w:rPr>
          <w:spacing w:val="-6"/>
        </w:rPr>
        <w:t xml:space="preserve"> </w:t>
      </w:r>
      <w:r>
        <w:t>разреженного</w:t>
      </w:r>
      <w:r>
        <w:rPr>
          <w:spacing w:val="-6"/>
        </w:rPr>
        <w:t xml:space="preserve"> </w:t>
      </w:r>
      <w:r>
        <w:t>газа. Тема 2. Основы термодинамики.</w:t>
      </w:r>
    </w:p>
    <w:p w:rsidR="00991C96" w:rsidRDefault="008A40EF">
      <w:pPr>
        <w:pStyle w:val="a3"/>
        <w:ind w:right="147"/>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при теплопередаче.</w:t>
      </w:r>
    </w:p>
    <w:p w:rsidR="00991C96" w:rsidRDefault="008A40EF">
      <w:pPr>
        <w:pStyle w:val="a3"/>
        <w:ind w:right="14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91C96" w:rsidRDefault="008A40EF">
      <w:pPr>
        <w:pStyle w:val="a3"/>
        <w:ind w:left="1275" w:firstLine="0"/>
      </w:pPr>
      <w:r>
        <w:t>Второй</w:t>
      </w:r>
      <w:r>
        <w:rPr>
          <w:spacing w:val="-6"/>
        </w:rPr>
        <w:t xml:space="preserve"> </w:t>
      </w:r>
      <w:r>
        <w:t>закон</w:t>
      </w:r>
      <w:r>
        <w:rPr>
          <w:spacing w:val="-5"/>
        </w:rPr>
        <w:t xml:space="preserve"> </w:t>
      </w:r>
      <w:r>
        <w:t>термодинамики.</w:t>
      </w:r>
      <w:r>
        <w:rPr>
          <w:spacing w:val="-5"/>
        </w:rPr>
        <w:t xml:space="preserve"> </w:t>
      </w:r>
      <w:r>
        <w:t>Необратимость</w:t>
      </w:r>
      <w:r>
        <w:rPr>
          <w:spacing w:val="-5"/>
        </w:rPr>
        <w:t xml:space="preserve"> </w:t>
      </w:r>
      <w:r>
        <w:t>процессов</w:t>
      </w:r>
      <w:r>
        <w:rPr>
          <w:spacing w:val="-6"/>
        </w:rPr>
        <w:t xml:space="preserve"> </w:t>
      </w:r>
      <w:r>
        <w:t>в</w:t>
      </w:r>
      <w:r>
        <w:rPr>
          <w:spacing w:val="-5"/>
        </w:rPr>
        <w:t xml:space="preserve"> </w:t>
      </w:r>
      <w:r>
        <w:rPr>
          <w:spacing w:val="-2"/>
        </w:rPr>
        <w:t>природе.</w:t>
      </w:r>
    </w:p>
    <w:p w:rsidR="00991C96" w:rsidRDefault="008A40EF">
      <w:pPr>
        <w:pStyle w:val="a3"/>
        <w:ind w:right="144"/>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91C96" w:rsidRDefault="008A40EF">
      <w:pPr>
        <w:pStyle w:val="a3"/>
        <w:ind w:right="148"/>
      </w:pPr>
      <w:r>
        <w:t>Технические устройства и практическое применение: двигатель внутреннего сгорания, бытовой холодильник, кондиционер.</w:t>
      </w:r>
    </w:p>
    <w:p w:rsidR="00991C96" w:rsidRDefault="008A40EF">
      <w:pPr>
        <w:pStyle w:val="a3"/>
        <w:ind w:left="1275" w:firstLine="0"/>
        <w:jc w:val="left"/>
      </w:pPr>
      <w:r>
        <w:rPr>
          <w:spacing w:val="-2"/>
        </w:rPr>
        <w:t>Демонстрации.</w:t>
      </w:r>
    </w:p>
    <w:p w:rsidR="00991C96" w:rsidRDefault="008A40EF">
      <w:pPr>
        <w:pStyle w:val="a3"/>
        <w:ind w:right="141"/>
      </w:pPr>
      <w:r>
        <w:t>Изменение внутренней энергии тела при совершении работы: вылет пробки</w:t>
      </w:r>
      <w:r>
        <w:rPr>
          <w:spacing w:val="80"/>
        </w:rPr>
        <w:t xml:space="preserve"> </w:t>
      </w:r>
      <w:r>
        <w:t>из бутылки</w:t>
      </w:r>
      <w:r>
        <w:rPr>
          <w:spacing w:val="40"/>
        </w:rPr>
        <w:t xml:space="preserve"> </w:t>
      </w:r>
      <w:r>
        <w:t xml:space="preserve">под действием сжатого воздуха, нагревание эфира в латунной трубке путём трения </w:t>
      </w:r>
      <w:r>
        <w:rPr>
          <w:spacing w:val="-2"/>
        </w:rPr>
        <w:t>(видеодемонстрация).</w:t>
      </w:r>
    </w:p>
    <w:p w:rsidR="00991C96" w:rsidRDefault="008A40EF">
      <w:pPr>
        <w:pStyle w:val="a3"/>
        <w:ind w:left="1275" w:right="1788"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5"/>
        </w:rPr>
        <w:t xml:space="preserve"> </w:t>
      </w:r>
      <w:r>
        <w:t>воздушным</w:t>
      </w:r>
      <w:r>
        <w:rPr>
          <w:spacing w:val="-6"/>
        </w:rPr>
        <w:t xml:space="preserve"> </w:t>
      </w:r>
      <w:r>
        <w:t>огнивом).</w:t>
      </w:r>
    </w:p>
    <w:p w:rsidR="00991C96" w:rsidRDefault="008A40EF">
      <w:pPr>
        <w:pStyle w:val="a3"/>
        <w:ind w:left="1275" w:right="145" w:firstLine="0"/>
        <w:jc w:val="left"/>
      </w:pPr>
      <w:r>
        <w:t>Модели</w:t>
      </w:r>
      <w:r>
        <w:rPr>
          <w:spacing w:val="-6"/>
        </w:rPr>
        <w:t xml:space="preserve"> </w:t>
      </w:r>
      <w:r>
        <w:t>паровой</w:t>
      </w:r>
      <w:r>
        <w:rPr>
          <w:spacing w:val="-5"/>
        </w:rPr>
        <w:t xml:space="preserve"> </w:t>
      </w:r>
      <w:r>
        <w:t>турбины,</w:t>
      </w:r>
      <w:r>
        <w:rPr>
          <w:spacing w:val="-6"/>
        </w:rPr>
        <w:t xml:space="preserve"> </w:t>
      </w:r>
      <w:r>
        <w:t>двигателя</w:t>
      </w:r>
      <w:r>
        <w:rPr>
          <w:spacing w:val="-6"/>
        </w:rPr>
        <w:t xml:space="preserve"> </w:t>
      </w:r>
      <w:r>
        <w:t>внутреннего</w:t>
      </w:r>
      <w:r>
        <w:rPr>
          <w:spacing w:val="-6"/>
        </w:rPr>
        <w:t xml:space="preserve"> </w:t>
      </w:r>
      <w:r>
        <w:t>сгорания,</w:t>
      </w:r>
      <w:r>
        <w:rPr>
          <w:spacing w:val="-6"/>
        </w:rPr>
        <w:t xml:space="preserve"> </w:t>
      </w:r>
      <w:r>
        <w:t>реактивного</w:t>
      </w:r>
      <w:r>
        <w:rPr>
          <w:spacing w:val="-6"/>
        </w:rPr>
        <w:t xml:space="preserve"> </w:t>
      </w:r>
      <w:r>
        <w:t>двигателя. Ученический эксперимент, лабораторные работы</w:t>
      </w:r>
    </w:p>
    <w:p w:rsidR="00991C96" w:rsidRDefault="008A40EF">
      <w:pPr>
        <w:pStyle w:val="a3"/>
        <w:ind w:left="1275" w:firstLine="0"/>
        <w:jc w:val="left"/>
      </w:pPr>
      <w:r>
        <w:t>Измерение</w:t>
      </w:r>
      <w:r>
        <w:rPr>
          <w:spacing w:val="-5"/>
        </w:rPr>
        <w:t xml:space="preserve"> </w:t>
      </w:r>
      <w:r>
        <w:t>удельной</w:t>
      </w:r>
      <w:r>
        <w:rPr>
          <w:spacing w:val="-5"/>
        </w:rPr>
        <w:t xml:space="preserve"> </w:t>
      </w:r>
      <w:r>
        <w:rPr>
          <w:spacing w:val="-2"/>
        </w:rPr>
        <w:t>теплоёмкости.</w:t>
      </w:r>
    </w:p>
    <w:p w:rsidR="00991C96" w:rsidRDefault="008A40EF">
      <w:pPr>
        <w:pStyle w:val="a3"/>
        <w:ind w:left="1275" w:firstLine="0"/>
        <w:jc w:val="left"/>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991C96" w:rsidRDefault="008A40EF">
      <w:pPr>
        <w:pStyle w:val="a3"/>
        <w:ind w:right="140"/>
      </w:pPr>
      <w:r>
        <w:t>Парообразование и конденсация. Испарение и кипение. Абсолютная</w:t>
      </w:r>
      <w:r>
        <w:rPr>
          <w:spacing w:val="40"/>
        </w:rPr>
        <w:t xml:space="preserve"> </w:t>
      </w:r>
      <w:r>
        <w:t>и относительная влажность воздуха. Насыщенный пар. Удельная теплота парообразования. Зависимость температуры кипения от давления.</w:t>
      </w:r>
    </w:p>
    <w:p w:rsidR="00991C96" w:rsidRDefault="008A40EF">
      <w:pPr>
        <w:pStyle w:val="a3"/>
        <w:ind w:right="142"/>
      </w:pPr>
      <w:r>
        <w:t>Твёрдое тело. Кристаллические и аморфные тела. Анизотропия свойств кристаллов.</w:t>
      </w:r>
      <w:r>
        <w:rPr>
          <w:spacing w:val="40"/>
        </w:rPr>
        <w:t xml:space="preserve"> </w:t>
      </w:r>
      <w:r>
        <w:t>Жидкие кристаллы. Современные материалы. Плавление</w:t>
      </w:r>
      <w:r>
        <w:rPr>
          <w:spacing w:val="40"/>
        </w:rPr>
        <w:t xml:space="preserve"> </w:t>
      </w:r>
      <w:r>
        <w:t>и кристаллизация. Удельная теплота плавления. Сублимация.</w:t>
      </w:r>
    </w:p>
    <w:p w:rsidR="00991C96" w:rsidRDefault="008A40EF">
      <w:pPr>
        <w:pStyle w:val="a3"/>
        <w:ind w:left="1275" w:firstLine="0"/>
      </w:pPr>
      <w:r>
        <w:t>Уравнение</w:t>
      </w:r>
      <w:r>
        <w:rPr>
          <w:spacing w:val="-5"/>
        </w:rPr>
        <w:t xml:space="preserve"> </w:t>
      </w:r>
      <w:r>
        <w:t>теплового</w:t>
      </w:r>
      <w:r>
        <w:rPr>
          <w:spacing w:val="-3"/>
        </w:rPr>
        <w:t xml:space="preserve"> </w:t>
      </w:r>
      <w:r>
        <w:rPr>
          <w:spacing w:val="-2"/>
        </w:rPr>
        <w:t>баланса.</w:t>
      </w:r>
    </w:p>
    <w:p w:rsidR="00991C96" w:rsidRDefault="008A40EF">
      <w:pPr>
        <w:pStyle w:val="a3"/>
        <w:ind w:right="146"/>
      </w:pPr>
      <w:r>
        <w:t>Технические</w:t>
      </w:r>
      <w:r>
        <w:rPr>
          <w:spacing w:val="-3"/>
        </w:rPr>
        <w:t xml:space="preserve"> </w:t>
      </w:r>
      <w:r>
        <w:t>устройства</w:t>
      </w:r>
      <w:r>
        <w:rPr>
          <w:spacing w:val="-5"/>
        </w:rPr>
        <w:t xml:space="preserve"> </w:t>
      </w:r>
      <w:r>
        <w:t>и</w:t>
      </w:r>
      <w:r>
        <w:rPr>
          <w:spacing w:val="-4"/>
        </w:rPr>
        <w:t xml:space="preserve"> </w:t>
      </w:r>
      <w:r>
        <w:t>практическое</w:t>
      </w:r>
      <w:r>
        <w:rPr>
          <w:spacing w:val="-5"/>
        </w:rPr>
        <w:t xml:space="preserve"> </w:t>
      </w:r>
      <w:r>
        <w:t>применение:</w:t>
      </w:r>
      <w:r>
        <w:rPr>
          <w:spacing w:val="-4"/>
        </w:rPr>
        <w:t xml:space="preserve"> </w:t>
      </w:r>
      <w:r>
        <w:t>гигрометр</w:t>
      </w:r>
      <w:r>
        <w:rPr>
          <w:spacing w:val="40"/>
        </w:rPr>
        <w:t xml:space="preserve"> </w:t>
      </w:r>
      <w:r>
        <w:t>и</w:t>
      </w:r>
      <w:r>
        <w:rPr>
          <w:spacing w:val="-5"/>
        </w:rPr>
        <w:t xml:space="preserve"> </w:t>
      </w:r>
      <w:r>
        <w:t>психрометр,</w:t>
      </w:r>
      <w:r>
        <w:rPr>
          <w:spacing w:val="-4"/>
        </w:rPr>
        <w:t xml:space="preserve"> </w:t>
      </w:r>
      <w:r>
        <w:t>калориметр, технологии получения современных материалов,</w:t>
      </w:r>
      <w:r>
        <w:rPr>
          <w:spacing w:val="40"/>
        </w:rPr>
        <w:t xml:space="preserve"> </w:t>
      </w:r>
      <w:r>
        <w:t>в том числе наноматериалов, и нанотехнологии.</w:t>
      </w:r>
    </w:p>
    <w:p w:rsidR="00991C96" w:rsidRDefault="008A40EF">
      <w:pPr>
        <w:pStyle w:val="a3"/>
        <w:ind w:left="1275" w:firstLine="0"/>
        <w:jc w:val="left"/>
      </w:pPr>
      <w:r>
        <w:rPr>
          <w:spacing w:val="-2"/>
        </w:rPr>
        <w:t>Демонстрации.</w:t>
      </w:r>
    </w:p>
    <w:p w:rsidR="00991C96" w:rsidRDefault="008A40EF">
      <w:pPr>
        <w:pStyle w:val="a3"/>
        <w:ind w:left="1275" w:right="5723"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991C96" w:rsidRDefault="008A40EF">
      <w:pPr>
        <w:pStyle w:val="a3"/>
        <w:ind w:left="1275" w:right="2255" w:firstLine="0"/>
        <w:jc w:val="left"/>
      </w:pPr>
      <w:r>
        <w:t>Наблюдение</w:t>
      </w:r>
      <w:r>
        <w:rPr>
          <w:spacing w:val="-8"/>
        </w:rPr>
        <w:t xml:space="preserve"> </w:t>
      </w:r>
      <w:r>
        <w:t>нагревания</w:t>
      </w:r>
      <w:r>
        <w:rPr>
          <w:spacing w:val="-7"/>
        </w:rPr>
        <w:t xml:space="preserve"> </w:t>
      </w:r>
      <w:r>
        <w:t>и</w:t>
      </w:r>
      <w:r>
        <w:rPr>
          <w:spacing w:val="-7"/>
        </w:rPr>
        <w:t xml:space="preserve"> </w:t>
      </w:r>
      <w:r>
        <w:t>плавления</w:t>
      </w:r>
      <w:r>
        <w:rPr>
          <w:spacing w:val="-10"/>
        </w:rPr>
        <w:t xml:space="preserve"> </w:t>
      </w:r>
      <w:r>
        <w:t>кристаллического</w:t>
      </w:r>
      <w:r>
        <w:rPr>
          <w:spacing w:val="-7"/>
        </w:rPr>
        <w:t xml:space="preserve"> </w:t>
      </w:r>
      <w:r>
        <w:t>вещества. Демонстрация кристаллов.</w:t>
      </w:r>
    </w:p>
    <w:p w:rsidR="00991C96" w:rsidRDefault="008A40EF">
      <w:pPr>
        <w:pStyle w:val="a3"/>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1"/>
        </w:rPr>
        <w:t xml:space="preserve"> </w:t>
      </w:r>
      <w:r>
        <w:t>работы Измерение относительной влажности воздуха.</w:t>
      </w:r>
    </w:p>
    <w:p w:rsidR="00991C96" w:rsidRDefault="008A40EF">
      <w:pPr>
        <w:pStyle w:val="a3"/>
        <w:ind w:left="1275" w:firstLine="0"/>
        <w:jc w:val="left"/>
      </w:pPr>
      <w:r>
        <w:t>Раздел</w:t>
      </w:r>
      <w:r>
        <w:rPr>
          <w:spacing w:val="-1"/>
        </w:rPr>
        <w:t xml:space="preserve"> </w:t>
      </w:r>
      <w:r>
        <w:t>4.</w:t>
      </w:r>
      <w:r>
        <w:rPr>
          <w:spacing w:val="-1"/>
        </w:rPr>
        <w:t xml:space="preserve"> </w:t>
      </w:r>
      <w:r>
        <w:rPr>
          <w:spacing w:val="-2"/>
        </w:rPr>
        <w:t>Электродинамика.</w:t>
      </w:r>
    </w:p>
    <w:p w:rsidR="00991C96" w:rsidRDefault="008A40EF">
      <w:pPr>
        <w:pStyle w:val="a3"/>
        <w:ind w:left="1275" w:firstLine="0"/>
        <w:jc w:val="left"/>
      </w:pPr>
      <w:r>
        <w:t>Тема</w:t>
      </w:r>
      <w:r>
        <w:rPr>
          <w:spacing w:val="-3"/>
        </w:rPr>
        <w:t xml:space="preserve"> </w:t>
      </w:r>
      <w:r>
        <w:t>1.</w:t>
      </w:r>
      <w:r>
        <w:rPr>
          <w:spacing w:val="-1"/>
        </w:rPr>
        <w:t xml:space="preserve"> </w:t>
      </w:r>
      <w:r>
        <w:rPr>
          <w:spacing w:val="-2"/>
        </w:rPr>
        <w:t>Электростатика.</w:t>
      </w:r>
    </w:p>
    <w:p w:rsidR="00991C96" w:rsidRDefault="008A40EF">
      <w:pPr>
        <w:pStyle w:val="a3"/>
        <w:ind w:right="145"/>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991C96" w:rsidRDefault="008A40EF">
      <w:pPr>
        <w:pStyle w:val="a3"/>
        <w:ind w:right="148"/>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91C96" w:rsidRDefault="008A40EF">
      <w:pPr>
        <w:pStyle w:val="a3"/>
        <w:ind w:right="144"/>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Электроёмкость. Конденсатор. Электроёмкость плоского конденсатора. Энергия заряженного конденсатора.</w:t>
      </w:r>
    </w:p>
    <w:p w:rsidR="00991C96" w:rsidRDefault="008A40EF">
      <w:pPr>
        <w:pStyle w:val="a3"/>
        <w:ind w:right="142"/>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91C96" w:rsidRDefault="008A40EF">
      <w:pPr>
        <w:pStyle w:val="a3"/>
        <w:spacing w:before="1"/>
        <w:ind w:left="1275" w:firstLine="0"/>
        <w:jc w:val="left"/>
      </w:pPr>
      <w:r>
        <w:rPr>
          <w:spacing w:val="-2"/>
        </w:rPr>
        <w:t>Демонстрации.</w:t>
      </w:r>
    </w:p>
    <w:p w:rsidR="00991C96" w:rsidRDefault="008A40EF">
      <w:pPr>
        <w:pStyle w:val="a3"/>
        <w:ind w:left="1275" w:right="4150" w:firstLine="0"/>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991C96" w:rsidRDefault="008A40EF">
      <w:pPr>
        <w:pStyle w:val="a3"/>
        <w:ind w:left="1275" w:right="5468"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991C96" w:rsidRDefault="008A40EF">
      <w:pPr>
        <w:pStyle w:val="a3"/>
        <w:spacing w:line="274" w:lineRule="exact"/>
        <w:ind w:left="1275" w:firstLine="0"/>
        <w:jc w:val="left"/>
      </w:pPr>
      <w:r>
        <w:t>Диэлектрики</w:t>
      </w:r>
      <w:r>
        <w:rPr>
          <w:spacing w:val="-5"/>
        </w:rPr>
        <w:t xml:space="preserve"> </w:t>
      </w:r>
      <w:r>
        <w:t>в</w:t>
      </w:r>
      <w:r>
        <w:rPr>
          <w:spacing w:val="-5"/>
        </w:rPr>
        <w:t xml:space="preserve"> </w:t>
      </w:r>
      <w:r>
        <w:t>электростатическом</w:t>
      </w:r>
      <w:r>
        <w:rPr>
          <w:spacing w:val="-5"/>
        </w:rPr>
        <w:t xml:space="preserve"> </w:t>
      </w:r>
      <w:r>
        <w:rPr>
          <w:spacing w:val="-2"/>
        </w:rPr>
        <w:t>поле.</w:t>
      </w:r>
    </w:p>
    <w:p w:rsidR="00991C96" w:rsidRDefault="008A40EF">
      <w:pPr>
        <w:pStyle w:val="a3"/>
        <w:ind w:right="145"/>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991C96" w:rsidRDefault="008A40EF">
      <w:pPr>
        <w:pStyle w:val="a3"/>
        <w:ind w:left="1275" w:firstLine="0"/>
        <w:jc w:val="left"/>
      </w:pPr>
      <w:r>
        <w:t>Энергия</w:t>
      </w:r>
      <w:r>
        <w:rPr>
          <w:spacing w:val="-4"/>
        </w:rPr>
        <w:t xml:space="preserve"> </w:t>
      </w:r>
      <w:r>
        <w:t>заряженного</w:t>
      </w:r>
      <w:r>
        <w:rPr>
          <w:spacing w:val="-3"/>
        </w:rPr>
        <w:t xml:space="preserve"> </w:t>
      </w:r>
      <w:r>
        <w:rPr>
          <w:spacing w:val="-2"/>
        </w:rPr>
        <w:t>конденсатора.</w:t>
      </w:r>
    </w:p>
    <w:p w:rsidR="00991C96" w:rsidRDefault="008A40EF">
      <w:pPr>
        <w:pStyle w:val="a3"/>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3"/>
        </w:rPr>
        <w:t xml:space="preserve"> </w:t>
      </w:r>
      <w:r>
        <w:t>работы Измерение электроёмкости конденсатора.</w:t>
      </w:r>
    </w:p>
    <w:p w:rsidR="00991C96" w:rsidRDefault="008A40EF">
      <w:pPr>
        <w:pStyle w:val="a3"/>
        <w:spacing w:before="1"/>
        <w:ind w:left="1275" w:firstLine="0"/>
        <w:jc w:val="left"/>
      </w:pPr>
      <w:r>
        <w:t>Тема</w:t>
      </w:r>
      <w:r>
        <w:rPr>
          <w:spacing w:val="-6"/>
        </w:rPr>
        <w:t xml:space="preserve"> </w:t>
      </w:r>
      <w:r>
        <w:t>2.</w:t>
      </w:r>
      <w:r>
        <w:rPr>
          <w:spacing w:val="-2"/>
        </w:rPr>
        <w:t xml:space="preserve"> </w:t>
      </w:r>
      <w:r>
        <w:t>Постоянный</w:t>
      </w:r>
      <w:r>
        <w:rPr>
          <w:spacing w:val="-3"/>
        </w:rPr>
        <w:t xml:space="preserve"> </w:t>
      </w:r>
      <w:r>
        <w:t>электрический</w:t>
      </w:r>
      <w:r>
        <w:rPr>
          <w:spacing w:val="-3"/>
        </w:rPr>
        <w:t xml:space="preserve"> </w:t>
      </w:r>
      <w:r>
        <w:t>ток.</w:t>
      </w:r>
      <w:r>
        <w:rPr>
          <w:spacing w:val="-2"/>
        </w:rPr>
        <w:t xml:space="preserve"> </w:t>
      </w:r>
      <w:r>
        <w:t>Токи</w:t>
      </w:r>
      <w:r>
        <w:rPr>
          <w:spacing w:val="-4"/>
        </w:rPr>
        <w:t xml:space="preserve"> </w:t>
      </w:r>
      <w:r>
        <w:t>в</w:t>
      </w:r>
      <w:r>
        <w:rPr>
          <w:spacing w:val="-4"/>
        </w:rPr>
        <w:t xml:space="preserve"> </w:t>
      </w:r>
      <w:r>
        <w:t>различных</w:t>
      </w:r>
      <w:r>
        <w:rPr>
          <w:spacing w:val="-1"/>
        </w:rPr>
        <w:t xml:space="preserve"> </w:t>
      </w:r>
      <w:r>
        <w:rPr>
          <w:spacing w:val="-2"/>
        </w:rPr>
        <w:t>средах.</w:t>
      </w:r>
    </w:p>
    <w:p w:rsidR="00991C96" w:rsidRDefault="008A40EF">
      <w:pPr>
        <w:pStyle w:val="a3"/>
        <w:ind w:right="145"/>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w:t>
      </w:r>
      <w:r>
        <w:rPr>
          <w:spacing w:val="40"/>
        </w:rPr>
        <w:t xml:space="preserve"> </w:t>
      </w:r>
      <w:r>
        <w:t>тока.</w:t>
      </w:r>
      <w:r>
        <w:rPr>
          <w:spacing w:val="40"/>
        </w:rPr>
        <w:t xml:space="preserve"> </w:t>
      </w:r>
      <w:r>
        <w:t>Сила тока. Постоянный ток.</w:t>
      </w:r>
    </w:p>
    <w:p w:rsidR="00991C96" w:rsidRDefault="008A40EF">
      <w:pPr>
        <w:pStyle w:val="a3"/>
        <w:ind w:left="1275" w:firstLine="0"/>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rsidR="00991C96" w:rsidRDefault="008A40EF">
      <w:pPr>
        <w:pStyle w:val="a3"/>
        <w:ind w:right="145"/>
        <w:jc w:val="left"/>
      </w:pPr>
      <w:r>
        <w:t>Электрическое</w:t>
      </w:r>
      <w:r>
        <w:rPr>
          <w:spacing w:val="80"/>
        </w:rPr>
        <w:t xml:space="preserve"> </w:t>
      </w:r>
      <w:r>
        <w:t>сопротивление.</w:t>
      </w:r>
      <w:r>
        <w:rPr>
          <w:spacing w:val="80"/>
        </w:rPr>
        <w:t xml:space="preserve"> </w:t>
      </w:r>
      <w:r>
        <w:t>Удельное</w:t>
      </w:r>
      <w:r>
        <w:rPr>
          <w:spacing w:val="80"/>
        </w:rPr>
        <w:t xml:space="preserve"> </w:t>
      </w:r>
      <w:r>
        <w:t>сопротивление</w:t>
      </w:r>
      <w:r>
        <w:rPr>
          <w:spacing w:val="80"/>
        </w:rPr>
        <w:t xml:space="preserve"> </w:t>
      </w:r>
      <w:r>
        <w:t>вещества.</w:t>
      </w:r>
      <w:r>
        <w:rPr>
          <w:spacing w:val="80"/>
        </w:rPr>
        <w:t xml:space="preserve"> </w:t>
      </w:r>
      <w:r>
        <w:t>Последовательное, параллельное, смешанное соединение проводников.</w:t>
      </w:r>
    </w:p>
    <w:p w:rsidR="00991C96" w:rsidRDefault="008A40EF">
      <w:pPr>
        <w:pStyle w:val="a3"/>
        <w:ind w:left="1275" w:firstLine="0"/>
        <w:jc w:val="left"/>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2"/>
        </w:rPr>
        <w:t xml:space="preserve"> </w:t>
      </w:r>
      <w:r>
        <w:t>электрического</w:t>
      </w:r>
      <w:r>
        <w:rPr>
          <w:spacing w:val="-3"/>
        </w:rPr>
        <w:t xml:space="preserve"> </w:t>
      </w:r>
      <w:r>
        <w:rPr>
          <w:spacing w:val="-2"/>
        </w:rPr>
        <w:t>тока.</w:t>
      </w:r>
    </w:p>
    <w:p w:rsidR="00991C96" w:rsidRDefault="008A40EF">
      <w:pPr>
        <w:pStyle w:val="a3"/>
        <w:ind w:right="145"/>
        <w:jc w:val="left"/>
      </w:pPr>
      <w:r>
        <w:t>Электродвижущая</w:t>
      </w:r>
      <w:r>
        <w:rPr>
          <w:spacing w:val="-2"/>
        </w:rPr>
        <w:t xml:space="preserve"> </w:t>
      </w:r>
      <w:r>
        <w:t>сила</w:t>
      </w:r>
      <w:r>
        <w:rPr>
          <w:spacing w:val="-1"/>
        </w:rPr>
        <w:t xml:space="preserve"> </w:t>
      </w:r>
      <w:r>
        <w:t>и</w:t>
      </w:r>
      <w:r>
        <w:rPr>
          <w:spacing w:val="-1"/>
        </w:rPr>
        <w:t xml:space="preserve"> </w:t>
      </w:r>
      <w:r>
        <w:t>внутреннее</w:t>
      </w:r>
      <w:r>
        <w:rPr>
          <w:spacing w:val="-1"/>
        </w:rPr>
        <w:t xml:space="preserve"> </w:t>
      </w:r>
      <w:r>
        <w:t>сопротивление</w:t>
      </w:r>
      <w:r>
        <w:rPr>
          <w:spacing w:val="-3"/>
        </w:rPr>
        <w:t xml:space="preserve"> </w:t>
      </w:r>
      <w:r>
        <w:t>источника</w:t>
      </w:r>
      <w:r>
        <w:rPr>
          <w:spacing w:val="-3"/>
        </w:rPr>
        <w:t xml:space="preserve"> </w:t>
      </w:r>
      <w:r>
        <w:t>тока.</w:t>
      </w:r>
      <w:r>
        <w:rPr>
          <w:spacing w:val="-4"/>
        </w:rPr>
        <w:t xml:space="preserve"> </w:t>
      </w:r>
      <w:r>
        <w:t>Закон</w:t>
      </w:r>
      <w:r>
        <w:rPr>
          <w:spacing w:val="-1"/>
        </w:rPr>
        <w:t xml:space="preserve"> </w:t>
      </w:r>
      <w:r>
        <w:t>Ома</w:t>
      </w:r>
      <w:r>
        <w:rPr>
          <w:spacing w:val="-3"/>
        </w:rPr>
        <w:t xml:space="preserve"> </w:t>
      </w:r>
      <w:r>
        <w:t>для</w:t>
      </w:r>
      <w:r>
        <w:rPr>
          <w:spacing w:val="-2"/>
        </w:rPr>
        <w:t xml:space="preserve"> </w:t>
      </w:r>
      <w:r>
        <w:t>полной (замкнутой) электрической цепи. Короткое замыкание.</w:t>
      </w:r>
    </w:p>
    <w:p w:rsidR="00991C96" w:rsidRDefault="008A40EF">
      <w:pPr>
        <w:pStyle w:val="a3"/>
        <w:ind w:right="145"/>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rsidR="00991C96" w:rsidRDefault="008A40EF">
      <w:pPr>
        <w:pStyle w:val="a3"/>
        <w:ind w:left="1275" w:firstLine="0"/>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991C96" w:rsidRDefault="008A40EF">
      <w:pPr>
        <w:pStyle w:val="a3"/>
        <w:jc w:val="left"/>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1"/>
        </w:rPr>
        <w:t xml:space="preserve"> </w:t>
      </w:r>
      <w:r>
        <w:t>полупроводников.</w:t>
      </w:r>
      <w:r>
        <w:rPr>
          <w:spacing w:val="-4"/>
        </w:rPr>
        <w:t xml:space="preserve"> </w:t>
      </w:r>
      <w:r>
        <w:t>Свойства</w:t>
      </w:r>
      <w:r>
        <w:rPr>
          <w:spacing w:val="-3"/>
        </w:rPr>
        <w:t xml:space="preserve"> </w:t>
      </w:r>
      <w:r>
        <w:t>p–n- перехода. Полупроводниковые приборы.</w:t>
      </w:r>
    </w:p>
    <w:p w:rsidR="00991C96" w:rsidRDefault="008A40EF">
      <w:pPr>
        <w:pStyle w:val="a3"/>
        <w:ind w:left="1275" w:firstLine="0"/>
        <w:jc w:val="left"/>
      </w:pPr>
      <w:r>
        <w:t>Электрический</w:t>
      </w:r>
      <w:r>
        <w:rPr>
          <w:spacing w:val="-1"/>
        </w:rPr>
        <w:t xml:space="preserve"> </w:t>
      </w:r>
      <w:r>
        <w:t>ток</w:t>
      </w:r>
      <w:r>
        <w:rPr>
          <w:spacing w:val="-1"/>
        </w:rPr>
        <w:t xml:space="preserve"> </w:t>
      </w:r>
      <w:r>
        <w:t>в</w:t>
      </w:r>
      <w:r>
        <w:rPr>
          <w:spacing w:val="-3"/>
        </w:rPr>
        <w:t xml:space="preserve"> </w:t>
      </w:r>
      <w:r>
        <w:t>растворах</w:t>
      </w:r>
      <w:r>
        <w:rPr>
          <w:spacing w:val="1"/>
        </w:rPr>
        <w:t xml:space="preserve"> </w:t>
      </w:r>
      <w:r>
        <w:t>и расплавах электролитов.</w:t>
      </w:r>
      <w:r>
        <w:rPr>
          <w:spacing w:val="-1"/>
        </w:rPr>
        <w:t xml:space="preserve"> </w:t>
      </w:r>
      <w:r>
        <w:t>Электролитическая</w:t>
      </w:r>
      <w:r>
        <w:rPr>
          <w:spacing w:val="-1"/>
        </w:rPr>
        <w:t xml:space="preserve"> </w:t>
      </w:r>
      <w:r>
        <w:rPr>
          <w:spacing w:val="-2"/>
        </w:rPr>
        <w:t>диссоциация.</w:t>
      </w:r>
    </w:p>
    <w:p w:rsidR="00991C96" w:rsidRDefault="008A40EF">
      <w:pPr>
        <w:pStyle w:val="a3"/>
        <w:ind w:firstLine="0"/>
        <w:jc w:val="left"/>
      </w:pPr>
      <w:r>
        <w:rPr>
          <w:spacing w:val="-2"/>
        </w:rPr>
        <w:t>Электролиз.</w:t>
      </w:r>
    </w:p>
    <w:p w:rsidR="00991C96" w:rsidRDefault="008A40EF">
      <w:pPr>
        <w:pStyle w:val="a3"/>
        <w:ind w:left="1275" w:firstLine="0"/>
        <w:jc w:val="left"/>
      </w:pPr>
      <w:r>
        <w:t>Электрический</w:t>
      </w:r>
      <w:r>
        <w:rPr>
          <w:spacing w:val="66"/>
          <w:w w:val="150"/>
        </w:rPr>
        <w:t xml:space="preserve"> </w:t>
      </w:r>
      <w:r>
        <w:t>ток</w:t>
      </w:r>
      <w:r>
        <w:rPr>
          <w:spacing w:val="68"/>
          <w:w w:val="150"/>
        </w:rPr>
        <w:t xml:space="preserve"> </w:t>
      </w:r>
      <w:r>
        <w:t>в</w:t>
      </w:r>
      <w:r>
        <w:rPr>
          <w:spacing w:val="68"/>
          <w:w w:val="150"/>
        </w:rPr>
        <w:t xml:space="preserve"> </w:t>
      </w:r>
      <w:r>
        <w:t>газах.</w:t>
      </w:r>
      <w:r>
        <w:rPr>
          <w:spacing w:val="68"/>
          <w:w w:val="150"/>
        </w:rPr>
        <w:t xml:space="preserve"> </w:t>
      </w:r>
      <w:r>
        <w:t>Самостоятельный</w:t>
      </w:r>
      <w:r>
        <w:rPr>
          <w:spacing w:val="68"/>
          <w:w w:val="150"/>
        </w:rPr>
        <w:t xml:space="preserve"> </w:t>
      </w:r>
      <w:r>
        <w:t>и</w:t>
      </w:r>
      <w:r>
        <w:rPr>
          <w:spacing w:val="69"/>
          <w:w w:val="150"/>
        </w:rPr>
        <w:t xml:space="preserve"> </w:t>
      </w:r>
      <w:r>
        <w:t>несамостоятельный</w:t>
      </w:r>
      <w:r>
        <w:rPr>
          <w:spacing w:val="68"/>
          <w:w w:val="150"/>
        </w:rPr>
        <w:t xml:space="preserve"> </w:t>
      </w:r>
      <w:r>
        <w:t>разряд.</w:t>
      </w:r>
      <w:r>
        <w:rPr>
          <w:spacing w:val="68"/>
          <w:w w:val="150"/>
        </w:rPr>
        <w:t xml:space="preserve"> </w:t>
      </w:r>
      <w:r>
        <w:rPr>
          <w:spacing w:val="-2"/>
        </w:rPr>
        <w:t>Молния.</w:t>
      </w:r>
    </w:p>
    <w:p w:rsidR="00991C96" w:rsidRDefault="008A40EF">
      <w:pPr>
        <w:pStyle w:val="a3"/>
        <w:ind w:firstLine="0"/>
        <w:jc w:val="left"/>
      </w:pPr>
      <w:r>
        <w:rPr>
          <w:spacing w:val="-2"/>
        </w:rPr>
        <w:t>Плазма.</w:t>
      </w:r>
    </w:p>
    <w:p w:rsidR="00991C96" w:rsidRDefault="008A40EF">
      <w:pPr>
        <w:pStyle w:val="a3"/>
        <w:ind w:right="146"/>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991C96" w:rsidRDefault="008A40EF">
      <w:pPr>
        <w:pStyle w:val="a3"/>
        <w:ind w:left="1275" w:firstLine="0"/>
        <w:jc w:val="left"/>
      </w:pPr>
      <w:r>
        <w:rPr>
          <w:spacing w:val="-2"/>
        </w:rPr>
        <w:t>Демонстрации.</w:t>
      </w:r>
    </w:p>
    <w:p w:rsidR="00991C96" w:rsidRDefault="008A40EF">
      <w:pPr>
        <w:pStyle w:val="a3"/>
        <w:spacing w:before="1"/>
        <w:ind w:left="1275" w:firstLine="0"/>
        <w:jc w:val="left"/>
      </w:pPr>
      <w:r>
        <w:t>Измерение</w:t>
      </w:r>
      <w:r>
        <w:rPr>
          <w:spacing w:val="-2"/>
        </w:rPr>
        <w:t xml:space="preserve"> </w:t>
      </w:r>
      <w:r>
        <w:t>силы тока</w:t>
      </w:r>
      <w:r>
        <w:rPr>
          <w:spacing w:val="-2"/>
        </w:rPr>
        <w:t xml:space="preserve"> </w:t>
      </w:r>
      <w:r>
        <w:t>и</w:t>
      </w:r>
      <w:r>
        <w:rPr>
          <w:spacing w:val="-2"/>
        </w:rPr>
        <w:t xml:space="preserve"> напряжения.</w:t>
      </w:r>
    </w:p>
    <w:p w:rsidR="00991C96" w:rsidRDefault="008A40EF">
      <w:pPr>
        <w:pStyle w:val="a3"/>
        <w:ind w:right="145"/>
        <w:jc w:val="left"/>
      </w:pPr>
      <w:r>
        <w:t>Зависимость сопротивления цилиндрических проводников от длины, площади поперечного сечения и материала.</w:t>
      </w:r>
    </w:p>
    <w:p w:rsidR="00991C96" w:rsidRDefault="008A40EF">
      <w:pPr>
        <w:pStyle w:val="a3"/>
        <w:ind w:left="1275" w:firstLine="0"/>
        <w:jc w:val="left"/>
      </w:pPr>
      <w:r>
        <w:t>Смешанное</w:t>
      </w:r>
      <w:r>
        <w:rPr>
          <w:spacing w:val="-4"/>
        </w:rPr>
        <w:t xml:space="preserve"> </w:t>
      </w:r>
      <w:r>
        <w:t>соединение</w:t>
      </w:r>
      <w:r>
        <w:rPr>
          <w:spacing w:val="-4"/>
        </w:rPr>
        <w:t xml:space="preserve"> </w:t>
      </w:r>
      <w:r>
        <w:rPr>
          <w:spacing w:val="-2"/>
        </w:rPr>
        <w:t>проводников.</w:t>
      </w:r>
    </w:p>
    <w:p w:rsidR="00991C96" w:rsidRDefault="008A40EF">
      <w:pPr>
        <w:pStyle w:val="a3"/>
        <w:ind w:right="145"/>
        <w:jc w:val="left"/>
      </w:pPr>
      <w:r>
        <w:t>Прямое измерение электродвижущей силы. Короткое замыкание гальванического элемента и оценка внутреннего сопротивления.</w:t>
      </w:r>
    </w:p>
    <w:p w:rsidR="00991C96" w:rsidRDefault="008A40EF">
      <w:pPr>
        <w:pStyle w:val="a3"/>
        <w:ind w:left="1275" w:right="2666"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991C96" w:rsidRDefault="008A40EF">
      <w:pPr>
        <w:pStyle w:val="a3"/>
        <w:ind w:left="1275" w:right="4150"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9"/>
        </w:rPr>
        <w:t xml:space="preserve"> </w:t>
      </w:r>
      <w:r>
        <w:t>воздуха. Односторонняя проводимость диода.</w:t>
      </w:r>
    </w:p>
    <w:p w:rsidR="00991C96" w:rsidRDefault="008A40EF">
      <w:pPr>
        <w:pStyle w:val="a3"/>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3"/>
        </w:rPr>
        <w:t xml:space="preserve"> </w:t>
      </w:r>
      <w:r>
        <w:t>работы Изучение смешанного соединения резисторов.</w:t>
      </w:r>
    </w:p>
    <w:p w:rsidR="00991C96" w:rsidRDefault="008A40EF">
      <w:pPr>
        <w:pStyle w:val="a3"/>
        <w:ind w:left="1275" w:firstLine="0"/>
        <w:jc w:val="left"/>
      </w:pPr>
      <w:r>
        <w:t>Измерение</w:t>
      </w:r>
      <w:r>
        <w:rPr>
          <w:spacing w:val="-7"/>
        </w:rPr>
        <w:t xml:space="preserve"> </w:t>
      </w:r>
      <w:r>
        <w:t>электродвижущей</w:t>
      </w:r>
      <w:r>
        <w:rPr>
          <w:spacing w:val="-4"/>
        </w:rPr>
        <w:t xml:space="preserve"> </w:t>
      </w:r>
      <w:r>
        <w:t>силы</w:t>
      </w:r>
      <w:r>
        <w:rPr>
          <w:spacing w:val="-4"/>
        </w:rPr>
        <w:t xml:space="preserve"> </w:t>
      </w:r>
      <w:r>
        <w:t>источника</w:t>
      </w:r>
      <w:r>
        <w:rPr>
          <w:spacing w:val="-4"/>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1"/>
        </w:rPr>
        <w:t xml:space="preserve"> </w:t>
      </w:r>
      <w:r>
        <w:rPr>
          <w:spacing w:val="-2"/>
        </w:rPr>
        <w:t>сопротивления.</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6985" w:firstLine="0"/>
      </w:pPr>
      <w:r>
        <w:lastRenderedPageBreak/>
        <w:t>Наблюдение</w:t>
      </w:r>
      <w:r>
        <w:rPr>
          <w:spacing w:val="-15"/>
        </w:rPr>
        <w:t xml:space="preserve"> </w:t>
      </w:r>
      <w:r>
        <w:t>электролиза. Межпредметные связи.</w:t>
      </w:r>
    </w:p>
    <w:p w:rsidR="00991C96" w:rsidRDefault="008A40EF">
      <w:pPr>
        <w:pStyle w:val="a3"/>
        <w:ind w:right="142"/>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991C96" w:rsidRDefault="008A40EF">
      <w:pPr>
        <w:pStyle w:val="a3"/>
        <w:spacing w:before="1"/>
        <w:ind w:right="144"/>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91C96" w:rsidRDefault="008A40EF">
      <w:pPr>
        <w:pStyle w:val="a3"/>
        <w:ind w:right="149"/>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Pr>
          <w:spacing w:val="40"/>
        </w:rPr>
        <w:t xml:space="preserve"> </w:t>
      </w:r>
      <w:r>
        <w:t>и их проекции на оси координат, сложение векторов.</w:t>
      </w:r>
    </w:p>
    <w:p w:rsidR="00991C96" w:rsidRDefault="008A40EF">
      <w:pPr>
        <w:pStyle w:val="a3"/>
        <w:ind w:right="147"/>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91C96" w:rsidRDefault="008A40EF">
      <w:pPr>
        <w:pStyle w:val="a3"/>
        <w:ind w:right="142"/>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91C96" w:rsidRDefault="008A40EF">
      <w:pPr>
        <w:pStyle w:val="a3"/>
        <w:ind w:left="1275" w:firstLine="0"/>
      </w:pPr>
      <w:r>
        <w:t>География:</w:t>
      </w:r>
      <w:r>
        <w:rPr>
          <w:spacing w:val="-3"/>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термометр.</w:t>
      </w:r>
    </w:p>
    <w:p w:rsidR="00991C96" w:rsidRDefault="008A40EF">
      <w:pPr>
        <w:pStyle w:val="a3"/>
        <w:ind w:right="142"/>
      </w:pPr>
      <w:r>
        <w:t>Технология: преобразование движений с использованием механизмов, учёт трения в технике, подшипники, использование закона сохранения импульса</w:t>
      </w:r>
      <w:r>
        <w:rPr>
          <w:spacing w:val="40"/>
        </w:rPr>
        <w:t xml:space="preserve">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91C96" w:rsidRDefault="00991C96">
      <w:pPr>
        <w:pStyle w:val="a3"/>
        <w:spacing w:before="3"/>
        <w:ind w:left="0" w:firstLine="0"/>
        <w:jc w:val="left"/>
      </w:pPr>
    </w:p>
    <w:p w:rsidR="00991C96" w:rsidRDefault="008A40EF">
      <w:pPr>
        <w:pStyle w:val="3"/>
        <w:spacing w:line="274" w:lineRule="exact"/>
        <w:ind w:left="4191"/>
      </w:pPr>
      <w:r>
        <w:t>Содержание</w:t>
      </w:r>
      <w:r>
        <w:rPr>
          <w:spacing w:val="-3"/>
        </w:rPr>
        <w:t xml:space="preserve"> </w:t>
      </w:r>
      <w:r>
        <w:t>обучения</w:t>
      </w:r>
      <w:r>
        <w:rPr>
          <w:spacing w:val="-2"/>
        </w:rPr>
        <w:t xml:space="preserve"> </w:t>
      </w:r>
      <w:r>
        <w:t>в</w:t>
      </w:r>
      <w:r>
        <w:rPr>
          <w:spacing w:val="-2"/>
        </w:rPr>
        <w:t xml:space="preserve"> </w:t>
      </w:r>
      <w:r>
        <w:t>11</w:t>
      </w:r>
      <w:r>
        <w:rPr>
          <w:spacing w:val="-1"/>
        </w:rPr>
        <w:t xml:space="preserve"> </w:t>
      </w:r>
      <w:r>
        <w:rPr>
          <w:spacing w:val="-2"/>
        </w:rPr>
        <w:t>классе</w:t>
      </w:r>
    </w:p>
    <w:p w:rsidR="00991C96" w:rsidRDefault="008A40EF">
      <w:pPr>
        <w:pStyle w:val="a3"/>
        <w:spacing w:line="274" w:lineRule="exact"/>
        <w:ind w:left="1275" w:firstLine="0"/>
        <w:jc w:val="left"/>
      </w:pPr>
      <w:r>
        <w:t>Раздел</w:t>
      </w:r>
      <w:r>
        <w:rPr>
          <w:spacing w:val="-1"/>
        </w:rPr>
        <w:t xml:space="preserve"> </w:t>
      </w:r>
      <w:r>
        <w:t>4.</w:t>
      </w:r>
      <w:r>
        <w:rPr>
          <w:spacing w:val="-1"/>
        </w:rPr>
        <w:t xml:space="preserve"> </w:t>
      </w:r>
      <w:r>
        <w:rPr>
          <w:spacing w:val="-2"/>
        </w:rPr>
        <w:t>Электродинамика.</w:t>
      </w:r>
    </w:p>
    <w:p w:rsidR="00991C96" w:rsidRDefault="008A40EF">
      <w:pPr>
        <w:pStyle w:val="a3"/>
        <w:ind w:left="1275" w:firstLine="0"/>
      </w:pPr>
      <w:r>
        <w:t>Тема</w:t>
      </w:r>
      <w:r>
        <w:rPr>
          <w:spacing w:val="-3"/>
        </w:rPr>
        <w:t xml:space="preserve"> </w:t>
      </w:r>
      <w:r>
        <w:t>3.</w:t>
      </w:r>
      <w:r>
        <w:rPr>
          <w:spacing w:val="-2"/>
        </w:rPr>
        <w:t xml:space="preserve"> </w:t>
      </w:r>
      <w:r>
        <w:t>Магнитное</w:t>
      </w:r>
      <w:r>
        <w:rPr>
          <w:spacing w:val="-3"/>
        </w:rPr>
        <w:t xml:space="preserve"> </w:t>
      </w:r>
      <w:r>
        <w:t>поле.</w:t>
      </w:r>
      <w:r>
        <w:rPr>
          <w:spacing w:val="-2"/>
        </w:rPr>
        <w:t xml:space="preserve"> </w:t>
      </w:r>
      <w:r>
        <w:t>Электромагнитная</w:t>
      </w:r>
      <w:r>
        <w:rPr>
          <w:spacing w:val="-2"/>
        </w:rPr>
        <w:t xml:space="preserve"> индукция.</w:t>
      </w:r>
    </w:p>
    <w:p w:rsidR="00991C96" w:rsidRDefault="008A40EF">
      <w:pPr>
        <w:pStyle w:val="a3"/>
        <w:ind w:right="148"/>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91C96" w:rsidRDefault="008A40EF">
      <w:pPr>
        <w:pStyle w:val="a3"/>
        <w:ind w:right="147"/>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91C96" w:rsidRDefault="008A40EF">
      <w:pPr>
        <w:pStyle w:val="a3"/>
        <w:spacing w:before="1"/>
        <w:ind w:left="1275"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991C96" w:rsidRDefault="008A40EF">
      <w:pPr>
        <w:pStyle w:val="a3"/>
        <w:ind w:right="148"/>
      </w:pPr>
      <w:r>
        <w:t>Сила Лоренца, её модуль и направление. Движение заряженной частицы</w:t>
      </w:r>
      <w:r>
        <w:rPr>
          <w:spacing w:val="40"/>
        </w:rPr>
        <w:t xml:space="preserve"> </w:t>
      </w:r>
      <w:r>
        <w:t>в однородном магнитном поле. Работа силы Лоренца.</w:t>
      </w:r>
    </w:p>
    <w:p w:rsidR="00991C96" w:rsidRDefault="008A40EF">
      <w:pPr>
        <w:pStyle w:val="a3"/>
        <w:ind w:left="1275" w:firstLine="0"/>
      </w:pPr>
      <w:r>
        <w:t>Явление</w:t>
      </w:r>
      <w:r>
        <w:rPr>
          <w:spacing w:val="53"/>
        </w:rPr>
        <w:t xml:space="preserve">   </w:t>
      </w:r>
      <w:r>
        <w:t>электромагнитной</w:t>
      </w:r>
      <w:r>
        <w:rPr>
          <w:spacing w:val="55"/>
        </w:rPr>
        <w:t xml:space="preserve">   </w:t>
      </w:r>
      <w:r>
        <w:t>индукции.</w:t>
      </w:r>
      <w:r>
        <w:rPr>
          <w:spacing w:val="55"/>
        </w:rPr>
        <w:t xml:space="preserve">   </w:t>
      </w:r>
      <w:r>
        <w:t>Поток</w:t>
      </w:r>
      <w:r>
        <w:rPr>
          <w:spacing w:val="56"/>
        </w:rPr>
        <w:t xml:space="preserve">   </w:t>
      </w:r>
      <w:r>
        <w:t>вектора</w:t>
      </w:r>
      <w:r>
        <w:rPr>
          <w:spacing w:val="55"/>
        </w:rPr>
        <w:t xml:space="preserve">   </w:t>
      </w:r>
      <w:r>
        <w:t>магнитной</w:t>
      </w:r>
      <w:r>
        <w:rPr>
          <w:spacing w:val="56"/>
        </w:rPr>
        <w:t xml:space="preserve">   </w:t>
      </w:r>
      <w:r>
        <w:rPr>
          <w:spacing w:val="-2"/>
        </w:rPr>
        <w:t>индукции.</w:t>
      </w:r>
    </w:p>
    <w:p w:rsidR="00991C96" w:rsidRDefault="008A40EF">
      <w:pPr>
        <w:pStyle w:val="a3"/>
        <w:ind w:firstLine="0"/>
      </w:pPr>
      <w:r>
        <w:t>Электродвижущая</w:t>
      </w:r>
      <w:r>
        <w:rPr>
          <w:spacing w:val="-8"/>
        </w:rPr>
        <w:t xml:space="preserve"> </w:t>
      </w:r>
      <w:r>
        <w:t>сила</w:t>
      </w:r>
      <w:r>
        <w:rPr>
          <w:spacing w:val="-4"/>
        </w:rPr>
        <w:t xml:space="preserve"> </w:t>
      </w:r>
      <w:r>
        <w:t>индукции.</w:t>
      </w:r>
      <w:r>
        <w:rPr>
          <w:spacing w:val="-6"/>
        </w:rPr>
        <w:t xml:space="preserve"> </w:t>
      </w:r>
      <w:r>
        <w:t>Закон</w:t>
      </w:r>
      <w:r>
        <w:rPr>
          <w:spacing w:val="-5"/>
        </w:rPr>
        <w:t xml:space="preserve"> </w:t>
      </w:r>
      <w:r>
        <w:t>электромагнитной</w:t>
      </w:r>
      <w:r>
        <w:rPr>
          <w:spacing w:val="-5"/>
        </w:rPr>
        <w:t xml:space="preserve"> </w:t>
      </w:r>
      <w:r>
        <w:t>индукции</w:t>
      </w:r>
      <w:r>
        <w:rPr>
          <w:spacing w:val="-5"/>
        </w:rPr>
        <w:t xml:space="preserve"> </w:t>
      </w:r>
      <w:r>
        <w:rPr>
          <w:spacing w:val="-2"/>
        </w:rPr>
        <w:t>Фарадея.</w:t>
      </w:r>
    </w:p>
    <w:p w:rsidR="00991C96" w:rsidRDefault="008A40EF">
      <w:pPr>
        <w:pStyle w:val="a3"/>
        <w:ind w:right="148"/>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rsidR="00991C96" w:rsidRDefault="008A40EF">
      <w:pPr>
        <w:pStyle w:val="a3"/>
        <w:ind w:left="1275" w:firstLine="0"/>
      </w:pPr>
      <w:r>
        <w:t>Правило</w:t>
      </w:r>
      <w:r>
        <w:rPr>
          <w:spacing w:val="-3"/>
        </w:rPr>
        <w:t xml:space="preserve"> </w:t>
      </w:r>
      <w:r>
        <w:rPr>
          <w:spacing w:val="-2"/>
        </w:rPr>
        <w:t>Ленца.</w:t>
      </w:r>
    </w:p>
    <w:p w:rsidR="00991C96" w:rsidRDefault="008A40EF">
      <w:pPr>
        <w:pStyle w:val="a3"/>
        <w:ind w:left="1275" w:right="1393" w:firstLine="0"/>
      </w:pPr>
      <w:r>
        <w:t>Индуктивность.</w:t>
      </w:r>
      <w:r>
        <w:rPr>
          <w:spacing w:val="-8"/>
        </w:rPr>
        <w:t xml:space="preserve"> </w:t>
      </w:r>
      <w:r>
        <w:t>Явление</w:t>
      </w:r>
      <w:r>
        <w:rPr>
          <w:spacing w:val="-9"/>
        </w:rPr>
        <w:t xml:space="preserve"> </w:t>
      </w:r>
      <w:r>
        <w:t>самоиндукции.</w:t>
      </w:r>
      <w:r>
        <w:rPr>
          <w:spacing w:val="-8"/>
        </w:rPr>
        <w:t xml:space="preserve"> </w:t>
      </w:r>
      <w:r>
        <w:t>Электродвижущая</w:t>
      </w:r>
      <w:r>
        <w:rPr>
          <w:spacing w:val="-7"/>
        </w:rPr>
        <w:t xml:space="preserve"> </w:t>
      </w:r>
      <w:r>
        <w:t>сила</w:t>
      </w:r>
      <w:r>
        <w:rPr>
          <w:spacing w:val="-9"/>
        </w:rPr>
        <w:t xml:space="preserve"> </w:t>
      </w:r>
      <w:r>
        <w:t>самоиндукции. Энергия магнитного поля катушки с током.</w:t>
      </w:r>
    </w:p>
    <w:p w:rsidR="00991C96" w:rsidRDefault="008A40EF">
      <w:pPr>
        <w:pStyle w:val="a3"/>
        <w:ind w:left="1275" w:firstLine="0"/>
      </w:pPr>
      <w:r>
        <w:t>Электромагнитное</w:t>
      </w:r>
      <w:r>
        <w:rPr>
          <w:spacing w:val="-9"/>
        </w:rPr>
        <w:t xml:space="preserve"> </w:t>
      </w:r>
      <w:r>
        <w:rPr>
          <w:spacing w:val="-4"/>
        </w:rPr>
        <w:t>поле.</w:t>
      </w:r>
    </w:p>
    <w:p w:rsidR="00991C96" w:rsidRDefault="008A40EF">
      <w:pPr>
        <w:pStyle w:val="a3"/>
        <w:spacing w:before="1"/>
        <w:ind w:right="147"/>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91C96" w:rsidRDefault="008A40EF">
      <w:pPr>
        <w:pStyle w:val="a3"/>
        <w:ind w:left="1275" w:right="7642" w:firstLine="0"/>
        <w:jc w:val="left"/>
      </w:pPr>
      <w:r>
        <w:rPr>
          <w:spacing w:val="-2"/>
        </w:rPr>
        <w:t xml:space="preserve">Демонстрации. </w:t>
      </w:r>
      <w:r>
        <w:t>Опыт</w:t>
      </w:r>
      <w:r>
        <w:rPr>
          <w:spacing w:val="-1"/>
        </w:rPr>
        <w:t xml:space="preserve"> </w:t>
      </w:r>
      <w:r>
        <w:rPr>
          <w:spacing w:val="-2"/>
        </w:rPr>
        <w:t>Эрстеда.</w:t>
      </w:r>
    </w:p>
    <w:p w:rsidR="00991C96" w:rsidRDefault="008A40EF">
      <w:pPr>
        <w:pStyle w:val="a3"/>
        <w:ind w:left="1275" w:right="4098" w:firstLine="0"/>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0"/>
        </w:rPr>
        <w:t xml:space="preserve"> </w:t>
      </w:r>
      <w:r>
        <w:t>полем. Линии индукции магнитного поля.</w:t>
      </w:r>
    </w:p>
    <w:p w:rsidR="00991C96" w:rsidRDefault="008A40EF">
      <w:pPr>
        <w:pStyle w:val="a3"/>
        <w:ind w:left="1275" w:right="4712" w:firstLine="0"/>
        <w:jc w:val="left"/>
      </w:pPr>
      <w:r>
        <w:t>Взаимодействие</w:t>
      </w:r>
      <w:r>
        <w:rPr>
          <w:spacing w:val="-9"/>
        </w:rPr>
        <w:t xml:space="preserve"> </w:t>
      </w:r>
      <w:r>
        <w:t>двух</w:t>
      </w:r>
      <w:r>
        <w:rPr>
          <w:spacing w:val="-7"/>
        </w:rPr>
        <w:t xml:space="preserve"> </w:t>
      </w:r>
      <w:r>
        <w:t>проводников</w:t>
      </w:r>
      <w:r>
        <w:rPr>
          <w:spacing w:val="-9"/>
        </w:rPr>
        <w:t xml:space="preserve"> </w:t>
      </w:r>
      <w:r>
        <w:t>с</w:t>
      </w:r>
      <w:r>
        <w:rPr>
          <w:spacing w:val="-10"/>
        </w:rPr>
        <w:t xml:space="preserve"> </w:t>
      </w:r>
      <w:r>
        <w:t>током. Сила Ампера.</w:t>
      </w:r>
    </w:p>
    <w:p w:rsidR="00991C96" w:rsidRDefault="008A40EF">
      <w:pPr>
        <w:pStyle w:val="a3"/>
        <w:ind w:left="1275" w:firstLine="0"/>
        <w:jc w:val="left"/>
      </w:pPr>
      <w:r>
        <w:t>Действие</w:t>
      </w:r>
      <w:r>
        <w:rPr>
          <w:spacing w:val="-5"/>
        </w:rPr>
        <w:t xml:space="preserve"> </w:t>
      </w:r>
      <w:r>
        <w:t>силы</w:t>
      </w:r>
      <w:r>
        <w:rPr>
          <w:spacing w:val="-2"/>
        </w:rPr>
        <w:t xml:space="preserve"> </w:t>
      </w:r>
      <w:r>
        <w:t>Лоренца</w:t>
      </w:r>
      <w:r>
        <w:rPr>
          <w:spacing w:val="-3"/>
        </w:rPr>
        <w:t xml:space="preserve"> </w:t>
      </w:r>
      <w:r>
        <w:t>на</w:t>
      </w:r>
      <w:r>
        <w:rPr>
          <w:spacing w:val="-3"/>
        </w:rPr>
        <w:t xml:space="preserve"> </w:t>
      </w:r>
      <w:r>
        <w:t>ионы</w:t>
      </w:r>
      <w:r>
        <w:rPr>
          <w:spacing w:val="-2"/>
        </w:rPr>
        <w:t xml:space="preserve"> электролита.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5468" w:firstLine="0"/>
        <w:jc w:val="left"/>
      </w:pPr>
      <w:r>
        <w:lastRenderedPageBreak/>
        <w:t>Явление</w:t>
      </w:r>
      <w:r>
        <w:rPr>
          <w:spacing w:val="-15"/>
        </w:rPr>
        <w:t xml:space="preserve"> </w:t>
      </w:r>
      <w:r>
        <w:t>электромагнитной</w:t>
      </w:r>
      <w:r>
        <w:rPr>
          <w:spacing w:val="-15"/>
        </w:rPr>
        <w:t xml:space="preserve"> </w:t>
      </w:r>
      <w:r>
        <w:t>индукции. Правило Ленца.</w:t>
      </w:r>
    </w:p>
    <w:p w:rsidR="00991C96" w:rsidRDefault="008A40EF">
      <w:pPr>
        <w:pStyle w:val="a3"/>
        <w:ind w:left="1275" w:firstLine="0"/>
        <w:jc w:val="left"/>
      </w:pPr>
      <w:r>
        <w:t>Зависимость</w:t>
      </w:r>
      <w:r>
        <w:rPr>
          <w:spacing w:val="-4"/>
        </w:rPr>
        <w:t xml:space="preserve"> </w:t>
      </w:r>
      <w:r>
        <w:t>электродвижущей</w:t>
      </w:r>
      <w:r>
        <w:rPr>
          <w:spacing w:val="-5"/>
        </w:rPr>
        <w:t xml:space="preserve"> </w:t>
      </w:r>
      <w:r>
        <w:t>силы</w:t>
      </w:r>
      <w:r>
        <w:rPr>
          <w:spacing w:val="-5"/>
        </w:rPr>
        <w:t xml:space="preserve"> </w:t>
      </w:r>
      <w:r>
        <w:t>индукции</w:t>
      </w:r>
      <w:r>
        <w:rPr>
          <w:spacing w:val="-5"/>
        </w:rPr>
        <w:t xml:space="preserve"> </w:t>
      </w:r>
      <w:r>
        <w:t>от</w:t>
      </w:r>
      <w:r>
        <w:rPr>
          <w:spacing w:val="-1"/>
        </w:rPr>
        <w:t xml:space="preserve"> </w:t>
      </w:r>
      <w:r>
        <w:t>скорости</w:t>
      </w:r>
      <w:r>
        <w:rPr>
          <w:spacing w:val="-6"/>
        </w:rPr>
        <w:t xml:space="preserve"> </w:t>
      </w:r>
      <w:r>
        <w:t>изменения</w:t>
      </w:r>
      <w:r>
        <w:rPr>
          <w:spacing w:val="-5"/>
        </w:rPr>
        <w:t xml:space="preserve"> </w:t>
      </w:r>
      <w:r>
        <w:t>магнитного</w:t>
      </w:r>
      <w:r>
        <w:rPr>
          <w:spacing w:val="-5"/>
        </w:rPr>
        <w:t xml:space="preserve"> </w:t>
      </w:r>
      <w:r>
        <w:t>потока. Явление самоиндукции.</w:t>
      </w:r>
    </w:p>
    <w:p w:rsidR="00991C96" w:rsidRDefault="008A40EF">
      <w:pPr>
        <w:pStyle w:val="a3"/>
        <w:spacing w:before="1"/>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3"/>
        </w:rPr>
        <w:t xml:space="preserve"> </w:t>
      </w:r>
      <w:r>
        <w:t>работы. Изучение магнитного поля катушки с током.</w:t>
      </w:r>
    </w:p>
    <w:p w:rsidR="00991C96" w:rsidRDefault="008A40EF">
      <w:pPr>
        <w:pStyle w:val="a3"/>
        <w:ind w:left="1275" w:right="2759"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991C96" w:rsidRDefault="008A40EF">
      <w:pPr>
        <w:pStyle w:val="a3"/>
        <w:spacing w:line="275" w:lineRule="exact"/>
        <w:ind w:left="1275" w:firstLine="0"/>
        <w:jc w:val="left"/>
      </w:pPr>
      <w:r>
        <w:t>Раздел</w:t>
      </w:r>
      <w:r>
        <w:rPr>
          <w:spacing w:val="-1"/>
        </w:rPr>
        <w:t xml:space="preserve"> </w:t>
      </w:r>
      <w:r>
        <w:t>5.</w:t>
      </w:r>
      <w:r>
        <w:rPr>
          <w:spacing w:val="-1"/>
        </w:rPr>
        <w:t xml:space="preserve"> </w:t>
      </w:r>
      <w:r>
        <w:t>Колебания</w:t>
      </w:r>
      <w:r>
        <w:rPr>
          <w:spacing w:val="-1"/>
        </w:rPr>
        <w:t xml:space="preserve"> </w:t>
      </w:r>
      <w:r>
        <w:t>и</w:t>
      </w:r>
      <w:r>
        <w:rPr>
          <w:spacing w:val="-1"/>
        </w:rPr>
        <w:t xml:space="preserve"> </w:t>
      </w:r>
      <w:r>
        <w:rPr>
          <w:spacing w:val="-2"/>
        </w:rPr>
        <w:t>волны.</w:t>
      </w:r>
    </w:p>
    <w:p w:rsidR="00991C96" w:rsidRDefault="008A40EF">
      <w:pPr>
        <w:pStyle w:val="a3"/>
        <w:spacing w:line="275" w:lineRule="exact"/>
        <w:ind w:left="1275" w:firstLine="0"/>
        <w:jc w:val="left"/>
      </w:pPr>
      <w:r>
        <w:t>Тема</w:t>
      </w:r>
      <w:r>
        <w:rPr>
          <w:spacing w:val="-4"/>
        </w:rPr>
        <w:t xml:space="preserve"> </w:t>
      </w:r>
      <w:r>
        <w:t>1.</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колебания.</w:t>
      </w:r>
    </w:p>
    <w:p w:rsidR="00991C96" w:rsidRDefault="008A40EF">
      <w:pPr>
        <w:pStyle w:val="a3"/>
        <w:ind w:right="145"/>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991C96" w:rsidRDefault="008A40EF">
      <w:pPr>
        <w:pStyle w:val="a3"/>
        <w:ind w:right="146"/>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91C96" w:rsidRDefault="008A40EF">
      <w:pPr>
        <w:pStyle w:val="a3"/>
        <w:ind w:left="1275" w:firstLine="0"/>
      </w:pPr>
      <w:r>
        <w:t>Представление</w:t>
      </w:r>
      <w:r>
        <w:rPr>
          <w:spacing w:val="42"/>
        </w:rPr>
        <w:t xml:space="preserve">  </w:t>
      </w:r>
      <w:r>
        <w:t>о</w:t>
      </w:r>
      <w:r>
        <w:rPr>
          <w:spacing w:val="46"/>
        </w:rPr>
        <w:t xml:space="preserve">  </w:t>
      </w:r>
      <w:r>
        <w:t>затухающих</w:t>
      </w:r>
      <w:r>
        <w:rPr>
          <w:spacing w:val="46"/>
        </w:rPr>
        <w:t xml:space="preserve">  </w:t>
      </w:r>
      <w:r>
        <w:t>колебаниях.</w:t>
      </w:r>
      <w:r>
        <w:rPr>
          <w:spacing w:val="45"/>
        </w:rPr>
        <w:t xml:space="preserve">  </w:t>
      </w:r>
      <w:r>
        <w:t>Вынужденные</w:t>
      </w:r>
      <w:r>
        <w:rPr>
          <w:spacing w:val="45"/>
        </w:rPr>
        <w:t xml:space="preserve">  </w:t>
      </w:r>
      <w:r>
        <w:t>механические</w:t>
      </w:r>
      <w:r>
        <w:rPr>
          <w:spacing w:val="45"/>
        </w:rPr>
        <w:t xml:space="preserve">  </w:t>
      </w:r>
      <w:r>
        <w:rPr>
          <w:spacing w:val="-2"/>
        </w:rPr>
        <w:t>колебания.</w:t>
      </w:r>
    </w:p>
    <w:p w:rsidR="00991C96" w:rsidRDefault="008A40EF">
      <w:pPr>
        <w:pStyle w:val="a3"/>
        <w:spacing w:before="1"/>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991C96" w:rsidRDefault="008A40EF">
      <w:pPr>
        <w:pStyle w:val="a3"/>
        <w:ind w:left="1275" w:firstLine="0"/>
      </w:pPr>
      <w:r>
        <w:t>Переменный</w:t>
      </w:r>
      <w:r>
        <w:rPr>
          <w:spacing w:val="39"/>
        </w:rPr>
        <w:t xml:space="preserve">  </w:t>
      </w:r>
      <w:r>
        <w:t>ток.</w:t>
      </w:r>
      <w:r>
        <w:rPr>
          <w:spacing w:val="39"/>
        </w:rPr>
        <w:t xml:space="preserve">  </w:t>
      </w:r>
      <w:r>
        <w:t>Синусоидальный</w:t>
      </w:r>
      <w:r>
        <w:rPr>
          <w:spacing w:val="40"/>
        </w:rPr>
        <w:t xml:space="preserve">  </w:t>
      </w:r>
      <w:r>
        <w:t>переменный</w:t>
      </w:r>
      <w:r>
        <w:rPr>
          <w:spacing w:val="41"/>
        </w:rPr>
        <w:t xml:space="preserve">  </w:t>
      </w:r>
      <w:r>
        <w:t>ток.</w:t>
      </w:r>
      <w:r>
        <w:rPr>
          <w:spacing w:val="39"/>
        </w:rPr>
        <w:t xml:space="preserve">  </w:t>
      </w:r>
      <w:r>
        <w:t>Мощность</w:t>
      </w:r>
      <w:r>
        <w:rPr>
          <w:spacing w:val="40"/>
        </w:rPr>
        <w:t xml:space="preserve">  </w:t>
      </w:r>
      <w:r>
        <w:t>переменного</w:t>
      </w:r>
      <w:r>
        <w:rPr>
          <w:spacing w:val="42"/>
        </w:rPr>
        <w:t xml:space="preserve">  </w:t>
      </w:r>
      <w:r>
        <w:rPr>
          <w:spacing w:val="-2"/>
        </w:rPr>
        <w:t>тока.</w:t>
      </w:r>
    </w:p>
    <w:p w:rsidR="00991C96" w:rsidRDefault="008A40EF">
      <w:pPr>
        <w:pStyle w:val="a3"/>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2"/>
        </w:rPr>
        <w:t xml:space="preserve"> напряжения.</w:t>
      </w:r>
    </w:p>
    <w:p w:rsidR="00991C96" w:rsidRDefault="008A40EF">
      <w:pPr>
        <w:pStyle w:val="a3"/>
        <w:ind w:right="143"/>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rsidR="00991C96" w:rsidRDefault="008A40EF">
      <w:pPr>
        <w:pStyle w:val="a3"/>
        <w:ind w:right="148"/>
      </w:pPr>
      <w:r>
        <w:t>Технические устройства и практическое применение: электрический звонок, генератор переменного тока, линии электропередач.</w:t>
      </w:r>
    </w:p>
    <w:p w:rsidR="00991C96" w:rsidRDefault="008A40EF">
      <w:pPr>
        <w:pStyle w:val="a3"/>
        <w:ind w:left="1275" w:firstLine="0"/>
        <w:jc w:val="left"/>
      </w:pPr>
      <w:r>
        <w:rPr>
          <w:spacing w:val="-2"/>
        </w:rPr>
        <w:t>Демонстрации.</w:t>
      </w:r>
    </w:p>
    <w:p w:rsidR="00991C96" w:rsidRDefault="008A40EF">
      <w:pPr>
        <w:pStyle w:val="a3"/>
        <w:tabs>
          <w:tab w:val="left" w:pos="8554"/>
        </w:tabs>
        <w:ind w:right="146"/>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tab/>
        <w:t>или</w:t>
      </w:r>
      <w:r>
        <w:rPr>
          <w:spacing w:val="73"/>
        </w:rPr>
        <w:t xml:space="preserve"> </w:t>
      </w:r>
      <w:r>
        <w:t xml:space="preserve">математический </w:t>
      </w:r>
      <w:r>
        <w:rPr>
          <w:spacing w:val="-2"/>
        </w:rPr>
        <w:t>маятник).</w:t>
      </w:r>
    </w:p>
    <w:p w:rsidR="00991C96" w:rsidRDefault="008A40EF">
      <w:pPr>
        <w:pStyle w:val="a3"/>
        <w:ind w:left="1275" w:firstLine="0"/>
        <w:jc w:val="left"/>
      </w:pPr>
      <w:r>
        <w:t>Наблюдение</w:t>
      </w:r>
      <w:r>
        <w:rPr>
          <w:spacing w:val="-6"/>
        </w:rPr>
        <w:t xml:space="preserve"> </w:t>
      </w:r>
      <w:r>
        <w:t>затухающих</w:t>
      </w:r>
      <w:r>
        <w:rPr>
          <w:spacing w:val="-5"/>
        </w:rPr>
        <w:t xml:space="preserve"> </w:t>
      </w:r>
      <w:r>
        <w:rPr>
          <w:spacing w:val="-2"/>
        </w:rPr>
        <w:t>колебаний.</w:t>
      </w:r>
    </w:p>
    <w:p w:rsidR="00991C96" w:rsidRDefault="008A40EF">
      <w:pPr>
        <w:pStyle w:val="a3"/>
        <w:ind w:left="1275" w:right="4150" w:firstLine="0"/>
        <w:jc w:val="left"/>
      </w:pPr>
      <w:r>
        <w:t>Исследование</w:t>
      </w:r>
      <w:r>
        <w:rPr>
          <w:spacing w:val="-13"/>
        </w:rPr>
        <w:t xml:space="preserve"> </w:t>
      </w:r>
      <w:r>
        <w:t>свойств</w:t>
      </w:r>
      <w:r>
        <w:rPr>
          <w:spacing w:val="-11"/>
        </w:rPr>
        <w:t xml:space="preserve"> </w:t>
      </w:r>
      <w:r>
        <w:t>вынужденных</w:t>
      </w:r>
      <w:r>
        <w:rPr>
          <w:spacing w:val="-11"/>
        </w:rPr>
        <w:t xml:space="preserve"> </w:t>
      </w:r>
      <w:r>
        <w:t>колебаний. Наблюдение резонанса.</w:t>
      </w:r>
    </w:p>
    <w:p w:rsidR="00991C96" w:rsidRDefault="008A40EF">
      <w:pPr>
        <w:pStyle w:val="a3"/>
        <w:ind w:left="1275" w:firstLine="0"/>
        <w:jc w:val="left"/>
      </w:pPr>
      <w:r>
        <w:t>Свободные</w:t>
      </w:r>
      <w:r>
        <w:rPr>
          <w:spacing w:val="-7"/>
        </w:rPr>
        <w:t xml:space="preserve"> </w:t>
      </w:r>
      <w:r>
        <w:t>электромагнитные</w:t>
      </w:r>
      <w:r>
        <w:rPr>
          <w:spacing w:val="-7"/>
        </w:rPr>
        <w:t xml:space="preserve"> </w:t>
      </w:r>
      <w:r>
        <w:rPr>
          <w:spacing w:val="-2"/>
        </w:rPr>
        <w:t>колебания.</w:t>
      </w:r>
    </w:p>
    <w:p w:rsidR="00991C96" w:rsidRDefault="008A40EF">
      <w:pPr>
        <w:pStyle w:val="a3"/>
        <w:ind w:right="145"/>
        <w:jc w:val="left"/>
      </w:pPr>
      <w:r>
        <w:t>Осциллограммы (зависимости силы тока и напряжения от времени)</w:t>
      </w:r>
      <w:r>
        <w:rPr>
          <w:spacing w:val="40"/>
        </w:rPr>
        <w:t xml:space="preserve"> </w:t>
      </w:r>
      <w:r>
        <w:t xml:space="preserve">для электромагнитных </w:t>
      </w:r>
      <w:r>
        <w:rPr>
          <w:spacing w:val="-2"/>
        </w:rPr>
        <w:t>колебаний.</w:t>
      </w:r>
    </w:p>
    <w:p w:rsidR="00991C96" w:rsidRDefault="008A40EF">
      <w:pPr>
        <w:pStyle w:val="a3"/>
        <w:tabs>
          <w:tab w:val="left" w:pos="2411"/>
          <w:tab w:val="left" w:pos="2998"/>
          <w:tab w:val="left" w:pos="5093"/>
          <w:tab w:val="left" w:pos="6510"/>
          <w:tab w:val="left" w:pos="7788"/>
          <w:tab w:val="left" w:pos="8876"/>
          <w:tab w:val="left" w:pos="10644"/>
        </w:tabs>
        <w:ind w:right="140"/>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991C96" w:rsidRDefault="008A40EF">
      <w:pPr>
        <w:pStyle w:val="a3"/>
        <w:ind w:left="1275" w:firstLine="0"/>
        <w:jc w:val="left"/>
      </w:pPr>
      <w:r>
        <w:t>Модель</w:t>
      </w:r>
      <w:r>
        <w:rPr>
          <w:spacing w:val="-5"/>
        </w:rPr>
        <w:t xml:space="preserve"> </w:t>
      </w:r>
      <w:r>
        <w:t>линии</w:t>
      </w:r>
      <w:r>
        <w:rPr>
          <w:spacing w:val="-3"/>
        </w:rPr>
        <w:t xml:space="preserve"> </w:t>
      </w:r>
      <w:r>
        <w:rPr>
          <w:spacing w:val="-2"/>
        </w:rPr>
        <w:t>электропередачи.</w:t>
      </w:r>
    </w:p>
    <w:p w:rsidR="00991C96" w:rsidRDefault="008A40EF">
      <w:pPr>
        <w:pStyle w:val="a3"/>
        <w:ind w:left="1275" w:firstLine="0"/>
        <w:jc w:val="left"/>
      </w:pPr>
      <w:r>
        <w:t>Ученический</w:t>
      </w:r>
      <w:r>
        <w:rPr>
          <w:spacing w:val="-6"/>
        </w:rPr>
        <w:t xml:space="preserve"> </w:t>
      </w:r>
      <w:r>
        <w:t>эксперимент,</w:t>
      </w:r>
      <w:r>
        <w:rPr>
          <w:spacing w:val="-5"/>
        </w:rPr>
        <w:t xml:space="preserve"> </w:t>
      </w:r>
      <w:r>
        <w:t>лабораторные</w:t>
      </w:r>
      <w:r>
        <w:rPr>
          <w:spacing w:val="-7"/>
        </w:rPr>
        <w:t xml:space="preserve"> </w:t>
      </w:r>
      <w:r>
        <w:rPr>
          <w:spacing w:val="-2"/>
        </w:rPr>
        <w:t>работы</w:t>
      </w:r>
    </w:p>
    <w:p w:rsidR="00991C96" w:rsidRDefault="008A40EF">
      <w:pPr>
        <w:pStyle w:val="a3"/>
        <w:spacing w:before="1"/>
        <w:ind w:left="1275" w:firstLine="0"/>
        <w:jc w:val="left"/>
      </w:pPr>
      <w:r>
        <w:t>Исследование</w:t>
      </w:r>
      <w:r>
        <w:rPr>
          <w:spacing w:val="2"/>
        </w:rPr>
        <w:t xml:space="preserve"> </w:t>
      </w:r>
      <w:r>
        <w:t>зависимости</w:t>
      </w:r>
      <w:r>
        <w:rPr>
          <w:spacing w:val="5"/>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2"/>
        </w:rPr>
        <w:t xml:space="preserve"> </w:t>
      </w:r>
      <w:r>
        <w:t>на</w:t>
      </w:r>
      <w:r>
        <w:rPr>
          <w:spacing w:val="3"/>
        </w:rPr>
        <w:t xml:space="preserve"> </w:t>
      </w:r>
      <w:r>
        <w:t>нити</w:t>
      </w:r>
      <w:r>
        <w:rPr>
          <w:spacing w:val="3"/>
        </w:rPr>
        <w:t xml:space="preserve"> </w:t>
      </w:r>
      <w:r>
        <w:t>от</w:t>
      </w:r>
      <w:r>
        <w:rPr>
          <w:spacing w:val="4"/>
        </w:rPr>
        <w:t xml:space="preserve"> </w:t>
      </w:r>
      <w:r>
        <w:t>длины</w:t>
      </w:r>
      <w:r>
        <w:rPr>
          <w:spacing w:val="3"/>
        </w:rPr>
        <w:t xml:space="preserve"> </w:t>
      </w:r>
      <w:r>
        <w:t>нити</w:t>
      </w:r>
      <w:r>
        <w:rPr>
          <w:spacing w:val="4"/>
        </w:rPr>
        <w:t xml:space="preserve"> </w:t>
      </w:r>
      <w:r>
        <w:t>и</w:t>
      </w:r>
      <w:r>
        <w:rPr>
          <w:spacing w:val="2"/>
        </w:rPr>
        <w:t xml:space="preserve"> </w:t>
      </w:r>
      <w:r>
        <w:rPr>
          <w:spacing w:val="-2"/>
        </w:rPr>
        <w:t>массы</w:t>
      </w:r>
    </w:p>
    <w:p w:rsidR="00991C96" w:rsidRDefault="008A40EF">
      <w:pPr>
        <w:pStyle w:val="a3"/>
        <w:ind w:firstLine="0"/>
        <w:jc w:val="left"/>
      </w:pPr>
      <w:r>
        <w:rPr>
          <w:spacing w:val="-2"/>
        </w:rPr>
        <w:t>груза.</w:t>
      </w:r>
    </w:p>
    <w:p w:rsidR="00991C96" w:rsidRDefault="008A40EF">
      <w:pPr>
        <w:pStyle w:val="a3"/>
        <w:ind w:left="1275" w:firstLine="0"/>
        <w:jc w:val="left"/>
      </w:pPr>
      <w:r>
        <w:t>Исследование</w:t>
      </w:r>
      <w:r>
        <w:rPr>
          <w:spacing w:val="49"/>
        </w:rPr>
        <w:t xml:space="preserve"> </w:t>
      </w:r>
      <w:r>
        <w:t>переменного</w:t>
      </w:r>
      <w:r>
        <w:rPr>
          <w:spacing w:val="52"/>
        </w:rPr>
        <w:t xml:space="preserve"> </w:t>
      </w:r>
      <w:r>
        <w:t>тока</w:t>
      </w:r>
      <w:r>
        <w:rPr>
          <w:spacing w:val="52"/>
        </w:rPr>
        <w:t xml:space="preserve"> </w:t>
      </w:r>
      <w:r>
        <w:t>в</w:t>
      </w:r>
      <w:r>
        <w:rPr>
          <w:spacing w:val="52"/>
        </w:rPr>
        <w:t xml:space="preserve"> </w:t>
      </w:r>
      <w:r>
        <w:t>цепи</w:t>
      </w:r>
      <w:r>
        <w:rPr>
          <w:spacing w:val="52"/>
        </w:rPr>
        <w:t xml:space="preserve"> </w:t>
      </w:r>
      <w:r>
        <w:t>из</w:t>
      </w:r>
      <w:r>
        <w:rPr>
          <w:spacing w:val="53"/>
        </w:rPr>
        <w:t xml:space="preserve"> </w:t>
      </w:r>
      <w:r>
        <w:t>последовательно</w:t>
      </w:r>
      <w:r>
        <w:rPr>
          <w:spacing w:val="58"/>
        </w:rPr>
        <w:t xml:space="preserve"> </w:t>
      </w:r>
      <w:r>
        <w:t>соединённых</w:t>
      </w:r>
      <w:r>
        <w:rPr>
          <w:spacing w:val="54"/>
        </w:rPr>
        <w:t xml:space="preserve"> </w:t>
      </w:r>
      <w:r>
        <w:rPr>
          <w:spacing w:val="-2"/>
        </w:rPr>
        <w:t>конденсатора,</w:t>
      </w:r>
    </w:p>
    <w:p w:rsidR="00991C96" w:rsidRDefault="008A40EF">
      <w:pPr>
        <w:pStyle w:val="a3"/>
        <w:ind w:firstLine="0"/>
      </w:pPr>
      <w:r>
        <w:t>катушки</w:t>
      </w:r>
      <w:r>
        <w:rPr>
          <w:spacing w:val="-2"/>
        </w:rPr>
        <w:t xml:space="preserve"> </w:t>
      </w:r>
      <w:r>
        <w:t>и</w:t>
      </w:r>
      <w:r>
        <w:rPr>
          <w:spacing w:val="-2"/>
        </w:rPr>
        <w:t xml:space="preserve"> резистора.</w:t>
      </w:r>
    </w:p>
    <w:p w:rsidR="00991C96" w:rsidRDefault="008A40EF">
      <w:pPr>
        <w:pStyle w:val="a3"/>
        <w:ind w:left="1275" w:firstLine="0"/>
      </w:pPr>
      <w:r>
        <w:t>Тема</w:t>
      </w:r>
      <w:r>
        <w:rPr>
          <w:spacing w:val="-4"/>
        </w:rPr>
        <w:t xml:space="preserve"> </w:t>
      </w:r>
      <w:r>
        <w:t>2.</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волны.</w:t>
      </w:r>
    </w:p>
    <w:p w:rsidR="00991C96" w:rsidRDefault="008A40EF">
      <w:pPr>
        <w:pStyle w:val="a3"/>
        <w:ind w:right="146"/>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91C96" w:rsidRDefault="008A40EF">
      <w:pPr>
        <w:pStyle w:val="a3"/>
        <w:ind w:left="1275"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rPr>
          <w:spacing w:val="-2"/>
        </w:rPr>
        <w:t>звука.</w:t>
      </w:r>
    </w:p>
    <w:p w:rsidR="00991C96" w:rsidRDefault="008A40EF">
      <w:pPr>
        <w:pStyle w:val="a3"/>
        <w:ind w:right="145"/>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991C96" w:rsidRDefault="008A40EF">
      <w:pPr>
        <w:pStyle w:val="a3"/>
        <w:ind w:left="1275" w:firstLine="0"/>
        <w:jc w:val="left"/>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40"/>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991C96" w:rsidRDefault="008A40EF">
      <w:pPr>
        <w:pStyle w:val="a3"/>
        <w:ind w:left="1275" w:firstLine="0"/>
        <w:jc w:val="left"/>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91C96" w:rsidRDefault="008A40EF">
      <w:pPr>
        <w:pStyle w:val="a3"/>
        <w:spacing w:before="1"/>
        <w:ind w:left="1275" w:firstLine="0"/>
        <w:jc w:val="left"/>
      </w:pPr>
      <w:r>
        <w:rPr>
          <w:spacing w:val="-2"/>
        </w:rPr>
        <w:t>Демонстрации.</w:t>
      </w:r>
    </w:p>
    <w:p w:rsidR="00991C96" w:rsidRDefault="008A40EF">
      <w:pPr>
        <w:pStyle w:val="a3"/>
        <w:ind w:left="1275" w:right="2255"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991C96" w:rsidRDefault="008A40EF">
      <w:pPr>
        <w:pStyle w:val="a3"/>
        <w:ind w:left="1275" w:firstLine="0"/>
        <w:jc w:val="left"/>
      </w:pPr>
      <w:r>
        <w:t>Наблюдение</w:t>
      </w:r>
      <w:r>
        <w:rPr>
          <w:spacing w:val="-5"/>
        </w:rPr>
        <w:t xml:space="preserve"> </w:t>
      </w:r>
      <w:r>
        <w:t>отражения</w:t>
      </w:r>
      <w:r>
        <w:rPr>
          <w:spacing w:val="-6"/>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991C96" w:rsidRDefault="008A40EF">
      <w:pPr>
        <w:pStyle w:val="a3"/>
        <w:ind w:left="1275" w:right="2666" w:firstLine="0"/>
        <w:jc w:val="left"/>
      </w:pPr>
      <w:r>
        <w:t>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Звуковой резонанс.</w:t>
      </w:r>
    </w:p>
    <w:p w:rsidR="00991C96" w:rsidRDefault="008A40EF">
      <w:pPr>
        <w:pStyle w:val="a3"/>
        <w:spacing w:line="274" w:lineRule="exact"/>
        <w:ind w:left="1275" w:firstLine="0"/>
        <w:jc w:val="left"/>
      </w:pPr>
      <w:r>
        <w:t>Наблюдение</w:t>
      </w:r>
      <w:r>
        <w:rPr>
          <w:spacing w:val="-6"/>
        </w:rPr>
        <w:t xml:space="preserve"> </w:t>
      </w:r>
      <w:r>
        <w:t>связи</w:t>
      </w:r>
      <w:r>
        <w:rPr>
          <w:spacing w:val="-3"/>
        </w:rPr>
        <w:t xml:space="preserve"> </w:t>
      </w:r>
      <w:r>
        <w:t>громкости</w:t>
      </w:r>
      <w:r>
        <w:rPr>
          <w:spacing w:val="-2"/>
        </w:rPr>
        <w:t xml:space="preserve"> </w:t>
      </w:r>
      <w:r>
        <w:t>звука</w:t>
      </w:r>
      <w:r>
        <w:rPr>
          <w:spacing w:val="-4"/>
        </w:rPr>
        <w:t xml:space="preserve"> </w:t>
      </w:r>
      <w:r>
        <w:t>и</w:t>
      </w:r>
      <w:r>
        <w:rPr>
          <w:spacing w:val="-3"/>
        </w:rPr>
        <w:t xml:space="preserve"> </w:t>
      </w:r>
      <w:r>
        <w:t>высоты</w:t>
      </w:r>
      <w:r>
        <w:rPr>
          <w:spacing w:val="-2"/>
        </w:rPr>
        <w:t xml:space="preserve"> </w:t>
      </w:r>
      <w:r>
        <w:t>тона</w:t>
      </w:r>
      <w:r>
        <w:rPr>
          <w:spacing w:val="-4"/>
        </w:rPr>
        <w:t xml:space="preserve"> </w:t>
      </w:r>
      <w:r>
        <w:t>с</w:t>
      </w:r>
      <w:r>
        <w:rPr>
          <w:spacing w:val="-4"/>
        </w:rPr>
        <w:t xml:space="preserve"> </w:t>
      </w:r>
      <w:r>
        <w:t>амплитудой</w:t>
      </w:r>
      <w:r>
        <w:rPr>
          <w:spacing w:val="-2"/>
        </w:rPr>
        <w:t xml:space="preserve"> </w:t>
      </w:r>
      <w:r>
        <w:t>и</w:t>
      </w:r>
      <w:r>
        <w:rPr>
          <w:spacing w:val="-3"/>
        </w:rPr>
        <w:t xml:space="preserve"> </w:t>
      </w:r>
      <w:r>
        <w:t>частотой</w:t>
      </w:r>
      <w:r>
        <w:rPr>
          <w:spacing w:val="-2"/>
        </w:rPr>
        <w:t xml:space="preserve"> колебаний.</w:t>
      </w:r>
    </w:p>
    <w:p w:rsidR="00991C96" w:rsidRDefault="008A40EF">
      <w:pPr>
        <w:pStyle w:val="a3"/>
        <w:ind w:right="144"/>
      </w:pPr>
      <w:r>
        <w:t>Исследование свойств электромагнитных волн: отражение, преломление, поляризация, дифракция, интерференция.</w:t>
      </w:r>
    </w:p>
    <w:p w:rsidR="00991C96" w:rsidRDefault="008A40EF">
      <w:pPr>
        <w:pStyle w:val="a3"/>
        <w:ind w:left="1275" w:firstLine="0"/>
      </w:pPr>
      <w:r>
        <w:t>Тема</w:t>
      </w:r>
      <w:r>
        <w:rPr>
          <w:spacing w:val="-3"/>
        </w:rPr>
        <w:t xml:space="preserve"> </w:t>
      </w:r>
      <w:r>
        <w:t>3.</w:t>
      </w:r>
      <w:r>
        <w:rPr>
          <w:spacing w:val="-1"/>
        </w:rPr>
        <w:t xml:space="preserve"> </w:t>
      </w:r>
      <w:r>
        <w:rPr>
          <w:spacing w:val="-2"/>
        </w:rPr>
        <w:t>Оптика.</w:t>
      </w:r>
    </w:p>
    <w:p w:rsidR="00991C96" w:rsidRDefault="008A40EF">
      <w:pPr>
        <w:pStyle w:val="a3"/>
        <w:ind w:right="148"/>
      </w:pPr>
      <w:r>
        <w:t>Геометрическая оптика. Прямолинейное распространение света в однородной среде. Луч света. Точечный источник света.</w:t>
      </w:r>
    </w:p>
    <w:p w:rsidR="00991C96" w:rsidRDefault="008A40EF">
      <w:pPr>
        <w:pStyle w:val="a3"/>
        <w:ind w:left="1275" w:firstLine="0"/>
      </w:pPr>
      <w:r>
        <w:t>Отражение</w:t>
      </w:r>
      <w:r>
        <w:rPr>
          <w:spacing w:val="-5"/>
        </w:rPr>
        <w:t xml:space="preserve"> </w:t>
      </w:r>
      <w:r>
        <w:t>света.</w:t>
      </w:r>
      <w:r>
        <w:rPr>
          <w:spacing w:val="-2"/>
        </w:rPr>
        <w:t xml:space="preserve"> </w:t>
      </w:r>
      <w:r>
        <w:t>Законы</w:t>
      </w:r>
      <w:r>
        <w:rPr>
          <w:spacing w:val="-3"/>
        </w:rPr>
        <w:t xml:space="preserve"> </w:t>
      </w:r>
      <w:r>
        <w:t>отражения</w:t>
      </w:r>
      <w:r>
        <w:rPr>
          <w:spacing w:val="-2"/>
        </w:rPr>
        <w:t xml:space="preserve"> </w:t>
      </w:r>
      <w:r>
        <w:t>света.</w:t>
      </w:r>
      <w:r>
        <w:rPr>
          <w:spacing w:val="-2"/>
        </w:rPr>
        <w:t xml:space="preserve"> </w:t>
      </w:r>
      <w:r>
        <w:t>Построение</w:t>
      </w:r>
      <w:r>
        <w:rPr>
          <w:spacing w:val="-3"/>
        </w:rPr>
        <w:t xml:space="preserve"> </w:t>
      </w:r>
      <w:r>
        <w:t>изображений</w:t>
      </w:r>
      <w:r>
        <w:rPr>
          <w:spacing w:val="54"/>
        </w:rPr>
        <w:t xml:space="preserve"> </w:t>
      </w:r>
      <w:r>
        <w:t>в</w:t>
      </w:r>
      <w:r>
        <w:rPr>
          <w:spacing w:val="-3"/>
        </w:rPr>
        <w:t xml:space="preserve"> </w:t>
      </w:r>
      <w:r>
        <w:t>плоском</w:t>
      </w:r>
      <w:r>
        <w:rPr>
          <w:spacing w:val="-2"/>
        </w:rPr>
        <w:t xml:space="preserve"> зеркале.</w:t>
      </w:r>
    </w:p>
    <w:p w:rsidR="00991C96" w:rsidRDefault="008A40EF">
      <w:pPr>
        <w:pStyle w:val="a3"/>
        <w:ind w:left="1275" w:firstLine="0"/>
      </w:pPr>
      <w:r>
        <w:t>Преломление</w:t>
      </w:r>
      <w:r>
        <w:rPr>
          <w:spacing w:val="72"/>
        </w:rPr>
        <w:t xml:space="preserve"> </w:t>
      </w:r>
      <w:r>
        <w:t>света.</w:t>
      </w:r>
      <w:r>
        <w:rPr>
          <w:spacing w:val="74"/>
        </w:rPr>
        <w:t xml:space="preserve"> </w:t>
      </w:r>
      <w:r>
        <w:t>Законы</w:t>
      </w:r>
      <w:r>
        <w:rPr>
          <w:spacing w:val="74"/>
        </w:rPr>
        <w:t xml:space="preserve"> </w:t>
      </w:r>
      <w:r>
        <w:t>преломления</w:t>
      </w:r>
      <w:r>
        <w:rPr>
          <w:spacing w:val="72"/>
        </w:rPr>
        <w:t xml:space="preserve"> </w:t>
      </w:r>
      <w:r>
        <w:t>света.</w:t>
      </w:r>
      <w:r>
        <w:rPr>
          <w:spacing w:val="74"/>
        </w:rPr>
        <w:t xml:space="preserve"> </w:t>
      </w:r>
      <w:r>
        <w:t>Абсолютный</w:t>
      </w:r>
      <w:r>
        <w:rPr>
          <w:spacing w:val="75"/>
        </w:rPr>
        <w:t xml:space="preserve"> </w:t>
      </w:r>
      <w:r>
        <w:t>показатель</w:t>
      </w:r>
      <w:r>
        <w:rPr>
          <w:spacing w:val="76"/>
        </w:rPr>
        <w:t xml:space="preserve"> </w:t>
      </w:r>
      <w:r>
        <w:rPr>
          <w:spacing w:val="-2"/>
        </w:rPr>
        <w:t>преломления.</w:t>
      </w:r>
    </w:p>
    <w:p w:rsidR="00991C96" w:rsidRDefault="008A40EF">
      <w:pPr>
        <w:pStyle w:val="a3"/>
        <w:spacing w:before="1"/>
        <w:ind w:firstLine="0"/>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3"/>
        </w:rPr>
        <w:t xml:space="preserve"> </w:t>
      </w:r>
      <w:r>
        <w:t>угол</w:t>
      </w:r>
      <w:r>
        <w:rPr>
          <w:spacing w:val="-4"/>
        </w:rPr>
        <w:t xml:space="preserve"> </w:t>
      </w:r>
      <w:r>
        <w:t>полного</w:t>
      </w:r>
      <w:r>
        <w:rPr>
          <w:spacing w:val="-5"/>
        </w:rPr>
        <w:t xml:space="preserve"> </w:t>
      </w:r>
      <w:r>
        <w:t>внутреннего</w:t>
      </w:r>
      <w:r>
        <w:rPr>
          <w:spacing w:val="-4"/>
        </w:rPr>
        <w:t xml:space="preserve"> </w:t>
      </w:r>
      <w:r>
        <w:rPr>
          <w:spacing w:val="-2"/>
        </w:rPr>
        <w:t>отражения.</w:t>
      </w:r>
    </w:p>
    <w:p w:rsidR="00991C96" w:rsidRDefault="008A40EF">
      <w:pPr>
        <w:pStyle w:val="a3"/>
        <w:ind w:left="1275" w:firstLine="0"/>
      </w:pPr>
      <w:r>
        <w:t>Дисперсия</w:t>
      </w:r>
      <w:r>
        <w:rPr>
          <w:spacing w:val="-4"/>
        </w:rPr>
        <w:t xml:space="preserve"> </w:t>
      </w:r>
      <w:r>
        <w:t>света.</w:t>
      </w:r>
      <w:r>
        <w:rPr>
          <w:spacing w:val="-2"/>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1"/>
        </w:rPr>
        <w:t xml:space="preserve"> </w:t>
      </w:r>
      <w:r>
        <w:rPr>
          <w:spacing w:val="-2"/>
        </w:rPr>
        <w:t>Цвет.</w:t>
      </w:r>
    </w:p>
    <w:p w:rsidR="00991C96" w:rsidRDefault="008A40EF">
      <w:pPr>
        <w:pStyle w:val="a3"/>
        <w:ind w:right="149"/>
      </w:pPr>
      <w:r>
        <w:t>Собирающие и рассеивающие линзы. Тонкая линза. Фокусное расстояние</w:t>
      </w:r>
      <w:r>
        <w:rPr>
          <w:spacing w:val="40"/>
        </w:rPr>
        <w:t xml:space="preserve"> </w:t>
      </w:r>
      <w:r>
        <w:t>и оптическая сила тонкой линзы. Построение изображений в собирающих</w:t>
      </w:r>
      <w:r>
        <w:rPr>
          <w:spacing w:val="40"/>
        </w:rPr>
        <w:t xml:space="preserve"> </w:t>
      </w:r>
      <w:r>
        <w:t>и рассеивающих линзах. Формула тонкой линзы. Увеличение, даваемое линзой.</w:t>
      </w:r>
    </w:p>
    <w:p w:rsidR="00991C96" w:rsidRDefault="008A40EF">
      <w:pPr>
        <w:pStyle w:val="a3"/>
        <w:ind w:left="1275"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991C96" w:rsidRDefault="008A40EF">
      <w:pPr>
        <w:pStyle w:val="a3"/>
        <w:ind w:right="147"/>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991C96" w:rsidRDefault="008A40EF">
      <w:pPr>
        <w:pStyle w:val="a3"/>
        <w:ind w:right="14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91C96" w:rsidRDefault="008A40EF">
      <w:pPr>
        <w:pStyle w:val="a3"/>
        <w:ind w:left="1275" w:firstLine="0"/>
      </w:pPr>
      <w:r>
        <w:t>Поляризация</w:t>
      </w:r>
      <w:r>
        <w:rPr>
          <w:spacing w:val="-6"/>
        </w:rPr>
        <w:t xml:space="preserve"> </w:t>
      </w:r>
      <w:r>
        <w:rPr>
          <w:spacing w:val="-2"/>
        </w:rPr>
        <w:t>света.</w:t>
      </w:r>
    </w:p>
    <w:p w:rsidR="00991C96" w:rsidRDefault="008A40EF">
      <w:pPr>
        <w:pStyle w:val="a3"/>
        <w:ind w:right="148"/>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991C96" w:rsidRDefault="008A40EF">
      <w:pPr>
        <w:pStyle w:val="a3"/>
        <w:ind w:left="1275" w:firstLine="0"/>
        <w:jc w:val="left"/>
      </w:pPr>
      <w:r>
        <w:rPr>
          <w:spacing w:val="-2"/>
        </w:rPr>
        <w:t>Демонстрации.</w:t>
      </w:r>
    </w:p>
    <w:p w:rsidR="00991C96" w:rsidRDefault="008A40EF">
      <w:pPr>
        <w:pStyle w:val="a3"/>
        <w:ind w:left="1275" w:right="145" w:firstLine="0"/>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rsidR="00991C96" w:rsidRDefault="008A40EF">
      <w:pPr>
        <w:pStyle w:val="a3"/>
        <w:ind w:left="1275" w:right="4712" w:firstLine="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Модели микроскопа, телескопа.</w:t>
      </w:r>
    </w:p>
    <w:p w:rsidR="00991C96" w:rsidRDefault="008A40EF">
      <w:pPr>
        <w:pStyle w:val="a3"/>
        <w:ind w:left="1275" w:right="5468"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991C96" w:rsidRDefault="008A40EF">
      <w:pPr>
        <w:pStyle w:val="a3"/>
        <w:spacing w:before="1"/>
        <w:ind w:left="1275" w:right="5468" w:firstLine="0"/>
        <w:jc w:val="left"/>
      </w:pPr>
      <w:r>
        <w:t>Наблюдение дисперсии света. Получение</w:t>
      </w:r>
      <w:r>
        <w:rPr>
          <w:spacing w:val="-10"/>
        </w:rPr>
        <w:t xml:space="preserve"> </w:t>
      </w:r>
      <w:r>
        <w:t>спектра</w:t>
      </w:r>
      <w:r>
        <w:rPr>
          <w:spacing w:val="-9"/>
        </w:rPr>
        <w:t xml:space="preserve"> </w:t>
      </w:r>
      <w:r>
        <w:t>с</w:t>
      </w:r>
      <w:r>
        <w:rPr>
          <w:spacing w:val="-10"/>
        </w:rPr>
        <w:t xml:space="preserve"> </w:t>
      </w:r>
      <w:r>
        <w:t>помощью</w:t>
      </w:r>
      <w:r>
        <w:rPr>
          <w:spacing w:val="-9"/>
        </w:rPr>
        <w:t xml:space="preserve"> </w:t>
      </w:r>
      <w:r>
        <w:t>призмы.</w:t>
      </w:r>
    </w:p>
    <w:p w:rsidR="00991C96" w:rsidRDefault="008A40EF">
      <w:pPr>
        <w:pStyle w:val="a3"/>
        <w:ind w:left="1275" w:right="2666" w:firstLine="0"/>
        <w:jc w:val="left"/>
      </w:pPr>
      <w:r>
        <w:t>Получение</w:t>
      </w:r>
      <w:r>
        <w:rPr>
          <w:spacing w:val="-8"/>
        </w:rPr>
        <w:t xml:space="preserve"> </w:t>
      </w:r>
      <w:r>
        <w:t>спектра</w:t>
      </w:r>
      <w:r>
        <w:rPr>
          <w:spacing w:val="-7"/>
        </w:rPr>
        <w:t xml:space="preserve"> </w:t>
      </w:r>
      <w:r>
        <w:t>с</w:t>
      </w:r>
      <w:r>
        <w:rPr>
          <w:spacing w:val="-9"/>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991C96" w:rsidRDefault="008A40EF">
      <w:pPr>
        <w:pStyle w:val="a3"/>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3"/>
        </w:rPr>
        <w:t xml:space="preserve"> </w:t>
      </w:r>
      <w:r>
        <w:t>работы Измерение показателя преломления стекла.</w:t>
      </w:r>
    </w:p>
    <w:p w:rsidR="00991C96" w:rsidRDefault="008A40EF">
      <w:pPr>
        <w:pStyle w:val="a3"/>
        <w:ind w:left="1275" w:right="4150" w:firstLine="0"/>
        <w:jc w:val="left"/>
      </w:pPr>
      <w:r>
        <w:t>Исследование</w:t>
      </w:r>
      <w:r>
        <w:rPr>
          <w:spacing w:val="-10"/>
        </w:rPr>
        <w:t xml:space="preserve"> </w:t>
      </w:r>
      <w:r>
        <w:t>свойств</w:t>
      </w:r>
      <w:r>
        <w:rPr>
          <w:spacing w:val="-7"/>
        </w:rPr>
        <w:t xml:space="preserve"> </w:t>
      </w:r>
      <w:r>
        <w:t>изображений</w:t>
      </w:r>
      <w:r>
        <w:rPr>
          <w:spacing w:val="-9"/>
        </w:rPr>
        <w:t xml:space="preserve"> </w:t>
      </w:r>
      <w:r>
        <w:t>в</w:t>
      </w:r>
      <w:r>
        <w:rPr>
          <w:spacing w:val="-10"/>
        </w:rPr>
        <w:t xml:space="preserve"> </w:t>
      </w:r>
      <w:r>
        <w:t>линзах. Наблюдение дисперсии света.</w:t>
      </w:r>
    </w:p>
    <w:p w:rsidR="00991C96" w:rsidRDefault="008A40EF">
      <w:pPr>
        <w:pStyle w:val="a3"/>
        <w:ind w:left="1275" w:firstLine="0"/>
        <w:jc w:val="left"/>
      </w:pPr>
      <w:r>
        <w:t>Раздел</w:t>
      </w:r>
      <w:r>
        <w:rPr>
          <w:spacing w:val="-4"/>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3"/>
        </w:rPr>
        <w:t xml:space="preserve"> </w:t>
      </w:r>
      <w:r>
        <w:rPr>
          <w:spacing w:val="-2"/>
        </w:rPr>
        <w:t>относительности.</w:t>
      </w:r>
    </w:p>
    <w:p w:rsidR="00991C96" w:rsidRDefault="008A40EF">
      <w:pPr>
        <w:pStyle w:val="a3"/>
        <w:ind w:right="141"/>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991C96" w:rsidRDefault="008A40EF">
      <w:pPr>
        <w:pStyle w:val="a3"/>
        <w:ind w:left="1275" w:right="1518" w:firstLine="0"/>
      </w:pPr>
      <w:r>
        <w:t>Относительность</w:t>
      </w:r>
      <w:r>
        <w:rPr>
          <w:spacing w:val="-5"/>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315" w:firstLine="0"/>
        <w:jc w:val="left"/>
      </w:pPr>
      <w:r>
        <w:lastRenderedPageBreak/>
        <w:t>Связь</w:t>
      </w:r>
      <w:r>
        <w:rPr>
          <w:spacing w:val="-4"/>
        </w:rPr>
        <w:t xml:space="preserve"> </w:t>
      </w:r>
      <w:r>
        <w:t>массы</w:t>
      </w:r>
      <w:r>
        <w:rPr>
          <w:spacing w:val="-4"/>
        </w:rPr>
        <w:t xml:space="preserve"> </w:t>
      </w:r>
      <w:r>
        <w:t>с</w:t>
      </w:r>
      <w:r>
        <w:rPr>
          <w:spacing w:val="-6"/>
        </w:rPr>
        <w:t xml:space="preserve"> </w:t>
      </w:r>
      <w:r>
        <w:t>энергией</w:t>
      </w:r>
      <w:r>
        <w:rPr>
          <w:spacing w:val="-4"/>
        </w:rPr>
        <w:t xml:space="preserve"> </w:t>
      </w:r>
      <w:r>
        <w:t>и</w:t>
      </w:r>
      <w:r>
        <w:rPr>
          <w:spacing w:val="-4"/>
        </w:rPr>
        <w:t xml:space="preserve"> </w:t>
      </w:r>
      <w:r>
        <w:t>импульсом</w:t>
      </w:r>
      <w:r>
        <w:rPr>
          <w:spacing w:val="-5"/>
        </w:rPr>
        <w:t xml:space="preserve"> </w:t>
      </w:r>
      <w:r>
        <w:t>релятивистской</w:t>
      </w:r>
      <w:r>
        <w:rPr>
          <w:spacing w:val="-3"/>
        </w:rPr>
        <w:t xml:space="preserve"> </w:t>
      </w:r>
      <w:r>
        <w:t>частицы.</w:t>
      </w:r>
      <w:r>
        <w:rPr>
          <w:spacing w:val="-4"/>
        </w:rPr>
        <w:t xml:space="preserve"> </w:t>
      </w:r>
      <w:r>
        <w:t>Энергия</w:t>
      </w:r>
      <w:r>
        <w:rPr>
          <w:spacing w:val="-4"/>
        </w:rPr>
        <w:t xml:space="preserve"> </w:t>
      </w:r>
      <w:r>
        <w:t>покоя. Раздел 7. Квантовая физика.</w:t>
      </w:r>
    </w:p>
    <w:p w:rsidR="00991C96" w:rsidRDefault="008A40EF">
      <w:pPr>
        <w:pStyle w:val="a3"/>
        <w:ind w:left="1275" w:firstLine="0"/>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1"/>
        </w:rPr>
        <w:t xml:space="preserve"> </w:t>
      </w:r>
      <w:r>
        <w:rPr>
          <w:spacing w:val="-2"/>
        </w:rPr>
        <w:t>оптики</w:t>
      </w:r>
    </w:p>
    <w:p w:rsidR="00991C96" w:rsidRDefault="008A40EF">
      <w:pPr>
        <w:pStyle w:val="a3"/>
        <w:spacing w:before="1"/>
        <w:ind w:left="1275" w:right="145" w:firstLine="0"/>
        <w:jc w:val="left"/>
      </w:pPr>
      <w:r>
        <w:t>Фотоны.</w:t>
      </w:r>
      <w:r>
        <w:rPr>
          <w:spacing w:val="-2"/>
        </w:rPr>
        <w:t xml:space="preserve"> </w:t>
      </w:r>
      <w:r>
        <w:t>Формула</w:t>
      </w:r>
      <w:r>
        <w:rPr>
          <w:spacing w:val="-3"/>
        </w:rPr>
        <w:t xml:space="preserve"> </w:t>
      </w:r>
      <w:r>
        <w:t>Планка</w:t>
      </w:r>
      <w:r>
        <w:rPr>
          <w:spacing w:val="-3"/>
        </w:rPr>
        <w:t xml:space="preserve"> </w:t>
      </w:r>
      <w:r>
        <w:t>связи</w:t>
      </w:r>
      <w:r>
        <w:rPr>
          <w:spacing w:val="-2"/>
        </w:rPr>
        <w:t xml:space="preserve"> </w:t>
      </w:r>
      <w:r>
        <w:t>энергии</w:t>
      </w:r>
      <w:r>
        <w:rPr>
          <w:spacing w:val="-2"/>
        </w:rPr>
        <w:t xml:space="preserve"> </w:t>
      </w:r>
      <w:r>
        <w:t>фотона</w:t>
      </w:r>
      <w:r>
        <w:rPr>
          <w:spacing w:val="-3"/>
        </w:rPr>
        <w:t xml:space="preserve"> </w:t>
      </w:r>
      <w:r>
        <w:t>с</w:t>
      </w:r>
      <w:r>
        <w:rPr>
          <w:spacing w:val="-3"/>
        </w:rPr>
        <w:t xml:space="preserve"> </w:t>
      </w:r>
      <w:r>
        <w:t>его</w:t>
      </w:r>
      <w:r>
        <w:rPr>
          <w:spacing w:val="-2"/>
        </w:rPr>
        <w:t xml:space="preserve"> </w:t>
      </w:r>
      <w:r>
        <w:t>частотой.</w:t>
      </w:r>
      <w:r>
        <w:rPr>
          <w:spacing w:val="-2"/>
        </w:rPr>
        <w:t xml:space="preserve"> </w:t>
      </w:r>
      <w:r>
        <w:t>Энергия</w:t>
      </w:r>
      <w:r>
        <w:rPr>
          <w:spacing w:val="40"/>
        </w:rPr>
        <w:t xml:space="preserve"> </w:t>
      </w:r>
      <w:r>
        <w:t>и</w:t>
      </w:r>
      <w:r>
        <w:rPr>
          <w:spacing w:val="-2"/>
        </w:rPr>
        <w:t xml:space="preserve"> </w:t>
      </w:r>
      <w:r>
        <w:t>импульс</w:t>
      </w:r>
      <w:r>
        <w:rPr>
          <w:spacing w:val="-3"/>
        </w:rPr>
        <w:t xml:space="preserve"> </w:t>
      </w:r>
      <w:r>
        <w:t>фотона. Открытие</w:t>
      </w:r>
      <w:r>
        <w:rPr>
          <w:spacing w:val="52"/>
          <w:w w:val="150"/>
        </w:rPr>
        <w:t xml:space="preserve"> </w:t>
      </w:r>
      <w:r>
        <w:t>и</w:t>
      </w:r>
      <w:r>
        <w:rPr>
          <w:spacing w:val="57"/>
          <w:w w:val="150"/>
        </w:rPr>
        <w:t xml:space="preserve"> </w:t>
      </w:r>
      <w:r>
        <w:t>исследование</w:t>
      </w:r>
      <w:r>
        <w:rPr>
          <w:spacing w:val="58"/>
          <w:w w:val="150"/>
        </w:rPr>
        <w:t xml:space="preserve"> </w:t>
      </w:r>
      <w:r>
        <w:t>фотоэффекта.</w:t>
      </w:r>
      <w:r>
        <w:rPr>
          <w:spacing w:val="57"/>
          <w:w w:val="150"/>
        </w:rPr>
        <w:t xml:space="preserve"> </w:t>
      </w:r>
      <w:r>
        <w:t>Опыты</w:t>
      </w:r>
      <w:r>
        <w:rPr>
          <w:spacing w:val="58"/>
          <w:w w:val="150"/>
        </w:rPr>
        <w:t xml:space="preserve"> </w:t>
      </w:r>
      <w:r>
        <w:t>А.Г.</w:t>
      </w:r>
      <w:r>
        <w:rPr>
          <w:spacing w:val="3"/>
        </w:rPr>
        <w:t xml:space="preserve"> </w:t>
      </w:r>
      <w:r>
        <w:t>Столетова.</w:t>
      </w:r>
      <w:r>
        <w:rPr>
          <w:spacing w:val="56"/>
          <w:w w:val="150"/>
        </w:rPr>
        <w:t xml:space="preserve"> </w:t>
      </w:r>
      <w:r>
        <w:t>Законы</w:t>
      </w:r>
      <w:r>
        <w:rPr>
          <w:spacing w:val="58"/>
          <w:w w:val="150"/>
        </w:rPr>
        <w:t xml:space="preserve"> </w:t>
      </w:r>
      <w:r>
        <w:rPr>
          <w:spacing w:val="-2"/>
        </w:rPr>
        <w:t>фотоэффекта.</w:t>
      </w:r>
    </w:p>
    <w:p w:rsidR="00991C96" w:rsidRDefault="008A40EF">
      <w:pPr>
        <w:pStyle w:val="a3"/>
        <w:ind w:firstLine="0"/>
        <w:jc w:val="left"/>
      </w:pPr>
      <w:r>
        <w:t>Уравнение</w:t>
      </w:r>
      <w:r>
        <w:rPr>
          <w:spacing w:val="-7"/>
        </w:rPr>
        <w:t xml:space="preserve"> </w:t>
      </w:r>
      <w:r>
        <w:t>Эйнштейна</w:t>
      </w:r>
      <w:r>
        <w:rPr>
          <w:spacing w:val="-7"/>
        </w:rPr>
        <w:t xml:space="preserve"> </w:t>
      </w:r>
      <w:r>
        <w:t>для</w:t>
      </w:r>
      <w:r>
        <w:rPr>
          <w:spacing w:val="-4"/>
        </w:rPr>
        <w:t xml:space="preserve"> </w:t>
      </w:r>
      <w:r>
        <w:t>фотоэффекта.</w:t>
      </w:r>
      <w:r>
        <w:rPr>
          <w:spacing w:val="-2"/>
        </w:rPr>
        <w:t xml:space="preserve"> </w:t>
      </w:r>
      <w:r>
        <w:t>«Красная</w:t>
      </w:r>
      <w:r>
        <w:rPr>
          <w:spacing w:val="-4"/>
        </w:rPr>
        <w:t xml:space="preserve"> </w:t>
      </w:r>
      <w:r>
        <w:t>граница»</w:t>
      </w:r>
      <w:r>
        <w:rPr>
          <w:spacing w:val="-10"/>
        </w:rPr>
        <w:t xml:space="preserve"> </w:t>
      </w:r>
      <w:r>
        <w:rPr>
          <w:spacing w:val="-2"/>
        </w:rPr>
        <w:t>фотоэффекта.</w:t>
      </w:r>
    </w:p>
    <w:p w:rsidR="00991C96" w:rsidRDefault="008A40EF">
      <w:pPr>
        <w:pStyle w:val="a3"/>
        <w:ind w:left="1275" w:right="5468"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991C96" w:rsidRDefault="008A40EF">
      <w:pPr>
        <w:pStyle w:val="a3"/>
        <w:spacing w:before="2" w:line="237" w:lineRule="auto"/>
        <w:ind w:right="145"/>
        <w:jc w:val="left"/>
      </w:pPr>
      <w:r>
        <w:t>Технические устройства и практическое применение: фотоэлемент, фотодатчик, солнечная батарея, светодиод.</w:t>
      </w:r>
    </w:p>
    <w:p w:rsidR="00991C96" w:rsidRDefault="008A40EF">
      <w:pPr>
        <w:pStyle w:val="a3"/>
        <w:spacing w:before="1"/>
        <w:ind w:left="1275" w:firstLine="0"/>
        <w:jc w:val="left"/>
      </w:pPr>
      <w:r>
        <w:rPr>
          <w:spacing w:val="-2"/>
        </w:rPr>
        <w:t>Демонстрации.</w:t>
      </w:r>
    </w:p>
    <w:p w:rsidR="00991C96" w:rsidRDefault="008A40EF">
      <w:pPr>
        <w:pStyle w:val="a3"/>
        <w:ind w:left="1275" w:right="4150"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991C96" w:rsidRDefault="008A40EF">
      <w:pPr>
        <w:pStyle w:val="a3"/>
        <w:ind w:left="1275" w:right="7642" w:firstLine="0"/>
        <w:jc w:val="left"/>
      </w:pPr>
      <w:r>
        <w:rPr>
          <w:spacing w:val="-2"/>
        </w:rPr>
        <w:t>Светодиод.</w:t>
      </w:r>
    </w:p>
    <w:p w:rsidR="00991C96" w:rsidRDefault="008A40EF">
      <w:pPr>
        <w:pStyle w:val="a3"/>
        <w:ind w:left="1275" w:right="7642" w:firstLine="0"/>
        <w:jc w:val="left"/>
      </w:pPr>
      <w:r>
        <w:t>Солнечная</w:t>
      </w:r>
      <w:r>
        <w:rPr>
          <w:spacing w:val="-4"/>
        </w:rPr>
        <w:t xml:space="preserve"> </w:t>
      </w:r>
      <w:r>
        <w:rPr>
          <w:spacing w:val="-2"/>
        </w:rPr>
        <w:t>батарея.</w:t>
      </w:r>
    </w:p>
    <w:p w:rsidR="00991C96" w:rsidRDefault="008A40EF">
      <w:pPr>
        <w:pStyle w:val="a3"/>
        <w:ind w:left="1275" w:firstLine="0"/>
        <w:jc w:val="left"/>
      </w:pPr>
      <w:r>
        <w:t>Тема</w:t>
      </w:r>
      <w:r>
        <w:rPr>
          <w:spacing w:val="-4"/>
        </w:rPr>
        <w:t xml:space="preserve"> </w:t>
      </w:r>
      <w:r>
        <w:t>2.</w:t>
      </w:r>
      <w:r>
        <w:rPr>
          <w:spacing w:val="-2"/>
        </w:rPr>
        <w:t xml:space="preserve"> </w:t>
      </w:r>
      <w:r>
        <w:t>Строение</w:t>
      </w:r>
      <w:r>
        <w:rPr>
          <w:spacing w:val="-3"/>
        </w:rPr>
        <w:t xml:space="preserve"> </w:t>
      </w:r>
      <w:r>
        <w:rPr>
          <w:spacing w:val="-2"/>
        </w:rPr>
        <w:t>атома.</w:t>
      </w:r>
    </w:p>
    <w:p w:rsidR="00991C96" w:rsidRDefault="008A40EF">
      <w:pPr>
        <w:pStyle w:val="a3"/>
        <w:ind w:right="138"/>
      </w:pPr>
      <w:r>
        <w:t>Модель атома Томсона. Опыты Резерфорда по рассеянию α -частиц. Планетарная модель атома. Постулаты Бора. Излучение и поглощение фотонов</w:t>
      </w:r>
      <w:r>
        <w:rPr>
          <w:spacing w:val="40"/>
        </w:rPr>
        <w:t xml:space="preserve"> </w:t>
      </w:r>
      <w:r>
        <w:t>при переходе атома с одного уровня энергии на другой. Виды спектров. Спектр уровней энергии атома водорода.</w:t>
      </w:r>
    </w:p>
    <w:p w:rsidR="00991C96" w:rsidRDefault="008A40EF">
      <w:pPr>
        <w:pStyle w:val="a3"/>
        <w:spacing w:before="1"/>
        <w:ind w:left="1275" w:right="1282" w:firstLine="0"/>
      </w:pPr>
      <w:r>
        <w:t>Волновые</w:t>
      </w:r>
      <w:r>
        <w:rPr>
          <w:spacing w:val="-6"/>
        </w:rPr>
        <w:t xml:space="preserve"> </w:t>
      </w:r>
      <w:r>
        <w:t>свойства</w:t>
      </w:r>
      <w:r>
        <w:rPr>
          <w:spacing w:val="-6"/>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8"/>
        </w:rPr>
        <w:t xml:space="preserve"> </w:t>
      </w:r>
      <w:r>
        <w:t>Корпускулярно-волновой</w:t>
      </w:r>
      <w:r>
        <w:rPr>
          <w:spacing w:val="-5"/>
        </w:rPr>
        <w:t xml:space="preserve"> </w:t>
      </w:r>
      <w:r>
        <w:t>дуализм. Спонтанное и вынужденное излучение.</w:t>
      </w:r>
    </w:p>
    <w:p w:rsidR="00991C96" w:rsidRDefault="008A40EF">
      <w:pPr>
        <w:pStyle w:val="a3"/>
        <w:ind w:right="145"/>
        <w:jc w:val="left"/>
      </w:pPr>
      <w:r>
        <w:t>Технические устройства и практическое применение: спектральный анализ (спектроскоп), лазер, квантовый компьютер.</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Модель</w:t>
      </w:r>
      <w:r>
        <w:rPr>
          <w:spacing w:val="-4"/>
        </w:rPr>
        <w:t xml:space="preserve"> </w:t>
      </w:r>
      <w:r>
        <w:t>опыта</w:t>
      </w:r>
      <w:r>
        <w:rPr>
          <w:spacing w:val="-3"/>
        </w:rPr>
        <w:t xml:space="preserve"> </w:t>
      </w:r>
      <w:r>
        <w:rPr>
          <w:spacing w:val="-2"/>
        </w:rPr>
        <w:t>Резерфорда.</w:t>
      </w:r>
    </w:p>
    <w:p w:rsidR="00991C96" w:rsidRDefault="008A40EF">
      <w:pPr>
        <w:pStyle w:val="a3"/>
        <w:ind w:left="1275" w:firstLine="0"/>
        <w:jc w:val="left"/>
      </w:pPr>
      <w:r>
        <w:t>Определение</w:t>
      </w:r>
      <w:r>
        <w:rPr>
          <w:spacing w:val="-4"/>
        </w:rPr>
        <w:t xml:space="preserve"> </w:t>
      </w:r>
      <w:r>
        <w:t>длины</w:t>
      </w:r>
      <w:r>
        <w:rPr>
          <w:spacing w:val="-3"/>
        </w:rPr>
        <w:t xml:space="preserve"> </w:t>
      </w:r>
      <w:r>
        <w:t>волны</w:t>
      </w:r>
      <w:r>
        <w:rPr>
          <w:spacing w:val="-3"/>
        </w:rPr>
        <w:t xml:space="preserve"> </w:t>
      </w:r>
      <w:r>
        <w:rPr>
          <w:spacing w:val="-2"/>
        </w:rPr>
        <w:t>лазера.</w:t>
      </w:r>
    </w:p>
    <w:p w:rsidR="00991C96" w:rsidRDefault="008A40EF">
      <w:pPr>
        <w:pStyle w:val="a3"/>
        <w:ind w:left="1275" w:right="4712" w:firstLine="0"/>
        <w:jc w:val="left"/>
      </w:pPr>
      <w:r>
        <w:t>Наблюдение</w:t>
      </w:r>
      <w:r>
        <w:rPr>
          <w:spacing w:val="-13"/>
        </w:rPr>
        <w:t xml:space="preserve"> </w:t>
      </w:r>
      <w:r>
        <w:t>линейчатых</w:t>
      </w:r>
      <w:r>
        <w:rPr>
          <w:spacing w:val="-11"/>
        </w:rPr>
        <w:t xml:space="preserve"> </w:t>
      </w:r>
      <w:r>
        <w:t>спектров</w:t>
      </w:r>
      <w:r>
        <w:rPr>
          <w:spacing w:val="-13"/>
        </w:rPr>
        <w:t xml:space="preserve"> </w:t>
      </w:r>
      <w:r>
        <w:t xml:space="preserve">излучения. </w:t>
      </w:r>
      <w:r>
        <w:rPr>
          <w:spacing w:val="-2"/>
        </w:rPr>
        <w:t>Лазер.</w:t>
      </w:r>
    </w:p>
    <w:p w:rsidR="00991C96" w:rsidRDefault="008A40EF">
      <w:pPr>
        <w:pStyle w:val="a3"/>
        <w:ind w:left="1275" w:right="4150" w:firstLine="0"/>
        <w:jc w:val="left"/>
      </w:pPr>
      <w:r>
        <w:t>Ученический</w:t>
      </w:r>
      <w:r>
        <w:rPr>
          <w:spacing w:val="-12"/>
        </w:rPr>
        <w:t xml:space="preserve"> </w:t>
      </w:r>
      <w:r>
        <w:t>эксперимент,</w:t>
      </w:r>
      <w:r>
        <w:rPr>
          <w:spacing w:val="-12"/>
        </w:rPr>
        <w:t xml:space="preserve"> </w:t>
      </w:r>
      <w:r>
        <w:t>лабораторные</w:t>
      </w:r>
      <w:r>
        <w:rPr>
          <w:spacing w:val="-13"/>
        </w:rPr>
        <w:t xml:space="preserve"> </w:t>
      </w:r>
      <w:r>
        <w:t>работы. Наблюдение линейчатого спектра.</w:t>
      </w:r>
    </w:p>
    <w:p w:rsidR="00991C96" w:rsidRDefault="008A40EF">
      <w:pPr>
        <w:pStyle w:val="a3"/>
        <w:ind w:left="1275" w:firstLine="0"/>
        <w:jc w:val="left"/>
      </w:pPr>
      <w:r>
        <w:t>Тема</w:t>
      </w:r>
      <w:r>
        <w:rPr>
          <w:spacing w:val="-4"/>
        </w:rPr>
        <w:t xml:space="preserve"> </w:t>
      </w:r>
      <w:r>
        <w:t>3.</w:t>
      </w:r>
      <w:r>
        <w:rPr>
          <w:spacing w:val="-2"/>
        </w:rPr>
        <w:t xml:space="preserve"> </w:t>
      </w:r>
      <w:r>
        <w:t>Атомное</w:t>
      </w:r>
      <w:r>
        <w:rPr>
          <w:spacing w:val="-3"/>
        </w:rPr>
        <w:t xml:space="preserve"> </w:t>
      </w:r>
      <w:r>
        <w:rPr>
          <w:spacing w:val="-2"/>
        </w:rPr>
        <w:t>ядро.</w:t>
      </w:r>
    </w:p>
    <w:p w:rsidR="00991C96" w:rsidRDefault="008A40EF">
      <w:pPr>
        <w:pStyle w:val="a3"/>
        <w:ind w:right="139"/>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Pr>
          <w:spacing w:val="40"/>
        </w:rPr>
        <w:t xml:space="preserve"> </w:t>
      </w:r>
      <w:r>
        <w:t>на живые организмы.</w:t>
      </w:r>
    </w:p>
    <w:p w:rsidR="00991C96" w:rsidRDefault="008A40EF">
      <w:pPr>
        <w:pStyle w:val="a3"/>
        <w:spacing w:before="1"/>
        <w:ind w:left="1275" w:firstLine="0"/>
      </w:pPr>
      <w:r>
        <w:t>Открытие</w:t>
      </w:r>
      <w:r>
        <w:rPr>
          <w:spacing w:val="8"/>
        </w:rPr>
        <w:t xml:space="preserve"> </w:t>
      </w:r>
      <w:r>
        <w:t>протона</w:t>
      </w:r>
      <w:r>
        <w:rPr>
          <w:spacing w:val="11"/>
        </w:rPr>
        <w:t xml:space="preserve"> </w:t>
      </w:r>
      <w:r>
        <w:t>и</w:t>
      </w:r>
      <w:r>
        <w:rPr>
          <w:spacing w:val="13"/>
        </w:rPr>
        <w:t xml:space="preserve"> </w:t>
      </w:r>
      <w:r>
        <w:t>нейтрона.</w:t>
      </w:r>
      <w:r>
        <w:rPr>
          <w:spacing w:val="12"/>
        </w:rPr>
        <w:t xml:space="preserve"> </w:t>
      </w:r>
      <w:r>
        <w:t>Нуклонная</w:t>
      </w:r>
      <w:r>
        <w:rPr>
          <w:spacing w:val="11"/>
        </w:rPr>
        <w:t xml:space="preserve"> </w:t>
      </w:r>
      <w:r>
        <w:t>модель</w:t>
      </w:r>
      <w:r>
        <w:rPr>
          <w:spacing w:val="13"/>
        </w:rPr>
        <w:t xml:space="preserve"> </w:t>
      </w:r>
      <w:r>
        <w:t>ядра</w:t>
      </w:r>
      <w:r>
        <w:rPr>
          <w:spacing w:val="11"/>
        </w:rPr>
        <w:t xml:space="preserve"> </w:t>
      </w:r>
      <w:r>
        <w:t>Гейзенберга–Иваненко.</w:t>
      </w:r>
      <w:r>
        <w:rPr>
          <w:spacing w:val="12"/>
        </w:rPr>
        <w:t xml:space="preserve"> </w:t>
      </w:r>
      <w:r>
        <w:t>Заряд</w:t>
      </w:r>
      <w:r>
        <w:rPr>
          <w:spacing w:val="12"/>
        </w:rPr>
        <w:t xml:space="preserve"> </w:t>
      </w:r>
      <w:r>
        <w:rPr>
          <w:spacing w:val="-2"/>
        </w:rPr>
        <w:t>ядра.</w:t>
      </w:r>
    </w:p>
    <w:p w:rsidR="00991C96" w:rsidRDefault="008A40EF">
      <w:pPr>
        <w:pStyle w:val="a3"/>
        <w:ind w:firstLine="0"/>
      </w:pPr>
      <w:r>
        <w:t>Массовое</w:t>
      </w:r>
      <w:r>
        <w:rPr>
          <w:spacing w:val="-3"/>
        </w:rPr>
        <w:t xml:space="preserve"> </w:t>
      </w:r>
      <w:r>
        <w:t>число</w:t>
      </w:r>
      <w:r>
        <w:rPr>
          <w:spacing w:val="-1"/>
        </w:rPr>
        <w:t xml:space="preserve"> </w:t>
      </w:r>
      <w:r>
        <w:t xml:space="preserve">ядра. </w:t>
      </w:r>
      <w:r>
        <w:rPr>
          <w:spacing w:val="-2"/>
        </w:rPr>
        <w:t>Изотопы.</w:t>
      </w:r>
    </w:p>
    <w:p w:rsidR="00991C96" w:rsidRDefault="008A40EF">
      <w:pPr>
        <w:pStyle w:val="a3"/>
        <w:ind w:right="140"/>
      </w:pPr>
      <w:r>
        <w:t>Альфа-распад. Электронный и позитронный бета-распад. Гамма-излучение. Закон радиоактивного распада.</w:t>
      </w:r>
    </w:p>
    <w:p w:rsidR="00991C96" w:rsidRDefault="008A40EF">
      <w:pPr>
        <w:pStyle w:val="a3"/>
        <w:ind w:left="1275" w:right="2255"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991C96" w:rsidRDefault="008A40EF">
      <w:pPr>
        <w:pStyle w:val="a3"/>
        <w:ind w:left="1275" w:firstLine="0"/>
        <w:jc w:val="left"/>
      </w:pPr>
      <w:r>
        <w:t>Ядерный</w:t>
      </w:r>
      <w:r>
        <w:rPr>
          <w:spacing w:val="47"/>
        </w:rPr>
        <w:t xml:space="preserve"> </w:t>
      </w:r>
      <w:r>
        <w:t>реактор.</w:t>
      </w:r>
      <w:r>
        <w:rPr>
          <w:spacing w:val="50"/>
        </w:rPr>
        <w:t xml:space="preserve"> </w:t>
      </w:r>
      <w:r>
        <w:t>Термоядерный</w:t>
      </w:r>
      <w:r>
        <w:rPr>
          <w:spacing w:val="50"/>
        </w:rPr>
        <w:t xml:space="preserve"> </w:t>
      </w:r>
      <w:r>
        <w:t>синтез.</w:t>
      </w:r>
      <w:r>
        <w:rPr>
          <w:spacing w:val="48"/>
        </w:rPr>
        <w:t xml:space="preserve"> </w:t>
      </w:r>
      <w:r>
        <w:t>Проблемы</w:t>
      </w:r>
      <w:r>
        <w:rPr>
          <w:spacing w:val="49"/>
        </w:rPr>
        <w:t xml:space="preserve"> </w:t>
      </w:r>
      <w:r>
        <w:t>и</w:t>
      </w:r>
      <w:r>
        <w:rPr>
          <w:spacing w:val="50"/>
        </w:rPr>
        <w:t xml:space="preserve"> </w:t>
      </w:r>
      <w:r>
        <w:t>перспективы</w:t>
      </w:r>
      <w:r>
        <w:rPr>
          <w:spacing w:val="49"/>
        </w:rPr>
        <w:t xml:space="preserve"> </w:t>
      </w:r>
      <w:r>
        <w:t>ядерной</w:t>
      </w:r>
      <w:r>
        <w:rPr>
          <w:spacing w:val="50"/>
        </w:rPr>
        <w:t xml:space="preserve"> </w:t>
      </w:r>
      <w:r>
        <w:rPr>
          <w:spacing w:val="-2"/>
        </w:rPr>
        <w:t>энергетики.</w:t>
      </w:r>
    </w:p>
    <w:p w:rsidR="00991C96" w:rsidRDefault="008A40EF">
      <w:pPr>
        <w:pStyle w:val="a3"/>
        <w:ind w:firstLine="0"/>
        <w:jc w:val="left"/>
      </w:pPr>
      <w:r>
        <w:t>Экологические</w:t>
      </w:r>
      <w:r>
        <w:rPr>
          <w:spacing w:val="-6"/>
        </w:rPr>
        <w:t xml:space="preserve"> </w:t>
      </w:r>
      <w:r>
        <w:t>аспекты</w:t>
      </w:r>
      <w:r>
        <w:rPr>
          <w:spacing w:val="-5"/>
        </w:rPr>
        <w:t xml:space="preserve"> </w:t>
      </w:r>
      <w:r>
        <w:t>ядерной</w:t>
      </w:r>
      <w:r>
        <w:rPr>
          <w:spacing w:val="-4"/>
        </w:rPr>
        <w:t xml:space="preserve"> </w:t>
      </w:r>
      <w:r>
        <w:rPr>
          <w:spacing w:val="-2"/>
        </w:rPr>
        <w:t>энергетики.</w:t>
      </w:r>
    </w:p>
    <w:p w:rsidR="00991C96" w:rsidRDefault="008A40EF">
      <w:pPr>
        <w:pStyle w:val="a3"/>
        <w:ind w:left="1275"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991C96" w:rsidRDefault="008A40EF">
      <w:pPr>
        <w:pStyle w:val="a3"/>
        <w:ind w:left="1275" w:firstLine="0"/>
        <w:jc w:val="left"/>
      </w:pPr>
      <w:r>
        <w:t>Методы</w:t>
      </w:r>
      <w:r>
        <w:rPr>
          <w:spacing w:val="-3"/>
        </w:rPr>
        <w:t xml:space="preserve"> </w:t>
      </w:r>
      <w:r>
        <w:t>наблюдения</w:t>
      </w:r>
      <w:r>
        <w:rPr>
          <w:spacing w:val="-6"/>
        </w:rPr>
        <w:t xml:space="preserve"> </w:t>
      </w:r>
      <w:r>
        <w:t>и</w:t>
      </w:r>
      <w:r>
        <w:rPr>
          <w:spacing w:val="-5"/>
        </w:rPr>
        <w:t xml:space="preserve"> </w:t>
      </w:r>
      <w:r>
        <w:t>регистрации</w:t>
      </w:r>
      <w:r>
        <w:rPr>
          <w:spacing w:val="-3"/>
        </w:rPr>
        <w:t xml:space="preserve"> </w:t>
      </w:r>
      <w:r>
        <w:t>элементарных</w:t>
      </w:r>
      <w:r>
        <w:rPr>
          <w:spacing w:val="-1"/>
        </w:rPr>
        <w:t xml:space="preserve"> </w:t>
      </w:r>
      <w:r>
        <w:rPr>
          <w:spacing w:val="-2"/>
        </w:rPr>
        <w:t>частиц.</w:t>
      </w:r>
    </w:p>
    <w:p w:rsidR="00991C96" w:rsidRDefault="008A40EF">
      <w:pPr>
        <w:pStyle w:val="a3"/>
        <w:ind w:left="1275" w:firstLine="0"/>
        <w:jc w:val="left"/>
      </w:pPr>
      <w:r>
        <w:t>Фундаментальные</w:t>
      </w:r>
      <w:r>
        <w:rPr>
          <w:spacing w:val="-7"/>
        </w:rPr>
        <w:t xml:space="preserve"> </w:t>
      </w:r>
      <w:r>
        <w:t>взаимодействия.</w:t>
      </w:r>
      <w:r>
        <w:rPr>
          <w:spacing w:val="-5"/>
        </w:rPr>
        <w:t xml:space="preserve"> </w:t>
      </w:r>
      <w:r>
        <w:t>Единство</w:t>
      </w:r>
      <w:r>
        <w:rPr>
          <w:spacing w:val="-8"/>
        </w:rPr>
        <w:t xml:space="preserve"> </w:t>
      </w:r>
      <w:r>
        <w:t>физической</w:t>
      </w:r>
      <w:r>
        <w:rPr>
          <w:spacing w:val="-5"/>
        </w:rPr>
        <w:t xml:space="preserve"> </w:t>
      </w:r>
      <w:r>
        <w:t>картины</w:t>
      </w:r>
      <w:r>
        <w:rPr>
          <w:spacing w:val="-4"/>
        </w:rPr>
        <w:t xml:space="preserve"> </w:t>
      </w:r>
      <w:r>
        <w:rPr>
          <w:spacing w:val="-2"/>
        </w:rPr>
        <w:t>мира.</w:t>
      </w:r>
    </w:p>
    <w:p w:rsidR="00991C96" w:rsidRDefault="008A40EF">
      <w:pPr>
        <w:pStyle w:val="a3"/>
        <w:ind w:right="145"/>
        <w:jc w:val="left"/>
      </w:pPr>
      <w:r>
        <w:t>Технические устройства и практическое применение: дозиметр, камера Вильсона, ядерный реактор, атомная бомба.</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Счётчик</w:t>
      </w:r>
      <w:r>
        <w:rPr>
          <w:spacing w:val="-8"/>
        </w:rPr>
        <w:t xml:space="preserve"> </w:t>
      </w:r>
      <w:r>
        <w:t>ионизирующих</w:t>
      </w:r>
      <w:r>
        <w:rPr>
          <w:spacing w:val="-6"/>
        </w:rPr>
        <w:t xml:space="preserve"> </w:t>
      </w:r>
      <w:r>
        <w:rPr>
          <w:spacing w:val="-2"/>
        </w:rPr>
        <w:t>частиц.</w:t>
      </w:r>
    </w:p>
    <w:p w:rsidR="00991C96" w:rsidRDefault="008A40EF">
      <w:pPr>
        <w:pStyle w:val="a3"/>
        <w:spacing w:before="1"/>
        <w:ind w:left="1275" w:firstLine="0"/>
        <w:jc w:val="left"/>
      </w:pPr>
      <w:r>
        <w:t>Ученический</w:t>
      </w:r>
      <w:r>
        <w:rPr>
          <w:spacing w:val="-5"/>
        </w:rPr>
        <w:t xml:space="preserve"> </w:t>
      </w:r>
      <w:r>
        <w:t>эксперимент,</w:t>
      </w:r>
      <w:r>
        <w:rPr>
          <w:spacing w:val="-5"/>
        </w:rPr>
        <w:t xml:space="preserve"> </w:t>
      </w:r>
      <w:r>
        <w:t>лабораторные</w:t>
      </w:r>
      <w:r>
        <w:rPr>
          <w:spacing w:val="-7"/>
        </w:rPr>
        <w:t xml:space="preserve"> </w:t>
      </w:r>
      <w:r>
        <w:rPr>
          <w:spacing w:val="-2"/>
        </w:rPr>
        <w:t>работы</w:t>
      </w:r>
    </w:p>
    <w:p w:rsidR="00991C96" w:rsidRDefault="008A40EF">
      <w:pPr>
        <w:pStyle w:val="a3"/>
        <w:ind w:left="1275" w:right="3790" w:firstLine="0"/>
        <w:jc w:val="left"/>
      </w:pPr>
      <w:r>
        <w:t>Исследование</w:t>
      </w:r>
      <w:r>
        <w:rPr>
          <w:spacing w:val="-8"/>
        </w:rPr>
        <w:t xml:space="preserve"> </w:t>
      </w:r>
      <w:r>
        <w:t>треков</w:t>
      </w:r>
      <w:r>
        <w:rPr>
          <w:spacing w:val="-8"/>
        </w:rPr>
        <w:t xml:space="preserve"> </w:t>
      </w:r>
      <w:r>
        <w:t>частиц</w:t>
      </w:r>
      <w:r>
        <w:rPr>
          <w:spacing w:val="-7"/>
        </w:rPr>
        <w:t xml:space="preserve"> </w:t>
      </w:r>
      <w:r>
        <w:t>(по</w:t>
      </w:r>
      <w:r>
        <w:rPr>
          <w:spacing w:val="-7"/>
        </w:rPr>
        <w:t xml:space="preserve"> </w:t>
      </w:r>
      <w:r>
        <w:t>готовым</w:t>
      </w:r>
      <w:r>
        <w:rPr>
          <w:spacing w:val="-8"/>
        </w:rPr>
        <w:t xml:space="preserve"> </w:t>
      </w:r>
      <w:r>
        <w:t>фотографиям). Раздел 8. Элементы астрономии и астрофизики.</w:t>
      </w:r>
    </w:p>
    <w:p w:rsidR="00991C96" w:rsidRDefault="008A40EF">
      <w:pPr>
        <w:pStyle w:val="a3"/>
        <w:ind w:left="1275" w:firstLine="0"/>
        <w:jc w:val="left"/>
      </w:pPr>
      <w:r>
        <w:t>Этапы</w:t>
      </w:r>
      <w:r>
        <w:rPr>
          <w:spacing w:val="-6"/>
        </w:rPr>
        <w:t xml:space="preserve"> </w:t>
      </w:r>
      <w:r>
        <w:t>развития</w:t>
      </w:r>
      <w:r>
        <w:rPr>
          <w:spacing w:val="-3"/>
        </w:rPr>
        <w:t xml:space="preserve"> </w:t>
      </w:r>
      <w:r>
        <w:t>астрономии.</w:t>
      </w:r>
      <w:r>
        <w:rPr>
          <w:spacing w:val="-4"/>
        </w:rPr>
        <w:t xml:space="preserve"> </w:t>
      </w:r>
      <w:r>
        <w:t>Прикладное</w:t>
      </w:r>
      <w:r>
        <w:rPr>
          <w:spacing w:val="-4"/>
        </w:rPr>
        <w:t xml:space="preserve"> </w:t>
      </w:r>
      <w:r>
        <w:t>и</w:t>
      </w:r>
      <w:r>
        <w:rPr>
          <w:spacing w:val="-4"/>
        </w:rPr>
        <w:t xml:space="preserve"> </w:t>
      </w:r>
      <w:r>
        <w:t>мировоззренческое</w:t>
      </w:r>
      <w:r>
        <w:rPr>
          <w:spacing w:val="-4"/>
        </w:rPr>
        <w:t xml:space="preserve"> </w:t>
      </w:r>
      <w:r>
        <w:t>значение</w:t>
      </w:r>
      <w:r>
        <w:rPr>
          <w:spacing w:val="-4"/>
        </w:rPr>
        <w:t xml:space="preserve"> </w:t>
      </w:r>
      <w:r>
        <w:rPr>
          <w:spacing w:val="-2"/>
        </w:rPr>
        <w:t>астрономии.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1625" w:firstLine="0"/>
      </w:pPr>
      <w:r>
        <w:lastRenderedPageBreak/>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991C96" w:rsidRDefault="008A40EF">
      <w:pPr>
        <w:pStyle w:val="a3"/>
        <w:ind w:right="140"/>
      </w:pPr>
      <w:r>
        <w:t>Солнце. Солнечная активность. Источник энергии Солнца и звёзд. Звёзды,</w:t>
      </w:r>
      <w:r>
        <w:rPr>
          <w:spacing w:val="40"/>
        </w:rPr>
        <w:t xml:space="preserve"> </w:t>
      </w:r>
      <w: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91C96" w:rsidRDefault="008A40EF">
      <w:pPr>
        <w:pStyle w:val="a3"/>
        <w:spacing w:before="1"/>
        <w:ind w:right="143"/>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991C96" w:rsidRDefault="008A40EF">
      <w:pPr>
        <w:pStyle w:val="a3"/>
        <w:ind w:right="146"/>
      </w:pPr>
      <w:r>
        <w:t>Вселенная. Расширение Вселенной. Закон Хаббла. Разбегание галактик. Теория Большого взрыва. Реликтовое излучение.</w:t>
      </w:r>
    </w:p>
    <w:p w:rsidR="00991C96" w:rsidRDefault="008A40EF">
      <w:pPr>
        <w:pStyle w:val="a3"/>
        <w:ind w:left="1275" w:right="4389" w:firstLine="0"/>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991C96" w:rsidRDefault="008A40EF">
      <w:pPr>
        <w:pStyle w:val="a3"/>
        <w:ind w:left="1275" w:firstLine="0"/>
      </w:pPr>
      <w:r>
        <w:t>Ученические</w:t>
      </w:r>
      <w:r>
        <w:rPr>
          <w:spacing w:val="-6"/>
        </w:rPr>
        <w:t xml:space="preserve"> </w:t>
      </w:r>
      <w:r>
        <w:rPr>
          <w:spacing w:val="-2"/>
        </w:rPr>
        <w:t>наблюдения.</w:t>
      </w:r>
    </w:p>
    <w:p w:rsidR="00991C96" w:rsidRDefault="008A40EF">
      <w:pPr>
        <w:pStyle w:val="a3"/>
        <w:ind w:right="146"/>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91C96" w:rsidRDefault="008A40EF">
      <w:pPr>
        <w:pStyle w:val="a3"/>
        <w:ind w:left="1275" w:right="3960" w:firstLine="0"/>
      </w:pPr>
      <w:r>
        <w:t>Наблюдения</w:t>
      </w:r>
      <w:r>
        <w:rPr>
          <w:spacing w:val="-6"/>
        </w:rPr>
        <w:t xml:space="preserve"> </w:t>
      </w:r>
      <w:r>
        <w:t>в</w:t>
      </w:r>
      <w:r>
        <w:rPr>
          <w:spacing w:val="-7"/>
        </w:rPr>
        <w:t xml:space="preserve"> </w:t>
      </w:r>
      <w:r>
        <w:t>телескоп</w:t>
      </w:r>
      <w:r>
        <w:rPr>
          <w:spacing w:val="-6"/>
        </w:rPr>
        <w:t xml:space="preserve"> </w:t>
      </w:r>
      <w:r>
        <w:t>Луны,</w:t>
      </w:r>
      <w:r>
        <w:rPr>
          <w:spacing w:val="-6"/>
        </w:rPr>
        <w:t xml:space="preserve"> </w:t>
      </w:r>
      <w:r>
        <w:t>планет,</w:t>
      </w:r>
      <w:r>
        <w:rPr>
          <w:spacing w:val="-6"/>
        </w:rPr>
        <w:t xml:space="preserve"> </w:t>
      </w:r>
      <w:r>
        <w:t>Млечного</w:t>
      </w:r>
      <w:r>
        <w:rPr>
          <w:spacing w:val="-6"/>
        </w:rPr>
        <w:t xml:space="preserve"> </w:t>
      </w:r>
      <w:r>
        <w:t>Пути. Обобщающее повторение.</w:t>
      </w:r>
    </w:p>
    <w:p w:rsidR="00991C96" w:rsidRDefault="008A40EF">
      <w:pPr>
        <w:pStyle w:val="a3"/>
        <w:ind w:right="139"/>
      </w:pPr>
      <w:r>
        <w:t>Роль физики и астрономии в экономической, технологической, социальной</w:t>
      </w:r>
      <w:r>
        <w:rPr>
          <w:spacing w:val="40"/>
        </w:rPr>
        <w:t xml:space="preserve"> </w:t>
      </w:r>
      <w:r>
        <w:t>и этической сферах деятельности человека, роль и место физики и астрономии</w:t>
      </w:r>
      <w:r>
        <w:rPr>
          <w:spacing w:val="80"/>
        </w:rPr>
        <w:t xml:space="preserve"> </w:t>
      </w:r>
      <w:r>
        <w:t>в современной научной</w:t>
      </w:r>
      <w:r>
        <w:rPr>
          <w:spacing w:val="40"/>
        </w:rPr>
        <w:t xml:space="preserve"> </w:t>
      </w:r>
      <w:r>
        <w:t>картине мира, роль физической теории в формировании представлений о физической картине мира, место физической картины мира</w:t>
      </w:r>
      <w:r>
        <w:rPr>
          <w:spacing w:val="40"/>
        </w:rPr>
        <w:t xml:space="preserve"> </w:t>
      </w:r>
      <w:r>
        <w:t>в общем ряду современных естественно-научных представлений о природе.</w:t>
      </w:r>
    </w:p>
    <w:p w:rsidR="00991C96" w:rsidRDefault="008A40EF">
      <w:pPr>
        <w:pStyle w:val="a3"/>
        <w:ind w:left="1275" w:firstLine="0"/>
      </w:pPr>
      <w:r>
        <w:t>Межпредметные</w:t>
      </w:r>
      <w:r>
        <w:rPr>
          <w:spacing w:val="-7"/>
        </w:rPr>
        <w:t xml:space="preserve"> </w:t>
      </w:r>
      <w:r>
        <w:rPr>
          <w:spacing w:val="-2"/>
        </w:rPr>
        <w:t>связи.</w:t>
      </w:r>
    </w:p>
    <w:p w:rsidR="00991C96" w:rsidRDefault="008A40EF">
      <w:pPr>
        <w:pStyle w:val="a3"/>
        <w:ind w:right="145"/>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991C96" w:rsidRDefault="008A40EF">
      <w:pPr>
        <w:pStyle w:val="a3"/>
        <w:ind w:right="144"/>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91C96" w:rsidRDefault="008A40EF">
      <w:pPr>
        <w:pStyle w:val="a3"/>
        <w:ind w:right="137"/>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91C96" w:rsidRDefault="008A40EF">
      <w:pPr>
        <w:pStyle w:val="a3"/>
        <w:ind w:right="145"/>
      </w:pPr>
      <w:r>
        <w:t>Биология: электрические явления в живой природе, колебательные движения</w:t>
      </w:r>
      <w:r>
        <w:rPr>
          <w:spacing w:val="40"/>
        </w:rPr>
        <w:t xml:space="preserve"> </w:t>
      </w:r>
      <w:r>
        <w:t>в живой природе, оптические явления в живой природе, действие радиации</w:t>
      </w:r>
      <w:r>
        <w:rPr>
          <w:spacing w:val="40"/>
        </w:rPr>
        <w:t xml:space="preserve"> </w:t>
      </w:r>
      <w:r>
        <w:t>на живые организмы.</w:t>
      </w:r>
    </w:p>
    <w:p w:rsidR="00991C96" w:rsidRDefault="008A40EF">
      <w:pPr>
        <w:pStyle w:val="a3"/>
        <w:ind w:right="145"/>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991C96" w:rsidRDefault="008A40EF">
      <w:pPr>
        <w:pStyle w:val="a3"/>
        <w:ind w:right="145"/>
      </w:pPr>
      <w:r>
        <w:t>География: магнитные полюса Земли, залежи магнитных руд, фотосъёмка земной поверхности, предсказание землетрясений.</w:t>
      </w:r>
    </w:p>
    <w:p w:rsidR="00991C96" w:rsidRDefault="008A40EF">
      <w:pPr>
        <w:pStyle w:val="a3"/>
        <w:ind w:right="140"/>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w:t>
      </w:r>
      <w:r>
        <w:rPr>
          <w:spacing w:val="40"/>
        </w:rPr>
        <w:t xml:space="preserve"> </w:t>
      </w:r>
      <w:r>
        <w:t>проекционный аппарат, волоконная оптика, солнечная батарея.</w:t>
      </w:r>
    </w:p>
    <w:p w:rsidR="00991C96" w:rsidRDefault="00991C96">
      <w:pPr>
        <w:pStyle w:val="a3"/>
        <w:spacing w:before="5"/>
        <w:ind w:left="0" w:firstLine="0"/>
        <w:jc w:val="left"/>
      </w:pPr>
    </w:p>
    <w:p w:rsidR="00991C96" w:rsidRDefault="008A40EF">
      <w:pPr>
        <w:pStyle w:val="3"/>
        <w:ind w:left="1209" w:right="79"/>
        <w:jc w:val="center"/>
      </w:pPr>
      <w:r>
        <w:t>Планируемые</w:t>
      </w:r>
      <w:r>
        <w:rPr>
          <w:spacing w:val="-7"/>
        </w:rPr>
        <w:t xml:space="preserve"> </w:t>
      </w:r>
      <w:r>
        <w:t>результаты</w:t>
      </w:r>
      <w:r>
        <w:rPr>
          <w:spacing w:val="-4"/>
        </w:rPr>
        <w:t xml:space="preserve"> </w:t>
      </w:r>
      <w:r>
        <w:t>освоения</w:t>
      </w:r>
      <w:r>
        <w:rPr>
          <w:spacing w:val="-3"/>
        </w:rPr>
        <w:t xml:space="preserve"> </w:t>
      </w:r>
      <w:r>
        <w:t>программы</w:t>
      </w:r>
      <w:r>
        <w:rPr>
          <w:spacing w:val="-3"/>
        </w:rPr>
        <w:t xml:space="preserve"> </w:t>
      </w:r>
      <w:r>
        <w:t>по</w:t>
      </w:r>
      <w:r>
        <w:rPr>
          <w:spacing w:val="-3"/>
        </w:rPr>
        <w:t xml:space="preserve"> </w:t>
      </w:r>
      <w:r>
        <w:t>физике на</w:t>
      </w:r>
      <w:r>
        <w:rPr>
          <w:spacing w:val="-3"/>
        </w:rPr>
        <w:t xml:space="preserve"> </w:t>
      </w:r>
      <w:r>
        <w:t>уровне</w:t>
      </w:r>
      <w:r>
        <w:rPr>
          <w:spacing w:val="-4"/>
        </w:rPr>
        <w:t xml:space="preserve"> </w:t>
      </w:r>
      <w:r>
        <w:t>среднего</w:t>
      </w:r>
      <w:r>
        <w:rPr>
          <w:spacing w:val="-3"/>
        </w:rPr>
        <w:t xml:space="preserve"> </w:t>
      </w:r>
      <w:r>
        <w:rPr>
          <w:spacing w:val="-2"/>
        </w:rPr>
        <w:t>общего</w:t>
      </w:r>
    </w:p>
    <w:p w:rsidR="00991C96" w:rsidRDefault="008A40EF">
      <w:pPr>
        <w:ind w:left="424"/>
        <w:jc w:val="center"/>
        <w:rPr>
          <w:b/>
          <w:sz w:val="24"/>
        </w:rPr>
      </w:pPr>
      <w:r>
        <w:rPr>
          <w:b/>
          <w:spacing w:val="-2"/>
          <w:sz w:val="24"/>
        </w:rPr>
        <w:t>образования</w:t>
      </w:r>
    </w:p>
    <w:p w:rsidR="00991C96" w:rsidRDefault="008A40EF">
      <w:pPr>
        <w:pStyle w:val="a3"/>
        <w:spacing w:before="271"/>
        <w:ind w:right="146"/>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91C96" w:rsidRDefault="008A40EF">
      <w:pPr>
        <w:pStyle w:val="a3"/>
        <w:ind w:right="147"/>
      </w:pPr>
      <w:r>
        <w:t>Личностные результаты освоения учебного предмета «Физика»</w:t>
      </w:r>
      <w:r>
        <w:rPr>
          <w:spacing w:val="40"/>
        </w:rPr>
        <w:t xml:space="preserve"> </w:t>
      </w:r>
      <w:r>
        <w:t>должны отражать готовность</w:t>
      </w:r>
      <w:r>
        <w:rPr>
          <w:spacing w:val="-3"/>
        </w:rPr>
        <w:t xml:space="preserve"> </w:t>
      </w:r>
      <w:r>
        <w:t>и</w:t>
      </w:r>
      <w:r>
        <w:rPr>
          <w:spacing w:val="-6"/>
        </w:rPr>
        <w:t xml:space="preserve"> </w:t>
      </w:r>
      <w:r>
        <w:t>способность</w:t>
      </w:r>
      <w:r>
        <w:rPr>
          <w:spacing w:val="-3"/>
        </w:rPr>
        <w:t xml:space="preserve"> </w:t>
      </w:r>
      <w:r>
        <w:t>обучающихся</w:t>
      </w:r>
      <w:r>
        <w:rPr>
          <w:spacing w:val="-4"/>
        </w:rPr>
        <w:t xml:space="preserve"> </w:t>
      </w:r>
      <w:r>
        <w:t>руководствоваться</w:t>
      </w:r>
      <w:r>
        <w:rPr>
          <w:spacing w:val="-4"/>
        </w:rPr>
        <w:t xml:space="preserve"> </w:t>
      </w:r>
      <w:r>
        <w:t>сформированной</w:t>
      </w:r>
      <w:r>
        <w:rPr>
          <w:spacing w:val="-3"/>
        </w:rPr>
        <w:t xml:space="preserve"> </w:t>
      </w:r>
      <w:r>
        <w:t>внутренней</w:t>
      </w:r>
      <w:r>
        <w:rPr>
          <w:spacing w:val="-3"/>
        </w:rPr>
        <w:t xml:space="preserve"> </w:t>
      </w:r>
      <w:r>
        <w:t>позицией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991C96" w:rsidRDefault="008A40EF">
      <w:pPr>
        <w:pStyle w:val="a5"/>
        <w:numPr>
          <w:ilvl w:val="0"/>
          <w:numId w:val="213"/>
        </w:numPr>
        <w:tabs>
          <w:tab w:val="left" w:pos="1534"/>
        </w:tabs>
        <w:spacing w:before="1"/>
        <w:ind w:left="1534" w:hanging="259"/>
        <w:rPr>
          <w:sz w:val="24"/>
        </w:rPr>
      </w:pPr>
      <w:r>
        <w:rPr>
          <w:sz w:val="24"/>
        </w:rPr>
        <w:t>гражданского</w:t>
      </w:r>
      <w:r>
        <w:rPr>
          <w:spacing w:val="-4"/>
          <w:sz w:val="24"/>
        </w:rPr>
        <w:t xml:space="preserve"> </w:t>
      </w:r>
      <w:r>
        <w:rPr>
          <w:spacing w:val="-2"/>
          <w:sz w:val="24"/>
        </w:rPr>
        <w:t>воспитания:</w:t>
      </w:r>
    </w:p>
    <w:p w:rsidR="00991C96" w:rsidRDefault="008A40EF">
      <w:pPr>
        <w:pStyle w:val="a3"/>
        <w:tabs>
          <w:tab w:val="left" w:pos="8967"/>
        </w:tabs>
        <w:ind w:right="139"/>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tab/>
        <w:t>и</w:t>
      </w:r>
      <w:r>
        <w:rPr>
          <w:spacing w:val="8"/>
        </w:rPr>
        <w:t xml:space="preserve"> </w:t>
      </w:r>
      <w:r>
        <w:t>ответственного члена российского общества;</w:t>
      </w:r>
    </w:p>
    <w:p w:rsidR="00991C96" w:rsidRDefault="008A40EF">
      <w:pPr>
        <w:pStyle w:val="a3"/>
        <w:tabs>
          <w:tab w:val="left" w:pos="2471"/>
          <w:tab w:val="left" w:pos="4210"/>
          <w:tab w:val="left" w:pos="6367"/>
          <w:tab w:val="left" w:pos="8621"/>
          <w:tab w:val="left" w:pos="8992"/>
        </w:tabs>
        <w:ind w:right="147"/>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13"/>
        </w:numPr>
        <w:tabs>
          <w:tab w:val="left" w:pos="1534"/>
        </w:tabs>
        <w:ind w:left="1534" w:hanging="259"/>
        <w:rPr>
          <w:sz w:val="24"/>
        </w:rPr>
      </w:pPr>
      <w:r>
        <w:rPr>
          <w:sz w:val="24"/>
        </w:rPr>
        <w:t>патриотического</w:t>
      </w:r>
      <w:r>
        <w:rPr>
          <w:spacing w:val="-7"/>
          <w:sz w:val="24"/>
        </w:rPr>
        <w:t xml:space="preserve"> </w:t>
      </w:r>
      <w:r>
        <w:rPr>
          <w:spacing w:val="-2"/>
          <w:sz w:val="24"/>
        </w:rPr>
        <w:t>воспитания:</w:t>
      </w:r>
    </w:p>
    <w:p w:rsidR="00991C96" w:rsidRDefault="008A40EF">
      <w:pPr>
        <w:pStyle w:val="a3"/>
        <w:ind w:left="1275" w:firstLine="0"/>
        <w:jc w:val="left"/>
      </w:pPr>
      <w:r>
        <w:t>сформированность</w:t>
      </w:r>
      <w:r>
        <w:rPr>
          <w:spacing w:val="-8"/>
        </w:rPr>
        <w:t xml:space="preserve"> </w:t>
      </w:r>
      <w:r>
        <w:t>российской</w:t>
      </w:r>
      <w:r>
        <w:rPr>
          <w:spacing w:val="-6"/>
        </w:rPr>
        <w:t xml:space="preserve"> </w:t>
      </w:r>
      <w:r>
        <w:t>гражданской</w:t>
      </w:r>
      <w:r>
        <w:rPr>
          <w:spacing w:val="-6"/>
        </w:rPr>
        <w:t xml:space="preserve"> </w:t>
      </w:r>
      <w:r>
        <w:t>идентичности,</w:t>
      </w:r>
      <w:r>
        <w:rPr>
          <w:spacing w:val="-4"/>
        </w:rPr>
        <w:t xml:space="preserve"> </w:t>
      </w:r>
      <w:r>
        <w:rPr>
          <w:spacing w:val="-2"/>
        </w:rPr>
        <w:t>патриотизма;</w:t>
      </w:r>
    </w:p>
    <w:p w:rsidR="00991C96" w:rsidRDefault="008A40EF">
      <w:pPr>
        <w:pStyle w:val="a3"/>
        <w:ind w:right="145"/>
        <w:jc w:val="left"/>
      </w:pPr>
      <w:r>
        <w:t>ценностное</w:t>
      </w:r>
      <w:r>
        <w:rPr>
          <w:spacing w:val="33"/>
        </w:rPr>
        <w:t xml:space="preserve"> </w:t>
      </w:r>
      <w:r>
        <w:t>отношение</w:t>
      </w:r>
      <w:r>
        <w:rPr>
          <w:spacing w:val="30"/>
        </w:rPr>
        <w:t xml:space="preserve"> </w:t>
      </w:r>
      <w:r>
        <w:t>к</w:t>
      </w:r>
      <w:r>
        <w:rPr>
          <w:spacing w:val="34"/>
        </w:rPr>
        <w:t xml:space="preserve"> </w:t>
      </w:r>
      <w:r>
        <w:t>государственным</w:t>
      </w:r>
      <w:r>
        <w:rPr>
          <w:spacing w:val="33"/>
        </w:rPr>
        <w:t xml:space="preserve"> </w:t>
      </w:r>
      <w:r>
        <w:t>символам,</w:t>
      </w:r>
      <w:r>
        <w:rPr>
          <w:spacing w:val="34"/>
        </w:rPr>
        <w:t xml:space="preserve"> </w:t>
      </w:r>
      <w:r>
        <w:t>достижениям</w:t>
      </w:r>
      <w:r>
        <w:rPr>
          <w:spacing w:val="33"/>
        </w:rPr>
        <w:t xml:space="preserve"> </w:t>
      </w:r>
      <w:r>
        <w:t>российских</w:t>
      </w:r>
      <w:r>
        <w:rPr>
          <w:spacing w:val="38"/>
        </w:rPr>
        <w:t xml:space="preserve"> </w:t>
      </w:r>
      <w:r>
        <w:t>учёных</w:t>
      </w:r>
      <w:r>
        <w:rPr>
          <w:spacing w:val="35"/>
        </w:rPr>
        <w:t xml:space="preserve"> </w:t>
      </w:r>
      <w:r>
        <w:t>в области физики и технике;</w:t>
      </w:r>
    </w:p>
    <w:p w:rsidR="00991C96" w:rsidRDefault="008A40EF">
      <w:pPr>
        <w:pStyle w:val="a5"/>
        <w:numPr>
          <w:ilvl w:val="0"/>
          <w:numId w:val="213"/>
        </w:numPr>
        <w:tabs>
          <w:tab w:val="left" w:pos="1534"/>
        </w:tabs>
        <w:ind w:left="1534" w:hanging="259"/>
        <w:rPr>
          <w:sz w:val="24"/>
        </w:rPr>
      </w:pPr>
      <w:r>
        <w:rPr>
          <w:sz w:val="24"/>
        </w:rPr>
        <w:t>духовно-нравственного</w:t>
      </w:r>
      <w:r>
        <w:rPr>
          <w:spacing w:val="-10"/>
          <w:sz w:val="24"/>
        </w:rPr>
        <w:t xml:space="preserve"> </w:t>
      </w:r>
      <w:r>
        <w:rPr>
          <w:spacing w:val="-2"/>
          <w:sz w:val="24"/>
        </w:rPr>
        <w:t>воспитания:</w:t>
      </w:r>
    </w:p>
    <w:p w:rsidR="00991C96" w:rsidRDefault="008A40EF">
      <w:pPr>
        <w:pStyle w:val="a3"/>
        <w:ind w:left="1275"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tabs>
          <w:tab w:val="left" w:pos="7930"/>
        </w:tabs>
        <w:ind w:right="14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tab/>
        <w:t>решения,</w:t>
      </w:r>
      <w:r>
        <w:rPr>
          <w:spacing w:val="40"/>
        </w:rPr>
        <w:t xml:space="preserve"> </w:t>
      </w:r>
      <w:r>
        <w:t>ориентируясь</w:t>
      </w:r>
      <w:r>
        <w:rPr>
          <w:spacing w:val="40"/>
        </w:rPr>
        <w:t xml:space="preserve"> </w:t>
      </w:r>
      <w:r>
        <w:t>на морально-нравственные нормы и ценности,</w:t>
      </w:r>
      <w:r>
        <w:rPr>
          <w:spacing w:val="40"/>
        </w:rPr>
        <w:t xml:space="preserve"> </w:t>
      </w:r>
      <w:r>
        <w:t>в том числе в деятельности учёного;</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5"/>
        <w:numPr>
          <w:ilvl w:val="0"/>
          <w:numId w:val="213"/>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научного</w:t>
      </w:r>
      <w:r>
        <w:rPr>
          <w:spacing w:val="80"/>
        </w:rPr>
        <w:t xml:space="preserve"> </w:t>
      </w:r>
      <w:r>
        <w:t>творчества,</w:t>
      </w:r>
      <w:r>
        <w:rPr>
          <w:spacing w:val="80"/>
        </w:rPr>
        <w:t xml:space="preserve"> </w:t>
      </w:r>
      <w:r>
        <w:t>присущего физической науке;</w:t>
      </w:r>
    </w:p>
    <w:p w:rsidR="00991C96" w:rsidRDefault="008A40EF">
      <w:pPr>
        <w:pStyle w:val="a5"/>
        <w:numPr>
          <w:ilvl w:val="0"/>
          <w:numId w:val="213"/>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7"/>
      </w:pPr>
      <w:r>
        <w:t>интерес к различным сферам профессиональной деятельности,</w:t>
      </w:r>
      <w:r>
        <w:rPr>
          <w:spacing w:val="40"/>
        </w:rPr>
        <w:t xml:space="preserve">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991C96" w:rsidRDefault="008A40EF">
      <w:pPr>
        <w:pStyle w:val="a3"/>
        <w:ind w:right="144"/>
      </w:pPr>
      <w:r>
        <w:t>готовность и способность к образованию и самообразованию в области физики на протяжении всей жизни;</w:t>
      </w:r>
    </w:p>
    <w:p w:rsidR="00991C96" w:rsidRDefault="008A40EF">
      <w:pPr>
        <w:pStyle w:val="a5"/>
        <w:numPr>
          <w:ilvl w:val="0"/>
          <w:numId w:val="213"/>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tabs>
          <w:tab w:val="left" w:pos="3556"/>
          <w:tab w:val="left" w:pos="5403"/>
          <w:tab w:val="left" w:pos="6772"/>
          <w:tab w:val="left" w:pos="8153"/>
          <w:tab w:val="left" w:pos="9758"/>
        </w:tabs>
        <w:ind w:right="145"/>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991C96" w:rsidRDefault="008A40EF">
      <w:pPr>
        <w:pStyle w:val="a3"/>
        <w:ind w:right="145"/>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991C96" w:rsidRDefault="008A40EF">
      <w:pPr>
        <w:pStyle w:val="a3"/>
        <w:ind w:right="145"/>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rsidR="00991C96" w:rsidRDefault="008A40EF">
      <w:pPr>
        <w:pStyle w:val="a5"/>
        <w:numPr>
          <w:ilvl w:val="0"/>
          <w:numId w:val="213"/>
        </w:numPr>
        <w:tabs>
          <w:tab w:val="left" w:pos="1533"/>
        </w:tabs>
        <w:ind w:left="1533"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физической науки;</w:t>
      </w:r>
    </w:p>
    <w:p w:rsidR="00991C96" w:rsidRDefault="008A40EF">
      <w:pPr>
        <w:pStyle w:val="a3"/>
        <w:ind w:right="14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91C96" w:rsidRDefault="008A40EF">
      <w:pPr>
        <w:pStyle w:val="a3"/>
        <w:ind w:right="139"/>
      </w:pPr>
      <w:r>
        <w:t>В процессе достижения личностных результатов освоения программы</w:t>
      </w:r>
      <w:r>
        <w:rPr>
          <w:spacing w:val="40"/>
        </w:rPr>
        <w:t xml:space="preserve"> </w:t>
      </w:r>
      <w:r>
        <w:t>по физике для</w:t>
      </w:r>
      <w:r>
        <w:rPr>
          <w:spacing w:val="40"/>
        </w:rPr>
        <w:t xml:space="preserve"> </w:t>
      </w:r>
      <w:r>
        <w:t>уровня среднего общего образования у обучающихся совершенствуется эмоциональный</w:t>
      </w:r>
      <w:r>
        <w:rPr>
          <w:spacing w:val="40"/>
        </w:rPr>
        <w:t xml:space="preserve"> </w:t>
      </w:r>
      <w:r>
        <w:t>интеллект, предполагающий сформированность:</w:t>
      </w:r>
    </w:p>
    <w:p w:rsidR="00991C96" w:rsidRDefault="008A40EF">
      <w:pPr>
        <w:pStyle w:val="a3"/>
        <w:ind w:right="1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3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left="1275" w:firstLine="0"/>
      </w:pPr>
      <w:r>
        <w:t>внутренней</w:t>
      </w:r>
      <w:r>
        <w:rPr>
          <w:spacing w:val="11"/>
        </w:rPr>
        <w:t xml:space="preserve"> </w:t>
      </w:r>
      <w:r>
        <w:t>мотивации,</w:t>
      </w:r>
      <w:r>
        <w:rPr>
          <w:spacing w:val="10"/>
        </w:rPr>
        <w:t xml:space="preserve"> </w:t>
      </w:r>
      <w:r>
        <w:t>включающей</w:t>
      </w:r>
      <w:r>
        <w:rPr>
          <w:spacing w:val="13"/>
        </w:rPr>
        <w:t xml:space="preserve"> </w:t>
      </w:r>
      <w:r>
        <w:t>стремление</w:t>
      </w:r>
      <w:r>
        <w:rPr>
          <w:spacing w:val="11"/>
        </w:rPr>
        <w:t xml:space="preserve"> </w:t>
      </w:r>
      <w:r>
        <w:t>к</w:t>
      </w:r>
      <w:r>
        <w:rPr>
          <w:spacing w:val="10"/>
        </w:rPr>
        <w:t xml:space="preserve"> </w:t>
      </w:r>
      <w:r>
        <w:t>достижению</w:t>
      </w:r>
      <w:r>
        <w:rPr>
          <w:spacing w:val="10"/>
        </w:rPr>
        <w:t xml:space="preserve"> </w:t>
      </w:r>
      <w:r>
        <w:t>цели</w:t>
      </w:r>
      <w:r>
        <w:rPr>
          <w:spacing w:val="53"/>
          <w:w w:val="150"/>
        </w:rPr>
        <w:t xml:space="preserve"> </w:t>
      </w:r>
      <w:r>
        <w:t>и</w:t>
      </w:r>
      <w:r>
        <w:rPr>
          <w:spacing w:val="15"/>
        </w:rPr>
        <w:t xml:space="preserve"> </w:t>
      </w:r>
      <w:r>
        <w:t>успеху,</w:t>
      </w:r>
      <w:r>
        <w:rPr>
          <w:spacing w:val="13"/>
        </w:rPr>
        <w:t xml:space="preserve"> </w:t>
      </w:r>
      <w:r>
        <w:rPr>
          <w:spacing w:val="-2"/>
        </w:rPr>
        <w:t>оптимизм,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инициативность,</w:t>
      </w:r>
      <w:r>
        <w:rPr>
          <w:spacing w:val="-5"/>
        </w:rPr>
        <w:t xml:space="preserve"> </w:t>
      </w:r>
      <w:r>
        <w:t>умение</w:t>
      </w:r>
      <w:r>
        <w:rPr>
          <w:spacing w:val="-4"/>
        </w:rPr>
        <w:t xml:space="preserve"> </w:t>
      </w:r>
      <w:r>
        <w:t>действовать,</w:t>
      </w:r>
      <w:r>
        <w:rPr>
          <w:spacing w:val="-4"/>
        </w:rPr>
        <w:t xml:space="preserve"> </w:t>
      </w:r>
      <w:r>
        <w:t>исходя</w:t>
      </w:r>
      <w:r>
        <w:rPr>
          <w:spacing w:val="-4"/>
        </w:rPr>
        <w:t xml:space="preserve"> </w:t>
      </w:r>
      <w:r>
        <w:t>из</w:t>
      </w:r>
      <w:r>
        <w:rPr>
          <w:spacing w:val="-4"/>
        </w:rPr>
        <w:t xml:space="preserve"> </w:t>
      </w:r>
      <w:r>
        <w:t>своих</w:t>
      </w:r>
      <w:r>
        <w:rPr>
          <w:spacing w:val="-2"/>
        </w:rPr>
        <w:t xml:space="preserve"> возможностей;</w:t>
      </w:r>
    </w:p>
    <w:p w:rsidR="00991C96" w:rsidRDefault="008A40EF">
      <w:pPr>
        <w:pStyle w:val="a3"/>
        <w:ind w:right="145"/>
        <w:jc w:val="left"/>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991C96" w:rsidRDefault="008A40EF">
      <w:pPr>
        <w:pStyle w:val="a3"/>
        <w:tabs>
          <w:tab w:val="left" w:pos="9625"/>
        </w:tabs>
        <w:spacing w:before="1"/>
        <w:ind w:right="151"/>
        <w:jc w:val="left"/>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tab/>
        <w:t>с</w:t>
      </w:r>
      <w:r>
        <w:rPr>
          <w:spacing w:val="66"/>
        </w:rPr>
        <w:t xml:space="preserve"> </w:t>
      </w:r>
      <w:r>
        <w:t>другими людьми, заботиться, проявлять интерес и разрешать конфликты.</w:t>
      </w:r>
    </w:p>
    <w:p w:rsidR="00991C96" w:rsidRDefault="008A40EF">
      <w:pPr>
        <w:pStyle w:val="a3"/>
        <w:ind w:right="145"/>
        <w:jc w:val="left"/>
      </w:pPr>
      <w:r>
        <w:t>Метапредметные</w:t>
      </w:r>
      <w:r>
        <w:rPr>
          <w:spacing w:val="39"/>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991C96" w:rsidRDefault="008A40EF">
      <w:pPr>
        <w:pStyle w:val="a3"/>
        <w:ind w:left="1335" w:firstLine="0"/>
        <w:jc w:val="left"/>
      </w:pPr>
      <w:r>
        <w:t>Овладение</w:t>
      </w:r>
      <w:r>
        <w:rPr>
          <w:spacing w:val="-10"/>
        </w:rPr>
        <w:t xml:space="preserve"> </w:t>
      </w:r>
      <w:r>
        <w:t>универсальными</w:t>
      </w:r>
      <w:r>
        <w:rPr>
          <w:spacing w:val="-8"/>
        </w:rPr>
        <w:t xml:space="preserve"> </w:t>
      </w:r>
      <w:r>
        <w:t>познавательными</w:t>
      </w:r>
      <w:r>
        <w:rPr>
          <w:spacing w:val="-9"/>
        </w:rPr>
        <w:t xml:space="preserve"> </w:t>
      </w:r>
      <w:r>
        <w:rPr>
          <w:spacing w:val="-2"/>
        </w:rPr>
        <w:t>действиями:</w:t>
      </w:r>
    </w:p>
    <w:p w:rsidR="00991C96" w:rsidRDefault="008A40EF">
      <w:pPr>
        <w:pStyle w:val="a5"/>
        <w:numPr>
          <w:ilvl w:val="0"/>
          <w:numId w:val="212"/>
        </w:numPr>
        <w:tabs>
          <w:tab w:val="left" w:pos="1534"/>
        </w:tabs>
        <w:spacing w:line="275" w:lineRule="exact"/>
        <w:ind w:left="1534"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tabs>
          <w:tab w:val="left" w:pos="3175"/>
          <w:tab w:val="left" w:pos="5048"/>
          <w:tab w:val="left" w:pos="5463"/>
          <w:tab w:val="left" w:pos="7448"/>
          <w:tab w:val="left" w:pos="8782"/>
          <w:tab w:val="left" w:pos="10552"/>
        </w:tabs>
        <w:ind w:right="14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991C96" w:rsidRDefault="008A40EF">
      <w:pPr>
        <w:pStyle w:val="a3"/>
        <w:ind w:left="1275"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2"/>
        </w:rPr>
        <w:t xml:space="preserve"> </w:t>
      </w:r>
      <w:r>
        <w:t>параметры</w:t>
      </w:r>
      <w:r>
        <w:rPr>
          <w:spacing w:val="-3"/>
        </w:rPr>
        <w:t xml:space="preserve"> </w:t>
      </w:r>
      <w:r>
        <w:t>и</w:t>
      </w:r>
      <w:r>
        <w:rPr>
          <w:spacing w:val="-2"/>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left="1275" w:firstLine="0"/>
        <w:jc w:val="left"/>
      </w:pPr>
      <w:r>
        <w:t>выявлять</w:t>
      </w:r>
      <w:r>
        <w:rPr>
          <w:spacing w:val="-7"/>
        </w:rPr>
        <w:t xml:space="preserve"> </w:t>
      </w:r>
      <w:r>
        <w:t>закономерности</w:t>
      </w:r>
      <w:r>
        <w:rPr>
          <w:spacing w:val="-4"/>
        </w:rPr>
        <w:t xml:space="preserve"> </w:t>
      </w:r>
      <w:r>
        <w:t>и</w:t>
      </w:r>
      <w:r>
        <w:rPr>
          <w:spacing w:val="-8"/>
        </w:rPr>
        <w:t xml:space="preserve"> </w:t>
      </w:r>
      <w:r>
        <w:t>противоречия</w:t>
      </w:r>
      <w:r>
        <w:rPr>
          <w:spacing w:val="-5"/>
        </w:rPr>
        <w:t xml:space="preserve"> </w:t>
      </w:r>
      <w:r>
        <w:t>в</w:t>
      </w:r>
      <w:r>
        <w:rPr>
          <w:spacing w:val="-6"/>
        </w:rPr>
        <w:t xml:space="preserve"> </w:t>
      </w:r>
      <w:r>
        <w:t>рассматриваемых</w:t>
      </w:r>
      <w:r>
        <w:rPr>
          <w:spacing w:val="-5"/>
        </w:rPr>
        <w:t xml:space="preserve"> </w:t>
      </w:r>
      <w:r>
        <w:t>физических</w:t>
      </w:r>
      <w:r>
        <w:rPr>
          <w:spacing w:val="-3"/>
        </w:rPr>
        <w:t xml:space="preserve"> </w:t>
      </w:r>
      <w:r>
        <w:rPr>
          <w:spacing w:val="-2"/>
        </w:rPr>
        <w:t>явлениях;</w:t>
      </w:r>
    </w:p>
    <w:p w:rsidR="00991C96" w:rsidRDefault="008A40EF">
      <w:pPr>
        <w:pStyle w:val="a3"/>
        <w:ind w:right="145"/>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991C96" w:rsidRDefault="008A40EF">
      <w:pPr>
        <w:pStyle w:val="a3"/>
        <w:ind w:right="145"/>
        <w:jc w:val="left"/>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ind w:left="1275"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212"/>
        </w:numPr>
        <w:tabs>
          <w:tab w:val="left" w:pos="1534"/>
        </w:tabs>
        <w:ind w:left="1534"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left="1275"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5"/>
        </w:rPr>
        <w:t xml:space="preserve"> </w:t>
      </w:r>
      <w:r>
        <w:t>и</w:t>
      </w:r>
      <w:r>
        <w:rPr>
          <w:spacing w:val="-4"/>
        </w:rPr>
        <w:t xml:space="preserve"> </w:t>
      </w:r>
      <w:r>
        <w:t>методами</w:t>
      </w:r>
      <w:r>
        <w:rPr>
          <w:spacing w:val="-6"/>
        </w:rPr>
        <w:t xml:space="preserve"> </w:t>
      </w:r>
      <w:r>
        <w:t>физической</w:t>
      </w:r>
      <w:r>
        <w:rPr>
          <w:spacing w:val="-4"/>
        </w:rPr>
        <w:t xml:space="preserve"> </w:t>
      </w:r>
      <w:r>
        <w:rPr>
          <w:spacing w:val="-2"/>
        </w:rPr>
        <w:t>науки;</w:t>
      </w:r>
    </w:p>
    <w:p w:rsidR="00991C96" w:rsidRDefault="008A40EF">
      <w:pPr>
        <w:pStyle w:val="a3"/>
        <w:ind w:right="144"/>
      </w:pPr>
      <w:r>
        <w:t>владеть навыками учебно-исследовательской и проектной деятельности</w:t>
      </w:r>
      <w:r>
        <w:rPr>
          <w:spacing w:val="40"/>
        </w:rPr>
        <w:t xml:space="preserve"> </w:t>
      </w: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991C96" w:rsidRDefault="008A40EF">
      <w:pPr>
        <w:pStyle w:val="a3"/>
        <w:ind w:right="146"/>
      </w:pPr>
      <w:r>
        <w:t>владеть видами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991C96" w:rsidRDefault="008A40EF">
      <w:pPr>
        <w:pStyle w:val="a3"/>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right="146"/>
      </w:pPr>
      <w:r>
        <w:t>ставить и формулировать собственные задачи в образовательной деятельности, в том числе при изучении физики;</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left="1275" w:right="1254" w:firstLine="0"/>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 жизнедеятельности; уметь интегрировать знания из разных предметных областей;</w:t>
      </w:r>
    </w:p>
    <w:p w:rsidR="00991C96" w:rsidRDefault="008A40EF">
      <w:pPr>
        <w:pStyle w:val="a3"/>
        <w:ind w:left="1275" w:right="2255" w:firstLine="0"/>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991C96" w:rsidRDefault="008A40EF">
      <w:pPr>
        <w:pStyle w:val="a5"/>
        <w:numPr>
          <w:ilvl w:val="0"/>
          <w:numId w:val="212"/>
        </w:numPr>
        <w:tabs>
          <w:tab w:val="left" w:pos="1534"/>
        </w:tabs>
        <w:ind w:left="1534"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991C96" w:rsidRDefault="008A40EF">
      <w:pPr>
        <w:pStyle w:val="a3"/>
        <w:ind w:right="146"/>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spacing w:before="1"/>
        <w:ind w:left="1275" w:firstLine="0"/>
      </w:pPr>
      <w:r>
        <w:t>оценивать</w:t>
      </w:r>
      <w:r>
        <w:rPr>
          <w:spacing w:val="-6"/>
        </w:rPr>
        <w:t xml:space="preserve"> </w:t>
      </w:r>
      <w:r>
        <w:t>достоверность</w:t>
      </w:r>
      <w:r>
        <w:rPr>
          <w:spacing w:val="-5"/>
        </w:rPr>
        <w:t xml:space="preserve"> </w:t>
      </w:r>
      <w:r>
        <w:rPr>
          <w:spacing w:val="-2"/>
        </w:rPr>
        <w:t>информации;</w:t>
      </w:r>
    </w:p>
    <w:p w:rsidR="00991C96" w:rsidRDefault="008A40EF">
      <w:pPr>
        <w:pStyle w:val="a3"/>
        <w:ind w:right="145"/>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5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211"/>
        </w:numPr>
        <w:tabs>
          <w:tab w:val="left" w:pos="1534"/>
        </w:tabs>
        <w:ind w:left="1534" w:hanging="259"/>
        <w:jc w:val="both"/>
        <w:rPr>
          <w:sz w:val="24"/>
        </w:rPr>
      </w:pPr>
      <w:r>
        <w:rPr>
          <w:spacing w:val="-2"/>
          <w:sz w:val="24"/>
        </w:rPr>
        <w:t>общение:</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left="1275" w:right="1476" w:firstLine="0"/>
        <w:jc w:val="left"/>
      </w:pPr>
      <w:r>
        <w:lastRenderedPageBreak/>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991C96" w:rsidRDefault="008A40EF">
      <w:pPr>
        <w:pStyle w:val="a3"/>
        <w:ind w:left="1275"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5"/>
        <w:numPr>
          <w:ilvl w:val="0"/>
          <w:numId w:val="211"/>
        </w:numPr>
        <w:tabs>
          <w:tab w:val="left" w:pos="1534"/>
        </w:tabs>
        <w:spacing w:before="1"/>
        <w:ind w:left="1534" w:hanging="259"/>
        <w:rPr>
          <w:sz w:val="24"/>
        </w:rPr>
      </w:pPr>
      <w:r>
        <w:rPr>
          <w:sz w:val="24"/>
        </w:rPr>
        <w:t>совместная</w:t>
      </w:r>
      <w:r>
        <w:rPr>
          <w:spacing w:val="-4"/>
          <w:sz w:val="24"/>
        </w:rPr>
        <w:t xml:space="preserve"> </w:t>
      </w:r>
      <w:r>
        <w:rPr>
          <w:spacing w:val="-2"/>
          <w:sz w:val="24"/>
        </w:rPr>
        <w:t>деятельность:</w:t>
      </w:r>
    </w:p>
    <w:p w:rsidR="00991C96" w:rsidRDefault="008A40EF">
      <w:pPr>
        <w:pStyle w:val="a3"/>
        <w:ind w:left="1275" w:firstLine="0"/>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7"/>
        </w:rPr>
        <w:t xml:space="preserve"> </w:t>
      </w:r>
      <w:r>
        <w:t>и</w:t>
      </w:r>
      <w:r>
        <w:rPr>
          <w:spacing w:val="-4"/>
        </w:rPr>
        <w:t xml:space="preserve"> </w:t>
      </w:r>
      <w:r>
        <w:t>индивидуальной</w:t>
      </w:r>
      <w:r>
        <w:rPr>
          <w:spacing w:val="-6"/>
        </w:rPr>
        <w:t xml:space="preserve"> </w:t>
      </w:r>
      <w:r>
        <w:rPr>
          <w:spacing w:val="-2"/>
        </w:rPr>
        <w:t>работы;</w:t>
      </w:r>
    </w:p>
    <w:p w:rsidR="00991C96" w:rsidRDefault="008A40EF">
      <w:pPr>
        <w:pStyle w:val="a3"/>
        <w:ind w:right="150"/>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tabs>
          <w:tab w:val="left" w:pos="2608"/>
          <w:tab w:val="left" w:pos="3448"/>
          <w:tab w:val="left" w:pos="4578"/>
          <w:tab w:val="left" w:pos="5834"/>
          <w:tab w:val="left" w:pos="6534"/>
          <w:tab w:val="left" w:pos="6851"/>
          <w:tab w:val="left" w:pos="7920"/>
          <w:tab w:val="left" w:pos="9064"/>
        </w:tabs>
        <w:ind w:right="141"/>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991C96" w:rsidRDefault="008A40EF">
      <w:pPr>
        <w:pStyle w:val="a3"/>
        <w:ind w:right="145"/>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991C96" w:rsidRDefault="008A40EF">
      <w:pPr>
        <w:pStyle w:val="a3"/>
        <w:ind w:left="1275" w:firstLine="0"/>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210"/>
        </w:numPr>
        <w:tabs>
          <w:tab w:val="left" w:pos="1533"/>
        </w:tabs>
        <w:ind w:left="1533" w:hanging="258"/>
        <w:rPr>
          <w:sz w:val="24"/>
        </w:rPr>
      </w:pPr>
      <w:r>
        <w:rPr>
          <w:spacing w:val="-2"/>
          <w:sz w:val="24"/>
        </w:rPr>
        <w:t>самоорганизация:</w:t>
      </w:r>
    </w:p>
    <w:p w:rsidR="00991C96" w:rsidRDefault="008A40EF">
      <w:pPr>
        <w:pStyle w:val="a3"/>
        <w:ind w:right="146"/>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91C96" w:rsidRDefault="008A40EF">
      <w:pPr>
        <w:pStyle w:val="a3"/>
        <w:ind w:right="14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251"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991C96" w:rsidRDefault="008A40EF">
      <w:pPr>
        <w:pStyle w:val="a3"/>
        <w:ind w:right="145"/>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991C96" w:rsidRDefault="008A40EF">
      <w:pPr>
        <w:pStyle w:val="a5"/>
        <w:numPr>
          <w:ilvl w:val="0"/>
          <w:numId w:val="210"/>
        </w:numPr>
        <w:tabs>
          <w:tab w:val="left" w:pos="1534"/>
        </w:tabs>
        <w:ind w:hanging="259"/>
        <w:rPr>
          <w:sz w:val="24"/>
        </w:rPr>
      </w:pPr>
      <w:r>
        <w:rPr>
          <w:spacing w:val="-2"/>
          <w:sz w:val="24"/>
        </w:rPr>
        <w:t>самоконтроль:</w:t>
      </w:r>
    </w:p>
    <w:p w:rsidR="00991C96" w:rsidRDefault="008A40EF">
      <w:pPr>
        <w:pStyle w:val="a3"/>
        <w:tabs>
          <w:tab w:val="left" w:pos="2150"/>
          <w:tab w:val="left" w:pos="3080"/>
          <w:tab w:val="left" w:pos="3970"/>
          <w:tab w:val="left" w:pos="5327"/>
          <w:tab w:val="left" w:pos="6354"/>
          <w:tab w:val="left" w:pos="7774"/>
          <w:tab w:val="left" w:pos="8100"/>
          <w:tab w:val="left" w:pos="9731"/>
        </w:tabs>
        <w:ind w:right="139"/>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991C96" w:rsidRDefault="008A40EF">
      <w:pPr>
        <w:pStyle w:val="a3"/>
        <w:ind w:right="145"/>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991C96" w:rsidRDefault="008A40EF">
      <w:pPr>
        <w:pStyle w:val="a3"/>
        <w:ind w:left="1275" w:right="1254"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991C96" w:rsidRDefault="008A40EF">
      <w:pPr>
        <w:pStyle w:val="a5"/>
        <w:numPr>
          <w:ilvl w:val="0"/>
          <w:numId w:val="210"/>
        </w:numPr>
        <w:tabs>
          <w:tab w:val="left" w:pos="1534"/>
        </w:tabs>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 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991C96">
      <w:pPr>
        <w:pStyle w:val="a3"/>
        <w:spacing w:before="8"/>
        <w:ind w:left="0" w:firstLine="0"/>
        <w:jc w:val="left"/>
      </w:pPr>
    </w:p>
    <w:p w:rsidR="00991C96" w:rsidRDefault="008A40EF">
      <w:pPr>
        <w:pStyle w:val="3"/>
        <w:spacing w:before="1" w:line="235" w:lineRule="auto"/>
        <w:ind w:left="566" w:right="143" w:firstLine="708"/>
        <w:jc w:val="both"/>
        <w:rPr>
          <w:b w:val="0"/>
        </w:rPr>
      </w:pPr>
      <w:r>
        <w:t xml:space="preserve">Предметные результаты освоения программы по физике. В процессе изучения курса курса физики базового уровня в 10 классе </w:t>
      </w:r>
      <w:r>
        <w:rPr>
          <w:b w:val="0"/>
        </w:rPr>
        <w:t>обучающийся научится:</w:t>
      </w:r>
    </w:p>
    <w:p w:rsidR="00991C96" w:rsidRDefault="008A40EF">
      <w:pPr>
        <w:pStyle w:val="a3"/>
        <w:spacing w:before="2"/>
        <w:ind w:right="14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991C96" w:rsidRDefault="008A40EF">
      <w:pPr>
        <w:pStyle w:val="a3"/>
        <w:ind w:right="144"/>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91C96" w:rsidRDefault="008A40EF">
      <w:pPr>
        <w:pStyle w:val="a3"/>
        <w:ind w:right="145"/>
      </w:pPr>
      <w:r>
        <w:t>распознавать физические явления (процессы) и объяснять их на основе законов механики, молекулярно-кинетической теории строения вещества</w:t>
      </w:r>
      <w:r>
        <w:rPr>
          <w:spacing w:val="40"/>
        </w:rPr>
        <w:t xml:space="preserve"> </w:t>
      </w:r>
      <w:r>
        <w:t>и электродинамики: равномерное и равноускоренное</w:t>
      </w:r>
      <w:r>
        <w:rPr>
          <w:spacing w:val="40"/>
        </w:rPr>
        <w:t xml:space="preserve"> </w:t>
      </w:r>
      <w:r>
        <w:t>прямолинейное</w:t>
      </w:r>
      <w:r>
        <w:rPr>
          <w:spacing w:val="40"/>
        </w:rPr>
        <w:t xml:space="preserve"> </w:t>
      </w:r>
      <w:r>
        <w:t>движение,</w:t>
      </w:r>
      <w:r>
        <w:rPr>
          <w:spacing w:val="40"/>
        </w:rPr>
        <w:t xml:space="preserve"> </w:t>
      </w:r>
      <w:r>
        <w:t>свободное</w:t>
      </w:r>
      <w:r>
        <w:rPr>
          <w:spacing w:val="40"/>
        </w:rPr>
        <w:t xml:space="preserve"> </w:t>
      </w:r>
      <w:r>
        <w:t>падение</w:t>
      </w:r>
      <w:r>
        <w:rPr>
          <w:spacing w:val="40"/>
        </w:rPr>
        <w:t xml:space="preserve"> </w:t>
      </w:r>
      <w:r>
        <w:t>тел,</w:t>
      </w:r>
      <w:r>
        <w:rPr>
          <w:spacing w:val="40"/>
        </w:rPr>
        <w:t xml:space="preserve"> </w:t>
      </w:r>
      <w:r>
        <w:t>движение</w:t>
      </w:r>
      <w:r>
        <w:rPr>
          <w:spacing w:val="40"/>
        </w:rPr>
        <w:t xml:space="preserve"> </w:t>
      </w:r>
      <w:r>
        <w:t>по</w:t>
      </w:r>
      <w:r>
        <w:rPr>
          <w:spacing w:val="40"/>
        </w:rPr>
        <w:t xml:space="preserve"> </w:t>
      </w:r>
      <w:r>
        <w:t>окружности,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91C96" w:rsidRDefault="008A40EF">
      <w:pPr>
        <w:pStyle w:val="a3"/>
        <w:spacing w:before="1"/>
        <w:ind w:right="143"/>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91C96" w:rsidRDefault="008A40EF">
      <w:pPr>
        <w:pStyle w:val="a3"/>
        <w:ind w:right="142"/>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91C96" w:rsidRDefault="008A40EF">
      <w:pPr>
        <w:pStyle w:val="a3"/>
        <w:ind w:right="14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Pr>
          <w:spacing w:val="40"/>
        </w:rPr>
        <w:t xml:space="preserve"> </w:t>
      </w:r>
      <w:r>
        <w:t>при описании правильно трактовать физический смысл используемых величин,</w:t>
      </w:r>
      <w:r>
        <w:rPr>
          <w:spacing w:val="40"/>
        </w:rPr>
        <w:t xml:space="preserve"> </w:t>
      </w:r>
      <w:r>
        <w:t>их обозначения и единицы; указывать формулы, связывающие данную физическую величину с другими величинами;</w:t>
      </w:r>
    </w:p>
    <w:p w:rsidR="00991C96" w:rsidRDefault="008A40EF">
      <w:pPr>
        <w:pStyle w:val="a3"/>
        <w:ind w:right="14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Pr>
          <w:spacing w:val="40"/>
        </w:rPr>
        <w:t xml:space="preserve"> </w:t>
      </w:r>
      <w:r>
        <w:t xml:space="preserve">его математическое выражение и условия (границы, области) </w:t>
      </w:r>
      <w:r>
        <w:rPr>
          <w:spacing w:val="-2"/>
        </w:rPr>
        <w:t>применимости;</w:t>
      </w:r>
    </w:p>
    <w:p w:rsidR="00991C96" w:rsidRDefault="008A40EF">
      <w:pPr>
        <w:pStyle w:val="a3"/>
        <w:ind w:right="149"/>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991C96" w:rsidRDefault="008A40EF">
      <w:pPr>
        <w:pStyle w:val="a3"/>
        <w:ind w:right="147"/>
      </w:pPr>
      <w:r>
        <w:t>выполнять эксперименты по исследованию физических явлений и процессов</w:t>
      </w:r>
      <w:r>
        <w:rPr>
          <w:spacing w:val="40"/>
        </w:rPr>
        <w:t xml:space="preserve"> </w:t>
      </w:r>
      <w:r>
        <w:t>с использованием прямых, и косвенных измерений, при этом формулировать проблему/задачу и гипотезу</w:t>
      </w:r>
      <w:r>
        <w:rPr>
          <w:spacing w:val="-2"/>
        </w:rPr>
        <w:t xml:space="preserve"> </w:t>
      </w:r>
      <w:r>
        <w:t>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991C96" w:rsidRDefault="008A40EF">
      <w:pPr>
        <w:pStyle w:val="a3"/>
        <w:ind w:right="147"/>
      </w:pPr>
      <w:r>
        <w:t>осуществлять прямые и косвенные измерения физических 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991C96" w:rsidRDefault="008A40EF">
      <w:pPr>
        <w:pStyle w:val="a3"/>
        <w:ind w:right="139"/>
      </w:pPr>
      <w:r>
        <w:t>исследовать зависимости между физическими величинами с использованием прямых измерений,</w:t>
      </w:r>
      <w:r>
        <w:rPr>
          <w:spacing w:val="-3"/>
        </w:rPr>
        <w:t xml:space="preserve"> </w:t>
      </w:r>
      <w:r>
        <w:t>при этом</w:t>
      </w:r>
      <w:r>
        <w:rPr>
          <w:spacing w:val="-4"/>
        </w:rPr>
        <w:t xml:space="preserve"> </w:t>
      </w:r>
      <w:r>
        <w:t>конструировать установку, фиксировать результаты</w:t>
      </w:r>
      <w:r>
        <w:rPr>
          <w:spacing w:val="-1"/>
        </w:rPr>
        <w:t xml:space="preserve"> </w:t>
      </w:r>
      <w:r>
        <w:t>полученной зависимости физических величин в виде таблиц и графиков, делать выводы по результатам исследования;</w:t>
      </w:r>
    </w:p>
    <w:p w:rsidR="00991C96" w:rsidRDefault="008A40EF">
      <w:pPr>
        <w:pStyle w:val="a3"/>
        <w:ind w:right="145"/>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991C96" w:rsidRDefault="008A40EF">
      <w:pPr>
        <w:pStyle w:val="a3"/>
        <w:ind w:right="145"/>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991C96" w:rsidRDefault="008A40EF">
      <w:pPr>
        <w:pStyle w:val="a3"/>
        <w:ind w:right="142"/>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991C96" w:rsidRDefault="008A40EF">
      <w:pPr>
        <w:pStyle w:val="a3"/>
        <w:ind w:right="139"/>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w:t>
      </w:r>
      <w:r>
        <w:rPr>
          <w:spacing w:val="80"/>
        </w:rPr>
        <w:t xml:space="preserve"> </w:t>
      </w:r>
      <w:r>
        <w:t>полученной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критически</w:t>
      </w:r>
      <w:r>
        <w:rPr>
          <w:spacing w:val="80"/>
        </w:rPr>
        <w:t xml:space="preserve"> </w:t>
      </w:r>
      <w:r>
        <w:t>анализировать</w:t>
      </w:r>
      <w:r>
        <w:rPr>
          <w:spacing w:val="80"/>
        </w:rPr>
        <w:t xml:space="preserve"> </w:t>
      </w:r>
      <w:r>
        <w:t>получаемую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информацию;</w:t>
      </w:r>
    </w:p>
    <w:p w:rsidR="00991C96" w:rsidRDefault="008A40EF">
      <w:pPr>
        <w:pStyle w:val="a3"/>
        <w:ind w:right="146"/>
      </w:pPr>
      <w:r>
        <w:t>приводить примеры вклада российских и зарубежных учёных-физиков</w:t>
      </w:r>
      <w:r>
        <w:rPr>
          <w:spacing w:val="40"/>
        </w:rPr>
        <w:t xml:space="preserve"> </w:t>
      </w:r>
      <w:r>
        <w:t>в развитие науки, объяснение процессов окружающего мира, в развитие техники</w:t>
      </w:r>
      <w:r>
        <w:rPr>
          <w:spacing w:val="40"/>
        </w:rPr>
        <w:t xml:space="preserve"> </w:t>
      </w:r>
      <w:r>
        <w:t>и технологий;</w:t>
      </w:r>
    </w:p>
    <w:p w:rsidR="00991C96" w:rsidRDefault="008A40EF">
      <w:pPr>
        <w:pStyle w:val="a3"/>
        <w:spacing w:before="1"/>
        <w:ind w:right="140"/>
      </w:pPr>
      <w:r>
        <w:t>использовать теоретические знания по физике в повседневной жизни</w:t>
      </w:r>
      <w:r>
        <w:rPr>
          <w:spacing w:val="40"/>
        </w:rPr>
        <w:t xml:space="preserve"> </w:t>
      </w:r>
      <w:r>
        <w:t>для обеспечения безопасности при обращении с приборами и техническими устройствами, для сохранения</w:t>
      </w:r>
      <w:r>
        <w:rPr>
          <w:spacing w:val="80"/>
        </w:rPr>
        <w:t xml:space="preserve"> </w:t>
      </w:r>
      <w:r>
        <w:t>здоровья и соблюдения норм экологического поведения в окружающей среде;</w:t>
      </w:r>
    </w:p>
    <w:p w:rsidR="00991C96" w:rsidRDefault="008A40EF">
      <w:pPr>
        <w:pStyle w:val="a3"/>
        <w:ind w:right="14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Pr>
          <w:spacing w:val="80"/>
        </w:rPr>
        <w:t xml:space="preserve"> </w:t>
      </w:r>
      <w:r>
        <w:t xml:space="preserve">в решение рассматриваемой </w:t>
      </w:r>
      <w:r>
        <w:rPr>
          <w:spacing w:val="-2"/>
        </w:rPr>
        <w:t>проблемы.</w:t>
      </w:r>
    </w:p>
    <w:p w:rsidR="00991C96" w:rsidRDefault="008A40EF">
      <w:pPr>
        <w:spacing w:before="273"/>
        <w:ind w:left="566" w:right="145" w:firstLine="708"/>
        <w:jc w:val="both"/>
        <w:rPr>
          <w:sz w:val="24"/>
        </w:rPr>
      </w:pPr>
      <w:r>
        <w:rPr>
          <w:b/>
          <w:sz w:val="24"/>
        </w:rPr>
        <w:t>Предметные результаты освоения программы по физике</w:t>
      </w:r>
      <w:r>
        <w:rPr>
          <w:sz w:val="24"/>
        </w:rPr>
        <w:t xml:space="preserve">. В процессе изучения курса курса физики базового уровня </w:t>
      </w:r>
      <w:r>
        <w:rPr>
          <w:b/>
          <w:sz w:val="24"/>
        </w:rPr>
        <w:t xml:space="preserve">в 11 классе </w:t>
      </w:r>
      <w:r>
        <w:rPr>
          <w:sz w:val="24"/>
        </w:rPr>
        <w:t>обучающийся научится:</w:t>
      </w:r>
    </w:p>
    <w:p w:rsidR="00991C96" w:rsidRDefault="008A40EF">
      <w:pPr>
        <w:pStyle w:val="a3"/>
        <w:spacing w:before="1"/>
        <w:ind w:right="14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91C96" w:rsidRDefault="008A40EF">
      <w:pPr>
        <w:pStyle w:val="a3"/>
        <w:ind w:right="147"/>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физических задач;</w:t>
      </w:r>
    </w:p>
    <w:p w:rsidR="00991C96" w:rsidRDefault="008A40EF">
      <w:pPr>
        <w:pStyle w:val="a3"/>
        <w:ind w:right="141"/>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Pr>
          <w:spacing w:val="40"/>
        </w:rPr>
        <w:t xml:space="preserve"> </w:t>
      </w:r>
      <w: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Pr>
          <w:spacing w:val="40"/>
        </w:rPr>
        <w:t xml:space="preserve"> </w:t>
      </w:r>
      <w: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91C96" w:rsidRDefault="008A40EF">
      <w:pPr>
        <w:pStyle w:val="a3"/>
        <w:ind w:right="140"/>
      </w:pPr>
      <w:r>
        <w:t>описывать изученные свойства вещества (электрические, магнитные, оптические, электрическую</w:t>
      </w:r>
      <w:r>
        <w:rPr>
          <w:spacing w:val="-2"/>
        </w:rPr>
        <w:t xml:space="preserve"> </w:t>
      </w:r>
      <w:r>
        <w:t>проводимость</w:t>
      </w:r>
      <w:r>
        <w:rPr>
          <w:spacing w:val="-3"/>
        </w:rPr>
        <w:t xml:space="preserve"> </w:t>
      </w:r>
      <w:r>
        <w:t>различных</w:t>
      </w:r>
      <w:r>
        <w:rPr>
          <w:spacing w:val="-2"/>
        </w:rPr>
        <w:t xml:space="preserve"> </w:t>
      </w:r>
      <w:r>
        <w:t>сред)</w:t>
      </w:r>
      <w:r>
        <w:rPr>
          <w:spacing w:val="-4"/>
        </w:rPr>
        <w:t xml:space="preserve"> </w:t>
      </w:r>
      <w:r>
        <w:t>и</w:t>
      </w:r>
      <w:r>
        <w:rPr>
          <w:spacing w:val="-5"/>
        </w:rPr>
        <w:t xml:space="preserve"> </w:t>
      </w:r>
      <w:r>
        <w:t>электромагнитные</w:t>
      </w:r>
      <w:r>
        <w:rPr>
          <w:spacing w:val="-6"/>
        </w:rPr>
        <w:t xml:space="preserve"> </w:t>
      </w:r>
      <w:r>
        <w:t>явления</w:t>
      </w:r>
      <w:r>
        <w:rPr>
          <w:spacing w:val="-4"/>
        </w:rPr>
        <w:t xml:space="preserve"> </w:t>
      </w:r>
      <w:r>
        <w:t>(процессы),</w:t>
      </w:r>
      <w:r>
        <w:rPr>
          <w:spacing w:val="-2"/>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40"/>
        </w:rPr>
        <w:t xml:space="preserve"> </w:t>
      </w:r>
      <w: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rsidR="00991C96" w:rsidRDefault="008A40EF">
      <w:pPr>
        <w:pStyle w:val="a3"/>
        <w:spacing w:before="1"/>
        <w:ind w:right="141"/>
      </w:pPr>
      <w:r>
        <w:t>описывать изученные квантовые явления и процессы, используя физические величины: скорость</w:t>
      </w:r>
      <w:r>
        <w:rPr>
          <w:spacing w:val="-2"/>
        </w:rPr>
        <w:t xml:space="preserve"> </w:t>
      </w:r>
      <w:r>
        <w:t>электромагнитных</w:t>
      </w:r>
      <w:r>
        <w:rPr>
          <w:spacing w:val="-1"/>
        </w:rPr>
        <w:t xml:space="preserve"> </w:t>
      </w:r>
      <w:r>
        <w:t>волн,</w:t>
      </w:r>
      <w:r>
        <w:rPr>
          <w:spacing w:val="-3"/>
        </w:rPr>
        <w:t xml:space="preserve"> </w:t>
      </w:r>
      <w:r>
        <w:t>длина</w:t>
      </w:r>
      <w:r>
        <w:rPr>
          <w:spacing w:val="-4"/>
        </w:rPr>
        <w:t xml:space="preserve"> </w:t>
      </w:r>
      <w:r>
        <w:t>волны</w:t>
      </w:r>
      <w:r>
        <w:rPr>
          <w:spacing w:val="-3"/>
        </w:rPr>
        <w:t xml:space="preserve"> </w:t>
      </w:r>
      <w:r>
        <w:t>и</w:t>
      </w:r>
      <w:r>
        <w:rPr>
          <w:spacing w:val="-3"/>
        </w:rPr>
        <w:t xml:space="preserve"> </w:t>
      </w:r>
      <w:r>
        <w:t>частота</w:t>
      </w:r>
      <w:r>
        <w:rPr>
          <w:spacing w:val="-2"/>
        </w:rPr>
        <w:t xml:space="preserve"> </w:t>
      </w:r>
      <w:r>
        <w:t>света,</w:t>
      </w:r>
      <w:r>
        <w:rPr>
          <w:spacing w:val="-2"/>
        </w:rPr>
        <w:t xml:space="preserve"> </w:t>
      </w:r>
      <w:r>
        <w:t>энергия</w:t>
      </w:r>
      <w:r>
        <w:rPr>
          <w:spacing w:val="40"/>
        </w:rPr>
        <w:t xml:space="preserve"> </w:t>
      </w:r>
      <w:r>
        <w:t>и</w:t>
      </w:r>
      <w:r>
        <w:rPr>
          <w:spacing w:val="-3"/>
        </w:rPr>
        <w:t xml:space="preserve"> </w:t>
      </w:r>
      <w:r>
        <w:t>импульс</w:t>
      </w:r>
      <w:r>
        <w:rPr>
          <w:spacing w:val="-4"/>
        </w:rPr>
        <w:t xml:space="preserve"> </w:t>
      </w:r>
      <w:r>
        <w:t>фотона,</w:t>
      </w:r>
      <w:r>
        <w:rPr>
          <w:spacing w:val="-1"/>
        </w:rPr>
        <w:t xml:space="preserve"> </w:t>
      </w:r>
      <w:r>
        <w:t>период полураспада, энергия связи атомных ядер, при описании правильно трактовать физический смысл используемых величин, их обозначения</w:t>
      </w:r>
      <w:r>
        <w:rPr>
          <w:spacing w:val="40"/>
        </w:rPr>
        <w:t xml:space="preserve"> </w:t>
      </w:r>
      <w:r>
        <w:t>и единицы, указывать формулы, связывающие данную физическую величину</w:t>
      </w:r>
      <w:r>
        <w:rPr>
          <w:spacing w:val="40"/>
        </w:rPr>
        <w:t xml:space="preserve"> </w:t>
      </w:r>
      <w:r>
        <w:t>с другими величинами, вычислять значение физической величины;</w:t>
      </w:r>
    </w:p>
    <w:p w:rsidR="00991C96" w:rsidRDefault="008A40EF">
      <w:pPr>
        <w:pStyle w:val="a3"/>
        <w:ind w:right="142"/>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Pr>
          <w:spacing w:val="40"/>
        </w:rPr>
        <w:t xml:space="preserve"> </w:t>
      </w:r>
      <w:r>
        <w:t>при этом различать словесную формулировку закона, его математическое выражение</w:t>
      </w:r>
      <w:r>
        <w:rPr>
          <w:spacing w:val="40"/>
        </w:rPr>
        <w:t xml:space="preserve"> </w:t>
      </w:r>
      <w:r>
        <w:t xml:space="preserve">и условия (границы, области) </w:t>
      </w:r>
      <w:r>
        <w:rPr>
          <w:spacing w:val="-2"/>
        </w:rPr>
        <w:t>применимости;</w:t>
      </w:r>
    </w:p>
    <w:p w:rsidR="00991C96" w:rsidRDefault="008A40EF">
      <w:pPr>
        <w:pStyle w:val="a3"/>
        <w:spacing w:before="1"/>
        <w:ind w:right="137"/>
      </w:pPr>
      <w:r>
        <w:t>определять направление вектора индукции магнитного поля проводника</w:t>
      </w:r>
      <w:r>
        <w:rPr>
          <w:spacing w:val="40"/>
        </w:rPr>
        <w:t xml:space="preserve"> </w:t>
      </w:r>
      <w:r>
        <w:t>с током, силы Ампера и силы Лоренца;</w:t>
      </w:r>
    </w:p>
    <w:p w:rsidR="00991C96" w:rsidRDefault="008A40EF">
      <w:pPr>
        <w:pStyle w:val="a3"/>
        <w:ind w:left="1275" w:firstLine="0"/>
      </w:pPr>
      <w:r>
        <w:t>строить</w:t>
      </w:r>
      <w:r>
        <w:rPr>
          <w:spacing w:val="-7"/>
        </w:rPr>
        <w:t xml:space="preserve"> </w:t>
      </w:r>
      <w:r>
        <w:t>и</w:t>
      </w:r>
      <w:r>
        <w:rPr>
          <w:spacing w:val="-3"/>
        </w:rPr>
        <w:t xml:space="preserve"> </w:t>
      </w:r>
      <w:r>
        <w:t>описывать</w:t>
      </w:r>
      <w:r>
        <w:rPr>
          <w:spacing w:val="-3"/>
        </w:rPr>
        <w:t xml:space="preserve"> </w:t>
      </w:r>
      <w:r>
        <w:t>изображение,</w:t>
      </w:r>
      <w:r>
        <w:rPr>
          <w:spacing w:val="-3"/>
        </w:rPr>
        <w:t xml:space="preserve"> </w:t>
      </w:r>
      <w:r>
        <w:t>создаваемое</w:t>
      </w:r>
      <w:r>
        <w:rPr>
          <w:spacing w:val="-4"/>
        </w:rPr>
        <w:t xml:space="preserve"> </w:t>
      </w:r>
      <w:r>
        <w:t>плоским</w:t>
      </w:r>
      <w:r>
        <w:rPr>
          <w:spacing w:val="-5"/>
        </w:rPr>
        <w:t xml:space="preserve"> </w:t>
      </w:r>
      <w:r>
        <w:t>зеркалом,</w:t>
      </w:r>
      <w:r>
        <w:rPr>
          <w:spacing w:val="-3"/>
        </w:rPr>
        <w:t xml:space="preserve"> </w:t>
      </w:r>
      <w:r>
        <w:t>тонкой</w:t>
      </w:r>
      <w:r>
        <w:rPr>
          <w:spacing w:val="-3"/>
        </w:rPr>
        <w:t xml:space="preserve"> </w:t>
      </w:r>
      <w:r>
        <w:rPr>
          <w:spacing w:val="-2"/>
        </w:rPr>
        <w:t>линзой;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pPr>
      <w:r>
        <w:lastRenderedPageBreak/>
        <w:t>выполнять эксперименты по исследованию физических явлений и процессов</w:t>
      </w:r>
      <w:r>
        <w:rPr>
          <w:spacing w:val="40"/>
        </w:rPr>
        <w:t xml:space="preserve"> </w:t>
      </w:r>
      <w:r>
        <w:t>с использованием прямых, и косвенных измерений: при этом формулировать проблему/задачу и гипотезу</w:t>
      </w:r>
      <w:r>
        <w:rPr>
          <w:spacing w:val="-2"/>
        </w:rPr>
        <w:t xml:space="preserve"> </w:t>
      </w:r>
      <w:r>
        <w:t>учебного эксперимента, собирать установку</w:t>
      </w:r>
      <w:r>
        <w:rPr>
          <w:spacing w:val="40"/>
        </w:rPr>
        <w:t xml:space="preserve"> </w:t>
      </w:r>
      <w:r>
        <w:t>из предложенного оборудования, проводить опыт и формулировать выводы;</w:t>
      </w:r>
    </w:p>
    <w:p w:rsidR="00991C96" w:rsidRDefault="008A40EF">
      <w:pPr>
        <w:pStyle w:val="a3"/>
        <w:spacing w:before="1"/>
        <w:ind w:right="142"/>
      </w:pPr>
      <w:r>
        <w:t>осуществлять прямые и косвенные измерения физических величин,</w:t>
      </w:r>
      <w:r>
        <w:rPr>
          <w:spacing w:val="40"/>
        </w:rPr>
        <w:t xml:space="preserve"> </w:t>
      </w:r>
      <w:r>
        <w:t xml:space="preserve">при этом выбирать оптимальный способ измерения и использовать известные методы оценки погрешностей </w:t>
      </w:r>
      <w:r>
        <w:rPr>
          <w:spacing w:val="-2"/>
        </w:rPr>
        <w:t>измерений;</w:t>
      </w:r>
    </w:p>
    <w:p w:rsidR="00991C96" w:rsidRDefault="008A40EF">
      <w:pPr>
        <w:pStyle w:val="a3"/>
        <w:ind w:right="148"/>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91C96" w:rsidRDefault="008A40EF">
      <w:pPr>
        <w:pStyle w:val="a3"/>
        <w:ind w:right="145"/>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Pr>
          <w:spacing w:val="40"/>
        </w:rPr>
        <w:t xml:space="preserve"> </w:t>
      </w:r>
      <w:r>
        <w:t>с использованием измерительных устройств и лабораторного оборудования;</w:t>
      </w:r>
    </w:p>
    <w:p w:rsidR="00991C96" w:rsidRDefault="008A40EF">
      <w:pPr>
        <w:pStyle w:val="a3"/>
        <w:ind w:right="14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Pr>
          <w:spacing w:val="40"/>
        </w:rPr>
        <w:t xml:space="preserve"> </w:t>
      </w:r>
      <w:r>
        <w:t>для её решения, проводить расчёты и оценивать реальность полученного значения физической величины;</w:t>
      </w:r>
    </w:p>
    <w:p w:rsidR="00991C96" w:rsidRDefault="008A40EF">
      <w:pPr>
        <w:pStyle w:val="a3"/>
        <w:ind w:right="142"/>
      </w:pPr>
      <w:r>
        <w:t>решать качественные задачи: выстраивать логически непротиворечивую цепочку рассуждений с использованием изученных законов, закономерностей</w:t>
      </w:r>
      <w:r>
        <w:rPr>
          <w:spacing w:val="40"/>
        </w:rPr>
        <w:t xml:space="preserve"> </w:t>
      </w:r>
      <w:r>
        <w:t>и физических явлений;</w:t>
      </w:r>
    </w:p>
    <w:p w:rsidR="00991C96" w:rsidRDefault="008A40EF">
      <w:pPr>
        <w:pStyle w:val="a3"/>
        <w:ind w:right="13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991C96" w:rsidRDefault="008A40EF">
      <w:pPr>
        <w:pStyle w:val="a3"/>
        <w:ind w:right="144"/>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991C96" w:rsidRDefault="008A40EF">
      <w:pPr>
        <w:pStyle w:val="a3"/>
        <w:ind w:right="141"/>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991C96" w:rsidRDefault="008A40EF">
      <w:pPr>
        <w:pStyle w:val="a3"/>
        <w:ind w:right="14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80"/>
        </w:rPr>
        <w:t xml:space="preserve"> </w:t>
      </w:r>
      <w:r>
        <w:t>здоровья и соблюдения норм экологического поведения в окружающей среде;</w:t>
      </w:r>
    </w:p>
    <w:p w:rsidR="00991C96" w:rsidRDefault="008A40EF">
      <w:pPr>
        <w:pStyle w:val="a3"/>
        <w:ind w:right="143"/>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w:t>
      </w:r>
      <w:r>
        <w:rPr>
          <w:spacing w:val="-4"/>
        </w:rPr>
        <w:t xml:space="preserve"> </w:t>
      </w:r>
      <w:r>
        <w:t>оценивать</w:t>
      </w:r>
      <w:r>
        <w:rPr>
          <w:spacing w:val="-3"/>
        </w:rPr>
        <w:t xml:space="preserve"> </w:t>
      </w:r>
      <w:r>
        <w:t>вклад</w:t>
      </w:r>
      <w:r>
        <w:rPr>
          <w:spacing w:val="-4"/>
        </w:rPr>
        <w:t xml:space="preserve"> </w:t>
      </w:r>
      <w:r>
        <w:t>каждого</w:t>
      </w:r>
      <w:r>
        <w:rPr>
          <w:spacing w:val="-4"/>
        </w:rPr>
        <w:t xml:space="preserve"> </w:t>
      </w:r>
      <w:r>
        <w:t>из</w:t>
      </w:r>
      <w:r>
        <w:rPr>
          <w:spacing w:val="-1"/>
        </w:rPr>
        <w:t xml:space="preserve"> </w:t>
      </w:r>
      <w:r>
        <w:t>участников группы</w:t>
      </w:r>
      <w:r>
        <w:rPr>
          <w:spacing w:val="-4"/>
        </w:rPr>
        <w:t xml:space="preserve"> </w:t>
      </w:r>
      <w:r>
        <w:t>в</w:t>
      </w:r>
      <w:r>
        <w:rPr>
          <w:spacing w:val="-5"/>
        </w:rPr>
        <w:t xml:space="preserve"> </w:t>
      </w:r>
      <w:r>
        <w:t>решение</w:t>
      </w:r>
      <w:r>
        <w:rPr>
          <w:spacing w:val="-5"/>
        </w:rPr>
        <w:t xml:space="preserve"> </w:t>
      </w:r>
      <w:r>
        <w:t>рассматриваемой</w:t>
      </w:r>
      <w:r>
        <w:rPr>
          <w:spacing w:val="-4"/>
        </w:rPr>
        <w:t xml:space="preserve"> </w:t>
      </w:r>
      <w:r>
        <w:t>проблемы.</w:t>
      </w:r>
    </w:p>
    <w:p w:rsidR="00991C96" w:rsidRDefault="00991C96">
      <w:pPr>
        <w:pStyle w:val="a3"/>
        <w:spacing w:before="172"/>
        <w:ind w:left="0" w:firstLine="0"/>
        <w:jc w:val="left"/>
      </w:pPr>
    </w:p>
    <w:p w:rsidR="00991C96" w:rsidRDefault="008A40EF">
      <w:pPr>
        <w:pStyle w:val="3"/>
        <w:ind w:left="4935" w:right="1476" w:hanging="2094"/>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«Физика» (базовый 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9"/>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5"/>
            </w:pPr>
            <w:r>
              <w:t>каждой</w:t>
            </w:r>
            <w:r>
              <w:rPr>
                <w:spacing w:val="-12"/>
              </w:rPr>
              <w:t xml:space="preserve"> </w:t>
            </w:r>
            <w:r>
              <w:rPr>
                <w:spacing w:val="-4"/>
              </w:rPr>
              <w:t>темы</w:t>
            </w:r>
          </w:p>
        </w:tc>
      </w:tr>
      <w:tr w:rsidR="00991C96">
        <w:trPr>
          <w:trHeight w:val="273"/>
        </w:trPr>
        <w:tc>
          <w:tcPr>
            <w:tcW w:w="9654" w:type="dxa"/>
            <w:gridSpan w:val="3"/>
          </w:tcPr>
          <w:p w:rsidR="00991C96" w:rsidRDefault="008A40EF">
            <w:pPr>
              <w:pStyle w:val="TableParagraph"/>
              <w:spacing w:line="249" w:lineRule="exact"/>
              <w:ind w:left="756" w:right="1856"/>
              <w:jc w:val="center"/>
              <w:rPr>
                <w:b/>
              </w:rPr>
            </w:pPr>
            <w:r>
              <w:rPr>
                <w:b/>
              </w:rPr>
              <w:t>10</w:t>
            </w:r>
            <w:r>
              <w:rPr>
                <w:b/>
                <w:spacing w:val="-8"/>
              </w:rPr>
              <w:t xml:space="preserve"> </w:t>
            </w:r>
            <w:r>
              <w:rPr>
                <w:b/>
                <w:spacing w:val="-2"/>
              </w:rPr>
              <w:t>класс</w:t>
            </w:r>
          </w:p>
        </w:tc>
      </w:tr>
      <w:tr w:rsidR="00991C96">
        <w:trPr>
          <w:trHeight w:val="549"/>
        </w:trPr>
        <w:tc>
          <w:tcPr>
            <w:tcW w:w="1066" w:type="dxa"/>
          </w:tcPr>
          <w:p w:rsidR="00991C96" w:rsidRDefault="008A40EF">
            <w:pPr>
              <w:pStyle w:val="TableParagraph"/>
              <w:spacing w:before="15"/>
            </w:pPr>
            <w:r>
              <w:rPr>
                <w:spacing w:val="-5"/>
              </w:rPr>
              <w:t>1.</w:t>
            </w:r>
          </w:p>
        </w:tc>
        <w:tc>
          <w:tcPr>
            <w:tcW w:w="5752" w:type="dxa"/>
          </w:tcPr>
          <w:p w:rsidR="00991C96" w:rsidRDefault="008A40EF">
            <w:pPr>
              <w:pStyle w:val="TableParagraph"/>
              <w:spacing w:line="274" w:lineRule="exact"/>
            </w:pPr>
            <w:r>
              <w:t>115.6.1. Раздел 1. Физика и методы научного познания. 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p>
        </w:tc>
        <w:tc>
          <w:tcPr>
            <w:tcW w:w="2836"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3287"/>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32"/>
              <w:jc w:val="both"/>
            </w:pPr>
            <w:r>
              <w:t>окружающего мира. Роль эксперимента и теории в процессе познания природы. Эксперимент в физике.</w:t>
            </w:r>
          </w:p>
          <w:p w:rsidR="00991C96" w:rsidRDefault="008A40EF">
            <w:pPr>
              <w:pStyle w:val="TableParagraph"/>
              <w:spacing w:before="1" w:line="261" w:lineRule="auto"/>
              <w:ind w:right="130"/>
              <w:jc w:val="both"/>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w:t>
            </w:r>
            <w:r>
              <w:rPr>
                <w:spacing w:val="-2"/>
              </w:rPr>
              <w:t>соответствия.</w:t>
            </w:r>
          </w:p>
          <w:p w:rsidR="00991C96" w:rsidRDefault="008A40EF">
            <w:pPr>
              <w:pStyle w:val="TableParagraph"/>
              <w:spacing w:line="259" w:lineRule="auto"/>
              <w:ind w:right="130"/>
              <w:jc w:val="both"/>
            </w:pPr>
            <w:r>
              <w:t>Роль и место физики в формировании современной научной картины мира,</w:t>
            </w:r>
            <w:r>
              <w:rPr>
                <w:spacing w:val="40"/>
              </w:rPr>
              <w:t xml:space="preserve"> </w:t>
            </w:r>
            <w:r>
              <w:t xml:space="preserve">в практической деятельности </w:t>
            </w:r>
            <w:r>
              <w:rPr>
                <w:spacing w:val="-2"/>
              </w:rPr>
              <w:t>людей.</w:t>
            </w:r>
          </w:p>
          <w:p w:rsidR="00991C96" w:rsidRDefault="008A40EF">
            <w:pPr>
              <w:pStyle w:val="TableParagraph"/>
            </w:pPr>
            <w:r>
              <w:rPr>
                <w:spacing w:val="-2"/>
              </w:rPr>
              <w:t>Демонстрации.</w:t>
            </w:r>
          </w:p>
          <w:p w:rsidR="00991C96" w:rsidRDefault="008A40EF">
            <w:pPr>
              <w:pStyle w:val="TableParagraph"/>
              <w:tabs>
                <w:tab w:val="left" w:pos="1527"/>
                <w:tab w:val="left" w:pos="1879"/>
                <w:tab w:val="left" w:pos="3059"/>
                <w:tab w:val="left" w:pos="4729"/>
              </w:tabs>
              <w:spacing w:line="276" w:lineRule="exact"/>
              <w:ind w:right="129"/>
            </w:pPr>
            <w:r>
              <w:rPr>
                <w:spacing w:val="-2"/>
              </w:rPr>
              <w:t>Аналоговые</w:t>
            </w:r>
            <w:r>
              <w:tab/>
            </w:r>
            <w:r>
              <w:rPr>
                <w:spacing w:val="-10"/>
              </w:rPr>
              <w:t>и</w:t>
            </w:r>
            <w:r>
              <w:tab/>
            </w:r>
            <w:r>
              <w:rPr>
                <w:spacing w:val="-2"/>
              </w:rPr>
              <w:t>цифровые</w:t>
            </w:r>
            <w:r>
              <w:tab/>
            </w:r>
            <w:r>
              <w:rPr>
                <w:spacing w:val="-2"/>
              </w:rPr>
              <w:t>измерительные</w:t>
            </w:r>
            <w:r>
              <w:tab/>
            </w:r>
            <w:r>
              <w:rPr>
                <w:spacing w:val="-2"/>
              </w:rPr>
              <w:t xml:space="preserve">приборы, </w:t>
            </w:r>
            <w:r>
              <w:t>компьютерные датчики.</w:t>
            </w:r>
          </w:p>
        </w:tc>
        <w:tc>
          <w:tcPr>
            <w:tcW w:w="2836" w:type="dxa"/>
          </w:tcPr>
          <w:p w:rsidR="00991C96" w:rsidRDefault="00991C96">
            <w:pPr>
              <w:pStyle w:val="TableParagraph"/>
              <w:ind w:left="0"/>
            </w:pPr>
          </w:p>
        </w:tc>
      </w:tr>
      <w:tr w:rsidR="00991C96">
        <w:trPr>
          <w:trHeight w:val="9865"/>
        </w:trPr>
        <w:tc>
          <w:tcPr>
            <w:tcW w:w="1066" w:type="dxa"/>
          </w:tcPr>
          <w:p w:rsidR="00991C96" w:rsidRDefault="008A40EF">
            <w:pPr>
              <w:pStyle w:val="TableParagraph"/>
              <w:spacing w:line="247" w:lineRule="exact"/>
            </w:pPr>
            <w:r>
              <w:rPr>
                <w:spacing w:val="-5"/>
              </w:rPr>
              <w:t>2.</w:t>
            </w:r>
          </w:p>
        </w:tc>
        <w:tc>
          <w:tcPr>
            <w:tcW w:w="5752" w:type="dxa"/>
          </w:tcPr>
          <w:p w:rsidR="00991C96" w:rsidRDefault="008A40EF">
            <w:pPr>
              <w:pStyle w:val="TableParagraph"/>
              <w:numPr>
                <w:ilvl w:val="2"/>
                <w:numId w:val="209"/>
              </w:numPr>
              <w:tabs>
                <w:tab w:val="left" w:pos="920"/>
              </w:tabs>
              <w:spacing w:line="246" w:lineRule="exact"/>
              <w:ind w:hanging="772"/>
            </w:pPr>
            <w:r>
              <w:t>Раздел</w:t>
            </w:r>
            <w:r>
              <w:rPr>
                <w:spacing w:val="-3"/>
              </w:rPr>
              <w:t xml:space="preserve"> </w:t>
            </w:r>
            <w:r>
              <w:t>2.</w:t>
            </w:r>
            <w:r>
              <w:rPr>
                <w:spacing w:val="-3"/>
              </w:rPr>
              <w:t xml:space="preserve"> </w:t>
            </w:r>
            <w:r>
              <w:rPr>
                <w:spacing w:val="-2"/>
              </w:rPr>
              <w:t>Механика.</w:t>
            </w:r>
          </w:p>
          <w:p w:rsidR="00991C96" w:rsidRDefault="008A40EF">
            <w:pPr>
              <w:pStyle w:val="TableParagraph"/>
              <w:numPr>
                <w:ilvl w:val="3"/>
                <w:numId w:val="209"/>
              </w:numPr>
              <w:tabs>
                <w:tab w:val="left" w:pos="1083"/>
              </w:tabs>
              <w:spacing w:line="252" w:lineRule="exact"/>
              <w:ind w:left="1083" w:hanging="935"/>
            </w:pPr>
            <w:r>
              <w:t>Тема</w:t>
            </w:r>
            <w:r>
              <w:rPr>
                <w:spacing w:val="-1"/>
              </w:rPr>
              <w:t xml:space="preserve"> </w:t>
            </w:r>
            <w:r>
              <w:t xml:space="preserve">1. </w:t>
            </w:r>
            <w:r>
              <w:rPr>
                <w:spacing w:val="-2"/>
              </w:rPr>
              <w:t>Кинематика</w:t>
            </w:r>
          </w:p>
          <w:p w:rsidR="00991C96" w:rsidRDefault="008A40EF">
            <w:pPr>
              <w:pStyle w:val="TableParagraph"/>
              <w:tabs>
                <w:tab w:val="left" w:pos="2259"/>
                <w:tab w:val="left" w:pos="3987"/>
              </w:tabs>
              <w:spacing w:before="1"/>
              <w:ind w:right="127"/>
            </w:pPr>
            <w:r>
              <w:rPr>
                <w:spacing w:val="-2"/>
              </w:rPr>
              <w:t>Механическое</w:t>
            </w:r>
            <w:r>
              <w:tab/>
            </w:r>
            <w:r>
              <w:rPr>
                <w:spacing w:val="-2"/>
              </w:rPr>
              <w:t>движение.</w:t>
            </w:r>
            <w:r>
              <w:tab/>
            </w:r>
            <w:r>
              <w:rPr>
                <w:spacing w:val="-2"/>
              </w:rPr>
              <w:t xml:space="preserve">Относительность </w:t>
            </w:r>
            <w:r>
              <w:t>механического движения. Система отсчёта. Траектория. Перемещение,</w:t>
            </w:r>
            <w:r>
              <w:rPr>
                <w:spacing w:val="40"/>
              </w:rPr>
              <w:t xml:space="preserve"> </w:t>
            </w:r>
            <w:r>
              <w:t>скорость</w:t>
            </w:r>
            <w:r>
              <w:rPr>
                <w:spacing w:val="40"/>
              </w:rPr>
              <w:t xml:space="preserve"> </w:t>
            </w:r>
            <w:r>
              <w:t>(средняя</w:t>
            </w:r>
            <w:r>
              <w:rPr>
                <w:spacing w:val="40"/>
              </w:rPr>
              <w:t xml:space="preserve"> </w:t>
            </w:r>
            <w:r>
              <w:t>скорость,</w:t>
            </w:r>
            <w:r>
              <w:rPr>
                <w:spacing w:val="40"/>
              </w:rPr>
              <w:t xml:space="preserve"> </w:t>
            </w:r>
            <w:r>
              <w:t>мгновенная скорость) и ускорение материальной точки, их проекции на</w:t>
            </w:r>
            <w:r>
              <w:rPr>
                <w:spacing w:val="40"/>
              </w:rPr>
              <w:t xml:space="preserve"> </w:t>
            </w:r>
            <w:r>
              <w:t>оси</w:t>
            </w:r>
            <w:r>
              <w:rPr>
                <w:spacing w:val="40"/>
              </w:rPr>
              <w:t xml:space="preserve"> </w:t>
            </w:r>
            <w:r>
              <w:t>системы</w:t>
            </w:r>
            <w:r>
              <w:rPr>
                <w:spacing w:val="40"/>
              </w:rPr>
              <w:t xml:space="preserve"> </w:t>
            </w:r>
            <w:r>
              <w:t>координат.</w:t>
            </w:r>
            <w:r>
              <w:rPr>
                <w:spacing w:val="40"/>
              </w:rPr>
              <w:t xml:space="preserve"> </w:t>
            </w:r>
            <w:r>
              <w:t>Сложение</w:t>
            </w:r>
            <w:r>
              <w:rPr>
                <w:spacing w:val="40"/>
              </w:rPr>
              <w:t xml:space="preserve"> </w:t>
            </w:r>
            <w:r>
              <w:t>перемещений</w:t>
            </w:r>
            <w:r>
              <w:rPr>
                <w:spacing w:val="40"/>
              </w:rPr>
              <w:t xml:space="preserve"> </w:t>
            </w:r>
            <w:r>
              <w:t>и сложение скоростей.</w:t>
            </w:r>
          </w:p>
          <w:p w:rsidR="00991C96" w:rsidRDefault="008A40EF">
            <w:pPr>
              <w:pStyle w:val="TableParagraph"/>
              <w:ind w:right="128"/>
              <w:jc w:val="both"/>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w:t>
            </w:r>
            <w:r>
              <w:rPr>
                <w:spacing w:val="-2"/>
              </w:rPr>
              <w:t>времени.</w:t>
            </w:r>
          </w:p>
          <w:p w:rsidR="00991C96" w:rsidRDefault="008A40EF">
            <w:pPr>
              <w:pStyle w:val="TableParagraph"/>
              <w:tabs>
                <w:tab w:val="left" w:pos="1873"/>
                <w:tab w:val="left" w:pos="2841"/>
                <w:tab w:val="left" w:pos="3094"/>
                <w:tab w:val="left" w:pos="4298"/>
              </w:tabs>
              <w:spacing w:before="1"/>
              <w:ind w:right="127"/>
            </w:pPr>
            <w:r>
              <w:t xml:space="preserve">Свободное падение. Ускорение свободного падения. </w:t>
            </w:r>
            <w:r>
              <w:rPr>
                <w:spacing w:val="-2"/>
              </w:rPr>
              <w:t>Криволинейное</w:t>
            </w:r>
            <w:r>
              <w:tab/>
            </w:r>
            <w:r>
              <w:rPr>
                <w:spacing w:val="-2"/>
              </w:rPr>
              <w:t>движение.</w:t>
            </w:r>
            <w:r>
              <w:tab/>
            </w:r>
            <w:r>
              <w:rPr>
                <w:spacing w:val="-2"/>
              </w:rPr>
              <w:t>Движение</w:t>
            </w:r>
            <w:r>
              <w:tab/>
            </w:r>
            <w:r>
              <w:rPr>
                <w:spacing w:val="-2"/>
              </w:rPr>
              <w:t xml:space="preserve">материальной </w:t>
            </w:r>
            <w:r>
              <w:t>точки</w:t>
            </w:r>
            <w:r>
              <w:rPr>
                <w:spacing w:val="80"/>
              </w:rPr>
              <w:t xml:space="preserve"> </w:t>
            </w:r>
            <w:r>
              <w:t>по</w:t>
            </w:r>
            <w:r>
              <w:rPr>
                <w:spacing w:val="80"/>
              </w:rPr>
              <w:t xml:space="preserve"> </w:t>
            </w:r>
            <w:r>
              <w:t>окружности</w:t>
            </w:r>
            <w:r>
              <w:tab/>
              <w:t>с</w:t>
            </w:r>
            <w:r>
              <w:rPr>
                <w:spacing w:val="80"/>
              </w:rPr>
              <w:t xml:space="preserve"> </w:t>
            </w:r>
            <w:r>
              <w:t>постоянной</w:t>
            </w:r>
            <w:r>
              <w:rPr>
                <w:spacing w:val="80"/>
              </w:rPr>
              <w:t xml:space="preserve"> </w:t>
            </w:r>
            <w:r>
              <w:t>по</w:t>
            </w:r>
            <w:r>
              <w:rPr>
                <w:spacing w:val="80"/>
              </w:rPr>
              <w:t xml:space="preserve"> </w:t>
            </w:r>
            <w:r>
              <w:t>модулю скоростью.</w:t>
            </w:r>
            <w:r>
              <w:rPr>
                <w:spacing w:val="-4"/>
              </w:rPr>
              <w:t xml:space="preserve"> </w:t>
            </w:r>
            <w:r>
              <w:t>Угловая</w:t>
            </w:r>
            <w:r>
              <w:rPr>
                <w:spacing w:val="-3"/>
              </w:rPr>
              <w:t xml:space="preserve"> </w:t>
            </w:r>
            <w:r>
              <w:t>скорость,</w:t>
            </w:r>
            <w:r>
              <w:rPr>
                <w:spacing w:val="-3"/>
              </w:rPr>
              <w:t xml:space="preserve"> </w:t>
            </w:r>
            <w:r>
              <w:t>линейная</w:t>
            </w:r>
            <w:r>
              <w:rPr>
                <w:spacing w:val="-3"/>
              </w:rPr>
              <w:t xml:space="preserve"> </w:t>
            </w:r>
            <w:r>
              <w:t>скорость.</w:t>
            </w:r>
            <w:r>
              <w:rPr>
                <w:spacing w:val="-5"/>
              </w:rPr>
              <w:t xml:space="preserve"> </w:t>
            </w:r>
            <w:r>
              <w:t>Период и частота обращения. Центростремительное ускорение.</w:t>
            </w:r>
          </w:p>
          <w:p w:rsidR="00991C96" w:rsidRDefault="008A40EF">
            <w:pPr>
              <w:pStyle w:val="TableParagraph"/>
              <w:ind w:right="128"/>
              <w:jc w:val="both"/>
            </w:pPr>
            <w:r>
              <w:t xml:space="preserve">Технические устройства и практическое применение: спидометр, движение снарядов, цепные и ремённые </w:t>
            </w:r>
            <w:r>
              <w:rPr>
                <w:spacing w:val="-2"/>
              </w:rPr>
              <w:t>передачи.</w:t>
            </w:r>
          </w:p>
          <w:p w:rsidR="00991C96" w:rsidRDefault="008A40EF">
            <w:pPr>
              <w:pStyle w:val="TableParagraph"/>
              <w:spacing w:line="252" w:lineRule="exact"/>
            </w:pPr>
            <w:r>
              <w:rPr>
                <w:spacing w:val="-2"/>
              </w:rPr>
              <w:t>Демонстрации.</w:t>
            </w:r>
          </w:p>
          <w:p w:rsidR="00991C96" w:rsidRDefault="008A40EF">
            <w:pPr>
              <w:pStyle w:val="TableParagraph"/>
              <w:spacing w:before="1"/>
            </w:pPr>
            <w:r>
              <w:t>Модель</w:t>
            </w:r>
            <w:r>
              <w:rPr>
                <w:spacing w:val="40"/>
              </w:rPr>
              <w:t xml:space="preserve"> </w:t>
            </w:r>
            <w:r>
              <w:t>системы</w:t>
            </w:r>
            <w:r>
              <w:rPr>
                <w:spacing w:val="37"/>
              </w:rPr>
              <w:t xml:space="preserve"> </w:t>
            </w:r>
            <w:r>
              <w:t>отсчёта,</w:t>
            </w:r>
            <w:r>
              <w:rPr>
                <w:spacing w:val="39"/>
              </w:rPr>
              <w:t xml:space="preserve"> </w:t>
            </w:r>
            <w:r>
              <w:t>иллюстрация</w:t>
            </w:r>
            <w:r>
              <w:rPr>
                <w:spacing w:val="37"/>
              </w:rPr>
              <w:t xml:space="preserve"> </w:t>
            </w:r>
            <w:r>
              <w:t>кинематических характеристик движения.</w:t>
            </w:r>
          </w:p>
          <w:p w:rsidR="00991C96" w:rsidRDefault="008A40EF">
            <w:pPr>
              <w:pStyle w:val="TableParagraph"/>
            </w:pPr>
            <w:r>
              <w:t>Преобразование</w:t>
            </w:r>
            <w:r>
              <w:rPr>
                <w:spacing w:val="40"/>
              </w:rPr>
              <w:t xml:space="preserve"> </w:t>
            </w:r>
            <w:r>
              <w:t>движений</w:t>
            </w:r>
            <w:r>
              <w:rPr>
                <w:spacing w:val="40"/>
              </w:rPr>
              <w:t xml:space="preserve"> </w:t>
            </w:r>
            <w:r>
              <w:t>с</w:t>
            </w:r>
            <w:r>
              <w:rPr>
                <w:spacing w:val="40"/>
              </w:rPr>
              <w:t xml:space="preserve"> </w:t>
            </w:r>
            <w:r>
              <w:t>использованием</w:t>
            </w:r>
            <w:r>
              <w:rPr>
                <w:spacing w:val="40"/>
              </w:rPr>
              <w:t xml:space="preserve"> </w:t>
            </w:r>
            <w:r>
              <w:t xml:space="preserve">простых </w:t>
            </w:r>
            <w:r>
              <w:rPr>
                <w:spacing w:val="-2"/>
              </w:rPr>
              <w:t>механизмов.</w:t>
            </w:r>
          </w:p>
          <w:p w:rsidR="00991C96" w:rsidRDefault="008A40EF">
            <w:pPr>
              <w:pStyle w:val="TableParagraph"/>
            </w:pPr>
            <w:r>
              <w:t>Падение</w:t>
            </w:r>
            <w:r>
              <w:rPr>
                <w:spacing w:val="-3"/>
              </w:rPr>
              <w:t xml:space="preserve"> </w:t>
            </w:r>
            <w:r>
              <w:t>тел</w:t>
            </w:r>
            <w:r>
              <w:rPr>
                <w:spacing w:val="-3"/>
              </w:rPr>
              <w:t xml:space="preserve"> </w:t>
            </w:r>
            <w:r>
              <w:t>в</w:t>
            </w:r>
            <w:r>
              <w:rPr>
                <w:spacing w:val="-3"/>
              </w:rPr>
              <w:t xml:space="preserve"> </w:t>
            </w:r>
            <w:r>
              <w:t>воздухе</w:t>
            </w:r>
            <w:r>
              <w:rPr>
                <w:spacing w:val="-3"/>
              </w:rPr>
              <w:t xml:space="preserve"> </w:t>
            </w:r>
            <w:r>
              <w:t>и</w:t>
            </w:r>
            <w:r>
              <w:rPr>
                <w:spacing w:val="-2"/>
              </w:rPr>
              <w:t xml:space="preserve"> </w:t>
            </w:r>
            <w:r>
              <w:t>в</w:t>
            </w:r>
            <w:r>
              <w:rPr>
                <w:spacing w:val="-4"/>
              </w:rPr>
              <w:t xml:space="preserve"> </w:t>
            </w:r>
            <w:r>
              <w:t>разреженном</w:t>
            </w:r>
            <w:r>
              <w:rPr>
                <w:spacing w:val="-2"/>
              </w:rPr>
              <w:t xml:space="preserve"> пространстве.</w:t>
            </w:r>
          </w:p>
          <w:p w:rsidR="00991C96" w:rsidRDefault="008A40EF">
            <w:pPr>
              <w:pStyle w:val="TableParagraph"/>
            </w:pPr>
            <w:r>
              <w:t>Наблюдение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под</w:t>
            </w:r>
            <w:r>
              <w:rPr>
                <w:spacing w:val="40"/>
              </w:rPr>
              <w:t xml:space="preserve"> </w:t>
            </w:r>
            <w:r>
              <w:t>углом</w:t>
            </w:r>
            <w:r>
              <w:rPr>
                <w:spacing w:val="40"/>
              </w:rPr>
              <w:t xml:space="preserve"> </w:t>
            </w:r>
            <w:r>
              <w:t>к горизонту</w:t>
            </w:r>
            <w:r>
              <w:rPr>
                <w:spacing w:val="40"/>
              </w:rPr>
              <w:t xml:space="preserve"> </w:t>
            </w:r>
            <w:r>
              <w:t>и горизонтально.</w:t>
            </w:r>
          </w:p>
          <w:p w:rsidR="00991C96" w:rsidRDefault="008A40EF">
            <w:pPr>
              <w:pStyle w:val="TableParagraph"/>
              <w:spacing w:before="1" w:line="252" w:lineRule="exact"/>
            </w:pPr>
            <w:r>
              <w:t>Измерение</w:t>
            </w:r>
            <w:r>
              <w:rPr>
                <w:spacing w:val="-9"/>
              </w:rPr>
              <w:t xml:space="preserve"> </w:t>
            </w:r>
            <w:r>
              <w:t>ускорения</w:t>
            </w:r>
            <w:r>
              <w:rPr>
                <w:spacing w:val="-9"/>
              </w:rPr>
              <w:t xml:space="preserve"> </w:t>
            </w:r>
            <w:r>
              <w:t>свободного</w:t>
            </w:r>
            <w:r>
              <w:rPr>
                <w:spacing w:val="-8"/>
              </w:rPr>
              <w:t xml:space="preserve"> </w:t>
            </w:r>
            <w:r>
              <w:rPr>
                <w:spacing w:val="-2"/>
              </w:rPr>
              <w:t>падения.</w:t>
            </w:r>
          </w:p>
          <w:p w:rsidR="00991C96" w:rsidRDefault="008A40EF">
            <w:pPr>
              <w:pStyle w:val="TableParagraph"/>
            </w:pPr>
            <w:r>
              <w:t>Направление</w:t>
            </w:r>
            <w:r>
              <w:rPr>
                <w:spacing w:val="-8"/>
              </w:rPr>
              <w:t xml:space="preserve"> </w:t>
            </w:r>
            <w:r>
              <w:t>скорости</w:t>
            </w:r>
            <w:r>
              <w:rPr>
                <w:spacing w:val="-8"/>
              </w:rPr>
              <w:t xml:space="preserve"> </w:t>
            </w:r>
            <w:r>
              <w:t>при</w:t>
            </w:r>
            <w:r>
              <w:rPr>
                <w:spacing w:val="-8"/>
              </w:rPr>
              <w:t xml:space="preserve"> </w:t>
            </w:r>
            <w:r>
              <w:t>движении</w:t>
            </w:r>
            <w:r>
              <w:rPr>
                <w:spacing w:val="-8"/>
              </w:rPr>
              <w:t xml:space="preserve"> </w:t>
            </w:r>
            <w:r>
              <w:t>по</w:t>
            </w:r>
            <w:r>
              <w:rPr>
                <w:spacing w:val="-8"/>
              </w:rPr>
              <w:t xml:space="preserve"> </w:t>
            </w:r>
            <w:r>
              <w:t>окружности. Ученический эксперимент, лабораторные работы</w:t>
            </w:r>
          </w:p>
          <w:p w:rsidR="00991C96" w:rsidRDefault="008A40EF">
            <w:pPr>
              <w:pStyle w:val="TableParagraph"/>
              <w:tabs>
                <w:tab w:val="left" w:pos="1400"/>
                <w:tab w:val="left" w:pos="3291"/>
                <w:tab w:val="left" w:pos="4567"/>
                <w:tab w:val="left" w:pos="5023"/>
              </w:tabs>
              <w:ind w:right="126"/>
            </w:pPr>
            <w:r>
              <w:rPr>
                <w:spacing w:val="-2"/>
              </w:rPr>
              <w:t>Изучение</w:t>
            </w:r>
            <w:r>
              <w:tab/>
            </w:r>
            <w:r>
              <w:rPr>
                <w:spacing w:val="-2"/>
              </w:rPr>
              <w:t>неравномерного</w:t>
            </w:r>
            <w:r>
              <w:tab/>
            </w:r>
            <w:r>
              <w:rPr>
                <w:spacing w:val="-2"/>
              </w:rPr>
              <w:t>движения</w:t>
            </w:r>
            <w:r>
              <w:tab/>
            </w:r>
            <w:r>
              <w:rPr>
                <w:spacing w:val="-10"/>
              </w:rPr>
              <w:t>с</w:t>
            </w:r>
            <w:r>
              <w:tab/>
            </w:r>
            <w:r>
              <w:rPr>
                <w:spacing w:val="-2"/>
              </w:rPr>
              <w:t xml:space="preserve">целью </w:t>
            </w:r>
            <w:r>
              <w:t>определения мгновенной скорости.</w:t>
            </w:r>
          </w:p>
          <w:p w:rsidR="00991C96" w:rsidRDefault="008A40EF">
            <w:pPr>
              <w:pStyle w:val="TableParagraph"/>
              <w:ind w:right="130"/>
              <w:jc w:val="both"/>
            </w:pPr>
            <w:r>
              <w:t>Исследование</w:t>
            </w:r>
            <w:r>
              <w:rPr>
                <w:spacing w:val="-4"/>
              </w:rPr>
              <w:t xml:space="preserve"> </w:t>
            </w:r>
            <w:r>
              <w:t>соотношения</w:t>
            </w:r>
            <w:r>
              <w:rPr>
                <w:spacing w:val="-4"/>
              </w:rPr>
              <w:t xml:space="preserve"> </w:t>
            </w:r>
            <w:r>
              <w:t>между</w:t>
            </w:r>
            <w:r>
              <w:rPr>
                <w:spacing w:val="-4"/>
              </w:rPr>
              <w:t xml:space="preserve"> </w:t>
            </w:r>
            <w:r>
              <w:t>путями,</w:t>
            </w:r>
            <w:r>
              <w:rPr>
                <w:spacing w:val="-2"/>
              </w:rPr>
              <w:t xml:space="preserve"> </w:t>
            </w:r>
            <w:r>
              <w:t>пройденными телом</w:t>
            </w:r>
            <w:r>
              <w:rPr>
                <w:spacing w:val="40"/>
              </w:rPr>
              <w:t xml:space="preserve"> </w:t>
            </w:r>
            <w:r>
              <w:t>за последовательные равные промежутки времени при равноускоренном движении</w:t>
            </w:r>
            <w:r>
              <w:rPr>
                <w:spacing w:val="40"/>
              </w:rPr>
              <w:t xml:space="preserve"> </w:t>
            </w:r>
            <w:r>
              <w:t>с начальной скоростью, равной нулю.</w:t>
            </w:r>
          </w:p>
          <w:p w:rsidR="00991C96" w:rsidRDefault="008A40EF">
            <w:pPr>
              <w:pStyle w:val="TableParagraph"/>
              <w:spacing w:line="254" w:lineRule="exact"/>
              <w:ind w:right="523"/>
              <w:jc w:val="both"/>
            </w:pPr>
            <w:r>
              <w:t>Изучение движения шарика в вязкой жидкости. Изучение</w:t>
            </w:r>
            <w:r>
              <w:rPr>
                <w:spacing w:val="-6"/>
              </w:rPr>
              <w:t xml:space="preserve"> </w:t>
            </w:r>
            <w:r>
              <w:t>движения</w:t>
            </w:r>
            <w:r>
              <w:rPr>
                <w:spacing w:val="-6"/>
              </w:rPr>
              <w:t xml:space="preserve"> </w:t>
            </w:r>
            <w:r>
              <w:t>тела,</w:t>
            </w:r>
            <w:r>
              <w:rPr>
                <w:spacing w:val="-7"/>
              </w:rPr>
              <w:t xml:space="preserve"> </w:t>
            </w:r>
            <w:r>
              <w:t>брошенного</w:t>
            </w:r>
            <w:r>
              <w:rPr>
                <w:spacing w:val="-5"/>
              </w:rPr>
              <w:t xml:space="preserve"> </w:t>
            </w:r>
            <w:r>
              <w:rPr>
                <w:spacing w:val="-2"/>
              </w:rPr>
              <w:t>горизонтально.</w:t>
            </w:r>
          </w:p>
        </w:tc>
        <w:tc>
          <w:tcPr>
            <w:tcW w:w="2836" w:type="dxa"/>
          </w:tcPr>
          <w:p w:rsidR="00991C96" w:rsidRDefault="00991C96">
            <w:pPr>
              <w:pStyle w:val="TableParagraph"/>
              <w:ind w:left="0"/>
            </w:pPr>
          </w:p>
        </w:tc>
      </w:tr>
      <w:tr w:rsidR="00991C96">
        <w:trPr>
          <w:trHeight w:val="1547"/>
        </w:trPr>
        <w:tc>
          <w:tcPr>
            <w:tcW w:w="1066" w:type="dxa"/>
          </w:tcPr>
          <w:p w:rsidR="00991C96" w:rsidRDefault="008A40EF">
            <w:pPr>
              <w:pStyle w:val="TableParagraph"/>
              <w:spacing w:before="13"/>
            </w:pPr>
            <w:r>
              <w:rPr>
                <w:spacing w:val="-5"/>
              </w:rPr>
              <w:t>3.</w:t>
            </w:r>
          </w:p>
        </w:tc>
        <w:tc>
          <w:tcPr>
            <w:tcW w:w="5752" w:type="dxa"/>
          </w:tcPr>
          <w:p w:rsidR="00991C96" w:rsidRDefault="008A40EF">
            <w:pPr>
              <w:pStyle w:val="TableParagraph"/>
              <w:spacing w:before="1"/>
            </w:pPr>
            <w:r>
              <w:t>115.6.2.2.</w:t>
            </w:r>
            <w:r>
              <w:rPr>
                <w:spacing w:val="-4"/>
              </w:rPr>
              <w:t xml:space="preserve"> </w:t>
            </w:r>
            <w:r>
              <w:t>Тема 2.</w:t>
            </w:r>
            <w:r>
              <w:rPr>
                <w:spacing w:val="-2"/>
              </w:rPr>
              <w:t xml:space="preserve"> Динамика.</w:t>
            </w:r>
          </w:p>
          <w:p w:rsidR="00991C96" w:rsidRDefault="008A40EF">
            <w:pPr>
              <w:pStyle w:val="TableParagraph"/>
              <w:tabs>
                <w:tab w:val="left" w:pos="1239"/>
                <w:tab w:val="left" w:pos="3067"/>
                <w:tab w:val="left" w:pos="4121"/>
                <w:tab w:val="left" w:pos="5088"/>
              </w:tabs>
              <w:spacing w:before="6" w:line="244" w:lineRule="auto"/>
              <w:ind w:right="130"/>
            </w:pPr>
            <w:r>
              <w:rPr>
                <w:spacing w:val="-2"/>
              </w:rPr>
              <w:t>Принцип</w:t>
            </w:r>
            <w:r>
              <w:tab/>
            </w:r>
            <w:r>
              <w:rPr>
                <w:spacing w:val="-2"/>
              </w:rPr>
              <w:t>относительности</w:t>
            </w:r>
            <w:r>
              <w:tab/>
            </w:r>
            <w:r>
              <w:rPr>
                <w:spacing w:val="-2"/>
              </w:rPr>
              <w:t>Галилея.</w:t>
            </w:r>
            <w:r>
              <w:tab/>
            </w:r>
            <w:r>
              <w:rPr>
                <w:spacing w:val="-2"/>
              </w:rPr>
              <w:t>Первый</w:t>
            </w:r>
            <w:r>
              <w:tab/>
            </w:r>
            <w:r>
              <w:rPr>
                <w:spacing w:val="-2"/>
              </w:rPr>
              <w:t xml:space="preserve">закон </w:t>
            </w:r>
            <w:r>
              <w:t>Ньютона. Инерциальные системы отсчёта.</w:t>
            </w:r>
          </w:p>
          <w:p w:rsidR="00991C96" w:rsidRDefault="008A40EF">
            <w:pPr>
              <w:pStyle w:val="TableParagraph"/>
            </w:pPr>
            <w:r>
              <w:t>Масса</w:t>
            </w:r>
            <w:r>
              <w:rPr>
                <w:spacing w:val="47"/>
              </w:rPr>
              <w:t xml:space="preserve"> </w:t>
            </w:r>
            <w:r>
              <w:t>тела.</w:t>
            </w:r>
            <w:r>
              <w:rPr>
                <w:spacing w:val="48"/>
              </w:rPr>
              <w:t xml:space="preserve"> </w:t>
            </w:r>
            <w:r>
              <w:t>Сила.</w:t>
            </w:r>
            <w:r>
              <w:rPr>
                <w:spacing w:val="47"/>
              </w:rPr>
              <w:t xml:space="preserve"> </w:t>
            </w:r>
            <w:r>
              <w:t>Принцип</w:t>
            </w:r>
            <w:r>
              <w:rPr>
                <w:spacing w:val="47"/>
              </w:rPr>
              <w:t xml:space="preserve"> </w:t>
            </w:r>
            <w:r>
              <w:t>суперпозиции</w:t>
            </w:r>
            <w:r>
              <w:rPr>
                <w:spacing w:val="46"/>
              </w:rPr>
              <w:t xml:space="preserve"> </w:t>
            </w:r>
            <w:r>
              <w:t>сил.</w:t>
            </w:r>
            <w:r>
              <w:rPr>
                <w:spacing w:val="45"/>
              </w:rPr>
              <w:t xml:space="preserve"> </w:t>
            </w:r>
            <w:r>
              <w:rPr>
                <w:spacing w:val="-2"/>
              </w:rPr>
              <w:t>Второй</w:t>
            </w:r>
          </w:p>
          <w:p w:rsidR="00991C96" w:rsidRDefault="008A40EF">
            <w:pPr>
              <w:pStyle w:val="TableParagraph"/>
              <w:spacing w:line="250" w:lineRule="atLeast"/>
            </w:pPr>
            <w:r>
              <w:t>закон</w:t>
            </w:r>
            <w:r>
              <w:rPr>
                <w:spacing w:val="36"/>
              </w:rPr>
              <w:t xml:space="preserve"> </w:t>
            </w:r>
            <w:r>
              <w:t>Ньютона</w:t>
            </w:r>
            <w:r>
              <w:rPr>
                <w:spacing w:val="80"/>
              </w:rPr>
              <w:t xml:space="preserve"> </w:t>
            </w:r>
            <w:r>
              <w:t>для</w:t>
            </w:r>
            <w:r>
              <w:rPr>
                <w:spacing w:val="36"/>
              </w:rPr>
              <w:t xml:space="preserve"> </w:t>
            </w:r>
            <w:r>
              <w:t>материальной</w:t>
            </w:r>
            <w:r>
              <w:rPr>
                <w:spacing w:val="36"/>
              </w:rPr>
              <w:t xml:space="preserve"> </w:t>
            </w:r>
            <w:r>
              <w:t>точки.</w:t>
            </w:r>
            <w:r>
              <w:rPr>
                <w:spacing w:val="37"/>
              </w:rPr>
              <w:t xml:space="preserve"> </w:t>
            </w:r>
            <w:r>
              <w:t>Третий</w:t>
            </w:r>
            <w:r>
              <w:rPr>
                <w:spacing w:val="33"/>
              </w:rPr>
              <w:t xml:space="preserve"> </w:t>
            </w:r>
            <w:r>
              <w:t>закон Ньютона для материальных точек.</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750"/>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32"/>
              <w:jc w:val="both"/>
            </w:pPr>
            <w:r>
              <w:t>Закон всемирного тяготения. Сила тяжести. Первая космическая скорость.</w:t>
            </w:r>
          </w:p>
          <w:p w:rsidR="00991C96" w:rsidRDefault="008A40EF">
            <w:pPr>
              <w:pStyle w:val="TableParagraph"/>
              <w:jc w:val="both"/>
            </w:pPr>
            <w:r>
              <w:t>Сила</w:t>
            </w:r>
            <w:r>
              <w:rPr>
                <w:spacing w:val="-3"/>
              </w:rPr>
              <w:t xml:space="preserve"> </w:t>
            </w:r>
            <w:r>
              <w:t>упругости.</w:t>
            </w:r>
            <w:r>
              <w:rPr>
                <w:spacing w:val="-3"/>
              </w:rPr>
              <w:t xml:space="preserve"> </w:t>
            </w:r>
            <w:r>
              <w:t>Закон</w:t>
            </w:r>
            <w:r>
              <w:rPr>
                <w:spacing w:val="-2"/>
              </w:rPr>
              <w:t xml:space="preserve"> </w:t>
            </w:r>
            <w:r>
              <w:t>Гука.</w:t>
            </w:r>
            <w:r>
              <w:rPr>
                <w:spacing w:val="-3"/>
              </w:rPr>
              <w:t xml:space="preserve"> </w:t>
            </w:r>
            <w:r>
              <w:t>Вес</w:t>
            </w:r>
            <w:r>
              <w:rPr>
                <w:spacing w:val="-2"/>
              </w:rPr>
              <w:t xml:space="preserve"> тела.</w:t>
            </w:r>
          </w:p>
          <w:p w:rsidR="00991C96" w:rsidRDefault="008A40EF">
            <w:pPr>
              <w:pStyle w:val="TableParagraph"/>
              <w:spacing w:before="6" w:line="244" w:lineRule="auto"/>
              <w:ind w:right="126"/>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991C96" w:rsidRDefault="008A40EF">
            <w:pPr>
              <w:pStyle w:val="TableParagraph"/>
              <w:spacing w:line="244" w:lineRule="auto"/>
              <w:ind w:right="130"/>
              <w:jc w:val="both"/>
            </w:pPr>
            <w:r>
              <w:t>Поступательное и вращательное движение абсолютно твёрдого тела.</w:t>
            </w:r>
          </w:p>
          <w:p w:rsidR="00991C96" w:rsidRDefault="008A40EF">
            <w:pPr>
              <w:pStyle w:val="TableParagraph"/>
              <w:spacing w:line="244" w:lineRule="auto"/>
              <w:ind w:right="131"/>
              <w:jc w:val="both"/>
            </w:pPr>
            <w:r>
              <w:t>Момент силы относительно оси вращения. Плечо силы. Условия равновесия твёрдого тела.</w:t>
            </w:r>
          </w:p>
          <w:p w:rsidR="00991C96" w:rsidRDefault="008A40EF">
            <w:pPr>
              <w:pStyle w:val="TableParagraph"/>
              <w:spacing w:line="244" w:lineRule="auto"/>
              <w:ind w:right="131"/>
              <w:jc w:val="both"/>
            </w:pPr>
            <w:r>
              <w:t>Технические устройства и практическое применение: подшипники, движение искусственных спутников.</w:t>
            </w:r>
          </w:p>
          <w:p w:rsidR="00991C96" w:rsidRDefault="008A40EF">
            <w:pPr>
              <w:pStyle w:val="TableParagraph"/>
              <w:spacing w:line="244" w:lineRule="auto"/>
              <w:ind w:right="3890"/>
            </w:pPr>
            <w:r>
              <w:rPr>
                <w:spacing w:val="-2"/>
              </w:rPr>
              <w:t xml:space="preserve">Демонстрации. </w:t>
            </w:r>
            <w:r>
              <w:t>Явление</w:t>
            </w:r>
            <w:r>
              <w:rPr>
                <w:spacing w:val="-14"/>
              </w:rPr>
              <w:t xml:space="preserve"> </w:t>
            </w:r>
            <w:r>
              <w:t>инерции.</w:t>
            </w:r>
          </w:p>
          <w:p w:rsidR="00991C96" w:rsidRDefault="008A40EF">
            <w:pPr>
              <w:pStyle w:val="TableParagraph"/>
              <w:spacing w:line="244" w:lineRule="auto"/>
              <w:ind w:right="1050"/>
            </w:pPr>
            <w:r>
              <w:t>Сравнение</w:t>
            </w:r>
            <w:r>
              <w:rPr>
                <w:spacing w:val="-12"/>
              </w:rPr>
              <w:t xml:space="preserve"> </w:t>
            </w:r>
            <w:r>
              <w:t>масс</w:t>
            </w:r>
            <w:r>
              <w:rPr>
                <w:spacing w:val="-13"/>
              </w:rPr>
              <w:t xml:space="preserve"> </w:t>
            </w:r>
            <w:r>
              <w:t>взаимодействующих</w:t>
            </w:r>
            <w:r>
              <w:rPr>
                <w:spacing w:val="-12"/>
              </w:rPr>
              <w:t xml:space="preserve"> </w:t>
            </w:r>
            <w:r>
              <w:t>тел. Второй закон Ньютона.</w:t>
            </w:r>
          </w:p>
          <w:p w:rsidR="00991C96" w:rsidRDefault="008A40EF">
            <w:pPr>
              <w:pStyle w:val="TableParagraph"/>
              <w:spacing w:before="2" w:line="244" w:lineRule="auto"/>
              <w:ind w:right="4129"/>
            </w:pPr>
            <w:r>
              <w:t>Измерение</w:t>
            </w:r>
            <w:r>
              <w:rPr>
                <w:spacing w:val="-14"/>
              </w:rPr>
              <w:t xml:space="preserve"> </w:t>
            </w:r>
            <w:r>
              <w:t>сил. Сложение сил.</w:t>
            </w:r>
          </w:p>
          <w:p w:rsidR="00991C96" w:rsidRDefault="008A40EF">
            <w:pPr>
              <w:pStyle w:val="TableParagraph"/>
              <w:spacing w:line="244" w:lineRule="auto"/>
              <w:ind w:right="129"/>
            </w:pPr>
            <w:r>
              <w:t>Зависимость силы упругости от деформации. Невесомость.</w:t>
            </w:r>
            <w:r>
              <w:rPr>
                <w:spacing w:val="80"/>
              </w:rPr>
              <w:t xml:space="preserve"> </w:t>
            </w:r>
            <w:r>
              <w:t>Вес</w:t>
            </w:r>
            <w:r>
              <w:rPr>
                <w:spacing w:val="80"/>
              </w:rPr>
              <w:t xml:space="preserve"> </w:t>
            </w:r>
            <w:r>
              <w:t>тела</w:t>
            </w:r>
            <w:r>
              <w:rPr>
                <w:spacing w:val="80"/>
              </w:rPr>
              <w:t xml:space="preserve"> </w:t>
            </w:r>
            <w:r>
              <w:t>при</w:t>
            </w:r>
            <w:r>
              <w:rPr>
                <w:spacing w:val="80"/>
              </w:rPr>
              <w:t xml:space="preserve"> </w:t>
            </w:r>
            <w:r>
              <w:t>ускоренном</w:t>
            </w:r>
            <w:r>
              <w:rPr>
                <w:spacing w:val="80"/>
              </w:rPr>
              <w:t xml:space="preserve"> </w:t>
            </w:r>
            <w:r>
              <w:t>подъёме</w:t>
            </w:r>
            <w:r>
              <w:rPr>
                <w:spacing w:val="80"/>
              </w:rPr>
              <w:t xml:space="preserve"> </w:t>
            </w:r>
            <w:r>
              <w:t>и</w:t>
            </w:r>
            <w:r>
              <w:rPr>
                <w:spacing w:val="80"/>
              </w:rPr>
              <w:t xml:space="preserve"> </w:t>
            </w:r>
            <w:r>
              <w:rPr>
                <w:spacing w:val="-2"/>
              </w:rPr>
              <w:t>падении.</w:t>
            </w:r>
          </w:p>
          <w:p w:rsidR="00991C96" w:rsidRDefault="008A40EF">
            <w:pPr>
              <w:pStyle w:val="TableParagraph"/>
              <w:spacing w:before="2" w:line="244" w:lineRule="auto"/>
              <w:ind w:right="129"/>
            </w:pPr>
            <w:r>
              <w:t>Сравнение сил трения покоя, качения и скольжения. Условия</w:t>
            </w:r>
            <w:r>
              <w:rPr>
                <w:spacing w:val="-9"/>
              </w:rPr>
              <w:t xml:space="preserve"> </w:t>
            </w:r>
            <w:r>
              <w:t>равновесия</w:t>
            </w:r>
            <w:r>
              <w:rPr>
                <w:spacing w:val="-9"/>
              </w:rPr>
              <w:t xml:space="preserve"> </w:t>
            </w:r>
            <w:r>
              <w:t>твёрдого</w:t>
            </w:r>
            <w:r>
              <w:rPr>
                <w:spacing w:val="-7"/>
              </w:rPr>
              <w:t xml:space="preserve"> </w:t>
            </w:r>
            <w:r>
              <w:t>тела.</w:t>
            </w:r>
            <w:r>
              <w:rPr>
                <w:spacing w:val="-7"/>
              </w:rPr>
              <w:t xml:space="preserve"> </w:t>
            </w:r>
            <w:r>
              <w:t>Виды</w:t>
            </w:r>
            <w:r>
              <w:rPr>
                <w:spacing w:val="-7"/>
              </w:rPr>
              <w:t xml:space="preserve"> </w:t>
            </w:r>
            <w:r>
              <w:t>равновесия. Ученический эксперимент, лабораторные работы Изучение движения бруска по наклонной плоскости.</w:t>
            </w:r>
          </w:p>
          <w:p w:rsidR="00991C96" w:rsidRDefault="008A40EF">
            <w:pPr>
              <w:pStyle w:val="TableParagraph"/>
              <w:spacing w:before="4" w:line="244" w:lineRule="auto"/>
              <w:ind w:right="129"/>
            </w:pPr>
            <w:r>
              <w:t>Исследование зависимости сил упругости, возникающих в пружине</w:t>
            </w:r>
            <w:r>
              <w:rPr>
                <w:spacing w:val="40"/>
              </w:rPr>
              <w:t xml:space="preserve"> </w:t>
            </w:r>
            <w:r>
              <w:t>и резиновом образце, от их деформации.</w:t>
            </w:r>
          </w:p>
          <w:p w:rsidR="00991C96" w:rsidRDefault="008A40EF">
            <w:pPr>
              <w:pStyle w:val="TableParagraph"/>
              <w:tabs>
                <w:tab w:val="left" w:pos="1726"/>
                <w:tab w:val="left" w:pos="2748"/>
                <w:tab w:val="left" w:pos="4065"/>
                <w:tab w:val="left" w:pos="5152"/>
              </w:tabs>
            </w:pPr>
            <w:r>
              <w:rPr>
                <w:spacing w:val="-2"/>
              </w:rPr>
              <w:t>Исследование</w:t>
            </w:r>
            <w:r>
              <w:tab/>
            </w:r>
            <w:r>
              <w:rPr>
                <w:spacing w:val="-2"/>
              </w:rPr>
              <w:t>условий</w:t>
            </w:r>
            <w:r>
              <w:tab/>
            </w:r>
            <w:r>
              <w:rPr>
                <w:spacing w:val="-2"/>
              </w:rPr>
              <w:t>равновесия</w:t>
            </w:r>
            <w:r>
              <w:tab/>
            </w:r>
            <w:r>
              <w:rPr>
                <w:spacing w:val="-2"/>
              </w:rPr>
              <w:t>твёрдого</w:t>
            </w:r>
            <w:r>
              <w:tab/>
            </w:r>
            <w:r>
              <w:rPr>
                <w:spacing w:val="-2"/>
              </w:rPr>
              <w:t>тела,</w:t>
            </w:r>
          </w:p>
          <w:p w:rsidR="00991C96" w:rsidRDefault="008A40EF">
            <w:pPr>
              <w:pStyle w:val="TableParagraph"/>
              <w:spacing w:before="6" w:line="236" w:lineRule="exact"/>
            </w:pPr>
            <w:r>
              <w:t>имеющего</w:t>
            </w:r>
            <w:r>
              <w:rPr>
                <w:spacing w:val="-5"/>
              </w:rPr>
              <w:t xml:space="preserve"> </w:t>
            </w:r>
            <w:r>
              <w:t>ось</w:t>
            </w:r>
            <w:r>
              <w:rPr>
                <w:spacing w:val="-4"/>
              </w:rPr>
              <w:t xml:space="preserve"> </w:t>
            </w:r>
            <w:r>
              <w:rPr>
                <w:spacing w:val="-2"/>
              </w:rPr>
              <w:t>вращения.</w:t>
            </w:r>
          </w:p>
        </w:tc>
        <w:tc>
          <w:tcPr>
            <w:tcW w:w="2836" w:type="dxa"/>
          </w:tcPr>
          <w:p w:rsidR="00991C96" w:rsidRDefault="00991C96">
            <w:pPr>
              <w:pStyle w:val="TableParagraph"/>
              <w:ind w:left="0"/>
            </w:pPr>
          </w:p>
        </w:tc>
      </w:tr>
      <w:tr w:rsidR="00991C96">
        <w:trPr>
          <w:trHeight w:val="6970"/>
        </w:trPr>
        <w:tc>
          <w:tcPr>
            <w:tcW w:w="1066" w:type="dxa"/>
          </w:tcPr>
          <w:p w:rsidR="00991C96" w:rsidRDefault="008A40EF">
            <w:pPr>
              <w:pStyle w:val="TableParagraph"/>
              <w:spacing w:before="13"/>
            </w:pPr>
            <w:r>
              <w:rPr>
                <w:spacing w:val="-5"/>
              </w:rPr>
              <w:t>4.</w:t>
            </w:r>
          </w:p>
        </w:tc>
        <w:tc>
          <w:tcPr>
            <w:tcW w:w="5752" w:type="dxa"/>
          </w:tcPr>
          <w:p w:rsidR="00991C96" w:rsidRDefault="008A40EF">
            <w:pPr>
              <w:pStyle w:val="TableParagraph"/>
              <w:spacing w:before="1"/>
              <w:jc w:val="both"/>
            </w:pPr>
            <w:r>
              <w:t>115.6.2.3.</w:t>
            </w:r>
            <w:r>
              <w:rPr>
                <w:spacing w:val="-7"/>
              </w:rPr>
              <w:t xml:space="preserve"> </w:t>
            </w:r>
            <w:r>
              <w:t>Тема</w:t>
            </w:r>
            <w:r>
              <w:rPr>
                <w:spacing w:val="-2"/>
              </w:rPr>
              <w:t xml:space="preserve"> </w:t>
            </w:r>
            <w:r>
              <w:t>3.</w:t>
            </w:r>
            <w:r>
              <w:rPr>
                <w:spacing w:val="-2"/>
              </w:rPr>
              <w:t xml:space="preserve"> </w:t>
            </w:r>
            <w:r>
              <w:t>Законы</w:t>
            </w:r>
            <w:r>
              <w:rPr>
                <w:spacing w:val="-4"/>
              </w:rPr>
              <w:t xml:space="preserve"> </w:t>
            </w:r>
            <w:r>
              <w:t>сохранения</w:t>
            </w:r>
            <w:r>
              <w:rPr>
                <w:spacing w:val="-4"/>
              </w:rPr>
              <w:t xml:space="preserve"> </w:t>
            </w:r>
            <w:r>
              <w:t>в</w:t>
            </w:r>
            <w:r>
              <w:rPr>
                <w:spacing w:val="-2"/>
              </w:rPr>
              <w:t xml:space="preserve"> механике.</w:t>
            </w:r>
          </w:p>
          <w:p w:rsidR="00991C96" w:rsidRDefault="008A40EF">
            <w:pPr>
              <w:pStyle w:val="TableParagraph"/>
              <w:spacing w:before="6" w:line="244" w:lineRule="auto"/>
              <w:ind w:right="129"/>
              <w:jc w:val="both"/>
            </w:pPr>
            <w:r>
              <w:t xml:space="preserve">Импульс материальной точки (тела), системы материальных точек. Импульс силы и изменение импульса тела. Закон сохранения импульса. Реактивное </w:t>
            </w:r>
            <w:r>
              <w:rPr>
                <w:spacing w:val="-2"/>
              </w:rPr>
              <w:t>движение.</w:t>
            </w:r>
          </w:p>
          <w:p w:rsidR="00991C96" w:rsidRDefault="008A40EF">
            <w:pPr>
              <w:pStyle w:val="TableParagraph"/>
              <w:spacing w:line="251" w:lineRule="exact"/>
              <w:jc w:val="both"/>
            </w:pPr>
            <w:r>
              <w:t>Работа</w:t>
            </w:r>
            <w:r>
              <w:rPr>
                <w:spacing w:val="-4"/>
              </w:rPr>
              <w:t xml:space="preserve"> </w:t>
            </w:r>
            <w:r>
              <w:t>силы.</w:t>
            </w:r>
            <w:r>
              <w:rPr>
                <w:spacing w:val="-4"/>
              </w:rPr>
              <w:t xml:space="preserve"> </w:t>
            </w:r>
            <w:r>
              <w:t>Мощность</w:t>
            </w:r>
            <w:r>
              <w:rPr>
                <w:spacing w:val="-3"/>
              </w:rPr>
              <w:t xml:space="preserve"> </w:t>
            </w:r>
            <w:r>
              <w:rPr>
                <w:spacing w:val="-2"/>
              </w:rPr>
              <w:t>силы.</w:t>
            </w:r>
          </w:p>
          <w:p w:rsidR="00991C96" w:rsidRDefault="008A40EF">
            <w:pPr>
              <w:pStyle w:val="TableParagraph"/>
              <w:spacing w:before="6" w:line="244" w:lineRule="auto"/>
              <w:ind w:right="132"/>
              <w:jc w:val="both"/>
            </w:pPr>
            <w:r>
              <w:t>Кинетическая энергия материальной точки. Теорема об изменении кинетической энергии.</w:t>
            </w:r>
          </w:p>
          <w:p w:rsidR="00991C96" w:rsidRDefault="008A40EF">
            <w:pPr>
              <w:pStyle w:val="TableParagraph"/>
              <w:spacing w:line="244" w:lineRule="auto"/>
              <w:ind w:right="131"/>
              <w:jc w:val="both"/>
            </w:pPr>
            <w:r>
              <w:t>Потенциальная энергия. Потенциальная энергия упруго деформированной</w:t>
            </w:r>
            <w:r>
              <w:rPr>
                <w:spacing w:val="-3"/>
              </w:rPr>
              <w:t xml:space="preserve"> </w:t>
            </w:r>
            <w:r>
              <w:t>пружины.</w:t>
            </w:r>
            <w:r>
              <w:rPr>
                <w:spacing w:val="-2"/>
              </w:rPr>
              <w:t xml:space="preserve"> </w:t>
            </w:r>
            <w:r>
              <w:t>Потенциальная</w:t>
            </w:r>
            <w:r>
              <w:rPr>
                <w:spacing w:val="-3"/>
              </w:rPr>
              <w:t xml:space="preserve"> </w:t>
            </w:r>
            <w:r>
              <w:t>энергия</w:t>
            </w:r>
            <w:r>
              <w:rPr>
                <w:spacing w:val="-4"/>
              </w:rPr>
              <w:t xml:space="preserve"> </w:t>
            </w:r>
            <w:r>
              <w:t>тела вблизи поверхности Земли.</w:t>
            </w:r>
          </w:p>
          <w:p w:rsidR="00991C96" w:rsidRDefault="008A40EF">
            <w:pPr>
              <w:pStyle w:val="TableParagraph"/>
              <w:spacing w:line="244" w:lineRule="auto"/>
              <w:ind w:right="127"/>
              <w:jc w:val="both"/>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Pr>
                <w:spacing w:val="-2"/>
              </w:rPr>
              <w:t>энергии.</w:t>
            </w:r>
          </w:p>
          <w:p w:rsidR="00991C96" w:rsidRDefault="008A40EF">
            <w:pPr>
              <w:pStyle w:val="TableParagraph"/>
              <w:spacing w:line="250" w:lineRule="exact"/>
              <w:jc w:val="both"/>
            </w:pPr>
            <w:r>
              <w:t>Упругие</w:t>
            </w:r>
            <w:r>
              <w:rPr>
                <w:spacing w:val="-4"/>
              </w:rPr>
              <w:t xml:space="preserve"> </w:t>
            </w:r>
            <w:r>
              <w:t>и</w:t>
            </w:r>
            <w:r>
              <w:rPr>
                <w:spacing w:val="-5"/>
              </w:rPr>
              <w:t xml:space="preserve"> </w:t>
            </w:r>
            <w:r>
              <w:t>неупругие</w:t>
            </w:r>
            <w:r>
              <w:rPr>
                <w:spacing w:val="-3"/>
              </w:rPr>
              <w:t xml:space="preserve"> </w:t>
            </w:r>
            <w:r>
              <w:rPr>
                <w:spacing w:val="-2"/>
              </w:rPr>
              <w:t>столкновения.</w:t>
            </w:r>
          </w:p>
          <w:p w:rsidR="00991C96" w:rsidRDefault="008A40EF">
            <w:pPr>
              <w:pStyle w:val="TableParagraph"/>
              <w:spacing w:before="5" w:line="247" w:lineRule="auto"/>
              <w:ind w:right="132"/>
              <w:jc w:val="both"/>
            </w:pPr>
            <w:r>
              <w:t>Технические устройства и практическое применение: водомёт, копёр, пружинный пистолет, движение ракет.</w:t>
            </w:r>
          </w:p>
          <w:p w:rsidR="00991C96" w:rsidRDefault="008A40EF">
            <w:pPr>
              <w:pStyle w:val="TableParagraph"/>
              <w:spacing w:line="248" w:lineRule="exact"/>
            </w:pPr>
            <w:r>
              <w:rPr>
                <w:spacing w:val="-2"/>
              </w:rPr>
              <w:t>Демонстрации.</w:t>
            </w:r>
          </w:p>
          <w:p w:rsidR="00991C96" w:rsidRDefault="008A40EF">
            <w:pPr>
              <w:pStyle w:val="TableParagraph"/>
              <w:spacing w:before="6" w:line="244" w:lineRule="auto"/>
              <w:ind w:right="2001"/>
            </w:pPr>
            <w:r>
              <w:t>Закон</w:t>
            </w:r>
            <w:r>
              <w:rPr>
                <w:spacing w:val="-14"/>
              </w:rPr>
              <w:t xml:space="preserve"> </w:t>
            </w:r>
            <w:r>
              <w:t>сохранения</w:t>
            </w:r>
            <w:r>
              <w:rPr>
                <w:spacing w:val="-14"/>
              </w:rPr>
              <w:t xml:space="preserve"> </w:t>
            </w:r>
            <w:r>
              <w:t>импульса. Реактивное движение.</w:t>
            </w:r>
          </w:p>
          <w:p w:rsidR="00991C96" w:rsidRDefault="008A40EF">
            <w:pPr>
              <w:pStyle w:val="TableParagraph"/>
              <w:spacing w:before="2" w:line="244" w:lineRule="auto"/>
            </w:pPr>
            <w:r>
              <w:t>Переход</w:t>
            </w:r>
            <w:r>
              <w:rPr>
                <w:spacing w:val="80"/>
              </w:rPr>
              <w:t xml:space="preserve"> </w:t>
            </w:r>
            <w:r>
              <w:t>потенциальной</w:t>
            </w:r>
            <w:r>
              <w:rPr>
                <w:spacing w:val="80"/>
              </w:rPr>
              <w:t xml:space="preserve"> </w:t>
            </w:r>
            <w:r>
              <w:t>энергии</w:t>
            </w:r>
            <w:r>
              <w:rPr>
                <w:spacing w:val="80"/>
              </w:rPr>
              <w:t xml:space="preserve"> </w:t>
            </w:r>
            <w:r>
              <w:t>в</w:t>
            </w:r>
            <w:r>
              <w:rPr>
                <w:spacing w:val="80"/>
              </w:rPr>
              <w:t xml:space="preserve"> </w:t>
            </w:r>
            <w:r>
              <w:t>кинетическую</w:t>
            </w:r>
            <w:r>
              <w:rPr>
                <w:spacing w:val="80"/>
              </w:rPr>
              <w:t xml:space="preserve"> </w:t>
            </w:r>
            <w:r>
              <w:t>и</w:t>
            </w:r>
            <w:r>
              <w:rPr>
                <w:spacing w:val="40"/>
              </w:rPr>
              <w:t xml:space="preserve"> </w:t>
            </w:r>
            <w:r>
              <w:rPr>
                <w:spacing w:val="-2"/>
              </w:rPr>
              <w:t>обратно.</w:t>
            </w:r>
          </w:p>
          <w:p w:rsidR="00991C96" w:rsidRDefault="008A40EF">
            <w:pPr>
              <w:pStyle w:val="TableParagraph"/>
              <w:spacing w:line="244" w:lineRule="auto"/>
              <w:ind w:right="129"/>
            </w:pPr>
            <w:r>
              <w:t>Ученический эксперимент, лабораторные работы Изучение</w:t>
            </w:r>
            <w:r>
              <w:rPr>
                <w:spacing w:val="24"/>
              </w:rPr>
              <w:t xml:space="preserve"> </w:t>
            </w:r>
            <w:r>
              <w:t>абсолютно неупругого</w:t>
            </w:r>
            <w:r>
              <w:rPr>
                <w:spacing w:val="24"/>
              </w:rPr>
              <w:t xml:space="preserve"> </w:t>
            </w:r>
            <w:r>
              <w:t>удара с</w:t>
            </w:r>
            <w:r>
              <w:rPr>
                <w:spacing w:val="24"/>
              </w:rPr>
              <w:t xml:space="preserve"> </w:t>
            </w:r>
            <w:r>
              <w:t>помощью</w:t>
            </w:r>
            <w:r>
              <w:rPr>
                <w:spacing w:val="24"/>
              </w:rPr>
              <w:t xml:space="preserve"> </w:t>
            </w:r>
            <w:r>
              <w:t>двух одинаковых нитяных маятников.</w:t>
            </w:r>
          </w:p>
          <w:p w:rsidR="00991C96" w:rsidRDefault="008A40EF">
            <w:pPr>
              <w:pStyle w:val="TableParagraph"/>
              <w:tabs>
                <w:tab w:val="left" w:pos="1719"/>
                <w:tab w:val="left" w:pos="2477"/>
                <w:tab w:val="left" w:pos="3406"/>
                <w:tab w:val="left" w:pos="4130"/>
                <w:tab w:val="left" w:pos="4480"/>
              </w:tabs>
              <w:spacing w:before="1" w:line="238" w:lineRule="exact"/>
            </w:pPr>
            <w:r>
              <w:rPr>
                <w:spacing w:val="-2"/>
              </w:rPr>
              <w:t>Исследование</w:t>
            </w:r>
            <w:r>
              <w:tab/>
            </w:r>
            <w:r>
              <w:rPr>
                <w:spacing w:val="-4"/>
              </w:rPr>
              <w:t>связи</w:t>
            </w:r>
            <w:r>
              <w:tab/>
            </w:r>
            <w:r>
              <w:rPr>
                <w:spacing w:val="-2"/>
              </w:rPr>
              <w:t>работы</w:t>
            </w:r>
            <w:r>
              <w:tab/>
            </w:r>
            <w:r>
              <w:rPr>
                <w:spacing w:val="-4"/>
              </w:rPr>
              <w:t>силы</w:t>
            </w:r>
            <w:r>
              <w:tab/>
            </w:r>
            <w:r>
              <w:rPr>
                <w:spacing w:val="-10"/>
              </w:rPr>
              <w:t>с</w:t>
            </w:r>
            <w:r>
              <w:tab/>
            </w:r>
            <w:r>
              <w:rPr>
                <w:spacing w:val="-2"/>
              </w:rPr>
              <w:t>изменением</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13"/>
        </w:trPr>
        <w:tc>
          <w:tcPr>
            <w:tcW w:w="1066" w:type="dxa"/>
          </w:tcPr>
          <w:p w:rsidR="00991C96" w:rsidRDefault="00991C96">
            <w:pPr>
              <w:pStyle w:val="TableParagraph"/>
              <w:ind w:left="0"/>
            </w:pPr>
          </w:p>
        </w:tc>
        <w:tc>
          <w:tcPr>
            <w:tcW w:w="5752" w:type="dxa"/>
          </w:tcPr>
          <w:p w:rsidR="00991C96" w:rsidRDefault="008A40EF">
            <w:pPr>
              <w:pStyle w:val="TableParagraph"/>
              <w:tabs>
                <w:tab w:val="left" w:pos="3215"/>
              </w:tabs>
              <w:spacing w:line="256" w:lineRule="exact"/>
              <w:ind w:right="130"/>
            </w:pPr>
            <w:r>
              <w:t>механической</w:t>
            </w:r>
            <w:r>
              <w:rPr>
                <w:spacing w:val="80"/>
              </w:rPr>
              <w:t xml:space="preserve"> </w:t>
            </w:r>
            <w:r>
              <w:t>энергии</w:t>
            </w:r>
            <w:r>
              <w:rPr>
                <w:spacing w:val="80"/>
              </w:rPr>
              <w:t xml:space="preserve"> </w:t>
            </w:r>
            <w:r>
              <w:t>тела</w:t>
            </w:r>
            <w:r>
              <w:tab/>
              <w:t>на</w:t>
            </w:r>
            <w:r>
              <w:rPr>
                <w:spacing w:val="76"/>
              </w:rPr>
              <w:t xml:space="preserve"> </w:t>
            </w:r>
            <w:r>
              <w:t>примере</w:t>
            </w:r>
            <w:r>
              <w:rPr>
                <w:spacing w:val="76"/>
              </w:rPr>
              <w:t xml:space="preserve"> </w:t>
            </w:r>
            <w:r>
              <w:t>растяжения резинового жгута.</w:t>
            </w:r>
          </w:p>
        </w:tc>
        <w:tc>
          <w:tcPr>
            <w:tcW w:w="2836" w:type="dxa"/>
          </w:tcPr>
          <w:p w:rsidR="00991C96" w:rsidRDefault="00991C96">
            <w:pPr>
              <w:pStyle w:val="TableParagraph"/>
              <w:ind w:left="0"/>
            </w:pPr>
          </w:p>
        </w:tc>
      </w:tr>
      <w:tr w:rsidR="00991C96">
        <w:trPr>
          <w:trHeight w:val="10829"/>
        </w:trPr>
        <w:tc>
          <w:tcPr>
            <w:tcW w:w="1066" w:type="dxa"/>
          </w:tcPr>
          <w:p w:rsidR="00991C96" w:rsidRDefault="008A40EF">
            <w:pPr>
              <w:pStyle w:val="TableParagraph"/>
              <w:spacing w:before="13"/>
            </w:pPr>
            <w:r>
              <w:rPr>
                <w:spacing w:val="-5"/>
              </w:rPr>
              <w:t>5.</w:t>
            </w:r>
          </w:p>
        </w:tc>
        <w:tc>
          <w:tcPr>
            <w:tcW w:w="5752" w:type="dxa"/>
          </w:tcPr>
          <w:p w:rsidR="00991C96" w:rsidRDefault="008A40EF">
            <w:pPr>
              <w:pStyle w:val="TableParagraph"/>
              <w:numPr>
                <w:ilvl w:val="2"/>
                <w:numId w:val="208"/>
              </w:numPr>
              <w:tabs>
                <w:tab w:val="left" w:pos="1224"/>
              </w:tabs>
              <w:spacing w:before="1" w:line="244" w:lineRule="auto"/>
              <w:ind w:right="128" w:firstLine="0"/>
              <w:jc w:val="both"/>
            </w:pPr>
            <w:r>
              <w:t xml:space="preserve">Раздел 3. Молекулярная физика и </w:t>
            </w:r>
            <w:r>
              <w:rPr>
                <w:spacing w:val="-2"/>
              </w:rPr>
              <w:t>термодинамика.</w:t>
            </w:r>
          </w:p>
          <w:p w:rsidR="00991C96" w:rsidRDefault="008A40EF">
            <w:pPr>
              <w:pStyle w:val="TableParagraph"/>
              <w:numPr>
                <w:ilvl w:val="3"/>
                <w:numId w:val="208"/>
              </w:numPr>
              <w:tabs>
                <w:tab w:val="left" w:pos="1182"/>
              </w:tabs>
              <w:spacing w:line="244" w:lineRule="auto"/>
              <w:ind w:right="126" w:firstLine="0"/>
              <w:jc w:val="both"/>
            </w:pPr>
            <w:r>
              <w:t xml:space="preserve">Тема 1. Основы молекулярно-кинетической </w:t>
            </w:r>
            <w:r>
              <w:rPr>
                <w:spacing w:val="-2"/>
              </w:rPr>
              <w:t>теории.</w:t>
            </w:r>
          </w:p>
          <w:p w:rsidR="00991C96" w:rsidRDefault="008A40EF">
            <w:pPr>
              <w:pStyle w:val="TableParagraph"/>
              <w:spacing w:line="244" w:lineRule="auto"/>
              <w:ind w:right="128"/>
              <w:jc w:val="both"/>
            </w:pPr>
            <w:r>
              <w:t>Основные положения молекулярно-кинетической теории и их опытное обоснование. Броуновское движение. Диффузия. Характер движения</w:t>
            </w:r>
            <w:r>
              <w:rPr>
                <w:spacing w:val="40"/>
              </w:rPr>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91C96" w:rsidRDefault="008A40EF">
            <w:pPr>
              <w:pStyle w:val="TableParagraph"/>
              <w:spacing w:line="244" w:lineRule="auto"/>
              <w:ind w:right="132"/>
              <w:jc w:val="both"/>
            </w:pPr>
            <w:r>
              <w:t>Тепловое равновесие. Температура и её измерение. Шкала температур Цельсия.</w:t>
            </w:r>
          </w:p>
          <w:p w:rsidR="00991C96" w:rsidRDefault="008A40EF">
            <w:pPr>
              <w:pStyle w:val="TableParagraph"/>
              <w:spacing w:line="244" w:lineRule="auto"/>
              <w:ind w:right="128"/>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 изохора, изобара.</w:t>
            </w:r>
          </w:p>
          <w:p w:rsidR="00991C96" w:rsidRDefault="008A40EF">
            <w:pPr>
              <w:pStyle w:val="TableParagraph"/>
              <w:spacing w:line="244" w:lineRule="auto"/>
              <w:ind w:right="129"/>
              <w:jc w:val="both"/>
            </w:pPr>
            <w:r>
              <w:t>Технические устройства и практическое применение: термометр, барометр.</w:t>
            </w:r>
          </w:p>
          <w:p w:rsidR="00991C96" w:rsidRDefault="008A40EF">
            <w:pPr>
              <w:pStyle w:val="TableParagraph"/>
            </w:pPr>
            <w:r>
              <w:rPr>
                <w:spacing w:val="-2"/>
              </w:rPr>
              <w:t>Демонстрации.</w:t>
            </w:r>
          </w:p>
          <w:p w:rsidR="00991C96" w:rsidRDefault="008A40EF">
            <w:pPr>
              <w:pStyle w:val="TableParagraph"/>
              <w:spacing w:line="244" w:lineRule="auto"/>
            </w:pPr>
            <w:r>
              <w:t>Опыты,</w:t>
            </w:r>
            <w:r>
              <w:rPr>
                <w:spacing w:val="40"/>
              </w:rPr>
              <w:t xml:space="preserve"> </w:t>
            </w:r>
            <w:r>
              <w:t>доказывающие</w:t>
            </w:r>
            <w:r>
              <w:rPr>
                <w:spacing w:val="40"/>
              </w:rPr>
              <w:t xml:space="preserve"> </w:t>
            </w:r>
            <w:r>
              <w:t>дискретное</w:t>
            </w:r>
            <w:r>
              <w:rPr>
                <w:spacing w:val="40"/>
              </w:rPr>
              <w:t xml:space="preserve"> </w:t>
            </w:r>
            <w:r>
              <w:t>строение</w:t>
            </w:r>
            <w:r>
              <w:rPr>
                <w:spacing w:val="40"/>
              </w:rPr>
              <w:t xml:space="preserve"> </w:t>
            </w:r>
            <w:r>
              <w:t>вещества, фотографии молекул органических соединений.</w:t>
            </w:r>
          </w:p>
          <w:p w:rsidR="00991C96" w:rsidRDefault="008A40EF">
            <w:pPr>
              <w:pStyle w:val="TableParagraph"/>
              <w:spacing w:line="244" w:lineRule="auto"/>
              <w:ind w:right="1754"/>
            </w:pPr>
            <w:r>
              <w:t>Опыты</w:t>
            </w:r>
            <w:r>
              <w:rPr>
                <w:spacing w:val="-7"/>
              </w:rPr>
              <w:t xml:space="preserve"> </w:t>
            </w:r>
            <w:r>
              <w:t>по</w:t>
            </w:r>
            <w:r>
              <w:rPr>
                <w:spacing w:val="-7"/>
              </w:rPr>
              <w:t xml:space="preserve"> </w:t>
            </w:r>
            <w:r>
              <w:t>диффузии</w:t>
            </w:r>
            <w:r>
              <w:rPr>
                <w:spacing w:val="-8"/>
              </w:rPr>
              <w:t xml:space="preserve"> </w:t>
            </w:r>
            <w:r>
              <w:t>жидкостей</w:t>
            </w:r>
            <w:r>
              <w:rPr>
                <w:spacing w:val="-7"/>
              </w:rPr>
              <w:t xml:space="preserve"> </w:t>
            </w:r>
            <w:r>
              <w:t>и</w:t>
            </w:r>
            <w:r>
              <w:rPr>
                <w:spacing w:val="-10"/>
              </w:rPr>
              <w:t xml:space="preserve"> </w:t>
            </w:r>
            <w:r>
              <w:t>газов. Модель броуновского движения.</w:t>
            </w:r>
          </w:p>
          <w:p w:rsidR="00991C96" w:rsidRDefault="008A40EF">
            <w:pPr>
              <w:pStyle w:val="TableParagraph"/>
            </w:pPr>
            <w:r>
              <w:t>Модель</w:t>
            </w:r>
            <w:r>
              <w:rPr>
                <w:spacing w:val="-3"/>
              </w:rPr>
              <w:t xml:space="preserve"> </w:t>
            </w:r>
            <w:r>
              <w:t>опыта</w:t>
            </w:r>
            <w:r>
              <w:rPr>
                <w:spacing w:val="-3"/>
              </w:rPr>
              <w:t xml:space="preserve"> </w:t>
            </w:r>
            <w:r>
              <w:rPr>
                <w:spacing w:val="-2"/>
              </w:rPr>
              <w:t>Штерна.</w:t>
            </w:r>
          </w:p>
          <w:p w:rsidR="00991C96" w:rsidRDefault="008A40EF">
            <w:pPr>
              <w:pStyle w:val="TableParagraph"/>
              <w:tabs>
                <w:tab w:val="left" w:pos="1828"/>
                <w:tab w:val="left" w:pos="4194"/>
              </w:tabs>
              <w:spacing w:before="2" w:line="247" w:lineRule="auto"/>
              <w:ind w:right="130"/>
            </w:pPr>
            <w:r>
              <w:rPr>
                <w:spacing w:val="-2"/>
              </w:rPr>
              <w:t>Опыты,</w:t>
            </w:r>
            <w:r>
              <w:tab/>
            </w:r>
            <w:r>
              <w:rPr>
                <w:spacing w:val="-2"/>
              </w:rPr>
              <w:t>доказывающие</w:t>
            </w:r>
            <w:r>
              <w:tab/>
            </w:r>
            <w:r>
              <w:rPr>
                <w:spacing w:val="-2"/>
              </w:rPr>
              <w:t xml:space="preserve">существование </w:t>
            </w:r>
            <w:r>
              <w:t>межмолекулярного взаимодействия.</w:t>
            </w:r>
          </w:p>
          <w:p w:rsidR="00991C96" w:rsidRDefault="008A40EF">
            <w:pPr>
              <w:pStyle w:val="TableParagraph"/>
              <w:spacing w:line="244" w:lineRule="auto"/>
            </w:pPr>
            <w:r>
              <w:t>Модель,</w:t>
            </w:r>
            <w:r>
              <w:rPr>
                <w:spacing w:val="80"/>
              </w:rPr>
              <w:t xml:space="preserve"> </w:t>
            </w:r>
            <w:r>
              <w:t>иллюстрирующая</w:t>
            </w:r>
            <w:r>
              <w:rPr>
                <w:spacing w:val="80"/>
              </w:rPr>
              <w:t xml:space="preserve"> </w:t>
            </w:r>
            <w:r>
              <w:t>природу</w:t>
            </w:r>
            <w:r>
              <w:rPr>
                <w:spacing w:val="80"/>
              </w:rPr>
              <w:t xml:space="preserve"> </w:t>
            </w:r>
            <w:r>
              <w:t>давления</w:t>
            </w:r>
            <w:r>
              <w:rPr>
                <w:spacing w:val="80"/>
              </w:rPr>
              <w:t xml:space="preserve"> </w:t>
            </w:r>
            <w:r>
              <w:t>газа</w:t>
            </w:r>
            <w:r>
              <w:rPr>
                <w:spacing w:val="80"/>
              </w:rPr>
              <w:t xml:space="preserve"> </w:t>
            </w:r>
            <w:r>
              <w:t>на стенки сосуда.</w:t>
            </w:r>
          </w:p>
          <w:p w:rsidR="00991C96" w:rsidRDefault="008A40EF">
            <w:pPr>
              <w:pStyle w:val="TableParagraph"/>
              <w:tabs>
                <w:tab w:val="left" w:pos="1246"/>
                <w:tab w:val="left" w:pos="3315"/>
                <w:tab w:val="left" w:pos="4659"/>
              </w:tabs>
              <w:spacing w:line="244" w:lineRule="auto"/>
              <w:ind w:right="129"/>
            </w:pPr>
            <w:r>
              <w:rPr>
                <w:spacing w:val="-2"/>
              </w:rPr>
              <w:t>Опыты,</w:t>
            </w:r>
            <w:r>
              <w:tab/>
            </w:r>
            <w:r>
              <w:rPr>
                <w:spacing w:val="-2"/>
              </w:rPr>
              <w:t>иллюстрирующие</w:t>
            </w:r>
            <w:r>
              <w:tab/>
            </w:r>
            <w:r>
              <w:rPr>
                <w:spacing w:val="-2"/>
              </w:rPr>
              <w:t>уравнение</w:t>
            </w:r>
            <w:r>
              <w:tab/>
            </w:r>
            <w:r>
              <w:rPr>
                <w:spacing w:val="-2"/>
              </w:rPr>
              <w:t xml:space="preserve">состояния </w:t>
            </w:r>
            <w:r>
              <w:t>идеального газа, изопроцессы.</w:t>
            </w:r>
          </w:p>
          <w:p w:rsidR="00991C96" w:rsidRDefault="008A40EF">
            <w:pPr>
              <w:pStyle w:val="TableParagraph"/>
              <w:tabs>
                <w:tab w:val="left" w:pos="1047"/>
                <w:tab w:val="left" w:pos="2311"/>
                <w:tab w:val="left" w:pos="3240"/>
                <w:tab w:val="left" w:pos="4372"/>
                <w:tab w:val="left" w:pos="5488"/>
              </w:tabs>
              <w:spacing w:line="244" w:lineRule="auto"/>
              <w:ind w:right="130"/>
            </w:pPr>
            <w:r>
              <w:t>Ученический эксперимент, лабораторные работы Определение</w:t>
            </w:r>
            <w:r>
              <w:rPr>
                <w:spacing w:val="80"/>
              </w:rPr>
              <w:t xml:space="preserve"> </w:t>
            </w:r>
            <w:r>
              <w:t>массы</w:t>
            </w:r>
            <w:r>
              <w:rPr>
                <w:spacing w:val="80"/>
              </w:rPr>
              <w:t xml:space="preserve"> </w:t>
            </w:r>
            <w:r>
              <w:t>воздуха</w:t>
            </w:r>
            <w:r>
              <w:rPr>
                <w:spacing w:val="80"/>
              </w:rPr>
              <w:t xml:space="preserve"> </w:t>
            </w:r>
            <w:r>
              <w:t>в</w:t>
            </w:r>
            <w:r>
              <w:rPr>
                <w:spacing w:val="80"/>
              </w:rPr>
              <w:t xml:space="preserve"> </w:t>
            </w:r>
            <w:r>
              <w:t>классной</w:t>
            </w:r>
            <w:r>
              <w:rPr>
                <w:spacing w:val="80"/>
              </w:rPr>
              <w:t xml:space="preserve"> </w:t>
            </w:r>
            <w:r>
              <w:t>комнате</w:t>
            </w:r>
            <w:r>
              <w:rPr>
                <w:spacing w:val="80"/>
              </w:rPr>
              <w:t xml:space="preserve"> </w:t>
            </w:r>
            <w:r>
              <w:t xml:space="preserve">на </w:t>
            </w:r>
            <w:r>
              <w:rPr>
                <w:spacing w:val="-2"/>
              </w:rPr>
              <w:t>основе</w:t>
            </w:r>
            <w:r>
              <w:tab/>
            </w:r>
            <w:r>
              <w:rPr>
                <w:spacing w:val="-2"/>
              </w:rPr>
              <w:t>измерений</w:t>
            </w:r>
            <w:r>
              <w:tab/>
            </w:r>
            <w:r>
              <w:rPr>
                <w:spacing w:val="-2"/>
              </w:rPr>
              <w:t>объёма</w:t>
            </w:r>
            <w:r>
              <w:tab/>
            </w:r>
            <w:r>
              <w:rPr>
                <w:spacing w:val="-2"/>
              </w:rPr>
              <w:t>комнаты,</w:t>
            </w:r>
            <w:r>
              <w:tab/>
            </w:r>
            <w:r>
              <w:rPr>
                <w:spacing w:val="-2"/>
              </w:rPr>
              <w:t>давления</w:t>
            </w:r>
            <w:r>
              <w:tab/>
            </w:r>
            <w:r>
              <w:rPr>
                <w:spacing w:val="-10"/>
              </w:rPr>
              <w:t xml:space="preserve">и </w:t>
            </w:r>
            <w:r>
              <w:t>температуры воздуха в ней.</w:t>
            </w:r>
          </w:p>
          <w:p w:rsidR="00991C96" w:rsidRDefault="008A40EF">
            <w:pPr>
              <w:pStyle w:val="TableParagraph"/>
              <w:tabs>
                <w:tab w:val="left" w:pos="1844"/>
                <w:tab w:val="left" w:pos="3401"/>
                <w:tab w:val="left" w:pos="4387"/>
              </w:tabs>
            </w:pPr>
            <w:r>
              <w:rPr>
                <w:spacing w:val="-2"/>
              </w:rPr>
              <w:t>Исследование</w:t>
            </w:r>
            <w:r>
              <w:tab/>
            </w:r>
            <w:r>
              <w:rPr>
                <w:spacing w:val="-2"/>
              </w:rPr>
              <w:t>зависимости</w:t>
            </w:r>
            <w:r>
              <w:tab/>
            </w:r>
            <w:r>
              <w:rPr>
                <w:spacing w:val="-4"/>
              </w:rPr>
              <w:t>между</w:t>
            </w:r>
            <w:r>
              <w:tab/>
            </w:r>
            <w:r>
              <w:rPr>
                <w:spacing w:val="-2"/>
              </w:rPr>
              <w:t>параметрами</w:t>
            </w:r>
          </w:p>
          <w:p w:rsidR="00991C96" w:rsidRDefault="008A40EF">
            <w:pPr>
              <w:pStyle w:val="TableParagraph"/>
              <w:spacing w:before="1" w:line="236" w:lineRule="exact"/>
            </w:pPr>
            <w:r>
              <w:t>состояния</w:t>
            </w:r>
            <w:r>
              <w:rPr>
                <w:spacing w:val="-8"/>
              </w:rPr>
              <w:t xml:space="preserve"> </w:t>
            </w:r>
            <w:r>
              <w:t>разреженного</w:t>
            </w:r>
            <w:r>
              <w:rPr>
                <w:spacing w:val="-7"/>
              </w:rPr>
              <w:t xml:space="preserve"> </w:t>
            </w:r>
            <w:r>
              <w:rPr>
                <w:spacing w:val="-2"/>
              </w:rPr>
              <w:t>газа.</w:t>
            </w:r>
          </w:p>
        </w:tc>
        <w:tc>
          <w:tcPr>
            <w:tcW w:w="2836" w:type="dxa"/>
          </w:tcPr>
          <w:p w:rsidR="00991C96" w:rsidRDefault="00991C96">
            <w:pPr>
              <w:pStyle w:val="TableParagraph"/>
              <w:ind w:left="0"/>
            </w:pPr>
          </w:p>
        </w:tc>
      </w:tr>
      <w:tr w:rsidR="00991C96">
        <w:trPr>
          <w:trHeight w:val="3350"/>
        </w:trPr>
        <w:tc>
          <w:tcPr>
            <w:tcW w:w="1066" w:type="dxa"/>
          </w:tcPr>
          <w:p w:rsidR="00991C96" w:rsidRDefault="008A40EF">
            <w:pPr>
              <w:pStyle w:val="TableParagraph"/>
              <w:spacing w:before="13"/>
            </w:pPr>
            <w:r>
              <w:rPr>
                <w:spacing w:val="-5"/>
              </w:rPr>
              <w:t>6.</w:t>
            </w:r>
          </w:p>
        </w:tc>
        <w:tc>
          <w:tcPr>
            <w:tcW w:w="5752" w:type="dxa"/>
          </w:tcPr>
          <w:p w:rsidR="00991C96" w:rsidRDefault="008A40EF">
            <w:pPr>
              <w:pStyle w:val="TableParagraph"/>
              <w:spacing w:before="1"/>
              <w:jc w:val="both"/>
            </w:pPr>
            <w:r>
              <w:t>115.6.3.2.</w:t>
            </w:r>
            <w:r>
              <w:rPr>
                <w:spacing w:val="-6"/>
              </w:rPr>
              <w:t xml:space="preserve"> </w:t>
            </w:r>
            <w:r>
              <w:t>Тема</w:t>
            </w:r>
            <w:r>
              <w:rPr>
                <w:spacing w:val="-2"/>
              </w:rPr>
              <w:t xml:space="preserve"> </w:t>
            </w:r>
            <w:r>
              <w:t>2.</w:t>
            </w:r>
            <w:r>
              <w:rPr>
                <w:spacing w:val="-3"/>
              </w:rPr>
              <w:t xml:space="preserve"> </w:t>
            </w:r>
            <w:r>
              <w:t>Основы</w:t>
            </w:r>
            <w:r>
              <w:rPr>
                <w:spacing w:val="-4"/>
              </w:rPr>
              <w:t xml:space="preserve"> </w:t>
            </w:r>
            <w:r>
              <w:rPr>
                <w:spacing w:val="-2"/>
              </w:rPr>
              <w:t>термодинамики.</w:t>
            </w:r>
          </w:p>
          <w:p w:rsidR="00991C96" w:rsidRDefault="008A40EF">
            <w:pPr>
              <w:pStyle w:val="TableParagraph"/>
              <w:spacing w:before="6" w:line="244" w:lineRule="auto"/>
              <w:ind w:right="127"/>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Pr>
                <w:spacing w:val="40"/>
              </w:rPr>
              <w:t xml:space="preserve"> </w:t>
            </w:r>
            <w:r>
              <w:t xml:space="preserve">при </w:t>
            </w:r>
            <w:r>
              <w:rPr>
                <w:spacing w:val="-2"/>
              </w:rPr>
              <w:t>теплопередаче.</w:t>
            </w:r>
          </w:p>
          <w:p w:rsidR="00991C96" w:rsidRDefault="008A40EF">
            <w:pPr>
              <w:pStyle w:val="TableParagraph"/>
              <w:spacing w:line="244" w:lineRule="auto"/>
              <w:ind w:right="128"/>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91C96" w:rsidRDefault="008A40EF">
            <w:pPr>
              <w:pStyle w:val="TableParagraph"/>
              <w:spacing w:line="238" w:lineRule="exact"/>
              <w:jc w:val="both"/>
            </w:pPr>
            <w:r>
              <w:t>Второй</w:t>
            </w:r>
            <w:r>
              <w:rPr>
                <w:spacing w:val="14"/>
              </w:rPr>
              <w:t xml:space="preserve"> </w:t>
            </w:r>
            <w:r>
              <w:t>закон</w:t>
            </w:r>
            <w:r>
              <w:rPr>
                <w:spacing w:val="15"/>
              </w:rPr>
              <w:t xml:space="preserve"> </w:t>
            </w:r>
            <w:r>
              <w:t>термодинамики.</w:t>
            </w:r>
            <w:r>
              <w:rPr>
                <w:spacing w:val="15"/>
              </w:rPr>
              <w:t xml:space="preserve"> </w:t>
            </w:r>
            <w:r>
              <w:t>Необратимость</w:t>
            </w:r>
            <w:r>
              <w:rPr>
                <w:spacing w:val="16"/>
              </w:rPr>
              <w:t xml:space="preserve"> </w:t>
            </w:r>
            <w:r>
              <w:rPr>
                <w:spacing w:val="-2"/>
              </w:rPr>
              <w:t>процессов</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671"/>
        </w:trPr>
        <w:tc>
          <w:tcPr>
            <w:tcW w:w="1066" w:type="dxa"/>
          </w:tcPr>
          <w:p w:rsidR="00991C96" w:rsidRDefault="00991C96">
            <w:pPr>
              <w:pStyle w:val="TableParagraph"/>
              <w:ind w:left="0"/>
            </w:pPr>
          </w:p>
        </w:tc>
        <w:tc>
          <w:tcPr>
            <w:tcW w:w="5752" w:type="dxa"/>
          </w:tcPr>
          <w:p w:rsidR="00991C96" w:rsidRDefault="008A40EF">
            <w:pPr>
              <w:pStyle w:val="TableParagraph"/>
              <w:spacing w:before="1"/>
              <w:jc w:val="both"/>
            </w:pPr>
            <w:r>
              <w:t>в</w:t>
            </w:r>
            <w:r>
              <w:rPr>
                <w:spacing w:val="-1"/>
              </w:rPr>
              <w:t xml:space="preserve"> </w:t>
            </w:r>
            <w:r>
              <w:rPr>
                <w:spacing w:val="-2"/>
              </w:rPr>
              <w:t>природе.</w:t>
            </w:r>
          </w:p>
          <w:p w:rsidR="00991C96" w:rsidRDefault="008A40EF">
            <w:pPr>
              <w:pStyle w:val="TableParagraph"/>
              <w:spacing w:before="3" w:line="244" w:lineRule="auto"/>
              <w:ind w:right="129"/>
              <w:jc w:val="both"/>
            </w:pPr>
            <w:r>
              <w:t>Тепловые машины. Принципы действия тепловых</w:t>
            </w:r>
            <w:r>
              <w:rPr>
                <w:spacing w:val="40"/>
              </w:rPr>
              <w:t xml:space="preserve"> </w:t>
            </w:r>
            <w:r>
              <w:t>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991C96" w:rsidRDefault="008A40EF">
            <w:pPr>
              <w:pStyle w:val="TableParagraph"/>
              <w:spacing w:line="244" w:lineRule="auto"/>
              <w:ind w:right="129"/>
              <w:jc w:val="both"/>
            </w:pPr>
            <w:r>
              <w:t xml:space="preserve">Технические устройства и практическое применение: двигатель внутреннего сгорания, бытовой холодильник, </w:t>
            </w:r>
            <w:r>
              <w:rPr>
                <w:spacing w:val="-2"/>
              </w:rPr>
              <w:t>кондиционер.</w:t>
            </w:r>
          </w:p>
          <w:p w:rsidR="00991C96" w:rsidRDefault="008A40EF">
            <w:pPr>
              <w:pStyle w:val="TableParagraph"/>
              <w:spacing w:line="252" w:lineRule="exact"/>
            </w:pPr>
            <w:r>
              <w:rPr>
                <w:spacing w:val="-2"/>
              </w:rPr>
              <w:t>Демонстрации.</w:t>
            </w:r>
          </w:p>
          <w:p w:rsidR="00991C96" w:rsidRDefault="008A40EF">
            <w:pPr>
              <w:pStyle w:val="TableParagraph"/>
              <w:spacing w:before="3" w:line="244" w:lineRule="auto"/>
              <w:ind w:right="130"/>
              <w:jc w:val="both"/>
            </w:pPr>
            <w:r>
              <w:t>Изменение внутренней энергии тела при совершении работы: вылет пробки</w:t>
            </w:r>
            <w:r>
              <w:rPr>
                <w:spacing w:val="40"/>
              </w:rPr>
              <w:t xml:space="preserve"> </w:t>
            </w:r>
            <w:r>
              <w:t>из бутылки под действием</w:t>
            </w:r>
            <w:r>
              <w:rPr>
                <w:spacing w:val="40"/>
              </w:rPr>
              <w:t xml:space="preserve"> </w:t>
            </w:r>
            <w:r>
              <w:t>сжатого воздуха, нагревание эфира в латунной трубке путём трения (видеодемонстрация).</w:t>
            </w:r>
          </w:p>
          <w:p w:rsidR="00991C96" w:rsidRDefault="008A40EF">
            <w:pPr>
              <w:pStyle w:val="TableParagraph"/>
              <w:spacing w:line="244" w:lineRule="auto"/>
              <w:ind w:right="133"/>
              <w:jc w:val="both"/>
            </w:pPr>
            <w:r>
              <w:t xml:space="preserve">Изменение внутренней энергии (температуры) тела при </w:t>
            </w:r>
            <w:r>
              <w:rPr>
                <w:spacing w:val="-2"/>
              </w:rPr>
              <w:t>теплопередаче.</w:t>
            </w:r>
          </w:p>
          <w:p w:rsidR="00991C96" w:rsidRDefault="008A40EF">
            <w:pPr>
              <w:pStyle w:val="TableParagraph"/>
              <w:spacing w:line="244" w:lineRule="auto"/>
              <w:ind w:right="132"/>
              <w:jc w:val="both"/>
            </w:pPr>
            <w:r>
              <w:t>Опыт по адиабатному расширению воздуха (опыт с воздушным огнивом).</w:t>
            </w:r>
          </w:p>
          <w:p w:rsidR="00991C96" w:rsidRDefault="008A40EF">
            <w:pPr>
              <w:pStyle w:val="TableParagraph"/>
              <w:spacing w:line="244" w:lineRule="auto"/>
              <w:ind w:right="128"/>
              <w:jc w:val="both"/>
            </w:pPr>
            <w:r>
              <w:t>Модели паровой турбины, двигателя внутреннего сгорания, реактивного двигателя.</w:t>
            </w:r>
          </w:p>
          <w:p w:rsidR="00991C96" w:rsidRDefault="008A40EF">
            <w:pPr>
              <w:pStyle w:val="TableParagraph"/>
              <w:jc w:val="both"/>
            </w:pPr>
            <w:r>
              <w:t>Ученический</w:t>
            </w:r>
            <w:r>
              <w:rPr>
                <w:spacing w:val="-8"/>
              </w:rPr>
              <w:t xml:space="preserve"> </w:t>
            </w:r>
            <w:r>
              <w:t>эксперимент,</w:t>
            </w:r>
            <w:r>
              <w:rPr>
                <w:spacing w:val="-7"/>
              </w:rPr>
              <w:t xml:space="preserve"> </w:t>
            </w:r>
            <w:r>
              <w:t>лабораторные</w:t>
            </w:r>
            <w:r>
              <w:rPr>
                <w:spacing w:val="-6"/>
              </w:rPr>
              <w:t xml:space="preserve"> </w:t>
            </w:r>
            <w:r>
              <w:rPr>
                <w:spacing w:val="-2"/>
              </w:rPr>
              <w:t>работы</w:t>
            </w:r>
          </w:p>
          <w:p w:rsidR="00991C96" w:rsidRDefault="008A40EF">
            <w:pPr>
              <w:pStyle w:val="TableParagraph"/>
              <w:spacing w:before="4" w:line="238" w:lineRule="exact"/>
              <w:jc w:val="both"/>
            </w:pPr>
            <w:r>
              <w:t>Измерение</w:t>
            </w:r>
            <w:r>
              <w:rPr>
                <w:spacing w:val="-8"/>
              </w:rPr>
              <w:t xml:space="preserve"> </w:t>
            </w:r>
            <w:r>
              <w:t>удельной</w:t>
            </w:r>
            <w:r>
              <w:rPr>
                <w:spacing w:val="-8"/>
              </w:rPr>
              <w:t xml:space="preserve"> </w:t>
            </w:r>
            <w:r>
              <w:rPr>
                <w:spacing w:val="-2"/>
              </w:rPr>
              <w:t>теплоёмкости.</w:t>
            </w:r>
          </w:p>
        </w:tc>
        <w:tc>
          <w:tcPr>
            <w:tcW w:w="2836" w:type="dxa"/>
          </w:tcPr>
          <w:p w:rsidR="00991C96" w:rsidRDefault="00991C96">
            <w:pPr>
              <w:pStyle w:val="TableParagraph"/>
              <w:ind w:left="0"/>
            </w:pPr>
          </w:p>
        </w:tc>
      </w:tr>
      <w:tr w:rsidR="00991C96">
        <w:trPr>
          <w:trHeight w:val="6194"/>
        </w:trPr>
        <w:tc>
          <w:tcPr>
            <w:tcW w:w="1066" w:type="dxa"/>
          </w:tcPr>
          <w:p w:rsidR="00991C96" w:rsidRDefault="008A40EF">
            <w:pPr>
              <w:pStyle w:val="TableParagraph"/>
              <w:spacing w:before="13"/>
            </w:pPr>
            <w:r>
              <w:rPr>
                <w:spacing w:val="-5"/>
              </w:rPr>
              <w:t>7.</w:t>
            </w:r>
          </w:p>
        </w:tc>
        <w:tc>
          <w:tcPr>
            <w:tcW w:w="5752" w:type="dxa"/>
          </w:tcPr>
          <w:p w:rsidR="00991C96" w:rsidRDefault="008A40EF">
            <w:pPr>
              <w:pStyle w:val="TableParagraph"/>
              <w:spacing w:before="1" w:line="244" w:lineRule="auto"/>
              <w:ind w:right="130"/>
              <w:jc w:val="both"/>
            </w:pPr>
            <w:r>
              <w:t xml:space="preserve">Тема 3. Агрегатные состояния вещества. Фазовые </w:t>
            </w:r>
            <w:r>
              <w:rPr>
                <w:spacing w:val="-2"/>
              </w:rPr>
              <w:t>переходы.</w:t>
            </w:r>
          </w:p>
          <w:p w:rsidR="00991C96" w:rsidRDefault="008A40EF">
            <w:pPr>
              <w:pStyle w:val="TableParagraph"/>
              <w:spacing w:line="244" w:lineRule="auto"/>
              <w:ind w:right="131"/>
              <w:jc w:val="both"/>
            </w:pPr>
            <w:r>
              <w:t>Парообразование и конденсация. Испарение и кипение. Абсолютная</w:t>
            </w:r>
            <w:r>
              <w:rPr>
                <w:spacing w:val="40"/>
              </w:rPr>
              <w:t xml:space="preserve"> </w:t>
            </w:r>
            <w:r>
              <w:t>и относительная влажность воздуха. Насыщенный пар. Удельная теплота парообразования. Зависимость температуры кипения от давления.</w:t>
            </w:r>
          </w:p>
          <w:p w:rsidR="00991C96" w:rsidRDefault="008A40EF">
            <w:pPr>
              <w:pStyle w:val="TableParagraph"/>
              <w:spacing w:line="244" w:lineRule="auto"/>
              <w:ind w:right="131"/>
              <w:jc w:val="both"/>
            </w:pPr>
            <w:r>
              <w:t>Твёрдое тело. Кристаллические и аморфные тела. Анизотропия свойств кристаллов. Жидкие кристаллы. Современные материалы. Плавление</w:t>
            </w:r>
            <w:r>
              <w:rPr>
                <w:spacing w:val="40"/>
              </w:rPr>
              <w:t xml:space="preserve"> </w:t>
            </w:r>
            <w:r>
              <w:t>и кристаллизация. Удельная теплота плавления. Сублимация.</w:t>
            </w:r>
          </w:p>
          <w:p w:rsidR="00991C96" w:rsidRDefault="008A40EF">
            <w:pPr>
              <w:pStyle w:val="TableParagraph"/>
              <w:jc w:val="both"/>
            </w:pPr>
            <w:r>
              <w:t>Уравнение</w:t>
            </w:r>
            <w:r>
              <w:rPr>
                <w:spacing w:val="-8"/>
              </w:rPr>
              <w:t xml:space="preserve"> </w:t>
            </w:r>
            <w:r>
              <w:t>теплового</w:t>
            </w:r>
            <w:r>
              <w:rPr>
                <w:spacing w:val="-8"/>
              </w:rPr>
              <w:t xml:space="preserve"> </w:t>
            </w:r>
            <w:r>
              <w:rPr>
                <w:spacing w:val="-2"/>
              </w:rPr>
              <w:t>баланса.</w:t>
            </w:r>
          </w:p>
          <w:p w:rsidR="00991C96" w:rsidRDefault="008A40EF">
            <w:pPr>
              <w:pStyle w:val="TableParagraph"/>
              <w:spacing w:before="3" w:line="244" w:lineRule="auto"/>
              <w:ind w:right="128"/>
              <w:jc w:val="both"/>
            </w:pPr>
            <w:r>
              <w:t>Технические устройства и практическое применение: гигрометр</w:t>
            </w:r>
            <w:r>
              <w:rPr>
                <w:spacing w:val="40"/>
              </w:rPr>
              <w:t xml:space="preserve"> </w:t>
            </w:r>
            <w:r>
              <w:t>и психрометр, калориметр, технологии получения современных материалов,</w:t>
            </w:r>
            <w:r>
              <w:rPr>
                <w:spacing w:val="40"/>
              </w:rPr>
              <w:t xml:space="preserve"> </w:t>
            </w:r>
            <w:r>
              <w:t>в том числе наноматериалов, и нанотехнологии.</w:t>
            </w:r>
          </w:p>
          <w:p w:rsidR="00991C96" w:rsidRDefault="008A40EF">
            <w:pPr>
              <w:pStyle w:val="TableParagraph"/>
              <w:spacing w:line="250" w:lineRule="exact"/>
            </w:pPr>
            <w:r>
              <w:rPr>
                <w:spacing w:val="-2"/>
              </w:rPr>
              <w:t>Демонстрации.</w:t>
            </w:r>
          </w:p>
          <w:p w:rsidR="00991C96" w:rsidRDefault="008A40EF">
            <w:pPr>
              <w:pStyle w:val="TableParagraph"/>
              <w:spacing w:before="7" w:line="244" w:lineRule="auto"/>
              <w:ind w:right="2001"/>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991C96" w:rsidRDefault="008A40EF">
            <w:pPr>
              <w:pStyle w:val="TableParagraph"/>
              <w:spacing w:before="1" w:line="244" w:lineRule="auto"/>
            </w:pPr>
            <w:r>
              <w:t>Наблюдение</w:t>
            </w:r>
            <w:r>
              <w:rPr>
                <w:spacing w:val="40"/>
              </w:rPr>
              <w:t xml:space="preserve"> </w:t>
            </w:r>
            <w:r>
              <w:t>нагревания</w:t>
            </w:r>
            <w:r>
              <w:rPr>
                <w:spacing w:val="40"/>
              </w:rPr>
              <w:t xml:space="preserve"> </w:t>
            </w:r>
            <w:r>
              <w:t>и</w:t>
            </w:r>
            <w:r>
              <w:rPr>
                <w:spacing w:val="40"/>
              </w:rPr>
              <w:t xml:space="preserve"> </w:t>
            </w:r>
            <w:r>
              <w:t>плавления</w:t>
            </w:r>
            <w:r>
              <w:rPr>
                <w:spacing w:val="40"/>
              </w:rPr>
              <w:t xml:space="preserve"> </w:t>
            </w:r>
            <w:r>
              <w:t xml:space="preserve">кристаллического </w:t>
            </w:r>
            <w:r>
              <w:rPr>
                <w:spacing w:val="-2"/>
              </w:rPr>
              <w:t>вещества.</w:t>
            </w:r>
          </w:p>
          <w:p w:rsidR="00991C96" w:rsidRDefault="008A40EF">
            <w:pPr>
              <w:pStyle w:val="TableParagraph"/>
            </w:pPr>
            <w:r>
              <w:t>Демонстрация</w:t>
            </w:r>
            <w:r>
              <w:rPr>
                <w:spacing w:val="-10"/>
              </w:rPr>
              <w:t xml:space="preserve"> </w:t>
            </w:r>
            <w:r>
              <w:rPr>
                <w:spacing w:val="-2"/>
              </w:rPr>
              <w:t>кристаллов.</w:t>
            </w:r>
          </w:p>
          <w:p w:rsidR="00991C96" w:rsidRDefault="008A40EF">
            <w:pPr>
              <w:pStyle w:val="TableParagraph"/>
              <w:spacing w:line="260" w:lineRule="atLeast"/>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Измерение относительной влажности воздуха.</w:t>
            </w:r>
          </w:p>
        </w:tc>
        <w:tc>
          <w:tcPr>
            <w:tcW w:w="2836" w:type="dxa"/>
          </w:tcPr>
          <w:p w:rsidR="00991C96" w:rsidRDefault="00991C96">
            <w:pPr>
              <w:pStyle w:val="TableParagraph"/>
              <w:ind w:left="0"/>
            </w:pPr>
          </w:p>
        </w:tc>
      </w:tr>
      <w:tr w:rsidR="00991C96">
        <w:trPr>
          <w:trHeight w:val="2836"/>
        </w:trPr>
        <w:tc>
          <w:tcPr>
            <w:tcW w:w="1066" w:type="dxa"/>
          </w:tcPr>
          <w:p w:rsidR="00991C96" w:rsidRDefault="008A40EF">
            <w:pPr>
              <w:pStyle w:val="TableParagraph"/>
              <w:spacing w:before="13"/>
            </w:pPr>
            <w:r>
              <w:rPr>
                <w:spacing w:val="-5"/>
              </w:rPr>
              <w:t>8.</w:t>
            </w:r>
          </w:p>
        </w:tc>
        <w:tc>
          <w:tcPr>
            <w:tcW w:w="5752" w:type="dxa"/>
          </w:tcPr>
          <w:p w:rsidR="00991C96" w:rsidRDefault="008A40EF">
            <w:pPr>
              <w:pStyle w:val="TableParagraph"/>
              <w:numPr>
                <w:ilvl w:val="2"/>
                <w:numId w:val="207"/>
              </w:numPr>
              <w:tabs>
                <w:tab w:val="left" w:pos="920"/>
              </w:tabs>
              <w:spacing w:before="1"/>
              <w:ind w:hanging="772"/>
              <w:jc w:val="both"/>
            </w:pPr>
            <w:r>
              <w:t>Раздел</w:t>
            </w:r>
            <w:r>
              <w:rPr>
                <w:spacing w:val="-4"/>
              </w:rPr>
              <w:t xml:space="preserve"> </w:t>
            </w:r>
            <w:r>
              <w:t>4.</w:t>
            </w:r>
            <w:r>
              <w:rPr>
                <w:spacing w:val="-3"/>
              </w:rPr>
              <w:t xml:space="preserve"> </w:t>
            </w:r>
            <w:r>
              <w:rPr>
                <w:spacing w:val="-2"/>
              </w:rPr>
              <w:t>Электродинамика.</w:t>
            </w:r>
          </w:p>
          <w:p w:rsidR="00991C96" w:rsidRDefault="008A40EF">
            <w:pPr>
              <w:pStyle w:val="TableParagraph"/>
              <w:numPr>
                <w:ilvl w:val="3"/>
                <w:numId w:val="207"/>
              </w:numPr>
              <w:tabs>
                <w:tab w:val="left" w:pos="1083"/>
              </w:tabs>
              <w:spacing w:before="6"/>
              <w:ind w:left="1083" w:hanging="935"/>
              <w:jc w:val="both"/>
            </w:pPr>
            <w:r>
              <w:t>Тема</w:t>
            </w:r>
            <w:r>
              <w:rPr>
                <w:spacing w:val="-1"/>
              </w:rPr>
              <w:t xml:space="preserve"> </w:t>
            </w:r>
            <w:r>
              <w:t>1.</w:t>
            </w:r>
            <w:r>
              <w:rPr>
                <w:spacing w:val="-2"/>
              </w:rPr>
              <w:t xml:space="preserve"> Электростатика.</w:t>
            </w:r>
          </w:p>
          <w:p w:rsidR="00991C96" w:rsidRDefault="008A40EF">
            <w:pPr>
              <w:pStyle w:val="TableParagraph"/>
              <w:spacing w:before="7" w:line="244" w:lineRule="auto"/>
              <w:ind w:right="131"/>
              <w:jc w:val="both"/>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rPr>
                <w:spacing w:val="-2"/>
              </w:rPr>
              <w:t>заряда.</w:t>
            </w:r>
          </w:p>
          <w:p w:rsidR="00991C96" w:rsidRDefault="008A40EF">
            <w:pPr>
              <w:pStyle w:val="TableParagraph"/>
              <w:spacing w:line="244" w:lineRule="auto"/>
              <w:ind w:right="129"/>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w:t>
            </w:r>
            <w:r>
              <w:rPr>
                <w:spacing w:val="71"/>
              </w:rPr>
              <w:t xml:space="preserve">    </w:t>
            </w:r>
            <w:r>
              <w:t>электрических</w:t>
            </w:r>
            <w:r>
              <w:rPr>
                <w:spacing w:val="71"/>
              </w:rPr>
              <w:t xml:space="preserve">    </w:t>
            </w:r>
            <w:r>
              <w:t>полей.</w:t>
            </w:r>
            <w:r>
              <w:rPr>
                <w:spacing w:val="71"/>
              </w:rPr>
              <w:t xml:space="preserve">    </w:t>
            </w:r>
            <w:r>
              <w:rPr>
                <w:spacing w:val="-2"/>
              </w:rPr>
              <w:t>Линии</w:t>
            </w:r>
          </w:p>
          <w:p w:rsidR="00991C96" w:rsidRDefault="008A40EF">
            <w:pPr>
              <w:pStyle w:val="TableParagraph"/>
              <w:spacing w:line="235" w:lineRule="exact"/>
              <w:jc w:val="both"/>
            </w:pPr>
            <w:r>
              <w:t>напряжённости</w:t>
            </w:r>
            <w:r>
              <w:rPr>
                <w:spacing w:val="-11"/>
              </w:rPr>
              <w:t xml:space="preserve"> </w:t>
            </w:r>
            <w:r>
              <w:t>электрического</w:t>
            </w:r>
            <w:r>
              <w:rPr>
                <w:spacing w:val="-13"/>
              </w:rPr>
              <w:t xml:space="preserve"> </w:t>
            </w:r>
            <w:r>
              <w:rPr>
                <w:spacing w:val="-2"/>
              </w:rPr>
              <w:t>поля.</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938"/>
        </w:trPr>
        <w:tc>
          <w:tcPr>
            <w:tcW w:w="1066" w:type="dxa"/>
          </w:tcPr>
          <w:p w:rsidR="00991C96" w:rsidRDefault="00991C96">
            <w:pPr>
              <w:pStyle w:val="TableParagraph"/>
              <w:ind w:left="0"/>
            </w:pPr>
          </w:p>
        </w:tc>
        <w:tc>
          <w:tcPr>
            <w:tcW w:w="5752" w:type="dxa"/>
          </w:tcPr>
          <w:p w:rsidR="00991C96" w:rsidRDefault="008A40EF">
            <w:pPr>
              <w:pStyle w:val="TableParagraph"/>
              <w:tabs>
                <w:tab w:val="left" w:pos="2772"/>
                <w:tab w:val="left" w:pos="3996"/>
              </w:tabs>
              <w:spacing w:before="1" w:line="244" w:lineRule="auto"/>
              <w:ind w:right="130"/>
              <w:jc w:val="both"/>
            </w:pPr>
            <w:r>
              <w:t xml:space="preserve">Работа сил электростатического поля. Потенциал. Разность потенциалов. Проводники и диэлектрики в </w:t>
            </w:r>
            <w:r>
              <w:rPr>
                <w:spacing w:val="-2"/>
              </w:rPr>
              <w:t>электростатическом</w:t>
            </w:r>
            <w:r>
              <w:tab/>
            </w:r>
            <w:r>
              <w:rPr>
                <w:spacing w:val="-2"/>
              </w:rPr>
              <w:t>поле.</w:t>
            </w:r>
            <w:r>
              <w:tab/>
            </w:r>
            <w:r>
              <w:rPr>
                <w:spacing w:val="-2"/>
              </w:rPr>
              <w:t>Диэлектрическая проницаемость.</w:t>
            </w:r>
          </w:p>
          <w:p w:rsidR="00991C96" w:rsidRDefault="008A40EF">
            <w:pPr>
              <w:pStyle w:val="TableParagraph"/>
              <w:spacing w:line="244" w:lineRule="auto"/>
              <w:ind w:right="131"/>
              <w:jc w:val="both"/>
            </w:pPr>
            <w:r>
              <w:t>Электроёмкость. Конденсатор. Электроёмкость плоского конденсатора. Энергия заряженного конденсатора.</w:t>
            </w:r>
          </w:p>
          <w:p w:rsidR="00991C96" w:rsidRDefault="008A40EF">
            <w:pPr>
              <w:pStyle w:val="TableParagraph"/>
              <w:tabs>
                <w:tab w:val="left" w:pos="1954"/>
                <w:tab w:val="left" w:pos="4380"/>
              </w:tabs>
              <w:spacing w:line="244" w:lineRule="auto"/>
              <w:ind w:right="130"/>
              <w:jc w:val="both"/>
            </w:pPr>
            <w:r>
              <w:t xml:space="preserve">Технические устройства и практическое применение: электроскоп, электрометр, электростатическая защита, </w:t>
            </w:r>
            <w:r>
              <w:rPr>
                <w:spacing w:val="-2"/>
              </w:rPr>
              <w:t>заземление</w:t>
            </w:r>
            <w:r>
              <w:tab/>
            </w:r>
            <w:r>
              <w:rPr>
                <w:spacing w:val="-2"/>
              </w:rPr>
              <w:t>электроприборов,</w:t>
            </w:r>
            <w:r>
              <w:tab/>
            </w:r>
            <w:r>
              <w:rPr>
                <w:spacing w:val="-2"/>
              </w:rPr>
              <w:t xml:space="preserve">конденсатор, </w:t>
            </w:r>
            <w:r>
              <w:t>копировальный аппарат, струйный принтер.</w:t>
            </w:r>
          </w:p>
          <w:p w:rsidR="00991C96" w:rsidRDefault="008A40EF">
            <w:pPr>
              <w:pStyle w:val="TableParagraph"/>
              <w:spacing w:line="250" w:lineRule="exact"/>
            </w:pPr>
            <w:r>
              <w:rPr>
                <w:spacing w:val="-2"/>
              </w:rPr>
              <w:t>Демонстрации.</w:t>
            </w:r>
          </w:p>
          <w:p w:rsidR="00991C96" w:rsidRDefault="008A40EF">
            <w:pPr>
              <w:pStyle w:val="TableParagraph"/>
              <w:spacing w:before="4" w:line="244" w:lineRule="auto"/>
            </w:pPr>
            <w:r>
              <w:t>Устройство</w:t>
            </w:r>
            <w:r>
              <w:rPr>
                <w:spacing w:val="-8"/>
              </w:rPr>
              <w:t xml:space="preserve"> </w:t>
            </w:r>
            <w:r>
              <w:t>и</w:t>
            </w:r>
            <w:r>
              <w:rPr>
                <w:spacing w:val="-9"/>
              </w:rPr>
              <w:t xml:space="preserve"> </w:t>
            </w:r>
            <w:r>
              <w:t>принцип</w:t>
            </w:r>
            <w:r>
              <w:rPr>
                <w:spacing w:val="-8"/>
              </w:rPr>
              <w:t xml:space="preserve"> </w:t>
            </w:r>
            <w:r>
              <w:t>действия</w:t>
            </w:r>
            <w:r>
              <w:rPr>
                <w:spacing w:val="-10"/>
              </w:rPr>
              <w:t xml:space="preserve"> </w:t>
            </w:r>
            <w:r>
              <w:t>электрометра. Взаимодействие наэлектризованных тел.</w:t>
            </w:r>
          </w:p>
          <w:p w:rsidR="00991C96" w:rsidRDefault="008A40EF">
            <w:pPr>
              <w:pStyle w:val="TableParagraph"/>
              <w:spacing w:before="2" w:line="244" w:lineRule="auto"/>
              <w:ind w:right="1754"/>
            </w:pPr>
            <w:r>
              <w:t>Электрическое поле заряженных тел. Проводники</w:t>
            </w:r>
            <w:r>
              <w:rPr>
                <w:spacing w:val="-12"/>
              </w:rPr>
              <w:t xml:space="preserve"> </w:t>
            </w:r>
            <w:r>
              <w:t>в</w:t>
            </w:r>
            <w:r>
              <w:rPr>
                <w:spacing w:val="-14"/>
              </w:rPr>
              <w:t xml:space="preserve"> </w:t>
            </w:r>
            <w:r>
              <w:t>электростатическом</w:t>
            </w:r>
            <w:r>
              <w:rPr>
                <w:spacing w:val="-12"/>
              </w:rPr>
              <w:t xml:space="preserve"> </w:t>
            </w:r>
            <w:r>
              <w:t>поле. Электростатическая защита.</w:t>
            </w:r>
          </w:p>
          <w:p w:rsidR="00991C96" w:rsidRDefault="008A40EF">
            <w:pPr>
              <w:pStyle w:val="TableParagraph"/>
              <w:spacing w:before="3"/>
            </w:pPr>
            <w:r>
              <w:t>Диэлектрики</w:t>
            </w:r>
            <w:r>
              <w:rPr>
                <w:spacing w:val="-7"/>
              </w:rPr>
              <w:t xml:space="preserve"> </w:t>
            </w:r>
            <w:r>
              <w:t>в</w:t>
            </w:r>
            <w:r>
              <w:rPr>
                <w:spacing w:val="-9"/>
              </w:rPr>
              <w:t xml:space="preserve"> </w:t>
            </w:r>
            <w:r>
              <w:t>электростатическом</w:t>
            </w:r>
            <w:r>
              <w:rPr>
                <w:spacing w:val="-6"/>
              </w:rPr>
              <w:t xml:space="preserve"> </w:t>
            </w:r>
            <w:r>
              <w:rPr>
                <w:spacing w:val="-4"/>
              </w:rPr>
              <w:t>поле.</w:t>
            </w:r>
          </w:p>
          <w:p w:rsidR="00991C96" w:rsidRDefault="008A40EF">
            <w:pPr>
              <w:pStyle w:val="TableParagraph"/>
              <w:spacing w:before="7" w:line="244" w:lineRule="auto"/>
              <w:ind w:right="130"/>
              <w:jc w:val="both"/>
            </w:pPr>
            <w:r>
              <w:t>Зависимость электроёмкости плоского конденсатора от площади пластин, расстояния между ними и диэлектрической проницаемости.</w:t>
            </w:r>
          </w:p>
          <w:p w:rsidR="00991C96" w:rsidRDefault="008A40EF">
            <w:pPr>
              <w:pStyle w:val="TableParagraph"/>
              <w:spacing w:line="252" w:lineRule="exact"/>
              <w:jc w:val="both"/>
            </w:pPr>
            <w:r>
              <w:t>Энергия</w:t>
            </w:r>
            <w:r>
              <w:rPr>
                <w:spacing w:val="-6"/>
              </w:rPr>
              <w:t xml:space="preserve"> </w:t>
            </w:r>
            <w:r>
              <w:t>заряженного</w:t>
            </w:r>
            <w:r>
              <w:rPr>
                <w:spacing w:val="-5"/>
              </w:rPr>
              <w:t xml:space="preserve"> </w:t>
            </w:r>
            <w:r>
              <w:rPr>
                <w:spacing w:val="-2"/>
              </w:rPr>
              <w:t>конденсатора.</w:t>
            </w:r>
          </w:p>
          <w:p w:rsidR="00991C96" w:rsidRDefault="008A40EF">
            <w:pPr>
              <w:pStyle w:val="TableParagraph"/>
              <w:spacing w:line="250" w:lineRule="atLeast"/>
              <w:ind w:right="938"/>
              <w:jc w:val="both"/>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Измерение электроёмкости конденсатора.</w:t>
            </w:r>
          </w:p>
        </w:tc>
        <w:tc>
          <w:tcPr>
            <w:tcW w:w="2836" w:type="dxa"/>
          </w:tcPr>
          <w:p w:rsidR="00991C96" w:rsidRDefault="00991C96">
            <w:pPr>
              <w:pStyle w:val="TableParagraph"/>
              <w:ind w:left="0"/>
            </w:pPr>
          </w:p>
        </w:tc>
      </w:tr>
      <w:tr w:rsidR="00991C96">
        <w:trPr>
          <w:trHeight w:val="8765"/>
        </w:trPr>
        <w:tc>
          <w:tcPr>
            <w:tcW w:w="1066" w:type="dxa"/>
          </w:tcPr>
          <w:p w:rsidR="00991C96" w:rsidRDefault="008A40EF">
            <w:pPr>
              <w:pStyle w:val="TableParagraph"/>
              <w:spacing w:before="15"/>
            </w:pPr>
            <w:r>
              <w:rPr>
                <w:spacing w:val="-5"/>
              </w:rPr>
              <w:t>9.</w:t>
            </w:r>
          </w:p>
        </w:tc>
        <w:tc>
          <w:tcPr>
            <w:tcW w:w="5752" w:type="dxa"/>
          </w:tcPr>
          <w:p w:rsidR="00991C96" w:rsidRDefault="008A40EF">
            <w:pPr>
              <w:pStyle w:val="TableParagraph"/>
              <w:spacing w:before="3" w:line="244" w:lineRule="auto"/>
              <w:ind w:right="131"/>
              <w:jc w:val="both"/>
            </w:pPr>
            <w:r>
              <w:t>115.6.4.2. Тема 2. Постоянный электрический ток. Токи в различных средах.</w:t>
            </w:r>
          </w:p>
          <w:p w:rsidR="00991C96" w:rsidRDefault="008A40EF">
            <w:pPr>
              <w:pStyle w:val="TableParagraph"/>
              <w:spacing w:line="244" w:lineRule="auto"/>
              <w:ind w:right="130"/>
              <w:jc w:val="both"/>
            </w:pPr>
            <w:r>
              <w:t>Электрический ток. Условия существования электрического тока. Источники тока. Сила тока. Постоянный ток.</w:t>
            </w:r>
          </w:p>
          <w:p w:rsidR="00991C96" w:rsidRDefault="008A40EF">
            <w:pPr>
              <w:pStyle w:val="TableParagraph"/>
              <w:spacing w:line="252" w:lineRule="exact"/>
              <w:jc w:val="both"/>
            </w:pPr>
            <w:r>
              <w:t>Напряжение.</w:t>
            </w:r>
            <w:r>
              <w:rPr>
                <w:spacing w:val="-6"/>
              </w:rPr>
              <w:t xml:space="preserve"> </w:t>
            </w:r>
            <w:r>
              <w:t>Закон</w:t>
            </w:r>
            <w:r>
              <w:rPr>
                <w:spacing w:val="-4"/>
              </w:rPr>
              <w:t xml:space="preserve"> </w:t>
            </w:r>
            <w:r>
              <w:t>Ома</w:t>
            </w:r>
            <w:r>
              <w:rPr>
                <w:spacing w:val="-6"/>
              </w:rPr>
              <w:t xml:space="preserve"> </w:t>
            </w:r>
            <w:r>
              <w:t>для</w:t>
            </w:r>
            <w:r>
              <w:rPr>
                <w:spacing w:val="-4"/>
              </w:rPr>
              <w:t xml:space="preserve"> </w:t>
            </w:r>
            <w:r>
              <w:t>участка</w:t>
            </w:r>
            <w:r>
              <w:rPr>
                <w:spacing w:val="-3"/>
              </w:rPr>
              <w:t xml:space="preserve"> </w:t>
            </w:r>
            <w:r>
              <w:rPr>
                <w:spacing w:val="-2"/>
              </w:rPr>
              <w:t>цепи.</w:t>
            </w:r>
          </w:p>
          <w:p w:rsidR="00991C96" w:rsidRDefault="008A40EF">
            <w:pPr>
              <w:pStyle w:val="TableParagraph"/>
              <w:spacing w:before="6" w:line="244" w:lineRule="auto"/>
              <w:ind w:right="131"/>
              <w:jc w:val="both"/>
            </w:pPr>
            <w:r>
              <w:t>Электрическое сопротивление. Удельное сопротивление вещества. Последовательное, параллельное, смешанное соединение проводников.</w:t>
            </w:r>
          </w:p>
          <w:p w:rsidR="00991C96" w:rsidRDefault="008A40EF">
            <w:pPr>
              <w:pStyle w:val="TableParagraph"/>
              <w:spacing w:line="247" w:lineRule="auto"/>
              <w:ind w:right="126"/>
              <w:jc w:val="both"/>
            </w:pPr>
            <w:r>
              <w:t>Работа электрического тока. Закон Джоуля–Ленца. Мощность электрического тока.</w:t>
            </w:r>
          </w:p>
          <w:p w:rsidR="00991C96" w:rsidRDefault="008A40EF">
            <w:pPr>
              <w:pStyle w:val="TableParagraph"/>
              <w:spacing w:line="244" w:lineRule="auto"/>
              <w:ind w:right="131"/>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991C96" w:rsidRDefault="008A40EF">
            <w:pPr>
              <w:pStyle w:val="TableParagraph"/>
              <w:spacing w:line="244" w:lineRule="auto"/>
              <w:ind w:right="128"/>
              <w:jc w:val="both"/>
            </w:pPr>
            <w:r>
              <w:t xml:space="preserve">Электронная проводимость твёрдых металлов. Зависимость сопротивления металлов от температуры. </w:t>
            </w:r>
            <w:r>
              <w:rPr>
                <w:spacing w:val="-2"/>
              </w:rPr>
              <w:t>Сверхпроводимость.</w:t>
            </w:r>
          </w:p>
          <w:p w:rsidR="00991C96" w:rsidRDefault="008A40EF">
            <w:pPr>
              <w:pStyle w:val="TableParagraph"/>
              <w:spacing w:line="244" w:lineRule="auto"/>
              <w:ind w:right="130"/>
              <w:jc w:val="both"/>
            </w:pPr>
            <w:r>
              <w:t xml:space="preserve">Электрический ток в вакууме. Свойства электронных </w:t>
            </w:r>
            <w:r>
              <w:rPr>
                <w:spacing w:val="-2"/>
              </w:rPr>
              <w:t>пучков.</w:t>
            </w:r>
          </w:p>
          <w:p w:rsidR="00991C96" w:rsidRDefault="008A40EF">
            <w:pPr>
              <w:pStyle w:val="TableParagraph"/>
              <w:spacing w:line="244" w:lineRule="auto"/>
              <w:ind w:right="128"/>
              <w:jc w:val="both"/>
            </w:pPr>
            <w:r>
              <w:t>Полупроводники. Собственная и примесная проводимость полупроводников. Свойства p–n-перехода. Полупроводниковые приборы.</w:t>
            </w:r>
          </w:p>
          <w:p w:rsidR="00991C96" w:rsidRDefault="008A40EF">
            <w:pPr>
              <w:pStyle w:val="TableParagraph"/>
              <w:spacing w:line="244" w:lineRule="auto"/>
              <w:ind w:right="132"/>
              <w:jc w:val="both"/>
            </w:pPr>
            <w:r>
              <w:t>Электрический ток в растворах и расплавах</w:t>
            </w:r>
            <w:r>
              <w:rPr>
                <w:spacing w:val="40"/>
              </w:rPr>
              <w:t xml:space="preserve"> </w:t>
            </w:r>
            <w:r>
              <w:t xml:space="preserve">электролитов. Электролитическая диссоциация. </w:t>
            </w:r>
            <w:r>
              <w:rPr>
                <w:spacing w:val="-2"/>
              </w:rPr>
              <w:t>Электролиз.</w:t>
            </w:r>
          </w:p>
          <w:p w:rsidR="00991C96" w:rsidRDefault="008A40EF">
            <w:pPr>
              <w:pStyle w:val="TableParagraph"/>
              <w:spacing w:line="244" w:lineRule="auto"/>
              <w:ind w:right="128"/>
              <w:jc w:val="both"/>
            </w:pPr>
            <w:r>
              <w:t>Электрический ток в газах. Самостоятельный и несамостоятельный разряд. Молния. Плазма.</w:t>
            </w:r>
          </w:p>
          <w:p w:rsidR="00991C96" w:rsidRDefault="008A40EF">
            <w:pPr>
              <w:pStyle w:val="TableParagraph"/>
              <w:spacing w:line="244" w:lineRule="auto"/>
              <w:ind w:right="126"/>
              <w:jc w:val="both"/>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991C96" w:rsidRDefault="008A40EF">
            <w:pPr>
              <w:pStyle w:val="TableParagraph"/>
              <w:spacing w:line="233" w:lineRule="exact"/>
            </w:pPr>
            <w:r>
              <w:rPr>
                <w:spacing w:val="-2"/>
              </w:rPr>
              <w:t>Демонстрации.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4392"/>
        </w:trPr>
        <w:tc>
          <w:tcPr>
            <w:tcW w:w="1066" w:type="dxa"/>
          </w:tcPr>
          <w:p w:rsidR="00991C96" w:rsidRDefault="00991C96">
            <w:pPr>
              <w:pStyle w:val="TableParagraph"/>
              <w:ind w:left="0"/>
            </w:pPr>
          </w:p>
        </w:tc>
        <w:tc>
          <w:tcPr>
            <w:tcW w:w="5752" w:type="dxa"/>
          </w:tcPr>
          <w:p w:rsidR="00991C96" w:rsidRDefault="008A40EF">
            <w:pPr>
              <w:pStyle w:val="TableParagraph"/>
              <w:spacing w:before="1"/>
              <w:jc w:val="both"/>
            </w:pPr>
            <w:r>
              <w:t>Измерение</w:t>
            </w:r>
            <w:r>
              <w:rPr>
                <w:spacing w:val="-4"/>
              </w:rPr>
              <w:t xml:space="preserve"> </w:t>
            </w:r>
            <w:r>
              <w:t>силы</w:t>
            </w:r>
            <w:r>
              <w:rPr>
                <w:spacing w:val="-3"/>
              </w:rPr>
              <w:t xml:space="preserve"> </w:t>
            </w:r>
            <w:r>
              <w:t>тока</w:t>
            </w:r>
            <w:r>
              <w:rPr>
                <w:spacing w:val="-4"/>
              </w:rPr>
              <w:t xml:space="preserve"> </w:t>
            </w:r>
            <w:r>
              <w:t>и</w:t>
            </w:r>
            <w:r>
              <w:rPr>
                <w:spacing w:val="-3"/>
              </w:rPr>
              <w:t xml:space="preserve"> </w:t>
            </w:r>
            <w:r>
              <w:rPr>
                <w:spacing w:val="-2"/>
              </w:rPr>
              <w:t>напряжения.</w:t>
            </w:r>
          </w:p>
          <w:p w:rsidR="00991C96" w:rsidRDefault="008A40EF">
            <w:pPr>
              <w:pStyle w:val="TableParagraph"/>
              <w:tabs>
                <w:tab w:val="left" w:pos="1990"/>
                <w:tab w:val="left" w:pos="4047"/>
              </w:tabs>
              <w:spacing w:before="6" w:line="244" w:lineRule="auto"/>
              <w:ind w:right="130"/>
              <w:jc w:val="both"/>
            </w:pPr>
            <w:r>
              <w:rPr>
                <w:spacing w:val="-2"/>
              </w:rPr>
              <w:t>Зависимость</w:t>
            </w:r>
            <w:r>
              <w:tab/>
            </w:r>
            <w:r>
              <w:rPr>
                <w:spacing w:val="-2"/>
              </w:rPr>
              <w:t>сопротивления</w:t>
            </w:r>
            <w:r>
              <w:tab/>
            </w:r>
            <w:r>
              <w:rPr>
                <w:spacing w:val="-2"/>
              </w:rPr>
              <w:t xml:space="preserve">цилиндрических </w:t>
            </w:r>
            <w:r>
              <w:t xml:space="preserve">проводников от длины, площади поперечного сечения и </w:t>
            </w:r>
            <w:r>
              <w:rPr>
                <w:spacing w:val="-2"/>
              </w:rPr>
              <w:t>материала.</w:t>
            </w:r>
          </w:p>
          <w:p w:rsidR="00991C96" w:rsidRDefault="008A40EF">
            <w:pPr>
              <w:pStyle w:val="TableParagraph"/>
              <w:spacing w:line="252" w:lineRule="exact"/>
              <w:jc w:val="both"/>
            </w:pPr>
            <w:r>
              <w:t>Смешанное</w:t>
            </w:r>
            <w:r>
              <w:rPr>
                <w:spacing w:val="-8"/>
              </w:rPr>
              <w:t xml:space="preserve"> </w:t>
            </w:r>
            <w:r>
              <w:t>соединение</w:t>
            </w:r>
            <w:r>
              <w:rPr>
                <w:spacing w:val="-5"/>
              </w:rPr>
              <w:t xml:space="preserve"> </w:t>
            </w:r>
            <w:r>
              <w:rPr>
                <w:spacing w:val="-2"/>
              </w:rPr>
              <w:t>проводников.</w:t>
            </w:r>
          </w:p>
          <w:p w:rsidR="00991C96" w:rsidRDefault="008A40EF">
            <w:pPr>
              <w:pStyle w:val="TableParagraph"/>
              <w:spacing w:before="6" w:line="244" w:lineRule="auto"/>
              <w:ind w:right="129"/>
              <w:jc w:val="both"/>
            </w:pPr>
            <w:r>
              <w:t>Прямое измерение электродвижущей силы. Короткое замыкание гальванического элемента и оценка внутреннего сопротивления.</w:t>
            </w:r>
          </w:p>
          <w:p w:rsidR="00991C96" w:rsidRDefault="008A40EF">
            <w:pPr>
              <w:pStyle w:val="TableParagraph"/>
              <w:spacing w:line="244" w:lineRule="auto"/>
            </w:pPr>
            <w:r>
              <w:t>Зависимость</w:t>
            </w:r>
            <w:r>
              <w:rPr>
                <w:spacing w:val="-9"/>
              </w:rPr>
              <w:t xml:space="preserve"> </w:t>
            </w:r>
            <w:r>
              <w:t>сопротивления</w:t>
            </w:r>
            <w:r>
              <w:rPr>
                <w:spacing w:val="-11"/>
              </w:rPr>
              <w:t xml:space="preserve"> </w:t>
            </w:r>
            <w:r>
              <w:t>металлов</w:t>
            </w:r>
            <w:r>
              <w:rPr>
                <w:spacing w:val="-10"/>
              </w:rPr>
              <w:t xml:space="preserve"> </w:t>
            </w:r>
            <w:r>
              <w:t>от</w:t>
            </w:r>
            <w:r>
              <w:rPr>
                <w:spacing w:val="-9"/>
              </w:rPr>
              <w:t xml:space="preserve"> </w:t>
            </w:r>
            <w:r>
              <w:t>температуры. Проводимость электролитов.</w:t>
            </w:r>
          </w:p>
          <w:p w:rsidR="00991C96" w:rsidRDefault="008A40EF">
            <w:pPr>
              <w:pStyle w:val="TableParagraph"/>
              <w:spacing w:before="1" w:line="244" w:lineRule="auto"/>
              <w:ind w:right="731"/>
            </w:pPr>
            <w:r>
              <w:t>Искровой</w:t>
            </w:r>
            <w:r>
              <w:rPr>
                <w:spacing w:val="-9"/>
              </w:rPr>
              <w:t xml:space="preserve"> </w:t>
            </w:r>
            <w:r>
              <w:t>разряд</w:t>
            </w:r>
            <w:r>
              <w:rPr>
                <w:spacing w:val="-9"/>
              </w:rPr>
              <w:t xml:space="preserve"> </w:t>
            </w:r>
            <w:r>
              <w:t>и</w:t>
            </w:r>
            <w:r>
              <w:rPr>
                <w:spacing w:val="-12"/>
              </w:rPr>
              <w:t xml:space="preserve"> </w:t>
            </w:r>
            <w:r>
              <w:t>проводимость</w:t>
            </w:r>
            <w:r>
              <w:rPr>
                <w:spacing w:val="-9"/>
              </w:rPr>
              <w:t xml:space="preserve"> </w:t>
            </w:r>
            <w:r>
              <w:t>воздуха. Односторонняя проводимость диода.</w:t>
            </w:r>
          </w:p>
          <w:p w:rsidR="00991C96" w:rsidRDefault="008A40EF">
            <w:pPr>
              <w:pStyle w:val="TableParagraph"/>
              <w:spacing w:line="244" w:lineRule="auto"/>
              <w:ind w:right="731"/>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Изучение смешанного соединения резисторов.</w:t>
            </w:r>
          </w:p>
          <w:p w:rsidR="00991C96" w:rsidRDefault="008A40EF">
            <w:pPr>
              <w:pStyle w:val="TableParagraph"/>
              <w:spacing w:before="2" w:line="244" w:lineRule="auto"/>
            </w:pPr>
            <w:r>
              <w:t>Измерение электродвижущей силы источника тока и его внутреннего сопротивления.</w:t>
            </w:r>
          </w:p>
          <w:p w:rsidR="00991C96" w:rsidRDefault="008A40EF">
            <w:pPr>
              <w:pStyle w:val="TableParagraph"/>
              <w:spacing w:line="238" w:lineRule="exact"/>
            </w:pPr>
            <w:r>
              <w:t>Наблюдение</w:t>
            </w:r>
            <w:r>
              <w:rPr>
                <w:spacing w:val="-8"/>
              </w:rPr>
              <w:t xml:space="preserve"> </w:t>
            </w:r>
            <w:r>
              <w:rPr>
                <w:spacing w:val="-2"/>
              </w:rPr>
              <w:t>электролиза.</w:t>
            </w:r>
          </w:p>
        </w:tc>
        <w:tc>
          <w:tcPr>
            <w:tcW w:w="2836" w:type="dxa"/>
          </w:tcPr>
          <w:p w:rsidR="00991C96" w:rsidRDefault="00991C96">
            <w:pPr>
              <w:pStyle w:val="TableParagraph"/>
              <w:ind w:left="0"/>
            </w:pPr>
          </w:p>
        </w:tc>
      </w:tr>
      <w:tr w:rsidR="00991C96">
        <w:trPr>
          <w:trHeight w:val="9783"/>
        </w:trPr>
        <w:tc>
          <w:tcPr>
            <w:tcW w:w="1066" w:type="dxa"/>
          </w:tcPr>
          <w:p w:rsidR="00991C96" w:rsidRDefault="008A40EF">
            <w:pPr>
              <w:pStyle w:val="TableParagraph"/>
              <w:spacing w:before="13"/>
            </w:pPr>
            <w:r>
              <w:rPr>
                <w:spacing w:val="-5"/>
              </w:rPr>
              <w:t>10.</w:t>
            </w:r>
          </w:p>
        </w:tc>
        <w:tc>
          <w:tcPr>
            <w:tcW w:w="5752" w:type="dxa"/>
          </w:tcPr>
          <w:p w:rsidR="00991C96" w:rsidRDefault="008A40EF">
            <w:pPr>
              <w:pStyle w:val="TableParagraph"/>
              <w:spacing w:before="1"/>
              <w:jc w:val="both"/>
            </w:pPr>
            <w:r>
              <w:t>115.6.5.</w:t>
            </w:r>
            <w:r>
              <w:rPr>
                <w:spacing w:val="-6"/>
              </w:rPr>
              <w:t xml:space="preserve"> </w:t>
            </w:r>
            <w:r>
              <w:t>Межпредметные</w:t>
            </w:r>
            <w:r>
              <w:rPr>
                <w:spacing w:val="-4"/>
              </w:rPr>
              <w:t xml:space="preserve"> </w:t>
            </w:r>
            <w:r>
              <w:rPr>
                <w:spacing w:val="-2"/>
              </w:rPr>
              <w:t>связи.</w:t>
            </w:r>
          </w:p>
          <w:p w:rsidR="00991C96" w:rsidRDefault="008A40EF">
            <w:pPr>
              <w:pStyle w:val="TableParagraph"/>
              <w:spacing w:before="6" w:line="244" w:lineRule="auto"/>
              <w:ind w:right="13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91C96" w:rsidRDefault="008A40EF">
            <w:pPr>
              <w:pStyle w:val="TableParagraph"/>
              <w:spacing w:line="244" w:lineRule="auto"/>
              <w:ind w:right="125"/>
              <w:jc w:val="both"/>
            </w:pPr>
            <w:r>
              <w:t>Межпредметные понятия, связанные с изучением</w:t>
            </w:r>
            <w:r>
              <w:rPr>
                <w:spacing w:val="40"/>
              </w:rPr>
              <w:t xml:space="preserve"> </w:t>
            </w:r>
            <w:r>
              <w:t xml:space="preserve">методов научного познания: явление, научный факт, гипотеза, физическая величина, закон, теория, наблюдение, эксперимент, моделирование, модель, </w:t>
            </w:r>
            <w:r>
              <w:rPr>
                <w:spacing w:val="-2"/>
              </w:rPr>
              <w:t>измерение.</w:t>
            </w:r>
          </w:p>
          <w:p w:rsidR="00991C96" w:rsidRDefault="008A40EF">
            <w:pPr>
              <w:pStyle w:val="TableParagraph"/>
              <w:spacing w:line="244" w:lineRule="auto"/>
              <w:ind w:right="126"/>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Pr>
                <w:spacing w:val="40"/>
              </w:rPr>
              <w:t xml:space="preserve"> </w:t>
            </w:r>
            <w:r>
              <w:t xml:space="preserve">и их проекции на оси координат, сложение </w:t>
            </w:r>
            <w:r>
              <w:rPr>
                <w:spacing w:val="-2"/>
              </w:rPr>
              <w:t>векторов.</w:t>
            </w:r>
          </w:p>
          <w:p w:rsidR="00991C96" w:rsidRDefault="008A40EF">
            <w:pPr>
              <w:pStyle w:val="TableParagraph"/>
              <w:spacing w:line="244" w:lineRule="auto"/>
              <w:ind w:right="126"/>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91C96" w:rsidRDefault="008A40EF">
            <w:pPr>
              <w:pStyle w:val="TableParagraph"/>
              <w:spacing w:line="244" w:lineRule="auto"/>
              <w:ind w:right="131"/>
              <w:jc w:val="both"/>
            </w:pPr>
            <w:r>
              <w:t>Химия: дискретное строение вещества, строение атомов</w:t>
            </w:r>
            <w:r>
              <w:rPr>
                <w:spacing w:val="40"/>
              </w:rPr>
              <w:t xml:space="preserve"> </w:t>
            </w:r>
            <w:r>
              <w:t xml:space="preserve">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w:t>
            </w:r>
            <w:r>
              <w:rPr>
                <w:spacing w:val="-2"/>
              </w:rPr>
              <w:t>гальваника.</w:t>
            </w:r>
          </w:p>
          <w:p w:rsidR="00991C96" w:rsidRDefault="008A40EF">
            <w:pPr>
              <w:pStyle w:val="TableParagraph"/>
              <w:spacing w:line="244" w:lineRule="auto"/>
              <w:ind w:right="128"/>
              <w:jc w:val="both"/>
            </w:pPr>
            <w:r>
              <w:t xml:space="preserve">География: влажность воздуха, ветры, барометр, </w:t>
            </w:r>
            <w:r>
              <w:rPr>
                <w:spacing w:val="-2"/>
              </w:rPr>
              <w:t>термометр.</w:t>
            </w:r>
          </w:p>
          <w:p w:rsidR="00991C96" w:rsidRDefault="008A40EF">
            <w:pPr>
              <w:pStyle w:val="TableParagraph"/>
              <w:spacing w:line="244" w:lineRule="auto"/>
              <w:ind w:right="126"/>
              <w:jc w:val="both"/>
            </w:pPr>
            <w:r>
              <w:t>Технология: преобразование движений</w:t>
            </w:r>
            <w:r>
              <w:rPr>
                <w:spacing w:val="-2"/>
              </w:rPr>
              <w:t xml:space="preserve"> </w:t>
            </w:r>
            <w:r>
              <w:t>с использованием механизмов, учёт трения в технике, подшипники, использование закона сохранения импульса</w:t>
            </w:r>
            <w:r>
              <w:rPr>
                <w:spacing w:val="40"/>
              </w:rPr>
              <w:t xml:space="preserve"> </w:t>
            </w:r>
            <w: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w:t>
            </w:r>
            <w:r>
              <w:rPr>
                <w:spacing w:val="67"/>
              </w:rPr>
              <w:t xml:space="preserve"> </w:t>
            </w:r>
            <w:r>
              <w:t>приборы,</w:t>
            </w:r>
            <w:r>
              <w:rPr>
                <w:spacing w:val="68"/>
              </w:rPr>
              <w:t xml:space="preserve"> </w:t>
            </w:r>
            <w:r>
              <w:rPr>
                <w:spacing w:val="-2"/>
              </w:rPr>
              <w:t>электроосветительные</w:t>
            </w:r>
          </w:p>
          <w:p w:rsidR="00991C96" w:rsidRDefault="008A40EF">
            <w:pPr>
              <w:pStyle w:val="TableParagraph"/>
              <w:spacing w:line="229" w:lineRule="exact"/>
              <w:jc w:val="both"/>
            </w:pPr>
            <w:r>
              <w:t>приборы,</w:t>
            </w:r>
            <w:r>
              <w:rPr>
                <w:spacing w:val="-7"/>
              </w:rPr>
              <w:t xml:space="preserve"> </w:t>
            </w:r>
            <w:r>
              <w:rPr>
                <w:spacing w:val="-2"/>
              </w:rPr>
              <w:t>гальваника.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4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48"/>
        </w:trPr>
        <w:tc>
          <w:tcPr>
            <w:tcW w:w="1066" w:type="dxa"/>
          </w:tcPr>
          <w:p w:rsidR="00991C96" w:rsidRDefault="008A40EF">
            <w:pPr>
              <w:pStyle w:val="TableParagraph"/>
              <w:spacing w:line="237" w:lineRule="auto"/>
              <w:ind w:left="280" w:right="465" w:firstLine="91"/>
            </w:pPr>
            <w:r>
              <w:rPr>
                <w:spacing w:val="-10"/>
              </w:rPr>
              <w:lastRenderedPageBreak/>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275"/>
        </w:trPr>
        <w:tc>
          <w:tcPr>
            <w:tcW w:w="9654" w:type="dxa"/>
            <w:gridSpan w:val="3"/>
          </w:tcPr>
          <w:p w:rsidR="00991C96" w:rsidRDefault="008A40EF">
            <w:pPr>
              <w:pStyle w:val="TableParagraph"/>
              <w:spacing w:line="249" w:lineRule="exact"/>
              <w:ind w:left="756" w:right="1856"/>
              <w:jc w:val="center"/>
              <w:rPr>
                <w:b/>
              </w:rPr>
            </w:pPr>
            <w:r>
              <w:rPr>
                <w:b/>
              </w:rPr>
              <w:t>11</w:t>
            </w:r>
            <w:r>
              <w:rPr>
                <w:b/>
                <w:spacing w:val="-8"/>
              </w:rPr>
              <w:t xml:space="preserve"> </w:t>
            </w:r>
            <w:r>
              <w:rPr>
                <w:b/>
                <w:spacing w:val="-2"/>
              </w:rPr>
              <w:t>класс</w:t>
            </w:r>
          </w:p>
        </w:tc>
      </w:tr>
      <w:tr w:rsidR="00991C96">
        <w:trPr>
          <w:trHeight w:val="13153"/>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numPr>
                <w:ilvl w:val="2"/>
                <w:numId w:val="206"/>
              </w:numPr>
              <w:tabs>
                <w:tab w:val="left" w:pos="920"/>
              </w:tabs>
              <w:spacing w:before="15"/>
              <w:ind w:hanging="772"/>
              <w:jc w:val="both"/>
            </w:pPr>
            <w:r>
              <w:t>Раздел</w:t>
            </w:r>
            <w:r>
              <w:rPr>
                <w:spacing w:val="-4"/>
              </w:rPr>
              <w:t xml:space="preserve"> </w:t>
            </w:r>
            <w:r>
              <w:t>4.</w:t>
            </w:r>
            <w:r>
              <w:rPr>
                <w:spacing w:val="-3"/>
              </w:rPr>
              <w:t xml:space="preserve"> </w:t>
            </w:r>
            <w:r>
              <w:rPr>
                <w:spacing w:val="-2"/>
              </w:rPr>
              <w:t>Электродинамика.</w:t>
            </w:r>
          </w:p>
          <w:p w:rsidR="00991C96" w:rsidRDefault="008A40EF">
            <w:pPr>
              <w:pStyle w:val="TableParagraph"/>
              <w:numPr>
                <w:ilvl w:val="3"/>
                <w:numId w:val="206"/>
              </w:numPr>
              <w:tabs>
                <w:tab w:val="left" w:pos="1160"/>
              </w:tabs>
              <w:spacing w:before="21" w:line="259" w:lineRule="auto"/>
              <w:ind w:right="133" w:firstLine="0"/>
              <w:jc w:val="both"/>
            </w:pPr>
            <w:r>
              <w:t xml:space="preserve">Тема 3. Магнитное поле. Электромагнитная </w:t>
            </w:r>
            <w:r>
              <w:rPr>
                <w:spacing w:val="-2"/>
              </w:rPr>
              <w:t>индукция.</w:t>
            </w:r>
          </w:p>
          <w:p w:rsidR="00991C96" w:rsidRDefault="008A40EF">
            <w:pPr>
              <w:pStyle w:val="TableParagraph"/>
              <w:spacing w:line="259" w:lineRule="auto"/>
              <w:ind w:right="128"/>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91C96" w:rsidRDefault="008A40EF">
            <w:pPr>
              <w:pStyle w:val="TableParagraph"/>
              <w:spacing w:before="5" w:line="259" w:lineRule="auto"/>
              <w:ind w:right="130"/>
              <w:jc w:val="both"/>
            </w:pPr>
            <w:r>
              <w:t>Магнитное поле проводника с током. Картина линий индукции магнитного поля длинного прямого</w:t>
            </w:r>
            <w:r>
              <w:rPr>
                <w:spacing w:val="40"/>
              </w:rPr>
              <w:t xml:space="preserve"> </w:t>
            </w:r>
            <w:r>
              <w:t>проводника и замкнутого кольцевого провод­ника, катушки с током. Опыт Эрстеда. Взаимодействие проводников с током.</w:t>
            </w:r>
          </w:p>
          <w:p w:rsidR="00991C96" w:rsidRDefault="008A40EF">
            <w:pPr>
              <w:pStyle w:val="TableParagraph"/>
              <w:spacing w:before="5"/>
              <w:jc w:val="both"/>
            </w:pPr>
            <w:r>
              <w:t>Сила</w:t>
            </w:r>
            <w:r>
              <w:rPr>
                <w:spacing w:val="-3"/>
              </w:rPr>
              <w:t xml:space="preserve"> </w:t>
            </w:r>
            <w:r>
              <w:t>Ампера,</w:t>
            </w:r>
            <w:r>
              <w:rPr>
                <w:spacing w:val="-2"/>
              </w:rPr>
              <w:t xml:space="preserve"> </w:t>
            </w:r>
            <w:r>
              <w:t>её</w:t>
            </w:r>
            <w:r>
              <w:rPr>
                <w:spacing w:val="-2"/>
              </w:rPr>
              <w:t xml:space="preserve"> </w:t>
            </w:r>
            <w:r>
              <w:t>модуль</w:t>
            </w:r>
            <w:r>
              <w:rPr>
                <w:spacing w:val="-4"/>
              </w:rPr>
              <w:t xml:space="preserve"> </w:t>
            </w:r>
            <w:r>
              <w:t>и</w:t>
            </w:r>
            <w:r>
              <w:rPr>
                <w:spacing w:val="-2"/>
              </w:rPr>
              <w:t xml:space="preserve"> направление.</w:t>
            </w:r>
          </w:p>
          <w:p w:rsidR="00991C96" w:rsidRDefault="008A40EF">
            <w:pPr>
              <w:pStyle w:val="TableParagraph"/>
              <w:spacing w:before="20" w:line="261" w:lineRule="auto"/>
              <w:ind w:right="128"/>
              <w:jc w:val="both"/>
            </w:pPr>
            <w:r>
              <w:t>Сила Лоренца, её модуль и направление. Движение заряженной частицы</w:t>
            </w:r>
            <w:r>
              <w:rPr>
                <w:spacing w:val="40"/>
              </w:rPr>
              <w:t xml:space="preserve"> </w:t>
            </w:r>
            <w:r>
              <w:t>в однородном магнитном поле. Работа силы Лоренца.</w:t>
            </w:r>
          </w:p>
          <w:p w:rsidR="00991C96" w:rsidRDefault="008A40EF">
            <w:pPr>
              <w:pStyle w:val="TableParagraph"/>
              <w:spacing w:line="259" w:lineRule="auto"/>
              <w:ind w:right="13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91C96" w:rsidRDefault="008A40EF">
            <w:pPr>
              <w:pStyle w:val="TableParagraph"/>
              <w:spacing w:line="261" w:lineRule="auto"/>
              <w:ind w:right="129"/>
              <w:jc w:val="both"/>
            </w:pPr>
            <w:r>
              <w:t>Вихревое электрическое поле. Электродвижущая сила индукции</w:t>
            </w:r>
            <w:r>
              <w:rPr>
                <w:spacing w:val="40"/>
              </w:rPr>
              <w:t xml:space="preserve"> </w:t>
            </w:r>
            <w:r>
              <w:t>в проводнике, движущемся поступательно в однородном магнитном поле.</w:t>
            </w:r>
          </w:p>
          <w:p w:rsidR="00991C96" w:rsidRDefault="008A40EF">
            <w:pPr>
              <w:pStyle w:val="TableParagraph"/>
              <w:spacing w:line="249" w:lineRule="exact"/>
              <w:jc w:val="both"/>
            </w:pPr>
            <w:r>
              <w:t>Правило</w:t>
            </w:r>
            <w:r>
              <w:rPr>
                <w:spacing w:val="-9"/>
              </w:rPr>
              <w:t xml:space="preserve"> </w:t>
            </w:r>
            <w:r>
              <w:rPr>
                <w:spacing w:val="-2"/>
              </w:rPr>
              <w:t>Ленца.</w:t>
            </w:r>
          </w:p>
          <w:p w:rsidR="00991C96" w:rsidRDefault="008A40EF">
            <w:pPr>
              <w:pStyle w:val="TableParagraph"/>
              <w:tabs>
                <w:tab w:val="left" w:pos="2523"/>
                <w:tab w:val="left" w:pos="4191"/>
              </w:tabs>
              <w:spacing w:before="18" w:line="259" w:lineRule="auto"/>
              <w:ind w:right="132"/>
            </w:pPr>
            <w:r>
              <w:rPr>
                <w:spacing w:val="-2"/>
              </w:rPr>
              <w:t>Индуктивность.</w:t>
            </w:r>
            <w:r>
              <w:tab/>
            </w:r>
            <w:r>
              <w:rPr>
                <w:spacing w:val="-2"/>
              </w:rPr>
              <w:t>Явление</w:t>
            </w:r>
            <w:r>
              <w:tab/>
            </w:r>
            <w:r>
              <w:rPr>
                <w:spacing w:val="-2"/>
              </w:rPr>
              <w:t xml:space="preserve">самоиндукции. </w:t>
            </w:r>
            <w:r>
              <w:t>Электродвижущая сила самоиндукции.</w:t>
            </w:r>
          </w:p>
          <w:p w:rsidR="00991C96" w:rsidRDefault="008A40EF">
            <w:pPr>
              <w:pStyle w:val="TableParagraph"/>
              <w:spacing w:before="1" w:line="259" w:lineRule="auto"/>
            </w:pPr>
            <w:r>
              <w:t>Энергия</w:t>
            </w:r>
            <w:r>
              <w:rPr>
                <w:spacing w:val="-8"/>
              </w:rPr>
              <w:t xml:space="preserve"> </w:t>
            </w:r>
            <w:r>
              <w:t>магнитного</w:t>
            </w:r>
            <w:r>
              <w:rPr>
                <w:spacing w:val="-7"/>
              </w:rPr>
              <w:t xml:space="preserve"> </w:t>
            </w:r>
            <w:r>
              <w:t>поля</w:t>
            </w:r>
            <w:r>
              <w:rPr>
                <w:spacing w:val="-10"/>
              </w:rPr>
              <w:t xml:space="preserve"> </w:t>
            </w:r>
            <w:r>
              <w:t>катушки</w:t>
            </w:r>
            <w:r>
              <w:rPr>
                <w:spacing w:val="-7"/>
              </w:rPr>
              <w:t xml:space="preserve"> </w:t>
            </w:r>
            <w:r>
              <w:t>с</w:t>
            </w:r>
            <w:r>
              <w:rPr>
                <w:spacing w:val="-7"/>
              </w:rPr>
              <w:t xml:space="preserve"> </w:t>
            </w:r>
            <w:r>
              <w:t>током. Электромагнитное поле.</w:t>
            </w:r>
          </w:p>
          <w:p w:rsidR="00991C96" w:rsidRDefault="008A40EF">
            <w:pPr>
              <w:pStyle w:val="TableParagraph"/>
              <w:spacing w:before="3" w:line="259" w:lineRule="auto"/>
              <w:ind w:right="129"/>
              <w:jc w:val="both"/>
            </w:pPr>
            <w:r>
              <w:t>Технические устройства и практическое применение: постоянные</w:t>
            </w:r>
            <w:r>
              <w:rPr>
                <w:spacing w:val="-2"/>
              </w:rPr>
              <w:t xml:space="preserve"> </w:t>
            </w:r>
            <w:r>
              <w:t>магниты,</w:t>
            </w:r>
            <w:r>
              <w:rPr>
                <w:spacing w:val="-3"/>
              </w:rPr>
              <w:t xml:space="preserve"> </w:t>
            </w:r>
            <w:r>
              <w:t>электромагниты,</w:t>
            </w:r>
            <w:r>
              <w:rPr>
                <w:spacing w:val="-3"/>
              </w:rPr>
              <w:t xml:space="preserve"> </w:t>
            </w:r>
            <w:r>
              <w:t>электродвигатель, ускорители элементарных частиц, индукционная печь.</w:t>
            </w:r>
          </w:p>
          <w:p w:rsidR="00991C96" w:rsidRDefault="008A40EF">
            <w:pPr>
              <w:pStyle w:val="TableParagraph"/>
              <w:spacing w:before="1" w:line="259" w:lineRule="auto"/>
              <w:ind w:right="3890"/>
            </w:pPr>
            <w:r>
              <w:rPr>
                <w:spacing w:val="-2"/>
              </w:rPr>
              <w:t xml:space="preserve">Демонстрации. </w:t>
            </w:r>
            <w:r>
              <w:t>Опыт</w:t>
            </w:r>
            <w:r>
              <w:rPr>
                <w:spacing w:val="-2"/>
              </w:rPr>
              <w:t xml:space="preserve"> Эрстеда.</w:t>
            </w:r>
          </w:p>
          <w:p w:rsidR="00991C96" w:rsidRDefault="008A40EF">
            <w:pPr>
              <w:pStyle w:val="TableParagraph"/>
              <w:spacing w:before="1" w:line="261" w:lineRule="auto"/>
              <w:ind w:right="731"/>
            </w:pPr>
            <w:r>
              <w:t>Отклонение</w:t>
            </w:r>
            <w:r>
              <w:rPr>
                <w:spacing w:val="-9"/>
              </w:rPr>
              <w:t xml:space="preserve"> </w:t>
            </w:r>
            <w:r>
              <w:t>электронного</w:t>
            </w:r>
            <w:r>
              <w:rPr>
                <w:spacing w:val="-12"/>
              </w:rPr>
              <w:t xml:space="preserve"> </w:t>
            </w:r>
            <w:r>
              <w:t>пучка</w:t>
            </w:r>
            <w:r>
              <w:rPr>
                <w:spacing w:val="-9"/>
              </w:rPr>
              <w:t xml:space="preserve"> </w:t>
            </w:r>
            <w:r>
              <w:t>магнитным</w:t>
            </w:r>
            <w:r>
              <w:rPr>
                <w:spacing w:val="-9"/>
              </w:rPr>
              <w:t xml:space="preserve"> </w:t>
            </w:r>
            <w:r>
              <w:t>полем. Линии индукции магнитного поля.</w:t>
            </w:r>
          </w:p>
          <w:p w:rsidR="00991C96" w:rsidRDefault="008A40EF">
            <w:pPr>
              <w:pStyle w:val="TableParagraph"/>
              <w:spacing w:line="259" w:lineRule="auto"/>
              <w:ind w:right="1050"/>
            </w:pPr>
            <w:r>
              <w:t>Взаимодействие</w:t>
            </w:r>
            <w:r>
              <w:rPr>
                <w:spacing w:val="-9"/>
              </w:rPr>
              <w:t xml:space="preserve"> </w:t>
            </w:r>
            <w:r>
              <w:t>двух</w:t>
            </w:r>
            <w:r>
              <w:rPr>
                <w:spacing w:val="-9"/>
              </w:rPr>
              <w:t xml:space="preserve"> </w:t>
            </w:r>
            <w:r>
              <w:t>проводников</w:t>
            </w:r>
            <w:r>
              <w:rPr>
                <w:spacing w:val="-10"/>
              </w:rPr>
              <w:t xml:space="preserve"> </w:t>
            </w:r>
            <w:r>
              <w:t>с</w:t>
            </w:r>
            <w:r>
              <w:rPr>
                <w:spacing w:val="-9"/>
              </w:rPr>
              <w:t xml:space="preserve"> </w:t>
            </w:r>
            <w:r>
              <w:t>током. Сила Ампера.</w:t>
            </w:r>
          </w:p>
          <w:p w:rsidR="00991C96" w:rsidRDefault="008A40EF">
            <w:pPr>
              <w:pStyle w:val="TableParagraph"/>
              <w:spacing w:line="259" w:lineRule="auto"/>
              <w:ind w:right="731"/>
            </w:pPr>
            <w:r>
              <w:t>Действие</w:t>
            </w:r>
            <w:r>
              <w:rPr>
                <w:spacing w:val="-8"/>
              </w:rPr>
              <w:t xml:space="preserve"> </w:t>
            </w:r>
            <w:r>
              <w:t>силы</w:t>
            </w:r>
            <w:r>
              <w:rPr>
                <w:spacing w:val="-8"/>
              </w:rPr>
              <w:t xml:space="preserve"> </w:t>
            </w:r>
            <w:r>
              <w:t>Лоренца</w:t>
            </w:r>
            <w:r>
              <w:rPr>
                <w:spacing w:val="-8"/>
              </w:rPr>
              <w:t xml:space="preserve"> </w:t>
            </w:r>
            <w:r>
              <w:t>на</w:t>
            </w:r>
            <w:r>
              <w:rPr>
                <w:spacing w:val="-8"/>
              </w:rPr>
              <w:t xml:space="preserve"> </w:t>
            </w:r>
            <w:r>
              <w:t>ионы</w:t>
            </w:r>
            <w:r>
              <w:rPr>
                <w:spacing w:val="-8"/>
              </w:rPr>
              <w:t xml:space="preserve"> </w:t>
            </w:r>
            <w:r>
              <w:t>электролита. Явление электромагнитной индукции.</w:t>
            </w:r>
          </w:p>
          <w:p w:rsidR="00991C96" w:rsidRDefault="008A40EF">
            <w:pPr>
              <w:pStyle w:val="TableParagraph"/>
            </w:pPr>
            <w:r>
              <w:t>Правило</w:t>
            </w:r>
            <w:r>
              <w:rPr>
                <w:spacing w:val="-9"/>
              </w:rPr>
              <w:t xml:space="preserve"> </w:t>
            </w:r>
            <w:r>
              <w:rPr>
                <w:spacing w:val="-2"/>
              </w:rPr>
              <w:t>Ленца.</w:t>
            </w:r>
          </w:p>
          <w:p w:rsidR="00991C96" w:rsidRDefault="008A40EF">
            <w:pPr>
              <w:pStyle w:val="TableParagraph"/>
              <w:tabs>
                <w:tab w:val="left" w:pos="1580"/>
                <w:tab w:val="left" w:pos="3525"/>
                <w:tab w:val="left" w:pos="4243"/>
                <w:tab w:val="left" w:pos="5399"/>
              </w:tabs>
              <w:spacing w:before="23" w:line="259" w:lineRule="auto"/>
              <w:ind w:right="133"/>
            </w:pPr>
            <w:r>
              <w:rPr>
                <w:spacing w:val="-2"/>
              </w:rPr>
              <w:t>Зависимость</w:t>
            </w:r>
            <w:r>
              <w:tab/>
            </w:r>
            <w:r>
              <w:rPr>
                <w:spacing w:val="-2"/>
              </w:rPr>
              <w:t>электродвижущей</w:t>
            </w:r>
            <w:r>
              <w:tab/>
            </w:r>
            <w:r>
              <w:rPr>
                <w:spacing w:val="-4"/>
              </w:rPr>
              <w:t>силы</w:t>
            </w:r>
            <w:r>
              <w:tab/>
            </w:r>
            <w:r>
              <w:rPr>
                <w:spacing w:val="-2"/>
              </w:rPr>
              <w:t>индукции</w:t>
            </w:r>
            <w:r>
              <w:tab/>
            </w:r>
            <w:r>
              <w:rPr>
                <w:spacing w:val="-6"/>
              </w:rPr>
              <w:t xml:space="preserve">от </w:t>
            </w:r>
            <w:r>
              <w:t>скорости изменения магнитного потока.</w:t>
            </w:r>
          </w:p>
          <w:p w:rsidR="00991C96" w:rsidRDefault="008A40EF">
            <w:pPr>
              <w:pStyle w:val="TableParagraph"/>
              <w:spacing w:before="1"/>
            </w:pPr>
            <w:r>
              <w:t>Явление</w:t>
            </w:r>
            <w:r>
              <w:rPr>
                <w:spacing w:val="-3"/>
              </w:rPr>
              <w:t xml:space="preserve"> </w:t>
            </w:r>
            <w:r>
              <w:rPr>
                <w:spacing w:val="-2"/>
              </w:rPr>
              <w:t>самоиндукции.</w:t>
            </w:r>
          </w:p>
          <w:p w:rsidR="00991C96" w:rsidRDefault="008A40EF">
            <w:pPr>
              <w:pStyle w:val="TableParagraph"/>
              <w:spacing w:before="21" w:line="259" w:lineRule="auto"/>
              <w:ind w:right="731"/>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Изучение магнитного поля катушки с током.</w:t>
            </w:r>
          </w:p>
          <w:p w:rsidR="00991C96" w:rsidRDefault="008A40EF">
            <w:pPr>
              <w:pStyle w:val="TableParagraph"/>
              <w:spacing w:before="1" w:line="261" w:lineRule="auto"/>
            </w:pPr>
            <w:r>
              <w:t xml:space="preserve">Исследование действия постоянного магнита на рамку с </w:t>
            </w:r>
            <w:r>
              <w:rPr>
                <w:spacing w:val="-2"/>
              </w:rPr>
              <w:t>током.</w:t>
            </w:r>
          </w:p>
          <w:p w:rsidR="00991C96" w:rsidRDefault="008A40EF">
            <w:pPr>
              <w:pStyle w:val="TableParagraph"/>
              <w:spacing w:line="236" w:lineRule="exact"/>
            </w:pPr>
            <w:r>
              <w:t>Исследование</w:t>
            </w:r>
            <w:r>
              <w:rPr>
                <w:spacing w:val="-10"/>
              </w:rPr>
              <w:t xml:space="preserve"> </w:t>
            </w:r>
            <w:r>
              <w:t>явления</w:t>
            </w:r>
            <w:r>
              <w:rPr>
                <w:spacing w:val="-11"/>
              </w:rPr>
              <w:t xml:space="preserve"> </w:t>
            </w:r>
            <w:r>
              <w:t>электромагнитной</w:t>
            </w:r>
            <w:r>
              <w:rPr>
                <w:spacing w:val="-9"/>
              </w:rPr>
              <w:t xml:space="preserve"> </w:t>
            </w:r>
            <w:r>
              <w:rPr>
                <w:spacing w:val="-2"/>
              </w:rPr>
              <w:t>индукции.</w:t>
            </w:r>
          </w:p>
        </w:tc>
        <w:tc>
          <w:tcPr>
            <w:tcW w:w="2836" w:type="dxa"/>
          </w:tcPr>
          <w:p w:rsidR="00991C96" w:rsidRDefault="00991C96">
            <w:pPr>
              <w:pStyle w:val="TableParagraph"/>
              <w:ind w:left="0"/>
            </w:pPr>
          </w:p>
        </w:tc>
      </w:tr>
      <w:tr w:rsidR="00991C96">
        <w:trPr>
          <w:trHeight w:val="506"/>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numPr>
                <w:ilvl w:val="2"/>
                <w:numId w:val="205"/>
              </w:numPr>
              <w:tabs>
                <w:tab w:val="left" w:pos="920"/>
              </w:tabs>
              <w:spacing w:line="248" w:lineRule="exact"/>
              <w:ind w:hanging="772"/>
            </w:pPr>
            <w:r>
              <w:t>Раздел</w:t>
            </w:r>
            <w:r>
              <w:rPr>
                <w:spacing w:val="-4"/>
              </w:rPr>
              <w:t xml:space="preserve"> </w:t>
            </w:r>
            <w:r>
              <w:t>5.</w:t>
            </w:r>
            <w:r>
              <w:rPr>
                <w:spacing w:val="-4"/>
              </w:rPr>
              <w:t xml:space="preserve"> </w:t>
            </w:r>
            <w:r>
              <w:t>Колебания</w:t>
            </w:r>
            <w:r>
              <w:rPr>
                <w:spacing w:val="-5"/>
              </w:rPr>
              <w:t xml:space="preserve"> </w:t>
            </w:r>
            <w:r>
              <w:t>и</w:t>
            </w:r>
            <w:r>
              <w:rPr>
                <w:spacing w:val="-3"/>
              </w:rPr>
              <w:t xml:space="preserve"> </w:t>
            </w:r>
            <w:r>
              <w:rPr>
                <w:spacing w:val="-2"/>
              </w:rPr>
              <w:t>волны.</w:t>
            </w:r>
          </w:p>
          <w:p w:rsidR="00991C96" w:rsidRDefault="008A40EF">
            <w:pPr>
              <w:pStyle w:val="TableParagraph"/>
              <w:numPr>
                <w:ilvl w:val="3"/>
                <w:numId w:val="205"/>
              </w:numPr>
              <w:tabs>
                <w:tab w:val="left" w:pos="1172"/>
              </w:tabs>
              <w:spacing w:line="238" w:lineRule="exact"/>
              <w:ind w:hanging="1024"/>
            </w:pPr>
            <w:r>
              <w:t>Тема</w:t>
            </w:r>
            <w:r>
              <w:rPr>
                <w:spacing w:val="59"/>
                <w:w w:val="150"/>
              </w:rPr>
              <w:t xml:space="preserve"> </w:t>
            </w:r>
            <w:r>
              <w:t>1.</w:t>
            </w:r>
            <w:r>
              <w:rPr>
                <w:spacing w:val="56"/>
                <w:w w:val="150"/>
              </w:rPr>
              <w:t xml:space="preserve"> </w:t>
            </w:r>
            <w:r>
              <w:t>Механические</w:t>
            </w:r>
            <w:r>
              <w:rPr>
                <w:spacing w:val="58"/>
                <w:w w:val="150"/>
              </w:rPr>
              <w:t xml:space="preserve"> </w:t>
            </w:r>
            <w:r>
              <w:t>и</w:t>
            </w:r>
            <w:r>
              <w:rPr>
                <w:spacing w:val="59"/>
                <w:w w:val="150"/>
              </w:rPr>
              <w:t xml:space="preserve"> </w:t>
            </w:r>
            <w:r>
              <w:rPr>
                <w:spacing w:val="-2"/>
              </w:rPr>
              <w:t>электромагнитные</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0880"/>
        </w:trPr>
        <w:tc>
          <w:tcPr>
            <w:tcW w:w="1066" w:type="dxa"/>
          </w:tcPr>
          <w:p w:rsidR="00991C96" w:rsidRDefault="00991C96">
            <w:pPr>
              <w:pStyle w:val="TableParagraph"/>
              <w:ind w:left="0"/>
            </w:pPr>
          </w:p>
        </w:tc>
        <w:tc>
          <w:tcPr>
            <w:tcW w:w="5752" w:type="dxa"/>
          </w:tcPr>
          <w:p w:rsidR="00991C96" w:rsidRDefault="008A40EF">
            <w:pPr>
              <w:pStyle w:val="TableParagraph"/>
              <w:spacing w:line="248" w:lineRule="exact"/>
            </w:pPr>
            <w:r>
              <w:rPr>
                <w:spacing w:val="-2"/>
              </w:rPr>
              <w:t>колебания.</w:t>
            </w:r>
          </w:p>
          <w:p w:rsidR="00991C96" w:rsidRDefault="008A40EF">
            <w:pPr>
              <w:pStyle w:val="TableParagraph"/>
              <w:ind w:right="128"/>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w:t>
            </w:r>
            <w:r>
              <w:rPr>
                <w:spacing w:val="-2"/>
              </w:rPr>
              <w:t>колебаниях.</w:t>
            </w:r>
          </w:p>
          <w:p w:rsidR="00991C96" w:rsidRDefault="008A40EF">
            <w:pPr>
              <w:pStyle w:val="TableParagraph"/>
              <w:spacing w:before="1"/>
              <w:ind w:right="130"/>
              <w:jc w:val="both"/>
            </w:pPr>
            <w:r>
              <w:t>Колебательный контур. Свободные электромагнитные колебания в идеальном колебательном контуре.</w:t>
            </w:r>
            <w:r>
              <w:rPr>
                <w:spacing w:val="80"/>
              </w:rPr>
              <w:t xml:space="preserve"> </w:t>
            </w:r>
            <w:r>
              <w:t>Аналогия между механическими и электромагнитными колебаниями. Формула Томсона. Закон сохранения энергии в идеальном колебательном контуре.</w:t>
            </w:r>
          </w:p>
          <w:p w:rsidR="00991C96" w:rsidRDefault="008A40EF">
            <w:pPr>
              <w:pStyle w:val="TableParagraph"/>
              <w:ind w:right="127"/>
              <w:jc w:val="both"/>
            </w:pPr>
            <w:r>
              <w:t>Представление о затухающих колебаниях. Вынужденные механические колебания. Резонанс. Вынужденные электромагнитные колебания.</w:t>
            </w:r>
          </w:p>
          <w:p w:rsidR="00991C96" w:rsidRDefault="008A40EF">
            <w:pPr>
              <w:pStyle w:val="TableParagraph"/>
              <w:ind w:right="128"/>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991C96" w:rsidRDefault="008A40EF">
            <w:pPr>
              <w:pStyle w:val="TableParagraph"/>
              <w:ind w:right="127"/>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991C96" w:rsidRDefault="008A40EF">
            <w:pPr>
              <w:pStyle w:val="TableParagraph"/>
              <w:ind w:right="127"/>
              <w:jc w:val="both"/>
            </w:pPr>
            <w:r>
              <w:t>Технические устройства и практическое применение: электрический звонок, генератор переменного тока, линии электропередач.</w:t>
            </w:r>
          </w:p>
          <w:p w:rsidR="00991C96" w:rsidRDefault="008A40EF">
            <w:pPr>
              <w:pStyle w:val="TableParagraph"/>
              <w:spacing w:line="252" w:lineRule="exact"/>
            </w:pPr>
            <w:r>
              <w:rPr>
                <w:spacing w:val="-2"/>
              </w:rPr>
              <w:t>Демонстрации.</w:t>
            </w:r>
          </w:p>
          <w:p w:rsidR="00991C96" w:rsidRDefault="008A40EF">
            <w:pPr>
              <w:pStyle w:val="TableParagraph"/>
              <w:tabs>
                <w:tab w:val="left" w:pos="1762"/>
                <w:tab w:val="left" w:pos="3135"/>
                <w:tab w:val="left" w:pos="4814"/>
              </w:tabs>
              <w:spacing w:before="2"/>
              <w:ind w:right="131"/>
            </w:pPr>
            <w:r>
              <w:rPr>
                <w:spacing w:val="-2"/>
              </w:rPr>
              <w:t>Исследование</w:t>
            </w:r>
            <w:r>
              <w:tab/>
            </w:r>
            <w:r>
              <w:rPr>
                <w:spacing w:val="-2"/>
              </w:rPr>
              <w:t>параметров</w:t>
            </w:r>
            <w:r>
              <w:tab/>
            </w:r>
            <w:r>
              <w:rPr>
                <w:spacing w:val="-2"/>
              </w:rPr>
              <w:t>колебательной</w:t>
            </w:r>
            <w:r>
              <w:tab/>
            </w:r>
            <w:r>
              <w:rPr>
                <w:spacing w:val="-2"/>
              </w:rPr>
              <w:t xml:space="preserve">системы </w:t>
            </w:r>
            <w:r>
              <w:t>(пружинный</w:t>
            </w:r>
            <w:r>
              <w:rPr>
                <w:spacing w:val="40"/>
              </w:rPr>
              <w:t xml:space="preserve"> </w:t>
            </w:r>
            <w:r>
              <w:t>или математический маятник).</w:t>
            </w:r>
          </w:p>
          <w:p w:rsidR="00991C96" w:rsidRDefault="008A40EF">
            <w:pPr>
              <w:pStyle w:val="TableParagraph"/>
              <w:spacing w:line="251" w:lineRule="exact"/>
            </w:pPr>
            <w:r>
              <w:t>Наблюдение</w:t>
            </w:r>
            <w:r>
              <w:rPr>
                <w:spacing w:val="-8"/>
              </w:rPr>
              <w:t xml:space="preserve"> </w:t>
            </w:r>
            <w:r>
              <w:t>затухающих</w:t>
            </w:r>
            <w:r>
              <w:rPr>
                <w:spacing w:val="-10"/>
              </w:rPr>
              <w:t xml:space="preserve"> </w:t>
            </w:r>
            <w:r>
              <w:rPr>
                <w:spacing w:val="-2"/>
              </w:rPr>
              <w:t>колебаний.</w:t>
            </w:r>
          </w:p>
          <w:p w:rsidR="00991C96" w:rsidRDefault="008A40EF">
            <w:pPr>
              <w:pStyle w:val="TableParagraph"/>
              <w:spacing w:before="1"/>
            </w:pPr>
            <w:r>
              <w:t>Исследование</w:t>
            </w:r>
            <w:r>
              <w:rPr>
                <w:spacing w:val="-12"/>
              </w:rPr>
              <w:t xml:space="preserve"> </w:t>
            </w:r>
            <w:r>
              <w:t>свойств</w:t>
            </w:r>
            <w:r>
              <w:rPr>
                <w:spacing w:val="-13"/>
              </w:rPr>
              <w:t xml:space="preserve"> </w:t>
            </w:r>
            <w:r>
              <w:t>вынужденных</w:t>
            </w:r>
            <w:r>
              <w:rPr>
                <w:spacing w:val="-12"/>
              </w:rPr>
              <w:t xml:space="preserve"> </w:t>
            </w:r>
            <w:r>
              <w:t>колебаний. Наблюдение резонанса.</w:t>
            </w:r>
          </w:p>
          <w:p w:rsidR="00991C96" w:rsidRDefault="008A40EF">
            <w:pPr>
              <w:pStyle w:val="TableParagraph"/>
              <w:spacing w:before="1" w:line="252" w:lineRule="exact"/>
            </w:pPr>
            <w:r>
              <w:t>Свободные</w:t>
            </w:r>
            <w:r>
              <w:rPr>
                <w:spacing w:val="-10"/>
              </w:rPr>
              <w:t xml:space="preserve"> </w:t>
            </w:r>
            <w:r>
              <w:t>электромагнитные</w:t>
            </w:r>
            <w:r>
              <w:rPr>
                <w:spacing w:val="-10"/>
              </w:rPr>
              <w:t xml:space="preserve"> </w:t>
            </w:r>
            <w:r>
              <w:rPr>
                <w:spacing w:val="-2"/>
              </w:rPr>
              <w:t>колебания.</w:t>
            </w:r>
          </w:p>
          <w:p w:rsidR="00991C96" w:rsidRDefault="008A40EF">
            <w:pPr>
              <w:pStyle w:val="TableParagraph"/>
            </w:pPr>
            <w:r>
              <w:t>Осциллограммы</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и</w:t>
            </w:r>
            <w:r>
              <w:rPr>
                <w:spacing w:val="40"/>
              </w:rPr>
              <w:t xml:space="preserve"> </w:t>
            </w:r>
            <w:r>
              <w:t>напряжения от времени)</w:t>
            </w:r>
            <w:r>
              <w:rPr>
                <w:spacing w:val="40"/>
              </w:rPr>
              <w:t xml:space="preserve"> </w:t>
            </w:r>
            <w:r>
              <w:t>для электромагнитных колебаний.</w:t>
            </w:r>
          </w:p>
          <w:p w:rsidR="00991C96" w:rsidRDefault="008A40EF">
            <w:pPr>
              <w:pStyle w:val="TableParagraph"/>
            </w:pPr>
            <w:r>
              <w:t>Резонанс</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резистора, катушки индуктивности и конденсатора.</w:t>
            </w:r>
          </w:p>
          <w:p w:rsidR="00991C96" w:rsidRDefault="008A40EF">
            <w:pPr>
              <w:pStyle w:val="TableParagraph"/>
              <w:spacing w:line="252" w:lineRule="exact"/>
            </w:pPr>
            <w:r>
              <w:t>Модель</w:t>
            </w:r>
            <w:r>
              <w:rPr>
                <w:spacing w:val="-4"/>
              </w:rPr>
              <w:t xml:space="preserve"> </w:t>
            </w:r>
            <w:r>
              <w:t>линии</w:t>
            </w:r>
            <w:r>
              <w:rPr>
                <w:spacing w:val="-4"/>
              </w:rPr>
              <w:t xml:space="preserve"> </w:t>
            </w:r>
            <w:r>
              <w:rPr>
                <w:spacing w:val="-2"/>
              </w:rPr>
              <w:t>электропередачи.</w:t>
            </w:r>
          </w:p>
          <w:p w:rsidR="00991C96" w:rsidRDefault="008A40EF">
            <w:pPr>
              <w:pStyle w:val="TableParagraph"/>
              <w:spacing w:line="252" w:lineRule="exact"/>
            </w:pPr>
            <w:r>
              <w:t>Ученический</w:t>
            </w:r>
            <w:r>
              <w:rPr>
                <w:spacing w:val="-8"/>
              </w:rPr>
              <w:t xml:space="preserve"> </w:t>
            </w:r>
            <w:r>
              <w:t>эксперимент,</w:t>
            </w:r>
            <w:r>
              <w:rPr>
                <w:spacing w:val="-6"/>
              </w:rPr>
              <w:t xml:space="preserve"> </w:t>
            </w:r>
            <w:r>
              <w:t>лабораторные</w:t>
            </w:r>
            <w:r>
              <w:rPr>
                <w:spacing w:val="-6"/>
              </w:rPr>
              <w:t xml:space="preserve"> </w:t>
            </w:r>
            <w:r>
              <w:rPr>
                <w:spacing w:val="-2"/>
              </w:rPr>
              <w:t>работы</w:t>
            </w:r>
          </w:p>
          <w:p w:rsidR="00991C96" w:rsidRDefault="008A40EF">
            <w:pPr>
              <w:pStyle w:val="TableParagraph"/>
              <w:spacing w:before="2"/>
            </w:pPr>
            <w:r>
              <w:t>Исследование</w:t>
            </w:r>
            <w:r>
              <w:rPr>
                <w:spacing w:val="80"/>
              </w:rPr>
              <w:t xml:space="preserve"> </w:t>
            </w:r>
            <w:r>
              <w:t>зависимости</w:t>
            </w:r>
            <w:r>
              <w:rPr>
                <w:spacing w:val="80"/>
              </w:rPr>
              <w:t xml:space="preserve"> </w:t>
            </w:r>
            <w:r>
              <w:t>периода</w:t>
            </w:r>
            <w:r>
              <w:rPr>
                <w:spacing w:val="80"/>
              </w:rPr>
              <w:t xml:space="preserve"> </w:t>
            </w:r>
            <w:r>
              <w:t>малых</w:t>
            </w:r>
            <w:r>
              <w:rPr>
                <w:spacing w:val="80"/>
              </w:rPr>
              <w:t xml:space="preserve"> </w:t>
            </w:r>
            <w:r>
              <w:t>колебаний груза на нити от длины нити и массы груза.</w:t>
            </w:r>
          </w:p>
          <w:p w:rsidR="00991C96" w:rsidRDefault="008A40EF">
            <w:pPr>
              <w:pStyle w:val="TableParagraph"/>
              <w:tabs>
                <w:tab w:val="left" w:pos="1820"/>
                <w:tab w:val="left" w:pos="3379"/>
                <w:tab w:val="left" w:pos="4144"/>
                <w:tab w:val="left" w:pos="4600"/>
                <w:tab w:val="left" w:pos="5402"/>
              </w:tabs>
              <w:spacing w:line="251" w:lineRule="exact"/>
            </w:pPr>
            <w:r>
              <w:rPr>
                <w:spacing w:val="-2"/>
              </w:rPr>
              <w:t>Исследование</w:t>
            </w:r>
            <w:r>
              <w:tab/>
            </w:r>
            <w:r>
              <w:rPr>
                <w:spacing w:val="-2"/>
              </w:rPr>
              <w:t>переменного</w:t>
            </w:r>
            <w:r>
              <w:tab/>
            </w:r>
            <w:r>
              <w:rPr>
                <w:spacing w:val="-4"/>
              </w:rPr>
              <w:t>тока</w:t>
            </w:r>
            <w:r>
              <w:tab/>
            </w:r>
            <w:r>
              <w:rPr>
                <w:spacing w:val="-10"/>
              </w:rPr>
              <w:t>в</w:t>
            </w:r>
            <w:r>
              <w:tab/>
            </w:r>
            <w:r>
              <w:rPr>
                <w:spacing w:val="-4"/>
              </w:rPr>
              <w:t>цепи</w:t>
            </w:r>
            <w:r>
              <w:tab/>
            </w:r>
            <w:r>
              <w:rPr>
                <w:spacing w:val="-5"/>
              </w:rPr>
              <w:t>из</w:t>
            </w:r>
          </w:p>
          <w:p w:rsidR="00991C96" w:rsidRDefault="008A40EF">
            <w:pPr>
              <w:pStyle w:val="TableParagraph"/>
              <w:spacing w:line="252" w:lineRule="exact"/>
            </w:pPr>
            <w:r>
              <w:t>последовательно</w:t>
            </w:r>
            <w:r>
              <w:rPr>
                <w:spacing w:val="30"/>
              </w:rPr>
              <w:t xml:space="preserve"> </w:t>
            </w:r>
            <w:r>
              <w:t>соединённых</w:t>
            </w:r>
            <w:r>
              <w:rPr>
                <w:spacing w:val="33"/>
              </w:rPr>
              <w:t xml:space="preserve"> </w:t>
            </w:r>
            <w:r>
              <w:t>конденсатора,</w:t>
            </w:r>
            <w:r>
              <w:rPr>
                <w:spacing w:val="30"/>
              </w:rPr>
              <w:t xml:space="preserve"> </w:t>
            </w:r>
            <w:r>
              <w:t>катушки</w:t>
            </w:r>
            <w:r>
              <w:rPr>
                <w:spacing w:val="32"/>
              </w:rPr>
              <w:t xml:space="preserve"> </w:t>
            </w:r>
            <w:r>
              <w:t xml:space="preserve">и </w:t>
            </w:r>
            <w:r>
              <w:rPr>
                <w:spacing w:val="-2"/>
              </w:rPr>
              <w:t>резистора.</w:t>
            </w:r>
          </w:p>
        </w:tc>
        <w:tc>
          <w:tcPr>
            <w:tcW w:w="2836" w:type="dxa"/>
          </w:tcPr>
          <w:p w:rsidR="00991C96" w:rsidRDefault="00991C96">
            <w:pPr>
              <w:pStyle w:val="TableParagraph"/>
              <w:ind w:left="0"/>
            </w:pPr>
          </w:p>
        </w:tc>
      </w:tr>
      <w:tr w:rsidR="00991C96">
        <w:trPr>
          <w:trHeight w:val="3794"/>
        </w:trPr>
        <w:tc>
          <w:tcPr>
            <w:tcW w:w="1066" w:type="dxa"/>
          </w:tcPr>
          <w:p w:rsidR="00991C96" w:rsidRDefault="008A40EF">
            <w:pPr>
              <w:pStyle w:val="TableParagraph"/>
              <w:spacing w:line="249" w:lineRule="exact"/>
              <w:ind w:left="546"/>
            </w:pPr>
            <w:r>
              <w:rPr>
                <w:spacing w:val="-5"/>
              </w:rPr>
              <w:t>3.</w:t>
            </w:r>
          </w:p>
        </w:tc>
        <w:tc>
          <w:tcPr>
            <w:tcW w:w="5752" w:type="dxa"/>
          </w:tcPr>
          <w:p w:rsidR="00991C96" w:rsidRDefault="008A40EF">
            <w:pPr>
              <w:pStyle w:val="TableParagraph"/>
              <w:ind w:right="130"/>
              <w:jc w:val="both"/>
            </w:pPr>
            <w:r>
              <w:t xml:space="preserve">115.7.2.2. Тема 2. Механические и электромагнитные </w:t>
            </w:r>
            <w:r>
              <w:rPr>
                <w:spacing w:val="-2"/>
              </w:rPr>
              <w:t>волны.</w:t>
            </w:r>
          </w:p>
          <w:p w:rsidR="00991C96" w:rsidRDefault="008A40EF">
            <w:pPr>
              <w:pStyle w:val="TableParagraph"/>
              <w:ind w:right="128"/>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91C96" w:rsidRDefault="008A40EF">
            <w:pPr>
              <w:pStyle w:val="TableParagraph"/>
              <w:ind w:right="132"/>
              <w:jc w:val="both"/>
            </w:pPr>
            <w:r>
              <w:t>Звук. Скорость звука. Громкость звука. Высота тона. Тембр звука.</w:t>
            </w:r>
          </w:p>
          <w:p w:rsidR="00991C96" w:rsidRDefault="008A40EF">
            <w:pPr>
              <w:pStyle w:val="TableParagraph"/>
              <w:ind w:right="129"/>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91C96" w:rsidRDefault="008A40EF">
            <w:pPr>
              <w:pStyle w:val="TableParagraph"/>
              <w:spacing w:line="236" w:lineRule="exact"/>
              <w:jc w:val="both"/>
            </w:pPr>
            <w:r>
              <w:t>Шкала</w:t>
            </w:r>
            <w:r>
              <w:rPr>
                <w:spacing w:val="70"/>
                <w:w w:val="150"/>
              </w:rPr>
              <w:t xml:space="preserve">   </w:t>
            </w:r>
            <w:r>
              <w:t>электромагнитных</w:t>
            </w:r>
            <w:r>
              <w:rPr>
                <w:spacing w:val="71"/>
                <w:w w:val="150"/>
              </w:rPr>
              <w:t xml:space="preserve">   </w:t>
            </w:r>
            <w:r>
              <w:t>волн.</w:t>
            </w:r>
            <w:r>
              <w:rPr>
                <w:spacing w:val="70"/>
                <w:w w:val="150"/>
              </w:rPr>
              <w:t xml:space="preserve">   </w:t>
            </w:r>
            <w:r>
              <w:rPr>
                <w:spacing w:val="-2"/>
              </w:rPr>
              <w:t>Применение</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311"/>
        </w:trPr>
        <w:tc>
          <w:tcPr>
            <w:tcW w:w="1066" w:type="dxa"/>
          </w:tcPr>
          <w:p w:rsidR="00991C96" w:rsidRDefault="00991C96">
            <w:pPr>
              <w:pStyle w:val="TableParagraph"/>
              <w:ind w:left="0"/>
            </w:pPr>
          </w:p>
        </w:tc>
        <w:tc>
          <w:tcPr>
            <w:tcW w:w="5752" w:type="dxa"/>
          </w:tcPr>
          <w:p w:rsidR="00991C96" w:rsidRDefault="008A40EF">
            <w:pPr>
              <w:pStyle w:val="TableParagraph"/>
              <w:spacing w:line="248" w:lineRule="exact"/>
              <w:jc w:val="both"/>
            </w:pPr>
            <w:r>
              <w:t>электромагнитных</w:t>
            </w:r>
            <w:r>
              <w:rPr>
                <w:spacing w:val="-4"/>
              </w:rPr>
              <w:t xml:space="preserve"> </w:t>
            </w:r>
            <w:r>
              <w:t>волн</w:t>
            </w:r>
            <w:r>
              <w:rPr>
                <w:spacing w:val="46"/>
              </w:rPr>
              <w:t xml:space="preserve"> </w:t>
            </w:r>
            <w:r>
              <w:t>в</w:t>
            </w:r>
            <w:r>
              <w:rPr>
                <w:spacing w:val="-5"/>
              </w:rPr>
              <w:t xml:space="preserve"> </w:t>
            </w:r>
            <w:r>
              <w:t>технике</w:t>
            </w:r>
            <w:r>
              <w:rPr>
                <w:spacing w:val="-3"/>
              </w:rPr>
              <w:t xml:space="preserve"> </w:t>
            </w:r>
            <w:r>
              <w:t>и</w:t>
            </w:r>
            <w:r>
              <w:rPr>
                <w:spacing w:val="-3"/>
              </w:rPr>
              <w:t xml:space="preserve"> </w:t>
            </w:r>
            <w:r>
              <w:rPr>
                <w:spacing w:val="-4"/>
              </w:rPr>
              <w:t>быту.</w:t>
            </w:r>
          </w:p>
          <w:p w:rsidR="00991C96" w:rsidRDefault="008A40EF">
            <w:pPr>
              <w:pStyle w:val="TableParagraph"/>
              <w:ind w:right="595"/>
              <w:jc w:val="both"/>
            </w:pPr>
            <w:r>
              <w:t>Принципы</w:t>
            </w:r>
            <w:r>
              <w:rPr>
                <w:spacing w:val="-10"/>
              </w:rPr>
              <w:t xml:space="preserve"> </w:t>
            </w:r>
            <w:r>
              <w:t>радиосвязи</w:t>
            </w:r>
            <w:r>
              <w:rPr>
                <w:spacing w:val="-10"/>
              </w:rPr>
              <w:t xml:space="preserve"> </w:t>
            </w:r>
            <w:r>
              <w:t>и</w:t>
            </w:r>
            <w:r>
              <w:rPr>
                <w:spacing w:val="-11"/>
              </w:rPr>
              <w:t xml:space="preserve"> </w:t>
            </w:r>
            <w:r>
              <w:t>телевидения.</w:t>
            </w:r>
            <w:r>
              <w:rPr>
                <w:spacing w:val="-10"/>
              </w:rPr>
              <w:t xml:space="preserve"> </w:t>
            </w:r>
            <w:r>
              <w:t>Радиолокация. Электромагнитное загрязнение окружающей среды.</w:t>
            </w:r>
          </w:p>
          <w:p w:rsidR="00991C96" w:rsidRDefault="008A40EF">
            <w:pPr>
              <w:pStyle w:val="TableParagraph"/>
              <w:ind w:right="131"/>
              <w:jc w:val="both"/>
            </w:pPr>
            <w:r>
              <w:t>Технические устройства и практическое применение: музыкальные инструменты, ультразвуковая диагностика</w:t>
            </w:r>
            <w:r>
              <w:rPr>
                <w:spacing w:val="40"/>
              </w:rPr>
              <w:t xml:space="preserve"> </w:t>
            </w:r>
            <w:r>
              <w:t>в технике и медицине, радар, радиоприёмник, телевизор, антенна, телефон, СВЧ-печь.</w:t>
            </w:r>
          </w:p>
          <w:p w:rsidR="00991C96" w:rsidRDefault="008A40EF">
            <w:pPr>
              <w:pStyle w:val="TableParagraph"/>
              <w:spacing w:before="1" w:line="252" w:lineRule="exact"/>
            </w:pPr>
            <w:r>
              <w:rPr>
                <w:spacing w:val="-2"/>
              </w:rPr>
              <w:t>Демонстрации.</w:t>
            </w:r>
          </w:p>
          <w:p w:rsidR="00991C96" w:rsidRDefault="008A40EF">
            <w:pPr>
              <w:pStyle w:val="TableParagraph"/>
              <w:tabs>
                <w:tab w:val="left" w:pos="1680"/>
                <w:tab w:val="left" w:pos="2119"/>
                <w:tab w:val="left" w:pos="4032"/>
                <w:tab w:val="left" w:pos="5490"/>
              </w:tabs>
              <w:ind w:right="130"/>
            </w:pPr>
            <w:r>
              <w:rPr>
                <w:spacing w:val="-2"/>
              </w:rPr>
              <w:t>Образование</w:t>
            </w:r>
            <w:r>
              <w:tab/>
            </w:r>
            <w:r>
              <w:rPr>
                <w:spacing w:val="-10"/>
              </w:rPr>
              <w:t>и</w:t>
            </w:r>
            <w:r>
              <w:tab/>
            </w:r>
            <w:r>
              <w:rPr>
                <w:spacing w:val="-2"/>
              </w:rPr>
              <w:t>распространение</w:t>
            </w:r>
            <w:r>
              <w:tab/>
            </w:r>
            <w:r>
              <w:rPr>
                <w:spacing w:val="-2"/>
              </w:rPr>
              <w:t>поперечных</w:t>
            </w:r>
            <w:r>
              <w:tab/>
            </w:r>
            <w:r>
              <w:rPr>
                <w:spacing w:val="-10"/>
              </w:rPr>
              <w:t xml:space="preserve">и </w:t>
            </w:r>
            <w:r>
              <w:t>продольных волн.</w:t>
            </w:r>
          </w:p>
          <w:p w:rsidR="00991C96" w:rsidRDefault="008A40EF">
            <w:pPr>
              <w:pStyle w:val="TableParagraph"/>
              <w:spacing w:line="252" w:lineRule="exact"/>
            </w:pPr>
            <w:r>
              <w:t>Колеблющееся</w:t>
            </w:r>
            <w:r>
              <w:rPr>
                <w:spacing w:val="-6"/>
              </w:rPr>
              <w:t xml:space="preserve"> </w:t>
            </w:r>
            <w:r>
              <w:t>тело</w:t>
            </w:r>
            <w:r>
              <w:rPr>
                <w:spacing w:val="-4"/>
              </w:rPr>
              <w:t xml:space="preserve"> </w:t>
            </w:r>
            <w:r>
              <w:t>как</w:t>
            </w:r>
            <w:r>
              <w:rPr>
                <w:spacing w:val="-5"/>
              </w:rPr>
              <w:t xml:space="preserve"> </w:t>
            </w:r>
            <w:r>
              <w:t>источник</w:t>
            </w:r>
            <w:r>
              <w:rPr>
                <w:spacing w:val="-4"/>
              </w:rPr>
              <w:t xml:space="preserve"> </w:t>
            </w:r>
            <w:r>
              <w:rPr>
                <w:spacing w:val="-2"/>
              </w:rPr>
              <w:t>звука.</w:t>
            </w:r>
          </w:p>
          <w:p w:rsidR="00991C96" w:rsidRDefault="008A40EF">
            <w:pPr>
              <w:pStyle w:val="TableParagraph"/>
            </w:pPr>
            <w:r>
              <w:t>Наблюдение</w:t>
            </w:r>
            <w:r>
              <w:rPr>
                <w:spacing w:val="80"/>
              </w:rPr>
              <w:t xml:space="preserve"> </w:t>
            </w:r>
            <w:r>
              <w:t>отражения</w:t>
            </w:r>
            <w:r>
              <w:rPr>
                <w:spacing w:val="80"/>
              </w:rPr>
              <w:t xml:space="preserve"> </w:t>
            </w:r>
            <w:r>
              <w:t>и</w:t>
            </w:r>
            <w:r>
              <w:rPr>
                <w:spacing w:val="80"/>
              </w:rPr>
              <w:t xml:space="preserve"> </w:t>
            </w:r>
            <w:r>
              <w:t>преломления</w:t>
            </w:r>
            <w:r>
              <w:rPr>
                <w:spacing w:val="80"/>
              </w:rPr>
              <w:t xml:space="preserve"> </w:t>
            </w:r>
            <w:r>
              <w:t xml:space="preserve">механических </w:t>
            </w:r>
            <w:r>
              <w:rPr>
                <w:spacing w:val="-2"/>
              </w:rPr>
              <w:t>волн.</w:t>
            </w:r>
          </w:p>
          <w:p w:rsidR="00991C96" w:rsidRDefault="008A40EF">
            <w:pPr>
              <w:pStyle w:val="TableParagraph"/>
            </w:pPr>
            <w:r>
              <w:t xml:space="preserve">Наблюдение интерференции и дифракции механических </w:t>
            </w:r>
            <w:r>
              <w:rPr>
                <w:spacing w:val="-2"/>
              </w:rPr>
              <w:t>волн.</w:t>
            </w:r>
          </w:p>
          <w:p w:rsidR="00991C96" w:rsidRDefault="008A40EF">
            <w:pPr>
              <w:pStyle w:val="TableParagraph"/>
              <w:spacing w:line="252" w:lineRule="exact"/>
            </w:pPr>
            <w:r>
              <w:t>Звуковой</w:t>
            </w:r>
            <w:r>
              <w:rPr>
                <w:spacing w:val="-10"/>
              </w:rPr>
              <w:t xml:space="preserve"> </w:t>
            </w:r>
            <w:r>
              <w:rPr>
                <w:spacing w:val="-2"/>
              </w:rPr>
              <w:t>резонанс.</w:t>
            </w:r>
          </w:p>
          <w:p w:rsidR="00991C96" w:rsidRDefault="008A40EF">
            <w:pPr>
              <w:pStyle w:val="TableParagraph"/>
            </w:pPr>
            <w:r>
              <w:t>Наблюдение</w:t>
            </w:r>
            <w:r>
              <w:rPr>
                <w:spacing w:val="40"/>
              </w:rPr>
              <w:t xml:space="preserve"> </w:t>
            </w:r>
            <w:r>
              <w:t>связи</w:t>
            </w:r>
            <w:r>
              <w:rPr>
                <w:spacing w:val="40"/>
              </w:rPr>
              <w:t xml:space="preserve"> </w:t>
            </w:r>
            <w:r>
              <w:t>громкости</w:t>
            </w:r>
            <w:r>
              <w:rPr>
                <w:spacing w:val="40"/>
              </w:rPr>
              <w:t xml:space="preserve"> </w:t>
            </w:r>
            <w:r>
              <w:t>звука</w:t>
            </w:r>
            <w:r>
              <w:rPr>
                <w:spacing w:val="40"/>
              </w:rPr>
              <w:t xml:space="preserve"> </w:t>
            </w:r>
            <w:r>
              <w:t>и</w:t>
            </w:r>
            <w:r>
              <w:rPr>
                <w:spacing w:val="40"/>
              </w:rPr>
              <w:t xml:space="preserve"> </w:t>
            </w:r>
            <w:r>
              <w:t>высоты</w:t>
            </w:r>
            <w:r>
              <w:rPr>
                <w:spacing w:val="40"/>
              </w:rPr>
              <w:t xml:space="preserve"> </w:t>
            </w:r>
            <w:r>
              <w:t>тона</w:t>
            </w:r>
            <w:r>
              <w:rPr>
                <w:spacing w:val="40"/>
              </w:rPr>
              <w:t xml:space="preserve"> </w:t>
            </w:r>
            <w:r>
              <w:t>с</w:t>
            </w:r>
            <w:r>
              <w:rPr>
                <w:spacing w:val="80"/>
              </w:rPr>
              <w:t xml:space="preserve"> </w:t>
            </w:r>
            <w:r>
              <w:t>амплитудой и частотой колебаний.</w:t>
            </w:r>
          </w:p>
          <w:p w:rsidR="00991C96" w:rsidRDefault="008A40EF">
            <w:pPr>
              <w:pStyle w:val="TableParagraph"/>
              <w:tabs>
                <w:tab w:val="left" w:pos="1851"/>
                <w:tab w:val="left" w:pos="2962"/>
                <w:tab w:val="left" w:pos="5104"/>
              </w:tabs>
            </w:pPr>
            <w:r>
              <w:rPr>
                <w:spacing w:val="-2"/>
              </w:rPr>
              <w:t>Исследование</w:t>
            </w:r>
            <w:r>
              <w:tab/>
            </w:r>
            <w:r>
              <w:rPr>
                <w:spacing w:val="-2"/>
              </w:rPr>
              <w:t>свойств</w:t>
            </w:r>
            <w:r>
              <w:tab/>
            </w:r>
            <w:r>
              <w:rPr>
                <w:spacing w:val="-2"/>
              </w:rPr>
              <w:t>электромагнитных</w:t>
            </w:r>
            <w:r>
              <w:tab/>
            </w:r>
            <w:r>
              <w:rPr>
                <w:spacing w:val="-4"/>
              </w:rPr>
              <w:t>волн:</w:t>
            </w:r>
          </w:p>
          <w:p w:rsidR="00991C96" w:rsidRDefault="008A40EF">
            <w:pPr>
              <w:pStyle w:val="TableParagraph"/>
              <w:tabs>
                <w:tab w:val="left" w:pos="1470"/>
                <w:tab w:val="left" w:pos="3018"/>
                <w:tab w:val="left" w:pos="4530"/>
              </w:tabs>
              <w:spacing w:line="252" w:lineRule="exact"/>
              <w:ind w:right="129"/>
            </w:pPr>
            <w:r>
              <w:rPr>
                <w:spacing w:val="-2"/>
              </w:rPr>
              <w:t>отражение,</w:t>
            </w:r>
            <w:r>
              <w:tab/>
            </w:r>
            <w:r>
              <w:rPr>
                <w:spacing w:val="-2"/>
              </w:rPr>
              <w:t>преломление,</w:t>
            </w:r>
            <w:r>
              <w:tab/>
            </w:r>
            <w:r>
              <w:rPr>
                <w:spacing w:val="-2"/>
              </w:rPr>
              <w:t>поляризация,</w:t>
            </w:r>
            <w:r>
              <w:tab/>
            </w:r>
            <w:r>
              <w:rPr>
                <w:spacing w:val="-2"/>
              </w:rPr>
              <w:t>дифракция, интерференция.</w:t>
            </w:r>
          </w:p>
        </w:tc>
        <w:tc>
          <w:tcPr>
            <w:tcW w:w="2836" w:type="dxa"/>
          </w:tcPr>
          <w:p w:rsidR="00991C96" w:rsidRDefault="00991C96">
            <w:pPr>
              <w:pStyle w:val="TableParagraph"/>
              <w:ind w:left="0"/>
            </w:pPr>
          </w:p>
        </w:tc>
      </w:tr>
      <w:tr w:rsidR="00991C96">
        <w:trPr>
          <w:trHeight w:val="9362"/>
        </w:trPr>
        <w:tc>
          <w:tcPr>
            <w:tcW w:w="1066" w:type="dxa"/>
          </w:tcPr>
          <w:p w:rsidR="00991C96" w:rsidRDefault="008A40EF">
            <w:pPr>
              <w:pStyle w:val="TableParagraph"/>
              <w:spacing w:line="251" w:lineRule="exact"/>
              <w:ind w:left="546"/>
            </w:pPr>
            <w:r>
              <w:rPr>
                <w:spacing w:val="-5"/>
              </w:rPr>
              <w:t>4.</w:t>
            </w:r>
          </w:p>
        </w:tc>
        <w:tc>
          <w:tcPr>
            <w:tcW w:w="5752" w:type="dxa"/>
          </w:tcPr>
          <w:p w:rsidR="00991C96" w:rsidRDefault="008A40EF">
            <w:pPr>
              <w:pStyle w:val="TableParagraph"/>
              <w:spacing w:line="251" w:lineRule="exact"/>
              <w:jc w:val="both"/>
            </w:pPr>
            <w:r>
              <w:t>115.7.2.3.</w:t>
            </w:r>
            <w:r>
              <w:rPr>
                <w:spacing w:val="-4"/>
              </w:rPr>
              <w:t xml:space="preserve"> </w:t>
            </w:r>
            <w:r>
              <w:t xml:space="preserve">Тема 3. </w:t>
            </w:r>
            <w:r>
              <w:rPr>
                <w:spacing w:val="-2"/>
              </w:rPr>
              <w:t>Оптика.</w:t>
            </w:r>
          </w:p>
          <w:p w:rsidR="00991C96" w:rsidRDefault="008A40EF">
            <w:pPr>
              <w:pStyle w:val="TableParagraph"/>
              <w:tabs>
                <w:tab w:val="left" w:pos="2528"/>
                <w:tab w:val="left" w:pos="4104"/>
              </w:tabs>
              <w:ind w:right="129"/>
              <w:jc w:val="both"/>
            </w:pPr>
            <w:r>
              <w:rPr>
                <w:spacing w:val="-2"/>
              </w:rPr>
              <w:t>Геометрическая</w:t>
            </w:r>
            <w:r>
              <w:tab/>
            </w:r>
            <w:r>
              <w:rPr>
                <w:spacing w:val="-2"/>
              </w:rPr>
              <w:t>оптика.</w:t>
            </w:r>
            <w:r>
              <w:tab/>
            </w:r>
            <w:r>
              <w:rPr>
                <w:spacing w:val="-2"/>
              </w:rPr>
              <w:t xml:space="preserve">Прямолинейное </w:t>
            </w:r>
            <w:r>
              <w:t>распространение света в однородной среде. Луч света. Точечный источник света.</w:t>
            </w:r>
          </w:p>
          <w:p w:rsidR="00991C96" w:rsidRDefault="008A40EF">
            <w:pPr>
              <w:pStyle w:val="TableParagraph"/>
              <w:ind w:right="132"/>
              <w:jc w:val="both"/>
            </w:pPr>
            <w:r>
              <w:t>Отражение света. Законы отражения света. Построение изображений</w:t>
            </w:r>
            <w:r>
              <w:rPr>
                <w:spacing w:val="40"/>
              </w:rPr>
              <w:t xml:space="preserve"> </w:t>
            </w:r>
            <w:r>
              <w:t>в плоском зеркале.</w:t>
            </w:r>
          </w:p>
          <w:p w:rsidR="00991C96" w:rsidRDefault="008A40EF">
            <w:pPr>
              <w:pStyle w:val="TableParagraph"/>
              <w:ind w:right="128"/>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91C96" w:rsidRDefault="008A40EF">
            <w:pPr>
              <w:pStyle w:val="TableParagraph"/>
              <w:tabs>
                <w:tab w:val="left" w:pos="1599"/>
                <w:tab w:val="left" w:pos="1841"/>
                <w:tab w:val="left" w:pos="2842"/>
                <w:tab w:val="left" w:pos="3170"/>
                <w:tab w:val="left" w:pos="3609"/>
                <w:tab w:val="left" w:pos="4003"/>
                <w:tab w:val="left" w:pos="4972"/>
                <w:tab w:val="left" w:pos="5490"/>
              </w:tabs>
              <w:ind w:right="130"/>
            </w:pPr>
            <w:r>
              <w:t>Дисперсия света. Сложный состав белого света. Цвет. Собирающие</w:t>
            </w:r>
            <w:r>
              <w:rPr>
                <w:spacing w:val="80"/>
              </w:rPr>
              <w:t xml:space="preserve"> </w:t>
            </w:r>
            <w:r>
              <w:t>и</w:t>
            </w:r>
            <w:r>
              <w:rPr>
                <w:spacing w:val="80"/>
              </w:rPr>
              <w:t xml:space="preserve"> </w:t>
            </w:r>
            <w:r>
              <w:t>рассеивающие</w:t>
            </w:r>
            <w:r>
              <w:rPr>
                <w:spacing w:val="80"/>
              </w:rPr>
              <w:t xml:space="preserve"> </w:t>
            </w:r>
            <w:r>
              <w:t>линзы.</w:t>
            </w:r>
            <w:r>
              <w:rPr>
                <w:spacing w:val="80"/>
              </w:rPr>
              <w:t xml:space="preserve"> </w:t>
            </w:r>
            <w:r>
              <w:t>Тонкая</w:t>
            </w:r>
            <w:r>
              <w:rPr>
                <w:spacing w:val="80"/>
              </w:rPr>
              <w:t xml:space="preserve"> </w:t>
            </w:r>
            <w:r>
              <w:t>линза. Фокусное</w:t>
            </w:r>
            <w:r>
              <w:rPr>
                <w:spacing w:val="27"/>
              </w:rPr>
              <w:t xml:space="preserve"> </w:t>
            </w:r>
            <w:r>
              <w:t>расстояние</w:t>
            </w:r>
            <w:r>
              <w:rPr>
                <w:spacing w:val="80"/>
              </w:rPr>
              <w:t xml:space="preserve"> </w:t>
            </w:r>
            <w:r>
              <w:t>и оптическая</w:t>
            </w:r>
            <w:r>
              <w:rPr>
                <w:spacing w:val="26"/>
              </w:rPr>
              <w:t xml:space="preserve"> </w:t>
            </w:r>
            <w:r>
              <w:t>сила</w:t>
            </w:r>
            <w:r>
              <w:rPr>
                <w:spacing w:val="27"/>
              </w:rPr>
              <w:t xml:space="preserve"> </w:t>
            </w:r>
            <w:r>
              <w:t xml:space="preserve">тонкой линзы. </w:t>
            </w:r>
            <w:r>
              <w:rPr>
                <w:spacing w:val="-2"/>
              </w:rPr>
              <w:t>Построение</w:t>
            </w:r>
            <w:r>
              <w:tab/>
            </w:r>
            <w:r>
              <w:rPr>
                <w:spacing w:val="-2"/>
              </w:rPr>
              <w:t>изображений</w:t>
            </w:r>
            <w:r>
              <w:tab/>
            </w:r>
            <w:r>
              <w:tab/>
            </w:r>
            <w:r>
              <w:rPr>
                <w:spacing w:val="-10"/>
              </w:rPr>
              <w:t>в</w:t>
            </w:r>
            <w:r>
              <w:tab/>
            </w:r>
            <w:r>
              <w:rPr>
                <w:spacing w:val="-2"/>
              </w:rPr>
              <w:t>собирающих</w:t>
            </w:r>
            <w:r>
              <w:tab/>
            </w:r>
            <w:r>
              <w:tab/>
            </w:r>
            <w:r>
              <w:rPr>
                <w:spacing w:val="-10"/>
              </w:rPr>
              <w:t xml:space="preserve">и </w:t>
            </w:r>
            <w:r>
              <w:rPr>
                <w:spacing w:val="-2"/>
              </w:rPr>
              <w:t>рассеивающих</w:t>
            </w:r>
            <w:r>
              <w:tab/>
            </w:r>
            <w:r>
              <w:tab/>
            </w:r>
            <w:r>
              <w:rPr>
                <w:spacing w:val="-2"/>
              </w:rPr>
              <w:t>линзах.</w:t>
            </w:r>
            <w:r>
              <w:tab/>
            </w:r>
            <w:r>
              <w:rPr>
                <w:spacing w:val="-2"/>
              </w:rPr>
              <w:t>Формула</w:t>
            </w:r>
            <w:r>
              <w:tab/>
            </w:r>
            <w:r>
              <w:rPr>
                <w:spacing w:val="-2"/>
              </w:rPr>
              <w:t>тонкой</w:t>
            </w:r>
            <w:r>
              <w:tab/>
            </w:r>
            <w:r>
              <w:rPr>
                <w:spacing w:val="-2"/>
              </w:rPr>
              <w:t xml:space="preserve">линзы. </w:t>
            </w:r>
            <w:r>
              <w:t>Увеличение, даваемое линзой.</w:t>
            </w:r>
          </w:p>
          <w:p w:rsidR="00991C96" w:rsidRDefault="008A40EF">
            <w:pPr>
              <w:pStyle w:val="TableParagraph"/>
              <w:spacing w:line="252" w:lineRule="exact"/>
            </w:pPr>
            <w:r>
              <w:t>Пределы</w:t>
            </w:r>
            <w:r>
              <w:rPr>
                <w:spacing w:val="-10"/>
              </w:rPr>
              <w:t xml:space="preserve"> </w:t>
            </w:r>
            <w:r>
              <w:t>применимости</w:t>
            </w:r>
            <w:r>
              <w:rPr>
                <w:spacing w:val="-13"/>
              </w:rPr>
              <w:t xml:space="preserve"> </w:t>
            </w:r>
            <w:r>
              <w:t>геометрической</w:t>
            </w:r>
            <w:r>
              <w:rPr>
                <w:spacing w:val="-9"/>
              </w:rPr>
              <w:t xml:space="preserve"> </w:t>
            </w:r>
            <w:r>
              <w:rPr>
                <w:spacing w:val="-2"/>
              </w:rPr>
              <w:t>оптики.</w:t>
            </w:r>
          </w:p>
          <w:p w:rsidR="00991C96" w:rsidRDefault="008A40EF">
            <w:pPr>
              <w:pStyle w:val="TableParagraph"/>
              <w:spacing w:before="1"/>
              <w:ind w:right="129"/>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91C96" w:rsidRDefault="008A40EF">
            <w:pPr>
              <w:pStyle w:val="TableParagraph"/>
              <w:tabs>
                <w:tab w:val="left" w:pos="1609"/>
                <w:tab w:val="left" w:pos="2695"/>
                <w:tab w:val="left" w:pos="4168"/>
                <w:tab w:val="left" w:pos="4828"/>
              </w:tabs>
              <w:ind w:right="128"/>
            </w:pPr>
            <w:r>
              <w:t>Дифракция</w:t>
            </w:r>
            <w:r>
              <w:rPr>
                <w:spacing w:val="80"/>
              </w:rPr>
              <w:t xml:space="preserve"> </w:t>
            </w:r>
            <w:r>
              <w:t>света.</w:t>
            </w:r>
            <w:r>
              <w:rPr>
                <w:spacing w:val="80"/>
              </w:rPr>
              <w:t xml:space="preserve"> </w:t>
            </w:r>
            <w:r>
              <w:t>Дифракционная</w:t>
            </w:r>
            <w:r>
              <w:rPr>
                <w:spacing w:val="80"/>
              </w:rPr>
              <w:t xml:space="preserve"> </w:t>
            </w:r>
            <w:r>
              <w:t>решётка.</w:t>
            </w:r>
            <w:r>
              <w:rPr>
                <w:spacing w:val="80"/>
              </w:rPr>
              <w:t xml:space="preserve"> </w:t>
            </w:r>
            <w:r>
              <w:t xml:space="preserve">Условие </w:t>
            </w:r>
            <w:r>
              <w:rPr>
                <w:spacing w:val="-2"/>
              </w:rPr>
              <w:t>наблюдения</w:t>
            </w:r>
            <w:r>
              <w:tab/>
            </w:r>
            <w:r>
              <w:rPr>
                <w:spacing w:val="-2"/>
              </w:rPr>
              <w:t>главных</w:t>
            </w:r>
            <w:r>
              <w:tab/>
            </w:r>
            <w:r>
              <w:rPr>
                <w:spacing w:val="-2"/>
              </w:rPr>
              <w:t>максимумов</w:t>
            </w:r>
            <w:r>
              <w:tab/>
            </w:r>
            <w:r>
              <w:rPr>
                <w:spacing w:val="-4"/>
              </w:rPr>
              <w:t>при</w:t>
            </w:r>
            <w:r>
              <w:tab/>
            </w:r>
            <w:r>
              <w:rPr>
                <w:spacing w:val="-2"/>
              </w:rPr>
              <w:t xml:space="preserve">падении </w:t>
            </w:r>
            <w:r>
              <w:t>монохроматического света на дифракционную решётку. Поляризация света.</w:t>
            </w:r>
          </w:p>
          <w:p w:rsidR="00991C96" w:rsidRDefault="008A40EF">
            <w:pPr>
              <w:pStyle w:val="TableParagraph"/>
              <w:ind w:right="129"/>
              <w:jc w:val="both"/>
            </w:pPr>
            <w:r>
              <w:t>Технические устройства и практическое применение: очки, лупа, фотоаппарат, проекционный аппарат, микроскоп,</w:t>
            </w:r>
            <w:r>
              <w:rPr>
                <w:spacing w:val="-3"/>
              </w:rPr>
              <w:t xml:space="preserve"> </w:t>
            </w:r>
            <w:r>
              <w:t>телескоп,</w:t>
            </w:r>
            <w:r>
              <w:rPr>
                <w:spacing w:val="-2"/>
              </w:rPr>
              <w:t xml:space="preserve"> </w:t>
            </w:r>
            <w:r>
              <w:t>волоконная</w:t>
            </w:r>
            <w:r>
              <w:rPr>
                <w:spacing w:val="-3"/>
              </w:rPr>
              <w:t xml:space="preserve"> </w:t>
            </w:r>
            <w:r>
              <w:t>оптика,</w:t>
            </w:r>
            <w:r>
              <w:rPr>
                <w:spacing w:val="-2"/>
              </w:rPr>
              <w:t xml:space="preserve"> </w:t>
            </w:r>
            <w:r>
              <w:t>дифракционная решётка, поляроид.</w:t>
            </w:r>
          </w:p>
          <w:p w:rsidR="00991C96" w:rsidRDefault="008A40EF">
            <w:pPr>
              <w:pStyle w:val="TableParagraph"/>
              <w:spacing w:before="1" w:line="252" w:lineRule="exact"/>
            </w:pPr>
            <w:r>
              <w:rPr>
                <w:spacing w:val="-2"/>
              </w:rPr>
              <w:t>Демонстрации.</w:t>
            </w:r>
          </w:p>
          <w:p w:rsidR="00991C96" w:rsidRDefault="008A40EF">
            <w:pPr>
              <w:pStyle w:val="TableParagraph"/>
              <w:tabs>
                <w:tab w:val="left" w:pos="2053"/>
                <w:tab w:val="left" w:pos="4097"/>
                <w:tab w:val="left" w:pos="5491"/>
              </w:tabs>
              <w:ind w:right="129"/>
            </w:pPr>
            <w:r>
              <w:rPr>
                <w:spacing w:val="-2"/>
              </w:rPr>
              <w:t>Прямолинейное</w:t>
            </w:r>
            <w:r>
              <w:tab/>
            </w:r>
            <w:r>
              <w:rPr>
                <w:spacing w:val="-2"/>
              </w:rPr>
              <w:t>распространение,</w:t>
            </w:r>
            <w:r>
              <w:tab/>
            </w:r>
            <w:r>
              <w:rPr>
                <w:spacing w:val="-2"/>
              </w:rPr>
              <w:t>отражение</w:t>
            </w:r>
            <w:r>
              <w:tab/>
            </w:r>
            <w:r>
              <w:rPr>
                <w:spacing w:val="-10"/>
              </w:rPr>
              <w:t xml:space="preserve">и </w:t>
            </w:r>
            <w:r>
              <w:t>преломление света. Оптические приборы.</w:t>
            </w:r>
          </w:p>
          <w:p w:rsidR="00991C96" w:rsidRDefault="008A40EF">
            <w:pPr>
              <w:pStyle w:val="TableParagraph"/>
            </w:pPr>
            <w:r>
              <w:t>Полное</w:t>
            </w:r>
            <w:r>
              <w:rPr>
                <w:spacing w:val="-9"/>
              </w:rPr>
              <w:t xml:space="preserve"> </w:t>
            </w:r>
            <w:r>
              <w:t>внутреннее</w:t>
            </w:r>
            <w:r>
              <w:rPr>
                <w:spacing w:val="-9"/>
              </w:rPr>
              <w:t xml:space="preserve"> </w:t>
            </w:r>
            <w:r>
              <w:t>отражение.</w:t>
            </w:r>
            <w:r>
              <w:rPr>
                <w:spacing w:val="-9"/>
              </w:rPr>
              <w:t xml:space="preserve"> </w:t>
            </w:r>
            <w:r>
              <w:t>Модель</w:t>
            </w:r>
            <w:r>
              <w:rPr>
                <w:spacing w:val="-11"/>
              </w:rPr>
              <w:t xml:space="preserve"> </w:t>
            </w:r>
            <w:r>
              <w:t>световода. Исследование свойств изображений в линзах.</w:t>
            </w:r>
          </w:p>
          <w:p w:rsidR="00991C96" w:rsidRDefault="008A40EF">
            <w:pPr>
              <w:pStyle w:val="TableParagraph"/>
              <w:spacing w:before="1"/>
              <w:ind w:right="1754"/>
            </w:pPr>
            <w:r>
              <w:t>Модели микроскопа, телескопа. Наблюдение</w:t>
            </w:r>
            <w:r>
              <w:rPr>
                <w:spacing w:val="-14"/>
              </w:rPr>
              <w:t xml:space="preserve"> </w:t>
            </w:r>
            <w:r>
              <w:t>интерференции</w:t>
            </w:r>
            <w:r>
              <w:rPr>
                <w:spacing w:val="-14"/>
              </w:rPr>
              <w:t xml:space="preserve"> </w:t>
            </w:r>
            <w:r>
              <w:t>света.</w:t>
            </w:r>
          </w:p>
          <w:p w:rsidR="00991C96" w:rsidRDefault="008A40EF">
            <w:pPr>
              <w:pStyle w:val="TableParagraph"/>
              <w:spacing w:line="236" w:lineRule="exact"/>
            </w:pPr>
            <w:r>
              <w:t>Наблюдение</w:t>
            </w:r>
            <w:r>
              <w:rPr>
                <w:spacing w:val="-9"/>
              </w:rPr>
              <w:t xml:space="preserve"> </w:t>
            </w:r>
            <w:r>
              <w:t>дифракции</w:t>
            </w:r>
            <w:r>
              <w:rPr>
                <w:spacing w:val="-7"/>
              </w:rPr>
              <w:t xml:space="preserve"> </w:t>
            </w:r>
            <w:r>
              <w:rPr>
                <w:spacing w:val="-2"/>
              </w:rPr>
              <w:t>света.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2023"/>
        </w:trPr>
        <w:tc>
          <w:tcPr>
            <w:tcW w:w="1066" w:type="dxa"/>
          </w:tcPr>
          <w:p w:rsidR="00991C96" w:rsidRDefault="00991C96">
            <w:pPr>
              <w:pStyle w:val="TableParagraph"/>
              <w:ind w:left="0"/>
            </w:pPr>
          </w:p>
        </w:tc>
        <w:tc>
          <w:tcPr>
            <w:tcW w:w="5752" w:type="dxa"/>
          </w:tcPr>
          <w:p w:rsidR="00991C96" w:rsidRDefault="008A40EF">
            <w:pPr>
              <w:pStyle w:val="TableParagraph"/>
              <w:ind w:right="1754"/>
            </w:pPr>
            <w:r>
              <w:t>Наблюдение дисперсии света. Получение</w:t>
            </w:r>
            <w:r>
              <w:rPr>
                <w:spacing w:val="-10"/>
              </w:rPr>
              <w:t xml:space="preserve"> </w:t>
            </w:r>
            <w:r>
              <w:t>спектра</w:t>
            </w:r>
            <w:r>
              <w:rPr>
                <w:spacing w:val="-11"/>
              </w:rPr>
              <w:t xml:space="preserve"> </w:t>
            </w:r>
            <w:r>
              <w:t>с</w:t>
            </w:r>
            <w:r>
              <w:rPr>
                <w:spacing w:val="-10"/>
              </w:rPr>
              <w:t xml:space="preserve"> </w:t>
            </w:r>
            <w:r>
              <w:t>помощью</w:t>
            </w:r>
            <w:r>
              <w:rPr>
                <w:spacing w:val="-9"/>
              </w:rPr>
              <w:t xml:space="preserve"> </w:t>
            </w:r>
            <w:r>
              <w:t>призмы.</w:t>
            </w:r>
          </w:p>
          <w:p w:rsidR="00991C96" w:rsidRDefault="008A40EF">
            <w:pPr>
              <w:pStyle w:val="TableParagraph"/>
            </w:pPr>
            <w:r>
              <w:t>Получение</w:t>
            </w:r>
            <w:r>
              <w:rPr>
                <w:spacing w:val="-7"/>
              </w:rPr>
              <w:t xml:space="preserve"> </w:t>
            </w:r>
            <w:r>
              <w:t>спектра</w:t>
            </w:r>
            <w:r>
              <w:rPr>
                <w:spacing w:val="-9"/>
              </w:rPr>
              <w:t xml:space="preserve"> </w:t>
            </w:r>
            <w:r>
              <w:t>с</w:t>
            </w:r>
            <w:r>
              <w:rPr>
                <w:spacing w:val="-7"/>
              </w:rPr>
              <w:t xml:space="preserve"> </w:t>
            </w:r>
            <w:r>
              <w:t>помощью</w:t>
            </w:r>
            <w:r>
              <w:rPr>
                <w:spacing w:val="-9"/>
              </w:rPr>
              <w:t xml:space="preserve"> </w:t>
            </w:r>
            <w:r>
              <w:t>дифракционной</w:t>
            </w:r>
            <w:r>
              <w:rPr>
                <w:spacing w:val="-7"/>
              </w:rPr>
              <w:t xml:space="preserve"> </w:t>
            </w:r>
            <w:r>
              <w:t>решётки. Наблюдение поляризации света.</w:t>
            </w:r>
          </w:p>
          <w:p w:rsidR="00991C96" w:rsidRDefault="008A40EF">
            <w:pPr>
              <w:pStyle w:val="TableParagraph"/>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Измерение показателя преломления стекла.</w:t>
            </w:r>
          </w:p>
          <w:p w:rsidR="00991C96" w:rsidRDefault="008A40EF">
            <w:pPr>
              <w:pStyle w:val="TableParagraph"/>
              <w:spacing w:line="254" w:lineRule="exact"/>
              <w:ind w:right="731"/>
            </w:pPr>
            <w:r>
              <w:t>Исследование</w:t>
            </w:r>
            <w:r>
              <w:rPr>
                <w:spacing w:val="-9"/>
              </w:rPr>
              <w:t xml:space="preserve"> </w:t>
            </w:r>
            <w:r>
              <w:t>свойств</w:t>
            </w:r>
            <w:r>
              <w:rPr>
                <w:spacing w:val="-11"/>
              </w:rPr>
              <w:t xml:space="preserve"> </w:t>
            </w:r>
            <w:r>
              <w:t>изображений</w:t>
            </w:r>
            <w:r>
              <w:rPr>
                <w:spacing w:val="-9"/>
              </w:rPr>
              <w:t xml:space="preserve"> </w:t>
            </w:r>
            <w:r>
              <w:t>в</w:t>
            </w:r>
            <w:r>
              <w:rPr>
                <w:spacing w:val="-11"/>
              </w:rPr>
              <w:t xml:space="preserve"> </w:t>
            </w:r>
            <w:r>
              <w:t>линзах. Наблюдение дисперсии света.</w:t>
            </w:r>
          </w:p>
        </w:tc>
        <w:tc>
          <w:tcPr>
            <w:tcW w:w="2836" w:type="dxa"/>
          </w:tcPr>
          <w:p w:rsidR="00991C96" w:rsidRDefault="00991C96">
            <w:pPr>
              <w:pStyle w:val="TableParagraph"/>
              <w:ind w:left="0"/>
            </w:pPr>
          </w:p>
        </w:tc>
      </w:tr>
      <w:tr w:rsidR="00991C96">
        <w:trPr>
          <w:trHeight w:val="2781"/>
        </w:trPr>
        <w:tc>
          <w:tcPr>
            <w:tcW w:w="1066" w:type="dxa"/>
          </w:tcPr>
          <w:p w:rsidR="00991C96" w:rsidRDefault="008A40EF">
            <w:pPr>
              <w:pStyle w:val="TableParagraph"/>
              <w:spacing w:line="246" w:lineRule="exact"/>
              <w:ind w:left="0" w:right="341"/>
              <w:jc w:val="right"/>
            </w:pPr>
            <w:r>
              <w:rPr>
                <w:spacing w:val="-5"/>
              </w:rPr>
              <w:t>5.</w:t>
            </w:r>
          </w:p>
        </w:tc>
        <w:tc>
          <w:tcPr>
            <w:tcW w:w="5752" w:type="dxa"/>
          </w:tcPr>
          <w:p w:rsidR="00991C96" w:rsidRDefault="008A40EF">
            <w:pPr>
              <w:pStyle w:val="TableParagraph"/>
              <w:spacing w:line="242" w:lineRule="auto"/>
              <w:ind w:right="130"/>
              <w:jc w:val="both"/>
            </w:pPr>
            <w:r>
              <w:t xml:space="preserve">115.7.3. Раздел 6. Основы специальной теории </w:t>
            </w:r>
            <w:r>
              <w:rPr>
                <w:spacing w:val="-2"/>
              </w:rPr>
              <w:t>относительности.</w:t>
            </w:r>
          </w:p>
          <w:p w:rsidR="00991C96" w:rsidRDefault="008A40EF">
            <w:pPr>
              <w:pStyle w:val="TableParagraph"/>
              <w:ind w:right="13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91C96" w:rsidRDefault="008A40EF">
            <w:pPr>
              <w:pStyle w:val="TableParagraph"/>
              <w:ind w:right="130"/>
              <w:jc w:val="both"/>
            </w:pPr>
            <w:r>
              <w:t>Относительность одновременности. Замедление времени и сокращение длины.</w:t>
            </w:r>
          </w:p>
          <w:p w:rsidR="00991C96" w:rsidRDefault="008A40EF">
            <w:pPr>
              <w:pStyle w:val="TableParagraph"/>
              <w:spacing w:line="252" w:lineRule="exact"/>
              <w:jc w:val="both"/>
            </w:pPr>
            <w:r>
              <w:t>Энергия</w:t>
            </w:r>
            <w:r>
              <w:rPr>
                <w:spacing w:val="-7"/>
              </w:rPr>
              <w:t xml:space="preserve"> </w:t>
            </w:r>
            <w:r>
              <w:t>и</w:t>
            </w:r>
            <w:r>
              <w:rPr>
                <w:spacing w:val="-6"/>
              </w:rPr>
              <w:t xml:space="preserve"> </w:t>
            </w:r>
            <w:r>
              <w:t>импульс</w:t>
            </w:r>
            <w:r>
              <w:rPr>
                <w:spacing w:val="-6"/>
              </w:rPr>
              <w:t xml:space="preserve"> </w:t>
            </w:r>
            <w:r>
              <w:t>релятивистской</w:t>
            </w:r>
            <w:r>
              <w:rPr>
                <w:spacing w:val="-6"/>
              </w:rPr>
              <w:t xml:space="preserve"> </w:t>
            </w:r>
            <w:r>
              <w:rPr>
                <w:spacing w:val="-2"/>
              </w:rPr>
              <w:t>частицы.</w:t>
            </w:r>
          </w:p>
          <w:p w:rsidR="00991C96" w:rsidRDefault="008A40EF">
            <w:pPr>
              <w:pStyle w:val="TableParagraph"/>
              <w:spacing w:line="252" w:lineRule="exact"/>
              <w:ind w:right="129"/>
              <w:jc w:val="both"/>
            </w:pPr>
            <w:r>
              <w:t>Связь массы с энергией и импульсом релятивистской частицы. Энергия покоя.</w:t>
            </w:r>
          </w:p>
        </w:tc>
        <w:tc>
          <w:tcPr>
            <w:tcW w:w="2836" w:type="dxa"/>
          </w:tcPr>
          <w:p w:rsidR="00991C96" w:rsidRDefault="00991C96">
            <w:pPr>
              <w:pStyle w:val="TableParagraph"/>
              <w:ind w:left="0"/>
            </w:pPr>
          </w:p>
        </w:tc>
      </w:tr>
      <w:tr w:rsidR="00991C96">
        <w:trPr>
          <w:trHeight w:val="4044"/>
        </w:trPr>
        <w:tc>
          <w:tcPr>
            <w:tcW w:w="1066" w:type="dxa"/>
          </w:tcPr>
          <w:p w:rsidR="00991C96" w:rsidRDefault="008A40EF">
            <w:pPr>
              <w:pStyle w:val="TableParagraph"/>
              <w:spacing w:line="245" w:lineRule="exact"/>
              <w:ind w:left="0" w:right="341"/>
              <w:jc w:val="right"/>
            </w:pPr>
            <w:r>
              <w:rPr>
                <w:spacing w:val="-5"/>
              </w:rPr>
              <w:t>6.</w:t>
            </w:r>
          </w:p>
        </w:tc>
        <w:tc>
          <w:tcPr>
            <w:tcW w:w="5752" w:type="dxa"/>
          </w:tcPr>
          <w:p w:rsidR="00991C96" w:rsidRDefault="008A40EF">
            <w:pPr>
              <w:pStyle w:val="TableParagraph"/>
              <w:numPr>
                <w:ilvl w:val="2"/>
                <w:numId w:val="204"/>
              </w:numPr>
              <w:tabs>
                <w:tab w:val="left" w:pos="920"/>
              </w:tabs>
              <w:spacing w:line="245" w:lineRule="exact"/>
              <w:ind w:hanging="772"/>
              <w:jc w:val="both"/>
            </w:pPr>
            <w:r>
              <w:t>Раздел</w:t>
            </w:r>
            <w:r>
              <w:rPr>
                <w:spacing w:val="-6"/>
              </w:rPr>
              <w:t xml:space="preserve"> </w:t>
            </w:r>
            <w:r>
              <w:t>7.</w:t>
            </w:r>
            <w:r>
              <w:rPr>
                <w:spacing w:val="-5"/>
              </w:rPr>
              <w:t xml:space="preserve"> </w:t>
            </w:r>
            <w:r>
              <w:t>Квантовая</w:t>
            </w:r>
            <w:r>
              <w:rPr>
                <w:spacing w:val="-5"/>
              </w:rPr>
              <w:t xml:space="preserve"> </w:t>
            </w:r>
            <w:r>
              <w:rPr>
                <w:spacing w:val="-2"/>
              </w:rPr>
              <w:t>физика.</w:t>
            </w:r>
          </w:p>
          <w:p w:rsidR="00991C96" w:rsidRDefault="008A40EF">
            <w:pPr>
              <w:pStyle w:val="TableParagraph"/>
              <w:numPr>
                <w:ilvl w:val="3"/>
                <w:numId w:val="204"/>
              </w:numPr>
              <w:tabs>
                <w:tab w:val="left" w:pos="1083"/>
              </w:tabs>
              <w:spacing w:line="252" w:lineRule="exact"/>
              <w:ind w:left="1083" w:hanging="935"/>
              <w:jc w:val="both"/>
            </w:pPr>
            <w:r>
              <w:t>Тема</w:t>
            </w:r>
            <w:r>
              <w:rPr>
                <w:spacing w:val="-4"/>
              </w:rPr>
              <w:t xml:space="preserve"> </w:t>
            </w:r>
            <w:r>
              <w:t>1.</w:t>
            </w:r>
            <w:r>
              <w:rPr>
                <w:spacing w:val="-5"/>
              </w:rPr>
              <w:t xml:space="preserve"> </w:t>
            </w:r>
            <w:r>
              <w:t>Элементы</w:t>
            </w:r>
            <w:r>
              <w:rPr>
                <w:spacing w:val="-4"/>
              </w:rPr>
              <w:t xml:space="preserve"> </w:t>
            </w:r>
            <w:r>
              <w:t>квантовой</w:t>
            </w:r>
            <w:r>
              <w:rPr>
                <w:spacing w:val="-3"/>
              </w:rPr>
              <w:t xml:space="preserve"> </w:t>
            </w:r>
            <w:r>
              <w:rPr>
                <w:spacing w:val="-2"/>
              </w:rPr>
              <w:t>оптики</w:t>
            </w:r>
          </w:p>
          <w:p w:rsidR="00991C96" w:rsidRDefault="008A40EF">
            <w:pPr>
              <w:pStyle w:val="TableParagraph"/>
              <w:spacing w:before="1"/>
              <w:ind w:right="132"/>
              <w:jc w:val="both"/>
            </w:pPr>
            <w:r>
              <w:t>Фотоны. Формула Планка связи энергии фотона с его частотой. Энергия</w:t>
            </w:r>
            <w:r>
              <w:rPr>
                <w:spacing w:val="40"/>
              </w:rPr>
              <w:t xml:space="preserve"> </w:t>
            </w:r>
            <w:r>
              <w:t>и импульс фотона.</w:t>
            </w:r>
          </w:p>
          <w:p w:rsidR="00991C96" w:rsidRDefault="008A40EF">
            <w:pPr>
              <w:pStyle w:val="TableParagraph"/>
              <w:spacing w:before="1"/>
              <w:ind w:right="131"/>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91C96" w:rsidRDefault="008A40EF">
            <w:pPr>
              <w:pStyle w:val="TableParagraph"/>
              <w:ind w:right="1754"/>
            </w:pPr>
            <w:r>
              <w:t>Давление</w:t>
            </w:r>
            <w:r>
              <w:rPr>
                <w:spacing w:val="-11"/>
              </w:rPr>
              <w:t xml:space="preserve"> </w:t>
            </w:r>
            <w:r>
              <w:t>света.</w:t>
            </w:r>
            <w:r>
              <w:rPr>
                <w:spacing w:val="-9"/>
              </w:rPr>
              <w:t xml:space="preserve"> </w:t>
            </w:r>
            <w:r>
              <w:t>Опыты</w:t>
            </w:r>
            <w:r>
              <w:rPr>
                <w:spacing w:val="-9"/>
              </w:rPr>
              <w:t xml:space="preserve"> </w:t>
            </w:r>
            <w:r>
              <w:t>П.Н.</w:t>
            </w:r>
            <w:r>
              <w:rPr>
                <w:spacing w:val="-9"/>
              </w:rPr>
              <w:t xml:space="preserve"> </w:t>
            </w:r>
            <w:r>
              <w:t>Лебедева. Химическое действие света.</w:t>
            </w:r>
          </w:p>
          <w:p w:rsidR="00991C96" w:rsidRDefault="008A40EF">
            <w:pPr>
              <w:pStyle w:val="TableParagraph"/>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 xml:space="preserve">применение: фотоэлемент, фотодатчик, солнечная батарея, светодиод. </w:t>
            </w:r>
            <w:r>
              <w:rPr>
                <w:spacing w:val="-2"/>
              </w:rPr>
              <w:t>Демонстрации.</w:t>
            </w:r>
          </w:p>
          <w:p w:rsidR="00991C96" w:rsidRDefault="008A40EF">
            <w:pPr>
              <w:pStyle w:val="TableParagraph"/>
            </w:pPr>
            <w:r>
              <w:t>Фотоэффект</w:t>
            </w:r>
            <w:r>
              <w:rPr>
                <w:spacing w:val="-7"/>
              </w:rPr>
              <w:t xml:space="preserve"> </w:t>
            </w:r>
            <w:r>
              <w:t>на</w:t>
            </w:r>
            <w:r>
              <w:rPr>
                <w:spacing w:val="-7"/>
              </w:rPr>
              <w:t xml:space="preserve"> </w:t>
            </w:r>
            <w:r>
              <w:t>установке</w:t>
            </w:r>
            <w:r>
              <w:rPr>
                <w:spacing w:val="-9"/>
              </w:rPr>
              <w:t xml:space="preserve"> </w:t>
            </w:r>
            <w:r>
              <w:t>с</w:t>
            </w:r>
            <w:r>
              <w:rPr>
                <w:spacing w:val="-7"/>
              </w:rPr>
              <w:t xml:space="preserve"> </w:t>
            </w:r>
            <w:r>
              <w:t>цинковой</w:t>
            </w:r>
            <w:r>
              <w:rPr>
                <w:spacing w:val="-7"/>
              </w:rPr>
              <w:t xml:space="preserve"> </w:t>
            </w:r>
            <w:r>
              <w:t>пластиной. Исследование законов внешнего фотоэффекта.</w:t>
            </w:r>
          </w:p>
          <w:p w:rsidR="00991C96" w:rsidRDefault="008A40EF">
            <w:pPr>
              <w:pStyle w:val="TableParagraph"/>
              <w:spacing w:line="252" w:lineRule="exact"/>
              <w:ind w:right="3756"/>
            </w:pPr>
            <w:r>
              <w:rPr>
                <w:spacing w:val="-2"/>
              </w:rPr>
              <w:t xml:space="preserve">Светодиод. </w:t>
            </w:r>
            <w:r>
              <w:t>Солнечная</w:t>
            </w:r>
            <w:r>
              <w:rPr>
                <w:spacing w:val="-14"/>
              </w:rPr>
              <w:t xml:space="preserve"> </w:t>
            </w:r>
            <w:r>
              <w:t>батарея.</w:t>
            </w:r>
          </w:p>
        </w:tc>
        <w:tc>
          <w:tcPr>
            <w:tcW w:w="2836" w:type="dxa"/>
          </w:tcPr>
          <w:p w:rsidR="00991C96" w:rsidRDefault="00991C96">
            <w:pPr>
              <w:pStyle w:val="TableParagraph"/>
              <w:ind w:left="0"/>
            </w:pPr>
          </w:p>
        </w:tc>
      </w:tr>
      <w:tr w:rsidR="00991C96">
        <w:trPr>
          <w:trHeight w:val="4807"/>
        </w:trPr>
        <w:tc>
          <w:tcPr>
            <w:tcW w:w="1066" w:type="dxa"/>
          </w:tcPr>
          <w:p w:rsidR="00991C96" w:rsidRDefault="008A40EF">
            <w:pPr>
              <w:pStyle w:val="TableParagraph"/>
              <w:spacing w:line="249" w:lineRule="exact"/>
              <w:ind w:left="0" w:right="341"/>
              <w:jc w:val="right"/>
            </w:pPr>
            <w:r>
              <w:rPr>
                <w:spacing w:val="-5"/>
              </w:rPr>
              <w:t>7.</w:t>
            </w:r>
          </w:p>
        </w:tc>
        <w:tc>
          <w:tcPr>
            <w:tcW w:w="5752" w:type="dxa"/>
          </w:tcPr>
          <w:p w:rsidR="00991C96" w:rsidRDefault="008A40EF">
            <w:pPr>
              <w:pStyle w:val="TableParagraph"/>
              <w:spacing w:line="248" w:lineRule="exact"/>
              <w:jc w:val="both"/>
            </w:pPr>
            <w:r>
              <w:t>115.7.4.2.</w:t>
            </w:r>
            <w:r>
              <w:rPr>
                <w:spacing w:val="-6"/>
              </w:rPr>
              <w:t xml:space="preserve"> </w:t>
            </w:r>
            <w:r>
              <w:t>Тема</w:t>
            </w:r>
            <w:r>
              <w:rPr>
                <w:spacing w:val="-3"/>
              </w:rPr>
              <w:t xml:space="preserve"> </w:t>
            </w:r>
            <w:r>
              <w:t>2.</w:t>
            </w:r>
            <w:r>
              <w:rPr>
                <w:spacing w:val="-3"/>
              </w:rPr>
              <w:t xml:space="preserve"> </w:t>
            </w:r>
            <w:r>
              <w:t>Строение</w:t>
            </w:r>
            <w:r>
              <w:rPr>
                <w:spacing w:val="-2"/>
              </w:rPr>
              <w:t xml:space="preserve"> атома.</w:t>
            </w:r>
          </w:p>
          <w:p w:rsidR="00991C96" w:rsidRDefault="008A40EF">
            <w:pPr>
              <w:pStyle w:val="TableParagraph"/>
              <w:ind w:right="128"/>
              <w:jc w:val="both"/>
            </w:pPr>
            <w:r>
              <w:t>Модель</w:t>
            </w:r>
            <w:r>
              <w:rPr>
                <w:spacing w:val="-3"/>
              </w:rPr>
              <w:t xml:space="preserve"> </w:t>
            </w:r>
            <w:r>
              <w:t>атома</w:t>
            </w:r>
            <w:r>
              <w:rPr>
                <w:spacing w:val="-4"/>
              </w:rPr>
              <w:t xml:space="preserve"> </w:t>
            </w:r>
            <w:r>
              <w:t>Томсона.</w:t>
            </w:r>
            <w:r>
              <w:rPr>
                <w:spacing w:val="-4"/>
              </w:rPr>
              <w:t xml:space="preserve"> </w:t>
            </w:r>
            <w:r>
              <w:t>Опыты</w:t>
            </w:r>
            <w:r>
              <w:rPr>
                <w:spacing w:val="-3"/>
              </w:rPr>
              <w:t xml:space="preserve"> </w:t>
            </w:r>
            <w:r>
              <w:t>Резерфорда</w:t>
            </w:r>
            <w:r>
              <w:rPr>
                <w:spacing w:val="-2"/>
              </w:rPr>
              <w:t xml:space="preserve"> </w:t>
            </w:r>
            <w:r>
              <w:t>по</w:t>
            </w:r>
            <w:r>
              <w:rPr>
                <w:spacing w:val="-3"/>
              </w:rPr>
              <w:t xml:space="preserve"> </w:t>
            </w:r>
            <w:r>
              <w:t>рассеянию α -частиц. Планетарная модель атома. Постулаты Бора. Излучение и поглощение фотонов</w:t>
            </w:r>
            <w:r>
              <w:rPr>
                <w:spacing w:val="40"/>
              </w:rPr>
              <w:t xml:space="preserve"> </w:t>
            </w:r>
            <w:r>
              <w:t>при переходе атома с одного</w:t>
            </w:r>
            <w:r>
              <w:rPr>
                <w:spacing w:val="-2"/>
              </w:rPr>
              <w:t xml:space="preserve"> </w:t>
            </w:r>
            <w:r>
              <w:t>уровня</w:t>
            </w:r>
            <w:r>
              <w:rPr>
                <w:spacing w:val="-3"/>
              </w:rPr>
              <w:t xml:space="preserve"> </w:t>
            </w:r>
            <w:r>
              <w:t>энергии</w:t>
            </w:r>
            <w:r>
              <w:rPr>
                <w:spacing w:val="-3"/>
              </w:rPr>
              <w:t xml:space="preserve"> </w:t>
            </w:r>
            <w:r>
              <w:t>на</w:t>
            </w:r>
            <w:r>
              <w:rPr>
                <w:spacing w:val="-4"/>
              </w:rPr>
              <w:t xml:space="preserve"> </w:t>
            </w:r>
            <w:r>
              <w:t>другой.</w:t>
            </w:r>
            <w:r>
              <w:rPr>
                <w:spacing w:val="-3"/>
              </w:rPr>
              <w:t xml:space="preserve"> </w:t>
            </w:r>
            <w:r>
              <w:t>Виды</w:t>
            </w:r>
            <w:r>
              <w:rPr>
                <w:spacing w:val="-4"/>
              </w:rPr>
              <w:t xml:space="preserve"> </w:t>
            </w:r>
            <w:r>
              <w:t>спектров.</w:t>
            </w:r>
            <w:r>
              <w:rPr>
                <w:spacing w:val="-4"/>
              </w:rPr>
              <w:t xml:space="preserve"> </w:t>
            </w:r>
            <w:r>
              <w:t>Спектр уровней энергии атома водорода.</w:t>
            </w:r>
          </w:p>
          <w:p w:rsidR="00991C96" w:rsidRDefault="008A40EF">
            <w:pPr>
              <w:pStyle w:val="TableParagraph"/>
              <w:ind w:right="131"/>
              <w:jc w:val="both"/>
            </w:pPr>
            <w:r>
              <w:t>Волновые свойства частиц. Волны де Бройля. Корпускулярно-волновой дуализм.</w:t>
            </w:r>
          </w:p>
          <w:p w:rsidR="00991C96" w:rsidRDefault="008A40EF">
            <w:pPr>
              <w:pStyle w:val="TableParagraph"/>
              <w:jc w:val="both"/>
            </w:pPr>
            <w:r>
              <w:t>Спонтанное</w:t>
            </w:r>
            <w:r>
              <w:rPr>
                <w:spacing w:val="-7"/>
              </w:rPr>
              <w:t xml:space="preserve"> </w:t>
            </w:r>
            <w:r>
              <w:t>и</w:t>
            </w:r>
            <w:r>
              <w:rPr>
                <w:spacing w:val="-7"/>
              </w:rPr>
              <w:t xml:space="preserve"> </w:t>
            </w:r>
            <w:r>
              <w:t>вынужденное</w:t>
            </w:r>
            <w:r>
              <w:rPr>
                <w:spacing w:val="-6"/>
              </w:rPr>
              <w:t xml:space="preserve"> </w:t>
            </w:r>
            <w:r>
              <w:rPr>
                <w:spacing w:val="-2"/>
              </w:rPr>
              <w:t>излучение.</w:t>
            </w:r>
          </w:p>
          <w:p w:rsidR="00991C96" w:rsidRDefault="008A40EF">
            <w:pPr>
              <w:pStyle w:val="TableParagraph"/>
              <w:spacing w:before="1"/>
              <w:ind w:right="130"/>
              <w:jc w:val="both"/>
            </w:pPr>
            <w:r>
              <w:t xml:space="preserve">Технические устройства и практическое применение: спектральный анализ (спектроскоп), лазер, квантовый </w:t>
            </w:r>
            <w:r>
              <w:rPr>
                <w:spacing w:val="-2"/>
              </w:rPr>
              <w:t>компьютер.</w:t>
            </w:r>
          </w:p>
          <w:p w:rsidR="00991C96" w:rsidRDefault="008A40EF">
            <w:pPr>
              <w:pStyle w:val="TableParagraph"/>
              <w:spacing w:line="252" w:lineRule="exact"/>
            </w:pPr>
            <w:r>
              <w:rPr>
                <w:spacing w:val="-2"/>
              </w:rPr>
              <w:t>Демонстрации.</w:t>
            </w:r>
          </w:p>
          <w:p w:rsidR="00991C96" w:rsidRDefault="008A40EF">
            <w:pPr>
              <w:pStyle w:val="TableParagraph"/>
              <w:ind w:right="2001"/>
            </w:pPr>
            <w:r>
              <w:t>Модель опыта Резерфорда. Определение</w:t>
            </w:r>
            <w:r>
              <w:rPr>
                <w:spacing w:val="-13"/>
              </w:rPr>
              <w:t xml:space="preserve"> </w:t>
            </w:r>
            <w:r>
              <w:t>длины</w:t>
            </w:r>
            <w:r>
              <w:rPr>
                <w:spacing w:val="-13"/>
              </w:rPr>
              <w:t xml:space="preserve"> </w:t>
            </w:r>
            <w:r>
              <w:t>волны</w:t>
            </w:r>
            <w:r>
              <w:rPr>
                <w:spacing w:val="-13"/>
              </w:rPr>
              <w:t xml:space="preserve"> </w:t>
            </w:r>
            <w:r>
              <w:t>лазера.</w:t>
            </w:r>
          </w:p>
          <w:p w:rsidR="00991C96" w:rsidRDefault="008A40EF">
            <w:pPr>
              <w:pStyle w:val="TableParagraph"/>
              <w:ind w:right="731"/>
            </w:pPr>
            <w:r>
              <w:t>Наблюдение</w:t>
            </w:r>
            <w:r>
              <w:rPr>
                <w:spacing w:val="-12"/>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991C96" w:rsidRDefault="008A40EF">
            <w:pPr>
              <w:pStyle w:val="TableParagraph"/>
              <w:spacing w:line="252" w:lineRule="exact"/>
            </w:pPr>
            <w:r>
              <w:t>Ученический</w:t>
            </w:r>
            <w:r>
              <w:rPr>
                <w:spacing w:val="-13"/>
              </w:rPr>
              <w:t xml:space="preserve"> </w:t>
            </w:r>
            <w:r>
              <w:t>эксперимент,</w:t>
            </w:r>
            <w:r>
              <w:rPr>
                <w:spacing w:val="-12"/>
              </w:rPr>
              <w:t xml:space="preserve"> </w:t>
            </w:r>
            <w:r>
              <w:t>лабораторные</w:t>
            </w:r>
            <w:r>
              <w:rPr>
                <w:spacing w:val="-12"/>
              </w:rPr>
              <w:t xml:space="preserve"> </w:t>
            </w:r>
            <w:r>
              <w:t>работы. Наблюдение линейчатого спектра.</w:t>
            </w:r>
          </w:p>
        </w:tc>
        <w:tc>
          <w:tcPr>
            <w:tcW w:w="2836" w:type="dxa"/>
          </w:tcPr>
          <w:p w:rsidR="00991C96" w:rsidRDefault="00991C96">
            <w:pPr>
              <w:pStyle w:val="TableParagraph"/>
              <w:ind w:left="0"/>
            </w:pPr>
          </w:p>
        </w:tc>
      </w:tr>
      <w:tr w:rsidR="00991C96">
        <w:trPr>
          <w:trHeight w:val="1012"/>
        </w:trPr>
        <w:tc>
          <w:tcPr>
            <w:tcW w:w="1066" w:type="dxa"/>
          </w:tcPr>
          <w:p w:rsidR="00991C96" w:rsidRDefault="008A40EF">
            <w:pPr>
              <w:pStyle w:val="TableParagraph"/>
              <w:spacing w:line="249" w:lineRule="exact"/>
              <w:ind w:left="0" w:right="341"/>
              <w:jc w:val="right"/>
            </w:pPr>
            <w:r>
              <w:rPr>
                <w:spacing w:val="-5"/>
              </w:rPr>
              <w:t>8.</w:t>
            </w:r>
          </w:p>
        </w:tc>
        <w:tc>
          <w:tcPr>
            <w:tcW w:w="5752" w:type="dxa"/>
          </w:tcPr>
          <w:p w:rsidR="00991C96" w:rsidRDefault="008A40EF">
            <w:pPr>
              <w:pStyle w:val="TableParagraph"/>
              <w:spacing w:line="248" w:lineRule="exact"/>
            </w:pPr>
            <w:r>
              <w:t>115.7.4.3.</w:t>
            </w:r>
            <w:r>
              <w:rPr>
                <w:spacing w:val="-6"/>
              </w:rPr>
              <w:t xml:space="preserve"> </w:t>
            </w:r>
            <w:r>
              <w:t>Тема</w:t>
            </w:r>
            <w:r>
              <w:rPr>
                <w:spacing w:val="-2"/>
              </w:rPr>
              <w:t xml:space="preserve"> </w:t>
            </w:r>
            <w:r>
              <w:t>3.</w:t>
            </w:r>
            <w:r>
              <w:rPr>
                <w:spacing w:val="-3"/>
              </w:rPr>
              <w:t xml:space="preserve"> </w:t>
            </w:r>
            <w:r>
              <w:t>Атомное</w:t>
            </w:r>
            <w:r>
              <w:rPr>
                <w:spacing w:val="-2"/>
              </w:rPr>
              <w:t xml:space="preserve"> ядро.</w:t>
            </w:r>
          </w:p>
          <w:p w:rsidR="00991C96" w:rsidRDefault="008A40EF">
            <w:pPr>
              <w:pStyle w:val="TableParagraph"/>
              <w:spacing w:line="252" w:lineRule="exact"/>
            </w:pPr>
            <w:r>
              <w:t>Эксперименты,</w:t>
            </w:r>
            <w:r>
              <w:rPr>
                <w:spacing w:val="6"/>
              </w:rPr>
              <w:t xml:space="preserve"> </w:t>
            </w:r>
            <w:r>
              <w:t>доказывающие</w:t>
            </w:r>
            <w:r>
              <w:rPr>
                <w:spacing w:val="7"/>
              </w:rPr>
              <w:t xml:space="preserve"> </w:t>
            </w:r>
            <w:r>
              <w:t>сложность</w:t>
            </w:r>
            <w:r>
              <w:rPr>
                <w:spacing w:val="5"/>
              </w:rPr>
              <w:t xml:space="preserve"> </w:t>
            </w:r>
            <w:r>
              <w:t>строения</w:t>
            </w:r>
            <w:r>
              <w:rPr>
                <w:spacing w:val="9"/>
              </w:rPr>
              <w:t xml:space="preserve"> </w:t>
            </w:r>
            <w:r>
              <w:rPr>
                <w:spacing w:val="-2"/>
              </w:rPr>
              <w:t>ядра.</w:t>
            </w:r>
          </w:p>
          <w:p w:rsidR="00991C96" w:rsidRDefault="008A40EF">
            <w:pPr>
              <w:pStyle w:val="TableParagraph"/>
              <w:tabs>
                <w:tab w:val="left" w:pos="1302"/>
                <w:tab w:val="left" w:pos="1729"/>
                <w:tab w:val="left" w:pos="2758"/>
                <w:tab w:val="left" w:pos="3185"/>
                <w:tab w:val="left" w:pos="4075"/>
                <w:tab w:val="left" w:pos="4586"/>
                <w:tab w:val="left" w:pos="5383"/>
              </w:tabs>
              <w:spacing w:line="252" w:lineRule="exact"/>
              <w:ind w:right="128"/>
            </w:pPr>
            <w:r>
              <w:rPr>
                <w:spacing w:val="-2"/>
              </w:rPr>
              <w:t>Открытие</w:t>
            </w:r>
            <w:r>
              <w:tab/>
            </w:r>
            <w:r>
              <w:rPr>
                <w:spacing w:val="-2"/>
              </w:rPr>
              <w:t>радиоактивности.</w:t>
            </w:r>
            <w:r>
              <w:tab/>
            </w:r>
            <w:r>
              <w:rPr>
                <w:spacing w:val="-2"/>
              </w:rPr>
              <w:t>Опыты</w:t>
            </w:r>
            <w:r>
              <w:tab/>
            </w:r>
            <w:r>
              <w:rPr>
                <w:spacing w:val="-2"/>
              </w:rPr>
              <w:t>Резерфорда</w:t>
            </w:r>
            <w:r>
              <w:tab/>
            </w:r>
            <w:r>
              <w:rPr>
                <w:spacing w:val="-6"/>
              </w:rPr>
              <w:t xml:space="preserve">по </w:t>
            </w:r>
            <w:r>
              <w:rPr>
                <w:spacing w:val="-2"/>
              </w:rPr>
              <w:t>определению</w:t>
            </w:r>
            <w:r>
              <w:tab/>
            </w:r>
            <w:r>
              <w:rPr>
                <w:spacing w:val="-2"/>
              </w:rPr>
              <w:t>состава</w:t>
            </w:r>
            <w:r>
              <w:tab/>
            </w:r>
            <w:r>
              <w:rPr>
                <w:spacing w:val="-2"/>
              </w:rPr>
              <w:t>радиоактивного</w:t>
            </w:r>
            <w:r>
              <w:tab/>
            </w:r>
            <w:r>
              <w:rPr>
                <w:spacing w:val="-2"/>
              </w:rPr>
              <w:t>излучения.</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6324"/>
        </w:trPr>
        <w:tc>
          <w:tcPr>
            <w:tcW w:w="1066" w:type="dxa"/>
          </w:tcPr>
          <w:p w:rsidR="00991C96" w:rsidRDefault="00991C96">
            <w:pPr>
              <w:pStyle w:val="TableParagraph"/>
              <w:ind w:left="0"/>
            </w:pPr>
          </w:p>
        </w:tc>
        <w:tc>
          <w:tcPr>
            <w:tcW w:w="5752" w:type="dxa"/>
          </w:tcPr>
          <w:p w:rsidR="00991C96" w:rsidRDefault="008A40EF">
            <w:pPr>
              <w:pStyle w:val="TableParagraph"/>
              <w:ind w:right="131"/>
              <w:jc w:val="both"/>
            </w:pPr>
            <w:r>
              <w:t>Свойства альфа-, бета-, гамма-излучения. Влияние радиоактивности</w:t>
            </w:r>
            <w:r>
              <w:rPr>
                <w:spacing w:val="40"/>
              </w:rPr>
              <w:t xml:space="preserve"> </w:t>
            </w:r>
            <w:r>
              <w:t>на живые организмы.</w:t>
            </w:r>
          </w:p>
          <w:p w:rsidR="00991C96" w:rsidRDefault="008A40EF">
            <w:pPr>
              <w:pStyle w:val="TableParagraph"/>
              <w:ind w:right="127"/>
              <w:jc w:val="both"/>
            </w:pPr>
            <w:r>
              <w:t>Открытие протона и нейтрона. Нуклонная модель ядра Гейзенберга–Иваненко.</w:t>
            </w:r>
            <w:r>
              <w:rPr>
                <w:spacing w:val="-3"/>
              </w:rPr>
              <w:t xml:space="preserve"> </w:t>
            </w:r>
            <w:r>
              <w:t>Заряд</w:t>
            </w:r>
            <w:r>
              <w:rPr>
                <w:spacing w:val="-3"/>
              </w:rPr>
              <w:t xml:space="preserve"> </w:t>
            </w:r>
            <w:r>
              <w:t>ядра.</w:t>
            </w:r>
            <w:r>
              <w:rPr>
                <w:spacing w:val="-5"/>
              </w:rPr>
              <w:t xml:space="preserve"> </w:t>
            </w:r>
            <w:r>
              <w:t>Массовое</w:t>
            </w:r>
            <w:r>
              <w:rPr>
                <w:spacing w:val="-3"/>
              </w:rPr>
              <w:t xml:space="preserve"> </w:t>
            </w:r>
            <w:r>
              <w:t>число</w:t>
            </w:r>
            <w:r>
              <w:rPr>
                <w:spacing w:val="-3"/>
              </w:rPr>
              <w:t xml:space="preserve"> </w:t>
            </w:r>
            <w:r>
              <w:t xml:space="preserve">ядра. </w:t>
            </w:r>
            <w:r>
              <w:rPr>
                <w:spacing w:val="-2"/>
              </w:rPr>
              <w:t>Изотопы.</w:t>
            </w:r>
          </w:p>
          <w:p w:rsidR="00991C96" w:rsidRDefault="008A40EF">
            <w:pPr>
              <w:pStyle w:val="TableParagraph"/>
              <w:ind w:right="126"/>
              <w:jc w:val="both"/>
            </w:pPr>
            <w:r>
              <w:t>Альфа-распад. Электронный и позитронный бета-распад. Гамма-излучение. Закон радиоактивного распада.</w:t>
            </w:r>
          </w:p>
          <w:p w:rsidR="00991C96" w:rsidRDefault="008A40EF">
            <w:pPr>
              <w:pStyle w:val="TableParagraph"/>
              <w:ind w:right="131"/>
              <w:jc w:val="both"/>
            </w:pPr>
            <w:r>
              <w:t>Энергия связи нуклонов в ядре. Ядерные силы. Дефект массы ядра.</w:t>
            </w:r>
          </w:p>
          <w:p w:rsidR="00991C96" w:rsidRDefault="008A40EF">
            <w:pPr>
              <w:pStyle w:val="TableParagraph"/>
              <w:spacing w:line="251" w:lineRule="exact"/>
              <w:jc w:val="both"/>
            </w:pPr>
            <w:r>
              <w:t>Ядерные</w:t>
            </w:r>
            <w:r>
              <w:rPr>
                <w:spacing w:val="-6"/>
              </w:rPr>
              <w:t xml:space="preserve"> </w:t>
            </w:r>
            <w:r>
              <w:t>реакции.</w:t>
            </w:r>
            <w:r>
              <w:rPr>
                <w:spacing w:val="-3"/>
              </w:rPr>
              <w:t xml:space="preserve"> </w:t>
            </w:r>
            <w:r>
              <w:t>Деление</w:t>
            </w:r>
            <w:r>
              <w:rPr>
                <w:spacing w:val="-4"/>
              </w:rPr>
              <w:t xml:space="preserve"> </w:t>
            </w:r>
            <w:r>
              <w:t>и</w:t>
            </w:r>
            <w:r>
              <w:rPr>
                <w:spacing w:val="-3"/>
              </w:rPr>
              <w:t xml:space="preserve"> </w:t>
            </w:r>
            <w:r>
              <w:t>синтез</w:t>
            </w:r>
            <w:r>
              <w:rPr>
                <w:spacing w:val="-4"/>
              </w:rPr>
              <w:t xml:space="preserve"> </w:t>
            </w:r>
            <w:r>
              <w:rPr>
                <w:spacing w:val="-2"/>
              </w:rPr>
              <w:t>ядер.</w:t>
            </w:r>
          </w:p>
          <w:p w:rsidR="00991C96" w:rsidRDefault="008A40EF">
            <w:pPr>
              <w:pStyle w:val="TableParagraph"/>
              <w:ind w:right="129"/>
              <w:jc w:val="both"/>
            </w:pPr>
            <w:r>
              <w:t>Ядерный реактор. Термоядерный синтез. Проблемы и перспективы ядерной энергетики. Экологические</w:t>
            </w:r>
            <w:r>
              <w:rPr>
                <w:spacing w:val="40"/>
              </w:rPr>
              <w:t xml:space="preserve"> </w:t>
            </w:r>
            <w:r>
              <w:t>аспекты ядерной энергетики.</w:t>
            </w:r>
          </w:p>
          <w:p w:rsidR="00991C96" w:rsidRDefault="008A40EF">
            <w:pPr>
              <w:pStyle w:val="TableParagraph"/>
              <w:spacing w:line="252" w:lineRule="exact"/>
              <w:jc w:val="both"/>
            </w:pPr>
            <w:r>
              <w:t>Элементарные</w:t>
            </w:r>
            <w:r>
              <w:rPr>
                <w:spacing w:val="-5"/>
              </w:rPr>
              <w:t xml:space="preserve"> </w:t>
            </w:r>
            <w:r>
              <w:t>частицы.</w:t>
            </w:r>
            <w:r>
              <w:rPr>
                <w:spacing w:val="-6"/>
              </w:rPr>
              <w:t xml:space="preserve"> </w:t>
            </w:r>
            <w:r>
              <w:t>Открытие</w:t>
            </w:r>
            <w:r>
              <w:rPr>
                <w:spacing w:val="-4"/>
              </w:rPr>
              <w:t xml:space="preserve"> </w:t>
            </w:r>
            <w:r>
              <w:rPr>
                <w:spacing w:val="-2"/>
              </w:rPr>
              <w:t>позитрона.</w:t>
            </w:r>
          </w:p>
          <w:p w:rsidR="00991C96" w:rsidRDefault="008A40EF">
            <w:pPr>
              <w:pStyle w:val="TableParagraph"/>
              <w:ind w:right="131"/>
              <w:jc w:val="both"/>
            </w:pPr>
            <w:r>
              <w:t>Методы наблюдения и регистрации элементарных</w:t>
            </w:r>
            <w:r>
              <w:rPr>
                <w:spacing w:val="40"/>
              </w:rPr>
              <w:t xml:space="preserve"> </w:t>
            </w:r>
            <w:r>
              <w:rPr>
                <w:spacing w:val="-2"/>
              </w:rPr>
              <w:t>частиц.</w:t>
            </w:r>
          </w:p>
          <w:p w:rsidR="00991C96" w:rsidRDefault="008A40EF">
            <w:pPr>
              <w:pStyle w:val="TableParagraph"/>
              <w:ind w:right="128"/>
              <w:jc w:val="both"/>
            </w:pPr>
            <w:r>
              <w:t>Фундаментальные</w:t>
            </w:r>
            <w:r>
              <w:rPr>
                <w:spacing w:val="-6"/>
              </w:rPr>
              <w:t xml:space="preserve"> </w:t>
            </w:r>
            <w:r>
              <w:t>взаимодействия.</w:t>
            </w:r>
            <w:r>
              <w:rPr>
                <w:spacing w:val="-7"/>
              </w:rPr>
              <w:t xml:space="preserve"> </w:t>
            </w:r>
            <w:r>
              <w:t>Единство</w:t>
            </w:r>
            <w:r>
              <w:rPr>
                <w:spacing w:val="-9"/>
              </w:rPr>
              <w:t xml:space="preserve"> </w:t>
            </w:r>
            <w:r>
              <w:t>физической картины мира.</w:t>
            </w:r>
          </w:p>
          <w:p w:rsidR="00991C96" w:rsidRDefault="008A40EF">
            <w:pPr>
              <w:pStyle w:val="TableParagraph"/>
              <w:ind w:right="130"/>
              <w:jc w:val="both"/>
            </w:pPr>
            <w:r>
              <w:t xml:space="preserve">Технические устройства и практическое применение: дозиметр, камера Вильсона, ядерный реактор, атомная </w:t>
            </w:r>
            <w:r>
              <w:rPr>
                <w:spacing w:val="-2"/>
              </w:rPr>
              <w:t>бомба.</w:t>
            </w:r>
          </w:p>
          <w:p w:rsidR="00991C96" w:rsidRDefault="008A40EF">
            <w:pPr>
              <w:pStyle w:val="TableParagraph"/>
            </w:pPr>
            <w:r>
              <w:rPr>
                <w:spacing w:val="-2"/>
              </w:rPr>
              <w:t>Демонстрации.</w:t>
            </w:r>
          </w:p>
          <w:p w:rsidR="00991C96" w:rsidRDefault="008A40EF">
            <w:pPr>
              <w:pStyle w:val="TableParagraph"/>
              <w:spacing w:line="252" w:lineRule="exact"/>
            </w:pPr>
            <w:r>
              <w:t>Счётчик</w:t>
            </w:r>
            <w:r>
              <w:rPr>
                <w:spacing w:val="-6"/>
              </w:rPr>
              <w:t xml:space="preserve"> </w:t>
            </w:r>
            <w:r>
              <w:t>ионизирующих</w:t>
            </w:r>
            <w:r>
              <w:rPr>
                <w:spacing w:val="-8"/>
              </w:rPr>
              <w:t xml:space="preserve"> </w:t>
            </w:r>
            <w:r>
              <w:rPr>
                <w:spacing w:val="-2"/>
              </w:rPr>
              <w:t>частиц.</w:t>
            </w:r>
          </w:p>
          <w:p w:rsidR="00991C96" w:rsidRDefault="008A40EF">
            <w:pPr>
              <w:pStyle w:val="TableParagraph"/>
              <w:spacing w:line="252" w:lineRule="exact"/>
            </w:pPr>
            <w:r>
              <w:t>Ученический</w:t>
            </w:r>
            <w:r>
              <w:rPr>
                <w:spacing w:val="-8"/>
              </w:rPr>
              <w:t xml:space="preserve"> </w:t>
            </w:r>
            <w:r>
              <w:t>эксперимент,</w:t>
            </w:r>
            <w:r>
              <w:rPr>
                <w:spacing w:val="-7"/>
              </w:rPr>
              <w:t xml:space="preserve"> </w:t>
            </w:r>
            <w:r>
              <w:t>лабораторные</w:t>
            </w:r>
            <w:r>
              <w:rPr>
                <w:spacing w:val="-7"/>
              </w:rPr>
              <w:t xml:space="preserve"> </w:t>
            </w:r>
            <w:r>
              <w:rPr>
                <w:spacing w:val="-2"/>
              </w:rPr>
              <w:t>работы</w:t>
            </w:r>
          </w:p>
          <w:p w:rsidR="00991C96" w:rsidRDefault="008A40EF">
            <w:pPr>
              <w:pStyle w:val="TableParagraph"/>
              <w:spacing w:before="1" w:line="236" w:lineRule="exact"/>
            </w:pPr>
            <w:r>
              <w:t>Исследование</w:t>
            </w:r>
            <w:r>
              <w:rPr>
                <w:spacing w:val="-6"/>
              </w:rPr>
              <w:t xml:space="preserve"> </w:t>
            </w:r>
            <w:r>
              <w:t>треков</w:t>
            </w:r>
            <w:r>
              <w:rPr>
                <w:spacing w:val="-6"/>
              </w:rPr>
              <w:t xml:space="preserve"> </w:t>
            </w:r>
            <w:r>
              <w:t>частиц</w:t>
            </w:r>
            <w:r>
              <w:rPr>
                <w:spacing w:val="-6"/>
              </w:rPr>
              <w:t xml:space="preserve"> </w:t>
            </w:r>
            <w:r>
              <w:t>(по</w:t>
            </w:r>
            <w:r>
              <w:rPr>
                <w:spacing w:val="-5"/>
              </w:rPr>
              <w:t xml:space="preserve"> </w:t>
            </w:r>
            <w:r>
              <w:t>готовым</w:t>
            </w:r>
            <w:r>
              <w:rPr>
                <w:spacing w:val="-7"/>
              </w:rPr>
              <w:t xml:space="preserve"> </w:t>
            </w:r>
            <w:r>
              <w:rPr>
                <w:spacing w:val="-2"/>
              </w:rPr>
              <w:t>фотографиям).</w:t>
            </w:r>
          </w:p>
        </w:tc>
        <w:tc>
          <w:tcPr>
            <w:tcW w:w="2836" w:type="dxa"/>
          </w:tcPr>
          <w:p w:rsidR="00991C96" w:rsidRDefault="00991C96">
            <w:pPr>
              <w:pStyle w:val="TableParagraph"/>
              <w:ind w:left="0"/>
            </w:pPr>
          </w:p>
        </w:tc>
      </w:tr>
      <w:tr w:rsidR="00991C96">
        <w:trPr>
          <w:trHeight w:val="7085"/>
        </w:trPr>
        <w:tc>
          <w:tcPr>
            <w:tcW w:w="1066" w:type="dxa"/>
          </w:tcPr>
          <w:p w:rsidR="00991C96" w:rsidRDefault="008A40EF">
            <w:pPr>
              <w:pStyle w:val="TableParagraph"/>
              <w:spacing w:line="249" w:lineRule="exact"/>
              <w:ind w:left="546"/>
            </w:pPr>
            <w:r>
              <w:rPr>
                <w:spacing w:val="-5"/>
              </w:rPr>
              <w:t>9.</w:t>
            </w:r>
          </w:p>
        </w:tc>
        <w:tc>
          <w:tcPr>
            <w:tcW w:w="5752" w:type="dxa"/>
          </w:tcPr>
          <w:p w:rsidR="00991C96" w:rsidRDefault="008A40EF">
            <w:pPr>
              <w:pStyle w:val="TableParagraph"/>
              <w:tabs>
                <w:tab w:val="left" w:pos="1153"/>
                <w:tab w:val="left" w:pos="2383"/>
                <w:tab w:val="left" w:pos="3952"/>
                <w:tab w:val="left" w:pos="5491"/>
              </w:tabs>
              <w:ind w:right="130"/>
            </w:pPr>
            <w:r>
              <w:t xml:space="preserve">115.7.5. Раздел 8. Элементы астрономии и астрофизики. </w:t>
            </w: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 xml:space="preserve">и </w:t>
            </w:r>
            <w:r>
              <w:t>мировоззренческое значение астрономии.</w:t>
            </w:r>
          </w:p>
          <w:p w:rsidR="00991C96" w:rsidRDefault="008A40EF">
            <w:pPr>
              <w:pStyle w:val="TableParagraph"/>
              <w:ind w:right="128"/>
              <w:jc w:val="both"/>
            </w:pPr>
            <w:r>
              <w:t>Вид звёздного неба. Созвездия, яркие звёзды, планеты,</w:t>
            </w:r>
            <w:r>
              <w:rPr>
                <w:spacing w:val="80"/>
              </w:rPr>
              <w:t xml:space="preserve"> </w:t>
            </w:r>
            <w:r>
              <w:t>их видимое движение.</w:t>
            </w:r>
          </w:p>
          <w:p w:rsidR="00991C96" w:rsidRDefault="008A40EF">
            <w:pPr>
              <w:pStyle w:val="TableParagraph"/>
              <w:spacing w:line="251" w:lineRule="exact"/>
              <w:jc w:val="both"/>
            </w:pPr>
            <w:r>
              <w:t>Солнечная</w:t>
            </w:r>
            <w:r>
              <w:rPr>
                <w:spacing w:val="-8"/>
              </w:rPr>
              <w:t xml:space="preserve"> </w:t>
            </w:r>
            <w:r>
              <w:rPr>
                <w:spacing w:val="-2"/>
              </w:rPr>
              <w:t>система.</w:t>
            </w:r>
          </w:p>
          <w:p w:rsidR="00991C96" w:rsidRDefault="008A40EF">
            <w:pPr>
              <w:pStyle w:val="TableParagraph"/>
              <w:ind w:right="128"/>
              <w:jc w:val="both"/>
            </w:pPr>
            <w:r>
              <w:t>Солнце. Солнечная активность. Источник энергии</w:t>
            </w:r>
            <w:r>
              <w:rPr>
                <w:spacing w:val="40"/>
              </w:rPr>
              <w:t xml:space="preserve"> </w:t>
            </w:r>
            <w:r>
              <w:t>Солнца и звёзд. Звёзды,</w:t>
            </w:r>
            <w:r>
              <w:rPr>
                <w:spacing w:val="40"/>
              </w:rPr>
              <w:t xml:space="preserve"> </w:t>
            </w:r>
            <w: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91C96" w:rsidRDefault="008A40EF">
            <w:pPr>
              <w:pStyle w:val="TableParagraph"/>
              <w:ind w:right="127"/>
              <w:jc w:val="both"/>
            </w:pPr>
            <w:r>
              <w:t>Млечный</w:t>
            </w:r>
            <w:r>
              <w:rPr>
                <w:spacing w:val="-5"/>
              </w:rPr>
              <w:t xml:space="preserve"> </w:t>
            </w:r>
            <w:r>
              <w:t>Путь</w:t>
            </w:r>
            <w:r>
              <w:rPr>
                <w:spacing w:val="-5"/>
              </w:rPr>
              <w:t xml:space="preserve"> </w:t>
            </w:r>
            <w:r>
              <w:t>–</w:t>
            </w:r>
            <w:r>
              <w:rPr>
                <w:spacing w:val="-5"/>
              </w:rPr>
              <w:t xml:space="preserve"> </w:t>
            </w:r>
            <w:r>
              <w:t>наша</w:t>
            </w:r>
            <w:r>
              <w:rPr>
                <w:spacing w:val="-5"/>
              </w:rPr>
              <w:t xml:space="preserve"> </w:t>
            </w:r>
            <w:r>
              <w:t>Галактика.</w:t>
            </w:r>
            <w:r>
              <w:rPr>
                <w:spacing w:val="-5"/>
              </w:rPr>
              <w:t xml:space="preserve"> </w:t>
            </w:r>
            <w:r>
              <w:t>Положение</w:t>
            </w:r>
            <w:r>
              <w:rPr>
                <w:spacing w:val="-5"/>
              </w:rPr>
              <w:t xml:space="preserve"> </w:t>
            </w:r>
            <w:r>
              <w:t>и</w:t>
            </w:r>
            <w:r>
              <w:rPr>
                <w:spacing w:val="-5"/>
              </w:rPr>
              <w:t xml:space="preserve"> </w:t>
            </w:r>
            <w:r>
              <w:t>движение Солнца в Галактике. Типы галактик. Радиогалактики и квазары. Чёрные дыры в ядрах галактик.</w:t>
            </w:r>
          </w:p>
          <w:p w:rsidR="00991C96" w:rsidRDefault="008A40EF">
            <w:pPr>
              <w:pStyle w:val="TableParagraph"/>
              <w:ind w:right="129"/>
              <w:jc w:val="both"/>
            </w:pPr>
            <w:r>
              <w:t>Вселенная. Расширение Вселенной. Закон Хаббла. Разбегание галактик. Теория Большого взрыва. Реликтовое излучение.</w:t>
            </w:r>
          </w:p>
          <w:p w:rsidR="00991C96" w:rsidRDefault="008A40EF">
            <w:pPr>
              <w:pStyle w:val="TableParagraph"/>
              <w:ind w:right="778"/>
              <w:jc w:val="both"/>
            </w:pPr>
            <w:r>
              <w:t>Масштабная</w:t>
            </w:r>
            <w:r>
              <w:rPr>
                <w:spacing w:val="-14"/>
              </w:rPr>
              <w:t xml:space="preserve"> </w:t>
            </w:r>
            <w:r>
              <w:t>структура</w:t>
            </w:r>
            <w:r>
              <w:rPr>
                <w:spacing w:val="-11"/>
              </w:rPr>
              <w:t xml:space="preserve"> </w:t>
            </w:r>
            <w:r>
              <w:t>Вселенной.</w:t>
            </w:r>
            <w:r>
              <w:rPr>
                <w:spacing w:val="-13"/>
              </w:rPr>
              <w:t xml:space="preserve"> </w:t>
            </w:r>
            <w:r>
              <w:t>Метагалактика. Нерешённые проблемы астрономии.</w:t>
            </w:r>
          </w:p>
          <w:p w:rsidR="00991C96" w:rsidRDefault="008A40EF">
            <w:pPr>
              <w:pStyle w:val="TableParagraph"/>
              <w:spacing w:line="251" w:lineRule="exact"/>
              <w:jc w:val="both"/>
            </w:pPr>
            <w:r>
              <w:t>Ученические</w:t>
            </w:r>
            <w:r>
              <w:rPr>
                <w:spacing w:val="-4"/>
              </w:rPr>
              <w:t xml:space="preserve"> </w:t>
            </w:r>
            <w:r>
              <w:rPr>
                <w:spacing w:val="-2"/>
              </w:rPr>
              <w:t>наблюдения.</w:t>
            </w:r>
          </w:p>
          <w:p w:rsidR="00991C96" w:rsidRDefault="008A40EF">
            <w:pPr>
              <w:pStyle w:val="TableParagraph"/>
              <w:spacing w:before="2"/>
              <w:ind w:right="128"/>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91C96" w:rsidRDefault="008A40EF">
            <w:pPr>
              <w:pStyle w:val="TableParagraph"/>
              <w:spacing w:before="1" w:line="236" w:lineRule="exact"/>
              <w:jc w:val="both"/>
            </w:pPr>
            <w:r>
              <w:t>Наблюдения</w:t>
            </w:r>
            <w:r>
              <w:rPr>
                <w:spacing w:val="-6"/>
              </w:rPr>
              <w:t xml:space="preserve"> </w:t>
            </w:r>
            <w:r>
              <w:t>в</w:t>
            </w:r>
            <w:r>
              <w:rPr>
                <w:spacing w:val="-5"/>
              </w:rPr>
              <w:t xml:space="preserve"> </w:t>
            </w:r>
            <w:r>
              <w:t>телескоп</w:t>
            </w:r>
            <w:r>
              <w:rPr>
                <w:spacing w:val="-4"/>
              </w:rPr>
              <w:t xml:space="preserve"> </w:t>
            </w:r>
            <w:r>
              <w:t>Луны,</w:t>
            </w:r>
            <w:r>
              <w:rPr>
                <w:spacing w:val="-4"/>
              </w:rPr>
              <w:t xml:space="preserve"> </w:t>
            </w:r>
            <w:r>
              <w:t>планет,</w:t>
            </w:r>
            <w:r>
              <w:rPr>
                <w:spacing w:val="-4"/>
              </w:rPr>
              <w:t xml:space="preserve"> </w:t>
            </w:r>
            <w:r>
              <w:t>Млечного</w:t>
            </w:r>
            <w:r>
              <w:rPr>
                <w:spacing w:val="-4"/>
              </w:rPr>
              <w:t xml:space="preserve"> Пути.</w:t>
            </w:r>
          </w:p>
        </w:tc>
        <w:tc>
          <w:tcPr>
            <w:tcW w:w="2836" w:type="dxa"/>
          </w:tcPr>
          <w:p w:rsidR="00991C96" w:rsidRDefault="00991C96">
            <w:pPr>
              <w:pStyle w:val="TableParagraph"/>
              <w:ind w:left="0"/>
            </w:pPr>
          </w:p>
        </w:tc>
      </w:tr>
      <w:tr w:rsidR="00991C96">
        <w:trPr>
          <w:trHeight w:val="1264"/>
        </w:trPr>
        <w:tc>
          <w:tcPr>
            <w:tcW w:w="1066" w:type="dxa"/>
          </w:tcPr>
          <w:p w:rsidR="00991C96" w:rsidRDefault="008A40EF">
            <w:pPr>
              <w:pStyle w:val="TableParagraph"/>
              <w:spacing w:line="249" w:lineRule="exact"/>
              <w:ind w:left="546"/>
            </w:pPr>
            <w:r>
              <w:rPr>
                <w:spacing w:val="-5"/>
              </w:rPr>
              <w:t>10.</w:t>
            </w:r>
          </w:p>
        </w:tc>
        <w:tc>
          <w:tcPr>
            <w:tcW w:w="5752" w:type="dxa"/>
          </w:tcPr>
          <w:p w:rsidR="00991C96" w:rsidRDefault="008A40EF">
            <w:pPr>
              <w:pStyle w:val="TableParagraph"/>
              <w:spacing w:line="249" w:lineRule="exact"/>
              <w:jc w:val="both"/>
            </w:pPr>
            <w:r>
              <w:t>115.7.6.</w:t>
            </w:r>
            <w:r>
              <w:rPr>
                <w:spacing w:val="-5"/>
              </w:rPr>
              <w:t xml:space="preserve"> </w:t>
            </w:r>
            <w:r>
              <w:t>Обобщающее</w:t>
            </w:r>
            <w:r>
              <w:rPr>
                <w:spacing w:val="-4"/>
              </w:rPr>
              <w:t xml:space="preserve"> </w:t>
            </w:r>
            <w:r>
              <w:rPr>
                <w:spacing w:val="-2"/>
              </w:rPr>
              <w:t>повторение.</w:t>
            </w:r>
          </w:p>
          <w:p w:rsidR="00991C96" w:rsidRDefault="008A40EF">
            <w:pPr>
              <w:pStyle w:val="TableParagraph"/>
              <w:spacing w:before="1"/>
              <w:ind w:right="128"/>
              <w:jc w:val="both"/>
            </w:pPr>
            <w:r>
              <w:t>Роль физики и астрономии в экономической, технологической, социальной</w:t>
            </w:r>
            <w:r>
              <w:rPr>
                <w:spacing w:val="40"/>
              </w:rPr>
              <w:t xml:space="preserve"> </w:t>
            </w:r>
            <w:r>
              <w:t>и этической сферах деятельности</w:t>
            </w:r>
            <w:r>
              <w:rPr>
                <w:spacing w:val="61"/>
              </w:rPr>
              <w:t xml:space="preserve">  </w:t>
            </w:r>
            <w:r>
              <w:t>человека,</w:t>
            </w:r>
            <w:r>
              <w:rPr>
                <w:spacing w:val="60"/>
              </w:rPr>
              <w:t xml:space="preserve">  </w:t>
            </w:r>
            <w:r>
              <w:t>роль</w:t>
            </w:r>
            <w:r>
              <w:rPr>
                <w:spacing w:val="62"/>
              </w:rPr>
              <w:t xml:space="preserve">  </w:t>
            </w:r>
            <w:r>
              <w:t>и</w:t>
            </w:r>
            <w:r>
              <w:rPr>
                <w:spacing w:val="61"/>
              </w:rPr>
              <w:t xml:space="preserve">  </w:t>
            </w:r>
            <w:r>
              <w:t>место</w:t>
            </w:r>
            <w:r>
              <w:rPr>
                <w:spacing w:val="60"/>
              </w:rPr>
              <w:t xml:space="preserve">  </w:t>
            </w:r>
            <w:r>
              <w:t>физики</w:t>
            </w:r>
            <w:r>
              <w:rPr>
                <w:spacing w:val="62"/>
              </w:rPr>
              <w:t xml:space="preserve">  </w:t>
            </w:r>
            <w:r>
              <w:rPr>
                <w:spacing w:val="-10"/>
              </w:rPr>
              <w:t>и</w:t>
            </w:r>
          </w:p>
          <w:p w:rsidR="00991C96" w:rsidRDefault="008A40EF">
            <w:pPr>
              <w:pStyle w:val="TableParagraph"/>
              <w:spacing w:line="235" w:lineRule="exact"/>
              <w:jc w:val="both"/>
            </w:pPr>
            <w:r>
              <w:t>астрономии</w:t>
            </w:r>
            <w:r>
              <w:rPr>
                <w:spacing w:val="64"/>
                <w:w w:val="150"/>
              </w:rPr>
              <w:t xml:space="preserve"> </w:t>
            </w:r>
            <w:r>
              <w:t>в</w:t>
            </w:r>
            <w:r>
              <w:rPr>
                <w:spacing w:val="15"/>
              </w:rPr>
              <w:t xml:space="preserve"> </w:t>
            </w:r>
            <w:r>
              <w:t>современной</w:t>
            </w:r>
            <w:r>
              <w:rPr>
                <w:spacing w:val="18"/>
              </w:rPr>
              <w:t xml:space="preserve"> </w:t>
            </w:r>
            <w:r>
              <w:t>научной</w:t>
            </w:r>
            <w:r>
              <w:rPr>
                <w:spacing w:val="16"/>
              </w:rPr>
              <w:t xml:space="preserve"> </w:t>
            </w:r>
            <w:r>
              <w:t>картине</w:t>
            </w:r>
            <w:r>
              <w:rPr>
                <w:spacing w:val="19"/>
              </w:rPr>
              <w:t xml:space="preserve"> </w:t>
            </w:r>
            <w:r>
              <w:t>мира,</w:t>
            </w:r>
            <w:r>
              <w:rPr>
                <w:spacing w:val="19"/>
              </w:rPr>
              <w:t xml:space="preserve"> </w:t>
            </w:r>
            <w:r>
              <w:rPr>
                <w:spacing w:val="-4"/>
              </w:rPr>
              <w:t>роль</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012"/>
        </w:trPr>
        <w:tc>
          <w:tcPr>
            <w:tcW w:w="1066" w:type="dxa"/>
          </w:tcPr>
          <w:p w:rsidR="00991C96" w:rsidRDefault="00991C96">
            <w:pPr>
              <w:pStyle w:val="TableParagraph"/>
              <w:ind w:left="0"/>
            </w:pPr>
          </w:p>
        </w:tc>
        <w:tc>
          <w:tcPr>
            <w:tcW w:w="5752" w:type="dxa"/>
          </w:tcPr>
          <w:p w:rsidR="00991C96" w:rsidRDefault="008A40EF">
            <w:pPr>
              <w:pStyle w:val="TableParagraph"/>
            </w:pPr>
            <w:r>
              <w:t>физической</w:t>
            </w:r>
            <w:r>
              <w:rPr>
                <w:spacing w:val="40"/>
              </w:rPr>
              <w:t xml:space="preserve"> </w:t>
            </w:r>
            <w:r>
              <w:t>теории</w:t>
            </w:r>
            <w:r>
              <w:rPr>
                <w:spacing w:val="40"/>
              </w:rPr>
              <w:t xml:space="preserve"> </w:t>
            </w:r>
            <w:r>
              <w:t>в</w:t>
            </w:r>
            <w:r>
              <w:rPr>
                <w:spacing w:val="40"/>
              </w:rPr>
              <w:t xml:space="preserve"> </w:t>
            </w:r>
            <w:r>
              <w:t>формировании</w:t>
            </w:r>
            <w:r>
              <w:rPr>
                <w:spacing w:val="40"/>
              </w:rPr>
              <w:t xml:space="preserve"> </w:t>
            </w:r>
            <w:r>
              <w:t>представлений</w:t>
            </w:r>
            <w:r>
              <w:rPr>
                <w:spacing w:val="40"/>
              </w:rPr>
              <w:t xml:space="preserve"> </w:t>
            </w:r>
            <w:r>
              <w:t>о физической</w:t>
            </w:r>
            <w:r>
              <w:rPr>
                <w:spacing w:val="66"/>
              </w:rPr>
              <w:t xml:space="preserve"> </w:t>
            </w:r>
            <w:r>
              <w:t>картине</w:t>
            </w:r>
            <w:r>
              <w:rPr>
                <w:spacing w:val="69"/>
              </w:rPr>
              <w:t xml:space="preserve"> </w:t>
            </w:r>
            <w:r>
              <w:t>мира,</w:t>
            </w:r>
            <w:r>
              <w:rPr>
                <w:spacing w:val="68"/>
              </w:rPr>
              <w:t xml:space="preserve"> </w:t>
            </w:r>
            <w:r>
              <w:t>место</w:t>
            </w:r>
            <w:r>
              <w:rPr>
                <w:spacing w:val="68"/>
              </w:rPr>
              <w:t xml:space="preserve"> </w:t>
            </w:r>
            <w:r>
              <w:t>физической</w:t>
            </w:r>
            <w:r>
              <w:rPr>
                <w:spacing w:val="69"/>
              </w:rPr>
              <w:t xml:space="preserve"> </w:t>
            </w:r>
            <w:r>
              <w:rPr>
                <w:spacing w:val="-2"/>
              </w:rPr>
              <w:t>картины</w:t>
            </w:r>
          </w:p>
          <w:p w:rsidR="00991C96" w:rsidRDefault="008A40EF">
            <w:pPr>
              <w:pStyle w:val="TableParagraph"/>
              <w:spacing w:line="252" w:lineRule="exact"/>
            </w:pPr>
            <w:r>
              <w:t>мира</w:t>
            </w:r>
            <w:r>
              <w:rPr>
                <w:spacing w:val="80"/>
              </w:rPr>
              <w:t xml:space="preserve"> </w:t>
            </w:r>
            <w:r>
              <w:t>в</w:t>
            </w:r>
            <w:r>
              <w:rPr>
                <w:spacing w:val="32"/>
              </w:rPr>
              <w:t xml:space="preserve"> </w:t>
            </w:r>
            <w:r>
              <w:t>общем</w:t>
            </w:r>
            <w:r>
              <w:rPr>
                <w:spacing w:val="33"/>
              </w:rPr>
              <w:t xml:space="preserve"> </w:t>
            </w:r>
            <w:r>
              <w:t>ряду</w:t>
            </w:r>
            <w:r>
              <w:rPr>
                <w:spacing w:val="31"/>
              </w:rPr>
              <w:t xml:space="preserve"> </w:t>
            </w:r>
            <w:r>
              <w:t>современных</w:t>
            </w:r>
            <w:r>
              <w:rPr>
                <w:spacing w:val="33"/>
              </w:rPr>
              <w:t xml:space="preserve"> </w:t>
            </w:r>
            <w:r>
              <w:t>естественно-научных представлений о природе.</w:t>
            </w:r>
          </w:p>
        </w:tc>
        <w:tc>
          <w:tcPr>
            <w:tcW w:w="2836" w:type="dxa"/>
          </w:tcPr>
          <w:p w:rsidR="00991C96" w:rsidRDefault="00991C96">
            <w:pPr>
              <w:pStyle w:val="TableParagraph"/>
              <w:ind w:left="0"/>
            </w:pPr>
          </w:p>
        </w:tc>
      </w:tr>
    </w:tbl>
    <w:p w:rsidR="00991C96" w:rsidRDefault="00991C96">
      <w:pPr>
        <w:pStyle w:val="a3"/>
        <w:spacing w:before="10"/>
        <w:ind w:left="0" w:firstLine="0"/>
        <w:jc w:val="left"/>
      </w:pPr>
    </w:p>
    <w:p w:rsidR="00991C96" w:rsidRDefault="008A40EF">
      <w:pPr>
        <w:pStyle w:val="3"/>
        <w:numPr>
          <w:ilvl w:val="2"/>
          <w:numId w:val="222"/>
        </w:numPr>
        <w:tabs>
          <w:tab w:val="left" w:pos="3502"/>
          <w:tab w:val="left" w:pos="4753"/>
        </w:tabs>
        <w:ind w:left="4753" w:right="1647" w:hanging="1971"/>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«Физика» (углублённый уровень)</w:t>
      </w:r>
    </w:p>
    <w:p w:rsidR="00991C96" w:rsidRDefault="008A40EF">
      <w:pPr>
        <w:pStyle w:val="a3"/>
        <w:spacing w:before="272"/>
        <w:ind w:right="142"/>
      </w:pPr>
      <w:r>
        <w:t>Рабочая программа по учебному предмету «Физика» (углублённый уровень) (предметная область «Естественно-научные</w:t>
      </w:r>
      <w:r>
        <w:rPr>
          <w:spacing w:val="-3"/>
        </w:rPr>
        <w:t xml:space="preserve"> </w:t>
      </w:r>
      <w:r>
        <w:t>предметы») (далее</w:t>
      </w:r>
      <w:r>
        <w:rPr>
          <w:spacing w:val="-1"/>
        </w:rPr>
        <w:t xml:space="preserve"> </w:t>
      </w:r>
      <w:r>
        <w:t>соответственно –</w:t>
      </w:r>
      <w:r>
        <w:rPr>
          <w:spacing w:val="-2"/>
        </w:rPr>
        <w:t xml:space="preserve"> </w:t>
      </w:r>
      <w:r>
        <w:t>программа</w:t>
      </w:r>
      <w:r>
        <w:rPr>
          <w:spacing w:val="-1"/>
        </w:rPr>
        <w:t xml:space="preserve"> </w:t>
      </w:r>
      <w:r>
        <w:t>по</w:t>
      </w:r>
      <w:r>
        <w:rPr>
          <w:spacing w:val="-2"/>
        </w:rPr>
        <w:t xml:space="preserve"> </w:t>
      </w:r>
      <w:r>
        <w:t>физике,</w:t>
      </w:r>
      <w:r>
        <w:rPr>
          <w:spacing w:val="-2"/>
        </w:rPr>
        <w:t xml:space="preserve"> </w:t>
      </w:r>
      <w:r>
        <w:t>физика) включает пояснительную записку, содержание обучения, планируемые результаты освоения программы</w:t>
      </w:r>
      <w:r>
        <w:rPr>
          <w:spacing w:val="40"/>
        </w:rPr>
        <w:t xml:space="preserve"> </w:t>
      </w:r>
      <w:r>
        <w:t>по физике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6"/>
      </w:pPr>
      <w:r>
        <w:t>Рабочая программа составлена на основе федеральной рабочей программы по физике углубленного уровня.</w:t>
      </w:r>
    </w:p>
    <w:p w:rsidR="00991C96" w:rsidRDefault="008A40EF">
      <w:pPr>
        <w:pStyle w:val="3"/>
        <w:spacing w:before="2" w:line="274" w:lineRule="exact"/>
        <w:ind w:left="4717"/>
        <w:jc w:val="both"/>
      </w:pPr>
      <w:r>
        <w:t>Пояснительная</w:t>
      </w:r>
      <w:r>
        <w:rPr>
          <w:spacing w:val="-3"/>
        </w:rPr>
        <w:t xml:space="preserve"> </w:t>
      </w:r>
      <w:r>
        <w:rPr>
          <w:spacing w:val="-2"/>
        </w:rPr>
        <w:t>записка</w:t>
      </w:r>
    </w:p>
    <w:p w:rsidR="00991C96" w:rsidRDefault="008A40EF">
      <w:pPr>
        <w:pStyle w:val="a3"/>
        <w:ind w:right="142"/>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991C96" w:rsidRDefault="008A40EF">
      <w:pPr>
        <w:pStyle w:val="a3"/>
        <w:ind w:right="145"/>
      </w:pPr>
      <w:r>
        <w:t>Программа по физике определяет обязательное предметное содержание, устанавливает рекомендуемую последовательность изучения тем</w:t>
      </w:r>
      <w:r>
        <w:rPr>
          <w:spacing w:val="40"/>
        </w:rPr>
        <w:t xml:space="preserve"> </w:t>
      </w:r>
      <w:r>
        <w:t>и разделов учебного предмета с учётом межпредметных и</w:t>
      </w:r>
      <w:r>
        <w:rPr>
          <w:spacing w:val="-1"/>
        </w:rPr>
        <w:t xml:space="preserve"> </w:t>
      </w:r>
      <w:r>
        <w:t>внутрипредметных связей,</w:t>
      </w:r>
      <w:r>
        <w:rPr>
          <w:spacing w:val="-4"/>
        </w:rPr>
        <w:t xml:space="preserve"> </w:t>
      </w:r>
      <w:r>
        <w:t>логики</w:t>
      </w:r>
      <w:r>
        <w:rPr>
          <w:spacing w:val="-1"/>
        </w:rPr>
        <w:t xml:space="preserve"> </w:t>
      </w:r>
      <w:r>
        <w:t>учебного</w:t>
      </w:r>
      <w:r>
        <w:rPr>
          <w:spacing w:val="-2"/>
        </w:rPr>
        <w:t xml:space="preserve"> </w:t>
      </w:r>
      <w:r>
        <w:t>процесса,</w:t>
      </w:r>
      <w:r>
        <w:rPr>
          <w:spacing w:val="-2"/>
        </w:rPr>
        <w:t xml:space="preserve"> </w:t>
      </w:r>
      <w:r>
        <w:t>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991C96" w:rsidRDefault="008A40EF">
      <w:pPr>
        <w:pStyle w:val="a3"/>
        <w:ind w:right="134"/>
      </w:pPr>
      <w:r>
        <w:t>Изучение курса физики углублённого уровня позволяет реализовать задачи профессиональной ориентации, направлено на создание условий</w:t>
      </w:r>
      <w:r>
        <w:rPr>
          <w:spacing w:val="40"/>
        </w:rPr>
        <w:t xml:space="preserve"> </w:t>
      </w:r>
      <w:r>
        <w:t>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 техническим и инженерным специальностям.</w:t>
      </w:r>
    </w:p>
    <w:p w:rsidR="00991C96" w:rsidRDefault="008A40EF">
      <w:pPr>
        <w:pStyle w:val="a3"/>
        <w:ind w:right="141"/>
      </w:pPr>
      <w: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Pr>
          <w:spacing w:val="-2"/>
        </w:rPr>
        <w:t>подход.</w:t>
      </w:r>
    </w:p>
    <w:p w:rsidR="00991C96" w:rsidRDefault="008A40EF">
      <w:pPr>
        <w:pStyle w:val="a3"/>
        <w:ind w:left="1275" w:firstLine="0"/>
      </w:pPr>
      <w:r>
        <w:t>Программа</w:t>
      </w:r>
      <w:r>
        <w:rPr>
          <w:spacing w:val="-3"/>
        </w:rPr>
        <w:t xml:space="preserve"> </w:t>
      </w:r>
      <w:r>
        <w:t>по</w:t>
      </w:r>
      <w:r>
        <w:rPr>
          <w:spacing w:val="-1"/>
        </w:rPr>
        <w:t xml:space="preserve"> </w:t>
      </w:r>
      <w:r>
        <w:t>физике</w:t>
      </w:r>
      <w:r>
        <w:rPr>
          <w:spacing w:val="-2"/>
        </w:rPr>
        <w:t xml:space="preserve"> включает:</w:t>
      </w:r>
    </w:p>
    <w:p w:rsidR="00991C96" w:rsidRDefault="008A40EF">
      <w:pPr>
        <w:pStyle w:val="a3"/>
        <w:ind w:right="151"/>
      </w:pPr>
      <w:r>
        <w:t>планируемые результаты освоения курса физики на углублённом уровне,</w:t>
      </w:r>
      <w:r>
        <w:rPr>
          <w:spacing w:val="40"/>
        </w:rPr>
        <w:t xml:space="preserve"> </w:t>
      </w:r>
      <w:r>
        <w:t>в том числе предметные результаты по годам обучения;</w:t>
      </w:r>
    </w:p>
    <w:p w:rsidR="00991C96" w:rsidRDefault="008A40EF">
      <w:pPr>
        <w:pStyle w:val="a3"/>
        <w:ind w:left="1275" w:firstLine="0"/>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1"/>
        </w:rPr>
        <w:t xml:space="preserve"> </w:t>
      </w:r>
      <w:r>
        <w:t>по</w:t>
      </w:r>
      <w:r>
        <w:rPr>
          <w:spacing w:val="-3"/>
        </w:rPr>
        <w:t xml:space="preserve"> </w:t>
      </w:r>
      <w:r>
        <w:t>годам</w:t>
      </w:r>
      <w:r>
        <w:rPr>
          <w:spacing w:val="-4"/>
        </w:rPr>
        <w:t xml:space="preserve"> </w:t>
      </w:r>
      <w:r>
        <w:rPr>
          <w:spacing w:val="-2"/>
        </w:rPr>
        <w:t>обучения.</w:t>
      </w:r>
    </w:p>
    <w:p w:rsidR="00991C96" w:rsidRDefault="008A40EF">
      <w:pPr>
        <w:pStyle w:val="a3"/>
        <w:ind w:right="146"/>
      </w:pPr>
      <w:r>
        <w:t>Программа</w:t>
      </w:r>
      <w:r>
        <w:rPr>
          <w:spacing w:val="-5"/>
        </w:rPr>
        <w:t xml:space="preserve"> </w:t>
      </w:r>
      <w:r>
        <w:t>по</w:t>
      </w:r>
      <w:r>
        <w:rPr>
          <w:spacing w:val="-4"/>
        </w:rPr>
        <w:t xml:space="preserve"> </w:t>
      </w:r>
      <w:r>
        <w:t>физике</w:t>
      </w:r>
      <w:r>
        <w:rPr>
          <w:spacing w:val="-5"/>
        </w:rPr>
        <w:t xml:space="preserve"> </w:t>
      </w:r>
      <w:r>
        <w:t>предоставляет</w:t>
      </w:r>
      <w:r>
        <w:rPr>
          <w:spacing w:val="-4"/>
        </w:rPr>
        <w:t xml:space="preserve"> </w:t>
      </w:r>
      <w:r>
        <w:t>возможности</w:t>
      </w:r>
      <w:r>
        <w:rPr>
          <w:spacing w:val="-3"/>
        </w:rPr>
        <w:t xml:space="preserve"> </w:t>
      </w:r>
      <w:r>
        <w:t>для</w:t>
      </w:r>
      <w:r>
        <w:rPr>
          <w:spacing w:val="-4"/>
        </w:rPr>
        <w:t xml:space="preserve"> </w:t>
      </w:r>
      <w:r>
        <w:t>реализации</w:t>
      </w:r>
      <w:r>
        <w:rPr>
          <w:spacing w:val="-3"/>
        </w:rPr>
        <w:t xml:space="preserve"> </w:t>
      </w:r>
      <w:r>
        <w:t>различных</w:t>
      </w:r>
      <w:r>
        <w:rPr>
          <w:spacing w:val="-2"/>
        </w:rPr>
        <w:t xml:space="preserve"> </w:t>
      </w:r>
      <w:r>
        <w:t>методических подходов к преподаванию физики на углублённом уровне при условии сохранения обязательной части содержания курса.</w:t>
      </w:r>
    </w:p>
    <w:p w:rsidR="00991C96" w:rsidRDefault="008A40EF">
      <w:pPr>
        <w:pStyle w:val="a3"/>
        <w:ind w:right="139"/>
      </w:pPr>
      <w:r>
        <w:t>Физика как наука о наиболее общих законах природы, выступая</w:t>
      </w:r>
      <w:r>
        <w:rPr>
          <w:spacing w:val="40"/>
        </w:rPr>
        <w:t xml:space="preserve"> </w:t>
      </w:r>
      <w:r>
        <w:t>в качестве учебного предмета в школе, вносит существенный вклад в систему знаний об окружающем мире.</w:t>
      </w:r>
      <w:r>
        <w:rPr>
          <w:spacing w:val="40"/>
        </w:rPr>
        <w:t xml:space="preserve"> </w:t>
      </w:r>
      <w:r>
        <w:t>Школьный курс физики – системообразующий</w:t>
      </w:r>
      <w:r>
        <w:rPr>
          <w:spacing w:val="40"/>
        </w:rPr>
        <w:t xml:space="preserve"> </w:t>
      </w:r>
      <w:r>
        <w:t>для естественно-научных учебных предметов, поскольку физические законы лежат</w:t>
      </w:r>
      <w:r>
        <w:rPr>
          <w:spacing w:val="80"/>
        </w:rPr>
        <w:t xml:space="preserve"> </w:t>
      </w:r>
      <w: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Pr>
          <w:spacing w:val="80"/>
        </w:rPr>
        <w:t xml:space="preserve"> </w:t>
      </w:r>
      <w:r>
        <w:t>с заданными</w:t>
      </w:r>
      <w:r>
        <w:rPr>
          <w:spacing w:val="40"/>
        </w:rPr>
        <w:t xml:space="preserve"> </w:t>
      </w:r>
      <w:r>
        <w:t>свойствами. Изучение физики вносит основной вклад в формирование естественно-научной картины</w:t>
      </w:r>
      <w:r>
        <w:rPr>
          <w:spacing w:val="34"/>
        </w:rPr>
        <w:t xml:space="preserve"> </w:t>
      </w:r>
      <w:r>
        <w:t>мира</w:t>
      </w:r>
      <w:r>
        <w:rPr>
          <w:spacing w:val="34"/>
        </w:rPr>
        <w:t xml:space="preserve"> </w:t>
      </w:r>
      <w:r>
        <w:t>обучающегося,</w:t>
      </w:r>
      <w:r>
        <w:rPr>
          <w:spacing w:val="35"/>
        </w:rPr>
        <w:t xml:space="preserve"> </w:t>
      </w:r>
      <w:r>
        <w:t>в</w:t>
      </w:r>
      <w:r>
        <w:rPr>
          <w:spacing w:val="36"/>
        </w:rPr>
        <w:t xml:space="preserve"> </w:t>
      </w:r>
      <w:r>
        <w:t>формирование</w:t>
      </w:r>
      <w:r>
        <w:rPr>
          <w:spacing w:val="36"/>
        </w:rPr>
        <w:t xml:space="preserve"> </w:t>
      </w:r>
      <w:r>
        <w:t>умений</w:t>
      </w:r>
      <w:r>
        <w:rPr>
          <w:spacing w:val="36"/>
        </w:rPr>
        <w:t xml:space="preserve"> </w:t>
      </w:r>
      <w:r>
        <w:t>применять</w:t>
      </w:r>
      <w:r>
        <w:rPr>
          <w:spacing w:val="35"/>
        </w:rPr>
        <w:t xml:space="preserve"> </w:t>
      </w:r>
      <w:r>
        <w:t>научный</w:t>
      </w:r>
      <w:r>
        <w:rPr>
          <w:spacing w:val="35"/>
        </w:rPr>
        <w:t xml:space="preserve"> </w:t>
      </w:r>
      <w:r>
        <w:t>метод</w:t>
      </w:r>
      <w:r>
        <w:rPr>
          <w:spacing w:val="35"/>
        </w:rPr>
        <w:t xml:space="preserve"> </w:t>
      </w:r>
      <w:r>
        <w:t>познания</w:t>
      </w:r>
      <w:r>
        <w:rPr>
          <w:spacing w:val="35"/>
        </w:rPr>
        <w:t xml:space="preserve"> </w:t>
      </w:r>
      <w:r>
        <w:t>при</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firstLine="0"/>
      </w:pPr>
      <w:r>
        <w:lastRenderedPageBreak/>
        <w:t>выполнении</w:t>
      </w:r>
      <w:r>
        <w:rPr>
          <w:spacing w:val="-5"/>
        </w:rPr>
        <w:t xml:space="preserve"> </w:t>
      </w:r>
      <w:r>
        <w:t>ими</w:t>
      </w:r>
      <w:r>
        <w:rPr>
          <w:spacing w:val="-2"/>
        </w:rPr>
        <w:t xml:space="preserve"> </w:t>
      </w:r>
      <w:r>
        <w:t>учебных</w:t>
      </w:r>
      <w:r>
        <w:rPr>
          <w:spacing w:val="-3"/>
        </w:rPr>
        <w:t xml:space="preserve"> </w:t>
      </w:r>
      <w:r>
        <w:rPr>
          <w:spacing w:val="-2"/>
        </w:rPr>
        <w:t>исследований.</w:t>
      </w:r>
    </w:p>
    <w:p w:rsidR="00991C96" w:rsidRDefault="008A40EF">
      <w:pPr>
        <w:pStyle w:val="a3"/>
        <w:ind w:right="141"/>
      </w:pPr>
      <w:r>
        <w:t>В основу</w:t>
      </w:r>
      <w:r>
        <w:rPr>
          <w:spacing w:val="-1"/>
        </w:rPr>
        <w:t xml:space="preserve"> </w:t>
      </w:r>
      <w:r>
        <w:t>курса физики на уровне среднего общего образования положен ряд идей, которые можно рассматривать как принципы его построения.</w:t>
      </w:r>
    </w:p>
    <w:p w:rsidR="00991C96" w:rsidRDefault="008A40EF">
      <w:pPr>
        <w:pStyle w:val="a3"/>
        <w:spacing w:before="1"/>
        <w:ind w:right="138"/>
      </w:pPr>
      <w:r>
        <w:t>Идея целостности. В соответствии с ней курс является логически завершённым, он содержит материал из всех разделов физики, включает</w:t>
      </w:r>
      <w:r>
        <w:rPr>
          <w:spacing w:val="40"/>
        </w:rPr>
        <w:t xml:space="preserve"> </w:t>
      </w:r>
      <w:r>
        <w:t>как вопросы классической, так и современной физики.</w:t>
      </w:r>
    </w:p>
    <w:p w:rsidR="00991C96" w:rsidRDefault="008A40EF">
      <w:pPr>
        <w:pStyle w:val="a3"/>
        <w:ind w:right="141"/>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91C96" w:rsidRDefault="008A40EF">
      <w:pPr>
        <w:pStyle w:val="a3"/>
        <w:ind w:right="146"/>
      </w:pPr>
      <w:r>
        <w:t>Идея гуманитаризации. Реализация идеи предполагает использование гуманитарного потенциала физической науки, осмысление связи развития физики</w:t>
      </w:r>
      <w:r>
        <w:rPr>
          <w:spacing w:val="71"/>
        </w:rPr>
        <w:t xml:space="preserve"> </w:t>
      </w:r>
      <w:r>
        <w:t>с развитием общества, а также с мировоззренческими, нравственными</w:t>
      </w:r>
      <w:r>
        <w:rPr>
          <w:spacing w:val="40"/>
        </w:rPr>
        <w:t xml:space="preserve"> </w:t>
      </w:r>
      <w:r>
        <w:t>и экологическими проблемами.</w:t>
      </w:r>
    </w:p>
    <w:p w:rsidR="00991C96" w:rsidRDefault="008A40EF">
      <w:pPr>
        <w:pStyle w:val="a3"/>
        <w:ind w:right="139"/>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991C96" w:rsidRDefault="008A40EF">
      <w:pPr>
        <w:pStyle w:val="a3"/>
        <w:ind w:right="143"/>
      </w:pPr>
      <w:r>
        <w:t>Идея экологизации реализуется посредством введения элементов содержания,</w:t>
      </w:r>
      <w:r>
        <w:rPr>
          <w:spacing w:val="40"/>
        </w:rPr>
        <w:t xml:space="preserve"> </w:t>
      </w:r>
      <w:r>
        <w:t>посвящённых экологическим проблемам современности, которые связаны</w:t>
      </w:r>
      <w:r>
        <w:rPr>
          <w:spacing w:val="40"/>
        </w:rPr>
        <w:t xml:space="preserve"> </w:t>
      </w:r>
      <w:r>
        <w:t xml:space="preserve">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991C96" w:rsidRDefault="008A40EF">
      <w:pPr>
        <w:pStyle w:val="a3"/>
        <w:ind w:right="139"/>
      </w:pPr>
      <w:r>
        <w:t>Освоение содержания программы по физике строится на принципах системно- 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w:t>
      </w:r>
      <w:r>
        <w:rPr>
          <w:spacing w:val="-2"/>
        </w:rPr>
        <w:t xml:space="preserve"> </w:t>
      </w:r>
      <w:r>
        <w:t>–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Pr>
          <w:spacing w:val="40"/>
        </w:rPr>
        <w:t xml:space="preserve"> </w:t>
      </w:r>
      <w:r>
        <w:t>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991C96" w:rsidRDefault="008A40EF">
      <w:pPr>
        <w:pStyle w:val="a3"/>
        <w:ind w:right="144"/>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Pr>
          <w:spacing w:val="40"/>
        </w:rPr>
        <w:t xml:space="preserve"> </w:t>
      </w:r>
      <w:r>
        <w:t>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991C96" w:rsidRDefault="008A40EF">
      <w:pPr>
        <w:pStyle w:val="a3"/>
        <w:ind w:right="136"/>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Pr>
          <w:spacing w:val="40"/>
        </w:rPr>
        <w:t xml:space="preserve"> </w:t>
      </w:r>
      <w:r>
        <w:t>на объяснение/предсказание протекания физических явлений и процессов</w:t>
      </w:r>
      <w:r>
        <w:rPr>
          <w:spacing w:val="40"/>
        </w:rPr>
        <w:t xml:space="preserve"> </w:t>
      </w:r>
      <w:r>
        <w:t>в окружающей жизни, требующие выбора физической модели для ситуации практико- ориентированного характера.</w:t>
      </w:r>
    </w:p>
    <w:p w:rsidR="00991C96" w:rsidRDefault="008A40EF">
      <w:pPr>
        <w:pStyle w:val="a3"/>
        <w:ind w:right="138"/>
      </w:pPr>
      <w:r>
        <w:t>В соответствии с требованиями ФГОС СОО к материально-техническому обеспечению учебного процесса курс физики углублённого уровня</w:t>
      </w:r>
      <w:r>
        <w:rPr>
          <w:spacing w:val="40"/>
        </w:rPr>
        <w:t xml:space="preserve"> </w:t>
      </w:r>
      <w:r>
        <w:t>на уровне среднего общего образования должен изучаться в условиях предметного кабинета. В кабинете физики должно быть</w:t>
      </w:r>
      <w:r>
        <w:rPr>
          <w:spacing w:val="40"/>
        </w:rPr>
        <w:t xml:space="preserve"> </w:t>
      </w:r>
      <w:r>
        <w:t xml:space="preserve">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w:t>
      </w:r>
      <w:r>
        <w:rPr>
          <w:spacing w:val="-2"/>
        </w:rPr>
        <w:t>оборудование.</w:t>
      </w:r>
    </w:p>
    <w:p w:rsidR="00991C96" w:rsidRDefault="008A40EF">
      <w:pPr>
        <w:pStyle w:val="a3"/>
        <w:ind w:right="141"/>
      </w:pPr>
      <w:r>
        <w:t>Демонстрационное оборудование формируется в соответствии</w:t>
      </w:r>
      <w:r>
        <w:rPr>
          <w:spacing w:val="40"/>
        </w:rPr>
        <w:t xml:space="preserve"> </w:t>
      </w:r>
      <w:r>
        <w:t>с принципом минимальной достаточности и обеспечивает постановку перечисленных в программе по физике ключевых демонстраций</w:t>
      </w:r>
      <w:r>
        <w:rPr>
          <w:spacing w:val="77"/>
        </w:rPr>
        <w:t xml:space="preserve">  </w:t>
      </w:r>
      <w:r>
        <w:t>для</w:t>
      </w:r>
      <w:r>
        <w:rPr>
          <w:spacing w:val="76"/>
        </w:rPr>
        <w:t xml:space="preserve">  </w:t>
      </w:r>
      <w:r>
        <w:t>исследования</w:t>
      </w:r>
      <w:r>
        <w:rPr>
          <w:spacing w:val="77"/>
        </w:rPr>
        <w:t xml:space="preserve">  </w:t>
      </w:r>
      <w:r>
        <w:t>изучаемых</w:t>
      </w:r>
      <w:r>
        <w:rPr>
          <w:spacing w:val="77"/>
        </w:rPr>
        <w:t xml:space="preserve">  </w:t>
      </w:r>
      <w:r>
        <w:t>явлений</w:t>
      </w:r>
      <w:r>
        <w:rPr>
          <w:spacing w:val="77"/>
        </w:rPr>
        <w:t xml:space="preserve">  </w:t>
      </w:r>
      <w:r>
        <w:t>и</w:t>
      </w:r>
      <w:r>
        <w:rPr>
          <w:spacing w:val="76"/>
        </w:rPr>
        <w:t xml:space="preserve">  </w:t>
      </w:r>
      <w:r>
        <w:t>процессов,</w:t>
      </w:r>
      <w:r>
        <w:rPr>
          <w:spacing w:val="76"/>
        </w:rPr>
        <w:t xml:space="preserve">  </w:t>
      </w:r>
      <w:r>
        <w:t>эмпирических</w:t>
      </w:r>
      <w:r>
        <w:rPr>
          <w:spacing w:val="78"/>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фундаментальных</w:t>
      </w:r>
      <w:r>
        <w:rPr>
          <w:spacing w:val="-6"/>
        </w:rPr>
        <w:t xml:space="preserve"> </w:t>
      </w:r>
      <w:r>
        <w:t>законов,</w:t>
      </w:r>
      <w:r>
        <w:rPr>
          <w:spacing w:val="51"/>
        </w:rPr>
        <w:t xml:space="preserve"> </w:t>
      </w:r>
      <w:r>
        <w:t>их</w:t>
      </w:r>
      <w:r>
        <w:rPr>
          <w:spacing w:val="-2"/>
        </w:rPr>
        <w:t xml:space="preserve"> </w:t>
      </w:r>
      <w:r>
        <w:t>технических</w:t>
      </w:r>
      <w:r>
        <w:rPr>
          <w:spacing w:val="-5"/>
        </w:rPr>
        <w:t xml:space="preserve"> </w:t>
      </w:r>
      <w:r>
        <w:rPr>
          <w:spacing w:val="-2"/>
        </w:rPr>
        <w:t>применений.</w:t>
      </w:r>
    </w:p>
    <w:p w:rsidR="00991C96" w:rsidRDefault="008A40EF">
      <w:pPr>
        <w:pStyle w:val="a3"/>
        <w:ind w:right="144"/>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w:t>
      </w:r>
      <w:r>
        <w:rPr>
          <w:spacing w:val="-4"/>
        </w:rPr>
        <w:t xml:space="preserve"> </w:t>
      </w:r>
      <w:r>
        <w:t>аналоговых и</w:t>
      </w:r>
      <w:r>
        <w:rPr>
          <w:spacing w:val="-4"/>
        </w:rPr>
        <w:t xml:space="preserve"> </w:t>
      </w:r>
      <w:r>
        <w:t>цифровых</w:t>
      </w:r>
      <w:r>
        <w:rPr>
          <w:spacing w:val="-2"/>
        </w:rPr>
        <w:t xml:space="preserve"> </w:t>
      </w:r>
      <w:r>
        <w:t>приборов,</w:t>
      </w:r>
      <w:r>
        <w:rPr>
          <w:spacing w:val="-3"/>
        </w:rPr>
        <w:t xml:space="preserve"> </w:t>
      </w:r>
      <w:r>
        <w:t>а</w:t>
      </w:r>
      <w:r>
        <w:rPr>
          <w:spacing w:val="-3"/>
        </w:rPr>
        <w:t xml:space="preserve"> </w:t>
      </w:r>
      <w:r>
        <w:t>также</w:t>
      </w:r>
      <w:r>
        <w:rPr>
          <w:spacing w:val="-3"/>
        </w:rPr>
        <w:t xml:space="preserve"> </w:t>
      </w:r>
      <w:r>
        <w:t>компьютерных</w:t>
      </w:r>
      <w:r>
        <w:rPr>
          <w:spacing w:val="-3"/>
        </w:rPr>
        <w:t xml:space="preserve"> </w:t>
      </w:r>
      <w:r>
        <w:t>измерительных систем</w:t>
      </w:r>
      <w:r>
        <w:rPr>
          <w:spacing w:val="-3"/>
        </w:rPr>
        <w:t xml:space="preserve"> </w:t>
      </w:r>
      <w:r>
        <w:t>в виде цифровых лабораторий.</w:t>
      </w:r>
    </w:p>
    <w:p w:rsidR="00991C96" w:rsidRDefault="008A40EF">
      <w:pPr>
        <w:pStyle w:val="a3"/>
        <w:spacing w:before="1"/>
        <w:ind w:left="1275" w:firstLine="0"/>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991C96" w:rsidRDefault="008A40EF">
      <w:pPr>
        <w:pStyle w:val="a3"/>
        <w:ind w:right="145"/>
      </w:pPr>
      <w:r>
        <w:t>формирование интереса и стремления обучающихся к научному изучению природы, развитие их интеллектуальных и творческих способностей;</w:t>
      </w:r>
    </w:p>
    <w:p w:rsidR="00991C96" w:rsidRDefault="008A40EF">
      <w:pPr>
        <w:pStyle w:val="a3"/>
        <w:ind w:right="147"/>
      </w:pPr>
      <w:r>
        <w:t>развитие представлений о научном методе познания и формирование исследовательского отношения к окружающим явлениям;</w:t>
      </w:r>
    </w:p>
    <w:p w:rsidR="00991C96" w:rsidRDefault="008A40EF">
      <w:pPr>
        <w:pStyle w:val="a3"/>
        <w:ind w:right="151"/>
      </w:pPr>
      <w:r>
        <w:t>формирование научного мировоззрения как результата изучения основ строения материи и фундаментальных законов физики;</w:t>
      </w:r>
    </w:p>
    <w:p w:rsidR="00991C96" w:rsidRDefault="008A40EF">
      <w:pPr>
        <w:pStyle w:val="a3"/>
        <w:ind w:right="149"/>
      </w:pPr>
      <w:r>
        <w:t xml:space="preserve">формирование умений объяснять явления с использованием физических знаний и научных </w:t>
      </w:r>
      <w:r>
        <w:rPr>
          <w:spacing w:val="-2"/>
        </w:rPr>
        <w:t>доказательств;</w:t>
      </w:r>
    </w:p>
    <w:p w:rsidR="00991C96" w:rsidRDefault="008A40EF">
      <w:pPr>
        <w:pStyle w:val="a3"/>
        <w:ind w:right="151"/>
      </w:pPr>
      <w:r>
        <w:t>формирование представлений о роли физики для развития других естественных наук, техники и технологий;</w:t>
      </w:r>
    </w:p>
    <w:p w:rsidR="00991C96" w:rsidRDefault="008A40EF">
      <w:pPr>
        <w:pStyle w:val="a3"/>
        <w:ind w:right="139"/>
      </w:pPr>
      <w:r>
        <w:t>развитие представлений о возможных сферах будущей профессиональной деятельности, связанных с физикой, подготовка к дальнейшему обучению</w:t>
      </w:r>
      <w:r>
        <w:rPr>
          <w:spacing w:val="40"/>
        </w:rPr>
        <w:t xml:space="preserve"> </w:t>
      </w:r>
      <w:r>
        <w:t>в этом направлении.</w:t>
      </w:r>
    </w:p>
    <w:p w:rsidR="00991C96" w:rsidRDefault="008A40EF">
      <w:pPr>
        <w:pStyle w:val="a3"/>
        <w:ind w:right="150"/>
      </w:pPr>
      <w:r>
        <w:t>Достижение этих целей обеспечивается решением следующих задач</w:t>
      </w:r>
      <w:r>
        <w:rPr>
          <w:spacing w:val="40"/>
        </w:rPr>
        <w:t xml:space="preserve"> </w:t>
      </w:r>
      <w:r>
        <w:t>в процессе изучения курса физики на уровне среднего общего образования:</w:t>
      </w:r>
    </w:p>
    <w:p w:rsidR="00991C96" w:rsidRDefault="008A40EF">
      <w:pPr>
        <w:pStyle w:val="a3"/>
        <w:ind w:right="146"/>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991C96" w:rsidRDefault="008A40EF">
      <w:pPr>
        <w:pStyle w:val="a3"/>
        <w:ind w:right="148"/>
      </w:pPr>
      <w:r>
        <w:t>формирование умений применять теоретические знания для объяснения физических явлений в природе и для принятия практических решений</w:t>
      </w:r>
      <w:r>
        <w:rPr>
          <w:spacing w:val="40"/>
        </w:rPr>
        <w:t xml:space="preserve"> </w:t>
      </w:r>
      <w:r>
        <w:t>в повседневной жизни;</w:t>
      </w:r>
    </w:p>
    <w:p w:rsidR="00991C96" w:rsidRDefault="008A40EF">
      <w:pPr>
        <w:pStyle w:val="a3"/>
        <w:ind w:right="145"/>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991C96" w:rsidRDefault="008A40EF">
      <w:pPr>
        <w:pStyle w:val="a3"/>
        <w:ind w:right="149"/>
      </w:pPr>
      <w:r>
        <w:t>понимание физических основ и принципов действия технических устройств</w:t>
      </w:r>
      <w:r>
        <w:rPr>
          <w:spacing w:val="40"/>
        </w:rPr>
        <w:t xml:space="preserve"> </w:t>
      </w:r>
      <w:r>
        <w:t>и технологических процессов, их влияния на окружающую среду;</w:t>
      </w:r>
    </w:p>
    <w:p w:rsidR="00991C96" w:rsidRDefault="008A40EF">
      <w:pPr>
        <w:pStyle w:val="a3"/>
        <w:ind w:right="145"/>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991C96" w:rsidRDefault="008A40EF">
      <w:pPr>
        <w:pStyle w:val="a3"/>
        <w:ind w:right="140"/>
      </w:pPr>
      <w:r>
        <w:t xml:space="preserve">создание условий для развития умений проектно-исследовательской, творческой </w:t>
      </w:r>
      <w:r>
        <w:rPr>
          <w:spacing w:val="-2"/>
        </w:rPr>
        <w:t>деятельности;</w:t>
      </w:r>
    </w:p>
    <w:p w:rsidR="00991C96" w:rsidRDefault="008A40EF">
      <w:pPr>
        <w:pStyle w:val="a3"/>
        <w:ind w:left="1275" w:firstLine="0"/>
      </w:pPr>
      <w:r>
        <w:t>развитие</w:t>
      </w:r>
      <w:r>
        <w:rPr>
          <w:spacing w:val="-7"/>
        </w:rPr>
        <w:t xml:space="preserve"> </w:t>
      </w:r>
      <w:r>
        <w:t>интереса</w:t>
      </w:r>
      <w:r>
        <w:rPr>
          <w:spacing w:val="-4"/>
        </w:rPr>
        <w:t xml:space="preserve"> </w:t>
      </w:r>
      <w:r>
        <w:t>к</w:t>
      </w:r>
      <w:r>
        <w:rPr>
          <w:spacing w:val="-3"/>
        </w:rPr>
        <w:t xml:space="preserve"> </w:t>
      </w:r>
      <w:r>
        <w:t>сферам</w:t>
      </w:r>
      <w:r>
        <w:rPr>
          <w:spacing w:val="-4"/>
        </w:rPr>
        <w:t xml:space="preserve"> </w:t>
      </w:r>
      <w:r>
        <w:t>профессиональной</w:t>
      </w:r>
      <w:r>
        <w:rPr>
          <w:spacing w:val="-3"/>
        </w:rPr>
        <w:t xml:space="preserve"> </w:t>
      </w:r>
      <w:r>
        <w:t>деятельности,</w:t>
      </w:r>
      <w:r>
        <w:rPr>
          <w:spacing w:val="-3"/>
        </w:rPr>
        <w:t xml:space="preserve"> </w:t>
      </w:r>
      <w:r>
        <w:t>связанной</w:t>
      </w:r>
      <w:r>
        <w:rPr>
          <w:spacing w:val="54"/>
        </w:rPr>
        <w:t xml:space="preserve"> </w:t>
      </w:r>
      <w:r>
        <w:t>с</w:t>
      </w:r>
      <w:r>
        <w:rPr>
          <w:spacing w:val="-4"/>
        </w:rPr>
        <w:t xml:space="preserve"> </w:t>
      </w:r>
      <w:r>
        <w:rPr>
          <w:spacing w:val="-2"/>
        </w:rPr>
        <w:t>физикой.</w:t>
      </w:r>
    </w:p>
    <w:p w:rsidR="00991C96" w:rsidRDefault="008A40EF">
      <w:pPr>
        <w:pStyle w:val="a3"/>
        <w:ind w:right="146"/>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Pr>
          <w:spacing w:val="40"/>
        </w:rPr>
        <w:t xml:space="preserve"> </w:t>
      </w:r>
      <w:r>
        <w:t>по специальностям физико-технического профиля.</w:t>
      </w:r>
    </w:p>
    <w:p w:rsidR="00991C96" w:rsidRDefault="008A40EF">
      <w:pPr>
        <w:spacing w:before="255"/>
        <w:ind w:left="566" w:right="140" w:firstLine="708"/>
        <w:jc w:val="both"/>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44"/>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991C96" w:rsidRDefault="008A40EF">
      <w:pPr>
        <w:pStyle w:val="a3"/>
        <w:ind w:right="138"/>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991C96" w:rsidRDefault="008A40EF">
      <w:pPr>
        <w:pStyle w:val="3"/>
        <w:spacing w:before="4"/>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69"/>
        <w:ind w:left="1275" w:firstLine="0"/>
        <w:jc w:val="left"/>
      </w:pPr>
      <w:r>
        <w:t>Раздел</w:t>
      </w:r>
      <w:r>
        <w:rPr>
          <w:spacing w:val="-3"/>
        </w:rPr>
        <w:t xml:space="preserve"> </w:t>
      </w:r>
      <w:r>
        <w:t>1.</w:t>
      </w:r>
      <w:r>
        <w:rPr>
          <w:spacing w:val="-2"/>
        </w:rPr>
        <w:t xml:space="preserve"> </w:t>
      </w:r>
      <w:r>
        <w:t>Научный</w:t>
      </w:r>
      <w:r>
        <w:rPr>
          <w:spacing w:val="-2"/>
        </w:rPr>
        <w:t xml:space="preserve"> </w:t>
      </w:r>
      <w:r>
        <w:t>метод</w:t>
      </w:r>
      <w:r>
        <w:rPr>
          <w:spacing w:val="-2"/>
        </w:rPr>
        <w:t xml:space="preserve"> </w:t>
      </w:r>
      <w:r>
        <w:t>познания</w:t>
      </w:r>
      <w:r>
        <w:rPr>
          <w:spacing w:val="-5"/>
        </w:rPr>
        <w:t xml:space="preserve"> </w:t>
      </w:r>
      <w:r>
        <w:rPr>
          <w:spacing w:val="-2"/>
        </w:rPr>
        <w:t>природы.</w:t>
      </w:r>
    </w:p>
    <w:p w:rsidR="00991C96" w:rsidRDefault="008A40EF">
      <w:pPr>
        <w:pStyle w:val="a3"/>
        <w:tabs>
          <w:tab w:val="left" w:pos="9710"/>
        </w:tabs>
        <w:ind w:left="1275" w:firstLine="0"/>
        <w:jc w:val="left"/>
      </w:pPr>
      <w:r>
        <w:t>Физика</w:t>
      </w:r>
      <w:r>
        <w:rPr>
          <w:spacing w:val="70"/>
          <w:w w:val="150"/>
        </w:rPr>
        <w:t xml:space="preserve"> </w:t>
      </w:r>
      <w:r>
        <w:t>–</w:t>
      </w:r>
      <w:r>
        <w:rPr>
          <w:spacing w:val="72"/>
          <w:w w:val="150"/>
        </w:rPr>
        <w:t xml:space="preserve"> </w:t>
      </w:r>
      <w:r>
        <w:t>фундаментальная</w:t>
      </w:r>
      <w:r>
        <w:rPr>
          <w:spacing w:val="72"/>
          <w:w w:val="150"/>
        </w:rPr>
        <w:t xml:space="preserve"> </w:t>
      </w:r>
      <w:r>
        <w:t>наука</w:t>
      </w:r>
      <w:r>
        <w:rPr>
          <w:spacing w:val="71"/>
          <w:w w:val="150"/>
        </w:rPr>
        <w:t xml:space="preserve"> </w:t>
      </w:r>
      <w:r>
        <w:t>о</w:t>
      </w:r>
      <w:r>
        <w:rPr>
          <w:spacing w:val="72"/>
          <w:w w:val="150"/>
        </w:rPr>
        <w:t xml:space="preserve"> </w:t>
      </w:r>
      <w:r>
        <w:t>природе.</w:t>
      </w:r>
      <w:r>
        <w:rPr>
          <w:spacing w:val="72"/>
          <w:w w:val="150"/>
        </w:rPr>
        <w:t xml:space="preserve"> </w:t>
      </w:r>
      <w:r>
        <w:t>Научный</w:t>
      </w:r>
      <w:r>
        <w:rPr>
          <w:spacing w:val="72"/>
          <w:w w:val="150"/>
        </w:rPr>
        <w:t xml:space="preserve"> </w:t>
      </w:r>
      <w:r>
        <w:t>метод</w:t>
      </w:r>
      <w:r>
        <w:rPr>
          <w:spacing w:val="73"/>
          <w:w w:val="150"/>
        </w:rPr>
        <w:t xml:space="preserve"> </w:t>
      </w:r>
      <w:r>
        <w:rPr>
          <w:spacing w:val="-2"/>
        </w:rPr>
        <w:t>познания</w:t>
      </w:r>
      <w:r>
        <w:tab/>
        <w:t>и</w:t>
      </w:r>
      <w:r>
        <w:rPr>
          <w:spacing w:val="76"/>
          <w:w w:val="150"/>
        </w:rPr>
        <w:t xml:space="preserve"> </w:t>
      </w:r>
      <w:r>
        <w:rPr>
          <w:spacing w:val="-2"/>
        </w:rPr>
        <w:t>методы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исследования</w:t>
      </w:r>
      <w:r>
        <w:rPr>
          <w:spacing w:val="-7"/>
        </w:rPr>
        <w:t xml:space="preserve"> </w:t>
      </w:r>
      <w:r>
        <w:t>физических</w:t>
      </w:r>
      <w:r>
        <w:rPr>
          <w:spacing w:val="-3"/>
        </w:rPr>
        <w:t xml:space="preserve"> </w:t>
      </w:r>
      <w:r>
        <w:rPr>
          <w:spacing w:val="-2"/>
        </w:rPr>
        <w:t>явлений.</w:t>
      </w:r>
    </w:p>
    <w:p w:rsidR="00991C96" w:rsidRDefault="008A40EF">
      <w:pPr>
        <w:pStyle w:val="a3"/>
        <w:ind w:left="1275" w:right="146" w:firstLine="0"/>
      </w:pPr>
      <w:r>
        <w:t>Эксперимент и теория</w:t>
      </w:r>
      <w:r>
        <w:rPr>
          <w:spacing w:val="-3"/>
        </w:rPr>
        <w:t xml:space="preserve"> </w:t>
      </w:r>
      <w:r>
        <w:t>в</w:t>
      </w:r>
      <w:r>
        <w:rPr>
          <w:spacing w:val="-1"/>
        </w:rPr>
        <w:t xml:space="preserve"> </w:t>
      </w:r>
      <w:r>
        <w:t>процессе</w:t>
      </w:r>
      <w:r>
        <w:rPr>
          <w:spacing w:val="-1"/>
        </w:rPr>
        <w:t xml:space="preserve"> </w:t>
      </w:r>
      <w:r>
        <w:t>познания</w:t>
      </w:r>
      <w:r>
        <w:rPr>
          <w:spacing w:val="-3"/>
        </w:rPr>
        <w:t xml:space="preserve"> </w:t>
      </w:r>
      <w:r>
        <w:t>природы. Наблюдение</w:t>
      </w:r>
      <w:r>
        <w:rPr>
          <w:spacing w:val="40"/>
        </w:rPr>
        <w:t xml:space="preserve"> </w:t>
      </w:r>
      <w:r>
        <w:t>и</w:t>
      </w:r>
      <w:r>
        <w:rPr>
          <w:spacing w:val="-2"/>
        </w:rPr>
        <w:t xml:space="preserve"> </w:t>
      </w:r>
      <w:r>
        <w:t>эксперимент в</w:t>
      </w:r>
      <w:r>
        <w:rPr>
          <w:spacing w:val="-1"/>
        </w:rPr>
        <w:t xml:space="preserve"> </w:t>
      </w:r>
      <w:r>
        <w:t>физике. Способы</w:t>
      </w:r>
      <w:r>
        <w:rPr>
          <w:spacing w:val="-5"/>
        </w:rPr>
        <w:t xml:space="preserve"> </w:t>
      </w:r>
      <w:r>
        <w:t>измерения</w:t>
      </w:r>
      <w:r>
        <w:rPr>
          <w:spacing w:val="-2"/>
        </w:rPr>
        <w:t xml:space="preserve"> </w:t>
      </w:r>
      <w:r>
        <w:t>физических</w:t>
      </w:r>
      <w:r>
        <w:rPr>
          <w:spacing w:val="1"/>
        </w:rPr>
        <w:t xml:space="preserve"> </w:t>
      </w:r>
      <w:r>
        <w:t>величин</w:t>
      </w:r>
      <w:r>
        <w:rPr>
          <w:spacing w:val="-1"/>
        </w:rPr>
        <w:t xml:space="preserve"> </w:t>
      </w:r>
      <w:r>
        <w:t>(аналоговые</w:t>
      </w:r>
      <w:r>
        <w:rPr>
          <w:spacing w:val="-3"/>
        </w:rPr>
        <w:t xml:space="preserve"> </w:t>
      </w:r>
      <w:r>
        <w:t>и цифровые</w:t>
      </w:r>
      <w:r>
        <w:rPr>
          <w:spacing w:val="-4"/>
        </w:rPr>
        <w:t xml:space="preserve"> </w:t>
      </w:r>
      <w:r>
        <w:t>измерительные</w:t>
      </w:r>
      <w:r>
        <w:rPr>
          <w:spacing w:val="-3"/>
        </w:rPr>
        <w:t xml:space="preserve"> </w:t>
      </w:r>
      <w:r>
        <w:rPr>
          <w:spacing w:val="-2"/>
        </w:rPr>
        <w:t>приборы,</w:t>
      </w:r>
    </w:p>
    <w:p w:rsidR="00991C96" w:rsidRDefault="008A40EF">
      <w:pPr>
        <w:pStyle w:val="a3"/>
        <w:spacing w:before="1"/>
        <w:ind w:firstLine="0"/>
      </w:pPr>
      <w:r>
        <w:t>компьютерные</w:t>
      </w:r>
      <w:r>
        <w:rPr>
          <w:spacing w:val="-9"/>
        </w:rPr>
        <w:t xml:space="preserve"> </w:t>
      </w:r>
      <w:r>
        <w:t>датчиковые</w:t>
      </w:r>
      <w:r>
        <w:rPr>
          <w:spacing w:val="-7"/>
        </w:rPr>
        <w:t xml:space="preserve"> </w:t>
      </w:r>
      <w:r>
        <w:rPr>
          <w:spacing w:val="-2"/>
        </w:rPr>
        <w:t>системы).</w:t>
      </w:r>
    </w:p>
    <w:p w:rsidR="00991C96" w:rsidRDefault="008A40EF">
      <w:pPr>
        <w:pStyle w:val="a3"/>
        <w:ind w:left="1275" w:firstLine="0"/>
      </w:pPr>
      <w:r>
        <w:t>Погрешности</w:t>
      </w:r>
      <w:r>
        <w:rPr>
          <w:spacing w:val="-6"/>
        </w:rPr>
        <w:t xml:space="preserve"> </w:t>
      </w:r>
      <w:r>
        <w:t>измерений</w:t>
      </w:r>
      <w:r>
        <w:rPr>
          <w:spacing w:val="-5"/>
        </w:rPr>
        <w:t xml:space="preserve"> </w:t>
      </w:r>
      <w:r>
        <w:t>физических</w:t>
      </w:r>
      <w:r>
        <w:rPr>
          <w:spacing w:val="-3"/>
        </w:rPr>
        <w:t xml:space="preserve"> </w:t>
      </w:r>
      <w:r>
        <w:t>величин</w:t>
      </w:r>
      <w:r>
        <w:rPr>
          <w:spacing w:val="-4"/>
        </w:rPr>
        <w:t xml:space="preserve"> </w:t>
      </w:r>
      <w:r>
        <w:t>(абсолютная</w:t>
      </w:r>
      <w:r>
        <w:rPr>
          <w:spacing w:val="-5"/>
        </w:rPr>
        <w:t xml:space="preserve"> </w:t>
      </w:r>
      <w:r>
        <w:t>и</w:t>
      </w:r>
      <w:r>
        <w:rPr>
          <w:spacing w:val="-4"/>
        </w:rPr>
        <w:t xml:space="preserve"> </w:t>
      </w:r>
      <w:r>
        <w:rPr>
          <w:spacing w:val="-2"/>
        </w:rPr>
        <w:t>относительная).</w:t>
      </w:r>
    </w:p>
    <w:p w:rsidR="00991C96" w:rsidRDefault="008A40EF">
      <w:pPr>
        <w:pStyle w:val="a3"/>
        <w:ind w:right="147"/>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991C96" w:rsidRDefault="008A40EF">
      <w:pPr>
        <w:pStyle w:val="a3"/>
        <w:spacing w:before="2" w:line="237" w:lineRule="auto"/>
        <w:ind w:right="143"/>
      </w:pPr>
      <w:r>
        <w:t>Роль и место физики в</w:t>
      </w:r>
      <w:r>
        <w:rPr>
          <w:spacing w:val="-2"/>
        </w:rPr>
        <w:t xml:space="preserve"> </w:t>
      </w:r>
      <w:r>
        <w:t>формировании современной научной картины мира,</w:t>
      </w:r>
      <w:r>
        <w:rPr>
          <w:spacing w:val="40"/>
        </w:rPr>
        <w:t xml:space="preserve"> </w:t>
      </w:r>
      <w:r>
        <w:t>в практической деятельности людей.</w:t>
      </w:r>
    </w:p>
    <w:p w:rsidR="00991C96" w:rsidRDefault="008A40EF">
      <w:pPr>
        <w:pStyle w:val="a3"/>
        <w:spacing w:before="1"/>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right="145"/>
        <w:jc w:val="left"/>
      </w:pPr>
      <w:r>
        <w:t>Измерение</w:t>
      </w:r>
      <w:r>
        <w:rPr>
          <w:spacing w:val="35"/>
        </w:rPr>
        <w:t xml:space="preserve"> </w:t>
      </w:r>
      <w:r>
        <w:t>силы</w:t>
      </w:r>
      <w:r>
        <w:rPr>
          <w:spacing w:val="35"/>
        </w:rPr>
        <w:t xml:space="preserve"> </w:t>
      </w:r>
      <w:r>
        <w:t>тока</w:t>
      </w:r>
      <w:r>
        <w:rPr>
          <w:spacing w:val="35"/>
        </w:rPr>
        <w:t xml:space="preserve"> </w:t>
      </w:r>
      <w:r>
        <w:t>и</w:t>
      </w:r>
      <w:r>
        <w:rPr>
          <w:spacing w:val="37"/>
        </w:rPr>
        <w:t xml:space="preserve"> </w:t>
      </w:r>
      <w:r>
        <w:t>напряжения</w:t>
      </w:r>
      <w:r>
        <w:rPr>
          <w:spacing w:val="36"/>
        </w:rPr>
        <w:t xml:space="preserve"> </w:t>
      </w:r>
      <w:r>
        <w:t>в</w:t>
      </w:r>
      <w:r>
        <w:rPr>
          <w:spacing w:val="33"/>
        </w:rPr>
        <w:t xml:space="preserve"> </w:t>
      </w:r>
      <w:r>
        <w:t>цепи</w:t>
      </w:r>
      <w:r>
        <w:rPr>
          <w:spacing w:val="34"/>
        </w:rPr>
        <w:t xml:space="preserve"> </w:t>
      </w:r>
      <w:r>
        <w:t>постоянного</w:t>
      </w:r>
      <w:r>
        <w:rPr>
          <w:spacing w:val="33"/>
        </w:rPr>
        <w:t xml:space="preserve"> </w:t>
      </w:r>
      <w:r>
        <w:t>тока</w:t>
      </w:r>
      <w:r>
        <w:rPr>
          <w:spacing w:val="35"/>
        </w:rPr>
        <w:t xml:space="preserve"> </w:t>
      </w:r>
      <w:r>
        <w:t>при</w:t>
      </w:r>
      <w:r>
        <w:rPr>
          <w:spacing w:val="37"/>
        </w:rPr>
        <w:t xml:space="preserve"> </w:t>
      </w:r>
      <w:r>
        <w:t>помощи</w:t>
      </w:r>
      <w:r>
        <w:rPr>
          <w:spacing w:val="37"/>
        </w:rPr>
        <w:t xml:space="preserve"> </w:t>
      </w:r>
      <w:r>
        <w:t>аналоговых</w:t>
      </w:r>
      <w:r>
        <w:rPr>
          <w:spacing w:val="35"/>
        </w:rPr>
        <w:t xml:space="preserve"> </w:t>
      </w:r>
      <w:r>
        <w:t>и цифровых измерительных приборов.</w:t>
      </w:r>
    </w:p>
    <w:p w:rsidR="00991C96" w:rsidRDefault="008A40EF">
      <w:pPr>
        <w:pStyle w:val="a3"/>
        <w:ind w:right="145"/>
        <w:jc w:val="left"/>
      </w:pPr>
      <w:r>
        <w:t>Знакомство с цифровой лабораторией по физике. Примеры измерения физических величин при помощи компьютерных датчиков.</w:t>
      </w:r>
    </w:p>
    <w:p w:rsidR="00991C96" w:rsidRDefault="008A40EF">
      <w:pPr>
        <w:pStyle w:val="a3"/>
        <w:ind w:left="1275" w:firstLine="0"/>
        <w:jc w:val="left"/>
      </w:pPr>
      <w:r>
        <w:t>Раздел</w:t>
      </w:r>
      <w:r>
        <w:rPr>
          <w:spacing w:val="-1"/>
        </w:rPr>
        <w:t xml:space="preserve"> </w:t>
      </w:r>
      <w:r>
        <w:t>2.</w:t>
      </w:r>
      <w:r>
        <w:rPr>
          <w:spacing w:val="-1"/>
        </w:rPr>
        <w:t xml:space="preserve"> </w:t>
      </w:r>
      <w:r>
        <w:rPr>
          <w:spacing w:val="-2"/>
        </w:rPr>
        <w:t>Механика.</w:t>
      </w:r>
    </w:p>
    <w:p w:rsidR="00991C96" w:rsidRDefault="008A40EF">
      <w:pPr>
        <w:pStyle w:val="a3"/>
        <w:ind w:left="1275" w:firstLine="0"/>
        <w:jc w:val="left"/>
      </w:pPr>
      <w:r>
        <w:t>Тема</w:t>
      </w:r>
      <w:r>
        <w:rPr>
          <w:spacing w:val="-3"/>
        </w:rPr>
        <w:t xml:space="preserve"> </w:t>
      </w:r>
      <w:r>
        <w:t>1.</w:t>
      </w:r>
      <w:r>
        <w:rPr>
          <w:spacing w:val="-1"/>
        </w:rPr>
        <w:t xml:space="preserve"> </w:t>
      </w:r>
      <w:r>
        <w:rPr>
          <w:spacing w:val="-2"/>
        </w:rPr>
        <w:t>Кинематика.</w:t>
      </w:r>
    </w:p>
    <w:p w:rsidR="00991C96" w:rsidRDefault="008A40EF">
      <w:pPr>
        <w:pStyle w:val="a3"/>
        <w:spacing w:before="1"/>
        <w:ind w:left="1275" w:firstLine="0"/>
        <w:jc w:val="left"/>
      </w:pPr>
      <w:r>
        <w:t>Механическое</w:t>
      </w:r>
      <w:r>
        <w:rPr>
          <w:spacing w:val="-8"/>
        </w:rPr>
        <w:t xml:space="preserve"> </w:t>
      </w:r>
      <w:r>
        <w:t>движение.</w:t>
      </w:r>
      <w:r>
        <w:rPr>
          <w:spacing w:val="-7"/>
        </w:rPr>
        <w:t xml:space="preserve"> </w:t>
      </w:r>
      <w:r>
        <w:t>Относительность</w:t>
      </w:r>
      <w:r>
        <w:rPr>
          <w:spacing w:val="-6"/>
        </w:rPr>
        <w:t xml:space="preserve"> </w:t>
      </w:r>
      <w:r>
        <w:t>механического</w:t>
      </w:r>
      <w:r>
        <w:rPr>
          <w:spacing w:val="-7"/>
        </w:rPr>
        <w:t xml:space="preserve"> </w:t>
      </w:r>
      <w:r>
        <w:t>движения.</w:t>
      </w:r>
      <w:r>
        <w:rPr>
          <w:spacing w:val="-9"/>
        </w:rPr>
        <w:t xml:space="preserve"> </w:t>
      </w:r>
      <w:r>
        <w:t>Система</w:t>
      </w:r>
      <w:r>
        <w:rPr>
          <w:spacing w:val="-8"/>
        </w:rPr>
        <w:t xml:space="preserve"> </w:t>
      </w:r>
      <w:r>
        <w:t>отсчёта. Прямая и обратная задачи механики.</w:t>
      </w:r>
    </w:p>
    <w:p w:rsidR="00991C96" w:rsidRDefault="008A40EF">
      <w:pPr>
        <w:pStyle w:val="a3"/>
        <w:ind w:left="1275" w:firstLine="0"/>
        <w:jc w:val="left"/>
      </w:pPr>
      <w:r>
        <w:t>Радиус-вектор</w:t>
      </w:r>
      <w:r>
        <w:rPr>
          <w:spacing w:val="-5"/>
        </w:rPr>
        <w:t xml:space="preserve"> </w:t>
      </w:r>
      <w:r>
        <w:t>материальной</w:t>
      </w:r>
      <w:r>
        <w:rPr>
          <w:spacing w:val="-5"/>
        </w:rPr>
        <w:t xml:space="preserve"> </w:t>
      </w:r>
      <w:r>
        <w:t>точки,</w:t>
      </w:r>
      <w:r>
        <w:rPr>
          <w:spacing w:val="-2"/>
        </w:rPr>
        <w:t xml:space="preserve"> </w:t>
      </w:r>
      <w:r>
        <w:t>его</w:t>
      </w:r>
      <w:r>
        <w:rPr>
          <w:spacing w:val="-3"/>
        </w:rPr>
        <w:t xml:space="preserve"> </w:t>
      </w:r>
      <w:r>
        <w:t>проекции</w:t>
      </w:r>
      <w:r>
        <w:rPr>
          <w:spacing w:val="-4"/>
        </w:rPr>
        <w:t xml:space="preserve"> </w:t>
      </w:r>
      <w:r>
        <w:t>на</w:t>
      </w:r>
      <w:r>
        <w:rPr>
          <w:spacing w:val="-4"/>
        </w:rPr>
        <w:t xml:space="preserve"> </w:t>
      </w:r>
      <w:r>
        <w:t>оси</w:t>
      </w:r>
      <w:r>
        <w:rPr>
          <w:spacing w:val="-2"/>
        </w:rPr>
        <w:t xml:space="preserve"> </w:t>
      </w:r>
      <w:r>
        <w:t>системы</w:t>
      </w:r>
      <w:r>
        <w:rPr>
          <w:spacing w:val="-3"/>
        </w:rPr>
        <w:t xml:space="preserve"> </w:t>
      </w:r>
      <w:r>
        <w:t>координат.</w:t>
      </w:r>
      <w:r>
        <w:rPr>
          <w:spacing w:val="-2"/>
        </w:rPr>
        <w:t xml:space="preserve"> Траектория.</w:t>
      </w:r>
    </w:p>
    <w:p w:rsidR="00991C96" w:rsidRDefault="008A40EF">
      <w:pPr>
        <w:pStyle w:val="a3"/>
        <w:ind w:right="148"/>
      </w:pPr>
      <w:r>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991C96" w:rsidRDefault="008A40EF">
      <w:pPr>
        <w:pStyle w:val="a3"/>
        <w:ind w:right="145"/>
      </w:pPr>
      <w:r>
        <w:t>Равномерное и равноускоренное прямолинейное движение. Зависимость координат, скорости, ускорения и пути материальной точки от времени</w:t>
      </w:r>
      <w:r>
        <w:rPr>
          <w:spacing w:val="40"/>
        </w:rPr>
        <w:t xml:space="preserve"> </w:t>
      </w:r>
      <w:r>
        <w:t>и их графики.</w:t>
      </w:r>
    </w:p>
    <w:p w:rsidR="00991C96" w:rsidRDefault="008A40EF">
      <w:pPr>
        <w:pStyle w:val="a3"/>
        <w:ind w:right="148"/>
      </w:pPr>
      <w:r>
        <w:t>Свободное</w:t>
      </w:r>
      <w:r>
        <w:rPr>
          <w:spacing w:val="-3"/>
        </w:rPr>
        <w:t xml:space="preserve"> </w:t>
      </w:r>
      <w:r>
        <w:t>падение.</w:t>
      </w:r>
      <w:r>
        <w:rPr>
          <w:spacing w:val="-2"/>
        </w:rPr>
        <w:t xml:space="preserve"> </w:t>
      </w:r>
      <w:r>
        <w:t>Ускорение</w:t>
      </w:r>
      <w:r>
        <w:rPr>
          <w:spacing w:val="-3"/>
        </w:rPr>
        <w:t xml:space="preserve"> </w:t>
      </w:r>
      <w:r>
        <w:t>свободного</w:t>
      </w:r>
      <w:r>
        <w:rPr>
          <w:spacing w:val="-2"/>
        </w:rPr>
        <w:t xml:space="preserve"> </w:t>
      </w:r>
      <w:r>
        <w:t>падения.</w:t>
      </w:r>
      <w:r>
        <w:rPr>
          <w:spacing w:val="-2"/>
        </w:rPr>
        <w:t xml:space="preserve"> </w:t>
      </w:r>
      <w:r>
        <w:t>Движение</w:t>
      </w:r>
      <w:r>
        <w:rPr>
          <w:spacing w:val="-3"/>
        </w:rPr>
        <w:t xml:space="preserve"> </w:t>
      </w:r>
      <w:r>
        <w:t>тела,</w:t>
      </w:r>
      <w:r>
        <w:rPr>
          <w:spacing w:val="-2"/>
        </w:rPr>
        <w:t xml:space="preserve"> </w:t>
      </w:r>
      <w:r>
        <w:t>брошенного</w:t>
      </w:r>
      <w:r>
        <w:rPr>
          <w:spacing w:val="-2"/>
        </w:rPr>
        <w:t xml:space="preserve"> </w:t>
      </w:r>
      <w:r>
        <w:t xml:space="preserve">под углом к горизонту. Зависимость координат, скорости и ускорения материальной точки от времени и их </w:t>
      </w:r>
      <w:r>
        <w:rPr>
          <w:spacing w:val="-2"/>
        </w:rPr>
        <w:t>графики.</w:t>
      </w:r>
    </w:p>
    <w:p w:rsidR="00991C96" w:rsidRDefault="008A40EF">
      <w:pPr>
        <w:pStyle w:val="a3"/>
        <w:ind w:right="144"/>
      </w:pPr>
      <w:r>
        <w:t>Криволинейное движение. Движение материальной точки по окружности. Угловая и линейная</w:t>
      </w:r>
      <w:r>
        <w:rPr>
          <w:spacing w:val="-2"/>
        </w:rPr>
        <w:t xml:space="preserve"> </w:t>
      </w:r>
      <w:r>
        <w:t>скорость.</w:t>
      </w:r>
      <w:r>
        <w:rPr>
          <w:spacing w:val="-2"/>
        </w:rPr>
        <w:t xml:space="preserve"> </w:t>
      </w:r>
      <w:r>
        <w:t>Период</w:t>
      </w:r>
      <w:r>
        <w:rPr>
          <w:spacing w:val="-2"/>
        </w:rPr>
        <w:t xml:space="preserve"> </w:t>
      </w:r>
      <w:r>
        <w:t>и</w:t>
      </w:r>
      <w:r>
        <w:rPr>
          <w:spacing w:val="-2"/>
        </w:rPr>
        <w:t xml:space="preserve"> </w:t>
      </w:r>
      <w:r>
        <w:t>частота</w:t>
      </w:r>
      <w:r>
        <w:rPr>
          <w:spacing w:val="-3"/>
        </w:rPr>
        <w:t xml:space="preserve"> </w:t>
      </w:r>
      <w:r>
        <w:t>обращения.</w:t>
      </w:r>
      <w:r>
        <w:rPr>
          <w:spacing w:val="-2"/>
        </w:rPr>
        <w:t xml:space="preserve"> </w:t>
      </w:r>
      <w:r>
        <w:t>Центростремительное</w:t>
      </w:r>
      <w:r>
        <w:rPr>
          <w:spacing w:val="-3"/>
        </w:rPr>
        <w:t xml:space="preserve"> </w:t>
      </w:r>
      <w:r>
        <w:t>(нормальное),</w:t>
      </w:r>
      <w:r>
        <w:rPr>
          <w:spacing w:val="-3"/>
        </w:rPr>
        <w:t xml:space="preserve"> </w:t>
      </w:r>
      <w:r>
        <w:t>касательное (тангенциальное) и полное ускорение материальной точки.</w:t>
      </w:r>
    </w:p>
    <w:p w:rsidR="00991C96" w:rsidRDefault="008A40EF">
      <w:pPr>
        <w:pStyle w:val="a3"/>
        <w:ind w:right="147"/>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991C96" w:rsidRDefault="008A40EF">
      <w:pPr>
        <w:pStyle w:val="a3"/>
        <w:spacing w:before="1"/>
        <w:ind w:left="1275" w:firstLine="0"/>
        <w:jc w:val="left"/>
      </w:pPr>
      <w:r>
        <w:rPr>
          <w:spacing w:val="-2"/>
        </w:rPr>
        <w:t>Демонстрации.</w:t>
      </w:r>
    </w:p>
    <w:p w:rsidR="00991C96" w:rsidRDefault="008A40EF">
      <w:pPr>
        <w:pStyle w:val="a3"/>
        <w:ind w:left="1275" w:right="679" w:firstLine="0"/>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3"/>
        </w:rPr>
        <w:t xml:space="preserve"> </w:t>
      </w:r>
      <w:r>
        <w:t>характеристик</w:t>
      </w:r>
      <w:r>
        <w:rPr>
          <w:spacing w:val="-6"/>
        </w:rPr>
        <w:t xml:space="preserve"> </w:t>
      </w:r>
      <w:r>
        <w:t>движения. Способы исследования движений.</w:t>
      </w:r>
    </w:p>
    <w:p w:rsidR="00991C96" w:rsidRDefault="008A40EF">
      <w:pPr>
        <w:pStyle w:val="a3"/>
        <w:ind w:left="1275" w:right="679" w:firstLine="0"/>
        <w:jc w:val="left"/>
      </w:pPr>
      <w:r>
        <w:t>Иллюстрация</w:t>
      </w:r>
      <w:r>
        <w:rPr>
          <w:spacing w:val="-6"/>
        </w:rPr>
        <w:t xml:space="preserve"> </w:t>
      </w:r>
      <w:r>
        <w:t>предельного</w:t>
      </w:r>
      <w:r>
        <w:rPr>
          <w:spacing w:val="-6"/>
        </w:rPr>
        <w:t xml:space="preserve"> </w:t>
      </w:r>
      <w:r>
        <w:t>перехода</w:t>
      </w:r>
      <w:r>
        <w:rPr>
          <w:spacing w:val="-7"/>
        </w:rPr>
        <w:t xml:space="preserve"> </w:t>
      </w:r>
      <w:r>
        <w:t>и</w:t>
      </w:r>
      <w:r>
        <w:rPr>
          <w:spacing w:val="-6"/>
        </w:rPr>
        <w:t xml:space="preserve"> </w:t>
      </w:r>
      <w:r>
        <w:t>измерение</w:t>
      </w:r>
      <w:r>
        <w:rPr>
          <w:spacing w:val="-7"/>
        </w:rPr>
        <w:t xml:space="preserve"> </w:t>
      </w:r>
      <w:r>
        <w:t>мгновенной</w:t>
      </w:r>
      <w:r>
        <w:rPr>
          <w:spacing w:val="-6"/>
        </w:rPr>
        <w:t xml:space="preserve"> </w:t>
      </w:r>
      <w:r>
        <w:t>скорости. Преобразование движений с использованием механизмов.</w:t>
      </w:r>
    </w:p>
    <w:p w:rsidR="00991C96" w:rsidRDefault="008A40EF">
      <w:pPr>
        <w:pStyle w:val="a3"/>
        <w:ind w:left="1275"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991C96" w:rsidRDefault="008A40EF">
      <w:pPr>
        <w:pStyle w:val="a3"/>
        <w:ind w:left="1275"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1"/>
        </w:rPr>
        <w:t xml:space="preserve"> </w:t>
      </w:r>
      <w:r>
        <w:t>углом</w:t>
      </w:r>
      <w:r>
        <w:rPr>
          <w:spacing w:val="-3"/>
        </w:rPr>
        <w:t xml:space="preserve"> </w:t>
      </w:r>
      <w:r>
        <w:t>к</w:t>
      </w:r>
      <w:r>
        <w:rPr>
          <w:spacing w:val="-3"/>
        </w:rPr>
        <w:t xml:space="preserve"> </w:t>
      </w:r>
      <w:r>
        <w:t>горизонту</w:t>
      </w:r>
      <w:r>
        <w:rPr>
          <w:spacing w:val="40"/>
        </w:rPr>
        <w:t xml:space="preserve"> </w:t>
      </w:r>
      <w:r>
        <w:t>и</w:t>
      </w:r>
      <w:r>
        <w:rPr>
          <w:spacing w:val="-3"/>
        </w:rPr>
        <w:t xml:space="preserve"> </w:t>
      </w:r>
      <w:r>
        <w:t>горизонтально. Направление скорости при движении по окружности.</w:t>
      </w:r>
    </w:p>
    <w:p w:rsidR="00991C96" w:rsidRDefault="008A40EF">
      <w:pPr>
        <w:pStyle w:val="a3"/>
        <w:ind w:left="1275" w:firstLine="0"/>
        <w:jc w:val="left"/>
      </w:pPr>
      <w:r>
        <w:t>Преобразование</w:t>
      </w:r>
      <w:r>
        <w:rPr>
          <w:spacing w:val="-2"/>
        </w:rPr>
        <w:t xml:space="preserve"> </w:t>
      </w:r>
      <w:r>
        <w:t>угловой</w:t>
      </w:r>
      <w:r>
        <w:rPr>
          <w:spacing w:val="-3"/>
        </w:rPr>
        <w:t xml:space="preserve"> </w:t>
      </w:r>
      <w:r>
        <w:t>скорости</w:t>
      </w:r>
      <w:r>
        <w:rPr>
          <w:spacing w:val="-1"/>
        </w:rPr>
        <w:t xml:space="preserve"> </w:t>
      </w:r>
      <w:r>
        <w:t>в</w:t>
      </w:r>
      <w:r>
        <w:rPr>
          <w:spacing w:val="-3"/>
        </w:rPr>
        <w:t xml:space="preserve"> </w:t>
      </w:r>
      <w:r>
        <w:rPr>
          <w:spacing w:val="-2"/>
        </w:rPr>
        <w:t>редукторе.</w:t>
      </w:r>
    </w:p>
    <w:p w:rsidR="00991C96" w:rsidRDefault="008A40EF">
      <w:pPr>
        <w:pStyle w:val="a3"/>
        <w:tabs>
          <w:tab w:val="left" w:pos="9781"/>
        </w:tabs>
        <w:ind w:right="148"/>
        <w:jc w:val="left"/>
      </w:pPr>
      <w:r>
        <w:t>Сравнение</w:t>
      </w:r>
      <w:r>
        <w:rPr>
          <w:spacing w:val="40"/>
        </w:rPr>
        <w:t xml:space="preserve"> </w:t>
      </w:r>
      <w:r>
        <w:t>путей,</w:t>
      </w:r>
      <w:r>
        <w:rPr>
          <w:spacing w:val="40"/>
        </w:rPr>
        <w:t xml:space="preserve"> </w:t>
      </w:r>
      <w:r>
        <w:t>траекторий,</w:t>
      </w:r>
      <w:r>
        <w:rPr>
          <w:spacing w:val="40"/>
        </w:rPr>
        <w:t xml:space="preserve"> </w:t>
      </w:r>
      <w:r>
        <w:t>скоростей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tab/>
        <w:t>в</w:t>
      </w:r>
      <w:r>
        <w:rPr>
          <w:spacing w:val="40"/>
        </w:rPr>
        <w:t xml:space="preserve"> </w:t>
      </w:r>
      <w:r>
        <w:t>разных системах отсчёта.</w:t>
      </w:r>
    </w:p>
    <w:p w:rsidR="00991C96" w:rsidRDefault="008A40EF">
      <w:pPr>
        <w:pStyle w:val="a3"/>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left="1275"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991C96" w:rsidRDefault="008A40EF">
      <w:pPr>
        <w:pStyle w:val="a3"/>
        <w:tabs>
          <w:tab w:val="left" w:pos="9277"/>
        </w:tabs>
        <w:ind w:right="150"/>
        <w:jc w:val="left"/>
      </w:pPr>
      <w:r>
        <w:t>Измерение</w:t>
      </w:r>
      <w:r>
        <w:rPr>
          <w:spacing w:val="40"/>
        </w:rPr>
        <w:t xml:space="preserve"> </w:t>
      </w:r>
      <w:r>
        <w:t>ускорения</w:t>
      </w:r>
      <w:r>
        <w:rPr>
          <w:spacing w:val="40"/>
        </w:rPr>
        <w:t xml:space="preserve"> </w:t>
      </w:r>
      <w:r>
        <w:t>при</w:t>
      </w:r>
      <w:r>
        <w:rPr>
          <w:spacing w:val="40"/>
        </w:rPr>
        <w:t xml:space="preserve"> </w:t>
      </w:r>
      <w:r>
        <w:t>прямолинейном</w:t>
      </w:r>
      <w:r>
        <w:rPr>
          <w:spacing w:val="40"/>
        </w:rPr>
        <w:t xml:space="preserve"> </w:t>
      </w:r>
      <w:r>
        <w:t>равноускоренном</w:t>
      </w:r>
      <w:r>
        <w:rPr>
          <w:spacing w:val="40"/>
        </w:rPr>
        <w:t xml:space="preserve"> </w:t>
      </w:r>
      <w:r>
        <w:t>движении</w:t>
      </w:r>
      <w:r>
        <w:tab/>
        <w:t>по</w:t>
      </w:r>
      <w:r>
        <w:rPr>
          <w:spacing w:val="40"/>
        </w:rPr>
        <w:t xml:space="preserve"> </w:t>
      </w:r>
      <w:r>
        <w:t xml:space="preserve">наклонной </w:t>
      </w:r>
      <w:r>
        <w:rPr>
          <w:spacing w:val="-2"/>
        </w:rPr>
        <w:t>плоскости.</w:t>
      </w:r>
    </w:p>
    <w:p w:rsidR="00991C96" w:rsidRDefault="008A40EF">
      <w:pPr>
        <w:pStyle w:val="a3"/>
        <w:ind w:left="1275" w:firstLine="0"/>
        <w:jc w:val="left"/>
      </w:pPr>
      <w:r>
        <w:t>Исследование</w:t>
      </w:r>
      <w:r>
        <w:rPr>
          <w:spacing w:val="-7"/>
        </w:rPr>
        <w:t xml:space="preserve"> </w:t>
      </w:r>
      <w:r>
        <w:t>зависимости</w:t>
      </w:r>
      <w:r>
        <w:rPr>
          <w:spacing w:val="-3"/>
        </w:rPr>
        <w:t xml:space="preserve"> </w:t>
      </w:r>
      <w:r>
        <w:t>пути</w:t>
      </w:r>
      <w:r>
        <w:rPr>
          <w:spacing w:val="-3"/>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4"/>
        </w:rPr>
        <w:t xml:space="preserve"> </w:t>
      </w:r>
      <w:r>
        <w:rPr>
          <w:spacing w:val="-2"/>
        </w:rPr>
        <w:t>движении.</w:t>
      </w:r>
    </w:p>
    <w:p w:rsidR="00991C96" w:rsidRDefault="008A40EF">
      <w:pPr>
        <w:pStyle w:val="a3"/>
        <w:spacing w:before="1"/>
        <w:ind w:right="145"/>
        <w:jc w:val="left"/>
      </w:pPr>
      <w:r>
        <w:t>Измерение</w:t>
      </w:r>
      <w:r>
        <w:rPr>
          <w:spacing w:val="80"/>
        </w:rPr>
        <w:t xml:space="preserve"> </w:t>
      </w:r>
      <w:r>
        <w:t>ускорения</w:t>
      </w:r>
      <w:r>
        <w:rPr>
          <w:spacing w:val="80"/>
        </w:rPr>
        <w:t xml:space="preserve"> </w:t>
      </w:r>
      <w:r>
        <w:t>свободного</w:t>
      </w:r>
      <w:r>
        <w:rPr>
          <w:spacing w:val="80"/>
        </w:rPr>
        <w:t xml:space="preserve"> </w:t>
      </w:r>
      <w:r>
        <w:t>падения</w:t>
      </w:r>
      <w:r>
        <w:rPr>
          <w:spacing w:val="80"/>
        </w:rPr>
        <w:t xml:space="preserve"> </w:t>
      </w:r>
      <w:r>
        <w:t>(рекомендовано</w:t>
      </w:r>
      <w:r>
        <w:rPr>
          <w:spacing w:val="80"/>
        </w:rPr>
        <w:t xml:space="preserve"> </w:t>
      </w:r>
      <w:r>
        <w:t>использование</w:t>
      </w:r>
      <w:r>
        <w:rPr>
          <w:spacing w:val="80"/>
        </w:rPr>
        <w:t xml:space="preserve"> </w:t>
      </w:r>
      <w:r>
        <w:t>цифровой</w:t>
      </w:r>
      <w:r>
        <w:rPr>
          <w:spacing w:val="80"/>
        </w:rPr>
        <w:t xml:space="preserve"> </w:t>
      </w:r>
      <w:r>
        <w:rPr>
          <w:spacing w:val="-2"/>
        </w:rPr>
        <w:t>лаборатории).</w:t>
      </w:r>
    </w:p>
    <w:p w:rsidR="00991C96" w:rsidRDefault="008A40EF">
      <w:pPr>
        <w:pStyle w:val="a3"/>
        <w:tabs>
          <w:tab w:val="left" w:pos="9731"/>
        </w:tabs>
        <w:ind w:right="146"/>
        <w:jc w:val="left"/>
      </w:pPr>
      <w:r>
        <w:t>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горизонтально.</w:t>
      </w:r>
      <w:r>
        <w:rPr>
          <w:spacing w:val="80"/>
        </w:rPr>
        <w:t xml:space="preserve"> </w:t>
      </w:r>
      <w:r>
        <w:t>Проверка</w:t>
      </w:r>
      <w:r>
        <w:rPr>
          <w:spacing w:val="80"/>
        </w:rPr>
        <w:t xml:space="preserve"> </w:t>
      </w:r>
      <w:r>
        <w:t>гипотезы</w:t>
      </w:r>
      <w:r>
        <w:tab/>
        <w:t>о</w:t>
      </w:r>
      <w:r>
        <w:rPr>
          <w:spacing w:val="62"/>
        </w:rPr>
        <w:t xml:space="preserve"> </w:t>
      </w:r>
      <w:r>
        <w:t>прямой пропорциональной зависимости между дальностью полёта и начальной скоростью тела.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Изучение</w:t>
      </w:r>
      <w:r>
        <w:rPr>
          <w:spacing w:val="-6"/>
        </w:rPr>
        <w:t xml:space="preserve"> </w:t>
      </w:r>
      <w:r>
        <w:t>движения</w:t>
      </w:r>
      <w:r>
        <w:rPr>
          <w:spacing w:val="-3"/>
        </w:rPr>
        <w:t xml:space="preserve"> </w:t>
      </w:r>
      <w:r>
        <w:t>тела</w:t>
      </w:r>
      <w:r>
        <w:rPr>
          <w:spacing w:val="-4"/>
        </w:rPr>
        <w:t xml:space="preserve"> </w:t>
      </w:r>
      <w:r>
        <w:t>по</w:t>
      </w:r>
      <w:r>
        <w:rPr>
          <w:spacing w:val="-3"/>
        </w:rPr>
        <w:t xml:space="preserve"> </w:t>
      </w:r>
      <w:r>
        <w:t>окружности</w:t>
      </w:r>
      <w:r>
        <w:rPr>
          <w:spacing w:val="-3"/>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3"/>
        </w:rPr>
        <w:t xml:space="preserve"> </w:t>
      </w:r>
      <w:r>
        <w:rPr>
          <w:spacing w:val="-2"/>
        </w:rPr>
        <w:t>скоростью.</w:t>
      </w:r>
    </w:p>
    <w:p w:rsidR="00991C96" w:rsidRDefault="008A40EF">
      <w:pPr>
        <w:pStyle w:val="a3"/>
        <w:ind w:left="1275" w:firstLine="0"/>
        <w:jc w:val="left"/>
      </w:pPr>
      <w:r>
        <w:t>Исследование</w:t>
      </w:r>
      <w:r>
        <w:rPr>
          <w:spacing w:val="-6"/>
        </w:rPr>
        <w:t xml:space="preserve"> </w:t>
      </w:r>
      <w:r>
        <w:t>зависимости</w:t>
      </w:r>
      <w:r>
        <w:rPr>
          <w:spacing w:val="-2"/>
        </w:rPr>
        <w:t xml:space="preserve"> </w:t>
      </w:r>
      <w:r>
        <w:t>периода</w:t>
      </w:r>
      <w:r>
        <w:rPr>
          <w:spacing w:val="-4"/>
        </w:rPr>
        <w:t xml:space="preserve"> </w:t>
      </w:r>
      <w:r>
        <w:t>обращения</w:t>
      </w:r>
      <w:r>
        <w:rPr>
          <w:spacing w:val="-6"/>
        </w:rPr>
        <w:t xml:space="preserve"> </w:t>
      </w:r>
      <w:r>
        <w:t>конического</w:t>
      </w:r>
      <w:r>
        <w:rPr>
          <w:spacing w:val="-2"/>
        </w:rPr>
        <w:t xml:space="preserve"> </w:t>
      </w:r>
      <w:r>
        <w:t>маятника</w:t>
      </w:r>
      <w:r>
        <w:rPr>
          <w:spacing w:val="53"/>
        </w:rPr>
        <w:t xml:space="preserve"> </w:t>
      </w:r>
      <w:r>
        <w:t>от</w:t>
      </w:r>
      <w:r>
        <w:rPr>
          <w:spacing w:val="-3"/>
        </w:rPr>
        <w:t xml:space="preserve"> </w:t>
      </w:r>
      <w:r>
        <w:t>его</w:t>
      </w:r>
      <w:r>
        <w:rPr>
          <w:spacing w:val="-2"/>
        </w:rPr>
        <w:t xml:space="preserve"> параметров.</w:t>
      </w:r>
    </w:p>
    <w:p w:rsidR="00991C96" w:rsidRDefault="008A40EF">
      <w:pPr>
        <w:pStyle w:val="3"/>
        <w:spacing w:before="5" w:line="274" w:lineRule="exact"/>
      </w:pPr>
      <w:r>
        <w:t>Тема</w:t>
      </w:r>
      <w:r>
        <w:rPr>
          <w:spacing w:val="-3"/>
        </w:rPr>
        <w:t xml:space="preserve"> </w:t>
      </w:r>
      <w:r>
        <w:t xml:space="preserve">2. </w:t>
      </w:r>
      <w:r>
        <w:rPr>
          <w:spacing w:val="-2"/>
        </w:rPr>
        <w:t>Динамика.</w:t>
      </w:r>
    </w:p>
    <w:p w:rsidR="00991C96" w:rsidRDefault="008A40EF">
      <w:pPr>
        <w:pStyle w:val="a3"/>
        <w:ind w:right="145"/>
        <w:jc w:val="left"/>
      </w:pP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системы</w:t>
      </w:r>
      <w:r>
        <w:rPr>
          <w:spacing w:val="80"/>
        </w:rPr>
        <w:t xml:space="preserve"> </w:t>
      </w:r>
      <w:r>
        <w:t>отсчёта.</w:t>
      </w:r>
      <w:r>
        <w:rPr>
          <w:spacing w:val="80"/>
        </w:rPr>
        <w:t xml:space="preserve"> </w:t>
      </w:r>
      <w:r>
        <w:t>Принцип</w:t>
      </w:r>
      <w:r>
        <w:rPr>
          <w:spacing w:val="80"/>
        </w:rPr>
        <w:t xml:space="preserve"> </w:t>
      </w:r>
      <w:r>
        <w:t>относительности</w:t>
      </w:r>
      <w:r>
        <w:rPr>
          <w:spacing w:val="40"/>
        </w:rPr>
        <w:t xml:space="preserve"> </w:t>
      </w:r>
      <w:r>
        <w:t>Галилея. Неинерциальные системы отсчёта (определение, примеры).</w:t>
      </w:r>
    </w:p>
    <w:p w:rsidR="00991C96" w:rsidRDefault="008A40EF">
      <w:pPr>
        <w:pStyle w:val="a3"/>
        <w:ind w:left="1275" w:right="4150" w:firstLine="0"/>
        <w:jc w:val="left"/>
      </w:pPr>
      <w:r>
        <w:t>Масса тела. Сила. Принцип суперпозиции сил. Второй</w:t>
      </w:r>
      <w:r>
        <w:rPr>
          <w:spacing w:val="-6"/>
        </w:rPr>
        <w:t xml:space="preserve"> </w:t>
      </w:r>
      <w:r>
        <w:t>закон</w:t>
      </w:r>
      <w:r>
        <w:rPr>
          <w:spacing w:val="-7"/>
        </w:rPr>
        <w:t xml:space="preserve"> </w:t>
      </w:r>
      <w:r>
        <w:t>Ньютона</w:t>
      </w:r>
      <w:r>
        <w:rPr>
          <w:spacing w:val="-10"/>
        </w:rPr>
        <w:t xml:space="preserve"> </w:t>
      </w:r>
      <w:r>
        <w:t>для</w:t>
      </w:r>
      <w:r>
        <w:rPr>
          <w:spacing w:val="-7"/>
        </w:rPr>
        <w:t xml:space="preserve"> </w:t>
      </w:r>
      <w:r>
        <w:t>материальной</w:t>
      </w:r>
      <w:r>
        <w:rPr>
          <w:spacing w:val="-7"/>
        </w:rPr>
        <w:t xml:space="preserve"> </w:t>
      </w:r>
      <w:r>
        <w:t>точки. Третий</w:t>
      </w:r>
      <w:r>
        <w:rPr>
          <w:spacing w:val="-6"/>
        </w:rPr>
        <w:t xml:space="preserve"> </w:t>
      </w:r>
      <w:r>
        <w:t>закон</w:t>
      </w:r>
      <w:r>
        <w:rPr>
          <w:spacing w:val="-4"/>
        </w:rPr>
        <w:t xml:space="preserve"> </w:t>
      </w:r>
      <w:r>
        <w:t>Ньютона</w:t>
      </w:r>
      <w:r>
        <w:rPr>
          <w:spacing w:val="-7"/>
        </w:rPr>
        <w:t xml:space="preserve"> </w:t>
      </w:r>
      <w:r>
        <w:t>для</w:t>
      </w:r>
      <w:r>
        <w:rPr>
          <w:spacing w:val="-4"/>
        </w:rPr>
        <w:t xml:space="preserve"> </w:t>
      </w:r>
      <w:r>
        <w:t>материальных</w:t>
      </w:r>
      <w:r>
        <w:rPr>
          <w:spacing w:val="-4"/>
        </w:rPr>
        <w:t xml:space="preserve"> </w:t>
      </w:r>
      <w:r>
        <w:rPr>
          <w:spacing w:val="-2"/>
        </w:rPr>
        <w:t>точек.</w:t>
      </w:r>
    </w:p>
    <w:p w:rsidR="00991C96" w:rsidRDefault="008A40EF">
      <w:pPr>
        <w:pStyle w:val="a3"/>
        <w:spacing w:line="275" w:lineRule="exact"/>
        <w:ind w:left="1275" w:firstLine="0"/>
        <w:jc w:val="left"/>
      </w:pPr>
      <w:r>
        <w:t>Закон</w:t>
      </w:r>
      <w:r>
        <w:rPr>
          <w:spacing w:val="-7"/>
        </w:rPr>
        <w:t xml:space="preserve"> </w:t>
      </w:r>
      <w:r>
        <w:t>всемирного</w:t>
      </w:r>
      <w:r>
        <w:rPr>
          <w:spacing w:val="-4"/>
        </w:rPr>
        <w:t xml:space="preserve"> </w:t>
      </w:r>
      <w:r>
        <w:t>тяготения.</w:t>
      </w:r>
      <w:r>
        <w:rPr>
          <w:spacing w:val="-5"/>
        </w:rPr>
        <w:t xml:space="preserve"> </w:t>
      </w:r>
      <w:r>
        <w:t>Эквивалентность</w:t>
      </w:r>
      <w:r>
        <w:rPr>
          <w:spacing w:val="-5"/>
        </w:rPr>
        <w:t xml:space="preserve"> </w:t>
      </w:r>
      <w:r>
        <w:t>гравитационной</w:t>
      </w:r>
      <w:r>
        <w:rPr>
          <w:spacing w:val="-7"/>
        </w:rPr>
        <w:t xml:space="preserve"> </w:t>
      </w:r>
      <w:r>
        <w:t>и</w:t>
      </w:r>
      <w:r>
        <w:rPr>
          <w:spacing w:val="-4"/>
        </w:rPr>
        <w:t xml:space="preserve"> </w:t>
      </w:r>
      <w:r>
        <w:t>инертной</w:t>
      </w:r>
      <w:r>
        <w:rPr>
          <w:spacing w:val="-4"/>
        </w:rPr>
        <w:t xml:space="preserve"> </w:t>
      </w:r>
      <w:r>
        <w:rPr>
          <w:spacing w:val="-2"/>
        </w:rPr>
        <w:t>массы.</w:t>
      </w:r>
    </w:p>
    <w:p w:rsidR="00991C96" w:rsidRDefault="008A40EF">
      <w:pPr>
        <w:pStyle w:val="a3"/>
        <w:ind w:right="145"/>
      </w:pPr>
      <w:r>
        <w:t>Сила тяжести. Зависимость ускорения свободного падения от высоты</w:t>
      </w:r>
      <w:r>
        <w:rPr>
          <w:spacing w:val="40"/>
        </w:rPr>
        <w:t xml:space="preserve"> </w:t>
      </w:r>
      <w:r>
        <w:t>над поверхностью планеты и от географической широты. Движение небесных тел</w:t>
      </w:r>
      <w:r>
        <w:rPr>
          <w:spacing w:val="40"/>
        </w:rPr>
        <w:t xml:space="preserve"> </w:t>
      </w:r>
      <w:r>
        <w:t>и их спутников. Законы Кеплера. Первая космическая скорость.</w:t>
      </w:r>
    </w:p>
    <w:p w:rsidR="00991C96" w:rsidRDefault="008A40EF">
      <w:pPr>
        <w:pStyle w:val="a3"/>
        <w:ind w:left="1275" w:firstLine="0"/>
      </w:pPr>
      <w:r>
        <w:t>Сила</w:t>
      </w:r>
      <w:r>
        <w:rPr>
          <w:spacing w:val="-4"/>
        </w:rPr>
        <w:t xml:space="preserve"> </w:t>
      </w:r>
      <w:r>
        <w:t>упругости.</w:t>
      </w:r>
      <w:r>
        <w:rPr>
          <w:spacing w:val="-2"/>
        </w:rPr>
        <w:t xml:space="preserve"> </w:t>
      </w:r>
      <w:r>
        <w:t>Закон</w:t>
      </w:r>
      <w:r>
        <w:rPr>
          <w:spacing w:val="-3"/>
        </w:rPr>
        <w:t xml:space="preserve"> </w:t>
      </w:r>
      <w:r>
        <w:t>Гука.</w:t>
      </w:r>
      <w:r>
        <w:rPr>
          <w:spacing w:val="-1"/>
        </w:rPr>
        <w:t xml:space="preserve"> </w:t>
      </w:r>
      <w:r>
        <w:t>Вес</w:t>
      </w:r>
      <w:r>
        <w:rPr>
          <w:spacing w:val="-3"/>
        </w:rPr>
        <w:t xml:space="preserve"> </w:t>
      </w:r>
      <w:r>
        <w:t>тела.</w:t>
      </w:r>
      <w:r>
        <w:rPr>
          <w:spacing w:val="-2"/>
        </w:rPr>
        <w:t xml:space="preserve"> </w:t>
      </w:r>
      <w:r>
        <w:t>Вес</w:t>
      </w:r>
      <w:r>
        <w:rPr>
          <w:spacing w:val="-4"/>
        </w:rPr>
        <w:t xml:space="preserve"> </w:t>
      </w:r>
      <w:r>
        <w:t>тела,</w:t>
      </w:r>
      <w:r>
        <w:rPr>
          <w:spacing w:val="-2"/>
        </w:rPr>
        <w:t xml:space="preserve"> </w:t>
      </w:r>
      <w:r>
        <w:t>движущегося</w:t>
      </w:r>
      <w:r>
        <w:rPr>
          <w:spacing w:val="-3"/>
        </w:rPr>
        <w:t xml:space="preserve"> </w:t>
      </w:r>
      <w:r>
        <w:t>с</w:t>
      </w:r>
      <w:r>
        <w:rPr>
          <w:spacing w:val="1"/>
        </w:rPr>
        <w:t xml:space="preserve"> </w:t>
      </w:r>
      <w:r>
        <w:rPr>
          <w:spacing w:val="-2"/>
        </w:rPr>
        <w:t>ускорением.</w:t>
      </w:r>
    </w:p>
    <w:p w:rsidR="00991C96" w:rsidRDefault="008A40EF">
      <w:pPr>
        <w:pStyle w:val="a3"/>
        <w:ind w:right="138"/>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91C96" w:rsidRDefault="008A40EF">
      <w:pPr>
        <w:pStyle w:val="a3"/>
        <w:ind w:left="1275" w:firstLine="0"/>
      </w:pPr>
      <w:r>
        <w:t>Давление.</w:t>
      </w:r>
      <w:r>
        <w:rPr>
          <w:spacing w:val="-6"/>
        </w:rPr>
        <w:t xml:space="preserve"> </w:t>
      </w:r>
      <w:r>
        <w:t>Гидростатическое</w:t>
      </w:r>
      <w:r>
        <w:rPr>
          <w:spacing w:val="-4"/>
        </w:rPr>
        <w:t xml:space="preserve"> </w:t>
      </w:r>
      <w:r>
        <w:t>давление.</w:t>
      </w:r>
      <w:r>
        <w:rPr>
          <w:spacing w:val="-3"/>
        </w:rPr>
        <w:t xml:space="preserve"> </w:t>
      </w:r>
      <w:r>
        <w:t>Сила</w:t>
      </w:r>
      <w:r>
        <w:rPr>
          <w:spacing w:val="-4"/>
        </w:rPr>
        <w:t xml:space="preserve"> </w:t>
      </w:r>
      <w:r>
        <w:rPr>
          <w:spacing w:val="-2"/>
        </w:rPr>
        <w:t>Архимеда.</w:t>
      </w:r>
    </w:p>
    <w:p w:rsidR="00991C96" w:rsidRDefault="008A40EF">
      <w:pPr>
        <w:pStyle w:val="a3"/>
        <w:ind w:right="147"/>
      </w:pPr>
      <w:r>
        <w:t>Технические устройства и технологические процессы: подшипники, движение искусственных спутников.</w:t>
      </w:r>
    </w:p>
    <w:p w:rsidR="00991C96" w:rsidRDefault="008A40EF">
      <w:pPr>
        <w:pStyle w:val="a3"/>
        <w:ind w:left="1275" w:firstLine="0"/>
        <w:jc w:val="left"/>
      </w:pPr>
      <w:r>
        <w:rPr>
          <w:spacing w:val="-2"/>
        </w:rPr>
        <w:t>Демонстрации.</w:t>
      </w:r>
    </w:p>
    <w:p w:rsidR="00991C96" w:rsidRDefault="008A40EF">
      <w:pPr>
        <w:pStyle w:val="a3"/>
        <w:ind w:left="1275" w:right="1315" w:firstLine="0"/>
        <w:jc w:val="left"/>
      </w:pPr>
      <w:r>
        <w:t>Наблюдение</w:t>
      </w:r>
      <w:r>
        <w:rPr>
          <w:spacing w:val="-5"/>
        </w:rPr>
        <w:t xml:space="preserve"> </w:t>
      </w:r>
      <w:r>
        <w:t>движения</w:t>
      </w:r>
      <w:r>
        <w:rPr>
          <w:spacing w:val="-7"/>
        </w:rPr>
        <w:t xml:space="preserve"> </w:t>
      </w:r>
      <w:r>
        <w:t>тел</w:t>
      </w:r>
      <w:r>
        <w:rPr>
          <w:spacing w:val="-5"/>
        </w:rPr>
        <w:t xml:space="preserve"> </w:t>
      </w:r>
      <w:r>
        <w:t>в</w:t>
      </w:r>
      <w:r>
        <w:rPr>
          <w:spacing w:val="-5"/>
        </w:rPr>
        <w:t xml:space="preserve"> </w:t>
      </w:r>
      <w:r>
        <w:t>инерциальных</w:t>
      </w:r>
      <w:r>
        <w:rPr>
          <w:spacing w:val="-3"/>
        </w:rPr>
        <w:t xml:space="preserve"> </w:t>
      </w:r>
      <w:r>
        <w:t>и</w:t>
      </w:r>
      <w:r>
        <w:rPr>
          <w:spacing w:val="-6"/>
        </w:rPr>
        <w:t xml:space="preserve"> </w:t>
      </w:r>
      <w:r>
        <w:t>неинерциальных</w:t>
      </w:r>
      <w:r>
        <w:rPr>
          <w:spacing w:val="-3"/>
        </w:rPr>
        <w:t xml:space="preserve"> </w:t>
      </w:r>
      <w:r>
        <w:t>системах</w:t>
      </w:r>
      <w:r>
        <w:rPr>
          <w:spacing w:val="-3"/>
        </w:rPr>
        <w:t xml:space="preserve"> </w:t>
      </w:r>
      <w:r>
        <w:t>отсчёта. Принцип относительности.</w:t>
      </w:r>
    </w:p>
    <w:p w:rsidR="00991C96" w:rsidRDefault="008A40EF">
      <w:pPr>
        <w:pStyle w:val="a3"/>
        <w:ind w:right="145"/>
        <w:jc w:val="left"/>
      </w:pPr>
      <w:r>
        <w:t>Качение двух цилиндров или шаров разной массы с одинаковым ускорением относительно неинерциальной системы отсчёта.</w:t>
      </w:r>
    </w:p>
    <w:p w:rsidR="00991C96" w:rsidRDefault="008A40EF">
      <w:pPr>
        <w:pStyle w:val="a3"/>
        <w:ind w:right="145"/>
        <w:jc w:val="left"/>
      </w:pPr>
      <w:r>
        <w:t>Сравнение равнодействующей приложенных к телу сил с произведением массы тела на его ускорение в инерциальной системе отсчёта.</w:t>
      </w:r>
    </w:p>
    <w:p w:rsidR="00991C96" w:rsidRDefault="008A40EF">
      <w:pPr>
        <w:pStyle w:val="a3"/>
        <w:ind w:left="1275" w:right="2255" w:firstLine="0"/>
        <w:jc w:val="left"/>
      </w:pPr>
      <w:r>
        <w:t>Равенство</w:t>
      </w:r>
      <w:r>
        <w:rPr>
          <w:spacing w:val="-7"/>
        </w:rPr>
        <w:t xml:space="preserve"> </w:t>
      </w:r>
      <w:r>
        <w:t>сил,</w:t>
      </w:r>
      <w:r>
        <w:rPr>
          <w:spacing w:val="-7"/>
        </w:rPr>
        <w:t xml:space="preserve"> </w:t>
      </w:r>
      <w:r>
        <w:t>возникающих</w:t>
      </w:r>
      <w:r>
        <w:rPr>
          <w:spacing w:val="-5"/>
        </w:rPr>
        <w:t xml:space="preserve"> </w:t>
      </w:r>
      <w:r>
        <w:t>в</w:t>
      </w:r>
      <w:r>
        <w:rPr>
          <w:spacing w:val="-8"/>
        </w:rPr>
        <w:t xml:space="preserve"> </w:t>
      </w:r>
      <w:r>
        <w:t>результате</w:t>
      </w:r>
      <w:r>
        <w:rPr>
          <w:spacing w:val="-7"/>
        </w:rPr>
        <w:t xml:space="preserve"> </w:t>
      </w:r>
      <w:r>
        <w:t>взаимодействия</w:t>
      </w:r>
      <w:r>
        <w:rPr>
          <w:spacing w:val="-7"/>
        </w:rPr>
        <w:t xml:space="preserve"> </w:t>
      </w:r>
      <w:r>
        <w:t>тел. Измерение масс по взаимодействию.</w:t>
      </w:r>
    </w:p>
    <w:p w:rsidR="00991C96" w:rsidRDefault="008A40EF">
      <w:pPr>
        <w:pStyle w:val="a3"/>
        <w:ind w:left="1275" w:firstLine="0"/>
        <w:jc w:val="left"/>
      </w:pPr>
      <w:r>
        <w:rPr>
          <w:spacing w:val="-2"/>
        </w:rPr>
        <w:t>Невесомость.</w:t>
      </w:r>
    </w:p>
    <w:p w:rsidR="00991C96" w:rsidRDefault="008A40EF">
      <w:pPr>
        <w:pStyle w:val="a3"/>
        <w:ind w:left="1275" w:right="4150" w:firstLine="0"/>
        <w:jc w:val="left"/>
      </w:pPr>
      <w:r>
        <w:t>Вес</w:t>
      </w:r>
      <w:r>
        <w:rPr>
          <w:spacing w:val="-7"/>
        </w:rPr>
        <w:t xml:space="preserve"> </w:t>
      </w:r>
      <w:r>
        <w:t>тела</w:t>
      </w:r>
      <w:r>
        <w:rPr>
          <w:spacing w:val="-7"/>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Центробежные механизмы.</w:t>
      </w:r>
    </w:p>
    <w:p w:rsidR="00991C96" w:rsidRDefault="008A40EF">
      <w:pPr>
        <w:pStyle w:val="a3"/>
        <w:ind w:left="1275" w:firstLine="0"/>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991C96" w:rsidRDefault="008A40EF">
      <w:pPr>
        <w:pStyle w:val="a3"/>
        <w:ind w:left="1275" w:firstLine="0"/>
        <w:jc w:val="lef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left="1275" w:firstLine="0"/>
        <w:jc w:val="left"/>
      </w:pPr>
      <w:r>
        <w:t>Измерение</w:t>
      </w:r>
      <w:r>
        <w:rPr>
          <w:spacing w:val="-7"/>
        </w:rPr>
        <w:t xml:space="preserve"> </w:t>
      </w:r>
      <w:r>
        <w:t>равнодействующей</w:t>
      </w:r>
      <w:r>
        <w:rPr>
          <w:spacing w:val="-4"/>
        </w:rPr>
        <w:t xml:space="preserve"> </w:t>
      </w:r>
      <w:r>
        <w:t>сил</w:t>
      </w:r>
      <w:r>
        <w:rPr>
          <w:spacing w:val="-4"/>
        </w:rPr>
        <w:t xml:space="preserve"> </w:t>
      </w:r>
      <w:r>
        <w:t>при</w:t>
      </w:r>
      <w:r>
        <w:rPr>
          <w:spacing w:val="-3"/>
        </w:rPr>
        <w:t xml:space="preserve"> </w:t>
      </w:r>
      <w:r>
        <w:t>движении</w:t>
      </w:r>
      <w:r>
        <w:rPr>
          <w:spacing w:val="-4"/>
        </w:rPr>
        <w:t xml:space="preserve"> </w:t>
      </w:r>
      <w:r>
        <w:t>бруска</w:t>
      </w:r>
      <w:r>
        <w:rPr>
          <w:spacing w:val="-5"/>
        </w:rPr>
        <w:t xml:space="preserve"> </w:t>
      </w:r>
      <w:r>
        <w:t>по</w:t>
      </w:r>
      <w:r>
        <w:rPr>
          <w:spacing w:val="-4"/>
        </w:rPr>
        <w:t xml:space="preserve"> </w:t>
      </w:r>
      <w:r>
        <w:t>наклонной</w:t>
      </w:r>
      <w:r>
        <w:rPr>
          <w:spacing w:val="-3"/>
        </w:rPr>
        <w:t xml:space="preserve"> </w:t>
      </w:r>
      <w:r>
        <w:rPr>
          <w:spacing w:val="-2"/>
        </w:rPr>
        <w:t>плоскости.</w:t>
      </w:r>
    </w:p>
    <w:p w:rsidR="00991C96" w:rsidRDefault="008A40EF">
      <w:pPr>
        <w:pStyle w:val="a3"/>
        <w:ind w:right="145"/>
        <w:jc w:val="left"/>
      </w:pPr>
      <w:r>
        <w:t>Проверка гипотезы о независимости времени движения бруска по наклонной плоскости на заданное расстояние от его массы.</w:t>
      </w:r>
    </w:p>
    <w:p w:rsidR="00991C96" w:rsidRDefault="008A40EF">
      <w:pPr>
        <w:pStyle w:val="a3"/>
        <w:ind w:right="145"/>
        <w:jc w:val="left"/>
      </w:pPr>
      <w:r>
        <w:t>Исследование зависимости сил упругости, возникающих в пружине</w:t>
      </w:r>
      <w:r>
        <w:rPr>
          <w:spacing w:val="80"/>
        </w:rPr>
        <w:t xml:space="preserve"> </w:t>
      </w:r>
      <w:r>
        <w:t>и резиновом образце, от их деформации.</w:t>
      </w:r>
    </w:p>
    <w:p w:rsidR="00991C96" w:rsidRDefault="008A40EF">
      <w:pPr>
        <w:pStyle w:val="a3"/>
        <w:ind w:left="1275" w:right="145" w:firstLine="0"/>
        <w:jc w:val="left"/>
      </w:pPr>
      <w:r>
        <w:t>Изучение движения системы тел, связанных нитью, перекинутой через лёгкий блок. Измерение</w:t>
      </w:r>
      <w:r>
        <w:rPr>
          <w:spacing w:val="-5"/>
        </w:rPr>
        <w:t xml:space="preserve"> </w:t>
      </w:r>
      <w:r>
        <w:t>коэффициента</w:t>
      </w:r>
      <w:r>
        <w:rPr>
          <w:spacing w:val="-4"/>
        </w:rPr>
        <w:t xml:space="preserve"> </w:t>
      </w:r>
      <w:r>
        <w:t>трения</w:t>
      </w:r>
      <w:r>
        <w:rPr>
          <w:spacing w:val="-4"/>
        </w:rPr>
        <w:t xml:space="preserve"> </w:t>
      </w:r>
      <w:r>
        <w:t>по</w:t>
      </w:r>
      <w:r>
        <w:rPr>
          <w:spacing w:val="-4"/>
        </w:rPr>
        <w:t xml:space="preserve"> </w:t>
      </w:r>
      <w:r>
        <w:t>величине</w:t>
      </w:r>
      <w:r>
        <w:rPr>
          <w:spacing w:val="-5"/>
        </w:rPr>
        <w:t xml:space="preserve"> </w:t>
      </w:r>
      <w:r>
        <w:t>углового</w:t>
      </w:r>
      <w:r>
        <w:rPr>
          <w:spacing w:val="-4"/>
        </w:rPr>
        <w:t xml:space="preserve"> </w:t>
      </w:r>
      <w:r>
        <w:t>коэффициента</w:t>
      </w:r>
      <w:r>
        <w:rPr>
          <w:spacing w:val="-4"/>
        </w:rPr>
        <w:t xml:space="preserve"> </w:t>
      </w:r>
      <w:r>
        <w:t>зависимости</w:t>
      </w:r>
      <w:r>
        <w:rPr>
          <w:spacing w:val="-3"/>
        </w:rPr>
        <w:t xml:space="preserve"> </w:t>
      </w:r>
      <w:r>
        <w:t>F</w:t>
      </w:r>
      <w:r>
        <w:rPr>
          <w:vertAlign w:val="subscript"/>
        </w:rPr>
        <w:t>тр</w:t>
      </w:r>
      <w:r>
        <w:t>(N).</w:t>
      </w:r>
    </w:p>
    <w:p w:rsidR="00991C96" w:rsidRDefault="008A40EF">
      <w:pPr>
        <w:pStyle w:val="a3"/>
        <w:ind w:right="148"/>
      </w:pPr>
      <w:r>
        <w:t xml:space="preserve">Исследование движения бруска по наклонной плоскости с переменным коэффициентом </w:t>
      </w:r>
      <w:r>
        <w:rPr>
          <w:spacing w:val="-2"/>
        </w:rPr>
        <w:t>трения.</w:t>
      </w:r>
    </w:p>
    <w:p w:rsidR="00991C96" w:rsidRDefault="008A40EF">
      <w:pPr>
        <w:pStyle w:val="a3"/>
        <w:ind w:left="1275" w:firstLine="0"/>
      </w:pPr>
      <w:r>
        <w:t>Изучение</w:t>
      </w:r>
      <w:r>
        <w:rPr>
          <w:spacing w:val="-5"/>
        </w:rPr>
        <w:t xml:space="preserve"> </w:t>
      </w:r>
      <w:r>
        <w:t>движения</w:t>
      </w:r>
      <w:r>
        <w:rPr>
          <w:spacing w:val="-2"/>
        </w:rPr>
        <w:t xml:space="preserve"> </w:t>
      </w:r>
      <w:r>
        <w:t>груза</w:t>
      </w:r>
      <w:r>
        <w:rPr>
          <w:spacing w:val="-3"/>
        </w:rPr>
        <w:t xml:space="preserve"> </w:t>
      </w:r>
      <w:r>
        <w:t>на</w:t>
      </w:r>
      <w:r>
        <w:rPr>
          <w:spacing w:val="-2"/>
        </w:rPr>
        <w:t xml:space="preserve"> </w:t>
      </w:r>
      <w:r>
        <w:t>валу</w:t>
      </w:r>
      <w:r>
        <w:rPr>
          <w:spacing w:val="-5"/>
        </w:rPr>
        <w:t xml:space="preserve"> </w:t>
      </w:r>
      <w:r>
        <w:t>с</w:t>
      </w:r>
      <w:r>
        <w:rPr>
          <w:spacing w:val="-2"/>
        </w:rPr>
        <w:t xml:space="preserve"> трением.</w:t>
      </w:r>
    </w:p>
    <w:p w:rsidR="00991C96" w:rsidRDefault="008A40EF">
      <w:pPr>
        <w:pStyle w:val="3"/>
        <w:spacing w:before="3" w:line="274" w:lineRule="exact"/>
        <w:jc w:val="both"/>
      </w:pPr>
      <w:r>
        <w:t>Тема</w:t>
      </w:r>
      <w:r>
        <w:rPr>
          <w:spacing w:val="-2"/>
        </w:rPr>
        <w:t xml:space="preserve"> </w:t>
      </w:r>
      <w:r>
        <w:t>3.</w:t>
      </w:r>
      <w:r>
        <w:rPr>
          <w:spacing w:val="-2"/>
        </w:rPr>
        <w:t xml:space="preserve"> </w:t>
      </w:r>
      <w:r>
        <w:t>Статика</w:t>
      </w:r>
      <w:r>
        <w:rPr>
          <w:spacing w:val="-5"/>
        </w:rPr>
        <w:t xml:space="preserve"> </w:t>
      </w:r>
      <w:r>
        <w:t>твёрдого</w:t>
      </w:r>
      <w:r>
        <w:rPr>
          <w:spacing w:val="-1"/>
        </w:rPr>
        <w:t xml:space="preserve"> </w:t>
      </w:r>
      <w:r>
        <w:rPr>
          <w:spacing w:val="-2"/>
        </w:rPr>
        <w:t>тела.</w:t>
      </w:r>
    </w:p>
    <w:p w:rsidR="00991C96" w:rsidRDefault="008A40EF">
      <w:pPr>
        <w:pStyle w:val="a3"/>
        <w:ind w:right="146"/>
      </w:pPr>
      <w:r>
        <w:t>Абсолютно твёрдое</w:t>
      </w:r>
      <w:r>
        <w:rPr>
          <w:spacing w:val="-1"/>
        </w:rPr>
        <w:t xml:space="preserve"> </w:t>
      </w:r>
      <w:r>
        <w:t>тело. Поступательное</w:t>
      </w:r>
      <w:r>
        <w:rPr>
          <w:spacing w:val="-1"/>
        </w:rPr>
        <w:t xml:space="preserve"> </w:t>
      </w:r>
      <w:r>
        <w:t>и вращательное</w:t>
      </w:r>
      <w:r>
        <w:rPr>
          <w:spacing w:val="-1"/>
        </w:rPr>
        <w:t xml:space="preserve"> </w:t>
      </w:r>
      <w:r>
        <w:t>движение</w:t>
      </w:r>
      <w:r>
        <w:rPr>
          <w:spacing w:val="-1"/>
        </w:rPr>
        <w:t xml:space="preserve"> </w:t>
      </w:r>
      <w:r>
        <w:t>твёрдого тела. Момент силы относительно оси вращения. Плечо силы. Сложение сил, приложенных к твёрдому телу. Центр тяжести тела.</w:t>
      </w:r>
    </w:p>
    <w:p w:rsidR="00991C96" w:rsidRDefault="008A40EF">
      <w:pPr>
        <w:pStyle w:val="a3"/>
        <w:ind w:left="1275" w:firstLine="0"/>
      </w:pPr>
      <w:r>
        <w:t>Условия</w:t>
      </w:r>
      <w:r>
        <w:rPr>
          <w:spacing w:val="-4"/>
        </w:rPr>
        <w:t xml:space="preserve"> </w:t>
      </w:r>
      <w:r>
        <w:t>равновесия</w:t>
      </w:r>
      <w:r>
        <w:rPr>
          <w:spacing w:val="-4"/>
        </w:rPr>
        <w:t xml:space="preserve"> </w:t>
      </w:r>
      <w:r>
        <w:t>твёрдого</w:t>
      </w:r>
      <w:r>
        <w:rPr>
          <w:spacing w:val="-3"/>
        </w:rPr>
        <w:t xml:space="preserve"> </w:t>
      </w:r>
      <w:r>
        <w:rPr>
          <w:spacing w:val="-4"/>
        </w:rPr>
        <w:t>тела.</w:t>
      </w:r>
    </w:p>
    <w:p w:rsidR="00991C96" w:rsidRDefault="008A40EF">
      <w:pPr>
        <w:pStyle w:val="a3"/>
        <w:ind w:left="1275" w:firstLine="0"/>
      </w:pPr>
      <w:r>
        <w:t>Устойчивое,</w:t>
      </w:r>
      <w:r>
        <w:rPr>
          <w:spacing w:val="-9"/>
        </w:rPr>
        <w:t xml:space="preserve"> </w:t>
      </w:r>
      <w:r>
        <w:t>неустойчивое,</w:t>
      </w:r>
      <w:r>
        <w:rPr>
          <w:spacing w:val="-6"/>
        </w:rPr>
        <w:t xml:space="preserve"> </w:t>
      </w:r>
      <w:r>
        <w:t>безразличное</w:t>
      </w:r>
      <w:r>
        <w:rPr>
          <w:spacing w:val="-6"/>
        </w:rPr>
        <w:t xml:space="preserve"> </w:t>
      </w:r>
      <w:r>
        <w:rPr>
          <w:spacing w:val="-2"/>
        </w:rPr>
        <w:t>равновесие.</w:t>
      </w:r>
    </w:p>
    <w:p w:rsidR="00991C96" w:rsidRDefault="008A40EF">
      <w:pPr>
        <w:pStyle w:val="a3"/>
        <w:ind w:right="137"/>
      </w:pPr>
      <w:r>
        <w:t>Технические устройства и технологические процессы: кронштейн, строительный кран, решётчатые конструкции.</w:t>
      </w:r>
    </w:p>
    <w:p w:rsidR="00991C96" w:rsidRDefault="008A40EF">
      <w:pPr>
        <w:pStyle w:val="a3"/>
        <w:ind w:left="1275" w:right="7498" w:firstLine="0"/>
      </w:pPr>
      <w:r>
        <w:rPr>
          <w:spacing w:val="-2"/>
        </w:rPr>
        <w:t xml:space="preserve">Демонстрации. </w:t>
      </w:r>
      <w:r>
        <w:t>Условия</w:t>
      </w:r>
      <w:r>
        <w:rPr>
          <w:spacing w:val="-15"/>
        </w:rPr>
        <w:t xml:space="preserve"> </w:t>
      </w:r>
      <w:r>
        <w:t>равновесия.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Виды</w:t>
      </w:r>
      <w:r>
        <w:rPr>
          <w:spacing w:val="-2"/>
        </w:rPr>
        <w:t xml:space="preserve"> равновесия.</w:t>
      </w:r>
    </w:p>
    <w:p w:rsidR="00991C96" w:rsidRDefault="008A40EF">
      <w:pPr>
        <w:pStyle w:val="a3"/>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left="1275" w:right="1315" w:firstLine="0"/>
        <w:jc w:val="left"/>
      </w:pPr>
      <w:r>
        <w:t>Исследование</w:t>
      </w:r>
      <w:r>
        <w:rPr>
          <w:spacing w:val="-5"/>
        </w:rPr>
        <w:t xml:space="preserve"> </w:t>
      </w:r>
      <w:r>
        <w:t>условий</w:t>
      </w:r>
      <w:r>
        <w:rPr>
          <w:spacing w:val="-6"/>
        </w:rPr>
        <w:t xml:space="preserve"> </w:t>
      </w:r>
      <w:r>
        <w:t>равновесия</w:t>
      </w:r>
      <w:r>
        <w:rPr>
          <w:spacing w:val="-6"/>
        </w:rPr>
        <w:t xml:space="preserve"> </w:t>
      </w:r>
      <w:r>
        <w:t>твёрдого</w:t>
      </w:r>
      <w:r>
        <w:rPr>
          <w:spacing w:val="-6"/>
        </w:rPr>
        <w:t xml:space="preserve"> </w:t>
      </w:r>
      <w:r>
        <w:t>тела,</w:t>
      </w:r>
      <w:r>
        <w:rPr>
          <w:spacing w:val="-6"/>
        </w:rPr>
        <w:t xml:space="preserve"> </w:t>
      </w:r>
      <w:r>
        <w:t>имеющего</w:t>
      </w:r>
      <w:r>
        <w:rPr>
          <w:spacing w:val="-6"/>
        </w:rPr>
        <w:t xml:space="preserve"> </w:t>
      </w:r>
      <w:r>
        <w:t>ось</w:t>
      </w:r>
      <w:r>
        <w:rPr>
          <w:spacing w:val="-6"/>
        </w:rPr>
        <w:t xml:space="preserve"> </w:t>
      </w:r>
      <w:r>
        <w:t>вращения. Конструирование кронштейнов и расчёт сил упругости.</w:t>
      </w:r>
    </w:p>
    <w:p w:rsidR="00991C96" w:rsidRDefault="008A40EF">
      <w:pPr>
        <w:pStyle w:val="a3"/>
        <w:spacing w:before="1"/>
        <w:ind w:left="1275" w:firstLine="0"/>
        <w:jc w:val="left"/>
      </w:pPr>
      <w:r>
        <w:t>Изучение</w:t>
      </w:r>
      <w:r>
        <w:rPr>
          <w:spacing w:val="-3"/>
        </w:rPr>
        <w:t xml:space="preserve"> </w:t>
      </w:r>
      <w:r>
        <w:t>устойчивости</w:t>
      </w:r>
      <w:r>
        <w:rPr>
          <w:spacing w:val="-3"/>
        </w:rPr>
        <w:t xml:space="preserve"> </w:t>
      </w:r>
      <w:r>
        <w:t>твёрдого</w:t>
      </w:r>
      <w:r>
        <w:rPr>
          <w:spacing w:val="-4"/>
        </w:rPr>
        <w:t xml:space="preserve"> </w:t>
      </w:r>
      <w:r>
        <w:t>тела,</w:t>
      </w:r>
      <w:r>
        <w:rPr>
          <w:spacing w:val="-3"/>
        </w:rPr>
        <w:t xml:space="preserve"> </w:t>
      </w:r>
      <w:r>
        <w:t>имеющего</w:t>
      </w:r>
      <w:r>
        <w:rPr>
          <w:spacing w:val="-4"/>
        </w:rPr>
        <w:t xml:space="preserve"> </w:t>
      </w:r>
      <w:r>
        <w:t>площадь</w:t>
      </w:r>
      <w:r>
        <w:rPr>
          <w:spacing w:val="-3"/>
        </w:rPr>
        <w:t xml:space="preserve"> </w:t>
      </w:r>
      <w:r>
        <w:rPr>
          <w:spacing w:val="-2"/>
        </w:rPr>
        <w:t>опоры.</w:t>
      </w:r>
    </w:p>
    <w:p w:rsidR="00991C96" w:rsidRDefault="008A40EF">
      <w:pPr>
        <w:pStyle w:val="3"/>
        <w:spacing w:before="5" w:line="274" w:lineRule="exact"/>
      </w:pPr>
      <w:r>
        <w:t>Тема</w:t>
      </w:r>
      <w:r>
        <w:rPr>
          <w:spacing w:val="-3"/>
        </w:rPr>
        <w:t xml:space="preserve"> </w:t>
      </w:r>
      <w:r>
        <w:t>4.</w:t>
      </w:r>
      <w:r>
        <w:rPr>
          <w:spacing w:val="-2"/>
        </w:rPr>
        <w:t xml:space="preserve"> </w:t>
      </w:r>
      <w:r>
        <w:t>Законы</w:t>
      </w:r>
      <w:r>
        <w:rPr>
          <w:spacing w:val="-3"/>
        </w:rPr>
        <w:t xml:space="preserve"> </w:t>
      </w:r>
      <w:r>
        <w:t>сохранения</w:t>
      </w:r>
      <w:r>
        <w:rPr>
          <w:spacing w:val="-2"/>
        </w:rPr>
        <w:t xml:space="preserve"> </w:t>
      </w:r>
      <w:r>
        <w:t>в</w:t>
      </w:r>
      <w:r>
        <w:rPr>
          <w:spacing w:val="-2"/>
        </w:rPr>
        <w:t xml:space="preserve"> механике.</w:t>
      </w:r>
    </w:p>
    <w:p w:rsidR="00991C96" w:rsidRDefault="008A40EF">
      <w:pPr>
        <w:pStyle w:val="a3"/>
        <w:ind w:right="145"/>
        <w:jc w:val="left"/>
      </w:pPr>
      <w:r>
        <w:t>Импульс</w:t>
      </w:r>
      <w:r>
        <w:rPr>
          <w:spacing w:val="80"/>
          <w:w w:val="150"/>
        </w:rPr>
        <w:t xml:space="preserve"> </w:t>
      </w:r>
      <w:r>
        <w:t>материальной</w:t>
      </w:r>
      <w:r>
        <w:rPr>
          <w:spacing w:val="80"/>
          <w:w w:val="150"/>
        </w:rPr>
        <w:t xml:space="preserve"> </w:t>
      </w:r>
      <w:r>
        <w:t>точки,</w:t>
      </w:r>
      <w:r>
        <w:rPr>
          <w:spacing w:val="80"/>
          <w:w w:val="150"/>
        </w:rPr>
        <w:t xml:space="preserve"> </w:t>
      </w:r>
      <w:r>
        <w:t>системы</w:t>
      </w:r>
      <w:r>
        <w:rPr>
          <w:spacing w:val="80"/>
          <w:w w:val="150"/>
        </w:rPr>
        <w:t xml:space="preserve"> </w:t>
      </w:r>
      <w:r>
        <w:t>материальных</w:t>
      </w:r>
      <w:r>
        <w:rPr>
          <w:spacing w:val="80"/>
          <w:w w:val="150"/>
        </w:rPr>
        <w:t xml:space="preserve"> </w:t>
      </w:r>
      <w:r>
        <w:t>точек.</w:t>
      </w:r>
      <w:r>
        <w:rPr>
          <w:spacing w:val="80"/>
          <w:w w:val="150"/>
        </w:rPr>
        <w:t xml:space="preserve"> </w:t>
      </w:r>
      <w:r>
        <w:t>Центр</w:t>
      </w:r>
      <w:r>
        <w:rPr>
          <w:spacing w:val="80"/>
          <w:w w:val="150"/>
        </w:rPr>
        <w:t xml:space="preserve"> </w:t>
      </w:r>
      <w:r>
        <w:t>масс</w:t>
      </w:r>
      <w:r>
        <w:rPr>
          <w:spacing w:val="80"/>
          <w:w w:val="150"/>
        </w:rPr>
        <w:t xml:space="preserve"> </w:t>
      </w:r>
      <w:r>
        <w:t>системы материальных точек. Теорема о движении центра масс.</w:t>
      </w:r>
    </w:p>
    <w:p w:rsidR="00991C96" w:rsidRDefault="008A40EF">
      <w:pPr>
        <w:pStyle w:val="a3"/>
        <w:spacing w:line="237" w:lineRule="auto"/>
        <w:ind w:left="1275" w:right="4712" w:firstLine="0"/>
        <w:jc w:val="left"/>
      </w:pPr>
      <w:r>
        <w:t>Импульс</w:t>
      </w:r>
      <w:r>
        <w:rPr>
          <w:spacing w:val="-9"/>
        </w:rPr>
        <w:t xml:space="preserve"> </w:t>
      </w:r>
      <w:r>
        <w:t>силы</w:t>
      </w:r>
      <w:r>
        <w:rPr>
          <w:spacing w:val="-8"/>
        </w:rPr>
        <w:t xml:space="preserve"> </w:t>
      </w:r>
      <w:r>
        <w:t>и</w:t>
      </w:r>
      <w:r>
        <w:rPr>
          <w:spacing w:val="-8"/>
        </w:rPr>
        <w:t xml:space="preserve"> </w:t>
      </w:r>
      <w:r>
        <w:t>изменение</w:t>
      </w:r>
      <w:r>
        <w:rPr>
          <w:spacing w:val="-9"/>
        </w:rPr>
        <w:t xml:space="preserve"> </w:t>
      </w:r>
      <w:r>
        <w:t>импульса</w:t>
      </w:r>
      <w:r>
        <w:rPr>
          <w:spacing w:val="-9"/>
        </w:rPr>
        <w:t xml:space="preserve"> </w:t>
      </w:r>
      <w:r>
        <w:t>тела. Закон сохранения импульса.</w:t>
      </w:r>
    </w:p>
    <w:p w:rsidR="00991C96" w:rsidRDefault="008A40EF">
      <w:pPr>
        <w:pStyle w:val="a3"/>
        <w:ind w:left="1275" w:firstLine="0"/>
        <w:jc w:val="left"/>
      </w:pPr>
      <w:r>
        <w:t>Реактивное</w:t>
      </w:r>
      <w:r>
        <w:rPr>
          <w:spacing w:val="-4"/>
        </w:rPr>
        <w:t xml:space="preserve"> </w:t>
      </w:r>
      <w:r>
        <w:rPr>
          <w:spacing w:val="-2"/>
        </w:rPr>
        <w:t>движение.</w:t>
      </w:r>
    </w:p>
    <w:p w:rsidR="00991C96" w:rsidRDefault="008A40EF">
      <w:pPr>
        <w:pStyle w:val="a3"/>
        <w:ind w:right="145"/>
        <w:jc w:val="left"/>
      </w:pPr>
      <w:r>
        <w:t>Момент импульса материальной точки. Представление о сохранении момента импульса в</w:t>
      </w:r>
      <w:r>
        <w:rPr>
          <w:spacing w:val="40"/>
        </w:rPr>
        <w:t xml:space="preserve"> </w:t>
      </w:r>
      <w:r>
        <w:t>центральных полях.</w:t>
      </w:r>
    </w:p>
    <w:p w:rsidR="00991C96" w:rsidRDefault="008A40EF">
      <w:pPr>
        <w:pStyle w:val="a3"/>
        <w:ind w:left="1275" w:firstLine="0"/>
        <w:jc w:val="left"/>
      </w:pPr>
      <w:r>
        <w:t>Работа</w:t>
      </w:r>
      <w:r>
        <w:rPr>
          <w:spacing w:val="40"/>
        </w:rPr>
        <w:t xml:space="preserve"> </w:t>
      </w:r>
      <w:r>
        <w:t>силы</w:t>
      </w:r>
      <w:r>
        <w:rPr>
          <w:spacing w:val="40"/>
        </w:rPr>
        <w:t xml:space="preserve"> </w:t>
      </w:r>
      <w:r>
        <w:t>на</w:t>
      </w:r>
      <w:r>
        <w:rPr>
          <w:spacing w:val="40"/>
        </w:rPr>
        <w:t xml:space="preserve"> </w:t>
      </w:r>
      <w:r>
        <w:t>малом</w:t>
      </w:r>
      <w:r>
        <w:rPr>
          <w:spacing w:val="41"/>
        </w:rPr>
        <w:t xml:space="preserve"> </w:t>
      </w:r>
      <w:r>
        <w:t>и</w:t>
      </w:r>
      <w:r>
        <w:rPr>
          <w:spacing w:val="41"/>
        </w:rPr>
        <w:t xml:space="preserve"> </w:t>
      </w:r>
      <w:r>
        <w:t>на</w:t>
      </w:r>
      <w:r>
        <w:rPr>
          <w:spacing w:val="40"/>
        </w:rPr>
        <w:t xml:space="preserve"> </w:t>
      </w:r>
      <w:r>
        <w:t>конечном</w:t>
      </w:r>
      <w:r>
        <w:rPr>
          <w:spacing w:val="40"/>
        </w:rPr>
        <w:t xml:space="preserve"> </w:t>
      </w:r>
      <w:r>
        <w:t>перемещении.</w:t>
      </w:r>
      <w:r>
        <w:rPr>
          <w:spacing w:val="40"/>
        </w:rPr>
        <w:t xml:space="preserve"> </w:t>
      </w:r>
      <w:r>
        <w:t>Графическое</w:t>
      </w:r>
      <w:r>
        <w:rPr>
          <w:spacing w:val="41"/>
        </w:rPr>
        <w:t xml:space="preserve"> </w:t>
      </w:r>
      <w:r>
        <w:t>представление</w:t>
      </w:r>
      <w:r>
        <w:rPr>
          <w:spacing w:val="40"/>
        </w:rPr>
        <w:t xml:space="preserve"> </w:t>
      </w:r>
      <w:r>
        <w:rPr>
          <w:spacing w:val="-2"/>
        </w:rPr>
        <w:t>работы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ind w:firstLine="0"/>
        <w:jc w:val="left"/>
      </w:pPr>
      <w:r>
        <w:rPr>
          <w:spacing w:val="-2"/>
        </w:rPr>
        <w:lastRenderedPageBreak/>
        <w:t>силы.</w:t>
      </w:r>
    </w:p>
    <w:p w:rsidR="00991C96" w:rsidRDefault="008A40EF">
      <w:pPr>
        <w:rPr>
          <w:sz w:val="24"/>
        </w:rPr>
      </w:pPr>
      <w:r>
        <w:br w:type="column"/>
      </w:r>
    </w:p>
    <w:p w:rsidR="00991C96" w:rsidRDefault="008A40EF">
      <w:pPr>
        <w:pStyle w:val="a3"/>
        <w:ind w:left="92" w:firstLine="0"/>
        <w:jc w:val="left"/>
      </w:pPr>
      <w:r>
        <w:t>Мощность</w:t>
      </w:r>
      <w:r>
        <w:rPr>
          <w:spacing w:val="-3"/>
        </w:rPr>
        <w:t xml:space="preserve"> </w:t>
      </w:r>
      <w:r>
        <w:rPr>
          <w:spacing w:val="-2"/>
        </w:rPr>
        <w:t>силы.</w:t>
      </w:r>
    </w:p>
    <w:p w:rsidR="00991C96" w:rsidRDefault="008A40EF">
      <w:pPr>
        <w:pStyle w:val="a3"/>
        <w:spacing w:before="1"/>
        <w:ind w:left="92" w:firstLine="0"/>
        <w:jc w:val="left"/>
      </w:pPr>
      <w:r>
        <w:t>Кинетическая</w:t>
      </w:r>
      <w:r>
        <w:rPr>
          <w:spacing w:val="28"/>
        </w:rPr>
        <w:t xml:space="preserve"> </w:t>
      </w:r>
      <w:r>
        <w:t>энергия</w:t>
      </w:r>
      <w:r>
        <w:rPr>
          <w:spacing w:val="31"/>
        </w:rPr>
        <w:t xml:space="preserve"> </w:t>
      </w:r>
      <w:r>
        <w:t>материальной</w:t>
      </w:r>
      <w:r>
        <w:rPr>
          <w:spacing w:val="31"/>
        </w:rPr>
        <w:t xml:space="preserve"> </w:t>
      </w:r>
      <w:r>
        <w:t>точки.</w:t>
      </w:r>
      <w:r>
        <w:rPr>
          <w:spacing w:val="30"/>
        </w:rPr>
        <w:t xml:space="preserve"> </w:t>
      </w:r>
      <w:r>
        <w:t>Теорема</w:t>
      </w:r>
      <w:r>
        <w:rPr>
          <w:spacing w:val="30"/>
        </w:rPr>
        <w:t xml:space="preserve"> </w:t>
      </w:r>
      <w:r>
        <w:t>об</w:t>
      </w:r>
      <w:r>
        <w:rPr>
          <w:spacing w:val="31"/>
        </w:rPr>
        <w:t xml:space="preserve"> </w:t>
      </w:r>
      <w:r>
        <w:t>изменении</w:t>
      </w:r>
      <w:r>
        <w:rPr>
          <w:spacing w:val="30"/>
        </w:rPr>
        <w:t xml:space="preserve"> </w:t>
      </w:r>
      <w:r>
        <w:t>кинетической</w:t>
      </w:r>
      <w:r>
        <w:rPr>
          <w:spacing w:val="32"/>
        </w:rPr>
        <w:t xml:space="preserve"> </w:t>
      </w:r>
      <w:r>
        <w:rPr>
          <w:spacing w:val="-2"/>
        </w:rPr>
        <w:t>энергии</w:t>
      </w:r>
    </w:p>
    <w:p w:rsidR="00991C96" w:rsidRDefault="00991C96">
      <w:pPr>
        <w:pStyle w:val="a3"/>
        <w:jc w:val="left"/>
        <w:sectPr w:rsidR="00991C96">
          <w:type w:val="continuous"/>
          <w:pgSz w:w="11910" w:h="16840"/>
          <w:pgMar w:top="760" w:right="425" w:bottom="280" w:left="566" w:header="0" w:footer="810" w:gutter="0"/>
          <w:cols w:num="2" w:space="720" w:equalWidth="0">
            <w:col w:w="1143" w:space="40"/>
            <w:col w:w="9736"/>
          </w:cols>
        </w:sectPr>
      </w:pPr>
    </w:p>
    <w:p w:rsidR="00991C96" w:rsidRDefault="008A40EF">
      <w:pPr>
        <w:pStyle w:val="a3"/>
        <w:ind w:firstLine="0"/>
      </w:pPr>
      <w:r>
        <w:lastRenderedPageBreak/>
        <w:t>материальной</w:t>
      </w:r>
      <w:r>
        <w:rPr>
          <w:spacing w:val="-8"/>
        </w:rPr>
        <w:t xml:space="preserve"> </w:t>
      </w:r>
      <w:r>
        <w:rPr>
          <w:spacing w:val="-2"/>
        </w:rPr>
        <w:t>точки.</w:t>
      </w:r>
    </w:p>
    <w:p w:rsidR="00991C96" w:rsidRDefault="008A40EF">
      <w:pPr>
        <w:pStyle w:val="a3"/>
        <w:ind w:right="142"/>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w:t>
      </w:r>
      <w:r>
        <w:rPr>
          <w:spacing w:val="-1"/>
        </w:rPr>
        <w:t xml:space="preserve"> </w:t>
      </w:r>
      <w:r>
        <w:t>энергия тела</w:t>
      </w:r>
      <w:r>
        <w:rPr>
          <w:spacing w:val="40"/>
        </w:rPr>
        <w:t xml:space="preserve"> </w:t>
      </w:r>
      <w:r>
        <w:t>в гравитационном</w:t>
      </w:r>
      <w:r>
        <w:rPr>
          <w:spacing w:val="-2"/>
        </w:rPr>
        <w:t xml:space="preserve"> </w:t>
      </w:r>
      <w:r>
        <w:t>поле однородного шара (внутри и вне</w:t>
      </w:r>
      <w:r>
        <w:rPr>
          <w:spacing w:val="-2"/>
        </w:rPr>
        <w:t xml:space="preserve"> </w:t>
      </w:r>
      <w:r>
        <w:t>шара). Вторая космическая скорость. Третья космическая скорость.</w:t>
      </w:r>
    </w:p>
    <w:p w:rsidR="00991C96" w:rsidRDefault="008A40EF">
      <w:pPr>
        <w:pStyle w:val="a3"/>
        <w:ind w:left="1275" w:firstLine="0"/>
      </w:pPr>
      <w:r>
        <w:t>Связь</w:t>
      </w:r>
      <w:r>
        <w:rPr>
          <w:spacing w:val="63"/>
        </w:rPr>
        <w:t xml:space="preserve"> </w:t>
      </w:r>
      <w:r>
        <w:t>работы</w:t>
      </w:r>
      <w:r>
        <w:rPr>
          <w:spacing w:val="62"/>
        </w:rPr>
        <w:t xml:space="preserve"> </w:t>
      </w:r>
      <w:r>
        <w:t>непотенциальных</w:t>
      </w:r>
      <w:r>
        <w:rPr>
          <w:spacing w:val="64"/>
        </w:rPr>
        <w:t xml:space="preserve"> </w:t>
      </w:r>
      <w:r>
        <w:t>сил</w:t>
      </w:r>
      <w:r>
        <w:rPr>
          <w:spacing w:val="63"/>
        </w:rPr>
        <w:t xml:space="preserve"> </w:t>
      </w:r>
      <w:r>
        <w:t>с</w:t>
      </w:r>
      <w:r>
        <w:rPr>
          <w:spacing w:val="62"/>
        </w:rPr>
        <w:t xml:space="preserve"> </w:t>
      </w:r>
      <w:r>
        <w:t>изменением</w:t>
      </w:r>
      <w:r>
        <w:rPr>
          <w:spacing w:val="67"/>
        </w:rPr>
        <w:t xml:space="preserve"> </w:t>
      </w:r>
      <w:r>
        <w:t>механической</w:t>
      </w:r>
      <w:r>
        <w:rPr>
          <w:spacing w:val="63"/>
        </w:rPr>
        <w:t xml:space="preserve"> </w:t>
      </w:r>
      <w:r>
        <w:t>энергии</w:t>
      </w:r>
      <w:r>
        <w:rPr>
          <w:spacing w:val="63"/>
        </w:rPr>
        <w:t xml:space="preserve"> </w:t>
      </w:r>
      <w:r>
        <w:t>системы</w:t>
      </w:r>
      <w:r>
        <w:rPr>
          <w:spacing w:val="63"/>
        </w:rPr>
        <w:t xml:space="preserve"> </w:t>
      </w:r>
      <w:r>
        <w:rPr>
          <w:spacing w:val="-4"/>
        </w:rPr>
        <w:t>тел.</w:t>
      </w:r>
    </w:p>
    <w:p w:rsidR="00991C96" w:rsidRDefault="008A40EF">
      <w:pPr>
        <w:pStyle w:val="a3"/>
        <w:ind w:left="1275" w:right="5938"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991C96" w:rsidRDefault="008A40EF">
      <w:pPr>
        <w:pStyle w:val="a3"/>
        <w:tabs>
          <w:tab w:val="left" w:pos="2606"/>
          <w:tab w:val="left" w:pos="3810"/>
          <w:tab w:val="left" w:pos="4385"/>
          <w:tab w:val="left" w:pos="5680"/>
          <w:tab w:val="left" w:pos="6896"/>
          <w:tab w:val="left" w:pos="7459"/>
          <w:tab w:val="left" w:pos="8695"/>
          <w:tab w:val="left" w:pos="9591"/>
        </w:tabs>
        <w:ind w:right="143"/>
        <w:jc w:val="left"/>
      </w:pPr>
      <w:r>
        <w:rPr>
          <w:spacing w:val="-2"/>
        </w:rPr>
        <w:t>Уравнение</w:t>
      </w:r>
      <w:r>
        <w:tab/>
      </w:r>
      <w:r>
        <w:rPr>
          <w:spacing w:val="-2"/>
        </w:rPr>
        <w:t>Бернулли</w:t>
      </w:r>
      <w:r>
        <w:tab/>
      </w:r>
      <w:r>
        <w:rPr>
          <w:spacing w:val="-4"/>
        </w:rPr>
        <w:t>для</w:t>
      </w:r>
      <w:r>
        <w:tab/>
      </w:r>
      <w:r>
        <w:rPr>
          <w:spacing w:val="-2"/>
        </w:rPr>
        <w:t>идеальной</w:t>
      </w:r>
      <w:r>
        <w:tab/>
      </w:r>
      <w:r>
        <w:rPr>
          <w:spacing w:val="-2"/>
        </w:rPr>
        <w:t>жидкости</w:t>
      </w:r>
      <w:r>
        <w:tab/>
      </w:r>
      <w:r>
        <w:rPr>
          <w:spacing w:val="-4"/>
        </w:rPr>
        <w:t>как</w:t>
      </w:r>
      <w:r>
        <w:tab/>
      </w:r>
      <w:r>
        <w:rPr>
          <w:spacing w:val="-2"/>
        </w:rPr>
        <w:t>следствие</w:t>
      </w:r>
      <w:r>
        <w:tab/>
      </w:r>
      <w:r>
        <w:rPr>
          <w:spacing w:val="-2"/>
        </w:rPr>
        <w:t>закона</w:t>
      </w:r>
      <w:r>
        <w:tab/>
      </w:r>
      <w:r>
        <w:rPr>
          <w:spacing w:val="-2"/>
        </w:rPr>
        <w:t xml:space="preserve">сохранения </w:t>
      </w:r>
      <w:r>
        <w:t>механической энергии.</w:t>
      </w:r>
    </w:p>
    <w:p w:rsidR="00991C96" w:rsidRDefault="008A40EF">
      <w:pPr>
        <w:pStyle w:val="a3"/>
        <w:ind w:right="145"/>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движение</w:t>
      </w:r>
      <w:r>
        <w:rPr>
          <w:spacing w:val="40"/>
        </w:rPr>
        <w:t xml:space="preserve"> </w:t>
      </w:r>
      <w:r>
        <w:t>ракет,</w:t>
      </w:r>
      <w:r>
        <w:rPr>
          <w:spacing w:val="40"/>
        </w:rPr>
        <w:t xml:space="preserve"> </w:t>
      </w:r>
      <w:r>
        <w:t>водомёт,</w:t>
      </w:r>
      <w:r>
        <w:rPr>
          <w:spacing w:val="40"/>
        </w:rPr>
        <w:t xml:space="preserve"> </w:t>
      </w:r>
      <w:r>
        <w:t>копёр, пружинный пистолет, гироскоп, фигурное катание на коньках.</w:t>
      </w:r>
    </w:p>
    <w:p w:rsidR="00991C96" w:rsidRDefault="008A40EF">
      <w:pPr>
        <w:pStyle w:val="a3"/>
        <w:ind w:left="1275" w:firstLine="0"/>
        <w:jc w:val="left"/>
      </w:pPr>
      <w:r>
        <w:rPr>
          <w:spacing w:val="-2"/>
        </w:rPr>
        <w:t>Демонстрации.</w:t>
      </w:r>
    </w:p>
    <w:p w:rsidR="00991C96" w:rsidRDefault="008A40EF">
      <w:pPr>
        <w:pStyle w:val="a3"/>
        <w:ind w:left="1275" w:right="6451" w:firstLine="0"/>
        <w:jc w:val="left"/>
      </w:pPr>
      <w:r>
        <w:t>Закон</w:t>
      </w:r>
      <w:r>
        <w:rPr>
          <w:spacing w:val="-15"/>
        </w:rPr>
        <w:t xml:space="preserve"> </w:t>
      </w:r>
      <w:r>
        <w:t>сохранения</w:t>
      </w:r>
      <w:r>
        <w:rPr>
          <w:spacing w:val="-15"/>
        </w:rPr>
        <w:t xml:space="preserve"> </w:t>
      </w:r>
      <w:r>
        <w:t>импульса. Реактивное движение.</w:t>
      </w:r>
    </w:p>
    <w:p w:rsidR="00991C96" w:rsidRDefault="008A40EF">
      <w:pPr>
        <w:pStyle w:val="a3"/>
        <w:spacing w:before="1"/>
        <w:ind w:left="1275" w:firstLine="0"/>
        <w:jc w:val="left"/>
      </w:pPr>
      <w:r>
        <w:t>Измерение</w:t>
      </w:r>
      <w:r>
        <w:rPr>
          <w:spacing w:val="-5"/>
        </w:rPr>
        <w:t xml:space="preserve"> </w:t>
      </w:r>
      <w:r>
        <w:t>мощности</w:t>
      </w:r>
      <w:r>
        <w:rPr>
          <w:spacing w:val="-3"/>
        </w:rPr>
        <w:t xml:space="preserve"> </w:t>
      </w:r>
      <w:r>
        <w:rPr>
          <w:spacing w:val="-2"/>
        </w:rPr>
        <w:t>силы.</w:t>
      </w:r>
    </w:p>
    <w:p w:rsidR="00991C96" w:rsidRDefault="008A40EF">
      <w:pPr>
        <w:pStyle w:val="a3"/>
        <w:ind w:left="1275" w:firstLine="0"/>
        <w:jc w:val="left"/>
      </w:pPr>
      <w:r>
        <w:t>Изменение</w:t>
      </w:r>
      <w:r>
        <w:rPr>
          <w:spacing w:val="-6"/>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2"/>
        </w:rPr>
        <w:t xml:space="preserve"> работы.</w:t>
      </w:r>
    </w:p>
    <w:p w:rsidR="00991C96" w:rsidRDefault="008A40EF">
      <w:pPr>
        <w:pStyle w:val="a3"/>
        <w:ind w:right="145"/>
        <w:jc w:val="left"/>
      </w:pPr>
      <w:r>
        <w:t>Взаимные превращения кинетической и потенциальной энергий при действии на тело силы тяжести и силы упругости.</w:t>
      </w:r>
    </w:p>
    <w:p w:rsidR="00991C96" w:rsidRDefault="008A40EF">
      <w:pPr>
        <w:pStyle w:val="a3"/>
        <w:ind w:left="1275"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991C96" w:rsidRDefault="008A40EF">
      <w:pPr>
        <w:pStyle w:val="a3"/>
        <w:ind w:left="1275" w:right="2255"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Измерение импульса тела по тормозному пути.</w:t>
      </w:r>
    </w:p>
    <w:p w:rsidR="00991C96" w:rsidRDefault="008A40EF">
      <w:pPr>
        <w:pStyle w:val="a3"/>
        <w:ind w:left="1275" w:right="1315" w:firstLine="0"/>
        <w:jc w:val="left"/>
      </w:pPr>
      <w:r>
        <w:t>Измерение</w:t>
      </w:r>
      <w:r>
        <w:rPr>
          <w:spacing w:val="-5"/>
        </w:rPr>
        <w:t xml:space="preserve"> </w:t>
      </w:r>
      <w:r>
        <w:t>силы</w:t>
      </w:r>
      <w:r>
        <w:rPr>
          <w:spacing w:val="-4"/>
        </w:rPr>
        <w:t xml:space="preserve"> </w:t>
      </w:r>
      <w:r>
        <w:t>тяги,</w:t>
      </w:r>
      <w:r>
        <w:rPr>
          <w:spacing w:val="-4"/>
        </w:rPr>
        <w:t xml:space="preserve"> </w:t>
      </w:r>
      <w:r>
        <w:t>скорости</w:t>
      </w:r>
      <w:r>
        <w:rPr>
          <w:spacing w:val="-3"/>
        </w:rPr>
        <w:t xml:space="preserve"> </w:t>
      </w:r>
      <w:r>
        <w:t>модели</w:t>
      </w:r>
      <w:r>
        <w:rPr>
          <w:spacing w:val="-3"/>
        </w:rPr>
        <w:t xml:space="preserve"> </w:t>
      </w:r>
      <w:r>
        <w:t>электромобиля</w:t>
      </w:r>
      <w:r>
        <w:rPr>
          <w:spacing w:val="-4"/>
        </w:rPr>
        <w:t xml:space="preserve"> </w:t>
      </w:r>
      <w:r>
        <w:t>и</w:t>
      </w:r>
      <w:r>
        <w:rPr>
          <w:spacing w:val="-3"/>
        </w:rPr>
        <w:t xml:space="preserve"> </w:t>
      </w:r>
      <w:r>
        <w:t>мощности</w:t>
      </w:r>
      <w:r>
        <w:rPr>
          <w:spacing w:val="-3"/>
        </w:rPr>
        <w:t xml:space="preserve"> </w:t>
      </w:r>
      <w:r>
        <w:t>силы</w:t>
      </w:r>
      <w:r>
        <w:rPr>
          <w:spacing w:val="-4"/>
        </w:rPr>
        <w:t xml:space="preserve"> </w:t>
      </w:r>
      <w:r>
        <w:t>тяги. Сравнение изменения импульса тела с импульсом силы.</w:t>
      </w:r>
    </w:p>
    <w:p w:rsidR="00991C96" w:rsidRDefault="008A40EF">
      <w:pPr>
        <w:pStyle w:val="a3"/>
        <w:ind w:left="1275" w:right="2759" w:firstLine="0"/>
        <w:jc w:val="left"/>
      </w:pPr>
      <w:r>
        <w:t>Исследование</w:t>
      </w:r>
      <w:r>
        <w:rPr>
          <w:spacing w:val="-9"/>
        </w:rPr>
        <w:t xml:space="preserve"> </w:t>
      </w:r>
      <w:r>
        <w:t>сохранения</w:t>
      </w:r>
      <w:r>
        <w:rPr>
          <w:spacing w:val="-8"/>
        </w:rPr>
        <w:t xml:space="preserve"> </w:t>
      </w:r>
      <w:r>
        <w:t>импульса</w:t>
      </w:r>
      <w:r>
        <w:rPr>
          <w:spacing w:val="-9"/>
        </w:rPr>
        <w:t xml:space="preserve"> </w:t>
      </w:r>
      <w:r>
        <w:t>при</w:t>
      </w:r>
      <w:r>
        <w:rPr>
          <w:spacing w:val="-5"/>
        </w:rPr>
        <w:t xml:space="preserve"> </w:t>
      </w:r>
      <w:r>
        <w:t>упругом</w:t>
      </w:r>
      <w:r>
        <w:rPr>
          <w:spacing w:val="-9"/>
        </w:rPr>
        <w:t xml:space="preserve"> </w:t>
      </w:r>
      <w:r>
        <w:t>взаимодействии. Измерение кинетической энергии тела по тормозному пути.</w:t>
      </w:r>
    </w:p>
    <w:p w:rsidR="00991C96" w:rsidRDefault="008A40EF">
      <w:pPr>
        <w:spacing w:line="242" w:lineRule="auto"/>
        <w:ind w:left="1275" w:right="1446"/>
        <w:jc w:val="both"/>
        <w:rPr>
          <w:b/>
          <w:sz w:val="24"/>
        </w:rPr>
      </w:pPr>
      <w:r>
        <w:rPr>
          <w:sz w:val="24"/>
        </w:rPr>
        <w:t>Сравнение</w:t>
      </w:r>
      <w:r>
        <w:rPr>
          <w:spacing w:val="-5"/>
          <w:sz w:val="24"/>
        </w:rPr>
        <w:t xml:space="preserve"> </w:t>
      </w:r>
      <w:r>
        <w:rPr>
          <w:sz w:val="24"/>
        </w:rPr>
        <w:t>изменения</w:t>
      </w:r>
      <w:r>
        <w:rPr>
          <w:spacing w:val="-4"/>
          <w:sz w:val="24"/>
        </w:rPr>
        <w:t xml:space="preserve"> </w:t>
      </w:r>
      <w:r>
        <w:rPr>
          <w:sz w:val="24"/>
        </w:rPr>
        <w:t>потенциальной</w:t>
      </w:r>
      <w:r>
        <w:rPr>
          <w:spacing w:val="-4"/>
          <w:sz w:val="24"/>
        </w:rPr>
        <w:t xml:space="preserve"> </w:t>
      </w:r>
      <w:r>
        <w:rPr>
          <w:sz w:val="24"/>
        </w:rPr>
        <w:t>энергии</w:t>
      </w:r>
      <w:r>
        <w:rPr>
          <w:spacing w:val="-4"/>
          <w:sz w:val="24"/>
        </w:rPr>
        <w:t xml:space="preserve"> </w:t>
      </w:r>
      <w:r>
        <w:rPr>
          <w:sz w:val="24"/>
        </w:rPr>
        <w:t>пружины</w:t>
      </w:r>
      <w:r>
        <w:rPr>
          <w:spacing w:val="-4"/>
          <w:sz w:val="24"/>
        </w:rPr>
        <w:t xml:space="preserve"> </w:t>
      </w:r>
      <w:r>
        <w:rPr>
          <w:sz w:val="24"/>
        </w:rPr>
        <w:t>с</w:t>
      </w:r>
      <w:r>
        <w:rPr>
          <w:spacing w:val="-6"/>
          <w:sz w:val="24"/>
        </w:rPr>
        <w:t xml:space="preserve"> </w:t>
      </w:r>
      <w:r>
        <w:rPr>
          <w:sz w:val="24"/>
        </w:rPr>
        <w:t>работой</w:t>
      </w:r>
      <w:r>
        <w:rPr>
          <w:spacing w:val="-4"/>
          <w:sz w:val="24"/>
        </w:rPr>
        <w:t xml:space="preserve"> </w:t>
      </w:r>
      <w:r>
        <w:rPr>
          <w:sz w:val="24"/>
        </w:rPr>
        <w:t>силы</w:t>
      </w:r>
      <w:r>
        <w:rPr>
          <w:spacing w:val="-4"/>
          <w:sz w:val="24"/>
        </w:rPr>
        <w:t xml:space="preserve"> </w:t>
      </w:r>
      <w:r>
        <w:rPr>
          <w:sz w:val="24"/>
        </w:rPr>
        <w:t xml:space="preserve">трения. Определение работы силы трения при движении тела по наклонной плоскости. </w:t>
      </w:r>
      <w:r>
        <w:rPr>
          <w:b/>
          <w:sz w:val="24"/>
        </w:rPr>
        <w:t>Раздел 3. Молекулярная физика и термодинамика.</w:t>
      </w:r>
    </w:p>
    <w:p w:rsidR="00991C96" w:rsidRDefault="008A40EF">
      <w:pPr>
        <w:pStyle w:val="3"/>
        <w:spacing w:line="271" w:lineRule="exact"/>
        <w:jc w:val="both"/>
      </w:pPr>
      <w:r>
        <w:t>Тема</w:t>
      </w:r>
      <w:r>
        <w:rPr>
          <w:spacing w:val="-4"/>
        </w:rPr>
        <w:t xml:space="preserve"> </w:t>
      </w:r>
      <w:r>
        <w:t>1.</w:t>
      </w:r>
      <w:r>
        <w:rPr>
          <w:spacing w:val="-4"/>
        </w:rPr>
        <w:t xml:space="preserve"> </w:t>
      </w:r>
      <w:r>
        <w:t>Основы</w:t>
      </w:r>
      <w:r>
        <w:rPr>
          <w:spacing w:val="-3"/>
        </w:rPr>
        <w:t xml:space="preserve"> </w:t>
      </w:r>
      <w:r>
        <w:t>молекулярно-кинетической</w:t>
      </w:r>
      <w:r>
        <w:rPr>
          <w:spacing w:val="-5"/>
        </w:rPr>
        <w:t xml:space="preserve"> </w:t>
      </w:r>
      <w:r>
        <w:rPr>
          <w:spacing w:val="-2"/>
        </w:rPr>
        <w:t>теории.</w:t>
      </w:r>
    </w:p>
    <w:p w:rsidR="00991C96" w:rsidRDefault="008A40EF">
      <w:pPr>
        <w:pStyle w:val="a3"/>
        <w:ind w:right="142"/>
      </w:pPr>
      <w:r>
        <w:t>Основные положения молекулярно-кинетической теории (МКТ), их опытное обоснование. Диффузия. Броуновское движение. Характер движения</w:t>
      </w:r>
      <w:r>
        <w:rPr>
          <w:spacing w:val="40"/>
        </w:rPr>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991C96" w:rsidRDefault="008A40EF">
      <w:pPr>
        <w:pStyle w:val="a3"/>
        <w:ind w:left="1275" w:right="147" w:firstLine="0"/>
      </w:pPr>
      <w:r>
        <w:t>Тепловое равновесие. Температура и способы её измерения. Шкала температур Цельсия. Модель</w:t>
      </w:r>
      <w:r>
        <w:rPr>
          <w:spacing w:val="80"/>
        </w:rPr>
        <w:t xml:space="preserve"> </w:t>
      </w:r>
      <w:r>
        <w:t>идеального</w:t>
      </w:r>
      <w:r>
        <w:rPr>
          <w:spacing w:val="80"/>
        </w:rPr>
        <w:t xml:space="preserve"> </w:t>
      </w:r>
      <w:r>
        <w:t>газа</w:t>
      </w:r>
      <w:r>
        <w:rPr>
          <w:spacing w:val="80"/>
        </w:rPr>
        <w:t xml:space="preserve"> </w:t>
      </w:r>
      <w:r>
        <w:t>в</w:t>
      </w:r>
      <w:r>
        <w:rPr>
          <w:spacing w:val="80"/>
        </w:rPr>
        <w:t xml:space="preserve"> </w:t>
      </w:r>
      <w:r>
        <w:t>молекулярно-кинетической</w:t>
      </w:r>
      <w:r>
        <w:rPr>
          <w:spacing w:val="80"/>
        </w:rPr>
        <w:t xml:space="preserve"> </w:t>
      </w:r>
      <w:r>
        <w:t>теории:</w:t>
      </w:r>
      <w:r>
        <w:rPr>
          <w:spacing w:val="80"/>
        </w:rPr>
        <w:t xml:space="preserve"> </w:t>
      </w:r>
      <w:r>
        <w:t>частицы</w:t>
      </w:r>
      <w:r>
        <w:rPr>
          <w:spacing w:val="80"/>
        </w:rPr>
        <w:t xml:space="preserve"> </w:t>
      </w:r>
      <w:r>
        <w:t>газа</w:t>
      </w:r>
      <w:r>
        <w:rPr>
          <w:spacing w:val="80"/>
        </w:rPr>
        <w:t xml:space="preserve"> </w:t>
      </w:r>
      <w:r>
        <w:t>движутся</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firstLine="0"/>
      </w:pPr>
      <w:r>
        <w:lastRenderedPageBreak/>
        <w:t>хаотически</w:t>
      </w:r>
      <w:r>
        <w:rPr>
          <w:spacing w:val="-5"/>
        </w:rPr>
        <w:t xml:space="preserve"> </w:t>
      </w:r>
      <w:r>
        <w:t>и</w:t>
      </w:r>
      <w:r>
        <w:rPr>
          <w:spacing w:val="-3"/>
        </w:rPr>
        <w:t xml:space="preserve"> </w:t>
      </w:r>
      <w:r>
        <w:t>не</w:t>
      </w:r>
      <w:r>
        <w:rPr>
          <w:spacing w:val="-4"/>
        </w:rPr>
        <w:t xml:space="preserve"> </w:t>
      </w:r>
      <w:r>
        <w:t>взаимодействуют</w:t>
      </w:r>
      <w:r>
        <w:rPr>
          <w:spacing w:val="-3"/>
        </w:rPr>
        <w:t xml:space="preserve"> </w:t>
      </w:r>
      <w:r>
        <w:t>друг</w:t>
      </w:r>
      <w:r>
        <w:rPr>
          <w:spacing w:val="-1"/>
        </w:rPr>
        <w:t xml:space="preserve"> </w:t>
      </w:r>
      <w:r>
        <w:t>с</w:t>
      </w:r>
      <w:r>
        <w:rPr>
          <w:spacing w:val="-3"/>
        </w:rPr>
        <w:t xml:space="preserve"> </w:t>
      </w:r>
      <w:r>
        <w:rPr>
          <w:spacing w:val="-2"/>
        </w:rPr>
        <w:t>другом.</w:t>
      </w:r>
    </w:p>
    <w:p w:rsidR="00991C96" w:rsidRDefault="008A40EF">
      <w:pPr>
        <w:pStyle w:val="a3"/>
        <w:ind w:right="144"/>
      </w:pPr>
      <w:r>
        <w:t>Газовые законы. Уравнение Менделеева–Клапейрона. Абсолютная температура (шкала температур Кельвина). Закон Дальтона. Изопроцессы</w:t>
      </w:r>
      <w:r>
        <w:rPr>
          <w:spacing w:val="80"/>
        </w:rPr>
        <w:t xml:space="preserve"> </w:t>
      </w:r>
      <w:r>
        <w:t>в идеальном газе с постоянным</w:t>
      </w:r>
      <w:r>
        <w:rPr>
          <w:spacing w:val="40"/>
        </w:rPr>
        <w:t xml:space="preserve"> </w:t>
      </w:r>
      <w:r>
        <w:t>количеством вещества. Графическое представление изопроцессов: изотерма, изохора, изобара.</w:t>
      </w:r>
    </w:p>
    <w:p w:rsidR="00991C96" w:rsidRDefault="008A40EF">
      <w:pPr>
        <w:pStyle w:val="a3"/>
        <w:spacing w:before="1"/>
        <w:ind w:right="142"/>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991C96" w:rsidRDefault="008A40EF">
      <w:pPr>
        <w:pStyle w:val="a3"/>
        <w:ind w:right="149"/>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991C96" w:rsidRDefault="008A40EF">
      <w:pPr>
        <w:pStyle w:val="a3"/>
        <w:ind w:right="146"/>
      </w:pPr>
      <w:r>
        <w:t xml:space="preserve">Технические устройства и технологические процессы: термометр, барометр, получение </w:t>
      </w:r>
      <w:r>
        <w:rPr>
          <w:spacing w:val="-2"/>
        </w:rPr>
        <w:t>наноматериалов.</w:t>
      </w:r>
    </w:p>
    <w:p w:rsidR="00991C96" w:rsidRDefault="008A40EF">
      <w:pPr>
        <w:pStyle w:val="a3"/>
        <w:ind w:left="1275" w:firstLine="0"/>
        <w:jc w:val="left"/>
      </w:pPr>
      <w:r>
        <w:rPr>
          <w:spacing w:val="-2"/>
        </w:rPr>
        <w:t>Демонстрации.</w:t>
      </w:r>
    </w:p>
    <w:p w:rsidR="00991C96" w:rsidRDefault="008A40EF">
      <w:pPr>
        <w:pStyle w:val="a3"/>
        <w:ind w:left="1275" w:right="5468" w:firstLine="0"/>
        <w:jc w:val="left"/>
      </w:pPr>
      <w:r>
        <w:t>Модели</w:t>
      </w:r>
      <w:r>
        <w:rPr>
          <w:spacing w:val="-12"/>
        </w:rPr>
        <w:t xml:space="preserve"> </w:t>
      </w:r>
      <w:r>
        <w:t>движения</w:t>
      </w:r>
      <w:r>
        <w:rPr>
          <w:spacing w:val="-12"/>
        </w:rPr>
        <w:t xml:space="preserve"> </w:t>
      </w:r>
      <w:r>
        <w:t>частиц</w:t>
      </w:r>
      <w:r>
        <w:rPr>
          <w:spacing w:val="-12"/>
        </w:rPr>
        <w:t xml:space="preserve"> </w:t>
      </w:r>
      <w:r>
        <w:t>вещества. Модель броуновского движения.</w:t>
      </w:r>
    </w:p>
    <w:p w:rsidR="00991C96" w:rsidRDefault="008A40EF">
      <w:pPr>
        <w:pStyle w:val="a3"/>
        <w:ind w:left="1275" w:right="2759" w:firstLine="0"/>
        <w:jc w:val="left"/>
      </w:pPr>
      <w:r>
        <w:t>Видеоролик</w:t>
      </w:r>
      <w:r>
        <w:rPr>
          <w:spacing w:val="-7"/>
        </w:rPr>
        <w:t xml:space="preserve"> </w:t>
      </w:r>
      <w:r>
        <w:t>с</w:t>
      </w:r>
      <w:r>
        <w:rPr>
          <w:spacing w:val="-7"/>
        </w:rPr>
        <w:t xml:space="preserve"> </w:t>
      </w:r>
      <w:r>
        <w:t>записью</w:t>
      </w:r>
      <w:r>
        <w:rPr>
          <w:spacing w:val="-8"/>
        </w:rPr>
        <w:t xml:space="preserve"> </w:t>
      </w:r>
      <w:r>
        <w:t>реального</w:t>
      </w:r>
      <w:r>
        <w:rPr>
          <w:spacing w:val="-7"/>
        </w:rPr>
        <w:t xml:space="preserve"> </w:t>
      </w:r>
      <w:r>
        <w:t>броуновского</w:t>
      </w:r>
      <w:r>
        <w:rPr>
          <w:spacing w:val="-7"/>
        </w:rPr>
        <w:t xml:space="preserve"> </w:t>
      </w:r>
      <w:r>
        <w:t>движения. Диффузия жидкостей.</w:t>
      </w:r>
    </w:p>
    <w:p w:rsidR="00991C96" w:rsidRDefault="008A40EF">
      <w:pPr>
        <w:pStyle w:val="a3"/>
        <w:ind w:left="1275" w:right="6451" w:firstLine="0"/>
        <w:jc w:val="left"/>
      </w:pPr>
      <w:r>
        <w:t>Модель</w:t>
      </w:r>
      <w:r>
        <w:rPr>
          <w:spacing w:val="-15"/>
        </w:rPr>
        <w:t xml:space="preserve"> </w:t>
      </w:r>
      <w:r>
        <w:t>опыта</w:t>
      </w:r>
      <w:r>
        <w:rPr>
          <w:spacing w:val="-15"/>
        </w:rPr>
        <w:t xml:space="preserve"> </w:t>
      </w:r>
      <w:r>
        <w:t>Штерна. Притяжение молекул.</w:t>
      </w:r>
    </w:p>
    <w:p w:rsidR="00991C96" w:rsidRDefault="008A40EF">
      <w:pPr>
        <w:pStyle w:val="a3"/>
        <w:ind w:left="1275" w:firstLine="0"/>
        <w:jc w:val="left"/>
      </w:pPr>
      <w:r>
        <w:t>Модели</w:t>
      </w:r>
      <w:r>
        <w:rPr>
          <w:spacing w:val="-8"/>
        </w:rPr>
        <w:t xml:space="preserve"> </w:t>
      </w:r>
      <w:r>
        <w:t>кристаллических</w:t>
      </w:r>
      <w:r>
        <w:rPr>
          <w:spacing w:val="-5"/>
        </w:rPr>
        <w:t xml:space="preserve"> </w:t>
      </w:r>
      <w:r>
        <w:rPr>
          <w:spacing w:val="-2"/>
        </w:rPr>
        <w:t>решёток.</w:t>
      </w:r>
    </w:p>
    <w:p w:rsidR="00991C96" w:rsidRDefault="008A40EF">
      <w:pPr>
        <w:pStyle w:val="a3"/>
        <w:ind w:left="1275" w:firstLine="0"/>
        <w:jc w:val="left"/>
      </w:pPr>
      <w:r>
        <w:t>Наблюдение</w:t>
      </w:r>
      <w:r>
        <w:rPr>
          <w:spacing w:val="-5"/>
        </w:rPr>
        <w:t xml:space="preserve"> </w:t>
      </w:r>
      <w:r>
        <w:t>и</w:t>
      </w:r>
      <w:r>
        <w:rPr>
          <w:spacing w:val="-3"/>
        </w:rPr>
        <w:t xml:space="preserve"> </w:t>
      </w:r>
      <w:r>
        <w:t>исследование</w:t>
      </w:r>
      <w:r>
        <w:rPr>
          <w:spacing w:val="-4"/>
        </w:rPr>
        <w:t xml:space="preserve"> </w:t>
      </w:r>
      <w:r>
        <w:rPr>
          <w:spacing w:val="-2"/>
        </w:rPr>
        <w:t>изопроцессов.</w:t>
      </w:r>
    </w:p>
    <w:p w:rsidR="00991C96" w:rsidRDefault="008A40EF">
      <w:pPr>
        <w:pStyle w:val="a3"/>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right="145"/>
        <w:jc w:val="left"/>
      </w:pPr>
      <w:r>
        <w:t>Исследование</w:t>
      </w:r>
      <w:r>
        <w:rPr>
          <w:spacing w:val="80"/>
        </w:rPr>
        <w:t xml:space="preserve"> </w:t>
      </w:r>
      <w:r>
        <w:t>процесса</w:t>
      </w:r>
      <w:r>
        <w:rPr>
          <w:spacing w:val="80"/>
        </w:rPr>
        <w:t xml:space="preserve"> </w:t>
      </w:r>
      <w:r>
        <w:t>установления</w:t>
      </w:r>
      <w:r>
        <w:rPr>
          <w:spacing w:val="80"/>
        </w:rPr>
        <w:t xml:space="preserve"> </w:t>
      </w:r>
      <w:r>
        <w:t>теплового</w:t>
      </w:r>
      <w:r>
        <w:rPr>
          <w:spacing w:val="80"/>
        </w:rPr>
        <w:t xml:space="preserve"> </w:t>
      </w:r>
      <w:r>
        <w:t>равновесия</w:t>
      </w:r>
      <w:r>
        <w:rPr>
          <w:spacing w:val="80"/>
        </w:rPr>
        <w:t xml:space="preserve"> </w:t>
      </w:r>
      <w:r>
        <w:t>при</w:t>
      </w:r>
      <w:r>
        <w:rPr>
          <w:spacing w:val="80"/>
        </w:rPr>
        <w:t xml:space="preserve"> </w:t>
      </w:r>
      <w:r>
        <w:t>теплообмене</w:t>
      </w:r>
      <w:r>
        <w:rPr>
          <w:spacing w:val="80"/>
        </w:rPr>
        <w:t xml:space="preserve"> </w:t>
      </w:r>
      <w:r>
        <w:t>между горячей и холодной водой.</w:t>
      </w:r>
    </w:p>
    <w:p w:rsidR="00991C96" w:rsidRDefault="008A40EF">
      <w:pPr>
        <w:pStyle w:val="a3"/>
        <w:tabs>
          <w:tab w:val="left" w:pos="2587"/>
          <w:tab w:val="left" w:pos="4669"/>
          <w:tab w:val="left" w:pos="5927"/>
          <w:tab w:val="left" w:pos="7904"/>
          <w:tab w:val="left" w:pos="9753"/>
        </w:tabs>
        <w:ind w:right="146"/>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991C96" w:rsidRDefault="008A40EF">
      <w:pPr>
        <w:pStyle w:val="a3"/>
        <w:ind w:left="1275" w:right="6383" w:firstLine="0"/>
      </w:pPr>
      <w:r>
        <w:t>Изучение</w:t>
      </w:r>
      <w:r>
        <w:rPr>
          <w:spacing w:val="-15"/>
        </w:rPr>
        <w:t xml:space="preserve"> </w:t>
      </w:r>
      <w:r>
        <w:t>изохорного</w:t>
      </w:r>
      <w:r>
        <w:rPr>
          <w:spacing w:val="-15"/>
        </w:rPr>
        <w:t xml:space="preserve"> </w:t>
      </w:r>
      <w:r>
        <w:t>процесса. Изучение</w:t>
      </w:r>
      <w:r>
        <w:rPr>
          <w:spacing w:val="-11"/>
        </w:rPr>
        <w:t xml:space="preserve"> </w:t>
      </w:r>
      <w:r>
        <w:t>изобарного</w:t>
      </w:r>
      <w:r>
        <w:rPr>
          <w:spacing w:val="-10"/>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991C96" w:rsidRDefault="008A40EF">
      <w:pPr>
        <w:pStyle w:val="3"/>
        <w:spacing w:before="3" w:line="274" w:lineRule="exact"/>
        <w:jc w:val="both"/>
      </w:pPr>
      <w:r>
        <w:t>Тема</w:t>
      </w:r>
      <w:r>
        <w:rPr>
          <w:spacing w:val="-2"/>
        </w:rPr>
        <w:t xml:space="preserve"> </w:t>
      </w:r>
      <w:r>
        <w:t>2.</w:t>
      </w:r>
      <w:r>
        <w:rPr>
          <w:spacing w:val="-2"/>
        </w:rPr>
        <w:t xml:space="preserve"> </w:t>
      </w:r>
      <w:r>
        <w:t>Термодинамика.</w:t>
      </w:r>
      <w:r>
        <w:rPr>
          <w:spacing w:val="-1"/>
        </w:rPr>
        <w:t xml:space="preserve"> </w:t>
      </w:r>
      <w:r>
        <w:t>Тепловые</w:t>
      </w:r>
      <w:r>
        <w:rPr>
          <w:spacing w:val="-3"/>
        </w:rPr>
        <w:t xml:space="preserve"> </w:t>
      </w:r>
      <w:r>
        <w:rPr>
          <w:spacing w:val="-2"/>
        </w:rPr>
        <w:t>машины.</w:t>
      </w:r>
    </w:p>
    <w:p w:rsidR="00991C96" w:rsidRDefault="008A40EF">
      <w:pPr>
        <w:pStyle w:val="a3"/>
        <w:ind w:right="147"/>
      </w:pPr>
      <w:r>
        <w:t>Термодинамическая (ТД) система. Задание внешних условий</w:t>
      </w:r>
      <w:r>
        <w:rPr>
          <w:spacing w:val="40"/>
        </w:rPr>
        <w:t xml:space="preserve"> </w:t>
      </w:r>
      <w:r>
        <w:t>для термодинамической системы. Внешние и внутренние параметры. Параметры термодинамической системы как средние значения величин, описывающих</w:t>
      </w:r>
      <w:r>
        <w:rPr>
          <w:spacing w:val="40"/>
        </w:rPr>
        <w:t xml:space="preserve"> </w:t>
      </w:r>
      <w:r>
        <w:t>её состояние на микроскопическом уровне.</w:t>
      </w:r>
    </w:p>
    <w:p w:rsidR="00991C96" w:rsidRDefault="008A40EF">
      <w:pPr>
        <w:pStyle w:val="a3"/>
        <w:ind w:right="149"/>
      </w:pPr>
      <w:r>
        <w:t>Нулевое начало термодинамики. Самопроизвольная релаксация термодинамической системы к тепловому равновесию.</w:t>
      </w:r>
    </w:p>
    <w:p w:rsidR="00991C96" w:rsidRDefault="008A40EF">
      <w:pPr>
        <w:pStyle w:val="a3"/>
        <w:ind w:right="142"/>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991C96" w:rsidRDefault="008A40EF">
      <w:pPr>
        <w:pStyle w:val="a3"/>
        <w:ind w:left="1275" w:firstLine="0"/>
      </w:pPr>
      <w:r>
        <w:t>Квазистатические</w:t>
      </w:r>
      <w:r>
        <w:rPr>
          <w:spacing w:val="-7"/>
        </w:rPr>
        <w:t xml:space="preserve"> </w:t>
      </w:r>
      <w:r>
        <w:t>и</w:t>
      </w:r>
      <w:r>
        <w:rPr>
          <w:spacing w:val="-7"/>
        </w:rPr>
        <w:t xml:space="preserve"> </w:t>
      </w:r>
      <w:r>
        <w:t>нестатические</w:t>
      </w:r>
      <w:r>
        <w:rPr>
          <w:spacing w:val="-6"/>
        </w:rPr>
        <w:t xml:space="preserve"> </w:t>
      </w:r>
      <w:r>
        <w:rPr>
          <w:spacing w:val="-2"/>
        </w:rPr>
        <w:t>процессы.</w:t>
      </w:r>
    </w:p>
    <w:p w:rsidR="00991C96" w:rsidRDefault="008A40EF">
      <w:pPr>
        <w:pStyle w:val="a3"/>
        <w:ind w:right="143"/>
      </w:pPr>
      <w:r>
        <w:t xml:space="preserve">Элементарная работа в термодинамике. Вычисление работы по графику процесса на pV- </w:t>
      </w:r>
      <w:r>
        <w:rPr>
          <w:spacing w:val="-2"/>
        </w:rPr>
        <w:t>диаграмме.</w:t>
      </w:r>
    </w:p>
    <w:p w:rsidR="00991C96" w:rsidRDefault="008A40EF">
      <w:pPr>
        <w:pStyle w:val="a3"/>
        <w:ind w:right="152"/>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991C96" w:rsidRDefault="008A40EF">
      <w:pPr>
        <w:pStyle w:val="a3"/>
        <w:ind w:right="147"/>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991C96" w:rsidRDefault="008A40EF">
      <w:pPr>
        <w:pStyle w:val="a3"/>
        <w:ind w:right="149"/>
      </w:pPr>
      <w:r>
        <w:t>Первый закон термодинамики. Внутренняя энергия. Количество теплоты</w:t>
      </w:r>
      <w:r>
        <w:rPr>
          <w:spacing w:val="80"/>
        </w:rPr>
        <w:t xml:space="preserve"> </w:t>
      </w:r>
      <w:r>
        <w:t>и работа как</w:t>
      </w:r>
      <w:r>
        <w:rPr>
          <w:spacing w:val="40"/>
        </w:rPr>
        <w:t xml:space="preserve"> </w:t>
      </w:r>
      <w:r>
        <w:t>меры изменения внутренней энергии термодинамической системы.</w:t>
      </w:r>
    </w:p>
    <w:p w:rsidR="00991C96" w:rsidRDefault="008A40EF">
      <w:pPr>
        <w:pStyle w:val="a3"/>
        <w:ind w:right="145"/>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991C96" w:rsidRDefault="008A40EF">
      <w:pPr>
        <w:pStyle w:val="a3"/>
        <w:ind w:right="136"/>
      </w:pPr>
      <w:r>
        <w:t>Второй закон термодинамики для неравновесных процессов: невозможно передать теплоту от</w:t>
      </w:r>
      <w:r>
        <w:rPr>
          <w:spacing w:val="80"/>
          <w:w w:val="150"/>
        </w:rPr>
        <w:t xml:space="preserve"> </w:t>
      </w:r>
      <w:r>
        <w:t>более</w:t>
      </w:r>
      <w:r>
        <w:rPr>
          <w:spacing w:val="79"/>
          <w:w w:val="150"/>
        </w:rPr>
        <w:t xml:space="preserve"> </w:t>
      </w:r>
      <w:r>
        <w:t>холодного</w:t>
      </w:r>
      <w:r>
        <w:rPr>
          <w:spacing w:val="78"/>
          <w:w w:val="150"/>
        </w:rPr>
        <w:t xml:space="preserve"> </w:t>
      </w:r>
      <w:r>
        <w:t>тела</w:t>
      </w:r>
      <w:r>
        <w:rPr>
          <w:spacing w:val="79"/>
          <w:w w:val="150"/>
        </w:rPr>
        <w:t xml:space="preserve"> </w:t>
      </w:r>
      <w:r>
        <w:t>к</w:t>
      </w:r>
      <w:r>
        <w:rPr>
          <w:spacing w:val="80"/>
          <w:w w:val="150"/>
        </w:rPr>
        <w:t xml:space="preserve"> </w:t>
      </w:r>
      <w:r>
        <w:t>более</w:t>
      </w:r>
      <w:r>
        <w:rPr>
          <w:spacing w:val="79"/>
          <w:w w:val="150"/>
        </w:rPr>
        <w:t xml:space="preserve"> </w:t>
      </w:r>
      <w:r>
        <w:t>нагретому</w:t>
      </w:r>
      <w:r>
        <w:rPr>
          <w:spacing w:val="75"/>
          <w:w w:val="150"/>
        </w:rPr>
        <w:t xml:space="preserve"> </w:t>
      </w:r>
      <w:r>
        <w:t>без</w:t>
      </w:r>
      <w:r>
        <w:rPr>
          <w:spacing w:val="80"/>
          <w:w w:val="150"/>
        </w:rPr>
        <w:t xml:space="preserve"> </w:t>
      </w:r>
      <w:r>
        <w:t>компенсации</w:t>
      </w:r>
      <w:r>
        <w:rPr>
          <w:spacing w:val="80"/>
          <w:w w:val="150"/>
        </w:rPr>
        <w:t xml:space="preserve"> </w:t>
      </w:r>
      <w:r>
        <w:t>(Клаузиус).</w:t>
      </w:r>
      <w:r>
        <w:rPr>
          <w:spacing w:val="79"/>
          <w:w w:val="150"/>
        </w:rPr>
        <w:t xml:space="preserve"> </w:t>
      </w:r>
      <w:r>
        <w:t>Необратимость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природных</w:t>
      </w:r>
      <w:r>
        <w:rPr>
          <w:spacing w:val="-5"/>
        </w:rPr>
        <w:t xml:space="preserve"> </w:t>
      </w:r>
      <w:r>
        <w:rPr>
          <w:spacing w:val="-2"/>
        </w:rPr>
        <w:t>процессов.</w:t>
      </w:r>
    </w:p>
    <w:p w:rsidR="00991C96" w:rsidRDefault="008A40EF">
      <w:pPr>
        <w:pStyle w:val="a3"/>
        <w:ind w:left="1275" w:right="5090" w:firstLine="0"/>
      </w:pPr>
      <w:r>
        <w:t>Принципы</w:t>
      </w:r>
      <w:r>
        <w:rPr>
          <w:spacing w:val="-8"/>
        </w:rPr>
        <w:t xml:space="preserve"> </w:t>
      </w:r>
      <w:r>
        <w:t>действия</w:t>
      </w:r>
      <w:r>
        <w:rPr>
          <w:spacing w:val="-11"/>
        </w:rPr>
        <w:t xml:space="preserve"> </w:t>
      </w:r>
      <w:r>
        <w:t>тепловых</w:t>
      </w:r>
      <w:r>
        <w:rPr>
          <w:spacing w:val="-7"/>
        </w:rPr>
        <w:t xml:space="preserve"> </w:t>
      </w:r>
      <w:r>
        <w:t>машин.</w:t>
      </w:r>
      <w:r>
        <w:rPr>
          <w:spacing w:val="-11"/>
        </w:rPr>
        <w:t xml:space="preserve"> </w:t>
      </w:r>
      <w:r>
        <w:t>КПД. Максимальное значение КПД. Цикл Карно.</w:t>
      </w:r>
    </w:p>
    <w:p w:rsidR="00991C96" w:rsidRDefault="008A40EF">
      <w:pPr>
        <w:pStyle w:val="a3"/>
        <w:spacing w:before="1"/>
        <w:ind w:right="139"/>
      </w:pPr>
      <w:r>
        <w:t>Экологические аспекты использования тепловых двигателей. Тепловое загрязнение окружающей среды.</w:t>
      </w:r>
    </w:p>
    <w:p w:rsidR="00991C96" w:rsidRDefault="008A40EF">
      <w:pPr>
        <w:pStyle w:val="a3"/>
        <w:ind w:right="139"/>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w:t>
      </w:r>
      <w:r>
        <w:rPr>
          <w:spacing w:val="40"/>
        </w:rPr>
        <w:t xml:space="preserve"> </w:t>
      </w:r>
      <w:r>
        <w:t>биоорганического топлива для выработки «тепловой» и электроэнергии.</w:t>
      </w:r>
    </w:p>
    <w:p w:rsidR="00991C96" w:rsidRDefault="008A40EF">
      <w:pPr>
        <w:pStyle w:val="a3"/>
        <w:spacing w:line="274" w:lineRule="exact"/>
        <w:ind w:left="1275" w:firstLine="0"/>
        <w:jc w:val="left"/>
      </w:pPr>
      <w:r>
        <w:rPr>
          <w:spacing w:val="-2"/>
        </w:rPr>
        <w:t>Демонстрации.</w:t>
      </w:r>
    </w:p>
    <w:p w:rsidR="00991C96" w:rsidRDefault="008A40EF">
      <w:pPr>
        <w:pStyle w:val="a3"/>
        <w:ind w:left="1275" w:right="2666" w:firstLine="0"/>
        <w:jc w:val="left"/>
      </w:pPr>
      <w:r>
        <w:t>Изменение</w:t>
      </w:r>
      <w:r>
        <w:rPr>
          <w:spacing w:val="-10"/>
        </w:rPr>
        <w:t xml:space="preserve"> </w:t>
      </w:r>
      <w:r>
        <w:t>температуры</w:t>
      </w:r>
      <w:r>
        <w:rPr>
          <w:spacing w:val="-9"/>
        </w:rPr>
        <w:t xml:space="preserve"> </w:t>
      </w:r>
      <w:r>
        <w:t>при</w:t>
      </w:r>
      <w:r>
        <w:rPr>
          <w:spacing w:val="-9"/>
        </w:rPr>
        <w:t xml:space="preserve"> </w:t>
      </w:r>
      <w:r>
        <w:t>адиабатическом</w:t>
      </w:r>
      <w:r>
        <w:rPr>
          <w:spacing w:val="-10"/>
        </w:rPr>
        <w:t xml:space="preserve"> </w:t>
      </w:r>
      <w:r>
        <w:t>расширении. Воздушное огниво.</w:t>
      </w:r>
    </w:p>
    <w:p w:rsidR="00991C96" w:rsidRDefault="008A40EF">
      <w:pPr>
        <w:pStyle w:val="a3"/>
        <w:ind w:left="1275" w:right="4150" w:firstLine="0"/>
        <w:jc w:val="left"/>
      </w:pPr>
      <w:r>
        <w:t>Сравнение</w:t>
      </w:r>
      <w:r>
        <w:rPr>
          <w:spacing w:val="-13"/>
        </w:rPr>
        <w:t xml:space="preserve"> </w:t>
      </w:r>
      <w:r>
        <w:t>удельных</w:t>
      </w:r>
      <w:r>
        <w:rPr>
          <w:spacing w:val="-13"/>
        </w:rPr>
        <w:t xml:space="preserve"> </w:t>
      </w:r>
      <w:r>
        <w:t>теплоёмкостей</w:t>
      </w:r>
      <w:r>
        <w:rPr>
          <w:spacing w:val="-14"/>
        </w:rPr>
        <w:t xml:space="preserve"> </w:t>
      </w:r>
      <w:r>
        <w:t>веществ. Способы изменения внутренней энергии.</w:t>
      </w:r>
    </w:p>
    <w:p w:rsidR="00991C96" w:rsidRDefault="008A40EF">
      <w:pPr>
        <w:pStyle w:val="a3"/>
        <w:ind w:left="1275" w:firstLine="0"/>
        <w:jc w:val="left"/>
      </w:pPr>
      <w:r>
        <w:t>Исследование</w:t>
      </w:r>
      <w:r>
        <w:rPr>
          <w:spacing w:val="-6"/>
        </w:rPr>
        <w:t xml:space="preserve"> </w:t>
      </w:r>
      <w:r>
        <w:t>адиабатного</w:t>
      </w:r>
      <w:r>
        <w:rPr>
          <w:spacing w:val="-4"/>
        </w:rPr>
        <w:t xml:space="preserve"> </w:t>
      </w:r>
      <w:r>
        <w:rPr>
          <w:spacing w:val="-2"/>
        </w:rPr>
        <w:t>процесса.</w:t>
      </w:r>
    </w:p>
    <w:p w:rsidR="00991C96" w:rsidRDefault="008A40EF">
      <w:pPr>
        <w:pStyle w:val="a3"/>
        <w:ind w:left="1275" w:firstLine="0"/>
        <w:jc w:val="left"/>
      </w:pPr>
      <w:r>
        <w:t>Компьютерные</w:t>
      </w:r>
      <w:r>
        <w:rPr>
          <w:spacing w:val="-5"/>
        </w:rPr>
        <w:t xml:space="preserve"> </w:t>
      </w:r>
      <w:r>
        <w:t>модели</w:t>
      </w:r>
      <w:r>
        <w:rPr>
          <w:spacing w:val="-2"/>
        </w:rPr>
        <w:t xml:space="preserve"> </w:t>
      </w:r>
      <w:r>
        <w:t>тепловых</w:t>
      </w:r>
      <w:r>
        <w:rPr>
          <w:spacing w:val="-2"/>
        </w:rPr>
        <w:t xml:space="preserve"> двигателей.</w:t>
      </w:r>
    </w:p>
    <w:p w:rsidR="00991C96" w:rsidRDefault="008A40EF">
      <w:pPr>
        <w:pStyle w:val="a3"/>
        <w:ind w:left="1275" w:right="2255" w:firstLine="0"/>
        <w:jc w:val="left"/>
      </w:pPr>
      <w:r>
        <w:t>Ученический</w:t>
      </w:r>
      <w:r>
        <w:rPr>
          <w:spacing w:val="-9"/>
        </w:rPr>
        <w:t xml:space="preserve"> </w:t>
      </w:r>
      <w:r>
        <w:t>эксперимент,</w:t>
      </w:r>
      <w:r>
        <w:rPr>
          <w:spacing w:val="-9"/>
        </w:rPr>
        <w:t xml:space="preserve"> </w:t>
      </w:r>
      <w:r>
        <w:t>лабораторные</w:t>
      </w:r>
      <w:r>
        <w:rPr>
          <w:spacing w:val="-10"/>
        </w:rPr>
        <w:t xml:space="preserve"> </w:t>
      </w:r>
      <w:r>
        <w:t>работы,</w:t>
      </w:r>
      <w:r>
        <w:rPr>
          <w:spacing w:val="-9"/>
        </w:rPr>
        <w:t xml:space="preserve"> </w:t>
      </w:r>
      <w:r>
        <w:t>практикум. Измерение удельной теплоёмкости.</w:t>
      </w:r>
    </w:p>
    <w:p w:rsidR="00991C96" w:rsidRDefault="008A40EF">
      <w:pPr>
        <w:pStyle w:val="a3"/>
        <w:spacing w:before="1"/>
        <w:ind w:left="1275" w:right="4098" w:firstLine="0"/>
        <w:jc w:val="left"/>
      </w:pPr>
      <w:r>
        <w:t>Исследование</w:t>
      </w:r>
      <w:r>
        <w:rPr>
          <w:spacing w:val="-13"/>
        </w:rPr>
        <w:t xml:space="preserve"> </w:t>
      </w:r>
      <w:r>
        <w:t>процесса</w:t>
      </w:r>
      <w:r>
        <w:rPr>
          <w:spacing w:val="-12"/>
        </w:rPr>
        <w:t xml:space="preserve"> </w:t>
      </w:r>
      <w:r>
        <w:t>остывания</w:t>
      </w:r>
      <w:r>
        <w:rPr>
          <w:spacing w:val="-13"/>
        </w:rPr>
        <w:t xml:space="preserve"> </w:t>
      </w:r>
      <w:r>
        <w:t>вещества. Исследование адиабатного процесса.</w:t>
      </w:r>
    </w:p>
    <w:p w:rsidR="00991C96" w:rsidRDefault="008A40EF">
      <w:pPr>
        <w:pStyle w:val="a3"/>
        <w:ind w:right="146"/>
      </w:pPr>
      <w:r>
        <w:t>Изучение</w:t>
      </w:r>
      <w:r>
        <w:rPr>
          <w:spacing w:val="-1"/>
        </w:rPr>
        <w:t xml:space="preserve"> </w:t>
      </w:r>
      <w:r>
        <w:t>взаимосвязи энергии межмолекулярного взаимодействия</w:t>
      </w:r>
      <w:r>
        <w:rPr>
          <w:spacing w:val="40"/>
        </w:rPr>
        <w:t xml:space="preserve"> </w:t>
      </w:r>
      <w:r>
        <w:t>и</w:t>
      </w:r>
      <w:r>
        <w:rPr>
          <w:spacing w:val="-1"/>
        </w:rPr>
        <w:t xml:space="preserve"> </w:t>
      </w:r>
      <w:r>
        <w:t xml:space="preserve">температуры кипения </w:t>
      </w:r>
      <w:r>
        <w:rPr>
          <w:spacing w:val="-2"/>
        </w:rPr>
        <w:t>жидкостей.</w:t>
      </w:r>
    </w:p>
    <w:p w:rsidR="00991C96" w:rsidRDefault="008A40EF">
      <w:pPr>
        <w:pStyle w:val="a3"/>
        <w:ind w:left="1275" w:firstLine="0"/>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991C96" w:rsidRDefault="008A40EF">
      <w:pPr>
        <w:pStyle w:val="a3"/>
        <w:ind w:left="1275" w:firstLine="0"/>
      </w:pPr>
      <w:r>
        <w:t>Парообразование</w:t>
      </w:r>
      <w:r>
        <w:rPr>
          <w:spacing w:val="-7"/>
        </w:rPr>
        <w:t xml:space="preserve"> </w:t>
      </w:r>
      <w:r>
        <w:t>и</w:t>
      </w:r>
      <w:r>
        <w:rPr>
          <w:spacing w:val="-4"/>
        </w:rPr>
        <w:t xml:space="preserve"> </w:t>
      </w:r>
      <w:r>
        <w:t>конденсация.</w:t>
      </w:r>
      <w:r>
        <w:rPr>
          <w:spacing w:val="-3"/>
        </w:rPr>
        <w:t xml:space="preserve"> </w:t>
      </w:r>
      <w:r>
        <w:t>Испарение</w:t>
      </w:r>
      <w:r>
        <w:rPr>
          <w:spacing w:val="-5"/>
        </w:rPr>
        <w:t xml:space="preserve"> </w:t>
      </w:r>
      <w:r>
        <w:t>и</w:t>
      </w:r>
      <w:r>
        <w:rPr>
          <w:spacing w:val="-6"/>
        </w:rPr>
        <w:t xml:space="preserve"> </w:t>
      </w:r>
      <w:r>
        <w:t>кипение.</w:t>
      </w:r>
      <w:r>
        <w:rPr>
          <w:spacing w:val="-3"/>
        </w:rPr>
        <w:t xml:space="preserve"> </w:t>
      </w:r>
      <w:r>
        <w:t>Удельная</w:t>
      </w:r>
      <w:r>
        <w:rPr>
          <w:spacing w:val="-4"/>
        </w:rPr>
        <w:t xml:space="preserve"> </w:t>
      </w:r>
      <w:r>
        <w:t>теплота</w:t>
      </w:r>
      <w:r>
        <w:rPr>
          <w:spacing w:val="-3"/>
        </w:rPr>
        <w:t xml:space="preserve"> </w:t>
      </w:r>
      <w:r>
        <w:rPr>
          <w:spacing w:val="-2"/>
        </w:rPr>
        <w:t>парообразования.</w:t>
      </w:r>
    </w:p>
    <w:p w:rsidR="00991C96" w:rsidRDefault="008A40EF">
      <w:pPr>
        <w:pStyle w:val="a3"/>
        <w:ind w:right="144"/>
      </w:pPr>
      <w:r>
        <w:t>Насыщенные и ненасыщенные пары. Качественная зависимость плотности</w:t>
      </w:r>
      <w:r>
        <w:rPr>
          <w:spacing w:val="40"/>
        </w:rPr>
        <w:t xml:space="preserve"> </w:t>
      </w:r>
      <w: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991C96" w:rsidRDefault="008A40EF">
      <w:pPr>
        <w:pStyle w:val="a3"/>
        <w:ind w:left="1275" w:firstLine="0"/>
      </w:pPr>
      <w:r>
        <w:t>Влажность</w:t>
      </w:r>
      <w:r>
        <w:rPr>
          <w:spacing w:val="-7"/>
        </w:rPr>
        <w:t xml:space="preserve"> </w:t>
      </w:r>
      <w:r>
        <w:t>воздуха.</w:t>
      </w:r>
      <w:r>
        <w:rPr>
          <w:spacing w:val="-3"/>
        </w:rPr>
        <w:t xml:space="preserve"> </w:t>
      </w:r>
      <w:r>
        <w:t>Абсолютная</w:t>
      </w:r>
      <w:r>
        <w:rPr>
          <w:spacing w:val="-5"/>
        </w:rPr>
        <w:t xml:space="preserve"> </w:t>
      </w:r>
      <w:r>
        <w:t>и</w:t>
      </w:r>
      <w:r>
        <w:rPr>
          <w:spacing w:val="-5"/>
        </w:rPr>
        <w:t xml:space="preserve"> </w:t>
      </w:r>
      <w:r>
        <w:t>относительная</w:t>
      </w:r>
      <w:r>
        <w:rPr>
          <w:spacing w:val="-4"/>
        </w:rPr>
        <w:t xml:space="preserve"> </w:t>
      </w:r>
      <w:r>
        <w:rPr>
          <w:spacing w:val="-2"/>
        </w:rPr>
        <w:t>влажность.</w:t>
      </w:r>
    </w:p>
    <w:p w:rsidR="00991C96" w:rsidRDefault="008A40EF">
      <w:pPr>
        <w:pStyle w:val="a3"/>
        <w:ind w:left="1275" w:firstLine="0"/>
      </w:pPr>
      <w:r>
        <w:t>Твёрдое</w:t>
      </w:r>
      <w:r>
        <w:rPr>
          <w:spacing w:val="69"/>
          <w:w w:val="150"/>
        </w:rPr>
        <w:t xml:space="preserve"> </w:t>
      </w:r>
      <w:r>
        <w:t>тело.</w:t>
      </w:r>
      <w:r>
        <w:rPr>
          <w:spacing w:val="73"/>
          <w:w w:val="150"/>
        </w:rPr>
        <w:t xml:space="preserve"> </w:t>
      </w:r>
      <w:r>
        <w:t>Кристаллические</w:t>
      </w:r>
      <w:r>
        <w:rPr>
          <w:spacing w:val="71"/>
          <w:w w:val="150"/>
        </w:rPr>
        <w:t xml:space="preserve"> </w:t>
      </w:r>
      <w:r>
        <w:t>и</w:t>
      </w:r>
      <w:r>
        <w:rPr>
          <w:spacing w:val="73"/>
          <w:w w:val="150"/>
        </w:rPr>
        <w:t xml:space="preserve"> </w:t>
      </w:r>
      <w:r>
        <w:t>аморфные</w:t>
      </w:r>
      <w:r>
        <w:rPr>
          <w:spacing w:val="71"/>
          <w:w w:val="150"/>
        </w:rPr>
        <w:t xml:space="preserve"> </w:t>
      </w:r>
      <w:r>
        <w:t>тела.</w:t>
      </w:r>
      <w:r>
        <w:rPr>
          <w:spacing w:val="74"/>
          <w:w w:val="150"/>
        </w:rPr>
        <w:t xml:space="preserve"> </w:t>
      </w:r>
      <w:r>
        <w:t>Анизотропия</w:t>
      </w:r>
      <w:r>
        <w:rPr>
          <w:spacing w:val="70"/>
          <w:w w:val="150"/>
        </w:rPr>
        <w:t xml:space="preserve"> </w:t>
      </w:r>
      <w:r>
        <w:t>свойств</w:t>
      </w:r>
      <w:r>
        <w:rPr>
          <w:spacing w:val="73"/>
          <w:w w:val="150"/>
        </w:rPr>
        <w:t xml:space="preserve"> </w:t>
      </w:r>
      <w:r>
        <w:rPr>
          <w:spacing w:val="-2"/>
        </w:rPr>
        <w:t>кристаллов.</w:t>
      </w:r>
    </w:p>
    <w:p w:rsidR="00991C96" w:rsidRDefault="008A40EF">
      <w:pPr>
        <w:pStyle w:val="a3"/>
        <w:ind w:firstLine="0"/>
      </w:pPr>
      <w:r>
        <w:t>Плавление</w:t>
      </w:r>
      <w:r>
        <w:rPr>
          <w:spacing w:val="-7"/>
        </w:rPr>
        <w:t xml:space="preserve"> </w:t>
      </w:r>
      <w:r>
        <w:t>и</w:t>
      </w:r>
      <w:r>
        <w:rPr>
          <w:spacing w:val="-4"/>
        </w:rPr>
        <w:t xml:space="preserve"> </w:t>
      </w:r>
      <w:r>
        <w:t>кристаллизация.</w:t>
      </w:r>
      <w:r>
        <w:rPr>
          <w:spacing w:val="-4"/>
        </w:rPr>
        <w:t xml:space="preserve"> </w:t>
      </w:r>
      <w:r>
        <w:t>Удельная</w:t>
      </w:r>
      <w:r>
        <w:rPr>
          <w:spacing w:val="-5"/>
        </w:rPr>
        <w:t xml:space="preserve"> </w:t>
      </w:r>
      <w:r>
        <w:t>теплота</w:t>
      </w:r>
      <w:r>
        <w:rPr>
          <w:spacing w:val="-4"/>
        </w:rPr>
        <w:t xml:space="preserve"> </w:t>
      </w:r>
      <w:r>
        <w:t>плавления.</w:t>
      </w:r>
      <w:r>
        <w:rPr>
          <w:spacing w:val="-4"/>
        </w:rPr>
        <w:t xml:space="preserve"> </w:t>
      </w:r>
      <w:r>
        <w:rPr>
          <w:spacing w:val="-2"/>
        </w:rPr>
        <w:t>Сублимация.</w:t>
      </w:r>
    </w:p>
    <w:p w:rsidR="00991C96" w:rsidRDefault="008A40EF">
      <w:pPr>
        <w:pStyle w:val="a3"/>
        <w:ind w:right="147"/>
      </w:pPr>
      <w:r>
        <w:t xml:space="preserve">Деформации твёрдого тела. Растяжение и сжатие. Сдвиг. Модуль Юнга. Предел упругих </w:t>
      </w:r>
      <w:r>
        <w:rPr>
          <w:spacing w:val="-2"/>
        </w:rPr>
        <w:t>деформаций.</w:t>
      </w:r>
    </w:p>
    <w:p w:rsidR="00991C96" w:rsidRDefault="008A40EF">
      <w:pPr>
        <w:pStyle w:val="a3"/>
        <w:ind w:right="148"/>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991C96" w:rsidRDefault="008A40EF">
      <w:pPr>
        <w:pStyle w:val="a3"/>
        <w:ind w:left="1275" w:right="4823" w:firstLine="0"/>
      </w:pPr>
      <w:r>
        <w:t>Преобразование</w:t>
      </w:r>
      <w:r>
        <w:rPr>
          <w:spacing w:val="-9"/>
        </w:rPr>
        <w:t xml:space="preserve"> </w:t>
      </w:r>
      <w:r>
        <w:t>энергии</w:t>
      </w:r>
      <w:r>
        <w:rPr>
          <w:spacing w:val="-8"/>
        </w:rPr>
        <w:t xml:space="preserve"> </w:t>
      </w:r>
      <w:r>
        <w:t>в</w:t>
      </w:r>
      <w:r>
        <w:rPr>
          <w:spacing w:val="-9"/>
        </w:rPr>
        <w:t xml:space="preserve"> </w:t>
      </w:r>
      <w:r>
        <w:t>фазовых</w:t>
      </w:r>
      <w:r>
        <w:rPr>
          <w:spacing w:val="-9"/>
        </w:rPr>
        <w:t xml:space="preserve"> </w:t>
      </w:r>
      <w:r>
        <w:t>переходах. Уравнение теплового баланса.</w:t>
      </w:r>
    </w:p>
    <w:p w:rsidR="00991C96" w:rsidRDefault="008A40EF">
      <w:pPr>
        <w:pStyle w:val="a3"/>
        <w:tabs>
          <w:tab w:val="left" w:pos="3081"/>
          <w:tab w:val="left" w:pos="4463"/>
          <w:tab w:val="left" w:pos="6118"/>
          <w:tab w:val="left" w:pos="7991"/>
          <w:tab w:val="left" w:pos="9377"/>
        </w:tabs>
        <w:ind w:right="145"/>
        <w:jc w:val="left"/>
      </w:pPr>
      <w:r>
        <w:rPr>
          <w:spacing w:val="-2"/>
        </w:rPr>
        <w:t>Поверхностное</w:t>
      </w:r>
      <w:r>
        <w:tab/>
      </w:r>
      <w:r>
        <w:rPr>
          <w:spacing w:val="-2"/>
        </w:rPr>
        <w:t>натяжение.</w:t>
      </w:r>
      <w:r>
        <w:tab/>
      </w:r>
      <w:r>
        <w:rPr>
          <w:spacing w:val="-2"/>
        </w:rPr>
        <w:t>Коэффициент</w:t>
      </w:r>
      <w:r>
        <w:tab/>
      </w:r>
      <w:r>
        <w:rPr>
          <w:spacing w:val="-2"/>
        </w:rPr>
        <w:t>поверхностного</w:t>
      </w:r>
      <w:r>
        <w:tab/>
      </w:r>
      <w:r>
        <w:rPr>
          <w:spacing w:val="-2"/>
        </w:rPr>
        <w:t>натяжения.</w:t>
      </w:r>
      <w:r>
        <w:tab/>
      </w:r>
      <w:r>
        <w:rPr>
          <w:spacing w:val="-2"/>
        </w:rPr>
        <w:t xml:space="preserve">Капиллярные </w:t>
      </w:r>
      <w:r>
        <w:t>явления. Давление под искривлённой поверхностью жидкости. Формула Лапласа.</w:t>
      </w:r>
    </w:p>
    <w:p w:rsidR="00991C96" w:rsidRDefault="008A40EF">
      <w:pPr>
        <w:pStyle w:val="a3"/>
        <w:ind w:right="145"/>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 xml:space="preserve">современные </w:t>
      </w:r>
      <w:r>
        <w:rPr>
          <w:spacing w:val="-2"/>
        </w:rPr>
        <w:t>материалы.</w:t>
      </w:r>
    </w:p>
    <w:p w:rsidR="00991C96" w:rsidRDefault="008A40EF">
      <w:pPr>
        <w:pStyle w:val="a3"/>
        <w:spacing w:before="1"/>
        <w:ind w:left="1275" w:firstLine="0"/>
        <w:jc w:val="left"/>
      </w:pPr>
      <w:r>
        <w:rPr>
          <w:spacing w:val="-2"/>
        </w:rPr>
        <w:t>Демонстрации.</w:t>
      </w:r>
    </w:p>
    <w:p w:rsidR="00991C96" w:rsidRDefault="008A40EF">
      <w:pPr>
        <w:pStyle w:val="a3"/>
        <w:ind w:left="1275" w:right="6451" w:firstLine="0"/>
        <w:jc w:val="left"/>
      </w:pPr>
      <w:r>
        <w:t>Тепловое расширение. Свойства</w:t>
      </w:r>
      <w:r>
        <w:rPr>
          <w:spacing w:val="-15"/>
        </w:rPr>
        <w:t xml:space="preserve"> </w:t>
      </w:r>
      <w:r>
        <w:t>насыщенных</w:t>
      </w:r>
      <w:r>
        <w:rPr>
          <w:spacing w:val="-15"/>
        </w:rPr>
        <w:t xml:space="preserve"> </w:t>
      </w:r>
      <w:r>
        <w:t>паров.</w:t>
      </w:r>
    </w:p>
    <w:p w:rsidR="00991C96" w:rsidRDefault="008A40EF">
      <w:pPr>
        <w:pStyle w:val="a3"/>
        <w:ind w:left="1275" w:right="4712" w:firstLine="0"/>
        <w:jc w:val="left"/>
      </w:pPr>
      <w:r>
        <w:t>Кипение.</w:t>
      </w:r>
      <w:r>
        <w:rPr>
          <w:spacing w:val="-8"/>
        </w:rPr>
        <w:t xml:space="preserve"> </w:t>
      </w:r>
      <w:r>
        <w:t>Кипение</w:t>
      </w:r>
      <w:r>
        <w:rPr>
          <w:spacing w:val="-9"/>
        </w:rPr>
        <w:t xml:space="preserve"> </w:t>
      </w:r>
      <w:r>
        <w:t>при</w:t>
      </w:r>
      <w:r>
        <w:rPr>
          <w:spacing w:val="-10"/>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991C96" w:rsidRDefault="008A40EF">
      <w:pPr>
        <w:pStyle w:val="a3"/>
        <w:ind w:left="1275" w:right="6985" w:firstLine="0"/>
        <w:jc w:val="left"/>
      </w:pPr>
      <w:r>
        <w:rPr>
          <w:spacing w:val="-2"/>
        </w:rPr>
        <w:t xml:space="preserve">Смачивание. </w:t>
      </w:r>
      <w:r>
        <w:t>Капиллярные</w:t>
      </w:r>
      <w:r>
        <w:rPr>
          <w:spacing w:val="-15"/>
        </w:rPr>
        <w:t xml:space="preserve"> </w:t>
      </w:r>
      <w:r>
        <w:t>явления.</w:t>
      </w:r>
    </w:p>
    <w:p w:rsidR="00991C96" w:rsidRDefault="008A40EF">
      <w:pPr>
        <w:pStyle w:val="a3"/>
        <w:ind w:left="1275" w:right="5468" w:firstLine="0"/>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991C96" w:rsidRDefault="008A40EF">
      <w:pPr>
        <w:pStyle w:val="a3"/>
        <w:ind w:left="1275" w:right="2255" w:firstLine="0"/>
        <w:jc w:val="left"/>
      </w:pPr>
      <w:r>
        <w:t>Исследование</w:t>
      </w:r>
      <w:r>
        <w:rPr>
          <w:spacing w:val="-8"/>
        </w:rPr>
        <w:t xml:space="preserve"> </w:t>
      </w:r>
      <w:r>
        <w:t>нагревания</w:t>
      </w:r>
      <w:r>
        <w:rPr>
          <w:spacing w:val="-8"/>
        </w:rPr>
        <w:t xml:space="preserve"> </w:t>
      </w:r>
      <w:r>
        <w:t>и</w:t>
      </w:r>
      <w:r>
        <w:rPr>
          <w:spacing w:val="-8"/>
        </w:rPr>
        <w:t xml:space="preserve"> </w:t>
      </w:r>
      <w:r>
        <w:t>плавления</w:t>
      </w:r>
      <w:r>
        <w:rPr>
          <w:spacing w:val="-8"/>
        </w:rPr>
        <w:t xml:space="preserve"> </w:t>
      </w:r>
      <w:r>
        <w:t>кристаллического</w:t>
      </w:r>
      <w:r>
        <w:rPr>
          <w:spacing w:val="-8"/>
        </w:rPr>
        <w:t xml:space="preserve"> </w:t>
      </w:r>
      <w:r>
        <w:t>вещества. Виды деформаций.</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Наблюдение</w:t>
      </w:r>
      <w:r>
        <w:rPr>
          <w:spacing w:val="-5"/>
        </w:rPr>
        <w:t xml:space="preserve"> </w:t>
      </w:r>
      <w:r>
        <w:t>малых</w:t>
      </w:r>
      <w:r>
        <w:rPr>
          <w:spacing w:val="-2"/>
        </w:rPr>
        <w:t xml:space="preserve"> деформаций.</w:t>
      </w:r>
    </w:p>
    <w:p w:rsidR="00991C96" w:rsidRDefault="008A40EF">
      <w:pPr>
        <w:pStyle w:val="a3"/>
        <w:ind w:left="1275" w:right="2666"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Изучение закономерностей испарения жидкостей.</w:t>
      </w:r>
    </w:p>
    <w:p w:rsidR="00991C96" w:rsidRDefault="008A40EF">
      <w:pPr>
        <w:pStyle w:val="a3"/>
        <w:spacing w:before="1"/>
        <w:ind w:left="1275" w:right="4150" w:firstLine="0"/>
        <w:jc w:val="left"/>
      </w:pPr>
      <w:r>
        <w:t>Измерение</w:t>
      </w:r>
      <w:r>
        <w:rPr>
          <w:spacing w:val="-9"/>
        </w:rPr>
        <w:t xml:space="preserve"> </w:t>
      </w:r>
      <w:r>
        <w:t>удельной</w:t>
      </w:r>
      <w:r>
        <w:rPr>
          <w:spacing w:val="-10"/>
        </w:rPr>
        <w:t xml:space="preserve"> </w:t>
      </w:r>
      <w:r>
        <w:t>теплоты</w:t>
      </w:r>
      <w:r>
        <w:rPr>
          <w:spacing w:val="-10"/>
        </w:rPr>
        <w:t xml:space="preserve"> </w:t>
      </w:r>
      <w:r>
        <w:t>плавления</w:t>
      </w:r>
      <w:r>
        <w:rPr>
          <w:spacing w:val="-10"/>
        </w:rPr>
        <w:t xml:space="preserve"> </w:t>
      </w:r>
      <w:r>
        <w:t>льда. Изучение свойств насыщенных паров.</w:t>
      </w:r>
    </w:p>
    <w:p w:rsidR="00991C96" w:rsidRDefault="008A40EF">
      <w:pPr>
        <w:pStyle w:val="a3"/>
        <w:ind w:left="1275" w:right="679" w:firstLine="0"/>
        <w:jc w:val="left"/>
      </w:pPr>
      <w:r>
        <w:t>Измерение</w:t>
      </w:r>
      <w:r>
        <w:rPr>
          <w:spacing w:val="-5"/>
        </w:rPr>
        <w:t xml:space="preserve"> </w:t>
      </w:r>
      <w:r>
        <w:t>абсолютной</w:t>
      </w:r>
      <w:r>
        <w:rPr>
          <w:spacing w:val="-6"/>
        </w:rPr>
        <w:t xml:space="preserve"> </w:t>
      </w:r>
      <w:r>
        <w:t>влажности</w:t>
      </w:r>
      <w:r>
        <w:rPr>
          <w:spacing w:val="-3"/>
        </w:rPr>
        <w:t xml:space="preserve"> </w:t>
      </w:r>
      <w:r>
        <w:t>воздуха</w:t>
      </w:r>
      <w:r>
        <w:rPr>
          <w:spacing w:val="-5"/>
        </w:rPr>
        <w:t xml:space="preserve"> </w:t>
      </w:r>
      <w:r>
        <w:t>и</w:t>
      </w:r>
      <w:r>
        <w:rPr>
          <w:spacing w:val="-4"/>
        </w:rPr>
        <w:t xml:space="preserve"> </w:t>
      </w:r>
      <w:r>
        <w:t>оценка</w:t>
      </w:r>
      <w:r>
        <w:rPr>
          <w:spacing w:val="-5"/>
        </w:rPr>
        <w:t xml:space="preserve"> </w:t>
      </w:r>
      <w:r>
        <w:t>массы</w:t>
      </w:r>
      <w:r>
        <w:rPr>
          <w:spacing w:val="-4"/>
        </w:rPr>
        <w:t xml:space="preserve"> </w:t>
      </w:r>
      <w:r>
        <w:t>паров</w:t>
      </w:r>
      <w:r>
        <w:rPr>
          <w:spacing w:val="40"/>
        </w:rPr>
        <w:t xml:space="preserve"> </w:t>
      </w:r>
      <w:r>
        <w:t>в</w:t>
      </w:r>
      <w:r>
        <w:rPr>
          <w:spacing w:val="-5"/>
        </w:rPr>
        <w:t xml:space="preserve"> </w:t>
      </w:r>
      <w:r>
        <w:t>помещении. Измерение коэффициента поверхностного натяжения.</w:t>
      </w:r>
    </w:p>
    <w:p w:rsidR="00991C96" w:rsidRDefault="008A40EF">
      <w:pPr>
        <w:pStyle w:val="a3"/>
        <w:ind w:left="1275" w:firstLine="0"/>
        <w:jc w:val="left"/>
      </w:pPr>
      <w:r>
        <w:t>Измерение</w:t>
      </w:r>
      <w:r>
        <w:rPr>
          <w:spacing w:val="-5"/>
        </w:rPr>
        <w:t xml:space="preserve"> </w:t>
      </w:r>
      <w:r>
        <w:t>модуля</w:t>
      </w:r>
      <w:r>
        <w:rPr>
          <w:spacing w:val="-3"/>
        </w:rPr>
        <w:t xml:space="preserve"> </w:t>
      </w:r>
      <w:r>
        <w:rPr>
          <w:spacing w:val="-2"/>
        </w:rPr>
        <w:t>Юнга.</w:t>
      </w:r>
    </w:p>
    <w:p w:rsidR="00991C96" w:rsidRDefault="008A40EF">
      <w:pPr>
        <w:pStyle w:val="a3"/>
        <w:spacing w:before="2" w:line="237" w:lineRule="auto"/>
        <w:ind w:left="1275" w:firstLine="0"/>
        <w:jc w:val="left"/>
      </w:pPr>
      <w:r>
        <w:t>Исследование</w:t>
      </w:r>
      <w:r>
        <w:rPr>
          <w:spacing w:val="-5"/>
        </w:rPr>
        <w:t xml:space="preserve"> </w:t>
      </w:r>
      <w:r>
        <w:t>зависимости</w:t>
      </w:r>
      <w:r>
        <w:rPr>
          <w:spacing w:val="-3"/>
        </w:rPr>
        <w:t xml:space="preserve"> </w:t>
      </w:r>
      <w:r>
        <w:t>деформации</w:t>
      </w:r>
      <w:r>
        <w:rPr>
          <w:spacing w:val="-4"/>
        </w:rPr>
        <w:t xml:space="preserve"> </w:t>
      </w:r>
      <w:r>
        <w:t>резинового</w:t>
      </w:r>
      <w:r>
        <w:rPr>
          <w:spacing w:val="-4"/>
        </w:rPr>
        <w:t xml:space="preserve"> </w:t>
      </w:r>
      <w:r>
        <w:t>образца</w:t>
      </w:r>
      <w:r>
        <w:rPr>
          <w:spacing w:val="-5"/>
        </w:rPr>
        <w:t xml:space="preserve"> </w:t>
      </w:r>
      <w:r>
        <w:t>от</w:t>
      </w:r>
      <w:r>
        <w:rPr>
          <w:spacing w:val="-4"/>
        </w:rPr>
        <w:t xml:space="preserve"> </w:t>
      </w:r>
      <w:r>
        <w:t>приложенной</w:t>
      </w:r>
      <w:r>
        <w:rPr>
          <w:spacing w:val="40"/>
        </w:rPr>
        <w:t xml:space="preserve"> </w:t>
      </w:r>
      <w:r>
        <w:t>к</w:t>
      </w:r>
      <w:r>
        <w:rPr>
          <w:spacing w:val="-6"/>
        </w:rPr>
        <w:t xml:space="preserve"> </w:t>
      </w:r>
      <w:r>
        <w:t>нему</w:t>
      </w:r>
      <w:r>
        <w:rPr>
          <w:spacing w:val="-8"/>
        </w:rPr>
        <w:t xml:space="preserve"> </w:t>
      </w:r>
      <w:r>
        <w:t>силы. Раздел 4. Электродинамика.</w:t>
      </w:r>
    </w:p>
    <w:p w:rsidR="00991C96" w:rsidRDefault="008A40EF">
      <w:pPr>
        <w:pStyle w:val="a3"/>
        <w:spacing w:before="1"/>
        <w:ind w:left="1275" w:firstLine="0"/>
      </w:pPr>
      <w:r>
        <w:t>Тема</w:t>
      </w:r>
      <w:r>
        <w:rPr>
          <w:spacing w:val="-4"/>
        </w:rPr>
        <w:t xml:space="preserve"> </w:t>
      </w:r>
      <w:r>
        <w:t>1.</w:t>
      </w:r>
      <w:r>
        <w:rPr>
          <w:spacing w:val="-3"/>
        </w:rPr>
        <w:t xml:space="preserve"> </w:t>
      </w:r>
      <w:r>
        <w:t>Электрическое</w:t>
      </w:r>
      <w:r>
        <w:rPr>
          <w:spacing w:val="-1"/>
        </w:rPr>
        <w:t xml:space="preserve"> </w:t>
      </w:r>
      <w:r>
        <w:rPr>
          <w:spacing w:val="-2"/>
        </w:rPr>
        <w:t>поле.</w:t>
      </w:r>
    </w:p>
    <w:p w:rsidR="00991C96" w:rsidRDefault="008A40EF">
      <w:pPr>
        <w:pStyle w:val="a3"/>
        <w:ind w:right="148"/>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991C96" w:rsidRDefault="008A40EF">
      <w:pPr>
        <w:pStyle w:val="a3"/>
        <w:ind w:left="1275" w:right="3439" w:firstLine="0"/>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3"/>
        </w:rPr>
        <w:t xml:space="preserve"> </w:t>
      </w:r>
      <w:r>
        <w:t>действие</w:t>
      </w:r>
      <w:r>
        <w:rPr>
          <w:spacing w:val="-3"/>
        </w:rPr>
        <w:t xml:space="preserve"> </w:t>
      </w:r>
      <w:r>
        <w:t>на</w:t>
      </w:r>
      <w:r>
        <w:rPr>
          <w:spacing w:val="-4"/>
        </w:rPr>
        <w:t xml:space="preserve"> </w:t>
      </w:r>
      <w:r>
        <w:t>электрические</w:t>
      </w:r>
      <w:r>
        <w:rPr>
          <w:spacing w:val="-3"/>
        </w:rPr>
        <w:t xml:space="preserve"> </w:t>
      </w:r>
      <w:r>
        <w:rPr>
          <w:spacing w:val="-2"/>
        </w:rPr>
        <w:t>заряды.</w:t>
      </w:r>
    </w:p>
    <w:p w:rsidR="00991C96" w:rsidRDefault="008A40EF">
      <w:pPr>
        <w:pStyle w:val="a3"/>
        <w:ind w:right="146"/>
      </w:pPr>
      <w:r>
        <w:t>Напряжённость электрического поля. Пробный заряд. Линии напряжённости электрического поля. Однородное электрическое поле.</w:t>
      </w:r>
    </w:p>
    <w:p w:rsidR="00991C96" w:rsidRDefault="008A40EF">
      <w:pPr>
        <w:pStyle w:val="a3"/>
        <w:spacing w:before="1"/>
        <w:ind w:right="146"/>
      </w:pPr>
      <w:r>
        <w:t>Потенциальность электростатического поля. Разность потенциалов</w:t>
      </w:r>
      <w:r>
        <w:rPr>
          <w:spacing w:val="40"/>
        </w:rPr>
        <w:t xml:space="preserve">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91C96" w:rsidRDefault="008A40EF">
      <w:pPr>
        <w:pStyle w:val="a3"/>
        <w:ind w:left="1275" w:firstLine="0"/>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rsidR="00991C96" w:rsidRDefault="008A40EF">
      <w:pPr>
        <w:pStyle w:val="a3"/>
        <w:ind w:right="145"/>
      </w:pPr>
      <w:r>
        <w:t>Поле точечного заряда. Поле равномерно заряженной сферы. Поле равномерно</w:t>
      </w:r>
      <w:r>
        <w:rPr>
          <w:spacing w:val="40"/>
        </w:rPr>
        <w:t xml:space="preserve"> </w:t>
      </w:r>
      <w:r>
        <w:t>заряженного по объёму шара. Поле равномерно заряженной бесконечной плоскости. Картины линий напряжённости этих полей</w:t>
      </w:r>
      <w:r>
        <w:rPr>
          <w:spacing w:val="40"/>
        </w:rPr>
        <w:t xml:space="preserve"> </w:t>
      </w:r>
      <w:r>
        <w:t>и эквипотенциальных поверхностей.</w:t>
      </w:r>
    </w:p>
    <w:p w:rsidR="00991C96" w:rsidRDefault="008A40EF">
      <w:pPr>
        <w:pStyle w:val="a3"/>
        <w:ind w:left="1275" w:firstLine="0"/>
      </w:pPr>
      <w:r>
        <w:t>Проводники</w:t>
      </w:r>
      <w:r>
        <w:rPr>
          <w:spacing w:val="-7"/>
        </w:rPr>
        <w:t xml:space="preserve"> </w:t>
      </w:r>
      <w:r>
        <w:t>в</w:t>
      </w:r>
      <w:r>
        <w:rPr>
          <w:spacing w:val="-6"/>
        </w:rPr>
        <w:t xml:space="preserve"> </w:t>
      </w:r>
      <w:r>
        <w:t>электростатическом</w:t>
      </w:r>
      <w:r>
        <w:rPr>
          <w:spacing w:val="-5"/>
        </w:rPr>
        <w:t xml:space="preserve"> </w:t>
      </w:r>
      <w:r>
        <w:t>поле.</w:t>
      </w:r>
      <w:r>
        <w:rPr>
          <w:spacing w:val="-5"/>
        </w:rPr>
        <w:t xml:space="preserve"> </w:t>
      </w:r>
      <w:r>
        <w:t>Условие</w:t>
      </w:r>
      <w:r>
        <w:rPr>
          <w:spacing w:val="-6"/>
        </w:rPr>
        <w:t xml:space="preserve"> </w:t>
      </w:r>
      <w:r>
        <w:t>равновесия</w:t>
      </w:r>
      <w:r>
        <w:rPr>
          <w:spacing w:val="-4"/>
        </w:rPr>
        <w:t xml:space="preserve"> </w:t>
      </w:r>
      <w:r>
        <w:rPr>
          <w:spacing w:val="-2"/>
        </w:rPr>
        <w:t>зарядов.</w:t>
      </w:r>
    </w:p>
    <w:p w:rsidR="00991C96" w:rsidRDefault="008A40EF">
      <w:pPr>
        <w:pStyle w:val="a3"/>
        <w:ind w:left="1275" w:right="145" w:firstLine="0"/>
        <w:jc w:val="left"/>
      </w:pPr>
      <w:r>
        <w:t>Диэлектрики в электростатическом поле. Диэлектрическая проницаемость вещества. Конденсатор.</w:t>
      </w:r>
      <w:r>
        <w:rPr>
          <w:spacing w:val="-8"/>
        </w:rPr>
        <w:t xml:space="preserve"> </w:t>
      </w:r>
      <w:r>
        <w:t>Электроёмкость</w:t>
      </w:r>
      <w:r>
        <w:rPr>
          <w:spacing w:val="-7"/>
        </w:rPr>
        <w:t xml:space="preserve"> </w:t>
      </w:r>
      <w:r>
        <w:t>конденсатора.</w:t>
      </w:r>
      <w:r>
        <w:rPr>
          <w:spacing w:val="-8"/>
        </w:rPr>
        <w:t xml:space="preserve"> </w:t>
      </w:r>
      <w:r>
        <w:t>Электроёмкость</w:t>
      </w:r>
      <w:r>
        <w:rPr>
          <w:spacing w:val="-7"/>
        </w:rPr>
        <w:t xml:space="preserve"> </w:t>
      </w:r>
      <w:r>
        <w:t>плоского</w:t>
      </w:r>
      <w:r>
        <w:rPr>
          <w:spacing w:val="-8"/>
        </w:rPr>
        <w:t xml:space="preserve"> </w:t>
      </w:r>
      <w:r>
        <w:t>конденсатора.</w:t>
      </w:r>
    </w:p>
    <w:p w:rsidR="00991C96" w:rsidRDefault="008A40EF">
      <w:pPr>
        <w:pStyle w:val="a3"/>
        <w:ind w:left="1275" w:firstLine="0"/>
        <w:jc w:val="left"/>
      </w:pPr>
      <w:r>
        <w:t>Параллельное</w:t>
      </w:r>
      <w:r>
        <w:rPr>
          <w:spacing w:val="-8"/>
        </w:rPr>
        <w:t xml:space="preserve"> </w:t>
      </w:r>
      <w:r>
        <w:t>соединение</w:t>
      </w:r>
      <w:r>
        <w:rPr>
          <w:spacing w:val="-8"/>
        </w:rPr>
        <w:t xml:space="preserve"> </w:t>
      </w:r>
      <w:r>
        <w:t>конденсаторов.</w:t>
      </w:r>
      <w:r>
        <w:rPr>
          <w:spacing w:val="-7"/>
        </w:rPr>
        <w:t xml:space="preserve"> </w:t>
      </w:r>
      <w:r>
        <w:t>Последовательное</w:t>
      </w:r>
      <w:r>
        <w:rPr>
          <w:spacing w:val="-8"/>
        </w:rPr>
        <w:t xml:space="preserve"> </w:t>
      </w:r>
      <w:r>
        <w:t>соединение</w:t>
      </w:r>
      <w:r>
        <w:rPr>
          <w:spacing w:val="-8"/>
        </w:rPr>
        <w:t xml:space="preserve"> </w:t>
      </w:r>
      <w:r>
        <w:t>конденсаторов. Энергия заряженного конденсатора.</w:t>
      </w:r>
    </w:p>
    <w:p w:rsidR="00991C96" w:rsidRDefault="008A40EF">
      <w:pPr>
        <w:pStyle w:val="a3"/>
        <w:ind w:left="1275" w:firstLine="0"/>
        <w:jc w:val="left"/>
      </w:pPr>
      <w:r>
        <w:t>Движение</w:t>
      </w:r>
      <w:r>
        <w:rPr>
          <w:spacing w:val="-5"/>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rsidR="00991C96" w:rsidRDefault="008A40EF">
      <w:pPr>
        <w:pStyle w:val="a3"/>
        <w:tabs>
          <w:tab w:val="left" w:pos="2840"/>
          <w:tab w:val="left" w:pos="4213"/>
          <w:tab w:val="left" w:pos="4589"/>
          <w:tab w:val="left" w:pos="6568"/>
          <w:tab w:val="left" w:pos="7858"/>
          <w:tab w:val="left" w:pos="9429"/>
        </w:tabs>
        <w:spacing w:before="1"/>
        <w:ind w:right="15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электроскоп,</w:t>
      </w:r>
      <w:r>
        <w:tab/>
      </w:r>
      <w:r>
        <w:rPr>
          <w:spacing w:val="-2"/>
        </w:rPr>
        <w:t xml:space="preserve">электрометр, </w:t>
      </w:r>
      <w:r>
        <w:t>электростатическая</w:t>
      </w:r>
      <w:r>
        <w:rPr>
          <w:spacing w:val="-6"/>
        </w:rPr>
        <w:t xml:space="preserve"> </w:t>
      </w:r>
      <w:r>
        <w:t>защита,</w:t>
      </w:r>
      <w:r>
        <w:rPr>
          <w:spacing w:val="-3"/>
        </w:rPr>
        <w:t xml:space="preserve"> </w:t>
      </w:r>
      <w:r>
        <w:t>заземление</w:t>
      </w:r>
      <w:r>
        <w:rPr>
          <w:spacing w:val="-4"/>
        </w:rPr>
        <w:t xml:space="preserve"> </w:t>
      </w:r>
      <w:r>
        <w:t>электроприборов,</w:t>
      </w:r>
      <w:r>
        <w:rPr>
          <w:spacing w:val="-3"/>
        </w:rPr>
        <w:t xml:space="preserve"> </w:t>
      </w:r>
      <w:r>
        <w:t>конденсаторы,</w:t>
      </w:r>
      <w:r>
        <w:rPr>
          <w:spacing w:val="-3"/>
        </w:rPr>
        <w:t xml:space="preserve"> </w:t>
      </w:r>
      <w:r>
        <w:t>генератор</w:t>
      </w:r>
      <w:r>
        <w:rPr>
          <w:spacing w:val="-3"/>
        </w:rPr>
        <w:t xml:space="preserve"> </w:t>
      </w:r>
      <w:r>
        <w:t>Ван</w:t>
      </w:r>
      <w:r>
        <w:rPr>
          <w:spacing w:val="3"/>
        </w:rPr>
        <w:t xml:space="preserve"> </w:t>
      </w:r>
      <w:r>
        <w:t>де</w:t>
      </w:r>
      <w:r>
        <w:rPr>
          <w:spacing w:val="-4"/>
        </w:rPr>
        <w:t xml:space="preserve"> </w:t>
      </w:r>
      <w:r>
        <w:rPr>
          <w:spacing w:val="-2"/>
        </w:rPr>
        <w:t>Граафа.</w:t>
      </w:r>
    </w:p>
    <w:p w:rsidR="00991C96" w:rsidRDefault="008A40EF">
      <w:pPr>
        <w:pStyle w:val="a3"/>
        <w:ind w:left="1275" w:firstLine="0"/>
        <w:jc w:val="left"/>
      </w:pPr>
      <w:r>
        <w:rPr>
          <w:spacing w:val="-2"/>
        </w:rPr>
        <w:t>Демонстрации.</w:t>
      </w:r>
    </w:p>
    <w:p w:rsidR="00991C96" w:rsidRDefault="008A40EF">
      <w:pPr>
        <w:pStyle w:val="a3"/>
        <w:ind w:left="1275" w:right="4150" w:firstLine="0"/>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9"/>
        </w:rPr>
        <w:t xml:space="preserve"> </w:t>
      </w:r>
      <w:r>
        <w:t>электрометра. Электрическое поле заряженных шариков.</w:t>
      </w:r>
    </w:p>
    <w:p w:rsidR="00991C96" w:rsidRDefault="008A40EF">
      <w:pPr>
        <w:pStyle w:val="a3"/>
        <w:ind w:left="1275" w:firstLine="0"/>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991C96" w:rsidRDefault="008A40EF">
      <w:pPr>
        <w:pStyle w:val="a3"/>
        <w:ind w:left="1275" w:right="2666" w:firstLine="0"/>
        <w:jc w:val="left"/>
      </w:pPr>
      <w:r>
        <w:t>Модель</w:t>
      </w:r>
      <w:r>
        <w:rPr>
          <w:spacing w:val="-9"/>
        </w:rPr>
        <w:t xml:space="preserve"> </w:t>
      </w:r>
      <w:r>
        <w:t>электростатического</w:t>
      </w:r>
      <w:r>
        <w:rPr>
          <w:spacing w:val="-8"/>
        </w:rPr>
        <w:t xml:space="preserve"> </w:t>
      </w:r>
      <w:r>
        <w:t>генератора</w:t>
      </w:r>
      <w:r>
        <w:rPr>
          <w:spacing w:val="-8"/>
        </w:rPr>
        <w:t xml:space="preserve"> </w:t>
      </w:r>
      <w:r>
        <w:t>(Ван</w:t>
      </w:r>
      <w:r>
        <w:rPr>
          <w:spacing w:val="-4"/>
        </w:rPr>
        <w:t xml:space="preserve"> </w:t>
      </w:r>
      <w:r>
        <w:t>де</w:t>
      </w:r>
      <w:r>
        <w:rPr>
          <w:spacing w:val="-9"/>
        </w:rPr>
        <w:t xml:space="preserve"> </w:t>
      </w:r>
      <w:r>
        <w:t>Граафа). Проводники в электрическом поле.</w:t>
      </w:r>
    </w:p>
    <w:p w:rsidR="00991C96" w:rsidRDefault="008A40EF">
      <w:pPr>
        <w:pStyle w:val="a3"/>
        <w:ind w:left="1275" w:firstLine="0"/>
        <w:jc w:val="left"/>
      </w:pPr>
      <w:r>
        <w:t>Электростатическая</w:t>
      </w:r>
      <w:r>
        <w:rPr>
          <w:spacing w:val="-11"/>
        </w:rPr>
        <w:t xml:space="preserve"> </w:t>
      </w:r>
      <w:r>
        <w:rPr>
          <w:spacing w:val="-2"/>
        </w:rPr>
        <w:t>защита.</w:t>
      </w:r>
    </w:p>
    <w:p w:rsidR="00991C96" w:rsidRDefault="008A40EF">
      <w:pPr>
        <w:pStyle w:val="a3"/>
        <w:ind w:left="1275" w:firstLine="0"/>
        <w:jc w:val="left"/>
      </w:pPr>
      <w:r>
        <w:t>Устройство</w:t>
      </w:r>
      <w:r>
        <w:rPr>
          <w:spacing w:val="-6"/>
        </w:rPr>
        <w:t xml:space="preserve"> </w:t>
      </w:r>
      <w:r>
        <w:t>и</w:t>
      </w:r>
      <w:r>
        <w:rPr>
          <w:spacing w:val="-3"/>
        </w:rPr>
        <w:t xml:space="preserve"> </w:t>
      </w:r>
      <w:r>
        <w:t>действие</w:t>
      </w:r>
      <w:r>
        <w:rPr>
          <w:spacing w:val="-7"/>
        </w:rPr>
        <w:t xml:space="preserve"> </w:t>
      </w:r>
      <w:r>
        <w:t>конденсатора</w:t>
      </w:r>
      <w:r>
        <w:rPr>
          <w:spacing w:val="-4"/>
        </w:rPr>
        <w:t xml:space="preserve"> </w:t>
      </w:r>
      <w:r>
        <w:t>постоянной</w:t>
      </w:r>
      <w:r>
        <w:rPr>
          <w:spacing w:val="-3"/>
        </w:rPr>
        <w:t xml:space="preserve"> </w:t>
      </w:r>
      <w:r>
        <w:t>и</w:t>
      </w:r>
      <w:r>
        <w:rPr>
          <w:spacing w:val="-4"/>
        </w:rPr>
        <w:t xml:space="preserve"> </w:t>
      </w:r>
      <w:r>
        <w:t>переменной</w:t>
      </w:r>
      <w:r>
        <w:rPr>
          <w:spacing w:val="-3"/>
        </w:rPr>
        <w:t xml:space="preserve"> </w:t>
      </w:r>
      <w:r>
        <w:rPr>
          <w:spacing w:val="-2"/>
        </w:rPr>
        <w:t>ёмкости.</w:t>
      </w:r>
    </w:p>
    <w:p w:rsidR="00991C96" w:rsidRDefault="008A40EF">
      <w:pPr>
        <w:pStyle w:val="a3"/>
        <w:ind w:right="145"/>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991C96" w:rsidRDefault="008A40EF">
      <w:pPr>
        <w:pStyle w:val="a3"/>
        <w:ind w:left="1275" w:right="3483" w:firstLine="0"/>
        <w:jc w:val="left"/>
      </w:pPr>
      <w:r>
        <w:t>Энергия</w:t>
      </w:r>
      <w:r>
        <w:rPr>
          <w:spacing w:val="-9"/>
        </w:rPr>
        <w:t xml:space="preserve"> </w:t>
      </w:r>
      <w:r>
        <w:t>электрического</w:t>
      </w:r>
      <w:r>
        <w:rPr>
          <w:spacing w:val="-9"/>
        </w:rPr>
        <w:t xml:space="preserve"> </w:t>
      </w:r>
      <w:r>
        <w:t>поля</w:t>
      </w:r>
      <w:r>
        <w:rPr>
          <w:spacing w:val="-9"/>
        </w:rPr>
        <w:t xml:space="preserve"> </w:t>
      </w:r>
      <w:r>
        <w:t>заряженного</w:t>
      </w:r>
      <w:r>
        <w:rPr>
          <w:spacing w:val="-12"/>
        </w:rPr>
        <w:t xml:space="preserve"> </w:t>
      </w:r>
      <w:r>
        <w:t>конденсатора. Зарядка и разрядка конденсатора через резистор.</w:t>
      </w:r>
    </w:p>
    <w:p w:rsidR="00991C96" w:rsidRDefault="008A40EF">
      <w:pPr>
        <w:pStyle w:val="a3"/>
        <w:ind w:left="1275" w:right="2666"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Оценка сил взаимодействия заряженных тел.</w:t>
      </w:r>
    </w:p>
    <w:p w:rsidR="00991C96" w:rsidRDefault="008A40EF">
      <w:pPr>
        <w:pStyle w:val="a3"/>
        <w:ind w:right="145"/>
        <w:jc w:val="left"/>
      </w:pPr>
      <w:r>
        <w:t>Наблюдение</w:t>
      </w:r>
      <w:r>
        <w:rPr>
          <w:spacing w:val="80"/>
        </w:rPr>
        <w:t xml:space="preserve"> </w:t>
      </w:r>
      <w:r>
        <w:t>превращения</w:t>
      </w:r>
      <w:r>
        <w:rPr>
          <w:spacing w:val="80"/>
        </w:rPr>
        <w:t xml:space="preserve"> </w:t>
      </w:r>
      <w:r>
        <w:t>энергии</w:t>
      </w:r>
      <w:r>
        <w:rPr>
          <w:spacing w:val="80"/>
        </w:rPr>
        <w:t xml:space="preserve"> </w:t>
      </w:r>
      <w:r>
        <w:t>заряженного</w:t>
      </w:r>
      <w:r>
        <w:rPr>
          <w:spacing w:val="80"/>
        </w:rPr>
        <w:t xml:space="preserve"> </w:t>
      </w:r>
      <w:r>
        <w:t>конденсатора</w:t>
      </w:r>
      <w:r>
        <w:rPr>
          <w:spacing w:val="80"/>
        </w:rPr>
        <w:t xml:space="preserve"> </w:t>
      </w:r>
      <w:r>
        <w:t>в</w:t>
      </w:r>
      <w:r>
        <w:rPr>
          <w:spacing w:val="80"/>
        </w:rPr>
        <w:t xml:space="preserve"> </w:t>
      </w:r>
      <w:r>
        <w:t>энергию</w:t>
      </w:r>
      <w:r>
        <w:rPr>
          <w:spacing w:val="80"/>
        </w:rPr>
        <w:t xml:space="preserve"> </w:t>
      </w:r>
      <w:r>
        <w:t>излучения</w:t>
      </w:r>
      <w:r>
        <w:rPr>
          <w:spacing w:val="80"/>
        </w:rPr>
        <w:t xml:space="preserve"> </w:t>
      </w:r>
      <w:r>
        <w:rPr>
          <w:spacing w:val="-2"/>
        </w:rPr>
        <w:t>светодиода.</w:t>
      </w:r>
    </w:p>
    <w:p w:rsidR="00991C96" w:rsidRDefault="008A40EF">
      <w:pPr>
        <w:pStyle w:val="a3"/>
        <w:ind w:left="1275" w:firstLine="0"/>
        <w:jc w:val="left"/>
      </w:pPr>
      <w:r>
        <w:t>Изучение</w:t>
      </w:r>
      <w:r>
        <w:rPr>
          <w:spacing w:val="-7"/>
        </w:rPr>
        <w:t xml:space="preserve"> </w:t>
      </w:r>
      <w:r>
        <w:t>протекания</w:t>
      </w:r>
      <w:r>
        <w:rPr>
          <w:spacing w:val="-3"/>
        </w:rPr>
        <w:t xml:space="preserve"> </w:t>
      </w:r>
      <w:r>
        <w:t>тока</w:t>
      </w:r>
      <w:r>
        <w:rPr>
          <w:spacing w:val="-4"/>
        </w:rPr>
        <w:t xml:space="preserve"> </w:t>
      </w:r>
      <w:r>
        <w:t>в</w:t>
      </w:r>
      <w:r>
        <w:rPr>
          <w:spacing w:val="-4"/>
        </w:rPr>
        <w:t xml:space="preserve"> </w:t>
      </w:r>
      <w:r>
        <w:t>цепи,</w:t>
      </w:r>
      <w:r>
        <w:rPr>
          <w:spacing w:val="-3"/>
        </w:rPr>
        <w:t xml:space="preserve"> </w:t>
      </w:r>
      <w:r>
        <w:t>содержащей</w:t>
      </w:r>
      <w:r>
        <w:rPr>
          <w:spacing w:val="-3"/>
        </w:rPr>
        <w:t xml:space="preserve"> </w:t>
      </w:r>
      <w:r>
        <w:rPr>
          <w:spacing w:val="-2"/>
        </w:rPr>
        <w:t>конденсатор.</w:t>
      </w:r>
    </w:p>
    <w:p w:rsidR="00991C96" w:rsidRDefault="008A40EF">
      <w:pPr>
        <w:pStyle w:val="a3"/>
        <w:ind w:right="145"/>
        <w:jc w:val="left"/>
      </w:pPr>
      <w:r>
        <w:t>Распределение</w:t>
      </w:r>
      <w:r>
        <w:rPr>
          <w:spacing w:val="40"/>
        </w:rPr>
        <w:t xml:space="preserve"> </w:t>
      </w:r>
      <w:r>
        <w:t>разности</w:t>
      </w:r>
      <w:r>
        <w:rPr>
          <w:spacing w:val="40"/>
        </w:rPr>
        <w:t xml:space="preserve"> </w:t>
      </w:r>
      <w:r>
        <w:t>потенциалов</w:t>
      </w:r>
      <w:r>
        <w:rPr>
          <w:spacing w:val="40"/>
        </w:rPr>
        <w:t xml:space="preserve"> </w:t>
      </w:r>
      <w:r>
        <w:t>(напряжения)</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80"/>
        </w:rPr>
        <w:t xml:space="preserve"> </w:t>
      </w:r>
      <w:r>
        <w:rPr>
          <w:spacing w:val="-2"/>
        </w:rPr>
        <w:t>конденсаторов.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Исследование</w:t>
      </w:r>
      <w:r>
        <w:rPr>
          <w:spacing w:val="-5"/>
        </w:rPr>
        <w:t xml:space="preserve"> </w:t>
      </w:r>
      <w:r>
        <w:t>разряда</w:t>
      </w:r>
      <w:r>
        <w:rPr>
          <w:spacing w:val="-4"/>
        </w:rPr>
        <w:t xml:space="preserve"> </w:t>
      </w:r>
      <w:r>
        <w:t>конденсатора</w:t>
      </w:r>
      <w:r>
        <w:rPr>
          <w:spacing w:val="-4"/>
        </w:rPr>
        <w:t xml:space="preserve"> </w:t>
      </w:r>
      <w:r>
        <w:t>через</w:t>
      </w:r>
      <w:r>
        <w:rPr>
          <w:spacing w:val="-3"/>
        </w:rPr>
        <w:t xml:space="preserve"> </w:t>
      </w:r>
      <w:r>
        <w:rPr>
          <w:spacing w:val="-2"/>
        </w:rPr>
        <w:t>резистор.</w:t>
      </w:r>
    </w:p>
    <w:p w:rsidR="00991C96" w:rsidRDefault="008A40EF">
      <w:pPr>
        <w:pStyle w:val="3"/>
        <w:spacing w:before="5" w:line="274" w:lineRule="exact"/>
      </w:pPr>
      <w:r>
        <w:t>Тема</w:t>
      </w:r>
      <w:r>
        <w:rPr>
          <w:spacing w:val="-4"/>
        </w:rPr>
        <w:t xml:space="preserve"> </w:t>
      </w:r>
      <w:r>
        <w:t>2.</w:t>
      </w:r>
      <w:r>
        <w:rPr>
          <w:spacing w:val="-4"/>
        </w:rPr>
        <w:t xml:space="preserve"> </w:t>
      </w:r>
      <w:r>
        <w:t>Постоянный</w:t>
      </w:r>
      <w:r>
        <w:rPr>
          <w:spacing w:val="-5"/>
        </w:rPr>
        <w:t xml:space="preserve"> </w:t>
      </w:r>
      <w:r>
        <w:t>электрический</w:t>
      </w:r>
      <w:r>
        <w:rPr>
          <w:spacing w:val="-3"/>
        </w:rPr>
        <w:t xml:space="preserve"> </w:t>
      </w:r>
      <w:r>
        <w:rPr>
          <w:spacing w:val="-4"/>
        </w:rPr>
        <w:t>ток.</w:t>
      </w:r>
    </w:p>
    <w:p w:rsidR="00991C96" w:rsidRDefault="008A40EF">
      <w:pPr>
        <w:pStyle w:val="a3"/>
        <w:spacing w:line="274" w:lineRule="exact"/>
        <w:ind w:left="1275" w:firstLine="0"/>
        <w:jc w:val="left"/>
      </w:pPr>
      <w:r>
        <w:t>Сила</w:t>
      </w:r>
      <w:r>
        <w:rPr>
          <w:spacing w:val="-4"/>
        </w:rPr>
        <w:t xml:space="preserve"> </w:t>
      </w:r>
      <w:r>
        <w:t>тока.</w:t>
      </w:r>
      <w:r>
        <w:rPr>
          <w:spacing w:val="-2"/>
        </w:rPr>
        <w:t xml:space="preserve"> </w:t>
      </w:r>
      <w:r>
        <w:t>Постоянный</w:t>
      </w:r>
      <w:r>
        <w:rPr>
          <w:spacing w:val="-4"/>
        </w:rPr>
        <w:t xml:space="preserve"> ток.</w:t>
      </w:r>
    </w:p>
    <w:p w:rsidR="00991C96" w:rsidRDefault="008A40EF">
      <w:pPr>
        <w:pStyle w:val="a3"/>
        <w:ind w:right="215"/>
        <w:jc w:val="left"/>
      </w:pPr>
      <w:r>
        <w:t>Условия существования постоянного электрического тока. Источники тока. Напряжение U и ЭДС ℰ.</w:t>
      </w:r>
    </w:p>
    <w:p w:rsidR="00991C96" w:rsidRDefault="008A40EF">
      <w:pPr>
        <w:pStyle w:val="a3"/>
        <w:spacing w:before="1"/>
        <w:ind w:left="1275" w:firstLine="0"/>
        <w:jc w:val="left"/>
      </w:pPr>
      <w:r>
        <w:t>Закон</w:t>
      </w:r>
      <w:r>
        <w:rPr>
          <w:spacing w:val="-5"/>
        </w:rPr>
        <w:t xml:space="preserve"> </w:t>
      </w:r>
      <w:r>
        <w:t>Ома</w:t>
      </w:r>
      <w:r>
        <w:rPr>
          <w:spacing w:val="-3"/>
        </w:rPr>
        <w:t xml:space="preserve"> </w:t>
      </w:r>
      <w:r>
        <w:t>для</w:t>
      </w:r>
      <w:r>
        <w:rPr>
          <w:spacing w:val="-1"/>
        </w:rPr>
        <w:t xml:space="preserve"> </w:t>
      </w:r>
      <w:r>
        <w:t>участка</w:t>
      </w:r>
      <w:r>
        <w:rPr>
          <w:spacing w:val="-1"/>
        </w:rPr>
        <w:t xml:space="preserve"> </w:t>
      </w:r>
      <w:r>
        <w:rPr>
          <w:spacing w:val="-2"/>
        </w:rPr>
        <w:t>цепи.</w:t>
      </w:r>
    </w:p>
    <w:p w:rsidR="00991C96" w:rsidRDefault="008A40EF">
      <w:pPr>
        <w:pStyle w:val="a3"/>
        <w:ind w:right="145"/>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991C96" w:rsidRDefault="008A40EF">
      <w:pPr>
        <w:pStyle w:val="a3"/>
        <w:tabs>
          <w:tab w:val="left" w:pos="3557"/>
          <w:tab w:val="left" w:pos="5351"/>
          <w:tab w:val="left" w:pos="6833"/>
          <w:tab w:val="left" w:pos="8356"/>
          <w:tab w:val="left" w:pos="10090"/>
        </w:tabs>
        <w:spacing w:before="2" w:line="237" w:lineRule="auto"/>
        <w:ind w:right="147"/>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991C96" w:rsidRDefault="008A40EF">
      <w:pPr>
        <w:pStyle w:val="a3"/>
        <w:spacing w:before="1"/>
        <w:ind w:left="1275" w:firstLine="0"/>
        <w:jc w:val="left"/>
      </w:pPr>
      <w:r>
        <w:t>Работа</w:t>
      </w:r>
      <w:r>
        <w:rPr>
          <w:spacing w:val="-4"/>
        </w:rPr>
        <w:t xml:space="preserve"> </w:t>
      </w:r>
      <w:r>
        <w:t>электрического</w:t>
      </w:r>
      <w:r>
        <w:rPr>
          <w:spacing w:val="-2"/>
        </w:rPr>
        <w:t xml:space="preserve"> </w:t>
      </w:r>
      <w:r>
        <w:t>тока.</w:t>
      </w:r>
      <w:r>
        <w:rPr>
          <w:spacing w:val="-3"/>
        </w:rPr>
        <w:t xml:space="preserve"> </w:t>
      </w:r>
      <w:r>
        <w:t>Закон</w:t>
      </w:r>
      <w:r>
        <w:rPr>
          <w:spacing w:val="-2"/>
        </w:rPr>
        <w:t xml:space="preserve"> Джоуля–Ленца.</w:t>
      </w:r>
    </w:p>
    <w:p w:rsidR="00991C96" w:rsidRDefault="008A40EF">
      <w:pPr>
        <w:pStyle w:val="a3"/>
        <w:ind w:left="1275" w:firstLine="0"/>
        <w:jc w:val="left"/>
      </w:pPr>
      <w:r>
        <w:t>Мощность</w:t>
      </w:r>
      <w:r>
        <w:rPr>
          <w:spacing w:val="-4"/>
        </w:rPr>
        <w:t xml:space="preserve"> </w:t>
      </w:r>
      <w:r>
        <w:t>электрического</w:t>
      </w:r>
      <w:r>
        <w:rPr>
          <w:spacing w:val="-3"/>
        </w:rPr>
        <w:t xml:space="preserve"> </w:t>
      </w:r>
      <w:r>
        <w:t>тока.</w:t>
      </w:r>
      <w:r>
        <w:rPr>
          <w:spacing w:val="-2"/>
        </w:rPr>
        <w:t xml:space="preserve"> </w:t>
      </w:r>
      <w:r>
        <w:t>Тепловая</w:t>
      </w:r>
      <w:r>
        <w:rPr>
          <w:spacing w:val="-3"/>
        </w:rPr>
        <w:t xml:space="preserve"> </w:t>
      </w:r>
      <w:r>
        <w:t>мощность,</w:t>
      </w:r>
      <w:r>
        <w:rPr>
          <w:spacing w:val="-2"/>
        </w:rPr>
        <w:t xml:space="preserve"> </w:t>
      </w:r>
      <w:r>
        <w:t>выделяемая</w:t>
      </w:r>
      <w:r>
        <w:rPr>
          <w:spacing w:val="55"/>
        </w:rPr>
        <w:t xml:space="preserve"> </w:t>
      </w:r>
      <w:r>
        <w:t>на</w:t>
      </w:r>
      <w:r>
        <w:rPr>
          <w:spacing w:val="-3"/>
        </w:rPr>
        <w:t xml:space="preserve"> </w:t>
      </w:r>
      <w:r>
        <w:rPr>
          <w:spacing w:val="-2"/>
        </w:rPr>
        <w:t>резисторе.</w:t>
      </w:r>
    </w:p>
    <w:p w:rsidR="00991C96" w:rsidRDefault="008A40EF">
      <w:pPr>
        <w:pStyle w:val="a3"/>
        <w:ind w:right="145"/>
        <w:jc w:val="left"/>
      </w:pPr>
      <w:r>
        <w:t>ЭДС</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w:t>
      </w:r>
      <w:r>
        <w:rPr>
          <w:spacing w:val="40"/>
        </w:rPr>
        <w:t xml:space="preserve"> </w:t>
      </w:r>
      <w:r>
        <w:t>полной</w:t>
      </w:r>
      <w:r>
        <w:rPr>
          <w:spacing w:val="40"/>
        </w:rPr>
        <w:t xml:space="preserve"> </w:t>
      </w:r>
      <w:r>
        <w:t>(замкнутой)</w:t>
      </w:r>
      <w:r>
        <w:rPr>
          <w:spacing w:val="40"/>
        </w:rPr>
        <w:t xml:space="preserve"> </w:t>
      </w:r>
      <w:r>
        <w:t>электрической цепи. Мощность источника тока. Короткое замыкание.</w:t>
      </w:r>
    </w:p>
    <w:p w:rsidR="00991C96" w:rsidRDefault="008A40EF">
      <w:pPr>
        <w:pStyle w:val="a3"/>
        <w:ind w:left="1275" w:firstLine="0"/>
        <w:jc w:val="left"/>
      </w:pPr>
      <w:r>
        <w:t>Конденсатор</w:t>
      </w:r>
      <w:r>
        <w:rPr>
          <w:spacing w:val="-3"/>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rsidR="00991C96" w:rsidRDefault="008A40EF">
      <w:pPr>
        <w:pStyle w:val="a3"/>
        <w:ind w:right="145"/>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амперметр,</w:t>
      </w:r>
      <w:r>
        <w:rPr>
          <w:spacing w:val="40"/>
        </w:rPr>
        <w:t xml:space="preserve"> </w:t>
      </w:r>
      <w:r>
        <w:t>вольтметр,</w:t>
      </w:r>
      <w:r>
        <w:rPr>
          <w:spacing w:val="40"/>
        </w:rPr>
        <w:t xml:space="preserve"> </w:t>
      </w:r>
      <w:r>
        <w:t>реостат,</w:t>
      </w:r>
      <w:r>
        <w:rPr>
          <w:spacing w:val="80"/>
          <w:w w:val="150"/>
        </w:rPr>
        <w:t xml:space="preserve"> </w:t>
      </w:r>
      <w:r>
        <w:t>счётчик электрической энергии.</w:t>
      </w:r>
    </w:p>
    <w:p w:rsidR="00991C96" w:rsidRDefault="008A40EF">
      <w:pPr>
        <w:pStyle w:val="a3"/>
        <w:spacing w:before="1"/>
        <w:ind w:left="1275" w:firstLine="0"/>
        <w:jc w:val="left"/>
      </w:pPr>
      <w:r>
        <w:rPr>
          <w:spacing w:val="-2"/>
        </w:rPr>
        <w:t>Демонстрации.</w:t>
      </w:r>
    </w:p>
    <w:p w:rsidR="00991C96" w:rsidRDefault="008A40EF">
      <w:pPr>
        <w:pStyle w:val="a3"/>
        <w:ind w:left="1275"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991C96" w:rsidRDefault="008A40EF">
      <w:pPr>
        <w:pStyle w:val="a3"/>
        <w:ind w:right="145"/>
        <w:jc w:val="left"/>
      </w:pPr>
      <w:r>
        <w:t xml:space="preserve">Исследование зависимости силы тока от напряжения для резистора, лампы накаливания и </w:t>
      </w:r>
      <w:r>
        <w:rPr>
          <w:spacing w:val="-2"/>
        </w:rPr>
        <w:t>светодиода.</w:t>
      </w:r>
    </w:p>
    <w:p w:rsidR="00991C96" w:rsidRDefault="008A40EF">
      <w:pPr>
        <w:pStyle w:val="a3"/>
        <w:ind w:right="145"/>
        <w:jc w:val="left"/>
      </w:pPr>
      <w:r>
        <w:t>Зависимость сопротивления цилиндрических проводников от длины, площади поперечного сечения и материала.</w:t>
      </w:r>
    </w:p>
    <w:p w:rsidR="00991C96" w:rsidRDefault="008A40EF">
      <w:pPr>
        <w:pStyle w:val="a3"/>
        <w:ind w:left="1275" w:firstLine="0"/>
        <w:jc w:val="left"/>
      </w:pPr>
      <w:r>
        <w:t>Исследование</w:t>
      </w:r>
      <w:r>
        <w:rPr>
          <w:spacing w:val="-7"/>
        </w:rPr>
        <w:t xml:space="preserve"> </w:t>
      </w:r>
      <w:r>
        <w:t>зависимости</w:t>
      </w:r>
      <w:r>
        <w:rPr>
          <w:spacing w:val="-2"/>
        </w:rPr>
        <w:t xml:space="preserve"> </w:t>
      </w:r>
      <w:r>
        <w:t>силы</w:t>
      </w:r>
      <w:r>
        <w:rPr>
          <w:spacing w:val="-4"/>
        </w:rPr>
        <w:t xml:space="preserve"> </w:t>
      </w:r>
      <w:r>
        <w:t>тока</w:t>
      </w:r>
      <w:r>
        <w:rPr>
          <w:spacing w:val="-4"/>
        </w:rPr>
        <w:t xml:space="preserve"> </w:t>
      </w:r>
      <w:r>
        <w:t>от</w:t>
      </w:r>
      <w:r>
        <w:rPr>
          <w:spacing w:val="-4"/>
        </w:rPr>
        <w:t xml:space="preserve"> </w:t>
      </w:r>
      <w:r>
        <w:t>сопротивления</w:t>
      </w:r>
      <w:r>
        <w:rPr>
          <w:spacing w:val="-6"/>
        </w:rPr>
        <w:t xml:space="preserve"> </w:t>
      </w:r>
      <w:r>
        <w:t>при</w:t>
      </w:r>
      <w:r>
        <w:rPr>
          <w:spacing w:val="-5"/>
        </w:rPr>
        <w:t xml:space="preserve"> </w:t>
      </w:r>
      <w:r>
        <w:t>постоянном</w:t>
      </w:r>
      <w:r>
        <w:rPr>
          <w:spacing w:val="-4"/>
        </w:rPr>
        <w:t xml:space="preserve"> </w:t>
      </w:r>
      <w:r>
        <w:rPr>
          <w:spacing w:val="-2"/>
        </w:rPr>
        <w:t>напряжении.</w:t>
      </w:r>
    </w:p>
    <w:p w:rsidR="00991C96" w:rsidRDefault="008A40EF">
      <w:pPr>
        <w:pStyle w:val="a3"/>
        <w:tabs>
          <w:tab w:val="left" w:pos="9762"/>
        </w:tabs>
        <w:ind w:right="141"/>
        <w:jc w:val="left"/>
      </w:pPr>
      <w:r>
        <w:t>Прямое</w:t>
      </w:r>
      <w:r>
        <w:rPr>
          <w:spacing w:val="80"/>
        </w:rPr>
        <w:t xml:space="preserve"> </w:t>
      </w:r>
      <w:r>
        <w:t>измерение</w:t>
      </w:r>
      <w:r>
        <w:rPr>
          <w:spacing w:val="80"/>
        </w:rPr>
        <w:t xml:space="preserve"> </w:t>
      </w:r>
      <w:r>
        <w:t>ЭДС.</w:t>
      </w:r>
      <w:r>
        <w:rPr>
          <w:spacing w:val="80"/>
        </w:rPr>
        <w:t xml:space="preserve"> </w:t>
      </w:r>
      <w:r>
        <w:t>Короткое</w:t>
      </w:r>
      <w:r>
        <w:rPr>
          <w:spacing w:val="80"/>
        </w:rPr>
        <w:t xml:space="preserve"> </w:t>
      </w:r>
      <w:r>
        <w:t>замыкание</w:t>
      </w:r>
      <w:r>
        <w:rPr>
          <w:spacing w:val="80"/>
        </w:rPr>
        <w:t xml:space="preserve"> </w:t>
      </w:r>
      <w:r>
        <w:t>гальванического</w:t>
      </w:r>
      <w:r>
        <w:rPr>
          <w:spacing w:val="80"/>
        </w:rPr>
        <w:t xml:space="preserve"> </w:t>
      </w:r>
      <w:r>
        <w:t>элемента</w:t>
      </w:r>
      <w:r>
        <w:tab/>
        <w:t>и</w:t>
      </w:r>
      <w:r>
        <w:rPr>
          <w:spacing w:val="80"/>
        </w:rPr>
        <w:t xml:space="preserve"> </w:t>
      </w:r>
      <w:r>
        <w:t>оценка внутреннего сопротивления.</w:t>
      </w:r>
    </w:p>
    <w:p w:rsidR="00991C96" w:rsidRDefault="008A40EF">
      <w:pPr>
        <w:pStyle w:val="a3"/>
        <w:ind w:left="1275" w:firstLine="0"/>
        <w:jc w:val="left"/>
      </w:pPr>
      <w:r>
        <w:t>Способы</w:t>
      </w:r>
      <w:r>
        <w:rPr>
          <w:spacing w:val="-5"/>
        </w:rPr>
        <w:t xml:space="preserve"> </w:t>
      </w:r>
      <w:r>
        <w:t>соединения</w:t>
      </w:r>
      <w:r>
        <w:rPr>
          <w:spacing w:val="-5"/>
        </w:rPr>
        <w:t xml:space="preserve"> </w:t>
      </w:r>
      <w:r>
        <w:t>источников</w:t>
      </w:r>
      <w:r>
        <w:rPr>
          <w:spacing w:val="-4"/>
        </w:rPr>
        <w:t xml:space="preserve"> </w:t>
      </w:r>
      <w:r>
        <w:t>тока,</w:t>
      </w:r>
      <w:r>
        <w:rPr>
          <w:spacing w:val="-2"/>
        </w:rPr>
        <w:t xml:space="preserve"> </w:t>
      </w:r>
      <w:r>
        <w:t>ЭДС</w:t>
      </w:r>
      <w:r>
        <w:rPr>
          <w:spacing w:val="-2"/>
        </w:rPr>
        <w:t xml:space="preserve"> батарей.</w:t>
      </w:r>
    </w:p>
    <w:p w:rsidR="00991C96" w:rsidRDefault="008A40EF">
      <w:pPr>
        <w:pStyle w:val="a3"/>
        <w:ind w:left="1275" w:right="145" w:firstLine="0"/>
        <w:jc w:val="left"/>
      </w:pPr>
      <w:r>
        <w:t>Исследование</w:t>
      </w:r>
      <w:r>
        <w:rPr>
          <w:spacing w:val="-4"/>
        </w:rPr>
        <w:t xml:space="preserve"> </w:t>
      </w:r>
      <w:r>
        <w:t>разности</w:t>
      </w:r>
      <w:r>
        <w:rPr>
          <w:spacing w:val="-4"/>
        </w:rPr>
        <w:t xml:space="preserve"> </w:t>
      </w:r>
      <w:r>
        <w:t>потенциалов</w:t>
      </w:r>
      <w:r>
        <w:rPr>
          <w:spacing w:val="-4"/>
        </w:rPr>
        <w:t xml:space="preserve"> </w:t>
      </w:r>
      <w:r>
        <w:t>между</w:t>
      </w:r>
      <w:r>
        <w:rPr>
          <w:spacing w:val="-7"/>
        </w:rPr>
        <w:t xml:space="preserve"> </w:t>
      </w:r>
      <w:r>
        <w:t>полюсами</w:t>
      </w:r>
      <w:r>
        <w:rPr>
          <w:spacing w:val="-3"/>
        </w:rPr>
        <w:t xml:space="preserve"> </w:t>
      </w:r>
      <w:r>
        <w:t>источника</w:t>
      </w:r>
      <w:r>
        <w:rPr>
          <w:spacing w:val="-4"/>
        </w:rPr>
        <w:t xml:space="preserve"> </w:t>
      </w:r>
      <w:r>
        <w:t>тока</w:t>
      </w:r>
      <w:r>
        <w:rPr>
          <w:spacing w:val="-4"/>
        </w:rPr>
        <w:t xml:space="preserve"> </w:t>
      </w:r>
      <w:r>
        <w:t>от</w:t>
      </w:r>
      <w:r>
        <w:rPr>
          <w:spacing w:val="-3"/>
        </w:rPr>
        <w:t xml:space="preserve"> </w:t>
      </w:r>
      <w:r>
        <w:t>силы</w:t>
      </w:r>
      <w:r>
        <w:rPr>
          <w:spacing w:val="-3"/>
        </w:rPr>
        <w:t xml:space="preserve"> </w:t>
      </w:r>
      <w:r>
        <w:t>тока</w:t>
      </w:r>
      <w:r>
        <w:rPr>
          <w:spacing w:val="-4"/>
        </w:rPr>
        <w:t xml:space="preserve"> </w:t>
      </w:r>
      <w:r>
        <w:t>в</w:t>
      </w:r>
      <w:r>
        <w:rPr>
          <w:spacing w:val="-4"/>
        </w:rPr>
        <w:t xml:space="preserve"> </w:t>
      </w:r>
      <w:r>
        <w:t>цепи. Ученический эксперимент, лабораторные работы, практикум.</w:t>
      </w:r>
    </w:p>
    <w:p w:rsidR="00991C96" w:rsidRDefault="008A40EF">
      <w:pPr>
        <w:pStyle w:val="a3"/>
        <w:ind w:left="1275" w:right="4098" w:firstLine="0"/>
        <w:jc w:val="left"/>
      </w:pPr>
      <w:r>
        <w:t>Исследование</w:t>
      </w:r>
      <w:r>
        <w:rPr>
          <w:spacing w:val="-7"/>
        </w:rPr>
        <w:t xml:space="preserve"> </w:t>
      </w:r>
      <w:r>
        <w:t>смешанного</w:t>
      </w:r>
      <w:r>
        <w:rPr>
          <w:spacing w:val="-6"/>
        </w:rPr>
        <w:t xml:space="preserve"> </w:t>
      </w:r>
      <w:r>
        <w:t>соединения</w:t>
      </w:r>
      <w:r>
        <w:rPr>
          <w:spacing w:val="-6"/>
        </w:rPr>
        <w:t xml:space="preserve"> </w:t>
      </w:r>
      <w:r>
        <w:t>резисторов. Измерение</w:t>
      </w:r>
      <w:r>
        <w:rPr>
          <w:spacing w:val="-5"/>
        </w:rPr>
        <w:t xml:space="preserve"> </w:t>
      </w:r>
      <w:r>
        <w:t>удельного</w:t>
      </w:r>
      <w:r>
        <w:rPr>
          <w:spacing w:val="-5"/>
        </w:rPr>
        <w:t xml:space="preserve"> </w:t>
      </w:r>
      <w:r>
        <w:t>сопротивления</w:t>
      </w:r>
      <w:r>
        <w:rPr>
          <w:spacing w:val="-5"/>
        </w:rPr>
        <w:t xml:space="preserve"> </w:t>
      </w:r>
      <w:r>
        <w:rPr>
          <w:spacing w:val="-2"/>
        </w:rPr>
        <w:t>проводников.</w:t>
      </w:r>
    </w:p>
    <w:p w:rsidR="00991C96" w:rsidRDefault="008A40EF">
      <w:pPr>
        <w:pStyle w:val="a3"/>
        <w:ind w:left="1275" w:right="1315" w:firstLine="0"/>
        <w:jc w:val="left"/>
      </w:pPr>
      <w:r>
        <w:t>Исследование</w:t>
      </w:r>
      <w:r>
        <w:rPr>
          <w:spacing w:val="-6"/>
        </w:rPr>
        <w:t xml:space="preserve"> </w:t>
      </w:r>
      <w:r>
        <w:t>зависимости</w:t>
      </w:r>
      <w:r>
        <w:rPr>
          <w:spacing w:val="-4"/>
        </w:rPr>
        <w:t xml:space="preserve"> </w:t>
      </w:r>
      <w:r>
        <w:t>силы</w:t>
      </w:r>
      <w:r>
        <w:rPr>
          <w:spacing w:val="-5"/>
        </w:rPr>
        <w:t xml:space="preserve"> </w:t>
      </w:r>
      <w:r>
        <w:t>тока</w:t>
      </w:r>
      <w:r>
        <w:rPr>
          <w:spacing w:val="-6"/>
        </w:rPr>
        <w:t xml:space="preserve"> </w:t>
      </w:r>
      <w:r>
        <w:t>от</w:t>
      </w:r>
      <w:r>
        <w:rPr>
          <w:spacing w:val="-5"/>
        </w:rPr>
        <w:t xml:space="preserve"> </w:t>
      </w:r>
      <w:r>
        <w:t>напряжения</w:t>
      </w:r>
      <w:r>
        <w:rPr>
          <w:spacing w:val="-5"/>
        </w:rPr>
        <w:t xml:space="preserve"> </w:t>
      </w:r>
      <w:r>
        <w:t>для</w:t>
      </w:r>
      <w:r>
        <w:rPr>
          <w:spacing w:val="-5"/>
        </w:rPr>
        <w:t xml:space="preserve"> </w:t>
      </w:r>
      <w:r>
        <w:t>лампы</w:t>
      </w:r>
      <w:r>
        <w:rPr>
          <w:spacing w:val="-5"/>
        </w:rPr>
        <w:t xml:space="preserve"> </w:t>
      </w:r>
      <w:r>
        <w:t>накаливания. Увеличение предела измерения амперметра (вольтметра).</w:t>
      </w:r>
    </w:p>
    <w:p w:rsidR="00991C96" w:rsidRDefault="008A40EF">
      <w:pPr>
        <w:pStyle w:val="a3"/>
        <w:ind w:left="1275" w:firstLine="0"/>
        <w:jc w:val="left"/>
      </w:pPr>
      <w:r>
        <w:t>Измерение</w:t>
      </w:r>
      <w:r>
        <w:rPr>
          <w:spacing w:val="-7"/>
        </w:rPr>
        <w:t xml:space="preserve"> </w:t>
      </w:r>
      <w:r>
        <w:t>ЭДС</w:t>
      </w:r>
      <w:r>
        <w:rPr>
          <w:spacing w:val="-3"/>
        </w:rPr>
        <w:t xml:space="preserve"> </w:t>
      </w:r>
      <w:r>
        <w:t>и</w:t>
      </w:r>
      <w:r>
        <w:rPr>
          <w:spacing w:val="-3"/>
        </w:rPr>
        <w:t xml:space="preserve"> </w:t>
      </w:r>
      <w:r>
        <w:t>внутреннего</w:t>
      </w:r>
      <w:r>
        <w:rPr>
          <w:spacing w:val="-1"/>
        </w:rPr>
        <w:t xml:space="preserve"> </w:t>
      </w:r>
      <w:r>
        <w:t>сопротивления</w:t>
      </w:r>
      <w:r>
        <w:rPr>
          <w:spacing w:val="-6"/>
        </w:rPr>
        <w:t xml:space="preserve"> </w:t>
      </w:r>
      <w:r>
        <w:t>источника</w:t>
      </w:r>
      <w:r>
        <w:rPr>
          <w:spacing w:val="-4"/>
        </w:rPr>
        <w:t xml:space="preserve"> </w:t>
      </w:r>
      <w:r>
        <w:rPr>
          <w:spacing w:val="-2"/>
        </w:rPr>
        <w:t>тока.</w:t>
      </w:r>
    </w:p>
    <w:p w:rsidR="00991C96" w:rsidRDefault="008A40EF">
      <w:pPr>
        <w:pStyle w:val="a3"/>
        <w:tabs>
          <w:tab w:val="left" w:pos="9283"/>
        </w:tabs>
        <w:ind w:right="145"/>
        <w:jc w:val="left"/>
      </w:pPr>
      <w:r>
        <w:t>Исследование</w:t>
      </w:r>
      <w:r>
        <w:rPr>
          <w:spacing w:val="40"/>
        </w:rPr>
        <w:t xml:space="preserve"> </w:t>
      </w:r>
      <w:r>
        <w:t>зависимости</w:t>
      </w:r>
      <w:r>
        <w:rPr>
          <w:spacing w:val="40"/>
        </w:rPr>
        <w:t xml:space="preserve"> </w:t>
      </w:r>
      <w:r>
        <w:t>ЭДС</w:t>
      </w:r>
      <w:r>
        <w:rPr>
          <w:spacing w:val="40"/>
        </w:rPr>
        <w:t xml:space="preserve"> </w:t>
      </w:r>
      <w:r>
        <w:t>гальванического</w:t>
      </w:r>
      <w:r>
        <w:rPr>
          <w:spacing w:val="40"/>
        </w:rPr>
        <w:t xml:space="preserve"> </w:t>
      </w:r>
      <w:r>
        <w:t>элемента</w:t>
      </w:r>
      <w:r>
        <w:rPr>
          <w:spacing w:val="40"/>
        </w:rPr>
        <w:t xml:space="preserve"> </w:t>
      </w:r>
      <w:r>
        <w:t>от</w:t>
      </w:r>
      <w:r>
        <w:rPr>
          <w:spacing w:val="40"/>
        </w:rPr>
        <w:t xml:space="preserve"> </w:t>
      </w:r>
      <w:r>
        <w:t>времени</w:t>
      </w:r>
      <w:r>
        <w:tab/>
        <w:t>при</w:t>
      </w:r>
      <w:r>
        <w:rPr>
          <w:spacing w:val="40"/>
        </w:rPr>
        <w:t xml:space="preserve"> </w:t>
      </w:r>
      <w:r>
        <w:t xml:space="preserve">коротком </w:t>
      </w:r>
      <w:r>
        <w:rPr>
          <w:spacing w:val="-2"/>
        </w:rPr>
        <w:t>замыкании.</w:t>
      </w:r>
    </w:p>
    <w:p w:rsidR="00991C96" w:rsidRDefault="008A40EF">
      <w:pPr>
        <w:pStyle w:val="a3"/>
        <w:ind w:left="1275" w:right="145" w:firstLine="0"/>
        <w:jc w:val="left"/>
      </w:pPr>
      <w:r>
        <w:t>Исследование</w:t>
      </w:r>
      <w:r>
        <w:rPr>
          <w:spacing w:val="-4"/>
        </w:rPr>
        <w:t xml:space="preserve"> </w:t>
      </w:r>
      <w:r>
        <w:t>разности</w:t>
      </w:r>
      <w:r>
        <w:rPr>
          <w:spacing w:val="-4"/>
        </w:rPr>
        <w:t xml:space="preserve"> </w:t>
      </w:r>
      <w:r>
        <w:t>потенциалов</w:t>
      </w:r>
      <w:r>
        <w:rPr>
          <w:spacing w:val="-4"/>
        </w:rPr>
        <w:t xml:space="preserve"> </w:t>
      </w:r>
      <w:r>
        <w:t>между</w:t>
      </w:r>
      <w:r>
        <w:rPr>
          <w:spacing w:val="-7"/>
        </w:rPr>
        <w:t xml:space="preserve"> </w:t>
      </w:r>
      <w:r>
        <w:t>полюсами</w:t>
      </w:r>
      <w:r>
        <w:rPr>
          <w:spacing w:val="-3"/>
        </w:rPr>
        <w:t xml:space="preserve"> </w:t>
      </w:r>
      <w:r>
        <w:t>источника</w:t>
      </w:r>
      <w:r>
        <w:rPr>
          <w:spacing w:val="-4"/>
        </w:rPr>
        <w:t xml:space="preserve"> </w:t>
      </w:r>
      <w:r>
        <w:t>тока</w:t>
      </w:r>
      <w:r>
        <w:rPr>
          <w:spacing w:val="-4"/>
        </w:rPr>
        <w:t xml:space="preserve"> </w:t>
      </w:r>
      <w:r>
        <w:t>от</w:t>
      </w:r>
      <w:r>
        <w:rPr>
          <w:spacing w:val="-3"/>
        </w:rPr>
        <w:t xml:space="preserve"> </w:t>
      </w:r>
      <w:r>
        <w:t>силы</w:t>
      </w:r>
      <w:r>
        <w:rPr>
          <w:spacing w:val="-3"/>
        </w:rPr>
        <w:t xml:space="preserve"> </w:t>
      </w:r>
      <w:r>
        <w:t>тока</w:t>
      </w:r>
      <w:r>
        <w:rPr>
          <w:spacing w:val="-4"/>
        </w:rPr>
        <w:t xml:space="preserve"> </w:t>
      </w:r>
      <w:r>
        <w:t>в</w:t>
      </w:r>
      <w:r>
        <w:rPr>
          <w:spacing w:val="-4"/>
        </w:rPr>
        <w:t xml:space="preserve"> </w:t>
      </w:r>
      <w:r>
        <w:t>цепи. Исследование зависимости полезной мощности источника тока от силы тока.</w:t>
      </w:r>
    </w:p>
    <w:p w:rsidR="00991C96" w:rsidRDefault="008A40EF">
      <w:pPr>
        <w:pStyle w:val="3"/>
        <w:spacing w:before="5" w:line="274" w:lineRule="exact"/>
      </w:pPr>
      <w:r>
        <w:t>Тема</w:t>
      </w:r>
      <w:r>
        <w:rPr>
          <w:spacing w:val="-2"/>
        </w:rPr>
        <w:t xml:space="preserve"> </w:t>
      </w:r>
      <w:r>
        <w:t>3.</w:t>
      </w:r>
      <w:r>
        <w:rPr>
          <w:spacing w:val="-1"/>
        </w:rPr>
        <w:t xml:space="preserve"> </w:t>
      </w:r>
      <w:r>
        <w:t>Токи</w:t>
      </w:r>
      <w:r>
        <w:rPr>
          <w:spacing w:val="-2"/>
        </w:rPr>
        <w:t xml:space="preserve"> </w:t>
      </w:r>
      <w:r>
        <w:t>в</w:t>
      </w:r>
      <w:r>
        <w:rPr>
          <w:spacing w:val="-1"/>
        </w:rPr>
        <w:t xml:space="preserve"> </w:t>
      </w:r>
      <w:r>
        <w:t>различных</w:t>
      </w:r>
      <w:r>
        <w:rPr>
          <w:spacing w:val="-1"/>
        </w:rPr>
        <w:t xml:space="preserve"> </w:t>
      </w:r>
      <w:r>
        <w:rPr>
          <w:spacing w:val="-2"/>
        </w:rPr>
        <w:t>средах.</w:t>
      </w:r>
    </w:p>
    <w:p w:rsidR="00991C96" w:rsidRDefault="008A40EF">
      <w:pPr>
        <w:pStyle w:val="a3"/>
        <w:ind w:right="146"/>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991C96" w:rsidRDefault="008A40EF">
      <w:pPr>
        <w:pStyle w:val="a3"/>
        <w:ind w:left="1275" w:firstLine="0"/>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2"/>
        </w:rPr>
        <w:t xml:space="preserve"> </w:t>
      </w:r>
      <w:r>
        <w:t>электронных</w:t>
      </w:r>
      <w:r>
        <w:rPr>
          <w:spacing w:val="-1"/>
        </w:rPr>
        <w:t xml:space="preserve"> </w:t>
      </w:r>
      <w:r>
        <w:rPr>
          <w:spacing w:val="-2"/>
        </w:rPr>
        <w:t>пучков.</w:t>
      </w:r>
    </w:p>
    <w:p w:rsidR="00991C96" w:rsidRDefault="008A40EF">
      <w:pPr>
        <w:pStyle w:val="a3"/>
        <w:ind w:right="139"/>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1"/>
        </w:rPr>
        <w:t xml:space="preserve"> </w:t>
      </w:r>
      <w:r>
        <w:t>полупроводников.</w:t>
      </w:r>
      <w:r>
        <w:rPr>
          <w:spacing w:val="-4"/>
        </w:rPr>
        <w:t xml:space="preserve"> </w:t>
      </w:r>
      <w:r>
        <w:t>Свойства</w:t>
      </w:r>
      <w:r>
        <w:rPr>
          <w:spacing w:val="-3"/>
        </w:rPr>
        <w:t xml:space="preserve"> </w:t>
      </w:r>
      <w:r>
        <w:t>p–n- перехода. Полупроводниковые приборы.</w:t>
      </w:r>
    </w:p>
    <w:p w:rsidR="00991C96" w:rsidRDefault="008A40EF">
      <w:pPr>
        <w:pStyle w:val="a3"/>
        <w:ind w:right="145"/>
      </w:pPr>
      <w:r>
        <w:t>Электрический ток в электролитах. Электролитическая диссоциация. Электролиз. Законы Фарадея для электролиза.</w:t>
      </w:r>
    </w:p>
    <w:p w:rsidR="00991C96" w:rsidRDefault="008A40EF">
      <w:pPr>
        <w:pStyle w:val="a3"/>
        <w:ind w:right="144"/>
      </w:pPr>
      <w:r>
        <w:t>Электрический</w:t>
      </w:r>
      <w:r>
        <w:rPr>
          <w:spacing w:val="-3"/>
        </w:rPr>
        <w:t xml:space="preserve"> </w:t>
      </w:r>
      <w:r>
        <w:t>ток</w:t>
      </w:r>
      <w:r>
        <w:rPr>
          <w:spacing w:val="-2"/>
        </w:rPr>
        <w:t xml:space="preserve"> </w:t>
      </w:r>
      <w:r>
        <w:t>в</w:t>
      </w:r>
      <w:r>
        <w:rPr>
          <w:spacing w:val="-4"/>
        </w:rPr>
        <w:t xml:space="preserve"> </w:t>
      </w:r>
      <w:r>
        <w:t>газах.</w:t>
      </w:r>
      <w:r>
        <w:rPr>
          <w:spacing w:val="-3"/>
        </w:rPr>
        <w:t xml:space="preserve"> </w:t>
      </w:r>
      <w:r>
        <w:t>Самостоятельный</w:t>
      </w:r>
      <w:r>
        <w:rPr>
          <w:spacing w:val="-5"/>
        </w:rPr>
        <w:t xml:space="preserve"> </w:t>
      </w:r>
      <w:r>
        <w:t>и</w:t>
      </w:r>
      <w:r>
        <w:rPr>
          <w:spacing w:val="-3"/>
        </w:rPr>
        <w:t xml:space="preserve"> </w:t>
      </w:r>
      <w:r>
        <w:t>несамостоятельный</w:t>
      </w:r>
      <w:r>
        <w:rPr>
          <w:spacing w:val="-3"/>
        </w:rPr>
        <w:t xml:space="preserve"> </w:t>
      </w:r>
      <w:r>
        <w:t>разряд.</w:t>
      </w:r>
      <w:r>
        <w:rPr>
          <w:spacing w:val="-3"/>
        </w:rPr>
        <w:t xml:space="preserve"> </w:t>
      </w:r>
      <w:r>
        <w:t>Различные</w:t>
      </w:r>
      <w:r>
        <w:rPr>
          <w:spacing w:val="-5"/>
        </w:rPr>
        <w:t xml:space="preserve"> </w:t>
      </w:r>
      <w:r>
        <w:t>типы самостоятельного разряда. Молния. Плазма.</w:t>
      </w:r>
    </w:p>
    <w:p w:rsidR="00991C96" w:rsidRDefault="008A40EF">
      <w:pPr>
        <w:pStyle w:val="a3"/>
        <w:ind w:right="139"/>
      </w:pPr>
      <w:r>
        <w:t>Технические устройства и практическое применение: газоразрядные лампы, электронно- лучевая трубка,</w:t>
      </w:r>
      <w:r>
        <w:rPr>
          <w:spacing w:val="-1"/>
        </w:rPr>
        <w:t xml:space="preserve"> </w:t>
      </w:r>
      <w:r>
        <w:t>полупроводниковые</w:t>
      </w:r>
      <w:r>
        <w:rPr>
          <w:spacing w:val="-2"/>
        </w:rPr>
        <w:t xml:space="preserve"> </w:t>
      </w:r>
      <w:r>
        <w:t>приборы:</w:t>
      </w:r>
      <w:r>
        <w:rPr>
          <w:spacing w:val="-3"/>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1"/>
        </w:rPr>
        <w:t xml:space="preserve"> </w:t>
      </w:r>
      <w:r>
        <w:t>гальваника, рафинирование меди, выплавка алюминия, электронная микроскопия.</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Зависимость</w:t>
      </w:r>
      <w:r>
        <w:rPr>
          <w:spacing w:val="-5"/>
        </w:rPr>
        <w:t xml:space="preserve"> </w:t>
      </w:r>
      <w:r>
        <w:t>сопротивления</w:t>
      </w:r>
      <w:r>
        <w:rPr>
          <w:spacing w:val="-6"/>
        </w:rPr>
        <w:t xml:space="preserve"> </w:t>
      </w:r>
      <w:r>
        <w:t>металлов</w:t>
      </w:r>
      <w:r>
        <w:rPr>
          <w:spacing w:val="-6"/>
        </w:rPr>
        <w:t xml:space="preserve"> </w:t>
      </w:r>
      <w:r>
        <w:t>от</w:t>
      </w:r>
      <w:r>
        <w:rPr>
          <w:spacing w:val="-5"/>
        </w:rPr>
        <w:t xml:space="preserve"> </w:t>
      </w:r>
      <w:r>
        <w:rPr>
          <w:spacing w:val="-2"/>
        </w:rPr>
        <w:t>температуры.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6451" w:firstLine="0"/>
        <w:jc w:val="left"/>
      </w:pPr>
      <w:r>
        <w:lastRenderedPageBreak/>
        <w:t>Проводимость электролитов. Законы</w:t>
      </w:r>
      <w:r>
        <w:rPr>
          <w:spacing w:val="-15"/>
        </w:rPr>
        <w:t xml:space="preserve"> </w:t>
      </w:r>
      <w:r>
        <w:t>электролиза</w:t>
      </w:r>
      <w:r>
        <w:rPr>
          <w:spacing w:val="-15"/>
        </w:rPr>
        <w:t xml:space="preserve"> </w:t>
      </w:r>
      <w:r>
        <w:t>Фарадея.</w:t>
      </w:r>
    </w:p>
    <w:p w:rsidR="00991C96" w:rsidRDefault="008A40EF">
      <w:pPr>
        <w:pStyle w:val="a3"/>
        <w:ind w:left="1275" w:firstLine="0"/>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1"/>
        </w:rPr>
        <w:t xml:space="preserve"> </w:t>
      </w:r>
      <w:r>
        <w:rPr>
          <w:spacing w:val="-2"/>
        </w:rPr>
        <w:t>воздуха.</w:t>
      </w:r>
    </w:p>
    <w:p w:rsidR="00991C96" w:rsidRDefault="008A40EF">
      <w:pPr>
        <w:pStyle w:val="a3"/>
        <w:spacing w:before="1"/>
        <w:ind w:left="1275" w:right="2666" w:firstLine="0"/>
        <w:jc w:val="left"/>
      </w:pPr>
      <w:r>
        <w:t>Сравнение</w:t>
      </w:r>
      <w:r>
        <w:rPr>
          <w:spacing w:val="-10"/>
        </w:rPr>
        <w:t xml:space="preserve"> </w:t>
      </w:r>
      <w:r>
        <w:t>проводимости</w:t>
      </w:r>
      <w:r>
        <w:rPr>
          <w:spacing w:val="-8"/>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991C96" w:rsidRDefault="008A40EF">
      <w:pPr>
        <w:pStyle w:val="a3"/>
        <w:ind w:left="1275" w:right="2255"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Наблюдение электролиза.</w:t>
      </w:r>
    </w:p>
    <w:p w:rsidR="00991C96" w:rsidRDefault="008A40EF">
      <w:pPr>
        <w:pStyle w:val="a3"/>
        <w:ind w:left="1275" w:firstLine="0"/>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rsidR="00991C96" w:rsidRDefault="008A40EF">
      <w:pPr>
        <w:pStyle w:val="a3"/>
        <w:spacing w:before="2" w:line="237" w:lineRule="auto"/>
        <w:ind w:left="1275" w:right="1315" w:firstLine="0"/>
        <w:jc w:val="left"/>
      </w:pPr>
      <w:r>
        <w:t>Исследование</w:t>
      </w:r>
      <w:r>
        <w:rPr>
          <w:spacing w:val="-8"/>
        </w:rPr>
        <w:t xml:space="preserve"> </w:t>
      </w:r>
      <w:r>
        <w:t>зависимости</w:t>
      </w:r>
      <w:r>
        <w:rPr>
          <w:spacing w:val="-7"/>
        </w:rPr>
        <w:t xml:space="preserve"> </w:t>
      </w:r>
      <w:r>
        <w:t>сопротивления</w:t>
      </w:r>
      <w:r>
        <w:rPr>
          <w:spacing w:val="-7"/>
        </w:rPr>
        <w:t xml:space="preserve"> </w:t>
      </w:r>
      <w:r>
        <w:t>терморезистора</w:t>
      </w:r>
      <w:r>
        <w:rPr>
          <w:spacing w:val="-7"/>
        </w:rPr>
        <w:t xml:space="preserve"> </w:t>
      </w:r>
      <w:r>
        <w:t>от</w:t>
      </w:r>
      <w:r>
        <w:rPr>
          <w:spacing w:val="-7"/>
        </w:rPr>
        <w:t xml:space="preserve"> </w:t>
      </w:r>
      <w:r>
        <w:t>температуры. Снятие вольт-амперной характеристики диода.</w:t>
      </w:r>
    </w:p>
    <w:p w:rsidR="00991C96" w:rsidRDefault="008A40EF">
      <w:pPr>
        <w:pStyle w:val="3"/>
        <w:spacing w:before="6" w:line="274" w:lineRule="exact"/>
      </w:pPr>
      <w:r>
        <w:t>Физический</w:t>
      </w:r>
      <w:r>
        <w:rPr>
          <w:spacing w:val="-4"/>
        </w:rPr>
        <w:t xml:space="preserve"> </w:t>
      </w:r>
      <w:r>
        <w:rPr>
          <w:spacing w:val="-2"/>
        </w:rPr>
        <w:t>практикум.</w:t>
      </w:r>
    </w:p>
    <w:p w:rsidR="00991C96" w:rsidRDefault="008A40EF">
      <w:pPr>
        <w:pStyle w:val="a3"/>
        <w:ind w:right="146"/>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91C96" w:rsidRDefault="008A40EF">
      <w:pPr>
        <w:pStyle w:val="a3"/>
        <w:ind w:right="143"/>
      </w:pPr>
      <w:r>
        <w:t>Проведение косвенных измерений, исследований зависимостей физических величин, проверка</w:t>
      </w:r>
      <w:r>
        <w:rPr>
          <w:spacing w:val="80"/>
          <w:w w:val="150"/>
        </w:rPr>
        <w:t xml:space="preserve"> </w:t>
      </w:r>
      <w:r>
        <w:t>предложенных</w:t>
      </w:r>
      <w:r>
        <w:rPr>
          <w:spacing w:val="80"/>
          <w:w w:val="150"/>
        </w:rPr>
        <w:t xml:space="preserve"> </w:t>
      </w:r>
      <w:r>
        <w:t>гипотез</w:t>
      </w:r>
      <w:r>
        <w:rPr>
          <w:spacing w:val="80"/>
          <w:w w:val="150"/>
        </w:rPr>
        <w:t xml:space="preserve"> </w:t>
      </w:r>
      <w:r>
        <w:t>(выбор</w:t>
      </w:r>
      <w:r>
        <w:rPr>
          <w:spacing w:val="80"/>
          <w:w w:val="150"/>
        </w:rPr>
        <w:t xml:space="preserve"> </w:t>
      </w:r>
      <w:r>
        <w:t>из</w:t>
      </w:r>
      <w:r>
        <w:rPr>
          <w:spacing w:val="80"/>
          <w:w w:val="150"/>
        </w:rPr>
        <w:t xml:space="preserve"> </w:t>
      </w:r>
      <w:r>
        <w:t>работ,</w:t>
      </w:r>
      <w:r>
        <w:rPr>
          <w:spacing w:val="80"/>
          <w:w w:val="150"/>
        </w:rPr>
        <w:t xml:space="preserve"> </w:t>
      </w:r>
      <w:r>
        <w:t>описанных</w:t>
      </w:r>
      <w:r>
        <w:rPr>
          <w:spacing w:val="80"/>
          <w:w w:val="150"/>
        </w:rPr>
        <w:t xml:space="preserve">  </w:t>
      </w:r>
      <w:r>
        <w:t>в</w:t>
      </w:r>
      <w:r>
        <w:rPr>
          <w:spacing w:val="80"/>
          <w:w w:val="150"/>
        </w:rPr>
        <w:t xml:space="preserve"> </w:t>
      </w:r>
      <w:r>
        <w:t>тематических</w:t>
      </w:r>
      <w:r>
        <w:rPr>
          <w:spacing w:val="80"/>
          <w:w w:val="150"/>
        </w:rPr>
        <w:t xml:space="preserve"> </w:t>
      </w:r>
      <w:r>
        <w:t>разделах</w:t>
      </w:r>
    </w:p>
    <w:p w:rsidR="00991C96" w:rsidRDefault="008A40EF">
      <w:pPr>
        <w:pStyle w:val="a3"/>
        <w:ind w:firstLine="0"/>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rPr>
          <w:spacing w:val="-2"/>
        </w:rPr>
        <w:t>практикум»).</w:t>
      </w:r>
    </w:p>
    <w:p w:rsidR="00991C96" w:rsidRDefault="008A40EF">
      <w:pPr>
        <w:pStyle w:val="a3"/>
        <w:ind w:left="1275" w:firstLine="0"/>
      </w:pPr>
      <w:r>
        <w:t>Межпредметные</w:t>
      </w:r>
      <w:r>
        <w:rPr>
          <w:spacing w:val="-7"/>
        </w:rPr>
        <w:t xml:space="preserve"> </w:t>
      </w:r>
      <w:r>
        <w:rPr>
          <w:spacing w:val="-2"/>
        </w:rPr>
        <w:t>связи.</w:t>
      </w:r>
    </w:p>
    <w:p w:rsidR="00991C96" w:rsidRDefault="008A40EF">
      <w:pPr>
        <w:pStyle w:val="a3"/>
        <w:ind w:right="143"/>
      </w:pPr>
      <w:r>
        <w:t>Изучение курса физики углублённого уровня в 10 классе осуществляется</w:t>
      </w:r>
      <w:r>
        <w:rPr>
          <w:spacing w:val="40"/>
        </w:rPr>
        <w:t xml:space="preserve"> </w:t>
      </w:r>
      <w:r>
        <w:t xml:space="preserve">с учётом содержательных межпредметных связей с курсами математики, биологии, химии, географии и </w:t>
      </w:r>
      <w:r>
        <w:rPr>
          <w:spacing w:val="-2"/>
        </w:rPr>
        <w:t>технологии.</w:t>
      </w:r>
    </w:p>
    <w:p w:rsidR="00991C96" w:rsidRDefault="008A40EF">
      <w:pPr>
        <w:pStyle w:val="a3"/>
        <w:ind w:right="137"/>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rPr>
        <w:t>лаборатория.</w:t>
      </w:r>
    </w:p>
    <w:p w:rsidR="00991C96" w:rsidRDefault="008A40EF">
      <w:pPr>
        <w:pStyle w:val="a3"/>
        <w:ind w:right="146"/>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Pr>
          <w:spacing w:val="40"/>
        </w:rPr>
        <w:t xml:space="preserve"> </w:t>
      </w:r>
      <w:r>
        <w:t>и их проекции на оси координат, сложение векторов.</w:t>
      </w:r>
    </w:p>
    <w:p w:rsidR="00991C96" w:rsidRDefault="008A40EF">
      <w:pPr>
        <w:pStyle w:val="a3"/>
        <w:ind w:right="145"/>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991C96" w:rsidRDefault="008A40EF">
      <w:pPr>
        <w:pStyle w:val="a3"/>
        <w:ind w:right="145"/>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w:t>
      </w:r>
      <w:r>
        <w:rPr>
          <w:spacing w:val="40"/>
        </w:rPr>
        <w:t xml:space="preserve"> </w:t>
      </w:r>
      <w:r>
        <w:t>гальваника, электронная микроскопия.</w:t>
      </w:r>
    </w:p>
    <w:p w:rsidR="00991C96" w:rsidRDefault="008A40EF">
      <w:pPr>
        <w:pStyle w:val="a3"/>
        <w:ind w:left="1275" w:firstLine="0"/>
      </w:pPr>
      <w:r>
        <w:t>География:</w:t>
      </w:r>
      <w:r>
        <w:rPr>
          <w:spacing w:val="-3"/>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термометр.</w:t>
      </w:r>
    </w:p>
    <w:p w:rsidR="00991C96" w:rsidRDefault="008A40EF">
      <w:pPr>
        <w:pStyle w:val="a3"/>
        <w:ind w:right="139"/>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991C96" w:rsidRDefault="00991C96">
      <w:pPr>
        <w:pStyle w:val="a3"/>
        <w:spacing w:before="4"/>
        <w:ind w:left="0" w:firstLine="0"/>
        <w:jc w:val="left"/>
      </w:pPr>
    </w:p>
    <w:p w:rsidR="00991C96" w:rsidRDefault="008A40EF">
      <w:pPr>
        <w:pStyle w:val="3"/>
        <w:spacing w:before="1" w:line="274" w:lineRule="exact"/>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ind w:left="1275" w:right="6451" w:firstLine="0"/>
        <w:jc w:val="left"/>
      </w:pPr>
      <w:r>
        <w:t>Раздел</w:t>
      </w:r>
      <w:r>
        <w:rPr>
          <w:spacing w:val="-15"/>
        </w:rPr>
        <w:t xml:space="preserve"> </w:t>
      </w:r>
      <w:r>
        <w:t>4.</w:t>
      </w:r>
      <w:r>
        <w:rPr>
          <w:spacing w:val="-15"/>
        </w:rPr>
        <w:t xml:space="preserve"> </w:t>
      </w:r>
      <w:r>
        <w:t>Электродинамика. Тема 4. Магнитное поле.</w:t>
      </w:r>
    </w:p>
    <w:p w:rsidR="00991C96" w:rsidRDefault="008A40EF">
      <w:pPr>
        <w:pStyle w:val="a3"/>
        <w:ind w:right="145"/>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rsidR="00991C96" w:rsidRDefault="008A40EF">
      <w:pPr>
        <w:pStyle w:val="a3"/>
        <w:ind w:left="1275" w:firstLine="0"/>
        <w:jc w:val="left"/>
      </w:pPr>
      <w:r>
        <w:t>Магнитное</w:t>
      </w:r>
      <w:r>
        <w:rPr>
          <w:spacing w:val="25"/>
        </w:rPr>
        <w:t xml:space="preserve"> </w:t>
      </w:r>
      <w:r>
        <w:t>поле</w:t>
      </w:r>
      <w:r>
        <w:rPr>
          <w:spacing w:val="29"/>
        </w:rPr>
        <w:t xml:space="preserve"> </w:t>
      </w:r>
      <w:r>
        <w:t>проводника</w:t>
      </w:r>
      <w:r>
        <w:rPr>
          <w:spacing w:val="30"/>
        </w:rPr>
        <w:t xml:space="preserve"> </w:t>
      </w:r>
      <w:r>
        <w:t>с</w:t>
      </w:r>
      <w:r>
        <w:rPr>
          <w:spacing w:val="29"/>
        </w:rPr>
        <w:t xml:space="preserve"> </w:t>
      </w:r>
      <w:r>
        <w:t>током</w:t>
      </w:r>
      <w:r>
        <w:rPr>
          <w:spacing w:val="30"/>
        </w:rPr>
        <w:t xml:space="preserve"> </w:t>
      </w:r>
      <w:r>
        <w:t>(прямого</w:t>
      </w:r>
      <w:r>
        <w:rPr>
          <w:spacing w:val="30"/>
        </w:rPr>
        <w:t xml:space="preserve"> </w:t>
      </w:r>
      <w:r>
        <w:t>проводника,</w:t>
      </w:r>
      <w:r>
        <w:rPr>
          <w:spacing w:val="31"/>
        </w:rPr>
        <w:t xml:space="preserve"> </w:t>
      </w:r>
      <w:r>
        <w:t>катушки</w:t>
      </w:r>
      <w:r>
        <w:rPr>
          <w:spacing w:val="31"/>
        </w:rPr>
        <w:t xml:space="preserve">  </w:t>
      </w:r>
      <w:r>
        <w:t>и</w:t>
      </w:r>
      <w:r>
        <w:rPr>
          <w:spacing w:val="31"/>
        </w:rPr>
        <w:t xml:space="preserve"> </w:t>
      </w:r>
      <w:r>
        <w:t>кругового</w:t>
      </w:r>
      <w:r>
        <w:rPr>
          <w:spacing w:val="30"/>
        </w:rPr>
        <w:t xml:space="preserve"> </w:t>
      </w:r>
      <w:r>
        <w:rPr>
          <w:spacing w:val="-2"/>
        </w:rPr>
        <w:t>витка).</w:t>
      </w:r>
    </w:p>
    <w:p w:rsidR="00991C96" w:rsidRDefault="008A40EF">
      <w:pPr>
        <w:pStyle w:val="a3"/>
        <w:ind w:firstLine="0"/>
        <w:jc w:val="left"/>
      </w:pPr>
      <w:r>
        <w:t>Опыт</w:t>
      </w:r>
      <w:r>
        <w:rPr>
          <w:spacing w:val="-1"/>
        </w:rPr>
        <w:t xml:space="preserve"> </w:t>
      </w:r>
      <w:r>
        <w:rPr>
          <w:spacing w:val="-2"/>
        </w:rPr>
        <w:t>Эрстеда.</w:t>
      </w:r>
    </w:p>
    <w:p w:rsidR="00991C96" w:rsidRDefault="008A40EF">
      <w:pPr>
        <w:pStyle w:val="a3"/>
        <w:ind w:left="1275" w:firstLine="0"/>
        <w:jc w:val="left"/>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tabs>
          <w:tab w:val="left" w:pos="9295"/>
        </w:tabs>
        <w:spacing w:before="65"/>
        <w:ind w:right="146"/>
        <w:jc w:val="left"/>
      </w:pPr>
      <w:r>
        <w:lastRenderedPageBreak/>
        <w:t>Сила</w:t>
      </w:r>
      <w:r>
        <w:rPr>
          <w:spacing w:val="40"/>
        </w:rPr>
        <w:t xml:space="preserve"> </w:t>
      </w:r>
      <w:r>
        <w:t>Лоренца,</w:t>
      </w:r>
      <w:r>
        <w:rPr>
          <w:spacing w:val="40"/>
        </w:rPr>
        <w:t xml:space="preserve"> </w:t>
      </w:r>
      <w:r>
        <w:t>её</w:t>
      </w:r>
      <w:r>
        <w:rPr>
          <w:spacing w:val="40"/>
        </w:rPr>
        <w:t xml:space="preserve"> </w:t>
      </w:r>
      <w:r>
        <w:t>направление</w:t>
      </w:r>
      <w:r>
        <w:rPr>
          <w:spacing w:val="40"/>
        </w:rPr>
        <w:t xml:space="preserve"> </w:t>
      </w:r>
      <w:r>
        <w:t>и</w:t>
      </w:r>
      <w:r>
        <w:rPr>
          <w:spacing w:val="40"/>
        </w:rPr>
        <w:t xml:space="preserve"> </w:t>
      </w:r>
      <w:r>
        <w:t>модуль.</w:t>
      </w:r>
      <w:r>
        <w:rPr>
          <w:spacing w:val="40"/>
        </w:rPr>
        <w:t xml:space="preserve"> </w:t>
      </w:r>
      <w:r>
        <w:t>Движение</w:t>
      </w:r>
      <w:r>
        <w:rPr>
          <w:spacing w:val="40"/>
        </w:rPr>
        <w:t xml:space="preserve"> </w:t>
      </w:r>
      <w:r>
        <w:t>заряженной</w:t>
      </w:r>
      <w:r>
        <w:rPr>
          <w:spacing w:val="40"/>
        </w:rPr>
        <w:t xml:space="preserve"> </w:t>
      </w:r>
      <w:r>
        <w:t>частицы</w:t>
      </w:r>
      <w:r>
        <w:tab/>
        <w:t>в</w:t>
      </w:r>
      <w:r>
        <w:rPr>
          <w:spacing w:val="11"/>
        </w:rPr>
        <w:t xml:space="preserve"> </w:t>
      </w:r>
      <w:r>
        <w:t>однородном магнитном поле. Работа силы Лоренца.</w:t>
      </w:r>
    </w:p>
    <w:p w:rsidR="00991C96" w:rsidRDefault="008A40EF">
      <w:pPr>
        <w:pStyle w:val="a3"/>
        <w:ind w:left="1275" w:firstLine="0"/>
        <w:jc w:val="left"/>
      </w:pPr>
      <w:r>
        <w:t>Магнитное</w:t>
      </w:r>
      <w:r>
        <w:rPr>
          <w:spacing w:val="-3"/>
        </w:rPr>
        <w:t xml:space="preserve"> </w:t>
      </w:r>
      <w:r>
        <w:t>поле</w:t>
      </w:r>
      <w:r>
        <w:rPr>
          <w:spacing w:val="-2"/>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2"/>
        </w:rPr>
        <w:t xml:space="preserve"> </w:t>
      </w:r>
      <w:r>
        <w:t>и</w:t>
      </w:r>
      <w:r>
        <w:rPr>
          <w:spacing w:val="-1"/>
        </w:rPr>
        <w:t xml:space="preserve"> </w:t>
      </w:r>
      <w:r>
        <w:rPr>
          <w:spacing w:val="-2"/>
        </w:rPr>
        <w:t>диамагнетики.</w:t>
      </w:r>
    </w:p>
    <w:p w:rsidR="00991C96" w:rsidRDefault="008A40EF">
      <w:pPr>
        <w:pStyle w:val="a3"/>
        <w:spacing w:before="1"/>
        <w:ind w:right="145"/>
        <w:jc w:val="left"/>
      </w:pPr>
      <w:r>
        <w:t>Технические</w:t>
      </w:r>
      <w:r>
        <w:rPr>
          <w:spacing w:val="32"/>
        </w:rPr>
        <w:t xml:space="preserve"> </w:t>
      </w:r>
      <w:r>
        <w:t>устройства</w:t>
      </w:r>
      <w:r>
        <w:rPr>
          <w:spacing w:val="29"/>
        </w:rPr>
        <w:t xml:space="preserve"> </w:t>
      </w:r>
      <w:r>
        <w:t>и</w:t>
      </w:r>
      <w:r>
        <w:rPr>
          <w:spacing w:val="34"/>
        </w:rPr>
        <w:t xml:space="preserve"> </w:t>
      </w:r>
      <w:r>
        <w:t>технологические</w:t>
      </w:r>
      <w:r>
        <w:rPr>
          <w:spacing w:val="29"/>
        </w:rPr>
        <w:t xml:space="preserve"> </w:t>
      </w:r>
      <w:r>
        <w:t>процессы:</w:t>
      </w:r>
      <w:r>
        <w:rPr>
          <w:spacing w:val="30"/>
        </w:rPr>
        <w:t xml:space="preserve"> </w:t>
      </w:r>
      <w:r>
        <w:t>применение</w:t>
      </w:r>
      <w:r>
        <w:rPr>
          <w:spacing w:val="29"/>
        </w:rPr>
        <w:t xml:space="preserve"> </w:t>
      </w:r>
      <w:r>
        <w:t>постоянных</w:t>
      </w:r>
      <w:r>
        <w:rPr>
          <w:spacing w:val="32"/>
        </w:rPr>
        <w:t xml:space="preserve"> </w:t>
      </w:r>
      <w:r>
        <w:t>магнитов, электромагнитов, тестер-мультиметр, электродвигатель Якоби, ускорители элементарных частиц.</w:t>
      </w:r>
    </w:p>
    <w:p w:rsidR="00991C96" w:rsidRDefault="008A40EF">
      <w:pPr>
        <w:pStyle w:val="a3"/>
        <w:ind w:left="1275" w:firstLine="0"/>
        <w:jc w:val="left"/>
      </w:pPr>
      <w:r>
        <w:rPr>
          <w:spacing w:val="-2"/>
        </w:rPr>
        <w:t>Демонстрации.</w:t>
      </w:r>
    </w:p>
    <w:p w:rsidR="00991C96" w:rsidRDefault="008A40EF">
      <w:pPr>
        <w:pStyle w:val="a3"/>
        <w:ind w:right="145"/>
        <w:jc w:val="left"/>
      </w:pPr>
      <w:r>
        <w:t>Картина</w:t>
      </w:r>
      <w:r>
        <w:rPr>
          <w:spacing w:val="40"/>
        </w:rPr>
        <w:t xml:space="preserve"> </w:t>
      </w:r>
      <w:r>
        <w:t>линий</w:t>
      </w:r>
      <w:r>
        <w:rPr>
          <w:spacing w:val="40"/>
        </w:rPr>
        <w:t xml:space="preserve"> </w:t>
      </w:r>
      <w:r>
        <w:t>индукции</w:t>
      </w:r>
      <w:r>
        <w:rPr>
          <w:spacing w:val="40"/>
        </w:rPr>
        <w:t xml:space="preserve"> </w:t>
      </w:r>
      <w:r>
        <w:t>магнитного</w:t>
      </w:r>
      <w:r>
        <w:rPr>
          <w:spacing w:val="40"/>
        </w:rPr>
        <w:t xml:space="preserve"> </w:t>
      </w:r>
      <w:r>
        <w:t>поля</w:t>
      </w:r>
      <w:r>
        <w:rPr>
          <w:spacing w:val="40"/>
        </w:rPr>
        <w:t xml:space="preserve"> </w:t>
      </w:r>
      <w:r>
        <w:t>полосового</w:t>
      </w:r>
      <w:r>
        <w:rPr>
          <w:spacing w:val="40"/>
        </w:rPr>
        <w:t xml:space="preserve"> </w:t>
      </w:r>
      <w:r>
        <w:t>и</w:t>
      </w:r>
      <w:r>
        <w:rPr>
          <w:spacing w:val="40"/>
        </w:rPr>
        <w:t xml:space="preserve"> </w:t>
      </w:r>
      <w:r>
        <w:t>подковообразного</w:t>
      </w:r>
      <w:r>
        <w:rPr>
          <w:spacing w:val="40"/>
        </w:rPr>
        <w:t xml:space="preserve"> </w:t>
      </w:r>
      <w:r>
        <w:t xml:space="preserve">постоянных </w:t>
      </w:r>
      <w:r>
        <w:rPr>
          <w:spacing w:val="-2"/>
        </w:rPr>
        <w:t>магнитов.</w:t>
      </w:r>
    </w:p>
    <w:p w:rsidR="00991C96" w:rsidRDefault="008A40EF">
      <w:pPr>
        <w:pStyle w:val="a3"/>
        <w:tabs>
          <w:tab w:val="left" w:pos="9362"/>
        </w:tabs>
        <w:spacing w:before="2" w:line="237" w:lineRule="auto"/>
        <w:ind w:right="153"/>
        <w:jc w:val="left"/>
      </w:pPr>
      <w:r>
        <w:t>Картина</w:t>
      </w:r>
      <w:r>
        <w:rPr>
          <w:spacing w:val="40"/>
        </w:rPr>
        <w:t xml:space="preserve"> </w:t>
      </w:r>
      <w:r>
        <w:t>линий</w:t>
      </w:r>
      <w:r>
        <w:rPr>
          <w:spacing w:val="40"/>
        </w:rPr>
        <w:t xml:space="preserve"> </w:t>
      </w:r>
      <w:r>
        <w:t>магнитной</w:t>
      </w:r>
      <w:r>
        <w:rPr>
          <w:spacing w:val="40"/>
        </w:rPr>
        <w:t xml:space="preserve"> </w:t>
      </w:r>
      <w:r>
        <w:t>индукции</w:t>
      </w:r>
      <w:r>
        <w:rPr>
          <w:spacing w:val="40"/>
        </w:rPr>
        <w:t xml:space="preserve"> </w:t>
      </w:r>
      <w:r>
        <w:t>поля</w:t>
      </w:r>
      <w:r>
        <w:rPr>
          <w:spacing w:val="40"/>
        </w:rPr>
        <w:t xml:space="preserve"> </w:t>
      </w:r>
      <w:r>
        <w:t>длинного</w:t>
      </w:r>
      <w:r>
        <w:rPr>
          <w:spacing w:val="40"/>
        </w:rPr>
        <w:t xml:space="preserve"> </w:t>
      </w:r>
      <w:r>
        <w:t>прямого</w:t>
      </w:r>
      <w:r>
        <w:rPr>
          <w:spacing w:val="40"/>
        </w:rPr>
        <w:t xml:space="preserve"> </w:t>
      </w:r>
      <w:r>
        <w:t>проводника</w:t>
      </w:r>
      <w:r>
        <w:tab/>
        <w:t>и</w:t>
      </w:r>
      <w:r>
        <w:rPr>
          <w:spacing w:val="13"/>
        </w:rPr>
        <w:t xml:space="preserve"> </w:t>
      </w:r>
      <w:r>
        <w:t>замкнутого кольцевого проводника, катушки с током.</w:t>
      </w:r>
    </w:p>
    <w:p w:rsidR="00991C96" w:rsidRDefault="008A40EF">
      <w:pPr>
        <w:pStyle w:val="a3"/>
        <w:spacing w:before="1"/>
        <w:ind w:left="1275" w:right="4712" w:firstLine="0"/>
        <w:jc w:val="left"/>
      </w:pPr>
      <w:r>
        <w:t>Взаимодействие</w:t>
      </w:r>
      <w:r>
        <w:rPr>
          <w:spacing w:val="-9"/>
        </w:rPr>
        <w:t xml:space="preserve"> </w:t>
      </w:r>
      <w:r>
        <w:t>двух</w:t>
      </w:r>
      <w:r>
        <w:rPr>
          <w:spacing w:val="-7"/>
        </w:rPr>
        <w:t xml:space="preserve"> </w:t>
      </w:r>
      <w:r>
        <w:t>проводников</w:t>
      </w:r>
      <w:r>
        <w:rPr>
          <w:spacing w:val="-9"/>
        </w:rPr>
        <w:t xml:space="preserve"> </w:t>
      </w:r>
      <w:r>
        <w:t>с</w:t>
      </w:r>
      <w:r>
        <w:rPr>
          <w:spacing w:val="-10"/>
        </w:rPr>
        <w:t xml:space="preserve"> </w:t>
      </w:r>
      <w:r>
        <w:t>током. Сила Ампера.</w:t>
      </w:r>
    </w:p>
    <w:p w:rsidR="00991C96" w:rsidRDefault="008A40EF">
      <w:pPr>
        <w:pStyle w:val="a3"/>
        <w:ind w:left="1275" w:firstLine="0"/>
        <w:jc w:val="left"/>
      </w:pPr>
      <w:r>
        <w:t>Действие</w:t>
      </w:r>
      <w:r>
        <w:rPr>
          <w:spacing w:val="-5"/>
        </w:rPr>
        <w:t xml:space="preserve"> </w:t>
      </w:r>
      <w:r>
        <w:t>силы</w:t>
      </w:r>
      <w:r>
        <w:rPr>
          <w:spacing w:val="-2"/>
        </w:rPr>
        <w:t xml:space="preserve"> </w:t>
      </w:r>
      <w:r>
        <w:t>Лоренца</w:t>
      </w:r>
      <w:r>
        <w:rPr>
          <w:spacing w:val="-3"/>
        </w:rPr>
        <w:t xml:space="preserve"> </w:t>
      </w:r>
      <w:r>
        <w:t>на</w:t>
      </w:r>
      <w:r>
        <w:rPr>
          <w:spacing w:val="-3"/>
        </w:rPr>
        <w:t xml:space="preserve"> </w:t>
      </w:r>
      <w:r>
        <w:t>ионы</w:t>
      </w:r>
      <w:r>
        <w:rPr>
          <w:spacing w:val="-2"/>
        </w:rPr>
        <w:t xml:space="preserve"> электролита.</w:t>
      </w:r>
    </w:p>
    <w:p w:rsidR="00991C96" w:rsidRDefault="008A40EF">
      <w:pPr>
        <w:pStyle w:val="a3"/>
        <w:ind w:left="1275" w:firstLine="0"/>
        <w:jc w:val="left"/>
      </w:pPr>
      <w:r>
        <w:t>Наблюдение</w:t>
      </w:r>
      <w:r>
        <w:rPr>
          <w:spacing w:val="-6"/>
        </w:rPr>
        <w:t xml:space="preserve"> </w:t>
      </w:r>
      <w:r>
        <w:t>движения</w:t>
      </w:r>
      <w:r>
        <w:rPr>
          <w:spacing w:val="-5"/>
        </w:rPr>
        <w:t xml:space="preserve"> </w:t>
      </w:r>
      <w:r>
        <w:t>пучка</w:t>
      </w:r>
      <w:r>
        <w:rPr>
          <w:spacing w:val="-3"/>
        </w:rPr>
        <w:t xml:space="preserve"> </w:t>
      </w:r>
      <w:r>
        <w:t>электронов</w:t>
      </w:r>
      <w:r>
        <w:rPr>
          <w:spacing w:val="-4"/>
        </w:rPr>
        <w:t xml:space="preserve"> </w:t>
      </w:r>
      <w:r>
        <w:t>в</w:t>
      </w:r>
      <w:r>
        <w:rPr>
          <w:spacing w:val="-3"/>
        </w:rPr>
        <w:t xml:space="preserve"> </w:t>
      </w:r>
      <w:r>
        <w:t>магнитном</w:t>
      </w:r>
      <w:r>
        <w:rPr>
          <w:spacing w:val="-3"/>
        </w:rPr>
        <w:t xml:space="preserve"> </w:t>
      </w:r>
      <w:r>
        <w:rPr>
          <w:spacing w:val="-2"/>
        </w:rPr>
        <w:t>поле.</w:t>
      </w:r>
    </w:p>
    <w:p w:rsidR="00991C96" w:rsidRDefault="008A40EF">
      <w:pPr>
        <w:pStyle w:val="a3"/>
        <w:ind w:left="1275" w:right="145" w:firstLine="0"/>
        <w:jc w:val="left"/>
      </w:pPr>
      <w:r>
        <w:t>Принцип</w:t>
      </w:r>
      <w:r>
        <w:rPr>
          <w:spacing w:val="-8"/>
        </w:rPr>
        <w:t xml:space="preserve"> </w:t>
      </w:r>
      <w:r>
        <w:t>действия</w:t>
      </w:r>
      <w:r>
        <w:rPr>
          <w:spacing w:val="-8"/>
        </w:rPr>
        <w:t xml:space="preserve"> </w:t>
      </w:r>
      <w:r>
        <w:t>электроизмерительного</w:t>
      </w:r>
      <w:r>
        <w:rPr>
          <w:spacing w:val="-8"/>
        </w:rPr>
        <w:t xml:space="preserve"> </w:t>
      </w:r>
      <w:r>
        <w:t>прибора</w:t>
      </w:r>
      <w:r>
        <w:rPr>
          <w:spacing w:val="-9"/>
        </w:rPr>
        <w:t xml:space="preserve"> </w:t>
      </w:r>
      <w:r>
        <w:t>магнитоэлектрической</w:t>
      </w:r>
      <w:r>
        <w:rPr>
          <w:spacing w:val="-8"/>
        </w:rPr>
        <w:t xml:space="preserve"> </w:t>
      </w:r>
      <w:r>
        <w:t>системы. Ученический эксперимент, лабораторные работы, практикум.</w:t>
      </w:r>
    </w:p>
    <w:p w:rsidR="00991C96" w:rsidRDefault="008A40EF">
      <w:pPr>
        <w:pStyle w:val="a3"/>
        <w:ind w:left="1275" w:right="3790" w:firstLine="0"/>
        <w:jc w:val="left"/>
      </w:pPr>
      <w:r>
        <w:t>Исследование</w:t>
      </w:r>
      <w:r>
        <w:rPr>
          <w:spacing w:val="-10"/>
        </w:rPr>
        <w:t xml:space="preserve"> </w:t>
      </w:r>
      <w:r>
        <w:t>магнитного</w:t>
      </w:r>
      <w:r>
        <w:rPr>
          <w:spacing w:val="-9"/>
        </w:rPr>
        <w:t xml:space="preserve"> </w:t>
      </w:r>
      <w:r>
        <w:t>поля</w:t>
      </w:r>
      <w:r>
        <w:rPr>
          <w:spacing w:val="-9"/>
        </w:rPr>
        <w:t xml:space="preserve"> </w:t>
      </w:r>
      <w:r>
        <w:t>постоянных</w:t>
      </w:r>
      <w:r>
        <w:rPr>
          <w:spacing w:val="-7"/>
        </w:rPr>
        <w:t xml:space="preserve"> </w:t>
      </w:r>
      <w:r>
        <w:t>магнитов. Исследование свойств ферромагнетиков.</w:t>
      </w:r>
    </w:p>
    <w:p w:rsidR="00991C96" w:rsidRDefault="008A40EF">
      <w:pPr>
        <w:pStyle w:val="a3"/>
        <w:spacing w:before="1"/>
        <w:ind w:left="1275" w:right="2255"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5"/>
        </w:rPr>
        <w:t xml:space="preserve"> </w:t>
      </w:r>
      <w:r>
        <w:t>на</w:t>
      </w:r>
      <w:r>
        <w:rPr>
          <w:spacing w:val="-6"/>
        </w:rPr>
        <w:t xml:space="preserve"> </w:t>
      </w:r>
      <w:r>
        <w:t>рамку</w:t>
      </w:r>
      <w:r>
        <w:rPr>
          <w:spacing w:val="-9"/>
        </w:rPr>
        <w:t xml:space="preserve"> </w:t>
      </w:r>
      <w:r>
        <w:t>с</w:t>
      </w:r>
      <w:r>
        <w:rPr>
          <w:spacing w:val="-6"/>
        </w:rPr>
        <w:t xml:space="preserve"> </w:t>
      </w:r>
      <w:r>
        <w:t>током. Измерение силы Ампера.</w:t>
      </w:r>
    </w:p>
    <w:p w:rsidR="00991C96" w:rsidRDefault="008A40EF">
      <w:pPr>
        <w:pStyle w:val="a3"/>
        <w:ind w:left="1275" w:firstLine="0"/>
        <w:jc w:val="left"/>
      </w:pPr>
      <w:r>
        <w:t>Изучение</w:t>
      </w:r>
      <w:r>
        <w:rPr>
          <w:spacing w:val="-4"/>
        </w:rPr>
        <w:t xml:space="preserve"> </w:t>
      </w:r>
      <w:r>
        <w:t>зависимости</w:t>
      </w:r>
      <w:r>
        <w:rPr>
          <w:spacing w:val="-2"/>
        </w:rPr>
        <w:t xml:space="preserve"> </w:t>
      </w:r>
      <w:r>
        <w:t>силы</w:t>
      </w:r>
      <w:r>
        <w:rPr>
          <w:spacing w:val="-3"/>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rsidR="00991C96" w:rsidRDefault="008A40EF">
      <w:pPr>
        <w:pStyle w:val="a3"/>
        <w:ind w:left="1275" w:firstLine="0"/>
        <w:jc w:val="left"/>
      </w:pPr>
      <w:r>
        <w:t>Определение</w:t>
      </w:r>
      <w:r>
        <w:rPr>
          <w:spacing w:val="-7"/>
        </w:rPr>
        <w:t xml:space="preserve"> </w:t>
      </w:r>
      <w:r>
        <w:t>магнитной</w:t>
      </w:r>
      <w:r>
        <w:rPr>
          <w:spacing w:val="-3"/>
        </w:rPr>
        <w:t xml:space="preserve"> </w:t>
      </w:r>
      <w:r>
        <w:t>индукции</w:t>
      </w:r>
      <w:r>
        <w:rPr>
          <w:spacing w:val="-3"/>
        </w:rPr>
        <w:t xml:space="preserve"> </w:t>
      </w:r>
      <w:r>
        <w:t>на</w:t>
      </w:r>
      <w:r>
        <w:rPr>
          <w:spacing w:val="-5"/>
        </w:rPr>
        <w:t xml:space="preserve"> </w:t>
      </w:r>
      <w:r>
        <w:t>основе</w:t>
      </w:r>
      <w:r>
        <w:rPr>
          <w:spacing w:val="-5"/>
        </w:rPr>
        <w:t xml:space="preserve"> </w:t>
      </w:r>
      <w:r>
        <w:t>измерения</w:t>
      </w:r>
      <w:r>
        <w:rPr>
          <w:spacing w:val="-3"/>
        </w:rPr>
        <w:t xml:space="preserve"> </w:t>
      </w:r>
      <w:r>
        <w:t>силы</w:t>
      </w:r>
      <w:r>
        <w:rPr>
          <w:spacing w:val="-3"/>
        </w:rPr>
        <w:t xml:space="preserve"> </w:t>
      </w:r>
      <w:r>
        <w:rPr>
          <w:spacing w:val="-2"/>
        </w:rPr>
        <w:t>Ампера.</w:t>
      </w:r>
    </w:p>
    <w:p w:rsidR="00991C96" w:rsidRDefault="008A40EF">
      <w:pPr>
        <w:pStyle w:val="3"/>
        <w:spacing w:before="5" w:line="274" w:lineRule="exact"/>
      </w:pPr>
      <w:r>
        <w:t>Тема</w:t>
      </w:r>
      <w:r>
        <w:rPr>
          <w:spacing w:val="-3"/>
        </w:rPr>
        <w:t xml:space="preserve"> </w:t>
      </w:r>
      <w:r>
        <w:t>5.</w:t>
      </w:r>
      <w:r>
        <w:rPr>
          <w:spacing w:val="-2"/>
        </w:rPr>
        <w:t xml:space="preserve"> </w:t>
      </w:r>
      <w:r>
        <w:t>Электромагнитная</w:t>
      </w:r>
      <w:r>
        <w:rPr>
          <w:spacing w:val="-5"/>
        </w:rPr>
        <w:t xml:space="preserve"> </w:t>
      </w:r>
      <w:r>
        <w:rPr>
          <w:spacing w:val="-2"/>
        </w:rPr>
        <w:t>индукция.</w:t>
      </w:r>
    </w:p>
    <w:p w:rsidR="00991C96" w:rsidRDefault="008A40EF">
      <w:pPr>
        <w:pStyle w:val="a3"/>
        <w:spacing w:line="274" w:lineRule="exact"/>
        <w:ind w:left="1275" w:firstLine="0"/>
        <w:jc w:val="left"/>
      </w:pPr>
      <w:r>
        <w:t>Явление</w:t>
      </w:r>
      <w:r>
        <w:rPr>
          <w:spacing w:val="2"/>
        </w:rPr>
        <w:t xml:space="preserve"> </w:t>
      </w:r>
      <w:r>
        <w:t>электромагнитной</w:t>
      </w:r>
      <w:r>
        <w:rPr>
          <w:spacing w:val="6"/>
        </w:rPr>
        <w:t xml:space="preserve"> </w:t>
      </w:r>
      <w:r>
        <w:t>индукции.</w:t>
      </w:r>
      <w:r>
        <w:rPr>
          <w:spacing w:val="6"/>
        </w:rPr>
        <w:t xml:space="preserve"> </w:t>
      </w:r>
      <w:r>
        <w:t>Поток</w:t>
      </w:r>
      <w:r>
        <w:rPr>
          <w:spacing w:val="11"/>
        </w:rPr>
        <w:t xml:space="preserve"> </w:t>
      </w:r>
      <w:r>
        <w:t>вектора</w:t>
      </w:r>
      <w:r>
        <w:rPr>
          <w:spacing w:val="5"/>
        </w:rPr>
        <w:t xml:space="preserve"> </w:t>
      </w:r>
      <w:r>
        <w:t>магнитной</w:t>
      </w:r>
      <w:r>
        <w:rPr>
          <w:spacing w:val="7"/>
        </w:rPr>
        <w:t xml:space="preserve"> </w:t>
      </w:r>
      <w:r>
        <w:t>индукции.</w:t>
      </w:r>
      <w:r>
        <w:rPr>
          <w:spacing w:val="5"/>
        </w:rPr>
        <w:t xml:space="preserve"> </w:t>
      </w:r>
      <w:r>
        <w:t>ЭДС</w:t>
      </w:r>
      <w:r>
        <w:rPr>
          <w:spacing w:val="6"/>
        </w:rPr>
        <w:t xml:space="preserve"> </w:t>
      </w:r>
      <w:r>
        <w:rPr>
          <w:spacing w:val="-2"/>
        </w:rPr>
        <w:t>индукции.</w:t>
      </w:r>
    </w:p>
    <w:p w:rsidR="00991C96" w:rsidRDefault="008A40EF">
      <w:pPr>
        <w:pStyle w:val="a3"/>
        <w:ind w:firstLine="0"/>
        <w:jc w:val="left"/>
      </w:pPr>
      <w:r>
        <w:t>Закон</w:t>
      </w:r>
      <w:r>
        <w:rPr>
          <w:spacing w:val="-6"/>
        </w:rPr>
        <w:t xml:space="preserve"> </w:t>
      </w:r>
      <w:r>
        <w:t>электромагнитной</w:t>
      </w:r>
      <w:r>
        <w:rPr>
          <w:spacing w:val="-4"/>
        </w:rPr>
        <w:t xml:space="preserve"> </w:t>
      </w:r>
      <w:r>
        <w:t>индукции</w:t>
      </w:r>
      <w:r>
        <w:rPr>
          <w:spacing w:val="-3"/>
        </w:rPr>
        <w:t xml:space="preserve"> </w:t>
      </w:r>
      <w:r>
        <w:t>Фарадея.</w:t>
      </w:r>
      <w:r>
        <w:rPr>
          <w:spacing w:val="-4"/>
        </w:rPr>
        <w:t xml:space="preserve"> </w:t>
      </w:r>
      <w:r>
        <w:t>Вихревое</w:t>
      </w:r>
      <w:r>
        <w:rPr>
          <w:spacing w:val="-6"/>
        </w:rPr>
        <w:t xml:space="preserve"> </w:t>
      </w:r>
      <w:r>
        <w:t>электрическое</w:t>
      </w:r>
      <w:r>
        <w:rPr>
          <w:spacing w:val="-4"/>
        </w:rPr>
        <w:t xml:space="preserve"> </w:t>
      </w:r>
      <w:r>
        <w:t>поле.</w:t>
      </w:r>
      <w:r>
        <w:rPr>
          <w:spacing w:val="-4"/>
        </w:rPr>
        <w:t xml:space="preserve"> </w:t>
      </w:r>
      <w:r>
        <w:t>Токи</w:t>
      </w:r>
      <w:r>
        <w:rPr>
          <w:spacing w:val="-2"/>
        </w:rPr>
        <w:t xml:space="preserve"> Фуко.</w:t>
      </w:r>
    </w:p>
    <w:p w:rsidR="00991C96" w:rsidRDefault="008A40EF">
      <w:pPr>
        <w:pStyle w:val="a3"/>
        <w:ind w:left="1275" w:right="1476" w:firstLine="0"/>
        <w:jc w:val="left"/>
      </w:pPr>
      <w:r>
        <w:t>ЭДС</w:t>
      </w:r>
      <w:r>
        <w:rPr>
          <w:spacing w:val="-4"/>
        </w:rPr>
        <w:t xml:space="preserve"> </w:t>
      </w:r>
      <w:r>
        <w:t>индукции</w:t>
      </w:r>
      <w:r>
        <w:rPr>
          <w:spacing w:val="-4"/>
        </w:rPr>
        <w:t xml:space="preserve"> </w:t>
      </w:r>
      <w:r>
        <w:t>в</w:t>
      </w:r>
      <w:r>
        <w:rPr>
          <w:spacing w:val="-5"/>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rsidR="00991C96" w:rsidRDefault="008A40EF">
      <w:pPr>
        <w:pStyle w:val="a3"/>
        <w:ind w:left="1275" w:firstLine="0"/>
        <w:jc w:val="left"/>
      </w:pPr>
      <w:r>
        <w:t>Индуктивность.</w:t>
      </w:r>
      <w:r>
        <w:rPr>
          <w:spacing w:val="9"/>
        </w:rPr>
        <w:t xml:space="preserve"> </w:t>
      </w:r>
      <w:r>
        <w:t>Катушка</w:t>
      </w:r>
      <w:r>
        <w:rPr>
          <w:spacing w:val="10"/>
        </w:rPr>
        <w:t xml:space="preserve"> </w:t>
      </w:r>
      <w:r>
        <w:t>индуктивности</w:t>
      </w:r>
      <w:r>
        <w:rPr>
          <w:spacing w:val="12"/>
        </w:rPr>
        <w:t xml:space="preserve"> </w:t>
      </w:r>
      <w:r>
        <w:t>в</w:t>
      </w:r>
      <w:r>
        <w:rPr>
          <w:spacing w:val="10"/>
        </w:rPr>
        <w:t xml:space="preserve"> </w:t>
      </w:r>
      <w:r>
        <w:t>цепи</w:t>
      </w:r>
      <w:r>
        <w:rPr>
          <w:spacing w:val="12"/>
        </w:rPr>
        <w:t xml:space="preserve"> </w:t>
      </w:r>
      <w:r>
        <w:t>постоянного</w:t>
      </w:r>
      <w:r>
        <w:rPr>
          <w:spacing w:val="11"/>
        </w:rPr>
        <w:t xml:space="preserve"> </w:t>
      </w:r>
      <w:r>
        <w:t>тока.</w:t>
      </w:r>
      <w:r>
        <w:rPr>
          <w:spacing w:val="11"/>
        </w:rPr>
        <w:t xml:space="preserve"> </w:t>
      </w:r>
      <w:r>
        <w:t>Явление</w:t>
      </w:r>
      <w:r>
        <w:rPr>
          <w:spacing w:val="11"/>
        </w:rPr>
        <w:t xml:space="preserve"> </w:t>
      </w:r>
      <w:r>
        <w:rPr>
          <w:spacing w:val="-2"/>
        </w:rPr>
        <w:t>самоиндукции.</w:t>
      </w:r>
    </w:p>
    <w:p w:rsidR="00991C96" w:rsidRDefault="008A40EF">
      <w:pPr>
        <w:pStyle w:val="a3"/>
        <w:ind w:firstLine="0"/>
        <w:jc w:val="left"/>
      </w:pPr>
      <w:r>
        <w:t xml:space="preserve">ЭДС </w:t>
      </w:r>
      <w:r>
        <w:rPr>
          <w:spacing w:val="-2"/>
        </w:rPr>
        <w:t>самоиндукции.</w:t>
      </w:r>
    </w:p>
    <w:p w:rsidR="00991C96" w:rsidRDefault="008A40EF">
      <w:pPr>
        <w:pStyle w:val="a3"/>
        <w:ind w:left="1275" w:right="4150" w:firstLine="0"/>
        <w:jc w:val="left"/>
      </w:pPr>
      <w:r>
        <w:t>Энергия</w:t>
      </w:r>
      <w:r>
        <w:rPr>
          <w:spacing w:val="-7"/>
        </w:rPr>
        <w:t xml:space="preserve"> </w:t>
      </w:r>
      <w:r>
        <w:t>магнитного</w:t>
      </w:r>
      <w:r>
        <w:rPr>
          <w:spacing w:val="-7"/>
        </w:rPr>
        <w:t xml:space="preserve"> </w:t>
      </w:r>
      <w:r>
        <w:t>поля</w:t>
      </w:r>
      <w:r>
        <w:rPr>
          <w:spacing w:val="-7"/>
        </w:rPr>
        <w:t xml:space="preserve"> </w:t>
      </w:r>
      <w:r>
        <w:t>катушки</w:t>
      </w:r>
      <w:r>
        <w:rPr>
          <w:spacing w:val="-7"/>
        </w:rPr>
        <w:t xml:space="preserve"> </w:t>
      </w:r>
      <w:r>
        <w:t>с</w:t>
      </w:r>
      <w:r>
        <w:rPr>
          <w:spacing w:val="-8"/>
        </w:rPr>
        <w:t xml:space="preserve"> </w:t>
      </w:r>
      <w:r>
        <w:t>током. Электромагнитное поле.</w:t>
      </w:r>
    </w:p>
    <w:p w:rsidR="00991C96" w:rsidRDefault="008A40EF">
      <w:pPr>
        <w:pStyle w:val="a3"/>
        <w:ind w:right="145"/>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индукционная</w:t>
      </w:r>
      <w:r>
        <w:rPr>
          <w:spacing w:val="80"/>
        </w:rPr>
        <w:t xml:space="preserve"> </w:t>
      </w:r>
      <w:r>
        <w:t>печь,</w:t>
      </w:r>
      <w:r>
        <w:rPr>
          <w:spacing w:val="80"/>
        </w:rPr>
        <w:t xml:space="preserve"> </w:t>
      </w:r>
      <w:r>
        <w:t>соленоид, защита от электризации тел при движении в магнитном поле Земли.</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Наблюдение</w:t>
      </w:r>
      <w:r>
        <w:rPr>
          <w:spacing w:val="-6"/>
        </w:rPr>
        <w:t xml:space="preserve"> </w:t>
      </w:r>
      <w:r>
        <w:t>явления</w:t>
      </w:r>
      <w:r>
        <w:rPr>
          <w:spacing w:val="-5"/>
        </w:rPr>
        <w:t xml:space="preserve"> </w:t>
      </w:r>
      <w:r>
        <w:t>электромагнитной</w:t>
      </w:r>
      <w:r>
        <w:rPr>
          <w:spacing w:val="-5"/>
        </w:rPr>
        <w:t xml:space="preserve"> </w:t>
      </w:r>
      <w:r>
        <w:rPr>
          <w:spacing w:val="-2"/>
        </w:rPr>
        <w:t>индукции.</w:t>
      </w:r>
    </w:p>
    <w:p w:rsidR="00991C96" w:rsidRDefault="008A40EF">
      <w:pPr>
        <w:pStyle w:val="a3"/>
        <w:ind w:left="1275" w:firstLine="0"/>
        <w:jc w:val="left"/>
      </w:pPr>
      <w:r>
        <w:t>Исследование</w:t>
      </w:r>
      <w:r>
        <w:rPr>
          <w:spacing w:val="-6"/>
        </w:rPr>
        <w:t xml:space="preserve"> </w:t>
      </w:r>
      <w:r>
        <w:t>зависимости</w:t>
      </w:r>
      <w:r>
        <w:rPr>
          <w:spacing w:val="-4"/>
        </w:rPr>
        <w:t xml:space="preserve"> </w:t>
      </w:r>
      <w:r>
        <w:t>ЭДС</w:t>
      </w:r>
      <w:r>
        <w:rPr>
          <w:spacing w:val="-5"/>
        </w:rPr>
        <w:t xml:space="preserve"> </w:t>
      </w:r>
      <w:r>
        <w:t>индукции</w:t>
      </w:r>
      <w:r>
        <w:rPr>
          <w:spacing w:val="-5"/>
        </w:rPr>
        <w:t xml:space="preserve"> </w:t>
      </w:r>
      <w:r>
        <w:t>от</w:t>
      </w:r>
      <w:r>
        <w:rPr>
          <w:spacing w:val="-5"/>
        </w:rPr>
        <w:t xml:space="preserve"> </w:t>
      </w:r>
      <w:r>
        <w:t>скорости</w:t>
      </w:r>
      <w:r>
        <w:rPr>
          <w:spacing w:val="-4"/>
        </w:rPr>
        <w:t xml:space="preserve"> </w:t>
      </w:r>
      <w:r>
        <w:t>изменения</w:t>
      </w:r>
      <w:r>
        <w:rPr>
          <w:spacing w:val="-5"/>
        </w:rPr>
        <w:t xml:space="preserve"> </w:t>
      </w:r>
      <w:r>
        <w:t>магнитного</w:t>
      </w:r>
      <w:r>
        <w:rPr>
          <w:spacing w:val="-5"/>
        </w:rPr>
        <w:t xml:space="preserve"> </w:t>
      </w:r>
      <w:r>
        <w:t>потока. Правило Ленца.</w:t>
      </w:r>
    </w:p>
    <w:p w:rsidR="00991C96" w:rsidRDefault="008A40EF">
      <w:pPr>
        <w:pStyle w:val="a3"/>
        <w:ind w:left="1275" w:right="4150" w:firstLine="0"/>
        <w:jc w:val="left"/>
      </w:pPr>
      <w:r>
        <w:t>Падение</w:t>
      </w:r>
      <w:r>
        <w:rPr>
          <w:spacing w:val="-8"/>
        </w:rPr>
        <w:t xml:space="preserve"> </w:t>
      </w:r>
      <w:r>
        <w:t>магнита</w:t>
      </w:r>
      <w:r>
        <w:rPr>
          <w:spacing w:val="-8"/>
        </w:rPr>
        <w:t xml:space="preserve"> </w:t>
      </w:r>
      <w:r>
        <w:t>в</w:t>
      </w:r>
      <w:r>
        <w:rPr>
          <w:spacing w:val="-8"/>
        </w:rPr>
        <w:t xml:space="preserve"> </w:t>
      </w:r>
      <w:r>
        <w:t>алюминиевой</w:t>
      </w:r>
      <w:r>
        <w:rPr>
          <w:spacing w:val="-8"/>
        </w:rPr>
        <w:t xml:space="preserve"> </w:t>
      </w:r>
      <w:r>
        <w:t>(медной)</w:t>
      </w:r>
      <w:r>
        <w:rPr>
          <w:spacing w:val="-8"/>
        </w:rPr>
        <w:t xml:space="preserve"> </w:t>
      </w:r>
      <w:r>
        <w:t>трубе. Явление самоиндукции.</w:t>
      </w:r>
    </w:p>
    <w:p w:rsidR="00991C96" w:rsidRDefault="008A40EF">
      <w:pPr>
        <w:pStyle w:val="a3"/>
        <w:ind w:left="1275" w:firstLine="0"/>
        <w:jc w:val="left"/>
      </w:pPr>
      <w:r>
        <w:t>Исследование</w:t>
      </w:r>
      <w:r>
        <w:rPr>
          <w:spacing w:val="-4"/>
        </w:rPr>
        <w:t xml:space="preserve"> </w:t>
      </w:r>
      <w:r>
        <w:t>зависимости</w:t>
      </w:r>
      <w:r>
        <w:rPr>
          <w:spacing w:val="-3"/>
        </w:rPr>
        <w:t xml:space="preserve"> </w:t>
      </w:r>
      <w:r>
        <w:t>ЭДС</w:t>
      </w:r>
      <w:r>
        <w:rPr>
          <w:spacing w:val="-3"/>
        </w:rPr>
        <w:t xml:space="preserve"> </w:t>
      </w:r>
      <w:r>
        <w:t>самоиндукции</w:t>
      </w:r>
      <w:r>
        <w:rPr>
          <w:spacing w:val="-4"/>
        </w:rPr>
        <w:t xml:space="preserve"> </w:t>
      </w:r>
      <w:r>
        <w:t>от</w:t>
      </w:r>
      <w:r>
        <w:rPr>
          <w:spacing w:val="-3"/>
        </w:rPr>
        <w:t xml:space="preserve"> </w:t>
      </w:r>
      <w:r>
        <w:t>скорости</w:t>
      </w:r>
      <w:r>
        <w:rPr>
          <w:spacing w:val="-3"/>
        </w:rPr>
        <w:t xml:space="preserve"> </w:t>
      </w:r>
      <w:r>
        <w:t>изменения</w:t>
      </w:r>
      <w:r>
        <w:rPr>
          <w:spacing w:val="-6"/>
        </w:rPr>
        <w:t xml:space="preserve"> </w:t>
      </w:r>
      <w:r>
        <w:t>силы</w:t>
      </w:r>
      <w:r>
        <w:rPr>
          <w:spacing w:val="-3"/>
        </w:rPr>
        <w:t xml:space="preserve"> </w:t>
      </w:r>
      <w:r>
        <w:t>тока</w:t>
      </w:r>
      <w:r>
        <w:rPr>
          <w:spacing w:val="-4"/>
        </w:rPr>
        <w:t xml:space="preserve"> </w:t>
      </w:r>
      <w:r>
        <w:t>в</w:t>
      </w:r>
      <w:r>
        <w:rPr>
          <w:spacing w:val="-4"/>
        </w:rPr>
        <w:t xml:space="preserve"> </w:t>
      </w:r>
      <w:r>
        <w:t>цепи. Ученический эксперимент, лабораторные работы, практикум.</w:t>
      </w:r>
    </w:p>
    <w:p w:rsidR="00991C96" w:rsidRDefault="008A40EF">
      <w:pPr>
        <w:pStyle w:val="a3"/>
        <w:ind w:left="1275" w:right="4255" w:firstLine="0"/>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Определение</w:t>
      </w:r>
      <w:r>
        <w:rPr>
          <w:spacing w:val="-1"/>
        </w:rPr>
        <w:t xml:space="preserve"> </w:t>
      </w:r>
      <w:r>
        <w:t>индукции</w:t>
      </w:r>
      <w:r>
        <w:rPr>
          <w:spacing w:val="-2"/>
        </w:rPr>
        <w:t xml:space="preserve"> </w:t>
      </w:r>
      <w:r>
        <w:t>вихревого магнитного</w:t>
      </w:r>
      <w:r>
        <w:rPr>
          <w:spacing w:val="-3"/>
        </w:rPr>
        <w:t xml:space="preserve"> </w:t>
      </w:r>
      <w:r>
        <w:t>поля. Исследование явления самоиндукции.</w:t>
      </w:r>
    </w:p>
    <w:p w:rsidR="00991C96" w:rsidRDefault="008A40EF">
      <w:pPr>
        <w:pStyle w:val="a3"/>
        <w:spacing w:before="1"/>
        <w:ind w:left="1275" w:firstLine="0"/>
      </w:pPr>
      <w:r>
        <w:t>Сборка</w:t>
      </w:r>
      <w:r>
        <w:rPr>
          <w:spacing w:val="-4"/>
        </w:rPr>
        <w:t xml:space="preserve"> </w:t>
      </w:r>
      <w:r>
        <w:t>модели</w:t>
      </w:r>
      <w:r>
        <w:rPr>
          <w:spacing w:val="-2"/>
        </w:rPr>
        <w:t xml:space="preserve"> </w:t>
      </w:r>
      <w:r>
        <w:t>электромагнитного</w:t>
      </w:r>
      <w:r>
        <w:rPr>
          <w:spacing w:val="-2"/>
        </w:rPr>
        <w:t xml:space="preserve"> генератора.</w:t>
      </w:r>
    </w:p>
    <w:p w:rsidR="00991C96" w:rsidRDefault="008A40EF">
      <w:pPr>
        <w:pStyle w:val="3"/>
        <w:spacing w:before="5"/>
        <w:ind w:right="5878"/>
      </w:pPr>
      <w:r>
        <w:t>Раздел 5. Колебания и волны. Тема</w:t>
      </w:r>
      <w:r>
        <w:rPr>
          <w:spacing w:val="-12"/>
        </w:rPr>
        <w:t xml:space="preserve"> </w:t>
      </w:r>
      <w:r>
        <w:t>1.</w:t>
      </w:r>
      <w:r>
        <w:rPr>
          <w:spacing w:val="-12"/>
        </w:rPr>
        <w:t xml:space="preserve"> </w:t>
      </w:r>
      <w:r>
        <w:t>Механические</w:t>
      </w:r>
      <w:r>
        <w:rPr>
          <w:spacing w:val="-11"/>
        </w:rPr>
        <w:t xml:space="preserve"> </w:t>
      </w:r>
      <w:r>
        <w:t>колебания.</w:t>
      </w:r>
    </w:p>
    <w:p w:rsidR="00991C96" w:rsidRDefault="008A40EF">
      <w:pPr>
        <w:pStyle w:val="a3"/>
        <w:spacing w:line="271" w:lineRule="exact"/>
        <w:ind w:left="1275" w:firstLine="0"/>
        <w:jc w:val="left"/>
      </w:pPr>
      <w:r>
        <w:t>Колебательная</w:t>
      </w:r>
      <w:r>
        <w:rPr>
          <w:spacing w:val="-5"/>
        </w:rPr>
        <w:t xml:space="preserve"> </w:t>
      </w:r>
      <w:r>
        <w:t>система.</w:t>
      </w:r>
      <w:r>
        <w:rPr>
          <w:spacing w:val="-4"/>
        </w:rPr>
        <w:t xml:space="preserve"> </w:t>
      </w:r>
      <w:r>
        <w:t>Свободные</w:t>
      </w:r>
      <w:r>
        <w:rPr>
          <w:spacing w:val="-6"/>
        </w:rPr>
        <w:t xml:space="preserve"> </w:t>
      </w:r>
      <w:r>
        <w:rPr>
          <w:spacing w:val="-2"/>
        </w:rPr>
        <w:t>колебания.</w:t>
      </w:r>
    </w:p>
    <w:p w:rsidR="00991C96" w:rsidRDefault="008A40EF">
      <w:pPr>
        <w:pStyle w:val="a3"/>
        <w:ind w:right="146"/>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Pr>
          <w:spacing w:val="40"/>
        </w:rPr>
        <w:t xml:space="preserve"> </w:t>
      </w:r>
      <w:r>
        <w:t>и кинематического описания.</w:t>
      </w:r>
    </w:p>
    <w:p w:rsidR="00991C96" w:rsidRDefault="008A40EF">
      <w:pPr>
        <w:pStyle w:val="a3"/>
        <w:ind w:right="146"/>
      </w:pPr>
      <w:r>
        <w:t>Амплитуда и фаза колебаний. Связь амплитуды колебаний исходной величины с амплитудами колебаний её скорости и ускорения.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Период</w:t>
      </w:r>
      <w:r>
        <w:rPr>
          <w:spacing w:val="80"/>
        </w:rPr>
        <w:t xml:space="preserve"> </w:t>
      </w:r>
      <w:r>
        <w:t>и</w:t>
      </w:r>
      <w:r>
        <w:rPr>
          <w:spacing w:val="80"/>
        </w:rPr>
        <w:t xml:space="preserve"> </w:t>
      </w:r>
      <w:r>
        <w:t>частота</w:t>
      </w:r>
      <w:r>
        <w:rPr>
          <w:spacing w:val="80"/>
        </w:rPr>
        <w:t xml:space="preserve"> </w:t>
      </w:r>
      <w:r>
        <w:t>колебаний.</w:t>
      </w:r>
      <w:r>
        <w:rPr>
          <w:spacing w:val="80"/>
        </w:rPr>
        <w:t xml:space="preserve"> </w:t>
      </w:r>
      <w:r>
        <w:t>Период</w:t>
      </w:r>
      <w:r>
        <w:rPr>
          <w:spacing w:val="80"/>
        </w:rPr>
        <w:t xml:space="preserve"> </w:t>
      </w:r>
      <w:r>
        <w:t>малых</w:t>
      </w:r>
      <w:r>
        <w:rPr>
          <w:spacing w:val="80"/>
        </w:rPr>
        <w:t xml:space="preserve"> </w:t>
      </w:r>
      <w:r>
        <w:t>свободных</w:t>
      </w:r>
      <w:r>
        <w:rPr>
          <w:spacing w:val="80"/>
        </w:rPr>
        <w:t xml:space="preserve"> </w:t>
      </w:r>
      <w:r>
        <w:t>колебаний</w:t>
      </w:r>
      <w:r>
        <w:rPr>
          <w:spacing w:val="80"/>
        </w:rPr>
        <w:t xml:space="preserve"> </w:t>
      </w:r>
      <w:r>
        <w:t>математического маятника. Период свободных колебаний пружинного маятника.</w:t>
      </w:r>
    </w:p>
    <w:p w:rsidR="00991C96" w:rsidRDefault="008A40EF">
      <w:pPr>
        <w:pStyle w:val="a3"/>
        <w:ind w:right="145"/>
        <w:jc w:val="left"/>
      </w:pPr>
      <w:r>
        <w:t>Понятие</w:t>
      </w:r>
      <w:r>
        <w:rPr>
          <w:spacing w:val="80"/>
        </w:rPr>
        <w:t xml:space="preserve"> </w:t>
      </w:r>
      <w:r>
        <w:t>о</w:t>
      </w:r>
      <w:r>
        <w:rPr>
          <w:spacing w:val="80"/>
        </w:rPr>
        <w:t xml:space="preserve"> </w:t>
      </w:r>
      <w:r>
        <w:t>затухающих</w:t>
      </w:r>
      <w:r>
        <w:rPr>
          <w:spacing w:val="80"/>
        </w:rPr>
        <w:t xml:space="preserve"> </w:t>
      </w:r>
      <w:r>
        <w:t>колебаниях.</w:t>
      </w:r>
      <w:r>
        <w:rPr>
          <w:spacing w:val="80"/>
        </w:rPr>
        <w:t xml:space="preserve"> </w:t>
      </w:r>
      <w:r>
        <w:t>Вынужденные</w:t>
      </w:r>
      <w:r>
        <w:rPr>
          <w:spacing w:val="80"/>
        </w:rPr>
        <w:t xml:space="preserve"> </w:t>
      </w:r>
      <w:r>
        <w:t>колебания.</w:t>
      </w:r>
      <w:r>
        <w:rPr>
          <w:spacing w:val="80"/>
        </w:rPr>
        <w:t xml:space="preserve"> </w:t>
      </w:r>
      <w:r>
        <w:t>Резонанс.</w:t>
      </w:r>
      <w:r>
        <w:rPr>
          <w:spacing w:val="80"/>
        </w:rPr>
        <w:t xml:space="preserve"> </w:t>
      </w:r>
      <w:r>
        <w:t>Резонансная кривая. Влияние затухания на вид резонансной кривой. Автоколебания.</w:t>
      </w:r>
    </w:p>
    <w:p w:rsidR="00991C96" w:rsidRDefault="008A40EF">
      <w:pPr>
        <w:pStyle w:val="a3"/>
        <w:tabs>
          <w:tab w:val="left" w:pos="2845"/>
          <w:tab w:val="left" w:pos="4222"/>
          <w:tab w:val="left" w:pos="4603"/>
          <w:tab w:val="left" w:pos="6587"/>
          <w:tab w:val="left" w:pos="7882"/>
          <w:tab w:val="left" w:pos="9199"/>
          <w:tab w:val="left" w:pos="10005"/>
        </w:tabs>
        <w:spacing w:before="1"/>
        <w:ind w:right="150"/>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метроном,</w:t>
      </w:r>
      <w:r>
        <w:tab/>
      </w:r>
      <w:r>
        <w:rPr>
          <w:spacing w:val="-2"/>
        </w:rPr>
        <w:t>часы,</w:t>
      </w:r>
      <w:r>
        <w:tab/>
      </w:r>
      <w:r>
        <w:rPr>
          <w:spacing w:val="-2"/>
        </w:rPr>
        <w:t xml:space="preserve">качели, </w:t>
      </w:r>
      <w:r>
        <w:t>музыкальные инструменты, сейсмограф.</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Запись</w:t>
      </w:r>
      <w:r>
        <w:rPr>
          <w:spacing w:val="-4"/>
        </w:rPr>
        <w:t xml:space="preserve"> </w:t>
      </w:r>
      <w:r>
        <w:t>колебательного</w:t>
      </w:r>
      <w:r>
        <w:rPr>
          <w:spacing w:val="-6"/>
        </w:rPr>
        <w:t xml:space="preserve"> </w:t>
      </w:r>
      <w:r>
        <w:rPr>
          <w:spacing w:val="-2"/>
        </w:rPr>
        <w:t>движения.</w:t>
      </w:r>
    </w:p>
    <w:p w:rsidR="00991C96" w:rsidRDefault="008A40EF">
      <w:pPr>
        <w:pStyle w:val="a3"/>
        <w:spacing w:line="275" w:lineRule="exact"/>
        <w:ind w:left="1275" w:firstLine="0"/>
        <w:jc w:val="left"/>
      </w:pPr>
      <w:r>
        <w:t>Наблюдение</w:t>
      </w:r>
      <w:r>
        <w:rPr>
          <w:spacing w:val="-6"/>
        </w:rPr>
        <w:t xml:space="preserve"> </w:t>
      </w:r>
      <w:r>
        <w:t>независимости</w:t>
      </w:r>
      <w:r>
        <w:rPr>
          <w:spacing w:val="-2"/>
        </w:rPr>
        <w:t xml:space="preserve"> </w:t>
      </w:r>
      <w:r>
        <w:t>периода</w:t>
      </w:r>
      <w:r>
        <w:rPr>
          <w:spacing w:val="-4"/>
        </w:rPr>
        <w:t xml:space="preserve"> </w:t>
      </w:r>
      <w:r>
        <w:t>малых</w:t>
      </w:r>
      <w:r>
        <w:rPr>
          <w:spacing w:val="-2"/>
        </w:rPr>
        <w:t xml:space="preserve"> </w:t>
      </w:r>
      <w:r>
        <w:t>колебаний</w:t>
      </w:r>
      <w:r>
        <w:rPr>
          <w:spacing w:val="-3"/>
        </w:rPr>
        <w:t xml:space="preserve"> </w:t>
      </w:r>
      <w:r>
        <w:t>груза</w:t>
      </w:r>
      <w:r>
        <w:rPr>
          <w:spacing w:val="-3"/>
        </w:rPr>
        <w:t xml:space="preserve"> </w:t>
      </w:r>
      <w:r>
        <w:t>на</w:t>
      </w:r>
      <w:r>
        <w:rPr>
          <w:spacing w:val="-4"/>
        </w:rPr>
        <w:t xml:space="preserve"> </w:t>
      </w:r>
      <w:r>
        <w:t>нити</w:t>
      </w:r>
      <w:r>
        <w:rPr>
          <w:spacing w:val="53"/>
        </w:rPr>
        <w:t xml:space="preserve"> </w:t>
      </w:r>
      <w:r>
        <w:t>от</w:t>
      </w:r>
      <w:r>
        <w:rPr>
          <w:spacing w:val="-2"/>
        </w:rPr>
        <w:t xml:space="preserve"> амплитуды.</w:t>
      </w:r>
    </w:p>
    <w:p w:rsidR="00991C96" w:rsidRDefault="008A40EF">
      <w:pPr>
        <w:pStyle w:val="a3"/>
        <w:ind w:right="145"/>
        <w:jc w:val="left"/>
      </w:pPr>
      <w:r>
        <w:t>Исследование</w:t>
      </w:r>
      <w:r>
        <w:rPr>
          <w:spacing w:val="40"/>
        </w:rPr>
        <w:t xml:space="preserve"> </w:t>
      </w:r>
      <w:r>
        <w:t>затухающих</w:t>
      </w:r>
      <w:r>
        <w:rPr>
          <w:spacing w:val="40"/>
        </w:rPr>
        <w:t xml:space="preserve"> </w:t>
      </w:r>
      <w:r>
        <w:t>колебаний</w:t>
      </w:r>
      <w:r>
        <w:rPr>
          <w:spacing w:val="40"/>
        </w:rPr>
        <w:t xml:space="preserve"> </w:t>
      </w:r>
      <w:r>
        <w:t>и</w:t>
      </w:r>
      <w:r>
        <w:rPr>
          <w:spacing w:val="40"/>
        </w:rPr>
        <w:t xml:space="preserve"> </w:t>
      </w:r>
      <w:r>
        <w:t>зависимости</w:t>
      </w:r>
      <w:r>
        <w:rPr>
          <w:spacing w:val="4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 xml:space="preserve">от </w:t>
      </w:r>
      <w:r>
        <w:rPr>
          <w:spacing w:val="-2"/>
        </w:rPr>
        <w:t>сопротивления.</w:t>
      </w:r>
    </w:p>
    <w:p w:rsidR="00991C96" w:rsidRDefault="008A40EF">
      <w:pPr>
        <w:pStyle w:val="a3"/>
        <w:tabs>
          <w:tab w:val="left" w:pos="2956"/>
          <w:tab w:val="left" w:pos="4282"/>
          <w:tab w:val="left" w:pos="5061"/>
          <w:tab w:val="left" w:pos="5543"/>
          <w:tab w:val="left" w:pos="6881"/>
          <w:tab w:val="left" w:pos="8019"/>
          <w:tab w:val="left" w:pos="8372"/>
          <w:tab w:val="left" w:pos="9270"/>
        </w:tabs>
        <w:ind w:right="138"/>
        <w:jc w:val="left"/>
      </w:pPr>
      <w:r>
        <w:rPr>
          <w:spacing w:val="-2"/>
        </w:rPr>
        <w:t>Исследование</w:t>
      </w:r>
      <w:r>
        <w:tab/>
      </w:r>
      <w:r>
        <w:rPr>
          <w:spacing w:val="-2"/>
        </w:rPr>
        <w:t>колебаний</w:t>
      </w:r>
      <w:r>
        <w:tab/>
      </w:r>
      <w:r>
        <w:rPr>
          <w:spacing w:val="-4"/>
        </w:rPr>
        <w:t>груза</w:t>
      </w:r>
      <w:r>
        <w:tab/>
      </w:r>
      <w:r>
        <w:rPr>
          <w:spacing w:val="-6"/>
        </w:rPr>
        <w:t>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 xml:space="preserve">формирования </w:t>
      </w:r>
      <w:r>
        <w:t>представлений об идеальной модели пружинного маятника.</w:t>
      </w:r>
    </w:p>
    <w:p w:rsidR="00991C96" w:rsidRDefault="008A40EF">
      <w:pPr>
        <w:pStyle w:val="a3"/>
        <w:ind w:left="1275" w:right="2255" w:firstLine="0"/>
        <w:jc w:val="left"/>
      </w:pPr>
      <w:r>
        <w:t>Закон</w:t>
      </w:r>
      <w:r>
        <w:rPr>
          <w:spacing w:val="-6"/>
        </w:rPr>
        <w:t xml:space="preserve"> </w:t>
      </w:r>
      <w:r>
        <w:t>сохранения</w:t>
      </w:r>
      <w:r>
        <w:rPr>
          <w:spacing w:val="-6"/>
        </w:rPr>
        <w:t xml:space="preserve"> </w:t>
      </w:r>
      <w:r>
        <w:t>энергии</w:t>
      </w:r>
      <w:r>
        <w:rPr>
          <w:spacing w:val="-6"/>
        </w:rPr>
        <w:t xml:space="preserve"> </w:t>
      </w:r>
      <w:r>
        <w:t>при</w:t>
      </w:r>
      <w:r>
        <w:rPr>
          <w:spacing w:val="-6"/>
        </w:rPr>
        <w:t xml:space="preserve"> </w:t>
      </w:r>
      <w:r>
        <w:t>колебаниях</w:t>
      </w:r>
      <w:r>
        <w:rPr>
          <w:spacing w:val="-4"/>
        </w:rPr>
        <w:t xml:space="preserve"> </w:t>
      </w:r>
      <w:r>
        <w:t>груза</w:t>
      </w:r>
      <w:r>
        <w:rPr>
          <w:spacing w:val="-7"/>
        </w:rPr>
        <w:t xml:space="preserve"> </w:t>
      </w:r>
      <w:r>
        <w:t>на</w:t>
      </w:r>
      <w:r>
        <w:rPr>
          <w:spacing w:val="-7"/>
        </w:rPr>
        <w:t xml:space="preserve"> </w:t>
      </w:r>
      <w:r>
        <w:t>пружине. Исследование вынужденных колебаний.</w:t>
      </w:r>
    </w:p>
    <w:p w:rsidR="00991C96" w:rsidRDefault="008A40EF">
      <w:pPr>
        <w:pStyle w:val="a3"/>
        <w:ind w:left="1275" w:firstLine="0"/>
        <w:jc w:val="left"/>
      </w:pPr>
      <w:r>
        <w:t>Наблюдение</w:t>
      </w:r>
      <w:r>
        <w:rPr>
          <w:spacing w:val="-6"/>
        </w:rPr>
        <w:t xml:space="preserve"> </w:t>
      </w:r>
      <w:r>
        <w:rPr>
          <w:spacing w:val="-2"/>
        </w:rPr>
        <w:t>резонанса.</w:t>
      </w:r>
    </w:p>
    <w:p w:rsidR="00991C96" w:rsidRDefault="008A40EF">
      <w:pPr>
        <w:pStyle w:val="a3"/>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left="1275" w:right="1315" w:firstLine="0"/>
        <w:jc w:val="left"/>
      </w:pPr>
      <w:r>
        <w:t>Измерение</w:t>
      </w:r>
      <w:r>
        <w:rPr>
          <w:spacing w:val="-6"/>
        </w:rPr>
        <w:t xml:space="preserve"> </w:t>
      </w:r>
      <w:r>
        <w:t>периода</w:t>
      </w:r>
      <w:r>
        <w:rPr>
          <w:spacing w:val="-6"/>
        </w:rPr>
        <w:t xml:space="preserve"> </w:t>
      </w:r>
      <w:r>
        <w:t>свободных</w:t>
      </w:r>
      <w:r>
        <w:rPr>
          <w:spacing w:val="-4"/>
        </w:rPr>
        <w:t xml:space="preserve"> </w:t>
      </w:r>
      <w:r>
        <w:t>колебаний</w:t>
      </w:r>
      <w:r>
        <w:rPr>
          <w:spacing w:val="-6"/>
        </w:rPr>
        <w:t xml:space="preserve"> </w:t>
      </w:r>
      <w:r>
        <w:t>нитяного</w:t>
      </w:r>
      <w:r>
        <w:rPr>
          <w:spacing w:val="-6"/>
        </w:rPr>
        <w:t xml:space="preserve"> </w:t>
      </w:r>
      <w:r>
        <w:t>и</w:t>
      </w:r>
      <w:r>
        <w:rPr>
          <w:spacing w:val="-6"/>
        </w:rPr>
        <w:t xml:space="preserve"> </w:t>
      </w:r>
      <w:r>
        <w:t>пружинного</w:t>
      </w:r>
      <w:r>
        <w:rPr>
          <w:spacing w:val="-6"/>
        </w:rPr>
        <w:t xml:space="preserve"> </w:t>
      </w:r>
      <w:r>
        <w:t>маятников. Изучение законов движения тела в ходе колебаний на упругом подвесе.</w:t>
      </w:r>
    </w:p>
    <w:p w:rsidR="00991C96" w:rsidRDefault="008A40EF">
      <w:pPr>
        <w:pStyle w:val="a3"/>
        <w:ind w:left="1275" w:firstLine="0"/>
        <w:jc w:val="left"/>
      </w:pPr>
      <w:r>
        <w:t>Изучение</w:t>
      </w:r>
      <w:r>
        <w:rPr>
          <w:spacing w:val="-5"/>
        </w:rPr>
        <w:t xml:space="preserve"> </w:t>
      </w:r>
      <w:r>
        <w:t>движения</w:t>
      </w:r>
      <w:r>
        <w:rPr>
          <w:spacing w:val="-4"/>
        </w:rPr>
        <w:t xml:space="preserve"> </w:t>
      </w:r>
      <w:r>
        <w:t>нитяного</w:t>
      </w:r>
      <w:r>
        <w:rPr>
          <w:spacing w:val="-4"/>
        </w:rPr>
        <w:t xml:space="preserve"> </w:t>
      </w:r>
      <w:r>
        <w:rPr>
          <w:spacing w:val="-2"/>
        </w:rPr>
        <w:t>маятника.</w:t>
      </w:r>
    </w:p>
    <w:p w:rsidR="00991C96" w:rsidRDefault="008A40EF">
      <w:pPr>
        <w:pStyle w:val="a3"/>
        <w:ind w:left="1275" w:firstLine="0"/>
        <w:jc w:val="left"/>
      </w:pPr>
      <w:r>
        <w:t>Преобразование</w:t>
      </w:r>
      <w:r>
        <w:rPr>
          <w:spacing w:val="-7"/>
        </w:rPr>
        <w:t xml:space="preserve"> </w:t>
      </w:r>
      <w:r>
        <w:t>энергии</w:t>
      </w:r>
      <w:r>
        <w:rPr>
          <w:spacing w:val="-4"/>
        </w:rPr>
        <w:t xml:space="preserve"> </w:t>
      </w:r>
      <w:r>
        <w:t>в</w:t>
      </w:r>
      <w:r>
        <w:rPr>
          <w:spacing w:val="-5"/>
        </w:rPr>
        <w:t xml:space="preserve"> </w:t>
      </w:r>
      <w:r>
        <w:t>пружинном</w:t>
      </w:r>
      <w:r>
        <w:rPr>
          <w:spacing w:val="-4"/>
        </w:rPr>
        <w:t xml:space="preserve"> </w:t>
      </w:r>
      <w:r>
        <w:rPr>
          <w:spacing w:val="-2"/>
        </w:rPr>
        <w:t>маятнике.</w:t>
      </w:r>
    </w:p>
    <w:p w:rsidR="00991C96" w:rsidRDefault="008A40EF">
      <w:pPr>
        <w:pStyle w:val="a3"/>
        <w:ind w:left="1275" w:right="2255" w:firstLine="0"/>
        <w:jc w:val="left"/>
      </w:pPr>
      <w:r>
        <w:t>Исследование</w:t>
      </w:r>
      <w:r>
        <w:rPr>
          <w:spacing w:val="-8"/>
        </w:rPr>
        <w:t xml:space="preserve"> </w:t>
      </w:r>
      <w:r>
        <w:t>убывания</w:t>
      </w:r>
      <w:r>
        <w:rPr>
          <w:spacing w:val="-9"/>
        </w:rPr>
        <w:t xml:space="preserve"> </w:t>
      </w:r>
      <w:r>
        <w:t>амплитуды</w:t>
      </w:r>
      <w:r>
        <w:rPr>
          <w:spacing w:val="-9"/>
        </w:rPr>
        <w:t xml:space="preserve"> </w:t>
      </w:r>
      <w:r>
        <w:t>затухающих</w:t>
      </w:r>
      <w:r>
        <w:rPr>
          <w:spacing w:val="-6"/>
        </w:rPr>
        <w:t xml:space="preserve"> </w:t>
      </w:r>
      <w:r>
        <w:t>колебаний. Исследование вынужденных колебаний.</w:t>
      </w:r>
    </w:p>
    <w:p w:rsidR="00991C96" w:rsidRDefault="008A40EF">
      <w:pPr>
        <w:pStyle w:val="3"/>
        <w:spacing w:before="4" w:line="274" w:lineRule="exact"/>
      </w:pPr>
      <w:r>
        <w:t>Тема</w:t>
      </w:r>
      <w:r>
        <w:rPr>
          <w:spacing w:val="-3"/>
        </w:rPr>
        <w:t xml:space="preserve"> </w:t>
      </w:r>
      <w:r>
        <w:t>2.</w:t>
      </w:r>
      <w:r>
        <w:rPr>
          <w:spacing w:val="-2"/>
        </w:rPr>
        <w:t xml:space="preserve"> </w:t>
      </w:r>
      <w:r>
        <w:t>Электромагнитные</w:t>
      </w:r>
      <w:r>
        <w:rPr>
          <w:spacing w:val="-4"/>
        </w:rPr>
        <w:t xml:space="preserve"> </w:t>
      </w:r>
      <w:r>
        <w:rPr>
          <w:spacing w:val="-2"/>
        </w:rPr>
        <w:t>колебания.</w:t>
      </w:r>
    </w:p>
    <w:p w:rsidR="00991C96" w:rsidRDefault="008A40EF">
      <w:pPr>
        <w:pStyle w:val="a3"/>
        <w:ind w:right="146"/>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Pr>
          <w:spacing w:val="40"/>
        </w:rPr>
        <w:t xml:space="preserve"> </w:t>
      </w:r>
      <w:r>
        <w:t>с амплитудой силы тока в колебательном контуре.</w:t>
      </w:r>
    </w:p>
    <w:p w:rsidR="00991C96" w:rsidRDefault="008A40EF">
      <w:pPr>
        <w:pStyle w:val="a3"/>
        <w:ind w:left="1275" w:firstLine="0"/>
      </w:pPr>
      <w:r>
        <w:t>Закон</w:t>
      </w:r>
      <w:r>
        <w:rPr>
          <w:spacing w:val="-6"/>
        </w:rPr>
        <w:t xml:space="preserve"> </w:t>
      </w:r>
      <w:r>
        <w:t>сохранения</w:t>
      </w:r>
      <w:r>
        <w:rPr>
          <w:spacing w:val="-4"/>
        </w:rPr>
        <w:t xml:space="preserve"> </w:t>
      </w:r>
      <w:r>
        <w:t>энергии</w:t>
      </w:r>
      <w:r>
        <w:rPr>
          <w:spacing w:val="-3"/>
        </w:rPr>
        <w:t xml:space="preserve"> </w:t>
      </w:r>
      <w:r>
        <w:t>в</w:t>
      </w:r>
      <w:r>
        <w:rPr>
          <w:spacing w:val="-5"/>
        </w:rPr>
        <w:t xml:space="preserve"> </w:t>
      </w:r>
      <w:r>
        <w:t>идеальном</w:t>
      </w:r>
      <w:r>
        <w:rPr>
          <w:spacing w:val="-4"/>
        </w:rPr>
        <w:t xml:space="preserve"> </w:t>
      </w:r>
      <w:r>
        <w:t>колебательном</w:t>
      </w:r>
      <w:r>
        <w:rPr>
          <w:spacing w:val="-4"/>
        </w:rPr>
        <w:t xml:space="preserve"> </w:t>
      </w:r>
      <w:r>
        <w:rPr>
          <w:spacing w:val="-2"/>
        </w:rPr>
        <w:t>контуре.</w:t>
      </w:r>
    </w:p>
    <w:p w:rsidR="00991C96" w:rsidRDefault="008A40EF">
      <w:pPr>
        <w:pStyle w:val="a3"/>
        <w:ind w:left="1275" w:firstLine="0"/>
      </w:pPr>
      <w:r>
        <w:t>Затухающие</w:t>
      </w:r>
      <w:r>
        <w:rPr>
          <w:spacing w:val="-8"/>
        </w:rPr>
        <w:t xml:space="preserve"> </w:t>
      </w:r>
      <w:r>
        <w:t>электромагнитные</w:t>
      </w:r>
      <w:r>
        <w:rPr>
          <w:spacing w:val="-6"/>
        </w:rPr>
        <w:t xml:space="preserve"> </w:t>
      </w:r>
      <w:r>
        <w:t>колебания.</w:t>
      </w:r>
      <w:r>
        <w:rPr>
          <w:spacing w:val="-5"/>
        </w:rPr>
        <w:t xml:space="preserve"> </w:t>
      </w:r>
      <w:r>
        <w:t>Вынужденные</w:t>
      </w:r>
      <w:r>
        <w:rPr>
          <w:spacing w:val="-6"/>
        </w:rPr>
        <w:t xml:space="preserve"> </w:t>
      </w:r>
      <w:r>
        <w:t>электромагнитные</w:t>
      </w:r>
      <w:r>
        <w:rPr>
          <w:spacing w:val="-6"/>
        </w:rPr>
        <w:t xml:space="preserve"> </w:t>
      </w:r>
      <w:r>
        <w:rPr>
          <w:spacing w:val="-2"/>
        </w:rPr>
        <w:t>колебания.</w:t>
      </w:r>
    </w:p>
    <w:p w:rsidR="00991C96" w:rsidRDefault="008A40EF">
      <w:pPr>
        <w:pStyle w:val="a3"/>
        <w:ind w:right="145"/>
        <w:jc w:val="left"/>
      </w:pPr>
      <w:r>
        <w:t>Переменный</w:t>
      </w:r>
      <w:r>
        <w:rPr>
          <w:spacing w:val="40"/>
        </w:rPr>
        <w:t xml:space="preserve"> </w:t>
      </w:r>
      <w:r>
        <w:t>ток.</w:t>
      </w:r>
      <w:r>
        <w:rPr>
          <w:spacing w:val="40"/>
        </w:rPr>
        <w:t xml:space="preserve"> </w:t>
      </w:r>
      <w:r>
        <w:t>Мощность</w:t>
      </w:r>
      <w:r>
        <w:rPr>
          <w:spacing w:val="40"/>
        </w:rPr>
        <w:t xml:space="preserve"> </w:t>
      </w:r>
      <w:r>
        <w:t>переменного</w:t>
      </w:r>
      <w:r>
        <w:rPr>
          <w:spacing w:val="40"/>
        </w:rPr>
        <w:t xml:space="preserve"> </w:t>
      </w:r>
      <w:r>
        <w:t>тока.</w:t>
      </w:r>
      <w:r>
        <w:rPr>
          <w:spacing w:val="40"/>
        </w:rPr>
        <w:t xml:space="preserve"> </w:t>
      </w:r>
      <w:r>
        <w:t>Амплитудное</w:t>
      </w:r>
      <w:r>
        <w:rPr>
          <w:spacing w:val="40"/>
        </w:rPr>
        <w:t xml:space="preserve"> </w:t>
      </w:r>
      <w:r>
        <w:t>и</w:t>
      </w:r>
      <w:r>
        <w:rPr>
          <w:spacing w:val="40"/>
        </w:rPr>
        <w:t xml:space="preserve"> </w:t>
      </w:r>
      <w:r>
        <w:t>действующее</w:t>
      </w:r>
      <w:r>
        <w:rPr>
          <w:spacing w:val="40"/>
        </w:rPr>
        <w:t xml:space="preserve"> </w:t>
      </w:r>
      <w:r>
        <w:t>значение силы тока и напряжения при различной форме зависимости переменного тока от времени.</w:t>
      </w:r>
    </w:p>
    <w:p w:rsidR="00991C96" w:rsidRDefault="008A40EF">
      <w:pPr>
        <w:pStyle w:val="a3"/>
        <w:ind w:right="145"/>
        <w:jc w:val="left"/>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91C96" w:rsidRDefault="008A40EF">
      <w:pPr>
        <w:pStyle w:val="a3"/>
        <w:ind w:left="1275" w:firstLine="0"/>
        <w:jc w:val="left"/>
      </w:pPr>
      <w:r>
        <w:t>Идеальный</w:t>
      </w:r>
      <w:r>
        <w:rPr>
          <w:spacing w:val="-6"/>
        </w:rPr>
        <w:t xml:space="preserve"> </w:t>
      </w:r>
      <w:r>
        <w:t>трансформатор.</w:t>
      </w:r>
      <w:r>
        <w:rPr>
          <w:spacing w:val="-4"/>
        </w:rPr>
        <w:t xml:space="preserve"> </w:t>
      </w:r>
      <w:r>
        <w:t>Производство,</w:t>
      </w:r>
      <w:r>
        <w:rPr>
          <w:spacing w:val="-3"/>
        </w:rPr>
        <w:t xml:space="preserve"> </w:t>
      </w:r>
      <w:r>
        <w:t>передача</w:t>
      </w:r>
      <w:r>
        <w:rPr>
          <w:spacing w:val="-5"/>
        </w:rPr>
        <w:t xml:space="preserve"> </w:t>
      </w:r>
      <w:r>
        <w:t>и</w:t>
      </w:r>
      <w:r>
        <w:rPr>
          <w:spacing w:val="-3"/>
        </w:rPr>
        <w:t xml:space="preserve"> </w:t>
      </w:r>
      <w:r>
        <w:t>потребление</w:t>
      </w:r>
      <w:r>
        <w:rPr>
          <w:spacing w:val="-5"/>
        </w:rPr>
        <w:t xml:space="preserve"> </w:t>
      </w:r>
      <w:r>
        <w:t>электрической</w:t>
      </w:r>
      <w:r>
        <w:rPr>
          <w:spacing w:val="-3"/>
        </w:rPr>
        <w:t xml:space="preserve"> </w:t>
      </w:r>
      <w:r>
        <w:rPr>
          <w:spacing w:val="-2"/>
        </w:rPr>
        <w:t>энергии.</w:t>
      </w:r>
    </w:p>
    <w:p w:rsidR="00991C96" w:rsidRDefault="008A40EF">
      <w:pPr>
        <w:pStyle w:val="a3"/>
        <w:tabs>
          <w:tab w:val="left" w:pos="3064"/>
          <w:tab w:val="left" w:pos="3906"/>
          <w:tab w:val="left" w:pos="4526"/>
          <w:tab w:val="left" w:pos="6143"/>
          <w:tab w:val="left" w:pos="8050"/>
          <w:tab w:val="left" w:pos="9249"/>
        </w:tabs>
        <w:ind w:right="146"/>
        <w:jc w:val="left"/>
      </w:pP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 xml:space="preserve">использования </w:t>
      </w:r>
      <w:r>
        <w:t>электроэнергии в повседневной жизни.</w:t>
      </w:r>
    </w:p>
    <w:p w:rsidR="00991C96" w:rsidRDefault="008A40EF">
      <w:pPr>
        <w:pStyle w:val="a3"/>
        <w:ind w:right="145"/>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электрический</w:t>
      </w:r>
      <w:r>
        <w:rPr>
          <w:spacing w:val="40"/>
        </w:rPr>
        <w:t xml:space="preserve"> </w:t>
      </w:r>
      <w:r>
        <w:t>звонок,</w:t>
      </w:r>
      <w:r>
        <w:rPr>
          <w:spacing w:val="40"/>
        </w:rPr>
        <w:t xml:space="preserve"> </w:t>
      </w:r>
      <w:r>
        <w:t>генератор переменного тока, линии электропередач.</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Свободные</w:t>
      </w:r>
      <w:r>
        <w:rPr>
          <w:spacing w:val="-7"/>
        </w:rPr>
        <w:t xml:space="preserve"> </w:t>
      </w:r>
      <w:r>
        <w:t>электромагнитные</w:t>
      </w:r>
      <w:r>
        <w:rPr>
          <w:spacing w:val="-7"/>
        </w:rPr>
        <w:t xml:space="preserve"> </w:t>
      </w:r>
      <w:r>
        <w:rPr>
          <w:spacing w:val="-2"/>
        </w:rPr>
        <w:t>колебания.</w:t>
      </w:r>
    </w:p>
    <w:p w:rsidR="00991C96" w:rsidRDefault="008A40EF">
      <w:pPr>
        <w:pStyle w:val="a3"/>
        <w:ind w:left="1275" w:right="145" w:firstLine="0"/>
        <w:jc w:val="left"/>
      </w:pPr>
      <w:r>
        <w:t>Зависимость</w:t>
      </w:r>
      <w:r>
        <w:rPr>
          <w:spacing w:val="-5"/>
        </w:rPr>
        <w:t xml:space="preserve"> </w:t>
      </w:r>
      <w:r>
        <w:t>частоты</w:t>
      </w:r>
      <w:r>
        <w:rPr>
          <w:spacing w:val="-6"/>
        </w:rPr>
        <w:t xml:space="preserve"> </w:t>
      </w:r>
      <w:r>
        <w:t>свободных</w:t>
      </w:r>
      <w:r>
        <w:rPr>
          <w:spacing w:val="-7"/>
        </w:rPr>
        <w:t xml:space="preserve"> </w:t>
      </w:r>
      <w:r>
        <w:t>колебаний</w:t>
      </w:r>
      <w:r>
        <w:rPr>
          <w:spacing w:val="-6"/>
        </w:rPr>
        <w:t xml:space="preserve"> </w:t>
      </w:r>
      <w:r>
        <w:t>от</w:t>
      </w:r>
      <w:r>
        <w:rPr>
          <w:spacing w:val="-8"/>
        </w:rPr>
        <w:t xml:space="preserve"> </w:t>
      </w:r>
      <w:r>
        <w:t>индуктивности</w:t>
      </w:r>
      <w:r>
        <w:rPr>
          <w:spacing w:val="-5"/>
        </w:rPr>
        <w:t xml:space="preserve"> </w:t>
      </w:r>
      <w:r>
        <w:t>и</w:t>
      </w:r>
      <w:r>
        <w:rPr>
          <w:spacing w:val="-6"/>
        </w:rPr>
        <w:t xml:space="preserve"> </w:t>
      </w:r>
      <w:r>
        <w:t>ёмкости</w:t>
      </w:r>
      <w:r>
        <w:rPr>
          <w:spacing w:val="-5"/>
        </w:rPr>
        <w:t xml:space="preserve"> </w:t>
      </w:r>
      <w:r>
        <w:t>контура. Осциллограммы электромагнитных колебаний.</w:t>
      </w:r>
    </w:p>
    <w:p w:rsidR="00991C96" w:rsidRDefault="008A40EF">
      <w:pPr>
        <w:pStyle w:val="a3"/>
        <w:ind w:left="1275" w:right="3790" w:firstLine="0"/>
        <w:jc w:val="left"/>
      </w:pPr>
      <w:r>
        <w:t>Генератор</w:t>
      </w:r>
      <w:r>
        <w:rPr>
          <w:spacing w:val="-12"/>
        </w:rPr>
        <w:t xml:space="preserve"> </w:t>
      </w:r>
      <w:r>
        <w:t>незатухающих</w:t>
      </w:r>
      <w:r>
        <w:rPr>
          <w:spacing w:val="-13"/>
        </w:rPr>
        <w:t xml:space="preserve"> </w:t>
      </w:r>
      <w:r>
        <w:t>электромагнитных</w:t>
      </w:r>
      <w:r>
        <w:rPr>
          <w:spacing w:val="-10"/>
        </w:rPr>
        <w:t xml:space="preserve"> </w:t>
      </w:r>
      <w:r>
        <w:t>колебаний. Модель электромагнитного генератора.</w:t>
      </w:r>
    </w:p>
    <w:p w:rsidR="00991C96" w:rsidRDefault="008A40EF">
      <w:pPr>
        <w:pStyle w:val="a3"/>
        <w:ind w:left="1275" w:firstLine="0"/>
        <w:jc w:val="left"/>
      </w:pPr>
      <w:r>
        <w:t>Вынужденные</w:t>
      </w:r>
      <w:r>
        <w:rPr>
          <w:spacing w:val="-7"/>
        </w:rPr>
        <w:t xml:space="preserve"> </w:t>
      </w:r>
      <w:r>
        <w:t>синусоидальные</w:t>
      </w:r>
      <w:r>
        <w:rPr>
          <w:spacing w:val="-6"/>
        </w:rPr>
        <w:t xml:space="preserve"> </w:t>
      </w:r>
      <w:r>
        <w:rPr>
          <w:spacing w:val="-2"/>
        </w:rPr>
        <w:t>колебания.</w:t>
      </w:r>
    </w:p>
    <w:p w:rsidR="00991C96" w:rsidRDefault="008A40EF">
      <w:pPr>
        <w:pStyle w:val="a3"/>
        <w:ind w:left="1275" w:firstLine="0"/>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rsidR="00991C96" w:rsidRDefault="008A40EF">
      <w:pPr>
        <w:pStyle w:val="a3"/>
        <w:tabs>
          <w:tab w:val="left" w:pos="2411"/>
          <w:tab w:val="left" w:pos="2998"/>
          <w:tab w:val="left" w:pos="5093"/>
          <w:tab w:val="left" w:pos="6510"/>
          <w:tab w:val="left" w:pos="7788"/>
          <w:tab w:val="left" w:pos="8876"/>
          <w:tab w:val="left" w:pos="10636"/>
        </w:tabs>
        <w:ind w:right="148"/>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991C96" w:rsidRDefault="008A40EF">
      <w:pPr>
        <w:pStyle w:val="a3"/>
        <w:ind w:left="1275" w:right="4150" w:firstLine="0"/>
        <w:jc w:val="left"/>
      </w:pPr>
      <w:r>
        <w:t>Устройство</w:t>
      </w:r>
      <w:r>
        <w:rPr>
          <w:spacing w:val="-9"/>
        </w:rPr>
        <w:t xml:space="preserve"> </w:t>
      </w:r>
      <w:r>
        <w:t>и</w:t>
      </w:r>
      <w:r>
        <w:rPr>
          <w:spacing w:val="-9"/>
        </w:rPr>
        <w:t xml:space="preserve"> </w:t>
      </w:r>
      <w:r>
        <w:t>принцип</w:t>
      </w:r>
      <w:r>
        <w:rPr>
          <w:spacing w:val="-9"/>
        </w:rPr>
        <w:t xml:space="preserve"> </w:t>
      </w:r>
      <w:r>
        <w:t>действия</w:t>
      </w:r>
      <w:r>
        <w:rPr>
          <w:spacing w:val="-9"/>
        </w:rPr>
        <w:t xml:space="preserve"> </w:t>
      </w:r>
      <w:r>
        <w:t>трансформатора. Модель линии электропередачи.</w:t>
      </w:r>
    </w:p>
    <w:p w:rsidR="00991C96" w:rsidRDefault="008A40EF">
      <w:pPr>
        <w:pStyle w:val="a3"/>
        <w:ind w:left="1275" w:right="2666"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Изучение трансформатора.</w:t>
      </w:r>
    </w:p>
    <w:p w:rsidR="00991C96" w:rsidRDefault="008A40EF">
      <w:pPr>
        <w:pStyle w:val="a3"/>
        <w:ind w:left="1275" w:firstLine="0"/>
        <w:jc w:val="left"/>
      </w:pPr>
      <w:r>
        <w:t>Исследование</w:t>
      </w:r>
      <w:r>
        <w:rPr>
          <w:spacing w:val="-3"/>
        </w:rPr>
        <w:t xml:space="preserve"> </w:t>
      </w:r>
      <w:r>
        <w:t>переменного</w:t>
      </w:r>
      <w:r>
        <w:rPr>
          <w:spacing w:val="1"/>
        </w:rPr>
        <w:t xml:space="preserve"> </w:t>
      </w:r>
      <w:r>
        <w:t>тока через</w:t>
      </w:r>
      <w:r>
        <w:rPr>
          <w:spacing w:val="2"/>
        </w:rPr>
        <w:t xml:space="preserve"> </w:t>
      </w:r>
      <w:r>
        <w:t>последовательно</w:t>
      </w:r>
      <w:r>
        <w:rPr>
          <w:spacing w:val="1"/>
        </w:rPr>
        <w:t xml:space="preserve"> </w:t>
      </w:r>
      <w:r>
        <w:t>соединённые конденсатор,</w:t>
      </w:r>
      <w:r>
        <w:rPr>
          <w:spacing w:val="2"/>
        </w:rPr>
        <w:t xml:space="preserve"> </w:t>
      </w:r>
      <w:r>
        <w:rPr>
          <w:spacing w:val="-2"/>
        </w:rPr>
        <w:t>катушку</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 xml:space="preserve">и </w:t>
      </w:r>
      <w:r>
        <w:rPr>
          <w:spacing w:val="-2"/>
        </w:rPr>
        <w:t>резистор.</w:t>
      </w:r>
    </w:p>
    <w:p w:rsidR="00991C96" w:rsidRDefault="008A40EF">
      <w:pPr>
        <w:pStyle w:val="a3"/>
        <w:ind w:left="1275" w:firstLine="0"/>
        <w:jc w:val="left"/>
      </w:pPr>
      <w:r>
        <w:t>Наблюдение</w:t>
      </w:r>
      <w:r>
        <w:rPr>
          <w:spacing w:val="-6"/>
        </w:rPr>
        <w:t xml:space="preserve"> </w:t>
      </w:r>
      <w:r>
        <w:t>электромагнитного</w:t>
      </w:r>
      <w:r>
        <w:rPr>
          <w:spacing w:val="-4"/>
        </w:rPr>
        <w:t xml:space="preserve"> </w:t>
      </w:r>
      <w:r>
        <w:rPr>
          <w:spacing w:val="-2"/>
        </w:rPr>
        <w:t>резонанса.</w:t>
      </w:r>
    </w:p>
    <w:p w:rsidR="00991C96" w:rsidRDefault="008A40EF">
      <w:pPr>
        <w:pStyle w:val="a3"/>
        <w:ind w:left="1275" w:firstLine="0"/>
        <w:jc w:val="left"/>
      </w:pPr>
      <w:r>
        <w:t>Исследование</w:t>
      </w:r>
      <w:r>
        <w:rPr>
          <w:spacing w:val="-6"/>
        </w:rPr>
        <w:t xml:space="preserve"> </w:t>
      </w:r>
      <w:r>
        <w:t>работы</w:t>
      </w:r>
      <w:r>
        <w:rPr>
          <w:spacing w:val="-3"/>
        </w:rPr>
        <w:t xml:space="preserve"> </w:t>
      </w:r>
      <w:r>
        <w:t>источников</w:t>
      </w:r>
      <w:r>
        <w:rPr>
          <w:spacing w:val="-4"/>
        </w:rPr>
        <w:t xml:space="preserve"> </w:t>
      </w:r>
      <w:r>
        <w:t>света</w:t>
      </w:r>
      <w:r>
        <w:rPr>
          <w:spacing w:val="-3"/>
        </w:rPr>
        <w:t xml:space="preserve"> </w:t>
      </w:r>
      <w:r>
        <w:t>в</w:t>
      </w:r>
      <w:r>
        <w:rPr>
          <w:spacing w:val="-4"/>
        </w:rPr>
        <w:t xml:space="preserve"> </w:t>
      </w:r>
      <w:r>
        <w:t>цепи</w:t>
      </w:r>
      <w:r>
        <w:rPr>
          <w:spacing w:val="-3"/>
        </w:rPr>
        <w:t xml:space="preserve"> </w:t>
      </w:r>
      <w:r>
        <w:t>переменного</w:t>
      </w:r>
      <w:r>
        <w:rPr>
          <w:spacing w:val="-3"/>
        </w:rPr>
        <w:t xml:space="preserve"> </w:t>
      </w:r>
      <w:r>
        <w:rPr>
          <w:spacing w:val="-2"/>
        </w:rPr>
        <w:t>тока.</w:t>
      </w:r>
    </w:p>
    <w:p w:rsidR="00991C96" w:rsidRDefault="008A40EF">
      <w:pPr>
        <w:pStyle w:val="3"/>
        <w:spacing w:before="6" w:line="274" w:lineRule="exact"/>
        <w:rPr>
          <w:b w:val="0"/>
        </w:rPr>
      </w:pPr>
      <w:r>
        <w:t>Тема</w:t>
      </w:r>
      <w:r>
        <w:rPr>
          <w:spacing w:val="-4"/>
        </w:rPr>
        <w:t xml:space="preserve"> </w:t>
      </w:r>
      <w:r>
        <w:t>3.</w:t>
      </w:r>
      <w:r>
        <w:rPr>
          <w:spacing w:val="-4"/>
        </w:rPr>
        <w:t xml:space="preserve"> </w:t>
      </w:r>
      <w:r>
        <w:t>Механические</w:t>
      </w:r>
      <w:r>
        <w:rPr>
          <w:spacing w:val="-2"/>
        </w:rPr>
        <w:t xml:space="preserve"> </w:t>
      </w:r>
      <w:r>
        <w:t>и</w:t>
      </w:r>
      <w:r>
        <w:rPr>
          <w:spacing w:val="-4"/>
        </w:rPr>
        <w:t xml:space="preserve"> </w:t>
      </w:r>
      <w:r>
        <w:t>электромагнитные</w:t>
      </w:r>
      <w:r>
        <w:rPr>
          <w:spacing w:val="-5"/>
        </w:rPr>
        <w:t xml:space="preserve"> </w:t>
      </w:r>
      <w:r>
        <w:rPr>
          <w:spacing w:val="-2"/>
        </w:rPr>
        <w:t>волны</w:t>
      </w:r>
      <w:r>
        <w:rPr>
          <w:b w:val="0"/>
          <w:spacing w:val="-2"/>
        </w:rPr>
        <w:t>.</w:t>
      </w:r>
    </w:p>
    <w:p w:rsidR="00991C96" w:rsidRDefault="008A40EF">
      <w:pPr>
        <w:pStyle w:val="a3"/>
        <w:ind w:right="140"/>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991C96" w:rsidRDefault="008A40EF">
      <w:pPr>
        <w:pStyle w:val="a3"/>
        <w:ind w:left="1275" w:right="2255" w:firstLine="0"/>
        <w:jc w:val="left"/>
      </w:pPr>
      <w:r>
        <w:t>Звук.</w:t>
      </w:r>
      <w:r>
        <w:rPr>
          <w:spacing w:val="-6"/>
        </w:rPr>
        <w:t xml:space="preserve"> </w:t>
      </w:r>
      <w:r>
        <w:t>Скорость</w:t>
      </w:r>
      <w:r>
        <w:rPr>
          <w:spacing w:val="-5"/>
        </w:rPr>
        <w:t xml:space="preserve"> </w:t>
      </w:r>
      <w:r>
        <w:t>звука.</w:t>
      </w:r>
      <w:r>
        <w:rPr>
          <w:spacing w:val="-6"/>
        </w:rPr>
        <w:t xml:space="preserve"> </w:t>
      </w:r>
      <w:r>
        <w:t>Громкость</w:t>
      </w:r>
      <w:r>
        <w:rPr>
          <w:spacing w:val="-5"/>
        </w:rPr>
        <w:t xml:space="preserve"> </w:t>
      </w:r>
      <w:r>
        <w:t>звука.</w:t>
      </w:r>
      <w:r>
        <w:rPr>
          <w:spacing w:val="-4"/>
        </w:rPr>
        <w:t xml:space="preserve"> </w:t>
      </w:r>
      <w:r>
        <w:t>Высота</w:t>
      </w:r>
      <w:r>
        <w:rPr>
          <w:spacing w:val="-5"/>
        </w:rPr>
        <w:t xml:space="preserve"> </w:t>
      </w:r>
      <w:r>
        <w:t>тона.</w:t>
      </w:r>
      <w:r>
        <w:rPr>
          <w:spacing w:val="-6"/>
        </w:rPr>
        <w:t xml:space="preserve"> </w:t>
      </w:r>
      <w:r>
        <w:t>Тембр</w:t>
      </w:r>
      <w:r>
        <w:rPr>
          <w:spacing w:val="-6"/>
        </w:rPr>
        <w:t xml:space="preserve"> </w:t>
      </w:r>
      <w:r>
        <w:t>звука. Шумовое загрязнение окружающей среды.</w:t>
      </w:r>
    </w:p>
    <w:p w:rsidR="00991C96" w:rsidRDefault="008A40EF">
      <w:pPr>
        <w:pStyle w:val="a3"/>
        <w:tabs>
          <w:tab w:val="left" w:pos="3479"/>
          <w:tab w:val="left" w:pos="4424"/>
          <w:tab w:val="left" w:pos="5535"/>
          <w:tab w:val="left" w:pos="6834"/>
          <w:tab w:val="left" w:pos="8995"/>
          <w:tab w:val="left" w:pos="9779"/>
        </w:tabs>
        <w:spacing w:line="274" w:lineRule="exact"/>
        <w:ind w:left="1275" w:firstLine="0"/>
        <w:jc w:val="left"/>
      </w:pPr>
      <w:r>
        <w:rPr>
          <w:spacing w:val="-2"/>
        </w:rPr>
        <w:t>Электромагнитные</w:t>
      </w:r>
      <w:r>
        <w:tab/>
      </w:r>
      <w:r>
        <w:rPr>
          <w:spacing w:val="-2"/>
        </w:rPr>
        <w:t>волны.</w:t>
      </w:r>
      <w:r>
        <w:tab/>
      </w:r>
      <w:r>
        <w:rPr>
          <w:spacing w:val="-2"/>
        </w:rPr>
        <w:t>Условия</w:t>
      </w:r>
      <w:r>
        <w:tab/>
      </w:r>
      <w:r>
        <w:rPr>
          <w:spacing w:val="-2"/>
        </w:rPr>
        <w:t>излучения</w:t>
      </w:r>
      <w:r>
        <w:tab/>
      </w:r>
      <w:r>
        <w:rPr>
          <w:spacing w:val="-2"/>
        </w:rPr>
        <w:t>электромагнитных</w:t>
      </w:r>
      <w:r>
        <w:tab/>
      </w:r>
      <w:r>
        <w:rPr>
          <w:spacing w:val="-2"/>
        </w:rPr>
        <w:t>волн.</w:t>
      </w:r>
      <w:r>
        <w:tab/>
      </w:r>
      <w:r>
        <w:rPr>
          <w:spacing w:val="-2"/>
        </w:rPr>
        <w:t>Взаимная</w:t>
      </w:r>
    </w:p>
    <w:p w:rsidR="00991C96" w:rsidRDefault="008A40EF">
      <w:pPr>
        <w:pStyle w:val="a3"/>
        <w:spacing w:line="329" w:lineRule="exact"/>
        <w:ind w:firstLine="0"/>
        <w:jc w:val="left"/>
      </w:pPr>
      <w:r>
        <w:rPr>
          <w:spacing w:val="-16"/>
        </w:rPr>
        <w:t>ориентация</w:t>
      </w:r>
      <w:r>
        <w:t xml:space="preserve"> </w:t>
      </w:r>
      <w:r>
        <w:rPr>
          <w:spacing w:val="-16"/>
        </w:rPr>
        <w:t>векторов</w:t>
      </w:r>
      <w:r>
        <w:rPr>
          <w:spacing w:val="1"/>
        </w:rPr>
        <w:t xml:space="preserve"> </w:t>
      </w:r>
      <w:r>
        <w:rPr>
          <w:rFonts w:ascii="Cambria Math" w:eastAsia="Cambria Math" w:hAnsi="Cambria Math"/>
          <w:spacing w:val="-16"/>
          <w:position w:val="-2"/>
        </w:rPr>
        <w:t>𝐸⃗⃗⃗</w:t>
      </w:r>
      <w:r>
        <w:rPr>
          <w:rFonts w:ascii="Cambria Math" w:eastAsia="Cambria Math" w:hAnsi="Cambria Math"/>
          <w:spacing w:val="-16"/>
          <w:position w:val="2"/>
        </w:rPr>
        <w:t>→</w:t>
      </w:r>
      <w:r>
        <w:rPr>
          <w:rFonts w:ascii="Cambria Math" w:eastAsia="Cambria Math" w:hAnsi="Cambria Math"/>
          <w:spacing w:val="-16"/>
          <w:position w:val="-2"/>
        </w:rPr>
        <w:t>,</w:t>
      </w:r>
      <w:r>
        <w:rPr>
          <w:rFonts w:ascii="Cambria Math" w:eastAsia="Cambria Math" w:hAnsi="Cambria Math"/>
          <w:spacing w:val="78"/>
          <w:w w:val="150"/>
          <w:position w:val="-2"/>
        </w:rPr>
        <w:t xml:space="preserve"> </w:t>
      </w:r>
      <w:r>
        <w:rPr>
          <w:rFonts w:ascii="Cambria Math" w:eastAsia="Cambria Math" w:hAnsi="Cambria Math"/>
          <w:spacing w:val="-16"/>
          <w:position w:val="-2"/>
        </w:rPr>
        <w:t>𝐵⃗⃗⃗</w:t>
      </w:r>
      <w:r>
        <w:rPr>
          <w:rFonts w:ascii="Cambria Math" w:eastAsia="Cambria Math" w:hAnsi="Cambria Math"/>
          <w:spacing w:val="-16"/>
          <w:position w:val="2"/>
        </w:rPr>
        <w:t>→</w:t>
      </w:r>
      <w:r>
        <w:rPr>
          <w:rFonts w:ascii="Cambria Math" w:eastAsia="Cambria Math" w:hAnsi="Cambria Math"/>
          <w:spacing w:val="-16"/>
          <w:position w:val="-2"/>
        </w:rPr>
        <w:t>,</w:t>
      </w:r>
      <w:r>
        <w:rPr>
          <w:rFonts w:ascii="Cambria Math" w:eastAsia="Cambria Math" w:hAnsi="Cambria Math"/>
          <w:spacing w:val="35"/>
          <w:position w:val="-2"/>
        </w:rPr>
        <w:t xml:space="preserve"> </w:t>
      </w:r>
      <w:r>
        <w:rPr>
          <w:rFonts w:ascii="Cambria Math" w:eastAsia="Cambria Math" w:hAnsi="Cambria Math"/>
          <w:spacing w:val="-16"/>
          <w:position w:val="-2"/>
        </w:rPr>
        <w:t>𝑣→</w:t>
      </w:r>
      <w:r>
        <w:rPr>
          <w:rFonts w:ascii="Cambria Math" w:eastAsia="Cambria Math" w:hAnsi="Cambria Math"/>
          <w:spacing w:val="14"/>
          <w:position w:val="-2"/>
        </w:rPr>
        <w:t xml:space="preserve"> </w:t>
      </w:r>
      <w:r>
        <w:rPr>
          <w:spacing w:val="-16"/>
        </w:rPr>
        <w:t>в</w:t>
      </w:r>
      <w:r>
        <w:rPr>
          <w:spacing w:val="-1"/>
        </w:rPr>
        <w:t xml:space="preserve"> </w:t>
      </w:r>
      <w:r>
        <w:rPr>
          <w:spacing w:val="-16"/>
        </w:rPr>
        <w:t>электромагнитной</w:t>
      </w:r>
      <w:r>
        <w:t xml:space="preserve"> </w:t>
      </w:r>
      <w:r>
        <w:rPr>
          <w:spacing w:val="-16"/>
        </w:rPr>
        <w:t>волне.</w:t>
      </w:r>
    </w:p>
    <w:p w:rsidR="00991C96" w:rsidRDefault="008A40EF">
      <w:pPr>
        <w:pStyle w:val="a3"/>
        <w:ind w:right="146"/>
      </w:pPr>
      <w:r>
        <w:t xml:space="preserve">Свойства электромагнитных волн: отражение, преломление, поляризация, интерференция и </w:t>
      </w:r>
      <w:r>
        <w:rPr>
          <w:spacing w:val="-2"/>
        </w:rPr>
        <w:t>дифракция.</w:t>
      </w:r>
    </w:p>
    <w:p w:rsidR="00991C96" w:rsidRDefault="008A40EF">
      <w:pPr>
        <w:pStyle w:val="a3"/>
        <w:ind w:left="1275" w:right="590" w:firstLine="0"/>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40"/>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991C96" w:rsidRDefault="008A40EF">
      <w:pPr>
        <w:pStyle w:val="a3"/>
        <w:ind w:left="1275"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991C96" w:rsidRDefault="008A40EF">
      <w:pPr>
        <w:pStyle w:val="a3"/>
        <w:ind w:right="139"/>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rsidR="00991C96" w:rsidRDefault="008A40EF">
      <w:pPr>
        <w:pStyle w:val="a3"/>
        <w:ind w:left="1275" w:firstLine="0"/>
        <w:jc w:val="left"/>
      </w:pPr>
      <w:r>
        <w:rPr>
          <w:spacing w:val="-2"/>
        </w:rPr>
        <w:t>Демонстрации.</w:t>
      </w:r>
    </w:p>
    <w:p w:rsidR="00991C96" w:rsidRDefault="008A40EF">
      <w:pPr>
        <w:pStyle w:val="a3"/>
        <w:ind w:left="1275" w:right="2255"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991C96" w:rsidRDefault="008A40EF">
      <w:pPr>
        <w:pStyle w:val="a3"/>
        <w:ind w:left="1275" w:firstLine="0"/>
        <w:jc w:val="left"/>
      </w:pPr>
      <w:r>
        <w:t>Зависимость</w:t>
      </w:r>
      <w:r>
        <w:rPr>
          <w:spacing w:val="-2"/>
        </w:rPr>
        <w:t xml:space="preserve"> </w:t>
      </w:r>
      <w:r>
        <w:t>длины</w:t>
      </w:r>
      <w:r>
        <w:rPr>
          <w:spacing w:val="-3"/>
        </w:rPr>
        <w:t xml:space="preserve"> </w:t>
      </w:r>
      <w:r>
        <w:t>волны</w:t>
      </w:r>
      <w:r>
        <w:rPr>
          <w:spacing w:val="-3"/>
        </w:rPr>
        <w:t xml:space="preserve"> </w:t>
      </w:r>
      <w:r>
        <w:t>от</w:t>
      </w:r>
      <w:r>
        <w:rPr>
          <w:spacing w:val="-3"/>
        </w:rPr>
        <w:t xml:space="preserve"> </w:t>
      </w:r>
      <w:r>
        <w:t>частоты</w:t>
      </w:r>
      <w:r>
        <w:rPr>
          <w:spacing w:val="-2"/>
        </w:rPr>
        <w:t xml:space="preserve"> колебаний.</w:t>
      </w:r>
    </w:p>
    <w:p w:rsidR="00991C96" w:rsidRDefault="008A40EF">
      <w:pPr>
        <w:pStyle w:val="a3"/>
        <w:ind w:left="1275" w:firstLine="0"/>
        <w:jc w:val="left"/>
      </w:pPr>
      <w:r>
        <w:t>Наблюдение</w:t>
      </w:r>
      <w:r>
        <w:rPr>
          <w:spacing w:val="-5"/>
        </w:rPr>
        <w:t xml:space="preserve"> </w:t>
      </w:r>
      <w:r>
        <w:t>отражения</w:t>
      </w:r>
      <w:r>
        <w:rPr>
          <w:spacing w:val="-6"/>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991C96" w:rsidRDefault="008A40EF">
      <w:pPr>
        <w:pStyle w:val="a3"/>
        <w:ind w:left="1275" w:right="2759" w:firstLine="0"/>
        <w:jc w:val="left"/>
      </w:pPr>
      <w:r>
        <w:t>Наблюдение</w:t>
      </w:r>
      <w:r>
        <w:rPr>
          <w:spacing w:val="-8"/>
        </w:rPr>
        <w:t xml:space="preserve"> </w:t>
      </w:r>
      <w:r>
        <w:t>интерференции</w:t>
      </w:r>
      <w:r>
        <w:rPr>
          <w:spacing w:val="-7"/>
        </w:rPr>
        <w:t xml:space="preserve"> </w:t>
      </w:r>
      <w:r>
        <w:t>и</w:t>
      </w:r>
      <w:r>
        <w:rPr>
          <w:spacing w:val="-8"/>
        </w:rPr>
        <w:t xml:space="preserve"> </w:t>
      </w:r>
      <w:r>
        <w:t>дифракции</w:t>
      </w:r>
      <w:r>
        <w:rPr>
          <w:spacing w:val="-7"/>
        </w:rPr>
        <w:t xml:space="preserve"> </w:t>
      </w:r>
      <w:r>
        <w:t>механических</w:t>
      </w:r>
      <w:r>
        <w:rPr>
          <w:spacing w:val="-5"/>
        </w:rPr>
        <w:t xml:space="preserve"> </w:t>
      </w:r>
      <w:r>
        <w:t>волн. Акустический резонанс.</w:t>
      </w:r>
    </w:p>
    <w:p w:rsidR="00991C96" w:rsidRDefault="008A40EF">
      <w:pPr>
        <w:pStyle w:val="a3"/>
        <w:ind w:left="1275" w:firstLine="0"/>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3"/>
        </w:rPr>
        <w:t xml:space="preserve"> </w:t>
      </w:r>
      <w:r>
        <w:rPr>
          <w:spacing w:val="-2"/>
        </w:rPr>
        <w:t>применение.</w:t>
      </w:r>
    </w:p>
    <w:p w:rsidR="00991C96" w:rsidRDefault="008A40EF">
      <w:pPr>
        <w:pStyle w:val="a3"/>
        <w:ind w:left="1275" w:firstLine="0"/>
        <w:jc w:val="left"/>
      </w:pPr>
      <w:r>
        <w:t>Наблюдение</w:t>
      </w:r>
      <w:r>
        <w:rPr>
          <w:spacing w:val="-6"/>
        </w:rPr>
        <w:t xml:space="preserve"> </w:t>
      </w:r>
      <w:r>
        <w:t>связи</w:t>
      </w:r>
      <w:r>
        <w:rPr>
          <w:spacing w:val="-3"/>
        </w:rPr>
        <w:t xml:space="preserve"> </w:t>
      </w:r>
      <w:r>
        <w:t>громкости</w:t>
      </w:r>
      <w:r>
        <w:rPr>
          <w:spacing w:val="-2"/>
        </w:rPr>
        <w:t xml:space="preserve"> </w:t>
      </w:r>
      <w:r>
        <w:t>звука</w:t>
      </w:r>
      <w:r>
        <w:rPr>
          <w:spacing w:val="-4"/>
        </w:rPr>
        <w:t xml:space="preserve"> </w:t>
      </w:r>
      <w:r>
        <w:t>и</w:t>
      </w:r>
      <w:r>
        <w:rPr>
          <w:spacing w:val="-3"/>
        </w:rPr>
        <w:t xml:space="preserve"> </w:t>
      </w:r>
      <w:r>
        <w:t>высоты</w:t>
      </w:r>
      <w:r>
        <w:rPr>
          <w:spacing w:val="-2"/>
        </w:rPr>
        <w:t xml:space="preserve"> </w:t>
      </w:r>
      <w:r>
        <w:t>тона</w:t>
      </w:r>
      <w:r>
        <w:rPr>
          <w:spacing w:val="-4"/>
        </w:rPr>
        <w:t xml:space="preserve"> </w:t>
      </w:r>
      <w:r>
        <w:t>с</w:t>
      </w:r>
      <w:r>
        <w:rPr>
          <w:spacing w:val="-4"/>
        </w:rPr>
        <w:t xml:space="preserve"> </w:t>
      </w:r>
      <w:r>
        <w:t>амплитудой</w:t>
      </w:r>
      <w:r>
        <w:rPr>
          <w:spacing w:val="-2"/>
        </w:rPr>
        <w:t xml:space="preserve"> </w:t>
      </w:r>
      <w:r>
        <w:t>и</w:t>
      </w:r>
      <w:r>
        <w:rPr>
          <w:spacing w:val="-3"/>
        </w:rPr>
        <w:t xml:space="preserve"> </w:t>
      </w:r>
      <w:r>
        <w:t>частотой</w:t>
      </w:r>
      <w:r>
        <w:rPr>
          <w:spacing w:val="-2"/>
        </w:rPr>
        <w:t xml:space="preserve"> колебаний.</w:t>
      </w:r>
    </w:p>
    <w:p w:rsidR="00991C96" w:rsidRDefault="008A40EF">
      <w:pPr>
        <w:pStyle w:val="a3"/>
        <w:ind w:right="145"/>
        <w:jc w:val="left"/>
      </w:pPr>
      <w:r>
        <w:t>Исследование</w:t>
      </w:r>
      <w:r>
        <w:rPr>
          <w:spacing w:val="40"/>
        </w:rPr>
        <w:t xml:space="preserve"> </w:t>
      </w:r>
      <w:r>
        <w:t>свойств</w:t>
      </w:r>
      <w:r>
        <w:rPr>
          <w:spacing w:val="40"/>
        </w:rPr>
        <w:t xml:space="preserve"> </w:t>
      </w:r>
      <w:r>
        <w:t>электромагнитных</w:t>
      </w:r>
      <w:r>
        <w:rPr>
          <w:spacing w:val="40"/>
        </w:rPr>
        <w:t xml:space="preserve"> </w:t>
      </w:r>
      <w:r>
        <w:t>волн:</w:t>
      </w:r>
      <w:r>
        <w:rPr>
          <w:spacing w:val="40"/>
        </w:rPr>
        <w:t xml:space="preserve"> </w:t>
      </w:r>
      <w:r>
        <w:t>отражение,</w:t>
      </w:r>
      <w:r>
        <w:rPr>
          <w:spacing w:val="40"/>
        </w:rPr>
        <w:t xml:space="preserve"> </w:t>
      </w:r>
      <w:r>
        <w:t>преломление,</w:t>
      </w:r>
      <w:r>
        <w:rPr>
          <w:spacing w:val="40"/>
        </w:rPr>
        <w:t xml:space="preserve"> </w:t>
      </w:r>
      <w:r>
        <w:t>поляризация,</w:t>
      </w:r>
      <w:r>
        <w:rPr>
          <w:spacing w:val="40"/>
        </w:rPr>
        <w:t xml:space="preserve"> </w:t>
      </w:r>
      <w:r>
        <w:t>дифракция, интерференция.</w:t>
      </w:r>
    </w:p>
    <w:p w:rsidR="00991C96" w:rsidRDefault="008A40EF">
      <w:pPr>
        <w:pStyle w:val="a3"/>
        <w:ind w:left="1275" w:right="2666" w:firstLine="0"/>
        <w:jc w:val="left"/>
      </w:pPr>
      <w:r>
        <w:t>Обнаружение</w:t>
      </w:r>
      <w:r>
        <w:rPr>
          <w:spacing w:val="-11"/>
        </w:rPr>
        <w:t xml:space="preserve"> </w:t>
      </w:r>
      <w:r>
        <w:t>инфракрасного</w:t>
      </w:r>
      <w:r>
        <w:rPr>
          <w:spacing w:val="-10"/>
        </w:rPr>
        <w:t xml:space="preserve"> </w:t>
      </w:r>
      <w:r>
        <w:t>и</w:t>
      </w:r>
      <w:r>
        <w:rPr>
          <w:spacing w:val="-8"/>
        </w:rPr>
        <w:t xml:space="preserve"> </w:t>
      </w:r>
      <w:r>
        <w:t>ультрафиолетового</w:t>
      </w:r>
      <w:r>
        <w:rPr>
          <w:spacing w:val="-10"/>
        </w:rPr>
        <w:t xml:space="preserve"> </w:t>
      </w:r>
      <w:r>
        <w:t>излучений. Ученический эксперимент, лабораторные работы, практикум. Изучение параметров звуковой волны.</w:t>
      </w:r>
    </w:p>
    <w:p w:rsidR="00991C96" w:rsidRDefault="008A40EF">
      <w:pPr>
        <w:pStyle w:val="a3"/>
        <w:ind w:left="1275" w:firstLine="0"/>
        <w:jc w:val="left"/>
      </w:pPr>
      <w:r>
        <w:t>Изучение</w:t>
      </w:r>
      <w:r>
        <w:rPr>
          <w:spacing w:val="-8"/>
        </w:rPr>
        <w:t xml:space="preserve"> </w:t>
      </w:r>
      <w:r>
        <w:t>распространения</w:t>
      </w:r>
      <w:r>
        <w:rPr>
          <w:spacing w:val="-4"/>
        </w:rPr>
        <w:t xml:space="preserve"> </w:t>
      </w:r>
      <w:r>
        <w:t>звуковых</w:t>
      </w:r>
      <w:r>
        <w:rPr>
          <w:spacing w:val="-3"/>
        </w:rPr>
        <w:t xml:space="preserve"> </w:t>
      </w:r>
      <w:r>
        <w:t>волн</w:t>
      </w:r>
      <w:r>
        <w:rPr>
          <w:spacing w:val="-4"/>
        </w:rPr>
        <w:t xml:space="preserve"> </w:t>
      </w:r>
      <w:r>
        <w:t>в</w:t>
      </w:r>
      <w:r>
        <w:rPr>
          <w:spacing w:val="-5"/>
        </w:rPr>
        <w:t xml:space="preserve"> </w:t>
      </w:r>
      <w:r>
        <w:t>замкнутом</w:t>
      </w:r>
      <w:r>
        <w:rPr>
          <w:spacing w:val="-4"/>
        </w:rPr>
        <w:t xml:space="preserve"> </w:t>
      </w:r>
      <w:r>
        <w:rPr>
          <w:spacing w:val="-2"/>
        </w:rPr>
        <w:t>пространстве.</w:t>
      </w:r>
    </w:p>
    <w:p w:rsidR="00991C96" w:rsidRDefault="008A40EF">
      <w:pPr>
        <w:pStyle w:val="3"/>
        <w:spacing w:line="274" w:lineRule="exact"/>
      </w:pPr>
      <w:r>
        <w:t>Тема</w:t>
      </w:r>
      <w:r>
        <w:rPr>
          <w:spacing w:val="-1"/>
        </w:rPr>
        <w:t xml:space="preserve"> </w:t>
      </w:r>
      <w:r>
        <w:t xml:space="preserve">4. </w:t>
      </w:r>
      <w:r>
        <w:rPr>
          <w:spacing w:val="-2"/>
        </w:rPr>
        <w:t>Оптика.</w:t>
      </w:r>
    </w:p>
    <w:p w:rsidR="00991C96" w:rsidRDefault="008A40EF">
      <w:pPr>
        <w:pStyle w:val="a3"/>
        <w:spacing w:line="274" w:lineRule="exact"/>
        <w:ind w:left="1275" w:firstLine="0"/>
        <w:jc w:val="left"/>
      </w:pPr>
      <w:r>
        <w:t>Прямолинейное</w:t>
      </w:r>
      <w:r>
        <w:rPr>
          <w:spacing w:val="2"/>
        </w:rPr>
        <w:t xml:space="preserve"> </w:t>
      </w:r>
      <w:r>
        <w:t>распространение</w:t>
      </w:r>
      <w:r>
        <w:rPr>
          <w:spacing w:val="5"/>
        </w:rPr>
        <w:t xml:space="preserve"> </w:t>
      </w:r>
      <w:r>
        <w:t>света</w:t>
      </w:r>
      <w:r>
        <w:rPr>
          <w:spacing w:val="6"/>
        </w:rPr>
        <w:t xml:space="preserve"> </w:t>
      </w:r>
      <w:r>
        <w:t>в</w:t>
      </w:r>
      <w:r>
        <w:rPr>
          <w:spacing w:val="5"/>
        </w:rPr>
        <w:t xml:space="preserve"> </w:t>
      </w:r>
      <w:r>
        <w:t>однородной</w:t>
      </w:r>
      <w:r>
        <w:rPr>
          <w:spacing w:val="6"/>
        </w:rPr>
        <w:t xml:space="preserve"> </w:t>
      </w:r>
      <w:r>
        <w:t>среде.</w:t>
      </w:r>
      <w:r>
        <w:rPr>
          <w:spacing w:val="6"/>
        </w:rPr>
        <w:t xml:space="preserve"> </w:t>
      </w:r>
      <w:r>
        <w:t>Луч</w:t>
      </w:r>
      <w:r>
        <w:rPr>
          <w:spacing w:val="5"/>
        </w:rPr>
        <w:t xml:space="preserve"> </w:t>
      </w:r>
      <w:r>
        <w:t>света.</w:t>
      </w:r>
      <w:r>
        <w:rPr>
          <w:spacing w:val="6"/>
        </w:rPr>
        <w:t xml:space="preserve"> </w:t>
      </w:r>
      <w:r>
        <w:t>Точечный</w:t>
      </w:r>
      <w:r>
        <w:rPr>
          <w:spacing w:val="6"/>
        </w:rPr>
        <w:t xml:space="preserve"> </w:t>
      </w:r>
      <w:r>
        <w:rPr>
          <w:spacing w:val="-2"/>
        </w:rPr>
        <w:t>источник</w:t>
      </w:r>
    </w:p>
    <w:p w:rsidR="00991C96" w:rsidRDefault="008A40EF">
      <w:pPr>
        <w:pStyle w:val="a3"/>
        <w:spacing w:line="275" w:lineRule="exact"/>
        <w:ind w:firstLine="0"/>
        <w:jc w:val="left"/>
      </w:pPr>
      <w:r>
        <w:rPr>
          <w:spacing w:val="-2"/>
        </w:rPr>
        <w:t>света.</w:t>
      </w:r>
    </w:p>
    <w:p w:rsidR="00991C96" w:rsidRDefault="008A40EF">
      <w:pPr>
        <w:pStyle w:val="a3"/>
        <w:ind w:left="1275" w:firstLine="0"/>
        <w:jc w:val="left"/>
      </w:pPr>
      <w:r>
        <w:t>Отражение</w:t>
      </w:r>
      <w:r>
        <w:rPr>
          <w:spacing w:val="28"/>
        </w:rPr>
        <w:t xml:space="preserve"> </w:t>
      </w:r>
      <w:r>
        <w:t>света.</w:t>
      </w:r>
      <w:r>
        <w:rPr>
          <w:spacing w:val="31"/>
        </w:rPr>
        <w:t xml:space="preserve"> </w:t>
      </w:r>
      <w:r>
        <w:t>Законы</w:t>
      </w:r>
      <w:r>
        <w:rPr>
          <w:spacing w:val="30"/>
        </w:rPr>
        <w:t xml:space="preserve"> </w:t>
      </w:r>
      <w:r>
        <w:t>отражения</w:t>
      </w:r>
      <w:r>
        <w:rPr>
          <w:spacing w:val="31"/>
        </w:rPr>
        <w:t xml:space="preserve"> </w:t>
      </w:r>
      <w:r>
        <w:t>света.</w:t>
      </w:r>
      <w:r>
        <w:rPr>
          <w:spacing w:val="32"/>
        </w:rPr>
        <w:t xml:space="preserve"> </w:t>
      </w:r>
      <w:r>
        <w:t>Построение</w:t>
      </w:r>
      <w:r>
        <w:rPr>
          <w:spacing w:val="31"/>
        </w:rPr>
        <w:t xml:space="preserve"> </w:t>
      </w:r>
      <w:r>
        <w:t>изображений</w:t>
      </w:r>
      <w:r>
        <w:rPr>
          <w:spacing w:val="31"/>
        </w:rPr>
        <w:t xml:space="preserve">  </w:t>
      </w:r>
      <w:r>
        <w:t>в</w:t>
      </w:r>
      <w:r>
        <w:rPr>
          <w:spacing w:val="30"/>
        </w:rPr>
        <w:t xml:space="preserve"> </w:t>
      </w:r>
      <w:r>
        <w:t>плоском</w:t>
      </w:r>
      <w:r>
        <w:rPr>
          <w:spacing w:val="31"/>
        </w:rPr>
        <w:t xml:space="preserve"> </w:t>
      </w:r>
      <w:r>
        <w:rPr>
          <w:spacing w:val="-2"/>
        </w:rPr>
        <w:t>зеркале.</w:t>
      </w:r>
    </w:p>
    <w:p w:rsidR="00991C96" w:rsidRDefault="008A40EF">
      <w:pPr>
        <w:pStyle w:val="a3"/>
        <w:ind w:firstLine="0"/>
      </w:pPr>
      <w:r>
        <w:t>Сферические</w:t>
      </w:r>
      <w:r>
        <w:rPr>
          <w:spacing w:val="-7"/>
        </w:rPr>
        <w:t xml:space="preserve"> </w:t>
      </w:r>
      <w:r>
        <w:rPr>
          <w:spacing w:val="-2"/>
        </w:rPr>
        <w:t>зеркала.</w:t>
      </w:r>
    </w:p>
    <w:p w:rsidR="00991C96" w:rsidRDefault="008A40EF">
      <w:pPr>
        <w:pStyle w:val="a3"/>
        <w:ind w:right="136"/>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w:t>
      </w:r>
      <w:r>
        <w:rPr>
          <w:spacing w:val="40"/>
        </w:rPr>
        <w:t xml:space="preserve"> </w:t>
      </w:r>
      <w:r>
        <w:t>при переходе монохроматического света через границу раздела двух оптических сред.</w:t>
      </w:r>
    </w:p>
    <w:p w:rsidR="00991C96" w:rsidRDefault="008A40EF">
      <w:pPr>
        <w:pStyle w:val="a3"/>
        <w:ind w:left="1275" w:firstLine="0"/>
      </w:pPr>
      <w:r>
        <w:t>Ход</w:t>
      </w:r>
      <w:r>
        <w:rPr>
          <w:spacing w:val="-4"/>
        </w:rPr>
        <w:t xml:space="preserve"> </w:t>
      </w:r>
      <w:r>
        <w:t>лучей</w:t>
      </w:r>
      <w:r>
        <w:rPr>
          <w:spacing w:val="-2"/>
        </w:rPr>
        <w:t xml:space="preserve"> </w:t>
      </w:r>
      <w:r>
        <w:t>в</w:t>
      </w:r>
      <w:r>
        <w:rPr>
          <w:spacing w:val="-3"/>
        </w:rPr>
        <w:t xml:space="preserve"> </w:t>
      </w:r>
      <w:r>
        <w:t>призме.</w:t>
      </w:r>
      <w:r>
        <w:rPr>
          <w:spacing w:val="-2"/>
        </w:rPr>
        <w:t xml:space="preserve"> </w:t>
      </w:r>
      <w:r>
        <w:t>Дисперсия</w:t>
      </w:r>
      <w:r>
        <w:rPr>
          <w:spacing w:val="-2"/>
        </w:rPr>
        <w:t xml:space="preserve"> </w:t>
      </w:r>
      <w:r>
        <w:t>света.</w:t>
      </w:r>
      <w:r>
        <w:rPr>
          <w:spacing w:val="-2"/>
        </w:rPr>
        <w:t xml:space="preserve"> </w:t>
      </w:r>
      <w:r>
        <w:t>Сложный</w:t>
      </w:r>
      <w:r>
        <w:rPr>
          <w:spacing w:val="-2"/>
        </w:rPr>
        <w:t xml:space="preserve"> </w:t>
      </w:r>
      <w:r>
        <w:t>состав</w:t>
      </w:r>
      <w:r>
        <w:rPr>
          <w:spacing w:val="-3"/>
        </w:rPr>
        <w:t xml:space="preserve"> </w:t>
      </w:r>
      <w:r>
        <w:t>белого</w:t>
      </w:r>
      <w:r>
        <w:rPr>
          <w:spacing w:val="-2"/>
        </w:rPr>
        <w:t xml:space="preserve"> </w:t>
      </w:r>
      <w:r>
        <w:t xml:space="preserve">света. </w:t>
      </w:r>
      <w:r>
        <w:rPr>
          <w:spacing w:val="-2"/>
        </w:rPr>
        <w:t>Цвет.</w:t>
      </w:r>
    </w:p>
    <w:p w:rsidR="00991C96" w:rsidRDefault="008A40EF">
      <w:pPr>
        <w:pStyle w:val="a3"/>
        <w:ind w:left="1275" w:firstLine="0"/>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3"/>
        </w:rPr>
        <w:t xml:space="preserve"> </w:t>
      </w:r>
      <w:r>
        <w:t>угол</w:t>
      </w:r>
      <w:r>
        <w:rPr>
          <w:spacing w:val="-4"/>
        </w:rPr>
        <w:t xml:space="preserve"> </w:t>
      </w:r>
      <w:r>
        <w:t>полного</w:t>
      </w:r>
      <w:r>
        <w:rPr>
          <w:spacing w:val="-5"/>
        </w:rPr>
        <w:t xml:space="preserve"> </w:t>
      </w:r>
      <w:r>
        <w:t>внутреннего</w:t>
      </w:r>
      <w:r>
        <w:rPr>
          <w:spacing w:val="-4"/>
        </w:rPr>
        <w:t xml:space="preserve"> </w:t>
      </w:r>
      <w:r>
        <w:rPr>
          <w:spacing w:val="-2"/>
        </w:rPr>
        <w:t>отражения.</w:t>
      </w:r>
    </w:p>
    <w:p w:rsidR="00991C96" w:rsidRDefault="008A40EF">
      <w:pPr>
        <w:pStyle w:val="a3"/>
        <w:ind w:right="149"/>
      </w:pPr>
      <w:r>
        <w:t>Собирающие и рассеивающие линзы. Тонкая линза. Фокусное расстояние</w:t>
      </w:r>
      <w:r>
        <w:rPr>
          <w:spacing w:val="40"/>
        </w:rPr>
        <w:t xml:space="preserve"> </w:t>
      </w:r>
      <w:r>
        <w:t>и оптическая сила тонкой линзы. Зависимость фокусного расстояния тонкой сферической линзы от её</w:t>
      </w:r>
      <w:r>
        <w:rPr>
          <w:spacing w:val="40"/>
        </w:rPr>
        <w:t xml:space="preserve"> </w:t>
      </w:r>
      <w:r>
        <w:t>геометрии и относительного показателя преломления.</w:t>
      </w:r>
    </w:p>
    <w:p w:rsidR="00991C96" w:rsidRDefault="008A40EF">
      <w:pPr>
        <w:pStyle w:val="a3"/>
        <w:spacing w:before="1"/>
        <w:ind w:left="1275" w:firstLine="0"/>
      </w:pPr>
      <w:r>
        <w:t>Формула</w:t>
      </w:r>
      <w:r>
        <w:rPr>
          <w:spacing w:val="-7"/>
        </w:rPr>
        <w:t xml:space="preserve"> </w:t>
      </w:r>
      <w:r>
        <w:t>тонкой</w:t>
      </w:r>
      <w:r>
        <w:rPr>
          <w:spacing w:val="-3"/>
        </w:rPr>
        <w:t xml:space="preserve"> </w:t>
      </w:r>
      <w:r>
        <w:t>линзы.</w:t>
      </w:r>
      <w:r>
        <w:rPr>
          <w:spacing w:val="-4"/>
        </w:rPr>
        <w:t xml:space="preserve"> </w:t>
      </w:r>
      <w:r>
        <w:t>Увеличение,</w:t>
      </w:r>
      <w:r>
        <w:rPr>
          <w:spacing w:val="-3"/>
        </w:rPr>
        <w:t xml:space="preserve"> </w:t>
      </w:r>
      <w:r>
        <w:t>даваемое</w:t>
      </w:r>
      <w:r>
        <w:rPr>
          <w:spacing w:val="-2"/>
        </w:rPr>
        <w:t xml:space="preserve"> линзой.</w:t>
      </w:r>
    </w:p>
    <w:p w:rsidR="00991C96" w:rsidRDefault="008A40EF">
      <w:pPr>
        <w:pStyle w:val="a3"/>
        <w:ind w:right="139"/>
      </w:pPr>
      <w:r>
        <w:t>Ход луча, прошедшего линзу под произвольным углом к её главной оптической оси. Построение изображений точки и отрезка прямой в собирающих</w:t>
      </w:r>
      <w:r>
        <w:rPr>
          <w:spacing w:val="40"/>
        </w:rPr>
        <w:t xml:space="preserve"> </w:t>
      </w:r>
      <w:r>
        <w:t xml:space="preserve">и рассеивающих линзах и их </w:t>
      </w:r>
      <w:r>
        <w:rPr>
          <w:spacing w:val="-2"/>
        </w:rPr>
        <w:t>системах.</w:t>
      </w:r>
    </w:p>
    <w:p w:rsidR="00991C96" w:rsidRDefault="008A40EF">
      <w:pPr>
        <w:pStyle w:val="a3"/>
        <w:ind w:left="1275" w:right="1458" w:firstLine="0"/>
      </w:pPr>
      <w:r>
        <w:t>Оптические</w:t>
      </w:r>
      <w:r>
        <w:rPr>
          <w:spacing w:val="-7"/>
        </w:rPr>
        <w:t xml:space="preserve"> </w:t>
      </w:r>
      <w:r>
        <w:t>приборы.</w:t>
      </w:r>
      <w:r>
        <w:rPr>
          <w:spacing w:val="-6"/>
        </w:rPr>
        <w:t xml:space="preserve"> </w:t>
      </w:r>
      <w:r>
        <w:t>Разрешающая</w:t>
      </w:r>
      <w:r>
        <w:rPr>
          <w:spacing w:val="-6"/>
        </w:rPr>
        <w:t xml:space="preserve"> </w:t>
      </w:r>
      <w:r>
        <w:t>способность.</w:t>
      </w:r>
      <w:r>
        <w:rPr>
          <w:spacing w:val="-6"/>
        </w:rPr>
        <w:t xml:space="preserve"> </w:t>
      </w:r>
      <w:r>
        <w:t>Глаз</w:t>
      </w:r>
      <w:r>
        <w:rPr>
          <w:spacing w:val="-6"/>
        </w:rPr>
        <w:t xml:space="preserve"> </w:t>
      </w:r>
      <w:r>
        <w:t>как</w:t>
      </w:r>
      <w:r>
        <w:rPr>
          <w:spacing w:val="-6"/>
        </w:rPr>
        <w:t xml:space="preserve"> </w:t>
      </w:r>
      <w:r>
        <w:t>оптическая</w:t>
      </w:r>
      <w:r>
        <w:rPr>
          <w:spacing w:val="-6"/>
        </w:rPr>
        <w:t xml:space="preserve"> </w:t>
      </w:r>
      <w:r>
        <w:t>система. Пределы применимости геометрической оптики.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91C96" w:rsidRDefault="008A40EF">
      <w:pPr>
        <w:pStyle w:val="a3"/>
        <w:spacing w:before="1"/>
        <w:ind w:right="15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91C96" w:rsidRDefault="008A40EF">
      <w:pPr>
        <w:pStyle w:val="a3"/>
        <w:ind w:left="1275" w:firstLine="0"/>
      </w:pPr>
      <w:r>
        <w:t>Поляризация</w:t>
      </w:r>
      <w:r>
        <w:rPr>
          <w:spacing w:val="-6"/>
        </w:rPr>
        <w:t xml:space="preserve"> </w:t>
      </w:r>
      <w:r>
        <w:rPr>
          <w:spacing w:val="-2"/>
        </w:rPr>
        <w:t>света.</w:t>
      </w:r>
    </w:p>
    <w:p w:rsidR="00991C96" w:rsidRDefault="008A40EF">
      <w:pPr>
        <w:pStyle w:val="a3"/>
        <w:ind w:right="146"/>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rsidR="00991C96" w:rsidRDefault="008A40EF">
      <w:pPr>
        <w:pStyle w:val="a3"/>
        <w:spacing w:line="274" w:lineRule="exact"/>
        <w:ind w:left="1275" w:firstLine="0"/>
        <w:jc w:val="left"/>
      </w:pPr>
      <w:r>
        <w:rPr>
          <w:spacing w:val="-2"/>
        </w:rPr>
        <w:t>Демонстрации.</w:t>
      </w:r>
    </w:p>
    <w:p w:rsidR="00991C96" w:rsidRDefault="008A40EF">
      <w:pPr>
        <w:pStyle w:val="a3"/>
        <w:ind w:left="1275" w:firstLine="0"/>
        <w:jc w:val="left"/>
      </w:pPr>
      <w:r>
        <w:t>Законы</w:t>
      </w:r>
      <w:r>
        <w:rPr>
          <w:spacing w:val="-3"/>
        </w:rPr>
        <w:t xml:space="preserve"> </w:t>
      </w:r>
      <w:r>
        <w:t>отражения</w:t>
      </w:r>
      <w:r>
        <w:rPr>
          <w:spacing w:val="-2"/>
        </w:rPr>
        <w:t xml:space="preserve"> света.</w:t>
      </w:r>
    </w:p>
    <w:p w:rsidR="00991C96" w:rsidRDefault="008A40EF">
      <w:pPr>
        <w:pStyle w:val="a3"/>
        <w:ind w:left="1275" w:firstLine="0"/>
        <w:jc w:val="left"/>
      </w:pPr>
      <w:r>
        <w:t>Исследование</w:t>
      </w:r>
      <w:r>
        <w:rPr>
          <w:spacing w:val="-6"/>
        </w:rPr>
        <w:t xml:space="preserve"> </w:t>
      </w:r>
      <w:r>
        <w:t>преломления</w:t>
      </w:r>
      <w:r>
        <w:rPr>
          <w:spacing w:val="-4"/>
        </w:rPr>
        <w:t xml:space="preserve"> </w:t>
      </w:r>
      <w:r>
        <w:rPr>
          <w:spacing w:val="-2"/>
        </w:rPr>
        <w:t>света.</w:t>
      </w:r>
    </w:p>
    <w:p w:rsidR="00991C96" w:rsidRDefault="008A40EF">
      <w:pPr>
        <w:pStyle w:val="a3"/>
        <w:ind w:left="1275" w:firstLine="0"/>
        <w:jc w:val="left"/>
      </w:pPr>
      <w:r>
        <w:t>Наблюдение</w:t>
      </w:r>
      <w:r>
        <w:rPr>
          <w:spacing w:val="-8"/>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Модель</w:t>
      </w:r>
      <w:r>
        <w:rPr>
          <w:spacing w:val="-5"/>
        </w:rPr>
        <w:t xml:space="preserve"> </w:t>
      </w:r>
      <w:r>
        <w:rPr>
          <w:spacing w:val="-2"/>
        </w:rPr>
        <w:t>световода.</w:t>
      </w:r>
    </w:p>
    <w:p w:rsidR="00991C96" w:rsidRDefault="008A40EF">
      <w:pPr>
        <w:pStyle w:val="a3"/>
        <w:ind w:left="1275" w:firstLine="0"/>
        <w:jc w:val="left"/>
      </w:pPr>
      <w:r>
        <w:t>Исследование</w:t>
      </w:r>
      <w:r>
        <w:rPr>
          <w:spacing w:val="-5"/>
        </w:rPr>
        <w:t xml:space="preserve"> </w:t>
      </w:r>
      <w:r>
        <w:t>хода</w:t>
      </w:r>
      <w:r>
        <w:rPr>
          <w:spacing w:val="-5"/>
        </w:rPr>
        <w:t xml:space="preserve"> </w:t>
      </w:r>
      <w:r>
        <w:t>световых</w:t>
      </w:r>
      <w:r>
        <w:rPr>
          <w:spacing w:val="-3"/>
        </w:rPr>
        <w:t xml:space="preserve"> </w:t>
      </w:r>
      <w:r>
        <w:t>пучков</w:t>
      </w:r>
      <w:r>
        <w:rPr>
          <w:spacing w:val="-5"/>
        </w:rPr>
        <w:t xml:space="preserve"> </w:t>
      </w:r>
      <w:r>
        <w:t>через</w:t>
      </w:r>
      <w:r>
        <w:rPr>
          <w:spacing w:val="-4"/>
        </w:rPr>
        <w:t xml:space="preserve"> </w:t>
      </w:r>
      <w:r>
        <w:t>плоскопараллельную</w:t>
      </w:r>
      <w:r>
        <w:rPr>
          <w:spacing w:val="-4"/>
        </w:rPr>
        <w:t xml:space="preserve"> </w:t>
      </w:r>
      <w:r>
        <w:t>пластину</w:t>
      </w:r>
      <w:r>
        <w:rPr>
          <w:spacing w:val="40"/>
        </w:rPr>
        <w:t xml:space="preserve"> </w:t>
      </w:r>
      <w:r>
        <w:t>и</w:t>
      </w:r>
      <w:r>
        <w:rPr>
          <w:spacing w:val="-4"/>
        </w:rPr>
        <w:t xml:space="preserve"> </w:t>
      </w:r>
      <w:r>
        <w:t>призму. Исследование свойств изображений в линзах.</w:t>
      </w:r>
    </w:p>
    <w:p w:rsidR="00991C96" w:rsidRDefault="008A40EF">
      <w:pPr>
        <w:pStyle w:val="a3"/>
        <w:ind w:left="1275" w:firstLine="0"/>
        <w:jc w:val="left"/>
      </w:pPr>
      <w:r>
        <w:t>Модели</w:t>
      </w:r>
      <w:r>
        <w:rPr>
          <w:spacing w:val="-5"/>
        </w:rPr>
        <w:t xml:space="preserve"> </w:t>
      </w:r>
      <w:r>
        <w:t>микроскопа,</w:t>
      </w:r>
      <w:r>
        <w:rPr>
          <w:spacing w:val="-4"/>
        </w:rPr>
        <w:t xml:space="preserve"> </w:t>
      </w:r>
      <w:r>
        <w:rPr>
          <w:spacing w:val="-2"/>
        </w:rPr>
        <w:t>телескопа.</w:t>
      </w:r>
    </w:p>
    <w:p w:rsidR="00991C96" w:rsidRDefault="008A40EF">
      <w:pPr>
        <w:pStyle w:val="a3"/>
        <w:ind w:left="1275" w:right="5978" w:firstLine="0"/>
      </w:pPr>
      <w:r>
        <w:t>Наблюдение интерференции света. Наблюдение</w:t>
      </w:r>
      <w:r>
        <w:rPr>
          <w:spacing w:val="-12"/>
        </w:rPr>
        <w:t xml:space="preserve"> </w:t>
      </w:r>
      <w:r>
        <w:t>цветов</w:t>
      </w:r>
      <w:r>
        <w:rPr>
          <w:spacing w:val="-12"/>
        </w:rPr>
        <w:t xml:space="preserve"> </w:t>
      </w:r>
      <w:r>
        <w:t>тонких</w:t>
      </w:r>
      <w:r>
        <w:rPr>
          <w:spacing w:val="-9"/>
        </w:rPr>
        <w:t xml:space="preserve"> </w:t>
      </w:r>
      <w:r>
        <w:t>плёнок. Наблюдение дифракции света.</w:t>
      </w:r>
    </w:p>
    <w:p w:rsidR="00991C96" w:rsidRDefault="008A40EF">
      <w:pPr>
        <w:pStyle w:val="a3"/>
        <w:spacing w:before="1"/>
        <w:ind w:left="1275" w:firstLine="0"/>
      </w:pPr>
      <w:r>
        <w:t>Изучение</w:t>
      </w:r>
      <w:r>
        <w:rPr>
          <w:spacing w:val="-8"/>
        </w:rPr>
        <w:t xml:space="preserve"> </w:t>
      </w:r>
      <w:r>
        <w:t>дифракционной</w:t>
      </w:r>
      <w:r>
        <w:rPr>
          <w:spacing w:val="-7"/>
        </w:rPr>
        <w:t xml:space="preserve"> </w:t>
      </w:r>
      <w:r>
        <w:rPr>
          <w:spacing w:val="-2"/>
        </w:rPr>
        <w:t>решётки.</w:t>
      </w:r>
    </w:p>
    <w:p w:rsidR="00991C96" w:rsidRDefault="008A40EF">
      <w:pPr>
        <w:pStyle w:val="a3"/>
        <w:ind w:left="1275" w:right="5468" w:firstLine="0"/>
        <w:jc w:val="left"/>
      </w:pPr>
      <w:r>
        <w:t>Наблюдение</w:t>
      </w:r>
      <w:r>
        <w:rPr>
          <w:spacing w:val="-15"/>
        </w:rPr>
        <w:t xml:space="preserve"> </w:t>
      </w:r>
      <w:r>
        <w:t>дифракционного</w:t>
      </w:r>
      <w:r>
        <w:rPr>
          <w:spacing w:val="-15"/>
        </w:rPr>
        <w:t xml:space="preserve"> </w:t>
      </w:r>
      <w:r>
        <w:t>спектра. Наблюдение дисперсии света.</w:t>
      </w:r>
    </w:p>
    <w:p w:rsidR="00991C96" w:rsidRDefault="008A40EF">
      <w:pPr>
        <w:pStyle w:val="a3"/>
        <w:ind w:left="1275" w:firstLine="0"/>
        <w:jc w:val="left"/>
      </w:pPr>
      <w:r>
        <w:t>Наблюдение</w:t>
      </w:r>
      <w:r>
        <w:rPr>
          <w:spacing w:val="-8"/>
        </w:rPr>
        <w:t xml:space="preserve"> </w:t>
      </w:r>
      <w:r>
        <w:t>поляризации</w:t>
      </w:r>
      <w:r>
        <w:rPr>
          <w:spacing w:val="-6"/>
        </w:rPr>
        <w:t xml:space="preserve"> </w:t>
      </w:r>
      <w:r>
        <w:rPr>
          <w:spacing w:val="-2"/>
        </w:rPr>
        <w:t>света.</w:t>
      </w:r>
    </w:p>
    <w:p w:rsidR="00991C96" w:rsidRDefault="008A40EF">
      <w:pPr>
        <w:pStyle w:val="a3"/>
        <w:ind w:left="1275" w:right="2759" w:firstLine="0"/>
        <w:jc w:val="left"/>
      </w:pPr>
      <w:r>
        <w:t>Применение</w:t>
      </w:r>
      <w:r>
        <w:rPr>
          <w:spacing w:val="-8"/>
        </w:rPr>
        <w:t xml:space="preserve"> </w:t>
      </w:r>
      <w:r>
        <w:t>поляроидов</w:t>
      </w:r>
      <w:r>
        <w:rPr>
          <w:spacing w:val="-8"/>
        </w:rPr>
        <w:t xml:space="preserve"> </w:t>
      </w:r>
      <w:r>
        <w:t>для</w:t>
      </w:r>
      <w:r>
        <w:rPr>
          <w:spacing w:val="-7"/>
        </w:rPr>
        <w:t xml:space="preserve"> </w:t>
      </w:r>
      <w:r>
        <w:t>изучения</w:t>
      </w:r>
      <w:r>
        <w:rPr>
          <w:spacing w:val="-7"/>
        </w:rPr>
        <w:t xml:space="preserve"> </w:t>
      </w:r>
      <w:r>
        <w:t>механических</w:t>
      </w:r>
      <w:r>
        <w:rPr>
          <w:spacing w:val="-8"/>
        </w:rPr>
        <w:t xml:space="preserve"> </w:t>
      </w:r>
      <w:r>
        <w:t>напряжений. Ученический эксперимент, лабораторные работы, практикум.</w:t>
      </w:r>
    </w:p>
    <w:p w:rsidR="00991C96" w:rsidRDefault="008A40EF">
      <w:pPr>
        <w:pStyle w:val="a3"/>
        <w:ind w:left="1275"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991C96" w:rsidRDefault="008A40EF">
      <w:pPr>
        <w:pStyle w:val="a3"/>
        <w:ind w:left="1275" w:firstLine="0"/>
        <w:jc w:val="left"/>
      </w:pPr>
      <w:r>
        <w:t>Исследование</w:t>
      </w:r>
      <w:r>
        <w:rPr>
          <w:spacing w:val="-6"/>
        </w:rPr>
        <w:t xml:space="preserve"> </w:t>
      </w:r>
      <w:r>
        <w:t>зависимости</w:t>
      </w:r>
      <w:r>
        <w:rPr>
          <w:spacing w:val="-4"/>
        </w:rPr>
        <w:t xml:space="preserve"> </w:t>
      </w:r>
      <w:r>
        <w:t>фокусного</w:t>
      </w:r>
      <w:r>
        <w:rPr>
          <w:spacing w:val="-5"/>
        </w:rPr>
        <w:t xml:space="preserve"> </w:t>
      </w:r>
      <w:r>
        <w:t>расстояния</w:t>
      </w:r>
      <w:r>
        <w:rPr>
          <w:spacing w:val="-5"/>
        </w:rPr>
        <w:t xml:space="preserve"> </w:t>
      </w:r>
      <w:r>
        <w:t>от</w:t>
      </w:r>
      <w:r>
        <w:rPr>
          <w:spacing w:val="-5"/>
        </w:rPr>
        <w:t xml:space="preserve"> </w:t>
      </w:r>
      <w:r>
        <w:t>вещества</w:t>
      </w:r>
      <w:r>
        <w:rPr>
          <w:spacing w:val="-6"/>
        </w:rPr>
        <w:t xml:space="preserve"> </w:t>
      </w:r>
      <w:r>
        <w:t>(на</w:t>
      </w:r>
      <w:r>
        <w:rPr>
          <w:spacing w:val="-5"/>
        </w:rPr>
        <w:t xml:space="preserve"> </w:t>
      </w:r>
      <w:r>
        <w:t>примере</w:t>
      </w:r>
      <w:r>
        <w:rPr>
          <w:spacing w:val="-6"/>
        </w:rPr>
        <w:t xml:space="preserve"> </w:t>
      </w:r>
      <w:r>
        <w:t>жидких</w:t>
      </w:r>
      <w:r>
        <w:rPr>
          <w:spacing w:val="-3"/>
        </w:rPr>
        <w:t xml:space="preserve"> </w:t>
      </w:r>
      <w:r>
        <w:t>линз). Измерение фокусного расстояния рассеивающих линз.</w:t>
      </w:r>
    </w:p>
    <w:p w:rsidR="00991C96" w:rsidRDefault="008A40EF">
      <w:pPr>
        <w:pStyle w:val="a3"/>
        <w:ind w:left="1275" w:right="2255" w:firstLine="0"/>
        <w:jc w:val="left"/>
      </w:pPr>
      <w:r>
        <w:t>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 линзы. Получение изображения в системе из двух линз.</w:t>
      </w:r>
    </w:p>
    <w:p w:rsidR="00991C96" w:rsidRDefault="008A40EF">
      <w:pPr>
        <w:pStyle w:val="a3"/>
        <w:ind w:left="1275" w:firstLine="0"/>
        <w:jc w:val="left"/>
      </w:pPr>
      <w:r>
        <w:t>Конструирование</w:t>
      </w:r>
      <w:r>
        <w:rPr>
          <w:spacing w:val="-8"/>
        </w:rPr>
        <w:t xml:space="preserve"> </w:t>
      </w:r>
      <w:r>
        <w:t>телескопических</w:t>
      </w:r>
      <w:r>
        <w:rPr>
          <w:spacing w:val="-5"/>
        </w:rPr>
        <w:t xml:space="preserve"> </w:t>
      </w:r>
      <w:r>
        <w:rPr>
          <w:spacing w:val="-2"/>
        </w:rPr>
        <w:t>систем.</w:t>
      </w:r>
    </w:p>
    <w:p w:rsidR="00991C96" w:rsidRDefault="008A40EF">
      <w:pPr>
        <w:pStyle w:val="a3"/>
        <w:ind w:left="1275" w:right="2227" w:firstLine="0"/>
        <w:jc w:val="left"/>
      </w:pPr>
      <w:r>
        <w:t>Наблюдение дифракции, интерференции и поляризации света.</w:t>
      </w:r>
      <w:r>
        <w:rPr>
          <w:spacing w:val="40"/>
        </w:rPr>
        <w:t xml:space="preserve"> </w:t>
      </w:r>
      <w:r>
        <w:t>Изучение</w:t>
      </w:r>
      <w:r>
        <w:rPr>
          <w:spacing w:val="-8"/>
        </w:rPr>
        <w:t xml:space="preserve"> </w:t>
      </w:r>
      <w:r>
        <w:t>поляризации</w:t>
      </w:r>
      <w:r>
        <w:rPr>
          <w:spacing w:val="-8"/>
        </w:rPr>
        <w:t xml:space="preserve"> </w:t>
      </w:r>
      <w:r>
        <w:t>света,</w:t>
      </w:r>
      <w:r>
        <w:rPr>
          <w:spacing w:val="-7"/>
        </w:rPr>
        <w:t xml:space="preserve"> </w:t>
      </w:r>
      <w:r>
        <w:t>отражённого</w:t>
      </w:r>
      <w:r>
        <w:rPr>
          <w:spacing w:val="-7"/>
        </w:rPr>
        <w:t xml:space="preserve"> </w:t>
      </w:r>
      <w:r>
        <w:t>от</w:t>
      </w:r>
      <w:r>
        <w:rPr>
          <w:spacing w:val="-7"/>
        </w:rPr>
        <w:t xml:space="preserve"> </w:t>
      </w:r>
      <w:r>
        <w:t>поверхности</w:t>
      </w:r>
      <w:r>
        <w:rPr>
          <w:spacing w:val="-6"/>
        </w:rPr>
        <w:t xml:space="preserve"> </w:t>
      </w:r>
      <w:r>
        <w:t>диэлектрика. Изучение интерференции лазерного излучения на двух щелях.</w:t>
      </w:r>
    </w:p>
    <w:p w:rsidR="00991C96" w:rsidRDefault="008A40EF">
      <w:pPr>
        <w:pStyle w:val="a3"/>
        <w:ind w:left="1275" w:firstLine="0"/>
        <w:jc w:val="left"/>
      </w:pPr>
      <w:r>
        <w:t>Наблюдение</w:t>
      </w:r>
      <w:r>
        <w:rPr>
          <w:spacing w:val="-6"/>
        </w:rPr>
        <w:t xml:space="preserve"> </w:t>
      </w:r>
      <w:r>
        <w:rPr>
          <w:spacing w:val="-2"/>
        </w:rPr>
        <w:t>дисперсии.</w:t>
      </w:r>
    </w:p>
    <w:p w:rsidR="00991C96" w:rsidRDefault="008A40EF">
      <w:pPr>
        <w:pStyle w:val="a3"/>
        <w:ind w:left="1275" w:right="3790" w:firstLine="0"/>
        <w:jc w:val="left"/>
      </w:pPr>
      <w:r>
        <w:t>Наблюдение</w:t>
      </w:r>
      <w:r>
        <w:rPr>
          <w:spacing w:val="-9"/>
        </w:rPr>
        <w:t xml:space="preserve"> </w:t>
      </w:r>
      <w:r>
        <w:t>и</w:t>
      </w:r>
      <w:r>
        <w:rPr>
          <w:spacing w:val="-9"/>
        </w:rPr>
        <w:t xml:space="preserve"> </w:t>
      </w:r>
      <w:r>
        <w:t>исследование</w:t>
      </w:r>
      <w:r>
        <w:rPr>
          <w:spacing w:val="-9"/>
        </w:rPr>
        <w:t xml:space="preserve"> </w:t>
      </w:r>
      <w:r>
        <w:t>дифракционного</w:t>
      </w:r>
      <w:r>
        <w:rPr>
          <w:spacing w:val="-11"/>
        </w:rPr>
        <w:t xml:space="preserve"> </w:t>
      </w:r>
      <w:r>
        <w:t>спектра. Измерение длины световой волны.</w:t>
      </w:r>
    </w:p>
    <w:p w:rsidR="00991C96" w:rsidRDefault="008A40EF">
      <w:pPr>
        <w:pStyle w:val="a3"/>
        <w:ind w:left="1275" w:firstLine="0"/>
        <w:jc w:val="left"/>
      </w:pPr>
      <w:r>
        <w:t>Получение</w:t>
      </w:r>
      <w:r>
        <w:rPr>
          <w:spacing w:val="-7"/>
        </w:rPr>
        <w:t xml:space="preserve"> </w:t>
      </w:r>
      <w:r>
        <w:t>спектра</w:t>
      </w:r>
      <w:r>
        <w:rPr>
          <w:spacing w:val="-4"/>
        </w:rPr>
        <w:t xml:space="preserve"> </w:t>
      </w:r>
      <w:r>
        <w:t>излучения</w:t>
      </w:r>
      <w:r>
        <w:rPr>
          <w:spacing w:val="-4"/>
        </w:rPr>
        <w:t xml:space="preserve"> </w:t>
      </w:r>
      <w:r>
        <w:t>светодиода</w:t>
      </w:r>
      <w:r>
        <w:rPr>
          <w:spacing w:val="-5"/>
        </w:rPr>
        <w:t xml:space="preserve"> </w:t>
      </w:r>
      <w:r>
        <w:t>при</w:t>
      </w:r>
      <w:r>
        <w:rPr>
          <w:spacing w:val="-6"/>
        </w:rPr>
        <w:t xml:space="preserve"> </w:t>
      </w:r>
      <w:r>
        <w:t>помощи</w:t>
      </w:r>
      <w:r>
        <w:rPr>
          <w:spacing w:val="-4"/>
        </w:rPr>
        <w:t xml:space="preserve"> </w:t>
      </w:r>
      <w:r>
        <w:t>дифракционной</w:t>
      </w:r>
      <w:r>
        <w:rPr>
          <w:spacing w:val="-3"/>
        </w:rPr>
        <w:t xml:space="preserve"> </w:t>
      </w:r>
      <w:r>
        <w:rPr>
          <w:spacing w:val="-2"/>
        </w:rPr>
        <w:t>решётки.</w:t>
      </w:r>
    </w:p>
    <w:p w:rsidR="00991C96" w:rsidRDefault="008A40EF">
      <w:pPr>
        <w:pStyle w:val="3"/>
        <w:spacing w:before="5" w:line="274" w:lineRule="exact"/>
      </w:pPr>
      <w:r>
        <w:t>Раздел</w:t>
      </w:r>
      <w:r>
        <w:rPr>
          <w:spacing w:val="-4"/>
        </w:rPr>
        <w:t xml:space="preserve"> </w:t>
      </w:r>
      <w:r>
        <w:t>6.</w:t>
      </w:r>
      <w:r>
        <w:rPr>
          <w:spacing w:val="-2"/>
        </w:rPr>
        <w:t xml:space="preserve"> </w:t>
      </w:r>
      <w:r>
        <w:t>Основы</w:t>
      </w:r>
      <w:r>
        <w:rPr>
          <w:spacing w:val="-3"/>
        </w:rPr>
        <w:t xml:space="preserve"> </w:t>
      </w:r>
      <w:r>
        <w:t>специальной</w:t>
      </w:r>
      <w:r>
        <w:rPr>
          <w:spacing w:val="-4"/>
        </w:rPr>
        <w:t xml:space="preserve"> </w:t>
      </w:r>
      <w:r>
        <w:t>теории</w:t>
      </w:r>
      <w:r>
        <w:rPr>
          <w:spacing w:val="-2"/>
        </w:rPr>
        <w:t xml:space="preserve"> относительности.</w:t>
      </w:r>
    </w:p>
    <w:p w:rsidR="00991C96" w:rsidRDefault="008A40EF">
      <w:pPr>
        <w:pStyle w:val="a3"/>
        <w:tabs>
          <w:tab w:val="left" w:pos="2440"/>
          <w:tab w:val="left" w:pos="4196"/>
          <w:tab w:val="left" w:pos="5829"/>
          <w:tab w:val="left" w:pos="7131"/>
          <w:tab w:val="left" w:pos="8496"/>
          <w:tab w:val="left" w:pos="10059"/>
        </w:tabs>
        <w:ind w:right="147"/>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теории относительности.</w:t>
      </w:r>
    </w:p>
    <w:p w:rsidR="00991C96" w:rsidRDefault="008A40EF">
      <w:pPr>
        <w:pStyle w:val="a3"/>
        <w:ind w:left="1275" w:firstLine="0"/>
        <w:jc w:val="left"/>
      </w:pPr>
      <w:r>
        <w:t>Пространственно-временной</w:t>
      </w:r>
      <w:r>
        <w:rPr>
          <w:spacing w:val="63"/>
        </w:rPr>
        <w:t xml:space="preserve"> </w:t>
      </w:r>
      <w:r>
        <w:t>интервал.</w:t>
      </w:r>
      <w:r>
        <w:rPr>
          <w:spacing w:val="66"/>
        </w:rPr>
        <w:t xml:space="preserve"> </w:t>
      </w:r>
      <w:r>
        <w:t>Преобразования</w:t>
      </w:r>
      <w:r>
        <w:rPr>
          <w:spacing w:val="67"/>
        </w:rPr>
        <w:t xml:space="preserve"> </w:t>
      </w:r>
      <w:r>
        <w:t>Лоренца.</w:t>
      </w:r>
      <w:r>
        <w:rPr>
          <w:spacing w:val="65"/>
        </w:rPr>
        <w:t xml:space="preserve"> </w:t>
      </w:r>
      <w:r>
        <w:t>Условие</w:t>
      </w:r>
      <w:r>
        <w:rPr>
          <w:spacing w:val="66"/>
        </w:rPr>
        <w:t xml:space="preserve"> </w:t>
      </w:r>
      <w:r>
        <w:rPr>
          <w:spacing w:val="-2"/>
        </w:rPr>
        <w:t>причинности.</w:t>
      </w:r>
    </w:p>
    <w:p w:rsidR="00991C96" w:rsidRDefault="008A40EF">
      <w:pPr>
        <w:pStyle w:val="a3"/>
        <w:ind w:firstLine="0"/>
        <w:jc w:val="left"/>
      </w:pPr>
      <w:r>
        <w:t>Относительность</w:t>
      </w:r>
      <w:r>
        <w:rPr>
          <w:spacing w:val="-6"/>
        </w:rPr>
        <w:t xml:space="preserve"> </w:t>
      </w:r>
      <w:r>
        <w:t>одновременности.</w:t>
      </w:r>
      <w:r>
        <w:rPr>
          <w:spacing w:val="-5"/>
        </w:rPr>
        <w:t xml:space="preserve"> </w:t>
      </w:r>
      <w:r>
        <w:t>Замедление</w:t>
      </w:r>
      <w:r>
        <w:rPr>
          <w:spacing w:val="-5"/>
        </w:rPr>
        <w:t xml:space="preserve"> </w:t>
      </w:r>
      <w:r>
        <w:t>времени</w:t>
      </w:r>
      <w:r>
        <w:rPr>
          <w:spacing w:val="51"/>
        </w:rPr>
        <w:t xml:space="preserve"> </w:t>
      </w:r>
      <w:r>
        <w:t>и</w:t>
      </w:r>
      <w:r>
        <w:rPr>
          <w:spacing w:val="-5"/>
        </w:rPr>
        <w:t xml:space="preserve"> </w:t>
      </w:r>
      <w:r>
        <w:t>сокращение</w:t>
      </w:r>
      <w:r>
        <w:rPr>
          <w:spacing w:val="-5"/>
        </w:rPr>
        <w:t xml:space="preserve"> </w:t>
      </w:r>
      <w:r>
        <w:rPr>
          <w:spacing w:val="-2"/>
        </w:rPr>
        <w:t>длины.</w:t>
      </w:r>
    </w:p>
    <w:p w:rsidR="00991C96" w:rsidRDefault="008A40EF">
      <w:pPr>
        <w:pStyle w:val="a3"/>
        <w:ind w:left="1275" w:firstLine="0"/>
        <w:jc w:val="left"/>
      </w:pPr>
      <w:r>
        <w:t>Энергия</w:t>
      </w:r>
      <w:r>
        <w:rPr>
          <w:spacing w:val="-7"/>
        </w:rPr>
        <w:t xml:space="preserve"> </w:t>
      </w:r>
      <w:r>
        <w:t>и</w:t>
      </w:r>
      <w:r>
        <w:rPr>
          <w:spacing w:val="-4"/>
        </w:rPr>
        <w:t xml:space="preserve"> </w:t>
      </w:r>
      <w:r>
        <w:t>импульс</w:t>
      </w:r>
      <w:r>
        <w:rPr>
          <w:spacing w:val="-5"/>
        </w:rPr>
        <w:t xml:space="preserve"> </w:t>
      </w:r>
      <w:r>
        <w:t>релятивистской</w:t>
      </w:r>
      <w:r>
        <w:rPr>
          <w:spacing w:val="-3"/>
        </w:rPr>
        <w:t xml:space="preserve"> </w:t>
      </w:r>
      <w:r>
        <w:rPr>
          <w:spacing w:val="-2"/>
        </w:rPr>
        <w:t>частицы.</w:t>
      </w:r>
    </w:p>
    <w:p w:rsidR="00991C96" w:rsidRDefault="008A40EF">
      <w:pPr>
        <w:pStyle w:val="a3"/>
        <w:ind w:left="1275"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4"/>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991C96" w:rsidRDefault="008A40EF">
      <w:pPr>
        <w:pStyle w:val="a3"/>
        <w:ind w:right="145"/>
        <w:jc w:val="left"/>
      </w:pPr>
      <w:r>
        <w:t>Технические</w:t>
      </w:r>
      <w:r>
        <w:rPr>
          <w:spacing w:val="-2"/>
        </w:rPr>
        <w:t xml:space="preserve"> </w:t>
      </w:r>
      <w:r>
        <w:t>устройства</w:t>
      </w:r>
      <w:r>
        <w:rPr>
          <w:spacing w:val="-4"/>
        </w:rPr>
        <w:t xml:space="preserve"> </w:t>
      </w:r>
      <w:r>
        <w:t>и</w:t>
      </w:r>
      <w:r>
        <w:rPr>
          <w:spacing w:val="-2"/>
        </w:rPr>
        <w:t xml:space="preserve"> </w:t>
      </w:r>
      <w:r>
        <w:t>технологические</w:t>
      </w:r>
      <w:r>
        <w:rPr>
          <w:spacing w:val="-4"/>
        </w:rPr>
        <w:t xml:space="preserve"> </w:t>
      </w:r>
      <w:r>
        <w:t>процессы:</w:t>
      </w:r>
      <w:r>
        <w:rPr>
          <w:spacing w:val="-3"/>
        </w:rPr>
        <w:t xml:space="preserve"> </w:t>
      </w:r>
      <w:r>
        <w:t>спутниковые</w:t>
      </w:r>
      <w:r>
        <w:rPr>
          <w:spacing w:val="-4"/>
        </w:rPr>
        <w:t xml:space="preserve"> </w:t>
      </w:r>
      <w:r>
        <w:t>приёмники,</w:t>
      </w:r>
      <w:r>
        <w:rPr>
          <w:spacing w:val="-1"/>
        </w:rPr>
        <w:t xml:space="preserve"> </w:t>
      </w:r>
      <w:r>
        <w:t>ускорители заряженных частиц.</w:t>
      </w:r>
    </w:p>
    <w:p w:rsidR="00991C96" w:rsidRDefault="008A40EF">
      <w:pPr>
        <w:pStyle w:val="a3"/>
        <w:ind w:left="1275" w:firstLine="0"/>
        <w:jc w:val="left"/>
      </w:pPr>
      <w:r>
        <w:t>Ученический</w:t>
      </w:r>
      <w:r>
        <w:rPr>
          <w:spacing w:val="-7"/>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rPr>
          <w:spacing w:val="-2"/>
        </w:rPr>
        <w:t>практикум.</w:t>
      </w:r>
    </w:p>
    <w:p w:rsidR="00991C96" w:rsidRDefault="008A40EF">
      <w:pPr>
        <w:pStyle w:val="a3"/>
        <w:ind w:right="145"/>
        <w:jc w:val="left"/>
      </w:pPr>
      <w:r>
        <w:t>Определение</w:t>
      </w:r>
      <w:r>
        <w:rPr>
          <w:spacing w:val="80"/>
          <w:w w:val="150"/>
        </w:rPr>
        <w:t xml:space="preserve"> </w:t>
      </w:r>
      <w:r>
        <w:t>импульса</w:t>
      </w:r>
      <w:r>
        <w:rPr>
          <w:spacing w:val="80"/>
          <w:w w:val="150"/>
        </w:rPr>
        <w:t xml:space="preserve"> </w:t>
      </w:r>
      <w:r>
        <w:t>и</w:t>
      </w:r>
      <w:r>
        <w:rPr>
          <w:spacing w:val="80"/>
          <w:w w:val="150"/>
        </w:rPr>
        <w:t xml:space="preserve"> </w:t>
      </w:r>
      <w:r>
        <w:t>энергии</w:t>
      </w:r>
      <w:r>
        <w:rPr>
          <w:spacing w:val="80"/>
          <w:w w:val="150"/>
        </w:rPr>
        <w:t xml:space="preserve"> </w:t>
      </w:r>
      <w:r>
        <w:t>релятивистских</w:t>
      </w:r>
      <w:r>
        <w:rPr>
          <w:spacing w:val="80"/>
          <w:w w:val="150"/>
        </w:rPr>
        <w:t xml:space="preserve"> </w:t>
      </w:r>
      <w:r>
        <w:t>частиц</w:t>
      </w:r>
      <w:r>
        <w:rPr>
          <w:spacing w:val="80"/>
          <w:w w:val="150"/>
        </w:rPr>
        <w:t xml:space="preserve"> </w:t>
      </w:r>
      <w:r>
        <w:t>(по</w:t>
      </w:r>
      <w:r>
        <w:rPr>
          <w:spacing w:val="80"/>
          <w:w w:val="150"/>
        </w:rPr>
        <w:t xml:space="preserve"> </w:t>
      </w:r>
      <w:r>
        <w:t>фотографиям</w:t>
      </w:r>
      <w:r>
        <w:rPr>
          <w:spacing w:val="80"/>
          <w:w w:val="150"/>
        </w:rPr>
        <w:t xml:space="preserve"> </w:t>
      </w:r>
      <w:r>
        <w:t>треков заряженных частиц в магнитном поле).</w:t>
      </w:r>
    </w:p>
    <w:p w:rsidR="00991C96" w:rsidRDefault="008A40EF">
      <w:pPr>
        <w:pStyle w:val="3"/>
        <w:spacing w:before="3" w:line="274" w:lineRule="exact"/>
      </w:pPr>
      <w:r>
        <w:t>Раздел</w:t>
      </w:r>
      <w:r>
        <w:rPr>
          <w:spacing w:val="-5"/>
        </w:rPr>
        <w:t xml:space="preserve"> </w:t>
      </w:r>
      <w:r>
        <w:t>7.</w:t>
      </w:r>
      <w:r>
        <w:rPr>
          <w:spacing w:val="-1"/>
        </w:rPr>
        <w:t xml:space="preserve"> </w:t>
      </w:r>
      <w:r>
        <w:t>Квантовая</w:t>
      </w:r>
      <w:r>
        <w:rPr>
          <w:spacing w:val="-1"/>
        </w:rPr>
        <w:t xml:space="preserve"> </w:t>
      </w:r>
      <w:r>
        <w:rPr>
          <w:spacing w:val="-2"/>
        </w:rPr>
        <w:t>физика.</w:t>
      </w:r>
    </w:p>
    <w:p w:rsidR="00991C96" w:rsidRDefault="008A40EF">
      <w:pPr>
        <w:pStyle w:val="a3"/>
        <w:spacing w:line="274" w:lineRule="exact"/>
        <w:ind w:left="1275" w:firstLine="0"/>
        <w:jc w:val="left"/>
      </w:pPr>
      <w:r>
        <w:t>Тема</w:t>
      </w:r>
      <w:r>
        <w:rPr>
          <w:spacing w:val="-6"/>
        </w:rPr>
        <w:t xml:space="preserve"> </w:t>
      </w:r>
      <w:r>
        <w:t>1.</w:t>
      </w:r>
      <w:r>
        <w:rPr>
          <w:spacing w:val="-4"/>
        </w:rPr>
        <w:t xml:space="preserve"> </w:t>
      </w:r>
      <w:r>
        <w:t>Корпускулярно-волновой</w:t>
      </w:r>
      <w:r>
        <w:rPr>
          <w:spacing w:val="-4"/>
        </w:rPr>
        <w:t xml:space="preserve"> </w:t>
      </w:r>
      <w:r>
        <w:rPr>
          <w:spacing w:val="-2"/>
        </w:rPr>
        <w:t>дуализм.</w:t>
      </w:r>
    </w:p>
    <w:p w:rsidR="00991C96" w:rsidRDefault="008A40EF">
      <w:pPr>
        <w:pStyle w:val="a3"/>
        <w:ind w:left="1275" w:firstLine="0"/>
        <w:jc w:val="left"/>
      </w:pPr>
      <w:r>
        <w:t>Равновесное</w:t>
      </w:r>
      <w:r>
        <w:rPr>
          <w:spacing w:val="57"/>
        </w:rPr>
        <w:t xml:space="preserve"> </w:t>
      </w:r>
      <w:r>
        <w:t>тепловое</w:t>
      </w:r>
      <w:r>
        <w:rPr>
          <w:spacing w:val="60"/>
        </w:rPr>
        <w:t xml:space="preserve"> </w:t>
      </w:r>
      <w:r>
        <w:t>излучение</w:t>
      </w:r>
      <w:r>
        <w:rPr>
          <w:spacing w:val="60"/>
        </w:rPr>
        <w:t xml:space="preserve"> </w:t>
      </w:r>
      <w:r>
        <w:t>(излучение</w:t>
      </w:r>
      <w:r>
        <w:rPr>
          <w:spacing w:val="60"/>
        </w:rPr>
        <w:t xml:space="preserve"> </w:t>
      </w:r>
      <w:r>
        <w:t>абсолютно</w:t>
      </w:r>
      <w:r>
        <w:rPr>
          <w:spacing w:val="60"/>
        </w:rPr>
        <w:t xml:space="preserve"> </w:t>
      </w:r>
      <w:r>
        <w:t>чёрного</w:t>
      </w:r>
      <w:r>
        <w:rPr>
          <w:spacing w:val="61"/>
        </w:rPr>
        <w:t xml:space="preserve"> </w:t>
      </w:r>
      <w:r>
        <w:t>тела).</w:t>
      </w:r>
      <w:r>
        <w:rPr>
          <w:spacing w:val="61"/>
        </w:rPr>
        <w:t xml:space="preserve"> </w:t>
      </w:r>
      <w:r>
        <w:t>Закон</w:t>
      </w:r>
      <w:r>
        <w:rPr>
          <w:spacing w:val="62"/>
        </w:rPr>
        <w:t xml:space="preserve"> </w:t>
      </w:r>
      <w:r>
        <w:rPr>
          <w:spacing w:val="-2"/>
        </w:rPr>
        <w:t>смещения</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Вина.</w:t>
      </w:r>
      <w:r>
        <w:rPr>
          <w:spacing w:val="-2"/>
        </w:rPr>
        <w:t xml:space="preserve"> </w:t>
      </w:r>
      <w:r>
        <w:t>Гипотеза</w:t>
      </w:r>
      <w:r>
        <w:rPr>
          <w:spacing w:val="-2"/>
        </w:rPr>
        <w:t xml:space="preserve"> </w:t>
      </w:r>
      <w:r>
        <w:t>Планка</w:t>
      </w:r>
      <w:r>
        <w:rPr>
          <w:spacing w:val="-5"/>
        </w:rPr>
        <w:t xml:space="preserve"> </w:t>
      </w:r>
      <w:r>
        <w:t>о</w:t>
      </w:r>
      <w:r>
        <w:rPr>
          <w:spacing w:val="-1"/>
        </w:rPr>
        <w:t xml:space="preserve"> </w:t>
      </w:r>
      <w:r>
        <w:rPr>
          <w:spacing w:val="-2"/>
        </w:rPr>
        <w:t>квантах.</w:t>
      </w:r>
    </w:p>
    <w:p w:rsidR="00991C96" w:rsidRDefault="008A40EF">
      <w:pPr>
        <w:pStyle w:val="a3"/>
        <w:ind w:left="1275" w:firstLine="0"/>
      </w:pPr>
      <w:r>
        <w:t>Фотоны.</w:t>
      </w:r>
      <w:r>
        <w:rPr>
          <w:spacing w:val="-3"/>
        </w:rPr>
        <w:t xml:space="preserve"> </w:t>
      </w:r>
      <w:r>
        <w:t>Энергия</w:t>
      </w:r>
      <w:r>
        <w:rPr>
          <w:spacing w:val="-5"/>
        </w:rPr>
        <w:t xml:space="preserve"> </w:t>
      </w:r>
      <w:r>
        <w:t>и</w:t>
      </w:r>
      <w:r>
        <w:rPr>
          <w:spacing w:val="-3"/>
        </w:rPr>
        <w:t xml:space="preserve"> </w:t>
      </w:r>
      <w:r>
        <w:t>импульс</w:t>
      </w:r>
      <w:r>
        <w:rPr>
          <w:spacing w:val="-3"/>
        </w:rPr>
        <w:t xml:space="preserve"> </w:t>
      </w:r>
      <w:r>
        <w:rPr>
          <w:spacing w:val="-2"/>
        </w:rPr>
        <w:t>фотона.</w:t>
      </w:r>
    </w:p>
    <w:p w:rsidR="00991C96" w:rsidRDefault="008A40EF">
      <w:pPr>
        <w:pStyle w:val="a3"/>
        <w:ind w:right="140"/>
      </w:pPr>
      <w:r>
        <w:t>Фотоэффект. Опыты А.Г.</w:t>
      </w:r>
      <w:r>
        <w:rPr>
          <w:spacing w:val="-1"/>
        </w:rPr>
        <w:t xml:space="preserve"> </w:t>
      </w:r>
      <w:r>
        <w:t>Столетова. Законы фотоэффекта. Уравнение Эйнштейна для фотоэффекта. «Красная граница» фотоэффекта.</w:t>
      </w:r>
    </w:p>
    <w:p w:rsidR="00991C96" w:rsidRDefault="008A40EF">
      <w:pPr>
        <w:pStyle w:val="a3"/>
        <w:spacing w:before="1"/>
        <w:ind w:right="143"/>
      </w:pPr>
      <w:r>
        <w:t>Давление света (в частности, давление света на абсолютно поглощающую</w:t>
      </w:r>
      <w:r>
        <w:rPr>
          <w:spacing w:val="40"/>
        </w:rPr>
        <w:t xml:space="preserve"> </w:t>
      </w:r>
      <w:r>
        <w:t>и абсолютно отражающую поверхность). Опыты П.Н. Лебедева.</w:t>
      </w:r>
    </w:p>
    <w:p w:rsidR="00991C96" w:rsidRDefault="008A40EF">
      <w:pPr>
        <w:pStyle w:val="a3"/>
        <w:ind w:right="141"/>
      </w:pPr>
      <w:r>
        <w:t>Волновые свойства частиц. Волны де Бройля. Длина волны де</w:t>
      </w:r>
      <w:r>
        <w:rPr>
          <w:spacing w:val="-1"/>
        </w:rPr>
        <w:t xml:space="preserve"> </w:t>
      </w:r>
      <w:r>
        <w:t>Бройля</w:t>
      </w:r>
      <w:r>
        <w:rPr>
          <w:spacing w:val="40"/>
        </w:rPr>
        <w:t xml:space="preserve"> </w:t>
      </w:r>
      <w:r>
        <w:t xml:space="preserve">и размеры области локализации движущейся частицы. Корпускулярно-волновой дуализм. Дифракция электронов на </w:t>
      </w:r>
      <w:r>
        <w:rPr>
          <w:spacing w:val="-2"/>
        </w:rPr>
        <w:t>кристаллах.</w:t>
      </w:r>
    </w:p>
    <w:p w:rsidR="00991C96" w:rsidRDefault="008A40EF">
      <w:pPr>
        <w:pStyle w:val="a3"/>
        <w:spacing w:line="274" w:lineRule="exact"/>
        <w:ind w:left="1275" w:firstLine="0"/>
      </w:pPr>
      <w:r>
        <w:t>Специфика</w:t>
      </w:r>
      <w:r>
        <w:rPr>
          <w:spacing w:val="-10"/>
        </w:rPr>
        <w:t xml:space="preserve"> </w:t>
      </w:r>
      <w:r>
        <w:t>измерений</w:t>
      </w:r>
      <w:r>
        <w:rPr>
          <w:spacing w:val="-7"/>
        </w:rPr>
        <w:t xml:space="preserve"> </w:t>
      </w:r>
      <w:r>
        <w:t>в</w:t>
      </w:r>
      <w:r>
        <w:rPr>
          <w:spacing w:val="-5"/>
        </w:rPr>
        <w:t xml:space="preserve"> </w:t>
      </w:r>
      <w:r>
        <w:t>микромире.</w:t>
      </w:r>
      <w:r>
        <w:rPr>
          <w:spacing w:val="-4"/>
        </w:rPr>
        <w:t xml:space="preserve"> </w:t>
      </w:r>
      <w:r>
        <w:t>Соотношения</w:t>
      </w:r>
      <w:r>
        <w:rPr>
          <w:spacing w:val="-4"/>
        </w:rPr>
        <w:t xml:space="preserve"> </w:t>
      </w:r>
      <w:r>
        <w:t>неопределённостей</w:t>
      </w:r>
      <w:r>
        <w:rPr>
          <w:spacing w:val="-4"/>
        </w:rPr>
        <w:t xml:space="preserve"> </w:t>
      </w:r>
      <w:r>
        <w:rPr>
          <w:spacing w:val="-2"/>
        </w:rPr>
        <w:t>Гейзенберга.</w:t>
      </w:r>
    </w:p>
    <w:p w:rsidR="00991C96" w:rsidRDefault="008A40EF">
      <w:pPr>
        <w:pStyle w:val="a3"/>
        <w:tabs>
          <w:tab w:val="left" w:pos="2828"/>
          <w:tab w:val="left" w:pos="4191"/>
          <w:tab w:val="left" w:pos="4555"/>
          <w:tab w:val="left" w:pos="6522"/>
          <w:tab w:val="left" w:pos="7800"/>
          <w:tab w:val="left" w:pos="9383"/>
        </w:tabs>
        <w:ind w:right="148"/>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спектрометр,</w:t>
      </w:r>
      <w:r>
        <w:tab/>
      </w:r>
      <w:r>
        <w:rPr>
          <w:spacing w:val="-2"/>
        </w:rPr>
        <w:t xml:space="preserve">фотоэлемент, </w:t>
      </w:r>
      <w:r>
        <w:t>фотодатчик, туннельный микроскоп, солнечная батарея, светодиод.</w:t>
      </w:r>
    </w:p>
    <w:p w:rsidR="00991C96" w:rsidRDefault="008A40EF">
      <w:pPr>
        <w:pStyle w:val="a3"/>
        <w:ind w:left="1275" w:firstLine="0"/>
        <w:jc w:val="left"/>
      </w:pPr>
      <w:r>
        <w:rPr>
          <w:spacing w:val="-2"/>
        </w:rPr>
        <w:t>Демонстрации.</w:t>
      </w:r>
    </w:p>
    <w:p w:rsidR="00991C96" w:rsidRDefault="008A40EF">
      <w:pPr>
        <w:pStyle w:val="a3"/>
        <w:ind w:left="1275" w:right="4150" w:firstLine="0"/>
        <w:jc w:val="left"/>
      </w:pPr>
      <w:r>
        <w:t>Фотоэффект</w:t>
      </w:r>
      <w:r>
        <w:rPr>
          <w:spacing w:val="-9"/>
        </w:rPr>
        <w:t xml:space="preserve"> </w:t>
      </w:r>
      <w:r>
        <w:t>на</w:t>
      </w:r>
      <w:r>
        <w:rPr>
          <w:spacing w:val="-6"/>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991C96" w:rsidRDefault="008A40EF">
      <w:pPr>
        <w:pStyle w:val="a3"/>
        <w:ind w:left="1275" w:right="1315" w:firstLine="0"/>
        <w:jc w:val="left"/>
      </w:pPr>
      <w:r>
        <w:t>Исследование</w:t>
      </w:r>
      <w:r>
        <w:rPr>
          <w:spacing w:val="-8"/>
        </w:rPr>
        <w:t xml:space="preserve"> </w:t>
      </w:r>
      <w:r>
        <w:t>зависимости</w:t>
      </w:r>
      <w:r>
        <w:rPr>
          <w:spacing w:val="-6"/>
        </w:rPr>
        <w:t xml:space="preserve"> </w:t>
      </w:r>
      <w:r>
        <w:t>сопротивления</w:t>
      </w:r>
      <w:r>
        <w:rPr>
          <w:spacing w:val="-7"/>
        </w:rPr>
        <w:t xml:space="preserve"> </w:t>
      </w:r>
      <w:r>
        <w:t>полупроводников</w:t>
      </w:r>
      <w:r>
        <w:rPr>
          <w:spacing w:val="-8"/>
        </w:rPr>
        <w:t xml:space="preserve"> </w:t>
      </w:r>
      <w:r>
        <w:t>от</w:t>
      </w:r>
      <w:r>
        <w:rPr>
          <w:spacing w:val="-7"/>
        </w:rPr>
        <w:t xml:space="preserve"> </w:t>
      </w:r>
      <w:r>
        <w:t xml:space="preserve">освещённости. </w:t>
      </w:r>
      <w:r>
        <w:rPr>
          <w:spacing w:val="-2"/>
        </w:rPr>
        <w:t>Светодиод.</w:t>
      </w:r>
    </w:p>
    <w:p w:rsidR="00991C96" w:rsidRDefault="008A40EF">
      <w:pPr>
        <w:pStyle w:val="a3"/>
        <w:spacing w:before="1"/>
        <w:ind w:left="1275" w:firstLine="0"/>
        <w:jc w:val="left"/>
      </w:pPr>
      <w:r>
        <w:t>Солнечная</w:t>
      </w:r>
      <w:r>
        <w:rPr>
          <w:spacing w:val="-4"/>
        </w:rPr>
        <w:t xml:space="preserve"> </w:t>
      </w:r>
      <w:r>
        <w:rPr>
          <w:spacing w:val="-2"/>
        </w:rPr>
        <w:t>батарея.</w:t>
      </w:r>
    </w:p>
    <w:p w:rsidR="00991C96" w:rsidRDefault="008A40EF">
      <w:pPr>
        <w:pStyle w:val="a3"/>
        <w:ind w:left="1275" w:right="2255" w:firstLine="0"/>
        <w:jc w:val="left"/>
      </w:pPr>
      <w:r>
        <w:t>Ученический</w:t>
      </w:r>
      <w:r>
        <w:rPr>
          <w:spacing w:val="-9"/>
        </w:rPr>
        <w:t xml:space="preserve"> </w:t>
      </w:r>
      <w:r>
        <w:t>эксперимент,</w:t>
      </w:r>
      <w:r>
        <w:rPr>
          <w:spacing w:val="-9"/>
        </w:rPr>
        <w:t xml:space="preserve"> </w:t>
      </w:r>
      <w:r>
        <w:t>лабораторные</w:t>
      </w:r>
      <w:r>
        <w:rPr>
          <w:spacing w:val="-10"/>
        </w:rPr>
        <w:t xml:space="preserve"> </w:t>
      </w:r>
      <w:r>
        <w:t>работы,</w:t>
      </w:r>
      <w:r>
        <w:rPr>
          <w:spacing w:val="-9"/>
        </w:rPr>
        <w:t xml:space="preserve"> </w:t>
      </w:r>
      <w:r>
        <w:t>практикум. Исследование фоторезистора.</w:t>
      </w:r>
    </w:p>
    <w:p w:rsidR="00991C96" w:rsidRDefault="008A40EF">
      <w:pPr>
        <w:pStyle w:val="a3"/>
        <w:spacing w:line="242" w:lineRule="auto"/>
        <w:ind w:left="1275" w:right="2415" w:firstLine="0"/>
        <w:rPr>
          <w:b/>
        </w:rPr>
      </w:pPr>
      <w:r>
        <w:t>Измерение постоянной Планка на основе исследования фотоэффекта. Исследование</w:t>
      </w:r>
      <w:r>
        <w:rPr>
          <w:spacing w:val="-6"/>
        </w:rPr>
        <w:t xml:space="preserve"> </w:t>
      </w:r>
      <w:r>
        <w:t>зависимости</w:t>
      </w:r>
      <w:r>
        <w:rPr>
          <w:spacing w:val="-4"/>
        </w:rPr>
        <w:t xml:space="preserve"> </w:t>
      </w:r>
      <w:r>
        <w:t>силы</w:t>
      </w:r>
      <w:r>
        <w:rPr>
          <w:spacing w:val="-5"/>
        </w:rPr>
        <w:t xml:space="preserve"> </w:t>
      </w:r>
      <w:r>
        <w:t>тока</w:t>
      </w:r>
      <w:r>
        <w:rPr>
          <w:spacing w:val="-6"/>
        </w:rPr>
        <w:t xml:space="preserve"> </w:t>
      </w:r>
      <w:r>
        <w:t>через</w:t>
      </w:r>
      <w:r>
        <w:rPr>
          <w:spacing w:val="-5"/>
        </w:rPr>
        <w:t xml:space="preserve"> </w:t>
      </w:r>
      <w:r>
        <w:t>светодиод</w:t>
      </w:r>
      <w:r>
        <w:rPr>
          <w:spacing w:val="-5"/>
        </w:rPr>
        <w:t xml:space="preserve"> </w:t>
      </w:r>
      <w:r>
        <w:t>от</w:t>
      </w:r>
      <w:r>
        <w:rPr>
          <w:spacing w:val="-7"/>
        </w:rPr>
        <w:t xml:space="preserve"> </w:t>
      </w:r>
      <w:r>
        <w:t xml:space="preserve">напряжения. </w:t>
      </w:r>
      <w:r>
        <w:rPr>
          <w:b/>
        </w:rPr>
        <w:t>Тема 2. Физика атома.</w:t>
      </w:r>
    </w:p>
    <w:p w:rsidR="00991C96" w:rsidRDefault="008A40EF">
      <w:pPr>
        <w:pStyle w:val="a3"/>
        <w:spacing w:line="268" w:lineRule="exact"/>
        <w:ind w:left="1275" w:firstLine="0"/>
      </w:pPr>
      <w:r>
        <w:t>Опыты</w:t>
      </w:r>
      <w:r>
        <w:rPr>
          <w:spacing w:val="-5"/>
        </w:rPr>
        <w:t xml:space="preserve"> </w:t>
      </w:r>
      <w:r>
        <w:t>по</w:t>
      </w:r>
      <w:r>
        <w:rPr>
          <w:spacing w:val="-3"/>
        </w:rPr>
        <w:t xml:space="preserve"> </w:t>
      </w:r>
      <w:r>
        <w:t>исследованию</w:t>
      </w:r>
      <w:r>
        <w:rPr>
          <w:spacing w:val="-3"/>
        </w:rPr>
        <w:t xml:space="preserve"> </w:t>
      </w:r>
      <w:r>
        <w:t>строения</w:t>
      </w:r>
      <w:r>
        <w:rPr>
          <w:spacing w:val="-3"/>
        </w:rPr>
        <w:t xml:space="preserve"> </w:t>
      </w:r>
      <w:r>
        <w:t>атома.</w:t>
      </w:r>
      <w:r>
        <w:rPr>
          <w:spacing w:val="-3"/>
        </w:rPr>
        <w:t xml:space="preserve"> </w:t>
      </w:r>
      <w:r>
        <w:t>Планетарная</w:t>
      </w:r>
      <w:r>
        <w:rPr>
          <w:spacing w:val="-3"/>
        </w:rPr>
        <w:t xml:space="preserve"> </w:t>
      </w:r>
      <w:r>
        <w:t>модель</w:t>
      </w:r>
      <w:r>
        <w:rPr>
          <w:spacing w:val="-3"/>
        </w:rPr>
        <w:t xml:space="preserve"> </w:t>
      </w:r>
      <w:r>
        <w:t>атома</w:t>
      </w:r>
      <w:r>
        <w:rPr>
          <w:spacing w:val="-1"/>
        </w:rPr>
        <w:t xml:space="preserve"> </w:t>
      </w:r>
      <w:r>
        <w:rPr>
          <w:spacing w:val="-2"/>
        </w:rPr>
        <w:t>Резерфорда.</w:t>
      </w:r>
    </w:p>
    <w:p w:rsidR="00991C96" w:rsidRDefault="008A40EF">
      <w:pPr>
        <w:pStyle w:val="a3"/>
        <w:ind w:right="149"/>
      </w:pPr>
      <w:r>
        <w:t>Постулаты Бора. Излучение и поглощение фотонов при переходе атома</w:t>
      </w:r>
      <w:r>
        <w:rPr>
          <w:spacing w:val="40"/>
        </w:rPr>
        <w:t xml:space="preserve"> </w:t>
      </w:r>
      <w:r>
        <w:t>с одного уровня энергии на другой.</w:t>
      </w:r>
    </w:p>
    <w:p w:rsidR="00991C96" w:rsidRDefault="008A40EF">
      <w:pPr>
        <w:pStyle w:val="a3"/>
        <w:ind w:left="1275" w:right="3753" w:firstLine="0"/>
      </w:pPr>
      <w:r>
        <w:t>Виды</w:t>
      </w:r>
      <w:r>
        <w:rPr>
          <w:spacing w:val="-7"/>
        </w:rPr>
        <w:t xml:space="preserve"> </w:t>
      </w:r>
      <w:r>
        <w:t>спектров.</w:t>
      </w:r>
      <w:r>
        <w:rPr>
          <w:spacing w:val="-7"/>
        </w:rPr>
        <w:t xml:space="preserve"> </w:t>
      </w:r>
      <w:r>
        <w:t>Спектр</w:t>
      </w:r>
      <w:r>
        <w:rPr>
          <w:spacing w:val="-7"/>
        </w:rPr>
        <w:t xml:space="preserve"> </w:t>
      </w:r>
      <w:r>
        <w:t>уровней</w:t>
      </w:r>
      <w:r>
        <w:rPr>
          <w:spacing w:val="-7"/>
        </w:rPr>
        <w:t xml:space="preserve"> </w:t>
      </w:r>
      <w:r>
        <w:t>энергии</w:t>
      </w:r>
      <w:r>
        <w:rPr>
          <w:spacing w:val="-7"/>
        </w:rPr>
        <w:t xml:space="preserve"> </w:t>
      </w:r>
      <w:r>
        <w:t>атома</w:t>
      </w:r>
      <w:r>
        <w:rPr>
          <w:spacing w:val="-8"/>
        </w:rPr>
        <w:t xml:space="preserve"> </w:t>
      </w:r>
      <w:r>
        <w:t>водорода. Спонтанное и вынужденное излучение света. Лазер.</w:t>
      </w:r>
    </w:p>
    <w:p w:rsidR="00991C96" w:rsidRDefault="008A40EF">
      <w:pPr>
        <w:pStyle w:val="a3"/>
        <w:ind w:right="145"/>
        <w:jc w:val="left"/>
      </w:pPr>
      <w:r>
        <w:t>Технические устройства и технологические процессы: спектральный анализ (спектроскоп), лазер, квантовый компьютер.</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Модель</w:t>
      </w:r>
      <w:r>
        <w:rPr>
          <w:spacing w:val="-4"/>
        </w:rPr>
        <w:t xml:space="preserve"> </w:t>
      </w:r>
      <w:r>
        <w:t>опыта</w:t>
      </w:r>
      <w:r>
        <w:rPr>
          <w:spacing w:val="-3"/>
        </w:rPr>
        <w:t xml:space="preserve"> </w:t>
      </w:r>
      <w:r>
        <w:rPr>
          <w:spacing w:val="-2"/>
        </w:rPr>
        <w:t>Резерфорда.</w:t>
      </w:r>
    </w:p>
    <w:p w:rsidR="00991C96" w:rsidRDefault="008A40EF">
      <w:pPr>
        <w:pStyle w:val="a3"/>
        <w:ind w:left="1275" w:firstLine="0"/>
        <w:jc w:val="left"/>
      </w:pPr>
      <w:r>
        <w:t>Наблюдение</w:t>
      </w:r>
      <w:r>
        <w:rPr>
          <w:spacing w:val="-6"/>
        </w:rPr>
        <w:t xml:space="preserve"> </w:t>
      </w:r>
      <w:r>
        <w:t>линейчатых</w:t>
      </w:r>
      <w:r>
        <w:rPr>
          <w:spacing w:val="-4"/>
        </w:rPr>
        <w:t xml:space="preserve"> </w:t>
      </w:r>
      <w:r>
        <w:rPr>
          <w:spacing w:val="-2"/>
        </w:rPr>
        <w:t>спектров.</w:t>
      </w:r>
    </w:p>
    <w:p w:rsidR="00991C96" w:rsidRDefault="008A40EF">
      <w:pPr>
        <w:pStyle w:val="a3"/>
        <w:ind w:left="1275" w:right="2666" w:firstLine="0"/>
        <w:jc w:val="left"/>
      </w:pPr>
      <w:r>
        <w:t>Устройство</w:t>
      </w:r>
      <w:r>
        <w:rPr>
          <w:spacing w:val="-7"/>
        </w:rPr>
        <w:t xml:space="preserve"> </w:t>
      </w:r>
      <w:r>
        <w:t>и</w:t>
      </w:r>
      <w:r>
        <w:rPr>
          <w:spacing w:val="-7"/>
        </w:rPr>
        <w:t xml:space="preserve"> </w:t>
      </w:r>
      <w:r>
        <w:t>действие</w:t>
      </w:r>
      <w:r>
        <w:rPr>
          <w:spacing w:val="-11"/>
        </w:rPr>
        <w:t xml:space="preserve"> </w:t>
      </w:r>
      <w:r>
        <w:t>счётчика</w:t>
      </w:r>
      <w:r>
        <w:rPr>
          <w:spacing w:val="-8"/>
        </w:rPr>
        <w:t xml:space="preserve"> </w:t>
      </w:r>
      <w:r>
        <w:t>ионизирующих</w:t>
      </w:r>
      <w:r>
        <w:rPr>
          <w:spacing w:val="-6"/>
        </w:rPr>
        <w:t xml:space="preserve"> </w:t>
      </w:r>
      <w:r>
        <w:t>частиц. Определение длины волны лазерного излучения.</w:t>
      </w:r>
    </w:p>
    <w:p w:rsidR="00991C96" w:rsidRDefault="008A40EF">
      <w:pPr>
        <w:pStyle w:val="a3"/>
        <w:ind w:left="1275" w:right="2759" w:firstLine="0"/>
        <w:jc w:val="left"/>
      </w:pPr>
      <w:r>
        <w:t>Ученический</w:t>
      </w:r>
      <w:r>
        <w:rPr>
          <w:spacing w:val="-9"/>
        </w:rPr>
        <w:t xml:space="preserve"> </w:t>
      </w:r>
      <w:r>
        <w:t>эксперимент,</w:t>
      </w:r>
      <w:r>
        <w:rPr>
          <w:spacing w:val="-9"/>
        </w:rPr>
        <w:t xml:space="preserve"> </w:t>
      </w:r>
      <w:r>
        <w:t>лабораторные</w:t>
      </w:r>
      <w:r>
        <w:rPr>
          <w:spacing w:val="-9"/>
        </w:rPr>
        <w:t xml:space="preserve"> </w:t>
      </w:r>
      <w:r>
        <w:t>работы,</w:t>
      </w:r>
      <w:r>
        <w:rPr>
          <w:spacing w:val="-9"/>
        </w:rPr>
        <w:t xml:space="preserve"> </w:t>
      </w:r>
      <w:r>
        <w:t>практикум. Наблюдение линейчатого спектра.</w:t>
      </w:r>
    </w:p>
    <w:p w:rsidR="00991C96" w:rsidRDefault="008A40EF">
      <w:pPr>
        <w:pStyle w:val="a3"/>
        <w:ind w:right="145"/>
        <w:jc w:val="left"/>
      </w:pPr>
      <w:r>
        <w:t>Исследование</w:t>
      </w:r>
      <w:r>
        <w:rPr>
          <w:spacing w:val="80"/>
          <w:w w:val="150"/>
        </w:rPr>
        <w:t xml:space="preserve"> </w:t>
      </w:r>
      <w:r>
        <w:t>спектра</w:t>
      </w:r>
      <w:r>
        <w:rPr>
          <w:spacing w:val="80"/>
          <w:w w:val="150"/>
        </w:rPr>
        <w:t xml:space="preserve"> </w:t>
      </w:r>
      <w:r>
        <w:t>разреженного</w:t>
      </w:r>
      <w:r>
        <w:rPr>
          <w:spacing w:val="80"/>
          <w:w w:val="150"/>
        </w:rPr>
        <w:t xml:space="preserve"> </w:t>
      </w:r>
      <w:r>
        <w:t>атомарного</w:t>
      </w:r>
      <w:r>
        <w:rPr>
          <w:spacing w:val="80"/>
          <w:w w:val="150"/>
        </w:rPr>
        <w:t xml:space="preserve"> </w:t>
      </w:r>
      <w:r>
        <w:t>водорода</w:t>
      </w:r>
      <w:r>
        <w:rPr>
          <w:spacing w:val="80"/>
          <w:w w:val="150"/>
        </w:rPr>
        <w:t xml:space="preserve"> </w:t>
      </w:r>
      <w:r>
        <w:t>и</w:t>
      </w:r>
      <w:r>
        <w:rPr>
          <w:spacing w:val="80"/>
          <w:w w:val="150"/>
        </w:rPr>
        <w:t xml:space="preserve"> </w:t>
      </w:r>
      <w:r>
        <w:t>измерение</w:t>
      </w:r>
      <w:r>
        <w:rPr>
          <w:spacing w:val="80"/>
          <w:w w:val="150"/>
        </w:rPr>
        <w:t xml:space="preserve"> </w:t>
      </w:r>
      <w:r>
        <w:t xml:space="preserve">постоянной </w:t>
      </w:r>
      <w:r>
        <w:rPr>
          <w:spacing w:val="-2"/>
        </w:rPr>
        <w:t>Ридберга.</w:t>
      </w:r>
    </w:p>
    <w:p w:rsidR="00991C96" w:rsidRDefault="008A40EF">
      <w:pPr>
        <w:pStyle w:val="3"/>
        <w:spacing w:before="5" w:line="274" w:lineRule="exact"/>
      </w:pPr>
      <w:r>
        <w:t>Тема</w:t>
      </w:r>
      <w:r>
        <w:rPr>
          <w:spacing w:val="-5"/>
        </w:rPr>
        <w:t xml:space="preserve"> </w:t>
      </w:r>
      <w:r>
        <w:t>3.</w:t>
      </w:r>
      <w:r>
        <w:rPr>
          <w:spacing w:val="-2"/>
        </w:rPr>
        <w:t xml:space="preserve"> </w:t>
      </w:r>
      <w:r>
        <w:t>Физика</w:t>
      </w:r>
      <w:r>
        <w:rPr>
          <w:spacing w:val="-3"/>
        </w:rPr>
        <w:t xml:space="preserve"> </w:t>
      </w:r>
      <w:r>
        <w:t>атомного</w:t>
      </w:r>
      <w:r>
        <w:rPr>
          <w:spacing w:val="-2"/>
        </w:rPr>
        <w:t xml:space="preserve"> </w:t>
      </w:r>
      <w:r>
        <w:t>ядра</w:t>
      </w:r>
      <w:r>
        <w:rPr>
          <w:spacing w:val="-3"/>
        </w:rPr>
        <w:t xml:space="preserve"> </w:t>
      </w:r>
      <w:r>
        <w:t>и</w:t>
      </w:r>
      <w:r>
        <w:rPr>
          <w:spacing w:val="-2"/>
        </w:rPr>
        <w:t xml:space="preserve"> </w:t>
      </w:r>
      <w:r>
        <w:t>элементарных</w:t>
      </w:r>
      <w:r>
        <w:rPr>
          <w:spacing w:val="-2"/>
        </w:rPr>
        <w:t xml:space="preserve"> частиц.</w:t>
      </w:r>
    </w:p>
    <w:p w:rsidR="00991C96" w:rsidRDefault="008A40EF">
      <w:pPr>
        <w:pStyle w:val="a3"/>
        <w:tabs>
          <w:tab w:val="left" w:pos="3301"/>
          <w:tab w:val="left" w:pos="5012"/>
          <w:tab w:val="left" w:pos="6621"/>
          <w:tab w:val="left" w:pos="6966"/>
          <w:tab w:val="left" w:pos="8544"/>
          <w:tab w:val="left" w:pos="10033"/>
        </w:tabs>
        <w:ind w:left="1275" w:right="143" w:firstLine="0"/>
        <w:jc w:val="left"/>
      </w:pPr>
      <w:r>
        <w:t xml:space="preserve">Нуклонная модель ядра Гейзенберга–Иваненко. Заряд ядра. Массовое число ядра. Изотопы. </w:t>
      </w:r>
      <w:r>
        <w:rPr>
          <w:spacing w:val="-2"/>
        </w:rPr>
        <w:t>Радиоактивность.</w:t>
      </w:r>
      <w:r>
        <w:tab/>
      </w: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w:t>
      </w:r>
    </w:p>
    <w:p w:rsidR="00991C96" w:rsidRDefault="008A40EF">
      <w:pPr>
        <w:pStyle w:val="a3"/>
        <w:ind w:firstLine="0"/>
        <w:jc w:val="left"/>
      </w:pPr>
      <w:r>
        <w:rPr>
          <w:spacing w:val="-2"/>
        </w:rPr>
        <w:t>излучение.</w:t>
      </w:r>
    </w:p>
    <w:p w:rsidR="00991C96" w:rsidRDefault="008A40EF">
      <w:pPr>
        <w:pStyle w:val="a3"/>
        <w:ind w:right="140"/>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91C96" w:rsidRDefault="008A40EF">
      <w:pPr>
        <w:pStyle w:val="a3"/>
        <w:ind w:left="1275" w:firstLine="0"/>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rsidR="00991C96" w:rsidRDefault="008A40EF">
      <w:pPr>
        <w:pStyle w:val="a3"/>
        <w:ind w:right="147"/>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991C96" w:rsidRDefault="008A40EF">
      <w:pPr>
        <w:pStyle w:val="a3"/>
        <w:ind w:left="1275" w:firstLine="0"/>
      </w:pPr>
      <w:r>
        <w:t>Методы</w:t>
      </w:r>
      <w:r>
        <w:rPr>
          <w:spacing w:val="-4"/>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элементарных</w:t>
      </w:r>
      <w:r>
        <w:rPr>
          <w:spacing w:val="-2"/>
        </w:rPr>
        <w:t xml:space="preserve"> частиц.</w:t>
      </w:r>
    </w:p>
    <w:p w:rsidR="00991C96" w:rsidRDefault="008A40EF">
      <w:pPr>
        <w:pStyle w:val="a3"/>
        <w:ind w:right="149"/>
      </w:pPr>
      <w:r>
        <w:t>Фундаментальные взаимодействия. Барионы, мезоны и лептоны. Представление о Стандартной модели. Кварк-глюонная модель адронов.</w:t>
      </w:r>
    </w:p>
    <w:p w:rsidR="00991C96" w:rsidRDefault="008A40EF">
      <w:pPr>
        <w:pStyle w:val="a3"/>
        <w:ind w:left="1275" w:firstLine="0"/>
      </w:pPr>
      <w:r>
        <w:t>Физика</w:t>
      </w:r>
      <w:r>
        <w:rPr>
          <w:spacing w:val="-7"/>
        </w:rPr>
        <w:t xml:space="preserve"> </w:t>
      </w:r>
      <w:r>
        <w:t>за</w:t>
      </w:r>
      <w:r>
        <w:rPr>
          <w:spacing w:val="-4"/>
        </w:rPr>
        <w:t xml:space="preserve"> </w:t>
      </w:r>
      <w:r>
        <w:t>пределами</w:t>
      </w:r>
      <w:r>
        <w:rPr>
          <w:spacing w:val="-3"/>
        </w:rPr>
        <w:t xml:space="preserve"> </w:t>
      </w:r>
      <w:r>
        <w:t>Стандартной</w:t>
      </w:r>
      <w:r>
        <w:rPr>
          <w:spacing w:val="-3"/>
        </w:rPr>
        <w:t xml:space="preserve"> </w:t>
      </w:r>
      <w:r>
        <w:t>модели.</w:t>
      </w:r>
      <w:r>
        <w:rPr>
          <w:spacing w:val="-4"/>
        </w:rPr>
        <w:t xml:space="preserve"> </w:t>
      </w:r>
      <w:r>
        <w:t>Тёмная</w:t>
      </w:r>
      <w:r>
        <w:rPr>
          <w:spacing w:val="-3"/>
        </w:rPr>
        <w:t xml:space="preserve"> </w:t>
      </w:r>
      <w:r>
        <w:t>материя</w:t>
      </w:r>
      <w:r>
        <w:rPr>
          <w:spacing w:val="-3"/>
        </w:rPr>
        <w:t xml:space="preserve"> </w:t>
      </w:r>
      <w:r>
        <w:t>и</w:t>
      </w:r>
      <w:r>
        <w:rPr>
          <w:spacing w:val="-3"/>
        </w:rPr>
        <w:t xml:space="preserve"> </w:t>
      </w:r>
      <w:r>
        <w:t>тёмная</w:t>
      </w:r>
      <w:r>
        <w:rPr>
          <w:spacing w:val="-3"/>
        </w:rPr>
        <w:t xml:space="preserve"> </w:t>
      </w:r>
      <w:r>
        <w:rPr>
          <w:spacing w:val="-2"/>
        </w:rPr>
        <w:t>энергия.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Единство</w:t>
      </w:r>
      <w:r>
        <w:rPr>
          <w:spacing w:val="-5"/>
        </w:rPr>
        <w:t xml:space="preserve"> </w:t>
      </w:r>
      <w:r>
        <w:t>физической</w:t>
      </w:r>
      <w:r>
        <w:rPr>
          <w:spacing w:val="-6"/>
        </w:rPr>
        <w:t xml:space="preserve"> </w:t>
      </w:r>
      <w:r>
        <w:t>картины</w:t>
      </w:r>
      <w:r>
        <w:rPr>
          <w:spacing w:val="-4"/>
        </w:rPr>
        <w:t xml:space="preserve"> мира.</w:t>
      </w:r>
    </w:p>
    <w:p w:rsidR="00991C96" w:rsidRDefault="008A40EF">
      <w:pPr>
        <w:pStyle w:val="a3"/>
        <w:ind w:right="145"/>
        <w:jc w:val="left"/>
      </w:pPr>
      <w:r>
        <w:t>Технические устройства</w:t>
      </w:r>
      <w:r>
        <w:rPr>
          <w:spacing w:val="-2"/>
        </w:rPr>
        <w:t xml:space="preserve"> </w:t>
      </w:r>
      <w:r>
        <w:t>и технологические</w:t>
      </w:r>
      <w:r>
        <w:rPr>
          <w:spacing w:val="-2"/>
        </w:rPr>
        <w:t xml:space="preserve"> </w:t>
      </w:r>
      <w:r>
        <w:t>процессы:</w:t>
      </w:r>
      <w:r>
        <w:rPr>
          <w:spacing w:val="-1"/>
        </w:rPr>
        <w:t xml:space="preserve"> </w:t>
      </w:r>
      <w:r>
        <w:t>дозиметр, камера</w:t>
      </w:r>
      <w:r>
        <w:rPr>
          <w:spacing w:val="-2"/>
        </w:rPr>
        <w:t xml:space="preserve"> </w:t>
      </w:r>
      <w:r>
        <w:t>Вильсона,</w:t>
      </w:r>
      <w:r>
        <w:rPr>
          <w:spacing w:val="-1"/>
        </w:rPr>
        <w:t xml:space="preserve"> </w:t>
      </w:r>
      <w:r>
        <w:t>ядерный реактор, термоядерный реактор, атомная бомба,</w:t>
      </w:r>
      <w:r>
        <w:rPr>
          <w:spacing w:val="40"/>
        </w:rPr>
        <w:t xml:space="preserve"> </w:t>
      </w:r>
      <w:r>
        <w:t>магнитно-резонансная томография.</w:t>
      </w:r>
    </w:p>
    <w:p w:rsidR="00991C96" w:rsidRDefault="008A40EF">
      <w:pPr>
        <w:pStyle w:val="a3"/>
        <w:spacing w:before="1"/>
        <w:ind w:left="1275" w:right="2255" w:firstLine="0"/>
        <w:jc w:val="left"/>
      </w:pPr>
      <w:r>
        <w:t>Ученический</w:t>
      </w:r>
      <w:r>
        <w:rPr>
          <w:spacing w:val="-10"/>
        </w:rPr>
        <w:t xml:space="preserve"> </w:t>
      </w:r>
      <w:r>
        <w:t>эксперимент,</w:t>
      </w:r>
      <w:r>
        <w:rPr>
          <w:spacing w:val="-10"/>
        </w:rPr>
        <w:t xml:space="preserve"> </w:t>
      </w:r>
      <w:r>
        <w:t>лабораторные</w:t>
      </w:r>
      <w:r>
        <w:rPr>
          <w:spacing w:val="-11"/>
        </w:rPr>
        <w:t xml:space="preserve"> </w:t>
      </w:r>
      <w:r>
        <w:t>работы,</w:t>
      </w:r>
      <w:r>
        <w:rPr>
          <w:spacing w:val="-10"/>
        </w:rPr>
        <w:t xml:space="preserve"> </w:t>
      </w:r>
      <w:r>
        <w:t>практикум. Исследование треков частиц (по готовым фотографиям).</w:t>
      </w:r>
    </w:p>
    <w:p w:rsidR="00991C96" w:rsidRDefault="008A40EF">
      <w:pPr>
        <w:pStyle w:val="a3"/>
        <w:ind w:left="1275" w:right="2255" w:firstLine="0"/>
        <w:jc w:val="left"/>
      </w:pPr>
      <w:r>
        <w:t>Исследование</w:t>
      </w:r>
      <w:r>
        <w:rPr>
          <w:spacing w:val="-8"/>
        </w:rPr>
        <w:t xml:space="preserve"> </w:t>
      </w:r>
      <w:r>
        <w:t>радиоактивного</w:t>
      </w:r>
      <w:r>
        <w:rPr>
          <w:spacing w:val="-7"/>
        </w:rPr>
        <w:t xml:space="preserve"> </w:t>
      </w:r>
      <w:r>
        <w:t>фона</w:t>
      </w:r>
      <w:r>
        <w:rPr>
          <w:spacing w:val="-8"/>
        </w:rPr>
        <w:t xml:space="preserve"> </w:t>
      </w:r>
      <w:r>
        <w:t>с</w:t>
      </w:r>
      <w:r>
        <w:rPr>
          <w:spacing w:val="-8"/>
        </w:rPr>
        <w:t xml:space="preserve"> </w:t>
      </w:r>
      <w:r>
        <w:t>использованием</w:t>
      </w:r>
      <w:r>
        <w:rPr>
          <w:spacing w:val="-8"/>
        </w:rPr>
        <w:t xml:space="preserve"> </w:t>
      </w:r>
      <w:r>
        <w:t>дозиметра. Изучение поглощения бета-частиц алюминием.</w:t>
      </w:r>
    </w:p>
    <w:p w:rsidR="00991C96" w:rsidRDefault="008A40EF">
      <w:pPr>
        <w:pStyle w:val="3"/>
        <w:spacing w:before="5" w:line="274" w:lineRule="exact"/>
      </w:pPr>
      <w:r>
        <w:t>Раздел</w:t>
      </w:r>
      <w:r>
        <w:rPr>
          <w:spacing w:val="-3"/>
        </w:rPr>
        <w:t xml:space="preserve"> </w:t>
      </w:r>
      <w:r>
        <w:t>8.</w:t>
      </w:r>
      <w:r>
        <w:rPr>
          <w:spacing w:val="-2"/>
        </w:rPr>
        <w:t xml:space="preserve"> </w:t>
      </w:r>
      <w:r>
        <w:t>Элементы</w:t>
      </w:r>
      <w:r>
        <w:rPr>
          <w:spacing w:val="-2"/>
        </w:rPr>
        <w:t xml:space="preserve"> </w:t>
      </w:r>
      <w:r>
        <w:t>астрономии</w:t>
      </w:r>
      <w:r>
        <w:rPr>
          <w:spacing w:val="-4"/>
        </w:rPr>
        <w:t xml:space="preserve"> </w:t>
      </w:r>
      <w:r>
        <w:t>и</w:t>
      </w:r>
      <w:r>
        <w:rPr>
          <w:spacing w:val="-1"/>
        </w:rPr>
        <w:t xml:space="preserve"> </w:t>
      </w:r>
      <w:r>
        <w:rPr>
          <w:spacing w:val="-2"/>
        </w:rPr>
        <w:t>астрофизики.</w:t>
      </w:r>
    </w:p>
    <w:p w:rsidR="00991C96" w:rsidRDefault="008A40EF">
      <w:pPr>
        <w:pStyle w:val="a3"/>
        <w:spacing w:line="272" w:lineRule="exact"/>
        <w:ind w:left="1275" w:firstLine="0"/>
        <w:jc w:val="left"/>
      </w:pPr>
      <w:r>
        <w:t>Этапы</w:t>
      </w:r>
      <w:r>
        <w:rPr>
          <w:spacing w:val="64"/>
          <w:w w:val="150"/>
        </w:rPr>
        <w:t xml:space="preserve"> </w:t>
      </w:r>
      <w:r>
        <w:t>развития</w:t>
      </w:r>
      <w:r>
        <w:rPr>
          <w:spacing w:val="66"/>
          <w:w w:val="150"/>
        </w:rPr>
        <w:t xml:space="preserve"> </w:t>
      </w:r>
      <w:r>
        <w:t>астрономии.</w:t>
      </w:r>
      <w:r>
        <w:rPr>
          <w:spacing w:val="66"/>
          <w:w w:val="150"/>
        </w:rPr>
        <w:t xml:space="preserve"> </w:t>
      </w:r>
      <w:r>
        <w:t>Прикладное</w:t>
      </w:r>
      <w:r>
        <w:rPr>
          <w:spacing w:val="64"/>
          <w:w w:val="150"/>
        </w:rPr>
        <w:t xml:space="preserve"> </w:t>
      </w:r>
      <w:r>
        <w:t>и</w:t>
      </w:r>
      <w:r>
        <w:rPr>
          <w:spacing w:val="64"/>
          <w:w w:val="150"/>
        </w:rPr>
        <w:t xml:space="preserve"> </w:t>
      </w:r>
      <w:r>
        <w:t>мировоззренческое</w:t>
      </w:r>
      <w:r>
        <w:rPr>
          <w:spacing w:val="65"/>
          <w:w w:val="150"/>
        </w:rPr>
        <w:t xml:space="preserve"> </w:t>
      </w:r>
      <w:r>
        <w:t>значение</w:t>
      </w:r>
      <w:r>
        <w:rPr>
          <w:spacing w:val="65"/>
          <w:w w:val="150"/>
        </w:rPr>
        <w:t xml:space="preserve"> </w:t>
      </w:r>
      <w:r>
        <w:rPr>
          <w:spacing w:val="-2"/>
        </w:rPr>
        <w:t>астрономии.</w:t>
      </w:r>
    </w:p>
    <w:p w:rsidR="00991C96" w:rsidRDefault="008A40EF">
      <w:pPr>
        <w:pStyle w:val="a3"/>
        <w:spacing w:line="275" w:lineRule="exact"/>
        <w:ind w:firstLine="0"/>
        <w:jc w:val="left"/>
      </w:pPr>
      <w:r>
        <w:t>Применимость</w:t>
      </w:r>
      <w:r>
        <w:rPr>
          <w:spacing w:val="-6"/>
        </w:rPr>
        <w:t xml:space="preserve"> </w:t>
      </w:r>
      <w:r>
        <w:t>законов</w:t>
      </w:r>
      <w:r>
        <w:rPr>
          <w:spacing w:val="-5"/>
        </w:rPr>
        <w:t xml:space="preserve"> </w:t>
      </w:r>
      <w:r>
        <w:t>физики</w:t>
      </w:r>
      <w:r>
        <w:rPr>
          <w:spacing w:val="-4"/>
        </w:rPr>
        <w:t xml:space="preserve"> </w:t>
      </w:r>
      <w:r>
        <w:t>для</w:t>
      </w:r>
      <w:r>
        <w:rPr>
          <w:spacing w:val="-4"/>
        </w:rPr>
        <w:t xml:space="preserve"> </w:t>
      </w:r>
      <w:r>
        <w:t>объяснения</w:t>
      </w:r>
      <w:r>
        <w:rPr>
          <w:spacing w:val="-7"/>
        </w:rPr>
        <w:t xml:space="preserve"> </w:t>
      </w:r>
      <w:r>
        <w:t>природы</w:t>
      </w:r>
      <w:r>
        <w:rPr>
          <w:spacing w:val="-4"/>
        </w:rPr>
        <w:t xml:space="preserve"> </w:t>
      </w:r>
      <w:r>
        <w:t>космических</w:t>
      </w:r>
      <w:r>
        <w:rPr>
          <w:spacing w:val="-5"/>
        </w:rPr>
        <w:t xml:space="preserve"> </w:t>
      </w:r>
      <w:r>
        <w:rPr>
          <w:spacing w:val="-2"/>
        </w:rPr>
        <w:t>объектов.</w:t>
      </w:r>
    </w:p>
    <w:p w:rsidR="00991C96" w:rsidRDefault="008A40EF">
      <w:pPr>
        <w:pStyle w:val="a3"/>
        <w:tabs>
          <w:tab w:val="left" w:pos="2443"/>
          <w:tab w:val="left" w:pos="4570"/>
          <w:tab w:val="left" w:pos="6384"/>
          <w:tab w:val="left" w:pos="8125"/>
          <w:tab w:val="left" w:pos="9634"/>
        </w:tabs>
        <w:ind w:right="148"/>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rsidR="00991C96" w:rsidRDefault="008A40EF">
      <w:pPr>
        <w:pStyle w:val="a3"/>
        <w:ind w:left="1275" w:right="1315" w:firstLine="0"/>
        <w:jc w:val="left"/>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991C96" w:rsidRDefault="008A40EF">
      <w:pPr>
        <w:pStyle w:val="a3"/>
        <w:ind w:left="1275" w:firstLine="0"/>
        <w:jc w:val="left"/>
      </w:pPr>
      <w:r>
        <w:t>Солнце.</w:t>
      </w:r>
      <w:r>
        <w:rPr>
          <w:spacing w:val="-7"/>
        </w:rPr>
        <w:t xml:space="preserve"> </w:t>
      </w:r>
      <w:r>
        <w:t>Солнечная</w:t>
      </w:r>
      <w:r>
        <w:rPr>
          <w:spacing w:val="-4"/>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5"/>
        </w:rPr>
        <w:t xml:space="preserve"> </w:t>
      </w:r>
      <w:r>
        <w:t>и</w:t>
      </w:r>
      <w:r>
        <w:rPr>
          <w:spacing w:val="-5"/>
        </w:rPr>
        <w:t xml:space="preserve"> </w:t>
      </w:r>
      <w:r>
        <w:rPr>
          <w:spacing w:val="-2"/>
        </w:rPr>
        <w:t>звёзд.</w:t>
      </w:r>
    </w:p>
    <w:p w:rsidR="00991C96" w:rsidRDefault="008A40EF">
      <w:pPr>
        <w:pStyle w:val="a3"/>
        <w:ind w:right="141"/>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91C96" w:rsidRDefault="008A40EF">
      <w:pPr>
        <w:pStyle w:val="a3"/>
        <w:ind w:right="143"/>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991C96" w:rsidRDefault="008A40EF">
      <w:pPr>
        <w:pStyle w:val="a3"/>
        <w:ind w:right="146"/>
      </w:pPr>
      <w:r>
        <w:t>Вселенная. Расширение Вселенной. Закон Хаббла. Разбегание галактик. Теория Большого взрыва. Реликтовое излучение.</w:t>
      </w:r>
    </w:p>
    <w:p w:rsidR="00991C96" w:rsidRDefault="008A40EF">
      <w:pPr>
        <w:pStyle w:val="a3"/>
        <w:spacing w:before="1"/>
        <w:ind w:left="1275" w:right="4389" w:firstLine="0"/>
      </w:pPr>
      <w:r>
        <w:t>Масштабная</w:t>
      </w:r>
      <w:r>
        <w:rPr>
          <w:spacing w:val="-12"/>
        </w:rPr>
        <w:t xml:space="preserve"> </w:t>
      </w:r>
      <w:r>
        <w:t>структура</w:t>
      </w:r>
      <w:r>
        <w:rPr>
          <w:spacing w:val="-12"/>
        </w:rPr>
        <w:t xml:space="preserve"> </w:t>
      </w:r>
      <w:r>
        <w:t>Вселенной.</w:t>
      </w:r>
      <w:r>
        <w:rPr>
          <w:spacing w:val="-12"/>
        </w:rPr>
        <w:t xml:space="preserve"> </w:t>
      </w:r>
      <w:r>
        <w:t>Метагалактика. Нерешённые проблемы астрономии.</w:t>
      </w:r>
    </w:p>
    <w:p w:rsidR="00991C96" w:rsidRDefault="008A40EF">
      <w:pPr>
        <w:pStyle w:val="a3"/>
        <w:ind w:left="1275" w:firstLine="0"/>
      </w:pPr>
      <w:r>
        <w:t>Ученические</w:t>
      </w:r>
      <w:r>
        <w:rPr>
          <w:spacing w:val="-6"/>
        </w:rPr>
        <w:t xml:space="preserve"> </w:t>
      </w:r>
      <w:r>
        <w:rPr>
          <w:spacing w:val="-2"/>
        </w:rPr>
        <w:t>наблюдения.</w:t>
      </w:r>
    </w:p>
    <w:p w:rsidR="00991C96" w:rsidRDefault="008A40EF">
      <w:pPr>
        <w:pStyle w:val="a3"/>
        <w:ind w:right="148"/>
      </w:pPr>
      <w:r>
        <w:t>Наблюдения звёздного неба невооружённым глазом с использованием компьютерных приложений для определения положения небесных объектов</w:t>
      </w:r>
      <w:r>
        <w:rPr>
          <w:spacing w:val="40"/>
        </w:rPr>
        <w:t xml:space="preserve"> </w:t>
      </w:r>
      <w:r>
        <w:t>на конкретную дату: основные созвездия Северного полушария и яркие звёзды.</w:t>
      </w:r>
    </w:p>
    <w:p w:rsidR="00991C96" w:rsidRDefault="008A40EF">
      <w:pPr>
        <w:pStyle w:val="a3"/>
        <w:ind w:left="1275" w:firstLine="0"/>
      </w:pPr>
      <w:r>
        <w:t>Наблюдения</w:t>
      </w:r>
      <w:r>
        <w:rPr>
          <w:spacing w:val="-6"/>
        </w:rPr>
        <w:t xml:space="preserve"> </w:t>
      </w:r>
      <w:r>
        <w:t>в</w:t>
      </w:r>
      <w:r>
        <w:rPr>
          <w:spacing w:val="-4"/>
        </w:rPr>
        <w:t xml:space="preserve"> </w:t>
      </w:r>
      <w:r>
        <w:t>телескоп</w:t>
      </w:r>
      <w:r>
        <w:rPr>
          <w:spacing w:val="-3"/>
        </w:rPr>
        <w:t xml:space="preserve"> </w:t>
      </w:r>
      <w:r>
        <w:t>Луны,</w:t>
      </w:r>
      <w:r>
        <w:rPr>
          <w:spacing w:val="-4"/>
        </w:rPr>
        <w:t xml:space="preserve"> </w:t>
      </w:r>
      <w:r>
        <w:t>планет, туманностей</w:t>
      </w:r>
      <w:r>
        <w:rPr>
          <w:spacing w:val="-4"/>
        </w:rPr>
        <w:t xml:space="preserve"> </w:t>
      </w:r>
      <w:r>
        <w:t>и</w:t>
      </w:r>
      <w:r>
        <w:rPr>
          <w:spacing w:val="-3"/>
        </w:rPr>
        <w:t xml:space="preserve"> </w:t>
      </w:r>
      <w:r>
        <w:t>звёздных</w:t>
      </w:r>
      <w:r>
        <w:rPr>
          <w:spacing w:val="-1"/>
        </w:rPr>
        <w:t xml:space="preserve"> </w:t>
      </w:r>
      <w:r>
        <w:rPr>
          <w:spacing w:val="-2"/>
        </w:rPr>
        <w:t>скоплений.</w:t>
      </w:r>
    </w:p>
    <w:p w:rsidR="00991C96" w:rsidRDefault="008A40EF">
      <w:pPr>
        <w:pStyle w:val="3"/>
        <w:spacing w:before="4" w:line="274" w:lineRule="exact"/>
        <w:jc w:val="both"/>
      </w:pPr>
      <w:r>
        <w:t>Физический</w:t>
      </w:r>
      <w:r>
        <w:rPr>
          <w:spacing w:val="-4"/>
        </w:rPr>
        <w:t xml:space="preserve"> </w:t>
      </w:r>
      <w:r>
        <w:rPr>
          <w:spacing w:val="-2"/>
        </w:rPr>
        <w:t>практикум.</w:t>
      </w:r>
    </w:p>
    <w:p w:rsidR="00991C96" w:rsidRDefault="008A40EF">
      <w:pPr>
        <w:pStyle w:val="a3"/>
        <w:ind w:right="146"/>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91C96" w:rsidRDefault="008A40EF">
      <w:pPr>
        <w:pStyle w:val="a3"/>
        <w:ind w:right="146"/>
      </w:pPr>
      <w:r>
        <w:t>Проведение косвенных измерений, исследований зависимостей физических величин, проверка</w:t>
      </w:r>
      <w:r>
        <w:rPr>
          <w:spacing w:val="30"/>
        </w:rPr>
        <w:t xml:space="preserve">  </w:t>
      </w:r>
      <w:r>
        <w:t>предложенных</w:t>
      </w:r>
      <w:r>
        <w:rPr>
          <w:spacing w:val="31"/>
        </w:rPr>
        <w:t xml:space="preserve">  </w:t>
      </w:r>
      <w:r>
        <w:t>гипотез</w:t>
      </w:r>
      <w:r>
        <w:rPr>
          <w:spacing w:val="32"/>
        </w:rPr>
        <w:t xml:space="preserve">  </w:t>
      </w:r>
      <w:r>
        <w:t>(выбор</w:t>
      </w:r>
      <w:r>
        <w:rPr>
          <w:spacing w:val="30"/>
        </w:rPr>
        <w:t xml:space="preserve">  </w:t>
      </w:r>
      <w:r>
        <w:t>из</w:t>
      </w:r>
      <w:r>
        <w:rPr>
          <w:spacing w:val="32"/>
        </w:rPr>
        <w:t xml:space="preserve">  </w:t>
      </w:r>
      <w:r>
        <w:t>работ,</w:t>
      </w:r>
      <w:r>
        <w:rPr>
          <w:spacing w:val="30"/>
        </w:rPr>
        <w:t xml:space="preserve">  </w:t>
      </w:r>
      <w:r>
        <w:t>описанных</w:t>
      </w:r>
      <w:r>
        <w:rPr>
          <w:spacing w:val="61"/>
        </w:rPr>
        <w:t xml:space="preserve">   </w:t>
      </w:r>
      <w:r>
        <w:t>в</w:t>
      </w:r>
      <w:r>
        <w:rPr>
          <w:spacing w:val="31"/>
        </w:rPr>
        <w:t xml:space="preserve">  </w:t>
      </w:r>
      <w:r>
        <w:t>тематических</w:t>
      </w:r>
      <w:r>
        <w:rPr>
          <w:spacing w:val="32"/>
        </w:rPr>
        <w:t xml:space="preserve">  </w:t>
      </w:r>
      <w:r>
        <w:rPr>
          <w:spacing w:val="-2"/>
        </w:rPr>
        <w:t>разделах</w:t>
      </w:r>
    </w:p>
    <w:p w:rsidR="00991C96" w:rsidRDefault="008A40EF">
      <w:pPr>
        <w:pStyle w:val="a3"/>
        <w:ind w:firstLine="0"/>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rPr>
          <w:spacing w:val="-2"/>
        </w:rPr>
        <w:t>практикум»).</w:t>
      </w:r>
    </w:p>
    <w:p w:rsidR="00991C96" w:rsidRDefault="008A40EF">
      <w:pPr>
        <w:pStyle w:val="3"/>
        <w:spacing w:before="3" w:line="274" w:lineRule="exact"/>
        <w:jc w:val="both"/>
      </w:pPr>
      <w:r>
        <w:t>Обобщающее</w:t>
      </w:r>
      <w:r>
        <w:rPr>
          <w:spacing w:val="-5"/>
        </w:rPr>
        <w:t xml:space="preserve"> </w:t>
      </w:r>
      <w:r>
        <w:rPr>
          <w:spacing w:val="-2"/>
        </w:rPr>
        <w:t>повторение.</w:t>
      </w:r>
    </w:p>
    <w:p w:rsidR="00991C96" w:rsidRDefault="008A40EF">
      <w:pPr>
        <w:pStyle w:val="a3"/>
        <w:ind w:right="149"/>
      </w:pPr>
      <w:r>
        <w:t>Обобщение и систематизация содержания разделов курса «Механика», «Молекулярная физика и термодинамика», «Электродинамика», «Колебания</w:t>
      </w:r>
      <w:r>
        <w:rPr>
          <w:spacing w:val="40"/>
        </w:rPr>
        <w:t xml:space="preserve"> </w:t>
      </w:r>
      <w:r>
        <w:t>и волны», «Основы специальной теории относительности», «Квантовая физика», «Элементы астрономии и астрофизики».</w:t>
      </w:r>
    </w:p>
    <w:p w:rsidR="00991C96" w:rsidRDefault="008A40EF">
      <w:pPr>
        <w:pStyle w:val="a3"/>
        <w:ind w:right="138"/>
      </w:pPr>
      <w:r>
        <w:t>Роль физики и астрономии в экономической, технологической, социальной</w:t>
      </w:r>
      <w:r>
        <w:rPr>
          <w:spacing w:val="40"/>
        </w:rPr>
        <w:t xml:space="preserve"> </w:t>
      </w:r>
      <w:r>
        <w:t>и этической сферах деятельности человека, роль и место физики и астрономии</w:t>
      </w:r>
      <w:r>
        <w:rPr>
          <w:spacing w:val="80"/>
        </w:rPr>
        <w:t xml:space="preserve"> </w:t>
      </w:r>
      <w:r>
        <w:t>в современной научной</w:t>
      </w:r>
      <w:r>
        <w:rPr>
          <w:spacing w:val="40"/>
        </w:rPr>
        <w:t xml:space="preserve"> </w:t>
      </w:r>
      <w:r>
        <w:t>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991C96" w:rsidRDefault="008A40EF">
      <w:pPr>
        <w:pStyle w:val="3"/>
        <w:spacing w:before="3" w:line="274" w:lineRule="exact"/>
        <w:jc w:val="both"/>
      </w:pPr>
      <w:r>
        <w:t>Межпредметные</w:t>
      </w:r>
      <w:r>
        <w:rPr>
          <w:spacing w:val="-8"/>
        </w:rPr>
        <w:t xml:space="preserve"> </w:t>
      </w:r>
      <w:r>
        <w:rPr>
          <w:spacing w:val="-2"/>
        </w:rPr>
        <w:t>связи.</w:t>
      </w:r>
    </w:p>
    <w:p w:rsidR="00991C96" w:rsidRDefault="008A40EF">
      <w:pPr>
        <w:pStyle w:val="a3"/>
        <w:ind w:right="145"/>
      </w:pPr>
      <w:r>
        <w:t>Изучение курса физики углублённого уровня в 11 классе осуществляется</w:t>
      </w:r>
      <w:r>
        <w:rPr>
          <w:spacing w:val="40"/>
        </w:rPr>
        <w:t xml:space="preserve"> </w:t>
      </w:r>
      <w:r>
        <w:t xml:space="preserve">с учётом содержательных межпредметных связей с курсами математики, биологии, химии, географии и </w:t>
      </w:r>
      <w:r>
        <w:rPr>
          <w:spacing w:val="-2"/>
        </w:rPr>
        <w:t>технологии.</w:t>
      </w:r>
    </w:p>
    <w:p w:rsidR="00991C96" w:rsidRDefault="008A40EF">
      <w:pPr>
        <w:pStyle w:val="a3"/>
        <w:ind w:right="137"/>
      </w:pPr>
      <w:r>
        <w:t>Межпредметные понятия, связанные с изучением методов научного познания: явление, научный</w:t>
      </w:r>
      <w:r>
        <w:rPr>
          <w:spacing w:val="80"/>
          <w:w w:val="150"/>
        </w:rPr>
        <w:t xml:space="preserve"> </w:t>
      </w:r>
      <w:r>
        <w:t>факт,</w:t>
      </w:r>
      <w:r>
        <w:rPr>
          <w:spacing w:val="80"/>
          <w:w w:val="150"/>
        </w:rPr>
        <w:t xml:space="preserve"> </w:t>
      </w:r>
      <w:r>
        <w:t>гипотеза,</w:t>
      </w:r>
      <w:r>
        <w:rPr>
          <w:spacing w:val="80"/>
          <w:w w:val="150"/>
        </w:rPr>
        <w:t xml:space="preserve"> </w:t>
      </w:r>
      <w:r>
        <w:t>физическая</w:t>
      </w:r>
      <w:r>
        <w:rPr>
          <w:spacing w:val="80"/>
          <w:w w:val="150"/>
        </w:rPr>
        <w:t xml:space="preserve"> </w:t>
      </w:r>
      <w:r>
        <w:t>величина,</w:t>
      </w:r>
      <w:r>
        <w:rPr>
          <w:spacing w:val="80"/>
          <w:w w:val="150"/>
        </w:rPr>
        <w:t xml:space="preserve"> </w:t>
      </w:r>
      <w:r>
        <w:t>закон,</w:t>
      </w:r>
      <w:r>
        <w:rPr>
          <w:spacing w:val="80"/>
          <w:w w:val="150"/>
        </w:rPr>
        <w:t xml:space="preserve"> </w:t>
      </w:r>
      <w:r>
        <w:t>теория,</w:t>
      </w:r>
      <w:r>
        <w:rPr>
          <w:spacing w:val="80"/>
          <w:w w:val="150"/>
        </w:rPr>
        <w:t xml:space="preserve"> </w:t>
      </w:r>
      <w:r>
        <w:t>наблюдение,</w:t>
      </w:r>
      <w:r>
        <w:rPr>
          <w:spacing w:val="80"/>
          <w:w w:val="150"/>
        </w:rPr>
        <w:t xml:space="preserve"> </w:t>
      </w:r>
      <w:r>
        <w:t>эксперимент,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0" w:firstLine="0"/>
      </w:pPr>
      <w:r>
        <w:lastRenderedPageBreak/>
        <w:t xml:space="preserve">моделирование, модель, измерение, погрешности измерений, измерительные приборы, цифровая </w:t>
      </w:r>
      <w:r>
        <w:rPr>
          <w:spacing w:val="-2"/>
        </w:rPr>
        <w:t>лаборатория.</w:t>
      </w:r>
    </w:p>
    <w:p w:rsidR="00991C96" w:rsidRDefault="008A40EF">
      <w:pPr>
        <w:pStyle w:val="a3"/>
        <w:ind w:right="146"/>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91C96" w:rsidRDefault="008A40EF">
      <w:pPr>
        <w:pStyle w:val="a3"/>
        <w:spacing w:before="1"/>
        <w:ind w:right="143"/>
      </w:pPr>
      <w:r>
        <w:t>Биология: электрические явления в живой природе, колебательные движения</w:t>
      </w:r>
      <w:r>
        <w:rPr>
          <w:spacing w:val="40"/>
        </w:rPr>
        <w:t xml:space="preserve"> </w:t>
      </w:r>
      <w: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Pr>
          <w:spacing w:val="40"/>
        </w:rPr>
        <w:t xml:space="preserve"> </w:t>
      </w:r>
      <w:r>
        <w:t xml:space="preserve">в медицине, оптические явления в живой </w:t>
      </w:r>
      <w:r>
        <w:rPr>
          <w:spacing w:val="-2"/>
        </w:rPr>
        <w:t>природе.</w:t>
      </w:r>
    </w:p>
    <w:p w:rsidR="00991C96" w:rsidRDefault="008A40EF">
      <w:pPr>
        <w:pStyle w:val="a3"/>
        <w:ind w:right="146"/>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991C96" w:rsidRDefault="008A40EF">
      <w:pPr>
        <w:pStyle w:val="a3"/>
        <w:ind w:right="145"/>
      </w:pPr>
      <w:r>
        <w:t>География: магнитные полюса Земли, залежи магнитных руд, фотосъёмка земной поверхности, сейсмограф.</w:t>
      </w:r>
    </w:p>
    <w:p w:rsidR="00991C96" w:rsidRDefault="008A40EF">
      <w:pPr>
        <w:pStyle w:val="a3"/>
        <w:ind w:right="142"/>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991C96" w:rsidRDefault="008A40EF">
      <w:pPr>
        <w:pStyle w:val="a3"/>
        <w:ind w:right="149"/>
      </w:pPr>
      <w:r>
        <w:t xml:space="preserve">Планируемые результаты освоения программы по физике на уровне среднего общего </w:t>
      </w:r>
      <w:r>
        <w:rPr>
          <w:spacing w:val="-2"/>
        </w:rPr>
        <w:t>образования</w:t>
      </w:r>
    </w:p>
    <w:p w:rsidR="00991C96" w:rsidRDefault="008A40EF">
      <w:pPr>
        <w:pStyle w:val="a3"/>
        <w:ind w:right="142"/>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991C96" w:rsidRDefault="008A40EF">
      <w:pPr>
        <w:pStyle w:val="a3"/>
        <w:ind w:right="145"/>
      </w:pPr>
      <w:r>
        <w:t>Личностные результаты освоения учебного предмета «Физика»</w:t>
      </w:r>
      <w:r>
        <w:rPr>
          <w:spacing w:val="40"/>
        </w:rPr>
        <w:t xml:space="preserve"> </w:t>
      </w:r>
      <w:r>
        <w:t>должны отражать готовность</w:t>
      </w:r>
      <w:r>
        <w:rPr>
          <w:spacing w:val="-3"/>
        </w:rPr>
        <w:t xml:space="preserve"> </w:t>
      </w:r>
      <w:r>
        <w:t>и</w:t>
      </w:r>
      <w:r>
        <w:rPr>
          <w:spacing w:val="-6"/>
        </w:rPr>
        <w:t xml:space="preserve"> </w:t>
      </w:r>
      <w:r>
        <w:t>способность</w:t>
      </w:r>
      <w:r>
        <w:rPr>
          <w:spacing w:val="-3"/>
        </w:rPr>
        <w:t xml:space="preserve"> </w:t>
      </w:r>
      <w:r>
        <w:t>обучающихся</w:t>
      </w:r>
      <w:r>
        <w:rPr>
          <w:spacing w:val="-4"/>
        </w:rPr>
        <w:t xml:space="preserve"> </w:t>
      </w:r>
      <w:r>
        <w:t>руководствоваться</w:t>
      </w:r>
      <w:r>
        <w:rPr>
          <w:spacing w:val="-4"/>
        </w:rPr>
        <w:t xml:space="preserve"> </w:t>
      </w:r>
      <w:r>
        <w:t>сформированной</w:t>
      </w:r>
      <w:r>
        <w:rPr>
          <w:spacing w:val="-3"/>
        </w:rPr>
        <w:t xml:space="preserve"> </w:t>
      </w:r>
      <w:r>
        <w:t>внутренней</w:t>
      </w:r>
      <w:r>
        <w:rPr>
          <w:spacing w:val="-3"/>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w:t>
      </w:r>
      <w:r>
        <w:rPr>
          <w:spacing w:val="40"/>
        </w:rPr>
        <w:t xml:space="preserve"> </w:t>
      </w:r>
      <w:r>
        <w:t>в процессе реализации основных направлений воспитательной деятельности,</w:t>
      </w:r>
      <w:r>
        <w:rPr>
          <w:spacing w:val="40"/>
        </w:rPr>
        <w:t xml:space="preserve"> </w:t>
      </w:r>
      <w:r>
        <w:t>в том числе в части:</w:t>
      </w:r>
    </w:p>
    <w:p w:rsidR="00991C96" w:rsidRDefault="008A40EF">
      <w:pPr>
        <w:pStyle w:val="a5"/>
        <w:numPr>
          <w:ilvl w:val="0"/>
          <w:numId w:val="203"/>
        </w:numPr>
        <w:tabs>
          <w:tab w:val="left" w:pos="1534"/>
        </w:tabs>
        <w:ind w:left="1534" w:hanging="259"/>
        <w:jc w:val="both"/>
        <w:rPr>
          <w:sz w:val="24"/>
        </w:rPr>
      </w:pPr>
      <w:r>
        <w:rPr>
          <w:sz w:val="24"/>
        </w:rPr>
        <w:t>гражданского</w:t>
      </w:r>
      <w:r>
        <w:rPr>
          <w:spacing w:val="-4"/>
          <w:sz w:val="24"/>
        </w:rPr>
        <w:t xml:space="preserve"> </w:t>
      </w:r>
      <w:r>
        <w:rPr>
          <w:spacing w:val="-2"/>
          <w:sz w:val="24"/>
        </w:rPr>
        <w:t>воспитания:</w:t>
      </w:r>
    </w:p>
    <w:p w:rsidR="00991C96" w:rsidRDefault="008A40EF">
      <w:pPr>
        <w:pStyle w:val="a3"/>
        <w:tabs>
          <w:tab w:val="left" w:pos="8961"/>
        </w:tabs>
        <w:ind w:right="145"/>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tab/>
        <w:t>и</w:t>
      </w:r>
      <w:r>
        <w:rPr>
          <w:spacing w:val="8"/>
        </w:rPr>
        <w:t xml:space="preserve"> </w:t>
      </w:r>
      <w:r>
        <w:t>ответственного члена российского общества;</w:t>
      </w:r>
    </w:p>
    <w:p w:rsidR="00991C96" w:rsidRDefault="008A40EF">
      <w:pPr>
        <w:pStyle w:val="a3"/>
        <w:tabs>
          <w:tab w:val="left" w:pos="2471"/>
          <w:tab w:val="left" w:pos="4212"/>
          <w:tab w:val="left" w:pos="6369"/>
          <w:tab w:val="left" w:pos="8623"/>
          <w:tab w:val="left" w:pos="8995"/>
        </w:tabs>
        <w:ind w:right="145"/>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203"/>
        </w:numPr>
        <w:tabs>
          <w:tab w:val="left" w:pos="1534"/>
        </w:tabs>
        <w:ind w:left="1534" w:hanging="259"/>
        <w:rPr>
          <w:sz w:val="24"/>
        </w:rPr>
      </w:pPr>
      <w:r>
        <w:rPr>
          <w:sz w:val="24"/>
        </w:rPr>
        <w:t>патриотического</w:t>
      </w:r>
      <w:r>
        <w:rPr>
          <w:spacing w:val="-7"/>
          <w:sz w:val="24"/>
        </w:rPr>
        <w:t xml:space="preserve"> </w:t>
      </w:r>
      <w:r>
        <w:rPr>
          <w:spacing w:val="-2"/>
          <w:sz w:val="24"/>
        </w:rPr>
        <w:t>воспитания:</w:t>
      </w:r>
    </w:p>
    <w:p w:rsidR="00991C96" w:rsidRDefault="008A40EF">
      <w:pPr>
        <w:pStyle w:val="a3"/>
        <w:ind w:left="1275" w:firstLine="0"/>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991C96" w:rsidRDefault="008A40EF">
      <w:pPr>
        <w:pStyle w:val="a3"/>
        <w:ind w:right="145"/>
        <w:jc w:val="left"/>
      </w:pPr>
      <w:r>
        <w:t>ценностное</w:t>
      </w:r>
      <w:r>
        <w:rPr>
          <w:spacing w:val="34"/>
        </w:rPr>
        <w:t xml:space="preserve"> </w:t>
      </w:r>
      <w:r>
        <w:t>отношение</w:t>
      </w:r>
      <w:r>
        <w:rPr>
          <w:spacing w:val="31"/>
        </w:rPr>
        <w:t xml:space="preserve"> </w:t>
      </w:r>
      <w:r>
        <w:t>к</w:t>
      </w:r>
      <w:r>
        <w:rPr>
          <w:spacing w:val="35"/>
        </w:rPr>
        <w:t xml:space="preserve"> </w:t>
      </w:r>
      <w:r>
        <w:t>государственным</w:t>
      </w:r>
      <w:r>
        <w:rPr>
          <w:spacing w:val="34"/>
        </w:rPr>
        <w:t xml:space="preserve"> </w:t>
      </w:r>
      <w:r>
        <w:t>символам,</w:t>
      </w:r>
      <w:r>
        <w:rPr>
          <w:spacing w:val="35"/>
        </w:rPr>
        <w:t xml:space="preserve"> </w:t>
      </w:r>
      <w:r>
        <w:t>достижениям</w:t>
      </w:r>
      <w:r>
        <w:rPr>
          <w:spacing w:val="34"/>
        </w:rPr>
        <w:t xml:space="preserve"> </w:t>
      </w:r>
      <w:r>
        <w:t>российских</w:t>
      </w:r>
      <w:r>
        <w:rPr>
          <w:spacing w:val="39"/>
        </w:rPr>
        <w:t xml:space="preserve"> </w:t>
      </w:r>
      <w:r>
        <w:t>учёных</w:t>
      </w:r>
      <w:r>
        <w:rPr>
          <w:spacing w:val="36"/>
        </w:rPr>
        <w:t xml:space="preserve"> </w:t>
      </w:r>
      <w:r>
        <w:t>в области физики и технике;</w:t>
      </w:r>
    </w:p>
    <w:p w:rsidR="00991C96" w:rsidRDefault="008A40EF">
      <w:pPr>
        <w:pStyle w:val="a5"/>
        <w:numPr>
          <w:ilvl w:val="0"/>
          <w:numId w:val="203"/>
        </w:numPr>
        <w:tabs>
          <w:tab w:val="left" w:pos="1534"/>
        </w:tabs>
        <w:ind w:left="1534" w:hanging="259"/>
        <w:rPr>
          <w:sz w:val="24"/>
        </w:rPr>
      </w:pPr>
      <w:r>
        <w:rPr>
          <w:sz w:val="24"/>
        </w:rPr>
        <w:t>духовно-нравственного</w:t>
      </w:r>
      <w:r>
        <w:rPr>
          <w:spacing w:val="-10"/>
          <w:sz w:val="24"/>
        </w:rPr>
        <w:t xml:space="preserve"> </w:t>
      </w:r>
      <w:r>
        <w:rPr>
          <w:spacing w:val="-2"/>
          <w:sz w:val="24"/>
        </w:rPr>
        <w:t>воспитания:</w:t>
      </w:r>
    </w:p>
    <w:p w:rsidR="00991C96" w:rsidRDefault="008A40EF">
      <w:pPr>
        <w:pStyle w:val="a3"/>
        <w:ind w:left="1275" w:firstLine="0"/>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tabs>
          <w:tab w:val="left" w:pos="7926"/>
        </w:tabs>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tab/>
        <w:t>решения,</w:t>
      </w:r>
      <w:r>
        <w:rPr>
          <w:spacing w:val="40"/>
        </w:rPr>
        <w:t xml:space="preserve"> </w:t>
      </w:r>
      <w:r>
        <w:t>ориентируясь</w:t>
      </w:r>
      <w:r>
        <w:rPr>
          <w:spacing w:val="40"/>
        </w:rPr>
        <w:t xml:space="preserve"> </w:t>
      </w:r>
      <w:r>
        <w:t>на морально-нравственные нормы и ценности,</w:t>
      </w:r>
      <w:r>
        <w:rPr>
          <w:spacing w:val="40"/>
        </w:rPr>
        <w:t xml:space="preserve"> </w:t>
      </w:r>
      <w:r>
        <w:t>в том числе в деятельности учёного;</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5"/>
        <w:numPr>
          <w:ilvl w:val="0"/>
          <w:numId w:val="203"/>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научного</w:t>
      </w:r>
      <w:r>
        <w:rPr>
          <w:spacing w:val="80"/>
        </w:rPr>
        <w:t xml:space="preserve"> </w:t>
      </w:r>
      <w:r>
        <w:t>творчества,</w:t>
      </w:r>
      <w:r>
        <w:rPr>
          <w:spacing w:val="80"/>
        </w:rPr>
        <w:t xml:space="preserve"> </w:t>
      </w:r>
      <w:r>
        <w:t>присущего физической науке;</w:t>
      </w:r>
    </w:p>
    <w:p w:rsidR="00991C96" w:rsidRDefault="008A40EF">
      <w:pPr>
        <w:pStyle w:val="a5"/>
        <w:numPr>
          <w:ilvl w:val="0"/>
          <w:numId w:val="203"/>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991C96">
      <w:pPr>
        <w:pStyle w:val="a5"/>
        <w:jc w:val="left"/>
        <w:rPr>
          <w:sz w:val="24"/>
        </w:rPr>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интерес к различным сферам профессиональной деятельности,</w:t>
      </w:r>
      <w:r>
        <w:rPr>
          <w:spacing w:val="40"/>
        </w:rPr>
        <w:t xml:space="preserve">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991C96" w:rsidRDefault="008A40EF">
      <w:pPr>
        <w:pStyle w:val="a3"/>
        <w:spacing w:before="1"/>
        <w:ind w:right="139"/>
      </w:pPr>
      <w:r>
        <w:t>готовность и способность к образованию и самообразованию в области физики на протяжении всей жизни;</w:t>
      </w:r>
    </w:p>
    <w:p w:rsidR="00991C96" w:rsidRDefault="008A40EF">
      <w:pPr>
        <w:pStyle w:val="a5"/>
        <w:numPr>
          <w:ilvl w:val="0"/>
          <w:numId w:val="203"/>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tabs>
          <w:tab w:val="left" w:pos="3556"/>
          <w:tab w:val="left" w:pos="5403"/>
          <w:tab w:val="left" w:pos="6772"/>
          <w:tab w:val="left" w:pos="8153"/>
          <w:tab w:val="left" w:pos="9758"/>
        </w:tabs>
        <w:ind w:right="145"/>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991C96" w:rsidRDefault="008A40EF">
      <w:pPr>
        <w:pStyle w:val="a3"/>
        <w:spacing w:before="2" w:line="237" w:lineRule="auto"/>
        <w:ind w:right="145"/>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991C96" w:rsidRDefault="008A40EF">
      <w:pPr>
        <w:pStyle w:val="a3"/>
        <w:spacing w:before="1"/>
        <w:ind w:right="145"/>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rsidR="00991C96" w:rsidRDefault="008A40EF">
      <w:pPr>
        <w:pStyle w:val="a5"/>
        <w:numPr>
          <w:ilvl w:val="0"/>
          <w:numId w:val="203"/>
        </w:numPr>
        <w:tabs>
          <w:tab w:val="left" w:pos="1533"/>
        </w:tabs>
        <w:ind w:left="1533"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физической науки;</w:t>
      </w:r>
    </w:p>
    <w:p w:rsidR="00991C96" w:rsidRDefault="008A40EF">
      <w:pPr>
        <w:pStyle w:val="a3"/>
        <w:ind w:right="14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991C96" w:rsidRDefault="008A40EF">
      <w:pPr>
        <w:pStyle w:val="a3"/>
        <w:spacing w:before="1"/>
        <w:ind w:right="145"/>
      </w:pPr>
      <w:r>
        <w:t>В процессе достижения личностных результатов освоения программы</w:t>
      </w:r>
      <w:r>
        <w:rPr>
          <w:spacing w:val="40"/>
        </w:rPr>
        <w:t xml:space="preserve"> </w:t>
      </w:r>
      <w:r>
        <w:t>по физике для</w:t>
      </w:r>
      <w:r>
        <w:rPr>
          <w:spacing w:val="40"/>
        </w:rPr>
        <w:t xml:space="preserve"> </w:t>
      </w:r>
      <w:r>
        <w:t>уровня среднего общего образования у обучающихся совершенствуется эмоциональный интеллект, предполагающий сформированность:</w:t>
      </w:r>
    </w:p>
    <w:p w:rsidR="00991C96" w:rsidRDefault="008A40EF">
      <w:pPr>
        <w:pStyle w:val="a3"/>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3"/>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общения, способность к сочувствию</w:t>
      </w:r>
      <w:r>
        <w:rPr>
          <w:spacing w:val="40"/>
        </w:rPr>
        <w:t xml:space="preserve"> </w:t>
      </w:r>
      <w:r>
        <w:t>и сопереживанию;</w:t>
      </w:r>
    </w:p>
    <w:p w:rsidR="00991C96" w:rsidRDefault="008A40EF">
      <w:pPr>
        <w:pStyle w:val="a3"/>
        <w:ind w:right="15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42"/>
      </w:pPr>
      <w:r>
        <w:t xml:space="preserve">Метапредметные результаты освоения программы среднего общего образования должны </w:t>
      </w:r>
      <w:r>
        <w:rPr>
          <w:spacing w:val="-2"/>
        </w:rPr>
        <w:t>отражать:</w:t>
      </w:r>
    </w:p>
    <w:p w:rsidR="00991C96" w:rsidRDefault="008A40EF">
      <w:pPr>
        <w:pStyle w:val="a3"/>
        <w:spacing w:before="1"/>
        <w:ind w:left="1335" w:firstLine="0"/>
      </w:pPr>
      <w:r>
        <w:t>Овладение</w:t>
      </w:r>
      <w:r>
        <w:rPr>
          <w:spacing w:val="-9"/>
        </w:rPr>
        <w:t xml:space="preserve"> </w:t>
      </w:r>
      <w:r>
        <w:t>универсальными</w:t>
      </w:r>
      <w:r>
        <w:rPr>
          <w:spacing w:val="-8"/>
        </w:rPr>
        <w:t xml:space="preserve"> </w:t>
      </w:r>
      <w:r>
        <w:t>познавательными</w:t>
      </w:r>
      <w:r>
        <w:rPr>
          <w:spacing w:val="-9"/>
        </w:rPr>
        <w:t xml:space="preserve"> </w:t>
      </w:r>
      <w:r>
        <w:rPr>
          <w:spacing w:val="-2"/>
        </w:rPr>
        <w:t>действиями:</w:t>
      </w:r>
    </w:p>
    <w:p w:rsidR="00991C96" w:rsidRDefault="008A40EF">
      <w:pPr>
        <w:pStyle w:val="a5"/>
        <w:numPr>
          <w:ilvl w:val="0"/>
          <w:numId w:val="202"/>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tabs>
          <w:tab w:val="left" w:pos="3175"/>
          <w:tab w:val="left" w:pos="5048"/>
          <w:tab w:val="left" w:pos="5463"/>
          <w:tab w:val="left" w:pos="7448"/>
          <w:tab w:val="left" w:pos="8782"/>
          <w:tab w:val="left" w:pos="10552"/>
        </w:tabs>
        <w:ind w:right="14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991C96" w:rsidRDefault="008A40EF">
      <w:pPr>
        <w:pStyle w:val="a3"/>
        <w:ind w:left="1275" w:firstLine="0"/>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left="1275" w:firstLine="0"/>
        <w:jc w:val="left"/>
      </w:pPr>
      <w:r>
        <w:t>выявлять</w:t>
      </w:r>
      <w:r>
        <w:rPr>
          <w:spacing w:val="-7"/>
        </w:rPr>
        <w:t xml:space="preserve"> </w:t>
      </w:r>
      <w:r>
        <w:t>закономерности</w:t>
      </w:r>
      <w:r>
        <w:rPr>
          <w:spacing w:val="-3"/>
        </w:rPr>
        <w:t xml:space="preserve"> </w:t>
      </w:r>
      <w:r>
        <w:t>и</w:t>
      </w:r>
      <w:r>
        <w:rPr>
          <w:spacing w:val="-7"/>
        </w:rPr>
        <w:t xml:space="preserve"> </w:t>
      </w:r>
      <w:r>
        <w:t>противоречия</w:t>
      </w:r>
      <w:r>
        <w:rPr>
          <w:spacing w:val="-5"/>
        </w:rPr>
        <w:t xml:space="preserve"> </w:t>
      </w:r>
      <w:r>
        <w:t>в</w:t>
      </w:r>
      <w:r>
        <w:rPr>
          <w:spacing w:val="-6"/>
        </w:rPr>
        <w:t xml:space="preserve"> </w:t>
      </w:r>
      <w:r>
        <w:t>рассматриваемых</w:t>
      </w:r>
      <w:r>
        <w:rPr>
          <w:spacing w:val="-5"/>
        </w:rPr>
        <w:t xml:space="preserve"> </w:t>
      </w:r>
      <w:r>
        <w:t>физических</w:t>
      </w:r>
      <w:r>
        <w:rPr>
          <w:spacing w:val="-3"/>
        </w:rPr>
        <w:t xml:space="preserve"> </w:t>
      </w:r>
      <w:r>
        <w:rPr>
          <w:spacing w:val="-2"/>
        </w:rPr>
        <w:t>явлениях;</w:t>
      </w:r>
    </w:p>
    <w:p w:rsidR="00991C96" w:rsidRDefault="008A40EF">
      <w:pPr>
        <w:pStyle w:val="a3"/>
        <w:ind w:right="145"/>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991C96" w:rsidRDefault="008A40EF">
      <w:pPr>
        <w:pStyle w:val="a3"/>
        <w:ind w:right="145"/>
        <w:jc w:val="left"/>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ind w:left="1275" w:firstLine="0"/>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202"/>
        </w:numPr>
        <w:tabs>
          <w:tab w:val="left" w:pos="1534"/>
        </w:tabs>
        <w:ind w:left="1534"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left="1275" w:firstLine="0"/>
      </w:pPr>
      <w:r>
        <w:t>владеть</w:t>
      </w:r>
      <w:r>
        <w:rPr>
          <w:spacing w:val="-5"/>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4"/>
        </w:rPr>
        <w:t xml:space="preserve"> </w:t>
      </w:r>
      <w:r>
        <w:t>методами</w:t>
      </w:r>
      <w:r>
        <w:rPr>
          <w:spacing w:val="-6"/>
        </w:rPr>
        <w:t xml:space="preserve"> </w:t>
      </w:r>
      <w:r>
        <w:t>физической</w:t>
      </w:r>
      <w:r>
        <w:rPr>
          <w:spacing w:val="-3"/>
        </w:rPr>
        <w:t xml:space="preserve"> </w:t>
      </w:r>
      <w:r>
        <w:rPr>
          <w:spacing w:val="-2"/>
        </w:rPr>
        <w:t>науки;</w:t>
      </w:r>
    </w:p>
    <w:p w:rsidR="00991C96" w:rsidRDefault="008A40EF">
      <w:pPr>
        <w:pStyle w:val="a3"/>
        <w:ind w:right="144"/>
      </w:pPr>
      <w:r>
        <w:t>владеть навыками учебно-исследовательской и проектной деятельности</w:t>
      </w:r>
      <w:r>
        <w:rPr>
          <w:spacing w:val="40"/>
        </w:rPr>
        <w:t xml:space="preserve"> </w:t>
      </w: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991C96" w:rsidRDefault="008A40EF">
      <w:pPr>
        <w:pStyle w:val="a3"/>
        <w:ind w:right="146"/>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создании</w:t>
      </w:r>
      <w:r>
        <w:rPr>
          <w:spacing w:val="-3"/>
        </w:rPr>
        <w:t xml:space="preserve"> </w:t>
      </w:r>
      <w:r>
        <w:t>учебных</w:t>
      </w:r>
      <w:r>
        <w:rPr>
          <w:spacing w:val="-3"/>
        </w:rPr>
        <w:t xml:space="preserve"> </w:t>
      </w:r>
      <w:r>
        <w:t>проектов</w:t>
      </w:r>
      <w:r>
        <w:rPr>
          <w:spacing w:val="-4"/>
        </w:rPr>
        <w:t xml:space="preserve"> </w:t>
      </w:r>
      <w:r>
        <w:t>в</w:t>
      </w:r>
      <w:r>
        <w:rPr>
          <w:spacing w:val="-5"/>
        </w:rPr>
        <w:t xml:space="preserve"> </w:t>
      </w:r>
      <w:r>
        <w:t>области</w:t>
      </w:r>
      <w:r>
        <w:rPr>
          <w:spacing w:val="-2"/>
        </w:rPr>
        <w:t xml:space="preserve"> физики;</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spacing w:before="1"/>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right="146"/>
      </w:pPr>
      <w:r>
        <w:t>ставить и формулировать собственные задачи в образовательной деятельности, в том числе при изучении физики;</w:t>
      </w:r>
    </w:p>
    <w:p w:rsidR="00991C96" w:rsidRDefault="008A40EF">
      <w:pPr>
        <w:pStyle w:val="a3"/>
        <w:spacing w:line="275" w:lineRule="exact"/>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left="1275" w:right="1315" w:firstLine="0"/>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2"/>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991C96" w:rsidRDefault="008A40EF">
      <w:pPr>
        <w:pStyle w:val="a3"/>
        <w:ind w:left="1275" w:right="2255" w:firstLine="0"/>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991C96" w:rsidRDefault="008A40EF">
      <w:pPr>
        <w:pStyle w:val="a5"/>
        <w:numPr>
          <w:ilvl w:val="0"/>
          <w:numId w:val="202"/>
        </w:numPr>
        <w:tabs>
          <w:tab w:val="left" w:pos="1534"/>
        </w:tabs>
        <w:ind w:left="1534"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991C96" w:rsidRDefault="008A40EF">
      <w:pPr>
        <w:pStyle w:val="a3"/>
        <w:ind w:right="147"/>
      </w:pPr>
      <w:r>
        <w:t>владеть навыками получения информации физического 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ind w:left="1275" w:firstLine="0"/>
      </w:pPr>
      <w:r>
        <w:t>оценивать</w:t>
      </w:r>
      <w:r>
        <w:rPr>
          <w:spacing w:val="-6"/>
        </w:rPr>
        <w:t xml:space="preserve"> </w:t>
      </w:r>
      <w:r>
        <w:t>достоверность</w:t>
      </w:r>
      <w:r>
        <w:rPr>
          <w:spacing w:val="-5"/>
        </w:rPr>
        <w:t xml:space="preserve"> </w:t>
      </w:r>
      <w:r>
        <w:rPr>
          <w:spacing w:val="-2"/>
        </w:rPr>
        <w:t>информации;</w:t>
      </w:r>
    </w:p>
    <w:p w:rsidR="00991C96" w:rsidRDefault="008A40EF">
      <w:pPr>
        <w:pStyle w:val="a3"/>
        <w:ind w:right="146"/>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5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201"/>
        </w:numPr>
        <w:tabs>
          <w:tab w:val="left" w:pos="1534"/>
        </w:tabs>
        <w:ind w:left="1534" w:hanging="259"/>
        <w:jc w:val="both"/>
        <w:rPr>
          <w:sz w:val="24"/>
        </w:rPr>
      </w:pPr>
      <w:r>
        <w:rPr>
          <w:spacing w:val="-2"/>
          <w:sz w:val="24"/>
        </w:rPr>
        <w:t>общение:</w:t>
      </w:r>
    </w:p>
    <w:p w:rsidR="00991C96" w:rsidRDefault="008A40EF">
      <w:pPr>
        <w:pStyle w:val="a3"/>
        <w:ind w:left="1275" w:right="1476" w:firstLine="0"/>
        <w:jc w:val="left"/>
      </w:pPr>
      <w:r>
        <w:t>осуществлять общение на уроках физики и во вне­урочной деятельности; распознавать</w:t>
      </w:r>
      <w:r>
        <w:rPr>
          <w:spacing w:val="-6"/>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6"/>
        </w:rPr>
        <w:t xml:space="preserve"> </w:t>
      </w:r>
      <w:r>
        <w:t>конфликты;</w:t>
      </w:r>
    </w:p>
    <w:p w:rsidR="00991C96" w:rsidRDefault="008A40EF">
      <w:pPr>
        <w:pStyle w:val="a3"/>
        <w:ind w:left="1275" w:firstLine="0"/>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5"/>
        <w:numPr>
          <w:ilvl w:val="0"/>
          <w:numId w:val="201"/>
        </w:numPr>
        <w:tabs>
          <w:tab w:val="left" w:pos="1534"/>
        </w:tabs>
        <w:ind w:left="1534" w:hanging="259"/>
        <w:rPr>
          <w:sz w:val="24"/>
        </w:rPr>
      </w:pPr>
      <w:r>
        <w:rPr>
          <w:sz w:val="24"/>
        </w:rPr>
        <w:t>совместная</w:t>
      </w:r>
      <w:r>
        <w:rPr>
          <w:spacing w:val="-4"/>
          <w:sz w:val="24"/>
        </w:rPr>
        <w:t xml:space="preserve"> </w:t>
      </w:r>
      <w:r>
        <w:rPr>
          <w:spacing w:val="-2"/>
          <w:sz w:val="24"/>
        </w:rPr>
        <w:t>деятельность:</w:t>
      </w:r>
    </w:p>
    <w:p w:rsidR="00991C96" w:rsidRDefault="008A40EF">
      <w:pPr>
        <w:pStyle w:val="a3"/>
        <w:ind w:left="1275" w:firstLine="0"/>
      </w:pPr>
      <w:r>
        <w:t>понимать</w:t>
      </w:r>
      <w:r>
        <w:rPr>
          <w:spacing w:val="-8"/>
        </w:rPr>
        <w:t xml:space="preserve"> </w:t>
      </w:r>
      <w:r>
        <w:t>и</w:t>
      </w:r>
      <w:r>
        <w:rPr>
          <w:spacing w:val="-3"/>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right="150"/>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37"/>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4"/>
      </w:pPr>
      <w:r>
        <w:t>предлагать новые проекты, оценивать идеи с позиции новизны, оригинальности, практической значимости;</w:t>
      </w:r>
    </w:p>
    <w:p w:rsidR="00991C96" w:rsidRDefault="008A40EF">
      <w:pPr>
        <w:pStyle w:val="a3"/>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ind w:left="1275" w:firstLine="0"/>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200"/>
        </w:numPr>
        <w:tabs>
          <w:tab w:val="left" w:pos="1534"/>
        </w:tabs>
        <w:ind w:left="1534" w:hanging="259"/>
        <w:jc w:val="both"/>
        <w:rPr>
          <w:sz w:val="24"/>
        </w:rPr>
      </w:pPr>
      <w:r>
        <w:rPr>
          <w:spacing w:val="-2"/>
          <w:sz w:val="24"/>
        </w:rPr>
        <w:t>самоорганизация:</w:t>
      </w:r>
    </w:p>
    <w:p w:rsidR="00991C96" w:rsidRDefault="008A40EF">
      <w:pPr>
        <w:pStyle w:val="a3"/>
        <w:spacing w:before="1"/>
        <w:ind w:right="146"/>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91C96" w:rsidRDefault="008A40EF">
      <w:pPr>
        <w:pStyle w:val="a3"/>
        <w:ind w:right="14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252" w:firstLine="0"/>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 ответственность</w:t>
      </w:r>
      <w:r>
        <w:rPr>
          <w:spacing w:val="-3"/>
        </w:rPr>
        <w:t xml:space="preserve"> </w:t>
      </w:r>
      <w:r>
        <w:t>за</w:t>
      </w:r>
      <w:r>
        <w:rPr>
          <w:spacing w:val="-5"/>
        </w:rPr>
        <w:t xml:space="preserve"> </w:t>
      </w:r>
      <w:r>
        <w:t>решение; оценивать приобретённый опыт;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991C96" w:rsidRDefault="008A40EF">
      <w:pPr>
        <w:pStyle w:val="a5"/>
        <w:numPr>
          <w:ilvl w:val="0"/>
          <w:numId w:val="200"/>
        </w:numPr>
        <w:tabs>
          <w:tab w:val="left" w:pos="1534"/>
        </w:tabs>
        <w:ind w:left="1534" w:hanging="259"/>
        <w:rPr>
          <w:sz w:val="24"/>
        </w:rPr>
      </w:pPr>
      <w:r>
        <w:rPr>
          <w:spacing w:val="-2"/>
          <w:sz w:val="24"/>
        </w:rPr>
        <w:t>самоконтроль:</w:t>
      </w:r>
    </w:p>
    <w:p w:rsidR="00991C96" w:rsidRDefault="008A40EF">
      <w:pPr>
        <w:pStyle w:val="a3"/>
        <w:tabs>
          <w:tab w:val="left" w:pos="2150"/>
          <w:tab w:val="left" w:pos="3080"/>
          <w:tab w:val="left" w:pos="3970"/>
          <w:tab w:val="left" w:pos="5327"/>
          <w:tab w:val="left" w:pos="6354"/>
          <w:tab w:val="left" w:pos="7780"/>
          <w:tab w:val="left" w:pos="8106"/>
          <w:tab w:val="left" w:pos="9730"/>
        </w:tabs>
        <w:spacing w:before="1"/>
        <w:ind w:right="14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991C96" w:rsidRDefault="008A40EF">
      <w:pPr>
        <w:pStyle w:val="a3"/>
        <w:ind w:right="145"/>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991C96" w:rsidRDefault="008A40EF">
      <w:pPr>
        <w:pStyle w:val="a3"/>
        <w:ind w:left="1275" w:right="1254"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1"/>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991C96" w:rsidRDefault="008A40EF">
      <w:pPr>
        <w:pStyle w:val="a5"/>
        <w:numPr>
          <w:ilvl w:val="0"/>
          <w:numId w:val="200"/>
        </w:numPr>
        <w:tabs>
          <w:tab w:val="left" w:pos="1534"/>
        </w:tabs>
        <w:spacing w:line="274" w:lineRule="exact"/>
        <w:ind w:left="1534"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679" w:firstLine="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991C96" w:rsidRDefault="008A40EF">
      <w:pPr>
        <w:spacing w:line="244" w:lineRule="auto"/>
        <w:ind w:left="566" w:right="141" w:firstLine="708"/>
        <w:jc w:val="both"/>
        <w:rPr>
          <w:b/>
          <w:sz w:val="24"/>
        </w:rPr>
      </w:pPr>
      <w:r>
        <w:rPr>
          <w:sz w:val="24"/>
        </w:rPr>
        <w:t xml:space="preserve">Предметные результаты освоения программы по физике. </w:t>
      </w:r>
      <w:r>
        <w:rPr>
          <w:b/>
          <w:sz w:val="24"/>
        </w:rPr>
        <w:t>В процессе изучения курса</w:t>
      </w:r>
      <w:r>
        <w:rPr>
          <w:b/>
          <w:spacing w:val="40"/>
          <w:sz w:val="24"/>
        </w:rPr>
        <w:t xml:space="preserve"> </w:t>
      </w:r>
      <w:r>
        <w:rPr>
          <w:b/>
          <w:sz w:val="24"/>
        </w:rPr>
        <w:t>курса физики углубленного уровня в 10 классе обучающийся научится:</w:t>
      </w:r>
    </w:p>
    <w:p w:rsidR="00991C96" w:rsidRDefault="008A40EF">
      <w:pPr>
        <w:pStyle w:val="a3"/>
        <w:ind w:right="146"/>
      </w:pPr>
      <w:r>
        <w:t>понимать роль физики в экономической, технологической, экологической, социальной и этической сферах деятельности человека, роль и место физики</w:t>
      </w:r>
      <w:r>
        <w:rPr>
          <w:spacing w:val="40"/>
        </w:rPr>
        <w:t xml:space="preserve"> </w:t>
      </w:r>
      <w: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991C96" w:rsidRDefault="008A40EF">
      <w:pPr>
        <w:pStyle w:val="a3"/>
        <w:ind w:right="143"/>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991C96" w:rsidRDefault="008A40EF">
      <w:pPr>
        <w:pStyle w:val="a3"/>
        <w:ind w:right="147"/>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91C96" w:rsidRDefault="008A40EF">
      <w:pPr>
        <w:pStyle w:val="a3"/>
        <w:ind w:right="140"/>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Pr>
          <w:spacing w:val="40"/>
        </w:rPr>
        <w:t xml:space="preserve"> </w:t>
      </w:r>
      <w:r>
        <w:t>и механической энергии, закона всемирного тяготения;</w:t>
      </w:r>
    </w:p>
    <w:p w:rsidR="00991C96" w:rsidRDefault="008A40EF">
      <w:pPr>
        <w:pStyle w:val="a3"/>
        <w:ind w:right="145"/>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w:t>
      </w:r>
      <w:r>
        <w:rPr>
          <w:spacing w:val="40"/>
        </w:rPr>
        <w:t xml:space="preserve"> </w:t>
      </w:r>
      <w:r>
        <w:t>и термодинамики (связь давления</w:t>
      </w:r>
      <w:r>
        <w:rPr>
          <w:spacing w:val="-3"/>
        </w:rPr>
        <w:t xml:space="preserve"> </w:t>
      </w:r>
      <w:r>
        <w:t>идеального</w:t>
      </w:r>
      <w:r>
        <w:rPr>
          <w:spacing w:val="-3"/>
        </w:rPr>
        <w:t xml:space="preserve"> </w:t>
      </w:r>
      <w:r>
        <w:t>газа</w:t>
      </w:r>
      <w:r>
        <w:rPr>
          <w:spacing w:val="-4"/>
        </w:rPr>
        <w:t xml:space="preserve"> </w:t>
      </w:r>
      <w:r>
        <w:t>со</w:t>
      </w:r>
      <w:r>
        <w:rPr>
          <w:spacing w:val="-1"/>
        </w:rPr>
        <w:t xml:space="preserve"> </w:t>
      </w:r>
      <w:r>
        <w:t>средней</w:t>
      </w:r>
      <w:r>
        <w:rPr>
          <w:spacing w:val="-3"/>
        </w:rPr>
        <w:t xml:space="preserve"> </w:t>
      </w:r>
      <w:r>
        <w:t>кинетической</w:t>
      </w:r>
      <w:r>
        <w:rPr>
          <w:spacing w:val="-3"/>
        </w:rPr>
        <w:t xml:space="preserve"> </w:t>
      </w:r>
      <w:r>
        <w:t>энергией</w:t>
      </w:r>
      <w:r>
        <w:rPr>
          <w:spacing w:val="-3"/>
        </w:rPr>
        <w:t xml:space="preserve"> </w:t>
      </w:r>
      <w:r>
        <w:t>теплового</w:t>
      </w:r>
      <w:r>
        <w:rPr>
          <w:spacing w:val="-3"/>
        </w:rPr>
        <w:t xml:space="preserve"> </w:t>
      </w:r>
      <w:r>
        <w:t>движения</w:t>
      </w:r>
      <w:r>
        <w:rPr>
          <w:spacing w:val="-3"/>
        </w:rPr>
        <w:t xml:space="preserve"> </w:t>
      </w:r>
      <w:r>
        <w:t>и</w:t>
      </w:r>
      <w:r>
        <w:rPr>
          <w:spacing w:val="-3"/>
        </w:rPr>
        <w:t xml:space="preserve"> </w:t>
      </w:r>
      <w:r>
        <w:t>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w:t>
      </w:r>
      <w:r>
        <w:rPr>
          <w:spacing w:val="40"/>
        </w:rPr>
        <w:t xml:space="preserve"> </w:t>
      </w:r>
      <w:r>
        <w:t>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991C96" w:rsidRDefault="008A40EF">
      <w:pPr>
        <w:pStyle w:val="a3"/>
        <w:ind w:right="140"/>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w:t>
      </w:r>
      <w:r>
        <w:rPr>
          <w:spacing w:val="40"/>
        </w:rPr>
        <w:t xml:space="preserve"> </w:t>
      </w:r>
      <w:r>
        <w:t>этом указывая условия применимости закона Кулона,</w:t>
      </w:r>
      <w:r>
        <w:rPr>
          <w:spacing w:val="40"/>
        </w:rPr>
        <w:t xml:space="preserve"> </w:t>
      </w:r>
      <w:r>
        <w:t>а также практически важные соотношения: законы</w:t>
      </w:r>
      <w:r>
        <w:rPr>
          <w:spacing w:val="-1"/>
        </w:rPr>
        <w:t xml:space="preserve"> </w:t>
      </w:r>
      <w:r>
        <w:t>Ома</w:t>
      </w:r>
      <w:r>
        <w:rPr>
          <w:spacing w:val="-1"/>
        </w:rPr>
        <w:t xml:space="preserve"> </w:t>
      </w:r>
      <w:r>
        <w:t>для участка</w:t>
      </w:r>
      <w:r>
        <w:rPr>
          <w:spacing w:val="-1"/>
        </w:rPr>
        <w:t xml:space="preserve"> </w:t>
      </w:r>
      <w:r>
        <w:t>цепи</w:t>
      </w:r>
      <w:r>
        <w:rPr>
          <w:spacing w:val="40"/>
        </w:rPr>
        <w:t xml:space="preserve"> </w:t>
      </w:r>
      <w:r>
        <w:t>и для замкнутой электрической цепи,</w:t>
      </w:r>
      <w:r>
        <w:rPr>
          <w:spacing w:val="-2"/>
        </w:rPr>
        <w:t xml:space="preserve"> </w:t>
      </w:r>
      <w:r>
        <w:t>закон Джоуля–Ленца, правила Кирхгофа, законы Фарадея для электролиза);</w:t>
      </w:r>
    </w:p>
    <w:p w:rsidR="00991C96" w:rsidRDefault="008A40EF">
      <w:pPr>
        <w:pStyle w:val="a3"/>
        <w:ind w:right="148"/>
      </w:pPr>
      <w:r>
        <w:t>описывать физические процессы и явления, используя величины: перемещение, скорость, ускорение,</w:t>
      </w:r>
      <w:r>
        <w:rPr>
          <w:spacing w:val="40"/>
        </w:rPr>
        <w:t xml:space="preserve"> </w:t>
      </w:r>
      <w:r>
        <w:t>импульс</w:t>
      </w:r>
      <w:r>
        <w:rPr>
          <w:spacing w:val="44"/>
        </w:rPr>
        <w:t xml:space="preserve"> </w:t>
      </w:r>
      <w:r>
        <w:t>тела</w:t>
      </w:r>
      <w:r>
        <w:rPr>
          <w:spacing w:val="42"/>
        </w:rPr>
        <w:t xml:space="preserve"> </w:t>
      </w:r>
      <w:r>
        <w:t>и</w:t>
      </w:r>
      <w:r>
        <w:rPr>
          <w:spacing w:val="43"/>
        </w:rPr>
        <w:t xml:space="preserve"> </w:t>
      </w:r>
      <w:r>
        <w:t>системы</w:t>
      </w:r>
      <w:r>
        <w:rPr>
          <w:spacing w:val="45"/>
        </w:rPr>
        <w:t xml:space="preserve"> </w:t>
      </w:r>
      <w:r>
        <w:t>тел,</w:t>
      </w:r>
      <w:r>
        <w:rPr>
          <w:spacing w:val="43"/>
        </w:rPr>
        <w:t xml:space="preserve"> </w:t>
      </w:r>
      <w:r>
        <w:t>сила,</w:t>
      </w:r>
      <w:r>
        <w:rPr>
          <w:spacing w:val="43"/>
        </w:rPr>
        <w:t xml:space="preserve"> </w:t>
      </w:r>
      <w:r>
        <w:t>момент</w:t>
      </w:r>
      <w:r>
        <w:rPr>
          <w:spacing w:val="43"/>
        </w:rPr>
        <w:t xml:space="preserve"> </w:t>
      </w:r>
      <w:r>
        <w:t>силы,</w:t>
      </w:r>
      <w:r>
        <w:rPr>
          <w:spacing w:val="43"/>
        </w:rPr>
        <w:t xml:space="preserve"> </w:t>
      </w:r>
      <w:r>
        <w:t>давление,</w:t>
      </w:r>
      <w:r>
        <w:rPr>
          <w:spacing w:val="43"/>
        </w:rPr>
        <w:t xml:space="preserve"> </w:t>
      </w:r>
      <w:r>
        <w:t>потенциальная</w:t>
      </w:r>
      <w:r>
        <w:rPr>
          <w:spacing w:val="43"/>
        </w:rPr>
        <w:t xml:space="preserve"> </w:t>
      </w:r>
      <w:r>
        <w:rPr>
          <w:spacing w:val="-2"/>
        </w:rPr>
        <w:t>энергия,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Pr>
          <w:spacing w:val="40"/>
        </w:rPr>
        <w:t xml:space="preserve"> </w:t>
      </w:r>
      <w:r>
        <w:t>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w:t>
      </w:r>
      <w:r>
        <w:rPr>
          <w:spacing w:val="40"/>
        </w:rPr>
        <w:t xml:space="preserve"> </w:t>
      </w:r>
      <w:r>
        <w:t>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991C96" w:rsidRDefault="008A40EF">
      <w:pPr>
        <w:pStyle w:val="a3"/>
        <w:ind w:right="147"/>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Pr>
          <w:spacing w:val="40"/>
        </w:rPr>
        <w:t xml:space="preserve"> </w:t>
      </w:r>
      <w:r>
        <w:t>и кристаллизация, направленность теплопередачи, электризация тел, эквипотенциальность поверхности заряженного проводника;</w:t>
      </w:r>
    </w:p>
    <w:p w:rsidR="00991C96" w:rsidRDefault="008A40EF">
      <w:pPr>
        <w:pStyle w:val="a3"/>
        <w:ind w:right="144"/>
      </w:pPr>
      <w:r>
        <w:t>проводить исследование зависимости одной физической величины от другой</w:t>
      </w:r>
      <w:r>
        <w:rPr>
          <w:spacing w:val="40"/>
        </w:rPr>
        <w:t xml:space="preserve"> </w:t>
      </w:r>
      <w: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Pr>
          <w:spacing w:val="40"/>
        </w:rPr>
        <w:t xml:space="preserve"> </w:t>
      </w:r>
      <w:r>
        <w:t>по результатам исследования;</w:t>
      </w:r>
    </w:p>
    <w:p w:rsidR="00991C96" w:rsidRDefault="008A40EF">
      <w:pPr>
        <w:pStyle w:val="a3"/>
        <w:ind w:right="140"/>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991C96" w:rsidRDefault="008A40EF">
      <w:pPr>
        <w:pStyle w:val="a3"/>
        <w:ind w:right="144"/>
      </w:pPr>
      <w:r>
        <w:t>проводить</w:t>
      </w:r>
      <w:r>
        <w:rPr>
          <w:spacing w:val="-2"/>
        </w:rPr>
        <w:t xml:space="preserve"> </w:t>
      </w:r>
      <w:r>
        <w:t>опыты</w:t>
      </w:r>
      <w:r>
        <w:rPr>
          <w:spacing w:val="-3"/>
        </w:rPr>
        <w:t xml:space="preserve"> </w:t>
      </w:r>
      <w:r>
        <w:t>по</w:t>
      </w:r>
      <w:r>
        <w:rPr>
          <w:spacing w:val="-2"/>
        </w:rPr>
        <w:t xml:space="preserve"> </w:t>
      </w:r>
      <w:r>
        <w:t>проверке</w:t>
      </w:r>
      <w:r>
        <w:rPr>
          <w:spacing w:val="-3"/>
        </w:rPr>
        <w:t xml:space="preserve"> </w:t>
      </w:r>
      <w:r>
        <w:t>предложенной</w:t>
      </w:r>
      <w:r>
        <w:rPr>
          <w:spacing w:val="-1"/>
        </w:rPr>
        <w:t xml:space="preserve"> </w:t>
      </w:r>
      <w:r>
        <w:t>гипотезы:</w:t>
      </w:r>
      <w:r>
        <w:rPr>
          <w:spacing w:val="-3"/>
        </w:rPr>
        <w:t xml:space="preserve"> </w:t>
      </w:r>
      <w:r>
        <w:t>планировать</w:t>
      </w:r>
      <w:r>
        <w:rPr>
          <w:spacing w:val="-1"/>
        </w:rPr>
        <w:t xml:space="preserve"> </w:t>
      </w:r>
      <w:r>
        <w:t>эксперимент,</w:t>
      </w:r>
      <w:r>
        <w:rPr>
          <w:spacing w:val="-2"/>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991C96" w:rsidRDefault="008A40EF">
      <w:pPr>
        <w:pStyle w:val="a3"/>
        <w:ind w:right="143"/>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991C96" w:rsidRDefault="008A40EF">
      <w:pPr>
        <w:pStyle w:val="a3"/>
        <w:ind w:right="142"/>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Pr>
          <w:spacing w:val="40"/>
        </w:rPr>
        <w:t xml:space="preserve">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991C96" w:rsidRDefault="008A40EF">
      <w:pPr>
        <w:pStyle w:val="a3"/>
        <w:ind w:right="139"/>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Pr>
          <w:spacing w:val="40"/>
        </w:rPr>
        <w:t xml:space="preserve"> </w:t>
      </w:r>
      <w:r>
        <w:t>выстраивать логическую цепочку рассуждений</w:t>
      </w:r>
      <w:r>
        <w:rPr>
          <w:spacing w:val="40"/>
        </w:rPr>
        <w:t xml:space="preserve"> </w:t>
      </w:r>
      <w:r>
        <w:t>с использованием изученных законов, закономерностей и физических явлений;</w:t>
      </w:r>
    </w:p>
    <w:p w:rsidR="00991C96" w:rsidRDefault="008A40EF">
      <w:pPr>
        <w:pStyle w:val="a3"/>
        <w:ind w:right="146"/>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91C96" w:rsidRDefault="008A40EF">
      <w:pPr>
        <w:pStyle w:val="a3"/>
        <w:ind w:right="145"/>
      </w:pPr>
      <w:r>
        <w:t>приводить примеры вклада российских и зарубежных учёных-физиков</w:t>
      </w:r>
      <w:r>
        <w:rPr>
          <w:spacing w:val="40"/>
        </w:rPr>
        <w:t xml:space="preserve"> </w:t>
      </w:r>
      <w:r>
        <w:t>в развитие науки, в объяснение процессов окружающего мира, в развитие техники</w:t>
      </w:r>
      <w:r>
        <w:rPr>
          <w:spacing w:val="40"/>
        </w:rPr>
        <w:t xml:space="preserve"> </w:t>
      </w:r>
      <w:r>
        <w:t>и технологий;</w:t>
      </w:r>
    </w:p>
    <w:p w:rsidR="00991C96" w:rsidRDefault="008A40EF">
      <w:pPr>
        <w:pStyle w:val="a3"/>
        <w:ind w:right="141"/>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991C96" w:rsidRDefault="008A40EF">
      <w:pPr>
        <w:pStyle w:val="a3"/>
        <w:spacing w:before="1"/>
        <w:ind w:right="137"/>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Pr>
          <w:spacing w:val="40"/>
        </w:rPr>
        <w:t xml:space="preserve"> </w:t>
      </w:r>
      <w:r>
        <w:t>и предъявления учебной и научно- популярной информации, структурирования</w:t>
      </w:r>
      <w:r>
        <w:rPr>
          <w:spacing w:val="40"/>
        </w:rPr>
        <w:t xml:space="preserve"> </w:t>
      </w:r>
      <w:r>
        <w:t>и интерпретации информации, полученной из различных источников, критически анализировать получаемую информацию и оценивать её достоверность</w:t>
      </w:r>
      <w:r>
        <w:rPr>
          <w:spacing w:val="40"/>
        </w:rPr>
        <w:t xml:space="preserve"> </w:t>
      </w:r>
      <w:r>
        <w:t>как на основе имеющихся знаний, так и на основе анализа источника информации;</w:t>
      </w:r>
    </w:p>
    <w:p w:rsidR="00991C96" w:rsidRDefault="008A40EF">
      <w:pPr>
        <w:pStyle w:val="a3"/>
        <w:ind w:left="1275" w:firstLine="0"/>
      </w:pPr>
      <w:r>
        <w:t>проявлять</w:t>
      </w:r>
      <w:r>
        <w:rPr>
          <w:spacing w:val="50"/>
          <w:w w:val="150"/>
        </w:rPr>
        <w:t xml:space="preserve"> </w:t>
      </w:r>
      <w:r>
        <w:t>организационные</w:t>
      </w:r>
      <w:r>
        <w:rPr>
          <w:spacing w:val="51"/>
          <w:w w:val="150"/>
        </w:rPr>
        <w:t xml:space="preserve"> </w:t>
      </w:r>
      <w:r>
        <w:t>и</w:t>
      </w:r>
      <w:r>
        <w:rPr>
          <w:spacing w:val="52"/>
          <w:w w:val="150"/>
        </w:rPr>
        <w:t xml:space="preserve"> </w:t>
      </w:r>
      <w:r>
        <w:t>познавательные</w:t>
      </w:r>
      <w:r>
        <w:rPr>
          <w:spacing w:val="52"/>
          <w:w w:val="150"/>
        </w:rPr>
        <w:t xml:space="preserve"> </w:t>
      </w:r>
      <w:r>
        <w:t>умения</w:t>
      </w:r>
      <w:r>
        <w:rPr>
          <w:spacing w:val="52"/>
          <w:w w:val="150"/>
        </w:rPr>
        <w:t xml:space="preserve"> </w:t>
      </w:r>
      <w:r>
        <w:t>самостоятельного</w:t>
      </w:r>
      <w:r>
        <w:rPr>
          <w:spacing w:val="51"/>
          <w:w w:val="150"/>
        </w:rPr>
        <w:t xml:space="preserve"> </w:t>
      </w:r>
      <w:r>
        <w:rPr>
          <w:spacing w:val="-2"/>
        </w:rPr>
        <w:t>приобретения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новых</w:t>
      </w:r>
      <w:r>
        <w:rPr>
          <w:spacing w:val="-5"/>
        </w:rPr>
        <w:t xml:space="preserve"> </w:t>
      </w:r>
      <w:r>
        <w:t>знаний</w:t>
      </w:r>
      <w:r>
        <w:rPr>
          <w:spacing w:val="-4"/>
        </w:rPr>
        <w:t xml:space="preserve"> </w:t>
      </w:r>
      <w:r>
        <w:t>в</w:t>
      </w:r>
      <w:r>
        <w:rPr>
          <w:spacing w:val="-5"/>
        </w:rPr>
        <w:t xml:space="preserve"> </w:t>
      </w:r>
      <w:r>
        <w:t>процессе</w:t>
      </w:r>
      <w:r>
        <w:rPr>
          <w:spacing w:val="-4"/>
        </w:rPr>
        <w:t xml:space="preserve"> </w:t>
      </w:r>
      <w:r>
        <w:t>выполнения</w:t>
      </w:r>
      <w:r>
        <w:rPr>
          <w:spacing w:val="-4"/>
        </w:rPr>
        <w:t xml:space="preserve"> </w:t>
      </w:r>
      <w:r>
        <w:t>проектных</w:t>
      </w:r>
      <w:r>
        <w:rPr>
          <w:spacing w:val="-3"/>
        </w:rPr>
        <w:t xml:space="preserve"> </w:t>
      </w:r>
      <w:r>
        <w:t>и</w:t>
      </w:r>
      <w:r>
        <w:rPr>
          <w:spacing w:val="-1"/>
        </w:rPr>
        <w:t xml:space="preserve"> </w:t>
      </w:r>
      <w:r>
        <w:t>учебно-исследовательских</w:t>
      </w:r>
      <w:r>
        <w:rPr>
          <w:spacing w:val="1"/>
        </w:rPr>
        <w:t xml:space="preserve"> </w:t>
      </w:r>
      <w:r>
        <w:rPr>
          <w:spacing w:val="-2"/>
        </w:rPr>
        <w:t>работ;</w:t>
      </w:r>
    </w:p>
    <w:p w:rsidR="00991C96" w:rsidRDefault="008A40EF">
      <w:pPr>
        <w:pStyle w:val="a3"/>
        <w:ind w:right="143"/>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91C96" w:rsidRDefault="008A40EF">
      <w:pPr>
        <w:pStyle w:val="a3"/>
        <w:spacing w:before="1"/>
        <w:ind w:right="145"/>
      </w:pPr>
      <w:r>
        <w:t>проявлять мотивацию к будущей профессиональной деятельности</w:t>
      </w:r>
      <w:r>
        <w:rPr>
          <w:spacing w:val="40"/>
        </w:rPr>
        <w:t xml:space="preserve"> </w:t>
      </w:r>
      <w:r>
        <w:t>по специальностям физико-технического профиля.</w:t>
      </w:r>
    </w:p>
    <w:p w:rsidR="00991C96" w:rsidRDefault="008A40EF">
      <w:pPr>
        <w:spacing w:before="5"/>
        <w:ind w:left="566" w:right="141" w:firstLine="708"/>
        <w:jc w:val="both"/>
        <w:rPr>
          <w:b/>
          <w:sz w:val="24"/>
        </w:rPr>
      </w:pPr>
      <w:r>
        <w:rPr>
          <w:sz w:val="24"/>
        </w:rPr>
        <w:t xml:space="preserve">Предметные результаты освоения программы по физике. </w:t>
      </w:r>
      <w:r>
        <w:rPr>
          <w:b/>
          <w:sz w:val="24"/>
        </w:rPr>
        <w:t>В процессе изучения курса</w:t>
      </w:r>
      <w:r>
        <w:rPr>
          <w:b/>
          <w:spacing w:val="40"/>
          <w:sz w:val="24"/>
        </w:rPr>
        <w:t xml:space="preserve"> </w:t>
      </w:r>
      <w:r>
        <w:rPr>
          <w:b/>
          <w:sz w:val="24"/>
        </w:rPr>
        <w:t>курса физики углубленного уровня в 11 классе обучающийся научится:</w:t>
      </w:r>
    </w:p>
    <w:p w:rsidR="00991C96" w:rsidRDefault="008A40EF">
      <w:pPr>
        <w:pStyle w:val="a3"/>
        <w:ind w:right="139"/>
      </w:pPr>
      <w:r>
        <w:t>понимать роль физики в экономической, технологической, социальной</w:t>
      </w:r>
      <w:r>
        <w:rPr>
          <w:spacing w:val="40"/>
        </w:rPr>
        <w:t xml:space="preserve"> </w:t>
      </w:r>
      <w: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Pr>
          <w:spacing w:val="40"/>
        </w:rPr>
        <w:t xml:space="preserve"> </w:t>
      </w:r>
      <w:r>
        <w:t xml:space="preserve">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rsidR="00991C96" w:rsidRDefault="008A40EF">
      <w:pPr>
        <w:pStyle w:val="a3"/>
        <w:ind w:right="146"/>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991C96" w:rsidRDefault="008A40EF">
      <w:pPr>
        <w:pStyle w:val="a3"/>
        <w:ind w:right="147"/>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991C96" w:rsidRDefault="008A40EF">
      <w:pPr>
        <w:pStyle w:val="a3"/>
        <w:ind w:right="147"/>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991C96" w:rsidRDefault="008A40EF">
      <w:pPr>
        <w:pStyle w:val="a3"/>
        <w:ind w:right="144"/>
      </w:pPr>
      <w:r>
        <w:t>анализировать</w:t>
      </w:r>
      <w:r>
        <w:rPr>
          <w:spacing w:val="-1"/>
        </w:rPr>
        <w:t xml:space="preserve"> </w:t>
      </w:r>
      <w:r>
        <w:t>и</w:t>
      </w:r>
      <w:r>
        <w:rPr>
          <w:spacing w:val="-1"/>
        </w:rPr>
        <w:t xml:space="preserve"> </w:t>
      </w:r>
      <w:r>
        <w:t>объяснять</w:t>
      </w:r>
      <w:r>
        <w:rPr>
          <w:spacing w:val="-1"/>
        </w:rPr>
        <w:t xml:space="preserve"> </w:t>
      </w:r>
      <w:r>
        <w:t>квантовые</w:t>
      </w:r>
      <w:r>
        <w:rPr>
          <w:spacing w:val="-1"/>
        </w:rPr>
        <w:t xml:space="preserve"> </w:t>
      </w:r>
      <w:r>
        <w:t>процессы и явления,</w:t>
      </w:r>
      <w:r>
        <w:rPr>
          <w:spacing w:val="-2"/>
        </w:rPr>
        <w:t xml:space="preserve"> </w:t>
      </w:r>
      <w:r>
        <w:t>используя положения квантовой физики (уравнение Эйнштейна для фотоэффекта, первый</w:t>
      </w:r>
      <w:r>
        <w:rPr>
          <w:spacing w:val="40"/>
        </w:rPr>
        <w:t xml:space="preserve"> </w:t>
      </w:r>
      <w: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991C96" w:rsidRDefault="008A40EF">
      <w:pPr>
        <w:pStyle w:val="a3"/>
        <w:ind w:right="141"/>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Pr>
          <w:spacing w:val="40"/>
        </w:rPr>
        <w:t xml:space="preserve"> </w:t>
      </w:r>
      <w:r>
        <w:t>и заряд ядра, энергия связи ядра;</w:t>
      </w:r>
    </w:p>
    <w:p w:rsidR="00991C96" w:rsidRDefault="008A40EF">
      <w:pPr>
        <w:pStyle w:val="a3"/>
        <w:ind w:right="141"/>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Pr>
          <w:spacing w:val="40"/>
        </w:rPr>
        <w:t xml:space="preserve"> </w:t>
      </w:r>
      <w:r>
        <w:t>и бета-распады ядер, гамма- излучение ядер, физические принципы спектрального анализа и работы лазера;</w:t>
      </w:r>
    </w:p>
    <w:p w:rsidR="00991C96" w:rsidRDefault="008A40EF">
      <w:pPr>
        <w:pStyle w:val="a3"/>
        <w:ind w:right="147"/>
      </w:pPr>
      <w:r>
        <w:t>определять направление индукции магнитного поля проводника с током, силы Ампера и силы Лоренца;</w:t>
      </w:r>
    </w:p>
    <w:p w:rsidR="00991C96" w:rsidRDefault="008A40EF">
      <w:pPr>
        <w:pStyle w:val="a3"/>
        <w:ind w:right="142"/>
      </w:pPr>
      <w:r>
        <w:t>строить изображение, создаваемое плоским зеркалом, тонкой линзой,</w:t>
      </w:r>
      <w:r>
        <w:rPr>
          <w:spacing w:val="40"/>
        </w:rPr>
        <w:t xml:space="preserve"> </w:t>
      </w:r>
      <w:r>
        <w:t xml:space="preserve">и рассчитывать его </w:t>
      </w:r>
      <w:r>
        <w:rPr>
          <w:spacing w:val="-2"/>
        </w:rPr>
        <w:t>характеристики;</w:t>
      </w:r>
    </w:p>
    <w:p w:rsidR="00991C96" w:rsidRDefault="008A40EF">
      <w:pPr>
        <w:pStyle w:val="a3"/>
        <w:ind w:right="146"/>
      </w:pPr>
      <w:r>
        <w:t>применять основополагающие астрономические понятия, теории и законы</w:t>
      </w:r>
      <w:r>
        <w:rPr>
          <w:spacing w:val="40"/>
        </w:rPr>
        <w:t xml:space="preserve"> </w:t>
      </w:r>
      <w:r>
        <w:t>для анализа и объяснения физических процессов, происходящих в звёздах,</w:t>
      </w:r>
      <w:r>
        <w:rPr>
          <w:spacing w:val="40"/>
        </w:rPr>
        <w:t xml:space="preserve"> </w:t>
      </w:r>
      <w:r>
        <w:t>в звёздных системах, в межгалактической среде; движения небесных тел, эволюции звёзд и Вселенной;</w:t>
      </w:r>
    </w:p>
    <w:p w:rsidR="00991C96" w:rsidRDefault="008A40EF">
      <w:pPr>
        <w:pStyle w:val="a3"/>
        <w:ind w:right="138"/>
      </w:pPr>
      <w:r>
        <w:t>проводить исследование зависимостей физических величин с использованием прямых измерений,</w:t>
      </w:r>
      <w:r>
        <w:rPr>
          <w:spacing w:val="-3"/>
        </w:rPr>
        <w:t xml:space="preserve"> </w:t>
      </w:r>
      <w:r>
        <w:t>при этом</w:t>
      </w:r>
      <w:r>
        <w:rPr>
          <w:spacing w:val="-4"/>
        </w:rPr>
        <w:t xml:space="preserve"> </w:t>
      </w:r>
      <w:r>
        <w:t>конструировать установку, фиксировать результаты</w:t>
      </w:r>
      <w:r>
        <w:rPr>
          <w:spacing w:val="-1"/>
        </w:rPr>
        <w:t xml:space="preserve"> </w:t>
      </w:r>
      <w:r>
        <w:t>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991C96" w:rsidRDefault="008A40EF">
      <w:pPr>
        <w:pStyle w:val="a3"/>
        <w:ind w:left="1275" w:firstLine="0"/>
      </w:pPr>
      <w:r>
        <w:t>проводить</w:t>
      </w:r>
      <w:r>
        <w:rPr>
          <w:spacing w:val="52"/>
        </w:rPr>
        <w:t xml:space="preserve"> </w:t>
      </w:r>
      <w:r>
        <w:t>косвенные</w:t>
      </w:r>
      <w:r>
        <w:rPr>
          <w:spacing w:val="51"/>
        </w:rPr>
        <w:t xml:space="preserve"> </w:t>
      </w:r>
      <w:r>
        <w:t>измерения</w:t>
      </w:r>
      <w:r>
        <w:rPr>
          <w:spacing w:val="53"/>
        </w:rPr>
        <w:t xml:space="preserve"> </w:t>
      </w:r>
      <w:r>
        <w:t>физических</w:t>
      </w:r>
      <w:r>
        <w:rPr>
          <w:spacing w:val="53"/>
        </w:rPr>
        <w:t xml:space="preserve"> </w:t>
      </w:r>
      <w:r>
        <w:t>величин,</w:t>
      </w:r>
      <w:r>
        <w:rPr>
          <w:spacing w:val="53"/>
        </w:rPr>
        <w:t xml:space="preserve"> </w:t>
      </w:r>
      <w:r>
        <w:t>при</w:t>
      </w:r>
      <w:r>
        <w:rPr>
          <w:spacing w:val="54"/>
        </w:rPr>
        <w:t xml:space="preserve"> </w:t>
      </w:r>
      <w:r>
        <w:t>этом</w:t>
      </w:r>
      <w:r>
        <w:rPr>
          <w:spacing w:val="52"/>
        </w:rPr>
        <w:t xml:space="preserve"> </w:t>
      </w:r>
      <w:r>
        <w:t>выбирать</w:t>
      </w:r>
      <w:r>
        <w:rPr>
          <w:spacing w:val="55"/>
        </w:rPr>
        <w:t xml:space="preserve"> </w:t>
      </w:r>
      <w:r>
        <w:rPr>
          <w:spacing w:val="-2"/>
        </w:rPr>
        <w:t>оптимальный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 xml:space="preserve">метод измерения, оценивать абсолютные и относительные погрешности прямых и косвенных </w:t>
      </w:r>
      <w:r>
        <w:rPr>
          <w:spacing w:val="-2"/>
        </w:rPr>
        <w:t>измерений;</w:t>
      </w:r>
    </w:p>
    <w:p w:rsidR="00991C96" w:rsidRDefault="008A40EF">
      <w:pPr>
        <w:pStyle w:val="a3"/>
        <w:ind w:right="143"/>
      </w:pPr>
      <w:r>
        <w:t>проводить</w:t>
      </w:r>
      <w:r>
        <w:rPr>
          <w:spacing w:val="-1"/>
        </w:rPr>
        <w:t xml:space="preserve"> </w:t>
      </w:r>
      <w:r>
        <w:t>опыты</w:t>
      </w:r>
      <w:r>
        <w:rPr>
          <w:spacing w:val="-2"/>
        </w:rPr>
        <w:t xml:space="preserve"> </w:t>
      </w:r>
      <w:r>
        <w:t>по</w:t>
      </w:r>
      <w:r>
        <w:rPr>
          <w:spacing w:val="-1"/>
        </w:rPr>
        <w:t xml:space="preserve"> </w:t>
      </w:r>
      <w:r>
        <w:t>проверке</w:t>
      </w:r>
      <w:r>
        <w:rPr>
          <w:spacing w:val="-2"/>
        </w:rPr>
        <w:t xml:space="preserve"> </w:t>
      </w:r>
      <w:r>
        <w:t>предложенной гипотезы:</w:t>
      </w:r>
      <w:r>
        <w:rPr>
          <w:spacing w:val="-3"/>
        </w:rPr>
        <w:t xml:space="preserve"> </w:t>
      </w:r>
      <w:r>
        <w:t>планировать эксперимент,</w:t>
      </w:r>
      <w:r>
        <w:rPr>
          <w:spacing w:val="-1"/>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991C96" w:rsidRDefault="008A40EF">
      <w:pPr>
        <w:pStyle w:val="a3"/>
        <w:spacing w:before="1"/>
        <w:ind w:left="1275" w:firstLine="0"/>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4"/>
        </w:rPr>
        <w:t xml:space="preserve"> </w:t>
      </w:r>
      <w:r>
        <w:t>астрономических</w:t>
      </w:r>
      <w:r>
        <w:rPr>
          <w:spacing w:val="-6"/>
        </w:rPr>
        <w:t xml:space="preserve"> </w:t>
      </w:r>
      <w:r>
        <w:rPr>
          <w:spacing w:val="-2"/>
        </w:rPr>
        <w:t>знаний;</w:t>
      </w:r>
    </w:p>
    <w:p w:rsidR="00991C96" w:rsidRDefault="008A40EF">
      <w:pPr>
        <w:pStyle w:val="a3"/>
        <w:ind w:right="143"/>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991C96" w:rsidRDefault="008A40EF">
      <w:pPr>
        <w:pStyle w:val="a3"/>
        <w:ind w:right="140"/>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Pr>
          <w:spacing w:val="40"/>
        </w:rPr>
        <w:t xml:space="preserve"> </w:t>
      </w:r>
      <w:r>
        <w:t>и корректировать методы решения с учётом полученных результатов;</w:t>
      </w:r>
    </w:p>
    <w:p w:rsidR="00991C96" w:rsidRDefault="008A40EF">
      <w:pPr>
        <w:pStyle w:val="a3"/>
        <w:ind w:right="139"/>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w:t>
      </w:r>
      <w:r>
        <w:rPr>
          <w:spacing w:val="40"/>
        </w:rPr>
        <w:t xml:space="preserve"> </w:t>
      </w:r>
      <w:r>
        <w:t>выстраивать логическую цепочку рассуждений</w:t>
      </w:r>
      <w:r>
        <w:rPr>
          <w:spacing w:val="40"/>
        </w:rPr>
        <w:t xml:space="preserve"> </w:t>
      </w:r>
      <w:r>
        <w:t>с использованием изученных законов, закономерностей и физических явлений;</w:t>
      </w:r>
    </w:p>
    <w:p w:rsidR="00991C96" w:rsidRDefault="008A40EF">
      <w:pPr>
        <w:pStyle w:val="a3"/>
        <w:ind w:right="147"/>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91C96" w:rsidRDefault="008A40EF">
      <w:pPr>
        <w:pStyle w:val="a3"/>
        <w:ind w:right="145"/>
      </w:pPr>
      <w:r>
        <w:t>приводить примеры вклада российских и зарубежных учёных-физиков</w:t>
      </w:r>
      <w:r>
        <w:rPr>
          <w:spacing w:val="40"/>
        </w:rPr>
        <w:t xml:space="preserve"> </w:t>
      </w:r>
      <w:r>
        <w:t>в развитие науки, в объяснение процессов окружающего мира, в развитие техники</w:t>
      </w:r>
      <w:r>
        <w:rPr>
          <w:spacing w:val="40"/>
        </w:rPr>
        <w:t xml:space="preserve"> </w:t>
      </w:r>
      <w:r>
        <w:t>и технологий;</w:t>
      </w:r>
    </w:p>
    <w:p w:rsidR="00991C96" w:rsidRDefault="008A40EF">
      <w:pPr>
        <w:pStyle w:val="a3"/>
        <w:ind w:right="139"/>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spacing w:val="40"/>
        </w:rPr>
        <w:t xml:space="preserve"> </w:t>
      </w:r>
      <w:r>
        <w:t>а также разумном использовании достижений науки и технологий для дальнейшего развития человеческого общества;</w:t>
      </w:r>
    </w:p>
    <w:p w:rsidR="00991C96" w:rsidRDefault="008A40EF">
      <w:pPr>
        <w:pStyle w:val="a3"/>
        <w:ind w:right="139"/>
      </w:pPr>
      <w:r>
        <w:t>применять различные способы работы с информацией физического содержания с использованием современных информационных технологий,</w:t>
      </w:r>
      <w:r>
        <w:rPr>
          <w:spacing w:val="40"/>
        </w:rPr>
        <w:t xml:space="preserve"> </w:t>
      </w:r>
      <w:r>
        <w:t>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Pr>
          <w:spacing w:val="40"/>
        </w:rPr>
        <w:t xml:space="preserve"> </w:t>
      </w:r>
      <w:r>
        <w:t>её достоверность как на основе имеющихся знаний, так и на основе анализа источника информации;</w:t>
      </w:r>
    </w:p>
    <w:p w:rsidR="00991C96" w:rsidRDefault="008A40EF">
      <w:pPr>
        <w:pStyle w:val="a3"/>
        <w:ind w:right="144"/>
      </w:pPr>
      <w:r>
        <w:t>проявлять организационные и познавательные умения самостоятельного приобретения новых знаний в процессе выполнения проектных</w:t>
      </w:r>
      <w:r>
        <w:rPr>
          <w:spacing w:val="40"/>
        </w:rPr>
        <w:t xml:space="preserve"> </w:t>
      </w:r>
      <w:r>
        <w:t>и учебно-исследовательских работ;</w:t>
      </w:r>
    </w:p>
    <w:p w:rsidR="00991C96" w:rsidRDefault="008A40EF">
      <w:pPr>
        <w:pStyle w:val="a3"/>
        <w:ind w:right="143"/>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991C96" w:rsidRDefault="008A40EF">
      <w:pPr>
        <w:pStyle w:val="a3"/>
        <w:ind w:right="138"/>
      </w:pPr>
      <w:r>
        <w:t>проявлять мотивацию к будущей профессиональной деятельности по специальностям физико-технического профиля.</w:t>
      </w:r>
    </w:p>
    <w:p w:rsidR="00991C96" w:rsidRDefault="00991C96">
      <w:pPr>
        <w:pStyle w:val="a3"/>
        <w:spacing w:before="133"/>
        <w:ind w:left="0" w:firstLine="0"/>
        <w:jc w:val="left"/>
      </w:pPr>
    </w:p>
    <w:p w:rsidR="00991C96" w:rsidRDefault="008A40EF">
      <w:pPr>
        <w:pStyle w:val="3"/>
        <w:spacing w:before="1"/>
        <w:ind w:left="421"/>
        <w:jc w:val="center"/>
      </w:pPr>
      <w:r>
        <w:t>Тематическое</w:t>
      </w:r>
      <w:r>
        <w:rPr>
          <w:spacing w:val="-6"/>
        </w:rPr>
        <w:t xml:space="preserve"> </w:t>
      </w:r>
      <w:r>
        <w:t>планирование</w:t>
      </w:r>
      <w:r>
        <w:rPr>
          <w:spacing w:val="-5"/>
        </w:rPr>
        <w:t xml:space="preserve"> </w:t>
      </w:r>
      <w:r>
        <w:t>учебного</w:t>
      </w:r>
      <w:r>
        <w:rPr>
          <w:spacing w:val="-4"/>
        </w:rPr>
        <w:t xml:space="preserve"> </w:t>
      </w:r>
      <w:r>
        <w:t>предмета</w:t>
      </w:r>
      <w:r>
        <w:rPr>
          <w:spacing w:val="-4"/>
        </w:rPr>
        <w:t xml:space="preserve"> </w:t>
      </w:r>
      <w:r>
        <w:rPr>
          <w:spacing w:val="-2"/>
        </w:rPr>
        <w:t>«Физика»</w:t>
      </w:r>
    </w:p>
    <w:p w:rsidR="00991C96" w:rsidRDefault="008A40EF">
      <w:pPr>
        <w:ind w:left="1044" w:right="79"/>
        <w:jc w:val="center"/>
        <w:rPr>
          <w:b/>
          <w:sz w:val="24"/>
        </w:rPr>
      </w:pPr>
      <w:r>
        <w:rPr>
          <w:b/>
          <w:sz w:val="24"/>
        </w:rPr>
        <w:t>(углубленный</w:t>
      </w:r>
      <w:r>
        <w:rPr>
          <w:b/>
          <w:spacing w:val="-6"/>
          <w:sz w:val="24"/>
        </w:rPr>
        <w:t xml:space="preserve"> </w:t>
      </w:r>
      <w:r>
        <w:rPr>
          <w:b/>
          <w:spacing w:val="-2"/>
          <w:sz w:val="24"/>
        </w:rPr>
        <w:t>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before="1"/>
        <w:ind w:right="139"/>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ectPr w:rsidR="00991C96">
          <w:pgSz w:w="11910" w:h="16840"/>
          <w:pgMar w:top="76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48"/>
        </w:trPr>
        <w:tc>
          <w:tcPr>
            <w:tcW w:w="1066" w:type="dxa"/>
          </w:tcPr>
          <w:p w:rsidR="00991C96" w:rsidRDefault="008A40EF">
            <w:pPr>
              <w:pStyle w:val="TableParagraph"/>
              <w:spacing w:line="237" w:lineRule="auto"/>
              <w:ind w:left="280" w:right="465" w:firstLine="91"/>
            </w:pPr>
            <w:r>
              <w:rPr>
                <w:spacing w:val="-10"/>
              </w:rPr>
              <w:lastRenderedPageBreak/>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4"/>
              </w:rPr>
              <w:t xml:space="preserve"> </w:t>
            </w:r>
            <w:r>
              <w:rPr>
                <w:spacing w:val="-4"/>
              </w:rPr>
              <w:t>темы</w:t>
            </w:r>
          </w:p>
          <w:p w:rsidR="00991C96" w:rsidRDefault="008A40EF">
            <w:pPr>
              <w:pStyle w:val="TableParagraph"/>
              <w:spacing w:before="18"/>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5"/>
            </w:pPr>
            <w:r>
              <w:t>каждой</w:t>
            </w:r>
            <w:r>
              <w:rPr>
                <w:spacing w:val="-12"/>
              </w:rPr>
              <w:t xml:space="preserve"> </w:t>
            </w:r>
            <w:r>
              <w:rPr>
                <w:spacing w:val="-4"/>
              </w:rPr>
              <w:t>темы</w:t>
            </w:r>
          </w:p>
        </w:tc>
      </w:tr>
      <w:tr w:rsidR="00991C96">
        <w:trPr>
          <w:trHeight w:val="321"/>
        </w:trPr>
        <w:tc>
          <w:tcPr>
            <w:tcW w:w="9654" w:type="dxa"/>
            <w:gridSpan w:val="3"/>
          </w:tcPr>
          <w:p w:rsidR="00991C96" w:rsidRDefault="008A40EF">
            <w:pPr>
              <w:pStyle w:val="TableParagraph"/>
              <w:spacing w:line="249" w:lineRule="exact"/>
              <w:ind w:left="151" w:right="2007"/>
              <w:jc w:val="center"/>
              <w:rPr>
                <w:b/>
              </w:rPr>
            </w:pPr>
            <w:r>
              <w:rPr>
                <w:b/>
              </w:rPr>
              <w:t>10</w:t>
            </w:r>
            <w:r>
              <w:rPr>
                <w:b/>
                <w:spacing w:val="-3"/>
              </w:rPr>
              <w:t xml:space="preserve"> </w:t>
            </w:r>
            <w:r>
              <w:rPr>
                <w:b/>
                <w:spacing w:val="-2"/>
              </w:rPr>
              <w:t>класс</w:t>
            </w:r>
          </w:p>
        </w:tc>
      </w:tr>
      <w:tr w:rsidR="00991C96">
        <w:trPr>
          <w:trHeight w:val="7399"/>
        </w:trPr>
        <w:tc>
          <w:tcPr>
            <w:tcW w:w="1066" w:type="dxa"/>
          </w:tcPr>
          <w:p w:rsidR="00991C96" w:rsidRDefault="008A40EF">
            <w:pPr>
              <w:pStyle w:val="TableParagraph"/>
              <w:spacing w:before="13"/>
            </w:pPr>
            <w:r>
              <w:rPr>
                <w:spacing w:val="-5"/>
              </w:rPr>
              <w:t>1.</w:t>
            </w:r>
          </w:p>
        </w:tc>
        <w:tc>
          <w:tcPr>
            <w:tcW w:w="5752" w:type="dxa"/>
          </w:tcPr>
          <w:p w:rsidR="00991C96" w:rsidRDefault="008A40EF">
            <w:pPr>
              <w:pStyle w:val="TableParagraph"/>
              <w:tabs>
                <w:tab w:val="left" w:pos="1987"/>
              </w:tabs>
              <w:spacing w:before="15" w:line="259" w:lineRule="auto"/>
              <w:ind w:right="129"/>
            </w:pPr>
            <w:r>
              <w:t>116.6.1. Раздел 1. Научный метод познания природы. Физика</w:t>
            </w:r>
            <w:r>
              <w:rPr>
                <w:spacing w:val="40"/>
              </w:rPr>
              <w:t xml:space="preserve"> </w:t>
            </w:r>
            <w:r>
              <w:t>–</w:t>
            </w:r>
            <w:r>
              <w:rPr>
                <w:spacing w:val="40"/>
              </w:rPr>
              <w:t xml:space="preserve"> </w:t>
            </w:r>
            <w:r>
              <w:t>фундаментальная</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Научный метод</w:t>
            </w:r>
            <w:r>
              <w:rPr>
                <w:spacing w:val="40"/>
              </w:rPr>
              <w:t xml:space="preserve"> </w:t>
            </w:r>
            <w:r>
              <w:t>познания</w:t>
            </w:r>
            <w:r>
              <w:tab/>
              <w:t>и</w:t>
            </w:r>
            <w:r>
              <w:rPr>
                <w:spacing w:val="40"/>
              </w:rPr>
              <w:t xml:space="preserve"> </w:t>
            </w:r>
            <w:r>
              <w:t>методы</w:t>
            </w:r>
            <w:r>
              <w:rPr>
                <w:spacing w:val="40"/>
              </w:rPr>
              <w:t xml:space="preserve"> </w:t>
            </w:r>
            <w:r>
              <w:t>исследования</w:t>
            </w:r>
            <w:r>
              <w:rPr>
                <w:spacing w:val="40"/>
              </w:rPr>
              <w:t xml:space="preserve"> </w:t>
            </w:r>
            <w:r>
              <w:t xml:space="preserve">физических </w:t>
            </w:r>
            <w:r>
              <w:rPr>
                <w:spacing w:val="-2"/>
              </w:rPr>
              <w:t>явлений.</w:t>
            </w:r>
          </w:p>
          <w:p w:rsidR="00991C96" w:rsidRDefault="008A40EF">
            <w:pPr>
              <w:pStyle w:val="TableParagraph"/>
              <w:spacing w:before="4" w:line="259" w:lineRule="auto"/>
              <w:ind w:right="131"/>
              <w:jc w:val="both"/>
            </w:pPr>
            <w:r>
              <w:t>Эксперимент и теория в процессе познания природы. Наблюдение</w:t>
            </w:r>
            <w:r>
              <w:rPr>
                <w:spacing w:val="40"/>
              </w:rPr>
              <w:t xml:space="preserve"> </w:t>
            </w:r>
            <w:r>
              <w:t>и эксперимент в физике.</w:t>
            </w:r>
          </w:p>
          <w:p w:rsidR="00991C96" w:rsidRDefault="008A40EF">
            <w:pPr>
              <w:pStyle w:val="TableParagraph"/>
              <w:spacing w:before="1" w:line="259" w:lineRule="auto"/>
              <w:ind w:right="127"/>
              <w:jc w:val="both"/>
            </w:pPr>
            <w:r>
              <w:t>Способы измерения физических величин (аналоговые и цифровые измерительные приборы, компьютерные датчиковые системы).</w:t>
            </w:r>
          </w:p>
          <w:p w:rsidR="00991C96" w:rsidRDefault="008A40EF">
            <w:pPr>
              <w:pStyle w:val="TableParagraph"/>
              <w:spacing w:before="3" w:line="259" w:lineRule="auto"/>
              <w:ind w:right="130"/>
              <w:jc w:val="both"/>
            </w:pPr>
            <w:r>
              <w:t>Погрешности измерений физических величин (абсолютная и относительная).</w:t>
            </w:r>
          </w:p>
          <w:p w:rsidR="00991C96" w:rsidRDefault="008A40EF">
            <w:pPr>
              <w:pStyle w:val="TableParagraph"/>
              <w:spacing w:before="1" w:line="259" w:lineRule="auto"/>
              <w:ind w:right="129"/>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991C96" w:rsidRDefault="008A40EF">
            <w:pPr>
              <w:pStyle w:val="TableParagraph"/>
              <w:spacing w:before="5" w:line="259" w:lineRule="auto"/>
              <w:ind w:right="130"/>
              <w:jc w:val="both"/>
            </w:pPr>
            <w:r>
              <w:t>Роль и место физики в формировании современной научной картины мира,</w:t>
            </w:r>
            <w:r>
              <w:rPr>
                <w:spacing w:val="40"/>
              </w:rPr>
              <w:t xml:space="preserve"> </w:t>
            </w:r>
            <w:r>
              <w:t xml:space="preserve">в практической деятельности </w:t>
            </w:r>
            <w:r>
              <w:rPr>
                <w:spacing w:val="-2"/>
              </w:rPr>
              <w:t>людей.</w:t>
            </w:r>
          </w:p>
          <w:p w:rsidR="00991C96" w:rsidRDefault="008A40EF">
            <w:pPr>
              <w:pStyle w:val="TableParagraph"/>
              <w:spacing w:before="1" w:line="259" w:lineRule="auto"/>
              <w:ind w:right="128"/>
              <w:jc w:val="both"/>
            </w:pPr>
            <w:r>
              <w:t xml:space="preserve">Ученический эксперимент, лабораторные работы, </w:t>
            </w:r>
            <w:r>
              <w:rPr>
                <w:spacing w:val="-2"/>
              </w:rPr>
              <w:t>практикум.</w:t>
            </w:r>
          </w:p>
          <w:p w:rsidR="00991C96" w:rsidRDefault="008A40EF">
            <w:pPr>
              <w:pStyle w:val="TableParagraph"/>
              <w:spacing w:before="3" w:line="259" w:lineRule="auto"/>
              <w:ind w:right="130"/>
              <w:jc w:val="both"/>
            </w:pPr>
            <w:r>
              <w:t>Измерение силы тока и напряжения в цепи постоянного тока при помощи аналоговых и цифровых</w:t>
            </w:r>
            <w:r>
              <w:rPr>
                <w:spacing w:val="40"/>
              </w:rPr>
              <w:t xml:space="preserve"> </w:t>
            </w:r>
            <w:r>
              <w:t>измерительных приборов.</w:t>
            </w:r>
          </w:p>
          <w:p w:rsidR="00991C96" w:rsidRDefault="008A40EF">
            <w:pPr>
              <w:pStyle w:val="TableParagraph"/>
              <w:spacing w:before="1" w:line="259" w:lineRule="auto"/>
              <w:ind w:right="131"/>
              <w:jc w:val="both"/>
            </w:pPr>
            <w:r>
              <w:t>Знакомство с цифровой лабораторией по физике. Примеры</w:t>
            </w:r>
            <w:r>
              <w:rPr>
                <w:spacing w:val="59"/>
              </w:rPr>
              <w:t xml:space="preserve"> </w:t>
            </w:r>
            <w:r>
              <w:t>измерения</w:t>
            </w:r>
            <w:r>
              <w:rPr>
                <w:spacing w:val="58"/>
              </w:rPr>
              <w:t xml:space="preserve"> </w:t>
            </w:r>
            <w:r>
              <w:t>физических</w:t>
            </w:r>
            <w:r>
              <w:rPr>
                <w:spacing w:val="59"/>
              </w:rPr>
              <w:t xml:space="preserve"> </w:t>
            </w:r>
            <w:r>
              <w:t>величин</w:t>
            </w:r>
            <w:r>
              <w:rPr>
                <w:spacing w:val="58"/>
              </w:rPr>
              <w:t xml:space="preserve"> </w:t>
            </w:r>
            <w:r>
              <w:t>при</w:t>
            </w:r>
            <w:r>
              <w:rPr>
                <w:spacing w:val="58"/>
              </w:rPr>
              <w:t xml:space="preserve"> </w:t>
            </w:r>
            <w:r>
              <w:rPr>
                <w:spacing w:val="-2"/>
              </w:rPr>
              <w:t>помощи</w:t>
            </w:r>
          </w:p>
          <w:p w:rsidR="00991C96" w:rsidRDefault="008A40EF">
            <w:pPr>
              <w:pStyle w:val="TableParagraph"/>
              <w:spacing w:before="1" w:line="240" w:lineRule="exact"/>
              <w:jc w:val="both"/>
            </w:pPr>
            <w:r>
              <w:t>компьютерных</w:t>
            </w:r>
            <w:r>
              <w:rPr>
                <w:spacing w:val="-10"/>
              </w:rPr>
              <w:t xml:space="preserve"> </w:t>
            </w:r>
            <w:r>
              <w:rPr>
                <w:spacing w:val="-2"/>
              </w:rPr>
              <w:t>датчиков.</w:t>
            </w:r>
          </w:p>
        </w:tc>
        <w:tc>
          <w:tcPr>
            <w:tcW w:w="2836" w:type="dxa"/>
          </w:tcPr>
          <w:p w:rsidR="00991C96" w:rsidRDefault="00991C96">
            <w:pPr>
              <w:pStyle w:val="TableParagraph"/>
              <w:ind w:left="0"/>
            </w:pPr>
          </w:p>
        </w:tc>
      </w:tr>
      <w:tr w:rsidR="00991C96">
        <w:trPr>
          <w:trHeight w:val="6324"/>
        </w:trPr>
        <w:tc>
          <w:tcPr>
            <w:tcW w:w="1066" w:type="dxa"/>
          </w:tcPr>
          <w:p w:rsidR="00991C96" w:rsidRDefault="008A40EF">
            <w:pPr>
              <w:pStyle w:val="TableParagraph"/>
              <w:spacing w:line="249" w:lineRule="exact"/>
            </w:pPr>
            <w:r>
              <w:rPr>
                <w:spacing w:val="-5"/>
              </w:rPr>
              <w:t>2.</w:t>
            </w:r>
          </w:p>
        </w:tc>
        <w:tc>
          <w:tcPr>
            <w:tcW w:w="5752" w:type="dxa"/>
          </w:tcPr>
          <w:p w:rsidR="00991C96" w:rsidRDefault="008A40EF">
            <w:pPr>
              <w:pStyle w:val="TableParagraph"/>
              <w:numPr>
                <w:ilvl w:val="2"/>
                <w:numId w:val="199"/>
              </w:numPr>
              <w:tabs>
                <w:tab w:val="left" w:pos="920"/>
              </w:tabs>
              <w:spacing w:line="249" w:lineRule="exact"/>
              <w:ind w:hanging="772"/>
              <w:jc w:val="both"/>
            </w:pPr>
            <w:r>
              <w:t>Раздел</w:t>
            </w:r>
            <w:r>
              <w:rPr>
                <w:spacing w:val="-4"/>
              </w:rPr>
              <w:t xml:space="preserve"> </w:t>
            </w:r>
            <w:r>
              <w:t>2.</w:t>
            </w:r>
            <w:r>
              <w:rPr>
                <w:spacing w:val="-2"/>
              </w:rPr>
              <w:t xml:space="preserve"> Механика.</w:t>
            </w:r>
          </w:p>
          <w:p w:rsidR="00991C96" w:rsidRDefault="008A40EF">
            <w:pPr>
              <w:pStyle w:val="TableParagraph"/>
              <w:numPr>
                <w:ilvl w:val="3"/>
                <w:numId w:val="199"/>
              </w:numPr>
              <w:tabs>
                <w:tab w:val="left" w:pos="1083"/>
              </w:tabs>
              <w:spacing w:line="252" w:lineRule="exact"/>
              <w:ind w:left="1083" w:hanging="935"/>
              <w:jc w:val="both"/>
            </w:pPr>
            <w:r>
              <w:t>Тема</w:t>
            </w:r>
            <w:r>
              <w:rPr>
                <w:spacing w:val="-1"/>
              </w:rPr>
              <w:t xml:space="preserve"> </w:t>
            </w:r>
            <w:r>
              <w:t xml:space="preserve">1. </w:t>
            </w:r>
            <w:r>
              <w:rPr>
                <w:spacing w:val="-2"/>
              </w:rPr>
              <w:t>Кинематика.</w:t>
            </w:r>
          </w:p>
          <w:p w:rsidR="00991C96" w:rsidRDefault="008A40EF">
            <w:pPr>
              <w:pStyle w:val="TableParagraph"/>
              <w:tabs>
                <w:tab w:val="left" w:pos="2259"/>
                <w:tab w:val="left" w:pos="3987"/>
              </w:tabs>
              <w:spacing w:before="1"/>
              <w:ind w:right="127"/>
              <w:jc w:val="both"/>
            </w:pPr>
            <w:r>
              <w:rPr>
                <w:spacing w:val="-2"/>
              </w:rPr>
              <w:t>Механическое</w:t>
            </w:r>
            <w:r>
              <w:tab/>
            </w:r>
            <w:r>
              <w:rPr>
                <w:spacing w:val="-2"/>
              </w:rPr>
              <w:t>движение.</w:t>
            </w:r>
            <w:r>
              <w:tab/>
            </w:r>
            <w:r>
              <w:rPr>
                <w:spacing w:val="-2"/>
              </w:rPr>
              <w:t xml:space="preserve">Относительность </w:t>
            </w:r>
            <w:r>
              <w:t>механического движения. Система отсчёта.</w:t>
            </w:r>
          </w:p>
          <w:p w:rsidR="00991C96" w:rsidRDefault="008A40EF">
            <w:pPr>
              <w:pStyle w:val="TableParagraph"/>
              <w:spacing w:line="251" w:lineRule="exact"/>
              <w:jc w:val="both"/>
            </w:pPr>
            <w:r>
              <w:t>Прямая</w:t>
            </w:r>
            <w:r>
              <w:rPr>
                <w:spacing w:val="-5"/>
              </w:rPr>
              <w:t xml:space="preserve"> </w:t>
            </w:r>
            <w:r>
              <w:t>и</w:t>
            </w:r>
            <w:r>
              <w:rPr>
                <w:spacing w:val="-4"/>
              </w:rPr>
              <w:t xml:space="preserve"> </w:t>
            </w:r>
            <w:r>
              <w:t>обратная</w:t>
            </w:r>
            <w:r>
              <w:rPr>
                <w:spacing w:val="-3"/>
              </w:rPr>
              <w:t xml:space="preserve"> </w:t>
            </w:r>
            <w:r>
              <w:t>задачи</w:t>
            </w:r>
            <w:r>
              <w:rPr>
                <w:spacing w:val="-6"/>
              </w:rPr>
              <w:t xml:space="preserve"> </w:t>
            </w:r>
            <w:r>
              <w:rPr>
                <w:spacing w:val="-2"/>
              </w:rPr>
              <w:t>механики.</w:t>
            </w:r>
          </w:p>
          <w:p w:rsidR="00991C96" w:rsidRDefault="008A40EF">
            <w:pPr>
              <w:pStyle w:val="TableParagraph"/>
              <w:spacing w:before="2"/>
              <w:ind w:right="131"/>
              <w:jc w:val="both"/>
            </w:pPr>
            <w:r>
              <w:t>Радиус-вектор материальной точки, его проекции на оси системы координат. Траектория.</w:t>
            </w:r>
          </w:p>
          <w:p w:rsidR="00991C96" w:rsidRDefault="008A40EF">
            <w:pPr>
              <w:pStyle w:val="TableParagraph"/>
              <w:ind w:right="128"/>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991C96" w:rsidRDefault="008A40EF">
            <w:pPr>
              <w:pStyle w:val="TableParagraph"/>
              <w:ind w:right="130"/>
              <w:jc w:val="both"/>
            </w:pPr>
            <w:r>
              <w:t>Равномерное и равноускоренное прямолинейное движение.</w:t>
            </w:r>
            <w:r>
              <w:rPr>
                <w:spacing w:val="-7"/>
              </w:rPr>
              <w:t xml:space="preserve"> </w:t>
            </w:r>
            <w:r>
              <w:t>Зависимость</w:t>
            </w:r>
            <w:r>
              <w:rPr>
                <w:spacing w:val="-7"/>
              </w:rPr>
              <w:t xml:space="preserve"> </w:t>
            </w:r>
            <w:r>
              <w:t>координат,</w:t>
            </w:r>
            <w:r>
              <w:rPr>
                <w:spacing w:val="-7"/>
              </w:rPr>
              <w:t xml:space="preserve"> </w:t>
            </w:r>
            <w:r>
              <w:t>скорости,</w:t>
            </w:r>
            <w:r>
              <w:rPr>
                <w:spacing w:val="-7"/>
              </w:rPr>
              <w:t xml:space="preserve"> </w:t>
            </w:r>
            <w:r>
              <w:t>ускорения</w:t>
            </w:r>
            <w:r>
              <w:rPr>
                <w:spacing w:val="-6"/>
              </w:rPr>
              <w:t xml:space="preserve"> </w:t>
            </w:r>
            <w:r>
              <w:t>и пути материальной точки от времени</w:t>
            </w:r>
            <w:r>
              <w:rPr>
                <w:spacing w:val="40"/>
              </w:rPr>
              <w:t xml:space="preserve"> </w:t>
            </w:r>
            <w:r>
              <w:t>и их графики.</w:t>
            </w:r>
          </w:p>
          <w:p w:rsidR="00991C96" w:rsidRDefault="008A40EF">
            <w:pPr>
              <w:pStyle w:val="TableParagraph"/>
              <w:ind w:right="13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991C96" w:rsidRDefault="008A40EF">
            <w:pPr>
              <w:pStyle w:val="TableParagraph"/>
              <w:ind w:right="126"/>
              <w:jc w:val="both"/>
            </w:pPr>
            <w:r>
              <w:t>Криволинейное движение. Движение материальной</w:t>
            </w:r>
            <w:r>
              <w:rPr>
                <w:spacing w:val="40"/>
              </w:rPr>
              <w:t xml:space="preserve"> </w:t>
            </w:r>
            <w:r>
              <w:t>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991C96" w:rsidRDefault="008A40EF">
            <w:pPr>
              <w:pStyle w:val="TableParagraph"/>
              <w:spacing w:line="254" w:lineRule="exact"/>
              <w:ind w:right="129"/>
              <w:jc w:val="both"/>
            </w:pPr>
            <w:r>
              <w:t>Технические устройства и технологические процессы: спидометр,</w:t>
            </w:r>
            <w:r>
              <w:rPr>
                <w:spacing w:val="-8"/>
              </w:rPr>
              <w:t xml:space="preserve"> </w:t>
            </w:r>
            <w:r>
              <w:t>движение</w:t>
            </w:r>
            <w:r>
              <w:rPr>
                <w:spacing w:val="-5"/>
              </w:rPr>
              <w:t xml:space="preserve"> </w:t>
            </w:r>
            <w:r>
              <w:t>снарядов,</w:t>
            </w:r>
            <w:r>
              <w:rPr>
                <w:spacing w:val="-6"/>
              </w:rPr>
              <w:t xml:space="preserve"> </w:t>
            </w:r>
            <w:r>
              <w:t>цепные,</w:t>
            </w:r>
            <w:r>
              <w:rPr>
                <w:spacing w:val="-5"/>
              </w:rPr>
              <w:t xml:space="preserve"> </w:t>
            </w:r>
            <w:r>
              <w:t>шестерёнчатые</w:t>
            </w:r>
            <w:r>
              <w:rPr>
                <w:spacing w:val="-4"/>
              </w:rPr>
              <w:t xml:space="preserve"> </w:t>
            </w:r>
            <w:r>
              <w:rPr>
                <w:spacing w:val="-10"/>
              </w:rPr>
              <w:t>и</w:t>
            </w:r>
          </w:p>
        </w:tc>
        <w:tc>
          <w:tcPr>
            <w:tcW w:w="2836" w:type="dxa"/>
          </w:tcPr>
          <w:p w:rsidR="00991C96" w:rsidRDefault="00991C96">
            <w:pPr>
              <w:pStyle w:val="TableParagraph"/>
              <w:ind w:left="0"/>
            </w:pPr>
          </w:p>
        </w:tc>
      </w:tr>
    </w:tbl>
    <w:p w:rsidR="00991C96" w:rsidRDefault="00991C96">
      <w:pPr>
        <w:pStyle w:val="TableParagraph"/>
        <w:sectPr w:rsidR="00991C96">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8602"/>
        </w:trPr>
        <w:tc>
          <w:tcPr>
            <w:tcW w:w="1066" w:type="dxa"/>
          </w:tcPr>
          <w:p w:rsidR="00991C96" w:rsidRDefault="00991C96">
            <w:pPr>
              <w:pStyle w:val="TableParagraph"/>
              <w:ind w:left="0"/>
            </w:pPr>
          </w:p>
        </w:tc>
        <w:tc>
          <w:tcPr>
            <w:tcW w:w="5752" w:type="dxa"/>
          </w:tcPr>
          <w:p w:rsidR="00991C96" w:rsidRDefault="008A40EF">
            <w:pPr>
              <w:pStyle w:val="TableParagraph"/>
              <w:ind w:right="731"/>
            </w:pPr>
            <w:r>
              <w:t>ремённые</w:t>
            </w:r>
            <w:r>
              <w:rPr>
                <w:spacing w:val="-12"/>
              </w:rPr>
              <w:t xml:space="preserve"> </w:t>
            </w:r>
            <w:r>
              <w:t>передачи,</w:t>
            </w:r>
            <w:r>
              <w:rPr>
                <w:spacing w:val="-12"/>
              </w:rPr>
              <w:t xml:space="preserve"> </w:t>
            </w:r>
            <w:r>
              <w:t>скоростные</w:t>
            </w:r>
            <w:r>
              <w:rPr>
                <w:spacing w:val="-12"/>
              </w:rPr>
              <w:t xml:space="preserve"> </w:t>
            </w:r>
            <w:r>
              <w:t xml:space="preserve">лифты. </w:t>
            </w:r>
            <w:r>
              <w:rPr>
                <w:spacing w:val="-2"/>
              </w:rPr>
              <w:t>Демонстрации.</w:t>
            </w:r>
          </w:p>
          <w:p w:rsidR="00991C96" w:rsidRDefault="008A40EF">
            <w:pPr>
              <w:pStyle w:val="TableParagraph"/>
            </w:pPr>
            <w:r>
              <w:t>Модель</w:t>
            </w:r>
            <w:r>
              <w:rPr>
                <w:spacing w:val="40"/>
              </w:rPr>
              <w:t xml:space="preserve"> </w:t>
            </w:r>
            <w:r>
              <w:t>системы</w:t>
            </w:r>
            <w:r>
              <w:rPr>
                <w:spacing w:val="37"/>
              </w:rPr>
              <w:t xml:space="preserve"> </w:t>
            </w:r>
            <w:r>
              <w:t>отсчёта,</w:t>
            </w:r>
            <w:r>
              <w:rPr>
                <w:spacing w:val="39"/>
              </w:rPr>
              <w:t xml:space="preserve"> </w:t>
            </w:r>
            <w:r>
              <w:t>иллюстрация</w:t>
            </w:r>
            <w:r>
              <w:rPr>
                <w:spacing w:val="37"/>
              </w:rPr>
              <w:t xml:space="preserve"> </w:t>
            </w:r>
            <w:r>
              <w:t>кинематических характеристик движения.</w:t>
            </w:r>
          </w:p>
          <w:p w:rsidR="00991C96" w:rsidRDefault="008A40EF">
            <w:pPr>
              <w:pStyle w:val="TableParagraph"/>
              <w:spacing w:line="251" w:lineRule="exact"/>
            </w:pPr>
            <w:r>
              <w:t>Способы</w:t>
            </w:r>
            <w:r>
              <w:rPr>
                <w:spacing w:val="-6"/>
              </w:rPr>
              <w:t xml:space="preserve"> </w:t>
            </w:r>
            <w:r>
              <w:t>исследования</w:t>
            </w:r>
            <w:r>
              <w:rPr>
                <w:spacing w:val="-7"/>
              </w:rPr>
              <w:t xml:space="preserve"> </w:t>
            </w:r>
            <w:r>
              <w:rPr>
                <w:spacing w:val="-2"/>
              </w:rPr>
              <w:t>движений.</w:t>
            </w:r>
          </w:p>
          <w:p w:rsidR="00991C96" w:rsidRDefault="008A40EF">
            <w:pPr>
              <w:pStyle w:val="TableParagraph"/>
              <w:tabs>
                <w:tab w:val="left" w:pos="1693"/>
                <w:tab w:val="left" w:pos="3130"/>
                <w:tab w:val="left" w:pos="4246"/>
                <w:tab w:val="left" w:pos="4629"/>
              </w:tabs>
              <w:ind w:right="129"/>
            </w:pPr>
            <w:r>
              <w:rPr>
                <w:spacing w:val="-2"/>
              </w:rPr>
              <w:t>Иллюстрация</w:t>
            </w:r>
            <w:r>
              <w:tab/>
            </w:r>
            <w:r>
              <w:rPr>
                <w:spacing w:val="-2"/>
              </w:rPr>
              <w:t>предельного</w:t>
            </w:r>
            <w:r>
              <w:tab/>
            </w:r>
            <w:r>
              <w:rPr>
                <w:spacing w:val="-2"/>
              </w:rPr>
              <w:t>перехода</w:t>
            </w:r>
            <w:r>
              <w:tab/>
            </w:r>
            <w:r>
              <w:rPr>
                <w:spacing w:val="-10"/>
              </w:rPr>
              <w:t>и</w:t>
            </w:r>
            <w:r>
              <w:tab/>
            </w:r>
            <w:r>
              <w:rPr>
                <w:spacing w:val="-2"/>
              </w:rPr>
              <w:t xml:space="preserve">измерение </w:t>
            </w:r>
            <w:r>
              <w:t>мгновенной скорости.</w:t>
            </w:r>
          </w:p>
          <w:p w:rsidR="00991C96" w:rsidRDefault="008A40EF">
            <w:pPr>
              <w:pStyle w:val="TableParagraph"/>
              <w:tabs>
                <w:tab w:val="left" w:pos="2134"/>
                <w:tab w:val="left" w:pos="3531"/>
                <w:tab w:val="left" w:pos="4087"/>
              </w:tabs>
              <w:ind w:right="130"/>
            </w:pPr>
            <w:r>
              <w:rPr>
                <w:spacing w:val="-2"/>
              </w:rPr>
              <w:t>Преобразование</w:t>
            </w:r>
            <w:r>
              <w:tab/>
            </w:r>
            <w:r>
              <w:rPr>
                <w:spacing w:val="-2"/>
              </w:rPr>
              <w:t>движений</w:t>
            </w:r>
            <w:r>
              <w:tab/>
            </w:r>
            <w:r>
              <w:rPr>
                <w:spacing w:val="-10"/>
              </w:rPr>
              <w:t>с</w:t>
            </w:r>
            <w:r>
              <w:tab/>
            </w:r>
            <w:r>
              <w:rPr>
                <w:spacing w:val="-2"/>
              </w:rPr>
              <w:t>использованием механизмов.</w:t>
            </w:r>
          </w:p>
          <w:p w:rsidR="00991C96" w:rsidRDefault="008A40EF">
            <w:pPr>
              <w:pStyle w:val="TableParagraph"/>
              <w:spacing w:line="251" w:lineRule="exact"/>
            </w:pPr>
            <w:r>
              <w:t>Падение</w:t>
            </w:r>
            <w:r>
              <w:rPr>
                <w:spacing w:val="-3"/>
              </w:rPr>
              <w:t xml:space="preserve"> </w:t>
            </w:r>
            <w:r>
              <w:t>тел</w:t>
            </w:r>
            <w:r>
              <w:rPr>
                <w:spacing w:val="-3"/>
              </w:rPr>
              <w:t xml:space="preserve"> </w:t>
            </w:r>
            <w:r>
              <w:t>в</w:t>
            </w:r>
            <w:r>
              <w:rPr>
                <w:spacing w:val="-3"/>
              </w:rPr>
              <w:t xml:space="preserve"> </w:t>
            </w:r>
            <w:r>
              <w:t>воздухе</w:t>
            </w:r>
            <w:r>
              <w:rPr>
                <w:spacing w:val="-3"/>
              </w:rPr>
              <w:t xml:space="preserve"> </w:t>
            </w:r>
            <w:r>
              <w:t>и</w:t>
            </w:r>
            <w:r>
              <w:rPr>
                <w:spacing w:val="-2"/>
              </w:rPr>
              <w:t xml:space="preserve"> </w:t>
            </w:r>
            <w:r>
              <w:t>в</w:t>
            </w:r>
            <w:r>
              <w:rPr>
                <w:spacing w:val="-4"/>
              </w:rPr>
              <w:t xml:space="preserve"> </w:t>
            </w:r>
            <w:r>
              <w:t>разреженном</w:t>
            </w:r>
            <w:r>
              <w:rPr>
                <w:spacing w:val="-2"/>
              </w:rPr>
              <w:t xml:space="preserve"> пространстве.</w:t>
            </w:r>
          </w:p>
          <w:p w:rsidR="00991C96" w:rsidRDefault="008A40EF">
            <w:pPr>
              <w:pStyle w:val="TableParagraph"/>
            </w:pPr>
            <w:r>
              <w:t>Наблюдение</w:t>
            </w:r>
            <w:r>
              <w:rPr>
                <w:spacing w:val="40"/>
              </w:rPr>
              <w:t xml:space="preserve"> </w:t>
            </w:r>
            <w:r>
              <w:t>движения</w:t>
            </w:r>
            <w:r>
              <w:rPr>
                <w:spacing w:val="40"/>
              </w:rPr>
              <w:t xml:space="preserve"> </w:t>
            </w:r>
            <w:r>
              <w:t>тела,</w:t>
            </w:r>
            <w:r>
              <w:rPr>
                <w:spacing w:val="40"/>
              </w:rPr>
              <w:t xml:space="preserve"> </w:t>
            </w:r>
            <w:r>
              <w:t>брошенного</w:t>
            </w:r>
            <w:r>
              <w:rPr>
                <w:spacing w:val="40"/>
              </w:rPr>
              <w:t xml:space="preserve"> </w:t>
            </w:r>
            <w:r>
              <w:t>под</w:t>
            </w:r>
            <w:r>
              <w:rPr>
                <w:spacing w:val="40"/>
              </w:rPr>
              <w:t xml:space="preserve"> </w:t>
            </w:r>
            <w:r>
              <w:t>углом</w:t>
            </w:r>
            <w:r>
              <w:rPr>
                <w:spacing w:val="40"/>
              </w:rPr>
              <w:t xml:space="preserve"> </w:t>
            </w:r>
            <w:r>
              <w:t>к горизонту</w:t>
            </w:r>
            <w:r>
              <w:rPr>
                <w:spacing w:val="40"/>
              </w:rPr>
              <w:t xml:space="preserve"> </w:t>
            </w:r>
            <w:r>
              <w:t>и горизонтально.</w:t>
            </w:r>
          </w:p>
          <w:p w:rsidR="00991C96" w:rsidRDefault="008A40EF">
            <w:pPr>
              <w:pStyle w:val="TableParagraph"/>
            </w:pPr>
            <w:r>
              <w:t>Направление</w:t>
            </w:r>
            <w:r>
              <w:rPr>
                <w:spacing w:val="-8"/>
              </w:rPr>
              <w:t xml:space="preserve"> </w:t>
            </w:r>
            <w:r>
              <w:t>скорости</w:t>
            </w:r>
            <w:r>
              <w:rPr>
                <w:spacing w:val="-8"/>
              </w:rPr>
              <w:t xml:space="preserve"> </w:t>
            </w:r>
            <w:r>
              <w:t>при</w:t>
            </w:r>
            <w:r>
              <w:rPr>
                <w:spacing w:val="-8"/>
              </w:rPr>
              <w:t xml:space="preserve"> </w:t>
            </w:r>
            <w:r>
              <w:t>движении</w:t>
            </w:r>
            <w:r>
              <w:rPr>
                <w:spacing w:val="-8"/>
              </w:rPr>
              <w:t xml:space="preserve"> </w:t>
            </w:r>
            <w:r>
              <w:t>по</w:t>
            </w:r>
            <w:r>
              <w:rPr>
                <w:spacing w:val="-8"/>
              </w:rPr>
              <w:t xml:space="preserve"> </w:t>
            </w:r>
            <w:r>
              <w:t>окружности. Преобразование угловой скорости в редукторе.</w:t>
            </w:r>
          </w:p>
          <w:p w:rsidR="00991C96" w:rsidRDefault="008A40EF">
            <w:pPr>
              <w:pStyle w:val="TableParagraph"/>
              <w:tabs>
                <w:tab w:val="left" w:pos="1376"/>
                <w:tab w:val="left" w:pos="2190"/>
                <w:tab w:val="left" w:pos="3526"/>
                <w:tab w:val="left" w:pos="4689"/>
              </w:tabs>
              <w:ind w:right="130"/>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 xml:space="preserve">движения </w:t>
            </w:r>
            <w:r>
              <w:t>одного и того же тела</w:t>
            </w:r>
            <w:r>
              <w:rPr>
                <w:spacing w:val="40"/>
              </w:rPr>
              <w:t xml:space="preserve"> </w:t>
            </w:r>
            <w:r>
              <w:t>в разных системах отсчёта.</w:t>
            </w:r>
          </w:p>
          <w:p w:rsidR="00991C96" w:rsidRDefault="008A40EF">
            <w:pPr>
              <w:pStyle w:val="TableParagraph"/>
              <w:tabs>
                <w:tab w:val="left" w:pos="1704"/>
                <w:tab w:val="left" w:pos="3257"/>
                <w:tab w:val="left" w:pos="4881"/>
              </w:tabs>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tabs>
                <w:tab w:val="left" w:pos="1400"/>
                <w:tab w:val="left" w:pos="3291"/>
                <w:tab w:val="left" w:pos="4567"/>
                <w:tab w:val="left" w:pos="5021"/>
              </w:tabs>
              <w:spacing w:line="242" w:lineRule="auto"/>
              <w:ind w:right="128"/>
            </w:pPr>
            <w:r>
              <w:rPr>
                <w:spacing w:val="-2"/>
              </w:rPr>
              <w:t>Изучение</w:t>
            </w:r>
            <w:r>
              <w:tab/>
            </w:r>
            <w:r>
              <w:rPr>
                <w:spacing w:val="-2"/>
              </w:rPr>
              <w:t>неравномерного</w:t>
            </w:r>
            <w:r>
              <w:tab/>
            </w:r>
            <w:r>
              <w:rPr>
                <w:spacing w:val="-2"/>
              </w:rPr>
              <w:t>движения</w:t>
            </w:r>
            <w:r>
              <w:tab/>
            </w:r>
            <w:r>
              <w:rPr>
                <w:spacing w:val="-10"/>
              </w:rPr>
              <w:t>с</w:t>
            </w:r>
            <w:r>
              <w:tab/>
            </w:r>
            <w:r>
              <w:rPr>
                <w:spacing w:val="-2"/>
              </w:rPr>
              <w:t xml:space="preserve">целью </w:t>
            </w:r>
            <w:r>
              <w:t>определения мгновенной скорости.</w:t>
            </w:r>
          </w:p>
          <w:p w:rsidR="00991C96" w:rsidRDefault="008A40EF">
            <w:pPr>
              <w:pStyle w:val="TableParagraph"/>
              <w:tabs>
                <w:tab w:val="left" w:pos="1712"/>
                <w:tab w:val="left" w:pos="3218"/>
                <w:tab w:val="left" w:pos="4104"/>
              </w:tabs>
              <w:ind w:right="130"/>
            </w:pPr>
            <w:r>
              <w:rPr>
                <w:spacing w:val="-2"/>
              </w:rPr>
              <w:t>Измерение</w:t>
            </w:r>
            <w:r>
              <w:tab/>
            </w:r>
            <w:r>
              <w:rPr>
                <w:spacing w:val="-2"/>
              </w:rPr>
              <w:t>ускорения</w:t>
            </w:r>
            <w:r>
              <w:tab/>
            </w:r>
            <w:r>
              <w:rPr>
                <w:spacing w:val="-4"/>
              </w:rPr>
              <w:t>при</w:t>
            </w:r>
            <w:r>
              <w:tab/>
            </w:r>
            <w:r>
              <w:rPr>
                <w:spacing w:val="-2"/>
              </w:rPr>
              <w:t xml:space="preserve">прямолинейном </w:t>
            </w:r>
            <w:r>
              <w:t>равноускоренном движении</w:t>
            </w:r>
            <w:r>
              <w:rPr>
                <w:spacing w:val="40"/>
              </w:rPr>
              <w:t xml:space="preserve"> </w:t>
            </w:r>
            <w:r>
              <w:t>по наклонной плоскости.</w:t>
            </w:r>
          </w:p>
          <w:p w:rsidR="00991C96" w:rsidRDefault="008A40EF">
            <w:pPr>
              <w:pStyle w:val="TableParagraph"/>
              <w:tabs>
                <w:tab w:val="left" w:pos="1705"/>
                <w:tab w:val="left" w:pos="3123"/>
                <w:tab w:val="left" w:pos="3799"/>
                <w:tab w:val="left" w:pos="4243"/>
                <w:tab w:val="left" w:pos="5262"/>
              </w:tabs>
              <w:ind w:right="130"/>
            </w:pPr>
            <w:r>
              <w:rPr>
                <w:spacing w:val="-2"/>
              </w:rPr>
              <w:t>Исследование</w:t>
            </w:r>
            <w:r>
              <w:tab/>
            </w:r>
            <w:r>
              <w:rPr>
                <w:spacing w:val="-2"/>
              </w:rPr>
              <w:t>зависимости</w:t>
            </w:r>
            <w:r>
              <w:tab/>
            </w:r>
            <w:r>
              <w:rPr>
                <w:spacing w:val="-4"/>
              </w:rPr>
              <w:t>пути</w:t>
            </w:r>
            <w:r>
              <w:tab/>
            </w:r>
            <w:r>
              <w:rPr>
                <w:spacing w:val="-6"/>
              </w:rPr>
              <w:t>от</w:t>
            </w:r>
            <w:r>
              <w:tab/>
            </w:r>
            <w:r>
              <w:rPr>
                <w:spacing w:val="-2"/>
              </w:rPr>
              <w:t>времени</w:t>
            </w:r>
            <w:r>
              <w:tab/>
            </w:r>
            <w:r>
              <w:rPr>
                <w:spacing w:val="-4"/>
              </w:rPr>
              <w:t xml:space="preserve">при </w:t>
            </w:r>
            <w:r>
              <w:t>равноускоренном движении.</w:t>
            </w:r>
          </w:p>
          <w:p w:rsidR="00991C96" w:rsidRDefault="008A40EF">
            <w:pPr>
              <w:pStyle w:val="TableParagraph"/>
              <w:tabs>
                <w:tab w:val="left" w:pos="1265"/>
                <w:tab w:val="left" w:pos="1717"/>
                <w:tab w:val="left" w:pos="2568"/>
                <w:tab w:val="left" w:pos="2899"/>
                <w:tab w:val="left" w:pos="3228"/>
                <w:tab w:val="left" w:pos="3815"/>
                <w:tab w:val="left" w:pos="4847"/>
              </w:tabs>
              <w:ind w:right="127"/>
            </w:pPr>
            <w:r>
              <w:rPr>
                <w:spacing w:val="-2"/>
              </w:rPr>
              <w:t>Измерение</w:t>
            </w:r>
            <w:r>
              <w:tab/>
            </w:r>
            <w:r>
              <w:tab/>
            </w:r>
            <w:r>
              <w:rPr>
                <w:spacing w:val="-2"/>
              </w:rPr>
              <w:t>ускорения</w:t>
            </w:r>
            <w:r>
              <w:tab/>
            </w:r>
            <w:r>
              <w:tab/>
            </w:r>
            <w:r>
              <w:rPr>
                <w:spacing w:val="-2"/>
              </w:rPr>
              <w:t>свободного</w:t>
            </w:r>
            <w:r>
              <w:tab/>
            </w:r>
            <w:r>
              <w:rPr>
                <w:spacing w:val="-2"/>
              </w:rPr>
              <w:t xml:space="preserve">падения </w:t>
            </w:r>
            <w:r>
              <w:t>(рекомендовано использование цифровой лаборатории). 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 xml:space="preserve">горизонтально. </w:t>
            </w:r>
            <w:r>
              <w:rPr>
                <w:spacing w:val="-2"/>
              </w:rPr>
              <w:t>Проверка</w:t>
            </w:r>
            <w:r>
              <w:tab/>
            </w:r>
            <w:r>
              <w:rPr>
                <w:spacing w:val="-2"/>
              </w:rPr>
              <w:t>гипотезы</w:t>
            </w:r>
            <w:r>
              <w:tab/>
            </w:r>
            <w:r>
              <w:rPr>
                <w:spacing w:val="-10"/>
              </w:rPr>
              <w:t>о</w:t>
            </w:r>
            <w:r>
              <w:tab/>
            </w:r>
            <w:r>
              <w:rPr>
                <w:spacing w:val="-2"/>
              </w:rPr>
              <w:t>прямой</w:t>
            </w:r>
            <w:r>
              <w:tab/>
            </w:r>
            <w:r>
              <w:rPr>
                <w:spacing w:val="-2"/>
              </w:rPr>
              <w:t xml:space="preserve">пропорциональной </w:t>
            </w:r>
            <w:r>
              <w:t>зависимости</w:t>
            </w:r>
            <w:r>
              <w:rPr>
                <w:spacing w:val="80"/>
              </w:rPr>
              <w:t xml:space="preserve"> </w:t>
            </w:r>
            <w:r>
              <w:t>между</w:t>
            </w:r>
            <w:r>
              <w:rPr>
                <w:spacing w:val="80"/>
              </w:rPr>
              <w:t xml:space="preserve"> </w:t>
            </w:r>
            <w:r>
              <w:t>дальностью</w:t>
            </w:r>
            <w:r>
              <w:rPr>
                <w:spacing w:val="80"/>
              </w:rPr>
              <w:t xml:space="preserve"> </w:t>
            </w:r>
            <w:r>
              <w:t>полёта</w:t>
            </w:r>
            <w:r>
              <w:rPr>
                <w:spacing w:val="80"/>
              </w:rPr>
              <w:t xml:space="preserve"> </w:t>
            </w:r>
            <w:r>
              <w:t>и</w:t>
            </w:r>
            <w:r>
              <w:rPr>
                <w:spacing w:val="80"/>
              </w:rPr>
              <w:t xml:space="preserve"> </w:t>
            </w:r>
            <w:r>
              <w:t>начальной скоростью тела.</w:t>
            </w:r>
          </w:p>
          <w:p w:rsidR="00991C96" w:rsidRDefault="008A40EF">
            <w:pPr>
              <w:pStyle w:val="TableParagraph"/>
            </w:pPr>
            <w:r>
              <w:t>Изучение движения тела по окружности с постоянной по модулю скоростью.</w:t>
            </w:r>
          </w:p>
          <w:p w:rsidR="00991C96" w:rsidRDefault="008A40EF">
            <w:pPr>
              <w:pStyle w:val="TableParagraph"/>
              <w:tabs>
                <w:tab w:val="left" w:pos="1856"/>
                <w:tab w:val="left" w:pos="3425"/>
                <w:tab w:val="left" w:pos="4577"/>
              </w:tabs>
              <w:spacing w:line="252" w:lineRule="exact"/>
              <w:ind w:right="130"/>
            </w:pPr>
            <w:r>
              <w:rPr>
                <w:spacing w:val="-2"/>
              </w:rPr>
              <w:t>Исследование</w:t>
            </w:r>
            <w:r>
              <w:tab/>
            </w:r>
            <w:r>
              <w:rPr>
                <w:spacing w:val="-2"/>
              </w:rPr>
              <w:t>зависимости</w:t>
            </w:r>
            <w:r>
              <w:tab/>
            </w:r>
            <w:r>
              <w:rPr>
                <w:spacing w:val="-2"/>
              </w:rPr>
              <w:t>периода</w:t>
            </w:r>
            <w:r>
              <w:tab/>
            </w:r>
            <w:r>
              <w:rPr>
                <w:spacing w:val="-2"/>
              </w:rPr>
              <w:t xml:space="preserve">обращения </w:t>
            </w:r>
            <w:r>
              <w:t>конического маятника</w:t>
            </w:r>
            <w:r>
              <w:rPr>
                <w:spacing w:val="40"/>
              </w:rPr>
              <w:t xml:space="preserve"> </w:t>
            </w:r>
            <w:r>
              <w:t>от его параметров.</w:t>
            </w:r>
          </w:p>
        </w:tc>
        <w:tc>
          <w:tcPr>
            <w:tcW w:w="2836" w:type="dxa"/>
          </w:tcPr>
          <w:p w:rsidR="00991C96" w:rsidRDefault="00991C96">
            <w:pPr>
              <w:pStyle w:val="TableParagraph"/>
              <w:ind w:left="0"/>
            </w:pPr>
          </w:p>
        </w:tc>
      </w:tr>
      <w:tr w:rsidR="00991C96">
        <w:trPr>
          <w:trHeight w:val="6192"/>
        </w:trPr>
        <w:tc>
          <w:tcPr>
            <w:tcW w:w="1066" w:type="dxa"/>
          </w:tcPr>
          <w:p w:rsidR="00991C96" w:rsidRDefault="008A40EF">
            <w:pPr>
              <w:pStyle w:val="TableParagraph"/>
              <w:spacing w:before="13"/>
            </w:pPr>
            <w:r>
              <w:rPr>
                <w:spacing w:val="-5"/>
              </w:rPr>
              <w:t>3.</w:t>
            </w:r>
          </w:p>
        </w:tc>
        <w:tc>
          <w:tcPr>
            <w:tcW w:w="5752" w:type="dxa"/>
          </w:tcPr>
          <w:p w:rsidR="00991C96" w:rsidRDefault="008A40EF">
            <w:pPr>
              <w:pStyle w:val="TableParagraph"/>
              <w:spacing w:before="1"/>
              <w:jc w:val="both"/>
            </w:pPr>
            <w:r>
              <w:t>116.6.2.2.</w:t>
            </w:r>
            <w:r>
              <w:rPr>
                <w:spacing w:val="-4"/>
              </w:rPr>
              <w:t xml:space="preserve"> </w:t>
            </w:r>
            <w:r>
              <w:t>Тема 2.</w:t>
            </w:r>
            <w:r>
              <w:rPr>
                <w:spacing w:val="-2"/>
              </w:rPr>
              <w:t xml:space="preserve"> Динамика.</w:t>
            </w:r>
          </w:p>
          <w:p w:rsidR="00991C96" w:rsidRDefault="008A40EF">
            <w:pPr>
              <w:pStyle w:val="TableParagraph"/>
              <w:spacing w:before="6" w:line="244" w:lineRule="auto"/>
              <w:ind w:right="128"/>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991C96" w:rsidRDefault="008A40EF">
            <w:pPr>
              <w:pStyle w:val="TableParagraph"/>
              <w:spacing w:line="244" w:lineRule="auto"/>
              <w:ind w:right="731"/>
            </w:pPr>
            <w:r>
              <w:t>Масса тела. Сила. Принцип суперпозиции сил. Второй</w:t>
            </w:r>
            <w:r>
              <w:rPr>
                <w:spacing w:val="-8"/>
              </w:rPr>
              <w:t xml:space="preserve"> </w:t>
            </w:r>
            <w:r>
              <w:t>закон</w:t>
            </w:r>
            <w:r>
              <w:rPr>
                <w:spacing w:val="-8"/>
              </w:rPr>
              <w:t xml:space="preserve"> </w:t>
            </w:r>
            <w:r>
              <w:t>Ньютона</w:t>
            </w:r>
            <w:r>
              <w:rPr>
                <w:spacing w:val="-8"/>
              </w:rPr>
              <w:t xml:space="preserve"> </w:t>
            </w:r>
            <w:r>
              <w:t>для</w:t>
            </w:r>
            <w:r>
              <w:rPr>
                <w:spacing w:val="-8"/>
              </w:rPr>
              <w:t xml:space="preserve"> </w:t>
            </w:r>
            <w:r>
              <w:t>материальной</w:t>
            </w:r>
            <w:r>
              <w:rPr>
                <w:spacing w:val="-8"/>
              </w:rPr>
              <w:t xml:space="preserve"> </w:t>
            </w:r>
            <w:r>
              <w:t>точки. Третий</w:t>
            </w:r>
            <w:r>
              <w:rPr>
                <w:spacing w:val="-8"/>
              </w:rPr>
              <w:t xml:space="preserve"> </w:t>
            </w:r>
            <w:r>
              <w:t>закон</w:t>
            </w:r>
            <w:r>
              <w:rPr>
                <w:spacing w:val="-6"/>
              </w:rPr>
              <w:t xml:space="preserve"> </w:t>
            </w:r>
            <w:r>
              <w:t>Ньютона</w:t>
            </w:r>
            <w:r>
              <w:rPr>
                <w:spacing w:val="-6"/>
              </w:rPr>
              <w:t xml:space="preserve"> </w:t>
            </w:r>
            <w:r>
              <w:t>для</w:t>
            </w:r>
            <w:r>
              <w:rPr>
                <w:spacing w:val="-7"/>
              </w:rPr>
              <w:t xml:space="preserve"> </w:t>
            </w:r>
            <w:r>
              <w:t>материальных</w:t>
            </w:r>
            <w:r>
              <w:rPr>
                <w:spacing w:val="-6"/>
              </w:rPr>
              <w:t xml:space="preserve"> </w:t>
            </w:r>
            <w:r>
              <w:rPr>
                <w:spacing w:val="-2"/>
              </w:rPr>
              <w:t>точек.</w:t>
            </w:r>
          </w:p>
          <w:p w:rsidR="00991C96" w:rsidRDefault="008A40EF">
            <w:pPr>
              <w:pStyle w:val="TableParagraph"/>
              <w:tabs>
                <w:tab w:val="left" w:pos="1100"/>
                <w:tab w:val="left" w:pos="2599"/>
                <w:tab w:val="left" w:pos="3991"/>
              </w:tabs>
              <w:spacing w:before="2" w:line="244" w:lineRule="auto"/>
              <w:ind w:right="131"/>
            </w:pPr>
            <w:r>
              <w:rPr>
                <w:spacing w:val="-2"/>
              </w:rPr>
              <w:t>Закон</w:t>
            </w:r>
            <w:r>
              <w:tab/>
            </w:r>
            <w:r>
              <w:rPr>
                <w:spacing w:val="-2"/>
              </w:rPr>
              <w:t>всемирного</w:t>
            </w:r>
            <w:r>
              <w:tab/>
            </w:r>
            <w:r>
              <w:rPr>
                <w:spacing w:val="-2"/>
              </w:rPr>
              <w:t>тяготения.</w:t>
            </w:r>
            <w:r>
              <w:tab/>
            </w:r>
            <w:r>
              <w:rPr>
                <w:spacing w:val="-2"/>
              </w:rPr>
              <w:t xml:space="preserve">Эквивалентность </w:t>
            </w:r>
            <w:r>
              <w:t>гравитационной и инертной массы.</w:t>
            </w:r>
          </w:p>
          <w:p w:rsidR="00991C96" w:rsidRDefault="008A40EF">
            <w:pPr>
              <w:pStyle w:val="TableParagraph"/>
              <w:spacing w:line="244" w:lineRule="auto"/>
              <w:ind w:right="126"/>
              <w:jc w:val="both"/>
            </w:pPr>
            <w:r>
              <w:t>Сила тяжести. Зависимость ускорения свободного падения от высоты</w:t>
            </w:r>
            <w:r>
              <w:rPr>
                <w:spacing w:val="40"/>
              </w:rPr>
              <w:t xml:space="preserve"> </w:t>
            </w:r>
            <w:r>
              <w:t>над поверхностью планеты и от географической широты. Движение небесных тел</w:t>
            </w:r>
            <w:r>
              <w:rPr>
                <w:spacing w:val="40"/>
              </w:rPr>
              <w:t xml:space="preserve"> </w:t>
            </w:r>
            <w:r>
              <w:t xml:space="preserve">и их спутников. Законы Кеплера. Первая космическая </w:t>
            </w:r>
            <w:r>
              <w:rPr>
                <w:spacing w:val="-2"/>
              </w:rPr>
              <w:t>скорость.</w:t>
            </w:r>
          </w:p>
          <w:p w:rsidR="00991C96" w:rsidRDefault="008A40EF">
            <w:pPr>
              <w:pStyle w:val="TableParagraph"/>
              <w:spacing w:line="244" w:lineRule="auto"/>
              <w:ind w:right="129"/>
              <w:jc w:val="both"/>
            </w:pPr>
            <w:r>
              <w:t>Сила упругости. Закон Гука. Вес тела. Вес тела, движущегося с ускорением.</w:t>
            </w:r>
          </w:p>
          <w:p w:rsidR="00991C96" w:rsidRDefault="008A40EF">
            <w:pPr>
              <w:pStyle w:val="TableParagraph"/>
              <w:spacing w:line="244" w:lineRule="auto"/>
              <w:ind w:right="129"/>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991C96" w:rsidRDefault="008A40EF">
            <w:pPr>
              <w:pStyle w:val="TableParagraph"/>
              <w:spacing w:line="244" w:lineRule="auto"/>
            </w:pPr>
            <w:r>
              <w:t>Давление. Гидростатическое давление. Сила Архимеда. 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 подшипники, движение искусственных спутников.</w:t>
            </w:r>
          </w:p>
          <w:p w:rsidR="00991C96" w:rsidRDefault="008A40EF">
            <w:pPr>
              <w:pStyle w:val="TableParagraph"/>
              <w:spacing w:line="238" w:lineRule="exact"/>
            </w:pPr>
            <w:r>
              <w:rPr>
                <w:spacing w:val="-2"/>
              </w:rPr>
              <w:t>Демонстрации.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8258"/>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30"/>
              <w:jc w:val="both"/>
            </w:pPr>
            <w:r>
              <w:t>Наблюдение движения тел в инерциальных и неинерциальных системах отсчёта.</w:t>
            </w:r>
          </w:p>
          <w:p w:rsidR="00991C96" w:rsidRDefault="008A40EF">
            <w:pPr>
              <w:pStyle w:val="TableParagraph"/>
              <w:jc w:val="both"/>
            </w:pPr>
            <w:r>
              <w:t>Принцип</w:t>
            </w:r>
            <w:r>
              <w:rPr>
                <w:spacing w:val="-9"/>
              </w:rPr>
              <w:t xml:space="preserve"> </w:t>
            </w:r>
            <w:r>
              <w:rPr>
                <w:spacing w:val="-2"/>
              </w:rPr>
              <w:t>относительности.</w:t>
            </w:r>
          </w:p>
          <w:p w:rsidR="00991C96" w:rsidRDefault="008A40EF">
            <w:pPr>
              <w:pStyle w:val="TableParagraph"/>
              <w:spacing w:before="6" w:line="244" w:lineRule="auto"/>
              <w:ind w:right="126"/>
              <w:jc w:val="both"/>
            </w:pPr>
            <w:r>
              <w:t>Качение двух цилиндров или шаров разной массы с одинаковым ускорением относительно неинерциальной системы отсчёта.</w:t>
            </w:r>
          </w:p>
          <w:p w:rsidR="00991C96" w:rsidRDefault="008A40EF">
            <w:pPr>
              <w:pStyle w:val="TableParagraph"/>
              <w:spacing w:line="244" w:lineRule="auto"/>
              <w:ind w:right="130"/>
              <w:jc w:val="both"/>
            </w:pPr>
            <w:r>
              <w:t>Сравнение равнодействующей приложенных к телу сил с произведением массы тела на его ускорение в инерциальной системе отсчёта.</w:t>
            </w:r>
          </w:p>
          <w:p w:rsidR="00991C96" w:rsidRDefault="008A40EF">
            <w:pPr>
              <w:pStyle w:val="TableParagraph"/>
              <w:spacing w:line="244" w:lineRule="auto"/>
              <w:ind w:right="131"/>
              <w:jc w:val="both"/>
            </w:pPr>
            <w:r>
              <w:t>Равенство сил, возникающих в результате взаимодействия тел.</w:t>
            </w:r>
          </w:p>
          <w:p w:rsidR="00991C96" w:rsidRDefault="008A40EF">
            <w:pPr>
              <w:pStyle w:val="TableParagraph"/>
              <w:spacing w:line="244" w:lineRule="auto"/>
              <w:ind w:right="1754"/>
            </w:pPr>
            <w:r>
              <w:t>Измерение</w:t>
            </w:r>
            <w:r>
              <w:rPr>
                <w:spacing w:val="-12"/>
              </w:rPr>
              <w:t xml:space="preserve"> </w:t>
            </w:r>
            <w:r>
              <w:t>масс</w:t>
            </w:r>
            <w:r>
              <w:rPr>
                <w:spacing w:val="-12"/>
              </w:rPr>
              <w:t xml:space="preserve"> </w:t>
            </w:r>
            <w:r>
              <w:t>по</w:t>
            </w:r>
            <w:r>
              <w:rPr>
                <w:spacing w:val="-12"/>
              </w:rPr>
              <w:t xml:space="preserve"> </w:t>
            </w:r>
            <w:r>
              <w:t xml:space="preserve">взаимодействию. </w:t>
            </w:r>
            <w:r>
              <w:rPr>
                <w:spacing w:val="-2"/>
              </w:rPr>
              <w:t>Невесомость.</w:t>
            </w:r>
          </w:p>
          <w:p w:rsidR="00991C96" w:rsidRDefault="008A40EF">
            <w:pPr>
              <w:pStyle w:val="TableParagraph"/>
              <w:spacing w:line="244" w:lineRule="auto"/>
            </w:pPr>
            <w:r>
              <w:t>Вес</w:t>
            </w:r>
            <w:r>
              <w:rPr>
                <w:spacing w:val="-6"/>
              </w:rPr>
              <w:t xml:space="preserve"> </w:t>
            </w:r>
            <w:r>
              <w:t>тела</w:t>
            </w:r>
            <w:r>
              <w:rPr>
                <w:spacing w:val="-6"/>
              </w:rPr>
              <w:t xml:space="preserve"> </w:t>
            </w:r>
            <w:r>
              <w:t>при</w:t>
            </w:r>
            <w:r>
              <w:rPr>
                <w:spacing w:val="-6"/>
              </w:rPr>
              <w:t xml:space="preserve"> </w:t>
            </w:r>
            <w:r>
              <w:t>ускоренном</w:t>
            </w:r>
            <w:r>
              <w:rPr>
                <w:spacing w:val="-9"/>
              </w:rPr>
              <w:t xml:space="preserve"> </w:t>
            </w:r>
            <w:r>
              <w:t>подъёме</w:t>
            </w:r>
            <w:r>
              <w:rPr>
                <w:spacing w:val="-6"/>
              </w:rPr>
              <w:t xml:space="preserve"> </w:t>
            </w:r>
            <w:r>
              <w:t>и</w:t>
            </w:r>
            <w:r>
              <w:rPr>
                <w:spacing w:val="-6"/>
              </w:rPr>
              <w:t xml:space="preserve"> </w:t>
            </w:r>
            <w:r>
              <w:t>падении. Центробежные механизмы.</w:t>
            </w:r>
          </w:p>
          <w:p w:rsidR="00991C96" w:rsidRDefault="008A40EF">
            <w:pPr>
              <w:pStyle w:val="TableParagraph"/>
              <w:spacing w:before="2"/>
            </w:pPr>
            <w:r>
              <w:t>Сравнение</w:t>
            </w:r>
            <w:r>
              <w:rPr>
                <w:spacing w:val="-4"/>
              </w:rPr>
              <w:t xml:space="preserve"> </w:t>
            </w:r>
            <w:r>
              <w:t>сил</w:t>
            </w:r>
            <w:r>
              <w:rPr>
                <w:spacing w:val="-4"/>
              </w:rPr>
              <w:t xml:space="preserve"> </w:t>
            </w:r>
            <w:r>
              <w:t>трения</w:t>
            </w:r>
            <w:r>
              <w:rPr>
                <w:spacing w:val="-4"/>
              </w:rPr>
              <w:t xml:space="preserve"> </w:t>
            </w:r>
            <w:r>
              <w:t>покоя,</w:t>
            </w:r>
            <w:r>
              <w:rPr>
                <w:spacing w:val="-4"/>
              </w:rPr>
              <w:t xml:space="preserve"> </w:t>
            </w:r>
            <w:r>
              <w:t>качения</w:t>
            </w:r>
            <w:r>
              <w:rPr>
                <w:spacing w:val="-5"/>
              </w:rPr>
              <w:t xml:space="preserve"> </w:t>
            </w:r>
            <w:r>
              <w:t>и</w:t>
            </w:r>
            <w:r>
              <w:rPr>
                <w:spacing w:val="-3"/>
              </w:rPr>
              <w:t xml:space="preserve"> </w:t>
            </w:r>
            <w:r>
              <w:rPr>
                <w:spacing w:val="-2"/>
              </w:rPr>
              <w:t>скольжения.</w:t>
            </w:r>
          </w:p>
          <w:p w:rsidR="00991C96" w:rsidRDefault="008A40EF">
            <w:pPr>
              <w:pStyle w:val="TableParagraph"/>
              <w:spacing w:before="4" w:line="244" w:lineRule="auto"/>
              <w:ind w:right="128"/>
              <w:jc w:val="both"/>
            </w:pPr>
            <w:r>
              <w:t xml:space="preserve">Ученический эксперимент, лабораторные работы, </w:t>
            </w:r>
            <w:r>
              <w:rPr>
                <w:spacing w:val="-2"/>
              </w:rPr>
              <w:t>практикум.</w:t>
            </w:r>
          </w:p>
          <w:p w:rsidR="00991C96" w:rsidRDefault="008A40EF">
            <w:pPr>
              <w:pStyle w:val="TableParagraph"/>
              <w:spacing w:line="244" w:lineRule="auto"/>
              <w:ind w:right="130"/>
              <w:jc w:val="both"/>
            </w:pPr>
            <w:r>
              <w:t>Измерение равнодействующей сил при движении бруска по наклонной плоскости.</w:t>
            </w:r>
          </w:p>
          <w:p w:rsidR="00991C96" w:rsidRDefault="008A40EF">
            <w:pPr>
              <w:pStyle w:val="TableParagraph"/>
              <w:spacing w:line="244" w:lineRule="auto"/>
              <w:ind w:right="132"/>
              <w:jc w:val="both"/>
            </w:pPr>
            <w:r>
              <w:t>Проверка гипотезы о независимости времени движения бруска по наклонной плоскости на заданное расстояние от его массы.</w:t>
            </w:r>
          </w:p>
          <w:p w:rsidR="00991C96" w:rsidRDefault="008A40EF">
            <w:pPr>
              <w:pStyle w:val="TableParagraph"/>
              <w:spacing w:before="1" w:line="244" w:lineRule="auto"/>
              <w:ind w:right="129"/>
              <w:jc w:val="both"/>
            </w:pPr>
            <w:r>
              <w:t>Исследование зависимости сил упругости, возникающих в пружине</w:t>
            </w:r>
            <w:r>
              <w:rPr>
                <w:spacing w:val="40"/>
              </w:rPr>
              <w:t xml:space="preserve"> </w:t>
            </w:r>
            <w:r>
              <w:t>и резиновом образце, от их деформации.</w:t>
            </w:r>
          </w:p>
          <w:p w:rsidR="00991C96" w:rsidRDefault="008A40EF">
            <w:pPr>
              <w:pStyle w:val="TableParagraph"/>
              <w:spacing w:line="244" w:lineRule="auto"/>
              <w:ind w:right="130"/>
              <w:jc w:val="both"/>
            </w:pPr>
            <w:r>
              <w:t>Изучение движения системы тел, связанных нитью, перекинутой через лёгкий блок.</w:t>
            </w:r>
          </w:p>
          <w:p w:rsidR="00991C96" w:rsidRDefault="008A40EF">
            <w:pPr>
              <w:pStyle w:val="TableParagraph"/>
              <w:spacing w:line="244" w:lineRule="auto"/>
              <w:ind w:right="129"/>
              <w:jc w:val="both"/>
            </w:pPr>
            <w:r>
              <w:t>Измерение коэффициента трения по величине углового коэффициента зависимости Fтр(N).</w:t>
            </w:r>
          </w:p>
          <w:p w:rsidR="00991C96" w:rsidRDefault="008A40EF">
            <w:pPr>
              <w:pStyle w:val="TableParagraph"/>
              <w:spacing w:line="244" w:lineRule="auto"/>
              <w:ind w:right="128"/>
              <w:jc w:val="both"/>
            </w:pPr>
            <w:r>
              <w:t>Исследование движения бруска по наклонной плоскости</w:t>
            </w:r>
            <w:r>
              <w:rPr>
                <w:spacing w:val="40"/>
              </w:rPr>
              <w:t xml:space="preserve"> </w:t>
            </w:r>
            <w:r>
              <w:t>с переменным коэффициентом трения.</w:t>
            </w:r>
          </w:p>
          <w:p w:rsidR="00991C96" w:rsidRDefault="008A40EF">
            <w:pPr>
              <w:pStyle w:val="TableParagraph"/>
              <w:spacing w:line="236" w:lineRule="exact"/>
              <w:jc w:val="both"/>
            </w:pPr>
            <w:r>
              <w:t>Изучение</w:t>
            </w:r>
            <w:r>
              <w:rPr>
                <w:spacing w:val="-4"/>
              </w:rPr>
              <w:t xml:space="preserve"> </w:t>
            </w:r>
            <w:r>
              <w:t>движения</w:t>
            </w:r>
            <w:r>
              <w:rPr>
                <w:spacing w:val="-4"/>
              </w:rPr>
              <w:t xml:space="preserve"> </w:t>
            </w:r>
            <w:r>
              <w:t>груза</w:t>
            </w:r>
            <w:r>
              <w:rPr>
                <w:spacing w:val="-2"/>
              </w:rPr>
              <w:t xml:space="preserve"> </w:t>
            </w:r>
            <w:r>
              <w:t>на</w:t>
            </w:r>
            <w:r>
              <w:rPr>
                <w:spacing w:val="-4"/>
              </w:rPr>
              <w:t xml:space="preserve"> </w:t>
            </w:r>
            <w:r>
              <w:t>валу</w:t>
            </w:r>
            <w:r>
              <w:rPr>
                <w:spacing w:val="-5"/>
              </w:rPr>
              <w:t xml:space="preserve"> </w:t>
            </w:r>
            <w:r>
              <w:t>с</w:t>
            </w:r>
            <w:r>
              <w:rPr>
                <w:spacing w:val="-3"/>
              </w:rPr>
              <w:t xml:space="preserve"> </w:t>
            </w:r>
            <w:r>
              <w:rPr>
                <w:spacing w:val="-2"/>
              </w:rPr>
              <w:t>трением.</w:t>
            </w:r>
          </w:p>
        </w:tc>
        <w:tc>
          <w:tcPr>
            <w:tcW w:w="2836" w:type="dxa"/>
          </w:tcPr>
          <w:p w:rsidR="00991C96" w:rsidRDefault="00991C96">
            <w:pPr>
              <w:pStyle w:val="TableParagraph"/>
              <w:ind w:left="0"/>
            </w:pPr>
          </w:p>
        </w:tc>
      </w:tr>
      <w:tr w:rsidR="00991C96">
        <w:trPr>
          <w:trHeight w:val="5165"/>
        </w:trPr>
        <w:tc>
          <w:tcPr>
            <w:tcW w:w="1066" w:type="dxa"/>
          </w:tcPr>
          <w:p w:rsidR="00991C96" w:rsidRDefault="008A40EF">
            <w:pPr>
              <w:pStyle w:val="TableParagraph"/>
              <w:spacing w:before="15"/>
            </w:pPr>
            <w:r>
              <w:rPr>
                <w:spacing w:val="-5"/>
              </w:rPr>
              <w:t>4.</w:t>
            </w:r>
          </w:p>
        </w:tc>
        <w:tc>
          <w:tcPr>
            <w:tcW w:w="5752" w:type="dxa"/>
          </w:tcPr>
          <w:p w:rsidR="00991C96" w:rsidRDefault="008A40EF">
            <w:pPr>
              <w:pStyle w:val="TableParagraph"/>
              <w:spacing w:before="3"/>
              <w:jc w:val="both"/>
            </w:pPr>
            <w:r>
              <w:t>116.6.2.3.</w:t>
            </w:r>
            <w:r>
              <w:rPr>
                <w:spacing w:val="-7"/>
              </w:rPr>
              <w:t xml:space="preserve"> </w:t>
            </w:r>
            <w:r>
              <w:t>Тема</w:t>
            </w:r>
            <w:r>
              <w:rPr>
                <w:spacing w:val="-2"/>
              </w:rPr>
              <w:t xml:space="preserve"> </w:t>
            </w:r>
            <w:r>
              <w:t>3.</w:t>
            </w:r>
            <w:r>
              <w:rPr>
                <w:spacing w:val="-2"/>
              </w:rPr>
              <w:t xml:space="preserve"> </w:t>
            </w:r>
            <w:r>
              <w:t>Статика</w:t>
            </w:r>
            <w:r>
              <w:rPr>
                <w:spacing w:val="-4"/>
              </w:rPr>
              <w:t xml:space="preserve"> </w:t>
            </w:r>
            <w:r>
              <w:t>твёрдого</w:t>
            </w:r>
            <w:r>
              <w:rPr>
                <w:spacing w:val="-1"/>
              </w:rPr>
              <w:t xml:space="preserve"> </w:t>
            </w:r>
            <w:r>
              <w:rPr>
                <w:spacing w:val="-2"/>
              </w:rPr>
              <w:t>тела.</w:t>
            </w:r>
          </w:p>
          <w:p w:rsidR="00991C96" w:rsidRDefault="008A40EF">
            <w:pPr>
              <w:pStyle w:val="TableParagraph"/>
              <w:spacing w:before="7" w:line="244" w:lineRule="auto"/>
              <w:ind w:right="129"/>
              <w:jc w:val="both"/>
            </w:pPr>
            <w:r>
              <w:t>Абсолютно твёрдое тело. Поступательное и</w:t>
            </w:r>
            <w:r>
              <w:rPr>
                <w:spacing w:val="40"/>
              </w:rPr>
              <w:t xml:space="preserve"> </w:t>
            </w:r>
            <w:r>
              <w:t>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991C96" w:rsidRDefault="008A40EF">
            <w:pPr>
              <w:pStyle w:val="TableParagraph"/>
              <w:spacing w:line="250" w:lineRule="exact"/>
              <w:jc w:val="both"/>
            </w:pPr>
            <w:r>
              <w:t>Условия</w:t>
            </w:r>
            <w:r>
              <w:rPr>
                <w:spacing w:val="-9"/>
              </w:rPr>
              <w:t xml:space="preserve"> </w:t>
            </w:r>
            <w:r>
              <w:t>равновесия</w:t>
            </w:r>
            <w:r>
              <w:rPr>
                <w:spacing w:val="-9"/>
              </w:rPr>
              <w:t xml:space="preserve"> </w:t>
            </w:r>
            <w:r>
              <w:t>твёрдого</w:t>
            </w:r>
            <w:r>
              <w:rPr>
                <w:spacing w:val="-6"/>
              </w:rPr>
              <w:t xml:space="preserve"> </w:t>
            </w:r>
            <w:r>
              <w:rPr>
                <w:spacing w:val="-2"/>
              </w:rPr>
              <w:t>тела.</w:t>
            </w:r>
          </w:p>
          <w:p w:rsidR="00991C96" w:rsidRDefault="008A40EF">
            <w:pPr>
              <w:pStyle w:val="TableParagraph"/>
              <w:tabs>
                <w:tab w:val="left" w:pos="1726"/>
                <w:tab w:val="left" w:pos="3523"/>
                <w:tab w:val="left" w:pos="4488"/>
              </w:tabs>
              <w:spacing w:before="6" w:line="244" w:lineRule="auto"/>
              <w:ind w:right="131"/>
            </w:pPr>
            <w:r>
              <w:t>Устойчивое, неустойчивое, безразличное равновесие. 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 xml:space="preserve">процессы: </w:t>
            </w:r>
            <w:r>
              <w:rPr>
                <w:spacing w:val="-2"/>
              </w:rPr>
              <w:t>кронштейн,</w:t>
            </w:r>
            <w:r>
              <w:tab/>
            </w:r>
            <w:r>
              <w:rPr>
                <w:spacing w:val="-2"/>
              </w:rPr>
              <w:t>строительный</w:t>
            </w:r>
            <w:r>
              <w:tab/>
            </w:r>
            <w:r>
              <w:rPr>
                <w:spacing w:val="-2"/>
              </w:rPr>
              <w:t>кран,</w:t>
            </w:r>
            <w:r>
              <w:tab/>
            </w:r>
            <w:r>
              <w:rPr>
                <w:spacing w:val="-2"/>
              </w:rPr>
              <w:t>решётчатые конструкции.</w:t>
            </w:r>
          </w:p>
          <w:p w:rsidR="00991C96" w:rsidRDefault="008A40EF">
            <w:pPr>
              <w:pStyle w:val="TableParagraph"/>
              <w:spacing w:line="244" w:lineRule="auto"/>
              <w:ind w:right="3624"/>
            </w:pPr>
            <w:r>
              <w:rPr>
                <w:spacing w:val="-2"/>
              </w:rPr>
              <w:t xml:space="preserve">Демонстрации. </w:t>
            </w:r>
            <w:r>
              <w:t>Условия</w:t>
            </w:r>
            <w:r>
              <w:rPr>
                <w:spacing w:val="-14"/>
              </w:rPr>
              <w:t xml:space="preserve"> </w:t>
            </w:r>
            <w:r>
              <w:t>равновесия. Виды равновесия.</w:t>
            </w:r>
          </w:p>
          <w:p w:rsidR="00991C96" w:rsidRDefault="008A40EF">
            <w:pPr>
              <w:pStyle w:val="TableParagraph"/>
              <w:tabs>
                <w:tab w:val="left" w:pos="1705"/>
                <w:tab w:val="left" w:pos="3258"/>
                <w:tab w:val="left" w:pos="4882"/>
              </w:tabs>
              <w:spacing w:before="1" w:line="244" w:lineRule="auto"/>
              <w:ind w:right="127"/>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tabs>
                <w:tab w:val="left" w:pos="1726"/>
                <w:tab w:val="left" w:pos="2748"/>
                <w:tab w:val="left" w:pos="4065"/>
                <w:tab w:val="left" w:pos="5152"/>
              </w:tabs>
              <w:spacing w:line="244" w:lineRule="auto"/>
              <w:ind w:right="129"/>
            </w:pPr>
            <w:r>
              <w:rPr>
                <w:spacing w:val="-2"/>
              </w:rPr>
              <w:t>Исследование</w:t>
            </w:r>
            <w:r>
              <w:tab/>
            </w:r>
            <w:r>
              <w:rPr>
                <w:spacing w:val="-2"/>
              </w:rPr>
              <w:t>условий</w:t>
            </w:r>
            <w:r>
              <w:tab/>
            </w:r>
            <w:r>
              <w:rPr>
                <w:spacing w:val="-2"/>
              </w:rPr>
              <w:t>равновесия</w:t>
            </w:r>
            <w:r>
              <w:tab/>
            </w:r>
            <w:r>
              <w:rPr>
                <w:spacing w:val="-2"/>
              </w:rPr>
              <w:t>твёрдого</w:t>
            </w:r>
            <w:r>
              <w:tab/>
            </w:r>
            <w:r>
              <w:rPr>
                <w:spacing w:val="-2"/>
              </w:rPr>
              <w:t xml:space="preserve">тела, </w:t>
            </w:r>
            <w:r>
              <w:t>имеющего ось вращения.</w:t>
            </w:r>
          </w:p>
          <w:p w:rsidR="00991C96" w:rsidRDefault="008A40EF">
            <w:pPr>
              <w:pStyle w:val="TableParagraph"/>
              <w:tabs>
                <w:tab w:val="left" w:pos="1297"/>
                <w:tab w:val="left" w:pos="2832"/>
                <w:tab w:val="left" w:pos="3914"/>
                <w:tab w:val="left" w:pos="4622"/>
              </w:tabs>
              <w:spacing w:line="244" w:lineRule="auto"/>
              <w:ind w:right="131"/>
            </w:pPr>
            <w:r>
              <w:t xml:space="preserve">Конструирование кронштейнов и расчёт сил упругости. </w:t>
            </w:r>
            <w:r>
              <w:rPr>
                <w:spacing w:val="-2"/>
              </w:rPr>
              <w:t>Изучение</w:t>
            </w:r>
            <w:r>
              <w:tab/>
            </w:r>
            <w:r>
              <w:rPr>
                <w:spacing w:val="-2"/>
              </w:rPr>
              <w:t>устойчивости</w:t>
            </w:r>
            <w:r>
              <w:tab/>
            </w:r>
            <w:r>
              <w:rPr>
                <w:spacing w:val="-2"/>
              </w:rPr>
              <w:t>твёрдого</w:t>
            </w:r>
            <w:r>
              <w:tab/>
            </w:r>
            <w:r>
              <w:rPr>
                <w:spacing w:val="-2"/>
              </w:rPr>
              <w:t>тела,</w:t>
            </w:r>
            <w:r>
              <w:tab/>
            </w:r>
            <w:r>
              <w:rPr>
                <w:spacing w:val="-2"/>
              </w:rPr>
              <w:t>имеющего</w:t>
            </w:r>
          </w:p>
          <w:p w:rsidR="00991C96" w:rsidRDefault="008A40EF">
            <w:pPr>
              <w:pStyle w:val="TableParagraph"/>
              <w:spacing w:before="2" w:line="236" w:lineRule="exact"/>
            </w:pPr>
            <w:r>
              <w:t>площадь</w:t>
            </w:r>
            <w:r>
              <w:rPr>
                <w:spacing w:val="-2"/>
              </w:rPr>
              <w:t xml:space="preserve"> опоры.</w:t>
            </w:r>
          </w:p>
        </w:tc>
        <w:tc>
          <w:tcPr>
            <w:tcW w:w="2836" w:type="dxa"/>
          </w:tcPr>
          <w:p w:rsidR="00991C96" w:rsidRDefault="00991C96">
            <w:pPr>
              <w:pStyle w:val="TableParagraph"/>
              <w:ind w:left="0"/>
            </w:pPr>
          </w:p>
        </w:tc>
      </w:tr>
      <w:tr w:rsidR="00991C96">
        <w:trPr>
          <w:trHeight w:val="1293"/>
        </w:trPr>
        <w:tc>
          <w:tcPr>
            <w:tcW w:w="1066" w:type="dxa"/>
          </w:tcPr>
          <w:p w:rsidR="00991C96" w:rsidRDefault="008A40EF">
            <w:pPr>
              <w:pStyle w:val="TableParagraph"/>
              <w:spacing w:before="13"/>
            </w:pPr>
            <w:r>
              <w:rPr>
                <w:spacing w:val="-5"/>
              </w:rPr>
              <w:t>5.</w:t>
            </w:r>
          </w:p>
        </w:tc>
        <w:tc>
          <w:tcPr>
            <w:tcW w:w="5752" w:type="dxa"/>
          </w:tcPr>
          <w:p w:rsidR="00991C96" w:rsidRDefault="008A40EF">
            <w:pPr>
              <w:pStyle w:val="TableParagraph"/>
              <w:spacing w:before="1"/>
              <w:jc w:val="both"/>
            </w:pPr>
            <w:r>
              <w:t>116.6.2.4.</w:t>
            </w:r>
            <w:r>
              <w:rPr>
                <w:spacing w:val="-7"/>
              </w:rPr>
              <w:t xml:space="preserve"> </w:t>
            </w:r>
            <w:r>
              <w:t>Тема</w:t>
            </w:r>
            <w:r>
              <w:rPr>
                <w:spacing w:val="-1"/>
              </w:rPr>
              <w:t xml:space="preserve"> </w:t>
            </w:r>
            <w:r>
              <w:t>4.</w:t>
            </w:r>
            <w:r>
              <w:rPr>
                <w:spacing w:val="-2"/>
              </w:rPr>
              <w:t xml:space="preserve"> </w:t>
            </w:r>
            <w:r>
              <w:t>Законы</w:t>
            </w:r>
            <w:r>
              <w:rPr>
                <w:spacing w:val="-4"/>
              </w:rPr>
              <w:t xml:space="preserve"> </w:t>
            </w:r>
            <w:r>
              <w:t>сохранения</w:t>
            </w:r>
            <w:r>
              <w:rPr>
                <w:spacing w:val="-4"/>
              </w:rPr>
              <w:t xml:space="preserve"> </w:t>
            </w:r>
            <w:r>
              <w:t>в</w:t>
            </w:r>
            <w:r>
              <w:rPr>
                <w:spacing w:val="-2"/>
              </w:rPr>
              <w:t xml:space="preserve"> механике.</w:t>
            </w:r>
          </w:p>
          <w:p w:rsidR="00991C96" w:rsidRDefault="008A40EF">
            <w:pPr>
              <w:pStyle w:val="TableParagraph"/>
              <w:spacing w:before="6" w:line="244" w:lineRule="auto"/>
              <w:ind w:right="128"/>
              <w:jc w:val="both"/>
            </w:pPr>
            <w:r>
              <w:t>Импульс материальной точки, системы материальных точек. Центр масс системы материальных точек.</w:t>
            </w:r>
            <w:r>
              <w:rPr>
                <w:spacing w:val="-1"/>
              </w:rPr>
              <w:t xml:space="preserve"> </w:t>
            </w:r>
            <w:r>
              <w:t>Теорема о движении центра масс.</w:t>
            </w:r>
          </w:p>
          <w:p w:rsidR="00991C96" w:rsidRDefault="008A40EF">
            <w:pPr>
              <w:pStyle w:val="TableParagraph"/>
              <w:spacing w:line="239" w:lineRule="exact"/>
              <w:jc w:val="both"/>
            </w:pPr>
            <w:r>
              <w:t>Импульс</w:t>
            </w:r>
            <w:r>
              <w:rPr>
                <w:spacing w:val="-7"/>
              </w:rPr>
              <w:t xml:space="preserve"> </w:t>
            </w:r>
            <w:r>
              <w:t>силы</w:t>
            </w:r>
            <w:r>
              <w:rPr>
                <w:spacing w:val="-5"/>
              </w:rPr>
              <w:t xml:space="preserve"> </w:t>
            </w:r>
            <w:r>
              <w:t>и</w:t>
            </w:r>
            <w:r>
              <w:rPr>
                <w:spacing w:val="-5"/>
              </w:rPr>
              <w:t xml:space="preserve"> </w:t>
            </w:r>
            <w:r>
              <w:t>изменение</w:t>
            </w:r>
            <w:r>
              <w:rPr>
                <w:spacing w:val="-5"/>
              </w:rPr>
              <w:t xml:space="preserve"> </w:t>
            </w:r>
            <w:r>
              <w:t>импульса</w:t>
            </w:r>
            <w:r>
              <w:rPr>
                <w:spacing w:val="-4"/>
              </w:rPr>
              <w:t xml:space="preserve"> </w:t>
            </w:r>
            <w:r>
              <w:rPr>
                <w:spacing w:val="-2"/>
              </w:rPr>
              <w:t>тела.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2388"/>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2001"/>
            </w:pPr>
            <w:r>
              <w:t>Закон</w:t>
            </w:r>
            <w:r>
              <w:rPr>
                <w:spacing w:val="-14"/>
              </w:rPr>
              <w:t xml:space="preserve"> </w:t>
            </w:r>
            <w:r>
              <w:t>сохранения</w:t>
            </w:r>
            <w:r>
              <w:rPr>
                <w:spacing w:val="-14"/>
              </w:rPr>
              <w:t xml:space="preserve"> </w:t>
            </w:r>
            <w:r>
              <w:t>импульса. Реактивное движение.</w:t>
            </w:r>
          </w:p>
          <w:p w:rsidR="00991C96" w:rsidRDefault="008A40EF">
            <w:pPr>
              <w:pStyle w:val="TableParagraph"/>
              <w:spacing w:before="2" w:line="244" w:lineRule="auto"/>
            </w:pPr>
            <w:r>
              <w:t>Момент импульса материальной точки. Представление о сохранении момента импульса в центральных полях.</w:t>
            </w:r>
          </w:p>
          <w:p w:rsidR="00991C96" w:rsidRDefault="008A40EF">
            <w:pPr>
              <w:pStyle w:val="TableParagraph"/>
              <w:spacing w:line="244" w:lineRule="auto"/>
            </w:pPr>
            <w:r>
              <w:t>Работа</w:t>
            </w:r>
            <w:r>
              <w:rPr>
                <w:spacing w:val="40"/>
              </w:rPr>
              <w:t xml:space="preserve"> </w:t>
            </w:r>
            <w:r>
              <w:t>силы</w:t>
            </w:r>
            <w:r>
              <w:rPr>
                <w:spacing w:val="40"/>
              </w:rPr>
              <w:t xml:space="preserve"> </w:t>
            </w:r>
            <w:r>
              <w:t>на</w:t>
            </w:r>
            <w:r>
              <w:rPr>
                <w:spacing w:val="40"/>
              </w:rPr>
              <w:t xml:space="preserve"> </w:t>
            </w:r>
            <w:r>
              <w:t>малом</w:t>
            </w:r>
            <w:r>
              <w:rPr>
                <w:spacing w:val="40"/>
              </w:rPr>
              <w:t xml:space="preserve"> </w:t>
            </w:r>
            <w:r>
              <w:t>и</w:t>
            </w:r>
            <w:r>
              <w:rPr>
                <w:spacing w:val="40"/>
              </w:rPr>
              <w:t xml:space="preserve"> </w:t>
            </w:r>
            <w:r>
              <w:t>на</w:t>
            </w:r>
            <w:r>
              <w:rPr>
                <w:spacing w:val="40"/>
              </w:rPr>
              <w:t xml:space="preserve"> </w:t>
            </w:r>
            <w:r>
              <w:t>конечном</w:t>
            </w:r>
            <w:r>
              <w:rPr>
                <w:spacing w:val="40"/>
              </w:rPr>
              <w:t xml:space="preserve"> </w:t>
            </w:r>
            <w:r>
              <w:t>перемещении.</w:t>
            </w:r>
            <w:r>
              <w:rPr>
                <w:spacing w:val="80"/>
              </w:rPr>
              <w:t xml:space="preserve"> </w:t>
            </w:r>
            <w:r>
              <w:t>Графическое представление работы силы.</w:t>
            </w:r>
          </w:p>
          <w:p w:rsidR="00991C96" w:rsidRDefault="008A40EF">
            <w:pPr>
              <w:pStyle w:val="TableParagraph"/>
            </w:pPr>
            <w:r>
              <w:t>Мощность</w:t>
            </w:r>
            <w:r>
              <w:rPr>
                <w:spacing w:val="-4"/>
              </w:rPr>
              <w:t xml:space="preserve"> </w:t>
            </w:r>
            <w:r>
              <w:rPr>
                <w:spacing w:val="-2"/>
              </w:rPr>
              <w:t>силы.</w:t>
            </w:r>
          </w:p>
          <w:p w:rsidR="00991C96" w:rsidRDefault="008A40EF">
            <w:pPr>
              <w:pStyle w:val="TableParagraph"/>
              <w:spacing w:before="6" w:line="244" w:lineRule="auto"/>
              <w:ind w:right="132"/>
              <w:jc w:val="both"/>
            </w:pPr>
            <w:r>
              <w:t>Кинетическая энергия материальной точки. Теорема об изменении кинетической энергии материальной точки.</w:t>
            </w:r>
          </w:p>
          <w:p w:rsidR="00991C96" w:rsidRDefault="008A40EF">
            <w:pPr>
              <w:pStyle w:val="TableParagraph"/>
              <w:tabs>
                <w:tab w:val="left" w:pos="1551"/>
                <w:tab w:val="left" w:pos="3610"/>
                <w:tab w:val="left" w:pos="4958"/>
              </w:tabs>
              <w:spacing w:line="244" w:lineRule="auto"/>
              <w:ind w:right="128"/>
              <w:jc w:val="both"/>
            </w:pPr>
            <w:r>
              <w:t>Потенциальные</w:t>
            </w:r>
            <w:r>
              <w:rPr>
                <w:spacing w:val="-8"/>
              </w:rPr>
              <w:t xml:space="preserve"> </w:t>
            </w:r>
            <w:r>
              <w:t>и</w:t>
            </w:r>
            <w:r>
              <w:rPr>
                <w:spacing w:val="-7"/>
              </w:rPr>
              <w:t xml:space="preserve"> </w:t>
            </w:r>
            <w:r>
              <w:t>непотенциальные</w:t>
            </w:r>
            <w:r>
              <w:rPr>
                <w:spacing w:val="-8"/>
              </w:rPr>
              <w:t xml:space="preserve"> </w:t>
            </w:r>
            <w:r>
              <w:t>силы.</w:t>
            </w:r>
            <w:r>
              <w:rPr>
                <w:spacing w:val="-6"/>
              </w:rPr>
              <w:t xml:space="preserve"> </w:t>
            </w:r>
            <w:r>
              <w:t xml:space="preserve">Потенциальная </w:t>
            </w:r>
            <w:r>
              <w:rPr>
                <w:spacing w:val="-2"/>
              </w:rPr>
              <w:t>энергия.</w:t>
            </w:r>
            <w:r>
              <w:tab/>
            </w:r>
            <w:r>
              <w:rPr>
                <w:spacing w:val="-2"/>
              </w:rPr>
              <w:t>Потенциальная</w:t>
            </w:r>
            <w:r>
              <w:tab/>
            </w:r>
            <w:r>
              <w:rPr>
                <w:spacing w:val="-2"/>
              </w:rPr>
              <w:t>энергия</w:t>
            </w:r>
            <w:r>
              <w:tab/>
            </w:r>
            <w:r>
              <w:rPr>
                <w:spacing w:val="-2"/>
              </w:rPr>
              <w:t xml:space="preserve">упруго </w:t>
            </w:r>
            <w:r>
              <w:t>деформированной</w:t>
            </w:r>
            <w:r>
              <w:rPr>
                <w:spacing w:val="-2"/>
              </w:rPr>
              <w:t xml:space="preserve"> </w:t>
            </w:r>
            <w:r>
              <w:t>пружины.</w:t>
            </w:r>
            <w:r>
              <w:rPr>
                <w:spacing w:val="-1"/>
              </w:rPr>
              <w:t xml:space="preserve"> </w:t>
            </w:r>
            <w:r>
              <w:t>Потенциальная</w:t>
            </w:r>
            <w:r>
              <w:rPr>
                <w:spacing w:val="-2"/>
              </w:rPr>
              <w:t xml:space="preserve"> </w:t>
            </w:r>
            <w:r>
              <w:t>энергия</w:t>
            </w:r>
            <w:r>
              <w:rPr>
                <w:spacing w:val="-3"/>
              </w:rPr>
              <w:t xml:space="preserve"> </w:t>
            </w:r>
            <w:r>
              <w:t>тела в однородном гравитационном поле. Потенциальная энергия тела</w:t>
            </w:r>
            <w:r>
              <w:rPr>
                <w:spacing w:val="40"/>
              </w:rPr>
              <w:t xml:space="preserve"> </w:t>
            </w:r>
            <w:r>
              <w:t>в гравитационном поле однородного шара (внутри и вне шара). Вторая космическая скорость. Третья космическая скорость.</w:t>
            </w:r>
          </w:p>
          <w:p w:rsidR="00991C96" w:rsidRDefault="008A40EF">
            <w:pPr>
              <w:pStyle w:val="TableParagraph"/>
              <w:spacing w:line="244" w:lineRule="auto"/>
              <w:ind w:right="130"/>
              <w:jc w:val="both"/>
            </w:pPr>
            <w:r>
              <w:t>Связь работы непотенциальных сил с изменением механической энергии системы тел. Закон сохранения механической энергии.</w:t>
            </w:r>
          </w:p>
          <w:p w:rsidR="00991C96" w:rsidRDefault="008A40EF">
            <w:pPr>
              <w:pStyle w:val="TableParagraph"/>
              <w:spacing w:line="252" w:lineRule="exact"/>
              <w:jc w:val="both"/>
            </w:pPr>
            <w:r>
              <w:t>Упругие</w:t>
            </w:r>
            <w:r>
              <w:rPr>
                <w:spacing w:val="-4"/>
              </w:rPr>
              <w:t xml:space="preserve"> </w:t>
            </w:r>
            <w:r>
              <w:t>и</w:t>
            </w:r>
            <w:r>
              <w:rPr>
                <w:spacing w:val="-5"/>
              </w:rPr>
              <w:t xml:space="preserve"> </w:t>
            </w:r>
            <w:r>
              <w:t>неупругие</w:t>
            </w:r>
            <w:r>
              <w:rPr>
                <w:spacing w:val="-3"/>
              </w:rPr>
              <w:t xml:space="preserve"> </w:t>
            </w:r>
            <w:r>
              <w:rPr>
                <w:spacing w:val="-2"/>
              </w:rPr>
              <w:t>столкновения.</w:t>
            </w:r>
          </w:p>
          <w:p w:rsidR="00991C96" w:rsidRDefault="008A40EF">
            <w:pPr>
              <w:pStyle w:val="TableParagraph"/>
              <w:spacing w:line="244" w:lineRule="auto"/>
              <w:ind w:right="127"/>
              <w:jc w:val="both"/>
            </w:pPr>
            <w:r>
              <w:t>Уравнение Бернулли для идеальной жидкости как следствие закона сохранения механической энергии.</w:t>
            </w:r>
          </w:p>
          <w:p w:rsidR="00991C96" w:rsidRDefault="008A40EF">
            <w:pPr>
              <w:pStyle w:val="TableParagraph"/>
              <w:spacing w:line="244" w:lineRule="auto"/>
              <w:ind w:right="131"/>
              <w:jc w:val="both"/>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991C96" w:rsidRDefault="008A40EF">
            <w:pPr>
              <w:pStyle w:val="TableParagraph"/>
              <w:spacing w:line="252" w:lineRule="exact"/>
            </w:pPr>
            <w:r>
              <w:rPr>
                <w:spacing w:val="-2"/>
              </w:rPr>
              <w:t>Демонстрации.</w:t>
            </w:r>
          </w:p>
          <w:p w:rsidR="00991C96" w:rsidRDefault="008A40EF">
            <w:pPr>
              <w:pStyle w:val="TableParagraph"/>
              <w:spacing w:before="6" w:line="244" w:lineRule="auto"/>
              <w:ind w:right="2001"/>
            </w:pPr>
            <w:r>
              <w:t>Закон</w:t>
            </w:r>
            <w:r>
              <w:rPr>
                <w:spacing w:val="-14"/>
              </w:rPr>
              <w:t xml:space="preserve"> </w:t>
            </w:r>
            <w:r>
              <w:t>сохранения</w:t>
            </w:r>
            <w:r>
              <w:rPr>
                <w:spacing w:val="-14"/>
              </w:rPr>
              <w:t xml:space="preserve"> </w:t>
            </w:r>
            <w:r>
              <w:t>импульса. Реактивное движение.</w:t>
            </w:r>
          </w:p>
          <w:p w:rsidR="00991C96" w:rsidRDefault="008A40EF">
            <w:pPr>
              <w:pStyle w:val="TableParagraph"/>
              <w:spacing w:before="3"/>
            </w:pPr>
            <w:r>
              <w:t>Измерение</w:t>
            </w:r>
            <w:r>
              <w:rPr>
                <w:spacing w:val="-7"/>
              </w:rPr>
              <w:t xml:space="preserve"> </w:t>
            </w:r>
            <w:r>
              <w:t>мощности</w:t>
            </w:r>
            <w:r>
              <w:rPr>
                <w:spacing w:val="-7"/>
              </w:rPr>
              <w:t xml:space="preserve"> </w:t>
            </w:r>
            <w:r>
              <w:rPr>
                <w:spacing w:val="-2"/>
              </w:rPr>
              <w:t>силы.</w:t>
            </w:r>
          </w:p>
          <w:p w:rsidR="00991C96" w:rsidRDefault="008A40EF">
            <w:pPr>
              <w:pStyle w:val="TableParagraph"/>
              <w:spacing w:before="6"/>
            </w:pPr>
            <w:r>
              <w:t>Изменение</w:t>
            </w:r>
            <w:r>
              <w:rPr>
                <w:spacing w:val="-6"/>
              </w:rPr>
              <w:t xml:space="preserve"> </w:t>
            </w:r>
            <w:r>
              <w:t>энергии</w:t>
            </w:r>
            <w:r>
              <w:rPr>
                <w:spacing w:val="-5"/>
              </w:rPr>
              <w:t xml:space="preserve"> </w:t>
            </w:r>
            <w:r>
              <w:t>тела</w:t>
            </w:r>
            <w:r>
              <w:rPr>
                <w:spacing w:val="-8"/>
              </w:rPr>
              <w:t xml:space="preserve"> </w:t>
            </w:r>
            <w:r>
              <w:t>при</w:t>
            </w:r>
            <w:r>
              <w:rPr>
                <w:spacing w:val="-6"/>
              </w:rPr>
              <w:t xml:space="preserve"> </w:t>
            </w:r>
            <w:r>
              <w:t>совершении</w:t>
            </w:r>
            <w:r>
              <w:rPr>
                <w:spacing w:val="-5"/>
              </w:rPr>
              <w:t xml:space="preserve"> </w:t>
            </w:r>
            <w:r>
              <w:rPr>
                <w:spacing w:val="-2"/>
              </w:rPr>
              <w:t>работы.</w:t>
            </w:r>
          </w:p>
          <w:p w:rsidR="00991C96" w:rsidRDefault="008A40EF">
            <w:pPr>
              <w:pStyle w:val="TableParagraph"/>
              <w:spacing w:before="6" w:line="244" w:lineRule="auto"/>
              <w:ind w:right="127"/>
              <w:jc w:val="both"/>
            </w:pPr>
            <w:r>
              <w:t xml:space="preserve">Взаимные превращения кинетической и потенциальной энергий при действии на тело силы тяжести и силы </w:t>
            </w:r>
            <w:r>
              <w:rPr>
                <w:spacing w:val="-2"/>
              </w:rPr>
              <w:t>упругости.</w:t>
            </w:r>
          </w:p>
          <w:p w:rsidR="00991C96" w:rsidRDefault="008A40EF">
            <w:pPr>
              <w:pStyle w:val="TableParagraph"/>
              <w:spacing w:line="252" w:lineRule="exact"/>
              <w:jc w:val="both"/>
            </w:pPr>
            <w:r>
              <w:t>Сохранение</w:t>
            </w:r>
            <w:r>
              <w:rPr>
                <w:spacing w:val="-5"/>
              </w:rPr>
              <w:t xml:space="preserve"> </w:t>
            </w:r>
            <w:r>
              <w:t>энергии</w:t>
            </w:r>
            <w:r>
              <w:rPr>
                <w:spacing w:val="-5"/>
              </w:rPr>
              <w:t xml:space="preserve"> </w:t>
            </w:r>
            <w:r>
              <w:t>при</w:t>
            </w:r>
            <w:r>
              <w:rPr>
                <w:spacing w:val="-7"/>
              </w:rPr>
              <w:t xml:space="preserve"> </w:t>
            </w:r>
            <w:r>
              <w:t>свободном</w:t>
            </w:r>
            <w:r>
              <w:rPr>
                <w:spacing w:val="-5"/>
              </w:rPr>
              <w:t xml:space="preserve"> </w:t>
            </w:r>
            <w:r>
              <w:rPr>
                <w:spacing w:val="-2"/>
              </w:rPr>
              <w:t>падении.</w:t>
            </w:r>
          </w:p>
          <w:p w:rsidR="00991C96" w:rsidRDefault="008A40EF">
            <w:pPr>
              <w:pStyle w:val="TableParagraph"/>
              <w:tabs>
                <w:tab w:val="left" w:pos="1704"/>
                <w:tab w:val="left" w:pos="3258"/>
                <w:tab w:val="left" w:pos="4882"/>
              </w:tabs>
              <w:spacing w:before="6" w:line="244" w:lineRule="auto"/>
              <w:ind w:right="127"/>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line="244" w:lineRule="auto"/>
              <w:ind w:right="133"/>
            </w:pPr>
            <w:r>
              <w:t>Измерение импульса тела по тормозному пути. Измерение силы тяги, скорости модели электромобиля и мощности силы тяги.</w:t>
            </w:r>
          </w:p>
          <w:p w:rsidR="00991C96" w:rsidRDefault="008A40EF">
            <w:pPr>
              <w:pStyle w:val="TableParagraph"/>
              <w:tabs>
                <w:tab w:val="left" w:pos="1728"/>
                <w:tab w:val="left" w:pos="3065"/>
                <w:tab w:val="left" w:pos="4217"/>
                <w:tab w:val="left" w:pos="4824"/>
              </w:tabs>
              <w:spacing w:before="1" w:line="244" w:lineRule="auto"/>
              <w:ind w:right="130"/>
            </w:pPr>
            <w:r>
              <w:t xml:space="preserve">Сравнение изменения импульса тела с импульсом силы. </w:t>
            </w:r>
            <w:r>
              <w:rPr>
                <w:spacing w:val="-2"/>
              </w:rPr>
              <w:t>Исследование</w:t>
            </w:r>
            <w:r>
              <w:tab/>
            </w:r>
            <w:r>
              <w:rPr>
                <w:spacing w:val="-2"/>
              </w:rPr>
              <w:t>сохранения</w:t>
            </w:r>
            <w:r>
              <w:tab/>
            </w:r>
            <w:r>
              <w:rPr>
                <w:spacing w:val="-2"/>
              </w:rPr>
              <w:t>импульса</w:t>
            </w:r>
            <w:r>
              <w:tab/>
            </w:r>
            <w:r>
              <w:rPr>
                <w:spacing w:val="-4"/>
              </w:rPr>
              <w:t>при</w:t>
            </w:r>
            <w:r>
              <w:tab/>
            </w:r>
            <w:r>
              <w:rPr>
                <w:spacing w:val="-2"/>
              </w:rPr>
              <w:t>упругом взаимодействии.</w:t>
            </w:r>
          </w:p>
          <w:p w:rsidR="00991C96" w:rsidRDefault="008A40EF">
            <w:pPr>
              <w:pStyle w:val="TableParagraph"/>
              <w:spacing w:line="244" w:lineRule="auto"/>
            </w:pPr>
            <w:r>
              <w:t>Измерение</w:t>
            </w:r>
            <w:r>
              <w:rPr>
                <w:spacing w:val="40"/>
              </w:rPr>
              <w:t xml:space="preserve"> </w:t>
            </w:r>
            <w:r>
              <w:t>кинетической</w:t>
            </w:r>
            <w:r>
              <w:rPr>
                <w:spacing w:val="40"/>
              </w:rPr>
              <w:t xml:space="preserve"> </w:t>
            </w:r>
            <w:r>
              <w:t>энергии</w:t>
            </w:r>
            <w:r>
              <w:rPr>
                <w:spacing w:val="40"/>
              </w:rPr>
              <w:t xml:space="preserve"> </w:t>
            </w:r>
            <w:r>
              <w:t>тела</w:t>
            </w:r>
            <w:r>
              <w:rPr>
                <w:spacing w:val="40"/>
              </w:rPr>
              <w:t xml:space="preserve"> </w:t>
            </w:r>
            <w:r>
              <w:t>по</w:t>
            </w:r>
            <w:r>
              <w:rPr>
                <w:spacing w:val="40"/>
              </w:rPr>
              <w:t xml:space="preserve"> </w:t>
            </w:r>
            <w:r>
              <w:t xml:space="preserve">тормозному </w:t>
            </w:r>
            <w:r>
              <w:rPr>
                <w:spacing w:val="-2"/>
              </w:rPr>
              <w:t>пути.</w:t>
            </w:r>
          </w:p>
          <w:p w:rsidR="00991C96" w:rsidRDefault="008A40EF">
            <w:pPr>
              <w:pStyle w:val="TableParagraph"/>
              <w:spacing w:line="244" w:lineRule="auto"/>
            </w:pPr>
            <w:r>
              <w:t>Сравнение изменения потенциальной энергии пружины с работой силы трения.</w:t>
            </w:r>
          </w:p>
          <w:p w:rsidR="00991C96" w:rsidRDefault="008A40EF">
            <w:pPr>
              <w:pStyle w:val="TableParagraph"/>
            </w:pPr>
            <w:r>
              <w:t>Определение</w:t>
            </w:r>
            <w:r>
              <w:rPr>
                <w:spacing w:val="15"/>
              </w:rPr>
              <w:t xml:space="preserve"> </w:t>
            </w:r>
            <w:r>
              <w:t>работы</w:t>
            </w:r>
            <w:r>
              <w:rPr>
                <w:spacing w:val="15"/>
              </w:rPr>
              <w:t xml:space="preserve"> </w:t>
            </w:r>
            <w:r>
              <w:t>силы</w:t>
            </w:r>
            <w:r>
              <w:rPr>
                <w:spacing w:val="16"/>
              </w:rPr>
              <w:t xml:space="preserve"> </w:t>
            </w:r>
            <w:r>
              <w:t>трения</w:t>
            </w:r>
            <w:r>
              <w:rPr>
                <w:spacing w:val="14"/>
              </w:rPr>
              <w:t xml:space="preserve"> </w:t>
            </w:r>
            <w:r>
              <w:t>при</w:t>
            </w:r>
            <w:r>
              <w:rPr>
                <w:spacing w:val="15"/>
              </w:rPr>
              <w:t xml:space="preserve"> </w:t>
            </w:r>
            <w:r>
              <w:t>движении</w:t>
            </w:r>
            <w:r>
              <w:rPr>
                <w:spacing w:val="13"/>
              </w:rPr>
              <w:t xml:space="preserve"> </w:t>
            </w:r>
            <w:r>
              <w:t>тела</w:t>
            </w:r>
            <w:r>
              <w:rPr>
                <w:spacing w:val="17"/>
              </w:rPr>
              <w:t xml:space="preserve"> </w:t>
            </w:r>
            <w:r>
              <w:rPr>
                <w:spacing w:val="-5"/>
              </w:rPr>
              <w:t>по</w:t>
            </w:r>
          </w:p>
          <w:p w:rsidR="00991C96" w:rsidRDefault="008A40EF">
            <w:pPr>
              <w:pStyle w:val="TableParagraph"/>
              <w:spacing w:before="5" w:line="236" w:lineRule="exact"/>
            </w:pPr>
            <w:r>
              <w:t>наклонной</w:t>
            </w:r>
            <w:r>
              <w:rPr>
                <w:spacing w:val="-5"/>
              </w:rPr>
              <w:t xml:space="preserve"> </w:t>
            </w:r>
            <w:r>
              <w:rPr>
                <w:spacing w:val="-2"/>
              </w:rPr>
              <w:t>плоскости.</w:t>
            </w:r>
          </w:p>
        </w:tc>
        <w:tc>
          <w:tcPr>
            <w:tcW w:w="2836" w:type="dxa"/>
          </w:tcPr>
          <w:p w:rsidR="00991C96" w:rsidRDefault="00991C96">
            <w:pPr>
              <w:pStyle w:val="TableParagraph"/>
              <w:ind w:left="0"/>
            </w:pPr>
          </w:p>
        </w:tc>
      </w:tr>
      <w:tr w:rsidR="00991C96">
        <w:trPr>
          <w:trHeight w:val="2320"/>
        </w:trPr>
        <w:tc>
          <w:tcPr>
            <w:tcW w:w="1066" w:type="dxa"/>
          </w:tcPr>
          <w:p w:rsidR="00991C96" w:rsidRDefault="008A40EF">
            <w:pPr>
              <w:pStyle w:val="TableParagraph"/>
              <w:spacing w:before="15"/>
            </w:pPr>
            <w:r>
              <w:rPr>
                <w:spacing w:val="-5"/>
              </w:rPr>
              <w:t>6.</w:t>
            </w:r>
          </w:p>
        </w:tc>
        <w:tc>
          <w:tcPr>
            <w:tcW w:w="5752" w:type="dxa"/>
          </w:tcPr>
          <w:p w:rsidR="00991C96" w:rsidRDefault="008A40EF">
            <w:pPr>
              <w:pStyle w:val="TableParagraph"/>
              <w:numPr>
                <w:ilvl w:val="2"/>
                <w:numId w:val="198"/>
              </w:numPr>
              <w:tabs>
                <w:tab w:val="left" w:pos="1224"/>
              </w:tabs>
              <w:spacing w:before="3" w:line="244" w:lineRule="auto"/>
              <w:ind w:right="125" w:firstLine="0"/>
              <w:jc w:val="both"/>
            </w:pPr>
            <w:r>
              <w:t xml:space="preserve">Раздел 3. Молекулярная физика и </w:t>
            </w:r>
            <w:r>
              <w:rPr>
                <w:spacing w:val="-2"/>
              </w:rPr>
              <w:t>термодинамика.</w:t>
            </w:r>
          </w:p>
          <w:p w:rsidR="00991C96" w:rsidRDefault="008A40EF">
            <w:pPr>
              <w:pStyle w:val="TableParagraph"/>
              <w:numPr>
                <w:ilvl w:val="3"/>
                <w:numId w:val="198"/>
              </w:numPr>
              <w:tabs>
                <w:tab w:val="left" w:pos="1182"/>
              </w:tabs>
              <w:spacing w:line="244" w:lineRule="auto"/>
              <w:ind w:right="126" w:firstLine="0"/>
              <w:jc w:val="both"/>
            </w:pPr>
            <w:r>
              <w:t xml:space="preserve">Тема 1. Основы молекулярно-кинетической </w:t>
            </w:r>
            <w:r>
              <w:rPr>
                <w:spacing w:val="-2"/>
              </w:rPr>
              <w:t>теории.</w:t>
            </w:r>
          </w:p>
          <w:p w:rsidR="00991C96" w:rsidRDefault="008A40EF">
            <w:pPr>
              <w:pStyle w:val="TableParagraph"/>
              <w:spacing w:line="244" w:lineRule="auto"/>
              <w:ind w:right="128"/>
              <w:jc w:val="both"/>
            </w:pPr>
            <w:r>
              <w:t>Основные положения молекулярно-кинетической теории (МКТ),</w:t>
            </w:r>
            <w:r>
              <w:rPr>
                <w:spacing w:val="-5"/>
              </w:rPr>
              <w:t xml:space="preserve"> </w:t>
            </w:r>
            <w:r>
              <w:t>их</w:t>
            </w:r>
            <w:r>
              <w:rPr>
                <w:spacing w:val="-5"/>
              </w:rPr>
              <w:t xml:space="preserve"> </w:t>
            </w:r>
            <w:r>
              <w:t>опытное</w:t>
            </w:r>
            <w:r>
              <w:rPr>
                <w:spacing w:val="-7"/>
              </w:rPr>
              <w:t xml:space="preserve"> </w:t>
            </w:r>
            <w:r>
              <w:t>обоснование.</w:t>
            </w:r>
            <w:r>
              <w:rPr>
                <w:spacing w:val="-5"/>
              </w:rPr>
              <w:t xml:space="preserve"> </w:t>
            </w:r>
            <w:r>
              <w:t>Диффузия.</w:t>
            </w:r>
            <w:r>
              <w:rPr>
                <w:spacing w:val="-5"/>
              </w:rPr>
              <w:t xml:space="preserve"> </w:t>
            </w:r>
            <w:r>
              <w:t>Броуновское движение. Характер движения</w:t>
            </w:r>
            <w:r>
              <w:rPr>
                <w:spacing w:val="40"/>
              </w:rPr>
              <w:t xml:space="preserve"> </w:t>
            </w:r>
            <w:r>
              <w:t>и взаимодействия частиц вещества.</w:t>
            </w:r>
            <w:r>
              <w:rPr>
                <w:spacing w:val="21"/>
              </w:rPr>
              <w:t xml:space="preserve"> </w:t>
            </w:r>
            <w:r>
              <w:t>Модели</w:t>
            </w:r>
            <w:r>
              <w:rPr>
                <w:spacing w:val="26"/>
              </w:rPr>
              <w:t xml:space="preserve"> </w:t>
            </w:r>
            <w:r>
              <w:t>строения</w:t>
            </w:r>
            <w:r>
              <w:rPr>
                <w:spacing w:val="24"/>
              </w:rPr>
              <w:t xml:space="preserve"> </w:t>
            </w:r>
            <w:r>
              <w:t>газов,</w:t>
            </w:r>
            <w:r>
              <w:rPr>
                <w:spacing w:val="24"/>
              </w:rPr>
              <w:t xml:space="preserve"> </w:t>
            </w:r>
            <w:r>
              <w:t>жидкостей</w:t>
            </w:r>
            <w:r>
              <w:rPr>
                <w:spacing w:val="24"/>
              </w:rPr>
              <w:t xml:space="preserve"> </w:t>
            </w:r>
            <w:r>
              <w:t>и</w:t>
            </w:r>
            <w:r>
              <w:rPr>
                <w:spacing w:val="24"/>
              </w:rPr>
              <w:t xml:space="preserve"> </w:t>
            </w:r>
            <w:r>
              <w:rPr>
                <w:spacing w:val="-2"/>
              </w:rPr>
              <w:t>твёрдых</w:t>
            </w:r>
          </w:p>
          <w:p w:rsidR="00991C96" w:rsidRDefault="008A40EF">
            <w:pPr>
              <w:pStyle w:val="TableParagraph"/>
              <w:spacing w:line="233" w:lineRule="exact"/>
              <w:jc w:val="both"/>
            </w:pPr>
            <w:r>
              <w:t>тел</w:t>
            </w:r>
            <w:r>
              <w:rPr>
                <w:spacing w:val="68"/>
                <w:w w:val="150"/>
              </w:rPr>
              <w:t xml:space="preserve"> </w:t>
            </w:r>
            <w:r>
              <w:t>и</w:t>
            </w:r>
            <w:r>
              <w:rPr>
                <w:spacing w:val="68"/>
                <w:w w:val="150"/>
              </w:rPr>
              <w:t xml:space="preserve"> </w:t>
            </w:r>
            <w:r>
              <w:t>объяснение</w:t>
            </w:r>
            <w:r>
              <w:rPr>
                <w:spacing w:val="69"/>
                <w:w w:val="150"/>
              </w:rPr>
              <w:t xml:space="preserve"> </w:t>
            </w:r>
            <w:r>
              <w:t>свойств</w:t>
            </w:r>
            <w:r>
              <w:rPr>
                <w:spacing w:val="67"/>
                <w:w w:val="150"/>
              </w:rPr>
              <w:t xml:space="preserve"> </w:t>
            </w:r>
            <w:r>
              <w:t>вещества</w:t>
            </w:r>
            <w:r>
              <w:rPr>
                <w:spacing w:val="69"/>
                <w:w w:val="150"/>
              </w:rPr>
              <w:t xml:space="preserve"> </w:t>
            </w:r>
            <w:r>
              <w:t>на</w:t>
            </w:r>
            <w:r>
              <w:rPr>
                <w:spacing w:val="68"/>
                <w:w w:val="150"/>
              </w:rPr>
              <w:t xml:space="preserve"> </w:t>
            </w:r>
            <w:r>
              <w:t>основе</w:t>
            </w:r>
            <w:r>
              <w:rPr>
                <w:spacing w:val="69"/>
                <w:w w:val="150"/>
              </w:rPr>
              <w:t xml:space="preserve"> </w:t>
            </w:r>
            <w:r>
              <w:rPr>
                <w:spacing w:val="-4"/>
              </w:rPr>
              <w:t>этих</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0580"/>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32"/>
              <w:jc w:val="both"/>
            </w:pPr>
            <w:r>
              <w:t>моделей. Масса и размеры молекул (атомов). Количество вещества. Постоянная Авогадро.</w:t>
            </w:r>
          </w:p>
          <w:p w:rsidR="00991C96" w:rsidRDefault="008A40EF">
            <w:pPr>
              <w:pStyle w:val="TableParagraph"/>
              <w:spacing w:line="244" w:lineRule="auto"/>
              <w:ind w:right="132"/>
              <w:jc w:val="both"/>
            </w:pPr>
            <w:r>
              <w:t>Тепловое равновесие. Температура и способы её измерения. Шкала температур Цельсия.</w:t>
            </w:r>
          </w:p>
          <w:p w:rsidR="00991C96" w:rsidRDefault="008A40EF">
            <w:pPr>
              <w:pStyle w:val="TableParagraph"/>
              <w:spacing w:line="244" w:lineRule="auto"/>
              <w:ind w:right="126"/>
              <w:jc w:val="both"/>
            </w:pPr>
            <w:r>
              <w:t>Модель идеального газа в молекулярно-кинетической теории: частицы газа движутся хаотически и не взаимодействуют друг с другом.</w:t>
            </w:r>
          </w:p>
          <w:p w:rsidR="00991C96" w:rsidRDefault="008A40EF">
            <w:pPr>
              <w:pStyle w:val="TableParagraph"/>
              <w:spacing w:line="244" w:lineRule="auto"/>
              <w:ind w:right="127"/>
              <w:jc w:val="both"/>
            </w:pPr>
            <w:r>
              <w:t>Газовые законы. Уравнение Менделеева–Клапейрона. Абсолютная температура (шкала температур Кельвина). Закон Дальтона. Изопроцессы</w:t>
            </w:r>
            <w:r>
              <w:rPr>
                <w:spacing w:val="40"/>
              </w:rPr>
              <w:t xml:space="preserve"> </w:t>
            </w:r>
            <w:r>
              <w:t>в идеальном газе с постоянным количеством вещества. Графическое представление изопроцессов: изотерма,</w:t>
            </w:r>
            <w:r>
              <w:rPr>
                <w:spacing w:val="-2"/>
              </w:rPr>
              <w:t xml:space="preserve"> </w:t>
            </w:r>
            <w:r>
              <w:t>изохора, изобара. Связь между давлением и средней кинетической</w:t>
            </w:r>
            <w:r>
              <w:rPr>
                <w:spacing w:val="40"/>
              </w:rPr>
              <w:t xml:space="preserve"> </w:t>
            </w:r>
            <w:r>
              <w:t>энергией поступательного теплового движения молекул идеального газа (основное уравнение молекулярно- кинетической теории идеального газа).</w:t>
            </w:r>
          </w:p>
          <w:p w:rsidR="00991C96" w:rsidRDefault="008A40EF">
            <w:pPr>
              <w:pStyle w:val="TableParagraph"/>
              <w:spacing w:line="244" w:lineRule="auto"/>
              <w:ind w:right="128"/>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991C96" w:rsidRDefault="008A40EF">
            <w:pPr>
              <w:pStyle w:val="TableParagraph"/>
              <w:spacing w:line="244" w:lineRule="auto"/>
              <w:ind w:right="132"/>
              <w:jc w:val="both"/>
            </w:pPr>
            <w:r>
              <w:t>Технические устройства и технологические процессы: термометр, барометр, получение наноматериалов.</w:t>
            </w:r>
          </w:p>
          <w:p w:rsidR="00991C96" w:rsidRDefault="008A40EF">
            <w:pPr>
              <w:pStyle w:val="TableParagraph"/>
            </w:pPr>
            <w:r>
              <w:rPr>
                <w:spacing w:val="-2"/>
              </w:rPr>
              <w:t>Демонстрации.</w:t>
            </w:r>
          </w:p>
          <w:p w:rsidR="00991C96" w:rsidRDefault="008A40EF">
            <w:pPr>
              <w:pStyle w:val="TableParagraph"/>
              <w:spacing w:line="244" w:lineRule="auto"/>
              <w:ind w:right="1754"/>
            </w:pPr>
            <w:r>
              <w:t>Модели</w:t>
            </w:r>
            <w:r>
              <w:rPr>
                <w:spacing w:val="-12"/>
              </w:rPr>
              <w:t xml:space="preserve"> </w:t>
            </w:r>
            <w:r>
              <w:t>движения</w:t>
            </w:r>
            <w:r>
              <w:rPr>
                <w:spacing w:val="-13"/>
              </w:rPr>
              <w:t xml:space="preserve"> </w:t>
            </w:r>
            <w:r>
              <w:t>частиц</w:t>
            </w:r>
            <w:r>
              <w:rPr>
                <w:spacing w:val="-14"/>
              </w:rPr>
              <w:t xml:space="preserve"> </w:t>
            </w:r>
            <w:r>
              <w:t>вещества. Модель броуновского движения.</w:t>
            </w:r>
          </w:p>
          <w:p w:rsidR="00991C96" w:rsidRDefault="008A40EF">
            <w:pPr>
              <w:pStyle w:val="TableParagraph"/>
              <w:tabs>
                <w:tab w:val="left" w:pos="1589"/>
                <w:tab w:val="left" w:pos="1990"/>
                <w:tab w:val="left" w:pos="3074"/>
                <w:tab w:val="left" w:pos="4320"/>
              </w:tabs>
              <w:spacing w:line="244" w:lineRule="auto"/>
              <w:ind w:right="128"/>
            </w:pPr>
            <w:r>
              <w:rPr>
                <w:spacing w:val="-2"/>
              </w:rPr>
              <w:t>Видеоролик</w:t>
            </w:r>
            <w:r>
              <w:tab/>
            </w:r>
            <w:r>
              <w:rPr>
                <w:spacing w:val="-10"/>
              </w:rPr>
              <w:t>с</w:t>
            </w:r>
            <w:r>
              <w:tab/>
            </w:r>
            <w:r>
              <w:rPr>
                <w:spacing w:val="-2"/>
              </w:rPr>
              <w:t>записью</w:t>
            </w:r>
            <w:r>
              <w:tab/>
            </w:r>
            <w:r>
              <w:rPr>
                <w:spacing w:val="-2"/>
              </w:rPr>
              <w:t>реального</w:t>
            </w:r>
            <w:r>
              <w:tab/>
            </w:r>
            <w:r>
              <w:rPr>
                <w:spacing w:val="-2"/>
              </w:rPr>
              <w:t>броуновского движения.</w:t>
            </w:r>
          </w:p>
          <w:p w:rsidR="00991C96" w:rsidRDefault="008A40EF">
            <w:pPr>
              <w:pStyle w:val="TableParagraph"/>
              <w:spacing w:line="244" w:lineRule="auto"/>
              <w:ind w:right="3048"/>
            </w:pPr>
            <w:r>
              <w:t>Диффузия жидкостей. Модель</w:t>
            </w:r>
            <w:r>
              <w:rPr>
                <w:spacing w:val="-14"/>
              </w:rPr>
              <w:t xml:space="preserve"> </w:t>
            </w:r>
            <w:r>
              <w:t>опыта</w:t>
            </w:r>
            <w:r>
              <w:rPr>
                <w:spacing w:val="-14"/>
              </w:rPr>
              <w:t xml:space="preserve"> </w:t>
            </w:r>
            <w:r>
              <w:t>Штерна. Притяжение молекул.</w:t>
            </w:r>
          </w:p>
          <w:p w:rsidR="00991C96" w:rsidRDefault="008A40EF">
            <w:pPr>
              <w:pStyle w:val="TableParagraph"/>
              <w:spacing w:before="1"/>
            </w:pPr>
            <w:r>
              <w:t>Модели</w:t>
            </w:r>
            <w:r>
              <w:rPr>
                <w:spacing w:val="-6"/>
              </w:rPr>
              <w:t xml:space="preserve"> </w:t>
            </w:r>
            <w:r>
              <w:t>кристаллических</w:t>
            </w:r>
            <w:r>
              <w:rPr>
                <w:spacing w:val="-7"/>
              </w:rPr>
              <w:t xml:space="preserve"> </w:t>
            </w:r>
            <w:r>
              <w:rPr>
                <w:spacing w:val="-2"/>
              </w:rPr>
              <w:t>решёток.</w:t>
            </w:r>
          </w:p>
          <w:p w:rsidR="00991C96" w:rsidRDefault="008A40EF">
            <w:pPr>
              <w:pStyle w:val="TableParagraph"/>
              <w:spacing w:before="6"/>
            </w:pPr>
            <w:r>
              <w:t>Наблюдение</w:t>
            </w:r>
            <w:r>
              <w:rPr>
                <w:spacing w:val="-7"/>
              </w:rPr>
              <w:t xml:space="preserve"> </w:t>
            </w:r>
            <w:r>
              <w:t>и</w:t>
            </w:r>
            <w:r>
              <w:rPr>
                <w:spacing w:val="-6"/>
              </w:rPr>
              <w:t xml:space="preserve"> </w:t>
            </w:r>
            <w:r>
              <w:t>исследование</w:t>
            </w:r>
            <w:r>
              <w:rPr>
                <w:spacing w:val="-6"/>
              </w:rPr>
              <w:t xml:space="preserve"> </w:t>
            </w:r>
            <w:r>
              <w:rPr>
                <w:spacing w:val="-2"/>
              </w:rPr>
              <w:t>изопроцессов.</w:t>
            </w:r>
          </w:p>
          <w:p w:rsidR="00991C96" w:rsidRDefault="008A40EF">
            <w:pPr>
              <w:pStyle w:val="TableParagraph"/>
              <w:spacing w:before="6" w:line="244" w:lineRule="auto"/>
              <w:ind w:right="128"/>
              <w:jc w:val="both"/>
            </w:pPr>
            <w:r>
              <w:t xml:space="preserve">Ученический эксперимент, лабораторные работы, </w:t>
            </w:r>
            <w:r>
              <w:rPr>
                <w:spacing w:val="-2"/>
              </w:rPr>
              <w:t>практикум.</w:t>
            </w:r>
          </w:p>
          <w:p w:rsidR="00991C96" w:rsidRDefault="008A40EF">
            <w:pPr>
              <w:pStyle w:val="TableParagraph"/>
              <w:spacing w:before="1" w:line="244" w:lineRule="auto"/>
              <w:ind w:right="131"/>
              <w:jc w:val="both"/>
            </w:pPr>
            <w:r>
              <w:t xml:space="preserve">Исследование процесса установления теплового равновесия при теплообмене между горячей и холодной </w:t>
            </w:r>
            <w:r>
              <w:rPr>
                <w:spacing w:val="-2"/>
              </w:rPr>
              <w:t>водой.</w:t>
            </w:r>
          </w:p>
          <w:p w:rsidR="00991C96" w:rsidRDefault="008A40EF">
            <w:pPr>
              <w:pStyle w:val="TableParagraph"/>
              <w:spacing w:line="244" w:lineRule="auto"/>
              <w:ind w:right="131"/>
              <w:jc w:val="both"/>
            </w:pPr>
            <w:r>
              <w:t>Изучение изотермического процесса (рекомендовано использование цифровой лаборатории).</w:t>
            </w:r>
          </w:p>
          <w:p w:rsidR="00991C96" w:rsidRDefault="008A40EF">
            <w:pPr>
              <w:pStyle w:val="TableParagraph"/>
              <w:spacing w:line="244" w:lineRule="auto"/>
              <w:ind w:right="2608"/>
              <w:jc w:val="both"/>
            </w:pPr>
            <w:r>
              <w:t>Изучение</w:t>
            </w:r>
            <w:r>
              <w:rPr>
                <w:spacing w:val="-14"/>
              </w:rPr>
              <w:t xml:space="preserve"> </w:t>
            </w:r>
            <w:r>
              <w:t>изохорного</w:t>
            </w:r>
            <w:r>
              <w:rPr>
                <w:spacing w:val="-14"/>
              </w:rPr>
              <w:t xml:space="preserve"> </w:t>
            </w:r>
            <w:r>
              <w:t>процесса. Изучение</w:t>
            </w:r>
            <w:r>
              <w:rPr>
                <w:spacing w:val="-6"/>
              </w:rPr>
              <w:t xml:space="preserve"> </w:t>
            </w:r>
            <w:r>
              <w:t>изобарного</w:t>
            </w:r>
            <w:r>
              <w:rPr>
                <w:spacing w:val="-5"/>
              </w:rPr>
              <w:t xml:space="preserve"> </w:t>
            </w:r>
            <w:r>
              <w:rPr>
                <w:spacing w:val="-2"/>
              </w:rPr>
              <w:t>процесса.</w:t>
            </w:r>
          </w:p>
          <w:p w:rsidR="00991C96" w:rsidRDefault="008A40EF">
            <w:pPr>
              <w:pStyle w:val="TableParagraph"/>
              <w:spacing w:before="1" w:line="238" w:lineRule="exact"/>
              <w:jc w:val="both"/>
            </w:pPr>
            <w:r>
              <w:t>Проверка</w:t>
            </w:r>
            <w:r>
              <w:rPr>
                <w:spacing w:val="-9"/>
              </w:rPr>
              <w:t xml:space="preserve"> </w:t>
            </w:r>
            <w:r>
              <w:t>уравнения</w:t>
            </w:r>
            <w:r>
              <w:rPr>
                <w:spacing w:val="-8"/>
              </w:rPr>
              <w:t xml:space="preserve"> </w:t>
            </w:r>
            <w:r>
              <w:rPr>
                <w:spacing w:val="-2"/>
              </w:rPr>
              <w:t>состояния.</w:t>
            </w:r>
          </w:p>
        </w:tc>
        <w:tc>
          <w:tcPr>
            <w:tcW w:w="2836" w:type="dxa"/>
          </w:tcPr>
          <w:p w:rsidR="00991C96" w:rsidRDefault="00991C96">
            <w:pPr>
              <w:pStyle w:val="TableParagraph"/>
              <w:ind w:left="0"/>
            </w:pPr>
          </w:p>
        </w:tc>
      </w:tr>
      <w:tr w:rsidR="00991C96">
        <w:trPr>
          <w:trHeight w:val="4123"/>
        </w:trPr>
        <w:tc>
          <w:tcPr>
            <w:tcW w:w="1066" w:type="dxa"/>
          </w:tcPr>
          <w:p w:rsidR="00991C96" w:rsidRDefault="008A40EF">
            <w:pPr>
              <w:pStyle w:val="TableParagraph"/>
              <w:spacing w:before="13"/>
            </w:pPr>
            <w:r>
              <w:rPr>
                <w:spacing w:val="-5"/>
              </w:rPr>
              <w:t>7.</w:t>
            </w:r>
          </w:p>
        </w:tc>
        <w:tc>
          <w:tcPr>
            <w:tcW w:w="5752" w:type="dxa"/>
          </w:tcPr>
          <w:p w:rsidR="00991C96" w:rsidRDefault="008A40EF">
            <w:pPr>
              <w:pStyle w:val="TableParagraph"/>
              <w:spacing w:before="1"/>
              <w:jc w:val="both"/>
            </w:pPr>
            <w:r>
              <w:t>116.6.3.2.</w:t>
            </w:r>
            <w:r>
              <w:rPr>
                <w:spacing w:val="-7"/>
              </w:rPr>
              <w:t xml:space="preserve"> </w:t>
            </w:r>
            <w:r>
              <w:t>Тема</w:t>
            </w:r>
            <w:r>
              <w:rPr>
                <w:spacing w:val="-3"/>
              </w:rPr>
              <w:t xml:space="preserve"> </w:t>
            </w:r>
            <w:r>
              <w:t>2.</w:t>
            </w:r>
            <w:r>
              <w:rPr>
                <w:spacing w:val="-5"/>
              </w:rPr>
              <w:t xml:space="preserve"> </w:t>
            </w:r>
            <w:r>
              <w:t>Термодинамика.</w:t>
            </w:r>
            <w:r>
              <w:rPr>
                <w:spacing w:val="-5"/>
              </w:rPr>
              <w:t xml:space="preserve"> </w:t>
            </w:r>
            <w:r>
              <w:t>Тепловые</w:t>
            </w:r>
            <w:r>
              <w:rPr>
                <w:spacing w:val="-3"/>
              </w:rPr>
              <w:t xml:space="preserve"> </w:t>
            </w:r>
            <w:r>
              <w:rPr>
                <w:spacing w:val="-2"/>
              </w:rPr>
              <w:t>машины.</w:t>
            </w:r>
          </w:p>
          <w:p w:rsidR="00991C96" w:rsidRDefault="008A40EF">
            <w:pPr>
              <w:pStyle w:val="TableParagraph"/>
              <w:spacing w:before="6" w:line="244" w:lineRule="auto"/>
              <w:ind w:right="127"/>
              <w:jc w:val="both"/>
            </w:pPr>
            <w:r>
              <w:t>Термодинамическая (ТД) система. Задание внешних условий</w:t>
            </w:r>
            <w:r>
              <w:rPr>
                <w:spacing w:val="40"/>
              </w:rPr>
              <w:t xml:space="preserve"> </w:t>
            </w:r>
            <w:r>
              <w:t>для термодинамической системы. Внешние и внутренние параметры. Параметры термодинамической системы как</w:t>
            </w:r>
            <w:r>
              <w:rPr>
                <w:spacing w:val="40"/>
              </w:rPr>
              <w:t xml:space="preserve"> </w:t>
            </w:r>
            <w:r>
              <w:t>средние</w:t>
            </w:r>
            <w:r>
              <w:rPr>
                <w:spacing w:val="40"/>
              </w:rPr>
              <w:t xml:space="preserve"> </w:t>
            </w:r>
            <w:r>
              <w:t>значения величин, описывающих</w:t>
            </w:r>
            <w:r>
              <w:rPr>
                <w:spacing w:val="40"/>
              </w:rPr>
              <w:t xml:space="preserve"> </w:t>
            </w:r>
            <w:r>
              <w:t>её состояние на микроскопическом уровне.</w:t>
            </w:r>
          </w:p>
          <w:p w:rsidR="00991C96" w:rsidRDefault="008A40EF">
            <w:pPr>
              <w:pStyle w:val="TableParagraph"/>
              <w:spacing w:line="244" w:lineRule="auto"/>
              <w:ind w:right="129"/>
              <w:jc w:val="both"/>
            </w:pPr>
            <w:r>
              <w:t xml:space="preserve">Нулевое начало термодинамики. Самопроизвольная релаксация термодинамической системы к тепловому </w:t>
            </w:r>
            <w:r>
              <w:rPr>
                <w:spacing w:val="-2"/>
              </w:rPr>
              <w:t>равновесию.</w:t>
            </w:r>
          </w:p>
          <w:p w:rsidR="00991C96" w:rsidRDefault="008A40EF">
            <w:pPr>
              <w:pStyle w:val="TableParagraph"/>
              <w:spacing w:line="244" w:lineRule="auto"/>
              <w:ind w:right="128"/>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w:t>
            </w:r>
            <w:r>
              <w:rPr>
                <w:spacing w:val="-5"/>
              </w:rPr>
              <w:t xml:space="preserve"> </w:t>
            </w:r>
            <w:r>
              <w:t>этой</w:t>
            </w:r>
            <w:r>
              <w:rPr>
                <w:spacing w:val="-5"/>
              </w:rPr>
              <w:t xml:space="preserve"> </w:t>
            </w:r>
            <w:r>
              <w:t>модели:</w:t>
            </w:r>
            <w:r>
              <w:rPr>
                <w:spacing w:val="-4"/>
              </w:rPr>
              <w:t xml:space="preserve"> </w:t>
            </w:r>
            <w:r>
              <w:t>низкая</w:t>
            </w:r>
            <w:r>
              <w:rPr>
                <w:spacing w:val="-5"/>
              </w:rPr>
              <w:t xml:space="preserve"> </w:t>
            </w:r>
            <w:r>
              <w:t>концентрация</w:t>
            </w:r>
            <w:r>
              <w:rPr>
                <w:spacing w:val="-7"/>
              </w:rPr>
              <w:t xml:space="preserve"> </w:t>
            </w:r>
            <w:r>
              <w:t>частиц, высокие температуры. Выражение для внутренней энергии одноатомного идеального газа.</w:t>
            </w:r>
          </w:p>
          <w:p w:rsidR="00991C96" w:rsidRDefault="008A40EF">
            <w:pPr>
              <w:pStyle w:val="TableParagraph"/>
              <w:spacing w:line="235" w:lineRule="exact"/>
              <w:jc w:val="both"/>
            </w:pPr>
            <w:r>
              <w:t>Квазистатические</w:t>
            </w:r>
            <w:r>
              <w:rPr>
                <w:spacing w:val="-8"/>
              </w:rPr>
              <w:t xml:space="preserve"> </w:t>
            </w:r>
            <w:r>
              <w:t>и</w:t>
            </w:r>
            <w:r>
              <w:rPr>
                <w:spacing w:val="-8"/>
              </w:rPr>
              <w:t xml:space="preserve"> </w:t>
            </w:r>
            <w:r>
              <w:t>нестатические</w:t>
            </w:r>
            <w:r>
              <w:rPr>
                <w:spacing w:val="-7"/>
              </w:rPr>
              <w:t xml:space="preserve"> </w:t>
            </w:r>
            <w:r>
              <w:rPr>
                <w:spacing w:val="-2"/>
              </w:rPr>
              <w:t>процессы.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2123"/>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30"/>
              <w:jc w:val="both"/>
            </w:pPr>
            <w:r>
              <w:t>Элементарная работа в термодинамике. Вычисление работы по графику процесса на pV-диаграмме.</w:t>
            </w:r>
          </w:p>
          <w:p w:rsidR="00991C96" w:rsidRDefault="008A40EF">
            <w:pPr>
              <w:pStyle w:val="TableParagraph"/>
              <w:spacing w:line="244" w:lineRule="auto"/>
              <w:ind w:right="126"/>
              <w:jc w:val="both"/>
            </w:pPr>
            <w:r>
              <w:t>Теплопередача как способ изменения внутренней</w:t>
            </w:r>
            <w:r>
              <w:rPr>
                <w:spacing w:val="80"/>
              </w:rPr>
              <w:t xml:space="preserve"> </w:t>
            </w:r>
            <w:r>
              <w:t>энергии термодинамической системы без совершения работы. Конвекция, теплопроводность, излучение.</w:t>
            </w:r>
          </w:p>
          <w:p w:rsidR="00991C96" w:rsidRDefault="008A40EF">
            <w:pPr>
              <w:pStyle w:val="TableParagraph"/>
              <w:spacing w:line="244" w:lineRule="auto"/>
              <w:ind w:right="128"/>
              <w:jc w:val="both"/>
            </w:pPr>
            <w: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w:t>
            </w:r>
            <w:r>
              <w:rPr>
                <w:spacing w:val="-2"/>
              </w:rPr>
              <w:t>процессе.</w:t>
            </w:r>
          </w:p>
          <w:p w:rsidR="00991C96" w:rsidRDefault="008A40EF">
            <w:pPr>
              <w:pStyle w:val="TableParagraph"/>
              <w:spacing w:line="244" w:lineRule="auto"/>
              <w:ind w:right="130"/>
              <w:jc w:val="both"/>
            </w:pPr>
            <w:r>
              <w:t>Первый закон термодинамики. Внутренняя энергия. Количество теплоты</w:t>
            </w:r>
            <w:r>
              <w:rPr>
                <w:spacing w:val="40"/>
              </w:rPr>
              <w:t xml:space="preserve"> </w:t>
            </w:r>
            <w:r>
              <w:t>и работа как меры изменения внутренней энергии термодинамической системы.</w:t>
            </w:r>
          </w:p>
          <w:p w:rsidR="00991C96" w:rsidRDefault="008A40EF">
            <w:pPr>
              <w:pStyle w:val="TableParagraph"/>
              <w:spacing w:line="244" w:lineRule="auto"/>
              <w:ind w:right="128"/>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991C96" w:rsidRDefault="008A40EF">
            <w:pPr>
              <w:pStyle w:val="TableParagraph"/>
              <w:spacing w:line="244" w:lineRule="auto"/>
              <w:ind w:right="128"/>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991C96" w:rsidRDefault="008A40EF">
            <w:pPr>
              <w:pStyle w:val="TableParagraph"/>
              <w:spacing w:line="244" w:lineRule="auto"/>
              <w:ind w:right="731"/>
            </w:pPr>
            <w:r>
              <w:t>Принципы</w:t>
            </w:r>
            <w:r>
              <w:rPr>
                <w:spacing w:val="-9"/>
              </w:rPr>
              <w:t xml:space="preserve"> </w:t>
            </w:r>
            <w:r>
              <w:t>действия</w:t>
            </w:r>
            <w:r>
              <w:rPr>
                <w:spacing w:val="-10"/>
              </w:rPr>
              <w:t xml:space="preserve"> </w:t>
            </w:r>
            <w:r>
              <w:t>тепловых</w:t>
            </w:r>
            <w:r>
              <w:rPr>
                <w:spacing w:val="-9"/>
              </w:rPr>
              <w:t xml:space="preserve"> </w:t>
            </w:r>
            <w:r>
              <w:t>машин.</w:t>
            </w:r>
            <w:r>
              <w:rPr>
                <w:spacing w:val="-9"/>
              </w:rPr>
              <w:t xml:space="preserve"> </w:t>
            </w:r>
            <w:r>
              <w:t>КПД. Максимальное значение КПД. Цикл Карно.</w:t>
            </w:r>
          </w:p>
          <w:p w:rsidR="00991C96" w:rsidRDefault="008A40EF">
            <w:pPr>
              <w:pStyle w:val="TableParagraph"/>
              <w:tabs>
                <w:tab w:val="left" w:pos="1901"/>
                <w:tab w:val="left" w:pos="2995"/>
                <w:tab w:val="left" w:pos="4718"/>
              </w:tabs>
              <w:spacing w:line="244" w:lineRule="auto"/>
              <w:ind w:right="129"/>
            </w:pPr>
            <w:r>
              <w:rPr>
                <w:spacing w:val="-2"/>
              </w:rPr>
              <w:t>Экологические</w:t>
            </w:r>
            <w:r>
              <w:tab/>
            </w:r>
            <w:r>
              <w:rPr>
                <w:spacing w:val="-2"/>
              </w:rPr>
              <w:t>аспекты</w:t>
            </w:r>
            <w:r>
              <w:tab/>
            </w:r>
            <w:r>
              <w:rPr>
                <w:spacing w:val="-2"/>
              </w:rPr>
              <w:t>использования</w:t>
            </w:r>
            <w:r>
              <w:tab/>
            </w:r>
            <w:r>
              <w:rPr>
                <w:spacing w:val="-2"/>
              </w:rPr>
              <w:t xml:space="preserve">тепловых </w:t>
            </w:r>
            <w:r>
              <w:t>двигателей. Тепловое загрязнение окружающей среды.</w:t>
            </w:r>
          </w:p>
          <w:p w:rsidR="00991C96" w:rsidRDefault="008A40EF">
            <w:pPr>
              <w:pStyle w:val="TableParagraph"/>
              <w:spacing w:line="244" w:lineRule="auto"/>
              <w:ind w:right="130"/>
              <w:jc w:val="both"/>
            </w:pPr>
            <w: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w:t>
            </w:r>
            <w:r>
              <w:rPr>
                <w:spacing w:val="-2"/>
              </w:rPr>
              <w:t>электроэнергии.</w:t>
            </w:r>
          </w:p>
          <w:p w:rsidR="00991C96" w:rsidRDefault="008A40EF">
            <w:pPr>
              <w:pStyle w:val="TableParagraph"/>
              <w:spacing w:line="249" w:lineRule="exact"/>
            </w:pPr>
            <w:r>
              <w:rPr>
                <w:spacing w:val="-2"/>
              </w:rPr>
              <w:t>Демонстрации.</w:t>
            </w:r>
          </w:p>
          <w:p w:rsidR="00991C96" w:rsidRDefault="008A40EF">
            <w:pPr>
              <w:pStyle w:val="TableParagraph"/>
              <w:tabs>
                <w:tab w:val="left" w:pos="1630"/>
                <w:tab w:val="left" w:pos="3303"/>
                <w:tab w:val="left" w:pos="4099"/>
              </w:tabs>
              <w:spacing w:line="244" w:lineRule="auto"/>
              <w:ind w:right="128"/>
            </w:pPr>
            <w:r>
              <w:rPr>
                <w:spacing w:val="-2"/>
              </w:rPr>
              <w:t>Изменение</w:t>
            </w:r>
            <w:r>
              <w:tab/>
            </w:r>
            <w:r>
              <w:rPr>
                <w:spacing w:val="-2"/>
              </w:rPr>
              <w:t>температуры</w:t>
            </w:r>
            <w:r>
              <w:tab/>
            </w:r>
            <w:r>
              <w:rPr>
                <w:spacing w:val="-4"/>
              </w:rPr>
              <w:t>при</w:t>
            </w:r>
            <w:r>
              <w:tab/>
            </w:r>
            <w:r>
              <w:rPr>
                <w:spacing w:val="-2"/>
              </w:rPr>
              <w:t>адиабатическом расширении.</w:t>
            </w:r>
          </w:p>
          <w:p w:rsidR="00991C96" w:rsidRDefault="008A40EF">
            <w:pPr>
              <w:pStyle w:val="TableParagraph"/>
            </w:pPr>
            <w:r>
              <w:t>Воздушное</w:t>
            </w:r>
            <w:r>
              <w:rPr>
                <w:spacing w:val="-4"/>
              </w:rPr>
              <w:t xml:space="preserve"> </w:t>
            </w:r>
            <w:r>
              <w:rPr>
                <w:spacing w:val="-2"/>
              </w:rPr>
              <w:t>огниво.</w:t>
            </w:r>
          </w:p>
          <w:p w:rsidR="00991C96" w:rsidRDefault="008A40EF">
            <w:pPr>
              <w:pStyle w:val="TableParagraph"/>
              <w:spacing w:before="4" w:line="244" w:lineRule="auto"/>
              <w:ind w:right="731"/>
            </w:pPr>
            <w:r>
              <w:t>Сравнение</w:t>
            </w:r>
            <w:r>
              <w:rPr>
                <w:spacing w:val="-13"/>
              </w:rPr>
              <w:t xml:space="preserve"> </w:t>
            </w:r>
            <w:r>
              <w:t>удельных</w:t>
            </w:r>
            <w:r>
              <w:rPr>
                <w:spacing w:val="-13"/>
              </w:rPr>
              <w:t xml:space="preserve"> </w:t>
            </w:r>
            <w:r>
              <w:t>теплоёмкостей</w:t>
            </w:r>
            <w:r>
              <w:rPr>
                <w:spacing w:val="-13"/>
              </w:rPr>
              <w:t xml:space="preserve"> </w:t>
            </w:r>
            <w:r>
              <w:t>веществ. Способы изменения внутренней энергии.</w:t>
            </w:r>
          </w:p>
          <w:p w:rsidR="00991C96" w:rsidRDefault="008A40EF">
            <w:pPr>
              <w:pStyle w:val="TableParagraph"/>
              <w:spacing w:line="244" w:lineRule="auto"/>
              <w:ind w:right="731"/>
            </w:pPr>
            <w:r>
              <w:t>Исследование адиабатного процесса. Компьютерные</w:t>
            </w:r>
            <w:r>
              <w:rPr>
                <w:spacing w:val="-12"/>
              </w:rPr>
              <w:t xml:space="preserve"> </w:t>
            </w:r>
            <w:r>
              <w:t>модели</w:t>
            </w:r>
            <w:r>
              <w:rPr>
                <w:spacing w:val="-12"/>
              </w:rPr>
              <w:t xml:space="preserve"> </w:t>
            </w:r>
            <w:r>
              <w:t>тепловых</w:t>
            </w:r>
            <w:r>
              <w:rPr>
                <w:spacing w:val="-12"/>
              </w:rPr>
              <w:t xml:space="preserve"> </w:t>
            </w:r>
            <w:r>
              <w:t>двигателей.</w:t>
            </w:r>
          </w:p>
          <w:p w:rsidR="00991C96" w:rsidRDefault="008A40EF">
            <w:pPr>
              <w:pStyle w:val="TableParagraph"/>
              <w:tabs>
                <w:tab w:val="left" w:pos="1704"/>
                <w:tab w:val="left" w:pos="3257"/>
                <w:tab w:val="left" w:pos="4881"/>
              </w:tabs>
              <w:spacing w:before="2" w:line="244"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pPr>
            <w:r>
              <w:t>Измерение</w:t>
            </w:r>
            <w:r>
              <w:rPr>
                <w:spacing w:val="-8"/>
              </w:rPr>
              <w:t xml:space="preserve"> </w:t>
            </w:r>
            <w:r>
              <w:t>удельной</w:t>
            </w:r>
            <w:r>
              <w:rPr>
                <w:spacing w:val="-8"/>
              </w:rPr>
              <w:t xml:space="preserve"> </w:t>
            </w:r>
            <w:r>
              <w:rPr>
                <w:spacing w:val="-2"/>
              </w:rPr>
              <w:t>теплоёмкости.</w:t>
            </w:r>
          </w:p>
          <w:p w:rsidR="00991C96" w:rsidRDefault="008A40EF">
            <w:pPr>
              <w:pStyle w:val="TableParagraph"/>
              <w:spacing w:before="6" w:line="244" w:lineRule="auto"/>
              <w:ind w:right="731"/>
            </w:pPr>
            <w:r>
              <w:t>Исследование</w:t>
            </w:r>
            <w:r>
              <w:rPr>
                <w:spacing w:val="-12"/>
              </w:rPr>
              <w:t xml:space="preserve"> </w:t>
            </w:r>
            <w:r>
              <w:t>процесса</w:t>
            </w:r>
            <w:r>
              <w:rPr>
                <w:spacing w:val="-12"/>
              </w:rPr>
              <w:t xml:space="preserve"> </w:t>
            </w:r>
            <w:r>
              <w:t>остывания</w:t>
            </w:r>
            <w:r>
              <w:rPr>
                <w:spacing w:val="-13"/>
              </w:rPr>
              <w:t xml:space="preserve"> </w:t>
            </w:r>
            <w:r>
              <w:t>вещества. Исследование адиабатного процесса.</w:t>
            </w:r>
          </w:p>
          <w:p w:rsidR="00991C96" w:rsidRDefault="008A40EF">
            <w:pPr>
              <w:pStyle w:val="TableParagraph"/>
              <w:tabs>
                <w:tab w:val="left" w:pos="1323"/>
                <w:tab w:val="left" w:pos="2770"/>
                <w:tab w:val="left" w:pos="3796"/>
              </w:tabs>
              <w:spacing w:line="260" w:lineRule="exact"/>
              <w:ind w:right="129"/>
            </w:pPr>
            <w:r>
              <w:rPr>
                <w:spacing w:val="-2"/>
              </w:rPr>
              <w:t>Изучение</w:t>
            </w:r>
            <w:r>
              <w:tab/>
            </w:r>
            <w:r>
              <w:rPr>
                <w:spacing w:val="-2"/>
              </w:rPr>
              <w:t>взаимосвязи</w:t>
            </w:r>
            <w:r>
              <w:tab/>
            </w:r>
            <w:r>
              <w:rPr>
                <w:spacing w:val="-2"/>
              </w:rPr>
              <w:t>энергии</w:t>
            </w:r>
            <w:r>
              <w:tab/>
            </w:r>
            <w:r>
              <w:rPr>
                <w:spacing w:val="-2"/>
              </w:rPr>
              <w:t xml:space="preserve">межмолекулярного </w:t>
            </w:r>
            <w:r>
              <w:t>взаимодействия</w:t>
            </w:r>
            <w:r>
              <w:rPr>
                <w:spacing w:val="40"/>
              </w:rPr>
              <w:t xml:space="preserve"> </w:t>
            </w:r>
            <w:r>
              <w:t>и температуры кипения жидкостей.</w:t>
            </w:r>
          </w:p>
        </w:tc>
        <w:tc>
          <w:tcPr>
            <w:tcW w:w="2836" w:type="dxa"/>
          </w:tcPr>
          <w:p w:rsidR="00991C96" w:rsidRDefault="00991C96">
            <w:pPr>
              <w:pStyle w:val="TableParagraph"/>
              <w:ind w:left="0"/>
            </w:pPr>
          </w:p>
        </w:tc>
      </w:tr>
      <w:tr w:rsidR="00991C96">
        <w:trPr>
          <w:trHeight w:val="2578"/>
        </w:trPr>
        <w:tc>
          <w:tcPr>
            <w:tcW w:w="1066" w:type="dxa"/>
          </w:tcPr>
          <w:p w:rsidR="00991C96" w:rsidRDefault="008A40EF">
            <w:pPr>
              <w:pStyle w:val="TableParagraph"/>
              <w:spacing w:before="11"/>
            </w:pPr>
            <w:r>
              <w:rPr>
                <w:spacing w:val="-5"/>
              </w:rPr>
              <w:t>8.</w:t>
            </w:r>
          </w:p>
        </w:tc>
        <w:tc>
          <w:tcPr>
            <w:tcW w:w="5752" w:type="dxa"/>
          </w:tcPr>
          <w:p w:rsidR="00991C96" w:rsidRDefault="008A40EF">
            <w:pPr>
              <w:pStyle w:val="TableParagraph"/>
              <w:spacing w:line="247" w:lineRule="auto"/>
              <w:ind w:right="132"/>
              <w:jc w:val="both"/>
            </w:pPr>
            <w:r>
              <w:t>116.6.3.3. Тема 3. Агрегатные состояния вещества. Фазовые переходы.</w:t>
            </w:r>
          </w:p>
          <w:p w:rsidR="00991C96" w:rsidRDefault="008A40EF">
            <w:pPr>
              <w:pStyle w:val="TableParagraph"/>
              <w:spacing w:line="244" w:lineRule="auto"/>
              <w:ind w:right="131"/>
              <w:jc w:val="both"/>
            </w:pPr>
            <w:r>
              <w:t>Парообразование и конденсация. Испарение и кипение. Удельная теплота парообразования.</w:t>
            </w:r>
          </w:p>
          <w:p w:rsidR="00991C96" w:rsidRDefault="008A40EF">
            <w:pPr>
              <w:pStyle w:val="TableParagraph"/>
              <w:spacing w:line="244" w:lineRule="auto"/>
              <w:ind w:right="126"/>
              <w:jc w:val="both"/>
            </w:pPr>
            <w:r>
              <w:t>Насыщенные и ненасыщенные пары. Качественная зависимость плотности</w:t>
            </w:r>
            <w:r>
              <w:rPr>
                <w:spacing w:val="40"/>
              </w:rPr>
              <w:t xml:space="preserve"> </w:t>
            </w:r>
            <w:r>
              <w:t xml:space="preserve">и давления насыщенного пара от температуры, их независимость от объёма насыщенного пара. Зависимость температуры кипения от давления в </w:t>
            </w:r>
            <w:r>
              <w:rPr>
                <w:spacing w:val="-2"/>
              </w:rPr>
              <w:t>жидкости.</w:t>
            </w:r>
          </w:p>
          <w:p w:rsidR="00991C96" w:rsidRDefault="008A40EF">
            <w:pPr>
              <w:pStyle w:val="TableParagraph"/>
              <w:spacing w:line="237" w:lineRule="exact"/>
              <w:jc w:val="both"/>
            </w:pPr>
            <w:r>
              <w:t>Влажность</w:t>
            </w:r>
            <w:r>
              <w:rPr>
                <w:spacing w:val="67"/>
              </w:rPr>
              <w:t xml:space="preserve">  </w:t>
            </w:r>
            <w:r>
              <w:t>воздуха.</w:t>
            </w:r>
            <w:r>
              <w:rPr>
                <w:spacing w:val="66"/>
              </w:rPr>
              <w:t xml:space="preserve">  </w:t>
            </w:r>
            <w:r>
              <w:t>Абсолютная</w:t>
            </w:r>
            <w:r>
              <w:rPr>
                <w:spacing w:val="67"/>
              </w:rPr>
              <w:t xml:space="preserve">  </w:t>
            </w:r>
            <w:r>
              <w:t>и</w:t>
            </w:r>
            <w:r>
              <w:rPr>
                <w:spacing w:val="67"/>
              </w:rPr>
              <w:t xml:space="preserve">  </w:t>
            </w:r>
            <w:r>
              <w:rPr>
                <w:spacing w:val="-2"/>
              </w:rPr>
              <w:t>относительная</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1364"/>
        </w:trPr>
        <w:tc>
          <w:tcPr>
            <w:tcW w:w="1066" w:type="dxa"/>
          </w:tcPr>
          <w:p w:rsidR="00991C96" w:rsidRDefault="00991C96">
            <w:pPr>
              <w:pStyle w:val="TableParagraph"/>
              <w:ind w:left="0"/>
            </w:pPr>
          </w:p>
        </w:tc>
        <w:tc>
          <w:tcPr>
            <w:tcW w:w="5752" w:type="dxa"/>
          </w:tcPr>
          <w:p w:rsidR="00991C96" w:rsidRDefault="008A40EF">
            <w:pPr>
              <w:pStyle w:val="TableParagraph"/>
              <w:spacing w:before="1"/>
            </w:pPr>
            <w:r>
              <w:rPr>
                <w:spacing w:val="-2"/>
              </w:rPr>
              <w:t>влажность.</w:t>
            </w:r>
          </w:p>
          <w:p w:rsidR="00991C96" w:rsidRDefault="008A40EF">
            <w:pPr>
              <w:pStyle w:val="TableParagraph"/>
              <w:spacing w:before="3" w:line="244" w:lineRule="auto"/>
              <w:ind w:right="129"/>
              <w:jc w:val="both"/>
            </w:pPr>
            <w:r>
              <w:t xml:space="preserve">Твёрдое тело. Кристаллические и аморфные тела. Анизотропия свойств кристаллов. Плавление и кристаллизация. Удельная теплота плавления. </w:t>
            </w:r>
            <w:r>
              <w:rPr>
                <w:spacing w:val="-2"/>
              </w:rPr>
              <w:t>Сублимация.</w:t>
            </w:r>
          </w:p>
          <w:p w:rsidR="00991C96" w:rsidRDefault="008A40EF">
            <w:pPr>
              <w:pStyle w:val="TableParagraph"/>
              <w:spacing w:line="244" w:lineRule="auto"/>
              <w:ind w:right="132"/>
              <w:jc w:val="both"/>
            </w:pPr>
            <w:r>
              <w:t>Деформации твёрдого тела. Растяжение и сжатие. Сдвиг. Модуль Юнга. Предел упругих деформаций.</w:t>
            </w:r>
          </w:p>
          <w:p w:rsidR="00991C96" w:rsidRDefault="008A40EF">
            <w:pPr>
              <w:pStyle w:val="TableParagraph"/>
              <w:spacing w:line="244" w:lineRule="auto"/>
              <w:ind w:right="128"/>
              <w:jc w:val="both"/>
            </w:pPr>
            <w:r>
              <w:t>Тепловое расширение жидкостей и твёрдых тел,</w:t>
            </w:r>
            <w:r>
              <w:rPr>
                <w:spacing w:val="40"/>
              </w:rPr>
              <w:t xml:space="preserve"> </w:t>
            </w:r>
            <w:r>
              <w:t>объёмное и линейное расширение. Ангармонизм тепловых колебаний частиц вещества как причина теплового расширения тел (на качественном уровне).</w:t>
            </w:r>
          </w:p>
          <w:p w:rsidR="00991C96" w:rsidRDefault="008A40EF">
            <w:pPr>
              <w:pStyle w:val="TableParagraph"/>
              <w:spacing w:line="244" w:lineRule="auto"/>
              <w:ind w:right="1177"/>
              <w:jc w:val="both"/>
            </w:pPr>
            <w:r>
              <w:t>Преобразование</w:t>
            </w:r>
            <w:r>
              <w:rPr>
                <w:spacing w:val="-10"/>
              </w:rPr>
              <w:t xml:space="preserve"> </w:t>
            </w:r>
            <w:r>
              <w:t>энергии</w:t>
            </w:r>
            <w:r>
              <w:rPr>
                <w:spacing w:val="-11"/>
              </w:rPr>
              <w:t xml:space="preserve"> </w:t>
            </w:r>
            <w:r>
              <w:t>в</w:t>
            </w:r>
            <w:r>
              <w:rPr>
                <w:spacing w:val="-9"/>
              </w:rPr>
              <w:t xml:space="preserve"> </w:t>
            </w:r>
            <w:r>
              <w:t>фазовых</w:t>
            </w:r>
            <w:r>
              <w:rPr>
                <w:spacing w:val="-8"/>
              </w:rPr>
              <w:t xml:space="preserve"> </w:t>
            </w:r>
            <w:r>
              <w:t>переходах. Уравнение теплового баланса.</w:t>
            </w:r>
          </w:p>
          <w:p w:rsidR="00991C96" w:rsidRDefault="008A40EF">
            <w:pPr>
              <w:pStyle w:val="TableParagraph"/>
              <w:spacing w:line="244" w:lineRule="auto"/>
              <w:ind w:right="129"/>
              <w:jc w:val="both"/>
            </w:pPr>
            <w:r>
              <w:t>Поверхностное</w:t>
            </w:r>
            <w:r>
              <w:rPr>
                <w:spacing w:val="-9"/>
              </w:rPr>
              <w:t xml:space="preserve"> </w:t>
            </w:r>
            <w:r>
              <w:t>натяжение.</w:t>
            </w:r>
            <w:r>
              <w:rPr>
                <w:spacing w:val="-9"/>
              </w:rPr>
              <w:t xml:space="preserve"> </w:t>
            </w:r>
            <w:r>
              <w:t>Коэффициент</w:t>
            </w:r>
            <w:r>
              <w:rPr>
                <w:spacing w:val="-10"/>
              </w:rPr>
              <w:t xml:space="preserve"> </w:t>
            </w:r>
            <w:r>
              <w:t>поверхностного натяжения. Капиллярные явления. Давление под искривлённой поверхностью жидкости. Формула</w:t>
            </w:r>
            <w:r>
              <w:rPr>
                <w:spacing w:val="40"/>
              </w:rPr>
              <w:t xml:space="preserve"> </w:t>
            </w:r>
            <w:r>
              <w:rPr>
                <w:spacing w:val="-2"/>
              </w:rPr>
              <w:t>Лапласа.</w:t>
            </w:r>
          </w:p>
          <w:p w:rsidR="00991C96" w:rsidRDefault="008A40EF">
            <w:pPr>
              <w:pStyle w:val="TableParagraph"/>
              <w:spacing w:line="247" w:lineRule="auto"/>
              <w:ind w:right="132"/>
              <w:jc w:val="both"/>
            </w:pPr>
            <w:r>
              <w:t>Технические устройства и технологические процессы: жидкие кристаллы, современные материалы.</w:t>
            </w:r>
          </w:p>
          <w:p w:rsidR="00991C96" w:rsidRDefault="008A40EF">
            <w:pPr>
              <w:pStyle w:val="TableParagraph"/>
              <w:spacing w:line="244" w:lineRule="auto"/>
              <w:ind w:right="3463"/>
            </w:pPr>
            <w:r>
              <w:rPr>
                <w:spacing w:val="-2"/>
              </w:rPr>
              <w:t xml:space="preserve">Демонстрации. </w:t>
            </w:r>
            <w:r>
              <w:t>Тепловое</w:t>
            </w:r>
            <w:r>
              <w:rPr>
                <w:spacing w:val="-14"/>
              </w:rPr>
              <w:t xml:space="preserve"> </w:t>
            </w:r>
            <w:r>
              <w:t>расширение.</w:t>
            </w:r>
          </w:p>
          <w:p w:rsidR="00991C96" w:rsidRDefault="008A40EF">
            <w:pPr>
              <w:pStyle w:val="TableParagraph"/>
            </w:pPr>
            <w:r>
              <w:t>Свойства</w:t>
            </w:r>
            <w:r>
              <w:rPr>
                <w:spacing w:val="-7"/>
              </w:rPr>
              <w:t xml:space="preserve"> </w:t>
            </w:r>
            <w:r>
              <w:t>насыщенных</w:t>
            </w:r>
            <w:r>
              <w:rPr>
                <w:spacing w:val="-7"/>
              </w:rPr>
              <w:t xml:space="preserve"> </w:t>
            </w:r>
            <w:r>
              <w:rPr>
                <w:spacing w:val="-2"/>
              </w:rPr>
              <w:t>паров.</w:t>
            </w:r>
          </w:p>
          <w:p w:rsidR="00991C96" w:rsidRDefault="008A40EF">
            <w:pPr>
              <w:pStyle w:val="TableParagraph"/>
              <w:spacing w:line="244" w:lineRule="auto"/>
              <w:ind w:right="731"/>
            </w:pPr>
            <w:r>
              <w:t>Кипение.</w:t>
            </w:r>
            <w:r>
              <w:rPr>
                <w:spacing w:val="-9"/>
              </w:rPr>
              <w:t xml:space="preserve"> </w:t>
            </w:r>
            <w:r>
              <w:t>Кипение</w:t>
            </w:r>
            <w:r>
              <w:rPr>
                <w:spacing w:val="-9"/>
              </w:rPr>
              <w:t xml:space="preserve"> </w:t>
            </w:r>
            <w:r>
              <w:t>при</w:t>
            </w:r>
            <w:r>
              <w:rPr>
                <w:spacing w:val="-9"/>
              </w:rPr>
              <w:t xml:space="preserve"> </w:t>
            </w:r>
            <w:r>
              <w:t>пониженном</w:t>
            </w:r>
            <w:r>
              <w:rPr>
                <w:spacing w:val="-9"/>
              </w:rPr>
              <w:t xml:space="preserve"> </w:t>
            </w:r>
            <w:r>
              <w:t>давлении. Измерение силы поверхностного натяжения. Опыты с мыльными плёнками.</w:t>
            </w:r>
          </w:p>
          <w:p w:rsidR="00991C96" w:rsidRDefault="008A40EF">
            <w:pPr>
              <w:pStyle w:val="TableParagraph"/>
              <w:spacing w:before="3" w:line="244" w:lineRule="auto"/>
              <w:ind w:right="3455"/>
            </w:pPr>
            <w:r>
              <w:rPr>
                <w:spacing w:val="-2"/>
              </w:rPr>
              <w:t xml:space="preserve">Смачивание. </w:t>
            </w:r>
            <w:r>
              <w:t>Капиллярные</w:t>
            </w:r>
            <w:r>
              <w:rPr>
                <w:spacing w:val="-14"/>
              </w:rPr>
              <w:t xml:space="preserve"> </w:t>
            </w:r>
            <w:r>
              <w:t>явления.</w:t>
            </w:r>
          </w:p>
          <w:p w:rsidR="00991C96" w:rsidRDefault="008A40EF">
            <w:pPr>
              <w:pStyle w:val="TableParagraph"/>
              <w:spacing w:before="2" w:line="244" w:lineRule="auto"/>
              <w:ind w:right="1754"/>
            </w:pPr>
            <w:r>
              <w:t>Модели</w:t>
            </w:r>
            <w:r>
              <w:rPr>
                <w:spacing w:val="-14"/>
              </w:rPr>
              <w:t xml:space="preserve"> </w:t>
            </w:r>
            <w:r>
              <w:t>неньютоновской</w:t>
            </w:r>
            <w:r>
              <w:rPr>
                <w:spacing w:val="-14"/>
              </w:rPr>
              <w:t xml:space="preserve"> </w:t>
            </w:r>
            <w:r>
              <w:t>жидкости. Способы измерения влажности.</w:t>
            </w:r>
          </w:p>
          <w:p w:rsidR="00991C96" w:rsidRDefault="008A40EF">
            <w:pPr>
              <w:pStyle w:val="TableParagraph"/>
              <w:spacing w:line="244" w:lineRule="auto"/>
            </w:pPr>
            <w:r>
              <w:t xml:space="preserve">Исследование нагревания и плавления кристаллического </w:t>
            </w:r>
            <w:r>
              <w:rPr>
                <w:spacing w:val="-2"/>
              </w:rPr>
              <w:t>вещества.</w:t>
            </w:r>
          </w:p>
          <w:p w:rsidR="00991C96" w:rsidRDefault="008A40EF">
            <w:pPr>
              <w:pStyle w:val="TableParagraph"/>
            </w:pPr>
            <w:r>
              <w:t>Виды</w:t>
            </w:r>
            <w:r>
              <w:rPr>
                <w:spacing w:val="-3"/>
              </w:rPr>
              <w:t xml:space="preserve"> </w:t>
            </w:r>
            <w:r>
              <w:rPr>
                <w:spacing w:val="-2"/>
              </w:rPr>
              <w:t>деформаций.</w:t>
            </w:r>
          </w:p>
          <w:p w:rsidR="00991C96" w:rsidRDefault="008A40EF">
            <w:pPr>
              <w:pStyle w:val="TableParagraph"/>
              <w:spacing w:before="6"/>
            </w:pPr>
            <w:r>
              <w:t>Наблюдение</w:t>
            </w:r>
            <w:r>
              <w:rPr>
                <w:spacing w:val="-6"/>
              </w:rPr>
              <w:t xml:space="preserve"> </w:t>
            </w:r>
            <w:r>
              <w:t>малых</w:t>
            </w:r>
            <w:r>
              <w:rPr>
                <w:spacing w:val="-7"/>
              </w:rPr>
              <w:t xml:space="preserve"> </w:t>
            </w:r>
            <w:r>
              <w:rPr>
                <w:spacing w:val="-2"/>
              </w:rPr>
              <w:t>деформаций.</w:t>
            </w:r>
          </w:p>
          <w:p w:rsidR="00991C96" w:rsidRDefault="008A40EF">
            <w:pPr>
              <w:pStyle w:val="TableParagraph"/>
              <w:tabs>
                <w:tab w:val="left" w:pos="1704"/>
                <w:tab w:val="left" w:pos="3257"/>
                <w:tab w:val="left" w:pos="4881"/>
              </w:tabs>
              <w:spacing w:before="7" w:line="244"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line="244" w:lineRule="auto"/>
            </w:pPr>
            <w:r>
              <w:t>Изучение</w:t>
            </w:r>
            <w:r>
              <w:rPr>
                <w:spacing w:val="-12"/>
              </w:rPr>
              <w:t xml:space="preserve"> </w:t>
            </w:r>
            <w:r>
              <w:t>закономерностей</w:t>
            </w:r>
            <w:r>
              <w:rPr>
                <w:spacing w:val="-12"/>
              </w:rPr>
              <w:t xml:space="preserve"> </w:t>
            </w:r>
            <w:r>
              <w:t>испарения</w:t>
            </w:r>
            <w:r>
              <w:rPr>
                <w:spacing w:val="-13"/>
              </w:rPr>
              <w:t xml:space="preserve"> </w:t>
            </w:r>
            <w:r>
              <w:t>жидкостей. Измерение удельной теплоты плавления льда.</w:t>
            </w:r>
          </w:p>
          <w:p w:rsidR="00991C96" w:rsidRDefault="008A40EF">
            <w:pPr>
              <w:pStyle w:val="TableParagraph"/>
              <w:spacing w:before="2"/>
            </w:pPr>
            <w:r>
              <w:t>Изучение</w:t>
            </w:r>
            <w:r>
              <w:rPr>
                <w:spacing w:val="-8"/>
              </w:rPr>
              <w:t xml:space="preserve"> </w:t>
            </w:r>
            <w:r>
              <w:t>свойств</w:t>
            </w:r>
            <w:r>
              <w:rPr>
                <w:spacing w:val="-8"/>
              </w:rPr>
              <w:t xml:space="preserve"> </w:t>
            </w:r>
            <w:r>
              <w:t>насыщенных</w:t>
            </w:r>
            <w:r>
              <w:rPr>
                <w:spacing w:val="-7"/>
              </w:rPr>
              <w:t xml:space="preserve"> </w:t>
            </w:r>
            <w:r>
              <w:rPr>
                <w:spacing w:val="-2"/>
              </w:rPr>
              <w:t>паров.</w:t>
            </w:r>
          </w:p>
          <w:p w:rsidR="00991C96" w:rsidRDefault="008A40EF">
            <w:pPr>
              <w:pStyle w:val="TableParagraph"/>
              <w:spacing w:before="6" w:line="244" w:lineRule="auto"/>
            </w:pPr>
            <w:r>
              <w:t>Измерение</w:t>
            </w:r>
            <w:r>
              <w:rPr>
                <w:spacing w:val="80"/>
              </w:rPr>
              <w:t xml:space="preserve"> </w:t>
            </w:r>
            <w:r>
              <w:t>абсолютной</w:t>
            </w:r>
            <w:r>
              <w:rPr>
                <w:spacing w:val="80"/>
              </w:rPr>
              <w:t xml:space="preserve"> </w:t>
            </w:r>
            <w:r>
              <w:t>влажности</w:t>
            </w:r>
            <w:r>
              <w:rPr>
                <w:spacing w:val="80"/>
              </w:rPr>
              <w:t xml:space="preserve"> </w:t>
            </w:r>
            <w:r>
              <w:t>воздуха</w:t>
            </w:r>
            <w:r>
              <w:rPr>
                <w:spacing w:val="80"/>
              </w:rPr>
              <w:t xml:space="preserve"> </w:t>
            </w:r>
            <w:r>
              <w:t>и</w:t>
            </w:r>
            <w:r>
              <w:rPr>
                <w:spacing w:val="80"/>
              </w:rPr>
              <w:t xml:space="preserve"> </w:t>
            </w:r>
            <w:r>
              <w:t>оценка массы паров</w:t>
            </w:r>
            <w:r>
              <w:rPr>
                <w:spacing w:val="40"/>
              </w:rPr>
              <w:t xml:space="preserve"> </w:t>
            </w:r>
            <w:r>
              <w:t>в помещении.</w:t>
            </w:r>
          </w:p>
          <w:p w:rsidR="00991C96" w:rsidRDefault="008A40EF">
            <w:pPr>
              <w:pStyle w:val="TableParagraph"/>
              <w:spacing w:line="244" w:lineRule="auto"/>
            </w:pPr>
            <w:r>
              <w:t>Измерение</w:t>
            </w:r>
            <w:r>
              <w:rPr>
                <w:spacing w:val="-14"/>
              </w:rPr>
              <w:t xml:space="preserve"> </w:t>
            </w:r>
            <w:r>
              <w:t>коэффициента</w:t>
            </w:r>
            <w:r>
              <w:rPr>
                <w:spacing w:val="-13"/>
              </w:rPr>
              <w:t xml:space="preserve"> </w:t>
            </w:r>
            <w:r>
              <w:t>поверхностного</w:t>
            </w:r>
            <w:r>
              <w:rPr>
                <w:spacing w:val="-13"/>
              </w:rPr>
              <w:t xml:space="preserve"> </w:t>
            </w:r>
            <w:r>
              <w:t>натяжения. Измерение модуля Юнга.</w:t>
            </w:r>
          </w:p>
          <w:p w:rsidR="00991C96" w:rsidRDefault="008A40EF">
            <w:pPr>
              <w:pStyle w:val="TableParagraph"/>
              <w:tabs>
                <w:tab w:val="left" w:pos="1714"/>
                <w:tab w:val="left" w:pos="3142"/>
                <w:tab w:val="left" w:pos="4553"/>
              </w:tabs>
              <w:spacing w:line="260" w:lineRule="exact"/>
              <w:ind w:right="131"/>
            </w:pPr>
            <w:r>
              <w:rPr>
                <w:spacing w:val="-2"/>
              </w:rPr>
              <w:t>Исследование</w:t>
            </w:r>
            <w:r>
              <w:tab/>
            </w:r>
            <w:r>
              <w:rPr>
                <w:spacing w:val="-2"/>
              </w:rPr>
              <w:t>зависимости</w:t>
            </w:r>
            <w:r>
              <w:tab/>
            </w:r>
            <w:r>
              <w:rPr>
                <w:spacing w:val="-2"/>
              </w:rPr>
              <w:t>деформации</w:t>
            </w:r>
            <w:r>
              <w:tab/>
            </w:r>
            <w:r>
              <w:rPr>
                <w:spacing w:val="-2"/>
              </w:rPr>
              <w:t xml:space="preserve">резинового </w:t>
            </w:r>
            <w:r>
              <w:t>образца от приложенной</w:t>
            </w:r>
            <w:r>
              <w:rPr>
                <w:spacing w:val="40"/>
              </w:rPr>
              <w:t xml:space="preserve"> </w:t>
            </w:r>
            <w:r>
              <w:t>к нему силы.</w:t>
            </w:r>
          </w:p>
        </w:tc>
        <w:tc>
          <w:tcPr>
            <w:tcW w:w="2836" w:type="dxa"/>
          </w:tcPr>
          <w:p w:rsidR="00991C96" w:rsidRDefault="00991C96">
            <w:pPr>
              <w:pStyle w:val="TableParagraph"/>
              <w:ind w:left="0"/>
            </w:pPr>
          </w:p>
        </w:tc>
      </w:tr>
      <w:tr w:rsidR="00991C96">
        <w:trPr>
          <w:trHeight w:val="3350"/>
        </w:trPr>
        <w:tc>
          <w:tcPr>
            <w:tcW w:w="1066" w:type="dxa"/>
          </w:tcPr>
          <w:p w:rsidR="00991C96" w:rsidRDefault="008A40EF">
            <w:pPr>
              <w:pStyle w:val="TableParagraph"/>
              <w:spacing w:before="10"/>
            </w:pPr>
            <w:r>
              <w:rPr>
                <w:spacing w:val="-5"/>
              </w:rPr>
              <w:t>9.</w:t>
            </w:r>
          </w:p>
        </w:tc>
        <w:tc>
          <w:tcPr>
            <w:tcW w:w="5752" w:type="dxa"/>
          </w:tcPr>
          <w:p w:rsidR="00991C96" w:rsidRDefault="008A40EF">
            <w:pPr>
              <w:pStyle w:val="TableParagraph"/>
              <w:numPr>
                <w:ilvl w:val="2"/>
                <w:numId w:val="197"/>
              </w:numPr>
              <w:tabs>
                <w:tab w:val="left" w:pos="920"/>
              </w:tabs>
              <w:spacing w:line="251" w:lineRule="exact"/>
              <w:ind w:hanging="772"/>
              <w:jc w:val="both"/>
            </w:pPr>
            <w:r>
              <w:t>Раздел</w:t>
            </w:r>
            <w:r>
              <w:rPr>
                <w:spacing w:val="-4"/>
              </w:rPr>
              <w:t xml:space="preserve"> </w:t>
            </w:r>
            <w:r>
              <w:t>4.</w:t>
            </w:r>
            <w:r>
              <w:rPr>
                <w:spacing w:val="-3"/>
              </w:rPr>
              <w:t xml:space="preserve"> </w:t>
            </w:r>
            <w:r>
              <w:rPr>
                <w:spacing w:val="-2"/>
              </w:rPr>
              <w:t>Электродинамика.</w:t>
            </w:r>
          </w:p>
          <w:p w:rsidR="00991C96" w:rsidRDefault="008A40EF">
            <w:pPr>
              <w:pStyle w:val="TableParagraph"/>
              <w:numPr>
                <w:ilvl w:val="3"/>
                <w:numId w:val="197"/>
              </w:numPr>
              <w:tabs>
                <w:tab w:val="left" w:pos="1083"/>
              </w:tabs>
              <w:spacing w:before="6"/>
              <w:ind w:left="1083" w:hanging="935"/>
              <w:jc w:val="both"/>
            </w:pPr>
            <w:r>
              <w:t>Тема</w:t>
            </w:r>
            <w:r>
              <w:rPr>
                <w:spacing w:val="-3"/>
              </w:rPr>
              <w:t xml:space="preserve"> </w:t>
            </w:r>
            <w:r>
              <w:t>1.</w:t>
            </w:r>
            <w:r>
              <w:rPr>
                <w:spacing w:val="-5"/>
              </w:rPr>
              <w:t xml:space="preserve"> </w:t>
            </w:r>
            <w:r>
              <w:t>Электрическое</w:t>
            </w:r>
            <w:r>
              <w:rPr>
                <w:spacing w:val="-2"/>
              </w:rPr>
              <w:t xml:space="preserve"> поле.</w:t>
            </w:r>
          </w:p>
          <w:p w:rsidR="00991C96" w:rsidRDefault="008A40EF">
            <w:pPr>
              <w:pStyle w:val="TableParagraph"/>
              <w:spacing w:before="6" w:line="244" w:lineRule="auto"/>
              <w:ind w:right="129"/>
              <w:jc w:val="both"/>
            </w:pPr>
            <w:r>
              <w:t xml:space="preserve">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w:t>
            </w:r>
            <w:r>
              <w:rPr>
                <w:spacing w:val="-2"/>
              </w:rPr>
              <w:t>заряда.</w:t>
            </w:r>
          </w:p>
          <w:p w:rsidR="00991C96" w:rsidRDefault="008A40EF">
            <w:pPr>
              <w:pStyle w:val="TableParagraph"/>
              <w:spacing w:line="244" w:lineRule="auto"/>
              <w:ind w:right="126"/>
              <w:jc w:val="both"/>
            </w:pPr>
            <w:r>
              <w:t>Взаимодействие зарядов. Точечные заряды. Закон</w:t>
            </w:r>
            <w:r>
              <w:rPr>
                <w:spacing w:val="40"/>
              </w:rPr>
              <w:t xml:space="preserve"> </w:t>
            </w:r>
            <w:r>
              <w:rPr>
                <w:spacing w:val="-2"/>
              </w:rPr>
              <w:t>Кулона.</w:t>
            </w:r>
          </w:p>
          <w:p w:rsidR="00991C96" w:rsidRDefault="008A40EF">
            <w:pPr>
              <w:pStyle w:val="TableParagraph"/>
              <w:spacing w:line="244" w:lineRule="auto"/>
              <w:ind w:right="129"/>
              <w:jc w:val="both"/>
            </w:pPr>
            <w:r>
              <w:t xml:space="preserve">Электрическое поле. Его действие на электрические </w:t>
            </w:r>
            <w:r>
              <w:rPr>
                <w:spacing w:val="-2"/>
              </w:rPr>
              <w:t>заряды.</w:t>
            </w:r>
          </w:p>
          <w:p w:rsidR="00991C96" w:rsidRDefault="008A40EF">
            <w:pPr>
              <w:pStyle w:val="TableParagraph"/>
              <w:jc w:val="both"/>
            </w:pPr>
            <w:r>
              <w:t>Напряжённость</w:t>
            </w:r>
            <w:r>
              <w:rPr>
                <w:spacing w:val="56"/>
                <w:w w:val="150"/>
              </w:rPr>
              <w:t xml:space="preserve"> </w:t>
            </w:r>
            <w:r>
              <w:t>электрического</w:t>
            </w:r>
            <w:r>
              <w:rPr>
                <w:spacing w:val="60"/>
                <w:w w:val="150"/>
              </w:rPr>
              <w:t xml:space="preserve"> </w:t>
            </w:r>
            <w:r>
              <w:t>поля.</w:t>
            </w:r>
            <w:r>
              <w:rPr>
                <w:spacing w:val="59"/>
                <w:w w:val="150"/>
              </w:rPr>
              <w:t xml:space="preserve"> </w:t>
            </w:r>
            <w:r>
              <w:t>Пробный</w:t>
            </w:r>
            <w:r>
              <w:rPr>
                <w:spacing w:val="57"/>
                <w:w w:val="150"/>
              </w:rPr>
              <w:t xml:space="preserve"> </w:t>
            </w:r>
            <w:r>
              <w:rPr>
                <w:spacing w:val="-2"/>
              </w:rPr>
              <w:t>заряд.</w:t>
            </w:r>
          </w:p>
          <w:p w:rsidR="00991C96" w:rsidRDefault="008A40EF">
            <w:pPr>
              <w:pStyle w:val="TableParagraph"/>
              <w:spacing w:before="3" w:line="236" w:lineRule="exact"/>
              <w:jc w:val="both"/>
            </w:pPr>
            <w:r>
              <w:t>Линии</w:t>
            </w:r>
            <w:r>
              <w:rPr>
                <w:spacing w:val="7"/>
              </w:rPr>
              <w:t xml:space="preserve"> </w:t>
            </w:r>
            <w:r>
              <w:t>напряжённости</w:t>
            </w:r>
            <w:r>
              <w:rPr>
                <w:spacing w:val="5"/>
              </w:rPr>
              <w:t xml:space="preserve"> </w:t>
            </w:r>
            <w:r>
              <w:t>электрического</w:t>
            </w:r>
            <w:r>
              <w:rPr>
                <w:spacing w:val="8"/>
              </w:rPr>
              <w:t xml:space="preserve"> </w:t>
            </w:r>
            <w:r>
              <w:t>поля.</w:t>
            </w:r>
            <w:r>
              <w:rPr>
                <w:spacing w:val="8"/>
              </w:rPr>
              <w:t xml:space="preserve"> </w:t>
            </w:r>
            <w:r>
              <w:rPr>
                <w:spacing w:val="-2"/>
              </w:rPr>
              <w:t>Однородное</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3420"/>
        </w:trPr>
        <w:tc>
          <w:tcPr>
            <w:tcW w:w="1066" w:type="dxa"/>
          </w:tcPr>
          <w:p w:rsidR="00991C96" w:rsidRDefault="00991C96">
            <w:pPr>
              <w:pStyle w:val="TableParagraph"/>
              <w:ind w:left="0"/>
            </w:pPr>
          </w:p>
        </w:tc>
        <w:tc>
          <w:tcPr>
            <w:tcW w:w="5752" w:type="dxa"/>
          </w:tcPr>
          <w:p w:rsidR="00991C96" w:rsidRDefault="008A40EF">
            <w:pPr>
              <w:pStyle w:val="TableParagraph"/>
              <w:spacing w:before="1"/>
              <w:jc w:val="both"/>
            </w:pPr>
            <w:r>
              <w:t>электрическое</w:t>
            </w:r>
            <w:r>
              <w:rPr>
                <w:spacing w:val="-8"/>
              </w:rPr>
              <w:t xml:space="preserve"> </w:t>
            </w:r>
            <w:r>
              <w:rPr>
                <w:spacing w:val="-4"/>
              </w:rPr>
              <w:t>поле.</w:t>
            </w:r>
          </w:p>
          <w:p w:rsidR="00991C96" w:rsidRDefault="008A40EF">
            <w:pPr>
              <w:pStyle w:val="TableParagraph"/>
              <w:spacing w:before="3" w:line="244" w:lineRule="auto"/>
              <w:ind w:right="130"/>
              <w:jc w:val="both"/>
            </w:pPr>
            <w:r>
              <w:t>Потенциальность электростатического поля. Разность потенциалов</w:t>
            </w:r>
            <w:r>
              <w:rPr>
                <w:spacing w:val="40"/>
              </w:rPr>
              <w:t xml:space="preserve"> </w:t>
            </w:r>
            <w: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991C96" w:rsidRDefault="008A40EF">
            <w:pPr>
              <w:pStyle w:val="TableParagraph"/>
              <w:spacing w:line="248" w:lineRule="exact"/>
              <w:jc w:val="both"/>
            </w:pPr>
            <w:r>
              <w:t>Принцип</w:t>
            </w:r>
            <w:r>
              <w:rPr>
                <w:spacing w:val="-9"/>
              </w:rPr>
              <w:t xml:space="preserve"> </w:t>
            </w:r>
            <w:r>
              <w:t>суперпозиции</w:t>
            </w:r>
            <w:r>
              <w:rPr>
                <w:spacing w:val="-9"/>
              </w:rPr>
              <w:t xml:space="preserve"> </w:t>
            </w:r>
            <w:r>
              <w:t>электрических</w:t>
            </w:r>
            <w:r>
              <w:rPr>
                <w:spacing w:val="-8"/>
              </w:rPr>
              <w:t xml:space="preserve"> </w:t>
            </w:r>
            <w:r>
              <w:rPr>
                <w:spacing w:val="-2"/>
              </w:rPr>
              <w:t>полей.</w:t>
            </w:r>
          </w:p>
          <w:p w:rsidR="00991C96" w:rsidRDefault="008A40EF">
            <w:pPr>
              <w:pStyle w:val="TableParagraph"/>
              <w:spacing w:before="7" w:line="244" w:lineRule="auto"/>
              <w:ind w:right="128"/>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Pr>
                <w:spacing w:val="40"/>
              </w:rPr>
              <w:t xml:space="preserve"> </w:t>
            </w:r>
            <w:r>
              <w:t>и эквипотенциальных поверхностей.</w:t>
            </w:r>
          </w:p>
          <w:p w:rsidR="00991C96" w:rsidRDefault="008A40EF">
            <w:pPr>
              <w:pStyle w:val="TableParagraph"/>
              <w:spacing w:line="244" w:lineRule="auto"/>
              <w:ind w:right="130"/>
              <w:jc w:val="both"/>
            </w:pPr>
            <w:r>
              <w:t>Проводники в электростатическом поле. Условие равновесия зарядов.</w:t>
            </w:r>
          </w:p>
          <w:p w:rsidR="00991C96" w:rsidRDefault="008A40EF">
            <w:pPr>
              <w:pStyle w:val="TableParagraph"/>
              <w:tabs>
                <w:tab w:val="left" w:pos="1956"/>
                <w:tab w:val="left" w:pos="2643"/>
                <w:tab w:val="left" w:pos="5119"/>
              </w:tabs>
              <w:spacing w:line="244" w:lineRule="auto"/>
              <w:ind w:right="128"/>
              <w:jc w:val="both"/>
            </w:pPr>
            <w:r>
              <w:rPr>
                <w:spacing w:val="-2"/>
              </w:rPr>
              <w:t>Диэлектрики</w:t>
            </w:r>
            <w:r>
              <w:tab/>
            </w:r>
            <w:r>
              <w:rPr>
                <w:spacing w:val="-10"/>
              </w:rPr>
              <w:t>в</w:t>
            </w:r>
            <w:r>
              <w:tab/>
            </w:r>
            <w:r>
              <w:rPr>
                <w:spacing w:val="-2"/>
              </w:rPr>
              <w:t>электростатическом</w:t>
            </w:r>
            <w:r>
              <w:tab/>
            </w:r>
            <w:r>
              <w:rPr>
                <w:spacing w:val="-2"/>
              </w:rPr>
              <w:t xml:space="preserve">поле. </w:t>
            </w:r>
            <w:r>
              <w:t>Диэлектрическая проницаемость вещества.</w:t>
            </w:r>
          </w:p>
          <w:p w:rsidR="00991C96" w:rsidRDefault="008A40EF">
            <w:pPr>
              <w:pStyle w:val="TableParagraph"/>
              <w:tabs>
                <w:tab w:val="left" w:pos="2089"/>
                <w:tab w:val="left" w:pos="4284"/>
              </w:tabs>
              <w:spacing w:line="247" w:lineRule="auto"/>
              <w:ind w:right="128"/>
              <w:jc w:val="both"/>
            </w:pPr>
            <w:r>
              <w:rPr>
                <w:spacing w:val="-2"/>
              </w:rPr>
              <w:t>Конденсатор.</w:t>
            </w:r>
            <w:r>
              <w:tab/>
            </w:r>
            <w:r>
              <w:rPr>
                <w:spacing w:val="-2"/>
              </w:rPr>
              <w:t>Электроёмкость</w:t>
            </w:r>
            <w:r>
              <w:tab/>
            </w:r>
            <w:r>
              <w:rPr>
                <w:spacing w:val="-2"/>
              </w:rPr>
              <w:t xml:space="preserve">конденсатора. </w:t>
            </w:r>
            <w:r>
              <w:t>Электроёмкость плоского конденсатора.</w:t>
            </w:r>
          </w:p>
          <w:p w:rsidR="00991C96" w:rsidRDefault="008A40EF">
            <w:pPr>
              <w:pStyle w:val="TableParagraph"/>
              <w:tabs>
                <w:tab w:val="left" w:pos="2276"/>
                <w:tab w:val="left" w:pos="4167"/>
              </w:tabs>
              <w:spacing w:line="244" w:lineRule="auto"/>
              <w:ind w:right="130"/>
              <w:jc w:val="both"/>
            </w:pPr>
            <w:r>
              <w:rPr>
                <w:spacing w:val="-2"/>
              </w:rPr>
              <w:t>Параллельное</w:t>
            </w:r>
            <w:r>
              <w:tab/>
            </w:r>
            <w:r>
              <w:rPr>
                <w:spacing w:val="-2"/>
              </w:rPr>
              <w:t>соединение</w:t>
            </w:r>
            <w:r>
              <w:tab/>
            </w:r>
            <w:r>
              <w:rPr>
                <w:spacing w:val="-2"/>
              </w:rPr>
              <w:t xml:space="preserve">конденсаторов. </w:t>
            </w:r>
            <w:r>
              <w:t>Последовательное соединение конденсаторов.</w:t>
            </w:r>
          </w:p>
          <w:p w:rsidR="00991C96" w:rsidRDefault="008A40EF">
            <w:pPr>
              <w:pStyle w:val="TableParagraph"/>
              <w:jc w:val="both"/>
            </w:pPr>
            <w:r>
              <w:t>Энергия</w:t>
            </w:r>
            <w:r>
              <w:rPr>
                <w:spacing w:val="-6"/>
              </w:rPr>
              <w:t xml:space="preserve"> </w:t>
            </w:r>
            <w:r>
              <w:t>заряженного</w:t>
            </w:r>
            <w:r>
              <w:rPr>
                <w:spacing w:val="-5"/>
              </w:rPr>
              <w:t xml:space="preserve"> </w:t>
            </w:r>
            <w:r>
              <w:rPr>
                <w:spacing w:val="-2"/>
              </w:rPr>
              <w:t>конденсатора.</w:t>
            </w:r>
          </w:p>
          <w:p w:rsidR="00991C96" w:rsidRDefault="008A40EF">
            <w:pPr>
              <w:pStyle w:val="TableParagraph"/>
              <w:spacing w:line="244" w:lineRule="auto"/>
              <w:ind w:right="130"/>
              <w:jc w:val="both"/>
            </w:pPr>
            <w:r>
              <w:t>Движение заряженной частицы в однородном электрическом поле.</w:t>
            </w:r>
          </w:p>
          <w:p w:rsidR="00991C96" w:rsidRDefault="008A40EF">
            <w:pPr>
              <w:pStyle w:val="TableParagraph"/>
              <w:spacing w:line="244" w:lineRule="auto"/>
              <w:ind w:right="127"/>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991C96" w:rsidRDefault="008A40EF">
            <w:pPr>
              <w:pStyle w:val="TableParagraph"/>
              <w:spacing w:line="250" w:lineRule="exact"/>
            </w:pPr>
            <w:r>
              <w:rPr>
                <w:spacing w:val="-2"/>
              </w:rPr>
              <w:t>Демонстрации.</w:t>
            </w:r>
          </w:p>
          <w:p w:rsidR="00991C96" w:rsidRDefault="008A40EF">
            <w:pPr>
              <w:pStyle w:val="TableParagraph"/>
              <w:spacing w:before="3" w:line="244" w:lineRule="auto"/>
            </w:pPr>
            <w:r>
              <w:t>Устройство</w:t>
            </w:r>
            <w:r>
              <w:rPr>
                <w:spacing w:val="-8"/>
              </w:rPr>
              <w:t xml:space="preserve"> </w:t>
            </w:r>
            <w:r>
              <w:t>и</w:t>
            </w:r>
            <w:r>
              <w:rPr>
                <w:spacing w:val="-9"/>
              </w:rPr>
              <w:t xml:space="preserve"> </w:t>
            </w:r>
            <w:r>
              <w:t>принцип</w:t>
            </w:r>
            <w:r>
              <w:rPr>
                <w:spacing w:val="-8"/>
              </w:rPr>
              <w:t xml:space="preserve"> </w:t>
            </w:r>
            <w:r>
              <w:t>действия</w:t>
            </w:r>
            <w:r>
              <w:rPr>
                <w:spacing w:val="-10"/>
              </w:rPr>
              <w:t xml:space="preserve"> </w:t>
            </w:r>
            <w:r>
              <w:t>электрометра. Электрическое поле заряженных шариков.</w:t>
            </w:r>
          </w:p>
          <w:p w:rsidR="00991C96" w:rsidRDefault="008A40EF">
            <w:pPr>
              <w:pStyle w:val="TableParagraph"/>
              <w:spacing w:before="3"/>
            </w:pPr>
            <w:r>
              <w:t>Электрическое</w:t>
            </w:r>
            <w:r>
              <w:rPr>
                <w:spacing w:val="-6"/>
              </w:rPr>
              <w:t xml:space="preserve"> </w:t>
            </w:r>
            <w:r>
              <w:t>поле</w:t>
            </w:r>
            <w:r>
              <w:rPr>
                <w:spacing w:val="-6"/>
              </w:rPr>
              <w:t xml:space="preserve"> </w:t>
            </w:r>
            <w:r>
              <w:t>двух</w:t>
            </w:r>
            <w:r>
              <w:rPr>
                <w:spacing w:val="-6"/>
              </w:rPr>
              <w:t xml:space="preserve"> </w:t>
            </w:r>
            <w:r>
              <w:t>заряженных</w:t>
            </w:r>
            <w:r>
              <w:rPr>
                <w:spacing w:val="-5"/>
              </w:rPr>
              <w:t xml:space="preserve"> </w:t>
            </w:r>
            <w:r>
              <w:rPr>
                <w:spacing w:val="-2"/>
              </w:rPr>
              <w:t>пластин.</w:t>
            </w:r>
          </w:p>
          <w:p w:rsidR="00991C96" w:rsidRDefault="008A40EF">
            <w:pPr>
              <w:pStyle w:val="TableParagraph"/>
              <w:spacing w:before="6" w:line="247" w:lineRule="auto"/>
            </w:pPr>
            <w:r>
              <w:t>Модель</w:t>
            </w:r>
            <w:r>
              <w:rPr>
                <w:spacing w:val="-7"/>
              </w:rPr>
              <w:t xml:space="preserve"> </w:t>
            </w:r>
            <w:r>
              <w:t>электростатического</w:t>
            </w:r>
            <w:r>
              <w:rPr>
                <w:spacing w:val="-7"/>
              </w:rPr>
              <w:t xml:space="preserve"> </w:t>
            </w:r>
            <w:r>
              <w:t>генератора</w:t>
            </w:r>
            <w:r>
              <w:rPr>
                <w:spacing w:val="-7"/>
              </w:rPr>
              <w:t xml:space="preserve"> </w:t>
            </w:r>
            <w:r>
              <w:t>(Ван</w:t>
            </w:r>
            <w:r>
              <w:rPr>
                <w:spacing w:val="-7"/>
              </w:rPr>
              <w:t xml:space="preserve"> </w:t>
            </w:r>
            <w:r>
              <w:t>де</w:t>
            </w:r>
            <w:r>
              <w:rPr>
                <w:spacing w:val="-7"/>
              </w:rPr>
              <w:t xml:space="preserve"> </w:t>
            </w:r>
            <w:r>
              <w:t>Граафа). Проводники в электрическом поле.</w:t>
            </w:r>
          </w:p>
          <w:p w:rsidR="00991C96" w:rsidRDefault="008A40EF">
            <w:pPr>
              <w:pStyle w:val="TableParagraph"/>
              <w:spacing w:line="251" w:lineRule="exact"/>
            </w:pPr>
            <w:r>
              <w:t>Электростатическая</w:t>
            </w:r>
            <w:r>
              <w:rPr>
                <w:spacing w:val="-7"/>
              </w:rPr>
              <w:t xml:space="preserve"> </w:t>
            </w:r>
            <w:r>
              <w:rPr>
                <w:spacing w:val="-2"/>
              </w:rPr>
              <w:t>защита.</w:t>
            </w:r>
          </w:p>
          <w:p w:rsidR="00991C96" w:rsidRDefault="008A40EF">
            <w:pPr>
              <w:pStyle w:val="TableParagraph"/>
              <w:spacing w:before="6" w:line="244" w:lineRule="auto"/>
              <w:ind w:right="133"/>
              <w:jc w:val="both"/>
            </w:pPr>
            <w:r>
              <w:t>Устройство и действие конденсатора постоянной и переменной ёмкости.</w:t>
            </w:r>
          </w:p>
          <w:p w:rsidR="00991C96" w:rsidRDefault="008A40EF">
            <w:pPr>
              <w:pStyle w:val="TableParagraph"/>
              <w:spacing w:line="244" w:lineRule="auto"/>
              <w:ind w:right="130"/>
              <w:jc w:val="both"/>
            </w:pPr>
            <w:r>
              <w:t>Зависимость электроёмкости плоского конденсатора от площади пластин, расстояния между ними и диэлектрической проницаемости.</w:t>
            </w:r>
          </w:p>
          <w:p w:rsidR="00991C96" w:rsidRDefault="008A40EF">
            <w:pPr>
              <w:pStyle w:val="TableParagraph"/>
              <w:spacing w:line="244" w:lineRule="auto"/>
              <w:ind w:right="179"/>
              <w:jc w:val="both"/>
            </w:pPr>
            <w:r>
              <w:t>Энергия</w:t>
            </w:r>
            <w:r>
              <w:rPr>
                <w:spacing w:val="-10"/>
              </w:rPr>
              <w:t xml:space="preserve"> </w:t>
            </w:r>
            <w:r>
              <w:t>электрического</w:t>
            </w:r>
            <w:r>
              <w:rPr>
                <w:spacing w:val="-11"/>
              </w:rPr>
              <w:t xml:space="preserve"> </w:t>
            </w:r>
            <w:r>
              <w:t>поля</w:t>
            </w:r>
            <w:r>
              <w:rPr>
                <w:spacing w:val="-9"/>
              </w:rPr>
              <w:t xml:space="preserve"> </w:t>
            </w:r>
            <w:r>
              <w:t>заряженного</w:t>
            </w:r>
            <w:r>
              <w:rPr>
                <w:spacing w:val="-8"/>
              </w:rPr>
              <w:t xml:space="preserve"> </w:t>
            </w:r>
            <w:r>
              <w:t>конденсатора. Зарядка и разрядка конденсатора через резистор.</w:t>
            </w:r>
          </w:p>
          <w:p w:rsidR="00991C96" w:rsidRDefault="008A40EF">
            <w:pPr>
              <w:pStyle w:val="TableParagraph"/>
              <w:spacing w:before="1" w:line="244" w:lineRule="auto"/>
              <w:ind w:right="128"/>
              <w:jc w:val="both"/>
            </w:pPr>
            <w:r>
              <w:t xml:space="preserve">Ученический эксперимент, лабораторные работы, </w:t>
            </w:r>
            <w:r>
              <w:rPr>
                <w:spacing w:val="-2"/>
              </w:rPr>
              <w:t>практикум.</w:t>
            </w:r>
          </w:p>
          <w:p w:rsidR="00991C96" w:rsidRDefault="008A40EF">
            <w:pPr>
              <w:pStyle w:val="TableParagraph"/>
              <w:jc w:val="both"/>
            </w:pPr>
            <w:r>
              <w:t>Оценка</w:t>
            </w:r>
            <w:r>
              <w:rPr>
                <w:spacing w:val="-7"/>
              </w:rPr>
              <w:t xml:space="preserve"> </w:t>
            </w:r>
            <w:r>
              <w:t>сил</w:t>
            </w:r>
            <w:r>
              <w:rPr>
                <w:spacing w:val="-6"/>
              </w:rPr>
              <w:t xml:space="preserve"> </w:t>
            </w:r>
            <w:r>
              <w:t>взаимодействия</w:t>
            </w:r>
            <w:r>
              <w:rPr>
                <w:spacing w:val="-7"/>
              </w:rPr>
              <w:t xml:space="preserve"> </w:t>
            </w:r>
            <w:r>
              <w:t>заряженных</w:t>
            </w:r>
            <w:r>
              <w:rPr>
                <w:spacing w:val="-6"/>
              </w:rPr>
              <w:t xml:space="preserve"> </w:t>
            </w:r>
            <w:r>
              <w:rPr>
                <w:spacing w:val="-4"/>
              </w:rPr>
              <w:t>тел.</w:t>
            </w:r>
          </w:p>
          <w:p w:rsidR="00991C96" w:rsidRDefault="008A40EF">
            <w:pPr>
              <w:pStyle w:val="TableParagraph"/>
              <w:tabs>
                <w:tab w:val="left" w:pos="1700"/>
                <w:tab w:val="left" w:pos="3305"/>
                <w:tab w:val="left" w:pos="4419"/>
              </w:tabs>
              <w:spacing w:before="6" w:line="244" w:lineRule="auto"/>
              <w:ind w:right="130"/>
            </w:pPr>
            <w:r>
              <w:rPr>
                <w:spacing w:val="-2"/>
              </w:rPr>
              <w:t>Наблюдение</w:t>
            </w:r>
            <w:r>
              <w:tab/>
            </w:r>
            <w:r>
              <w:rPr>
                <w:spacing w:val="-2"/>
              </w:rPr>
              <w:t>превращения</w:t>
            </w:r>
            <w:r>
              <w:tab/>
            </w:r>
            <w:r>
              <w:rPr>
                <w:spacing w:val="-2"/>
              </w:rPr>
              <w:t>энергии</w:t>
            </w:r>
            <w:r>
              <w:tab/>
            </w:r>
            <w:r>
              <w:rPr>
                <w:spacing w:val="-2"/>
              </w:rPr>
              <w:t xml:space="preserve">заряженного </w:t>
            </w:r>
            <w:r>
              <w:t>конденсатора в энергию излучения светодиода.</w:t>
            </w:r>
          </w:p>
          <w:p w:rsidR="00991C96" w:rsidRDefault="008A40EF">
            <w:pPr>
              <w:pStyle w:val="TableParagraph"/>
              <w:tabs>
                <w:tab w:val="left" w:pos="1304"/>
                <w:tab w:val="left" w:pos="2640"/>
                <w:tab w:val="left" w:pos="3314"/>
                <w:tab w:val="left" w:pos="3679"/>
                <w:tab w:val="left" w:pos="4447"/>
              </w:tabs>
              <w:spacing w:line="247" w:lineRule="auto"/>
              <w:ind w:right="128"/>
            </w:pPr>
            <w:r>
              <w:rPr>
                <w:spacing w:val="-2"/>
              </w:rPr>
              <w:t>Изучение</w:t>
            </w:r>
            <w:r>
              <w:tab/>
            </w:r>
            <w:r>
              <w:rPr>
                <w:spacing w:val="-2"/>
              </w:rPr>
              <w:t>протекания</w:t>
            </w:r>
            <w:r>
              <w:tab/>
            </w:r>
            <w:r>
              <w:rPr>
                <w:spacing w:val="-4"/>
              </w:rPr>
              <w:t>тока</w:t>
            </w:r>
            <w:r>
              <w:tab/>
            </w:r>
            <w:r>
              <w:rPr>
                <w:spacing w:val="-10"/>
              </w:rPr>
              <w:t>в</w:t>
            </w:r>
            <w:r>
              <w:tab/>
            </w:r>
            <w:r>
              <w:rPr>
                <w:spacing w:val="-4"/>
              </w:rPr>
              <w:t>цепи,</w:t>
            </w:r>
            <w:r>
              <w:tab/>
            </w:r>
            <w:r>
              <w:rPr>
                <w:spacing w:val="-2"/>
              </w:rPr>
              <w:t>содержащей конденсатор.</w:t>
            </w:r>
          </w:p>
          <w:p w:rsidR="00991C96" w:rsidRDefault="008A40EF">
            <w:pPr>
              <w:pStyle w:val="TableParagraph"/>
              <w:spacing w:line="244" w:lineRule="auto"/>
            </w:pPr>
            <w:r>
              <w:t>Распределение</w:t>
            </w:r>
            <w:r>
              <w:rPr>
                <w:spacing w:val="40"/>
              </w:rPr>
              <w:t xml:space="preserve"> </w:t>
            </w:r>
            <w:r>
              <w:t>разности</w:t>
            </w:r>
            <w:r>
              <w:rPr>
                <w:spacing w:val="39"/>
              </w:rPr>
              <w:t xml:space="preserve"> </w:t>
            </w:r>
            <w:r>
              <w:t>потенциалов</w:t>
            </w:r>
            <w:r>
              <w:rPr>
                <w:spacing w:val="38"/>
              </w:rPr>
              <w:t xml:space="preserve"> </w:t>
            </w:r>
            <w:r>
              <w:t>(напряжения)</w:t>
            </w:r>
            <w:r>
              <w:rPr>
                <w:spacing w:val="40"/>
              </w:rPr>
              <w:t xml:space="preserve"> </w:t>
            </w:r>
            <w:r>
              <w:t>при последовательном соединении конденсаторов.</w:t>
            </w:r>
          </w:p>
          <w:p w:rsidR="00991C96" w:rsidRDefault="008A40EF">
            <w:pPr>
              <w:pStyle w:val="TableParagraph"/>
              <w:spacing w:line="238" w:lineRule="exact"/>
            </w:pPr>
            <w:r>
              <w:t>Исследование</w:t>
            </w:r>
            <w:r>
              <w:rPr>
                <w:spacing w:val="-6"/>
              </w:rPr>
              <w:t xml:space="preserve"> </w:t>
            </w:r>
            <w:r>
              <w:t>разряда</w:t>
            </w:r>
            <w:r>
              <w:rPr>
                <w:spacing w:val="-6"/>
              </w:rPr>
              <w:t xml:space="preserve"> </w:t>
            </w:r>
            <w:r>
              <w:t>конденсатора</w:t>
            </w:r>
            <w:r>
              <w:rPr>
                <w:spacing w:val="-6"/>
              </w:rPr>
              <w:t xml:space="preserve"> </w:t>
            </w:r>
            <w:r>
              <w:t>через</w:t>
            </w:r>
            <w:r>
              <w:rPr>
                <w:spacing w:val="-5"/>
              </w:rPr>
              <w:t xml:space="preserve"> </w:t>
            </w:r>
            <w:r>
              <w:rPr>
                <w:spacing w:val="-2"/>
              </w:rPr>
              <w:t>резистор.</w:t>
            </w:r>
          </w:p>
        </w:tc>
        <w:tc>
          <w:tcPr>
            <w:tcW w:w="2836" w:type="dxa"/>
          </w:tcPr>
          <w:p w:rsidR="00991C96" w:rsidRDefault="00991C96">
            <w:pPr>
              <w:pStyle w:val="TableParagraph"/>
              <w:ind w:left="0"/>
            </w:pPr>
          </w:p>
        </w:tc>
      </w:tr>
      <w:tr w:rsidR="00991C96">
        <w:trPr>
          <w:trHeight w:val="1293"/>
        </w:trPr>
        <w:tc>
          <w:tcPr>
            <w:tcW w:w="1066" w:type="dxa"/>
          </w:tcPr>
          <w:p w:rsidR="00991C96" w:rsidRDefault="008A40EF">
            <w:pPr>
              <w:pStyle w:val="TableParagraph"/>
              <w:spacing w:before="13"/>
            </w:pPr>
            <w:r>
              <w:rPr>
                <w:spacing w:val="-5"/>
              </w:rPr>
              <w:t>10.</w:t>
            </w:r>
          </w:p>
        </w:tc>
        <w:tc>
          <w:tcPr>
            <w:tcW w:w="5752" w:type="dxa"/>
          </w:tcPr>
          <w:p w:rsidR="00991C96" w:rsidRDefault="008A40EF">
            <w:pPr>
              <w:pStyle w:val="TableParagraph"/>
              <w:spacing w:before="1" w:line="244" w:lineRule="auto"/>
              <w:ind w:right="731"/>
            </w:pPr>
            <w:r>
              <w:t>116.6.4.2.</w:t>
            </w:r>
            <w:r>
              <w:rPr>
                <w:spacing w:val="-9"/>
              </w:rPr>
              <w:t xml:space="preserve"> </w:t>
            </w:r>
            <w:r>
              <w:t>Тема</w:t>
            </w:r>
            <w:r>
              <w:rPr>
                <w:spacing w:val="-7"/>
              </w:rPr>
              <w:t xml:space="preserve"> </w:t>
            </w:r>
            <w:r>
              <w:t>2.</w:t>
            </w:r>
            <w:r>
              <w:rPr>
                <w:spacing w:val="-7"/>
              </w:rPr>
              <w:t xml:space="preserve"> </w:t>
            </w:r>
            <w:r>
              <w:t>Постоянный</w:t>
            </w:r>
            <w:r>
              <w:rPr>
                <w:spacing w:val="-7"/>
              </w:rPr>
              <w:t xml:space="preserve"> </w:t>
            </w:r>
            <w:r>
              <w:t>электрический</w:t>
            </w:r>
            <w:r>
              <w:rPr>
                <w:spacing w:val="-8"/>
              </w:rPr>
              <w:t xml:space="preserve"> </w:t>
            </w:r>
            <w:r>
              <w:t>ток. Сила тока. Постоянный ток.</w:t>
            </w:r>
          </w:p>
          <w:p w:rsidR="00991C96" w:rsidRDefault="008A40EF">
            <w:pPr>
              <w:pStyle w:val="TableParagraph"/>
              <w:tabs>
                <w:tab w:val="left" w:pos="1148"/>
                <w:tab w:val="left" w:pos="2770"/>
                <w:tab w:val="left" w:pos="4154"/>
              </w:tabs>
              <w:spacing w:before="2" w:line="244" w:lineRule="auto"/>
              <w:ind w:right="131"/>
            </w:pPr>
            <w:r>
              <w:rPr>
                <w:spacing w:val="-2"/>
              </w:rPr>
              <w:t>Условия</w:t>
            </w:r>
            <w:r>
              <w:tab/>
            </w:r>
            <w:r>
              <w:rPr>
                <w:spacing w:val="-2"/>
              </w:rPr>
              <w:t>существования</w:t>
            </w:r>
            <w:r>
              <w:tab/>
            </w:r>
            <w:r>
              <w:rPr>
                <w:spacing w:val="-2"/>
              </w:rPr>
              <w:t>постоянного</w:t>
            </w:r>
            <w:r>
              <w:tab/>
            </w:r>
            <w:r>
              <w:rPr>
                <w:spacing w:val="-2"/>
              </w:rPr>
              <w:t xml:space="preserve">электрического </w:t>
            </w:r>
            <w:r>
              <w:t>тока. Источники тока. Напряжение U и ЭДС ℰ.</w:t>
            </w:r>
          </w:p>
          <w:p w:rsidR="00991C96" w:rsidRDefault="008A40EF">
            <w:pPr>
              <w:pStyle w:val="TableParagraph"/>
              <w:spacing w:line="238" w:lineRule="exact"/>
            </w:pPr>
            <w:r>
              <w:t>Закон</w:t>
            </w:r>
            <w:r>
              <w:rPr>
                <w:spacing w:val="-2"/>
              </w:rPr>
              <w:t xml:space="preserve"> </w:t>
            </w:r>
            <w:r>
              <w:t>Ома</w:t>
            </w:r>
            <w:r>
              <w:rPr>
                <w:spacing w:val="-5"/>
              </w:rPr>
              <w:t xml:space="preserve"> </w:t>
            </w:r>
            <w:r>
              <w:t>для</w:t>
            </w:r>
            <w:r>
              <w:rPr>
                <w:spacing w:val="-2"/>
              </w:rPr>
              <w:t xml:space="preserve"> </w:t>
            </w:r>
            <w:r>
              <w:t>участка</w:t>
            </w:r>
            <w:r>
              <w:rPr>
                <w:spacing w:val="-1"/>
              </w:rPr>
              <w:t xml:space="preserve"> </w:t>
            </w:r>
            <w:r>
              <w:rPr>
                <w:spacing w:val="-4"/>
              </w:rPr>
              <w:t>цепи.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2128"/>
        </w:trPr>
        <w:tc>
          <w:tcPr>
            <w:tcW w:w="1066" w:type="dxa"/>
          </w:tcPr>
          <w:p w:rsidR="00991C96" w:rsidRDefault="00991C96">
            <w:pPr>
              <w:pStyle w:val="TableParagraph"/>
              <w:ind w:left="0"/>
            </w:pPr>
          </w:p>
        </w:tc>
        <w:tc>
          <w:tcPr>
            <w:tcW w:w="5752" w:type="dxa"/>
          </w:tcPr>
          <w:p w:rsidR="00991C96" w:rsidRDefault="008A40EF">
            <w:pPr>
              <w:pStyle w:val="TableParagraph"/>
              <w:tabs>
                <w:tab w:val="left" w:pos="2258"/>
                <w:tab w:val="left" w:pos="4420"/>
              </w:tabs>
              <w:spacing w:before="1" w:line="244" w:lineRule="auto"/>
              <w:ind w:right="127"/>
              <w:jc w:val="both"/>
            </w:pPr>
            <w:r>
              <w:rPr>
                <w:spacing w:val="-2"/>
              </w:rPr>
              <w:t>Электрическое</w:t>
            </w:r>
            <w:r>
              <w:tab/>
            </w:r>
            <w:r>
              <w:rPr>
                <w:spacing w:val="-2"/>
              </w:rPr>
              <w:t>сопротивление.</w:t>
            </w:r>
            <w:r>
              <w:tab/>
            </w:r>
            <w:r>
              <w:rPr>
                <w:spacing w:val="-2"/>
              </w:rPr>
              <w:t xml:space="preserve">Зависимость </w:t>
            </w:r>
            <w:r>
              <w:t xml:space="preserve">сопротивления однородного проводника от его длины и площади поперечного сечения. Удельное сопротивление </w:t>
            </w:r>
            <w:r>
              <w:rPr>
                <w:spacing w:val="-2"/>
              </w:rPr>
              <w:t>вещества.</w:t>
            </w:r>
          </w:p>
          <w:p w:rsidR="00991C96" w:rsidRDefault="008A40EF">
            <w:pPr>
              <w:pStyle w:val="TableParagraph"/>
              <w:spacing w:line="244" w:lineRule="auto"/>
              <w:ind w:right="128"/>
              <w:jc w:val="both"/>
            </w:pPr>
            <w:r>
              <w:t>Последовательное, параллельное, смешанное соединение проводников. Расчёт разветвлённых электрических</w:t>
            </w:r>
            <w:r>
              <w:rPr>
                <w:spacing w:val="40"/>
              </w:rPr>
              <w:t xml:space="preserve"> </w:t>
            </w:r>
            <w:r>
              <w:t>цепей. Правила Кирхгофа.</w:t>
            </w:r>
          </w:p>
          <w:p w:rsidR="00991C96" w:rsidRDefault="008A40EF">
            <w:pPr>
              <w:pStyle w:val="TableParagraph"/>
              <w:spacing w:line="244" w:lineRule="auto"/>
            </w:pPr>
            <w:r>
              <w:t>Работа электрического тока. Закон Джоуля–Ленца. Мощность</w:t>
            </w:r>
            <w:r>
              <w:rPr>
                <w:spacing w:val="80"/>
              </w:rPr>
              <w:t xml:space="preserve"> </w:t>
            </w:r>
            <w:r>
              <w:t>электрического</w:t>
            </w:r>
            <w:r>
              <w:rPr>
                <w:spacing w:val="80"/>
              </w:rPr>
              <w:t xml:space="preserve"> </w:t>
            </w:r>
            <w:r>
              <w:t>тока.</w:t>
            </w:r>
            <w:r>
              <w:rPr>
                <w:spacing w:val="80"/>
              </w:rPr>
              <w:t xml:space="preserve"> </w:t>
            </w:r>
            <w:r>
              <w:t>Тепловая</w:t>
            </w:r>
            <w:r>
              <w:rPr>
                <w:spacing w:val="80"/>
              </w:rPr>
              <w:t xml:space="preserve"> </w:t>
            </w:r>
            <w:r>
              <w:t>мощность, выделяемая</w:t>
            </w:r>
            <w:r>
              <w:rPr>
                <w:spacing w:val="40"/>
              </w:rPr>
              <w:t xml:space="preserve"> </w:t>
            </w:r>
            <w:r>
              <w:t>на резисторе.</w:t>
            </w:r>
          </w:p>
          <w:p w:rsidR="00991C96" w:rsidRDefault="008A40EF">
            <w:pPr>
              <w:pStyle w:val="TableParagraph"/>
              <w:spacing w:line="244" w:lineRule="auto"/>
              <w:ind w:right="131"/>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991C96" w:rsidRDefault="008A40EF">
            <w:pPr>
              <w:pStyle w:val="TableParagraph"/>
              <w:spacing w:line="252" w:lineRule="exact"/>
              <w:jc w:val="both"/>
            </w:pPr>
            <w:r>
              <w:t>Конденсатор</w:t>
            </w:r>
            <w:r>
              <w:rPr>
                <w:spacing w:val="-7"/>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rsidR="00991C96" w:rsidRDefault="008A40EF">
            <w:pPr>
              <w:pStyle w:val="TableParagraph"/>
              <w:spacing w:before="3" w:line="244" w:lineRule="auto"/>
              <w:ind w:right="128"/>
              <w:jc w:val="both"/>
            </w:pPr>
            <w:r>
              <w:t xml:space="preserve">Технические устройства и технологические процессы: амперметр, вольтметр, реостат, счётчик электрической </w:t>
            </w:r>
            <w:r>
              <w:rPr>
                <w:spacing w:val="-2"/>
              </w:rPr>
              <w:t>энергии.</w:t>
            </w:r>
          </w:p>
          <w:p w:rsidR="00991C96" w:rsidRDefault="008A40EF">
            <w:pPr>
              <w:pStyle w:val="TableParagraph"/>
              <w:spacing w:line="252" w:lineRule="exact"/>
            </w:pPr>
            <w:r>
              <w:rPr>
                <w:spacing w:val="-2"/>
              </w:rPr>
              <w:t>Демонстрации.</w:t>
            </w:r>
          </w:p>
          <w:p w:rsidR="00991C96" w:rsidRDefault="008A40EF">
            <w:pPr>
              <w:pStyle w:val="TableParagraph"/>
              <w:spacing w:before="7"/>
            </w:pPr>
            <w:r>
              <w:t>Измерение</w:t>
            </w:r>
            <w:r>
              <w:rPr>
                <w:spacing w:val="-4"/>
              </w:rPr>
              <w:t xml:space="preserve"> </w:t>
            </w:r>
            <w:r>
              <w:t>силы</w:t>
            </w:r>
            <w:r>
              <w:rPr>
                <w:spacing w:val="-3"/>
              </w:rPr>
              <w:t xml:space="preserve"> </w:t>
            </w:r>
            <w:r>
              <w:t>тока</w:t>
            </w:r>
            <w:r>
              <w:rPr>
                <w:spacing w:val="-4"/>
              </w:rPr>
              <w:t xml:space="preserve"> </w:t>
            </w:r>
            <w:r>
              <w:t>и</w:t>
            </w:r>
            <w:r>
              <w:rPr>
                <w:spacing w:val="-3"/>
              </w:rPr>
              <w:t xml:space="preserve"> </w:t>
            </w:r>
            <w:r>
              <w:rPr>
                <w:spacing w:val="-2"/>
              </w:rPr>
              <w:t>напряжения.</w:t>
            </w:r>
          </w:p>
          <w:p w:rsidR="00991C96" w:rsidRDefault="008A40EF">
            <w:pPr>
              <w:pStyle w:val="TableParagraph"/>
              <w:spacing w:before="6" w:line="244" w:lineRule="auto"/>
              <w:ind w:right="131"/>
              <w:jc w:val="both"/>
            </w:pPr>
            <w:r>
              <w:t>Исследование зависимости силы тока от напряжения для резистора, лампы накаливания и светодиода.</w:t>
            </w:r>
          </w:p>
          <w:p w:rsidR="00991C96" w:rsidRDefault="008A40EF">
            <w:pPr>
              <w:pStyle w:val="TableParagraph"/>
              <w:tabs>
                <w:tab w:val="left" w:pos="1990"/>
                <w:tab w:val="left" w:pos="4047"/>
              </w:tabs>
              <w:spacing w:line="244" w:lineRule="auto"/>
              <w:ind w:right="130"/>
              <w:jc w:val="both"/>
            </w:pPr>
            <w:r>
              <w:rPr>
                <w:spacing w:val="-2"/>
              </w:rPr>
              <w:t>Зависимость</w:t>
            </w:r>
            <w:r>
              <w:tab/>
            </w:r>
            <w:r>
              <w:rPr>
                <w:spacing w:val="-2"/>
              </w:rPr>
              <w:t>сопротивления</w:t>
            </w:r>
            <w:r>
              <w:tab/>
            </w:r>
            <w:r>
              <w:rPr>
                <w:spacing w:val="-2"/>
              </w:rPr>
              <w:t xml:space="preserve">цилиндрических </w:t>
            </w:r>
            <w:r>
              <w:t xml:space="preserve">проводников от длины, площади поперечного сечения и </w:t>
            </w:r>
            <w:r>
              <w:rPr>
                <w:spacing w:val="-2"/>
              </w:rPr>
              <w:t>материала.</w:t>
            </w:r>
          </w:p>
          <w:p w:rsidR="00991C96" w:rsidRDefault="008A40EF">
            <w:pPr>
              <w:pStyle w:val="TableParagraph"/>
              <w:spacing w:line="244" w:lineRule="auto"/>
              <w:ind w:right="131"/>
              <w:jc w:val="both"/>
            </w:pPr>
            <w:r>
              <w:t>Исследование зависимости силы тока от сопротивления при постоянном напряжении.</w:t>
            </w:r>
          </w:p>
          <w:p w:rsidR="00991C96" w:rsidRDefault="008A40EF">
            <w:pPr>
              <w:pStyle w:val="TableParagraph"/>
              <w:spacing w:line="244" w:lineRule="auto"/>
              <w:ind w:right="127"/>
              <w:jc w:val="both"/>
            </w:pPr>
            <w:r>
              <w:t>Прямое измерение ЭДС. Короткое замыкание гальванического элемента</w:t>
            </w:r>
            <w:r>
              <w:rPr>
                <w:spacing w:val="40"/>
              </w:rPr>
              <w:t xml:space="preserve"> </w:t>
            </w:r>
            <w:r>
              <w:t xml:space="preserve">и оценка внутреннего </w:t>
            </w:r>
            <w:r>
              <w:rPr>
                <w:spacing w:val="-2"/>
              </w:rPr>
              <w:t>сопротивления.</w:t>
            </w:r>
          </w:p>
          <w:p w:rsidR="00991C96" w:rsidRDefault="008A40EF">
            <w:pPr>
              <w:pStyle w:val="TableParagraph"/>
              <w:spacing w:line="252" w:lineRule="exact"/>
              <w:jc w:val="both"/>
            </w:pPr>
            <w:r>
              <w:t>Способы</w:t>
            </w:r>
            <w:r>
              <w:rPr>
                <w:spacing w:val="-6"/>
              </w:rPr>
              <w:t xml:space="preserve"> </w:t>
            </w:r>
            <w:r>
              <w:t>соединения</w:t>
            </w:r>
            <w:r>
              <w:rPr>
                <w:spacing w:val="-5"/>
              </w:rPr>
              <w:t xml:space="preserve"> </w:t>
            </w:r>
            <w:r>
              <w:t>источников</w:t>
            </w:r>
            <w:r>
              <w:rPr>
                <w:spacing w:val="-5"/>
              </w:rPr>
              <w:t xml:space="preserve"> </w:t>
            </w:r>
            <w:r>
              <w:t>тока,</w:t>
            </w:r>
            <w:r>
              <w:rPr>
                <w:spacing w:val="-6"/>
              </w:rPr>
              <w:t xml:space="preserve"> </w:t>
            </w:r>
            <w:r>
              <w:t>ЭДС</w:t>
            </w:r>
            <w:r>
              <w:rPr>
                <w:spacing w:val="-6"/>
              </w:rPr>
              <w:t xml:space="preserve"> </w:t>
            </w:r>
            <w:r>
              <w:rPr>
                <w:spacing w:val="-2"/>
              </w:rPr>
              <w:t>батарей.</w:t>
            </w:r>
          </w:p>
          <w:p w:rsidR="00991C96" w:rsidRDefault="008A40EF">
            <w:pPr>
              <w:pStyle w:val="TableParagraph"/>
              <w:spacing w:before="5" w:line="244" w:lineRule="auto"/>
            </w:pPr>
            <w:r>
              <w:t>Исследование</w:t>
            </w:r>
            <w:r>
              <w:rPr>
                <w:spacing w:val="40"/>
              </w:rPr>
              <w:t xml:space="preserve"> </w:t>
            </w:r>
            <w:r>
              <w:t>разности</w:t>
            </w:r>
            <w:r>
              <w:rPr>
                <w:spacing w:val="40"/>
              </w:rPr>
              <w:t xml:space="preserve"> </w:t>
            </w:r>
            <w:r>
              <w:t>потенциалов</w:t>
            </w:r>
            <w:r>
              <w:rPr>
                <w:spacing w:val="40"/>
              </w:rPr>
              <w:t xml:space="preserve"> </w:t>
            </w:r>
            <w:r>
              <w:t>между</w:t>
            </w:r>
            <w:r>
              <w:rPr>
                <w:spacing w:val="40"/>
              </w:rPr>
              <w:t xml:space="preserve"> </w:t>
            </w:r>
            <w:r>
              <w:t>полюсами источника тока от силы тока в цепи.</w:t>
            </w:r>
          </w:p>
          <w:p w:rsidR="00991C96" w:rsidRDefault="008A40EF">
            <w:pPr>
              <w:pStyle w:val="TableParagraph"/>
              <w:tabs>
                <w:tab w:val="left" w:pos="1704"/>
                <w:tab w:val="left" w:pos="3257"/>
                <w:tab w:val="left" w:pos="4881"/>
              </w:tabs>
              <w:spacing w:line="247"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line="244" w:lineRule="auto"/>
            </w:pPr>
            <w:r>
              <w:t>Исследование</w:t>
            </w:r>
            <w:r>
              <w:rPr>
                <w:spacing w:val="-7"/>
              </w:rPr>
              <w:t xml:space="preserve"> </w:t>
            </w:r>
            <w:r>
              <w:t>смешанного</w:t>
            </w:r>
            <w:r>
              <w:rPr>
                <w:spacing w:val="-7"/>
              </w:rPr>
              <w:t xml:space="preserve"> </w:t>
            </w:r>
            <w:r>
              <w:t>соединения</w:t>
            </w:r>
            <w:r>
              <w:rPr>
                <w:spacing w:val="-8"/>
              </w:rPr>
              <w:t xml:space="preserve"> </w:t>
            </w:r>
            <w:r>
              <w:t>резисторов. Измерение</w:t>
            </w:r>
            <w:r>
              <w:rPr>
                <w:spacing w:val="-11"/>
              </w:rPr>
              <w:t xml:space="preserve"> </w:t>
            </w:r>
            <w:r>
              <w:t>удельного</w:t>
            </w:r>
            <w:r>
              <w:rPr>
                <w:spacing w:val="-10"/>
              </w:rPr>
              <w:t xml:space="preserve"> </w:t>
            </w:r>
            <w:r>
              <w:t>сопротивления</w:t>
            </w:r>
            <w:r>
              <w:rPr>
                <w:spacing w:val="-11"/>
              </w:rPr>
              <w:t xml:space="preserve"> </w:t>
            </w:r>
            <w:r>
              <w:rPr>
                <w:spacing w:val="-2"/>
              </w:rPr>
              <w:t>проводников.</w:t>
            </w:r>
          </w:p>
          <w:p w:rsidR="00991C96" w:rsidRDefault="008A40EF">
            <w:pPr>
              <w:pStyle w:val="TableParagraph"/>
              <w:spacing w:line="244" w:lineRule="auto"/>
            </w:pPr>
            <w:r>
              <w:t>Исследование зависимости силы тока от напряжения для лампы накаливания.</w:t>
            </w:r>
          </w:p>
          <w:p w:rsidR="00991C96" w:rsidRDefault="008A40EF">
            <w:pPr>
              <w:pStyle w:val="TableParagraph"/>
              <w:spacing w:line="244" w:lineRule="auto"/>
              <w:ind w:right="132"/>
              <w:jc w:val="both"/>
            </w:pPr>
            <w:r>
              <w:t>Увеличение</w:t>
            </w:r>
            <w:r>
              <w:rPr>
                <w:spacing w:val="-4"/>
              </w:rPr>
              <w:t xml:space="preserve"> </w:t>
            </w:r>
            <w:r>
              <w:t>предела</w:t>
            </w:r>
            <w:r>
              <w:rPr>
                <w:spacing w:val="-6"/>
              </w:rPr>
              <w:t xml:space="preserve"> </w:t>
            </w:r>
            <w:r>
              <w:t>измерения</w:t>
            </w:r>
            <w:r>
              <w:rPr>
                <w:spacing w:val="-5"/>
              </w:rPr>
              <w:t xml:space="preserve"> </w:t>
            </w:r>
            <w:r>
              <w:t>амперметра</w:t>
            </w:r>
            <w:r>
              <w:rPr>
                <w:spacing w:val="-4"/>
              </w:rPr>
              <w:t xml:space="preserve"> </w:t>
            </w:r>
            <w:r>
              <w:t xml:space="preserve">(вольтметра). Измерение ЭДС и внутреннего сопротивления источника </w:t>
            </w:r>
            <w:r>
              <w:rPr>
                <w:spacing w:val="-2"/>
              </w:rPr>
              <w:t>тока.</w:t>
            </w:r>
          </w:p>
          <w:p w:rsidR="00991C96" w:rsidRDefault="008A40EF">
            <w:pPr>
              <w:pStyle w:val="TableParagraph"/>
              <w:spacing w:line="244" w:lineRule="auto"/>
              <w:ind w:right="129"/>
              <w:jc w:val="both"/>
            </w:pPr>
            <w:r>
              <w:t>Исследование зависимости ЭДС гальванического элемента от времени</w:t>
            </w:r>
            <w:r>
              <w:rPr>
                <w:spacing w:val="40"/>
              </w:rPr>
              <w:t xml:space="preserve"> </w:t>
            </w:r>
            <w:r>
              <w:t>при коротком замыкании.</w:t>
            </w:r>
          </w:p>
          <w:p w:rsidR="00991C96" w:rsidRDefault="008A40EF">
            <w:pPr>
              <w:pStyle w:val="TableParagraph"/>
              <w:spacing w:line="244" w:lineRule="auto"/>
              <w:ind w:right="128"/>
              <w:jc w:val="both"/>
            </w:pPr>
            <w:r>
              <w:t>Исследование разности потенциалов между полюсами источника тока от силы тока в цепи.</w:t>
            </w:r>
          </w:p>
          <w:p w:rsidR="00991C96" w:rsidRDefault="008A40EF">
            <w:pPr>
              <w:pStyle w:val="TableParagraph"/>
              <w:jc w:val="both"/>
            </w:pPr>
            <w:r>
              <w:t>Исследование</w:t>
            </w:r>
            <w:r>
              <w:rPr>
                <w:spacing w:val="68"/>
              </w:rPr>
              <w:t xml:space="preserve">   </w:t>
            </w:r>
            <w:r>
              <w:t>зависимости</w:t>
            </w:r>
            <w:r>
              <w:rPr>
                <w:spacing w:val="69"/>
              </w:rPr>
              <w:t xml:space="preserve">   </w:t>
            </w:r>
            <w:r>
              <w:t>полезной</w:t>
            </w:r>
            <w:r>
              <w:rPr>
                <w:spacing w:val="67"/>
              </w:rPr>
              <w:t xml:space="preserve">   </w:t>
            </w:r>
            <w:r>
              <w:rPr>
                <w:spacing w:val="-2"/>
              </w:rPr>
              <w:t>мощности</w:t>
            </w:r>
          </w:p>
          <w:p w:rsidR="00991C96" w:rsidRDefault="008A40EF">
            <w:pPr>
              <w:pStyle w:val="TableParagraph"/>
              <w:spacing w:before="5" w:line="236" w:lineRule="exact"/>
              <w:jc w:val="both"/>
            </w:pPr>
            <w:r>
              <w:t>источника</w:t>
            </w:r>
            <w:r>
              <w:rPr>
                <w:spacing w:val="-3"/>
              </w:rPr>
              <w:t xml:space="preserve"> </w:t>
            </w:r>
            <w:r>
              <w:t>тока</w:t>
            </w:r>
            <w:r>
              <w:rPr>
                <w:spacing w:val="-3"/>
              </w:rPr>
              <w:t xml:space="preserve"> </w:t>
            </w:r>
            <w:r>
              <w:t>от</w:t>
            </w:r>
            <w:r>
              <w:rPr>
                <w:spacing w:val="-3"/>
              </w:rPr>
              <w:t xml:space="preserve"> </w:t>
            </w:r>
            <w:r>
              <w:t>силы</w:t>
            </w:r>
            <w:r>
              <w:rPr>
                <w:spacing w:val="-3"/>
              </w:rPr>
              <w:t xml:space="preserve"> </w:t>
            </w:r>
            <w:r>
              <w:rPr>
                <w:spacing w:val="-2"/>
              </w:rPr>
              <w:t>тока.</w:t>
            </w:r>
          </w:p>
        </w:tc>
        <w:tc>
          <w:tcPr>
            <w:tcW w:w="2836" w:type="dxa"/>
          </w:tcPr>
          <w:p w:rsidR="00991C96" w:rsidRDefault="00991C96">
            <w:pPr>
              <w:pStyle w:val="TableParagraph"/>
              <w:ind w:left="0"/>
            </w:pPr>
          </w:p>
        </w:tc>
      </w:tr>
      <w:tr w:rsidR="00991C96">
        <w:trPr>
          <w:trHeight w:val="2577"/>
        </w:trPr>
        <w:tc>
          <w:tcPr>
            <w:tcW w:w="1066" w:type="dxa"/>
          </w:tcPr>
          <w:p w:rsidR="00991C96" w:rsidRDefault="008A40EF">
            <w:pPr>
              <w:pStyle w:val="TableParagraph"/>
              <w:spacing w:before="13"/>
            </w:pPr>
            <w:r>
              <w:rPr>
                <w:spacing w:val="-5"/>
              </w:rPr>
              <w:t>11.</w:t>
            </w:r>
          </w:p>
        </w:tc>
        <w:tc>
          <w:tcPr>
            <w:tcW w:w="5752" w:type="dxa"/>
          </w:tcPr>
          <w:p w:rsidR="00991C96" w:rsidRDefault="008A40EF">
            <w:pPr>
              <w:pStyle w:val="TableParagraph"/>
              <w:spacing w:before="1"/>
              <w:jc w:val="both"/>
            </w:pPr>
            <w:r>
              <w:t>116.6.4.3.</w:t>
            </w:r>
            <w:r>
              <w:rPr>
                <w:spacing w:val="-5"/>
              </w:rPr>
              <w:t xml:space="preserve"> </w:t>
            </w:r>
            <w:r>
              <w:t>Тема</w:t>
            </w:r>
            <w:r>
              <w:rPr>
                <w:spacing w:val="-2"/>
              </w:rPr>
              <w:t xml:space="preserve"> </w:t>
            </w:r>
            <w:r>
              <w:t>3.</w:t>
            </w:r>
            <w:r>
              <w:rPr>
                <w:spacing w:val="-3"/>
              </w:rPr>
              <w:t xml:space="preserve"> </w:t>
            </w:r>
            <w:r>
              <w:t>Токи</w:t>
            </w:r>
            <w:r>
              <w:rPr>
                <w:spacing w:val="-2"/>
              </w:rPr>
              <w:t xml:space="preserve"> </w:t>
            </w:r>
            <w:r>
              <w:t>в</w:t>
            </w:r>
            <w:r>
              <w:rPr>
                <w:spacing w:val="-6"/>
              </w:rPr>
              <w:t xml:space="preserve"> </w:t>
            </w:r>
            <w:r>
              <w:t>различных</w:t>
            </w:r>
            <w:r>
              <w:rPr>
                <w:spacing w:val="-1"/>
              </w:rPr>
              <w:t xml:space="preserve"> </w:t>
            </w:r>
            <w:r>
              <w:rPr>
                <w:spacing w:val="-2"/>
              </w:rPr>
              <w:t>средах.</w:t>
            </w:r>
          </w:p>
          <w:p w:rsidR="00991C96" w:rsidRDefault="008A40EF">
            <w:pPr>
              <w:pStyle w:val="TableParagraph"/>
              <w:spacing w:before="6" w:line="244" w:lineRule="auto"/>
              <w:ind w:right="128"/>
              <w:jc w:val="both"/>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w:t>
            </w:r>
            <w:r>
              <w:rPr>
                <w:spacing w:val="-2"/>
              </w:rPr>
              <w:t>Сверхпроводимость.</w:t>
            </w:r>
          </w:p>
          <w:p w:rsidR="00991C96" w:rsidRDefault="008A40EF">
            <w:pPr>
              <w:pStyle w:val="TableParagraph"/>
              <w:spacing w:line="244" w:lineRule="auto"/>
              <w:ind w:right="130"/>
              <w:jc w:val="both"/>
            </w:pPr>
            <w:r>
              <w:t xml:space="preserve">Электрический ток в вакууме. Свойства электронных </w:t>
            </w:r>
            <w:r>
              <w:rPr>
                <w:spacing w:val="-2"/>
              </w:rPr>
              <w:t>пучков.</w:t>
            </w:r>
          </w:p>
          <w:p w:rsidR="00991C96" w:rsidRDefault="008A40EF">
            <w:pPr>
              <w:pStyle w:val="TableParagraph"/>
              <w:jc w:val="both"/>
            </w:pPr>
            <w:r>
              <w:t>Полупроводники.</w:t>
            </w:r>
            <w:r>
              <w:rPr>
                <w:spacing w:val="79"/>
                <w:w w:val="150"/>
              </w:rPr>
              <w:t xml:space="preserve">   </w:t>
            </w:r>
            <w:r>
              <w:t>Собственная</w:t>
            </w:r>
            <w:r>
              <w:rPr>
                <w:spacing w:val="67"/>
              </w:rPr>
              <w:t xml:space="preserve">    </w:t>
            </w:r>
            <w:r>
              <w:t>и</w:t>
            </w:r>
            <w:r>
              <w:rPr>
                <w:spacing w:val="79"/>
                <w:w w:val="150"/>
              </w:rPr>
              <w:t xml:space="preserve">   </w:t>
            </w:r>
            <w:r>
              <w:rPr>
                <w:spacing w:val="-2"/>
              </w:rPr>
              <w:t>примесная</w:t>
            </w:r>
          </w:p>
          <w:p w:rsidR="00991C96" w:rsidRDefault="008A40EF">
            <w:pPr>
              <w:pStyle w:val="TableParagraph"/>
              <w:spacing w:line="250" w:lineRule="atLeast"/>
              <w:ind w:right="128"/>
              <w:jc w:val="both"/>
            </w:pPr>
            <w:r>
              <w:t>проводимость полупроводников. Свойства p–n-перехода. Полупроводниковые приборы.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6454"/>
        </w:trPr>
        <w:tc>
          <w:tcPr>
            <w:tcW w:w="1066" w:type="dxa"/>
          </w:tcPr>
          <w:p w:rsidR="00991C96" w:rsidRDefault="00991C96">
            <w:pPr>
              <w:pStyle w:val="TableParagraph"/>
              <w:ind w:left="0"/>
            </w:pPr>
          </w:p>
        </w:tc>
        <w:tc>
          <w:tcPr>
            <w:tcW w:w="5752" w:type="dxa"/>
          </w:tcPr>
          <w:p w:rsidR="00991C96" w:rsidRDefault="008A40EF">
            <w:pPr>
              <w:pStyle w:val="TableParagraph"/>
              <w:spacing w:before="1" w:line="244" w:lineRule="auto"/>
              <w:ind w:right="128"/>
              <w:jc w:val="both"/>
            </w:pPr>
            <w:r>
              <w:t xml:space="preserve">Электрический ток в электролитах. Электролитическая диссоциация. Электролиз. Законы Фарадея для </w:t>
            </w:r>
            <w:r>
              <w:rPr>
                <w:spacing w:val="-2"/>
              </w:rPr>
              <w:t>электролиза.</w:t>
            </w:r>
          </w:p>
          <w:p w:rsidR="00991C96" w:rsidRDefault="008A40EF">
            <w:pPr>
              <w:pStyle w:val="TableParagraph"/>
              <w:spacing w:line="244" w:lineRule="auto"/>
              <w:ind w:right="129"/>
              <w:jc w:val="both"/>
            </w:pPr>
            <w:r>
              <w:t>Электрический ток в газах. Самостоятельный и несамостоятельный разряд. Различные типы самостоятельного разряда. Молния. Плазма.</w:t>
            </w:r>
          </w:p>
          <w:p w:rsidR="00991C96" w:rsidRDefault="008A40EF">
            <w:pPr>
              <w:pStyle w:val="TableParagraph"/>
              <w:spacing w:line="244" w:lineRule="auto"/>
              <w:ind w:right="129"/>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991C96" w:rsidRDefault="008A40EF">
            <w:pPr>
              <w:pStyle w:val="TableParagraph"/>
              <w:spacing w:line="249" w:lineRule="exact"/>
            </w:pPr>
            <w:r>
              <w:rPr>
                <w:spacing w:val="-2"/>
              </w:rPr>
              <w:t>Демонстрации.</w:t>
            </w:r>
          </w:p>
          <w:p w:rsidR="00991C96" w:rsidRDefault="008A40EF">
            <w:pPr>
              <w:pStyle w:val="TableParagraph"/>
              <w:spacing w:before="4" w:line="244" w:lineRule="auto"/>
            </w:pPr>
            <w:r>
              <w:t>Зависимость</w:t>
            </w:r>
            <w:r>
              <w:rPr>
                <w:spacing w:val="-9"/>
              </w:rPr>
              <w:t xml:space="preserve"> </w:t>
            </w:r>
            <w:r>
              <w:t>сопротивления</w:t>
            </w:r>
            <w:r>
              <w:rPr>
                <w:spacing w:val="-11"/>
              </w:rPr>
              <w:t xml:space="preserve"> </w:t>
            </w:r>
            <w:r>
              <w:t>металлов</w:t>
            </w:r>
            <w:r>
              <w:rPr>
                <w:spacing w:val="-10"/>
              </w:rPr>
              <w:t xml:space="preserve"> </w:t>
            </w:r>
            <w:r>
              <w:t>от</w:t>
            </w:r>
            <w:r>
              <w:rPr>
                <w:spacing w:val="-9"/>
              </w:rPr>
              <w:t xml:space="preserve"> </w:t>
            </w:r>
            <w:r>
              <w:t>температуры. Проводимость электролитов.</w:t>
            </w:r>
          </w:p>
          <w:p w:rsidR="00991C96" w:rsidRDefault="008A40EF">
            <w:pPr>
              <w:pStyle w:val="TableParagraph"/>
              <w:spacing w:before="2"/>
            </w:pPr>
            <w:r>
              <w:t>Законы</w:t>
            </w:r>
            <w:r>
              <w:rPr>
                <w:spacing w:val="-5"/>
              </w:rPr>
              <w:t xml:space="preserve"> </w:t>
            </w:r>
            <w:r>
              <w:t>электролиза</w:t>
            </w:r>
            <w:r>
              <w:rPr>
                <w:spacing w:val="-5"/>
              </w:rPr>
              <w:t xml:space="preserve"> </w:t>
            </w:r>
            <w:r>
              <w:rPr>
                <w:spacing w:val="-2"/>
              </w:rPr>
              <w:t>Фарадея.</w:t>
            </w:r>
          </w:p>
          <w:p w:rsidR="00991C96" w:rsidRDefault="008A40EF">
            <w:pPr>
              <w:pStyle w:val="TableParagraph"/>
              <w:spacing w:before="6"/>
            </w:pPr>
            <w:r>
              <w:t>Искровой</w:t>
            </w:r>
            <w:r>
              <w:rPr>
                <w:spacing w:val="-6"/>
              </w:rPr>
              <w:t xml:space="preserve"> </w:t>
            </w:r>
            <w:r>
              <w:t>разряд</w:t>
            </w:r>
            <w:r>
              <w:rPr>
                <w:spacing w:val="-5"/>
              </w:rPr>
              <w:t xml:space="preserve"> </w:t>
            </w:r>
            <w:r>
              <w:t>и</w:t>
            </w:r>
            <w:r>
              <w:rPr>
                <w:spacing w:val="-8"/>
              </w:rPr>
              <w:t xml:space="preserve"> </w:t>
            </w:r>
            <w:r>
              <w:t>проводимость</w:t>
            </w:r>
            <w:r>
              <w:rPr>
                <w:spacing w:val="-5"/>
              </w:rPr>
              <w:t xml:space="preserve"> </w:t>
            </w:r>
            <w:r>
              <w:rPr>
                <w:spacing w:val="-2"/>
              </w:rPr>
              <w:t>воздуха.</w:t>
            </w:r>
          </w:p>
          <w:p w:rsidR="00991C96" w:rsidRDefault="008A40EF">
            <w:pPr>
              <w:pStyle w:val="TableParagraph"/>
              <w:spacing w:before="6" w:line="244" w:lineRule="auto"/>
            </w:pPr>
            <w:r>
              <w:t>Сравнение</w:t>
            </w:r>
            <w:r>
              <w:rPr>
                <w:spacing w:val="-9"/>
              </w:rPr>
              <w:t xml:space="preserve"> </w:t>
            </w:r>
            <w:r>
              <w:t>проводимости</w:t>
            </w:r>
            <w:r>
              <w:rPr>
                <w:spacing w:val="-11"/>
              </w:rPr>
              <w:t xml:space="preserve"> </w:t>
            </w:r>
            <w:r>
              <w:t>металлов</w:t>
            </w:r>
            <w:r>
              <w:rPr>
                <w:spacing w:val="-10"/>
              </w:rPr>
              <w:t xml:space="preserve"> </w:t>
            </w:r>
            <w:r>
              <w:t>и</w:t>
            </w:r>
            <w:r>
              <w:rPr>
                <w:spacing w:val="-9"/>
              </w:rPr>
              <w:t xml:space="preserve"> </w:t>
            </w:r>
            <w:r>
              <w:t>полупроводников. Односторонняя проводимость диода.</w:t>
            </w:r>
          </w:p>
          <w:p w:rsidR="00991C96" w:rsidRDefault="008A40EF">
            <w:pPr>
              <w:pStyle w:val="TableParagraph"/>
              <w:tabs>
                <w:tab w:val="left" w:pos="1704"/>
                <w:tab w:val="left" w:pos="3257"/>
                <w:tab w:val="left" w:pos="4881"/>
              </w:tabs>
              <w:spacing w:before="3" w:line="244"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pPr>
            <w:r>
              <w:t>Наблюдение</w:t>
            </w:r>
            <w:r>
              <w:rPr>
                <w:spacing w:val="-8"/>
              </w:rPr>
              <w:t xml:space="preserve"> </w:t>
            </w:r>
            <w:r>
              <w:rPr>
                <w:spacing w:val="-2"/>
              </w:rPr>
              <w:t>электролиза.</w:t>
            </w:r>
          </w:p>
          <w:p w:rsidR="00991C96" w:rsidRDefault="008A40EF">
            <w:pPr>
              <w:pStyle w:val="TableParagraph"/>
              <w:spacing w:before="6"/>
            </w:pPr>
            <w:r>
              <w:t>Измерение</w:t>
            </w:r>
            <w:r>
              <w:rPr>
                <w:spacing w:val="-9"/>
              </w:rPr>
              <w:t xml:space="preserve"> </w:t>
            </w:r>
            <w:r>
              <w:t>заряда</w:t>
            </w:r>
            <w:r>
              <w:rPr>
                <w:spacing w:val="-9"/>
              </w:rPr>
              <w:t xml:space="preserve"> </w:t>
            </w:r>
            <w:r>
              <w:t>одновалентного</w:t>
            </w:r>
            <w:r>
              <w:rPr>
                <w:spacing w:val="-8"/>
              </w:rPr>
              <w:t xml:space="preserve"> </w:t>
            </w:r>
            <w:r>
              <w:rPr>
                <w:spacing w:val="-4"/>
              </w:rPr>
              <w:t>иона.</w:t>
            </w:r>
          </w:p>
          <w:p w:rsidR="00991C96" w:rsidRDefault="008A40EF">
            <w:pPr>
              <w:pStyle w:val="TableParagraph"/>
              <w:tabs>
                <w:tab w:val="left" w:pos="2244"/>
                <w:tab w:val="left" w:pos="4202"/>
              </w:tabs>
              <w:spacing w:before="4" w:line="244" w:lineRule="auto"/>
              <w:ind w:right="131"/>
            </w:pPr>
            <w:r>
              <w:rPr>
                <w:spacing w:val="-2"/>
              </w:rPr>
              <w:t>Исследование</w:t>
            </w:r>
            <w:r>
              <w:tab/>
            </w:r>
            <w:r>
              <w:rPr>
                <w:spacing w:val="-2"/>
              </w:rPr>
              <w:t>зависимости</w:t>
            </w:r>
            <w:r>
              <w:tab/>
            </w:r>
            <w:r>
              <w:rPr>
                <w:spacing w:val="-2"/>
              </w:rPr>
              <w:t xml:space="preserve">сопротивления </w:t>
            </w:r>
            <w:r>
              <w:t>терморезистора от температуры.</w:t>
            </w:r>
          </w:p>
          <w:p w:rsidR="00991C96" w:rsidRDefault="008A40EF">
            <w:pPr>
              <w:pStyle w:val="TableParagraph"/>
              <w:spacing w:line="238" w:lineRule="exact"/>
            </w:pPr>
            <w:r>
              <w:t>Снятие</w:t>
            </w:r>
            <w:r>
              <w:rPr>
                <w:spacing w:val="-10"/>
              </w:rPr>
              <w:t xml:space="preserve"> </w:t>
            </w:r>
            <w:r>
              <w:t>вольт-амперной</w:t>
            </w:r>
            <w:r>
              <w:rPr>
                <w:spacing w:val="-10"/>
              </w:rPr>
              <w:t xml:space="preserve"> </w:t>
            </w:r>
            <w:r>
              <w:t>характеристики</w:t>
            </w:r>
            <w:r>
              <w:rPr>
                <w:spacing w:val="-11"/>
              </w:rPr>
              <w:t xml:space="preserve"> </w:t>
            </w:r>
            <w:r>
              <w:rPr>
                <w:spacing w:val="-2"/>
              </w:rPr>
              <w:t>диода.</w:t>
            </w:r>
          </w:p>
        </w:tc>
        <w:tc>
          <w:tcPr>
            <w:tcW w:w="2836" w:type="dxa"/>
          </w:tcPr>
          <w:p w:rsidR="00991C96" w:rsidRDefault="00991C96">
            <w:pPr>
              <w:pStyle w:val="TableParagraph"/>
              <w:ind w:left="0"/>
            </w:pPr>
          </w:p>
        </w:tc>
      </w:tr>
      <w:tr w:rsidR="00991C96">
        <w:trPr>
          <w:trHeight w:val="2834"/>
        </w:trPr>
        <w:tc>
          <w:tcPr>
            <w:tcW w:w="1066" w:type="dxa"/>
          </w:tcPr>
          <w:p w:rsidR="00991C96" w:rsidRDefault="008A40EF">
            <w:pPr>
              <w:pStyle w:val="TableParagraph"/>
              <w:spacing w:before="15"/>
            </w:pPr>
            <w:r>
              <w:rPr>
                <w:spacing w:val="-5"/>
              </w:rPr>
              <w:t>12.</w:t>
            </w:r>
          </w:p>
        </w:tc>
        <w:tc>
          <w:tcPr>
            <w:tcW w:w="5752" w:type="dxa"/>
          </w:tcPr>
          <w:p w:rsidR="00991C96" w:rsidRDefault="008A40EF">
            <w:pPr>
              <w:pStyle w:val="TableParagraph"/>
              <w:spacing w:before="3"/>
              <w:jc w:val="both"/>
            </w:pPr>
            <w:r>
              <w:t>116.6.5.</w:t>
            </w:r>
            <w:r>
              <w:rPr>
                <w:spacing w:val="-6"/>
              </w:rPr>
              <w:t xml:space="preserve"> </w:t>
            </w:r>
            <w:r>
              <w:t>Физический</w:t>
            </w:r>
            <w:r>
              <w:rPr>
                <w:spacing w:val="-3"/>
              </w:rPr>
              <w:t xml:space="preserve"> </w:t>
            </w:r>
            <w:r>
              <w:rPr>
                <w:spacing w:val="-2"/>
              </w:rPr>
              <w:t>практикум.</w:t>
            </w:r>
          </w:p>
          <w:p w:rsidR="00991C96" w:rsidRDefault="008A40EF">
            <w:pPr>
              <w:pStyle w:val="TableParagraph"/>
              <w:spacing w:before="4" w:line="244" w:lineRule="auto"/>
              <w:ind w:right="130"/>
              <w:jc w:val="both"/>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91C96" w:rsidRDefault="008A40EF">
            <w:pPr>
              <w:pStyle w:val="TableParagraph"/>
              <w:spacing w:line="244" w:lineRule="auto"/>
              <w:ind w:right="128"/>
              <w:jc w:val="both"/>
            </w:pPr>
            <w:r>
              <w:t>Проведение косвенных измерений, исследований зависимостей физических величин, проверка предложенных гипотез (выбор из работ, описанных</w:t>
            </w:r>
            <w:r>
              <w:rPr>
                <w:spacing w:val="40"/>
              </w:rPr>
              <w:t xml:space="preserve"> </w:t>
            </w:r>
            <w:r>
              <w:t>в тематических</w:t>
            </w:r>
            <w:r>
              <w:rPr>
                <w:spacing w:val="66"/>
              </w:rPr>
              <w:t xml:space="preserve">  </w:t>
            </w:r>
            <w:r>
              <w:t>разделах</w:t>
            </w:r>
            <w:r>
              <w:rPr>
                <w:spacing w:val="66"/>
              </w:rPr>
              <w:t xml:space="preserve">  </w:t>
            </w:r>
            <w:r>
              <w:t>«Ученический</w:t>
            </w:r>
            <w:r>
              <w:rPr>
                <w:spacing w:val="66"/>
              </w:rPr>
              <w:t xml:space="preserve">  </w:t>
            </w:r>
            <w:r>
              <w:rPr>
                <w:spacing w:val="-2"/>
              </w:rPr>
              <w:t>эксперимент,</w:t>
            </w:r>
          </w:p>
          <w:p w:rsidR="00991C96" w:rsidRDefault="008A40EF">
            <w:pPr>
              <w:pStyle w:val="TableParagraph"/>
              <w:spacing w:line="233" w:lineRule="exact"/>
              <w:jc w:val="both"/>
            </w:pPr>
            <w:r>
              <w:t>лабораторные</w:t>
            </w:r>
            <w:r>
              <w:rPr>
                <w:spacing w:val="-5"/>
              </w:rPr>
              <w:t xml:space="preserve"> </w:t>
            </w:r>
            <w:r>
              <w:t>работы,</w:t>
            </w:r>
            <w:r>
              <w:rPr>
                <w:spacing w:val="-2"/>
              </w:rPr>
              <w:t xml:space="preserve"> практикум»).</w:t>
            </w:r>
          </w:p>
        </w:tc>
        <w:tc>
          <w:tcPr>
            <w:tcW w:w="2836" w:type="dxa"/>
          </w:tcPr>
          <w:p w:rsidR="00991C96" w:rsidRDefault="00991C96">
            <w:pPr>
              <w:pStyle w:val="TableParagraph"/>
              <w:ind w:left="0"/>
            </w:pPr>
          </w:p>
        </w:tc>
      </w:tr>
    </w:tbl>
    <w:p w:rsidR="00991C96" w:rsidRDefault="00991C96">
      <w:pPr>
        <w:pStyle w:val="a3"/>
        <w:spacing w:before="59" w:after="1"/>
        <w:ind w:left="0" w:firstLine="0"/>
        <w:jc w:val="left"/>
        <w:rPr>
          <w:sz w:val="2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750"/>
        </w:trPr>
        <w:tc>
          <w:tcPr>
            <w:tcW w:w="1066" w:type="dxa"/>
          </w:tcPr>
          <w:p w:rsidR="00991C96" w:rsidRDefault="008A40EF">
            <w:pPr>
              <w:pStyle w:val="TableParagraph"/>
              <w:spacing w:line="237" w:lineRule="auto"/>
              <w:ind w:left="280" w:right="465" w:firstLine="91"/>
            </w:pPr>
            <w:r>
              <w:rPr>
                <w:spacing w:val="-10"/>
              </w:rPr>
              <w:t xml:space="preserve">№ </w:t>
            </w:r>
            <w:r>
              <w:rPr>
                <w:spacing w:val="-5"/>
              </w:rPr>
              <w:t>п/п</w:t>
            </w:r>
          </w:p>
        </w:tc>
        <w:tc>
          <w:tcPr>
            <w:tcW w:w="5752" w:type="dxa"/>
          </w:tcPr>
          <w:p w:rsidR="00991C96" w:rsidRDefault="008A40EF">
            <w:pPr>
              <w:pStyle w:val="TableParagraph"/>
              <w:spacing w:before="13"/>
              <w:ind w:left="153" w:right="2"/>
              <w:jc w:val="center"/>
            </w:pPr>
            <w:r>
              <w:t>Наименование</w:t>
            </w:r>
            <w:r>
              <w:rPr>
                <w:spacing w:val="-13"/>
              </w:rPr>
              <w:t xml:space="preserve"> </w:t>
            </w:r>
            <w:r>
              <w:rPr>
                <w:spacing w:val="-4"/>
              </w:rPr>
              <w:t>темы</w:t>
            </w:r>
          </w:p>
          <w:p w:rsidR="00991C96" w:rsidRDefault="008A40EF">
            <w:pPr>
              <w:pStyle w:val="TableParagraph"/>
              <w:spacing w:before="20"/>
              <w:ind w:left="153"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Pr>
          <w:p w:rsidR="00991C96" w:rsidRDefault="008A40EF">
            <w:pPr>
              <w:pStyle w:val="TableParagraph"/>
              <w:spacing w:line="237" w:lineRule="auto"/>
              <w:ind w:left="373" w:right="236" w:firstLine="209"/>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5"/>
            </w:pPr>
            <w:r>
              <w:t>каждой</w:t>
            </w:r>
            <w:r>
              <w:rPr>
                <w:spacing w:val="-12"/>
              </w:rPr>
              <w:t xml:space="preserve"> </w:t>
            </w:r>
            <w:r>
              <w:rPr>
                <w:spacing w:val="-4"/>
              </w:rPr>
              <w:t>темы</w:t>
            </w:r>
          </w:p>
        </w:tc>
      </w:tr>
      <w:tr w:rsidR="00991C96">
        <w:trPr>
          <w:trHeight w:val="318"/>
        </w:trPr>
        <w:tc>
          <w:tcPr>
            <w:tcW w:w="9654" w:type="dxa"/>
            <w:gridSpan w:val="3"/>
          </w:tcPr>
          <w:p w:rsidR="00991C96" w:rsidRDefault="008A40EF">
            <w:pPr>
              <w:pStyle w:val="TableParagraph"/>
              <w:spacing w:line="249" w:lineRule="exact"/>
              <w:ind w:left="151" w:right="2007"/>
              <w:jc w:val="center"/>
              <w:rPr>
                <w:b/>
              </w:rPr>
            </w:pPr>
            <w:r>
              <w:rPr>
                <w:b/>
              </w:rPr>
              <w:t>11</w:t>
            </w:r>
            <w:r>
              <w:rPr>
                <w:b/>
                <w:spacing w:val="-3"/>
              </w:rPr>
              <w:t xml:space="preserve"> </w:t>
            </w:r>
            <w:r>
              <w:rPr>
                <w:b/>
                <w:spacing w:val="-2"/>
              </w:rPr>
              <w:t>класс</w:t>
            </w:r>
          </w:p>
        </w:tc>
      </w:tr>
      <w:tr w:rsidR="00991C96">
        <w:trPr>
          <w:trHeight w:val="280"/>
        </w:trPr>
        <w:tc>
          <w:tcPr>
            <w:tcW w:w="1066" w:type="dxa"/>
            <w:tcBorders>
              <w:bottom w:val="nil"/>
            </w:tcBorders>
          </w:tcPr>
          <w:p w:rsidR="00991C96" w:rsidRDefault="008A40EF">
            <w:pPr>
              <w:pStyle w:val="TableParagraph"/>
              <w:spacing w:before="15" w:line="245" w:lineRule="exact"/>
            </w:pPr>
            <w:r>
              <w:rPr>
                <w:spacing w:val="-5"/>
              </w:rPr>
              <w:t>1.</w:t>
            </w:r>
          </w:p>
        </w:tc>
        <w:tc>
          <w:tcPr>
            <w:tcW w:w="5752" w:type="dxa"/>
            <w:tcBorders>
              <w:bottom w:val="nil"/>
            </w:tcBorders>
          </w:tcPr>
          <w:p w:rsidR="00991C96" w:rsidRDefault="008A40EF">
            <w:pPr>
              <w:pStyle w:val="TableParagraph"/>
              <w:spacing w:before="17" w:line="243" w:lineRule="exact"/>
            </w:pPr>
            <w:r>
              <w:t>116.6.1.</w:t>
            </w:r>
            <w:r>
              <w:rPr>
                <w:spacing w:val="-4"/>
              </w:rPr>
              <w:t xml:space="preserve"> </w:t>
            </w:r>
            <w:r>
              <w:t>Раздел</w:t>
            </w:r>
            <w:r>
              <w:rPr>
                <w:spacing w:val="-4"/>
              </w:rPr>
              <w:t xml:space="preserve"> </w:t>
            </w:r>
            <w:r>
              <w:t>1.</w:t>
            </w:r>
            <w:r>
              <w:rPr>
                <w:spacing w:val="-2"/>
              </w:rPr>
              <w:t xml:space="preserve"> </w:t>
            </w:r>
            <w:r>
              <w:t>Научный</w:t>
            </w:r>
            <w:r>
              <w:rPr>
                <w:spacing w:val="-4"/>
              </w:rPr>
              <w:t xml:space="preserve"> </w:t>
            </w:r>
            <w:r>
              <w:t>метод</w:t>
            </w:r>
            <w:r>
              <w:rPr>
                <w:spacing w:val="-3"/>
              </w:rPr>
              <w:t xml:space="preserve"> </w:t>
            </w:r>
            <w:r>
              <w:t>познания</w:t>
            </w:r>
            <w:r>
              <w:rPr>
                <w:spacing w:val="-5"/>
              </w:rPr>
              <w:t xml:space="preserve"> </w:t>
            </w:r>
            <w:r>
              <w:rPr>
                <w:spacing w:val="-2"/>
              </w:rPr>
              <w:t>природы.</w:t>
            </w:r>
          </w:p>
        </w:tc>
        <w:tc>
          <w:tcPr>
            <w:tcW w:w="2836" w:type="dxa"/>
            <w:vMerge w:val="restart"/>
          </w:tcPr>
          <w:p w:rsidR="00991C96" w:rsidRDefault="008A40EF">
            <w:pPr>
              <w:pStyle w:val="TableParagraph"/>
              <w:spacing w:before="1" w:line="235" w:lineRule="auto"/>
              <w:ind w:left="642" w:hanging="337"/>
              <w:rPr>
                <w:i/>
                <w:sz w:val="24"/>
              </w:rPr>
            </w:pPr>
            <w:r>
              <w:rPr>
                <w:i/>
                <w:sz w:val="24"/>
              </w:rPr>
              <w:t>Часы</w:t>
            </w:r>
            <w:r>
              <w:rPr>
                <w:i/>
                <w:spacing w:val="-12"/>
                <w:sz w:val="24"/>
              </w:rPr>
              <w:t xml:space="preserve"> </w:t>
            </w:r>
            <w:r>
              <w:rPr>
                <w:i/>
                <w:sz w:val="24"/>
              </w:rPr>
              <w:t>на</w:t>
            </w:r>
            <w:r>
              <w:rPr>
                <w:i/>
                <w:spacing w:val="-12"/>
                <w:sz w:val="24"/>
              </w:rPr>
              <w:t xml:space="preserve"> </w:t>
            </w:r>
            <w:r>
              <w:rPr>
                <w:i/>
                <w:sz w:val="24"/>
              </w:rPr>
              <w:t>каждую</w:t>
            </w:r>
            <w:r>
              <w:rPr>
                <w:i/>
                <w:spacing w:val="-12"/>
                <w:sz w:val="24"/>
              </w:rPr>
              <w:t xml:space="preserve"> </w:t>
            </w:r>
            <w:r>
              <w:rPr>
                <w:i/>
                <w:sz w:val="24"/>
              </w:rPr>
              <w:t xml:space="preserve">тему </w:t>
            </w:r>
            <w:r>
              <w:rPr>
                <w:i/>
                <w:spacing w:val="-2"/>
                <w:sz w:val="24"/>
              </w:rPr>
              <w:t>распределяются</w:t>
            </w:r>
          </w:p>
          <w:p w:rsidR="00991C96" w:rsidRDefault="008A40EF">
            <w:pPr>
              <w:pStyle w:val="TableParagraph"/>
              <w:spacing w:before="1" w:line="237" w:lineRule="auto"/>
              <w:ind w:left="563" w:right="1" w:hanging="371"/>
              <w:rPr>
                <w:i/>
                <w:sz w:val="24"/>
              </w:rPr>
            </w:pPr>
            <w:r>
              <w:rPr>
                <w:i/>
                <w:spacing w:val="-2"/>
                <w:sz w:val="24"/>
              </w:rPr>
              <w:t xml:space="preserve">учителем-предметником </w:t>
            </w:r>
            <w:r>
              <w:rPr>
                <w:i/>
                <w:sz w:val="24"/>
              </w:rPr>
              <w:t>в зависимости от</w:t>
            </w:r>
          </w:p>
          <w:p w:rsidR="00991C96" w:rsidRDefault="008A40EF">
            <w:pPr>
              <w:pStyle w:val="TableParagraph"/>
              <w:spacing w:before="3" w:line="235" w:lineRule="auto"/>
              <w:ind w:left="565" w:right="236" w:hanging="173"/>
              <w:rPr>
                <w:i/>
                <w:sz w:val="24"/>
              </w:rPr>
            </w:pPr>
            <w:r>
              <w:rPr>
                <w:i/>
                <w:sz w:val="24"/>
              </w:rPr>
              <w:t>нагрузки</w:t>
            </w:r>
            <w:r>
              <w:rPr>
                <w:i/>
                <w:spacing w:val="-15"/>
                <w:sz w:val="24"/>
              </w:rPr>
              <w:t xml:space="preserve"> </w:t>
            </w:r>
            <w:r>
              <w:rPr>
                <w:i/>
                <w:sz w:val="24"/>
              </w:rPr>
              <w:t>по</w:t>
            </w:r>
            <w:r>
              <w:rPr>
                <w:i/>
                <w:spacing w:val="-15"/>
                <w:sz w:val="24"/>
              </w:rPr>
              <w:t xml:space="preserve"> </w:t>
            </w:r>
            <w:r>
              <w:rPr>
                <w:i/>
                <w:sz w:val="24"/>
              </w:rPr>
              <w:t>учебному плану на текущий</w:t>
            </w:r>
          </w:p>
          <w:p w:rsidR="00991C96" w:rsidRDefault="008A40EF">
            <w:pPr>
              <w:pStyle w:val="TableParagraph"/>
              <w:spacing w:before="3" w:line="237" w:lineRule="auto"/>
              <w:ind w:left="486" w:hanging="143"/>
              <w:rPr>
                <w:i/>
                <w:sz w:val="24"/>
              </w:rPr>
            </w:pPr>
            <w:r>
              <w:rPr>
                <w:i/>
                <w:sz w:val="24"/>
              </w:rPr>
              <w:t>учебный</w:t>
            </w:r>
            <w:r>
              <w:rPr>
                <w:i/>
                <w:spacing w:val="-13"/>
                <w:sz w:val="24"/>
              </w:rPr>
              <w:t xml:space="preserve"> </w:t>
            </w:r>
            <w:r>
              <w:rPr>
                <w:i/>
                <w:sz w:val="24"/>
              </w:rPr>
              <w:t>год</w:t>
            </w:r>
            <w:r>
              <w:rPr>
                <w:i/>
                <w:spacing w:val="-13"/>
                <w:sz w:val="24"/>
              </w:rPr>
              <w:t xml:space="preserve"> </w:t>
            </w:r>
            <w:r>
              <w:rPr>
                <w:i/>
                <w:sz w:val="24"/>
              </w:rPr>
              <w:t>в</w:t>
            </w:r>
            <w:r>
              <w:rPr>
                <w:i/>
                <w:spacing w:val="-14"/>
                <w:sz w:val="24"/>
              </w:rPr>
              <w:t xml:space="preserve"> </w:t>
            </w:r>
            <w:r>
              <w:rPr>
                <w:i/>
                <w:sz w:val="24"/>
              </w:rPr>
              <w:t>рабочей программе учителя</w:t>
            </w: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t>Физика</w:t>
            </w:r>
            <w:r>
              <w:rPr>
                <w:spacing w:val="52"/>
              </w:rPr>
              <w:t xml:space="preserve"> </w:t>
            </w:r>
            <w:r>
              <w:t>–</w:t>
            </w:r>
            <w:r>
              <w:rPr>
                <w:spacing w:val="53"/>
              </w:rPr>
              <w:t xml:space="preserve"> </w:t>
            </w:r>
            <w:r>
              <w:t>фундаментальная</w:t>
            </w:r>
            <w:r>
              <w:rPr>
                <w:spacing w:val="50"/>
              </w:rPr>
              <w:t xml:space="preserve"> </w:t>
            </w:r>
            <w:r>
              <w:t>наука</w:t>
            </w:r>
            <w:r>
              <w:rPr>
                <w:spacing w:val="52"/>
              </w:rPr>
              <w:t xml:space="preserve"> </w:t>
            </w:r>
            <w:r>
              <w:t>о</w:t>
            </w:r>
            <w:r>
              <w:rPr>
                <w:spacing w:val="52"/>
              </w:rPr>
              <w:t xml:space="preserve"> </w:t>
            </w:r>
            <w:r>
              <w:t>природе.</w:t>
            </w:r>
            <w:r>
              <w:rPr>
                <w:spacing w:val="52"/>
              </w:rPr>
              <w:t xml:space="preserve"> </w:t>
            </w:r>
            <w:r>
              <w:rPr>
                <w:spacing w:val="-2"/>
              </w:rPr>
              <w:t>Научный</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tabs>
                <w:tab w:val="left" w:pos="1987"/>
              </w:tabs>
              <w:spacing w:before="1" w:line="243" w:lineRule="exact"/>
            </w:pPr>
            <w:r>
              <w:t>метод</w:t>
            </w:r>
            <w:r>
              <w:rPr>
                <w:spacing w:val="55"/>
                <w:w w:val="150"/>
              </w:rPr>
              <w:t xml:space="preserve"> </w:t>
            </w:r>
            <w:r>
              <w:rPr>
                <w:spacing w:val="-2"/>
              </w:rPr>
              <w:t>познания</w:t>
            </w:r>
            <w:r>
              <w:tab/>
              <w:t>и</w:t>
            </w:r>
            <w:r>
              <w:rPr>
                <w:spacing w:val="78"/>
              </w:rPr>
              <w:t xml:space="preserve"> </w:t>
            </w:r>
            <w:r>
              <w:t>методы</w:t>
            </w:r>
            <w:r>
              <w:rPr>
                <w:spacing w:val="79"/>
              </w:rPr>
              <w:t xml:space="preserve"> </w:t>
            </w:r>
            <w:r>
              <w:t>исследования</w:t>
            </w:r>
            <w:r>
              <w:rPr>
                <w:spacing w:val="78"/>
              </w:rPr>
              <w:t xml:space="preserve"> </w:t>
            </w:r>
            <w:r>
              <w:rPr>
                <w:spacing w:val="-2"/>
              </w:rPr>
              <w:t>физических</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rPr>
                <w:spacing w:val="-2"/>
              </w:rPr>
              <w:t>явлений.</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t>Эксперимент</w:t>
            </w:r>
            <w:r>
              <w:rPr>
                <w:spacing w:val="70"/>
              </w:rPr>
              <w:t xml:space="preserve"> </w:t>
            </w:r>
            <w:r>
              <w:t>и</w:t>
            </w:r>
            <w:r>
              <w:rPr>
                <w:spacing w:val="68"/>
              </w:rPr>
              <w:t xml:space="preserve"> </w:t>
            </w:r>
            <w:r>
              <w:t>теория</w:t>
            </w:r>
            <w:r>
              <w:rPr>
                <w:spacing w:val="65"/>
              </w:rPr>
              <w:t xml:space="preserve"> </w:t>
            </w:r>
            <w:r>
              <w:t>в</w:t>
            </w:r>
            <w:r>
              <w:rPr>
                <w:spacing w:val="70"/>
              </w:rPr>
              <w:t xml:space="preserve"> </w:t>
            </w:r>
            <w:r>
              <w:t>процессе</w:t>
            </w:r>
            <w:r>
              <w:rPr>
                <w:spacing w:val="71"/>
              </w:rPr>
              <w:t xml:space="preserve"> </w:t>
            </w:r>
            <w:r>
              <w:t>познания</w:t>
            </w:r>
            <w:r>
              <w:rPr>
                <w:spacing w:val="68"/>
              </w:rPr>
              <w:t xml:space="preserve"> </w:t>
            </w:r>
            <w:r>
              <w:rPr>
                <w:spacing w:val="-2"/>
              </w:rPr>
              <w:t>природы.</w:t>
            </w:r>
          </w:p>
        </w:tc>
        <w:tc>
          <w:tcPr>
            <w:tcW w:w="2836" w:type="dxa"/>
            <w:vMerge/>
            <w:tcBorders>
              <w:top w:val="nil"/>
            </w:tcBorders>
          </w:tcPr>
          <w:p w:rsidR="00991C96" w:rsidRDefault="00991C96">
            <w:pPr>
              <w:rPr>
                <w:sz w:val="2"/>
                <w:szCs w:val="2"/>
              </w:rPr>
            </w:pPr>
          </w:p>
        </w:tc>
      </w:tr>
      <w:tr w:rsidR="00991C96">
        <w:trPr>
          <w:trHeight w:val="265"/>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4" w:lineRule="exact"/>
            </w:pPr>
            <w:r>
              <w:t>Наблюдение</w:t>
            </w:r>
            <w:r>
              <w:rPr>
                <w:spacing w:val="46"/>
              </w:rPr>
              <w:t xml:space="preserve"> </w:t>
            </w:r>
            <w:r>
              <w:t>и</w:t>
            </w:r>
            <w:r>
              <w:rPr>
                <w:spacing w:val="-3"/>
              </w:rPr>
              <w:t xml:space="preserve"> </w:t>
            </w:r>
            <w:r>
              <w:t>эксперимент</w:t>
            </w:r>
            <w:r>
              <w:rPr>
                <w:spacing w:val="-4"/>
              </w:rPr>
              <w:t xml:space="preserve"> </w:t>
            </w:r>
            <w:r>
              <w:t>в</w:t>
            </w:r>
            <w:r>
              <w:rPr>
                <w:spacing w:val="-3"/>
              </w:rPr>
              <w:t xml:space="preserve"> </w:t>
            </w:r>
            <w:r>
              <w:rPr>
                <w:spacing w:val="-2"/>
              </w:rPr>
              <w:t>физике.</w:t>
            </w:r>
          </w:p>
        </w:tc>
        <w:tc>
          <w:tcPr>
            <w:tcW w:w="2836" w:type="dxa"/>
            <w:vMerge/>
            <w:tcBorders>
              <w:top w:val="nil"/>
            </w:tcBorders>
          </w:tcPr>
          <w:p w:rsidR="00991C96" w:rsidRDefault="00991C96">
            <w:pPr>
              <w:rPr>
                <w:sz w:val="2"/>
                <w:szCs w:val="2"/>
              </w:rPr>
            </w:pPr>
          </w:p>
        </w:tc>
      </w:tr>
      <w:tr w:rsidR="00991C96">
        <w:trPr>
          <w:trHeight w:val="265"/>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2" w:line="243" w:lineRule="exact"/>
            </w:pPr>
            <w:r>
              <w:t>Способы</w:t>
            </w:r>
            <w:r>
              <w:rPr>
                <w:spacing w:val="34"/>
              </w:rPr>
              <w:t xml:space="preserve"> </w:t>
            </w:r>
            <w:r>
              <w:t>измерения</w:t>
            </w:r>
            <w:r>
              <w:rPr>
                <w:spacing w:val="34"/>
              </w:rPr>
              <w:t xml:space="preserve"> </w:t>
            </w:r>
            <w:r>
              <w:t>физических</w:t>
            </w:r>
            <w:r>
              <w:rPr>
                <w:spacing w:val="36"/>
              </w:rPr>
              <w:t xml:space="preserve"> </w:t>
            </w:r>
            <w:r>
              <w:t>величин</w:t>
            </w:r>
            <w:r>
              <w:rPr>
                <w:spacing w:val="31"/>
              </w:rPr>
              <w:t xml:space="preserve"> </w:t>
            </w:r>
            <w:r>
              <w:t>(аналоговые</w:t>
            </w:r>
            <w:r>
              <w:rPr>
                <w:spacing w:val="35"/>
              </w:rPr>
              <w:t xml:space="preserve"> </w:t>
            </w:r>
            <w:r>
              <w:rPr>
                <w:spacing w:val="-10"/>
              </w:rPr>
              <w:t>и</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tabs>
                <w:tab w:val="left" w:pos="1361"/>
                <w:tab w:val="left" w:pos="3060"/>
                <w:tab w:val="left" w:pos="4204"/>
              </w:tabs>
              <w:spacing w:before="1" w:line="243" w:lineRule="exact"/>
            </w:pPr>
            <w:r>
              <w:rPr>
                <w:spacing w:val="-2"/>
              </w:rPr>
              <w:t>цифровые</w:t>
            </w:r>
            <w:r>
              <w:tab/>
            </w:r>
            <w:r>
              <w:rPr>
                <w:spacing w:val="-2"/>
              </w:rPr>
              <w:t>измерительные</w:t>
            </w:r>
            <w:r>
              <w:tab/>
            </w:r>
            <w:r>
              <w:rPr>
                <w:spacing w:val="-2"/>
              </w:rPr>
              <w:t>приборы,</w:t>
            </w:r>
            <w:r>
              <w:tab/>
            </w:r>
            <w:r>
              <w:rPr>
                <w:spacing w:val="-2"/>
              </w:rPr>
              <w:t>компьютерные</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t>датчиковые</w:t>
            </w:r>
            <w:r>
              <w:rPr>
                <w:spacing w:val="-8"/>
              </w:rPr>
              <w:t xml:space="preserve"> </w:t>
            </w:r>
            <w:r>
              <w:rPr>
                <w:spacing w:val="-2"/>
              </w:rPr>
              <w:t>системы).</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tabs>
                <w:tab w:val="left" w:pos="1858"/>
                <w:tab w:val="left" w:pos="3293"/>
                <w:tab w:val="left" w:pos="4835"/>
              </w:tabs>
              <w:spacing w:before="1" w:line="243" w:lineRule="exact"/>
            </w:pPr>
            <w:r>
              <w:rPr>
                <w:spacing w:val="-2"/>
              </w:rPr>
              <w:t>Погрешности</w:t>
            </w:r>
            <w:r>
              <w:tab/>
            </w:r>
            <w:r>
              <w:rPr>
                <w:spacing w:val="-2"/>
              </w:rPr>
              <w:t>измерений</w:t>
            </w:r>
            <w:r>
              <w:tab/>
            </w:r>
            <w:r>
              <w:rPr>
                <w:spacing w:val="-2"/>
              </w:rPr>
              <w:t>физических</w:t>
            </w:r>
            <w:r>
              <w:tab/>
            </w:r>
            <w:r>
              <w:rPr>
                <w:spacing w:val="-2"/>
              </w:rPr>
              <w:t>величин</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t>(абсолютная</w:t>
            </w:r>
            <w:r>
              <w:rPr>
                <w:spacing w:val="-5"/>
              </w:rPr>
              <w:t xml:space="preserve"> </w:t>
            </w:r>
            <w:r>
              <w:t>и</w:t>
            </w:r>
            <w:r>
              <w:rPr>
                <w:spacing w:val="-5"/>
              </w:rPr>
              <w:t xml:space="preserve"> </w:t>
            </w:r>
            <w:r>
              <w:rPr>
                <w:spacing w:val="-2"/>
              </w:rPr>
              <w:t>относительная).</w:t>
            </w:r>
          </w:p>
        </w:tc>
        <w:tc>
          <w:tcPr>
            <w:tcW w:w="2836" w:type="dxa"/>
            <w:vMerge/>
            <w:tcBorders>
              <w:top w:val="nil"/>
            </w:tcBorders>
          </w:tcPr>
          <w:p w:rsidR="00991C96" w:rsidRDefault="00991C96">
            <w:pPr>
              <w:rPr>
                <w:sz w:val="2"/>
                <w:szCs w:val="2"/>
              </w:rPr>
            </w:pPr>
          </w:p>
        </w:tc>
      </w:tr>
      <w:tr w:rsidR="00991C96">
        <w:trPr>
          <w:trHeight w:val="264"/>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tabs>
                <w:tab w:val="left" w:pos="1899"/>
                <w:tab w:val="left" w:pos="3260"/>
                <w:tab w:val="left" w:pos="4277"/>
                <w:tab w:val="left" w:pos="4649"/>
              </w:tabs>
              <w:spacing w:before="1" w:line="244" w:lineRule="exact"/>
            </w:pPr>
            <w:r>
              <w:rPr>
                <w:spacing w:val="-2"/>
              </w:rPr>
              <w:t>Моделирование</w:t>
            </w:r>
            <w:r>
              <w:tab/>
            </w:r>
            <w:r>
              <w:rPr>
                <w:spacing w:val="-2"/>
              </w:rPr>
              <w:t>физических</w:t>
            </w:r>
            <w:r>
              <w:tab/>
            </w:r>
            <w:r>
              <w:rPr>
                <w:spacing w:val="-2"/>
              </w:rPr>
              <w:t>явлений</w:t>
            </w:r>
            <w:r>
              <w:tab/>
            </w:r>
            <w:r>
              <w:rPr>
                <w:spacing w:val="-10"/>
              </w:rPr>
              <w:t>и</w:t>
            </w:r>
            <w:r>
              <w:tab/>
            </w:r>
            <w:r>
              <w:rPr>
                <w:spacing w:val="-2"/>
              </w:rPr>
              <w:t>процессов</w:t>
            </w:r>
          </w:p>
        </w:tc>
        <w:tc>
          <w:tcPr>
            <w:tcW w:w="2836" w:type="dxa"/>
            <w:vMerge/>
            <w:tcBorders>
              <w:top w:val="nil"/>
            </w:tcBorders>
          </w:tcPr>
          <w:p w:rsidR="00991C96" w:rsidRDefault="00991C96">
            <w:pPr>
              <w:rPr>
                <w:sz w:val="2"/>
                <w:szCs w:val="2"/>
              </w:rPr>
            </w:pPr>
          </w:p>
        </w:tc>
      </w:tr>
      <w:tr w:rsidR="00991C96">
        <w:trPr>
          <w:trHeight w:val="264"/>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2" w:line="243" w:lineRule="exact"/>
            </w:pPr>
            <w:r>
              <w:t>(материальная</w:t>
            </w:r>
            <w:r>
              <w:rPr>
                <w:spacing w:val="13"/>
              </w:rPr>
              <w:t xml:space="preserve"> </w:t>
            </w:r>
            <w:r>
              <w:t>точка,</w:t>
            </w:r>
            <w:r>
              <w:rPr>
                <w:spacing w:val="12"/>
              </w:rPr>
              <w:t xml:space="preserve"> </w:t>
            </w:r>
            <w:r>
              <w:t>абсолютно</w:t>
            </w:r>
            <w:r>
              <w:rPr>
                <w:spacing w:val="14"/>
              </w:rPr>
              <w:t xml:space="preserve"> </w:t>
            </w:r>
            <w:r>
              <w:t>твёрдое</w:t>
            </w:r>
            <w:r>
              <w:rPr>
                <w:spacing w:val="12"/>
              </w:rPr>
              <w:t xml:space="preserve"> </w:t>
            </w:r>
            <w:r>
              <w:t>тело,</w:t>
            </w:r>
            <w:r>
              <w:rPr>
                <w:spacing w:val="14"/>
              </w:rPr>
              <w:t xml:space="preserve"> </w:t>
            </w:r>
            <w:r>
              <w:rPr>
                <w:spacing w:val="-2"/>
              </w:rPr>
              <w:t>идеальная</w:t>
            </w:r>
          </w:p>
        </w:tc>
        <w:tc>
          <w:tcPr>
            <w:tcW w:w="2836" w:type="dxa"/>
            <w:vMerge/>
            <w:tcBorders>
              <w:top w:val="nil"/>
            </w:tcBorders>
          </w:tcPr>
          <w:p w:rsidR="00991C96" w:rsidRDefault="00991C96">
            <w:pPr>
              <w:rPr>
                <w:sz w:val="2"/>
                <w:szCs w:val="2"/>
              </w:rPr>
            </w:pPr>
          </w:p>
        </w:tc>
      </w:tr>
      <w:tr w:rsidR="00991C96">
        <w:trPr>
          <w:trHeight w:val="263"/>
        </w:trPr>
        <w:tc>
          <w:tcPr>
            <w:tcW w:w="1066" w:type="dxa"/>
            <w:tcBorders>
              <w:top w:val="nil"/>
              <w:bottom w:val="nil"/>
            </w:tcBorders>
          </w:tcPr>
          <w:p w:rsidR="00991C96" w:rsidRDefault="00991C96">
            <w:pPr>
              <w:pStyle w:val="TableParagraph"/>
              <w:ind w:left="0"/>
              <w:rPr>
                <w:sz w:val="18"/>
              </w:rPr>
            </w:pPr>
          </w:p>
        </w:tc>
        <w:tc>
          <w:tcPr>
            <w:tcW w:w="5752" w:type="dxa"/>
            <w:tcBorders>
              <w:top w:val="nil"/>
              <w:bottom w:val="nil"/>
            </w:tcBorders>
          </w:tcPr>
          <w:p w:rsidR="00991C96" w:rsidRDefault="008A40EF">
            <w:pPr>
              <w:pStyle w:val="TableParagraph"/>
              <w:spacing w:before="1" w:line="243" w:lineRule="exact"/>
            </w:pPr>
            <w:r>
              <w:t>жидкость,</w:t>
            </w:r>
            <w:r>
              <w:rPr>
                <w:spacing w:val="54"/>
                <w:w w:val="150"/>
              </w:rPr>
              <w:t xml:space="preserve"> </w:t>
            </w:r>
            <w:r>
              <w:t>идеальный</w:t>
            </w:r>
            <w:r>
              <w:rPr>
                <w:spacing w:val="55"/>
                <w:w w:val="150"/>
              </w:rPr>
              <w:t xml:space="preserve"> </w:t>
            </w:r>
            <w:r>
              <w:t>газ,</w:t>
            </w:r>
            <w:r>
              <w:rPr>
                <w:spacing w:val="56"/>
                <w:w w:val="150"/>
              </w:rPr>
              <w:t xml:space="preserve"> </w:t>
            </w:r>
            <w:r>
              <w:t>точечный</w:t>
            </w:r>
            <w:r>
              <w:rPr>
                <w:spacing w:val="56"/>
                <w:w w:val="150"/>
              </w:rPr>
              <w:t xml:space="preserve"> </w:t>
            </w:r>
            <w:r>
              <w:t>заряд).</w:t>
            </w:r>
            <w:r>
              <w:rPr>
                <w:spacing w:val="55"/>
                <w:w w:val="150"/>
              </w:rPr>
              <w:t xml:space="preserve"> </w:t>
            </w:r>
            <w:r>
              <w:rPr>
                <w:spacing w:val="-2"/>
              </w:rPr>
              <w:t>Гипотеза.</w:t>
            </w:r>
          </w:p>
        </w:tc>
        <w:tc>
          <w:tcPr>
            <w:tcW w:w="2836" w:type="dxa"/>
            <w:vMerge/>
            <w:tcBorders>
              <w:top w:val="nil"/>
            </w:tcBorders>
          </w:tcPr>
          <w:p w:rsidR="00991C96" w:rsidRDefault="00991C96">
            <w:pPr>
              <w:rPr>
                <w:sz w:val="2"/>
                <w:szCs w:val="2"/>
              </w:rPr>
            </w:pPr>
          </w:p>
        </w:tc>
      </w:tr>
      <w:tr w:rsidR="00991C96">
        <w:trPr>
          <w:trHeight w:val="258"/>
        </w:trPr>
        <w:tc>
          <w:tcPr>
            <w:tcW w:w="1066" w:type="dxa"/>
            <w:tcBorders>
              <w:top w:val="nil"/>
            </w:tcBorders>
          </w:tcPr>
          <w:p w:rsidR="00991C96" w:rsidRDefault="00991C96">
            <w:pPr>
              <w:pStyle w:val="TableParagraph"/>
              <w:ind w:left="0"/>
              <w:rPr>
                <w:sz w:val="18"/>
              </w:rPr>
            </w:pPr>
          </w:p>
        </w:tc>
        <w:tc>
          <w:tcPr>
            <w:tcW w:w="5752" w:type="dxa"/>
            <w:tcBorders>
              <w:top w:val="nil"/>
            </w:tcBorders>
          </w:tcPr>
          <w:p w:rsidR="00991C96" w:rsidRDefault="008A40EF">
            <w:pPr>
              <w:pStyle w:val="TableParagraph"/>
              <w:tabs>
                <w:tab w:val="left" w:pos="1596"/>
                <w:tab w:val="left" w:pos="2472"/>
                <w:tab w:val="left" w:pos="3573"/>
                <w:tab w:val="left" w:pos="4175"/>
              </w:tabs>
              <w:spacing w:before="1" w:line="238" w:lineRule="exact"/>
            </w:pPr>
            <w:r>
              <w:rPr>
                <w:spacing w:val="-2"/>
              </w:rPr>
              <w:t>Физический</w:t>
            </w:r>
            <w:r>
              <w:tab/>
            </w:r>
            <w:r>
              <w:rPr>
                <w:spacing w:val="-2"/>
              </w:rPr>
              <w:t>закон,</w:t>
            </w:r>
            <w:r>
              <w:tab/>
            </w:r>
            <w:r>
              <w:rPr>
                <w:spacing w:val="-2"/>
              </w:rPr>
              <w:t>границы</w:t>
            </w:r>
            <w:r>
              <w:tab/>
            </w:r>
            <w:r>
              <w:rPr>
                <w:spacing w:val="-5"/>
              </w:rPr>
              <w:t>его</w:t>
            </w:r>
            <w:r>
              <w:tab/>
            </w:r>
            <w:r>
              <w:rPr>
                <w:spacing w:val="-2"/>
              </w:rPr>
              <w:t>применимости.</w:t>
            </w:r>
          </w:p>
        </w:tc>
        <w:tc>
          <w:tcPr>
            <w:tcW w:w="2836" w:type="dxa"/>
            <w:vMerge/>
            <w:tcBorders>
              <w:top w:val="nil"/>
            </w:tcBorders>
          </w:tcPr>
          <w:p w:rsidR="00991C96" w:rsidRDefault="00991C96">
            <w:pPr>
              <w:rPr>
                <w:sz w:val="2"/>
                <w:szCs w:val="2"/>
              </w:rPr>
            </w:pPr>
          </w:p>
        </w:tc>
      </w:tr>
    </w:tbl>
    <w:p w:rsidR="00991C96" w:rsidRDefault="00991C96">
      <w:pPr>
        <w:rPr>
          <w:sz w:val="2"/>
          <w:szCs w:val="2"/>
        </w:rPr>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3287"/>
        </w:trPr>
        <w:tc>
          <w:tcPr>
            <w:tcW w:w="1066" w:type="dxa"/>
          </w:tcPr>
          <w:p w:rsidR="00991C96" w:rsidRDefault="00991C96">
            <w:pPr>
              <w:pStyle w:val="TableParagraph"/>
              <w:ind w:left="0"/>
            </w:pPr>
          </w:p>
        </w:tc>
        <w:tc>
          <w:tcPr>
            <w:tcW w:w="5752" w:type="dxa"/>
          </w:tcPr>
          <w:p w:rsidR="00991C96" w:rsidRDefault="008A40EF">
            <w:pPr>
              <w:pStyle w:val="TableParagraph"/>
              <w:spacing w:before="15"/>
              <w:jc w:val="both"/>
            </w:pPr>
            <w:r>
              <w:t>Физическая</w:t>
            </w:r>
            <w:r>
              <w:rPr>
                <w:spacing w:val="-6"/>
              </w:rPr>
              <w:t xml:space="preserve"> </w:t>
            </w:r>
            <w:r>
              <w:rPr>
                <w:spacing w:val="-2"/>
              </w:rPr>
              <w:t>теория.</w:t>
            </w:r>
          </w:p>
          <w:p w:rsidR="00991C96" w:rsidRDefault="008A40EF">
            <w:pPr>
              <w:pStyle w:val="TableParagraph"/>
              <w:spacing w:before="21" w:line="259" w:lineRule="auto"/>
              <w:ind w:right="130"/>
              <w:jc w:val="both"/>
            </w:pPr>
            <w:r>
              <w:t>Роль и место физики в формировании современной научной картины мира,</w:t>
            </w:r>
            <w:r>
              <w:rPr>
                <w:spacing w:val="40"/>
              </w:rPr>
              <w:t xml:space="preserve"> </w:t>
            </w:r>
            <w:r>
              <w:t xml:space="preserve">в практической деятельности </w:t>
            </w:r>
            <w:r>
              <w:rPr>
                <w:spacing w:val="-2"/>
              </w:rPr>
              <w:t>людей.</w:t>
            </w:r>
          </w:p>
          <w:p w:rsidR="00991C96" w:rsidRDefault="008A40EF">
            <w:pPr>
              <w:pStyle w:val="TableParagraph"/>
              <w:spacing w:before="1" w:line="261" w:lineRule="auto"/>
              <w:ind w:right="126"/>
              <w:jc w:val="both"/>
            </w:pPr>
            <w:r>
              <w:t xml:space="preserve">Ученический эксперимент, лабораторные работы, </w:t>
            </w:r>
            <w:r>
              <w:rPr>
                <w:spacing w:val="-2"/>
              </w:rPr>
              <w:t>практикум.</w:t>
            </w:r>
          </w:p>
          <w:p w:rsidR="00991C96" w:rsidRDefault="008A40EF">
            <w:pPr>
              <w:pStyle w:val="TableParagraph"/>
              <w:spacing w:line="259" w:lineRule="auto"/>
              <w:ind w:right="130"/>
              <w:jc w:val="both"/>
            </w:pPr>
            <w:r>
              <w:t>Измерение силы тока и напряжения в цепи постоянного тока при помощи аналоговых и цифровых</w:t>
            </w:r>
            <w:r>
              <w:rPr>
                <w:spacing w:val="40"/>
              </w:rPr>
              <w:t xml:space="preserve"> </w:t>
            </w:r>
            <w:r>
              <w:t>измерительных приборов.</w:t>
            </w:r>
          </w:p>
          <w:p w:rsidR="00991C96" w:rsidRDefault="008A40EF">
            <w:pPr>
              <w:pStyle w:val="TableParagraph"/>
              <w:spacing w:line="259" w:lineRule="auto"/>
              <w:ind w:right="131"/>
              <w:jc w:val="both"/>
            </w:pPr>
            <w:r>
              <w:t>Знакомство с цифровой лабораторией по физике. Примеры</w:t>
            </w:r>
            <w:r>
              <w:rPr>
                <w:spacing w:val="59"/>
              </w:rPr>
              <w:t xml:space="preserve"> </w:t>
            </w:r>
            <w:r>
              <w:t>измерения</w:t>
            </w:r>
            <w:r>
              <w:rPr>
                <w:spacing w:val="58"/>
              </w:rPr>
              <w:t xml:space="preserve"> </w:t>
            </w:r>
            <w:r>
              <w:t>физических</w:t>
            </w:r>
            <w:r>
              <w:rPr>
                <w:spacing w:val="59"/>
              </w:rPr>
              <w:t xml:space="preserve"> </w:t>
            </w:r>
            <w:r>
              <w:t>величин</w:t>
            </w:r>
            <w:r>
              <w:rPr>
                <w:spacing w:val="58"/>
              </w:rPr>
              <w:t xml:space="preserve"> </w:t>
            </w:r>
            <w:r>
              <w:t>при</w:t>
            </w:r>
            <w:r>
              <w:rPr>
                <w:spacing w:val="58"/>
              </w:rPr>
              <w:t xml:space="preserve"> </w:t>
            </w:r>
            <w:r>
              <w:rPr>
                <w:spacing w:val="-2"/>
              </w:rPr>
              <w:t>помощи</w:t>
            </w:r>
          </w:p>
          <w:p w:rsidR="00991C96" w:rsidRDefault="008A40EF">
            <w:pPr>
              <w:pStyle w:val="TableParagraph"/>
              <w:spacing w:before="3" w:line="238" w:lineRule="exact"/>
              <w:jc w:val="both"/>
            </w:pPr>
            <w:r>
              <w:t>компьютерных</w:t>
            </w:r>
            <w:r>
              <w:rPr>
                <w:spacing w:val="-10"/>
              </w:rPr>
              <w:t xml:space="preserve"> </w:t>
            </w:r>
            <w:r>
              <w:rPr>
                <w:spacing w:val="-2"/>
              </w:rPr>
              <w:t>датчиков.</w:t>
            </w:r>
          </w:p>
        </w:tc>
        <w:tc>
          <w:tcPr>
            <w:tcW w:w="2836" w:type="dxa"/>
          </w:tcPr>
          <w:p w:rsidR="00991C96" w:rsidRDefault="00991C96">
            <w:pPr>
              <w:pStyle w:val="TableParagraph"/>
              <w:ind w:left="0"/>
            </w:pPr>
          </w:p>
        </w:tc>
      </w:tr>
      <w:tr w:rsidR="00991C96">
        <w:trPr>
          <w:trHeight w:val="11235"/>
        </w:trPr>
        <w:tc>
          <w:tcPr>
            <w:tcW w:w="1066" w:type="dxa"/>
          </w:tcPr>
          <w:p w:rsidR="00991C96" w:rsidRDefault="008A40EF">
            <w:pPr>
              <w:pStyle w:val="TableParagraph"/>
              <w:spacing w:before="13"/>
            </w:pPr>
            <w:r>
              <w:rPr>
                <w:spacing w:val="-5"/>
              </w:rPr>
              <w:t>2.</w:t>
            </w:r>
          </w:p>
        </w:tc>
        <w:tc>
          <w:tcPr>
            <w:tcW w:w="5752" w:type="dxa"/>
          </w:tcPr>
          <w:p w:rsidR="00991C96" w:rsidRDefault="008A40EF">
            <w:pPr>
              <w:pStyle w:val="TableParagraph"/>
              <w:numPr>
                <w:ilvl w:val="2"/>
                <w:numId w:val="196"/>
              </w:numPr>
              <w:tabs>
                <w:tab w:val="left" w:pos="920"/>
              </w:tabs>
              <w:spacing w:before="15"/>
              <w:ind w:hanging="772"/>
              <w:jc w:val="both"/>
            </w:pPr>
            <w:r>
              <w:t>Раздел</w:t>
            </w:r>
            <w:r>
              <w:rPr>
                <w:spacing w:val="-4"/>
              </w:rPr>
              <w:t xml:space="preserve"> </w:t>
            </w:r>
            <w:r>
              <w:t>4.</w:t>
            </w:r>
            <w:r>
              <w:rPr>
                <w:spacing w:val="-3"/>
              </w:rPr>
              <w:t xml:space="preserve"> </w:t>
            </w:r>
            <w:r>
              <w:rPr>
                <w:spacing w:val="-2"/>
              </w:rPr>
              <w:t>Электродинамика.</w:t>
            </w:r>
          </w:p>
          <w:p w:rsidR="00991C96" w:rsidRDefault="008A40EF">
            <w:pPr>
              <w:pStyle w:val="TableParagraph"/>
              <w:numPr>
                <w:ilvl w:val="3"/>
                <w:numId w:val="196"/>
              </w:numPr>
              <w:tabs>
                <w:tab w:val="left" w:pos="1083"/>
              </w:tabs>
              <w:spacing w:before="21"/>
              <w:ind w:left="1083" w:hanging="935"/>
              <w:jc w:val="both"/>
            </w:pPr>
            <w:r>
              <w:t>Тема</w:t>
            </w:r>
            <w:r>
              <w:rPr>
                <w:spacing w:val="-4"/>
              </w:rPr>
              <w:t xml:space="preserve"> </w:t>
            </w:r>
            <w:r>
              <w:t>4.</w:t>
            </w:r>
            <w:r>
              <w:rPr>
                <w:spacing w:val="-4"/>
              </w:rPr>
              <w:t xml:space="preserve"> </w:t>
            </w:r>
            <w:r>
              <w:t>Магнитное</w:t>
            </w:r>
            <w:r>
              <w:rPr>
                <w:spacing w:val="-3"/>
              </w:rPr>
              <w:t xml:space="preserve"> </w:t>
            </w:r>
            <w:r>
              <w:rPr>
                <w:spacing w:val="-2"/>
              </w:rPr>
              <w:t>поле.</w:t>
            </w:r>
          </w:p>
          <w:p w:rsidR="00991C96" w:rsidRDefault="008A40EF">
            <w:pPr>
              <w:pStyle w:val="TableParagraph"/>
              <w:spacing w:before="20" w:line="261" w:lineRule="auto"/>
              <w:ind w:right="128"/>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991C96" w:rsidRDefault="008A40EF">
            <w:pPr>
              <w:pStyle w:val="TableParagraph"/>
              <w:tabs>
                <w:tab w:val="left" w:pos="1464"/>
                <w:tab w:val="left" w:pos="2172"/>
                <w:tab w:val="left" w:pos="3550"/>
                <w:tab w:val="left" w:pos="3922"/>
                <w:tab w:val="left" w:pos="4757"/>
              </w:tabs>
              <w:spacing w:line="259" w:lineRule="auto"/>
              <w:ind w:right="130"/>
            </w:pPr>
            <w:r>
              <w:rPr>
                <w:spacing w:val="-2"/>
              </w:rPr>
              <w:t>Магнитное</w:t>
            </w:r>
            <w:r>
              <w:tab/>
            </w:r>
            <w:r>
              <w:rPr>
                <w:spacing w:val="-4"/>
              </w:rPr>
              <w:t>поле</w:t>
            </w:r>
            <w:r>
              <w:tab/>
            </w:r>
            <w:r>
              <w:rPr>
                <w:spacing w:val="-2"/>
              </w:rPr>
              <w:t>проводника</w:t>
            </w:r>
            <w:r>
              <w:tab/>
            </w:r>
            <w:r>
              <w:rPr>
                <w:spacing w:val="-10"/>
              </w:rPr>
              <w:t>с</w:t>
            </w:r>
            <w:r>
              <w:tab/>
            </w:r>
            <w:r>
              <w:rPr>
                <w:spacing w:val="-4"/>
              </w:rPr>
              <w:t>током</w:t>
            </w:r>
            <w:r>
              <w:tab/>
            </w:r>
            <w:r>
              <w:rPr>
                <w:spacing w:val="-2"/>
              </w:rPr>
              <w:t xml:space="preserve">(прямого </w:t>
            </w:r>
            <w:r>
              <w:t>проводника, катушки</w:t>
            </w:r>
            <w:r>
              <w:rPr>
                <w:spacing w:val="40"/>
              </w:rPr>
              <w:t xml:space="preserve"> </w:t>
            </w:r>
            <w:r>
              <w:t>и кругового витка). Опыт Эрстеда. Сила Ампера, её направление и модуль.</w:t>
            </w:r>
          </w:p>
          <w:p w:rsidR="00991C96" w:rsidRDefault="008A40EF">
            <w:pPr>
              <w:pStyle w:val="TableParagraph"/>
              <w:spacing w:line="261" w:lineRule="auto"/>
              <w:ind w:right="128"/>
              <w:jc w:val="both"/>
            </w:pPr>
            <w:r>
              <w:t>Сила Лоренца, её направление и модуль. Движение заряженной частицы</w:t>
            </w:r>
            <w:r>
              <w:rPr>
                <w:spacing w:val="40"/>
              </w:rPr>
              <w:t xml:space="preserve"> </w:t>
            </w:r>
            <w:r>
              <w:t>в однородном магнитном поле. Работа силы Лоренца.</w:t>
            </w:r>
          </w:p>
          <w:p w:rsidR="00991C96" w:rsidRDefault="008A40EF">
            <w:pPr>
              <w:pStyle w:val="TableParagraph"/>
              <w:spacing w:line="259" w:lineRule="auto"/>
              <w:ind w:right="130"/>
              <w:jc w:val="both"/>
            </w:pPr>
            <w:r>
              <w:t xml:space="preserve">Магнитное поле в веществе. Ферромагнетики, пара- и </w:t>
            </w:r>
            <w:r>
              <w:rPr>
                <w:spacing w:val="-2"/>
              </w:rPr>
              <w:t>диамагнетики.</w:t>
            </w:r>
          </w:p>
          <w:p w:rsidR="00991C96" w:rsidRDefault="008A40EF">
            <w:pPr>
              <w:pStyle w:val="TableParagraph"/>
              <w:spacing w:line="259" w:lineRule="auto"/>
              <w:ind w:right="128"/>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991C96" w:rsidRDefault="008A40EF">
            <w:pPr>
              <w:pStyle w:val="TableParagraph"/>
            </w:pPr>
            <w:r>
              <w:rPr>
                <w:spacing w:val="-2"/>
              </w:rPr>
              <w:t>Демонстрации.</w:t>
            </w:r>
          </w:p>
          <w:p w:rsidR="00991C96" w:rsidRDefault="008A40EF">
            <w:pPr>
              <w:pStyle w:val="TableParagraph"/>
              <w:spacing w:before="17" w:line="259" w:lineRule="auto"/>
              <w:ind w:right="131"/>
              <w:jc w:val="both"/>
            </w:pPr>
            <w:r>
              <w:t>Картина линий индукции магнитного поля полосового и подковообразного постоянных магнитов.</w:t>
            </w:r>
          </w:p>
          <w:p w:rsidR="00991C96" w:rsidRDefault="008A40EF">
            <w:pPr>
              <w:pStyle w:val="TableParagraph"/>
              <w:spacing w:before="1" w:line="261" w:lineRule="auto"/>
              <w:ind w:right="129"/>
              <w:jc w:val="both"/>
            </w:pPr>
            <w:r>
              <w:t>Картина линий магнитной индукции поля длинного прямого проводника</w:t>
            </w:r>
            <w:r>
              <w:rPr>
                <w:spacing w:val="40"/>
              </w:rPr>
              <w:t xml:space="preserve"> </w:t>
            </w:r>
            <w:r>
              <w:t>и замкнутого кольцевого проводника, катушки с током.</w:t>
            </w:r>
          </w:p>
          <w:p w:rsidR="00991C96" w:rsidRDefault="008A40EF">
            <w:pPr>
              <w:pStyle w:val="TableParagraph"/>
              <w:spacing w:line="259" w:lineRule="auto"/>
              <w:ind w:right="1050"/>
            </w:pPr>
            <w:r>
              <w:t>Взаимодействие</w:t>
            </w:r>
            <w:r>
              <w:rPr>
                <w:spacing w:val="-9"/>
              </w:rPr>
              <w:t xml:space="preserve"> </w:t>
            </w:r>
            <w:r>
              <w:t>двух</w:t>
            </w:r>
            <w:r>
              <w:rPr>
                <w:spacing w:val="-9"/>
              </w:rPr>
              <w:t xml:space="preserve"> </w:t>
            </w:r>
            <w:r>
              <w:t>проводников</w:t>
            </w:r>
            <w:r>
              <w:rPr>
                <w:spacing w:val="-10"/>
              </w:rPr>
              <w:t xml:space="preserve"> </w:t>
            </w:r>
            <w:r>
              <w:t>с</w:t>
            </w:r>
            <w:r>
              <w:rPr>
                <w:spacing w:val="-9"/>
              </w:rPr>
              <w:t xml:space="preserve"> </w:t>
            </w:r>
            <w:r>
              <w:t>током. Сила Ампера.</w:t>
            </w:r>
          </w:p>
          <w:p w:rsidR="00991C96" w:rsidRDefault="008A40EF">
            <w:pPr>
              <w:pStyle w:val="TableParagraph"/>
            </w:pPr>
            <w:r>
              <w:t>Действие</w:t>
            </w:r>
            <w:r>
              <w:rPr>
                <w:spacing w:val="-7"/>
              </w:rPr>
              <w:t xml:space="preserve"> </w:t>
            </w:r>
            <w:r>
              <w:t>силы</w:t>
            </w:r>
            <w:r>
              <w:rPr>
                <w:spacing w:val="-5"/>
              </w:rPr>
              <w:t xml:space="preserve"> </w:t>
            </w:r>
            <w:r>
              <w:t>Лоренца</w:t>
            </w:r>
            <w:r>
              <w:rPr>
                <w:spacing w:val="-5"/>
              </w:rPr>
              <w:t xml:space="preserve"> </w:t>
            </w:r>
            <w:r>
              <w:t>на</w:t>
            </w:r>
            <w:r>
              <w:rPr>
                <w:spacing w:val="-5"/>
              </w:rPr>
              <w:t xml:space="preserve"> </w:t>
            </w:r>
            <w:r>
              <w:t>ионы</w:t>
            </w:r>
            <w:r>
              <w:rPr>
                <w:spacing w:val="-4"/>
              </w:rPr>
              <w:t xml:space="preserve"> </w:t>
            </w:r>
            <w:r>
              <w:rPr>
                <w:spacing w:val="-2"/>
              </w:rPr>
              <w:t>электролита.</w:t>
            </w:r>
          </w:p>
          <w:p w:rsidR="00991C96" w:rsidRDefault="008A40EF">
            <w:pPr>
              <w:pStyle w:val="TableParagraph"/>
              <w:spacing w:before="18" w:line="261" w:lineRule="auto"/>
            </w:pPr>
            <w:r>
              <w:t>Наблюдение</w:t>
            </w:r>
            <w:r>
              <w:rPr>
                <w:spacing w:val="40"/>
              </w:rPr>
              <w:t xml:space="preserve"> </w:t>
            </w:r>
            <w:r>
              <w:t>движения</w:t>
            </w:r>
            <w:r>
              <w:rPr>
                <w:spacing w:val="40"/>
              </w:rPr>
              <w:t xml:space="preserve"> </w:t>
            </w:r>
            <w:r>
              <w:t>пучка</w:t>
            </w:r>
            <w:r>
              <w:rPr>
                <w:spacing w:val="40"/>
              </w:rPr>
              <w:t xml:space="preserve"> </w:t>
            </w:r>
            <w:r>
              <w:t>электронов</w:t>
            </w:r>
            <w:r>
              <w:rPr>
                <w:spacing w:val="40"/>
              </w:rPr>
              <w:t xml:space="preserve"> </w:t>
            </w:r>
            <w:r>
              <w:t>в</w:t>
            </w:r>
            <w:r>
              <w:rPr>
                <w:spacing w:val="40"/>
              </w:rPr>
              <w:t xml:space="preserve"> </w:t>
            </w:r>
            <w:r>
              <w:t xml:space="preserve">магнитном </w:t>
            </w:r>
            <w:r>
              <w:rPr>
                <w:spacing w:val="-2"/>
              </w:rPr>
              <w:t>поле.</w:t>
            </w:r>
          </w:p>
          <w:p w:rsidR="00991C96" w:rsidRDefault="008A40EF">
            <w:pPr>
              <w:pStyle w:val="TableParagraph"/>
              <w:tabs>
                <w:tab w:val="left" w:pos="1256"/>
                <w:tab w:val="left" w:pos="2352"/>
                <w:tab w:val="left" w:pos="4833"/>
              </w:tabs>
              <w:spacing w:line="259" w:lineRule="auto"/>
              <w:ind w:right="129"/>
            </w:pPr>
            <w:r>
              <w:rPr>
                <w:spacing w:val="-2"/>
              </w:rPr>
              <w:t>Принцип</w:t>
            </w:r>
            <w:r>
              <w:tab/>
            </w:r>
            <w:r>
              <w:rPr>
                <w:spacing w:val="-2"/>
              </w:rPr>
              <w:t>действия</w:t>
            </w:r>
            <w:r>
              <w:tab/>
            </w:r>
            <w:r>
              <w:rPr>
                <w:spacing w:val="-2"/>
              </w:rPr>
              <w:t>электроизмерительного</w:t>
            </w:r>
            <w:r>
              <w:tab/>
            </w:r>
            <w:r>
              <w:rPr>
                <w:spacing w:val="-2"/>
              </w:rPr>
              <w:t xml:space="preserve">прибора </w:t>
            </w:r>
            <w:r>
              <w:t>магнитоэлектрической системы.</w:t>
            </w:r>
          </w:p>
          <w:p w:rsidR="00991C96" w:rsidRDefault="008A40EF">
            <w:pPr>
              <w:pStyle w:val="TableParagraph"/>
              <w:tabs>
                <w:tab w:val="left" w:pos="1704"/>
                <w:tab w:val="left" w:pos="3257"/>
                <w:tab w:val="left" w:pos="4881"/>
              </w:tabs>
              <w:spacing w:line="259"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line="261" w:lineRule="auto"/>
            </w:pPr>
            <w:r>
              <w:t>Исследование</w:t>
            </w:r>
            <w:r>
              <w:rPr>
                <w:spacing w:val="-10"/>
              </w:rPr>
              <w:t xml:space="preserve"> </w:t>
            </w:r>
            <w:r>
              <w:t>магнитного</w:t>
            </w:r>
            <w:r>
              <w:rPr>
                <w:spacing w:val="-10"/>
              </w:rPr>
              <w:t xml:space="preserve"> </w:t>
            </w:r>
            <w:r>
              <w:t>поля</w:t>
            </w:r>
            <w:r>
              <w:rPr>
                <w:spacing w:val="-11"/>
              </w:rPr>
              <w:t xml:space="preserve"> </w:t>
            </w:r>
            <w:r>
              <w:t>постоянных</w:t>
            </w:r>
            <w:r>
              <w:rPr>
                <w:spacing w:val="-10"/>
              </w:rPr>
              <w:t xml:space="preserve"> </w:t>
            </w:r>
            <w:r>
              <w:t>магнитов. Исследование свойств ферромагнетиков.</w:t>
            </w:r>
          </w:p>
          <w:p w:rsidR="00991C96" w:rsidRDefault="008A40EF">
            <w:pPr>
              <w:pStyle w:val="TableParagraph"/>
              <w:spacing w:line="259" w:lineRule="auto"/>
            </w:pPr>
            <w:r>
              <w:t xml:space="preserve">Исследование действия постоянного магнита на рамку с </w:t>
            </w:r>
            <w:r>
              <w:rPr>
                <w:spacing w:val="-2"/>
              </w:rPr>
              <w:t>током.</w:t>
            </w:r>
          </w:p>
          <w:p w:rsidR="00991C96" w:rsidRDefault="008A40EF">
            <w:pPr>
              <w:pStyle w:val="TableParagraph"/>
            </w:pPr>
            <w:r>
              <w:t>Измерение</w:t>
            </w:r>
            <w:r>
              <w:rPr>
                <w:spacing w:val="-6"/>
              </w:rPr>
              <w:t xml:space="preserve"> </w:t>
            </w:r>
            <w:r>
              <w:t>силы</w:t>
            </w:r>
            <w:r>
              <w:rPr>
                <w:spacing w:val="-6"/>
              </w:rPr>
              <w:t xml:space="preserve"> </w:t>
            </w:r>
            <w:r>
              <w:rPr>
                <w:spacing w:val="-2"/>
              </w:rPr>
              <w:t>Ампера.</w:t>
            </w:r>
          </w:p>
          <w:p w:rsidR="00991C96" w:rsidRDefault="008A40EF">
            <w:pPr>
              <w:pStyle w:val="TableParagraph"/>
              <w:spacing w:before="19" w:line="259" w:lineRule="auto"/>
            </w:pPr>
            <w:r>
              <w:t>Изучение зависимости силы Ампера от силы тока. Определение</w:t>
            </w:r>
            <w:r>
              <w:rPr>
                <w:spacing w:val="31"/>
              </w:rPr>
              <w:t xml:space="preserve"> </w:t>
            </w:r>
            <w:r>
              <w:t>магнитной</w:t>
            </w:r>
            <w:r>
              <w:rPr>
                <w:spacing w:val="28"/>
              </w:rPr>
              <w:t xml:space="preserve"> </w:t>
            </w:r>
            <w:r>
              <w:t>индукции</w:t>
            </w:r>
            <w:r>
              <w:rPr>
                <w:spacing w:val="30"/>
              </w:rPr>
              <w:t xml:space="preserve"> </w:t>
            </w:r>
            <w:r>
              <w:t>на</w:t>
            </w:r>
            <w:r>
              <w:rPr>
                <w:spacing w:val="31"/>
              </w:rPr>
              <w:t xml:space="preserve"> </w:t>
            </w:r>
            <w:r>
              <w:t>основе</w:t>
            </w:r>
            <w:r>
              <w:rPr>
                <w:spacing w:val="31"/>
              </w:rPr>
              <w:t xml:space="preserve"> </w:t>
            </w:r>
            <w:r>
              <w:t>измерения</w:t>
            </w:r>
          </w:p>
          <w:p w:rsidR="00991C96" w:rsidRDefault="008A40EF">
            <w:pPr>
              <w:pStyle w:val="TableParagraph"/>
              <w:spacing w:before="3" w:line="238" w:lineRule="exact"/>
            </w:pPr>
            <w:r>
              <w:t xml:space="preserve">силы </w:t>
            </w:r>
            <w:r>
              <w:rPr>
                <w:spacing w:val="-2"/>
              </w:rPr>
              <w:t>Ампера.</w:t>
            </w:r>
          </w:p>
        </w:tc>
        <w:tc>
          <w:tcPr>
            <w:tcW w:w="2836" w:type="dxa"/>
          </w:tcPr>
          <w:p w:rsidR="00991C96" w:rsidRDefault="00991C96">
            <w:pPr>
              <w:pStyle w:val="TableParagraph"/>
              <w:ind w:left="0"/>
            </w:pPr>
          </w:p>
        </w:tc>
      </w:tr>
      <w:tr w:rsidR="00991C96">
        <w:trPr>
          <w:trHeight w:val="297"/>
        </w:trPr>
        <w:tc>
          <w:tcPr>
            <w:tcW w:w="1066" w:type="dxa"/>
          </w:tcPr>
          <w:p w:rsidR="00991C96" w:rsidRDefault="008A40EF">
            <w:pPr>
              <w:pStyle w:val="TableParagraph"/>
              <w:spacing w:before="13"/>
              <w:ind w:left="546"/>
            </w:pPr>
            <w:r>
              <w:rPr>
                <w:spacing w:val="-5"/>
              </w:rPr>
              <w:t>3.</w:t>
            </w:r>
          </w:p>
        </w:tc>
        <w:tc>
          <w:tcPr>
            <w:tcW w:w="5752" w:type="dxa"/>
          </w:tcPr>
          <w:p w:rsidR="00991C96" w:rsidRDefault="008A40EF">
            <w:pPr>
              <w:pStyle w:val="TableParagraph"/>
              <w:spacing w:before="15"/>
            </w:pPr>
            <w:r>
              <w:t>116.7.1.2.</w:t>
            </w:r>
            <w:r>
              <w:rPr>
                <w:spacing w:val="-5"/>
              </w:rPr>
              <w:t xml:space="preserve"> </w:t>
            </w:r>
            <w:r>
              <w:t>Тема</w:t>
            </w:r>
            <w:r>
              <w:rPr>
                <w:spacing w:val="-2"/>
              </w:rPr>
              <w:t xml:space="preserve"> </w:t>
            </w:r>
            <w:r>
              <w:t>5.</w:t>
            </w:r>
            <w:r>
              <w:rPr>
                <w:spacing w:val="-4"/>
              </w:rPr>
              <w:t xml:space="preserve"> </w:t>
            </w:r>
            <w:r>
              <w:t>Электромагнитная</w:t>
            </w:r>
            <w:r>
              <w:rPr>
                <w:spacing w:val="-3"/>
              </w:rPr>
              <w:t xml:space="preserve"> </w:t>
            </w:r>
            <w:r>
              <w:rPr>
                <w:spacing w:val="-2"/>
              </w:rPr>
              <w:t>индукция.</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8220"/>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28"/>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991C96" w:rsidRDefault="008A40EF">
            <w:pPr>
              <w:pStyle w:val="TableParagraph"/>
              <w:spacing w:before="2" w:line="261" w:lineRule="auto"/>
              <w:ind w:right="131"/>
              <w:jc w:val="both"/>
            </w:pPr>
            <w:r>
              <w:t>ЭДС индукции в проводнике, движущемся в однородном магнитном поле.</w:t>
            </w:r>
          </w:p>
          <w:p w:rsidR="00991C96" w:rsidRDefault="008A40EF">
            <w:pPr>
              <w:pStyle w:val="TableParagraph"/>
              <w:spacing w:line="251" w:lineRule="exact"/>
              <w:jc w:val="both"/>
            </w:pPr>
            <w:r>
              <w:t>Правило</w:t>
            </w:r>
            <w:r>
              <w:rPr>
                <w:spacing w:val="-9"/>
              </w:rPr>
              <w:t xml:space="preserve"> </w:t>
            </w:r>
            <w:r>
              <w:rPr>
                <w:spacing w:val="-2"/>
              </w:rPr>
              <w:t>Ленца.</w:t>
            </w:r>
          </w:p>
          <w:p w:rsidR="00991C96" w:rsidRDefault="008A40EF">
            <w:pPr>
              <w:pStyle w:val="TableParagraph"/>
              <w:spacing w:before="20" w:line="259" w:lineRule="auto"/>
              <w:ind w:right="128"/>
              <w:jc w:val="both"/>
            </w:pPr>
            <w:r>
              <w:t xml:space="preserve">Индуктивность. Катушка индуктивности в цепи постоянного тока. Явление самоиндукции. ЭДС </w:t>
            </w:r>
            <w:r>
              <w:rPr>
                <w:spacing w:val="-2"/>
              </w:rPr>
              <w:t>самоиндукции.</w:t>
            </w:r>
          </w:p>
          <w:p w:rsidR="00991C96" w:rsidRDefault="008A40EF">
            <w:pPr>
              <w:pStyle w:val="TableParagraph"/>
              <w:spacing w:before="2" w:line="261" w:lineRule="auto"/>
              <w:ind w:right="1491"/>
              <w:jc w:val="both"/>
            </w:pPr>
            <w:r>
              <w:t>Энергия</w:t>
            </w:r>
            <w:r>
              <w:rPr>
                <w:spacing w:val="-8"/>
              </w:rPr>
              <w:t xml:space="preserve"> </w:t>
            </w:r>
            <w:r>
              <w:t>магнитного</w:t>
            </w:r>
            <w:r>
              <w:rPr>
                <w:spacing w:val="-7"/>
              </w:rPr>
              <w:t xml:space="preserve"> </w:t>
            </w:r>
            <w:r>
              <w:t>поля</w:t>
            </w:r>
            <w:r>
              <w:rPr>
                <w:spacing w:val="-10"/>
              </w:rPr>
              <w:t xml:space="preserve"> </w:t>
            </w:r>
            <w:r>
              <w:t>катушки</w:t>
            </w:r>
            <w:r>
              <w:rPr>
                <w:spacing w:val="-7"/>
              </w:rPr>
              <w:t xml:space="preserve"> </w:t>
            </w:r>
            <w:r>
              <w:t>с</w:t>
            </w:r>
            <w:r>
              <w:rPr>
                <w:spacing w:val="-7"/>
              </w:rPr>
              <w:t xml:space="preserve"> </w:t>
            </w:r>
            <w:r>
              <w:t>током. Электромагнитное поле.</w:t>
            </w:r>
          </w:p>
          <w:p w:rsidR="00991C96" w:rsidRDefault="008A40EF">
            <w:pPr>
              <w:pStyle w:val="TableParagraph"/>
              <w:spacing w:line="259" w:lineRule="auto"/>
              <w:ind w:right="132"/>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991C96" w:rsidRDefault="008A40EF">
            <w:pPr>
              <w:pStyle w:val="TableParagraph"/>
            </w:pPr>
            <w:r>
              <w:rPr>
                <w:spacing w:val="-2"/>
              </w:rPr>
              <w:t>Демонстрации.</w:t>
            </w:r>
          </w:p>
          <w:p w:rsidR="00991C96" w:rsidRDefault="008A40EF">
            <w:pPr>
              <w:pStyle w:val="TableParagraph"/>
              <w:spacing w:before="19"/>
            </w:pPr>
            <w:r>
              <w:t>Наблюдение</w:t>
            </w:r>
            <w:r>
              <w:rPr>
                <w:spacing w:val="-10"/>
              </w:rPr>
              <w:t xml:space="preserve"> </w:t>
            </w:r>
            <w:r>
              <w:t>явления</w:t>
            </w:r>
            <w:r>
              <w:rPr>
                <w:spacing w:val="-10"/>
              </w:rPr>
              <w:t xml:space="preserve"> </w:t>
            </w:r>
            <w:r>
              <w:t>электромагнитной</w:t>
            </w:r>
            <w:r>
              <w:rPr>
                <w:spacing w:val="-9"/>
              </w:rPr>
              <w:t xml:space="preserve"> </w:t>
            </w:r>
            <w:r>
              <w:rPr>
                <w:spacing w:val="-2"/>
              </w:rPr>
              <w:t>индукции.</w:t>
            </w:r>
          </w:p>
          <w:p w:rsidR="00991C96" w:rsidRDefault="008A40EF">
            <w:pPr>
              <w:pStyle w:val="TableParagraph"/>
              <w:spacing w:before="24" w:line="259" w:lineRule="auto"/>
            </w:pPr>
            <w:r>
              <w:t>Исследование</w:t>
            </w:r>
            <w:r>
              <w:rPr>
                <w:spacing w:val="40"/>
              </w:rPr>
              <w:t xml:space="preserve"> </w:t>
            </w:r>
            <w:r>
              <w:t>зависимости</w:t>
            </w:r>
            <w:r>
              <w:rPr>
                <w:spacing w:val="40"/>
              </w:rPr>
              <w:t xml:space="preserve"> </w:t>
            </w:r>
            <w:r>
              <w:t>ЭДС</w:t>
            </w:r>
            <w:r>
              <w:rPr>
                <w:spacing w:val="40"/>
              </w:rPr>
              <w:t xml:space="preserve"> </w:t>
            </w:r>
            <w:r>
              <w:t>индукции</w:t>
            </w:r>
            <w:r>
              <w:rPr>
                <w:spacing w:val="40"/>
              </w:rPr>
              <w:t xml:space="preserve"> </w:t>
            </w:r>
            <w:r>
              <w:t>от</w:t>
            </w:r>
            <w:r>
              <w:rPr>
                <w:spacing w:val="40"/>
              </w:rPr>
              <w:t xml:space="preserve"> </w:t>
            </w:r>
            <w:r>
              <w:t>скорости изменения магнитного потока.</w:t>
            </w:r>
          </w:p>
          <w:p w:rsidR="00991C96" w:rsidRDefault="008A40EF">
            <w:pPr>
              <w:pStyle w:val="TableParagraph"/>
              <w:spacing w:before="1"/>
            </w:pPr>
            <w:r>
              <w:t>Правило</w:t>
            </w:r>
            <w:r>
              <w:rPr>
                <w:spacing w:val="-9"/>
              </w:rPr>
              <w:t xml:space="preserve"> </w:t>
            </w:r>
            <w:r>
              <w:rPr>
                <w:spacing w:val="-2"/>
              </w:rPr>
              <w:t>Ленца.</w:t>
            </w:r>
          </w:p>
          <w:p w:rsidR="00991C96" w:rsidRDefault="008A40EF">
            <w:pPr>
              <w:pStyle w:val="TableParagraph"/>
              <w:spacing w:before="21" w:line="259" w:lineRule="auto"/>
              <w:ind w:right="731"/>
            </w:pPr>
            <w:r>
              <w:t>Падение</w:t>
            </w:r>
            <w:r>
              <w:rPr>
                <w:spacing w:val="-8"/>
              </w:rPr>
              <w:t xml:space="preserve"> </w:t>
            </w:r>
            <w:r>
              <w:t>магнита</w:t>
            </w:r>
            <w:r>
              <w:rPr>
                <w:spacing w:val="-8"/>
              </w:rPr>
              <w:t xml:space="preserve"> </w:t>
            </w:r>
            <w:r>
              <w:t>в</w:t>
            </w:r>
            <w:r>
              <w:rPr>
                <w:spacing w:val="-9"/>
              </w:rPr>
              <w:t xml:space="preserve"> </w:t>
            </w:r>
            <w:r>
              <w:t>алюминиевой</w:t>
            </w:r>
            <w:r>
              <w:rPr>
                <w:spacing w:val="-9"/>
              </w:rPr>
              <w:t xml:space="preserve"> </w:t>
            </w:r>
            <w:r>
              <w:t>(медной)</w:t>
            </w:r>
            <w:r>
              <w:rPr>
                <w:spacing w:val="-8"/>
              </w:rPr>
              <w:t xml:space="preserve"> </w:t>
            </w:r>
            <w:r>
              <w:t>трубе. Явление самоиндукции.</w:t>
            </w:r>
          </w:p>
          <w:p w:rsidR="00991C96" w:rsidRDefault="008A40EF">
            <w:pPr>
              <w:pStyle w:val="TableParagraph"/>
              <w:tabs>
                <w:tab w:val="left" w:pos="1705"/>
                <w:tab w:val="left" w:pos="3124"/>
                <w:tab w:val="left" w:pos="3805"/>
                <w:tab w:val="left" w:pos="5401"/>
              </w:tabs>
              <w:spacing w:line="261" w:lineRule="auto"/>
              <w:ind w:right="131"/>
            </w:pPr>
            <w:r>
              <w:rPr>
                <w:spacing w:val="-2"/>
              </w:rPr>
              <w:t>Исследование</w:t>
            </w:r>
            <w:r>
              <w:tab/>
            </w:r>
            <w:r>
              <w:rPr>
                <w:spacing w:val="-2"/>
              </w:rPr>
              <w:t>зависимости</w:t>
            </w:r>
            <w:r>
              <w:tab/>
            </w:r>
            <w:r>
              <w:rPr>
                <w:spacing w:val="-4"/>
              </w:rPr>
              <w:t>ЭДС</w:t>
            </w:r>
            <w:r>
              <w:tab/>
            </w:r>
            <w:r>
              <w:rPr>
                <w:spacing w:val="-2"/>
              </w:rPr>
              <w:t>самоиндукции</w:t>
            </w:r>
            <w:r>
              <w:tab/>
            </w:r>
            <w:r>
              <w:rPr>
                <w:spacing w:val="-6"/>
              </w:rPr>
              <w:t xml:space="preserve">от </w:t>
            </w:r>
            <w:r>
              <w:t>скорости изменения силы тока в цепи.</w:t>
            </w:r>
          </w:p>
          <w:p w:rsidR="00991C96" w:rsidRDefault="008A40EF">
            <w:pPr>
              <w:pStyle w:val="TableParagraph"/>
              <w:tabs>
                <w:tab w:val="left" w:pos="1704"/>
                <w:tab w:val="left" w:pos="3257"/>
                <w:tab w:val="left" w:pos="4881"/>
              </w:tabs>
              <w:spacing w:line="259"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line="259" w:lineRule="auto"/>
              <w:ind w:right="658"/>
              <w:jc w:val="both"/>
            </w:pPr>
            <w:r>
              <w:t>Исследование</w:t>
            </w:r>
            <w:r>
              <w:rPr>
                <w:spacing w:val="-13"/>
              </w:rPr>
              <w:t xml:space="preserve"> </w:t>
            </w:r>
            <w:r>
              <w:t>явления</w:t>
            </w:r>
            <w:r>
              <w:rPr>
                <w:spacing w:val="-14"/>
              </w:rPr>
              <w:t xml:space="preserve"> </w:t>
            </w:r>
            <w:r>
              <w:t>электромагнитной</w:t>
            </w:r>
            <w:r>
              <w:rPr>
                <w:spacing w:val="-12"/>
              </w:rPr>
              <w:t xml:space="preserve"> </w:t>
            </w:r>
            <w:r>
              <w:t>индукции. Определение</w:t>
            </w:r>
            <w:r>
              <w:rPr>
                <w:spacing w:val="-3"/>
              </w:rPr>
              <w:t xml:space="preserve"> </w:t>
            </w:r>
            <w:r>
              <w:t>индукции</w:t>
            </w:r>
            <w:r>
              <w:rPr>
                <w:spacing w:val="-3"/>
              </w:rPr>
              <w:t xml:space="preserve"> </w:t>
            </w:r>
            <w:r>
              <w:t>вихревого</w:t>
            </w:r>
            <w:r>
              <w:rPr>
                <w:spacing w:val="-3"/>
              </w:rPr>
              <w:t xml:space="preserve"> </w:t>
            </w:r>
            <w:r>
              <w:t>магнитного</w:t>
            </w:r>
            <w:r>
              <w:rPr>
                <w:spacing w:val="-3"/>
              </w:rPr>
              <w:t xml:space="preserve"> </w:t>
            </w:r>
            <w:r>
              <w:t>поля. Исследование явления самоиндукции.</w:t>
            </w:r>
          </w:p>
          <w:p w:rsidR="00991C96" w:rsidRDefault="008A40EF">
            <w:pPr>
              <w:pStyle w:val="TableParagraph"/>
              <w:spacing w:before="3" w:line="238" w:lineRule="exact"/>
              <w:jc w:val="both"/>
            </w:pPr>
            <w:r>
              <w:t>Сборка</w:t>
            </w:r>
            <w:r>
              <w:rPr>
                <w:spacing w:val="-8"/>
              </w:rPr>
              <w:t xml:space="preserve"> </w:t>
            </w:r>
            <w:r>
              <w:t>модели</w:t>
            </w:r>
            <w:r>
              <w:rPr>
                <w:spacing w:val="-8"/>
              </w:rPr>
              <w:t xml:space="preserve"> </w:t>
            </w:r>
            <w:r>
              <w:t>электромагнитного</w:t>
            </w:r>
            <w:r>
              <w:rPr>
                <w:spacing w:val="-7"/>
              </w:rPr>
              <w:t xml:space="preserve"> </w:t>
            </w:r>
            <w:r>
              <w:rPr>
                <w:spacing w:val="-2"/>
              </w:rPr>
              <w:t>генератора.</w:t>
            </w:r>
          </w:p>
        </w:tc>
        <w:tc>
          <w:tcPr>
            <w:tcW w:w="2836" w:type="dxa"/>
          </w:tcPr>
          <w:p w:rsidR="00991C96" w:rsidRDefault="00991C96">
            <w:pPr>
              <w:pStyle w:val="TableParagraph"/>
              <w:ind w:left="0"/>
            </w:pPr>
          </w:p>
        </w:tc>
      </w:tr>
      <w:tr w:rsidR="00991C96">
        <w:trPr>
          <w:trHeight w:val="6576"/>
        </w:trPr>
        <w:tc>
          <w:tcPr>
            <w:tcW w:w="1066" w:type="dxa"/>
          </w:tcPr>
          <w:p w:rsidR="00991C96" w:rsidRDefault="008A40EF">
            <w:pPr>
              <w:pStyle w:val="TableParagraph"/>
              <w:spacing w:before="13"/>
              <w:ind w:left="546"/>
            </w:pPr>
            <w:r>
              <w:rPr>
                <w:spacing w:val="-5"/>
              </w:rPr>
              <w:t>4.</w:t>
            </w:r>
          </w:p>
        </w:tc>
        <w:tc>
          <w:tcPr>
            <w:tcW w:w="5752" w:type="dxa"/>
          </w:tcPr>
          <w:p w:rsidR="00991C96" w:rsidRDefault="008A40EF">
            <w:pPr>
              <w:pStyle w:val="TableParagraph"/>
              <w:numPr>
                <w:ilvl w:val="2"/>
                <w:numId w:val="195"/>
              </w:numPr>
              <w:tabs>
                <w:tab w:val="left" w:pos="920"/>
              </w:tabs>
              <w:spacing w:before="15"/>
              <w:ind w:hanging="772"/>
              <w:jc w:val="both"/>
            </w:pPr>
            <w:r>
              <w:t>Раздел</w:t>
            </w:r>
            <w:r>
              <w:rPr>
                <w:spacing w:val="-4"/>
              </w:rPr>
              <w:t xml:space="preserve"> </w:t>
            </w:r>
            <w:r>
              <w:t>5.</w:t>
            </w:r>
            <w:r>
              <w:rPr>
                <w:spacing w:val="-4"/>
              </w:rPr>
              <w:t xml:space="preserve"> </w:t>
            </w:r>
            <w:r>
              <w:t>Колебания</w:t>
            </w:r>
            <w:r>
              <w:rPr>
                <w:spacing w:val="-5"/>
              </w:rPr>
              <w:t xml:space="preserve"> </w:t>
            </w:r>
            <w:r>
              <w:t>и</w:t>
            </w:r>
            <w:r>
              <w:rPr>
                <w:spacing w:val="-3"/>
              </w:rPr>
              <w:t xml:space="preserve"> </w:t>
            </w:r>
            <w:r>
              <w:rPr>
                <w:spacing w:val="-2"/>
              </w:rPr>
              <w:t>волны.</w:t>
            </w:r>
          </w:p>
          <w:p w:rsidR="00991C96" w:rsidRDefault="008A40EF">
            <w:pPr>
              <w:pStyle w:val="TableParagraph"/>
              <w:numPr>
                <w:ilvl w:val="3"/>
                <w:numId w:val="195"/>
              </w:numPr>
              <w:tabs>
                <w:tab w:val="left" w:pos="1083"/>
              </w:tabs>
              <w:spacing w:before="21"/>
              <w:ind w:left="1083" w:hanging="935"/>
              <w:jc w:val="both"/>
            </w:pPr>
            <w:r>
              <w:t>Тема</w:t>
            </w:r>
            <w:r>
              <w:rPr>
                <w:spacing w:val="-4"/>
              </w:rPr>
              <w:t xml:space="preserve"> </w:t>
            </w:r>
            <w:r>
              <w:t>1.</w:t>
            </w:r>
            <w:r>
              <w:rPr>
                <w:spacing w:val="-6"/>
              </w:rPr>
              <w:t xml:space="preserve"> </w:t>
            </w:r>
            <w:r>
              <w:t>Механические</w:t>
            </w:r>
            <w:r>
              <w:rPr>
                <w:spacing w:val="-6"/>
              </w:rPr>
              <w:t xml:space="preserve"> </w:t>
            </w:r>
            <w:r>
              <w:rPr>
                <w:spacing w:val="-2"/>
              </w:rPr>
              <w:t>колебания.</w:t>
            </w:r>
          </w:p>
          <w:p w:rsidR="00991C96" w:rsidRDefault="008A40EF">
            <w:pPr>
              <w:pStyle w:val="TableParagraph"/>
              <w:spacing w:before="21"/>
              <w:jc w:val="both"/>
            </w:pPr>
            <w:r>
              <w:t>Колебательная</w:t>
            </w:r>
            <w:r>
              <w:rPr>
                <w:spacing w:val="-6"/>
              </w:rPr>
              <w:t xml:space="preserve"> </w:t>
            </w:r>
            <w:r>
              <w:t>система.</w:t>
            </w:r>
            <w:r>
              <w:rPr>
                <w:spacing w:val="-5"/>
              </w:rPr>
              <w:t xml:space="preserve"> </w:t>
            </w:r>
            <w:r>
              <w:t>Свободные</w:t>
            </w:r>
            <w:r>
              <w:rPr>
                <w:spacing w:val="-6"/>
              </w:rPr>
              <w:t xml:space="preserve"> </w:t>
            </w:r>
            <w:r>
              <w:rPr>
                <w:spacing w:val="-2"/>
              </w:rPr>
              <w:t>колебания.</w:t>
            </w:r>
          </w:p>
          <w:p w:rsidR="00991C96" w:rsidRDefault="008A40EF">
            <w:pPr>
              <w:pStyle w:val="TableParagraph"/>
              <w:spacing w:before="20" w:line="259" w:lineRule="auto"/>
              <w:ind w:right="131"/>
              <w:jc w:val="both"/>
            </w:pPr>
            <w:r>
              <w:t>Гармонические колебания. Кинематическое и динамическое</w:t>
            </w:r>
            <w:r>
              <w:rPr>
                <w:spacing w:val="-2"/>
              </w:rPr>
              <w:t xml:space="preserve"> </w:t>
            </w:r>
            <w:r>
              <w:t>описание.</w:t>
            </w:r>
            <w:r>
              <w:rPr>
                <w:spacing w:val="-3"/>
              </w:rPr>
              <w:t xml:space="preserve"> </w:t>
            </w:r>
            <w:r>
              <w:t>Энергетическое</w:t>
            </w:r>
            <w:r>
              <w:rPr>
                <w:spacing w:val="-2"/>
              </w:rPr>
              <w:t xml:space="preserve"> </w:t>
            </w:r>
            <w:r>
              <w:t>описание</w:t>
            </w:r>
            <w:r>
              <w:rPr>
                <w:spacing w:val="-3"/>
              </w:rPr>
              <w:t xml:space="preserve"> </w:t>
            </w:r>
            <w:r>
              <w:t>(закон сохранения механической энергии). Вывод динамического описания гармонических колебаний из</w:t>
            </w:r>
            <w:r>
              <w:rPr>
                <w:spacing w:val="-1"/>
              </w:rPr>
              <w:t xml:space="preserve"> </w:t>
            </w:r>
            <w:r>
              <w:t>их энергетического</w:t>
            </w:r>
            <w:r>
              <w:rPr>
                <w:spacing w:val="40"/>
              </w:rPr>
              <w:t xml:space="preserve"> </w:t>
            </w:r>
            <w:r>
              <w:t>и кинематического описания.</w:t>
            </w:r>
          </w:p>
          <w:p w:rsidR="00991C96" w:rsidRDefault="008A40EF">
            <w:pPr>
              <w:pStyle w:val="TableParagraph"/>
              <w:spacing w:before="4" w:line="261" w:lineRule="auto"/>
              <w:ind w:right="130"/>
              <w:jc w:val="both"/>
            </w:pPr>
            <w:r>
              <w:t>Амплитуда и фаза колебаний. Связь амплитуды колебаний исходной</w:t>
            </w:r>
            <w:r>
              <w:rPr>
                <w:spacing w:val="-1"/>
              </w:rPr>
              <w:t xml:space="preserve"> </w:t>
            </w:r>
            <w:r>
              <w:t>величины с амплитудами колебаний её скорости и ускорения.</w:t>
            </w:r>
          </w:p>
          <w:p w:rsidR="00991C96" w:rsidRDefault="008A40EF">
            <w:pPr>
              <w:pStyle w:val="TableParagraph"/>
              <w:spacing w:line="259" w:lineRule="auto"/>
              <w:ind w:right="128"/>
              <w:jc w:val="both"/>
            </w:pPr>
            <w:r>
              <w:t>Период и частота колебаний. Период малых свободных колебаний математического маятника. Период</w:t>
            </w:r>
            <w:r>
              <w:rPr>
                <w:spacing w:val="40"/>
              </w:rPr>
              <w:t xml:space="preserve"> </w:t>
            </w:r>
            <w:r>
              <w:t>свободных колебаний пружинного маятника.</w:t>
            </w:r>
          </w:p>
          <w:p w:rsidR="00991C96" w:rsidRDefault="008A40EF">
            <w:pPr>
              <w:pStyle w:val="TableParagraph"/>
              <w:spacing w:line="261" w:lineRule="auto"/>
              <w:ind w:right="127"/>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991C96" w:rsidRDefault="008A40EF">
            <w:pPr>
              <w:pStyle w:val="TableParagraph"/>
              <w:spacing w:line="259" w:lineRule="auto"/>
              <w:ind w:right="131"/>
              <w:jc w:val="both"/>
            </w:pPr>
            <w:r>
              <w:t xml:space="preserve">Технические устройства и технологические процессы: метроном, часы, качели, музыкальные инструменты, </w:t>
            </w:r>
            <w:r>
              <w:rPr>
                <w:spacing w:val="-2"/>
              </w:rPr>
              <w:t>сейсмограф.</w:t>
            </w:r>
          </w:p>
          <w:p w:rsidR="00991C96" w:rsidRDefault="008A40EF">
            <w:pPr>
              <w:pStyle w:val="TableParagraph"/>
            </w:pPr>
            <w:r>
              <w:rPr>
                <w:spacing w:val="-2"/>
              </w:rPr>
              <w:t>Демонстрации.</w:t>
            </w:r>
          </w:p>
          <w:p w:rsidR="00991C96" w:rsidRDefault="008A40EF">
            <w:pPr>
              <w:pStyle w:val="TableParagraph"/>
              <w:spacing w:before="16"/>
            </w:pPr>
            <w:r>
              <w:t>Запись</w:t>
            </w:r>
            <w:r>
              <w:rPr>
                <w:spacing w:val="-10"/>
              </w:rPr>
              <w:t xml:space="preserve"> </w:t>
            </w:r>
            <w:r>
              <w:t>колебательного</w:t>
            </w:r>
            <w:r>
              <w:rPr>
                <w:spacing w:val="-12"/>
              </w:rPr>
              <w:t xml:space="preserve"> </w:t>
            </w:r>
            <w:r>
              <w:rPr>
                <w:spacing w:val="-2"/>
              </w:rPr>
              <w:t>движения.</w:t>
            </w:r>
          </w:p>
          <w:p w:rsidR="00991C96" w:rsidRDefault="008A40EF">
            <w:pPr>
              <w:pStyle w:val="TableParagraph"/>
              <w:spacing w:line="270" w:lineRule="atLeast"/>
            </w:pPr>
            <w:r>
              <w:t>Наблюдение</w:t>
            </w:r>
            <w:r>
              <w:rPr>
                <w:spacing w:val="40"/>
              </w:rPr>
              <w:t xml:space="preserve"> </w:t>
            </w:r>
            <w:r>
              <w:t>независимости</w:t>
            </w:r>
            <w:r>
              <w:rPr>
                <w:spacing w:val="40"/>
              </w:rPr>
              <w:t xml:space="preserve"> </w:t>
            </w:r>
            <w:r>
              <w:t>периода</w:t>
            </w:r>
            <w:r>
              <w:rPr>
                <w:spacing w:val="40"/>
              </w:rPr>
              <w:t xml:space="preserve"> </w:t>
            </w:r>
            <w:r>
              <w:t>малых</w:t>
            </w:r>
            <w:r>
              <w:rPr>
                <w:spacing w:val="40"/>
              </w:rPr>
              <w:t xml:space="preserve"> </w:t>
            </w:r>
            <w:r>
              <w:t>колебаний груза на нити</w:t>
            </w:r>
            <w:r>
              <w:rPr>
                <w:spacing w:val="40"/>
              </w:rPr>
              <w:t xml:space="preserve"> </w:t>
            </w:r>
            <w:r>
              <w:t>от амплитуды.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5479"/>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30"/>
              <w:jc w:val="both"/>
            </w:pPr>
            <w:r>
              <w:t>Исследование затухающих колебаний и зависимости периода свободных колебаний от сопротивления.</w:t>
            </w:r>
          </w:p>
          <w:p w:rsidR="00991C96" w:rsidRDefault="008A40EF">
            <w:pPr>
              <w:pStyle w:val="TableParagraph"/>
              <w:spacing w:before="1" w:line="259" w:lineRule="auto"/>
              <w:ind w:right="128"/>
              <w:jc w:val="both"/>
            </w:pPr>
            <w:r>
              <w:t>Исследование колебаний груза на массивной пружине с целью формирования представлений об идеальной модели пружинного маятника.</w:t>
            </w:r>
          </w:p>
          <w:p w:rsidR="00991C96" w:rsidRDefault="008A40EF">
            <w:pPr>
              <w:pStyle w:val="TableParagraph"/>
              <w:spacing w:before="4" w:line="259" w:lineRule="auto"/>
              <w:ind w:right="129"/>
              <w:jc w:val="both"/>
            </w:pPr>
            <w:r>
              <w:t xml:space="preserve">Закон сохранения энергии при колебаниях груза на </w:t>
            </w:r>
            <w:r>
              <w:rPr>
                <w:spacing w:val="-2"/>
              </w:rPr>
              <w:t>пружине.</w:t>
            </w:r>
          </w:p>
          <w:p w:rsidR="00991C96" w:rsidRDefault="008A40EF">
            <w:pPr>
              <w:pStyle w:val="TableParagraph"/>
              <w:spacing w:line="259" w:lineRule="auto"/>
              <w:ind w:right="731"/>
            </w:pPr>
            <w:r>
              <w:t>Исследование</w:t>
            </w:r>
            <w:r>
              <w:rPr>
                <w:spacing w:val="-14"/>
              </w:rPr>
              <w:t xml:space="preserve"> </w:t>
            </w:r>
            <w:r>
              <w:t>вынужденных</w:t>
            </w:r>
            <w:r>
              <w:rPr>
                <w:spacing w:val="-14"/>
              </w:rPr>
              <w:t xml:space="preserve"> </w:t>
            </w:r>
            <w:r>
              <w:t>колебаний. Наблюдение резонанса.</w:t>
            </w:r>
          </w:p>
          <w:p w:rsidR="00991C96" w:rsidRDefault="008A40EF">
            <w:pPr>
              <w:pStyle w:val="TableParagraph"/>
              <w:tabs>
                <w:tab w:val="left" w:pos="1704"/>
                <w:tab w:val="left" w:pos="3257"/>
                <w:tab w:val="left" w:pos="4881"/>
              </w:tabs>
              <w:spacing w:before="1" w:line="259" w:lineRule="auto"/>
              <w:ind w:right="128"/>
            </w:pPr>
            <w:r>
              <w:rPr>
                <w:spacing w:val="-2"/>
              </w:rPr>
              <w:t>Ученический</w:t>
            </w:r>
            <w:r>
              <w:tab/>
            </w:r>
            <w:r>
              <w:rPr>
                <w:spacing w:val="-2"/>
              </w:rPr>
              <w:t>эксперимент,</w:t>
            </w:r>
            <w:r>
              <w:tab/>
            </w:r>
            <w:r>
              <w:rPr>
                <w:spacing w:val="-2"/>
              </w:rPr>
              <w:t>лабораторные</w:t>
            </w:r>
            <w:r>
              <w:tab/>
            </w:r>
            <w:r>
              <w:rPr>
                <w:spacing w:val="-2"/>
              </w:rPr>
              <w:t>работы, практикум.</w:t>
            </w:r>
          </w:p>
          <w:p w:rsidR="00991C96" w:rsidRDefault="008A40EF">
            <w:pPr>
              <w:pStyle w:val="TableParagraph"/>
              <w:spacing w:before="3" w:line="259" w:lineRule="auto"/>
            </w:pPr>
            <w:r>
              <w:t>Измерение</w:t>
            </w:r>
            <w:r>
              <w:rPr>
                <w:spacing w:val="40"/>
              </w:rPr>
              <w:t xml:space="preserve"> </w:t>
            </w:r>
            <w:r>
              <w:t>периода</w:t>
            </w:r>
            <w:r>
              <w:rPr>
                <w:spacing w:val="40"/>
              </w:rPr>
              <w:t xml:space="preserve"> </w:t>
            </w:r>
            <w:r>
              <w:t>свободных</w:t>
            </w:r>
            <w:r>
              <w:rPr>
                <w:spacing w:val="40"/>
              </w:rPr>
              <w:t xml:space="preserve"> </w:t>
            </w:r>
            <w:r>
              <w:t>колебаний</w:t>
            </w:r>
            <w:r>
              <w:rPr>
                <w:spacing w:val="40"/>
              </w:rPr>
              <w:t xml:space="preserve"> </w:t>
            </w:r>
            <w:r>
              <w:t>нитяного</w:t>
            </w:r>
            <w:r>
              <w:rPr>
                <w:spacing w:val="40"/>
              </w:rPr>
              <w:t xml:space="preserve"> </w:t>
            </w:r>
            <w:r>
              <w:t>и пружинного маятников.</w:t>
            </w:r>
          </w:p>
          <w:p w:rsidR="00991C96" w:rsidRDefault="008A40EF">
            <w:pPr>
              <w:pStyle w:val="TableParagraph"/>
              <w:spacing w:before="1" w:line="259" w:lineRule="auto"/>
            </w:pPr>
            <w:r>
              <w:t>Изучение</w:t>
            </w:r>
            <w:r>
              <w:rPr>
                <w:spacing w:val="40"/>
              </w:rPr>
              <w:t xml:space="preserve"> </w:t>
            </w:r>
            <w:r>
              <w:t>законов</w:t>
            </w:r>
            <w:r>
              <w:rPr>
                <w:spacing w:val="40"/>
              </w:rPr>
              <w:t xml:space="preserve"> </w:t>
            </w:r>
            <w:r>
              <w:t>движения</w:t>
            </w:r>
            <w:r>
              <w:rPr>
                <w:spacing w:val="40"/>
              </w:rPr>
              <w:t xml:space="preserve"> </w:t>
            </w:r>
            <w:r>
              <w:t>тела</w:t>
            </w:r>
            <w:r>
              <w:rPr>
                <w:spacing w:val="40"/>
              </w:rPr>
              <w:t xml:space="preserve"> </w:t>
            </w:r>
            <w:r>
              <w:t>в</w:t>
            </w:r>
            <w:r>
              <w:rPr>
                <w:spacing w:val="40"/>
              </w:rPr>
              <w:t xml:space="preserve"> </w:t>
            </w:r>
            <w:r>
              <w:t>ходе</w:t>
            </w:r>
            <w:r>
              <w:rPr>
                <w:spacing w:val="40"/>
              </w:rPr>
              <w:t xml:space="preserve"> </w:t>
            </w:r>
            <w:r>
              <w:t>колебаний</w:t>
            </w:r>
            <w:r>
              <w:rPr>
                <w:spacing w:val="40"/>
              </w:rPr>
              <w:t xml:space="preserve"> </w:t>
            </w:r>
            <w:r>
              <w:t>на упругом подвесе.</w:t>
            </w:r>
          </w:p>
          <w:p w:rsidR="00991C96" w:rsidRDefault="008A40EF">
            <w:pPr>
              <w:pStyle w:val="TableParagraph"/>
              <w:spacing w:before="1"/>
            </w:pPr>
            <w:r>
              <w:t>Изучение</w:t>
            </w:r>
            <w:r>
              <w:rPr>
                <w:spacing w:val="-7"/>
              </w:rPr>
              <w:t xml:space="preserve"> </w:t>
            </w:r>
            <w:r>
              <w:t>движения</w:t>
            </w:r>
            <w:r>
              <w:rPr>
                <w:spacing w:val="-8"/>
              </w:rPr>
              <w:t xml:space="preserve"> </w:t>
            </w:r>
            <w:r>
              <w:t>нитяного</w:t>
            </w:r>
            <w:r>
              <w:rPr>
                <w:spacing w:val="-6"/>
              </w:rPr>
              <w:t xml:space="preserve"> </w:t>
            </w:r>
            <w:r>
              <w:rPr>
                <w:spacing w:val="-2"/>
              </w:rPr>
              <w:t>маятника.</w:t>
            </w:r>
          </w:p>
          <w:p w:rsidR="00991C96" w:rsidRDefault="008A40EF">
            <w:pPr>
              <w:pStyle w:val="TableParagraph"/>
              <w:spacing w:before="20"/>
            </w:pPr>
            <w:r>
              <w:t>Преобразование</w:t>
            </w:r>
            <w:r>
              <w:rPr>
                <w:spacing w:val="-8"/>
              </w:rPr>
              <w:t xml:space="preserve"> </w:t>
            </w:r>
            <w:r>
              <w:t>энергии</w:t>
            </w:r>
            <w:r>
              <w:rPr>
                <w:spacing w:val="-9"/>
              </w:rPr>
              <w:t xml:space="preserve"> </w:t>
            </w:r>
            <w:r>
              <w:t>в</w:t>
            </w:r>
            <w:r>
              <w:rPr>
                <w:spacing w:val="-7"/>
              </w:rPr>
              <w:t xml:space="preserve"> </w:t>
            </w:r>
            <w:r>
              <w:t>пружинном</w:t>
            </w:r>
            <w:r>
              <w:rPr>
                <w:spacing w:val="-7"/>
              </w:rPr>
              <w:t xml:space="preserve"> </w:t>
            </w:r>
            <w:r>
              <w:rPr>
                <w:spacing w:val="-2"/>
              </w:rPr>
              <w:t>маятнике.</w:t>
            </w:r>
          </w:p>
          <w:p w:rsidR="00991C96" w:rsidRDefault="008A40EF">
            <w:pPr>
              <w:pStyle w:val="TableParagraph"/>
              <w:tabs>
                <w:tab w:val="left" w:pos="1810"/>
                <w:tab w:val="left" w:pos="3057"/>
                <w:tab w:val="left" w:pos="4449"/>
              </w:tabs>
              <w:spacing w:before="24" w:line="259" w:lineRule="auto"/>
              <w:ind w:right="125"/>
            </w:pPr>
            <w:r>
              <w:rPr>
                <w:spacing w:val="-2"/>
              </w:rPr>
              <w:t>Исследование</w:t>
            </w:r>
            <w:r>
              <w:tab/>
            </w:r>
            <w:r>
              <w:rPr>
                <w:spacing w:val="-2"/>
              </w:rPr>
              <w:t>убывания</w:t>
            </w:r>
            <w:r>
              <w:tab/>
            </w:r>
            <w:r>
              <w:rPr>
                <w:spacing w:val="-2"/>
              </w:rPr>
              <w:t>амплитуды</w:t>
            </w:r>
            <w:r>
              <w:tab/>
            </w:r>
            <w:r>
              <w:rPr>
                <w:spacing w:val="-2"/>
              </w:rPr>
              <w:t>затухающих колебаний.</w:t>
            </w:r>
          </w:p>
          <w:p w:rsidR="00991C96" w:rsidRDefault="008A40EF">
            <w:pPr>
              <w:pStyle w:val="TableParagraph"/>
              <w:spacing w:before="1" w:line="238" w:lineRule="exact"/>
            </w:pPr>
            <w:r>
              <w:t>Исследование</w:t>
            </w:r>
            <w:r>
              <w:rPr>
                <w:spacing w:val="-11"/>
              </w:rPr>
              <w:t xml:space="preserve"> </w:t>
            </w:r>
            <w:r>
              <w:t>вынужденных</w:t>
            </w:r>
            <w:r>
              <w:rPr>
                <w:spacing w:val="-10"/>
              </w:rPr>
              <w:t xml:space="preserve"> </w:t>
            </w:r>
            <w:r>
              <w:rPr>
                <w:spacing w:val="-2"/>
              </w:rPr>
              <w:t>колебаний.</w:t>
            </w:r>
          </w:p>
        </w:tc>
        <w:tc>
          <w:tcPr>
            <w:tcW w:w="2836" w:type="dxa"/>
          </w:tcPr>
          <w:p w:rsidR="00991C96" w:rsidRDefault="00991C96">
            <w:pPr>
              <w:pStyle w:val="TableParagraph"/>
              <w:ind w:left="0"/>
            </w:pPr>
          </w:p>
        </w:tc>
      </w:tr>
      <w:tr w:rsidR="00991C96">
        <w:trPr>
          <w:trHeight w:val="9317"/>
        </w:trPr>
        <w:tc>
          <w:tcPr>
            <w:tcW w:w="1066" w:type="dxa"/>
          </w:tcPr>
          <w:p w:rsidR="00991C96" w:rsidRDefault="008A40EF">
            <w:pPr>
              <w:pStyle w:val="TableParagraph"/>
              <w:spacing w:before="13"/>
              <w:ind w:left="546"/>
            </w:pPr>
            <w:r>
              <w:rPr>
                <w:spacing w:val="-5"/>
              </w:rPr>
              <w:t>5.</w:t>
            </w:r>
          </w:p>
        </w:tc>
        <w:tc>
          <w:tcPr>
            <w:tcW w:w="5752" w:type="dxa"/>
          </w:tcPr>
          <w:p w:rsidR="00991C96" w:rsidRDefault="008A40EF">
            <w:pPr>
              <w:pStyle w:val="TableParagraph"/>
              <w:spacing w:before="15"/>
              <w:ind w:left="856"/>
              <w:jc w:val="both"/>
            </w:pPr>
            <w:r>
              <w:t>116.7.2.2.</w:t>
            </w:r>
            <w:r>
              <w:rPr>
                <w:spacing w:val="-5"/>
              </w:rPr>
              <w:t xml:space="preserve"> </w:t>
            </w:r>
            <w:r>
              <w:t>Тема</w:t>
            </w:r>
            <w:r>
              <w:rPr>
                <w:spacing w:val="-3"/>
              </w:rPr>
              <w:t xml:space="preserve"> </w:t>
            </w:r>
            <w:r>
              <w:t>2.</w:t>
            </w:r>
            <w:r>
              <w:rPr>
                <w:spacing w:val="-3"/>
              </w:rPr>
              <w:t xml:space="preserve"> </w:t>
            </w:r>
            <w:r>
              <w:t>Электромагнитные</w:t>
            </w:r>
            <w:r>
              <w:rPr>
                <w:spacing w:val="-4"/>
              </w:rPr>
              <w:t xml:space="preserve"> </w:t>
            </w:r>
            <w:r>
              <w:rPr>
                <w:spacing w:val="-2"/>
              </w:rPr>
              <w:t>колебания.</w:t>
            </w:r>
          </w:p>
          <w:p w:rsidR="00991C96" w:rsidRDefault="008A40EF">
            <w:pPr>
              <w:pStyle w:val="TableParagraph"/>
              <w:tabs>
                <w:tab w:val="left" w:pos="3082"/>
                <w:tab w:val="left" w:pos="4550"/>
              </w:tabs>
              <w:spacing w:before="21" w:line="259" w:lineRule="auto"/>
              <w:ind w:right="128" w:firstLine="708"/>
              <w:jc w:val="both"/>
            </w:pPr>
            <w:r>
              <w:rPr>
                <w:spacing w:val="-2"/>
              </w:rPr>
              <w:t>Колебательный</w:t>
            </w:r>
            <w:r>
              <w:tab/>
            </w:r>
            <w:r>
              <w:rPr>
                <w:spacing w:val="-2"/>
              </w:rPr>
              <w:t>контур.</w:t>
            </w:r>
            <w:r>
              <w:tab/>
            </w:r>
            <w:r>
              <w:rPr>
                <w:spacing w:val="-2"/>
              </w:rPr>
              <w:t xml:space="preserve">Свободные </w:t>
            </w:r>
            <w:r>
              <w:t>электромагнитные</w:t>
            </w:r>
            <w:r>
              <w:rPr>
                <w:spacing w:val="-5"/>
              </w:rPr>
              <w:t xml:space="preserve"> </w:t>
            </w:r>
            <w:r>
              <w:t>колебания</w:t>
            </w:r>
            <w:r>
              <w:rPr>
                <w:spacing w:val="-6"/>
              </w:rPr>
              <w:t xml:space="preserve"> </w:t>
            </w:r>
            <w:r>
              <w:t>в</w:t>
            </w:r>
            <w:r>
              <w:rPr>
                <w:spacing w:val="-6"/>
              </w:rPr>
              <w:t xml:space="preserve"> </w:t>
            </w:r>
            <w:r>
              <w:t>идеальном</w:t>
            </w:r>
            <w:r>
              <w:rPr>
                <w:spacing w:val="-6"/>
              </w:rPr>
              <w:t xml:space="preserve"> </w:t>
            </w:r>
            <w:r>
              <w:t>колебательном контуре. Формула Томсона. Связь амплитуды заряда конденсатора</w:t>
            </w:r>
            <w:r>
              <w:rPr>
                <w:spacing w:val="40"/>
              </w:rPr>
              <w:t xml:space="preserve"> </w:t>
            </w:r>
            <w:r>
              <w:t xml:space="preserve">с амплитудой силы тока в колебательном </w:t>
            </w:r>
            <w:r>
              <w:rPr>
                <w:spacing w:val="-2"/>
              </w:rPr>
              <w:t>контуре.</w:t>
            </w:r>
          </w:p>
          <w:p w:rsidR="00991C96" w:rsidRDefault="008A40EF">
            <w:pPr>
              <w:pStyle w:val="TableParagraph"/>
              <w:spacing w:before="4" w:line="259" w:lineRule="auto"/>
              <w:ind w:right="129" w:firstLine="708"/>
              <w:jc w:val="both"/>
            </w:pPr>
            <w:r>
              <w:t>Закон сохранения энергии в идеальном колебательном контуре.</w:t>
            </w:r>
          </w:p>
          <w:p w:rsidR="00991C96" w:rsidRDefault="008A40EF">
            <w:pPr>
              <w:pStyle w:val="TableParagraph"/>
              <w:spacing w:before="3"/>
              <w:ind w:left="856"/>
              <w:jc w:val="both"/>
            </w:pPr>
            <w:r>
              <w:t>Затухающие</w:t>
            </w:r>
            <w:r>
              <w:rPr>
                <w:spacing w:val="76"/>
              </w:rPr>
              <w:t xml:space="preserve">   </w:t>
            </w:r>
            <w:r>
              <w:t>электромагнитные</w:t>
            </w:r>
            <w:r>
              <w:rPr>
                <w:spacing w:val="76"/>
              </w:rPr>
              <w:t xml:space="preserve">   </w:t>
            </w:r>
            <w:r>
              <w:rPr>
                <w:spacing w:val="-2"/>
              </w:rPr>
              <w:t>колебания.</w:t>
            </w:r>
          </w:p>
          <w:p w:rsidR="00991C96" w:rsidRDefault="008A40EF">
            <w:pPr>
              <w:pStyle w:val="TableParagraph"/>
              <w:spacing w:before="21"/>
              <w:jc w:val="both"/>
            </w:pPr>
            <w:r>
              <w:t>Вынужденные</w:t>
            </w:r>
            <w:r>
              <w:rPr>
                <w:spacing w:val="-12"/>
              </w:rPr>
              <w:t xml:space="preserve"> </w:t>
            </w:r>
            <w:r>
              <w:t>электромагнитные</w:t>
            </w:r>
            <w:r>
              <w:rPr>
                <w:spacing w:val="-12"/>
              </w:rPr>
              <w:t xml:space="preserve"> </w:t>
            </w:r>
            <w:r>
              <w:rPr>
                <w:spacing w:val="-2"/>
              </w:rPr>
              <w:t>колебания.</w:t>
            </w:r>
          </w:p>
          <w:p w:rsidR="00991C96" w:rsidRDefault="008A40EF">
            <w:pPr>
              <w:pStyle w:val="TableParagraph"/>
              <w:spacing w:before="20" w:line="259" w:lineRule="auto"/>
              <w:ind w:right="126" w:firstLine="708"/>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991C96" w:rsidRDefault="008A40EF">
            <w:pPr>
              <w:pStyle w:val="TableParagraph"/>
              <w:spacing w:before="5" w:line="259" w:lineRule="auto"/>
              <w:ind w:right="128" w:firstLine="708"/>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991C96" w:rsidRDefault="008A40EF">
            <w:pPr>
              <w:pStyle w:val="TableParagraph"/>
              <w:spacing w:before="1" w:line="259" w:lineRule="auto"/>
              <w:ind w:right="129" w:firstLine="708"/>
              <w:jc w:val="both"/>
            </w:pPr>
            <w:r>
              <w:t>Идеальный трансформатор. Производство, передача и потребление электрической энергии.</w:t>
            </w:r>
          </w:p>
          <w:p w:rsidR="00991C96" w:rsidRDefault="008A40EF">
            <w:pPr>
              <w:pStyle w:val="TableParagraph"/>
              <w:spacing w:before="3" w:line="259" w:lineRule="auto"/>
              <w:ind w:right="130" w:firstLine="708"/>
              <w:jc w:val="both"/>
            </w:pPr>
            <w:r>
              <w:t>Экологические риски при производстве электроэнергии.</w:t>
            </w:r>
            <w:r>
              <w:rPr>
                <w:spacing w:val="-2"/>
              </w:rPr>
              <w:t xml:space="preserve"> </w:t>
            </w:r>
            <w:r>
              <w:t>Культура</w:t>
            </w:r>
            <w:r>
              <w:rPr>
                <w:spacing w:val="-2"/>
              </w:rPr>
              <w:t xml:space="preserve"> </w:t>
            </w:r>
            <w:r>
              <w:t>использования</w:t>
            </w:r>
            <w:r>
              <w:rPr>
                <w:spacing w:val="-3"/>
              </w:rPr>
              <w:t xml:space="preserve"> </w:t>
            </w:r>
            <w:r>
              <w:t>электроэнергии в повседневной жизни.</w:t>
            </w:r>
          </w:p>
          <w:p w:rsidR="00991C96" w:rsidRDefault="008A40EF">
            <w:pPr>
              <w:pStyle w:val="TableParagraph"/>
              <w:spacing w:before="1" w:line="259" w:lineRule="auto"/>
              <w:ind w:right="127" w:firstLine="708"/>
              <w:jc w:val="both"/>
            </w:pPr>
            <w:r>
              <w:t>Технические устройства и технологические процессы: электрический звонок, генератор переменного тока, линии электропередач.</w:t>
            </w:r>
          </w:p>
          <w:p w:rsidR="00991C96" w:rsidRDefault="008A40EF">
            <w:pPr>
              <w:pStyle w:val="TableParagraph"/>
              <w:spacing w:before="5"/>
              <w:ind w:left="856"/>
            </w:pPr>
            <w:r>
              <w:rPr>
                <w:spacing w:val="-2"/>
              </w:rPr>
              <w:t>Демонстрации.</w:t>
            </w:r>
          </w:p>
          <w:p w:rsidR="00991C96" w:rsidRDefault="008A40EF">
            <w:pPr>
              <w:pStyle w:val="TableParagraph"/>
              <w:spacing w:before="20"/>
              <w:ind w:left="856"/>
            </w:pPr>
            <w:r>
              <w:t>Свободные</w:t>
            </w:r>
            <w:r>
              <w:rPr>
                <w:spacing w:val="-10"/>
              </w:rPr>
              <w:t xml:space="preserve"> </w:t>
            </w:r>
            <w:r>
              <w:t>электромагнитные</w:t>
            </w:r>
            <w:r>
              <w:rPr>
                <w:spacing w:val="-10"/>
              </w:rPr>
              <w:t xml:space="preserve"> </w:t>
            </w:r>
            <w:r>
              <w:rPr>
                <w:spacing w:val="-2"/>
              </w:rPr>
              <w:t>колебания.</w:t>
            </w:r>
          </w:p>
          <w:p w:rsidR="00991C96" w:rsidRDefault="008A40EF">
            <w:pPr>
              <w:pStyle w:val="TableParagraph"/>
              <w:spacing w:before="21" w:line="259" w:lineRule="auto"/>
              <w:ind w:firstLine="708"/>
            </w:pPr>
            <w:r>
              <w:t>Зависимость</w:t>
            </w:r>
            <w:r>
              <w:rPr>
                <w:spacing w:val="80"/>
              </w:rPr>
              <w:t xml:space="preserve"> </w:t>
            </w:r>
            <w:r>
              <w:t>частоты</w:t>
            </w:r>
            <w:r>
              <w:rPr>
                <w:spacing w:val="80"/>
              </w:rPr>
              <w:t xml:space="preserve"> </w:t>
            </w:r>
            <w:r>
              <w:t>свободных</w:t>
            </w:r>
            <w:r>
              <w:rPr>
                <w:spacing w:val="80"/>
              </w:rPr>
              <w:t xml:space="preserve"> </w:t>
            </w:r>
            <w:r>
              <w:t>колебаний</w:t>
            </w:r>
            <w:r>
              <w:rPr>
                <w:spacing w:val="40"/>
              </w:rPr>
              <w:t xml:space="preserve"> </w:t>
            </w:r>
            <w:r>
              <w:t>от индуктивности и ёмкости контура.</w:t>
            </w:r>
          </w:p>
          <w:p w:rsidR="00991C96" w:rsidRDefault="008A40EF">
            <w:pPr>
              <w:pStyle w:val="TableParagraph"/>
              <w:spacing w:before="1"/>
              <w:ind w:left="856"/>
            </w:pPr>
            <w:r>
              <w:t>Осциллограммы</w:t>
            </w:r>
            <w:r>
              <w:rPr>
                <w:spacing w:val="-11"/>
              </w:rPr>
              <w:t xml:space="preserve"> </w:t>
            </w:r>
            <w:r>
              <w:t>электромагнитных</w:t>
            </w:r>
            <w:r>
              <w:rPr>
                <w:spacing w:val="-12"/>
              </w:rPr>
              <w:t xml:space="preserve"> </w:t>
            </w:r>
            <w:r>
              <w:rPr>
                <w:spacing w:val="-2"/>
              </w:rPr>
              <w:t>колебаний.</w:t>
            </w:r>
          </w:p>
          <w:p w:rsidR="00991C96" w:rsidRDefault="008A40EF">
            <w:pPr>
              <w:pStyle w:val="TableParagraph"/>
              <w:tabs>
                <w:tab w:val="left" w:pos="2149"/>
                <w:tab w:val="left" w:pos="3849"/>
              </w:tabs>
              <w:spacing w:before="20" w:line="261" w:lineRule="auto"/>
              <w:ind w:right="129" w:firstLine="708"/>
            </w:pPr>
            <w:r>
              <w:rPr>
                <w:spacing w:val="-2"/>
              </w:rPr>
              <w:t>Генератор</w:t>
            </w:r>
            <w:r>
              <w:tab/>
            </w:r>
            <w:r>
              <w:rPr>
                <w:spacing w:val="-2"/>
              </w:rPr>
              <w:t>незатухающих</w:t>
            </w:r>
            <w:r>
              <w:tab/>
            </w:r>
            <w:r>
              <w:rPr>
                <w:spacing w:val="-2"/>
              </w:rPr>
              <w:t>электромагнитных колебаний.</w:t>
            </w:r>
          </w:p>
          <w:p w:rsidR="00991C96" w:rsidRDefault="008A40EF">
            <w:pPr>
              <w:pStyle w:val="TableParagraph"/>
              <w:spacing w:line="236" w:lineRule="exact"/>
              <w:ind w:left="856"/>
            </w:pPr>
            <w:r>
              <w:t>Модель</w:t>
            </w:r>
            <w:r>
              <w:rPr>
                <w:spacing w:val="-9"/>
              </w:rPr>
              <w:t xml:space="preserve"> </w:t>
            </w:r>
            <w:r>
              <w:t>электромагнитного</w:t>
            </w:r>
            <w:r>
              <w:rPr>
                <w:spacing w:val="-9"/>
              </w:rPr>
              <w:t xml:space="preserve"> </w:t>
            </w:r>
            <w:r>
              <w:rPr>
                <w:spacing w:val="-2"/>
              </w:rPr>
              <w:t>генератора.</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4382"/>
        </w:trPr>
        <w:tc>
          <w:tcPr>
            <w:tcW w:w="1066" w:type="dxa"/>
          </w:tcPr>
          <w:p w:rsidR="00991C96" w:rsidRDefault="00991C96">
            <w:pPr>
              <w:pStyle w:val="TableParagraph"/>
              <w:ind w:left="0"/>
            </w:pPr>
          </w:p>
        </w:tc>
        <w:tc>
          <w:tcPr>
            <w:tcW w:w="5752" w:type="dxa"/>
          </w:tcPr>
          <w:p w:rsidR="00991C96" w:rsidRDefault="008A40EF">
            <w:pPr>
              <w:pStyle w:val="TableParagraph"/>
              <w:spacing w:before="15"/>
              <w:ind w:left="856"/>
            </w:pPr>
            <w:r>
              <w:t>Вынужденные</w:t>
            </w:r>
            <w:r>
              <w:rPr>
                <w:spacing w:val="-10"/>
              </w:rPr>
              <w:t xml:space="preserve"> </w:t>
            </w:r>
            <w:r>
              <w:t>синусоидальные</w:t>
            </w:r>
            <w:r>
              <w:rPr>
                <w:spacing w:val="-9"/>
              </w:rPr>
              <w:t xml:space="preserve"> </w:t>
            </w:r>
            <w:r>
              <w:rPr>
                <w:spacing w:val="-2"/>
              </w:rPr>
              <w:t>колебания.</w:t>
            </w:r>
          </w:p>
          <w:p w:rsidR="00991C96" w:rsidRDefault="008A40EF">
            <w:pPr>
              <w:pStyle w:val="TableParagraph"/>
              <w:spacing w:before="21" w:line="259" w:lineRule="auto"/>
              <w:ind w:right="129" w:firstLine="708"/>
            </w:pPr>
            <w:r>
              <w:t>Резистор,</w:t>
            </w:r>
            <w:r>
              <w:rPr>
                <w:spacing w:val="26"/>
              </w:rPr>
              <w:t xml:space="preserve"> </w:t>
            </w:r>
            <w:r>
              <w:t>катушка</w:t>
            </w:r>
            <w:r>
              <w:rPr>
                <w:spacing w:val="27"/>
              </w:rPr>
              <w:t xml:space="preserve"> </w:t>
            </w:r>
            <w:r>
              <w:t>индуктивности</w:t>
            </w:r>
            <w:r>
              <w:rPr>
                <w:spacing w:val="25"/>
              </w:rPr>
              <w:t xml:space="preserve"> </w:t>
            </w:r>
            <w:r>
              <w:t>и</w:t>
            </w:r>
            <w:r>
              <w:rPr>
                <w:spacing w:val="26"/>
              </w:rPr>
              <w:t xml:space="preserve"> </w:t>
            </w:r>
            <w:r>
              <w:t>конденсатор в цепи переменного тока.</w:t>
            </w:r>
          </w:p>
          <w:p w:rsidR="00991C96" w:rsidRDefault="008A40EF">
            <w:pPr>
              <w:pStyle w:val="TableParagraph"/>
              <w:tabs>
                <w:tab w:val="left" w:pos="1947"/>
                <w:tab w:val="left" w:pos="2535"/>
                <w:tab w:val="left" w:pos="4505"/>
              </w:tabs>
              <w:spacing w:before="1" w:line="259" w:lineRule="auto"/>
              <w:ind w:right="129" w:firstLine="708"/>
            </w:pPr>
            <w:r>
              <w:rPr>
                <w:spacing w:val="-2"/>
              </w:rPr>
              <w:t>Резонанс</w:t>
            </w:r>
            <w:r>
              <w:tab/>
            </w:r>
            <w:r>
              <w:rPr>
                <w:spacing w:val="-4"/>
              </w:rPr>
              <w:t>при</w:t>
            </w:r>
            <w:r>
              <w:tab/>
            </w:r>
            <w:r>
              <w:rPr>
                <w:spacing w:val="-2"/>
              </w:rPr>
              <w:t>последовательном</w:t>
            </w:r>
            <w:r>
              <w:tab/>
            </w:r>
            <w:r>
              <w:rPr>
                <w:spacing w:val="-2"/>
              </w:rPr>
              <w:t xml:space="preserve">соединении </w:t>
            </w:r>
            <w:r>
              <w:t>резистора, катушки индуктивности и конденсатора.</w:t>
            </w:r>
          </w:p>
          <w:p w:rsidR="00991C96" w:rsidRDefault="008A40EF">
            <w:pPr>
              <w:pStyle w:val="TableParagraph"/>
              <w:spacing w:before="3" w:line="259" w:lineRule="auto"/>
              <w:ind w:left="856"/>
            </w:pPr>
            <w:r>
              <w:t>Устройство</w:t>
            </w:r>
            <w:r>
              <w:rPr>
                <w:spacing w:val="-8"/>
              </w:rPr>
              <w:t xml:space="preserve"> </w:t>
            </w:r>
            <w:r>
              <w:t>и</w:t>
            </w:r>
            <w:r>
              <w:rPr>
                <w:spacing w:val="-8"/>
              </w:rPr>
              <w:t xml:space="preserve"> </w:t>
            </w:r>
            <w:r>
              <w:t>принцип</w:t>
            </w:r>
            <w:r>
              <w:rPr>
                <w:spacing w:val="-8"/>
              </w:rPr>
              <w:t xml:space="preserve"> </w:t>
            </w:r>
            <w:r>
              <w:t>действия</w:t>
            </w:r>
            <w:r>
              <w:rPr>
                <w:spacing w:val="-10"/>
              </w:rPr>
              <w:t xml:space="preserve"> </w:t>
            </w:r>
            <w:r>
              <w:t>трансформатора. Модель линии электропередачи.</w:t>
            </w:r>
          </w:p>
          <w:p w:rsidR="00991C96" w:rsidRDefault="008A40EF">
            <w:pPr>
              <w:pStyle w:val="TableParagraph"/>
              <w:spacing w:before="1" w:line="259" w:lineRule="auto"/>
              <w:ind w:right="131" w:firstLine="708"/>
              <w:jc w:val="both"/>
            </w:pPr>
            <w:r>
              <w:t xml:space="preserve">Ученический эксперимент, лабораторные работы, </w:t>
            </w:r>
            <w:r>
              <w:rPr>
                <w:spacing w:val="-2"/>
              </w:rPr>
              <w:t>практикум.</w:t>
            </w:r>
          </w:p>
          <w:p w:rsidR="00991C96" w:rsidRDefault="008A40EF">
            <w:pPr>
              <w:pStyle w:val="TableParagraph"/>
              <w:ind w:left="856"/>
              <w:jc w:val="both"/>
            </w:pPr>
            <w:r>
              <w:t>Изучение</w:t>
            </w:r>
            <w:r>
              <w:rPr>
                <w:spacing w:val="-10"/>
              </w:rPr>
              <w:t xml:space="preserve"> </w:t>
            </w:r>
            <w:r>
              <w:rPr>
                <w:spacing w:val="-2"/>
              </w:rPr>
              <w:t>трансформатора.</w:t>
            </w:r>
          </w:p>
          <w:p w:rsidR="00991C96" w:rsidRDefault="008A40EF">
            <w:pPr>
              <w:pStyle w:val="TableParagraph"/>
              <w:spacing w:before="21" w:line="261" w:lineRule="auto"/>
              <w:ind w:right="130" w:firstLine="708"/>
              <w:jc w:val="both"/>
            </w:pPr>
            <w:r>
              <w:t xml:space="preserve">Исследование переменного тока через последовательно соединённые конденсатор, катушку и </w:t>
            </w:r>
            <w:r>
              <w:rPr>
                <w:spacing w:val="-2"/>
              </w:rPr>
              <w:t>резистор.</w:t>
            </w:r>
          </w:p>
          <w:p w:rsidR="00991C96" w:rsidRDefault="008A40EF">
            <w:pPr>
              <w:pStyle w:val="TableParagraph"/>
              <w:spacing w:line="249" w:lineRule="exact"/>
              <w:ind w:left="856"/>
              <w:jc w:val="both"/>
            </w:pPr>
            <w:r>
              <w:t>Наблюдение</w:t>
            </w:r>
            <w:r>
              <w:rPr>
                <w:spacing w:val="-10"/>
              </w:rPr>
              <w:t xml:space="preserve"> </w:t>
            </w:r>
            <w:r>
              <w:t>электромагнитного</w:t>
            </w:r>
            <w:r>
              <w:rPr>
                <w:spacing w:val="-10"/>
              </w:rPr>
              <w:t xml:space="preserve"> </w:t>
            </w:r>
            <w:r>
              <w:rPr>
                <w:spacing w:val="-2"/>
              </w:rPr>
              <w:t>резонанса.</w:t>
            </w:r>
          </w:p>
          <w:p w:rsidR="00991C96" w:rsidRDefault="008A40EF">
            <w:pPr>
              <w:pStyle w:val="TableParagraph"/>
              <w:spacing w:line="270" w:lineRule="atLeast"/>
              <w:ind w:right="130" w:firstLine="708"/>
              <w:jc w:val="both"/>
            </w:pPr>
            <w:r>
              <w:t>Исследование работы источников света в цепи переменного тока.</w:t>
            </w:r>
          </w:p>
        </w:tc>
        <w:tc>
          <w:tcPr>
            <w:tcW w:w="2836" w:type="dxa"/>
          </w:tcPr>
          <w:p w:rsidR="00991C96" w:rsidRDefault="00991C96">
            <w:pPr>
              <w:pStyle w:val="TableParagraph"/>
              <w:ind w:left="0"/>
            </w:pPr>
          </w:p>
        </w:tc>
      </w:tr>
      <w:tr w:rsidR="00991C96">
        <w:trPr>
          <w:trHeight w:val="10414"/>
        </w:trPr>
        <w:tc>
          <w:tcPr>
            <w:tcW w:w="1066" w:type="dxa"/>
          </w:tcPr>
          <w:p w:rsidR="00991C96" w:rsidRDefault="008A40EF">
            <w:pPr>
              <w:pStyle w:val="TableParagraph"/>
              <w:spacing w:before="15"/>
              <w:ind w:left="546"/>
            </w:pPr>
            <w:r>
              <w:rPr>
                <w:spacing w:val="-5"/>
              </w:rPr>
              <w:t>6.</w:t>
            </w:r>
          </w:p>
        </w:tc>
        <w:tc>
          <w:tcPr>
            <w:tcW w:w="5752" w:type="dxa"/>
          </w:tcPr>
          <w:p w:rsidR="00991C96" w:rsidRDefault="008A40EF">
            <w:pPr>
              <w:pStyle w:val="TableParagraph"/>
              <w:spacing w:before="17" w:line="259" w:lineRule="auto"/>
              <w:ind w:right="127" w:firstLine="708"/>
              <w:jc w:val="both"/>
            </w:pPr>
            <w:r>
              <w:t>116.7.2.3. Тема 3. Механические и электромагнитные волны.</w:t>
            </w:r>
          </w:p>
          <w:p w:rsidR="00991C96" w:rsidRDefault="008A40EF">
            <w:pPr>
              <w:pStyle w:val="TableParagraph"/>
              <w:tabs>
                <w:tab w:val="left" w:pos="2811"/>
                <w:tab w:val="left" w:pos="4042"/>
                <w:tab w:val="left" w:pos="5378"/>
              </w:tabs>
              <w:spacing w:before="2" w:line="259" w:lineRule="auto"/>
              <w:ind w:right="130" w:firstLine="708"/>
              <w:jc w:val="both"/>
            </w:pPr>
            <w:r>
              <w:rPr>
                <w:spacing w:val="-2"/>
              </w:rPr>
              <w:t>Механические</w:t>
            </w:r>
            <w:r>
              <w:tab/>
            </w:r>
            <w:r>
              <w:rPr>
                <w:spacing w:val="-2"/>
              </w:rPr>
              <w:t>волны,</w:t>
            </w:r>
            <w:r>
              <w:tab/>
            </w:r>
            <w:r>
              <w:rPr>
                <w:spacing w:val="-2"/>
              </w:rPr>
              <w:t>условия</w:t>
            </w:r>
            <w:r>
              <w:tab/>
            </w:r>
            <w:r>
              <w:rPr>
                <w:spacing w:val="-6"/>
              </w:rPr>
              <w:t xml:space="preserve">их </w:t>
            </w:r>
            <w:r>
              <w:t>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991C96" w:rsidRDefault="008A40EF">
            <w:pPr>
              <w:pStyle w:val="TableParagraph"/>
              <w:spacing w:before="4" w:line="259" w:lineRule="auto"/>
              <w:ind w:right="130" w:firstLine="708"/>
              <w:jc w:val="both"/>
            </w:pPr>
            <w:r>
              <w:t>Звук. Скорость звука. Громкость звука. Высота тона. Тембр звука.</w:t>
            </w:r>
          </w:p>
          <w:p w:rsidR="00991C96" w:rsidRDefault="008A40EF">
            <w:pPr>
              <w:pStyle w:val="TableParagraph"/>
              <w:spacing w:before="1"/>
              <w:ind w:left="856"/>
              <w:jc w:val="both"/>
            </w:pPr>
            <w:r>
              <w:t>Шумовое</w:t>
            </w:r>
            <w:r>
              <w:rPr>
                <w:spacing w:val="-10"/>
              </w:rPr>
              <w:t xml:space="preserve"> </w:t>
            </w:r>
            <w:r>
              <w:t>загрязнение</w:t>
            </w:r>
            <w:r>
              <w:rPr>
                <w:spacing w:val="-7"/>
              </w:rPr>
              <w:t xml:space="preserve"> </w:t>
            </w:r>
            <w:r>
              <w:t>окружающей</w:t>
            </w:r>
            <w:r>
              <w:rPr>
                <w:spacing w:val="-9"/>
              </w:rPr>
              <w:t xml:space="preserve"> </w:t>
            </w:r>
            <w:r>
              <w:rPr>
                <w:spacing w:val="-2"/>
              </w:rPr>
              <w:t>среды.</w:t>
            </w:r>
          </w:p>
          <w:p w:rsidR="00991C96" w:rsidRDefault="008A40EF">
            <w:pPr>
              <w:pStyle w:val="TableParagraph"/>
              <w:spacing w:before="20" w:line="259" w:lineRule="auto"/>
              <w:ind w:right="129" w:firstLine="708"/>
              <w:jc w:val="both"/>
            </w:pPr>
            <w:r>
              <w:t>Электромагнитные волны. Условия излучения электромагнитных волн. Взаимная ориентация векторов (E,)</w:t>
            </w:r>
            <w:r>
              <w:rPr>
                <w:spacing w:val="-6"/>
              </w:rPr>
              <w:t xml:space="preserve"> </w:t>
            </w:r>
            <w:r>
              <w:rPr>
                <w:rFonts w:ascii="Cambria Math" w:hAnsi="Cambria Math"/>
                <w:w w:val="85"/>
              </w:rPr>
              <w:t>→</w:t>
            </w:r>
            <w:r>
              <w:rPr>
                <w:rFonts w:ascii="Cambria Math" w:hAnsi="Cambria Math"/>
                <w:spacing w:val="40"/>
              </w:rPr>
              <w:t xml:space="preserve"> </w:t>
            </w:r>
            <w:r>
              <w:t>(B,)</w:t>
            </w:r>
            <w:r>
              <w:rPr>
                <w:spacing w:val="-8"/>
              </w:rPr>
              <w:t xml:space="preserve"> </w:t>
            </w:r>
            <w:r>
              <w:rPr>
                <w:rFonts w:ascii="Cambria Math" w:hAnsi="Cambria Math"/>
                <w:w w:val="85"/>
              </w:rPr>
              <w:t>→</w:t>
            </w:r>
            <w:r>
              <w:rPr>
                <w:rFonts w:ascii="Cambria Math" w:hAnsi="Cambria Math"/>
                <w:spacing w:val="40"/>
              </w:rPr>
              <w:t xml:space="preserve"> </w:t>
            </w:r>
            <w:r>
              <w:t>v</w:t>
            </w:r>
            <w:r>
              <w:rPr>
                <w:spacing w:val="-10"/>
              </w:rPr>
              <w:t xml:space="preserve"> </w:t>
            </w:r>
            <w:r>
              <w:rPr>
                <w:rFonts w:ascii="Cambria Math" w:hAnsi="Cambria Math"/>
                <w:w w:val="85"/>
              </w:rPr>
              <w:t xml:space="preserve">→ </w:t>
            </w:r>
            <w:r>
              <w:t>в</w:t>
            </w:r>
            <w:r>
              <w:rPr>
                <w:spacing w:val="-8"/>
              </w:rPr>
              <w:t xml:space="preserve"> </w:t>
            </w:r>
            <w:r>
              <w:t>электромагнитной</w:t>
            </w:r>
            <w:r>
              <w:rPr>
                <w:spacing w:val="-8"/>
              </w:rPr>
              <w:t xml:space="preserve"> </w:t>
            </w:r>
            <w:r>
              <w:t>волне.</w:t>
            </w:r>
          </w:p>
          <w:p w:rsidR="00991C96" w:rsidRDefault="008A40EF">
            <w:pPr>
              <w:pStyle w:val="TableParagraph"/>
              <w:spacing w:line="259" w:lineRule="auto"/>
              <w:ind w:right="131" w:firstLine="708"/>
              <w:jc w:val="both"/>
            </w:pPr>
            <w:r>
              <w:t>Свойства электромагнитных волн: отражение, преломление, поляризация, интерференция и дифракция.</w:t>
            </w:r>
          </w:p>
          <w:p w:rsidR="00991C96" w:rsidRDefault="008A40EF">
            <w:pPr>
              <w:pStyle w:val="TableParagraph"/>
              <w:spacing w:line="259" w:lineRule="auto"/>
              <w:ind w:right="128" w:firstLine="708"/>
              <w:jc w:val="both"/>
            </w:pPr>
            <w:r>
              <w:t>Шкала электромагнитных волн. Применение электромагнитных волн</w:t>
            </w:r>
            <w:r>
              <w:rPr>
                <w:spacing w:val="40"/>
              </w:rPr>
              <w:t xml:space="preserve"> </w:t>
            </w:r>
            <w:r>
              <w:t>в технике и быту.</w:t>
            </w:r>
          </w:p>
          <w:p w:rsidR="00991C96" w:rsidRDefault="008A40EF">
            <w:pPr>
              <w:pStyle w:val="TableParagraph"/>
              <w:spacing w:before="1"/>
              <w:ind w:left="856"/>
              <w:jc w:val="both"/>
            </w:pPr>
            <w:r>
              <w:t>Принципы</w:t>
            </w:r>
            <w:r>
              <w:rPr>
                <w:spacing w:val="65"/>
                <w:w w:val="150"/>
              </w:rPr>
              <w:t xml:space="preserve">   </w:t>
            </w:r>
            <w:r>
              <w:t>радиосвязи</w:t>
            </w:r>
            <w:r>
              <w:rPr>
                <w:spacing w:val="66"/>
                <w:w w:val="150"/>
              </w:rPr>
              <w:t xml:space="preserve">   </w:t>
            </w:r>
            <w:r>
              <w:t>и</w:t>
            </w:r>
            <w:r>
              <w:rPr>
                <w:spacing w:val="66"/>
                <w:w w:val="150"/>
              </w:rPr>
              <w:t xml:space="preserve">   </w:t>
            </w:r>
            <w:r>
              <w:rPr>
                <w:spacing w:val="-2"/>
              </w:rPr>
              <w:t>телевидения.</w:t>
            </w:r>
          </w:p>
          <w:p w:rsidR="00991C96" w:rsidRDefault="008A40EF">
            <w:pPr>
              <w:pStyle w:val="TableParagraph"/>
              <w:spacing w:before="23"/>
            </w:pPr>
            <w:r>
              <w:rPr>
                <w:spacing w:val="-2"/>
              </w:rPr>
              <w:t>Радиолокация.</w:t>
            </w:r>
          </w:p>
          <w:p w:rsidR="00991C96" w:rsidRDefault="008A40EF">
            <w:pPr>
              <w:pStyle w:val="TableParagraph"/>
              <w:tabs>
                <w:tab w:val="left" w:pos="2935"/>
                <w:tab w:val="left" w:pos="4373"/>
              </w:tabs>
              <w:spacing w:before="20"/>
              <w:ind w:left="856"/>
            </w:pPr>
            <w:r>
              <w:rPr>
                <w:spacing w:val="-2"/>
              </w:rPr>
              <w:t>Электромагнитное</w:t>
            </w:r>
            <w:r>
              <w:tab/>
            </w:r>
            <w:r>
              <w:rPr>
                <w:spacing w:val="-2"/>
              </w:rPr>
              <w:t>загрязнение</w:t>
            </w:r>
            <w:r>
              <w:tab/>
            </w:r>
            <w:r>
              <w:rPr>
                <w:spacing w:val="-2"/>
              </w:rPr>
              <w:t>окружающей</w:t>
            </w:r>
          </w:p>
          <w:p w:rsidR="00991C96" w:rsidRDefault="008A40EF">
            <w:pPr>
              <w:pStyle w:val="TableParagraph"/>
              <w:spacing w:before="21"/>
            </w:pPr>
            <w:r>
              <w:rPr>
                <w:spacing w:val="-2"/>
              </w:rPr>
              <w:t>среды.</w:t>
            </w:r>
          </w:p>
          <w:p w:rsidR="00991C96" w:rsidRDefault="008A40EF">
            <w:pPr>
              <w:pStyle w:val="TableParagraph"/>
              <w:spacing w:before="20" w:line="259" w:lineRule="auto"/>
              <w:ind w:right="129" w:firstLine="708"/>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991C96" w:rsidRDefault="008A40EF">
            <w:pPr>
              <w:pStyle w:val="TableParagraph"/>
              <w:spacing w:before="4"/>
              <w:ind w:left="856"/>
            </w:pPr>
            <w:r>
              <w:rPr>
                <w:spacing w:val="-2"/>
              </w:rPr>
              <w:t>Демонстрации.</w:t>
            </w:r>
          </w:p>
          <w:p w:rsidR="00991C96" w:rsidRDefault="008A40EF">
            <w:pPr>
              <w:pStyle w:val="TableParagraph"/>
              <w:spacing w:before="21" w:line="259" w:lineRule="auto"/>
              <w:ind w:firstLine="708"/>
            </w:pPr>
            <w:r>
              <w:t>Образование</w:t>
            </w:r>
            <w:r>
              <w:rPr>
                <w:spacing w:val="40"/>
              </w:rPr>
              <w:t xml:space="preserve"> </w:t>
            </w:r>
            <w:r>
              <w:t>и</w:t>
            </w:r>
            <w:r>
              <w:rPr>
                <w:spacing w:val="40"/>
              </w:rPr>
              <w:t xml:space="preserve"> </w:t>
            </w:r>
            <w:r>
              <w:t>распространение</w:t>
            </w:r>
            <w:r>
              <w:rPr>
                <w:spacing w:val="40"/>
              </w:rPr>
              <w:t xml:space="preserve"> </w:t>
            </w:r>
            <w:r>
              <w:t>поперечных</w:t>
            </w:r>
            <w:r>
              <w:rPr>
                <w:spacing w:val="40"/>
              </w:rPr>
              <w:t xml:space="preserve"> </w:t>
            </w:r>
            <w:r>
              <w:t>и продольных волн.</w:t>
            </w:r>
          </w:p>
          <w:p w:rsidR="00991C96" w:rsidRDefault="008A40EF">
            <w:pPr>
              <w:pStyle w:val="TableParagraph"/>
              <w:spacing w:before="1" w:line="259" w:lineRule="auto"/>
              <w:ind w:left="856"/>
            </w:pPr>
            <w:r>
              <w:t>Колеблющееся тело как источник звука. Зависимость длины волны от частоты колебаний.</w:t>
            </w:r>
          </w:p>
          <w:p w:rsidR="00991C96" w:rsidRDefault="008A40EF">
            <w:pPr>
              <w:pStyle w:val="TableParagraph"/>
              <w:tabs>
                <w:tab w:val="left" w:pos="2449"/>
                <w:tab w:val="left" w:pos="3855"/>
                <w:tab w:val="left" w:pos="4380"/>
              </w:tabs>
              <w:spacing w:before="3" w:line="259" w:lineRule="auto"/>
              <w:ind w:right="129" w:firstLine="708"/>
            </w:pPr>
            <w:r>
              <w:rPr>
                <w:spacing w:val="-2"/>
              </w:rPr>
              <w:t>Наблюдение</w:t>
            </w:r>
            <w:r>
              <w:tab/>
            </w:r>
            <w:r>
              <w:rPr>
                <w:spacing w:val="-2"/>
              </w:rPr>
              <w:t>отражения</w:t>
            </w:r>
            <w:r>
              <w:tab/>
            </w:r>
            <w:r>
              <w:rPr>
                <w:spacing w:val="-10"/>
              </w:rPr>
              <w:t>и</w:t>
            </w:r>
            <w:r>
              <w:tab/>
            </w:r>
            <w:r>
              <w:rPr>
                <w:spacing w:val="-2"/>
              </w:rPr>
              <w:t xml:space="preserve">преломления </w:t>
            </w:r>
            <w:r>
              <w:t>механических волн.</w:t>
            </w:r>
          </w:p>
          <w:p w:rsidR="00991C96" w:rsidRDefault="008A40EF">
            <w:pPr>
              <w:pStyle w:val="TableParagraph"/>
              <w:tabs>
                <w:tab w:val="left" w:pos="2360"/>
                <w:tab w:val="left" w:pos="4133"/>
                <w:tab w:val="left" w:pos="4567"/>
              </w:tabs>
              <w:spacing w:before="1" w:line="259" w:lineRule="auto"/>
              <w:ind w:right="128" w:firstLine="708"/>
            </w:pPr>
            <w:r>
              <w:rPr>
                <w:spacing w:val="-2"/>
              </w:rPr>
              <w:t>Наблюдение</w:t>
            </w:r>
            <w:r>
              <w:tab/>
            </w:r>
            <w:r>
              <w:rPr>
                <w:spacing w:val="-2"/>
              </w:rPr>
              <w:t>интерференции</w:t>
            </w:r>
            <w:r>
              <w:tab/>
            </w:r>
            <w:r>
              <w:rPr>
                <w:spacing w:val="-10"/>
              </w:rPr>
              <w:t>и</w:t>
            </w:r>
            <w:r>
              <w:tab/>
            </w:r>
            <w:r>
              <w:rPr>
                <w:spacing w:val="-2"/>
              </w:rPr>
              <w:t xml:space="preserve">дифракции </w:t>
            </w:r>
            <w:r>
              <w:t>механических волн.</w:t>
            </w:r>
          </w:p>
          <w:p w:rsidR="00991C96" w:rsidRDefault="008A40EF">
            <w:pPr>
              <w:pStyle w:val="TableParagraph"/>
              <w:spacing w:before="1"/>
              <w:ind w:left="856"/>
            </w:pPr>
            <w:r>
              <w:t>Акустический</w:t>
            </w:r>
            <w:r>
              <w:rPr>
                <w:spacing w:val="-9"/>
              </w:rPr>
              <w:t xml:space="preserve"> </w:t>
            </w:r>
            <w:r>
              <w:rPr>
                <w:spacing w:val="-2"/>
              </w:rPr>
              <w:t>резонанс.</w:t>
            </w:r>
          </w:p>
          <w:p w:rsidR="00991C96" w:rsidRDefault="008A40EF">
            <w:pPr>
              <w:pStyle w:val="TableParagraph"/>
              <w:spacing w:before="21"/>
              <w:ind w:left="856"/>
            </w:pPr>
            <w:r>
              <w:t>Свойства</w:t>
            </w:r>
            <w:r>
              <w:rPr>
                <w:spacing w:val="-6"/>
              </w:rPr>
              <w:t xml:space="preserve"> </w:t>
            </w:r>
            <w:r>
              <w:t>ультразвука</w:t>
            </w:r>
            <w:r>
              <w:rPr>
                <w:spacing w:val="-6"/>
              </w:rPr>
              <w:t xml:space="preserve"> </w:t>
            </w:r>
            <w:r>
              <w:t>и</w:t>
            </w:r>
            <w:r>
              <w:rPr>
                <w:spacing w:val="-6"/>
              </w:rPr>
              <w:t xml:space="preserve"> </w:t>
            </w:r>
            <w:r>
              <w:t>его</w:t>
            </w:r>
            <w:r>
              <w:rPr>
                <w:spacing w:val="-5"/>
              </w:rPr>
              <w:t xml:space="preserve"> </w:t>
            </w:r>
            <w:r>
              <w:rPr>
                <w:spacing w:val="-2"/>
              </w:rPr>
              <w:t>применение.</w:t>
            </w:r>
          </w:p>
          <w:p w:rsidR="00991C96" w:rsidRDefault="008A40EF">
            <w:pPr>
              <w:pStyle w:val="TableParagraph"/>
              <w:spacing w:line="270" w:lineRule="atLeast"/>
              <w:ind w:right="129" w:firstLine="708"/>
            </w:pPr>
            <w:r>
              <w:t>Наблюдение</w:t>
            </w:r>
            <w:r>
              <w:rPr>
                <w:spacing w:val="-6"/>
              </w:rPr>
              <w:t xml:space="preserve"> </w:t>
            </w:r>
            <w:r>
              <w:t>связи</w:t>
            </w:r>
            <w:r>
              <w:rPr>
                <w:spacing w:val="-6"/>
              </w:rPr>
              <w:t xml:space="preserve"> </w:t>
            </w:r>
            <w:r>
              <w:t>громкости</w:t>
            </w:r>
            <w:r>
              <w:rPr>
                <w:spacing w:val="-6"/>
              </w:rPr>
              <w:t xml:space="preserve"> </w:t>
            </w:r>
            <w:r>
              <w:t>звука</w:t>
            </w:r>
            <w:r>
              <w:rPr>
                <w:spacing w:val="-6"/>
              </w:rPr>
              <w:t xml:space="preserve"> </w:t>
            </w:r>
            <w:r>
              <w:t>и</w:t>
            </w:r>
            <w:r>
              <w:rPr>
                <w:spacing w:val="-4"/>
              </w:rPr>
              <w:t xml:space="preserve"> </w:t>
            </w:r>
            <w:r>
              <w:t>высоты</w:t>
            </w:r>
            <w:r>
              <w:rPr>
                <w:spacing w:val="-6"/>
              </w:rPr>
              <w:t xml:space="preserve"> </w:t>
            </w:r>
            <w:r>
              <w:t>тона с амплитудой и частотой колебаний.</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2738"/>
        </w:trPr>
        <w:tc>
          <w:tcPr>
            <w:tcW w:w="1066" w:type="dxa"/>
          </w:tcPr>
          <w:p w:rsidR="00991C96" w:rsidRDefault="00991C96">
            <w:pPr>
              <w:pStyle w:val="TableParagraph"/>
              <w:ind w:left="0"/>
            </w:pPr>
          </w:p>
        </w:tc>
        <w:tc>
          <w:tcPr>
            <w:tcW w:w="5752" w:type="dxa"/>
          </w:tcPr>
          <w:p w:rsidR="00991C96" w:rsidRDefault="008A40EF">
            <w:pPr>
              <w:pStyle w:val="TableParagraph"/>
              <w:spacing w:before="15" w:line="259" w:lineRule="auto"/>
              <w:ind w:right="129" w:firstLine="708"/>
              <w:jc w:val="both"/>
            </w:pPr>
            <w:r>
              <w:t xml:space="preserve">Исследование свойств электромагнитных волн: отражение, преломление, поляризация, дифракция, </w:t>
            </w:r>
            <w:r>
              <w:rPr>
                <w:spacing w:val="-2"/>
              </w:rPr>
              <w:t>интерференция.</w:t>
            </w:r>
          </w:p>
          <w:p w:rsidR="00991C96" w:rsidRDefault="008A40EF">
            <w:pPr>
              <w:pStyle w:val="TableParagraph"/>
              <w:tabs>
                <w:tab w:val="left" w:pos="3106"/>
                <w:tab w:val="left" w:pos="5491"/>
              </w:tabs>
              <w:spacing w:before="1" w:line="259" w:lineRule="auto"/>
              <w:ind w:right="130" w:firstLine="708"/>
              <w:jc w:val="both"/>
            </w:pPr>
            <w:r>
              <w:rPr>
                <w:spacing w:val="-2"/>
              </w:rPr>
              <w:t>Обнаружение</w:t>
            </w:r>
            <w:r>
              <w:tab/>
            </w:r>
            <w:r>
              <w:rPr>
                <w:spacing w:val="-2"/>
              </w:rPr>
              <w:t>инфракрасного</w:t>
            </w:r>
            <w:r>
              <w:tab/>
            </w:r>
            <w:r>
              <w:rPr>
                <w:spacing w:val="-10"/>
              </w:rPr>
              <w:t xml:space="preserve">и </w:t>
            </w:r>
            <w:r>
              <w:t>ультрафиолетового излучений.</w:t>
            </w:r>
          </w:p>
          <w:p w:rsidR="00991C96" w:rsidRDefault="008A40EF">
            <w:pPr>
              <w:pStyle w:val="TableParagraph"/>
              <w:spacing w:before="4" w:line="259" w:lineRule="auto"/>
              <w:ind w:right="131" w:firstLine="708"/>
              <w:jc w:val="both"/>
            </w:pPr>
            <w:r>
              <w:t xml:space="preserve">Ученический эксперимент, лабораторные работы, </w:t>
            </w:r>
            <w:r>
              <w:rPr>
                <w:spacing w:val="-2"/>
              </w:rPr>
              <w:t>практикум.</w:t>
            </w:r>
          </w:p>
          <w:p w:rsidR="00991C96" w:rsidRDefault="008A40EF">
            <w:pPr>
              <w:pStyle w:val="TableParagraph"/>
              <w:ind w:left="856"/>
              <w:jc w:val="both"/>
            </w:pPr>
            <w:r>
              <w:t>Изучение</w:t>
            </w:r>
            <w:r>
              <w:rPr>
                <w:spacing w:val="-9"/>
              </w:rPr>
              <w:t xml:space="preserve"> </w:t>
            </w:r>
            <w:r>
              <w:t>параметров</w:t>
            </w:r>
            <w:r>
              <w:rPr>
                <w:spacing w:val="-10"/>
              </w:rPr>
              <w:t xml:space="preserve"> </w:t>
            </w:r>
            <w:r>
              <w:t>звуковой</w:t>
            </w:r>
            <w:r>
              <w:rPr>
                <w:spacing w:val="-8"/>
              </w:rPr>
              <w:t xml:space="preserve"> </w:t>
            </w:r>
            <w:r>
              <w:rPr>
                <w:spacing w:val="-2"/>
              </w:rPr>
              <w:t>волны.</w:t>
            </w:r>
          </w:p>
          <w:p w:rsidR="00991C96" w:rsidRDefault="008A40EF">
            <w:pPr>
              <w:pStyle w:val="TableParagraph"/>
              <w:spacing w:line="270" w:lineRule="atLeast"/>
              <w:ind w:right="130" w:firstLine="708"/>
              <w:jc w:val="both"/>
            </w:pPr>
            <w:r>
              <w:t>Изучение распространения звуковых волн в замкнутом пространстве.</w:t>
            </w:r>
          </w:p>
        </w:tc>
        <w:tc>
          <w:tcPr>
            <w:tcW w:w="2836" w:type="dxa"/>
          </w:tcPr>
          <w:p w:rsidR="00991C96" w:rsidRDefault="00991C96">
            <w:pPr>
              <w:pStyle w:val="TableParagraph"/>
              <w:ind w:left="0"/>
            </w:pPr>
          </w:p>
        </w:tc>
      </w:tr>
      <w:tr w:rsidR="00991C96">
        <w:trPr>
          <w:trHeight w:val="12058"/>
        </w:trPr>
        <w:tc>
          <w:tcPr>
            <w:tcW w:w="1066" w:type="dxa"/>
          </w:tcPr>
          <w:p w:rsidR="00991C96" w:rsidRDefault="008A40EF">
            <w:pPr>
              <w:pStyle w:val="TableParagraph"/>
              <w:spacing w:before="15"/>
              <w:ind w:left="546"/>
            </w:pPr>
            <w:r>
              <w:rPr>
                <w:spacing w:val="-5"/>
              </w:rPr>
              <w:t>7.</w:t>
            </w:r>
          </w:p>
        </w:tc>
        <w:tc>
          <w:tcPr>
            <w:tcW w:w="5752" w:type="dxa"/>
          </w:tcPr>
          <w:p w:rsidR="00991C96" w:rsidRDefault="008A40EF">
            <w:pPr>
              <w:pStyle w:val="TableParagraph"/>
              <w:spacing w:before="17"/>
              <w:ind w:left="856"/>
              <w:jc w:val="both"/>
            </w:pPr>
            <w:r>
              <w:t>116.7.2.4.</w:t>
            </w:r>
            <w:r>
              <w:rPr>
                <w:spacing w:val="-4"/>
              </w:rPr>
              <w:t xml:space="preserve"> </w:t>
            </w:r>
            <w:r>
              <w:t xml:space="preserve">Тема 4. </w:t>
            </w:r>
            <w:r>
              <w:rPr>
                <w:spacing w:val="-2"/>
              </w:rPr>
              <w:t>Оптика.</w:t>
            </w:r>
          </w:p>
          <w:p w:rsidR="00991C96" w:rsidRDefault="008A40EF">
            <w:pPr>
              <w:pStyle w:val="TableParagraph"/>
              <w:spacing w:before="21" w:line="259" w:lineRule="auto"/>
              <w:ind w:right="129" w:firstLine="708"/>
              <w:jc w:val="both"/>
            </w:pPr>
            <w:r>
              <w:t>Прямолинейное распространение света в однородной среде. Луч света. Точечный источник света.</w:t>
            </w:r>
          </w:p>
          <w:p w:rsidR="00991C96" w:rsidRDefault="008A40EF">
            <w:pPr>
              <w:pStyle w:val="TableParagraph"/>
              <w:tabs>
                <w:tab w:val="left" w:pos="3367"/>
              </w:tabs>
              <w:spacing w:before="1" w:line="259" w:lineRule="auto"/>
              <w:ind w:right="127" w:firstLine="708"/>
              <w:jc w:val="both"/>
            </w:pPr>
            <w:r>
              <w:t>Отражение света. Законы отражения света. Построение</w:t>
            </w:r>
            <w:r>
              <w:rPr>
                <w:spacing w:val="40"/>
              </w:rPr>
              <w:t xml:space="preserve">  </w:t>
            </w:r>
            <w:r>
              <w:t>изображений</w:t>
            </w:r>
            <w:r>
              <w:tab/>
              <w:t>в плоском зеркале. Сферические зеркала.</w:t>
            </w:r>
          </w:p>
          <w:p w:rsidR="00991C96" w:rsidRDefault="008A40EF">
            <w:pPr>
              <w:pStyle w:val="TableParagraph"/>
              <w:spacing w:before="3" w:line="259" w:lineRule="auto"/>
              <w:ind w:right="128" w:firstLine="708"/>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991C96" w:rsidRDefault="008A40EF">
            <w:pPr>
              <w:pStyle w:val="TableParagraph"/>
              <w:spacing w:before="6" w:line="259" w:lineRule="auto"/>
              <w:ind w:right="131" w:firstLine="708"/>
              <w:jc w:val="both"/>
            </w:pPr>
            <w:r>
              <w:t>Ход лучей в призме. Дисперсия света. Сложный состав белого света. Цвет.</w:t>
            </w:r>
          </w:p>
          <w:p w:rsidR="00991C96" w:rsidRDefault="008A40EF">
            <w:pPr>
              <w:pStyle w:val="TableParagraph"/>
              <w:spacing w:line="259" w:lineRule="auto"/>
              <w:ind w:right="131" w:firstLine="708"/>
              <w:jc w:val="both"/>
            </w:pPr>
            <w:r>
              <w:t>Полное внутреннее отражение. Предельный угол полного внутреннего отражения.</w:t>
            </w:r>
          </w:p>
          <w:p w:rsidR="00991C96" w:rsidRDefault="008A40EF">
            <w:pPr>
              <w:pStyle w:val="TableParagraph"/>
              <w:spacing w:before="1" w:line="259" w:lineRule="auto"/>
              <w:ind w:right="128" w:firstLine="708"/>
              <w:jc w:val="both"/>
            </w:pPr>
            <w:r>
              <w:t>Собирающие и рассеивающие линзы. Тонкая линза. Фокусное расстояние</w:t>
            </w:r>
            <w:r>
              <w:rPr>
                <w:spacing w:val="40"/>
              </w:rPr>
              <w:t xml:space="preserve"> </w:t>
            </w:r>
            <w: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991C96" w:rsidRDefault="008A40EF">
            <w:pPr>
              <w:pStyle w:val="TableParagraph"/>
              <w:spacing w:before="5" w:line="259" w:lineRule="auto"/>
              <w:ind w:right="129" w:firstLine="708"/>
              <w:jc w:val="both"/>
            </w:pPr>
            <w:r>
              <w:t xml:space="preserve">Формула тонкой линзы. Увеличение, даваемое </w:t>
            </w:r>
            <w:r>
              <w:rPr>
                <w:spacing w:val="-2"/>
              </w:rPr>
              <w:t>линзой.</w:t>
            </w:r>
          </w:p>
          <w:p w:rsidR="00991C96" w:rsidRDefault="008A40EF">
            <w:pPr>
              <w:pStyle w:val="TableParagraph"/>
              <w:spacing w:before="1" w:line="259" w:lineRule="auto"/>
              <w:ind w:right="129" w:firstLine="708"/>
              <w:jc w:val="both"/>
            </w:pPr>
            <w:r>
              <w:t>Ход луча, прошедшего линзу под произвольным углом к её главной оптической оси. Построение изображений точки и отрезка прямой в собирающих</w:t>
            </w:r>
            <w:r>
              <w:rPr>
                <w:spacing w:val="40"/>
              </w:rPr>
              <w:t xml:space="preserve"> </w:t>
            </w:r>
            <w:r>
              <w:t>и рассеивающих линзах и их системах.</w:t>
            </w:r>
          </w:p>
          <w:p w:rsidR="00991C96" w:rsidRDefault="008A40EF">
            <w:pPr>
              <w:pStyle w:val="TableParagraph"/>
              <w:spacing w:before="3"/>
              <w:ind w:left="856"/>
              <w:jc w:val="both"/>
            </w:pPr>
            <w:r>
              <w:t>Оптические</w:t>
            </w:r>
            <w:r>
              <w:rPr>
                <w:spacing w:val="10"/>
              </w:rPr>
              <w:t xml:space="preserve"> </w:t>
            </w:r>
            <w:r>
              <w:t>приборы.</w:t>
            </w:r>
            <w:r>
              <w:rPr>
                <w:spacing w:val="10"/>
              </w:rPr>
              <w:t xml:space="preserve"> </w:t>
            </w:r>
            <w:r>
              <w:t>Разрешающая</w:t>
            </w:r>
            <w:r>
              <w:rPr>
                <w:spacing w:val="11"/>
              </w:rPr>
              <w:t xml:space="preserve"> </w:t>
            </w:r>
            <w:r>
              <w:rPr>
                <w:spacing w:val="-2"/>
              </w:rPr>
              <w:t>способность.</w:t>
            </w:r>
          </w:p>
          <w:p w:rsidR="00991C96" w:rsidRDefault="008A40EF">
            <w:pPr>
              <w:pStyle w:val="TableParagraph"/>
              <w:spacing w:before="21"/>
              <w:jc w:val="both"/>
            </w:pPr>
            <w:r>
              <w:t>Глаз</w:t>
            </w:r>
            <w:r>
              <w:rPr>
                <w:spacing w:val="-3"/>
              </w:rPr>
              <w:t xml:space="preserve"> </w:t>
            </w:r>
            <w:r>
              <w:t>как</w:t>
            </w:r>
            <w:r>
              <w:rPr>
                <w:spacing w:val="-3"/>
              </w:rPr>
              <w:t xml:space="preserve"> </w:t>
            </w:r>
            <w:r>
              <w:t>оптическая</w:t>
            </w:r>
            <w:r>
              <w:rPr>
                <w:spacing w:val="-2"/>
              </w:rPr>
              <w:t xml:space="preserve"> система.</w:t>
            </w:r>
          </w:p>
          <w:p w:rsidR="00991C96" w:rsidRDefault="008A40EF">
            <w:pPr>
              <w:pStyle w:val="TableParagraph"/>
              <w:spacing w:before="21" w:line="261" w:lineRule="auto"/>
              <w:ind w:left="856" w:right="131"/>
              <w:jc w:val="both"/>
            </w:pPr>
            <w:r>
              <w:t>Пределы применимости геометрической оптики. Волновая</w:t>
            </w:r>
            <w:r>
              <w:rPr>
                <w:spacing w:val="67"/>
              </w:rPr>
              <w:t xml:space="preserve">   </w:t>
            </w:r>
            <w:r>
              <w:t>оптика.</w:t>
            </w:r>
            <w:r>
              <w:rPr>
                <w:spacing w:val="67"/>
              </w:rPr>
              <w:t xml:space="preserve">   </w:t>
            </w:r>
            <w:r>
              <w:t>Интерференция</w:t>
            </w:r>
            <w:r>
              <w:rPr>
                <w:spacing w:val="67"/>
              </w:rPr>
              <w:t xml:space="preserve">   </w:t>
            </w:r>
            <w:r>
              <w:rPr>
                <w:spacing w:val="-2"/>
              </w:rPr>
              <w:t>света.</w:t>
            </w:r>
          </w:p>
          <w:p w:rsidR="00991C96" w:rsidRDefault="008A40EF">
            <w:pPr>
              <w:pStyle w:val="TableParagraph"/>
              <w:spacing w:line="259" w:lineRule="auto"/>
              <w:ind w:right="130"/>
              <w:jc w:val="both"/>
            </w:pPr>
            <w:r>
              <w:t>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991C96" w:rsidRDefault="008A40EF">
            <w:pPr>
              <w:pStyle w:val="TableParagraph"/>
              <w:spacing w:line="261" w:lineRule="auto"/>
              <w:ind w:right="126" w:firstLine="708"/>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91C96" w:rsidRDefault="008A40EF">
            <w:pPr>
              <w:pStyle w:val="TableParagraph"/>
              <w:spacing w:line="249" w:lineRule="exact"/>
              <w:ind w:left="856"/>
              <w:jc w:val="both"/>
            </w:pPr>
            <w:r>
              <w:t>Поляризация</w:t>
            </w:r>
            <w:r>
              <w:rPr>
                <w:spacing w:val="-13"/>
              </w:rPr>
              <w:t xml:space="preserve"> </w:t>
            </w:r>
            <w:r>
              <w:rPr>
                <w:spacing w:val="-2"/>
              </w:rPr>
              <w:t>света.</w:t>
            </w:r>
          </w:p>
          <w:p w:rsidR="00991C96" w:rsidRDefault="008A40EF">
            <w:pPr>
              <w:pStyle w:val="TableParagraph"/>
              <w:spacing w:before="21" w:line="259" w:lineRule="auto"/>
              <w:ind w:right="126" w:firstLine="708"/>
              <w:jc w:val="both"/>
            </w:pPr>
            <w:r>
              <w:t>Технические устройства и технологические процессы: очки, лупа, перископ, фотоаппарат,</w:t>
            </w:r>
            <w:r>
              <w:rPr>
                <w:spacing w:val="40"/>
              </w:rPr>
              <w:t xml:space="preserve"> </w:t>
            </w:r>
            <w:r>
              <w:t>микроскоп, проекционный аппарат, просветление</w:t>
            </w:r>
            <w:r>
              <w:rPr>
                <w:spacing w:val="80"/>
              </w:rPr>
              <w:t xml:space="preserve"> </w:t>
            </w:r>
            <w:r>
              <w:t>оптики, волоконная оптика, дифракционная решётка.</w:t>
            </w:r>
          </w:p>
          <w:p w:rsidR="00991C96" w:rsidRDefault="008A40EF">
            <w:pPr>
              <w:pStyle w:val="TableParagraph"/>
              <w:spacing w:before="3" w:line="238" w:lineRule="exact"/>
              <w:ind w:left="856"/>
            </w:pPr>
            <w:r>
              <w:rPr>
                <w:spacing w:val="-2"/>
              </w:rPr>
              <w:t>Демонстрации.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1235"/>
        </w:trPr>
        <w:tc>
          <w:tcPr>
            <w:tcW w:w="1066" w:type="dxa"/>
          </w:tcPr>
          <w:p w:rsidR="00991C96" w:rsidRDefault="00991C96">
            <w:pPr>
              <w:pStyle w:val="TableParagraph"/>
              <w:ind w:left="0"/>
            </w:pPr>
          </w:p>
        </w:tc>
        <w:tc>
          <w:tcPr>
            <w:tcW w:w="5752" w:type="dxa"/>
          </w:tcPr>
          <w:p w:rsidR="00991C96" w:rsidRDefault="008A40EF">
            <w:pPr>
              <w:pStyle w:val="TableParagraph"/>
              <w:spacing w:before="15"/>
              <w:ind w:left="856"/>
            </w:pPr>
            <w:r>
              <w:t>Законы</w:t>
            </w:r>
            <w:r>
              <w:rPr>
                <w:spacing w:val="-6"/>
              </w:rPr>
              <w:t xml:space="preserve"> </w:t>
            </w:r>
            <w:r>
              <w:t>отражения</w:t>
            </w:r>
            <w:r>
              <w:rPr>
                <w:spacing w:val="-4"/>
              </w:rPr>
              <w:t xml:space="preserve"> </w:t>
            </w:r>
            <w:r>
              <w:rPr>
                <w:spacing w:val="-2"/>
              </w:rPr>
              <w:t>света.</w:t>
            </w:r>
          </w:p>
          <w:p w:rsidR="00991C96" w:rsidRDefault="008A40EF">
            <w:pPr>
              <w:pStyle w:val="TableParagraph"/>
              <w:spacing w:before="21"/>
              <w:ind w:left="856"/>
            </w:pPr>
            <w:r>
              <w:t>Исследование</w:t>
            </w:r>
            <w:r>
              <w:rPr>
                <w:spacing w:val="-10"/>
              </w:rPr>
              <w:t xml:space="preserve"> </w:t>
            </w:r>
            <w:r>
              <w:t>преломления</w:t>
            </w:r>
            <w:r>
              <w:rPr>
                <w:spacing w:val="-11"/>
              </w:rPr>
              <w:t xml:space="preserve"> </w:t>
            </w:r>
            <w:r>
              <w:rPr>
                <w:spacing w:val="-2"/>
              </w:rPr>
              <w:t>света.</w:t>
            </w:r>
          </w:p>
          <w:p w:rsidR="00991C96" w:rsidRDefault="008A40EF">
            <w:pPr>
              <w:pStyle w:val="TableParagraph"/>
              <w:spacing w:before="20"/>
              <w:ind w:left="856"/>
            </w:pPr>
            <w:r>
              <w:t>Наблюдение</w:t>
            </w:r>
            <w:r>
              <w:rPr>
                <w:spacing w:val="36"/>
              </w:rPr>
              <w:t xml:space="preserve">  </w:t>
            </w:r>
            <w:r>
              <w:t>полного</w:t>
            </w:r>
            <w:r>
              <w:rPr>
                <w:spacing w:val="36"/>
              </w:rPr>
              <w:t xml:space="preserve">  </w:t>
            </w:r>
            <w:r>
              <w:t>внутреннего</w:t>
            </w:r>
            <w:r>
              <w:rPr>
                <w:spacing w:val="36"/>
              </w:rPr>
              <w:t xml:space="preserve">  </w:t>
            </w:r>
            <w:r>
              <w:rPr>
                <w:spacing w:val="-2"/>
              </w:rPr>
              <w:t>отражения.</w:t>
            </w:r>
          </w:p>
          <w:p w:rsidR="00991C96" w:rsidRDefault="008A40EF">
            <w:pPr>
              <w:pStyle w:val="TableParagraph"/>
              <w:spacing w:before="21"/>
            </w:pPr>
            <w:r>
              <w:t>Модель</w:t>
            </w:r>
            <w:r>
              <w:rPr>
                <w:spacing w:val="-3"/>
              </w:rPr>
              <w:t xml:space="preserve"> </w:t>
            </w:r>
            <w:r>
              <w:rPr>
                <w:spacing w:val="-2"/>
              </w:rPr>
              <w:t>световода.</w:t>
            </w:r>
          </w:p>
          <w:p w:rsidR="00991C96" w:rsidRDefault="008A40EF">
            <w:pPr>
              <w:pStyle w:val="TableParagraph"/>
              <w:tabs>
                <w:tab w:val="left" w:pos="2420"/>
                <w:tab w:val="left" w:pos="3091"/>
                <w:tab w:val="left" w:pos="4204"/>
                <w:tab w:val="left" w:pos="5106"/>
              </w:tabs>
              <w:spacing w:before="21" w:line="261" w:lineRule="auto"/>
              <w:ind w:right="128" w:firstLine="708"/>
            </w:pPr>
            <w:r>
              <w:rPr>
                <w:spacing w:val="-2"/>
              </w:rPr>
              <w:t>Исследование</w:t>
            </w:r>
            <w:r>
              <w:tab/>
            </w:r>
            <w:r>
              <w:rPr>
                <w:spacing w:val="-4"/>
              </w:rPr>
              <w:t>хода</w:t>
            </w:r>
            <w:r>
              <w:tab/>
            </w:r>
            <w:r>
              <w:rPr>
                <w:spacing w:val="-2"/>
              </w:rPr>
              <w:t>световых</w:t>
            </w:r>
            <w:r>
              <w:tab/>
            </w:r>
            <w:r>
              <w:rPr>
                <w:spacing w:val="-2"/>
              </w:rPr>
              <w:t>пучков</w:t>
            </w:r>
            <w:r>
              <w:tab/>
            </w:r>
            <w:r>
              <w:rPr>
                <w:spacing w:val="-2"/>
              </w:rPr>
              <w:t xml:space="preserve">через </w:t>
            </w:r>
            <w:r>
              <w:t>плоскопараллельную пластину</w:t>
            </w:r>
            <w:r>
              <w:rPr>
                <w:spacing w:val="40"/>
              </w:rPr>
              <w:t xml:space="preserve"> </w:t>
            </w:r>
            <w:r>
              <w:t>и призму.</w:t>
            </w:r>
          </w:p>
          <w:p w:rsidR="00991C96" w:rsidRDefault="008A40EF">
            <w:pPr>
              <w:pStyle w:val="TableParagraph"/>
              <w:spacing w:line="259" w:lineRule="auto"/>
              <w:ind w:left="856"/>
            </w:pPr>
            <w:r>
              <w:t>Исследование</w:t>
            </w:r>
            <w:r>
              <w:rPr>
                <w:spacing w:val="-9"/>
              </w:rPr>
              <w:t xml:space="preserve"> </w:t>
            </w:r>
            <w:r>
              <w:t>свойств</w:t>
            </w:r>
            <w:r>
              <w:rPr>
                <w:spacing w:val="-11"/>
              </w:rPr>
              <w:t xml:space="preserve"> </w:t>
            </w:r>
            <w:r>
              <w:t>изображений</w:t>
            </w:r>
            <w:r>
              <w:rPr>
                <w:spacing w:val="-9"/>
              </w:rPr>
              <w:t xml:space="preserve"> </w:t>
            </w:r>
            <w:r>
              <w:t>в</w:t>
            </w:r>
            <w:r>
              <w:rPr>
                <w:spacing w:val="-11"/>
              </w:rPr>
              <w:t xml:space="preserve"> </w:t>
            </w:r>
            <w:r>
              <w:t>линзах. Модели микроскопа, телескопа.</w:t>
            </w:r>
          </w:p>
          <w:p w:rsidR="00991C96" w:rsidRDefault="008A40EF">
            <w:pPr>
              <w:pStyle w:val="TableParagraph"/>
              <w:spacing w:line="259" w:lineRule="auto"/>
              <w:ind w:left="856" w:right="1529"/>
              <w:jc w:val="both"/>
            </w:pPr>
            <w:r>
              <w:t>Наблюдение интерференции света. Наблюдение</w:t>
            </w:r>
            <w:r>
              <w:rPr>
                <w:spacing w:val="-12"/>
              </w:rPr>
              <w:t xml:space="preserve"> </w:t>
            </w:r>
            <w:r>
              <w:t>цветов</w:t>
            </w:r>
            <w:r>
              <w:rPr>
                <w:spacing w:val="-13"/>
              </w:rPr>
              <w:t xml:space="preserve"> </w:t>
            </w:r>
            <w:r>
              <w:t>тонких</w:t>
            </w:r>
            <w:r>
              <w:rPr>
                <w:spacing w:val="-12"/>
              </w:rPr>
              <w:t xml:space="preserve"> </w:t>
            </w:r>
            <w:r>
              <w:t>плёнок. Наблюдение дифракции света.</w:t>
            </w:r>
          </w:p>
          <w:p w:rsidR="00991C96" w:rsidRDefault="008A40EF">
            <w:pPr>
              <w:pStyle w:val="TableParagraph"/>
              <w:spacing w:before="2" w:line="259" w:lineRule="auto"/>
              <w:ind w:left="856" w:right="731"/>
            </w:pPr>
            <w:r>
              <w:t>Изучение дифракционной решётки. Наблюдение</w:t>
            </w:r>
            <w:r>
              <w:rPr>
                <w:spacing w:val="-14"/>
              </w:rPr>
              <w:t xml:space="preserve"> </w:t>
            </w:r>
            <w:r>
              <w:t>дифракционного</w:t>
            </w:r>
            <w:r>
              <w:rPr>
                <w:spacing w:val="-14"/>
              </w:rPr>
              <w:t xml:space="preserve"> </w:t>
            </w:r>
            <w:r>
              <w:t>спектра. Наблюдение дисперсии света.</w:t>
            </w:r>
          </w:p>
          <w:p w:rsidR="00991C96" w:rsidRDefault="008A40EF">
            <w:pPr>
              <w:pStyle w:val="TableParagraph"/>
              <w:spacing w:before="1"/>
              <w:ind w:left="856"/>
            </w:pPr>
            <w:r>
              <w:t>Наблюдение</w:t>
            </w:r>
            <w:r>
              <w:rPr>
                <w:spacing w:val="-12"/>
              </w:rPr>
              <w:t xml:space="preserve"> </w:t>
            </w:r>
            <w:r>
              <w:t>поляризации</w:t>
            </w:r>
            <w:r>
              <w:rPr>
                <w:spacing w:val="-10"/>
              </w:rPr>
              <w:t xml:space="preserve"> </w:t>
            </w:r>
            <w:r>
              <w:rPr>
                <w:spacing w:val="-2"/>
              </w:rPr>
              <w:t>света.</w:t>
            </w:r>
          </w:p>
          <w:p w:rsidR="00991C96" w:rsidRDefault="008A40EF">
            <w:pPr>
              <w:pStyle w:val="TableParagraph"/>
              <w:tabs>
                <w:tab w:val="left" w:pos="2461"/>
                <w:tab w:val="left" w:pos="3994"/>
                <w:tab w:val="left" w:pos="4750"/>
              </w:tabs>
              <w:spacing w:before="21" w:line="259" w:lineRule="auto"/>
              <w:ind w:right="132" w:firstLine="708"/>
            </w:pPr>
            <w:r>
              <w:rPr>
                <w:spacing w:val="-2"/>
              </w:rPr>
              <w:t>Применение</w:t>
            </w:r>
            <w:r>
              <w:tab/>
            </w:r>
            <w:r>
              <w:rPr>
                <w:spacing w:val="-2"/>
              </w:rPr>
              <w:t>поляроидов</w:t>
            </w:r>
            <w:r>
              <w:tab/>
            </w:r>
            <w:r>
              <w:rPr>
                <w:spacing w:val="-4"/>
              </w:rPr>
              <w:t>для</w:t>
            </w:r>
            <w:r>
              <w:tab/>
            </w:r>
            <w:r>
              <w:rPr>
                <w:spacing w:val="-2"/>
              </w:rPr>
              <w:t xml:space="preserve">изучения </w:t>
            </w:r>
            <w:r>
              <w:t>механических напряжений.</w:t>
            </w:r>
          </w:p>
          <w:p w:rsidR="00991C96" w:rsidRDefault="008A40EF">
            <w:pPr>
              <w:pStyle w:val="TableParagraph"/>
              <w:spacing w:before="4" w:line="259" w:lineRule="auto"/>
              <w:ind w:firstLine="708"/>
            </w:pPr>
            <w:r>
              <w:t xml:space="preserve">Ученический эксперимент, лабораторные работы, </w:t>
            </w:r>
            <w:r>
              <w:rPr>
                <w:spacing w:val="-2"/>
              </w:rPr>
              <w:t>практикум.</w:t>
            </w:r>
          </w:p>
          <w:p w:rsidR="00991C96" w:rsidRDefault="008A40EF">
            <w:pPr>
              <w:pStyle w:val="TableParagraph"/>
              <w:spacing w:before="1"/>
              <w:ind w:left="856"/>
            </w:pPr>
            <w:r>
              <w:t>Измерение</w:t>
            </w:r>
            <w:r>
              <w:rPr>
                <w:spacing w:val="-5"/>
              </w:rPr>
              <w:t xml:space="preserve"> </w:t>
            </w:r>
            <w:r>
              <w:t>показателя</w:t>
            </w:r>
            <w:r>
              <w:rPr>
                <w:spacing w:val="-6"/>
              </w:rPr>
              <w:t xml:space="preserve"> </w:t>
            </w:r>
            <w:r>
              <w:t>преломления</w:t>
            </w:r>
            <w:r>
              <w:rPr>
                <w:spacing w:val="-6"/>
              </w:rPr>
              <w:t xml:space="preserve"> </w:t>
            </w:r>
            <w:r>
              <w:rPr>
                <w:spacing w:val="-2"/>
              </w:rPr>
              <w:t>стекла.</w:t>
            </w:r>
          </w:p>
          <w:p w:rsidR="00991C96" w:rsidRDefault="008A40EF">
            <w:pPr>
              <w:pStyle w:val="TableParagraph"/>
              <w:spacing w:before="20" w:line="259" w:lineRule="auto"/>
              <w:ind w:firstLine="708"/>
            </w:pPr>
            <w:r>
              <w:t>Исследование зависимости фокусного расстояния от вещества (на примере жидких линз).</w:t>
            </w:r>
          </w:p>
          <w:p w:rsidR="00991C96" w:rsidRDefault="008A40EF">
            <w:pPr>
              <w:pStyle w:val="TableParagraph"/>
              <w:spacing w:before="1"/>
              <w:ind w:left="856"/>
            </w:pPr>
            <w:r>
              <w:t>Измерение</w:t>
            </w:r>
            <w:r>
              <w:rPr>
                <w:spacing w:val="38"/>
              </w:rPr>
              <w:t xml:space="preserve"> </w:t>
            </w:r>
            <w:r>
              <w:t>фокусного</w:t>
            </w:r>
            <w:r>
              <w:rPr>
                <w:spacing w:val="39"/>
              </w:rPr>
              <w:t xml:space="preserve"> </w:t>
            </w:r>
            <w:r>
              <w:t>расстояния</w:t>
            </w:r>
            <w:r>
              <w:rPr>
                <w:spacing w:val="41"/>
              </w:rPr>
              <w:t xml:space="preserve"> </w:t>
            </w:r>
            <w:r>
              <w:rPr>
                <w:spacing w:val="-2"/>
              </w:rPr>
              <w:t>рассеивающих</w:t>
            </w:r>
          </w:p>
          <w:p w:rsidR="00991C96" w:rsidRDefault="008A40EF">
            <w:pPr>
              <w:pStyle w:val="TableParagraph"/>
              <w:spacing w:before="23"/>
            </w:pPr>
            <w:r>
              <w:rPr>
                <w:spacing w:val="-2"/>
              </w:rPr>
              <w:t>линз.</w:t>
            </w:r>
          </w:p>
          <w:p w:rsidR="00991C96" w:rsidRDefault="008A40EF">
            <w:pPr>
              <w:pStyle w:val="TableParagraph"/>
              <w:spacing w:before="21" w:line="259" w:lineRule="auto"/>
              <w:ind w:firstLine="708"/>
            </w:pPr>
            <w:r>
              <w:t>Получение</w:t>
            </w:r>
            <w:r>
              <w:rPr>
                <w:spacing w:val="40"/>
              </w:rPr>
              <w:t xml:space="preserve"> </w:t>
            </w:r>
            <w:r>
              <w:t>изображения</w:t>
            </w:r>
            <w:r>
              <w:rPr>
                <w:spacing w:val="40"/>
              </w:rPr>
              <w:t xml:space="preserve"> </w:t>
            </w:r>
            <w:r>
              <w:t>в</w:t>
            </w:r>
            <w:r>
              <w:rPr>
                <w:spacing w:val="40"/>
              </w:rPr>
              <w:t xml:space="preserve"> </w:t>
            </w:r>
            <w:r>
              <w:t>системе</w:t>
            </w:r>
            <w:r>
              <w:rPr>
                <w:spacing w:val="40"/>
              </w:rPr>
              <w:t xml:space="preserve"> </w:t>
            </w:r>
            <w:r>
              <w:t>из</w:t>
            </w:r>
            <w:r>
              <w:rPr>
                <w:spacing w:val="40"/>
              </w:rPr>
              <w:t xml:space="preserve"> </w:t>
            </w:r>
            <w:r>
              <w:t>плоского зеркала и линзы.</w:t>
            </w:r>
          </w:p>
          <w:p w:rsidR="00991C96" w:rsidRDefault="008A40EF">
            <w:pPr>
              <w:pStyle w:val="TableParagraph"/>
              <w:spacing w:line="259" w:lineRule="auto"/>
              <w:ind w:left="856"/>
            </w:pPr>
            <w:r>
              <w:t>Получение</w:t>
            </w:r>
            <w:r>
              <w:rPr>
                <w:spacing w:val="-6"/>
              </w:rPr>
              <w:t xml:space="preserve"> </w:t>
            </w:r>
            <w:r>
              <w:t>изображения</w:t>
            </w:r>
            <w:r>
              <w:rPr>
                <w:spacing w:val="-7"/>
              </w:rPr>
              <w:t xml:space="preserve"> </w:t>
            </w:r>
            <w:r>
              <w:t>в</w:t>
            </w:r>
            <w:r>
              <w:rPr>
                <w:spacing w:val="-7"/>
              </w:rPr>
              <w:t xml:space="preserve"> </w:t>
            </w:r>
            <w:r>
              <w:t>системе</w:t>
            </w:r>
            <w:r>
              <w:rPr>
                <w:spacing w:val="-6"/>
              </w:rPr>
              <w:t xml:space="preserve"> </w:t>
            </w:r>
            <w:r>
              <w:t>из</w:t>
            </w:r>
            <w:r>
              <w:rPr>
                <w:spacing w:val="-8"/>
              </w:rPr>
              <w:t xml:space="preserve"> </w:t>
            </w:r>
            <w:r>
              <w:t>двух</w:t>
            </w:r>
            <w:r>
              <w:rPr>
                <w:spacing w:val="-6"/>
              </w:rPr>
              <w:t xml:space="preserve"> </w:t>
            </w:r>
            <w:r>
              <w:t>линз. Конструирование телескопических систем.</w:t>
            </w:r>
          </w:p>
          <w:p w:rsidR="00991C96" w:rsidRDefault="008A40EF">
            <w:pPr>
              <w:pStyle w:val="TableParagraph"/>
              <w:tabs>
                <w:tab w:val="left" w:pos="2341"/>
                <w:tab w:val="left" w:pos="3735"/>
                <w:tab w:val="left" w:pos="5494"/>
              </w:tabs>
              <w:spacing w:before="1" w:line="261" w:lineRule="auto"/>
              <w:ind w:right="127" w:firstLine="708"/>
            </w:pPr>
            <w:r>
              <w:rPr>
                <w:spacing w:val="-2"/>
              </w:rPr>
              <w:t>Наблюдение</w:t>
            </w:r>
            <w:r>
              <w:tab/>
            </w:r>
            <w:r>
              <w:rPr>
                <w:spacing w:val="-2"/>
              </w:rPr>
              <w:t>дифракции,</w:t>
            </w:r>
            <w:r>
              <w:tab/>
            </w:r>
            <w:r>
              <w:rPr>
                <w:spacing w:val="-2"/>
              </w:rPr>
              <w:t>интерференции</w:t>
            </w:r>
            <w:r>
              <w:tab/>
            </w:r>
            <w:r>
              <w:rPr>
                <w:spacing w:val="-10"/>
              </w:rPr>
              <w:t xml:space="preserve">и </w:t>
            </w:r>
            <w:r>
              <w:t>поляризации света.</w:t>
            </w:r>
          </w:p>
          <w:p w:rsidR="00991C96" w:rsidRDefault="008A40EF">
            <w:pPr>
              <w:pStyle w:val="TableParagraph"/>
              <w:spacing w:line="259" w:lineRule="auto"/>
              <w:ind w:firstLine="708"/>
            </w:pPr>
            <w:r>
              <w:t>Изучение</w:t>
            </w:r>
            <w:r>
              <w:rPr>
                <w:spacing w:val="80"/>
              </w:rPr>
              <w:t xml:space="preserve"> </w:t>
            </w:r>
            <w:r>
              <w:t>поляризации</w:t>
            </w:r>
            <w:r>
              <w:rPr>
                <w:spacing w:val="80"/>
              </w:rPr>
              <w:t xml:space="preserve"> </w:t>
            </w:r>
            <w:r>
              <w:t>света,</w:t>
            </w:r>
            <w:r>
              <w:rPr>
                <w:spacing w:val="80"/>
              </w:rPr>
              <w:t xml:space="preserve"> </w:t>
            </w:r>
            <w:r>
              <w:t>отражённого</w:t>
            </w:r>
            <w:r>
              <w:rPr>
                <w:spacing w:val="80"/>
              </w:rPr>
              <w:t xml:space="preserve"> </w:t>
            </w:r>
            <w:r>
              <w:t>от поверхности диэлектрика.</w:t>
            </w:r>
          </w:p>
          <w:p w:rsidR="00991C96" w:rsidRDefault="008A40EF">
            <w:pPr>
              <w:pStyle w:val="TableParagraph"/>
              <w:spacing w:line="259" w:lineRule="auto"/>
              <w:ind w:firstLine="708"/>
            </w:pPr>
            <w:r>
              <w:t>Изучение интерференции лазерного излучения на двух щелях.</w:t>
            </w:r>
          </w:p>
          <w:p w:rsidR="00991C96" w:rsidRDefault="008A40EF">
            <w:pPr>
              <w:pStyle w:val="TableParagraph"/>
              <w:ind w:left="856"/>
            </w:pPr>
            <w:r>
              <w:t>Наблюдение</w:t>
            </w:r>
            <w:r>
              <w:rPr>
                <w:spacing w:val="-10"/>
              </w:rPr>
              <w:t xml:space="preserve"> </w:t>
            </w:r>
            <w:r>
              <w:rPr>
                <w:spacing w:val="-2"/>
              </w:rPr>
              <w:t>дисперсии.</w:t>
            </w:r>
          </w:p>
          <w:p w:rsidR="00991C96" w:rsidRDefault="008A40EF">
            <w:pPr>
              <w:pStyle w:val="TableParagraph"/>
              <w:spacing w:before="23" w:line="259" w:lineRule="auto"/>
              <w:ind w:firstLine="708"/>
            </w:pPr>
            <w:r>
              <w:t>Наблюдение</w:t>
            </w:r>
            <w:r>
              <w:rPr>
                <w:spacing w:val="80"/>
              </w:rPr>
              <w:t xml:space="preserve"> </w:t>
            </w:r>
            <w:r>
              <w:t>и</w:t>
            </w:r>
            <w:r>
              <w:rPr>
                <w:spacing w:val="80"/>
              </w:rPr>
              <w:t xml:space="preserve"> </w:t>
            </w:r>
            <w:r>
              <w:t>исследование</w:t>
            </w:r>
            <w:r>
              <w:rPr>
                <w:spacing w:val="80"/>
              </w:rPr>
              <w:t xml:space="preserve"> </w:t>
            </w:r>
            <w:r>
              <w:t xml:space="preserve">дифракционного </w:t>
            </w:r>
            <w:r>
              <w:rPr>
                <w:spacing w:val="-2"/>
              </w:rPr>
              <w:t>спектра.</w:t>
            </w:r>
          </w:p>
          <w:p w:rsidR="00991C96" w:rsidRDefault="008A40EF">
            <w:pPr>
              <w:pStyle w:val="TableParagraph"/>
              <w:spacing w:before="1"/>
              <w:ind w:left="856"/>
            </w:pPr>
            <w:r>
              <w:t>Измерение</w:t>
            </w:r>
            <w:r>
              <w:rPr>
                <w:spacing w:val="-8"/>
              </w:rPr>
              <w:t xml:space="preserve"> </w:t>
            </w:r>
            <w:r>
              <w:t>длины</w:t>
            </w:r>
            <w:r>
              <w:rPr>
                <w:spacing w:val="-8"/>
              </w:rPr>
              <w:t xml:space="preserve"> </w:t>
            </w:r>
            <w:r>
              <w:t>световой</w:t>
            </w:r>
            <w:r>
              <w:rPr>
                <w:spacing w:val="-8"/>
              </w:rPr>
              <w:t xml:space="preserve"> </w:t>
            </w:r>
            <w:r>
              <w:rPr>
                <w:spacing w:val="-2"/>
              </w:rPr>
              <w:t>волны.</w:t>
            </w:r>
          </w:p>
          <w:p w:rsidR="00991C96" w:rsidRDefault="008A40EF">
            <w:pPr>
              <w:pStyle w:val="TableParagraph"/>
              <w:spacing w:before="21" w:line="259" w:lineRule="auto"/>
              <w:ind w:firstLine="708"/>
            </w:pPr>
            <w:r>
              <w:t>Получение</w:t>
            </w:r>
            <w:r>
              <w:rPr>
                <w:spacing w:val="80"/>
              </w:rPr>
              <w:t xml:space="preserve"> </w:t>
            </w:r>
            <w:r>
              <w:t>спектра</w:t>
            </w:r>
            <w:r>
              <w:rPr>
                <w:spacing w:val="80"/>
              </w:rPr>
              <w:t xml:space="preserve"> </w:t>
            </w:r>
            <w:r>
              <w:t>излучения</w:t>
            </w:r>
            <w:r>
              <w:rPr>
                <w:spacing w:val="80"/>
              </w:rPr>
              <w:t xml:space="preserve"> </w:t>
            </w:r>
            <w:r>
              <w:t>светодиода</w:t>
            </w:r>
            <w:r>
              <w:rPr>
                <w:spacing w:val="80"/>
              </w:rPr>
              <w:t xml:space="preserve"> </w:t>
            </w:r>
            <w:r>
              <w:t>при помощи дифракционной решётки.</w:t>
            </w:r>
          </w:p>
          <w:p w:rsidR="00991C96" w:rsidRDefault="008A40EF">
            <w:pPr>
              <w:pStyle w:val="TableParagraph"/>
              <w:spacing w:line="240" w:lineRule="exact"/>
              <w:ind w:left="856"/>
            </w:pPr>
            <w:r>
              <w:t>частиц</w:t>
            </w:r>
            <w:r>
              <w:rPr>
                <w:spacing w:val="-3"/>
              </w:rPr>
              <w:t xml:space="preserve"> </w:t>
            </w:r>
            <w:r>
              <w:t>в</w:t>
            </w:r>
            <w:r>
              <w:rPr>
                <w:spacing w:val="-3"/>
              </w:rPr>
              <w:t xml:space="preserve"> </w:t>
            </w:r>
            <w:r>
              <w:t>магнитном</w:t>
            </w:r>
            <w:r>
              <w:rPr>
                <w:spacing w:val="-3"/>
              </w:rPr>
              <w:t xml:space="preserve"> </w:t>
            </w:r>
            <w:r>
              <w:rPr>
                <w:spacing w:val="-2"/>
              </w:rPr>
              <w:t>поле).</w:t>
            </w:r>
          </w:p>
        </w:tc>
        <w:tc>
          <w:tcPr>
            <w:tcW w:w="2836" w:type="dxa"/>
          </w:tcPr>
          <w:p w:rsidR="00991C96" w:rsidRDefault="00991C96">
            <w:pPr>
              <w:pStyle w:val="TableParagraph"/>
              <w:ind w:left="0"/>
            </w:pPr>
          </w:p>
        </w:tc>
      </w:tr>
      <w:tr w:rsidR="00991C96">
        <w:trPr>
          <w:trHeight w:val="3561"/>
        </w:trPr>
        <w:tc>
          <w:tcPr>
            <w:tcW w:w="1066" w:type="dxa"/>
          </w:tcPr>
          <w:p w:rsidR="00991C96" w:rsidRDefault="008A40EF">
            <w:pPr>
              <w:pStyle w:val="TableParagraph"/>
              <w:spacing w:before="13"/>
              <w:ind w:left="546"/>
            </w:pPr>
            <w:r>
              <w:rPr>
                <w:spacing w:val="-5"/>
              </w:rPr>
              <w:t>8.</w:t>
            </w:r>
          </w:p>
        </w:tc>
        <w:tc>
          <w:tcPr>
            <w:tcW w:w="5752" w:type="dxa"/>
          </w:tcPr>
          <w:p w:rsidR="00991C96" w:rsidRDefault="008A40EF">
            <w:pPr>
              <w:pStyle w:val="TableParagraph"/>
              <w:spacing w:before="15" w:line="259" w:lineRule="auto"/>
              <w:ind w:right="130" w:firstLine="708"/>
              <w:jc w:val="both"/>
            </w:pPr>
            <w:r>
              <w:t xml:space="preserve">116.7.3. Раздел 6. Основы специальной теории </w:t>
            </w:r>
            <w:r>
              <w:rPr>
                <w:spacing w:val="-2"/>
              </w:rPr>
              <w:t>относительности.</w:t>
            </w:r>
          </w:p>
          <w:p w:rsidR="00991C96" w:rsidRDefault="008A40EF">
            <w:pPr>
              <w:pStyle w:val="TableParagraph"/>
              <w:spacing w:before="1"/>
              <w:ind w:left="856"/>
              <w:jc w:val="both"/>
            </w:pPr>
            <w:r>
              <w:t>Границы</w:t>
            </w:r>
            <w:r>
              <w:rPr>
                <w:spacing w:val="38"/>
              </w:rPr>
              <w:t xml:space="preserve"> </w:t>
            </w:r>
            <w:r>
              <w:t>применимости</w:t>
            </w:r>
            <w:r>
              <w:rPr>
                <w:spacing w:val="37"/>
              </w:rPr>
              <w:t xml:space="preserve"> </w:t>
            </w:r>
            <w:r>
              <w:t>классической</w:t>
            </w:r>
            <w:r>
              <w:rPr>
                <w:spacing w:val="39"/>
              </w:rPr>
              <w:t xml:space="preserve"> </w:t>
            </w:r>
            <w:r>
              <w:rPr>
                <w:spacing w:val="-2"/>
              </w:rPr>
              <w:t>механики.</w:t>
            </w:r>
          </w:p>
          <w:p w:rsidR="00991C96" w:rsidRDefault="008A40EF">
            <w:pPr>
              <w:pStyle w:val="TableParagraph"/>
              <w:spacing w:before="20"/>
              <w:jc w:val="both"/>
            </w:pPr>
            <w:r>
              <w:t>Постулаты</w:t>
            </w:r>
            <w:r>
              <w:rPr>
                <w:spacing w:val="-10"/>
              </w:rPr>
              <w:t xml:space="preserve"> </w:t>
            </w:r>
            <w:r>
              <w:t>специальной</w:t>
            </w:r>
            <w:r>
              <w:rPr>
                <w:spacing w:val="-7"/>
              </w:rPr>
              <w:t xml:space="preserve"> </w:t>
            </w:r>
            <w:r>
              <w:t>теории</w:t>
            </w:r>
            <w:r>
              <w:rPr>
                <w:spacing w:val="-7"/>
              </w:rPr>
              <w:t xml:space="preserve"> </w:t>
            </w:r>
            <w:r>
              <w:rPr>
                <w:spacing w:val="-2"/>
              </w:rPr>
              <w:t>относительности.</w:t>
            </w:r>
          </w:p>
          <w:p w:rsidR="00991C96" w:rsidRDefault="008A40EF">
            <w:pPr>
              <w:pStyle w:val="TableParagraph"/>
              <w:tabs>
                <w:tab w:val="left" w:pos="4703"/>
              </w:tabs>
              <w:spacing w:before="22" w:line="259" w:lineRule="auto"/>
              <w:ind w:right="130" w:firstLine="708"/>
              <w:jc w:val="both"/>
            </w:pPr>
            <w:r>
              <w:rPr>
                <w:spacing w:val="-2"/>
              </w:rPr>
              <w:t>Пространственно-временной</w:t>
            </w:r>
            <w:r>
              <w:tab/>
            </w:r>
            <w:r>
              <w:rPr>
                <w:spacing w:val="-2"/>
              </w:rPr>
              <w:t xml:space="preserve">интервал. </w:t>
            </w:r>
            <w:r>
              <w:t>Преобразования Лоренца. Условие причинности. Относительность одновременности. Замедление времени и сокращение длины.</w:t>
            </w:r>
          </w:p>
          <w:p w:rsidR="00991C96" w:rsidRDefault="008A40EF">
            <w:pPr>
              <w:pStyle w:val="TableParagraph"/>
              <w:spacing w:before="3"/>
              <w:ind w:left="856"/>
              <w:jc w:val="both"/>
            </w:pPr>
            <w:r>
              <w:t>Энергия</w:t>
            </w:r>
            <w:r>
              <w:rPr>
                <w:spacing w:val="-7"/>
              </w:rPr>
              <w:t xml:space="preserve"> </w:t>
            </w:r>
            <w:r>
              <w:t>и</w:t>
            </w:r>
            <w:r>
              <w:rPr>
                <w:spacing w:val="-6"/>
              </w:rPr>
              <w:t xml:space="preserve"> </w:t>
            </w:r>
            <w:r>
              <w:t>импульс</w:t>
            </w:r>
            <w:r>
              <w:rPr>
                <w:spacing w:val="-6"/>
              </w:rPr>
              <w:t xml:space="preserve"> </w:t>
            </w:r>
            <w:r>
              <w:t>релятивистской</w:t>
            </w:r>
            <w:r>
              <w:rPr>
                <w:spacing w:val="-6"/>
              </w:rPr>
              <w:t xml:space="preserve"> </w:t>
            </w:r>
            <w:r>
              <w:rPr>
                <w:spacing w:val="-2"/>
              </w:rPr>
              <w:t>частицы.</w:t>
            </w:r>
          </w:p>
          <w:p w:rsidR="00991C96" w:rsidRDefault="008A40EF">
            <w:pPr>
              <w:pStyle w:val="TableParagraph"/>
              <w:spacing w:before="21" w:line="259" w:lineRule="auto"/>
              <w:ind w:right="128" w:firstLine="708"/>
              <w:jc w:val="both"/>
            </w:pPr>
            <w:r>
              <w:t>Связь массы с энергией и импульсом релятивистской частицы. Энергия покоя.</w:t>
            </w:r>
          </w:p>
          <w:p w:rsidR="00991C96" w:rsidRDefault="008A40EF">
            <w:pPr>
              <w:pStyle w:val="TableParagraph"/>
              <w:tabs>
                <w:tab w:val="left" w:pos="1474"/>
                <w:tab w:val="left" w:pos="2780"/>
                <w:tab w:val="left" w:pos="3166"/>
              </w:tabs>
              <w:spacing w:before="3"/>
              <w:ind w:left="0" w:right="128"/>
              <w:jc w:val="right"/>
            </w:pPr>
            <w:r>
              <w:rPr>
                <w:spacing w:val="-2"/>
              </w:rPr>
              <w:t>Технические</w:t>
            </w:r>
            <w:r>
              <w:tab/>
            </w:r>
            <w:r>
              <w:rPr>
                <w:spacing w:val="-2"/>
              </w:rPr>
              <w:t>устройства</w:t>
            </w:r>
            <w:r>
              <w:tab/>
            </w:r>
            <w:r>
              <w:rPr>
                <w:spacing w:val="-10"/>
              </w:rPr>
              <w:t>и</w:t>
            </w:r>
            <w:r>
              <w:tab/>
            </w:r>
            <w:r>
              <w:rPr>
                <w:spacing w:val="-2"/>
              </w:rPr>
              <w:t>технологические</w:t>
            </w:r>
          </w:p>
          <w:p w:rsidR="00991C96" w:rsidRDefault="008A40EF">
            <w:pPr>
              <w:pStyle w:val="TableParagraph"/>
              <w:tabs>
                <w:tab w:val="left" w:pos="1328"/>
                <w:tab w:val="left" w:pos="2919"/>
                <w:tab w:val="left" w:pos="4387"/>
              </w:tabs>
              <w:spacing w:before="21" w:line="238" w:lineRule="exact"/>
              <w:ind w:left="0" w:right="131"/>
              <w:jc w:val="right"/>
            </w:pPr>
            <w:r>
              <w:rPr>
                <w:spacing w:val="-2"/>
              </w:rPr>
              <w:t>процессы:</w:t>
            </w:r>
            <w:r>
              <w:tab/>
            </w:r>
            <w:r>
              <w:rPr>
                <w:spacing w:val="-2"/>
              </w:rPr>
              <w:t>спутниковые</w:t>
            </w:r>
            <w:r>
              <w:tab/>
            </w:r>
            <w:r>
              <w:rPr>
                <w:spacing w:val="-2"/>
              </w:rPr>
              <w:t>приёмники,</w:t>
            </w:r>
            <w:r>
              <w:tab/>
            </w:r>
            <w:r>
              <w:rPr>
                <w:spacing w:val="-2"/>
              </w:rPr>
              <w:t>ускорители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1370"/>
        </w:trPr>
        <w:tc>
          <w:tcPr>
            <w:tcW w:w="1066" w:type="dxa"/>
          </w:tcPr>
          <w:p w:rsidR="00991C96" w:rsidRDefault="00991C96">
            <w:pPr>
              <w:pStyle w:val="TableParagraph"/>
              <w:ind w:left="0"/>
            </w:pPr>
          </w:p>
        </w:tc>
        <w:tc>
          <w:tcPr>
            <w:tcW w:w="5752" w:type="dxa"/>
          </w:tcPr>
          <w:p w:rsidR="00991C96" w:rsidRDefault="008A40EF">
            <w:pPr>
              <w:pStyle w:val="TableParagraph"/>
              <w:spacing w:before="15"/>
            </w:pPr>
            <w:r>
              <w:t>заряженных</w:t>
            </w:r>
            <w:r>
              <w:rPr>
                <w:spacing w:val="-6"/>
              </w:rPr>
              <w:t xml:space="preserve"> </w:t>
            </w:r>
            <w:r>
              <w:rPr>
                <w:spacing w:val="-2"/>
              </w:rPr>
              <w:t>частиц.</w:t>
            </w:r>
          </w:p>
          <w:p w:rsidR="00991C96" w:rsidRDefault="008A40EF">
            <w:pPr>
              <w:pStyle w:val="TableParagraph"/>
              <w:spacing w:before="21" w:line="259" w:lineRule="auto"/>
              <w:ind w:firstLine="708"/>
            </w:pPr>
            <w:r>
              <w:t xml:space="preserve">Ученический эксперимент, лабораторные работы, </w:t>
            </w:r>
            <w:r>
              <w:rPr>
                <w:spacing w:val="-2"/>
              </w:rPr>
              <w:t>практикум.</w:t>
            </w:r>
          </w:p>
          <w:p w:rsidR="00991C96" w:rsidRDefault="008A40EF">
            <w:pPr>
              <w:pStyle w:val="TableParagraph"/>
              <w:spacing w:before="1"/>
              <w:ind w:left="856"/>
            </w:pPr>
            <w:r>
              <w:t>Определение</w:t>
            </w:r>
            <w:r>
              <w:rPr>
                <w:spacing w:val="11"/>
              </w:rPr>
              <w:t xml:space="preserve"> </w:t>
            </w:r>
            <w:r>
              <w:t>импульса</w:t>
            </w:r>
            <w:r>
              <w:rPr>
                <w:spacing w:val="12"/>
              </w:rPr>
              <w:t xml:space="preserve"> </w:t>
            </w:r>
            <w:r>
              <w:t>и</w:t>
            </w:r>
            <w:r>
              <w:rPr>
                <w:spacing w:val="7"/>
              </w:rPr>
              <w:t xml:space="preserve"> </w:t>
            </w:r>
            <w:r>
              <w:t>энергии</w:t>
            </w:r>
            <w:r>
              <w:rPr>
                <w:spacing w:val="11"/>
              </w:rPr>
              <w:t xml:space="preserve"> </w:t>
            </w:r>
            <w:r>
              <w:rPr>
                <w:spacing w:val="-2"/>
              </w:rPr>
              <w:t>релятивистских</w:t>
            </w:r>
          </w:p>
          <w:p w:rsidR="00991C96" w:rsidRDefault="008A40EF">
            <w:pPr>
              <w:pStyle w:val="TableParagraph"/>
              <w:spacing w:before="20" w:line="240" w:lineRule="exact"/>
            </w:pPr>
            <w:r>
              <w:t>частиц</w:t>
            </w:r>
            <w:r>
              <w:rPr>
                <w:spacing w:val="-4"/>
              </w:rPr>
              <w:t xml:space="preserve"> </w:t>
            </w:r>
            <w:r>
              <w:t>(по</w:t>
            </w:r>
            <w:r>
              <w:rPr>
                <w:spacing w:val="-5"/>
              </w:rPr>
              <w:t xml:space="preserve"> </w:t>
            </w:r>
            <w:r>
              <w:t>фотографиям</w:t>
            </w:r>
            <w:r>
              <w:rPr>
                <w:spacing w:val="-6"/>
              </w:rPr>
              <w:t xml:space="preserve"> </w:t>
            </w:r>
            <w:r>
              <w:t>треков</w:t>
            </w:r>
            <w:r>
              <w:rPr>
                <w:spacing w:val="-3"/>
              </w:rPr>
              <w:t xml:space="preserve"> </w:t>
            </w:r>
            <w:r>
              <w:rPr>
                <w:spacing w:val="-2"/>
              </w:rPr>
              <w:t>заряженных</w:t>
            </w:r>
          </w:p>
        </w:tc>
        <w:tc>
          <w:tcPr>
            <w:tcW w:w="2836" w:type="dxa"/>
          </w:tcPr>
          <w:p w:rsidR="00991C96" w:rsidRDefault="00991C96">
            <w:pPr>
              <w:pStyle w:val="TableParagraph"/>
              <w:ind w:left="0"/>
            </w:pPr>
          </w:p>
        </w:tc>
      </w:tr>
      <w:tr w:rsidR="00991C96">
        <w:trPr>
          <w:trHeight w:val="9864"/>
        </w:trPr>
        <w:tc>
          <w:tcPr>
            <w:tcW w:w="1066" w:type="dxa"/>
          </w:tcPr>
          <w:p w:rsidR="00991C96" w:rsidRDefault="008A40EF">
            <w:pPr>
              <w:pStyle w:val="TableParagraph"/>
              <w:spacing w:before="13"/>
              <w:ind w:left="546"/>
            </w:pPr>
            <w:r>
              <w:rPr>
                <w:spacing w:val="-5"/>
              </w:rPr>
              <w:t>9.</w:t>
            </w:r>
          </w:p>
        </w:tc>
        <w:tc>
          <w:tcPr>
            <w:tcW w:w="5752" w:type="dxa"/>
          </w:tcPr>
          <w:p w:rsidR="00991C96" w:rsidRDefault="008A40EF">
            <w:pPr>
              <w:pStyle w:val="TableParagraph"/>
              <w:numPr>
                <w:ilvl w:val="2"/>
                <w:numId w:val="194"/>
              </w:numPr>
              <w:tabs>
                <w:tab w:val="left" w:pos="1628"/>
              </w:tabs>
              <w:spacing w:before="15"/>
              <w:ind w:hanging="772"/>
              <w:jc w:val="both"/>
            </w:pPr>
            <w:r>
              <w:t>Раздел</w:t>
            </w:r>
            <w:r>
              <w:rPr>
                <w:spacing w:val="-6"/>
              </w:rPr>
              <w:t xml:space="preserve"> </w:t>
            </w:r>
            <w:r>
              <w:t>7.</w:t>
            </w:r>
            <w:r>
              <w:rPr>
                <w:spacing w:val="-5"/>
              </w:rPr>
              <w:t xml:space="preserve"> </w:t>
            </w:r>
            <w:r>
              <w:t>Квантовая</w:t>
            </w:r>
            <w:r>
              <w:rPr>
                <w:spacing w:val="-5"/>
              </w:rPr>
              <w:t xml:space="preserve"> </w:t>
            </w:r>
            <w:r>
              <w:rPr>
                <w:spacing w:val="-2"/>
              </w:rPr>
              <w:t>физика.</w:t>
            </w:r>
          </w:p>
          <w:p w:rsidR="00991C96" w:rsidRDefault="008A40EF">
            <w:pPr>
              <w:pStyle w:val="TableParagraph"/>
              <w:numPr>
                <w:ilvl w:val="3"/>
                <w:numId w:val="194"/>
              </w:numPr>
              <w:tabs>
                <w:tab w:val="left" w:pos="2009"/>
              </w:tabs>
              <w:spacing w:before="21" w:line="259" w:lineRule="auto"/>
              <w:ind w:right="130" w:firstLine="708"/>
              <w:jc w:val="both"/>
            </w:pPr>
            <w:r>
              <w:t xml:space="preserve">Тема 1. Корпускулярно-волновой </w:t>
            </w:r>
            <w:r>
              <w:rPr>
                <w:spacing w:val="-2"/>
              </w:rPr>
              <w:t>дуализм.</w:t>
            </w:r>
          </w:p>
          <w:p w:rsidR="00991C96" w:rsidRDefault="008A40EF">
            <w:pPr>
              <w:pStyle w:val="TableParagraph"/>
              <w:spacing w:line="261" w:lineRule="auto"/>
              <w:ind w:right="131" w:firstLine="708"/>
              <w:jc w:val="both"/>
            </w:pPr>
            <w:r>
              <w:t>Равновесное тепловое излучение (излучение абсолютно чёрного тела). Закон смещения Вина.</w:t>
            </w:r>
            <w:r>
              <w:rPr>
                <w:spacing w:val="40"/>
              </w:rPr>
              <w:t xml:space="preserve"> </w:t>
            </w:r>
            <w:r>
              <w:t>Гипотеза Планка о квантах.</w:t>
            </w:r>
          </w:p>
          <w:p w:rsidR="00991C96" w:rsidRDefault="008A40EF">
            <w:pPr>
              <w:pStyle w:val="TableParagraph"/>
              <w:spacing w:line="249" w:lineRule="exact"/>
              <w:ind w:left="856"/>
              <w:jc w:val="both"/>
            </w:pPr>
            <w:r>
              <w:t>Фотоны.</w:t>
            </w:r>
            <w:r>
              <w:rPr>
                <w:spacing w:val="-6"/>
              </w:rPr>
              <w:t xml:space="preserve"> </w:t>
            </w:r>
            <w:r>
              <w:t>Энергия</w:t>
            </w:r>
            <w:r>
              <w:rPr>
                <w:spacing w:val="-5"/>
              </w:rPr>
              <w:t xml:space="preserve"> </w:t>
            </w:r>
            <w:r>
              <w:t>и</w:t>
            </w:r>
            <w:r>
              <w:rPr>
                <w:spacing w:val="-2"/>
              </w:rPr>
              <w:t xml:space="preserve"> </w:t>
            </w:r>
            <w:r>
              <w:t>импульс</w:t>
            </w:r>
            <w:r>
              <w:rPr>
                <w:spacing w:val="-3"/>
              </w:rPr>
              <w:t xml:space="preserve"> </w:t>
            </w:r>
            <w:r>
              <w:rPr>
                <w:spacing w:val="-2"/>
              </w:rPr>
              <w:t>фотона.</w:t>
            </w:r>
          </w:p>
          <w:p w:rsidR="00991C96" w:rsidRDefault="008A40EF">
            <w:pPr>
              <w:pStyle w:val="TableParagraph"/>
              <w:spacing w:before="21" w:line="259" w:lineRule="auto"/>
              <w:ind w:right="128" w:firstLine="708"/>
              <w:jc w:val="both"/>
            </w:pPr>
            <w:r>
              <w:t>Фотоэффект. Опыты А.Г. Столетова. Законы фотоэффекта.</w:t>
            </w:r>
            <w:r>
              <w:rPr>
                <w:spacing w:val="53"/>
              </w:rPr>
              <w:t xml:space="preserve"> </w:t>
            </w:r>
            <w:r>
              <w:t>Уравнение</w:t>
            </w:r>
            <w:r>
              <w:rPr>
                <w:spacing w:val="50"/>
              </w:rPr>
              <w:t xml:space="preserve"> </w:t>
            </w:r>
            <w:r>
              <w:t>Эйнштейна</w:t>
            </w:r>
            <w:r>
              <w:rPr>
                <w:spacing w:val="53"/>
              </w:rPr>
              <w:t xml:space="preserve"> </w:t>
            </w:r>
            <w:r>
              <w:t>для</w:t>
            </w:r>
            <w:r>
              <w:rPr>
                <w:spacing w:val="53"/>
              </w:rPr>
              <w:t xml:space="preserve"> </w:t>
            </w:r>
            <w:r>
              <w:rPr>
                <w:spacing w:val="-2"/>
              </w:rPr>
              <w:t>фотоэффекта.</w:t>
            </w:r>
          </w:p>
          <w:p w:rsidR="00991C96" w:rsidRDefault="008A40EF">
            <w:pPr>
              <w:pStyle w:val="TableParagraph"/>
              <w:spacing w:before="1"/>
              <w:jc w:val="both"/>
            </w:pPr>
            <w:r>
              <w:t>«Красная</w:t>
            </w:r>
            <w:r>
              <w:rPr>
                <w:spacing w:val="-6"/>
              </w:rPr>
              <w:t xml:space="preserve"> </w:t>
            </w:r>
            <w:r>
              <w:t>граница»</w:t>
            </w:r>
            <w:r>
              <w:rPr>
                <w:spacing w:val="-8"/>
              </w:rPr>
              <w:t xml:space="preserve"> </w:t>
            </w:r>
            <w:r>
              <w:rPr>
                <w:spacing w:val="-2"/>
              </w:rPr>
              <w:t>фотоэффекта.</w:t>
            </w:r>
          </w:p>
          <w:p w:rsidR="00991C96" w:rsidRDefault="008A40EF">
            <w:pPr>
              <w:pStyle w:val="TableParagraph"/>
              <w:spacing w:before="20" w:line="261" w:lineRule="auto"/>
              <w:ind w:right="130" w:firstLine="708"/>
              <w:jc w:val="both"/>
            </w:pPr>
            <w:r>
              <w:t>Давление света (в частности, давление света на абсолютно поглощающую</w:t>
            </w:r>
            <w:r>
              <w:rPr>
                <w:spacing w:val="40"/>
              </w:rPr>
              <w:t xml:space="preserve"> </w:t>
            </w:r>
            <w:r>
              <w:t>и абсолютно отражающую поверхность). Опыты П.Н. Лебедева.</w:t>
            </w:r>
          </w:p>
          <w:p w:rsidR="00991C96" w:rsidRDefault="008A40EF">
            <w:pPr>
              <w:pStyle w:val="TableParagraph"/>
              <w:spacing w:line="259" w:lineRule="auto"/>
              <w:ind w:right="128" w:firstLine="708"/>
              <w:jc w:val="both"/>
            </w:pPr>
            <w:r>
              <w:t>Волновые свойства частиц. Волны де Бройля. Длина волны де Бройля</w:t>
            </w:r>
            <w:r>
              <w:rPr>
                <w:spacing w:val="40"/>
              </w:rPr>
              <w:t xml:space="preserve"> </w:t>
            </w:r>
            <w:r>
              <w:t>и размеры области локализации движущейся</w:t>
            </w:r>
            <w:r>
              <w:rPr>
                <w:spacing w:val="-1"/>
              </w:rPr>
              <w:t xml:space="preserve"> </w:t>
            </w:r>
            <w:r>
              <w:t>частицы. Корпускулярно-волновой</w:t>
            </w:r>
            <w:r>
              <w:rPr>
                <w:spacing w:val="-1"/>
              </w:rPr>
              <w:t xml:space="preserve"> </w:t>
            </w:r>
            <w:r>
              <w:t>дуализм. Дифракция электронов на кристаллах.</w:t>
            </w:r>
          </w:p>
          <w:p w:rsidR="00991C96" w:rsidRDefault="008A40EF">
            <w:pPr>
              <w:pStyle w:val="TableParagraph"/>
              <w:spacing w:before="1"/>
              <w:ind w:left="856"/>
              <w:jc w:val="both"/>
            </w:pPr>
            <w:r>
              <w:t>Специфика</w:t>
            </w:r>
            <w:r>
              <w:rPr>
                <w:spacing w:val="79"/>
                <w:w w:val="150"/>
              </w:rPr>
              <w:t xml:space="preserve">   </w:t>
            </w:r>
            <w:r>
              <w:t>измерений</w:t>
            </w:r>
            <w:r>
              <w:rPr>
                <w:spacing w:val="67"/>
              </w:rPr>
              <w:t xml:space="preserve">    </w:t>
            </w:r>
            <w:r>
              <w:t>в</w:t>
            </w:r>
            <w:r>
              <w:rPr>
                <w:spacing w:val="67"/>
              </w:rPr>
              <w:t xml:space="preserve">    </w:t>
            </w:r>
            <w:r>
              <w:rPr>
                <w:spacing w:val="-2"/>
              </w:rPr>
              <w:t>микромире.</w:t>
            </w:r>
          </w:p>
          <w:p w:rsidR="00991C96" w:rsidRDefault="008A40EF">
            <w:pPr>
              <w:pStyle w:val="TableParagraph"/>
              <w:spacing w:before="20"/>
              <w:jc w:val="both"/>
            </w:pPr>
            <w:r>
              <w:t>Соотношения</w:t>
            </w:r>
            <w:r>
              <w:rPr>
                <w:spacing w:val="-12"/>
              </w:rPr>
              <w:t xml:space="preserve"> </w:t>
            </w:r>
            <w:r>
              <w:t>неопределённостей</w:t>
            </w:r>
            <w:r>
              <w:rPr>
                <w:spacing w:val="-11"/>
              </w:rPr>
              <w:t xml:space="preserve"> </w:t>
            </w:r>
            <w:r>
              <w:rPr>
                <w:spacing w:val="-2"/>
              </w:rPr>
              <w:t>Гейзенберга.</w:t>
            </w:r>
          </w:p>
          <w:p w:rsidR="00991C96" w:rsidRDefault="008A40EF">
            <w:pPr>
              <w:pStyle w:val="TableParagraph"/>
              <w:spacing w:before="21" w:line="259" w:lineRule="auto"/>
              <w:ind w:right="128" w:firstLine="708"/>
              <w:jc w:val="both"/>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991C96" w:rsidRDefault="008A40EF">
            <w:pPr>
              <w:pStyle w:val="TableParagraph"/>
              <w:spacing w:before="1"/>
              <w:ind w:left="856"/>
            </w:pPr>
            <w:r>
              <w:rPr>
                <w:spacing w:val="-2"/>
              </w:rPr>
              <w:t>Демонстрации.</w:t>
            </w:r>
          </w:p>
          <w:p w:rsidR="00991C96" w:rsidRDefault="008A40EF">
            <w:pPr>
              <w:pStyle w:val="TableParagraph"/>
              <w:spacing w:before="23" w:line="259" w:lineRule="auto"/>
              <w:ind w:left="856"/>
            </w:pPr>
            <w:r>
              <w:t>Фотоэффект</w:t>
            </w:r>
            <w:r>
              <w:rPr>
                <w:spacing w:val="-7"/>
              </w:rPr>
              <w:t xml:space="preserve"> </w:t>
            </w:r>
            <w:r>
              <w:t>на</w:t>
            </w:r>
            <w:r>
              <w:rPr>
                <w:spacing w:val="-7"/>
              </w:rPr>
              <w:t xml:space="preserve"> </w:t>
            </w:r>
            <w:r>
              <w:t>установке</w:t>
            </w:r>
            <w:r>
              <w:rPr>
                <w:spacing w:val="-9"/>
              </w:rPr>
              <w:t xml:space="preserve"> </w:t>
            </w:r>
            <w:r>
              <w:t>с</w:t>
            </w:r>
            <w:r>
              <w:rPr>
                <w:spacing w:val="-7"/>
              </w:rPr>
              <w:t xml:space="preserve"> </w:t>
            </w:r>
            <w:r>
              <w:t>цинковой</w:t>
            </w:r>
            <w:r>
              <w:rPr>
                <w:spacing w:val="-7"/>
              </w:rPr>
              <w:t xml:space="preserve"> </w:t>
            </w:r>
            <w:r>
              <w:t>пластиной. Исследование законов внешнего фотоэффекта.</w:t>
            </w:r>
          </w:p>
          <w:p w:rsidR="00991C96" w:rsidRDefault="008A40EF">
            <w:pPr>
              <w:pStyle w:val="TableParagraph"/>
              <w:tabs>
                <w:tab w:val="left" w:pos="2597"/>
                <w:tab w:val="left" w:pos="4200"/>
              </w:tabs>
              <w:spacing w:before="1" w:line="259" w:lineRule="auto"/>
              <w:ind w:right="129" w:firstLine="708"/>
            </w:pPr>
            <w:r>
              <w:rPr>
                <w:spacing w:val="-2"/>
              </w:rPr>
              <w:t>Исследование</w:t>
            </w:r>
            <w:r>
              <w:tab/>
            </w:r>
            <w:r>
              <w:rPr>
                <w:spacing w:val="-2"/>
              </w:rPr>
              <w:t>зависимости</w:t>
            </w:r>
            <w:r>
              <w:tab/>
            </w:r>
            <w:r>
              <w:rPr>
                <w:spacing w:val="-2"/>
              </w:rPr>
              <w:t xml:space="preserve">сопротивления </w:t>
            </w:r>
            <w:r>
              <w:t>полупроводников от освещённости.</w:t>
            </w:r>
          </w:p>
          <w:p w:rsidR="00991C96" w:rsidRDefault="008A40EF">
            <w:pPr>
              <w:pStyle w:val="TableParagraph"/>
              <w:spacing w:before="1" w:line="259" w:lineRule="auto"/>
              <w:ind w:left="856" w:right="3048"/>
            </w:pPr>
            <w:r>
              <w:rPr>
                <w:spacing w:val="-2"/>
              </w:rPr>
              <w:t xml:space="preserve">Светодиод. </w:t>
            </w:r>
            <w:r>
              <w:t>Солнечная</w:t>
            </w:r>
            <w:r>
              <w:rPr>
                <w:spacing w:val="-14"/>
              </w:rPr>
              <w:t xml:space="preserve"> </w:t>
            </w:r>
            <w:r>
              <w:t>батарея.</w:t>
            </w:r>
          </w:p>
          <w:p w:rsidR="00991C96" w:rsidRDefault="008A40EF">
            <w:pPr>
              <w:pStyle w:val="TableParagraph"/>
              <w:spacing w:before="3" w:line="259" w:lineRule="auto"/>
              <w:ind w:firstLine="708"/>
            </w:pPr>
            <w:r>
              <w:t xml:space="preserve">Ученический эксперимент, лабораторные работы, </w:t>
            </w:r>
            <w:r>
              <w:rPr>
                <w:spacing w:val="-2"/>
              </w:rPr>
              <w:t>практикум.</w:t>
            </w:r>
          </w:p>
          <w:p w:rsidR="00991C96" w:rsidRDefault="008A40EF">
            <w:pPr>
              <w:pStyle w:val="TableParagraph"/>
              <w:spacing w:before="1"/>
              <w:ind w:left="856"/>
            </w:pPr>
            <w:r>
              <w:t>Исследование</w:t>
            </w:r>
            <w:r>
              <w:rPr>
                <w:spacing w:val="-10"/>
              </w:rPr>
              <w:t xml:space="preserve"> </w:t>
            </w:r>
            <w:r>
              <w:rPr>
                <w:spacing w:val="-2"/>
              </w:rPr>
              <w:t>фоторезистора.</w:t>
            </w:r>
          </w:p>
          <w:p w:rsidR="00991C96" w:rsidRDefault="008A40EF">
            <w:pPr>
              <w:pStyle w:val="TableParagraph"/>
              <w:tabs>
                <w:tab w:val="left" w:pos="2153"/>
                <w:tab w:val="left" w:pos="3521"/>
                <w:tab w:val="left" w:pos="4486"/>
                <w:tab w:val="left" w:pos="4973"/>
              </w:tabs>
              <w:spacing w:before="21" w:line="259" w:lineRule="auto"/>
              <w:ind w:right="128" w:firstLine="708"/>
            </w:pPr>
            <w:r>
              <w:rPr>
                <w:spacing w:val="-2"/>
              </w:rPr>
              <w:t>Измерение</w:t>
            </w:r>
            <w:r>
              <w:tab/>
            </w:r>
            <w:r>
              <w:rPr>
                <w:spacing w:val="-2"/>
              </w:rPr>
              <w:t>постоянной</w:t>
            </w:r>
            <w:r>
              <w:tab/>
            </w:r>
            <w:r>
              <w:rPr>
                <w:spacing w:val="-2"/>
              </w:rPr>
              <w:t>Планка</w:t>
            </w:r>
            <w:r>
              <w:tab/>
            </w:r>
            <w:r>
              <w:rPr>
                <w:spacing w:val="-6"/>
              </w:rPr>
              <w:t>на</w:t>
            </w:r>
            <w:r>
              <w:tab/>
            </w:r>
            <w:r>
              <w:rPr>
                <w:spacing w:val="-2"/>
              </w:rPr>
              <w:t xml:space="preserve">основе </w:t>
            </w:r>
            <w:r>
              <w:t>исследования фотоэффекта.</w:t>
            </w:r>
          </w:p>
          <w:p w:rsidR="00991C96" w:rsidRDefault="008A40EF">
            <w:pPr>
              <w:pStyle w:val="TableParagraph"/>
              <w:tabs>
                <w:tab w:val="left" w:pos="2391"/>
                <w:tab w:val="left" w:pos="3787"/>
                <w:tab w:val="left" w:pos="4478"/>
                <w:tab w:val="left" w:pos="5105"/>
              </w:tabs>
              <w:ind w:left="856"/>
            </w:pP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через</w:t>
            </w:r>
          </w:p>
          <w:p w:rsidR="00991C96" w:rsidRDefault="008A40EF">
            <w:pPr>
              <w:pStyle w:val="TableParagraph"/>
              <w:spacing w:before="23" w:line="238" w:lineRule="exact"/>
            </w:pPr>
            <w:r>
              <w:t>светодиод</w:t>
            </w:r>
            <w:r>
              <w:rPr>
                <w:spacing w:val="-1"/>
              </w:rPr>
              <w:t xml:space="preserve"> </w:t>
            </w:r>
            <w:r>
              <w:t>от</w:t>
            </w:r>
            <w:r>
              <w:rPr>
                <w:spacing w:val="-3"/>
              </w:rPr>
              <w:t xml:space="preserve"> </w:t>
            </w:r>
            <w:r>
              <w:rPr>
                <w:spacing w:val="-2"/>
              </w:rPr>
              <w:t>напряжения.</w:t>
            </w:r>
          </w:p>
        </w:tc>
        <w:tc>
          <w:tcPr>
            <w:tcW w:w="2836" w:type="dxa"/>
          </w:tcPr>
          <w:p w:rsidR="00991C96" w:rsidRDefault="00991C96">
            <w:pPr>
              <w:pStyle w:val="TableParagraph"/>
              <w:ind w:left="0"/>
            </w:pPr>
          </w:p>
        </w:tc>
      </w:tr>
      <w:tr w:rsidR="00991C96">
        <w:trPr>
          <w:trHeight w:val="3561"/>
        </w:trPr>
        <w:tc>
          <w:tcPr>
            <w:tcW w:w="1066" w:type="dxa"/>
          </w:tcPr>
          <w:p w:rsidR="00991C96" w:rsidRDefault="008A40EF">
            <w:pPr>
              <w:pStyle w:val="TableParagraph"/>
              <w:spacing w:before="13"/>
              <w:ind w:left="546"/>
            </w:pPr>
            <w:r>
              <w:rPr>
                <w:spacing w:val="-5"/>
              </w:rPr>
              <w:t>10.</w:t>
            </w:r>
          </w:p>
        </w:tc>
        <w:tc>
          <w:tcPr>
            <w:tcW w:w="5752" w:type="dxa"/>
          </w:tcPr>
          <w:p w:rsidR="00991C96" w:rsidRDefault="008A40EF">
            <w:pPr>
              <w:pStyle w:val="TableParagraph"/>
              <w:spacing w:before="15"/>
              <w:ind w:left="856"/>
              <w:jc w:val="both"/>
            </w:pPr>
            <w:r>
              <w:t>116.7.4.2.</w:t>
            </w:r>
            <w:r>
              <w:rPr>
                <w:spacing w:val="-4"/>
              </w:rPr>
              <w:t xml:space="preserve"> </w:t>
            </w:r>
            <w:r>
              <w:t>Тема</w:t>
            </w:r>
            <w:r>
              <w:rPr>
                <w:spacing w:val="-1"/>
              </w:rPr>
              <w:t xml:space="preserve"> </w:t>
            </w:r>
            <w:r>
              <w:t>2.</w:t>
            </w:r>
            <w:r>
              <w:rPr>
                <w:spacing w:val="-3"/>
              </w:rPr>
              <w:t xml:space="preserve"> </w:t>
            </w:r>
            <w:r>
              <w:t>Физика</w:t>
            </w:r>
            <w:r>
              <w:rPr>
                <w:spacing w:val="-4"/>
              </w:rPr>
              <w:t xml:space="preserve"> </w:t>
            </w:r>
            <w:r>
              <w:rPr>
                <w:spacing w:val="-2"/>
              </w:rPr>
              <w:t>атома.</w:t>
            </w:r>
          </w:p>
          <w:p w:rsidR="00991C96" w:rsidRDefault="008A40EF">
            <w:pPr>
              <w:pStyle w:val="TableParagraph"/>
              <w:spacing w:before="21"/>
              <w:ind w:left="856"/>
              <w:jc w:val="both"/>
            </w:pPr>
            <w:r>
              <w:t>Опыты</w:t>
            </w:r>
            <w:r>
              <w:rPr>
                <w:spacing w:val="76"/>
              </w:rPr>
              <w:t xml:space="preserve">  </w:t>
            </w:r>
            <w:r>
              <w:t>по</w:t>
            </w:r>
            <w:r>
              <w:rPr>
                <w:spacing w:val="75"/>
              </w:rPr>
              <w:t xml:space="preserve">  </w:t>
            </w:r>
            <w:r>
              <w:t>исследованию</w:t>
            </w:r>
            <w:r>
              <w:rPr>
                <w:spacing w:val="76"/>
              </w:rPr>
              <w:t xml:space="preserve">  </w:t>
            </w:r>
            <w:r>
              <w:t>строения</w:t>
            </w:r>
            <w:r>
              <w:rPr>
                <w:spacing w:val="76"/>
              </w:rPr>
              <w:t xml:space="preserve">  </w:t>
            </w:r>
            <w:r>
              <w:rPr>
                <w:spacing w:val="-2"/>
              </w:rPr>
              <w:t>атома.</w:t>
            </w:r>
          </w:p>
          <w:p w:rsidR="00991C96" w:rsidRDefault="008A40EF">
            <w:pPr>
              <w:pStyle w:val="TableParagraph"/>
              <w:spacing w:before="20"/>
              <w:jc w:val="both"/>
            </w:pPr>
            <w:r>
              <w:t>Планетарная</w:t>
            </w:r>
            <w:r>
              <w:rPr>
                <w:spacing w:val="-5"/>
              </w:rPr>
              <w:t xml:space="preserve"> </w:t>
            </w:r>
            <w:r>
              <w:t>модель</w:t>
            </w:r>
            <w:r>
              <w:rPr>
                <w:spacing w:val="-5"/>
              </w:rPr>
              <w:t xml:space="preserve"> </w:t>
            </w:r>
            <w:r>
              <w:t>атома</w:t>
            </w:r>
            <w:r>
              <w:rPr>
                <w:spacing w:val="-4"/>
              </w:rPr>
              <w:t xml:space="preserve"> </w:t>
            </w:r>
            <w:r>
              <w:rPr>
                <w:spacing w:val="-2"/>
              </w:rPr>
              <w:t>Резерфорда.</w:t>
            </w:r>
          </w:p>
          <w:p w:rsidR="00991C96" w:rsidRDefault="008A40EF">
            <w:pPr>
              <w:pStyle w:val="TableParagraph"/>
              <w:spacing w:before="21" w:line="261" w:lineRule="auto"/>
              <w:ind w:right="126" w:firstLine="708"/>
              <w:jc w:val="both"/>
            </w:pPr>
            <w:r>
              <w:t>Постулаты Бора. Излучение и поглощение фотонов при переходе атома</w:t>
            </w:r>
            <w:r>
              <w:rPr>
                <w:spacing w:val="40"/>
              </w:rPr>
              <w:t xml:space="preserve"> </w:t>
            </w:r>
            <w:r>
              <w:t xml:space="preserve">с одного уровня энергии на </w:t>
            </w:r>
            <w:r>
              <w:rPr>
                <w:spacing w:val="-2"/>
              </w:rPr>
              <w:t>другой.</w:t>
            </w:r>
          </w:p>
          <w:p w:rsidR="00991C96" w:rsidRDefault="008A40EF">
            <w:pPr>
              <w:pStyle w:val="TableParagraph"/>
              <w:spacing w:line="259" w:lineRule="auto"/>
              <w:ind w:right="129" w:firstLine="708"/>
              <w:jc w:val="both"/>
            </w:pPr>
            <w:r>
              <w:t xml:space="preserve">Виды спектров. Спектр уровней энергии атома </w:t>
            </w:r>
            <w:r>
              <w:rPr>
                <w:spacing w:val="-2"/>
              </w:rPr>
              <w:t>водорода.</w:t>
            </w:r>
          </w:p>
          <w:p w:rsidR="00991C96" w:rsidRDefault="008A40EF">
            <w:pPr>
              <w:pStyle w:val="TableParagraph"/>
              <w:ind w:left="856"/>
              <w:jc w:val="both"/>
            </w:pPr>
            <w:r>
              <w:t>Спонтанное</w:t>
            </w:r>
            <w:r>
              <w:rPr>
                <w:spacing w:val="29"/>
              </w:rPr>
              <w:t xml:space="preserve">  </w:t>
            </w:r>
            <w:r>
              <w:t>и</w:t>
            </w:r>
            <w:r>
              <w:rPr>
                <w:spacing w:val="30"/>
              </w:rPr>
              <w:t xml:space="preserve">  </w:t>
            </w:r>
            <w:r>
              <w:t>вынужденное</w:t>
            </w:r>
            <w:r>
              <w:rPr>
                <w:spacing w:val="30"/>
              </w:rPr>
              <w:t xml:space="preserve">  </w:t>
            </w:r>
            <w:r>
              <w:t>излучение</w:t>
            </w:r>
            <w:r>
              <w:rPr>
                <w:spacing w:val="30"/>
              </w:rPr>
              <w:t xml:space="preserve">  </w:t>
            </w:r>
            <w:r>
              <w:rPr>
                <w:spacing w:val="-2"/>
              </w:rPr>
              <w:t>света.</w:t>
            </w:r>
          </w:p>
          <w:p w:rsidR="00991C96" w:rsidRDefault="008A40EF">
            <w:pPr>
              <w:pStyle w:val="TableParagraph"/>
              <w:spacing w:before="18"/>
            </w:pPr>
            <w:r>
              <w:rPr>
                <w:spacing w:val="-2"/>
              </w:rPr>
              <w:t>Лазер.</w:t>
            </w:r>
          </w:p>
          <w:p w:rsidR="00991C96" w:rsidRDefault="008A40EF">
            <w:pPr>
              <w:pStyle w:val="TableParagraph"/>
              <w:spacing w:line="270" w:lineRule="atLeast"/>
              <w:ind w:right="128" w:firstLine="708"/>
              <w:jc w:val="both"/>
            </w:pPr>
            <w:r>
              <w:t>Технические устройства и технологические процессы: спектральный анализ (спектроскоп), лазер, квантовый компьютер.</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3014"/>
        </w:trPr>
        <w:tc>
          <w:tcPr>
            <w:tcW w:w="1066" w:type="dxa"/>
          </w:tcPr>
          <w:p w:rsidR="00991C96" w:rsidRDefault="00991C96">
            <w:pPr>
              <w:pStyle w:val="TableParagraph"/>
              <w:ind w:left="0"/>
            </w:pPr>
          </w:p>
        </w:tc>
        <w:tc>
          <w:tcPr>
            <w:tcW w:w="5752" w:type="dxa"/>
          </w:tcPr>
          <w:p w:rsidR="00991C96" w:rsidRDefault="008A40EF">
            <w:pPr>
              <w:pStyle w:val="TableParagraph"/>
              <w:spacing w:before="15"/>
              <w:ind w:left="856"/>
            </w:pPr>
            <w:r>
              <w:rPr>
                <w:spacing w:val="-2"/>
              </w:rPr>
              <w:t>Демонстрации.</w:t>
            </w:r>
          </w:p>
          <w:p w:rsidR="00991C96" w:rsidRDefault="008A40EF">
            <w:pPr>
              <w:pStyle w:val="TableParagraph"/>
              <w:spacing w:before="21"/>
              <w:ind w:left="856"/>
            </w:pPr>
            <w:r>
              <w:t>Модель</w:t>
            </w:r>
            <w:r>
              <w:rPr>
                <w:spacing w:val="-3"/>
              </w:rPr>
              <w:t xml:space="preserve"> </w:t>
            </w:r>
            <w:r>
              <w:t>опыта</w:t>
            </w:r>
            <w:r>
              <w:rPr>
                <w:spacing w:val="-3"/>
              </w:rPr>
              <w:t xml:space="preserve"> </w:t>
            </w:r>
            <w:r>
              <w:rPr>
                <w:spacing w:val="-2"/>
              </w:rPr>
              <w:t>Резерфорда.</w:t>
            </w:r>
          </w:p>
          <w:p w:rsidR="00991C96" w:rsidRDefault="008A40EF">
            <w:pPr>
              <w:pStyle w:val="TableParagraph"/>
              <w:spacing w:before="20"/>
              <w:ind w:left="856"/>
            </w:pPr>
            <w:r>
              <w:t>Наблюдение</w:t>
            </w:r>
            <w:r>
              <w:rPr>
                <w:spacing w:val="-8"/>
              </w:rPr>
              <w:t xml:space="preserve"> </w:t>
            </w:r>
            <w:r>
              <w:t>линейчатых</w:t>
            </w:r>
            <w:r>
              <w:rPr>
                <w:spacing w:val="-8"/>
              </w:rPr>
              <w:t xml:space="preserve"> </w:t>
            </w:r>
            <w:r>
              <w:rPr>
                <w:spacing w:val="-2"/>
              </w:rPr>
              <w:t>спектров.</w:t>
            </w:r>
          </w:p>
          <w:p w:rsidR="00991C96" w:rsidRDefault="008A40EF">
            <w:pPr>
              <w:pStyle w:val="TableParagraph"/>
              <w:spacing w:before="21"/>
              <w:ind w:left="856"/>
            </w:pPr>
            <w:r>
              <w:t>Устройство</w:t>
            </w:r>
            <w:r>
              <w:rPr>
                <w:spacing w:val="42"/>
              </w:rPr>
              <w:t xml:space="preserve"> </w:t>
            </w:r>
            <w:r>
              <w:t>и</w:t>
            </w:r>
            <w:r>
              <w:rPr>
                <w:spacing w:val="43"/>
              </w:rPr>
              <w:t xml:space="preserve"> </w:t>
            </w:r>
            <w:r>
              <w:t>действие</w:t>
            </w:r>
            <w:r>
              <w:rPr>
                <w:spacing w:val="41"/>
              </w:rPr>
              <w:t xml:space="preserve"> </w:t>
            </w:r>
            <w:r>
              <w:t>счётчика</w:t>
            </w:r>
            <w:r>
              <w:rPr>
                <w:spacing w:val="44"/>
              </w:rPr>
              <w:t xml:space="preserve"> </w:t>
            </w:r>
            <w:r>
              <w:rPr>
                <w:spacing w:val="-2"/>
              </w:rPr>
              <w:t>ионизирующих</w:t>
            </w:r>
          </w:p>
          <w:p w:rsidR="00991C96" w:rsidRDefault="008A40EF">
            <w:pPr>
              <w:pStyle w:val="TableParagraph"/>
              <w:spacing w:before="21"/>
            </w:pPr>
            <w:r>
              <w:rPr>
                <w:spacing w:val="-2"/>
              </w:rPr>
              <w:t>частиц.</w:t>
            </w:r>
          </w:p>
          <w:p w:rsidR="00991C96" w:rsidRDefault="008A40EF">
            <w:pPr>
              <w:pStyle w:val="TableParagraph"/>
              <w:spacing w:before="23" w:line="259" w:lineRule="auto"/>
              <w:ind w:left="856"/>
            </w:pPr>
            <w:r>
              <w:t>Определение длины волны лазерного излучения. Ученический эксперимент, лабораторные работы,</w:t>
            </w:r>
          </w:p>
          <w:p w:rsidR="00991C96" w:rsidRDefault="008A40EF">
            <w:pPr>
              <w:pStyle w:val="TableParagraph"/>
              <w:spacing w:before="1"/>
            </w:pPr>
            <w:r>
              <w:rPr>
                <w:spacing w:val="-2"/>
              </w:rPr>
              <w:t>практикум.</w:t>
            </w:r>
          </w:p>
          <w:p w:rsidR="00991C96" w:rsidRDefault="008A40EF">
            <w:pPr>
              <w:pStyle w:val="TableParagraph"/>
              <w:spacing w:before="20"/>
              <w:ind w:left="856"/>
            </w:pPr>
            <w:r>
              <w:t>Наблюдение</w:t>
            </w:r>
            <w:r>
              <w:rPr>
                <w:spacing w:val="-8"/>
              </w:rPr>
              <w:t xml:space="preserve"> </w:t>
            </w:r>
            <w:r>
              <w:t>линейчатого</w:t>
            </w:r>
            <w:r>
              <w:rPr>
                <w:spacing w:val="-8"/>
              </w:rPr>
              <w:t xml:space="preserve"> </w:t>
            </w:r>
            <w:r>
              <w:rPr>
                <w:spacing w:val="-2"/>
              </w:rPr>
              <w:t>спектра.</w:t>
            </w:r>
          </w:p>
          <w:p w:rsidR="00991C96" w:rsidRDefault="008A40EF">
            <w:pPr>
              <w:pStyle w:val="TableParagraph"/>
              <w:spacing w:line="270" w:lineRule="atLeast"/>
              <w:ind w:firstLine="708"/>
            </w:pPr>
            <w:r>
              <w:t>Исследование</w:t>
            </w:r>
            <w:r>
              <w:rPr>
                <w:spacing w:val="40"/>
              </w:rPr>
              <w:t xml:space="preserve"> </w:t>
            </w:r>
            <w:r>
              <w:t>спектра</w:t>
            </w:r>
            <w:r>
              <w:rPr>
                <w:spacing w:val="40"/>
              </w:rPr>
              <w:t xml:space="preserve"> </w:t>
            </w:r>
            <w:r>
              <w:t>разреженного</w:t>
            </w:r>
            <w:r>
              <w:rPr>
                <w:spacing w:val="40"/>
              </w:rPr>
              <w:t xml:space="preserve"> </w:t>
            </w:r>
            <w:r>
              <w:t>атомарного водорода и измерение постоянной Ридберга.</w:t>
            </w:r>
          </w:p>
        </w:tc>
        <w:tc>
          <w:tcPr>
            <w:tcW w:w="2836" w:type="dxa"/>
          </w:tcPr>
          <w:p w:rsidR="00991C96" w:rsidRDefault="00991C96">
            <w:pPr>
              <w:pStyle w:val="TableParagraph"/>
              <w:ind w:left="0"/>
            </w:pPr>
          </w:p>
        </w:tc>
      </w:tr>
      <w:tr w:rsidR="00991C96">
        <w:trPr>
          <w:trHeight w:val="9591"/>
        </w:trPr>
        <w:tc>
          <w:tcPr>
            <w:tcW w:w="1066" w:type="dxa"/>
          </w:tcPr>
          <w:p w:rsidR="00991C96" w:rsidRDefault="008A40EF">
            <w:pPr>
              <w:pStyle w:val="TableParagraph"/>
              <w:spacing w:before="13"/>
              <w:ind w:left="0" w:right="231"/>
              <w:jc w:val="right"/>
            </w:pPr>
            <w:r>
              <w:rPr>
                <w:spacing w:val="-5"/>
              </w:rPr>
              <w:t>11.</w:t>
            </w:r>
          </w:p>
        </w:tc>
        <w:tc>
          <w:tcPr>
            <w:tcW w:w="5752" w:type="dxa"/>
          </w:tcPr>
          <w:p w:rsidR="00991C96" w:rsidRDefault="008A40EF">
            <w:pPr>
              <w:pStyle w:val="TableParagraph"/>
              <w:spacing w:before="15" w:line="259" w:lineRule="auto"/>
              <w:ind w:right="128" w:firstLine="708"/>
              <w:jc w:val="both"/>
            </w:pPr>
            <w:r>
              <w:t>116.7.4.3. Тема 3. Физика атомного ядра и элементарных частиц.</w:t>
            </w:r>
          </w:p>
          <w:p w:rsidR="00991C96" w:rsidRDefault="008A40EF">
            <w:pPr>
              <w:pStyle w:val="TableParagraph"/>
              <w:spacing w:before="1"/>
              <w:ind w:left="856"/>
              <w:jc w:val="both"/>
            </w:pPr>
            <w:r>
              <w:t>Нуклонная</w:t>
            </w:r>
            <w:r>
              <w:rPr>
                <w:spacing w:val="73"/>
              </w:rPr>
              <w:t xml:space="preserve"> </w:t>
            </w:r>
            <w:r>
              <w:t>модель</w:t>
            </w:r>
            <w:r>
              <w:rPr>
                <w:spacing w:val="73"/>
              </w:rPr>
              <w:t xml:space="preserve"> </w:t>
            </w:r>
            <w:r>
              <w:t>ядра</w:t>
            </w:r>
            <w:r>
              <w:rPr>
                <w:spacing w:val="73"/>
              </w:rPr>
              <w:t xml:space="preserve"> </w:t>
            </w:r>
            <w:r>
              <w:rPr>
                <w:spacing w:val="-2"/>
              </w:rPr>
              <w:t>Гейзенберга–Иваненко.</w:t>
            </w:r>
          </w:p>
          <w:p w:rsidR="00991C96" w:rsidRDefault="008A40EF">
            <w:pPr>
              <w:pStyle w:val="TableParagraph"/>
              <w:spacing w:before="20"/>
              <w:jc w:val="both"/>
            </w:pPr>
            <w:r>
              <w:t>Заряд</w:t>
            </w:r>
            <w:r>
              <w:rPr>
                <w:spacing w:val="-3"/>
              </w:rPr>
              <w:t xml:space="preserve"> </w:t>
            </w:r>
            <w:r>
              <w:t>ядра.</w:t>
            </w:r>
            <w:r>
              <w:rPr>
                <w:spacing w:val="-2"/>
              </w:rPr>
              <w:t xml:space="preserve"> </w:t>
            </w:r>
            <w:r>
              <w:t>Массовое</w:t>
            </w:r>
            <w:r>
              <w:rPr>
                <w:spacing w:val="-5"/>
              </w:rPr>
              <w:t xml:space="preserve"> </w:t>
            </w:r>
            <w:r>
              <w:t>число</w:t>
            </w:r>
            <w:r>
              <w:rPr>
                <w:spacing w:val="-2"/>
              </w:rPr>
              <w:t xml:space="preserve"> </w:t>
            </w:r>
            <w:r>
              <w:t>ядра.</w:t>
            </w:r>
            <w:r>
              <w:rPr>
                <w:spacing w:val="-2"/>
              </w:rPr>
              <w:t xml:space="preserve"> Изотопы.</w:t>
            </w:r>
          </w:p>
          <w:p w:rsidR="00991C96" w:rsidRDefault="008A40EF">
            <w:pPr>
              <w:pStyle w:val="TableParagraph"/>
              <w:spacing w:before="21" w:line="261" w:lineRule="auto"/>
              <w:ind w:right="129" w:firstLine="708"/>
              <w:jc w:val="both"/>
            </w:pPr>
            <w:r>
              <w:t>Радиоактивность. Альфа-распад. Электронный и позитронный бета-распад. Гамма-излучение.</w:t>
            </w:r>
          </w:p>
          <w:p w:rsidR="00991C96" w:rsidRDefault="008A40EF">
            <w:pPr>
              <w:pStyle w:val="TableParagraph"/>
              <w:spacing w:line="259" w:lineRule="auto"/>
              <w:ind w:right="131" w:firstLine="708"/>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991C96" w:rsidRDefault="008A40EF">
            <w:pPr>
              <w:pStyle w:val="TableParagraph"/>
              <w:ind w:left="856"/>
              <w:jc w:val="both"/>
            </w:pPr>
            <w:r>
              <w:t>Энергия</w:t>
            </w:r>
            <w:r>
              <w:rPr>
                <w:spacing w:val="44"/>
              </w:rPr>
              <w:t xml:space="preserve"> </w:t>
            </w:r>
            <w:r>
              <w:t>связи</w:t>
            </w:r>
            <w:r>
              <w:rPr>
                <w:spacing w:val="49"/>
              </w:rPr>
              <w:t xml:space="preserve"> </w:t>
            </w:r>
            <w:r>
              <w:t>нуклонов</w:t>
            </w:r>
            <w:r>
              <w:rPr>
                <w:spacing w:val="48"/>
              </w:rPr>
              <w:t xml:space="preserve"> </w:t>
            </w:r>
            <w:r>
              <w:t>в</w:t>
            </w:r>
            <w:r>
              <w:rPr>
                <w:spacing w:val="48"/>
              </w:rPr>
              <w:t xml:space="preserve"> </w:t>
            </w:r>
            <w:r>
              <w:t>ядре.</w:t>
            </w:r>
            <w:r>
              <w:rPr>
                <w:spacing w:val="47"/>
              </w:rPr>
              <w:t xml:space="preserve"> </w:t>
            </w:r>
            <w:r>
              <w:t>Ядерные</w:t>
            </w:r>
            <w:r>
              <w:rPr>
                <w:spacing w:val="48"/>
              </w:rPr>
              <w:t xml:space="preserve"> </w:t>
            </w:r>
            <w:r>
              <w:rPr>
                <w:spacing w:val="-4"/>
              </w:rPr>
              <w:t>силы.</w:t>
            </w:r>
          </w:p>
          <w:p w:rsidR="00991C96" w:rsidRDefault="008A40EF">
            <w:pPr>
              <w:pStyle w:val="TableParagraph"/>
              <w:spacing w:before="23"/>
              <w:jc w:val="both"/>
            </w:pPr>
            <w:r>
              <w:t>Дефект</w:t>
            </w:r>
            <w:r>
              <w:rPr>
                <w:spacing w:val="-4"/>
              </w:rPr>
              <w:t xml:space="preserve"> </w:t>
            </w:r>
            <w:r>
              <w:t>массы</w:t>
            </w:r>
            <w:r>
              <w:rPr>
                <w:spacing w:val="-4"/>
              </w:rPr>
              <w:t xml:space="preserve"> </w:t>
            </w:r>
            <w:r>
              <w:rPr>
                <w:spacing w:val="-2"/>
              </w:rPr>
              <w:t>ядра.</w:t>
            </w:r>
          </w:p>
          <w:p w:rsidR="00991C96" w:rsidRDefault="008A40EF">
            <w:pPr>
              <w:pStyle w:val="TableParagraph"/>
              <w:spacing w:before="21" w:line="259" w:lineRule="auto"/>
              <w:ind w:right="128" w:firstLine="708"/>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991C96" w:rsidRDefault="008A40EF">
            <w:pPr>
              <w:pStyle w:val="TableParagraph"/>
              <w:spacing w:before="1" w:line="261" w:lineRule="auto"/>
              <w:ind w:right="130" w:firstLine="708"/>
              <w:jc w:val="both"/>
            </w:pPr>
            <w:r>
              <w:t>Методы регистрации и исследования элементарных частиц.</w:t>
            </w:r>
          </w:p>
          <w:p w:rsidR="00991C96" w:rsidRDefault="008A40EF">
            <w:pPr>
              <w:pStyle w:val="TableParagraph"/>
              <w:spacing w:line="259" w:lineRule="auto"/>
              <w:ind w:right="128" w:firstLine="708"/>
              <w:jc w:val="both"/>
            </w:pPr>
            <w:r>
              <w:t>Фундаментальные взаимодействия. Барионы, мезоны и лептоны. Представление о Стандартной</w:t>
            </w:r>
            <w:r>
              <w:rPr>
                <w:spacing w:val="40"/>
              </w:rPr>
              <w:t xml:space="preserve"> </w:t>
            </w:r>
            <w:r>
              <w:t>модели. Кварк-глюонная модель адронов.</w:t>
            </w:r>
          </w:p>
          <w:p w:rsidR="00991C96" w:rsidRDefault="008A40EF">
            <w:pPr>
              <w:pStyle w:val="TableParagraph"/>
              <w:ind w:left="856"/>
              <w:jc w:val="both"/>
            </w:pPr>
            <w:r>
              <w:t>Физика</w:t>
            </w:r>
            <w:r>
              <w:rPr>
                <w:spacing w:val="55"/>
              </w:rPr>
              <w:t xml:space="preserve">  </w:t>
            </w:r>
            <w:r>
              <w:t>за</w:t>
            </w:r>
            <w:r>
              <w:rPr>
                <w:spacing w:val="56"/>
              </w:rPr>
              <w:t xml:space="preserve">  </w:t>
            </w:r>
            <w:r>
              <w:t>пределами</w:t>
            </w:r>
            <w:r>
              <w:rPr>
                <w:spacing w:val="54"/>
              </w:rPr>
              <w:t xml:space="preserve">  </w:t>
            </w:r>
            <w:r>
              <w:t>Стандартной</w:t>
            </w:r>
            <w:r>
              <w:rPr>
                <w:spacing w:val="55"/>
              </w:rPr>
              <w:t xml:space="preserve">  </w:t>
            </w:r>
            <w:r>
              <w:rPr>
                <w:spacing w:val="-2"/>
              </w:rPr>
              <w:t>модели.</w:t>
            </w:r>
          </w:p>
          <w:p w:rsidR="00991C96" w:rsidRDefault="008A40EF">
            <w:pPr>
              <w:pStyle w:val="TableParagraph"/>
              <w:spacing w:before="21"/>
              <w:jc w:val="both"/>
            </w:pPr>
            <w:r>
              <w:t>Тёмная</w:t>
            </w:r>
            <w:r>
              <w:rPr>
                <w:spacing w:val="-4"/>
              </w:rPr>
              <w:t xml:space="preserve"> </w:t>
            </w:r>
            <w:r>
              <w:t>материя</w:t>
            </w:r>
            <w:r>
              <w:rPr>
                <w:spacing w:val="-4"/>
              </w:rPr>
              <w:t xml:space="preserve"> </w:t>
            </w:r>
            <w:r>
              <w:t>и</w:t>
            </w:r>
            <w:r>
              <w:rPr>
                <w:spacing w:val="-4"/>
              </w:rPr>
              <w:t xml:space="preserve"> </w:t>
            </w:r>
            <w:r>
              <w:t>тёмная</w:t>
            </w:r>
            <w:r>
              <w:rPr>
                <w:spacing w:val="-3"/>
              </w:rPr>
              <w:t xml:space="preserve"> </w:t>
            </w:r>
            <w:r>
              <w:rPr>
                <w:spacing w:val="-2"/>
              </w:rPr>
              <w:t>энергия.</w:t>
            </w:r>
          </w:p>
          <w:p w:rsidR="00991C96" w:rsidRDefault="008A40EF">
            <w:pPr>
              <w:pStyle w:val="TableParagraph"/>
              <w:spacing w:before="23"/>
              <w:ind w:left="856"/>
              <w:jc w:val="both"/>
            </w:pPr>
            <w:r>
              <w:t>Единство</w:t>
            </w:r>
            <w:r>
              <w:rPr>
                <w:spacing w:val="-8"/>
              </w:rPr>
              <w:t xml:space="preserve"> </w:t>
            </w:r>
            <w:r>
              <w:t>физической</w:t>
            </w:r>
            <w:r>
              <w:rPr>
                <w:spacing w:val="-8"/>
              </w:rPr>
              <w:t xml:space="preserve"> </w:t>
            </w:r>
            <w:r>
              <w:t>картины</w:t>
            </w:r>
            <w:r>
              <w:rPr>
                <w:spacing w:val="-8"/>
              </w:rPr>
              <w:t xml:space="preserve"> </w:t>
            </w:r>
            <w:r>
              <w:rPr>
                <w:spacing w:val="-2"/>
              </w:rPr>
              <w:t>мира.</w:t>
            </w:r>
          </w:p>
          <w:p w:rsidR="00991C96" w:rsidRDefault="008A40EF">
            <w:pPr>
              <w:pStyle w:val="TableParagraph"/>
              <w:spacing w:before="20" w:line="259" w:lineRule="auto"/>
              <w:ind w:right="127" w:firstLine="708"/>
              <w:jc w:val="both"/>
            </w:pPr>
            <w:r>
              <w:t>Технические устройства и технологические процессы: дозиметр, камера Вильсона, ядерный реактор, термоядерный реактор, атомная бомба,</w:t>
            </w:r>
            <w:r>
              <w:rPr>
                <w:spacing w:val="40"/>
              </w:rPr>
              <w:t xml:space="preserve"> </w:t>
            </w:r>
            <w:r>
              <w:t>магнитно- резонансная томография.</w:t>
            </w:r>
          </w:p>
          <w:p w:rsidR="00991C96" w:rsidRDefault="008A40EF">
            <w:pPr>
              <w:pStyle w:val="TableParagraph"/>
              <w:spacing w:before="2" w:line="261" w:lineRule="auto"/>
              <w:ind w:right="131" w:firstLine="708"/>
              <w:jc w:val="both"/>
            </w:pPr>
            <w:r>
              <w:t xml:space="preserve">Ученический эксперимент, лабораторные работы, </w:t>
            </w:r>
            <w:r>
              <w:rPr>
                <w:spacing w:val="-2"/>
              </w:rPr>
              <w:t>практикум.</w:t>
            </w:r>
          </w:p>
          <w:p w:rsidR="00991C96" w:rsidRDefault="008A40EF">
            <w:pPr>
              <w:pStyle w:val="TableParagraph"/>
              <w:spacing w:line="259" w:lineRule="auto"/>
              <w:ind w:right="133" w:firstLine="708"/>
              <w:jc w:val="both"/>
            </w:pPr>
            <w:r>
              <w:t xml:space="preserve">Исследование треков частиц (по готовым </w:t>
            </w:r>
            <w:r>
              <w:rPr>
                <w:spacing w:val="-2"/>
              </w:rPr>
              <w:t>фотографиям).</w:t>
            </w:r>
          </w:p>
          <w:p w:rsidR="00991C96" w:rsidRDefault="008A40EF">
            <w:pPr>
              <w:pStyle w:val="TableParagraph"/>
              <w:spacing w:line="259" w:lineRule="auto"/>
              <w:ind w:right="129" w:firstLine="708"/>
              <w:jc w:val="both"/>
            </w:pPr>
            <w:r>
              <w:t>Исследование радиоактивного фона с использованием дозиметра.</w:t>
            </w:r>
          </w:p>
          <w:p w:rsidR="00991C96" w:rsidRDefault="008A40EF">
            <w:pPr>
              <w:pStyle w:val="TableParagraph"/>
              <w:spacing w:line="240" w:lineRule="exact"/>
              <w:ind w:left="856"/>
              <w:jc w:val="both"/>
            </w:pPr>
            <w:r>
              <w:t>Изучение</w:t>
            </w:r>
            <w:r>
              <w:rPr>
                <w:spacing w:val="-8"/>
              </w:rPr>
              <w:t xml:space="preserve"> </w:t>
            </w:r>
            <w:r>
              <w:t>поглощения</w:t>
            </w:r>
            <w:r>
              <w:rPr>
                <w:spacing w:val="-9"/>
              </w:rPr>
              <w:t xml:space="preserve"> </w:t>
            </w:r>
            <w:r>
              <w:t>бета-частиц</w:t>
            </w:r>
            <w:r>
              <w:rPr>
                <w:spacing w:val="-7"/>
              </w:rPr>
              <w:t xml:space="preserve"> </w:t>
            </w:r>
            <w:r>
              <w:rPr>
                <w:spacing w:val="-2"/>
              </w:rPr>
              <w:t>алюминием.</w:t>
            </w:r>
          </w:p>
        </w:tc>
        <w:tc>
          <w:tcPr>
            <w:tcW w:w="2836" w:type="dxa"/>
          </w:tcPr>
          <w:p w:rsidR="00991C96" w:rsidRDefault="00991C96">
            <w:pPr>
              <w:pStyle w:val="TableParagraph"/>
              <w:ind w:left="0"/>
            </w:pPr>
          </w:p>
        </w:tc>
      </w:tr>
      <w:tr w:rsidR="00991C96">
        <w:trPr>
          <w:trHeight w:val="2190"/>
        </w:trPr>
        <w:tc>
          <w:tcPr>
            <w:tcW w:w="1066" w:type="dxa"/>
          </w:tcPr>
          <w:p w:rsidR="00991C96" w:rsidRDefault="008A40EF">
            <w:pPr>
              <w:pStyle w:val="TableParagraph"/>
              <w:spacing w:before="13"/>
              <w:ind w:left="0" w:right="231"/>
              <w:jc w:val="right"/>
            </w:pPr>
            <w:r>
              <w:rPr>
                <w:spacing w:val="-5"/>
              </w:rPr>
              <w:t>12.</w:t>
            </w:r>
          </w:p>
        </w:tc>
        <w:tc>
          <w:tcPr>
            <w:tcW w:w="5752" w:type="dxa"/>
          </w:tcPr>
          <w:p w:rsidR="00991C96" w:rsidRDefault="008A40EF">
            <w:pPr>
              <w:pStyle w:val="TableParagraph"/>
              <w:spacing w:before="15" w:line="259" w:lineRule="auto"/>
              <w:ind w:right="128" w:firstLine="708"/>
              <w:jc w:val="both"/>
            </w:pPr>
            <w:r>
              <w:t xml:space="preserve">116.7.5. Раздел 8. Элементы астрономии и </w:t>
            </w:r>
            <w:r>
              <w:rPr>
                <w:spacing w:val="-2"/>
              </w:rPr>
              <w:t>астрофизики.</w:t>
            </w:r>
          </w:p>
          <w:p w:rsidR="00991C96" w:rsidRDefault="008A40EF">
            <w:pPr>
              <w:pStyle w:val="TableParagraph"/>
              <w:spacing w:before="1" w:line="259" w:lineRule="auto"/>
              <w:ind w:right="128" w:firstLine="708"/>
              <w:jc w:val="both"/>
            </w:pPr>
            <w:r>
              <w:t xml:space="preserve">Этапы развития астрономии. Прикладное и мировоззренческое значение астрономии. Применимость законов физики для объяснения природы космических </w:t>
            </w:r>
            <w:r>
              <w:rPr>
                <w:spacing w:val="-2"/>
              </w:rPr>
              <w:t>объектов.</w:t>
            </w:r>
          </w:p>
          <w:p w:rsidR="00991C96" w:rsidRDefault="008A40EF">
            <w:pPr>
              <w:pStyle w:val="TableParagraph"/>
              <w:tabs>
                <w:tab w:val="left" w:pos="1262"/>
                <w:tab w:val="left" w:pos="3401"/>
              </w:tabs>
              <w:spacing w:before="4"/>
              <w:ind w:left="0" w:right="128"/>
              <w:jc w:val="right"/>
            </w:pPr>
            <w:r>
              <w:rPr>
                <w:spacing w:val="-2"/>
              </w:rPr>
              <w:t>Методы</w:t>
            </w:r>
            <w:r>
              <w:tab/>
            </w:r>
            <w:r>
              <w:rPr>
                <w:spacing w:val="-2"/>
              </w:rPr>
              <w:t>астрономических</w:t>
            </w:r>
            <w:r>
              <w:tab/>
            </w:r>
            <w:r>
              <w:rPr>
                <w:spacing w:val="-2"/>
              </w:rPr>
              <w:t>исследований.</w:t>
            </w:r>
          </w:p>
          <w:p w:rsidR="00991C96" w:rsidRDefault="008A40EF">
            <w:pPr>
              <w:pStyle w:val="TableParagraph"/>
              <w:spacing w:before="20" w:line="238" w:lineRule="exact"/>
              <w:ind w:left="0" w:right="128"/>
              <w:jc w:val="right"/>
            </w:pPr>
            <w:r>
              <w:t>Современные</w:t>
            </w:r>
            <w:r>
              <w:rPr>
                <w:spacing w:val="71"/>
                <w:w w:val="150"/>
              </w:rPr>
              <w:t xml:space="preserve"> </w:t>
            </w:r>
            <w:r>
              <w:t>оптические</w:t>
            </w:r>
            <w:r>
              <w:rPr>
                <w:spacing w:val="71"/>
                <w:w w:val="150"/>
              </w:rPr>
              <w:t xml:space="preserve"> </w:t>
            </w:r>
            <w:r>
              <w:t>телескопы,</w:t>
            </w:r>
            <w:r>
              <w:rPr>
                <w:spacing w:val="71"/>
                <w:w w:val="150"/>
              </w:rPr>
              <w:t xml:space="preserve"> </w:t>
            </w:r>
            <w:r>
              <w:rPr>
                <w:spacing w:val="-2"/>
              </w:rPr>
              <w:t>радиотелескопы,</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2"/>
        <w:gridCol w:w="2836"/>
      </w:tblGrid>
      <w:tr w:rsidR="00991C96">
        <w:trPr>
          <w:trHeight w:val="8494"/>
        </w:trPr>
        <w:tc>
          <w:tcPr>
            <w:tcW w:w="1066" w:type="dxa"/>
          </w:tcPr>
          <w:p w:rsidR="00991C96" w:rsidRDefault="00991C96">
            <w:pPr>
              <w:pStyle w:val="TableParagraph"/>
              <w:ind w:left="0"/>
            </w:pPr>
          </w:p>
        </w:tc>
        <w:tc>
          <w:tcPr>
            <w:tcW w:w="5752" w:type="dxa"/>
          </w:tcPr>
          <w:p w:rsidR="00991C96" w:rsidRDefault="008A40EF">
            <w:pPr>
              <w:pStyle w:val="TableParagraph"/>
              <w:spacing w:before="15"/>
              <w:jc w:val="both"/>
            </w:pPr>
            <w:r>
              <w:t>внеатмосферная</w:t>
            </w:r>
            <w:r>
              <w:rPr>
                <w:spacing w:val="-5"/>
              </w:rPr>
              <w:t xml:space="preserve"> </w:t>
            </w:r>
            <w:r>
              <w:rPr>
                <w:spacing w:val="-2"/>
              </w:rPr>
              <w:t>астрономия.</w:t>
            </w:r>
          </w:p>
          <w:p w:rsidR="00991C96" w:rsidRDefault="008A40EF">
            <w:pPr>
              <w:pStyle w:val="TableParagraph"/>
              <w:spacing w:before="21" w:line="259" w:lineRule="auto"/>
              <w:ind w:right="131" w:firstLine="708"/>
              <w:jc w:val="both"/>
            </w:pPr>
            <w:r>
              <w:t>Вид звёздного неба. Созвездия, яркие звёзды, планеты, их видимое движение.</w:t>
            </w:r>
          </w:p>
          <w:p w:rsidR="00991C96" w:rsidRDefault="008A40EF">
            <w:pPr>
              <w:pStyle w:val="TableParagraph"/>
              <w:spacing w:before="1"/>
              <w:ind w:left="856"/>
              <w:jc w:val="both"/>
            </w:pPr>
            <w:r>
              <w:t>Солнечная</w:t>
            </w:r>
            <w:r>
              <w:rPr>
                <w:spacing w:val="-8"/>
              </w:rPr>
              <w:t xml:space="preserve"> </w:t>
            </w:r>
            <w:r>
              <w:rPr>
                <w:spacing w:val="-2"/>
              </w:rPr>
              <w:t>система.</w:t>
            </w:r>
          </w:p>
          <w:p w:rsidR="00991C96" w:rsidRDefault="008A40EF">
            <w:pPr>
              <w:pStyle w:val="TableParagraph"/>
              <w:spacing w:before="20" w:line="261" w:lineRule="auto"/>
              <w:ind w:right="130" w:firstLine="708"/>
              <w:jc w:val="both"/>
            </w:pPr>
            <w:r>
              <w:t>Солнце.</w:t>
            </w:r>
            <w:r>
              <w:rPr>
                <w:spacing w:val="-7"/>
              </w:rPr>
              <w:t xml:space="preserve"> </w:t>
            </w:r>
            <w:r>
              <w:t>Солнечная</w:t>
            </w:r>
            <w:r>
              <w:rPr>
                <w:spacing w:val="-9"/>
              </w:rPr>
              <w:t xml:space="preserve"> </w:t>
            </w:r>
            <w:r>
              <w:t>активность.</w:t>
            </w:r>
            <w:r>
              <w:rPr>
                <w:spacing w:val="-8"/>
              </w:rPr>
              <w:t xml:space="preserve"> </w:t>
            </w:r>
            <w:r>
              <w:t>Источник</w:t>
            </w:r>
            <w:r>
              <w:rPr>
                <w:spacing w:val="-7"/>
              </w:rPr>
              <w:t xml:space="preserve"> </w:t>
            </w:r>
            <w:r>
              <w:t>энергии Солнца и звёзд.</w:t>
            </w:r>
          </w:p>
          <w:p w:rsidR="00991C96" w:rsidRDefault="008A40EF">
            <w:pPr>
              <w:pStyle w:val="TableParagraph"/>
              <w:spacing w:line="251" w:lineRule="exact"/>
              <w:ind w:left="856"/>
              <w:jc w:val="both"/>
            </w:pPr>
            <w:r>
              <w:t>Звёзды,</w:t>
            </w:r>
            <w:r>
              <w:rPr>
                <w:spacing w:val="23"/>
              </w:rPr>
              <w:t xml:space="preserve"> </w:t>
            </w:r>
            <w:r>
              <w:t>их</w:t>
            </w:r>
            <w:r>
              <w:rPr>
                <w:spacing w:val="24"/>
              </w:rPr>
              <w:t xml:space="preserve"> </w:t>
            </w:r>
            <w:r>
              <w:t>основные</w:t>
            </w:r>
            <w:r>
              <w:rPr>
                <w:spacing w:val="23"/>
              </w:rPr>
              <w:t xml:space="preserve"> </w:t>
            </w:r>
            <w:r>
              <w:t>характеристики.</w:t>
            </w:r>
            <w:r>
              <w:rPr>
                <w:spacing w:val="24"/>
              </w:rPr>
              <w:t xml:space="preserve"> </w:t>
            </w:r>
            <w:r>
              <w:rPr>
                <w:spacing w:val="-2"/>
              </w:rPr>
              <w:t>Диаграмма</w:t>
            </w:r>
          </w:p>
          <w:p w:rsidR="00991C96" w:rsidRDefault="008A40EF">
            <w:pPr>
              <w:pStyle w:val="TableParagraph"/>
              <w:spacing w:before="21" w:line="259" w:lineRule="auto"/>
              <w:ind w:right="126"/>
              <w:jc w:val="both"/>
            </w:pPr>
            <w:r>
              <w:t>«спектральный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w:t>
            </w:r>
            <w:r>
              <w:rPr>
                <w:spacing w:val="40"/>
              </w:rPr>
              <w:t xml:space="preserve"> </w:t>
            </w:r>
            <w:r>
              <w:t>жизни звёзд.</w:t>
            </w:r>
          </w:p>
          <w:p w:rsidR="00991C96" w:rsidRDefault="008A40EF">
            <w:pPr>
              <w:pStyle w:val="TableParagraph"/>
              <w:spacing w:before="5" w:line="259" w:lineRule="auto"/>
              <w:ind w:right="128" w:firstLine="708"/>
              <w:jc w:val="both"/>
            </w:pPr>
            <w:r>
              <w:t xml:space="preserve">Млечный Путь – наша Галактика. Положение и движение Солнца в Галактике. Типы галактик. Радиогалактики и квазары. Чёрные дыры в ядрах </w:t>
            </w:r>
            <w:r>
              <w:rPr>
                <w:spacing w:val="-2"/>
              </w:rPr>
              <w:t>галактик.</w:t>
            </w:r>
          </w:p>
          <w:p w:rsidR="00991C96" w:rsidRDefault="008A40EF">
            <w:pPr>
              <w:pStyle w:val="TableParagraph"/>
              <w:spacing w:before="4" w:line="259" w:lineRule="auto"/>
              <w:ind w:right="128" w:firstLine="708"/>
              <w:jc w:val="both"/>
            </w:pPr>
            <w:r>
              <w:t>Вселенная. Расширение Вселенной. Закон</w:t>
            </w:r>
            <w:r>
              <w:rPr>
                <w:spacing w:val="80"/>
              </w:rPr>
              <w:t xml:space="preserve"> </w:t>
            </w:r>
            <w:r>
              <w:t>Хаббла. Разбегание галактик. Теория Большого взрыва. Реликтовое излучение.</w:t>
            </w:r>
          </w:p>
          <w:p w:rsidR="00991C96" w:rsidRDefault="008A40EF">
            <w:pPr>
              <w:pStyle w:val="TableParagraph"/>
              <w:tabs>
                <w:tab w:val="left" w:pos="2823"/>
                <w:tab w:val="left" w:pos="4541"/>
              </w:tabs>
              <w:spacing w:before="1"/>
              <w:ind w:left="856"/>
              <w:jc w:val="both"/>
            </w:pPr>
            <w:r>
              <w:rPr>
                <w:spacing w:val="-2"/>
              </w:rPr>
              <w:t>Масштабная</w:t>
            </w:r>
            <w:r>
              <w:tab/>
            </w:r>
            <w:r>
              <w:rPr>
                <w:spacing w:val="-2"/>
              </w:rPr>
              <w:t>структура</w:t>
            </w:r>
            <w:r>
              <w:tab/>
            </w:r>
            <w:r>
              <w:rPr>
                <w:spacing w:val="-2"/>
              </w:rPr>
              <w:t>Вселенной.</w:t>
            </w:r>
          </w:p>
          <w:p w:rsidR="00991C96" w:rsidRDefault="008A40EF">
            <w:pPr>
              <w:pStyle w:val="TableParagraph"/>
              <w:spacing w:before="21"/>
            </w:pPr>
            <w:r>
              <w:rPr>
                <w:spacing w:val="-2"/>
              </w:rPr>
              <w:t>Метагалактика.</w:t>
            </w:r>
          </w:p>
          <w:p w:rsidR="00991C96" w:rsidRDefault="008A40EF">
            <w:pPr>
              <w:pStyle w:val="TableParagraph"/>
              <w:spacing w:before="21" w:line="261" w:lineRule="auto"/>
              <w:ind w:left="856" w:right="731"/>
            </w:pPr>
            <w:r>
              <w:t>Нерешённые</w:t>
            </w:r>
            <w:r>
              <w:rPr>
                <w:spacing w:val="-14"/>
              </w:rPr>
              <w:t xml:space="preserve"> </w:t>
            </w:r>
            <w:r>
              <w:t>проблемы</w:t>
            </w:r>
            <w:r>
              <w:rPr>
                <w:spacing w:val="-14"/>
              </w:rPr>
              <w:t xml:space="preserve"> </w:t>
            </w:r>
            <w:r>
              <w:t>астрономии. Ученические наблюдения.</w:t>
            </w:r>
          </w:p>
          <w:p w:rsidR="00991C96" w:rsidRDefault="008A40EF">
            <w:pPr>
              <w:pStyle w:val="TableParagraph"/>
              <w:spacing w:line="259" w:lineRule="auto"/>
              <w:ind w:right="127" w:firstLine="708"/>
              <w:jc w:val="both"/>
            </w:pPr>
            <w:r>
              <w:t>Наблюдения звёздного неба невооружённым глазом</w:t>
            </w:r>
            <w:r>
              <w:rPr>
                <w:spacing w:val="-2"/>
              </w:rPr>
              <w:t xml:space="preserve"> </w:t>
            </w:r>
            <w:r>
              <w:t>с</w:t>
            </w:r>
            <w:r>
              <w:rPr>
                <w:spacing w:val="-4"/>
              </w:rPr>
              <w:t xml:space="preserve"> </w:t>
            </w:r>
            <w:r>
              <w:t>использованием</w:t>
            </w:r>
            <w:r>
              <w:rPr>
                <w:spacing w:val="-4"/>
              </w:rPr>
              <w:t xml:space="preserve"> </w:t>
            </w:r>
            <w:r>
              <w:t>компьютерных</w:t>
            </w:r>
            <w:r>
              <w:rPr>
                <w:spacing w:val="-1"/>
              </w:rPr>
              <w:t xml:space="preserve"> </w:t>
            </w:r>
            <w:r>
              <w:t>приложений</w:t>
            </w:r>
            <w:r>
              <w:rPr>
                <w:spacing w:val="-3"/>
              </w:rPr>
              <w:t xml:space="preserve"> </w:t>
            </w:r>
            <w:r>
              <w:t>для определения положения небесных объектов</w:t>
            </w:r>
            <w:r>
              <w:rPr>
                <w:spacing w:val="40"/>
              </w:rPr>
              <w:t xml:space="preserve"> </w:t>
            </w:r>
            <w:r>
              <w:t>на конкретную дату: основные созвездия Северного полушария и яркие звёзды.</w:t>
            </w:r>
          </w:p>
          <w:p w:rsidR="00991C96" w:rsidRDefault="008A40EF">
            <w:pPr>
              <w:pStyle w:val="TableParagraph"/>
              <w:spacing w:before="2"/>
              <w:ind w:left="856"/>
              <w:jc w:val="both"/>
            </w:pPr>
            <w:r>
              <w:t>Наблюдения</w:t>
            </w:r>
            <w:r>
              <w:rPr>
                <w:spacing w:val="56"/>
              </w:rPr>
              <w:t xml:space="preserve">   </w:t>
            </w:r>
            <w:r>
              <w:t>в</w:t>
            </w:r>
            <w:r>
              <w:rPr>
                <w:spacing w:val="56"/>
              </w:rPr>
              <w:t xml:space="preserve">   </w:t>
            </w:r>
            <w:r>
              <w:t>телескоп</w:t>
            </w:r>
            <w:r>
              <w:rPr>
                <w:spacing w:val="56"/>
              </w:rPr>
              <w:t xml:space="preserve">   </w:t>
            </w:r>
            <w:r>
              <w:t>Луны,</w:t>
            </w:r>
            <w:r>
              <w:rPr>
                <w:spacing w:val="56"/>
              </w:rPr>
              <w:t xml:space="preserve">   </w:t>
            </w:r>
            <w:r>
              <w:rPr>
                <w:spacing w:val="-2"/>
              </w:rPr>
              <w:t>планет,</w:t>
            </w:r>
          </w:p>
          <w:p w:rsidR="00991C96" w:rsidRDefault="008A40EF">
            <w:pPr>
              <w:pStyle w:val="TableParagraph"/>
              <w:spacing w:before="21" w:line="238" w:lineRule="exact"/>
              <w:jc w:val="both"/>
            </w:pPr>
            <w:r>
              <w:t>туманностей</w:t>
            </w:r>
            <w:r>
              <w:rPr>
                <w:spacing w:val="-6"/>
              </w:rPr>
              <w:t xml:space="preserve"> </w:t>
            </w:r>
            <w:r>
              <w:t>и</w:t>
            </w:r>
            <w:r>
              <w:rPr>
                <w:spacing w:val="-5"/>
              </w:rPr>
              <w:t xml:space="preserve"> </w:t>
            </w:r>
            <w:r>
              <w:t>звёздных</w:t>
            </w:r>
            <w:r>
              <w:rPr>
                <w:spacing w:val="-4"/>
              </w:rPr>
              <w:t xml:space="preserve"> </w:t>
            </w:r>
            <w:r>
              <w:rPr>
                <w:spacing w:val="-2"/>
              </w:rPr>
              <w:t>скоплений.</w:t>
            </w:r>
          </w:p>
        </w:tc>
        <w:tc>
          <w:tcPr>
            <w:tcW w:w="2836" w:type="dxa"/>
          </w:tcPr>
          <w:p w:rsidR="00991C96" w:rsidRDefault="00991C96">
            <w:pPr>
              <w:pStyle w:val="TableParagraph"/>
              <w:ind w:left="0"/>
            </w:pPr>
          </w:p>
        </w:tc>
      </w:tr>
      <w:tr w:rsidR="00991C96">
        <w:trPr>
          <w:trHeight w:val="3014"/>
        </w:trPr>
        <w:tc>
          <w:tcPr>
            <w:tcW w:w="1066" w:type="dxa"/>
          </w:tcPr>
          <w:p w:rsidR="00991C96" w:rsidRDefault="008A40EF">
            <w:pPr>
              <w:pStyle w:val="TableParagraph"/>
              <w:spacing w:before="13"/>
              <w:ind w:left="0" w:right="231"/>
              <w:jc w:val="right"/>
            </w:pPr>
            <w:r>
              <w:rPr>
                <w:spacing w:val="-5"/>
              </w:rPr>
              <w:t>13.</w:t>
            </w:r>
          </w:p>
        </w:tc>
        <w:tc>
          <w:tcPr>
            <w:tcW w:w="5752" w:type="dxa"/>
          </w:tcPr>
          <w:p w:rsidR="00991C96" w:rsidRDefault="008A40EF">
            <w:pPr>
              <w:pStyle w:val="TableParagraph"/>
              <w:spacing w:before="15"/>
              <w:ind w:left="856"/>
              <w:jc w:val="both"/>
            </w:pPr>
            <w:r>
              <w:t>116.7.6.</w:t>
            </w:r>
            <w:r>
              <w:rPr>
                <w:spacing w:val="-6"/>
              </w:rPr>
              <w:t xml:space="preserve"> </w:t>
            </w:r>
            <w:r>
              <w:t>Физический</w:t>
            </w:r>
            <w:r>
              <w:rPr>
                <w:spacing w:val="-3"/>
              </w:rPr>
              <w:t xml:space="preserve"> </w:t>
            </w:r>
            <w:r>
              <w:rPr>
                <w:spacing w:val="-2"/>
              </w:rPr>
              <w:t>практикум.</w:t>
            </w:r>
          </w:p>
          <w:p w:rsidR="00991C96" w:rsidRDefault="008A40EF">
            <w:pPr>
              <w:pStyle w:val="TableParagraph"/>
              <w:spacing w:before="21" w:line="259" w:lineRule="auto"/>
              <w:ind w:right="130" w:firstLine="708"/>
              <w:jc w:val="both"/>
            </w:pPr>
            <w:r>
              <w:t>Способы измерения физических величин с использованием аналоговых</w:t>
            </w:r>
            <w:r>
              <w:rPr>
                <w:spacing w:val="40"/>
              </w:rPr>
              <w:t xml:space="preserve"> </w:t>
            </w:r>
            <w: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991C96" w:rsidRDefault="008A40EF">
            <w:pPr>
              <w:pStyle w:val="TableParagraph"/>
              <w:spacing w:before="4" w:line="259" w:lineRule="auto"/>
              <w:ind w:right="128" w:firstLine="708"/>
              <w:jc w:val="both"/>
            </w:pPr>
            <w:r>
              <w:t>Проведение косвенных измерений, исследований зависимостей физических величин, проверка предложенных гипотез (выбор из работ, описанных</w:t>
            </w:r>
            <w:r>
              <w:rPr>
                <w:spacing w:val="40"/>
              </w:rPr>
              <w:t xml:space="preserve"> </w:t>
            </w:r>
            <w:r>
              <w:t>в тематических</w:t>
            </w:r>
            <w:r>
              <w:rPr>
                <w:spacing w:val="66"/>
              </w:rPr>
              <w:t xml:space="preserve">  </w:t>
            </w:r>
            <w:r>
              <w:t>разделах</w:t>
            </w:r>
            <w:r>
              <w:rPr>
                <w:spacing w:val="66"/>
              </w:rPr>
              <w:t xml:space="preserve">  </w:t>
            </w:r>
            <w:r>
              <w:t>«Ученический</w:t>
            </w:r>
            <w:r>
              <w:rPr>
                <w:spacing w:val="66"/>
              </w:rPr>
              <w:t xml:space="preserve">  </w:t>
            </w:r>
            <w:r>
              <w:rPr>
                <w:spacing w:val="-2"/>
              </w:rPr>
              <w:t>эксперимент,</w:t>
            </w:r>
          </w:p>
          <w:p w:rsidR="00991C96" w:rsidRDefault="008A40EF">
            <w:pPr>
              <w:pStyle w:val="TableParagraph"/>
              <w:spacing w:before="4" w:line="238" w:lineRule="exact"/>
              <w:jc w:val="both"/>
            </w:pPr>
            <w:r>
              <w:t>лабораторные</w:t>
            </w:r>
            <w:r>
              <w:rPr>
                <w:spacing w:val="-5"/>
              </w:rPr>
              <w:t xml:space="preserve"> </w:t>
            </w:r>
            <w:r>
              <w:t>работы,</w:t>
            </w:r>
            <w:r>
              <w:rPr>
                <w:spacing w:val="-2"/>
              </w:rPr>
              <w:t xml:space="preserve"> практикум»).</w:t>
            </w:r>
          </w:p>
        </w:tc>
        <w:tc>
          <w:tcPr>
            <w:tcW w:w="2836" w:type="dxa"/>
          </w:tcPr>
          <w:p w:rsidR="00991C96" w:rsidRDefault="00991C96">
            <w:pPr>
              <w:pStyle w:val="TableParagraph"/>
              <w:ind w:left="0"/>
            </w:pPr>
          </w:p>
        </w:tc>
      </w:tr>
      <w:tr w:rsidR="00991C96">
        <w:trPr>
          <w:trHeight w:val="1917"/>
        </w:trPr>
        <w:tc>
          <w:tcPr>
            <w:tcW w:w="1066" w:type="dxa"/>
          </w:tcPr>
          <w:p w:rsidR="00991C96" w:rsidRDefault="008A40EF">
            <w:pPr>
              <w:pStyle w:val="TableParagraph"/>
              <w:spacing w:before="13"/>
              <w:ind w:left="0" w:right="231"/>
              <w:jc w:val="right"/>
            </w:pPr>
            <w:r>
              <w:rPr>
                <w:spacing w:val="-5"/>
              </w:rPr>
              <w:t>14.</w:t>
            </w:r>
          </w:p>
        </w:tc>
        <w:tc>
          <w:tcPr>
            <w:tcW w:w="5752" w:type="dxa"/>
          </w:tcPr>
          <w:p w:rsidR="00991C96" w:rsidRDefault="008A40EF">
            <w:pPr>
              <w:pStyle w:val="TableParagraph"/>
              <w:spacing w:before="15"/>
              <w:ind w:left="856"/>
              <w:jc w:val="both"/>
            </w:pPr>
            <w:r>
              <w:t>116.7.7.</w:t>
            </w:r>
            <w:r>
              <w:rPr>
                <w:spacing w:val="-5"/>
              </w:rPr>
              <w:t xml:space="preserve"> </w:t>
            </w:r>
            <w:r>
              <w:t>Обобщающее</w:t>
            </w:r>
            <w:r>
              <w:rPr>
                <w:spacing w:val="-4"/>
              </w:rPr>
              <w:t xml:space="preserve"> </w:t>
            </w:r>
            <w:r>
              <w:rPr>
                <w:spacing w:val="-2"/>
              </w:rPr>
              <w:t>повторение.</w:t>
            </w:r>
          </w:p>
          <w:p w:rsidR="00991C96" w:rsidRDefault="008A40EF">
            <w:pPr>
              <w:pStyle w:val="TableParagraph"/>
              <w:spacing w:before="21" w:line="261" w:lineRule="auto"/>
              <w:ind w:right="127" w:firstLine="708"/>
              <w:jc w:val="both"/>
            </w:pPr>
            <w:r>
              <w:t>Обобщение и систематизация содержания разделов курса «Механика», «Молекулярная физика и термодинамика», «Электродинамика», «Колебания</w:t>
            </w:r>
            <w:r>
              <w:rPr>
                <w:spacing w:val="40"/>
              </w:rPr>
              <w:t xml:space="preserve"> </w:t>
            </w:r>
            <w:r>
              <w:t>и волны»,</w:t>
            </w:r>
            <w:r>
              <w:rPr>
                <w:spacing w:val="2"/>
              </w:rPr>
              <w:t xml:space="preserve"> </w:t>
            </w:r>
            <w:r>
              <w:t>«Основы специальной</w:t>
            </w:r>
            <w:r>
              <w:rPr>
                <w:spacing w:val="-2"/>
              </w:rPr>
              <w:t xml:space="preserve"> </w:t>
            </w:r>
            <w:r>
              <w:t>теории</w:t>
            </w:r>
            <w:r>
              <w:rPr>
                <w:spacing w:val="-1"/>
              </w:rPr>
              <w:t xml:space="preserve"> </w:t>
            </w:r>
            <w:r>
              <w:rPr>
                <w:spacing w:val="-2"/>
              </w:rPr>
              <w:t>относительности»,</w:t>
            </w:r>
          </w:p>
          <w:p w:rsidR="00991C96" w:rsidRDefault="008A40EF">
            <w:pPr>
              <w:pStyle w:val="TableParagraph"/>
              <w:tabs>
                <w:tab w:val="left" w:pos="1541"/>
                <w:tab w:val="left" w:pos="2692"/>
                <w:tab w:val="left" w:pos="4065"/>
                <w:tab w:val="left" w:pos="5491"/>
              </w:tabs>
              <w:spacing w:line="247" w:lineRule="exact"/>
            </w:pPr>
            <w:r>
              <w:rPr>
                <w:spacing w:val="-2"/>
              </w:rPr>
              <w:t>«Квантовая</w:t>
            </w:r>
            <w:r>
              <w:tab/>
            </w:r>
            <w:r>
              <w:rPr>
                <w:spacing w:val="-2"/>
              </w:rPr>
              <w:t>физика»,</w:t>
            </w:r>
            <w:r>
              <w:tab/>
            </w:r>
            <w:r>
              <w:rPr>
                <w:spacing w:val="-2"/>
              </w:rPr>
              <w:t>«Элементы</w:t>
            </w:r>
            <w:r>
              <w:tab/>
            </w:r>
            <w:r>
              <w:rPr>
                <w:spacing w:val="-2"/>
              </w:rPr>
              <w:t>астрономии</w:t>
            </w:r>
            <w:r>
              <w:tab/>
            </w:r>
            <w:r>
              <w:rPr>
                <w:spacing w:val="-10"/>
              </w:rPr>
              <w:t>и</w:t>
            </w:r>
          </w:p>
          <w:p w:rsidR="00991C96" w:rsidRDefault="008A40EF">
            <w:pPr>
              <w:pStyle w:val="TableParagraph"/>
              <w:spacing w:before="20" w:line="238" w:lineRule="exact"/>
            </w:pPr>
            <w:r>
              <w:rPr>
                <w:spacing w:val="-2"/>
              </w:rPr>
              <w:t>астрофизики».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8A40EF">
      <w:pPr>
        <w:pStyle w:val="3"/>
        <w:numPr>
          <w:ilvl w:val="2"/>
          <w:numId w:val="222"/>
        </w:numPr>
        <w:tabs>
          <w:tab w:val="left" w:pos="3549"/>
          <w:tab w:val="left" w:pos="5019"/>
        </w:tabs>
        <w:spacing w:before="70"/>
        <w:ind w:left="5019" w:right="1695" w:hanging="2190"/>
        <w:jc w:val="left"/>
      </w:pPr>
      <w:r>
        <w:lastRenderedPageBreak/>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«Химия» (базовый уровень)</w:t>
      </w:r>
    </w:p>
    <w:p w:rsidR="00991C96" w:rsidRDefault="008A40EF">
      <w:pPr>
        <w:pStyle w:val="a3"/>
        <w:spacing w:before="272"/>
        <w:ind w:left="1275" w:firstLine="0"/>
      </w:pPr>
      <w:r>
        <w:t>Рабочая программа по учебному</w:t>
      </w:r>
      <w:r>
        <w:rPr>
          <w:spacing w:val="-4"/>
        </w:rPr>
        <w:t xml:space="preserve"> </w:t>
      </w:r>
      <w:r>
        <w:t>предмету «Химия»</w:t>
      </w:r>
      <w:r>
        <w:rPr>
          <w:spacing w:val="-4"/>
        </w:rPr>
        <w:t xml:space="preserve"> </w:t>
      </w:r>
      <w:r>
        <w:t>(базовый</w:t>
      </w:r>
      <w:r>
        <w:rPr>
          <w:spacing w:val="3"/>
        </w:rPr>
        <w:t xml:space="preserve"> </w:t>
      </w:r>
      <w:r>
        <w:t>уровень) (предметная</w:t>
      </w:r>
      <w:r>
        <w:rPr>
          <w:spacing w:val="1"/>
        </w:rPr>
        <w:t xml:space="preserve"> </w:t>
      </w:r>
      <w:r>
        <w:rPr>
          <w:spacing w:val="-2"/>
        </w:rPr>
        <w:t>область</w:t>
      </w:r>
    </w:p>
    <w:p w:rsidR="00991C96" w:rsidRDefault="008A40EF">
      <w:pPr>
        <w:pStyle w:val="a3"/>
        <w:ind w:right="143" w:firstLine="0"/>
      </w:pPr>
      <w:r>
        <w:t>«Естественно-научные</w:t>
      </w:r>
      <w:r>
        <w:rPr>
          <w:spacing w:val="-2"/>
        </w:rPr>
        <w:t xml:space="preserve"> </w:t>
      </w:r>
      <w:r>
        <w:t>предметы»)</w:t>
      </w:r>
      <w:r>
        <w:rPr>
          <w:spacing w:val="-2"/>
        </w:rPr>
        <w:t xml:space="preserve"> </w:t>
      </w:r>
      <w:r>
        <w:t>(далее</w:t>
      </w:r>
      <w:r>
        <w:rPr>
          <w:spacing w:val="-3"/>
        </w:rPr>
        <w:t xml:space="preserve"> </w:t>
      </w:r>
      <w:r>
        <w:t>соответственно –</w:t>
      </w:r>
      <w:r>
        <w:rPr>
          <w:spacing w:val="-2"/>
        </w:rPr>
        <w:t xml:space="preserve"> </w:t>
      </w:r>
      <w:r>
        <w:t>программа</w:t>
      </w:r>
      <w:r>
        <w:rPr>
          <w:spacing w:val="-3"/>
        </w:rPr>
        <w:t xml:space="preserve"> </w:t>
      </w:r>
      <w:r>
        <w:t>по</w:t>
      </w:r>
      <w:r>
        <w:rPr>
          <w:spacing w:val="-2"/>
        </w:rPr>
        <w:t xml:space="preserve"> </w:t>
      </w:r>
      <w:r>
        <w:t>химии,</w:t>
      </w:r>
      <w:r>
        <w:rPr>
          <w:spacing w:val="-4"/>
        </w:rPr>
        <w:t xml:space="preserve"> </w:t>
      </w:r>
      <w:r>
        <w:t>химия)</w:t>
      </w:r>
      <w:r>
        <w:rPr>
          <w:spacing w:val="-3"/>
        </w:rPr>
        <w:t xml:space="preserve"> </w:t>
      </w:r>
      <w:r>
        <w:t>включает пояснительную записку, содержание обучения, планируемые результаты освоения программы по химии и</w:t>
      </w:r>
      <w:r>
        <w:rPr>
          <w:spacing w:val="40"/>
        </w:rPr>
        <w:t xml:space="preserve"> </w:t>
      </w:r>
      <w:r>
        <w:t>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2" w:line="237" w:lineRule="auto"/>
        <w:ind w:right="146"/>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6"/>
        <w:ind w:left="0" w:firstLine="0"/>
        <w:jc w:val="left"/>
      </w:pPr>
    </w:p>
    <w:p w:rsidR="00991C96" w:rsidRDefault="008A40EF">
      <w:pPr>
        <w:pStyle w:val="3"/>
        <w:spacing w:line="274" w:lineRule="exact"/>
        <w:ind w:left="4717"/>
        <w:jc w:val="both"/>
      </w:pPr>
      <w:r>
        <w:t>Пояснительная</w:t>
      </w:r>
      <w:r>
        <w:rPr>
          <w:spacing w:val="-3"/>
        </w:rPr>
        <w:t xml:space="preserve"> </w:t>
      </w:r>
      <w:r>
        <w:rPr>
          <w:spacing w:val="-2"/>
        </w:rPr>
        <w:t>записка</w:t>
      </w:r>
    </w:p>
    <w:p w:rsidR="00991C96" w:rsidRDefault="008A40EF">
      <w:pPr>
        <w:pStyle w:val="a3"/>
        <w:ind w:right="138" w:firstLine="768"/>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 с учётом Концепции преподавания учебного предмета «Химия»</w:t>
      </w:r>
      <w:r>
        <w:rPr>
          <w:spacing w:val="40"/>
        </w:rPr>
        <w:t xml:space="preserve"> </w:t>
      </w:r>
      <w:r>
        <w:t xml:space="preserve">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w:t>
      </w:r>
      <w:r>
        <w:rPr>
          <w:spacing w:val="-2"/>
        </w:rPr>
        <w:t>воспитания.</w:t>
      </w:r>
    </w:p>
    <w:p w:rsidR="00991C96" w:rsidRDefault="008A40EF">
      <w:pPr>
        <w:pStyle w:val="a3"/>
        <w:ind w:right="139"/>
      </w:pPr>
      <w:r>
        <w:t>Основу подходов к разработке программы по химии, к определению общей стратегии обучения,</w:t>
      </w:r>
      <w:r>
        <w:rPr>
          <w:spacing w:val="-2"/>
        </w:rPr>
        <w:t xml:space="preserve"> </w:t>
      </w:r>
      <w:r>
        <w:t>воспитания</w:t>
      </w:r>
      <w:r>
        <w:rPr>
          <w:spacing w:val="-2"/>
        </w:rPr>
        <w:t xml:space="preserve"> </w:t>
      </w:r>
      <w:r>
        <w:t>и</w:t>
      </w:r>
      <w:r>
        <w:rPr>
          <w:spacing w:val="-4"/>
        </w:rPr>
        <w:t xml:space="preserve"> </w:t>
      </w:r>
      <w:r>
        <w:t>развития</w:t>
      </w:r>
      <w:r>
        <w:rPr>
          <w:spacing w:val="-2"/>
        </w:rPr>
        <w:t xml:space="preserve"> </w:t>
      </w:r>
      <w:r>
        <w:t>обучающихся</w:t>
      </w:r>
      <w:r>
        <w:rPr>
          <w:spacing w:val="-2"/>
        </w:rPr>
        <w:t xml:space="preserve"> </w:t>
      </w:r>
      <w:r>
        <w:t>средствами учебного</w:t>
      </w:r>
      <w:r>
        <w:rPr>
          <w:spacing w:val="-2"/>
        </w:rPr>
        <w:t xml:space="preserve"> </w:t>
      </w:r>
      <w:r>
        <w:t>предмета «Химия»</w:t>
      </w:r>
      <w:r>
        <w:rPr>
          <w:spacing w:val="-7"/>
        </w:rPr>
        <w:t xml:space="preserve"> </w:t>
      </w:r>
      <w:r>
        <w:t>для</w:t>
      </w:r>
      <w:r>
        <w:rPr>
          <w:spacing w:val="-2"/>
        </w:rPr>
        <w:t xml:space="preserve"> </w:t>
      </w:r>
      <w:r>
        <w:t>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991C96" w:rsidRDefault="008A40EF">
      <w:pPr>
        <w:pStyle w:val="a3"/>
        <w:ind w:right="140"/>
      </w:pPr>
      <w:r>
        <w:t>Химия как элемент системы естественных наук играет особую роль</w:t>
      </w:r>
      <w:r>
        <w:rPr>
          <w:spacing w:val="40"/>
        </w:rPr>
        <w:t xml:space="preserve"> </w:t>
      </w:r>
      <w:r>
        <w:t>в создании новой базы материальной культуры, вносит свой вклад в</w:t>
      </w:r>
      <w:r>
        <w:rPr>
          <w:spacing w:val="-2"/>
        </w:rPr>
        <w:t xml:space="preserve"> </w:t>
      </w:r>
      <w:r>
        <w:t>формирование рационального</w:t>
      </w:r>
      <w:r>
        <w:rPr>
          <w:spacing w:val="-1"/>
        </w:rPr>
        <w:t xml:space="preserve"> </w:t>
      </w:r>
      <w:r>
        <w:t>научного мышления,</w:t>
      </w:r>
      <w:r>
        <w:rPr>
          <w:spacing w:val="-1"/>
        </w:rPr>
        <w:t xml:space="preserve"> </w:t>
      </w:r>
      <w: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rsidR="00991C96" w:rsidRDefault="008A40EF">
      <w:pPr>
        <w:pStyle w:val="a3"/>
        <w:ind w:right="139"/>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991C96" w:rsidRDefault="008A40EF">
      <w:pPr>
        <w:pStyle w:val="a3"/>
        <w:ind w:right="142"/>
      </w:pPr>
      <w:r>
        <w:t>В соответствии с общими целями и принципами среднего общего образования содержание предмета «Химия»</w:t>
      </w:r>
      <w:r>
        <w:rPr>
          <w:spacing w:val="-8"/>
        </w:rPr>
        <w:t xml:space="preserve"> </w:t>
      </w:r>
      <w:r>
        <w:t>(10–11</w:t>
      </w:r>
      <w:r>
        <w:rPr>
          <w:spacing w:val="-3"/>
        </w:rPr>
        <w:t xml:space="preserve"> </w:t>
      </w:r>
      <w:r>
        <w:t>классы,</w:t>
      </w:r>
      <w:r>
        <w:rPr>
          <w:spacing w:val="-4"/>
        </w:rPr>
        <w:t xml:space="preserve"> </w:t>
      </w:r>
      <w:r>
        <w:t>базовый уровень</w:t>
      </w:r>
      <w:r>
        <w:rPr>
          <w:spacing w:val="-3"/>
        </w:rPr>
        <w:t xml:space="preserve"> </w:t>
      </w:r>
      <w:r>
        <w:t>изучения)</w:t>
      </w:r>
      <w:r>
        <w:rPr>
          <w:spacing w:val="-4"/>
        </w:rPr>
        <w:t xml:space="preserve"> </w:t>
      </w:r>
      <w:r>
        <w:t>ориентировано</w:t>
      </w:r>
      <w:r>
        <w:rPr>
          <w:spacing w:val="-3"/>
        </w:rPr>
        <w:t xml:space="preserve"> </w:t>
      </w:r>
      <w:r>
        <w:t>преимущественно</w:t>
      </w:r>
      <w:r>
        <w:rPr>
          <w:spacing w:val="-3"/>
        </w:rPr>
        <w:t xml:space="preserve"> </w:t>
      </w:r>
      <w:r>
        <w:t>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91C96" w:rsidRDefault="008A40EF">
      <w:pPr>
        <w:pStyle w:val="a3"/>
        <w:ind w:left="1275" w:firstLine="0"/>
      </w:pPr>
      <w:r>
        <w:t>Составляющими</w:t>
      </w:r>
      <w:r>
        <w:rPr>
          <w:spacing w:val="40"/>
        </w:rPr>
        <w:t xml:space="preserve"> </w:t>
      </w:r>
      <w:r>
        <w:t>предмета</w:t>
      </w:r>
      <w:r>
        <w:rPr>
          <w:spacing w:val="46"/>
        </w:rPr>
        <w:t xml:space="preserve"> </w:t>
      </w:r>
      <w:r>
        <w:t>«Химия»</w:t>
      </w:r>
      <w:r>
        <w:rPr>
          <w:spacing w:val="37"/>
        </w:rPr>
        <w:t xml:space="preserve"> </w:t>
      </w:r>
      <w:r>
        <w:t>являются</w:t>
      </w:r>
      <w:r>
        <w:rPr>
          <w:spacing w:val="43"/>
        </w:rPr>
        <w:t xml:space="preserve"> </w:t>
      </w:r>
      <w:r>
        <w:t>базовые</w:t>
      </w:r>
      <w:r>
        <w:rPr>
          <w:spacing w:val="41"/>
        </w:rPr>
        <w:t xml:space="preserve"> </w:t>
      </w:r>
      <w:r>
        <w:t>курсы</w:t>
      </w:r>
      <w:r>
        <w:rPr>
          <w:spacing w:val="46"/>
        </w:rPr>
        <w:t xml:space="preserve"> </w:t>
      </w:r>
      <w:r>
        <w:t>–</w:t>
      </w:r>
      <w:r>
        <w:rPr>
          <w:spacing w:val="47"/>
        </w:rPr>
        <w:t xml:space="preserve"> </w:t>
      </w:r>
      <w:r>
        <w:t>«Органическая</w:t>
      </w:r>
      <w:r>
        <w:rPr>
          <w:spacing w:val="42"/>
        </w:rPr>
        <w:t xml:space="preserve"> </w:t>
      </w:r>
      <w:r>
        <w:t>химия»</w:t>
      </w:r>
      <w:r>
        <w:rPr>
          <w:spacing w:val="35"/>
        </w:rPr>
        <w:t xml:space="preserve"> </w:t>
      </w:r>
      <w:r>
        <w:rPr>
          <w:spacing w:val="-10"/>
        </w:rPr>
        <w:t>и</w:t>
      </w:r>
    </w:p>
    <w:p w:rsidR="00991C96" w:rsidRDefault="008A40EF">
      <w:pPr>
        <w:pStyle w:val="a3"/>
        <w:ind w:right="144" w:firstLine="0"/>
      </w:pPr>
      <w:r>
        <w:t>«Общая и неорганическая химия», основным компонентом содержания которых являются основы базовой науки: система знаний</w:t>
      </w:r>
      <w:r>
        <w:rPr>
          <w:spacing w:val="40"/>
        </w:rPr>
        <w:t xml:space="preserve"> </w:t>
      </w:r>
      <w: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91C96" w:rsidRDefault="008A40EF">
      <w:pPr>
        <w:pStyle w:val="a3"/>
        <w:ind w:right="139"/>
      </w:pPr>
      <w:r>
        <w:t>Структура содержания курсов – «Органическая химия» и «Общая</w:t>
      </w:r>
      <w:r>
        <w:rPr>
          <w:spacing w:val="80"/>
        </w:rPr>
        <w:t xml:space="preserve"> </w:t>
      </w:r>
      <w:r>
        <w:t>и неорганическая</w:t>
      </w:r>
      <w:r>
        <w:rPr>
          <w:spacing w:val="40"/>
        </w:rPr>
        <w:t xml:space="preserve"> </w:t>
      </w:r>
      <w:r>
        <w:t>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Pr>
          <w:spacing w:val="40"/>
        </w:rPr>
        <w:t xml:space="preserve"> </w:t>
      </w:r>
      <w: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w:t>
      </w:r>
      <w:r>
        <w:rPr>
          <w:spacing w:val="40"/>
        </w:rPr>
        <w:t xml:space="preserve">  </w:t>
      </w:r>
      <w:r>
        <w:t>химии</w:t>
      </w:r>
      <w:r>
        <w:rPr>
          <w:spacing w:val="40"/>
        </w:rPr>
        <w:t xml:space="preserve">  </w:t>
      </w:r>
      <w:r>
        <w:t>получают</w:t>
      </w:r>
      <w:r>
        <w:rPr>
          <w:spacing w:val="40"/>
        </w:rPr>
        <w:t xml:space="preserve">  </w:t>
      </w:r>
      <w:r>
        <w:t>развитие</w:t>
      </w:r>
      <w:r>
        <w:rPr>
          <w:spacing w:val="40"/>
        </w:rPr>
        <w:t xml:space="preserve">  </w:t>
      </w:r>
      <w:r>
        <w:t>сформированные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0" w:firstLine="0"/>
      </w:pPr>
      <w:r>
        <w:lastRenderedPageBreak/>
        <w:t>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91C96" w:rsidRDefault="008A40EF">
      <w:pPr>
        <w:pStyle w:val="a3"/>
        <w:ind w:right="138"/>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991C96" w:rsidRDefault="008A40EF">
      <w:pPr>
        <w:pStyle w:val="a3"/>
        <w:spacing w:before="1"/>
        <w:ind w:right="142"/>
      </w:pPr>
      <w:r>
        <w:t>Единая система знаний о важнейших веществах, их составе, строении, свойствах и применении, а также о химических реакциях, их сущности</w:t>
      </w:r>
      <w:r>
        <w:rPr>
          <w:spacing w:val="40"/>
        </w:rPr>
        <w:t xml:space="preserve"> </w:t>
      </w:r>
      <w: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Pr>
          <w:spacing w:val="40"/>
        </w:rPr>
        <w:t xml:space="preserve"> </w:t>
      </w:r>
      <w: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Pr>
          <w:spacing w:val="80"/>
        </w:rPr>
        <w:t xml:space="preserve"> </w:t>
      </w:r>
      <w: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Pr>
          <w:spacing w:val="40"/>
        </w:rPr>
        <w:t xml:space="preserve"> </w:t>
      </w:r>
      <w:r>
        <w:t>и экспериментальных исследовательских задач. Содержание учебного предмета «Химия» данного уровня изучения ориентировано на формирование</w:t>
      </w:r>
      <w:r>
        <w:rPr>
          <w:spacing w:val="40"/>
        </w:rPr>
        <w:t xml:space="preserve">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w:t>
      </w:r>
      <w:r>
        <w:rPr>
          <w:spacing w:val="-1"/>
        </w:rPr>
        <w:t xml:space="preserve"> </w:t>
      </w:r>
      <w:r>
        <w:t>веществ их составом</w:t>
      </w:r>
      <w:r>
        <w:rPr>
          <w:spacing w:val="-2"/>
        </w:rPr>
        <w:t xml:space="preserve"> </w:t>
      </w:r>
      <w:r>
        <w:t>и строением,</w:t>
      </w:r>
      <w:r>
        <w:rPr>
          <w:spacing w:val="-1"/>
        </w:rPr>
        <w:t xml:space="preserve"> </w:t>
      </w:r>
      <w:r>
        <w:t>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91C96" w:rsidRDefault="008A40EF">
      <w:pPr>
        <w:pStyle w:val="a3"/>
        <w:ind w:right="140"/>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Pr>
          <w:spacing w:val="-1"/>
        </w:rPr>
        <w:t xml:space="preserve"> </w:t>
      </w:r>
      <w:r>
        <w:t>информации, необходимых для приобретения опыта</w:t>
      </w:r>
      <w:r>
        <w:rPr>
          <w:spacing w:val="-3"/>
        </w:rPr>
        <w:t xml:space="preserve"> </w:t>
      </w:r>
      <w:r>
        <w:t>практической и</w:t>
      </w:r>
      <w:r>
        <w:rPr>
          <w:spacing w:val="-1"/>
        </w:rPr>
        <w:t xml:space="preserve"> </w:t>
      </w:r>
      <w:r>
        <w:t>исследовательской деятельности, занимающей важное место в познании химии.</w:t>
      </w:r>
    </w:p>
    <w:p w:rsidR="00991C96" w:rsidRDefault="008A40EF">
      <w:pPr>
        <w:pStyle w:val="a3"/>
        <w:ind w:right="148"/>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Pr>
          <w:spacing w:val="40"/>
        </w:rPr>
        <w:t xml:space="preserve"> </w:t>
      </w:r>
      <w:r>
        <w:t>С методической точки зрения такой подход к определению целей изучения предмета является вполне оправданным.</w:t>
      </w:r>
    </w:p>
    <w:p w:rsidR="00991C96" w:rsidRDefault="008A40EF">
      <w:pPr>
        <w:pStyle w:val="a3"/>
        <w:ind w:right="150"/>
      </w:pPr>
      <w:r>
        <w:t>Главными целями изучения предмета «Химия» на уровне среднего общего образования на базовом уровне являются:</w:t>
      </w:r>
    </w:p>
    <w:p w:rsidR="00991C96" w:rsidRDefault="008A40EF">
      <w:pPr>
        <w:pStyle w:val="a3"/>
        <w:ind w:right="139"/>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w:t>
      </w:r>
      <w:r>
        <w:rPr>
          <w:spacing w:val="40"/>
        </w:rPr>
        <w:t xml:space="preserve"> </w:t>
      </w:r>
      <w:r>
        <w:t>и понимание сущности доступных обобщений мировоззренческого характера, ознакомление с историей их развития и становления;</w:t>
      </w:r>
    </w:p>
    <w:p w:rsidR="00991C96" w:rsidRDefault="008A40EF">
      <w:pPr>
        <w:pStyle w:val="a3"/>
        <w:ind w:right="138"/>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91C96" w:rsidRDefault="008A40EF">
      <w:pPr>
        <w:pStyle w:val="a3"/>
        <w:ind w:right="146"/>
      </w:pPr>
      <w:r>
        <w:t>развитие умений и способов деятельности, связанных с наблюдением</w:t>
      </w:r>
      <w:r>
        <w:rPr>
          <w:spacing w:val="40"/>
        </w:rPr>
        <w:t xml:space="preserve"> </w:t>
      </w:r>
      <w:r>
        <w:t>и объяснением химического эксперимента, соблюдением правил безопасного обращения с веществами.</w:t>
      </w:r>
    </w:p>
    <w:p w:rsidR="00991C96" w:rsidRDefault="008A40EF">
      <w:pPr>
        <w:pStyle w:val="a3"/>
        <w:ind w:right="145"/>
      </w:pPr>
      <w:r>
        <w:t>Содержательная характеристика целей и задач изучения предмета</w:t>
      </w:r>
      <w:r>
        <w:rPr>
          <w:spacing w:val="40"/>
        </w:rPr>
        <w:t xml:space="preserve"> </w:t>
      </w:r>
      <w:r>
        <w:t>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w:t>
      </w:r>
      <w:r>
        <w:rPr>
          <w:spacing w:val="40"/>
        </w:rPr>
        <w:t xml:space="preserve"> </w:t>
      </w:r>
      <w:r>
        <w:t>а функциональной грамотностью,</w:t>
      </w:r>
      <w:r>
        <w:rPr>
          <w:spacing w:val="39"/>
        </w:rPr>
        <w:t xml:space="preserve"> </w:t>
      </w:r>
      <w:r>
        <w:t>то</w:t>
      </w:r>
      <w:r>
        <w:rPr>
          <w:spacing w:val="40"/>
        </w:rPr>
        <w:t xml:space="preserve"> </w:t>
      </w:r>
      <w:r>
        <w:t>есть</w:t>
      </w:r>
      <w:r>
        <w:rPr>
          <w:spacing w:val="39"/>
        </w:rPr>
        <w:t xml:space="preserve"> </w:t>
      </w:r>
      <w:r>
        <w:t>способами</w:t>
      </w:r>
      <w:r>
        <w:rPr>
          <w:spacing w:val="40"/>
        </w:rPr>
        <w:t xml:space="preserve"> </w:t>
      </w:r>
      <w:r>
        <w:t>и</w:t>
      </w:r>
      <w:r>
        <w:rPr>
          <w:spacing w:val="40"/>
        </w:rPr>
        <w:t xml:space="preserve"> </w:t>
      </w:r>
      <w:r>
        <w:t>умениями</w:t>
      </w:r>
      <w:r>
        <w:rPr>
          <w:spacing w:val="40"/>
        </w:rPr>
        <w:t xml:space="preserve"> </w:t>
      </w:r>
      <w:r>
        <w:t>активного</w:t>
      </w:r>
      <w:r>
        <w:rPr>
          <w:spacing w:val="39"/>
        </w:rPr>
        <w:t xml:space="preserve"> </w:t>
      </w:r>
      <w:r>
        <w:t>получения</w:t>
      </w:r>
      <w:r>
        <w:rPr>
          <w:spacing w:val="39"/>
        </w:rPr>
        <w:t xml:space="preserve"> </w:t>
      </w:r>
      <w:r>
        <w:t>знаний</w:t>
      </w:r>
      <w:r>
        <w:rPr>
          <w:spacing w:val="38"/>
        </w:rPr>
        <w:t xml:space="preserve"> </w:t>
      </w:r>
      <w:r>
        <w:t>и</w:t>
      </w:r>
      <w:r>
        <w:rPr>
          <w:spacing w:val="40"/>
        </w:rPr>
        <w:t xml:space="preserve"> </w:t>
      </w:r>
      <w:r>
        <w:t>применения</w:t>
      </w:r>
      <w:r>
        <w:rPr>
          <w:spacing w:val="37"/>
        </w:rPr>
        <w:t xml:space="preserve"> </w:t>
      </w:r>
      <w:r>
        <w:t>их</w:t>
      </w:r>
      <w:r>
        <w:rPr>
          <w:spacing w:val="40"/>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реальной</w:t>
      </w:r>
      <w:r>
        <w:rPr>
          <w:spacing w:val="-4"/>
        </w:rPr>
        <w:t xml:space="preserve"> </w:t>
      </w:r>
      <w:r>
        <w:t>жизни</w:t>
      </w:r>
      <w:r>
        <w:rPr>
          <w:spacing w:val="-5"/>
        </w:rPr>
        <w:t xml:space="preserve"> </w:t>
      </w:r>
      <w:r>
        <w:t>для</w:t>
      </w:r>
      <w:r>
        <w:rPr>
          <w:spacing w:val="-4"/>
        </w:rPr>
        <w:t xml:space="preserve"> </w:t>
      </w:r>
      <w:r>
        <w:t>решения</w:t>
      </w:r>
      <w:r>
        <w:rPr>
          <w:spacing w:val="-3"/>
        </w:rPr>
        <w:t xml:space="preserve"> </w:t>
      </w:r>
      <w:r>
        <w:t>практических</w:t>
      </w:r>
      <w:r>
        <w:rPr>
          <w:spacing w:val="-1"/>
        </w:rPr>
        <w:t xml:space="preserve"> </w:t>
      </w:r>
      <w:r>
        <w:rPr>
          <w:spacing w:val="-2"/>
        </w:rPr>
        <w:t>задач.</w:t>
      </w:r>
    </w:p>
    <w:p w:rsidR="00991C96" w:rsidRDefault="008A40EF">
      <w:pPr>
        <w:pStyle w:val="a3"/>
        <w:ind w:right="147"/>
      </w:pPr>
      <w:r>
        <w:t>В этой связи при изучении предмета «Химия» доминирующее значение приобретают такие цели и задачи, как:</w:t>
      </w:r>
    </w:p>
    <w:p w:rsidR="00991C96" w:rsidRDefault="008A40EF">
      <w:pPr>
        <w:pStyle w:val="a3"/>
        <w:spacing w:before="1"/>
        <w:ind w:right="144"/>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91C96" w:rsidRDefault="008A40EF">
      <w:pPr>
        <w:pStyle w:val="a3"/>
        <w:ind w:right="147"/>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Pr>
          <w:spacing w:val="40"/>
        </w:rPr>
        <w:t xml:space="preserve">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91C96" w:rsidRDefault="008A40EF">
      <w:pPr>
        <w:pStyle w:val="a3"/>
        <w:ind w:right="146"/>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91C96" w:rsidRDefault="008A40EF">
      <w:pPr>
        <w:pStyle w:val="a3"/>
        <w:ind w:right="145"/>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91C96" w:rsidRDefault="008A40EF">
      <w:pPr>
        <w:pStyle w:val="a3"/>
        <w:ind w:right="141"/>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991C96" w:rsidRDefault="008A40EF">
      <w:pPr>
        <w:pStyle w:val="a3"/>
        <w:ind w:right="14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991C96" w:rsidRDefault="008A40EF">
      <w:pPr>
        <w:pStyle w:val="a3"/>
        <w:ind w:right="147"/>
      </w:pPr>
      <w:r>
        <w:t>В учебном плане среднего общего образования предмет «Химия»</w:t>
      </w:r>
      <w:r>
        <w:rPr>
          <w:spacing w:val="-4"/>
        </w:rPr>
        <w:t xml:space="preserve"> </w:t>
      </w:r>
      <w:r>
        <w:t>базового уровня входит в состав предметной области «Естественно-научные предметы».</w:t>
      </w:r>
    </w:p>
    <w:p w:rsidR="00991C96" w:rsidRDefault="008A40EF">
      <w:pPr>
        <w:pStyle w:val="a3"/>
        <w:spacing w:line="242" w:lineRule="auto"/>
        <w:ind w:right="145"/>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274"/>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71"/>
        <w:ind w:left="1275" w:firstLine="0"/>
      </w:pPr>
      <w:r>
        <w:t>Органическая</w:t>
      </w:r>
      <w:r>
        <w:rPr>
          <w:spacing w:val="-6"/>
        </w:rPr>
        <w:t xml:space="preserve"> </w:t>
      </w:r>
      <w:r>
        <w:rPr>
          <w:spacing w:val="-2"/>
        </w:rPr>
        <w:t>химия.</w:t>
      </w:r>
    </w:p>
    <w:p w:rsidR="00991C96" w:rsidRDefault="008A40EF">
      <w:pPr>
        <w:pStyle w:val="a3"/>
        <w:ind w:left="1275" w:firstLine="0"/>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991C96" w:rsidRDefault="008A40EF">
      <w:pPr>
        <w:pStyle w:val="a3"/>
        <w:ind w:right="140"/>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w:t>
      </w:r>
      <w:r>
        <w:rPr>
          <w:spacing w:val="40"/>
        </w:rPr>
        <w:t xml:space="preserve"> </w:t>
      </w:r>
      <w:r>
        <w:t>связь в органических соединениях – одинарные и кратные связи.</w:t>
      </w:r>
    </w:p>
    <w:p w:rsidR="00991C96" w:rsidRDefault="008A40EF">
      <w:pPr>
        <w:pStyle w:val="a3"/>
        <w:ind w:right="14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91C96" w:rsidRDefault="008A40EF">
      <w:pPr>
        <w:pStyle w:val="a3"/>
        <w:spacing w:before="1"/>
        <w:ind w:right="14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91C96" w:rsidRDefault="008A40EF">
      <w:pPr>
        <w:pStyle w:val="3"/>
        <w:spacing w:before="5" w:line="274" w:lineRule="exact"/>
      </w:pPr>
      <w:r>
        <w:rPr>
          <w:spacing w:val="-2"/>
        </w:rPr>
        <w:t>Углеводороды.</w:t>
      </w:r>
    </w:p>
    <w:p w:rsidR="00991C96" w:rsidRDefault="008A40EF">
      <w:pPr>
        <w:pStyle w:val="a3"/>
        <w:ind w:right="141"/>
      </w:pPr>
      <w:r>
        <w:t>Алканы:</w:t>
      </w:r>
      <w:r>
        <w:rPr>
          <w:spacing w:val="-1"/>
        </w:rPr>
        <w:t xml:space="preserve"> </w:t>
      </w:r>
      <w:r>
        <w:t>состав и строение,</w:t>
      </w:r>
      <w:r>
        <w:rPr>
          <w:spacing w:val="-1"/>
        </w:rPr>
        <w:t xml:space="preserve"> </w:t>
      </w:r>
      <w:r>
        <w:t>гомологический ряд.</w:t>
      </w:r>
      <w:r>
        <w:rPr>
          <w:spacing w:val="-1"/>
        </w:rPr>
        <w:t xml:space="preserve"> </w:t>
      </w:r>
      <w:r>
        <w:t>Метан</w:t>
      </w:r>
      <w:r>
        <w:rPr>
          <w:spacing w:val="-1"/>
        </w:rPr>
        <w:t xml:space="preserve"> </w:t>
      </w:r>
      <w:r>
        <w:t>и этан –</w:t>
      </w:r>
      <w:r>
        <w:rPr>
          <w:spacing w:val="-1"/>
        </w:rPr>
        <w:t xml:space="preserve"> </w:t>
      </w:r>
      <w:r>
        <w:t>простейшие</w:t>
      </w:r>
      <w:r>
        <w:rPr>
          <w:spacing w:val="-2"/>
        </w:rPr>
        <w:t xml:space="preserve"> </w:t>
      </w:r>
      <w:r>
        <w:t>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4"/>
      </w:pPr>
      <w:r>
        <w:lastRenderedPageBreak/>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991C96" w:rsidRDefault="008A40EF">
      <w:pPr>
        <w:pStyle w:val="a3"/>
        <w:spacing w:before="1"/>
        <w:ind w:right="145"/>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91C96" w:rsidRDefault="008A40EF">
      <w:pPr>
        <w:pStyle w:val="a3"/>
        <w:ind w:right="139"/>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991C96" w:rsidRDefault="008A40EF">
      <w:pPr>
        <w:pStyle w:val="a3"/>
        <w:ind w:right="142"/>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w:t>
      </w:r>
      <w:r>
        <w:rPr>
          <w:spacing w:val="80"/>
        </w:rPr>
        <w:t xml:space="preserve"> </w:t>
      </w:r>
      <w:r>
        <w:t>связь между углеводородами, принадлежащими к различным классам.</w:t>
      </w:r>
    </w:p>
    <w:p w:rsidR="00991C96" w:rsidRDefault="008A40EF">
      <w:pPr>
        <w:pStyle w:val="a3"/>
        <w:ind w:right="145"/>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Pr>
          <w:spacing w:val="40"/>
        </w:rPr>
        <w:t xml:space="preserve"> </w:t>
      </w:r>
      <w:r>
        <w:t>их применение в промышленности и в быту. Каменный уголь и продукты</w:t>
      </w:r>
      <w:r>
        <w:rPr>
          <w:spacing w:val="40"/>
        </w:rPr>
        <w:t xml:space="preserve"> </w:t>
      </w:r>
      <w:r>
        <w:t>его переработки.</w:t>
      </w:r>
    </w:p>
    <w:p w:rsidR="00991C96" w:rsidRDefault="008A40EF">
      <w:pPr>
        <w:pStyle w:val="a3"/>
        <w:ind w:right="146"/>
      </w:pPr>
      <w:r>
        <w:t>Экспериментальные методы изучения веществ и их превращений: ознакомление с образцами пластмасс, каучуков и резины, коллекции «Нефть»</w:t>
      </w:r>
      <w:r>
        <w:rPr>
          <w:spacing w:val="40"/>
        </w:rPr>
        <w:t xml:space="preserve">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991C96" w:rsidRDefault="008A40EF">
      <w:pPr>
        <w:pStyle w:val="a3"/>
        <w:ind w:left="1275" w:firstLine="0"/>
      </w:pPr>
      <w:r>
        <w:t>Расчётные</w:t>
      </w:r>
      <w:r>
        <w:rPr>
          <w:spacing w:val="-6"/>
        </w:rPr>
        <w:t xml:space="preserve"> </w:t>
      </w:r>
      <w:r>
        <w:rPr>
          <w:spacing w:val="-2"/>
        </w:rPr>
        <w:t>задачи.</w:t>
      </w:r>
    </w:p>
    <w:p w:rsidR="00991C96" w:rsidRDefault="008A40EF">
      <w:pPr>
        <w:pStyle w:val="a3"/>
        <w:ind w:right="137"/>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91C96" w:rsidRDefault="008A40EF">
      <w:pPr>
        <w:pStyle w:val="3"/>
        <w:spacing w:before="3" w:line="274" w:lineRule="exact"/>
        <w:jc w:val="both"/>
      </w:pPr>
      <w:r>
        <w:t>Кислородсодержащие</w:t>
      </w:r>
      <w:r>
        <w:rPr>
          <w:spacing w:val="-6"/>
        </w:rPr>
        <w:t xml:space="preserve"> </w:t>
      </w:r>
      <w:r>
        <w:t>органические</w:t>
      </w:r>
      <w:r>
        <w:rPr>
          <w:spacing w:val="-7"/>
        </w:rPr>
        <w:t xml:space="preserve"> </w:t>
      </w:r>
      <w:r>
        <w:rPr>
          <w:spacing w:val="-2"/>
        </w:rPr>
        <w:t>соединения.</w:t>
      </w:r>
    </w:p>
    <w:p w:rsidR="00991C96" w:rsidRDefault="008A40EF">
      <w:pPr>
        <w:pStyle w:val="a3"/>
        <w:ind w:right="144"/>
      </w:pPr>
      <w:r>
        <w:t>Предельные одноатомные спирты. Метанол и этанол: строение, 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w:t>
      </w:r>
      <w:r>
        <w:rPr>
          <w:spacing w:val="40"/>
        </w:rPr>
        <w:t xml:space="preserve"> </w:t>
      </w:r>
      <w:r>
        <w:rPr>
          <w:spacing w:val="-2"/>
        </w:rPr>
        <w:t>человека.</w:t>
      </w:r>
    </w:p>
    <w:p w:rsidR="00991C96" w:rsidRDefault="008A40EF">
      <w:pPr>
        <w:pStyle w:val="a3"/>
        <w:ind w:right="147"/>
      </w:pPr>
      <w:r>
        <w:t>Многоатомные спирты. Этиленгликоль и глицерин: строение, физические</w:t>
      </w:r>
      <w:r>
        <w:rPr>
          <w:spacing w:val="40"/>
        </w:rPr>
        <w:t xml:space="preserve"> </w:t>
      </w:r>
      <w: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991C96" w:rsidRDefault="008A40EF">
      <w:pPr>
        <w:pStyle w:val="a3"/>
        <w:ind w:left="1275" w:firstLine="0"/>
      </w:pPr>
      <w:r>
        <w:t>Фенол:</w:t>
      </w:r>
      <w:r>
        <w:rPr>
          <w:spacing w:val="50"/>
          <w:w w:val="150"/>
        </w:rPr>
        <w:t xml:space="preserve"> </w:t>
      </w:r>
      <w:r>
        <w:t>строение</w:t>
      </w:r>
      <w:r>
        <w:rPr>
          <w:spacing w:val="51"/>
          <w:w w:val="150"/>
        </w:rPr>
        <w:t xml:space="preserve"> </w:t>
      </w:r>
      <w:r>
        <w:t>молекулы,</w:t>
      </w:r>
      <w:r>
        <w:rPr>
          <w:spacing w:val="51"/>
          <w:w w:val="150"/>
        </w:rPr>
        <w:t xml:space="preserve"> </w:t>
      </w:r>
      <w:r>
        <w:t>физические</w:t>
      </w:r>
      <w:r>
        <w:rPr>
          <w:spacing w:val="51"/>
          <w:w w:val="150"/>
        </w:rPr>
        <w:t xml:space="preserve"> </w:t>
      </w:r>
      <w:r>
        <w:t>и</w:t>
      </w:r>
      <w:r>
        <w:rPr>
          <w:spacing w:val="50"/>
          <w:w w:val="150"/>
        </w:rPr>
        <w:t xml:space="preserve"> </w:t>
      </w:r>
      <w:r>
        <w:t>химические</w:t>
      </w:r>
      <w:r>
        <w:rPr>
          <w:spacing w:val="51"/>
          <w:w w:val="150"/>
        </w:rPr>
        <w:t xml:space="preserve"> </w:t>
      </w:r>
      <w:r>
        <w:t>свойства.</w:t>
      </w:r>
      <w:r>
        <w:rPr>
          <w:spacing w:val="54"/>
          <w:w w:val="150"/>
        </w:rPr>
        <w:t xml:space="preserve"> </w:t>
      </w:r>
      <w:r>
        <w:t>Токсичность</w:t>
      </w:r>
      <w:r>
        <w:rPr>
          <w:spacing w:val="54"/>
          <w:w w:val="150"/>
        </w:rPr>
        <w:t xml:space="preserve"> </w:t>
      </w:r>
      <w:r>
        <w:rPr>
          <w:spacing w:val="-2"/>
        </w:rPr>
        <w:t>фенола.</w:t>
      </w:r>
    </w:p>
    <w:p w:rsidR="00991C96" w:rsidRDefault="008A40EF">
      <w:pPr>
        <w:pStyle w:val="a3"/>
        <w:ind w:firstLine="0"/>
      </w:pPr>
      <w:r>
        <w:t>Применение</w:t>
      </w:r>
      <w:r>
        <w:rPr>
          <w:spacing w:val="-5"/>
        </w:rPr>
        <w:t xml:space="preserve"> </w:t>
      </w:r>
      <w:r>
        <w:rPr>
          <w:spacing w:val="-2"/>
        </w:rPr>
        <w:t>фенола.</w:t>
      </w:r>
    </w:p>
    <w:p w:rsidR="00991C96" w:rsidRDefault="008A40EF">
      <w:pPr>
        <w:pStyle w:val="a3"/>
        <w:ind w:right="146"/>
      </w:pPr>
      <w:r>
        <w:t>Альдегиды. Формальдегид, ацетальдегид: строение, физические</w:t>
      </w:r>
      <w:r>
        <w:rPr>
          <w:spacing w:val="40"/>
        </w:rPr>
        <w:t xml:space="preserve"> </w:t>
      </w:r>
      <w:r>
        <w:t>и химические свойства (реакции окисления и восстановления, качественные реакции), получение и применение.</w:t>
      </w:r>
    </w:p>
    <w:p w:rsidR="00991C96" w:rsidRDefault="008A40EF">
      <w:pPr>
        <w:pStyle w:val="a3"/>
        <w:ind w:right="148"/>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91C96" w:rsidRDefault="008A40EF">
      <w:pPr>
        <w:pStyle w:val="a3"/>
        <w:ind w:left="1275" w:firstLine="0"/>
      </w:pPr>
      <w:r>
        <w:t>Сложные</w:t>
      </w:r>
      <w:r>
        <w:rPr>
          <w:spacing w:val="24"/>
        </w:rPr>
        <w:t xml:space="preserve"> </w:t>
      </w:r>
      <w:r>
        <w:t>эфиры</w:t>
      </w:r>
      <w:r>
        <w:rPr>
          <w:spacing w:val="26"/>
        </w:rPr>
        <w:t xml:space="preserve"> </w:t>
      </w:r>
      <w:r>
        <w:t>как</w:t>
      </w:r>
      <w:r>
        <w:rPr>
          <w:spacing w:val="25"/>
        </w:rPr>
        <w:t xml:space="preserve"> </w:t>
      </w:r>
      <w:r>
        <w:t>производные</w:t>
      </w:r>
      <w:r>
        <w:rPr>
          <w:spacing w:val="25"/>
        </w:rPr>
        <w:t xml:space="preserve"> </w:t>
      </w:r>
      <w:r>
        <w:t>карбоновых</w:t>
      </w:r>
      <w:r>
        <w:rPr>
          <w:spacing w:val="29"/>
        </w:rPr>
        <w:t xml:space="preserve"> </w:t>
      </w:r>
      <w:r>
        <w:t>кислот.</w:t>
      </w:r>
      <w:r>
        <w:rPr>
          <w:spacing w:val="26"/>
        </w:rPr>
        <w:t xml:space="preserve"> </w:t>
      </w:r>
      <w:r>
        <w:t>Гидролиз</w:t>
      </w:r>
      <w:r>
        <w:rPr>
          <w:spacing w:val="27"/>
        </w:rPr>
        <w:t xml:space="preserve"> </w:t>
      </w:r>
      <w:r>
        <w:t>сложных</w:t>
      </w:r>
      <w:r>
        <w:rPr>
          <w:spacing w:val="28"/>
        </w:rPr>
        <w:t xml:space="preserve"> </w:t>
      </w:r>
      <w:r>
        <w:t>эфиров.</w:t>
      </w:r>
      <w:r>
        <w:rPr>
          <w:spacing w:val="26"/>
        </w:rPr>
        <w:t xml:space="preserve"> </w:t>
      </w:r>
      <w:r>
        <w:rPr>
          <w:spacing w:val="-2"/>
        </w:rPr>
        <w:t>Жиры.</w:t>
      </w:r>
    </w:p>
    <w:p w:rsidR="00991C96" w:rsidRDefault="008A40EF">
      <w:pPr>
        <w:pStyle w:val="a3"/>
        <w:ind w:firstLine="0"/>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rsidR="00991C96" w:rsidRDefault="008A40EF">
      <w:pPr>
        <w:pStyle w:val="a3"/>
        <w:ind w:right="137"/>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как изомер глюкозы.</w:t>
      </w:r>
    </w:p>
    <w:p w:rsidR="00991C96" w:rsidRDefault="008A40EF">
      <w:pPr>
        <w:pStyle w:val="a3"/>
        <w:ind w:left="1275" w:firstLine="0"/>
      </w:pPr>
      <w:r>
        <w:t>Крахмал</w:t>
      </w:r>
      <w:r>
        <w:rPr>
          <w:spacing w:val="61"/>
          <w:w w:val="150"/>
        </w:rPr>
        <w:t xml:space="preserve"> </w:t>
      </w:r>
      <w:r>
        <w:t>и</w:t>
      </w:r>
      <w:r>
        <w:rPr>
          <w:spacing w:val="62"/>
          <w:w w:val="150"/>
        </w:rPr>
        <w:t xml:space="preserve"> </w:t>
      </w:r>
      <w:r>
        <w:t>целлюлоза</w:t>
      </w:r>
      <w:r>
        <w:rPr>
          <w:spacing w:val="60"/>
          <w:w w:val="150"/>
        </w:rPr>
        <w:t xml:space="preserve"> </w:t>
      </w:r>
      <w:r>
        <w:t>как</w:t>
      </w:r>
      <w:r>
        <w:rPr>
          <w:spacing w:val="63"/>
          <w:w w:val="150"/>
        </w:rPr>
        <w:t xml:space="preserve"> </w:t>
      </w:r>
      <w:r>
        <w:t>природные</w:t>
      </w:r>
      <w:r>
        <w:rPr>
          <w:spacing w:val="62"/>
          <w:w w:val="150"/>
        </w:rPr>
        <w:t xml:space="preserve"> </w:t>
      </w:r>
      <w:r>
        <w:t>полимеры.</w:t>
      </w:r>
      <w:r>
        <w:rPr>
          <w:spacing w:val="63"/>
          <w:w w:val="150"/>
        </w:rPr>
        <w:t xml:space="preserve"> </w:t>
      </w:r>
      <w:r>
        <w:t>Строение</w:t>
      </w:r>
      <w:r>
        <w:rPr>
          <w:spacing w:val="61"/>
          <w:w w:val="150"/>
        </w:rPr>
        <w:t xml:space="preserve"> </w:t>
      </w:r>
      <w:r>
        <w:t>крахмала</w:t>
      </w:r>
      <w:r>
        <w:rPr>
          <w:spacing w:val="63"/>
          <w:w w:val="150"/>
        </w:rPr>
        <w:t xml:space="preserve">  </w:t>
      </w:r>
      <w:r>
        <w:t>и</w:t>
      </w:r>
      <w:r>
        <w:rPr>
          <w:spacing w:val="64"/>
          <w:w w:val="150"/>
        </w:rPr>
        <w:t xml:space="preserve"> </w:t>
      </w:r>
      <w:r>
        <w:rPr>
          <w:spacing w:val="-2"/>
        </w:rPr>
        <w:t>целлюлозы.</w:t>
      </w:r>
    </w:p>
    <w:p w:rsidR="00991C96" w:rsidRDefault="008A40EF">
      <w:pPr>
        <w:pStyle w:val="a3"/>
        <w:ind w:firstLine="0"/>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4"/>
        </w:rPr>
        <w:t xml:space="preserve"> </w:t>
      </w:r>
      <w:r>
        <w:t>крахмала</w:t>
      </w:r>
      <w:r>
        <w:rPr>
          <w:spacing w:val="-4"/>
        </w:rPr>
        <w:t xml:space="preserve"> </w:t>
      </w:r>
      <w:r>
        <w:t>(гидролиз,</w:t>
      </w:r>
      <w:r>
        <w:rPr>
          <w:spacing w:val="-3"/>
        </w:rPr>
        <w:t xml:space="preserve"> </w:t>
      </w:r>
      <w:r>
        <w:t>качественная</w:t>
      </w:r>
      <w:r>
        <w:rPr>
          <w:spacing w:val="-3"/>
        </w:rPr>
        <w:t xml:space="preserve"> </w:t>
      </w:r>
      <w:r>
        <w:t>реакция</w:t>
      </w:r>
      <w:r>
        <w:rPr>
          <w:spacing w:val="-4"/>
        </w:rPr>
        <w:t xml:space="preserve"> </w:t>
      </w:r>
      <w:r>
        <w:t>с</w:t>
      </w:r>
      <w:r>
        <w:rPr>
          <w:spacing w:val="-3"/>
        </w:rPr>
        <w:t xml:space="preserve"> </w:t>
      </w:r>
      <w:r>
        <w:rPr>
          <w:spacing w:val="-2"/>
        </w:rPr>
        <w:t>иодом).</w:t>
      </w:r>
    </w:p>
    <w:p w:rsidR="00991C96" w:rsidRDefault="008A40EF">
      <w:pPr>
        <w:pStyle w:val="a3"/>
        <w:ind w:right="139"/>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w:t>
      </w:r>
      <w:r>
        <w:rPr>
          <w:spacing w:val="-1"/>
        </w:rPr>
        <w:t xml:space="preserve"> </w:t>
      </w:r>
      <w:r>
        <w:t>(окисление</w:t>
      </w:r>
      <w:r>
        <w:rPr>
          <w:spacing w:val="-2"/>
        </w:rPr>
        <w:t xml:space="preserve"> </w:t>
      </w:r>
      <w:r>
        <w:t>этанола</w:t>
      </w:r>
      <w:r>
        <w:rPr>
          <w:spacing w:val="-2"/>
        </w:rPr>
        <w:t xml:space="preserve"> </w:t>
      </w:r>
      <w:r>
        <w:t>оксидом</w:t>
      </w:r>
      <w:r>
        <w:rPr>
          <w:spacing w:val="-1"/>
        </w:rPr>
        <w:t xml:space="preserve"> </w:t>
      </w:r>
      <w:r>
        <w:t>меди(II)), многоатомных спиртов</w:t>
      </w:r>
      <w:r>
        <w:rPr>
          <w:spacing w:val="-1"/>
        </w:rPr>
        <w:t xml:space="preserve"> </w:t>
      </w:r>
      <w:r>
        <w:t>(взаимодействие</w:t>
      </w:r>
      <w:r>
        <w:rPr>
          <w:spacing w:val="-2"/>
        </w:rPr>
        <w:t xml:space="preserve"> </w:t>
      </w:r>
      <w:r>
        <w:t>глицерина с гидроксидом меди(II)), альдегидов (окисление аммиачным раствором оксида серебра(I) и гидроксидом</w:t>
      </w:r>
      <w:r>
        <w:rPr>
          <w:spacing w:val="76"/>
        </w:rPr>
        <w:t xml:space="preserve"> </w:t>
      </w:r>
      <w:r>
        <w:t>меди(II),</w:t>
      </w:r>
      <w:r>
        <w:rPr>
          <w:spacing w:val="78"/>
        </w:rPr>
        <w:t xml:space="preserve"> </w:t>
      </w:r>
      <w:r>
        <w:t>взаимодействие</w:t>
      </w:r>
      <w:r>
        <w:rPr>
          <w:spacing w:val="76"/>
        </w:rPr>
        <w:t xml:space="preserve"> </w:t>
      </w:r>
      <w:r>
        <w:t>крахмала</w:t>
      </w:r>
      <w:r>
        <w:rPr>
          <w:spacing w:val="76"/>
        </w:rPr>
        <w:t xml:space="preserve"> </w:t>
      </w:r>
      <w:r>
        <w:t>с</w:t>
      </w:r>
      <w:r>
        <w:rPr>
          <w:spacing w:val="76"/>
        </w:rPr>
        <w:t xml:space="preserve"> </w:t>
      </w:r>
      <w:r>
        <w:t>иодом),</w:t>
      </w:r>
      <w:r>
        <w:rPr>
          <w:spacing w:val="77"/>
        </w:rPr>
        <w:t xml:space="preserve"> </w:t>
      </w:r>
      <w:r>
        <w:t>проведение</w:t>
      </w:r>
      <w:r>
        <w:rPr>
          <w:spacing w:val="76"/>
        </w:rPr>
        <w:t xml:space="preserve"> </w:t>
      </w:r>
      <w:r>
        <w:t>практической</w:t>
      </w:r>
      <w:r>
        <w:rPr>
          <w:spacing w:val="78"/>
        </w:rPr>
        <w:t xml:space="preserve"> </w:t>
      </w:r>
      <w:r>
        <w:t>работы: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свойства</w:t>
      </w:r>
      <w:r>
        <w:rPr>
          <w:spacing w:val="-5"/>
        </w:rPr>
        <w:t xml:space="preserve"> </w:t>
      </w:r>
      <w:r>
        <w:t>раствора</w:t>
      </w:r>
      <w:r>
        <w:rPr>
          <w:spacing w:val="-1"/>
        </w:rPr>
        <w:t xml:space="preserve"> </w:t>
      </w:r>
      <w:r>
        <w:t>уксусной</w:t>
      </w:r>
      <w:r>
        <w:rPr>
          <w:spacing w:val="-3"/>
        </w:rPr>
        <w:t xml:space="preserve"> </w:t>
      </w:r>
      <w:r>
        <w:rPr>
          <w:spacing w:val="-2"/>
        </w:rPr>
        <w:t>кислоты.</w:t>
      </w:r>
    </w:p>
    <w:p w:rsidR="00991C96" w:rsidRDefault="008A40EF">
      <w:pPr>
        <w:pStyle w:val="a3"/>
        <w:ind w:left="1275" w:firstLine="0"/>
      </w:pPr>
      <w:r>
        <w:t>Расчётные</w:t>
      </w:r>
      <w:r>
        <w:rPr>
          <w:spacing w:val="-6"/>
        </w:rPr>
        <w:t xml:space="preserve"> </w:t>
      </w:r>
      <w:r>
        <w:rPr>
          <w:spacing w:val="-2"/>
        </w:rPr>
        <w:t>задачи.</w:t>
      </w:r>
    </w:p>
    <w:p w:rsidR="00991C96" w:rsidRDefault="008A40EF">
      <w:pPr>
        <w:pStyle w:val="a3"/>
        <w:ind w:right="14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91C96" w:rsidRDefault="008A40EF">
      <w:pPr>
        <w:pStyle w:val="a3"/>
        <w:spacing w:before="1"/>
        <w:ind w:left="1275" w:firstLine="0"/>
      </w:pPr>
      <w:r>
        <w:t>Азотсодержащие</w:t>
      </w:r>
      <w:r>
        <w:rPr>
          <w:spacing w:val="-5"/>
        </w:rPr>
        <w:t xml:space="preserve"> </w:t>
      </w:r>
      <w:r>
        <w:t>органические</w:t>
      </w:r>
      <w:r>
        <w:rPr>
          <w:spacing w:val="-5"/>
        </w:rPr>
        <w:t xml:space="preserve"> </w:t>
      </w:r>
      <w:r>
        <w:rPr>
          <w:spacing w:val="-2"/>
        </w:rPr>
        <w:t>соединения.</w:t>
      </w:r>
    </w:p>
    <w:p w:rsidR="00991C96" w:rsidRDefault="008A40EF">
      <w:pPr>
        <w:pStyle w:val="a3"/>
        <w:ind w:right="146"/>
      </w:pPr>
      <w:r>
        <w:t>Аминокислоты как амфотерные органические соединения. Физические</w:t>
      </w:r>
      <w:r>
        <w:rPr>
          <w:spacing w:val="40"/>
        </w:rPr>
        <w:t xml:space="preserve"> </w:t>
      </w:r>
      <w:r>
        <w:t>и химические свойства аминокислот (на примере глицина). Биологическое значение аминокислот. Пептиды.</w:t>
      </w:r>
    </w:p>
    <w:p w:rsidR="00991C96" w:rsidRDefault="008A40EF">
      <w:pPr>
        <w:pStyle w:val="a3"/>
        <w:ind w:right="146"/>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991C96" w:rsidRDefault="008A40EF">
      <w:pPr>
        <w:pStyle w:val="a3"/>
        <w:ind w:right="147"/>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91C96" w:rsidRDefault="008A40EF">
      <w:pPr>
        <w:pStyle w:val="a3"/>
        <w:ind w:left="1275" w:firstLine="0"/>
      </w:pPr>
      <w:r>
        <w:t>Высокомолекулярные</w:t>
      </w:r>
      <w:r>
        <w:rPr>
          <w:spacing w:val="-10"/>
        </w:rPr>
        <w:t xml:space="preserve"> </w:t>
      </w:r>
      <w:r>
        <w:rPr>
          <w:spacing w:val="-2"/>
        </w:rPr>
        <w:t>соединения.</w:t>
      </w:r>
    </w:p>
    <w:p w:rsidR="00991C96" w:rsidRDefault="008A40EF">
      <w:pPr>
        <w:pStyle w:val="a3"/>
        <w:ind w:right="148"/>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991C96" w:rsidRDefault="008A40EF">
      <w:pPr>
        <w:pStyle w:val="a3"/>
        <w:ind w:right="146"/>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91C96" w:rsidRDefault="008A40EF">
      <w:pPr>
        <w:pStyle w:val="a3"/>
        <w:ind w:left="1275" w:firstLine="0"/>
      </w:pPr>
      <w:r>
        <w:t>Межпредметные</w:t>
      </w:r>
      <w:r>
        <w:rPr>
          <w:spacing w:val="-7"/>
        </w:rPr>
        <w:t xml:space="preserve"> </w:t>
      </w:r>
      <w:r>
        <w:rPr>
          <w:spacing w:val="-2"/>
        </w:rPr>
        <w:t>связи.</w:t>
      </w:r>
    </w:p>
    <w:p w:rsidR="00991C96" w:rsidRDefault="008A40EF">
      <w:pPr>
        <w:pStyle w:val="a3"/>
        <w:ind w:right="142"/>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91C96" w:rsidRDefault="008A40EF">
      <w:pPr>
        <w:pStyle w:val="a3"/>
        <w:ind w:right="145"/>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991C96" w:rsidRDefault="008A40EF">
      <w:pPr>
        <w:pStyle w:val="a3"/>
        <w:ind w:right="144"/>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991C96" w:rsidRDefault="008A40EF">
      <w:pPr>
        <w:pStyle w:val="a3"/>
        <w:ind w:right="144"/>
      </w:pPr>
      <w:r>
        <w:t>Биология: клетка, организм, биосфера, обмен веществ в организме, фотосинтез, биологически активные вещества (белки, углеводы, жиры, ферменты).</w:t>
      </w:r>
    </w:p>
    <w:p w:rsidR="00991C96" w:rsidRDefault="008A40EF">
      <w:pPr>
        <w:pStyle w:val="a3"/>
        <w:ind w:left="1275"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991C96" w:rsidRDefault="008A40EF">
      <w:pPr>
        <w:pStyle w:val="a3"/>
        <w:ind w:right="143"/>
      </w:pPr>
      <w:r>
        <w:t>Технология: пищевые продукты, основы рационального питания, моющие средства, лекарственные и косметические препараты, материалы из искусственных</w:t>
      </w:r>
      <w:r>
        <w:rPr>
          <w:spacing w:val="40"/>
        </w:rPr>
        <w:t xml:space="preserve"> </w:t>
      </w:r>
      <w:r>
        <w:t xml:space="preserve">и синтетических </w:t>
      </w:r>
      <w:r>
        <w:rPr>
          <w:spacing w:val="-2"/>
        </w:rPr>
        <w:t>волокон.</w:t>
      </w:r>
    </w:p>
    <w:p w:rsidR="00991C96" w:rsidRDefault="00991C96">
      <w:pPr>
        <w:pStyle w:val="a3"/>
        <w:spacing w:before="4"/>
        <w:ind w:left="0" w:firstLine="0"/>
        <w:jc w:val="left"/>
      </w:pPr>
    </w:p>
    <w:p w:rsidR="00991C96" w:rsidRDefault="008A40EF">
      <w:pPr>
        <w:pStyle w:val="3"/>
        <w:ind w:left="4191"/>
      </w:pPr>
      <w:r>
        <w:t>Содержание</w:t>
      </w:r>
      <w:r>
        <w:rPr>
          <w:spacing w:val="-3"/>
        </w:rPr>
        <w:t xml:space="preserve"> </w:t>
      </w:r>
      <w:r>
        <w:t>обучения</w:t>
      </w:r>
      <w:r>
        <w:rPr>
          <w:spacing w:val="-2"/>
        </w:rPr>
        <w:t xml:space="preserve"> </w:t>
      </w:r>
      <w:r>
        <w:t>в</w:t>
      </w:r>
      <w:r>
        <w:rPr>
          <w:spacing w:val="-2"/>
        </w:rPr>
        <w:t xml:space="preserve"> </w:t>
      </w:r>
      <w:r>
        <w:t>11</w:t>
      </w:r>
      <w:r>
        <w:rPr>
          <w:spacing w:val="-2"/>
        </w:rPr>
        <w:t xml:space="preserve"> классе</w:t>
      </w:r>
    </w:p>
    <w:p w:rsidR="00991C96" w:rsidRDefault="008A40EF">
      <w:pPr>
        <w:pStyle w:val="a3"/>
        <w:spacing w:before="271"/>
        <w:ind w:left="1275" w:right="6330" w:firstLine="0"/>
      </w:pPr>
      <w:r>
        <w:t>Общая</w:t>
      </w:r>
      <w:r>
        <w:rPr>
          <w:spacing w:val="-12"/>
        </w:rPr>
        <w:t xml:space="preserve"> </w:t>
      </w:r>
      <w:r>
        <w:t>и</w:t>
      </w:r>
      <w:r>
        <w:rPr>
          <w:spacing w:val="-12"/>
        </w:rPr>
        <w:t xml:space="preserve"> </w:t>
      </w:r>
      <w:r>
        <w:t>неорганическая</w:t>
      </w:r>
      <w:r>
        <w:rPr>
          <w:spacing w:val="-12"/>
        </w:rPr>
        <w:t xml:space="preserve"> </w:t>
      </w:r>
      <w:r>
        <w:t>химия. Теоретические основы химии.</w:t>
      </w:r>
    </w:p>
    <w:p w:rsidR="00991C96" w:rsidRDefault="008A40EF">
      <w:pPr>
        <w:pStyle w:val="a3"/>
        <w:ind w:right="140"/>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четырёх периодов. Электронная конфигурация атомов.</w:t>
      </w:r>
    </w:p>
    <w:p w:rsidR="00991C96" w:rsidRDefault="008A40EF">
      <w:pPr>
        <w:pStyle w:val="a3"/>
        <w:spacing w:before="1"/>
        <w:ind w:right="141"/>
      </w:pPr>
      <w:r>
        <w:t>Периодический закон и Периодическая система химических элементов Д.И. Менделеева. Связь</w:t>
      </w:r>
      <w:r>
        <w:rPr>
          <w:spacing w:val="-2"/>
        </w:rPr>
        <w:t xml:space="preserve"> </w:t>
      </w:r>
      <w:r>
        <w:t>периодического закона и Периодической</w:t>
      </w:r>
      <w:r>
        <w:rPr>
          <w:spacing w:val="-1"/>
        </w:rPr>
        <w:t xml:space="preserve"> </w:t>
      </w:r>
      <w:r>
        <w:t>системы химических элементов Д.И. Менделеева</w:t>
      </w:r>
      <w:r>
        <w:rPr>
          <w:spacing w:val="-1"/>
        </w:rPr>
        <w:t xml:space="preserve"> </w:t>
      </w:r>
      <w:r>
        <w:t>с современной теорией строения атомов. Закономерности изменения свойств химических элементов и образуемых</w:t>
      </w:r>
      <w:r>
        <w:rPr>
          <w:spacing w:val="40"/>
        </w:rPr>
        <w:t xml:space="preserve"> </w:t>
      </w:r>
      <w:r>
        <w:t>ими простых и сложных веществ по группам и периодам. Значение периодического закона в развитии науки.</w:t>
      </w:r>
    </w:p>
    <w:p w:rsidR="00991C96" w:rsidRDefault="008A40EF">
      <w:pPr>
        <w:pStyle w:val="a3"/>
        <w:ind w:right="137"/>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Pr>
          <w:spacing w:val="40"/>
        </w:rPr>
        <w:t xml:space="preserve"> </w:t>
      </w:r>
      <w:r>
        <w:t>и анионы.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pPr>
      <w:r>
        <w:lastRenderedPageBreak/>
        <w:t>Вещества молекулярного и немолекулярного строения. Закон постоянства состава</w:t>
      </w:r>
      <w:r>
        <w:rPr>
          <w:spacing w:val="40"/>
        </w:rPr>
        <w:t xml:space="preserve"> </w:t>
      </w:r>
      <w:r>
        <w:t>вещества. Типы кристаллических решёток. Зависимость свойства веществ</w:t>
      </w:r>
      <w:r>
        <w:rPr>
          <w:spacing w:val="40"/>
        </w:rPr>
        <w:t xml:space="preserve"> </w:t>
      </w:r>
      <w:r>
        <w:t>от типа кристаллической решётки.</w:t>
      </w:r>
    </w:p>
    <w:p w:rsidR="00991C96" w:rsidRDefault="008A40EF">
      <w:pPr>
        <w:pStyle w:val="a3"/>
        <w:spacing w:before="1"/>
        <w:ind w:right="148"/>
      </w:pPr>
      <w:r>
        <w:t>Понятие о дисперсных системах. Истинные и коллоидные растворы. Массовая доля вещества в растворе.</w:t>
      </w:r>
    </w:p>
    <w:p w:rsidR="00991C96" w:rsidRDefault="008A40EF">
      <w:pPr>
        <w:pStyle w:val="a3"/>
        <w:ind w:left="1275" w:firstLine="0"/>
      </w:pPr>
      <w:r>
        <w:t>Классификация</w:t>
      </w:r>
      <w:r>
        <w:rPr>
          <w:spacing w:val="32"/>
        </w:rPr>
        <w:t xml:space="preserve">  </w:t>
      </w:r>
      <w:r>
        <w:t>неорганических</w:t>
      </w:r>
      <w:r>
        <w:rPr>
          <w:spacing w:val="36"/>
        </w:rPr>
        <w:t xml:space="preserve">  </w:t>
      </w:r>
      <w:r>
        <w:t>соединений.</w:t>
      </w:r>
      <w:r>
        <w:rPr>
          <w:spacing w:val="35"/>
        </w:rPr>
        <w:t xml:space="preserve">  </w:t>
      </w:r>
      <w:r>
        <w:t>Номенклатура</w:t>
      </w:r>
      <w:r>
        <w:rPr>
          <w:spacing w:val="36"/>
        </w:rPr>
        <w:t xml:space="preserve">  </w:t>
      </w:r>
      <w:r>
        <w:t>неорганических</w:t>
      </w:r>
      <w:r>
        <w:rPr>
          <w:spacing w:val="36"/>
        </w:rPr>
        <w:t xml:space="preserve">  </w:t>
      </w:r>
      <w:r>
        <w:rPr>
          <w:spacing w:val="-2"/>
        </w:rPr>
        <w:t>веществ.</w:t>
      </w:r>
    </w:p>
    <w:p w:rsidR="00991C96" w:rsidRDefault="008A40EF">
      <w:pPr>
        <w:pStyle w:val="a3"/>
        <w:ind w:firstLine="0"/>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991C96" w:rsidRDefault="008A40EF">
      <w:pPr>
        <w:pStyle w:val="a3"/>
        <w:ind w:right="147"/>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rsidR="00991C96" w:rsidRDefault="008A40EF">
      <w:pPr>
        <w:pStyle w:val="a3"/>
        <w:ind w:right="146"/>
      </w:pPr>
      <w:r>
        <w:t>Скорость реакции, её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rsidR="00991C96" w:rsidRDefault="008A40EF">
      <w:pPr>
        <w:pStyle w:val="a3"/>
        <w:ind w:right="148"/>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991C96" w:rsidRDefault="008A40EF">
      <w:pPr>
        <w:pStyle w:val="a3"/>
        <w:ind w:left="1275" w:firstLine="0"/>
        <w:rPr>
          <w:i/>
        </w:rPr>
      </w:pPr>
      <w:r>
        <w:rPr>
          <w:spacing w:val="-2"/>
        </w:rPr>
        <w:t>Окислительно-восстановительные</w:t>
      </w:r>
      <w:r>
        <w:rPr>
          <w:spacing w:val="41"/>
        </w:rPr>
        <w:t xml:space="preserve"> </w:t>
      </w:r>
      <w:r>
        <w:rPr>
          <w:spacing w:val="-2"/>
        </w:rPr>
        <w:t>реакции</w:t>
      </w:r>
      <w:r>
        <w:rPr>
          <w:i/>
          <w:spacing w:val="-2"/>
        </w:rPr>
        <w:t>.</w:t>
      </w:r>
    </w:p>
    <w:p w:rsidR="00991C96" w:rsidRDefault="008A40EF">
      <w:pPr>
        <w:pStyle w:val="a3"/>
        <w:ind w:left="1275" w:firstLine="0"/>
      </w:pPr>
      <w:r>
        <w:t>Экспериментальные</w:t>
      </w:r>
      <w:r>
        <w:rPr>
          <w:spacing w:val="47"/>
        </w:rPr>
        <w:t xml:space="preserve"> </w:t>
      </w:r>
      <w:r>
        <w:t>методы</w:t>
      </w:r>
      <w:r>
        <w:rPr>
          <w:spacing w:val="49"/>
        </w:rPr>
        <w:t xml:space="preserve"> </w:t>
      </w:r>
      <w:r>
        <w:t>изучения</w:t>
      </w:r>
      <w:r>
        <w:rPr>
          <w:spacing w:val="49"/>
        </w:rPr>
        <w:t xml:space="preserve"> </w:t>
      </w:r>
      <w:r>
        <w:t>веществ</w:t>
      </w:r>
      <w:r>
        <w:rPr>
          <w:spacing w:val="49"/>
        </w:rPr>
        <w:t xml:space="preserve"> </w:t>
      </w:r>
      <w:r>
        <w:t>и</w:t>
      </w:r>
      <w:r>
        <w:rPr>
          <w:spacing w:val="49"/>
        </w:rPr>
        <w:t xml:space="preserve"> </w:t>
      </w:r>
      <w:r>
        <w:t>их</w:t>
      </w:r>
      <w:r>
        <w:rPr>
          <w:spacing w:val="49"/>
        </w:rPr>
        <w:t xml:space="preserve"> </w:t>
      </w:r>
      <w:r>
        <w:t>превращений:</w:t>
      </w:r>
      <w:r>
        <w:rPr>
          <w:spacing w:val="47"/>
        </w:rPr>
        <w:t xml:space="preserve"> </w:t>
      </w:r>
      <w:r>
        <w:t>демонстрация</w:t>
      </w:r>
      <w:r>
        <w:rPr>
          <w:spacing w:val="49"/>
        </w:rPr>
        <w:t xml:space="preserve"> </w:t>
      </w:r>
      <w:r>
        <w:rPr>
          <w:spacing w:val="-2"/>
        </w:rPr>
        <w:t>таблиц</w:t>
      </w:r>
    </w:p>
    <w:p w:rsidR="00991C96" w:rsidRDefault="008A40EF">
      <w:pPr>
        <w:pStyle w:val="a3"/>
        <w:ind w:right="140" w:firstLine="0"/>
      </w:pPr>
      <w:r>
        <w:t>«Периодическая система химических элементов Д.И. Менделеева», изучение моделей кристаллических решёток, наблюдение</w:t>
      </w:r>
      <w:r>
        <w:rPr>
          <w:spacing w:val="40"/>
        </w:rPr>
        <w:t xml:space="preserve"> </w:t>
      </w:r>
      <w: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Pr>
          <w:spacing w:val="40"/>
        </w:rPr>
        <w:t xml:space="preserve">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91C96" w:rsidRDefault="008A40EF">
      <w:pPr>
        <w:pStyle w:val="a3"/>
        <w:ind w:left="1275" w:firstLine="0"/>
      </w:pPr>
      <w:r>
        <w:t>Расчётные</w:t>
      </w:r>
      <w:r>
        <w:rPr>
          <w:spacing w:val="-6"/>
        </w:rPr>
        <w:t xml:space="preserve"> </w:t>
      </w:r>
      <w:r>
        <w:rPr>
          <w:spacing w:val="-2"/>
        </w:rPr>
        <w:t>задачи.</w:t>
      </w:r>
    </w:p>
    <w:p w:rsidR="00991C96" w:rsidRDefault="008A40EF">
      <w:pPr>
        <w:pStyle w:val="a3"/>
        <w:ind w:right="15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991C96" w:rsidRDefault="008A40EF">
      <w:pPr>
        <w:pStyle w:val="a3"/>
        <w:ind w:left="1275" w:firstLine="0"/>
      </w:pPr>
      <w:r>
        <w:t>Раздел</w:t>
      </w:r>
      <w:r>
        <w:rPr>
          <w:spacing w:val="-3"/>
        </w:rPr>
        <w:t xml:space="preserve"> </w:t>
      </w:r>
      <w:r>
        <w:t>2.</w:t>
      </w:r>
      <w:r>
        <w:rPr>
          <w:spacing w:val="-3"/>
        </w:rPr>
        <w:t xml:space="preserve"> </w:t>
      </w:r>
      <w:r>
        <w:t>Неорганическая</w:t>
      </w:r>
      <w:r>
        <w:rPr>
          <w:spacing w:val="-3"/>
        </w:rPr>
        <w:t xml:space="preserve"> </w:t>
      </w:r>
      <w:r>
        <w:rPr>
          <w:spacing w:val="-2"/>
        </w:rPr>
        <w:t>химия.</w:t>
      </w:r>
    </w:p>
    <w:p w:rsidR="00991C96" w:rsidRDefault="008A40EF">
      <w:pPr>
        <w:pStyle w:val="a3"/>
        <w:ind w:right="142"/>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Менделеева и особенности строения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991C96" w:rsidRDefault="008A40EF">
      <w:pPr>
        <w:pStyle w:val="a3"/>
        <w:ind w:right="141"/>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91C96" w:rsidRDefault="008A40EF">
      <w:pPr>
        <w:pStyle w:val="a3"/>
        <w:ind w:left="1275" w:firstLine="0"/>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2"/>
        </w:rPr>
        <w:t xml:space="preserve"> соединений.</w:t>
      </w:r>
    </w:p>
    <w:p w:rsidR="00991C96" w:rsidRDefault="008A40EF">
      <w:pPr>
        <w:pStyle w:val="a3"/>
        <w:ind w:right="142"/>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91C96" w:rsidRDefault="008A40EF">
      <w:pPr>
        <w:pStyle w:val="a3"/>
        <w:ind w:right="148"/>
      </w:pPr>
      <w:r>
        <w:t>Химические свойства важнейших металлов (натрий, калий, кальций, магний, алюминий, цинк, хром, железо, медь) и их соединений.</w:t>
      </w:r>
    </w:p>
    <w:p w:rsidR="00991C96" w:rsidRDefault="008A40EF">
      <w:pPr>
        <w:pStyle w:val="a3"/>
        <w:ind w:left="1275" w:firstLine="0"/>
      </w:pPr>
      <w:r>
        <w:t>Общие</w:t>
      </w:r>
      <w:r>
        <w:rPr>
          <w:spacing w:val="-5"/>
        </w:rPr>
        <w:t xml:space="preserve"> </w:t>
      </w:r>
      <w:r>
        <w:t>способы</w:t>
      </w:r>
      <w:r>
        <w:rPr>
          <w:spacing w:val="-2"/>
        </w:rPr>
        <w:t xml:space="preserve"> </w:t>
      </w:r>
      <w:r>
        <w:t>получения</w:t>
      </w:r>
      <w:r>
        <w:rPr>
          <w:spacing w:val="-2"/>
        </w:rPr>
        <w:t xml:space="preserve"> </w:t>
      </w:r>
      <w:r>
        <w:t>металлов.</w:t>
      </w:r>
      <w:r>
        <w:rPr>
          <w:spacing w:val="-2"/>
        </w:rPr>
        <w:t xml:space="preserve"> </w:t>
      </w:r>
      <w:r>
        <w:t>Применение</w:t>
      </w:r>
      <w:r>
        <w:rPr>
          <w:spacing w:val="-3"/>
        </w:rPr>
        <w:t xml:space="preserve"> </w:t>
      </w:r>
      <w:r>
        <w:t>металлов</w:t>
      </w:r>
      <w:r>
        <w:rPr>
          <w:spacing w:val="-2"/>
        </w:rPr>
        <w:t xml:space="preserve"> </w:t>
      </w:r>
      <w:r>
        <w:t>в</w:t>
      </w:r>
      <w:r>
        <w:rPr>
          <w:spacing w:val="-3"/>
        </w:rPr>
        <w:t xml:space="preserve"> </w:t>
      </w:r>
      <w:r>
        <w:t>быту</w:t>
      </w:r>
      <w:r>
        <w:rPr>
          <w:spacing w:val="51"/>
        </w:rPr>
        <w:t xml:space="preserve"> </w:t>
      </w:r>
      <w:r>
        <w:t>и</w:t>
      </w:r>
      <w:r>
        <w:rPr>
          <w:spacing w:val="2"/>
        </w:rPr>
        <w:t xml:space="preserve"> </w:t>
      </w:r>
      <w:r>
        <w:rPr>
          <w:spacing w:val="-2"/>
        </w:rPr>
        <w:t>технике.</w:t>
      </w:r>
    </w:p>
    <w:p w:rsidR="00991C96" w:rsidRDefault="008A40EF">
      <w:pPr>
        <w:pStyle w:val="a3"/>
        <w:ind w:left="1275" w:firstLine="0"/>
      </w:pPr>
      <w:r>
        <w:t>Экспериментальные</w:t>
      </w:r>
      <w:r>
        <w:rPr>
          <w:spacing w:val="61"/>
        </w:rPr>
        <w:t xml:space="preserve"> </w:t>
      </w:r>
      <w:r>
        <w:t>методы</w:t>
      </w:r>
      <w:r>
        <w:rPr>
          <w:spacing w:val="64"/>
        </w:rPr>
        <w:t xml:space="preserve"> </w:t>
      </w:r>
      <w:r>
        <w:t>изучения</w:t>
      </w:r>
      <w:r>
        <w:rPr>
          <w:spacing w:val="65"/>
        </w:rPr>
        <w:t xml:space="preserve"> </w:t>
      </w:r>
      <w:r>
        <w:t>веществ</w:t>
      </w:r>
      <w:r>
        <w:rPr>
          <w:spacing w:val="65"/>
        </w:rPr>
        <w:t xml:space="preserve"> </w:t>
      </w:r>
      <w:r>
        <w:t>и</w:t>
      </w:r>
      <w:r>
        <w:rPr>
          <w:spacing w:val="65"/>
        </w:rPr>
        <w:t xml:space="preserve"> </w:t>
      </w:r>
      <w:r>
        <w:t>их</w:t>
      </w:r>
      <w:r>
        <w:rPr>
          <w:spacing w:val="65"/>
        </w:rPr>
        <w:t xml:space="preserve"> </w:t>
      </w:r>
      <w:r>
        <w:t>превращений:</w:t>
      </w:r>
      <w:r>
        <w:rPr>
          <w:spacing w:val="63"/>
        </w:rPr>
        <w:t xml:space="preserve"> </w:t>
      </w:r>
      <w:r>
        <w:t>изучение</w:t>
      </w:r>
      <w:r>
        <w:rPr>
          <w:spacing w:val="65"/>
        </w:rPr>
        <w:t xml:space="preserve"> </w:t>
      </w:r>
      <w:r>
        <w:rPr>
          <w:spacing w:val="-2"/>
        </w:rPr>
        <w:t>коллекции</w:t>
      </w:r>
    </w:p>
    <w:p w:rsidR="00991C96" w:rsidRDefault="008A40EF">
      <w:pPr>
        <w:pStyle w:val="a3"/>
        <w:ind w:right="144"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91C96" w:rsidRDefault="008A40EF">
      <w:pPr>
        <w:pStyle w:val="a3"/>
        <w:ind w:left="1275" w:firstLine="0"/>
      </w:pPr>
      <w:r>
        <w:t>Расчётные</w:t>
      </w:r>
      <w:r>
        <w:rPr>
          <w:spacing w:val="-6"/>
        </w:rPr>
        <w:t xml:space="preserve"> </w:t>
      </w:r>
      <w:r>
        <w:rPr>
          <w:spacing w:val="-2"/>
        </w:rPr>
        <w:t>задачи.</w:t>
      </w:r>
    </w:p>
    <w:p w:rsidR="00991C96" w:rsidRDefault="008A40EF">
      <w:pPr>
        <w:pStyle w:val="a3"/>
        <w:ind w:right="149"/>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91C96" w:rsidRDefault="008A40EF">
      <w:pPr>
        <w:pStyle w:val="a3"/>
        <w:ind w:left="1275" w:firstLine="0"/>
      </w:pPr>
      <w:r>
        <w:t>Химия</w:t>
      </w:r>
      <w:r>
        <w:rPr>
          <w:spacing w:val="-4"/>
        </w:rPr>
        <w:t xml:space="preserve"> </w:t>
      </w:r>
      <w:r>
        <w:t>и</w:t>
      </w:r>
      <w:r>
        <w:rPr>
          <w:spacing w:val="-4"/>
        </w:rPr>
        <w:t xml:space="preserve"> </w:t>
      </w:r>
      <w:r>
        <w:t>жизнь.</w:t>
      </w:r>
      <w:r>
        <w:rPr>
          <w:spacing w:val="-4"/>
        </w:rPr>
        <w:t xml:space="preserve"> </w:t>
      </w:r>
      <w:r>
        <w:t>Межпредметные</w:t>
      </w:r>
      <w:r>
        <w:rPr>
          <w:spacing w:val="-5"/>
        </w:rPr>
        <w:t xml:space="preserve"> </w:t>
      </w:r>
      <w:r>
        <w:rPr>
          <w:spacing w:val="-2"/>
        </w:rPr>
        <w:t>связи.</w:t>
      </w:r>
    </w:p>
    <w:p w:rsidR="00991C96" w:rsidRDefault="008A40EF">
      <w:pPr>
        <w:pStyle w:val="a3"/>
        <w:ind w:right="146"/>
      </w:pPr>
      <w:r>
        <w:t>Роль химии в обеспечении экологической, энергетической и пищевой безопасности, развитии медицины. Понятие о научных методах познания веществ</w:t>
      </w:r>
      <w:r>
        <w:rPr>
          <w:spacing w:val="40"/>
        </w:rPr>
        <w:t xml:space="preserve"> </w:t>
      </w:r>
      <w:r>
        <w:t>и химических реакций.</w:t>
      </w:r>
    </w:p>
    <w:p w:rsidR="00991C96" w:rsidRDefault="008A40EF">
      <w:pPr>
        <w:pStyle w:val="a3"/>
        <w:ind w:right="150"/>
      </w:pPr>
      <w:r>
        <w:t xml:space="preserve">Представления об общих научных принципах промышленного получения важнейших </w:t>
      </w:r>
      <w:r>
        <w:rPr>
          <w:spacing w:val="-2"/>
        </w:rPr>
        <w:t>веществ.</w:t>
      </w:r>
    </w:p>
    <w:p w:rsidR="00991C96" w:rsidRDefault="008A40EF">
      <w:pPr>
        <w:pStyle w:val="a3"/>
        <w:ind w:right="143"/>
      </w:pPr>
      <w:r>
        <w:t>Человек в мире веществ и материалов: важнейшие строительные материалы, конструкционные</w:t>
      </w:r>
      <w:r>
        <w:rPr>
          <w:spacing w:val="73"/>
        </w:rPr>
        <w:t xml:space="preserve">  </w:t>
      </w:r>
      <w:r>
        <w:t>материалы,</w:t>
      </w:r>
      <w:r>
        <w:rPr>
          <w:spacing w:val="72"/>
        </w:rPr>
        <w:t xml:space="preserve">  </w:t>
      </w:r>
      <w:r>
        <w:t>краски,</w:t>
      </w:r>
      <w:r>
        <w:rPr>
          <w:spacing w:val="72"/>
        </w:rPr>
        <w:t xml:space="preserve">  </w:t>
      </w:r>
      <w:r>
        <w:t>стекло,</w:t>
      </w:r>
      <w:r>
        <w:rPr>
          <w:spacing w:val="72"/>
        </w:rPr>
        <w:t xml:space="preserve">  </w:t>
      </w:r>
      <w:r>
        <w:t>керамика,</w:t>
      </w:r>
      <w:r>
        <w:rPr>
          <w:spacing w:val="72"/>
        </w:rPr>
        <w:t xml:space="preserve">  </w:t>
      </w:r>
      <w:r>
        <w:t>материалы</w:t>
      </w:r>
      <w:r>
        <w:rPr>
          <w:spacing w:val="72"/>
        </w:rPr>
        <w:t xml:space="preserve">  </w:t>
      </w:r>
      <w:r>
        <w:t>для</w:t>
      </w:r>
      <w:r>
        <w:rPr>
          <w:spacing w:val="72"/>
        </w:rPr>
        <w:t xml:space="preserve">  </w:t>
      </w:r>
      <w:r>
        <w:t>электроники,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наноматериалы,</w:t>
      </w:r>
      <w:r>
        <w:rPr>
          <w:spacing w:val="-7"/>
        </w:rPr>
        <w:t xml:space="preserve"> </w:t>
      </w:r>
      <w:r>
        <w:t>органические</w:t>
      </w:r>
      <w:r>
        <w:rPr>
          <w:spacing w:val="-5"/>
        </w:rPr>
        <w:t xml:space="preserve"> </w:t>
      </w:r>
      <w:r>
        <w:t>и</w:t>
      </w:r>
      <w:r>
        <w:rPr>
          <w:spacing w:val="-4"/>
        </w:rPr>
        <w:t xml:space="preserve"> </w:t>
      </w:r>
      <w:r>
        <w:t>минеральные</w:t>
      </w:r>
      <w:r>
        <w:rPr>
          <w:spacing w:val="-5"/>
        </w:rPr>
        <w:t xml:space="preserve"> </w:t>
      </w:r>
      <w:r>
        <w:rPr>
          <w:spacing w:val="-2"/>
        </w:rPr>
        <w:t>удобрения.</w:t>
      </w:r>
    </w:p>
    <w:p w:rsidR="00991C96" w:rsidRDefault="008A40EF">
      <w:pPr>
        <w:pStyle w:val="a3"/>
        <w:ind w:right="144"/>
      </w:pPr>
      <w:r>
        <w:t>Химия и здоровье человека: правила использования лекарственных препаратов, правила безопасного использования препаратов бытовой химии</w:t>
      </w:r>
      <w:r>
        <w:rPr>
          <w:spacing w:val="40"/>
        </w:rPr>
        <w:t xml:space="preserve"> </w:t>
      </w:r>
      <w:r>
        <w:t>в повседневной жизни.</w:t>
      </w:r>
    </w:p>
    <w:p w:rsidR="00991C96" w:rsidRDefault="008A40EF">
      <w:pPr>
        <w:pStyle w:val="a3"/>
        <w:spacing w:before="1"/>
        <w:ind w:right="141"/>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являющихся системными</w:t>
      </w:r>
      <w:r>
        <w:rPr>
          <w:spacing w:val="40"/>
        </w:rPr>
        <w:t xml:space="preserve"> </w:t>
      </w:r>
      <w:r>
        <w:t>для отдельных предметов естественно-научного цикла.</w:t>
      </w:r>
    </w:p>
    <w:p w:rsidR="00991C96" w:rsidRDefault="008A40EF">
      <w:pPr>
        <w:pStyle w:val="a3"/>
        <w:ind w:right="147"/>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991C96" w:rsidRDefault="008A40EF">
      <w:pPr>
        <w:pStyle w:val="a3"/>
        <w:ind w:right="13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91C96" w:rsidRDefault="008A40EF">
      <w:pPr>
        <w:pStyle w:val="a3"/>
        <w:ind w:right="139"/>
      </w:pPr>
      <w:r>
        <w:t>Биология: клетка, организм, экосистема, биосфера, макро- и микроэлементы, витамины, обмен веществ в организме.</w:t>
      </w:r>
    </w:p>
    <w:p w:rsidR="00991C96" w:rsidRDefault="008A40EF">
      <w:pPr>
        <w:pStyle w:val="a3"/>
        <w:ind w:left="1275"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991C96" w:rsidRDefault="008A40EF">
      <w:pPr>
        <w:pStyle w:val="a3"/>
        <w:ind w:right="140"/>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91C96" w:rsidRDefault="008A40EF">
      <w:pPr>
        <w:pStyle w:val="a3"/>
        <w:ind w:right="148"/>
      </w:pPr>
      <w:r>
        <w:t xml:space="preserve">Планируемые результаты освоения программы по химии на уровне среднего общего </w:t>
      </w:r>
      <w:r>
        <w:rPr>
          <w:spacing w:val="-2"/>
        </w:rPr>
        <w:t>образования.</w:t>
      </w:r>
    </w:p>
    <w:p w:rsidR="00991C96" w:rsidRDefault="008A40EF">
      <w:pPr>
        <w:pStyle w:val="a3"/>
        <w:ind w:right="139"/>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991C96" w:rsidRDefault="008A40EF">
      <w:pPr>
        <w:pStyle w:val="a3"/>
        <w:ind w:right="145" w:firstLine="768"/>
      </w:pPr>
      <w:r>
        <w:t>В</w:t>
      </w:r>
      <w:r>
        <w:rPr>
          <w:spacing w:val="-4"/>
        </w:rPr>
        <w:t xml:space="preserve"> </w:t>
      </w:r>
      <w:r>
        <w:t>соответствии</w:t>
      </w:r>
      <w:r>
        <w:rPr>
          <w:spacing w:val="-1"/>
        </w:rPr>
        <w:t xml:space="preserve"> </w:t>
      </w:r>
      <w:r>
        <w:t>с</w:t>
      </w:r>
      <w:r>
        <w:rPr>
          <w:spacing w:val="-3"/>
        </w:rPr>
        <w:t xml:space="preserve"> </w:t>
      </w:r>
      <w:r>
        <w:t>системно-деятельностным</w:t>
      </w:r>
      <w:r>
        <w:rPr>
          <w:spacing w:val="-3"/>
        </w:rPr>
        <w:t xml:space="preserve"> </w:t>
      </w:r>
      <w:r>
        <w:t>подходом</w:t>
      </w:r>
      <w:r>
        <w:rPr>
          <w:spacing w:val="-3"/>
        </w:rPr>
        <w:t xml:space="preserve"> </w:t>
      </w:r>
      <w:r>
        <w:t>в</w:t>
      </w:r>
      <w:r>
        <w:rPr>
          <w:spacing w:val="-3"/>
        </w:rPr>
        <w:t xml:space="preserve"> </w:t>
      </w:r>
      <w:r>
        <w:t>структуре</w:t>
      </w:r>
      <w:r>
        <w:rPr>
          <w:spacing w:val="-3"/>
        </w:rPr>
        <w:t xml:space="preserve"> </w:t>
      </w:r>
      <w:r>
        <w:t>личностных</w:t>
      </w:r>
      <w:r>
        <w:rPr>
          <w:spacing w:val="-1"/>
        </w:rPr>
        <w:t xml:space="preserve"> </w:t>
      </w:r>
      <w:r>
        <w:t xml:space="preserve">результатов освоения предмета «Химия» на уровне среднего общего образования выделены следующие </w:t>
      </w:r>
      <w:r>
        <w:rPr>
          <w:spacing w:val="-2"/>
        </w:rPr>
        <w:t>составляющие:</w:t>
      </w:r>
    </w:p>
    <w:p w:rsidR="00991C96" w:rsidRDefault="008A40EF">
      <w:pPr>
        <w:pStyle w:val="a3"/>
        <w:ind w:right="141"/>
      </w:pPr>
      <w:r>
        <w:t>осознание обучающимися российской гражданской идентичности – готовности к саморазвитию, самостоятельности и самоопределению;</w:t>
      </w:r>
    </w:p>
    <w:p w:rsidR="00991C96" w:rsidRDefault="008A40EF">
      <w:pPr>
        <w:pStyle w:val="a3"/>
        <w:ind w:left="1275" w:firstLine="0"/>
      </w:pPr>
      <w:r>
        <w:t>наличие</w:t>
      </w:r>
      <w:r>
        <w:rPr>
          <w:spacing w:val="-4"/>
        </w:rPr>
        <w:t xml:space="preserve"> </w:t>
      </w:r>
      <w:r>
        <w:t>мотивации</w:t>
      </w:r>
      <w:r>
        <w:rPr>
          <w:spacing w:val="-3"/>
        </w:rPr>
        <w:t xml:space="preserve"> </w:t>
      </w:r>
      <w:r>
        <w:t>к</w:t>
      </w:r>
      <w:r>
        <w:rPr>
          <w:spacing w:val="-2"/>
        </w:rPr>
        <w:t xml:space="preserve"> обучению;</w:t>
      </w:r>
    </w:p>
    <w:p w:rsidR="00991C96" w:rsidRDefault="008A40EF">
      <w:pPr>
        <w:pStyle w:val="a3"/>
        <w:ind w:right="153"/>
      </w:pPr>
      <w:r>
        <w:t>целенаправленное развитие внутренних убеждений личности на основе ключевых ценностей и исторических традиций базовой науки химии;</w:t>
      </w:r>
    </w:p>
    <w:p w:rsidR="00991C96" w:rsidRDefault="008A40EF">
      <w:pPr>
        <w:pStyle w:val="a3"/>
        <w:ind w:right="149"/>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991C96" w:rsidRDefault="008A40EF">
      <w:pPr>
        <w:pStyle w:val="a3"/>
        <w:ind w:right="147"/>
      </w:pPr>
      <w:r>
        <w:t>наличие правосознания экологической культуры и способности ставить цели</w:t>
      </w:r>
      <w:r>
        <w:rPr>
          <w:spacing w:val="40"/>
        </w:rPr>
        <w:t xml:space="preserve"> </w:t>
      </w:r>
      <w:r>
        <w:t>и строить жизненные планы.</w:t>
      </w:r>
    </w:p>
    <w:p w:rsidR="00991C96" w:rsidRDefault="008A40EF">
      <w:pPr>
        <w:pStyle w:val="a3"/>
        <w:ind w:right="134"/>
      </w:pPr>
      <w:r>
        <w:t>Личностные результаты освоения предмета «Химия» достигаются</w:t>
      </w:r>
      <w:r>
        <w:rPr>
          <w:spacing w:val="40"/>
        </w:rPr>
        <w:t xml:space="preserve"> </w:t>
      </w:r>
      <w:r>
        <w:t>в единстве учебной и воспитательной деятельности в соответствии</w:t>
      </w:r>
      <w:r>
        <w:rPr>
          <w:spacing w:val="40"/>
        </w:rPr>
        <w:t xml:space="preserve"> </w:t>
      </w:r>
      <w:r>
        <w:t>с гуманистическими, социокультурными, духовно- нравственными ценностями</w:t>
      </w:r>
      <w:r>
        <w:rPr>
          <w:spacing w:val="40"/>
        </w:rPr>
        <w:t xml:space="preserve"> </w:t>
      </w:r>
      <w:r>
        <w:t>и идеалами российского гражданского общества, принятыми в обществе нормами</w:t>
      </w:r>
      <w:r>
        <w:rPr>
          <w:spacing w:val="4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rsidR="00991C96" w:rsidRDefault="008A40EF">
      <w:pPr>
        <w:pStyle w:val="a3"/>
        <w:ind w:right="146"/>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991C96" w:rsidRDefault="008A40EF">
      <w:pPr>
        <w:pStyle w:val="a5"/>
        <w:numPr>
          <w:ilvl w:val="0"/>
          <w:numId w:val="193"/>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6"/>
      </w:pPr>
      <w:r>
        <w:t>осознания обучающимися своих конституционных прав и обязанностей, уважения к закону и правопорядку;</w:t>
      </w:r>
    </w:p>
    <w:p w:rsidR="00991C96" w:rsidRDefault="008A40EF">
      <w:pPr>
        <w:pStyle w:val="a3"/>
        <w:ind w:left="1275" w:right="145" w:firstLine="0"/>
      </w:pPr>
      <w:r>
        <w:t>представления о социальных нормах и правилах межличностных отношений</w:t>
      </w:r>
      <w:r>
        <w:rPr>
          <w:spacing w:val="40"/>
        </w:rPr>
        <w:t xml:space="preserve"> </w:t>
      </w:r>
      <w:r>
        <w:t>в коллективе; готовности</w:t>
      </w:r>
      <w:r>
        <w:rPr>
          <w:spacing w:val="72"/>
          <w:w w:val="150"/>
        </w:rPr>
        <w:t xml:space="preserve"> </w:t>
      </w:r>
      <w:r>
        <w:t>к</w:t>
      </w:r>
      <w:r>
        <w:rPr>
          <w:spacing w:val="72"/>
          <w:w w:val="150"/>
        </w:rPr>
        <w:t xml:space="preserve"> </w:t>
      </w:r>
      <w:r>
        <w:t>совместной</w:t>
      </w:r>
      <w:r>
        <w:rPr>
          <w:spacing w:val="73"/>
          <w:w w:val="150"/>
        </w:rPr>
        <w:t xml:space="preserve"> </w:t>
      </w:r>
      <w:r>
        <w:t>творческой</w:t>
      </w:r>
      <w:r>
        <w:rPr>
          <w:spacing w:val="74"/>
          <w:w w:val="150"/>
        </w:rPr>
        <w:t xml:space="preserve"> </w:t>
      </w:r>
      <w:r>
        <w:t>деятельности</w:t>
      </w:r>
      <w:r>
        <w:rPr>
          <w:spacing w:val="72"/>
          <w:w w:val="150"/>
        </w:rPr>
        <w:t xml:space="preserve"> </w:t>
      </w:r>
      <w:r>
        <w:t>при</w:t>
      </w:r>
      <w:r>
        <w:rPr>
          <w:spacing w:val="74"/>
          <w:w w:val="150"/>
        </w:rPr>
        <w:t xml:space="preserve"> </w:t>
      </w:r>
      <w:r>
        <w:t>создании</w:t>
      </w:r>
      <w:r>
        <w:rPr>
          <w:spacing w:val="76"/>
          <w:w w:val="150"/>
        </w:rPr>
        <w:t xml:space="preserve"> </w:t>
      </w:r>
      <w:r>
        <w:t>учебных</w:t>
      </w:r>
      <w:r>
        <w:rPr>
          <w:spacing w:val="75"/>
          <w:w w:val="150"/>
        </w:rPr>
        <w:t xml:space="preserve"> </w:t>
      </w:r>
      <w:r>
        <w:rPr>
          <w:spacing w:val="-2"/>
        </w:rPr>
        <w:t>проектов,</w:t>
      </w:r>
    </w:p>
    <w:p w:rsidR="00991C96" w:rsidRDefault="008A40EF">
      <w:pPr>
        <w:pStyle w:val="a3"/>
        <w:ind w:firstLine="0"/>
      </w:pPr>
      <w:r>
        <w:t>решении</w:t>
      </w:r>
      <w:r>
        <w:rPr>
          <w:spacing w:val="-4"/>
        </w:rPr>
        <w:t xml:space="preserve"> </w:t>
      </w:r>
      <w:r>
        <w:t>учебных</w:t>
      </w:r>
      <w:r>
        <w:rPr>
          <w:spacing w:val="-4"/>
        </w:rPr>
        <w:t xml:space="preserve"> </w:t>
      </w:r>
      <w:r>
        <w:t>и</w:t>
      </w:r>
      <w:r>
        <w:rPr>
          <w:spacing w:val="-4"/>
        </w:rPr>
        <w:t xml:space="preserve"> </w:t>
      </w:r>
      <w:r>
        <w:t>познавательных</w:t>
      </w:r>
      <w:r>
        <w:rPr>
          <w:spacing w:val="-6"/>
        </w:rPr>
        <w:t xml:space="preserve"> </w:t>
      </w:r>
      <w:r>
        <w:t>задач,</w:t>
      </w:r>
      <w:r>
        <w:rPr>
          <w:spacing w:val="-4"/>
        </w:rPr>
        <w:t xml:space="preserve"> </w:t>
      </w:r>
      <w:r>
        <w:t>выполнении</w:t>
      </w:r>
      <w:r>
        <w:rPr>
          <w:spacing w:val="-7"/>
        </w:rPr>
        <w:t xml:space="preserve"> </w:t>
      </w:r>
      <w:r>
        <w:t>химических</w:t>
      </w:r>
      <w:r>
        <w:rPr>
          <w:spacing w:val="-2"/>
        </w:rPr>
        <w:t xml:space="preserve"> экспериментов;</w:t>
      </w:r>
    </w:p>
    <w:p w:rsidR="00991C96" w:rsidRDefault="008A40EF">
      <w:pPr>
        <w:pStyle w:val="a3"/>
        <w:ind w:right="149"/>
      </w:pPr>
      <w:r>
        <w:t>способности понимать и принимать мотивы, намерения, логику и аргументы других при анализе различных видов учебной деятельности;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5"/>
        <w:numPr>
          <w:ilvl w:val="0"/>
          <w:numId w:val="193"/>
        </w:numPr>
        <w:tabs>
          <w:tab w:val="left" w:pos="1533"/>
        </w:tabs>
        <w:spacing w:before="65"/>
        <w:ind w:left="1533" w:hanging="258"/>
        <w:jc w:val="both"/>
        <w:rPr>
          <w:sz w:val="24"/>
        </w:rPr>
      </w:pPr>
      <w:r>
        <w:rPr>
          <w:sz w:val="24"/>
        </w:rPr>
        <w:lastRenderedPageBreak/>
        <w:t>патриотического</w:t>
      </w:r>
      <w:r>
        <w:rPr>
          <w:spacing w:val="-6"/>
          <w:sz w:val="24"/>
        </w:rPr>
        <w:t xml:space="preserve"> </w:t>
      </w:r>
      <w:r>
        <w:rPr>
          <w:spacing w:val="-2"/>
          <w:sz w:val="24"/>
        </w:rPr>
        <w:t>воспитания:</w:t>
      </w:r>
    </w:p>
    <w:p w:rsidR="00991C96" w:rsidRDefault="008A40EF">
      <w:pPr>
        <w:pStyle w:val="a3"/>
        <w:ind w:left="1275" w:firstLine="0"/>
      </w:pPr>
      <w:r>
        <w:t>ценностного</w:t>
      </w:r>
      <w:r>
        <w:rPr>
          <w:spacing w:val="-5"/>
        </w:rPr>
        <w:t xml:space="preserve"> </w:t>
      </w:r>
      <w:r>
        <w:t>отношения</w:t>
      </w:r>
      <w:r>
        <w:rPr>
          <w:spacing w:val="-3"/>
        </w:rPr>
        <w:t xml:space="preserve"> </w:t>
      </w:r>
      <w:r>
        <w:t>к</w:t>
      </w:r>
      <w:r>
        <w:rPr>
          <w:spacing w:val="-3"/>
        </w:rPr>
        <w:t xml:space="preserve"> </w:t>
      </w:r>
      <w:r>
        <w:t>историческому</w:t>
      </w:r>
      <w:r>
        <w:rPr>
          <w:spacing w:val="-7"/>
        </w:rPr>
        <w:t xml:space="preserve"> </w:t>
      </w:r>
      <w:r>
        <w:t>и</w:t>
      </w:r>
      <w:r>
        <w:rPr>
          <w:spacing w:val="-3"/>
        </w:rPr>
        <w:t xml:space="preserve"> </w:t>
      </w:r>
      <w:r>
        <w:t>научному</w:t>
      </w:r>
      <w:r>
        <w:rPr>
          <w:spacing w:val="-7"/>
        </w:rPr>
        <w:t xml:space="preserve"> </w:t>
      </w:r>
      <w:r>
        <w:t>наследию</w:t>
      </w:r>
      <w:r>
        <w:rPr>
          <w:spacing w:val="-3"/>
        </w:rPr>
        <w:t xml:space="preserve"> </w:t>
      </w:r>
      <w:r>
        <w:t>отечественной</w:t>
      </w:r>
      <w:r>
        <w:rPr>
          <w:spacing w:val="-4"/>
        </w:rPr>
        <w:t xml:space="preserve"> </w:t>
      </w:r>
      <w:r>
        <w:rPr>
          <w:spacing w:val="-2"/>
        </w:rPr>
        <w:t>химии;</w:t>
      </w:r>
    </w:p>
    <w:p w:rsidR="00991C96" w:rsidRDefault="008A40EF">
      <w:pPr>
        <w:pStyle w:val="a3"/>
        <w:ind w:right="143"/>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991C96" w:rsidRDefault="008A40EF">
      <w:pPr>
        <w:pStyle w:val="a3"/>
        <w:spacing w:before="1"/>
        <w:ind w:right="14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991C96" w:rsidRDefault="008A40EF">
      <w:pPr>
        <w:pStyle w:val="a5"/>
        <w:numPr>
          <w:ilvl w:val="0"/>
          <w:numId w:val="193"/>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spacing w:line="275" w:lineRule="exact"/>
        <w:ind w:left="1275" w:firstLine="0"/>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991C96" w:rsidRDefault="008A40EF">
      <w:pPr>
        <w:pStyle w:val="a3"/>
        <w:tabs>
          <w:tab w:val="left" w:pos="9396"/>
        </w:tabs>
        <w:ind w:right="150"/>
        <w:jc w:val="left"/>
      </w:pPr>
      <w:r>
        <w:t>способности</w:t>
      </w:r>
      <w:r>
        <w:rPr>
          <w:spacing w:val="40"/>
        </w:rPr>
        <w:t xml:space="preserve"> </w:t>
      </w:r>
      <w:r>
        <w:t>оценивать</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химическими</w:t>
      </w:r>
      <w:r>
        <w:rPr>
          <w:spacing w:val="40"/>
        </w:rPr>
        <w:t xml:space="preserve"> </w:t>
      </w:r>
      <w:r>
        <w:t>явлениями,</w:t>
      </w:r>
      <w:r>
        <w:tab/>
        <w:t>и</w:t>
      </w:r>
      <w:r>
        <w:rPr>
          <w:spacing w:val="38"/>
        </w:rPr>
        <w:t xml:space="preserve"> </w:t>
      </w:r>
      <w:r>
        <w:t>принимать осознанные решения, ориентируясь на морально-нравственные нормы и ценности;</w:t>
      </w:r>
    </w:p>
    <w:p w:rsidR="00991C96" w:rsidRDefault="008A40EF">
      <w:pPr>
        <w:pStyle w:val="a3"/>
        <w:ind w:right="145"/>
        <w:jc w:val="left"/>
      </w:pPr>
      <w:r>
        <w:t>готовности</w:t>
      </w:r>
      <w:r>
        <w:rPr>
          <w:spacing w:val="-1"/>
        </w:rPr>
        <w:t xml:space="preserve"> </w:t>
      </w:r>
      <w:r>
        <w:t>оценивать</w:t>
      </w:r>
      <w:r>
        <w:rPr>
          <w:spacing w:val="-3"/>
        </w:rPr>
        <w:t xml:space="preserve"> </w:t>
      </w:r>
      <w:r>
        <w:t>своё</w:t>
      </w:r>
      <w:r>
        <w:rPr>
          <w:spacing w:val="-4"/>
        </w:rPr>
        <w:t xml:space="preserve"> </w:t>
      </w:r>
      <w:r>
        <w:t>поведение</w:t>
      </w:r>
      <w:r>
        <w:rPr>
          <w:spacing w:val="-3"/>
        </w:rPr>
        <w:t xml:space="preserve"> </w:t>
      </w:r>
      <w:r>
        <w:t>и</w:t>
      </w:r>
      <w:r>
        <w:rPr>
          <w:spacing w:val="-4"/>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5"/>
        </w:rPr>
        <w:t xml:space="preserve"> </w:t>
      </w:r>
      <w:r>
        <w:t>позиций</w:t>
      </w:r>
      <w:r>
        <w:rPr>
          <w:spacing w:val="-4"/>
        </w:rPr>
        <w:t xml:space="preserve"> </w:t>
      </w:r>
      <w:r>
        <w:t>нравственных и правовых норм и осознание последствий этих поступков;</w:t>
      </w:r>
    </w:p>
    <w:p w:rsidR="00991C96" w:rsidRDefault="008A40EF">
      <w:pPr>
        <w:pStyle w:val="a5"/>
        <w:numPr>
          <w:ilvl w:val="0"/>
          <w:numId w:val="193"/>
        </w:numPr>
        <w:tabs>
          <w:tab w:val="left" w:pos="1533"/>
        </w:tabs>
        <w:ind w:left="1533"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991C96" w:rsidRDefault="008A40EF">
      <w:pPr>
        <w:pStyle w:val="a3"/>
        <w:tabs>
          <w:tab w:val="left" w:pos="2682"/>
          <w:tab w:val="left" w:pos="4019"/>
          <w:tab w:val="left" w:pos="5324"/>
          <w:tab w:val="left" w:pos="5732"/>
          <w:tab w:val="left" w:pos="7258"/>
          <w:tab w:val="left" w:pos="8205"/>
          <w:tab w:val="left" w:pos="9188"/>
        </w:tabs>
        <w:ind w:right="14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991C96" w:rsidRDefault="008A40EF">
      <w:pPr>
        <w:pStyle w:val="a3"/>
        <w:ind w:right="145"/>
        <w:jc w:val="left"/>
      </w:pPr>
      <w:r>
        <w:t>соблюдения правил безопасного обращения с веществами в быту, повседневной жизни и в трудовой деятельности;</w:t>
      </w:r>
    </w:p>
    <w:p w:rsidR="00991C96" w:rsidRDefault="008A40EF">
      <w:pPr>
        <w:pStyle w:val="a3"/>
        <w:ind w:right="145"/>
        <w:jc w:val="left"/>
      </w:pPr>
      <w:r>
        <w:t>понимания</w:t>
      </w:r>
      <w:r>
        <w:rPr>
          <w:spacing w:val="38"/>
        </w:rPr>
        <w:t xml:space="preserve"> </w:t>
      </w:r>
      <w:r>
        <w:t>ценности</w:t>
      </w:r>
      <w:r>
        <w:rPr>
          <w:spacing w:val="39"/>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rsidR="00991C96" w:rsidRDefault="008A40EF">
      <w:pPr>
        <w:pStyle w:val="a3"/>
        <w:tabs>
          <w:tab w:val="left" w:pos="2553"/>
          <w:tab w:val="left" w:pos="4071"/>
          <w:tab w:val="left" w:pos="4433"/>
          <w:tab w:val="left" w:pos="5733"/>
          <w:tab w:val="left" w:pos="6839"/>
          <w:tab w:val="left" w:pos="8067"/>
          <w:tab w:val="left" w:pos="9796"/>
        </w:tabs>
        <w:ind w:right="145"/>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991C96" w:rsidRDefault="008A40EF">
      <w:pPr>
        <w:pStyle w:val="a5"/>
        <w:numPr>
          <w:ilvl w:val="0"/>
          <w:numId w:val="193"/>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0"/>
      </w:pPr>
      <w:r>
        <w:t>коммуникативной компетентности в учебно-исследовательской деятельности, общественно полезной, творческой и других видах деятельности;</w:t>
      </w:r>
    </w:p>
    <w:p w:rsidR="00991C96" w:rsidRDefault="008A40EF">
      <w:pPr>
        <w:pStyle w:val="a3"/>
        <w:ind w:right="148"/>
      </w:pPr>
      <w:r>
        <w:t>установки на активное участие в решении практических задач социальной направленности (в рамках своего класса, школы);</w:t>
      </w:r>
    </w:p>
    <w:p w:rsidR="00991C96" w:rsidRDefault="008A40EF">
      <w:pPr>
        <w:pStyle w:val="a3"/>
        <w:ind w:right="147"/>
      </w:pPr>
      <w:r>
        <w:t>интереса к практическому изучению профессий различного рода,</w:t>
      </w:r>
      <w:r>
        <w:rPr>
          <w:spacing w:val="40"/>
        </w:rPr>
        <w:t xml:space="preserve"> </w:t>
      </w:r>
      <w:r>
        <w:t>в том числе на основе применения предметных знаний по химии;</w:t>
      </w:r>
    </w:p>
    <w:p w:rsidR="00991C96" w:rsidRDefault="008A40EF">
      <w:pPr>
        <w:pStyle w:val="a3"/>
        <w:ind w:left="1275" w:firstLine="0"/>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991C96" w:rsidRDefault="008A40EF">
      <w:pPr>
        <w:pStyle w:val="a3"/>
        <w:ind w:right="141"/>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91C96" w:rsidRDefault="008A40EF">
      <w:pPr>
        <w:pStyle w:val="a5"/>
        <w:numPr>
          <w:ilvl w:val="0"/>
          <w:numId w:val="193"/>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39"/>
      </w:pPr>
      <w:r>
        <w:t>экологически целесообразного отношения к природе, как источнику существования жизни на Земле;</w:t>
      </w:r>
    </w:p>
    <w:p w:rsidR="00991C96" w:rsidRDefault="008A40EF">
      <w:pPr>
        <w:pStyle w:val="a3"/>
        <w:ind w:right="147"/>
      </w:pPr>
      <w:r>
        <w:t>понимания глобального характера экологических проблем, влияния экономических процессов на состояние природной и социальной среды;</w:t>
      </w:r>
    </w:p>
    <w:p w:rsidR="00991C96" w:rsidRDefault="008A40EF">
      <w:pPr>
        <w:pStyle w:val="a3"/>
        <w:ind w:right="150"/>
      </w:pPr>
      <w:r>
        <w:t>осознания необходимости использования достижений химии для решения вопросов рационального природопользования;</w:t>
      </w:r>
    </w:p>
    <w:p w:rsidR="00991C96" w:rsidRDefault="008A40EF">
      <w:pPr>
        <w:pStyle w:val="a3"/>
        <w:ind w:right="147"/>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991C96" w:rsidRDefault="008A40EF">
      <w:pPr>
        <w:pStyle w:val="a3"/>
        <w:ind w:right="147"/>
      </w:pPr>
      <w:r>
        <w:t>наличия развитого экологического мышления, экологической культуры, опыта 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rsidR="00991C96" w:rsidRDefault="008A40EF">
      <w:pPr>
        <w:pStyle w:val="a5"/>
        <w:numPr>
          <w:ilvl w:val="0"/>
          <w:numId w:val="193"/>
        </w:numPr>
        <w:tabs>
          <w:tab w:val="left" w:pos="1533"/>
        </w:tabs>
        <w:spacing w:before="1"/>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сформированности мировоззрения, соответствующего современному уровню развития науки и общественной практики;</w:t>
      </w:r>
    </w:p>
    <w:p w:rsidR="00991C96" w:rsidRDefault="008A40EF">
      <w:pPr>
        <w:pStyle w:val="a3"/>
        <w:ind w:right="146"/>
      </w:pPr>
      <w:r>
        <w:t>понимания специфики химии как науки, осознания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w:t>
      </w:r>
      <w:r>
        <w:rPr>
          <w:spacing w:val="40"/>
        </w:rPr>
        <w:t xml:space="preserve"> </w:t>
      </w:r>
      <w:r>
        <w:t>и</w:t>
      </w:r>
      <w:r>
        <w:rPr>
          <w:spacing w:val="40"/>
        </w:rPr>
        <w:t xml:space="preserve"> </w:t>
      </w:r>
      <w:r>
        <w:t>человека,</w:t>
      </w:r>
      <w:r>
        <w:rPr>
          <w:spacing w:val="40"/>
        </w:rPr>
        <w:t xml:space="preserve"> </w:t>
      </w:r>
      <w:r>
        <w:t>в</w:t>
      </w:r>
      <w:r>
        <w:rPr>
          <w:spacing w:val="40"/>
        </w:rPr>
        <w:t xml:space="preserve"> </w:t>
      </w:r>
      <w:r>
        <w:t>познании</w:t>
      </w:r>
      <w:r>
        <w:rPr>
          <w:spacing w:val="40"/>
        </w:rPr>
        <w:t xml:space="preserve"> </w:t>
      </w:r>
      <w:r>
        <w:t>природных</w:t>
      </w:r>
      <w:r>
        <w:rPr>
          <w:spacing w:val="40"/>
        </w:rPr>
        <w:t xml:space="preserve"> </w:t>
      </w:r>
      <w:r>
        <w:t>закономерностей</w:t>
      </w:r>
      <w:r>
        <w:rPr>
          <w:spacing w:val="40"/>
        </w:rPr>
        <w:t xml:space="preserve"> </w:t>
      </w:r>
      <w:r>
        <w:t>и</w:t>
      </w:r>
      <w:r>
        <w:rPr>
          <w:spacing w:val="40"/>
        </w:rPr>
        <w:t xml:space="preserve"> </w:t>
      </w:r>
      <w:r>
        <w:t>решении</w:t>
      </w:r>
      <w:r>
        <w:rPr>
          <w:spacing w:val="40"/>
        </w:rPr>
        <w:t xml:space="preserve"> </w:t>
      </w:r>
      <w:r>
        <w:t>проблем</w:t>
      </w:r>
      <w:r>
        <w:rPr>
          <w:spacing w:val="40"/>
        </w:rPr>
        <w:t xml:space="preserve"> </w:t>
      </w:r>
      <w:r>
        <w:t>сохранения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природного</w:t>
      </w:r>
      <w:r>
        <w:rPr>
          <w:spacing w:val="-4"/>
        </w:rPr>
        <w:t xml:space="preserve"> </w:t>
      </w:r>
      <w:r>
        <w:rPr>
          <w:spacing w:val="-2"/>
        </w:rPr>
        <w:t>равновесия;</w:t>
      </w:r>
    </w:p>
    <w:p w:rsidR="00991C96" w:rsidRDefault="008A40EF">
      <w:pPr>
        <w:pStyle w:val="a3"/>
        <w:ind w:right="141"/>
      </w:pPr>
      <w:r>
        <w:t>убеждённости в особой значимости химии для современной цивилизации:</w:t>
      </w:r>
      <w:r>
        <w:rPr>
          <w:spacing w:val="40"/>
        </w:rPr>
        <w:t xml:space="preserve"> </w:t>
      </w:r>
      <w: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991C96" w:rsidRDefault="008A40EF">
      <w:pPr>
        <w:pStyle w:val="a3"/>
        <w:spacing w:before="1"/>
        <w:ind w:right="138"/>
      </w:pPr>
      <w:r>
        <w:t>естественно-научной грамотности: понимания сущности методов познания, используемых</w:t>
      </w:r>
      <w:r>
        <w:rPr>
          <w:spacing w:val="80"/>
        </w:rPr>
        <w:t xml:space="preserve"> </w:t>
      </w:r>
      <w:r>
        <w:t>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 xml:space="preserve">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991C96" w:rsidRDefault="008A40EF">
      <w:pPr>
        <w:pStyle w:val="a3"/>
        <w:ind w:right="147"/>
      </w:pPr>
      <w:r>
        <w:t>способности самостоятельно использовать химические знания для решения проблем в реальных жизненных ситуациях;</w:t>
      </w:r>
    </w:p>
    <w:p w:rsidR="00991C96" w:rsidRDefault="008A40EF">
      <w:pPr>
        <w:pStyle w:val="a3"/>
        <w:ind w:left="1275" w:firstLine="0"/>
      </w:pPr>
      <w:r>
        <w:t>интереса</w:t>
      </w:r>
      <w:r>
        <w:rPr>
          <w:spacing w:val="-7"/>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rsidR="00991C96" w:rsidRDefault="008A40EF">
      <w:pPr>
        <w:pStyle w:val="a3"/>
        <w:ind w:right="146"/>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991C96" w:rsidRDefault="008A40EF">
      <w:pPr>
        <w:pStyle w:val="a3"/>
        <w:ind w:left="1275" w:firstLine="0"/>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991C96" w:rsidRDefault="008A40EF">
      <w:pPr>
        <w:pStyle w:val="a3"/>
        <w:ind w:right="150"/>
      </w:pPr>
      <w:r>
        <w:t>Метапредметные результаты освоения учебного предмета «Химия»</w:t>
      </w:r>
      <w:r>
        <w:rPr>
          <w:spacing w:val="40"/>
        </w:rPr>
        <w:t xml:space="preserve"> </w:t>
      </w:r>
      <w:r>
        <w:t>на уровне среднего общего образования включают:</w:t>
      </w:r>
    </w:p>
    <w:p w:rsidR="00991C96" w:rsidRDefault="008A40EF">
      <w:pPr>
        <w:pStyle w:val="a3"/>
        <w:ind w:right="13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991C96" w:rsidRDefault="008A40EF">
      <w:pPr>
        <w:pStyle w:val="a3"/>
        <w:ind w:right="149"/>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991C96" w:rsidRDefault="008A40EF">
      <w:pPr>
        <w:pStyle w:val="a3"/>
        <w:ind w:right="147"/>
      </w:pPr>
      <w: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Pr>
          <w:spacing w:val="40"/>
        </w:rPr>
        <w:t xml:space="preserve"> </w:t>
      </w:r>
      <w:r>
        <w:t xml:space="preserve">и социальной </w:t>
      </w:r>
      <w:r>
        <w:rPr>
          <w:spacing w:val="-2"/>
        </w:rPr>
        <w:t>практике.</w:t>
      </w:r>
    </w:p>
    <w:p w:rsidR="00991C96" w:rsidRDefault="008A40EF">
      <w:pPr>
        <w:pStyle w:val="a3"/>
        <w:ind w:right="146"/>
      </w:pPr>
      <w:r>
        <w:t>Метапредметные результаты отражают овладение универсальными учебными познавательными, коммуникативными и регулятивными действиями.</w:t>
      </w:r>
    </w:p>
    <w:p w:rsidR="00991C96" w:rsidRDefault="008A40EF">
      <w:pPr>
        <w:pStyle w:val="a3"/>
        <w:ind w:left="1275" w:firstLine="0"/>
      </w:pPr>
      <w:r>
        <w:t>Овладение</w:t>
      </w:r>
      <w:r>
        <w:rPr>
          <w:spacing w:val="-7"/>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rPr>
          <w:spacing w:val="-2"/>
        </w:rPr>
        <w:t>действиями:</w:t>
      </w:r>
    </w:p>
    <w:p w:rsidR="00991C96" w:rsidRDefault="008A40EF">
      <w:pPr>
        <w:pStyle w:val="a5"/>
        <w:numPr>
          <w:ilvl w:val="0"/>
          <w:numId w:val="192"/>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ind w:right="147"/>
      </w:pPr>
      <w:r>
        <w:t>самостоятельно формулировать и актуализировать проблему, всесторонне</w:t>
      </w:r>
      <w:r>
        <w:rPr>
          <w:spacing w:val="40"/>
        </w:rPr>
        <w:t xml:space="preserve"> </w:t>
      </w:r>
      <w:r>
        <w:t xml:space="preserve">её </w:t>
      </w:r>
      <w:r>
        <w:rPr>
          <w:spacing w:val="-2"/>
        </w:rPr>
        <w:t>рассматривать;</w:t>
      </w:r>
    </w:p>
    <w:p w:rsidR="00991C96" w:rsidRDefault="008A40EF">
      <w:pPr>
        <w:pStyle w:val="a3"/>
        <w:ind w:right="150"/>
      </w:pPr>
      <w:r>
        <w:t>определять цели деятельности, задавая параметры и критерии их достижения, соотносить результаты деятельности с поставленными целями;</w:t>
      </w:r>
    </w:p>
    <w:p w:rsidR="00991C96" w:rsidRDefault="008A40EF">
      <w:pPr>
        <w:pStyle w:val="a3"/>
        <w:ind w:right="139"/>
      </w:pPr>
      <w:r>
        <w:t>использовать при освоении</w:t>
      </w:r>
      <w:r>
        <w:rPr>
          <w:spacing w:val="-1"/>
        </w:rPr>
        <w:t xml:space="preserve"> </w:t>
      </w:r>
      <w:r>
        <w:t>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991C96" w:rsidRDefault="008A40EF">
      <w:pPr>
        <w:pStyle w:val="a3"/>
        <w:ind w:left="1275" w:right="965" w:firstLine="0"/>
      </w:pPr>
      <w:r>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991C96" w:rsidRDefault="008A40EF">
      <w:pPr>
        <w:pStyle w:val="a3"/>
        <w:ind w:right="141"/>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991C96" w:rsidRDefault="008A40EF">
      <w:pPr>
        <w:pStyle w:val="a3"/>
        <w:ind w:right="144"/>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w:t>
      </w:r>
      <w:r>
        <w:rPr>
          <w:spacing w:val="-5"/>
        </w:rPr>
        <w:t xml:space="preserve"> </w:t>
      </w:r>
      <w:r>
        <w:t>химической</w:t>
      </w:r>
      <w:r>
        <w:rPr>
          <w:spacing w:val="-4"/>
        </w:rPr>
        <w:t xml:space="preserve"> </w:t>
      </w:r>
      <w:r>
        <w:t>реакции –</w:t>
      </w:r>
      <w:r>
        <w:rPr>
          <w:spacing w:val="40"/>
        </w:rPr>
        <w:t xml:space="preserve"> </w:t>
      </w:r>
      <w:r>
        <w:t>при</w:t>
      </w:r>
      <w:r>
        <w:rPr>
          <w:spacing w:val="-4"/>
        </w:rPr>
        <w:t xml:space="preserve"> </w:t>
      </w:r>
      <w:r>
        <w:t>решении</w:t>
      </w:r>
      <w:r>
        <w:rPr>
          <w:spacing w:val="-1"/>
        </w:rPr>
        <w:t xml:space="preserve"> </w:t>
      </w:r>
      <w:r>
        <w:t>учебных</w:t>
      </w:r>
      <w:r>
        <w:rPr>
          <w:spacing w:val="-3"/>
        </w:rPr>
        <w:t xml:space="preserve"> </w:t>
      </w:r>
      <w:r>
        <w:t>познавательных</w:t>
      </w:r>
      <w:r>
        <w:rPr>
          <w:spacing w:val="-3"/>
        </w:rPr>
        <w:t xml:space="preserve"> </w:t>
      </w:r>
      <w:r>
        <w:t>и</w:t>
      </w:r>
      <w:r>
        <w:rPr>
          <w:spacing w:val="-4"/>
        </w:rPr>
        <w:t xml:space="preserve"> </w:t>
      </w:r>
      <w:r>
        <w:t>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91C96" w:rsidRDefault="008A40EF">
      <w:pPr>
        <w:pStyle w:val="a5"/>
        <w:numPr>
          <w:ilvl w:val="0"/>
          <w:numId w:val="192"/>
        </w:numPr>
        <w:tabs>
          <w:tab w:val="left" w:pos="1533"/>
        </w:tabs>
        <w:ind w:left="1533"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left="1275" w:firstLine="0"/>
      </w:pPr>
      <w:r>
        <w:t>владеть</w:t>
      </w:r>
      <w:r>
        <w:rPr>
          <w:spacing w:val="-2"/>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2"/>
        </w:rPr>
        <w:t xml:space="preserve"> </w:t>
      </w:r>
      <w:r>
        <w:t>химических</w:t>
      </w:r>
      <w:r>
        <w:rPr>
          <w:spacing w:val="-3"/>
        </w:rPr>
        <w:t xml:space="preserve"> </w:t>
      </w:r>
      <w:r>
        <w:rPr>
          <w:spacing w:val="-2"/>
        </w:rPr>
        <w:t>реакций;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формулировать цели и задачи исследования, использовать поставленные</w:t>
      </w:r>
      <w:r>
        <w:rPr>
          <w:spacing w:val="40"/>
        </w:rPr>
        <w:t xml:space="preserve"> </w:t>
      </w:r>
      <w:r>
        <w:t>и самостоятельно сформулированные вопросы в качестве инструмента познания</w:t>
      </w:r>
      <w:r>
        <w:rPr>
          <w:spacing w:val="40"/>
        </w:rPr>
        <w:t xml:space="preserve"> </w:t>
      </w:r>
      <w:r>
        <w:t>и основы для формирования гипотезы по проверке правильности высказываемых суждений;</w:t>
      </w:r>
    </w:p>
    <w:p w:rsidR="00991C96" w:rsidRDefault="008A40EF">
      <w:pPr>
        <w:pStyle w:val="a3"/>
        <w:spacing w:before="1"/>
        <w:ind w:right="145"/>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91C96" w:rsidRDefault="008A40EF">
      <w:pPr>
        <w:pStyle w:val="a3"/>
        <w:ind w:right="146"/>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91C96" w:rsidRDefault="008A40EF">
      <w:pPr>
        <w:pStyle w:val="a5"/>
        <w:numPr>
          <w:ilvl w:val="0"/>
          <w:numId w:val="192"/>
        </w:numPr>
        <w:tabs>
          <w:tab w:val="left" w:pos="1533"/>
        </w:tabs>
        <w:spacing w:line="274" w:lineRule="exact"/>
        <w:ind w:left="1533"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91C96" w:rsidRDefault="008A40EF">
      <w:pPr>
        <w:pStyle w:val="a3"/>
        <w:ind w:right="143"/>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991C96" w:rsidRDefault="008A40EF">
      <w:pPr>
        <w:pStyle w:val="a3"/>
        <w:ind w:right="146"/>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991C96" w:rsidRDefault="008A40EF">
      <w:pPr>
        <w:pStyle w:val="a3"/>
        <w:spacing w:before="1"/>
        <w:ind w:right="144"/>
      </w:pPr>
      <w:r>
        <w:t>приобретать опыт использования информационно-коммуникативных технологий и различных поисковых систем;</w:t>
      </w:r>
    </w:p>
    <w:p w:rsidR="00991C96" w:rsidRDefault="008A40EF">
      <w:pPr>
        <w:pStyle w:val="a3"/>
        <w:ind w:right="146"/>
      </w:pPr>
      <w:r>
        <w:t>самостоятельно выбирать оптимальную форму представления информации (схемы, графики, диаграммы, таблицы, рисунки и другие);</w:t>
      </w:r>
    </w:p>
    <w:p w:rsidR="00991C96" w:rsidRDefault="008A40EF">
      <w:pPr>
        <w:pStyle w:val="a3"/>
        <w:ind w:right="138"/>
      </w:pPr>
      <w:r>
        <w:t>использовать научный язык в качестве средства при работе с химической 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991C96" w:rsidRDefault="008A40EF">
      <w:pPr>
        <w:pStyle w:val="a3"/>
        <w:ind w:left="1275" w:right="1446" w:firstLine="0"/>
      </w:pPr>
      <w:r>
        <w:t>использовать</w:t>
      </w:r>
      <w:r>
        <w:rPr>
          <w:spacing w:val="-6"/>
        </w:rPr>
        <w:t xml:space="preserve"> </w:t>
      </w:r>
      <w:r>
        <w:t>и</w:t>
      </w:r>
      <w:r>
        <w:rPr>
          <w:spacing w:val="-9"/>
        </w:rPr>
        <w:t xml:space="preserve"> </w:t>
      </w:r>
      <w:r>
        <w:t>преобразовывать</w:t>
      </w:r>
      <w:r>
        <w:rPr>
          <w:spacing w:val="-6"/>
        </w:rPr>
        <w:t xml:space="preserve"> </w:t>
      </w:r>
      <w:r>
        <w:t>знаково-символические</w:t>
      </w:r>
      <w:r>
        <w:rPr>
          <w:spacing w:val="-8"/>
        </w:rPr>
        <w:t xml:space="preserve"> </w:t>
      </w:r>
      <w:r>
        <w:t>средства</w:t>
      </w:r>
      <w:r>
        <w:rPr>
          <w:spacing w:val="-8"/>
        </w:rPr>
        <w:t xml:space="preserve"> </w:t>
      </w:r>
      <w:r>
        <w:t>наглядности. Овладение универсальными коммуникативными действиями:</w:t>
      </w:r>
    </w:p>
    <w:p w:rsidR="00991C96" w:rsidRDefault="008A40EF">
      <w:pPr>
        <w:pStyle w:val="a3"/>
        <w:ind w:right="147"/>
      </w:pPr>
      <w:r>
        <w:t>задавать вопросы по существу обсуждаемой темы в ходе диалога</w:t>
      </w:r>
      <w:r>
        <w:rPr>
          <w:spacing w:val="40"/>
        </w:rPr>
        <w:t xml:space="preserve"> </w:t>
      </w:r>
      <w:r>
        <w:t xml:space="preserve">и/или дискуссии, высказывать идеи, формулировать свои предложения относительно выполнения предложенной </w:t>
      </w:r>
      <w:r>
        <w:rPr>
          <w:spacing w:val="-2"/>
        </w:rPr>
        <w:t>задачи;</w:t>
      </w:r>
    </w:p>
    <w:p w:rsidR="00991C96" w:rsidRDefault="008A40EF">
      <w:pPr>
        <w:pStyle w:val="a3"/>
        <w:ind w:right="146"/>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80"/>
        </w:rPr>
        <w:t xml:space="preserve"> </w:t>
      </w:r>
      <w:r>
        <w:t>по результатам проведённых исследований путём согласования</w:t>
      </w:r>
      <w:r>
        <w:rPr>
          <w:spacing w:val="40"/>
        </w:rPr>
        <w:t xml:space="preserve"> </w:t>
      </w:r>
      <w:r>
        <w:t>позиций в ходе обсуждения и обмена мнениями.</w:t>
      </w:r>
    </w:p>
    <w:p w:rsidR="00991C96" w:rsidRDefault="008A40EF">
      <w:pPr>
        <w:pStyle w:val="a3"/>
        <w:ind w:left="1335" w:firstLine="0"/>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3"/>
        <w:ind w:right="138"/>
      </w:pPr>
      <w:r>
        <w:t>самостоятельно</w:t>
      </w:r>
      <w:r>
        <w:rPr>
          <w:spacing w:val="-5"/>
        </w:rPr>
        <w:t xml:space="preserve"> </w:t>
      </w:r>
      <w:r>
        <w:t>планировать</w:t>
      </w:r>
      <w:r>
        <w:rPr>
          <w:spacing w:val="-4"/>
        </w:rPr>
        <w:t xml:space="preserve"> </w:t>
      </w:r>
      <w:r>
        <w:t>и</w:t>
      </w:r>
      <w:r>
        <w:rPr>
          <w:spacing w:val="-5"/>
        </w:rPr>
        <w:t xml:space="preserve"> </w:t>
      </w:r>
      <w:r>
        <w:t>осуществлять</w:t>
      </w:r>
      <w:r>
        <w:rPr>
          <w:spacing w:val="-5"/>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 xml:space="preserve">с учётом получения новых знаний о веществах и химических </w:t>
      </w:r>
      <w:r>
        <w:rPr>
          <w:spacing w:val="-2"/>
        </w:rPr>
        <w:t>реакциях;</w:t>
      </w:r>
    </w:p>
    <w:p w:rsidR="00991C96" w:rsidRDefault="008A40EF">
      <w:pPr>
        <w:pStyle w:val="a3"/>
        <w:spacing w:before="1"/>
        <w:ind w:left="1275" w:firstLine="0"/>
      </w:pPr>
      <w:r>
        <w:t>осуществлять</w:t>
      </w:r>
      <w:r>
        <w:rPr>
          <w:spacing w:val="-3"/>
        </w:rPr>
        <w:t xml:space="preserve"> </w:t>
      </w:r>
      <w:r>
        <w:t>самоконтроль</w:t>
      </w:r>
      <w:r>
        <w:rPr>
          <w:spacing w:val="-3"/>
        </w:rPr>
        <w:t xml:space="preserve"> </w:t>
      </w:r>
      <w:r>
        <w:t>своей</w:t>
      </w:r>
      <w:r>
        <w:rPr>
          <w:spacing w:val="-3"/>
        </w:rPr>
        <w:t xml:space="preserve"> </w:t>
      </w:r>
      <w:r>
        <w:t>деятельности</w:t>
      </w:r>
      <w:r>
        <w:rPr>
          <w:spacing w:val="-1"/>
        </w:rPr>
        <w:t xml:space="preserve"> </w:t>
      </w:r>
      <w:r>
        <w:t>на</w:t>
      </w:r>
      <w:r>
        <w:rPr>
          <w:spacing w:val="-4"/>
        </w:rPr>
        <w:t xml:space="preserve"> </w:t>
      </w:r>
      <w:r>
        <w:t>основе</w:t>
      </w:r>
      <w:r>
        <w:rPr>
          <w:spacing w:val="-4"/>
        </w:rPr>
        <w:t xml:space="preserve"> </w:t>
      </w:r>
      <w:r>
        <w:t>самоанализа</w:t>
      </w:r>
      <w:r>
        <w:rPr>
          <w:spacing w:val="53"/>
        </w:rPr>
        <w:t xml:space="preserve"> </w:t>
      </w:r>
      <w:r>
        <w:t>и</w:t>
      </w:r>
      <w:r>
        <w:rPr>
          <w:spacing w:val="-2"/>
        </w:rPr>
        <w:t xml:space="preserve"> самооценки.</w:t>
      </w:r>
    </w:p>
    <w:p w:rsidR="00991C96" w:rsidRDefault="008A40EF">
      <w:pPr>
        <w:pStyle w:val="a3"/>
        <w:ind w:right="137"/>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rsidR="00991C96" w:rsidRDefault="008A40EF">
      <w:pPr>
        <w:pStyle w:val="a3"/>
        <w:ind w:right="138" w:firstLine="0"/>
      </w:pPr>
      <w:r>
        <w:t>«Химия»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нового знания</w:t>
      </w:r>
      <w:r>
        <w:rPr>
          <w:spacing w:val="40"/>
        </w:rPr>
        <w:t xml:space="preserve"> </w:t>
      </w:r>
      <w:r>
        <w:t>и применению знаний в различных учебных и реальных жизненных ситуациях, связанных с химией. В программе по</w:t>
      </w:r>
      <w:r>
        <w:rPr>
          <w:spacing w:val="40"/>
        </w:rPr>
        <w:t xml:space="preserve"> </w:t>
      </w:r>
      <w:r>
        <w:t>химии предметные результаты представлены по годам изучения.</w:t>
      </w:r>
    </w:p>
    <w:p w:rsidR="00991C96" w:rsidRDefault="008A40EF">
      <w:pPr>
        <w:ind w:left="566" w:right="144" w:firstLine="708"/>
        <w:jc w:val="both"/>
        <w:rPr>
          <w:sz w:val="24"/>
        </w:rPr>
      </w:pPr>
      <w:r>
        <w:rPr>
          <w:b/>
          <w:sz w:val="24"/>
        </w:rPr>
        <w:t xml:space="preserve">К концу обучения в 10 классе </w:t>
      </w:r>
      <w:r>
        <w:rPr>
          <w:sz w:val="24"/>
        </w:rPr>
        <w:t>предметные результаты освоения курса «Органическая химия» отражают:</w:t>
      </w:r>
    </w:p>
    <w:p w:rsidR="00991C96" w:rsidRDefault="008A40EF">
      <w:pPr>
        <w:pStyle w:val="a3"/>
        <w:ind w:right="144"/>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 личности,</w:t>
      </w:r>
      <w:r>
        <w:rPr>
          <w:spacing w:val="70"/>
        </w:rPr>
        <w:t xml:space="preserve"> </w:t>
      </w:r>
      <w:r>
        <w:t>её</w:t>
      </w:r>
      <w:r>
        <w:rPr>
          <w:spacing w:val="67"/>
        </w:rPr>
        <w:t xml:space="preserve"> </w:t>
      </w:r>
      <w:r>
        <w:t>функциональной</w:t>
      </w:r>
      <w:r>
        <w:rPr>
          <w:spacing w:val="69"/>
        </w:rPr>
        <w:t xml:space="preserve"> </w:t>
      </w:r>
      <w:r>
        <w:t>грамотности,</w:t>
      </w:r>
      <w:r>
        <w:rPr>
          <w:spacing w:val="66"/>
        </w:rPr>
        <w:t xml:space="preserve"> </w:t>
      </w:r>
      <w:r>
        <w:t>необходимой</w:t>
      </w:r>
      <w:r>
        <w:rPr>
          <w:spacing w:val="69"/>
        </w:rPr>
        <w:t xml:space="preserve"> </w:t>
      </w:r>
      <w:r>
        <w:t>для</w:t>
      </w:r>
      <w:r>
        <w:rPr>
          <w:spacing w:val="69"/>
        </w:rPr>
        <w:t xml:space="preserve"> </w:t>
      </w:r>
      <w:r>
        <w:t>решения</w:t>
      </w:r>
      <w:r>
        <w:rPr>
          <w:spacing w:val="68"/>
        </w:rPr>
        <w:t xml:space="preserve"> </w:t>
      </w:r>
      <w:r>
        <w:t>практических</w:t>
      </w:r>
      <w:r>
        <w:rPr>
          <w:spacing w:val="70"/>
        </w:rPr>
        <w:t xml:space="preserve"> </w:t>
      </w:r>
      <w:r>
        <w:t>задач</w:t>
      </w:r>
      <w:r>
        <w:rPr>
          <w:spacing w:val="68"/>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2133" w:hanging="709"/>
      </w:pPr>
      <w:r>
        <w:lastRenderedPageBreak/>
        <w:t>экологически</w:t>
      </w:r>
      <w:r>
        <w:rPr>
          <w:spacing w:val="-4"/>
        </w:rPr>
        <w:t xml:space="preserve"> </w:t>
      </w:r>
      <w:r>
        <w:t>обоснованного</w:t>
      </w:r>
      <w:r>
        <w:rPr>
          <w:spacing w:val="-4"/>
        </w:rPr>
        <w:t xml:space="preserve"> </w:t>
      </w:r>
      <w:r>
        <w:t>отношения</w:t>
      </w:r>
      <w:r>
        <w:rPr>
          <w:spacing w:val="-7"/>
        </w:rPr>
        <w:t xml:space="preserve"> </w:t>
      </w:r>
      <w:r>
        <w:t>к</w:t>
      </w:r>
      <w:r>
        <w:rPr>
          <w:spacing w:val="-4"/>
        </w:rPr>
        <w:t xml:space="preserve"> </w:t>
      </w:r>
      <w:r>
        <w:t>своему</w:t>
      </w:r>
      <w:r>
        <w:rPr>
          <w:spacing w:val="-9"/>
        </w:rPr>
        <w:t xml:space="preserve"> </w:t>
      </w:r>
      <w:r>
        <w:t>здоровью</w:t>
      </w:r>
      <w:r>
        <w:rPr>
          <w:spacing w:val="-4"/>
        </w:rPr>
        <w:t xml:space="preserve"> </w:t>
      </w:r>
      <w:r>
        <w:t>и</w:t>
      </w:r>
      <w:r>
        <w:rPr>
          <w:spacing w:val="-4"/>
        </w:rPr>
        <w:t xml:space="preserve"> </w:t>
      </w:r>
      <w:r>
        <w:t>природной</w:t>
      </w:r>
      <w:r>
        <w:rPr>
          <w:spacing w:val="-4"/>
        </w:rPr>
        <w:t xml:space="preserve"> </w:t>
      </w:r>
      <w:r>
        <w:t>среде; владение системой химических знаний, которая включает:</w:t>
      </w:r>
    </w:p>
    <w:p w:rsidR="00991C96" w:rsidRDefault="008A40EF">
      <w:pPr>
        <w:pStyle w:val="a3"/>
        <w:ind w:right="139"/>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991C96" w:rsidRDefault="008A40EF">
      <w:pPr>
        <w:pStyle w:val="a3"/>
        <w:spacing w:before="3" w:line="237" w:lineRule="auto"/>
        <w:ind w:right="140"/>
      </w:pPr>
      <w:r>
        <w:t>теории и</w:t>
      </w:r>
      <w:r>
        <w:rPr>
          <w:spacing w:val="-1"/>
        </w:rPr>
        <w:t xml:space="preserve"> </w:t>
      </w:r>
      <w:r>
        <w:t>законы (теория строения органических веществ А.М. Бутлерова, закон сохранения массы веществ);</w:t>
      </w:r>
    </w:p>
    <w:p w:rsidR="00991C96" w:rsidRDefault="008A40EF">
      <w:pPr>
        <w:pStyle w:val="a3"/>
        <w:spacing w:before="1"/>
        <w:ind w:left="1275" w:firstLine="0"/>
      </w:pPr>
      <w:r>
        <w:t>закономерности,</w:t>
      </w:r>
      <w:r>
        <w:rPr>
          <w:spacing w:val="-6"/>
        </w:rPr>
        <w:t xml:space="preserve"> </w:t>
      </w:r>
      <w:r>
        <w:t>символический</w:t>
      </w:r>
      <w:r>
        <w:rPr>
          <w:spacing w:val="-5"/>
        </w:rPr>
        <w:t xml:space="preserve"> </w:t>
      </w:r>
      <w:r>
        <w:t>язык</w:t>
      </w:r>
      <w:r>
        <w:rPr>
          <w:spacing w:val="-7"/>
        </w:rPr>
        <w:t xml:space="preserve"> </w:t>
      </w:r>
      <w:r>
        <w:rPr>
          <w:spacing w:val="-2"/>
        </w:rPr>
        <w:t>химии;</w:t>
      </w:r>
    </w:p>
    <w:p w:rsidR="00991C96" w:rsidRDefault="008A40EF">
      <w:pPr>
        <w:pStyle w:val="a3"/>
        <w:ind w:right="148"/>
      </w:pPr>
      <w:r>
        <w:t>мировоззренческие знания, лежащие в основе понимания причинности</w:t>
      </w:r>
      <w:r>
        <w:rPr>
          <w:spacing w:val="40"/>
        </w:rPr>
        <w:t xml:space="preserve"> </w:t>
      </w:r>
      <w: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Pr>
          <w:spacing w:val="40"/>
        </w:rPr>
        <w:t xml:space="preserve"> </w:t>
      </w:r>
      <w:r>
        <w:t>и практической деятельности человека;</w:t>
      </w:r>
    </w:p>
    <w:p w:rsidR="00991C96" w:rsidRDefault="008A40EF">
      <w:pPr>
        <w:pStyle w:val="a3"/>
        <w:ind w:right="148"/>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превращений органических соединений;</w:t>
      </w:r>
    </w:p>
    <w:p w:rsidR="00991C96" w:rsidRDefault="008A40EF">
      <w:pPr>
        <w:pStyle w:val="a3"/>
        <w:spacing w:before="1"/>
        <w:ind w:right="146"/>
      </w:pPr>
      <w:r>
        <w:t>сформированность умений использовать химическую символику</w:t>
      </w:r>
      <w:r>
        <w:rPr>
          <w:spacing w:val="40"/>
        </w:rPr>
        <w:t xml:space="preserve"> </w:t>
      </w: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Pr>
          <w:spacing w:val="40"/>
        </w:rPr>
        <w:t xml:space="preserve"> </w:t>
      </w:r>
      <w:r>
        <w:t>и пространственного строения;</w:t>
      </w:r>
    </w:p>
    <w:p w:rsidR="00991C96" w:rsidRDefault="008A40EF">
      <w:pPr>
        <w:pStyle w:val="a3"/>
        <w:ind w:right="143"/>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4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91C96" w:rsidRDefault="008A40EF">
      <w:pPr>
        <w:pStyle w:val="a3"/>
        <w:ind w:right="148"/>
      </w:pPr>
      <w:r>
        <w:t>сформированность умения определять виды</w:t>
      </w:r>
      <w:r>
        <w:rPr>
          <w:spacing w:val="-1"/>
        </w:rPr>
        <w:t xml:space="preserve"> </w:t>
      </w:r>
      <w:r>
        <w:t>химической связи в органических соединениях (одинарные и кратные);</w:t>
      </w:r>
    </w:p>
    <w:p w:rsidR="00991C96" w:rsidRDefault="008A40EF">
      <w:pPr>
        <w:pStyle w:val="a3"/>
        <w:ind w:right="143"/>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991C96" w:rsidRDefault="008A40EF">
      <w:pPr>
        <w:pStyle w:val="a3"/>
        <w:spacing w:before="1"/>
        <w:ind w:right="140"/>
      </w:pPr>
      <w:r>
        <w:t>сформированность умений характеризовать состав, строение, физические</w:t>
      </w:r>
      <w:r>
        <w:rPr>
          <w:spacing w:val="40"/>
        </w:rPr>
        <w:t xml:space="preserve"> </w:t>
      </w:r>
      <w:r>
        <w:t>и химические свойства</w:t>
      </w:r>
      <w:r>
        <w:rPr>
          <w:spacing w:val="-3"/>
        </w:rPr>
        <w:t xml:space="preserve"> </w:t>
      </w:r>
      <w:r>
        <w:t>типичных представителей</w:t>
      </w:r>
      <w:r>
        <w:rPr>
          <w:spacing w:val="-1"/>
        </w:rPr>
        <w:t xml:space="preserve"> </w:t>
      </w:r>
      <w:r>
        <w:t>различных</w:t>
      </w:r>
      <w:r>
        <w:rPr>
          <w:spacing w:val="-2"/>
        </w:rPr>
        <w:t xml:space="preserve"> </w:t>
      </w:r>
      <w:r>
        <w:t>классов</w:t>
      </w:r>
      <w:r>
        <w:rPr>
          <w:spacing w:val="-3"/>
        </w:rPr>
        <w:t xml:space="preserve"> </w:t>
      </w:r>
      <w:r>
        <w:t>органических</w:t>
      </w:r>
      <w:r>
        <w:rPr>
          <w:spacing w:val="-2"/>
        </w:rPr>
        <w:t xml:space="preserve"> </w:t>
      </w:r>
      <w:r>
        <w:t>веществ (метан,</w:t>
      </w:r>
      <w:r>
        <w:rPr>
          <w:spacing w:val="-2"/>
        </w:rPr>
        <w:t xml:space="preserve"> </w:t>
      </w:r>
      <w:r>
        <w:t>этан,</w:t>
      </w:r>
      <w:r>
        <w:rPr>
          <w:spacing w:val="-2"/>
        </w:rPr>
        <w:t xml:space="preserve"> </w:t>
      </w:r>
      <w:r>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91C96" w:rsidRDefault="008A40EF">
      <w:pPr>
        <w:pStyle w:val="a3"/>
        <w:ind w:right="145"/>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991C96" w:rsidRDefault="008A40EF">
      <w:pPr>
        <w:pStyle w:val="a3"/>
        <w:ind w:right="148"/>
      </w:pPr>
      <w:r>
        <w:t>сформированность умений проводить вычисления по химическим уравнениям (массы, объёма, количества исходного вещества или продукта реакции</w:t>
      </w:r>
      <w:r>
        <w:rPr>
          <w:spacing w:val="40"/>
        </w:rPr>
        <w:t xml:space="preserve"> </w:t>
      </w:r>
      <w:r>
        <w:t>по известным массе, объёму, количеству одного из исходных веществ</w:t>
      </w:r>
      <w:r>
        <w:rPr>
          <w:spacing w:val="40"/>
        </w:rPr>
        <w:t xml:space="preserve"> </w:t>
      </w:r>
      <w:r>
        <w:t>или продуктов реакции);</w:t>
      </w:r>
    </w:p>
    <w:p w:rsidR="00991C96" w:rsidRDefault="008A40EF">
      <w:pPr>
        <w:pStyle w:val="a3"/>
        <w:ind w:right="143"/>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991C96" w:rsidRDefault="008A40EF">
      <w:pPr>
        <w:pStyle w:val="a3"/>
        <w:ind w:right="142"/>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Pr>
          <w:spacing w:val="40"/>
        </w:rPr>
        <w:t xml:space="preserve"> </w:t>
      </w:r>
      <w:r>
        <w:t>при нагревании, цветные реакции</w:t>
      </w:r>
      <w:r>
        <w:rPr>
          <w:spacing w:val="-2"/>
        </w:rPr>
        <w:t xml:space="preserve"> </w:t>
      </w:r>
      <w:r>
        <w:t>белков)</w:t>
      </w:r>
      <w:r>
        <w:rPr>
          <w:spacing w:val="-4"/>
        </w:rPr>
        <w:t xml:space="preserve"> </w:t>
      </w:r>
      <w:r>
        <w:t>в</w:t>
      </w:r>
      <w:r>
        <w:rPr>
          <w:spacing w:val="-3"/>
        </w:rPr>
        <w:t xml:space="preserve"> </w:t>
      </w:r>
      <w:r>
        <w:t>соответствии</w:t>
      </w:r>
      <w:r>
        <w:rPr>
          <w:spacing w:val="-2"/>
        </w:rPr>
        <w:t xml:space="preserve"> </w:t>
      </w:r>
      <w:r>
        <w:t>с</w:t>
      </w:r>
      <w:r>
        <w:rPr>
          <w:spacing w:val="-3"/>
        </w:rPr>
        <w:t xml:space="preserve"> </w:t>
      </w:r>
      <w:r>
        <w:t>правилами</w:t>
      </w:r>
      <w:r>
        <w:rPr>
          <w:spacing w:val="-2"/>
        </w:rPr>
        <w:t xml:space="preserve"> </w:t>
      </w:r>
      <w:r>
        <w:t>техники</w:t>
      </w:r>
      <w:r>
        <w:rPr>
          <w:spacing w:val="-2"/>
        </w:rPr>
        <w:t xml:space="preserve"> </w:t>
      </w:r>
      <w:r>
        <w:t>безопасности</w:t>
      </w:r>
      <w:r>
        <w:rPr>
          <w:spacing w:val="-1"/>
        </w:rPr>
        <w:t xml:space="preserve"> </w:t>
      </w:r>
      <w:r>
        <w:t>при</w:t>
      </w:r>
      <w:r>
        <w:rPr>
          <w:spacing w:val="-2"/>
        </w:rPr>
        <w:t xml:space="preserve"> </w:t>
      </w:r>
      <w:r>
        <w:t>обращении</w:t>
      </w:r>
      <w:r>
        <w:rPr>
          <w:spacing w:val="-2"/>
        </w:rPr>
        <w:t xml:space="preserve"> </w:t>
      </w:r>
      <w:r>
        <w:t>с</w:t>
      </w:r>
      <w:r>
        <w:rPr>
          <w:spacing w:val="-3"/>
        </w:rPr>
        <w:t xml:space="preserve"> </w:t>
      </w:r>
      <w:r>
        <w:t>веществами</w:t>
      </w:r>
      <w:r>
        <w:rPr>
          <w:spacing w:val="-2"/>
        </w:rPr>
        <w:t xml:space="preserve"> </w:t>
      </w:r>
      <w:r>
        <w:t>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80"/>
        </w:rPr>
        <w:t xml:space="preserve"> </w:t>
      </w:r>
      <w:r>
        <w:rPr>
          <w:spacing w:val="-2"/>
        </w:rPr>
        <w:t>результатов;</w:t>
      </w:r>
    </w:p>
    <w:p w:rsidR="00991C96" w:rsidRDefault="008A40EF">
      <w:pPr>
        <w:pStyle w:val="a3"/>
        <w:spacing w:before="1"/>
        <w:ind w:right="146"/>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991C96" w:rsidRDefault="008A40EF">
      <w:pPr>
        <w:pStyle w:val="a3"/>
        <w:ind w:right="144"/>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Pr>
          <w:spacing w:val="40"/>
        </w:rPr>
        <w:t xml:space="preserve"> </w:t>
      </w:r>
      <w:r>
        <w:t>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991C96" w:rsidRDefault="008A40EF">
      <w:pPr>
        <w:pStyle w:val="a3"/>
        <w:ind w:right="13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91C96" w:rsidRDefault="008A40EF">
      <w:pPr>
        <w:pStyle w:val="a3"/>
        <w:ind w:right="15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991C96" w:rsidRDefault="008A40EF">
      <w:pPr>
        <w:ind w:left="566" w:right="141" w:firstLine="708"/>
        <w:jc w:val="both"/>
        <w:rPr>
          <w:sz w:val="24"/>
        </w:rPr>
      </w:pPr>
      <w:r>
        <w:rPr>
          <w:b/>
          <w:sz w:val="24"/>
        </w:rPr>
        <w:t xml:space="preserve">К концу обучения в 11 классе </w:t>
      </w:r>
      <w:r>
        <w:rPr>
          <w:sz w:val="24"/>
        </w:rPr>
        <w:t>предметные результаты освоения курса «Общая и неорганическая химия» отражают:</w:t>
      </w:r>
    </w:p>
    <w:p w:rsidR="00991C96" w:rsidRDefault="008A40EF">
      <w:pPr>
        <w:pStyle w:val="a3"/>
        <w:ind w:right="144"/>
      </w:pPr>
      <w:r>
        <w:t>сформированность представлений о химической составляющей</w:t>
      </w:r>
      <w:r>
        <w:rPr>
          <w:spacing w:val="40"/>
        </w:rPr>
        <w:t xml:space="preserve"> </w:t>
      </w:r>
      <w:r>
        <w:t>естественно-научной картины мира, роли химии в познании явлений природы,</w:t>
      </w:r>
      <w:r>
        <w:rPr>
          <w:spacing w:val="40"/>
        </w:rPr>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91C96" w:rsidRDefault="008A40EF">
      <w:pPr>
        <w:pStyle w:val="a3"/>
        <w:ind w:left="1275"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991C96" w:rsidRDefault="008A40EF">
      <w:pPr>
        <w:pStyle w:val="a3"/>
        <w:ind w:right="139"/>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991C96" w:rsidRDefault="008A40EF">
      <w:pPr>
        <w:pStyle w:val="a3"/>
        <w:ind w:right="144"/>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3"/>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91C96" w:rsidRDefault="008A40EF">
      <w:pPr>
        <w:pStyle w:val="a3"/>
        <w:ind w:right="143"/>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 xml:space="preserve">при описании неорганических веществ и их </w:t>
      </w:r>
      <w:r>
        <w:rPr>
          <w:spacing w:val="-2"/>
        </w:rPr>
        <w:t>превращений;</w:t>
      </w:r>
    </w:p>
    <w:p w:rsidR="00991C96" w:rsidRDefault="008A40EF">
      <w:pPr>
        <w:pStyle w:val="a3"/>
        <w:ind w:right="141"/>
      </w:pPr>
      <w:r>
        <w:t>сформированность умений использовать химическую символику</w:t>
      </w:r>
      <w:r>
        <w:rPr>
          <w:spacing w:val="40"/>
        </w:rPr>
        <w:t xml:space="preserve">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991C96" w:rsidRDefault="008A40EF">
      <w:pPr>
        <w:pStyle w:val="a3"/>
        <w:ind w:right="138"/>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91C96" w:rsidRDefault="008A40EF">
      <w:pPr>
        <w:pStyle w:val="a3"/>
        <w:ind w:right="14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91C96" w:rsidRDefault="008A40EF">
      <w:pPr>
        <w:pStyle w:val="a3"/>
        <w:ind w:left="1275" w:firstLine="0"/>
      </w:pPr>
      <w:r>
        <w:t>сформированность</w:t>
      </w:r>
      <w:r>
        <w:rPr>
          <w:spacing w:val="51"/>
        </w:rPr>
        <w:t xml:space="preserve"> </w:t>
      </w:r>
      <w:r>
        <w:t>умений</w:t>
      </w:r>
      <w:r>
        <w:rPr>
          <w:spacing w:val="49"/>
        </w:rPr>
        <w:t xml:space="preserve"> </w:t>
      </w:r>
      <w:r>
        <w:t>раскрывать</w:t>
      </w:r>
      <w:r>
        <w:rPr>
          <w:spacing w:val="48"/>
        </w:rPr>
        <w:t xml:space="preserve"> </w:t>
      </w:r>
      <w:r>
        <w:t>смысл</w:t>
      </w:r>
      <w:r>
        <w:rPr>
          <w:spacing w:val="48"/>
        </w:rPr>
        <w:t xml:space="preserve"> </w:t>
      </w:r>
      <w:r>
        <w:t>периодического</w:t>
      </w:r>
      <w:r>
        <w:rPr>
          <w:spacing w:val="47"/>
        </w:rPr>
        <w:t xml:space="preserve"> </w:t>
      </w:r>
      <w:r>
        <w:t>закона</w:t>
      </w:r>
      <w:r>
        <w:rPr>
          <w:spacing w:val="47"/>
        </w:rPr>
        <w:t xml:space="preserve"> </w:t>
      </w:r>
      <w:r>
        <w:t>Д.И.</w:t>
      </w:r>
      <w:r>
        <w:rPr>
          <w:spacing w:val="-2"/>
        </w:rPr>
        <w:t xml:space="preserve"> </w:t>
      </w:r>
      <w:r>
        <w:t>Менделеева</w:t>
      </w:r>
      <w:r>
        <w:rPr>
          <w:spacing w:val="47"/>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47" w:hanging="709"/>
      </w:pPr>
      <w:r>
        <w:lastRenderedPageBreak/>
        <w:t>демонстрировать его систематизирующую, объяснительную</w:t>
      </w:r>
      <w:r>
        <w:rPr>
          <w:spacing w:val="40"/>
        </w:rPr>
        <w:t xml:space="preserve"> </w:t>
      </w:r>
      <w:r>
        <w:t>и прогностическую функции; сформированность</w:t>
      </w:r>
      <w:r>
        <w:rPr>
          <w:spacing w:val="80"/>
        </w:rPr>
        <w:t xml:space="preserve"> </w:t>
      </w:r>
      <w:r>
        <w:t>умений</w:t>
      </w:r>
      <w:r>
        <w:rPr>
          <w:spacing w:val="80"/>
        </w:rPr>
        <w:t xml:space="preserve"> </w:t>
      </w:r>
      <w:r>
        <w:t>характеризовать</w:t>
      </w:r>
      <w:r>
        <w:rPr>
          <w:spacing w:val="80"/>
        </w:rPr>
        <w:t xml:space="preserve"> </w:t>
      </w:r>
      <w:r>
        <w:t>электронное</w:t>
      </w:r>
      <w:r>
        <w:rPr>
          <w:spacing w:val="80"/>
        </w:rPr>
        <w:t xml:space="preserve"> </w:t>
      </w:r>
      <w:r>
        <w:t>строение</w:t>
      </w:r>
      <w:r>
        <w:rPr>
          <w:spacing w:val="80"/>
        </w:rPr>
        <w:t xml:space="preserve"> </w:t>
      </w:r>
      <w:r>
        <w:t>атомов</w:t>
      </w:r>
      <w:r>
        <w:rPr>
          <w:spacing w:val="80"/>
        </w:rPr>
        <w:t xml:space="preserve"> </w:t>
      </w:r>
      <w:r>
        <w:t>химических</w:t>
      </w:r>
    </w:p>
    <w:p w:rsidR="00991C96" w:rsidRDefault="008A40EF">
      <w:pPr>
        <w:pStyle w:val="a3"/>
        <w:ind w:right="142" w:firstLine="0"/>
      </w:pPr>
      <w:r>
        <w:t>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991C96" w:rsidRDefault="008A40EF">
      <w:pPr>
        <w:pStyle w:val="a3"/>
        <w:spacing w:before="1"/>
        <w:ind w:right="147"/>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991C96" w:rsidRDefault="008A40EF">
      <w:pPr>
        <w:pStyle w:val="a3"/>
        <w:ind w:right="144"/>
      </w:pPr>
      <w:r>
        <w:t>сформированность умения классифицировать химические реакции</w:t>
      </w:r>
      <w:r>
        <w:rPr>
          <w:spacing w:val="40"/>
        </w:rPr>
        <w:t xml:space="preserve">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91C96" w:rsidRDefault="008A40EF">
      <w:pPr>
        <w:pStyle w:val="a3"/>
        <w:ind w:right="144"/>
      </w:pPr>
      <w:r>
        <w:t>сформированность умений составлять уравнения реакций различных типов, полные и сокращённые уравнения реакций ионного обмена, учитывая условия,</w:t>
      </w:r>
      <w:r>
        <w:rPr>
          <w:spacing w:val="40"/>
        </w:rPr>
        <w:t xml:space="preserve"> </w:t>
      </w:r>
      <w:r>
        <w:t>при которых эти реакции идут до конца;</w:t>
      </w:r>
    </w:p>
    <w:p w:rsidR="00991C96" w:rsidRDefault="008A40EF">
      <w:pPr>
        <w:pStyle w:val="a3"/>
        <w:ind w:right="146"/>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991C96" w:rsidRDefault="008A40EF">
      <w:pPr>
        <w:pStyle w:val="a3"/>
        <w:ind w:right="141"/>
      </w:pPr>
      <w:r>
        <w:t>сформированность умений</w:t>
      </w:r>
      <w:r>
        <w:rPr>
          <w:spacing w:val="-3"/>
        </w:rPr>
        <w:t xml:space="preserve"> </w:t>
      </w:r>
      <w:r>
        <w:t>раскрывать</w:t>
      </w:r>
      <w:r>
        <w:rPr>
          <w:spacing w:val="-3"/>
        </w:rPr>
        <w:t xml:space="preserve"> </w:t>
      </w:r>
      <w:r>
        <w:t>сущность</w:t>
      </w:r>
      <w:r>
        <w:rPr>
          <w:spacing w:val="-3"/>
        </w:rPr>
        <w:t xml:space="preserve"> </w:t>
      </w:r>
      <w:r>
        <w:t>окислительно-восстановительных</w:t>
      </w:r>
      <w:r>
        <w:rPr>
          <w:spacing w:val="-2"/>
        </w:rPr>
        <w:t xml:space="preserve"> </w:t>
      </w:r>
      <w:r>
        <w:t>реакций посредством составления электронного баланса этих реакций;</w:t>
      </w:r>
    </w:p>
    <w:p w:rsidR="00991C96" w:rsidRDefault="008A40EF">
      <w:pPr>
        <w:pStyle w:val="a3"/>
        <w:ind w:right="146"/>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Pr>
          <w:spacing w:val="40"/>
        </w:rPr>
        <w:t xml:space="preserve"> </w:t>
      </w:r>
      <w:r>
        <w:t>в зависимости от внешнего воздействия (принцип Ле Шателье);</w:t>
      </w:r>
    </w:p>
    <w:p w:rsidR="00991C96" w:rsidRDefault="008A40EF">
      <w:pPr>
        <w:pStyle w:val="a3"/>
        <w:ind w:right="141"/>
      </w:pPr>
      <w:r>
        <w:t>сформированность умений характеризовать химические процессы, лежащие</w:t>
      </w:r>
      <w:r>
        <w:rPr>
          <w:spacing w:val="40"/>
        </w:rPr>
        <w:t xml:space="preserve"> </w:t>
      </w:r>
      <w: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991C96" w:rsidRDefault="008A40EF">
      <w:pPr>
        <w:pStyle w:val="a3"/>
        <w:ind w:right="142"/>
      </w:pPr>
      <w:r>
        <w:t>сформированность умений проводить вычисления с использованием понятия «массовая доля вещества</w:t>
      </w:r>
      <w:r>
        <w:rPr>
          <w:spacing w:val="-1"/>
        </w:rPr>
        <w:t xml:space="preserve"> </w:t>
      </w:r>
      <w:r>
        <w:t>в растворе», объёмных отношений</w:t>
      </w:r>
      <w:r>
        <w:rPr>
          <w:spacing w:val="-1"/>
        </w:rPr>
        <w:t xml:space="preserve"> </w:t>
      </w:r>
      <w:r>
        <w:t>газов при</w:t>
      </w:r>
      <w:r>
        <w:rPr>
          <w:spacing w:val="-1"/>
        </w:rPr>
        <w:t xml:space="preserve"> </w:t>
      </w:r>
      <w:r>
        <w:t>химических реакциях, массы вещества или объёма газов по известному</w:t>
      </w:r>
      <w:r>
        <w:rPr>
          <w:spacing w:val="-5"/>
        </w:rPr>
        <w:t xml:space="preserve"> </w:t>
      </w:r>
      <w:r>
        <w:t>количеству</w:t>
      </w:r>
      <w:r>
        <w:rPr>
          <w:spacing w:val="-3"/>
        </w:rPr>
        <w:t xml:space="preserve"> </w:t>
      </w:r>
      <w:r>
        <w:t>вещества, массе или объёму</w:t>
      </w:r>
      <w:r>
        <w:rPr>
          <w:spacing w:val="-5"/>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91C96" w:rsidRDefault="008A40EF">
      <w:pPr>
        <w:pStyle w:val="a3"/>
        <w:ind w:right="147"/>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91C96" w:rsidRDefault="008A40EF">
      <w:pPr>
        <w:pStyle w:val="a3"/>
        <w:ind w:right="137"/>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w:t>
      </w:r>
      <w:r>
        <w:rPr>
          <w:spacing w:val="-1"/>
        </w:rPr>
        <w:t xml:space="preserve"> </w:t>
      </w:r>
      <w:r>
        <w:t>реакции</w:t>
      </w:r>
      <w:r>
        <w:rPr>
          <w:spacing w:val="-3"/>
        </w:rPr>
        <w:t xml:space="preserve"> </w:t>
      </w:r>
      <w:r>
        <w:t>ионного</w:t>
      </w:r>
      <w:r>
        <w:rPr>
          <w:spacing w:val="-1"/>
        </w:rPr>
        <w:t xml:space="preserve"> </w:t>
      </w:r>
      <w:r>
        <w:t>обмена,</w:t>
      </w:r>
      <w:r>
        <w:rPr>
          <w:spacing w:val="-1"/>
        </w:rPr>
        <w:t xml:space="preserve"> </w:t>
      </w:r>
      <w:r>
        <w:t>качественные</w:t>
      </w:r>
      <w:r>
        <w:rPr>
          <w:spacing w:val="-3"/>
        </w:rPr>
        <w:t xml:space="preserve"> </w:t>
      </w:r>
      <w:r>
        <w:t>реакции на</w:t>
      </w:r>
      <w:r>
        <w:rPr>
          <w:spacing w:val="-2"/>
        </w:rPr>
        <w:t xml:space="preserve"> </w:t>
      </w:r>
      <w:r>
        <w:t>сульфат-,</w:t>
      </w:r>
      <w:r>
        <w:rPr>
          <w:spacing w:val="-1"/>
        </w:rPr>
        <w:t xml:space="preserve"> </w:t>
      </w:r>
      <w:r>
        <w:t>карбонат-</w:t>
      </w:r>
      <w:r>
        <w:rPr>
          <w:spacing w:val="-2"/>
        </w:rPr>
        <w:t xml:space="preserve"> </w:t>
      </w:r>
      <w:r>
        <w:t>и</w:t>
      </w:r>
      <w:r>
        <w:rPr>
          <w:spacing w:val="-3"/>
        </w:rPr>
        <w:t xml:space="preserve"> </w:t>
      </w:r>
      <w:r>
        <w:t>хлорид-анионы, на катион аммония, решение экспериментальных задач по темам «Металлы» и «Неметаллы») в соответствии</w:t>
      </w:r>
      <w:r>
        <w:rPr>
          <w:spacing w:val="40"/>
        </w:rPr>
        <w:t xml:space="preserve"> </w:t>
      </w:r>
      <w: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91C96" w:rsidRDefault="008A40EF">
      <w:pPr>
        <w:pStyle w:val="a3"/>
        <w:ind w:right="137"/>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991C96" w:rsidRDefault="008A40EF">
      <w:pPr>
        <w:pStyle w:val="a3"/>
        <w:ind w:right="138"/>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Pr>
          <w:spacing w:val="40"/>
        </w:rPr>
        <w:t xml:space="preserve"> </w:t>
      </w:r>
      <w:r>
        <w:t>и окружающей природной среды, осознавать опасность воздействия на живые организмы определённых веществ, понимая смысл показателя ПДК, пояснять</w:t>
      </w:r>
      <w:r>
        <w:rPr>
          <w:spacing w:val="40"/>
        </w:rPr>
        <w:t xml:space="preserve"> </w:t>
      </w:r>
      <w:r>
        <w:t>на примерах способы уменьшения и предотвращения их вредного воздействия</w:t>
      </w:r>
      <w:r>
        <w:rPr>
          <w:spacing w:val="40"/>
        </w:rPr>
        <w:t xml:space="preserve"> </w:t>
      </w:r>
      <w:r>
        <w:t>на организм человека;</w:t>
      </w:r>
    </w:p>
    <w:p w:rsidR="00991C96" w:rsidRDefault="008A40EF">
      <w:pPr>
        <w:pStyle w:val="a3"/>
        <w:ind w:right="143"/>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91C96" w:rsidRDefault="008A40EF">
      <w:pPr>
        <w:pStyle w:val="a3"/>
        <w:ind w:left="1275" w:firstLine="0"/>
      </w:pPr>
      <w:r>
        <w:t>для</w:t>
      </w:r>
      <w:r>
        <w:rPr>
          <w:spacing w:val="57"/>
          <w:w w:val="150"/>
        </w:rPr>
        <w:t xml:space="preserve"> </w:t>
      </w:r>
      <w:r>
        <w:t>слепых</w:t>
      </w:r>
      <w:r>
        <w:rPr>
          <w:spacing w:val="61"/>
          <w:w w:val="150"/>
        </w:rPr>
        <w:t xml:space="preserve"> </w:t>
      </w:r>
      <w:r>
        <w:t>и</w:t>
      </w:r>
      <w:r>
        <w:rPr>
          <w:spacing w:val="60"/>
          <w:w w:val="150"/>
        </w:rPr>
        <w:t xml:space="preserve"> </w:t>
      </w:r>
      <w:r>
        <w:t>слабовидящих</w:t>
      </w:r>
      <w:r>
        <w:rPr>
          <w:spacing w:val="61"/>
          <w:w w:val="150"/>
        </w:rPr>
        <w:t xml:space="preserve"> </w:t>
      </w:r>
      <w:r>
        <w:t>обучающихся:</w:t>
      </w:r>
      <w:r>
        <w:rPr>
          <w:spacing w:val="59"/>
          <w:w w:val="150"/>
        </w:rPr>
        <w:t xml:space="preserve"> </w:t>
      </w:r>
      <w:r>
        <w:t>умение</w:t>
      </w:r>
      <w:r>
        <w:rPr>
          <w:spacing w:val="58"/>
          <w:w w:val="150"/>
        </w:rPr>
        <w:t xml:space="preserve"> </w:t>
      </w:r>
      <w:r>
        <w:t>использовать</w:t>
      </w:r>
      <w:r>
        <w:rPr>
          <w:spacing w:val="58"/>
          <w:w w:val="150"/>
        </w:rPr>
        <w:t xml:space="preserve"> </w:t>
      </w:r>
      <w:r>
        <w:t>рельефно</w:t>
      </w:r>
      <w:r>
        <w:rPr>
          <w:spacing w:val="60"/>
          <w:w w:val="150"/>
        </w:rPr>
        <w:t xml:space="preserve"> </w:t>
      </w:r>
      <w:r>
        <w:rPr>
          <w:spacing w:val="-2"/>
        </w:rPr>
        <w:t>точечную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систему</w:t>
      </w:r>
      <w:r>
        <w:rPr>
          <w:spacing w:val="-9"/>
        </w:rPr>
        <w:t xml:space="preserve"> </w:t>
      </w:r>
      <w:r>
        <w:t>обозначений</w:t>
      </w:r>
      <w:r>
        <w:rPr>
          <w:spacing w:val="-2"/>
        </w:rPr>
        <w:t xml:space="preserve"> </w:t>
      </w:r>
      <w:r>
        <w:t>Л. Брайля</w:t>
      </w:r>
      <w:r>
        <w:rPr>
          <w:spacing w:val="-2"/>
        </w:rPr>
        <w:t xml:space="preserve"> </w:t>
      </w:r>
      <w:r>
        <w:t>для</w:t>
      </w:r>
      <w:r>
        <w:rPr>
          <w:spacing w:val="-2"/>
        </w:rPr>
        <w:t xml:space="preserve"> </w:t>
      </w:r>
      <w:r>
        <w:t>записи</w:t>
      </w:r>
      <w:r>
        <w:rPr>
          <w:spacing w:val="-4"/>
        </w:rPr>
        <w:t xml:space="preserve"> </w:t>
      </w:r>
      <w:r>
        <w:t>химических</w:t>
      </w:r>
      <w:r>
        <w:rPr>
          <w:spacing w:val="1"/>
        </w:rPr>
        <w:t xml:space="preserve"> </w:t>
      </w:r>
      <w:r>
        <w:rPr>
          <w:spacing w:val="-2"/>
        </w:rPr>
        <w:t>формул.</w:t>
      </w:r>
    </w:p>
    <w:p w:rsidR="00991C96" w:rsidRDefault="00991C96">
      <w:pPr>
        <w:pStyle w:val="a3"/>
        <w:spacing w:before="5"/>
        <w:ind w:left="0" w:firstLine="0"/>
        <w:jc w:val="left"/>
      </w:pPr>
    </w:p>
    <w:p w:rsidR="00991C96" w:rsidRDefault="008A40EF">
      <w:pPr>
        <w:pStyle w:val="3"/>
        <w:ind w:left="4935" w:right="1315" w:hanging="2046"/>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«Химия» (базовый уровень)</w:t>
      </w:r>
    </w:p>
    <w:p w:rsidR="00991C96" w:rsidRDefault="008A40EF">
      <w:pPr>
        <w:spacing w:before="272"/>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1"/>
        </w:trPr>
        <w:tc>
          <w:tcPr>
            <w:tcW w:w="845" w:type="dxa"/>
          </w:tcPr>
          <w:p w:rsidR="00991C96" w:rsidRDefault="008A40EF">
            <w:pPr>
              <w:pStyle w:val="TableParagraph"/>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51"/>
        </w:trPr>
        <w:tc>
          <w:tcPr>
            <w:tcW w:w="9652" w:type="dxa"/>
            <w:gridSpan w:val="3"/>
          </w:tcPr>
          <w:p w:rsidR="00991C96" w:rsidRDefault="008A40EF">
            <w:pPr>
              <w:pStyle w:val="TableParagraph"/>
              <w:spacing w:line="232" w:lineRule="exact"/>
              <w:ind w:left="151" w:right="1253"/>
              <w:jc w:val="center"/>
              <w:rPr>
                <w:b/>
              </w:rPr>
            </w:pPr>
            <w:r>
              <w:rPr>
                <w:b/>
              </w:rPr>
              <w:t>10</w:t>
            </w:r>
            <w:r>
              <w:rPr>
                <w:b/>
                <w:spacing w:val="-8"/>
              </w:rPr>
              <w:t xml:space="preserve"> </w:t>
            </w:r>
            <w:r>
              <w:rPr>
                <w:b/>
                <w:spacing w:val="-2"/>
              </w:rPr>
              <w:t>класс</w:t>
            </w:r>
          </w:p>
        </w:tc>
      </w:tr>
      <w:tr w:rsidR="00991C96">
        <w:trPr>
          <w:trHeight w:val="4932"/>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numPr>
                <w:ilvl w:val="2"/>
                <w:numId w:val="191"/>
              </w:numPr>
              <w:tabs>
                <w:tab w:val="left" w:pos="920"/>
              </w:tabs>
              <w:spacing w:before="15"/>
              <w:ind w:left="920" w:hanging="772"/>
              <w:jc w:val="both"/>
            </w:pPr>
            <w:r>
              <w:t>Органическая</w:t>
            </w:r>
            <w:r>
              <w:rPr>
                <w:spacing w:val="-11"/>
              </w:rPr>
              <w:t xml:space="preserve"> </w:t>
            </w:r>
            <w:r>
              <w:rPr>
                <w:spacing w:val="-2"/>
              </w:rPr>
              <w:t>химия.</w:t>
            </w:r>
          </w:p>
          <w:p w:rsidR="00991C96" w:rsidRDefault="008A40EF">
            <w:pPr>
              <w:pStyle w:val="TableParagraph"/>
              <w:numPr>
                <w:ilvl w:val="3"/>
                <w:numId w:val="191"/>
              </w:numPr>
              <w:tabs>
                <w:tab w:val="left" w:pos="1083"/>
              </w:tabs>
              <w:spacing w:before="23"/>
              <w:ind w:left="1083" w:hanging="935"/>
              <w:jc w:val="both"/>
            </w:pPr>
            <w:r>
              <w:t>Теоретические</w:t>
            </w:r>
            <w:r>
              <w:rPr>
                <w:spacing w:val="-14"/>
              </w:rPr>
              <w:t xml:space="preserve"> </w:t>
            </w:r>
            <w:r>
              <w:t>основы</w:t>
            </w:r>
            <w:r>
              <w:rPr>
                <w:spacing w:val="-8"/>
              </w:rPr>
              <w:t xml:space="preserve"> </w:t>
            </w:r>
            <w:r>
              <w:t>органической</w:t>
            </w:r>
            <w:r>
              <w:rPr>
                <w:spacing w:val="-8"/>
              </w:rPr>
              <w:t xml:space="preserve"> </w:t>
            </w:r>
            <w:r>
              <w:rPr>
                <w:spacing w:val="-2"/>
              </w:rPr>
              <w:t>химии.</w:t>
            </w:r>
          </w:p>
          <w:p w:rsidR="00991C96" w:rsidRDefault="008A40EF">
            <w:pPr>
              <w:pStyle w:val="TableParagraph"/>
              <w:spacing w:before="21" w:line="259" w:lineRule="auto"/>
              <w:ind w:right="-15"/>
              <w:jc w:val="both"/>
            </w:pPr>
            <w:r>
              <w:t>Предмет органической химии: её возникновение, развитие и значение</w:t>
            </w:r>
            <w:r>
              <w:rPr>
                <w:spacing w:val="40"/>
              </w:rPr>
              <w:t xml:space="preserve"> </w:t>
            </w:r>
            <w: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91C96" w:rsidRDefault="008A40EF">
            <w:pPr>
              <w:pStyle w:val="TableParagraph"/>
              <w:spacing w:before="4" w:line="259" w:lineRule="auto"/>
              <w:ind w:right="-15"/>
              <w:jc w:val="both"/>
            </w:pPr>
            <w:r>
              <w:t>Представление о классификации органических веществ. Номенклатура органических</w:t>
            </w:r>
            <w:r>
              <w:rPr>
                <w:spacing w:val="-1"/>
              </w:rPr>
              <w:t xml:space="preserve"> </w:t>
            </w:r>
            <w:r>
              <w:t>соединений</w:t>
            </w:r>
            <w:r>
              <w:rPr>
                <w:spacing w:val="-3"/>
              </w:rPr>
              <w:t xml:space="preserve"> </w:t>
            </w:r>
            <w:r>
              <w:t>(систематическая)</w:t>
            </w:r>
            <w:r>
              <w:rPr>
                <w:spacing w:val="-2"/>
              </w:rPr>
              <w:t xml:space="preserve"> </w:t>
            </w:r>
            <w:r>
              <w:t>и тривиальные названия важнейших представителей классов органических веществ.</w:t>
            </w:r>
          </w:p>
          <w:p w:rsidR="00991C96" w:rsidRDefault="008A40EF">
            <w:pPr>
              <w:pStyle w:val="TableParagraph"/>
              <w:spacing w:before="2" w:line="259" w:lineRule="auto"/>
              <w:ind w:right="-15"/>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w:t>
            </w:r>
            <w:r>
              <w:rPr>
                <w:spacing w:val="40"/>
              </w:rPr>
              <w:t xml:space="preserve"> </w:t>
            </w:r>
            <w:r>
              <w:t>молекул органических веществ, наблюдение и описание демонстрационных</w:t>
            </w:r>
            <w:r>
              <w:rPr>
                <w:spacing w:val="61"/>
              </w:rPr>
              <w:t xml:space="preserve"> </w:t>
            </w:r>
            <w:r>
              <w:t>опытов</w:t>
            </w:r>
            <w:r>
              <w:rPr>
                <w:spacing w:val="60"/>
              </w:rPr>
              <w:t xml:space="preserve"> </w:t>
            </w:r>
            <w:r>
              <w:t>по</w:t>
            </w:r>
            <w:r>
              <w:rPr>
                <w:spacing w:val="62"/>
              </w:rPr>
              <w:t xml:space="preserve"> </w:t>
            </w:r>
            <w:r>
              <w:t>превращению</w:t>
            </w:r>
            <w:r>
              <w:rPr>
                <w:spacing w:val="60"/>
              </w:rPr>
              <w:t xml:space="preserve"> </w:t>
            </w:r>
            <w:r>
              <w:rPr>
                <w:spacing w:val="-2"/>
              </w:rPr>
              <w:t>органических</w:t>
            </w:r>
          </w:p>
          <w:p w:rsidR="00991C96" w:rsidRDefault="008A40EF">
            <w:pPr>
              <w:pStyle w:val="TableParagraph"/>
              <w:spacing w:before="5" w:line="238" w:lineRule="exact"/>
              <w:jc w:val="both"/>
            </w:pPr>
            <w:r>
              <w:t>веществ</w:t>
            </w:r>
            <w:r>
              <w:rPr>
                <w:spacing w:val="-8"/>
              </w:rPr>
              <w:t xml:space="preserve"> </w:t>
            </w:r>
            <w:r>
              <w:t>при</w:t>
            </w:r>
            <w:r>
              <w:rPr>
                <w:spacing w:val="-6"/>
              </w:rPr>
              <w:t xml:space="preserve"> </w:t>
            </w:r>
            <w:r>
              <w:t>нагревании</w:t>
            </w:r>
            <w:r>
              <w:rPr>
                <w:spacing w:val="-6"/>
              </w:rPr>
              <w:t xml:space="preserve"> </w:t>
            </w:r>
            <w:r>
              <w:t>(плавление,</w:t>
            </w:r>
            <w:r>
              <w:rPr>
                <w:spacing w:val="-6"/>
              </w:rPr>
              <w:t xml:space="preserve"> </w:t>
            </w:r>
            <w:r>
              <w:t>обугливание</w:t>
            </w:r>
            <w:r>
              <w:rPr>
                <w:spacing w:val="-5"/>
              </w:rPr>
              <w:t xml:space="preserve"> </w:t>
            </w:r>
            <w:r>
              <w:t>и</w:t>
            </w:r>
            <w:r>
              <w:rPr>
                <w:spacing w:val="-8"/>
              </w:rPr>
              <w:t xml:space="preserve"> </w:t>
            </w:r>
            <w:r>
              <w:rPr>
                <w:spacing w:val="-2"/>
              </w:rPr>
              <w:t>горение).</w:t>
            </w:r>
          </w:p>
        </w:tc>
        <w:tc>
          <w:tcPr>
            <w:tcW w:w="2835" w:type="dxa"/>
          </w:tcPr>
          <w:p w:rsidR="00991C96" w:rsidRDefault="008A40EF">
            <w:pPr>
              <w:pStyle w:val="TableParagraph"/>
              <w:spacing w:before="13"/>
              <w:ind w:left="15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9" w:lineRule="auto"/>
              <w:ind w:left="161"/>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1" w:line="259" w:lineRule="auto"/>
              <w:ind w:left="208"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 в</w:t>
            </w:r>
          </w:p>
          <w:p w:rsidR="00991C96" w:rsidRDefault="008A40EF">
            <w:pPr>
              <w:pStyle w:val="TableParagraph"/>
              <w:spacing w:line="252" w:lineRule="exact"/>
              <w:ind w:left="152"/>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r w:rsidR="00991C96">
        <w:trPr>
          <w:trHeight w:val="4555"/>
        </w:trPr>
        <w:tc>
          <w:tcPr>
            <w:tcW w:w="845" w:type="dxa"/>
          </w:tcPr>
          <w:p w:rsidR="00991C96" w:rsidRDefault="008A40EF">
            <w:pPr>
              <w:pStyle w:val="TableParagraph"/>
              <w:spacing w:line="251" w:lineRule="exact"/>
              <w:ind w:left="146"/>
            </w:pPr>
            <w:r>
              <w:rPr>
                <w:spacing w:val="-5"/>
              </w:rPr>
              <w:t>2.</w:t>
            </w:r>
          </w:p>
        </w:tc>
        <w:tc>
          <w:tcPr>
            <w:tcW w:w="5972" w:type="dxa"/>
          </w:tcPr>
          <w:p w:rsidR="00991C96" w:rsidRDefault="008A40EF">
            <w:pPr>
              <w:pStyle w:val="TableParagraph"/>
              <w:spacing w:line="251" w:lineRule="exact"/>
              <w:jc w:val="both"/>
            </w:pPr>
            <w:r>
              <w:t xml:space="preserve">117.6.1.2. </w:t>
            </w:r>
            <w:r>
              <w:rPr>
                <w:spacing w:val="-2"/>
              </w:rPr>
              <w:t>Углеводороды.</w:t>
            </w:r>
          </w:p>
          <w:p w:rsidR="00991C96" w:rsidRDefault="008A40EF">
            <w:pPr>
              <w:pStyle w:val="TableParagraph"/>
              <w:ind w:right="-15"/>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w:t>
            </w:r>
            <w:r>
              <w:rPr>
                <w:spacing w:val="40"/>
              </w:rPr>
              <w:t xml:space="preserve"> </w:t>
            </w:r>
            <w:r>
              <w:t>и горения), нахождение в природе, получение и применение.</w:t>
            </w:r>
          </w:p>
          <w:p w:rsidR="00991C96" w:rsidRDefault="008A40EF">
            <w:pPr>
              <w:pStyle w:val="TableParagraph"/>
              <w:ind w:right="-15"/>
              <w:jc w:val="both"/>
            </w:pPr>
            <w:r>
              <w:t>Алкены: состав и строение, гомологический ряд. Этилен и пропилен – простейшие представители алкенов: физические</w:t>
            </w:r>
            <w:r>
              <w:rPr>
                <w:spacing w:val="40"/>
              </w:rPr>
              <w:t xml:space="preserve"> </w:t>
            </w:r>
            <w:r>
              <w:t>и химические свойства (реакции гидрирования, галогенирования, гидратации, окисления и полимеризации), получение и применение.</w:t>
            </w:r>
          </w:p>
          <w:p w:rsidR="00991C96" w:rsidRDefault="008A40EF">
            <w:pPr>
              <w:pStyle w:val="TableParagraph"/>
              <w:spacing w:before="1"/>
              <w:ind w:right="-15"/>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991C96" w:rsidRDefault="008A40EF">
            <w:pPr>
              <w:pStyle w:val="TableParagraph"/>
              <w:ind w:right="-15"/>
              <w:jc w:val="both"/>
            </w:pPr>
            <w:r>
              <w:t>Алкины: состав и особенности строения, гомологический</w:t>
            </w:r>
            <w:r>
              <w:rPr>
                <w:spacing w:val="40"/>
              </w:rPr>
              <w:t xml:space="preserve"> </w:t>
            </w:r>
            <w:r>
              <w:t>ряд. Ацетилен – простейший представитель алкинов: состав, строение, физические и химические свойства (реакции гидрирования,</w:t>
            </w:r>
            <w:r>
              <w:rPr>
                <w:spacing w:val="73"/>
              </w:rPr>
              <w:t xml:space="preserve">  </w:t>
            </w:r>
            <w:r>
              <w:t>галогенирования,</w:t>
            </w:r>
            <w:r>
              <w:rPr>
                <w:spacing w:val="75"/>
              </w:rPr>
              <w:t xml:space="preserve">  </w:t>
            </w:r>
            <w:r>
              <w:t>гидратации,</w:t>
            </w:r>
            <w:r>
              <w:rPr>
                <w:spacing w:val="74"/>
              </w:rPr>
              <w:t xml:space="preserve">  </w:t>
            </w:r>
            <w:r>
              <w:rPr>
                <w:spacing w:val="-2"/>
              </w:rPr>
              <w:t>горения),</w:t>
            </w:r>
          </w:p>
          <w:p w:rsidR="00991C96" w:rsidRDefault="008A40EF">
            <w:pPr>
              <w:pStyle w:val="TableParagraph"/>
              <w:spacing w:line="236" w:lineRule="exact"/>
              <w:jc w:val="both"/>
            </w:pPr>
            <w:r>
              <w:t>получение</w:t>
            </w:r>
            <w:r>
              <w:rPr>
                <w:spacing w:val="-4"/>
              </w:rPr>
              <w:t xml:space="preserve"> </w:t>
            </w:r>
            <w:r>
              <w:t>и</w:t>
            </w:r>
            <w:r>
              <w:rPr>
                <w:spacing w:val="-3"/>
              </w:rPr>
              <w:t xml:space="preserve"> </w:t>
            </w:r>
            <w:r>
              <w:rPr>
                <w:spacing w:val="-2"/>
              </w:rPr>
              <w:t>применение.</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5566"/>
        </w:trPr>
        <w:tc>
          <w:tcPr>
            <w:tcW w:w="845" w:type="dxa"/>
          </w:tcPr>
          <w:p w:rsidR="00991C96" w:rsidRDefault="00991C96">
            <w:pPr>
              <w:pStyle w:val="TableParagraph"/>
              <w:ind w:left="0"/>
            </w:pPr>
          </w:p>
        </w:tc>
        <w:tc>
          <w:tcPr>
            <w:tcW w:w="5972" w:type="dxa"/>
          </w:tcPr>
          <w:p w:rsidR="00991C96" w:rsidRDefault="008A40EF">
            <w:pPr>
              <w:pStyle w:val="TableParagraph"/>
              <w:ind w:right="-15"/>
              <w:jc w:val="both"/>
            </w:pPr>
            <w:r>
              <w:t>Арены. Бензол: состав, строение, физические и химические свойства (реакции галогенирования и нитрования),</w:t>
            </w:r>
            <w:r>
              <w:rPr>
                <w:spacing w:val="40"/>
              </w:rPr>
              <w:t xml:space="preserve"> </w:t>
            </w:r>
            <w:r>
              <w:t xml:space="preserve">получение и применение. Токсичность аренов. Генетическая связь между углеводородами, принадлежащими к различным </w:t>
            </w:r>
            <w:r>
              <w:rPr>
                <w:spacing w:val="-2"/>
              </w:rPr>
              <w:t>классам.</w:t>
            </w:r>
          </w:p>
          <w:p w:rsidR="00991C96" w:rsidRDefault="008A40EF">
            <w:pPr>
              <w:pStyle w:val="TableParagraph"/>
              <w:ind w:right="-15"/>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Pr>
                <w:spacing w:val="40"/>
              </w:rPr>
              <w:t xml:space="preserve"> </w:t>
            </w:r>
            <w:r>
              <w:t>их применение в промышленности и в быту. Каменный уголь и продукты</w:t>
            </w:r>
            <w:r>
              <w:rPr>
                <w:spacing w:val="40"/>
              </w:rPr>
              <w:t xml:space="preserve"> </w:t>
            </w:r>
            <w:r>
              <w:t>его переработки.</w:t>
            </w:r>
          </w:p>
          <w:p w:rsidR="00991C96" w:rsidRDefault="008A40EF">
            <w:pPr>
              <w:pStyle w:val="TableParagraph"/>
              <w:tabs>
                <w:tab w:val="left" w:pos="2286"/>
                <w:tab w:val="left" w:pos="3764"/>
                <w:tab w:val="left" w:pos="5847"/>
              </w:tabs>
              <w:ind w:right="-15"/>
              <w:jc w:val="both"/>
            </w:pPr>
            <w:r>
              <w:t>Экспериментальные методы изучения веществ и их превращений: ознакомление с образцами пластмасс,</w:t>
            </w:r>
            <w:r>
              <w:rPr>
                <w:spacing w:val="40"/>
              </w:rPr>
              <w:t xml:space="preserve"> </w:t>
            </w:r>
            <w:r>
              <w:t>каучуков и резины, коллекции «Нефть»</w:t>
            </w:r>
            <w:r>
              <w:rPr>
                <w:spacing w:val="40"/>
              </w:rPr>
              <w:t xml:space="preserve"> </w:t>
            </w:r>
            <w:r>
              <w:t xml:space="preserve">и «Уголь», </w:t>
            </w:r>
            <w:r>
              <w:rPr>
                <w:spacing w:val="-2"/>
              </w:rPr>
              <w:t>моделирование</w:t>
            </w:r>
            <w:r>
              <w:tab/>
            </w:r>
            <w:r>
              <w:rPr>
                <w:spacing w:val="-2"/>
              </w:rPr>
              <w:t>молекул</w:t>
            </w:r>
            <w:r>
              <w:tab/>
            </w:r>
            <w:r>
              <w:rPr>
                <w:spacing w:val="-2"/>
              </w:rPr>
              <w:t>углеводородов</w:t>
            </w:r>
            <w:r>
              <w:tab/>
            </w:r>
            <w:r>
              <w:rPr>
                <w:spacing w:val="-10"/>
              </w:rPr>
              <w:t xml:space="preserve">и </w:t>
            </w:r>
            <w:r>
              <w:t>галогенопроизводных, проведение практической работы: получение этилена и изучение его свойств.</w:t>
            </w:r>
          </w:p>
          <w:p w:rsidR="00991C96" w:rsidRDefault="008A40EF">
            <w:pPr>
              <w:pStyle w:val="TableParagraph"/>
              <w:spacing w:line="252" w:lineRule="exact"/>
              <w:jc w:val="both"/>
            </w:pPr>
            <w:r>
              <w:t>Расчётные</w:t>
            </w:r>
            <w:r>
              <w:rPr>
                <w:spacing w:val="-9"/>
              </w:rPr>
              <w:t xml:space="preserve"> </w:t>
            </w:r>
            <w:r>
              <w:rPr>
                <w:spacing w:val="-2"/>
              </w:rPr>
              <w:t>задачи.</w:t>
            </w:r>
          </w:p>
          <w:p w:rsidR="00991C96" w:rsidRDefault="008A40EF">
            <w:pPr>
              <w:pStyle w:val="TableParagraph"/>
              <w:ind w:right="-15"/>
              <w:jc w:val="both"/>
            </w:pPr>
            <w:r>
              <w:t>Вычисления по уравнению химической реакции (массы, объёма, количества исходного вещества или продукта реакции</w:t>
            </w:r>
            <w:r>
              <w:rPr>
                <w:spacing w:val="24"/>
              </w:rPr>
              <w:t xml:space="preserve"> </w:t>
            </w:r>
            <w:r>
              <w:t>по</w:t>
            </w:r>
            <w:r>
              <w:rPr>
                <w:spacing w:val="25"/>
              </w:rPr>
              <w:t xml:space="preserve"> </w:t>
            </w:r>
            <w:r>
              <w:t>известным</w:t>
            </w:r>
            <w:r>
              <w:rPr>
                <w:spacing w:val="25"/>
              </w:rPr>
              <w:t xml:space="preserve"> </w:t>
            </w:r>
            <w:r>
              <w:t>массе,</w:t>
            </w:r>
            <w:r>
              <w:rPr>
                <w:spacing w:val="21"/>
              </w:rPr>
              <w:t xml:space="preserve"> </w:t>
            </w:r>
            <w:r>
              <w:t>объёму,</w:t>
            </w:r>
            <w:r>
              <w:rPr>
                <w:spacing w:val="25"/>
              </w:rPr>
              <w:t xml:space="preserve"> </w:t>
            </w:r>
            <w:r>
              <w:t>количеству</w:t>
            </w:r>
            <w:r>
              <w:rPr>
                <w:spacing w:val="23"/>
              </w:rPr>
              <w:t xml:space="preserve"> </w:t>
            </w:r>
            <w:r>
              <w:t>одного</w:t>
            </w:r>
            <w:r>
              <w:rPr>
                <w:spacing w:val="26"/>
              </w:rPr>
              <w:t xml:space="preserve"> </w:t>
            </w:r>
            <w:r>
              <w:rPr>
                <w:spacing w:val="-5"/>
              </w:rPr>
              <w:t>из</w:t>
            </w:r>
          </w:p>
          <w:p w:rsidR="00991C96" w:rsidRDefault="008A40EF">
            <w:pPr>
              <w:pStyle w:val="TableParagraph"/>
              <w:spacing w:line="238" w:lineRule="exact"/>
              <w:jc w:val="both"/>
            </w:pPr>
            <w:r>
              <w:t>исходных</w:t>
            </w:r>
            <w:r>
              <w:rPr>
                <w:spacing w:val="-6"/>
              </w:rPr>
              <w:t xml:space="preserve"> </w:t>
            </w:r>
            <w:r>
              <w:t>веществ</w:t>
            </w:r>
            <w:r>
              <w:rPr>
                <w:spacing w:val="-5"/>
              </w:rPr>
              <w:t xml:space="preserve"> </w:t>
            </w:r>
            <w:r>
              <w:t>или</w:t>
            </w:r>
            <w:r>
              <w:rPr>
                <w:spacing w:val="-5"/>
              </w:rPr>
              <w:t xml:space="preserve"> </w:t>
            </w:r>
            <w:r>
              <w:t>продуктов</w:t>
            </w:r>
            <w:r>
              <w:rPr>
                <w:spacing w:val="-5"/>
              </w:rPr>
              <w:t xml:space="preserve"> </w:t>
            </w:r>
            <w:r>
              <w:rPr>
                <w:spacing w:val="-2"/>
              </w:rPr>
              <w:t>реакции).</w:t>
            </w:r>
          </w:p>
        </w:tc>
        <w:tc>
          <w:tcPr>
            <w:tcW w:w="2835" w:type="dxa"/>
          </w:tcPr>
          <w:p w:rsidR="00991C96" w:rsidRDefault="00991C96">
            <w:pPr>
              <w:pStyle w:val="TableParagraph"/>
              <w:ind w:left="0"/>
            </w:pPr>
          </w:p>
        </w:tc>
      </w:tr>
      <w:tr w:rsidR="00991C96">
        <w:trPr>
          <w:trHeight w:val="9271"/>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tabs>
                <w:tab w:val="left" w:pos="1475"/>
                <w:tab w:val="left" w:pos="1508"/>
                <w:tab w:val="left" w:pos="2497"/>
                <w:tab w:val="left" w:pos="2814"/>
                <w:tab w:val="left" w:pos="2972"/>
                <w:tab w:val="left" w:pos="3922"/>
                <w:tab w:val="left" w:pos="4952"/>
                <w:tab w:val="left" w:pos="5095"/>
                <w:tab w:val="left" w:pos="5278"/>
              </w:tabs>
              <w:spacing w:before="1" w:line="244" w:lineRule="auto"/>
              <w:ind w:right="-15"/>
            </w:pPr>
            <w:r>
              <w:t xml:space="preserve">117.6.1.3. Кислородсодержащие органические соединения. </w:t>
            </w:r>
            <w:r>
              <w:rPr>
                <w:spacing w:val="-2"/>
              </w:rPr>
              <w:t>Предельные</w:t>
            </w:r>
            <w:r>
              <w:tab/>
            </w:r>
            <w:r>
              <w:tab/>
            </w:r>
            <w:r>
              <w:rPr>
                <w:spacing w:val="-2"/>
              </w:rPr>
              <w:t>одноатомные</w:t>
            </w:r>
            <w:r>
              <w:tab/>
            </w:r>
            <w:r>
              <w:tab/>
            </w:r>
            <w:r>
              <w:rPr>
                <w:spacing w:val="-2"/>
              </w:rPr>
              <w:t>спирты.</w:t>
            </w:r>
            <w:r>
              <w:tab/>
            </w:r>
            <w:r>
              <w:rPr>
                <w:spacing w:val="-2"/>
              </w:rPr>
              <w:t>Метанол</w:t>
            </w:r>
            <w:r>
              <w:tab/>
            </w:r>
            <w:r>
              <w:rPr>
                <w:spacing w:val="-10"/>
              </w:rPr>
              <w:t>и</w:t>
            </w:r>
            <w:r>
              <w:tab/>
            </w:r>
            <w:r>
              <w:tab/>
            </w:r>
            <w:r>
              <w:rPr>
                <w:spacing w:val="-2"/>
              </w:rPr>
              <w:t xml:space="preserve">этанол: </w:t>
            </w:r>
            <w:r>
              <w:t>строение,</w:t>
            </w:r>
            <w:r>
              <w:rPr>
                <w:spacing w:val="40"/>
              </w:rPr>
              <w:t xml:space="preserve"> </w:t>
            </w:r>
            <w:r>
              <w:t>физические</w:t>
            </w:r>
            <w:r>
              <w:tab/>
              <w:t>и</w:t>
            </w:r>
            <w:r>
              <w:rPr>
                <w:spacing w:val="40"/>
              </w:rPr>
              <w:t xml:space="preserve"> </w:t>
            </w:r>
            <w:r>
              <w:t>химические</w:t>
            </w:r>
            <w:r>
              <w:rPr>
                <w:spacing w:val="40"/>
              </w:rPr>
              <w:t xml:space="preserve"> </w:t>
            </w:r>
            <w:r>
              <w:t>свойства</w:t>
            </w:r>
            <w:r>
              <w:rPr>
                <w:spacing w:val="40"/>
              </w:rPr>
              <w:t xml:space="preserve"> </w:t>
            </w:r>
            <w:r>
              <w:t>(реакции</w:t>
            </w:r>
            <w:r>
              <w:rPr>
                <w:spacing w:val="40"/>
              </w:rPr>
              <w:t xml:space="preserve"> </w:t>
            </w:r>
            <w:r>
              <w:t xml:space="preserve">с </w:t>
            </w:r>
            <w:r>
              <w:rPr>
                <w:spacing w:val="-2"/>
              </w:rPr>
              <w:t>активными</w:t>
            </w:r>
            <w:r>
              <w:tab/>
            </w:r>
            <w:r>
              <w:rPr>
                <w:spacing w:val="-2"/>
              </w:rPr>
              <w:t>металлами,</w:t>
            </w:r>
            <w:r>
              <w:tab/>
            </w:r>
            <w:r>
              <w:rPr>
                <w:spacing w:val="-2"/>
              </w:rPr>
              <w:t>галогеноводородами,</w:t>
            </w:r>
            <w:r>
              <w:tab/>
            </w:r>
            <w:r>
              <w:tab/>
            </w:r>
            <w:r>
              <w:rPr>
                <w:spacing w:val="-2"/>
              </w:rPr>
              <w:t xml:space="preserve">горение), </w:t>
            </w:r>
            <w:r>
              <w:t>применение. Водородные связи между молекулами спиртов. Действие метанола и этанола на организм человека.</w:t>
            </w:r>
          </w:p>
          <w:p w:rsidR="00991C96" w:rsidRDefault="008A40EF">
            <w:pPr>
              <w:pStyle w:val="TableParagraph"/>
              <w:tabs>
                <w:tab w:val="left" w:pos="3205"/>
              </w:tabs>
              <w:spacing w:line="244" w:lineRule="auto"/>
              <w:ind w:right="-15"/>
              <w:jc w:val="both"/>
            </w:pPr>
            <w:r>
              <w:t>Многоатомные спирты. Этиленгликоль и глицерин:</w:t>
            </w:r>
            <w:r>
              <w:rPr>
                <w:spacing w:val="40"/>
              </w:rPr>
              <w:t xml:space="preserve"> </w:t>
            </w:r>
            <w:r>
              <w:t>строение,</w:t>
            </w:r>
            <w:r>
              <w:rPr>
                <w:spacing w:val="80"/>
              </w:rPr>
              <w:t xml:space="preserve">  </w:t>
            </w:r>
            <w:r>
              <w:t>физические</w:t>
            </w:r>
            <w:r>
              <w:tab/>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991C96" w:rsidRDefault="008A40EF">
            <w:pPr>
              <w:pStyle w:val="TableParagraph"/>
              <w:spacing w:line="244" w:lineRule="auto"/>
              <w:ind w:right="-15"/>
              <w:jc w:val="both"/>
            </w:pPr>
            <w:r>
              <w:t>Фенол: строение молекулы, физические и химические свойства. Токсичность фенола. Применение фенола.</w:t>
            </w:r>
          </w:p>
          <w:p w:rsidR="00991C96" w:rsidRDefault="008A40EF">
            <w:pPr>
              <w:pStyle w:val="TableParagraph"/>
              <w:spacing w:line="244" w:lineRule="auto"/>
              <w:ind w:right="-15"/>
              <w:jc w:val="both"/>
            </w:pPr>
            <w:r>
              <w:t>Альдегиды. Формальдегид, ацетальдегид: строение, физические</w:t>
            </w:r>
            <w:r>
              <w:rPr>
                <w:spacing w:val="40"/>
              </w:rPr>
              <w:t xml:space="preserve"> </w:t>
            </w:r>
            <w:r>
              <w:t xml:space="preserve">и химические свойства (реакции окисления и восстановления, качественные реакции), получение и </w:t>
            </w:r>
            <w:r>
              <w:rPr>
                <w:spacing w:val="-2"/>
              </w:rPr>
              <w:t>применение.</w:t>
            </w:r>
          </w:p>
          <w:p w:rsidR="00991C96" w:rsidRDefault="008A40EF">
            <w:pPr>
              <w:pStyle w:val="TableParagraph"/>
              <w:spacing w:line="244" w:lineRule="auto"/>
              <w:ind w:right="-15"/>
              <w:jc w:val="both"/>
            </w:pPr>
            <w:r>
              <w:t>Одноосновные предельные карбоновые кислоты.</w:t>
            </w:r>
            <w:r>
              <w:rPr>
                <w:spacing w:val="40"/>
              </w:rPr>
              <w:t xml:space="preserve"> </w:t>
            </w:r>
            <w:r>
              <w:t>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w:t>
            </w:r>
            <w:r>
              <w:rPr>
                <w:spacing w:val="80"/>
              </w:rPr>
              <w:t xml:space="preserve"> </w:t>
            </w:r>
            <w:r>
              <w:t>высших карбоновых кислот. Мыла как соли высших карбоновых кислот, их моющее действие.</w:t>
            </w:r>
          </w:p>
          <w:p w:rsidR="00991C96" w:rsidRDefault="008A40EF">
            <w:pPr>
              <w:pStyle w:val="TableParagraph"/>
              <w:spacing w:line="244" w:lineRule="auto"/>
              <w:ind w:right="-15"/>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991C96" w:rsidRDefault="008A40EF">
            <w:pPr>
              <w:pStyle w:val="TableParagraph"/>
              <w:spacing w:line="244" w:lineRule="auto"/>
              <w:ind w:right="-15"/>
              <w:jc w:val="both"/>
            </w:pPr>
            <w:r>
              <w:t>Углеводы: состав, классификация углеводов (моно-, ди- и полисахариды). Глюкоза – простейший моносахарид: особенности строения молекулы, физические</w:t>
            </w:r>
            <w:r>
              <w:rPr>
                <w:spacing w:val="40"/>
              </w:rPr>
              <w:t xml:space="preserve"> </w:t>
            </w:r>
            <w: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Pr>
                <w:spacing w:val="40"/>
              </w:rPr>
              <w:t xml:space="preserve"> </w:t>
            </w:r>
            <w:r>
              <w:t xml:space="preserve">как изомер </w:t>
            </w:r>
            <w:r>
              <w:rPr>
                <w:spacing w:val="-2"/>
              </w:rPr>
              <w:t>глюкозы.</w:t>
            </w:r>
          </w:p>
          <w:p w:rsidR="00991C96" w:rsidRDefault="008A40EF">
            <w:pPr>
              <w:pStyle w:val="TableParagraph"/>
              <w:spacing w:line="233" w:lineRule="exact"/>
              <w:jc w:val="both"/>
            </w:pPr>
            <w:r>
              <w:t>Крахмал</w:t>
            </w:r>
            <w:r>
              <w:rPr>
                <w:spacing w:val="43"/>
              </w:rPr>
              <w:t xml:space="preserve"> </w:t>
            </w:r>
            <w:r>
              <w:t>и</w:t>
            </w:r>
            <w:r>
              <w:rPr>
                <w:spacing w:val="46"/>
              </w:rPr>
              <w:t xml:space="preserve"> </w:t>
            </w:r>
            <w:r>
              <w:t>целлюлоза</w:t>
            </w:r>
            <w:r>
              <w:rPr>
                <w:spacing w:val="45"/>
              </w:rPr>
              <w:t xml:space="preserve"> </w:t>
            </w:r>
            <w:r>
              <w:t>как</w:t>
            </w:r>
            <w:r>
              <w:rPr>
                <w:spacing w:val="46"/>
              </w:rPr>
              <w:t xml:space="preserve"> </w:t>
            </w:r>
            <w:r>
              <w:t>природные</w:t>
            </w:r>
            <w:r>
              <w:rPr>
                <w:spacing w:val="46"/>
              </w:rPr>
              <w:t xml:space="preserve"> </w:t>
            </w:r>
            <w:r>
              <w:t>полимеры.</w:t>
            </w:r>
            <w:r>
              <w:rPr>
                <w:spacing w:val="45"/>
              </w:rPr>
              <w:t xml:space="preserve"> </w:t>
            </w:r>
            <w:r>
              <w:rPr>
                <w:spacing w:val="-2"/>
              </w:rPr>
              <w:t>Строение</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4118"/>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pPr>
            <w:r>
              <w:t>крахмала</w:t>
            </w:r>
            <w:r>
              <w:rPr>
                <w:spacing w:val="80"/>
              </w:rPr>
              <w:t xml:space="preserve"> </w:t>
            </w:r>
            <w:r>
              <w:t>и целлюлозы. Физические и химические свойства крахмала (гидролиз, качественная реакция с иодом).</w:t>
            </w:r>
          </w:p>
          <w:p w:rsidR="00991C96" w:rsidRDefault="008A40EF">
            <w:pPr>
              <w:pStyle w:val="TableParagraph"/>
              <w:tabs>
                <w:tab w:val="left" w:pos="1345"/>
                <w:tab w:val="left" w:pos="1775"/>
                <w:tab w:val="left" w:pos="2034"/>
                <w:tab w:val="left" w:pos="2206"/>
                <w:tab w:val="left" w:pos="2310"/>
                <w:tab w:val="left" w:pos="3217"/>
                <w:tab w:val="left" w:pos="3260"/>
                <w:tab w:val="left" w:pos="3291"/>
                <w:tab w:val="left" w:pos="3369"/>
                <w:tab w:val="left" w:pos="3707"/>
                <w:tab w:val="left" w:pos="3778"/>
                <w:tab w:val="left" w:pos="4364"/>
                <w:tab w:val="left" w:pos="4668"/>
                <w:tab w:val="left" w:pos="4884"/>
                <w:tab w:val="left" w:pos="5090"/>
                <w:tab w:val="left" w:pos="5152"/>
                <w:tab w:val="left" w:pos="5374"/>
                <w:tab w:val="left" w:pos="5739"/>
              </w:tabs>
              <w:spacing w:line="244" w:lineRule="auto"/>
              <w:ind w:right="-15"/>
            </w:pPr>
            <w:r>
              <w:rPr>
                <w:spacing w:val="-2"/>
              </w:rPr>
              <w:t>Экспериментальные</w:t>
            </w:r>
            <w:r>
              <w:tab/>
            </w:r>
            <w:r>
              <w:tab/>
            </w:r>
            <w:r>
              <w:tab/>
            </w:r>
            <w:r>
              <w:rPr>
                <w:spacing w:val="-2"/>
              </w:rPr>
              <w:t>методы</w:t>
            </w:r>
            <w:r>
              <w:tab/>
            </w:r>
            <w:r>
              <w:tab/>
            </w:r>
            <w:r>
              <w:rPr>
                <w:spacing w:val="-2"/>
              </w:rPr>
              <w:t>изучения</w:t>
            </w:r>
            <w:r>
              <w:tab/>
            </w:r>
            <w:r>
              <w:rPr>
                <w:spacing w:val="-2"/>
              </w:rPr>
              <w:t>веществ</w:t>
            </w:r>
            <w:r>
              <w:tab/>
            </w:r>
            <w:r>
              <w:tab/>
            </w:r>
            <w:r>
              <w:rPr>
                <w:spacing w:val="-10"/>
              </w:rPr>
              <w:t>и</w:t>
            </w:r>
            <w:r>
              <w:tab/>
            </w:r>
            <w:r>
              <w:rPr>
                <w:spacing w:val="-6"/>
              </w:rPr>
              <w:t xml:space="preserve">их </w:t>
            </w:r>
            <w:r>
              <w:rPr>
                <w:spacing w:val="-2"/>
              </w:rPr>
              <w:t>превращений:</w:t>
            </w:r>
            <w:r>
              <w:tab/>
            </w:r>
            <w:r>
              <w:rPr>
                <w:spacing w:val="-2"/>
              </w:rPr>
              <w:t>проведение,</w:t>
            </w:r>
            <w:r>
              <w:tab/>
            </w:r>
            <w:r>
              <w:rPr>
                <w:spacing w:val="-2"/>
              </w:rPr>
              <w:t>наблюдение</w:t>
            </w:r>
            <w:r>
              <w:tab/>
            </w:r>
            <w:r>
              <w:tab/>
            </w:r>
            <w:r>
              <w:rPr>
                <w:spacing w:val="-10"/>
              </w:rPr>
              <w:t>и</w:t>
            </w:r>
            <w:r>
              <w:tab/>
            </w:r>
            <w:r>
              <w:tab/>
            </w:r>
            <w:r>
              <w:rPr>
                <w:spacing w:val="-2"/>
              </w:rPr>
              <w:t xml:space="preserve">описание </w:t>
            </w:r>
            <w:r>
              <w:t>демонстрационных</w:t>
            </w:r>
            <w:r>
              <w:rPr>
                <w:spacing w:val="40"/>
              </w:rPr>
              <w:t xml:space="preserve"> </w:t>
            </w:r>
            <w:r>
              <w:t>опытов:</w:t>
            </w:r>
            <w:r>
              <w:rPr>
                <w:spacing w:val="40"/>
              </w:rPr>
              <w:t xml:space="preserve"> </w:t>
            </w:r>
            <w:r>
              <w:t>горение</w:t>
            </w:r>
            <w:r>
              <w:rPr>
                <w:spacing w:val="40"/>
              </w:rPr>
              <w:t xml:space="preserve"> </w:t>
            </w:r>
            <w:r>
              <w:t>спиртов,</w:t>
            </w:r>
            <w:r>
              <w:rPr>
                <w:spacing w:val="40"/>
              </w:rPr>
              <w:t xml:space="preserve"> </w:t>
            </w:r>
            <w:r>
              <w:t>качественные реакции</w:t>
            </w:r>
            <w:r>
              <w:rPr>
                <w:spacing w:val="31"/>
              </w:rPr>
              <w:t xml:space="preserve"> </w:t>
            </w:r>
            <w:r>
              <w:t>одноатомных</w:t>
            </w:r>
            <w:r>
              <w:rPr>
                <w:spacing w:val="32"/>
              </w:rPr>
              <w:t xml:space="preserve"> </w:t>
            </w:r>
            <w:r>
              <w:t>спиртов</w:t>
            </w:r>
            <w:r>
              <w:rPr>
                <w:spacing w:val="31"/>
              </w:rPr>
              <w:t xml:space="preserve"> </w:t>
            </w:r>
            <w:r>
              <w:t>(окисление</w:t>
            </w:r>
            <w:r>
              <w:rPr>
                <w:spacing w:val="32"/>
              </w:rPr>
              <w:t xml:space="preserve"> </w:t>
            </w:r>
            <w:r>
              <w:t>этанола</w:t>
            </w:r>
            <w:r>
              <w:rPr>
                <w:spacing w:val="35"/>
              </w:rPr>
              <w:t xml:space="preserve"> </w:t>
            </w:r>
            <w:r>
              <w:t>оксидом меди(II)), многоатомных</w:t>
            </w:r>
            <w:r>
              <w:rPr>
                <w:spacing w:val="-2"/>
              </w:rPr>
              <w:t xml:space="preserve"> </w:t>
            </w:r>
            <w:r>
              <w:t>спиртов</w:t>
            </w:r>
            <w:r>
              <w:rPr>
                <w:spacing w:val="-2"/>
              </w:rPr>
              <w:t xml:space="preserve"> </w:t>
            </w:r>
            <w:r>
              <w:t>(взаимодействие</w:t>
            </w:r>
            <w:r>
              <w:rPr>
                <w:spacing w:val="-2"/>
              </w:rPr>
              <w:t xml:space="preserve"> </w:t>
            </w:r>
            <w:r>
              <w:t xml:space="preserve">глицерина с гидроксидом меди(II)), альдегидов (окисление аммиачным </w:t>
            </w:r>
            <w:r>
              <w:rPr>
                <w:spacing w:val="-2"/>
              </w:rPr>
              <w:t>раствором</w:t>
            </w:r>
            <w:r>
              <w:tab/>
            </w:r>
            <w:r>
              <w:rPr>
                <w:spacing w:val="-2"/>
              </w:rPr>
              <w:t>оксида</w:t>
            </w:r>
            <w:r>
              <w:tab/>
            </w:r>
            <w:r>
              <w:tab/>
            </w:r>
            <w:r>
              <w:rPr>
                <w:spacing w:val="-2"/>
              </w:rPr>
              <w:t>серебра(I)</w:t>
            </w:r>
            <w:r>
              <w:tab/>
            </w:r>
            <w:r>
              <w:tab/>
            </w:r>
            <w:r>
              <w:tab/>
            </w:r>
            <w:r>
              <w:tab/>
            </w:r>
            <w:r>
              <w:rPr>
                <w:spacing w:val="-10"/>
              </w:rPr>
              <w:t>и</w:t>
            </w:r>
            <w:r>
              <w:tab/>
            </w:r>
            <w:r>
              <w:rPr>
                <w:spacing w:val="-2"/>
              </w:rPr>
              <w:t>гидроксидом</w:t>
            </w:r>
            <w:r>
              <w:tab/>
            </w:r>
            <w:r>
              <w:tab/>
            </w:r>
            <w:r>
              <w:rPr>
                <w:spacing w:val="-2"/>
              </w:rPr>
              <w:t>меди(II), взаимодействие</w:t>
            </w:r>
            <w:r>
              <w:tab/>
            </w:r>
            <w:r>
              <w:tab/>
            </w:r>
            <w:r>
              <w:rPr>
                <w:spacing w:val="-2"/>
              </w:rPr>
              <w:t>крахмала</w:t>
            </w:r>
            <w:r>
              <w:tab/>
            </w:r>
            <w:r>
              <w:tab/>
            </w:r>
            <w:r>
              <w:tab/>
            </w:r>
            <w:r>
              <w:rPr>
                <w:spacing w:val="-10"/>
              </w:rPr>
              <w:t>с</w:t>
            </w:r>
            <w:r>
              <w:tab/>
            </w:r>
            <w:r>
              <w:tab/>
            </w:r>
            <w:r>
              <w:rPr>
                <w:spacing w:val="-2"/>
              </w:rPr>
              <w:t>иодом),</w:t>
            </w:r>
            <w:r>
              <w:tab/>
            </w:r>
            <w:r>
              <w:tab/>
            </w:r>
            <w:r>
              <w:rPr>
                <w:spacing w:val="-2"/>
              </w:rPr>
              <w:t xml:space="preserve">проведение </w:t>
            </w:r>
            <w:r>
              <w:t>практической работы: свойства раствора уксусной кислоты. Расчётные задачи.</w:t>
            </w:r>
          </w:p>
          <w:p w:rsidR="00991C96" w:rsidRDefault="008A40EF">
            <w:pPr>
              <w:pStyle w:val="TableParagraph"/>
              <w:spacing w:line="244" w:lineRule="auto"/>
              <w:ind w:right="-15"/>
              <w:jc w:val="both"/>
            </w:pPr>
            <w:r>
              <w:t>Вычисления по уравнению химической реакции (массы, объёма, количества исходного вещества или продукта реакции</w:t>
            </w:r>
            <w:r>
              <w:rPr>
                <w:spacing w:val="24"/>
              </w:rPr>
              <w:t xml:space="preserve"> </w:t>
            </w:r>
            <w:r>
              <w:t>по</w:t>
            </w:r>
            <w:r>
              <w:rPr>
                <w:spacing w:val="21"/>
              </w:rPr>
              <w:t xml:space="preserve"> </w:t>
            </w:r>
            <w:r>
              <w:t>известным</w:t>
            </w:r>
            <w:r>
              <w:rPr>
                <w:spacing w:val="25"/>
              </w:rPr>
              <w:t xml:space="preserve"> </w:t>
            </w:r>
            <w:r>
              <w:t>массе,</w:t>
            </w:r>
            <w:r>
              <w:rPr>
                <w:spacing w:val="22"/>
              </w:rPr>
              <w:t xml:space="preserve"> </w:t>
            </w:r>
            <w:r>
              <w:t>объёму,</w:t>
            </w:r>
            <w:r>
              <w:rPr>
                <w:spacing w:val="25"/>
              </w:rPr>
              <w:t xml:space="preserve"> </w:t>
            </w:r>
            <w:r>
              <w:t>количеству</w:t>
            </w:r>
            <w:r>
              <w:rPr>
                <w:spacing w:val="22"/>
              </w:rPr>
              <w:t xml:space="preserve"> </w:t>
            </w:r>
            <w:r>
              <w:t>одного</w:t>
            </w:r>
            <w:r>
              <w:rPr>
                <w:spacing w:val="23"/>
              </w:rPr>
              <w:t xml:space="preserve"> </w:t>
            </w:r>
            <w:r>
              <w:rPr>
                <w:spacing w:val="-5"/>
              </w:rPr>
              <w:t>из</w:t>
            </w:r>
          </w:p>
          <w:p w:rsidR="00991C96" w:rsidRDefault="008A40EF">
            <w:pPr>
              <w:pStyle w:val="TableParagraph"/>
              <w:spacing w:line="236" w:lineRule="exact"/>
              <w:jc w:val="both"/>
            </w:pPr>
            <w:r>
              <w:t>исходных</w:t>
            </w:r>
            <w:r>
              <w:rPr>
                <w:spacing w:val="-6"/>
              </w:rPr>
              <w:t xml:space="preserve"> </w:t>
            </w:r>
            <w:r>
              <w:t>веществ</w:t>
            </w:r>
            <w:r>
              <w:rPr>
                <w:spacing w:val="-5"/>
              </w:rPr>
              <w:t xml:space="preserve"> </w:t>
            </w:r>
            <w:r>
              <w:t>или</w:t>
            </w:r>
            <w:r>
              <w:rPr>
                <w:spacing w:val="-5"/>
              </w:rPr>
              <w:t xml:space="preserve"> </w:t>
            </w:r>
            <w:r>
              <w:t>продуктов</w:t>
            </w:r>
            <w:r>
              <w:rPr>
                <w:spacing w:val="-5"/>
              </w:rPr>
              <w:t xml:space="preserve"> </w:t>
            </w:r>
            <w:r>
              <w:rPr>
                <w:spacing w:val="-2"/>
              </w:rPr>
              <w:t>реакции).</w:t>
            </w:r>
          </w:p>
        </w:tc>
        <w:tc>
          <w:tcPr>
            <w:tcW w:w="2835" w:type="dxa"/>
          </w:tcPr>
          <w:p w:rsidR="00991C96" w:rsidRDefault="00991C96">
            <w:pPr>
              <w:pStyle w:val="TableParagraph"/>
              <w:ind w:left="0"/>
            </w:pPr>
          </w:p>
        </w:tc>
      </w:tr>
      <w:tr w:rsidR="00991C96">
        <w:trPr>
          <w:trHeight w:val="3348"/>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spacing w:before="1"/>
              <w:jc w:val="both"/>
            </w:pPr>
            <w:r>
              <w:t>117.6.1.4.</w:t>
            </w:r>
            <w:r>
              <w:rPr>
                <w:spacing w:val="-9"/>
              </w:rPr>
              <w:t xml:space="preserve"> </w:t>
            </w:r>
            <w:r>
              <w:t>Азотсодержащие</w:t>
            </w:r>
            <w:r>
              <w:rPr>
                <w:spacing w:val="-9"/>
              </w:rPr>
              <w:t xml:space="preserve"> </w:t>
            </w:r>
            <w:r>
              <w:t>органические</w:t>
            </w:r>
            <w:r>
              <w:rPr>
                <w:spacing w:val="-9"/>
              </w:rPr>
              <w:t xml:space="preserve"> </w:t>
            </w:r>
            <w:r>
              <w:rPr>
                <w:spacing w:val="-2"/>
              </w:rPr>
              <w:t>соединения.</w:t>
            </w:r>
          </w:p>
          <w:p w:rsidR="00991C96" w:rsidRDefault="008A40EF">
            <w:pPr>
              <w:pStyle w:val="TableParagraph"/>
              <w:spacing w:before="6" w:line="244" w:lineRule="auto"/>
              <w:ind w:right="-15"/>
              <w:jc w:val="both"/>
            </w:pPr>
            <w:r>
              <w:t>Аминокислоты как амфотерные органические соединения. Физические</w:t>
            </w:r>
            <w:r>
              <w:rPr>
                <w:spacing w:val="40"/>
              </w:rPr>
              <w:t xml:space="preserve"> </w:t>
            </w:r>
            <w:r>
              <w:t>и химические свойства аминокислот (на</w:t>
            </w:r>
            <w:r>
              <w:rPr>
                <w:spacing w:val="40"/>
              </w:rPr>
              <w:t xml:space="preserve"> </w:t>
            </w:r>
            <w:r>
              <w:t xml:space="preserve">примере глицина). Биологическое значение аминокислот. </w:t>
            </w:r>
            <w:r>
              <w:rPr>
                <w:spacing w:val="-2"/>
              </w:rPr>
              <w:t>Пептиды.</w:t>
            </w:r>
          </w:p>
          <w:p w:rsidR="00991C96" w:rsidRDefault="008A40EF">
            <w:pPr>
              <w:pStyle w:val="TableParagraph"/>
              <w:spacing w:line="244" w:lineRule="auto"/>
              <w:ind w:right="-15"/>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991C96" w:rsidRDefault="008A40EF">
            <w:pPr>
              <w:pStyle w:val="TableParagraph"/>
              <w:spacing w:line="244" w:lineRule="auto"/>
              <w:ind w:right="-15"/>
              <w:jc w:val="both"/>
            </w:pPr>
            <w:r>
              <w:t>Экспериментальные методы изучения веществ и их превращений:</w:t>
            </w:r>
            <w:r>
              <w:rPr>
                <w:spacing w:val="40"/>
              </w:rPr>
              <w:t xml:space="preserve"> </w:t>
            </w:r>
            <w:r>
              <w:t>наблюдение</w:t>
            </w:r>
            <w:r>
              <w:rPr>
                <w:spacing w:val="40"/>
              </w:rPr>
              <w:t xml:space="preserve"> </w:t>
            </w:r>
            <w:r>
              <w:t>и</w:t>
            </w:r>
            <w:r>
              <w:rPr>
                <w:spacing w:val="40"/>
              </w:rPr>
              <w:t xml:space="preserve"> </w:t>
            </w:r>
            <w:r>
              <w:t>описание</w:t>
            </w:r>
            <w:r>
              <w:rPr>
                <w:spacing w:val="40"/>
              </w:rPr>
              <w:t xml:space="preserve"> </w:t>
            </w:r>
            <w:r>
              <w:t>демонстрационных</w:t>
            </w:r>
          </w:p>
          <w:p w:rsidR="00991C96" w:rsidRDefault="008A40EF">
            <w:pPr>
              <w:pStyle w:val="TableParagraph"/>
              <w:spacing w:line="256" w:lineRule="exact"/>
              <w:ind w:right="-15"/>
              <w:jc w:val="both"/>
            </w:pPr>
            <w:r>
              <w:t>опытов: денатурация белков при нагревании, цветные реакции белков.</w:t>
            </w:r>
          </w:p>
        </w:tc>
        <w:tc>
          <w:tcPr>
            <w:tcW w:w="2835" w:type="dxa"/>
          </w:tcPr>
          <w:p w:rsidR="00991C96" w:rsidRDefault="00991C96">
            <w:pPr>
              <w:pStyle w:val="TableParagraph"/>
              <w:ind w:left="0"/>
            </w:pPr>
          </w:p>
        </w:tc>
      </w:tr>
      <w:tr w:rsidR="00991C96">
        <w:trPr>
          <w:trHeight w:val="2316"/>
        </w:trPr>
        <w:tc>
          <w:tcPr>
            <w:tcW w:w="845" w:type="dxa"/>
          </w:tcPr>
          <w:p w:rsidR="00991C96" w:rsidRDefault="008A40EF">
            <w:pPr>
              <w:pStyle w:val="TableParagraph"/>
              <w:spacing w:before="8"/>
              <w:ind w:left="146"/>
            </w:pPr>
            <w:r>
              <w:rPr>
                <w:spacing w:val="-5"/>
              </w:rPr>
              <w:t>5.</w:t>
            </w:r>
          </w:p>
        </w:tc>
        <w:tc>
          <w:tcPr>
            <w:tcW w:w="5972" w:type="dxa"/>
          </w:tcPr>
          <w:p w:rsidR="00991C96" w:rsidRDefault="008A40EF">
            <w:pPr>
              <w:pStyle w:val="TableParagraph"/>
              <w:spacing w:line="250" w:lineRule="exact"/>
              <w:jc w:val="both"/>
            </w:pPr>
            <w:r>
              <w:t>117.6.1.5.</w:t>
            </w:r>
            <w:r>
              <w:rPr>
                <w:spacing w:val="-9"/>
              </w:rPr>
              <w:t xml:space="preserve"> </w:t>
            </w:r>
            <w:r>
              <w:t>Высокомолекулярные</w:t>
            </w:r>
            <w:r>
              <w:rPr>
                <w:spacing w:val="-9"/>
              </w:rPr>
              <w:t xml:space="preserve"> </w:t>
            </w:r>
            <w:r>
              <w:rPr>
                <w:spacing w:val="-2"/>
              </w:rPr>
              <w:t>соединения.</w:t>
            </w:r>
          </w:p>
          <w:p w:rsidR="00991C96" w:rsidRDefault="008A40EF">
            <w:pPr>
              <w:pStyle w:val="TableParagraph"/>
              <w:spacing w:before="6" w:line="244" w:lineRule="auto"/>
              <w:ind w:right="-15"/>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991C96" w:rsidRDefault="008A40EF">
            <w:pPr>
              <w:pStyle w:val="TableParagraph"/>
              <w:spacing w:line="244" w:lineRule="auto"/>
              <w:ind w:right="-15"/>
              <w:jc w:val="both"/>
            </w:pPr>
            <w:r>
              <w:t>Экспериментальные методы изучения веществ и их превращений:</w:t>
            </w:r>
            <w:r>
              <w:rPr>
                <w:spacing w:val="35"/>
              </w:rPr>
              <w:t xml:space="preserve">  </w:t>
            </w:r>
            <w:r>
              <w:t>ознакомление</w:t>
            </w:r>
            <w:r>
              <w:rPr>
                <w:spacing w:val="35"/>
              </w:rPr>
              <w:t xml:space="preserve">  </w:t>
            </w:r>
            <w:r>
              <w:t>с</w:t>
            </w:r>
            <w:r>
              <w:rPr>
                <w:spacing w:val="35"/>
              </w:rPr>
              <w:t xml:space="preserve">  </w:t>
            </w:r>
            <w:r>
              <w:t>образцами</w:t>
            </w:r>
            <w:r>
              <w:rPr>
                <w:spacing w:val="35"/>
              </w:rPr>
              <w:t xml:space="preserve">  </w:t>
            </w:r>
            <w:r>
              <w:t>природных</w:t>
            </w:r>
            <w:r>
              <w:rPr>
                <w:spacing w:val="34"/>
              </w:rPr>
              <w:t xml:space="preserve">  </w:t>
            </w:r>
            <w:r>
              <w:rPr>
                <w:spacing w:val="-10"/>
              </w:rPr>
              <w:t>и</w:t>
            </w:r>
          </w:p>
          <w:p w:rsidR="00991C96" w:rsidRDefault="008A40EF">
            <w:pPr>
              <w:pStyle w:val="TableParagraph"/>
              <w:spacing w:line="236" w:lineRule="exact"/>
              <w:jc w:val="both"/>
            </w:pPr>
            <w:r>
              <w:t>искусственных</w:t>
            </w:r>
            <w:r>
              <w:rPr>
                <w:spacing w:val="-5"/>
              </w:rPr>
              <w:t xml:space="preserve"> </w:t>
            </w:r>
            <w:r>
              <w:t>волокон,</w:t>
            </w:r>
            <w:r>
              <w:rPr>
                <w:spacing w:val="-8"/>
              </w:rPr>
              <w:t xml:space="preserve"> </w:t>
            </w:r>
            <w:r>
              <w:t>пластмасс,</w:t>
            </w:r>
            <w:r>
              <w:rPr>
                <w:spacing w:val="-4"/>
              </w:rPr>
              <w:t xml:space="preserve"> </w:t>
            </w:r>
            <w:r>
              <w:rPr>
                <w:spacing w:val="-2"/>
              </w:rPr>
              <w:t>каучуков.</w:t>
            </w:r>
          </w:p>
        </w:tc>
        <w:tc>
          <w:tcPr>
            <w:tcW w:w="2835" w:type="dxa"/>
          </w:tcPr>
          <w:p w:rsidR="00991C96" w:rsidRDefault="00991C96">
            <w:pPr>
              <w:pStyle w:val="TableParagraph"/>
              <w:ind w:left="0"/>
            </w:pPr>
          </w:p>
        </w:tc>
      </w:tr>
    </w:tbl>
    <w:p w:rsidR="00991C96" w:rsidRDefault="00991C96">
      <w:pPr>
        <w:pStyle w:val="a3"/>
        <w:spacing w:before="120"/>
        <w:ind w:left="0" w:firstLine="0"/>
        <w:jc w:val="left"/>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0"/>
        </w:trPr>
        <w:tc>
          <w:tcPr>
            <w:tcW w:w="845" w:type="dxa"/>
          </w:tcPr>
          <w:p w:rsidR="00991C96" w:rsidRDefault="008A40EF">
            <w:pPr>
              <w:pStyle w:val="TableParagraph"/>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20"/>
              <w:jc w:val="center"/>
            </w:pPr>
            <w:r>
              <w:t>Наименование</w:t>
            </w:r>
            <w:r>
              <w:rPr>
                <w:spacing w:val="-13"/>
              </w:rPr>
              <w:t xml:space="preserve"> </w:t>
            </w:r>
            <w:r>
              <w:rPr>
                <w:spacing w:val="-4"/>
              </w:rPr>
              <w:t>темы</w:t>
            </w:r>
          </w:p>
          <w:p w:rsidR="00991C96" w:rsidRDefault="008A40EF">
            <w:pPr>
              <w:pStyle w:val="TableParagraph"/>
              <w:spacing w:before="20"/>
              <w:ind w:left="269" w:right="120"/>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2" w:right="236"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4"/>
            </w:pPr>
            <w:r>
              <w:t>каждой</w:t>
            </w:r>
            <w:r>
              <w:rPr>
                <w:spacing w:val="-11"/>
              </w:rPr>
              <w:t xml:space="preserve"> </w:t>
            </w:r>
            <w:r>
              <w:rPr>
                <w:spacing w:val="-4"/>
              </w:rPr>
              <w:t>темы</w:t>
            </w:r>
          </w:p>
        </w:tc>
      </w:tr>
      <w:tr w:rsidR="00991C96">
        <w:trPr>
          <w:trHeight w:val="249"/>
        </w:trPr>
        <w:tc>
          <w:tcPr>
            <w:tcW w:w="9652" w:type="dxa"/>
            <w:gridSpan w:val="3"/>
          </w:tcPr>
          <w:p w:rsidR="00991C96" w:rsidRDefault="008A40EF">
            <w:pPr>
              <w:pStyle w:val="TableParagraph"/>
              <w:spacing w:line="229" w:lineRule="exact"/>
              <w:ind w:left="1156" w:right="1102"/>
              <w:jc w:val="center"/>
              <w:rPr>
                <w:b/>
              </w:rPr>
            </w:pPr>
            <w:r>
              <w:rPr>
                <w:b/>
              </w:rPr>
              <w:t>11</w:t>
            </w:r>
            <w:r>
              <w:rPr>
                <w:b/>
                <w:spacing w:val="-3"/>
              </w:rPr>
              <w:t xml:space="preserve"> </w:t>
            </w:r>
            <w:r>
              <w:rPr>
                <w:b/>
                <w:spacing w:val="-2"/>
              </w:rPr>
              <w:t>класс</w:t>
            </w:r>
          </w:p>
        </w:tc>
      </w:tr>
      <w:tr w:rsidR="00991C96">
        <w:trPr>
          <w:trHeight w:val="281"/>
        </w:trPr>
        <w:tc>
          <w:tcPr>
            <w:tcW w:w="845" w:type="dxa"/>
            <w:tcBorders>
              <w:bottom w:val="nil"/>
            </w:tcBorders>
          </w:tcPr>
          <w:p w:rsidR="00991C96" w:rsidRDefault="008A40EF">
            <w:pPr>
              <w:pStyle w:val="TableParagraph"/>
              <w:spacing w:before="13" w:line="249" w:lineRule="exact"/>
              <w:ind w:left="146"/>
            </w:pPr>
            <w:r>
              <w:rPr>
                <w:spacing w:val="-5"/>
              </w:rPr>
              <w:t>1.</w:t>
            </w:r>
          </w:p>
        </w:tc>
        <w:tc>
          <w:tcPr>
            <w:tcW w:w="5972" w:type="dxa"/>
            <w:tcBorders>
              <w:bottom w:val="nil"/>
            </w:tcBorders>
          </w:tcPr>
          <w:p w:rsidR="00991C96" w:rsidRDefault="008A40EF">
            <w:pPr>
              <w:pStyle w:val="TableParagraph"/>
              <w:spacing w:before="15" w:line="246" w:lineRule="exact"/>
              <w:ind w:left="146"/>
            </w:pPr>
            <w:r>
              <w:t>117.7.1.</w:t>
            </w:r>
            <w:r>
              <w:rPr>
                <w:spacing w:val="-4"/>
              </w:rPr>
              <w:t xml:space="preserve"> </w:t>
            </w:r>
            <w:r>
              <w:t>Общая</w:t>
            </w:r>
            <w:r>
              <w:rPr>
                <w:spacing w:val="-5"/>
              </w:rPr>
              <w:t xml:space="preserve"> </w:t>
            </w:r>
            <w:r>
              <w:t>и</w:t>
            </w:r>
            <w:r>
              <w:rPr>
                <w:spacing w:val="-4"/>
              </w:rPr>
              <w:t xml:space="preserve"> </w:t>
            </w:r>
            <w:r>
              <w:t>неорганическая</w:t>
            </w:r>
            <w:r>
              <w:rPr>
                <w:spacing w:val="-3"/>
              </w:rPr>
              <w:t xml:space="preserve"> </w:t>
            </w:r>
            <w:r>
              <w:rPr>
                <w:spacing w:val="-2"/>
              </w:rPr>
              <w:t>химия.</w:t>
            </w:r>
          </w:p>
        </w:tc>
        <w:tc>
          <w:tcPr>
            <w:tcW w:w="2835" w:type="dxa"/>
            <w:tcBorders>
              <w:bottom w:val="nil"/>
            </w:tcBorders>
          </w:tcPr>
          <w:p w:rsidR="00991C96" w:rsidRDefault="008A40EF">
            <w:pPr>
              <w:pStyle w:val="TableParagraph"/>
              <w:spacing w:before="13" w:line="249" w:lineRule="exact"/>
              <w:ind w:left="147"/>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6" w:lineRule="exact"/>
              <w:ind w:left="146"/>
            </w:pPr>
            <w:r>
              <w:t>117.7.1.1.</w:t>
            </w:r>
            <w:r>
              <w:rPr>
                <w:spacing w:val="-9"/>
              </w:rPr>
              <w:t xml:space="preserve"> </w:t>
            </w:r>
            <w:r>
              <w:t>Теоретические</w:t>
            </w:r>
            <w:r>
              <w:rPr>
                <w:spacing w:val="-10"/>
              </w:rPr>
              <w:t xml:space="preserve"> </w:t>
            </w:r>
            <w:r>
              <w:t>основы</w:t>
            </w:r>
            <w:r>
              <w:rPr>
                <w:spacing w:val="-5"/>
              </w:rPr>
              <w:t xml:space="preserve"> </w:t>
            </w:r>
            <w:r>
              <w:rPr>
                <w:spacing w:val="-2"/>
              </w:rPr>
              <w:t>химии.</w:t>
            </w:r>
          </w:p>
        </w:tc>
        <w:tc>
          <w:tcPr>
            <w:tcW w:w="2835" w:type="dxa"/>
            <w:tcBorders>
              <w:top w:val="nil"/>
              <w:bottom w:val="nil"/>
            </w:tcBorders>
          </w:tcPr>
          <w:p w:rsidR="00991C96" w:rsidRDefault="008A40EF">
            <w:pPr>
              <w:pStyle w:val="TableParagraph"/>
              <w:spacing w:before="4" w:line="249" w:lineRule="exact"/>
              <w:ind w:left="153"/>
              <w:jc w:val="center"/>
              <w:rPr>
                <w:i/>
              </w:rPr>
            </w:pPr>
            <w:r>
              <w:rPr>
                <w:i/>
              </w:rPr>
              <w:t>распределяются</w:t>
            </w:r>
            <w:r>
              <w:rPr>
                <w:i/>
                <w:spacing w:val="-10"/>
              </w:rPr>
              <w:t xml:space="preserve"> </w:t>
            </w:r>
            <w:r>
              <w:rPr>
                <w:i/>
                <w:spacing w:val="-2"/>
              </w:rPr>
              <w:t>учителем-</w:t>
            </w:r>
          </w:p>
        </w:tc>
      </w:tr>
      <w:tr w:rsidR="00991C96">
        <w:trPr>
          <w:trHeight w:val="272"/>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599"/>
                <w:tab w:val="left" w:pos="2677"/>
                <w:tab w:val="left" w:pos="3507"/>
                <w:tab w:val="left" w:pos="4258"/>
                <w:tab w:val="left" w:pos="5121"/>
              </w:tabs>
              <w:spacing w:before="7" w:line="245" w:lineRule="exact"/>
              <w:ind w:left="146" w:right="-15"/>
            </w:pPr>
            <w:r>
              <w:rPr>
                <w:spacing w:val="-2"/>
              </w:rPr>
              <w:t>Химический</w:t>
            </w:r>
            <w:r>
              <w:tab/>
            </w:r>
            <w:r>
              <w:rPr>
                <w:spacing w:val="-2"/>
              </w:rPr>
              <w:t>элемент.</w:t>
            </w:r>
            <w:r>
              <w:tab/>
            </w:r>
            <w:r>
              <w:rPr>
                <w:spacing w:val="-2"/>
              </w:rPr>
              <w:t>Атом.</w:t>
            </w:r>
            <w:r>
              <w:tab/>
            </w:r>
            <w:r>
              <w:rPr>
                <w:spacing w:val="-4"/>
              </w:rPr>
              <w:t>Ядро</w:t>
            </w:r>
            <w:r>
              <w:tab/>
            </w:r>
            <w:r>
              <w:rPr>
                <w:spacing w:val="-2"/>
              </w:rPr>
              <w:t>атома,</w:t>
            </w:r>
            <w:r>
              <w:tab/>
            </w:r>
            <w:r>
              <w:rPr>
                <w:spacing w:val="-2"/>
              </w:rPr>
              <w:t>изотопы.</w:t>
            </w:r>
          </w:p>
        </w:tc>
        <w:tc>
          <w:tcPr>
            <w:tcW w:w="2835" w:type="dxa"/>
            <w:tcBorders>
              <w:top w:val="nil"/>
              <w:bottom w:val="nil"/>
            </w:tcBorders>
          </w:tcPr>
          <w:p w:rsidR="00991C96" w:rsidRDefault="008A40EF">
            <w:pPr>
              <w:pStyle w:val="TableParagraph"/>
              <w:spacing w:before="4" w:line="248" w:lineRule="exact"/>
              <w:ind w:left="150"/>
              <w:jc w:val="center"/>
              <w:rPr>
                <w:i/>
              </w:rPr>
            </w:pPr>
            <w:r>
              <w:rPr>
                <w:i/>
              </w:rPr>
              <w:t>предметником</w:t>
            </w:r>
            <w:r>
              <w:rPr>
                <w:i/>
                <w:spacing w:val="-11"/>
              </w:rPr>
              <w:t xml:space="preserve"> </w:t>
            </w:r>
            <w:r>
              <w:rPr>
                <w:i/>
                <w:spacing w:val="-10"/>
              </w:rPr>
              <w:t>в</w:t>
            </w:r>
          </w:p>
        </w:tc>
      </w:tr>
      <w:tr w:rsidR="00991C96">
        <w:trPr>
          <w:trHeight w:val="275"/>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10" w:line="244" w:lineRule="exact"/>
              <w:ind w:left="146"/>
            </w:pPr>
            <w:r>
              <w:t>Электронная</w:t>
            </w:r>
            <w:r>
              <w:rPr>
                <w:spacing w:val="32"/>
              </w:rPr>
              <w:t xml:space="preserve"> </w:t>
            </w:r>
            <w:r>
              <w:t>оболочка.</w:t>
            </w:r>
            <w:r>
              <w:rPr>
                <w:spacing w:val="33"/>
              </w:rPr>
              <w:t xml:space="preserve"> </w:t>
            </w:r>
            <w:r>
              <w:t>Энергетические</w:t>
            </w:r>
            <w:r>
              <w:rPr>
                <w:spacing w:val="35"/>
              </w:rPr>
              <w:t xml:space="preserve"> </w:t>
            </w:r>
            <w:r>
              <w:t>уровни,</w:t>
            </w:r>
            <w:r>
              <w:rPr>
                <w:spacing w:val="38"/>
              </w:rPr>
              <w:t xml:space="preserve"> </w:t>
            </w:r>
            <w:r>
              <w:rPr>
                <w:spacing w:val="-2"/>
              </w:rPr>
              <w:t>подуровни.</w:t>
            </w:r>
          </w:p>
        </w:tc>
        <w:tc>
          <w:tcPr>
            <w:tcW w:w="2835" w:type="dxa"/>
            <w:tcBorders>
              <w:top w:val="nil"/>
              <w:bottom w:val="nil"/>
            </w:tcBorders>
          </w:tcPr>
          <w:p w:rsidR="00991C96" w:rsidRDefault="008A40EF">
            <w:pPr>
              <w:pStyle w:val="TableParagraph"/>
              <w:spacing w:before="3" w:line="252" w:lineRule="exact"/>
              <w:ind w:left="150"/>
              <w:jc w:val="center"/>
              <w:rPr>
                <w:i/>
              </w:rPr>
            </w:pPr>
            <w:r>
              <w:rPr>
                <w:i/>
              </w:rPr>
              <w:t>зависимости</w:t>
            </w:r>
            <w:r>
              <w:rPr>
                <w:i/>
                <w:spacing w:val="-3"/>
              </w:rPr>
              <w:t xml:space="preserve"> </w:t>
            </w:r>
            <w:r>
              <w:rPr>
                <w:i/>
              </w:rPr>
              <w:t>от</w:t>
            </w:r>
            <w:r>
              <w:rPr>
                <w:i/>
                <w:spacing w:val="-6"/>
              </w:rPr>
              <w:t xml:space="preserve"> </w:t>
            </w:r>
            <w:r>
              <w:rPr>
                <w:i/>
                <w:spacing w:val="-2"/>
              </w:rPr>
              <w:t>нагрузки</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10" w:line="244" w:lineRule="exact"/>
              <w:ind w:left="146" w:right="-15"/>
            </w:pPr>
            <w:r>
              <w:t>Атомные</w:t>
            </w:r>
            <w:r>
              <w:rPr>
                <w:spacing w:val="43"/>
              </w:rPr>
              <w:t xml:space="preserve">  </w:t>
            </w:r>
            <w:r>
              <w:t>орбитали,</w:t>
            </w:r>
            <w:r>
              <w:rPr>
                <w:spacing w:val="44"/>
              </w:rPr>
              <w:t xml:space="preserve">  </w:t>
            </w:r>
            <w:r>
              <w:t>s-,</w:t>
            </w:r>
            <w:r>
              <w:rPr>
                <w:spacing w:val="43"/>
              </w:rPr>
              <w:t xml:space="preserve">  </w:t>
            </w:r>
            <w:r>
              <w:t>p-,</w:t>
            </w:r>
            <w:r>
              <w:rPr>
                <w:spacing w:val="43"/>
              </w:rPr>
              <w:t xml:space="preserve">  </w:t>
            </w:r>
            <w:r>
              <w:t>d-</w:t>
            </w:r>
            <w:r>
              <w:rPr>
                <w:spacing w:val="43"/>
              </w:rPr>
              <w:t xml:space="preserve">  </w:t>
            </w:r>
            <w:r>
              <w:t>элементы.</w:t>
            </w:r>
            <w:r>
              <w:rPr>
                <w:spacing w:val="43"/>
              </w:rPr>
              <w:t xml:space="preserve">  </w:t>
            </w:r>
            <w:r>
              <w:rPr>
                <w:spacing w:val="-2"/>
              </w:rPr>
              <w:t>Особенности</w:t>
            </w:r>
          </w:p>
        </w:tc>
        <w:tc>
          <w:tcPr>
            <w:tcW w:w="2835" w:type="dxa"/>
            <w:tcBorders>
              <w:top w:val="nil"/>
              <w:bottom w:val="nil"/>
            </w:tcBorders>
          </w:tcPr>
          <w:p w:rsidR="00991C96" w:rsidRDefault="008A40EF">
            <w:pPr>
              <w:pStyle w:val="TableParagraph"/>
              <w:spacing w:before="2" w:line="251" w:lineRule="exact"/>
              <w:ind w:left="150"/>
              <w:jc w:val="center"/>
              <w:rPr>
                <w:i/>
              </w:rPr>
            </w:pPr>
            <w:r>
              <w:rPr>
                <w:i/>
              </w:rPr>
              <w:t>по</w:t>
            </w:r>
            <w:r>
              <w:rPr>
                <w:i/>
                <w:spacing w:val="-4"/>
              </w:rPr>
              <w:t xml:space="preserve"> </w:t>
            </w:r>
            <w:r>
              <w:rPr>
                <w:i/>
              </w:rPr>
              <w:t>учебному</w:t>
            </w:r>
            <w:r>
              <w:rPr>
                <w:i/>
                <w:spacing w:val="-3"/>
              </w:rPr>
              <w:t xml:space="preserve"> </w:t>
            </w:r>
            <w:r>
              <w:rPr>
                <w:i/>
              </w:rPr>
              <w:t>плану</w:t>
            </w:r>
            <w:r>
              <w:rPr>
                <w:i/>
                <w:spacing w:val="-5"/>
              </w:rPr>
              <w:t xml:space="preserve"> на</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9" w:line="244" w:lineRule="exact"/>
              <w:ind w:left="146" w:right="-15"/>
            </w:pPr>
            <w:r>
              <w:t>распределения</w:t>
            </w:r>
            <w:r>
              <w:rPr>
                <w:spacing w:val="12"/>
              </w:rPr>
              <w:t xml:space="preserve"> </w:t>
            </w:r>
            <w:r>
              <w:t>электронов</w:t>
            </w:r>
            <w:r>
              <w:rPr>
                <w:spacing w:val="12"/>
              </w:rPr>
              <w:t xml:space="preserve"> </w:t>
            </w:r>
            <w:r>
              <w:t>по</w:t>
            </w:r>
            <w:r>
              <w:rPr>
                <w:spacing w:val="13"/>
              </w:rPr>
              <w:t xml:space="preserve"> </w:t>
            </w:r>
            <w:r>
              <w:t>орбиталям</w:t>
            </w:r>
            <w:r>
              <w:rPr>
                <w:spacing w:val="13"/>
              </w:rPr>
              <w:t xml:space="preserve"> </w:t>
            </w:r>
            <w:r>
              <w:t>в</w:t>
            </w:r>
            <w:r>
              <w:rPr>
                <w:spacing w:val="12"/>
              </w:rPr>
              <w:t xml:space="preserve"> </w:t>
            </w:r>
            <w:r>
              <w:t>атомах</w:t>
            </w:r>
            <w:r>
              <w:rPr>
                <w:spacing w:val="15"/>
              </w:rPr>
              <w:t xml:space="preserve"> </w:t>
            </w:r>
            <w:r>
              <w:rPr>
                <w:spacing w:val="-2"/>
              </w:rPr>
              <w:t>элементов</w:t>
            </w:r>
          </w:p>
        </w:tc>
        <w:tc>
          <w:tcPr>
            <w:tcW w:w="2835" w:type="dxa"/>
            <w:tcBorders>
              <w:top w:val="nil"/>
              <w:bottom w:val="nil"/>
            </w:tcBorders>
          </w:tcPr>
          <w:p w:rsidR="00991C96" w:rsidRDefault="008A40EF">
            <w:pPr>
              <w:pStyle w:val="TableParagraph"/>
              <w:spacing w:before="2" w:line="251" w:lineRule="exact"/>
              <w:jc w:val="center"/>
              <w:rPr>
                <w:i/>
              </w:rPr>
            </w:pPr>
            <w:r>
              <w:rPr>
                <w:i/>
              </w:rPr>
              <w:t>текущий</w:t>
            </w:r>
            <w:r>
              <w:rPr>
                <w:i/>
                <w:spacing w:val="-4"/>
              </w:rPr>
              <w:t xml:space="preserve"> </w:t>
            </w:r>
            <w:r>
              <w:rPr>
                <w:i/>
              </w:rPr>
              <w:t>учебный</w:t>
            </w:r>
            <w:r>
              <w:rPr>
                <w:i/>
                <w:spacing w:val="-3"/>
              </w:rPr>
              <w:t xml:space="preserve"> </w:t>
            </w:r>
            <w:r>
              <w:rPr>
                <w:i/>
              </w:rPr>
              <w:t>год</w:t>
            </w:r>
            <w:r>
              <w:rPr>
                <w:i/>
                <w:spacing w:val="-4"/>
              </w:rPr>
              <w:t xml:space="preserve"> </w:t>
            </w:r>
            <w:r>
              <w:rPr>
                <w:i/>
                <w:spacing w:val="-10"/>
              </w:rPr>
              <w:t>в</w:t>
            </w:r>
          </w:p>
        </w:tc>
      </w:tr>
      <w:tr w:rsidR="00991C96">
        <w:trPr>
          <w:trHeight w:val="277"/>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055"/>
                <w:tab w:val="left" w:pos="2044"/>
                <w:tab w:val="left" w:pos="3195"/>
                <w:tab w:val="left" w:pos="4623"/>
              </w:tabs>
              <w:spacing w:before="9" w:line="248" w:lineRule="exact"/>
              <w:ind w:left="146" w:right="-15"/>
            </w:pPr>
            <w:r>
              <w:rPr>
                <w:spacing w:val="-2"/>
              </w:rPr>
              <w:t>первых</w:t>
            </w:r>
            <w:r>
              <w:tab/>
            </w:r>
            <w:r>
              <w:rPr>
                <w:spacing w:val="-2"/>
              </w:rPr>
              <w:t>четырёх</w:t>
            </w:r>
            <w:r>
              <w:tab/>
            </w:r>
            <w:r>
              <w:rPr>
                <w:spacing w:val="-2"/>
              </w:rPr>
              <w:t>периодов.</w:t>
            </w:r>
            <w:r>
              <w:tab/>
            </w:r>
            <w:r>
              <w:rPr>
                <w:spacing w:val="-2"/>
              </w:rPr>
              <w:t>Электронная</w:t>
            </w:r>
            <w:r>
              <w:tab/>
            </w:r>
            <w:r>
              <w:rPr>
                <w:spacing w:val="-2"/>
              </w:rPr>
              <w:t>конфигурация</w:t>
            </w:r>
          </w:p>
        </w:tc>
        <w:tc>
          <w:tcPr>
            <w:tcW w:w="2835" w:type="dxa"/>
            <w:tcBorders>
              <w:top w:val="nil"/>
              <w:bottom w:val="nil"/>
            </w:tcBorders>
          </w:tcPr>
          <w:p w:rsidR="00991C96" w:rsidRDefault="008A40EF">
            <w:pPr>
              <w:pStyle w:val="TableParagraph"/>
              <w:spacing w:before="2"/>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left="146"/>
            </w:pPr>
            <w:r>
              <w:rPr>
                <w:spacing w:val="-2"/>
              </w:rPr>
              <w:t>атомов.</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9" w:lineRule="exact"/>
              <w:ind w:left="146" w:right="-15"/>
            </w:pPr>
            <w:r>
              <w:t>Периодический</w:t>
            </w:r>
            <w:r>
              <w:rPr>
                <w:spacing w:val="21"/>
              </w:rPr>
              <w:t xml:space="preserve"> </w:t>
            </w:r>
            <w:r>
              <w:t>закон</w:t>
            </w:r>
            <w:r>
              <w:rPr>
                <w:spacing w:val="21"/>
              </w:rPr>
              <w:t xml:space="preserve"> </w:t>
            </w:r>
            <w:r>
              <w:t>и</w:t>
            </w:r>
            <w:r>
              <w:rPr>
                <w:spacing w:val="19"/>
              </w:rPr>
              <w:t xml:space="preserve"> </w:t>
            </w:r>
            <w:r>
              <w:t>Периодическая</w:t>
            </w:r>
            <w:r>
              <w:rPr>
                <w:spacing w:val="22"/>
              </w:rPr>
              <w:t xml:space="preserve"> </w:t>
            </w:r>
            <w:r>
              <w:t>система</w:t>
            </w:r>
            <w:r>
              <w:rPr>
                <w:spacing w:val="21"/>
              </w:rPr>
              <w:t xml:space="preserve"> </w:t>
            </w:r>
            <w:r>
              <w:rPr>
                <w:spacing w:val="-2"/>
              </w:rPr>
              <w:t>химических</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8" w:lineRule="exact"/>
              <w:ind w:left="146" w:right="-15"/>
            </w:pPr>
            <w:r>
              <w:t>элементов</w:t>
            </w:r>
            <w:r>
              <w:rPr>
                <w:spacing w:val="14"/>
              </w:rPr>
              <w:t xml:space="preserve"> </w:t>
            </w:r>
            <w:r>
              <w:t>Д.И.</w:t>
            </w:r>
            <w:r>
              <w:rPr>
                <w:spacing w:val="16"/>
              </w:rPr>
              <w:t xml:space="preserve"> </w:t>
            </w:r>
            <w:r>
              <w:t>Менделеева.</w:t>
            </w:r>
            <w:r>
              <w:rPr>
                <w:spacing w:val="18"/>
              </w:rPr>
              <w:t xml:space="preserve"> </w:t>
            </w:r>
            <w:r>
              <w:t>Связь</w:t>
            </w:r>
            <w:r>
              <w:rPr>
                <w:spacing w:val="18"/>
              </w:rPr>
              <w:t xml:space="preserve"> </w:t>
            </w:r>
            <w:r>
              <w:t>периодического</w:t>
            </w:r>
            <w:r>
              <w:rPr>
                <w:spacing w:val="19"/>
              </w:rPr>
              <w:t xml:space="preserve"> </w:t>
            </w:r>
            <w:r>
              <w:t>закона</w:t>
            </w:r>
            <w:r>
              <w:rPr>
                <w:spacing w:val="16"/>
              </w:rPr>
              <w:t xml:space="preserve">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873"/>
                <w:tab w:val="left" w:pos="2929"/>
                <w:tab w:val="left" w:pos="4318"/>
                <w:tab w:val="left" w:pos="5544"/>
              </w:tabs>
              <w:spacing w:before="6" w:line="248" w:lineRule="exact"/>
              <w:ind w:left="146" w:right="-15"/>
            </w:pPr>
            <w:r>
              <w:rPr>
                <w:spacing w:val="-2"/>
              </w:rPr>
              <w:t>Периодической</w:t>
            </w:r>
            <w:r>
              <w:tab/>
            </w:r>
            <w:r>
              <w:rPr>
                <w:spacing w:val="-2"/>
              </w:rPr>
              <w:t>системы</w:t>
            </w:r>
            <w:r>
              <w:tab/>
            </w:r>
            <w:r>
              <w:rPr>
                <w:spacing w:val="-2"/>
              </w:rPr>
              <w:t>химических</w:t>
            </w:r>
            <w:r>
              <w:tab/>
            </w:r>
            <w:r>
              <w:rPr>
                <w:spacing w:val="-2"/>
              </w:rPr>
              <w:t>элементов</w:t>
            </w:r>
            <w:r>
              <w:tab/>
            </w:r>
            <w:r>
              <w:rPr>
                <w:spacing w:val="-4"/>
              </w:rPr>
              <w:t>Д.И.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487"/>
                <w:tab w:val="left" w:pos="1798"/>
                <w:tab w:val="left" w:pos="3229"/>
                <w:tab w:val="left" w:pos="4190"/>
                <w:tab w:val="left" w:pos="5249"/>
              </w:tabs>
              <w:spacing w:before="6" w:line="248" w:lineRule="exact"/>
              <w:ind w:left="146" w:right="-15"/>
            </w:pPr>
            <w:r>
              <w:rPr>
                <w:spacing w:val="-2"/>
              </w:rPr>
              <w:t>Менделеева</w:t>
            </w:r>
            <w:r>
              <w:tab/>
            </w:r>
            <w:r>
              <w:rPr>
                <w:spacing w:val="-10"/>
              </w:rPr>
              <w:t>с</w:t>
            </w:r>
            <w:r>
              <w:tab/>
            </w:r>
            <w:r>
              <w:rPr>
                <w:spacing w:val="-2"/>
              </w:rPr>
              <w:t>современной</w:t>
            </w:r>
            <w:r>
              <w:tab/>
            </w:r>
            <w:r>
              <w:rPr>
                <w:spacing w:val="-2"/>
              </w:rPr>
              <w:t>теорией</w:t>
            </w:r>
            <w:r>
              <w:tab/>
            </w:r>
            <w:r>
              <w:rPr>
                <w:spacing w:val="-2"/>
              </w:rPr>
              <w:t>строения</w:t>
            </w:r>
            <w:r>
              <w:tab/>
            </w:r>
            <w:r>
              <w:rPr>
                <w:spacing w:val="-2"/>
              </w:rPr>
              <w:t>атомов.</w:t>
            </w:r>
          </w:p>
        </w:tc>
        <w:tc>
          <w:tcPr>
            <w:tcW w:w="2835" w:type="dxa"/>
            <w:tcBorders>
              <w:top w:val="nil"/>
              <w:bottom w:val="nil"/>
            </w:tcBorders>
          </w:tcPr>
          <w:p w:rsidR="00991C96" w:rsidRDefault="00991C96">
            <w:pPr>
              <w:pStyle w:val="TableParagraph"/>
              <w:ind w:left="0"/>
              <w:rPr>
                <w:sz w:val="20"/>
              </w:rPr>
            </w:pPr>
          </w:p>
        </w:tc>
      </w:tr>
      <w:tr w:rsidR="00991C96">
        <w:trPr>
          <w:trHeight w:val="263"/>
        </w:trPr>
        <w:tc>
          <w:tcPr>
            <w:tcW w:w="845" w:type="dxa"/>
            <w:tcBorders>
              <w:top w:val="nil"/>
            </w:tcBorders>
          </w:tcPr>
          <w:p w:rsidR="00991C96" w:rsidRDefault="00991C96">
            <w:pPr>
              <w:pStyle w:val="TableParagraph"/>
              <w:ind w:left="0"/>
              <w:rPr>
                <w:sz w:val="18"/>
              </w:rPr>
            </w:pPr>
          </w:p>
        </w:tc>
        <w:tc>
          <w:tcPr>
            <w:tcW w:w="5972" w:type="dxa"/>
            <w:tcBorders>
              <w:top w:val="nil"/>
            </w:tcBorders>
          </w:tcPr>
          <w:p w:rsidR="00991C96" w:rsidRDefault="008A40EF">
            <w:pPr>
              <w:pStyle w:val="TableParagraph"/>
              <w:spacing w:before="6" w:line="238" w:lineRule="exact"/>
              <w:ind w:left="146" w:right="-15"/>
            </w:pPr>
            <w:r>
              <w:t>Закономерности</w:t>
            </w:r>
            <w:r>
              <w:rPr>
                <w:spacing w:val="5"/>
              </w:rPr>
              <w:t xml:space="preserve"> </w:t>
            </w:r>
            <w:r>
              <w:t>изменения</w:t>
            </w:r>
            <w:r>
              <w:rPr>
                <w:spacing w:val="5"/>
              </w:rPr>
              <w:t xml:space="preserve"> </w:t>
            </w:r>
            <w:r>
              <w:t>свойств</w:t>
            </w:r>
            <w:r>
              <w:rPr>
                <w:spacing w:val="7"/>
              </w:rPr>
              <w:t xml:space="preserve"> </w:t>
            </w:r>
            <w:r>
              <w:t>химических</w:t>
            </w:r>
            <w:r>
              <w:rPr>
                <w:spacing w:val="5"/>
              </w:rPr>
              <w:t xml:space="preserve"> </w:t>
            </w:r>
            <w:r>
              <w:t>элементов</w:t>
            </w:r>
            <w:r>
              <w:rPr>
                <w:spacing w:val="5"/>
              </w:rPr>
              <w:t xml:space="preserve"> </w:t>
            </w:r>
            <w:r>
              <w:rPr>
                <w:spacing w:val="-10"/>
              </w:rPr>
              <w:t>и</w:t>
            </w:r>
          </w:p>
        </w:tc>
        <w:tc>
          <w:tcPr>
            <w:tcW w:w="2835" w:type="dxa"/>
            <w:tcBorders>
              <w:top w:val="nil"/>
            </w:tcBorders>
          </w:tcPr>
          <w:p w:rsidR="00991C96" w:rsidRDefault="00991C96">
            <w:pPr>
              <w:pStyle w:val="TableParagraph"/>
              <w:ind w:left="0"/>
              <w:rPr>
                <w:sz w:val="18"/>
              </w:rPr>
            </w:pPr>
          </w:p>
        </w:tc>
      </w:tr>
    </w:tbl>
    <w:p w:rsidR="00991C96" w:rsidRDefault="00991C96">
      <w:pPr>
        <w:pStyle w:val="TableParagraph"/>
        <w:rPr>
          <w:sz w:val="18"/>
        </w:rPr>
        <w:sectPr w:rsidR="00991C96">
          <w:type w:val="continuous"/>
          <w:pgSz w:w="11910" w:h="16840"/>
          <w:pgMar w:top="820" w:right="425" w:bottom="1040" w:left="566" w:header="0" w:footer="81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2056"/>
        </w:trPr>
        <w:tc>
          <w:tcPr>
            <w:tcW w:w="845" w:type="dxa"/>
          </w:tcPr>
          <w:p w:rsidR="00991C96" w:rsidRDefault="00991C96">
            <w:pPr>
              <w:pStyle w:val="TableParagraph"/>
              <w:ind w:left="0"/>
            </w:pPr>
          </w:p>
        </w:tc>
        <w:tc>
          <w:tcPr>
            <w:tcW w:w="5972" w:type="dxa"/>
          </w:tcPr>
          <w:p w:rsidR="00991C96" w:rsidRDefault="008A40EF">
            <w:pPr>
              <w:pStyle w:val="TableParagraph"/>
              <w:spacing w:before="15" w:line="259" w:lineRule="auto"/>
              <w:ind w:left="146" w:right="-15"/>
              <w:jc w:val="both"/>
            </w:pPr>
            <w:r>
              <w:t>образуемых</w:t>
            </w:r>
            <w:r>
              <w:rPr>
                <w:spacing w:val="40"/>
              </w:rPr>
              <w:t xml:space="preserve"> </w:t>
            </w:r>
            <w:r>
              <w:t>ими простых и сложных веществ по группам и периодам. Значение периодического закона в развитии</w:t>
            </w:r>
            <w:r>
              <w:rPr>
                <w:spacing w:val="80"/>
              </w:rPr>
              <w:t xml:space="preserve"> </w:t>
            </w:r>
            <w:r>
              <w:rPr>
                <w:spacing w:val="-2"/>
              </w:rPr>
              <w:t>науки.</w:t>
            </w:r>
          </w:p>
          <w:p w:rsidR="00991C96" w:rsidRDefault="008A40EF">
            <w:pPr>
              <w:pStyle w:val="TableParagraph"/>
              <w:spacing w:before="1" w:line="259" w:lineRule="auto"/>
              <w:ind w:left="146" w:right="-15"/>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Pr>
                <w:spacing w:val="40"/>
              </w:rPr>
              <w:t xml:space="preserve"> </w:t>
            </w:r>
            <w:r>
              <w:t>и анионы.</w:t>
            </w:r>
          </w:p>
          <w:p w:rsidR="00991C96" w:rsidRDefault="008A40EF">
            <w:pPr>
              <w:pStyle w:val="TableParagraph"/>
              <w:spacing w:before="5" w:line="259" w:lineRule="auto"/>
              <w:ind w:left="146" w:right="-15"/>
              <w:jc w:val="both"/>
            </w:pPr>
            <w:r>
              <w:t>Вещества</w:t>
            </w:r>
            <w:r>
              <w:rPr>
                <w:spacing w:val="-2"/>
              </w:rPr>
              <w:t xml:space="preserve"> </w:t>
            </w:r>
            <w:r>
              <w:t>молекулярного</w:t>
            </w:r>
            <w:r>
              <w:rPr>
                <w:spacing w:val="-4"/>
              </w:rPr>
              <w:t xml:space="preserve"> </w:t>
            </w:r>
            <w:r>
              <w:t>и</w:t>
            </w:r>
            <w:r>
              <w:rPr>
                <w:spacing w:val="-3"/>
              </w:rPr>
              <w:t xml:space="preserve"> </w:t>
            </w:r>
            <w:r>
              <w:t>немолекулярного</w:t>
            </w:r>
            <w:r>
              <w:rPr>
                <w:spacing w:val="-5"/>
              </w:rPr>
              <w:t xml:space="preserve"> </w:t>
            </w:r>
            <w:r>
              <w:t>строения.</w:t>
            </w:r>
            <w:r>
              <w:rPr>
                <w:spacing w:val="-2"/>
              </w:rPr>
              <w:t xml:space="preserve"> </w:t>
            </w:r>
            <w:r>
              <w:t>Закон постоянства состава вещества. Типы кристаллических решёток. Зависимость свойства веществ</w:t>
            </w:r>
            <w:r>
              <w:rPr>
                <w:spacing w:val="40"/>
              </w:rPr>
              <w:t xml:space="preserve"> </w:t>
            </w:r>
            <w:r>
              <w:t>от типа кристаллической решётки.</w:t>
            </w:r>
          </w:p>
          <w:p w:rsidR="00991C96" w:rsidRDefault="008A40EF">
            <w:pPr>
              <w:pStyle w:val="TableParagraph"/>
              <w:spacing w:before="4" w:line="259" w:lineRule="auto"/>
              <w:ind w:left="146" w:right="-15"/>
              <w:jc w:val="both"/>
            </w:pPr>
            <w:r>
              <w:t>Понятие о дисперсных системах. Истинные и коллоидные растворы. Массовая доля вещества в растворе.</w:t>
            </w:r>
          </w:p>
          <w:p w:rsidR="00991C96" w:rsidRDefault="008A40EF">
            <w:pPr>
              <w:pStyle w:val="TableParagraph"/>
              <w:spacing w:before="1" w:line="261" w:lineRule="auto"/>
              <w:ind w:left="146" w:right="-15"/>
              <w:jc w:val="both"/>
            </w:pPr>
            <w:r>
              <w:t>Классификация неорганических соединений. Номенклатура неорганических</w:t>
            </w:r>
            <w:r>
              <w:rPr>
                <w:spacing w:val="-1"/>
              </w:rPr>
              <w:t xml:space="preserve"> </w:t>
            </w:r>
            <w:r>
              <w:t>веществ.</w:t>
            </w:r>
            <w:r>
              <w:rPr>
                <w:spacing w:val="-3"/>
              </w:rPr>
              <w:t xml:space="preserve"> </w:t>
            </w:r>
            <w:r>
              <w:t>Генетическая</w:t>
            </w:r>
            <w:r>
              <w:rPr>
                <w:spacing w:val="-1"/>
              </w:rPr>
              <w:t xml:space="preserve"> </w:t>
            </w:r>
            <w:r>
              <w:t>связь</w:t>
            </w:r>
            <w:r>
              <w:rPr>
                <w:spacing w:val="-1"/>
              </w:rPr>
              <w:t xml:space="preserve"> </w:t>
            </w:r>
            <w:r>
              <w:t>неорганических веществ, принадлежащих к различным классам.</w:t>
            </w:r>
          </w:p>
          <w:p w:rsidR="00991C96" w:rsidRDefault="008A40EF">
            <w:pPr>
              <w:pStyle w:val="TableParagraph"/>
              <w:spacing w:line="259" w:lineRule="auto"/>
              <w:ind w:left="146" w:right="-15"/>
              <w:jc w:val="both"/>
            </w:pPr>
            <w:r>
              <w:t>Химическая реакция. Классификация химических реакций в неорганической</w:t>
            </w:r>
            <w:r>
              <w:rPr>
                <w:spacing w:val="40"/>
              </w:rPr>
              <w:t xml:space="preserve"> </w:t>
            </w:r>
            <w:r>
              <w:t>и органической химии. Закон сохранения массы веществ, закон сохранения</w:t>
            </w:r>
            <w:r>
              <w:rPr>
                <w:spacing w:val="40"/>
              </w:rPr>
              <w:t xml:space="preserve"> </w:t>
            </w:r>
            <w:r>
              <w:t>и превращения энергии при химических реакциях.</w:t>
            </w:r>
          </w:p>
          <w:p w:rsidR="00991C96" w:rsidRDefault="008A40EF">
            <w:pPr>
              <w:pStyle w:val="TableParagraph"/>
              <w:spacing w:line="259" w:lineRule="auto"/>
              <w:ind w:left="146" w:right="-15"/>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991C96" w:rsidRDefault="008A40EF">
            <w:pPr>
              <w:pStyle w:val="TableParagraph"/>
              <w:spacing w:before="2" w:line="259" w:lineRule="auto"/>
              <w:ind w:left="146" w:right="-15"/>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991C96" w:rsidRDefault="008A40EF">
            <w:pPr>
              <w:pStyle w:val="TableParagraph"/>
              <w:spacing w:before="3"/>
              <w:ind w:left="146"/>
              <w:jc w:val="both"/>
            </w:pPr>
            <w:r>
              <w:rPr>
                <w:spacing w:val="-2"/>
              </w:rPr>
              <w:t>Окислительно-восстановительные</w:t>
            </w:r>
            <w:r>
              <w:rPr>
                <w:spacing w:val="33"/>
              </w:rPr>
              <w:t xml:space="preserve"> </w:t>
            </w:r>
            <w:r>
              <w:rPr>
                <w:spacing w:val="-2"/>
              </w:rPr>
              <w:t>реакции.</w:t>
            </w:r>
          </w:p>
          <w:p w:rsidR="00991C96" w:rsidRDefault="008A40EF">
            <w:pPr>
              <w:pStyle w:val="TableParagraph"/>
              <w:spacing w:before="21" w:line="259" w:lineRule="auto"/>
              <w:ind w:left="146" w:right="-15"/>
              <w:jc w:val="both"/>
            </w:pPr>
            <w:r>
              <w:t>Экспериментальные методы изучения веществ и их превращений:</w:t>
            </w:r>
            <w:r>
              <w:rPr>
                <w:spacing w:val="-2"/>
              </w:rPr>
              <w:t xml:space="preserve"> </w:t>
            </w:r>
            <w:r>
              <w:t>демонстрация</w:t>
            </w:r>
            <w:r>
              <w:rPr>
                <w:spacing w:val="-1"/>
              </w:rPr>
              <w:t xml:space="preserve"> </w:t>
            </w:r>
            <w:r>
              <w:t>таблиц</w:t>
            </w:r>
            <w:r>
              <w:rPr>
                <w:spacing w:val="-1"/>
              </w:rPr>
              <w:t xml:space="preserve"> </w:t>
            </w:r>
            <w:r>
              <w:t>«Периодическая</w:t>
            </w:r>
            <w:r>
              <w:rPr>
                <w:spacing w:val="-1"/>
              </w:rPr>
              <w:t xml:space="preserve"> </w:t>
            </w:r>
            <w:r>
              <w:t>система химических элементов Д.И. Менделеева», изучение моделей кристаллических решёток, наблюдение</w:t>
            </w:r>
            <w:r>
              <w:rPr>
                <w:spacing w:val="40"/>
              </w:rPr>
              <w:t xml:space="preserve"> </w:t>
            </w:r>
            <w:r>
              <w:t>и описание демонстрационных и лабораторных опытов (разложение пероксида водорода в присутствии катализатора,</w:t>
            </w:r>
            <w:r>
              <w:rPr>
                <w:spacing w:val="40"/>
              </w:rPr>
              <w:t xml:space="preserve"> </w:t>
            </w:r>
            <w:r>
              <w:t>определение среды растворов веществ</w:t>
            </w:r>
            <w:r>
              <w:rPr>
                <w:spacing w:val="40"/>
              </w:rPr>
              <w:t xml:space="preserve">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91C96" w:rsidRDefault="008A40EF">
            <w:pPr>
              <w:pStyle w:val="TableParagraph"/>
              <w:spacing w:before="7"/>
              <w:ind w:left="146"/>
              <w:jc w:val="both"/>
            </w:pPr>
            <w:r>
              <w:t>Расчётные</w:t>
            </w:r>
            <w:r>
              <w:rPr>
                <w:spacing w:val="-9"/>
              </w:rPr>
              <w:t xml:space="preserve"> </w:t>
            </w:r>
            <w:r>
              <w:rPr>
                <w:spacing w:val="-2"/>
              </w:rPr>
              <w:t>задачи.</w:t>
            </w:r>
          </w:p>
          <w:p w:rsidR="00991C96" w:rsidRDefault="008A40EF">
            <w:pPr>
              <w:pStyle w:val="TableParagraph"/>
              <w:spacing w:line="270" w:lineRule="atLeast"/>
              <w:ind w:left="146" w:right="-15"/>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rsidR="00991C96" w:rsidRDefault="00991C96">
            <w:pPr>
              <w:pStyle w:val="TableParagraph"/>
              <w:ind w:left="0"/>
            </w:pPr>
          </w:p>
        </w:tc>
      </w:tr>
      <w:tr w:rsidR="00991C96">
        <w:trPr>
          <w:trHeight w:val="2740"/>
        </w:trPr>
        <w:tc>
          <w:tcPr>
            <w:tcW w:w="845" w:type="dxa"/>
          </w:tcPr>
          <w:p w:rsidR="00991C96" w:rsidRDefault="008A40EF">
            <w:pPr>
              <w:pStyle w:val="TableParagraph"/>
              <w:spacing w:before="13"/>
              <w:ind w:left="146"/>
            </w:pPr>
            <w:r>
              <w:rPr>
                <w:spacing w:val="-5"/>
              </w:rPr>
              <w:t>2.</w:t>
            </w:r>
          </w:p>
        </w:tc>
        <w:tc>
          <w:tcPr>
            <w:tcW w:w="5972" w:type="dxa"/>
          </w:tcPr>
          <w:p w:rsidR="00991C96" w:rsidRDefault="008A40EF">
            <w:pPr>
              <w:pStyle w:val="TableParagraph"/>
              <w:spacing w:before="15"/>
              <w:ind w:left="146"/>
              <w:jc w:val="both"/>
            </w:pPr>
            <w:r>
              <w:t>117.7.1.2.</w:t>
            </w:r>
            <w:r>
              <w:rPr>
                <w:spacing w:val="-4"/>
              </w:rPr>
              <w:t xml:space="preserve"> </w:t>
            </w:r>
            <w:r>
              <w:t>Раздел</w:t>
            </w:r>
            <w:r>
              <w:rPr>
                <w:spacing w:val="-5"/>
              </w:rPr>
              <w:t xml:space="preserve"> </w:t>
            </w:r>
            <w:r>
              <w:t>2.</w:t>
            </w:r>
            <w:r>
              <w:rPr>
                <w:spacing w:val="-3"/>
              </w:rPr>
              <w:t xml:space="preserve"> </w:t>
            </w:r>
            <w:r>
              <w:t>Неорганическая</w:t>
            </w:r>
            <w:r>
              <w:rPr>
                <w:spacing w:val="-6"/>
              </w:rPr>
              <w:t xml:space="preserve"> </w:t>
            </w:r>
            <w:r>
              <w:rPr>
                <w:spacing w:val="-2"/>
              </w:rPr>
              <w:t>химия.</w:t>
            </w:r>
          </w:p>
          <w:p w:rsidR="00991C96" w:rsidRDefault="008A40EF">
            <w:pPr>
              <w:pStyle w:val="TableParagraph"/>
              <w:spacing w:before="21" w:line="259" w:lineRule="auto"/>
              <w:ind w:left="146" w:right="-15"/>
              <w:jc w:val="both"/>
            </w:pPr>
            <w:r>
              <w:t>Неметаллы. Положение неметаллов в Периодической</w:t>
            </w:r>
            <w:r>
              <w:rPr>
                <w:spacing w:val="40"/>
              </w:rPr>
              <w:t xml:space="preserve"> </w:t>
            </w:r>
            <w:r>
              <w:t>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991C96" w:rsidRDefault="008A40EF">
            <w:pPr>
              <w:pStyle w:val="TableParagraph"/>
              <w:spacing w:before="4" w:line="261" w:lineRule="auto"/>
              <w:ind w:left="146" w:right="-15"/>
              <w:jc w:val="both"/>
            </w:pPr>
            <w:r>
              <w:t>Химические свойства важнейших неметаллов (галогенов, серы, азота, фосфора, углерода и кремния) и их соединений (оксидов,</w:t>
            </w:r>
            <w:r>
              <w:rPr>
                <w:spacing w:val="58"/>
              </w:rPr>
              <w:t xml:space="preserve">   </w:t>
            </w:r>
            <w:r>
              <w:t>кислородсодержащих</w:t>
            </w:r>
            <w:r>
              <w:rPr>
                <w:spacing w:val="59"/>
              </w:rPr>
              <w:t xml:space="preserve">   </w:t>
            </w:r>
            <w:r>
              <w:t>кислот,</w:t>
            </w:r>
            <w:r>
              <w:rPr>
                <w:spacing w:val="60"/>
              </w:rPr>
              <w:t xml:space="preserve">   </w:t>
            </w:r>
            <w:r>
              <w:rPr>
                <w:spacing w:val="-2"/>
              </w:rPr>
              <w:t>водородных</w:t>
            </w:r>
          </w:p>
          <w:p w:rsidR="00991C96" w:rsidRDefault="008A40EF">
            <w:pPr>
              <w:pStyle w:val="TableParagraph"/>
              <w:spacing w:line="234" w:lineRule="exact"/>
              <w:ind w:left="146"/>
            </w:pPr>
            <w:r>
              <w:rPr>
                <w:spacing w:val="-2"/>
              </w:rPr>
              <w:t>соединений).</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6576"/>
        </w:trPr>
        <w:tc>
          <w:tcPr>
            <w:tcW w:w="845" w:type="dxa"/>
          </w:tcPr>
          <w:p w:rsidR="00991C96" w:rsidRDefault="00991C96">
            <w:pPr>
              <w:pStyle w:val="TableParagraph"/>
              <w:ind w:left="0"/>
            </w:pPr>
          </w:p>
        </w:tc>
        <w:tc>
          <w:tcPr>
            <w:tcW w:w="5972" w:type="dxa"/>
          </w:tcPr>
          <w:p w:rsidR="00991C96" w:rsidRDefault="008A40EF">
            <w:pPr>
              <w:pStyle w:val="TableParagraph"/>
              <w:spacing w:before="15"/>
              <w:ind w:left="146"/>
              <w:jc w:val="both"/>
            </w:pPr>
            <w:r>
              <w:t>Применение</w:t>
            </w:r>
            <w:r>
              <w:rPr>
                <w:spacing w:val="-4"/>
              </w:rPr>
              <w:t xml:space="preserve"> </w:t>
            </w:r>
            <w:r>
              <w:t>важнейших</w:t>
            </w:r>
            <w:r>
              <w:rPr>
                <w:spacing w:val="-6"/>
              </w:rPr>
              <w:t xml:space="preserve"> </w:t>
            </w:r>
            <w:r>
              <w:t>неметаллов</w:t>
            </w:r>
            <w:r>
              <w:rPr>
                <w:spacing w:val="-4"/>
              </w:rPr>
              <w:t xml:space="preserve"> </w:t>
            </w:r>
            <w:r>
              <w:t>и</w:t>
            </w:r>
            <w:r>
              <w:rPr>
                <w:spacing w:val="-3"/>
              </w:rPr>
              <w:t xml:space="preserve"> </w:t>
            </w:r>
            <w:r>
              <w:t>их</w:t>
            </w:r>
            <w:r>
              <w:rPr>
                <w:spacing w:val="-6"/>
              </w:rPr>
              <w:t xml:space="preserve"> </w:t>
            </w:r>
            <w:r>
              <w:rPr>
                <w:spacing w:val="-2"/>
              </w:rPr>
              <w:t>соединений.</w:t>
            </w:r>
          </w:p>
          <w:p w:rsidR="00991C96" w:rsidRDefault="008A40EF">
            <w:pPr>
              <w:pStyle w:val="TableParagraph"/>
              <w:spacing w:before="21" w:line="259" w:lineRule="auto"/>
              <w:ind w:left="146" w:right="-15"/>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91C96" w:rsidRDefault="008A40EF">
            <w:pPr>
              <w:pStyle w:val="TableParagraph"/>
              <w:spacing w:before="4" w:line="259" w:lineRule="auto"/>
              <w:ind w:left="146" w:right="-15"/>
              <w:jc w:val="both"/>
            </w:pPr>
            <w:r>
              <w:t xml:space="preserve">Химические свойства важнейших металлов (натрий, калий, кальций, магний, алюминий, цинк, хром, железо, медь) и их </w:t>
            </w:r>
            <w:r>
              <w:rPr>
                <w:spacing w:val="-2"/>
              </w:rPr>
              <w:t>соединений.</w:t>
            </w:r>
          </w:p>
          <w:p w:rsidR="00991C96" w:rsidRDefault="008A40EF">
            <w:pPr>
              <w:pStyle w:val="TableParagraph"/>
              <w:spacing w:before="1" w:line="259" w:lineRule="auto"/>
              <w:ind w:left="146" w:right="-15"/>
              <w:jc w:val="both"/>
            </w:pPr>
            <w:r>
              <w:t>Общие способы получения металлов. Применение металлов</w:t>
            </w:r>
            <w:r>
              <w:rPr>
                <w:spacing w:val="80"/>
              </w:rPr>
              <w:t xml:space="preserve"> </w:t>
            </w:r>
            <w:r>
              <w:t>в быту</w:t>
            </w:r>
            <w:r>
              <w:rPr>
                <w:spacing w:val="40"/>
              </w:rPr>
              <w:t xml:space="preserve"> </w:t>
            </w:r>
            <w:r>
              <w:t>и технике.</w:t>
            </w:r>
          </w:p>
          <w:p w:rsidR="00991C96" w:rsidRDefault="008A40EF">
            <w:pPr>
              <w:pStyle w:val="TableParagraph"/>
              <w:spacing w:before="4" w:line="259" w:lineRule="auto"/>
              <w:ind w:left="146" w:right="-15"/>
              <w:jc w:val="both"/>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Pr>
                <w:spacing w:val="-2"/>
              </w:rPr>
              <w:t>металлов).</w:t>
            </w:r>
          </w:p>
          <w:p w:rsidR="00991C96" w:rsidRDefault="008A40EF">
            <w:pPr>
              <w:pStyle w:val="TableParagraph"/>
              <w:spacing w:before="5"/>
              <w:ind w:left="146"/>
              <w:jc w:val="both"/>
            </w:pPr>
            <w:r>
              <w:t>Расчётные</w:t>
            </w:r>
            <w:r>
              <w:rPr>
                <w:spacing w:val="-9"/>
              </w:rPr>
              <w:t xml:space="preserve"> </w:t>
            </w:r>
            <w:r>
              <w:rPr>
                <w:spacing w:val="-2"/>
              </w:rPr>
              <w:t>задачи.</w:t>
            </w:r>
          </w:p>
          <w:p w:rsidR="00991C96" w:rsidRDefault="008A40EF">
            <w:pPr>
              <w:pStyle w:val="TableParagraph"/>
              <w:spacing w:before="21" w:line="259" w:lineRule="auto"/>
              <w:ind w:left="146" w:right="-15"/>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w:t>
            </w:r>
            <w:r>
              <w:rPr>
                <w:spacing w:val="70"/>
                <w:w w:val="150"/>
              </w:rPr>
              <w:t xml:space="preserve"> </w:t>
            </w:r>
            <w:r>
              <w:t>вещества)</w:t>
            </w:r>
            <w:r>
              <w:rPr>
                <w:spacing w:val="72"/>
                <w:w w:val="150"/>
              </w:rPr>
              <w:t xml:space="preserve"> </w:t>
            </w:r>
            <w:r>
              <w:t>продуктов</w:t>
            </w:r>
            <w:r>
              <w:rPr>
                <w:spacing w:val="71"/>
                <w:w w:val="150"/>
              </w:rPr>
              <w:t xml:space="preserve"> </w:t>
            </w:r>
            <w:r>
              <w:t>реакции,</w:t>
            </w:r>
            <w:r>
              <w:rPr>
                <w:spacing w:val="73"/>
                <w:w w:val="150"/>
              </w:rPr>
              <w:t xml:space="preserve"> </w:t>
            </w:r>
            <w:r>
              <w:t>если</w:t>
            </w:r>
            <w:r>
              <w:rPr>
                <w:spacing w:val="71"/>
                <w:w w:val="150"/>
              </w:rPr>
              <w:t xml:space="preserve"> </w:t>
            </w:r>
            <w:r>
              <w:t>одно</w:t>
            </w:r>
            <w:r>
              <w:rPr>
                <w:spacing w:val="73"/>
                <w:w w:val="150"/>
              </w:rPr>
              <w:t xml:space="preserve"> </w:t>
            </w:r>
            <w:r>
              <w:rPr>
                <w:spacing w:val="-5"/>
              </w:rPr>
              <w:t>из</w:t>
            </w:r>
          </w:p>
          <w:p w:rsidR="00991C96" w:rsidRDefault="008A40EF">
            <w:pPr>
              <w:pStyle w:val="TableParagraph"/>
              <w:spacing w:before="4" w:line="238" w:lineRule="exact"/>
              <w:ind w:left="146"/>
              <w:jc w:val="both"/>
            </w:pPr>
            <w:r>
              <w:t>веществ</w:t>
            </w:r>
            <w:r>
              <w:rPr>
                <w:spacing w:val="-5"/>
              </w:rPr>
              <w:t xml:space="preserve"> </w:t>
            </w:r>
            <w:r>
              <w:t>имеет</w:t>
            </w:r>
            <w:r>
              <w:rPr>
                <w:spacing w:val="-2"/>
              </w:rPr>
              <w:t xml:space="preserve"> примеси.</w:t>
            </w:r>
          </w:p>
        </w:tc>
        <w:tc>
          <w:tcPr>
            <w:tcW w:w="2835" w:type="dxa"/>
          </w:tcPr>
          <w:p w:rsidR="00991C96" w:rsidRDefault="00991C96">
            <w:pPr>
              <w:pStyle w:val="TableParagraph"/>
              <w:ind w:left="0"/>
            </w:pPr>
          </w:p>
        </w:tc>
      </w:tr>
      <w:tr w:rsidR="00991C96">
        <w:trPr>
          <w:trHeight w:val="3835"/>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spacing w:before="15"/>
              <w:ind w:left="146"/>
            </w:pPr>
            <w:r>
              <w:t>117.7.1.3.</w:t>
            </w:r>
            <w:r>
              <w:rPr>
                <w:spacing w:val="-5"/>
              </w:rPr>
              <w:t xml:space="preserve"> </w:t>
            </w:r>
            <w:r>
              <w:t>Химия</w:t>
            </w:r>
            <w:r>
              <w:rPr>
                <w:spacing w:val="-4"/>
              </w:rPr>
              <w:t xml:space="preserve"> </w:t>
            </w:r>
            <w:r>
              <w:t>и</w:t>
            </w:r>
            <w:r>
              <w:rPr>
                <w:spacing w:val="-4"/>
              </w:rPr>
              <w:t xml:space="preserve"> </w:t>
            </w:r>
            <w:r>
              <w:t>жизнь.</w:t>
            </w:r>
            <w:r>
              <w:rPr>
                <w:spacing w:val="-5"/>
              </w:rPr>
              <w:t xml:space="preserve"> </w:t>
            </w:r>
            <w:r>
              <w:t>Межпредметные</w:t>
            </w:r>
            <w:r>
              <w:rPr>
                <w:spacing w:val="-3"/>
              </w:rPr>
              <w:t xml:space="preserve"> </w:t>
            </w:r>
            <w:r>
              <w:rPr>
                <w:spacing w:val="-2"/>
              </w:rPr>
              <w:t>связи.</w:t>
            </w:r>
          </w:p>
          <w:p w:rsidR="00991C96" w:rsidRDefault="008A40EF">
            <w:pPr>
              <w:pStyle w:val="TableParagraph"/>
              <w:tabs>
                <w:tab w:val="left" w:pos="1996"/>
                <w:tab w:val="left" w:pos="2649"/>
                <w:tab w:val="left" w:pos="3700"/>
                <w:tab w:val="left" w:pos="4940"/>
              </w:tabs>
              <w:spacing w:before="21" w:line="259" w:lineRule="auto"/>
              <w:ind w:left="146" w:right="-15"/>
            </w:pPr>
            <w:r>
              <w:t>Роль химии в обеспечении экологической, энергетической и пищевой</w:t>
            </w:r>
            <w:r>
              <w:rPr>
                <w:spacing w:val="80"/>
              </w:rPr>
              <w:t xml:space="preserve"> </w:t>
            </w:r>
            <w:r>
              <w:t>безопасности,</w:t>
            </w:r>
            <w:r>
              <w:rPr>
                <w:spacing w:val="80"/>
              </w:rPr>
              <w:t xml:space="preserve"> </w:t>
            </w:r>
            <w:r>
              <w:t>развитии</w:t>
            </w:r>
            <w:r>
              <w:rPr>
                <w:spacing w:val="80"/>
              </w:rPr>
              <w:t xml:space="preserve"> </w:t>
            </w:r>
            <w:r>
              <w:t>медицины.</w:t>
            </w:r>
            <w:r>
              <w:rPr>
                <w:spacing w:val="80"/>
              </w:rPr>
              <w:t xml:space="preserve"> </w:t>
            </w:r>
            <w:r>
              <w:t>Понятие</w:t>
            </w:r>
            <w:r>
              <w:rPr>
                <w:spacing w:val="80"/>
              </w:rPr>
              <w:t xml:space="preserve"> </w:t>
            </w:r>
            <w:r>
              <w:t>о научных методах познания веществ</w:t>
            </w:r>
            <w:r>
              <w:rPr>
                <w:spacing w:val="40"/>
              </w:rPr>
              <w:t xml:space="preserve"> </w:t>
            </w:r>
            <w:r>
              <w:t xml:space="preserve">и химических реакций. </w:t>
            </w:r>
            <w:r>
              <w:rPr>
                <w:spacing w:val="-2"/>
              </w:rPr>
              <w:t>Представления</w:t>
            </w:r>
            <w:r>
              <w:tab/>
            </w:r>
            <w:r>
              <w:rPr>
                <w:spacing w:val="-6"/>
              </w:rPr>
              <w:t>об</w:t>
            </w:r>
            <w:r>
              <w:tab/>
            </w:r>
            <w:r>
              <w:rPr>
                <w:spacing w:val="-2"/>
              </w:rPr>
              <w:t>общих</w:t>
            </w:r>
            <w:r>
              <w:tab/>
            </w:r>
            <w:r>
              <w:rPr>
                <w:spacing w:val="-2"/>
              </w:rPr>
              <w:t>научных</w:t>
            </w:r>
            <w:r>
              <w:tab/>
            </w:r>
            <w:r>
              <w:rPr>
                <w:spacing w:val="-2"/>
              </w:rPr>
              <w:t xml:space="preserve">принципах </w:t>
            </w:r>
            <w:r>
              <w:t>промышленного получения важнейших веществ.</w:t>
            </w:r>
          </w:p>
          <w:p w:rsidR="00991C96" w:rsidRDefault="008A40EF">
            <w:pPr>
              <w:pStyle w:val="TableParagraph"/>
              <w:spacing w:before="4" w:line="259" w:lineRule="auto"/>
              <w:ind w:left="146" w:right="-15"/>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991C96" w:rsidRDefault="008A40EF">
            <w:pPr>
              <w:pStyle w:val="TableParagraph"/>
              <w:spacing w:before="4" w:line="259" w:lineRule="auto"/>
              <w:ind w:left="146" w:right="-15"/>
              <w:jc w:val="both"/>
            </w:pPr>
            <w:r>
              <w:t>Химия и здоровье человека: правила использования лекарственных препаратов, правила безопасного использования</w:t>
            </w:r>
            <w:r>
              <w:rPr>
                <w:spacing w:val="34"/>
              </w:rPr>
              <w:t xml:space="preserve"> </w:t>
            </w:r>
            <w:r>
              <w:t>препаратов</w:t>
            </w:r>
            <w:r>
              <w:rPr>
                <w:spacing w:val="34"/>
              </w:rPr>
              <w:t xml:space="preserve"> </w:t>
            </w:r>
            <w:r>
              <w:t>бытовой</w:t>
            </w:r>
            <w:r>
              <w:rPr>
                <w:spacing w:val="34"/>
              </w:rPr>
              <w:t xml:space="preserve"> </w:t>
            </w:r>
            <w:r>
              <w:t>химии</w:t>
            </w:r>
            <w:r>
              <w:rPr>
                <w:spacing w:val="80"/>
              </w:rPr>
              <w:t xml:space="preserve"> </w:t>
            </w:r>
            <w:r>
              <w:t>в</w:t>
            </w:r>
            <w:r>
              <w:rPr>
                <w:spacing w:val="34"/>
              </w:rPr>
              <w:t xml:space="preserve"> </w:t>
            </w:r>
            <w:r>
              <w:t>повседневной</w:t>
            </w:r>
          </w:p>
          <w:p w:rsidR="00991C96" w:rsidRDefault="008A40EF">
            <w:pPr>
              <w:pStyle w:val="TableParagraph"/>
              <w:spacing w:before="1" w:line="238" w:lineRule="exact"/>
              <w:ind w:left="146"/>
            </w:pPr>
            <w:r>
              <w:rPr>
                <w:spacing w:val="-2"/>
              </w:rPr>
              <w:t>жизни.</w:t>
            </w:r>
          </w:p>
        </w:tc>
        <w:tc>
          <w:tcPr>
            <w:tcW w:w="2835"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197"/>
        <w:ind w:left="0" w:firstLine="0"/>
        <w:jc w:val="left"/>
      </w:pPr>
    </w:p>
    <w:p w:rsidR="00991C96" w:rsidRDefault="008A40EF">
      <w:pPr>
        <w:pStyle w:val="3"/>
        <w:spacing w:before="1"/>
        <w:jc w:val="both"/>
      </w:pPr>
      <w:r>
        <w:t>2.2.21</w:t>
      </w:r>
      <w:r>
        <w:rPr>
          <w:spacing w:val="-3"/>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1"/>
        </w:rPr>
        <w:t xml:space="preserve"> </w:t>
      </w:r>
      <w:r>
        <w:t>«Химия»</w:t>
      </w:r>
      <w:r>
        <w:rPr>
          <w:spacing w:val="-2"/>
        </w:rPr>
        <w:t xml:space="preserve"> </w:t>
      </w:r>
      <w:r>
        <w:t>(углублённый</w:t>
      </w:r>
      <w:r>
        <w:rPr>
          <w:spacing w:val="-3"/>
        </w:rPr>
        <w:t xml:space="preserve"> </w:t>
      </w:r>
      <w:r>
        <w:rPr>
          <w:spacing w:val="-2"/>
        </w:rPr>
        <w:t>уровень)</w:t>
      </w:r>
    </w:p>
    <w:p w:rsidR="00991C96" w:rsidRDefault="008A40EF">
      <w:pPr>
        <w:pStyle w:val="a3"/>
        <w:spacing w:before="129"/>
        <w:ind w:right="141"/>
      </w:pPr>
      <w: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41"/>
      </w:pPr>
      <w:r>
        <w:t>Рабочая программа составлена на основе федеральной рабочей программы по химии углубленного уровня.</w:t>
      </w:r>
    </w:p>
    <w:p w:rsidR="00991C96" w:rsidRDefault="00991C96">
      <w:pPr>
        <w:pStyle w:val="a3"/>
        <w:spacing w:before="5"/>
        <w:ind w:left="0" w:firstLine="0"/>
        <w:jc w:val="left"/>
      </w:pPr>
    </w:p>
    <w:p w:rsidR="00991C96" w:rsidRDefault="008A40EF">
      <w:pPr>
        <w:pStyle w:val="3"/>
        <w:ind w:left="1131"/>
        <w:jc w:val="center"/>
      </w:pPr>
      <w:r>
        <w:t>Пояснительная</w:t>
      </w:r>
      <w:r>
        <w:rPr>
          <w:spacing w:val="-3"/>
        </w:rPr>
        <w:t xml:space="preserve"> </w:t>
      </w:r>
      <w:r>
        <w:rPr>
          <w:spacing w:val="-2"/>
        </w:rPr>
        <w:t>записка</w:t>
      </w:r>
    </w:p>
    <w:p w:rsidR="00991C96" w:rsidRDefault="008A40EF">
      <w:pPr>
        <w:pStyle w:val="a3"/>
        <w:spacing w:before="271"/>
        <w:ind w:left="1131" w:firstLine="0"/>
        <w:jc w:val="center"/>
      </w:pPr>
      <w:r>
        <w:t>Программа</w:t>
      </w:r>
      <w:r>
        <w:rPr>
          <w:spacing w:val="74"/>
        </w:rPr>
        <w:t xml:space="preserve"> </w:t>
      </w:r>
      <w:r>
        <w:t>по</w:t>
      </w:r>
      <w:r>
        <w:rPr>
          <w:spacing w:val="76"/>
        </w:rPr>
        <w:t xml:space="preserve"> </w:t>
      </w:r>
      <w:r>
        <w:t>химии</w:t>
      </w:r>
      <w:r>
        <w:rPr>
          <w:spacing w:val="75"/>
        </w:rPr>
        <w:t xml:space="preserve"> </w:t>
      </w:r>
      <w:r>
        <w:t>на</w:t>
      </w:r>
      <w:r>
        <w:rPr>
          <w:spacing w:val="51"/>
          <w:w w:val="150"/>
        </w:rPr>
        <w:t xml:space="preserve"> </w:t>
      </w:r>
      <w:r>
        <w:t>уровне</w:t>
      </w:r>
      <w:r>
        <w:rPr>
          <w:spacing w:val="51"/>
          <w:w w:val="150"/>
        </w:rPr>
        <w:t xml:space="preserve"> </w:t>
      </w:r>
      <w:r>
        <w:t>среднего</w:t>
      </w:r>
      <w:r>
        <w:rPr>
          <w:spacing w:val="79"/>
        </w:rPr>
        <w:t xml:space="preserve"> </w:t>
      </w:r>
      <w:r>
        <w:t>общего</w:t>
      </w:r>
      <w:r>
        <w:rPr>
          <w:spacing w:val="77"/>
        </w:rPr>
        <w:t xml:space="preserve"> </w:t>
      </w:r>
      <w:r>
        <w:t>образования</w:t>
      </w:r>
      <w:r>
        <w:rPr>
          <w:spacing w:val="76"/>
        </w:rPr>
        <w:t xml:space="preserve"> </w:t>
      </w:r>
      <w:r>
        <w:t>разработана</w:t>
      </w:r>
      <w:r>
        <w:rPr>
          <w:spacing w:val="79"/>
        </w:rPr>
        <w:t xml:space="preserve"> </w:t>
      </w:r>
      <w:r>
        <w:t>на</w:t>
      </w:r>
      <w:r>
        <w:rPr>
          <w:spacing w:val="77"/>
        </w:rPr>
        <w:t xml:space="preserve"> </w:t>
      </w:r>
      <w:r>
        <w:rPr>
          <w:spacing w:val="-2"/>
        </w:rPr>
        <w:t>основе</w:t>
      </w:r>
    </w:p>
    <w:p w:rsidR="00991C96" w:rsidRDefault="00991C96">
      <w:pPr>
        <w:pStyle w:val="a3"/>
        <w:jc w:val="center"/>
        <w:sectPr w:rsidR="00991C96">
          <w:type w:val="continuous"/>
          <w:pgSz w:w="11910" w:h="16840"/>
          <w:pgMar w:top="820" w:right="425" w:bottom="1040" w:left="566" w:header="0" w:footer="810" w:gutter="0"/>
          <w:cols w:space="720"/>
        </w:sectPr>
      </w:pPr>
    </w:p>
    <w:p w:rsidR="00991C96" w:rsidRDefault="008A40EF">
      <w:pPr>
        <w:pStyle w:val="a3"/>
        <w:spacing w:before="65"/>
        <w:ind w:right="145" w:firstLine="0"/>
      </w:pPr>
      <w:r>
        <w:lastRenderedPageBreak/>
        <w:t>требований к результатам освоения основной образовательной программы среднего общего образования, представленных</w:t>
      </w:r>
      <w:r>
        <w:rPr>
          <w:spacing w:val="40"/>
        </w:rPr>
        <w:t xml:space="preserve"> </w:t>
      </w:r>
      <w:r>
        <w:t>в ФГОС СОО.</w:t>
      </w:r>
    </w:p>
    <w:p w:rsidR="00991C96" w:rsidRDefault="008A40EF">
      <w:pPr>
        <w:pStyle w:val="a3"/>
        <w:ind w:right="140"/>
      </w:pPr>
      <w:r>
        <w:t>Химия на уровне углублённого изучения занимает важное место</w:t>
      </w:r>
      <w:r>
        <w:rPr>
          <w:spacing w:val="40"/>
        </w:rPr>
        <w:t xml:space="preserve"> </w:t>
      </w:r>
      <w:r>
        <w:t>в системе естественно- 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Pr>
          <w:spacing w:val="40"/>
        </w:rPr>
        <w:t xml:space="preserve"> </w:t>
      </w:r>
      <w:r>
        <w:t>в организациях профессионального образования, в которых химия является одной</w:t>
      </w:r>
      <w:r>
        <w:rPr>
          <w:spacing w:val="40"/>
        </w:rPr>
        <w:t xml:space="preserve"> </w:t>
      </w:r>
      <w:r>
        <w:t>из приоритетных дисциплин.</w:t>
      </w:r>
    </w:p>
    <w:p w:rsidR="00991C96" w:rsidRDefault="008A40EF">
      <w:pPr>
        <w:pStyle w:val="a3"/>
        <w:spacing w:before="1"/>
        <w:ind w:right="138" w:firstLine="768"/>
      </w:pPr>
      <w:r>
        <w:t>В</w:t>
      </w:r>
      <w:r>
        <w:rPr>
          <w:spacing w:val="-3"/>
        </w:rPr>
        <w:t xml:space="preserve"> </w:t>
      </w:r>
      <w:r>
        <w:t>программе</w:t>
      </w:r>
      <w:r>
        <w:rPr>
          <w:spacing w:val="-2"/>
        </w:rPr>
        <w:t xml:space="preserve"> </w:t>
      </w:r>
      <w:r>
        <w:t>по</w:t>
      </w:r>
      <w:r>
        <w:rPr>
          <w:spacing w:val="-1"/>
        </w:rPr>
        <w:t xml:space="preserve"> </w:t>
      </w:r>
      <w:r>
        <w:t>химии</w:t>
      </w:r>
      <w:r>
        <w:rPr>
          <w:spacing w:val="-3"/>
        </w:rPr>
        <w:t xml:space="preserve"> </w:t>
      </w:r>
      <w:r>
        <w:t>назначение</w:t>
      </w:r>
      <w:r>
        <w:rPr>
          <w:spacing w:val="-4"/>
        </w:rPr>
        <w:t xml:space="preserve"> </w:t>
      </w:r>
      <w:r>
        <w:t>предмета «Химия»</w:t>
      </w:r>
      <w:r>
        <w:rPr>
          <w:spacing w:val="-10"/>
        </w:rPr>
        <w:t xml:space="preserve"> </w:t>
      </w:r>
      <w:r>
        <w:t>получает</w:t>
      </w:r>
      <w:r>
        <w:rPr>
          <w:spacing w:val="-1"/>
        </w:rPr>
        <w:t xml:space="preserve"> </w:t>
      </w:r>
      <w:r>
        <w:t>подробную</w:t>
      </w:r>
      <w:r>
        <w:rPr>
          <w:spacing w:val="-1"/>
        </w:rPr>
        <w:t xml:space="preserve"> </w:t>
      </w:r>
      <w:r>
        <w:t>интерпретацию в соответствии с основополагающими положениями ФГОС СОО о взаимообусловленности целей, содержания, результатов обучения</w:t>
      </w:r>
      <w:r>
        <w:rPr>
          <w:spacing w:val="40"/>
        </w:rPr>
        <w:t xml:space="preserve"> </w:t>
      </w:r>
      <w:r>
        <w:t>и требований к уровню подготовки выпускников. Свидетельством тому являются следующие выполняемые программой по химии функции:</w:t>
      </w:r>
    </w:p>
    <w:p w:rsidR="00991C96" w:rsidRDefault="008A40EF">
      <w:pPr>
        <w:pStyle w:val="a3"/>
        <w:ind w:right="146"/>
      </w:pPr>
      <w:r>
        <w:t>информационно-методическая, реализация которой обеспечивает получение представления о</w:t>
      </w:r>
      <w:r>
        <w:rPr>
          <w:spacing w:val="-3"/>
        </w:rPr>
        <w:t xml:space="preserve"> </w:t>
      </w:r>
      <w:r>
        <w:t>целях,</w:t>
      </w:r>
      <w:r>
        <w:rPr>
          <w:spacing w:val="-3"/>
        </w:rPr>
        <w:t xml:space="preserve"> </w:t>
      </w:r>
      <w:r>
        <w:t>содержании,</w:t>
      </w:r>
      <w:r>
        <w:rPr>
          <w:spacing w:val="-3"/>
        </w:rPr>
        <w:t xml:space="preserve"> </w:t>
      </w:r>
      <w:r>
        <w:t>общей</w:t>
      </w:r>
      <w:r>
        <w:rPr>
          <w:spacing w:val="-3"/>
        </w:rPr>
        <w:t xml:space="preserve"> </w:t>
      </w:r>
      <w:r>
        <w:t>стратегии</w:t>
      </w:r>
      <w:r>
        <w:rPr>
          <w:spacing w:val="-2"/>
        </w:rPr>
        <w:t xml:space="preserve"> </w:t>
      </w:r>
      <w:r>
        <w:t>обучения,</w:t>
      </w:r>
      <w:r>
        <w:rPr>
          <w:spacing w:val="-3"/>
        </w:rPr>
        <w:t xml:space="preserve"> </w:t>
      </w:r>
      <w:r>
        <w:t>воспитания</w:t>
      </w:r>
      <w:r>
        <w:rPr>
          <w:spacing w:val="40"/>
        </w:rPr>
        <w:t xml:space="preserve"> </w:t>
      </w:r>
      <w:r>
        <w:t>и</w:t>
      </w:r>
      <w:r>
        <w:rPr>
          <w:spacing w:val="-3"/>
        </w:rPr>
        <w:t xml:space="preserve"> </w:t>
      </w:r>
      <w:r>
        <w:t>развития</w:t>
      </w:r>
      <w:r>
        <w:rPr>
          <w:spacing w:val="-3"/>
        </w:rPr>
        <w:t xml:space="preserve"> </w:t>
      </w:r>
      <w:r>
        <w:t>обучающихся</w:t>
      </w:r>
      <w:r>
        <w:rPr>
          <w:spacing w:val="-3"/>
        </w:rPr>
        <w:t xml:space="preserve"> </w:t>
      </w:r>
      <w:r>
        <w:t>средствами предмета, изучаемого в рамках конкретного профиля;</w:t>
      </w:r>
    </w:p>
    <w:p w:rsidR="00991C96" w:rsidRDefault="008A40EF">
      <w:pPr>
        <w:pStyle w:val="a3"/>
        <w:ind w:left="1275" w:firstLine="0"/>
      </w:pPr>
      <w:r>
        <w:t>организационно-планирующая,</w:t>
      </w:r>
      <w:r>
        <w:rPr>
          <w:spacing w:val="-9"/>
        </w:rPr>
        <w:t xml:space="preserve"> </w:t>
      </w:r>
      <w:r>
        <w:t>которая</w:t>
      </w:r>
      <w:r>
        <w:rPr>
          <w:spacing w:val="-7"/>
        </w:rPr>
        <w:t xml:space="preserve"> </w:t>
      </w:r>
      <w:r>
        <w:t>предусматривает</w:t>
      </w:r>
      <w:r>
        <w:rPr>
          <w:spacing w:val="-6"/>
        </w:rPr>
        <w:t xml:space="preserve"> </w:t>
      </w:r>
      <w:r>
        <w:rPr>
          <w:spacing w:val="-2"/>
        </w:rPr>
        <w:t>определение:</w:t>
      </w:r>
    </w:p>
    <w:p w:rsidR="00991C96" w:rsidRDefault="008A40EF">
      <w:pPr>
        <w:pStyle w:val="a3"/>
        <w:ind w:right="147"/>
      </w:pPr>
      <w:r>
        <w:t>принципов структурирования и последовательности изучения учебного материала, количественных и качественных его характеристик;</w:t>
      </w:r>
    </w:p>
    <w:p w:rsidR="00991C96" w:rsidRDefault="008A40EF">
      <w:pPr>
        <w:pStyle w:val="a3"/>
        <w:ind w:right="145"/>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991C96" w:rsidRDefault="008A40EF">
      <w:pPr>
        <w:pStyle w:val="a3"/>
        <w:ind w:left="1275" w:firstLine="0"/>
      </w:pPr>
      <w:r>
        <w:t>Программа</w:t>
      </w:r>
      <w:r>
        <w:rPr>
          <w:spacing w:val="-4"/>
        </w:rPr>
        <w:t xml:space="preserve"> </w:t>
      </w:r>
      <w:r>
        <w:t>для</w:t>
      </w:r>
      <w:r>
        <w:rPr>
          <w:spacing w:val="-2"/>
        </w:rPr>
        <w:t xml:space="preserve"> </w:t>
      </w:r>
      <w:r>
        <w:t>углублённого</w:t>
      </w:r>
      <w:r>
        <w:rPr>
          <w:spacing w:val="-3"/>
        </w:rPr>
        <w:t xml:space="preserve"> </w:t>
      </w:r>
      <w:r>
        <w:t>изучения</w:t>
      </w:r>
      <w:r>
        <w:rPr>
          <w:spacing w:val="-2"/>
        </w:rPr>
        <w:t xml:space="preserve"> химии:</w:t>
      </w:r>
    </w:p>
    <w:p w:rsidR="00991C96" w:rsidRDefault="008A40EF">
      <w:pPr>
        <w:pStyle w:val="a3"/>
        <w:ind w:right="145"/>
      </w:pPr>
      <w:r>
        <w:t>устанавливает инвариантное предметное содержание, обязательное</w:t>
      </w:r>
      <w:r>
        <w:rPr>
          <w:spacing w:val="40"/>
        </w:rPr>
        <w:t xml:space="preserve"> </w:t>
      </w:r>
      <w:r>
        <w:t>для изучения в рамках отдельных профилей, предусматривает распределение</w:t>
      </w:r>
      <w:r>
        <w:rPr>
          <w:spacing w:val="40"/>
        </w:rPr>
        <w:t xml:space="preserve"> </w:t>
      </w:r>
      <w:r>
        <w:t>и структурирование его по классам, основным содержательным линиям/разделам курса;</w:t>
      </w:r>
    </w:p>
    <w:p w:rsidR="00991C96" w:rsidRDefault="008A40EF">
      <w:pPr>
        <w:pStyle w:val="a3"/>
        <w:ind w:right="147"/>
      </w:pPr>
      <w:r>
        <w:t>даёт примерное распределение учебного времени, рекомендуемого</w:t>
      </w:r>
      <w:r>
        <w:rPr>
          <w:spacing w:val="40"/>
        </w:rPr>
        <w:t xml:space="preserve"> </w:t>
      </w:r>
      <w:r>
        <w:t>для изучения</w:t>
      </w:r>
      <w:r>
        <w:rPr>
          <w:spacing w:val="40"/>
        </w:rPr>
        <w:t xml:space="preserve"> </w:t>
      </w:r>
      <w:r>
        <w:t>отдельных тем;</w:t>
      </w:r>
    </w:p>
    <w:p w:rsidR="00991C96" w:rsidRDefault="008A40EF">
      <w:pPr>
        <w:pStyle w:val="a3"/>
        <w:ind w:right="140"/>
      </w:pPr>
      <w:r>
        <w:t>предлагает примерную последовательность изучения учебного материала</w:t>
      </w:r>
      <w:r>
        <w:rPr>
          <w:spacing w:val="40"/>
        </w:rPr>
        <w:t xml:space="preserve"> </w:t>
      </w:r>
      <w:r>
        <w:t>с учётом логики построения курса, внутрипредметных и межпредметных связей;</w:t>
      </w:r>
    </w:p>
    <w:p w:rsidR="00991C96" w:rsidRDefault="008A40EF">
      <w:pPr>
        <w:pStyle w:val="a3"/>
        <w:ind w:right="144"/>
      </w:pPr>
      <w:r>
        <w:t>даёт методическую интерпретацию целей и задач изучения предмета</w:t>
      </w:r>
      <w:r>
        <w:rPr>
          <w:spacing w:val="40"/>
        </w:rPr>
        <w:t xml:space="preserve"> </w:t>
      </w:r>
      <w:r>
        <w:t>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w:t>
      </w:r>
      <w:r>
        <w:rPr>
          <w:spacing w:val="-6"/>
        </w:rPr>
        <w:t xml:space="preserve"> </w:t>
      </w:r>
      <w:r>
        <w:t>основных</w:t>
      </w:r>
      <w:r>
        <w:rPr>
          <w:spacing w:val="-4"/>
        </w:rPr>
        <w:t xml:space="preserve"> </w:t>
      </w:r>
      <w:r>
        <w:t>видов</w:t>
      </w:r>
      <w:r>
        <w:rPr>
          <w:spacing w:val="40"/>
        </w:rPr>
        <w:t xml:space="preserve"> </w:t>
      </w:r>
      <w:r>
        <w:t>учебно-познавательных</w:t>
      </w:r>
      <w:r>
        <w:rPr>
          <w:spacing w:val="-3"/>
        </w:rPr>
        <w:t xml:space="preserve"> </w:t>
      </w:r>
      <w:r>
        <w:t>действий</w:t>
      </w:r>
      <w:r>
        <w:rPr>
          <w:spacing w:val="-5"/>
        </w:rPr>
        <w:t xml:space="preserve"> </w:t>
      </w:r>
      <w:r>
        <w:t>обучающегося</w:t>
      </w:r>
      <w:r>
        <w:rPr>
          <w:spacing w:val="-5"/>
        </w:rPr>
        <w:t xml:space="preserve"> </w:t>
      </w:r>
      <w:r>
        <w:t>по</w:t>
      </w:r>
      <w:r>
        <w:rPr>
          <w:spacing w:val="-5"/>
        </w:rPr>
        <w:t xml:space="preserve"> </w:t>
      </w:r>
      <w:r>
        <w:t>освоению</w:t>
      </w:r>
      <w:r>
        <w:rPr>
          <w:spacing w:val="-5"/>
        </w:rPr>
        <w:t xml:space="preserve"> </w:t>
      </w:r>
      <w:r>
        <w:t xml:space="preserve">содержания </w:t>
      </w:r>
      <w:r>
        <w:rPr>
          <w:spacing w:val="-2"/>
        </w:rPr>
        <w:t>предмета.</w:t>
      </w:r>
    </w:p>
    <w:p w:rsidR="00991C96" w:rsidRDefault="008A40EF">
      <w:pPr>
        <w:pStyle w:val="a3"/>
        <w:ind w:right="151"/>
      </w:pPr>
      <w:r>
        <w:t>По всем позициям в программе по химии предусмотрена преемственность с обучением химии на уровне основного общего образования.</w:t>
      </w:r>
    </w:p>
    <w:p w:rsidR="00991C96" w:rsidRDefault="008A40EF">
      <w:pPr>
        <w:pStyle w:val="a3"/>
        <w:ind w:right="144"/>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w:t>
      </w:r>
      <w:r>
        <w:rPr>
          <w:spacing w:val="-4"/>
        </w:rPr>
        <w:t xml:space="preserve"> </w:t>
      </w:r>
      <w:r>
        <w:t>которая</w:t>
      </w:r>
      <w:r>
        <w:rPr>
          <w:spacing w:val="-3"/>
        </w:rPr>
        <w:t xml:space="preserve"> </w:t>
      </w:r>
      <w:r>
        <w:t>должна</w:t>
      </w:r>
      <w:r>
        <w:rPr>
          <w:spacing w:val="-5"/>
        </w:rPr>
        <w:t xml:space="preserve"> </w:t>
      </w:r>
      <w:r>
        <w:t>определяться</w:t>
      </w:r>
      <w:r>
        <w:rPr>
          <w:spacing w:val="-4"/>
        </w:rPr>
        <w:t xml:space="preserve"> </w:t>
      </w:r>
      <w:r>
        <w:t>в</w:t>
      </w:r>
      <w:r>
        <w:rPr>
          <w:spacing w:val="-3"/>
        </w:rPr>
        <w:t xml:space="preserve"> </w:t>
      </w:r>
      <w:r>
        <w:t>соответствии</w:t>
      </w:r>
      <w:r>
        <w:rPr>
          <w:spacing w:val="-4"/>
        </w:rPr>
        <w:t xml:space="preserve"> </w:t>
      </w:r>
      <w:r>
        <w:t>с</w:t>
      </w:r>
      <w:r>
        <w:rPr>
          <w:spacing w:val="-5"/>
        </w:rPr>
        <w:t xml:space="preserve"> </w:t>
      </w:r>
      <w:r>
        <w:t>направлением</w:t>
      </w:r>
      <w:r>
        <w:rPr>
          <w:spacing w:val="-5"/>
        </w:rPr>
        <w:t xml:space="preserve"> </w:t>
      </w:r>
      <w:r>
        <w:t>конкретного</w:t>
      </w:r>
      <w:r>
        <w:rPr>
          <w:spacing w:val="-4"/>
        </w:rPr>
        <w:t xml:space="preserve"> </w:t>
      </w:r>
      <w:r>
        <w:t>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991C96" w:rsidRDefault="008A40EF">
      <w:pPr>
        <w:pStyle w:val="a3"/>
        <w:ind w:right="142"/>
      </w:pPr>
      <w:r>
        <w:t>В соответствии с концептуальными положениями ФГОС СОО</w:t>
      </w:r>
      <w:r>
        <w:rPr>
          <w:spacing w:val="40"/>
        </w:rPr>
        <w:t xml:space="preserve"> </w:t>
      </w:r>
      <w:r>
        <w:t>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w:t>
      </w:r>
      <w:r>
        <w:rPr>
          <w:spacing w:val="40"/>
        </w:rPr>
        <w:t xml:space="preserve"> </w:t>
      </w:r>
      <w: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Pr>
          <w:spacing w:val="40"/>
        </w:rPr>
        <w:t xml:space="preserve"> </w:t>
      </w:r>
      <w:r>
        <w:t>и практической подготовки обучающихся,</w:t>
      </w:r>
      <w:r>
        <w:rPr>
          <w:spacing w:val="80"/>
          <w:w w:val="150"/>
        </w:rPr>
        <w:t xml:space="preserve"> </w:t>
      </w:r>
      <w:r>
        <w:t>выбравших</w:t>
      </w:r>
      <w:r>
        <w:rPr>
          <w:spacing w:val="80"/>
          <w:w w:val="150"/>
        </w:rPr>
        <w:t xml:space="preserve"> </w:t>
      </w:r>
      <w:r>
        <w:t>определённый</w:t>
      </w:r>
      <w:r>
        <w:rPr>
          <w:spacing w:val="80"/>
          <w:w w:val="150"/>
        </w:rPr>
        <w:t xml:space="preserve"> </w:t>
      </w:r>
      <w:r>
        <w:t>профиль</w:t>
      </w:r>
      <w:r>
        <w:rPr>
          <w:spacing w:val="80"/>
          <w:w w:val="150"/>
        </w:rPr>
        <w:t xml:space="preserve"> </w:t>
      </w:r>
      <w:r>
        <w:t>обучения,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w:t>
      </w:r>
      <w:r>
        <w:rPr>
          <w:spacing w:val="80"/>
          <w:w w:val="150"/>
        </w:rPr>
        <w:t xml:space="preserve"> </w:t>
      </w:r>
      <w:r>
        <w:t>перспективой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991C96" w:rsidRDefault="008A40EF">
      <w:pPr>
        <w:pStyle w:val="a3"/>
        <w:spacing w:before="1"/>
        <w:ind w:right="143"/>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991C96" w:rsidRDefault="008A40EF">
      <w:pPr>
        <w:pStyle w:val="a3"/>
        <w:ind w:right="138"/>
      </w:pPr>
      <w:r>
        <w:t>Основу содержания курсов «Органическая химия» и «Общая</w:t>
      </w:r>
      <w:r>
        <w:rPr>
          <w:spacing w:val="40"/>
        </w:rPr>
        <w:t xml:space="preserve"> </w:t>
      </w:r>
      <w: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Pr>
          <w:spacing w:val="40"/>
        </w:rPr>
        <w:t xml:space="preserve"> </w:t>
      </w:r>
      <w:r>
        <w:t>и углубления представлений о строении вещества, химической связи</w:t>
      </w:r>
      <w:r>
        <w:rPr>
          <w:spacing w:val="40"/>
        </w:rPr>
        <w:t xml:space="preserve"> </w:t>
      </w:r>
      <w:r>
        <w:t>и закономерностях протекания реакций, рассматриваемых с точки зрения химической кинетики и термодинамики. Изучение периодического закона</w:t>
      </w:r>
      <w:r>
        <w:rPr>
          <w:spacing w:val="40"/>
        </w:rPr>
        <w:t xml:space="preserve"> </w:t>
      </w:r>
      <w: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Pr>
          <w:spacing w:val="40"/>
        </w:rPr>
        <w:t xml:space="preserve"> </w:t>
      </w:r>
      <w: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Pr>
          <w:spacing w:val="40"/>
        </w:rPr>
        <w:t xml:space="preserve"> </w:t>
      </w:r>
      <w:r>
        <w:t>в молекулах и механизмах реакций.</w:t>
      </w:r>
    </w:p>
    <w:p w:rsidR="00991C96" w:rsidRDefault="008A40EF">
      <w:pPr>
        <w:pStyle w:val="a3"/>
        <w:ind w:right="143"/>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Pr>
          <w:spacing w:val="40"/>
        </w:rPr>
        <w:t xml:space="preserve"> </w:t>
      </w:r>
      <w:r>
        <w:t>и теорий в химии и в физике: атомно-молекулярная теория (молекулярная теория</w:t>
      </w:r>
      <w:r>
        <w:rPr>
          <w:spacing w:val="40"/>
        </w:rPr>
        <w:t xml:space="preserve"> </w:t>
      </w:r>
      <w:r>
        <w:t>в физике), законы сохранения массы и энергии, законы термодинамики, электролиза, представления о строении веществ и другое.</w:t>
      </w:r>
    </w:p>
    <w:p w:rsidR="00991C96" w:rsidRDefault="008A40EF">
      <w:pPr>
        <w:pStyle w:val="a3"/>
        <w:ind w:right="138"/>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Pr>
          <w:spacing w:val="40"/>
        </w:rPr>
        <w:t xml:space="preserve"> </w:t>
      </w:r>
      <w: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Pr>
          <w:spacing w:val="40"/>
        </w:rPr>
        <w:t xml:space="preserve"> </w:t>
      </w:r>
      <w:r>
        <w:t>для изучения сущности процессов фотосинтеза, дыхания, пищеварения.</w:t>
      </w:r>
    </w:p>
    <w:p w:rsidR="00991C96" w:rsidRDefault="008A40EF">
      <w:pPr>
        <w:pStyle w:val="a3"/>
        <w:ind w:right="142"/>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Pr>
          <w:spacing w:val="40"/>
        </w:rPr>
        <w:t xml:space="preserve"> </w:t>
      </w:r>
      <w:r>
        <w:t>на межпредметных связях с учебными предметами, входящими в состав предметных областей</w:t>
      </w:r>
      <w:r>
        <w:rPr>
          <w:spacing w:val="24"/>
        </w:rPr>
        <w:t xml:space="preserve"> </w:t>
      </w:r>
      <w:r>
        <w:t>«Естественно-научные предметы»,</w:t>
      </w:r>
      <w:r>
        <w:rPr>
          <w:spacing w:val="25"/>
        </w:rPr>
        <w:t xml:space="preserve"> </w:t>
      </w:r>
      <w:r>
        <w:t>«Математика и информатика»</w:t>
      </w:r>
      <w:r>
        <w:rPr>
          <w:spacing w:val="80"/>
        </w:rPr>
        <w:t xml:space="preserve"> </w:t>
      </w:r>
      <w:r>
        <w:t>и</w:t>
      </w:r>
    </w:p>
    <w:p w:rsidR="00991C96" w:rsidRDefault="008A40EF">
      <w:pPr>
        <w:pStyle w:val="a3"/>
        <w:ind w:firstLine="0"/>
      </w:pPr>
      <w:r>
        <w:t>«Русский</w:t>
      </w:r>
      <w:r>
        <w:rPr>
          <w:spacing w:val="-2"/>
        </w:rPr>
        <w:t xml:space="preserve"> </w:t>
      </w:r>
      <w:r>
        <w:t>язык</w:t>
      </w:r>
      <w:r>
        <w:rPr>
          <w:spacing w:val="-2"/>
        </w:rPr>
        <w:t xml:space="preserve"> </w:t>
      </w:r>
      <w:r>
        <w:t xml:space="preserve">и </w:t>
      </w:r>
      <w:r>
        <w:rPr>
          <w:spacing w:val="-2"/>
        </w:rPr>
        <w:t>литература».</w:t>
      </w:r>
    </w:p>
    <w:p w:rsidR="00991C96" w:rsidRDefault="008A40EF">
      <w:pPr>
        <w:pStyle w:val="a3"/>
        <w:ind w:right="143"/>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Pr>
          <w:spacing w:val="80"/>
        </w:rPr>
        <w:t xml:space="preserve"> </w:t>
      </w:r>
      <w:r>
        <w:t>как области современного</w:t>
      </w:r>
      <w:r>
        <w:rPr>
          <w:spacing w:val="40"/>
        </w:rPr>
        <w:t xml:space="preserve"> </w:t>
      </w:r>
      <w:r>
        <w:t>естествознания, практической деятельности человека</w:t>
      </w:r>
      <w:r>
        <w:rPr>
          <w:spacing w:val="80"/>
        </w:rPr>
        <w:t xml:space="preserve"> </w:t>
      </w:r>
      <w:r>
        <w:t>и одного из компонентов мировой</w:t>
      </w:r>
      <w:r>
        <w:rPr>
          <w:spacing w:val="40"/>
        </w:rPr>
        <w:t xml:space="preserve"> </w:t>
      </w:r>
      <w:r>
        <w:t>культуры. Решение этой задачи на углублённом уровне изучения предмета предполагает реализацию таких целей, как:</w:t>
      </w:r>
    </w:p>
    <w:p w:rsidR="00991C96" w:rsidRDefault="008A40EF">
      <w:pPr>
        <w:pStyle w:val="a3"/>
        <w:ind w:left="1275" w:firstLine="0"/>
      </w:pPr>
      <w:r>
        <w:t>формирование</w:t>
      </w:r>
      <w:r>
        <w:rPr>
          <w:spacing w:val="-7"/>
        </w:rPr>
        <w:t xml:space="preserve"> </w:t>
      </w:r>
      <w:r>
        <w:rPr>
          <w:spacing w:val="-2"/>
        </w:rPr>
        <w:t>представлений: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о материальном единстве мира, закономерностях и познаваемости явлений природы, о месте</w:t>
      </w:r>
      <w:r>
        <w:rPr>
          <w:spacing w:val="-2"/>
        </w:rPr>
        <w:t xml:space="preserve"> </w:t>
      </w:r>
      <w:r>
        <w:t>химии в</w:t>
      </w:r>
      <w:r>
        <w:rPr>
          <w:spacing w:val="-2"/>
        </w:rPr>
        <w:t xml:space="preserve"> </w:t>
      </w:r>
      <w:r>
        <w:t>системе</w:t>
      </w:r>
      <w:r>
        <w:rPr>
          <w:spacing w:val="-4"/>
        </w:rPr>
        <w:t xml:space="preserve"> </w:t>
      </w:r>
      <w:r>
        <w:t>естественных</w:t>
      </w:r>
      <w:r>
        <w:rPr>
          <w:spacing w:val="-2"/>
        </w:rPr>
        <w:t xml:space="preserve"> </w:t>
      </w:r>
      <w:r>
        <w:t>наук</w:t>
      </w:r>
      <w:r>
        <w:rPr>
          <w:spacing w:val="-1"/>
        </w:rPr>
        <w:t xml:space="preserve"> </w:t>
      </w:r>
      <w:r>
        <w:t>и её ведущей роли</w:t>
      </w:r>
      <w:r>
        <w:rPr>
          <w:spacing w:val="40"/>
        </w:rPr>
        <w:t xml:space="preserve"> </w:t>
      </w:r>
      <w:r>
        <w:t>в</w:t>
      </w:r>
      <w:r>
        <w:rPr>
          <w:spacing w:val="-2"/>
        </w:rPr>
        <w:t xml:space="preserve"> </w:t>
      </w:r>
      <w:r>
        <w:t>обеспечении устойчивого</w:t>
      </w:r>
      <w:r>
        <w:rPr>
          <w:spacing w:val="-2"/>
        </w:rPr>
        <w:t xml:space="preserve"> </w:t>
      </w:r>
      <w:r>
        <w:t>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91C96" w:rsidRDefault="008A40EF">
      <w:pPr>
        <w:pStyle w:val="a3"/>
        <w:spacing w:before="1"/>
        <w:ind w:right="138"/>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Pr>
          <w:spacing w:val="40"/>
        </w:rPr>
        <w:t xml:space="preserve"> </w:t>
      </w:r>
      <w:r>
        <w:t>и кинетических закономерностях протекания</w:t>
      </w:r>
      <w:r>
        <w:rPr>
          <w:spacing w:val="40"/>
        </w:rPr>
        <w:t xml:space="preserve"> </w:t>
      </w:r>
      <w:r>
        <w:t>химических реакций, о химическом равновесии, растворах и дисперсных системах, об общих научных принципах химического производства;</w:t>
      </w:r>
    </w:p>
    <w:p w:rsidR="00991C96" w:rsidRDefault="008A40EF">
      <w:pPr>
        <w:pStyle w:val="a3"/>
        <w:ind w:right="140"/>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w:t>
      </w:r>
      <w:r>
        <w:rPr>
          <w:spacing w:val="40"/>
        </w:rPr>
        <w:t xml:space="preserve"> </w:t>
      </w:r>
      <w:r>
        <w:t>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Pr>
          <w:spacing w:val="40"/>
        </w:rPr>
        <w:t xml:space="preserve"> </w:t>
      </w:r>
      <w:r>
        <w:t>с химическим производством, использованием и переработкой веществ;</w:t>
      </w:r>
    </w:p>
    <w:p w:rsidR="00991C96" w:rsidRDefault="008A40EF">
      <w:pPr>
        <w:pStyle w:val="a3"/>
        <w:ind w:right="148"/>
      </w:pPr>
      <w:r>
        <w:t>углубление представлений о научных методах познания, необходимых</w:t>
      </w:r>
      <w:r>
        <w:rPr>
          <w:spacing w:val="40"/>
        </w:rPr>
        <w:t xml:space="preserve"> </w:t>
      </w:r>
      <w:r>
        <w:t>для приобретения умений ориентироваться в мире веществ и объяснения химических явлений, имеющих место в природе, в практической деятельности</w:t>
      </w:r>
      <w:r>
        <w:rPr>
          <w:spacing w:val="40"/>
        </w:rPr>
        <w:t xml:space="preserve"> </w:t>
      </w:r>
      <w:r>
        <w:t>и повседневной жизни.</w:t>
      </w:r>
    </w:p>
    <w:p w:rsidR="00991C96" w:rsidRDefault="008A40EF">
      <w:pPr>
        <w:pStyle w:val="a3"/>
        <w:ind w:right="148"/>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Pr>
          <w:spacing w:val="40"/>
        </w:rPr>
        <w:t xml:space="preserve"> </w:t>
      </w:r>
      <w:r>
        <w:t>и задачи, как:</w:t>
      </w:r>
    </w:p>
    <w:p w:rsidR="00991C96" w:rsidRDefault="008A40EF">
      <w:pPr>
        <w:pStyle w:val="a3"/>
        <w:ind w:right="144"/>
      </w:pPr>
      <w:r>
        <w:t>воспитание убеждённости в познаваемости явлений природы, уважения</w:t>
      </w:r>
      <w:r>
        <w:rPr>
          <w:spacing w:val="40"/>
        </w:rPr>
        <w:t xml:space="preserve"> </w:t>
      </w:r>
      <w:r>
        <w:t>к процессу творчества в области теоретических и прикладных исследований</w:t>
      </w:r>
      <w:r>
        <w:rPr>
          <w:spacing w:val="40"/>
        </w:rPr>
        <w:t xml:space="preserve"> </w:t>
      </w:r>
      <w:r>
        <w:t>в химии, формирование мировоззрения, соответствующего современному уровню развития науки;</w:t>
      </w:r>
    </w:p>
    <w:p w:rsidR="00991C96" w:rsidRDefault="008A40EF">
      <w:pPr>
        <w:pStyle w:val="a3"/>
        <w:ind w:right="144"/>
      </w:pPr>
      <w:r>
        <w:t>развитие мотивации к обучению и познанию, способностей к самоконтролю</w:t>
      </w:r>
      <w:r>
        <w:rPr>
          <w:spacing w:val="40"/>
        </w:rPr>
        <w:t xml:space="preserve"> </w:t>
      </w:r>
      <w:r>
        <w:t>и самовоспитанию на основе усвоения общечеловеческих ценностей;</w:t>
      </w:r>
    </w:p>
    <w:p w:rsidR="00991C96" w:rsidRDefault="008A40EF">
      <w:pPr>
        <w:pStyle w:val="a3"/>
        <w:ind w:right="145"/>
      </w:pPr>
      <w:r>
        <w:t>развитие познавательных интересов, интеллектуальных и творческих способностей обучающихся, формирование у них сознательного отношения</w:t>
      </w:r>
      <w:r>
        <w:rPr>
          <w:spacing w:val="40"/>
        </w:rPr>
        <w:t xml:space="preserve"> </w:t>
      </w:r>
      <w:r>
        <w:t>к самообразованию и</w:t>
      </w:r>
      <w:r>
        <w:rPr>
          <w:spacing w:val="40"/>
        </w:rPr>
        <w:t xml:space="preserve"> </w:t>
      </w:r>
      <w:r>
        <w:t>непрерывному образованию как условию успешной профессиональной и общественной деятельности, ответственного отношения</w:t>
      </w:r>
      <w:r>
        <w:rPr>
          <w:spacing w:val="40"/>
        </w:rPr>
        <w:t xml:space="preserve"> </w:t>
      </w:r>
      <w:r>
        <w:t xml:space="preserve">к своему здоровью и потребности в здоровом образе </w:t>
      </w:r>
      <w:r>
        <w:rPr>
          <w:spacing w:val="-2"/>
        </w:rPr>
        <w:t>жизни;</w:t>
      </w:r>
    </w:p>
    <w:p w:rsidR="00991C96" w:rsidRDefault="008A40EF">
      <w:pPr>
        <w:pStyle w:val="a3"/>
        <w:ind w:right="140"/>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991C96" w:rsidRDefault="008A40EF">
      <w:pPr>
        <w:spacing w:before="1"/>
        <w:ind w:left="566" w:right="141" w:firstLine="708"/>
        <w:jc w:val="both"/>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3"/>
        <w:ind w:left="0" w:firstLine="0"/>
        <w:jc w:val="left"/>
      </w:pPr>
    </w:p>
    <w:p w:rsidR="00991C96" w:rsidRDefault="008A40EF">
      <w:pPr>
        <w:pStyle w:val="3"/>
        <w:spacing w:line="274" w:lineRule="exact"/>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line="274" w:lineRule="exact"/>
        <w:ind w:left="1275" w:firstLine="0"/>
        <w:jc w:val="left"/>
      </w:pPr>
      <w:r>
        <w:t>Органическая</w:t>
      </w:r>
      <w:r>
        <w:rPr>
          <w:spacing w:val="-6"/>
        </w:rPr>
        <w:t xml:space="preserve"> </w:t>
      </w:r>
      <w:r>
        <w:rPr>
          <w:spacing w:val="-2"/>
        </w:rPr>
        <w:t>химия.</w:t>
      </w:r>
    </w:p>
    <w:p w:rsidR="00991C96" w:rsidRDefault="008A40EF">
      <w:pPr>
        <w:pStyle w:val="a3"/>
        <w:ind w:left="1275" w:firstLine="0"/>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991C96" w:rsidRDefault="008A40EF">
      <w:pPr>
        <w:pStyle w:val="a3"/>
        <w:ind w:right="148"/>
      </w:pPr>
      <w:r>
        <w:t xml:space="preserve">Предмет и значение органической химии, представление о многообразии органических </w:t>
      </w:r>
      <w:r>
        <w:rPr>
          <w:spacing w:val="-2"/>
        </w:rPr>
        <w:t>соединений.</w:t>
      </w:r>
    </w:p>
    <w:p w:rsidR="00991C96" w:rsidRDefault="008A40EF">
      <w:pPr>
        <w:pStyle w:val="a3"/>
        <w:ind w:right="135"/>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 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Pr>
          <w:spacing w:val="40"/>
        </w:rPr>
        <w:t xml:space="preserve"> </w:t>
      </w:r>
      <w:r>
        <w:t>о свободном радикале, нуклеофиле и электрофиле.</w:t>
      </w:r>
    </w:p>
    <w:p w:rsidR="00991C96" w:rsidRDefault="008A40EF">
      <w:pPr>
        <w:pStyle w:val="a3"/>
        <w:spacing w:before="1"/>
        <w:ind w:right="141"/>
      </w:pPr>
      <w:r>
        <w:t>Теория строения органических соединений А.М. Бутлерова</w:t>
      </w:r>
      <w:r>
        <w:rPr>
          <w:spacing w:val="-1"/>
        </w:rPr>
        <w:t xml:space="preserve"> </w:t>
      </w:r>
      <w:r>
        <w:t>и современные</w:t>
      </w:r>
      <w:r>
        <w:rPr>
          <w:spacing w:val="-1"/>
        </w:rPr>
        <w:t xml:space="preserve"> </w:t>
      </w:r>
      <w:r>
        <w:t xml:space="preserve">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Pr>
          <w:spacing w:val="-2"/>
        </w:rPr>
        <w:t>скелетная.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991C96" w:rsidRDefault="008A40EF">
      <w:pPr>
        <w:pStyle w:val="a3"/>
        <w:ind w:right="142"/>
      </w:pPr>
      <w:r>
        <w:t>Электронные</w:t>
      </w:r>
      <w:r>
        <w:rPr>
          <w:spacing w:val="-3"/>
        </w:rPr>
        <w:t xml:space="preserve"> </w:t>
      </w:r>
      <w:r>
        <w:t>эффекты</w:t>
      </w:r>
      <w:r>
        <w:rPr>
          <w:spacing w:val="-3"/>
        </w:rPr>
        <w:t xml:space="preserve"> </w:t>
      </w:r>
      <w:r>
        <w:t>в</w:t>
      </w:r>
      <w:r>
        <w:rPr>
          <w:spacing w:val="-2"/>
        </w:rPr>
        <w:t xml:space="preserve"> </w:t>
      </w:r>
      <w:r>
        <w:t>молекулах органических соединений (индуктивный</w:t>
      </w:r>
      <w:r>
        <w:rPr>
          <w:spacing w:val="40"/>
        </w:rPr>
        <w:t xml:space="preserve"> </w:t>
      </w:r>
      <w:r>
        <w:t xml:space="preserve">и мезомерный </w:t>
      </w:r>
      <w:r>
        <w:rPr>
          <w:spacing w:val="-2"/>
        </w:rPr>
        <w:t>эффекты).</w:t>
      </w:r>
    </w:p>
    <w:p w:rsidR="00991C96" w:rsidRDefault="008A40EF">
      <w:pPr>
        <w:pStyle w:val="a3"/>
        <w:spacing w:before="1"/>
        <w:ind w:right="147"/>
      </w:pPr>
      <w:r>
        <w:t>Представление о классификации органических веществ. Понятие</w:t>
      </w:r>
      <w:r>
        <w:rPr>
          <w:spacing w:val="40"/>
        </w:rPr>
        <w:t xml:space="preserve"> </w:t>
      </w:r>
      <w: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991C96" w:rsidRDefault="008A40EF">
      <w:pPr>
        <w:pStyle w:val="a3"/>
        <w:ind w:right="139"/>
      </w:pPr>
      <w:r>
        <w:t>Особенности и классификация органических реакций. Окислительно-восстановительные реакции в органической химии.</w:t>
      </w:r>
    </w:p>
    <w:p w:rsidR="00991C96" w:rsidRDefault="008A40EF">
      <w:pPr>
        <w:pStyle w:val="a3"/>
        <w:ind w:right="137"/>
      </w:pPr>
      <w:r>
        <w:rPr>
          <w:u w:val="thick"/>
        </w:rPr>
        <w:t>Экспериментальные методы изучения веществ и их превращений:</w:t>
      </w:r>
      <w: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991C96" w:rsidRDefault="008A40EF">
      <w:pPr>
        <w:pStyle w:val="3"/>
        <w:spacing w:before="2" w:line="274" w:lineRule="exact"/>
      </w:pPr>
      <w:r>
        <w:rPr>
          <w:spacing w:val="-2"/>
        </w:rPr>
        <w:t>Углеводороды.</w:t>
      </w:r>
    </w:p>
    <w:p w:rsidR="00991C96" w:rsidRDefault="008A40EF">
      <w:pPr>
        <w:pStyle w:val="a3"/>
        <w:ind w:right="141"/>
      </w:pPr>
      <w:r>
        <w:t>Алканы. Гомологический ряд алканов, общая формула, номенклатура</w:t>
      </w:r>
      <w:r>
        <w:rPr>
          <w:spacing w:val="40"/>
        </w:rPr>
        <w:t xml:space="preserve"> </w:t>
      </w:r>
      <w:r>
        <w:t>и изомерия. Электронное и пространственное строение молекул алканов,</w:t>
      </w:r>
      <w:r>
        <w:rPr>
          <w:spacing w:val="40"/>
        </w:rPr>
        <w:t xml:space="preserve"> </w:t>
      </w:r>
      <w:r>
        <w:t>sp</w:t>
      </w:r>
      <w:r>
        <w:rPr>
          <w:vertAlign w:val="superscript"/>
        </w:rPr>
        <w:t>3</w:t>
      </w:r>
      <w:r>
        <w:t>-гибридизация атомных</w:t>
      </w:r>
      <w:r>
        <w:rPr>
          <w:spacing w:val="40"/>
        </w:rPr>
        <w:t xml:space="preserve"> </w:t>
      </w:r>
      <w:r>
        <w:t>орбиталей углерода, σ-связь. Физические свойства алканов.</w:t>
      </w:r>
    </w:p>
    <w:p w:rsidR="00991C96" w:rsidRDefault="008A40EF">
      <w:pPr>
        <w:pStyle w:val="a3"/>
        <w:ind w:right="145"/>
      </w:pPr>
      <w:r>
        <w:t>Химические свойства алканов: реакции замещения, изомеризации, дегидрирования, циклизации, пиролиза, крекинга, горения.</w:t>
      </w:r>
    </w:p>
    <w:p w:rsidR="00991C96" w:rsidRDefault="008A40EF">
      <w:pPr>
        <w:pStyle w:val="a3"/>
        <w:ind w:left="1275" w:firstLine="0"/>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алканов.</w:t>
      </w:r>
    </w:p>
    <w:p w:rsidR="00991C96" w:rsidRDefault="008A40EF">
      <w:pPr>
        <w:pStyle w:val="a3"/>
        <w:ind w:right="148"/>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91C96" w:rsidRDefault="008A40EF">
      <w:pPr>
        <w:pStyle w:val="a3"/>
        <w:ind w:right="140"/>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w:t>
      </w:r>
      <w:r>
        <w:rPr>
          <w:spacing w:val="40"/>
        </w:rPr>
        <w:t xml:space="preserve"> </w:t>
      </w:r>
      <w:r>
        <w:t>(цис-транс-) изомерия. Физические свойства алкенов.</w:t>
      </w:r>
    </w:p>
    <w:p w:rsidR="00991C96" w:rsidRDefault="008A40EF">
      <w:pPr>
        <w:pStyle w:val="a3"/>
        <w:ind w:right="141"/>
      </w:pPr>
      <w:r>
        <w:t>Химические свойства: реакции присоединения, замещения в α-положение</w:t>
      </w:r>
      <w:r>
        <w:rPr>
          <w:spacing w:val="40"/>
        </w:rPr>
        <w:t xml:space="preserve"> </w:t>
      </w:r>
      <w:r>
        <w:t xml:space="preserve">при двойной связи, полимеризации и окисления. Правило Марковникова. Качественные реакции на двойную </w:t>
      </w:r>
      <w:r>
        <w:rPr>
          <w:spacing w:val="-2"/>
        </w:rPr>
        <w:t>связь.</w:t>
      </w:r>
    </w:p>
    <w:p w:rsidR="00991C96" w:rsidRDefault="008A40EF">
      <w:pPr>
        <w:pStyle w:val="a3"/>
        <w:spacing w:line="275" w:lineRule="exact"/>
        <w:ind w:left="1275"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алкенов.</w:t>
      </w:r>
    </w:p>
    <w:p w:rsidR="00991C96" w:rsidRDefault="008A40EF">
      <w:pPr>
        <w:pStyle w:val="a3"/>
        <w:ind w:right="138"/>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991C96" w:rsidRDefault="008A40EF">
      <w:pPr>
        <w:pStyle w:val="a3"/>
        <w:ind w:right="142"/>
      </w:pPr>
      <w:r>
        <w:t>Алкины. Гомологический ряд алкинов, общая формула, номенклатура</w:t>
      </w:r>
      <w:r>
        <w:rPr>
          <w:spacing w:val="40"/>
        </w:rPr>
        <w:t xml:space="preserve"> </w:t>
      </w:r>
      <w:r>
        <w:t>и изомерия. Электронное</w:t>
      </w:r>
      <w:r>
        <w:rPr>
          <w:spacing w:val="-2"/>
        </w:rPr>
        <w:t xml:space="preserve"> </w:t>
      </w:r>
      <w:r>
        <w:t>и пространственное</w:t>
      </w:r>
      <w:r>
        <w:rPr>
          <w:spacing w:val="-2"/>
        </w:rPr>
        <w:t xml:space="preserve"> </w:t>
      </w:r>
      <w:r>
        <w:t>строение</w:t>
      </w:r>
      <w:r>
        <w:rPr>
          <w:spacing w:val="-2"/>
        </w:rPr>
        <w:t xml:space="preserve"> </w:t>
      </w:r>
      <w:r>
        <w:t>молекул алкинов,</w:t>
      </w:r>
      <w:r>
        <w:rPr>
          <w:spacing w:val="40"/>
        </w:rPr>
        <w:t xml:space="preserve"> </w:t>
      </w:r>
      <w:r>
        <w:t>sp-гибридизация</w:t>
      </w:r>
      <w:r>
        <w:rPr>
          <w:spacing w:val="-1"/>
        </w:rPr>
        <w:t xml:space="preserve"> </w:t>
      </w:r>
      <w:r>
        <w:t>атомных орбиталей углерода. Физические свойства алкинов.</w:t>
      </w:r>
    </w:p>
    <w:p w:rsidR="00991C96" w:rsidRDefault="008A40EF">
      <w:pPr>
        <w:pStyle w:val="a3"/>
        <w:ind w:right="140"/>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991C96" w:rsidRDefault="008A40EF">
      <w:pPr>
        <w:pStyle w:val="a3"/>
        <w:ind w:left="1275" w:firstLine="0"/>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991C96" w:rsidRDefault="008A40EF">
      <w:pPr>
        <w:pStyle w:val="a3"/>
        <w:ind w:right="146"/>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991C96" w:rsidRDefault="008A40EF">
      <w:pPr>
        <w:pStyle w:val="a3"/>
        <w:ind w:right="139"/>
      </w:pPr>
      <w:r>
        <w:t>Химические свойства бензола и его гомологов: реакции замещения</w:t>
      </w:r>
      <w:r>
        <w:rPr>
          <w:spacing w:val="40"/>
        </w:rPr>
        <w:t xml:space="preserve"> </w:t>
      </w:r>
      <w:r>
        <w:t>в бензольном кольце и углеводородном радикале, реакции присоединения, окисление гомологов бензола. Представление об</w:t>
      </w:r>
      <w:r>
        <w:rPr>
          <w:spacing w:val="-1"/>
        </w:rPr>
        <w:t xml:space="preserve"> </w:t>
      </w:r>
      <w:r>
        <w:t>ориентирующем</w:t>
      </w:r>
      <w:r>
        <w:rPr>
          <w:spacing w:val="-2"/>
        </w:rPr>
        <w:t xml:space="preserve"> </w:t>
      </w:r>
      <w:r>
        <w:t>действии заместителей в</w:t>
      </w:r>
      <w:r>
        <w:rPr>
          <w:spacing w:val="-2"/>
        </w:rPr>
        <w:t xml:space="preserve"> </w:t>
      </w:r>
      <w:r>
        <w:t>бензольном</w:t>
      </w:r>
      <w:r>
        <w:rPr>
          <w:spacing w:val="-2"/>
        </w:rPr>
        <w:t xml:space="preserve"> </w:t>
      </w:r>
      <w:r>
        <w:t>кольце</w:t>
      </w:r>
      <w:r>
        <w:rPr>
          <w:spacing w:val="-2"/>
        </w:rPr>
        <w:t xml:space="preserve"> </w:t>
      </w:r>
      <w:r>
        <w:t>на</w:t>
      </w:r>
      <w:r>
        <w:rPr>
          <w:spacing w:val="-2"/>
        </w:rPr>
        <w:t xml:space="preserve"> </w:t>
      </w:r>
      <w:r>
        <w:t>примере</w:t>
      </w:r>
      <w:r>
        <w:rPr>
          <w:spacing w:val="-2"/>
        </w:rPr>
        <w:t xml:space="preserve"> </w:t>
      </w:r>
      <w:r>
        <w:t>алкильных радикалов, карбоксильной, гидроксильной, амино- и нитрогруппы, атомов галогенов.</w:t>
      </w:r>
    </w:p>
    <w:p w:rsidR="00991C96" w:rsidRDefault="008A40EF">
      <w:pPr>
        <w:pStyle w:val="a3"/>
        <w:spacing w:before="1"/>
        <w:ind w:left="1275" w:right="2624" w:firstLine="0"/>
      </w:pPr>
      <w:r>
        <w:t>Особенности</w:t>
      </w:r>
      <w:r>
        <w:rPr>
          <w:spacing w:val="-7"/>
        </w:rPr>
        <w:t xml:space="preserve"> </w:t>
      </w:r>
      <w:r>
        <w:t>химических</w:t>
      </w:r>
      <w:r>
        <w:rPr>
          <w:spacing w:val="-6"/>
        </w:rPr>
        <w:t xml:space="preserve"> </w:t>
      </w:r>
      <w:r>
        <w:t>свойств</w:t>
      </w:r>
      <w:r>
        <w:rPr>
          <w:spacing w:val="-9"/>
        </w:rPr>
        <w:t xml:space="preserve"> </w:t>
      </w:r>
      <w:r>
        <w:t>стирола.</w:t>
      </w:r>
      <w:r>
        <w:rPr>
          <w:spacing w:val="-8"/>
        </w:rPr>
        <w:t xml:space="preserve"> </w:t>
      </w:r>
      <w:r>
        <w:t>Полимеризация</w:t>
      </w:r>
      <w:r>
        <w:rPr>
          <w:spacing w:val="-8"/>
        </w:rPr>
        <w:t xml:space="preserve"> </w:t>
      </w:r>
      <w:r>
        <w:t>стирола. Способы получения и применение ароматических углеводородов.</w:t>
      </w:r>
    </w:p>
    <w:p w:rsidR="00991C96" w:rsidRDefault="008A40EF">
      <w:pPr>
        <w:pStyle w:val="a3"/>
        <w:ind w:right="145"/>
        <w:jc w:val="left"/>
      </w:pPr>
      <w:r>
        <w:t>Природный газ. Попутные нефтяные газы. Нефть и её происхождение. Каменный уголь и</w:t>
      </w:r>
      <w:r>
        <w:rPr>
          <w:spacing w:val="40"/>
        </w:rPr>
        <w:t xml:space="preserve"> </w:t>
      </w:r>
      <w:r>
        <w:t>продукты его переработки.</w:t>
      </w:r>
    </w:p>
    <w:p w:rsidR="00991C96" w:rsidRDefault="008A40EF">
      <w:pPr>
        <w:pStyle w:val="a3"/>
        <w:tabs>
          <w:tab w:val="left" w:pos="2440"/>
          <w:tab w:val="left" w:pos="3966"/>
          <w:tab w:val="left" w:pos="4904"/>
          <w:tab w:val="left" w:pos="6239"/>
          <w:tab w:val="left" w:pos="7302"/>
          <w:tab w:val="left" w:pos="9005"/>
        </w:tabs>
        <w:ind w:right="145"/>
        <w:jc w:val="left"/>
      </w:pPr>
      <w:r>
        <w:rPr>
          <w:spacing w:val="-2"/>
        </w:rPr>
        <w:t>Способы</w:t>
      </w:r>
      <w:r>
        <w:tab/>
      </w:r>
      <w:r>
        <w:rPr>
          <w:spacing w:val="-2"/>
        </w:rPr>
        <w:t>переработки</w:t>
      </w:r>
      <w:r>
        <w:tab/>
      </w:r>
      <w:r>
        <w:rPr>
          <w:spacing w:val="-2"/>
        </w:rPr>
        <w:t>нефти:</w:t>
      </w:r>
      <w:r>
        <w:tab/>
      </w:r>
      <w:r>
        <w:rPr>
          <w:spacing w:val="-2"/>
        </w:rPr>
        <w:t>перегонка,</w:t>
      </w:r>
      <w:r>
        <w:tab/>
      </w:r>
      <w:r>
        <w:rPr>
          <w:spacing w:val="-2"/>
        </w:rPr>
        <w:t>крекинг</w:t>
      </w:r>
      <w:r>
        <w:tab/>
      </w:r>
      <w:r>
        <w:rPr>
          <w:spacing w:val="-2"/>
        </w:rPr>
        <w:t>(термический,</w:t>
      </w:r>
      <w:r>
        <w:tab/>
      </w:r>
      <w:r>
        <w:rPr>
          <w:spacing w:val="-2"/>
        </w:rPr>
        <w:t xml:space="preserve">каталитический), </w:t>
      </w:r>
      <w:r>
        <w:t>риформинг, пиролиз. Продукты переработки нефти,</w:t>
      </w:r>
      <w:r>
        <w:rPr>
          <w:spacing w:val="40"/>
        </w:rPr>
        <w:t xml:space="preserve"> </w:t>
      </w:r>
      <w:r>
        <w:t>их применение в промышленности и в быту.</w:t>
      </w:r>
    </w:p>
    <w:p w:rsidR="00991C96" w:rsidRDefault="008A40EF">
      <w:pPr>
        <w:pStyle w:val="a3"/>
        <w:ind w:left="1275" w:firstLine="0"/>
        <w:jc w:val="left"/>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Электронное</w:t>
      </w:r>
      <w:r>
        <w:rPr>
          <w:spacing w:val="-1"/>
        </w:rPr>
        <w:t xml:space="preserve"> </w:t>
      </w:r>
      <w:r>
        <w:t>строение</w:t>
      </w:r>
      <w:r>
        <w:rPr>
          <w:spacing w:val="-3"/>
        </w:rPr>
        <w:t xml:space="preserve"> </w:t>
      </w:r>
      <w:r>
        <w:t>галогенпроизводных углеводородов. Реакции</w:t>
      </w:r>
      <w:r>
        <w:rPr>
          <w:spacing w:val="-1"/>
        </w:rPr>
        <w:t xml:space="preserve"> </w:t>
      </w:r>
      <w:r>
        <w:t>замещения галогена</w:t>
      </w:r>
      <w:r>
        <w:rPr>
          <w:spacing w:val="-1"/>
        </w:rPr>
        <w:t xml:space="preserve"> </w:t>
      </w:r>
      <w:r>
        <w:t>на гидроксогруппу. Действие на галогенпроизводные водного</w:t>
      </w:r>
      <w:r>
        <w:rPr>
          <w:spacing w:val="40"/>
        </w:rPr>
        <w:t xml:space="preserve"> </w:t>
      </w:r>
      <w:r>
        <w:t>и спиртового раствора щёлочи. Взаимодействие дигалогеналканов с магнием</w:t>
      </w:r>
      <w:r>
        <w:rPr>
          <w:spacing w:val="40"/>
        </w:rPr>
        <w:t xml:space="preserve"> </w:t>
      </w:r>
      <w:r>
        <w:t>и цинком. Использование галогенпроизводных углеводородов в быту, технике</w:t>
      </w:r>
      <w:r>
        <w:rPr>
          <w:spacing w:val="40"/>
        </w:rPr>
        <w:t xml:space="preserve"> </w:t>
      </w:r>
      <w:r>
        <w:t>и при синтезе органических веществ.</w:t>
      </w:r>
    </w:p>
    <w:p w:rsidR="00991C96" w:rsidRDefault="008A40EF">
      <w:pPr>
        <w:pStyle w:val="a3"/>
        <w:spacing w:before="1"/>
        <w:ind w:right="141"/>
      </w:pPr>
      <w:r>
        <w:rPr>
          <w:u w:val="single"/>
        </w:rPr>
        <w:t>Экспериментальные методы изучения веществ и их превращений:</w:t>
      </w:r>
      <w: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991C96" w:rsidRDefault="00991C96">
      <w:pPr>
        <w:pStyle w:val="a3"/>
        <w:spacing w:before="2"/>
        <w:ind w:left="0" w:firstLine="0"/>
        <w:jc w:val="left"/>
      </w:pPr>
    </w:p>
    <w:p w:rsidR="00991C96" w:rsidRDefault="008A40EF">
      <w:pPr>
        <w:pStyle w:val="3"/>
        <w:spacing w:line="274" w:lineRule="exact"/>
        <w:jc w:val="both"/>
      </w:pPr>
      <w:r>
        <w:t>Кислородсодержащие</w:t>
      </w:r>
      <w:r>
        <w:rPr>
          <w:spacing w:val="-6"/>
        </w:rPr>
        <w:t xml:space="preserve"> </w:t>
      </w:r>
      <w:r>
        <w:t>органические</w:t>
      </w:r>
      <w:r>
        <w:rPr>
          <w:spacing w:val="-7"/>
        </w:rPr>
        <w:t xml:space="preserve"> </w:t>
      </w:r>
      <w:r>
        <w:rPr>
          <w:spacing w:val="-2"/>
        </w:rPr>
        <w:t>соединения.</w:t>
      </w:r>
    </w:p>
    <w:p w:rsidR="00991C96" w:rsidRDefault="008A40EF">
      <w:pPr>
        <w:pStyle w:val="a3"/>
        <w:ind w:right="146"/>
      </w:pPr>
      <w:r>
        <w:t>Предельные одноатомные спирты. Строение молекул (на примере метанола</w:t>
      </w:r>
      <w:r>
        <w:rPr>
          <w:spacing w:val="40"/>
        </w:rPr>
        <w:t xml:space="preserve"> </w:t>
      </w:r>
      <w:r>
        <w:t>и этанола). Гомологический ряд, общая формула, изомерия, номенклатура</w:t>
      </w:r>
      <w:r>
        <w:rPr>
          <w:spacing w:val="40"/>
        </w:rPr>
        <w:t xml:space="preserve"> </w:t>
      </w:r>
      <w:r>
        <w:t>и классификация. Физические свойства предельных одноатомных спиртов. Водородные связи между молекулами спиртов.</w:t>
      </w:r>
    </w:p>
    <w:p w:rsidR="00991C96" w:rsidRDefault="008A40EF">
      <w:pPr>
        <w:pStyle w:val="a3"/>
        <w:ind w:right="142"/>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91C96" w:rsidRDefault="008A40EF">
      <w:pPr>
        <w:pStyle w:val="a3"/>
        <w:ind w:right="149"/>
      </w:pPr>
      <w:r>
        <w:t>Простые эфиры, номенклатура и изомерия. Особенности физических</w:t>
      </w:r>
      <w:r>
        <w:rPr>
          <w:spacing w:val="40"/>
        </w:rPr>
        <w:t xml:space="preserve"> </w:t>
      </w:r>
      <w:r>
        <w:t>и химических</w:t>
      </w:r>
      <w:r>
        <w:rPr>
          <w:spacing w:val="40"/>
        </w:rPr>
        <w:t xml:space="preserve"> </w:t>
      </w:r>
      <w:r>
        <w:rPr>
          <w:spacing w:val="-2"/>
        </w:rPr>
        <w:t>свойств.</w:t>
      </w:r>
    </w:p>
    <w:p w:rsidR="00991C96" w:rsidRDefault="008A40EF">
      <w:pPr>
        <w:pStyle w:val="a3"/>
        <w:ind w:right="143"/>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40"/>
        </w:rPr>
        <w:t xml:space="preserve"> </w:t>
      </w:r>
      <w:r>
        <w:t>качественная реакция на многоатомные спирты. Действие на организм человека. Способы получения и применение многоатомных спиртов.</w:t>
      </w:r>
    </w:p>
    <w:p w:rsidR="00991C96" w:rsidRDefault="008A40EF">
      <w:pPr>
        <w:pStyle w:val="a3"/>
        <w:ind w:right="146"/>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Pr>
          <w:spacing w:val="40"/>
        </w:rPr>
        <w:t xml:space="preserve"> </w:t>
      </w:r>
      <w:r>
        <w:t xml:space="preserve">и применение фенола. Фенолформальдегидная </w:t>
      </w:r>
      <w:r>
        <w:rPr>
          <w:spacing w:val="-2"/>
        </w:rPr>
        <w:t>смола.</w:t>
      </w:r>
    </w:p>
    <w:p w:rsidR="00991C96" w:rsidRDefault="008A40EF">
      <w:pPr>
        <w:pStyle w:val="a3"/>
        <w:ind w:right="143"/>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991C96" w:rsidRDefault="008A40EF">
      <w:pPr>
        <w:pStyle w:val="a3"/>
        <w:ind w:right="140"/>
      </w:pPr>
      <w:r>
        <w:t xml:space="preserve">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w:t>
      </w:r>
      <w:r>
        <w:rPr>
          <w:spacing w:val="-2"/>
        </w:rPr>
        <w:t>кетонов.</w:t>
      </w:r>
    </w:p>
    <w:p w:rsidR="00991C96" w:rsidRDefault="008A40EF">
      <w:pPr>
        <w:pStyle w:val="a3"/>
        <w:ind w:right="145"/>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Pr>
          <w:spacing w:val="40"/>
        </w:rPr>
        <w:t xml:space="preserve"> </w:t>
      </w:r>
      <w:r>
        <w:t>между молекулами карбоновых кислот.</w:t>
      </w:r>
    </w:p>
    <w:p w:rsidR="00991C96" w:rsidRDefault="008A40EF">
      <w:pPr>
        <w:pStyle w:val="a3"/>
        <w:ind w:right="148"/>
      </w:pPr>
      <w:r>
        <w:t>Химические свойства: кислотные свойства, реакция этерификации, реакции</w:t>
      </w:r>
      <w:r>
        <w:rPr>
          <w:spacing w:val="40"/>
        </w:rPr>
        <w:t xml:space="preserve"> </w:t>
      </w:r>
      <w:r>
        <w:t>с участием углеводородного радикала.</w:t>
      </w:r>
    </w:p>
    <w:p w:rsidR="00991C96" w:rsidRDefault="008A40EF">
      <w:pPr>
        <w:pStyle w:val="a3"/>
        <w:ind w:left="1275" w:firstLine="0"/>
      </w:pPr>
      <w:r>
        <w:t>Особенности</w:t>
      </w:r>
      <w:r>
        <w:rPr>
          <w:spacing w:val="-4"/>
        </w:rPr>
        <w:t xml:space="preserve"> </w:t>
      </w:r>
      <w:r>
        <w:t>свойств</w:t>
      </w:r>
      <w:r>
        <w:rPr>
          <w:spacing w:val="-5"/>
        </w:rPr>
        <w:t xml:space="preserve"> </w:t>
      </w:r>
      <w:r>
        <w:t>муравьиной</w:t>
      </w:r>
      <w:r>
        <w:rPr>
          <w:spacing w:val="-5"/>
        </w:rPr>
        <w:t xml:space="preserve"> </w:t>
      </w:r>
      <w:r>
        <w:rPr>
          <w:spacing w:val="-2"/>
        </w:rPr>
        <w:t>кислоты.</w:t>
      </w:r>
    </w:p>
    <w:p w:rsidR="00991C96" w:rsidRDefault="008A40EF">
      <w:pPr>
        <w:pStyle w:val="a3"/>
        <w:ind w:left="1275" w:firstLine="0"/>
      </w:pPr>
      <w:r>
        <w:t>Понятие</w:t>
      </w:r>
      <w:r>
        <w:rPr>
          <w:spacing w:val="-7"/>
        </w:rPr>
        <w:t xml:space="preserve"> </w:t>
      </w:r>
      <w:r>
        <w:t>о</w:t>
      </w:r>
      <w:r>
        <w:rPr>
          <w:spacing w:val="-3"/>
        </w:rPr>
        <w:t xml:space="preserve"> </w:t>
      </w:r>
      <w:r>
        <w:t>производных</w:t>
      </w:r>
      <w:r>
        <w:rPr>
          <w:spacing w:val="-1"/>
        </w:rPr>
        <w:t xml:space="preserve"> </w:t>
      </w:r>
      <w:r>
        <w:t>карбоновых</w:t>
      </w:r>
      <w:r>
        <w:rPr>
          <w:spacing w:val="-4"/>
        </w:rPr>
        <w:t xml:space="preserve"> </w:t>
      </w:r>
      <w:r>
        <w:t>кислот</w:t>
      </w:r>
      <w:r>
        <w:rPr>
          <w:spacing w:val="1"/>
        </w:rPr>
        <w:t xml:space="preserve"> </w:t>
      </w:r>
      <w:r>
        <w:t>–</w:t>
      </w:r>
      <w:r>
        <w:rPr>
          <w:spacing w:val="-6"/>
        </w:rPr>
        <w:t xml:space="preserve"> </w:t>
      </w:r>
      <w:r>
        <w:t>сложных</w:t>
      </w:r>
      <w:r>
        <w:rPr>
          <w:spacing w:val="-2"/>
        </w:rPr>
        <w:t xml:space="preserve"> эфирах.</w:t>
      </w:r>
    </w:p>
    <w:p w:rsidR="00991C96" w:rsidRDefault="008A40EF">
      <w:pPr>
        <w:pStyle w:val="a3"/>
        <w:ind w:right="145"/>
      </w:pPr>
      <w:r>
        <w:t>Многообразие карбоновых кислот. Особенности свойств непредельных</w:t>
      </w:r>
      <w:r>
        <w:rPr>
          <w:spacing w:val="40"/>
        </w:rPr>
        <w:t xml:space="preserve"> </w:t>
      </w:r>
      <w:r>
        <w:t>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991C96" w:rsidRDefault="008A40EF">
      <w:pPr>
        <w:pStyle w:val="a3"/>
        <w:ind w:left="1275" w:firstLine="0"/>
      </w:pPr>
      <w:r>
        <w:t>Сложные</w:t>
      </w:r>
      <w:r>
        <w:rPr>
          <w:spacing w:val="71"/>
          <w:w w:val="150"/>
        </w:rPr>
        <w:t xml:space="preserve"> </w:t>
      </w:r>
      <w:r>
        <w:t>эфиры.</w:t>
      </w:r>
      <w:r>
        <w:rPr>
          <w:spacing w:val="75"/>
          <w:w w:val="150"/>
        </w:rPr>
        <w:t xml:space="preserve"> </w:t>
      </w:r>
      <w:r>
        <w:t>Гомологический</w:t>
      </w:r>
      <w:r>
        <w:rPr>
          <w:spacing w:val="76"/>
          <w:w w:val="150"/>
        </w:rPr>
        <w:t xml:space="preserve"> </w:t>
      </w:r>
      <w:r>
        <w:t>ряд,</w:t>
      </w:r>
      <w:r>
        <w:rPr>
          <w:spacing w:val="76"/>
          <w:w w:val="150"/>
        </w:rPr>
        <w:t xml:space="preserve"> </w:t>
      </w:r>
      <w:r>
        <w:t>общая</w:t>
      </w:r>
      <w:r>
        <w:rPr>
          <w:spacing w:val="75"/>
          <w:w w:val="150"/>
        </w:rPr>
        <w:t xml:space="preserve"> </w:t>
      </w:r>
      <w:r>
        <w:t>формула,</w:t>
      </w:r>
      <w:r>
        <w:rPr>
          <w:spacing w:val="75"/>
          <w:w w:val="150"/>
        </w:rPr>
        <w:t xml:space="preserve"> </w:t>
      </w:r>
      <w:r>
        <w:t>изомерия</w:t>
      </w:r>
      <w:r>
        <w:rPr>
          <w:spacing w:val="75"/>
          <w:w w:val="150"/>
        </w:rPr>
        <w:t xml:space="preserve">  </w:t>
      </w:r>
      <w:r>
        <w:t>и</w:t>
      </w:r>
      <w:r>
        <w:rPr>
          <w:spacing w:val="77"/>
          <w:w w:val="150"/>
        </w:rPr>
        <w:t xml:space="preserve"> </w:t>
      </w:r>
      <w:r>
        <w:rPr>
          <w:spacing w:val="-2"/>
        </w:rPr>
        <w:t>номенклатура.</w:t>
      </w:r>
    </w:p>
    <w:p w:rsidR="00991C96" w:rsidRDefault="008A40EF">
      <w:pPr>
        <w:pStyle w:val="a3"/>
        <w:ind w:firstLine="0"/>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3"/>
        </w:rPr>
        <w:t xml:space="preserve"> </w:t>
      </w:r>
      <w:r>
        <w:t>гидролиз</w:t>
      </w:r>
      <w:r>
        <w:rPr>
          <w:spacing w:val="-3"/>
        </w:rPr>
        <w:t xml:space="preserve"> </w:t>
      </w:r>
      <w:r>
        <w:t>в</w:t>
      </w:r>
      <w:r>
        <w:rPr>
          <w:spacing w:val="-6"/>
        </w:rPr>
        <w:t xml:space="preserve"> </w:t>
      </w:r>
      <w:r>
        <w:t>кислой</w:t>
      </w:r>
      <w:r>
        <w:rPr>
          <w:spacing w:val="-5"/>
        </w:rPr>
        <w:t xml:space="preserve"> </w:t>
      </w:r>
      <w:r>
        <w:t>и</w:t>
      </w:r>
      <w:r>
        <w:rPr>
          <w:spacing w:val="-3"/>
        </w:rPr>
        <w:t xml:space="preserve"> </w:t>
      </w:r>
      <w:r>
        <w:t>щелочной</w:t>
      </w:r>
      <w:r>
        <w:rPr>
          <w:spacing w:val="-1"/>
        </w:rPr>
        <w:t xml:space="preserve"> </w:t>
      </w:r>
      <w:r>
        <w:rPr>
          <w:spacing w:val="-2"/>
        </w:rPr>
        <w:t>среде.</w:t>
      </w:r>
    </w:p>
    <w:p w:rsidR="00991C96" w:rsidRDefault="008A40EF">
      <w:pPr>
        <w:pStyle w:val="a3"/>
        <w:ind w:right="146"/>
      </w:pPr>
      <w:r>
        <w:t>Жиры. Строение, физические и химические свойства жиров: гидролиз</w:t>
      </w:r>
      <w:r>
        <w:rPr>
          <w:spacing w:val="80"/>
        </w:rPr>
        <w:t xml:space="preserve"> </w:t>
      </w:r>
      <w:r>
        <w:t>в кислой и</w:t>
      </w:r>
      <w:r>
        <w:rPr>
          <w:spacing w:val="40"/>
        </w:rPr>
        <w:t xml:space="preserve"> </w:t>
      </w:r>
      <w:r>
        <w:t>щелочной среде. Особенности свойств жиров, содержащих остатки непредельных жирных кислот. Жиры в природе.</w:t>
      </w:r>
    </w:p>
    <w:p w:rsidR="00991C96" w:rsidRDefault="008A40EF">
      <w:pPr>
        <w:pStyle w:val="a3"/>
        <w:ind w:left="1275" w:firstLine="0"/>
      </w:pPr>
      <w:r>
        <w:t>Мыла́</w:t>
      </w:r>
      <w:r>
        <w:rPr>
          <w:spacing w:val="-6"/>
        </w:rPr>
        <w:t xml:space="preserve"> </w:t>
      </w:r>
      <w:r>
        <w:t>как</w:t>
      </w:r>
      <w:r>
        <w:rPr>
          <w:spacing w:val="-2"/>
        </w:rPr>
        <w:t xml:space="preserve"> </w:t>
      </w:r>
      <w:r>
        <w:t>соли</w:t>
      </w:r>
      <w:r>
        <w:rPr>
          <w:spacing w:val="-1"/>
        </w:rPr>
        <w:t xml:space="preserve"> </w:t>
      </w:r>
      <w:r>
        <w:t>высших</w:t>
      </w:r>
      <w:r>
        <w:rPr>
          <w:spacing w:val="-2"/>
        </w:rPr>
        <w:t xml:space="preserve"> </w:t>
      </w:r>
      <w:r>
        <w:t>карбоновых</w:t>
      </w:r>
      <w:r>
        <w:rPr>
          <w:spacing w:val="-3"/>
        </w:rPr>
        <w:t xml:space="preserve"> </w:t>
      </w:r>
      <w:r>
        <w:t>кислот,</w:t>
      </w:r>
      <w:r>
        <w:rPr>
          <w:spacing w:val="-5"/>
        </w:rPr>
        <w:t xml:space="preserve"> </w:t>
      </w:r>
      <w:r>
        <w:t>их</w:t>
      </w:r>
      <w:r>
        <w:rPr>
          <w:spacing w:val="-2"/>
        </w:rPr>
        <w:t xml:space="preserve"> </w:t>
      </w:r>
      <w:r>
        <w:t>моющее</w:t>
      </w:r>
      <w:r>
        <w:rPr>
          <w:spacing w:val="-3"/>
        </w:rPr>
        <w:t xml:space="preserve"> </w:t>
      </w:r>
      <w:r>
        <w:rPr>
          <w:spacing w:val="-2"/>
        </w:rPr>
        <w:t>действие.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tabs>
          <w:tab w:val="left" w:pos="9582"/>
        </w:tabs>
        <w:spacing w:before="65"/>
        <w:ind w:left="1275" w:right="148" w:firstLine="0"/>
        <w:jc w:val="left"/>
      </w:pPr>
      <w:r>
        <w:lastRenderedPageBreak/>
        <w:t>Общая характеристика углеводов. Классификация углеводов (моно-, ди-</w:t>
      </w:r>
      <w:r>
        <w:rPr>
          <w:spacing w:val="40"/>
        </w:rPr>
        <w:t xml:space="preserve"> </w:t>
      </w:r>
      <w:r>
        <w:t>и полисахариды). Моносахариды:</w:t>
      </w:r>
      <w:r>
        <w:rPr>
          <w:spacing w:val="80"/>
        </w:rPr>
        <w:t xml:space="preserve"> </w:t>
      </w:r>
      <w:r>
        <w:t>глюкоза,</w:t>
      </w:r>
      <w:r>
        <w:rPr>
          <w:spacing w:val="80"/>
        </w:rPr>
        <w:t xml:space="preserve"> </w:t>
      </w:r>
      <w:r>
        <w:t>фруктоза.</w:t>
      </w:r>
      <w:r>
        <w:rPr>
          <w:spacing w:val="80"/>
        </w:rPr>
        <w:t xml:space="preserve"> </w:t>
      </w:r>
      <w:r>
        <w:t>Физические</w:t>
      </w:r>
      <w:r>
        <w:rPr>
          <w:spacing w:val="80"/>
        </w:rPr>
        <w:t xml:space="preserve"> </w:t>
      </w:r>
      <w:r>
        <w:t>свойства</w:t>
      </w:r>
      <w:r>
        <w:rPr>
          <w:spacing w:val="80"/>
        </w:rPr>
        <w:t xml:space="preserve"> </w:t>
      </w:r>
      <w:r>
        <w:t>и</w:t>
      </w:r>
      <w:r>
        <w:rPr>
          <w:spacing w:val="80"/>
        </w:rPr>
        <w:t xml:space="preserve"> </w:t>
      </w:r>
      <w:r>
        <w:t>нахождение</w:t>
      </w:r>
      <w:r>
        <w:tab/>
        <w:t>в</w:t>
      </w:r>
      <w:r>
        <w:rPr>
          <w:spacing w:val="69"/>
        </w:rPr>
        <w:t xml:space="preserve"> </w:t>
      </w:r>
      <w:r>
        <w:t>природе.</w:t>
      </w:r>
    </w:p>
    <w:p w:rsidR="00991C96" w:rsidRDefault="008A40EF">
      <w:pPr>
        <w:pStyle w:val="a3"/>
        <w:ind w:firstLine="0"/>
        <w:jc w:val="left"/>
      </w:pPr>
      <w:r>
        <w:rPr>
          <w:spacing w:val="-2"/>
        </w:rPr>
        <w:t>Фотосинтез.</w:t>
      </w:r>
    </w:p>
    <w:p w:rsidR="00991C96" w:rsidRDefault="008A40EF">
      <w:pPr>
        <w:pStyle w:val="a3"/>
        <w:spacing w:before="1"/>
        <w:ind w:right="145"/>
      </w:pPr>
      <w: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Pr>
          <w:spacing w:val="40"/>
        </w:rPr>
        <w:t xml:space="preserve"> </w:t>
      </w:r>
      <w:r>
        <w:t xml:space="preserve">в жизнедеятельности </w:t>
      </w:r>
      <w:r>
        <w:rPr>
          <w:spacing w:val="-2"/>
        </w:rPr>
        <w:t>организма.</w:t>
      </w:r>
    </w:p>
    <w:p w:rsidR="00991C96" w:rsidRDefault="008A40EF">
      <w:pPr>
        <w:pStyle w:val="a3"/>
        <w:ind w:left="1275" w:firstLine="0"/>
      </w:pPr>
      <w:r>
        <w:t>Дисахариды:</w:t>
      </w:r>
      <w:r>
        <w:rPr>
          <w:spacing w:val="2"/>
        </w:rPr>
        <w:t xml:space="preserve"> </w:t>
      </w:r>
      <w:r>
        <w:t>сахароза,</w:t>
      </w:r>
      <w:r>
        <w:rPr>
          <w:spacing w:val="1"/>
        </w:rPr>
        <w:t xml:space="preserve"> </w:t>
      </w:r>
      <w:r>
        <w:t>мальтоза.</w:t>
      </w:r>
      <w:r>
        <w:rPr>
          <w:spacing w:val="4"/>
        </w:rPr>
        <w:t xml:space="preserve"> </w:t>
      </w:r>
      <w:r>
        <w:t>Восстанавливающие</w:t>
      </w:r>
      <w:r>
        <w:rPr>
          <w:spacing w:val="3"/>
        </w:rPr>
        <w:t xml:space="preserve"> </w:t>
      </w:r>
      <w:r>
        <w:t>и</w:t>
      </w:r>
      <w:r>
        <w:rPr>
          <w:spacing w:val="5"/>
        </w:rPr>
        <w:t xml:space="preserve"> </w:t>
      </w:r>
      <w:r>
        <w:t>невосстанавливающие</w:t>
      </w:r>
      <w:r>
        <w:rPr>
          <w:spacing w:val="4"/>
        </w:rPr>
        <w:t xml:space="preserve"> </w:t>
      </w:r>
      <w:r>
        <w:rPr>
          <w:spacing w:val="-2"/>
        </w:rPr>
        <w:t>дисахариды.</w:t>
      </w:r>
    </w:p>
    <w:p w:rsidR="00991C96" w:rsidRDefault="008A40EF">
      <w:pPr>
        <w:pStyle w:val="a3"/>
        <w:ind w:firstLine="0"/>
      </w:pPr>
      <w:r>
        <w:t>Гидролиз</w:t>
      </w:r>
      <w:r>
        <w:rPr>
          <w:spacing w:val="-5"/>
        </w:rPr>
        <w:t xml:space="preserve"> </w:t>
      </w:r>
      <w:r>
        <w:t>дисахаридов.</w:t>
      </w:r>
      <w:r>
        <w:rPr>
          <w:spacing w:val="-4"/>
        </w:rPr>
        <w:t xml:space="preserve"> </w:t>
      </w:r>
      <w:r>
        <w:t>Нахождение</w:t>
      </w:r>
      <w:r>
        <w:rPr>
          <w:spacing w:val="-4"/>
        </w:rPr>
        <w:t xml:space="preserve"> </w:t>
      </w:r>
      <w:r>
        <w:t>в</w:t>
      </w:r>
      <w:r>
        <w:rPr>
          <w:spacing w:val="-3"/>
        </w:rPr>
        <w:t xml:space="preserve"> </w:t>
      </w:r>
      <w:r>
        <w:t>природе</w:t>
      </w:r>
      <w:r>
        <w:rPr>
          <w:spacing w:val="-5"/>
        </w:rPr>
        <w:t xml:space="preserve"> </w:t>
      </w:r>
      <w:r>
        <w:t>и</w:t>
      </w:r>
      <w:r>
        <w:rPr>
          <w:spacing w:val="-2"/>
        </w:rPr>
        <w:t xml:space="preserve"> применение.</w:t>
      </w:r>
    </w:p>
    <w:p w:rsidR="00991C96" w:rsidRDefault="008A40EF">
      <w:pPr>
        <w:pStyle w:val="a3"/>
        <w:ind w:right="146"/>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991C96" w:rsidRDefault="008A40EF">
      <w:pPr>
        <w:pStyle w:val="a3"/>
        <w:ind w:right="141"/>
      </w:pPr>
      <w:r>
        <w:rPr>
          <w:u w:val="single"/>
        </w:rPr>
        <w:t>Экспериментальные методы изучения веществ и их превращений:</w:t>
      </w:r>
      <w:r>
        <w:t xml:space="preserve"> растворимость</w:t>
      </w:r>
      <w:r>
        <w:rPr>
          <w:spacing w:val="40"/>
        </w:rPr>
        <w:t xml:space="preserve"> </w:t>
      </w:r>
      <w:r>
        <w:t>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991C96" w:rsidRDefault="008A40EF">
      <w:pPr>
        <w:pStyle w:val="3"/>
        <w:spacing w:before="3" w:line="274" w:lineRule="exact"/>
        <w:jc w:val="both"/>
      </w:pPr>
      <w:r>
        <w:t>Азотсодержащие</w:t>
      </w:r>
      <w:r>
        <w:rPr>
          <w:spacing w:val="-6"/>
        </w:rPr>
        <w:t xml:space="preserve"> </w:t>
      </w:r>
      <w:r>
        <w:t>органические</w:t>
      </w:r>
      <w:r>
        <w:rPr>
          <w:spacing w:val="-5"/>
        </w:rPr>
        <w:t xml:space="preserve"> </w:t>
      </w:r>
      <w:r>
        <w:rPr>
          <w:spacing w:val="-2"/>
        </w:rPr>
        <w:t>соединения.</w:t>
      </w:r>
    </w:p>
    <w:p w:rsidR="00991C96" w:rsidRDefault="008A40EF">
      <w:pPr>
        <w:pStyle w:val="a3"/>
        <w:ind w:right="146"/>
      </w:pPr>
      <w:r>
        <w:t>Амины – органические производные аммиака. Классификация аминов: алифатические и ароматические;</w:t>
      </w:r>
      <w:r>
        <w:rPr>
          <w:spacing w:val="-2"/>
        </w:rPr>
        <w:t xml:space="preserve"> </w:t>
      </w:r>
      <w:r>
        <w:t>первичные,</w:t>
      </w:r>
      <w:r>
        <w:rPr>
          <w:spacing w:val="-2"/>
        </w:rPr>
        <w:t xml:space="preserve"> </w:t>
      </w:r>
      <w:r>
        <w:t>вторичные</w:t>
      </w:r>
      <w:r>
        <w:rPr>
          <w:spacing w:val="-4"/>
        </w:rPr>
        <w:t xml:space="preserve"> </w:t>
      </w:r>
      <w:r>
        <w:t>и</w:t>
      </w:r>
      <w:r>
        <w:rPr>
          <w:spacing w:val="-1"/>
        </w:rPr>
        <w:t xml:space="preserve"> </w:t>
      </w:r>
      <w:r>
        <w:t>третичные.</w:t>
      </w:r>
      <w:r>
        <w:rPr>
          <w:spacing w:val="-2"/>
        </w:rPr>
        <w:t xml:space="preserve"> </w:t>
      </w:r>
      <w:r>
        <w:t>Строение</w:t>
      </w:r>
      <w:r>
        <w:rPr>
          <w:spacing w:val="-3"/>
        </w:rPr>
        <w:t xml:space="preserve"> </w:t>
      </w:r>
      <w:r>
        <w:t>молекул,</w:t>
      </w:r>
      <w:r>
        <w:rPr>
          <w:spacing w:val="-2"/>
        </w:rPr>
        <w:t xml:space="preserve"> </w:t>
      </w:r>
      <w:r>
        <w:t>общая</w:t>
      </w:r>
      <w:r>
        <w:rPr>
          <w:spacing w:val="-2"/>
        </w:rPr>
        <w:t xml:space="preserve"> </w:t>
      </w:r>
      <w:r>
        <w:t>формула,</w:t>
      </w:r>
      <w:r>
        <w:rPr>
          <w:spacing w:val="-2"/>
        </w:rPr>
        <w:t xml:space="preserve"> </w:t>
      </w:r>
      <w:r>
        <w:t xml:space="preserve">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r>
        <w:rPr>
          <w:spacing w:val="-2"/>
        </w:rPr>
        <w:t>алкиламмония.</w:t>
      </w:r>
    </w:p>
    <w:p w:rsidR="00991C96" w:rsidRDefault="008A40EF">
      <w:pPr>
        <w:pStyle w:val="a3"/>
        <w:ind w:right="145"/>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91C96" w:rsidRDefault="008A40EF">
      <w:pPr>
        <w:pStyle w:val="a3"/>
        <w:ind w:right="148"/>
      </w:pPr>
      <w:r>
        <w:t xml:space="preserve">Способы получения и применение алифатических аминов. Получение анилина из </w:t>
      </w:r>
      <w:r>
        <w:rPr>
          <w:spacing w:val="-2"/>
        </w:rPr>
        <w:t>нитробензола.</w:t>
      </w:r>
    </w:p>
    <w:p w:rsidR="00991C96" w:rsidRDefault="008A40EF">
      <w:pPr>
        <w:pStyle w:val="a3"/>
        <w:ind w:right="139"/>
      </w:pPr>
      <w:r>
        <w:t>Аминокислоты. Номенклатура и изомерия. Отдельные представители</w:t>
      </w:r>
      <w:r>
        <w:rPr>
          <w:spacing w:val="40"/>
        </w:rPr>
        <w:t xml:space="preserve"> </w:t>
      </w:r>
      <w:r>
        <w:t>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991C96" w:rsidRDefault="008A40EF">
      <w:pPr>
        <w:pStyle w:val="a3"/>
        <w:ind w:left="1275" w:firstLine="0"/>
      </w:pPr>
      <w:r>
        <w:t>Белки</w:t>
      </w:r>
      <w:r>
        <w:rPr>
          <w:spacing w:val="64"/>
        </w:rPr>
        <w:t xml:space="preserve"> </w:t>
      </w:r>
      <w:r>
        <w:t>как</w:t>
      </w:r>
      <w:r>
        <w:rPr>
          <w:spacing w:val="63"/>
        </w:rPr>
        <w:t xml:space="preserve"> </w:t>
      </w:r>
      <w:r>
        <w:t>природные</w:t>
      </w:r>
      <w:r>
        <w:rPr>
          <w:spacing w:val="64"/>
        </w:rPr>
        <w:t xml:space="preserve"> </w:t>
      </w:r>
      <w:r>
        <w:t>полимеры.</w:t>
      </w:r>
      <w:r>
        <w:rPr>
          <w:spacing w:val="64"/>
        </w:rPr>
        <w:t xml:space="preserve"> </w:t>
      </w:r>
      <w:r>
        <w:t>Первичная,</w:t>
      </w:r>
      <w:r>
        <w:rPr>
          <w:spacing w:val="66"/>
        </w:rPr>
        <w:t xml:space="preserve"> </w:t>
      </w:r>
      <w:r>
        <w:t>вторичная</w:t>
      </w:r>
      <w:r>
        <w:rPr>
          <w:spacing w:val="62"/>
        </w:rPr>
        <w:t xml:space="preserve"> </w:t>
      </w:r>
      <w:r>
        <w:t>и</w:t>
      </w:r>
      <w:r>
        <w:rPr>
          <w:spacing w:val="67"/>
        </w:rPr>
        <w:t xml:space="preserve"> </w:t>
      </w:r>
      <w:r>
        <w:t>третичная</w:t>
      </w:r>
      <w:r>
        <w:rPr>
          <w:spacing w:val="65"/>
        </w:rPr>
        <w:t xml:space="preserve"> </w:t>
      </w:r>
      <w:r>
        <w:t>структура</w:t>
      </w:r>
      <w:r>
        <w:rPr>
          <w:spacing w:val="65"/>
        </w:rPr>
        <w:t xml:space="preserve"> </w:t>
      </w:r>
      <w:r>
        <w:rPr>
          <w:spacing w:val="-2"/>
        </w:rPr>
        <w:t>белков.</w:t>
      </w:r>
    </w:p>
    <w:p w:rsidR="00991C96" w:rsidRDefault="008A40EF">
      <w:pPr>
        <w:pStyle w:val="a3"/>
        <w:ind w:firstLine="0"/>
      </w:pPr>
      <w:r>
        <w:t>Химические</w:t>
      </w:r>
      <w:r>
        <w:rPr>
          <w:spacing w:val="-6"/>
        </w:rPr>
        <w:t xml:space="preserve"> </w:t>
      </w:r>
      <w:r>
        <w:t>свойства</w:t>
      </w:r>
      <w:r>
        <w:rPr>
          <w:spacing w:val="-4"/>
        </w:rPr>
        <w:t xml:space="preserve"> </w:t>
      </w:r>
      <w:r>
        <w:t>белков:</w:t>
      </w:r>
      <w:r>
        <w:rPr>
          <w:spacing w:val="-3"/>
        </w:rPr>
        <w:t xml:space="preserve"> </w:t>
      </w:r>
      <w:r>
        <w:t>гидролиз,</w:t>
      </w:r>
      <w:r>
        <w:rPr>
          <w:spacing w:val="-3"/>
        </w:rPr>
        <w:t xml:space="preserve"> </w:t>
      </w:r>
      <w:r>
        <w:t>денатурация,</w:t>
      </w:r>
      <w:r>
        <w:rPr>
          <w:spacing w:val="-3"/>
        </w:rPr>
        <w:t xml:space="preserve"> </w:t>
      </w:r>
      <w:r>
        <w:t>качественные</w:t>
      </w:r>
      <w:r>
        <w:rPr>
          <w:spacing w:val="-5"/>
        </w:rPr>
        <w:t xml:space="preserve"> </w:t>
      </w:r>
      <w:r>
        <w:t>реакции</w:t>
      </w:r>
      <w:r>
        <w:rPr>
          <w:spacing w:val="-5"/>
        </w:rPr>
        <w:t xml:space="preserve"> </w:t>
      </w:r>
      <w:r>
        <w:t>на</w:t>
      </w:r>
      <w:r>
        <w:rPr>
          <w:spacing w:val="-3"/>
        </w:rPr>
        <w:t xml:space="preserve"> </w:t>
      </w:r>
      <w:r>
        <w:rPr>
          <w:spacing w:val="-2"/>
        </w:rPr>
        <w:t>белки.</w:t>
      </w:r>
    </w:p>
    <w:p w:rsidR="00991C96" w:rsidRDefault="008A40EF">
      <w:pPr>
        <w:pStyle w:val="a3"/>
        <w:ind w:right="142"/>
      </w:pPr>
      <w:r>
        <w:rPr>
          <w:u w:val="single"/>
        </w:rPr>
        <w:t>Экспериментальные методы изучения веществ и их превращений:</w:t>
      </w:r>
      <w:r>
        <w:t xml:space="preserve"> растворение белков в воде, денатурация белков при нагревании, цветные реакции на белки, решение</w:t>
      </w:r>
      <w:r>
        <w:rPr>
          <w:spacing w:val="80"/>
        </w:rPr>
        <w:t xml:space="preserve"> </w:t>
      </w:r>
      <w:r>
        <w:t>экспериментальных</w:t>
      </w:r>
      <w:r>
        <w:rPr>
          <w:spacing w:val="52"/>
          <w:w w:val="150"/>
        </w:rPr>
        <w:t xml:space="preserve">  </w:t>
      </w:r>
      <w:r>
        <w:t>задач</w:t>
      </w:r>
      <w:r>
        <w:rPr>
          <w:spacing w:val="53"/>
          <w:w w:val="150"/>
        </w:rPr>
        <w:t xml:space="preserve">  </w:t>
      </w:r>
      <w:r>
        <w:t>по</w:t>
      </w:r>
      <w:r>
        <w:rPr>
          <w:spacing w:val="53"/>
          <w:w w:val="150"/>
        </w:rPr>
        <w:t xml:space="preserve">  </w:t>
      </w:r>
      <w:r>
        <w:t>темам</w:t>
      </w:r>
      <w:r>
        <w:rPr>
          <w:spacing w:val="55"/>
          <w:w w:val="150"/>
        </w:rPr>
        <w:t xml:space="preserve">  </w:t>
      </w:r>
      <w:r>
        <w:t>«Азотсодержащие</w:t>
      </w:r>
      <w:r>
        <w:rPr>
          <w:spacing w:val="53"/>
          <w:w w:val="150"/>
        </w:rPr>
        <w:t xml:space="preserve">  </w:t>
      </w:r>
      <w:r>
        <w:t>органические</w:t>
      </w:r>
      <w:r>
        <w:rPr>
          <w:spacing w:val="53"/>
          <w:w w:val="150"/>
        </w:rPr>
        <w:t xml:space="preserve">  </w:t>
      </w:r>
      <w:r>
        <w:t>соединения»</w:t>
      </w:r>
      <w:r>
        <w:rPr>
          <w:spacing w:val="80"/>
        </w:rPr>
        <w:t xml:space="preserve">  </w:t>
      </w:r>
      <w:r>
        <w:rPr>
          <w:spacing w:val="-10"/>
        </w:rPr>
        <w:t>и</w:t>
      </w:r>
    </w:p>
    <w:p w:rsidR="00991C96" w:rsidRDefault="008A40EF">
      <w:pPr>
        <w:pStyle w:val="a3"/>
        <w:ind w:firstLine="0"/>
      </w:pPr>
      <w:r>
        <w:t>«Распознавание</w:t>
      </w:r>
      <w:r>
        <w:rPr>
          <w:spacing w:val="-7"/>
        </w:rPr>
        <w:t xml:space="preserve"> </w:t>
      </w:r>
      <w:r>
        <w:t>органических</w:t>
      </w:r>
      <w:r>
        <w:rPr>
          <w:spacing w:val="-3"/>
        </w:rPr>
        <w:t xml:space="preserve"> </w:t>
      </w:r>
      <w:r>
        <w:rPr>
          <w:spacing w:val="-2"/>
        </w:rPr>
        <w:t>соединений».</w:t>
      </w:r>
    </w:p>
    <w:p w:rsidR="00991C96" w:rsidRDefault="00991C96">
      <w:pPr>
        <w:pStyle w:val="a3"/>
        <w:spacing w:before="3"/>
        <w:ind w:left="0" w:firstLine="0"/>
        <w:jc w:val="left"/>
      </w:pPr>
    </w:p>
    <w:p w:rsidR="00991C96" w:rsidRDefault="008A40EF">
      <w:pPr>
        <w:pStyle w:val="3"/>
        <w:spacing w:line="274" w:lineRule="exact"/>
        <w:jc w:val="both"/>
      </w:pPr>
      <w:r>
        <w:t>Высокомолекулярные</w:t>
      </w:r>
      <w:r>
        <w:rPr>
          <w:spacing w:val="-10"/>
        </w:rPr>
        <w:t xml:space="preserve"> </w:t>
      </w:r>
      <w:r>
        <w:rPr>
          <w:spacing w:val="-2"/>
        </w:rPr>
        <w:t>соединения.</w:t>
      </w:r>
    </w:p>
    <w:p w:rsidR="00991C96" w:rsidRDefault="008A40EF">
      <w:pPr>
        <w:pStyle w:val="a3"/>
        <w:ind w:right="149"/>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991C96" w:rsidRDefault="008A40EF">
      <w:pPr>
        <w:pStyle w:val="a3"/>
        <w:ind w:right="143"/>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991C96" w:rsidRDefault="008A40EF">
      <w:pPr>
        <w:pStyle w:val="a3"/>
        <w:ind w:right="149"/>
      </w:pPr>
      <w:r>
        <w:t>Эластомеры: натуральный каучук, синтетические каучуки (бутадиеновый, хлоропреновый, изопреновый). Резина.</w:t>
      </w:r>
    </w:p>
    <w:p w:rsidR="00991C96" w:rsidRDefault="008A40EF">
      <w:pPr>
        <w:pStyle w:val="a3"/>
        <w:ind w:right="147"/>
      </w:pPr>
      <w:r>
        <w:t>Волокна: натуральные (хлопок, шерсть, шёлк), искусственные (вискоза, ацетатное</w:t>
      </w:r>
      <w:r>
        <w:rPr>
          <w:spacing w:val="40"/>
        </w:rPr>
        <w:t xml:space="preserve"> </w:t>
      </w:r>
      <w:r>
        <w:t>волокно), синтетические (капрон и лавсан).</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pPr>
      <w:r>
        <w:rPr>
          <w:u w:val="single"/>
        </w:rPr>
        <w:lastRenderedPageBreak/>
        <w:t>Экспериментальные методы изучения веществ и их превращений:</w:t>
      </w:r>
      <w: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Pr>
          <w:spacing w:val="40"/>
        </w:rPr>
        <w:t xml:space="preserve"> </w:t>
      </w:r>
      <w:r>
        <w:t>и волокон».</w:t>
      </w:r>
    </w:p>
    <w:p w:rsidR="00991C96" w:rsidRDefault="008A40EF">
      <w:pPr>
        <w:pStyle w:val="3"/>
        <w:spacing w:before="6" w:line="274" w:lineRule="exact"/>
        <w:jc w:val="both"/>
      </w:pPr>
      <w:r>
        <w:t>Расчётные</w:t>
      </w:r>
      <w:r>
        <w:rPr>
          <w:spacing w:val="-7"/>
        </w:rPr>
        <w:t xml:space="preserve"> </w:t>
      </w:r>
      <w:r>
        <w:rPr>
          <w:spacing w:val="-2"/>
        </w:rPr>
        <w:t>задачи.</w:t>
      </w:r>
    </w:p>
    <w:p w:rsidR="00991C96" w:rsidRDefault="008A40EF">
      <w:pPr>
        <w:pStyle w:val="a3"/>
        <w:ind w:right="139"/>
      </w:pPr>
      <w:r>
        <w:t>Нахождение молекулярной формулы органического соединения по массовым долям элементов, входящих в его состав, нахождение</w:t>
      </w:r>
      <w:r>
        <w:rPr>
          <w:spacing w:val="-1"/>
        </w:rPr>
        <w:t xml:space="preserve"> </w:t>
      </w:r>
      <w:r>
        <w:t>молекулярной формулы органического соединения по массе (объёму) продуктов сгорания, по количеству вещества (массе, объёму) продуктов</w:t>
      </w:r>
      <w:r>
        <w:rPr>
          <w:spacing w:val="40"/>
        </w:rPr>
        <w:t xml:space="preserve"> </w:t>
      </w:r>
      <w:r>
        <w:t>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Pr>
          <w:spacing w:val="40"/>
        </w:rPr>
        <w:t xml:space="preserve"> </w:t>
      </w:r>
      <w:r>
        <w:t>от теоретически возможного.</w:t>
      </w:r>
    </w:p>
    <w:p w:rsidR="00991C96" w:rsidRDefault="008A40EF">
      <w:pPr>
        <w:pStyle w:val="3"/>
        <w:spacing w:line="274" w:lineRule="exact"/>
        <w:jc w:val="both"/>
      </w:pPr>
      <w:r>
        <w:t>Межпредметные</w:t>
      </w:r>
      <w:r>
        <w:rPr>
          <w:spacing w:val="-8"/>
        </w:rPr>
        <w:t xml:space="preserve"> </w:t>
      </w:r>
      <w:r>
        <w:rPr>
          <w:spacing w:val="-2"/>
        </w:rPr>
        <w:t>связи.</w:t>
      </w:r>
    </w:p>
    <w:p w:rsidR="00991C96" w:rsidRDefault="008A40EF">
      <w:pPr>
        <w:pStyle w:val="a3"/>
        <w:ind w:right="137"/>
      </w:pPr>
      <w:r>
        <w:t>Реализация межпредметных связей при изучении органической химии</w:t>
      </w:r>
      <w:r>
        <w:rPr>
          <w:spacing w:val="40"/>
        </w:rPr>
        <w:t xml:space="preserve"> </w:t>
      </w:r>
      <w: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991C96" w:rsidRDefault="008A40EF">
      <w:pPr>
        <w:pStyle w:val="a3"/>
        <w:ind w:right="145"/>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991C96" w:rsidRDefault="008A40EF">
      <w:pPr>
        <w:pStyle w:val="a3"/>
        <w:ind w:right="148"/>
      </w:pPr>
      <w:r>
        <w:t>Физика: материя, атом, электрон, протон, нейтрон, молекула, энергетический уровень, вещество,</w:t>
      </w:r>
      <w:r>
        <w:rPr>
          <w:spacing w:val="-2"/>
        </w:rPr>
        <w:t xml:space="preserve"> </w:t>
      </w:r>
      <w:r>
        <w:t>тело,</w:t>
      </w:r>
      <w:r>
        <w:rPr>
          <w:spacing w:val="-2"/>
        </w:rPr>
        <w:t xml:space="preserve"> </w:t>
      </w:r>
      <w:r>
        <w:t>объём, агрегатное</w:t>
      </w:r>
      <w:r>
        <w:rPr>
          <w:spacing w:val="-3"/>
        </w:rPr>
        <w:t xml:space="preserve"> </w:t>
      </w:r>
      <w:r>
        <w:t>состояние</w:t>
      </w:r>
      <w:r>
        <w:rPr>
          <w:spacing w:val="-3"/>
        </w:rPr>
        <w:t xml:space="preserve"> </w:t>
      </w:r>
      <w:r>
        <w:t>вещества, физические</w:t>
      </w:r>
      <w:r>
        <w:rPr>
          <w:spacing w:val="-3"/>
        </w:rPr>
        <w:t xml:space="preserve"> </w:t>
      </w:r>
      <w:r>
        <w:t>величины,</w:t>
      </w:r>
      <w:r>
        <w:rPr>
          <w:spacing w:val="-3"/>
        </w:rPr>
        <w:t xml:space="preserve"> </w:t>
      </w:r>
      <w:r>
        <w:t>единицы</w:t>
      </w:r>
      <w:r>
        <w:rPr>
          <w:spacing w:val="-3"/>
        </w:rPr>
        <w:t xml:space="preserve"> </w:t>
      </w:r>
      <w:r>
        <w:t>измерения, скорость, энергия, масса.</w:t>
      </w:r>
    </w:p>
    <w:p w:rsidR="00991C96" w:rsidRDefault="008A40EF">
      <w:pPr>
        <w:pStyle w:val="a3"/>
        <w:ind w:right="137"/>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991C96" w:rsidRDefault="008A40EF">
      <w:pPr>
        <w:pStyle w:val="a3"/>
        <w:ind w:left="1275" w:firstLine="0"/>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991C96" w:rsidRDefault="008A40EF">
      <w:pPr>
        <w:pStyle w:val="a3"/>
        <w:ind w:right="151"/>
      </w:pPr>
      <w:r>
        <w:t>Технология: пищевые продукты, основы рационального питания, моющие средства, материалы из искусственных и синтетических волокон.</w:t>
      </w:r>
    </w:p>
    <w:p w:rsidR="00991C96" w:rsidRDefault="008A40EF">
      <w:pPr>
        <w:pStyle w:val="3"/>
        <w:spacing w:before="5"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11</w:t>
      </w:r>
      <w:r>
        <w:rPr>
          <w:spacing w:val="-9"/>
        </w:rPr>
        <w:t xml:space="preserve"> </w:t>
      </w:r>
      <w:r>
        <w:t>классе Общая и неорганическая химия.</w:t>
      </w:r>
    </w:p>
    <w:p w:rsidR="00991C96" w:rsidRDefault="008A40EF">
      <w:pPr>
        <w:pStyle w:val="a3"/>
        <w:spacing w:line="273" w:lineRule="exact"/>
        <w:ind w:left="1275" w:firstLine="0"/>
      </w:pPr>
      <w:r>
        <w:t>Теоретические</w:t>
      </w:r>
      <w:r>
        <w:rPr>
          <w:spacing w:val="-5"/>
        </w:rPr>
        <w:t xml:space="preserve"> </w:t>
      </w:r>
      <w:r>
        <w:t>основы</w:t>
      </w:r>
      <w:r>
        <w:rPr>
          <w:spacing w:val="-2"/>
        </w:rPr>
        <w:t xml:space="preserve"> химии.</w:t>
      </w:r>
    </w:p>
    <w:p w:rsidR="00991C96" w:rsidRDefault="008A40EF">
      <w:pPr>
        <w:pStyle w:val="a3"/>
        <w:ind w:left="1275" w:firstLine="0"/>
      </w:pPr>
      <w:r>
        <w:t>Атом.</w:t>
      </w:r>
      <w:r>
        <w:rPr>
          <w:spacing w:val="-5"/>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Изотопы.</w:t>
      </w:r>
    </w:p>
    <w:p w:rsidR="00991C96" w:rsidRDefault="008A40EF">
      <w:pPr>
        <w:pStyle w:val="a3"/>
        <w:ind w:right="139"/>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w:t>
      </w:r>
      <w:r>
        <w:rPr>
          <w:spacing w:val="-1"/>
        </w:rPr>
        <w:t xml:space="preserve"> </w:t>
      </w:r>
      <w:r>
        <w:t>в</w:t>
      </w:r>
      <w:r>
        <w:rPr>
          <w:spacing w:val="-1"/>
        </w:rPr>
        <w:t xml:space="preserve"> </w:t>
      </w:r>
      <w:r>
        <w:t>основном</w:t>
      </w:r>
      <w:r>
        <w:rPr>
          <w:spacing w:val="40"/>
        </w:rPr>
        <w:t xml:space="preserve"> </w:t>
      </w:r>
      <w:r>
        <w:t>и возбуждённом</w:t>
      </w:r>
      <w:r>
        <w:rPr>
          <w:spacing w:val="-1"/>
        </w:rPr>
        <w:t xml:space="preserve"> </w:t>
      </w:r>
      <w:r>
        <w:t>состоянии, электронные</w:t>
      </w:r>
      <w:r>
        <w:rPr>
          <w:spacing w:val="-2"/>
        </w:rPr>
        <w:t xml:space="preserve"> </w:t>
      </w:r>
      <w:r>
        <w:t xml:space="preserve">конфигурации </w:t>
      </w:r>
      <w:r>
        <w:rPr>
          <w:spacing w:val="-2"/>
        </w:rPr>
        <w:t>ионов.</w:t>
      </w:r>
    </w:p>
    <w:p w:rsidR="00991C96" w:rsidRDefault="008A40EF">
      <w:pPr>
        <w:pStyle w:val="a3"/>
        <w:spacing w:before="1"/>
        <w:ind w:left="1275" w:firstLine="0"/>
        <w:jc w:val="left"/>
      </w:pPr>
      <w:r>
        <w:rPr>
          <w:spacing w:val="-2"/>
        </w:rPr>
        <w:t>Электроотрицательность.</w:t>
      </w:r>
    </w:p>
    <w:p w:rsidR="00991C96" w:rsidRDefault="008A40EF">
      <w:pPr>
        <w:pStyle w:val="a3"/>
        <w:ind w:right="142"/>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w:t>
      </w:r>
      <w:r>
        <w:rPr>
          <w:spacing w:val="40"/>
        </w:rPr>
        <w:t xml:space="preserve"> </w:t>
      </w:r>
      <w:r>
        <w:t>образуемых ими простых и сложных веществ по группам и периодам. Значение периодического закона Д.И. Менделеева.</w:t>
      </w:r>
    </w:p>
    <w:p w:rsidR="00991C96" w:rsidRDefault="008A40EF">
      <w:pPr>
        <w:pStyle w:val="a3"/>
        <w:ind w:right="140"/>
      </w:pPr>
      <w:r>
        <w:t>Химическая связь. Виды химической связи: ковалентная, ионная, металлическая. Механизмы образования ковалентной связи: обменный</w:t>
      </w:r>
      <w:r>
        <w:rPr>
          <w:spacing w:val="40"/>
        </w:rPr>
        <w:t xml:space="preserve"> </w:t>
      </w:r>
      <w:r>
        <w:t>и донорно-акцепторный. Энергия и длина связи. Полярность, направленность</w:t>
      </w:r>
      <w:r>
        <w:rPr>
          <w:spacing w:val="40"/>
        </w:rPr>
        <w:t xml:space="preserve"> </w:t>
      </w:r>
      <w:r>
        <w:t>и насыщаемость ковалентной связи. Кратные связи. Водородная связь. Межмолекулярные взаимодействия.</w:t>
      </w:r>
    </w:p>
    <w:p w:rsidR="00991C96" w:rsidRDefault="008A40EF">
      <w:pPr>
        <w:pStyle w:val="a3"/>
        <w:ind w:right="147"/>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991C96" w:rsidRDefault="008A40EF">
      <w:pPr>
        <w:pStyle w:val="a3"/>
        <w:ind w:right="138"/>
      </w:pPr>
      <w:r>
        <w:t>Представление о комплексных соединениях. Состав комплексного иона: комплексообразователь, лиганды. Значение комплексных соединений. Понятие</w:t>
      </w:r>
      <w:r>
        <w:rPr>
          <w:spacing w:val="40"/>
        </w:rPr>
        <w:t xml:space="preserve"> </w:t>
      </w:r>
      <w:r>
        <w:t>о координационной химии.</w:t>
      </w:r>
    </w:p>
    <w:p w:rsidR="00991C96" w:rsidRDefault="008A40EF">
      <w:pPr>
        <w:pStyle w:val="a3"/>
        <w:ind w:right="147"/>
      </w:pPr>
      <w:r>
        <w:t>Вещества молекулярного и немолекулярного строения. Типы кристаллических решёток (структур) и свойства веществ.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991C96" w:rsidRDefault="008A40EF">
      <w:pPr>
        <w:pStyle w:val="a3"/>
        <w:spacing w:before="1"/>
        <w:ind w:right="147"/>
      </w:pPr>
      <w:r>
        <w:t>Классификация</w:t>
      </w:r>
      <w:r>
        <w:rPr>
          <w:spacing w:val="-5"/>
        </w:rPr>
        <w:t xml:space="preserve"> </w:t>
      </w:r>
      <w:r>
        <w:t>и</w:t>
      </w:r>
      <w:r>
        <w:rPr>
          <w:spacing w:val="-7"/>
        </w:rPr>
        <w:t xml:space="preserve"> </w:t>
      </w:r>
      <w:r>
        <w:t>номенклатура</w:t>
      </w:r>
      <w:r>
        <w:rPr>
          <w:spacing w:val="-6"/>
        </w:rPr>
        <w:t xml:space="preserve"> </w:t>
      </w:r>
      <w:r>
        <w:t>неорганических</w:t>
      </w:r>
      <w:r>
        <w:rPr>
          <w:spacing w:val="-3"/>
        </w:rPr>
        <w:t xml:space="preserve"> </w:t>
      </w:r>
      <w:r>
        <w:t>веществ.</w:t>
      </w:r>
      <w:r>
        <w:rPr>
          <w:spacing w:val="-5"/>
        </w:rPr>
        <w:t xml:space="preserve"> </w:t>
      </w:r>
      <w:r>
        <w:t>Тривиальные</w:t>
      </w:r>
      <w:r>
        <w:rPr>
          <w:spacing w:val="-7"/>
        </w:rPr>
        <w:t xml:space="preserve"> </w:t>
      </w:r>
      <w:r>
        <w:t>названия</w:t>
      </w:r>
      <w:r>
        <w:rPr>
          <w:spacing w:val="-5"/>
        </w:rPr>
        <w:t xml:space="preserve"> </w:t>
      </w:r>
      <w:r>
        <w:t>отдельных представителей неорганических веществ.</w:t>
      </w:r>
    </w:p>
    <w:p w:rsidR="00991C96" w:rsidRDefault="008A40EF">
      <w:pPr>
        <w:pStyle w:val="a3"/>
        <w:ind w:right="147"/>
      </w:pPr>
      <w:r>
        <w:t>Классификация химических реакций в неорганической и органической химии. Закон сохранения массы веществ; закон сохранения и превращения энергии</w:t>
      </w:r>
      <w:r>
        <w:rPr>
          <w:spacing w:val="40"/>
        </w:rPr>
        <w:t xml:space="preserve"> </w:t>
      </w:r>
      <w:r>
        <w:t>при химических реакциях. Тепловые эффекты химических реакций. Термохимические уравнения.</w:t>
      </w:r>
    </w:p>
    <w:p w:rsidR="00991C96" w:rsidRDefault="008A40EF">
      <w:pPr>
        <w:pStyle w:val="a3"/>
        <w:spacing w:before="2" w:line="237" w:lineRule="auto"/>
        <w:ind w:right="141"/>
      </w:pPr>
      <w:r>
        <w:t>Скорость химической реакции, её зависимость от различных факторов. Гомогенные и гетерогенные реакции. Катализ и катализаторы.</w:t>
      </w:r>
    </w:p>
    <w:p w:rsidR="00991C96" w:rsidRDefault="008A40EF">
      <w:pPr>
        <w:pStyle w:val="a3"/>
        <w:spacing w:before="1"/>
        <w:ind w:right="144"/>
      </w:pPr>
      <w:r>
        <w:t>Обратимые и необратимые реакции. Химическое равновесие. Факторы, влияющие на положение химического равновесия: температура, давление</w:t>
      </w:r>
      <w:r>
        <w:rPr>
          <w:spacing w:val="40"/>
        </w:rPr>
        <w:t xml:space="preserve"> </w:t>
      </w:r>
      <w:r>
        <w:t>и концентрации веществ, участвующих в реакции. Принцип Ле Шателье.</w:t>
      </w:r>
    </w:p>
    <w:p w:rsidR="00991C96" w:rsidRDefault="008A40EF">
      <w:pPr>
        <w:pStyle w:val="a3"/>
        <w:ind w:right="148"/>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991C96" w:rsidRDefault="008A40EF">
      <w:pPr>
        <w:pStyle w:val="a3"/>
        <w:ind w:right="146"/>
      </w:pPr>
      <w:r>
        <w:t>Окислительно-восстановительные реакции. Степень окисления. Окислитель</w:t>
      </w:r>
      <w:r>
        <w:rPr>
          <w:spacing w:val="40"/>
        </w:rPr>
        <w:t xml:space="preserve"> </w:t>
      </w:r>
      <w:r>
        <w:t>и восстановитель. Процессы окисления и восстановления. Важнейшие окислители</w:t>
      </w:r>
      <w:r>
        <w:rPr>
          <w:spacing w:val="40"/>
        </w:rPr>
        <w:t xml:space="preserve"> </w:t>
      </w:r>
      <w:r>
        <w:t>и восстановители. Метод электронного баланса. Электролиз растворов и расплавов веществ.</w:t>
      </w:r>
    </w:p>
    <w:p w:rsidR="00991C96" w:rsidRDefault="008A40EF">
      <w:pPr>
        <w:pStyle w:val="a3"/>
        <w:spacing w:before="1"/>
        <w:ind w:right="138"/>
      </w:pPr>
      <w:r>
        <w:rPr>
          <w:u w:val="single"/>
        </w:rPr>
        <w:t>Экспериментальные методы изучения веществ и их превращений:</w:t>
      </w:r>
      <w: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991C96" w:rsidRDefault="008A40EF">
      <w:pPr>
        <w:pStyle w:val="3"/>
        <w:spacing w:before="5" w:line="274" w:lineRule="exact"/>
        <w:jc w:val="both"/>
      </w:pPr>
      <w:r>
        <w:t>Неорганическая</w:t>
      </w:r>
      <w:r>
        <w:rPr>
          <w:spacing w:val="-9"/>
        </w:rPr>
        <w:t xml:space="preserve"> </w:t>
      </w:r>
      <w:r>
        <w:rPr>
          <w:spacing w:val="-2"/>
        </w:rPr>
        <w:t>химия.</w:t>
      </w:r>
    </w:p>
    <w:p w:rsidR="00991C96" w:rsidRDefault="008A40EF">
      <w:pPr>
        <w:pStyle w:val="a3"/>
        <w:ind w:right="140"/>
      </w:pPr>
      <w:r>
        <w:t>Положение неметаллов в Периодической системе химических элементов Д.И. Менделеева</w:t>
      </w:r>
      <w:r>
        <w:rPr>
          <w:spacing w:val="40"/>
        </w:rPr>
        <w:t xml:space="preserve"> </w:t>
      </w:r>
      <w:r>
        <w:t>и особенности строения их атомов. Физические свойства неметаллов. Аллотропия неметаллов (на примере кислорода, серы, фосфора</w:t>
      </w:r>
      <w:r>
        <w:rPr>
          <w:spacing w:val="40"/>
        </w:rPr>
        <w:t xml:space="preserve"> </w:t>
      </w:r>
      <w:r>
        <w:t>и углерода).</w:t>
      </w:r>
    </w:p>
    <w:p w:rsidR="00991C96" w:rsidRDefault="008A40EF">
      <w:pPr>
        <w:pStyle w:val="a3"/>
        <w:ind w:right="149"/>
      </w:pPr>
      <w:r>
        <w:t>Водород. Получение, физические и химические свойства: реакции</w:t>
      </w:r>
      <w:r>
        <w:rPr>
          <w:spacing w:val="40"/>
        </w:rPr>
        <w:t xml:space="preserve"> </w:t>
      </w:r>
      <w:r>
        <w:t>с металлами и неметаллами, восстановительные свойства. Гидриды.</w:t>
      </w:r>
    </w:p>
    <w:p w:rsidR="00991C96" w:rsidRDefault="008A40EF">
      <w:pPr>
        <w:pStyle w:val="a3"/>
        <w:ind w:right="147"/>
      </w:pPr>
      <w:r>
        <w:t>Галогены. Нахождение в природе, способы получения, физические</w:t>
      </w:r>
      <w:r>
        <w:rPr>
          <w:spacing w:val="40"/>
        </w:rPr>
        <w:t xml:space="preserve"> </w:t>
      </w:r>
      <w: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991C96" w:rsidRDefault="008A40EF">
      <w:pPr>
        <w:pStyle w:val="a3"/>
        <w:ind w:left="1275" w:firstLine="0"/>
      </w:pPr>
      <w:r>
        <w:t>Кислород,</w:t>
      </w:r>
      <w:r>
        <w:rPr>
          <w:spacing w:val="54"/>
        </w:rPr>
        <w:t xml:space="preserve">  </w:t>
      </w:r>
      <w:r>
        <w:t>озон.</w:t>
      </w:r>
      <w:r>
        <w:rPr>
          <w:spacing w:val="55"/>
        </w:rPr>
        <w:t xml:space="preserve">  </w:t>
      </w:r>
      <w:r>
        <w:t>Лабораторные</w:t>
      </w:r>
      <w:r>
        <w:rPr>
          <w:spacing w:val="54"/>
        </w:rPr>
        <w:t xml:space="preserve">  </w:t>
      </w:r>
      <w:r>
        <w:t>и</w:t>
      </w:r>
      <w:r>
        <w:rPr>
          <w:spacing w:val="55"/>
        </w:rPr>
        <w:t xml:space="preserve">  </w:t>
      </w:r>
      <w:r>
        <w:t>промышленные</w:t>
      </w:r>
      <w:r>
        <w:rPr>
          <w:spacing w:val="54"/>
        </w:rPr>
        <w:t xml:space="preserve">  </w:t>
      </w:r>
      <w:r>
        <w:t>способы</w:t>
      </w:r>
      <w:r>
        <w:rPr>
          <w:spacing w:val="54"/>
        </w:rPr>
        <w:t xml:space="preserve">  </w:t>
      </w:r>
      <w:r>
        <w:t>получения</w:t>
      </w:r>
      <w:r>
        <w:rPr>
          <w:spacing w:val="55"/>
        </w:rPr>
        <w:t xml:space="preserve">  </w:t>
      </w:r>
      <w:r>
        <w:rPr>
          <w:spacing w:val="-2"/>
        </w:rPr>
        <w:t>кислорода.</w:t>
      </w:r>
    </w:p>
    <w:p w:rsidR="00991C96" w:rsidRDefault="008A40EF">
      <w:pPr>
        <w:pStyle w:val="a3"/>
        <w:ind w:firstLine="0"/>
      </w:pPr>
      <w:r>
        <w:t>Физические</w:t>
      </w:r>
      <w:r>
        <w:rPr>
          <w:spacing w:val="-4"/>
        </w:rPr>
        <w:t xml:space="preserve"> </w:t>
      </w:r>
      <w:r>
        <w:t>и</w:t>
      </w:r>
      <w:r>
        <w:rPr>
          <w:spacing w:val="-4"/>
        </w:rPr>
        <w:t xml:space="preserve"> </w:t>
      </w:r>
      <w:r>
        <w:t>химические</w:t>
      </w:r>
      <w:r>
        <w:rPr>
          <w:spacing w:val="-3"/>
        </w:rPr>
        <w:t xml:space="preserve"> </w:t>
      </w:r>
      <w:r>
        <w:t>свойства</w:t>
      </w:r>
      <w:r>
        <w:rPr>
          <w:spacing w:val="-3"/>
        </w:rPr>
        <w:t xml:space="preserve"> </w:t>
      </w:r>
      <w:r>
        <w:t>и</w:t>
      </w:r>
      <w:r>
        <w:rPr>
          <w:spacing w:val="-2"/>
        </w:rPr>
        <w:t xml:space="preserve"> </w:t>
      </w:r>
      <w:r>
        <w:t>применение</w:t>
      </w:r>
      <w:r>
        <w:rPr>
          <w:spacing w:val="-4"/>
        </w:rPr>
        <w:t xml:space="preserve"> </w:t>
      </w:r>
      <w:r>
        <w:t>кислорода</w:t>
      </w:r>
      <w:r>
        <w:rPr>
          <w:spacing w:val="-2"/>
        </w:rPr>
        <w:t xml:space="preserve"> </w:t>
      </w:r>
      <w:r>
        <w:t>и</w:t>
      </w:r>
      <w:r>
        <w:rPr>
          <w:spacing w:val="-3"/>
        </w:rPr>
        <w:t xml:space="preserve"> </w:t>
      </w:r>
      <w:r>
        <w:t>озона.</w:t>
      </w:r>
      <w:r>
        <w:rPr>
          <w:spacing w:val="-2"/>
        </w:rPr>
        <w:t xml:space="preserve"> </w:t>
      </w:r>
      <w:r>
        <w:t>Оксиды</w:t>
      </w:r>
      <w:r>
        <w:rPr>
          <w:spacing w:val="-2"/>
        </w:rPr>
        <w:t xml:space="preserve"> </w:t>
      </w:r>
      <w:r>
        <w:t>и</w:t>
      </w:r>
      <w:r>
        <w:rPr>
          <w:spacing w:val="-2"/>
        </w:rPr>
        <w:t xml:space="preserve"> пероксиды.</w:t>
      </w:r>
    </w:p>
    <w:p w:rsidR="00991C96" w:rsidRDefault="008A40EF">
      <w:pPr>
        <w:pStyle w:val="a3"/>
        <w:ind w:right="147"/>
      </w:pPr>
      <w:r>
        <w:t>Сера. Нахождение в природе, способы получения, физические и химические свойства. Сероводород, сульфиды. Оксид серы(IV), оксид серы(VI). Сернистая</w:t>
      </w:r>
      <w:r>
        <w:rPr>
          <w:spacing w:val="40"/>
        </w:rPr>
        <w:t xml:space="preserve"> </w:t>
      </w:r>
      <w:r>
        <w:t>и серная кислоты и их соли. Особенности свойств серной кислоты. Применение серы и её соединений.</w:t>
      </w:r>
    </w:p>
    <w:p w:rsidR="00991C96" w:rsidRDefault="008A40EF">
      <w:pPr>
        <w:pStyle w:val="a3"/>
        <w:ind w:right="147"/>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991C96" w:rsidRDefault="008A40EF">
      <w:pPr>
        <w:pStyle w:val="a3"/>
        <w:ind w:right="147"/>
      </w:pPr>
      <w:r>
        <w:t>Фосфор. Нахождение в природе, способы получения, физические</w:t>
      </w:r>
      <w:r>
        <w:rPr>
          <w:spacing w:val="40"/>
        </w:rPr>
        <w:t xml:space="preserve"> </w:t>
      </w:r>
      <w:r>
        <w:t>и химические свойства. Фосфиды и фосфин. Оксиды фосфора, фосфорная кислота</w:t>
      </w:r>
      <w:r>
        <w:rPr>
          <w:spacing w:val="40"/>
        </w:rPr>
        <w:t xml:space="preserve"> </w:t>
      </w:r>
      <w:r>
        <w:t>и её соли. Применение фосфора и его соединений. Фосфорные удобрения.</w:t>
      </w:r>
    </w:p>
    <w:p w:rsidR="00991C96" w:rsidRDefault="008A40EF">
      <w:pPr>
        <w:pStyle w:val="a3"/>
        <w:ind w:right="146"/>
      </w:pPr>
      <w:r>
        <w:t>Углерод, нахождение в природе. Аллотропные модификации. Физические</w:t>
      </w:r>
      <w:r>
        <w:rPr>
          <w:spacing w:val="40"/>
        </w:rPr>
        <w:t xml:space="preserve"> </w:t>
      </w:r>
      <w:r>
        <w:t>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rsidR="00991C96" w:rsidRDefault="008A40EF">
      <w:pPr>
        <w:pStyle w:val="a3"/>
        <w:ind w:right="147"/>
      </w:pPr>
      <w:r>
        <w:t>Кремний. Нахождение в природе, способы получения, физические</w:t>
      </w:r>
      <w:r>
        <w:rPr>
          <w:spacing w:val="40"/>
        </w:rPr>
        <w:t xml:space="preserve"> </w:t>
      </w:r>
      <w:r>
        <w:t>и химические свойства. Оксид кремния(IV), кремниевая кислота, силикаты. Применение кремния и его соединений. Стекло, его получение, виды стекла.</w:t>
      </w:r>
    </w:p>
    <w:p w:rsidR="00991C96" w:rsidRDefault="008A40EF">
      <w:pPr>
        <w:pStyle w:val="a3"/>
        <w:ind w:right="148"/>
      </w:pPr>
      <w:r>
        <w:t>Положение металлов в Периодической системе химических элементов. Особенности строения электронных оболочек атомов металлов.</w:t>
      </w:r>
    </w:p>
    <w:p w:rsidR="00991C96" w:rsidRDefault="008A40EF">
      <w:pPr>
        <w:pStyle w:val="a3"/>
        <w:ind w:left="1275" w:firstLine="0"/>
      </w:pPr>
      <w:r>
        <w:t>Общие</w:t>
      </w:r>
      <w:r>
        <w:rPr>
          <w:spacing w:val="31"/>
        </w:rPr>
        <w:t xml:space="preserve"> </w:t>
      </w:r>
      <w:r>
        <w:t>физические</w:t>
      </w:r>
      <w:r>
        <w:rPr>
          <w:spacing w:val="32"/>
        </w:rPr>
        <w:t xml:space="preserve"> </w:t>
      </w:r>
      <w:r>
        <w:t>свойства</w:t>
      </w:r>
      <w:r>
        <w:rPr>
          <w:spacing w:val="32"/>
        </w:rPr>
        <w:t xml:space="preserve"> </w:t>
      </w:r>
      <w:r>
        <w:t>металлов.</w:t>
      </w:r>
      <w:r>
        <w:rPr>
          <w:spacing w:val="33"/>
        </w:rPr>
        <w:t xml:space="preserve"> </w:t>
      </w:r>
      <w:r>
        <w:t>Применение</w:t>
      </w:r>
      <w:r>
        <w:rPr>
          <w:spacing w:val="32"/>
        </w:rPr>
        <w:t xml:space="preserve"> </w:t>
      </w:r>
      <w:r>
        <w:t>металлов</w:t>
      </w:r>
      <w:r>
        <w:rPr>
          <w:spacing w:val="32"/>
        </w:rPr>
        <w:t xml:space="preserve"> </w:t>
      </w:r>
      <w:r>
        <w:t>в</w:t>
      </w:r>
      <w:r>
        <w:rPr>
          <w:spacing w:val="33"/>
        </w:rPr>
        <w:t xml:space="preserve"> </w:t>
      </w:r>
      <w:r>
        <w:t>быту</w:t>
      </w:r>
      <w:r>
        <w:rPr>
          <w:spacing w:val="32"/>
        </w:rPr>
        <w:t xml:space="preserve">  </w:t>
      </w:r>
      <w:r>
        <w:t>и</w:t>
      </w:r>
      <w:r>
        <w:rPr>
          <w:spacing w:val="34"/>
        </w:rPr>
        <w:t xml:space="preserve"> </w:t>
      </w:r>
      <w:r>
        <w:t>технике.</w:t>
      </w:r>
      <w:r>
        <w:rPr>
          <w:spacing w:val="33"/>
        </w:rPr>
        <w:t xml:space="preserve"> </w:t>
      </w:r>
      <w:r>
        <w:rPr>
          <w:spacing w:val="-2"/>
        </w:rPr>
        <w:t>Сплавы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металлов.</w:t>
      </w:r>
    </w:p>
    <w:p w:rsidR="00991C96" w:rsidRDefault="008A40EF">
      <w:pPr>
        <w:pStyle w:val="a3"/>
        <w:ind w:right="143"/>
      </w:pPr>
      <w:r>
        <w:t>Электрохимический ряд напряжений металлов. Общие способы получения металлов: гидрометаллургия, пирометаллургия, электрометаллургия. Понятие</w:t>
      </w:r>
      <w:r>
        <w:rPr>
          <w:spacing w:val="40"/>
        </w:rPr>
        <w:t xml:space="preserve"> </w:t>
      </w:r>
      <w:r>
        <w:t>о коррозии металлов.</w:t>
      </w:r>
      <w:r>
        <w:rPr>
          <w:spacing w:val="40"/>
        </w:rPr>
        <w:t xml:space="preserve"> </w:t>
      </w:r>
      <w:r>
        <w:t>Способы защиты от коррозии.</w:t>
      </w:r>
    </w:p>
    <w:p w:rsidR="00991C96" w:rsidRDefault="008A40EF">
      <w:pPr>
        <w:pStyle w:val="a3"/>
        <w:spacing w:before="1"/>
        <w:ind w:right="14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991C96" w:rsidRDefault="008A40EF">
      <w:pPr>
        <w:pStyle w:val="a3"/>
        <w:ind w:right="144"/>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991C96" w:rsidRDefault="008A40EF">
      <w:pPr>
        <w:pStyle w:val="a3"/>
        <w:ind w:right="152"/>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w:t>
      </w:r>
      <w:r>
        <w:rPr>
          <w:spacing w:val="-2"/>
        </w:rPr>
        <w:t>алюминия.</w:t>
      </w:r>
    </w:p>
    <w:p w:rsidR="00991C96" w:rsidRDefault="008A40EF">
      <w:pPr>
        <w:pStyle w:val="a3"/>
        <w:ind w:right="142"/>
      </w:pPr>
      <w:r>
        <w:t>Общая характеристика металлов побочных подгрупп (Б-групп) Периодической системы химических элементов.</w:t>
      </w:r>
    </w:p>
    <w:p w:rsidR="00991C96" w:rsidRDefault="008A40EF">
      <w:pPr>
        <w:pStyle w:val="a3"/>
        <w:ind w:right="139"/>
      </w:pPr>
      <w:r>
        <w:t>Физические и химические свойства хрома и его соединений. Оксиды</w:t>
      </w:r>
      <w:r>
        <w:rPr>
          <w:spacing w:val="40"/>
        </w:rPr>
        <w:t xml:space="preserve"> </w:t>
      </w:r>
      <w:r>
        <w:t>и гидроксиды хрома(II), хрома(III) и хрома(VI). Хроматы и дихроматы,</w:t>
      </w:r>
      <w:r>
        <w:rPr>
          <w:spacing w:val="80"/>
        </w:rPr>
        <w:t xml:space="preserve"> </w:t>
      </w:r>
      <w:r>
        <w:t>их окислительные свойства. Получение</w:t>
      </w:r>
      <w:r>
        <w:rPr>
          <w:spacing w:val="40"/>
        </w:rPr>
        <w:t xml:space="preserve"> </w:t>
      </w:r>
      <w:r>
        <w:t>и применение хрома.</w:t>
      </w:r>
    </w:p>
    <w:p w:rsidR="00991C96" w:rsidRDefault="008A40EF">
      <w:pPr>
        <w:pStyle w:val="a3"/>
        <w:ind w:right="146"/>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w:t>
      </w:r>
      <w:r>
        <w:rPr>
          <w:spacing w:val="-2"/>
        </w:rPr>
        <w:t>свойства.</w:t>
      </w:r>
    </w:p>
    <w:p w:rsidR="00991C96" w:rsidRDefault="008A40EF">
      <w:pPr>
        <w:pStyle w:val="a3"/>
        <w:ind w:right="144"/>
      </w:pPr>
      <w:r>
        <w:t>Физические и химические свойства железа и его соединений. Оксиды, гидроксиды и соли железа(II) и железа(III). Получение и применение железа</w:t>
      </w:r>
      <w:r>
        <w:rPr>
          <w:spacing w:val="40"/>
        </w:rPr>
        <w:t xml:space="preserve"> </w:t>
      </w:r>
      <w:r>
        <w:t>и его сплавов.</w:t>
      </w:r>
    </w:p>
    <w:p w:rsidR="00991C96" w:rsidRDefault="008A40EF">
      <w:pPr>
        <w:pStyle w:val="a3"/>
        <w:ind w:right="150"/>
      </w:pPr>
      <w:r>
        <w:t>Физические</w:t>
      </w:r>
      <w:r>
        <w:rPr>
          <w:spacing w:val="-4"/>
        </w:rPr>
        <w:t xml:space="preserve"> </w:t>
      </w:r>
      <w:r>
        <w:t>и</w:t>
      </w:r>
      <w:r>
        <w:rPr>
          <w:spacing w:val="-5"/>
        </w:rPr>
        <w:t xml:space="preserve"> </w:t>
      </w:r>
      <w:r>
        <w:t>химические</w:t>
      </w:r>
      <w:r>
        <w:rPr>
          <w:spacing w:val="-4"/>
        </w:rPr>
        <w:t xml:space="preserve"> </w:t>
      </w:r>
      <w:r>
        <w:t>свойства</w:t>
      </w:r>
      <w:r>
        <w:rPr>
          <w:spacing w:val="-2"/>
        </w:rPr>
        <w:t xml:space="preserve"> </w:t>
      </w:r>
      <w:r>
        <w:t>меди</w:t>
      </w:r>
      <w:r>
        <w:rPr>
          <w:spacing w:val="-2"/>
        </w:rPr>
        <w:t xml:space="preserve"> </w:t>
      </w:r>
      <w:r>
        <w:t>и</w:t>
      </w:r>
      <w:r>
        <w:rPr>
          <w:spacing w:val="-3"/>
        </w:rPr>
        <w:t xml:space="preserve"> </w:t>
      </w:r>
      <w:r>
        <w:t>её</w:t>
      </w:r>
      <w:r>
        <w:rPr>
          <w:spacing w:val="-2"/>
        </w:rPr>
        <w:t xml:space="preserve"> </w:t>
      </w:r>
      <w:r>
        <w:t>соединений.</w:t>
      </w:r>
      <w:r>
        <w:rPr>
          <w:spacing w:val="-3"/>
        </w:rPr>
        <w:t xml:space="preserve"> </w:t>
      </w:r>
      <w:r>
        <w:t>Получение</w:t>
      </w:r>
      <w:r>
        <w:rPr>
          <w:spacing w:val="40"/>
        </w:rPr>
        <w:t xml:space="preserve"> </w:t>
      </w:r>
      <w:r>
        <w:t>и</w:t>
      </w:r>
      <w:r>
        <w:rPr>
          <w:spacing w:val="-3"/>
        </w:rPr>
        <w:t xml:space="preserve"> </w:t>
      </w:r>
      <w:r>
        <w:t>применение</w:t>
      </w:r>
      <w:r>
        <w:rPr>
          <w:spacing w:val="-4"/>
        </w:rPr>
        <w:t xml:space="preserve"> </w:t>
      </w:r>
      <w:r>
        <w:t>меди</w:t>
      </w:r>
      <w:r>
        <w:rPr>
          <w:spacing w:val="-2"/>
        </w:rPr>
        <w:t xml:space="preserve"> </w:t>
      </w:r>
      <w:r>
        <w:t>и её соединений.</w:t>
      </w:r>
    </w:p>
    <w:p w:rsidR="00991C96" w:rsidRDefault="008A40EF">
      <w:pPr>
        <w:pStyle w:val="a3"/>
        <w:ind w:right="146"/>
      </w:pPr>
      <w:r>
        <w:t>Цинк: получение, физические и химические свойства. Амфотерные свойства оксида и гидроксида цинка, гидроксокомплексы цинка. Применение цинка</w:t>
      </w:r>
      <w:r>
        <w:rPr>
          <w:spacing w:val="40"/>
        </w:rPr>
        <w:t xml:space="preserve"> </w:t>
      </w:r>
      <w:r>
        <w:t>и его соединений.</w:t>
      </w:r>
    </w:p>
    <w:p w:rsidR="00991C96" w:rsidRDefault="008A40EF">
      <w:pPr>
        <w:pStyle w:val="a3"/>
        <w:ind w:right="140"/>
      </w:pPr>
      <w:r>
        <w:rPr>
          <w:u w:val="single"/>
        </w:rPr>
        <w:t>Экспериментальные методы изучения веществ и их превращений:</w:t>
      </w:r>
      <w: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Pr>
          <w:spacing w:val="40"/>
        </w:rPr>
        <w:t xml:space="preserve"> </w:t>
      </w:r>
      <w: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Pr>
          <w:spacing w:val="40"/>
        </w:rPr>
        <w:t xml:space="preserve"> </w:t>
      </w:r>
      <w:r>
        <w:t>и фосфор и их соединения», «Металлы главных подгрупп», «Металлы побочных подгрупп».</w:t>
      </w:r>
    </w:p>
    <w:p w:rsidR="00991C96" w:rsidRDefault="008A40EF">
      <w:pPr>
        <w:pStyle w:val="a3"/>
        <w:ind w:left="1275" w:firstLine="0"/>
      </w:pPr>
      <w:r>
        <w:t>Химия</w:t>
      </w:r>
      <w:r>
        <w:rPr>
          <w:spacing w:val="-1"/>
        </w:rPr>
        <w:t xml:space="preserve"> </w:t>
      </w:r>
      <w:r>
        <w:t>и</w:t>
      </w:r>
      <w:r>
        <w:rPr>
          <w:spacing w:val="-1"/>
        </w:rPr>
        <w:t xml:space="preserve"> </w:t>
      </w:r>
      <w:r>
        <w:rPr>
          <w:spacing w:val="-2"/>
        </w:rPr>
        <w:t>жизнь.</w:t>
      </w:r>
    </w:p>
    <w:p w:rsidR="00991C96" w:rsidRDefault="008A40EF">
      <w:pPr>
        <w:pStyle w:val="a3"/>
        <w:ind w:left="1275" w:firstLine="0"/>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4"/>
        </w:rPr>
        <w:t xml:space="preserve"> </w:t>
      </w:r>
      <w:r>
        <w:rPr>
          <w:spacing w:val="-2"/>
        </w:rPr>
        <w:t>человечества.</w:t>
      </w:r>
    </w:p>
    <w:p w:rsidR="00991C96" w:rsidRDefault="008A40EF">
      <w:pPr>
        <w:pStyle w:val="a3"/>
        <w:ind w:left="1275" w:firstLine="0"/>
      </w:pPr>
      <w:r>
        <w:t>Понятие</w:t>
      </w:r>
      <w:r>
        <w:rPr>
          <w:spacing w:val="-7"/>
        </w:rPr>
        <w:t xml:space="preserve"> </w:t>
      </w:r>
      <w:r>
        <w:t>о</w:t>
      </w:r>
      <w:r>
        <w:rPr>
          <w:spacing w:val="-4"/>
        </w:rPr>
        <w:t xml:space="preserve"> </w:t>
      </w:r>
      <w:r>
        <w:t>научных</w:t>
      </w:r>
      <w:r>
        <w:rPr>
          <w:spacing w:val="-2"/>
        </w:rPr>
        <w:t xml:space="preserve"> </w:t>
      </w:r>
      <w:r>
        <w:t>методах</w:t>
      </w:r>
      <w:r>
        <w:rPr>
          <w:spacing w:val="-2"/>
        </w:rPr>
        <w:t xml:space="preserve"> </w:t>
      </w:r>
      <w:r>
        <w:t>познания</w:t>
      </w:r>
      <w:r>
        <w:rPr>
          <w:spacing w:val="-4"/>
        </w:rPr>
        <w:t xml:space="preserve"> </w:t>
      </w:r>
      <w:r>
        <w:t>и</w:t>
      </w:r>
      <w:r>
        <w:rPr>
          <w:spacing w:val="-3"/>
        </w:rPr>
        <w:t xml:space="preserve"> </w:t>
      </w:r>
      <w:r>
        <w:t>методологии</w:t>
      </w:r>
      <w:r>
        <w:rPr>
          <w:spacing w:val="-6"/>
        </w:rPr>
        <w:t xml:space="preserve"> </w:t>
      </w:r>
      <w:r>
        <w:t>научного</w:t>
      </w:r>
      <w:r>
        <w:rPr>
          <w:spacing w:val="-3"/>
        </w:rPr>
        <w:t xml:space="preserve"> </w:t>
      </w:r>
      <w:r>
        <w:rPr>
          <w:spacing w:val="-2"/>
        </w:rPr>
        <w:t>исследования.</w:t>
      </w:r>
    </w:p>
    <w:p w:rsidR="00991C96" w:rsidRDefault="008A40EF">
      <w:pPr>
        <w:pStyle w:val="a3"/>
        <w:ind w:right="146"/>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Pr>
          <w:spacing w:val="40"/>
        </w:rPr>
        <w:t xml:space="preserve"> </w:t>
      </w:r>
      <w:r>
        <w:t>в обеспечении энергетической безопасности.</w:t>
      </w:r>
    </w:p>
    <w:p w:rsidR="00991C96" w:rsidRDefault="008A40EF">
      <w:pPr>
        <w:pStyle w:val="a3"/>
        <w:ind w:right="142"/>
      </w:pPr>
      <w:r>
        <w:t>Химия и здоровье человека. Лекарственные средства. Правила использования лекарственных препаратов. Роль химии в развитии медицины.</w:t>
      </w:r>
    </w:p>
    <w:p w:rsidR="00991C96" w:rsidRDefault="008A40EF">
      <w:pPr>
        <w:pStyle w:val="a3"/>
        <w:ind w:right="147"/>
      </w:pPr>
      <w:r>
        <w:t>Химия пищи: основные компоненты, пищевые добавки. Роль химии</w:t>
      </w:r>
      <w:r>
        <w:rPr>
          <w:spacing w:val="40"/>
        </w:rPr>
        <w:t xml:space="preserve"> </w:t>
      </w:r>
      <w:r>
        <w:t>в обеспечении пищевой безопасности.</w:t>
      </w:r>
    </w:p>
    <w:p w:rsidR="00991C96" w:rsidRDefault="008A40EF">
      <w:pPr>
        <w:pStyle w:val="a3"/>
        <w:ind w:right="145"/>
      </w:pPr>
      <w:r>
        <w:t>Косметические и парфюмерные средства. Бытовая химия. Правила безопасного использования препаратов бытовой химии в повседневной жизни.</w:t>
      </w:r>
    </w:p>
    <w:p w:rsidR="00991C96" w:rsidRDefault="008A40EF">
      <w:pPr>
        <w:pStyle w:val="a3"/>
        <w:ind w:left="1275" w:right="1476" w:firstLine="0"/>
        <w:jc w:val="left"/>
      </w:pPr>
      <w:r>
        <w:t>Химия</w:t>
      </w:r>
      <w:r>
        <w:rPr>
          <w:spacing w:val="-5"/>
        </w:rPr>
        <w:t xml:space="preserve"> </w:t>
      </w:r>
      <w:r>
        <w:t>в</w:t>
      </w:r>
      <w:r>
        <w:rPr>
          <w:spacing w:val="-6"/>
        </w:rPr>
        <w:t xml:space="preserve"> </w:t>
      </w:r>
      <w:r>
        <w:t>строительстве:</w:t>
      </w:r>
      <w:r>
        <w:rPr>
          <w:spacing w:val="-7"/>
        </w:rPr>
        <w:t xml:space="preserve"> </w:t>
      </w:r>
      <w:r>
        <w:t>важнейшие</w:t>
      </w:r>
      <w:r>
        <w:rPr>
          <w:spacing w:val="-6"/>
        </w:rPr>
        <w:t xml:space="preserve"> </w:t>
      </w:r>
      <w:r>
        <w:t>строительные</w:t>
      </w:r>
      <w:r>
        <w:rPr>
          <w:spacing w:val="-7"/>
        </w:rPr>
        <w:t xml:space="preserve"> </w:t>
      </w:r>
      <w:r>
        <w:t>материалы</w:t>
      </w:r>
      <w:r>
        <w:rPr>
          <w:spacing w:val="-4"/>
        </w:rPr>
        <w:t xml:space="preserve"> </w:t>
      </w:r>
      <w:r>
        <w:t>(цемент,</w:t>
      </w:r>
      <w:r>
        <w:rPr>
          <w:spacing w:val="-5"/>
        </w:rPr>
        <w:t xml:space="preserve"> </w:t>
      </w:r>
      <w:r>
        <w:t>бетон). Химия в сельском хозяйстве. Органические и минеральные удобрения.</w:t>
      </w:r>
    </w:p>
    <w:p w:rsidR="00991C96" w:rsidRDefault="008A40EF">
      <w:pPr>
        <w:pStyle w:val="a3"/>
        <w:ind w:left="1275" w:right="2255" w:firstLine="0"/>
        <w:jc w:val="left"/>
      </w:pPr>
      <w:r>
        <w:t>Современные</w:t>
      </w:r>
      <w:r>
        <w:rPr>
          <w:spacing w:val="-9"/>
        </w:rPr>
        <w:t xml:space="preserve"> </w:t>
      </w:r>
      <w:r>
        <w:t>конструкционные</w:t>
      </w:r>
      <w:r>
        <w:rPr>
          <w:spacing w:val="-9"/>
        </w:rPr>
        <w:t xml:space="preserve"> </w:t>
      </w:r>
      <w:r>
        <w:t>материалы,</w:t>
      </w:r>
      <w:r>
        <w:rPr>
          <w:spacing w:val="-7"/>
        </w:rPr>
        <w:t xml:space="preserve"> </w:t>
      </w:r>
      <w:r>
        <w:t>краски,</w:t>
      </w:r>
      <w:r>
        <w:rPr>
          <w:spacing w:val="-7"/>
        </w:rPr>
        <w:t xml:space="preserve"> </w:t>
      </w:r>
      <w:r>
        <w:t>стекло,</w:t>
      </w:r>
      <w:r>
        <w:rPr>
          <w:spacing w:val="-7"/>
        </w:rPr>
        <w:t xml:space="preserve"> </w:t>
      </w:r>
      <w:r>
        <w:t>керамика. Расчётные задачи.</w:t>
      </w:r>
    </w:p>
    <w:p w:rsidR="00991C96" w:rsidRDefault="008A40EF">
      <w:pPr>
        <w:pStyle w:val="a3"/>
        <w:ind w:left="1275" w:firstLine="0"/>
        <w:jc w:val="left"/>
      </w:pPr>
      <w:r>
        <w:t>Расчёты:</w:t>
      </w:r>
      <w:r>
        <w:rPr>
          <w:spacing w:val="13"/>
        </w:rPr>
        <w:t xml:space="preserve"> </w:t>
      </w:r>
      <w:r>
        <w:t>массы</w:t>
      </w:r>
      <w:r>
        <w:rPr>
          <w:spacing w:val="14"/>
        </w:rPr>
        <w:t xml:space="preserve"> </w:t>
      </w:r>
      <w:r>
        <w:t>вещества</w:t>
      </w:r>
      <w:r>
        <w:rPr>
          <w:spacing w:val="13"/>
        </w:rPr>
        <w:t xml:space="preserve"> </w:t>
      </w:r>
      <w:r>
        <w:t>или</w:t>
      </w:r>
      <w:r>
        <w:rPr>
          <w:spacing w:val="15"/>
        </w:rPr>
        <w:t xml:space="preserve"> </w:t>
      </w:r>
      <w:r>
        <w:t>объёма</w:t>
      </w:r>
      <w:r>
        <w:rPr>
          <w:spacing w:val="13"/>
        </w:rPr>
        <w:t xml:space="preserve"> </w:t>
      </w:r>
      <w:r>
        <w:t>газов</w:t>
      </w:r>
      <w:r>
        <w:rPr>
          <w:spacing w:val="14"/>
        </w:rPr>
        <w:t xml:space="preserve"> </w:t>
      </w:r>
      <w:r>
        <w:t>по</w:t>
      </w:r>
      <w:r>
        <w:rPr>
          <w:spacing w:val="12"/>
        </w:rPr>
        <w:t xml:space="preserve"> </w:t>
      </w:r>
      <w:r>
        <w:t>известному</w:t>
      </w:r>
      <w:r>
        <w:rPr>
          <w:spacing w:val="7"/>
        </w:rPr>
        <w:t xml:space="preserve"> </w:t>
      </w:r>
      <w:r>
        <w:t>количеству</w:t>
      </w:r>
      <w:r>
        <w:rPr>
          <w:spacing w:val="12"/>
        </w:rPr>
        <w:t xml:space="preserve"> </w:t>
      </w:r>
      <w:r>
        <w:t>вещества,</w:t>
      </w:r>
      <w:r>
        <w:rPr>
          <w:spacing w:val="14"/>
        </w:rPr>
        <w:t xml:space="preserve"> </w:t>
      </w:r>
      <w:r>
        <w:t>массе</w:t>
      </w:r>
      <w:r>
        <w:rPr>
          <w:spacing w:val="14"/>
        </w:rPr>
        <w:t xml:space="preserve"> </w:t>
      </w:r>
      <w:r>
        <w:rPr>
          <w:spacing w:val="-5"/>
        </w:rPr>
        <w:t>или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Pr>
          <w:spacing w:val="40"/>
        </w:rPr>
        <w:t xml:space="preserve"> </w:t>
      </w:r>
      <w:r>
        <w:t>если одно из веществ дано в виде раствора с определённой массовой долей растворённого вещества, массовой доли и молярной концентрации вещества</w:t>
      </w:r>
      <w:r>
        <w:rPr>
          <w:spacing w:val="40"/>
        </w:rPr>
        <w:t xml:space="preserve"> </w:t>
      </w:r>
      <w:r>
        <w:t>в растворе, доли выхода продукта реакции от теоретически возможного.</w:t>
      </w:r>
    </w:p>
    <w:p w:rsidR="00991C96" w:rsidRDefault="008A40EF">
      <w:pPr>
        <w:pStyle w:val="a3"/>
        <w:spacing w:before="1"/>
        <w:ind w:left="1275" w:firstLine="0"/>
      </w:pPr>
      <w:r>
        <w:t>Межпредметные</w:t>
      </w:r>
      <w:r>
        <w:rPr>
          <w:spacing w:val="-7"/>
        </w:rPr>
        <w:t xml:space="preserve"> </w:t>
      </w:r>
      <w:r>
        <w:rPr>
          <w:spacing w:val="-2"/>
        </w:rPr>
        <w:t>связи.</w:t>
      </w:r>
    </w:p>
    <w:p w:rsidR="00991C96" w:rsidRDefault="008A40EF">
      <w:pPr>
        <w:pStyle w:val="a3"/>
        <w:ind w:right="141"/>
      </w:pPr>
      <w:r>
        <w:t>Реализация межпредметных связей при изучении общей и неорганической химии в 11 классе осуществляется через использование как общих</w:t>
      </w:r>
      <w:r>
        <w:rPr>
          <w:spacing w:val="40"/>
        </w:rPr>
        <w:t xml:space="preserve"> </w:t>
      </w:r>
      <w:r>
        <w:t>естественно-научных понятий, так и понятий, принятых в отдельных предметах естественно-научного цикла.</w:t>
      </w:r>
    </w:p>
    <w:p w:rsidR="00991C96" w:rsidRDefault="008A40EF">
      <w:pPr>
        <w:pStyle w:val="a3"/>
        <w:ind w:right="145"/>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991C96" w:rsidRDefault="008A40EF">
      <w:pPr>
        <w:pStyle w:val="a3"/>
        <w:ind w:right="144"/>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991C96" w:rsidRDefault="008A40EF">
      <w:pPr>
        <w:pStyle w:val="a3"/>
        <w:ind w:right="143"/>
      </w:pPr>
      <w:r>
        <w:t>Биология: клетка, организм, экосистема, биосфера, метаболизм, макро-</w:t>
      </w:r>
      <w:r>
        <w:rPr>
          <w:spacing w:val="40"/>
        </w:rPr>
        <w:t xml:space="preserve"> </w:t>
      </w:r>
      <w:r>
        <w:t>и микроэлементы, белки, жиры, углеводы, нуклеиновые кислоты, ферменты, гормоны, круговорот веществ и поток энергии в экосистемах.</w:t>
      </w:r>
    </w:p>
    <w:p w:rsidR="00991C96" w:rsidRDefault="008A40EF">
      <w:pPr>
        <w:pStyle w:val="a3"/>
        <w:ind w:left="1275" w:firstLine="0"/>
      </w:pPr>
      <w:r>
        <w:t>География:</w:t>
      </w:r>
      <w:r>
        <w:rPr>
          <w:spacing w:val="-5"/>
        </w:rPr>
        <w:t xml:space="preserve"> </w:t>
      </w:r>
      <w:r>
        <w:t>минералы,</w:t>
      </w:r>
      <w:r>
        <w:rPr>
          <w:spacing w:val="-2"/>
        </w:rPr>
        <w:t xml:space="preserve"> </w:t>
      </w:r>
      <w:r>
        <w:t>горные</w:t>
      </w:r>
      <w:r>
        <w:rPr>
          <w:spacing w:val="-4"/>
        </w:rPr>
        <w:t xml:space="preserve"> </w:t>
      </w:r>
      <w:r>
        <w:t>породы,</w:t>
      </w:r>
      <w:r>
        <w:rPr>
          <w:spacing w:val="-3"/>
        </w:rPr>
        <w:t xml:space="preserve"> </w:t>
      </w:r>
      <w:r>
        <w:t>полезные</w:t>
      </w:r>
      <w:r>
        <w:rPr>
          <w:spacing w:val="-3"/>
        </w:rPr>
        <w:t xml:space="preserve"> </w:t>
      </w:r>
      <w:r>
        <w:t>ископаемые,</w:t>
      </w:r>
      <w:r>
        <w:rPr>
          <w:spacing w:val="-2"/>
        </w:rPr>
        <w:t xml:space="preserve"> </w:t>
      </w:r>
      <w:r>
        <w:t>топливо,</w:t>
      </w:r>
      <w:r>
        <w:rPr>
          <w:spacing w:val="-2"/>
        </w:rPr>
        <w:t xml:space="preserve"> ресурсы.</w:t>
      </w:r>
    </w:p>
    <w:p w:rsidR="00991C96" w:rsidRDefault="008A40EF">
      <w:pPr>
        <w:pStyle w:val="a3"/>
        <w:ind w:right="146"/>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991C96" w:rsidRDefault="008A40EF">
      <w:pPr>
        <w:spacing w:before="8" w:line="235" w:lineRule="auto"/>
        <w:ind w:left="566" w:right="141" w:firstLine="708"/>
        <w:jc w:val="both"/>
        <w:rPr>
          <w:sz w:val="24"/>
        </w:rPr>
      </w:pPr>
      <w:r>
        <w:rPr>
          <w:b/>
          <w:sz w:val="24"/>
        </w:rPr>
        <w:t xml:space="preserve">Планируемые результаты освоения программы по химии </w:t>
      </w:r>
      <w:r>
        <w:rPr>
          <w:sz w:val="24"/>
        </w:rPr>
        <w:t>(углублённый уровень) на уровне среднего общего образования.»</w:t>
      </w:r>
    </w:p>
    <w:p w:rsidR="00991C96" w:rsidRDefault="008A40EF">
      <w:pPr>
        <w:pStyle w:val="a3"/>
        <w:spacing w:before="1"/>
        <w:ind w:right="148"/>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991C96" w:rsidRDefault="008A40EF">
      <w:pPr>
        <w:pStyle w:val="a3"/>
        <w:spacing w:before="1"/>
        <w:ind w:right="145" w:firstLine="768"/>
      </w:pPr>
      <w:r>
        <w:t>В</w:t>
      </w:r>
      <w:r>
        <w:rPr>
          <w:spacing w:val="-4"/>
        </w:rPr>
        <w:t xml:space="preserve"> </w:t>
      </w:r>
      <w:r>
        <w:t>соответствии</w:t>
      </w:r>
      <w:r>
        <w:rPr>
          <w:spacing w:val="-1"/>
        </w:rPr>
        <w:t xml:space="preserve"> </w:t>
      </w:r>
      <w:r>
        <w:t>с</w:t>
      </w:r>
      <w:r>
        <w:rPr>
          <w:spacing w:val="-3"/>
        </w:rPr>
        <w:t xml:space="preserve"> </w:t>
      </w:r>
      <w:r>
        <w:t>системно-деятельностным</w:t>
      </w:r>
      <w:r>
        <w:rPr>
          <w:spacing w:val="-3"/>
        </w:rPr>
        <w:t xml:space="preserve"> </w:t>
      </w:r>
      <w:r>
        <w:t>подходом</w:t>
      </w:r>
      <w:r>
        <w:rPr>
          <w:spacing w:val="-3"/>
        </w:rPr>
        <w:t xml:space="preserve"> </w:t>
      </w:r>
      <w:r>
        <w:t>в</w:t>
      </w:r>
      <w:r>
        <w:rPr>
          <w:spacing w:val="-3"/>
        </w:rPr>
        <w:t xml:space="preserve"> </w:t>
      </w:r>
      <w:r>
        <w:t>структуре</w:t>
      </w:r>
      <w:r>
        <w:rPr>
          <w:spacing w:val="-3"/>
        </w:rPr>
        <w:t xml:space="preserve"> </w:t>
      </w:r>
      <w:r>
        <w:t>личностных</w:t>
      </w:r>
      <w:r>
        <w:rPr>
          <w:spacing w:val="-1"/>
        </w:rPr>
        <w:t xml:space="preserve"> </w:t>
      </w:r>
      <w:r>
        <w:t xml:space="preserve">результатов освоения предмета «Химия» на уровне среднего общего образования выделены следующие </w:t>
      </w:r>
      <w:r>
        <w:rPr>
          <w:spacing w:val="-2"/>
        </w:rPr>
        <w:t>составляющие:</w:t>
      </w:r>
    </w:p>
    <w:p w:rsidR="00991C96" w:rsidRDefault="008A40EF">
      <w:pPr>
        <w:pStyle w:val="a3"/>
        <w:ind w:left="1275" w:right="2255" w:firstLine="0"/>
        <w:jc w:val="left"/>
      </w:pPr>
      <w:r>
        <w:t>осознание обучающимися российской гражданской идентичности; готовность</w:t>
      </w:r>
      <w:r>
        <w:rPr>
          <w:spacing w:val="-7"/>
        </w:rPr>
        <w:t xml:space="preserve"> </w:t>
      </w:r>
      <w:r>
        <w:t>к</w:t>
      </w:r>
      <w:r>
        <w:rPr>
          <w:spacing w:val="-8"/>
        </w:rPr>
        <w:t xml:space="preserve"> </w:t>
      </w:r>
      <w:r>
        <w:t>саморазвитию,</w:t>
      </w:r>
      <w:r>
        <w:rPr>
          <w:spacing w:val="-8"/>
        </w:rPr>
        <w:t xml:space="preserve"> </w:t>
      </w:r>
      <w:r>
        <w:t>самостоятельности</w:t>
      </w:r>
      <w:r>
        <w:rPr>
          <w:spacing w:val="-8"/>
        </w:rPr>
        <w:t xml:space="preserve"> </w:t>
      </w:r>
      <w:r>
        <w:t>и</w:t>
      </w:r>
      <w:r>
        <w:rPr>
          <w:spacing w:val="-8"/>
        </w:rPr>
        <w:t xml:space="preserve"> </w:t>
      </w:r>
      <w:r>
        <w:t>самоопределению; наличие мотивации к обучению;</w:t>
      </w:r>
    </w:p>
    <w:p w:rsidR="00991C96" w:rsidRDefault="008A40EF">
      <w:pPr>
        <w:pStyle w:val="a3"/>
        <w:ind w:right="147"/>
      </w:pPr>
      <w:r>
        <w:t>готовность и способность обучающихся руководствоваться принятыми</w:t>
      </w:r>
      <w:r>
        <w:rPr>
          <w:spacing w:val="40"/>
        </w:rPr>
        <w:t xml:space="preserve"> </w:t>
      </w:r>
      <w:r>
        <w:t>в обществе правилами и нормами поведения;</w:t>
      </w:r>
    </w:p>
    <w:p w:rsidR="00991C96" w:rsidRDefault="008A40EF">
      <w:pPr>
        <w:pStyle w:val="a3"/>
        <w:ind w:left="1275" w:firstLine="0"/>
      </w:pPr>
      <w:r>
        <w:t>наличие</w:t>
      </w:r>
      <w:r>
        <w:rPr>
          <w:spacing w:val="-6"/>
        </w:rPr>
        <w:t xml:space="preserve"> </w:t>
      </w:r>
      <w:r>
        <w:t>правосознания,</w:t>
      </w:r>
      <w:r>
        <w:rPr>
          <w:spacing w:val="-5"/>
        </w:rPr>
        <w:t xml:space="preserve"> </w:t>
      </w:r>
      <w:r>
        <w:t>экологической</w:t>
      </w:r>
      <w:r>
        <w:rPr>
          <w:spacing w:val="-5"/>
        </w:rPr>
        <w:t xml:space="preserve"> </w:t>
      </w:r>
      <w:r>
        <w:rPr>
          <w:spacing w:val="-2"/>
        </w:rPr>
        <w:t>культуры;</w:t>
      </w:r>
    </w:p>
    <w:p w:rsidR="00991C96" w:rsidRDefault="008A40EF">
      <w:pPr>
        <w:pStyle w:val="a3"/>
        <w:ind w:left="1275" w:firstLine="0"/>
      </w:pPr>
      <w:r>
        <w:t>способность</w:t>
      </w:r>
      <w:r>
        <w:rPr>
          <w:spacing w:val="-4"/>
        </w:rPr>
        <w:t xml:space="preserve"> </w:t>
      </w:r>
      <w:r>
        <w:t>ставить</w:t>
      </w:r>
      <w:r>
        <w:rPr>
          <w:spacing w:val="-6"/>
        </w:rPr>
        <w:t xml:space="preserve"> </w:t>
      </w:r>
      <w:r>
        <w:t>цели</w:t>
      </w:r>
      <w:r>
        <w:rPr>
          <w:spacing w:val="-4"/>
        </w:rPr>
        <w:t xml:space="preserve"> </w:t>
      </w:r>
      <w:r>
        <w:t>и</w:t>
      </w:r>
      <w:r>
        <w:rPr>
          <w:spacing w:val="-4"/>
        </w:rPr>
        <w:t xml:space="preserve"> </w:t>
      </w:r>
      <w:r>
        <w:t>строить</w:t>
      </w:r>
      <w:r>
        <w:rPr>
          <w:spacing w:val="-5"/>
        </w:rPr>
        <w:t xml:space="preserve"> </w:t>
      </w:r>
      <w:r>
        <w:t>жизненные</w:t>
      </w:r>
      <w:r>
        <w:rPr>
          <w:spacing w:val="-5"/>
        </w:rPr>
        <w:t xml:space="preserve"> </w:t>
      </w:r>
      <w:r>
        <w:rPr>
          <w:spacing w:val="-2"/>
        </w:rPr>
        <w:t>планы.</w:t>
      </w:r>
    </w:p>
    <w:p w:rsidR="00991C96" w:rsidRDefault="008A40EF">
      <w:pPr>
        <w:pStyle w:val="a3"/>
        <w:ind w:right="146"/>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991C96" w:rsidRDefault="008A40EF">
      <w:pPr>
        <w:pStyle w:val="a3"/>
        <w:ind w:right="146"/>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Pr>
          <w:spacing w:val="40"/>
        </w:rPr>
        <w:t xml:space="preserve"> </w:t>
      </w:r>
      <w:r>
        <w:t>в части:</w:t>
      </w:r>
    </w:p>
    <w:p w:rsidR="00991C96" w:rsidRDefault="008A40EF">
      <w:pPr>
        <w:pStyle w:val="a5"/>
        <w:numPr>
          <w:ilvl w:val="0"/>
          <w:numId w:val="190"/>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spacing w:before="1"/>
        <w:ind w:right="146"/>
      </w:pPr>
      <w:r>
        <w:t>осознания обучающимися своих конституционных прав и обязанностей, уважения к закону и правопорядку;</w:t>
      </w:r>
    </w:p>
    <w:p w:rsidR="00991C96" w:rsidRDefault="008A40EF">
      <w:pPr>
        <w:pStyle w:val="a3"/>
        <w:ind w:left="1275" w:right="139" w:firstLine="0"/>
      </w:pPr>
      <w:r>
        <w:t>представления о социальных нормах и правилах межличностных отношений</w:t>
      </w:r>
      <w:r>
        <w:rPr>
          <w:spacing w:val="40"/>
        </w:rPr>
        <w:t xml:space="preserve"> </w:t>
      </w:r>
      <w:r>
        <w:t>в коллективе; готовности</w:t>
      </w:r>
      <w:r>
        <w:rPr>
          <w:spacing w:val="73"/>
          <w:w w:val="150"/>
        </w:rPr>
        <w:t xml:space="preserve"> </w:t>
      </w:r>
      <w:r>
        <w:t>к</w:t>
      </w:r>
      <w:r>
        <w:rPr>
          <w:spacing w:val="72"/>
          <w:w w:val="150"/>
        </w:rPr>
        <w:t xml:space="preserve"> </w:t>
      </w:r>
      <w:r>
        <w:t>совместной</w:t>
      </w:r>
      <w:r>
        <w:rPr>
          <w:spacing w:val="74"/>
          <w:w w:val="150"/>
        </w:rPr>
        <w:t xml:space="preserve"> </w:t>
      </w:r>
      <w:r>
        <w:t>творческой</w:t>
      </w:r>
      <w:r>
        <w:rPr>
          <w:spacing w:val="75"/>
          <w:w w:val="150"/>
        </w:rPr>
        <w:t xml:space="preserve"> </w:t>
      </w:r>
      <w:r>
        <w:t>деятельности</w:t>
      </w:r>
      <w:r>
        <w:rPr>
          <w:spacing w:val="73"/>
          <w:w w:val="150"/>
        </w:rPr>
        <w:t xml:space="preserve"> </w:t>
      </w:r>
      <w:r>
        <w:t>при</w:t>
      </w:r>
      <w:r>
        <w:rPr>
          <w:spacing w:val="74"/>
          <w:w w:val="150"/>
        </w:rPr>
        <w:t xml:space="preserve"> </w:t>
      </w:r>
      <w:r>
        <w:t>создании</w:t>
      </w:r>
      <w:r>
        <w:rPr>
          <w:spacing w:val="77"/>
          <w:w w:val="150"/>
        </w:rPr>
        <w:t xml:space="preserve"> </w:t>
      </w:r>
      <w:r>
        <w:t>учебных</w:t>
      </w:r>
      <w:r>
        <w:rPr>
          <w:spacing w:val="76"/>
          <w:w w:val="150"/>
        </w:rPr>
        <w:t xml:space="preserve"> </w:t>
      </w:r>
      <w:r>
        <w:rPr>
          <w:spacing w:val="-2"/>
        </w:rPr>
        <w:t>проектов,</w:t>
      </w:r>
    </w:p>
    <w:p w:rsidR="00991C96" w:rsidRDefault="008A40EF">
      <w:pPr>
        <w:pStyle w:val="a3"/>
        <w:ind w:firstLine="0"/>
      </w:pPr>
      <w:r>
        <w:t>решении</w:t>
      </w:r>
      <w:r>
        <w:rPr>
          <w:spacing w:val="-4"/>
        </w:rPr>
        <w:t xml:space="preserve"> </w:t>
      </w:r>
      <w:r>
        <w:t>учебных</w:t>
      </w:r>
      <w:r>
        <w:rPr>
          <w:spacing w:val="-4"/>
        </w:rPr>
        <w:t xml:space="preserve"> </w:t>
      </w:r>
      <w:r>
        <w:t>и</w:t>
      </w:r>
      <w:r>
        <w:rPr>
          <w:spacing w:val="-4"/>
        </w:rPr>
        <w:t xml:space="preserve"> </w:t>
      </w:r>
      <w:r>
        <w:t>познавательных</w:t>
      </w:r>
      <w:r>
        <w:rPr>
          <w:spacing w:val="-6"/>
        </w:rPr>
        <w:t xml:space="preserve"> </w:t>
      </w:r>
      <w:r>
        <w:t>задач,</w:t>
      </w:r>
      <w:r>
        <w:rPr>
          <w:spacing w:val="-4"/>
        </w:rPr>
        <w:t xml:space="preserve"> </w:t>
      </w:r>
      <w:r>
        <w:t>выполнении</w:t>
      </w:r>
      <w:r>
        <w:rPr>
          <w:spacing w:val="-7"/>
        </w:rPr>
        <w:t xml:space="preserve"> </w:t>
      </w:r>
      <w:r>
        <w:t>химических</w:t>
      </w:r>
      <w:r>
        <w:rPr>
          <w:spacing w:val="-2"/>
        </w:rPr>
        <w:t xml:space="preserve"> экспериментов;</w:t>
      </w:r>
    </w:p>
    <w:p w:rsidR="00991C96" w:rsidRDefault="008A40EF">
      <w:pPr>
        <w:pStyle w:val="a3"/>
        <w:ind w:right="145"/>
        <w:jc w:val="left"/>
      </w:pPr>
      <w:r>
        <w:t>способности</w:t>
      </w:r>
      <w:r>
        <w:rPr>
          <w:spacing w:val="36"/>
        </w:rPr>
        <w:t xml:space="preserve"> </w:t>
      </w:r>
      <w:r>
        <w:t>понимать</w:t>
      </w:r>
      <w:r>
        <w:rPr>
          <w:spacing w:val="34"/>
        </w:rPr>
        <w:t xml:space="preserve"> </w:t>
      </w:r>
      <w:r>
        <w:t>и</w:t>
      </w:r>
      <w:r>
        <w:rPr>
          <w:spacing w:val="36"/>
        </w:rPr>
        <w:t xml:space="preserve"> </w:t>
      </w:r>
      <w:r>
        <w:t>принимать</w:t>
      </w:r>
      <w:r>
        <w:rPr>
          <w:spacing w:val="36"/>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6"/>
        </w:rPr>
        <w:t xml:space="preserve"> </w:t>
      </w:r>
      <w:r>
        <w:t>аргументы</w:t>
      </w:r>
      <w:r>
        <w:rPr>
          <w:spacing w:val="35"/>
        </w:rPr>
        <w:t xml:space="preserve"> </w:t>
      </w:r>
      <w:r>
        <w:t>других</w:t>
      </w:r>
      <w:r>
        <w:rPr>
          <w:spacing w:val="36"/>
        </w:rPr>
        <w:t xml:space="preserve"> </w:t>
      </w:r>
      <w:r>
        <w:t>при анализе различных видов учебной деятельности;</w:t>
      </w:r>
    </w:p>
    <w:p w:rsidR="00991C96" w:rsidRDefault="008A40EF">
      <w:pPr>
        <w:pStyle w:val="a5"/>
        <w:numPr>
          <w:ilvl w:val="0"/>
          <w:numId w:val="190"/>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left="1275" w:firstLine="0"/>
        <w:jc w:val="left"/>
      </w:pPr>
      <w:r>
        <w:t>ценностного</w:t>
      </w:r>
      <w:r>
        <w:rPr>
          <w:spacing w:val="-5"/>
        </w:rPr>
        <w:t xml:space="preserve"> </w:t>
      </w:r>
      <w:r>
        <w:t>отношения</w:t>
      </w:r>
      <w:r>
        <w:rPr>
          <w:spacing w:val="-3"/>
        </w:rPr>
        <w:t xml:space="preserve"> </w:t>
      </w:r>
      <w:r>
        <w:t>к</w:t>
      </w:r>
      <w:r>
        <w:rPr>
          <w:spacing w:val="-3"/>
        </w:rPr>
        <w:t xml:space="preserve"> </w:t>
      </w:r>
      <w:r>
        <w:t>историческому</w:t>
      </w:r>
      <w:r>
        <w:rPr>
          <w:spacing w:val="-7"/>
        </w:rPr>
        <w:t xml:space="preserve"> </w:t>
      </w:r>
      <w:r>
        <w:t>и</w:t>
      </w:r>
      <w:r>
        <w:rPr>
          <w:spacing w:val="-3"/>
        </w:rPr>
        <w:t xml:space="preserve"> </w:t>
      </w:r>
      <w:r>
        <w:t>научному</w:t>
      </w:r>
      <w:r>
        <w:rPr>
          <w:spacing w:val="-7"/>
        </w:rPr>
        <w:t xml:space="preserve"> </w:t>
      </w:r>
      <w:r>
        <w:t>наследию</w:t>
      </w:r>
      <w:r>
        <w:rPr>
          <w:spacing w:val="-3"/>
        </w:rPr>
        <w:t xml:space="preserve"> </w:t>
      </w:r>
      <w:r>
        <w:t>отечественной</w:t>
      </w:r>
      <w:r>
        <w:rPr>
          <w:spacing w:val="-4"/>
        </w:rPr>
        <w:t xml:space="preserve"> </w:t>
      </w:r>
      <w:r>
        <w:rPr>
          <w:spacing w:val="-2"/>
        </w:rPr>
        <w:t>химии;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991C96" w:rsidRDefault="008A40EF">
      <w:pPr>
        <w:pStyle w:val="a3"/>
        <w:spacing w:before="1"/>
        <w:ind w:right="147"/>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991C96" w:rsidRDefault="008A40EF">
      <w:pPr>
        <w:pStyle w:val="a5"/>
        <w:numPr>
          <w:ilvl w:val="0"/>
          <w:numId w:val="190"/>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jc w:val="left"/>
      </w:pPr>
      <w:r>
        <w:t>нравственного</w:t>
      </w:r>
      <w:r>
        <w:rPr>
          <w:spacing w:val="-3"/>
        </w:rPr>
        <w:t xml:space="preserve"> </w:t>
      </w:r>
      <w:r>
        <w:t>сознания,</w:t>
      </w:r>
      <w:r>
        <w:rPr>
          <w:spacing w:val="-3"/>
        </w:rPr>
        <w:t xml:space="preserve"> </w:t>
      </w:r>
      <w:r>
        <w:t>этического</w:t>
      </w:r>
      <w:r>
        <w:rPr>
          <w:spacing w:val="-2"/>
        </w:rPr>
        <w:t xml:space="preserve"> поведения;</w:t>
      </w:r>
    </w:p>
    <w:p w:rsidR="00991C96" w:rsidRDefault="008A40EF">
      <w:pPr>
        <w:pStyle w:val="a3"/>
        <w:tabs>
          <w:tab w:val="left" w:pos="9396"/>
        </w:tabs>
        <w:ind w:right="150"/>
        <w:jc w:val="left"/>
      </w:pPr>
      <w:r>
        <w:t>способности</w:t>
      </w:r>
      <w:r>
        <w:rPr>
          <w:spacing w:val="40"/>
        </w:rPr>
        <w:t xml:space="preserve"> </w:t>
      </w:r>
      <w:r>
        <w:t>оценивать</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химическими</w:t>
      </w:r>
      <w:r>
        <w:rPr>
          <w:spacing w:val="40"/>
        </w:rPr>
        <w:t xml:space="preserve"> </w:t>
      </w:r>
      <w:r>
        <w:t>явлениями,</w:t>
      </w:r>
      <w:r>
        <w:tab/>
        <w:t>и</w:t>
      </w:r>
      <w:r>
        <w:rPr>
          <w:spacing w:val="38"/>
        </w:rPr>
        <w:t xml:space="preserve"> </w:t>
      </w:r>
      <w:r>
        <w:t>принимать осознанные решения, ориентируясь на морально-нравственные нормы и ценности;</w:t>
      </w:r>
    </w:p>
    <w:p w:rsidR="00991C96" w:rsidRDefault="008A40EF">
      <w:pPr>
        <w:pStyle w:val="a3"/>
        <w:ind w:right="140"/>
        <w:jc w:val="left"/>
      </w:pPr>
      <w:r>
        <w:t>готовности оценивать</w:t>
      </w:r>
      <w:r>
        <w:rPr>
          <w:spacing w:val="-2"/>
        </w:rPr>
        <w:t xml:space="preserve"> </w:t>
      </w:r>
      <w:r>
        <w:t>своё</w:t>
      </w:r>
      <w:r>
        <w:rPr>
          <w:spacing w:val="-3"/>
        </w:rPr>
        <w:t xml:space="preserve"> </w:t>
      </w:r>
      <w:r>
        <w:t>поведение</w:t>
      </w:r>
      <w:r>
        <w:rPr>
          <w:spacing w:val="-2"/>
        </w:rPr>
        <w:t xml:space="preserve"> </w:t>
      </w:r>
      <w:r>
        <w:t>и</w:t>
      </w:r>
      <w:r>
        <w:rPr>
          <w:spacing w:val="-3"/>
        </w:rPr>
        <w:t xml:space="preserve"> </w:t>
      </w:r>
      <w:r>
        <w:t>поступки своих</w:t>
      </w:r>
      <w:r>
        <w:rPr>
          <w:spacing w:val="-1"/>
        </w:rPr>
        <w:t xml:space="preserve"> </w:t>
      </w:r>
      <w:r>
        <w:t>товарищей с</w:t>
      </w:r>
      <w:r>
        <w:rPr>
          <w:spacing w:val="-4"/>
        </w:rPr>
        <w:t xml:space="preserve"> </w:t>
      </w:r>
      <w:r>
        <w:t>позиций</w:t>
      </w:r>
      <w:r>
        <w:rPr>
          <w:spacing w:val="-3"/>
        </w:rPr>
        <w:t xml:space="preserve"> </w:t>
      </w:r>
      <w:r>
        <w:t>нравственных и правовых норм и с учётом осознания последствий поступков;</w:t>
      </w:r>
    </w:p>
    <w:p w:rsidR="00991C96" w:rsidRDefault="008A40EF">
      <w:pPr>
        <w:pStyle w:val="a5"/>
        <w:numPr>
          <w:ilvl w:val="0"/>
          <w:numId w:val="190"/>
        </w:numPr>
        <w:tabs>
          <w:tab w:val="left" w:pos="1533"/>
        </w:tabs>
        <w:ind w:left="1533"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991C96" w:rsidRDefault="008A40EF">
      <w:pPr>
        <w:pStyle w:val="a3"/>
        <w:tabs>
          <w:tab w:val="left" w:pos="2682"/>
          <w:tab w:val="left" w:pos="4018"/>
          <w:tab w:val="left" w:pos="5323"/>
          <w:tab w:val="left" w:pos="5731"/>
          <w:tab w:val="left" w:pos="7256"/>
          <w:tab w:val="left" w:pos="8204"/>
          <w:tab w:val="left" w:pos="9187"/>
        </w:tabs>
        <w:ind w:right="149"/>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991C96" w:rsidRDefault="008A40EF">
      <w:pPr>
        <w:pStyle w:val="a3"/>
        <w:ind w:right="145"/>
        <w:jc w:val="left"/>
      </w:pPr>
      <w:r>
        <w:t>соблюдения правил безопасного обращения с веществами в быту, повседневной жизни, в</w:t>
      </w:r>
      <w:r>
        <w:rPr>
          <w:spacing w:val="80"/>
        </w:rPr>
        <w:t xml:space="preserve"> </w:t>
      </w:r>
      <w:r>
        <w:t>трудовой деятельности;</w:t>
      </w:r>
    </w:p>
    <w:p w:rsidR="00991C96" w:rsidRDefault="008A40EF">
      <w:pPr>
        <w:pStyle w:val="a3"/>
        <w:ind w:right="145"/>
        <w:jc w:val="left"/>
      </w:pPr>
      <w:r>
        <w:t>понимания</w:t>
      </w:r>
      <w:r>
        <w:rPr>
          <w:spacing w:val="38"/>
        </w:rPr>
        <w:t xml:space="preserve"> </w:t>
      </w:r>
      <w:r>
        <w:t>ценности</w:t>
      </w:r>
      <w:r>
        <w:rPr>
          <w:spacing w:val="39"/>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rsidR="00991C96" w:rsidRDefault="008A40EF">
      <w:pPr>
        <w:pStyle w:val="a3"/>
        <w:tabs>
          <w:tab w:val="left" w:pos="2553"/>
          <w:tab w:val="left" w:pos="4071"/>
          <w:tab w:val="left" w:pos="4433"/>
          <w:tab w:val="left" w:pos="5736"/>
          <w:tab w:val="left" w:pos="6842"/>
          <w:tab w:val="left" w:pos="8070"/>
          <w:tab w:val="left" w:pos="9799"/>
        </w:tabs>
        <w:ind w:right="142"/>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991C96" w:rsidRDefault="008A40EF">
      <w:pPr>
        <w:pStyle w:val="a5"/>
        <w:numPr>
          <w:ilvl w:val="0"/>
          <w:numId w:val="190"/>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right="140"/>
      </w:pPr>
      <w:r>
        <w:t>коммуникативной компетентности в учебно-исследовательской деятельности, общественно полезной, творческой и других видах деятельности;</w:t>
      </w:r>
    </w:p>
    <w:p w:rsidR="00991C96" w:rsidRDefault="008A40EF">
      <w:pPr>
        <w:pStyle w:val="a3"/>
        <w:ind w:right="145"/>
      </w:pPr>
      <w:r>
        <w:t>установки на активное участие в решении практических задач социальной направленности (в рамках своего класса, школы);</w:t>
      </w:r>
    </w:p>
    <w:p w:rsidR="00991C96" w:rsidRDefault="008A40EF">
      <w:pPr>
        <w:pStyle w:val="a3"/>
        <w:ind w:right="147"/>
      </w:pPr>
      <w:r>
        <w:t>интереса к практическому изучению профессий различного рода, в том числе на основе применения предметных знаний по химии;</w:t>
      </w:r>
    </w:p>
    <w:p w:rsidR="00991C96" w:rsidRDefault="008A40EF">
      <w:pPr>
        <w:pStyle w:val="a3"/>
        <w:ind w:left="1275" w:firstLine="0"/>
      </w:pPr>
      <w:r>
        <w:t>уважения</w:t>
      </w:r>
      <w:r>
        <w:rPr>
          <w:spacing w:val="-5"/>
        </w:rPr>
        <w:t xml:space="preserve"> </w:t>
      </w:r>
      <w:r>
        <w:t>к</w:t>
      </w:r>
      <w:r>
        <w:rPr>
          <w:spacing w:val="-3"/>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деятельности;</w:t>
      </w:r>
    </w:p>
    <w:p w:rsidR="00991C96" w:rsidRDefault="008A40EF">
      <w:pPr>
        <w:pStyle w:val="a3"/>
        <w:ind w:right="149"/>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91C96" w:rsidRDefault="008A40EF">
      <w:pPr>
        <w:pStyle w:val="a5"/>
        <w:numPr>
          <w:ilvl w:val="0"/>
          <w:numId w:val="190"/>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7"/>
      </w:pPr>
      <w:r>
        <w:t>экологически целесообразного отношения к природе как источнику существования жизни на Земле;</w:t>
      </w:r>
    </w:p>
    <w:p w:rsidR="00991C96" w:rsidRDefault="008A40EF">
      <w:pPr>
        <w:pStyle w:val="a3"/>
        <w:ind w:right="147"/>
      </w:pPr>
      <w:r>
        <w:t>понимания глобального характера экологических проблем, влияния экономических процессов на состояние природной и социальной среды;</w:t>
      </w:r>
    </w:p>
    <w:p w:rsidR="00991C96" w:rsidRDefault="008A40EF">
      <w:pPr>
        <w:pStyle w:val="a3"/>
        <w:ind w:right="148"/>
      </w:pPr>
      <w:r>
        <w:t>осознания необходимости использования достижений химии для решения вопросов рационального природопользования;</w:t>
      </w:r>
    </w:p>
    <w:p w:rsidR="00991C96" w:rsidRDefault="008A40EF">
      <w:pPr>
        <w:pStyle w:val="a3"/>
        <w:ind w:right="13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991C96" w:rsidRDefault="008A40EF">
      <w:pPr>
        <w:pStyle w:val="a3"/>
        <w:ind w:right="141"/>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w:t>
      </w:r>
      <w:r>
        <w:rPr>
          <w:spacing w:val="40"/>
        </w:rPr>
        <w:t xml:space="preserve"> </w:t>
      </w:r>
      <w:r>
        <w:t>ими в познавательной, коммуникативной и социальной практике, способности</w:t>
      </w:r>
      <w:r>
        <w:rPr>
          <w:spacing w:val="40"/>
        </w:rPr>
        <w:t xml:space="preserve"> </w:t>
      </w:r>
      <w:r>
        <w:t>и умения активно противостоять идеологии хемофобии;</w:t>
      </w:r>
    </w:p>
    <w:p w:rsidR="00991C96" w:rsidRDefault="008A40EF">
      <w:pPr>
        <w:pStyle w:val="a5"/>
        <w:numPr>
          <w:ilvl w:val="0"/>
          <w:numId w:val="190"/>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6"/>
      </w:pPr>
      <w:r>
        <w:t>мировоззрения, соответствующего современному уровню развития науки</w:t>
      </w:r>
      <w:r>
        <w:rPr>
          <w:spacing w:val="40"/>
        </w:rPr>
        <w:t xml:space="preserve"> </w:t>
      </w:r>
      <w:r>
        <w:t xml:space="preserve">и общественной </w:t>
      </w:r>
      <w:r>
        <w:rPr>
          <w:spacing w:val="-2"/>
        </w:rPr>
        <w:t>практики;</w:t>
      </w:r>
    </w:p>
    <w:p w:rsidR="00991C96" w:rsidRDefault="008A40EF">
      <w:pPr>
        <w:pStyle w:val="a3"/>
        <w:ind w:right="147"/>
      </w:pPr>
      <w:r>
        <w:t>понимания специфики химии как науки, осознания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91C96" w:rsidRDefault="008A40EF">
      <w:pPr>
        <w:pStyle w:val="a3"/>
        <w:ind w:left="1275" w:firstLine="0"/>
      </w:pPr>
      <w:r>
        <w:t>убеждённости</w:t>
      </w:r>
      <w:r>
        <w:rPr>
          <w:spacing w:val="36"/>
        </w:rPr>
        <w:t xml:space="preserve">  </w:t>
      </w:r>
      <w:r>
        <w:t>в</w:t>
      </w:r>
      <w:r>
        <w:rPr>
          <w:spacing w:val="35"/>
        </w:rPr>
        <w:t xml:space="preserve">  </w:t>
      </w:r>
      <w:r>
        <w:t>особой</w:t>
      </w:r>
      <w:r>
        <w:rPr>
          <w:spacing w:val="36"/>
        </w:rPr>
        <w:t xml:space="preserve">  </w:t>
      </w:r>
      <w:r>
        <w:t>значимости</w:t>
      </w:r>
      <w:r>
        <w:rPr>
          <w:spacing w:val="36"/>
        </w:rPr>
        <w:t xml:space="preserve">  </w:t>
      </w:r>
      <w:r>
        <w:t>химии</w:t>
      </w:r>
      <w:r>
        <w:rPr>
          <w:spacing w:val="36"/>
        </w:rPr>
        <w:t xml:space="preserve">  </w:t>
      </w:r>
      <w:r>
        <w:t>для</w:t>
      </w:r>
      <w:r>
        <w:rPr>
          <w:spacing w:val="36"/>
        </w:rPr>
        <w:t xml:space="preserve">  </w:t>
      </w:r>
      <w:r>
        <w:t>современной</w:t>
      </w:r>
      <w:r>
        <w:rPr>
          <w:spacing w:val="36"/>
        </w:rPr>
        <w:t xml:space="preserve">  </w:t>
      </w:r>
      <w:r>
        <w:t>цивилизации:</w:t>
      </w:r>
      <w:r>
        <w:rPr>
          <w:spacing w:val="67"/>
        </w:rPr>
        <w:t xml:space="preserve">   </w:t>
      </w:r>
      <w:r>
        <w:t>в</w:t>
      </w:r>
      <w:r>
        <w:rPr>
          <w:spacing w:val="36"/>
        </w:rPr>
        <w:t xml:space="preserve">  </w:t>
      </w:r>
      <w:r>
        <w:rPr>
          <w:spacing w:val="-5"/>
        </w:rPr>
        <w:t>её</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гуманистической направленности и важной роли в</w:t>
      </w:r>
      <w:r>
        <w:rPr>
          <w:spacing w:val="-2"/>
        </w:rPr>
        <w:t xml:space="preserve"> </w:t>
      </w:r>
      <w:r>
        <w:t>создании новой</w:t>
      </w:r>
      <w:r>
        <w:rPr>
          <w:spacing w:val="-1"/>
        </w:rPr>
        <w:t xml:space="preserve"> </w:t>
      </w:r>
      <w:r>
        <w:t>базы</w:t>
      </w:r>
      <w:r>
        <w:rPr>
          <w:spacing w:val="-2"/>
        </w:rPr>
        <w:t xml:space="preserve"> </w:t>
      </w:r>
      <w:r>
        <w:t>материальной культуры,</w:t>
      </w:r>
      <w:r>
        <w:rPr>
          <w:spacing w:val="-2"/>
        </w:rPr>
        <w:t xml:space="preserve"> </w:t>
      </w:r>
      <w:r>
        <w:t>в решении глобальных проблем устойчивого развития человечества – сырьевой, энергетической, пищевой и экологической безопасности,</w:t>
      </w:r>
      <w:r>
        <w:rPr>
          <w:spacing w:val="40"/>
        </w:rPr>
        <w:t xml:space="preserve"> </w:t>
      </w:r>
      <w:r>
        <w:t>в развитии медицины, обеспечении условий успешного труда и экологически комфортной жизни каждого члена общества;</w:t>
      </w:r>
    </w:p>
    <w:p w:rsidR="00991C96" w:rsidRDefault="008A40EF">
      <w:pPr>
        <w:pStyle w:val="a3"/>
        <w:spacing w:before="1"/>
        <w:ind w:right="137"/>
      </w:pPr>
      <w:r>
        <w:t>естественно-научной грамотности: понимания сущности методов познания, используемых</w:t>
      </w:r>
      <w:r>
        <w:rPr>
          <w:spacing w:val="80"/>
        </w:rPr>
        <w:t xml:space="preserve"> </w:t>
      </w:r>
      <w:r>
        <w:t>в естественных науках, способности использовать получаемые знания для анализа и объяснения явлений окружающего мира и происходящих</w:t>
      </w:r>
      <w:r>
        <w:rPr>
          <w:spacing w:val="40"/>
        </w:rPr>
        <w:t xml:space="preserve"> </w:t>
      </w:r>
      <w:r>
        <w:t xml:space="preserve">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991C96" w:rsidRDefault="008A40EF">
      <w:pPr>
        <w:pStyle w:val="a3"/>
        <w:ind w:right="139"/>
      </w:pPr>
      <w:r>
        <w:t>способности самостоятельно использовать химические знания для решения проблем в реальных жизненных ситуациях;</w:t>
      </w:r>
    </w:p>
    <w:p w:rsidR="00991C96" w:rsidRDefault="008A40EF">
      <w:pPr>
        <w:pStyle w:val="a3"/>
        <w:ind w:left="1275" w:firstLine="0"/>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991C96" w:rsidRDefault="008A40EF">
      <w:pPr>
        <w:pStyle w:val="a3"/>
        <w:ind w:right="146"/>
      </w:pPr>
      <w:r>
        <w:t>готовности и способности к непрерывному образованию и самообразованию,</w:t>
      </w:r>
      <w:r>
        <w:rPr>
          <w:spacing w:val="40"/>
        </w:rPr>
        <w:t xml:space="preserve"> </w:t>
      </w:r>
      <w:r>
        <w:t>к активному получению новых знаний по химии в соответствии с жизненными потребностями;</w:t>
      </w:r>
    </w:p>
    <w:p w:rsidR="00991C96" w:rsidRDefault="008A40EF">
      <w:pPr>
        <w:pStyle w:val="a3"/>
        <w:ind w:left="1275" w:firstLine="0"/>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3"/>
        </w:rPr>
        <w:t xml:space="preserve"> </w:t>
      </w:r>
      <w:r>
        <w:t>в</w:t>
      </w:r>
      <w:r>
        <w:rPr>
          <w:spacing w:val="-4"/>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rPr>
          <w:spacing w:val="-2"/>
        </w:rPr>
        <w:t>деятельности.</w:t>
      </w:r>
    </w:p>
    <w:p w:rsidR="00991C96" w:rsidRDefault="008A40EF">
      <w:pPr>
        <w:pStyle w:val="a3"/>
        <w:ind w:right="149"/>
      </w:pPr>
      <w:r>
        <w:t>Метапредметные результаты освоения программы по химии на уровне среднего общего образования включают:</w:t>
      </w:r>
    </w:p>
    <w:p w:rsidR="00991C96" w:rsidRDefault="008A40EF">
      <w:pPr>
        <w:pStyle w:val="a3"/>
        <w:ind w:right="14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991C96" w:rsidRDefault="008A40EF">
      <w:pPr>
        <w:pStyle w:val="a3"/>
        <w:ind w:right="149"/>
      </w:pPr>
      <w:r>
        <w:t>универсальные учебные действия (познавательные, коммуникативные, регулятивные), обеспечивающие формирование функциональной грамотности</w:t>
      </w:r>
      <w:r>
        <w:rPr>
          <w:spacing w:val="40"/>
        </w:rPr>
        <w:t xml:space="preserve"> </w:t>
      </w:r>
      <w:r>
        <w:t xml:space="preserve">и социальной компетенции </w:t>
      </w:r>
      <w:r>
        <w:rPr>
          <w:spacing w:val="-2"/>
        </w:rPr>
        <w:t>обучающихся;</w:t>
      </w:r>
    </w:p>
    <w:p w:rsidR="00991C96" w:rsidRDefault="008A40EF">
      <w:pPr>
        <w:pStyle w:val="a3"/>
        <w:ind w:right="148"/>
      </w:pPr>
      <w: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Pr>
          <w:spacing w:val="40"/>
        </w:rPr>
        <w:t xml:space="preserve"> </w:t>
      </w:r>
      <w:r>
        <w:t xml:space="preserve">и социальной </w:t>
      </w:r>
      <w:r>
        <w:rPr>
          <w:spacing w:val="-2"/>
        </w:rPr>
        <w:t>практике.</w:t>
      </w:r>
    </w:p>
    <w:p w:rsidR="00991C96" w:rsidRDefault="008A40EF">
      <w:pPr>
        <w:pStyle w:val="a3"/>
        <w:ind w:right="146"/>
      </w:pPr>
      <w:r>
        <w:t>Метапредметные результаты отражают овладение универсальными учебными познавательными, коммуникативными и регулятивными действиями.</w:t>
      </w:r>
    </w:p>
    <w:p w:rsidR="00991C96" w:rsidRDefault="008A40EF">
      <w:pPr>
        <w:pStyle w:val="a3"/>
        <w:ind w:left="1275" w:firstLine="0"/>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991C96" w:rsidRDefault="008A40EF">
      <w:pPr>
        <w:pStyle w:val="a5"/>
        <w:numPr>
          <w:ilvl w:val="0"/>
          <w:numId w:val="189"/>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4"/>
      </w:pPr>
      <w:r>
        <w:t>определять цели деятельности, задавая параметры и критерии их достижения, соотносить результаты деятельности с поставленными целями;</w:t>
      </w:r>
    </w:p>
    <w:p w:rsidR="00991C96" w:rsidRDefault="008A40EF">
      <w:pPr>
        <w:pStyle w:val="a3"/>
        <w:ind w:right="147"/>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991C96" w:rsidRDefault="008A40EF">
      <w:pPr>
        <w:pStyle w:val="a3"/>
        <w:ind w:left="1275" w:right="968" w:firstLine="0"/>
      </w:pPr>
      <w:r>
        <w:t>выбирать</w:t>
      </w:r>
      <w:r>
        <w:rPr>
          <w:spacing w:val="-4"/>
        </w:rPr>
        <w:t xml:space="preserve"> </w:t>
      </w:r>
      <w:r>
        <w:t>основания</w:t>
      </w:r>
      <w:r>
        <w:rPr>
          <w:spacing w:val="-5"/>
        </w:rPr>
        <w:t xml:space="preserve"> </w:t>
      </w:r>
      <w:r>
        <w:t>и</w:t>
      </w:r>
      <w:r>
        <w:rPr>
          <w:spacing w:val="-7"/>
        </w:rPr>
        <w:t xml:space="preserve"> </w:t>
      </w:r>
      <w:r>
        <w:t>критерии</w:t>
      </w:r>
      <w:r>
        <w:rPr>
          <w:spacing w:val="-5"/>
        </w:rPr>
        <w:t xml:space="preserve"> </w:t>
      </w:r>
      <w:r>
        <w:t>для</w:t>
      </w:r>
      <w:r>
        <w:rPr>
          <w:spacing w:val="-5"/>
        </w:rPr>
        <w:t xml:space="preserve"> </w:t>
      </w:r>
      <w:r>
        <w:t>классификации</w:t>
      </w:r>
      <w:r>
        <w:rPr>
          <w:spacing w:val="-5"/>
        </w:rPr>
        <w:t xml:space="preserve"> </w:t>
      </w:r>
      <w:r>
        <w:t>веществ</w:t>
      </w:r>
      <w:r>
        <w:rPr>
          <w:spacing w:val="-6"/>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991C96" w:rsidRDefault="008A40EF">
      <w:pPr>
        <w:pStyle w:val="a3"/>
        <w:ind w:right="13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991C96" w:rsidRDefault="008A40EF">
      <w:pPr>
        <w:pStyle w:val="a3"/>
        <w:ind w:right="142"/>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w:t>
      </w:r>
      <w:r>
        <w:rPr>
          <w:spacing w:val="-5"/>
        </w:rPr>
        <w:t xml:space="preserve"> </w:t>
      </w:r>
      <w:r>
        <w:t>химической</w:t>
      </w:r>
      <w:r>
        <w:rPr>
          <w:spacing w:val="-4"/>
        </w:rPr>
        <w:t xml:space="preserve"> </w:t>
      </w:r>
      <w:r>
        <w:t>реакции –</w:t>
      </w:r>
      <w:r>
        <w:rPr>
          <w:spacing w:val="40"/>
        </w:rPr>
        <w:t xml:space="preserve"> </w:t>
      </w:r>
      <w:r>
        <w:t>при</w:t>
      </w:r>
      <w:r>
        <w:rPr>
          <w:spacing w:val="-4"/>
        </w:rPr>
        <w:t xml:space="preserve"> </w:t>
      </w:r>
      <w:r>
        <w:t>решении</w:t>
      </w:r>
      <w:r>
        <w:rPr>
          <w:spacing w:val="-1"/>
        </w:rPr>
        <w:t xml:space="preserve"> </w:t>
      </w:r>
      <w:r>
        <w:t>учебных</w:t>
      </w:r>
      <w:r>
        <w:rPr>
          <w:spacing w:val="-3"/>
        </w:rPr>
        <w:t xml:space="preserve"> </w:t>
      </w:r>
      <w:r>
        <w:t>познавательных</w:t>
      </w:r>
      <w:r>
        <w:rPr>
          <w:spacing w:val="-3"/>
        </w:rPr>
        <w:t xml:space="preserve"> </w:t>
      </w:r>
      <w:r>
        <w:t>и</w:t>
      </w:r>
      <w:r>
        <w:rPr>
          <w:spacing w:val="-4"/>
        </w:rPr>
        <w:t xml:space="preserve"> </w:t>
      </w:r>
      <w:r>
        <w:t>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91C96" w:rsidRDefault="008A40EF">
      <w:pPr>
        <w:pStyle w:val="a5"/>
        <w:numPr>
          <w:ilvl w:val="0"/>
          <w:numId w:val="189"/>
        </w:numPr>
        <w:tabs>
          <w:tab w:val="left" w:pos="1533"/>
        </w:tabs>
        <w:ind w:left="1533"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left="1275" w:firstLine="0"/>
      </w:pPr>
      <w:r>
        <w:t>владеть</w:t>
      </w:r>
      <w:r>
        <w:rPr>
          <w:spacing w:val="-3"/>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2"/>
        </w:rPr>
        <w:t xml:space="preserve"> </w:t>
      </w:r>
      <w:r>
        <w:t>химических</w:t>
      </w:r>
      <w:r>
        <w:rPr>
          <w:spacing w:val="-4"/>
        </w:rPr>
        <w:t xml:space="preserve"> </w:t>
      </w:r>
      <w:r>
        <w:rPr>
          <w:spacing w:val="-2"/>
        </w:rPr>
        <w:t>реакций;</w:t>
      </w:r>
    </w:p>
    <w:p w:rsidR="00991C96" w:rsidRDefault="008A40EF">
      <w:pPr>
        <w:pStyle w:val="a3"/>
        <w:ind w:right="138"/>
      </w:pPr>
      <w:r>
        <w:t>формулировать цели и задачи исследования, использовать поставленные</w:t>
      </w:r>
      <w:r>
        <w:rPr>
          <w:spacing w:val="40"/>
        </w:rPr>
        <w:t xml:space="preserve"> </w:t>
      </w:r>
      <w:r>
        <w:t>и самостоятельно сформулированные</w:t>
      </w:r>
      <w:r>
        <w:rPr>
          <w:spacing w:val="69"/>
        </w:rPr>
        <w:t xml:space="preserve"> </w:t>
      </w:r>
      <w:r>
        <w:t>вопросы</w:t>
      </w:r>
      <w:r>
        <w:rPr>
          <w:spacing w:val="70"/>
        </w:rPr>
        <w:t xml:space="preserve"> </w:t>
      </w:r>
      <w:r>
        <w:t>в</w:t>
      </w:r>
      <w:r>
        <w:rPr>
          <w:spacing w:val="70"/>
        </w:rPr>
        <w:t xml:space="preserve"> </w:t>
      </w:r>
      <w:r>
        <w:t>качестве</w:t>
      </w:r>
      <w:r>
        <w:rPr>
          <w:spacing w:val="70"/>
        </w:rPr>
        <w:t xml:space="preserve"> </w:t>
      </w:r>
      <w:r>
        <w:t>инструмента</w:t>
      </w:r>
      <w:r>
        <w:rPr>
          <w:spacing w:val="70"/>
        </w:rPr>
        <w:t xml:space="preserve"> </w:t>
      </w:r>
      <w:r>
        <w:t>познания</w:t>
      </w:r>
      <w:r>
        <w:rPr>
          <w:spacing w:val="71"/>
        </w:rPr>
        <w:t xml:space="preserve">  </w:t>
      </w:r>
      <w:r>
        <w:t>и</w:t>
      </w:r>
      <w:r>
        <w:rPr>
          <w:spacing w:val="69"/>
        </w:rPr>
        <w:t xml:space="preserve"> </w:t>
      </w:r>
      <w:r>
        <w:t>основы</w:t>
      </w:r>
      <w:r>
        <w:rPr>
          <w:spacing w:val="78"/>
        </w:rPr>
        <w:t xml:space="preserve"> </w:t>
      </w:r>
      <w:r>
        <w:t>для</w:t>
      </w:r>
      <w:r>
        <w:rPr>
          <w:spacing w:val="71"/>
        </w:rPr>
        <w:t xml:space="preserve"> </w:t>
      </w:r>
      <w:r>
        <w:t>формирования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гипотезы</w:t>
      </w:r>
      <w:r>
        <w:rPr>
          <w:spacing w:val="-9"/>
        </w:rPr>
        <w:t xml:space="preserve"> </w:t>
      </w:r>
      <w:r>
        <w:t>по</w:t>
      </w:r>
      <w:r>
        <w:rPr>
          <w:spacing w:val="-4"/>
        </w:rPr>
        <w:t xml:space="preserve"> </w:t>
      </w:r>
      <w:r>
        <w:t>проверке</w:t>
      </w:r>
      <w:r>
        <w:rPr>
          <w:spacing w:val="-4"/>
        </w:rPr>
        <w:t xml:space="preserve"> </w:t>
      </w:r>
      <w:r>
        <w:t>правильности</w:t>
      </w:r>
      <w:r>
        <w:rPr>
          <w:spacing w:val="-3"/>
        </w:rPr>
        <w:t xml:space="preserve"> </w:t>
      </w:r>
      <w:r>
        <w:t>высказываемых</w:t>
      </w:r>
      <w:r>
        <w:rPr>
          <w:spacing w:val="-2"/>
        </w:rPr>
        <w:t xml:space="preserve"> суждений;</w:t>
      </w:r>
    </w:p>
    <w:p w:rsidR="00991C96" w:rsidRDefault="008A40EF">
      <w:pPr>
        <w:pStyle w:val="a3"/>
        <w:ind w:right="143"/>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91C96" w:rsidRDefault="008A40EF">
      <w:pPr>
        <w:pStyle w:val="a3"/>
        <w:spacing w:before="1"/>
        <w:ind w:right="146"/>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91C96" w:rsidRDefault="008A40EF">
      <w:pPr>
        <w:pStyle w:val="a5"/>
        <w:numPr>
          <w:ilvl w:val="0"/>
          <w:numId w:val="189"/>
        </w:numPr>
        <w:tabs>
          <w:tab w:val="left" w:pos="1533"/>
        </w:tabs>
        <w:spacing w:line="275" w:lineRule="exact"/>
        <w:ind w:left="1533"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91C96" w:rsidRDefault="008A40EF">
      <w:pPr>
        <w:pStyle w:val="a3"/>
        <w:ind w:right="143"/>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991C96" w:rsidRDefault="008A40EF">
      <w:pPr>
        <w:pStyle w:val="a3"/>
        <w:ind w:right="146"/>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991C96" w:rsidRDefault="008A40EF">
      <w:pPr>
        <w:pStyle w:val="a3"/>
        <w:ind w:right="145"/>
      </w:pPr>
      <w:r>
        <w:t>приобретать опыт использования информационно-коммуникативных технологий и различных поисковых систем;</w:t>
      </w:r>
    </w:p>
    <w:p w:rsidR="00991C96" w:rsidRDefault="008A40EF">
      <w:pPr>
        <w:pStyle w:val="a3"/>
        <w:ind w:right="146"/>
      </w:pPr>
      <w:r>
        <w:t>самостоятельно выбирать оптимальную форму представления информации (схемы, графики, диаграммы, таблицы, рисунки и другие);</w:t>
      </w:r>
    </w:p>
    <w:p w:rsidR="00991C96" w:rsidRDefault="008A40EF">
      <w:pPr>
        <w:pStyle w:val="a3"/>
        <w:ind w:right="147"/>
      </w:pPr>
      <w:r>
        <w:t>использовать научный язык в качестве средства при работе с химической информацией: применять межпредметные (физические и математические) знаки</w:t>
      </w:r>
      <w:r>
        <w:rPr>
          <w:spacing w:val="40"/>
        </w:rPr>
        <w:t xml:space="preserve"> </w:t>
      </w:r>
      <w:r>
        <w:t>и символы, формулы, аббревиатуры, номенклатуру;</w:t>
      </w:r>
    </w:p>
    <w:p w:rsidR="00991C96" w:rsidRDefault="008A40EF">
      <w:pPr>
        <w:pStyle w:val="a3"/>
        <w:ind w:left="1275" w:right="3299" w:firstLine="0"/>
      </w:pPr>
      <w:r>
        <w:t>использовать знаково-символические средства наглядности. Овладение</w:t>
      </w:r>
      <w:r>
        <w:rPr>
          <w:spacing w:val="-9"/>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991C96" w:rsidRDefault="008A40EF">
      <w:pPr>
        <w:pStyle w:val="a3"/>
        <w:ind w:right="147"/>
      </w:pPr>
      <w:r>
        <w:t>задавать вопросы по существу обсуждаемой темы в ходе диалога</w:t>
      </w:r>
      <w:r>
        <w:rPr>
          <w:spacing w:val="40"/>
        </w:rPr>
        <w:t xml:space="preserve"> </w:t>
      </w:r>
      <w:r>
        <w:t xml:space="preserve">и/или дискуссии, высказывать идеи, формулировать свои предложения относительно выполнения предложенной </w:t>
      </w:r>
      <w:r>
        <w:rPr>
          <w:spacing w:val="-2"/>
        </w:rPr>
        <w:t>задачи;</w:t>
      </w:r>
    </w:p>
    <w:p w:rsidR="00991C96" w:rsidRDefault="008A40EF">
      <w:pPr>
        <w:pStyle w:val="a3"/>
        <w:ind w:right="14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80"/>
        </w:rPr>
        <w:t xml:space="preserve"> </w:t>
      </w:r>
      <w:r>
        <w:t>по результатам проведённых исследований путём согласования</w:t>
      </w:r>
      <w:r>
        <w:rPr>
          <w:spacing w:val="40"/>
        </w:rPr>
        <w:t xml:space="preserve"> </w:t>
      </w:r>
      <w:r>
        <w:t>позиций в ходе обсуждения и обмена мнениями.</w:t>
      </w:r>
    </w:p>
    <w:p w:rsidR="00991C96" w:rsidRDefault="008A40EF">
      <w:pPr>
        <w:pStyle w:val="a3"/>
        <w:ind w:left="1275" w:firstLine="0"/>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3"/>
        <w:ind w:right="144"/>
      </w:pPr>
      <w:r>
        <w:t>самостоятельно</w:t>
      </w:r>
      <w:r>
        <w:rPr>
          <w:spacing w:val="-5"/>
        </w:rPr>
        <w:t xml:space="preserve"> </w:t>
      </w:r>
      <w:r>
        <w:t>планировать</w:t>
      </w:r>
      <w:r>
        <w:rPr>
          <w:spacing w:val="-5"/>
        </w:rPr>
        <w:t xml:space="preserve"> </w:t>
      </w:r>
      <w:r>
        <w:t>и</w:t>
      </w:r>
      <w:r>
        <w:rPr>
          <w:spacing w:val="-5"/>
        </w:rPr>
        <w:t xml:space="preserve"> </w:t>
      </w:r>
      <w:r>
        <w:t>осуществлять</w:t>
      </w:r>
      <w:r>
        <w:rPr>
          <w:spacing w:val="-5"/>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w:t>
      </w:r>
      <w:r>
        <w:rPr>
          <w:spacing w:val="40"/>
        </w:rPr>
        <w:t xml:space="preserve"> </w:t>
      </w:r>
      <w:r>
        <w:t>и исследовательских задач, выбирать наиболее эффективный способ их решения</w:t>
      </w:r>
      <w:r>
        <w:rPr>
          <w:spacing w:val="40"/>
        </w:rPr>
        <w:t xml:space="preserve"> </w:t>
      </w:r>
      <w:r>
        <w:t xml:space="preserve">с учётом получения новых знаний о веществах и химических </w:t>
      </w:r>
      <w:r>
        <w:rPr>
          <w:spacing w:val="-2"/>
        </w:rPr>
        <w:t>реакциях;</w:t>
      </w:r>
    </w:p>
    <w:p w:rsidR="00991C96" w:rsidRDefault="008A40EF">
      <w:pPr>
        <w:pStyle w:val="a3"/>
        <w:ind w:left="1275" w:firstLine="0"/>
      </w:pPr>
      <w:r>
        <w:t>осуществлять</w:t>
      </w:r>
      <w:r>
        <w:rPr>
          <w:spacing w:val="-5"/>
        </w:rPr>
        <w:t xml:space="preserve"> </w:t>
      </w:r>
      <w:r>
        <w:t>самоконтроль</w:t>
      </w:r>
      <w:r>
        <w:rPr>
          <w:spacing w:val="-3"/>
        </w:rPr>
        <w:t xml:space="preserve"> </w:t>
      </w:r>
      <w:r>
        <w:t>деятельности</w:t>
      </w:r>
      <w:r>
        <w:rPr>
          <w:spacing w:val="-4"/>
        </w:rPr>
        <w:t xml:space="preserve"> </w:t>
      </w:r>
      <w:r>
        <w:t>на</w:t>
      </w:r>
      <w:r>
        <w:rPr>
          <w:spacing w:val="-4"/>
        </w:rPr>
        <w:t xml:space="preserve"> </w:t>
      </w:r>
      <w:r>
        <w:t>основе</w:t>
      </w:r>
      <w:r>
        <w:rPr>
          <w:spacing w:val="-4"/>
        </w:rPr>
        <w:t xml:space="preserve"> </w:t>
      </w:r>
      <w:r>
        <w:t>самоанализа</w:t>
      </w:r>
      <w:r>
        <w:rPr>
          <w:spacing w:val="53"/>
        </w:rPr>
        <w:t xml:space="preserve"> </w:t>
      </w:r>
      <w:r>
        <w:t>и</w:t>
      </w:r>
      <w:r>
        <w:rPr>
          <w:spacing w:val="-2"/>
        </w:rPr>
        <w:t xml:space="preserve"> самооценки.</w:t>
      </w:r>
    </w:p>
    <w:p w:rsidR="00991C96" w:rsidRDefault="008A40EF">
      <w:pPr>
        <w:pStyle w:val="a3"/>
        <w:ind w:right="146"/>
      </w:pPr>
      <w:r>
        <w:t>Предметные результаты освоения программы по химии</w:t>
      </w:r>
      <w:r>
        <w:rPr>
          <w:spacing w:val="40"/>
        </w:rPr>
        <w:t xml:space="preserve"> </w:t>
      </w:r>
      <w:r>
        <w:t>на углублённом уровне на уровне среднего общего образования включают специфические для учебного предмета «Химия»</w:t>
      </w:r>
      <w:r>
        <w:rPr>
          <w:spacing w:val="-2"/>
        </w:rPr>
        <w:t xml:space="preserve"> </w:t>
      </w:r>
      <w:r>
        <w:t>научные знания, умения и способы действий по освоению, интерпретации и преобразованию знаний, виды деятельности</w:t>
      </w:r>
      <w:r>
        <w:rPr>
          <w:spacing w:val="-3"/>
        </w:rPr>
        <w:t xml:space="preserve"> </w:t>
      </w:r>
      <w:r>
        <w:t>по</w:t>
      </w:r>
      <w:r>
        <w:rPr>
          <w:spacing w:val="-2"/>
        </w:rPr>
        <w:t xml:space="preserve"> </w:t>
      </w:r>
      <w:r>
        <w:t>получению</w:t>
      </w:r>
      <w:r>
        <w:rPr>
          <w:spacing w:val="-4"/>
        </w:rPr>
        <w:t xml:space="preserve"> </w:t>
      </w:r>
      <w:r>
        <w:t>нового</w:t>
      </w:r>
      <w:r>
        <w:rPr>
          <w:spacing w:val="-3"/>
        </w:rPr>
        <w:t xml:space="preserve"> </w:t>
      </w:r>
      <w:r>
        <w:t>знания</w:t>
      </w:r>
      <w:r>
        <w:rPr>
          <w:spacing w:val="-4"/>
        </w:rPr>
        <w:t xml:space="preserve"> </w:t>
      </w:r>
      <w:r>
        <w:t>и</w:t>
      </w:r>
      <w:r>
        <w:rPr>
          <w:spacing w:val="-1"/>
        </w:rPr>
        <w:t xml:space="preserve"> </w:t>
      </w:r>
      <w:r>
        <w:t>применению</w:t>
      </w:r>
      <w:r>
        <w:rPr>
          <w:spacing w:val="-4"/>
        </w:rPr>
        <w:t xml:space="preserve"> </w:t>
      </w:r>
      <w:r>
        <w:t>знаний</w:t>
      </w:r>
      <w:r>
        <w:rPr>
          <w:spacing w:val="-1"/>
        </w:rPr>
        <w:t xml:space="preserve"> </w:t>
      </w:r>
      <w:r>
        <w:t>в</w:t>
      </w:r>
      <w:r>
        <w:rPr>
          <w:spacing w:val="-3"/>
        </w:rPr>
        <w:t xml:space="preserve"> </w:t>
      </w:r>
      <w:r>
        <w:t>различных учебных</w:t>
      </w:r>
      <w:r>
        <w:rPr>
          <w:spacing w:val="-1"/>
        </w:rPr>
        <w:t xml:space="preserve"> </w:t>
      </w:r>
      <w:r>
        <w:t>ситуациях, а также в реальных жизненных ситуациях, связанных с химией.</w:t>
      </w:r>
      <w:r>
        <w:rPr>
          <w:spacing w:val="40"/>
        </w:rPr>
        <w:t xml:space="preserve"> </w:t>
      </w:r>
      <w:r>
        <w:t>В программе по химии предметные результаты представлены по годам изучения.</w:t>
      </w:r>
    </w:p>
    <w:p w:rsidR="00991C96" w:rsidRDefault="008A40EF">
      <w:pPr>
        <w:pStyle w:val="3"/>
        <w:spacing w:before="6" w:line="274" w:lineRule="exact"/>
        <w:jc w:val="both"/>
      </w:pPr>
      <w:r>
        <w:t>Предметные</w:t>
      </w:r>
      <w:r>
        <w:rPr>
          <w:spacing w:val="-8"/>
        </w:rPr>
        <w:t xml:space="preserve"> </w:t>
      </w:r>
      <w:r>
        <w:t>результаты</w:t>
      </w:r>
      <w:r>
        <w:rPr>
          <w:spacing w:val="-4"/>
        </w:rPr>
        <w:t xml:space="preserve"> </w:t>
      </w:r>
      <w:r>
        <w:t>освоения</w:t>
      </w:r>
      <w:r>
        <w:rPr>
          <w:spacing w:val="-3"/>
        </w:rPr>
        <w:t xml:space="preserve"> </w:t>
      </w:r>
      <w:r>
        <w:t>курса</w:t>
      </w:r>
      <w:r>
        <w:rPr>
          <w:spacing w:val="-4"/>
        </w:rPr>
        <w:t xml:space="preserve"> </w:t>
      </w:r>
      <w:r>
        <w:t>«Органическая</w:t>
      </w:r>
      <w:r>
        <w:rPr>
          <w:spacing w:val="-4"/>
        </w:rPr>
        <w:t xml:space="preserve"> </w:t>
      </w:r>
      <w:r>
        <w:t>химия»</w:t>
      </w:r>
      <w:r>
        <w:rPr>
          <w:spacing w:val="-3"/>
        </w:rPr>
        <w:t xml:space="preserve"> </w:t>
      </w:r>
      <w:r>
        <w:rPr>
          <w:spacing w:val="-2"/>
        </w:rPr>
        <w:t>отражают:</w:t>
      </w:r>
    </w:p>
    <w:p w:rsidR="00991C96" w:rsidRDefault="008A40EF">
      <w:pPr>
        <w:pStyle w:val="a3"/>
        <w:ind w:right="136"/>
      </w:pPr>
      <w:r>
        <w:t>сформированность представлений: о месте и значении органической химии</w:t>
      </w:r>
      <w:r>
        <w:rPr>
          <w:spacing w:val="40"/>
        </w:rPr>
        <w:t xml:space="preserve"> </w:t>
      </w:r>
      <w:r>
        <w:t>в системе естественных наук и её роли в обеспечении устойчивого развития человечества в решении</w:t>
      </w:r>
      <w:r>
        <w:rPr>
          <w:spacing w:val="40"/>
        </w:rPr>
        <w:t xml:space="preserve"> </w:t>
      </w:r>
      <w:r>
        <w:t>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w:t>
      </w:r>
      <w:r>
        <w:rPr>
          <w:spacing w:val="80"/>
        </w:rPr>
        <w:t xml:space="preserve"> </w:t>
      </w:r>
      <w:r>
        <w:t>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91C96" w:rsidRDefault="008A40EF">
      <w:pPr>
        <w:pStyle w:val="a3"/>
        <w:ind w:left="1275" w:firstLine="0"/>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pPr>
      <w:r>
        <w:lastRenderedPageBreak/>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991C96" w:rsidRDefault="008A40EF">
      <w:pPr>
        <w:pStyle w:val="a3"/>
        <w:spacing w:before="1"/>
        <w:ind w:right="142"/>
      </w:pPr>
      <w:r>
        <w:t>теории, законы (периодический закон Д.И. Менделеева, теория строения органических веществ А.М.</w:t>
      </w:r>
      <w:r>
        <w:rPr>
          <w:spacing w:val="-2"/>
        </w:rPr>
        <w:t xml:space="preserve"> </w:t>
      </w:r>
      <w:r>
        <w:t xml:space="preserve">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w:t>
      </w:r>
      <w:r>
        <w:rPr>
          <w:spacing w:val="-2"/>
        </w:rPr>
        <w:t>явлений;</w:t>
      </w:r>
    </w:p>
    <w:p w:rsidR="00991C96" w:rsidRDefault="008A40EF">
      <w:pPr>
        <w:pStyle w:val="a3"/>
        <w:ind w:right="147"/>
      </w:pPr>
      <w:r>
        <w:t>представления о механизмах химических реакций, термодинамических</w:t>
      </w:r>
      <w:r>
        <w:rPr>
          <w:spacing w:val="40"/>
        </w:rPr>
        <w:t xml:space="preserve"> </w:t>
      </w:r>
      <w:r>
        <w:t>и кинетических закономерностях их протекания, о взаимном влиянии атомов</w:t>
      </w:r>
      <w:r>
        <w:rPr>
          <w:spacing w:val="40"/>
        </w:rPr>
        <w:t xml:space="preserve"> </w:t>
      </w:r>
      <w:r>
        <w:t>и групп атомов в молекулах (индуктивный и мезомерный эффекты, ориентанты</w:t>
      </w:r>
      <w:r>
        <w:rPr>
          <w:spacing w:val="40"/>
        </w:rPr>
        <w:t xml:space="preserve"> </w:t>
      </w:r>
      <w:r>
        <w:t>I и II рода);</w:t>
      </w:r>
    </w:p>
    <w:p w:rsidR="00991C96" w:rsidRDefault="008A40EF">
      <w:pPr>
        <w:pStyle w:val="a3"/>
        <w:ind w:right="142"/>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Pr>
          <w:spacing w:val="40"/>
        </w:rPr>
        <w:t xml:space="preserve"> </w:t>
      </w:r>
      <w:r>
        <w:t>(на примере производства метанола, переработки нефти);</w:t>
      </w:r>
    </w:p>
    <w:p w:rsidR="00991C96" w:rsidRDefault="008A40EF">
      <w:pPr>
        <w:pStyle w:val="a3"/>
        <w:ind w:right="140"/>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при описании состава, строения и свойств органических соединений;</w:t>
      </w:r>
    </w:p>
    <w:p w:rsidR="00991C96" w:rsidRDefault="008A40EF">
      <w:pPr>
        <w:pStyle w:val="a3"/>
        <w:ind w:left="1275" w:firstLine="0"/>
      </w:pPr>
      <w:r>
        <w:t>сформированность</w:t>
      </w:r>
      <w:r>
        <w:rPr>
          <w:spacing w:val="-6"/>
        </w:rPr>
        <w:t xml:space="preserve"> </w:t>
      </w:r>
      <w:r>
        <w:rPr>
          <w:spacing w:val="-2"/>
        </w:rPr>
        <w:t>умений:</w:t>
      </w:r>
    </w:p>
    <w:p w:rsidR="00991C96" w:rsidRDefault="008A40EF">
      <w:pPr>
        <w:pStyle w:val="a3"/>
        <w:ind w:right="142"/>
      </w:pPr>
      <w:r>
        <w:t>использовать химическую символику для составления молекулярных</w:t>
      </w:r>
      <w:r>
        <w:rPr>
          <w:spacing w:val="40"/>
        </w:rPr>
        <w:t xml:space="preserve"> </w:t>
      </w:r>
      <w:r>
        <w:t>и структурных (развёрнутых, сокращённых и скелетных) формул органических веществ;</w:t>
      </w:r>
    </w:p>
    <w:p w:rsidR="00991C96" w:rsidRDefault="008A40EF">
      <w:pPr>
        <w:pStyle w:val="a3"/>
        <w:ind w:right="139"/>
      </w:pPr>
      <w:r>
        <w:t>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w:t>
      </w:r>
      <w:r>
        <w:rPr>
          <w:spacing w:val="40"/>
        </w:rPr>
        <w:t xml:space="preserve"> </w:t>
      </w:r>
      <w:r>
        <w:t>реакций ионного обмена путём составления их полных</w:t>
      </w:r>
      <w:r>
        <w:rPr>
          <w:spacing w:val="40"/>
        </w:rPr>
        <w:t xml:space="preserve"> </w:t>
      </w:r>
      <w:r>
        <w:t>и сокращённых ионных уравнений;</w:t>
      </w:r>
    </w:p>
    <w:p w:rsidR="00991C96" w:rsidRDefault="008A40EF">
      <w:pPr>
        <w:pStyle w:val="a3"/>
        <w:ind w:right="146"/>
      </w:pPr>
      <w:r>
        <w:t>изготавливать модели молекул органических веществ для иллюстрации</w:t>
      </w:r>
      <w:r>
        <w:rPr>
          <w:spacing w:val="40"/>
        </w:rPr>
        <w:t xml:space="preserve"> </w:t>
      </w:r>
      <w:r>
        <w:t>их химического и пространственного строения;</w:t>
      </w:r>
    </w:p>
    <w:p w:rsidR="00991C96" w:rsidRDefault="008A40EF">
      <w:pPr>
        <w:pStyle w:val="a3"/>
        <w:ind w:right="136"/>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w:t>
      </w:r>
      <w:r>
        <w:rPr>
          <w:spacing w:val="80"/>
        </w:rPr>
        <w:t xml:space="preserve"> </w:t>
      </w:r>
      <w:r>
        <w:t>названия по систематической номенклатуре (IUPAC)</w:t>
      </w:r>
      <w:r>
        <w:rPr>
          <w:spacing w:val="40"/>
        </w:rPr>
        <w:t xml:space="preserve"> </w:t>
      </w:r>
      <w:r>
        <w:t>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991C96" w:rsidRDefault="008A40EF">
      <w:pPr>
        <w:pStyle w:val="a3"/>
        <w:ind w:right="146"/>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991C96" w:rsidRDefault="008A40EF">
      <w:pPr>
        <w:pStyle w:val="a3"/>
        <w:ind w:right="145"/>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991C96" w:rsidRDefault="008A40EF">
      <w:pPr>
        <w:pStyle w:val="a3"/>
        <w:ind w:right="142"/>
      </w:pPr>
      <w:r>
        <w:t>сформированность умений характеризовать состав, строение, физические</w:t>
      </w:r>
      <w:r>
        <w:rPr>
          <w:spacing w:val="40"/>
        </w:rPr>
        <w:t xml:space="preserve"> </w:t>
      </w:r>
      <w: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Pr>
          <w:spacing w:val="40"/>
        </w:rPr>
        <w:t xml:space="preserve"> </w:t>
      </w:r>
      <w:r>
        <w:t>и сложных эфиров, жиров, нитросоединений и аминов, аминокислот, белков, углеводов (моно-, ди- и полисахаридов), иллюстрировать генетическую</w:t>
      </w:r>
      <w:r>
        <w:rPr>
          <w:spacing w:val="40"/>
        </w:rPr>
        <w:t xml:space="preserve"> </w:t>
      </w:r>
      <w:r>
        <w:t>связь между ними уравнениями соответствующих химических реакций с использованием структурных формул;</w:t>
      </w:r>
    </w:p>
    <w:p w:rsidR="00991C96" w:rsidRDefault="008A40EF">
      <w:pPr>
        <w:pStyle w:val="a3"/>
        <w:ind w:right="138"/>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w:t>
      </w:r>
      <w:r>
        <w:rPr>
          <w:spacing w:val="40"/>
        </w:rPr>
        <w:t xml:space="preserve"> </w:t>
      </w:r>
      <w:r>
        <w:t>и типа ковалентной связи (σ- и π-связи), взаимного влияния атомов и групп атомов</w:t>
      </w:r>
      <w:r>
        <w:rPr>
          <w:spacing w:val="40"/>
        </w:rPr>
        <w:t xml:space="preserve"> </w:t>
      </w:r>
      <w:r>
        <w:t>в молекулах;</w:t>
      </w:r>
    </w:p>
    <w:p w:rsidR="00991C96" w:rsidRDefault="008A40EF">
      <w:pPr>
        <w:pStyle w:val="a3"/>
        <w:ind w:right="142"/>
      </w:pPr>
      <w:r>
        <w:t>сформированность умения характеризовать источники углеводородного сырья (нефть, природный</w:t>
      </w:r>
      <w:r>
        <w:rPr>
          <w:spacing w:val="80"/>
          <w:w w:val="150"/>
        </w:rPr>
        <w:t xml:space="preserve"> </w:t>
      </w:r>
      <w:r>
        <w:t>газ,</w:t>
      </w:r>
      <w:r>
        <w:rPr>
          <w:spacing w:val="80"/>
          <w:w w:val="150"/>
        </w:rPr>
        <w:t xml:space="preserve"> </w:t>
      </w:r>
      <w:r>
        <w:t>уголь),</w:t>
      </w:r>
      <w:r>
        <w:rPr>
          <w:spacing w:val="80"/>
          <w:w w:val="150"/>
        </w:rPr>
        <w:t xml:space="preserve"> </w:t>
      </w:r>
      <w:r>
        <w:t>способы</w:t>
      </w:r>
      <w:r>
        <w:rPr>
          <w:spacing w:val="80"/>
          <w:w w:val="150"/>
        </w:rPr>
        <w:t xml:space="preserve"> </w:t>
      </w:r>
      <w:r>
        <w:t>его</w:t>
      </w:r>
      <w:r>
        <w:rPr>
          <w:spacing w:val="80"/>
          <w:w w:val="150"/>
        </w:rPr>
        <w:t xml:space="preserve"> </w:t>
      </w:r>
      <w:r>
        <w:t>переработки</w:t>
      </w:r>
      <w:r>
        <w:rPr>
          <w:spacing w:val="80"/>
          <w:w w:val="150"/>
        </w:rPr>
        <w:t xml:space="preserve"> </w:t>
      </w:r>
      <w:r>
        <w:t>и</w:t>
      </w:r>
      <w:r>
        <w:rPr>
          <w:spacing w:val="80"/>
          <w:w w:val="150"/>
        </w:rPr>
        <w:t xml:space="preserve"> </w:t>
      </w:r>
      <w:r>
        <w:t>практическое</w:t>
      </w:r>
      <w:r>
        <w:rPr>
          <w:spacing w:val="80"/>
          <w:w w:val="150"/>
        </w:rPr>
        <w:t xml:space="preserve"> </w:t>
      </w:r>
      <w:r>
        <w:t>применение</w:t>
      </w:r>
      <w:r>
        <w:rPr>
          <w:spacing w:val="80"/>
          <w:w w:val="150"/>
        </w:rPr>
        <w:t xml:space="preserve"> </w:t>
      </w:r>
      <w:r>
        <w:t>продуктов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переработки;</w:t>
      </w:r>
    </w:p>
    <w:p w:rsidR="00991C96" w:rsidRDefault="008A40EF">
      <w:pPr>
        <w:pStyle w:val="a3"/>
        <w:ind w:right="139"/>
      </w:pPr>
      <w:r>
        <w:t>сформированность владения системой знаний о естественно-научных методах познания – наблюдении, измерении, моделировании, эксперименте (реальном</w:t>
      </w:r>
      <w:r>
        <w:rPr>
          <w:spacing w:val="40"/>
        </w:rPr>
        <w:t xml:space="preserve"> </w:t>
      </w:r>
      <w:r>
        <w:t>и мысленном) и умения применять эти знания;</w:t>
      </w:r>
    </w:p>
    <w:p w:rsidR="00991C96" w:rsidRDefault="008A40EF">
      <w:pPr>
        <w:pStyle w:val="a3"/>
        <w:spacing w:before="1"/>
        <w:ind w:right="137"/>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991C96" w:rsidRDefault="008A40EF">
      <w:pPr>
        <w:pStyle w:val="a3"/>
        <w:ind w:right="140"/>
      </w:pPr>
      <w:r>
        <w:t>сформированность умений: выявлять взаимосвязь химических знаний</w:t>
      </w:r>
      <w:r>
        <w:rPr>
          <w:spacing w:val="40"/>
        </w:rPr>
        <w:t xml:space="preserve"> </w:t>
      </w:r>
      <w: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991C96" w:rsidRDefault="008A40EF">
      <w:pPr>
        <w:pStyle w:val="a3"/>
        <w:ind w:right="141"/>
      </w:pPr>
      <w:r>
        <w:t>сформированность умений: проводить расчёты по химическим формулам</w:t>
      </w:r>
      <w:r>
        <w:rPr>
          <w:spacing w:val="40"/>
        </w:rPr>
        <w:t xml:space="preserve"> </w:t>
      </w:r>
      <w:r>
        <w:t>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991C96" w:rsidRDefault="008A40EF">
      <w:pPr>
        <w:pStyle w:val="a3"/>
        <w:ind w:right="139"/>
      </w:pPr>
      <w:r>
        <w:t>сформированность умений: прогнозировать, анализировать и оценивать</w:t>
      </w:r>
      <w:r>
        <w:rPr>
          <w:spacing w:val="40"/>
        </w:rPr>
        <w:t xml:space="preserve"> </w:t>
      </w:r>
      <w:r>
        <w:t>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991C96" w:rsidRDefault="008A40EF">
      <w:pPr>
        <w:pStyle w:val="a3"/>
        <w:ind w:right="138"/>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w:t>
      </w:r>
      <w:r>
        <w:rPr>
          <w:spacing w:val="40"/>
        </w:rPr>
        <w:t xml:space="preserve"> </w:t>
      </w:r>
      <w:r>
        <w:t>в различной форме результаты эксперимента, анализировать и оценивать</w:t>
      </w:r>
      <w:r>
        <w:rPr>
          <w:spacing w:val="40"/>
        </w:rPr>
        <w:t xml:space="preserve"> </w:t>
      </w:r>
      <w:r>
        <w:t>их достоверность;</w:t>
      </w:r>
    </w:p>
    <w:p w:rsidR="00991C96" w:rsidRDefault="008A40EF">
      <w:pPr>
        <w:pStyle w:val="a3"/>
        <w:ind w:left="1275" w:firstLine="0"/>
      </w:pPr>
      <w:r>
        <w:t>сформированность</w:t>
      </w:r>
      <w:r>
        <w:rPr>
          <w:spacing w:val="-8"/>
        </w:rPr>
        <w:t xml:space="preserve"> </w:t>
      </w:r>
      <w:r>
        <w:rPr>
          <w:spacing w:val="-2"/>
        </w:rPr>
        <w:t>умений:</w:t>
      </w:r>
    </w:p>
    <w:p w:rsidR="00991C96" w:rsidRDefault="008A40EF">
      <w:pPr>
        <w:pStyle w:val="a3"/>
        <w:ind w:right="146"/>
      </w:pPr>
      <w:r>
        <w:t>соблюдать правила экологически целесообразного поведения в быту</w:t>
      </w:r>
      <w:r>
        <w:rPr>
          <w:spacing w:val="40"/>
        </w:rPr>
        <w:t xml:space="preserve"> </w:t>
      </w:r>
      <w:r>
        <w:t>и трудовой деятельности</w:t>
      </w:r>
      <w:r>
        <w:rPr>
          <w:spacing w:val="-1"/>
        </w:rPr>
        <w:t xml:space="preserve"> </w:t>
      </w:r>
      <w:r>
        <w:t>в</w:t>
      </w:r>
      <w:r>
        <w:rPr>
          <w:spacing w:val="-3"/>
        </w:rPr>
        <w:t xml:space="preserve"> </w:t>
      </w:r>
      <w:r>
        <w:t>целях сохранения</w:t>
      </w:r>
      <w:r>
        <w:rPr>
          <w:spacing w:val="-2"/>
        </w:rPr>
        <w:t xml:space="preserve"> </w:t>
      </w:r>
      <w:r>
        <w:t>своего</w:t>
      </w:r>
      <w:r>
        <w:rPr>
          <w:spacing w:val="-2"/>
        </w:rPr>
        <w:t xml:space="preserve"> </w:t>
      </w:r>
      <w:r>
        <w:t>здоровья,</w:t>
      </w:r>
      <w:r>
        <w:rPr>
          <w:spacing w:val="-2"/>
        </w:rPr>
        <w:t xml:space="preserve"> </w:t>
      </w:r>
      <w:r>
        <w:t>окружающей</w:t>
      </w:r>
      <w:r>
        <w:rPr>
          <w:spacing w:val="-1"/>
        </w:rPr>
        <w:t xml:space="preserve"> </w:t>
      </w:r>
      <w:r>
        <w:t>природной</w:t>
      </w:r>
      <w:r>
        <w:rPr>
          <w:spacing w:val="-1"/>
        </w:rPr>
        <w:t xml:space="preserve"> </w:t>
      </w:r>
      <w:r>
        <w:t>среды</w:t>
      </w:r>
      <w:r>
        <w:rPr>
          <w:spacing w:val="-3"/>
        </w:rPr>
        <w:t xml:space="preserve"> </w:t>
      </w:r>
      <w:r>
        <w:t>и</w:t>
      </w:r>
      <w:r>
        <w:rPr>
          <w:spacing w:val="-1"/>
        </w:rPr>
        <w:t xml:space="preserve"> </w:t>
      </w:r>
      <w:r>
        <w:t>достижения</w:t>
      </w:r>
      <w:r>
        <w:rPr>
          <w:spacing w:val="-2"/>
        </w:rPr>
        <w:t xml:space="preserve"> </w:t>
      </w:r>
      <w:r>
        <w:t>её устойчивого развития;</w:t>
      </w:r>
    </w:p>
    <w:p w:rsidR="00991C96" w:rsidRDefault="008A40EF">
      <w:pPr>
        <w:pStyle w:val="a3"/>
        <w:ind w:right="142"/>
      </w:pPr>
      <w:r>
        <w:t>осознавать опасность токсического действия на живые организмы определённых органических веществ, понимая смысл показателя ПДК;</w:t>
      </w:r>
    </w:p>
    <w:p w:rsidR="00991C96" w:rsidRDefault="008A40EF">
      <w:pPr>
        <w:pStyle w:val="a3"/>
        <w:ind w:right="145"/>
      </w:pPr>
      <w:r>
        <w:t>анализировать</w:t>
      </w:r>
      <w:r>
        <w:rPr>
          <w:spacing w:val="-3"/>
        </w:rPr>
        <w:t xml:space="preserve"> </w:t>
      </w:r>
      <w:r>
        <w:t>целесообразность</w:t>
      </w:r>
      <w:r>
        <w:rPr>
          <w:spacing w:val="-3"/>
        </w:rPr>
        <w:t xml:space="preserve"> </w:t>
      </w:r>
      <w:r>
        <w:t>применения</w:t>
      </w:r>
      <w:r>
        <w:rPr>
          <w:spacing w:val="-4"/>
        </w:rPr>
        <w:t xml:space="preserve"> </w:t>
      </w:r>
      <w:r>
        <w:t>органических</w:t>
      </w:r>
      <w:r>
        <w:rPr>
          <w:spacing w:val="-2"/>
        </w:rPr>
        <w:t xml:space="preserve"> </w:t>
      </w:r>
      <w:r>
        <w:t>веществ</w:t>
      </w:r>
      <w:r>
        <w:rPr>
          <w:spacing w:val="40"/>
        </w:rPr>
        <w:t xml:space="preserve"> </w:t>
      </w:r>
      <w:r>
        <w:t>в</w:t>
      </w:r>
      <w:r>
        <w:rPr>
          <w:spacing w:val="-5"/>
        </w:rPr>
        <w:t xml:space="preserve"> </w:t>
      </w:r>
      <w:r>
        <w:t>промышленности</w:t>
      </w:r>
      <w:r>
        <w:rPr>
          <w:spacing w:val="-3"/>
        </w:rPr>
        <w:t xml:space="preserve"> </w:t>
      </w:r>
      <w:r>
        <w:t>и</w:t>
      </w:r>
      <w:r>
        <w:rPr>
          <w:spacing w:val="-4"/>
        </w:rPr>
        <w:t xml:space="preserve"> </w:t>
      </w:r>
      <w:r>
        <w:t>в быту с точки зрения соотношения риск-польза;</w:t>
      </w:r>
    </w:p>
    <w:p w:rsidR="00991C96" w:rsidRDefault="008A40EF">
      <w:pPr>
        <w:pStyle w:val="a3"/>
        <w:ind w:right="140"/>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spacing w:val="40"/>
        </w:rPr>
        <w:t xml:space="preserve"> </w:t>
      </w:r>
      <w:r>
        <w:t>в соответствии с поставленной учебной задачей.</w:t>
      </w:r>
    </w:p>
    <w:p w:rsidR="00991C96" w:rsidRDefault="00991C96">
      <w:pPr>
        <w:pStyle w:val="a3"/>
        <w:spacing w:before="4"/>
        <w:ind w:left="0" w:firstLine="0"/>
        <w:jc w:val="left"/>
      </w:pPr>
    </w:p>
    <w:p w:rsidR="00991C96" w:rsidRDefault="008A40EF">
      <w:pPr>
        <w:pStyle w:val="3"/>
        <w:spacing w:line="274" w:lineRule="exact"/>
        <w:jc w:val="both"/>
      </w:pPr>
      <w:r>
        <w:t>Предметные</w:t>
      </w:r>
      <w:r>
        <w:rPr>
          <w:spacing w:val="-8"/>
        </w:rPr>
        <w:t xml:space="preserve"> </w:t>
      </w:r>
      <w:r>
        <w:t>результаты</w:t>
      </w:r>
      <w:r>
        <w:rPr>
          <w:spacing w:val="-3"/>
        </w:rPr>
        <w:t xml:space="preserve"> </w:t>
      </w:r>
      <w:r>
        <w:t>освоения</w:t>
      </w:r>
      <w:r>
        <w:rPr>
          <w:spacing w:val="-3"/>
        </w:rPr>
        <w:t xml:space="preserve"> </w:t>
      </w:r>
      <w:r>
        <w:t>курса</w:t>
      </w:r>
      <w:r>
        <w:rPr>
          <w:spacing w:val="-3"/>
        </w:rPr>
        <w:t xml:space="preserve"> </w:t>
      </w:r>
      <w:r>
        <w:t>«Общая</w:t>
      </w:r>
      <w:r>
        <w:rPr>
          <w:spacing w:val="-4"/>
        </w:rPr>
        <w:t xml:space="preserve"> </w:t>
      </w:r>
      <w:r>
        <w:t>и</w:t>
      </w:r>
      <w:r>
        <w:rPr>
          <w:spacing w:val="-3"/>
        </w:rPr>
        <w:t xml:space="preserve"> </w:t>
      </w:r>
      <w:r>
        <w:t>неорганическая</w:t>
      </w:r>
      <w:r>
        <w:rPr>
          <w:spacing w:val="-3"/>
        </w:rPr>
        <w:t xml:space="preserve"> </w:t>
      </w:r>
      <w:r>
        <w:t>химия»</w:t>
      </w:r>
      <w:r>
        <w:rPr>
          <w:spacing w:val="-3"/>
        </w:rPr>
        <w:t xml:space="preserve"> </w:t>
      </w:r>
      <w:r>
        <w:rPr>
          <w:spacing w:val="-2"/>
        </w:rPr>
        <w:t>отражают:</w:t>
      </w:r>
    </w:p>
    <w:p w:rsidR="00991C96" w:rsidRDefault="008A40EF">
      <w:pPr>
        <w:pStyle w:val="a3"/>
        <w:spacing w:line="274" w:lineRule="exact"/>
        <w:ind w:left="1275" w:firstLine="0"/>
      </w:pPr>
      <w:r>
        <w:t>сформированность</w:t>
      </w:r>
      <w:r>
        <w:rPr>
          <w:spacing w:val="-8"/>
        </w:rPr>
        <w:t xml:space="preserve"> </w:t>
      </w:r>
      <w:r>
        <w:rPr>
          <w:spacing w:val="-2"/>
        </w:rPr>
        <w:t>представлений:</w:t>
      </w:r>
    </w:p>
    <w:p w:rsidR="00991C96" w:rsidRDefault="008A40EF">
      <w:pPr>
        <w:pStyle w:val="a3"/>
        <w:ind w:right="145"/>
      </w:pPr>
      <w:r>
        <w:t>о материальном единстве мира, закономерностях и познаваемости явлений природы, о месте и значении химии в системе естественных наук и её роли</w:t>
      </w:r>
      <w:r>
        <w:rPr>
          <w:spacing w:val="40"/>
        </w:rPr>
        <w:t xml:space="preserve"> </w:t>
      </w:r>
      <w: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Pr>
          <w:spacing w:val="40"/>
        </w:rPr>
        <w:t xml:space="preserve"> </w:t>
      </w:r>
      <w:r>
        <w:t>а также экологически обоснованного отношения к своему здоровью и природной среде;</w:t>
      </w:r>
    </w:p>
    <w:p w:rsidR="00991C96" w:rsidRDefault="008A40EF">
      <w:pPr>
        <w:pStyle w:val="a3"/>
        <w:spacing w:before="1"/>
        <w:ind w:left="1275" w:firstLine="0"/>
      </w:pPr>
      <w:r>
        <w:t>сформированность</w:t>
      </w:r>
      <w:r>
        <w:rPr>
          <w:spacing w:val="-6"/>
        </w:rPr>
        <w:t xml:space="preserve"> </w:t>
      </w:r>
      <w:r>
        <w:t>владения</w:t>
      </w:r>
      <w:r>
        <w:rPr>
          <w:spacing w:val="-5"/>
        </w:rPr>
        <w:t xml:space="preserve"> </w:t>
      </w:r>
      <w:r>
        <w:t>системой</w:t>
      </w:r>
      <w:r>
        <w:rPr>
          <w:spacing w:val="-5"/>
        </w:rPr>
        <w:t xml:space="preserve"> </w:t>
      </w:r>
      <w:r>
        <w:t>химических</w:t>
      </w:r>
      <w:r>
        <w:rPr>
          <w:spacing w:val="-3"/>
        </w:rPr>
        <w:t xml:space="preserve"> </w:t>
      </w:r>
      <w:r>
        <w:t>знаний,</w:t>
      </w:r>
      <w:r>
        <w:rPr>
          <w:spacing w:val="-5"/>
        </w:rPr>
        <w:t xml:space="preserve"> </w:t>
      </w:r>
      <w:r>
        <w:t>которая</w:t>
      </w:r>
      <w:r>
        <w:rPr>
          <w:spacing w:val="-4"/>
        </w:rPr>
        <w:t xml:space="preserve"> </w:t>
      </w:r>
      <w:r>
        <w:rPr>
          <w:spacing w:val="-2"/>
        </w:rPr>
        <w:t>включает:</w:t>
      </w:r>
    </w:p>
    <w:p w:rsidR="00991C96" w:rsidRDefault="008A40EF">
      <w:pPr>
        <w:pStyle w:val="a3"/>
        <w:ind w:right="145"/>
      </w:pPr>
      <w:r>
        <w:t>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w:t>
      </w:r>
      <w:r>
        <w:rPr>
          <w:spacing w:val="40"/>
        </w:rPr>
        <w:t xml:space="preserve"> </w:t>
      </w:r>
      <w:r>
        <w:t>тепловой эффект химической реакции, скорость химической реакции, химическое равновесие;</w:t>
      </w:r>
    </w:p>
    <w:p w:rsidR="00991C96" w:rsidRDefault="008A40EF">
      <w:pPr>
        <w:pStyle w:val="a3"/>
        <w:spacing w:before="1"/>
        <w:ind w:right="145"/>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3"/>
        </w:rPr>
        <w:t xml:space="preserve"> </w:t>
      </w:r>
      <w:r>
        <w:t>Менделеева, закон сохранения массы веществ, закон сохранения</w:t>
      </w:r>
      <w:r>
        <w:rPr>
          <w:spacing w:val="40"/>
        </w:rPr>
        <w:t xml:space="preserve"> </w:t>
      </w:r>
      <w: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Pr>
          <w:spacing w:val="40"/>
        </w:rPr>
        <w:t xml:space="preserve"> </w:t>
      </w:r>
      <w:r>
        <w:t>и системности химических явлений; современные представления о строении вещества на атомном, ионно-молекулярном и надмолекулярном уровнях;</w:t>
      </w:r>
    </w:p>
    <w:p w:rsidR="00991C96" w:rsidRDefault="008A40EF">
      <w:pPr>
        <w:pStyle w:val="a3"/>
        <w:ind w:right="149"/>
      </w:pPr>
      <w:r>
        <w:t>представления о механизмах химических реакций, термодинамических</w:t>
      </w:r>
      <w:r>
        <w:rPr>
          <w:spacing w:val="40"/>
        </w:rPr>
        <w:t xml:space="preserve"> </w:t>
      </w:r>
      <w:r>
        <w:t>и кинетических закономерностях их протекания, о химическом равновесии, растворах и дисперсных системах;</w:t>
      </w:r>
    </w:p>
    <w:p w:rsidR="00991C96" w:rsidRDefault="008A40EF">
      <w:pPr>
        <w:pStyle w:val="a3"/>
        <w:ind w:right="144"/>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991C96" w:rsidRDefault="008A40EF">
      <w:pPr>
        <w:pStyle w:val="a3"/>
        <w:ind w:right="140"/>
      </w:pPr>
      <w:r>
        <w:t>сформированность умений: выявлять характерные признаки понятий, устанавливать их взаимосвязь, использовать соответствующие понятия</w:t>
      </w:r>
      <w:r>
        <w:rPr>
          <w:spacing w:val="40"/>
        </w:rPr>
        <w:t xml:space="preserve"> </w:t>
      </w:r>
      <w:r>
        <w:t xml:space="preserve">при описании неорганических веществ и их </w:t>
      </w:r>
      <w:r>
        <w:rPr>
          <w:spacing w:val="-2"/>
        </w:rPr>
        <w:t>превращений;</w:t>
      </w:r>
    </w:p>
    <w:p w:rsidR="00991C96" w:rsidRDefault="008A40EF">
      <w:pPr>
        <w:pStyle w:val="a3"/>
        <w:ind w:right="143"/>
      </w:pPr>
      <w:r>
        <w:t>сформированность умения использовать химическую символику</w:t>
      </w:r>
      <w:r>
        <w:rPr>
          <w:spacing w:val="40"/>
        </w:rPr>
        <w:t xml:space="preserve"> </w:t>
      </w:r>
      <w:r>
        <w:t>для составления формул веществ и уравнений химических реакций, систематическую номенклатуру (IUPAC) и тривиальные названия отдельных веществ;</w:t>
      </w:r>
    </w:p>
    <w:p w:rsidR="00991C96" w:rsidRDefault="008A40EF">
      <w:pPr>
        <w:pStyle w:val="a3"/>
        <w:ind w:right="145"/>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991C96" w:rsidRDefault="008A40EF">
      <w:pPr>
        <w:pStyle w:val="a3"/>
        <w:ind w:right="140"/>
      </w:pPr>
      <w:r>
        <w:t>сформированность умения объяснять зависимость свойств веществ</w:t>
      </w:r>
      <w:r>
        <w:rPr>
          <w:spacing w:val="40"/>
        </w:rPr>
        <w:t xml:space="preserve"> </w:t>
      </w:r>
      <w:r>
        <w:t>от вида химической связи и типа кристаллической решётки, обменный</w:t>
      </w:r>
      <w:r>
        <w:rPr>
          <w:spacing w:val="40"/>
        </w:rPr>
        <w:t xml:space="preserve"> </w:t>
      </w:r>
      <w:r>
        <w:t>и донорно-акцепторный механизмы образования ковалентной связи;</w:t>
      </w:r>
    </w:p>
    <w:p w:rsidR="00991C96" w:rsidRDefault="008A40EF">
      <w:pPr>
        <w:pStyle w:val="a3"/>
        <w:ind w:left="1275" w:firstLine="0"/>
      </w:pPr>
      <w:r>
        <w:t>сформированность</w:t>
      </w:r>
      <w:r>
        <w:rPr>
          <w:spacing w:val="-6"/>
        </w:rPr>
        <w:t xml:space="preserve"> </w:t>
      </w:r>
      <w:r>
        <w:rPr>
          <w:spacing w:val="-2"/>
        </w:rPr>
        <w:t>умений:</w:t>
      </w:r>
    </w:p>
    <w:p w:rsidR="00991C96" w:rsidRDefault="008A40EF">
      <w:pPr>
        <w:pStyle w:val="a3"/>
        <w:ind w:right="146"/>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991C96" w:rsidRDefault="008A40EF">
      <w:pPr>
        <w:pStyle w:val="a3"/>
        <w:ind w:right="147"/>
      </w:pPr>
      <w:r>
        <w:t>самостоятельно выбирать основания и критерии для классификации изучаемых веществ и химических реакций;</w:t>
      </w:r>
    </w:p>
    <w:p w:rsidR="00991C96" w:rsidRDefault="008A40EF">
      <w:pPr>
        <w:pStyle w:val="a3"/>
        <w:ind w:right="141"/>
      </w:pPr>
      <w:r>
        <w:t>сформированность умения раскрывать смысл периодического закона Д.И. Менделеева и демонстрировать его систематизирующую, объяснительную</w:t>
      </w:r>
      <w:r>
        <w:rPr>
          <w:spacing w:val="40"/>
        </w:rPr>
        <w:t xml:space="preserve"> </w:t>
      </w:r>
      <w:r>
        <w:t>и прогностическую функции;</w:t>
      </w:r>
    </w:p>
    <w:p w:rsidR="00991C96" w:rsidRDefault="008A40EF">
      <w:pPr>
        <w:pStyle w:val="a3"/>
        <w:ind w:left="1275" w:firstLine="0"/>
      </w:pPr>
      <w:r>
        <w:t>сформированность</w:t>
      </w:r>
      <w:r>
        <w:rPr>
          <w:spacing w:val="-3"/>
        </w:rPr>
        <w:t xml:space="preserve"> </w:t>
      </w:r>
      <w:r>
        <w:rPr>
          <w:spacing w:val="-2"/>
        </w:rPr>
        <w:t>умений:</w:t>
      </w:r>
    </w:p>
    <w:p w:rsidR="00991C96" w:rsidRDefault="008A40EF">
      <w:pPr>
        <w:pStyle w:val="a3"/>
        <w:ind w:right="137"/>
      </w:pPr>
      <w:r>
        <w:t>характеризовать электронное строение атомов и ионов химических элементов первого– четвёртого</w:t>
      </w:r>
      <w:r>
        <w:rPr>
          <w:spacing w:val="70"/>
          <w:w w:val="150"/>
        </w:rPr>
        <w:t xml:space="preserve">  </w:t>
      </w:r>
      <w:r>
        <w:t>периодов</w:t>
      </w:r>
      <w:r>
        <w:rPr>
          <w:spacing w:val="74"/>
          <w:w w:val="150"/>
        </w:rPr>
        <w:t xml:space="preserve">  </w:t>
      </w:r>
      <w:r>
        <w:t>Периодической</w:t>
      </w:r>
      <w:r>
        <w:rPr>
          <w:spacing w:val="73"/>
          <w:w w:val="150"/>
        </w:rPr>
        <w:t xml:space="preserve">  </w:t>
      </w:r>
      <w:r>
        <w:t>системы</w:t>
      </w:r>
      <w:r>
        <w:rPr>
          <w:spacing w:val="72"/>
          <w:w w:val="150"/>
        </w:rPr>
        <w:t xml:space="preserve">  </w:t>
      </w:r>
      <w:r>
        <w:t>Д.И.</w:t>
      </w:r>
      <w:r>
        <w:rPr>
          <w:spacing w:val="4"/>
        </w:rPr>
        <w:t xml:space="preserve"> </w:t>
      </w:r>
      <w:r>
        <w:t>Менделеева,</w:t>
      </w:r>
      <w:r>
        <w:rPr>
          <w:spacing w:val="74"/>
          <w:w w:val="150"/>
        </w:rPr>
        <w:t xml:space="preserve">  </w:t>
      </w:r>
      <w:r>
        <w:t>используя</w:t>
      </w:r>
      <w:r>
        <w:rPr>
          <w:spacing w:val="74"/>
          <w:w w:val="150"/>
        </w:rPr>
        <w:t xml:space="preserve">  </w:t>
      </w:r>
      <w:r>
        <w:rPr>
          <w:spacing w:val="-2"/>
        </w:rPr>
        <w:t>понятия</w:t>
      </w:r>
    </w:p>
    <w:p w:rsidR="00991C96" w:rsidRDefault="008A40EF">
      <w:pPr>
        <w:pStyle w:val="a3"/>
        <w:ind w:right="142" w:firstLine="0"/>
      </w:pPr>
      <w:r>
        <w:t>«энергетические уровни», «энергетические подуровни», «s-, p-, d-атомные</w:t>
      </w:r>
      <w:r>
        <w:rPr>
          <w:spacing w:val="-1"/>
        </w:rPr>
        <w:t xml:space="preserve"> </w:t>
      </w:r>
      <w:r>
        <w:t>орбитали», «основное и возбуждённое энергетические состояния атома»;</w:t>
      </w:r>
    </w:p>
    <w:p w:rsidR="00991C96" w:rsidRDefault="008A40EF">
      <w:pPr>
        <w:pStyle w:val="a3"/>
        <w:ind w:right="142"/>
      </w:pPr>
      <w:r>
        <w:t>объяснять закономерности изменения свойств химических элементов</w:t>
      </w:r>
      <w:r>
        <w:rPr>
          <w:spacing w:val="40"/>
        </w:rPr>
        <w:t xml:space="preserve"> </w:t>
      </w:r>
      <w: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991C96" w:rsidRDefault="008A40EF">
      <w:pPr>
        <w:pStyle w:val="a3"/>
        <w:ind w:right="140"/>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91C96" w:rsidRDefault="008A40EF">
      <w:pPr>
        <w:pStyle w:val="a3"/>
        <w:ind w:left="1275" w:firstLine="0"/>
      </w:pPr>
      <w:r>
        <w:t>сформированность</w:t>
      </w:r>
      <w:r>
        <w:rPr>
          <w:spacing w:val="-5"/>
        </w:rPr>
        <w:t xml:space="preserve"> </w:t>
      </w:r>
      <w:r>
        <w:t>умения</w:t>
      </w:r>
      <w:r>
        <w:rPr>
          <w:spacing w:val="-5"/>
        </w:rPr>
        <w:t xml:space="preserve"> </w:t>
      </w:r>
      <w:r>
        <w:t>раскрывать</w:t>
      </w:r>
      <w:r>
        <w:rPr>
          <w:spacing w:val="-5"/>
        </w:rPr>
        <w:t xml:space="preserve"> </w:t>
      </w:r>
      <w:r>
        <w:rPr>
          <w:spacing w:val="-2"/>
        </w:rPr>
        <w:t>сущность:</w:t>
      </w:r>
    </w:p>
    <w:p w:rsidR="00991C96" w:rsidRDefault="008A40EF">
      <w:pPr>
        <w:pStyle w:val="a3"/>
        <w:ind w:right="145"/>
      </w:pPr>
      <w:r>
        <w:t>окислительно-восстановительных реакций посредством составления электронного баланса этих реакций; реакций ионного обмена путём составления</w:t>
      </w:r>
      <w:r>
        <w:rPr>
          <w:spacing w:val="40"/>
        </w:rPr>
        <w:t xml:space="preserve"> </w:t>
      </w:r>
      <w:r>
        <w:t xml:space="preserve">их полных и сокращённых ионных </w:t>
      </w:r>
      <w:r>
        <w:rPr>
          <w:spacing w:val="-2"/>
        </w:rPr>
        <w:t>уравнений;</w:t>
      </w:r>
    </w:p>
    <w:p w:rsidR="00991C96" w:rsidRDefault="008A40EF">
      <w:pPr>
        <w:pStyle w:val="a3"/>
        <w:ind w:left="1275" w:firstLine="0"/>
      </w:pPr>
      <w:r>
        <w:t>реакций</w:t>
      </w:r>
      <w:r>
        <w:rPr>
          <w:spacing w:val="-2"/>
        </w:rPr>
        <w:t xml:space="preserve"> гидролиза;</w:t>
      </w:r>
    </w:p>
    <w:p w:rsidR="00991C96" w:rsidRDefault="008A40EF">
      <w:pPr>
        <w:pStyle w:val="a3"/>
        <w:ind w:left="1275" w:right="143" w:firstLine="0"/>
      </w:pPr>
      <w:r>
        <w:t>реакций комплексообразования (на примере гидроксокомплексов цинка</w:t>
      </w:r>
      <w:r>
        <w:rPr>
          <w:spacing w:val="40"/>
        </w:rPr>
        <w:t xml:space="preserve"> </w:t>
      </w:r>
      <w:r>
        <w:t>и алюминия); сформированность</w:t>
      </w:r>
      <w:r>
        <w:rPr>
          <w:spacing w:val="49"/>
        </w:rPr>
        <w:t xml:space="preserve"> </w:t>
      </w:r>
      <w:r>
        <w:t>умения</w:t>
      </w:r>
      <w:r>
        <w:rPr>
          <w:spacing w:val="49"/>
        </w:rPr>
        <w:t xml:space="preserve"> </w:t>
      </w:r>
      <w:r>
        <w:t>объяснять</w:t>
      </w:r>
      <w:r>
        <w:rPr>
          <w:spacing w:val="43"/>
        </w:rPr>
        <w:t xml:space="preserve"> </w:t>
      </w:r>
      <w:r>
        <w:t>закономерности</w:t>
      </w:r>
      <w:r>
        <w:rPr>
          <w:spacing w:val="48"/>
        </w:rPr>
        <w:t xml:space="preserve"> </w:t>
      </w:r>
      <w:r>
        <w:t>протекания</w:t>
      </w:r>
      <w:r>
        <w:rPr>
          <w:spacing w:val="44"/>
        </w:rPr>
        <w:t xml:space="preserve"> </w:t>
      </w:r>
      <w:r>
        <w:t>химических</w:t>
      </w:r>
      <w:r>
        <w:rPr>
          <w:spacing w:val="46"/>
        </w:rPr>
        <w:t xml:space="preserve"> </w:t>
      </w:r>
      <w:r>
        <w:t>реакций</w:t>
      </w:r>
      <w:r>
        <w:rPr>
          <w:spacing w:val="45"/>
        </w:rPr>
        <w:t xml:space="preserve"> </w:t>
      </w:r>
      <w:r>
        <w:rPr>
          <w:spacing w:val="-12"/>
        </w:rPr>
        <w:t>с</w:t>
      </w:r>
    </w:p>
    <w:p w:rsidR="00991C96" w:rsidRDefault="008A40EF">
      <w:pPr>
        <w:pStyle w:val="a3"/>
        <w:ind w:firstLine="0"/>
      </w:pPr>
      <w:r>
        <w:t>учётом</w:t>
      </w:r>
      <w:r>
        <w:rPr>
          <w:spacing w:val="48"/>
        </w:rPr>
        <w:t xml:space="preserve"> </w:t>
      </w:r>
      <w:r>
        <w:t>их</w:t>
      </w:r>
      <w:r>
        <w:rPr>
          <w:spacing w:val="49"/>
        </w:rPr>
        <w:t xml:space="preserve"> </w:t>
      </w:r>
      <w:r>
        <w:t>энергетических</w:t>
      </w:r>
      <w:r>
        <w:rPr>
          <w:spacing w:val="49"/>
        </w:rPr>
        <w:t xml:space="preserve"> </w:t>
      </w:r>
      <w:r>
        <w:t>характеристик,</w:t>
      </w:r>
      <w:r>
        <w:rPr>
          <w:spacing w:val="47"/>
        </w:rPr>
        <w:t xml:space="preserve"> </w:t>
      </w:r>
      <w:r>
        <w:t>характер</w:t>
      </w:r>
      <w:r>
        <w:rPr>
          <w:spacing w:val="49"/>
        </w:rPr>
        <w:t xml:space="preserve"> </w:t>
      </w:r>
      <w:r>
        <w:t>изменения</w:t>
      </w:r>
      <w:r>
        <w:rPr>
          <w:spacing w:val="49"/>
        </w:rPr>
        <w:t xml:space="preserve"> </w:t>
      </w:r>
      <w:r>
        <w:t>скорости</w:t>
      </w:r>
      <w:r>
        <w:rPr>
          <w:spacing w:val="48"/>
        </w:rPr>
        <w:t xml:space="preserve"> </w:t>
      </w:r>
      <w:r>
        <w:t>химической</w:t>
      </w:r>
      <w:r>
        <w:rPr>
          <w:spacing w:val="48"/>
        </w:rPr>
        <w:t xml:space="preserve"> </w:t>
      </w:r>
      <w:r>
        <w:t>реакции</w:t>
      </w:r>
      <w:r>
        <w:rPr>
          <w:spacing w:val="49"/>
        </w:rPr>
        <w:t xml:space="preserve"> </w:t>
      </w:r>
      <w:r>
        <w:rPr>
          <w:spacing w:val="-10"/>
        </w:rP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зависимости от различных факторов, а также характер смещения химического равновесия под влиянием внешних воздействий (принцип Ле Шателье);</w:t>
      </w:r>
    </w:p>
    <w:p w:rsidR="00991C96" w:rsidRDefault="008A40EF">
      <w:pPr>
        <w:pStyle w:val="a3"/>
        <w:ind w:right="143"/>
      </w:pPr>
      <w:r>
        <w:t>сформированность умения характеризовать химические реакции, лежащие</w:t>
      </w:r>
      <w:r>
        <w:rPr>
          <w:spacing w:val="40"/>
        </w:rPr>
        <w:t xml:space="preserve"> </w:t>
      </w:r>
      <w: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w:t>
      </w:r>
      <w:r>
        <w:rPr>
          <w:spacing w:val="40"/>
        </w:rPr>
        <w:t xml:space="preserve"> </w:t>
      </w:r>
      <w:r>
        <w:t>с точки зрения соотношения риск-польза;</w:t>
      </w:r>
    </w:p>
    <w:p w:rsidR="00991C96" w:rsidRDefault="008A40EF">
      <w:pPr>
        <w:pStyle w:val="a3"/>
        <w:spacing w:before="1"/>
        <w:ind w:right="137"/>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Pr>
          <w:spacing w:val="40"/>
        </w:rPr>
        <w:t xml:space="preserve"> </w:t>
      </w:r>
      <w:r>
        <w:t>и в повседневной жизни;</w:t>
      </w:r>
    </w:p>
    <w:p w:rsidR="00991C96" w:rsidRDefault="008A40EF">
      <w:pPr>
        <w:pStyle w:val="a3"/>
        <w:ind w:right="142"/>
      </w:pPr>
      <w:r>
        <w:t>сформированность умения выявлять взаимосвязь химических знаний</w:t>
      </w:r>
      <w:r>
        <w:rPr>
          <w:spacing w:val="40"/>
        </w:rPr>
        <w:t xml:space="preserve"> </w:t>
      </w:r>
      <w:r>
        <w:t>с понятиями и представлениями других естественно-научных предметов для более осознанного понимания материального единства мира;</w:t>
      </w:r>
    </w:p>
    <w:p w:rsidR="00991C96" w:rsidRDefault="008A40EF">
      <w:pPr>
        <w:pStyle w:val="a3"/>
        <w:ind w:left="1275" w:firstLine="0"/>
      </w:pPr>
      <w:r>
        <w:t>сформированность</w:t>
      </w:r>
      <w:r>
        <w:rPr>
          <w:spacing w:val="-6"/>
        </w:rPr>
        <w:t xml:space="preserve"> </w:t>
      </w:r>
      <w:r>
        <w:t>умения</w:t>
      </w:r>
      <w:r>
        <w:rPr>
          <w:spacing w:val="-4"/>
        </w:rPr>
        <w:t xml:space="preserve"> </w:t>
      </w:r>
      <w:r>
        <w:t>проводить</w:t>
      </w:r>
      <w:r>
        <w:rPr>
          <w:spacing w:val="-4"/>
        </w:rPr>
        <w:t xml:space="preserve"> </w:t>
      </w:r>
      <w:r>
        <w:rPr>
          <w:spacing w:val="-2"/>
        </w:rPr>
        <w:t>расчёты:</w:t>
      </w:r>
    </w:p>
    <w:p w:rsidR="00991C96" w:rsidRDefault="008A40EF">
      <w:pPr>
        <w:pStyle w:val="a3"/>
        <w:ind w:right="149"/>
      </w:pPr>
      <w:r>
        <w:t xml:space="preserve">с использованием понятий «массовая доля вещества в растворе» и «молярная </w:t>
      </w:r>
      <w:r>
        <w:rPr>
          <w:spacing w:val="-2"/>
        </w:rPr>
        <w:t>концентрация»;</w:t>
      </w:r>
    </w:p>
    <w:p w:rsidR="00991C96" w:rsidRDefault="008A40EF">
      <w:pPr>
        <w:pStyle w:val="a3"/>
        <w:ind w:right="143"/>
      </w:pPr>
      <w:r>
        <w:t>массы вещества или объёма газа по известному количеству вещества, массе или объёму одного из участвующих в реакции веществ;</w:t>
      </w:r>
    </w:p>
    <w:p w:rsidR="00991C96" w:rsidRDefault="008A40EF">
      <w:pPr>
        <w:pStyle w:val="a3"/>
        <w:ind w:left="1275" w:firstLine="0"/>
      </w:pPr>
      <w:r>
        <w:t>теплового</w:t>
      </w:r>
      <w:r>
        <w:rPr>
          <w:spacing w:val="-2"/>
        </w:rPr>
        <w:t xml:space="preserve"> </w:t>
      </w:r>
      <w:r>
        <w:t>эффекта</w:t>
      </w:r>
      <w:r>
        <w:rPr>
          <w:spacing w:val="-1"/>
        </w:rPr>
        <w:t xml:space="preserve"> </w:t>
      </w:r>
      <w:r>
        <w:rPr>
          <w:spacing w:val="-2"/>
        </w:rPr>
        <w:t>реакции;</w:t>
      </w:r>
    </w:p>
    <w:p w:rsidR="00991C96" w:rsidRDefault="008A40EF">
      <w:pPr>
        <w:pStyle w:val="a3"/>
        <w:ind w:right="145"/>
      </w:pPr>
      <w:r>
        <w:t xml:space="preserve">значения водородного показателя растворов кислот и щелочей с известной степенью </w:t>
      </w:r>
      <w:r>
        <w:rPr>
          <w:spacing w:val="-2"/>
        </w:rPr>
        <w:t>диссоциации;</w:t>
      </w:r>
    </w:p>
    <w:p w:rsidR="00991C96" w:rsidRDefault="008A40EF">
      <w:pPr>
        <w:pStyle w:val="a3"/>
        <w:ind w:right="140"/>
      </w:pPr>
      <w:r>
        <w:t>массы (объёма, количества вещества) продукта реакции,</w:t>
      </w:r>
      <w:r>
        <w:rPr>
          <w:spacing w:val="40"/>
        </w:rPr>
        <w:t xml:space="preserve"> </w:t>
      </w:r>
      <w:r>
        <w:t>если одно из исходных веществ дано в виде раствора с определённой массовой долей растворённого вещества или дано в избытке (имеет примеси);</w:t>
      </w:r>
    </w:p>
    <w:p w:rsidR="00991C96" w:rsidRDefault="008A40EF">
      <w:pPr>
        <w:pStyle w:val="a3"/>
        <w:ind w:left="1275" w:right="6384" w:firstLine="0"/>
      </w:pPr>
      <w:r>
        <w:t>доли</w:t>
      </w:r>
      <w:r>
        <w:rPr>
          <w:spacing w:val="-11"/>
        </w:rPr>
        <w:t xml:space="preserve"> </w:t>
      </w:r>
      <w:r>
        <w:t>выхода</w:t>
      </w:r>
      <w:r>
        <w:rPr>
          <w:spacing w:val="-13"/>
        </w:rPr>
        <w:t xml:space="preserve"> </w:t>
      </w:r>
      <w:r>
        <w:t>продукта</w:t>
      </w:r>
      <w:r>
        <w:rPr>
          <w:spacing w:val="-11"/>
        </w:rPr>
        <w:t xml:space="preserve"> </w:t>
      </w:r>
      <w:r>
        <w:t>реакции; объёмных отношений газов;</w:t>
      </w:r>
    </w:p>
    <w:p w:rsidR="00991C96" w:rsidRDefault="008A40EF">
      <w:pPr>
        <w:pStyle w:val="a3"/>
        <w:ind w:right="138"/>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w:t>
      </w:r>
      <w:r>
        <w:rPr>
          <w:spacing w:val="40"/>
        </w:rPr>
        <w:t xml:space="preserve"> </w:t>
      </w:r>
      <w:r>
        <w:t>изучение влияния различных факторов</w:t>
      </w:r>
      <w:r>
        <w:rPr>
          <w:spacing w:val="40"/>
        </w:rPr>
        <w:t xml:space="preserve"> </w:t>
      </w:r>
      <w:r>
        <w:t>на скорость химической реакции, решение экспериментальных задач по темам «Металлы» и «Неметаллы») с соблюдением правил безопасного обращения</w:t>
      </w:r>
      <w:r>
        <w:rPr>
          <w:spacing w:val="40"/>
        </w:rPr>
        <w:t xml:space="preserve"> </w:t>
      </w:r>
      <w:r>
        <w:t>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spacing w:val="40"/>
        </w:rPr>
        <w:t xml:space="preserve"> </w:t>
      </w:r>
      <w:r>
        <w:t>и оценивать их достоверность;</w:t>
      </w:r>
    </w:p>
    <w:p w:rsidR="00991C96" w:rsidRDefault="008A40EF">
      <w:pPr>
        <w:pStyle w:val="a3"/>
        <w:ind w:right="142"/>
      </w:pPr>
      <w:r>
        <w:t>сформированность умений: соблюдать правила пользования химической посудой и лабораторным оборудованием, обращения с веществами в соответствии</w:t>
      </w:r>
      <w:r>
        <w:rPr>
          <w:spacing w:val="40"/>
        </w:rPr>
        <w:t xml:space="preserve"> </w:t>
      </w:r>
      <w:r>
        <w:t>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991C96" w:rsidRDefault="008A40EF">
      <w:pPr>
        <w:pStyle w:val="a3"/>
        <w:ind w:right="139"/>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991C96" w:rsidRDefault="008A40EF">
      <w:pPr>
        <w:pStyle w:val="3"/>
        <w:spacing w:before="259"/>
        <w:ind w:left="420"/>
        <w:jc w:val="center"/>
      </w:pPr>
      <w:r>
        <w:t>Тематическое</w:t>
      </w:r>
      <w:r>
        <w:rPr>
          <w:spacing w:val="-6"/>
        </w:rPr>
        <w:t xml:space="preserve"> </w:t>
      </w:r>
      <w:r>
        <w:t>планирование</w:t>
      </w:r>
      <w:r>
        <w:rPr>
          <w:spacing w:val="-6"/>
        </w:rPr>
        <w:t xml:space="preserve"> </w:t>
      </w:r>
      <w:r>
        <w:t>учебного</w:t>
      </w:r>
      <w:r>
        <w:rPr>
          <w:spacing w:val="-5"/>
        </w:rPr>
        <w:t xml:space="preserve"> </w:t>
      </w:r>
      <w:r>
        <w:t>предмета</w:t>
      </w:r>
      <w:r>
        <w:rPr>
          <w:spacing w:val="-4"/>
        </w:rPr>
        <w:t xml:space="preserve"> </w:t>
      </w:r>
      <w:r>
        <w:rPr>
          <w:spacing w:val="-2"/>
        </w:rPr>
        <w:t>«Химия»</w:t>
      </w:r>
    </w:p>
    <w:p w:rsidR="00991C96" w:rsidRDefault="008A40EF">
      <w:pPr>
        <w:ind w:left="1044" w:right="79"/>
        <w:jc w:val="center"/>
        <w:rPr>
          <w:b/>
          <w:sz w:val="24"/>
        </w:rPr>
      </w:pPr>
      <w:r>
        <w:rPr>
          <w:b/>
          <w:sz w:val="24"/>
        </w:rPr>
        <w:t>(углубленный</w:t>
      </w:r>
      <w:r>
        <w:rPr>
          <w:b/>
          <w:spacing w:val="-6"/>
          <w:sz w:val="24"/>
        </w:rPr>
        <w:t xml:space="preserve"> </w:t>
      </w:r>
      <w:r>
        <w:rPr>
          <w:b/>
          <w:spacing w:val="-2"/>
          <w:sz w:val="24"/>
        </w:rPr>
        <w:t>уровень)</w:t>
      </w:r>
    </w:p>
    <w:p w:rsidR="00991C96" w:rsidRDefault="008A40EF">
      <w:pPr>
        <w:spacing w:before="271"/>
        <w:ind w:left="566" w:right="142"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Распределение часов в тематическом планировании по каждой теме будет прописано на начало</w:t>
      </w:r>
      <w:r>
        <w:rPr>
          <w:spacing w:val="47"/>
        </w:rPr>
        <w:t xml:space="preserve"> </w:t>
      </w:r>
      <w:r>
        <w:t>учебного</w:t>
      </w:r>
      <w:r>
        <w:rPr>
          <w:spacing w:val="47"/>
        </w:rPr>
        <w:t xml:space="preserve"> </w:t>
      </w:r>
      <w:r>
        <w:t>года</w:t>
      </w:r>
      <w:r>
        <w:rPr>
          <w:spacing w:val="45"/>
        </w:rPr>
        <w:t xml:space="preserve"> </w:t>
      </w:r>
      <w:r>
        <w:t>учителем-предметником</w:t>
      </w:r>
      <w:r>
        <w:rPr>
          <w:spacing w:val="46"/>
        </w:rPr>
        <w:t xml:space="preserve"> </w:t>
      </w:r>
      <w:r>
        <w:t>в</w:t>
      </w:r>
      <w:r>
        <w:rPr>
          <w:spacing w:val="48"/>
        </w:rPr>
        <w:t xml:space="preserve"> </w:t>
      </w:r>
      <w:r>
        <w:rPr>
          <w:b/>
        </w:rPr>
        <w:t>«рабочей</w:t>
      </w:r>
      <w:r>
        <w:rPr>
          <w:b/>
          <w:spacing w:val="48"/>
        </w:rPr>
        <w:t xml:space="preserve"> </w:t>
      </w:r>
      <w:r>
        <w:rPr>
          <w:b/>
        </w:rPr>
        <w:t>программе</w:t>
      </w:r>
      <w:r>
        <w:rPr>
          <w:b/>
          <w:spacing w:val="45"/>
        </w:rPr>
        <w:t xml:space="preserve"> </w:t>
      </w:r>
      <w:r>
        <w:rPr>
          <w:b/>
        </w:rPr>
        <w:t>учителя»</w:t>
      </w:r>
      <w:r>
        <w:rPr>
          <w:b/>
          <w:spacing w:val="49"/>
        </w:rPr>
        <w:t xml:space="preserve"> </w:t>
      </w:r>
      <w:r>
        <w:t>на</w:t>
      </w:r>
      <w:r>
        <w:rPr>
          <w:spacing w:val="47"/>
        </w:rPr>
        <w:t xml:space="preserve"> </w:t>
      </w:r>
      <w:r>
        <w:rPr>
          <w:spacing w:val="-2"/>
        </w:rPr>
        <w:t>основании</w:t>
      </w:r>
    </w:p>
    <w:p w:rsidR="00991C96" w:rsidRDefault="00991C96">
      <w:pPr>
        <w:pStyle w:val="a3"/>
        <w:sectPr w:rsidR="00991C96">
          <w:pgSz w:w="11910" w:h="16840"/>
          <w:pgMar w:top="760" w:right="425" w:bottom="1020" w:left="566" w:header="0" w:footer="810" w:gutter="0"/>
          <w:cols w:space="720"/>
        </w:sectPr>
      </w:pPr>
    </w:p>
    <w:p w:rsidR="00991C96" w:rsidRDefault="008A40EF">
      <w:pPr>
        <w:pStyle w:val="a3"/>
        <w:spacing w:before="65"/>
        <w:ind w:firstLine="0"/>
      </w:pPr>
      <w:r>
        <w:lastRenderedPageBreak/>
        <w:t>распределённых</w:t>
      </w:r>
      <w:r>
        <w:rPr>
          <w:spacing w:val="-4"/>
        </w:rPr>
        <w:t xml:space="preserve"> </w:t>
      </w:r>
      <w:r>
        <w:t>часов</w:t>
      </w:r>
      <w:r>
        <w:rPr>
          <w:spacing w:val="-1"/>
        </w:rPr>
        <w:t xml:space="preserve"> </w:t>
      </w:r>
      <w:r>
        <w:t>по</w:t>
      </w:r>
      <w:r>
        <w:rPr>
          <w:spacing w:val="-1"/>
        </w:rPr>
        <w:t xml:space="preserve"> </w:t>
      </w:r>
      <w:r>
        <w:t>учебному</w:t>
      </w:r>
      <w:r>
        <w:rPr>
          <w:spacing w:val="-7"/>
        </w:rPr>
        <w:t xml:space="preserve"> </w:t>
      </w:r>
      <w:r>
        <w:t>плану</w:t>
      </w:r>
      <w:r>
        <w:rPr>
          <w:spacing w:val="-7"/>
        </w:rPr>
        <w:t xml:space="preserve"> </w:t>
      </w:r>
      <w:r>
        <w:t>на</w:t>
      </w:r>
      <w:r>
        <w:rPr>
          <w:spacing w:val="-4"/>
        </w:rPr>
        <w:t xml:space="preserve"> </w:t>
      </w:r>
      <w:r>
        <w:t>текущий</w:t>
      </w:r>
      <w:r>
        <w:rPr>
          <w:spacing w:val="1"/>
        </w:rPr>
        <w:t xml:space="preserve"> </w:t>
      </w:r>
      <w:r>
        <w:t>учебный</w:t>
      </w:r>
      <w:r>
        <w:rPr>
          <w:spacing w:val="-2"/>
        </w:rPr>
        <w:t xml:space="preserve"> </w:t>
      </w:r>
      <w:r>
        <w:rPr>
          <w:spacing w:val="-4"/>
        </w:rPr>
        <w:t>год.</w:t>
      </w:r>
    </w:p>
    <w:p w:rsidR="00991C96" w:rsidRDefault="008A40EF">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4"/>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0"/>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5"/>
              <w:ind w:left="269" w:right="115"/>
              <w:jc w:val="center"/>
            </w:pPr>
            <w:r>
              <w:t>Наименование</w:t>
            </w:r>
            <w:r>
              <w:rPr>
                <w:spacing w:val="-13"/>
              </w:rPr>
              <w:t xml:space="preserve"> </w:t>
            </w:r>
            <w:r>
              <w:rPr>
                <w:spacing w:val="-4"/>
              </w:rPr>
              <w:t>темы</w:t>
            </w:r>
          </w:p>
          <w:p w:rsidR="00991C96" w:rsidRDefault="008A40EF">
            <w:pPr>
              <w:pStyle w:val="TableParagraph"/>
              <w:spacing w:before="18"/>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49"/>
        </w:trPr>
        <w:tc>
          <w:tcPr>
            <w:tcW w:w="9652" w:type="dxa"/>
            <w:gridSpan w:val="3"/>
          </w:tcPr>
          <w:p w:rsidR="00991C96" w:rsidRDefault="008A40EF">
            <w:pPr>
              <w:pStyle w:val="TableParagraph"/>
              <w:spacing w:line="229" w:lineRule="exact"/>
              <w:ind w:left="1156" w:right="1102"/>
              <w:jc w:val="center"/>
              <w:rPr>
                <w:b/>
              </w:rPr>
            </w:pPr>
            <w:r>
              <w:rPr>
                <w:b/>
              </w:rPr>
              <w:t>10</w:t>
            </w:r>
            <w:r>
              <w:rPr>
                <w:b/>
                <w:spacing w:val="-3"/>
              </w:rPr>
              <w:t xml:space="preserve"> </w:t>
            </w:r>
            <w:r>
              <w:rPr>
                <w:b/>
                <w:spacing w:val="-2"/>
              </w:rPr>
              <w:t>класс</w:t>
            </w:r>
          </w:p>
        </w:tc>
      </w:tr>
      <w:tr w:rsidR="00991C96">
        <w:trPr>
          <w:trHeight w:val="281"/>
        </w:trPr>
        <w:tc>
          <w:tcPr>
            <w:tcW w:w="845" w:type="dxa"/>
            <w:tcBorders>
              <w:bottom w:val="nil"/>
            </w:tcBorders>
          </w:tcPr>
          <w:p w:rsidR="00991C96" w:rsidRDefault="008A40EF">
            <w:pPr>
              <w:pStyle w:val="TableParagraph"/>
              <w:spacing w:before="13" w:line="249" w:lineRule="exact"/>
              <w:ind w:left="146"/>
            </w:pPr>
            <w:r>
              <w:rPr>
                <w:spacing w:val="-5"/>
              </w:rPr>
              <w:t>1.</w:t>
            </w:r>
          </w:p>
        </w:tc>
        <w:tc>
          <w:tcPr>
            <w:tcW w:w="5972" w:type="dxa"/>
            <w:tcBorders>
              <w:bottom w:val="nil"/>
            </w:tcBorders>
          </w:tcPr>
          <w:p w:rsidR="00991C96" w:rsidRDefault="008A40EF">
            <w:pPr>
              <w:pStyle w:val="TableParagraph"/>
              <w:spacing w:before="15" w:line="246" w:lineRule="exact"/>
            </w:pPr>
            <w:r>
              <w:t>118.6.1.</w:t>
            </w:r>
            <w:r>
              <w:rPr>
                <w:spacing w:val="-6"/>
              </w:rPr>
              <w:t xml:space="preserve"> </w:t>
            </w:r>
            <w:r>
              <w:t>Органическая</w:t>
            </w:r>
            <w:r>
              <w:rPr>
                <w:spacing w:val="-5"/>
              </w:rPr>
              <w:t xml:space="preserve"> </w:t>
            </w:r>
            <w:r>
              <w:rPr>
                <w:spacing w:val="-2"/>
              </w:rPr>
              <w:t>химия.</w:t>
            </w:r>
          </w:p>
        </w:tc>
        <w:tc>
          <w:tcPr>
            <w:tcW w:w="2835" w:type="dxa"/>
            <w:tcBorders>
              <w:bottom w:val="nil"/>
            </w:tcBorders>
          </w:tcPr>
          <w:p w:rsidR="00991C96" w:rsidRDefault="008A40EF">
            <w:pPr>
              <w:pStyle w:val="TableParagraph"/>
              <w:spacing w:before="13" w:line="249" w:lineRule="exact"/>
              <w:ind w:left="155"/>
              <w:jc w:val="center"/>
            </w:pPr>
            <w:r>
              <w:t>Часы</w:t>
            </w:r>
            <w:r>
              <w:rPr>
                <w:spacing w:val="-6"/>
              </w:rPr>
              <w:t xml:space="preserve"> </w:t>
            </w:r>
            <w:r>
              <w:t>на</w:t>
            </w:r>
            <w:r>
              <w:rPr>
                <w:spacing w:val="-2"/>
              </w:rPr>
              <w:t xml:space="preserve"> </w:t>
            </w:r>
            <w:r>
              <w:t>каждую</w:t>
            </w:r>
            <w:r>
              <w:rPr>
                <w:spacing w:val="-2"/>
              </w:rPr>
              <w:t xml:space="preserve"> </w:t>
            </w:r>
            <w:r>
              <w:rPr>
                <w:spacing w:val="-4"/>
              </w:rPr>
              <w:t>тему</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6" w:lineRule="exact"/>
            </w:pPr>
            <w:r>
              <w:t>118.6.1.1.</w:t>
            </w:r>
            <w:r>
              <w:rPr>
                <w:spacing w:val="-10"/>
              </w:rPr>
              <w:t xml:space="preserve"> </w:t>
            </w:r>
            <w:r>
              <w:t>Теоретические</w:t>
            </w:r>
            <w:r>
              <w:rPr>
                <w:spacing w:val="-11"/>
              </w:rPr>
              <w:t xml:space="preserve"> </w:t>
            </w:r>
            <w:r>
              <w:t>основы</w:t>
            </w:r>
            <w:r>
              <w:rPr>
                <w:spacing w:val="-6"/>
              </w:rPr>
              <w:t xml:space="preserve"> </w:t>
            </w:r>
            <w:r>
              <w:t>органической</w:t>
            </w:r>
            <w:r>
              <w:rPr>
                <w:spacing w:val="-6"/>
              </w:rPr>
              <w:t xml:space="preserve"> </w:t>
            </w:r>
            <w:r>
              <w:rPr>
                <w:spacing w:val="-2"/>
              </w:rPr>
              <w:t>химии.</w:t>
            </w:r>
          </w:p>
        </w:tc>
        <w:tc>
          <w:tcPr>
            <w:tcW w:w="2835" w:type="dxa"/>
            <w:tcBorders>
              <w:top w:val="nil"/>
              <w:bottom w:val="nil"/>
            </w:tcBorders>
          </w:tcPr>
          <w:p w:rsidR="00991C96" w:rsidRDefault="008A40EF">
            <w:pPr>
              <w:pStyle w:val="TableParagraph"/>
              <w:spacing w:before="4" w:line="249" w:lineRule="exact"/>
              <w:ind w:left="155"/>
              <w:jc w:val="center"/>
            </w:pPr>
            <w:r>
              <w:t>распределяются</w:t>
            </w:r>
            <w:r>
              <w:rPr>
                <w:spacing w:val="-6"/>
              </w:rPr>
              <w:t xml:space="preserve"> </w:t>
            </w:r>
            <w:r>
              <w:rPr>
                <w:spacing w:val="-2"/>
              </w:rPr>
              <w:t>учителем-</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9" w:line="244" w:lineRule="exact"/>
              <w:ind w:right="-15"/>
            </w:pPr>
            <w:r>
              <w:t>Предмет</w:t>
            </w:r>
            <w:r>
              <w:rPr>
                <w:spacing w:val="41"/>
              </w:rPr>
              <w:t xml:space="preserve"> </w:t>
            </w:r>
            <w:r>
              <w:t>и</w:t>
            </w:r>
            <w:r>
              <w:rPr>
                <w:spacing w:val="42"/>
              </w:rPr>
              <w:t xml:space="preserve"> </w:t>
            </w:r>
            <w:r>
              <w:t>значение</w:t>
            </w:r>
            <w:r>
              <w:rPr>
                <w:spacing w:val="43"/>
              </w:rPr>
              <w:t xml:space="preserve"> </w:t>
            </w:r>
            <w:r>
              <w:t>органической</w:t>
            </w:r>
            <w:r>
              <w:rPr>
                <w:spacing w:val="42"/>
              </w:rPr>
              <w:t xml:space="preserve"> </w:t>
            </w:r>
            <w:r>
              <w:t>химии,</w:t>
            </w:r>
            <w:r>
              <w:rPr>
                <w:spacing w:val="42"/>
              </w:rPr>
              <w:t xml:space="preserve"> </w:t>
            </w:r>
            <w:r>
              <w:t>представление</w:t>
            </w:r>
            <w:r>
              <w:rPr>
                <w:spacing w:val="42"/>
              </w:rPr>
              <w:t xml:space="preserve"> </w:t>
            </w:r>
            <w:r>
              <w:rPr>
                <w:spacing w:val="-10"/>
              </w:rPr>
              <w:t>о</w:t>
            </w:r>
          </w:p>
        </w:tc>
        <w:tc>
          <w:tcPr>
            <w:tcW w:w="2835" w:type="dxa"/>
            <w:tcBorders>
              <w:top w:val="nil"/>
              <w:bottom w:val="nil"/>
            </w:tcBorders>
          </w:tcPr>
          <w:p w:rsidR="00991C96" w:rsidRDefault="008A40EF">
            <w:pPr>
              <w:pStyle w:val="TableParagraph"/>
              <w:spacing w:before="4" w:line="249" w:lineRule="exact"/>
              <w:ind w:left="157"/>
              <w:jc w:val="center"/>
            </w:pPr>
            <w:r>
              <w:t>предметником</w:t>
            </w:r>
            <w:r>
              <w:rPr>
                <w:spacing w:val="-11"/>
              </w:rPr>
              <w:t xml:space="preserve"> </w:t>
            </w:r>
            <w:r>
              <w:rPr>
                <w:spacing w:val="-10"/>
              </w:rPr>
              <w:t>в</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9" w:line="244" w:lineRule="exact"/>
            </w:pPr>
            <w:r>
              <w:t>многообразии</w:t>
            </w:r>
            <w:r>
              <w:rPr>
                <w:spacing w:val="-8"/>
              </w:rPr>
              <w:t xml:space="preserve"> </w:t>
            </w:r>
            <w:r>
              <w:t>органических</w:t>
            </w:r>
            <w:r>
              <w:rPr>
                <w:spacing w:val="-7"/>
              </w:rPr>
              <w:t xml:space="preserve"> </w:t>
            </w:r>
            <w:r>
              <w:rPr>
                <w:spacing w:val="-2"/>
              </w:rPr>
              <w:t>соединений.</w:t>
            </w:r>
          </w:p>
        </w:tc>
        <w:tc>
          <w:tcPr>
            <w:tcW w:w="2835" w:type="dxa"/>
            <w:tcBorders>
              <w:top w:val="nil"/>
              <w:bottom w:val="nil"/>
            </w:tcBorders>
          </w:tcPr>
          <w:p w:rsidR="00991C96" w:rsidRDefault="008A40EF">
            <w:pPr>
              <w:pStyle w:val="TableParagraph"/>
              <w:spacing w:before="2" w:line="251" w:lineRule="exact"/>
              <w:ind w:left="154"/>
              <w:jc w:val="center"/>
            </w:pPr>
            <w:r>
              <w:t>зависимости</w:t>
            </w:r>
            <w:r>
              <w:rPr>
                <w:spacing w:val="-5"/>
              </w:rPr>
              <w:t xml:space="preserve"> </w:t>
            </w:r>
            <w:r>
              <w:t>от</w:t>
            </w:r>
            <w:r>
              <w:rPr>
                <w:spacing w:val="-5"/>
              </w:rPr>
              <w:t xml:space="preserve"> </w:t>
            </w:r>
            <w:r>
              <w:t>нагрузки</w:t>
            </w:r>
            <w:r>
              <w:rPr>
                <w:spacing w:val="-6"/>
              </w:rPr>
              <w:t xml:space="preserve"> </w:t>
            </w:r>
            <w:r>
              <w:rPr>
                <w:spacing w:val="-5"/>
              </w:rPr>
              <w:t>по</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636"/>
                <w:tab w:val="left" w:pos="2744"/>
                <w:tab w:val="left" w:pos="3553"/>
                <w:tab w:val="left" w:pos="4719"/>
                <w:tab w:val="left" w:pos="5849"/>
              </w:tabs>
              <w:spacing w:before="9" w:line="244" w:lineRule="exact"/>
              <w:ind w:right="-15"/>
            </w:pPr>
            <w:r>
              <w:rPr>
                <w:spacing w:val="-2"/>
              </w:rPr>
              <w:t>Электронное</w:t>
            </w:r>
            <w:r>
              <w:tab/>
            </w:r>
            <w:r>
              <w:rPr>
                <w:spacing w:val="-2"/>
              </w:rPr>
              <w:t>строение</w:t>
            </w:r>
            <w:r>
              <w:tab/>
            </w:r>
            <w:r>
              <w:rPr>
                <w:spacing w:val="-4"/>
              </w:rPr>
              <w:t>атома</w:t>
            </w:r>
            <w:r>
              <w:tab/>
            </w:r>
            <w:r>
              <w:rPr>
                <w:spacing w:val="-2"/>
              </w:rPr>
              <w:t>углерода:</w:t>
            </w:r>
            <w:r>
              <w:tab/>
            </w:r>
            <w:r>
              <w:rPr>
                <w:spacing w:val="-2"/>
              </w:rPr>
              <w:t>основное</w:t>
            </w:r>
            <w:r>
              <w:tab/>
            </w:r>
            <w:r>
              <w:rPr>
                <w:spacing w:val="-10"/>
              </w:rPr>
              <w:t>и</w:t>
            </w:r>
          </w:p>
        </w:tc>
        <w:tc>
          <w:tcPr>
            <w:tcW w:w="2835" w:type="dxa"/>
            <w:tcBorders>
              <w:top w:val="nil"/>
              <w:bottom w:val="nil"/>
            </w:tcBorders>
          </w:tcPr>
          <w:p w:rsidR="00991C96" w:rsidRDefault="008A40EF">
            <w:pPr>
              <w:pStyle w:val="TableParagraph"/>
              <w:spacing w:before="2" w:line="251" w:lineRule="exact"/>
              <w:ind w:left="154"/>
              <w:jc w:val="center"/>
            </w:pPr>
            <w:r>
              <w:t>учебному</w:t>
            </w:r>
            <w:r>
              <w:rPr>
                <w:spacing w:val="-5"/>
              </w:rPr>
              <w:t xml:space="preserve"> </w:t>
            </w:r>
            <w:r>
              <w:t>плану</w:t>
            </w:r>
            <w:r>
              <w:rPr>
                <w:spacing w:val="-5"/>
              </w:rPr>
              <w:t xml:space="preserve"> </w:t>
            </w:r>
            <w:r>
              <w:t>на</w:t>
            </w:r>
            <w:r>
              <w:rPr>
                <w:spacing w:val="-2"/>
              </w:rPr>
              <w:t xml:space="preserve"> текущий</w:t>
            </w: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9" w:line="244" w:lineRule="exact"/>
              <w:ind w:right="-15"/>
            </w:pPr>
            <w:r>
              <w:t>возбуждённое</w:t>
            </w:r>
            <w:r>
              <w:rPr>
                <w:spacing w:val="76"/>
                <w:w w:val="150"/>
              </w:rPr>
              <w:t xml:space="preserve"> </w:t>
            </w:r>
            <w:r>
              <w:t>состояния.</w:t>
            </w:r>
            <w:r>
              <w:rPr>
                <w:spacing w:val="78"/>
                <w:w w:val="150"/>
              </w:rPr>
              <w:t xml:space="preserve"> </w:t>
            </w:r>
            <w:r>
              <w:t>Валентные</w:t>
            </w:r>
            <w:r>
              <w:rPr>
                <w:spacing w:val="79"/>
                <w:w w:val="150"/>
              </w:rPr>
              <w:t xml:space="preserve"> </w:t>
            </w:r>
            <w:r>
              <w:t>возможности</w:t>
            </w:r>
            <w:r>
              <w:rPr>
                <w:spacing w:val="77"/>
                <w:w w:val="150"/>
              </w:rPr>
              <w:t xml:space="preserve"> </w:t>
            </w:r>
            <w:r>
              <w:rPr>
                <w:spacing w:val="-2"/>
              </w:rPr>
              <w:t>атома</w:t>
            </w:r>
          </w:p>
        </w:tc>
        <w:tc>
          <w:tcPr>
            <w:tcW w:w="2835" w:type="dxa"/>
            <w:tcBorders>
              <w:top w:val="nil"/>
              <w:bottom w:val="nil"/>
            </w:tcBorders>
          </w:tcPr>
          <w:p w:rsidR="00991C96" w:rsidRDefault="008A40EF">
            <w:pPr>
              <w:pStyle w:val="TableParagraph"/>
              <w:spacing w:before="2" w:line="251" w:lineRule="exact"/>
              <w:ind w:left="153"/>
              <w:jc w:val="center"/>
            </w:pPr>
            <w:r>
              <w:t>учебный</w:t>
            </w:r>
            <w:r>
              <w:rPr>
                <w:spacing w:val="-2"/>
              </w:rPr>
              <w:t xml:space="preserve"> </w:t>
            </w:r>
            <w:r>
              <w:t>год</w:t>
            </w:r>
            <w:r>
              <w:rPr>
                <w:spacing w:val="-2"/>
              </w:rPr>
              <w:t xml:space="preserve"> </w:t>
            </w:r>
            <w:r>
              <w:t>в</w:t>
            </w:r>
            <w:r>
              <w:rPr>
                <w:spacing w:val="-2"/>
              </w:rPr>
              <w:t xml:space="preserve"> рабочей</w:t>
            </w:r>
          </w:p>
        </w:tc>
      </w:tr>
      <w:tr w:rsidR="00991C96">
        <w:trPr>
          <w:trHeight w:val="277"/>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9" w:line="248" w:lineRule="exact"/>
              <w:ind w:right="-15"/>
            </w:pPr>
            <w:r>
              <w:t>углерода.</w:t>
            </w:r>
            <w:r>
              <w:rPr>
                <w:spacing w:val="68"/>
              </w:rPr>
              <w:t xml:space="preserve"> </w:t>
            </w:r>
            <w:r>
              <w:t>Химическая</w:t>
            </w:r>
            <w:r>
              <w:rPr>
                <w:spacing w:val="69"/>
              </w:rPr>
              <w:t xml:space="preserve"> </w:t>
            </w:r>
            <w:r>
              <w:t>связь</w:t>
            </w:r>
            <w:r>
              <w:rPr>
                <w:spacing w:val="70"/>
              </w:rPr>
              <w:t xml:space="preserve"> </w:t>
            </w:r>
            <w:r>
              <w:t>в</w:t>
            </w:r>
            <w:r>
              <w:rPr>
                <w:spacing w:val="69"/>
              </w:rPr>
              <w:t xml:space="preserve"> </w:t>
            </w:r>
            <w:r>
              <w:t>органических</w:t>
            </w:r>
            <w:r>
              <w:rPr>
                <w:spacing w:val="69"/>
              </w:rPr>
              <w:t xml:space="preserve"> </w:t>
            </w:r>
            <w:r>
              <w:rPr>
                <w:spacing w:val="-2"/>
              </w:rPr>
              <w:t>соединениях.</w:t>
            </w:r>
          </w:p>
        </w:tc>
        <w:tc>
          <w:tcPr>
            <w:tcW w:w="2835" w:type="dxa"/>
            <w:tcBorders>
              <w:top w:val="nil"/>
              <w:bottom w:val="nil"/>
            </w:tcBorders>
          </w:tcPr>
          <w:p w:rsidR="00991C96" w:rsidRDefault="008A40EF">
            <w:pPr>
              <w:pStyle w:val="TableParagraph"/>
              <w:spacing w:before="2"/>
              <w:ind w:left="156"/>
              <w:jc w:val="center"/>
            </w:pPr>
            <w:r>
              <w:t>программе</w:t>
            </w:r>
            <w:r>
              <w:rPr>
                <w:spacing w:val="-3"/>
              </w:rPr>
              <w:t xml:space="preserve"> </w:t>
            </w:r>
            <w:r>
              <w:rPr>
                <w:spacing w:val="-2"/>
              </w:rPr>
              <w:t>учителя</w:t>
            </w:r>
          </w:p>
        </w:tc>
      </w:tr>
      <w:tr w:rsidR="00991C96">
        <w:trPr>
          <w:trHeight w:val="275"/>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993"/>
                <w:tab w:val="left" w:pos="2634"/>
                <w:tab w:val="left" w:pos="3781"/>
                <w:tab w:val="left" w:pos="5074"/>
              </w:tabs>
              <w:spacing w:before="6" w:line="249" w:lineRule="exact"/>
              <w:ind w:right="-15"/>
            </w:pPr>
            <w:r>
              <w:rPr>
                <w:spacing w:val="-4"/>
              </w:rPr>
              <w:t>Типы</w:t>
            </w:r>
            <w:r>
              <w:tab/>
            </w:r>
            <w:r>
              <w:rPr>
                <w:spacing w:val="-2"/>
              </w:rPr>
              <w:t>гибридизации</w:t>
            </w:r>
            <w:r>
              <w:tab/>
            </w:r>
            <w:r>
              <w:rPr>
                <w:spacing w:val="-2"/>
              </w:rPr>
              <w:t>атомных</w:t>
            </w:r>
            <w:r>
              <w:tab/>
            </w:r>
            <w:r>
              <w:rPr>
                <w:spacing w:val="-2"/>
              </w:rPr>
              <w:t>орбиталей</w:t>
            </w:r>
            <w:r>
              <w:tab/>
            </w:r>
            <w:r>
              <w:rPr>
                <w:spacing w:val="-2"/>
              </w:rPr>
              <w:t>углерода.</w:t>
            </w:r>
          </w:p>
        </w:tc>
        <w:tc>
          <w:tcPr>
            <w:tcW w:w="2835" w:type="dxa"/>
            <w:tcBorders>
              <w:top w:val="nil"/>
              <w:bottom w:val="nil"/>
            </w:tcBorders>
          </w:tcPr>
          <w:p w:rsidR="00991C96" w:rsidRDefault="00991C96">
            <w:pPr>
              <w:pStyle w:val="TableParagraph"/>
              <w:ind w:left="0"/>
              <w:rPr>
                <w:sz w:val="20"/>
              </w:rPr>
            </w:pPr>
          </w:p>
        </w:tc>
      </w:tr>
      <w:tr w:rsidR="00991C96">
        <w:trPr>
          <w:trHeight w:val="275"/>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8" w:lineRule="exact"/>
              <w:ind w:right="-15"/>
            </w:pPr>
            <w:r>
              <w:t>Механизмы</w:t>
            </w:r>
            <w:r>
              <w:rPr>
                <w:spacing w:val="74"/>
              </w:rPr>
              <w:t xml:space="preserve"> </w:t>
            </w:r>
            <w:r>
              <w:t>образования</w:t>
            </w:r>
            <w:r>
              <w:rPr>
                <w:spacing w:val="74"/>
              </w:rPr>
              <w:t xml:space="preserve"> </w:t>
            </w:r>
            <w:r>
              <w:t>ковалентной</w:t>
            </w:r>
            <w:r>
              <w:rPr>
                <w:spacing w:val="75"/>
              </w:rPr>
              <w:t xml:space="preserve"> </w:t>
            </w:r>
            <w:r>
              <w:t>связи</w:t>
            </w:r>
            <w:r>
              <w:rPr>
                <w:spacing w:val="77"/>
              </w:rPr>
              <w:t xml:space="preserve"> </w:t>
            </w:r>
            <w:r>
              <w:t>(обменный</w:t>
            </w:r>
            <w:r>
              <w:rPr>
                <w:spacing w:val="77"/>
              </w:rPr>
              <w:t xml:space="preserve">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2684"/>
                <w:tab w:val="left" w:pos="3514"/>
                <w:tab w:val="left" w:pos="5146"/>
              </w:tabs>
              <w:spacing w:before="6" w:line="248" w:lineRule="exact"/>
              <w:ind w:right="-15"/>
            </w:pPr>
            <w:r>
              <w:rPr>
                <w:spacing w:val="-2"/>
              </w:rPr>
              <w:t>донорно-акцепторный).</w:t>
            </w:r>
            <w:r>
              <w:tab/>
            </w:r>
            <w:r>
              <w:rPr>
                <w:spacing w:val="-4"/>
              </w:rPr>
              <w:t>Типы</w:t>
            </w:r>
            <w:r>
              <w:tab/>
            </w:r>
            <w:r>
              <w:rPr>
                <w:spacing w:val="-2"/>
              </w:rPr>
              <w:t>перекрывания</w:t>
            </w:r>
            <w:r>
              <w:tab/>
            </w:r>
            <w:r>
              <w:rPr>
                <w:spacing w:val="-2"/>
              </w:rPr>
              <w:t>атомных</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орбиталей,</w:t>
            </w:r>
            <w:r>
              <w:rPr>
                <w:spacing w:val="-3"/>
              </w:rPr>
              <w:t xml:space="preserve"> </w:t>
            </w:r>
            <w:r>
              <w:t>σ-</w:t>
            </w:r>
            <w:r>
              <w:rPr>
                <w:spacing w:val="-2"/>
              </w:rPr>
              <w:t xml:space="preserve"> </w:t>
            </w:r>
            <w:r>
              <w:t>и</w:t>
            </w:r>
            <w:r>
              <w:rPr>
                <w:spacing w:val="1"/>
              </w:rPr>
              <w:t xml:space="preserve"> </w:t>
            </w:r>
            <w:r>
              <w:t>π-связи.</w:t>
            </w:r>
            <w:r>
              <w:rPr>
                <w:spacing w:val="3"/>
              </w:rPr>
              <w:t xml:space="preserve"> </w:t>
            </w:r>
            <w:r>
              <w:t>Одинарная,</w:t>
            </w:r>
            <w:r>
              <w:rPr>
                <w:spacing w:val="1"/>
              </w:rPr>
              <w:t xml:space="preserve"> </w:t>
            </w:r>
            <w:r>
              <w:t>двойная и</w:t>
            </w:r>
            <w:r>
              <w:rPr>
                <w:spacing w:val="1"/>
              </w:rPr>
              <w:t xml:space="preserve"> </w:t>
            </w:r>
            <w:r>
              <w:t>тройная</w:t>
            </w:r>
            <w:r>
              <w:rPr>
                <w:spacing w:val="1"/>
              </w:rPr>
              <w:t xml:space="preserve"> </w:t>
            </w:r>
            <w:r>
              <w:rPr>
                <w:spacing w:val="-2"/>
              </w:rPr>
              <w:t>связь.</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Способы</w:t>
            </w:r>
            <w:r>
              <w:rPr>
                <w:spacing w:val="7"/>
              </w:rPr>
              <w:t xml:space="preserve"> </w:t>
            </w:r>
            <w:r>
              <w:t>разрыва</w:t>
            </w:r>
            <w:r>
              <w:rPr>
                <w:spacing w:val="9"/>
              </w:rPr>
              <w:t xml:space="preserve"> </w:t>
            </w:r>
            <w:r>
              <w:t>связей</w:t>
            </w:r>
            <w:r>
              <w:rPr>
                <w:spacing w:val="6"/>
              </w:rPr>
              <w:t xml:space="preserve"> </w:t>
            </w:r>
            <w:r>
              <w:t>в</w:t>
            </w:r>
            <w:r>
              <w:rPr>
                <w:spacing w:val="8"/>
              </w:rPr>
              <w:t xml:space="preserve"> </w:t>
            </w:r>
            <w:r>
              <w:t>молекулах</w:t>
            </w:r>
            <w:r>
              <w:rPr>
                <w:spacing w:val="10"/>
              </w:rPr>
              <w:t xml:space="preserve"> </w:t>
            </w:r>
            <w:r>
              <w:t>органических</w:t>
            </w:r>
            <w:r>
              <w:rPr>
                <w:spacing w:val="10"/>
              </w:rPr>
              <w:t xml:space="preserve"> </w:t>
            </w:r>
            <w:r>
              <w:rPr>
                <w:spacing w:val="-2"/>
              </w:rPr>
              <w:t>веществ.</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pPr>
            <w:r>
              <w:t>Понятие</w:t>
            </w:r>
            <w:r>
              <w:rPr>
                <w:spacing w:val="49"/>
              </w:rPr>
              <w:t xml:space="preserve"> </w:t>
            </w:r>
            <w:r>
              <w:t>о</w:t>
            </w:r>
            <w:r>
              <w:rPr>
                <w:spacing w:val="-3"/>
              </w:rPr>
              <w:t xml:space="preserve"> </w:t>
            </w:r>
            <w:r>
              <w:t>свободном</w:t>
            </w:r>
            <w:r>
              <w:rPr>
                <w:spacing w:val="-6"/>
              </w:rPr>
              <w:t xml:space="preserve"> </w:t>
            </w:r>
            <w:r>
              <w:t>радикале,</w:t>
            </w:r>
            <w:r>
              <w:rPr>
                <w:spacing w:val="-3"/>
              </w:rPr>
              <w:t xml:space="preserve"> </w:t>
            </w:r>
            <w:r>
              <w:t>нуклеофиле</w:t>
            </w:r>
            <w:r>
              <w:rPr>
                <w:spacing w:val="-3"/>
              </w:rPr>
              <w:t xml:space="preserve"> </w:t>
            </w:r>
            <w:r>
              <w:t>и</w:t>
            </w:r>
            <w:r>
              <w:rPr>
                <w:spacing w:val="-2"/>
              </w:rPr>
              <w:t xml:space="preserve"> электрофиле.</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9" w:lineRule="exact"/>
              <w:ind w:right="-15"/>
            </w:pPr>
            <w:r>
              <w:t>Теория</w:t>
            </w:r>
            <w:r>
              <w:rPr>
                <w:spacing w:val="-2"/>
              </w:rPr>
              <w:t xml:space="preserve"> </w:t>
            </w:r>
            <w:r>
              <w:t>строения</w:t>
            </w:r>
            <w:r>
              <w:rPr>
                <w:spacing w:val="-1"/>
              </w:rPr>
              <w:t xml:space="preserve"> </w:t>
            </w:r>
            <w:r>
              <w:t>органических</w:t>
            </w:r>
            <w:r>
              <w:rPr>
                <w:spacing w:val="-3"/>
              </w:rPr>
              <w:t xml:space="preserve"> </w:t>
            </w:r>
            <w:r>
              <w:t>соединений</w:t>
            </w:r>
            <w:r>
              <w:rPr>
                <w:spacing w:val="-1"/>
              </w:rPr>
              <w:t xml:space="preserve"> </w:t>
            </w:r>
            <w:r>
              <w:t>А.М.</w:t>
            </w:r>
            <w:r>
              <w:rPr>
                <w:spacing w:val="-2"/>
              </w:rPr>
              <w:t xml:space="preserve"> </w:t>
            </w:r>
            <w:r>
              <w:t xml:space="preserve">Бутлерова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8" w:lineRule="exact"/>
              <w:ind w:right="-15"/>
            </w:pPr>
            <w:r>
              <w:t>современные</w:t>
            </w:r>
            <w:r>
              <w:rPr>
                <w:spacing w:val="28"/>
              </w:rPr>
              <w:t xml:space="preserve"> </w:t>
            </w:r>
            <w:r>
              <w:t>представления</w:t>
            </w:r>
            <w:r>
              <w:rPr>
                <w:spacing w:val="30"/>
              </w:rPr>
              <w:t xml:space="preserve"> </w:t>
            </w:r>
            <w:r>
              <w:t>о</w:t>
            </w:r>
            <w:r>
              <w:rPr>
                <w:spacing w:val="29"/>
              </w:rPr>
              <w:t xml:space="preserve"> </w:t>
            </w:r>
            <w:r>
              <w:t>структуре</w:t>
            </w:r>
            <w:r>
              <w:rPr>
                <w:spacing w:val="31"/>
              </w:rPr>
              <w:t xml:space="preserve"> </w:t>
            </w:r>
            <w:r>
              <w:t>молекул.</w:t>
            </w:r>
            <w:r>
              <w:rPr>
                <w:spacing w:val="31"/>
              </w:rPr>
              <w:t xml:space="preserve"> </w:t>
            </w:r>
            <w:r>
              <w:rPr>
                <w:spacing w:val="-2"/>
              </w:rPr>
              <w:t>Значение</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теории</w:t>
            </w:r>
            <w:r>
              <w:rPr>
                <w:spacing w:val="4"/>
              </w:rPr>
              <w:t xml:space="preserve"> </w:t>
            </w:r>
            <w:r>
              <w:t>строения</w:t>
            </w:r>
            <w:r>
              <w:rPr>
                <w:spacing w:val="4"/>
              </w:rPr>
              <w:t xml:space="preserve"> </w:t>
            </w:r>
            <w:r>
              <w:t>органических</w:t>
            </w:r>
            <w:r>
              <w:rPr>
                <w:spacing w:val="2"/>
              </w:rPr>
              <w:t xml:space="preserve"> </w:t>
            </w:r>
            <w:r>
              <w:t>соединений.</w:t>
            </w:r>
            <w:r>
              <w:rPr>
                <w:spacing w:val="5"/>
              </w:rPr>
              <w:t xml:space="preserve"> </w:t>
            </w:r>
            <w:r>
              <w:t>Молекулярные</w:t>
            </w:r>
            <w:r>
              <w:rPr>
                <w:spacing w:val="6"/>
              </w:rPr>
              <w:t xml:space="preserve"> </w:t>
            </w:r>
            <w:r>
              <w:rPr>
                <w:spacing w:val="-10"/>
              </w:rPr>
              <w:t>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структурные</w:t>
            </w:r>
            <w:r>
              <w:rPr>
                <w:spacing w:val="51"/>
                <w:w w:val="150"/>
              </w:rPr>
              <w:t xml:space="preserve"> </w:t>
            </w:r>
            <w:r>
              <w:t>формулы.</w:t>
            </w:r>
            <w:r>
              <w:rPr>
                <w:spacing w:val="52"/>
                <w:w w:val="150"/>
              </w:rPr>
              <w:t xml:space="preserve"> </w:t>
            </w:r>
            <w:r>
              <w:t>Структурные</w:t>
            </w:r>
            <w:r>
              <w:rPr>
                <w:spacing w:val="54"/>
                <w:w w:val="150"/>
              </w:rPr>
              <w:t xml:space="preserve"> </w:t>
            </w:r>
            <w:r>
              <w:t>формулы</w:t>
            </w:r>
            <w:r>
              <w:rPr>
                <w:spacing w:val="55"/>
                <w:w w:val="150"/>
              </w:rPr>
              <w:t xml:space="preserve"> </w:t>
            </w:r>
            <w:r>
              <w:rPr>
                <w:spacing w:val="-2"/>
              </w:rPr>
              <w:t>различных</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pPr>
            <w:r>
              <w:t>видов:</w:t>
            </w:r>
            <w:r>
              <w:rPr>
                <w:spacing w:val="-8"/>
              </w:rPr>
              <w:t xml:space="preserve"> </w:t>
            </w:r>
            <w:r>
              <w:t>развёрнутая,</w:t>
            </w:r>
            <w:r>
              <w:rPr>
                <w:spacing w:val="-8"/>
              </w:rPr>
              <w:t xml:space="preserve"> </w:t>
            </w:r>
            <w:r>
              <w:t>сокращённая,</w:t>
            </w:r>
            <w:r>
              <w:rPr>
                <w:spacing w:val="-7"/>
              </w:rPr>
              <w:t xml:space="preserve"> </w:t>
            </w:r>
            <w:r>
              <w:rPr>
                <w:spacing w:val="-2"/>
              </w:rPr>
              <w:t>скелетная.</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pPr>
            <w:r>
              <w:t>Изомерия.</w:t>
            </w:r>
            <w:r>
              <w:rPr>
                <w:spacing w:val="-7"/>
              </w:rPr>
              <w:t xml:space="preserve"> </w:t>
            </w:r>
            <w:r>
              <w:t>Виды</w:t>
            </w:r>
            <w:r>
              <w:rPr>
                <w:spacing w:val="-7"/>
              </w:rPr>
              <w:t xml:space="preserve"> </w:t>
            </w:r>
            <w:r>
              <w:t>изомерии:</w:t>
            </w:r>
            <w:r>
              <w:rPr>
                <w:spacing w:val="-7"/>
              </w:rPr>
              <w:t xml:space="preserve"> </w:t>
            </w:r>
            <w:r>
              <w:t>структурная,</w:t>
            </w:r>
            <w:r>
              <w:rPr>
                <w:spacing w:val="-6"/>
              </w:rPr>
              <w:t xml:space="preserve"> </w:t>
            </w:r>
            <w:r>
              <w:rPr>
                <w:spacing w:val="-2"/>
              </w:rPr>
              <w:t>пространственная.</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746"/>
                <w:tab w:val="left" w:pos="2909"/>
                <w:tab w:val="left" w:pos="3351"/>
                <w:tab w:val="left" w:pos="4682"/>
              </w:tabs>
              <w:spacing w:before="6" w:line="249" w:lineRule="exact"/>
              <w:ind w:right="-15"/>
            </w:pPr>
            <w:r>
              <w:rPr>
                <w:spacing w:val="-2"/>
              </w:rPr>
              <w:t>Электронные</w:t>
            </w:r>
            <w:r>
              <w:tab/>
            </w:r>
            <w:r>
              <w:rPr>
                <w:spacing w:val="-2"/>
              </w:rPr>
              <w:t>эффекты</w:t>
            </w:r>
            <w:r>
              <w:tab/>
            </w:r>
            <w:r>
              <w:rPr>
                <w:spacing w:val="-10"/>
              </w:rPr>
              <w:t>в</w:t>
            </w:r>
            <w:r>
              <w:tab/>
            </w:r>
            <w:r>
              <w:rPr>
                <w:spacing w:val="-2"/>
              </w:rPr>
              <w:t>молекулах</w:t>
            </w:r>
            <w:r>
              <w:tab/>
            </w:r>
            <w:r>
              <w:rPr>
                <w:spacing w:val="-2"/>
              </w:rPr>
              <w:t>органических</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7" w:line="248" w:lineRule="exact"/>
            </w:pPr>
            <w:r>
              <w:t>соединений</w:t>
            </w:r>
            <w:r>
              <w:rPr>
                <w:spacing w:val="-10"/>
              </w:rPr>
              <w:t xml:space="preserve"> </w:t>
            </w:r>
            <w:r>
              <w:t>(индуктивный</w:t>
            </w:r>
            <w:r>
              <w:rPr>
                <w:spacing w:val="44"/>
              </w:rPr>
              <w:t xml:space="preserve"> </w:t>
            </w:r>
            <w:r>
              <w:t>и</w:t>
            </w:r>
            <w:r>
              <w:rPr>
                <w:spacing w:val="-6"/>
              </w:rPr>
              <w:t xml:space="preserve"> </w:t>
            </w:r>
            <w:r>
              <w:t>мезомерный</w:t>
            </w:r>
            <w:r>
              <w:rPr>
                <w:spacing w:val="-5"/>
              </w:rPr>
              <w:t xml:space="preserve"> </w:t>
            </w:r>
            <w:r>
              <w:rPr>
                <w:spacing w:val="-2"/>
              </w:rPr>
              <w:t>эффекты).</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Представление</w:t>
            </w:r>
            <w:r>
              <w:rPr>
                <w:spacing w:val="32"/>
              </w:rPr>
              <w:t xml:space="preserve">  </w:t>
            </w:r>
            <w:r>
              <w:t>о</w:t>
            </w:r>
            <w:r>
              <w:rPr>
                <w:spacing w:val="33"/>
              </w:rPr>
              <w:t xml:space="preserve">  </w:t>
            </w:r>
            <w:r>
              <w:t>классификации</w:t>
            </w:r>
            <w:r>
              <w:rPr>
                <w:spacing w:val="33"/>
              </w:rPr>
              <w:t xml:space="preserve">  </w:t>
            </w:r>
            <w:r>
              <w:t>органических</w:t>
            </w:r>
            <w:r>
              <w:rPr>
                <w:spacing w:val="34"/>
              </w:rPr>
              <w:t xml:space="preserve">  </w:t>
            </w:r>
            <w:r>
              <w:rPr>
                <w:spacing w:val="-2"/>
              </w:rPr>
              <w:t>веществ.</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566"/>
                <w:tab w:val="left" w:pos="1986"/>
                <w:tab w:val="left" w:pos="3888"/>
                <w:tab w:val="left" w:pos="4893"/>
              </w:tabs>
              <w:spacing w:before="6" w:line="248" w:lineRule="exact"/>
              <w:ind w:right="-15"/>
            </w:pPr>
            <w:r>
              <w:rPr>
                <w:spacing w:val="-2"/>
              </w:rPr>
              <w:t>Понятие</w:t>
            </w:r>
            <w:r>
              <w:tab/>
            </w:r>
            <w:r>
              <w:rPr>
                <w:spacing w:val="-10"/>
              </w:rPr>
              <w:t>о</w:t>
            </w:r>
            <w:r>
              <w:tab/>
            </w:r>
            <w:r>
              <w:rPr>
                <w:spacing w:val="-2"/>
              </w:rPr>
              <w:t>функциональной</w:t>
            </w:r>
            <w:r>
              <w:tab/>
            </w:r>
            <w:r>
              <w:rPr>
                <w:spacing w:val="-2"/>
              </w:rPr>
              <w:t>группе.</w:t>
            </w:r>
            <w:r>
              <w:tab/>
            </w:r>
            <w:r>
              <w:rPr>
                <w:spacing w:val="-2"/>
              </w:rPr>
              <w:t>Гомология.</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967"/>
                <w:tab w:val="left" w:pos="2763"/>
                <w:tab w:val="left" w:pos="4657"/>
              </w:tabs>
              <w:spacing w:before="6" w:line="248" w:lineRule="exact"/>
              <w:ind w:right="-15"/>
            </w:pPr>
            <w:r>
              <w:rPr>
                <w:spacing w:val="-2"/>
              </w:rPr>
              <w:t>Гомологические</w:t>
            </w:r>
            <w:r>
              <w:tab/>
            </w:r>
            <w:r>
              <w:rPr>
                <w:spacing w:val="-4"/>
              </w:rPr>
              <w:t>ряды.</w:t>
            </w:r>
            <w:r>
              <w:tab/>
            </w:r>
            <w:r>
              <w:rPr>
                <w:spacing w:val="-2"/>
              </w:rPr>
              <w:t>Систематическая</w:t>
            </w:r>
            <w:r>
              <w:tab/>
            </w:r>
            <w:r>
              <w:rPr>
                <w:spacing w:val="-2"/>
              </w:rPr>
              <w:t>номенклатура</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органических</w:t>
            </w:r>
            <w:r>
              <w:rPr>
                <w:spacing w:val="26"/>
              </w:rPr>
              <w:t xml:space="preserve"> </w:t>
            </w:r>
            <w:r>
              <w:t>соединений</w:t>
            </w:r>
            <w:r>
              <w:rPr>
                <w:spacing w:val="28"/>
              </w:rPr>
              <w:t xml:space="preserve"> </w:t>
            </w:r>
            <w:r>
              <w:t>(IUPAC)</w:t>
            </w:r>
            <w:r>
              <w:rPr>
                <w:spacing w:val="29"/>
              </w:rPr>
              <w:t xml:space="preserve"> </w:t>
            </w:r>
            <w:r>
              <w:t>и</w:t>
            </w:r>
            <w:r>
              <w:rPr>
                <w:spacing w:val="28"/>
              </w:rPr>
              <w:t xml:space="preserve"> </w:t>
            </w:r>
            <w:r>
              <w:t>тривиальные</w:t>
            </w:r>
            <w:r>
              <w:rPr>
                <w:spacing w:val="30"/>
              </w:rPr>
              <w:t xml:space="preserve"> </w:t>
            </w:r>
            <w:r>
              <w:rPr>
                <w:spacing w:val="-2"/>
              </w:rPr>
              <w:t>названия</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9" w:lineRule="exact"/>
            </w:pPr>
            <w:r>
              <w:t>отдельных</w:t>
            </w:r>
            <w:r>
              <w:rPr>
                <w:spacing w:val="-9"/>
              </w:rPr>
              <w:t xml:space="preserve"> </w:t>
            </w:r>
            <w:r>
              <w:rPr>
                <w:spacing w:val="-2"/>
              </w:rPr>
              <w:t>представителей.</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616"/>
                <w:tab w:val="left" w:pos="1967"/>
                <w:tab w:val="left" w:pos="3629"/>
                <w:tab w:val="left" w:pos="5142"/>
              </w:tabs>
              <w:spacing w:before="7" w:line="248" w:lineRule="exact"/>
              <w:ind w:right="-15"/>
            </w:pPr>
            <w:r>
              <w:rPr>
                <w:spacing w:val="-2"/>
              </w:rPr>
              <w:t>Особенности</w:t>
            </w:r>
            <w:r>
              <w:tab/>
            </w:r>
            <w:r>
              <w:rPr>
                <w:spacing w:val="-10"/>
              </w:rPr>
              <w:t>и</w:t>
            </w:r>
            <w:r>
              <w:tab/>
            </w:r>
            <w:r>
              <w:rPr>
                <w:spacing w:val="-2"/>
              </w:rPr>
              <w:t>классификация</w:t>
            </w:r>
            <w:r>
              <w:tab/>
            </w:r>
            <w:r>
              <w:rPr>
                <w:spacing w:val="-2"/>
              </w:rPr>
              <w:t>органических</w:t>
            </w:r>
            <w:r>
              <w:tab/>
            </w:r>
            <w:r>
              <w:rPr>
                <w:spacing w:val="-2"/>
              </w:rPr>
              <w:t>реакций.</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ind w:right="-15"/>
            </w:pPr>
            <w:r>
              <w:t>Окислительно-восстановительные</w:t>
            </w:r>
            <w:r>
              <w:rPr>
                <w:spacing w:val="77"/>
              </w:rPr>
              <w:t xml:space="preserve"> </w:t>
            </w:r>
            <w:r>
              <w:t>реакции</w:t>
            </w:r>
            <w:r>
              <w:rPr>
                <w:spacing w:val="77"/>
              </w:rPr>
              <w:t xml:space="preserve"> </w:t>
            </w:r>
            <w:r>
              <w:t>в</w:t>
            </w:r>
            <w:r>
              <w:rPr>
                <w:spacing w:val="77"/>
              </w:rPr>
              <w:t xml:space="preserve"> </w:t>
            </w:r>
            <w:r>
              <w:rPr>
                <w:spacing w:val="-2"/>
              </w:rPr>
              <w:t>органической</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spacing w:before="6" w:line="248" w:lineRule="exact"/>
            </w:pPr>
            <w:r>
              <w:rPr>
                <w:spacing w:val="-2"/>
              </w:rPr>
              <w:t>химии.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2310"/>
                <w:tab w:val="left" w:pos="3261"/>
                <w:tab w:val="left" w:pos="4365"/>
                <w:tab w:val="left" w:pos="5375"/>
                <w:tab w:val="left" w:pos="5739"/>
              </w:tabs>
              <w:spacing w:before="6" w:line="248" w:lineRule="exact"/>
              <w:ind w:right="-15"/>
            </w:pPr>
            <w:r>
              <w:rPr>
                <w:spacing w:val="-2"/>
              </w:rPr>
              <w:t>Экспериментальные</w:t>
            </w:r>
            <w:r>
              <w:tab/>
            </w:r>
            <w:r>
              <w:rPr>
                <w:spacing w:val="-2"/>
              </w:rPr>
              <w:t>методы</w:t>
            </w:r>
            <w:r>
              <w:tab/>
            </w:r>
            <w:r>
              <w:rPr>
                <w:spacing w:val="-2"/>
              </w:rPr>
              <w:t>изучения</w:t>
            </w:r>
            <w:r>
              <w:tab/>
            </w:r>
            <w:r>
              <w:rPr>
                <w:spacing w:val="-2"/>
              </w:rPr>
              <w:t>веществ</w:t>
            </w:r>
            <w:r>
              <w:tab/>
            </w:r>
            <w:r>
              <w:rPr>
                <w:spacing w:val="-10"/>
              </w:rPr>
              <w:t>и</w:t>
            </w:r>
            <w:r>
              <w:tab/>
            </w:r>
            <w:r>
              <w:rPr>
                <w:spacing w:val="-5"/>
              </w:rPr>
              <w:t>их</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674"/>
                <w:tab w:val="left" w:pos="3188"/>
                <w:tab w:val="left" w:pos="3490"/>
                <w:tab w:val="left" w:pos="4682"/>
              </w:tabs>
              <w:spacing w:before="6" w:line="248" w:lineRule="exact"/>
              <w:ind w:right="-15"/>
            </w:pPr>
            <w:r>
              <w:rPr>
                <w:spacing w:val="-2"/>
              </w:rPr>
              <w:t>превращений:</w:t>
            </w:r>
            <w:r>
              <w:tab/>
            </w:r>
            <w:r>
              <w:rPr>
                <w:spacing w:val="-2"/>
              </w:rPr>
              <w:t>ознакомление</w:t>
            </w:r>
            <w:r>
              <w:tab/>
            </w:r>
            <w:r>
              <w:rPr>
                <w:spacing w:val="-10"/>
              </w:rPr>
              <w:t>с</w:t>
            </w:r>
            <w:r>
              <w:tab/>
            </w:r>
            <w:r>
              <w:rPr>
                <w:spacing w:val="-2"/>
              </w:rPr>
              <w:t>образцами</w:t>
            </w:r>
            <w:r>
              <w:tab/>
            </w:r>
            <w:r>
              <w:rPr>
                <w:spacing w:val="-2"/>
              </w:rPr>
              <w:t>органических</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162"/>
                <w:tab w:val="left" w:pos="1527"/>
                <w:tab w:val="left" w:pos="2993"/>
                <w:tab w:val="left" w:pos="3456"/>
                <w:tab w:val="left" w:pos="3931"/>
                <w:tab w:val="left" w:pos="4869"/>
                <w:tab w:val="left" w:pos="5738"/>
              </w:tabs>
              <w:spacing w:before="6" w:line="249" w:lineRule="exact"/>
              <w:ind w:right="-15"/>
            </w:pPr>
            <w:r>
              <w:rPr>
                <w:spacing w:val="-2"/>
              </w:rPr>
              <w:t>веществ</w:t>
            </w:r>
            <w:r>
              <w:tab/>
            </w:r>
            <w:r>
              <w:rPr>
                <w:spacing w:val="-10"/>
              </w:rPr>
              <w:t>и</w:t>
            </w:r>
            <w:r>
              <w:tab/>
            </w:r>
            <w:r>
              <w:rPr>
                <w:spacing w:val="-2"/>
              </w:rPr>
              <w:t>материалами</w:t>
            </w:r>
            <w:r>
              <w:tab/>
            </w:r>
            <w:r>
              <w:rPr>
                <w:spacing w:val="-5"/>
              </w:rPr>
              <w:t>на</w:t>
            </w:r>
            <w:r>
              <w:tab/>
            </w:r>
            <w:r>
              <w:rPr>
                <w:spacing w:val="-5"/>
              </w:rPr>
              <w:t>их</w:t>
            </w:r>
            <w:r>
              <w:tab/>
            </w:r>
            <w:r>
              <w:rPr>
                <w:spacing w:val="-2"/>
              </w:rPr>
              <w:t>основе,</w:t>
            </w:r>
            <w:r>
              <w:tab/>
            </w:r>
            <w:r>
              <w:rPr>
                <w:spacing w:val="-2"/>
              </w:rPr>
              <w:t>опыты</w:t>
            </w:r>
            <w:r>
              <w:tab/>
            </w:r>
            <w:r>
              <w:rPr>
                <w:spacing w:val="-5"/>
              </w:rPr>
              <w:t>по</w:t>
            </w:r>
          </w:p>
        </w:tc>
        <w:tc>
          <w:tcPr>
            <w:tcW w:w="2835" w:type="dxa"/>
            <w:tcBorders>
              <w:top w:val="nil"/>
              <w:bottom w:val="nil"/>
            </w:tcBorders>
          </w:tcPr>
          <w:p w:rsidR="00991C96" w:rsidRDefault="00991C96">
            <w:pPr>
              <w:pStyle w:val="TableParagraph"/>
              <w:ind w:left="0"/>
              <w:rPr>
                <w:sz w:val="20"/>
              </w:rPr>
            </w:pPr>
          </w:p>
        </w:tc>
      </w:tr>
      <w:tr w:rsidR="00991C96">
        <w:trPr>
          <w:trHeight w:val="274"/>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717"/>
                <w:tab w:val="left" w:pos="3264"/>
                <w:tab w:val="left" w:pos="4291"/>
                <w:tab w:val="left" w:pos="4900"/>
              </w:tabs>
              <w:spacing w:before="7" w:line="248" w:lineRule="exact"/>
              <w:ind w:right="-15"/>
            </w:pPr>
            <w:r>
              <w:rPr>
                <w:spacing w:val="-2"/>
              </w:rPr>
              <w:t>превращению</w:t>
            </w:r>
            <w:r>
              <w:tab/>
            </w:r>
            <w:r>
              <w:rPr>
                <w:spacing w:val="-2"/>
              </w:rPr>
              <w:t>органических</w:t>
            </w:r>
            <w:r>
              <w:tab/>
            </w:r>
            <w:r>
              <w:rPr>
                <w:spacing w:val="-2"/>
              </w:rPr>
              <w:t>веществ</w:t>
            </w:r>
            <w:r>
              <w:tab/>
            </w:r>
            <w:r>
              <w:rPr>
                <w:spacing w:val="-5"/>
              </w:rPr>
              <w:t>при</w:t>
            </w:r>
            <w:r>
              <w:tab/>
            </w:r>
            <w:r>
              <w:rPr>
                <w:spacing w:val="-2"/>
              </w:rPr>
              <w:t>нагревании</w:t>
            </w:r>
          </w:p>
        </w:tc>
        <w:tc>
          <w:tcPr>
            <w:tcW w:w="2835" w:type="dxa"/>
            <w:tcBorders>
              <w:top w:val="nil"/>
              <w:bottom w:val="nil"/>
            </w:tcBorders>
          </w:tcPr>
          <w:p w:rsidR="00991C96" w:rsidRDefault="00991C96">
            <w:pPr>
              <w:pStyle w:val="TableParagraph"/>
              <w:ind w:left="0"/>
              <w:rPr>
                <w:sz w:val="20"/>
              </w:rPr>
            </w:pPr>
          </w:p>
        </w:tc>
      </w:tr>
      <w:tr w:rsidR="00991C96">
        <w:trPr>
          <w:trHeight w:val="273"/>
        </w:trPr>
        <w:tc>
          <w:tcPr>
            <w:tcW w:w="845" w:type="dxa"/>
            <w:tcBorders>
              <w:top w:val="nil"/>
              <w:bottom w:val="nil"/>
            </w:tcBorders>
          </w:tcPr>
          <w:p w:rsidR="00991C96" w:rsidRDefault="00991C96">
            <w:pPr>
              <w:pStyle w:val="TableParagraph"/>
              <w:ind w:left="0"/>
              <w:rPr>
                <w:sz w:val="20"/>
              </w:rPr>
            </w:pPr>
          </w:p>
        </w:tc>
        <w:tc>
          <w:tcPr>
            <w:tcW w:w="5972" w:type="dxa"/>
            <w:tcBorders>
              <w:top w:val="nil"/>
              <w:bottom w:val="nil"/>
            </w:tcBorders>
          </w:tcPr>
          <w:p w:rsidR="00991C96" w:rsidRDefault="008A40EF">
            <w:pPr>
              <w:pStyle w:val="TableParagraph"/>
              <w:tabs>
                <w:tab w:val="left" w:pos="1480"/>
                <w:tab w:val="left" w:pos="2895"/>
                <w:tab w:val="left" w:pos="3246"/>
                <w:tab w:val="left" w:pos="4346"/>
              </w:tabs>
              <w:spacing w:before="6" w:line="248" w:lineRule="exact"/>
              <w:ind w:right="-15"/>
            </w:pPr>
            <w:r>
              <w:rPr>
                <w:spacing w:val="-2"/>
              </w:rPr>
              <w:t>(плавление,</w:t>
            </w:r>
            <w:r>
              <w:tab/>
            </w:r>
            <w:r>
              <w:rPr>
                <w:spacing w:val="-2"/>
              </w:rPr>
              <w:t>обугливание</w:t>
            </w:r>
            <w:r>
              <w:tab/>
            </w:r>
            <w:r>
              <w:rPr>
                <w:spacing w:val="-10"/>
              </w:rPr>
              <w:t>и</w:t>
            </w:r>
            <w:r>
              <w:tab/>
            </w:r>
            <w:r>
              <w:rPr>
                <w:spacing w:val="-2"/>
              </w:rPr>
              <w:t>горение),</w:t>
            </w:r>
            <w:r>
              <w:tab/>
            </w:r>
            <w:r>
              <w:rPr>
                <w:spacing w:val="-2"/>
              </w:rPr>
              <w:t>конструирование</w:t>
            </w:r>
          </w:p>
        </w:tc>
        <w:tc>
          <w:tcPr>
            <w:tcW w:w="2835" w:type="dxa"/>
            <w:tcBorders>
              <w:top w:val="nil"/>
              <w:bottom w:val="nil"/>
            </w:tcBorders>
          </w:tcPr>
          <w:p w:rsidR="00991C96" w:rsidRDefault="00991C96">
            <w:pPr>
              <w:pStyle w:val="TableParagraph"/>
              <w:ind w:left="0"/>
              <w:rPr>
                <w:sz w:val="20"/>
              </w:rPr>
            </w:pPr>
          </w:p>
        </w:tc>
      </w:tr>
      <w:tr w:rsidR="00991C96">
        <w:trPr>
          <w:trHeight w:val="263"/>
        </w:trPr>
        <w:tc>
          <w:tcPr>
            <w:tcW w:w="845" w:type="dxa"/>
            <w:tcBorders>
              <w:top w:val="nil"/>
            </w:tcBorders>
          </w:tcPr>
          <w:p w:rsidR="00991C96" w:rsidRDefault="00991C96">
            <w:pPr>
              <w:pStyle w:val="TableParagraph"/>
              <w:ind w:left="0"/>
              <w:rPr>
                <w:sz w:val="18"/>
              </w:rPr>
            </w:pPr>
          </w:p>
        </w:tc>
        <w:tc>
          <w:tcPr>
            <w:tcW w:w="5972" w:type="dxa"/>
            <w:tcBorders>
              <w:top w:val="nil"/>
            </w:tcBorders>
          </w:tcPr>
          <w:p w:rsidR="00991C96" w:rsidRDefault="008A40EF">
            <w:pPr>
              <w:pStyle w:val="TableParagraph"/>
              <w:spacing w:before="6" w:line="238" w:lineRule="exact"/>
            </w:pPr>
            <w:r>
              <w:t>моделей</w:t>
            </w:r>
            <w:r>
              <w:rPr>
                <w:spacing w:val="-6"/>
              </w:rPr>
              <w:t xml:space="preserve"> </w:t>
            </w:r>
            <w:r>
              <w:t>молекул</w:t>
            </w:r>
            <w:r>
              <w:rPr>
                <w:spacing w:val="-6"/>
              </w:rPr>
              <w:t xml:space="preserve"> </w:t>
            </w:r>
            <w:r>
              <w:t>органических</w:t>
            </w:r>
            <w:r>
              <w:rPr>
                <w:spacing w:val="-5"/>
              </w:rPr>
              <w:t xml:space="preserve"> </w:t>
            </w:r>
            <w:r>
              <w:rPr>
                <w:spacing w:val="-2"/>
              </w:rPr>
              <w:t>веществ.</w:t>
            </w:r>
          </w:p>
        </w:tc>
        <w:tc>
          <w:tcPr>
            <w:tcW w:w="2835" w:type="dxa"/>
            <w:tcBorders>
              <w:top w:val="nil"/>
            </w:tcBorders>
          </w:tcPr>
          <w:p w:rsidR="00991C96" w:rsidRDefault="00991C96">
            <w:pPr>
              <w:pStyle w:val="TableParagraph"/>
              <w:ind w:left="0"/>
              <w:rPr>
                <w:sz w:val="18"/>
              </w:rPr>
            </w:pPr>
          </w:p>
        </w:tc>
      </w:tr>
      <w:tr w:rsidR="00991C96">
        <w:trPr>
          <w:trHeight w:val="2532"/>
        </w:trPr>
        <w:tc>
          <w:tcPr>
            <w:tcW w:w="845" w:type="dxa"/>
          </w:tcPr>
          <w:p w:rsidR="00991C96" w:rsidRDefault="008A40EF">
            <w:pPr>
              <w:pStyle w:val="TableParagraph"/>
              <w:spacing w:line="250" w:lineRule="exact"/>
              <w:ind w:left="146"/>
            </w:pPr>
            <w:r>
              <w:rPr>
                <w:spacing w:val="-5"/>
              </w:rPr>
              <w:t>2.</w:t>
            </w:r>
          </w:p>
        </w:tc>
        <w:tc>
          <w:tcPr>
            <w:tcW w:w="5972" w:type="dxa"/>
          </w:tcPr>
          <w:p w:rsidR="00991C96" w:rsidRDefault="008A40EF">
            <w:pPr>
              <w:pStyle w:val="TableParagraph"/>
              <w:spacing w:line="250" w:lineRule="exact"/>
            </w:pPr>
            <w:r>
              <w:t xml:space="preserve">118.6.1.2. </w:t>
            </w:r>
            <w:r>
              <w:rPr>
                <w:spacing w:val="-2"/>
              </w:rPr>
              <w:t>Углеводороды.</w:t>
            </w:r>
          </w:p>
          <w:p w:rsidR="00991C96" w:rsidRDefault="008A40EF">
            <w:pPr>
              <w:pStyle w:val="TableParagraph"/>
              <w:tabs>
                <w:tab w:val="left" w:pos="1607"/>
                <w:tab w:val="left" w:pos="1785"/>
                <w:tab w:val="left" w:pos="2725"/>
                <w:tab w:val="left" w:pos="3293"/>
                <w:tab w:val="left" w:pos="3618"/>
                <w:tab w:val="left" w:pos="3826"/>
                <w:tab w:val="left" w:pos="4887"/>
                <w:tab w:val="left" w:pos="5043"/>
              </w:tabs>
              <w:spacing w:before="1"/>
              <w:ind w:right="-15"/>
            </w:pPr>
            <w:r>
              <w:t>Алканы.</w:t>
            </w:r>
            <w:r>
              <w:rPr>
                <w:spacing w:val="80"/>
              </w:rPr>
              <w:t xml:space="preserve"> </w:t>
            </w:r>
            <w:r>
              <w:t>Гомологический</w:t>
            </w:r>
            <w:r>
              <w:rPr>
                <w:spacing w:val="80"/>
              </w:rPr>
              <w:t xml:space="preserve"> </w:t>
            </w:r>
            <w:r>
              <w:t>ряд</w:t>
            </w:r>
            <w:r>
              <w:rPr>
                <w:spacing w:val="80"/>
              </w:rPr>
              <w:t xml:space="preserve"> </w:t>
            </w:r>
            <w:r>
              <w:t>алканов,</w:t>
            </w:r>
            <w:r>
              <w:rPr>
                <w:spacing w:val="80"/>
              </w:rPr>
              <w:t xml:space="preserve"> </w:t>
            </w:r>
            <w:r>
              <w:t>общая</w:t>
            </w:r>
            <w:r>
              <w:rPr>
                <w:spacing w:val="80"/>
              </w:rPr>
              <w:t xml:space="preserve"> </w:t>
            </w:r>
            <w:r>
              <w:t>формула, номенклатура</w:t>
            </w:r>
            <w:r>
              <w:rPr>
                <w:spacing w:val="40"/>
              </w:rPr>
              <w:t xml:space="preserve"> </w:t>
            </w:r>
            <w:r>
              <w:t>и изомерия. Электронное и пространственное строение</w:t>
            </w:r>
            <w:r>
              <w:rPr>
                <w:spacing w:val="80"/>
              </w:rPr>
              <w:t xml:space="preserve"> </w:t>
            </w:r>
            <w:r>
              <w:t>молекул</w:t>
            </w:r>
            <w:r>
              <w:rPr>
                <w:spacing w:val="80"/>
              </w:rPr>
              <w:t xml:space="preserve"> </w:t>
            </w:r>
            <w:r>
              <w:t>алканов,</w:t>
            </w:r>
            <w:r>
              <w:tab/>
              <w:t>sp3-гибридизация</w:t>
            </w:r>
            <w:r>
              <w:rPr>
                <w:spacing w:val="80"/>
              </w:rPr>
              <w:t xml:space="preserve"> </w:t>
            </w:r>
            <w:r>
              <w:t xml:space="preserve">атомных орбиталей углерода, σ-связь. Физические свойства алканов. </w:t>
            </w:r>
            <w:r>
              <w:rPr>
                <w:spacing w:val="-2"/>
              </w:rPr>
              <w:t>Химические</w:t>
            </w:r>
            <w:r>
              <w:tab/>
            </w:r>
            <w:r>
              <w:rPr>
                <w:spacing w:val="-2"/>
              </w:rPr>
              <w:t>свойства</w:t>
            </w:r>
            <w:r>
              <w:tab/>
            </w:r>
            <w:r>
              <w:rPr>
                <w:spacing w:val="-2"/>
              </w:rPr>
              <w:t>алканов:</w:t>
            </w:r>
            <w:r>
              <w:tab/>
            </w:r>
            <w:r>
              <w:tab/>
            </w:r>
            <w:r>
              <w:rPr>
                <w:spacing w:val="-2"/>
              </w:rPr>
              <w:t>реакции</w:t>
            </w:r>
            <w:r>
              <w:tab/>
            </w:r>
            <w:r>
              <w:rPr>
                <w:spacing w:val="-2"/>
              </w:rPr>
              <w:t>замещения, изомеризации,</w:t>
            </w:r>
            <w:r>
              <w:tab/>
            </w:r>
            <w:r>
              <w:tab/>
            </w:r>
            <w:r>
              <w:rPr>
                <w:spacing w:val="-2"/>
              </w:rPr>
              <w:t>дегидрирования,</w:t>
            </w:r>
            <w:r>
              <w:tab/>
            </w:r>
            <w:r>
              <w:rPr>
                <w:spacing w:val="-2"/>
              </w:rPr>
              <w:t>циклизации,</w:t>
            </w:r>
            <w:r>
              <w:tab/>
            </w:r>
            <w:r>
              <w:tab/>
            </w:r>
            <w:r>
              <w:rPr>
                <w:spacing w:val="-2"/>
              </w:rPr>
              <w:t xml:space="preserve">пиролиза, </w:t>
            </w:r>
            <w:r>
              <w:t>крекинга, горения.</w:t>
            </w:r>
          </w:p>
          <w:p w:rsidR="00991C96" w:rsidRDefault="008A40EF">
            <w:pPr>
              <w:pStyle w:val="TableParagraph"/>
              <w:spacing w:line="252" w:lineRule="exact"/>
              <w:ind w:right="-15"/>
            </w:pPr>
            <w:r>
              <w:t>Нахождение</w:t>
            </w:r>
            <w:r>
              <w:rPr>
                <w:spacing w:val="40"/>
              </w:rPr>
              <w:t xml:space="preserve"> </w:t>
            </w:r>
            <w:r>
              <w:t>в</w:t>
            </w:r>
            <w:r>
              <w:rPr>
                <w:spacing w:val="40"/>
              </w:rPr>
              <w:t xml:space="preserve"> </w:t>
            </w:r>
            <w:r>
              <w:t>природе.</w:t>
            </w:r>
            <w:r>
              <w:rPr>
                <w:spacing w:val="40"/>
              </w:rPr>
              <w:t xml:space="preserve"> </w:t>
            </w:r>
            <w:r>
              <w:t>Способы</w:t>
            </w:r>
            <w:r>
              <w:rPr>
                <w:spacing w:val="40"/>
              </w:rPr>
              <w:t xml:space="preserve"> </w:t>
            </w:r>
            <w:r>
              <w:t>получения</w:t>
            </w:r>
            <w:r>
              <w:rPr>
                <w:spacing w:val="40"/>
              </w:rPr>
              <w:t xml:space="preserve"> </w:t>
            </w:r>
            <w:r>
              <w:t>и</w:t>
            </w:r>
            <w:r>
              <w:rPr>
                <w:spacing w:val="40"/>
              </w:rPr>
              <w:t xml:space="preserve"> </w:t>
            </w:r>
            <w:r>
              <w:t xml:space="preserve">применение </w:t>
            </w:r>
            <w:r>
              <w:rPr>
                <w:spacing w:val="-2"/>
              </w:rPr>
              <w:t>алканов.</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4675"/>
        </w:trPr>
        <w:tc>
          <w:tcPr>
            <w:tcW w:w="845" w:type="dxa"/>
          </w:tcPr>
          <w:p w:rsidR="00991C96" w:rsidRDefault="00991C96">
            <w:pPr>
              <w:pStyle w:val="TableParagraph"/>
              <w:ind w:left="0"/>
            </w:pPr>
          </w:p>
        </w:tc>
        <w:tc>
          <w:tcPr>
            <w:tcW w:w="5972" w:type="dxa"/>
          </w:tcPr>
          <w:p w:rsidR="00991C96" w:rsidRDefault="008A40EF">
            <w:pPr>
              <w:pStyle w:val="TableParagraph"/>
              <w:ind w:right="-15"/>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991C96" w:rsidRDefault="008A40EF">
            <w:pPr>
              <w:pStyle w:val="TableParagraph"/>
              <w:ind w:right="-15"/>
              <w:jc w:val="both"/>
            </w:pPr>
            <w: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w:t>
            </w:r>
            <w:r>
              <w:rPr>
                <w:spacing w:val="40"/>
              </w:rPr>
              <w:t xml:space="preserve"> </w:t>
            </w:r>
            <w:r>
              <w:t>(цис- транс-) изомерия. Физические свойства алкенов.</w:t>
            </w:r>
          </w:p>
          <w:p w:rsidR="00991C96" w:rsidRDefault="008A40EF">
            <w:pPr>
              <w:pStyle w:val="TableParagraph"/>
              <w:ind w:right="-15"/>
              <w:jc w:val="both"/>
            </w:pPr>
            <w:r>
              <w:t>Химические свойства: реакции присоединения, замещения в α-положение</w:t>
            </w:r>
            <w:r>
              <w:rPr>
                <w:spacing w:val="40"/>
              </w:rPr>
              <w:t xml:space="preserve"> </w:t>
            </w:r>
            <w:r>
              <w:t>при двойной связи, полимеризации и окисления. Правило Марковникова. Качественные реакции</w:t>
            </w:r>
            <w:r>
              <w:rPr>
                <w:spacing w:val="40"/>
              </w:rPr>
              <w:t xml:space="preserve"> </w:t>
            </w:r>
            <w:r>
              <w:t>на двойную связь.</w:t>
            </w:r>
          </w:p>
          <w:p w:rsidR="00991C96" w:rsidRDefault="008A40EF">
            <w:pPr>
              <w:pStyle w:val="TableParagraph"/>
              <w:spacing w:line="252" w:lineRule="exact"/>
              <w:jc w:val="both"/>
            </w:pPr>
            <w:r>
              <w:t>Способы</w:t>
            </w:r>
            <w:r>
              <w:rPr>
                <w:spacing w:val="-6"/>
              </w:rPr>
              <w:t xml:space="preserve"> </w:t>
            </w:r>
            <w:r>
              <w:t>получения</w:t>
            </w:r>
            <w:r>
              <w:rPr>
                <w:spacing w:val="-5"/>
              </w:rPr>
              <w:t xml:space="preserve"> </w:t>
            </w:r>
            <w:r>
              <w:t>и</w:t>
            </w:r>
            <w:r>
              <w:rPr>
                <w:spacing w:val="-5"/>
              </w:rPr>
              <w:t xml:space="preserve"> </w:t>
            </w:r>
            <w:r>
              <w:t>применение</w:t>
            </w:r>
            <w:r>
              <w:rPr>
                <w:spacing w:val="-5"/>
              </w:rPr>
              <w:t xml:space="preserve"> </w:t>
            </w:r>
            <w:r>
              <w:rPr>
                <w:spacing w:val="-2"/>
              </w:rPr>
              <w:t>алкенов.</w:t>
            </w:r>
          </w:p>
          <w:p w:rsidR="00991C96" w:rsidRDefault="008A40EF">
            <w:pPr>
              <w:pStyle w:val="TableParagraph"/>
              <w:ind w:right="-15"/>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 присоединение. Полимеризация сопряжённых диенов. Способы получения и применение алкадиенов.</w:t>
            </w:r>
          </w:p>
          <w:p w:rsidR="00991C96" w:rsidRDefault="008A40EF">
            <w:pPr>
              <w:pStyle w:val="TableParagraph"/>
              <w:ind w:right="-15"/>
              <w:jc w:val="both"/>
            </w:pPr>
            <w:r>
              <w:t>Алкины. Гомологический ряд алкинов, общая формула, номенклатура</w:t>
            </w:r>
            <w:r>
              <w:rPr>
                <w:spacing w:val="40"/>
              </w:rPr>
              <w:t xml:space="preserve"> </w:t>
            </w:r>
            <w:r>
              <w:t>и изомерия. Электронное и пространственное строение молекул алкинов,</w:t>
            </w:r>
            <w:r>
              <w:rPr>
                <w:spacing w:val="40"/>
              </w:rPr>
              <w:t xml:space="preserve"> </w:t>
            </w:r>
            <w:r>
              <w:t>sp-гибридизация атомных орбиталей углерода. Физические свойства алкинов.</w:t>
            </w:r>
          </w:p>
          <w:p w:rsidR="00991C96" w:rsidRDefault="008A40EF">
            <w:pPr>
              <w:pStyle w:val="TableParagraph"/>
              <w:ind w:right="-15"/>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w:t>
            </w:r>
            <w:r>
              <w:rPr>
                <w:spacing w:val="40"/>
              </w:rPr>
              <w:t xml:space="preserve"> </w:t>
            </w:r>
            <w:r>
              <w:t>на тройную связь.</w:t>
            </w:r>
          </w:p>
          <w:p w:rsidR="00991C96" w:rsidRDefault="008A40EF">
            <w:pPr>
              <w:pStyle w:val="TableParagraph"/>
              <w:spacing w:line="251" w:lineRule="exact"/>
              <w:jc w:val="both"/>
            </w:pPr>
            <w:r>
              <w:t>Способы</w:t>
            </w:r>
            <w:r>
              <w:rPr>
                <w:spacing w:val="-6"/>
              </w:rPr>
              <w:t xml:space="preserve"> </w:t>
            </w:r>
            <w:r>
              <w:t>получения</w:t>
            </w:r>
            <w:r>
              <w:rPr>
                <w:spacing w:val="-5"/>
              </w:rPr>
              <w:t xml:space="preserve"> </w:t>
            </w:r>
            <w:r>
              <w:t>и</w:t>
            </w:r>
            <w:r>
              <w:rPr>
                <w:spacing w:val="-5"/>
              </w:rPr>
              <w:t xml:space="preserve"> </w:t>
            </w:r>
            <w:r>
              <w:t>применение</w:t>
            </w:r>
            <w:r>
              <w:rPr>
                <w:spacing w:val="-5"/>
              </w:rPr>
              <w:t xml:space="preserve"> </w:t>
            </w:r>
            <w:r>
              <w:rPr>
                <w:spacing w:val="-2"/>
              </w:rPr>
              <w:t>алкинов.</w:t>
            </w:r>
          </w:p>
          <w:p w:rsidR="00991C96" w:rsidRDefault="008A40EF">
            <w:pPr>
              <w:pStyle w:val="TableParagraph"/>
              <w:ind w:right="-15"/>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991C96" w:rsidRDefault="008A40EF">
            <w:pPr>
              <w:pStyle w:val="TableParagraph"/>
              <w:ind w:right="-15"/>
              <w:jc w:val="both"/>
            </w:pPr>
            <w:r>
              <w:t>Химические свойства бензола и его гомологов: реакции замещения</w:t>
            </w:r>
            <w:r>
              <w:rPr>
                <w:spacing w:val="40"/>
              </w:rPr>
              <w:t xml:space="preserve"> </w:t>
            </w:r>
            <w:r>
              <w:t>в бензольном кольце и углеводородном</w:t>
            </w:r>
            <w:r>
              <w:rPr>
                <w:spacing w:val="80"/>
              </w:rPr>
              <w:t xml:space="preserve"> </w:t>
            </w:r>
            <w:r>
              <w:t>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991C96" w:rsidRDefault="008A40EF">
            <w:pPr>
              <w:pStyle w:val="TableParagraph"/>
              <w:ind w:right="-15"/>
              <w:jc w:val="both"/>
            </w:pPr>
            <w:r>
              <w:t xml:space="preserve">Особенности химических свойств стирола. Полимеризация </w:t>
            </w:r>
            <w:r>
              <w:rPr>
                <w:spacing w:val="-2"/>
              </w:rPr>
              <w:t>стирола.</w:t>
            </w:r>
          </w:p>
          <w:p w:rsidR="00991C96" w:rsidRDefault="008A40EF">
            <w:pPr>
              <w:pStyle w:val="TableParagraph"/>
              <w:ind w:right="-15"/>
              <w:jc w:val="both"/>
            </w:pPr>
            <w:r>
              <w:t xml:space="preserve">Способы получения и применение ароматических </w:t>
            </w:r>
            <w:r>
              <w:rPr>
                <w:spacing w:val="-2"/>
              </w:rPr>
              <w:t>углеводородов.</w:t>
            </w:r>
          </w:p>
          <w:p w:rsidR="00991C96" w:rsidRDefault="008A40EF">
            <w:pPr>
              <w:pStyle w:val="TableParagraph"/>
              <w:ind w:right="-15"/>
              <w:jc w:val="both"/>
            </w:pPr>
            <w:r>
              <w:t xml:space="preserve">Природный газ. Попутные нефтяные газы. Нефть и её происхождение. Каменный уголь и продукты его </w:t>
            </w:r>
            <w:r>
              <w:rPr>
                <w:spacing w:val="-2"/>
              </w:rPr>
              <w:t>переработки.</w:t>
            </w:r>
          </w:p>
          <w:p w:rsidR="00991C96" w:rsidRDefault="008A40EF">
            <w:pPr>
              <w:pStyle w:val="TableParagraph"/>
              <w:ind w:right="-15"/>
              <w:jc w:val="both"/>
            </w:pPr>
            <w:r>
              <w:t>Способы переработки нефти: перегонка, крекинг (термический, каталитический), риформинг, пиролиз. Продукты переработки нефти,</w:t>
            </w:r>
            <w:r>
              <w:rPr>
                <w:spacing w:val="40"/>
              </w:rPr>
              <w:t xml:space="preserve"> </w:t>
            </w:r>
            <w:r>
              <w:t>их применение в промышленности и в быту.</w:t>
            </w:r>
          </w:p>
          <w:p w:rsidR="00991C96" w:rsidRDefault="008A40EF">
            <w:pPr>
              <w:pStyle w:val="TableParagraph"/>
              <w:ind w:right="-15"/>
              <w:jc w:val="both"/>
            </w:pPr>
            <w:r>
              <w:t xml:space="preserve">Генетическая связь между различными классами </w:t>
            </w:r>
            <w:r>
              <w:rPr>
                <w:spacing w:val="-2"/>
              </w:rPr>
              <w:t>углеводородов.</w:t>
            </w:r>
          </w:p>
          <w:p w:rsidR="00991C96" w:rsidRDefault="008A40EF">
            <w:pPr>
              <w:pStyle w:val="TableParagraph"/>
              <w:spacing w:before="1"/>
              <w:ind w:right="-15"/>
              <w:jc w:val="both"/>
            </w:pPr>
            <w:r>
              <w:t>Электронное строение галогенпроизводных углеводородов. Реакции замещения галогена на гидроксогруппу. Действие</w:t>
            </w:r>
            <w:r>
              <w:rPr>
                <w:spacing w:val="80"/>
              </w:rPr>
              <w:t xml:space="preserve"> </w:t>
            </w:r>
            <w:r>
              <w:t>на галогенпроизводные водного</w:t>
            </w:r>
            <w:r>
              <w:rPr>
                <w:spacing w:val="40"/>
              </w:rPr>
              <w:t xml:space="preserve"> </w:t>
            </w:r>
            <w:r>
              <w:t>и спиртового раствора щёлочи.</w:t>
            </w:r>
            <w:r>
              <w:rPr>
                <w:spacing w:val="71"/>
              </w:rPr>
              <w:t xml:space="preserve"> </w:t>
            </w:r>
            <w:r>
              <w:t>Взаимодействие</w:t>
            </w:r>
            <w:r>
              <w:rPr>
                <w:spacing w:val="71"/>
              </w:rPr>
              <w:t xml:space="preserve"> </w:t>
            </w:r>
            <w:r>
              <w:t>дигалогеналканов</w:t>
            </w:r>
            <w:r>
              <w:rPr>
                <w:spacing w:val="73"/>
              </w:rPr>
              <w:t xml:space="preserve"> </w:t>
            </w:r>
            <w:r>
              <w:t>с</w:t>
            </w:r>
            <w:r>
              <w:rPr>
                <w:spacing w:val="73"/>
              </w:rPr>
              <w:t xml:space="preserve"> </w:t>
            </w:r>
            <w:r>
              <w:t>магнием</w:t>
            </w:r>
            <w:r>
              <w:rPr>
                <w:spacing w:val="74"/>
              </w:rPr>
              <w:t xml:space="preserve">  </w:t>
            </w:r>
            <w:r>
              <w:rPr>
                <w:spacing w:val="-10"/>
              </w:rPr>
              <w:t>и</w:t>
            </w:r>
          </w:p>
          <w:p w:rsidR="00991C96" w:rsidRDefault="008A40EF">
            <w:pPr>
              <w:pStyle w:val="TableParagraph"/>
              <w:spacing w:line="236" w:lineRule="exact"/>
              <w:jc w:val="both"/>
            </w:pPr>
            <w:r>
              <w:t>цинком.</w:t>
            </w:r>
            <w:r>
              <w:rPr>
                <w:spacing w:val="27"/>
              </w:rPr>
              <w:t xml:space="preserve"> </w:t>
            </w:r>
            <w:r>
              <w:t>Использование</w:t>
            </w:r>
            <w:r>
              <w:rPr>
                <w:spacing w:val="27"/>
              </w:rPr>
              <w:t xml:space="preserve"> </w:t>
            </w:r>
            <w:r>
              <w:t>галогенпроизводных</w:t>
            </w:r>
            <w:r>
              <w:rPr>
                <w:spacing w:val="29"/>
              </w:rPr>
              <w:t xml:space="preserve"> </w:t>
            </w:r>
            <w:r>
              <w:rPr>
                <w:spacing w:val="-2"/>
              </w:rPr>
              <w:t>углеводородов</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3287"/>
        </w:trPr>
        <w:tc>
          <w:tcPr>
            <w:tcW w:w="845" w:type="dxa"/>
          </w:tcPr>
          <w:p w:rsidR="00991C96" w:rsidRDefault="00991C96">
            <w:pPr>
              <w:pStyle w:val="TableParagraph"/>
              <w:ind w:left="0"/>
            </w:pPr>
          </w:p>
        </w:tc>
        <w:tc>
          <w:tcPr>
            <w:tcW w:w="5972" w:type="dxa"/>
          </w:tcPr>
          <w:p w:rsidR="00991C96" w:rsidRDefault="008A40EF">
            <w:pPr>
              <w:pStyle w:val="TableParagraph"/>
              <w:spacing w:line="248" w:lineRule="exact"/>
              <w:jc w:val="both"/>
            </w:pPr>
            <w:r>
              <w:t>в</w:t>
            </w:r>
            <w:r>
              <w:rPr>
                <w:spacing w:val="-4"/>
              </w:rPr>
              <w:t xml:space="preserve"> </w:t>
            </w:r>
            <w:r>
              <w:t>быту,</w:t>
            </w:r>
            <w:r>
              <w:rPr>
                <w:spacing w:val="-3"/>
              </w:rPr>
              <w:t xml:space="preserve"> </w:t>
            </w:r>
            <w:r>
              <w:t>технике</w:t>
            </w:r>
            <w:r>
              <w:rPr>
                <w:spacing w:val="49"/>
              </w:rPr>
              <w:t xml:space="preserve"> </w:t>
            </w:r>
            <w:r>
              <w:t>и</w:t>
            </w:r>
            <w:r>
              <w:rPr>
                <w:spacing w:val="-2"/>
              </w:rPr>
              <w:t xml:space="preserve"> </w:t>
            </w:r>
            <w:r>
              <w:t>при</w:t>
            </w:r>
            <w:r>
              <w:rPr>
                <w:spacing w:val="-6"/>
              </w:rPr>
              <w:t xml:space="preserve"> </w:t>
            </w:r>
            <w:r>
              <w:t>синтезе</w:t>
            </w:r>
            <w:r>
              <w:rPr>
                <w:spacing w:val="-3"/>
              </w:rPr>
              <w:t xml:space="preserve"> </w:t>
            </w:r>
            <w:r>
              <w:t>органических</w:t>
            </w:r>
            <w:r>
              <w:rPr>
                <w:spacing w:val="-2"/>
              </w:rPr>
              <w:t xml:space="preserve"> веществ.</w:t>
            </w:r>
          </w:p>
          <w:p w:rsidR="00991C96" w:rsidRDefault="008A40EF">
            <w:pPr>
              <w:pStyle w:val="TableParagraph"/>
              <w:ind w:right="-15"/>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w:t>
            </w:r>
            <w:r>
              <w:rPr>
                <w:spacing w:val="74"/>
              </w:rPr>
              <w:t xml:space="preserve">    </w:t>
            </w:r>
            <w:r>
              <w:t>углеводородов</w:t>
            </w:r>
            <w:r>
              <w:rPr>
                <w:spacing w:val="75"/>
              </w:rPr>
              <w:t xml:space="preserve">    </w:t>
            </w:r>
            <w:r>
              <w:t>и</w:t>
            </w:r>
            <w:r>
              <w:rPr>
                <w:spacing w:val="75"/>
              </w:rPr>
              <w:t xml:space="preserve">    </w:t>
            </w:r>
            <w:r>
              <w:rPr>
                <w:spacing w:val="-2"/>
              </w:rPr>
              <w:t>галогенпроизводных</w:t>
            </w:r>
          </w:p>
          <w:p w:rsidR="00991C96" w:rsidRDefault="008A40EF">
            <w:pPr>
              <w:pStyle w:val="TableParagraph"/>
              <w:spacing w:before="1" w:line="236" w:lineRule="exact"/>
            </w:pPr>
            <w:r>
              <w:rPr>
                <w:spacing w:val="-2"/>
              </w:rPr>
              <w:t>углеводородов.</w:t>
            </w:r>
          </w:p>
        </w:tc>
        <w:tc>
          <w:tcPr>
            <w:tcW w:w="2835" w:type="dxa"/>
          </w:tcPr>
          <w:p w:rsidR="00991C96" w:rsidRDefault="00991C96">
            <w:pPr>
              <w:pStyle w:val="TableParagraph"/>
              <w:ind w:left="0"/>
            </w:pPr>
          </w:p>
        </w:tc>
      </w:tr>
      <w:tr w:rsidR="00991C96">
        <w:trPr>
          <w:trHeight w:val="11331"/>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tabs>
                <w:tab w:val="left" w:pos="1242"/>
                <w:tab w:val="left" w:pos="2396"/>
                <w:tab w:val="left" w:pos="4145"/>
                <w:tab w:val="left" w:pos="4481"/>
              </w:tabs>
              <w:spacing w:before="1" w:line="244" w:lineRule="auto"/>
              <w:ind w:right="-15"/>
            </w:pPr>
            <w:r>
              <w:t>118.6.1.3. Кислородсодержащие органические соединения. Предельные</w:t>
            </w:r>
            <w:r>
              <w:rPr>
                <w:spacing w:val="40"/>
              </w:rPr>
              <w:t xml:space="preserve"> </w:t>
            </w:r>
            <w:r>
              <w:t>одноатомные</w:t>
            </w:r>
            <w:r>
              <w:rPr>
                <w:spacing w:val="40"/>
              </w:rPr>
              <w:t xml:space="preserve"> </w:t>
            </w:r>
            <w:r>
              <w:t>спирты.</w:t>
            </w:r>
            <w:r>
              <w:rPr>
                <w:spacing w:val="40"/>
              </w:rPr>
              <w:t xml:space="preserve"> </w:t>
            </w:r>
            <w:r>
              <w:t>Строение</w:t>
            </w:r>
            <w:r>
              <w:rPr>
                <w:spacing w:val="40"/>
              </w:rPr>
              <w:t xml:space="preserve"> </w:t>
            </w:r>
            <w:r>
              <w:t>молекул</w:t>
            </w:r>
            <w:r>
              <w:rPr>
                <w:spacing w:val="40"/>
              </w:rPr>
              <w:t xml:space="preserve"> </w:t>
            </w:r>
            <w:r>
              <w:t>(на примере</w:t>
            </w:r>
            <w:r>
              <w:rPr>
                <w:spacing w:val="35"/>
              </w:rPr>
              <w:t xml:space="preserve"> </w:t>
            </w:r>
            <w:r>
              <w:t>метанола</w:t>
            </w:r>
            <w:r>
              <w:rPr>
                <w:spacing w:val="80"/>
              </w:rPr>
              <w:t xml:space="preserve"> </w:t>
            </w:r>
            <w:r>
              <w:t>и</w:t>
            </w:r>
            <w:r>
              <w:rPr>
                <w:spacing w:val="34"/>
              </w:rPr>
              <w:t xml:space="preserve"> </w:t>
            </w:r>
            <w:r>
              <w:t>этанола).</w:t>
            </w:r>
            <w:r>
              <w:rPr>
                <w:spacing w:val="35"/>
              </w:rPr>
              <w:t xml:space="preserve"> </w:t>
            </w:r>
            <w:r>
              <w:t>Гомологический</w:t>
            </w:r>
            <w:r>
              <w:rPr>
                <w:spacing w:val="34"/>
              </w:rPr>
              <w:t xml:space="preserve"> </w:t>
            </w:r>
            <w:r>
              <w:t>ряд,</w:t>
            </w:r>
            <w:r>
              <w:rPr>
                <w:spacing w:val="35"/>
              </w:rPr>
              <w:t xml:space="preserve"> </w:t>
            </w:r>
            <w:r>
              <w:t xml:space="preserve">общая </w:t>
            </w:r>
            <w:r>
              <w:rPr>
                <w:spacing w:val="-2"/>
              </w:rPr>
              <w:t>формула,</w:t>
            </w:r>
            <w:r>
              <w:tab/>
            </w:r>
            <w:r>
              <w:rPr>
                <w:spacing w:val="-2"/>
              </w:rPr>
              <w:t>изомерия,</w:t>
            </w:r>
            <w:r>
              <w:tab/>
            </w:r>
            <w:r>
              <w:rPr>
                <w:spacing w:val="-2"/>
              </w:rPr>
              <w:t>номенклатура</w:t>
            </w:r>
            <w:r>
              <w:tab/>
            </w:r>
            <w:r>
              <w:rPr>
                <w:spacing w:val="-10"/>
              </w:rPr>
              <w:t>и</w:t>
            </w:r>
            <w:r>
              <w:tab/>
            </w:r>
            <w:r>
              <w:rPr>
                <w:spacing w:val="-2"/>
              </w:rPr>
              <w:t xml:space="preserve">классификация. </w:t>
            </w:r>
            <w:r>
              <w:t>Физические</w:t>
            </w:r>
            <w:r>
              <w:rPr>
                <w:spacing w:val="80"/>
              </w:rPr>
              <w:t xml:space="preserve"> </w:t>
            </w:r>
            <w:r>
              <w:t>свойства</w:t>
            </w:r>
            <w:r>
              <w:rPr>
                <w:spacing w:val="80"/>
              </w:rPr>
              <w:t xml:space="preserve"> </w:t>
            </w:r>
            <w:r>
              <w:t>предельных</w:t>
            </w:r>
            <w:r>
              <w:rPr>
                <w:spacing w:val="80"/>
              </w:rPr>
              <w:t xml:space="preserve"> </w:t>
            </w:r>
            <w:r>
              <w:t>одноатомных</w:t>
            </w:r>
            <w:r>
              <w:rPr>
                <w:spacing w:val="80"/>
              </w:rPr>
              <w:t xml:space="preserve"> </w:t>
            </w:r>
            <w:r>
              <w:t>спиртов. Водородные связи между молекулами спиртов.</w:t>
            </w:r>
          </w:p>
          <w:p w:rsidR="00991C96" w:rsidRDefault="008A40EF">
            <w:pPr>
              <w:pStyle w:val="TableParagraph"/>
              <w:spacing w:line="244" w:lineRule="auto"/>
              <w:ind w:right="-15"/>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991C96" w:rsidRDefault="008A40EF">
            <w:pPr>
              <w:pStyle w:val="TableParagraph"/>
              <w:spacing w:line="244" w:lineRule="auto"/>
              <w:ind w:right="-15"/>
              <w:jc w:val="both"/>
            </w:pPr>
            <w:r>
              <w:t>Простые эфиры, номенклатура и изомерия. Особенности физических</w:t>
            </w:r>
            <w:r>
              <w:rPr>
                <w:spacing w:val="40"/>
              </w:rPr>
              <w:t xml:space="preserve"> </w:t>
            </w:r>
            <w:r>
              <w:t>и химических свойств.</w:t>
            </w:r>
          </w:p>
          <w:p w:rsidR="00991C96" w:rsidRDefault="008A40EF">
            <w:pPr>
              <w:pStyle w:val="TableParagraph"/>
              <w:spacing w:line="244" w:lineRule="auto"/>
              <w:ind w:right="-15"/>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991C96" w:rsidRDefault="008A40EF">
            <w:pPr>
              <w:pStyle w:val="TableParagraph"/>
              <w:tabs>
                <w:tab w:val="left" w:pos="3183"/>
              </w:tabs>
              <w:spacing w:line="244" w:lineRule="auto"/>
              <w:ind w:right="-15"/>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w:t>
            </w:r>
            <w:r>
              <w:rPr>
                <w:spacing w:val="80"/>
              </w:rPr>
              <w:t xml:space="preserve">  </w:t>
            </w:r>
            <w:r>
              <w:t>получения</w:t>
            </w:r>
            <w:r>
              <w:tab/>
              <w:t>и применение фенола. Фенолформальдегидная смола.</w:t>
            </w:r>
          </w:p>
          <w:p w:rsidR="00991C96" w:rsidRDefault="008A40EF">
            <w:pPr>
              <w:pStyle w:val="TableParagraph"/>
              <w:spacing w:line="244" w:lineRule="auto"/>
              <w:ind w:right="-15"/>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w:t>
            </w:r>
            <w:r>
              <w:rPr>
                <w:spacing w:val="-5"/>
              </w:rPr>
              <w:t xml:space="preserve"> </w:t>
            </w:r>
            <w:r>
              <w:t>и</w:t>
            </w:r>
            <w:r>
              <w:rPr>
                <w:spacing w:val="-4"/>
              </w:rPr>
              <w:t xml:space="preserve"> </w:t>
            </w:r>
            <w:r>
              <w:t>номенклатура.</w:t>
            </w:r>
            <w:r>
              <w:rPr>
                <w:spacing w:val="-4"/>
              </w:rPr>
              <w:t xml:space="preserve"> </w:t>
            </w:r>
            <w:r>
              <w:t>Физические</w:t>
            </w:r>
            <w:r>
              <w:rPr>
                <w:spacing w:val="-4"/>
              </w:rPr>
              <w:t xml:space="preserve"> </w:t>
            </w:r>
            <w:r>
              <w:t>свойства</w:t>
            </w:r>
            <w:r>
              <w:rPr>
                <w:spacing w:val="-4"/>
              </w:rPr>
              <w:t xml:space="preserve"> </w:t>
            </w:r>
            <w:r>
              <w:t>альдегидов</w:t>
            </w:r>
            <w:r>
              <w:rPr>
                <w:spacing w:val="-4"/>
              </w:rPr>
              <w:t xml:space="preserve"> </w:t>
            </w:r>
            <w:r>
              <w:t xml:space="preserve">и </w:t>
            </w:r>
            <w:r>
              <w:rPr>
                <w:spacing w:val="-2"/>
              </w:rPr>
              <w:t>кетонов.</w:t>
            </w:r>
          </w:p>
          <w:p w:rsidR="00991C96" w:rsidRDefault="008A40EF">
            <w:pPr>
              <w:pStyle w:val="TableParagraph"/>
              <w:spacing w:line="244" w:lineRule="auto"/>
              <w:ind w:right="-15"/>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991C96" w:rsidRDefault="008A40EF">
            <w:pPr>
              <w:pStyle w:val="TableParagraph"/>
              <w:spacing w:line="244" w:lineRule="auto"/>
              <w:ind w:right="-15"/>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Pr>
                <w:spacing w:val="40"/>
              </w:rPr>
              <w:t xml:space="preserve"> </w:t>
            </w:r>
            <w:r>
              <w:t>между молекулами карбоновых кислот.</w:t>
            </w:r>
          </w:p>
          <w:p w:rsidR="00991C96" w:rsidRDefault="008A40EF">
            <w:pPr>
              <w:pStyle w:val="TableParagraph"/>
              <w:spacing w:line="244" w:lineRule="auto"/>
              <w:ind w:right="-15"/>
              <w:jc w:val="both"/>
            </w:pPr>
            <w:r>
              <w:t>Химические свойства: кислотные свойства, реакция этерификации, реакции</w:t>
            </w:r>
            <w:r>
              <w:rPr>
                <w:spacing w:val="40"/>
              </w:rPr>
              <w:t xml:space="preserve"> </w:t>
            </w:r>
            <w:r>
              <w:t xml:space="preserve">с участием углеводородного </w:t>
            </w:r>
            <w:r>
              <w:rPr>
                <w:spacing w:val="-2"/>
              </w:rPr>
              <w:t>радикала.</w:t>
            </w:r>
          </w:p>
          <w:p w:rsidR="00991C96" w:rsidRDefault="008A40EF">
            <w:pPr>
              <w:pStyle w:val="TableParagraph"/>
              <w:spacing w:line="237" w:lineRule="exact"/>
              <w:jc w:val="both"/>
            </w:pPr>
            <w:r>
              <w:t>Особенности</w:t>
            </w:r>
            <w:r>
              <w:rPr>
                <w:spacing w:val="-12"/>
              </w:rPr>
              <w:t xml:space="preserve"> </w:t>
            </w:r>
            <w:r>
              <w:t>свойств</w:t>
            </w:r>
            <w:r>
              <w:rPr>
                <w:spacing w:val="-10"/>
              </w:rPr>
              <w:t xml:space="preserve"> </w:t>
            </w:r>
            <w:r>
              <w:t>муравьиной</w:t>
            </w:r>
            <w:r>
              <w:rPr>
                <w:spacing w:val="-9"/>
              </w:rPr>
              <w:t xml:space="preserve"> </w:t>
            </w:r>
            <w:r>
              <w:rPr>
                <w:spacing w:val="-2"/>
              </w:rPr>
              <w:t>кислоты.</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2359"/>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jc w:val="both"/>
            </w:pPr>
            <w:r>
              <w:t xml:space="preserve">Понятие о производных карбоновых кислот – сложных </w:t>
            </w:r>
            <w:r>
              <w:rPr>
                <w:spacing w:val="-2"/>
              </w:rPr>
              <w:t>эфирах.</w:t>
            </w:r>
          </w:p>
          <w:p w:rsidR="00991C96" w:rsidRDefault="008A40EF">
            <w:pPr>
              <w:pStyle w:val="TableParagraph"/>
              <w:spacing w:line="244" w:lineRule="auto"/>
              <w:ind w:right="-15"/>
              <w:jc w:val="both"/>
            </w:pPr>
            <w:r>
              <w:t>Многообразие карбоновых кислот. Особенности свойств непредельных</w:t>
            </w:r>
            <w:r>
              <w:rPr>
                <w:spacing w:val="40"/>
              </w:rPr>
              <w:t xml:space="preserve"> </w:t>
            </w:r>
            <w:r>
              <w:t>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991C96" w:rsidRDefault="008A40EF">
            <w:pPr>
              <w:pStyle w:val="TableParagraph"/>
              <w:spacing w:line="244" w:lineRule="auto"/>
              <w:ind w:right="-15"/>
              <w:jc w:val="both"/>
            </w:pPr>
            <w:r>
              <w:t>Сложные эфиры. Гомологический ряд, общая формула, изомерия</w:t>
            </w:r>
            <w:r>
              <w:rPr>
                <w:spacing w:val="40"/>
              </w:rPr>
              <w:t xml:space="preserve"> </w:t>
            </w:r>
            <w:r>
              <w:t>и номенклатура. Физические и химические свойства: гидролиз в кислой и щелочной среде.</w:t>
            </w:r>
          </w:p>
          <w:p w:rsidR="00991C96" w:rsidRDefault="008A40EF">
            <w:pPr>
              <w:pStyle w:val="TableParagraph"/>
              <w:spacing w:line="244" w:lineRule="auto"/>
              <w:ind w:right="-15"/>
              <w:jc w:val="both"/>
            </w:pPr>
            <w:r>
              <w:t>Жиры. Строение, физические и химические свойства жиров: гидролиз</w:t>
            </w:r>
            <w:r>
              <w:rPr>
                <w:spacing w:val="40"/>
              </w:rPr>
              <w:t xml:space="preserve"> </w:t>
            </w:r>
            <w:r>
              <w:t>в кислой и щелочной среде. Особенности свойств жиров, содержащих остатки непредельных жирных кислот. Жиры в природе.</w:t>
            </w:r>
          </w:p>
          <w:p w:rsidR="00991C96" w:rsidRDefault="008A40EF">
            <w:pPr>
              <w:pStyle w:val="TableParagraph"/>
              <w:spacing w:line="244" w:lineRule="auto"/>
              <w:ind w:right="-15"/>
              <w:jc w:val="both"/>
            </w:pPr>
            <w:r>
              <w:t xml:space="preserve">Мыла́ как соли высших карбоновых кислот, их моющее </w:t>
            </w:r>
            <w:r>
              <w:rPr>
                <w:spacing w:val="-2"/>
              </w:rPr>
              <w:t>действие.</w:t>
            </w:r>
          </w:p>
          <w:p w:rsidR="00991C96" w:rsidRDefault="008A40EF">
            <w:pPr>
              <w:pStyle w:val="TableParagraph"/>
              <w:spacing w:line="247" w:lineRule="auto"/>
              <w:ind w:right="-15"/>
              <w:jc w:val="both"/>
            </w:pPr>
            <w:r>
              <w:t>Общая характеристика углеводов. Классификация углеводов (моно-, ди-</w:t>
            </w:r>
            <w:r>
              <w:rPr>
                <w:spacing w:val="40"/>
              </w:rPr>
              <w:t xml:space="preserve"> </w:t>
            </w:r>
            <w:r>
              <w:t>и полисахариды).</w:t>
            </w:r>
          </w:p>
          <w:p w:rsidR="00991C96" w:rsidRDefault="008A40EF">
            <w:pPr>
              <w:pStyle w:val="TableParagraph"/>
              <w:spacing w:line="244" w:lineRule="auto"/>
              <w:ind w:right="-15"/>
              <w:jc w:val="both"/>
            </w:pPr>
            <w:r>
              <w:t>Моносахариды: глюкоза, фруктоза. Физические свойства и нахождение</w:t>
            </w:r>
            <w:r>
              <w:rPr>
                <w:spacing w:val="40"/>
              </w:rPr>
              <w:t xml:space="preserve"> </w:t>
            </w:r>
            <w:r>
              <w:t>в природе. Фотосинтез.</w:t>
            </w:r>
          </w:p>
          <w:p w:rsidR="00991C96" w:rsidRDefault="008A40EF">
            <w:pPr>
              <w:pStyle w:val="TableParagraph"/>
              <w:spacing w:line="244" w:lineRule="auto"/>
              <w:ind w:right="-15"/>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Pr>
                <w:spacing w:val="40"/>
              </w:rPr>
              <w:t xml:space="preserve"> </w:t>
            </w:r>
            <w:r>
              <w:t>в жизнедеятельности организма.</w:t>
            </w:r>
          </w:p>
          <w:p w:rsidR="00991C96" w:rsidRDefault="008A40EF">
            <w:pPr>
              <w:pStyle w:val="TableParagraph"/>
              <w:spacing w:line="244" w:lineRule="auto"/>
              <w:ind w:right="-15"/>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991C96" w:rsidRDefault="008A40EF">
            <w:pPr>
              <w:pStyle w:val="TableParagraph"/>
              <w:spacing w:line="244" w:lineRule="auto"/>
              <w:ind w:right="-15"/>
              <w:jc w:val="both"/>
            </w:pPr>
            <w:r>
              <w:t>Полисахариды: крахмал, гликоген и целлюлоза. Строение макромолекул крахмала, гликогена и целлюлозы.</w:t>
            </w:r>
            <w:r>
              <w:rPr>
                <w:spacing w:val="40"/>
              </w:rPr>
              <w:t xml:space="preserve"> </w:t>
            </w:r>
            <w:r>
              <w:t>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991C96" w:rsidRDefault="008A40EF">
            <w:pPr>
              <w:pStyle w:val="TableParagraph"/>
              <w:spacing w:line="244" w:lineRule="auto"/>
              <w:ind w:right="-15"/>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w:t>
            </w:r>
            <w:r>
              <w:rPr>
                <w:spacing w:val="67"/>
              </w:rPr>
              <w:t xml:space="preserve"> </w:t>
            </w:r>
            <w:r>
              <w:t>задач</w:t>
            </w:r>
            <w:r>
              <w:rPr>
                <w:spacing w:val="72"/>
              </w:rPr>
              <w:t xml:space="preserve"> </w:t>
            </w:r>
            <w:r>
              <w:t>по</w:t>
            </w:r>
            <w:r>
              <w:rPr>
                <w:spacing w:val="72"/>
              </w:rPr>
              <w:t xml:space="preserve"> </w:t>
            </w:r>
            <w:r>
              <w:t>темам</w:t>
            </w:r>
            <w:r>
              <w:rPr>
                <w:spacing w:val="70"/>
              </w:rPr>
              <w:t xml:space="preserve"> </w:t>
            </w:r>
            <w:r>
              <w:t>«Спирты</w:t>
            </w:r>
            <w:r>
              <w:rPr>
                <w:spacing w:val="72"/>
              </w:rPr>
              <w:t xml:space="preserve"> </w:t>
            </w:r>
            <w:r>
              <w:t>и</w:t>
            </w:r>
            <w:r>
              <w:rPr>
                <w:spacing w:val="72"/>
              </w:rPr>
              <w:t xml:space="preserve"> </w:t>
            </w:r>
            <w:r>
              <w:rPr>
                <w:spacing w:val="-2"/>
              </w:rPr>
              <w:t>фенолы»,</w:t>
            </w:r>
          </w:p>
          <w:p w:rsidR="00991C96" w:rsidRDefault="008A40EF">
            <w:pPr>
              <w:pStyle w:val="TableParagraph"/>
              <w:spacing w:line="226" w:lineRule="exact"/>
              <w:jc w:val="both"/>
            </w:pPr>
            <w:r>
              <w:t>«Карбоновые</w:t>
            </w:r>
            <w:r>
              <w:rPr>
                <w:spacing w:val="-6"/>
              </w:rPr>
              <w:t xml:space="preserve"> </w:t>
            </w:r>
            <w:r>
              <w:t>кислоты.</w:t>
            </w:r>
            <w:r>
              <w:rPr>
                <w:spacing w:val="-6"/>
              </w:rPr>
              <w:t xml:space="preserve"> </w:t>
            </w:r>
            <w:r>
              <w:t>Сложные</w:t>
            </w:r>
            <w:r>
              <w:rPr>
                <w:spacing w:val="-5"/>
              </w:rPr>
              <w:t xml:space="preserve"> </w:t>
            </w:r>
            <w:r>
              <w:rPr>
                <w:spacing w:val="-2"/>
              </w:rPr>
              <w:t>эфиры».</w:t>
            </w:r>
          </w:p>
        </w:tc>
        <w:tc>
          <w:tcPr>
            <w:tcW w:w="2835" w:type="dxa"/>
          </w:tcPr>
          <w:p w:rsidR="00991C96" w:rsidRDefault="00991C96">
            <w:pPr>
              <w:pStyle w:val="TableParagraph"/>
              <w:ind w:left="0"/>
            </w:pPr>
          </w:p>
        </w:tc>
      </w:tr>
      <w:tr w:rsidR="00991C96">
        <w:trPr>
          <w:trHeight w:val="2316"/>
        </w:trPr>
        <w:tc>
          <w:tcPr>
            <w:tcW w:w="845" w:type="dxa"/>
          </w:tcPr>
          <w:p w:rsidR="00991C96" w:rsidRDefault="008A40EF">
            <w:pPr>
              <w:pStyle w:val="TableParagraph"/>
              <w:spacing w:before="12"/>
              <w:ind w:left="146"/>
            </w:pPr>
            <w:r>
              <w:rPr>
                <w:spacing w:val="-5"/>
              </w:rPr>
              <w:t>4.</w:t>
            </w:r>
          </w:p>
        </w:tc>
        <w:tc>
          <w:tcPr>
            <w:tcW w:w="5972" w:type="dxa"/>
          </w:tcPr>
          <w:p w:rsidR="00991C96" w:rsidRDefault="008A40EF">
            <w:pPr>
              <w:pStyle w:val="TableParagraph"/>
              <w:jc w:val="both"/>
            </w:pPr>
            <w:r>
              <w:t>118.6.1.4.</w:t>
            </w:r>
            <w:r>
              <w:rPr>
                <w:spacing w:val="-9"/>
              </w:rPr>
              <w:t xml:space="preserve"> </w:t>
            </w:r>
            <w:r>
              <w:t>Азотсодержащие</w:t>
            </w:r>
            <w:r>
              <w:rPr>
                <w:spacing w:val="-9"/>
              </w:rPr>
              <w:t xml:space="preserve"> </w:t>
            </w:r>
            <w:r>
              <w:t>органические</w:t>
            </w:r>
            <w:r>
              <w:rPr>
                <w:spacing w:val="-9"/>
              </w:rPr>
              <w:t xml:space="preserve"> </w:t>
            </w:r>
            <w:r>
              <w:rPr>
                <w:spacing w:val="-2"/>
              </w:rPr>
              <w:t>соединения.</w:t>
            </w:r>
          </w:p>
          <w:p w:rsidR="00991C96" w:rsidRDefault="008A40EF">
            <w:pPr>
              <w:pStyle w:val="TableParagraph"/>
              <w:spacing w:before="6" w:line="244" w:lineRule="auto"/>
              <w:ind w:right="-15"/>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w:t>
            </w:r>
            <w:r>
              <w:rPr>
                <w:spacing w:val="54"/>
              </w:rPr>
              <w:t xml:space="preserve">   </w:t>
            </w:r>
            <w:r>
              <w:t>аминов</w:t>
            </w:r>
            <w:r>
              <w:rPr>
                <w:spacing w:val="54"/>
              </w:rPr>
              <w:t xml:space="preserve">   </w:t>
            </w:r>
            <w:r>
              <w:t>с</w:t>
            </w:r>
            <w:r>
              <w:rPr>
                <w:spacing w:val="54"/>
              </w:rPr>
              <w:t xml:space="preserve">   </w:t>
            </w:r>
            <w:r>
              <w:t>азотистой</w:t>
            </w:r>
            <w:r>
              <w:rPr>
                <w:spacing w:val="54"/>
              </w:rPr>
              <w:t xml:space="preserve">   </w:t>
            </w:r>
            <w:r>
              <w:t>кислотой.</w:t>
            </w:r>
            <w:r>
              <w:rPr>
                <w:spacing w:val="54"/>
              </w:rPr>
              <w:t xml:space="preserve">   </w:t>
            </w:r>
            <w:r>
              <w:rPr>
                <w:spacing w:val="-4"/>
              </w:rPr>
              <w:t>Соли</w:t>
            </w:r>
          </w:p>
          <w:p w:rsidR="00991C96" w:rsidRDefault="008A40EF">
            <w:pPr>
              <w:pStyle w:val="TableParagraph"/>
              <w:spacing w:line="232" w:lineRule="exact"/>
            </w:pPr>
            <w:r>
              <w:rPr>
                <w:spacing w:val="-2"/>
              </w:rPr>
              <w:t>алкиламмония.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5664"/>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991C96" w:rsidRDefault="008A40EF">
            <w:pPr>
              <w:pStyle w:val="TableParagraph"/>
              <w:spacing w:line="244" w:lineRule="auto"/>
              <w:ind w:right="-15"/>
              <w:jc w:val="both"/>
            </w:pPr>
            <w:r>
              <w:t>Способы получения и применение алифатических аминов. Получение анилина из нитробензола.</w:t>
            </w:r>
          </w:p>
          <w:p w:rsidR="00991C96" w:rsidRDefault="008A40EF">
            <w:pPr>
              <w:pStyle w:val="TableParagraph"/>
              <w:spacing w:line="244" w:lineRule="auto"/>
              <w:ind w:right="-15"/>
              <w:jc w:val="both"/>
            </w:pPr>
            <w:r>
              <w:t>Аминокислоты. Номенклатура и изомерия. Отдельные представители</w:t>
            </w:r>
            <w:r>
              <w:rPr>
                <w:spacing w:val="40"/>
              </w:rPr>
              <w:t xml:space="preserve"> </w:t>
            </w:r>
            <w:r>
              <w:t xml:space="preserve">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w:t>
            </w:r>
            <w:r>
              <w:rPr>
                <w:spacing w:val="-2"/>
              </w:rPr>
              <w:t>пептидов.</w:t>
            </w:r>
          </w:p>
          <w:p w:rsidR="00991C96" w:rsidRDefault="008A40EF">
            <w:pPr>
              <w:pStyle w:val="TableParagraph"/>
              <w:spacing w:line="244" w:lineRule="auto"/>
              <w:ind w:right="-15"/>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991C96" w:rsidRDefault="008A40EF">
            <w:pPr>
              <w:pStyle w:val="TableParagraph"/>
              <w:spacing w:line="244" w:lineRule="auto"/>
              <w:ind w:right="-15"/>
              <w:jc w:val="both"/>
            </w:pPr>
            <w:r>
              <w:t>Экспериментальные методы изучения веществ и их превращений: растворение белков в воде, денатурация</w:t>
            </w:r>
            <w:r>
              <w:rPr>
                <w:spacing w:val="40"/>
              </w:rPr>
              <w:t xml:space="preserve"> </w:t>
            </w:r>
            <w:r>
              <w:t>белков при нагревании, цветные реакции на белки, решение экспериментальных</w:t>
            </w:r>
            <w:r>
              <w:rPr>
                <w:spacing w:val="57"/>
              </w:rPr>
              <w:t xml:space="preserve">  </w:t>
            </w:r>
            <w:r>
              <w:t>задач</w:t>
            </w:r>
            <w:r>
              <w:rPr>
                <w:spacing w:val="57"/>
              </w:rPr>
              <w:t xml:space="preserve">  </w:t>
            </w:r>
            <w:r>
              <w:t>по</w:t>
            </w:r>
            <w:r>
              <w:rPr>
                <w:spacing w:val="57"/>
              </w:rPr>
              <w:t xml:space="preserve">  </w:t>
            </w:r>
            <w:r>
              <w:t>темам</w:t>
            </w:r>
            <w:r>
              <w:rPr>
                <w:spacing w:val="59"/>
              </w:rPr>
              <w:t xml:space="preserve">  </w:t>
            </w:r>
            <w:r>
              <w:rPr>
                <w:spacing w:val="-2"/>
              </w:rPr>
              <w:t>«Азотсодержащие</w:t>
            </w:r>
          </w:p>
          <w:p w:rsidR="00991C96" w:rsidRDefault="008A40EF">
            <w:pPr>
              <w:pStyle w:val="TableParagraph"/>
              <w:spacing w:line="256" w:lineRule="exact"/>
              <w:ind w:right="-15"/>
              <w:jc w:val="both"/>
            </w:pPr>
            <w:r>
              <w:t xml:space="preserve">органические соединения» и «Распознавание органических </w:t>
            </w:r>
            <w:r>
              <w:rPr>
                <w:spacing w:val="-2"/>
              </w:rPr>
              <w:t>соединений».</w:t>
            </w:r>
          </w:p>
        </w:tc>
        <w:tc>
          <w:tcPr>
            <w:tcW w:w="2835" w:type="dxa"/>
          </w:tcPr>
          <w:p w:rsidR="00991C96" w:rsidRDefault="00991C96">
            <w:pPr>
              <w:pStyle w:val="TableParagraph"/>
              <w:ind w:left="0"/>
            </w:pPr>
          </w:p>
        </w:tc>
      </w:tr>
      <w:tr w:rsidR="00991C96">
        <w:trPr>
          <w:trHeight w:val="7717"/>
        </w:trPr>
        <w:tc>
          <w:tcPr>
            <w:tcW w:w="845" w:type="dxa"/>
          </w:tcPr>
          <w:p w:rsidR="00991C96" w:rsidRDefault="008A40EF">
            <w:pPr>
              <w:pStyle w:val="TableParagraph"/>
              <w:spacing w:before="3"/>
              <w:ind w:left="146"/>
            </w:pPr>
            <w:r>
              <w:rPr>
                <w:spacing w:val="-5"/>
              </w:rPr>
              <w:t>5.</w:t>
            </w:r>
          </w:p>
        </w:tc>
        <w:tc>
          <w:tcPr>
            <w:tcW w:w="5972" w:type="dxa"/>
          </w:tcPr>
          <w:p w:rsidR="00991C96" w:rsidRDefault="008A40EF">
            <w:pPr>
              <w:pStyle w:val="TableParagraph"/>
              <w:spacing w:line="245" w:lineRule="exact"/>
              <w:jc w:val="both"/>
            </w:pPr>
            <w:r>
              <w:t>118.6.1.5.</w:t>
            </w:r>
            <w:r>
              <w:rPr>
                <w:spacing w:val="-9"/>
              </w:rPr>
              <w:t xml:space="preserve"> </w:t>
            </w:r>
            <w:r>
              <w:t>Высокомолекулярные</w:t>
            </w:r>
            <w:r>
              <w:rPr>
                <w:spacing w:val="-9"/>
              </w:rPr>
              <w:t xml:space="preserve"> </w:t>
            </w:r>
            <w:r>
              <w:rPr>
                <w:spacing w:val="-2"/>
              </w:rPr>
              <w:t>соединения.</w:t>
            </w:r>
          </w:p>
          <w:p w:rsidR="00991C96" w:rsidRDefault="008A40EF">
            <w:pPr>
              <w:pStyle w:val="TableParagraph"/>
              <w:spacing w:before="6" w:line="244" w:lineRule="auto"/>
              <w:ind w:right="-15"/>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Pr>
                <w:spacing w:val="40"/>
              </w:rPr>
              <w:t xml:space="preserve"> </w:t>
            </w:r>
            <w:r>
              <w:t>и поликонденсация.</w:t>
            </w:r>
          </w:p>
          <w:p w:rsidR="00991C96" w:rsidRDefault="008A40EF">
            <w:pPr>
              <w:pStyle w:val="TableParagraph"/>
              <w:tabs>
                <w:tab w:val="left" w:pos="2315"/>
                <w:tab w:val="left" w:pos="4461"/>
                <w:tab w:val="left" w:pos="4818"/>
              </w:tabs>
              <w:spacing w:line="244" w:lineRule="auto"/>
              <w:ind w:right="-15"/>
              <w:jc w:val="both"/>
            </w:pPr>
            <w:r>
              <w:t xml:space="preserve">Полимерные материалы. Пластмассы (полиэтилен, </w:t>
            </w:r>
            <w:r>
              <w:rPr>
                <w:spacing w:val="-2"/>
              </w:rPr>
              <w:t>полипропилен,</w:t>
            </w:r>
            <w:r>
              <w:tab/>
            </w:r>
            <w:r>
              <w:rPr>
                <w:spacing w:val="-2"/>
              </w:rPr>
              <w:t>поливинилхлорид,</w:t>
            </w:r>
            <w:r>
              <w:tab/>
            </w:r>
            <w:r>
              <w:tab/>
            </w:r>
            <w:r>
              <w:rPr>
                <w:spacing w:val="-2"/>
              </w:rPr>
              <w:t>полистирол, полиметилметакрилат,</w:t>
            </w:r>
            <w:r>
              <w:tab/>
            </w:r>
            <w:r>
              <w:tab/>
            </w:r>
            <w:r>
              <w:rPr>
                <w:spacing w:val="-2"/>
              </w:rPr>
              <w:t xml:space="preserve">поликарбонаты, </w:t>
            </w:r>
            <w:r>
              <w:t>полиэтилентерефталат). Утилизация и переработка пластика. Эластомеры: натуральный каучук, синтетические каучуки (бутадиеновый, хлоропреновый, изопреновый). Резина.</w:t>
            </w:r>
          </w:p>
          <w:p w:rsidR="00991C96" w:rsidRDefault="008A40EF">
            <w:pPr>
              <w:pStyle w:val="TableParagraph"/>
              <w:spacing w:line="244" w:lineRule="auto"/>
              <w:ind w:right="-15"/>
              <w:jc w:val="both"/>
            </w:pPr>
            <w:r>
              <w:t>Волокна: натуральные (хлопок, шерсть, шёлк), искусственные (вискоза, ацетатное волокно), синтетические (капрон и лавсан).</w:t>
            </w:r>
          </w:p>
          <w:p w:rsidR="00991C96" w:rsidRDefault="008A40EF">
            <w:pPr>
              <w:pStyle w:val="TableParagraph"/>
              <w:spacing w:line="244" w:lineRule="auto"/>
              <w:ind w:right="-15"/>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991C96" w:rsidRDefault="008A40EF">
            <w:pPr>
              <w:pStyle w:val="TableParagraph"/>
              <w:spacing w:line="252" w:lineRule="exact"/>
              <w:jc w:val="both"/>
            </w:pPr>
            <w:r>
              <w:t>Расчётные</w:t>
            </w:r>
            <w:r>
              <w:rPr>
                <w:spacing w:val="-9"/>
              </w:rPr>
              <w:t xml:space="preserve"> </w:t>
            </w:r>
            <w:r>
              <w:rPr>
                <w:spacing w:val="-2"/>
              </w:rPr>
              <w:t>задачи.</w:t>
            </w:r>
          </w:p>
          <w:p w:rsidR="00991C96" w:rsidRDefault="008A40EF">
            <w:pPr>
              <w:pStyle w:val="TableParagraph"/>
              <w:spacing w:line="244" w:lineRule="auto"/>
              <w:ind w:right="-15"/>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w:t>
            </w:r>
            <w:r>
              <w:rPr>
                <w:spacing w:val="40"/>
              </w:rPr>
              <w:t xml:space="preserve"> </w:t>
            </w:r>
            <w:r>
              <w:t>формулы органического вещества на основе его химических свойств</w:t>
            </w:r>
            <w:r>
              <w:rPr>
                <w:spacing w:val="24"/>
              </w:rPr>
              <w:t xml:space="preserve"> </w:t>
            </w:r>
            <w:r>
              <w:t>или</w:t>
            </w:r>
            <w:r>
              <w:rPr>
                <w:spacing w:val="25"/>
              </w:rPr>
              <w:t xml:space="preserve"> </w:t>
            </w:r>
            <w:r>
              <w:t>способов</w:t>
            </w:r>
            <w:r>
              <w:rPr>
                <w:spacing w:val="26"/>
              </w:rPr>
              <w:t xml:space="preserve"> </w:t>
            </w:r>
            <w:r>
              <w:t>получения,</w:t>
            </w:r>
            <w:r>
              <w:rPr>
                <w:spacing w:val="26"/>
              </w:rPr>
              <w:t xml:space="preserve"> </w:t>
            </w:r>
            <w:r>
              <w:t>определение</w:t>
            </w:r>
            <w:r>
              <w:rPr>
                <w:spacing w:val="26"/>
              </w:rPr>
              <w:t xml:space="preserve"> </w:t>
            </w:r>
            <w:r>
              <w:t>доли</w:t>
            </w:r>
            <w:r>
              <w:rPr>
                <w:spacing w:val="26"/>
              </w:rPr>
              <w:t xml:space="preserve"> </w:t>
            </w:r>
            <w:r>
              <w:rPr>
                <w:spacing w:val="-2"/>
              </w:rPr>
              <w:t>выхода</w:t>
            </w:r>
          </w:p>
          <w:p w:rsidR="00991C96" w:rsidRDefault="008A40EF">
            <w:pPr>
              <w:pStyle w:val="TableParagraph"/>
              <w:spacing w:line="229" w:lineRule="exact"/>
              <w:jc w:val="both"/>
            </w:pPr>
            <w:r>
              <w:t>продукта</w:t>
            </w:r>
            <w:r>
              <w:rPr>
                <w:spacing w:val="-3"/>
              </w:rPr>
              <w:t xml:space="preserve"> </w:t>
            </w:r>
            <w:r>
              <w:t>реакции</w:t>
            </w:r>
            <w:r>
              <w:rPr>
                <w:spacing w:val="50"/>
              </w:rPr>
              <w:t xml:space="preserve"> </w:t>
            </w:r>
            <w:r>
              <w:t>от</w:t>
            </w:r>
            <w:r>
              <w:rPr>
                <w:spacing w:val="-4"/>
              </w:rPr>
              <w:t xml:space="preserve"> </w:t>
            </w:r>
            <w:r>
              <w:t>теоретически</w:t>
            </w:r>
            <w:r>
              <w:rPr>
                <w:spacing w:val="-2"/>
              </w:rPr>
              <w:t xml:space="preserve"> возможного.</w:t>
            </w:r>
          </w:p>
        </w:tc>
        <w:tc>
          <w:tcPr>
            <w:tcW w:w="2835" w:type="dxa"/>
          </w:tcPr>
          <w:p w:rsidR="00991C96" w:rsidRDefault="00991C96">
            <w:pPr>
              <w:pStyle w:val="TableParagraph"/>
              <w:ind w:left="0"/>
            </w:pPr>
          </w:p>
        </w:tc>
      </w:tr>
    </w:tbl>
    <w:p w:rsidR="00991C96" w:rsidRDefault="00991C96">
      <w:pPr>
        <w:pStyle w:val="a3"/>
        <w:spacing w:before="20"/>
        <w:ind w:left="0" w:firstLine="0"/>
        <w:jc w:val="left"/>
      </w:pPr>
    </w:p>
    <w:p w:rsidR="00991C96" w:rsidRDefault="008A40EF">
      <w:pPr>
        <w:pStyle w:val="3"/>
        <w:numPr>
          <w:ilvl w:val="2"/>
          <w:numId w:val="188"/>
        </w:numPr>
        <w:tabs>
          <w:tab w:val="left" w:pos="2369"/>
        </w:tabs>
        <w:jc w:val="left"/>
      </w:pPr>
      <w:r>
        <w:rPr>
          <w:position w:val="1"/>
          <w:sz w:val="22"/>
        </w:rPr>
        <w:t>Р</w:t>
      </w:r>
      <w:r>
        <w:t>абочая</w:t>
      </w:r>
      <w:r>
        <w:rPr>
          <w:spacing w:val="-5"/>
        </w:rPr>
        <w:t xml:space="preserve"> </w:t>
      </w:r>
      <w:r>
        <w:t>программа</w:t>
      </w:r>
      <w:r>
        <w:rPr>
          <w:spacing w:val="-2"/>
        </w:rPr>
        <w:t xml:space="preserve"> </w:t>
      </w:r>
      <w:r>
        <w:t>по</w:t>
      </w:r>
      <w:r>
        <w:rPr>
          <w:spacing w:val="-2"/>
        </w:rPr>
        <w:t xml:space="preserve"> </w:t>
      </w:r>
      <w:r>
        <w:t>учебному</w:t>
      </w:r>
      <w:r>
        <w:rPr>
          <w:spacing w:val="-3"/>
        </w:rPr>
        <w:t xml:space="preserve"> </w:t>
      </w:r>
      <w:r>
        <w:t>предмету</w:t>
      </w:r>
      <w:r>
        <w:rPr>
          <w:spacing w:val="-2"/>
        </w:rPr>
        <w:t xml:space="preserve"> </w:t>
      </w:r>
      <w:r>
        <w:t>«Биология»</w:t>
      </w:r>
      <w:r>
        <w:rPr>
          <w:spacing w:val="-2"/>
        </w:rPr>
        <w:t xml:space="preserve"> </w:t>
      </w:r>
      <w:r>
        <w:t>(базовый</w:t>
      </w:r>
      <w:r>
        <w:rPr>
          <w:spacing w:val="-2"/>
        </w:rPr>
        <w:t xml:space="preserve"> уровень)</w:t>
      </w:r>
    </w:p>
    <w:p w:rsidR="00991C96" w:rsidRDefault="008A40EF">
      <w:pPr>
        <w:pStyle w:val="a3"/>
        <w:spacing w:before="130"/>
        <w:ind w:right="145"/>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«Биология»</w:t>
      </w:r>
      <w:r>
        <w:rPr>
          <w:spacing w:val="40"/>
        </w:rPr>
        <w:t xml:space="preserve"> </w:t>
      </w:r>
      <w:r>
        <w:t>(базовый</w:t>
      </w:r>
      <w:r>
        <w:rPr>
          <w:spacing w:val="40"/>
        </w:rPr>
        <w:t xml:space="preserve"> </w:t>
      </w:r>
      <w:r>
        <w:t>уровень)</w:t>
      </w:r>
      <w:r>
        <w:rPr>
          <w:spacing w:val="40"/>
        </w:rPr>
        <w:t xml:space="preserve"> </w:t>
      </w:r>
      <w:r>
        <w:t>(предметная</w:t>
      </w:r>
      <w:r>
        <w:rPr>
          <w:spacing w:val="40"/>
        </w:rPr>
        <w:t xml:space="preserve"> </w:t>
      </w:r>
      <w:r>
        <w:t>область</w:t>
      </w:r>
      <w:r>
        <w:rPr>
          <w:spacing w:val="53"/>
          <w:w w:val="150"/>
        </w:rPr>
        <w:t xml:space="preserve"> </w:t>
      </w:r>
      <w:r>
        <w:t>«Естественно-научные</w:t>
      </w:r>
      <w:r>
        <w:rPr>
          <w:spacing w:val="78"/>
        </w:rPr>
        <w:t xml:space="preserve"> </w:t>
      </w:r>
      <w:r>
        <w:t>предметы»)</w:t>
      </w:r>
      <w:r>
        <w:rPr>
          <w:spacing w:val="51"/>
          <w:w w:val="150"/>
        </w:rPr>
        <w:t xml:space="preserve"> </w:t>
      </w:r>
      <w:r>
        <w:t>(далее</w:t>
      </w:r>
      <w:r>
        <w:rPr>
          <w:spacing w:val="78"/>
        </w:rPr>
        <w:t xml:space="preserve"> </w:t>
      </w:r>
      <w:r>
        <w:t>соответственно</w:t>
      </w:r>
      <w:r>
        <w:rPr>
          <w:spacing w:val="53"/>
          <w:w w:val="150"/>
        </w:rPr>
        <w:t xml:space="preserve"> </w:t>
      </w:r>
      <w:r>
        <w:t>–</w:t>
      </w:r>
      <w:r>
        <w:rPr>
          <w:spacing w:val="50"/>
          <w:w w:val="150"/>
        </w:rPr>
        <w:t xml:space="preserve"> </w:t>
      </w:r>
      <w:r>
        <w:t>программа</w:t>
      </w:r>
      <w:r>
        <w:rPr>
          <w:spacing w:val="78"/>
        </w:rPr>
        <w:t xml:space="preserve"> </w:t>
      </w:r>
      <w:r>
        <w:t>по</w:t>
      </w:r>
      <w:r>
        <w:rPr>
          <w:spacing w:val="80"/>
        </w:rPr>
        <w:t xml:space="preserve"> </w:t>
      </w:r>
      <w:r>
        <w:rPr>
          <w:spacing w:val="-2"/>
        </w:rPr>
        <w:t>биологии,</w:t>
      </w:r>
    </w:p>
    <w:p w:rsidR="00991C96" w:rsidRDefault="00991C96">
      <w:pPr>
        <w:pStyle w:val="a3"/>
        <w:jc w:val="left"/>
        <w:sectPr w:rsidR="00991C96">
          <w:type w:val="continuous"/>
          <w:pgSz w:w="11910" w:h="16840"/>
          <w:pgMar w:top="820" w:right="425" w:bottom="1040" w:left="566" w:header="0" w:footer="810" w:gutter="0"/>
          <w:cols w:space="720"/>
        </w:sectPr>
      </w:pPr>
    </w:p>
    <w:p w:rsidR="00991C96" w:rsidRDefault="008A40EF">
      <w:pPr>
        <w:pStyle w:val="a3"/>
        <w:spacing w:before="65"/>
        <w:ind w:right="140" w:firstLine="0"/>
      </w:pPr>
      <w:r>
        <w:lastRenderedPageBreak/>
        <w:t>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46"/>
      </w:pPr>
      <w:r>
        <w:t>Рабочая программа составлена на основе федеральной рабочей программы по биологии базового уровня.</w:t>
      </w:r>
    </w:p>
    <w:p w:rsidR="00991C96" w:rsidRDefault="00991C96">
      <w:pPr>
        <w:pStyle w:val="a3"/>
        <w:spacing w:before="4"/>
        <w:ind w:left="0" w:firstLine="0"/>
        <w:jc w:val="left"/>
      </w:pPr>
    </w:p>
    <w:p w:rsidR="00991C96" w:rsidRDefault="008A40EF">
      <w:pPr>
        <w:pStyle w:val="3"/>
        <w:spacing w:before="1" w:line="274" w:lineRule="exact"/>
        <w:ind w:left="4717"/>
        <w:jc w:val="both"/>
      </w:pPr>
      <w:r>
        <w:t>Пояснительная</w:t>
      </w:r>
      <w:r>
        <w:rPr>
          <w:spacing w:val="-3"/>
        </w:rPr>
        <w:t xml:space="preserve"> </w:t>
      </w:r>
      <w:r>
        <w:rPr>
          <w:spacing w:val="-2"/>
        </w:rPr>
        <w:t>записка</w:t>
      </w:r>
    </w:p>
    <w:p w:rsidR="00991C96" w:rsidRDefault="008A40EF">
      <w:pPr>
        <w:pStyle w:val="a3"/>
        <w:ind w:right="140"/>
      </w:pPr>
      <w:r>
        <w:t>При разработке программы по биологии теоретическую основу</w:t>
      </w:r>
      <w:r>
        <w:rPr>
          <w:spacing w:val="40"/>
        </w:rPr>
        <w:t xml:space="preserve"> </w:t>
      </w:r>
      <w:r>
        <w:t>для определения подходов</w:t>
      </w:r>
      <w:r>
        <w:rPr>
          <w:spacing w:val="40"/>
        </w:rPr>
        <w:t xml:space="preserve"> </w:t>
      </w:r>
      <w:r>
        <w:t>к формированию содержания учебного предмета «Биология» составили: концептуальные положения ФГОС СОО</w:t>
      </w:r>
      <w:r>
        <w:rPr>
          <w:spacing w:val="40"/>
        </w:rPr>
        <w:t xml:space="preserve"> </w:t>
      </w:r>
      <w:r>
        <w:t>о взаимообусловленности целей, содержания, результатов обучения и требований</w:t>
      </w:r>
      <w:r>
        <w:rPr>
          <w:spacing w:val="40"/>
        </w:rPr>
        <w:t xml:space="preserve"> </w:t>
      </w:r>
      <w: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Pr>
          <w:spacing w:val="40"/>
        </w:rPr>
        <w:t xml:space="preserve"> </w:t>
      </w:r>
      <w:r>
        <w:t>в Российской Федерации, а также положения о специфике биологии, её значении</w:t>
      </w:r>
      <w:r>
        <w:rPr>
          <w:spacing w:val="40"/>
        </w:rPr>
        <w:t xml:space="preserve"> </w:t>
      </w:r>
      <w:r>
        <w:t>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991C96" w:rsidRDefault="008A40EF">
      <w:pPr>
        <w:pStyle w:val="a3"/>
        <w:ind w:right="141"/>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991C96" w:rsidRDefault="008A40EF">
      <w:pPr>
        <w:pStyle w:val="a3"/>
        <w:ind w:right="137"/>
      </w:pPr>
      <w:r>
        <w:t>Большое значение биология имеет также для решения воспитательных и развивающих</w:t>
      </w:r>
      <w:r>
        <w:rPr>
          <w:spacing w:val="40"/>
        </w:rPr>
        <w:t xml:space="preserve"> </w:t>
      </w:r>
      <w:r>
        <w:t>задач среднего общего образования, социализации обучающихся. Изучение биологии</w:t>
      </w:r>
      <w:r>
        <w:rPr>
          <w:spacing w:val="40"/>
        </w:rPr>
        <w:t xml:space="preserve"> </w:t>
      </w:r>
      <w:r>
        <w:t>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w:t>
      </w:r>
      <w:r>
        <w:rPr>
          <w:spacing w:val="-5"/>
        </w:rPr>
        <w:t xml:space="preserve"> </w:t>
      </w:r>
      <w:r>
        <w:t>представлениями из других учебных</w:t>
      </w:r>
      <w:r>
        <w:rPr>
          <w:spacing w:val="-2"/>
        </w:rPr>
        <w:t xml:space="preserve"> </w:t>
      </w:r>
      <w:r>
        <w:t>предметов,</w:t>
      </w:r>
      <w:r>
        <w:rPr>
          <w:spacing w:val="-1"/>
        </w:rPr>
        <w:t xml:space="preserve"> </w:t>
      </w:r>
      <w:r>
        <w:t>в</w:t>
      </w:r>
      <w:r>
        <w:rPr>
          <w:spacing w:val="-2"/>
        </w:rPr>
        <w:t xml:space="preserve"> </w:t>
      </w:r>
      <w:r>
        <w:t>частности,</w:t>
      </w:r>
      <w:r>
        <w:rPr>
          <w:spacing w:val="-1"/>
        </w:rPr>
        <w:t xml:space="preserve"> </w:t>
      </w:r>
      <w:r>
        <w:t>физики,</w:t>
      </w:r>
      <w:r>
        <w:rPr>
          <w:spacing w:val="-3"/>
        </w:rPr>
        <w:t xml:space="preserve"> </w:t>
      </w:r>
      <w:r>
        <w:t>химии</w:t>
      </w:r>
      <w:r>
        <w:rPr>
          <w:spacing w:val="-3"/>
        </w:rPr>
        <w:t xml:space="preserve"> </w:t>
      </w:r>
      <w:r>
        <w:t>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991C96" w:rsidRDefault="008A40EF">
      <w:pPr>
        <w:pStyle w:val="a3"/>
        <w:ind w:right="138"/>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w:t>
      </w:r>
      <w:r>
        <w:rPr>
          <w:spacing w:val="-2"/>
        </w:rPr>
        <w:t>образования.</w:t>
      </w:r>
    </w:p>
    <w:p w:rsidR="00991C96" w:rsidRDefault="008A40EF">
      <w:pPr>
        <w:pStyle w:val="a3"/>
        <w:ind w:right="143"/>
      </w:pPr>
      <w:r>
        <w:t>Структурирование</w:t>
      </w:r>
      <w:r>
        <w:rPr>
          <w:spacing w:val="-3"/>
        </w:rPr>
        <w:t xml:space="preserve"> </w:t>
      </w:r>
      <w:r>
        <w:t>содержания учебного</w:t>
      </w:r>
      <w:r>
        <w:rPr>
          <w:spacing w:val="-2"/>
        </w:rPr>
        <w:t xml:space="preserve"> </w:t>
      </w:r>
      <w:r>
        <w:t>материала</w:t>
      </w:r>
      <w:r>
        <w:rPr>
          <w:spacing w:val="-3"/>
        </w:rPr>
        <w:t xml:space="preserve"> </w:t>
      </w:r>
      <w:r>
        <w:t>в программе</w:t>
      </w:r>
      <w:r>
        <w:rPr>
          <w:spacing w:val="-1"/>
        </w:rPr>
        <w:t xml:space="preserve"> </w:t>
      </w:r>
      <w:r>
        <w:t>по</w:t>
      </w:r>
      <w:r>
        <w:rPr>
          <w:spacing w:val="-1"/>
        </w:rPr>
        <w:t xml:space="preserve"> </w:t>
      </w:r>
      <w:r>
        <w:t>биологии</w:t>
      </w:r>
      <w:r>
        <w:rPr>
          <w:spacing w:val="-1"/>
        </w:rPr>
        <w:t xml:space="preserve"> </w:t>
      </w:r>
      <w:r>
        <w:t>осуществлено с учётом приоритетного значения знаний об отличительных особенностях живой природы, о её уровневой</w:t>
      </w:r>
      <w:r>
        <w:rPr>
          <w:spacing w:val="75"/>
        </w:rPr>
        <w:t xml:space="preserve"> </w:t>
      </w:r>
      <w:r>
        <w:t>организации</w:t>
      </w:r>
      <w:r>
        <w:rPr>
          <w:spacing w:val="74"/>
        </w:rPr>
        <w:t xml:space="preserve"> </w:t>
      </w:r>
      <w:r>
        <w:t>и</w:t>
      </w:r>
      <w:r>
        <w:rPr>
          <w:spacing w:val="76"/>
        </w:rPr>
        <w:t xml:space="preserve"> </w:t>
      </w:r>
      <w:r>
        <w:t>эволюции.</w:t>
      </w:r>
      <w:r>
        <w:rPr>
          <w:spacing w:val="73"/>
        </w:rPr>
        <w:t xml:space="preserve"> </w:t>
      </w:r>
      <w:r>
        <w:t>В</w:t>
      </w:r>
      <w:r>
        <w:rPr>
          <w:spacing w:val="71"/>
        </w:rPr>
        <w:t xml:space="preserve"> </w:t>
      </w:r>
      <w:r>
        <w:t>соответствии</w:t>
      </w:r>
      <w:r>
        <w:rPr>
          <w:spacing w:val="74"/>
        </w:rPr>
        <w:t xml:space="preserve"> </w:t>
      </w:r>
      <w:r>
        <w:t>с</w:t>
      </w:r>
      <w:r>
        <w:rPr>
          <w:spacing w:val="72"/>
        </w:rPr>
        <w:t xml:space="preserve"> </w:t>
      </w:r>
      <w:r>
        <w:t>этим</w:t>
      </w:r>
      <w:r>
        <w:rPr>
          <w:spacing w:val="72"/>
        </w:rPr>
        <w:t xml:space="preserve"> </w:t>
      </w:r>
      <w:r>
        <w:t>в</w:t>
      </w:r>
      <w:r>
        <w:rPr>
          <w:spacing w:val="73"/>
        </w:rPr>
        <w:t xml:space="preserve"> </w:t>
      </w:r>
      <w:r>
        <w:t>структуре</w:t>
      </w:r>
      <w:r>
        <w:rPr>
          <w:spacing w:val="79"/>
        </w:rPr>
        <w:t xml:space="preserve"> </w:t>
      </w:r>
      <w:r>
        <w:t>учебного</w:t>
      </w:r>
      <w:r>
        <w:rPr>
          <w:spacing w:val="73"/>
        </w:rPr>
        <w:t xml:space="preserve"> </w:t>
      </w:r>
      <w:r>
        <w:t>предмета</w:t>
      </w:r>
    </w:p>
    <w:p w:rsidR="00991C96" w:rsidRDefault="008A40EF">
      <w:pPr>
        <w:pStyle w:val="a3"/>
        <w:ind w:right="148" w:firstLine="0"/>
      </w:pPr>
      <w:r>
        <w:t>«Биология»</w:t>
      </w:r>
      <w:r>
        <w:rPr>
          <w:spacing w:val="-4"/>
        </w:rPr>
        <w:t xml:space="preserve"> </w:t>
      </w:r>
      <w:r>
        <w:t>выделены следующие содержательные</w:t>
      </w:r>
      <w:r>
        <w:rPr>
          <w:spacing w:val="-1"/>
        </w:rPr>
        <w:t xml:space="preserve"> </w:t>
      </w:r>
      <w:r>
        <w:t>линии: «Биология как наука. Методы научного познания»,</w:t>
      </w:r>
      <w:r>
        <w:rPr>
          <w:spacing w:val="80"/>
          <w:w w:val="150"/>
        </w:rPr>
        <w:t xml:space="preserve"> </w:t>
      </w:r>
      <w:r>
        <w:t>«Клетка</w:t>
      </w:r>
      <w:r>
        <w:rPr>
          <w:spacing w:val="80"/>
          <w:w w:val="150"/>
        </w:rPr>
        <w:t xml:space="preserve"> </w:t>
      </w:r>
      <w:r>
        <w:t>как</w:t>
      </w:r>
      <w:r>
        <w:rPr>
          <w:spacing w:val="80"/>
          <w:w w:val="150"/>
        </w:rPr>
        <w:t xml:space="preserve"> </w:t>
      </w:r>
      <w:r>
        <w:t>биологическая</w:t>
      </w:r>
      <w:r>
        <w:rPr>
          <w:spacing w:val="80"/>
          <w:w w:val="150"/>
        </w:rPr>
        <w:t xml:space="preserve"> </w:t>
      </w:r>
      <w:r>
        <w:t>система»,</w:t>
      </w:r>
      <w:r>
        <w:rPr>
          <w:spacing w:val="80"/>
          <w:w w:val="150"/>
        </w:rPr>
        <w:t xml:space="preserve"> </w:t>
      </w:r>
      <w:r>
        <w:t>«Организм</w:t>
      </w:r>
      <w:r>
        <w:rPr>
          <w:spacing w:val="80"/>
          <w:w w:val="150"/>
        </w:rPr>
        <w:t xml:space="preserve"> </w:t>
      </w:r>
      <w:r>
        <w:t>как</w:t>
      </w:r>
      <w:r>
        <w:rPr>
          <w:spacing w:val="80"/>
          <w:w w:val="150"/>
        </w:rPr>
        <w:t xml:space="preserve"> </w:t>
      </w:r>
      <w:r>
        <w:t>биологическая</w:t>
      </w:r>
      <w:r>
        <w:rPr>
          <w:spacing w:val="80"/>
          <w:w w:val="150"/>
        </w:rPr>
        <w:t xml:space="preserve"> </w:t>
      </w:r>
      <w:r>
        <w:t>система»,</w:t>
      </w:r>
    </w:p>
    <w:p w:rsidR="00991C96" w:rsidRDefault="008A40EF">
      <w:pPr>
        <w:pStyle w:val="a3"/>
        <w:ind w:right="146" w:firstLine="0"/>
      </w:pPr>
      <w:r>
        <w:t>«Система и многообразие органического мира», «Эволюция живой природы», «Экосистемы и присущие им закономерности».</w:t>
      </w:r>
    </w:p>
    <w:p w:rsidR="00991C96" w:rsidRDefault="008A40EF">
      <w:pPr>
        <w:pStyle w:val="a3"/>
        <w:ind w:right="141"/>
      </w:pPr>
      <w:r>
        <w:t>Цель изучения учебного предмета «Биология» на базовом уровне – овладение обучающимися знаниями о структурно-функциональной организации</w:t>
      </w:r>
      <w:r>
        <w:rPr>
          <w:spacing w:val="-1"/>
        </w:rPr>
        <w:t xml:space="preserve"> </w:t>
      </w:r>
      <w:r>
        <w:t>живых систем</w:t>
      </w:r>
      <w:r>
        <w:rPr>
          <w:spacing w:val="-1"/>
        </w:rPr>
        <w:t xml:space="preserve"> </w:t>
      </w:r>
      <w:r>
        <w:t>разного</w:t>
      </w:r>
      <w:r>
        <w:rPr>
          <w:spacing w:val="-2"/>
        </w:rPr>
        <w:t xml:space="preserve"> </w:t>
      </w:r>
      <w:r>
        <w:t>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991C96" w:rsidRDefault="008A40EF">
      <w:pPr>
        <w:pStyle w:val="a3"/>
        <w:ind w:right="141"/>
      </w:pPr>
      <w:r>
        <w:t>Достижение цели изучения учебного предмета «Биология» на базовом уровне обеспечивается решением следующих задач:</w:t>
      </w:r>
    </w:p>
    <w:p w:rsidR="00991C96" w:rsidRDefault="008A40EF">
      <w:pPr>
        <w:pStyle w:val="a3"/>
        <w:ind w:right="139"/>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w:t>
      </w:r>
      <w:r>
        <w:rPr>
          <w:spacing w:val="69"/>
        </w:rPr>
        <w:t xml:space="preserve"> </w:t>
      </w:r>
      <w:r>
        <w:t>картине</w:t>
      </w:r>
      <w:r>
        <w:rPr>
          <w:spacing w:val="67"/>
        </w:rPr>
        <w:t xml:space="preserve"> </w:t>
      </w:r>
      <w:r>
        <w:t>мира,</w:t>
      </w:r>
      <w:r>
        <w:rPr>
          <w:spacing w:val="68"/>
        </w:rPr>
        <w:t xml:space="preserve"> </w:t>
      </w:r>
      <w:r>
        <w:t>о</w:t>
      </w:r>
      <w:r>
        <w:rPr>
          <w:spacing w:val="68"/>
        </w:rPr>
        <w:t xml:space="preserve"> </w:t>
      </w:r>
      <w:r>
        <w:t>методах</w:t>
      </w:r>
      <w:r>
        <w:rPr>
          <w:spacing w:val="70"/>
        </w:rPr>
        <w:t xml:space="preserve"> </w:t>
      </w:r>
      <w:r>
        <w:t>научного</w:t>
      </w:r>
      <w:r>
        <w:rPr>
          <w:spacing w:val="68"/>
        </w:rPr>
        <w:t xml:space="preserve"> </w:t>
      </w:r>
      <w:r>
        <w:t>познания,</w:t>
      </w:r>
      <w:r>
        <w:rPr>
          <w:spacing w:val="66"/>
        </w:rPr>
        <w:t xml:space="preserve"> </w:t>
      </w:r>
      <w:r>
        <w:t>строении,</w:t>
      </w:r>
      <w:r>
        <w:rPr>
          <w:spacing w:val="68"/>
        </w:rPr>
        <w:t xml:space="preserve"> </w:t>
      </w:r>
      <w:r>
        <w:t>многообразии</w:t>
      </w:r>
      <w:r>
        <w:rPr>
          <w:spacing w:val="69"/>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особенностях живых систем разного уровня организации, выдающихся открытиях и современных исследованиях в биологии;</w:t>
      </w:r>
    </w:p>
    <w:p w:rsidR="00991C96" w:rsidRDefault="008A40EF">
      <w:pPr>
        <w:pStyle w:val="a3"/>
        <w:ind w:right="139"/>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991C96" w:rsidRDefault="008A40EF">
      <w:pPr>
        <w:pStyle w:val="a3"/>
        <w:spacing w:before="1"/>
        <w:ind w:right="145"/>
      </w:pPr>
      <w:r>
        <w:t>становление у обучающихся общей культуры, функциональной грамотности, развитие умений объяснять и оценивать явления</w:t>
      </w:r>
      <w:r>
        <w:rPr>
          <w:spacing w:val="-1"/>
        </w:rPr>
        <w:t xml:space="preserve"> </w:t>
      </w:r>
      <w:r>
        <w:t>окружающего</w:t>
      </w:r>
      <w:r>
        <w:rPr>
          <w:spacing w:val="-1"/>
        </w:rPr>
        <w:t xml:space="preserve"> </w:t>
      </w:r>
      <w:r>
        <w:t>мира</w:t>
      </w:r>
      <w:r>
        <w:rPr>
          <w:spacing w:val="-2"/>
        </w:rPr>
        <w:t xml:space="preserve"> </w:t>
      </w:r>
      <w:r>
        <w:t>живой</w:t>
      </w:r>
      <w:r>
        <w:rPr>
          <w:spacing w:val="-1"/>
        </w:rPr>
        <w:t xml:space="preserve"> </w:t>
      </w:r>
      <w:r>
        <w:t>природы</w:t>
      </w:r>
      <w:r>
        <w:rPr>
          <w:spacing w:val="-2"/>
        </w:rPr>
        <w:t xml:space="preserve"> </w:t>
      </w:r>
      <w:r>
        <w:t>на</w:t>
      </w:r>
      <w:r>
        <w:rPr>
          <w:spacing w:val="-2"/>
        </w:rPr>
        <w:t xml:space="preserve"> </w:t>
      </w:r>
      <w:r>
        <w:t>основании знаний</w:t>
      </w:r>
      <w:r>
        <w:rPr>
          <w:spacing w:val="-3"/>
        </w:rPr>
        <w:t xml:space="preserve"> </w:t>
      </w:r>
      <w:r>
        <w:t>и опыта, полученных при изучении биологии;</w:t>
      </w:r>
    </w:p>
    <w:p w:rsidR="00991C96" w:rsidRDefault="008A40EF">
      <w:pPr>
        <w:pStyle w:val="a3"/>
        <w:ind w:right="138"/>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991C96" w:rsidRDefault="008A40EF">
      <w:pPr>
        <w:pStyle w:val="a3"/>
        <w:ind w:right="144"/>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991C96" w:rsidRDefault="008A40EF">
      <w:pPr>
        <w:pStyle w:val="a3"/>
        <w:ind w:right="140"/>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rsidR="00991C96" w:rsidRDefault="008A40EF">
      <w:pPr>
        <w:pStyle w:val="a3"/>
        <w:ind w:right="141"/>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991C96" w:rsidRDefault="008A40EF">
      <w:pPr>
        <w:pStyle w:val="a3"/>
        <w:ind w:right="145"/>
      </w:pPr>
      <w:r>
        <w:t>В системе среднего общего образования «Биология», изучаемая на базовом уровне,</w:t>
      </w:r>
      <w:r>
        <w:rPr>
          <w:spacing w:val="40"/>
        </w:rPr>
        <w:t xml:space="preserve"> </w:t>
      </w:r>
      <w:r>
        <w:t>является</w:t>
      </w:r>
      <w:r>
        <w:rPr>
          <w:spacing w:val="60"/>
        </w:rPr>
        <w:t xml:space="preserve">  </w:t>
      </w:r>
      <w:r>
        <w:t>обязательным</w:t>
      </w:r>
      <w:r>
        <w:rPr>
          <w:spacing w:val="61"/>
        </w:rPr>
        <w:t xml:space="preserve">  </w:t>
      </w:r>
      <w:r>
        <w:t>учебным</w:t>
      </w:r>
      <w:r>
        <w:rPr>
          <w:spacing w:val="60"/>
        </w:rPr>
        <w:t xml:space="preserve">  </w:t>
      </w:r>
      <w:r>
        <w:t>предметом,</w:t>
      </w:r>
      <w:r>
        <w:rPr>
          <w:spacing w:val="61"/>
        </w:rPr>
        <w:t xml:space="preserve">  </w:t>
      </w:r>
      <w:r>
        <w:t>входящим</w:t>
      </w:r>
      <w:r>
        <w:rPr>
          <w:spacing w:val="60"/>
        </w:rPr>
        <w:t xml:space="preserve">  </w:t>
      </w:r>
      <w:r>
        <w:t>в</w:t>
      </w:r>
      <w:r>
        <w:rPr>
          <w:spacing w:val="61"/>
        </w:rPr>
        <w:t xml:space="preserve">  </w:t>
      </w:r>
      <w:r>
        <w:t>состав</w:t>
      </w:r>
      <w:r>
        <w:rPr>
          <w:spacing w:val="60"/>
        </w:rPr>
        <w:t xml:space="preserve">  </w:t>
      </w:r>
      <w:r>
        <w:t>предметной</w:t>
      </w:r>
      <w:r>
        <w:rPr>
          <w:spacing w:val="61"/>
        </w:rPr>
        <w:t xml:space="preserve">  </w:t>
      </w:r>
      <w:r>
        <w:rPr>
          <w:spacing w:val="-2"/>
        </w:rPr>
        <w:t>области</w:t>
      </w:r>
    </w:p>
    <w:p w:rsidR="00991C96" w:rsidRDefault="008A40EF">
      <w:pPr>
        <w:pStyle w:val="a3"/>
        <w:ind w:firstLine="0"/>
      </w:pPr>
      <w:r>
        <w:t>«Естественно-научные</w:t>
      </w:r>
      <w:r>
        <w:rPr>
          <w:spacing w:val="-9"/>
        </w:rPr>
        <w:t xml:space="preserve"> </w:t>
      </w:r>
      <w:r>
        <w:rPr>
          <w:spacing w:val="-2"/>
        </w:rPr>
        <w:t>предметы».</w:t>
      </w:r>
    </w:p>
    <w:p w:rsidR="00991C96" w:rsidRDefault="008A40EF">
      <w:pPr>
        <w:ind w:left="566" w:right="139" w:firstLine="708"/>
        <w:jc w:val="both"/>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26"/>
        <w:ind w:left="0" w:firstLine="0"/>
        <w:jc w:val="left"/>
        <w:rPr>
          <w:sz w:val="22"/>
        </w:rPr>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1"/>
        </w:rPr>
        <w:t xml:space="preserve"> </w:t>
      </w:r>
      <w:r>
        <w:rPr>
          <w:spacing w:val="-2"/>
        </w:rPr>
        <w:t>классе</w:t>
      </w:r>
    </w:p>
    <w:p w:rsidR="00991C96" w:rsidRDefault="008A40EF">
      <w:pPr>
        <w:pStyle w:val="a3"/>
        <w:spacing w:before="271"/>
        <w:ind w:left="1275" w:firstLine="0"/>
      </w:pPr>
      <w:r>
        <w:t>Тема</w:t>
      </w:r>
      <w:r>
        <w:rPr>
          <w:spacing w:val="-4"/>
        </w:rPr>
        <w:t xml:space="preserve"> </w:t>
      </w:r>
      <w:r>
        <w:t>1. Биология</w:t>
      </w:r>
      <w:r>
        <w:rPr>
          <w:spacing w:val="-2"/>
        </w:rPr>
        <w:t xml:space="preserve"> </w:t>
      </w:r>
      <w:r>
        <w:t>как</w:t>
      </w:r>
      <w:r>
        <w:rPr>
          <w:spacing w:val="-2"/>
        </w:rPr>
        <w:t xml:space="preserve"> наука.</w:t>
      </w:r>
    </w:p>
    <w:p w:rsidR="00991C96" w:rsidRDefault="008A40EF">
      <w:pPr>
        <w:pStyle w:val="a3"/>
        <w:ind w:right="146"/>
      </w:pPr>
      <w:r>
        <w:t>Биология как наука. Связь биологии с общественными, техническими</w:t>
      </w:r>
      <w:r>
        <w:rPr>
          <w:spacing w:val="40"/>
        </w:rPr>
        <w:t xml:space="preserve"> </w:t>
      </w:r>
      <w:r>
        <w:t>и другими естественными</w:t>
      </w:r>
      <w:r>
        <w:rPr>
          <w:spacing w:val="-3"/>
        </w:rPr>
        <w:t xml:space="preserve"> </w:t>
      </w:r>
      <w:r>
        <w:t>науками,</w:t>
      </w:r>
      <w:r>
        <w:rPr>
          <w:spacing w:val="-3"/>
        </w:rPr>
        <w:t xml:space="preserve"> </w:t>
      </w:r>
      <w:r>
        <w:t>философией,</w:t>
      </w:r>
      <w:r>
        <w:rPr>
          <w:spacing w:val="-3"/>
        </w:rPr>
        <w:t xml:space="preserve"> </w:t>
      </w:r>
      <w:r>
        <w:t>этикой,</w:t>
      </w:r>
      <w:r>
        <w:rPr>
          <w:spacing w:val="-6"/>
        </w:rPr>
        <w:t xml:space="preserve"> </w:t>
      </w:r>
      <w:r>
        <w:t>эстетикой</w:t>
      </w:r>
      <w:r>
        <w:rPr>
          <w:spacing w:val="-3"/>
        </w:rPr>
        <w:t xml:space="preserve"> </w:t>
      </w:r>
      <w:r>
        <w:t>и</w:t>
      </w:r>
      <w:r>
        <w:rPr>
          <w:spacing w:val="-3"/>
        </w:rPr>
        <w:t xml:space="preserve"> </w:t>
      </w:r>
      <w:r>
        <w:t>правом.</w:t>
      </w:r>
      <w:r>
        <w:rPr>
          <w:spacing w:val="-3"/>
        </w:rPr>
        <w:t xml:space="preserve"> </w:t>
      </w:r>
      <w:r>
        <w:t>Роль</w:t>
      </w:r>
      <w:r>
        <w:rPr>
          <w:spacing w:val="-3"/>
        </w:rPr>
        <w:t xml:space="preserve"> </w:t>
      </w:r>
      <w:r>
        <w:t>биологии</w:t>
      </w:r>
      <w:r>
        <w:rPr>
          <w:spacing w:val="-3"/>
        </w:rPr>
        <w:t xml:space="preserve"> </w:t>
      </w:r>
      <w:r>
        <w:t>в</w:t>
      </w:r>
      <w:r>
        <w:rPr>
          <w:spacing w:val="-4"/>
        </w:rPr>
        <w:t xml:space="preserve"> </w:t>
      </w:r>
      <w:r>
        <w:t>формировании современной научной картины мира. Система биологических наук.</w:t>
      </w:r>
    </w:p>
    <w:p w:rsidR="00991C96" w:rsidRDefault="008A40EF">
      <w:pPr>
        <w:pStyle w:val="a3"/>
        <w:spacing w:before="1"/>
        <w:ind w:right="145"/>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991C96" w:rsidRDefault="008A40EF">
      <w:pPr>
        <w:pStyle w:val="a3"/>
        <w:ind w:left="1275" w:firstLine="0"/>
        <w:jc w:val="left"/>
      </w:pPr>
      <w:r>
        <w:rPr>
          <w:spacing w:val="-2"/>
        </w:rPr>
        <w:t>Демонстрации:</w:t>
      </w:r>
    </w:p>
    <w:p w:rsidR="00991C96" w:rsidRDefault="008A40EF">
      <w:pPr>
        <w:pStyle w:val="a3"/>
        <w:ind w:left="1275" w:right="1654"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991C96" w:rsidRDefault="008A40EF">
      <w:pPr>
        <w:pStyle w:val="a3"/>
        <w:ind w:left="1275"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right="146"/>
      </w:pPr>
      <w:r>
        <w:t>Практическая работа №</w:t>
      </w:r>
      <w:r>
        <w:rPr>
          <w:spacing w:val="-1"/>
        </w:rPr>
        <w:t xml:space="preserve"> </w:t>
      </w:r>
      <w:r>
        <w:t>1. «Использование различных методов при изучении</w:t>
      </w:r>
      <w:r>
        <w:rPr>
          <w:spacing w:val="40"/>
        </w:rPr>
        <w:t xml:space="preserve"> </w:t>
      </w:r>
      <w:r>
        <w:t>биологических объектов».</w:t>
      </w:r>
    </w:p>
    <w:p w:rsidR="00991C96" w:rsidRDefault="008A40EF">
      <w:pPr>
        <w:pStyle w:val="a3"/>
        <w:ind w:left="1275" w:firstLine="0"/>
      </w:pPr>
      <w:r>
        <w:t>Тема</w:t>
      </w:r>
      <w:r>
        <w:rPr>
          <w:spacing w:val="-2"/>
        </w:rPr>
        <w:t xml:space="preserve"> </w:t>
      </w:r>
      <w:r>
        <w:t>2.</w:t>
      </w:r>
      <w:r>
        <w:rPr>
          <w:spacing w:val="-1"/>
        </w:rPr>
        <w:t xml:space="preserve"> </w:t>
      </w:r>
      <w:r>
        <w:t>Живые</w:t>
      </w:r>
      <w:r>
        <w:rPr>
          <w:spacing w:val="-2"/>
        </w:rPr>
        <w:t xml:space="preserve"> </w:t>
      </w:r>
      <w:r>
        <w:t>системы</w:t>
      </w:r>
      <w:r>
        <w:rPr>
          <w:spacing w:val="-1"/>
        </w:rPr>
        <w:t xml:space="preserve"> </w:t>
      </w:r>
      <w:r>
        <w:t>и</w:t>
      </w:r>
      <w:r>
        <w:rPr>
          <w:spacing w:val="-1"/>
        </w:rPr>
        <w:t xml:space="preserve"> </w:t>
      </w:r>
      <w:r>
        <w:t>их</w:t>
      </w:r>
      <w:r>
        <w:rPr>
          <w:spacing w:val="1"/>
        </w:rPr>
        <w:t xml:space="preserve"> </w:t>
      </w:r>
      <w:r>
        <w:rPr>
          <w:spacing w:val="-2"/>
        </w:rPr>
        <w:t>организация.</w:t>
      </w:r>
    </w:p>
    <w:p w:rsidR="00991C96" w:rsidRDefault="008A40EF">
      <w:pPr>
        <w:pStyle w:val="a3"/>
        <w:ind w:right="146"/>
      </w:pPr>
      <w:r>
        <w:t>Живые системы (биосистемы) как предмет изучения биологии. Отличие живых систем от неорганической природы.</w:t>
      </w:r>
    </w:p>
    <w:p w:rsidR="00991C96" w:rsidRDefault="008A40EF">
      <w:pPr>
        <w:pStyle w:val="a3"/>
        <w:ind w:right="14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91C96" w:rsidRDefault="008A40EF">
      <w:pPr>
        <w:pStyle w:val="a3"/>
        <w:spacing w:before="1"/>
        <w:ind w:left="1275" w:firstLine="0"/>
        <w:jc w:val="left"/>
      </w:pPr>
      <w:r>
        <w:rPr>
          <w:spacing w:val="-2"/>
        </w:rPr>
        <w:t>Демонстрации:</w:t>
      </w:r>
    </w:p>
    <w:p w:rsidR="00991C96" w:rsidRDefault="008A40EF">
      <w:pPr>
        <w:pStyle w:val="a3"/>
        <w:ind w:left="1275" w:right="145" w:firstLine="0"/>
        <w:jc w:val="left"/>
      </w:pPr>
      <w:r>
        <w:t>Таблицы</w:t>
      </w:r>
      <w:r>
        <w:rPr>
          <w:spacing w:val="-5"/>
        </w:rPr>
        <w:t xml:space="preserve"> </w:t>
      </w:r>
      <w:r>
        <w:t>и</w:t>
      </w:r>
      <w:r>
        <w:rPr>
          <w:spacing w:val="-5"/>
        </w:rPr>
        <w:t xml:space="preserve"> </w:t>
      </w:r>
      <w:r>
        <w:t>схемы:</w:t>
      </w:r>
      <w:r>
        <w:rPr>
          <w:spacing w:val="-2"/>
        </w:rPr>
        <w:t xml:space="preserve"> </w:t>
      </w:r>
      <w:r>
        <w:t>«Основные</w:t>
      </w:r>
      <w:r>
        <w:rPr>
          <w:spacing w:val="-7"/>
        </w:rPr>
        <w:t xml:space="preserve"> </w:t>
      </w:r>
      <w:r>
        <w:t>признаки</w:t>
      </w:r>
      <w:r>
        <w:rPr>
          <w:spacing w:val="-5"/>
        </w:rPr>
        <w:t xml:space="preserve"> </w:t>
      </w:r>
      <w:r>
        <w:t>жизни»,</w:t>
      </w:r>
      <w:r>
        <w:rPr>
          <w:spacing w:val="-2"/>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rsidR="00991C96" w:rsidRDefault="008A40EF">
      <w:pPr>
        <w:pStyle w:val="a3"/>
        <w:ind w:left="1275" w:firstLine="0"/>
        <w:jc w:val="left"/>
      </w:pPr>
      <w:r>
        <w:t>Тема</w:t>
      </w:r>
      <w:r>
        <w:rPr>
          <w:spacing w:val="-4"/>
        </w:rPr>
        <w:t xml:space="preserve"> </w:t>
      </w:r>
      <w:r>
        <w:t>3.</w:t>
      </w:r>
      <w:r>
        <w:rPr>
          <w:spacing w:val="-2"/>
        </w:rPr>
        <w:t xml:space="preserve"> </w:t>
      </w:r>
      <w:r>
        <w:t>Химический</w:t>
      </w:r>
      <w:r>
        <w:rPr>
          <w:spacing w:val="-3"/>
        </w:rPr>
        <w:t xml:space="preserve"> </w:t>
      </w:r>
      <w:r>
        <w:t>состав</w:t>
      </w:r>
      <w:r>
        <w:rPr>
          <w:spacing w:val="-3"/>
        </w:rPr>
        <w:t xml:space="preserve"> </w:t>
      </w:r>
      <w:r>
        <w:t>и</w:t>
      </w:r>
      <w:r>
        <w:rPr>
          <w:spacing w:val="-3"/>
        </w:rPr>
        <w:t xml:space="preserve"> </w:t>
      </w:r>
      <w:r>
        <w:t>строение</w:t>
      </w:r>
      <w:r>
        <w:rPr>
          <w:spacing w:val="-3"/>
        </w:rPr>
        <w:t xml:space="preserve"> </w:t>
      </w:r>
      <w:r>
        <w:rPr>
          <w:spacing w:val="-2"/>
        </w:rPr>
        <w:t>клетки.</w:t>
      </w:r>
    </w:p>
    <w:p w:rsidR="00991C96" w:rsidRDefault="008A40EF">
      <w:pPr>
        <w:pStyle w:val="a3"/>
        <w:ind w:right="145"/>
        <w:jc w:val="left"/>
      </w:pPr>
      <w:r>
        <w:t>Химический</w:t>
      </w:r>
      <w:r>
        <w:rPr>
          <w:spacing w:val="-1"/>
        </w:rPr>
        <w:t xml:space="preserve"> </w:t>
      </w:r>
      <w:r>
        <w:t>состав</w:t>
      </w:r>
      <w:r>
        <w:rPr>
          <w:spacing w:val="-3"/>
        </w:rPr>
        <w:t xml:space="preserve"> </w:t>
      </w:r>
      <w:r>
        <w:t>клетки.</w:t>
      </w:r>
      <w:r>
        <w:rPr>
          <w:spacing w:val="-2"/>
        </w:rPr>
        <w:t xml:space="preserve"> </w:t>
      </w:r>
      <w:r>
        <w:t>Химические</w:t>
      </w:r>
      <w:r>
        <w:rPr>
          <w:spacing w:val="-3"/>
        </w:rPr>
        <w:t xml:space="preserve"> </w:t>
      </w:r>
      <w:r>
        <w:t>элементы:</w:t>
      </w:r>
      <w:r>
        <w:rPr>
          <w:spacing w:val="-2"/>
        </w:rPr>
        <w:t xml:space="preserve"> </w:t>
      </w:r>
      <w:r>
        <w:t>макроэлементы,</w:t>
      </w:r>
      <w:r>
        <w:rPr>
          <w:spacing w:val="-2"/>
        </w:rPr>
        <w:t xml:space="preserve"> </w:t>
      </w:r>
      <w:r>
        <w:t>микроэлементы.</w:t>
      </w:r>
      <w:r>
        <w:rPr>
          <w:spacing w:val="-2"/>
        </w:rPr>
        <w:t xml:space="preserve"> </w:t>
      </w:r>
      <w:r>
        <w:t>Вода</w:t>
      </w:r>
      <w:r>
        <w:rPr>
          <w:spacing w:val="-3"/>
        </w:rPr>
        <w:t xml:space="preserve"> </w:t>
      </w:r>
      <w:r>
        <w:t>и минеральные вещества.</w:t>
      </w:r>
    </w:p>
    <w:p w:rsidR="00991C96" w:rsidRDefault="008A40EF">
      <w:pPr>
        <w:pStyle w:val="a3"/>
        <w:ind w:left="1275" w:firstLine="0"/>
        <w:jc w:val="left"/>
      </w:pPr>
      <w:r>
        <w:t>Функции</w:t>
      </w:r>
      <w:r>
        <w:rPr>
          <w:spacing w:val="-5"/>
        </w:rPr>
        <w:t xml:space="preserve"> </w:t>
      </w:r>
      <w:r>
        <w:t>воды</w:t>
      </w:r>
      <w:r>
        <w:rPr>
          <w:spacing w:val="-3"/>
        </w:rPr>
        <w:t xml:space="preserve"> </w:t>
      </w:r>
      <w:r>
        <w:t>и</w:t>
      </w:r>
      <w:r>
        <w:rPr>
          <w:spacing w:val="-3"/>
        </w:rPr>
        <w:t xml:space="preserve"> </w:t>
      </w:r>
      <w:r>
        <w:t>минеральных</w:t>
      </w:r>
      <w:r>
        <w:rPr>
          <w:spacing w:val="-2"/>
        </w:rPr>
        <w:t xml:space="preserve"> </w:t>
      </w:r>
      <w:r>
        <w:t>веществ</w:t>
      </w:r>
      <w:r>
        <w:rPr>
          <w:spacing w:val="-4"/>
        </w:rPr>
        <w:t xml:space="preserve"> </w:t>
      </w:r>
      <w:r>
        <w:t>в</w:t>
      </w:r>
      <w:r>
        <w:rPr>
          <w:spacing w:val="-3"/>
        </w:rPr>
        <w:t xml:space="preserve"> </w:t>
      </w:r>
      <w:r>
        <w:t>клетке.</w:t>
      </w:r>
      <w:r>
        <w:rPr>
          <w:spacing w:val="-3"/>
        </w:rPr>
        <w:t xml:space="preserve"> </w:t>
      </w:r>
      <w:r>
        <w:t>Поддержание</w:t>
      </w:r>
      <w:r>
        <w:rPr>
          <w:spacing w:val="-4"/>
        </w:rPr>
        <w:t xml:space="preserve"> </w:t>
      </w:r>
      <w:r>
        <w:t>осмотического</w:t>
      </w:r>
      <w:r>
        <w:rPr>
          <w:spacing w:val="-2"/>
        </w:rPr>
        <w:t xml:space="preserve"> баланса.</w:t>
      </w:r>
    </w:p>
    <w:p w:rsidR="00991C96" w:rsidRDefault="008A40EF">
      <w:pPr>
        <w:pStyle w:val="a3"/>
        <w:ind w:right="145"/>
        <w:jc w:val="left"/>
      </w:pPr>
      <w:r>
        <w:t>Белки.</w:t>
      </w:r>
      <w:r>
        <w:rPr>
          <w:spacing w:val="40"/>
        </w:rPr>
        <w:t xml:space="preserve"> </w:t>
      </w:r>
      <w:r>
        <w:t>Состав</w:t>
      </w:r>
      <w:r>
        <w:rPr>
          <w:spacing w:val="40"/>
        </w:rPr>
        <w:t xml:space="preserve"> </w:t>
      </w:r>
      <w:r>
        <w:t>и</w:t>
      </w:r>
      <w:r>
        <w:rPr>
          <w:spacing w:val="40"/>
        </w:rPr>
        <w:t xml:space="preserve"> </w:t>
      </w:r>
      <w:r>
        <w:t>строение</w:t>
      </w:r>
      <w:r>
        <w:rPr>
          <w:spacing w:val="40"/>
        </w:rPr>
        <w:t xml:space="preserve"> </w:t>
      </w:r>
      <w:r>
        <w:t>белков.</w:t>
      </w:r>
      <w:r>
        <w:rPr>
          <w:spacing w:val="40"/>
        </w:rPr>
        <w:t xml:space="preserve"> </w:t>
      </w:r>
      <w:r>
        <w:t>Аминокислоты</w:t>
      </w:r>
      <w:r>
        <w:rPr>
          <w:spacing w:val="40"/>
        </w:rPr>
        <w:t xml:space="preserve"> </w:t>
      </w:r>
      <w:r>
        <w:t>–</w:t>
      </w:r>
      <w:r>
        <w:rPr>
          <w:spacing w:val="40"/>
        </w:rPr>
        <w:t xml:space="preserve"> </w:t>
      </w:r>
      <w:r>
        <w:t>мономеры</w:t>
      </w:r>
      <w:r>
        <w:rPr>
          <w:spacing w:val="40"/>
        </w:rPr>
        <w:t xml:space="preserve"> </w:t>
      </w:r>
      <w:r>
        <w:t>белков.</w:t>
      </w:r>
      <w:r>
        <w:rPr>
          <w:spacing w:val="40"/>
        </w:rPr>
        <w:t xml:space="preserve"> </w:t>
      </w:r>
      <w:r>
        <w:t>Незаменимые</w:t>
      </w:r>
      <w:r>
        <w:rPr>
          <w:spacing w:val="40"/>
        </w:rPr>
        <w:t xml:space="preserve"> </w:t>
      </w:r>
      <w:r>
        <w:t>и</w:t>
      </w:r>
      <w:r>
        <w:rPr>
          <w:spacing w:val="40"/>
        </w:rPr>
        <w:t xml:space="preserve"> </w:t>
      </w:r>
      <w:r>
        <w:t>заменимые</w:t>
      </w:r>
      <w:r>
        <w:rPr>
          <w:spacing w:val="66"/>
          <w:w w:val="150"/>
        </w:rPr>
        <w:t xml:space="preserve"> </w:t>
      </w:r>
      <w:r>
        <w:t>аминокислоты.</w:t>
      </w:r>
      <w:r>
        <w:rPr>
          <w:spacing w:val="70"/>
          <w:w w:val="150"/>
        </w:rPr>
        <w:t xml:space="preserve"> </w:t>
      </w:r>
      <w:r>
        <w:t>Аминокислотный</w:t>
      </w:r>
      <w:r>
        <w:rPr>
          <w:spacing w:val="68"/>
          <w:w w:val="150"/>
        </w:rPr>
        <w:t xml:space="preserve"> </w:t>
      </w:r>
      <w:r>
        <w:t>состав.</w:t>
      </w:r>
      <w:r>
        <w:rPr>
          <w:spacing w:val="72"/>
          <w:w w:val="150"/>
        </w:rPr>
        <w:t xml:space="preserve"> </w:t>
      </w:r>
      <w:r>
        <w:t>Уровни</w:t>
      </w:r>
      <w:r>
        <w:rPr>
          <w:spacing w:val="71"/>
          <w:w w:val="150"/>
        </w:rPr>
        <w:t xml:space="preserve"> </w:t>
      </w:r>
      <w:r>
        <w:t>структуры</w:t>
      </w:r>
      <w:r>
        <w:rPr>
          <w:spacing w:val="72"/>
          <w:w w:val="150"/>
        </w:rPr>
        <w:t xml:space="preserve"> </w:t>
      </w:r>
      <w:r>
        <w:t>белковой</w:t>
      </w:r>
      <w:r>
        <w:rPr>
          <w:spacing w:val="71"/>
          <w:w w:val="150"/>
        </w:rPr>
        <w:t xml:space="preserve"> </w:t>
      </w:r>
      <w:r>
        <w:rPr>
          <w:spacing w:val="-2"/>
        </w:rPr>
        <w:t>молекулы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(первичная, вторичная, третичная и четвертичная структура). Химические свойства белков. Биологические функции белков.</w:t>
      </w:r>
    </w:p>
    <w:p w:rsidR="00991C96" w:rsidRDefault="008A40EF">
      <w:pPr>
        <w:pStyle w:val="a3"/>
        <w:ind w:right="145"/>
      </w:pPr>
      <w:r>
        <w:t>Ферменты – биологические катализаторы. Строение фермента: активный центр,</w:t>
      </w:r>
      <w:r>
        <w:rPr>
          <w:spacing w:val="40"/>
        </w:rPr>
        <w:t xml:space="preserve"> </w:t>
      </w:r>
      <w:r>
        <w:t>субстратная специфичность. Коферменты. Витамины. Отличия ферментов</w:t>
      </w:r>
      <w:r>
        <w:rPr>
          <w:spacing w:val="40"/>
        </w:rPr>
        <w:t xml:space="preserve"> </w:t>
      </w:r>
      <w:r>
        <w:t xml:space="preserve">от неорганических </w:t>
      </w:r>
      <w:r>
        <w:rPr>
          <w:spacing w:val="-2"/>
        </w:rPr>
        <w:t>катализаторов.</w:t>
      </w:r>
    </w:p>
    <w:p w:rsidR="00991C96" w:rsidRDefault="008A40EF">
      <w:pPr>
        <w:pStyle w:val="a3"/>
        <w:spacing w:before="1"/>
        <w:ind w:right="148"/>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91C96" w:rsidRDefault="008A40EF">
      <w:pPr>
        <w:pStyle w:val="a3"/>
        <w:ind w:right="143"/>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rsidR="00991C96" w:rsidRDefault="008A40EF">
      <w:pPr>
        <w:pStyle w:val="a3"/>
        <w:spacing w:line="274" w:lineRule="exact"/>
        <w:ind w:left="1275" w:firstLine="0"/>
      </w:pPr>
      <w:r>
        <w:t>Нуклеиновые</w:t>
      </w:r>
      <w:r>
        <w:rPr>
          <w:spacing w:val="66"/>
          <w:w w:val="150"/>
        </w:rPr>
        <w:t xml:space="preserve"> </w:t>
      </w:r>
      <w:r>
        <w:t>кислоты:</w:t>
      </w:r>
      <w:r>
        <w:rPr>
          <w:spacing w:val="68"/>
          <w:w w:val="150"/>
        </w:rPr>
        <w:t xml:space="preserve"> </w:t>
      </w:r>
      <w:r>
        <w:t>ДНК</w:t>
      </w:r>
      <w:r>
        <w:rPr>
          <w:spacing w:val="69"/>
          <w:w w:val="150"/>
        </w:rPr>
        <w:t xml:space="preserve"> </w:t>
      </w:r>
      <w:r>
        <w:t>и</w:t>
      </w:r>
      <w:r>
        <w:rPr>
          <w:spacing w:val="68"/>
          <w:w w:val="150"/>
        </w:rPr>
        <w:t xml:space="preserve"> </w:t>
      </w:r>
      <w:r>
        <w:t>РНК.</w:t>
      </w:r>
      <w:r>
        <w:rPr>
          <w:spacing w:val="68"/>
          <w:w w:val="150"/>
        </w:rPr>
        <w:t xml:space="preserve"> </w:t>
      </w:r>
      <w:r>
        <w:t>Нуклеотиды</w:t>
      </w:r>
      <w:r>
        <w:rPr>
          <w:spacing w:val="73"/>
          <w:w w:val="150"/>
        </w:rPr>
        <w:t xml:space="preserve"> </w:t>
      </w:r>
      <w:r>
        <w:t>–</w:t>
      </w:r>
      <w:r>
        <w:rPr>
          <w:spacing w:val="68"/>
          <w:w w:val="150"/>
        </w:rPr>
        <w:t xml:space="preserve"> </w:t>
      </w:r>
      <w:r>
        <w:t>мономеры</w:t>
      </w:r>
      <w:r>
        <w:rPr>
          <w:spacing w:val="69"/>
          <w:w w:val="150"/>
        </w:rPr>
        <w:t xml:space="preserve"> </w:t>
      </w:r>
      <w:r>
        <w:t>нуклеиновых</w:t>
      </w:r>
      <w:r>
        <w:rPr>
          <w:spacing w:val="70"/>
          <w:w w:val="150"/>
        </w:rPr>
        <w:t xml:space="preserve"> </w:t>
      </w:r>
      <w:r>
        <w:rPr>
          <w:spacing w:val="-2"/>
        </w:rPr>
        <w:t>кислот.</w:t>
      </w:r>
    </w:p>
    <w:p w:rsidR="00991C96" w:rsidRDefault="008A40EF">
      <w:pPr>
        <w:pStyle w:val="a3"/>
        <w:ind w:firstLine="0"/>
      </w:pPr>
      <w:r>
        <w:t>Строение</w:t>
      </w:r>
      <w:r>
        <w:rPr>
          <w:spacing w:val="-6"/>
        </w:rPr>
        <w:t xml:space="preserve"> </w:t>
      </w:r>
      <w:r>
        <w:t>и</w:t>
      </w:r>
      <w:r>
        <w:rPr>
          <w:spacing w:val="-2"/>
        </w:rPr>
        <w:t xml:space="preserve"> </w:t>
      </w:r>
      <w:r>
        <w:t>функции</w:t>
      </w:r>
      <w:r>
        <w:rPr>
          <w:spacing w:val="-2"/>
        </w:rPr>
        <w:t xml:space="preserve"> </w:t>
      </w:r>
      <w:r>
        <w:t>ДНК.</w:t>
      </w:r>
      <w:r>
        <w:rPr>
          <w:spacing w:val="-2"/>
        </w:rPr>
        <w:t xml:space="preserve"> </w:t>
      </w:r>
      <w:r>
        <w:t>Строение</w:t>
      </w:r>
      <w:r>
        <w:rPr>
          <w:spacing w:val="-4"/>
        </w:rPr>
        <w:t xml:space="preserve"> </w:t>
      </w:r>
      <w:r>
        <w:t>и</w:t>
      </w:r>
      <w:r>
        <w:rPr>
          <w:spacing w:val="-4"/>
        </w:rPr>
        <w:t xml:space="preserve"> </w:t>
      </w:r>
      <w:r>
        <w:t>функции</w:t>
      </w:r>
      <w:r>
        <w:rPr>
          <w:spacing w:val="-2"/>
        </w:rPr>
        <w:t xml:space="preserve"> </w:t>
      </w:r>
      <w:r>
        <w:t>РНК.</w:t>
      </w:r>
      <w:r>
        <w:rPr>
          <w:spacing w:val="-2"/>
        </w:rPr>
        <w:t xml:space="preserve"> </w:t>
      </w:r>
      <w:r>
        <w:t>Виды</w:t>
      </w:r>
      <w:r>
        <w:rPr>
          <w:spacing w:val="-2"/>
        </w:rPr>
        <w:t xml:space="preserve"> </w:t>
      </w:r>
      <w:r>
        <w:t>РНК.</w:t>
      </w:r>
      <w:r>
        <w:rPr>
          <w:spacing w:val="55"/>
        </w:rPr>
        <w:t xml:space="preserve"> </w:t>
      </w:r>
      <w:r>
        <w:t>АТФ:</w:t>
      </w:r>
      <w:r>
        <w:rPr>
          <w:spacing w:val="-2"/>
        </w:rPr>
        <w:t xml:space="preserve"> </w:t>
      </w:r>
      <w:r>
        <w:t>строение</w:t>
      </w:r>
      <w:r>
        <w:rPr>
          <w:spacing w:val="-3"/>
        </w:rPr>
        <w:t xml:space="preserve"> </w:t>
      </w:r>
      <w:r>
        <w:t>и</w:t>
      </w:r>
      <w:r>
        <w:rPr>
          <w:spacing w:val="-2"/>
        </w:rPr>
        <w:t xml:space="preserve"> функции.</w:t>
      </w:r>
    </w:p>
    <w:p w:rsidR="00991C96" w:rsidRDefault="008A40EF">
      <w:pPr>
        <w:pStyle w:val="a3"/>
        <w:ind w:right="141"/>
      </w:pPr>
      <w:r>
        <w:t>Цитология – наука о клетке. Клеточная теория – пример взаимодействия идей и фактов в научном познании. Методы изучения клетки.</w:t>
      </w:r>
    </w:p>
    <w:p w:rsidR="00991C96" w:rsidRDefault="008A40EF">
      <w:pPr>
        <w:pStyle w:val="a3"/>
        <w:ind w:right="151"/>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91C96" w:rsidRDefault="008A40EF">
      <w:pPr>
        <w:pStyle w:val="a3"/>
        <w:ind w:right="147"/>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991C96" w:rsidRDefault="008A40EF">
      <w:pPr>
        <w:pStyle w:val="a3"/>
        <w:spacing w:before="1"/>
        <w:ind w:right="143"/>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91C96" w:rsidRDefault="008A40EF">
      <w:pPr>
        <w:pStyle w:val="a3"/>
        <w:ind w:right="144"/>
      </w:pPr>
      <w:r>
        <w:t>Ядро – регуляторный центр клетки. Строение ядра: ядерная оболочка, кариоплазма, хроматин, ядрышко. Хромосомы.</w:t>
      </w:r>
    </w:p>
    <w:p w:rsidR="00991C96" w:rsidRDefault="008A40EF">
      <w:pPr>
        <w:pStyle w:val="a3"/>
        <w:ind w:left="1275" w:right="6696" w:firstLine="0"/>
      </w:pPr>
      <w:r>
        <w:t>Транспорт</w:t>
      </w:r>
      <w:r>
        <w:rPr>
          <w:spacing w:val="-11"/>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991C96" w:rsidRDefault="008A40EF">
      <w:pPr>
        <w:pStyle w:val="a3"/>
        <w:ind w:right="137"/>
      </w:pPr>
      <w:r>
        <w:t>Портреты:</w:t>
      </w:r>
      <w:r>
        <w:rPr>
          <w:spacing w:val="40"/>
        </w:rPr>
        <w:t xml:space="preserve"> </w:t>
      </w:r>
      <w:r>
        <w:t>А.</w:t>
      </w:r>
      <w:r>
        <w:rPr>
          <w:spacing w:val="-3"/>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2"/>
        </w:rPr>
        <w:t xml:space="preserve"> </w:t>
      </w:r>
      <w:r>
        <w:t>Шванн,</w:t>
      </w:r>
      <w:r>
        <w:rPr>
          <w:spacing w:val="40"/>
        </w:rPr>
        <w:t xml:space="preserve"> </w:t>
      </w:r>
      <w:r>
        <w:t>М.</w:t>
      </w:r>
      <w:r>
        <w:rPr>
          <w:spacing w:val="-1"/>
        </w:rPr>
        <w:t xml:space="preserve"> </w:t>
      </w:r>
      <w:r>
        <w:t>Шлейден,</w:t>
      </w:r>
      <w:r>
        <w:rPr>
          <w:spacing w:val="40"/>
        </w:rPr>
        <w:t xml:space="preserve"> </w:t>
      </w:r>
      <w:r>
        <w:t>Р.</w:t>
      </w:r>
      <w:r>
        <w:rPr>
          <w:spacing w:val="-1"/>
        </w:rPr>
        <w:t xml:space="preserve"> </w:t>
      </w:r>
      <w:r>
        <w:t>Вирхов,</w:t>
      </w:r>
      <w:r>
        <w:rPr>
          <w:spacing w:val="40"/>
        </w:rPr>
        <w:t xml:space="preserve"> </w:t>
      </w:r>
      <w:r>
        <w:t>Дж.</w:t>
      </w:r>
      <w:r>
        <w:rPr>
          <w:spacing w:val="-2"/>
        </w:rPr>
        <w:t xml:space="preserve"> </w:t>
      </w:r>
      <w:r>
        <w:t>Уотсон,</w:t>
      </w:r>
      <w:r>
        <w:rPr>
          <w:spacing w:val="40"/>
        </w:rPr>
        <w:t xml:space="preserve"> </w:t>
      </w:r>
      <w:r>
        <w:t>Ф.</w:t>
      </w:r>
      <w:r>
        <w:rPr>
          <w:spacing w:val="-2"/>
        </w:rPr>
        <w:t xml:space="preserve"> </w:t>
      </w:r>
      <w:r>
        <w:t>Крик, М. Уилкинс, Р. Франклин, К.М. Бэр.</w:t>
      </w:r>
    </w:p>
    <w:p w:rsidR="00991C96" w:rsidRDefault="008A40EF">
      <w:pPr>
        <w:pStyle w:val="a3"/>
        <w:ind w:right="139"/>
      </w:pPr>
      <w:r>
        <w:t>Диаграммы: «Распределение химических элементов в неживой природе», «Распределение химических элементов в живой природе».</w:t>
      </w:r>
    </w:p>
    <w:p w:rsidR="00991C96" w:rsidRDefault="008A40EF">
      <w:pPr>
        <w:pStyle w:val="a3"/>
        <w:ind w:right="142"/>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rsidR="00991C96" w:rsidRDefault="008A40EF">
      <w:pPr>
        <w:pStyle w:val="a3"/>
        <w:ind w:firstLine="0"/>
      </w:pPr>
      <w:r>
        <w:t>«Строение</w:t>
      </w:r>
      <w:r>
        <w:rPr>
          <w:spacing w:val="-7"/>
        </w:rPr>
        <w:t xml:space="preserve"> </w:t>
      </w:r>
      <w:r>
        <w:t>ядра</w:t>
      </w:r>
      <w:r>
        <w:rPr>
          <w:spacing w:val="-6"/>
        </w:rPr>
        <w:t xml:space="preserve"> </w:t>
      </w:r>
      <w:r>
        <w:t xml:space="preserve">клетки», «Углеводы», </w:t>
      </w:r>
      <w:r>
        <w:rPr>
          <w:spacing w:val="-2"/>
        </w:rPr>
        <w:t>«Липиды».</w:t>
      </w:r>
    </w:p>
    <w:p w:rsidR="00991C96" w:rsidRDefault="008A40EF">
      <w:pPr>
        <w:pStyle w:val="a3"/>
        <w:ind w:right="145"/>
      </w:pPr>
      <w:r>
        <w:t>Оборудование: световой микроскоп, оборудование для проведения наблюдений,</w:t>
      </w:r>
      <w:r>
        <w:rPr>
          <w:spacing w:val="80"/>
        </w:rPr>
        <w:t xml:space="preserve"> </w:t>
      </w:r>
      <w:r>
        <w:t>измерений, экспериментов, микропрепараты растительных, животных</w:t>
      </w:r>
      <w:r>
        <w:rPr>
          <w:spacing w:val="40"/>
        </w:rPr>
        <w:t xml:space="preserve"> </w:t>
      </w:r>
      <w:r>
        <w:t>и бактериальных клеток.</w:t>
      </w:r>
    </w:p>
    <w:p w:rsidR="00991C96" w:rsidRDefault="008A40EF">
      <w:pPr>
        <w:pStyle w:val="a3"/>
        <w:spacing w:before="1"/>
        <w:ind w:left="1275"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right="147"/>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991C96" w:rsidRDefault="008A40EF">
      <w:pPr>
        <w:pStyle w:val="a3"/>
        <w:ind w:right="142"/>
      </w:pPr>
      <w:r>
        <w:t>Лабораторная работа №</w:t>
      </w:r>
      <w:r>
        <w:rPr>
          <w:spacing w:val="-3"/>
        </w:rPr>
        <w:t xml:space="preserve"> </w:t>
      </w:r>
      <w:r>
        <w:t>2. «Изучение строения клеток растений, животных</w:t>
      </w:r>
      <w:r>
        <w:rPr>
          <w:spacing w:val="40"/>
        </w:rPr>
        <w:t xml:space="preserve"> </w:t>
      </w:r>
      <w:r>
        <w:t>и бактерий под микроскопом на готовых микропрепаратах и их описание».</w:t>
      </w:r>
    </w:p>
    <w:p w:rsidR="00991C96" w:rsidRDefault="008A40EF">
      <w:pPr>
        <w:pStyle w:val="a3"/>
        <w:ind w:left="1275" w:firstLine="0"/>
      </w:pPr>
      <w:r>
        <w:t>Тема</w:t>
      </w:r>
      <w:r>
        <w:rPr>
          <w:spacing w:val="-6"/>
        </w:rPr>
        <w:t xml:space="preserve"> </w:t>
      </w:r>
      <w:r>
        <w:t>4.</w:t>
      </w:r>
      <w:r>
        <w:rPr>
          <w:spacing w:val="-4"/>
        </w:rPr>
        <w:t xml:space="preserve"> </w:t>
      </w:r>
      <w:r>
        <w:t>Жизнедеятельность</w:t>
      </w:r>
      <w:r>
        <w:rPr>
          <w:spacing w:val="-3"/>
        </w:rPr>
        <w:t xml:space="preserve"> </w:t>
      </w:r>
      <w:r>
        <w:rPr>
          <w:spacing w:val="-2"/>
        </w:rPr>
        <w:t>клетки.</w:t>
      </w:r>
    </w:p>
    <w:p w:rsidR="00991C96" w:rsidRDefault="008A40EF">
      <w:pPr>
        <w:pStyle w:val="a3"/>
        <w:ind w:right="144"/>
      </w:pPr>
      <w:r>
        <w:t>Обмен веществ, или метаболизм. Ассимиляция (пластический обмен)</w:t>
      </w:r>
      <w:r>
        <w:rPr>
          <w:spacing w:val="40"/>
        </w:rPr>
        <w:t xml:space="preserve"> </w:t>
      </w: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991C96" w:rsidRDefault="008A40EF">
      <w:pPr>
        <w:pStyle w:val="a3"/>
        <w:ind w:right="148"/>
      </w:pPr>
      <w:r>
        <w:t>Типы обмена веществ:</w:t>
      </w:r>
      <w:r>
        <w:rPr>
          <w:spacing w:val="-1"/>
        </w:rPr>
        <w:t xml:space="preserve"> </w:t>
      </w:r>
      <w:r>
        <w:t>автотрофный</w:t>
      </w:r>
      <w:r>
        <w:rPr>
          <w:spacing w:val="-1"/>
        </w:rPr>
        <w:t xml:space="preserve"> </w:t>
      </w:r>
      <w:r>
        <w:t>и гетеротрофный.</w:t>
      </w:r>
      <w:r>
        <w:rPr>
          <w:spacing w:val="-1"/>
        </w:rPr>
        <w:t xml:space="preserve"> </w:t>
      </w:r>
      <w:r>
        <w:t>Роль ферментов</w:t>
      </w:r>
      <w:r>
        <w:rPr>
          <w:spacing w:val="40"/>
        </w:rPr>
        <w:t xml:space="preserve"> </w:t>
      </w:r>
      <w:r>
        <w:t>в обмене веществ и превращении энергии в клетке.</w:t>
      </w:r>
    </w:p>
    <w:p w:rsidR="00991C96" w:rsidRDefault="008A40EF">
      <w:pPr>
        <w:pStyle w:val="a3"/>
        <w:ind w:right="144"/>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способы</w:t>
      </w:r>
      <w:r>
        <w:rPr>
          <w:spacing w:val="-4"/>
        </w:rPr>
        <w:t xml:space="preserve"> </w:t>
      </w:r>
      <w:r>
        <w:t>повышения</w:t>
      </w:r>
      <w:r>
        <w:rPr>
          <w:spacing w:val="-3"/>
        </w:rPr>
        <w:t xml:space="preserve"> </w:t>
      </w:r>
      <w:r>
        <w:t>его</w:t>
      </w:r>
      <w:r>
        <w:rPr>
          <w:spacing w:val="-3"/>
        </w:rPr>
        <w:t xml:space="preserve"> </w:t>
      </w:r>
      <w:r>
        <w:t>продуктивности</w:t>
      </w:r>
      <w:r>
        <w:rPr>
          <w:spacing w:val="57"/>
        </w:rPr>
        <w:t xml:space="preserve"> </w:t>
      </w:r>
      <w:r>
        <w:t>у</w:t>
      </w:r>
      <w:r>
        <w:rPr>
          <w:spacing w:val="-8"/>
        </w:rPr>
        <w:t xml:space="preserve"> </w:t>
      </w:r>
      <w:r>
        <w:t>культурных</w:t>
      </w:r>
      <w:r>
        <w:rPr>
          <w:spacing w:val="-2"/>
        </w:rPr>
        <w:t xml:space="preserve"> растений.</w:t>
      </w:r>
    </w:p>
    <w:p w:rsidR="00991C96" w:rsidRDefault="008A40EF">
      <w:pPr>
        <w:pStyle w:val="a3"/>
        <w:ind w:left="1275" w:firstLine="0"/>
      </w:pPr>
      <w:r>
        <w:t>Хемосинтез.</w:t>
      </w:r>
      <w:r>
        <w:rPr>
          <w:spacing w:val="-6"/>
        </w:rPr>
        <w:t xml:space="preserve"> </w:t>
      </w:r>
      <w:r>
        <w:t>Хемосинтезирующие</w:t>
      </w:r>
      <w:r>
        <w:rPr>
          <w:spacing w:val="-4"/>
        </w:rPr>
        <w:t xml:space="preserve"> </w:t>
      </w:r>
      <w:r>
        <w:t>бактерии.</w:t>
      </w:r>
      <w:r>
        <w:rPr>
          <w:spacing w:val="-3"/>
        </w:rPr>
        <w:t xml:space="preserve"> </w:t>
      </w:r>
      <w:r>
        <w:t>Значение</w:t>
      </w:r>
      <w:r>
        <w:rPr>
          <w:spacing w:val="-4"/>
        </w:rPr>
        <w:t xml:space="preserve"> </w:t>
      </w:r>
      <w:r>
        <w:t>хемосинтеза</w:t>
      </w:r>
      <w:r>
        <w:rPr>
          <w:spacing w:val="-4"/>
        </w:rPr>
        <w:t xml:space="preserve"> </w:t>
      </w:r>
      <w:r>
        <w:t>для</w:t>
      </w:r>
      <w:r>
        <w:rPr>
          <w:spacing w:val="-3"/>
        </w:rPr>
        <w:t xml:space="preserve"> </w:t>
      </w:r>
      <w:r>
        <w:t>жизни</w:t>
      </w:r>
      <w:r>
        <w:rPr>
          <w:spacing w:val="-3"/>
        </w:rPr>
        <w:t xml:space="preserve"> </w:t>
      </w:r>
      <w:r>
        <w:t>на</w:t>
      </w:r>
      <w:r>
        <w:rPr>
          <w:spacing w:val="-4"/>
        </w:rPr>
        <w:t xml:space="preserve"> </w:t>
      </w:r>
      <w:r>
        <w:rPr>
          <w:spacing w:val="-2"/>
        </w:rPr>
        <w:t>Земле.</w:t>
      </w:r>
    </w:p>
    <w:p w:rsidR="00991C96" w:rsidRDefault="008A40EF">
      <w:pPr>
        <w:pStyle w:val="a3"/>
        <w:ind w:right="143"/>
      </w:pPr>
      <w:r>
        <w:t>Энергетический обмен в клетке. Расщепление веществ, выделение</w:t>
      </w:r>
      <w:r>
        <w:rPr>
          <w:spacing w:val="40"/>
        </w:rPr>
        <w:t xml:space="preserve"> </w:t>
      </w:r>
      <w: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91C96" w:rsidRDefault="008A40EF">
      <w:pPr>
        <w:pStyle w:val="a3"/>
        <w:spacing w:before="1"/>
        <w:ind w:right="139"/>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91C96" w:rsidRDefault="008A40EF">
      <w:pPr>
        <w:pStyle w:val="a3"/>
        <w:ind w:right="140"/>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991C96" w:rsidRDefault="008A40EF">
      <w:pPr>
        <w:pStyle w:val="a3"/>
        <w:ind w:right="149"/>
      </w:pPr>
      <w:r>
        <w:t>Таблицы и схемы: «Типы питания», «Метаболизм», «Митохондрия», «Энергетический обмен»,</w:t>
      </w:r>
      <w:r>
        <w:rPr>
          <w:spacing w:val="33"/>
        </w:rPr>
        <w:t xml:space="preserve"> </w:t>
      </w:r>
      <w:r>
        <w:t>«Хлоропласт»,</w:t>
      </w:r>
      <w:r>
        <w:rPr>
          <w:spacing w:val="38"/>
        </w:rPr>
        <w:t xml:space="preserve"> </w:t>
      </w:r>
      <w:r>
        <w:t>«Фотосинтез»,</w:t>
      </w:r>
      <w:r>
        <w:rPr>
          <w:spacing w:val="33"/>
        </w:rPr>
        <w:t xml:space="preserve"> </w:t>
      </w:r>
      <w:r>
        <w:t>«Строение</w:t>
      </w:r>
      <w:r>
        <w:rPr>
          <w:spacing w:val="29"/>
        </w:rPr>
        <w:t xml:space="preserve"> </w:t>
      </w:r>
      <w:r>
        <w:t>ДНК»,</w:t>
      </w:r>
      <w:r>
        <w:rPr>
          <w:spacing w:val="33"/>
        </w:rPr>
        <w:t xml:space="preserve"> </w:t>
      </w:r>
      <w:r>
        <w:t>«Строение</w:t>
      </w:r>
      <w:r>
        <w:rPr>
          <w:spacing w:val="29"/>
        </w:rPr>
        <w:t xml:space="preserve"> </w:t>
      </w:r>
      <w:r>
        <w:t>и</w:t>
      </w:r>
      <w:r>
        <w:rPr>
          <w:spacing w:val="31"/>
        </w:rPr>
        <w:t xml:space="preserve"> </w:t>
      </w:r>
      <w:r>
        <w:t>функционирование</w:t>
      </w:r>
      <w:r>
        <w:rPr>
          <w:spacing w:val="29"/>
        </w:rPr>
        <w:t xml:space="preserve"> </w:t>
      </w:r>
      <w:r>
        <w:t>гена»,</w:t>
      </w:r>
    </w:p>
    <w:p w:rsidR="00991C96" w:rsidRDefault="008A40EF">
      <w:pPr>
        <w:pStyle w:val="a3"/>
        <w:ind w:right="150" w:firstLine="0"/>
      </w:pPr>
      <w:r>
        <w:t>«Синтез белка», «Генетический код», «Вирусы», «Бактериофаги», «Строение и жизненный цикл вируса СПИДа, бактериофага», «Репликация ДНК».</w:t>
      </w:r>
    </w:p>
    <w:p w:rsidR="00991C96" w:rsidRDefault="008A40EF">
      <w:pPr>
        <w:pStyle w:val="a3"/>
        <w:ind w:left="1275" w:firstLine="0"/>
      </w:pPr>
      <w:r>
        <w:t>Оборудование:</w:t>
      </w:r>
      <w:r>
        <w:rPr>
          <w:spacing w:val="20"/>
        </w:rPr>
        <w:t xml:space="preserve"> </w:t>
      </w:r>
      <w:r>
        <w:t>модели-аппликации</w:t>
      </w:r>
      <w:r>
        <w:rPr>
          <w:spacing w:val="25"/>
        </w:rPr>
        <w:t xml:space="preserve"> </w:t>
      </w:r>
      <w:r>
        <w:t>«Удвоение</w:t>
      </w:r>
      <w:r>
        <w:rPr>
          <w:spacing w:val="20"/>
        </w:rPr>
        <w:t xml:space="preserve"> </w:t>
      </w:r>
      <w:r>
        <w:t>ДНК</w:t>
      </w:r>
      <w:r>
        <w:rPr>
          <w:spacing w:val="23"/>
        </w:rPr>
        <w:t xml:space="preserve"> </w:t>
      </w:r>
      <w:r>
        <w:t>и</w:t>
      </w:r>
      <w:r>
        <w:rPr>
          <w:spacing w:val="23"/>
        </w:rPr>
        <w:t xml:space="preserve"> </w:t>
      </w:r>
      <w:r>
        <w:t>транскрипция»,</w:t>
      </w:r>
      <w:r>
        <w:rPr>
          <w:spacing w:val="28"/>
        </w:rPr>
        <w:t xml:space="preserve"> </w:t>
      </w:r>
      <w:r>
        <w:t>«Биосинтез</w:t>
      </w:r>
      <w:r>
        <w:rPr>
          <w:spacing w:val="23"/>
        </w:rPr>
        <w:t xml:space="preserve"> </w:t>
      </w:r>
      <w:r>
        <w:rPr>
          <w:spacing w:val="-2"/>
        </w:rPr>
        <w:t>белка»,</w:t>
      </w:r>
    </w:p>
    <w:p w:rsidR="00991C96" w:rsidRDefault="008A40EF">
      <w:pPr>
        <w:pStyle w:val="a3"/>
        <w:ind w:firstLine="0"/>
      </w:pPr>
      <w:r>
        <w:t>«Строение</w:t>
      </w:r>
      <w:r>
        <w:rPr>
          <w:spacing w:val="-8"/>
        </w:rPr>
        <w:t xml:space="preserve"> </w:t>
      </w:r>
      <w:r>
        <w:t>клетки»,</w:t>
      </w:r>
      <w:r>
        <w:rPr>
          <w:spacing w:val="-4"/>
        </w:rPr>
        <w:t xml:space="preserve"> </w:t>
      </w:r>
      <w:r>
        <w:t>модель</w:t>
      </w:r>
      <w:r>
        <w:rPr>
          <w:spacing w:val="-4"/>
        </w:rPr>
        <w:t xml:space="preserve"> </w:t>
      </w:r>
      <w:r>
        <w:t>структуры</w:t>
      </w:r>
      <w:r>
        <w:rPr>
          <w:spacing w:val="-3"/>
        </w:rPr>
        <w:t xml:space="preserve"> </w:t>
      </w:r>
      <w:r>
        <w:rPr>
          <w:spacing w:val="-4"/>
        </w:rPr>
        <w:t>ДНК.</w:t>
      </w:r>
    </w:p>
    <w:p w:rsidR="00991C96" w:rsidRDefault="008A40EF">
      <w:pPr>
        <w:pStyle w:val="a3"/>
        <w:ind w:left="1275" w:firstLine="0"/>
      </w:pPr>
      <w:r>
        <w:t>Тема</w:t>
      </w:r>
      <w:r>
        <w:rPr>
          <w:spacing w:val="-7"/>
        </w:rPr>
        <w:t xml:space="preserve"> </w:t>
      </w:r>
      <w:r>
        <w:t>5.</w:t>
      </w:r>
      <w:r>
        <w:rPr>
          <w:spacing w:val="-4"/>
        </w:rPr>
        <w:t xml:space="preserve"> </w:t>
      </w:r>
      <w:r>
        <w:t>Размножение</w:t>
      </w:r>
      <w:r>
        <w:rPr>
          <w:spacing w:val="-4"/>
        </w:rPr>
        <w:t xml:space="preserve"> </w:t>
      </w:r>
      <w:r>
        <w:t>и</w:t>
      </w:r>
      <w:r>
        <w:rPr>
          <w:spacing w:val="-4"/>
        </w:rPr>
        <w:t xml:space="preserve"> </w:t>
      </w:r>
      <w:r>
        <w:t>индивидуальное</w:t>
      </w:r>
      <w:r>
        <w:rPr>
          <w:spacing w:val="-4"/>
        </w:rPr>
        <w:t xml:space="preserve"> </w:t>
      </w:r>
      <w:r>
        <w:t>развитие</w:t>
      </w:r>
      <w:r>
        <w:rPr>
          <w:spacing w:val="-4"/>
        </w:rPr>
        <w:t xml:space="preserve"> </w:t>
      </w:r>
      <w:r>
        <w:rPr>
          <w:spacing w:val="-2"/>
        </w:rPr>
        <w:t>организмов.</w:t>
      </w:r>
    </w:p>
    <w:p w:rsidR="00991C96" w:rsidRDefault="008A40EF">
      <w:pPr>
        <w:pStyle w:val="a3"/>
        <w:ind w:right="142"/>
      </w:pPr>
      <w:r>
        <w:t>Клеточный</w:t>
      </w:r>
      <w:r>
        <w:rPr>
          <w:spacing w:val="-1"/>
        </w:rPr>
        <w:t xml:space="preserve"> </w:t>
      </w:r>
      <w:r>
        <w:t>цикл,</w:t>
      </w:r>
      <w:r>
        <w:rPr>
          <w:spacing w:val="-1"/>
        </w:rPr>
        <w:t xml:space="preserve"> </w:t>
      </w:r>
      <w:r>
        <w:t>или жизненный</w:t>
      </w:r>
      <w:r>
        <w:rPr>
          <w:spacing w:val="-3"/>
        </w:rPr>
        <w:t xml:space="preserve"> </w:t>
      </w:r>
      <w:r>
        <w:t>цикл</w:t>
      </w:r>
      <w:r>
        <w:rPr>
          <w:spacing w:val="-1"/>
        </w:rPr>
        <w:t xml:space="preserve"> </w:t>
      </w:r>
      <w:r>
        <w:t>клетки. Интерфаза</w:t>
      </w:r>
      <w:r>
        <w:rPr>
          <w:spacing w:val="-2"/>
        </w:rPr>
        <w:t xml:space="preserve"> </w:t>
      </w:r>
      <w:r>
        <w:t>и митоз.</w:t>
      </w:r>
      <w:r>
        <w:rPr>
          <w:spacing w:val="-1"/>
        </w:rPr>
        <w:t xml:space="preserve"> </w:t>
      </w:r>
      <w:r>
        <w:t>Процессы,</w:t>
      </w:r>
      <w:r>
        <w:rPr>
          <w:spacing w:val="-2"/>
        </w:rPr>
        <w:t xml:space="preserve"> </w:t>
      </w:r>
      <w:r>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Pr>
          <w:spacing w:val="40"/>
        </w:rPr>
        <w:t xml:space="preserve"> </w:t>
      </w:r>
      <w:r>
        <w:t>и индивидуального развития организмов.</w:t>
      </w:r>
    </w:p>
    <w:p w:rsidR="00991C96" w:rsidRDefault="008A40EF">
      <w:pPr>
        <w:pStyle w:val="a3"/>
        <w:ind w:right="146"/>
      </w:pPr>
      <w:r>
        <w:t>Деление клетки – митоз. Стадии митоза. Процессы, происходящие на разных стадиях митоза. Биологический смысл митоза.</w:t>
      </w:r>
    </w:p>
    <w:p w:rsidR="00991C96" w:rsidRDefault="008A40EF">
      <w:pPr>
        <w:pStyle w:val="a3"/>
        <w:ind w:left="1275" w:firstLine="0"/>
      </w:pPr>
      <w:r>
        <w:t>Программируемая</w:t>
      </w:r>
      <w:r>
        <w:rPr>
          <w:spacing w:val="-3"/>
        </w:rPr>
        <w:t xml:space="preserve"> </w:t>
      </w:r>
      <w:r>
        <w:t>гибель</w:t>
      </w:r>
      <w:r>
        <w:rPr>
          <w:spacing w:val="-2"/>
        </w:rPr>
        <w:t xml:space="preserve"> </w:t>
      </w:r>
      <w:r>
        <w:t>клетки</w:t>
      </w:r>
      <w:r>
        <w:rPr>
          <w:spacing w:val="1"/>
        </w:rPr>
        <w:t xml:space="preserve"> </w:t>
      </w:r>
      <w:r>
        <w:t>–</w:t>
      </w:r>
      <w:r>
        <w:rPr>
          <w:spacing w:val="-2"/>
        </w:rPr>
        <w:t xml:space="preserve"> апоптоз.</w:t>
      </w:r>
    </w:p>
    <w:p w:rsidR="00991C96" w:rsidRDefault="008A40EF">
      <w:pPr>
        <w:pStyle w:val="a3"/>
        <w:ind w:right="144"/>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91C96" w:rsidRDefault="008A40EF">
      <w:pPr>
        <w:pStyle w:val="a3"/>
        <w:ind w:left="1275"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991C96" w:rsidRDefault="008A40EF">
      <w:pPr>
        <w:pStyle w:val="a3"/>
        <w:ind w:right="145"/>
      </w:pPr>
      <w:r>
        <w:t>Мейоз. Стадии мейоза.</w:t>
      </w:r>
      <w:r>
        <w:rPr>
          <w:spacing w:val="-2"/>
        </w:rPr>
        <w:t xml:space="preserve"> </w:t>
      </w:r>
      <w:r>
        <w:t>Процессы, происходящие</w:t>
      </w:r>
      <w:r>
        <w:rPr>
          <w:spacing w:val="-1"/>
        </w:rPr>
        <w:t xml:space="preserve"> </w:t>
      </w:r>
      <w:r>
        <w:t>на стадиях мейоза.</w:t>
      </w:r>
      <w:r>
        <w:rPr>
          <w:spacing w:val="-2"/>
        </w:rPr>
        <w:t xml:space="preserve"> </w:t>
      </w:r>
      <w:r>
        <w:t>Поведение</w:t>
      </w:r>
      <w:r>
        <w:rPr>
          <w:spacing w:val="-1"/>
        </w:rPr>
        <w:t xml:space="preserve"> </w:t>
      </w:r>
      <w:r>
        <w:t>хромосом</w:t>
      </w:r>
      <w:r>
        <w:rPr>
          <w:spacing w:val="-1"/>
        </w:rPr>
        <w:t xml:space="preserve"> </w:t>
      </w:r>
      <w:r>
        <w:t>в мейозе. Кроссинговер. Биологический смысл и значение мейоза.</w:t>
      </w:r>
    </w:p>
    <w:p w:rsidR="00991C96" w:rsidRDefault="008A40EF">
      <w:pPr>
        <w:pStyle w:val="a3"/>
        <w:ind w:right="140"/>
      </w:pPr>
      <w:r>
        <w:t>Гаметогенез – процесс образования половых клеток у животных. Половые железы: семенники</w:t>
      </w:r>
      <w:r>
        <w:rPr>
          <w:spacing w:val="-3"/>
        </w:rPr>
        <w:t xml:space="preserve"> </w:t>
      </w:r>
      <w:r>
        <w:t>и</w:t>
      </w:r>
      <w:r>
        <w:rPr>
          <w:spacing w:val="-3"/>
        </w:rPr>
        <w:t xml:space="preserve"> </w:t>
      </w:r>
      <w:r>
        <w:t>яичники.</w:t>
      </w:r>
      <w:r>
        <w:rPr>
          <w:spacing w:val="-6"/>
        </w:rPr>
        <w:t xml:space="preserve"> </w:t>
      </w:r>
      <w:r>
        <w:t>Образование</w:t>
      </w:r>
      <w:r>
        <w:rPr>
          <w:spacing w:val="-4"/>
        </w:rPr>
        <w:t xml:space="preserve"> </w:t>
      </w:r>
      <w:r>
        <w:t>и</w:t>
      </w:r>
      <w:r>
        <w:rPr>
          <w:spacing w:val="-3"/>
        </w:rPr>
        <w:t xml:space="preserve"> </w:t>
      </w:r>
      <w:r>
        <w:t>развитие</w:t>
      </w:r>
      <w:r>
        <w:rPr>
          <w:spacing w:val="-5"/>
        </w:rPr>
        <w:t xml:space="preserve"> </w:t>
      </w:r>
      <w:r>
        <w:t>половых</w:t>
      </w:r>
      <w:r>
        <w:rPr>
          <w:spacing w:val="-1"/>
        </w:rPr>
        <w:t xml:space="preserve"> </w:t>
      </w:r>
      <w:r>
        <w:t>клеток –</w:t>
      </w:r>
      <w:r>
        <w:rPr>
          <w:spacing w:val="-3"/>
        </w:rPr>
        <w:t xml:space="preserve"> </w:t>
      </w:r>
      <w:r>
        <w:t>гамет</w:t>
      </w:r>
      <w:r>
        <w:rPr>
          <w:spacing w:val="-3"/>
        </w:rPr>
        <w:t xml:space="preserve"> </w:t>
      </w:r>
      <w:r>
        <w:t>(сперматозоид,</w:t>
      </w:r>
      <w:r>
        <w:rPr>
          <w:spacing w:val="-2"/>
        </w:rPr>
        <w:t xml:space="preserve"> </w:t>
      </w:r>
      <w:r>
        <w:t xml:space="preserve">яйцеклетка) – сперматогенез и оогенез. Особенности строения яйцеклеток и сперматозоидов. Оплодотворение. </w:t>
      </w:r>
      <w:r>
        <w:rPr>
          <w:spacing w:val="-2"/>
        </w:rPr>
        <w:t>Партеногенез.</w:t>
      </w:r>
    </w:p>
    <w:p w:rsidR="00991C96" w:rsidRDefault="008A40EF">
      <w:pPr>
        <w:pStyle w:val="a3"/>
        <w:ind w:right="142"/>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rsidR="00991C96" w:rsidRDefault="008A40EF">
      <w:pPr>
        <w:pStyle w:val="a3"/>
        <w:ind w:right="141"/>
      </w:pPr>
      <w:r>
        <w:t xml:space="preserve">Рост и развитие растений. Онтогенез цветкового растения: строение семени, стадии </w:t>
      </w:r>
      <w:r>
        <w:rPr>
          <w:spacing w:val="-2"/>
        </w:rPr>
        <w:t>развития.</w:t>
      </w:r>
    </w:p>
    <w:p w:rsidR="00991C96" w:rsidRDefault="008A40EF">
      <w:pPr>
        <w:pStyle w:val="a3"/>
        <w:ind w:left="1275" w:firstLine="0"/>
        <w:jc w:val="left"/>
      </w:pPr>
      <w:r>
        <w:rPr>
          <w:spacing w:val="-2"/>
        </w:rPr>
        <w:t>Демонстрации:</w:t>
      </w:r>
    </w:p>
    <w:p w:rsidR="00991C96" w:rsidRDefault="008A40EF">
      <w:pPr>
        <w:pStyle w:val="a3"/>
        <w:ind w:right="145"/>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w:t>
      </w:r>
      <w:r>
        <w:rPr>
          <w:spacing w:val="40"/>
        </w:rPr>
        <w:t xml:space="preserve"> </w:t>
      </w:r>
      <w:r>
        <w:t>цветковых</w:t>
      </w:r>
      <w:r>
        <w:rPr>
          <w:spacing w:val="24"/>
        </w:rPr>
        <w:t xml:space="preserve">  </w:t>
      </w:r>
      <w:r>
        <w:t>растений»,</w:t>
      </w:r>
      <w:r>
        <w:rPr>
          <w:spacing w:val="30"/>
        </w:rPr>
        <w:t xml:space="preserve">  </w:t>
      </w:r>
      <w:r>
        <w:t>«Вегетативное</w:t>
      </w:r>
      <w:r>
        <w:rPr>
          <w:spacing w:val="26"/>
        </w:rPr>
        <w:t xml:space="preserve">  </w:t>
      </w:r>
      <w:r>
        <w:t>размножение</w:t>
      </w:r>
      <w:r>
        <w:rPr>
          <w:spacing w:val="26"/>
        </w:rPr>
        <w:t xml:space="preserve">  </w:t>
      </w:r>
      <w:r>
        <w:t>растений»,</w:t>
      </w:r>
      <w:r>
        <w:rPr>
          <w:spacing w:val="28"/>
        </w:rPr>
        <w:t xml:space="preserve">  </w:t>
      </w:r>
      <w:r>
        <w:t>«Деление</w:t>
      </w:r>
      <w:r>
        <w:rPr>
          <w:spacing w:val="26"/>
        </w:rPr>
        <w:t xml:space="preserve">  </w:t>
      </w:r>
      <w:r>
        <w:t>клетки</w:t>
      </w:r>
      <w:r>
        <w:rPr>
          <w:spacing w:val="26"/>
        </w:rPr>
        <w:t xml:space="preserve">  </w:t>
      </w:r>
      <w:r>
        <w:rPr>
          <w:spacing w:val="-2"/>
        </w:rPr>
        <w:t>бактерий»,</w:t>
      </w:r>
    </w:p>
    <w:p w:rsidR="00991C96" w:rsidRDefault="008A40EF">
      <w:pPr>
        <w:pStyle w:val="a3"/>
        <w:ind w:firstLine="0"/>
        <w:jc w:val="left"/>
      </w:pPr>
      <w:r>
        <w:t>«Строение</w:t>
      </w:r>
      <w:r>
        <w:rPr>
          <w:spacing w:val="52"/>
        </w:rPr>
        <w:t xml:space="preserve"> </w:t>
      </w:r>
      <w:r>
        <w:t>половых</w:t>
      </w:r>
      <w:r>
        <w:rPr>
          <w:spacing w:val="56"/>
        </w:rPr>
        <w:t xml:space="preserve"> </w:t>
      </w:r>
      <w:r>
        <w:t>клеток»,</w:t>
      </w:r>
      <w:r>
        <w:rPr>
          <w:spacing w:val="58"/>
        </w:rPr>
        <w:t xml:space="preserve"> </w:t>
      </w:r>
      <w:r>
        <w:t>«Строение</w:t>
      </w:r>
      <w:r>
        <w:rPr>
          <w:spacing w:val="58"/>
        </w:rPr>
        <w:t xml:space="preserve"> </w:t>
      </w:r>
      <w:r>
        <w:t>хромосомы»,</w:t>
      </w:r>
      <w:r>
        <w:rPr>
          <w:spacing w:val="63"/>
        </w:rPr>
        <w:t xml:space="preserve"> </w:t>
      </w:r>
      <w:r>
        <w:t>«Клеточный</w:t>
      </w:r>
      <w:r>
        <w:rPr>
          <w:spacing w:val="54"/>
        </w:rPr>
        <w:t xml:space="preserve"> </w:t>
      </w:r>
      <w:r>
        <w:t>цикл»,</w:t>
      </w:r>
      <w:r>
        <w:rPr>
          <w:spacing w:val="59"/>
        </w:rPr>
        <w:t xml:space="preserve"> </w:t>
      </w:r>
      <w:r>
        <w:t>«Репликация</w:t>
      </w:r>
      <w:r>
        <w:rPr>
          <w:spacing w:val="54"/>
        </w:rPr>
        <w:t xml:space="preserve"> </w:t>
      </w:r>
      <w:r>
        <w:rPr>
          <w:spacing w:val="-2"/>
        </w:rPr>
        <w:t>ДНК»,</w:t>
      </w:r>
    </w:p>
    <w:p w:rsidR="00991C96" w:rsidRDefault="008A40EF">
      <w:pPr>
        <w:pStyle w:val="a3"/>
        <w:ind w:firstLine="0"/>
        <w:jc w:val="left"/>
      </w:pPr>
      <w:r>
        <w:t>«Митоз»,</w:t>
      </w:r>
      <w:r>
        <w:rPr>
          <w:spacing w:val="15"/>
        </w:rPr>
        <w:t xml:space="preserve"> </w:t>
      </w:r>
      <w:r>
        <w:t>«Мейоз»,</w:t>
      </w:r>
      <w:r>
        <w:rPr>
          <w:spacing w:val="18"/>
        </w:rPr>
        <w:t xml:space="preserve"> </w:t>
      </w:r>
      <w:r>
        <w:t>«Прямое</w:t>
      </w:r>
      <w:r>
        <w:rPr>
          <w:spacing w:val="11"/>
        </w:rPr>
        <w:t xml:space="preserve"> </w:t>
      </w:r>
      <w:r>
        <w:t>и</w:t>
      </w:r>
      <w:r>
        <w:rPr>
          <w:spacing w:val="12"/>
        </w:rPr>
        <w:t xml:space="preserve"> </w:t>
      </w:r>
      <w:r>
        <w:t>непрямое</w:t>
      </w:r>
      <w:r>
        <w:rPr>
          <w:spacing w:val="10"/>
        </w:rPr>
        <w:t xml:space="preserve"> </w:t>
      </w:r>
      <w:r>
        <w:t>развитие»,</w:t>
      </w:r>
      <w:r>
        <w:rPr>
          <w:spacing w:val="18"/>
        </w:rPr>
        <w:t xml:space="preserve"> </w:t>
      </w:r>
      <w:r>
        <w:t>«Гаметогенез</w:t>
      </w:r>
      <w:r>
        <w:rPr>
          <w:spacing w:val="15"/>
        </w:rPr>
        <w:t xml:space="preserve"> </w:t>
      </w:r>
      <w:r>
        <w:t>у</w:t>
      </w:r>
      <w:r>
        <w:rPr>
          <w:spacing w:val="11"/>
        </w:rPr>
        <w:t xml:space="preserve"> </w:t>
      </w:r>
      <w:r>
        <w:t>млекопитающих</w:t>
      </w:r>
      <w:r>
        <w:rPr>
          <w:spacing w:val="11"/>
        </w:rPr>
        <w:t xml:space="preserve"> </w:t>
      </w:r>
      <w:r>
        <w:t>и</w:t>
      </w:r>
      <w:r>
        <w:rPr>
          <w:spacing w:val="13"/>
        </w:rPr>
        <w:t xml:space="preserve"> </w:t>
      </w:r>
      <w:r>
        <w:rPr>
          <w:spacing w:val="-2"/>
        </w:rPr>
        <w:t>человека»,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«Основные</w:t>
      </w:r>
      <w:r>
        <w:rPr>
          <w:spacing w:val="-6"/>
        </w:rPr>
        <w:t xml:space="preserve"> </w:t>
      </w:r>
      <w:r>
        <w:t>стадии</w:t>
      </w:r>
      <w:r>
        <w:rPr>
          <w:spacing w:val="-5"/>
        </w:rPr>
        <w:t xml:space="preserve"> </w:t>
      </w:r>
      <w:r>
        <w:rPr>
          <w:spacing w:val="-2"/>
        </w:rPr>
        <w:t>онтогенеза».</w:t>
      </w:r>
    </w:p>
    <w:p w:rsidR="00991C96" w:rsidRDefault="008A40EF">
      <w:pPr>
        <w:pStyle w:val="a3"/>
        <w:tabs>
          <w:tab w:val="left" w:pos="3162"/>
          <w:tab w:val="left" w:pos="4671"/>
          <w:tab w:val="left" w:pos="6733"/>
          <w:tab w:val="left" w:pos="8813"/>
        </w:tabs>
        <w:ind w:left="1275"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991C96" w:rsidRDefault="008A40EF">
      <w:pPr>
        <w:pStyle w:val="a3"/>
        <w:ind w:right="145"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rsidR="00991C96" w:rsidRDefault="008A40EF">
      <w:pPr>
        <w:pStyle w:val="a3"/>
        <w:spacing w:before="1"/>
        <w:ind w:left="1275"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right="145"/>
        <w:jc w:val="left"/>
      </w:pPr>
      <w:r>
        <w:t>Лабораторная</w:t>
      </w:r>
      <w:r>
        <w:rPr>
          <w:spacing w:val="80"/>
        </w:rPr>
        <w:t xml:space="preserve"> </w:t>
      </w:r>
      <w:r>
        <w:t>работа</w:t>
      </w:r>
      <w:r>
        <w:rPr>
          <w:spacing w:val="80"/>
        </w:rPr>
        <w:t xml:space="preserve"> </w:t>
      </w:r>
      <w:r>
        <w:t>№</w:t>
      </w:r>
      <w:r>
        <w:rPr>
          <w:spacing w:val="-2"/>
        </w:rPr>
        <w:t xml:space="preserve"> </w:t>
      </w:r>
      <w:r>
        <w:t>3.</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 готовых микропрепаратах».</w:t>
      </w:r>
    </w:p>
    <w:p w:rsidR="00991C96" w:rsidRDefault="008A40EF">
      <w:pPr>
        <w:pStyle w:val="a3"/>
        <w:tabs>
          <w:tab w:val="left" w:pos="2983"/>
          <w:tab w:val="left" w:pos="3945"/>
          <w:tab w:val="left" w:pos="4700"/>
          <w:tab w:val="left" w:pos="6079"/>
          <w:tab w:val="left" w:pos="7285"/>
          <w:tab w:val="left" w:pos="8448"/>
          <w:tab w:val="left" w:pos="9415"/>
          <w:tab w:val="left" w:pos="9930"/>
        </w:tabs>
        <w:ind w:right="144"/>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991C96" w:rsidRDefault="008A40EF">
      <w:pPr>
        <w:pStyle w:val="a3"/>
        <w:spacing w:line="274" w:lineRule="exact"/>
        <w:ind w:left="1275" w:firstLine="0"/>
        <w:jc w:val="left"/>
      </w:pPr>
      <w:r>
        <w:t>Тема</w:t>
      </w:r>
      <w:r>
        <w:rPr>
          <w:spacing w:val="-4"/>
        </w:rPr>
        <w:t xml:space="preserve"> </w:t>
      </w:r>
      <w:r>
        <w:t>6.</w:t>
      </w:r>
      <w:r>
        <w:rPr>
          <w:spacing w:val="-3"/>
        </w:rPr>
        <w:t xml:space="preserve"> </w:t>
      </w:r>
      <w:r>
        <w:t>Наследственность</w:t>
      </w:r>
      <w:r>
        <w:rPr>
          <w:spacing w:val="-2"/>
        </w:rPr>
        <w:t xml:space="preserve"> </w:t>
      </w:r>
      <w:r>
        <w:t>и</w:t>
      </w:r>
      <w:r>
        <w:rPr>
          <w:spacing w:val="-3"/>
        </w:rPr>
        <w:t xml:space="preserve"> </w:t>
      </w:r>
      <w:r>
        <w:t>изменчивость</w:t>
      </w:r>
      <w:r>
        <w:rPr>
          <w:spacing w:val="-2"/>
        </w:rPr>
        <w:t xml:space="preserve"> организмов.</w:t>
      </w:r>
    </w:p>
    <w:p w:rsidR="00991C96" w:rsidRDefault="008A40EF">
      <w:pPr>
        <w:pStyle w:val="a3"/>
        <w:ind w:right="140"/>
      </w:pPr>
      <w:r>
        <w:t>Предмет и задачи генетики. История развития генетики. Роль цитологии</w:t>
      </w:r>
      <w:r>
        <w:rPr>
          <w:spacing w:val="40"/>
        </w:rPr>
        <w:t xml:space="preserve"> </w:t>
      </w:r>
      <w:r>
        <w:t>и эмбриологии в становлении генетики. Вклад российских и зарубежных учёных</w:t>
      </w:r>
      <w:r>
        <w:rPr>
          <w:spacing w:val="40"/>
        </w:rPr>
        <w:t xml:space="preserve"> </w:t>
      </w:r>
      <w: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91C96" w:rsidRDefault="008A40EF">
      <w:pPr>
        <w:pStyle w:val="a3"/>
        <w:ind w:right="141"/>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991C96" w:rsidRDefault="008A40EF">
      <w:pPr>
        <w:pStyle w:val="a3"/>
        <w:spacing w:before="1"/>
        <w:ind w:right="144"/>
      </w:pPr>
      <w:r>
        <w:t>Дигибридное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91C96" w:rsidRDefault="008A40EF">
      <w:pPr>
        <w:pStyle w:val="a3"/>
        <w:ind w:right="141"/>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91C96" w:rsidRDefault="008A40EF">
      <w:pPr>
        <w:pStyle w:val="a3"/>
        <w:ind w:left="1275" w:firstLine="0"/>
      </w:pPr>
      <w:r>
        <w:t>Хромосомная</w:t>
      </w:r>
      <w:r>
        <w:rPr>
          <w:spacing w:val="-8"/>
        </w:rPr>
        <w:t xml:space="preserve"> </w:t>
      </w:r>
      <w:r>
        <w:t>теория</w:t>
      </w:r>
      <w:r>
        <w:rPr>
          <w:spacing w:val="-6"/>
        </w:rPr>
        <w:t xml:space="preserve"> </w:t>
      </w:r>
      <w:r>
        <w:t>наследственности.</w:t>
      </w:r>
      <w:r>
        <w:rPr>
          <w:spacing w:val="-5"/>
        </w:rPr>
        <w:t xml:space="preserve"> </w:t>
      </w:r>
      <w:r>
        <w:t>Генетические</w:t>
      </w:r>
      <w:r>
        <w:rPr>
          <w:spacing w:val="-6"/>
        </w:rPr>
        <w:t xml:space="preserve"> </w:t>
      </w:r>
      <w:r>
        <w:rPr>
          <w:spacing w:val="-2"/>
        </w:rPr>
        <w:t>карты.</w:t>
      </w:r>
    </w:p>
    <w:p w:rsidR="00991C96" w:rsidRDefault="008A40EF">
      <w:pPr>
        <w:pStyle w:val="a3"/>
        <w:ind w:left="1275" w:firstLine="0"/>
      </w:pPr>
      <w:r>
        <w:t>Генетика</w:t>
      </w:r>
      <w:r>
        <w:rPr>
          <w:spacing w:val="28"/>
        </w:rPr>
        <w:t xml:space="preserve">  </w:t>
      </w:r>
      <w:r>
        <w:t>пола.</w:t>
      </w:r>
      <w:r>
        <w:rPr>
          <w:spacing w:val="31"/>
        </w:rPr>
        <w:t xml:space="preserve">  </w:t>
      </w:r>
      <w:r>
        <w:t>Хромосомное</w:t>
      </w:r>
      <w:r>
        <w:rPr>
          <w:spacing w:val="32"/>
        </w:rPr>
        <w:t xml:space="preserve">  </w:t>
      </w:r>
      <w:r>
        <w:t>определение</w:t>
      </w:r>
      <w:r>
        <w:rPr>
          <w:spacing w:val="32"/>
        </w:rPr>
        <w:t xml:space="preserve">  </w:t>
      </w:r>
      <w:r>
        <w:t>пола.</w:t>
      </w:r>
      <w:r>
        <w:rPr>
          <w:spacing w:val="31"/>
        </w:rPr>
        <w:t xml:space="preserve">  </w:t>
      </w:r>
      <w:r>
        <w:t>Аутосомы</w:t>
      </w:r>
      <w:r>
        <w:rPr>
          <w:spacing w:val="32"/>
        </w:rPr>
        <w:t xml:space="preserve">  </w:t>
      </w:r>
      <w:r>
        <w:t>и</w:t>
      </w:r>
      <w:r>
        <w:rPr>
          <w:spacing w:val="32"/>
        </w:rPr>
        <w:t xml:space="preserve">  </w:t>
      </w:r>
      <w:r>
        <w:t>половые</w:t>
      </w:r>
      <w:r>
        <w:rPr>
          <w:spacing w:val="32"/>
        </w:rPr>
        <w:t xml:space="preserve">  </w:t>
      </w:r>
      <w:r>
        <w:rPr>
          <w:spacing w:val="-2"/>
        </w:rPr>
        <w:t>хромосомы.</w:t>
      </w:r>
    </w:p>
    <w:p w:rsidR="00991C96" w:rsidRDefault="008A40EF">
      <w:pPr>
        <w:pStyle w:val="a3"/>
        <w:ind w:firstLine="0"/>
      </w:pPr>
      <w:r>
        <w:t>Гомогаметные</w:t>
      </w:r>
      <w:r>
        <w:rPr>
          <w:spacing w:val="-5"/>
        </w:rPr>
        <w:t xml:space="preserve"> </w:t>
      </w:r>
      <w:r>
        <w:t>и</w:t>
      </w:r>
      <w:r>
        <w:rPr>
          <w:spacing w:val="-3"/>
        </w:rPr>
        <w:t xml:space="preserve"> </w:t>
      </w:r>
      <w:r>
        <w:t>гетерогаметные</w:t>
      </w:r>
      <w:r>
        <w:rPr>
          <w:spacing w:val="-5"/>
        </w:rPr>
        <w:t xml:space="preserve"> </w:t>
      </w:r>
      <w:r>
        <w:t>организмы.</w:t>
      </w:r>
      <w:r>
        <w:rPr>
          <w:spacing w:val="-2"/>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3"/>
        </w:rPr>
        <w:t xml:space="preserve"> </w:t>
      </w:r>
      <w:r>
        <w:rPr>
          <w:spacing w:val="-2"/>
        </w:rPr>
        <w:t>полом.</w:t>
      </w:r>
    </w:p>
    <w:p w:rsidR="00991C96" w:rsidRDefault="008A40EF">
      <w:pPr>
        <w:pStyle w:val="a3"/>
        <w:ind w:right="14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91C96" w:rsidRDefault="008A40EF">
      <w:pPr>
        <w:pStyle w:val="a3"/>
        <w:ind w:right="140"/>
      </w:pPr>
      <w:r>
        <w:t>Наследственная, или генотипическая, изменчивость. Комбинативная изменчивость. Мейоз</w:t>
      </w:r>
      <w:r>
        <w:rPr>
          <w:spacing w:val="40"/>
        </w:rPr>
        <w:t xml:space="preserve"> </w:t>
      </w:r>
      <w: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40"/>
        </w:rPr>
        <w:t xml:space="preserve">  </w:t>
      </w:r>
      <w:r>
        <w:t>факторы.</w:t>
      </w:r>
      <w:r>
        <w:rPr>
          <w:spacing w:val="40"/>
        </w:rPr>
        <w:t xml:space="preserve">  </w:t>
      </w:r>
      <w:r>
        <w:t>Закон</w:t>
      </w:r>
      <w:r>
        <w:rPr>
          <w:spacing w:val="79"/>
        </w:rPr>
        <w:t xml:space="preserve">  </w:t>
      </w:r>
      <w:r>
        <w:t>гомологических</w:t>
      </w:r>
      <w:r>
        <w:rPr>
          <w:spacing w:val="80"/>
        </w:rPr>
        <w:t xml:space="preserve">  </w:t>
      </w:r>
      <w:r>
        <w:t>рядов</w:t>
      </w:r>
      <w:r>
        <w:rPr>
          <w:spacing w:val="40"/>
        </w:rPr>
        <w:t xml:space="preserve">  </w:t>
      </w:r>
      <w:r>
        <w:t>в</w:t>
      </w:r>
      <w:r>
        <w:rPr>
          <w:spacing w:val="40"/>
        </w:rPr>
        <w:t xml:space="preserve">  </w:t>
      </w:r>
      <w:r>
        <w:t>наследственной</w:t>
      </w:r>
      <w:r>
        <w:rPr>
          <w:spacing w:val="79"/>
        </w:rPr>
        <w:t xml:space="preserve">  </w:t>
      </w:r>
      <w:r>
        <w:t>изменчивости Н.И. Вавилова.</w:t>
      </w:r>
    </w:p>
    <w:p w:rsidR="00991C96" w:rsidRDefault="008A40EF">
      <w:pPr>
        <w:pStyle w:val="a3"/>
        <w:ind w:left="1275" w:firstLine="0"/>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991C96" w:rsidRDefault="008A40EF">
      <w:pPr>
        <w:pStyle w:val="a3"/>
        <w:ind w:right="140"/>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91C96" w:rsidRDefault="008A40EF">
      <w:pPr>
        <w:pStyle w:val="a3"/>
        <w:spacing w:before="1"/>
        <w:ind w:left="1275" w:firstLine="0"/>
        <w:jc w:val="left"/>
      </w:pPr>
      <w:r>
        <w:rPr>
          <w:spacing w:val="-2"/>
        </w:rPr>
        <w:t>Демонстрации:</w:t>
      </w:r>
    </w:p>
    <w:p w:rsidR="00991C96" w:rsidRDefault="008A40EF">
      <w:pPr>
        <w:pStyle w:val="a3"/>
        <w:ind w:right="145"/>
        <w:jc w:val="left"/>
      </w:pPr>
      <w:r>
        <w:t>Портреты:</w:t>
      </w:r>
      <w:r>
        <w:rPr>
          <w:spacing w:val="27"/>
        </w:rPr>
        <w:t xml:space="preserve"> </w:t>
      </w:r>
      <w:r>
        <w:t>Г.</w:t>
      </w:r>
      <w:r>
        <w:rPr>
          <w:spacing w:val="-3"/>
        </w:rPr>
        <w:t xml:space="preserve"> </w:t>
      </w:r>
      <w:r>
        <w:t>Мендель,</w:t>
      </w:r>
      <w:r>
        <w:rPr>
          <w:spacing w:val="24"/>
        </w:rPr>
        <w:t xml:space="preserve"> </w:t>
      </w:r>
      <w:r>
        <w:t>Т.</w:t>
      </w:r>
      <w:r>
        <w:rPr>
          <w:spacing w:val="-2"/>
        </w:rPr>
        <w:t xml:space="preserve"> </w:t>
      </w:r>
      <w:r>
        <w:t>Морган,</w:t>
      </w:r>
      <w:r>
        <w:rPr>
          <w:spacing w:val="26"/>
        </w:rPr>
        <w:t xml:space="preserve"> </w:t>
      </w:r>
      <w:r>
        <w:t>Г.</w:t>
      </w:r>
      <w:r>
        <w:rPr>
          <w:spacing w:val="-3"/>
        </w:rPr>
        <w:t xml:space="preserve"> </w:t>
      </w:r>
      <w:r>
        <w:t>де</w:t>
      </w:r>
      <w:r>
        <w:rPr>
          <w:spacing w:val="-4"/>
        </w:rPr>
        <w:t xml:space="preserve"> </w:t>
      </w:r>
      <w:r>
        <w:t>Фриз,</w:t>
      </w:r>
      <w:r>
        <w:rPr>
          <w:spacing w:val="24"/>
        </w:rPr>
        <w:t xml:space="preserve"> </w:t>
      </w:r>
      <w:r>
        <w:t>С.С.</w:t>
      </w:r>
      <w:r>
        <w:rPr>
          <w:spacing w:val="-2"/>
        </w:rPr>
        <w:t xml:space="preserve"> </w:t>
      </w:r>
      <w:r>
        <w:t>Четвериков,</w:t>
      </w:r>
      <w:r>
        <w:rPr>
          <w:spacing w:val="26"/>
        </w:rPr>
        <w:t xml:space="preserve"> </w:t>
      </w:r>
      <w:r>
        <w:t>Н.В.</w:t>
      </w:r>
      <w:r>
        <w:rPr>
          <w:spacing w:val="-2"/>
        </w:rPr>
        <w:t xml:space="preserve"> </w:t>
      </w:r>
      <w:r>
        <w:t>Тимофеев-Ресовский, Н.И. Вавилов.</w:t>
      </w:r>
    </w:p>
    <w:p w:rsidR="00991C96" w:rsidRDefault="008A40EF">
      <w:pPr>
        <w:pStyle w:val="a3"/>
        <w:ind w:right="139"/>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 «Мейоз», «Взаимодействие аллельных</w:t>
      </w:r>
      <w:r>
        <w:rPr>
          <w:spacing w:val="75"/>
        </w:rPr>
        <w:t xml:space="preserve"> </w:t>
      </w:r>
      <w:r>
        <w:t>генов»,</w:t>
      </w:r>
      <w:r>
        <w:rPr>
          <w:spacing w:val="50"/>
          <w:w w:val="150"/>
        </w:rPr>
        <w:t xml:space="preserve"> </w:t>
      </w:r>
      <w:r>
        <w:t>«Генетические</w:t>
      </w:r>
      <w:r>
        <w:rPr>
          <w:spacing w:val="75"/>
        </w:rPr>
        <w:t xml:space="preserve"> </w:t>
      </w:r>
      <w:r>
        <w:t>карты</w:t>
      </w:r>
      <w:r>
        <w:rPr>
          <w:spacing w:val="76"/>
        </w:rPr>
        <w:t xml:space="preserve"> </w:t>
      </w:r>
      <w:r>
        <w:t>растений,</w:t>
      </w:r>
      <w:r>
        <w:rPr>
          <w:spacing w:val="75"/>
        </w:rPr>
        <w:t xml:space="preserve"> </w:t>
      </w:r>
      <w:r>
        <w:t>животных</w:t>
      </w:r>
      <w:r>
        <w:rPr>
          <w:spacing w:val="78"/>
        </w:rPr>
        <w:t xml:space="preserve"> </w:t>
      </w:r>
      <w:r>
        <w:t>и</w:t>
      </w:r>
      <w:r>
        <w:rPr>
          <w:spacing w:val="74"/>
        </w:rPr>
        <w:t xml:space="preserve"> </w:t>
      </w:r>
      <w:r>
        <w:t>человека»,</w:t>
      </w:r>
      <w:r>
        <w:rPr>
          <w:spacing w:val="52"/>
          <w:w w:val="150"/>
        </w:rPr>
        <w:t xml:space="preserve"> </w:t>
      </w:r>
      <w:r>
        <w:t>«Генетика</w:t>
      </w:r>
      <w:r>
        <w:rPr>
          <w:spacing w:val="77"/>
        </w:rPr>
        <w:t xml:space="preserve"> </w:t>
      </w:r>
      <w:r>
        <w:rPr>
          <w:spacing w:val="-2"/>
        </w:rPr>
        <w:t>пола»,</w:t>
      </w:r>
    </w:p>
    <w:p w:rsidR="00991C96" w:rsidRDefault="008A40EF">
      <w:pPr>
        <w:pStyle w:val="a3"/>
        <w:ind w:firstLine="0"/>
      </w:pPr>
      <w:r>
        <w:t>«Закономерности</w:t>
      </w:r>
      <w:r>
        <w:rPr>
          <w:spacing w:val="53"/>
          <w:w w:val="150"/>
        </w:rPr>
        <w:t xml:space="preserve"> </w:t>
      </w:r>
      <w:r>
        <w:t>наследования,</w:t>
      </w:r>
      <w:r>
        <w:rPr>
          <w:spacing w:val="54"/>
          <w:w w:val="150"/>
        </w:rPr>
        <w:t xml:space="preserve"> </w:t>
      </w:r>
      <w:r>
        <w:t>сцепленного</w:t>
      </w:r>
      <w:r>
        <w:rPr>
          <w:spacing w:val="52"/>
          <w:w w:val="150"/>
        </w:rPr>
        <w:t xml:space="preserve"> </w:t>
      </w:r>
      <w:r>
        <w:t>с</w:t>
      </w:r>
      <w:r>
        <w:rPr>
          <w:spacing w:val="53"/>
          <w:w w:val="150"/>
        </w:rPr>
        <w:t xml:space="preserve"> </w:t>
      </w:r>
      <w:r>
        <w:t>полом»,</w:t>
      </w:r>
      <w:r>
        <w:rPr>
          <w:spacing w:val="61"/>
          <w:w w:val="150"/>
        </w:rPr>
        <w:t xml:space="preserve"> </w:t>
      </w:r>
      <w:r>
        <w:t>«Кариотипы</w:t>
      </w:r>
      <w:r>
        <w:rPr>
          <w:spacing w:val="54"/>
          <w:w w:val="150"/>
        </w:rPr>
        <w:t xml:space="preserve"> </w:t>
      </w:r>
      <w:r>
        <w:t>человека</w:t>
      </w:r>
      <w:r>
        <w:rPr>
          <w:spacing w:val="53"/>
          <w:w w:val="150"/>
        </w:rPr>
        <w:t xml:space="preserve"> </w:t>
      </w:r>
      <w:r>
        <w:t>и</w:t>
      </w:r>
      <w:r>
        <w:rPr>
          <w:spacing w:val="55"/>
          <w:w w:val="150"/>
        </w:rPr>
        <w:t xml:space="preserve"> </w:t>
      </w:r>
      <w:r>
        <w:rPr>
          <w:spacing w:val="-2"/>
        </w:rPr>
        <w:t>животных»,</w:t>
      </w:r>
    </w:p>
    <w:p w:rsidR="00991C96" w:rsidRDefault="008A40EF">
      <w:pPr>
        <w:pStyle w:val="a3"/>
        <w:ind w:firstLine="0"/>
      </w:pPr>
      <w:r>
        <w:t>«Виды</w:t>
      </w:r>
      <w:r>
        <w:rPr>
          <w:spacing w:val="41"/>
        </w:rPr>
        <w:t xml:space="preserve">  </w:t>
      </w:r>
      <w:r>
        <w:t>изменчивости»,</w:t>
      </w:r>
      <w:r>
        <w:rPr>
          <w:spacing w:val="43"/>
        </w:rPr>
        <w:t xml:space="preserve">  </w:t>
      </w:r>
      <w:r>
        <w:t>«Модификационная</w:t>
      </w:r>
      <w:r>
        <w:rPr>
          <w:spacing w:val="40"/>
        </w:rPr>
        <w:t xml:space="preserve">  </w:t>
      </w:r>
      <w:r>
        <w:t>изменчивость»,</w:t>
      </w:r>
      <w:r>
        <w:rPr>
          <w:spacing w:val="44"/>
        </w:rPr>
        <w:t xml:space="preserve">  </w:t>
      </w:r>
      <w:r>
        <w:t>«Наследование</w:t>
      </w:r>
      <w:r>
        <w:rPr>
          <w:spacing w:val="40"/>
        </w:rPr>
        <w:t xml:space="preserve">  </w:t>
      </w:r>
      <w:r>
        <w:t>резус-</w:t>
      </w:r>
      <w:r>
        <w:rPr>
          <w:spacing w:val="-2"/>
        </w:rPr>
        <w:t>фактора»,</w:t>
      </w:r>
    </w:p>
    <w:p w:rsidR="00991C96" w:rsidRDefault="008A40EF">
      <w:pPr>
        <w:pStyle w:val="a3"/>
        <w:ind w:firstLine="0"/>
      </w:pPr>
      <w:r>
        <w:t>«Генетика</w:t>
      </w:r>
      <w:r>
        <w:rPr>
          <w:spacing w:val="-10"/>
        </w:rPr>
        <w:t xml:space="preserve"> </w:t>
      </w:r>
      <w:r>
        <w:t>групп</w:t>
      </w:r>
      <w:r>
        <w:rPr>
          <w:spacing w:val="-6"/>
        </w:rPr>
        <w:t xml:space="preserve"> </w:t>
      </w:r>
      <w:r>
        <w:t>крови»,</w:t>
      </w:r>
      <w:r>
        <w:rPr>
          <w:spacing w:val="-1"/>
        </w:rPr>
        <w:t xml:space="preserve"> </w:t>
      </w:r>
      <w:r>
        <w:t>«Мутационная</w:t>
      </w:r>
      <w:r>
        <w:rPr>
          <w:spacing w:val="-6"/>
        </w:rPr>
        <w:t xml:space="preserve"> </w:t>
      </w:r>
      <w:r>
        <w:rPr>
          <w:spacing w:val="-2"/>
        </w:rPr>
        <w:t>изменчивость».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pPr>
      <w:r>
        <w:lastRenderedPageBreak/>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Pr>
          <w:spacing w:val="40"/>
        </w:rPr>
        <w:t xml:space="preserve"> </w:t>
      </w:r>
      <w:r>
        <w:t xml:space="preserve">и окраски тела), гербарий «Горох </w:t>
      </w:r>
      <w:r>
        <w:rPr>
          <w:spacing w:val="-2"/>
        </w:rPr>
        <w:t>посевной».</w:t>
      </w:r>
    </w:p>
    <w:p w:rsidR="00991C96" w:rsidRDefault="008A40EF">
      <w:pPr>
        <w:pStyle w:val="a3"/>
        <w:spacing w:before="1"/>
        <w:ind w:left="1275"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right="143"/>
      </w:pPr>
      <w:r>
        <w:t>Лабораторная работа №</w:t>
      </w:r>
      <w:r>
        <w:rPr>
          <w:spacing w:val="-2"/>
        </w:rPr>
        <w:t xml:space="preserve"> </w:t>
      </w:r>
      <w:r>
        <w:t>5. «Изучение результатов моногибридного</w:t>
      </w:r>
      <w:r>
        <w:rPr>
          <w:spacing w:val="40"/>
        </w:rPr>
        <w:t xml:space="preserve"> </w:t>
      </w:r>
      <w:r>
        <w:t>и дигибридного скрещивания у дрозофилы на готовых микропрепаратах».</w:t>
      </w:r>
    </w:p>
    <w:p w:rsidR="00991C96" w:rsidRDefault="008A40EF">
      <w:pPr>
        <w:pStyle w:val="a3"/>
        <w:ind w:right="140"/>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991C96" w:rsidRDefault="008A40EF">
      <w:pPr>
        <w:pStyle w:val="a3"/>
        <w:ind w:left="1275" w:right="488"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991C96" w:rsidRDefault="008A40EF">
      <w:pPr>
        <w:pStyle w:val="a3"/>
        <w:ind w:left="1275" w:firstLine="0"/>
      </w:pPr>
      <w:r>
        <w:t>Тема</w:t>
      </w:r>
      <w:r>
        <w:rPr>
          <w:spacing w:val="-3"/>
        </w:rPr>
        <w:t xml:space="preserve"> </w:t>
      </w:r>
      <w:r>
        <w:t>7.</w:t>
      </w:r>
      <w:r>
        <w:rPr>
          <w:spacing w:val="-2"/>
        </w:rPr>
        <w:t xml:space="preserve"> </w:t>
      </w:r>
      <w:r>
        <w:t>Селекция</w:t>
      </w:r>
      <w:r>
        <w:rPr>
          <w:spacing w:val="-2"/>
        </w:rPr>
        <w:t xml:space="preserve"> </w:t>
      </w:r>
      <w:r>
        <w:t>организмов.</w:t>
      </w:r>
      <w:r>
        <w:rPr>
          <w:spacing w:val="-2"/>
        </w:rPr>
        <w:t xml:space="preserve"> </w:t>
      </w:r>
      <w:r>
        <w:t>Основы</w:t>
      </w:r>
      <w:r>
        <w:rPr>
          <w:spacing w:val="-2"/>
        </w:rPr>
        <w:t xml:space="preserve"> биотехнологии.</w:t>
      </w:r>
    </w:p>
    <w:p w:rsidR="00991C96" w:rsidRDefault="008A40EF">
      <w:pPr>
        <w:pStyle w:val="a3"/>
        <w:ind w:right="146"/>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991C96" w:rsidRDefault="008A40EF">
      <w:pPr>
        <w:pStyle w:val="a3"/>
        <w:ind w:right="137"/>
      </w:pPr>
      <w:r>
        <w:t>Современные методы селекции. Массовый и индивидуальный отборы</w:t>
      </w:r>
      <w:r>
        <w:rPr>
          <w:spacing w:val="40"/>
        </w:rPr>
        <w:t xml:space="preserve"> </w:t>
      </w:r>
      <w: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991C96" w:rsidRDefault="008A40EF">
      <w:pPr>
        <w:pStyle w:val="a3"/>
        <w:ind w:right="141"/>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Pr>
          <w:spacing w:val="40"/>
        </w:rPr>
        <w:t xml:space="preserve"> </w:t>
      </w:r>
      <w:r>
        <w:t>и этические проблемы. ГМО – генетически модифицированные организмы.</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991C96" w:rsidRDefault="008A40EF">
      <w:pPr>
        <w:pStyle w:val="a3"/>
        <w:ind w:left="1275" w:firstLine="0"/>
        <w:jc w:val="left"/>
      </w:pPr>
      <w:r>
        <w:t>Таблицы</w:t>
      </w:r>
      <w:r>
        <w:rPr>
          <w:spacing w:val="21"/>
        </w:rPr>
        <w:t xml:space="preserve"> </w:t>
      </w:r>
      <w:r>
        <w:t>и</w:t>
      </w:r>
      <w:r>
        <w:rPr>
          <w:spacing w:val="23"/>
        </w:rPr>
        <w:t xml:space="preserve"> </w:t>
      </w:r>
      <w:r>
        <w:t>схемы:</w:t>
      </w:r>
      <w:r>
        <w:rPr>
          <w:spacing w:val="23"/>
        </w:rPr>
        <w:t xml:space="preserve"> </w:t>
      </w:r>
      <w:r>
        <w:t>карта</w:t>
      </w:r>
      <w:r>
        <w:rPr>
          <w:spacing w:val="26"/>
        </w:rPr>
        <w:t xml:space="preserve"> </w:t>
      </w:r>
      <w:r>
        <w:t>«Центры</w:t>
      </w:r>
      <w:r>
        <w:rPr>
          <w:spacing w:val="23"/>
        </w:rPr>
        <w:t xml:space="preserve"> </w:t>
      </w:r>
      <w:r>
        <w:t>происхождения</w:t>
      </w:r>
      <w:r>
        <w:rPr>
          <w:spacing w:val="22"/>
        </w:rPr>
        <w:t xml:space="preserve"> </w:t>
      </w:r>
      <w:r>
        <w:t>и</w:t>
      </w:r>
      <w:r>
        <w:rPr>
          <w:spacing w:val="24"/>
        </w:rPr>
        <w:t xml:space="preserve"> </w:t>
      </w:r>
      <w:r>
        <w:t>многообразия</w:t>
      </w:r>
      <w:r>
        <w:rPr>
          <w:spacing w:val="22"/>
        </w:rPr>
        <w:t xml:space="preserve"> </w:t>
      </w:r>
      <w:r>
        <w:t>культурных</w:t>
      </w:r>
      <w:r>
        <w:rPr>
          <w:spacing w:val="24"/>
        </w:rPr>
        <w:t xml:space="preserve"> </w:t>
      </w:r>
      <w:r>
        <w:rPr>
          <w:spacing w:val="-2"/>
        </w:rPr>
        <w:t>растений»,</w:t>
      </w:r>
    </w:p>
    <w:p w:rsidR="00991C96" w:rsidRDefault="008A40EF">
      <w:pPr>
        <w:pStyle w:val="a3"/>
        <w:ind w:firstLine="0"/>
        <w:jc w:val="left"/>
      </w:pPr>
      <w:r>
        <w:t>«Породы</w:t>
      </w:r>
      <w:r>
        <w:rPr>
          <w:spacing w:val="74"/>
        </w:rPr>
        <w:t xml:space="preserve"> </w:t>
      </w:r>
      <w:r>
        <w:t>домашних</w:t>
      </w:r>
      <w:r>
        <w:rPr>
          <w:spacing w:val="77"/>
        </w:rPr>
        <w:t xml:space="preserve"> </w:t>
      </w:r>
      <w:r>
        <w:t>животных»,</w:t>
      </w:r>
      <w:r>
        <w:rPr>
          <w:spacing w:val="51"/>
          <w:w w:val="150"/>
        </w:rPr>
        <w:t xml:space="preserve"> </w:t>
      </w:r>
      <w:r>
        <w:t>«Сорта</w:t>
      </w:r>
      <w:r>
        <w:rPr>
          <w:spacing w:val="77"/>
        </w:rPr>
        <w:t xml:space="preserve"> </w:t>
      </w:r>
      <w:r>
        <w:t>культурных</w:t>
      </w:r>
      <w:r>
        <w:rPr>
          <w:spacing w:val="76"/>
        </w:rPr>
        <w:t xml:space="preserve"> </w:t>
      </w:r>
      <w:r>
        <w:t>растений»,</w:t>
      </w:r>
      <w:r>
        <w:rPr>
          <w:spacing w:val="50"/>
          <w:w w:val="150"/>
        </w:rPr>
        <w:t xml:space="preserve"> </w:t>
      </w:r>
      <w:r>
        <w:t>«Отдалённая</w:t>
      </w:r>
      <w:r>
        <w:rPr>
          <w:spacing w:val="75"/>
        </w:rPr>
        <w:t xml:space="preserve"> </w:t>
      </w:r>
      <w:r>
        <w:rPr>
          <w:spacing w:val="-2"/>
        </w:rPr>
        <w:t>гибридизация»,</w:t>
      </w:r>
    </w:p>
    <w:p w:rsidR="00991C96" w:rsidRDefault="008A40EF">
      <w:pPr>
        <w:pStyle w:val="a3"/>
        <w:ind w:right="145" w:firstLine="0"/>
        <w:jc w:val="left"/>
      </w:pPr>
      <w:r>
        <w:t>«Работы</w:t>
      </w:r>
      <w:r>
        <w:rPr>
          <w:spacing w:val="80"/>
        </w:rPr>
        <w:t xml:space="preserve"> </w:t>
      </w:r>
      <w:r>
        <w:t>академика</w:t>
      </w:r>
      <w:r>
        <w:rPr>
          <w:spacing w:val="80"/>
        </w:rPr>
        <w:t xml:space="preserve"> </w:t>
      </w:r>
      <w:r>
        <w:t>М.Ф.</w:t>
      </w:r>
      <w:r>
        <w:rPr>
          <w:spacing w:val="-1"/>
        </w:rPr>
        <w:t xml:space="preserve"> </w:t>
      </w:r>
      <w:r>
        <w:t>Иванова»,</w:t>
      </w:r>
      <w:r>
        <w:rPr>
          <w:spacing w:val="80"/>
        </w:rPr>
        <w:t xml:space="preserve"> </w:t>
      </w:r>
      <w:r>
        <w:t>«Полиплоидия»,</w:t>
      </w:r>
      <w:r>
        <w:rPr>
          <w:spacing w:val="80"/>
        </w:rPr>
        <w:t xml:space="preserve"> </w:t>
      </w:r>
      <w:r>
        <w:t>«Объекты</w:t>
      </w:r>
      <w:r>
        <w:rPr>
          <w:spacing w:val="80"/>
        </w:rPr>
        <w:t xml:space="preserve"> </w:t>
      </w:r>
      <w:r>
        <w:t>биотехнологии»,</w:t>
      </w:r>
      <w:r>
        <w:rPr>
          <w:spacing w:val="80"/>
        </w:rPr>
        <w:t xml:space="preserve"> </w:t>
      </w:r>
      <w:r>
        <w:t>«Клеточные культуры и клонирование», «Конструирование и перенос генов, хромосом».</w:t>
      </w:r>
    </w:p>
    <w:p w:rsidR="00991C96" w:rsidRDefault="008A40EF">
      <w:pPr>
        <w:pStyle w:val="a3"/>
        <w:ind w:right="148"/>
      </w:pPr>
      <w:r>
        <w:t>Оборудование: муляжи плодов и корнеплодов диких форм и культурных сортов растений, гербарий «Сельскохозяйственные растения».</w:t>
      </w:r>
    </w:p>
    <w:p w:rsidR="00991C96" w:rsidRDefault="008A40EF">
      <w:pPr>
        <w:pStyle w:val="a3"/>
        <w:ind w:left="1275"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991C96" w:rsidRDefault="008A40EF">
      <w:pPr>
        <w:pStyle w:val="a3"/>
        <w:ind w:right="148"/>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лабораторию агроуниверситета или научного центра)».</w:t>
      </w:r>
    </w:p>
    <w:p w:rsidR="00991C96" w:rsidRDefault="00991C96">
      <w:pPr>
        <w:pStyle w:val="a3"/>
        <w:spacing w:before="4"/>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71"/>
        <w:ind w:left="1275" w:firstLine="0"/>
      </w:pPr>
      <w:r>
        <w:t>Тема</w:t>
      </w:r>
      <w:r>
        <w:rPr>
          <w:spacing w:val="-5"/>
        </w:rPr>
        <w:t xml:space="preserve"> </w:t>
      </w:r>
      <w:r>
        <w:t>1.</w:t>
      </w:r>
      <w:r>
        <w:rPr>
          <w:spacing w:val="-3"/>
        </w:rPr>
        <w:t xml:space="preserve"> </w:t>
      </w:r>
      <w:r>
        <w:t>Эволюционная</w:t>
      </w:r>
      <w:r>
        <w:rPr>
          <w:spacing w:val="-5"/>
        </w:rPr>
        <w:t xml:space="preserve"> </w:t>
      </w:r>
      <w:r>
        <w:rPr>
          <w:spacing w:val="-2"/>
        </w:rPr>
        <w:t>биология.</w:t>
      </w:r>
    </w:p>
    <w:p w:rsidR="00991C96" w:rsidRDefault="008A40EF">
      <w:pPr>
        <w:pStyle w:val="a3"/>
        <w:ind w:right="149"/>
      </w:pPr>
      <w:r>
        <w:t>Предпосылки возникновения эволюционной теории. Эволюционная теория</w:t>
      </w:r>
      <w:r>
        <w:rPr>
          <w:spacing w:val="40"/>
        </w:rPr>
        <w:t xml:space="preserve"> </w:t>
      </w:r>
      <w:r>
        <w:t>и её место в биологии. Влияние эволюционной теории на развитие биологии</w:t>
      </w:r>
      <w:r>
        <w:rPr>
          <w:spacing w:val="40"/>
        </w:rPr>
        <w:t xml:space="preserve"> </w:t>
      </w:r>
      <w:r>
        <w:t>и других наук.</w:t>
      </w:r>
    </w:p>
    <w:p w:rsidR="00991C96" w:rsidRDefault="008A40EF">
      <w:pPr>
        <w:pStyle w:val="a3"/>
        <w:ind w:right="142"/>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991C96" w:rsidRDefault="008A40EF">
      <w:pPr>
        <w:pStyle w:val="a3"/>
        <w:spacing w:before="1"/>
        <w:ind w:right="143"/>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rsidR="00991C96" w:rsidRDefault="008A40EF">
      <w:pPr>
        <w:pStyle w:val="a3"/>
        <w:ind w:right="146"/>
      </w:pPr>
      <w:r>
        <w:t>Эволюционная теория Ч. Дарвина. Предпосылки возникновения дарвинизма. Движущие силы эволюции видов по Дарвину (избыточное размножение</w:t>
      </w:r>
      <w:r>
        <w:rPr>
          <w:spacing w:val="40"/>
        </w:rPr>
        <w:t xml:space="preserve"> </w:t>
      </w:r>
      <w:r>
        <w:t>при ограниченности ресурсов, неопределённая изменчивость, борьба</w:t>
      </w:r>
      <w:r>
        <w:rPr>
          <w:spacing w:val="40"/>
        </w:rPr>
        <w:t xml:space="preserve"> </w:t>
      </w:r>
      <w:r>
        <w:t>за существование, естественный отбор).</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2759" w:firstLine="0"/>
        <w:jc w:val="left"/>
      </w:pPr>
      <w:r>
        <w:lastRenderedPageBreak/>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5"/>
        </w:rPr>
        <w:t xml:space="preserve"> </w:t>
      </w:r>
      <w:r>
        <w:t>и</w:t>
      </w:r>
      <w:r>
        <w:rPr>
          <w:spacing w:val="-5"/>
        </w:rPr>
        <w:t xml:space="preserve"> </w:t>
      </w:r>
      <w:r>
        <w:t>её</w:t>
      </w:r>
      <w:r>
        <w:rPr>
          <w:spacing w:val="-5"/>
        </w:rPr>
        <w:t xml:space="preserve"> </w:t>
      </w:r>
      <w:r>
        <w:t>основные</w:t>
      </w:r>
      <w:r>
        <w:rPr>
          <w:spacing w:val="-6"/>
        </w:rPr>
        <w:t xml:space="preserve"> </w:t>
      </w:r>
      <w:r>
        <w:t>положения. Микроэволюция. Популяция как единица вида и эволюции.</w:t>
      </w:r>
    </w:p>
    <w:p w:rsidR="00991C96" w:rsidRDefault="008A40EF">
      <w:pPr>
        <w:pStyle w:val="a3"/>
        <w:ind w:right="145"/>
        <w:jc w:val="left"/>
      </w:pPr>
      <w:r>
        <w:t>Движущие</w:t>
      </w:r>
      <w:r>
        <w:rPr>
          <w:spacing w:val="80"/>
          <w:w w:val="150"/>
        </w:rPr>
        <w:t xml:space="preserve"> </w:t>
      </w:r>
      <w:r>
        <w:t>силы</w:t>
      </w:r>
      <w:r>
        <w:rPr>
          <w:spacing w:val="80"/>
          <w:w w:val="150"/>
        </w:rPr>
        <w:t xml:space="preserve"> </w:t>
      </w:r>
      <w:r>
        <w:t>(факторы)</w:t>
      </w:r>
      <w:r>
        <w:rPr>
          <w:spacing w:val="80"/>
          <w:w w:val="150"/>
        </w:rPr>
        <w:t xml:space="preserve"> </w:t>
      </w:r>
      <w:r>
        <w:t>эволюции</w:t>
      </w:r>
      <w:r>
        <w:rPr>
          <w:spacing w:val="80"/>
          <w:w w:val="150"/>
        </w:rPr>
        <w:t xml:space="preserve"> </w:t>
      </w:r>
      <w:r>
        <w:t>видов</w:t>
      </w:r>
      <w:r>
        <w:rPr>
          <w:spacing w:val="80"/>
          <w:w w:val="150"/>
        </w:rPr>
        <w:t xml:space="preserve"> </w:t>
      </w:r>
      <w:r>
        <w:t>в</w:t>
      </w:r>
      <w:r>
        <w:rPr>
          <w:spacing w:val="80"/>
          <w:w w:val="150"/>
        </w:rPr>
        <w:t xml:space="preserve"> </w:t>
      </w:r>
      <w:r>
        <w:t>природе.</w:t>
      </w:r>
      <w:r>
        <w:rPr>
          <w:spacing w:val="80"/>
          <w:w w:val="150"/>
        </w:rPr>
        <w:t xml:space="preserve"> </w:t>
      </w:r>
      <w:r>
        <w:t>Мутационный</w:t>
      </w:r>
      <w:r>
        <w:rPr>
          <w:spacing w:val="80"/>
          <w:w w:val="150"/>
        </w:rPr>
        <w:t xml:space="preserve"> </w:t>
      </w:r>
      <w:r>
        <w:t>процесс</w:t>
      </w:r>
      <w:r>
        <w:rPr>
          <w:spacing w:val="80"/>
          <w:w w:val="150"/>
        </w:rPr>
        <w:t xml:space="preserve"> </w:t>
      </w:r>
      <w:r>
        <w:t>и комбинативная изменчивость. Популяционные волны и дрейф генов. Изоляция</w:t>
      </w:r>
      <w:r>
        <w:rPr>
          <w:spacing w:val="40"/>
        </w:rPr>
        <w:t xml:space="preserve"> </w:t>
      </w:r>
      <w:r>
        <w:t>и миграция.</w:t>
      </w:r>
    </w:p>
    <w:p w:rsidR="00991C96" w:rsidRDefault="008A40EF">
      <w:pPr>
        <w:pStyle w:val="a3"/>
        <w:spacing w:before="1"/>
        <w:ind w:left="1275" w:firstLine="0"/>
        <w:jc w:val="left"/>
      </w:pPr>
      <w:r>
        <w:t>Естественный</w:t>
      </w:r>
      <w:r>
        <w:rPr>
          <w:spacing w:val="-6"/>
        </w:rPr>
        <w:t xml:space="preserve"> </w:t>
      </w:r>
      <w:r>
        <w:t>отбор</w:t>
      </w:r>
      <w:r>
        <w:rPr>
          <w:spacing w:val="-2"/>
        </w:rPr>
        <w:t xml:space="preserve"> </w:t>
      </w:r>
      <w:r>
        <w:t>–</w:t>
      </w:r>
      <w:r>
        <w:rPr>
          <w:spacing w:val="-3"/>
        </w:rPr>
        <w:t xml:space="preserve"> </w:t>
      </w:r>
      <w:r>
        <w:t>направляющий</w:t>
      </w:r>
      <w:r>
        <w:rPr>
          <w:spacing w:val="-3"/>
        </w:rPr>
        <w:t xml:space="preserve"> </w:t>
      </w:r>
      <w:r>
        <w:t>фактор</w:t>
      </w:r>
      <w:r>
        <w:rPr>
          <w:spacing w:val="-5"/>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rPr>
          <w:spacing w:val="-2"/>
        </w:rPr>
        <w:t>отбора.</w:t>
      </w:r>
    </w:p>
    <w:p w:rsidR="00991C96" w:rsidRDefault="008A40EF">
      <w:pPr>
        <w:pStyle w:val="a3"/>
        <w:ind w:right="145"/>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rsidR="00991C96" w:rsidRDefault="008A40EF">
      <w:pPr>
        <w:pStyle w:val="a3"/>
        <w:tabs>
          <w:tab w:val="left" w:pos="1977"/>
          <w:tab w:val="left" w:pos="2399"/>
          <w:tab w:val="left" w:pos="4503"/>
          <w:tab w:val="left" w:pos="5793"/>
          <w:tab w:val="left" w:pos="6613"/>
          <w:tab w:val="left" w:pos="7942"/>
          <w:tab w:val="left" w:pos="8945"/>
        </w:tabs>
        <w:ind w:right="145"/>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991C96" w:rsidRDefault="008A40EF">
      <w:pPr>
        <w:pStyle w:val="a3"/>
        <w:tabs>
          <w:tab w:val="left" w:pos="3311"/>
          <w:tab w:val="left" w:pos="4345"/>
          <w:tab w:val="left" w:pos="5729"/>
          <w:tab w:val="left" w:pos="7493"/>
          <w:tab w:val="left" w:pos="9223"/>
        </w:tabs>
        <w:ind w:right="142"/>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991C96" w:rsidRDefault="008A40EF">
      <w:pPr>
        <w:pStyle w:val="a3"/>
        <w:ind w:left="1275" w:firstLine="0"/>
        <w:jc w:val="left"/>
      </w:pPr>
      <w:r>
        <w:t>Происхождение</w:t>
      </w:r>
      <w:r>
        <w:rPr>
          <w:spacing w:val="70"/>
          <w:w w:val="150"/>
        </w:rPr>
        <w:t xml:space="preserve"> </w:t>
      </w:r>
      <w:r>
        <w:t>от</w:t>
      </w:r>
      <w:r>
        <w:rPr>
          <w:spacing w:val="74"/>
          <w:w w:val="150"/>
        </w:rPr>
        <w:t xml:space="preserve"> </w:t>
      </w:r>
      <w:r>
        <w:t>неспециализированных</w:t>
      </w:r>
      <w:r>
        <w:rPr>
          <w:spacing w:val="75"/>
          <w:w w:val="150"/>
        </w:rPr>
        <w:t xml:space="preserve"> </w:t>
      </w:r>
      <w:r>
        <w:t>предков.</w:t>
      </w:r>
      <w:r>
        <w:rPr>
          <w:spacing w:val="75"/>
          <w:w w:val="150"/>
        </w:rPr>
        <w:t xml:space="preserve"> </w:t>
      </w:r>
      <w:r>
        <w:t>Прогрессирующая</w:t>
      </w:r>
      <w:r>
        <w:rPr>
          <w:spacing w:val="76"/>
          <w:w w:val="150"/>
        </w:rPr>
        <w:t xml:space="preserve"> </w:t>
      </w:r>
      <w:r>
        <w:rPr>
          <w:spacing w:val="-2"/>
        </w:rPr>
        <w:t>специализация.</w:t>
      </w:r>
    </w:p>
    <w:p w:rsidR="00991C96" w:rsidRDefault="008A40EF">
      <w:pPr>
        <w:pStyle w:val="a3"/>
        <w:ind w:left="0" w:right="8051" w:firstLine="0"/>
        <w:jc w:val="right"/>
      </w:pPr>
      <w:r>
        <w:t>Адаптивная</w:t>
      </w:r>
      <w:r>
        <w:rPr>
          <w:spacing w:val="-4"/>
        </w:rPr>
        <w:t xml:space="preserve"> </w:t>
      </w:r>
      <w:r>
        <w:rPr>
          <w:spacing w:val="-2"/>
        </w:rPr>
        <w:t>радиация.</w:t>
      </w:r>
    </w:p>
    <w:p w:rsidR="00991C96" w:rsidRDefault="008A40EF">
      <w:pPr>
        <w:pStyle w:val="a3"/>
        <w:ind w:left="0" w:right="8077" w:firstLine="0"/>
        <w:jc w:val="right"/>
      </w:pPr>
      <w:r>
        <w:rPr>
          <w:spacing w:val="-2"/>
        </w:rPr>
        <w:t>Демонстрации:</w:t>
      </w:r>
    </w:p>
    <w:p w:rsidR="00991C96" w:rsidRDefault="008A40EF">
      <w:pPr>
        <w:pStyle w:val="a3"/>
        <w:ind w:right="137"/>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1"/>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rsidR="00991C96" w:rsidRDefault="008A40EF">
      <w:pPr>
        <w:pStyle w:val="a3"/>
        <w:ind w:right="148"/>
      </w:pPr>
      <w:r>
        <w:t>Таблицы и схемы: «Развитие органического мира на Земле», «Зародыши позвоночных животных»,</w:t>
      </w:r>
      <w:r>
        <w:rPr>
          <w:spacing w:val="33"/>
        </w:rPr>
        <w:t xml:space="preserve">  </w:t>
      </w:r>
      <w:r>
        <w:t>«Археоптерикс»,</w:t>
      </w:r>
      <w:r>
        <w:rPr>
          <w:spacing w:val="35"/>
        </w:rPr>
        <w:t xml:space="preserve">  </w:t>
      </w:r>
      <w:r>
        <w:t>«Формы</w:t>
      </w:r>
      <w:r>
        <w:rPr>
          <w:spacing w:val="33"/>
        </w:rPr>
        <w:t xml:space="preserve">  </w:t>
      </w:r>
      <w:r>
        <w:t>борьбы</w:t>
      </w:r>
      <w:r>
        <w:rPr>
          <w:spacing w:val="33"/>
        </w:rPr>
        <w:t xml:space="preserve">  </w:t>
      </w:r>
      <w:r>
        <w:t>за</w:t>
      </w:r>
      <w:r>
        <w:rPr>
          <w:spacing w:val="33"/>
        </w:rPr>
        <w:t xml:space="preserve">  </w:t>
      </w:r>
      <w:r>
        <w:t>существование»,</w:t>
      </w:r>
      <w:r>
        <w:rPr>
          <w:spacing w:val="35"/>
        </w:rPr>
        <w:t xml:space="preserve">  </w:t>
      </w:r>
      <w:r>
        <w:t>«Естественный</w:t>
      </w:r>
      <w:r>
        <w:rPr>
          <w:spacing w:val="34"/>
        </w:rPr>
        <w:t xml:space="preserve">  </w:t>
      </w:r>
      <w:r>
        <w:rPr>
          <w:spacing w:val="-2"/>
        </w:rPr>
        <w:t>отбор»,</w:t>
      </w:r>
    </w:p>
    <w:p w:rsidR="00991C96" w:rsidRDefault="008A40EF">
      <w:pPr>
        <w:pStyle w:val="a3"/>
        <w:ind w:firstLine="0"/>
      </w:pPr>
      <w:r>
        <w:t>«Многообразие</w:t>
      </w:r>
      <w:r>
        <w:rPr>
          <w:spacing w:val="64"/>
          <w:w w:val="150"/>
        </w:rPr>
        <w:t xml:space="preserve">  </w:t>
      </w:r>
      <w:r>
        <w:t>сортов</w:t>
      </w:r>
      <w:r>
        <w:rPr>
          <w:spacing w:val="67"/>
          <w:w w:val="150"/>
        </w:rPr>
        <w:t xml:space="preserve">  </w:t>
      </w:r>
      <w:r>
        <w:t>растений»,</w:t>
      </w:r>
      <w:r>
        <w:rPr>
          <w:spacing w:val="70"/>
          <w:w w:val="150"/>
        </w:rPr>
        <w:t xml:space="preserve">  </w:t>
      </w:r>
      <w:r>
        <w:t>«Многообразие</w:t>
      </w:r>
      <w:r>
        <w:rPr>
          <w:spacing w:val="66"/>
          <w:w w:val="150"/>
        </w:rPr>
        <w:t xml:space="preserve">  </w:t>
      </w:r>
      <w:r>
        <w:t>пород</w:t>
      </w:r>
      <w:r>
        <w:rPr>
          <w:spacing w:val="68"/>
          <w:w w:val="150"/>
        </w:rPr>
        <w:t xml:space="preserve">  </w:t>
      </w:r>
      <w:r>
        <w:t>животных»,</w:t>
      </w:r>
      <w:r>
        <w:rPr>
          <w:spacing w:val="70"/>
          <w:w w:val="150"/>
        </w:rPr>
        <w:t xml:space="preserve">  </w:t>
      </w:r>
      <w:r>
        <w:rPr>
          <w:spacing w:val="-2"/>
        </w:rPr>
        <w:t>«Популяции»,</w:t>
      </w:r>
    </w:p>
    <w:p w:rsidR="00991C96" w:rsidRDefault="008A40EF">
      <w:pPr>
        <w:pStyle w:val="a3"/>
        <w:ind w:firstLine="0"/>
      </w:pPr>
      <w:r>
        <w:t>«Мутационная</w:t>
      </w:r>
      <w:r>
        <w:rPr>
          <w:spacing w:val="61"/>
        </w:rPr>
        <w:t xml:space="preserve">  </w:t>
      </w:r>
      <w:r>
        <w:t>изменчивость»,</w:t>
      </w:r>
      <w:r>
        <w:rPr>
          <w:spacing w:val="66"/>
        </w:rPr>
        <w:t xml:space="preserve">  </w:t>
      </w:r>
      <w:r>
        <w:t>«Ароморфозы»,</w:t>
      </w:r>
      <w:r>
        <w:rPr>
          <w:spacing w:val="67"/>
        </w:rPr>
        <w:t xml:space="preserve">  </w:t>
      </w:r>
      <w:r>
        <w:t>«Идиоадаптации»,</w:t>
      </w:r>
      <w:r>
        <w:rPr>
          <w:spacing w:val="67"/>
        </w:rPr>
        <w:t xml:space="preserve">  </w:t>
      </w:r>
      <w:r>
        <w:t>«Общая</w:t>
      </w:r>
      <w:r>
        <w:rPr>
          <w:spacing w:val="64"/>
        </w:rPr>
        <w:t xml:space="preserve">  </w:t>
      </w:r>
      <w:r>
        <w:rPr>
          <w:spacing w:val="-2"/>
        </w:rPr>
        <w:t>дегенерация»,</w:t>
      </w:r>
    </w:p>
    <w:p w:rsidR="00991C96" w:rsidRDefault="008A40EF">
      <w:pPr>
        <w:pStyle w:val="a3"/>
        <w:ind w:right="138" w:firstLine="0"/>
      </w:pPr>
      <w:r>
        <w:t>«Движущие силы эволюции», «Карта-схема маршрута путешествия Ч. Дарвина», «Борьба за существование»,</w:t>
      </w:r>
      <w:r>
        <w:rPr>
          <w:spacing w:val="80"/>
        </w:rPr>
        <w:t xml:space="preserve">  </w:t>
      </w:r>
      <w:r>
        <w:t>«Приспособленность</w:t>
      </w:r>
      <w:r>
        <w:rPr>
          <w:spacing w:val="80"/>
        </w:rPr>
        <w:t xml:space="preserve">  </w:t>
      </w:r>
      <w:r>
        <w:t>организмов»,</w:t>
      </w:r>
      <w:r>
        <w:rPr>
          <w:spacing w:val="80"/>
        </w:rPr>
        <w:t xml:space="preserve">  </w:t>
      </w:r>
      <w:r>
        <w:t>«Географическое</w:t>
      </w:r>
      <w:r>
        <w:rPr>
          <w:spacing w:val="80"/>
        </w:rPr>
        <w:t xml:space="preserve">  </w:t>
      </w:r>
      <w:r>
        <w:t>видообразование»,</w:t>
      </w:r>
    </w:p>
    <w:p w:rsidR="00991C96" w:rsidRDefault="008A40EF">
      <w:pPr>
        <w:pStyle w:val="a3"/>
        <w:ind w:firstLine="0"/>
      </w:pPr>
      <w:r>
        <w:t>«Экологическое</w:t>
      </w:r>
      <w:r>
        <w:rPr>
          <w:spacing w:val="-10"/>
        </w:rPr>
        <w:t xml:space="preserve"> </w:t>
      </w:r>
      <w:r>
        <w:rPr>
          <w:spacing w:val="-2"/>
        </w:rPr>
        <w:t>видообразование».</w:t>
      </w:r>
    </w:p>
    <w:p w:rsidR="00991C96" w:rsidRDefault="008A40EF">
      <w:pPr>
        <w:pStyle w:val="a3"/>
        <w:ind w:right="146"/>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991C96" w:rsidRDefault="008A40EF">
      <w:pPr>
        <w:pStyle w:val="a3"/>
        <w:ind w:right="141"/>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rsidR="00991C96" w:rsidRDefault="008A40EF">
      <w:pPr>
        <w:pStyle w:val="a3"/>
        <w:ind w:left="1275"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left="1275"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991C96" w:rsidRDefault="008A40EF">
      <w:pPr>
        <w:pStyle w:val="a3"/>
        <w:ind w:right="144"/>
      </w:pPr>
      <w:r>
        <w:t>Лабораторная работа №</w:t>
      </w:r>
      <w:r>
        <w:rPr>
          <w:spacing w:val="-3"/>
        </w:rPr>
        <w:t xml:space="preserve"> </w:t>
      </w:r>
      <w:r>
        <w:t>2. «Описание приспособленности организма</w:t>
      </w:r>
      <w:r>
        <w:rPr>
          <w:spacing w:val="40"/>
        </w:rPr>
        <w:t xml:space="preserve"> </w:t>
      </w:r>
      <w:r>
        <w:t xml:space="preserve">и её относительного </w:t>
      </w:r>
      <w:r>
        <w:rPr>
          <w:spacing w:val="-2"/>
        </w:rPr>
        <w:t>характера».</w:t>
      </w:r>
    </w:p>
    <w:p w:rsidR="00991C96" w:rsidRDefault="008A40EF">
      <w:pPr>
        <w:pStyle w:val="a3"/>
        <w:ind w:left="1275" w:firstLine="0"/>
      </w:pPr>
      <w:r>
        <w:t>Тема</w:t>
      </w:r>
      <w:r>
        <w:rPr>
          <w:spacing w:val="-4"/>
        </w:rPr>
        <w:t xml:space="preserve"> </w:t>
      </w:r>
      <w:r>
        <w:t>2. Возникновение</w:t>
      </w:r>
      <w:r>
        <w:rPr>
          <w:spacing w:val="-3"/>
        </w:rPr>
        <w:t xml:space="preserve"> </w:t>
      </w:r>
      <w:r>
        <w:t>и</w:t>
      </w:r>
      <w:r>
        <w:rPr>
          <w:spacing w:val="-2"/>
        </w:rPr>
        <w:t xml:space="preserve"> </w:t>
      </w:r>
      <w:r>
        <w:t>развитие</w:t>
      </w:r>
      <w:r>
        <w:rPr>
          <w:spacing w:val="-3"/>
        </w:rPr>
        <w:t xml:space="preserve"> </w:t>
      </w:r>
      <w:r>
        <w:t>жизни</w:t>
      </w:r>
      <w:r>
        <w:rPr>
          <w:spacing w:val="-4"/>
        </w:rPr>
        <w:t xml:space="preserve"> </w:t>
      </w:r>
      <w:r>
        <w:t>на</w:t>
      </w:r>
      <w:r>
        <w:rPr>
          <w:spacing w:val="-3"/>
        </w:rPr>
        <w:t xml:space="preserve"> </w:t>
      </w:r>
      <w:r>
        <w:rPr>
          <w:spacing w:val="-2"/>
        </w:rPr>
        <w:t>Земле.</w:t>
      </w:r>
    </w:p>
    <w:p w:rsidR="00991C96" w:rsidRDefault="008A40EF">
      <w:pPr>
        <w:pStyle w:val="a3"/>
        <w:ind w:right="140"/>
      </w:pPr>
      <w:r>
        <w:t>Донаучные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991C96" w:rsidRDefault="008A40EF">
      <w:pPr>
        <w:pStyle w:val="a3"/>
        <w:ind w:right="145"/>
      </w:pPr>
      <w:r>
        <w:t>Развитие жизни на Земле по эрам и периодам. Катархей. Архейская</w:t>
      </w:r>
      <w:r>
        <w:rPr>
          <w:spacing w:val="40"/>
        </w:rPr>
        <w:t xml:space="preserve"> </w:t>
      </w:r>
      <w:r>
        <w:t>и протерозойская эры. Палеозойская эра и её периоды: кембрийский, ордовикский, силурийский, девонский, каменноугольный, пермский.</w:t>
      </w:r>
    </w:p>
    <w:p w:rsidR="00991C96" w:rsidRDefault="008A40EF">
      <w:pPr>
        <w:pStyle w:val="a3"/>
        <w:ind w:left="1275" w:firstLine="0"/>
      </w:pPr>
      <w:r>
        <w:t>Мезозойская</w:t>
      </w:r>
      <w:r>
        <w:rPr>
          <w:spacing w:val="-3"/>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триасовый,</w:t>
      </w:r>
      <w:r>
        <w:rPr>
          <w:spacing w:val="-2"/>
        </w:rPr>
        <w:t xml:space="preserve"> </w:t>
      </w:r>
      <w:r>
        <w:t>юрский,</w:t>
      </w:r>
      <w:r>
        <w:rPr>
          <w:spacing w:val="-2"/>
        </w:rPr>
        <w:t xml:space="preserve"> меловой.</w:t>
      </w:r>
    </w:p>
    <w:p w:rsidR="00991C96" w:rsidRDefault="008A40EF">
      <w:pPr>
        <w:pStyle w:val="a3"/>
        <w:ind w:left="1275" w:firstLine="0"/>
      </w:pPr>
      <w:r>
        <w:t>Кайнозойская</w:t>
      </w:r>
      <w:r>
        <w:rPr>
          <w:spacing w:val="-5"/>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палеогеновый,</w:t>
      </w:r>
      <w:r>
        <w:rPr>
          <w:spacing w:val="-2"/>
        </w:rPr>
        <w:t xml:space="preserve"> </w:t>
      </w:r>
      <w:r>
        <w:t>неогеновый,</w:t>
      </w:r>
      <w:r>
        <w:rPr>
          <w:spacing w:val="-2"/>
        </w:rPr>
        <w:t xml:space="preserve"> антропогеновый.</w:t>
      </w:r>
    </w:p>
    <w:p w:rsidR="00991C96" w:rsidRDefault="008A40EF">
      <w:pPr>
        <w:pStyle w:val="a3"/>
        <w:ind w:right="145"/>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991C96" w:rsidRDefault="008A40EF">
      <w:pPr>
        <w:pStyle w:val="a3"/>
        <w:ind w:right="148"/>
      </w:pPr>
      <w:r>
        <w:t xml:space="preserve">Система органического мира как отражение эволюции. Основные систематические группы </w:t>
      </w:r>
      <w:r>
        <w:rPr>
          <w:spacing w:val="-2"/>
        </w:rPr>
        <w:t>организмов.</w:t>
      </w:r>
    </w:p>
    <w:p w:rsidR="00991C96" w:rsidRDefault="008A40EF">
      <w:pPr>
        <w:pStyle w:val="a3"/>
        <w:ind w:right="146"/>
      </w:pPr>
      <w:r>
        <w:t>Эволюция человека. Антропология как наука. Развитие представлений</w:t>
      </w:r>
      <w:r>
        <w:rPr>
          <w:spacing w:val="40"/>
        </w:rPr>
        <w:t xml:space="preserve"> </w:t>
      </w:r>
      <w:r>
        <w:t>о происхождении человека.</w:t>
      </w:r>
      <w:r>
        <w:rPr>
          <w:spacing w:val="37"/>
        </w:rPr>
        <w:t xml:space="preserve">  </w:t>
      </w:r>
      <w:r>
        <w:t>Методы</w:t>
      </w:r>
      <w:r>
        <w:rPr>
          <w:spacing w:val="38"/>
        </w:rPr>
        <w:t xml:space="preserve">  </w:t>
      </w:r>
      <w:r>
        <w:t>изучения</w:t>
      </w:r>
      <w:r>
        <w:rPr>
          <w:spacing w:val="37"/>
        </w:rPr>
        <w:t xml:space="preserve">  </w:t>
      </w:r>
      <w:r>
        <w:t>антропогенеза.</w:t>
      </w:r>
      <w:r>
        <w:rPr>
          <w:spacing w:val="38"/>
        </w:rPr>
        <w:t xml:space="preserve">  </w:t>
      </w:r>
      <w:r>
        <w:t>Сходства</w:t>
      </w:r>
      <w:r>
        <w:rPr>
          <w:spacing w:val="37"/>
        </w:rPr>
        <w:t xml:space="preserve">  </w:t>
      </w:r>
      <w:r>
        <w:t>и</w:t>
      </w:r>
      <w:r>
        <w:rPr>
          <w:spacing w:val="38"/>
        </w:rPr>
        <w:t xml:space="preserve">  </w:t>
      </w:r>
      <w:r>
        <w:t>различия</w:t>
      </w:r>
      <w:r>
        <w:rPr>
          <w:spacing w:val="38"/>
        </w:rPr>
        <w:t xml:space="preserve">  </w:t>
      </w:r>
      <w:r>
        <w:t>человека</w:t>
      </w:r>
      <w:r>
        <w:rPr>
          <w:spacing w:val="37"/>
        </w:rPr>
        <w:t xml:space="preserve">  </w:t>
      </w:r>
      <w:r>
        <w:t>и</w:t>
      </w:r>
      <w:r>
        <w:rPr>
          <w:spacing w:val="38"/>
        </w:rPr>
        <w:t xml:space="preserve">  </w:t>
      </w:r>
      <w:r>
        <w:rPr>
          <w:spacing w:val="-2"/>
        </w:rPr>
        <w:t>животных.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Систематическое</w:t>
      </w:r>
      <w:r>
        <w:rPr>
          <w:spacing w:val="-5"/>
        </w:rPr>
        <w:t xml:space="preserve"> </w:t>
      </w:r>
      <w:r>
        <w:t>положение</w:t>
      </w:r>
      <w:r>
        <w:rPr>
          <w:spacing w:val="-4"/>
        </w:rPr>
        <w:t xml:space="preserve"> </w:t>
      </w:r>
      <w:r>
        <w:rPr>
          <w:spacing w:val="-2"/>
        </w:rPr>
        <w:t>человека.</w:t>
      </w:r>
    </w:p>
    <w:p w:rsidR="00991C96" w:rsidRDefault="008A40EF">
      <w:pPr>
        <w:pStyle w:val="a3"/>
        <w:ind w:right="148"/>
      </w:pPr>
      <w:r>
        <w:t>Движущие силы (факторы) антропогенеза. Наследственная изменчивость</w:t>
      </w:r>
      <w:r>
        <w:rPr>
          <w:spacing w:val="40"/>
        </w:rPr>
        <w:t xml:space="preserve"> </w:t>
      </w:r>
      <w:r>
        <w:t>и естественный отбор. Общественный образ жизни, изготовление орудий труда, мышление, речь.</w:t>
      </w:r>
    </w:p>
    <w:p w:rsidR="00991C96" w:rsidRDefault="008A40EF">
      <w:pPr>
        <w:pStyle w:val="a3"/>
        <w:spacing w:before="1"/>
        <w:ind w:right="143"/>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991C96" w:rsidRDefault="008A40EF">
      <w:pPr>
        <w:pStyle w:val="a3"/>
        <w:ind w:right="139"/>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991C96" w:rsidRDefault="008A40EF">
      <w:pPr>
        <w:pStyle w:val="a3"/>
        <w:spacing w:line="274" w:lineRule="exact"/>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Ф.</w:t>
      </w:r>
      <w:r>
        <w:rPr>
          <w:spacing w:val="-2"/>
        </w:rPr>
        <w:t xml:space="preserve"> </w:t>
      </w:r>
      <w:r>
        <w:t>Реди,</w:t>
      </w:r>
      <w:r>
        <w:rPr>
          <w:spacing w:val="-1"/>
        </w:rPr>
        <w:t xml:space="preserve"> </w:t>
      </w:r>
      <w:r>
        <w:t>Л.</w:t>
      </w:r>
      <w:r>
        <w:rPr>
          <w:spacing w:val="-1"/>
        </w:rPr>
        <w:t xml:space="preserve"> </w:t>
      </w:r>
      <w:r>
        <w:t>Пастер,</w:t>
      </w:r>
      <w:r>
        <w:rPr>
          <w:spacing w:val="-1"/>
        </w:rPr>
        <w:t xml:space="preserve"> </w:t>
      </w:r>
      <w:r>
        <w:t>А.И.</w:t>
      </w:r>
      <w:r>
        <w:rPr>
          <w:spacing w:val="-2"/>
        </w:rPr>
        <w:t xml:space="preserve"> </w:t>
      </w:r>
      <w:r>
        <w:t>Опарин, 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991C96" w:rsidRDefault="008A40EF">
      <w:pPr>
        <w:pStyle w:val="a3"/>
        <w:ind w:left="1275" w:firstLine="0"/>
        <w:jc w:val="left"/>
      </w:pPr>
      <w:r>
        <w:t>Таблицы</w:t>
      </w:r>
      <w:r>
        <w:rPr>
          <w:spacing w:val="12"/>
        </w:rPr>
        <w:t xml:space="preserve"> </w:t>
      </w:r>
      <w:r>
        <w:t>и</w:t>
      </w:r>
      <w:r>
        <w:rPr>
          <w:spacing w:val="16"/>
        </w:rPr>
        <w:t xml:space="preserve"> </w:t>
      </w:r>
      <w:r>
        <w:t>схемы:</w:t>
      </w:r>
      <w:r>
        <w:rPr>
          <w:spacing w:val="21"/>
        </w:rPr>
        <w:t xml:space="preserve"> </w:t>
      </w:r>
      <w:r>
        <w:t>«Возникновение</w:t>
      </w:r>
      <w:r>
        <w:rPr>
          <w:spacing w:val="14"/>
        </w:rPr>
        <w:t xml:space="preserve"> </w:t>
      </w:r>
      <w:r>
        <w:t>Солнечной</w:t>
      </w:r>
      <w:r>
        <w:rPr>
          <w:spacing w:val="16"/>
        </w:rPr>
        <w:t xml:space="preserve"> </w:t>
      </w:r>
      <w:r>
        <w:t>системы»,</w:t>
      </w:r>
      <w:r>
        <w:rPr>
          <w:spacing w:val="21"/>
        </w:rPr>
        <w:t xml:space="preserve"> </w:t>
      </w:r>
      <w:r>
        <w:t>«Развитие</w:t>
      </w:r>
      <w:r>
        <w:rPr>
          <w:spacing w:val="14"/>
        </w:rPr>
        <w:t xml:space="preserve"> </w:t>
      </w:r>
      <w:r>
        <w:t>органического</w:t>
      </w:r>
      <w:r>
        <w:rPr>
          <w:spacing w:val="16"/>
        </w:rPr>
        <w:t xml:space="preserve"> </w:t>
      </w:r>
      <w:r>
        <w:rPr>
          <w:spacing w:val="-2"/>
        </w:rPr>
        <w:t>мира»,</w:t>
      </w:r>
    </w:p>
    <w:p w:rsidR="00991C96" w:rsidRDefault="008A40EF">
      <w:pPr>
        <w:pStyle w:val="a3"/>
        <w:ind w:right="142"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rPr>
        <w:t xml:space="preserve"> </w:t>
      </w:r>
      <w:r>
        <w:t>палеонтологических</w:t>
      </w:r>
      <w:r>
        <w:rPr>
          <w:spacing w:val="80"/>
          <w:w w:val="150"/>
        </w:rPr>
        <w:t xml:space="preserve"> </w:t>
      </w:r>
      <w:r>
        <w:t>находок</w:t>
      </w:r>
      <w:r>
        <w:rPr>
          <w:spacing w:val="80"/>
          <w:w w:val="150"/>
        </w:rPr>
        <w:t xml:space="preserve"> </w:t>
      </w:r>
      <w:r>
        <w:t>предков</w:t>
      </w:r>
      <w:r>
        <w:rPr>
          <w:spacing w:val="80"/>
        </w:rPr>
        <w:t xml:space="preserve"> </w:t>
      </w:r>
      <w:r>
        <w:t>современного</w:t>
      </w:r>
      <w:r>
        <w:rPr>
          <w:spacing w:val="80"/>
        </w:rPr>
        <w:t xml:space="preserve"> </w:t>
      </w:r>
      <w:r>
        <w:t>человека»,</w:t>
      </w:r>
    </w:p>
    <w:p w:rsidR="00991C96" w:rsidRDefault="008A40EF">
      <w:pPr>
        <w:pStyle w:val="a3"/>
        <w:ind w:firstLine="0"/>
      </w:pPr>
      <w:r>
        <w:t>«Древнейшие</w:t>
      </w:r>
      <w:r>
        <w:rPr>
          <w:spacing w:val="-9"/>
        </w:rPr>
        <w:t xml:space="preserve"> </w:t>
      </w:r>
      <w:r>
        <w:t>люди»,</w:t>
      </w:r>
      <w:r>
        <w:rPr>
          <w:spacing w:val="-2"/>
        </w:rPr>
        <w:t xml:space="preserve"> </w:t>
      </w:r>
      <w:r>
        <w:t>«Древние</w:t>
      </w:r>
      <w:r>
        <w:rPr>
          <w:spacing w:val="-7"/>
        </w:rPr>
        <w:t xml:space="preserve"> </w:t>
      </w:r>
      <w:r>
        <w:t>люди»,</w:t>
      </w:r>
      <w:r>
        <w:rPr>
          <w:spacing w:val="-2"/>
        </w:rPr>
        <w:t xml:space="preserve"> </w:t>
      </w:r>
      <w:r>
        <w:t>«Первые</w:t>
      </w:r>
      <w:r>
        <w:rPr>
          <w:spacing w:val="-7"/>
        </w:rPr>
        <w:t xml:space="preserve"> </w:t>
      </w:r>
      <w:r>
        <w:t>современные</w:t>
      </w:r>
      <w:r>
        <w:rPr>
          <w:spacing w:val="-8"/>
        </w:rPr>
        <w:t xml:space="preserve"> </w:t>
      </w:r>
      <w:r>
        <w:t>люди»,</w:t>
      </w:r>
      <w:r>
        <w:rPr>
          <w:spacing w:val="-2"/>
        </w:rPr>
        <w:t xml:space="preserve"> </w:t>
      </w:r>
      <w:r>
        <w:t>«Человеческие</w:t>
      </w:r>
      <w:r>
        <w:rPr>
          <w:spacing w:val="-6"/>
        </w:rPr>
        <w:t xml:space="preserve"> </w:t>
      </w:r>
      <w:r>
        <w:rPr>
          <w:spacing w:val="-2"/>
        </w:rPr>
        <w:t>расы».</w:t>
      </w:r>
    </w:p>
    <w:p w:rsidR="00991C96" w:rsidRDefault="008A40EF">
      <w:pPr>
        <w:pStyle w:val="a3"/>
        <w:spacing w:before="1"/>
        <w:ind w:right="142"/>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991C96" w:rsidRDefault="008A40EF">
      <w:pPr>
        <w:pStyle w:val="a3"/>
        <w:ind w:left="1275"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991C96" w:rsidRDefault="008A40EF">
      <w:pPr>
        <w:pStyle w:val="a3"/>
        <w:ind w:right="145"/>
      </w:pPr>
      <w:r>
        <w:t>Практическая работа №</w:t>
      </w:r>
      <w:r>
        <w:rPr>
          <w:spacing w:val="-2"/>
        </w:rPr>
        <w:t xml:space="preserve"> </w:t>
      </w:r>
      <w:r>
        <w:t>1. «Изучение ископаемых остатков растений</w:t>
      </w:r>
      <w:r>
        <w:rPr>
          <w:spacing w:val="40"/>
        </w:rPr>
        <w:t xml:space="preserve"> </w:t>
      </w:r>
      <w:r>
        <w:t xml:space="preserve">и животных в </w:t>
      </w:r>
      <w:r>
        <w:rPr>
          <w:spacing w:val="-2"/>
        </w:rPr>
        <w:t>коллекциях».</w:t>
      </w:r>
    </w:p>
    <w:p w:rsidR="00991C96" w:rsidRDefault="008A40EF">
      <w:pPr>
        <w:pStyle w:val="a3"/>
        <w:ind w:right="140"/>
      </w:pPr>
      <w:r>
        <w:t>Экскурсия «Эволюция органического мира на Земле» (в естественно-научный или краеведческий музей).</w:t>
      </w:r>
    </w:p>
    <w:p w:rsidR="00991C96" w:rsidRDefault="008A40EF">
      <w:pPr>
        <w:pStyle w:val="a3"/>
        <w:ind w:left="1275" w:firstLine="0"/>
      </w:pPr>
      <w:r>
        <w:t>Тема</w:t>
      </w:r>
      <w:r>
        <w:rPr>
          <w:spacing w:val="-4"/>
        </w:rPr>
        <w:t xml:space="preserve"> </w:t>
      </w:r>
      <w:r>
        <w:t>3.</w:t>
      </w:r>
      <w:r>
        <w:rPr>
          <w:spacing w:val="-3"/>
        </w:rPr>
        <w:t xml:space="preserve"> </w:t>
      </w:r>
      <w:r>
        <w:t>Организмы</w:t>
      </w:r>
      <w:r>
        <w:rPr>
          <w:spacing w:val="-3"/>
        </w:rPr>
        <w:t xml:space="preserve"> </w:t>
      </w:r>
      <w:r>
        <w:t>и</w:t>
      </w:r>
      <w:r>
        <w:rPr>
          <w:spacing w:val="-3"/>
        </w:rPr>
        <w:t xml:space="preserve"> </w:t>
      </w:r>
      <w:r>
        <w:t>окружающая</w:t>
      </w:r>
      <w:r>
        <w:rPr>
          <w:spacing w:val="-1"/>
        </w:rPr>
        <w:t xml:space="preserve"> </w:t>
      </w:r>
      <w:r>
        <w:rPr>
          <w:spacing w:val="-2"/>
        </w:rPr>
        <w:t>среда.</w:t>
      </w:r>
    </w:p>
    <w:p w:rsidR="00991C96" w:rsidRDefault="008A40EF">
      <w:pPr>
        <w:pStyle w:val="a3"/>
        <w:ind w:left="1275" w:firstLine="0"/>
      </w:pPr>
      <w:r>
        <w:t>Экология</w:t>
      </w:r>
      <w:r>
        <w:rPr>
          <w:spacing w:val="54"/>
        </w:rPr>
        <w:t xml:space="preserve"> </w:t>
      </w:r>
      <w:r>
        <w:t>как</w:t>
      </w:r>
      <w:r>
        <w:rPr>
          <w:spacing w:val="55"/>
        </w:rPr>
        <w:t xml:space="preserve"> </w:t>
      </w:r>
      <w:r>
        <w:t>наука.</w:t>
      </w:r>
      <w:r>
        <w:rPr>
          <w:spacing w:val="59"/>
        </w:rPr>
        <w:t xml:space="preserve"> </w:t>
      </w:r>
      <w:r>
        <w:t>Задачи</w:t>
      </w:r>
      <w:r>
        <w:rPr>
          <w:spacing w:val="57"/>
        </w:rPr>
        <w:t xml:space="preserve"> </w:t>
      </w:r>
      <w:r>
        <w:t>и</w:t>
      </w:r>
      <w:r>
        <w:rPr>
          <w:spacing w:val="56"/>
        </w:rPr>
        <w:t xml:space="preserve"> </w:t>
      </w:r>
      <w:r>
        <w:t>разделы</w:t>
      </w:r>
      <w:r>
        <w:rPr>
          <w:spacing w:val="57"/>
        </w:rPr>
        <w:t xml:space="preserve"> </w:t>
      </w:r>
      <w:r>
        <w:t>экологии.</w:t>
      </w:r>
      <w:r>
        <w:rPr>
          <w:spacing w:val="56"/>
        </w:rPr>
        <w:t xml:space="preserve"> </w:t>
      </w:r>
      <w:r>
        <w:t>Методы</w:t>
      </w:r>
      <w:r>
        <w:rPr>
          <w:spacing w:val="56"/>
        </w:rPr>
        <w:t xml:space="preserve"> </w:t>
      </w:r>
      <w:r>
        <w:t>экологических</w:t>
      </w:r>
      <w:r>
        <w:rPr>
          <w:spacing w:val="58"/>
        </w:rPr>
        <w:t xml:space="preserve"> </w:t>
      </w:r>
      <w:r>
        <w:rPr>
          <w:spacing w:val="-2"/>
        </w:rPr>
        <w:t>исследований.</w:t>
      </w:r>
    </w:p>
    <w:p w:rsidR="00991C96" w:rsidRDefault="008A40EF">
      <w:pPr>
        <w:pStyle w:val="a3"/>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991C96" w:rsidRDefault="008A40EF">
      <w:pPr>
        <w:pStyle w:val="a3"/>
        <w:ind w:left="1275" w:right="142" w:firstLine="0"/>
      </w:pPr>
      <w:r>
        <w:t>Среды</w:t>
      </w:r>
      <w:r>
        <w:rPr>
          <w:spacing w:val="-6"/>
        </w:rPr>
        <w:t xml:space="preserve"> </w:t>
      </w:r>
      <w:r>
        <w:t>обитания</w:t>
      </w:r>
      <w:r>
        <w:rPr>
          <w:spacing w:val="-6"/>
        </w:rPr>
        <w:t xml:space="preserve"> </w:t>
      </w:r>
      <w:r>
        <w:t>организмов:</w:t>
      </w:r>
      <w:r>
        <w:rPr>
          <w:spacing w:val="-6"/>
        </w:rPr>
        <w:t xml:space="preserve"> </w:t>
      </w:r>
      <w:r>
        <w:t>водная,</w:t>
      </w:r>
      <w:r>
        <w:rPr>
          <w:spacing w:val="-6"/>
        </w:rPr>
        <w:t xml:space="preserve"> </w:t>
      </w:r>
      <w:r>
        <w:t>наземно-воздушная,</w:t>
      </w:r>
      <w:r>
        <w:rPr>
          <w:spacing w:val="-6"/>
        </w:rPr>
        <w:t xml:space="preserve"> </w:t>
      </w:r>
      <w:r>
        <w:t>почвенная,</w:t>
      </w:r>
      <w:r>
        <w:rPr>
          <w:spacing w:val="-6"/>
        </w:rPr>
        <w:t xml:space="preserve"> </w:t>
      </w:r>
      <w:r>
        <w:t>внутриорганизменная. Экологические</w:t>
      </w:r>
      <w:r>
        <w:rPr>
          <w:spacing w:val="77"/>
        </w:rPr>
        <w:t xml:space="preserve">  </w:t>
      </w:r>
      <w:r>
        <w:t>факторы.</w:t>
      </w:r>
      <w:r>
        <w:rPr>
          <w:spacing w:val="79"/>
        </w:rPr>
        <w:t xml:space="preserve">  </w:t>
      </w:r>
      <w:r>
        <w:t>Классификация</w:t>
      </w:r>
      <w:r>
        <w:rPr>
          <w:spacing w:val="79"/>
        </w:rPr>
        <w:t xml:space="preserve">  </w:t>
      </w:r>
      <w:r>
        <w:t>экологических</w:t>
      </w:r>
      <w:r>
        <w:rPr>
          <w:spacing w:val="51"/>
          <w:w w:val="150"/>
        </w:rPr>
        <w:t xml:space="preserve">  </w:t>
      </w:r>
      <w:r>
        <w:t>факторов:</w:t>
      </w:r>
      <w:r>
        <w:rPr>
          <w:spacing w:val="80"/>
        </w:rPr>
        <w:t xml:space="preserve">  </w:t>
      </w:r>
      <w:r>
        <w:rPr>
          <w:spacing w:val="-2"/>
        </w:rPr>
        <w:t>абиотические,</w:t>
      </w:r>
    </w:p>
    <w:p w:rsidR="00991C96" w:rsidRDefault="008A40EF">
      <w:pPr>
        <w:pStyle w:val="a3"/>
        <w:ind w:firstLine="0"/>
      </w:pPr>
      <w:r>
        <w:t>биотические</w:t>
      </w:r>
      <w:r>
        <w:rPr>
          <w:spacing w:val="-5"/>
        </w:rPr>
        <w:t xml:space="preserve"> </w:t>
      </w:r>
      <w:r>
        <w:t>и</w:t>
      </w:r>
      <w:r>
        <w:rPr>
          <w:spacing w:val="-4"/>
        </w:rPr>
        <w:t xml:space="preserve"> </w:t>
      </w:r>
      <w:r>
        <w:t>антропогенные.</w:t>
      </w:r>
      <w:r>
        <w:rPr>
          <w:spacing w:val="-3"/>
        </w:rPr>
        <w:t xml:space="preserve"> </w:t>
      </w:r>
      <w:r>
        <w:t>Действие</w:t>
      </w:r>
      <w:r>
        <w:rPr>
          <w:spacing w:val="-5"/>
        </w:rPr>
        <w:t xml:space="preserve"> </w:t>
      </w:r>
      <w:r>
        <w:t>экологических</w:t>
      </w:r>
      <w:r>
        <w:rPr>
          <w:spacing w:val="-2"/>
        </w:rPr>
        <w:t xml:space="preserve"> </w:t>
      </w:r>
      <w:r>
        <w:t>факторов</w:t>
      </w:r>
      <w:r>
        <w:rPr>
          <w:spacing w:val="52"/>
        </w:rPr>
        <w:t xml:space="preserve"> </w:t>
      </w:r>
      <w:r>
        <w:t>на</w:t>
      </w:r>
      <w:r>
        <w:rPr>
          <w:spacing w:val="-7"/>
        </w:rPr>
        <w:t xml:space="preserve"> </w:t>
      </w:r>
      <w:r>
        <w:rPr>
          <w:spacing w:val="-2"/>
        </w:rPr>
        <w:t>организмы.</w:t>
      </w:r>
    </w:p>
    <w:p w:rsidR="00991C96" w:rsidRDefault="008A40EF">
      <w:pPr>
        <w:pStyle w:val="a3"/>
        <w:ind w:right="145"/>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991C96" w:rsidRDefault="008A40EF">
      <w:pPr>
        <w:pStyle w:val="a3"/>
        <w:ind w:right="146"/>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991C96" w:rsidRDefault="008A40EF">
      <w:pPr>
        <w:pStyle w:val="a3"/>
        <w:ind w:right="147"/>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991C96" w:rsidRDefault="008A40EF">
      <w:pPr>
        <w:pStyle w:val="a3"/>
        <w:spacing w:before="1"/>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991C96" w:rsidRDefault="008A40EF">
      <w:pPr>
        <w:pStyle w:val="a3"/>
        <w:ind w:left="1275" w:firstLine="0"/>
        <w:jc w:val="left"/>
      </w:pPr>
      <w:r>
        <w:t>Таблицы</w:t>
      </w:r>
      <w:r>
        <w:rPr>
          <w:spacing w:val="66"/>
          <w:w w:val="150"/>
        </w:rPr>
        <w:t xml:space="preserve"> </w:t>
      </w:r>
      <w:r>
        <w:t>и</w:t>
      </w:r>
      <w:r>
        <w:rPr>
          <w:spacing w:val="69"/>
          <w:w w:val="150"/>
        </w:rPr>
        <w:t xml:space="preserve"> </w:t>
      </w:r>
      <w:r>
        <w:t>схемы:</w:t>
      </w:r>
      <w:r>
        <w:rPr>
          <w:spacing w:val="70"/>
          <w:w w:val="150"/>
        </w:rPr>
        <w:t xml:space="preserve"> </w:t>
      </w:r>
      <w:r>
        <w:t>карта</w:t>
      </w:r>
      <w:r>
        <w:rPr>
          <w:spacing w:val="73"/>
          <w:w w:val="150"/>
        </w:rPr>
        <w:t xml:space="preserve"> </w:t>
      </w:r>
      <w:r>
        <w:t>«Природные</w:t>
      </w:r>
      <w:r>
        <w:rPr>
          <w:spacing w:val="68"/>
          <w:w w:val="150"/>
        </w:rPr>
        <w:t xml:space="preserve"> </w:t>
      </w:r>
      <w:r>
        <w:t>зоны</w:t>
      </w:r>
      <w:r>
        <w:rPr>
          <w:spacing w:val="68"/>
          <w:w w:val="150"/>
        </w:rPr>
        <w:t xml:space="preserve"> </w:t>
      </w:r>
      <w:r>
        <w:t>Земли»,</w:t>
      </w:r>
      <w:r>
        <w:rPr>
          <w:spacing w:val="76"/>
          <w:w w:val="150"/>
        </w:rPr>
        <w:t xml:space="preserve"> </w:t>
      </w:r>
      <w:r>
        <w:t>«Среды</w:t>
      </w:r>
      <w:r>
        <w:rPr>
          <w:spacing w:val="68"/>
          <w:w w:val="150"/>
        </w:rPr>
        <w:t xml:space="preserve"> </w:t>
      </w:r>
      <w:r>
        <w:t>обитания</w:t>
      </w:r>
      <w:r>
        <w:rPr>
          <w:spacing w:val="69"/>
          <w:w w:val="150"/>
        </w:rPr>
        <w:t xml:space="preserve"> </w:t>
      </w:r>
      <w:r>
        <w:rPr>
          <w:spacing w:val="-2"/>
        </w:rPr>
        <w:t>организмов»,</w:t>
      </w:r>
    </w:p>
    <w:p w:rsidR="00991C96" w:rsidRDefault="008A40EF">
      <w:pPr>
        <w:pStyle w:val="a3"/>
        <w:ind w:right="145" w:firstLine="0"/>
        <w:jc w:val="left"/>
      </w:pPr>
      <w:r>
        <w:t>«Фотопериодизм»,</w:t>
      </w:r>
      <w:r>
        <w:rPr>
          <w:spacing w:val="40"/>
        </w:rPr>
        <w:t xml:space="preserve"> </w:t>
      </w:r>
      <w:r>
        <w:t>«Популяции»,</w:t>
      </w:r>
      <w:r>
        <w:rPr>
          <w:spacing w:val="40"/>
        </w:rPr>
        <w:t xml:space="preserve"> </w:t>
      </w:r>
      <w:r>
        <w:t>«Закономерности</w:t>
      </w:r>
      <w:r>
        <w:rPr>
          <w:spacing w:val="40"/>
        </w:rPr>
        <w:t xml:space="preserve"> </w:t>
      </w:r>
      <w:r>
        <w:t>роста</w:t>
      </w:r>
      <w:r>
        <w:rPr>
          <w:spacing w:val="40"/>
        </w:rPr>
        <w:t xml:space="preserve"> </w:t>
      </w:r>
      <w:r>
        <w:t>численности</w:t>
      </w:r>
      <w:r>
        <w:rPr>
          <w:spacing w:val="40"/>
        </w:rPr>
        <w:t xml:space="preserve"> </w:t>
      </w:r>
      <w:r>
        <w:t>популяции</w:t>
      </w:r>
      <w:r>
        <w:rPr>
          <w:spacing w:val="40"/>
        </w:rPr>
        <w:t xml:space="preserve"> </w:t>
      </w:r>
      <w:r>
        <w:t>инфузории- туфельки», «Пищевые цепи».</w:t>
      </w:r>
    </w:p>
    <w:p w:rsidR="00991C96" w:rsidRDefault="008A40EF">
      <w:pPr>
        <w:pStyle w:val="a3"/>
        <w:ind w:left="1275" w:firstLine="0"/>
        <w:jc w:val="left"/>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991C96" w:rsidRDefault="008A40EF">
      <w:pPr>
        <w:pStyle w:val="a3"/>
        <w:tabs>
          <w:tab w:val="left" w:pos="9062"/>
        </w:tabs>
        <w:ind w:right="148"/>
        <w:jc w:val="left"/>
      </w:pPr>
      <w:r>
        <w:t>Лабораторная</w:t>
      </w:r>
      <w:r>
        <w:rPr>
          <w:spacing w:val="40"/>
        </w:rPr>
        <w:t xml:space="preserve"> </w:t>
      </w:r>
      <w:r>
        <w:t>работа</w:t>
      </w:r>
      <w:r>
        <w:rPr>
          <w:spacing w:val="40"/>
        </w:rPr>
        <w:t xml:space="preserve"> </w:t>
      </w:r>
      <w:r>
        <w:t>№ 3.</w:t>
      </w:r>
      <w:r>
        <w:rPr>
          <w:spacing w:val="40"/>
        </w:rPr>
        <w:t xml:space="preserve"> </w:t>
      </w:r>
      <w:r>
        <w:t>«Морфологические</w:t>
      </w:r>
      <w:r>
        <w:rPr>
          <w:spacing w:val="40"/>
        </w:rPr>
        <w:t xml:space="preserve"> </w:t>
      </w:r>
      <w:r>
        <w:t>особенности</w:t>
      </w:r>
      <w:r>
        <w:rPr>
          <w:spacing w:val="40"/>
        </w:rPr>
        <w:t xml:space="preserve"> </w:t>
      </w:r>
      <w:r>
        <w:t>растений</w:t>
      </w:r>
      <w:r>
        <w:tab/>
        <w:t>из</w:t>
      </w:r>
      <w:r>
        <w:rPr>
          <w:spacing w:val="40"/>
        </w:rPr>
        <w:t xml:space="preserve"> </w:t>
      </w:r>
      <w:r>
        <w:t>разных</w:t>
      </w:r>
      <w:r>
        <w:rPr>
          <w:spacing w:val="40"/>
        </w:rPr>
        <w:t xml:space="preserve"> </w:t>
      </w:r>
      <w:r>
        <w:t xml:space="preserve">мест </w:t>
      </w:r>
      <w:r>
        <w:rPr>
          <w:spacing w:val="-2"/>
        </w:rPr>
        <w:t>обитания».</w:t>
      </w:r>
    </w:p>
    <w:p w:rsidR="00991C96" w:rsidRDefault="008A40EF">
      <w:pPr>
        <w:pStyle w:val="a3"/>
        <w:ind w:left="1275" w:firstLine="0"/>
        <w:jc w:val="left"/>
      </w:pPr>
      <w:r>
        <w:t>Лабораторная</w:t>
      </w:r>
      <w:r>
        <w:rPr>
          <w:spacing w:val="-5"/>
        </w:rPr>
        <w:t xml:space="preserve"> </w:t>
      </w:r>
      <w:r>
        <w:t>работа</w:t>
      </w:r>
      <w:r>
        <w:rPr>
          <w:spacing w:val="-3"/>
        </w:rPr>
        <w:t xml:space="preserve"> </w:t>
      </w:r>
      <w:r>
        <w:t>№</w:t>
      </w:r>
      <w:r>
        <w:rPr>
          <w:spacing w:val="-3"/>
        </w:rPr>
        <w:t xml:space="preserve"> </w:t>
      </w:r>
      <w:r>
        <w:t>4.</w:t>
      </w:r>
      <w:r>
        <w:rPr>
          <w:spacing w:val="2"/>
        </w:rPr>
        <w:t xml:space="preserve"> </w:t>
      </w:r>
      <w:r>
        <w:t>«Влияние</w:t>
      </w:r>
      <w:r>
        <w:rPr>
          <w:spacing w:val="-4"/>
        </w:rPr>
        <w:t xml:space="preserve"> </w:t>
      </w:r>
      <w:r>
        <w:t>света</w:t>
      </w:r>
      <w:r>
        <w:rPr>
          <w:spacing w:val="-2"/>
        </w:rPr>
        <w:t xml:space="preserve"> </w:t>
      </w:r>
      <w:r>
        <w:t>на</w:t>
      </w:r>
      <w:r>
        <w:rPr>
          <w:spacing w:val="-2"/>
        </w:rPr>
        <w:t xml:space="preserve"> </w:t>
      </w:r>
      <w:r>
        <w:t>рост</w:t>
      </w:r>
      <w:r>
        <w:rPr>
          <w:spacing w:val="-2"/>
        </w:rPr>
        <w:t xml:space="preserve"> </w:t>
      </w:r>
      <w:r>
        <w:t>и</w:t>
      </w:r>
      <w:r>
        <w:rPr>
          <w:spacing w:val="-2"/>
        </w:rPr>
        <w:t xml:space="preserve"> </w:t>
      </w:r>
      <w:r>
        <w:t>развитие</w:t>
      </w:r>
      <w:r>
        <w:rPr>
          <w:spacing w:val="-3"/>
        </w:rPr>
        <w:t xml:space="preserve"> </w:t>
      </w:r>
      <w:r>
        <w:t>черенков</w:t>
      </w:r>
      <w:r>
        <w:rPr>
          <w:spacing w:val="-3"/>
        </w:rPr>
        <w:t xml:space="preserve"> </w:t>
      </w:r>
      <w:r>
        <w:rPr>
          <w:spacing w:val="-2"/>
        </w:rPr>
        <w:t>колеуса».</w:t>
      </w:r>
    </w:p>
    <w:p w:rsidR="00991C96" w:rsidRDefault="008A40EF">
      <w:pPr>
        <w:pStyle w:val="a3"/>
        <w:ind w:left="1275" w:right="741" w:firstLine="0"/>
        <w:jc w:val="left"/>
      </w:pPr>
      <w:r>
        <w:t>Практическая</w:t>
      </w:r>
      <w:r>
        <w:rPr>
          <w:spacing w:val="-5"/>
        </w:rPr>
        <w:t xml:space="preserve"> </w:t>
      </w:r>
      <w:r>
        <w:t>работа</w:t>
      </w:r>
      <w:r>
        <w:rPr>
          <w:spacing w:val="-6"/>
        </w:rPr>
        <w:t xml:space="preserve"> </w:t>
      </w:r>
      <w:r>
        <w:t>№</w:t>
      </w:r>
      <w:r>
        <w:rPr>
          <w:spacing w:val="-3"/>
        </w:rPr>
        <w:t xml:space="preserve"> </w:t>
      </w:r>
      <w:r>
        <w:t>5.</w:t>
      </w:r>
      <w:r>
        <w:rPr>
          <w:spacing w:val="-2"/>
        </w:rPr>
        <w:t xml:space="preserve"> </w:t>
      </w:r>
      <w:r>
        <w:t>«Подсчёт</w:t>
      </w:r>
      <w:r>
        <w:rPr>
          <w:spacing w:val="-5"/>
        </w:rPr>
        <w:t xml:space="preserve"> </w:t>
      </w:r>
      <w:r>
        <w:t>плотности</w:t>
      </w:r>
      <w:r>
        <w:rPr>
          <w:spacing w:val="-6"/>
        </w:rPr>
        <w:t xml:space="preserve"> </w:t>
      </w:r>
      <w:r>
        <w:t>популяций</w:t>
      </w:r>
      <w:r>
        <w:rPr>
          <w:spacing w:val="-5"/>
        </w:rPr>
        <w:t xml:space="preserve"> </w:t>
      </w:r>
      <w:r>
        <w:t>разных</w:t>
      </w:r>
      <w:r>
        <w:rPr>
          <w:spacing w:val="-3"/>
        </w:rPr>
        <w:t xml:space="preserve"> </w:t>
      </w:r>
      <w:r>
        <w:t>видов</w:t>
      </w:r>
      <w:r>
        <w:rPr>
          <w:spacing w:val="-6"/>
        </w:rPr>
        <w:t xml:space="preserve"> </w:t>
      </w:r>
      <w:r>
        <w:t>растений». Тема 4. Сообщества и экологические системы.</w:t>
      </w:r>
    </w:p>
    <w:p w:rsidR="00991C96" w:rsidRDefault="008A40EF">
      <w:pPr>
        <w:pStyle w:val="a3"/>
        <w:ind w:left="1275" w:firstLine="0"/>
        <w:jc w:val="left"/>
      </w:pPr>
      <w:r>
        <w:t>Сообщество</w:t>
      </w:r>
      <w:r>
        <w:rPr>
          <w:spacing w:val="62"/>
        </w:rPr>
        <w:t xml:space="preserve"> </w:t>
      </w:r>
      <w:r>
        <w:t>организмов</w:t>
      </w:r>
      <w:r>
        <w:rPr>
          <w:spacing w:val="66"/>
        </w:rPr>
        <w:t xml:space="preserve"> </w:t>
      </w:r>
      <w:r>
        <w:t>–</w:t>
      </w:r>
      <w:r>
        <w:rPr>
          <w:spacing w:val="64"/>
        </w:rPr>
        <w:t xml:space="preserve"> </w:t>
      </w:r>
      <w:r>
        <w:t>биоценоз.</w:t>
      </w:r>
      <w:r>
        <w:rPr>
          <w:spacing w:val="65"/>
        </w:rPr>
        <w:t xml:space="preserve"> </w:t>
      </w:r>
      <w:r>
        <w:t>Структуры</w:t>
      </w:r>
      <w:r>
        <w:rPr>
          <w:spacing w:val="63"/>
        </w:rPr>
        <w:t xml:space="preserve"> </w:t>
      </w:r>
      <w:r>
        <w:t>биоценоза:</w:t>
      </w:r>
      <w:r>
        <w:rPr>
          <w:spacing w:val="65"/>
        </w:rPr>
        <w:t xml:space="preserve"> </w:t>
      </w:r>
      <w:r>
        <w:t>видовая,</w:t>
      </w:r>
      <w:r>
        <w:rPr>
          <w:spacing w:val="65"/>
        </w:rPr>
        <w:t xml:space="preserve"> </w:t>
      </w:r>
      <w:r>
        <w:rPr>
          <w:spacing w:val="-2"/>
        </w:rPr>
        <w:t>пространственная,</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трофическая</w:t>
      </w:r>
      <w:r>
        <w:rPr>
          <w:spacing w:val="-5"/>
        </w:rPr>
        <w:t xml:space="preserve"> </w:t>
      </w:r>
      <w:r>
        <w:t>(пищевая).</w:t>
      </w:r>
      <w:r>
        <w:rPr>
          <w:spacing w:val="-2"/>
        </w:rPr>
        <w:t xml:space="preserve"> </w:t>
      </w:r>
      <w:r>
        <w:t>Виды-доминанты.</w:t>
      </w:r>
      <w:r>
        <w:rPr>
          <w:spacing w:val="-2"/>
        </w:rPr>
        <w:t xml:space="preserve"> </w:t>
      </w:r>
      <w:r>
        <w:t>Связи</w:t>
      </w:r>
      <w:r>
        <w:rPr>
          <w:spacing w:val="-3"/>
        </w:rPr>
        <w:t xml:space="preserve"> </w:t>
      </w:r>
      <w:r>
        <w:t>в</w:t>
      </w:r>
      <w:r>
        <w:rPr>
          <w:spacing w:val="-3"/>
        </w:rPr>
        <w:t xml:space="preserve"> </w:t>
      </w:r>
      <w:r>
        <w:rPr>
          <w:spacing w:val="-2"/>
        </w:rPr>
        <w:t>биоценозе.</w:t>
      </w:r>
    </w:p>
    <w:p w:rsidR="00991C96" w:rsidRDefault="008A40EF">
      <w:pPr>
        <w:pStyle w:val="a3"/>
        <w:ind w:right="137"/>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991C96" w:rsidRDefault="008A40EF">
      <w:pPr>
        <w:pStyle w:val="a3"/>
        <w:spacing w:before="1"/>
        <w:ind w:right="145"/>
      </w:pPr>
      <w:r>
        <w:t>Природные экосистемы. Экосистемы озёр и рек. Экосистема хвойного</w:t>
      </w:r>
      <w:r>
        <w:rPr>
          <w:spacing w:val="40"/>
        </w:rPr>
        <w:t xml:space="preserve"> </w:t>
      </w:r>
      <w:r>
        <w:t>или широколиственного леса.</w:t>
      </w:r>
    </w:p>
    <w:p w:rsidR="00991C96" w:rsidRDefault="008A40EF">
      <w:pPr>
        <w:pStyle w:val="a3"/>
        <w:ind w:right="145"/>
      </w:pPr>
      <w:r>
        <w:t>Антропогенные экосистемы. Агроэкосистемы. Урбоэкосистемы. Биологическое и хозяйственное значение агроэкосистем и урбоэкосистем.</w:t>
      </w:r>
    </w:p>
    <w:p w:rsidR="00991C96" w:rsidRDefault="008A40EF">
      <w:pPr>
        <w:pStyle w:val="a3"/>
        <w:ind w:right="147"/>
      </w:pPr>
      <w:r>
        <w:t>Биоразнообразие как фактор устойчивости экосистем. Сохранение биологического разнообразия на Земле.</w:t>
      </w:r>
    </w:p>
    <w:p w:rsidR="00991C96" w:rsidRDefault="008A40EF">
      <w:pPr>
        <w:pStyle w:val="a3"/>
        <w:ind w:right="145"/>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991C96" w:rsidRDefault="008A40EF">
      <w:pPr>
        <w:pStyle w:val="a3"/>
        <w:ind w:right="146"/>
      </w:pPr>
      <w:r>
        <w:t>Круговороты веществ и биогеохимические циклы элементов (углерода, азота). Зональность биосферы. Основные биомы суши.</w:t>
      </w:r>
    </w:p>
    <w:p w:rsidR="00991C96" w:rsidRDefault="008A40EF">
      <w:pPr>
        <w:pStyle w:val="a3"/>
        <w:ind w:right="147"/>
      </w:pPr>
      <w:r>
        <w:t>Человечество в биосфере Земли. Антропогенные изменения в биосфере. Глобальные экологические проблемы.</w:t>
      </w:r>
    </w:p>
    <w:p w:rsidR="00991C96" w:rsidRDefault="008A40EF">
      <w:pPr>
        <w:pStyle w:val="a3"/>
        <w:ind w:right="14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А.Д.</w:t>
      </w:r>
      <w:r>
        <w:rPr>
          <w:spacing w:val="-3"/>
        </w:rPr>
        <w:t xml:space="preserve"> </w:t>
      </w:r>
      <w:r>
        <w:t>Тенсли,</w:t>
      </w:r>
      <w:r>
        <w:rPr>
          <w:spacing w:val="-2"/>
        </w:rPr>
        <w:t xml:space="preserve"> </w:t>
      </w:r>
      <w:r>
        <w:t>В.Н.</w:t>
      </w:r>
      <w:r>
        <w:rPr>
          <w:spacing w:val="-2"/>
        </w:rPr>
        <w:t xml:space="preserve"> </w:t>
      </w:r>
      <w:r>
        <w:t>Сукачёв,</w:t>
      </w:r>
      <w:r>
        <w:rPr>
          <w:spacing w:val="-2"/>
        </w:rPr>
        <w:t xml:space="preserve"> </w:t>
      </w:r>
      <w:r>
        <w:t xml:space="preserve">В.И. </w:t>
      </w:r>
      <w:r>
        <w:rPr>
          <w:spacing w:val="-2"/>
        </w:rPr>
        <w:t>Вернадский.</w:t>
      </w:r>
    </w:p>
    <w:p w:rsidR="00991C96" w:rsidRDefault="008A40EF">
      <w:pPr>
        <w:pStyle w:val="a3"/>
        <w:ind w:right="142"/>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rsidR="00991C96" w:rsidRDefault="008A40EF">
      <w:pPr>
        <w:pStyle w:val="a3"/>
        <w:ind w:right="140" w:firstLine="0"/>
      </w:pPr>
      <w:r>
        <w:t>«Примерные антропогенные воздействия</w:t>
      </w:r>
      <w:r>
        <w:rPr>
          <w:spacing w:val="40"/>
        </w:rPr>
        <w:t xml:space="preserve"> </w:t>
      </w:r>
      <w: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Pr>
          <w:spacing w:val="80"/>
        </w:rPr>
        <w:t xml:space="preserve"> </w:t>
      </w:r>
      <w:r>
        <w:t>биосферы»,</w:t>
      </w:r>
      <w:r>
        <w:rPr>
          <w:spacing w:val="80"/>
        </w:rPr>
        <w:t xml:space="preserve"> </w:t>
      </w:r>
      <w:r>
        <w:t>«Распространение</w:t>
      </w:r>
      <w:r>
        <w:rPr>
          <w:spacing w:val="80"/>
        </w:rPr>
        <w:t xml:space="preserve"> </w:t>
      </w:r>
      <w:r>
        <w:t>жизни</w:t>
      </w:r>
      <w:r>
        <w:rPr>
          <w:spacing w:val="80"/>
        </w:rPr>
        <w:t xml:space="preserve"> </w:t>
      </w:r>
      <w:r>
        <w:t>в</w:t>
      </w:r>
      <w:r>
        <w:rPr>
          <w:spacing w:val="80"/>
        </w:rPr>
        <w:t xml:space="preserve"> </w:t>
      </w:r>
      <w:r>
        <w:t>биосфере»,</w:t>
      </w:r>
      <w:r>
        <w:rPr>
          <w:spacing w:val="80"/>
        </w:rPr>
        <w:t xml:space="preserve"> </w:t>
      </w:r>
      <w:r>
        <w:t>«Озоновый</w:t>
      </w:r>
      <w:r>
        <w:rPr>
          <w:spacing w:val="80"/>
        </w:rPr>
        <w:t xml:space="preserve"> </w:t>
      </w:r>
      <w:r>
        <w:t>экран</w:t>
      </w:r>
      <w:r>
        <w:rPr>
          <w:spacing w:val="80"/>
        </w:rPr>
        <w:t xml:space="preserve"> </w:t>
      </w:r>
      <w:r>
        <w:t>биосферы»,</w:t>
      </w:r>
    </w:p>
    <w:p w:rsidR="00991C96" w:rsidRDefault="008A40EF">
      <w:pPr>
        <w:pStyle w:val="a3"/>
        <w:ind w:firstLine="0"/>
      </w:pPr>
      <w:r>
        <w:t>«Круговорот</w:t>
      </w:r>
      <w:r>
        <w:rPr>
          <w:spacing w:val="-2"/>
        </w:rPr>
        <w:t xml:space="preserve"> </w:t>
      </w:r>
      <w:r>
        <w:t>углерода</w:t>
      </w:r>
      <w:r>
        <w:rPr>
          <w:spacing w:val="-2"/>
        </w:rPr>
        <w:t xml:space="preserve"> </w:t>
      </w:r>
      <w:r>
        <w:t>в</w:t>
      </w:r>
      <w:r>
        <w:rPr>
          <w:spacing w:val="-4"/>
        </w:rPr>
        <w:t xml:space="preserve"> </w:t>
      </w:r>
      <w:r>
        <w:t>биосфере»,</w:t>
      </w:r>
      <w:r>
        <w:rPr>
          <w:spacing w:val="2"/>
        </w:rPr>
        <w:t xml:space="preserve"> </w:t>
      </w:r>
      <w:r>
        <w:t>«Круговорот</w:t>
      </w:r>
      <w:r>
        <w:rPr>
          <w:spacing w:val="-3"/>
        </w:rPr>
        <w:t xml:space="preserve"> </w:t>
      </w:r>
      <w:r>
        <w:t>азота</w:t>
      </w:r>
      <w:r>
        <w:rPr>
          <w:spacing w:val="-3"/>
        </w:rPr>
        <w:t xml:space="preserve"> </w:t>
      </w:r>
      <w:r>
        <w:t>в</w:t>
      </w:r>
      <w:r>
        <w:rPr>
          <w:spacing w:val="-4"/>
        </w:rPr>
        <w:t xml:space="preserve"> </w:t>
      </w:r>
      <w:r>
        <w:rPr>
          <w:spacing w:val="-2"/>
        </w:rPr>
        <w:t>природе».</w:t>
      </w:r>
    </w:p>
    <w:p w:rsidR="00991C96" w:rsidRDefault="008A40EF">
      <w:pPr>
        <w:pStyle w:val="a3"/>
        <w:ind w:right="143"/>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991C96" w:rsidRDefault="00991C96">
      <w:pPr>
        <w:pStyle w:val="a3"/>
        <w:spacing w:before="4"/>
        <w:ind w:left="0" w:firstLine="0"/>
        <w:jc w:val="left"/>
      </w:pPr>
    </w:p>
    <w:p w:rsidR="00991C96" w:rsidRDefault="008A40EF">
      <w:pPr>
        <w:pStyle w:val="3"/>
        <w:ind w:left="2823" w:right="1315" w:hanging="118"/>
      </w:pPr>
      <w:r>
        <w:t>Планируемые</w:t>
      </w:r>
      <w:r>
        <w:rPr>
          <w:spacing w:val="-9"/>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t>биологии (базовый уровень) на уровне среднего общего образования</w:t>
      </w:r>
    </w:p>
    <w:p w:rsidR="00991C96" w:rsidRDefault="008A40EF">
      <w:pPr>
        <w:pStyle w:val="a3"/>
        <w:spacing w:before="271"/>
        <w:ind w:right="143"/>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991C96" w:rsidRDefault="008A40EF">
      <w:pPr>
        <w:pStyle w:val="a3"/>
        <w:spacing w:before="1"/>
        <w:ind w:right="139"/>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Pr>
          <w:spacing w:val="40"/>
        </w:rPr>
        <w:t xml:space="preserve"> </w:t>
      </w:r>
      <w:r>
        <w:t>и самоопределению,</w:t>
      </w:r>
      <w:r>
        <w:rPr>
          <w:spacing w:val="-1"/>
        </w:rPr>
        <w:t xml:space="preserve"> </w:t>
      </w:r>
      <w:r>
        <w:t>наличие мотивации к</w:t>
      </w:r>
      <w:r>
        <w:rPr>
          <w:spacing w:val="-1"/>
        </w:rPr>
        <w:t xml:space="preserve"> </w:t>
      </w:r>
      <w:r>
        <w:t>обучению</w:t>
      </w:r>
      <w:r>
        <w:rPr>
          <w:spacing w:val="-1"/>
        </w:rPr>
        <w:t xml:space="preserve"> </w:t>
      </w:r>
      <w:r>
        <w:t>биологии, целенаправленное развитие внутренних убеждений личности на основе ключевых ценностей</w:t>
      </w:r>
      <w:r>
        <w:rPr>
          <w:spacing w:val="40"/>
        </w:rPr>
        <w:t xml:space="preserve"> </w:t>
      </w:r>
      <w:r>
        <w:t>и исторических традиций развития биологического 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w:t>
      </w:r>
      <w:r>
        <w:rPr>
          <w:spacing w:val="40"/>
        </w:rPr>
        <w:t xml:space="preserve"> </w:t>
      </w:r>
      <w:r>
        <w:t>системе биологического образования, наличие экологического правосознания, способности ставить цели и строить жизненные планы.</w:t>
      </w:r>
    </w:p>
    <w:p w:rsidR="00991C96" w:rsidRDefault="008A40EF">
      <w:pPr>
        <w:pStyle w:val="a3"/>
        <w:ind w:left="1275" w:firstLine="0"/>
      </w:pPr>
      <w:r>
        <w:t>Личностные</w:t>
      </w:r>
      <w:r>
        <w:rPr>
          <w:spacing w:val="4"/>
        </w:rPr>
        <w:t xml:space="preserve"> </w:t>
      </w:r>
      <w:r>
        <w:t>результаты</w:t>
      </w:r>
      <w:r>
        <w:rPr>
          <w:spacing w:val="5"/>
        </w:rPr>
        <w:t xml:space="preserve"> </w:t>
      </w:r>
      <w:r>
        <w:t>освоения</w:t>
      </w:r>
      <w:r>
        <w:rPr>
          <w:spacing w:val="7"/>
        </w:rPr>
        <w:t xml:space="preserve"> </w:t>
      </w:r>
      <w:r>
        <w:t>предмета</w:t>
      </w:r>
      <w:r>
        <w:rPr>
          <w:spacing w:val="10"/>
        </w:rPr>
        <w:t xml:space="preserve"> </w:t>
      </w:r>
      <w:r>
        <w:t>«Биология»</w:t>
      </w:r>
      <w:r>
        <w:rPr>
          <w:spacing w:val="2"/>
        </w:rPr>
        <w:t xml:space="preserve"> </w:t>
      </w:r>
      <w:r>
        <w:t>достигаются</w:t>
      </w:r>
      <w:r>
        <w:rPr>
          <w:spacing w:val="72"/>
        </w:rPr>
        <w:t xml:space="preserve"> </w:t>
      </w:r>
      <w:r>
        <w:t>в</w:t>
      </w:r>
      <w:r>
        <w:rPr>
          <w:spacing w:val="9"/>
        </w:rPr>
        <w:t xml:space="preserve"> </w:t>
      </w:r>
      <w:r>
        <w:t>единстве</w:t>
      </w:r>
      <w:r>
        <w:rPr>
          <w:spacing w:val="8"/>
        </w:rPr>
        <w:t xml:space="preserve"> </w:t>
      </w:r>
      <w:r>
        <w:t>учебной</w:t>
      </w:r>
      <w:r>
        <w:rPr>
          <w:spacing w:val="8"/>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воспитательной деятельности в соответствии</w:t>
      </w:r>
      <w:r>
        <w:rPr>
          <w:spacing w:val="40"/>
        </w:rPr>
        <w:t xml:space="preserve"> </w:t>
      </w: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уважения</w:t>
      </w:r>
      <w:r>
        <w:rPr>
          <w:spacing w:val="40"/>
        </w:rPr>
        <w:t xml:space="preserve"> </w:t>
      </w:r>
      <w:r>
        <w:t>к закону и правопорядку, человеку</w:t>
      </w:r>
      <w:r>
        <w:rPr>
          <w:spacing w:val="-7"/>
        </w:rPr>
        <w:t xml:space="preserve"> </w:t>
      </w:r>
      <w:r>
        <w:t>труда</w:t>
      </w:r>
      <w:r>
        <w:rPr>
          <w:spacing w:val="-3"/>
        </w:rPr>
        <w:t xml:space="preserve"> </w:t>
      </w:r>
      <w:r>
        <w:t>и</w:t>
      </w:r>
      <w:r>
        <w:rPr>
          <w:spacing w:val="-2"/>
        </w:rPr>
        <w:t xml:space="preserve"> </w:t>
      </w:r>
      <w:r>
        <w:t>старшему</w:t>
      </w:r>
      <w:r>
        <w:rPr>
          <w:spacing w:val="-7"/>
        </w:rPr>
        <w:t xml:space="preserve"> </w:t>
      </w:r>
      <w:r>
        <w:t>поколению,</w:t>
      </w:r>
      <w:r>
        <w:rPr>
          <w:spacing w:val="-2"/>
        </w:rPr>
        <w:t xml:space="preserve"> </w:t>
      </w:r>
      <w:r>
        <w:t>взаимного уважения,</w:t>
      </w:r>
      <w:r>
        <w:rPr>
          <w:spacing w:val="-2"/>
        </w:rPr>
        <w:t xml:space="preserve"> </w:t>
      </w:r>
      <w:r>
        <w:t>бережного</w:t>
      </w:r>
      <w:r>
        <w:rPr>
          <w:spacing w:val="-2"/>
        </w:rPr>
        <w:t xml:space="preserve"> </w:t>
      </w:r>
      <w:r>
        <w:t>отношения</w:t>
      </w:r>
      <w:r>
        <w:rPr>
          <w:spacing w:val="-5"/>
        </w:rPr>
        <w:t xml:space="preserve"> </w:t>
      </w:r>
      <w:r>
        <w:t>к</w:t>
      </w:r>
      <w:r>
        <w:rPr>
          <w:spacing w:val="-2"/>
        </w:rPr>
        <w:t xml:space="preserve"> </w:t>
      </w:r>
      <w:r>
        <w:t>культурному наследию и традициям многонационального народа Российской Федерации, природе и окружающей среде.</w:t>
      </w:r>
    </w:p>
    <w:p w:rsidR="00991C96" w:rsidRDefault="008A40EF">
      <w:pPr>
        <w:pStyle w:val="a3"/>
        <w:spacing w:before="1"/>
        <w:ind w:right="138"/>
      </w:pPr>
      <w:r>
        <w:t>Личностные результаты освоения учебного предмета «Биология» должны отражать готовность</w:t>
      </w:r>
      <w:r>
        <w:rPr>
          <w:spacing w:val="-2"/>
        </w:rPr>
        <w:t xml:space="preserve"> </w:t>
      </w:r>
      <w:r>
        <w:t>и</w:t>
      </w:r>
      <w:r>
        <w:rPr>
          <w:spacing w:val="-5"/>
        </w:rPr>
        <w:t xml:space="preserve"> </w:t>
      </w:r>
      <w:r>
        <w:t>способность</w:t>
      </w:r>
      <w:r>
        <w:rPr>
          <w:spacing w:val="-2"/>
        </w:rPr>
        <w:t xml:space="preserve"> </w:t>
      </w:r>
      <w:r>
        <w:t>обучающихся</w:t>
      </w:r>
      <w:r>
        <w:rPr>
          <w:spacing w:val="-3"/>
        </w:rPr>
        <w:t xml:space="preserve"> </w:t>
      </w:r>
      <w:r>
        <w:t>руководствоваться</w:t>
      </w:r>
      <w:r>
        <w:rPr>
          <w:spacing w:val="-3"/>
        </w:rPr>
        <w:t xml:space="preserve"> </w:t>
      </w:r>
      <w:r>
        <w:t>сформированной</w:t>
      </w:r>
      <w:r>
        <w:rPr>
          <w:spacing w:val="-2"/>
        </w:rPr>
        <w:t xml:space="preserve"> </w:t>
      </w:r>
      <w:r>
        <w:t>внутренней</w:t>
      </w:r>
      <w:r>
        <w:rPr>
          <w:spacing w:val="-2"/>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991C96" w:rsidRDefault="008A40EF">
      <w:pPr>
        <w:pStyle w:val="a5"/>
        <w:numPr>
          <w:ilvl w:val="0"/>
          <w:numId w:val="187"/>
        </w:numPr>
        <w:tabs>
          <w:tab w:val="left" w:pos="1533"/>
        </w:tabs>
        <w:spacing w:line="274" w:lineRule="exact"/>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991C96" w:rsidRDefault="008A40EF">
      <w:pPr>
        <w:pStyle w:val="a3"/>
        <w:ind w:left="1275" w:right="145" w:firstLine="0"/>
      </w:pPr>
      <w:r>
        <w:t>осознание своих конституционных прав и обязанностей, уважение закона</w:t>
      </w:r>
      <w:r>
        <w:rPr>
          <w:spacing w:val="40"/>
        </w:rPr>
        <w:t xml:space="preserve"> </w:t>
      </w:r>
      <w:r>
        <w:t>и правопорядка; готовность</w:t>
      </w:r>
      <w:r>
        <w:rPr>
          <w:spacing w:val="74"/>
          <w:w w:val="150"/>
        </w:rPr>
        <w:t xml:space="preserve"> </w:t>
      </w:r>
      <w:r>
        <w:t>к</w:t>
      </w:r>
      <w:r>
        <w:rPr>
          <w:spacing w:val="76"/>
          <w:w w:val="150"/>
        </w:rPr>
        <w:t xml:space="preserve"> </w:t>
      </w:r>
      <w:r>
        <w:t>совместной</w:t>
      </w:r>
      <w:r>
        <w:rPr>
          <w:spacing w:val="76"/>
          <w:w w:val="150"/>
        </w:rPr>
        <w:t xml:space="preserve"> </w:t>
      </w:r>
      <w:r>
        <w:t>творческой</w:t>
      </w:r>
      <w:r>
        <w:rPr>
          <w:spacing w:val="77"/>
          <w:w w:val="150"/>
        </w:rPr>
        <w:t xml:space="preserve"> </w:t>
      </w:r>
      <w:r>
        <w:t>деятельности</w:t>
      </w:r>
      <w:r>
        <w:rPr>
          <w:spacing w:val="75"/>
          <w:w w:val="150"/>
        </w:rPr>
        <w:t xml:space="preserve"> </w:t>
      </w:r>
      <w:r>
        <w:t>при</w:t>
      </w:r>
      <w:r>
        <w:rPr>
          <w:spacing w:val="73"/>
          <w:w w:val="150"/>
        </w:rPr>
        <w:t xml:space="preserve"> </w:t>
      </w:r>
      <w:r>
        <w:t>создании</w:t>
      </w:r>
      <w:r>
        <w:rPr>
          <w:spacing w:val="79"/>
          <w:w w:val="150"/>
        </w:rPr>
        <w:t xml:space="preserve"> </w:t>
      </w:r>
      <w:r>
        <w:t>учебных</w:t>
      </w:r>
      <w:r>
        <w:rPr>
          <w:spacing w:val="77"/>
          <w:w w:val="150"/>
        </w:rPr>
        <w:t xml:space="preserve"> </w:t>
      </w:r>
      <w:r>
        <w:rPr>
          <w:spacing w:val="-2"/>
        </w:rPr>
        <w:t>проектов,</w:t>
      </w:r>
    </w:p>
    <w:p w:rsidR="00991C96" w:rsidRDefault="008A40EF">
      <w:pPr>
        <w:pStyle w:val="a3"/>
        <w:spacing w:before="1"/>
        <w:ind w:firstLine="0"/>
      </w:pPr>
      <w:r>
        <w:t>решении</w:t>
      </w:r>
      <w:r>
        <w:rPr>
          <w:spacing w:val="-5"/>
        </w:rPr>
        <w:t xml:space="preserve"> </w:t>
      </w:r>
      <w:r>
        <w:t>учебных</w:t>
      </w:r>
      <w:r>
        <w:rPr>
          <w:spacing w:val="-5"/>
        </w:rPr>
        <w:t xml:space="preserve"> </w:t>
      </w:r>
      <w:r>
        <w:t>и</w:t>
      </w:r>
      <w:r>
        <w:rPr>
          <w:spacing w:val="-5"/>
        </w:rPr>
        <w:t xml:space="preserve"> </w:t>
      </w:r>
      <w:r>
        <w:t>познавательных</w:t>
      </w:r>
      <w:r>
        <w:rPr>
          <w:spacing w:val="-7"/>
        </w:rPr>
        <w:t xml:space="preserve"> </w:t>
      </w:r>
      <w:r>
        <w:t>задач,</w:t>
      </w:r>
      <w:r>
        <w:rPr>
          <w:spacing w:val="-5"/>
        </w:rPr>
        <w:t xml:space="preserve"> </w:t>
      </w:r>
      <w:r>
        <w:t>выполнении</w:t>
      </w:r>
      <w:r>
        <w:rPr>
          <w:spacing w:val="-6"/>
        </w:rPr>
        <w:t xml:space="preserve"> </w:t>
      </w:r>
      <w:r>
        <w:t>биологических</w:t>
      </w:r>
      <w:r>
        <w:rPr>
          <w:spacing w:val="-5"/>
        </w:rPr>
        <w:t xml:space="preserve"> </w:t>
      </w:r>
      <w:r>
        <w:rPr>
          <w:spacing w:val="-2"/>
        </w:rPr>
        <w:t>экспериментов;</w:t>
      </w:r>
    </w:p>
    <w:p w:rsidR="00991C96" w:rsidRDefault="008A40EF">
      <w:pPr>
        <w:pStyle w:val="a3"/>
        <w:ind w:right="147"/>
      </w:pPr>
      <w:r>
        <w:t>способность определять собственную позицию по отношению к явлениям современной жизни и объяснять её;</w:t>
      </w:r>
    </w:p>
    <w:p w:rsidR="00991C96" w:rsidRDefault="008A40EF">
      <w:pPr>
        <w:pStyle w:val="a3"/>
        <w:ind w:right="146"/>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991C96" w:rsidRDefault="008A40EF">
      <w:pPr>
        <w:pStyle w:val="a3"/>
        <w:ind w:right="147"/>
      </w:pPr>
      <w:r>
        <w:t>готовность</w:t>
      </w:r>
      <w:r>
        <w:rPr>
          <w:spacing w:val="-3"/>
        </w:rPr>
        <w:t xml:space="preserve"> </w:t>
      </w:r>
      <w:r>
        <w:t>к</w:t>
      </w:r>
      <w:r>
        <w:rPr>
          <w:spacing w:val="-4"/>
        </w:rPr>
        <w:t xml:space="preserve"> </w:t>
      </w:r>
      <w:r>
        <w:t>сотрудничеству</w:t>
      </w:r>
      <w:r>
        <w:rPr>
          <w:spacing w:val="-9"/>
        </w:rPr>
        <w:t xml:space="preserve"> </w:t>
      </w:r>
      <w:r>
        <w:t>в</w:t>
      </w:r>
      <w:r>
        <w:rPr>
          <w:spacing w:val="-3"/>
        </w:rPr>
        <w:t xml:space="preserve"> </w:t>
      </w:r>
      <w:r>
        <w:t>процессе</w:t>
      </w:r>
      <w:r>
        <w:rPr>
          <w:spacing w:val="-3"/>
        </w:rPr>
        <w:t xml:space="preserve"> </w:t>
      </w:r>
      <w:r>
        <w:t>совместного</w:t>
      </w:r>
      <w:r>
        <w:rPr>
          <w:spacing w:val="-4"/>
        </w:rPr>
        <w:t xml:space="preserve"> </w:t>
      </w:r>
      <w:r>
        <w:t>выполнения</w:t>
      </w:r>
      <w:r>
        <w:rPr>
          <w:spacing w:val="-2"/>
        </w:rPr>
        <w:t xml:space="preserve"> </w:t>
      </w:r>
      <w:r>
        <w:t>учебных,</w:t>
      </w:r>
      <w:r>
        <w:rPr>
          <w:spacing w:val="-7"/>
        </w:rPr>
        <w:t xml:space="preserve"> </w:t>
      </w:r>
      <w:r>
        <w:t>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991C96" w:rsidRDefault="008A40EF">
      <w:pPr>
        <w:pStyle w:val="a3"/>
        <w:ind w:left="127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187"/>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2"/>
      </w:pPr>
      <w:r>
        <w:t>сформированность российской гражданской идентичности, патриотизма, уважения к</w:t>
      </w:r>
      <w:r>
        <w:rPr>
          <w:spacing w:val="40"/>
        </w:rPr>
        <w:t xml:space="preserve"> </w:t>
      </w:r>
      <w:r>
        <w:t>своему</w:t>
      </w:r>
      <w:r>
        <w:rPr>
          <w:spacing w:val="-7"/>
        </w:rPr>
        <w:t xml:space="preserve"> </w:t>
      </w:r>
      <w:r>
        <w:t>народу,</w:t>
      </w:r>
      <w:r>
        <w:rPr>
          <w:spacing w:val="-3"/>
        </w:rPr>
        <w:t xml:space="preserve"> </w:t>
      </w:r>
      <w:r>
        <w:t>чувства</w:t>
      </w:r>
      <w:r>
        <w:rPr>
          <w:spacing w:val="-2"/>
        </w:rPr>
        <w:t xml:space="preserve"> </w:t>
      </w:r>
      <w:r>
        <w:t>ответственности</w:t>
      </w:r>
      <w:r>
        <w:rPr>
          <w:spacing w:val="-2"/>
        </w:rPr>
        <w:t xml:space="preserve"> </w:t>
      </w:r>
      <w:r>
        <w:t>перед</w:t>
      </w:r>
      <w:r>
        <w:rPr>
          <w:spacing w:val="-3"/>
        </w:rPr>
        <w:t xml:space="preserve"> </w:t>
      </w:r>
      <w:r>
        <w:t>Родиной,</w:t>
      </w:r>
      <w:r>
        <w:rPr>
          <w:spacing w:val="-3"/>
        </w:rPr>
        <w:t xml:space="preserve"> </w:t>
      </w:r>
      <w:r>
        <w:t>гордости</w:t>
      </w:r>
      <w:r>
        <w:rPr>
          <w:spacing w:val="40"/>
        </w:rPr>
        <w:t xml:space="preserve"> </w:t>
      </w:r>
      <w:r>
        <w:t>за</w:t>
      </w:r>
      <w:r>
        <w:rPr>
          <w:spacing w:val="-3"/>
        </w:rPr>
        <w:t xml:space="preserve"> </w:t>
      </w:r>
      <w:r>
        <w:t>свой</w:t>
      </w:r>
      <w:r>
        <w:rPr>
          <w:spacing w:val="-3"/>
        </w:rPr>
        <w:t xml:space="preserve"> </w:t>
      </w:r>
      <w:r>
        <w:t>край,</w:t>
      </w:r>
      <w:r>
        <w:rPr>
          <w:spacing w:val="-3"/>
        </w:rPr>
        <w:t xml:space="preserve"> </w:t>
      </w:r>
      <w:r>
        <w:t>свою</w:t>
      </w:r>
      <w:r>
        <w:rPr>
          <w:spacing w:val="-3"/>
        </w:rPr>
        <w:t xml:space="preserve"> </w:t>
      </w:r>
      <w:r>
        <w:t>Родину,</w:t>
      </w:r>
      <w:r>
        <w:rPr>
          <w:spacing w:val="-3"/>
        </w:rPr>
        <w:t xml:space="preserve"> </w:t>
      </w:r>
      <w:r>
        <w:t>свой язык и культуру, прошлое и настоящее многонационального народа России;</w:t>
      </w:r>
    </w:p>
    <w:p w:rsidR="00991C96" w:rsidRDefault="008A40EF">
      <w:pPr>
        <w:pStyle w:val="a3"/>
        <w:ind w:right="141"/>
      </w:pPr>
      <w:r>
        <w:t>ценностное отношение к природному наследию и памятникам природы, достижениям России в науке, искусстве, спорте, технологиях, труде;</w:t>
      </w:r>
    </w:p>
    <w:p w:rsidR="00991C96" w:rsidRDefault="008A40EF">
      <w:pPr>
        <w:pStyle w:val="a3"/>
        <w:ind w:right="146"/>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991C96" w:rsidRDefault="008A40EF">
      <w:pPr>
        <w:pStyle w:val="a3"/>
        <w:ind w:right="147"/>
      </w:pPr>
      <w:r>
        <w:t>идейная убеждённость, готовность к служению Отечеству и его защите, ответственность за его судьбу;</w:t>
      </w:r>
    </w:p>
    <w:p w:rsidR="00991C96" w:rsidRDefault="008A40EF">
      <w:pPr>
        <w:pStyle w:val="a5"/>
        <w:numPr>
          <w:ilvl w:val="0"/>
          <w:numId w:val="187"/>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spacing w:before="1"/>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87"/>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tabs>
          <w:tab w:val="left" w:pos="9105"/>
        </w:tabs>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80"/>
        </w:rPr>
        <w:t xml:space="preserve"> </w:t>
      </w:r>
      <w:r>
        <w:t>научного</w:t>
      </w:r>
      <w:r>
        <w:tab/>
        <w:t>и</w:t>
      </w:r>
      <w:r>
        <w:rPr>
          <w:spacing w:val="63"/>
        </w:rPr>
        <w:t xml:space="preserve"> </w:t>
      </w:r>
      <w:r>
        <w:t>технического творчества, спорта, труда, общественных отношений;</w:t>
      </w:r>
    </w:p>
    <w:p w:rsidR="00991C96" w:rsidRDefault="008A40EF">
      <w:pPr>
        <w:pStyle w:val="a3"/>
        <w:ind w:left="1275" w:firstLine="0"/>
        <w:jc w:val="left"/>
      </w:pPr>
      <w:r>
        <w:t>понимание</w:t>
      </w:r>
      <w:r>
        <w:rPr>
          <w:spacing w:val="-6"/>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991C96" w:rsidRDefault="008A40EF">
      <w:pPr>
        <w:pStyle w:val="a3"/>
        <w:ind w:right="145"/>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991C96" w:rsidRDefault="008A40EF">
      <w:pPr>
        <w:pStyle w:val="a5"/>
        <w:numPr>
          <w:ilvl w:val="0"/>
          <w:numId w:val="187"/>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991C96">
      <w:pPr>
        <w:pStyle w:val="a5"/>
        <w:jc w:val="left"/>
        <w:rPr>
          <w:sz w:val="24"/>
        </w:rPr>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w:t>
      </w:r>
      <w:r>
        <w:rPr>
          <w:spacing w:val="40"/>
        </w:rPr>
        <w:t xml:space="preserve"> </w:t>
      </w:r>
      <w:r>
        <w:t>и компетентного отношения к собственному физическому и психическому здоровью;</w:t>
      </w:r>
    </w:p>
    <w:p w:rsidR="00991C96" w:rsidRDefault="008A40EF">
      <w:pPr>
        <w:pStyle w:val="a3"/>
        <w:spacing w:before="1"/>
        <w:ind w:right="145"/>
      </w:pPr>
      <w:r>
        <w:t>понимание ценности правил индивидуального и коллективного безопасного поведения в ситуациях, угрожающих здоровью и жизни людей;</w:t>
      </w:r>
    </w:p>
    <w:p w:rsidR="00991C96" w:rsidRDefault="008A40EF">
      <w:pPr>
        <w:pStyle w:val="a3"/>
        <w:ind w:right="148"/>
      </w:pPr>
      <w:r>
        <w:t>осознание последствий и неприятие вредных привычек (употребления алкоголя, наркотиков, курения);</w:t>
      </w:r>
    </w:p>
    <w:p w:rsidR="00991C96" w:rsidRDefault="008A40EF">
      <w:pPr>
        <w:pStyle w:val="a5"/>
        <w:numPr>
          <w:ilvl w:val="0"/>
          <w:numId w:val="187"/>
        </w:numPr>
        <w:tabs>
          <w:tab w:val="left" w:pos="1533"/>
        </w:tabs>
        <w:spacing w:line="275" w:lineRule="exact"/>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spacing w:line="275" w:lineRule="exact"/>
        <w:ind w:left="1275" w:firstLine="0"/>
        <w:jc w:val="left"/>
      </w:pPr>
      <w:r>
        <w:t>готовность</w:t>
      </w:r>
      <w:r>
        <w:rPr>
          <w:spacing w:val="-4"/>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2"/>
        </w:rPr>
        <w:t xml:space="preserve"> трудолюбие;</w:t>
      </w:r>
    </w:p>
    <w:p w:rsidR="00991C96" w:rsidRDefault="008A40EF">
      <w:pPr>
        <w:pStyle w:val="a3"/>
        <w:ind w:right="145"/>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991C96" w:rsidRDefault="008A40EF">
      <w:pPr>
        <w:pStyle w:val="a3"/>
        <w:tabs>
          <w:tab w:val="left" w:pos="2294"/>
          <w:tab w:val="left" w:pos="2630"/>
          <w:tab w:val="left" w:pos="3975"/>
          <w:tab w:val="left" w:pos="4937"/>
          <w:tab w:val="left" w:pos="7091"/>
          <w:tab w:val="left" w:pos="8736"/>
          <w:tab w:val="left" w:pos="9697"/>
        </w:tabs>
        <w:ind w:right="144"/>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991C96" w:rsidRDefault="008A40EF">
      <w:pPr>
        <w:pStyle w:val="a3"/>
        <w:ind w:left="1275"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187"/>
        </w:numPr>
        <w:tabs>
          <w:tab w:val="left" w:pos="1533"/>
        </w:tabs>
        <w:ind w:left="1533" w:hanging="258"/>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6"/>
      </w:pPr>
      <w:r>
        <w:t>экологически целесообразное отношение к природе как источнику жизни</w:t>
      </w:r>
      <w:r>
        <w:rPr>
          <w:spacing w:val="40"/>
        </w:rPr>
        <w:t xml:space="preserve"> </w:t>
      </w:r>
      <w:r>
        <w:t>на Земле, основе её существования;</w:t>
      </w:r>
    </w:p>
    <w:p w:rsidR="00991C96" w:rsidRDefault="008A40EF">
      <w:pPr>
        <w:pStyle w:val="a3"/>
        <w:spacing w:before="1"/>
        <w:ind w:right="15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91C96" w:rsidRDefault="008A40EF">
      <w:pPr>
        <w:pStyle w:val="a3"/>
        <w:ind w:left="1275" w:firstLine="0"/>
      </w:pPr>
      <w:r>
        <w:t>осознание</w:t>
      </w:r>
      <w:r>
        <w:rPr>
          <w:spacing w:val="-6"/>
        </w:rPr>
        <w:t xml:space="preserve"> </w:t>
      </w:r>
      <w:r>
        <w:t>глобального</w:t>
      </w:r>
      <w:r>
        <w:rPr>
          <w:spacing w:val="-3"/>
        </w:rPr>
        <w:t xml:space="preserve"> </w:t>
      </w:r>
      <w:r>
        <w:t>характера</w:t>
      </w:r>
      <w:r>
        <w:rPr>
          <w:spacing w:val="-5"/>
        </w:rPr>
        <w:t xml:space="preserve"> </w:t>
      </w:r>
      <w:r>
        <w:t>экологических проблем</w:t>
      </w:r>
      <w:r>
        <w:rPr>
          <w:spacing w:val="-5"/>
        </w:rPr>
        <w:t xml:space="preserve"> </w:t>
      </w:r>
      <w:r>
        <w:t>и</w:t>
      </w:r>
      <w:r>
        <w:rPr>
          <w:spacing w:val="-3"/>
        </w:rPr>
        <w:t xml:space="preserve"> </w:t>
      </w:r>
      <w:r>
        <w:t>путей</w:t>
      </w:r>
      <w:r>
        <w:rPr>
          <w:spacing w:val="-3"/>
        </w:rPr>
        <w:t xml:space="preserve"> </w:t>
      </w:r>
      <w:r>
        <w:t xml:space="preserve">их </w:t>
      </w:r>
      <w:r>
        <w:rPr>
          <w:spacing w:val="-2"/>
        </w:rPr>
        <w:t>решения;</w:t>
      </w:r>
    </w:p>
    <w:p w:rsidR="00991C96" w:rsidRDefault="008A40EF">
      <w:pPr>
        <w:pStyle w:val="a3"/>
        <w:ind w:right="137"/>
      </w:pPr>
      <w:r>
        <w:t>способность использовать приобретаемые при изучении биологии знания</w:t>
      </w:r>
      <w:r>
        <w:rPr>
          <w:spacing w:val="40"/>
        </w:rPr>
        <w:t xml:space="preserve"> </w:t>
      </w: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91C96" w:rsidRDefault="008A40EF">
      <w:pPr>
        <w:pStyle w:val="a3"/>
        <w:ind w:right="147"/>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91C96" w:rsidRDefault="008A40EF">
      <w:pPr>
        <w:pStyle w:val="a3"/>
        <w:ind w:right="144"/>
      </w:pPr>
      <w:r>
        <w:t>наличие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991C96" w:rsidRDefault="008A40EF">
      <w:pPr>
        <w:pStyle w:val="a5"/>
        <w:numPr>
          <w:ilvl w:val="0"/>
          <w:numId w:val="187"/>
        </w:numPr>
        <w:tabs>
          <w:tab w:val="left" w:pos="1533"/>
        </w:tabs>
        <w:ind w:left="1533"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2"/>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991C96" w:rsidRDefault="008A40EF">
      <w:pPr>
        <w:pStyle w:val="a3"/>
        <w:spacing w:before="1"/>
        <w:ind w:right="146"/>
      </w:pPr>
      <w:r>
        <w:t>понимание специфики биологии как науки, осознание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91C96" w:rsidRDefault="008A40EF">
      <w:pPr>
        <w:pStyle w:val="a3"/>
        <w:ind w:right="14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Pr>
          <w:spacing w:val="4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991C96" w:rsidRDefault="008A40EF">
      <w:pPr>
        <w:pStyle w:val="a3"/>
        <w:ind w:right="147"/>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91C96" w:rsidRDefault="008A40EF">
      <w:pPr>
        <w:pStyle w:val="a3"/>
        <w:ind w:right="142"/>
      </w:pPr>
      <w:r>
        <w:t>понимание</w:t>
      </w:r>
      <w:r>
        <w:rPr>
          <w:spacing w:val="-2"/>
        </w:rPr>
        <w:t xml:space="preserve"> </w:t>
      </w:r>
      <w:r>
        <w:t>сущности методов</w:t>
      </w:r>
      <w:r>
        <w:rPr>
          <w:spacing w:val="-1"/>
        </w:rPr>
        <w:t xml:space="preserve"> </w:t>
      </w:r>
      <w:r>
        <w:t>познания,</w:t>
      </w:r>
      <w:r>
        <w:rPr>
          <w:spacing w:val="-1"/>
        </w:rPr>
        <w:t xml:space="preserve"> </w:t>
      </w:r>
      <w:r>
        <w:t>используемых в</w:t>
      </w:r>
      <w:r>
        <w:rPr>
          <w:spacing w:val="-1"/>
        </w:rPr>
        <w:t xml:space="preserve"> </w:t>
      </w:r>
      <w:r>
        <w:t>естественных науках,</w:t>
      </w:r>
      <w:r>
        <w:rPr>
          <w:spacing w:val="-1"/>
        </w:rPr>
        <w:t xml:space="preserve"> </w:t>
      </w:r>
      <w:r>
        <w:t>способность использовать получаемые знания для анализа и объяснения явлений окружающего мира и происходящих</w:t>
      </w:r>
      <w:r>
        <w:rPr>
          <w:spacing w:val="40"/>
        </w:rPr>
        <w:t xml:space="preserve"> </w:t>
      </w:r>
      <w:r>
        <w:t>в</w:t>
      </w:r>
      <w:r>
        <w:rPr>
          <w:spacing w:val="40"/>
        </w:rPr>
        <w:t xml:space="preserve"> </w:t>
      </w:r>
      <w:r>
        <w:t>нём</w:t>
      </w:r>
      <w:r>
        <w:rPr>
          <w:spacing w:val="40"/>
        </w:rPr>
        <w:t xml:space="preserve"> </w:t>
      </w:r>
      <w:r>
        <w:t>изменений,</w:t>
      </w:r>
      <w:r>
        <w:rPr>
          <w:spacing w:val="40"/>
        </w:rPr>
        <w:t xml:space="preserve"> </w:t>
      </w:r>
      <w:r>
        <w:t>умение</w:t>
      </w:r>
      <w:r>
        <w:rPr>
          <w:spacing w:val="40"/>
        </w:rPr>
        <w:t xml:space="preserve"> </w:t>
      </w:r>
      <w:r>
        <w:t>делать</w:t>
      </w:r>
      <w:r>
        <w:rPr>
          <w:spacing w:val="40"/>
        </w:rPr>
        <w:t xml:space="preserve"> </w:t>
      </w:r>
      <w:r>
        <w:t>обоснованные</w:t>
      </w:r>
      <w:r>
        <w:rPr>
          <w:spacing w:val="40"/>
        </w:rPr>
        <w:t xml:space="preserve"> </w:t>
      </w:r>
      <w:r>
        <w:t>заключения</w:t>
      </w:r>
      <w:r>
        <w:rPr>
          <w:spacing w:val="40"/>
        </w:rPr>
        <w:t xml:space="preserve"> </w:t>
      </w:r>
      <w:r>
        <w:t>на</w:t>
      </w:r>
      <w:r>
        <w:rPr>
          <w:spacing w:val="40"/>
        </w:rPr>
        <w:t xml:space="preserve"> </w:t>
      </w:r>
      <w:r>
        <w:t>основе</w:t>
      </w:r>
      <w:r>
        <w:rPr>
          <w:spacing w:val="40"/>
        </w:rPr>
        <w:t xml:space="preserve"> </w:t>
      </w:r>
      <w:r>
        <w:t>научных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фактов</w:t>
      </w:r>
      <w:r>
        <w:rPr>
          <w:spacing w:val="-5"/>
        </w:rPr>
        <w:t xml:space="preserve"> </w:t>
      </w:r>
      <w:r>
        <w:t>и</w:t>
      </w:r>
      <w:r>
        <w:rPr>
          <w:spacing w:val="-2"/>
        </w:rPr>
        <w:t xml:space="preserve"> </w:t>
      </w:r>
      <w:r>
        <w:t>имеющихся</w:t>
      </w:r>
      <w:r>
        <w:rPr>
          <w:spacing w:val="-2"/>
        </w:rPr>
        <w:t xml:space="preserve"> </w:t>
      </w:r>
      <w:r>
        <w:t>данных</w:t>
      </w:r>
      <w:r>
        <w:rPr>
          <w:spacing w:val="-1"/>
        </w:rPr>
        <w:t xml:space="preserve"> </w:t>
      </w:r>
      <w:r>
        <w:t>с</w:t>
      </w:r>
      <w:r>
        <w:rPr>
          <w:spacing w:val="-3"/>
        </w:rPr>
        <w:t xml:space="preserve"> </w:t>
      </w:r>
      <w:r>
        <w:t>целью</w:t>
      </w:r>
      <w:r>
        <w:rPr>
          <w:spacing w:val="-2"/>
        </w:rPr>
        <w:t xml:space="preserve"> </w:t>
      </w:r>
      <w:r>
        <w:t>получения</w:t>
      </w:r>
      <w:r>
        <w:rPr>
          <w:spacing w:val="-2"/>
        </w:rPr>
        <w:t xml:space="preserve"> </w:t>
      </w:r>
      <w:r>
        <w:t xml:space="preserve">достоверных </w:t>
      </w:r>
      <w:r>
        <w:rPr>
          <w:spacing w:val="-2"/>
        </w:rPr>
        <w:t>выводов;</w:t>
      </w:r>
    </w:p>
    <w:p w:rsidR="00991C96" w:rsidRDefault="008A40EF">
      <w:pPr>
        <w:pStyle w:val="a3"/>
        <w:ind w:right="145"/>
        <w:jc w:val="left"/>
      </w:pPr>
      <w:r>
        <w:t>способность</w:t>
      </w:r>
      <w:r>
        <w:rPr>
          <w:spacing w:val="36"/>
        </w:rPr>
        <w:t xml:space="preserve"> </w:t>
      </w:r>
      <w:r>
        <w:t>самостоятельно</w:t>
      </w:r>
      <w:r>
        <w:rPr>
          <w:spacing w:val="35"/>
        </w:rPr>
        <w:t xml:space="preserve"> </w:t>
      </w:r>
      <w:r>
        <w:t>использовать</w:t>
      </w:r>
      <w:r>
        <w:rPr>
          <w:spacing w:val="36"/>
        </w:rPr>
        <w:t xml:space="preserve"> </w:t>
      </w:r>
      <w:r>
        <w:t>биологические</w:t>
      </w:r>
      <w:r>
        <w:rPr>
          <w:spacing w:val="34"/>
        </w:rPr>
        <w:t xml:space="preserve"> </w:t>
      </w:r>
      <w:r>
        <w:t>знания</w:t>
      </w:r>
      <w:r>
        <w:rPr>
          <w:spacing w:val="35"/>
        </w:rPr>
        <w:t xml:space="preserve"> </w:t>
      </w:r>
      <w:r>
        <w:t>для</w:t>
      </w:r>
      <w:r>
        <w:rPr>
          <w:spacing w:val="35"/>
        </w:rPr>
        <w:t xml:space="preserve"> </w:t>
      </w:r>
      <w:r>
        <w:t>решения</w:t>
      </w:r>
      <w:r>
        <w:rPr>
          <w:spacing w:val="35"/>
        </w:rPr>
        <w:t xml:space="preserve"> </w:t>
      </w:r>
      <w:r>
        <w:t>проблем</w:t>
      </w:r>
      <w:r>
        <w:rPr>
          <w:spacing w:val="34"/>
        </w:rPr>
        <w:t xml:space="preserve"> </w:t>
      </w:r>
      <w:r>
        <w:t>в реальных жизненных ситуациях;</w:t>
      </w:r>
    </w:p>
    <w:p w:rsidR="00991C96" w:rsidRDefault="008A40EF">
      <w:pPr>
        <w:pStyle w:val="a3"/>
        <w:tabs>
          <w:tab w:val="left" w:pos="2519"/>
          <w:tab w:val="left" w:pos="3675"/>
          <w:tab w:val="left" w:pos="4732"/>
          <w:tab w:val="left" w:pos="6366"/>
          <w:tab w:val="left" w:pos="7697"/>
          <w:tab w:val="left" w:pos="9309"/>
          <w:tab w:val="left" w:pos="10635"/>
        </w:tabs>
        <w:spacing w:before="1"/>
        <w:ind w:right="149"/>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индивидуально и в группе;</w:t>
      </w:r>
    </w:p>
    <w:p w:rsidR="00991C96" w:rsidRDefault="008A40EF">
      <w:pPr>
        <w:pStyle w:val="a3"/>
        <w:ind w:right="145"/>
        <w:jc w:val="left"/>
      </w:pPr>
      <w:r>
        <w:t>готовность и способность к непрерывному образованию и самообразованию,</w:t>
      </w:r>
      <w:r>
        <w:rPr>
          <w:spacing w:val="80"/>
        </w:rPr>
        <w:t xml:space="preserve"> </w:t>
      </w:r>
      <w:r>
        <w:t>к активному получению новых знаний по биологии в соответствии с жизненными потребностями.</w:t>
      </w:r>
    </w:p>
    <w:p w:rsidR="00991C96" w:rsidRDefault="008A40EF">
      <w:pPr>
        <w:pStyle w:val="a3"/>
        <w:ind w:right="148"/>
      </w:pPr>
      <w:r>
        <w:t>В процессе достижения личностных результатов освоения обучающимися программы по биологии на уровне среднего общего образования</w:t>
      </w:r>
      <w:r>
        <w:rPr>
          <w:spacing w:val="40"/>
        </w:rPr>
        <w:t xml:space="preserve"> </w:t>
      </w:r>
      <w:r>
        <w:t>у обучающихся совершенствуется эмоциональный интеллект, предполагающий сформированность:</w:t>
      </w:r>
    </w:p>
    <w:p w:rsidR="00991C96" w:rsidRDefault="008A40EF">
      <w:pPr>
        <w:pStyle w:val="a3"/>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5"/>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ind w:right="15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38"/>
      </w:pPr>
      <w:r>
        <w:t>Метапредметные</w:t>
      </w:r>
      <w:r>
        <w:rPr>
          <w:spacing w:val="-1"/>
        </w:rPr>
        <w:t xml:space="preserve"> </w:t>
      </w:r>
      <w:r>
        <w:t>результаты освоения учебного предмета «Биология»</w:t>
      </w:r>
      <w:r>
        <w:rPr>
          <w:spacing w:val="-2"/>
        </w:rPr>
        <w:t xml:space="preserve"> </w:t>
      </w:r>
      <w:r>
        <w:t>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91C96" w:rsidRDefault="008A40EF">
      <w:pPr>
        <w:pStyle w:val="a3"/>
        <w:ind w:left="1275" w:right="200" w:firstLine="0"/>
      </w:pPr>
      <w:r>
        <w:t>Метапредметные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среднего</w:t>
      </w:r>
      <w:r>
        <w:rPr>
          <w:spacing w:val="-4"/>
        </w:rPr>
        <w:t xml:space="preserve"> </w:t>
      </w:r>
      <w:r>
        <w:t>общего</w:t>
      </w:r>
      <w:r>
        <w:rPr>
          <w:spacing w:val="-5"/>
        </w:rPr>
        <w:t xml:space="preserve"> </w:t>
      </w:r>
      <w:r>
        <w:t>образования</w:t>
      </w:r>
      <w:r>
        <w:rPr>
          <w:spacing w:val="-4"/>
        </w:rPr>
        <w:t xml:space="preserve"> </w:t>
      </w:r>
      <w:r>
        <w:t>отражают: Овладение универсальными учебными познавательными действиями:</w:t>
      </w:r>
    </w:p>
    <w:p w:rsidR="00991C96" w:rsidRDefault="008A40EF">
      <w:pPr>
        <w:pStyle w:val="a5"/>
        <w:numPr>
          <w:ilvl w:val="0"/>
          <w:numId w:val="186"/>
        </w:numPr>
        <w:tabs>
          <w:tab w:val="left" w:pos="1534"/>
        </w:tabs>
        <w:ind w:left="1534"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3"/>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91C96" w:rsidRDefault="008A40EF">
      <w:pPr>
        <w:pStyle w:val="a3"/>
        <w:ind w:right="142"/>
      </w:pPr>
      <w:r>
        <w:t>определять цели деятельности, задавая параметры и критерии их достижения, соотносить результаты деятельности с поставленными целями;</w:t>
      </w:r>
    </w:p>
    <w:p w:rsidR="00991C96" w:rsidRDefault="008A40EF">
      <w:pPr>
        <w:pStyle w:val="a3"/>
        <w:ind w:left="1275" w:right="147"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991C96" w:rsidRDefault="008A40EF">
      <w:pPr>
        <w:pStyle w:val="a3"/>
        <w:ind w:right="143" w:firstLine="0"/>
      </w:pPr>
      <w:r>
        <w:t xml:space="preserve">закономерности и противоречия в рассматриваемых явлениях, формулировать выводы и </w:t>
      </w:r>
      <w:r>
        <w:rPr>
          <w:spacing w:val="-2"/>
        </w:rPr>
        <w:t>заключения;</w:t>
      </w:r>
    </w:p>
    <w:p w:rsidR="00991C96" w:rsidRDefault="008A40EF">
      <w:pPr>
        <w:pStyle w:val="a3"/>
        <w:ind w:right="14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rsidR="00991C96" w:rsidRDefault="008A40EF">
      <w:pPr>
        <w:pStyle w:val="a3"/>
        <w:ind w:right="146"/>
      </w:pPr>
      <w:r>
        <w:t>разрабатывать план решения проблемы с учётом анализа имеющихся материальных и нематериальных ресурсов;</w:t>
      </w:r>
    </w:p>
    <w:p w:rsidR="00991C96" w:rsidRDefault="008A40EF">
      <w:pPr>
        <w:pStyle w:val="a3"/>
        <w:ind w:right="147"/>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ind w:left="1275" w:firstLine="0"/>
      </w:pPr>
      <w:r>
        <w:t>координировать</w:t>
      </w:r>
      <w:r>
        <w:rPr>
          <w:spacing w:val="63"/>
        </w:rPr>
        <w:t xml:space="preserve">  </w:t>
      </w:r>
      <w:r>
        <w:t>и</w:t>
      </w:r>
      <w:r>
        <w:rPr>
          <w:spacing w:val="64"/>
        </w:rPr>
        <w:t xml:space="preserve">  </w:t>
      </w:r>
      <w:r>
        <w:t>выполнять</w:t>
      </w:r>
      <w:r>
        <w:rPr>
          <w:spacing w:val="64"/>
        </w:rPr>
        <w:t xml:space="preserve">  </w:t>
      </w:r>
      <w:r>
        <w:t>работу</w:t>
      </w:r>
      <w:r>
        <w:rPr>
          <w:spacing w:val="60"/>
        </w:rPr>
        <w:t xml:space="preserve">  </w:t>
      </w:r>
      <w:r>
        <w:t>в</w:t>
      </w:r>
      <w:r>
        <w:rPr>
          <w:spacing w:val="66"/>
        </w:rPr>
        <w:t xml:space="preserve">  </w:t>
      </w:r>
      <w:r>
        <w:t>условиях</w:t>
      </w:r>
      <w:r>
        <w:rPr>
          <w:spacing w:val="64"/>
        </w:rPr>
        <w:t xml:space="preserve">  </w:t>
      </w:r>
      <w:r>
        <w:t>реального,</w:t>
      </w:r>
      <w:r>
        <w:rPr>
          <w:spacing w:val="64"/>
        </w:rPr>
        <w:t xml:space="preserve">  </w:t>
      </w:r>
      <w:r>
        <w:t>виртуального</w:t>
      </w:r>
      <w:r>
        <w:rPr>
          <w:spacing w:val="75"/>
          <w:w w:val="150"/>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комбинированного</w:t>
      </w:r>
      <w:r>
        <w:rPr>
          <w:spacing w:val="-5"/>
        </w:rPr>
        <w:t xml:space="preserve"> </w:t>
      </w:r>
      <w:r>
        <w:rPr>
          <w:spacing w:val="-2"/>
        </w:rPr>
        <w:t>взаимодействия;</w:t>
      </w:r>
    </w:p>
    <w:p w:rsidR="00991C96" w:rsidRDefault="008A40EF">
      <w:pPr>
        <w:pStyle w:val="a3"/>
        <w:ind w:left="1275"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186"/>
        </w:numPr>
        <w:tabs>
          <w:tab w:val="left" w:pos="1533"/>
        </w:tabs>
        <w:ind w:left="1533"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spacing w:before="1"/>
        <w:ind w:right="141"/>
      </w:pPr>
      <w:r>
        <w:t>владеть навыками учебно-исследовательской и проектной деятельности, навыками разрешения проблем, обладать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rsidR="00991C96" w:rsidRDefault="008A40EF">
      <w:pPr>
        <w:pStyle w:val="a3"/>
        <w:ind w:right="148"/>
      </w:pPr>
      <w:r>
        <w:t>использовать различные виды деятельности по получению нового знания,</w:t>
      </w:r>
      <w:r>
        <w:rPr>
          <w:spacing w:val="40"/>
        </w:rPr>
        <w:t xml:space="preserve"> </w:t>
      </w:r>
      <w:r>
        <w:t>его интерпретации, преобразованию и применению в учебных ситуациях,</w:t>
      </w:r>
      <w:r>
        <w:rPr>
          <w:spacing w:val="40"/>
        </w:rPr>
        <w:t xml:space="preserve"> </w:t>
      </w:r>
      <w:r>
        <w:t>в том числе при создании учебных и социальных проектов;</w:t>
      </w:r>
    </w:p>
    <w:p w:rsidR="00991C96" w:rsidRDefault="008A40EF">
      <w:pPr>
        <w:pStyle w:val="a3"/>
        <w:ind w:right="151"/>
      </w:pPr>
      <w:r>
        <w:t>формировать научный тип мышления, владеть научной терминологией, ключевыми понятиями и методами;</w:t>
      </w:r>
    </w:p>
    <w:p w:rsidR="00991C96" w:rsidRDefault="008A40EF">
      <w:pPr>
        <w:pStyle w:val="a3"/>
        <w:ind w:right="141"/>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39"/>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right="146"/>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5"/>
        <w:numPr>
          <w:ilvl w:val="0"/>
          <w:numId w:val="186"/>
        </w:numPr>
        <w:tabs>
          <w:tab w:val="left" w:pos="1533"/>
        </w:tabs>
        <w:ind w:left="1533"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91C96" w:rsidRDefault="008A40EF">
      <w:pPr>
        <w:pStyle w:val="a3"/>
        <w:ind w:right="139"/>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991C96" w:rsidRDefault="008A40EF">
      <w:pPr>
        <w:pStyle w:val="a3"/>
        <w:ind w:right="144"/>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991C96" w:rsidRDefault="008A40EF">
      <w:pPr>
        <w:pStyle w:val="a3"/>
        <w:ind w:right="14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91C96" w:rsidRDefault="008A40EF">
      <w:pPr>
        <w:pStyle w:val="a3"/>
        <w:ind w:right="146"/>
      </w:pPr>
      <w:r>
        <w:t>самостоятельно выбирать оптимальную форму представления биологической информации (схемы, графики, диаграммы, таблицы, рисунки и другое);</w:t>
      </w:r>
    </w:p>
    <w:p w:rsidR="00991C96" w:rsidRDefault="008A40EF">
      <w:pPr>
        <w:pStyle w:val="a3"/>
        <w:ind w:right="147"/>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знаково-символические средства наглядности;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185"/>
        </w:numPr>
        <w:tabs>
          <w:tab w:val="left" w:pos="1534"/>
        </w:tabs>
        <w:ind w:left="1534" w:hanging="259"/>
        <w:jc w:val="both"/>
        <w:rPr>
          <w:sz w:val="24"/>
        </w:rPr>
      </w:pPr>
      <w:r>
        <w:rPr>
          <w:spacing w:val="-2"/>
          <w:sz w:val="24"/>
        </w:rPr>
        <w:t>общение:</w:t>
      </w:r>
    </w:p>
    <w:p w:rsidR="00991C96" w:rsidRDefault="008A40EF">
      <w:pPr>
        <w:pStyle w:val="a3"/>
        <w:ind w:right="143"/>
      </w:pPr>
      <w:r>
        <w:t>осуществлять коммуникации во всех сферах жизни, активно участвовать</w:t>
      </w:r>
      <w:r>
        <w:rPr>
          <w:spacing w:val="4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91C96" w:rsidRDefault="008A40EF">
      <w:pPr>
        <w:pStyle w:val="a3"/>
        <w:ind w:right="146"/>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991C96" w:rsidRDefault="008A40EF">
      <w:pPr>
        <w:pStyle w:val="a3"/>
        <w:ind w:right="147"/>
      </w:pPr>
      <w:r>
        <w:t>владеть различными способами общения и взаимодействия, понимать намерения 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5"/>
        <w:numPr>
          <w:ilvl w:val="0"/>
          <w:numId w:val="185"/>
        </w:numPr>
        <w:tabs>
          <w:tab w:val="left" w:pos="1534"/>
        </w:tabs>
        <w:ind w:left="1534" w:hanging="259"/>
        <w:jc w:val="both"/>
        <w:rPr>
          <w:sz w:val="24"/>
        </w:rPr>
      </w:pPr>
      <w:r>
        <w:rPr>
          <w:sz w:val="24"/>
        </w:rPr>
        <w:t>совместная</w:t>
      </w:r>
      <w:r>
        <w:rPr>
          <w:spacing w:val="-4"/>
          <w:sz w:val="24"/>
        </w:rPr>
        <w:t xml:space="preserve"> </w:t>
      </w:r>
      <w:r>
        <w:rPr>
          <w:spacing w:val="-2"/>
          <w:sz w:val="24"/>
        </w:rPr>
        <w:t>деятельность:</w:t>
      </w:r>
    </w:p>
    <w:p w:rsidR="00991C96" w:rsidRDefault="008A40EF">
      <w:pPr>
        <w:pStyle w:val="a3"/>
        <w:ind w:right="143"/>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91C96" w:rsidRDefault="008A40EF">
      <w:pPr>
        <w:pStyle w:val="a3"/>
        <w:spacing w:before="1"/>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48"/>
      </w:pPr>
      <w:r>
        <w:t>оценивать качество своего вклада и каждого участника команды в общий результат по разработанным критериям;</w:t>
      </w:r>
    </w:p>
    <w:p w:rsidR="00991C96" w:rsidRDefault="008A40EF">
      <w:pPr>
        <w:pStyle w:val="a3"/>
        <w:tabs>
          <w:tab w:val="left" w:pos="2608"/>
          <w:tab w:val="left" w:pos="3448"/>
          <w:tab w:val="left" w:pos="4578"/>
          <w:tab w:val="left" w:pos="5834"/>
          <w:tab w:val="left" w:pos="6530"/>
          <w:tab w:val="left" w:pos="6846"/>
          <w:tab w:val="left" w:pos="7915"/>
          <w:tab w:val="left" w:pos="9059"/>
        </w:tabs>
        <w:ind w:right="14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991C96" w:rsidRDefault="008A40EF">
      <w:pPr>
        <w:pStyle w:val="a3"/>
        <w:ind w:right="145"/>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991C96" w:rsidRDefault="008A40EF">
      <w:pPr>
        <w:pStyle w:val="a3"/>
        <w:ind w:left="1275" w:firstLine="0"/>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184"/>
        </w:numPr>
        <w:tabs>
          <w:tab w:val="left" w:pos="1534"/>
        </w:tabs>
        <w:ind w:left="1534" w:hanging="259"/>
        <w:rPr>
          <w:sz w:val="24"/>
        </w:rPr>
      </w:pPr>
      <w:r>
        <w:rPr>
          <w:spacing w:val="-2"/>
          <w:sz w:val="24"/>
        </w:rPr>
        <w:t>самоорганизация:</w:t>
      </w:r>
    </w:p>
    <w:p w:rsidR="00991C96" w:rsidRDefault="008A40EF">
      <w:pPr>
        <w:pStyle w:val="a3"/>
        <w:ind w:right="147"/>
      </w:pPr>
      <w:r>
        <w:t>использовать биологические знания для выявления проблем и их решения</w:t>
      </w:r>
      <w:r>
        <w:rPr>
          <w:spacing w:val="40"/>
        </w:rPr>
        <w:t xml:space="preserve"> </w:t>
      </w:r>
      <w:r>
        <w:t>в жизненных и учебных ситуациях;</w:t>
      </w:r>
    </w:p>
    <w:p w:rsidR="00991C96" w:rsidRDefault="008A40EF">
      <w:pPr>
        <w:pStyle w:val="a3"/>
        <w:ind w:right="146"/>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991C96" w:rsidRDefault="008A40EF">
      <w:pPr>
        <w:pStyle w:val="a3"/>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4"/>
        </w:rPr>
        <w:t xml:space="preserve"> </w:t>
      </w:r>
      <w:r>
        <w:t>основе личных</w:t>
      </w:r>
      <w:r>
        <w:rPr>
          <w:spacing w:val="-1"/>
        </w:rPr>
        <w:t xml:space="preserve"> </w:t>
      </w:r>
      <w:r>
        <w:rPr>
          <w:spacing w:val="-2"/>
        </w:rPr>
        <w:t>предпочтений;</w:t>
      </w:r>
    </w:p>
    <w:p w:rsidR="00991C96" w:rsidRDefault="008A40EF">
      <w:pPr>
        <w:pStyle w:val="a3"/>
        <w:ind w:left="1275" w:right="997" w:firstLine="0"/>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ind w:right="149"/>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5"/>
        <w:numPr>
          <w:ilvl w:val="0"/>
          <w:numId w:val="184"/>
        </w:numPr>
        <w:tabs>
          <w:tab w:val="left" w:pos="1534"/>
        </w:tabs>
        <w:ind w:left="1534" w:hanging="259"/>
        <w:jc w:val="both"/>
        <w:rPr>
          <w:sz w:val="24"/>
        </w:rPr>
      </w:pPr>
      <w:r>
        <w:rPr>
          <w:spacing w:val="-2"/>
          <w:sz w:val="24"/>
        </w:rPr>
        <w:t>самоконтроль:</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ind w:left="1275" w:right="1315" w:firstLine="0"/>
        <w:jc w:val="left"/>
      </w:pPr>
      <w:r>
        <w:t>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991C96" w:rsidRDefault="008A40EF">
      <w:pPr>
        <w:pStyle w:val="a5"/>
        <w:numPr>
          <w:ilvl w:val="0"/>
          <w:numId w:val="184"/>
        </w:numPr>
        <w:tabs>
          <w:tab w:val="left" w:pos="1534"/>
        </w:tabs>
        <w:ind w:left="1534"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8A40EF">
      <w:pPr>
        <w:pStyle w:val="a3"/>
        <w:ind w:right="147"/>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991C96" w:rsidRDefault="008A40EF">
      <w:pPr>
        <w:pStyle w:val="3"/>
        <w:spacing w:before="5"/>
        <w:jc w:val="both"/>
      </w:pPr>
      <w:r>
        <w:t>Предметные</w:t>
      </w:r>
      <w:r>
        <w:rPr>
          <w:spacing w:val="32"/>
        </w:rPr>
        <w:t xml:space="preserve">  </w:t>
      </w:r>
      <w:r>
        <w:t>результаты</w:t>
      </w:r>
      <w:r>
        <w:rPr>
          <w:spacing w:val="34"/>
        </w:rPr>
        <w:t xml:space="preserve">  </w:t>
      </w:r>
      <w:r>
        <w:t>освоения</w:t>
      </w:r>
      <w:r>
        <w:rPr>
          <w:spacing w:val="34"/>
        </w:rPr>
        <w:t xml:space="preserve">  </w:t>
      </w:r>
      <w:r>
        <w:t>учебного</w:t>
      </w:r>
      <w:r>
        <w:rPr>
          <w:spacing w:val="34"/>
        </w:rPr>
        <w:t xml:space="preserve">  </w:t>
      </w:r>
      <w:r>
        <w:t>предмета</w:t>
      </w:r>
      <w:r>
        <w:rPr>
          <w:spacing w:val="33"/>
        </w:rPr>
        <w:t xml:space="preserve">  </w:t>
      </w:r>
      <w:r>
        <w:t>«Биология»</w:t>
      </w:r>
      <w:r>
        <w:rPr>
          <w:spacing w:val="34"/>
        </w:rPr>
        <w:t xml:space="preserve">  </w:t>
      </w:r>
      <w:r>
        <w:t>в</w:t>
      </w:r>
      <w:r>
        <w:rPr>
          <w:spacing w:val="34"/>
        </w:rPr>
        <w:t xml:space="preserve">  </w:t>
      </w:r>
      <w:r>
        <w:t>10</w:t>
      </w:r>
      <w:r>
        <w:rPr>
          <w:spacing w:val="34"/>
        </w:rPr>
        <w:t xml:space="preserve">  </w:t>
      </w:r>
      <w:r>
        <w:rPr>
          <w:spacing w:val="-2"/>
        </w:rPr>
        <w:t>классе</w:t>
      </w:r>
    </w:p>
    <w:p w:rsidR="00991C96" w:rsidRDefault="00991C96">
      <w:pPr>
        <w:pStyle w:val="3"/>
        <w:jc w:val="both"/>
        <w:sectPr w:rsidR="00991C96">
          <w:pgSz w:w="11910" w:h="16840"/>
          <w:pgMar w:top="760" w:right="425" w:bottom="1040" w:left="566" w:header="0" w:footer="810" w:gutter="0"/>
          <w:cols w:space="720"/>
        </w:sectPr>
      </w:pPr>
    </w:p>
    <w:p w:rsidR="00991C96" w:rsidRDefault="008A40EF">
      <w:pPr>
        <w:spacing w:before="70" w:line="274" w:lineRule="exact"/>
        <w:ind w:left="566"/>
        <w:rPr>
          <w:b/>
          <w:sz w:val="24"/>
        </w:rPr>
      </w:pPr>
      <w:r>
        <w:rPr>
          <w:b/>
          <w:spacing w:val="-2"/>
          <w:sz w:val="24"/>
        </w:rPr>
        <w:lastRenderedPageBreak/>
        <w:t>отражают:</w:t>
      </w:r>
    </w:p>
    <w:p w:rsidR="00991C96" w:rsidRDefault="008A40EF">
      <w:pPr>
        <w:pStyle w:val="a3"/>
        <w:ind w:right="137"/>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91C96" w:rsidRDefault="008A40EF">
      <w:pPr>
        <w:pStyle w:val="a3"/>
        <w:ind w:right="144"/>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991C96" w:rsidRDefault="008A40EF">
      <w:pPr>
        <w:pStyle w:val="a3"/>
        <w:ind w:right="139"/>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w:t>
      </w:r>
      <w:r>
        <w:rPr>
          <w:spacing w:val="-2"/>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w:t>
      </w:r>
      <w:r>
        <w:rPr>
          <w:spacing w:val="40"/>
        </w:rPr>
        <w:t xml:space="preserve"> </w:t>
      </w:r>
      <w:r>
        <w:t>к живым системам;</w:t>
      </w:r>
    </w:p>
    <w:p w:rsidR="00991C96" w:rsidRDefault="008A40EF">
      <w:pPr>
        <w:pStyle w:val="a3"/>
        <w:ind w:right="144"/>
      </w:pPr>
      <w:r>
        <w:t>умение владеть методами научного познания в биологии: наблюдение</w:t>
      </w:r>
      <w:r>
        <w:rPr>
          <w:spacing w:val="40"/>
        </w:rPr>
        <w:t xml:space="preserve"> </w:t>
      </w:r>
      <w: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991C96" w:rsidRDefault="008A40EF">
      <w:pPr>
        <w:pStyle w:val="a3"/>
        <w:ind w:right="137"/>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spacing w:val="40"/>
        </w:rPr>
        <w:t xml:space="preserve"> </w:t>
      </w:r>
      <w:r>
        <w:t>и энергетического обмена, хемосинтеза,</w:t>
      </w:r>
      <w:r>
        <w:rPr>
          <w:spacing w:val="-2"/>
        </w:rPr>
        <w:t xml:space="preserve"> </w:t>
      </w:r>
      <w:r>
        <w:t>митоза,</w:t>
      </w:r>
      <w:r>
        <w:rPr>
          <w:spacing w:val="-2"/>
        </w:rPr>
        <w:t xml:space="preserve"> </w:t>
      </w:r>
      <w:r>
        <w:t>мейоза,</w:t>
      </w:r>
      <w:r>
        <w:rPr>
          <w:spacing w:val="-2"/>
        </w:rPr>
        <w:t xml:space="preserve"> </w:t>
      </w:r>
      <w:r>
        <w:t>оплодотворения,</w:t>
      </w:r>
      <w:r>
        <w:rPr>
          <w:spacing w:val="-5"/>
        </w:rPr>
        <w:t xml:space="preserve"> </w:t>
      </w:r>
      <w:r>
        <w:t>размножения,</w:t>
      </w:r>
      <w:r>
        <w:rPr>
          <w:spacing w:val="-2"/>
        </w:rPr>
        <w:t xml:space="preserve"> </w:t>
      </w:r>
      <w:r>
        <w:t>индивидуального</w:t>
      </w:r>
      <w:r>
        <w:rPr>
          <w:spacing w:val="-2"/>
        </w:rPr>
        <w:t xml:space="preserve"> </w:t>
      </w:r>
      <w:r>
        <w:t>развития</w:t>
      </w:r>
      <w:r>
        <w:rPr>
          <w:spacing w:val="-2"/>
        </w:rPr>
        <w:t xml:space="preserve"> </w:t>
      </w:r>
      <w:r>
        <w:t xml:space="preserve">организма </w:t>
      </w:r>
      <w:r>
        <w:rPr>
          <w:spacing w:val="-2"/>
        </w:rPr>
        <w:t>(онтогенез);</w:t>
      </w:r>
    </w:p>
    <w:p w:rsidR="00991C96" w:rsidRDefault="008A40EF">
      <w:pPr>
        <w:pStyle w:val="a3"/>
        <w:ind w:right="141"/>
      </w:pPr>
      <w:r>
        <w:t>умение применять полученные знания</w:t>
      </w:r>
      <w:r>
        <w:rPr>
          <w:spacing w:val="-1"/>
        </w:rPr>
        <w:t xml:space="preserve"> </w:t>
      </w:r>
      <w:r>
        <w:t>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rPr>
        <w:t xml:space="preserve"> </w:t>
      </w:r>
      <w:r>
        <w:t>и биотехнологий для рационального природопользования;</w:t>
      </w:r>
    </w:p>
    <w:p w:rsidR="00991C96" w:rsidRDefault="008A40EF">
      <w:pPr>
        <w:pStyle w:val="a3"/>
        <w:ind w:right="140"/>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991C96" w:rsidRDefault="008A40EF">
      <w:pPr>
        <w:pStyle w:val="a3"/>
        <w:ind w:right="143"/>
      </w:pPr>
      <w:r>
        <w:t>умение выполнять лабораторные и практические работы, соблюдать правила при работе с учебным и лабораторным оборудованием;</w:t>
      </w:r>
    </w:p>
    <w:p w:rsidR="00991C96" w:rsidRDefault="008A40EF">
      <w:pPr>
        <w:pStyle w:val="a3"/>
        <w:ind w:right="145"/>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991C96" w:rsidRDefault="008A40EF">
      <w:pPr>
        <w:pStyle w:val="a3"/>
        <w:ind w:right="15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91C96" w:rsidRDefault="008A40EF">
      <w:pPr>
        <w:pStyle w:val="3"/>
        <w:spacing w:before="2"/>
        <w:ind w:left="566" w:right="146" w:firstLine="708"/>
        <w:jc w:val="both"/>
      </w:pPr>
      <w:r>
        <w:t>Предметные результаты освоения учебного предмета «Биология»</w:t>
      </w:r>
      <w:r>
        <w:rPr>
          <w:spacing w:val="40"/>
        </w:rPr>
        <w:t xml:space="preserve"> </w:t>
      </w:r>
      <w:r>
        <w:t xml:space="preserve">в 11 классе </w:t>
      </w:r>
      <w:r>
        <w:rPr>
          <w:spacing w:val="-2"/>
        </w:rPr>
        <w:t>отражают:</w:t>
      </w:r>
    </w:p>
    <w:p w:rsidR="00991C96" w:rsidRDefault="008A40EF">
      <w:pPr>
        <w:pStyle w:val="a3"/>
        <w:ind w:right="14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991C96" w:rsidRDefault="008A40EF">
      <w:pPr>
        <w:pStyle w:val="a3"/>
        <w:ind w:right="146"/>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991C96" w:rsidRDefault="008A40EF">
      <w:pPr>
        <w:pStyle w:val="a3"/>
        <w:ind w:right="140"/>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Pr>
          <w:spacing w:val="40"/>
        </w:rPr>
        <w:t xml:space="preserve"> </w:t>
      </w:r>
      <w:r>
        <w:t>к живым системам;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умение владеть методами научного познания в биологии: наблюдение</w:t>
      </w:r>
      <w:r>
        <w:rPr>
          <w:spacing w:val="40"/>
        </w:rPr>
        <w:t xml:space="preserve"> </w:t>
      </w:r>
      <w: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Pr>
          <w:spacing w:val="40"/>
        </w:rPr>
        <w:t xml:space="preserve"> </w:t>
      </w:r>
      <w:r>
        <w:t>на основании полученных результатов;</w:t>
      </w:r>
    </w:p>
    <w:p w:rsidR="00991C96" w:rsidRDefault="008A40EF">
      <w:pPr>
        <w:pStyle w:val="a3"/>
        <w:spacing w:before="1"/>
        <w:ind w:right="144"/>
      </w:pPr>
      <w:r>
        <w:t>умение выделять существенные признаки строения биологических объектов: видов, популяций, продуцентов, консументов, редуцентов, биогеоценозов</w:t>
      </w:r>
      <w:r>
        <w:rPr>
          <w:spacing w:val="40"/>
        </w:rPr>
        <w:t xml:space="preserve">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Pr>
          <w:spacing w:val="40"/>
        </w:rPr>
        <w:t xml:space="preserve"> </w:t>
      </w:r>
      <w:r>
        <w:t>и биогеохимических циклов в биосфере;</w:t>
      </w:r>
    </w:p>
    <w:p w:rsidR="00991C96" w:rsidRDefault="008A40EF">
      <w:pPr>
        <w:pStyle w:val="a3"/>
        <w:ind w:right="143"/>
      </w:pPr>
      <w:r>
        <w:t>умение</w:t>
      </w:r>
      <w:r>
        <w:rPr>
          <w:spacing w:val="-1"/>
        </w:rPr>
        <w:t xml:space="preserve"> </w:t>
      </w:r>
      <w:r>
        <w:t>применять полученные</w:t>
      </w:r>
      <w:r>
        <w:rPr>
          <w:spacing w:val="-1"/>
        </w:rPr>
        <w:t xml:space="preserve"> </w:t>
      </w:r>
      <w:r>
        <w:t>знания</w:t>
      </w:r>
      <w:r>
        <w:rPr>
          <w:spacing w:val="-1"/>
        </w:rPr>
        <w:t xml:space="preserve"> </w:t>
      </w:r>
      <w:r>
        <w:t>для объяснения биологических процессов и явлений, для принятия практических решений в повседневной жизни</w:t>
      </w:r>
      <w:r>
        <w:rPr>
          <w:spacing w:val="40"/>
        </w:rPr>
        <w:t xml:space="preserve"> </w:t>
      </w:r>
      <w: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Pr>
          <w:spacing w:val="40"/>
        </w:rPr>
        <w:t xml:space="preserve"> </w:t>
      </w:r>
      <w:r>
        <w:t>для рационального природопользования;</w:t>
      </w:r>
    </w:p>
    <w:p w:rsidR="00991C96" w:rsidRDefault="008A40EF">
      <w:pPr>
        <w:pStyle w:val="a3"/>
        <w:ind w:right="150"/>
      </w:pPr>
      <w:r>
        <w:t>умение решать элементарные биологические задачи, составлять схемы переноса веществ и энергии в экосистемах (цепи питания);</w:t>
      </w:r>
    </w:p>
    <w:p w:rsidR="00991C96" w:rsidRDefault="008A40EF">
      <w:pPr>
        <w:pStyle w:val="a3"/>
        <w:ind w:right="147"/>
      </w:pPr>
      <w:r>
        <w:t>умение выполнять лабораторные и практические работы, соблюдать правила при работе с учебным и лабораторным оборудованием;</w:t>
      </w:r>
    </w:p>
    <w:p w:rsidR="00991C96" w:rsidRDefault="008A40EF">
      <w:pPr>
        <w:pStyle w:val="a3"/>
        <w:ind w:right="145"/>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40"/>
        </w:rPr>
        <w:t xml:space="preserve"> </w:t>
      </w:r>
      <w:r>
        <w:t>проблемы современности, формировать по отношению к ним собственную позицию;</w:t>
      </w:r>
    </w:p>
    <w:p w:rsidR="00991C96" w:rsidRDefault="008A40EF">
      <w:pPr>
        <w:pStyle w:val="a3"/>
        <w:ind w:right="15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91C96" w:rsidRDefault="00991C96">
      <w:pPr>
        <w:pStyle w:val="a3"/>
        <w:ind w:left="0" w:firstLine="0"/>
        <w:jc w:val="left"/>
      </w:pPr>
    </w:p>
    <w:p w:rsidR="00991C96" w:rsidRDefault="00991C96">
      <w:pPr>
        <w:pStyle w:val="a3"/>
        <w:spacing w:before="46"/>
        <w:ind w:left="0" w:firstLine="0"/>
        <w:jc w:val="left"/>
      </w:pPr>
    </w:p>
    <w:p w:rsidR="00991C96" w:rsidRDefault="008A40EF">
      <w:pPr>
        <w:pStyle w:val="3"/>
        <w:ind w:left="4935" w:right="679" w:hanging="2199"/>
      </w:pPr>
      <w:r>
        <w:t>Тематическое</w:t>
      </w:r>
      <w:r>
        <w:rPr>
          <w:spacing w:val="-9"/>
        </w:rPr>
        <w:t xml:space="preserve"> </w:t>
      </w:r>
      <w:r>
        <w:t>планирование</w:t>
      </w:r>
      <w:r>
        <w:rPr>
          <w:spacing w:val="-7"/>
        </w:rPr>
        <w:t xml:space="preserve"> </w:t>
      </w:r>
      <w:r>
        <w:t>учебного</w:t>
      </w:r>
      <w:r>
        <w:rPr>
          <w:spacing w:val="-8"/>
        </w:rPr>
        <w:t xml:space="preserve"> </w:t>
      </w:r>
      <w:r>
        <w:t>предмета</w:t>
      </w:r>
      <w:r>
        <w:rPr>
          <w:spacing w:val="-8"/>
        </w:rPr>
        <w:t xml:space="preserve"> </w:t>
      </w:r>
      <w:r>
        <w:t>«Биология» (базовый уровень)</w:t>
      </w:r>
    </w:p>
    <w:p w:rsidR="00991C96" w:rsidRDefault="008A40EF">
      <w:pPr>
        <w:spacing w:before="272"/>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0"/>
        </w:trPr>
        <w:tc>
          <w:tcPr>
            <w:tcW w:w="845" w:type="dxa"/>
          </w:tcPr>
          <w:p w:rsidR="00991C96" w:rsidRDefault="008A40EF">
            <w:pPr>
              <w:pStyle w:val="TableParagraph"/>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376"/>
        </w:trPr>
        <w:tc>
          <w:tcPr>
            <w:tcW w:w="9652" w:type="dxa"/>
            <w:gridSpan w:val="3"/>
          </w:tcPr>
          <w:p w:rsidR="00991C96" w:rsidRDefault="008A40EF">
            <w:pPr>
              <w:pStyle w:val="TableParagraph"/>
              <w:spacing w:line="250" w:lineRule="exact"/>
              <w:ind w:left="1156" w:right="1102"/>
              <w:jc w:val="center"/>
              <w:rPr>
                <w:b/>
              </w:rPr>
            </w:pPr>
            <w:r>
              <w:rPr>
                <w:b/>
              </w:rPr>
              <w:t>10</w:t>
            </w:r>
            <w:r>
              <w:rPr>
                <w:b/>
                <w:spacing w:val="-3"/>
              </w:rPr>
              <w:t xml:space="preserve"> </w:t>
            </w:r>
            <w:r>
              <w:rPr>
                <w:b/>
                <w:spacing w:val="-2"/>
              </w:rPr>
              <w:t>класс</w:t>
            </w:r>
          </w:p>
        </w:tc>
      </w:tr>
      <w:tr w:rsidR="00991C96">
        <w:trPr>
          <w:trHeight w:val="2193"/>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spacing w:before="15"/>
              <w:jc w:val="both"/>
            </w:pPr>
            <w:r>
              <w:t>119.6.1.</w:t>
            </w:r>
            <w:r>
              <w:rPr>
                <w:spacing w:val="-5"/>
              </w:rPr>
              <w:t xml:space="preserve"> </w:t>
            </w:r>
            <w:r>
              <w:t>Тема</w:t>
            </w:r>
            <w:r>
              <w:rPr>
                <w:spacing w:val="-1"/>
              </w:rPr>
              <w:t xml:space="preserve"> </w:t>
            </w:r>
            <w:r>
              <w:t>1.</w:t>
            </w:r>
            <w:r>
              <w:rPr>
                <w:spacing w:val="-4"/>
              </w:rPr>
              <w:t xml:space="preserve"> </w:t>
            </w:r>
            <w:r>
              <w:t>Биология</w:t>
            </w:r>
            <w:r>
              <w:rPr>
                <w:spacing w:val="-5"/>
              </w:rPr>
              <w:t xml:space="preserve"> </w:t>
            </w:r>
            <w:r>
              <w:t xml:space="preserve">как </w:t>
            </w:r>
            <w:r>
              <w:rPr>
                <w:spacing w:val="-2"/>
              </w:rPr>
              <w:t>наука.</w:t>
            </w:r>
          </w:p>
          <w:p w:rsidR="00991C96" w:rsidRDefault="008A40EF">
            <w:pPr>
              <w:pStyle w:val="TableParagraph"/>
              <w:spacing w:before="21" w:line="259" w:lineRule="auto"/>
              <w:ind w:right="151"/>
              <w:jc w:val="both"/>
            </w:pPr>
            <w:r>
              <w:t>Биология как наука. Связь биологии с общественными, техническими</w:t>
            </w:r>
            <w:r>
              <w:rPr>
                <w:spacing w:val="40"/>
              </w:rPr>
              <w:t xml:space="preserve"> </w:t>
            </w:r>
            <w:r>
              <w:t>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991C96" w:rsidRDefault="008A40EF">
            <w:pPr>
              <w:pStyle w:val="TableParagraph"/>
              <w:spacing w:before="4"/>
              <w:jc w:val="both"/>
            </w:pPr>
            <w:r>
              <w:t>Методы</w:t>
            </w:r>
            <w:r>
              <w:rPr>
                <w:spacing w:val="54"/>
              </w:rPr>
              <w:t xml:space="preserve">   </w:t>
            </w:r>
            <w:r>
              <w:t>познания</w:t>
            </w:r>
            <w:r>
              <w:rPr>
                <w:spacing w:val="55"/>
              </w:rPr>
              <w:t xml:space="preserve">   </w:t>
            </w:r>
            <w:r>
              <w:t>живой</w:t>
            </w:r>
            <w:r>
              <w:rPr>
                <w:spacing w:val="54"/>
              </w:rPr>
              <w:t xml:space="preserve">   </w:t>
            </w:r>
            <w:r>
              <w:t>природы</w:t>
            </w:r>
            <w:r>
              <w:rPr>
                <w:spacing w:val="55"/>
              </w:rPr>
              <w:t xml:space="preserve">   </w:t>
            </w:r>
            <w:r>
              <w:rPr>
                <w:spacing w:val="-2"/>
              </w:rPr>
              <w:t>(наблюдение,</w:t>
            </w:r>
          </w:p>
          <w:p w:rsidR="00991C96" w:rsidRDefault="008A40EF">
            <w:pPr>
              <w:pStyle w:val="TableParagraph"/>
              <w:spacing w:before="20" w:line="240" w:lineRule="exact"/>
              <w:jc w:val="both"/>
            </w:pPr>
            <w:r>
              <w:t>эксперимент,</w:t>
            </w:r>
            <w:r>
              <w:rPr>
                <w:spacing w:val="73"/>
                <w:w w:val="150"/>
              </w:rPr>
              <w:t xml:space="preserve">  </w:t>
            </w:r>
            <w:r>
              <w:t>описание,</w:t>
            </w:r>
            <w:r>
              <w:rPr>
                <w:spacing w:val="74"/>
                <w:w w:val="150"/>
              </w:rPr>
              <w:t xml:space="preserve">  </w:t>
            </w:r>
            <w:r>
              <w:t>измерение,</w:t>
            </w:r>
            <w:r>
              <w:rPr>
                <w:spacing w:val="74"/>
                <w:w w:val="150"/>
              </w:rPr>
              <w:t xml:space="preserve">  </w:t>
            </w:r>
            <w:r>
              <w:rPr>
                <w:spacing w:val="-2"/>
              </w:rPr>
              <w:t>классификация,</w:t>
            </w:r>
          </w:p>
        </w:tc>
        <w:tc>
          <w:tcPr>
            <w:tcW w:w="2835" w:type="dxa"/>
          </w:tcPr>
          <w:p w:rsidR="00991C96" w:rsidRDefault="008A40EF">
            <w:pPr>
              <w:pStyle w:val="TableParagraph"/>
              <w:spacing w:before="13"/>
              <w:ind w:left="15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9" w:lineRule="auto"/>
              <w:ind w:left="161"/>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line="259" w:lineRule="auto"/>
              <w:ind w:left="208"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 в</w:t>
            </w:r>
          </w:p>
          <w:p w:rsidR="00991C96" w:rsidRDefault="008A40EF">
            <w:pPr>
              <w:pStyle w:val="TableParagraph"/>
              <w:ind w:left="152"/>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bl>
    <w:p w:rsidR="00991C96" w:rsidRDefault="00991C96">
      <w:pPr>
        <w:pStyle w:val="TableParagraph"/>
        <w:jc w:val="center"/>
        <w:rPr>
          <w:i/>
        </w:rPr>
        <w:sectPr w:rsidR="00991C96">
          <w:pgSz w:w="11910" w:h="16840"/>
          <w:pgMar w:top="760" w:right="425" w:bottom="102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2191"/>
        </w:trPr>
        <w:tc>
          <w:tcPr>
            <w:tcW w:w="845" w:type="dxa"/>
          </w:tcPr>
          <w:p w:rsidR="00991C96" w:rsidRDefault="00991C96">
            <w:pPr>
              <w:pStyle w:val="TableParagraph"/>
              <w:ind w:left="0"/>
            </w:pPr>
          </w:p>
        </w:tc>
        <w:tc>
          <w:tcPr>
            <w:tcW w:w="5972" w:type="dxa"/>
          </w:tcPr>
          <w:p w:rsidR="00991C96" w:rsidRDefault="008A40EF">
            <w:pPr>
              <w:pStyle w:val="TableParagraph"/>
              <w:spacing w:before="15" w:line="259" w:lineRule="auto"/>
              <w:ind w:right="-15"/>
            </w:pPr>
            <w:r>
              <w:t>моделирование,</w:t>
            </w:r>
            <w:r>
              <w:rPr>
                <w:spacing w:val="-12"/>
              </w:rPr>
              <w:t xml:space="preserve"> </w:t>
            </w:r>
            <w:r>
              <w:t>статистическая</w:t>
            </w:r>
            <w:r>
              <w:rPr>
                <w:spacing w:val="-12"/>
              </w:rPr>
              <w:t xml:space="preserve"> </w:t>
            </w:r>
            <w:r>
              <w:t>обработка</w:t>
            </w:r>
            <w:r>
              <w:rPr>
                <w:spacing w:val="-14"/>
              </w:rPr>
              <w:t xml:space="preserve"> </w:t>
            </w:r>
            <w:r>
              <w:t xml:space="preserve">данных). </w:t>
            </w:r>
            <w:r>
              <w:rPr>
                <w:spacing w:val="-2"/>
              </w:rPr>
              <w:t>Демонстрации:</w:t>
            </w:r>
          </w:p>
          <w:p w:rsidR="00991C96" w:rsidRDefault="008A40EF">
            <w:pPr>
              <w:pStyle w:val="TableParagraph"/>
              <w:spacing w:before="1" w:line="259" w:lineRule="auto"/>
              <w:ind w:right="-15"/>
            </w:pPr>
            <w:r>
              <w:t>Портреты:</w:t>
            </w:r>
            <w:r>
              <w:rPr>
                <w:spacing w:val="80"/>
              </w:rPr>
              <w:t xml:space="preserve"> </w:t>
            </w:r>
            <w:r>
              <w:t>Ч.</w:t>
            </w:r>
            <w:r>
              <w:rPr>
                <w:spacing w:val="80"/>
              </w:rPr>
              <w:t xml:space="preserve"> </w:t>
            </w:r>
            <w:r>
              <w:t>Дарвин,</w:t>
            </w:r>
            <w:r>
              <w:rPr>
                <w:spacing w:val="80"/>
              </w:rPr>
              <w:t xml:space="preserve"> </w:t>
            </w:r>
            <w:r>
              <w:t>Г.</w:t>
            </w:r>
            <w:r>
              <w:rPr>
                <w:spacing w:val="80"/>
              </w:rPr>
              <w:t xml:space="preserve"> </w:t>
            </w:r>
            <w:r>
              <w:t>Мендель,</w:t>
            </w:r>
            <w:r>
              <w:rPr>
                <w:spacing w:val="80"/>
              </w:rPr>
              <w:t xml:space="preserve"> </w:t>
            </w:r>
            <w:r>
              <w:t>Н.К.</w:t>
            </w:r>
            <w:r>
              <w:rPr>
                <w:spacing w:val="80"/>
              </w:rPr>
              <w:t xml:space="preserve"> </w:t>
            </w:r>
            <w:r>
              <w:t>Кольцов,</w:t>
            </w:r>
            <w:r>
              <w:rPr>
                <w:spacing w:val="80"/>
              </w:rPr>
              <w:t xml:space="preserve"> </w:t>
            </w:r>
            <w:r>
              <w:t>Дж. Уотсон и Ф. Крик.</w:t>
            </w:r>
          </w:p>
          <w:p w:rsidR="00991C96" w:rsidRDefault="008A40EF">
            <w:pPr>
              <w:pStyle w:val="TableParagraph"/>
              <w:spacing w:before="1" w:line="261" w:lineRule="auto"/>
              <w:ind w:right="-15"/>
            </w:pPr>
            <w:r>
              <w:t>Таблицы</w:t>
            </w:r>
            <w:r>
              <w:rPr>
                <w:spacing w:val="-6"/>
              </w:rPr>
              <w:t xml:space="preserve"> </w:t>
            </w:r>
            <w:r>
              <w:t>и</w:t>
            </w:r>
            <w:r>
              <w:rPr>
                <w:spacing w:val="-9"/>
              </w:rPr>
              <w:t xml:space="preserve"> </w:t>
            </w:r>
            <w:r>
              <w:t>схемы:</w:t>
            </w:r>
            <w:r>
              <w:rPr>
                <w:spacing w:val="-5"/>
              </w:rPr>
              <w:t xml:space="preserve"> </w:t>
            </w:r>
            <w:r>
              <w:t>«Методы</w:t>
            </w:r>
            <w:r>
              <w:rPr>
                <w:spacing w:val="-6"/>
              </w:rPr>
              <w:t xml:space="preserve"> </w:t>
            </w:r>
            <w:r>
              <w:t>познания</w:t>
            </w:r>
            <w:r>
              <w:rPr>
                <w:spacing w:val="-8"/>
              </w:rPr>
              <w:t xml:space="preserve"> </w:t>
            </w:r>
            <w:r>
              <w:t>живой</w:t>
            </w:r>
            <w:r>
              <w:rPr>
                <w:spacing w:val="-6"/>
              </w:rPr>
              <w:t xml:space="preserve"> </w:t>
            </w:r>
            <w:r>
              <w:t>природы». Лабораторные и практические работы:</w:t>
            </w:r>
          </w:p>
          <w:p w:rsidR="00991C96" w:rsidRDefault="008A40EF">
            <w:pPr>
              <w:pStyle w:val="TableParagraph"/>
              <w:spacing w:line="251" w:lineRule="exact"/>
            </w:pPr>
            <w:r>
              <w:t>Практическая</w:t>
            </w:r>
            <w:r>
              <w:rPr>
                <w:spacing w:val="73"/>
                <w:w w:val="150"/>
              </w:rPr>
              <w:t xml:space="preserve"> </w:t>
            </w:r>
            <w:r>
              <w:t>работа</w:t>
            </w:r>
            <w:r>
              <w:rPr>
                <w:spacing w:val="72"/>
                <w:w w:val="150"/>
              </w:rPr>
              <w:t xml:space="preserve"> </w:t>
            </w:r>
            <w:r>
              <w:t>№</w:t>
            </w:r>
            <w:r>
              <w:rPr>
                <w:spacing w:val="75"/>
                <w:w w:val="150"/>
              </w:rPr>
              <w:t xml:space="preserve"> </w:t>
            </w:r>
            <w:r>
              <w:t>1.</w:t>
            </w:r>
            <w:r>
              <w:rPr>
                <w:spacing w:val="76"/>
                <w:w w:val="150"/>
              </w:rPr>
              <w:t xml:space="preserve"> </w:t>
            </w:r>
            <w:r>
              <w:t>«Использование</w:t>
            </w:r>
            <w:r>
              <w:rPr>
                <w:spacing w:val="75"/>
                <w:w w:val="150"/>
              </w:rPr>
              <w:t xml:space="preserve"> </w:t>
            </w:r>
            <w:r>
              <w:rPr>
                <w:spacing w:val="-2"/>
              </w:rPr>
              <w:t>различных</w:t>
            </w:r>
          </w:p>
          <w:p w:rsidR="00991C96" w:rsidRDefault="008A40EF">
            <w:pPr>
              <w:pStyle w:val="TableParagraph"/>
              <w:spacing w:before="20" w:line="238" w:lineRule="exact"/>
            </w:pPr>
            <w:r>
              <w:t>методов</w:t>
            </w:r>
            <w:r>
              <w:rPr>
                <w:spacing w:val="-5"/>
              </w:rPr>
              <w:t xml:space="preserve"> </w:t>
            </w:r>
            <w:r>
              <w:t>при</w:t>
            </w:r>
            <w:r>
              <w:rPr>
                <w:spacing w:val="-5"/>
              </w:rPr>
              <w:t xml:space="preserve"> </w:t>
            </w:r>
            <w:r>
              <w:t>изучении</w:t>
            </w:r>
            <w:r>
              <w:rPr>
                <w:spacing w:val="-5"/>
              </w:rPr>
              <w:t xml:space="preserve"> </w:t>
            </w:r>
            <w:r>
              <w:t>биологических</w:t>
            </w:r>
            <w:r>
              <w:rPr>
                <w:spacing w:val="-5"/>
              </w:rPr>
              <w:t xml:space="preserve"> </w:t>
            </w:r>
            <w:r>
              <w:rPr>
                <w:spacing w:val="-2"/>
              </w:rPr>
              <w:t>объектов».</w:t>
            </w:r>
          </w:p>
        </w:tc>
        <w:tc>
          <w:tcPr>
            <w:tcW w:w="2835" w:type="dxa"/>
          </w:tcPr>
          <w:p w:rsidR="00991C96" w:rsidRDefault="00991C96">
            <w:pPr>
              <w:pStyle w:val="TableParagraph"/>
              <w:ind w:left="0"/>
            </w:pPr>
          </w:p>
        </w:tc>
      </w:tr>
      <w:tr w:rsidR="00991C96">
        <w:trPr>
          <w:trHeight w:val="3036"/>
        </w:trPr>
        <w:tc>
          <w:tcPr>
            <w:tcW w:w="845" w:type="dxa"/>
          </w:tcPr>
          <w:p w:rsidR="00991C96" w:rsidRDefault="008A40EF">
            <w:pPr>
              <w:pStyle w:val="TableParagraph"/>
              <w:spacing w:line="249" w:lineRule="exact"/>
              <w:ind w:left="146"/>
            </w:pPr>
            <w:r>
              <w:rPr>
                <w:spacing w:val="-5"/>
              </w:rPr>
              <w:t>2.</w:t>
            </w:r>
          </w:p>
        </w:tc>
        <w:tc>
          <w:tcPr>
            <w:tcW w:w="5972" w:type="dxa"/>
          </w:tcPr>
          <w:p w:rsidR="00991C96" w:rsidRDefault="008A40EF">
            <w:pPr>
              <w:pStyle w:val="TableParagraph"/>
              <w:spacing w:line="249" w:lineRule="exact"/>
              <w:jc w:val="both"/>
            </w:pPr>
            <w:r>
              <w:t>119.6.2.</w:t>
            </w:r>
            <w:r>
              <w:rPr>
                <w:spacing w:val="-5"/>
              </w:rPr>
              <w:t xml:space="preserve"> </w:t>
            </w:r>
            <w:r>
              <w:t>Тема</w:t>
            </w:r>
            <w:r>
              <w:rPr>
                <w:spacing w:val="-2"/>
              </w:rPr>
              <w:t xml:space="preserve"> </w:t>
            </w:r>
            <w:r>
              <w:t>2.</w:t>
            </w:r>
            <w:r>
              <w:rPr>
                <w:spacing w:val="-1"/>
              </w:rPr>
              <w:t xml:space="preserve"> </w:t>
            </w:r>
            <w:r>
              <w:t>Живые</w:t>
            </w:r>
            <w:r>
              <w:rPr>
                <w:spacing w:val="-4"/>
              </w:rPr>
              <w:t xml:space="preserve"> </w:t>
            </w:r>
            <w:r>
              <w:t>системы</w:t>
            </w:r>
            <w:r>
              <w:rPr>
                <w:spacing w:val="-1"/>
              </w:rPr>
              <w:t xml:space="preserve"> </w:t>
            </w:r>
            <w:r>
              <w:t>и</w:t>
            </w:r>
            <w:r>
              <w:rPr>
                <w:spacing w:val="-2"/>
              </w:rPr>
              <w:t xml:space="preserve"> </w:t>
            </w:r>
            <w:r>
              <w:t>их</w:t>
            </w:r>
            <w:r>
              <w:rPr>
                <w:spacing w:val="-1"/>
              </w:rPr>
              <w:t xml:space="preserve"> </w:t>
            </w:r>
            <w:r>
              <w:rPr>
                <w:spacing w:val="-2"/>
              </w:rPr>
              <w:t>организация.</w:t>
            </w:r>
          </w:p>
          <w:p w:rsidR="00991C96" w:rsidRDefault="008A40EF">
            <w:pPr>
              <w:pStyle w:val="TableParagraph"/>
              <w:spacing w:before="1"/>
              <w:ind w:right="148"/>
              <w:jc w:val="both"/>
            </w:pPr>
            <w:r>
              <w:t xml:space="preserve">Живые системы (биосистемы) как предмет изучения биологии. Отличие живых систем от неорганической </w:t>
            </w:r>
            <w:r>
              <w:rPr>
                <w:spacing w:val="-2"/>
              </w:rPr>
              <w:t>природы.</w:t>
            </w:r>
          </w:p>
          <w:p w:rsidR="00991C96" w:rsidRDefault="008A40EF">
            <w:pPr>
              <w:pStyle w:val="TableParagraph"/>
              <w:ind w:right="148"/>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991C96" w:rsidRDefault="008A40EF">
            <w:pPr>
              <w:pStyle w:val="TableParagraph"/>
              <w:spacing w:line="252" w:lineRule="exact"/>
            </w:pPr>
            <w:r>
              <w:rPr>
                <w:spacing w:val="-2"/>
              </w:rPr>
              <w:t>Демонстрации:</w:t>
            </w:r>
          </w:p>
          <w:p w:rsidR="00991C96" w:rsidRDefault="008A40EF">
            <w:pPr>
              <w:pStyle w:val="TableParagraph"/>
              <w:ind w:right="-15"/>
            </w:pPr>
            <w:r>
              <w:t>Таблицы</w:t>
            </w:r>
            <w:r>
              <w:rPr>
                <w:spacing w:val="26"/>
              </w:rPr>
              <w:t xml:space="preserve"> </w:t>
            </w:r>
            <w:r>
              <w:t>и</w:t>
            </w:r>
            <w:r>
              <w:rPr>
                <w:spacing w:val="26"/>
              </w:rPr>
              <w:t xml:space="preserve"> </w:t>
            </w:r>
            <w:r>
              <w:t>схемы:</w:t>
            </w:r>
            <w:r>
              <w:rPr>
                <w:spacing w:val="27"/>
              </w:rPr>
              <w:t xml:space="preserve"> </w:t>
            </w:r>
            <w:r>
              <w:t>«Основные</w:t>
            </w:r>
            <w:r>
              <w:rPr>
                <w:spacing w:val="26"/>
              </w:rPr>
              <w:t xml:space="preserve"> </w:t>
            </w:r>
            <w:r>
              <w:t>признаки</w:t>
            </w:r>
            <w:r>
              <w:rPr>
                <w:spacing w:val="26"/>
              </w:rPr>
              <w:t xml:space="preserve"> </w:t>
            </w:r>
            <w:r>
              <w:t>жизни»,</w:t>
            </w:r>
            <w:r>
              <w:rPr>
                <w:spacing w:val="31"/>
              </w:rPr>
              <w:t xml:space="preserve"> </w:t>
            </w:r>
            <w:r>
              <w:t>«Уровни организации живой природы».</w:t>
            </w:r>
          </w:p>
          <w:p w:rsidR="00991C96" w:rsidRDefault="008A40EF">
            <w:pPr>
              <w:pStyle w:val="TableParagraph"/>
              <w:spacing w:before="1" w:line="236" w:lineRule="exact"/>
            </w:pPr>
            <w:r>
              <w:t>Оборудование:</w:t>
            </w:r>
            <w:r>
              <w:rPr>
                <w:spacing w:val="-7"/>
              </w:rPr>
              <w:t xml:space="preserve"> </w:t>
            </w:r>
            <w:r>
              <w:t>модель</w:t>
            </w:r>
            <w:r>
              <w:rPr>
                <w:spacing w:val="-6"/>
              </w:rPr>
              <w:t xml:space="preserve"> </w:t>
            </w:r>
            <w:r>
              <w:t>молекулы</w:t>
            </w:r>
            <w:r>
              <w:rPr>
                <w:spacing w:val="-6"/>
              </w:rPr>
              <w:t xml:space="preserve"> </w:t>
            </w:r>
            <w:r>
              <w:rPr>
                <w:spacing w:val="-4"/>
              </w:rPr>
              <w:t>ДНК.</w:t>
            </w:r>
          </w:p>
        </w:tc>
        <w:tc>
          <w:tcPr>
            <w:tcW w:w="2835" w:type="dxa"/>
          </w:tcPr>
          <w:p w:rsidR="00991C96" w:rsidRDefault="00991C96">
            <w:pPr>
              <w:pStyle w:val="TableParagraph"/>
              <w:ind w:left="0"/>
            </w:pPr>
          </w:p>
        </w:tc>
      </w:tr>
      <w:tr w:rsidR="00991C96">
        <w:trPr>
          <w:trHeight w:val="9533"/>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spacing w:before="1"/>
              <w:jc w:val="both"/>
            </w:pPr>
            <w:r>
              <w:t>119.6.3.</w:t>
            </w:r>
            <w:r>
              <w:rPr>
                <w:spacing w:val="-6"/>
              </w:rPr>
              <w:t xml:space="preserve"> </w:t>
            </w:r>
            <w:r>
              <w:t>Тема</w:t>
            </w:r>
            <w:r>
              <w:rPr>
                <w:spacing w:val="-2"/>
              </w:rPr>
              <w:t xml:space="preserve"> </w:t>
            </w:r>
            <w:r>
              <w:t>3.</w:t>
            </w:r>
            <w:r>
              <w:rPr>
                <w:spacing w:val="-5"/>
              </w:rPr>
              <w:t xml:space="preserve"> </w:t>
            </w:r>
            <w:r>
              <w:t>Химический</w:t>
            </w:r>
            <w:r>
              <w:rPr>
                <w:spacing w:val="-3"/>
              </w:rPr>
              <w:t xml:space="preserve"> </w:t>
            </w:r>
            <w:r>
              <w:t>состав</w:t>
            </w:r>
            <w:r>
              <w:rPr>
                <w:spacing w:val="-4"/>
              </w:rPr>
              <w:t xml:space="preserve"> </w:t>
            </w:r>
            <w:r>
              <w:t>и</w:t>
            </w:r>
            <w:r>
              <w:rPr>
                <w:spacing w:val="-5"/>
              </w:rPr>
              <w:t xml:space="preserve"> </w:t>
            </w:r>
            <w:r>
              <w:t>строение</w:t>
            </w:r>
            <w:r>
              <w:rPr>
                <w:spacing w:val="-4"/>
              </w:rPr>
              <w:t xml:space="preserve"> </w:t>
            </w:r>
            <w:r>
              <w:rPr>
                <w:spacing w:val="-2"/>
              </w:rPr>
              <w:t>клетки.</w:t>
            </w:r>
          </w:p>
          <w:p w:rsidR="00991C96" w:rsidRDefault="008A40EF">
            <w:pPr>
              <w:pStyle w:val="TableParagraph"/>
              <w:spacing w:before="6" w:line="244" w:lineRule="auto"/>
              <w:ind w:right="151"/>
              <w:jc w:val="both"/>
            </w:pPr>
            <w:r>
              <w:t xml:space="preserve">Химический состав клетки. Химические элементы: макроэлементы, микроэлементы. Вода и минеральные </w:t>
            </w:r>
            <w:r>
              <w:rPr>
                <w:spacing w:val="-2"/>
              </w:rPr>
              <w:t>вещества.</w:t>
            </w:r>
          </w:p>
          <w:p w:rsidR="00991C96" w:rsidRDefault="008A40EF">
            <w:pPr>
              <w:pStyle w:val="TableParagraph"/>
              <w:spacing w:line="244" w:lineRule="auto"/>
              <w:ind w:right="151"/>
              <w:jc w:val="both"/>
            </w:pPr>
            <w:r>
              <w:t>Функции воды и минеральных веществ в клетке. Поддержание осмотического баланса.</w:t>
            </w:r>
          </w:p>
          <w:p w:rsidR="00991C96" w:rsidRDefault="008A40EF">
            <w:pPr>
              <w:pStyle w:val="TableParagraph"/>
              <w:spacing w:line="244" w:lineRule="auto"/>
              <w:ind w:right="148"/>
              <w:jc w:val="both"/>
            </w:pPr>
            <w:r>
              <w:t>Белки. Состав и строение белков. Аминокислоты – мономеры белков. Незаменимые и заменимые аминокислоты. Аминокислотный состав. Уровни</w:t>
            </w:r>
            <w:r>
              <w:rPr>
                <w:spacing w:val="80"/>
              </w:rPr>
              <w:t xml:space="preserve"> </w:t>
            </w:r>
            <w:r>
              <w:t>структуры белковой молекулы (первичная, вторичная, третичная</w:t>
            </w:r>
            <w:r>
              <w:rPr>
                <w:spacing w:val="-4"/>
              </w:rPr>
              <w:t xml:space="preserve"> </w:t>
            </w:r>
            <w:r>
              <w:t>и</w:t>
            </w:r>
            <w:r>
              <w:rPr>
                <w:spacing w:val="-4"/>
              </w:rPr>
              <w:t xml:space="preserve"> </w:t>
            </w:r>
            <w:r>
              <w:t>четвертичная</w:t>
            </w:r>
            <w:r>
              <w:rPr>
                <w:spacing w:val="-4"/>
              </w:rPr>
              <w:t xml:space="preserve"> </w:t>
            </w:r>
            <w:r>
              <w:t>структура).</w:t>
            </w:r>
            <w:r>
              <w:rPr>
                <w:spacing w:val="-4"/>
              </w:rPr>
              <w:t xml:space="preserve"> </w:t>
            </w:r>
            <w:r>
              <w:t>Химические</w:t>
            </w:r>
            <w:r>
              <w:rPr>
                <w:spacing w:val="-4"/>
              </w:rPr>
              <w:t xml:space="preserve"> </w:t>
            </w:r>
            <w:r>
              <w:t>свойства белков. Биологические функции белков.</w:t>
            </w:r>
          </w:p>
          <w:p w:rsidR="00991C96" w:rsidRDefault="008A40EF">
            <w:pPr>
              <w:pStyle w:val="TableParagraph"/>
              <w:spacing w:line="244" w:lineRule="auto"/>
              <w:ind w:right="149"/>
              <w:jc w:val="both"/>
            </w:pPr>
            <w:r>
              <w:t>Ферменты – биологические катализаторы. Строение фермента: активный центр, субстратная специфичность. Коферменты. Витамины. Отличия ферментов</w:t>
            </w:r>
            <w:r>
              <w:rPr>
                <w:spacing w:val="40"/>
              </w:rPr>
              <w:t xml:space="preserve"> </w:t>
            </w:r>
            <w:r>
              <w:t>от неорганических катализаторов.</w:t>
            </w:r>
          </w:p>
          <w:p w:rsidR="00991C96" w:rsidRDefault="008A40EF">
            <w:pPr>
              <w:pStyle w:val="TableParagraph"/>
              <w:spacing w:line="244" w:lineRule="auto"/>
              <w:ind w:right="147"/>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991C96" w:rsidRDefault="008A40EF">
            <w:pPr>
              <w:pStyle w:val="TableParagraph"/>
              <w:spacing w:line="244" w:lineRule="auto"/>
              <w:ind w:right="148"/>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991C96" w:rsidRDefault="008A40EF">
            <w:pPr>
              <w:pStyle w:val="TableParagraph"/>
              <w:spacing w:line="244" w:lineRule="auto"/>
              <w:ind w:right="148"/>
              <w:jc w:val="both"/>
            </w:pPr>
            <w:r>
              <w:t>Нуклеиновые кислоты: ДНК и РНК. Нуклеотиды – мономеры нуклеиновых кислот. Строение и функции ДНК. Строение и функции РНК. Виды РНК.</w:t>
            </w:r>
            <w:r>
              <w:rPr>
                <w:spacing w:val="40"/>
              </w:rPr>
              <w:t xml:space="preserve"> </w:t>
            </w:r>
            <w:r>
              <w:t xml:space="preserve">АТФ: строение и </w:t>
            </w:r>
            <w:r>
              <w:rPr>
                <w:spacing w:val="-2"/>
              </w:rPr>
              <w:t>функции.</w:t>
            </w:r>
          </w:p>
          <w:p w:rsidR="00991C96" w:rsidRDefault="008A40EF">
            <w:pPr>
              <w:pStyle w:val="TableParagraph"/>
              <w:spacing w:line="244" w:lineRule="auto"/>
              <w:ind w:right="148"/>
              <w:jc w:val="both"/>
            </w:pPr>
            <w:r>
              <w:t>Цитология – наука о клетке. Клеточная теория – пример взаимодействия идей и фактов в научном познании. Методы изучения клетки.</w:t>
            </w:r>
          </w:p>
          <w:p w:rsidR="00991C96" w:rsidRDefault="008A40EF">
            <w:pPr>
              <w:pStyle w:val="TableParagraph"/>
              <w:spacing w:line="244" w:lineRule="auto"/>
              <w:ind w:right="152"/>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991C96" w:rsidRDefault="008A40EF">
            <w:pPr>
              <w:pStyle w:val="TableParagraph"/>
              <w:spacing w:line="252" w:lineRule="exact"/>
              <w:jc w:val="both"/>
            </w:pPr>
            <w:r>
              <w:t>Типы</w:t>
            </w:r>
            <w:r>
              <w:rPr>
                <w:spacing w:val="67"/>
              </w:rPr>
              <w:t xml:space="preserve">  </w:t>
            </w:r>
            <w:r>
              <w:t>клеток:</w:t>
            </w:r>
            <w:r>
              <w:rPr>
                <w:spacing w:val="68"/>
              </w:rPr>
              <w:t xml:space="preserve">  </w:t>
            </w:r>
            <w:r>
              <w:t>эукариотическая</w:t>
            </w:r>
            <w:r>
              <w:rPr>
                <w:spacing w:val="68"/>
              </w:rPr>
              <w:t xml:space="preserve">  </w:t>
            </w:r>
            <w:r>
              <w:t>и</w:t>
            </w:r>
            <w:r>
              <w:rPr>
                <w:spacing w:val="67"/>
              </w:rPr>
              <w:t xml:space="preserve">  </w:t>
            </w:r>
            <w:r>
              <w:rPr>
                <w:spacing w:val="-2"/>
              </w:rPr>
              <w:t>прокариотическая.</w:t>
            </w:r>
          </w:p>
          <w:p w:rsidR="00991C96" w:rsidRDefault="008A40EF">
            <w:pPr>
              <w:pStyle w:val="TableParagraph"/>
              <w:spacing w:line="250" w:lineRule="atLeast"/>
              <w:ind w:right="148"/>
              <w:jc w:val="both"/>
            </w:pPr>
            <w:r>
              <w:t>Особенности строения прокариотической клетки. Клеточная</w:t>
            </w:r>
            <w:r>
              <w:rPr>
                <w:spacing w:val="72"/>
                <w:w w:val="150"/>
              </w:rPr>
              <w:t xml:space="preserve"> </w:t>
            </w:r>
            <w:r>
              <w:t>стенка</w:t>
            </w:r>
            <w:r>
              <w:rPr>
                <w:spacing w:val="74"/>
                <w:w w:val="150"/>
              </w:rPr>
              <w:t xml:space="preserve"> </w:t>
            </w:r>
            <w:r>
              <w:t>бактерий.</w:t>
            </w:r>
            <w:r>
              <w:rPr>
                <w:spacing w:val="73"/>
                <w:w w:val="150"/>
              </w:rPr>
              <w:t xml:space="preserve"> </w:t>
            </w:r>
            <w:r>
              <w:t>Строение</w:t>
            </w:r>
            <w:r>
              <w:rPr>
                <w:spacing w:val="74"/>
                <w:w w:val="150"/>
              </w:rPr>
              <w:t xml:space="preserve"> </w:t>
            </w:r>
            <w:r>
              <w:rPr>
                <w:spacing w:val="-2"/>
              </w:rPr>
              <w:t>эукариотической</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0301"/>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1"/>
              <w:jc w:val="both"/>
            </w:pPr>
            <w:r>
              <w:t>клетки. Основные отличия растительной, животной и грибной клетки.</w:t>
            </w:r>
          </w:p>
          <w:p w:rsidR="00991C96" w:rsidRDefault="008A40EF">
            <w:pPr>
              <w:pStyle w:val="TableParagraph"/>
              <w:spacing w:line="244" w:lineRule="auto"/>
              <w:ind w:right="148"/>
              <w:jc w:val="both"/>
            </w:pPr>
            <w:r>
              <w:t>Поверхностные структуры клеток – клеточная стенка, гликокаликс,</w:t>
            </w:r>
            <w:r>
              <w:rPr>
                <w:spacing w:val="40"/>
              </w:rPr>
              <w:t xml:space="preserve"> </w:t>
            </w:r>
            <w:r>
              <w:t>их функции. Плазматическая мембрана, её свойства и функции. 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991C96" w:rsidRDefault="008A40EF">
            <w:pPr>
              <w:pStyle w:val="TableParagraph"/>
              <w:spacing w:line="244" w:lineRule="auto"/>
              <w:ind w:right="147"/>
              <w:jc w:val="both"/>
            </w:pPr>
            <w:r>
              <w:t>Ядро –</w:t>
            </w:r>
            <w:r>
              <w:rPr>
                <w:spacing w:val="-3"/>
              </w:rPr>
              <w:t xml:space="preserve"> </w:t>
            </w:r>
            <w:r>
              <w:t>регуляторный</w:t>
            </w:r>
            <w:r>
              <w:rPr>
                <w:spacing w:val="-1"/>
              </w:rPr>
              <w:t xml:space="preserve"> </w:t>
            </w:r>
            <w:r>
              <w:t>центр</w:t>
            </w:r>
            <w:r>
              <w:rPr>
                <w:spacing w:val="-1"/>
              </w:rPr>
              <w:t xml:space="preserve"> </w:t>
            </w:r>
            <w:r>
              <w:t>клетки.</w:t>
            </w:r>
            <w:r>
              <w:rPr>
                <w:spacing w:val="-3"/>
              </w:rPr>
              <w:t xml:space="preserve"> </w:t>
            </w:r>
            <w:r>
              <w:t>Строение</w:t>
            </w:r>
            <w:r>
              <w:rPr>
                <w:spacing w:val="-3"/>
              </w:rPr>
              <w:t xml:space="preserve"> </w:t>
            </w:r>
            <w:r>
              <w:t>ядра:</w:t>
            </w:r>
            <w:r>
              <w:rPr>
                <w:spacing w:val="-2"/>
              </w:rPr>
              <w:t xml:space="preserve"> </w:t>
            </w:r>
            <w:r>
              <w:t>ядерная оболочка, кариоплазма, хроматин, ядрышко. Хромосомы.</w:t>
            </w:r>
          </w:p>
          <w:p w:rsidR="00991C96" w:rsidRDefault="008A40EF">
            <w:pPr>
              <w:pStyle w:val="TableParagraph"/>
              <w:spacing w:line="244" w:lineRule="auto"/>
              <w:ind w:right="3115"/>
              <w:jc w:val="both"/>
            </w:pPr>
            <w:r>
              <w:t>Транспорт</w:t>
            </w:r>
            <w:r>
              <w:rPr>
                <w:spacing w:val="-12"/>
              </w:rPr>
              <w:t xml:space="preserve"> </w:t>
            </w:r>
            <w:r>
              <w:t>веществ</w:t>
            </w:r>
            <w:r>
              <w:rPr>
                <w:spacing w:val="-14"/>
              </w:rPr>
              <w:t xml:space="preserve"> </w:t>
            </w:r>
            <w:r>
              <w:t>в</w:t>
            </w:r>
            <w:r>
              <w:rPr>
                <w:spacing w:val="-13"/>
              </w:rPr>
              <w:t xml:space="preserve"> </w:t>
            </w:r>
            <w:r>
              <w:t xml:space="preserve">клетке. </w:t>
            </w:r>
            <w:r>
              <w:rPr>
                <w:spacing w:val="-2"/>
              </w:rPr>
              <w:t>Демонстрации:</w:t>
            </w:r>
          </w:p>
          <w:p w:rsidR="00991C96" w:rsidRDefault="008A40EF">
            <w:pPr>
              <w:pStyle w:val="TableParagraph"/>
              <w:spacing w:line="244" w:lineRule="auto"/>
              <w:ind w:right="148"/>
              <w:jc w:val="both"/>
            </w:pPr>
            <w:r>
              <w:t>Портреты: А. Левенгук, Р. Гук, Т. Шванн, М. Шлейден, Р. Вирхов, Дж. Уотсон, Ф. Крик, М. Уилкинс, Р. Франклин, К.М. Бэр.</w:t>
            </w:r>
          </w:p>
          <w:p w:rsidR="00991C96" w:rsidRDefault="008A40EF">
            <w:pPr>
              <w:pStyle w:val="TableParagraph"/>
              <w:spacing w:line="244" w:lineRule="auto"/>
              <w:ind w:right="149"/>
              <w:jc w:val="both"/>
            </w:pPr>
            <w:r>
              <w:t>Диаграммы: «Распределение химических элементов в неживой природе», «Распределение химических элементов в живой природе».</w:t>
            </w:r>
          </w:p>
          <w:p w:rsidR="00991C96" w:rsidRDefault="008A40EF">
            <w:pPr>
              <w:pStyle w:val="TableParagraph"/>
              <w:spacing w:line="244" w:lineRule="auto"/>
              <w:ind w:right="146"/>
              <w:jc w:val="both"/>
            </w:pPr>
            <w:r>
              <w:t>Таблицы и схемы: «Периодическая таблица химических элементов», «Строение молекулы воды», «Биосинтез белка»,</w:t>
            </w:r>
            <w:r>
              <w:rPr>
                <w:spacing w:val="-8"/>
              </w:rPr>
              <w:t xml:space="preserve"> </w:t>
            </w:r>
            <w:r>
              <w:t>«Строение</w:t>
            </w:r>
            <w:r>
              <w:rPr>
                <w:spacing w:val="-7"/>
              </w:rPr>
              <w:t xml:space="preserve"> </w:t>
            </w:r>
            <w:r>
              <w:t>молекулы</w:t>
            </w:r>
            <w:r>
              <w:rPr>
                <w:spacing w:val="-7"/>
              </w:rPr>
              <w:t xml:space="preserve"> </w:t>
            </w:r>
            <w:r>
              <w:t>белка»,</w:t>
            </w:r>
            <w:r>
              <w:rPr>
                <w:spacing w:val="-5"/>
              </w:rPr>
              <w:t xml:space="preserve"> </w:t>
            </w:r>
            <w:r>
              <w:t>«Строение</w:t>
            </w:r>
            <w:r>
              <w:rPr>
                <w:spacing w:val="-7"/>
              </w:rPr>
              <w:t xml:space="preserve"> </w:t>
            </w:r>
            <w:r>
              <w:rPr>
                <w:spacing w:val="-2"/>
              </w:rPr>
              <w:t>фермента»,</w:t>
            </w:r>
          </w:p>
          <w:p w:rsidR="00991C96" w:rsidRDefault="008A40EF">
            <w:pPr>
              <w:pStyle w:val="TableParagraph"/>
              <w:spacing w:line="244" w:lineRule="auto"/>
              <w:ind w:right="149"/>
              <w:jc w:val="both"/>
            </w:pPr>
            <w:r>
              <w:t>«Нуклеиновые кислоты. ДНК», «Строение молекулы</w:t>
            </w:r>
            <w:r>
              <w:rPr>
                <w:spacing w:val="40"/>
              </w:rPr>
              <w:t xml:space="preserve"> </w:t>
            </w:r>
            <w:r>
              <w:t>АТФ», «Строение эукариотической клетки», «Строение животной</w:t>
            </w:r>
            <w:r>
              <w:rPr>
                <w:spacing w:val="48"/>
              </w:rPr>
              <w:t xml:space="preserve">  </w:t>
            </w:r>
            <w:r>
              <w:t>клетки»,</w:t>
            </w:r>
            <w:r>
              <w:rPr>
                <w:spacing w:val="50"/>
              </w:rPr>
              <w:t xml:space="preserve">  </w:t>
            </w:r>
            <w:r>
              <w:t>«Строение</w:t>
            </w:r>
            <w:r>
              <w:rPr>
                <w:spacing w:val="50"/>
              </w:rPr>
              <w:t xml:space="preserve">  </w:t>
            </w:r>
            <w:r>
              <w:t>растительной</w:t>
            </w:r>
            <w:r>
              <w:rPr>
                <w:spacing w:val="47"/>
              </w:rPr>
              <w:t xml:space="preserve">  </w:t>
            </w:r>
            <w:r>
              <w:rPr>
                <w:spacing w:val="-2"/>
              </w:rPr>
              <w:t>клетки»,</w:t>
            </w:r>
          </w:p>
          <w:p w:rsidR="00991C96" w:rsidRDefault="008A40EF">
            <w:pPr>
              <w:pStyle w:val="TableParagraph"/>
              <w:spacing w:line="244" w:lineRule="auto"/>
              <w:ind w:right="150"/>
              <w:jc w:val="both"/>
            </w:pPr>
            <w:r>
              <w:t>«Строение прокариотической клетки», «Строение ядра клетки», «Углеводы», «Липиды».</w:t>
            </w:r>
          </w:p>
          <w:p w:rsidR="00991C96" w:rsidRDefault="008A40EF">
            <w:pPr>
              <w:pStyle w:val="TableParagraph"/>
              <w:tabs>
                <w:tab w:val="left" w:pos="5690"/>
              </w:tabs>
              <w:spacing w:line="244" w:lineRule="auto"/>
              <w:ind w:right="151"/>
              <w:jc w:val="both"/>
            </w:pPr>
            <w:r>
              <w:t>Оборудование: световой микроскоп, оборудование для проведения наблюдений, измерений, экспериментов, микропрепараты</w:t>
            </w:r>
            <w:r>
              <w:rPr>
                <w:spacing w:val="80"/>
              </w:rPr>
              <w:t xml:space="preserve">  </w:t>
            </w:r>
            <w:r>
              <w:t>растительных,</w:t>
            </w:r>
            <w:r>
              <w:rPr>
                <w:spacing w:val="80"/>
              </w:rPr>
              <w:t xml:space="preserve">  </w:t>
            </w:r>
            <w:r>
              <w:t>животных</w:t>
            </w:r>
            <w:r>
              <w:tab/>
            </w:r>
            <w:r>
              <w:rPr>
                <w:spacing w:val="-10"/>
              </w:rPr>
              <w:t xml:space="preserve">и </w:t>
            </w:r>
            <w:r>
              <w:t>бактериальных клеток.</w:t>
            </w:r>
          </w:p>
          <w:p w:rsidR="00991C96" w:rsidRDefault="008A40EF">
            <w:pPr>
              <w:pStyle w:val="TableParagraph"/>
              <w:spacing w:line="251"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spacing w:line="244" w:lineRule="auto"/>
              <w:ind w:right="148"/>
              <w:jc w:val="both"/>
            </w:pPr>
            <w:r>
              <w:t>Лабораторная работа № 1. «Изучение каталитической активности ферментов (на примере амилазы или</w:t>
            </w:r>
            <w:r>
              <w:rPr>
                <w:spacing w:val="40"/>
              </w:rPr>
              <w:t xml:space="preserve"> </w:t>
            </w:r>
            <w:r>
              <w:rPr>
                <w:spacing w:val="-2"/>
              </w:rPr>
              <w:t>каталазы)».</w:t>
            </w:r>
          </w:p>
          <w:p w:rsidR="00991C96" w:rsidRDefault="008A40EF">
            <w:pPr>
              <w:pStyle w:val="TableParagraph"/>
              <w:spacing w:line="252" w:lineRule="exact"/>
              <w:jc w:val="both"/>
            </w:pPr>
            <w:r>
              <w:t>Лабораторная</w:t>
            </w:r>
            <w:r>
              <w:rPr>
                <w:spacing w:val="57"/>
                <w:w w:val="150"/>
              </w:rPr>
              <w:t xml:space="preserve"> </w:t>
            </w:r>
            <w:r>
              <w:t>работа</w:t>
            </w:r>
            <w:r>
              <w:rPr>
                <w:spacing w:val="55"/>
                <w:w w:val="150"/>
              </w:rPr>
              <w:t xml:space="preserve"> </w:t>
            </w:r>
            <w:r>
              <w:t>№</w:t>
            </w:r>
            <w:r>
              <w:rPr>
                <w:spacing w:val="53"/>
                <w:w w:val="150"/>
              </w:rPr>
              <w:t xml:space="preserve"> </w:t>
            </w:r>
            <w:r>
              <w:t>2.</w:t>
            </w:r>
            <w:r>
              <w:rPr>
                <w:spacing w:val="58"/>
                <w:w w:val="150"/>
              </w:rPr>
              <w:t xml:space="preserve"> </w:t>
            </w:r>
            <w:r>
              <w:t>«Изучение</w:t>
            </w:r>
            <w:r>
              <w:rPr>
                <w:spacing w:val="56"/>
                <w:w w:val="150"/>
              </w:rPr>
              <w:t xml:space="preserve"> </w:t>
            </w:r>
            <w:r>
              <w:t>строения</w:t>
            </w:r>
            <w:r>
              <w:rPr>
                <w:spacing w:val="56"/>
                <w:w w:val="150"/>
              </w:rPr>
              <w:t xml:space="preserve"> </w:t>
            </w:r>
            <w:r>
              <w:rPr>
                <w:spacing w:val="-2"/>
              </w:rPr>
              <w:t>клеток</w:t>
            </w:r>
          </w:p>
          <w:p w:rsidR="00991C96" w:rsidRDefault="008A40EF">
            <w:pPr>
              <w:pStyle w:val="TableParagraph"/>
              <w:spacing w:line="250" w:lineRule="atLeast"/>
              <w:ind w:right="152"/>
              <w:jc w:val="both"/>
            </w:pPr>
            <w:r>
              <w:t>растений, животных</w:t>
            </w:r>
            <w:r>
              <w:rPr>
                <w:spacing w:val="40"/>
              </w:rPr>
              <w:t xml:space="preserve"> </w:t>
            </w:r>
            <w:r>
              <w:t>и бактерий под микроскопом на готовых микропрепаратах и их описание».</w:t>
            </w:r>
          </w:p>
        </w:tc>
        <w:tc>
          <w:tcPr>
            <w:tcW w:w="2835" w:type="dxa"/>
          </w:tcPr>
          <w:p w:rsidR="00991C96" w:rsidRDefault="00991C96">
            <w:pPr>
              <w:pStyle w:val="TableParagraph"/>
              <w:ind w:left="0"/>
            </w:pPr>
          </w:p>
        </w:tc>
      </w:tr>
      <w:tr w:rsidR="00991C96">
        <w:trPr>
          <w:trHeight w:val="4382"/>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spacing w:before="1"/>
              <w:jc w:val="both"/>
            </w:pPr>
            <w:r>
              <w:t>119.6.4.</w:t>
            </w:r>
            <w:r>
              <w:rPr>
                <w:spacing w:val="-10"/>
              </w:rPr>
              <w:t xml:space="preserve"> </w:t>
            </w:r>
            <w:r>
              <w:t>Тема</w:t>
            </w:r>
            <w:r>
              <w:rPr>
                <w:spacing w:val="-5"/>
              </w:rPr>
              <w:t xml:space="preserve"> </w:t>
            </w:r>
            <w:r>
              <w:t>4.</w:t>
            </w:r>
            <w:r>
              <w:rPr>
                <w:spacing w:val="-5"/>
              </w:rPr>
              <w:t xml:space="preserve"> </w:t>
            </w:r>
            <w:r>
              <w:t>Жизнедеятельность</w:t>
            </w:r>
            <w:r>
              <w:rPr>
                <w:spacing w:val="-7"/>
              </w:rPr>
              <w:t xml:space="preserve"> </w:t>
            </w:r>
            <w:r>
              <w:rPr>
                <w:spacing w:val="-2"/>
              </w:rPr>
              <w:t>клетки.</w:t>
            </w:r>
          </w:p>
          <w:p w:rsidR="00991C96" w:rsidRDefault="008A40EF">
            <w:pPr>
              <w:pStyle w:val="TableParagraph"/>
              <w:spacing w:before="6" w:line="244" w:lineRule="auto"/>
              <w:ind w:right="149"/>
              <w:jc w:val="both"/>
            </w:pPr>
            <w:r>
              <w:t>Обмен веществ, или метаболизм. Ассимиляция (пластический обмен)</w:t>
            </w:r>
            <w:r>
              <w:rPr>
                <w:spacing w:val="40"/>
              </w:rPr>
              <w:t xml:space="preserve"> </w:t>
            </w:r>
            <w:r>
              <w:t xml:space="preserve">и диссимиляция (энергетический обмен) – две стороны единого процесса метаболизма. Роль законов сохранения веществ и энергии в понимании </w:t>
            </w:r>
            <w:r>
              <w:rPr>
                <w:spacing w:val="-2"/>
              </w:rPr>
              <w:t>метаболизма.</w:t>
            </w:r>
          </w:p>
          <w:p w:rsidR="00991C96" w:rsidRDefault="008A40EF">
            <w:pPr>
              <w:pStyle w:val="TableParagraph"/>
              <w:spacing w:line="244" w:lineRule="auto"/>
              <w:ind w:right="146"/>
              <w:jc w:val="both"/>
            </w:pPr>
            <w:r>
              <w:t>Типы</w:t>
            </w:r>
            <w:r>
              <w:rPr>
                <w:spacing w:val="-5"/>
              </w:rPr>
              <w:t xml:space="preserve"> </w:t>
            </w:r>
            <w:r>
              <w:t>обмена</w:t>
            </w:r>
            <w:r>
              <w:rPr>
                <w:spacing w:val="-5"/>
              </w:rPr>
              <w:t xml:space="preserve"> </w:t>
            </w:r>
            <w:r>
              <w:t>веществ:</w:t>
            </w:r>
            <w:r>
              <w:rPr>
                <w:spacing w:val="-7"/>
              </w:rPr>
              <w:t xml:space="preserve"> </w:t>
            </w:r>
            <w:r>
              <w:t>автотрофный</w:t>
            </w:r>
            <w:r>
              <w:rPr>
                <w:spacing w:val="-5"/>
              </w:rPr>
              <w:t xml:space="preserve"> </w:t>
            </w:r>
            <w:r>
              <w:t>и</w:t>
            </w:r>
            <w:r>
              <w:rPr>
                <w:spacing w:val="-6"/>
              </w:rPr>
              <w:t xml:space="preserve"> </w:t>
            </w:r>
            <w:r>
              <w:t>гетеротрофный.</w:t>
            </w:r>
            <w:r>
              <w:rPr>
                <w:spacing w:val="-5"/>
              </w:rPr>
              <w:t xml:space="preserve"> </w:t>
            </w:r>
            <w:r>
              <w:t>Роль ферментов</w:t>
            </w:r>
            <w:r>
              <w:rPr>
                <w:spacing w:val="40"/>
              </w:rPr>
              <w:t xml:space="preserve"> </w:t>
            </w:r>
            <w:r>
              <w:t xml:space="preserve">в обмене веществ и превращении энергии в </w:t>
            </w:r>
            <w:r>
              <w:rPr>
                <w:spacing w:val="-2"/>
              </w:rPr>
              <w:t>клетке.</w:t>
            </w:r>
          </w:p>
          <w:p w:rsidR="00991C96" w:rsidRDefault="008A40EF">
            <w:pPr>
              <w:pStyle w:val="TableParagraph"/>
              <w:spacing w:line="244" w:lineRule="auto"/>
              <w:ind w:right="147"/>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Pr>
                <w:spacing w:val="40"/>
              </w:rPr>
              <w:t xml:space="preserve"> </w:t>
            </w:r>
            <w:r>
              <w:t>у культурных растений.</w:t>
            </w:r>
          </w:p>
          <w:p w:rsidR="00991C96" w:rsidRDefault="008A40EF">
            <w:pPr>
              <w:pStyle w:val="TableParagraph"/>
              <w:spacing w:line="244" w:lineRule="auto"/>
              <w:ind w:right="152"/>
              <w:jc w:val="both"/>
            </w:pPr>
            <w:r>
              <w:t>Хемосинтез. Хемосинтезирующие бактерии. Значение хемосинтеза для жизни на Земле.</w:t>
            </w:r>
          </w:p>
          <w:p w:rsidR="00991C96" w:rsidRDefault="008A40EF">
            <w:pPr>
              <w:pStyle w:val="TableParagraph"/>
              <w:spacing w:line="238" w:lineRule="exact"/>
              <w:jc w:val="both"/>
            </w:pPr>
            <w:r>
              <w:t>Энергетический</w:t>
            </w:r>
            <w:r>
              <w:rPr>
                <w:spacing w:val="55"/>
                <w:w w:val="150"/>
              </w:rPr>
              <w:t xml:space="preserve"> </w:t>
            </w:r>
            <w:r>
              <w:t>обмен</w:t>
            </w:r>
            <w:r>
              <w:rPr>
                <w:spacing w:val="56"/>
                <w:w w:val="150"/>
              </w:rPr>
              <w:t xml:space="preserve"> </w:t>
            </w:r>
            <w:r>
              <w:t>в</w:t>
            </w:r>
            <w:r>
              <w:rPr>
                <w:spacing w:val="55"/>
                <w:w w:val="150"/>
              </w:rPr>
              <w:t xml:space="preserve"> </w:t>
            </w:r>
            <w:r>
              <w:t>клетке.</w:t>
            </w:r>
            <w:r>
              <w:rPr>
                <w:spacing w:val="58"/>
                <w:w w:val="150"/>
              </w:rPr>
              <w:t xml:space="preserve"> </w:t>
            </w:r>
            <w:r>
              <w:t>Расщепление</w:t>
            </w:r>
            <w:r>
              <w:rPr>
                <w:spacing w:val="57"/>
                <w:w w:val="150"/>
              </w:rPr>
              <w:t xml:space="preserve"> </w:t>
            </w:r>
            <w:r>
              <w:rPr>
                <w:spacing w:val="-2"/>
              </w:rPr>
              <w:t>веществ,</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721"/>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49"/>
              <w:jc w:val="both"/>
            </w:pPr>
            <w:r>
              <w:t>выделение</w:t>
            </w:r>
            <w:r>
              <w:rPr>
                <w:spacing w:val="40"/>
              </w:rPr>
              <w:t xml:space="preserve"> </w:t>
            </w:r>
            <w: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991C96" w:rsidRDefault="008A40EF">
            <w:pPr>
              <w:pStyle w:val="TableParagraph"/>
              <w:spacing w:line="244" w:lineRule="auto"/>
              <w:ind w:right="148"/>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991C96" w:rsidRDefault="008A40EF">
            <w:pPr>
              <w:pStyle w:val="TableParagraph"/>
              <w:spacing w:line="244" w:lineRule="auto"/>
              <w:ind w:right="148"/>
              <w:jc w:val="both"/>
            </w:pPr>
            <w:r>
              <w:t>Неклеточные формы жизни – вирусы. История открытия вирусов (Д.И. Ивановский). Особенности строения и жизненный</w:t>
            </w:r>
            <w:r>
              <w:rPr>
                <w:spacing w:val="-5"/>
              </w:rPr>
              <w:t xml:space="preserve"> </w:t>
            </w:r>
            <w:r>
              <w:t>цикл</w:t>
            </w:r>
            <w:r>
              <w:rPr>
                <w:spacing w:val="-6"/>
              </w:rPr>
              <w:t xml:space="preserve"> </w:t>
            </w:r>
            <w:r>
              <w:t>вирусов.</w:t>
            </w:r>
            <w:r>
              <w:rPr>
                <w:spacing w:val="-5"/>
              </w:rPr>
              <w:t xml:space="preserve"> </w:t>
            </w:r>
            <w:r>
              <w:t>Бактериофаги.</w:t>
            </w:r>
            <w:r>
              <w:rPr>
                <w:spacing w:val="-5"/>
              </w:rPr>
              <w:t xml:space="preserve"> </w:t>
            </w:r>
            <w:r>
              <w:t>Болезни</w:t>
            </w:r>
            <w:r>
              <w:rPr>
                <w:spacing w:val="-5"/>
              </w:rPr>
              <w:t xml:space="preserve"> </w:t>
            </w:r>
            <w:r>
              <w:t>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991C96" w:rsidRDefault="008A40EF">
            <w:pPr>
              <w:pStyle w:val="TableParagraph"/>
              <w:spacing w:line="247" w:lineRule="exact"/>
            </w:pPr>
            <w:r>
              <w:rPr>
                <w:spacing w:val="-2"/>
              </w:rPr>
              <w:t>Демонстрации:</w:t>
            </w:r>
          </w:p>
          <w:p w:rsidR="00991C96" w:rsidRDefault="008A40EF">
            <w:pPr>
              <w:pStyle w:val="TableParagraph"/>
              <w:tabs>
                <w:tab w:val="left" w:pos="1415"/>
                <w:tab w:val="left" w:pos="2106"/>
                <w:tab w:val="left" w:pos="3234"/>
                <w:tab w:val="left" w:pos="3930"/>
                <w:tab w:val="left" w:pos="5393"/>
              </w:tabs>
              <w:spacing w:line="244" w:lineRule="auto"/>
              <w:ind w:right="151"/>
            </w:pPr>
            <w:r>
              <w:rPr>
                <w:spacing w:val="-2"/>
              </w:rPr>
              <w:t>Портреты:</w:t>
            </w:r>
            <w:r>
              <w:tab/>
            </w:r>
            <w:r>
              <w:rPr>
                <w:spacing w:val="-4"/>
              </w:rPr>
              <w:t>Н.К.</w:t>
            </w:r>
            <w:r>
              <w:tab/>
            </w:r>
            <w:r>
              <w:rPr>
                <w:spacing w:val="-2"/>
              </w:rPr>
              <w:t>Кольцов,</w:t>
            </w:r>
            <w:r>
              <w:tab/>
            </w:r>
            <w:r>
              <w:rPr>
                <w:spacing w:val="-4"/>
              </w:rPr>
              <w:t>Д.И.</w:t>
            </w:r>
            <w:r>
              <w:tab/>
            </w:r>
            <w:r>
              <w:rPr>
                <w:spacing w:val="-2"/>
              </w:rPr>
              <w:t>Ивановский,</w:t>
            </w:r>
            <w:r>
              <w:tab/>
            </w:r>
            <w:r>
              <w:rPr>
                <w:spacing w:val="-4"/>
              </w:rPr>
              <w:t xml:space="preserve">К.А. </w:t>
            </w:r>
            <w:r>
              <w:rPr>
                <w:spacing w:val="-2"/>
              </w:rPr>
              <w:t>Тимирязев.</w:t>
            </w:r>
          </w:p>
          <w:p w:rsidR="00991C96" w:rsidRDefault="008A40EF">
            <w:pPr>
              <w:pStyle w:val="TableParagraph"/>
              <w:tabs>
                <w:tab w:val="left" w:pos="1199"/>
                <w:tab w:val="left" w:pos="1525"/>
                <w:tab w:val="left" w:pos="2391"/>
                <w:tab w:val="left" w:pos="3231"/>
                <w:tab w:val="left" w:pos="4370"/>
              </w:tabs>
            </w:pPr>
            <w:r>
              <w:rPr>
                <w:spacing w:val="-2"/>
              </w:rPr>
              <w:t>Таблицы</w:t>
            </w:r>
            <w:r>
              <w:tab/>
            </w:r>
            <w:r>
              <w:rPr>
                <w:spacing w:val="-10"/>
              </w:rPr>
              <w:t>и</w:t>
            </w:r>
            <w:r>
              <w:tab/>
            </w:r>
            <w:r>
              <w:rPr>
                <w:spacing w:val="-2"/>
              </w:rPr>
              <w:t>схемы:</w:t>
            </w:r>
            <w:r>
              <w:tab/>
            </w:r>
            <w:r>
              <w:rPr>
                <w:spacing w:val="-4"/>
              </w:rPr>
              <w:t>«Типы</w:t>
            </w:r>
            <w:r>
              <w:tab/>
            </w:r>
            <w:r>
              <w:rPr>
                <w:spacing w:val="-2"/>
              </w:rPr>
              <w:t>питания»,</w:t>
            </w:r>
            <w:r>
              <w:tab/>
            </w:r>
            <w:r>
              <w:rPr>
                <w:spacing w:val="-2"/>
              </w:rPr>
              <w:t>«Метаболизм»,</w:t>
            </w:r>
          </w:p>
          <w:p w:rsidR="00991C96" w:rsidRDefault="008A40EF">
            <w:pPr>
              <w:pStyle w:val="TableParagraph"/>
              <w:spacing w:before="3"/>
            </w:pPr>
            <w:r>
              <w:t>«Митохондрия»,</w:t>
            </w:r>
            <w:r>
              <w:rPr>
                <w:spacing w:val="40"/>
              </w:rPr>
              <w:t xml:space="preserve"> </w:t>
            </w:r>
            <w:r>
              <w:t>«Энергетический</w:t>
            </w:r>
            <w:r>
              <w:rPr>
                <w:spacing w:val="40"/>
              </w:rPr>
              <w:t xml:space="preserve"> </w:t>
            </w:r>
            <w:r>
              <w:t>обмен»,</w:t>
            </w:r>
            <w:r>
              <w:rPr>
                <w:spacing w:val="43"/>
              </w:rPr>
              <w:t xml:space="preserve"> </w:t>
            </w:r>
            <w:r>
              <w:rPr>
                <w:spacing w:val="-2"/>
              </w:rPr>
              <w:t>«Хлоропласт»,</w:t>
            </w:r>
          </w:p>
          <w:p w:rsidR="00991C96" w:rsidRDefault="008A40EF">
            <w:pPr>
              <w:pStyle w:val="TableParagraph"/>
              <w:spacing w:before="4" w:line="244" w:lineRule="auto"/>
              <w:ind w:right="150"/>
              <w:jc w:val="both"/>
            </w:pPr>
            <w:r>
              <w:t>«Фотосинтез»,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991C96" w:rsidRDefault="008A40EF">
            <w:pPr>
              <w:pStyle w:val="TableParagraph"/>
              <w:spacing w:line="248" w:lineRule="exact"/>
              <w:jc w:val="both"/>
            </w:pPr>
            <w:r>
              <w:t>Оборудование:</w:t>
            </w:r>
            <w:r>
              <w:rPr>
                <w:spacing w:val="36"/>
              </w:rPr>
              <w:t xml:space="preserve">  </w:t>
            </w:r>
            <w:r>
              <w:t>модели-аппликации</w:t>
            </w:r>
            <w:r>
              <w:rPr>
                <w:spacing w:val="37"/>
              </w:rPr>
              <w:t xml:space="preserve">  </w:t>
            </w:r>
            <w:r>
              <w:t>«Удвоение</w:t>
            </w:r>
            <w:r>
              <w:rPr>
                <w:spacing w:val="37"/>
              </w:rPr>
              <w:t xml:space="preserve">  </w:t>
            </w:r>
            <w:r>
              <w:t>ДНК</w:t>
            </w:r>
            <w:r>
              <w:rPr>
                <w:spacing w:val="36"/>
              </w:rPr>
              <w:t xml:space="preserve">  </w:t>
            </w:r>
            <w:r>
              <w:rPr>
                <w:spacing w:val="-10"/>
              </w:rPr>
              <w:t>и</w:t>
            </w:r>
          </w:p>
          <w:p w:rsidR="00991C96" w:rsidRDefault="008A40EF">
            <w:pPr>
              <w:pStyle w:val="TableParagraph"/>
              <w:spacing w:line="250" w:lineRule="atLeast"/>
              <w:ind w:right="153"/>
              <w:jc w:val="both"/>
            </w:pPr>
            <w:r>
              <w:t>транскрипция», «Биосинтез белка», «Строение клетки», модель структуры ДНК.</w:t>
            </w:r>
          </w:p>
        </w:tc>
        <w:tc>
          <w:tcPr>
            <w:tcW w:w="2835" w:type="dxa"/>
          </w:tcPr>
          <w:p w:rsidR="00991C96" w:rsidRDefault="00991C96">
            <w:pPr>
              <w:pStyle w:val="TableParagraph"/>
              <w:ind w:left="0"/>
            </w:pPr>
          </w:p>
        </w:tc>
      </w:tr>
      <w:tr w:rsidR="00991C96">
        <w:trPr>
          <w:trHeight w:val="6958"/>
        </w:trPr>
        <w:tc>
          <w:tcPr>
            <w:tcW w:w="845" w:type="dxa"/>
          </w:tcPr>
          <w:p w:rsidR="00991C96" w:rsidRDefault="008A40EF">
            <w:pPr>
              <w:pStyle w:val="TableParagraph"/>
              <w:spacing w:before="13"/>
              <w:ind w:left="146"/>
            </w:pPr>
            <w:r>
              <w:rPr>
                <w:spacing w:val="-5"/>
              </w:rPr>
              <w:t>5.</w:t>
            </w:r>
          </w:p>
        </w:tc>
        <w:tc>
          <w:tcPr>
            <w:tcW w:w="5972" w:type="dxa"/>
          </w:tcPr>
          <w:p w:rsidR="00991C96" w:rsidRDefault="008A40EF">
            <w:pPr>
              <w:pStyle w:val="TableParagraph"/>
              <w:spacing w:before="1" w:line="244" w:lineRule="auto"/>
              <w:ind w:right="151" w:firstLine="708"/>
              <w:jc w:val="both"/>
            </w:pPr>
            <w:r>
              <w:t>119.6.5. Тема 5. Размножение и индивидуальное развитие организмов.</w:t>
            </w:r>
          </w:p>
          <w:p w:rsidR="00991C96" w:rsidRDefault="008A40EF">
            <w:pPr>
              <w:pStyle w:val="TableParagraph"/>
              <w:spacing w:line="244" w:lineRule="auto"/>
              <w:ind w:right="148" w:firstLine="708"/>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Pr>
                <w:spacing w:val="40"/>
              </w:rPr>
              <w:t xml:space="preserve"> </w:t>
            </w:r>
            <w:r>
              <w:t>и индивидуального развития организмов.</w:t>
            </w:r>
          </w:p>
          <w:p w:rsidR="00991C96" w:rsidRDefault="008A40EF">
            <w:pPr>
              <w:pStyle w:val="TableParagraph"/>
              <w:spacing w:line="244" w:lineRule="auto"/>
              <w:ind w:right="148" w:firstLine="708"/>
              <w:jc w:val="both"/>
            </w:pPr>
            <w:r>
              <w:t>Деление клетки – митоз. Стадии митоза. Процессы, происходящие на разных стадиях митоза. Биологический смысл митоза.</w:t>
            </w:r>
          </w:p>
          <w:p w:rsidR="00991C96" w:rsidRDefault="008A40EF">
            <w:pPr>
              <w:pStyle w:val="TableParagraph"/>
              <w:spacing w:line="252" w:lineRule="exact"/>
              <w:ind w:left="856"/>
              <w:jc w:val="both"/>
            </w:pPr>
            <w:r>
              <w:t>Программируемая</w:t>
            </w:r>
            <w:r>
              <w:rPr>
                <w:spacing w:val="-5"/>
              </w:rPr>
              <w:t xml:space="preserve"> </w:t>
            </w:r>
            <w:r>
              <w:t>гибель</w:t>
            </w:r>
            <w:r>
              <w:rPr>
                <w:spacing w:val="-5"/>
              </w:rPr>
              <w:t xml:space="preserve"> </w:t>
            </w:r>
            <w:r>
              <w:t>клетки</w:t>
            </w:r>
            <w:r>
              <w:rPr>
                <w:spacing w:val="-4"/>
              </w:rPr>
              <w:t xml:space="preserve"> </w:t>
            </w:r>
            <w:r>
              <w:t>–</w:t>
            </w:r>
            <w:r>
              <w:rPr>
                <w:spacing w:val="-4"/>
              </w:rPr>
              <w:t xml:space="preserve"> </w:t>
            </w:r>
            <w:r>
              <w:rPr>
                <w:spacing w:val="-2"/>
              </w:rPr>
              <w:t>апоптоз.</w:t>
            </w:r>
          </w:p>
          <w:p w:rsidR="00991C96" w:rsidRDefault="008A40EF">
            <w:pPr>
              <w:pStyle w:val="TableParagraph"/>
              <w:spacing w:before="2" w:line="244" w:lineRule="auto"/>
              <w:ind w:right="152" w:firstLine="708"/>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991C96" w:rsidRDefault="008A40EF">
            <w:pPr>
              <w:pStyle w:val="TableParagraph"/>
              <w:spacing w:line="250" w:lineRule="exact"/>
              <w:ind w:left="856"/>
              <w:jc w:val="both"/>
            </w:pPr>
            <w:r>
              <w:t>Половое</w:t>
            </w:r>
            <w:r>
              <w:rPr>
                <w:spacing w:val="-5"/>
              </w:rPr>
              <w:t xml:space="preserve"> </w:t>
            </w:r>
            <w:r>
              <w:t>размножение,</w:t>
            </w:r>
            <w:r>
              <w:rPr>
                <w:spacing w:val="-7"/>
              </w:rPr>
              <w:t xml:space="preserve"> </w:t>
            </w:r>
            <w:r>
              <w:t>его</w:t>
            </w:r>
            <w:r>
              <w:rPr>
                <w:spacing w:val="-5"/>
              </w:rPr>
              <w:t xml:space="preserve"> </w:t>
            </w:r>
            <w:r>
              <w:t>отличия</w:t>
            </w:r>
            <w:r>
              <w:rPr>
                <w:spacing w:val="-7"/>
              </w:rPr>
              <w:t xml:space="preserve"> </w:t>
            </w:r>
            <w:r>
              <w:t>от</w:t>
            </w:r>
            <w:r>
              <w:rPr>
                <w:spacing w:val="-4"/>
              </w:rPr>
              <w:t xml:space="preserve"> </w:t>
            </w:r>
            <w:r>
              <w:rPr>
                <w:spacing w:val="-2"/>
              </w:rPr>
              <w:t>бесполого.</w:t>
            </w:r>
          </w:p>
          <w:p w:rsidR="00991C96" w:rsidRDefault="008A40EF">
            <w:pPr>
              <w:pStyle w:val="TableParagraph"/>
              <w:spacing w:before="6" w:line="244" w:lineRule="auto"/>
              <w:ind w:right="151" w:firstLine="708"/>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991C96" w:rsidRDefault="008A40EF">
            <w:pPr>
              <w:pStyle w:val="TableParagraph"/>
              <w:spacing w:line="244" w:lineRule="auto"/>
              <w:ind w:right="146" w:firstLine="708"/>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w:t>
            </w:r>
            <w:r>
              <w:rPr>
                <w:spacing w:val="66"/>
                <w:w w:val="150"/>
              </w:rPr>
              <w:t xml:space="preserve"> </w:t>
            </w:r>
            <w:r>
              <w:t>яйцеклетка)</w:t>
            </w:r>
            <w:r>
              <w:rPr>
                <w:spacing w:val="70"/>
                <w:w w:val="150"/>
              </w:rPr>
              <w:t xml:space="preserve"> </w:t>
            </w:r>
            <w:r>
              <w:t>–</w:t>
            </w:r>
            <w:r>
              <w:rPr>
                <w:spacing w:val="65"/>
                <w:w w:val="150"/>
              </w:rPr>
              <w:t xml:space="preserve"> </w:t>
            </w:r>
            <w:r>
              <w:t>сперматогенез</w:t>
            </w:r>
            <w:r>
              <w:rPr>
                <w:spacing w:val="66"/>
                <w:w w:val="150"/>
              </w:rPr>
              <w:t xml:space="preserve"> </w:t>
            </w:r>
            <w:r>
              <w:t>и</w:t>
            </w:r>
            <w:r>
              <w:rPr>
                <w:spacing w:val="66"/>
                <w:w w:val="150"/>
              </w:rPr>
              <w:t xml:space="preserve"> </w:t>
            </w:r>
            <w:r>
              <w:rPr>
                <w:spacing w:val="-2"/>
              </w:rPr>
              <w:t>оогенез.</w:t>
            </w:r>
          </w:p>
          <w:p w:rsidR="00991C96" w:rsidRDefault="008A40EF">
            <w:pPr>
              <w:pStyle w:val="TableParagraph"/>
              <w:spacing w:line="235" w:lineRule="exact"/>
              <w:jc w:val="both"/>
            </w:pPr>
            <w:r>
              <w:t>Особенности</w:t>
            </w:r>
            <w:r>
              <w:rPr>
                <w:spacing w:val="46"/>
              </w:rPr>
              <w:t xml:space="preserve">  </w:t>
            </w:r>
            <w:r>
              <w:t>строения</w:t>
            </w:r>
            <w:r>
              <w:rPr>
                <w:spacing w:val="47"/>
              </w:rPr>
              <w:t xml:space="preserve">  </w:t>
            </w:r>
            <w:r>
              <w:t>яйцеклеток</w:t>
            </w:r>
            <w:r>
              <w:rPr>
                <w:spacing w:val="47"/>
              </w:rPr>
              <w:t xml:space="preserve">  </w:t>
            </w:r>
            <w:r>
              <w:t>и</w:t>
            </w:r>
            <w:r>
              <w:rPr>
                <w:spacing w:val="46"/>
              </w:rPr>
              <w:t xml:space="preserve">  </w:t>
            </w:r>
            <w:r>
              <w:rPr>
                <w:spacing w:val="-2"/>
              </w:rPr>
              <w:t>сперматозоидов.</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983"/>
        </w:trPr>
        <w:tc>
          <w:tcPr>
            <w:tcW w:w="845" w:type="dxa"/>
          </w:tcPr>
          <w:p w:rsidR="00991C96" w:rsidRDefault="00991C96">
            <w:pPr>
              <w:pStyle w:val="TableParagraph"/>
              <w:ind w:left="0"/>
            </w:pPr>
          </w:p>
        </w:tc>
        <w:tc>
          <w:tcPr>
            <w:tcW w:w="5972" w:type="dxa"/>
          </w:tcPr>
          <w:p w:rsidR="00991C96" w:rsidRDefault="008A40EF">
            <w:pPr>
              <w:pStyle w:val="TableParagraph"/>
              <w:spacing w:before="1"/>
              <w:jc w:val="both"/>
            </w:pPr>
            <w:r>
              <w:rPr>
                <w:spacing w:val="-2"/>
              </w:rPr>
              <w:t>Оплодотворение.</w:t>
            </w:r>
            <w:r>
              <w:rPr>
                <w:spacing w:val="15"/>
              </w:rPr>
              <w:t xml:space="preserve"> </w:t>
            </w:r>
            <w:r>
              <w:rPr>
                <w:spacing w:val="-2"/>
              </w:rPr>
              <w:t>Партеногенез.</w:t>
            </w:r>
          </w:p>
          <w:p w:rsidR="00991C96" w:rsidRDefault="008A40EF">
            <w:pPr>
              <w:pStyle w:val="TableParagraph"/>
              <w:tabs>
                <w:tab w:val="left" w:pos="3149"/>
                <w:tab w:val="left" w:pos="4682"/>
              </w:tabs>
              <w:spacing w:before="3" w:line="244" w:lineRule="auto"/>
              <w:ind w:right="148" w:firstLine="708"/>
              <w:jc w:val="both"/>
            </w:pPr>
            <w:r>
              <w:rPr>
                <w:spacing w:val="-2"/>
              </w:rPr>
              <w:t>Индивидуальное</w:t>
            </w:r>
            <w:r>
              <w:tab/>
            </w:r>
            <w:r>
              <w:rPr>
                <w:spacing w:val="-2"/>
              </w:rPr>
              <w:t>развитие</w:t>
            </w:r>
            <w:r>
              <w:tab/>
            </w:r>
            <w:r>
              <w:rPr>
                <w:spacing w:val="-2"/>
              </w:rPr>
              <w:t xml:space="preserve">(онтогенез). </w:t>
            </w:r>
            <w:r>
              <w:t xml:space="preserve">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rsidR="00991C96" w:rsidRDefault="008A40EF">
            <w:pPr>
              <w:pStyle w:val="TableParagraph"/>
              <w:spacing w:line="244" w:lineRule="auto"/>
              <w:ind w:right="151" w:firstLine="708"/>
              <w:jc w:val="both"/>
            </w:pPr>
            <w:r>
              <w:t>Рост и развитие растений. Онтогенез цветкового растения: строение семени, стадии развития.</w:t>
            </w:r>
          </w:p>
          <w:p w:rsidR="00991C96" w:rsidRDefault="008A40EF">
            <w:pPr>
              <w:pStyle w:val="TableParagraph"/>
              <w:ind w:left="856"/>
            </w:pPr>
            <w:r>
              <w:rPr>
                <w:spacing w:val="-2"/>
              </w:rPr>
              <w:t>Демонстрации:</w:t>
            </w:r>
          </w:p>
          <w:p w:rsidR="00991C96" w:rsidRDefault="008A40EF">
            <w:pPr>
              <w:pStyle w:val="TableParagraph"/>
              <w:spacing w:line="244" w:lineRule="auto"/>
              <w:ind w:right="148" w:firstLine="708"/>
              <w:jc w:val="both"/>
            </w:pPr>
            <w:r>
              <w:t>Таблицы и схемы: «Формы размножения организмов», «Двойное оплодотворение у цветковых растений»,</w:t>
            </w:r>
            <w:r>
              <w:rPr>
                <w:spacing w:val="77"/>
                <w:w w:val="150"/>
              </w:rPr>
              <w:t xml:space="preserve">  </w:t>
            </w:r>
            <w:r>
              <w:t>«Вегетативное</w:t>
            </w:r>
            <w:r>
              <w:rPr>
                <w:spacing w:val="80"/>
                <w:w w:val="150"/>
              </w:rPr>
              <w:t xml:space="preserve">  </w:t>
            </w:r>
            <w:r>
              <w:t>размножение</w:t>
            </w:r>
            <w:r>
              <w:rPr>
                <w:spacing w:val="79"/>
                <w:w w:val="150"/>
              </w:rPr>
              <w:t xml:space="preserve">  </w:t>
            </w:r>
            <w:r>
              <w:rPr>
                <w:spacing w:val="-2"/>
              </w:rPr>
              <w:t>растений»,</w:t>
            </w:r>
          </w:p>
          <w:p w:rsidR="00991C96" w:rsidRDefault="008A40EF">
            <w:pPr>
              <w:pStyle w:val="TableParagraph"/>
              <w:spacing w:line="252" w:lineRule="exact"/>
              <w:jc w:val="both"/>
            </w:pPr>
            <w:r>
              <w:t>«Деление</w:t>
            </w:r>
            <w:r>
              <w:rPr>
                <w:spacing w:val="36"/>
              </w:rPr>
              <w:t xml:space="preserve"> </w:t>
            </w:r>
            <w:r>
              <w:t>клетки</w:t>
            </w:r>
            <w:r>
              <w:rPr>
                <w:spacing w:val="36"/>
              </w:rPr>
              <w:t xml:space="preserve"> </w:t>
            </w:r>
            <w:r>
              <w:t>бактерий»,</w:t>
            </w:r>
            <w:r>
              <w:rPr>
                <w:spacing w:val="40"/>
              </w:rPr>
              <w:t xml:space="preserve"> </w:t>
            </w:r>
            <w:r>
              <w:t>«Строение</w:t>
            </w:r>
            <w:r>
              <w:rPr>
                <w:spacing w:val="39"/>
              </w:rPr>
              <w:t xml:space="preserve"> </w:t>
            </w:r>
            <w:r>
              <w:t>половых</w:t>
            </w:r>
            <w:r>
              <w:rPr>
                <w:spacing w:val="37"/>
              </w:rPr>
              <w:t xml:space="preserve"> </w:t>
            </w:r>
            <w:r>
              <w:rPr>
                <w:spacing w:val="-2"/>
              </w:rPr>
              <w:t>клеток»,</w:t>
            </w:r>
          </w:p>
          <w:p w:rsidR="00991C96" w:rsidRDefault="008A40EF">
            <w:pPr>
              <w:pStyle w:val="TableParagraph"/>
              <w:spacing w:before="3" w:line="244" w:lineRule="auto"/>
              <w:ind w:right="150"/>
              <w:jc w:val="both"/>
            </w:pPr>
            <w:r>
              <w:t>«Строение хромосомы», «Клеточный цикл», «Репликация ДНК»,</w:t>
            </w:r>
            <w:r>
              <w:rPr>
                <w:spacing w:val="13"/>
              </w:rPr>
              <w:t xml:space="preserve"> </w:t>
            </w:r>
            <w:r>
              <w:t>«Митоз»,</w:t>
            </w:r>
            <w:r>
              <w:rPr>
                <w:spacing w:val="16"/>
              </w:rPr>
              <w:t xml:space="preserve"> </w:t>
            </w:r>
            <w:r>
              <w:t>«Мейоз»,</w:t>
            </w:r>
            <w:r>
              <w:rPr>
                <w:spacing w:val="16"/>
              </w:rPr>
              <w:t xml:space="preserve"> </w:t>
            </w:r>
            <w:r>
              <w:t>«Прямое</w:t>
            </w:r>
            <w:r>
              <w:rPr>
                <w:spacing w:val="14"/>
              </w:rPr>
              <w:t xml:space="preserve"> </w:t>
            </w:r>
            <w:r>
              <w:t>и</w:t>
            </w:r>
            <w:r>
              <w:rPr>
                <w:spacing w:val="13"/>
              </w:rPr>
              <w:t xml:space="preserve"> </w:t>
            </w:r>
            <w:r>
              <w:t>непрямое</w:t>
            </w:r>
            <w:r>
              <w:rPr>
                <w:spacing w:val="14"/>
              </w:rPr>
              <w:t xml:space="preserve"> </w:t>
            </w:r>
            <w:r>
              <w:rPr>
                <w:spacing w:val="-2"/>
              </w:rPr>
              <w:t>развитие»,</w:t>
            </w:r>
          </w:p>
          <w:p w:rsidR="00991C96" w:rsidRDefault="008A40EF">
            <w:pPr>
              <w:pStyle w:val="TableParagraph"/>
              <w:spacing w:before="1" w:line="244" w:lineRule="auto"/>
              <w:ind w:right="149"/>
              <w:jc w:val="both"/>
            </w:pPr>
            <w:r>
              <w:t>«Гаметогенез у млекопитающих и человека», «Основные стадии онтогенеза».</w:t>
            </w:r>
          </w:p>
          <w:p w:rsidR="00991C96" w:rsidRDefault="008A40EF">
            <w:pPr>
              <w:pStyle w:val="TableParagraph"/>
              <w:spacing w:line="251" w:lineRule="exact"/>
              <w:ind w:left="856"/>
              <w:jc w:val="both"/>
            </w:pPr>
            <w:r>
              <w:t>Оборудование:</w:t>
            </w:r>
            <w:r>
              <w:rPr>
                <w:spacing w:val="62"/>
                <w:w w:val="150"/>
              </w:rPr>
              <w:t xml:space="preserve">   </w:t>
            </w:r>
            <w:r>
              <w:t>микроскоп,</w:t>
            </w:r>
            <w:r>
              <w:rPr>
                <w:spacing w:val="63"/>
                <w:w w:val="150"/>
              </w:rPr>
              <w:t xml:space="preserve">   </w:t>
            </w:r>
            <w:r>
              <w:rPr>
                <w:spacing w:val="-2"/>
              </w:rPr>
              <w:t>микропрепараты</w:t>
            </w:r>
          </w:p>
          <w:p w:rsidR="00991C96" w:rsidRDefault="008A40EF">
            <w:pPr>
              <w:pStyle w:val="TableParagraph"/>
              <w:spacing w:before="6" w:line="244" w:lineRule="auto"/>
              <w:ind w:right="149"/>
              <w:jc w:val="both"/>
            </w:pPr>
            <w:r>
              <w:t>«Сперматозоиды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991C96" w:rsidRDefault="008A40EF">
            <w:pPr>
              <w:pStyle w:val="TableParagraph"/>
              <w:spacing w:line="248" w:lineRule="exact"/>
              <w:ind w:left="856"/>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spacing w:before="6" w:line="244" w:lineRule="auto"/>
              <w:ind w:right="150" w:firstLine="708"/>
              <w:jc w:val="both"/>
            </w:pPr>
            <w:r>
              <w:t xml:space="preserve">Лабораторная работа № 3. «Наблюдение митоза в клетках кончика корешка лука на готовых </w:t>
            </w:r>
            <w:r>
              <w:rPr>
                <w:spacing w:val="-2"/>
              </w:rPr>
              <w:t>микропрепаратах».</w:t>
            </w:r>
          </w:p>
          <w:p w:rsidR="00991C96" w:rsidRDefault="008A40EF">
            <w:pPr>
              <w:pStyle w:val="TableParagraph"/>
              <w:spacing w:line="252" w:lineRule="exact"/>
              <w:ind w:left="856"/>
              <w:jc w:val="both"/>
            </w:pPr>
            <w:r>
              <w:t>Лабораторная</w:t>
            </w:r>
            <w:r>
              <w:rPr>
                <w:spacing w:val="69"/>
                <w:w w:val="150"/>
              </w:rPr>
              <w:t xml:space="preserve"> </w:t>
            </w:r>
            <w:r>
              <w:t>работа</w:t>
            </w:r>
            <w:r>
              <w:rPr>
                <w:spacing w:val="68"/>
                <w:w w:val="150"/>
              </w:rPr>
              <w:t xml:space="preserve"> </w:t>
            </w:r>
            <w:r>
              <w:t>№</w:t>
            </w:r>
            <w:r>
              <w:rPr>
                <w:spacing w:val="70"/>
                <w:w w:val="150"/>
              </w:rPr>
              <w:t xml:space="preserve"> </w:t>
            </w:r>
            <w:r>
              <w:t>4.</w:t>
            </w:r>
            <w:r>
              <w:rPr>
                <w:spacing w:val="71"/>
                <w:w w:val="150"/>
              </w:rPr>
              <w:t xml:space="preserve"> </w:t>
            </w:r>
            <w:r>
              <w:t>«Изучение</w:t>
            </w:r>
            <w:r>
              <w:rPr>
                <w:spacing w:val="70"/>
                <w:w w:val="150"/>
              </w:rPr>
              <w:t xml:space="preserve"> </w:t>
            </w:r>
            <w:r>
              <w:rPr>
                <w:spacing w:val="-2"/>
              </w:rPr>
              <w:t>строения</w:t>
            </w:r>
          </w:p>
          <w:p w:rsidR="00991C96" w:rsidRDefault="008A40EF">
            <w:pPr>
              <w:pStyle w:val="TableParagraph"/>
              <w:spacing w:before="6" w:line="236" w:lineRule="exact"/>
              <w:jc w:val="both"/>
            </w:pPr>
            <w:r>
              <w:t>половых</w:t>
            </w:r>
            <w:r>
              <w:rPr>
                <w:spacing w:val="-4"/>
              </w:rPr>
              <w:t xml:space="preserve"> </w:t>
            </w:r>
            <w:r>
              <w:t>клеток</w:t>
            </w:r>
            <w:r>
              <w:rPr>
                <w:spacing w:val="-5"/>
              </w:rPr>
              <w:t xml:space="preserve"> </w:t>
            </w:r>
            <w:r>
              <w:t>на</w:t>
            </w:r>
            <w:r>
              <w:rPr>
                <w:spacing w:val="-4"/>
              </w:rPr>
              <w:t xml:space="preserve"> </w:t>
            </w:r>
            <w:r>
              <w:t>готовых</w:t>
            </w:r>
            <w:r>
              <w:rPr>
                <w:spacing w:val="-3"/>
              </w:rPr>
              <w:t xml:space="preserve"> </w:t>
            </w:r>
            <w:r>
              <w:rPr>
                <w:spacing w:val="-2"/>
              </w:rPr>
              <w:t>микропрепаратах».</w:t>
            </w:r>
          </w:p>
        </w:tc>
        <w:tc>
          <w:tcPr>
            <w:tcW w:w="2835" w:type="dxa"/>
          </w:tcPr>
          <w:p w:rsidR="00991C96" w:rsidRDefault="00991C96">
            <w:pPr>
              <w:pStyle w:val="TableParagraph"/>
              <w:ind w:left="0"/>
            </w:pPr>
          </w:p>
        </w:tc>
      </w:tr>
      <w:tr w:rsidR="00991C96">
        <w:trPr>
          <w:trHeight w:val="6696"/>
        </w:trPr>
        <w:tc>
          <w:tcPr>
            <w:tcW w:w="845" w:type="dxa"/>
          </w:tcPr>
          <w:p w:rsidR="00991C96" w:rsidRDefault="008A40EF">
            <w:pPr>
              <w:pStyle w:val="TableParagraph"/>
              <w:spacing w:before="13"/>
              <w:ind w:left="146"/>
            </w:pPr>
            <w:r>
              <w:rPr>
                <w:spacing w:val="-5"/>
              </w:rPr>
              <w:t>6.</w:t>
            </w:r>
          </w:p>
        </w:tc>
        <w:tc>
          <w:tcPr>
            <w:tcW w:w="5972" w:type="dxa"/>
          </w:tcPr>
          <w:p w:rsidR="00991C96" w:rsidRDefault="008A40EF">
            <w:pPr>
              <w:pStyle w:val="TableParagraph"/>
              <w:spacing w:before="1" w:line="244" w:lineRule="auto"/>
              <w:ind w:right="150" w:firstLine="708"/>
              <w:jc w:val="both"/>
            </w:pPr>
            <w:r>
              <w:t xml:space="preserve">119.6.6. Тема 6. Наследственность и изменчивость </w:t>
            </w:r>
            <w:r>
              <w:rPr>
                <w:spacing w:val="-2"/>
              </w:rPr>
              <w:t>организмов.</w:t>
            </w:r>
          </w:p>
          <w:p w:rsidR="00991C96" w:rsidRDefault="008A40EF">
            <w:pPr>
              <w:pStyle w:val="TableParagraph"/>
              <w:spacing w:line="244" w:lineRule="auto"/>
              <w:ind w:right="148" w:firstLine="708"/>
              <w:jc w:val="both"/>
            </w:pPr>
            <w:r>
              <w:t>Предмет и задачи генетики. История развития генетики. Роль цитологии</w:t>
            </w:r>
            <w:r>
              <w:rPr>
                <w:spacing w:val="40"/>
              </w:rPr>
              <w:t xml:space="preserve"> </w:t>
            </w:r>
            <w:r>
              <w:t>и эмбриологии в становлении генетики. Вклад российских и зарубежных учёных</w:t>
            </w:r>
            <w:r>
              <w:rPr>
                <w:spacing w:val="40"/>
              </w:rPr>
              <w:t xml:space="preserve"> </w:t>
            </w:r>
            <w: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991C96" w:rsidRDefault="008A40EF">
            <w:pPr>
              <w:pStyle w:val="TableParagraph"/>
              <w:spacing w:line="244" w:lineRule="auto"/>
              <w:ind w:right="149" w:firstLine="708"/>
              <w:jc w:val="both"/>
            </w:pPr>
            <w:r>
              <w:t>Закономерности наследования признаков, установленные</w:t>
            </w:r>
            <w:r>
              <w:rPr>
                <w:spacing w:val="-6"/>
              </w:rPr>
              <w:t xml:space="preserve"> </w:t>
            </w:r>
            <w:r>
              <w:t>Г.</w:t>
            </w:r>
            <w:r>
              <w:rPr>
                <w:spacing w:val="-9"/>
              </w:rPr>
              <w:t xml:space="preserve"> </w:t>
            </w:r>
            <w:r>
              <w:t>Менделем.</w:t>
            </w:r>
            <w:r>
              <w:rPr>
                <w:spacing w:val="-6"/>
              </w:rPr>
              <w:t xml:space="preserve"> </w:t>
            </w:r>
            <w:r>
              <w:t>Моногибридное</w:t>
            </w:r>
            <w:r>
              <w:rPr>
                <w:spacing w:val="-8"/>
              </w:rPr>
              <w:t xml:space="preserve"> </w:t>
            </w:r>
            <w:r>
              <w:t>скрещивание. Закон</w:t>
            </w:r>
            <w:r>
              <w:rPr>
                <w:spacing w:val="-5"/>
              </w:rPr>
              <w:t xml:space="preserve"> </w:t>
            </w:r>
            <w:r>
              <w:t>едино­образия</w:t>
            </w:r>
            <w:r>
              <w:rPr>
                <w:spacing w:val="-5"/>
              </w:rPr>
              <w:t xml:space="preserve"> </w:t>
            </w:r>
            <w:r>
              <w:t>гибридов</w:t>
            </w:r>
            <w:r>
              <w:rPr>
                <w:spacing w:val="-5"/>
              </w:rPr>
              <w:t xml:space="preserve"> </w:t>
            </w:r>
            <w:r>
              <w:t>первого</w:t>
            </w:r>
            <w:r>
              <w:rPr>
                <w:spacing w:val="-2"/>
              </w:rPr>
              <w:t xml:space="preserve"> </w:t>
            </w:r>
            <w:r>
              <w:t>поколения.</w:t>
            </w:r>
            <w:r>
              <w:rPr>
                <w:spacing w:val="-6"/>
              </w:rPr>
              <w:t xml:space="preserve"> </w:t>
            </w:r>
            <w:r>
              <w:t>Правило доминирования. Закон расщепления признаков. Гипотеза чистоты гамет. Полное и неполное доминирование.</w:t>
            </w:r>
          </w:p>
          <w:p w:rsidR="00991C96" w:rsidRDefault="008A40EF">
            <w:pPr>
              <w:pStyle w:val="TableParagraph"/>
              <w:spacing w:line="244" w:lineRule="auto"/>
              <w:ind w:right="149" w:firstLine="708"/>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991C96" w:rsidRDefault="008A40EF">
            <w:pPr>
              <w:pStyle w:val="TableParagraph"/>
              <w:spacing w:line="244" w:lineRule="auto"/>
              <w:ind w:right="148" w:firstLine="708"/>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991C96" w:rsidRDefault="008A40EF">
            <w:pPr>
              <w:pStyle w:val="TableParagraph"/>
              <w:tabs>
                <w:tab w:val="left" w:pos="2792"/>
                <w:tab w:val="left" w:pos="4067"/>
              </w:tabs>
              <w:spacing w:line="252" w:lineRule="exact"/>
              <w:ind w:left="856"/>
              <w:jc w:val="both"/>
            </w:pPr>
            <w:r>
              <w:rPr>
                <w:spacing w:val="-2"/>
              </w:rPr>
              <w:t>Хромосомная</w:t>
            </w:r>
            <w:r>
              <w:tab/>
            </w:r>
            <w:r>
              <w:rPr>
                <w:spacing w:val="-2"/>
              </w:rPr>
              <w:t>теория</w:t>
            </w:r>
            <w:r>
              <w:tab/>
            </w:r>
            <w:r>
              <w:rPr>
                <w:spacing w:val="-2"/>
              </w:rPr>
              <w:t>наследственности.</w:t>
            </w:r>
          </w:p>
          <w:p w:rsidR="00991C96" w:rsidRDefault="008A40EF">
            <w:pPr>
              <w:pStyle w:val="TableParagraph"/>
              <w:jc w:val="both"/>
            </w:pPr>
            <w:r>
              <w:t>Генетические</w:t>
            </w:r>
            <w:r>
              <w:rPr>
                <w:spacing w:val="-6"/>
              </w:rPr>
              <w:t xml:space="preserve"> </w:t>
            </w:r>
            <w:r>
              <w:rPr>
                <w:spacing w:val="-2"/>
              </w:rPr>
              <w:t>карты.</w:t>
            </w:r>
          </w:p>
          <w:p w:rsidR="00991C96" w:rsidRDefault="008A40EF">
            <w:pPr>
              <w:pStyle w:val="TableParagraph"/>
              <w:spacing w:line="260" w:lineRule="exact"/>
              <w:ind w:right="148" w:firstLine="708"/>
              <w:jc w:val="both"/>
            </w:pPr>
            <w:r>
              <w:t>Генетика пола. Хромосомное определение пола. Аутосомы</w:t>
            </w:r>
            <w:r>
              <w:rPr>
                <w:spacing w:val="57"/>
              </w:rPr>
              <w:t xml:space="preserve">  </w:t>
            </w:r>
            <w:r>
              <w:t>и</w:t>
            </w:r>
            <w:r>
              <w:rPr>
                <w:spacing w:val="58"/>
              </w:rPr>
              <w:t xml:space="preserve">  </w:t>
            </w:r>
            <w:r>
              <w:t>половые</w:t>
            </w:r>
            <w:r>
              <w:rPr>
                <w:spacing w:val="57"/>
              </w:rPr>
              <w:t xml:space="preserve">  </w:t>
            </w:r>
            <w:r>
              <w:t>хромосомы.</w:t>
            </w:r>
            <w:r>
              <w:rPr>
                <w:spacing w:val="58"/>
              </w:rPr>
              <w:t xml:space="preserve">  </w:t>
            </w:r>
            <w:r>
              <w:t>Гомогаметные</w:t>
            </w:r>
            <w:r>
              <w:rPr>
                <w:spacing w:val="59"/>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4672"/>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1"/>
              <w:jc w:val="both"/>
            </w:pPr>
            <w:r>
              <w:t>гетерогаметные организмы. Наследование признаков, сцепленных с полом.</w:t>
            </w:r>
          </w:p>
          <w:p w:rsidR="00991C96" w:rsidRDefault="008A40EF">
            <w:pPr>
              <w:pStyle w:val="TableParagraph"/>
              <w:tabs>
                <w:tab w:val="left" w:pos="3078"/>
                <w:tab w:val="left" w:pos="4434"/>
              </w:tabs>
              <w:spacing w:line="244" w:lineRule="auto"/>
              <w:ind w:right="148" w:firstLine="708"/>
              <w:jc w:val="both"/>
            </w:pPr>
            <w:r>
              <w:rPr>
                <w:spacing w:val="-2"/>
              </w:rPr>
              <w:t>Изменчивость.</w:t>
            </w:r>
            <w:r>
              <w:tab/>
            </w:r>
            <w:r>
              <w:rPr>
                <w:spacing w:val="-4"/>
              </w:rPr>
              <w:t>Виды</w:t>
            </w:r>
            <w:r>
              <w:tab/>
            </w:r>
            <w:r>
              <w:rPr>
                <w:spacing w:val="-2"/>
              </w:rPr>
              <w:t xml:space="preserve">изменчивости: </w:t>
            </w:r>
            <w:r>
              <w:t>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991C96" w:rsidRDefault="008A40EF">
            <w:pPr>
              <w:pStyle w:val="TableParagraph"/>
              <w:spacing w:line="244" w:lineRule="auto"/>
              <w:ind w:right="148" w:firstLine="708"/>
              <w:jc w:val="both"/>
            </w:pPr>
            <w:r>
              <w:t>Наследственная,</w:t>
            </w:r>
            <w:r>
              <w:rPr>
                <w:spacing w:val="-11"/>
              </w:rPr>
              <w:t xml:space="preserve"> </w:t>
            </w:r>
            <w:r>
              <w:t>или</w:t>
            </w:r>
            <w:r>
              <w:rPr>
                <w:spacing w:val="-11"/>
              </w:rPr>
              <w:t xml:space="preserve"> </w:t>
            </w:r>
            <w:r>
              <w:t>генотипическая,</w:t>
            </w:r>
            <w:r>
              <w:rPr>
                <w:spacing w:val="-11"/>
              </w:rPr>
              <w:t xml:space="preserve"> </w:t>
            </w:r>
            <w:r>
              <w:t>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991C96" w:rsidRDefault="008A40EF">
            <w:pPr>
              <w:pStyle w:val="TableParagraph"/>
              <w:spacing w:line="249" w:lineRule="exact"/>
              <w:ind w:left="856"/>
              <w:jc w:val="both"/>
            </w:pPr>
            <w:r>
              <w:t>Внеядерная</w:t>
            </w:r>
            <w:r>
              <w:rPr>
                <w:spacing w:val="-8"/>
              </w:rPr>
              <w:t xml:space="preserve"> </w:t>
            </w:r>
            <w:r>
              <w:t>наследственность</w:t>
            </w:r>
            <w:r>
              <w:rPr>
                <w:spacing w:val="-7"/>
              </w:rPr>
              <w:t xml:space="preserve"> </w:t>
            </w:r>
            <w:r>
              <w:t>и</w:t>
            </w:r>
            <w:r>
              <w:rPr>
                <w:spacing w:val="-6"/>
              </w:rPr>
              <w:t xml:space="preserve"> </w:t>
            </w:r>
            <w:r>
              <w:rPr>
                <w:spacing w:val="-2"/>
              </w:rPr>
              <w:t>изменчивость.</w:t>
            </w:r>
          </w:p>
          <w:p w:rsidR="00991C96" w:rsidRDefault="008A40EF">
            <w:pPr>
              <w:pStyle w:val="TableParagraph"/>
              <w:spacing w:line="244" w:lineRule="auto"/>
              <w:ind w:right="147" w:firstLine="708"/>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w:t>
            </w:r>
            <w:r>
              <w:rPr>
                <w:spacing w:val="40"/>
              </w:rPr>
              <w:t xml:space="preserve"> </w:t>
            </w:r>
            <w:r>
              <w:t>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991C96" w:rsidRDefault="008A40EF">
            <w:pPr>
              <w:pStyle w:val="TableParagraph"/>
              <w:spacing w:line="241" w:lineRule="exact"/>
              <w:ind w:left="856"/>
            </w:pPr>
            <w:r>
              <w:rPr>
                <w:spacing w:val="-2"/>
              </w:rPr>
              <w:t>Демонстрации:</w:t>
            </w:r>
          </w:p>
          <w:p w:rsidR="00991C96" w:rsidRDefault="008A40EF">
            <w:pPr>
              <w:pStyle w:val="TableParagraph"/>
              <w:spacing w:before="4" w:line="247" w:lineRule="auto"/>
              <w:ind w:right="154" w:firstLine="708"/>
              <w:jc w:val="both"/>
            </w:pPr>
            <w:r>
              <w:t>Портреты: Г. Мендель, Т. Морган, Г. де Фриз, С.С. Четвериков, Н.В. Тимофеев-Ресовский, Н.И. Вавилов.</w:t>
            </w:r>
          </w:p>
          <w:p w:rsidR="00991C96" w:rsidRDefault="008A40EF">
            <w:pPr>
              <w:pStyle w:val="TableParagraph"/>
              <w:spacing w:line="244" w:lineRule="auto"/>
              <w:ind w:right="152" w:firstLine="708"/>
              <w:jc w:val="both"/>
            </w:pPr>
            <w:r>
              <w:t>Таблицы и схемы: «Моногибридное скрещивание и его цитогенетическая основа», «Закон расщепления и его цитогенетическая</w:t>
            </w:r>
            <w:r>
              <w:rPr>
                <w:spacing w:val="75"/>
              </w:rPr>
              <w:t xml:space="preserve">  </w:t>
            </w:r>
            <w:r>
              <w:t>основа»,</w:t>
            </w:r>
            <w:r>
              <w:rPr>
                <w:spacing w:val="77"/>
              </w:rPr>
              <w:t xml:space="preserve">  </w:t>
            </w:r>
            <w:r>
              <w:t>«Закон</w:t>
            </w:r>
            <w:r>
              <w:rPr>
                <w:spacing w:val="75"/>
              </w:rPr>
              <w:t xml:space="preserve">  </w:t>
            </w:r>
            <w:r>
              <w:t>чистоты</w:t>
            </w:r>
            <w:r>
              <w:rPr>
                <w:spacing w:val="76"/>
              </w:rPr>
              <w:t xml:space="preserve">  </w:t>
            </w:r>
            <w:r>
              <w:rPr>
                <w:spacing w:val="-2"/>
              </w:rPr>
              <w:t>гамет»,</w:t>
            </w:r>
          </w:p>
          <w:p w:rsidR="00991C96" w:rsidRDefault="008A40EF">
            <w:pPr>
              <w:pStyle w:val="TableParagraph"/>
              <w:spacing w:line="244" w:lineRule="auto"/>
              <w:ind w:right="147"/>
              <w:jc w:val="both"/>
            </w:pPr>
            <w:r>
              <w:t>«Дигибридное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w:t>
            </w:r>
            <w:r>
              <w:rPr>
                <w:spacing w:val="-5"/>
              </w:rPr>
              <w:t xml:space="preserve"> </w:t>
            </w:r>
            <w:r>
              <w:t>сцепленного</w:t>
            </w:r>
            <w:r>
              <w:rPr>
                <w:spacing w:val="-5"/>
              </w:rPr>
              <w:t xml:space="preserve"> </w:t>
            </w:r>
            <w:r>
              <w:t>с</w:t>
            </w:r>
            <w:r>
              <w:rPr>
                <w:spacing w:val="-5"/>
              </w:rPr>
              <w:t xml:space="preserve"> </w:t>
            </w:r>
            <w:r>
              <w:t>полом»,</w:t>
            </w:r>
            <w:r>
              <w:rPr>
                <w:spacing w:val="-4"/>
              </w:rPr>
              <w:t xml:space="preserve"> </w:t>
            </w:r>
            <w:r>
              <w:t>«Кариотипы</w:t>
            </w:r>
            <w:r>
              <w:rPr>
                <w:spacing w:val="-5"/>
              </w:rPr>
              <w:t xml:space="preserve"> </w:t>
            </w:r>
            <w:r>
              <w:t>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991C96" w:rsidRDefault="008A40EF">
            <w:pPr>
              <w:pStyle w:val="TableParagraph"/>
              <w:tabs>
                <w:tab w:val="left" w:pos="3931"/>
              </w:tabs>
              <w:spacing w:line="243" w:lineRule="exact"/>
              <w:ind w:left="856"/>
              <w:jc w:val="both"/>
            </w:pPr>
            <w:r>
              <w:rPr>
                <w:spacing w:val="-2"/>
              </w:rPr>
              <w:t>Оборудование:</w:t>
            </w:r>
            <w:r>
              <w:tab/>
            </w:r>
            <w:r>
              <w:rPr>
                <w:spacing w:val="-2"/>
              </w:rPr>
              <w:t>модели-аппликации</w:t>
            </w:r>
          </w:p>
          <w:p w:rsidR="00991C96" w:rsidRDefault="008A40EF">
            <w:pPr>
              <w:pStyle w:val="TableParagraph"/>
              <w:tabs>
                <w:tab w:val="left" w:pos="2580"/>
                <w:tab w:val="left" w:pos="4780"/>
              </w:tabs>
              <w:spacing w:line="244" w:lineRule="auto"/>
              <w:ind w:right="146"/>
              <w:jc w:val="both"/>
            </w:pPr>
            <w:r>
              <w:rPr>
                <w:spacing w:val="-2"/>
              </w:rPr>
              <w:t>«Моногибридное</w:t>
            </w:r>
            <w:r>
              <w:tab/>
            </w:r>
            <w:r>
              <w:rPr>
                <w:spacing w:val="-2"/>
              </w:rPr>
              <w:t>скрещивание»,</w:t>
            </w:r>
            <w:r>
              <w:tab/>
            </w:r>
            <w:r>
              <w:rPr>
                <w:spacing w:val="-2"/>
              </w:rPr>
              <w:t xml:space="preserve">«Неполное </w:t>
            </w:r>
            <w:r>
              <w:t>доминирование»,</w:t>
            </w:r>
            <w:r>
              <w:rPr>
                <w:spacing w:val="-5"/>
              </w:rPr>
              <w:t xml:space="preserve"> </w:t>
            </w:r>
            <w:r>
              <w:t>«Дигибридное</w:t>
            </w:r>
            <w:r>
              <w:rPr>
                <w:spacing w:val="-7"/>
              </w:rPr>
              <w:t xml:space="preserve"> </w:t>
            </w:r>
            <w:r>
              <w:t>скрещивание»,</w:t>
            </w:r>
            <w:r>
              <w:rPr>
                <w:spacing w:val="-5"/>
              </w:rPr>
              <w:t xml:space="preserve"> </w:t>
            </w:r>
            <w:r>
              <w:t>«Перекрёст хромосом», микроскоп и микропрепарат «Дрозофила» (норма,</w:t>
            </w:r>
            <w:r>
              <w:rPr>
                <w:spacing w:val="-1"/>
              </w:rPr>
              <w:t xml:space="preserve"> </w:t>
            </w:r>
            <w:r>
              <w:t>мутации</w:t>
            </w:r>
            <w:r>
              <w:rPr>
                <w:spacing w:val="3"/>
              </w:rPr>
              <w:t xml:space="preserve"> </w:t>
            </w:r>
            <w:r>
              <w:t>формы</w:t>
            </w:r>
            <w:r>
              <w:rPr>
                <w:spacing w:val="2"/>
              </w:rPr>
              <w:t xml:space="preserve"> </w:t>
            </w:r>
            <w:r>
              <w:t>крыльев</w:t>
            </w:r>
            <w:r>
              <w:rPr>
                <w:spacing w:val="60"/>
              </w:rPr>
              <w:t xml:space="preserve"> </w:t>
            </w:r>
            <w:r>
              <w:t>и</w:t>
            </w:r>
            <w:r>
              <w:rPr>
                <w:spacing w:val="1"/>
              </w:rPr>
              <w:t xml:space="preserve"> </w:t>
            </w:r>
            <w:r>
              <w:t>окраски</w:t>
            </w:r>
            <w:r>
              <w:rPr>
                <w:spacing w:val="2"/>
              </w:rPr>
              <w:t xml:space="preserve"> </w:t>
            </w:r>
            <w:r>
              <w:t xml:space="preserve">тела), </w:t>
            </w:r>
            <w:r>
              <w:rPr>
                <w:spacing w:val="-2"/>
              </w:rPr>
              <w:t>гербарий</w:t>
            </w:r>
          </w:p>
          <w:p w:rsidR="00991C96" w:rsidRDefault="008A40EF">
            <w:pPr>
              <w:pStyle w:val="TableParagraph"/>
              <w:spacing w:line="251" w:lineRule="exact"/>
              <w:jc w:val="both"/>
            </w:pPr>
            <w:r>
              <w:t>«Горох</w:t>
            </w:r>
            <w:r>
              <w:rPr>
                <w:spacing w:val="-3"/>
              </w:rPr>
              <w:t xml:space="preserve"> </w:t>
            </w:r>
            <w:r>
              <w:rPr>
                <w:spacing w:val="-2"/>
              </w:rPr>
              <w:t>посевной».</w:t>
            </w:r>
          </w:p>
          <w:p w:rsidR="00991C96" w:rsidRDefault="008A40EF">
            <w:pPr>
              <w:pStyle w:val="TableParagraph"/>
              <w:spacing w:before="4"/>
              <w:ind w:left="856"/>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spacing w:before="6" w:line="244" w:lineRule="auto"/>
              <w:ind w:right="149" w:firstLine="708"/>
              <w:jc w:val="both"/>
            </w:pPr>
            <w:r>
              <w:t>Лабораторная работа № 5. «Изучение результатов моногибридного</w:t>
            </w:r>
            <w:r>
              <w:rPr>
                <w:spacing w:val="40"/>
              </w:rPr>
              <w:t xml:space="preserve"> </w:t>
            </w:r>
            <w:r>
              <w:t>и дигибридного скрещивания у дрозофилы на готовых микропрепаратах».</w:t>
            </w:r>
          </w:p>
          <w:p w:rsidR="00991C96" w:rsidRDefault="008A40EF">
            <w:pPr>
              <w:pStyle w:val="TableParagraph"/>
              <w:tabs>
                <w:tab w:val="left" w:pos="1720"/>
                <w:tab w:val="left" w:pos="2752"/>
                <w:tab w:val="left" w:pos="3370"/>
                <w:tab w:val="left" w:pos="3946"/>
              </w:tabs>
              <w:spacing w:line="252" w:lineRule="exact"/>
              <w:ind w:left="0" w:right="151"/>
              <w:jc w:val="right"/>
            </w:pPr>
            <w:r>
              <w:rPr>
                <w:spacing w:val="-2"/>
              </w:rPr>
              <w:t>Лабораторная</w:t>
            </w:r>
            <w:r>
              <w:tab/>
            </w:r>
            <w:r>
              <w:rPr>
                <w:spacing w:val="-2"/>
              </w:rPr>
              <w:t>работа</w:t>
            </w:r>
            <w:r>
              <w:tab/>
            </w:r>
            <w:r>
              <w:rPr>
                <w:spacing w:val="-10"/>
              </w:rPr>
              <w:t>№</w:t>
            </w:r>
            <w:r>
              <w:tab/>
            </w:r>
            <w:r>
              <w:rPr>
                <w:spacing w:val="-5"/>
              </w:rPr>
              <w:t>6.</w:t>
            </w:r>
            <w:r>
              <w:tab/>
            </w:r>
            <w:r>
              <w:rPr>
                <w:spacing w:val="-2"/>
              </w:rPr>
              <w:t>«Изучение</w:t>
            </w:r>
          </w:p>
          <w:p w:rsidR="00991C96" w:rsidRDefault="008A40EF">
            <w:pPr>
              <w:pStyle w:val="TableParagraph"/>
              <w:tabs>
                <w:tab w:val="left" w:pos="2485"/>
                <w:tab w:val="left" w:pos="4587"/>
              </w:tabs>
              <w:spacing w:before="6" w:line="236" w:lineRule="exact"/>
              <w:ind w:left="0" w:right="148"/>
              <w:jc w:val="right"/>
            </w:pPr>
            <w:r>
              <w:rPr>
                <w:spacing w:val="-2"/>
              </w:rPr>
              <w:t>модификационной</w:t>
            </w:r>
            <w:r>
              <w:tab/>
            </w:r>
            <w:r>
              <w:rPr>
                <w:spacing w:val="-2"/>
              </w:rPr>
              <w:t>изменчивости,</w:t>
            </w:r>
            <w:r>
              <w:tab/>
            </w:r>
            <w:r>
              <w:rPr>
                <w:spacing w:val="-2"/>
              </w:rPr>
              <w:t>построение</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42"/>
        <w:gridCol w:w="5973"/>
        <w:gridCol w:w="2836"/>
      </w:tblGrid>
      <w:tr w:rsidR="00991C96">
        <w:trPr>
          <w:trHeight w:val="1288"/>
        </w:trPr>
        <w:tc>
          <w:tcPr>
            <w:tcW w:w="846" w:type="dxa"/>
            <w:gridSpan w:val="2"/>
          </w:tcPr>
          <w:p w:rsidR="00991C96" w:rsidRDefault="00991C96">
            <w:pPr>
              <w:pStyle w:val="TableParagraph"/>
              <w:ind w:left="0"/>
            </w:pPr>
          </w:p>
        </w:tc>
        <w:tc>
          <w:tcPr>
            <w:tcW w:w="5973" w:type="dxa"/>
          </w:tcPr>
          <w:p w:rsidR="00991C96" w:rsidRDefault="008A40EF">
            <w:pPr>
              <w:pStyle w:val="TableParagraph"/>
              <w:spacing w:before="1"/>
              <w:ind w:left="147"/>
            </w:pPr>
            <w:r>
              <w:t>вариационного</w:t>
            </w:r>
            <w:r>
              <w:rPr>
                <w:spacing w:val="-8"/>
              </w:rPr>
              <w:t xml:space="preserve"> </w:t>
            </w:r>
            <w:r>
              <w:t>ряда</w:t>
            </w:r>
            <w:r>
              <w:rPr>
                <w:spacing w:val="-8"/>
              </w:rPr>
              <w:t xml:space="preserve"> </w:t>
            </w:r>
            <w:r>
              <w:t>и</w:t>
            </w:r>
            <w:r>
              <w:rPr>
                <w:spacing w:val="-7"/>
              </w:rPr>
              <w:t xml:space="preserve"> </w:t>
            </w:r>
            <w:r>
              <w:t>вариационной</w:t>
            </w:r>
            <w:r>
              <w:rPr>
                <w:spacing w:val="-8"/>
              </w:rPr>
              <w:t xml:space="preserve"> </w:t>
            </w:r>
            <w:r>
              <w:rPr>
                <w:spacing w:val="-2"/>
              </w:rPr>
              <w:t>кривой».</w:t>
            </w:r>
          </w:p>
          <w:p w:rsidR="00991C96" w:rsidRDefault="008A40EF">
            <w:pPr>
              <w:pStyle w:val="TableParagraph"/>
              <w:spacing w:before="3" w:line="244" w:lineRule="auto"/>
              <w:ind w:left="147" w:firstLine="708"/>
            </w:pPr>
            <w:r>
              <w:t>Лабораторная</w:t>
            </w:r>
            <w:r>
              <w:rPr>
                <w:spacing w:val="80"/>
              </w:rPr>
              <w:t xml:space="preserve"> </w:t>
            </w:r>
            <w:r>
              <w:t>работа</w:t>
            </w:r>
            <w:r>
              <w:rPr>
                <w:spacing w:val="80"/>
              </w:rPr>
              <w:t xml:space="preserve"> </w:t>
            </w:r>
            <w:r>
              <w:t>№</w:t>
            </w:r>
            <w:r>
              <w:rPr>
                <w:spacing w:val="80"/>
              </w:rPr>
              <w:t xml:space="preserve"> </w:t>
            </w:r>
            <w:r>
              <w:t>7.</w:t>
            </w:r>
            <w:r>
              <w:rPr>
                <w:spacing w:val="80"/>
              </w:rPr>
              <w:t xml:space="preserve"> </w:t>
            </w:r>
            <w:r>
              <w:t>«Анализ</w:t>
            </w:r>
            <w:r>
              <w:rPr>
                <w:spacing w:val="80"/>
              </w:rPr>
              <w:t xml:space="preserve"> </w:t>
            </w:r>
            <w:r>
              <w:t>мутаций</w:t>
            </w:r>
            <w:r>
              <w:rPr>
                <w:spacing w:val="80"/>
              </w:rPr>
              <w:t xml:space="preserve"> </w:t>
            </w:r>
            <w:r>
              <w:t>у дрозофилы на готовых микропрепаратах».</w:t>
            </w:r>
          </w:p>
          <w:p w:rsidR="00991C96" w:rsidRDefault="008A40EF">
            <w:pPr>
              <w:pStyle w:val="TableParagraph"/>
              <w:ind w:left="855"/>
            </w:pPr>
            <w:r>
              <w:t>Практическая</w:t>
            </w:r>
            <w:r>
              <w:rPr>
                <w:spacing w:val="39"/>
              </w:rPr>
              <w:t xml:space="preserve"> </w:t>
            </w:r>
            <w:r>
              <w:t>работа</w:t>
            </w:r>
            <w:r>
              <w:rPr>
                <w:spacing w:val="41"/>
              </w:rPr>
              <w:t xml:space="preserve"> </w:t>
            </w:r>
            <w:r>
              <w:t>№</w:t>
            </w:r>
            <w:r>
              <w:rPr>
                <w:spacing w:val="40"/>
              </w:rPr>
              <w:t xml:space="preserve"> </w:t>
            </w:r>
            <w:r>
              <w:t>2.</w:t>
            </w:r>
            <w:r>
              <w:rPr>
                <w:spacing w:val="43"/>
              </w:rPr>
              <w:t xml:space="preserve"> </w:t>
            </w:r>
            <w:r>
              <w:t>«Составление</w:t>
            </w:r>
            <w:r>
              <w:rPr>
                <w:spacing w:val="42"/>
              </w:rPr>
              <w:t xml:space="preserve"> </w:t>
            </w:r>
            <w:r>
              <w:t>и</w:t>
            </w:r>
            <w:r>
              <w:rPr>
                <w:spacing w:val="41"/>
              </w:rPr>
              <w:t xml:space="preserve"> </w:t>
            </w:r>
            <w:r>
              <w:rPr>
                <w:spacing w:val="-2"/>
              </w:rPr>
              <w:t>анализ</w:t>
            </w:r>
          </w:p>
          <w:p w:rsidR="00991C96" w:rsidRDefault="008A40EF">
            <w:pPr>
              <w:pStyle w:val="TableParagraph"/>
              <w:spacing w:before="7" w:line="236" w:lineRule="exact"/>
              <w:ind w:left="147"/>
            </w:pPr>
            <w:r>
              <w:t>родословных</w:t>
            </w:r>
            <w:r>
              <w:rPr>
                <w:spacing w:val="-6"/>
              </w:rPr>
              <w:t xml:space="preserve"> </w:t>
            </w:r>
            <w:r>
              <w:rPr>
                <w:spacing w:val="-2"/>
              </w:rPr>
              <w:t>человека».</w:t>
            </w:r>
          </w:p>
        </w:tc>
        <w:tc>
          <w:tcPr>
            <w:tcW w:w="2836" w:type="dxa"/>
          </w:tcPr>
          <w:p w:rsidR="00991C96" w:rsidRDefault="00991C96">
            <w:pPr>
              <w:pStyle w:val="TableParagraph"/>
              <w:ind w:left="0"/>
            </w:pPr>
          </w:p>
        </w:tc>
      </w:tr>
      <w:tr w:rsidR="00991C96">
        <w:trPr>
          <w:trHeight w:val="11072"/>
        </w:trPr>
        <w:tc>
          <w:tcPr>
            <w:tcW w:w="846" w:type="dxa"/>
            <w:gridSpan w:val="2"/>
            <w:tcBorders>
              <w:bottom w:val="single" w:sz="8" w:space="0" w:color="000000"/>
            </w:tcBorders>
          </w:tcPr>
          <w:p w:rsidR="00991C96" w:rsidRDefault="008A40EF">
            <w:pPr>
              <w:pStyle w:val="TableParagraph"/>
              <w:spacing w:before="13"/>
              <w:ind w:left="146"/>
            </w:pPr>
            <w:r>
              <w:rPr>
                <w:spacing w:val="-5"/>
              </w:rPr>
              <w:t>7.</w:t>
            </w:r>
          </w:p>
        </w:tc>
        <w:tc>
          <w:tcPr>
            <w:tcW w:w="5973" w:type="dxa"/>
            <w:tcBorders>
              <w:bottom w:val="single" w:sz="8" w:space="0" w:color="000000"/>
            </w:tcBorders>
          </w:tcPr>
          <w:p w:rsidR="00991C96" w:rsidRDefault="008A40EF">
            <w:pPr>
              <w:pStyle w:val="TableParagraph"/>
              <w:spacing w:before="1" w:line="244" w:lineRule="auto"/>
              <w:ind w:left="147" w:right="153" w:firstLine="708"/>
              <w:jc w:val="both"/>
            </w:pPr>
            <w:r>
              <w:t xml:space="preserve">119.6.7. Тема 7. Селекция организмов. Основы </w:t>
            </w:r>
            <w:r>
              <w:rPr>
                <w:spacing w:val="-2"/>
              </w:rPr>
              <w:t>биотехнологии.</w:t>
            </w:r>
          </w:p>
          <w:p w:rsidR="00991C96" w:rsidRDefault="008A40EF">
            <w:pPr>
              <w:pStyle w:val="TableParagraph"/>
              <w:spacing w:line="244" w:lineRule="auto"/>
              <w:ind w:left="147" w:right="151" w:firstLine="708"/>
              <w:jc w:val="both"/>
            </w:pPr>
            <w:r>
              <w:t>Селекция как наука и процесс. Зарождение</w:t>
            </w:r>
            <w:r>
              <w:rPr>
                <w:spacing w:val="40"/>
              </w:rPr>
              <w:t xml:space="preserve"> </w:t>
            </w:r>
            <w:r>
              <w:t>селекции и доместикация. Учение Н.И. Вавилова о центрах происхождения и многообразия культурных растений. Центры происхождения домашних животных. Сорт,</w:t>
            </w:r>
            <w:r>
              <w:rPr>
                <w:spacing w:val="40"/>
              </w:rPr>
              <w:t xml:space="preserve"> </w:t>
            </w:r>
            <w:r>
              <w:t>порода, штамм.</w:t>
            </w:r>
          </w:p>
          <w:p w:rsidR="00991C96" w:rsidRDefault="008A40EF">
            <w:pPr>
              <w:pStyle w:val="TableParagraph"/>
              <w:spacing w:line="244" w:lineRule="auto"/>
              <w:ind w:left="147" w:right="150" w:firstLine="708"/>
              <w:jc w:val="both"/>
            </w:pPr>
            <w:r>
              <w:t>Современные методы селекции. Массовый и индивидуальный отборы</w:t>
            </w:r>
            <w:r>
              <w:rPr>
                <w:spacing w:val="40"/>
              </w:rPr>
              <w:t xml:space="preserve"> </w:t>
            </w:r>
            <w: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w:t>
            </w:r>
            <w:r>
              <w:rPr>
                <w:spacing w:val="-2"/>
              </w:rPr>
              <w:t>микроорганизмов.</w:t>
            </w:r>
          </w:p>
          <w:p w:rsidR="00991C96" w:rsidRDefault="008A40EF">
            <w:pPr>
              <w:pStyle w:val="TableParagraph"/>
              <w:tabs>
                <w:tab w:val="left" w:pos="1736"/>
                <w:tab w:val="left" w:pos="3770"/>
              </w:tabs>
              <w:spacing w:line="244" w:lineRule="auto"/>
              <w:ind w:left="147" w:right="150" w:firstLine="708"/>
              <w:jc w:val="both"/>
            </w:pPr>
            <w:r>
              <w:t>Биотехнология как отрасль производства. Генная инженерия. Этапы создания рекомбинантной ДНК и трансгенных организмов. Клеточная инженерия.</w:t>
            </w:r>
            <w:r>
              <w:rPr>
                <w:spacing w:val="80"/>
              </w:rPr>
              <w:t xml:space="preserve"> </w:t>
            </w:r>
            <w:r>
              <w:t xml:space="preserve">Клеточные культуры. Микроклональное размножение </w:t>
            </w:r>
            <w:r>
              <w:rPr>
                <w:spacing w:val="-2"/>
              </w:rPr>
              <w:t>растений.</w:t>
            </w:r>
            <w:r>
              <w:tab/>
            </w:r>
            <w:r>
              <w:rPr>
                <w:spacing w:val="-2"/>
              </w:rPr>
              <w:t>Клонирование</w:t>
            </w:r>
            <w:r>
              <w:tab/>
            </w:r>
            <w:r>
              <w:rPr>
                <w:spacing w:val="-2"/>
              </w:rPr>
              <w:t xml:space="preserve">высокопродуктивных </w:t>
            </w:r>
            <w:r>
              <w:t>сельскохозяйственных организмов. Экологические</w:t>
            </w:r>
            <w:r>
              <w:rPr>
                <w:spacing w:val="40"/>
              </w:rPr>
              <w:t xml:space="preserve"> </w:t>
            </w:r>
            <w:r>
              <w:t>и этические проблемы. ГМО – генетически модифицированные организмы.</w:t>
            </w:r>
          </w:p>
          <w:p w:rsidR="00991C96" w:rsidRDefault="008A40EF">
            <w:pPr>
              <w:pStyle w:val="TableParagraph"/>
              <w:spacing w:line="245" w:lineRule="exact"/>
              <w:ind w:left="855"/>
            </w:pPr>
            <w:r>
              <w:rPr>
                <w:spacing w:val="-2"/>
              </w:rPr>
              <w:t>Демонстрации:</w:t>
            </w:r>
          </w:p>
          <w:p w:rsidR="00991C96" w:rsidRDefault="008A40EF">
            <w:pPr>
              <w:pStyle w:val="TableParagraph"/>
              <w:spacing w:line="244" w:lineRule="auto"/>
              <w:ind w:left="147" w:right="153" w:firstLine="708"/>
              <w:jc w:val="both"/>
            </w:pPr>
            <w:r>
              <w:t>Портреты: Н.И. Вавилов, И.В. Мичурин, Г.Д. Карпеченко, М.Ф. Иванов.</w:t>
            </w:r>
          </w:p>
          <w:p w:rsidR="00991C96" w:rsidRDefault="008A40EF">
            <w:pPr>
              <w:pStyle w:val="TableParagraph"/>
              <w:spacing w:line="244" w:lineRule="auto"/>
              <w:ind w:left="147" w:right="150" w:firstLine="708"/>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w:t>
            </w:r>
            <w:r>
              <w:rPr>
                <w:spacing w:val="66"/>
              </w:rPr>
              <w:t xml:space="preserve">  </w:t>
            </w:r>
            <w:r>
              <w:t>«Работы</w:t>
            </w:r>
            <w:r>
              <w:rPr>
                <w:spacing w:val="66"/>
              </w:rPr>
              <w:t xml:space="preserve">  </w:t>
            </w:r>
            <w:r>
              <w:t>академика</w:t>
            </w:r>
            <w:r>
              <w:rPr>
                <w:spacing w:val="65"/>
              </w:rPr>
              <w:t xml:space="preserve">  </w:t>
            </w:r>
            <w:r>
              <w:t>М.Ф.</w:t>
            </w:r>
            <w:r>
              <w:rPr>
                <w:spacing w:val="63"/>
              </w:rPr>
              <w:t xml:space="preserve">  </w:t>
            </w:r>
            <w:r>
              <w:rPr>
                <w:spacing w:val="-2"/>
              </w:rPr>
              <w:t>Иванова»,</w:t>
            </w:r>
          </w:p>
          <w:p w:rsidR="00991C96" w:rsidRDefault="008A40EF">
            <w:pPr>
              <w:pStyle w:val="TableParagraph"/>
              <w:spacing w:line="244" w:lineRule="auto"/>
              <w:ind w:left="147" w:right="152"/>
              <w:jc w:val="both"/>
            </w:pPr>
            <w:r>
              <w:t>«Полиплоидия», «Объекты биотехнологии», «Клеточные культуры и клонирование», «Конструирование и перенос генов, хромосом».</w:t>
            </w:r>
          </w:p>
          <w:p w:rsidR="00991C96" w:rsidRDefault="008A40EF">
            <w:pPr>
              <w:pStyle w:val="TableParagraph"/>
              <w:spacing w:line="244" w:lineRule="auto"/>
              <w:ind w:left="147" w:right="153" w:firstLine="708"/>
              <w:jc w:val="both"/>
            </w:pPr>
            <w:r>
              <w:t>Оборудование: муляжи плодов и корнеплодов</w:t>
            </w:r>
            <w:r>
              <w:rPr>
                <w:spacing w:val="40"/>
              </w:rPr>
              <w:t xml:space="preserve"> </w:t>
            </w:r>
            <w:r>
              <w:t>диких</w:t>
            </w:r>
            <w:r>
              <w:rPr>
                <w:spacing w:val="72"/>
                <w:w w:val="150"/>
              </w:rPr>
              <w:t xml:space="preserve"> </w:t>
            </w:r>
            <w:r>
              <w:t>форм</w:t>
            </w:r>
            <w:r>
              <w:rPr>
                <w:spacing w:val="75"/>
                <w:w w:val="150"/>
              </w:rPr>
              <w:t xml:space="preserve"> </w:t>
            </w:r>
            <w:r>
              <w:t>и</w:t>
            </w:r>
            <w:r>
              <w:rPr>
                <w:spacing w:val="75"/>
                <w:w w:val="150"/>
              </w:rPr>
              <w:t xml:space="preserve"> </w:t>
            </w:r>
            <w:r>
              <w:t>культурных</w:t>
            </w:r>
            <w:r>
              <w:rPr>
                <w:spacing w:val="75"/>
                <w:w w:val="150"/>
              </w:rPr>
              <w:t xml:space="preserve"> </w:t>
            </w:r>
            <w:r>
              <w:t>сортов</w:t>
            </w:r>
            <w:r>
              <w:rPr>
                <w:spacing w:val="74"/>
                <w:w w:val="150"/>
              </w:rPr>
              <w:t xml:space="preserve"> </w:t>
            </w:r>
            <w:r>
              <w:t>растений,</w:t>
            </w:r>
            <w:r>
              <w:rPr>
                <w:spacing w:val="72"/>
                <w:w w:val="150"/>
              </w:rPr>
              <w:t xml:space="preserve"> </w:t>
            </w:r>
            <w:r>
              <w:rPr>
                <w:spacing w:val="-2"/>
              </w:rPr>
              <w:t>гербарий</w:t>
            </w:r>
          </w:p>
          <w:p w:rsidR="00991C96" w:rsidRDefault="008A40EF">
            <w:pPr>
              <w:pStyle w:val="TableParagraph"/>
              <w:ind w:left="147"/>
              <w:jc w:val="both"/>
            </w:pPr>
            <w:r>
              <w:rPr>
                <w:spacing w:val="-2"/>
              </w:rPr>
              <w:t>«Сельскохозяйственные</w:t>
            </w:r>
            <w:r>
              <w:rPr>
                <w:spacing w:val="24"/>
              </w:rPr>
              <w:t xml:space="preserve"> </w:t>
            </w:r>
            <w:r>
              <w:rPr>
                <w:spacing w:val="-2"/>
              </w:rPr>
              <w:t>растения».</w:t>
            </w:r>
          </w:p>
          <w:p w:rsidR="00991C96" w:rsidRDefault="008A40EF">
            <w:pPr>
              <w:pStyle w:val="TableParagraph"/>
              <w:ind w:left="855"/>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spacing w:before="3" w:line="244" w:lineRule="auto"/>
              <w:ind w:left="147" w:right="150" w:firstLine="708"/>
              <w:jc w:val="both"/>
            </w:pPr>
            <w:r>
              <w:t>Экскурсия «Основные методы и достижения селекции</w:t>
            </w:r>
            <w:r>
              <w:rPr>
                <w:spacing w:val="-2"/>
              </w:rPr>
              <w:t xml:space="preserve"> </w:t>
            </w:r>
            <w:r>
              <w:t>растений</w:t>
            </w:r>
            <w:r>
              <w:rPr>
                <w:spacing w:val="-2"/>
              </w:rPr>
              <w:t xml:space="preserve"> </w:t>
            </w:r>
            <w:r>
              <w:t>и</w:t>
            </w:r>
            <w:r>
              <w:rPr>
                <w:spacing w:val="-5"/>
              </w:rPr>
              <w:t xml:space="preserve"> </w:t>
            </w:r>
            <w:r>
              <w:t>животных</w:t>
            </w:r>
            <w:r>
              <w:rPr>
                <w:spacing w:val="-2"/>
              </w:rPr>
              <w:t xml:space="preserve"> </w:t>
            </w:r>
            <w:r>
              <w:t>(на</w:t>
            </w:r>
            <w:r>
              <w:rPr>
                <w:spacing w:val="-2"/>
              </w:rPr>
              <w:t xml:space="preserve"> </w:t>
            </w:r>
            <w:r>
              <w:t>селекционную станцию, племенную ферму, сортоиспытательный участок,</w:t>
            </w:r>
            <w:r>
              <w:rPr>
                <w:spacing w:val="40"/>
              </w:rPr>
              <w:t xml:space="preserve"> </w:t>
            </w:r>
            <w:r>
              <w:t>в тепличное</w:t>
            </w:r>
            <w:r>
              <w:rPr>
                <w:spacing w:val="48"/>
              </w:rPr>
              <w:t xml:space="preserve"> </w:t>
            </w:r>
            <w:r>
              <w:t>хозяйство,</w:t>
            </w:r>
            <w:r>
              <w:rPr>
                <w:spacing w:val="46"/>
              </w:rPr>
              <w:t xml:space="preserve"> </w:t>
            </w:r>
            <w:r>
              <w:t>лабораторию</w:t>
            </w:r>
            <w:r>
              <w:rPr>
                <w:spacing w:val="49"/>
              </w:rPr>
              <w:t xml:space="preserve"> </w:t>
            </w:r>
            <w:r>
              <w:t>агроуниверситета</w:t>
            </w:r>
            <w:r>
              <w:rPr>
                <w:spacing w:val="49"/>
              </w:rPr>
              <w:t xml:space="preserve"> </w:t>
            </w:r>
            <w:r>
              <w:rPr>
                <w:spacing w:val="-5"/>
              </w:rPr>
              <w:t>или</w:t>
            </w:r>
          </w:p>
          <w:p w:rsidR="00991C96" w:rsidRDefault="008A40EF">
            <w:pPr>
              <w:pStyle w:val="TableParagraph"/>
              <w:spacing w:line="233" w:lineRule="exact"/>
              <w:ind w:left="147"/>
              <w:jc w:val="both"/>
            </w:pPr>
            <w:r>
              <w:t>научного</w:t>
            </w:r>
            <w:r>
              <w:rPr>
                <w:spacing w:val="-4"/>
              </w:rPr>
              <w:t xml:space="preserve"> </w:t>
            </w:r>
            <w:r>
              <w:rPr>
                <w:spacing w:val="-2"/>
              </w:rPr>
              <w:t>центра)».</w:t>
            </w:r>
          </w:p>
        </w:tc>
        <w:tc>
          <w:tcPr>
            <w:tcW w:w="2836" w:type="dxa"/>
            <w:tcBorders>
              <w:bottom w:val="single" w:sz="8" w:space="0" w:color="000000"/>
            </w:tcBorders>
          </w:tcPr>
          <w:p w:rsidR="00991C96" w:rsidRDefault="00991C96">
            <w:pPr>
              <w:pStyle w:val="TableParagraph"/>
              <w:ind w:left="0"/>
            </w:pPr>
          </w:p>
        </w:tc>
      </w:tr>
      <w:tr w:rsidR="00991C96">
        <w:trPr>
          <w:trHeight w:val="1012"/>
        </w:trPr>
        <w:tc>
          <w:tcPr>
            <w:tcW w:w="704" w:type="dxa"/>
            <w:tcBorders>
              <w:top w:val="single" w:sz="8" w:space="0" w:color="000000"/>
            </w:tcBorders>
          </w:tcPr>
          <w:p w:rsidR="00991C96" w:rsidRDefault="008A40EF">
            <w:pPr>
              <w:pStyle w:val="TableParagraph"/>
              <w:spacing w:line="246" w:lineRule="exact"/>
              <w:ind w:left="237"/>
            </w:pPr>
            <w:r>
              <w:rPr>
                <w:spacing w:val="-10"/>
              </w:rPr>
              <w:t>№</w:t>
            </w:r>
          </w:p>
          <w:p w:rsidR="00991C96" w:rsidRDefault="008A40EF">
            <w:pPr>
              <w:pStyle w:val="TableParagraph"/>
              <w:spacing w:before="240" w:line="250" w:lineRule="atLeast"/>
              <w:ind w:left="185" w:right="359" w:hanging="32"/>
            </w:pPr>
            <w:r>
              <w:rPr>
                <w:spacing w:val="-6"/>
              </w:rPr>
              <w:t xml:space="preserve">п/ </w:t>
            </w:r>
            <w:r>
              <w:rPr>
                <w:spacing w:val="-10"/>
              </w:rPr>
              <w:t>п</w:t>
            </w:r>
          </w:p>
        </w:tc>
        <w:tc>
          <w:tcPr>
            <w:tcW w:w="6115" w:type="dxa"/>
            <w:gridSpan w:val="2"/>
            <w:tcBorders>
              <w:top w:val="single" w:sz="8" w:space="0" w:color="000000"/>
            </w:tcBorders>
          </w:tcPr>
          <w:p w:rsidR="00991C96" w:rsidRDefault="008A40EF">
            <w:pPr>
              <w:pStyle w:val="TableParagraph"/>
              <w:spacing w:line="246" w:lineRule="exact"/>
              <w:ind w:left="134"/>
              <w:jc w:val="center"/>
            </w:pPr>
            <w:r>
              <w:t>Наименование</w:t>
            </w:r>
            <w:r>
              <w:rPr>
                <w:spacing w:val="-13"/>
              </w:rPr>
              <w:t xml:space="preserve"> </w:t>
            </w:r>
            <w:r>
              <w:rPr>
                <w:spacing w:val="-4"/>
              </w:rPr>
              <w:t>темы</w:t>
            </w:r>
          </w:p>
          <w:p w:rsidR="00991C96" w:rsidRDefault="008A40EF">
            <w:pPr>
              <w:pStyle w:val="TableParagraph"/>
              <w:spacing w:before="1"/>
              <w:ind w:left="13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6" w:type="dxa"/>
            <w:tcBorders>
              <w:top w:val="single" w:sz="8" w:space="0" w:color="000000"/>
            </w:tcBorders>
          </w:tcPr>
          <w:p w:rsidR="00991C96" w:rsidRDefault="008A40EF">
            <w:pPr>
              <w:pStyle w:val="TableParagraph"/>
              <w:spacing w:line="242" w:lineRule="auto"/>
              <w:ind w:left="353" w:right="256"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48" w:lineRule="exact"/>
              <w:ind w:left="845"/>
            </w:pPr>
            <w:r>
              <w:t>каждой</w:t>
            </w:r>
            <w:r>
              <w:rPr>
                <w:spacing w:val="-12"/>
              </w:rPr>
              <w:t xml:space="preserve"> </w:t>
            </w:r>
            <w:r>
              <w:rPr>
                <w:spacing w:val="-4"/>
              </w:rPr>
              <w:t>темы</w:t>
            </w:r>
          </w:p>
        </w:tc>
      </w:tr>
      <w:tr w:rsidR="00991C96">
        <w:trPr>
          <w:trHeight w:val="297"/>
        </w:trPr>
        <w:tc>
          <w:tcPr>
            <w:tcW w:w="9655" w:type="dxa"/>
            <w:gridSpan w:val="4"/>
          </w:tcPr>
          <w:p w:rsidR="00991C96" w:rsidRDefault="008A40EF">
            <w:pPr>
              <w:pStyle w:val="TableParagraph"/>
              <w:spacing w:line="251" w:lineRule="exact"/>
              <w:ind w:left="125"/>
              <w:jc w:val="center"/>
              <w:rPr>
                <w:b/>
              </w:rPr>
            </w:pPr>
            <w:r>
              <w:rPr>
                <w:b/>
              </w:rPr>
              <w:t xml:space="preserve">11 </w:t>
            </w:r>
            <w:r>
              <w:rPr>
                <w:b/>
                <w:spacing w:val="-2"/>
              </w:rPr>
              <w:t>класс</w:t>
            </w:r>
          </w:p>
        </w:tc>
      </w:tr>
    </w:tbl>
    <w:p w:rsidR="00991C96" w:rsidRDefault="00991C96">
      <w:pPr>
        <w:pStyle w:val="TableParagraph"/>
        <w:spacing w:line="251" w:lineRule="exact"/>
        <w:jc w:val="center"/>
        <w:rPr>
          <w:b/>
        </w:rPr>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2834"/>
      </w:tblGrid>
      <w:tr w:rsidR="00991C96">
        <w:trPr>
          <w:trHeight w:val="14675"/>
        </w:trPr>
        <w:tc>
          <w:tcPr>
            <w:tcW w:w="708" w:type="dxa"/>
          </w:tcPr>
          <w:p w:rsidR="00991C96" w:rsidRDefault="008A40EF">
            <w:pPr>
              <w:pStyle w:val="TableParagraph"/>
              <w:spacing w:line="247" w:lineRule="exact"/>
              <w:ind w:left="146"/>
            </w:pPr>
            <w:r>
              <w:rPr>
                <w:spacing w:val="-5"/>
              </w:rPr>
              <w:lastRenderedPageBreak/>
              <w:t>1.</w:t>
            </w:r>
          </w:p>
        </w:tc>
        <w:tc>
          <w:tcPr>
            <w:tcW w:w="6096" w:type="dxa"/>
          </w:tcPr>
          <w:p w:rsidR="00991C96" w:rsidRDefault="008A40EF">
            <w:pPr>
              <w:pStyle w:val="TableParagraph"/>
              <w:spacing w:line="246" w:lineRule="exact"/>
              <w:ind w:left="230"/>
            </w:pPr>
            <w:r>
              <w:t>119.7.1.</w:t>
            </w:r>
            <w:r>
              <w:rPr>
                <w:spacing w:val="-7"/>
              </w:rPr>
              <w:t xml:space="preserve"> </w:t>
            </w:r>
            <w:r>
              <w:t>Тема</w:t>
            </w:r>
            <w:r>
              <w:rPr>
                <w:spacing w:val="-4"/>
              </w:rPr>
              <w:t xml:space="preserve"> </w:t>
            </w:r>
            <w:r>
              <w:t>1.</w:t>
            </w:r>
            <w:r>
              <w:rPr>
                <w:spacing w:val="-6"/>
              </w:rPr>
              <w:t xml:space="preserve"> </w:t>
            </w:r>
            <w:r>
              <w:t>Эволюционная</w:t>
            </w:r>
            <w:r>
              <w:rPr>
                <w:spacing w:val="-3"/>
              </w:rPr>
              <w:t xml:space="preserve"> </w:t>
            </w:r>
            <w:r>
              <w:rPr>
                <w:spacing w:val="-2"/>
              </w:rPr>
              <w:t>биология.</w:t>
            </w:r>
          </w:p>
          <w:p w:rsidR="00991C96" w:rsidRDefault="008A40EF">
            <w:pPr>
              <w:pStyle w:val="TableParagraph"/>
              <w:ind w:left="7" w:firstLine="223"/>
            </w:pPr>
            <w:r>
              <w:t>Предпосылки возникновения эволюционной теории. Эволюционная теория</w:t>
            </w:r>
            <w:r>
              <w:rPr>
                <w:spacing w:val="40"/>
              </w:rPr>
              <w:t xml:space="preserve"> </w:t>
            </w:r>
            <w:r>
              <w:t>и её место в биологии. Влияние эволюционной</w:t>
            </w:r>
            <w:r>
              <w:rPr>
                <w:spacing w:val="-4"/>
              </w:rPr>
              <w:t xml:space="preserve"> </w:t>
            </w:r>
            <w:r>
              <w:t>теории</w:t>
            </w:r>
            <w:r>
              <w:rPr>
                <w:spacing w:val="-5"/>
              </w:rPr>
              <w:t xml:space="preserve"> </w:t>
            </w:r>
            <w:r>
              <w:t>на</w:t>
            </w:r>
            <w:r>
              <w:rPr>
                <w:spacing w:val="-7"/>
              </w:rPr>
              <w:t xml:space="preserve"> </w:t>
            </w:r>
            <w:r>
              <w:t>развитие</w:t>
            </w:r>
            <w:r>
              <w:rPr>
                <w:spacing w:val="-4"/>
              </w:rPr>
              <w:t xml:space="preserve"> </w:t>
            </w:r>
            <w:r>
              <w:t>биологии</w:t>
            </w:r>
            <w:r>
              <w:rPr>
                <w:spacing w:val="40"/>
              </w:rPr>
              <w:t xml:space="preserve"> </w:t>
            </w:r>
            <w:r>
              <w:t>и</w:t>
            </w:r>
            <w:r>
              <w:rPr>
                <w:spacing w:val="-4"/>
              </w:rPr>
              <w:t xml:space="preserve"> </w:t>
            </w:r>
            <w:r>
              <w:t>других</w:t>
            </w:r>
            <w:r>
              <w:rPr>
                <w:spacing w:val="-4"/>
              </w:rPr>
              <w:t xml:space="preserve"> </w:t>
            </w:r>
            <w:r>
              <w:t>наук.</w:t>
            </w:r>
          </w:p>
          <w:p w:rsidR="00991C96" w:rsidRDefault="008A40EF">
            <w:pPr>
              <w:pStyle w:val="TableParagraph"/>
              <w:ind w:left="230"/>
            </w:pPr>
            <w:r>
              <w:t>Свидетельства</w:t>
            </w:r>
            <w:r>
              <w:rPr>
                <w:spacing w:val="-8"/>
              </w:rPr>
              <w:t xml:space="preserve"> </w:t>
            </w:r>
            <w:r>
              <w:t>эволюции.</w:t>
            </w:r>
            <w:r>
              <w:rPr>
                <w:spacing w:val="-7"/>
              </w:rPr>
              <w:t xml:space="preserve"> </w:t>
            </w:r>
            <w:r>
              <w:rPr>
                <w:spacing w:val="-2"/>
              </w:rPr>
              <w:t>Палеонтологические:</w:t>
            </w:r>
          </w:p>
          <w:p w:rsidR="00991C96" w:rsidRDefault="008A40EF">
            <w:pPr>
              <w:pStyle w:val="TableParagraph"/>
              <w:ind w:left="7"/>
            </w:pPr>
            <w:r>
              <w:t>последовательность появления видов в палеонтологической летописи,</w:t>
            </w:r>
            <w:r>
              <w:rPr>
                <w:spacing w:val="-7"/>
              </w:rPr>
              <w:t xml:space="preserve"> </w:t>
            </w:r>
            <w:r>
              <w:t>переходные</w:t>
            </w:r>
            <w:r>
              <w:rPr>
                <w:spacing w:val="-9"/>
              </w:rPr>
              <w:t xml:space="preserve"> </w:t>
            </w:r>
            <w:r>
              <w:t>формы.</w:t>
            </w:r>
            <w:r>
              <w:rPr>
                <w:spacing w:val="-7"/>
              </w:rPr>
              <w:t xml:space="preserve"> </w:t>
            </w:r>
            <w:r>
              <w:t>Биогеографические:</w:t>
            </w:r>
            <w:r>
              <w:rPr>
                <w:spacing w:val="-8"/>
              </w:rPr>
              <w:t xml:space="preserve"> </w:t>
            </w:r>
            <w:r>
              <w:t>сходство</w:t>
            </w:r>
            <w:r>
              <w:rPr>
                <w:spacing w:val="-7"/>
              </w:rPr>
              <w:t xml:space="preserve"> </w:t>
            </w:r>
            <w:r>
              <w:t>и различие фаун и флор материков и островов.</w:t>
            </w:r>
          </w:p>
          <w:p w:rsidR="00991C96" w:rsidRDefault="008A40EF">
            <w:pPr>
              <w:pStyle w:val="TableParagraph"/>
              <w:ind w:left="7" w:firstLine="223"/>
            </w:pPr>
            <w:r>
              <w:t>Эмбриологические:</w:t>
            </w:r>
            <w:r>
              <w:rPr>
                <w:spacing w:val="-6"/>
              </w:rPr>
              <w:t xml:space="preserve"> </w:t>
            </w:r>
            <w:r>
              <w:t>сходства</w:t>
            </w:r>
            <w:r>
              <w:rPr>
                <w:spacing w:val="-7"/>
              </w:rPr>
              <w:t xml:space="preserve"> </w:t>
            </w:r>
            <w:r>
              <w:t>и</w:t>
            </w:r>
            <w:r>
              <w:rPr>
                <w:spacing w:val="-7"/>
              </w:rPr>
              <w:t xml:space="preserve"> </w:t>
            </w:r>
            <w:r>
              <w:t>различия</w:t>
            </w:r>
            <w:r>
              <w:rPr>
                <w:spacing w:val="-9"/>
              </w:rPr>
              <w:t xml:space="preserve"> </w:t>
            </w:r>
            <w:r>
              <w:t>эмбрионов</w:t>
            </w:r>
            <w:r>
              <w:rPr>
                <w:spacing w:val="-9"/>
              </w:rPr>
              <w:t xml:space="preserve"> </w:t>
            </w:r>
            <w:r>
              <w:t>разных видов позвоночных. Сравнительно-анатомические:</w:t>
            </w:r>
          </w:p>
          <w:p w:rsidR="00991C96" w:rsidRDefault="008A40EF">
            <w:pPr>
              <w:pStyle w:val="TableParagraph"/>
              <w:spacing w:line="252" w:lineRule="exact"/>
              <w:ind w:left="7"/>
            </w:pPr>
            <w:r>
              <w:t>гомологичные,</w:t>
            </w:r>
            <w:r>
              <w:rPr>
                <w:spacing w:val="-11"/>
              </w:rPr>
              <w:t xml:space="preserve"> </w:t>
            </w:r>
            <w:r>
              <w:t>аналогичные,</w:t>
            </w:r>
            <w:r>
              <w:rPr>
                <w:spacing w:val="-8"/>
              </w:rPr>
              <w:t xml:space="preserve"> </w:t>
            </w:r>
            <w:r>
              <w:t>рудиментарные</w:t>
            </w:r>
            <w:r>
              <w:rPr>
                <w:spacing w:val="-8"/>
              </w:rPr>
              <w:t xml:space="preserve"> </w:t>
            </w:r>
            <w:r>
              <w:t>органы,</w:t>
            </w:r>
            <w:r>
              <w:rPr>
                <w:spacing w:val="-8"/>
              </w:rPr>
              <w:t xml:space="preserve"> </w:t>
            </w:r>
            <w:r>
              <w:rPr>
                <w:spacing w:val="-2"/>
              </w:rPr>
              <w:t>атавизмы.</w:t>
            </w:r>
          </w:p>
          <w:p w:rsidR="00991C96" w:rsidRDefault="008A40EF">
            <w:pPr>
              <w:pStyle w:val="TableParagraph"/>
              <w:spacing w:line="252" w:lineRule="exact"/>
              <w:ind w:left="7"/>
            </w:pPr>
            <w:r>
              <w:t>Молекулярно-биохимические:</w:t>
            </w:r>
            <w:r>
              <w:rPr>
                <w:spacing w:val="-12"/>
              </w:rPr>
              <w:t xml:space="preserve"> </w:t>
            </w:r>
            <w:r>
              <w:t>сходство</w:t>
            </w:r>
            <w:r>
              <w:rPr>
                <w:spacing w:val="-11"/>
              </w:rPr>
              <w:t xml:space="preserve"> </w:t>
            </w:r>
            <w:r>
              <w:rPr>
                <w:spacing w:val="-2"/>
              </w:rPr>
              <w:t>механизмов</w:t>
            </w:r>
          </w:p>
          <w:p w:rsidR="00991C96" w:rsidRDefault="008A40EF">
            <w:pPr>
              <w:pStyle w:val="TableParagraph"/>
              <w:spacing w:before="2"/>
              <w:ind w:left="7"/>
            </w:pPr>
            <w:r>
              <w:t>наследственности</w:t>
            </w:r>
            <w:r>
              <w:rPr>
                <w:spacing w:val="-6"/>
              </w:rPr>
              <w:t xml:space="preserve"> </w:t>
            </w:r>
            <w:r>
              <w:t>и</w:t>
            </w:r>
            <w:r>
              <w:rPr>
                <w:spacing w:val="-7"/>
              </w:rPr>
              <w:t xml:space="preserve"> </w:t>
            </w:r>
            <w:r>
              <w:t>основных</w:t>
            </w:r>
            <w:r>
              <w:rPr>
                <w:spacing w:val="-6"/>
              </w:rPr>
              <w:t xml:space="preserve"> </w:t>
            </w:r>
            <w:r>
              <w:t>метаболических</w:t>
            </w:r>
            <w:r>
              <w:rPr>
                <w:spacing w:val="-6"/>
              </w:rPr>
              <w:t xml:space="preserve"> </w:t>
            </w:r>
            <w:r>
              <w:t>путей</w:t>
            </w:r>
            <w:r>
              <w:rPr>
                <w:spacing w:val="-6"/>
              </w:rPr>
              <w:t xml:space="preserve"> </w:t>
            </w:r>
            <w:r>
              <w:t>у</w:t>
            </w:r>
            <w:r>
              <w:rPr>
                <w:spacing w:val="-9"/>
              </w:rPr>
              <w:t xml:space="preserve"> </w:t>
            </w:r>
            <w:r>
              <w:t xml:space="preserve">всех </w:t>
            </w:r>
            <w:r>
              <w:rPr>
                <w:spacing w:val="-2"/>
              </w:rPr>
              <w:t>организмов.</w:t>
            </w:r>
          </w:p>
          <w:p w:rsidR="00991C96" w:rsidRDefault="008A40EF">
            <w:pPr>
              <w:pStyle w:val="TableParagraph"/>
              <w:ind w:left="7" w:right="96" w:firstLine="223"/>
            </w:pPr>
            <w:r>
              <w:t>Эволюционная теория Ч. Дарвина. Предпосылки возникновения</w:t>
            </w:r>
            <w:r>
              <w:rPr>
                <w:spacing w:val="-8"/>
              </w:rPr>
              <w:t xml:space="preserve"> </w:t>
            </w:r>
            <w:r>
              <w:t>дарвинизма.</w:t>
            </w:r>
            <w:r>
              <w:rPr>
                <w:spacing w:val="-8"/>
              </w:rPr>
              <w:t xml:space="preserve"> </w:t>
            </w:r>
            <w:r>
              <w:t>Движущие</w:t>
            </w:r>
            <w:r>
              <w:rPr>
                <w:spacing w:val="-7"/>
              </w:rPr>
              <w:t xml:space="preserve"> </w:t>
            </w:r>
            <w:r>
              <w:t>силы</w:t>
            </w:r>
            <w:r>
              <w:rPr>
                <w:spacing w:val="-8"/>
              </w:rPr>
              <w:t xml:space="preserve"> </w:t>
            </w:r>
            <w:r>
              <w:t>эволюции</w:t>
            </w:r>
            <w:r>
              <w:rPr>
                <w:spacing w:val="-8"/>
              </w:rPr>
              <w:t xml:space="preserve"> </w:t>
            </w:r>
            <w:r>
              <w:t>видов по Дарвину (избыточное размножение</w:t>
            </w:r>
            <w:r>
              <w:rPr>
                <w:spacing w:val="40"/>
              </w:rPr>
              <w:t xml:space="preserve"> </w:t>
            </w:r>
            <w:r>
              <w:t>при ограниченности</w:t>
            </w:r>
          </w:p>
          <w:p w:rsidR="00991C96" w:rsidRDefault="008A40EF">
            <w:pPr>
              <w:pStyle w:val="TableParagraph"/>
              <w:ind w:left="7"/>
            </w:pPr>
            <w:r>
              <w:t>ресурсов,</w:t>
            </w:r>
            <w:r>
              <w:rPr>
                <w:spacing w:val="-7"/>
              </w:rPr>
              <w:t xml:space="preserve"> </w:t>
            </w:r>
            <w:r>
              <w:t>неопределённая</w:t>
            </w:r>
            <w:r>
              <w:rPr>
                <w:spacing w:val="-10"/>
              </w:rPr>
              <w:t xml:space="preserve"> </w:t>
            </w:r>
            <w:r>
              <w:t>изменчивость,</w:t>
            </w:r>
            <w:r>
              <w:rPr>
                <w:spacing w:val="-7"/>
              </w:rPr>
              <w:t xml:space="preserve"> </w:t>
            </w:r>
            <w:r>
              <w:t>борьба</w:t>
            </w:r>
            <w:r>
              <w:rPr>
                <w:spacing w:val="40"/>
              </w:rPr>
              <w:t xml:space="preserve"> </w:t>
            </w:r>
            <w:r>
              <w:t>за существование, естественный отбор).</w:t>
            </w:r>
          </w:p>
          <w:p w:rsidR="00991C96" w:rsidRDefault="008A40EF">
            <w:pPr>
              <w:pStyle w:val="TableParagraph"/>
              <w:ind w:left="7" w:firstLine="223"/>
            </w:pPr>
            <w:r>
              <w:t>Синтетическая</w:t>
            </w:r>
            <w:r>
              <w:rPr>
                <w:spacing w:val="-6"/>
              </w:rPr>
              <w:t xml:space="preserve"> </w:t>
            </w:r>
            <w:r>
              <w:t>теория</w:t>
            </w:r>
            <w:r>
              <w:rPr>
                <w:spacing w:val="-8"/>
              </w:rPr>
              <w:t xml:space="preserve"> </w:t>
            </w:r>
            <w:r>
              <w:t>эволюции</w:t>
            </w:r>
            <w:r>
              <w:rPr>
                <w:spacing w:val="-6"/>
              </w:rPr>
              <w:t xml:space="preserve"> </w:t>
            </w:r>
            <w:r>
              <w:t>(СТЭ)</w:t>
            </w:r>
            <w:r>
              <w:rPr>
                <w:spacing w:val="-6"/>
              </w:rPr>
              <w:t xml:space="preserve"> </w:t>
            </w:r>
            <w:r>
              <w:t>и</w:t>
            </w:r>
            <w:r>
              <w:rPr>
                <w:spacing w:val="-6"/>
              </w:rPr>
              <w:t xml:space="preserve"> </w:t>
            </w:r>
            <w:r>
              <w:t>её</w:t>
            </w:r>
            <w:r>
              <w:rPr>
                <w:spacing w:val="-6"/>
              </w:rPr>
              <w:t xml:space="preserve"> </w:t>
            </w:r>
            <w:r>
              <w:t xml:space="preserve">основные </w:t>
            </w:r>
            <w:r>
              <w:rPr>
                <w:spacing w:val="-2"/>
              </w:rPr>
              <w:t>положения.</w:t>
            </w:r>
          </w:p>
          <w:p w:rsidR="00991C96" w:rsidRDefault="008A40EF">
            <w:pPr>
              <w:pStyle w:val="TableParagraph"/>
              <w:ind w:left="230"/>
            </w:pPr>
            <w:r>
              <w:t>Микроэволюция.</w:t>
            </w:r>
            <w:r>
              <w:rPr>
                <w:spacing w:val="-6"/>
              </w:rPr>
              <w:t xml:space="preserve"> </w:t>
            </w:r>
            <w:r>
              <w:t>Популяция</w:t>
            </w:r>
            <w:r>
              <w:rPr>
                <w:spacing w:val="-8"/>
              </w:rPr>
              <w:t xml:space="preserve"> </w:t>
            </w:r>
            <w:r>
              <w:t>как</w:t>
            </w:r>
            <w:r>
              <w:rPr>
                <w:spacing w:val="-5"/>
              </w:rPr>
              <w:t xml:space="preserve"> </w:t>
            </w:r>
            <w:r>
              <w:t>единица</w:t>
            </w:r>
            <w:r>
              <w:rPr>
                <w:spacing w:val="-6"/>
              </w:rPr>
              <w:t xml:space="preserve"> </w:t>
            </w:r>
            <w:r>
              <w:t>вида</w:t>
            </w:r>
            <w:r>
              <w:rPr>
                <w:spacing w:val="-6"/>
              </w:rPr>
              <w:t xml:space="preserve"> </w:t>
            </w:r>
            <w:r>
              <w:t>и</w:t>
            </w:r>
            <w:r>
              <w:rPr>
                <w:spacing w:val="-6"/>
              </w:rPr>
              <w:t xml:space="preserve"> </w:t>
            </w:r>
            <w:r>
              <w:t>эволюции. Движущие силы (факторы) эволюции видов в природе.</w:t>
            </w:r>
          </w:p>
          <w:p w:rsidR="00991C96" w:rsidRDefault="008A40EF">
            <w:pPr>
              <w:pStyle w:val="TableParagraph"/>
              <w:ind w:left="7"/>
            </w:pPr>
            <w:r>
              <w:t>Мутационный процесс и комбинативная изменчивость. Популяционные</w:t>
            </w:r>
            <w:r>
              <w:rPr>
                <w:spacing w:val="-4"/>
              </w:rPr>
              <w:t xml:space="preserve"> </w:t>
            </w:r>
            <w:r>
              <w:t>волны</w:t>
            </w:r>
            <w:r>
              <w:rPr>
                <w:spacing w:val="-4"/>
              </w:rPr>
              <w:t xml:space="preserve"> </w:t>
            </w:r>
            <w:r>
              <w:t>и</w:t>
            </w:r>
            <w:r>
              <w:rPr>
                <w:spacing w:val="-4"/>
              </w:rPr>
              <w:t xml:space="preserve"> </w:t>
            </w:r>
            <w:r>
              <w:t>дрейф</w:t>
            </w:r>
            <w:r>
              <w:rPr>
                <w:spacing w:val="-6"/>
              </w:rPr>
              <w:t xml:space="preserve"> </w:t>
            </w:r>
            <w:r>
              <w:t>генов.</w:t>
            </w:r>
            <w:r>
              <w:rPr>
                <w:spacing w:val="-4"/>
              </w:rPr>
              <w:t xml:space="preserve"> </w:t>
            </w:r>
            <w:r>
              <w:t>Изоляция</w:t>
            </w:r>
            <w:r>
              <w:rPr>
                <w:spacing w:val="40"/>
              </w:rPr>
              <w:t xml:space="preserve"> </w:t>
            </w:r>
            <w:r>
              <w:t>и</w:t>
            </w:r>
            <w:r>
              <w:rPr>
                <w:spacing w:val="-7"/>
              </w:rPr>
              <w:t xml:space="preserve"> </w:t>
            </w:r>
            <w:r>
              <w:t>миграция.</w:t>
            </w:r>
          </w:p>
          <w:p w:rsidR="00991C96" w:rsidRDefault="008A40EF">
            <w:pPr>
              <w:pStyle w:val="TableParagraph"/>
              <w:spacing w:line="252" w:lineRule="exact"/>
              <w:ind w:left="230"/>
            </w:pPr>
            <w:r>
              <w:t>Естественный</w:t>
            </w:r>
            <w:r>
              <w:rPr>
                <w:spacing w:val="-7"/>
              </w:rPr>
              <w:t xml:space="preserve"> </w:t>
            </w:r>
            <w:r>
              <w:t>отбор</w:t>
            </w:r>
            <w:r>
              <w:rPr>
                <w:spacing w:val="-6"/>
              </w:rPr>
              <w:t xml:space="preserve"> </w:t>
            </w:r>
            <w:r>
              <w:t>–</w:t>
            </w:r>
            <w:r>
              <w:rPr>
                <w:spacing w:val="-7"/>
              </w:rPr>
              <w:t xml:space="preserve"> </w:t>
            </w:r>
            <w:r>
              <w:t>направляющий</w:t>
            </w:r>
            <w:r>
              <w:rPr>
                <w:spacing w:val="-10"/>
              </w:rPr>
              <w:t xml:space="preserve"> </w:t>
            </w:r>
            <w:r>
              <w:t>фактор</w:t>
            </w:r>
            <w:r>
              <w:rPr>
                <w:spacing w:val="-6"/>
              </w:rPr>
              <w:t xml:space="preserve"> </w:t>
            </w:r>
            <w:r>
              <w:rPr>
                <w:spacing w:val="-2"/>
              </w:rPr>
              <w:t>эволюции.</w:t>
            </w:r>
          </w:p>
          <w:p w:rsidR="00991C96" w:rsidRDefault="008A40EF">
            <w:pPr>
              <w:pStyle w:val="TableParagraph"/>
              <w:spacing w:line="252" w:lineRule="exact"/>
              <w:ind w:left="7"/>
            </w:pPr>
            <w:r>
              <w:t>Формы</w:t>
            </w:r>
            <w:r>
              <w:rPr>
                <w:spacing w:val="-9"/>
              </w:rPr>
              <w:t xml:space="preserve"> </w:t>
            </w:r>
            <w:r>
              <w:t>естественного</w:t>
            </w:r>
            <w:r>
              <w:rPr>
                <w:spacing w:val="-5"/>
              </w:rPr>
              <w:t xml:space="preserve"> </w:t>
            </w:r>
            <w:r>
              <w:rPr>
                <w:spacing w:val="-2"/>
              </w:rPr>
              <w:t>отбора.</w:t>
            </w:r>
          </w:p>
          <w:p w:rsidR="00991C96" w:rsidRDefault="008A40EF">
            <w:pPr>
              <w:pStyle w:val="TableParagraph"/>
              <w:spacing w:before="1" w:line="252" w:lineRule="exact"/>
              <w:ind w:left="230"/>
            </w:pPr>
            <w:r>
              <w:t>Приспособленность</w:t>
            </w:r>
            <w:r>
              <w:rPr>
                <w:spacing w:val="-8"/>
              </w:rPr>
              <w:t xml:space="preserve"> </w:t>
            </w:r>
            <w:r>
              <w:t>организмов</w:t>
            </w:r>
            <w:r>
              <w:rPr>
                <w:spacing w:val="-9"/>
              </w:rPr>
              <w:t xml:space="preserve"> </w:t>
            </w:r>
            <w:r>
              <w:t>как</w:t>
            </w:r>
            <w:r>
              <w:rPr>
                <w:spacing w:val="-7"/>
              </w:rPr>
              <w:t xml:space="preserve"> </w:t>
            </w:r>
            <w:r>
              <w:t>результат</w:t>
            </w:r>
            <w:r>
              <w:rPr>
                <w:spacing w:val="-7"/>
              </w:rPr>
              <w:t xml:space="preserve"> </w:t>
            </w:r>
            <w:r>
              <w:rPr>
                <w:spacing w:val="-2"/>
              </w:rPr>
              <w:t>эволюции.</w:t>
            </w:r>
          </w:p>
          <w:p w:rsidR="00991C96" w:rsidRDefault="008A40EF">
            <w:pPr>
              <w:pStyle w:val="TableParagraph"/>
              <w:ind w:left="7" w:right="565"/>
            </w:pPr>
            <w:r>
              <w:t>Примеры</w:t>
            </w:r>
            <w:r>
              <w:rPr>
                <w:spacing w:val="-8"/>
              </w:rPr>
              <w:t xml:space="preserve"> </w:t>
            </w:r>
            <w:r>
              <w:t>приспособлений</w:t>
            </w:r>
            <w:r>
              <w:rPr>
                <w:spacing w:val="-8"/>
              </w:rPr>
              <w:t xml:space="preserve"> </w:t>
            </w:r>
            <w:r>
              <w:t>у</w:t>
            </w:r>
            <w:r>
              <w:rPr>
                <w:spacing w:val="-10"/>
              </w:rPr>
              <w:t xml:space="preserve"> </w:t>
            </w:r>
            <w:r>
              <w:t>организмов.</w:t>
            </w:r>
            <w:r>
              <w:rPr>
                <w:spacing w:val="-8"/>
              </w:rPr>
              <w:t xml:space="preserve"> </w:t>
            </w:r>
            <w:r>
              <w:t>Ароморфозы</w:t>
            </w:r>
            <w:r>
              <w:rPr>
                <w:spacing w:val="-8"/>
              </w:rPr>
              <w:t xml:space="preserve"> </w:t>
            </w:r>
            <w:r>
              <w:t xml:space="preserve">и </w:t>
            </w:r>
            <w:r>
              <w:rPr>
                <w:spacing w:val="-2"/>
              </w:rPr>
              <w:t>идио­адаптации.</w:t>
            </w:r>
          </w:p>
          <w:p w:rsidR="00991C96" w:rsidRDefault="008A40EF">
            <w:pPr>
              <w:pStyle w:val="TableParagraph"/>
              <w:ind w:left="7" w:firstLine="223"/>
            </w:pPr>
            <w:r>
              <w:t>Вид</w:t>
            </w:r>
            <w:r>
              <w:rPr>
                <w:spacing w:val="-6"/>
              </w:rPr>
              <w:t xml:space="preserve"> </w:t>
            </w:r>
            <w:r>
              <w:t>и</w:t>
            </w:r>
            <w:r>
              <w:rPr>
                <w:spacing w:val="-6"/>
              </w:rPr>
              <w:t xml:space="preserve"> </w:t>
            </w:r>
            <w:r>
              <w:t>видообразование.</w:t>
            </w:r>
            <w:r>
              <w:rPr>
                <w:spacing w:val="-8"/>
              </w:rPr>
              <w:t xml:space="preserve"> </w:t>
            </w:r>
            <w:r>
              <w:t>Критерии</w:t>
            </w:r>
            <w:r>
              <w:rPr>
                <w:spacing w:val="-7"/>
              </w:rPr>
              <w:t xml:space="preserve"> </w:t>
            </w:r>
            <w:r>
              <w:t>вида.</w:t>
            </w:r>
            <w:r>
              <w:rPr>
                <w:spacing w:val="-6"/>
              </w:rPr>
              <w:t xml:space="preserve"> </w:t>
            </w:r>
            <w:r>
              <w:t>Основные</w:t>
            </w:r>
            <w:r>
              <w:rPr>
                <w:spacing w:val="-6"/>
              </w:rPr>
              <w:t xml:space="preserve"> </w:t>
            </w:r>
            <w:r>
              <w:t>формы видообразования: географическое, экологическое.</w:t>
            </w:r>
          </w:p>
          <w:p w:rsidR="00991C96" w:rsidRDefault="008A40EF">
            <w:pPr>
              <w:pStyle w:val="TableParagraph"/>
              <w:spacing w:before="1"/>
              <w:ind w:left="7" w:firstLine="223"/>
            </w:pPr>
            <w:r>
              <w:t>Макроэволюция. Формы эволюции: филетическая, дивергентная,</w:t>
            </w:r>
            <w:r>
              <w:rPr>
                <w:spacing w:val="-14"/>
              </w:rPr>
              <w:t xml:space="preserve"> </w:t>
            </w:r>
            <w:r>
              <w:t>конвергентная,</w:t>
            </w:r>
            <w:r>
              <w:rPr>
                <w:spacing w:val="-12"/>
              </w:rPr>
              <w:t xml:space="preserve"> </w:t>
            </w:r>
            <w:r>
              <w:t>параллельная.</w:t>
            </w:r>
            <w:r>
              <w:rPr>
                <w:spacing w:val="-12"/>
              </w:rPr>
              <w:t xml:space="preserve"> </w:t>
            </w:r>
            <w:r>
              <w:t xml:space="preserve">Необратимость </w:t>
            </w:r>
            <w:r>
              <w:rPr>
                <w:spacing w:val="-2"/>
              </w:rPr>
              <w:t>эволюции.</w:t>
            </w:r>
          </w:p>
          <w:p w:rsidR="00991C96" w:rsidRDefault="008A40EF">
            <w:pPr>
              <w:pStyle w:val="TableParagraph"/>
              <w:spacing w:line="252" w:lineRule="exact"/>
              <w:ind w:left="0" w:right="720"/>
              <w:jc w:val="center"/>
            </w:pPr>
            <w:r>
              <w:t>Происхождение</w:t>
            </w:r>
            <w:r>
              <w:rPr>
                <w:spacing w:val="-9"/>
              </w:rPr>
              <w:t xml:space="preserve"> </w:t>
            </w:r>
            <w:r>
              <w:t>от</w:t>
            </w:r>
            <w:r>
              <w:rPr>
                <w:spacing w:val="-9"/>
              </w:rPr>
              <w:t xml:space="preserve"> </w:t>
            </w:r>
            <w:r>
              <w:t>неспециализированных</w:t>
            </w:r>
            <w:r>
              <w:rPr>
                <w:spacing w:val="-8"/>
              </w:rPr>
              <w:t xml:space="preserve"> </w:t>
            </w:r>
            <w:r>
              <w:rPr>
                <w:spacing w:val="-2"/>
              </w:rPr>
              <w:t>предков.</w:t>
            </w:r>
          </w:p>
          <w:p w:rsidR="00991C96" w:rsidRDefault="008A40EF">
            <w:pPr>
              <w:pStyle w:val="TableParagraph"/>
              <w:spacing w:line="252" w:lineRule="exact"/>
              <w:ind w:left="0" w:right="665"/>
              <w:jc w:val="center"/>
            </w:pPr>
            <w:r>
              <w:t>Прогрессирующая</w:t>
            </w:r>
            <w:r>
              <w:rPr>
                <w:spacing w:val="-12"/>
              </w:rPr>
              <w:t xml:space="preserve"> </w:t>
            </w:r>
            <w:r>
              <w:t>специализация.</w:t>
            </w:r>
            <w:r>
              <w:rPr>
                <w:spacing w:val="-10"/>
              </w:rPr>
              <w:t xml:space="preserve"> </w:t>
            </w:r>
            <w:r>
              <w:t>Адаптивная</w:t>
            </w:r>
            <w:r>
              <w:rPr>
                <w:spacing w:val="-11"/>
              </w:rPr>
              <w:t xml:space="preserve"> </w:t>
            </w:r>
            <w:r>
              <w:rPr>
                <w:spacing w:val="-2"/>
              </w:rPr>
              <w:t>радиация.</w:t>
            </w:r>
          </w:p>
          <w:p w:rsidR="00991C96" w:rsidRDefault="008A40EF">
            <w:pPr>
              <w:pStyle w:val="TableParagraph"/>
              <w:spacing w:before="1" w:line="252" w:lineRule="exact"/>
              <w:ind w:left="230"/>
            </w:pPr>
            <w:r>
              <w:rPr>
                <w:spacing w:val="-2"/>
              </w:rPr>
              <w:t>Демонстрации:</w:t>
            </w:r>
          </w:p>
          <w:p w:rsidR="00991C96" w:rsidRDefault="008A40EF">
            <w:pPr>
              <w:pStyle w:val="TableParagraph"/>
              <w:spacing w:line="252" w:lineRule="exact"/>
              <w:ind w:left="230"/>
            </w:pPr>
            <w:r>
              <w:t>Портреты:</w:t>
            </w:r>
            <w:r>
              <w:rPr>
                <w:spacing w:val="-4"/>
              </w:rPr>
              <w:t xml:space="preserve"> </w:t>
            </w:r>
            <w:r>
              <w:t>К.</w:t>
            </w:r>
            <w:r>
              <w:rPr>
                <w:spacing w:val="-6"/>
              </w:rPr>
              <w:t xml:space="preserve"> </w:t>
            </w:r>
            <w:r>
              <w:t>Линней,</w:t>
            </w:r>
            <w:r>
              <w:rPr>
                <w:spacing w:val="-4"/>
              </w:rPr>
              <w:t xml:space="preserve"> </w:t>
            </w:r>
            <w:r>
              <w:t>Ж.Б.</w:t>
            </w:r>
            <w:r>
              <w:rPr>
                <w:spacing w:val="-3"/>
              </w:rPr>
              <w:t xml:space="preserve"> </w:t>
            </w:r>
            <w:r>
              <w:t>Ламарк,</w:t>
            </w:r>
            <w:r>
              <w:rPr>
                <w:spacing w:val="-4"/>
              </w:rPr>
              <w:t xml:space="preserve"> </w:t>
            </w:r>
            <w:r>
              <w:t>Ч.</w:t>
            </w:r>
            <w:r>
              <w:rPr>
                <w:spacing w:val="-5"/>
              </w:rPr>
              <w:t xml:space="preserve"> </w:t>
            </w:r>
            <w:r>
              <w:t>Дарвин,</w:t>
            </w:r>
            <w:r>
              <w:rPr>
                <w:spacing w:val="-3"/>
              </w:rPr>
              <w:t xml:space="preserve"> </w:t>
            </w:r>
            <w:r>
              <w:rPr>
                <w:spacing w:val="-4"/>
              </w:rPr>
              <w:t>В.О.</w:t>
            </w:r>
          </w:p>
          <w:p w:rsidR="00991C96" w:rsidRDefault="008A40EF">
            <w:pPr>
              <w:pStyle w:val="TableParagraph"/>
              <w:spacing w:before="1"/>
              <w:ind w:left="230" w:hanging="224"/>
            </w:pPr>
            <w:r>
              <w:t>Ковалевский,</w:t>
            </w:r>
            <w:r>
              <w:rPr>
                <w:spacing w:val="-4"/>
              </w:rPr>
              <w:t xml:space="preserve"> </w:t>
            </w:r>
            <w:r>
              <w:t>К.М.</w:t>
            </w:r>
            <w:r>
              <w:rPr>
                <w:spacing w:val="-3"/>
              </w:rPr>
              <w:t xml:space="preserve"> </w:t>
            </w:r>
            <w:r>
              <w:t>Бэр,</w:t>
            </w:r>
            <w:r>
              <w:rPr>
                <w:spacing w:val="-7"/>
              </w:rPr>
              <w:t xml:space="preserve"> </w:t>
            </w:r>
            <w:r>
              <w:t>Э.</w:t>
            </w:r>
            <w:r>
              <w:rPr>
                <w:spacing w:val="-4"/>
              </w:rPr>
              <w:t xml:space="preserve"> </w:t>
            </w:r>
            <w:r>
              <w:t>Геккель,</w:t>
            </w:r>
            <w:r>
              <w:rPr>
                <w:spacing w:val="-7"/>
              </w:rPr>
              <w:t xml:space="preserve"> </w:t>
            </w:r>
            <w:r>
              <w:t>Ф.</w:t>
            </w:r>
            <w:r>
              <w:rPr>
                <w:spacing w:val="-7"/>
              </w:rPr>
              <w:t xml:space="preserve"> </w:t>
            </w:r>
            <w:r>
              <w:t>Мюллер,</w:t>
            </w:r>
            <w:r>
              <w:rPr>
                <w:spacing w:val="-4"/>
              </w:rPr>
              <w:t xml:space="preserve"> </w:t>
            </w:r>
            <w:r>
              <w:t>А.Н.</w:t>
            </w:r>
            <w:r>
              <w:rPr>
                <w:spacing w:val="-4"/>
              </w:rPr>
              <w:t xml:space="preserve"> </w:t>
            </w:r>
            <w:r>
              <w:t>Северцов. Таблицы и</w:t>
            </w:r>
            <w:r>
              <w:rPr>
                <w:spacing w:val="-1"/>
              </w:rPr>
              <w:t xml:space="preserve"> </w:t>
            </w:r>
            <w:r>
              <w:t>схемы: «Развитие органического мира на Земле»,</w:t>
            </w:r>
          </w:p>
          <w:p w:rsidR="00991C96" w:rsidRDefault="008A40EF">
            <w:pPr>
              <w:pStyle w:val="TableParagraph"/>
              <w:ind w:left="7"/>
            </w:pPr>
            <w:r>
              <w:t>«Зародыши</w:t>
            </w:r>
            <w:r>
              <w:rPr>
                <w:spacing w:val="-10"/>
              </w:rPr>
              <w:t xml:space="preserve"> </w:t>
            </w:r>
            <w:r>
              <w:t>позвоночных</w:t>
            </w:r>
            <w:r>
              <w:rPr>
                <w:spacing w:val="-13"/>
              </w:rPr>
              <w:t xml:space="preserve"> </w:t>
            </w:r>
            <w:r>
              <w:t>животных»,</w:t>
            </w:r>
            <w:r>
              <w:rPr>
                <w:spacing w:val="-9"/>
              </w:rPr>
              <w:t xml:space="preserve"> </w:t>
            </w:r>
            <w:r>
              <w:t>«Археоптерикс»,</w:t>
            </w:r>
            <w:r>
              <w:rPr>
                <w:spacing w:val="-9"/>
              </w:rPr>
              <w:t xml:space="preserve"> </w:t>
            </w:r>
            <w:r>
              <w:t>«Формы борьбы за существование», «Естественный отбор»,</w:t>
            </w:r>
          </w:p>
          <w:p w:rsidR="00991C96" w:rsidRDefault="008A40EF">
            <w:pPr>
              <w:pStyle w:val="TableParagraph"/>
              <w:ind w:left="7"/>
            </w:pPr>
            <w:r>
              <w:t>«Многообразие сортов растений», «Многообразие пород животных»,</w:t>
            </w:r>
            <w:r>
              <w:rPr>
                <w:spacing w:val="-13"/>
              </w:rPr>
              <w:t xml:space="preserve"> </w:t>
            </w:r>
            <w:r>
              <w:t>«Популяции»,</w:t>
            </w:r>
            <w:r>
              <w:rPr>
                <w:spacing w:val="-13"/>
              </w:rPr>
              <w:t xml:space="preserve"> </w:t>
            </w:r>
            <w:r>
              <w:t>«Мутационная</w:t>
            </w:r>
            <w:r>
              <w:rPr>
                <w:spacing w:val="-13"/>
              </w:rPr>
              <w:t xml:space="preserve"> </w:t>
            </w:r>
            <w:r>
              <w:rPr>
                <w:spacing w:val="-2"/>
              </w:rPr>
              <w:t>изменчивость»,</w:t>
            </w:r>
          </w:p>
          <w:p w:rsidR="00991C96" w:rsidRDefault="008A40EF">
            <w:pPr>
              <w:pStyle w:val="TableParagraph"/>
              <w:ind w:left="7"/>
            </w:pPr>
            <w:r>
              <w:t>«Ароморфозы»,</w:t>
            </w:r>
            <w:r>
              <w:rPr>
                <w:spacing w:val="-11"/>
              </w:rPr>
              <w:t xml:space="preserve"> </w:t>
            </w:r>
            <w:r>
              <w:t>«Идиоадаптации»,</w:t>
            </w:r>
            <w:r>
              <w:rPr>
                <w:spacing w:val="-9"/>
              </w:rPr>
              <w:t xml:space="preserve"> </w:t>
            </w:r>
            <w:r>
              <w:t>«Общая</w:t>
            </w:r>
            <w:r>
              <w:rPr>
                <w:spacing w:val="-10"/>
              </w:rPr>
              <w:t xml:space="preserve"> </w:t>
            </w:r>
            <w:r>
              <w:rPr>
                <w:spacing w:val="-2"/>
              </w:rPr>
              <w:t>дегенерация»,</w:t>
            </w:r>
          </w:p>
          <w:p w:rsidR="00991C96" w:rsidRDefault="008A40EF">
            <w:pPr>
              <w:pStyle w:val="TableParagraph"/>
              <w:spacing w:before="1"/>
              <w:ind w:left="7"/>
            </w:pPr>
            <w:r>
              <w:t>«Движущие силы эволюции», «Карта-схема маршрута путешествия</w:t>
            </w:r>
            <w:r>
              <w:rPr>
                <w:spacing w:val="-6"/>
              </w:rPr>
              <w:t xml:space="preserve"> </w:t>
            </w:r>
            <w:r>
              <w:t>Ч.</w:t>
            </w:r>
            <w:r>
              <w:rPr>
                <w:spacing w:val="-4"/>
              </w:rPr>
              <w:t xml:space="preserve"> </w:t>
            </w:r>
            <w:r>
              <w:t>Дарвина»,</w:t>
            </w:r>
            <w:r>
              <w:rPr>
                <w:spacing w:val="-2"/>
              </w:rPr>
              <w:t xml:space="preserve"> </w:t>
            </w:r>
            <w:r>
              <w:t>«Борьба</w:t>
            </w:r>
            <w:r>
              <w:rPr>
                <w:spacing w:val="-4"/>
              </w:rPr>
              <w:t xml:space="preserve"> </w:t>
            </w:r>
            <w:r>
              <w:t>за</w:t>
            </w:r>
            <w:r>
              <w:rPr>
                <w:spacing w:val="-3"/>
              </w:rPr>
              <w:t xml:space="preserve"> </w:t>
            </w:r>
            <w:r>
              <w:rPr>
                <w:spacing w:val="-2"/>
              </w:rPr>
              <w:t>существование»,</w:t>
            </w:r>
          </w:p>
          <w:p w:rsidR="00991C96" w:rsidRDefault="008A40EF">
            <w:pPr>
              <w:pStyle w:val="TableParagraph"/>
              <w:ind w:left="7"/>
            </w:pPr>
            <w:r>
              <w:t>«Приспособленность организмов», «Географическое видообразование»,</w:t>
            </w:r>
            <w:r>
              <w:rPr>
                <w:spacing w:val="-14"/>
              </w:rPr>
              <w:t xml:space="preserve"> </w:t>
            </w:r>
            <w:r>
              <w:t>«Экологическое</w:t>
            </w:r>
            <w:r>
              <w:rPr>
                <w:spacing w:val="-14"/>
              </w:rPr>
              <w:t xml:space="preserve"> </w:t>
            </w:r>
            <w:r>
              <w:t>видообразование».</w:t>
            </w:r>
          </w:p>
          <w:p w:rsidR="00991C96" w:rsidRDefault="008A40EF">
            <w:pPr>
              <w:pStyle w:val="TableParagraph"/>
              <w:ind w:left="230"/>
            </w:pPr>
            <w:r>
              <w:t>Оборудование:</w:t>
            </w:r>
            <w:r>
              <w:rPr>
                <w:spacing w:val="-7"/>
              </w:rPr>
              <w:t xml:space="preserve"> </w:t>
            </w:r>
            <w:r>
              <w:t>коллекция</w:t>
            </w:r>
            <w:r>
              <w:rPr>
                <w:spacing w:val="-7"/>
              </w:rPr>
              <w:t xml:space="preserve"> </w:t>
            </w:r>
            <w:r>
              <w:t>насекомых</w:t>
            </w:r>
            <w:r>
              <w:rPr>
                <w:spacing w:val="-7"/>
              </w:rPr>
              <w:t xml:space="preserve"> </w:t>
            </w:r>
            <w:r>
              <w:t>с</w:t>
            </w:r>
            <w:r>
              <w:rPr>
                <w:spacing w:val="-4"/>
              </w:rPr>
              <w:t xml:space="preserve"> </w:t>
            </w:r>
            <w:r>
              <w:t>различными</w:t>
            </w:r>
            <w:r>
              <w:rPr>
                <w:spacing w:val="-7"/>
              </w:rPr>
              <w:t xml:space="preserve"> </w:t>
            </w:r>
            <w:r>
              <w:rPr>
                <w:spacing w:val="-2"/>
              </w:rPr>
              <w:t>типами</w:t>
            </w:r>
          </w:p>
          <w:p w:rsidR="00991C96" w:rsidRDefault="008A40EF">
            <w:pPr>
              <w:pStyle w:val="TableParagraph"/>
              <w:ind w:left="7" w:right="36"/>
              <w:jc w:val="both"/>
            </w:pPr>
            <w:r>
              <w:t>окраски,</w:t>
            </w:r>
            <w:r>
              <w:rPr>
                <w:spacing w:val="-5"/>
              </w:rPr>
              <w:t xml:space="preserve"> </w:t>
            </w:r>
            <w:r>
              <w:t>набор</w:t>
            </w:r>
            <w:r>
              <w:rPr>
                <w:spacing w:val="-5"/>
              </w:rPr>
              <w:t xml:space="preserve"> </w:t>
            </w:r>
            <w:r>
              <w:t>плодов</w:t>
            </w:r>
            <w:r>
              <w:rPr>
                <w:spacing w:val="-5"/>
              </w:rPr>
              <w:t xml:space="preserve"> </w:t>
            </w:r>
            <w:r>
              <w:t>и</w:t>
            </w:r>
            <w:r>
              <w:rPr>
                <w:spacing w:val="-6"/>
              </w:rPr>
              <w:t xml:space="preserve"> </w:t>
            </w:r>
            <w:r>
              <w:t>семян,</w:t>
            </w:r>
            <w:r>
              <w:rPr>
                <w:spacing w:val="-5"/>
              </w:rPr>
              <w:t xml:space="preserve"> </w:t>
            </w:r>
            <w:r>
              <w:t>коллекция</w:t>
            </w:r>
            <w:r>
              <w:rPr>
                <w:spacing w:val="-6"/>
              </w:rPr>
              <w:t xml:space="preserve"> </w:t>
            </w:r>
            <w:r>
              <w:t>«Примеры</w:t>
            </w:r>
            <w:r>
              <w:rPr>
                <w:spacing w:val="-5"/>
              </w:rPr>
              <w:t xml:space="preserve"> </w:t>
            </w:r>
            <w:r>
              <w:t>защитных приспособлений у животных», модель «Основные направления эволюции», объёмная модель «Строение головного мозга</w:t>
            </w:r>
          </w:p>
          <w:p w:rsidR="00991C96" w:rsidRDefault="008A40EF">
            <w:pPr>
              <w:pStyle w:val="TableParagraph"/>
              <w:spacing w:line="252" w:lineRule="exact"/>
              <w:ind w:left="0" w:right="4662"/>
              <w:jc w:val="center"/>
            </w:pPr>
            <w:r>
              <w:rPr>
                <w:spacing w:val="-2"/>
              </w:rPr>
              <w:t>позвоночных».</w:t>
            </w:r>
          </w:p>
          <w:p w:rsidR="00991C96" w:rsidRDefault="008A40EF">
            <w:pPr>
              <w:pStyle w:val="TableParagraph"/>
              <w:spacing w:line="252" w:lineRule="exact"/>
              <w:ind w:left="0" w:right="783"/>
              <w:jc w:val="center"/>
            </w:pPr>
            <w:r>
              <w:t>Биогеографическая</w:t>
            </w:r>
            <w:r>
              <w:rPr>
                <w:spacing w:val="-6"/>
              </w:rPr>
              <w:t xml:space="preserve"> </w:t>
            </w:r>
            <w:r>
              <w:t>карта</w:t>
            </w:r>
            <w:r>
              <w:rPr>
                <w:spacing w:val="-6"/>
              </w:rPr>
              <w:t xml:space="preserve"> </w:t>
            </w:r>
            <w:r>
              <w:t>мира,</w:t>
            </w:r>
            <w:r>
              <w:rPr>
                <w:spacing w:val="-6"/>
              </w:rPr>
              <w:t xml:space="preserve"> </w:t>
            </w:r>
            <w:r>
              <w:t>коллекция</w:t>
            </w:r>
            <w:r>
              <w:rPr>
                <w:spacing w:val="-5"/>
              </w:rPr>
              <w:t xml:space="preserve"> </w:t>
            </w:r>
            <w:r>
              <w:rPr>
                <w:spacing w:val="-2"/>
              </w:rPr>
              <w:t>«Формы</w:t>
            </w:r>
          </w:p>
          <w:p w:rsidR="00991C96" w:rsidRDefault="008A40EF">
            <w:pPr>
              <w:pStyle w:val="TableParagraph"/>
              <w:spacing w:line="252" w:lineRule="exact"/>
              <w:ind w:left="0" w:right="710"/>
              <w:jc w:val="center"/>
            </w:pPr>
            <w:r>
              <w:t>сохранности</w:t>
            </w:r>
            <w:r>
              <w:rPr>
                <w:spacing w:val="-7"/>
              </w:rPr>
              <w:t xml:space="preserve"> </w:t>
            </w:r>
            <w:r>
              <w:t>ископаемых</w:t>
            </w:r>
            <w:r>
              <w:rPr>
                <w:spacing w:val="-11"/>
              </w:rPr>
              <w:t xml:space="preserve"> </w:t>
            </w:r>
            <w:r>
              <w:t>животных</w:t>
            </w:r>
            <w:r>
              <w:rPr>
                <w:spacing w:val="-7"/>
              </w:rPr>
              <w:t xml:space="preserve"> </w:t>
            </w:r>
            <w:r>
              <w:t>и</w:t>
            </w:r>
            <w:r>
              <w:rPr>
                <w:spacing w:val="-7"/>
              </w:rPr>
              <w:t xml:space="preserve"> </w:t>
            </w:r>
            <w:r>
              <w:t>растений»,</w:t>
            </w:r>
            <w:r>
              <w:rPr>
                <w:spacing w:val="-7"/>
              </w:rPr>
              <w:t xml:space="preserve"> </w:t>
            </w:r>
            <w:r>
              <w:t>модель аппликация</w:t>
            </w:r>
            <w:r>
              <w:rPr>
                <w:spacing w:val="-7"/>
              </w:rPr>
              <w:t xml:space="preserve"> </w:t>
            </w:r>
            <w:r>
              <w:t>«Перекрёст</w:t>
            </w:r>
            <w:r>
              <w:rPr>
                <w:spacing w:val="-6"/>
              </w:rPr>
              <w:t xml:space="preserve"> </w:t>
            </w:r>
            <w:r>
              <w:t>хромосом»,</w:t>
            </w:r>
            <w:r>
              <w:rPr>
                <w:spacing w:val="-6"/>
              </w:rPr>
              <w:t xml:space="preserve"> </w:t>
            </w:r>
            <w:r>
              <w:t>влажные</w:t>
            </w:r>
            <w:r>
              <w:rPr>
                <w:spacing w:val="-5"/>
              </w:rPr>
              <w:t xml:space="preserve"> </w:t>
            </w:r>
            <w:r>
              <w:rPr>
                <w:spacing w:val="-2"/>
              </w:rPr>
              <w:t>препараты</w:t>
            </w:r>
          </w:p>
        </w:tc>
        <w:tc>
          <w:tcPr>
            <w:tcW w:w="2834" w:type="dxa"/>
          </w:tcPr>
          <w:p w:rsidR="00991C96" w:rsidRDefault="008A40EF">
            <w:pPr>
              <w:pStyle w:val="TableParagraph"/>
              <w:spacing w:line="246" w:lineRule="exact"/>
              <w:ind w:left="14" w:right="2"/>
              <w:jc w:val="center"/>
              <w:rPr>
                <w:i/>
              </w:rPr>
            </w:pPr>
            <w:r>
              <w:rPr>
                <w:i/>
              </w:rPr>
              <w:t>Часы</w:t>
            </w:r>
            <w:r>
              <w:rPr>
                <w:i/>
                <w:spacing w:val="-5"/>
              </w:rPr>
              <w:t xml:space="preserve"> </w:t>
            </w:r>
            <w:r>
              <w:rPr>
                <w:i/>
              </w:rPr>
              <w:t>на</w:t>
            </w:r>
            <w:r>
              <w:rPr>
                <w:i/>
                <w:spacing w:val="-2"/>
              </w:rPr>
              <w:t xml:space="preserve"> </w:t>
            </w:r>
            <w:r>
              <w:rPr>
                <w:i/>
              </w:rPr>
              <w:t>каждую</w:t>
            </w:r>
            <w:r>
              <w:rPr>
                <w:i/>
                <w:spacing w:val="-2"/>
              </w:rPr>
              <w:t xml:space="preserve"> </w:t>
            </w:r>
            <w:r>
              <w:rPr>
                <w:i/>
                <w:spacing w:val="-4"/>
              </w:rPr>
              <w:t>тему</w:t>
            </w:r>
          </w:p>
          <w:p w:rsidR="00991C96" w:rsidRDefault="008A40EF">
            <w:pPr>
              <w:pStyle w:val="TableParagraph"/>
              <w:ind w:left="14"/>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ind w:left="14" w:right="3"/>
              <w:jc w:val="center"/>
              <w:rPr>
                <w:i/>
              </w:rPr>
            </w:pPr>
            <w:r>
              <w:rPr>
                <w:i/>
              </w:rPr>
              <w:t>зависимости</w:t>
            </w:r>
            <w:r>
              <w:rPr>
                <w:i/>
                <w:spacing w:val="-11"/>
              </w:rPr>
              <w:t xml:space="preserve"> </w:t>
            </w:r>
            <w:r>
              <w:rPr>
                <w:i/>
              </w:rPr>
              <w:t>от</w:t>
            </w:r>
            <w:r>
              <w:rPr>
                <w:i/>
                <w:spacing w:val="-14"/>
              </w:rPr>
              <w:t xml:space="preserve"> </w:t>
            </w:r>
            <w:r>
              <w:rPr>
                <w:i/>
              </w:rPr>
              <w:t>нагрузки</w:t>
            </w:r>
            <w:r>
              <w:rPr>
                <w:i/>
                <w:spacing w:val="-12"/>
              </w:rPr>
              <w:t xml:space="preserve"> </w:t>
            </w:r>
            <w:r>
              <w:rPr>
                <w:i/>
              </w:rPr>
              <w:t>по учебному плану на текущий учебный год в рабочей программе учителя</w:t>
            </w:r>
          </w:p>
        </w:tc>
      </w:tr>
    </w:tbl>
    <w:p w:rsidR="00991C96" w:rsidRDefault="00991C96">
      <w:pPr>
        <w:pStyle w:val="TableParagraph"/>
        <w:jc w:val="center"/>
        <w:rPr>
          <w:i/>
        </w:rPr>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2834"/>
      </w:tblGrid>
      <w:tr w:rsidR="00991C96">
        <w:trPr>
          <w:trHeight w:val="2978"/>
        </w:trPr>
        <w:tc>
          <w:tcPr>
            <w:tcW w:w="708" w:type="dxa"/>
          </w:tcPr>
          <w:p w:rsidR="00991C96" w:rsidRDefault="00991C96">
            <w:pPr>
              <w:pStyle w:val="TableParagraph"/>
              <w:ind w:left="0"/>
            </w:pPr>
          </w:p>
        </w:tc>
        <w:tc>
          <w:tcPr>
            <w:tcW w:w="6096" w:type="dxa"/>
          </w:tcPr>
          <w:p w:rsidR="00991C96" w:rsidRDefault="008A40EF">
            <w:pPr>
              <w:pStyle w:val="TableParagraph"/>
              <w:spacing w:line="246" w:lineRule="exact"/>
              <w:ind w:left="7"/>
            </w:pPr>
            <w:r>
              <w:t>«Развитие</w:t>
            </w:r>
            <w:r>
              <w:rPr>
                <w:spacing w:val="-8"/>
              </w:rPr>
              <w:t xml:space="preserve"> </w:t>
            </w:r>
            <w:r>
              <w:t>насекомого»,</w:t>
            </w:r>
            <w:r>
              <w:rPr>
                <w:spacing w:val="-7"/>
              </w:rPr>
              <w:t xml:space="preserve"> </w:t>
            </w:r>
            <w:r>
              <w:t>«Развитие</w:t>
            </w:r>
            <w:r>
              <w:rPr>
                <w:spacing w:val="-8"/>
              </w:rPr>
              <w:t xml:space="preserve"> </w:t>
            </w:r>
            <w:r>
              <w:t>лягушки»,</w:t>
            </w:r>
            <w:r>
              <w:rPr>
                <w:spacing w:val="-7"/>
              </w:rPr>
              <w:t xml:space="preserve"> </w:t>
            </w:r>
            <w:r>
              <w:rPr>
                <w:spacing w:val="-2"/>
              </w:rPr>
              <w:t>микропрепарат</w:t>
            </w:r>
          </w:p>
          <w:p w:rsidR="00991C96" w:rsidRDefault="008A40EF">
            <w:pPr>
              <w:pStyle w:val="TableParagraph"/>
              <w:spacing w:line="252" w:lineRule="exact"/>
              <w:ind w:left="7"/>
            </w:pPr>
            <w:r>
              <w:t>«Дрозофила»</w:t>
            </w:r>
            <w:r>
              <w:rPr>
                <w:spacing w:val="-11"/>
              </w:rPr>
              <w:t xml:space="preserve"> </w:t>
            </w:r>
            <w:r>
              <w:t>(норма,</w:t>
            </w:r>
            <w:r>
              <w:rPr>
                <w:spacing w:val="-3"/>
              </w:rPr>
              <w:t xml:space="preserve"> </w:t>
            </w:r>
            <w:r>
              <w:t>мутации</w:t>
            </w:r>
            <w:r>
              <w:rPr>
                <w:spacing w:val="-4"/>
              </w:rPr>
              <w:t xml:space="preserve"> </w:t>
            </w:r>
            <w:r>
              <w:t>формы</w:t>
            </w:r>
            <w:r>
              <w:rPr>
                <w:spacing w:val="-4"/>
              </w:rPr>
              <w:t xml:space="preserve"> </w:t>
            </w:r>
            <w:r>
              <w:t>крыльев</w:t>
            </w:r>
            <w:r>
              <w:rPr>
                <w:spacing w:val="-4"/>
              </w:rPr>
              <w:t xml:space="preserve"> </w:t>
            </w:r>
            <w:r>
              <w:t>и</w:t>
            </w:r>
            <w:r>
              <w:rPr>
                <w:spacing w:val="-5"/>
              </w:rPr>
              <w:t xml:space="preserve"> </w:t>
            </w:r>
            <w:r>
              <w:t>окраски</w:t>
            </w:r>
            <w:r>
              <w:rPr>
                <w:spacing w:val="-3"/>
              </w:rPr>
              <w:t xml:space="preserve"> </w:t>
            </w:r>
            <w:r>
              <w:rPr>
                <w:spacing w:val="-2"/>
              </w:rPr>
              <w:t>тела).</w:t>
            </w:r>
          </w:p>
          <w:p w:rsidR="00991C96" w:rsidRDefault="008A40EF">
            <w:pPr>
              <w:pStyle w:val="TableParagraph"/>
              <w:spacing w:before="1" w:line="252" w:lineRule="exact"/>
              <w:ind w:left="230"/>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ind w:left="7" w:firstLine="223"/>
            </w:pPr>
            <w:r>
              <w:t>Лабораторная</w:t>
            </w:r>
            <w:r>
              <w:rPr>
                <w:spacing w:val="-7"/>
              </w:rPr>
              <w:t xml:space="preserve"> </w:t>
            </w:r>
            <w:r>
              <w:t>работа</w:t>
            </w:r>
            <w:r>
              <w:rPr>
                <w:spacing w:val="-7"/>
              </w:rPr>
              <w:t xml:space="preserve"> </w:t>
            </w:r>
            <w:r>
              <w:t>№</w:t>
            </w:r>
            <w:r>
              <w:rPr>
                <w:spacing w:val="-9"/>
              </w:rPr>
              <w:t xml:space="preserve"> </w:t>
            </w:r>
            <w:r>
              <w:t>1.</w:t>
            </w:r>
            <w:r>
              <w:rPr>
                <w:spacing w:val="-5"/>
              </w:rPr>
              <w:t xml:space="preserve"> </w:t>
            </w:r>
            <w:r>
              <w:t>«Сравнение</w:t>
            </w:r>
            <w:r>
              <w:rPr>
                <w:spacing w:val="-7"/>
              </w:rPr>
              <w:t xml:space="preserve"> </w:t>
            </w:r>
            <w:r>
              <w:t>видов</w:t>
            </w:r>
            <w:r>
              <w:rPr>
                <w:spacing w:val="-7"/>
              </w:rPr>
              <w:t xml:space="preserve"> </w:t>
            </w:r>
            <w:r>
              <w:t>по морфологическому критерию».</w:t>
            </w:r>
          </w:p>
          <w:p w:rsidR="00991C96" w:rsidRDefault="008A40EF">
            <w:pPr>
              <w:pStyle w:val="TableParagraph"/>
              <w:ind w:left="7" w:firstLine="223"/>
            </w:pPr>
            <w:r>
              <w:t>Лабораторная</w:t>
            </w:r>
            <w:r>
              <w:rPr>
                <w:spacing w:val="40"/>
              </w:rPr>
              <w:t xml:space="preserve"> </w:t>
            </w:r>
            <w:r>
              <w:t>работа</w:t>
            </w:r>
            <w:r>
              <w:rPr>
                <w:spacing w:val="40"/>
              </w:rPr>
              <w:t xml:space="preserve"> </w:t>
            </w:r>
            <w:r>
              <w:t>№</w:t>
            </w:r>
            <w:r>
              <w:rPr>
                <w:spacing w:val="40"/>
              </w:rPr>
              <w:t xml:space="preserve"> </w:t>
            </w:r>
            <w:r>
              <w:t>2.</w:t>
            </w:r>
            <w:r>
              <w:rPr>
                <w:spacing w:val="40"/>
              </w:rPr>
              <w:t xml:space="preserve"> </w:t>
            </w:r>
            <w:r>
              <w:t>«Описание</w:t>
            </w:r>
            <w:r>
              <w:rPr>
                <w:spacing w:val="40"/>
              </w:rPr>
              <w:t xml:space="preserve"> </w:t>
            </w:r>
            <w:r>
              <w:t>приспособленности организма</w:t>
            </w:r>
            <w:r>
              <w:rPr>
                <w:spacing w:val="40"/>
              </w:rPr>
              <w:t xml:space="preserve"> </w:t>
            </w:r>
            <w:r>
              <w:t>и её относительного характера».</w:t>
            </w:r>
          </w:p>
        </w:tc>
        <w:tc>
          <w:tcPr>
            <w:tcW w:w="2834" w:type="dxa"/>
          </w:tcPr>
          <w:p w:rsidR="00991C96" w:rsidRDefault="00991C96">
            <w:pPr>
              <w:pStyle w:val="TableParagraph"/>
              <w:ind w:left="0"/>
            </w:pPr>
          </w:p>
        </w:tc>
      </w:tr>
      <w:tr w:rsidR="00991C96">
        <w:trPr>
          <w:trHeight w:val="11893"/>
        </w:trPr>
        <w:tc>
          <w:tcPr>
            <w:tcW w:w="708" w:type="dxa"/>
          </w:tcPr>
          <w:p w:rsidR="00991C96" w:rsidRDefault="008A40EF">
            <w:pPr>
              <w:pStyle w:val="TableParagraph"/>
              <w:spacing w:line="249" w:lineRule="exact"/>
              <w:ind w:left="146"/>
            </w:pPr>
            <w:r>
              <w:rPr>
                <w:spacing w:val="-5"/>
              </w:rPr>
              <w:t>2.</w:t>
            </w:r>
          </w:p>
        </w:tc>
        <w:tc>
          <w:tcPr>
            <w:tcW w:w="6096" w:type="dxa"/>
          </w:tcPr>
          <w:p w:rsidR="00991C96" w:rsidRDefault="008A40EF">
            <w:pPr>
              <w:pStyle w:val="TableParagraph"/>
              <w:spacing w:line="248" w:lineRule="exact"/>
              <w:ind w:left="230"/>
            </w:pPr>
            <w:r>
              <w:t>119.7.2.</w:t>
            </w:r>
            <w:r>
              <w:rPr>
                <w:spacing w:val="-9"/>
              </w:rPr>
              <w:t xml:space="preserve"> </w:t>
            </w:r>
            <w:r>
              <w:t>Тема</w:t>
            </w:r>
            <w:r>
              <w:rPr>
                <w:spacing w:val="-3"/>
              </w:rPr>
              <w:t xml:space="preserve"> </w:t>
            </w:r>
            <w:r>
              <w:t>2.</w:t>
            </w:r>
            <w:r>
              <w:rPr>
                <w:spacing w:val="-4"/>
              </w:rPr>
              <w:t xml:space="preserve"> </w:t>
            </w:r>
            <w:r>
              <w:t>Возникновение</w:t>
            </w:r>
            <w:r>
              <w:rPr>
                <w:spacing w:val="-3"/>
              </w:rPr>
              <w:t xml:space="preserve"> </w:t>
            </w:r>
            <w:r>
              <w:t>и</w:t>
            </w:r>
            <w:r>
              <w:rPr>
                <w:spacing w:val="-4"/>
              </w:rPr>
              <w:t xml:space="preserve"> </w:t>
            </w:r>
            <w:r>
              <w:t>развитие</w:t>
            </w:r>
            <w:r>
              <w:rPr>
                <w:spacing w:val="-3"/>
              </w:rPr>
              <w:t xml:space="preserve"> </w:t>
            </w:r>
            <w:r>
              <w:t>жизни</w:t>
            </w:r>
            <w:r>
              <w:rPr>
                <w:spacing w:val="-5"/>
              </w:rPr>
              <w:t xml:space="preserve"> </w:t>
            </w:r>
            <w:r>
              <w:t>на</w:t>
            </w:r>
            <w:r>
              <w:rPr>
                <w:spacing w:val="-3"/>
              </w:rPr>
              <w:t xml:space="preserve"> </w:t>
            </w:r>
            <w:r>
              <w:rPr>
                <w:spacing w:val="-2"/>
              </w:rPr>
              <w:t>Земле.</w:t>
            </w:r>
          </w:p>
          <w:p w:rsidR="00991C96" w:rsidRDefault="008A40EF">
            <w:pPr>
              <w:pStyle w:val="TableParagraph"/>
              <w:ind w:left="7" w:firstLine="223"/>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w:t>
            </w:r>
            <w:r>
              <w:rPr>
                <w:spacing w:val="-8"/>
              </w:rPr>
              <w:t xml:space="preserve"> </w:t>
            </w:r>
            <w:r>
              <w:t>веществ</w:t>
            </w:r>
            <w:r>
              <w:rPr>
                <w:spacing w:val="-9"/>
              </w:rPr>
              <w:t xml:space="preserve"> </w:t>
            </w:r>
            <w:r>
              <w:t>из</w:t>
            </w:r>
            <w:r>
              <w:rPr>
                <w:spacing w:val="-11"/>
              </w:rPr>
              <w:t xml:space="preserve"> </w:t>
            </w:r>
            <w:r>
              <w:t>неорганических.</w:t>
            </w:r>
            <w:r>
              <w:rPr>
                <w:spacing w:val="-10"/>
              </w:rPr>
              <w:t xml:space="preserve"> </w:t>
            </w:r>
            <w:r>
              <w:t>Экспериментальное подтверждение химической эволюции. Начальные этапы биологической</w:t>
            </w:r>
            <w:r>
              <w:rPr>
                <w:spacing w:val="-6"/>
              </w:rPr>
              <w:t xml:space="preserve"> </w:t>
            </w:r>
            <w:r>
              <w:t>эволюции.</w:t>
            </w:r>
            <w:r>
              <w:rPr>
                <w:spacing w:val="-9"/>
              </w:rPr>
              <w:t xml:space="preserve"> </w:t>
            </w:r>
            <w:r>
              <w:t>Гипотеза</w:t>
            </w:r>
            <w:r>
              <w:rPr>
                <w:spacing w:val="-6"/>
              </w:rPr>
              <w:t xml:space="preserve"> </w:t>
            </w:r>
            <w:r>
              <w:t>РНК-мира.</w:t>
            </w:r>
            <w:r>
              <w:rPr>
                <w:spacing w:val="-6"/>
              </w:rPr>
              <w:t xml:space="preserve"> </w:t>
            </w:r>
            <w:r>
              <w:t xml:space="preserve">Формирование мебранных структур и возникновение протоклетки. Первые клетки и их эволюция. Формирование основных групп живых </w:t>
            </w:r>
            <w:r>
              <w:rPr>
                <w:spacing w:val="-2"/>
              </w:rPr>
              <w:t>организмов.</w:t>
            </w:r>
          </w:p>
          <w:p w:rsidR="00991C96" w:rsidRDefault="008A40EF">
            <w:pPr>
              <w:pStyle w:val="TableParagraph"/>
              <w:spacing w:before="1" w:line="252" w:lineRule="exact"/>
              <w:ind w:left="230"/>
            </w:pPr>
            <w:r>
              <w:t>Развитие</w:t>
            </w:r>
            <w:r>
              <w:rPr>
                <w:spacing w:val="-3"/>
              </w:rPr>
              <w:t xml:space="preserve"> </w:t>
            </w:r>
            <w:r>
              <w:t>жизни</w:t>
            </w:r>
            <w:r>
              <w:rPr>
                <w:spacing w:val="-3"/>
              </w:rPr>
              <w:t xml:space="preserve"> </w:t>
            </w:r>
            <w:r>
              <w:t>на</w:t>
            </w:r>
            <w:r>
              <w:rPr>
                <w:spacing w:val="-3"/>
              </w:rPr>
              <w:t xml:space="preserve"> </w:t>
            </w:r>
            <w:r>
              <w:t>Земле</w:t>
            </w:r>
            <w:r>
              <w:rPr>
                <w:spacing w:val="-4"/>
              </w:rPr>
              <w:t xml:space="preserve"> </w:t>
            </w:r>
            <w:r>
              <w:t>по</w:t>
            </w:r>
            <w:r>
              <w:rPr>
                <w:spacing w:val="-2"/>
              </w:rPr>
              <w:t xml:space="preserve"> </w:t>
            </w:r>
            <w:r>
              <w:t>эрам</w:t>
            </w:r>
            <w:r>
              <w:rPr>
                <w:spacing w:val="-3"/>
              </w:rPr>
              <w:t xml:space="preserve"> </w:t>
            </w:r>
            <w:r>
              <w:t>и</w:t>
            </w:r>
            <w:r>
              <w:rPr>
                <w:spacing w:val="-3"/>
              </w:rPr>
              <w:t xml:space="preserve"> </w:t>
            </w:r>
            <w:r>
              <w:t>периодам.</w:t>
            </w:r>
            <w:r>
              <w:rPr>
                <w:spacing w:val="-2"/>
              </w:rPr>
              <w:t xml:space="preserve"> Катархей.</w:t>
            </w:r>
          </w:p>
          <w:p w:rsidR="00991C96" w:rsidRDefault="008A40EF">
            <w:pPr>
              <w:pStyle w:val="TableParagraph"/>
              <w:spacing w:line="252" w:lineRule="exact"/>
              <w:ind w:left="7"/>
            </w:pPr>
            <w:r>
              <w:t>Архейская</w:t>
            </w:r>
            <w:r>
              <w:rPr>
                <w:spacing w:val="47"/>
              </w:rPr>
              <w:t xml:space="preserve"> </w:t>
            </w:r>
            <w:r>
              <w:t>и</w:t>
            </w:r>
            <w:r>
              <w:rPr>
                <w:spacing w:val="-4"/>
              </w:rPr>
              <w:t xml:space="preserve"> </w:t>
            </w:r>
            <w:r>
              <w:t>протерозойская</w:t>
            </w:r>
            <w:r>
              <w:rPr>
                <w:spacing w:val="-4"/>
              </w:rPr>
              <w:t xml:space="preserve"> </w:t>
            </w:r>
            <w:r>
              <w:t>эры.</w:t>
            </w:r>
            <w:r>
              <w:rPr>
                <w:spacing w:val="-4"/>
              </w:rPr>
              <w:t xml:space="preserve"> </w:t>
            </w:r>
            <w:r>
              <w:t>Палеозойская</w:t>
            </w:r>
            <w:r>
              <w:rPr>
                <w:spacing w:val="-3"/>
              </w:rPr>
              <w:t xml:space="preserve"> </w:t>
            </w:r>
            <w:r>
              <w:t>эра</w:t>
            </w:r>
            <w:r>
              <w:rPr>
                <w:spacing w:val="-4"/>
              </w:rPr>
              <w:t xml:space="preserve"> </w:t>
            </w:r>
            <w:r>
              <w:t>и</w:t>
            </w:r>
            <w:r>
              <w:rPr>
                <w:spacing w:val="-3"/>
              </w:rPr>
              <w:t xml:space="preserve"> </w:t>
            </w:r>
            <w:r>
              <w:rPr>
                <w:spacing w:val="-5"/>
              </w:rPr>
              <w:t>её</w:t>
            </w:r>
          </w:p>
          <w:p w:rsidR="00991C96" w:rsidRDefault="008A40EF">
            <w:pPr>
              <w:pStyle w:val="TableParagraph"/>
              <w:ind w:left="7"/>
            </w:pPr>
            <w:r>
              <w:t>периоды:</w:t>
            </w:r>
            <w:r>
              <w:rPr>
                <w:spacing w:val="-9"/>
              </w:rPr>
              <w:t xml:space="preserve"> </w:t>
            </w:r>
            <w:r>
              <w:t>кембрийский,</w:t>
            </w:r>
            <w:r>
              <w:rPr>
                <w:spacing w:val="-9"/>
              </w:rPr>
              <w:t xml:space="preserve"> </w:t>
            </w:r>
            <w:r>
              <w:t>ордовикский,</w:t>
            </w:r>
            <w:r>
              <w:rPr>
                <w:spacing w:val="-9"/>
              </w:rPr>
              <w:t xml:space="preserve"> </w:t>
            </w:r>
            <w:r>
              <w:t>силурийский,</w:t>
            </w:r>
            <w:r>
              <w:rPr>
                <w:spacing w:val="-9"/>
              </w:rPr>
              <w:t xml:space="preserve"> </w:t>
            </w:r>
            <w:r>
              <w:t>девонский, каменноугольный, пермский.</w:t>
            </w:r>
          </w:p>
          <w:p w:rsidR="00991C96" w:rsidRDefault="008A40EF">
            <w:pPr>
              <w:pStyle w:val="TableParagraph"/>
              <w:ind w:left="230"/>
            </w:pPr>
            <w:r>
              <w:t>Мезозойская</w:t>
            </w:r>
            <w:r>
              <w:rPr>
                <w:spacing w:val="-5"/>
              </w:rPr>
              <w:t xml:space="preserve"> </w:t>
            </w:r>
            <w:r>
              <w:t>эра</w:t>
            </w:r>
            <w:r>
              <w:rPr>
                <w:spacing w:val="-5"/>
              </w:rPr>
              <w:t xml:space="preserve"> </w:t>
            </w:r>
            <w:r>
              <w:t>и</w:t>
            </w:r>
            <w:r>
              <w:rPr>
                <w:spacing w:val="-5"/>
              </w:rPr>
              <w:t xml:space="preserve"> </w:t>
            </w:r>
            <w:r>
              <w:t>её</w:t>
            </w:r>
            <w:r>
              <w:rPr>
                <w:spacing w:val="-7"/>
              </w:rPr>
              <w:t xml:space="preserve"> </w:t>
            </w:r>
            <w:r>
              <w:t>периоды:</w:t>
            </w:r>
            <w:r>
              <w:rPr>
                <w:spacing w:val="-4"/>
              </w:rPr>
              <w:t xml:space="preserve"> </w:t>
            </w:r>
            <w:r>
              <w:t>триасовый,</w:t>
            </w:r>
            <w:r>
              <w:rPr>
                <w:spacing w:val="-8"/>
              </w:rPr>
              <w:t xml:space="preserve"> </w:t>
            </w:r>
            <w:r>
              <w:t>юрский,</w:t>
            </w:r>
            <w:r>
              <w:rPr>
                <w:spacing w:val="-5"/>
              </w:rPr>
              <w:t xml:space="preserve"> </w:t>
            </w:r>
            <w:r>
              <w:t>меловой. Кайнозойская эра и её периоды: палеогеновый, неогеновый,</w:t>
            </w:r>
          </w:p>
          <w:p w:rsidR="00991C96" w:rsidRDefault="008A40EF">
            <w:pPr>
              <w:pStyle w:val="TableParagraph"/>
              <w:ind w:left="7"/>
            </w:pPr>
            <w:r>
              <w:rPr>
                <w:spacing w:val="-2"/>
              </w:rPr>
              <w:t>антропогеновый.</w:t>
            </w:r>
          </w:p>
          <w:p w:rsidR="00991C96" w:rsidRDefault="008A40EF">
            <w:pPr>
              <w:pStyle w:val="TableParagraph"/>
              <w:spacing w:before="1" w:line="252" w:lineRule="exact"/>
              <w:ind w:left="230"/>
            </w:pPr>
            <w:r>
              <w:t>Характеристика</w:t>
            </w:r>
            <w:r>
              <w:rPr>
                <w:spacing w:val="-7"/>
              </w:rPr>
              <w:t xml:space="preserve"> </w:t>
            </w:r>
            <w:r>
              <w:t>климата</w:t>
            </w:r>
            <w:r>
              <w:rPr>
                <w:spacing w:val="-7"/>
              </w:rPr>
              <w:t xml:space="preserve"> </w:t>
            </w:r>
            <w:r>
              <w:t>и</w:t>
            </w:r>
            <w:r>
              <w:rPr>
                <w:spacing w:val="-5"/>
              </w:rPr>
              <w:t xml:space="preserve"> </w:t>
            </w:r>
            <w:r>
              <w:t>геологических</w:t>
            </w:r>
            <w:r>
              <w:rPr>
                <w:spacing w:val="-4"/>
              </w:rPr>
              <w:t xml:space="preserve"> </w:t>
            </w:r>
            <w:r>
              <w:rPr>
                <w:spacing w:val="-2"/>
              </w:rPr>
              <w:t>процессов.</w:t>
            </w:r>
          </w:p>
          <w:p w:rsidR="00991C96" w:rsidRDefault="008A40EF">
            <w:pPr>
              <w:pStyle w:val="TableParagraph"/>
              <w:ind w:left="7"/>
            </w:pPr>
            <w:r>
              <w:t>Основные</w:t>
            </w:r>
            <w:r>
              <w:rPr>
                <w:spacing w:val="-6"/>
              </w:rPr>
              <w:t xml:space="preserve"> </w:t>
            </w:r>
            <w:r>
              <w:t>этапы</w:t>
            </w:r>
            <w:r>
              <w:rPr>
                <w:spacing w:val="-6"/>
              </w:rPr>
              <w:t xml:space="preserve"> </w:t>
            </w:r>
            <w:r>
              <w:t>эволюции</w:t>
            </w:r>
            <w:r>
              <w:rPr>
                <w:spacing w:val="-6"/>
              </w:rPr>
              <w:t xml:space="preserve"> </w:t>
            </w:r>
            <w:r>
              <w:t>растительного</w:t>
            </w:r>
            <w:r>
              <w:rPr>
                <w:spacing w:val="-6"/>
              </w:rPr>
              <w:t xml:space="preserve"> </w:t>
            </w:r>
            <w:r>
              <w:t>и</w:t>
            </w:r>
            <w:r>
              <w:rPr>
                <w:spacing w:val="-9"/>
              </w:rPr>
              <w:t xml:space="preserve"> </w:t>
            </w:r>
            <w:r>
              <w:t>животного</w:t>
            </w:r>
            <w:r>
              <w:rPr>
                <w:spacing w:val="-6"/>
              </w:rPr>
              <w:t xml:space="preserve"> </w:t>
            </w:r>
            <w:r>
              <w:t>мира. Ароморфозы у растений и животных. Появление, расцвет и вымирание групп живых организмов.</w:t>
            </w:r>
          </w:p>
          <w:p w:rsidR="00991C96" w:rsidRDefault="008A40EF">
            <w:pPr>
              <w:pStyle w:val="TableParagraph"/>
              <w:spacing w:line="252" w:lineRule="exact"/>
              <w:ind w:left="230"/>
            </w:pPr>
            <w:r>
              <w:t>Система</w:t>
            </w:r>
            <w:r>
              <w:rPr>
                <w:spacing w:val="-6"/>
              </w:rPr>
              <w:t xml:space="preserve"> </w:t>
            </w:r>
            <w:r>
              <w:t>органического</w:t>
            </w:r>
            <w:r>
              <w:rPr>
                <w:spacing w:val="-5"/>
              </w:rPr>
              <w:t xml:space="preserve"> </w:t>
            </w:r>
            <w:r>
              <w:t>мира</w:t>
            </w:r>
            <w:r>
              <w:rPr>
                <w:spacing w:val="-6"/>
              </w:rPr>
              <w:t xml:space="preserve"> </w:t>
            </w:r>
            <w:r>
              <w:t>как</w:t>
            </w:r>
            <w:r>
              <w:rPr>
                <w:spacing w:val="-5"/>
              </w:rPr>
              <w:t xml:space="preserve"> </w:t>
            </w:r>
            <w:r>
              <w:t>отражение</w:t>
            </w:r>
            <w:r>
              <w:rPr>
                <w:spacing w:val="-5"/>
              </w:rPr>
              <w:t xml:space="preserve"> </w:t>
            </w:r>
            <w:r>
              <w:rPr>
                <w:spacing w:val="-2"/>
              </w:rPr>
              <w:t>эволюции.</w:t>
            </w:r>
          </w:p>
          <w:p w:rsidR="00991C96" w:rsidRDefault="008A40EF">
            <w:pPr>
              <w:pStyle w:val="TableParagraph"/>
              <w:spacing w:before="2" w:line="252" w:lineRule="exact"/>
              <w:ind w:left="7"/>
            </w:pPr>
            <w:r>
              <w:t>Основные</w:t>
            </w:r>
            <w:r>
              <w:rPr>
                <w:spacing w:val="-7"/>
              </w:rPr>
              <w:t xml:space="preserve"> </w:t>
            </w:r>
            <w:r>
              <w:t>систематические</w:t>
            </w:r>
            <w:r>
              <w:rPr>
                <w:spacing w:val="-7"/>
              </w:rPr>
              <w:t xml:space="preserve"> </w:t>
            </w:r>
            <w:r>
              <w:t>группы</w:t>
            </w:r>
            <w:r>
              <w:rPr>
                <w:spacing w:val="-7"/>
              </w:rPr>
              <w:t xml:space="preserve"> </w:t>
            </w:r>
            <w:r>
              <w:rPr>
                <w:spacing w:val="-2"/>
              </w:rPr>
              <w:t>организмов.</w:t>
            </w:r>
          </w:p>
          <w:p w:rsidR="00991C96" w:rsidRDefault="008A40EF">
            <w:pPr>
              <w:pStyle w:val="TableParagraph"/>
              <w:ind w:left="7" w:firstLine="223"/>
            </w:pPr>
            <w:r>
              <w:t>Эволюция человека. Антропология как наука. Развитие представлений</w:t>
            </w:r>
            <w:r>
              <w:rPr>
                <w:spacing w:val="40"/>
              </w:rPr>
              <w:t xml:space="preserve"> </w:t>
            </w:r>
            <w:r>
              <w:t>о</w:t>
            </w:r>
            <w:r>
              <w:rPr>
                <w:spacing w:val="-7"/>
              </w:rPr>
              <w:t xml:space="preserve"> </w:t>
            </w:r>
            <w:r>
              <w:t>происхождении</w:t>
            </w:r>
            <w:r>
              <w:rPr>
                <w:spacing w:val="-7"/>
              </w:rPr>
              <w:t xml:space="preserve"> </w:t>
            </w:r>
            <w:r>
              <w:t>человека.</w:t>
            </w:r>
            <w:r>
              <w:rPr>
                <w:spacing w:val="-7"/>
              </w:rPr>
              <w:t xml:space="preserve"> </w:t>
            </w:r>
            <w:r>
              <w:t>Методы</w:t>
            </w:r>
            <w:r>
              <w:rPr>
                <w:spacing w:val="-7"/>
              </w:rPr>
              <w:t xml:space="preserve"> </w:t>
            </w:r>
            <w:r>
              <w:t>изучения антропогенеза. Сходства и различия человека и животных.</w:t>
            </w:r>
          </w:p>
          <w:p w:rsidR="00991C96" w:rsidRDefault="008A40EF">
            <w:pPr>
              <w:pStyle w:val="TableParagraph"/>
              <w:spacing w:line="252" w:lineRule="exact"/>
              <w:ind w:left="7"/>
            </w:pPr>
            <w:r>
              <w:t>Систематическое</w:t>
            </w:r>
            <w:r>
              <w:rPr>
                <w:spacing w:val="-8"/>
              </w:rPr>
              <w:t xml:space="preserve"> </w:t>
            </w:r>
            <w:r>
              <w:t>положение</w:t>
            </w:r>
            <w:r>
              <w:rPr>
                <w:spacing w:val="-8"/>
              </w:rPr>
              <w:t xml:space="preserve"> </w:t>
            </w:r>
            <w:r>
              <w:rPr>
                <w:spacing w:val="-2"/>
              </w:rPr>
              <w:t>человека.</w:t>
            </w:r>
          </w:p>
          <w:p w:rsidR="00991C96" w:rsidRDefault="008A40EF">
            <w:pPr>
              <w:pStyle w:val="TableParagraph"/>
              <w:spacing w:before="1"/>
              <w:ind w:left="7" w:firstLine="223"/>
            </w:pPr>
            <w:r>
              <w:t>Движущие</w:t>
            </w:r>
            <w:r>
              <w:rPr>
                <w:spacing w:val="-10"/>
              </w:rPr>
              <w:t xml:space="preserve"> </w:t>
            </w:r>
            <w:r>
              <w:t>силы</w:t>
            </w:r>
            <w:r>
              <w:rPr>
                <w:spacing w:val="-10"/>
              </w:rPr>
              <w:t xml:space="preserve"> </w:t>
            </w:r>
            <w:r>
              <w:t>(факторы)</w:t>
            </w:r>
            <w:r>
              <w:rPr>
                <w:spacing w:val="-9"/>
              </w:rPr>
              <w:t xml:space="preserve"> </w:t>
            </w:r>
            <w:r>
              <w:t>антропогенеза.</w:t>
            </w:r>
            <w:r>
              <w:rPr>
                <w:spacing w:val="-10"/>
              </w:rPr>
              <w:t xml:space="preserve"> </w:t>
            </w:r>
            <w:r>
              <w:t>Наследственная изменчивость</w:t>
            </w:r>
            <w:r>
              <w:rPr>
                <w:spacing w:val="40"/>
              </w:rPr>
              <w:t xml:space="preserve"> </w:t>
            </w:r>
            <w:r>
              <w:t>и естественный отбор. Общественный образ жизни, изготовление орудий труда, мышление, речь.</w:t>
            </w:r>
          </w:p>
          <w:p w:rsidR="00991C96" w:rsidRDefault="008A40EF">
            <w:pPr>
              <w:pStyle w:val="TableParagraph"/>
              <w:ind w:left="7" w:right="96" w:firstLine="223"/>
            </w:pPr>
            <w:r>
              <w:t>Основные стадии и ветви эволюции человека: австралопитеки,</w:t>
            </w:r>
            <w:r>
              <w:rPr>
                <w:spacing w:val="-9"/>
              </w:rPr>
              <w:t xml:space="preserve"> </w:t>
            </w:r>
            <w:r>
              <w:t>Человек</w:t>
            </w:r>
            <w:r>
              <w:rPr>
                <w:spacing w:val="-12"/>
              </w:rPr>
              <w:t xml:space="preserve"> </w:t>
            </w:r>
            <w:r>
              <w:t>умелый,</w:t>
            </w:r>
            <w:r>
              <w:rPr>
                <w:spacing w:val="-9"/>
              </w:rPr>
              <w:t xml:space="preserve"> </w:t>
            </w:r>
            <w:r>
              <w:t>Человек</w:t>
            </w:r>
            <w:r>
              <w:rPr>
                <w:spacing w:val="-9"/>
              </w:rPr>
              <w:t xml:space="preserve"> </w:t>
            </w:r>
            <w:r>
              <w:t>прямоходящий,</w:t>
            </w:r>
          </w:p>
          <w:p w:rsidR="00991C96" w:rsidRDefault="008A40EF">
            <w:pPr>
              <w:pStyle w:val="TableParagraph"/>
              <w:ind w:left="7"/>
            </w:pPr>
            <w:r>
              <w:t>Человек</w:t>
            </w:r>
            <w:r>
              <w:rPr>
                <w:spacing w:val="-9"/>
              </w:rPr>
              <w:t xml:space="preserve"> </w:t>
            </w:r>
            <w:r>
              <w:t>неандертальский,</w:t>
            </w:r>
            <w:r>
              <w:rPr>
                <w:spacing w:val="-9"/>
              </w:rPr>
              <w:t xml:space="preserve"> </w:t>
            </w:r>
            <w:r>
              <w:t>Человек</w:t>
            </w:r>
            <w:r>
              <w:rPr>
                <w:spacing w:val="-9"/>
              </w:rPr>
              <w:t xml:space="preserve"> </w:t>
            </w:r>
            <w:r>
              <w:t>разумный.</w:t>
            </w:r>
            <w:r>
              <w:rPr>
                <w:spacing w:val="-9"/>
              </w:rPr>
              <w:t xml:space="preserve"> </w:t>
            </w:r>
            <w:r>
              <w:t>Находки ископаемых остатков, время существования, область</w:t>
            </w:r>
          </w:p>
          <w:p w:rsidR="00991C96" w:rsidRDefault="008A40EF">
            <w:pPr>
              <w:pStyle w:val="TableParagraph"/>
              <w:spacing w:line="251" w:lineRule="exact"/>
              <w:ind w:left="7"/>
            </w:pPr>
            <w:r>
              <w:t>распространения,</w:t>
            </w:r>
            <w:r>
              <w:rPr>
                <w:spacing w:val="-8"/>
              </w:rPr>
              <w:t xml:space="preserve"> </w:t>
            </w:r>
            <w:r>
              <w:t>объём</w:t>
            </w:r>
            <w:r>
              <w:rPr>
                <w:spacing w:val="-8"/>
              </w:rPr>
              <w:t xml:space="preserve"> </w:t>
            </w:r>
            <w:r>
              <w:t>головного</w:t>
            </w:r>
            <w:r>
              <w:rPr>
                <w:spacing w:val="-5"/>
              </w:rPr>
              <w:t xml:space="preserve"> </w:t>
            </w:r>
            <w:r>
              <w:t>мозга,</w:t>
            </w:r>
            <w:r>
              <w:rPr>
                <w:spacing w:val="-6"/>
              </w:rPr>
              <w:t xml:space="preserve"> </w:t>
            </w:r>
            <w:r>
              <w:t>образ</w:t>
            </w:r>
            <w:r>
              <w:rPr>
                <w:spacing w:val="-5"/>
              </w:rPr>
              <w:t xml:space="preserve"> </w:t>
            </w:r>
            <w:r>
              <w:t>жизни,</w:t>
            </w:r>
            <w:r>
              <w:rPr>
                <w:spacing w:val="-5"/>
              </w:rPr>
              <w:t xml:space="preserve"> </w:t>
            </w:r>
            <w:r>
              <w:rPr>
                <w:spacing w:val="-2"/>
              </w:rPr>
              <w:t>орудия.</w:t>
            </w:r>
          </w:p>
          <w:p w:rsidR="00991C96" w:rsidRDefault="008A40EF">
            <w:pPr>
              <w:pStyle w:val="TableParagraph"/>
              <w:spacing w:before="1"/>
              <w:ind w:left="7" w:firstLine="223"/>
            </w:pPr>
            <w:r>
              <w:t>Человеческие</w:t>
            </w:r>
            <w:r>
              <w:rPr>
                <w:spacing w:val="-10"/>
              </w:rPr>
              <w:t xml:space="preserve"> </w:t>
            </w:r>
            <w:r>
              <w:t>расы.</w:t>
            </w:r>
            <w:r>
              <w:rPr>
                <w:spacing w:val="-7"/>
              </w:rPr>
              <w:t xml:space="preserve"> </w:t>
            </w:r>
            <w:r>
              <w:t>Основные</w:t>
            </w:r>
            <w:r>
              <w:rPr>
                <w:spacing w:val="-7"/>
              </w:rPr>
              <w:t xml:space="preserve"> </w:t>
            </w:r>
            <w:r>
              <w:t>большие</w:t>
            </w:r>
            <w:r>
              <w:rPr>
                <w:spacing w:val="-7"/>
              </w:rPr>
              <w:t xml:space="preserve"> </w:t>
            </w:r>
            <w:r>
              <w:t>расы:</w:t>
            </w:r>
            <w:r>
              <w:rPr>
                <w:spacing w:val="-6"/>
              </w:rPr>
              <w:t xml:space="preserve"> </w:t>
            </w:r>
            <w:r>
              <w:t>европеоидная (евразийская), негро-австралоидная (экваториальная), монголоидная (азиатско-американская). Черты</w:t>
            </w:r>
          </w:p>
          <w:p w:rsidR="00991C96" w:rsidRDefault="008A40EF">
            <w:pPr>
              <w:pStyle w:val="TableParagraph"/>
              <w:ind w:left="7"/>
            </w:pPr>
            <w:r>
              <w:t>приспособленности представителей человеческих рас к условиям</w:t>
            </w:r>
            <w:r>
              <w:rPr>
                <w:spacing w:val="-7"/>
              </w:rPr>
              <w:t xml:space="preserve"> </w:t>
            </w:r>
            <w:r>
              <w:t>существования.</w:t>
            </w:r>
            <w:r>
              <w:rPr>
                <w:spacing w:val="-7"/>
              </w:rPr>
              <w:t xml:space="preserve"> </w:t>
            </w:r>
            <w:r>
              <w:t>Единство</w:t>
            </w:r>
            <w:r>
              <w:rPr>
                <w:spacing w:val="-7"/>
              </w:rPr>
              <w:t xml:space="preserve"> </w:t>
            </w:r>
            <w:r>
              <w:t>человеческих</w:t>
            </w:r>
            <w:r>
              <w:rPr>
                <w:spacing w:val="-10"/>
              </w:rPr>
              <w:t xml:space="preserve"> </w:t>
            </w:r>
            <w:r>
              <w:t>рас.</w:t>
            </w:r>
            <w:r>
              <w:rPr>
                <w:spacing w:val="-7"/>
              </w:rPr>
              <w:t xml:space="preserve"> </w:t>
            </w:r>
            <w:r>
              <w:t xml:space="preserve">Критика </w:t>
            </w:r>
            <w:r>
              <w:rPr>
                <w:spacing w:val="-2"/>
              </w:rPr>
              <w:t>расизма.</w:t>
            </w:r>
          </w:p>
          <w:p w:rsidR="00991C96" w:rsidRDefault="008A40EF">
            <w:pPr>
              <w:pStyle w:val="TableParagraph"/>
              <w:spacing w:line="252" w:lineRule="exact"/>
              <w:ind w:left="230"/>
            </w:pPr>
            <w:r>
              <w:rPr>
                <w:spacing w:val="-2"/>
              </w:rPr>
              <w:t>Демонстрации:</w:t>
            </w:r>
          </w:p>
          <w:p w:rsidR="00991C96" w:rsidRDefault="008A40EF">
            <w:pPr>
              <w:pStyle w:val="TableParagraph"/>
              <w:spacing w:before="2"/>
              <w:ind w:left="7" w:firstLine="223"/>
            </w:pPr>
            <w:r>
              <w:t>Портреты:</w:t>
            </w:r>
            <w:r>
              <w:rPr>
                <w:spacing w:val="-6"/>
              </w:rPr>
              <w:t xml:space="preserve"> </w:t>
            </w:r>
            <w:r>
              <w:t>Ф.</w:t>
            </w:r>
            <w:r>
              <w:rPr>
                <w:spacing w:val="-4"/>
              </w:rPr>
              <w:t xml:space="preserve"> </w:t>
            </w:r>
            <w:r>
              <w:t>Реди,</w:t>
            </w:r>
            <w:r>
              <w:rPr>
                <w:spacing w:val="-4"/>
              </w:rPr>
              <w:t xml:space="preserve"> </w:t>
            </w:r>
            <w:r>
              <w:t>Л.</w:t>
            </w:r>
            <w:r>
              <w:rPr>
                <w:spacing w:val="-4"/>
              </w:rPr>
              <w:t xml:space="preserve"> </w:t>
            </w:r>
            <w:r>
              <w:t>Пастер,</w:t>
            </w:r>
            <w:r>
              <w:rPr>
                <w:spacing w:val="-4"/>
              </w:rPr>
              <w:t xml:space="preserve"> </w:t>
            </w:r>
            <w:r>
              <w:t>А.И.</w:t>
            </w:r>
            <w:r>
              <w:rPr>
                <w:spacing w:val="-4"/>
              </w:rPr>
              <w:t xml:space="preserve"> </w:t>
            </w:r>
            <w:r>
              <w:t>Опарин,</w:t>
            </w:r>
            <w:r>
              <w:rPr>
                <w:spacing w:val="-4"/>
              </w:rPr>
              <w:t xml:space="preserve"> </w:t>
            </w:r>
            <w:r>
              <w:t>С.</w:t>
            </w:r>
            <w:r>
              <w:rPr>
                <w:spacing w:val="-4"/>
              </w:rPr>
              <w:t xml:space="preserve"> </w:t>
            </w:r>
            <w:r>
              <w:t>Миллер,</w:t>
            </w:r>
            <w:r>
              <w:rPr>
                <w:spacing w:val="-4"/>
              </w:rPr>
              <w:t xml:space="preserve"> </w:t>
            </w:r>
            <w:r>
              <w:t>Г. Юри, Ч. Дарвин.</w:t>
            </w:r>
          </w:p>
          <w:p w:rsidR="00991C96" w:rsidRDefault="008A40EF">
            <w:pPr>
              <w:pStyle w:val="TableParagraph"/>
              <w:spacing w:line="252" w:lineRule="exact"/>
              <w:ind w:left="230"/>
            </w:pPr>
            <w:r>
              <w:t>Таблицы</w:t>
            </w:r>
            <w:r>
              <w:rPr>
                <w:spacing w:val="-6"/>
              </w:rPr>
              <w:t xml:space="preserve"> </w:t>
            </w:r>
            <w:r>
              <w:t>и</w:t>
            </w:r>
            <w:r>
              <w:rPr>
                <w:spacing w:val="-8"/>
              </w:rPr>
              <w:t xml:space="preserve"> </w:t>
            </w:r>
            <w:r>
              <w:t>схемы:</w:t>
            </w:r>
            <w:r>
              <w:rPr>
                <w:spacing w:val="-5"/>
              </w:rPr>
              <w:t xml:space="preserve"> </w:t>
            </w:r>
            <w:r>
              <w:t>«Возникновение</w:t>
            </w:r>
            <w:r>
              <w:rPr>
                <w:spacing w:val="-5"/>
              </w:rPr>
              <w:t xml:space="preserve"> </w:t>
            </w:r>
            <w:r>
              <w:t>Солнечной</w:t>
            </w:r>
            <w:r>
              <w:rPr>
                <w:spacing w:val="-8"/>
              </w:rPr>
              <w:t xml:space="preserve"> </w:t>
            </w:r>
            <w:r>
              <w:rPr>
                <w:spacing w:val="-2"/>
              </w:rPr>
              <w:t>системы»,</w:t>
            </w:r>
          </w:p>
          <w:p w:rsidR="00991C96" w:rsidRDefault="008A40EF">
            <w:pPr>
              <w:pStyle w:val="TableParagraph"/>
              <w:spacing w:line="252" w:lineRule="exact"/>
              <w:ind w:left="7"/>
            </w:pPr>
            <w:r>
              <w:t>«Развитие</w:t>
            </w:r>
            <w:r>
              <w:rPr>
                <w:spacing w:val="-9"/>
              </w:rPr>
              <w:t xml:space="preserve"> </w:t>
            </w:r>
            <w:r>
              <w:t>органического</w:t>
            </w:r>
            <w:r>
              <w:rPr>
                <w:spacing w:val="-10"/>
              </w:rPr>
              <w:t xml:space="preserve"> </w:t>
            </w:r>
            <w:r>
              <w:t>мира»,</w:t>
            </w:r>
            <w:r>
              <w:rPr>
                <w:spacing w:val="-7"/>
              </w:rPr>
              <w:t xml:space="preserve"> </w:t>
            </w:r>
            <w:r>
              <w:t>«Растительная</w:t>
            </w:r>
            <w:r>
              <w:rPr>
                <w:spacing w:val="-8"/>
              </w:rPr>
              <w:t xml:space="preserve"> </w:t>
            </w:r>
            <w:r>
              <w:rPr>
                <w:spacing w:val="-2"/>
              </w:rPr>
              <w:t>клетка»,</w:t>
            </w:r>
          </w:p>
          <w:p w:rsidR="00991C96" w:rsidRDefault="008A40EF">
            <w:pPr>
              <w:pStyle w:val="TableParagraph"/>
              <w:spacing w:line="240" w:lineRule="exact"/>
              <w:ind w:left="7"/>
            </w:pPr>
            <w:r>
              <w:t>«Животная</w:t>
            </w:r>
            <w:r>
              <w:rPr>
                <w:spacing w:val="-10"/>
              </w:rPr>
              <w:t xml:space="preserve"> </w:t>
            </w:r>
            <w:r>
              <w:t>клетка»,</w:t>
            </w:r>
            <w:r>
              <w:rPr>
                <w:spacing w:val="-8"/>
              </w:rPr>
              <w:t xml:space="preserve"> </w:t>
            </w:r>
            <w:r>
              <w:t>«Прокариотическая</w:t>
            </w:r>
            <w:r>
              <w:rPr>
                <w:spacing w:val="-12"/>
              </w:rPr>
              <w:t xml:space="preserve"> </w:t>
            </w:r>
            <w:r>
              <w:t>клетка»,</w:t>
            </w:r>
            <w:r>
              <w:rPr>
                <w:spacing w:val="-7"/>
              </w:rPr>
              <w:t xml:space="preserve"> </w:t>
            </w:r>
            <w:r>
              <w:rPr>
                <w:spacing w:val="-2"/>
              </w:rPr>
              <w:t>«Современная</w:t>
            </w:r>
          </w:p>
        </w:tc>
        <w:tc>
          <w:tcPr>
            <w:tcW w:w="283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0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2834"/>
      </w:tblGrid>
      <w:tr w:rsidR="00991C96">
        <w:trPr>
          <w:trHeight w:val="4046"/>
        </w:trPr>
        <w:tc>
          <w:tcPr>
            <w:tcW w:w="708" w:type="dxa"/>
          </w:tcPr>
          <w:p w:rsidR="00991C96" w:rsidRDefault="00991C96">
            <w:pPr>
              <w:pStyle w:val="TableParagraph"/>
              <w:ind w:left="0"/>
            </w:pPr>
          </w:p>
        </w:tc>
        <w:tc>
          <w:tcPr>
            <w:tcW w:w="6096" w:type="dxa"/>
          </w:tcPr>
          <w:p w:rsidR="00991C96" w:rsidRDefault="008A40EF">
            <w:pPr>
              <w:pStyle w:val="TableParagraph"/>
              <w:ind w:left="7"/>
            </w:pPr>
            <w:r>
              <w:t>система</w:t>
            </w:r>
            <w:r>
              <w:rPr>
                <w:spacing w:val="-8"/>
              </w:rPr>
              <w:t xml:space="preserve"> </w:t>
            </w:r>
            <w:r>
              <w:t>органического</w:t>
            </w:r>
            <w:r>
              <w:rPr>
                <w:spacing w:val="-8"/>
              </w:rPr>
              <w:t xml:space="preserve"> </w:t>
            </w:r>
            <w:r>
              <w:t>мира»,</w:t>
            </w:r>
            <w:r>
              <w:rPr>
                <w:spacing w:val="-6"/>
              </w:rPr>
              <w:t xml:space="preserve"> </w:t>
            </w:r>
            <w:r>
              <w:t>«Сравнение</w:t>
            </w:r>
            <w:r>
              <w:rPr>
                <w:spacing w:val="-8"/>
              </w:rPr>
              <w:t xml:space="preserve"> </w:t>
            </w:r>
            <w:r>
              <w:t>анатомических</w:t>
            </w:r>
            <w:r>
              <w:rPr>
                <w:spacing w:val="-8"/>
              </w:rPr>
              <w:t xml:space="preserve"> </w:t>
            </w:r>
            <w:r>
              <w:t>черт строения человека и человекообразных обезьян», «Основные</w:t>
            </w:r>
          </w:p>
          <w:p w:rsidR="00991C96" w:rsidRDefault="008A40EF">
            <w:pPr>
              <w:pStyle w:val="TableParagraph"/>
              <w:ind w:left="7"/>
            </w:pPr>
            <w:r>
              <w:t>места палеонтологических находок предков современного человека»,</w:t>
            </w:r>
            <w:r>
              <w:rPr>
                <w:spacing w:val="-7"/>
              </w:rPr>
              <w:t xml:space="preserve"> </w:t>
            </w:r>
            <w:r>
              <w:t>«Древнейшие</w:t>
            </w:r>
            <w:r>
              <w:rPr>
                <w:spacing w:val="-9"/>
              </w:rPr>
              <w:t xml:space="preserve"> </w:t>
            </w:r>
            <w:r>
              <w:t>люди»,</w:t>
            </w:r>
            <w:r>
              <w:rPr>
                <w:spacing w:val="-7"/>
              </w:rPr>
              <w:t xml:space="preserve"> </w:t>
            </w:r>
            <w:r>
              <w:t>«Древние</w:t>
            </w:r>
            <w:r>
              <w:rPr>
                <w:spacing w:val="-9"/>
              </w:rPr>
              <w:t xml:space="preserve"> </w:t>
            </w:r>
            <w:r>
              <w:t>люди»,</w:t>
            </w:r>
            <w:r>
              <w:rPr>
                <w:spacing w:val="-7"/>
              </w:rPr>
              <w:t xml:space="preserve"> </w:t>
            </w:r>
            <w:r>
              <w:t>«Первые современные люди», «Человеческие расы».</w:t>
            </w:r>
          </w:p>
          <w:p w:rsidR="00991C96" w:rsidRDefault="008A40EF">
            <w:pPr>
              <w:pStyle w:val="TableParagraph"/>
              <w:ind w:left="7" w:right="228" w:firstLine="223"/>
              <w:jc w:val="both"/>
            </w:pPr>
            <w:r>
              <w:t>Оборудование:</w:t>
            </w:r>
            <w:r>
              <w:rPr>
                <w:spacing w:val="-9"/>
              </w:rPr>
              <w:t xml:space="preserve"> </w:t>
            </w:r>
            <w:r>
              <w:t>муляжи</w:t>
            </w:r>
            <w:r>
              <w:rPr>
                <w:spacing w:val="-9"/>
              </w:rPr>
              <w:t xml:space="preserve"> </w:t>
            </w:r>
            <w:r>
              <w:t>«Происхождение</w:t>
            </w:r>
            <w:r>
              <w:rPr>
                <w:spacing w:val="-9"/>
              </w:rPr>
              <w:t xml:space="preserve"> </w:t>
            </w:r>
            <w:r>
              <w:t>человека»</w:t>
            </w:r>
            <w:r>
              <w:rPr>
                <w:spacing w:val="-11"/>
              </w:rPr>
              <w:t xml:space="preserve"> </w:t>
            </w:r>
            <w:r>
              <w:t>(бюсты австралопитека, питекантропа, неандертальца, кроманьонца), слепки или изображения каменных орудий первобытного</w:t>
            </w:r>
          </w:p>
          <w:p w:rsidR="00991C96" w:rsidRDefault="008A40EF">
            <w:pPr>
              <w:pStyle w:val="TableParagraph"/>
              <w:spacing w:line="252" w:lineRule="exact"/>
              <w:ind w:left="7"/>
              <w:jc w:val="both"/>
            </w:pPr>
            <w:r>
              <w:t>человека</w:t>
            </w:r>
            <w:r>
              <w:rPr>
                <w:spacing w:val="-9"/>
              </w:rPr>
              <w:t xml:space="preserve"> </w:t>
            </w:r>
            <w:r>
              <w:t>(камни-чопперы,</w:t>
            </w:r>
            <w:r>
              <w:rPr>
                <w:spacing w:val="-6"/>
              </w:rPr>
              <w:t xml:space="preserve"> </w:t>
            </w:r>
            <w:r>
              <w:t>рубила,</w:t>
            </w:r>
            <w:r>
              <w:rPr>
                <w:spacing w:val="-6"/>
              </w:rPr>
              <w:t xml:space="preserve"> </w:t>
            </w:r>
            <w:r>
              <w:rPr>
                <w:spacing w:val="-2"/>
              </w:rPr>
              <w:t>скребла),</w:t>
            </w:r>
          </w:p>
          <w:p w:rsidR="00991C96" w:rsidRDefault="008A40EF">
            <w:pPr>
              <w:pStyle w:val="TableParagraph"/>
              <w:ind w:left="7" w:right="204"/>
              <w:jc w:val="both"/>
            </w:pPr>
            <w:r>
              <w:t>геохронологическая</w:t>
            </w:r>
            <w:r>
              <w:rPr>
                <w:spacing w:val="-9"/>
              </w:rPr>
              <w:t xml:space="preserve"> </w:t>
            </w:r>
            <w:r>
              <w:t>таблица,</w:t>
            </w:r>
            <w:r>
              <w:rPr>
                <w:spacing w:val="-9"/>
              </w:rPr>
              <w:t xml:space="preserve"> </w:t>
            </w:r>
            <w:r>
              <w:t>коллекция</w:t>
            </w:r>
            <w:r>
              <w:rPr>
                <w:spacing w:val="-10"/>
              </w:rPr>
              <w:t xml:space="preserve"> </w:t>
            </w:r>
            <w:r>
              <w:t>«Формы</w:t>
            </w:r>
            <w:r>
              <w:rPr>
                <w:spacing w:val="-9"/>
              </w:rPr>
              <w:t xml:space="preserve"> </w:t>
            </w:r>
            <w:r>
              <w:t>сохранности ископаемых животных и растений».</w:t>
            </w:r>
          </w:p>
          <w:p w:rsidR="00991C96" w:rsidRDefault="008A40EF">
            <w:pPr>
              <w:pStyle w:val="TableParagraph"/>
              <w:ind w:left="230"/>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ind w:left="7" w:firstLine="223"/>
            </w:pPr>
            <w:r>
              <w:t>Практическая</w:t>
            </w:r>
            <w:r>
              <w:rPr>
                <w:spacing w:val="-6"/>
              </w:rPr>
              <w:t xml:space="preserve"> </w:t>
            </w:r>
            <w:r>
              <w:t>работа</w:t>
            </w:r>
            <w:r>
              <w:rPr>
                <w:spacing w:val="-8"/>
              </w:rPr>
              <w:t xml:space="preserve"> </w:t>
            </w:r>
            <w:r>
              <w:t>№</w:t>
            </w:r>
            <w:r>
              <w:rPr>
                <w:spacing w:val="-6"/>
              </w:rPr>
              <w:t xml:space="preserve"> </w:t>
            </w:r>
            <w:r>
              <w:t>1.</w:t>
            </w:r>
            <w:r>
              <w:rPr>
                <w:spacing w:val="-4"/>
              </w:rPr>
              <w:t xml:space="preserve"> </w:t>
            </w:r>
            <w:r>
              <w:t>«Изучение</w:t>
            </w:r>
            <w:r>
              <w:rPr>
                <w:spacing w:val="-6"/>
              </w:rPr>
              <w:t xml:space="preserve"> </w:t>
            </w:r>
            <w:r>
              <w:t>ископаемых</w:t>
            </w:r>
            <w:r>
              <w:rPr>
                <w:spacing w:val="-9"/>
              </w:rPr>
              <w:t xml:space="preserve"> </w:t>
            </w:r>
            <w:r>
              <w:t>остатков растений</w:t>
            </w:r>
            <w:r>
              <w:rPr>
                <w:spacing w:val="40"/>
              </w:rPr>
              <w:t xml:space="preserve"> </w:t>
            </w:r>
            <w:r>
              <w:t>и животных в коллекциях».</w:t>
            </w:r>
          </w:p>
          <w:p w:rsidR="00991C96" w:rsidRDefault="008A40EF">
            <w:pPr>
              <w:pStyle w:val="TableParagraph"/>
              <w:spacing w:line="254" w:lineRule="exact"/>
              <w:ind w:left="7" w:right="565" w:firstLine="223"/>
            </w:pPr>
            <w:r>
              <w:t>Экскурсия</w:t>
            </w:r>
            <w:r>
              <w:rPr>
                <w:spacing w:val="-6"/>
              </w:rPr>
              <w:t xml:space="preserve"> </w:t>
            </w:r>
            <w:r>
              <w:t>«Эволюция</w:t>
            </w:r>
            <w:r>
              <w:rPr>
                <w:spacing w:val="-7"/>
              </w:rPr>
              <w:t xml:space="preserve"> </w:t>
            </w:r>
            <w:r>
              <w:t>органического</w:t>
            </w:r>
            <w:r>
              <w:rPr>
                <w:spacing w:val="-6"/>
              </w:rPr>
              <w:t xml:space="preserve"> </w:t>
            </w:r>
            <w:r>
              <w:t>мира</w:t>
            </w:r>
            <w:r>
              <w:rPr>
                <w:spacing w:val="-6"/>
              </w:rPr>
              <w:t xml:space="preserve"> </w:t>
            </w:r>
            <w:r>
              <w:t>на</w:t>
            </w:r>
            <w:r>
              <w:rPr>
                <w:spacing w:val="-6"/>
              </w:rPr>
              <w:t xml:space="preserve"> </w:t>
            </w:r>
            <w:r>
              <w:t>Земле»</w:t>
            </w:r>
            <w:r>
              <w:rPr>
                <w:spacing w:val="-11"/>
              </w:rPr>
              <w:t xml:space="preserve"> </w:t>
            </w:r>
            <w:r>
              <w:t>(в естественно-научный или краеведческий музей).</w:t>
            </w:r>
          </w:p>
        </w:tc>
        <w:tc>
          <w:tcPr>
            <w:tcW w:w="2834" w:type="dxa"/>
          </w:tcPr>
          <w:p w:rsidR="00991C96" w:rsidRDefault="00991C96">
            <w:pPr>
              <w:pStyle w:val="TableParagraph"/>
              <w:ind w:left="0"/>
            </w:pPr>
          </w:p>
        </w:tc>
      </w:tr>
      <w:tr w:rsidR="00991C96">
        <w:trPr>
          <w:trHeight w:val="8855"/>
        </w:trPr>
        <w:tc>
          <w:tcPr>
            <w:tcW w:w="708" w:type="dxa"/>
          </w:tcPr>
          <w:p w:rsidR="00991C96" w:rsidRDefault="008A40EF">
            <w:pPr>
              <w:pStyle w:val="TableParagraph"/>
              <w:spacing w:line="244" w:lineRule="exact"/>
              <w:ind w:left="146"/>
            </w:pPr>
            <w:r>
              <w:rPr>
                <w:spacing w:val="-5"/>
              </w:rPr>
              <w:t>3.</w:t>
            </w:r>
          </w:p>
        </w:tc>
        <w:tc>
          <w:tcPr>
            <w:tcW w:w="6096" w:type="dxa"/>
          </w:tcPr>
          <w:p w:rsidR="00991C96" w:rsidRDefault="008A40EF">
            <w:pPr>
              <w:pStyle w:val="TableParagraph"/>
              <w:spacing w:line="244" w:lineRule="exact"/>
              <w:ind w:left="230"/>
            </w:pPr>
            <w:r>
              <w:t>119.7.3.</w:t>
            </w:r>
            <w:r>
              <w:rPr>
                <w:spacing w:val="-6"/>
              </w:rPr>
              <w:t xml:space="preserve"> </w:t>
            </w:r>
            <w:r>
              <w:t>Тема</w:t>
            </w:r>
            <w:r>
              <w:rPr>
                <w:spacing w:val="-3"/>
              </w:rPr>
              <w:t xml:space="preserve"> </w:t>
            </w:r>
            <w:r>
              <w:t>3.</w:t>
            </w:r>
            <w:r>
              <w:rPr>
                <w:spacing w:val="-3"/>
              </w:rPr>
              <w:t xml:space="preserve"> </w:t>
            </w:r>
            <w:r>
              <w:t>Организмы</w:t>
            </w:r>
            <w:r>
              <w:rPr>
                <w:spacing w:val="-3"/>
              </w:rPr>
              <w:t xml:space="preserve"> </w:t>
            </w:r>
            <w:r>
              <w:t>и</w:t>
            </w:r>
            <w:r>
              <w:rPr>
                <w:spacing w:val="-4"/>
              </w:rPr>
              <w:t xml:space="preserve"> </w:t>
            </w:r>
            <w:r>
              <w:t>окружающая</w:t>
            </w:r>
            <w:r>
              <w:rPr>
                <w:spacing w:val="-2"/>
              </w:rPr>
              <w:t xml:space="preserve"> среда.</w:t>
            </w:r>
          </w:p>
          <w:p w:rsidR="00991C96" w:rsidRDefault="008A40EF">
            <w:pPr>
              <w:pStyle w:val="TableParagraph"/>
              <w:spacing w:before="1"/>
              <w:ind w:left="7" w:firstLine="223"/>
            </w:pPr>
            <w:r>
              <w:t>Экология как наука. Задачи и разделы экологии. Методы экологических</w:t>
            </w:r>
            <w:r>
              <w:rPr>
                <w:spacing w:val="-13"/>
              </w:rPr>
              <w:t xml:space="preserve"> </w:t>
            </w:r>
            <w:r>
              <w:t>исследований.</w:t>
            </w:r>
            <w:r>
              <w:rPr>
                <w:spacing w:val="-13"/>
              </w:rPr>
              <w:t xml:space="preserve"> </w:t>
            </w:r>
            <w:r>
              <w:t>Экологическое</w:t>
            </w:r>
            <w:r>
              <w:rPr>
                <w:spacing w:val="-13"/>
              </w:rPr>
              <w:t xml:space="preserve"> </w:t>
            </w:r>
            <w:r>
              <w:t>мировоззрение современного человека.</w:t>
            </w:r>
          </w:p>
          <w:p w:rsidR="00991C96" w:rsidRDefault="008A40EF">
            <w:pPr>
              <w:pStyle w:val="TableParagraph"/>
              <w:ind w:left="7" w:firstLine="223"/>
            </w:pPr>
            <w:r>
              <w:t>Среды</w:t>
            </w:r>
            <w:r>
              <w:rPr>
                <w:spacing w:val="-9"/>
              </w:rPr>
              <w:t xml:space="preserve"> </w:t>
            </w:r>
            <w:r>
              <w:t>обитания</w:t>
            </w:r>
            <w:r>
              <w:rPr>
                <w:spacing w:val="-11"/>
              </w:rPr>
              <w:t xml:space="preserve"> </w:t>
            </w:r>
            <w:r>
              <w:t>организмов:</w:t>
            </w:r>
            <w:r>
              <w:rPr>
                <w:spacing w:val="-8"/>
              </w:rPr>
              <w:t xml:space="preserve"> </w:t>
            </w:r>
            <w:r>
              <w:t>водная,</w:t>
            </w:r>
            <w:r>
              <w:rPr>
                <w:spacing w:val="-9"/>
              </w:rPr>
              <w:t xml:space="preserve"> </w:t>
            </w:r>
            <w:r>
              <w:t>наземно-воздушная, почвенная, внутриорганизменная.</w:t>
            </w:r>
          </w:p>
          <w:p w:rsidR="00991C96" w:rsidRDefault="008A40EF">
            <w:pPr>
              <w:pStyle w:val="TableParagraph"/>
              <w:spacing w:before="1"/>
              <w:ind w:left="7" w:firstLine="223"/>
            </w:pPr>
            <w:r>
              <w:t>Экологические</w:t>
            </w:r>
            <w:r>
              <w:rPr>
                <w:spacing w:val="-13"/>
              </w:rPr>
              <w:t xml:space="preserve"> </w:t>
            </w:r>
            <w:r>
              <w:t>факторы.</w:t>
            </w:r>
            <w:r>
              <w:rPr>
                <w:spacing w:val="-13"/>
              </w:rPr>
              <w:t xml:space="preserve"> </w:t>
            </w:r>
            <w:r>
              <w:t>Классификация</w:t>
            </w:r>
            <w:r>
              <w:rPr>
                <w:spacing w:val="-12"/>
              </w:rPr>
              <w:t xml:space="preserve"> </w:t>
            </w:r>
            <w:r>
              <w:t>экологических факторов: абиотические, биотические и антропогенные.</w:t>
            </w:r>
          </w:p>
          <w:p w:rsidR="00991C96" w:rsidRDefault="008A40EF">
            <w:pPr>
              <w:pStyle w:val="TableParagraph"/>
              <w:spacing w:line="252" w:lineRule="exact"/>
              <w:ind w:left="7"/>
            </w:pPr>
            <w:r>
              <w:t>Действие</w:t>
            </w:r>
            <w:r>
              <w:rPr>
                <w:spacing w:val="-7"/>
              </w:rPr>
              <w:t xml:space="preserve"> </w:t>
            </w:r>
            <w:r>
              <w:t>экологических</w:t>
            </w:r>
            <w:r>
              <w:rPr>
                <w:spacing w:val="-6"/>
              </w:rPr>
              <w:t xml:space="preserve"> </w:t>
            </w:r>
            <w:r>
              <w:t>факторов</w:t>
            </w:r>
            <w:r>
              <w:rPr>
                <w:spacing w:val="46"/>
              </w:rPr>
              <w:t xml:space="preserve"> </w:t>
            </w:r>
            <w:r>
              <w:t>на</w:t>
            </w:r>
            <w:r>
              <w:rPr>
                <w:spacing w:val="-4"/>
              </w:rPr>
              <w:t xml:space="preserve"> </w:t>
            </w:r>
            <w:r>
              <w:rPr>
                <w:spacing w:val="-2"/>
              </w:rPr>
              <w:t>организмы.</w:t>
            </w:r>
          </w:p>
          <w:p w:rsidR="00991C96" w:rsidRDefault="008A40EF">
            <w:pPr>
              <w:pStyle w:val="TableParagraph"/>
              <w:ind w:left="7" w:firstLine="223"/>
            </w:pPr>
            <w:r>
              <w:t>Абиотические факторы: свет, температура, влажность. Фотопериодизм.</w:t>
            </w:r>
            <w:r>
              <w:rPr>
                <w:spacing w:val="-9"/>
              </w:rPr>
              <w:t xml:space="preserve"> </w:t>
            </w:r>
            <w:r>
              <w:t>Приспособления</w:t>
            </w:r>
            <w:r>
              <w:rPr>
                <w:spacing w:val="-10"/>
              </w:rPr>
              <w:t xml:space="preserve"> </w:t>
            </w:r>
            <w:r>
              <w:t>организмов</w:t>
            </w:r>
            <w:r>
              <w:rPr>
                <w:spacing w:val="-11"/>
              </w:rPr>
              <w:t xml:space="preserve"> </w:t>
            </w:r>
            <w:r>
              <w:t>к</w:t>
            </w:r>
            <w:r>
              <w:rPr>
                <w:spacing w:val="-9"/>
              </w:rPr>
              <w:t xml:space="preserve"> </w:t>
            </w:r>
            <w:r>
              <w:t>действию абиотических факторов. Биологические ритмы.</w:t>
            </w:r>
          </w:p>
          <w:p w:rsidR="00991C96" w:rsidRDefault="008A40EF">
            <w:pPr>
              <w:pStyle w:val="TableParagraph"/>
              <w:ind w:left="7" w:firstLine="223"/>
            </w:pPr>
            <w:r>
              <w:t>Биотические факторы. Виды биотических взаимодействий: конкуренция,</w:t>
            </w:r>
            <w:r>
              <w:rPr>
                <w:spacing w:val="-6"/>
              </w:rPr>
              <w:t xml:space="preserve"> </w:t>
            </w:r>
            <w:r>
              <w:t>хищничество,</w:t>
            </w:r>
            <w:r>
              <w:rPr>
                <w:spacing w:val="-6"/>
              </w:rPr>
              <w:t xml:space="preserve"> </w:t>
            </w:r>
            <w:r>
              <w:t>симбиоз</w:t>
            </w:r>
            <w:r>
              <w:rPr>
                <w:spacing w:val="-7"/>
              </w:rPr>
              <w:t xml:space="preserve"> </w:t>
            </w:r>
            <w:r>
              <w:t>и</w:t>
            </w:r>
            <w:r>
              <w:rPr>
                <w:spacing w:val="-6"/>
              </w:rPr>
              <w:t xml:space="preserve"> </w:t>
            </w:r>
            <w:r>
              <w:t>его</w:t>
            </w:r>
            <w:r>
              <w:rPr>
                <w:spacing w:val="-6"/>
              </w:rPr>
              <w:t xml:space="preserve"> </w:t>
            </w:r>
            <w:r>
              <w:t>формы.</w:t>
            </w:r>
            <w:r>
              <w:rPr>
                <w:spacing w:val="-9"/>
              </w:rPr>
              <w:t xml:space="preserve"> </w:t>
            </w:r>
            <w:r>
              <w:t>Паразитизм, кооперация, мутуализм, комменсализм (квартиранство,</w:t>
            </w:r>
          </w:p>
          <w:p w:rsidR="00991C96" w:rsidRDefault="008A40EF">
            <w:pPr>
              <w:pStyle w:val="TableParagraph"/>
              <w:spacing w:before="1" w:line="252" w:lineRule="exact"/>
              <w:ind w:left="7"/>
            </w:pPr>
            <w:r>
              <w:t>нахлебничество).</w:t>
            </w:r>
            <w:r>
              <w:rPr>
                <w:spacing w:val="-9"/>
              </w:rPr>
              <w:t xml:space="preserve"> </w:t>
            </w:r>
            <w:r>
              <w:t>Аменсализм,</w:t>
            </w:r>
            <w:r>
              <w:rPr>
                <w:spacing w:val="-9"/>
              </w:rPr>
              <w:t xml:space="preserve"> </w:t>
            </w:r>
            <w:r>
              <w:t>нейтрализм.</w:t>
            </w:r>
            <w:r>
              <w:rPr>
                <w:spacing w:val="-8"/>
              </w:rPr>
              <w:t xml:space="preserve"> </w:t>
            </w:r>
            <w:r>
              <w:rPr>
                <w:spacing w:val="-2"/>
              </w:rPr>
              <w:t>Значение</w:t>
            </w:r>
          </w:p>
          <w:p w:rsidR="00991C96" w:rsidRDefault="008A40EF">
            <w:pPr>
              <w:pStyle w:val="TableParagraph"/>
              <w:ind w:left="7"/>
            </w:pPr>
            <w:r>
              <w:t>биотических</w:t>
            </w:r>
            <w:r>
              <w:rPr>
                <w:spacing w:val="-9"/>
              </w:rPr>
              <w:t xml:space="preserve"> </w:t>
            </w:r>
            <w:r>
              <w:t>взаимодействий</w:t>
            </w:r>
            <w:r>
              <w:rPr>
                <w:spacing w:val="-8"/>
              </w:rPr>
              <w:t xml:space="preserve"> </w:t>
            </w:r>
            <w:r>
              <w:t>для</w:t>
            </w:r>
            <w:r>
              <w:rPr>
                <w:spacing w:val="-7"/>
              </w:rPr>
              <w:t xml:space="preserve"> </w:t>
            </w:r>
            <w:r>
              <w:t>существования</w:t>
            </w:r>
            <w:r>
              <w:rPr>
                <w:spacing w:val="-8"/>
              </w:rPr>
              <w:t xml:space="preserve"> </w:t>
            </w:r>
            <w:r>
              <w:t>организмов</w:t>
            </w:r>
            <w:r>
              <w:rPr>
                <w:spacing w:val="-9"/>
              </w:rPr>
              <w:t xml:space="preserve"> </w:t>
            </w:r>
            <w:r>
              <w:t>в природных сообществах.</w:t>
            </w:r>
          </w:p>
          <w:p w:rsidR="00991C96" w:rsidRDefault="008A40EF">
            <w:pPr>
              <w:pStyle w:val="TableParagraph"/>
              <w:ind w:left="7" w:firstLine="223"/>
            </w:pPr>
            <w:r>
              <w:t>Экологические характеристики популяции. Основные показатели</w:t>
            </w:r>
            <w:r>
              <w:rPr>
                <w:spacing w:val="-9"/>
              </w:rPr>
              <w:t xml:space="preserve"> </w:t>
            </w:r>
            <w:r>
              <w:t>популяции:</w:t>
            </w:r>
            <w:r>
              <w:rPr>
                <w:spacing w:val="-8"/>
              </w:rPr>
              <w:t xml:space="preserve"> </w:t>
            </w:r>
            <w:r>
              <w:t>численность,</w:t>
            </w:r>
            <w:r>
              <w:rPr>
                <w:spacing w:val="-9"/>
              </w:rPr>
              <w:t xml:space="preserve"> </w:t>
            </w:r>
            <w:r>
              <w:t>плотность,</w:t>
            </w:r>
            <w:r>
              <w:rPr>
                <w:spacing w:val="-11"/>
              </w:rPr>
              <w:t xml:space="preserve"> </w:t>
            </w:r>
            <w:r>
              <w:t>рождаемость, смертность, прирост, миграция. Динамика численности популяции и её регуляция.</w:t>
            </w:r>
          </w:p>
          <w:p w:rsidR="00991C96" w:rsidRDefault="008A40EF">
            <w:pPr>
              <w:pStyle w:val="TableParagraph"/>
              <w:spacing w:line="251" w:lineRule="exact"/>
              <w:ind w:left="230"/>
            </w:pPr>
            <w:r>
              <w:rPr>
                <w:spacing w:val="-2"/>
              </w:rPr>
              <w:t>Демонстрации:</w:t>
            </w:r>
          </w:p>
          <w:p w:rsidR="00991C96" w:rsidRDefault="008A40EF">
            <w:pPr>
              <w:pStyle w:val="TableParagraph"/>
              <w:spacing w:before="2" w:line="252" w:lineRule="exact"/>
              <w:ind w:left="230"/>
            </w:pPr>
            <w:r>
              <w:t>Портреты:</w:t>
            </w:r>
            <w:r>
              <w:rPr>
                <w:spacing w:val="-3"/>
              </w:rPr>
              <w:t xml:space="preserve"> </w:t>
            </w:r>
            <w:r>
              <w:t>А.</w:t>
            </w:r>
            <w:r>
              <w:rPr>
                <w:spacing w:val="-2"/>
              </w:rPr>
              <w:t xml:space="preserve"> </w:t>
            </w:r>
            <w:r>
              <w:t>Гумбольдт,</w:t>
            </w:r>
            <w:r>
              <w:rPr>
                <w:spacing w:val="-5"/>
              </w:rPr>
              <w:t xml:space="preserve"> </w:t>
            </w:r>
            <w:r>
              <w:t>К.Ф.</w:t>
            </w:r>
            <w:r>
              <w:rPr>
                <w:spacing w:val="-3"/>
              </w:rPr>
              <w:t xml:space="preserve"> </w:t>
            </w:r>
            <w:r>
              <w:t>Рулье,</w:t>
            </w:r>
            <w:r>
              <w:rPr>
                <w:spacing w:val="-2"/>
              </w:rPr>
              <w:t xml:space="preserve"> </w:t>
            </w:r>
            <w:r>
              <w:t>Э.</w:t>
            </w:r>
            <w:r>
              <w:rPr>
                <w:spacing w:val="-2"/>
              </w:rPr>
              <w:t xml:space="preserve"> Геккель.</w:t>
            </w:r>
          </w:p>
          <w:p w:rsidR="00991C96" w:rsidRDefault="008A40EF">
            <w:pPr>
              <w:pStyle w:val="TableParagraph"/>
              <w:ind w:left="7" w:firstLine="223"/>
            </w:pPr>
            <w:r>
              <w:t>Таблицы</w:t>
            </w:r>
            <w:r>
              <w:rPr>
                <w:spacing w:val="-6"/>
              </w:rPr>
              <w:t xml:space="preserve"> </w:t>
            </w:r>
            <w:r>
              <w:t>и</w:t>
            </w:r>
            <w:r>
              <w:rPr>
                <w:spacing w:val="-8"/>
              </w:rPr>
              <w:t xml:space="preserve"> </w:t>
            </w:r>
            <w:r>
              <w:t>схемы:</w:t>
            </w:r>
            <w:r>
              <w:rPr>
                <w:spacing w:val="-7"/>
              </w:rPr>
              <w:t xml:space="preserve"> </w:t>
            </w:r>
            <w:r>
              <w:t>карта</w:t>
            </w:r>
            <w:r>
              <w:rPr>
                <w:spacing w:val="-6"/>
              </w:rPr>
              <w:t xml:space="preserve"> </w:t>
            </w:r>
            <w:r>
              <w:t>«Природные</w:t>
            </w:r>
            <w:r>
              <w:rPr>
                <w:spacing w:val="-5"/>
              </w:rPr>
              <w:t xml:space="preserve"> </w:t>
            </w:r>
            <w:r>
              <w:t>зоны</w:t>
            </w:r>
            <w:r>
              <w:rPr>
                <w:spacing w:val="-6"/>
              </w:rPr>
              <w:t xml:space="preserve"> </w:t>
            </w:r>
            <w:r>
              <w:t>Земли»,</w:t>
            </w:r>
            <w:r>
              <w:rPr>
                <w:spacing w:val="-6"/>
              </w:rPr>
              <w:t xml:space="preserve"> </w:t>
            </w:r>
            <w:r>
              <w:t>«Среды обитания организмов», «Фотопериодизм», «Популяции»,</w:t>
            </w:r>
          </w:p>
          <w:p w:rsidR="00991C96" w:rsidRDefault="008A40EF">
            <w:pPr>
              <w:pStyle w:val="TableParagraph"/>
              <w:ind w:left="7"/>
            </w:pPr>
            <w:r>
              <w:t>«Закономерности</w:t>
            </w:r>
            <w:r>
              <w:rPr>
                <w:spacing w:val="-9"/>
              </w:rPr>
              <w:t xml:space="preserve"> </w:t>
            </w:r>
            <w:r>
              <w:t>роста</w:t>
            </w:r>
            <w:r>
              <w:rPr>
                <w:spacing w:val="-8"/>
              </w:rPr>
              <w:t xml:space="preserve"> </w:t>
            </w:r>
            <w:r>
              <w:t>численности</w:t>
            </w:r>
            <w:r>
              <w:rPr>
                <w:spacing w:val="-8"/>
              </w:rPr>
              <w:t xml:space="preserve"> </w:t>
            </w:r>
            <w:r>
              <w:t>популяции</w:t>
            </w:r>
            <w:r>
              <w:rPr>
                <w:spacing w:val="-9"/>
              </w:rPr>
              <w:t xml:space="preserve"> </w:t>
            </w:r>
            <w:r>
              <w:t>инфузории- туфельки», «Пищевые цепи».</w:t>
            </w:r>
          </w:p>
          <w:p w:rsidR="00991C96" w:rsidRDefault="008A40EF">
            <w:pPr>
              <w:pStyle w:val="TableParagraph"/>
              <w:spacing w:line="252" w:lineRule="exact"/>
              <w:ind w:left="230"/>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91C96" w:rsidRDefault="008A40EF">
            <w:pPr>
              <w:pStyle w:val="TableParagraph"/>
              <w:ind w:left="7" w:firstLine="223"/>
            </w:pPr>
            <w:r>
              <w:t>Лабораторная</w:t>
            </w:r>
            <w:r>
              <w:rPr>
                <w:spacing w:val="-8"/>
              </w:rPr>
              <w:t xml:space="preserve"> </w:t>
            </w:r>
            <w:r>
              <w:t>работа</w:t>
            </w:r>
            <w:r>
              <w:rPr>
                <w:spacing w:val="-8"/>
              </w:rPr>
              <w:t xml:space="preserve"> </w:t>
            </w:r>
            <w:r>
              <w:t>№</w:t>
            </w:r>
            <w:r>
              <w:rPr>
                <w:spacing w:val="-10"/>
              </w:rPr>
              <w:t xml:space="preserve"> </w:t>
            </w:r>
            <w:r>
              <w:t>3.</w:t>
            </w:r>
            <w:r>
              <w:rPr>
                <w:spacing w:val="-6"/>
              </w:rPr>
              <w:t xml:space="preserve"> </w:t>
            </w:r>
            <w:r>
              <w:t>«Морфологические</w:t>
            </w:r>
            <w:r>
              <w:rPr>
                <w:spacing w:val="-8"/>
              </w:rPr>
              <w:t xml:space="preserve"> </w:t>
            </w:r>
            <w:r>
              <w:t>особенности растений</w:t>
            </w:r>
            <w:r>
              <w:rPr>
                <w:spacing w:val="40"/>
              </w:rPr>
              <w:t xml:space="preserve"> </w:t>
            </w:r>
            <w:r>
              <w:t>из разных мест обитания».</w:t>
            </w:r>
          </w:p>
          <w:p w:rsidR="00991C96" w:rsidRDefault="008A40EF">
            <w:pPr>
              <w:pStyle w:val="TableParagraph"/>
              <w:ind w:left="7" w:firstLine="223"/>
            </w:pPr>
            <w:r>
              <w:t>Лабораторная</w:t>
            </w:r>
            <w:r>
              <w:rPr>
                <w:spacing w:val="-4"/>
              </w:rPr>
              <w:t xml:space="preserve"> </w:t>
            </w:r>
            <w:r>
              <w:t>работа</w:t>
            </w:r>
            <w:r>
              <w:rPr>
                <w:spacing w:val="-4"/>
              </w:rPr>
              <w:t xml:space="preserve"> </w:t>
            </w:r>
            <w:r>
              <w:t>№</w:t>
            </w:r>
            <w:r>
              <w:rPr>
                <w:spacing w:val="-6"/>
              </w:rPr>
              <w:t xml:space="preserve"> </w:t>
            </w:r>
            <w:r>
              <w:t>4.</w:t>
            </w:r>
            <w:r>
              <w:rPr>
                <w:spacing w:val="-3"/>
              </w:rPr>
              <w:t xml:space="preserve"> </w:t>
            </w:r>
            <w:r>
              <w:t>«Влияние</w:t>
            </w:r>
            <w:r>
              <w:rPr>
                <w:spacing w:val="-4"/>
              </w:rPr>
              <w:t xml:space="preserve"> </w:t>
            </w:r>
            <w:r>
              <w:t>света</w:t>
            </w:r>
            <w:r>
              <w:rPr>
                <w:spacing w:val="-4"/>
              </w:rPr>
              <w:t xml:space="preserve"> </w:t>
            </w:r>
            <w:r>
              <w:t>на</w:t>
            </w:r>
            <w:r>
              <w:rPr>
                <w:spacing w:val="-4"/>
              </w:rPr>
              <w:t xml:space="preserve"> </w:t>
            </w:r>
            <w:r>
              <w:t>рост</w:t>
            </w:r>
            <w:r>
              <w:rPr>
                <w:spacing w:val="-7"/>
              </w:rPr>
              <w:t xml:space="preserve"> </w:t>
            </w:r>
            <w:r>
              <w:t>и</w:t>
            </w:r>
            <w:r>
              <w:rPr>
                <w:spacing w:val="-4"/>
              </w:rPr>
              <w:t xml:space="preserve"> </w:t>
            </w:r>
            <w:r>
              <w:t>развитие черенков колеуса».</w:t>
            </w:r>
          </w:p>
          <w:p w:rsidR="00991C96" w:rsidRDefault="008A40EF">
            <w:pPr>
              <w:pStyle w:val="TableParagraph"/>
              <w:spacing w:line="252" w:lineRule="exact"/>
              <w:ind w:left="7" w:firstLine="223"/>
            </w:pPr>
            <w:r>
              <w:t>Практическая</w:t>
            </w:r>
            <w:r>
              <w:rPr>
                <w:spacing w:val="-7"/>
              </w:rPr>
              <w:t xml:space="preserve"> </w:t>
            </w:r>
            <w:r>
              <w:t>работа</w:t>
            </w:r>
            <w:r>
              <w:rPr>
                <w:spacing w:val="-9"/>
              </w:rPr>
              <w:t xml:space="preserve"> </w:t>
            </w:r>
            <w:r>
              <w:t>№</w:t>
            </w:r>
            <w:r>
              <w:rPr>
                <w:spacing w:val="-7"/>
              </w:rPr>
              <w:t xml:space="preserve"> </w:t>
            </w:r>
            <w:r>
              <w:t>5.</w:t>
            </w:r>
            <w:r>
              <w:rPr>
                <w:spacing w:val="-5"/>
              </w:rPr>
              <w:t xml:space="preserve"> </w:t>
            </w:r>
            <w:r>
              <w:t>«Подсчёт</w:t>
            </w:r>
            <w:r>
              <w:rPr>
                <w:spacing w:val="-7"/>
              </w:rPr>
              <w:t xml:space="preserve"> </w:t>
            </w:r>
            <w:r>
              <w:t>плотности</w:t>
            </w:r>
            <w:r>
              <w:rPr>
                <w:spacing w:val="-8"/>
              </w:rPr>
              <w:t xml:space="preserve"> </w:t>
            </w:r>
            <w:r>
              <w:t>популяций разных видов растений».</w:t>
            </w:r>
          </w:p>
        </w:tc>
        <w:tc>
          <w:tcPr>
            <w:tcW w:w="2834" w:type="dxa"/>
          </w:tcPr>
          <w:p w:rsidR="00991C96" w:rsidRDefault="00991C96">
            <w:pPr>
              <w:pStyle w:val="TableParagraph"/>
              <w:ind w:left="0"/>
            </w:pPr>
          </w:p>
        </w:tc>
      </w:tr>
      <w:tr w:rsidR="00991C96">
        <w:trPr>
          <w:trHeight w:val="1770"/>
        </w:trPr>
        <w:tc>
          <w:tcPr>
            <w:tcW w:w="708" w:type="dxa"/>
          </w:tcPr>
          <w:p w:rsidR="00991C96" w:rsidRDefault="008A40EF">
            <w:pPr>
              <w:pStyle w:val="TableParagraph"/>
              <w:spacing w:line="247" w:lineRule="exact"/>
              <w:ind w:left="146"/>
            </w:pPr>
            <w:r>
              <w:rPr>
                <w:spacing w:val="-5"/>
              </w:rPr>
              <w:t>4.</w:t>
            </w:r>
          </w:p>
        </w:tc>
        <w:tc>
          <w:tcPr>
            <w:tcW w:w="6096" w:type="dxa"/>
          </w:tcPr>
          <w:p w:rsidR="00991C96" w:rsidRDefault="008A40EF">
            <w:pPr>
              <w:pStyle w:val="TableParagraph"/>
              <w:ind w:left="230"/>
            </w:pPr>
            <w:r>
              <w:t>119.7.4. Тема 4. Сообщества и экологические системы. Сообщество</w:t>
            </w:r>
            <w:r>
              <w:rPr>
                <w:spacing w:val="-7"/>
              </w:rPr>
              <w:t xml:space="preserve"> </w:t>
            </w:r>
            <w:r>
              <w:t>организмов</w:t>
            </w:r>
            <w:r>
              <w:rPr>
                <w:spacing w:val="-8"/>
              </w:rPr>
              <w:t xml:space="preserve"> </w:t>
            </w:r>
            <w:r>
              <w:t>–</w:t>
            </w:r>
            <w:r>
              <w:rPr>
                <w:spacing w:val="-7"/>
              </w:rPr>
              <w:t xml:space="preserve"> </w:t>
            </w:r>
            <w:r>
              <w:t>биоценоз.</w:t>
            </w:r>
            <w:r>
              <w:rPr>
                <w:spacing w:val="-7"/>
              </w:rPr>
              <w:t xml:space="preserve"> </w:t>
            </w:r>
            <w:r>
              <w:t>Структуры</w:t>
            </w:r>
            <w:r>
              <w:rPr>
                <w:spacing w:val="-7"/>
              </w:rPr>
              <w:t xml:space="preserve"> </w:t>
            </w:r>
            <w:r>
              <w:t>биоценоза:</w:t>
            </w:r>
          </w:p>
          <w:p w:rsidR="00991C96" w:rsidRDefault="008A40EF">
            <w:pPr>
              <w:pStyle w:val="TableParagraph"/>
              <w:ind w:left="7"/>
            </w:pPr>
            <w:r>
              <w:t>видовая,</w:t>
            </w:r>
            <w:r>
              <w:rPr>
                <w:spacing w:val="-9"/>
              </w:rPr>
              <w:t xml:space="preserve"> </w:t>
            </w:r>
            <w:r>
              <w:t>пространственная,</w:t>
            </w:r>
            <w:r>
              <w:rPr>
                <w:spacing w:val="-9"/>
              </w:rPr>
              <w:t xml:space="preserve"> </w:t>
            </w:r>
            <w:r>
              <w:t>трофическая</w:t>
            </w:r>
            <w:r>
              <w:rPr>
                <w:spacing w:val="-9"/>
              </w:rPr>
              <w:t xml:space="preserve"> </w:t>
            </w:r>
            <w:r>
              <w:t>(пищевая).</w:t>
            </w:r>
            <w:r>
              <w:rPr>
                <w:spacing w:val="-9"/>
              </w:rPr>
              <w:t xml:space="preserve"> </w:t>
            </w:r>
            <w:r>
              <w:t>Виды- доминанты. Связи в биоценозе.</w:t>
            </w:r>
          </w:p>
          <w:p w:rsidR="00991C96" w:rsidRDefault="008A40EF">
            <w:pPr>
              <w:pStyle w:val="TableParagraph"/>
              <w:spacing w:line="252" w:lineRule="exact"/>
              <w:ind w:left="230"/>
            </w:pPr>
            <w:r>
              <w:t>Экологические</w:t>
            </w:r>
            <w:r>
              <w:rPr>
                <w:spacing w:val="-7"/>
              </w:rPr>
              <w:t xml:space="preserve"> </w:t>
            </w:r>
            <w:r>
              <w:t>системы</w:t>
            </w:r>
            <w:r>
              <w:rPr>
                <w:spacing w:val="-8"/>
              </w:rPr>
              <w:t xml:space="preserve"> </w:t>
            </w:r>
            <w:r>
              <w:t>(экосистемы).</w:t>
            </w:r>
            <w:r>
              <w:rPr>
                <w:spacing w:val="-7"/>
              </w:rPr>
              <w:t xml:space="preserve"> </w:t>
            </w:r>
            <w:r>
              <w:t>Понятие</w:t>
            </w:r>
            <w:r>
              <w:rPr>
                <w:spacing w:val="-6"/>
              </w:rPr>
              <w:t xml:space="preserve"> </w:t>
            </w:r>
            <w:r>
              <w:rPr>
                <w:spacing w:val="-5"/>
              </w:rPr>
              <w:t>об</w:t>
            </w:r>
          </w:p>
          <w:p w:rsidR="00991C96" w:rsidRDefault="008A40EF">
            <w:pPr>
              <w:pStyle w:val="TableParagraph"/>
              <w:spacing w:line="252" w:lineRule="exact"/>
              <w:ind w:left="7"/>
            </w:pPr>
            <w:r>
              <w:t>экосистеме</w:t>
            </w:r>
            <w:r>
              <w:rPr>
                <w:spacing w:val="-7"/>
              </w:rPr>
              <w:t xml:space="preserve"> </w:t>
            </w:r>
            <w:r>
              <w:t>и</w:t>
            </w:r>
            <w:r>
              <w:rPr>
                <w:spacing w:val="-9"/>
              </w:rPr>
              <w:t xml:space="preserve"> </w:t>
            </w:r>
            <w:r>
              <w:t>биогеоценозе.</w:t>
            </w:r>
            <w:r>
              <w:rPr>
                <w:spacing w:val="-7"/>
              </w:rPr>
              <w:t xml:space="preserve"> </w:t>
            </w:r>
            <w:r>
              <w:t>Функциональные</w:t>
            </w:r>
            <w:r>
              <w:rPr>
                <w:spacing w:val="-8"/>
              </w:rPr>
              <w:t xml:space="preserve"> </w:t>
            </w:r>
            <w:r>
              <w:rPr>
                <w:spacing w:val="-2"/>
              </w:rPr>
              <w:t>компоненты</w:t>
            </w:r>
          </w:p>
          <w:p w:rsidR="00991C96" w:rsidRDefault="008A40EF">
            <w:pPr>
              <w:pStyle w:val="TableParagraph"/>
              <w:spacing w:line="240" w:lineRule="exact"/>
              <w:ind w:left="7"/>
            </w:pPr>
            <w:r>
              <w:t>экосистемы:</w:t>
            </w:r>
            <w:r>
              <w:rPr>
                <w:spacing w:val="-8"/>
              </w:rPr>
              <w:t xml:space="preserve"> </w:t>
            </w:r>
            <w:r>
              <w:t>продуценты,</w:t>
            </w:r>
            <w:r>
              <w:rPr>
                <w:spacing w:val="-6"/>
              </w:rPr>
              <w:t xml:space="preserve"> </w:t>
            </w:r>
            <w:r>
              <w:t>консументы,</w:t>
            </w:r>
            <w:r>
              <w:rPr>
                <w:spacing w:val="-6"/>
              </w:rPr>
              <w:t xml:space="preserve"> </w:t>
            </w:r>
            <w:r>
              <w:t>редуценты.</w:t>
            </w:r>
            <w:r>
              <w:rPr>
                <w:spacing w:val="-8"/>
              </w:rPr>
              <w:t xml:space="preserve"> </w:t>
            </w:r>
            <w:r>
              <w:rPr>
                <w:spacing w:val="-2"/>
              </w:rPr>
              <w:t>Круговорот</w:t>
            </w:r>
          </w:p>
        </w:tc>
        <w:tc>
          <w:tcPr>
            <w:tcW w:w="283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096"/>
        <w:gridCol w:w="2834"/>
      </w:tblGrid>
      <w:tr w:rsidR="00991C96">
        <w:trPr>
          <w:trHeight w:val="11890"/>
        </w:trPr>
        <w:tc>
          <w:tcPr>
            <w:tcW w:w="708" w:type="dxa"/>
          </w:tcPr>
          <w:p w:rsidR="00991C96" w:rsidRDefault="00991C96">
            <w:pPr>
              <w:pStyle w:val="TableParagraph"/>
              <w:ind w:left="0"/>
            </w:pPr>
          </w:p>
        </w:tc>
        <w:tc>
          <w:tcPr>
            <w:tcW w:w="6096" w:type="dxa"/>
          </w:tcPr>
          <w:p w:rsidR="00991C96" w:rsidRDefault="008A40EF">
            <w:pPr>
              <w:pStyle w:val="TableParagraph"/>
              <w:ind w:left="7" w:right="24"/>
            </w:pPr>
            <w:r>
              <w:t>веществ</w:t>
            </w:r>
            <w:r>
              <w:rPr>
                <w:spacing w:val="-6"/>
              </w:rPr>
              <w:t xml:space="preserve"> </w:t>
            </w:r>
            <w:r>
              <w:t>и</w:t>
            </w:r>
            <w:r>
              <w:rPr>
                <w:spacing w:val="-4"/>
              </w:rPr>
              <w:t xml:space="preserve"> </w:t>
            </w:r>
            <w:r>
              <w:t>поток</w:t>
            </w:r>
            <w:r>
              <w:rPr>
                <w:spacing w:val="-6"/>
              </w:rPr>
              <w:t xml:space="preserve"> </w:t>
            </w:r>
            <w:r>
              <w:t>энергии</w:t>
            </w:r>
            <w:r>
              <w:rPr>
                <w:spacing w:val="-7"/>
              </w:rPr>
              <w:t xml:space="preserve"> </w:t>
            </w:r>
            <w:r>
              <w:t>в</w:t>
            </w:r>
            <w:r>
              <w:rPr>
                <w:spacing w:val="-5"/>
              </w:rPr>
              <w:t xml:space="preserve"> </w:t>
            </w:r>
            <w:r>
              <w:t>экосистеме.</w:t>
            </w:r>
            <w:r>
              <w:rPr>
                <w:spacing w:val="-7"/>
              </w:rPr>
              <w:t xml:space="preserve"> </w:t>
            </w:r>
            <w:r>
              <w:t>Трофические</w:t>
            </w:r>
            <w:r>
              <w:rPr>
                <w:spacing w:val="-4"/>
              </w:rPr>
              <w:t xml:space="preserve"> </w:t>
            </w:r>
            <w:r>
              <w:t>(пищевые)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w:t>
            </w:r>
          </w:p>
          <w:p w:rsidR="00991C96" w:rsidRDefault="008A40EF">
            <w:pPr>
              <w:pStyle w:val="TableParagraph"/>
              <w:spacing w:line="252" w:lineRule="exact"/>
              <w:ind w:left="230" w:hanging="224"/>
            </w:pPr>
            <w:r>
              <w:t>экосистем:</w:t>
            </w:r>
            <w:r>
              <w:rPr>
                <w:spacing w:val="-8"/>
              </w:rPr>
              <w:t xml:space="preserve"> </w:t>
            </w:r>
            <w:r>
              <w:t>устойчивость,</w:t>
            </w:r>
            <w:r>
              <w:rPr>
                <w:spacing w:val="-12"/>
              </w:rPr>
              <w:t xml:space="preserve"> </w:t>
            </w:r>
            <w:r>
              <w:t>саморегуляция,</w:t>
            </w:r>
            <w:r>
              <w:rPr>
                <w:spacing w:val="-9"/>
              </w:rPr>
              <w:t xml:space="preserve"> </w:t>
            </w:r>
            <w:r>
              <w:t>развитие.</w:t>
            </w:r>
            <w:r>
              <w:rPr>
                <w:spacing w:val="-8"/>
              </w:rPr>
              <w:t xml:space="preserve"> </w:t>
            </w:r>
            <w:r>
              <w:rPr>
                <w:spacing w:val="-2"/>
              </w:rPr>
              <w:t>Сукцессия.</w:t>
            </w:r>
          </w:p>
          <w:p w:rsidR="00991C96" w:rsidRDefault="008A40EF">
            <w:pPr>
              <w:pStyle w:val="TableParagraph"/>
              <w:ind w:left="7" w:firstLine="223"/>
            </w:pPr>
            <w:r>
              <w:t>Природные</w:t>
            </w:r>
            <w:r>
              <w:rPr>
                <w:spacing w:val="-6"/>
              </w:rPr>
              <w:t xml:space="preserve"> </w:t>
            </w:r>
            <w:r>
              <w:t>экосистемы.</w:t>
            </w:r>
            <w:r>
              <w:rPr>
                <w:spacing w:val="-7"/>
              </w:rPr>
              <w:t xml:space="preserve"> </w:t>
            </w:r>
            <w:r>
              <w:t>Экосистемы</w:t>
            </w:r>
            <w:r>
              <w:rPr>
                <w:spacing w:val="-7"/>
              </w:rPr>
              <w:t xml:space="preserve"> </w:t>
            </w:r>
            <w:r>
              <w:t>озёр</w:t>
            </w:r>
            <w:r>
              <w:rPr>
                <w:spacing w:val="-6"/>
              </w:rPr>
              <w:t xml:space="preserve"> </w:t>
            </w:r>
            <w:r>
              <w:t>и</w:t>
            </w:r>
            <w:r>
              <w:rPr>
                <w:spacing w:val="-6"/>
              </w:rPr>
              <w:t xml:space="preserve"> </w:t>
            </w:r>
            <w:r>
              <w:t>рек.</w:t>
            </w:r>
            <w:r>
              <w:rPr>
                <w:spacing w:val="-6"/>
              </w:rPr>
              <w:t xml:space="preserve"> </w:t>
            </w:r>
            <w:r>
              <w:t>Экосистема хвойного</w:t>
            </w:r>
            <w:r>
              <w:rPr>
                <w:spacing w:val="40"/>
              </w:rPr>
              <w:t xml:space="preserve"> </w:t>
            </w:r>
            <w:r>
              <w:t>или широколиственного леса.</w:t>
            </w:r>
          </w:p>
          <w:p w:rsidR="00991C96" w:rsidRDefault="008A40EF">
            <w:pPr>
              <w:pStyle w:val="TableParagraph"/>
              <w:spacing w:line="252" w:lineRule="exact"/>
              <w:ind w:left="230"/>
            </w:pPr>
            <w:r>
              <w:t>Антропогенные</w:t>
            </w:r>
            <w:r>
              <w:rPr>
                <w:spacing w:val="-7"/>
              </w:rPr>
              <w:t xml:space="preserve"> </w:t>
            </w:r>
            <w:r>
              <w:t>экосистемы.</w:t>
            </w:r>
            <w:r>
              <w:rPr>
                <w:spacing w:val="-6"/>
              </w:rPr>
              <w:t xml:space="preserve"> </w:t>
            </w:r>
            <w:r>
              <w:rPr>
                <w:spacing w:val="-2"/>
              </w:rPr>
              <w:t>Агроэкосистемы.</w:t>
            </w:r>
          </w:p>
          <w:p w:rsidR="00991C96" w:rsidRDefault="008A40EF">
            <w:pPr>
              <w:pStyle w:val="TableParagraph"/>
              <w:ind w:left="7"/>
            </w:pPr>
            <w:r>
              <w:t>Урбоэкосистемы.</w:t>
            </w:r>
            <w:r>
              <w:rPr>
                <w:spacing w:val="-10"/>
              </w:rPr>
              <w:t xml:space="preserve"> </w:t>
            </w:r>
            <w:r>
              <w:t>Биологическое</w:t>
            </w:r>
            <w:r>
              <w:rPr>
                <w:spacing w:val="-8"/>
              </w:rPr>
              <w:t xml:space="preserve"> </w:t>
            </w:r>
            <w:r>
              <w:t>и</w:t>
            </w:r>
            <w:r>
              <w:rPr>
                <w:spacing w:val="-11"/>
              </w:rPr>
              <w:t xml:space="preserve"> </w:t>
            </w:r>
            <w:r>
              <w:t>хозяйственное</w:t>
            </w:r>
            <w:r>
              <w:rPr>
                <w:spacing w:val="-10"/>
              </w:rPr>
              <w:t xml:space="preserve"> </w:t>
            </w:r>
            <w:r>
              <w:t>значение агроэкосистем и урбоэкосистем.</w:t>
            </w:r>
          </w:p>
          <w:p w:rsidR="00991C96" w:rsidRDefault="008A40EF">
            <w:pPr>
              <w:pStyle w:val="TableParagraph"/>
              <w:spacing w:line="252" w:lineRule="exact"/>
              <w:ind w:left="230"/>
            </w:pPr>
            <w:r>
              <w:t>Биоразнообразие</w:t>
            </w:r>
            <w:r>
              <w:rPr>
                <w:spacing w:val="-8"/>
              </w:rPr>
              <w:t xml:space="preserve"> </w:t>
            </w:r>
            <w:r>
              <w:t>как</w:t>
            </w:r>
            <w:r>
              <w:rPr>
                <w:spacing w:val="-10"/>
              </w:rPr>
              <w:t xml:space="preserve"> </w:t>
            </w:r>
            <w:r>
              <w:t>фактор</w:t>
            </w:r>
            <w:r>
              <w:rPr>
                <w:spacing w:val="-8"/>
              </w:rPr>
              <w:t xml:space="preserve"> </w:t>
            </w:r>
            <w:r>
              <w:t>устойчивости</w:t>
            </w:r>
            <w:r>
              <w:rPr>
                <w:spacing w:val="-7"/>
              </w:rPr>
              <w:t xml:space="preserve"> </w:t>
            </w:r>
            <w:r>
              <w:rPr>
                <w:spacing w:val="-2"/>
              </w:rPr>
              <w:t>экосистем.</w:t>
            </w:r>
          </w:p>
          <w:p w:rsidR="00991C96" w:rsidRDefault="008A40EF">
            <w:pPr>
              <w:pStyle w:val="TableParagraph"/>
              <w:spacing w:line="252" w:lineRule="exact"/>
              <w:ind w:left="7"/>
            </w:pPr>
            <w:r>
              <w:t>Сохранение</w:t>
            </w:r>
            <w:r>
              <w:rPr>
                <w:spacing w:val="-10"/>
              </w:rPr>
              <w:t xml:space="preserve"> </w:t>
            </w:r>
            <w:r>
              <w:t>биологического</w:t>
            </w:r>
            <w:r>
              <w:rPr>
                <w:spacing w:val="-7"/>
              </w:rPr>
              <w:t xml:space="preserve"> </w:t>
            </w:r>
            <w:r>
              <w:t>разнообразия</w:t>
            </w:r>
            <w:r>
              <w:rPr>
                <w:spacing w:val="-9"/>
              </w:rPr>
              <w:t xml:space="preserve"> </w:t>
            </w:r>
            <w:r>
              <w:t>на</w:t>
            </w:r>
            <w:r>
              <w:rPr>
                <w:spacing w:val="-7"/>
              </w:rPr>
              <w:t xml:space="preserve"> </w:t>
            </w:r>
            <w:r>
              <w:rPr>
                <w:spacing w:val="-2"/>
              </w:rPr>
              <w:t>Земле.</w:t>
            </w:r>
          </w:p>
          <w:p w:rsidR="00991C96" w:rsidRDefault="008A40EF">
            <w:pPr>
              <w:pStyle w:val="TableParagraph"/>
              <w:ind w:left="7" w:firstLine="223"/>
            </w:pPr>
            <w:r>
              <w:t>Учение</w:t>
            </w:r>
            <w:r>
              <w:rPr>
                <w:spacing w:val="-5"/>
              </w:rPr>
              <w:t xml:space="preserve"> </w:t>
            </w:r>
            <w:r>
              <w:t>В.И.</w:t>
            </w:r>
            <w:r>
              <w:rPr>
                <w:spacing w:val="-5"/>
              </w:rPr>
              <w:t xml:space="preserve"> </w:t>
            </w:r>
            <w:r>
              <w:t>Вернадского</w:t>
            </w:r>
            <w:r>
              <w:rPr>
                <w:spacing w:val="-7"/>
              </w:rPr>
              <w:t xml:space="preserve"> </w:t>
            </w:r>
            <w:r>
              <w:t>о</w:t>
            </w:r>
            <w:r>
              <w:rPr>
                <w:spacing w:val="-5"/>
              </w:rPr>
              <w:t xml:space="preserve"> </w:t>
            </w:r>
            <w:r>
              <w:t>биосфере.</w:t>
            </w:r>
            <w:r>
              <w:rPr>
                <w:spacing w:val="-5"/>
              </w:rPr>
              <w:t xml:space="preserve"> </w:t>
            </w:r>
            <w:r>
              <w:t>Границы,</w:t>
            </w:r>
            <w:r>
              <w:rPr>
                <w:spacing w:val="-7"/>
              </w:rPr>
              <w:t xml:space="preserve"> </w:t>
            </w:r>
            <w:r>
              <w:t>состав</w:t>
            </w:r>
            <w:r>
              <w:rPr>
                <w:spacing w:val="-6"/>
              </w:rPr>
              <w:t xml:space="preserve"> </w:t>
            </w:r>
            <w:r>
              <w:t>и структура биосферы. Живое вещество и его функции.</w:t>
            </w:r>
          </w:p>
          <w:p w:rsidR="00991C96" w:rsidRDefault="008A40EF">
            <w:pPr>
              <w:pStyle w:val="TableParagraph"/>
              <w:ind w:left="7"/>
            </w:pPr>
            <w:r>
              <w:t>Особенности биосферы как глобальной экосистемы. Динамическое</w:t>
            </w:r>
            <w:r>
              <w:rPr>
                <w:spacing w:val="-6"/>
              </w:rPr>
              <w:t xml:space="preserve"> </w:t>
            </w:r>
            <w:r>
              <w:t>равновесие</w:t>
            </w:r>
            <w:r>
              <w:rPr>
                <w:spacing w:val="-6"/>
              </w:rPr>
              <w:t xml:space="preserve"> </w:t>
            </w:r>
            <w:r>
              <w:t>и</w:t>
            </w:r>
            <w:r>
              <w:rPr>
                <w:spacing w:val="-6"/>
              </w:rPr>
              <w:t xml:space="preserve"> </w:t>
            </w:r>
            <w:r>
              <w:t>обратная</w:t>
            </w:r>
            <w:r>
              <w:rPr>
                <w:spacing w:val="-6"/>
              </w:rPr>
              <w:t xml:space="preserve"> </w:t>
            </w:r>
            <w:r>
              <w:t>связь</w:t>
            </w:r>
            <w:r>
              <w:rPr>
                <w:spacing w:val="-6"/>
              </w:rPr>
              <w:t xml:space="preserve"> </w:t>
            </w:r>
            <w:r>
              <w:t>в</w:t>
            </w:r>
            <w:r>
              <w:rPr>
                <w:spacing w:val="-7"/>
              </w:rPr>
              <w:t xml:space="preserve"> </w:t>
            </w:r>
            <w:r>
              <w:t>биосфере.</w:t>
            </w:r>
          </w:p>
          <w:p w:rsidR="00991C96" w:rsidRDefault="008A40EF">
            <w:pPr>
              <w:pStyle w:val="TableParagraph"/>
              <w:ind w:left="7" w:firstLine="223"/>
            </w:pPr>
            <w:r>
              <w:t>Круговороты</w:t>
            </w:r>
            <w:r>
              <w:rPr>
                <w:spacing w:val="-7"/>
              </w:rPr>
              <w:t xml:space="preserve"> </w:t>
            </w:r>
            <w:r>
              <w:t>веществ</w:t>
            </w:r>
            <w:r>
              <w:rPr>
                <w:spacing w:val="-9"/>
              </w:rPr>
              <w:t xml:space="preserve"> </w:t>
            </w:r>
            <w:r>
              <w:t>и</w:t>
            </w:r>
            <w:r>
              <w:rPr>
                <w:spacing w:val="-9"/>
              </w:rPr>
              <w:t xml:space="preserve"> </w:t>
            </w:r>
            <w:r>
              <w:t>биогеохимические</w:t>
            </w:r>
            <w:r>
              <w:rPr>
                <w:spacing w:val="-7"/>
              </w:rPr>
              <w:t xml:space="preserve"> </w:t>
            </w:r>
            <w:r>
              <w:t>циклы</w:t>
            </w:r>
            <w:r>
              <w:rPr>
                <w:spacing w:val="-7"/>
              </w:rPr>
              <w:t xml:space="preserve"> </w:t>
            </w:r>
            <w:r>
              <w:t xml:space="preserve">элементов (углерода, азота). Зональность биосферы. Основные биомы </w:t>
            </w:r>
            <w:r>
              <w:rPr>
                <w:spacing w:val="-2"/>
              </w:rPr>
              <w:t>суши.</w:t>
            </w:r>
          </w:p>
          <w:p w:rsidR="00991C96" w:rsidRDefault="008A40EF">
            <w:pPr>
              <w:pStyle w:val="TableParagraph"/>
              <w:ind w:left="7" w:firstLine="223"/>
            </w:pPr>
            <w:r>
              <w:t>Человечество</w:t>
            </w:r>
            <w:r>
              <w:rPr>
                <w:spacing w:val="-6"/>
              </w:rPr>
              <w:t xml:space="preserve"> </w:t>
            </w:r>
            <w:r>
              <w:t>в</w:t>
            </w:r>
            <w:r>
              <w:rPr>
                <w:spacing w:val="-7"/>
              </w:rPr>
              <w:t xml:space="preserve"> </w:t>
            </w:r>
            <w:r>
              <w:t>биосфере</w:t>
            </w:r>
            <w:r>
              <w:rPr>
                <w:spacing w:val="-8"/>
              </w:rPr>
              <w:t xml:space="preserve"> </w:t>
            </w:r>
            <w:r>
              <w:t>Земли.</w:t>
            </w:r>
            <w:r>
              <w:rPr>
                <w:spacing w:val="-6"/>
              </w:rPr>
              <w:t xml:space="preserve"> </w:t>
            </w:r>
            <w:r>
              <w:t>Антропогенные</w:t>
            </w:r>
            <w:r>
              <w:rPr>
                <w:spacing w:val="-6"/>
              </w:rPr>
              <w:t xml:space="preserve"> </w:t>
            </w:r>
            <w:r>
              <w:t>изменения</w:t>
            </w:r>
            <w:r>
              <w:rPr>
                <w:spacing w:val="-7"/>
              </w:rPr>
              <w:t xml:space="preserve"> </w:t>
            </w:r>
            <w:r>
              <w:t>в биосфере. Глобальные экологические проблемы.</w:t>
            </w:r>
          </w:p>
          <w:p w:rsidR="00991C96" w:rsidRDefault="008A40EF">
            <w:pPr>
              <w:pStyle w:val="TableParagraph"/>
              <w:ind w:left="7" w:firstLine="223"/>
            </w:pPr>
            <w:r>
              <w:t>Сосуществование природы и человечества. Сохранение биоразнообразия</w:t>
            </w:r>
            <w:r>
              <w:rPr>
                <w:spacing w:val="-8"/>
              </w:rPr>
              <w:t xml:space="preserve"> </w:t>
            </w:r>
            <w:r>
              <w:t>как</w:t>
            </w:r>
            <w:r>
              <w:rPr>
                <w:spacing w:val="-7"/>
              </w:rPr>
              <w:t xml:space="preserve"> </w:t>
            </w:r>
            <w:r>
              <w:t>основа</w:t>
            </w:r>
            <w:r>
              <w:rPr>
                <w:spacing w:val="-7"/>
              </w:rPr>
              <w:t xml:space="preserve"> </w:t>
            </w:r>
            <w:r>
              <w:t>устойчивости</w:t>
            </w:r>
            <w:r>
              <w:rPr>
                <w:spacing w:val="-7"/>
              </w:rPr>
              <w:t xml:space="preserve"> </w:t>
            </w:r>
            <w:r>
              <w:t>биосферы.</w:t>
            </w:r>
            <w:r>
              <w:rPr>
                <w:spacing w:val="-7"/>
              </w:rPr>
              <w:t xml:space="preserve"> </w:t>
            </w:r>
            <w:r>
              <w:t>Основа рационального управления природными ресурсами и их использование. Достижения биологии и охрана природы.</w:t>
            </w:r>
          </w:p>
          <w:p w:rsidR="00991C96" w:rsidRDefault="008A40EF">
            <w:pPr>
              <w:pStyle w:val="TableParagraph"/>
              <w:spacing w:line="252" w:lineRule="exact"/>
              <w:ind w:left="230"/>
            </w:pPr>
            <w:r>
              <w:rPr>
                <w:spacing w:val="-2"/>
              </w:rPr>
              <w:t>Демонстрации:</w:t>
            </w:r>
          </w:p>
          <w:p w:rsidR="00991C96" w:rsidRDefault="008A40EF">
            <w:pPr>
              <w:pStyle w:val="TableParagraph"/>
              <w:spacing w:line="252" w:lineRule="exact"/>
              <w:ind w:left="230"/>
            </w:pPr>
            <w:r>
              <w:t>Портреты:</w:t>
            </w:r>
            <w:r>
              <w:rPr>
                <w:spacing w:val="-5"/>
              </w:rPr>
              <w:t xml:space="preserve"> </w:t>
            </w:r>
            <w:r>
              <w:t>А.Д.</w:t>
            </w:r>
            <w:r>
              <w:rPr>
                <w:spacing w:val="-6"/>
              </w:rPr>
              <w:t xml:space="preserve"> </w:t>
            </w:r>
            <w:r>
              <w:t>Тенсли,</w:t>
            </w:r>
            <w:r>
              <w:rPr>
                <w:spacing w:val="-5"/>
              </w:rPr>
              <w:t xml:space="preserve"> </w:t>
            </w:r>
            <w:r>
              <w:t>В.Н.</w:t>
            </w:r>
            <w:r>
              <w:rPr>
                <w:spacing w:val="-5"/>
              </w:rPr>
              <w:t xml:space="preserve"> </w:t>
            </w:r>
            <w:r>
              <w:t>Сукачёв,</w:t>
            </w:r>
            <w:r>
              <w:rPr>
                <w:spacing w:val="-5"/>
              </w:rPr>
              <w:t xml:space="preserve"> </w:t>
            </w:r>
            <w:r>
              <w:t>В.И.</w:t>
            </w:r>
            <w:r>
              <w:rPr>
                <w:spacing w:val="-5"/>
              </w:rPr>
              <w:t xml:space="preserve"> </w:t>
            </w:r>
            <w:r>
              <w:rPr>
                <w:spacing w:val="-2"/>
              </w:rPr>
              <w:t>Вернадский.</w:t>
            </w:r>
          </w:p>
          <w:p w:rsidR="00991C96" w:rsidRDefault="008A40EF">
            <w:pPr>
              <w:pStyle w:val="TableParagraph"/>
              <w:ind w:left="7" w:firstLine="223"/>
            </w:pPr>
            <w:r>
              <w:t>Таблицы</w:t>
            </w:r>
            <w:r>
              <w:rPr>
                <w:spacing w:val="-6"/>
              </w:rPr>
              <w:t xml:space="preserve"> </w:t>
            </w:r>
            <w:r>
              <w:t>и</w:t>
            </w:r>
            <w:r>
              <w:rPr>
                <w:spacing w:val="-9"/>
              </w:rPr>
              <w:t xml:space="preserve"> </w:t>
            </w:r>
            <w:r>
              <w:t>схемы:</w:t>
            </w:r>
            <w:r>
              <w:rPr>
                <w:spacing w:val="-5"/>
              </w:rPr>
              <w:t xml:space="preserve"> </w:t>
            </w:r>
            <w:r>
              <w:t>«Пищевые</w:t>
            </w:r>
            <w:r>
              <w:rPr>
                <w:spacing w:val="-6"/>
              </w:rPr>
              <w:t xml:space="preserve"> </w:t>
            </w:r>
            <w:r>
              <w:t>цепи»,</w:t>
            </w:r>
            <w:r>
              <w:rPr>
                <w:spacing w:val="-4"/>
              </w:rPr>
              <w:t xml:space="preserve"> </w:t>
            </w:r>
            <w:r>
              <w:t>«Биоценоз:</w:t>
            </w:r>
            <w:r>
              <w:rPr>
                <w:spacing w:val="-5"/>
              </w:rPr>
              <w:t xml:space="preserve"> </w:t>
            </w:r>
            <w:r>
              <w:t>состав</w:t>
            </w:r>
            <w:r>
              <w:rPr>
                <w:spacing w:val="-7"/>
              </w:rPr>
              <w:t xml:space="preserve"> </w:t>
            </w:r>
            <w:r>
              <w:t>и структура», «Природные сообщества», «Цепи питания»,</w:t>
            </w:r>
          </w:p>
          <w:p w:rsidR="00991C96" w:rsidRDefault="008A40EF">
            <w:pPr>
              <w:pStyle w:val="TableParagraph"/>
              <w:spacing w:line="252" w:lineRule="exact"/>
              <w:ind w:left="7"/>
            </w:pPr>
            <w:r>
              <w:t>«Экологическая</w:t>
            </w:r>
            <w:r>
              <w:rPr>
                <w:spacing w:val="-7"/>
              </w:rPr>
              <w:t xml:space="preserve"> </w:t>
            </w:r>
            <w:r>
              <w:t>пирамида»,</w:t>
            </w:r>
            <w:r>
              <w:rPr>
                <w:spacing w:val="-5"/>
              </w:rPr>
              <w:t xml:space="preserve"> </w:t>
            </w:r>
            <w:r>
              <w:t>«Биосфера</w:t>
            </w:r>
            <w:r>
              <w:rPr>
                <w:spacing w:val="-6"/>
              </w:rPr>
              <w:t xml:space="preserve"> </w:t>
            </w:r>
            <w:r>
              <w:t>и</w:t>
            </w:r>
            <w:r>
              <w:rPr>
                <w:spacing w:val="-6"/>
              </w:rPr>
              <w:t xml:space="preserve"> </w:t>
            </w:r>
            <w:r>
              <w:rPr>
                <w:spacing w:val="-2"/>
              </w:rPr>
              <w:t>человек»,</w:t>
            </w:r>
          </w:p>
          <w:p w:rsidR="00991C96" w:rsidRDefault="008A40EF">
            <w:pPr>
              <w:pStyle w:val="TableParagraph"/>
              <w:ind w:left="7"/>
            </w:pPr>
            <w:r>
              <w:t>«Экосистема</w:t>
            </w:r>
            <w:r>
              <w:rPr>
                <w:spacing w:val="-9"/>
              </w:rPr>
              <w:t xml:space="preserve"> </w:t>
            </w:r>
            <w:r>
              <w:t>широколиственного</w:t>
            </w:r>
            <w:r>
              <w:rPr>
                <w:spacing w:val="-9"/>
              </w:rPr>
              <w:t xml:space="preserve"> </w:t>
            </w:r>
            <w:r>
              <w:t>леса»,</w:t>
            </w:r>
            <w:r>
              <w:rPr>
                <w:spacing w:val="-7"/>
              </w:rPr>
              <w:t xml:space="preserve"> </w:t>
            </w:r>
            <w:r>
              <w:t>«Экосистема</w:t>
            </w:r>
            <w:r>
              <w:rPr>
                <w:spacing w:val="-9"/>
              </w:rPr>
              <w:t xml:space="preserve"> </w:t>
            </w:r>
            <w:r>
              <w:t>хвойного леса», «Биоценоз водоёма», «Агроценоз», «Примерные антропогенные воздействия</w:t>
            </w:r>
            <w:r>
              <w:rPr>
                <w:spacing w:val="40"/>
              </w:rPr>
              <w:t xml:space="preserve"> </w:t>
            </w:r>
            <w:r>
              <w:t>на природу», «Важнейшие</w:t>
            </w:r>
          </w:p>
          <w:p w:rsidR="00991C96" w:rsidRDefault="008A40EF">
            <w:pPr>
              <w:pStyle w:val="TableParagraph"/>
              <w:ind w:left="7"/>
            </w:pPr>
            <w:r>
              <w:t>источники загрязнения воздуха и грунтовых вод», «Почва – важнейшая</w:t>
            </w:r>
            <w:r>
              <w:rPr>
                <w:spacing w:val="-10"/>
              </w:rPr>
              <w:t xml:space="preserve"> </w:t>
            </w:r>
            <w:r>
              <w:t>составляющая</w:t>
            </w:r>
            <w:r>
              <w:rPr>
                <w:spacing w:val="-11"/>
              </w:rPr>
              <w:t xml:space="preserve"> </w:t>
            </w:r>
            <w:r>
              <w:t>биосферы»,</w:t>
            </w:r>
            <w:r>
              <w:rPr>
                <w:spacing w:val="-8"/>
              </w:rPr>
              <w:t xml:space="preserve"> </w:t>
            </w:r>
            <w:r>
              <w:t>«Факторы</w:t>
            </w:r>
            <w:r>
              <w:rPr>
                <w:spacing w:val="-10"/>
              </w:rPr>
              <w:t xml:space="preserve"> </w:t>
            </w:r>
            <w:r>
              <w:t>деградации почв», «Парниковый эффект», «Факторы радиоактивного загрязнения биосферы», «Общая структура биосферы»,</w:t>
            </w:r>
          </w:p>
          <w:p w:rsidR="00991C96" w:rsidRDefault="008A40EF">
            <w:pPr>
              <w:pStyle w:val="TableParagraph"/>
              <w:spacing w:line="252" w:lineRule="exact"/>
              <w:ind w:left="7"/>
            </w:pPr>
            <w:r>
              <w:t>«Распространение</w:t>
            </w:r>
            <w:r>
              <w:rPr>
                <w:spacing w:val="-10"/>
              </w:rPr>
              <w:t xml:space="preserve"> </w:t>
            </w:r>
            <w:r>
              <w:t>жизни</w:t>
            </w:r>
            <w:r>
              <w:rPr>
                <w:spacing w:val="-12"/>
              </w:rPr>
              <w:t xml:space="preserve"> </w:t>
            </w:r>
            <w:r>
              <w:t>в</w:t>
            </w:r>
            <w:r>
              <w:rPr>
                <w:spacing w:val="-9"/>
              </w:rPr>
              <w:t xml:space="preserve"> </w:t>
            </w:r>
            <w:r>
              <w:t>биосфере»,</w:t>
            </w:r>
            <w:r>
              <w:rPr>
                <w:spacing w:val="-6"/>
              </w:rPr>
              <w:t xml:space="preserve"> </w:t>
            </w:r>
            <w:r>
              <w:t>«Озоновый</w:t>
            </w:r>
            <w:r>
              <w:rPr>
                <w:spacing w:val="-6"/>
              </w:rPr>
              <w:t xml:space="preserve"> </w:t>
            </w:r>
            <w:r>
              <w:rPr>
                <w:spacing w:val="-2"/>
              </w:rPr>
              <w:t>экран</w:t>
            </w:r>
          </w:p>
          <w:p w:rsidR="00991C96" w:rsidRDefault="008A40EF">
            <w:pPr>
              <w:pStyle w:val="TableParagraph"/>
              <w:ind w:left="7"/>
            </w:pPr>
            <w:r>
              <w:t>биосферы»,</w:t>
            </w:r>
            <w:r>
              <w:rPr>
                <w:spacing w:val="-7"/>
              </w:rPr>
              <w:t xml:space="preserve"> </w:t>
            </w:r>
            <w:r>
              <w:t>«Круговорот</w:t>
            </w:r>
            <w:r>
              <w:rPr>
                <w:spacing w:val="-9"/>
              </w:rPr>
              <w:t xml:space="preserve"> </w:t>
            </w:r>
            <w:r>
              <w:t>углерода</w:t>
            </w:r>
            <w:r>
              <w:rPr>
                <w:spacing w:val="-9"/>
              </w:rPr>
              <w:t xml:space="preserve"> </w:t>
            </w:r>
            <w:r>
              <w:t>в</w:t>
            </w:r>
            <w:r>
              <w:rPr>
                <w:spacing w:val="-9"/>
              </w:rPr>
              <w:t xml:space="preserve"> </w:t>
            </w:r>
            <w:r>
              <w:t>биосфере»,</w:t>
            </w:r>
            <w:r>
              <w:rPr>
                <w:spacing w:val="-7"/>
              </w:rPr>
              <w:t xml:space="preserve"> </w:t>
            </w:r>
            <w:r>
              <w:t>«Круговорот азота в природе».</w:t>
            </w:r>
          </w:p>
          <w:p w:rsidR="00991C96" w:rsidRDefault="008A40EF">
            <w:pPr>
              <w:pStyle w:val="TableParagraph"/>
              <w:ind w:left="7" w:firstLine="223"/>
            </w:pPr>
            <w:r>
              <w:t>Оборудование:</w:t>
            </w:r>
            <w:r>
              <w:rPr>
                <w:spacing w:val="-13"/>
              </w:rPr>
              <w:t xml:space="preserve"> </w:t>
            </w:r>
            <w:r>
              <w:t>модель-аппликация</w:t>
            </w:r>
            <w:r>
              <w:rPr>
                <w:spacing w:val="-14"/>
              </w:rPr>
              <w:t xml:space="preserve"> </w:t>
            </w:r>
            <w:r>
              <w:t>«Типичные</w:t>
            </w:r>
            <w:r>
              <w:rPr>
                <w:spacing w:val="-13"/>
              </w:rPr>
              <w:t xml:space="preserve"> </w:t>
            </w:r>
            <w:r>
              <w:t>биоценозы», гербарий</w:t>
            </w:r>
            <w:r>
              <w:rPr>
                <w:spacing w:val="-10"/>
              </w:rPr>
              <w:t xml:space="preserve"> </w:t>
            </w:r>
            <w:r>
              <w:t>«Растительные</w:t>
            </w:r>
            <w:r>
              <w:rPr>
                <w:spacing w:val="-9"/>
              </w:rPr>
              <w:t xml:space="preserve"> </w:t>
            </w:r>
            <w:r>
              <w:t>сообщества»,</w:t>
            </w:r>
            <w:r>
              <w:rPr>
                <w:spacing w:val="-7"/>
              </w:rPr>
              <w:t xml:space="preserve"> </w:t>
            </w:r>
            <w:r>
              <w:t>коллекции</w:t>
            </w:r>
            <w:r>
              <w:rPr>
                <w:spacing w:val="-9"/>
              </w:rPr>
              <w:t xml:space="preserve"> </w:t>
            </w:r>
            <w:r>
              <w:rPr>
                <w:spacing w:val="-2"/>
              </w:rPr>
              <w:t>«Биоценоз»,</w:t>
            </w:r>
          </w:p>
          <w:p w:rsidR="00991C96" w:rsidRDefault="008A40EF">
            <w:pPr>
              <w:pStyle w:val="TableParagraph"/>
              <w:spacing w:line="252" w:lineRule="exact"/>
              <w:ind w:left="7"/>
            </w:pPr>
            <w:r>
              <w:t>«Вредители</w:t>
            </w:r>
            <w:r>
              <w:rPr>
                <w:spacing w:val="-13"/>
              </w:rPr>
              <w:t xml:space="preserve"> </w:t>
            </w:r>
            <w:r>
              <w:t>важнейших</w:t>
            </w:r>
            <w:r>
              <w:rPr>
                <w:spacing w:val="-10"/>
              </w:rPr>
              <w:t xml:space="preserve"> </w:t>
            </w:r>
            <w:r>
              <w:t>сельскохозяйственных</w:t>
            </w:r>
            <w:r>
              <w:rPr>
                <w:spacing w:val="-12"/>
              </w:rPr>
              <w:t xml:space="preserve"> </w:t>
            </w:r>
            <w:r>
              <w:rPr>
                <w:spacing w:val="-2"/>
              </w:rPr>
              <w:t>культур»,</w:t>
            </w:r>
          </w:p>
          <w:p w:rsidR="00991C96" w:rsidRDefault="008A40EF">
            <w:pPr>
              <w:pStyle w:val="TableParagraph"/>
              <w:ind w:left="7"/>
            </w:pPr>
            <w:r>
              <w:t>гербарии</w:t>
            </w:r>
            <w:r>
              <w:rPr>
                <w:spacing w:val="-6"/>
              </w:rPr>
              <w:t xml:space="preserve"> </w:t>
            </w:r>
            <w:r>
              <w:t>и</w:t>
            </w:r>
            <w:r>
              <w:rPr>
                <w:spacing w:val="-6"/>
              </w:rPr>
              <w:t xml:space="preserve"> </w:t>
            </w:r>
            <w:r>
              <w:t>коллекции</w:t>
            </w:r>
            <w:r>
              <w:rPr>
                <w:spacing w:val="-6"/>
              </w:rPr>
              <w:t xml:space="preserve"> </w:t>
            </w:r>
            <w:r>
              <w:t>растений</w:t>
            </w:r>
            <w:r>
              <w:rPr>
                <w:spacing w:val="-6"/>
              </w:rPr>
              <w:t xml:space="preserve"> </w:t>
            </w:r>
            <w:r>
              <w:t>и</w:t>
            </w:r>
            <w:r>
              <w:rPr>
                <w:spacing w:val="-6"/>
              </w:rPr>
              <w:t xml:space="preserve"> </w:t>
            </w:r>
            <w:r>
              <w:t>животных,</w:t>
            </w:r>
            <w:r>
              <w:rPr>
                <w:spacing w:val="-6"/>
              </w:rPr>
              <w:t xml:space="preserve"> </w:t>
            </w:r>
            <w:r>
              <w:t>принадлежащие</w:t>
            </w:r>
            <w:r>
              <w:rPr>
                <w:spacing w:val="-6"/>
              </w:rPr>
              <w:t xml:space="preserve"> </w:t>
            </w:r>
            <w:r>
              <w:t>к разным экологическим группам одного вида, Красная книга Российской Федерации, изображения охраняемых видов</w:t>
            </w:r>
          </w:p>
          <w:p w:rsidR="00991C96" w:rsidRDefault="008A40EF">
            <w:pPr>
              <w:pStyle w:val="TableParagraph"/>
              <w:spacing w:line="238" w:lineRule="exact"/>
              <w:ind w:left="7"/>
            </w:pPr>
            <w:r>
              <w:t>растений</w:t>
            </w:r>
            <w:r>
              <w:rPr>
                <w:spacing w:val="-3"/>
              </w:rPr>
              <w:t xml:space="preserve"> </w:t>
            </w:r>
            <w:r>
              <w:t>и</w:t>
            </w:r>
            <w:r>
              <w:rPr>
                <w:spacing w:val="-6"/>
              </w:rPr>
              <w:t xml:space="preserve"> </w:t>
            </w:r>
            <w:r>
              <w:rPr>
                <w:spacing w:val="-2"/>
              </w:rPr>
              <w:t>животных.</w:t>
            </w:r>
          </w:p>
        </w:tc>
        <w:tc>
          <w:tcPr>
            <w:tcW w:w="2834"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68"/>
        <w:ind w:left="0" w:firstLine="0"/>
        <w:jc w:val="left"/>
      </w:pPr>
    </w:p>
    <w:p w:rsidR="00991C96" w:rsidRDefault="008A40EF">
      <w:pPr>
        <w:pStyle w:val="3"/>
        <w:numPr>
          <w:ilvl w:val="2"/>
          <w:numId w:val="188"/>
        </w:numPr>
        <w:tabs>
          <w:tab w:val="left" w:pos="3367"/>
          <w:tab w:val="left" w:pos="4753"/>
        </w:tabs>
        <w:ind w:left="4753" w:right="1572" w:hanging="2048"/>
        <w:jc w:val="left"/>
        <w:rPr>
          <w:sz w:val="22"/>
        </w:rPr>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«Биология» (углублённый уровень)</w:t>
      </w:r>
    </w:p>
    <w:p w:rsidR="00991C96" w:rsidRDefault="008A40EF">
      <w:pPr>
        <w:pStyle w:val="a3"/>
        <w:spacing w:before="272"/>
        <w:ind w:right="139"/>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6"/>
      </w:pPr>
      <w:r>
        <w:lastRenderedPageBreak/>
        <w:t>Рабочая программа составлена на основе федеральной рабочей программы по биологии углубленного уровня.</w:t>
      </w:r>
    </w:p>
    <w:p w:rsidR="00991C96" w:rsidRDefault="00991C96">
      <w:pPr>
        <w:pStyle w:val="a3"/>
        <w:spacing w:before="5"/>
        <w:ind w:left="0" w:firstLine="0"/>
        <w:jc w:val="left"/>
      </w:pPr>
    </w:p>
    <w:p w:rsidR="00991C96" w:rsidRDefault="008A40EF">
      <w:pPr>
        <w:pStyle w:val="3"/>
        <w:spacing w:before="1"/>
        <w:ind w:left="4717"/>
      </w:pPr>
      <w:r>
        <w:t>Пояснительная</w:t>
      </w:r>
      <w:r>
        <w:rPr>
          <w:spacing w:val="-3"/>
        </w:rPr>
        <w:t xml:space="preserve"> </w:t>
      </w:r>
      <w:r>
        <w:rPr>
          <w:spacing w:val="-2"/>
        </w:rPr>
        <w:t>записка</w:t>
      </w:r>
    </w:p>
    <w:p w:rsidR="00991C96" w:rsidRDefault="008A40EF">
      <w:pPr>
        <w:pStyle w:val="a3"/>
        <w:spacing w:before="271"/>
        <w:ind w:right="138"/>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Pr>
          <w:spacing w:val="40"/>
        </w:rPr>
        <w:t xml:space="preserve"> </w:t>
      </w:r>
      <w:r>
        <w:t>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w:t>
      </w:r>
      <w:r>
        <w:rPr>
          <w:spacing w:val="80"/>
        </w:rPr>
        <w:t xml:space="preserve"> </w:t>
      </w:r>
      <w:r>
        <w:t>высшим образованием. В то же время каждый из этих учебных предметов ориентирован на приоритетное решение образовательных, воспитательных</w:t>
      </w:r>
      <w:r>
        <w:rPr>
          <w:spacing w:val="40"/>
        </w:rPr>
        <w:t xml:space="preserve"> </w:t>
      </w:r>
      <w:r>
        <w:t>и развивающих задач, связанных с профориентацией обучающихся</w:t>
      </w:r>
      <w:r>
        <w:rPr>
          <w:spacing w:val="40"/>
        </w:rPr>
        <w:t xml:space="preserve"> </w:t>
      </w:r>
      <w:r>
        <w:t>и стимулированием интереса к конкретной области научного знания, связанного</w:t>
      </w:r>
      <w:r>
        <w:rPr>
          <w:spacing w:val="40"/>
        </w:rPr>
        <w:t xml:space="preserve"> </w:t>
      </w:r>
      <w:r>
        <w:t>с биологией, медициной, экологией, психологией, спортом или военным</w:t>
      </w:r>
      <w:r>
        <w:rPr>
          <w:spacing w:val="40"/>
        </w:rPr>
        <w:t xml:space="preserve"> </w:t>
      </w:r>
      <w:r>
        <w:rPr>
          <w:spacing w:val="-2"/>
        </w:rPr>
        <w:t>делом.</w:t>
      </w:r>
    </w:p>
    <w:p w:rsidR="00991C96" w:rsidRDefault="008A40EF">
      <w:pPr>
        <w:pStyle w:val="a3"/>
        <w:spacing w:line="274" w:lineRule="exact"/>
        <w:ind w:left="1275" w:firstLine="0"/>
      </w:pPr>
      <w:r>
        <w:t>Программа</w:t>
      </w:r>
      <w:r>
        <w:rPr>
          <w:spacing w:val="15"/>
        </w:rPr>
        <w:t xml:space="preserve"> </w:t>
      </w:r>
      <w:r>
        <w:t>по</w:t>
      </w:r>
      <w:r>
        <w:rPr>
          <w:spacing w:val="15"/>
        </w:rPr>
        <w:t xml:space="preserve"> </w:t>
      </w:r>
      <w:r>
        <w:t>биологии</w:t>
      </w:r>
      <w:r>
        <w:rPr>
          <w:spacing w:val="16"/>
        </w:rPr>
        <w:t xml:space="preserve"> </w:t>
      </w:r>
      <w:r>
        <w:t>даёт</w:t>
      </w:r>
      <w:r>
        <w:rPr>
          <w:spacing w:val="15"/>
        </w:rPr>
        <w:t xml:space="preserve"> </w:t>
      </w:r>
      <w:r>
        <w:t>представление</w:t>
      </w:r>
      <w:r>
        <w:rPr>
          <w:spacing w:val="15"/>
        </w:rPr>
        <w:t xml:space="preserve"> </w:t>
      </w:r>
      <w:r>
        <w:t>о</w:t>
      </w:r>
      <w:r>
        <w:rPr>
          <w:spacing w:val="14"/>
        </w:rPr>
        <w:t xml:space="preserve"> </w:t>
      </w:r>
      <w:r>
        <w:t>цели</w:t>
      </w:r>
      <w:r>
        <w:rPr>
          <w:spacing w:val="14"/>
        </w:rPr>
        <w:t xml:space="preserve"> </w:t>
      </w:r>
      <w:r>
        <w:t>и</w:t>
      </w:r>
      <w:r>
        <w:rPr>
          <w:spacing w:val="16"/>
        </w:rPr>
        <w:t xml:space="preserve"> </w:t>
      </w:r>
      <w:r>
        <w:t>задачах</w:t>
      </w:r>
      <w:r>
        <w:rPr>
          <w:spacing w:val="15"/>
        </w:rPr>
        <w:t xml:space="preserve"> </w:t>
      </w:r>
      <w:r>
        <w:t>изучения</w:t>
      </w:r>
      <w:r>
        <w:rPr>
          <w:spacing w:val="17"/>
        </w:rPr>
        <w:t xml:space="preserve"> </w:t>
      </w:r>
      <w:r>
        <w:t>учебного</w:t>
      </w:r>
      <w:r>
        <w:rPr>
          <w:spacing w:val="16"/>
        </w:rPr>
        <w:t xml:space="preserve"> </w:t>
      </w:r>
      <w:r>
        <w:rPr>
          <w:spacing w:val="-2"/>
        </w:rPr>
        <w:t>предмета</w:t>
      </w:r>
    </w:p>
    <w:p w:rsidR="00991C96" w:rsidRDefault="008A40EF">
      <w:pPr>
        <w:pStyle w:val="a3"/>
        <w:ind w:right="139" w:firstLine="0"/>
      </w:pPr>
      <w:r>
        <w:t>«Биология»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Pr>
          <w:spacing w:val="40"/>
        </w:rPr>
        <w:t xml:space="preserve"> </w:t>
      </w:r>
      <w:r>
        <w:t>на последующее развитие биологических знаний, ориентированных</w:t>
      </w:r>
      <w:r>
        <w:rPr>
          <w:spacing w:val="40"/>
        </w:rPr>
        <w:t xml:space="preserve"> </w:t>
      </w:r>
      <w: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Pr>
          <w:spacing w:val="40"/>
        </w:rPr>
        <w:t xml:space="preserve"> </w:t>
      </w:r>
      <w:r>
        <w:t>к окружающей природной среде. В программе по биологии также показаны возможности учебного предмета «Биология» в реализации требований ФГОС СОО</w:t>
      </w:r>
      <w:r>
        <w:rPr>
          <w:spacing w:val="40"/>
        </w:rPr>
        <w:t xml:space="preserve"> </w:t>
      </w:r>
      <w:r>
        <w:t>к</w:t>
      </w:r>
      <w:r>
        <w:rPr>
          <w:spacing w:val="40"/>
        </w:rPr>
        <w:t xml:space="preserve"> </w:t>
      </w:r>
      <w:r>
        <w:t>планируемым личностным, метапредметным и предметным результатам обучения</w:t>
      </w:r>
      <w:r>
        <w:rPr>
          <w:spacing w:val="40"/>
        </w:rPr>
        <w:t xml:space="preserve"> </w:t>
      </w:r>
      <w: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91C96" w:rsidRDefault="008A40EF">
      <w:pPr>
        <w:pStyle w:val="a3"/>
        <w:spacing w:before="1"/>
        <w:ind w:right="138"/>
      </w:pPr>
      <w:r>
        <w:t>Биология на уровне среднего общего образования завершает биологическое образование в школе и ориентирован на расширение</w:t>
      </w:r>
      <w:r>
        <w:rPr>
          <w:spacing w:val="40"/>
        </w:rPr>
        <w:t xml:space="preserve"> </w:t>
      </w:r>
      <w:r>
        <w:t>и углубление знаний обучающихся о живой природе, основах молекулярной</w:t>
      </w:r>
      <w:r>
        <w:rPr>
          <w:spacing w:val="40"/>
        </w:rPr>
        <w:t xml:space="preserve"> </w:t>
      </w:r>
      <w:r>
        <w:t>и клеточной биологии, эмбриологии и биологии развития, генетики, селекции, биотехнологии, эволюционного учения и экологии.</w:t>
      </w:r>
    </w:p>
    <w:p w:rsidR="00991C96" w:rsidRDefault="008A40EF">
      <w:pPr>
        <w:pStyle w:val="a3"/>
        <w:ind w:right="137"/>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w:t>
      </w:r>
      <w:r>
        <w:rPr>
          <w:spacing w:val="80"/>
        </w:rPr>
        <w:t xml:space="preserve"> </w:t>
      </w:r>
      <w:r>
        <w:t>эти знания получают развитие. Так, расширены и углублены биологические знания</w:t>
      </w:r>
      <w:r>
        <w:rPr>
          <w:spacing w:val="40"/>
        </w:rPr>
        <w:t xml:space="preserve"> </w:t>
      </w:r>
      <w:r>
        <w:t>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w:t>
      </w:r>
      <w:r>
        <w:rPr>
          <w:spacing w:val="-2"/>
        </w:rPr>
        <w:t xml:space="preserve"> </w:t>
      </w:r>
      <w:r>
        <w:t>знаний</w:t>
      </w:r>
      <w:r>
        <w:rPr>
          <w:spacing w:val="-6"/>
        </w:rPr>
        <w:t xml:space="preserve"> </w:t>
      </w:r>
      <w:r>
        <w:t>с</w:t>
      </w:r>
      <w:r>
        <w:rPr>
          <w:spacing w:val="-3"/>
        </w:rPr>
        <w:t xml:space="preserve"> </w:t>
      </w:r>
      <w:r>
        <w:t>соответствующими</w:t>
      </w:r>
      <w:r>
        <w:rPr>
          <w:spacing w:val="-1"/>
        </w:rPr>
        <w:t xml:space="preserve"> </w:t>
      </w:r>
      <w:r>
        <w:t>знаниями,</w:t>
      </w:r>
      <w:r>
        <w:rPr>
          <w:spacing w:val="-4"/>
        </w:rPr>
        <w:t xml:space="preserve"> </w:t>
      </w:r>
      <w:r>
        <w:t>полученными</w:t>
      </w:r>
      <w:r>
        <w:rPr>
          <w:spacing w:val="-1"/>
        </w:rPr>
        <w:t xml:space="preserve"> </w:t>
      </w:r>
      <w:r>
        <w:t>обучающимися</w:t>
      </w:r>
      <w:r>
        <w:rPr>
          <w:spacing w:val="-2"/>
        </w:rPr>
        <w:t xml:space="preserve"> </w:t>
      </w:r>
      <w:r>
        <w:t>при</w:t>
      </w:r>
      <w:r>
        <w:rPr>
          <w:spacing w:val="-4"/>
        </w:rPr>
        <w:t xml:space="preserve"> </w:t>
      </w:r>
      <w:r>
        <w:t>изучении физики, химии, географии и математики.</w:t>
      </w:r>
    </w:p>
    <w:p w:rsidR="00991C96" w:rsidRDefault="008A40EF">
      <w:pPr>
        <w:pStyle w:val="a3"/>
        <w:spacing w:before="1"/>
        <w:ind w:right="141"/>
      </w:pPr>
      <w:r>
        <w:t>Структура программы по биологии отражает системно-уровневый</w:t>
      </w:r>
      <w:r>
        <w:rPr>
          <w:spacing w:val="40"/>
        </w:rPr>
        <w:t xml:space="preserve"> </w:t>
      </w:r>
      <w:r>
        <w:t>и эволюционный подходы к изучению биологии. Согласно им, изучаются свойства</w:t>
      </w:r>
      <w:r>
        <w:rPr>
          <w:spacing w:val="40"/>
        </w:rPr>
        <w:t xml:space="preserve"> </w:t>
      </w:r>
      <w: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Pr>
          <w:spacing w:val="40"/>
        </w:rPr>
        <w:t xml:space="preserve"> </w:t>
      </w:r>
      <w: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91C96" w:rsidRDefault="008A40EF">
      <w:pPr>
        <w:pStyle w:val="a3"/>
        <w:ind w:left="1275" w:firstLine="0"/>
      </w:pPr>
      <w:r>
        <w:t>Биология</w:t>
      </w:r>
      <w:r>
        <w:rPr>
          <w:spacing w:val="34"/>
        </w:rPr>
        <w:t xml:space="preserve"> </w:t>
      </w:r>
      <w:r>
        <w:t>призван</w:t>
      </w:r>
      <w:r>
        <w:rPr>
          <w:spacing w:val="36"/>
        </w:rPr>
        <w:t xml:space="preserve"> </w:t>
      </w:r>
      <w:r>
        <w:t>обеспечить</w:t>
      </w:r>
      <w:r>
        <w:rPr>
          <w:spacing w:val="39"/>
        </w:rPr>
        <w:t xml:space="preserve"> </w:t>
      </w:r>
      <w:r>
        <w:t>освоение</w:t>
      </w:r>
      <w:r>
        <w:rPr>
          <w:spacing w:val="36"/>
        </w:rPr>
        <w:t xml:space="preserve"> </w:t>
      </w:r>
      <w:r>
        <w:t>обучающимися</w:t>
      </w:r>
      <w:r>
        <w:rPr>
          <w:spacing w:val="37"/>
        </w:rPr>
        <w:t xml:space="preserve"> </w:t>
      </w:r>
      <w:r>
        <w:t>биологических</w:t>
      </w:r>
      <w:r>
        <w:rPr>
          <w:spacing w:val="37"/>
        </w:rPr>
        <w:t xml:space="preserve"> </w:t>
      </w:r>
      <w:r>
        <w:t>теорий</w:t>
      </w:r>
      <w:r>
        <w:rPr>
          <w:spacing w:val="36"/>
        </w:rPr>
        <w:t xml:space="preserve"> </w:t>
      </w:r>
      <w:r>
        <w:t>и</w:t>
      </w:r>
      <w:r>
        <w:rPr>
          <w:spacing w:val="36"/>
        </w:rPr>
        <w:t xml:space="preserve"> </w:t>
      </w:r>
      <w:r>
        <w:rPr>
          <w:spacing w:val="-2"/>
        </w:rPr>
        <w:t>законов,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идей, принципов и правил, лежащих в основе современной естественно-научной картины мира, знаний о строении, многообразии</w:t>
      </w:r>
      <w:r>
        <w:rPr>
          <w:spacing w:val="40"/>
        </w:rPr>
        <w:t xml:space="preserve"> </w:t>
      </w:r>
      <w:r>
        <w:t>и особенностях клетки, организма, популяции, биоценоза, экосистемы,</w:t>
      </w:r>
      <w:r>
        <w:rPr>
          <w:spacing w:val="40"/>
        </w:rPr>
        <w:t xml:space="preserve"> </w:t>
      </w:r>
      <w:r>
        <w:t>о выдающихся научных достижениях, современных исследованиях</w:t>
      </w:r>
      <w:r>
        <w:rPr>
          <w:spacing w:val="40"/>
        </w:rPr>
        <w:t xml:space="preserve"> </w:t>
      </w:r>
      <w:r>
        <w:t>в биологии, прикладных аспектах биологических знаний.</w:t>
      </w:r>
      <w:r>
        <w:rPr>
          <w:spacing w:val="-1"/>
        </w:rPr>
        <w:t xml:space="preserve"> </w:t>
      </w:r>
      <w:r>
        <w:t>Для</w:t>
      </w:r>
      <w:r>
        <w:rPr>
          <w:spacing w:val="-2"/>
        </w:rPr>
        <w:t xml:space="preserve"> </w:t>
      </w:r>
      <w:r>
        <w:t>развития</w:t>
      </w:r>
      <w:r>
        <w:rPr>
          <w:spacing w:val="40"/>
        </w:rPr>
        <w:t xml:space="preserve"> </w:t>
      </w:r>
      <w:r>
        <w:t>и поддержания</w:t>
      </w:r>
      <w:r>
        <w:rPr>
          <w:spacing w:val="-1"/>
        </w:rPr>
        <w:t xml:space="preserve"> </w:t>
      </w:r>
      <w:r>
        <w:t>интереса</w:t>
      </w:r>
      <w:r>
        <w:rPr>
          <w:spacing w:val="-2"/>
        </w:rPr>
        <w:t xml:space="preserve"> </w:t>
      </w:r>
      <w:r>
        <w:t>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91C96" w:rsidRDefault="008A40EF">
      <w:pPr>
        <w:pStyle w:val="a3"/>
        <w:spacing w:before="1"/>
        <w:ind w:right="139"/>
      </w:pPr>
      <w:r>
        <w:t>Цель изучения учебного предмета «Биология» на углублённом</w:t>
      </w:r>
      <w:r>
        <w:rPr>
          <w:spacing w:val="40"/>
        </w:rPr>
        <w:t xml:space="preserve"> </w:t>
      </w:r>
      <w:r>
        <w:t>уровне – овладение обучающимися знаниями о структурно-функциональной организации</w:t>
      </w:r>
      <w:r>
        <w:rPr>
          <w:spacing w:val="-1"/>
        </w:rPr>
        <w:t xml:space="preserve"> </w:t>
      </w:r>
      <w:r>
        <w:t>живых систем</w:t>
      </w:r>
      <w:r>
        <w:rPr>
          <w:spacing w:val="-1"/>
        </w:rPr>
        <w:t xml:space="preserve"> </w:t>
      </w:r>
      <w:r>
        <w:t>разного</w:t>
      </w:r>
      <w:r>
        <w:rPr>
          <w:spacing w:val="-1"/>
        </w:rPr>
        <w:t xml:space="preserve"> </w:t>
      </w:r>
      <w:r>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w:t>
      </w:r>
      <w:r>
        <w:rPr>
          <w:spacing w:val="40"/>
        </w:rPr>
        <w:t xml:space="preserve"> </w:t>
      </w:r>
      <w:r>
        <w:t>заведения</w:t>
      </w:r>
      <w:r>
        <w:rPr>
          <w:spacing w:val="40"/>
        </w:rPr>
        <w:t xml:space="preserve"> </w:t>
      </w:r>
      <w:r>
        <w:t>для продолжения биологического образования.</w:t>
      </w:r>
    </w:p>
    <w:p w:rsidR="00991C96" w:rsidRDefault="008A40EF">
      <w:pPr>
        <w:pStyle w:val="a3"/>
        <w:ind w:right="150"/>
      </w:pPr>
      <w:r>
        <w:t>Достижение цели изучения учебного предмета «Биология»</w:t>
      </w:r>
      <w:r>
        <w:rPr>
          <w:spacing w:val="40"/>
        </w:rPr>
        <w:t xml:space="preserve"> </w:t>
      </w:r>
      <w:r>
        <w:t>на углублённом уровне обеспечивается решением следующих задач:</w:t>
      </w:r>
    </w:p>
    <w:p w:rsidR="00991C96" w:rsidRDefault="008A40EF">
      <w:pPr>
        <w:pStyle w:val="a3"/>
        <w:ind w:right="141"/>
      </w:pPr>
      <w:r>
        <w:t>освоение обучающимися системы биологических знаний: об основных биологических теориях, концепциях, гипотезах, законах, закономерностях</w:t>
      </w:r>
      <w:r>
        <w:rPr>
          <w:spacing w:val="40"/>
        </w:rPr>
        <w:t xml:space="preserve"> </w:t>
      </w:r>
      <w:r>
        <w:t>и правилах, составляющих современную естественно-научную картину мира;</w:t>
      </w:r>
      <w:r>
        <w:rPr>
          <w:spacing w:val="40"/>
        </w:rPr>
        <w:t xml:space="preserve"> </w:t>
      </w:r>
      <w: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91C96" w:rsidRDefault="008A40EF">
      <w:pPr>
        <w:pStyle w:val="a3"/>
        <w:ind w:right="138"/>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Pr>
          <w:spacing w:val="40"/>
        </w:rPr>
        <w:t xml:space="preserve"> </w:t>
      </w:r>
      <w:r>
        <w:t>и синтетической биологии, палеонтологии, экологии); методами самостоятельного проведения биологических исследований в лаборатории и</w:t>
      </w:r>
      <w:r>
        <w:rPr>
          <w:spacing w:val="40"/>
        </w:rPr>
        <w:t xml:space="preserve"> </w:t>
      </w:r>
      <w:r>
        <w:t>в природе (наблюдение, измерение, эксперимент, моделирование);</w:t>
      </w:r>
    </w:p>
    <w:p w:rsidR="00991C96" w:rsidRDefault="008A40EF">
      <w:pPr>
        <w:pStyle w:val="a3"/>
        <w:ind w:right="139"/>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Pr>
          <w:spacing w:val="40"/>
        </w:rPr>
        <w:t xml:space="preserve"> </w:t>
      </w:r>
      <w: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w:t>
      </w:r>
      <w:r>
        <w:rPr>
          <w:spacing w:val="40"/>
        </w:rPr>
        <w:t xml:space="preserve"> </w:t>
      </w:r>
      <w:r>
        <w:t>чрезвычайных ситуациях природного и техногенного характера; характеризовать современные научные открытия в области биологии;</w:t>
      </w:r>
    </w:p>
    <w:p w:rsidR="00991C96" w:rsidRDefault="008A40EF">
      <w:pPr>
        <w:pStyle w:val="a3"/>
        <w:ind w:right="145"/>
      </w:pPr>
      <w:r>
        <w:t>развитие у обучающихся интеллектуальных и творческих способностей</w:t>
      </w:r>
      <w:r>
        <w:rPr>
          <w:spacing w:val="40"/>
        </w:rPr>
        <w:t xml:space="preserve"> </w:t>
      </w:r>
      <w:r>
        <w:t>в процессе знакомства с выдающимися открытиями и современными исследованиями в биологии,</w:t>
      </w:r>
      <w:r>
        <w:rPr>
          <w:spacing w:val="40"/>
        </w:rPr>
        <w:t xml:space="preserve"> </w:t>
      </w:r>
      <w:r>
        <w:t>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91C96" w:rsidRDefault="008A40EF">
      <w:pPr>
        <w:pStyle w:val="a3"/>
        <w:ind w:right="146"/>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91C96" w:rsidRDefault="008A40EF">
      <w:pPr>
        <w:pStyle w:val="a3"/>
        <w:ind w:right="146"/>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w:t>
      </w:r>
      <w:r>
        <w:rPr>
          <w:spacing w:val="20"/>
        </w:rPr>
        <w:t xml:space="preserve"> </w:t>
      </w:r>
      <w:r>
        <w:t>умений</w:t>
      </w:r>
      <w:r>
        <w:rPr>
          <w:spacing w:val="80"/>
        </w:rPr>
        <w:t xml:space="preserve"> </w:t>
      </w:r>
      <w:r>
        <w:t>в повседневной жизни;</w:t>
      </w:r>
    </w:p>
    <w:p w:rsidR="00991C96" w:rsidRDefault="008A40EF">
      <w:pPr>
        <w:pStyle w:val="a3"/>
        <w:ind w:right="141"/>
      </w:pPr>
      <w:r>
        <w:t>создание условий для осознанного выбора обучающимися индивидуальной</w:t>
      </w:r>
      <w:r>
        <w:rPr>
          <w:spacing w:val="40"/>
        </w:rPr>
        <w:t xml:space="preserve"> </w:t>
      </w:r>
      <w:r>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line="242" w:lineRule="auto"/>
        <w:rPr>
          <w:position w:val="1"/>
        </w:rPr>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Отбор организационных форм, методов и средств обучения биологии осуществляется с учётом специфики его содержания и направленности</w:t>
      </w:r>
      <w:r>
        <w:rPr>
          <w:spacing w:val="40"/>
        </w:rPr>
        <w:t xml:space="preserve"> </w:t>
      </w:r>
      <w:r>
        <w:t>на продолжение биологического</w:t>
      </w:r>
      <w:r>
        <w:rPr>
          <w:spacing w:val="40"/>
        </w:rPr>
        <w:t xml:space="preserve"> </w:t>
      </w:r>
      <w:r>
        <w:t>образования в организациях среднего профессионального и высшего образования.</w:t>
      </w:r>
    </w:p>
    <w:p w:rsidR="00991C96" w:rsidRDefault="008A40EF">
      <w:pPr>
        <w:pStyle w:val="a3"/>
        <w:spacing w:before="1"/>
        <w:ind w:right="140"/>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w:t>
      </w:r>
      <w:r>
        <w:rPr>
          <w:spacing w:val="-2"/>
        </w:rPr>
        <w:t xml:space="preserve"> </w:t>
      </w:r>
      <w:r>
        <w:t>и учебно-исследовательских</w:t>
      </w:r>
      <w:r>
        <w:rPr>
          <w:spacing w:val="-1"/>
        </w:rPr>
        <w:t xml:space="preserve"> </w:t>
      </w:r>
      <w:r>
        <w:t>работ,</w:t>
      </w:r>
      <w:r>
        <w:rPr>
          <w:spacing w:val="-5"/>
        </w:rPr>
        <w:t xml:space="preserve"> </w:t>
      </w:r>
      <w:r>
        <w:t>тематика</w:t>
      </w:r>
      <w:r>
        <w:rPr>
          <w:spacing w:val="-3"/>
        </w:rPr>
        <w:t xml:space="preserve"> </w:t>
      </w:r>
      <w:r>
        <w:t>которых</w:t>
      </w:r>
      <w:r>
        <w:rPr>
          <w:spacing w:val="-1"/>
        </w:rPr>
        <w:t xml:space="preserve"> </w:t>
      </w:r>
      <w:r>
        <w:t>определяется</w:t>
      </w:r>
      <w:r>
        <w:rPr>
          <w:spacing w:val="-1"/>
        </w:rPr>
        <w:t xml:space="preserve"> </w:t>
      </w:r>
      <w:r>
        <w:t>учителем</w:t>
      </w:r>
      <w:r>
        <w:rPr>
          <w:spacing w:val="-3"/>
        </w:rPr>
        <w:t xml:space="preserve"> </w:t>
      </w:r>
      <w:r>
        <w:t>на</w:t>
      </w:r>
      <w:r>
        <w:rPr>
          <w:spacing w:val="-3"/>
        </w:rPr>
        <w:t xml:space="preserve"> </w:t>
      </w:r>
      <w:r>
        <w:t>основе имеющихся материально-технических ресурсов и местных природных условий.</w:t>
      </w:r>
    </w:p>
    <w:p w:rsidR="00991C96" w:rsidRDefault="008A40EF">
      <w:pPr>
        <w:pStyle w:val="3"/>
        <w:spacing w:before="7"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Тема 1. Биология как наука.</w:t>
      </w:r>
    </w:p>
    <w:p w:rsidR="00991C96" w:rsidRDefault="008A40EF">
      <w:pPr>
        <w:pStyle w:val="a3"/>
        <w:ind w:right="143"/>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991C96" w:rsidRDefault="008A40EF">
      <w:pPr>
        <w:pStyle w:val="a3"/>
        <w:ind w:right="141"/>
      </w:pPr>
      <w:r>
        <w:t>Значение биологии в формировании современной естественно-научной картины мира. Профессии, связанные с биологией. Значение биологии</w:t>
      </w:r>
      <w:r>
        <w:rPr>
          <w:spacing w:val="40"/>
        </w:rPr>
        <w:t xml:space="preserve"> </w:t>
      </w:r>
      <w:r>
        <w:t>в практической деятельности человека: медицине, сельском хозяйстве, промышленности, охране природы.</w:t>
      </w:r>
    </w:p>
    <w:p w:rsidR="00991C96" w:rsidRDefault="008A40EF">
      <w:pPr>
        <w:pStyle w:val="3"/>
        <w:spacing w:line="274" w:lineRule="exact"/>
      </w:pPr>
      <w:r>
        <w:rPr>
          <w:spacing w:val="-2"/>
        </w:rPr>
        <w:t>Демонстрации:</w:t>
      </w:r>
    </w:p>
    <w:p w:rsidR="00991C96" w:rsidRDefault="008A40EF">
      <w:pPr>
        <w:pStyle w:val="a3"/>
        <w:ind w:right="139"/>
      </w:pPr>
      <w:r>
        <w:t>Портреты:</w:t>
      </w:r>
      <w:r>
        <w:rPr>
          <w:spacing w:val="62"/>
        </w:rPr>
        <w:t xml:space="preserve">  </w:t>
      </w:r>
      <w:r>
        <w:t>Аристотель,</w:t>
      </w:r>
      <w:r>
        <w:rPr>
          <w:spacing w:val="62"/>
        </w:rPr>
        <w:t xml:space="preserve">  </w:t>
      </w:r>
      <w:r>
        <w:t>Теофраст,</w:t>
      </w:r>
      <w:r>
        <w:rPr>
          <w:spacing w:val="62"/>
        </w:rPr>
        <w:t xml:space="preserve">  </w:t>
      </w:r>
      <w:r>
        <w:t>К.</w:t>
      </w:r>
      <w:r>
        <w:rPr>
          <w:spacing w:val="-1"/>
        </w:rPr>
        <w:t xml:space="preserve"> </w:t>
      </w:r>
      <w:r>
        <w:t>Линней,</w:t>
      </w:r>
      <w:r>
        <w:rPr>
          <w:spacing w:val="62"/>
        </w:rPr>
        <w:t xml:space="preserve">  </w:t>
      </w:r>
      <w:r>
        <w:t>Ж.Б.</w:t>
      </w:r>
      <w:r>
        <w:rPr>
          <w:spacing w:val="-1"/>
        </w:rPr>
        <w:t xml:space="preserve"> </w:t>
      </w:r>
      <w:r>
        <w:t>Ламарк,</w:t>
      </w:r>
      <w:r>
        <w:rPr>
          <w:spacing w:val="62"/>
        </w:rPr>
        <w:t xml:space="preserve">  </w:t>
      </w:r>
      <w:r>
        <w:t>Ч.</w:t>
      </w:r>
      <w:r>
        <w:rPr>
          <w:spacing w:val="-2"/>
        </w:rPr>
        <w:t xml:space="preserve"> </w:t>
      </w:r>
      <w:r>
        <w:t>Дарвин,</w:t>
      </w:r>
      <w:r>
        <w:rPr>
          <w:spacing w:val="62"/>
        </w:rPr>
        <w:t xml:space="preserve">  </w:t>
      </w:r>
      <w:r>
        <w:t>У.</w:t>
      </w:r>
      <w:r>
        <w:rPr>
          <w:spacing w:val="-2"/>
        </w:rPr>
        <w:t xml:space="preserve"> </w:t>
      </w:r>
      <w:r>
        <w:t>Гарвей, Г.</w:t>
      </w:r>
      <w:r>
        <w:rPr>
          <w:spacing w:val="-2"/>
        </w:rPr>
        <w:t xml:space="preserve"> </w:t>
      </w:r>
      <w:r>
        <w:t>Мендель,</w:t>
      </w:r>
      <w:r>
        <w:rPr>
          <w:spacing w:val="40"/>
        </w:rPr>
        <w:t xml:space="preserve"> </w:t>
      </w:r>
      <w:r>
        <w:t>В.И. Вернадский,</w:t>
      </w:r>
      <w:r>
        <w:rPr>
          <w:spacing w:val="40"/>
        </w:rPr>
        <w:t xml:space="preserve"> </w:t>
      </w:r>
      <w:r>
        <w:t>И.П. Павлов,</w:t>
      </w:r>
      <w:r>
        <w:rPr>
          <w:spacing w:val="40"/>
        </w:rPr>
        <w:t xml:space="preserve"> </w:t>
      </w:r>
      <w:r>
        <w:t>И.И.</w:t>
      </w:r>
      <w:r>
        <w:rPr>
          <w:spacing w:val="-2"/>
        </w:rPr>
        <w:t xml:space="preserve"> </w:t>
      </w:r>
      <w:r>
        <w:t>Мечников,</w:t>
      </w:r>
      <w:r>
        <w:rPr>
          <w:spacing w:val="40"/>
        </w:rPr>
        <w:t xml:space="preserve"> </w:t>
      </w:r>
      <w:r>
        <w:t>Н.И.</w:t>
      </w:r>
      <w:r>
        <w:rPr>
          <w:spacing w:val="-1"/>
        </w:rPr>
        <w:t xml:space="preserve"> </w:t>
      </w:r>
      <w:r>
        <w:t>Вавилов,</w:t>
      </w:r>
      <w:r>
        <w:rPr>
          <w:spacing w:val="40"/>
        </w:rPr>
        <w:t xml:space="preserve"> </w:t>
      </w:r>
      <w:r>
        <w:t>Н.В.</w:t>
      </w:r>
      <w:r>
        <w:rPr>
          <w:spacing w:val="-1"/>
        </w:rPr>
        <w:t xml:space="preserve"> </w:t>
      </w:r>
      <w:r>
        <w:t>Тимофеев- Ресовский, Дж. Уотсон, Ф. Крик, Д.К. Беляев.</w:t>
      </w:r>
    </w:p>
    <w:p w:rsidR="00991C96" w:rsidRDefault="008A40EF">
      <w:pPr>
        <w:pStyle w:val="a3"/>
        <w:ind w:left="1275" w:right="435" w:firstLine="0"/>
      </w:pPr>
      <w:r>
        <w:t>Таблицы</w:t>
      </w:r>
      <w:r>
        <w:rPr>
          <w:spacing w:val="-6"/>
        </w:rPr>
        <w:t xml:space="preserve"> </w:t>
      </w:r>
      <w:r>
        <w:t>и</w:t>
      </w:r>
      <w:r>
        <w:rPr>
          <w:spacing w:val="-6"/>
        </w:rPr>
        <w:t xml:space="preserve"> </w:t>
      </w:r>
      <w:r>
        <w:t>схемы:</w:t>
      </w:r>
      <w:r>
        <w:rPr>
          <w:spacing w:val="-1"/>
        </w:rPr>
        <w:t xml:space="preserve"> </w:t>
      </w:r>
      <w:r>
        <w:t>«Связь</w:t>
      </w:r>
      <w:r>
        <w:rPr>
          <w:spacing w:val="-6"/>
        </w:rPr>
        <w:t xml:space="preserve"> </w:t>
      </w:r>
      <w:r>
        <w:t>биологии</w:t>
      </w:r>
      <w:r>
        <w:rPr>
          <w:spacing w:val="-6"/>
        </w:rPr>
        <w:t xml:space="preserve"> </w:t>
      </w:r>
      <w:r>
        <w:t>с</w:t>
      </w:r>
      <w:r>
        <w:rPr>
          <w:spacing w:val="-7"/>
        </w:rPr>
        <w:t xml:space="preserve"> </w:t>
      </w:r>
      <w:r>
        <w:t>другими</w:t>
      </w:r>
      <w:r>
        <w:rPr>
          <w:spacing w:val="-6"/>
        </w:rPr>
        <w:t xml:space="preserve"> </w:t>
      </w:r>
      <w:r>
        <w:t>науками», «Система</w:t>
      </w:r>
      <w:r>
        <w:rPr>
          <w:spacing w:val="-7"/>
        </w:rPr>
        <w:t xml:space="preserve"> </w:t>
      </w:r>
      <w:r>
        <w:t>биологических</w:t>
      </w:r>
      <w:r>
        <w:rPr>
          <w:spacing w:val="-7"/>
        </w:rPr>
        <w:t xml:space="preserve"> </w:t>
      </w:r>
      <w:r>
        <w:t>наук». Тема 2. Живые системы и их изучение.</w:t>
      </w:r>
    </w:p>
    <w:p w:rsidR="00991C96" w:rsidRDefault="008A40EF">
      <w:pPr>
        <w:pStyle w:val="a3"/>
        <w:ind w:right="146"/>
      </w:pPr>
      <w:r>
        <w:t>Живые системы как предмет изучения биологии. Свойства живых систем: единство химического состава, дискретность и целостность, сложность</w:t>
      </w:r>
      <w:r>
        <w:rPr>
          <w:spacing w:val="40"/>
        </w:rPr>
        <w:t xml:space="preserve"> </w:t>
      </w:r>
      <w:r>
        <w:t xml:space="preserve">и упорядоченность структуры, открытость, самоорганизация, самовоспроизведение, раздражимость, изменчивость, рост и </w:t>
      </w:r>
      <w:r>
        <w:rPr>
          <w:spacing w:val="-2"/>
        </w:rPr>
        <w:t>развитие.</w:t>
      </w:r>
    </w:p>
    <w:p w:rsidR="00991C96" w:rsidRDefault="008A40EF">
      <w:pPr>
        <w:pStyle w:val="a3"/>
        <w:ind w:right="137"/>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91C96" w:rsidRDefault="008A40EF">
      <w:pPr>
        <w:pStyle w:val="a3"/>
        <w:ind w:right="145"/>
      </w:pPr>
      <w:r>
        <w:t>Изучение живых систем. Методы биологической науки. Наблюдение, измерение, эксперимент, систематизация, метаанализ. Понятие о зависимой</w:t>
      </w:r>
      <w:r>
        <w:rPr>
          <w:spacing w:val="40"/>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w:t>
      </w:r>
      <w:r>
        <w:rPr>
          <w:spacing w:val="40"/>
        </w:rPr>
        <w:t xml:space="preserve"> </w:t>
      </w:r>
      <w: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91C96" w:rsidRDefault="008A40EF">
      <w:pPr>
        <w:pStyle w:val="a3"/>
        <w:ind w:right="146"/>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91C96" w:rsidRDefault="008A40EF">
      <w:pPr>
        <w:pStyle w:val="a3"/>
        <w:ind w:right="144"/>
      </w:pPr>
      <w:r>
        <w:t xml:space="preserve">Оборудование: лабораторное оборудование для проведения наблюдений, измерений, </w:t>
      </w:r>
      <w:r>
        <w:rPr>
          <w:spacing w:val="-2"/>
        </w:rPr>
        <w:t>экспериментов.</w:t>
      </w:r>
    </w:p>
    <w:p w:rsidR="00991C96" w:rsidRDefault="008A40EF">
      <w:pPr>
        <w:pStyle w:val="a3"/>
        <w:ind w:left="1275" w:right="547" w:firstLine="0"/>
      </w:pPr>
      <w:r>
        <w:t>Практическая</w:t>
      </w:r>
      <w:r>
        <w:rPr>
          <w:spacing w:val="-6"/>
        </w:rPr>
        <w:t xml:space="preserve"> </w:t>
      </w:r>
      <w:r>
        <w:t>работа</w:t>
      </w:r>
      <w:r>
        <w:rPr>
          <w:spacing w:val="-3"/>
        </w:rPr>
        <w:t xml:space="preserve"> </w:t>
      </w:r>
      <w:r>
        <w:t>«Использование</w:t>
      </w:r>
      <w:r>
        <w:rPr>
          <w:spacing w:val="-7"/>
        </w:rPr>
        <w:t xml:space="preserve"> </w:t>
      </w:r>
      <w:r>
        <w:t>различных</w:t>
      </w:r>
      <w:r>
        <w:rPr>
          <w:spacing w:val="-5"/>
        </w:rPr>
        <w:t xml:space="preserve"> </w:t>
      </w:r>
      <w:r>
        <w:t>методов</w:t>
      </w:r>
      <w:r>
        <w:rPr>
          <w:spacing w:val="-7"/>
        </w:rPr>
        <w:t xml:space="preserve"> </w:t>
      </w:r>
      <w:r>
        <w:t>при</w:t>
      </w:r>
      <w:r>
        <w:rPr>
          <w:spacing w:val="-8"/>
        </w:rPr>
        <w:t xml:space="preserve"> </w:t>
      </w:r>
      <w:r>
        <w:t>изучении</w:t>
      </w:r>
      <w:r>
        <w:rPr>
          <w:spacing w:val="-6"/>
        </w:rPr>
        <w:t xml:space="preserve"> </w:t>
      </w:r>
      <w:r>
        <w:t>живых</w:t>
      </w:r>
      <w:r>
        <w:rPr>
          <w:spacing w:val="-4"/>
        </w:rPr>
        <w:t xml:space="preserve"> </w:t>
      </w:r>
      <w:r>
        <w:t>систем». Тема 3. Биология клетки.</w:t>
      </w:r>
    </w:p>
    <w:p w:rsidR="00991C96" w:rsidRDefault="008A40EF">
      <w:pPr>
        <w:pStyle w:val="a3"/>
        <w:ind w:right="137"/>
      </w:pPr>
      <w:r>
        <w:t>Клетка – структурно-функциональная единица живого. История открытия клетки. Работы</w:t>
      </w:r>
      <w:r>
        <w:rPr>
          <w:spacing w:val="80"/>
        </w:rPr>
        <w:t xml:space="preserve"> </w:t>
      </w:r>
      <w:r>
        <w:t>Р.</w:t>
      </w:r>
      <w:r>
        <w:rPr>
          <w:spacing w:val="-1"/>
        </w:rPr>
        <w:t xml:space="preserve"> </w:t>
      </w:r>
      <w:r>
        <w:t>Гука,</w:t>
      </w:r>
      <w:r>
        <w:rPr>
          <w:spacing w:val="40"/>
        </w:rPr>
        <w:t xml:space="preserve"> </w:t>
      </w:r>
      <w:r>
        <w:t>А.</w:t>
      </w:r>
      <w:r>
        <w:rPr>
          <w:spacing w:val="-1"/>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w:t>
      </w:r>
      <w:r>
        <w:rPr>
          <w:spacing w:val="-1"/>
        </w:rPr>
        <w:t xml:space="preserve"> </w:t>
      </w:r>
      <w:r>
        <w:t>Шлейден,</w:t>
      </w:r>
      <w:r>
        <w:rPr>
          <w:spacing w:val="40"/>
        </w:rPr>
        <w:t xml:space="preserve"> </w:t>
      </w:r>
      <w:r>
        <w:t>Р. Вирхов).</w:t>
      </w:r>
      <w:r>
        <w:rPr>
          <w:spacing w:val="40"/>
        </w:rPr>
        <w:t xml:space="preserve"> </w:t>
      </w:r>
      <w:r>
        <w:t>Основные положения современной клеточной теории.</w:t>
      </w:r>
    </w:p>
    <w:p w:rsidR="00991C96" w:rsidRDefault="008A40EF">
      <w:pPr>
        <w:pStyle w:val="a3"/>
        <w:ind w:right="145"/>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rsidR="00991C96" w:rsidRDefault="008A40EF">
      <w:pPr>
        <w:pStyle w:val="a3"/>
        <w:ind w:left="1275" w:firstLine="0"/>
        <w:jc w:val="left"/>
      </w:pPr>
      <w:r>
        <w:t>Таблицы</w:t>
      </w:r>
      <w:r>
        <w:rPr>
          <w:spacing w:val="14"/>
        </w:rPr>
        <w:t xml:space="preserve"> </w:t>
      </w:r>
      <w:r>
        <w:t>и</w:t>
      </w:r>
      <w:r>
        <w:rPr>
          <w:spacing w:val="18"/>
        </w:rPr>
        <w:t xml:space="preserve"> </w:t>
      </w:r>
      <w:r>
        <w:t>схемы:</w:t>
      </w:r>
      <w:r>
        <w:rPr>
          <w:spacing w:val="23"/>
        </w:rPr>
        <w:t xml:space="preserve"> </w:t>
      </w:r>
      <w:r>
        <w:t>«Световой</w:t>
      </w:r>
      <w:r>
        <w:rPr>
          <w:spacing w:val="18"/>
        </w:rPr>
        <w:t xml:space="preserve"> </w:t>
      </w:r>
      <w:r>
        <w:t>микроскоп»,</w:t>
      </w:r>
      <w:r>
        <w:rPr>
          <w:spacing w:val="21"/>
        </w:rPr>
        <w:t xml:space="preserve"> </w:t>
      </w:r>
      <w:r>
        <w:t>«Электронный</w:t>
      </w:r>
      <w:r>
        <w:rPr>
          <w:spacing w:val="18"/>
        </w:rPr>
        <w:t xml:space="preserve"> </w:t>
      </w:r>
      <w:r>
        <w:t>микроскоп»,</w:t>
      </w:r>
      <w:r>
        <w:rPr>
          <w:spacing w:val="23"/>
        </w:rPr>
        <w:t xml:space="preserve"> </w:t>
      </w:r>
      <w:r>
        <w:t>«История</w:t>
      </w:r>
      <w:r>
        <w:rPr>
          <w:spacing w:val="17"/>
        </w:rPr>
        <w:t xml:space="preserve"> </w:t>
      </w:r>
      <w:r>
        <w:rPr>
          <w:spacing w:val="-2"/>
        </w:rPr>
        <w:t>развития</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методов</w:t>
      </w:r>
      <w:r>
        <w:rPr>
          <w:spacing w:val="-4"/>
        </w:rPr>
        <w:t xml:space="preserve"> </w:t>
      </w:r>
      <w:r>
        <w:rPr>
          <w:spacing w:val="-2"/>
        </w:rPr>
        <w:t>микроскопии».</w:t>
      </w:r>
    </w:p>
    <w:p w:rsidR="00991C96" w:rsidRDefault="008A40EF">
      <w:pPr>
        <w:pStyle w:val="a3"/>
        <w:ind w:right="147"/>
      </w:pPr>
      <w:r>
        <w:t>Оборудование: световой микроскоп, микропрепараты растительных, животных и бактериальных клеток.</w:t>
      </w:r>
    </w:p>
    <w:p w:rsidR="00991C96" w:rsidRDefault="008A40EF">
      <w:pPr>
        <w:pStyle w:val="a3"/>
        <w:spacing w:before="1"/>
        <w:ind w:right="145"/>
      </w:pPr>
      <w:r>
        <w:t>Практическая работа «Изучение методов клеточной биологии (хроматография, электрофорез, дифференциальное центрифугирование, ПЦР)».</w:t>
      </w:r>
    </w:p>
    <w:p w:rsidR="00991C96" w:rsidRDefault="008A40EF">
      <w:pPr>
        <w:pStyle w:val="a3"/>
        <w:ind w:left="1275" w:firstLine="0"/>
      </w:pPr>
      <w:r>
        <w:t>Тема</w:t>
      </w:r>
      <w:r>
        <w:rPr>
          <w:spacing w:val="-4"/>
        </w:rPr>
        <w:t xml:space="preserve"> </w:t>
      </w:r>
      <w:r>
        <w:t>4.</w:t>
      </w:r>
      <w:r>
        <w:rPr>
          <w:spacing w:val="-2"/>
        </w:rPr>
        <w:t xml:space="preserve"> </w:t>
      </w:r>
      <w:r>
        <w:t>Химическая</w:t>
      </w:r>
      <w:r>
        <w:rPr>
          <w:spacing w:val="-2"/>
        </w:rPr>
        <w:t xml:space="preserve"> </w:t>
      </w:r>
      <w:r>
        <w:t>организация</w:t>
      </w:r>
      <w:r>
        <w:rPr>
          <w:spacing w:val="-2"/>
        </w:rPr>
        <w:t xml:space="preserve"> клетки.</w:t>
      </w:r>
    </w:p>
    <w:p w:rsidR="00991C96" w:rsidRDefault="008A40EF">
      <w:pPr>
        <w:pStyle w:val="a3"/>
        <w:ind w:right="144"/>
      </w:pPr>
      <w:r>
        <w:t>Химический состав клетки. Макро-, микро- и ультрамикроэлементы. Вода</w:t>
      </w:r>
      <w:r>
        <w:rPr>
          <w:spacing w:val="40"/>
        </w:rPr>
        <w:t xml:space="preserve"> </w:t>
      </w:r>
      <w: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91C96" w:rsidRDefault="008A40EF">
      <w:pPr>
        <w:pStyle w:val="a3"/>
        <w:ind w:right="142"/>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991C96" w:rsidRDefault="008A40EF">
      <w:pPr>
        <w:pStyle w:val="a3"/>
        <w:ind w:right="146"/>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991C96" w:rsidRDefault="008A40EF">
      <w:pPr>
        <w:pStyle w:val="a3"/>
        <w:ind w:right="145"/>
      </w:pPr>
      <w:r>
        <w:t>Липиды. Гидрофильно-гидрофобные свойства. Классификация липидов. Триглицериды, фосфолипиды,</w:t>
      </w:r>
      <w:r>
        <w:rPr>
          <w:spacing w:val="-1"/>
        </w:rPr>
        <w:t xml:space="preserve"> </w:t>
      </w:r>
      <w:r>
        <w:t>воски,</w:t>
      </w:r>
      <w:r>
        <w:rPr>
          <w:spacing w:val="-3"/>
        </w:rPr>
        <w:t xml:space="preserve"> </w:t>
      </w:r>
      <w:r>
        <w:t>стероиды.</w:t>
      </w:r>
      <w:r>
        <w:rPr>
          <w:spacing w:val="-1"/>
        </w:rPr>
        <w:t xml:space="preserve"> </w:t>
      </w:r>
      <w:r>
        <w:t>Биологические</w:t>
      </w:r>
      <w:r>
        <w:rPr>
          <w:spacing w:val="-2"/>
        </w:rPr>
        <w:t xml:space="preserve"> </w:t>
      </w:r>
      <w:r>
        <w:t>функции липидов.</w:t>
      </w:r>
      <w:r>
        <w:rPr>
          <w:spacing w:val="-1"/>
        </w:rPr>
        <w:t xml:space="preserve"> </w:t>
      </w:r>
      <w:r>
        <w:t>Общие</w:t>
      </w:r>
      <w:r>
        <w:rPr>
          <w:spacing w:val="-2"/>
        </w:rPr>
        <w:t xml:space="preserve"> </w:t>
      </w:r>
      <w:r>
        <w:t>свойства</w:t>
      </w:r>
      <w:r>
        <w:rPr>
          <w:spacing w:val="-2"/>
        </w:rPr>
        <w:t xml:space="preserve"> </w:t>
      </w:r>
      <w:r>
        <w:t>биологических мембран – текучесть, способность</w:t>
      </w:r>
      <w:r>
        <w:rPr>
          <w:spacing w:val="40"/>
        </w:rPr>
        <w:t xml:space="preserve"> </w:t>
      </w:r>
      <w:r>
        <w:t>к самозамыканию, полупроницаемость.</w:t>
      </w:r>
    </w:p>
    <w:p w:rsidR="00991C96" w:rsidRDefault="008A40EF">
      <w:pPr>
        <w:pStyle w:val="a3"/>
        <w:ind w:right="142"/>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91C96" w:rsidRDefault="008A40EF">
      <w:pPr>
        <w:pStyle w:val="a3"/>
        <w:ind w:right="141"/>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991C96" w:rsidRDefault="008A40EF">
      <w:pPr>
        <w:pStyle w:val="a3"/>
        <w:ind w:right="150"/>
      </w:pPr>
      <w:r>
        <w:t>Структурная биология: биохимические и биофизические исследования состава и пространственной структуры биомолекул.</w:t>
      </w:r>
    </w:p>
    <w:p w:rsidR="00991C96" w:rsidRDefault="008A40EF">
      <w:pPr>
        <w:pStyle w:val="a3"/>
        <w:ind w:left="1275" w:firstLine="0"/>
        <w:jc w:val="left"/>
      </w:pPr>
      <w:r>
        <w:rPr>
          <w:spacing w:val="-2"/>
        </w:rPr>
        <w:t>Демонстрации:</w:t>
      </w:r>
    </w:p>
    <w:p w:rsidR="00991C96" w:rsidRDefault="008A40EF">
      <w:pPr>
        <w:pStyle w:val="a3"/>
        <w:tabs>
          <w:tab w:val="left" w:pos="2590"/>
          <w:tab w:val="left" w:pos="3938"/>
          <w:tab w:val="left" w:pos="5436"/>
          <w:tab w:val="left" w:pos="6569"/>
          <w:tab w:val="left" w:pos="8098"/>
          <w:tab w:val="left" w:pos="9687"/>
        </w:tabs>
        <w:ind w:right="137"/>
        <w:jc w:val="left"/>
      </w:pPr>
      <w:r>
        <w:rPr>
          <w:spacing w:val="-2"/>
        </w:rPr>
        <w:t>Портреты:</w:t>
      </w:r>
      <w:r>
        <w:tab/>
        <w:t>Л. Полинг,</w:t>
      </w:r>
      <w:r>
        <w:tab/>
        <w:t>Дж. Уотсон,</w:t>
      </w:r>
      <w:r>
        <w:tab/>
        <w:t>Ф. Крик,</w:t>
      </w:r>
      <w:r>
        <w:tab/>
        <w:t>М. Уилкинс,</w:t>
      </w:r>
      <w:r>
        <w:tab/>
        <w:t>Р. Франклин,</w:t>
      </w:r>
      <w:r>
        <w:tab/>
        <w:t>Ф.</w:t>
      </w:r>
      <w:r>
        <w:rPr>
          <w:spacing w:val="-15"/>
        </w:rPr>
        <w:t xml:space="preserve"> </w:t>
      </w:r>
      <w:r>
        <w:t>Сэнгер, С. Прузинер.</w:t>
      </w:r>
    </w:p>
    <w:p w:rsidR="00991C96" w:rsidRDefault="008A40EF">
      <w:pPr>
        <w:pStyle w:val="a3"/>
        <w:ind w:right="145"/>
        <w:jc w:val="left"/>
      </w:pPr>
      <w:r>
        <w:t>Диаграммы:</w:t>
      </w:r>
      <w:r>
        <w:rPr>
          <w:spacing w:val="31"/>
        </w:rPr>
        <w:t xml:space="preserve"> </w:t>
      </w:r>
      <w:r>
        <w:t>«Распределение химических</w:t>
      </w:r>
      <w:r>
        <w:rPr>
          <w:spacing w:val="26"/>
        </w:rPr>
        <w:t xml:space="preserve"> </w:t>
      </w:r>
      <w:r>
        <w:t>элементов</w:t>
      </w:r>
      <w:r>
        <w:rPr>
          <w:spacing w:val="26"/>
        </w:rPr>
        <w:t xml:space="preserve"> </w:t>
      </w:r>
      <w:r>
        <w:t>в неживой природе»,</w:t>
      </w:r>
      <w:r>
        <w:rPr>
          <w:spacing w:val="31"/>
        </w:rPr>
        <w:t xml:space="preserve"> </w:t>
      </w:r>
      <w:r>
        <w:t>«Распределение химических элементов в живой природе».</w:t>
      </w:r>
    </w:p>
    <w:p w:rsidR="00991C96" w:rsidRDefault="008A40EF">
      <w:pPr>
        <w:pStyle w:val="a3"/>
        <w:ind w:right="139"/>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91C96" w:rsidRDefault="008A40EF">
      <w:pPr>
        <w:pStyle w:val="a3"/>
        <w:ind w:left="1275" w:firstLine="0"/>
      </w:pPr>
      <w:r>
        <w:t>Оборудование:</w:t>
      </w:r>
      <w:r>
        <w:rPr>
          <w:spacing w:val="-5"/>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991C96" w:rsidRDefault="008A40EF">
      <w:pPr>
        <w:pStyle w:val="a3"/>
        <w:ind w:left="1275" w:firstLine="0"/>
      </w:pPr>
      <w:r>
        <w:t>Лабораторная</w:t>
      </w:r>
      <w:r>
        <w:rPr>
          <w:spacing w:val="-6"/>
        </w:rPr>
        <w:t xml:space="preserve"> </w:t>
      </w:r>
      <w:r>
        <w:t>работа</w:t>
      </w:r>
      <w:r>
        <w:rPr>
          <w:spacing w:val="1"/>
        </w:rPr>
        <w:t xml:space="preserve"> </w:t>
      </w:r>
      <w:r>
        <w:t>«Обнаружение</w:t>
      </w:r>
      <w:r>
        <w:rPr>
          <w:spacing w:val="-5"/>
        </w:rPr>
        <w:t xml:space="preserve"> </w:t>
      </w:r>
      <w:r>
        <w:t>белков</w:t>
      </w:r>
      <w:r>
        <w:rPr>
          <w:spacing w:val="-4"/>
        </w:rPr>
        <w:t xml:space="preserve"> </w:t>
      </w:r>
      <w:r>
        <w:t>с</w:t>
      </w:r>
      <w:r>
        <w:rPr>
          <w:spacing w:val="-6"/>
        </w:rPr>
        <w:t xml:space="preserve"> </w:t>
      </w:r>
      <w:r>
        <w:t>помощью</w:t>
      </w:r>
      <w:r>
        <w:rPr>
          <w:spacing w:val="-4"/>
        </w:rPr>
        <w:t xml:space="preserve"> </w:t>
      </w:r>
      <w:r>
        <w:t>качественных</w:t>
      </w:r>
      <w:r>
        <w:rPr>
          <w:spacing w:val="-2"/>
        </w:rPr>
        <w:t xml:space="preserve"> реакций».</w:t>
      </w:r>
    </w:p>
    <w:p w:rsidR="00991C96" w:rsidRDefault="008A40EF">
      <w:pPr>
        <w:pStyle w:val="a3"/>
        <w:ind w:right="148"/>
      </w:pPr>
      <w:r>
        <w:t>Лабораторная работа «Исследование нуклеиновых кислот, выделенных</w:t>
      </w:r>
      <w:r>
        <w:rPr>
          <w:spacing w:val="40"/>
        </w:rPr>
        <w:t xml:space="preserve"> </w:t>
      </w:r>
      <w:r>
        <w:t>из клеток различных организмов».</w:t>
      </w:r>
    </w:p>
    <w:p w:rsidR="00991C96" w:rsidRDefault="008A40EF">
      <w:pPr>
        <w:pStyle w:val="a3"/>
        <w:ind w:left="1275" w:firstLine="0"/>
      </w:pPr>
      <w:r>
        <w:t>Тема</w:t>
      </w:r>
      <w:r>
        <w:rPr>
          <w:spacing w:val="-4"/>
        </w:rPr>
        <w:t xml:space="preserve"> </w:t>
      </w:r>
      <w:r>
        <w:t>5.</w:t>
      </w:r>
      <w:r>
        <w:rPr>
          <w:spacing w:val="-2"/>
        </w:rPr>
        <w:t xml:space="preserve"> </w:t>
      </w:r>
      <w:r>
        <w:t>Строение</w:t>
      </w:r>
      <w:r>
        <w:rPr>
          <w:spacing w:val="-4"/>
        </w:rPr>
        <w:t xml:space="preserve"> </w:t>
      </w:r>
      <w:r>
        <w:t>и</w:t>
      </w:r>
      <w:r>
        <w:rPr>
          <w:spacing w:val="-2"/>
        </w:rPr>
        <w:t xml:space="preserve"> </w:t>
      </w:r>
      <w:r>
        <w:t>функции</w:t>
      </w:r>
      <w:r>
        <w:rPr>
          <w:spacing w:val="-2"/>
        </w:rPr>
        <w:t xml:space="preserve"> клетки.</w:t>
      </w:r>
    </w:p>
    <w:p w:rsidR="00991C96" w:rsidRDefault="008A40EF">
      <w:pPr>
        <w:pStyle w:val="a3"/>
        <w:ind w:right="140"/>
      </w:pPr>
      <w:r>
        <w:t>Типы клеток: эукариотическая и прокариотическая. Структурно-функциональные образования клетки.</w:t>
      </w:r>
    </w:p>
    <w:p w:rsidR="00991C96" w:rsidRDefault="008A40EF">
      <w:pPr>
        <w:pStyle w:val="a3"/>
        <w:ind w:right="148"/>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991C96" w:rsidRDefault="008A40EF">
      <w:pPr>
        <w:pStyle w:val="a3"/>
        <w:ind w:right="14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w:t>
      </w:r>
      <w:r>
        <w:rPr>
          <w:spacing w:val="40"/>
        </w:rPr>
        <w:t xml:space="preserve"> </w:t>
      </w:r>
      <w:r>
        <w:t>Эндоцитоз: пиноцитоз, фагоцитоз. Экзоцитоз. Клеточная стенка. Структура и функции клеточной стенки растений, грибов.</w:t>
      </w:r>
    </w:p>
    <w:p w:rsidR="00991C96" w:rsidRDefault="008A40EF">
      <w:pPr>
        <w:pStyle w:val="a3"/>
        <w:ind w:right="143"/>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w:t>
      </w:r>
      <w:r>
        <w:rPr>
          <w:spacing w:val="40"/>
        </w:rPr>
        <w:t xml:space="preserve"> </w:t>
      </w:r>
      <w:r>
        <w:t>лизосомы,</w:t>
      </w:r>
      <w:r>
        <w:rPr>
          <w:spacing w:val="33"/>
        </w:rPr>
        <w:t xml:space="preserve"> </w:t>
      </w:r>
      <w:r>
        <w:t>их</w:t>
      </w:r>
      <w:r>
        <w:rPr>
          <w:spacing w:val="36"/>
        </w:rPr>
        <w:t xml:space="preserve"> </w:t>
      </w:r>
      <w:r>
        <w:t>строение</w:t>
      </w:r>
      <w:r>
        <w:rPr>
          <w:spacing w:val="33"/>
        </w:rPr>
        <w:t xml:space="preserve"> </w:t>
      </w:r>
      <w:r>
        <w:t>и</w:t>
      </w:r>
      <w:r>
        <w:rPr>
          <w:spacing w:val="35"/>
        </w:rPr>
        <w:t xml:space="preserve"> </w:t>
      </w:r>
      <w:r>
        <w:t>функции.</w:t>
      </w:r>
      <w:r>
        <w:rPr>
          <w:spacing w:val="34"/>
        </w:rPr>
        <w:t xml:space="preserve"> </w:t>
      </w:r>
      <w:r>
        <w:t>Взаимосвязь</w:t>
      </w:r>
      <w:r>
        <w:rPr>
          <w:spacing w:val="34"/>
        </w:rPr>
        <w:t xml:space="preserve"> </w:t>
      </w:r>
      <w:r>
        <w:t>одномембранных</w:t>
      </w:r>
      <w:r>
        <w:rPr>
          <w:spacing w:val="36"/>
        </w:rPr>
        <w:t xml:space="preserve"> </w:t>
      </w:r>
      <w:r>
        <w:t>органоидов</w:t>
      </w:r>
      <w:r>
        <w:rPr>
          <w:spacing w:val="33"/>
        </w:rPr>
        <w:t xml:space="preserve"> </w:t>
      </w:r>
      <w:r>
        <w:t>клетки.</w:t>
      </w:r>
      <w:r>
        <w:rPr>
          <w:spacing w:val="34"/>
        </w:rPr>
        <w:t xml:space="preserve"> </w:t>
      </w:r>
      <w:r>
        <w:t>Строение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991C96" w:rsidRDefault="008A40EF">
      <w:pPr>
        <w:pStyle w:val="a3"/>
        <w:spacing w:before="1"/>
        <w:ind w:right="144"/>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91C96" w:rsidRDefault="008A40EF">
      <w:pPr>
        <w:pStyle w:val="a3"/>
        <w:ind w:right="140"/>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rsidR="00991C96" w:rsidRDefault="008A40EF">
      <w:pPr>
        <w:pStyle w:val="a3"/>
        <w:ind w:right="145"/>
      </w:pPr>
      <w:r>
        <w:t>Ядро. Оболочка ядра, хроматин, кариоплазма, ядрышки, их строение</w:t>
      </w:r>
      <w:r>
        <w:rPr>
          <w:spacing w:val="40"/>
        </w:rPr>
        <w:t xml:space="preserve"> </w:t>
      </w:r>
      <w:r>
        <w:t>и функции. Ядерный белковый матрикс. Пространственное расположение хромосом в интерфазном ядре. Белки хроматина – гистоны.</w:t>
      </w:r>
    </w:p>
    <w:p w:rsidR="00991C96" w:rsidRDefault="008A40EF">
      <w:pPr>
        <w:pStyle w:val="a3"/>
        <w:ind w:right="145"/>
      </w:pPr>
      <w:r>
        <w:t>Клеточные включения. Сравнительная характеристика клеток эукариот (растительной, животной, грибной).</w:t>
      </w:r>
    </w:p>
    <w:p w:rsidR="00991C96" w:rsidRDefault="008A40EF">
      <w:pPr>
        <w:pStyle w:val="a3"/>
        <w:spacing w:before="274"/>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К.С.</w:t>
      </w:r>
      <w:r>
        <w:rPr>
          <w:spacing w:val="-1"/>
        </w:rPr>
        <w:t xml:space="preserve"> </w:t>
      </w:r>
      <w:r>
        <w:t>Мережковский,</w:t>
      </w:r>
      <w:r>
        <w:rPr>
          <w:spacing w:val="-1"/>
        </w:rPr>
        <w:t xml:space="preserve"> </w:t>
      </w:r>
      <w:r>
        <w:t>Л.</w:t>
      </w:r>
      <w:r>
        <w:rPr>
          <w:spacing w:val="1"/>
        </w:rPr>
        <w:t xml:space="preserve"> </w:t>
      </w:r>
      <w:r>
        <w:rPr>
          <w:spacing w:val="-2"/>
        </w:rPr>
        <w:t>Маргулис.</w:t>
      </w:r>
    </w:p>
    <w:p w:rsidR="00991C96" w:rsidRDefault="008A40EF">
      <w:pPr>
        <w:pStyle w:val="a3"/>
        <w:ind w:left="1275" w:firstLine="0"/>
        <w:jc w:val="left"/>
      </w:pPr>
      <w:r>
        <w:t>Таблицы</w:t>
      </w:r>
      <w:r>
        <w:rPr>
          <w:spacing w:val="63"/>
        </w:rPr>
        <w:t xml:space="preserve"> </w:t>
      </w:r>
      <w:r>
        <w:t>и</w:t>
      </w:r>
      <w:r>
        <w:rPr>
          <w:spacing w:val="64"/>
        </w:rPr>
        <w:t xml:space="preserve"> </w:t>
      </w:r>
      <w:r>
        <w:t>схемы:</w:t>
      </w:r>
      <w:r>
        <w:rPr>
          <w:spacing w:val="69"/>
        </w:rPr>
        <w:t xml:space="preserve"> </w:t>
      </w:r>
      <w:r>
        <w:t>«Строение</w:t>
      </w:r>
      <w:r>
        <w:rPr>
          <w:spacing w:val="65"/>
        </w:rPr>
        <w:t xml:space="preserve"> </w:t>
      </w:r>
      <w:r>
        <w:t>эукариотической</w:t>
      </w:r>
      <w:r>
        <w:rPr>
          <w:spacing w:val="66"/>
        </w:rPr>
        <w:t xml:space="preserve"> </w:t>
      </w:r>
      <w:r>
        <w:t>клетки»,</w:t>
      </w:r>
      <w:r>
        <w:rPr>
          <w:spacing w:val="69"/>
        </w:rPr>
        <w:t xml:space="preserve"> </w:t>
      </w:r>
      <w:r>
        <w:t>«Строение</w:t>
      </w:r>
      <w:r>
        <w:rPr>
          <w:spacing w:val="64"/>
        </w:rPr>
        <w:t xml:space="preserve"> </w:t>
      </w:r>
      <w:r>
        <w:t>животной</w:t>
      </w:r>
      <w:r>
        <w:rPr>
          <w:spacing w:val="65"/>
        </w:rPr>
        <w:t xml:space="preserve"> </w:t>
      </w:r>
      <w:r>
        <w:rPr>
          <w:spacing w:val="-2"/>
        </w:rPr>
        <w:t>клетки»,</w:t>
      </w:r>
    </w:p>
    <w:p w:rsidR="00991C96" w:rsidRDefault="008A40EF">
      <w:pPr>
        <w:pStyle w:val="a3"/>
        <w:tabs>
          <w:tab w:val="left" w:pos="2041"/>
          <w:tab w:val="left" w:pos="3806"/>
          <w:tab w:val="left" w:pos="5061"/>
          <w:tab w:val="left" w:pos="6536"/>
          <w:tab w:val="left" w:pos="8471"/>
          <w:tab w:val="left" w:pos="9673"/>
        </w:tabs>
        <w:ind w:right="148"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991C96" w:rsidRDefault="008A40EF">
      <w:pPr>
        <w:pStyle w:val="a3"/>
        <w:ind w:right="145"/>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растительных,</w:t>
      </w:r>
      <w:r>
        <w:rPr>
          <w:spacing w:val="40"/>
        </w:rPr>
        <w:t xml:space="preserve"> </w:t>
      </w:r>
      <w:r>
        <w:t>животных</w:t>
      </w:r>
      <w:r>
        <w:rPr>
          <w:spacing w:val="40"/>
        </w:rPr>
        <w:t xml:space="preserve"> </w:t>
      </w:r>
      <w:r>
        <w:t>клеток,</w:t>
      </w:r>
      <w:r>
        <w:rPr>
          <w:spacing w:val="40"/>
        </w:rPr>
        <w:t xml:space="preserve"> </w:t>
      </w:r>
      <w:r>
        <w:t>микропрепараты бактериальных клеток.</w:t>
      </w:r>
    </w:p>
    <w:p w:rsidR="00991C96" w:rsidRDefault="008A40EF">
      <w:pPr>
        <w:pStyle w:val="a3"/>
        <w:ind w:left="1275" w:right="1315" w:firstLine="0"/>
        <w:jc w:val="left"/>
      </w:pPr>
      <w:r>
        <w:t>Лабораторная</w:t>
      </w:r>
      <w:r>
        <w:rPr>
          <w:spacing w:val="-8"/>
        </w:rPr>
        <w:t xml:space="preserve"> </w:t>
      </w:r>
      <w:r>
        <w:t>работа</w:t>
      </w:r>
      <w:r>
        <w:rPr>
          <w:spacing w:val="-4"/>
        </w:rPr>
        <w:t xml:space="preserve"> </w:t>
      </w:r>
      <w:r>
        <w:t>«Изучение</w:t>
      </w:r>
      <w:r>
        <w:rPr>
          <w:spacing w:val="-9"/>
        </w:rPr>
        <w:t xml:space="preserve"> </w:t>
      </w:r>
      <w:r>
        <w:t>строения</w:t>
      </w:r>
      <w:r>
        <w:rPr>
          <w:spacing w:val="-8"/>
        </w:rPr>
        <w:t xml:space="preserve"> </w:t>
      </w:r>
      <w:r>
        <w:t>клеток</w:t>
      </w:r>
      <w:r>
        <w:rPr>
          <w:spacing w:val="-7"/>
        </w:rPr>
        <w:t xml:space="preserve"> </w:t>
      </w:r>
      <w:r>
        <w:t>различных</w:t>
      </w:r>
      <w:r>
        <w:rPr>
          <w:spacing w:val="-7"/>
        </w:rPr>
        <w:t xml:space="preserve"> </w:t>
      </w:r>
      <w:r>
        <w:t>организмов». Практическая работа «Изучение свойств клеточной мембраны».</w:t>
      </w:r>
    </w:p>
    <w:p w:rsidR="00991C96" w:rsidRDefault="008A40EF">
      <w:pPr>
        <w:pStyle w:val="a3"/>
        <w:ind w:left="1275" w:firstLine="0"/>
        <w:jc w:val="left"/>
      </w:pPr>
      <w:r>
        <w:t>Лабораторная</w:t>
      </w:r>
      <w:r>
        <w:rPr>
          <w:spacing w:val="-5"/>
        </w:rPr>
        <w:t xml:space="preserve"> </w:t>
      </w:r>
      <w:r>
        <w:t>работа</w:t>
      </w:r>
      <w:r>
        <w:rPr>
          <w:spacing w:val="-2"/>
        </w:rPr>
        <w:t xml:space="preserve"> </w:t>
      </w:r>
      <w:r>
        <w:t>«Исследование</w:t>
      </w:r>
      <w:r>
        <w:rPr>
          <w:spacing w:val="-6"/>
        </w:rPr>
        <w:t xml:space="preserve"> </w:t>
      </w:r>
      <w:r>
        <w:t>плазмолиза</w:t>
      </w:r>
      <w:r>
        <w:rPr>
          <w:spacing w:val="-6"/>
        </w:rPr>
        <w:t xml:space="preserve"> </w:t>
      </w:r>
      <w:r>
        <w:t>и</w:t>
      </w:r>
      <w:r>
        <w:rPr>
          <w:spacing w:val="-5"/>
        </w:rPr>
        <w:t xml:space="preserve"> </w:t>
      </w:r>
      <w:r>
        <w:t>деплазмолиза</w:t>
      </w:r>
      <w:r>
        <w:rPr>
          <w:spacing w:val="40"/>
        </w:rPr>
        <w:t xml:space="preserve"> </w:t>
      </w:r>
      <w:r>
        <w:t>в</w:t>
      </w:r>
      <w:r>
        <w:rPr>
          <w:spacing w:val="-6"/>
        </w:rPr>
        <w:t xml:space="preserve"> </w:t>
      </w:r>
      <w:r>
        <w:t>растительных</w:t>
      </w:r>
      <w:r>
        <w:rPr>
          <w:spacing w:val="-4"/>
        </w:rPr>
        <w:t xml:space="preserve"> </w:t>
      </w:r>
      <w:r>
        <w:t>клетках». Практическая работа «Изучение движения цитоплазмы в растительных клетках».</w:t>
      </w:r>
    </w:p>
    <w:p w:rsidR="00991C96" w:rsidRDefault="008A40EF">
      <w:pPr>
        <w:pStyle w:val="a3"/>
        <w:ind w:left="1275" w:firstLine="0"/>
        <w:jc w:val="left"/>
      </w:pPr>
      <w:r>
        <w:t>Тема</w:t>
      </w:r>
      <w:r>
        <w:rPr>
          <w:spacing w:val="-5"/>
        </w:rPr>
        <w:t xml:space="preserve"> </w:t>
      </w:r>
      <w:r>
        <w:t>6.</w:t>
      </w:r>
      <w:r>
        <w:rPr>
          <w:spacing w:val="-2"/>
        </w:rPr>
        <w:t xml:space="preserve"> </w:t>
      </w:r>
      <w:r>
        <w:t>Обмен</w:t>
      </w:r>
      <w:r>
        <w:rPr>
          <w:spacing w:val="-2"/>
        </w:rPr>
        <w:t xml:space="preserve"> </w:t>
      </w:r>
      <w:r>
        <w:t>веществ и</w:t>
      </w:r>
      <w:r>
        <w:rPr>
          <w:spacing w:val="-1"/>
        </w:rPr>
        <w:t xml:space="preserve"> </w:t>
      </w:r>
      <w:r>
        <w:t>превращение</w:t>
      </w:r>
      <w:r>
        <w:rPr>
          <w:spacing w:val="-3"/>
        </w:rPr>
        <w:t xml:space="preserve"> </w:t>
      </w:r>
      <w:r>
        <w:t>энергии</w:t>
      </w:r>
      <w:r>
        <w:rPr>
          <w:spacing w:val="-4"/>
        </w:rPr>
        <w:t xml:space="preserve"> </w:t>
      </w:r>
      <w:r>
        <w:t>в</w:t>
      </w:r>
      <w:r>
        <w:rPr>
          <w:spacing w:val="-2"/>
        </w:rPr>
        <w:t xml:space="preserve"> клетке.</w:t>
      </w:r>
    </w:p>
    <w:p w:rsidR="00991C96" w:rsidRDefault="008A40EF">
      <w:pPr>
        <w:pStyle w:val="a3"/>
        <w:ind w:right="136"/>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w:t>
      </w:r>
      <w:r>
        <w:rPr>
          <w:spacing w:val="80"/>
        </w:rPr>
        <w:t xml:space="preserve"> </w:t>
      </w:r>
      <w:r>
        <w:t>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rsidR="00991C96" w:rsidRDefault="008A40EF">
      <w:pPr>
        <w:pStyle w:val="a3"/>
        <w:spacing w:before="1"/>
        <w:ind w:right="148"/>
      </w:pPr>
      <w:r>
        <w:t>Первичный синтез органических веществ в клетке. Фотосинтез. Световая</w:t>
      </w:r>
      <w:r>
        <w:rPr>
          <w:spacing w:val="40"/>
        </w:rPr>
        <w:t xml:space="preserve"> </w:t>
      </w:r>
      <w:r>
        <w:t xml:space="preserve">и темновая фазы. Продуктивность фотосинтеза. Влияние различных факторов на скорость фотосинтеза. Значение </w:t>
      </w:r>
      <w:r>
        <w:rPr>
          <w:spacing w:val="-2"/>
        </w:rPr>
        <w:t>фотосинтеза.</w:t>
      </w:r>
    </w:p>
    <w:p w:rsidR="00991C96" w:rsidRDefault="008A40EF">
      <w:pPr>
        <w:pStyle w:val="a3"/>
        <w:ind w:right="144"/>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991C96" w:rsidRDefault="008A40EF">
      <w:pPr>
        <w:pStyle w:val="a3"/>
        <w:ind w:right="144"/>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991C96" w:rsidRDefault="008A40EF">
      <w:pPr>
        <w:pStyle w:val="a3"/>
        <w:ind w:right="139"/>
      </w:pPr>
      <w:r>
        <w:t>Аэробные организмы. Этапы энергетического обмена. Подготовительный этап. Гликолиз – бескислородное расщепление глюкозы.</w:t>
      </w:r>
    </w:p>
    <w:p w:rsidR="00991C96" w:rsidRDefault="008A40EF">
      <w:pPr>
        <w:pStyle w:val="a3"/>
        <w:ind w:right="145"/>
      </w:pPr>
      <w:r>
        <w:t>Биологическое окисление, или клеточное дыхание. Роль митохондрий</w:t>
      </w:r>
      <w:r>
        <w:rPr>
          <w:spacing w:val="40"/>
        </w:rPr>
        <w:t xml:space="preserve"> </w:t>
      </w:r>
      <w: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991C96" w:rsidRDefault="008A40EF">
      <w:pPr>
        <w:pStyle w:val="a3"/>
        <w:spacing w:before="1"/>
        <w:ind w:left="1275" w:firstLine="0"/>
        <w:jc w:val="left"/>
      </w:pPr>
      <w:r>
        <w:rPr>
          <w:spacing w:val="-2"/>
        </w:rPr>
        <w:t>Демонстрации:</w:t>
      </w:r>
    </w:p>
    <w:p w:rsidR="00991C96" w:rsidRDefault="008A40EF">
      <w:pPr>
        <w:pStyle w:val="a3"/>
        <w:tabs>
          <w:tab w:val="left" w:pos="2731"/>
          <w:tab w:val="left" w:pos="4336"/>
          <w:tab w:val="left" w:pos="6389"/>
          <w:tab w:val="left" w:pos="8866"/>
        </w:tabs>
        <w:ind w:right="140"/>
        <w:jc w:val="left"/>
      </w:pPr>
      <w:r>
        <w:rPr>
          <w:spacing w:val="-2"/>
        </w:rPr>
        <w:t>Портреты:</w:t>
      </w:r>
      <w:r>
        <w:tab/>
        <w:t>Д. Пристли,</w:t>
      </w:r>
      <w:r>
        <w:tab/>
        <w:t>К.А. Тимирязев,</w:t>
      </w:r>
      <w:r>
        <w:tab/>
        <w:t>С. Н. Виноградский,</w:t>
      </w:r>
      <w:r>
        <w:tab/>
        <w:t>В.</w:t>
      </w:r>
      <w:r>
        <w:rPr>
          <w:spacing w:val="-15"/>
        </w:rPr>
        <w:t xml:space="preserve"> </w:t>
      </w:r>
      <w:r>
        <w:t>А.</w:t>
      </w:r>
      <w:r>
        <w:rPr>
          <w:spacing w:val="-15"/>
        </w:rPr>
        <w:t xml:space="preserve"> </w:t>
      </w:r>
      <w:r>
        <w:t>Энгельгардт, П. Митчелл, Г.А. Заварзин.</w:t>
      </w:r>
    </w:p>
    <w:p w:rsidR="00991C96" w:rsidRDefault="008A40EF">
      <w:pPr>
        <w:pStyle w:val="a3"/>
        <w:ind w:right="145"/>
        <w:jc w:val="left"/>
      </w:pPr>
      <w:r>
        <w:t>Таблицы и схемы: «Фотосинтез», «Энергетический обмен», «Биосинтез белка», «Строение фермента», «Хемосинтез».</w:t>
      </w:r>
    </w:p>
    <w:p w:rsidR="00991C96" w:rsidRDefault="008A40EF">
      <w:pPr>
        <w:pStyle w:val="a3"/>
        <w:ind w:right="145"/>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оборудование</w:t>
      </w:r>
      <w:r>
        <w:rPr>
          <w:spacing w:val="80"/>
        </w:rPr>
        <w:t xml:space="preserve"> </w:t>
      </w:r>
      <w:r>
        <w:t>для</w:t>
      </w:r>
      <w:r>
        <w:rPr>
          <w:spacing w:val="80"/>
        </w:rPr>
        <w:t xml:space="preserve"> </w:t>
      </w:r>
      <w:r>
        <w:t>приготовления</w:t>
      </w:r>
      <w:r>
        <w:rPr>
          <w:spacing w:val="80"/>
        </w:rPr>
        <w:t xml:space="preserve"> </w:t>
      </w:r>
      <w:r>
        <w:t>постоянных</w:t>
      </w:r>
      <w:r>
        <w:rPr>
          <w:spacing w:val="80"/>
        </w:rPr>
        <w:t xml:space="preserve"> </w:t>
      </w:r>
      <w:r>
        <w:t>и временных микропрепаратов.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Лабораторная работа «Изучение каталитической активности ферментов</w:t>
      </w:r>
      <w:r>
        <w:rPr>
          <w:spacing w:val="40"/>
        </w:rPr>
        <w:t xml:space="preserve"> </w:t>
      </w:r>
      <w:r>
        <w:t>(на примере амилазы или каталазы)».</w:t>
      </w:r>
    </w:p>
    <w:p w:rsidR="00991C96" w:rsidRDefault="008A40EF">
      <w:pPr>
        <w:pStyle w:val="a3"/>
        <w:ind w:right="143"/>
      </w:pPr>
      <w:r>
        <w:t>Лабораторная работа «Изучение ферментативного расщепления пероксида водорода в растительных и животных клетках».</w:t>
      </w:r>
    </w:p>
    <w:p w:rsidR="00991C96" w:rsidRDefault="008A40EF">
      <w:pPr>
        <w:pStyle w:val="a3"/>
        <w:spacing w:before="1"/>
        <w:ind w:left="1275" w:right="2048" w:firstLine="0"/>
      </w:pPr>
      <w:r>
        <w:t>Лабораторная</w:t>
      </w:r>
      <w:r>
        <w:rPr>
          <w:spacing w:val="-7"/>
        </w:rPr>
        <w:t xml:space="preserve"> </w:t>
      </w:r>
      <w:r>
        <w:t>работа</w:t>
      </w:r>
      <w:r>
        <w:rPr>
          <w:spacing w:val="-4"/>
        </w:rPr>
        <w:t xml:space="preserve"> </w:t>
      </w:r>
      <w:r>
        <w:t>«Сравнение</w:t>
      </w:r>
      <w:r>
        <w:rPr>
          <w:spacing w:val="-8"/>
        </w:rPr>
        <w:t xml:space="preserve"> </w:t>
      </w:r>
      <w:r>
        <w:t>процессов</w:t>
      </w:r>
      <w:r>
        <w:rPr>
          <w:spacing w:val="-8"/>
        </w:rPr>
        <w:t xml:space="preserve"> </w:t>
      </w:r>
      <w:r>
        <w:t>фотосинтеза</w:t>
      </w:r>
      <w:r>
        <w:rPr>
          <w:spacing w:val="-8"/>
        </w:rPr>
        <w:t xml:space="preserve"> </w:t>
      </w:r>
      <w:r>
        <w:t>и</w:t>
      </w:r>
      <w:r>
        <w:rPr>
          <w:spacing w:val="-9"/>
        </w:rPr>
        <w:t xml:space="preserve"> </w:t>
      </w:r>
      <w:r>
        <w:t>хемосинтеза». Лабораторная работа «Сравнение процессов брожения и дыхания».</w:t>
      </w:r>
    </w:p>
    <w:p w:rsidR="00991C96" w:rsidRDefault="008A40EF">
      <w:pPr>
        <w:pStyle w:val="a3"/>
        <w:ind w:left="1275" w:firstLine="0"/>
      </w:pPr>
      <w:r>
        <w:t>Тема</w:t>
      </w:r>
      <w:r>
        <w:rPr>
          <w:spacing w:val="-5"/>
        </w:rPr>
        <w:t xml:space="preserve"> </w:t>
      </w:r>
      <w:r>
        <w:t>7.</w:t>
      </w:r>
      <w:r>
        <w:rPr>
          <w:spacing w:val="-2"/>
        </w:rPr>
        <w:t xml:space="preserve"> </w:t>
      </w:r>
      <w:r>
        <w:t>Наследственная</w:t>
      </w:r>
      <w:r>
        <w:rPr>
          <w:spacing w:val="-2"/>
        </w:rPr>
        <w:t xml:space="preserve"> </w:t>
      </w:r>
      <w:r>
        <w:t>информация</w:t>
      </w:r>
      <w:r>
        <w:rPr>
          <w:spacing w:val="-5"/>
        </w:rPr>
        <w:t xml:space="preserve"> </w:t>
      </w:r>
      <w:r>
        <w:t>и</w:t>
      </w:r>
      <w:r>
        <w:rPr>
          <w:spacing w:val="-2"/>
        </w:rPr>
        <w:t xml:space="preserve"> </w:t>
      </w:r>
      <w:r>
        <w:t>реализация</w:t>
      </w:r>
      <w:r>
        <w:rPr>
          <w:spacing w:val="-2"/>
        </w:rPr>
        <w:t xml:space="preserve"> </w:t>
      </w:r>
      <w:r>
        <w:t>её</w:t>
      </w:r>
      <w:r>
        <w:rPr>
          <w:spacing w:val="-3"/>
        </w:rPr>
        <w:t xml:space="preserve"> </w:t>
      </w:r>
      <w:r>
        <w:t>в</w:t>
      </w:r>
      <w:r>
        <w:rPr>
          <w:spacing w:val="-2"/>
        </w:rPr>
        <w:t xml:space="preserve"> клетке.</w:t>
      </w:r>
    </w:p>
    <w:p w:rsidR="00991C96" w:rsidRDefault="008A40EF">
      <w:pPr>
        <w:pStyle w:val="a3"/>
        <w:ind w:right="137"/>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w:t>
      </w:r>
      <w:r>
        <w:rPr>
          <w:spacing w:val="-2"/>
        </w:rPr>
        <w:t>асимметричность.</w:t>
      </w:r>
    </w:p>
    <w:p w:rsidR="00991C96" w:rsidRDefault="008A40EF">
      <w:pPr>
        <w:pStyle w:val="a3"/>
        <w:ind w:right="145"/>
      </w:pPr>
      <w:r>
        <w:t>Трансляция и её этапы. Участие транспортных РНК в биосинтезе белка. Условия</w:t>
      </w:r>
      <w:r>
        <w:rPr>
          <w:spacing w:val="40"/>
        </w:rPr>
        <w:t xml:space="preserve"> </w:t>
      </w:r>
      <w:r>
        <w:t>биосинтеза белка. Кодирование аминокислот. Роль рибосом в биосинтезе белка.</w:t>
      </w:r>
    </w:p>
    <w:p w:rsidR="00991C96" w:rsidRDefault="008A40EF">
      <w:pPr>
        <w:pStyle w:val="a3"/>
        <w:ind w:right="146"/>
      </w:pPr>
      <w:r>
        <w:t>Организация генома у прокариот и эукариот. Регуляция активности генов у прокариот. Гипотеза оперона (Ф.</w:t>
      </w:r>
      <w:r>
        <w:rPr>
          <w:spacing w:val="-3"/>
        </w:rPr>
        <w:t xml:space="preserve"> </w:t>
      </w:r>
      <w:r>
        <w:t>Жакоб, Ж.</w:t>
      </w:r>
      <w:r>
        <w:rPr>
          <w:spacing w:val="-1"/>
        </w:rPr>
        <w:t xml:space="preserve"> </w:t>
      </w:r>
      <w:r>
        <w:t xml:space="preserve">Мано). Регуляция обменных процессов в клетке. Клеточный </w:t>
      </w:r>
      <w:r>
        <w:rPr>
          <w:spacing w:val="-2"/>
        </w:rPr>
        <w:t>гомеостаз.</w:t>
      </w:r>
    </w:p>
    <w:p w:rsidR="00991C96" w:rsidRDefault="008A40EF">
      <w:pPr>
        <w:pStyle w:val="a3"/>
        <w:ind w:right="146"/>
      </w:pPr>
      <w:r>
        <w:t>Вирусы</w:t>
      </w:r>
      <w:r>
        <w:rPr>
          <w:spacing w:val="-1"/>
        </w:rPr>
        <w:t xml:space="preserve"> </w:t>
      </w:r>
      <w:r>
        <w:t>–</w:t>
      </w:r>
      <w:r>
        <w:rPr>
          <w:spacing w:val="-1"/>
        </w:rPr>
        <w:t xml:space="preserve"> </w:t>
      </w:r>
      <w:r>
        <w:t>неклеточные</w:t>
      </w:r>
      <w:r>
        <w:rPr>
          <w:spacing w:val="-3"/>
        </w:rPr>
        <w:t xml:space="preserve"> </w:t>
      </w:r>
      <w:r>
        <w:t>формы</w:t>
      </w:r>
      <w:r>
        <w:rPr>
          <w:spacing w:val="-2"/>
        </w:rPr>
        <w:t xml:space="preserve"> </w:t>
      </w:r>
      <w:r>
        <w:t>жизни</w:t>
      </w:r>
      <w:r>
        <w:rPr>
          <w:spacing w:val="-1"/>
        </w:rPr>
        <w:t xml:space="preserve"> </w:t>
      </w:r>
      <w:r>
        <w:t>и</w:t>
      </w:r>
      <w:r>
        <w:rPr>
          <w:spacing w:val="-1"/>
        </w:rPr>
        <w:t xml:space="preserve"> </w:t>
      </w:r>
      <w:r>
        <w:t>облигатные</w:t>
      </w:r>
      <w:r>
        <w:rPr>
          <w:spacing w:val="-3"/>
        </w:rPr>
        <w:t xml:space="preserve"> </w:t>
      </w:r>
      <w:r>
        <w:t>паразиты.</w:t>
      </w:r>
      <w:r>
        <w:rPr>
          <w:spacing w:val="-1"/>
        </w:rPr>
        <w:t xml:space="preserve"> </w:t>
      </w:r>
      <w:r>
        <w:t>Строение</w:t>
      </w:r>
      <w:r>
        <w:rPr>
          <w:spacing w:val="-2"/>
        </w:rPr>
        <w:t xml:space="preserve"> </w:t>
      </w:r>
      <w:r>
        <w:t>простых</w:t>
      </w:r>
      <w:r>
        <w:rPr>
          <w:spacing w:val="-1"/>
        </w:rPr>
        <w:t xml:space="preserve"> </w:t>
      </w:r>
      <w:r>
        <w:t>и</w:t>
      </w:r>
      <w:r>
        <w:rPr>
          <w:spacing w:val="-1"/>
        </w:rPr>
        <w:t xml:space="preserve"> </w:t>
      </w:r>
      <w:r>
        <w:t>сложных вирусов, ретровирусов, бактериофагов.</w:t>
      </w:r>
    </w:p>
    <w:p w:rsidR="00991C96" w:rsidRDefault="008A40EF">
      <w:pPr>
        <w:pStyle w:val="a3"/>
        <w:ind w:right="140"/>
      </w:pPr>
      <w:r>
        <w:t>Вирусные заболевания человека, животных, растений. СПИД, COVID-19, социальные и медицинские проблемы.</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rsidR="00991C96" w:rsidRDefault="008A40EF">
      <w:pPr>
        <w:pStyle w:val="a3"/>
        <w:ind w:left="1275" w:firstLine="0"/>
        <w:jc w:val="left"/>
      </w:pPr>
      <w:r>
        <w:t>Таблицы</w:t>
      </w:r>
      <w:r>
        <w:rPr>
          <w:spacing w:val="-7"/>
        </w:rPr>
        <w:t xml:space="preserve"> </w:t>
      </w:r>
      <w:r>
        <w:t>и</w:t>
      </w:r>
      <w:r>
        <w:rPr>
          <w:spacing w:val="-7"/>
        </w:rPr>
        <w:t xml:space="preserve"> </w:t>
      </w:r>
      <w:r>
        <w:t>схемы:</w:t>
      </w:r>
      <w:r>
        <w:rPr>
          <w:spacing w:val="-3"/>
        </w:rPr>
        <w:t xml:space="preserve"> </w:t>
      </w:r>
      <w:r>
        <w:t>«Биосинтез</w:t>
      </w:r>
      <w:r>
        <w:rPr>
          <w:spacing w:val="-7"/>
        </w:rPr>
        <w:t xml:space="preserve"> </w:t>
      </w:r>
      <w:r>
        <w:t>белка»,</w:t>
      </w:r>
      <w:r>
        <w:rPr>
          <w:spacing w:val="-4"/>
        </w:rPr>
        <w:t xml:space="preserve"> </w:t>
      </w:r>
      <w:r>
        <w:t>«Генетический</w:t>
      </w:r>
      <w:r>
        <w:rPr>
          <w:spacing w:val="-7"/>
        </w:rPr>
        <w:t xml:space="preserve"> </w:t>
      </w:r>
      <w:r>
        <w:t>код»,</w:t>
      </w:r>
      <w:r>
        <w:rPr>
          <w:spacing w:val="-4"/>
        </w:rPr>
        <w:t xml:space="preserve"> </w:t>
      </w:r>
      <w:r>
        <w:t>«Вирусы»,</w:t>
      </w:r>
      <w:r>
        <w:rPr>
          <w:spacing w:val="-4"/>
        </w:rPr>
        <w:t xml:space="preserve"> </w:t>
      </w:r>
      <w:r>
        <w:t>«Бактериофаги». Практическая работа «Создание модели вируса».</w:t>
      </w:r>
    </w:p>
    <w:p w:rsidR="00991C96" w:rsidRDefault="008A40EF">
      <w:pPr>
        <w:pStyle w:val="a3"/>
        <w:ind w:left="1275" w:firstLine="0"/>
        <w:jc w:val="left"/>
      </w:pPr>
      <w:r>
        <w:t>Тема</w:t>
      </w:r>
      <w:r>
        <w:rPr>
          <w:spacing w:val="-4"/>
        </w:rPr>
        <w:t xml:space="preserve"> </w:t>
      </w:r>
      <w:r>
        <w:t>8.</w:t>
      </w:r>
      <w:r>
        <w:rPr>
          <w:spacing w:val="-3"/>
        </w:rPr>
        <w:t xml:space="preserve"> </w:t>
      </w:r>
      <w:r>
        <w:t>Жизненный</w:t>
      </w:r>
      <w:r>
        <w:rPr>
          <w:spacing w:val="-3"/>
        </w:rPr>
        <w:t xml:space="preserve"> </w:t>
      </w:r>
      <w:r>
        <w:t>цикл</w:t>
      </w:r>
      <w:r>
        <w:rPr>
          <w:spacing w:val="-2"/>
        </w:rPr>
        <w:t xml:space="preserve"> клетки.</w:t>
      </w:r>
    </w:p>
    <w:p w:rsidR="00991C96" w:rsidRDefault="008A40EF">
      <w:pPr>
        <w:pStyle w:val="a3"/>
        <w:ind w:right="142"/>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91C96" w:rsidRDefault="008A40EF">
      <w:pPr>
        <w:pStyle w:val="a3"/>
        <w:ind w:right="13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w:t>
      </w:r>
      <w:r>
        <w:rPr>
          <w:spacing w:val="40"/>
        </w:rPr>
        <w:t xml:space="preserve"> </w:t>
      </w:r>
      <w:r>
        <w:t>Диплоидный и гаплоидный наборы хромосом. Гомологичные хромосомы. Половые хромосомы.</w:t>
      </w:r>
    </w:p>
    <w:p w:rsidR="00991C96" w:rsidRDefault="008A40EF">
      <w:pPr>
        <w:pStyle w:val="a3"/>
        <w:ind w:left="1275" w:firstLine="0"/>
      </w:pPr>
      <w:r>
        <w:t>Деление</w:t>
      </w:r>
      <w:r>
        <w:rPr>
          <w:spacing w:val="37"/>
        </w:rPr>
        <w:t xml:space="preserve"> </w:t>
      </w:r>
      <w:r>
        <w:t>клетки</w:t>
      </w:r>
      <w:r>
        <w:rPr>
          <w:spacing w:val="41"/>
        </w:rPr>
        <w:t xml:space="preserve"> </w:t>
      </w:r>
      <w:r>
        <w:t>–</w:t>
      </w:r>
      <w:r>
        <w:rPr>
          <w:spacing w:val="39"/>
        </w:rPr>
        <w:t xml:space="preserve"> </w:t>
      </w:r>
      <w:r>
        <w:t>митоз.</w:t>
      </w:r>
      <w:r>
        <w:rPr>
          <w:spacing w:val="39"/>
        </w:rPr>
        <w:t xml:space="preserve"> </w:t>
      </w:r>
      <w:r>
        <w:t>Стадии</w:t>
      </w:r>
      <w:r>
        <w:rPr>
          <w:spacing w:val="40"/>
        </w:rPr>
        <w:t xml:space="preserve"> </w:t>
      </w:r>
      <w:r>
        <w:t>митоза</w:t>
      </w:r>
      <w:r>
        <w:rPr>
          <w:spacing w:val="38"/>
        </w:rPr>
        <w:t xml:space="preserve"> </w:t>
      </w:r>
      <w:r>
        <w:t>и</w:t>
      </w:r>
      <w:r>
        <w:rPr>
          <w:spacing w:val="39"/>
        </w:rPr>
        <w:t xml:space="preserve"> </w:t>
      </w:r>
      <w:r>
        <w:t>происходящие</w:t>
      </w:r>
      <w:r>
        <w:rPr>
          <w:spacing w:val="38"/>
        </w:rPr>
        <w:t xml:space="preserve"> </w:t>
      </w:r>
      <w:r>
        <w:t>в</w:t>
      </w:r>
      <w:r>
        <w:rPr>
          <w:spacing w:val="39"/>
        </w:rPr>
        <w:t xml:space="preserve"> </w:t>
      </w:r>
      <w:r>
        <w:t>них</w:t>
      </w:r>
      <w:r>
        <w:rPr>
          <w:spacing w:val="40"/>
        </w:rPr>
        <w:t xml:space="preserve"> </w:t>
      </w:r>
      <w:r>
        <w:t>процессы.</w:t>
      </w:r>
      <w:r>
        <w:rPr>
          <w:spacing w:val="39"/>
        </w:rPr>
        <w:t xml:space="preserve"> </w:t>
      </w:r>
      <w:r>
        <w:t>Типы</w:t>
      </w:r>
      <w:r>
        <w:rPr>
          <w:spacing w:val="39"/>
        </w:rPr>
        <w:t xml:space="preserve"> </w:t>
      </w:r>
      <w:r>
        <w:rPr>
          <w:spacing w:val="-2"/>
        </w:rPr>
        <w:t>митоза.</w:t>
      </w:r>
    </w:p>
    <w:p w:rsidR="00991C96" w:rsidRDefault="008A40EF">
      <w:pPr>
        <w:pStyle w:val="a3"/>
        <w:ind w:firstLine="0"/>
      </w:pPr>
      <w:r>
        <w:t>Кариокинез</w:t>
      </w:r>
      <w:r>
        <w:rPr>
          <w:spacing w:val="-7"/>
        </w:rPr>
        <w:t xml:space="preserve"> </w:t>
      </w:r>
      <w:r>
        <w:t>и</w:t>
      </w:r>
      <w:r>
        <w:rPr>
          <w:spacing w:val="-7"/>
        </w:rPr>
        <w:t xml:space="preserve"> </w:t>
      </w:r>
      <w:r>
        <w:t>цитокинез.</w:t>
      </w:r>
      <w:r>
        <w:rPr>
          <w:spacing w:val="-4"/>
        </w:rPr>
        <w:t xml:space="preserve"> </w:t>
      </w:r>
      <w:r>
        <w:t>Биологическое</w:t>
      </w:r>
      <w:r>
        <w:rPr>
          <w:spacing w:val="-6"/>
        </w:rPr>
        <w:t xml:space="preserve"> </w:t>
      </w:r>
      <w:r>
        <w:t>значение</w:t>
      </w:r>
      <w:r>
        <w:rPr>
          <w:spacing w:val="-5"/>
        </w:rPr>
        <w:t xml:space="preserve"> </w:t>
      </w:r>
      <w:r>
        <w:rPr>
          <w:spacing w:val="-2"/>
        </w:rPr>
        <w:t>митоза.</w:t>
      </w:r>
    </w:p>
    <w:p w:rsidR="00991C96" w:rsidRDefault="008A40EF">
      <w:pPr>
        <w:pStyle w:val="a3"/>
        <w:ind w:left="1275" w:right="145" w:firstLine="0"/>
        <w:jc w:val="left"/>
      </w:pPr>
      <w:r>
        <w:t>Регуляция</w:t>
      </w:r>
      <w:r>
        <w:rPr>
          <w:spacing w:val="-5"/>
        </w:rPr>
        <w:t xml:space="preserve"> </w:t>
      </w:r>
      <w:r>
        <w:t>митотического</w:t>
      </w:r>
      <w:r>
        <w:rPr>
          <w:spacing w:val="-5"/>
        </w:rPr>
        <w:t xml:space="preserve"> </w:t>
      </w:r>
      <w:r>
        <w:t>цикла</w:t>
      </w:r>
      <w:r>
        <w:rPr>
          <w:spacing w:val="-6"/>
        </w:rPr>
        <w:t xml:space="preserve"> </w:t>
      </w:r>
      <w:r>
        <w:t>клетки.</w:t>
      </w:r>
      <w:r>
        <w:rPr>
          <w:spacing w:val="-5"/>
        </w:rPr>
        <w:t xml:space="preserve"> </w:t>
      </w:r>
      <w:r>
        <w:t>Программируемая</w:t>
      </w:r>
      <w:r>
        <w:rPr>
          <w:spacing w:val="-5"/>
        </w:rPr>
        <w:t xml:space="preserve"> </w:t>
      </w:r>
      <w:r>
        <w:t>клеточная</w:t>
      </w:r>
      <w:r>
        <w:rPr>
          <w:spacing w:val="-5"/>
        </w:rPr>
        <w:t xml:space="preserve"> </w:t>
      </w:r>
      <w:r>
        <w:t>гибель –</w:t>
      </w:r>
      <w:r>
        <w:rPr>
          <w:spacing w:val="-5"/>
        </w:rPr>
        <w:t xml:space="preserve"> </w:t>
      </w:r>
      <w:r>
        <w:t>апоптоз. Клеточное ядро, хромосомы, функциональная геномика.</w:t>
      </w:r>
    </w:p>
    <w:p w:rsidR="00991C96" w:rsidRDefault="008A40EF">
      <w:pPr>
        <w:pStyle w:val="a3"/>
        <w:ind w:left="1275" w:firstLine="0"/>
        <w:jc w:val="left"/>
      </w:pPr>
      <w:r>
        <w:rPr>
          <w:spacing w:val="-2"/>
        </w:rPr>
        <w:t>Демонстрации:</w:t>
      </w:r>
    </w:p>
    <w:p w:rsidR="00991C96" w:rsidRDefault="008A40EF">
      <w:pPr>
        <w:pStyle w:val="a3"/>
        <w:tabs>
          <w:tab w:val="left" w:pos="2411"/>
          <w:tab w:val="left" w:pos="2764"/>
          <w:tab w:val="left" w:pos="3702"/>
          <w:tab w:val="left" w:pos="5265"/>
          <w:tab w:val="left" w:pos="5982"/>
          <w:tab w:val="left" w:pos="7078"/>
          <w:tab w:val="left" w:pos="8263"/>
          <w:tab w:val="left" w:pos="9579"/>
        </w:tabs>
        <w:ind w:left="1275" w:firstLine="0"/>
        <w:jc w:val="left"/>
      </w:pPr>
      <w:r>
        <w:rPr>
          <w:spacing w:val="-2"/>
        </w:rPr>
        <w:t>Таблицы</w:t>
      </w:r>
      <w:r>
        <w:tab/>
      </w:r>
      <w:r>
        <w:rPr>
          <w:spacing w:val="-10"/>
        </w:rPr>
        <w:t>и</w:t>
      </w:r>
      <w:r>
        <w:tab/>
      </w:r>
      <w:r>
        <w:rPr>
          <w:spacing w:val="-2"/>
        </w:rPr>
        <w:t>схемы:</w:t>
      </w:r>
      <w:r>
        <w:tab/>
      </w:r>
      <w:r>
        <w:rPr>
          <w:spacing w:val="-2"/>
        </w:rPr>
        <w:t>«Жизненный</w:t>
      </w:r>
      <w:r>
        <w:tab/>
      </w:r>
      <w:r>
        <w:rPr>
          <w:spacing w:val="-4"/>
        </w:rPr>
        <w:t>цикл</w:t>
      </w:r>
      <w:r>
        <w:tab/>
      </w:r>
      <w:r>
        <w:rPr>
          <w:spacing w:val="-2"/>
        </w:rPr>
        <w:t>клетки»,</w:t>
      </w:r>
      <w:r>
        <w:tab/>
      </w:r>
      <w:r>
        <w:rPr>
          <w:spacing w:val="-2"/>
        </w:rPr>
        <w:t>«Митоз»,</w:t>
      </w:r>
      <w:r>
        <w:tab/>
      </w:r>
      <w:r>
        <w:rPr>
          <w:spacing w:val="-2"/>
        </w:rPr>
        <w:t>«Строение</w:t>
      </w:r>
      <w:r>
        <w:tab/>
      </w:r>
      <w:r>
        <w:rPr>
          <w:spacing w:val="-2"/>
        </w:rPr>
        <w:t>хромосом»,</w:t>
      </w:r>
    </w:p>
    <w:p w:rsidR="00991C96" w:rsidRDefault="008A40EF">
      <w:pPr>
        <w:pStyle w:val="a3"/>
        <w:ind w:firstLine="0"/>
        <w:jc w:val="left"/>
      </w:pPr>
      <w:r>
        <w:t>«Репликация</w:t>
      </w:r>
      <w:r>
        <w:rPr>
          <w:spacing w:val="-4"/>
        </w:rPr>
        <w:t xml:space="preserve"> ДНК».</w:t>
      </w:r>
    </w:p>
    <w:p w:rsidR="00991C96" w:rsidRDefault="008A40EF">
      <w:pPr>
        <w:pStyle w:val="a3"/>
        <w:ind w:left="1275" w:firstLine="0"/>
        <w:jc w:val="left"/>
      </w:pPr>
      <w:r>
        <w:t>Оборудование:</w:t>
      </w:r>
      <w:r>
        <w:rPr>
          <w:spacing w:val="-6"/>
        </w:rPr>
        <w:t xml:space="preserve"> </w:t>
      </w:r>
      <w:r>
        <w:t>световой</w:t>
      </w:r>
      <w:r>
        <w:rPr>
          <w:spacing w:val="-7"/>
        </w:rPr>
        <w:t xml:space="preserve"> </w:t>
      </w:r>
      <w:r>
        <w:t>микроскоп,</w:t>
      </w:r>
      <w:r>
        <w:rPr>
          <w:spacing w:val="-7"/>
        </w:rPr>
        <w:t xml:space="preserve"> </w:t>
      </w:r>
      <w:r>
        <w:t>микропрепараты:</w:t>
      </w:r>
      <w:r>
        <w:rPr>
          <w:spacing w:val="-2"/>
        </w:rPr>
        <w:t xml:space="preserve"> </w:t>
      </w:r>
      <w:r>
        <w:t>«Митоз</w:t>
      </w:r>
      <w:r>
        <w:rPr>
          <w:spacing w:val="-6"/>
        </w:rPr>
        <w:t xml:space="preserve"> </w:t>
      </w:r>
      <w:r>
        <w:t>в</w:t>
      </w:r>
      <w:r>
        <w:rPr>
          <w:spacing w:val="-7"/>
        </w:rPr>
        <w:t xml:space="preserve"> </w:t>
      </w:r>
      <w:r>
        <w:t>клетках</w:t>
      </w:r>
      <w:r>
        <w:rPr>
          <w:spacing w:val="-5"/>
        </w:rPr>
        <w:t xml:space="preserve"> </w:t>
      </w:r>
      <w:r>
        <w:t>корешка</w:t>
      </w:r>
      <w:r>
        <w:rPr>
          <w:spacing w:val="-7"/>
        </w:rPr>
        <w:t xml:space="preserve"> </w:t>
      </w:r>
      <w:r>
        <w:t>лука». Лабораторная работа «Изучение хромосом на готовых микропрепаратах».</w:t>
      </w:r>
    </w:p>
    <w:p w:rsidR="00991C96" w:rsidRDefault="008A40EF">
      <w:pPr>
        <w:pStyle w:val="a3"/>
        <w:ind w:right="149"/>
      </w:pPr>
      <w:r>
        <w:t xml:space="preserve">Лабораторная работа «Наблюдение митоза в клетках кончика корешка лука (на готовых </w:t>
      </w:r>
      <w:r>
        <w:rPr>
          <w:spacing w:val="-2"/>
        </w:rPr>
        <w:t>микропрепаратах)».</w:t>
      </w:r>
    </w:p>
    <w:p w:rsidR="00991C96" w:rsidRDefault="008A40EF">
      <w:pPr>
        <w:pStyle w:val="a3"/>
        <w:ind w:left="1275" w:firstLine="0"/>
      </w:pPr>
      <w:r>
        <w:t>Тема</w:t>
      </w:r>
      <w:r>
        <w:rPr>
          <w:spacing w:val="-4"/>
        </w:rPr>
        <w:t xml:space="preserve"> </w:t>
      </w:r>
      <w:r>
        <w:t>9.</w:t>
      </w:r>
      <w:r>
        <w:rPr>
          <w:spacing w:val="-2"/>
        </w:rPr>
        <w:t xml:space="preserve"> </w:t>
      </w:r>
      <w:r>
        <w:t>Строение</w:t>
      </w:r>
      <w:r>
        <w:rPr>
          <w:spacing w:val="-4"/>
        </w:rPr>
        <w:t xml:space="preserve"> </w:t>
      </w:r>
      <w:r>
        <w:t>и</w:t>
      </w:r>
      <w:r>
        <w:rPr>
          <w:spacing w:val="-2"/>
        </w:rPr>
        <w:t xml:space="preserve"> </w:t>
      </w:r>
      <w:r>
        <w:t>функции</w:t>
      </w:r>
      <w:r>
        <w:rPr>
          <w:spacing w:val="-2"/>
        </w:rPr>
        <w:t xml:space="preserve"> организмов.</w:t>
      </w:r>
    </w:p>
    <w:p w:rsidR="00991C96" w:rsidRDefault="008A40EF">
      <w:pPr>
        <w:pStyle w:val="a3"/>
        <w:ind w:right="145"/>
      </w:pPr>
      <w:r>
        <w:t xml:space="preserve">Биологическое разнообразие организмов. Одноклеточные, колониальные, многоклеточные </w:t>
      </w:r>
      <w:r>
        <w:rPr>
          <w:spacing w:val="-2"/>
        </w:rPr>
        <w:t>организмы.</w:t>
      </w:r>
    </w:p>
    <w:p w:rsidR="00991C96" w:rsidRDefault="008A40EF">
      <w:pPr>
        <w:pStyle w:val="a3"/>
        <w:ind w:right="142"/>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991C96" w:rsidRDefault="008A40EF">
      <w:pPr>
        <w:pStyle w:val="a3"/>
        <w:ind w:left="1275" w:firstLine="0"/>
      </w:pPr>
      <w:r>
        <w:t>Взаимосвязь</w:t>
      </w:r>
      <w:r>
        <w:rPr>
          <w:spacing w:val="74"/>
          <w:w w:val="150"/>
        </w:rPr>
        <w:t xml:space="preserve"> </w:t>
      </w:r>
      <w:r>
        <w:t>частей</w:t>
      </w:r>
      <w:r>
        <w:rPr>
          <w:spacing w:val="76"/>
          <w:w w:val="150"/>
        </w:rPr>
        <w:t xml:space="preserve"> </w:t>
      </w:r>
      <w:r>
        <w:t>многоклеточного</w:t>
      </w:r>
      <w:r>
        <w:rPr>
          <w:spacing w:val="77"/>
          <w:w w:val="150"/>
        </w:rPr>
        <w:t xml:space="preserve"> </w:t>
      </w:r>
      <w:r>
        <w:t>организма.</w:t>
      </w:r>
      <w:r>
        <w:rPr>
          <w:spacing w:val="76"/>
          <w:w w:val="150"/>
        </w:rPr>
        <w:t xml:space="preserve"> </w:t>
      </w:r>
      <w:r>
        <w:t>Ткани,</w:t>
      </w:r>
      <w:r>
        <w:rPr>
          <w:spacing w:val="73"/>
          <w:w w:val="150"/>
        </w:rPr>
        <w:t xml:space="preserve"> </w:t>
      </w:r>
      <w:r>
        <w:t>органы</w:t>
      </w:r>
      <w:r>
        <w:rPr>
          <w:spacing w:val="76"/>
          <w:w w:val="150"/>
        </w:rPr>
        <w:t xml:space="preserve"> </w:t>
      </w:r>
      <w:r>
        <w:t>и</w:t>
      </w:r>
      <w:r>
        <w:rPr>
          <w:spacing w:val="77"/>
          <w:w w:val="150"/>
        </w:rPr>
        <w:t xml:space="preserve"> </w:t>
      </w:r>
      <w:r>
        <w:t>системы</w:t>
      </w:r>
      <w:r>
        <w:rPr>
          <w:spacing w:val="76"/>
          <w:w w:val="150"/>
        </w:rPr>
        <w:t xml:space="preserve"> </w:t>
      </w:r>
      <w:r>
        <w:rPr>
          <w:spacing w:val="-2"/>
        </w:rPr>
        <w:t>органов.</w:t>
      </w:r>
    </w:p>
    <w:p w:rsidR="00991C96" w:rsidRDefault="008A40EF">
      <w:pPr>
        <w:pStyle w:val="a3"/>
        <w:ind w:firstLine="0"/>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991C96" w:rsidRDefault="008A40EF">
      <w:pPr>
        <w:pStyle w:val="a3"/>
        <w:ind w:right="144"/>
      </w:pPr>
      <w:r>
        <w:t>Ткани растений. Типы растительных тканей: образовательная, покровная, проводящая, основная, механическая. Особенности строения, функций</w:t>
      </w:r>
      <w:r>
        <w:rPr>
          <w:spacing w:val="40"/>
        </w:rPr>
        <w:t xml:space="preserve"> </w:t>
      </w:r>
      <w:r>
        <w:t xml:space="preserve">и расположения тканей в органах </w:t>
      </w:r>
      <w:r>
        <w:rPr>
          <w:spacing w:val="-2"/>
        </w:rPr>
        <w:t>растений.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Ткани животных и человека. Типы животных тканей: эпителиальная, соединительная, мышечная, нервная. Особенности строения, функций</w:t>
      </w:r>
      <w:r>
        <w:rPr>
          <w:spacing w:val="40"/>
        </w:rPr>
        <w:t xml:space="preserve"> </w:t>
      </w:r>
      <w:r>
        <w:t>и расположения тканей в органах животных и человека.</w:t>
      </w:r>
    </w:p>
    <w:p w:rsidR="00991C96" w:rsidRDefault="008A40EF">
      <w:pPr>
        <w:pStyle w:val="a3"/>
        <w:spacing w:before="1"/>
        <w:ind w:right="149"/>
      </w:pPr>
      <w:r>
        <w:t>Органы. Вегетативные и генеративные органы растений. Органы и системы органов животных и человека. Функции органов и систем органов.</w:t>
      </w:r>
    </w:p>
    <w:p w:rsidR="00991C96" w:rsidRDefault="008A40EF">
      <w:pPr>
        <w:pStyle w:val="a3"/>
        <w:ind w:right="142"/>
      </w:pPr>
      <w:r>
        <w:t>Опора тела организмов. Каркас растений. Скелеты одноклеточных</w:t>
      </w:r>
      <w:r>
        <w:rPr>
          <w:spacing w:val="40"/>
        </w:rPr>
        <w:t xml:space="preserve"> </w:t>
      </w:r>
      <w:r>
        <w:t>и многоклеточных животных. Наружный и внутренний скелет. Строение и типы соединения костей.</w:t>
      </w:r>
    </w:p>
    <w:p w:rsidR="00991C96" w:rsidRDefault="008A40EF">
      <w:pPr>
        <w:pStyle w:val="a3"/>
        <w:ind w:right="141"/>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991C96" w:rsidRDefault="008A40EF">
      <w:pPr>
        <w:pStyle w:val="a3"/>
        <w:ind w:right="137"/>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91C96" w:rsidRDefault="008A40EF">
      <w:pPr>
        <w:pStyle w:val="a3"/>
        <w:ind w:right="140"/>
      </w:pPr>
      <w: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Pr>
          <w:spacing w:val="4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91C96" w:rsidRDefault="008A40EF">
      <w:pPr>
        <w:pStyle w:val="a3"/>
        <w:ind w:right="144"/>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w:t>
      </w:r>
      <w:r>
        <w:rPr>
          <w:spacing w:val="80"/>
        </w:rPr>
        <w:t xml:space="preserve"> </w:t>
      </w:r>
      <w:r>
        <w:rPr>
          <w:spacing w:val="-2"/>
        </w:rPr>
        <w:t>регуляция.</w:t>
      </w:r>
    </w:p>
    <w:p w:rsidR="00991C96" w:rsidRDefault="008A40EF">
      <w:pPr>
        <w:pStyle w:val="a3"/>
        <w:ind w:right="137"/>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Pr>
          <w:spacing w:val="40"/>
        </w:rPr>
        <w:t xml:space="preserve"> </w:t>
      </w:r>
      <w:r>
        <w:t>с кровеносной и выделительной системами. Выделение у позвоночных животных</w:t>
      </w:r>
      <w:r>
        <w:rPr>
          <w:spacing w:val="40"/>
        </w:rPr>
        <w:t xml:space="preserve"> </w:t>
      </w:r>
      <w:r>
        <w:t>и человека. Почки. Строение и функционирование нефрона. Образование мочи</w:t>
      </w:r>
      <w:r>
        <w:rPr>
          <w:spacing w:val="40"/>
        </w:rPr>
        <w:t xml:space="preserve"> </w:t>
      </w:r>
      <w:r>
        <w:t>у человека.</w:t>
      </w:r>
    </w:p>
    <w:p w:rsidR="00991C96" w:rsidRDefault="008A40EF">
      <w:pPr>
        <w:pStyle w:val="a3"/>
        <w:ind w:right="141"/>
      </w:pPr>
      <w:r>
        <w:t>Защита у организмов. Защита у одноклеточных организмов. Споры 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991C96" w:rsidRDefault="008A40EF">
      <w:pPr>
        <w:pStyle w:val="a3"/>
        <w:ind w:right="139"/>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40"/>
        </w:rPr>
        <w:t xml:space="preserve"> </w:t>
      </w:r>
      <w:r>
        <w:t>(П.</w:t>
      </w:r>
      <w:r>
        <w:rPr>
          <w:spacing w:val="-2"/>
        </w:rPr>
        <w:t xml:space="preserve"> </w:t>
      </w:r>
      <w:r>
        <w:t>Эрлих, Ф.М.</w:t>
      </w:r>
      <w:r>
        <w:rPr>
          <w:spacing w:val="-2"/>
        </w:rPr>
        <w:t xml:space="preserve"> </w:t>
      </w:r>
      <w:r>
        <w:t>Бернет, С.</w:t>
      </w:r>
      <w:r>
        <w:rPr>
          <w:spacing w:val="-1"/>
        </w:rPr>
        <w:t xml:space="preserve"> </w:t>
      </w:r>
      <w:r>
        <w:t>Тонегава). Воспалительные ответы организмов. Роль врождённого иммунитета в развитии системных заболеваний.</w:t>
      </w:r>
    </w:p>
    <w:p w:rsidR="00991C96" w:rsidRDefault="008A40EF">
      <w:pPr>
        <w:pStyle w:val="a3"/>
        <w:ind w:left="1275" w:firstLine="0"/>
      </w:pPr>
      <w:r>
        <w:t>Раздражимость</w:t>
      </w:r>
      <w:r>
        <w:rPr>
          <w:spacing w:val="44"/>
        </w:rPr>
        <w:t xml:space="preserve"> </w:t>
      </w:r>
      <w:r>
        <w:t>и</w:t>
      </w:r>
      <w:r>
        <w:rPr>
          <w:spacing w:val="45"/>
        </w:rPr>
        <w:t xml:space="preserve"> </w:t>
      </w:r>
      <w:r>
        <w:t>регуляция</w:t>
      </w:r>
      <w:r>
        <w:rPr>
          <w:spacing w:val="47"/>
        </w:rPr>
        <w:t xml:space="preserve"> </w:t>
      </w:r>
      <w:r>
        <w:t>у</w:t>
      </w:r>
      <w:r>
        <w:rPr>
          <w:spacing w:val="40"/>
        </w:rPr>
        <w:t xml:space="preserve"> </w:t>
      </w:r>
      <w:r>
        <w:t>организмов.</w:t>
      </w:r>
      <w:r>
        <w:rPr>
          <w:spacing w:val="44"/>
        </w:rPr>
        <w:t xml:space="preserve"> </w:t>
      </w:r>
      <w:r>
        <w:t>Раздражимость</w:t>
      </w:r>
      <w:r>
        <w:rPr>
          <w:spacing w:val="48"/>
        </w:rPr>
        <w:t xml:space="preserve"> </w:t>
      </w:r>
      <w:r>
        <w:t>у</w:t>
      </w:r>
      <w:r>
        <w:rPr>
          <w:spacing w:val="42"/>
        </w:rPr>
        <w:t xml:space="preserve"> </w:t>
      </w:r>
      <w:r>
        <w:t>одноклеточных</w:t>
      </w:r>
      <w:r>
        <w:rPr>
          <w:spacing w:val="47"/>
        </w:rPr>
        <w:t xml:space="preserve"> </w:t>
      </w:r>
      <w:r>
        <w:rPr>
          <w:spacing w:val="-2"/>
        </w:rPr>
        <w:t>организмов.</w:t>
      </w:r>
    </w:p>
    <w:p w:rsidR="00991C96" w:rsidRDefault="008A40EF">
      <w:pPr>
        <w:pStyle w:val="a3"/>
        <w:ind w:firstLine="0"/>
      </w:pPr>
      <w:r>
        <w:t>Таксисы.</w:t>
      </w:r>
      <w:r>
        <w:rPr>
          <w:spacing w:val="-5"/>
        </w:rPr>
        <w:t xml:space="preserve"> </w:t>
      </w:r>
      <w:r>
        <w:t>Раздражимость</w:t>
      </w:r>
      <w:r>
        <w:rPr>
          <w:spacing w:val="-1"/>
        </w:rPr>
        <w:t xml:space="preserve"> </w:t>
      </w:r>
      <w:r>
        <w:t>и</w:t>
      </w:r>
      <w:r>
        <w:rPr>
          <w:spacing w:val="-3"/>
        </w:rPr>
        <w:t xml:space="preserve"> </w:t>
      </w:r>
      <w:r>
        <w:t>регуляция у</w:t>
      </w:r>
      <w:r>
        <w:rPr>
          <w:spacing w:val="-6"/>
        </w:rPr>
        <w:t xml:space="preserve"> </w:t>
      </w:r>
      <w:r>
        <w:t>растений.</w:t>
      </w:r>
      <w:r>
        <w:rPr>
          <w:spacing w:val="-2"/>
        </w:rPr>
        <w:t xml:space="preserve"> </w:t>
      </w:r>
      <w:r>
        <w:t>Ростовые</w:t>
      </w:r>
      <w:r>
        <w:rPr>
          <w:spacing w:val="-5"/>
        </w:rPr>
        <w:t xml:space="preserve"> </w:t>
      </w:r>
      <w:r>
        <w:t>вещества</w:t>
      </w:r>
      <w:r>
        <w:rPr>
          <w:spacing w:val="56"/>
        </w:rPr>
        <w:t xml:space="preserve"> </w:t>
      </w:r>
      <w:r>
        <w:t>и</w:t>
      </w:r>
      <w:r>
        <w:rPr>
          <w:spacing w:val="-2"/>
        </w:rPr>
        <w:t xml:space="preserve"> </w:t>
      </w:r>
      <w:r>
        <w:t xml:space="preserve">их </w:t>
      </w:r>
      <w:r>
        <w:rPr>
          <w:spacing w:val="-2"/>
        </w:rPr>
        <w:t>значение.</w:t>
      </w:r>
    </w:p>
    <w:p w:rsidR="00991C96" w:rsidRDefault="008A40EF">
      <w:pPr>
        <w:pStyle w:val="a3"/>
        <w:ind w:right="147"/>
      </w:pPr>
      <w:r>
        <w:t>Нервная система и рефлекторная регуляция у животных. Нервная система</w:t>
      </w:r>
      <w:r>
        <w:rPr>
          <w:spacing w:val="40"/>
        </w:rPr>
        <w:t xml:space="preserve"> </w:t>
      </w:r>
      <w: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91C96" w:rsidRDefault="008A40EF">
      <w:pPr>
        <w:pStyle w:val="a3"/>
        <w:ind w:right="148"/>
      </w:pPr>
      <w:r>
        <w:t>Гуморальная</w:t>
      </w:r>
      <w:r>
        <w:rPr>
          <w:spacing w:val="-1"/>
        </w:rPr>
        <w:t xml:space="preserve"> </w:t>
      </w:r>
      <w:r>
        <w:t>регуляция</w:t>
      </w:r>
      <w:r>
        <w:rPr>
          <w:spacing w:val="-1"/>
        </w:rPr>
        <w:t xml:space="preserve"> </w:t>
      </w:r>
      <w:r>
        <w:t>и эндокринная</w:t>
      </w:r>
      <w:r>
        <w:rPr>
          <w:spacing w:val="-1"/>
        </w:rPr>
        <w:t xml:space="preserve"> </w:t>
      </w:r>
      <w:r>
        <w:t>система</w:t>
      </w:r>
      <w:r>
        <w:rPr>
          <w:spacing w:val="-1"/>
        </w:rPr>
        <w:t xml:space="preserve"> </w:t>
      </w:r>
      <w:r>
        <w:t>животных и человека.</w:t>
      </w:r>
      <w:r>
        <w:rPr>
          <w:spacing w:val="-1"/>
        </w:rPr>
        <w:t xml:space="preserve"> </w:t>
      </w:r>
      <w:r>
        <w:t>Железы</w:t>
      </w:r>
      <w:r>
        <w:rPr>
          <w:spacing w:val="-1"/>
        </w:rPr>
        <w:t xml:space="preserve"> </w:t>
      </w:r>
      <w:r>
        <w:t>эндокринной системы и их гормоны. Действие гормонов. Взаимосвязь нервной</w:t>
      </w:r>
      <w:r>
        <w:rPr>
          <w:spacing w:val="40"/>
        </w:rPr>
        <w:t xml:space="preserve"> </w:t>
      </w:r>
      <w:r>
        <w:t>и эндокринной систем. Гипоталамо-гипофизарная система.</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w:t>
      </w:r>
      <w:r>
        <w:rPr>
          <w:spacing w:val="-2"/>
        </w:rPr>
        <w:t xml:space="preserve"> </w:t>
      </w:r>
      <w:r>
        <w:t>И.П.</w:t>
      </w:r>
      <w:r>
        <w:rPr>
          <w:spacing w:val="-1"/>
        </w:rPr>
        <w:t xml:space="preserve"> </w:t>
      </w:r>
      <w:r>
        <w:rPr>
          <w:spacing w:val="-2"/>
        </w:rPr>
        <w:t>Павлов.</w:t>
      </w:r>
    </w:p>
    <w:p w:rsidR="00991C96" w:rsidRDefault="008A40EF">
      <w:pPr>
        <w:pStyle w:val="a3"/>
        <w:tabs>
          <w:tab w:val="left" w:pos="2457"/>
          <w:tab w:val="left" w:pos="2853"/>
          <w:tab w:val="left" w:pos="3838"/>
          <w:tab w:val="left" w:pos="5849"/>
          <w:tab w:val="left" w:pos="7370"/>
          <w:tab w:val="left" w:pos="9517"/>
        </w:tabs>
        <w:ind w:left="1275"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rsidR="00991C96" w:rsidRDefault="008A40EF">
      <w:pPr>
        <w:pStyle w:val="a3"/>
        <w:tabs>
          <w:tab w:val="left" w:pos="1988"/>
          <w:tab w:val="left" w:pos="6134"/>
          <w:tab w:val="left" w:pos="8386"/>
        </w:tabs>
        <w:ind w:right="144" w:firstLine="0"/>
        <w:jc w:val="left"/>
      </w:pPr>
      <w:r>
        <w:t>«Бактерии»,</w:t>
      </w:r>
      <w:r>
        <w:rPr>
          <w:spacing w:val="80"/>
        </w:rPr>
        <w:t xml:space="preserve"> </w:t>
      </w:r>
      <w:r>
        <w:t>«Простейшие»,</w:t>
      </w:r>
      <w:r>
        <w:rPr>
          <w:spacing w:val="80"/>
        </w:rPr>
        <w:t xml:space="preserve"> </w:t>
      </w:r>
      <w:r>
        <w:t>«Органы</w:t>
      </w:r>
      <w:r>
        <w:rPr>
          <w:spacing w:val="80"/>
        </w:rPr>
        <w:t xml:space="preserve"> </w:t>
      </w:r>
      <w:r>
        <w:t>цветковых</w:t>
      </w:r>
      <w:r>
        <w:rPr>
          <w:spacing w:val="80"/>
        </w:rPr>
        <w:t xml:space="preserve"> </w:t>
      </w:r>
      <w:r>
        <w:t>растений»,</w:t>
      </w:r>
      <w:r>
        <w:rPr>
          <w:spacing w:val="80"/>
        </w:rPr>
        <w:t xml:space="preserve"> </w:t>
      </w:r>
      <w:r>
        <w:t>«Системы</w:t>
      </w:r>
      <w:r>
        <w:rPr>
          <w:spacing w:val="80"/>
        </w:rPr>
        <w:t xml:space="preserve"> </w:t>
      </w:r>
      <w:r>
        <w:t>органов</w:t>
      </w:r>
      <w:r>
        <w:rPr>
          <w:spacing w:val="80"/>
        </w:rPr>
        <w:t xml:space="preserve"> </w:t>
      </w:r>
      <w:r>
        <w:t xml:space="preserve">позвоночных </w:t>
      </w:r>
      <w:r>
        <w:rPr>
          <w:spacing w:val="-2"/>
        </w:rPr>
        <w:t>животных»,</w:t>
      </w:r>
      <w:r>
        <w:tab/>
        <w:t>«Внутреннее</w:t>
      </w:r>
      <w:r>
        <w:rPr>
          <w:spacing w:val="35"/>
        </w:rPr>
        <w:t xml:space="preserve">  </w:t>
      </w:r>
      <w:r>
        <w:t>строение</w:t>
      </w:r>
      <w:r>
        <w:rPr>
          <w:spacing w:val="36"/>
        </w:rPr>
        <w:t xml:space="preserve">  </w:t>
      </w:r>
      <w:r>
        <w:rPr>
          <w:spacing w:val="-2"/>
        </w:rPr>
        <w:t>насекомых»,</w:t>
      </w:r>
      <w:r>
        <w:tab/>
        <w:t>«Ткани</w:t>
      </w:r>
      <w:r>
        <w:rPr>
          <w:spacing w:val="34"/>
        </w:rPr>
        <w:t xml:space="preserve">  </w:t>
      </w:r>
      <w:r>
        <w:rPr>
          <w:spacing w:val="-2"/>
        </w:rPr>
        <w:t>растений»,</w:t>
      </w:r>
      <w:r>
        <w:tab/>
        <w:t>«Корневые</w:t>
      </w:r>
      <w:r>
        <w:rPr>
          <w:spacing w:val="33"/>
        </w:rPr>
        <w:t xml:space="preserve">  </w:t>
      </w:r>
      <w:r>
        <w:rPr>
          <w:spacing w:val="-2"/>
        </w:rPr>
        <w:t>системы»,</w:t>
      </w:r>
    </w:p>
    <w:p w:rsidR="00991C96" w:rsidRDefault="008A40EF">
      <w:pPr>
        <w:pStyle w:val="a3"/>
        <w:ind w:firstLine="0"/>
        <w:jc w:val="left"/>
      </w:pPr>
      <w:r>
        <w:t>«Строение</w:t>
      </w:r>
      <w:r>
        <w:rPr>
          <w:spacing w:val="64"/>
        </w:rPr>
        <w:t xml:space="preserve"> </w:t>
      </w:r>
      <w:r>
        <w:t>стебля»,</w:t>
      </w:r>
      <w:r>
        <w:rPr>
          <w:spacing w:val="73"/>
        </w:rPr>
        <w:t xml:space="preserve"> </w:t>
      </w:r>
      <w:r>
        <w:t>«Строение</w:t>
      </w:r>
      <w:r>
        <w:rPr>
          <w:spacing w:val="67"/>
        </w:rPr>
        <w:t xml:space="preserve"> </w:t>
      </w:r>
      <w:r>
        <w:t>листовой</w:t>
      </w:r>
      <w:r>
        <w:rPr>
          <w:spacing w:val="68"/>
        </w:rPr>
        <w:t xml:space="preserve"> </w:t>
      </w:r>
      <w:r>
        <w:t>пластинки»,</w:t>
      </w:r>
      <w:r>
        <w:rPr>
          <w:spacing w:val="71"/>
        </w:rPr>
        <w:t xml:space="preserve"> </w:t>
      </w:r>
      <w:r>
        <w:t>«Ткани</w:t>
      </w:r>
      <w:r>
        <w:rPr>
          <w:spacing w:val="68"/>
        </w:rPr>
        <w:t xml:space="preserve"> </w:t>
      </w:r>
      <w:r>
        <w:t>животных»,</w:t>
      </w:r>
      <w:r>
        <w:rPr>
          <w:spacing w:val="73"/>
        </w:rPr>
        <w:t xml:space="preserve"> </w:t>
      </w:r>
      <w:r>
        <w:t>«Скелет</w:t>
      </w:r>
      <w:r>
        <w:rPr>
          <w:spacing w:val="68"/>
        </w:rPr>
        <w:t xml:space="preserve"> </w:t>
      </w:r>
      <w:r>
        <w:rPr>
          <w:spacing w:val="-2"/>
        </w:rPr>
        <w:t>человека»,</w:t>
      </w:r>
    </w:p>
    <w:p w:rsidR="00991C96" w:rsidRDefault="008A40EF">
      <w:pPr>
        <w:pStyle w:val="a3"/>
        <w:tabs>
          <w:tab w:val="left" w:pos="2763"/>
          <w:tab w:val="left" w:pos="3988"/>
          <w:tab w:val="left" w:pos="5655"/>
          <w:tab w:val="left" w:pos="6886"/>
          <w:tab w:val="left" w:pos="8571"/>
          <w:tab w:val="left" w:pos="9794"/>
        </w:tabs>
        <w:ind w:right="142" w:firstLine="0"/>
        <w:jc w:val="left"/>
      </w:pPr>
      <w:r>
        <w:rPr>
          <w:spacing w:val="-2"/>
        </w:rPr>
        <w:t>«Пищеварительная</w:t>
      </w:r>
      <w:r>
        <w:tab/>
      </w:r>
      <w:r>
        <w:rPr>
          <w:spacing w:val="-2"/>
        </w:rPr>
        <w:t>система»,</w:t>
      </w:r>
      <w:r>
        <w:tab/>
      </w:r>
      <w:r>
        <w:rPr>
          <w:spacing w:val="-2"/>
        </w:rPr>
        <w:t>«Кровеносная</w:t>
      </w:r>
      <w:r>
        <w:tab/>
      </w:r>
      <w:r>
        <w:rPr>
          <w:spacing w:val="-2"/>
        </w:rPr>
        <w:t>система»,</w:t>
      </w:r>
      <w:r>
        <w:tab/>
      </w:r>
      <w:r>
        <w:rPr>
          <w:spacing w:val="-2"/>
        </w:rPr>
        <w:t>«Дыхательная</w:t>
      </w:r>
      <w:r>
        <w:tab/>
      </w:r>
      <w:r>
        <w:rPr>
          <w:spacing w:val="-2"/>
        </w:rPr>
        <w:t>система»,</w:t>
      </w:r>
      <w:r>
        <w:tab/>
      </w:r>
      <w:r>
        <w:rPr>
          <w:spacing w:val="-2"/>
        </w:rPr>
        <w:t xml:space="preserve">«Нервная </w:t>
      </w:r>
      <w:r>
        <w:t>система»,</w:t>
      </w:r>
      <w:r>
        <w:rPr>
          <w:spacing w:val="70"/>
        </w:rPr>
        <w:t xml:space="preserve"> </w:t>
      </w:r>
      <w:r>
        <w:t>«Кожа»,</w:t>
      </w:r>
      <w:r>
        <w:rPr>
          <w:spacing w:val="74"/>
        </w:rPr>
        <w:t xml:space="preserve"> </w:t>
      </w:r>
      <w:r>
        <w:t>«Мышечная</w:t>
      </w:r>
      <w:r>
        <w:rPr>
          <w:spacing w:val="65"/>
        </w:rPr>
        <w:t xml:space="preserve"> </w:t>
      </w:r>
      <w:r>
        <w:t>система»,</w:t>
      </w:r>
      <w:r>
        <w:rPr>
          <w:spacing w:val="76"/>
        </w:rPr>
        <w:t xml:space="preserve"> </w:t>
      </w:r>
      <w:r>
        <w:t>«Выделительная</w:t>
      </w:r>
      <w:r>
        <w:rPr>
          <w:spacing w:val="66"/>
        </w:rPr>
        <w:t xml:space="preserve"> </w:t>
      </w:r>
      <w:r>
        <w:t>система»,</w:t>
      </w:r>
      <w:r>
        <w:rPr>
          <w:spacing w:val="72"/>
        </w:rPr>
        <w:t xml:space="preserve"> </w:t>
      </w:r>
      <w:r>
        <w:t>«Эндокринная</w:t>
      </w:r>
      <w:r>
        <w:rPr>
          <w:spacing w:val="66"/>
        </w:rPr>
        <w:t xml:space="preserve"> </w:t>
      </w:r>
      <w:r>
        <w:rPr>
          <w:spacing w:val="-2"/>
        </w:rPr>
        <w:t>система»,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tabs>
          <w:tab w:val="left" w:pos="1928"/>
          <w:tab w:val="left" w:pos="3170"/>
          <w:tab w:val="left" w:pos="4906"/>
          <w:tab w:val="left" w:pos="7518"/>
          <w:tab w:val="left" w:pos="8550"/>
          <w:tab w:val="left" w:pos="9655"/>
        </w:tabs>
        <w:spacing w:before="65"/>
        <w:ind w:firstLine="0"/>
        <w:jc w:val="left"/>
      </w:pPr>
      <w:r>
        <w:rPr>
          <w:spacing w:val="-2"/>
        </w:rPr>
        <w:lastRenderedPageBreak/>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991C96" w:rsidRDefault="008A40EF">
      <w:pPr>
        <w:pStyle w:val="a3"/>
        <w:ind w:firstLine="0"/>
        <w:jc w:val="left"/>
      </w:pPr>
      <w:r>
        <w:t>«Кровеносные</w:t>
      </w:r>
      <w:r>
        <w:rPr>
          <w:spacing w:val="65"/>
          <w:w w:val="150"/>
        </w:rPr>
        <w:t xml:space="preserve"> </w:t>
      </w:r>
      <w:r>
        <w:t>системы</w:t>
      </w:r>
      <w:r>
        <w:rPr>
          <w:spacing w:val="64"/>
          <w:w w:val="150"/>
        </w:rPr>
        <w:t xml:space="preserve"> </w:t>
      </w:r>
      <w:r>
        <w:t>позвоночных</w:t>
      </w:r>
      <w:r>
        <w:rPr>
          <w:spacing w:val="66"/>
          <w:w w:val="150"/>
        </w:rPr>
        <w:t xml:space="preserve"> </w:t>
      </w:r>
      <w:r>
        <w:t>животных»,</w:t>
      </w:r>
      <w:r>
        <w:rPr>
          <w:spacing w:val="68"/>
          <w:w w:val="150"/>
        </w:rPr>
        <w:t xml:space="preserve"> </w:t>
      </w:r>
      <w:r>
        <w:t>«Строение</w:t>
      </w:r>
      <w:r>
        <w:rPr>
          <w:spacing w:val="64"/>
          <w:w w:val="150"/>
        </w:rPr>
        <w:t xml:space="preserve"> </w:t>
      </w:r>
      <w:r>
        <w:t>гидры»,</w:t>
      </w:r>
      <w:r>
        <w:rPr>
          <w:spacing w:val="68"/>
          <w:w w:val="150"/>
        </w:rPr>
        <w:t xml:space="preserve"> </w:t>
      </w:r>
      <w:r>
        <w:t>«Строение</w:t>
      </w:r>
      <w:r>
        <w:rPr>
          <w:spacing w:val="64"/>
          <w:w w:val="150"/>
        </w:rPr>
        <w:t xml:space="preserve"> </w:t>
      </w:r>
      <w:r>
        <w:rPr>
          <w:spacing w:val="-2"/>
        </w:rPr>
        <w:t>планарии»,</w:t>
      </w:r>
    </w:p>
    <w:p w:rsidR="00991C96" w:rsidRDefault="008A40EF">
      <w:pPr>
        <w:pStyle w:val="a3"/>
        <w:ind w:firstLine="0"/>
        <w:jc w:val="left"/>
      </w:pPr>
      <w:r>
        <w:t>«Внутреннее</w:t>
      </w:r>
      <w:r>
        <w:rPr>
          <w:spacing w:val="32"/>
        </w:rPr>
        <w:t xml:space="preserve"> </w:t>
      </w:r>
      <w:r>
        <w:t>строение</w:t>
      </w:r>
      <w:r>
        <w:rPr>
          <w:spacing w:val="34"/>
        </w:rPr>
        <w:t xml:space="preserve"> </w:t>
      </w:r>
      <w:r>
        <w:t>дождевого</w:t>
      </w:r>
      <w:r>
        <w:rPr>
          <w:spacing w:val="33"/>
        </w:rPr>
        <w:t xml:space="preserve"> </w:t>
      </w:r>
      <w:r>
        <w:t>червя»,</w:t>
      </w:r>
      <w:r>
        <w:rPr>
          <w:spacing w:val="40"/>
        </w:rPr>
        <w:t xml:space="preserve"> </w:t>
      </w:r>
      <w:r>
        <w:t>«Нервная</w:t>
      </w:r>
      <w:r>
        <w:rPr>
          <w:spacing w:val="34"/>
        </w:rPr>
        <w:t xml:space="preserve"> </w:t>
      </w:r>
      <w:r>
        <w:t>система</w:t>
      </w:r>
      <w:r>
        <w:rPr>
          <w:spacing w:val="32"/>
        </w:rPr>
        <w:t xml:space="preserve"> </w:t>
      </w:r>
      <w:r>
        <w:t>рыб»,</w:t>
      </w:r>
      <w:r>
        <w:rPr>
          <w:spacing w:val="41"/>
        </w:rPr>
        <w:t xml:space="preserve"> </w:t>
      </w:r>
      <w:r>
        <w:t>«Нервная</w:t>
      </w:r>
      <w:r>
        <w:rPr>
          <w:spacing w:val="33"/>
        </w:rPr>
        <w:t xml:space="preserve"> </w:t>
      </w:r>
      <w:r>
        <w:t>система</w:t>
      </w:r>
      <w:r>
        <w:rPr>
          <w:spacing w:val="35"/>
        </w:rPr>
        <w:t xml:space="preserve"> </w:t>
      </w:r>
      <w:r>
        <w:rPr>
          <w:spacing w:val="-2"/>
        </w:rPr>
        <w:t>лягушки»,</w:t>
      </w:r>
    </w:p>
    <w:p w:rsidR="00991C96" w:rsidRDefault="008A40EF">
      <w:pPr>
        <w:pStyle w:val="a3"/>
        <w:tabs>
          <w:tab w:val="left" w:pos="1852"/>
          <w:tab w:val="left" w:pos="2972"/>
          <w:tab w:val="left" w:pos="5288"/>
          <w:tab w:val="left" w:pos="6572"/>
          <w:tab w:val="left" w:pos="7690"/>
          <w:tab w:val="left" w:pos="8670"/>
          <w:tab w:val="left" w:pos="9953"/>
        </w:tabs>
        <w:spacing w:before="1"/>
        <w:ind w:right="149" w:firstLine="0"/>
        <w:jc w:val="left"/>
      </w:pPr>
      <w:r>
        <w:rPr>
          <w:spacing w:val="-2"/>
        </w:rPr>
        <w:t>«Нервная</w:t>
      </w:r>
      <w:r>
        <w:tab/>
      </w:r>
      <w:r>
        <w:rPr>
          <w:spacing w:val="-2"/>
        </w:rPr>
        <w:t>система</w:t>
      </w:r>
      <w:r>
        <w:tab/>
      </w:r>
      <w:r>
        <w:rPr>
          <w:spacing w:val="-2"/>
        </w:rPr>
        <w:t>пресмыкающихся»,</w:t>
      </w:r>
      <w:r>
        <w:tab/>
      </w:r>
      <w:r>
        <w:rPr>
          <w:spacing w:val="-2"/>
        </w:rPr>
        <w:t>«Нервная</w:t>
      </w:r>
      <w:r>
        <w:tab/>
      </w:r>
      <w:r>
        <w:rPr>
          <w:spacing w:val="-2"/>
        </w:rPr>
        <w:t>система</w:t>
      </w:r>
      <w:r>
        <w:tab/>
      </w:r>
      <w:r>
        <w:rPr>
          <w:spacing w:val="-2"/>
        </w:rPr>
        <w:t>птиц»,</w:t>
      </w:r>
      <w:r>
        <w:tab/>
      </w:r>
      <w:r>
        <w:rPr>
          <w:spacing w:val="-2"/>
        </w:rPr>
        <w:t>«Нервная</w:t>
      </w:r>
      <w:r>
        <w:tab/>
      </w:r>
      <w:r>
        <w:rPr>
          <w:spacing w:val="-2"/>
        </w:rPr>
        <w:t xml:space="preserve">система </w:t>
      </w:r>
      <w:r>
        <w:t>млекопитающих», «Нервная система человека», «Рефлекс».</w:t>
      </w:r>
    </w:p>
    <w:p w:rsidR="00991C96" w:rsidRDefault="008A40EF">
      <w:pPr>
        <w:pStyle w:val="a3"/>
        <w:ind w:right="144"/>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Pr>
          <w:spacing w:val="40"/>
        </w:rPr>
        <w:t xml:space="preserve"> </w:t>
      </w:r>
      <w: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91C96" w:rsidRDefault="008A40EF">
      <w:pPr>
        <w:pStyle w:val="a3"/>
        <w:ind w:left="1275" w:right="4150" w:firstLine="0"/>
        <w:jc w:val="left"/>
      </w:pPr>
      <w:r>
        <w:t>Лабораторная работа «Изучение тканей растений». Лабораторная</w:t>
      </w:r>
      <w:r>
        <w:rPr>
          <w:spacing w:val="-10"/>
        </w:rPr>
        <w:t xml:space="preserve"> </w:t>
      </w:r>
      <w:r>
        <w:t>работа</w:t>
      </w:r>
      <w:r>
        <w:rPr>
          <w:spacing w:val="-8"/>
        </w:rPr>
        <w:t xml:space="preserve"> </w:t>
      </w:r>
      <w:r>
        <w:t>«Изучение</w:t>
      </w:r>
      <w:r>
        <w:rPr>
          <w:spacing w:val="-11"/>
        </w:rPr>
        <w:t xml:space="preserve"> </w:t>
      </w:r>
      <w:r>
        <w:t>тканей</w:t>
      </w:r>
      <w:r>
        <w:rPr>
          <w:spacing w:val="-10"/>
        </w:rPr>
        <w:t xml:space="preserve"> </w:t>
      </w:r>
      <w:r>
        <w:t>животных».</w:t>
      </w:r>
    </w:p>
    <w:p w:rsidR="00991C96" w:rsidRDefault="008A40EF">
      <w:pPr>
        <w:pStyle w:val="a3"/>
        <w:ind w:left="1275" w:right="2666" w:firstLine="0"/>
        <w:jc w:val="left"/>
      </w:pPr>
      <w:r>
        <w:t>Лабораторная</w:t>
      </w:r>
      <w:r>
        <w:rPr>
          <w:spacing w:val="-8"/>
        </w:rPr>
        <w:t xml:space="preserve"> </w:t>
      </w:r>
      <w:r>
        <w:t>работа</w:t>
      </w:r>
      <w:r>
        <w:rPr>
          <w:spacing w:val="-6"/>
        </w:rPr>
        <w:t xml:space="preserve"> </w:t>
      </w:r>
      <w:r>
        <w:t>«Изучение</w:t>
      </w:r>
      <w:r>
        <w:rPr>
          <w:spacing w:val="-9"/>
        </w:rPr>
        <w:t xml:space="preserve"> </w:t>
      </w:r>
      <w:r>
        <w:t>органов</w:t>
      </w:r>
      <w:r>
        <w:rPr>
          <w:spacing w:val="-9"/>
        </w:rPr>
        <w:t xml:space="preserve"> </w:t>
      </w:r>
      <w:r>
        <w:t>цветкового</w:t>
      </w:r>
      <w:r>
        <w:rPr>
          <w:spacing w:val="-8"/>
        </w:rPr>
        <w:t xml:space="preserve"> </w:t>
      </w:r>
      <w:r>
        <w:t>растения». Тема 10. Размножение и развитие организмов.</w:t>
      </w:r>
    </w:p>
    <w:p w:rsidR="00991C96" w:rsidRDefault="008A40EF">
      <w:pPr>
        <w:pStyle w:val="a3"/>
        <w:ind w:right="145"/>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991C96" w:rsidRDefault="008A40EF">
      <w:pPr>
        <w:pStyle w:val="a3"/>
        <w:ind w:right="142"/>
      </w:pPr>
      <w:r>
        <w:t>Половое размножение. Половые клетки, или гаметы. Мейоз. Стадии мейоза. Поведение хромосом в мейозе. Кроссинговер. Биологический смысл мейоза</w:t>
      </w:r>
      <w:r>
        <w:rPr>
          <w:spacing w:val="80"/>
        </w:rPr>
        <w:t xml:space="preserve"> </w:t>
      </w:r>
      <w:r>
        <w:t>и полового процесса. Мейоз и его место в жизненном цикле организмов.</w:t>
      </w:r>
    </w:p>
    <w:p w:rsidR="00991C96" w:rsidRDefault="008A40EF">
      <w:pPr>
        <w:pStyle w:val="a3"/>
        <w:ind w:right="145"/>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91C96" w:rsidRDefault="008A40EF">
      <w:pPr>
        <w:pStyle w:val="a3"/>
        <w:ind w:right="145"/>
      </w:pPr>
      <w:r>
        <w:t>Оплодотворение и эмбриональное развитие животных. Способы оплодотворения:</w:t>
      </w:r>
      <w:r>
        <w:rPr>
          <w:spacing w:val="40"/>
        </w:rPr>
        <w:t xml:space="preserve"> </w:t>
      </w:r>
      <w:r>
        <w:t>наружное, внутреннее. Партеногенез.</w:t>
      </w:r>
    </w:p>
    <w:p w:rsidR="00991C96" w:rsidRDefault="008A40EF">
      <w:pPr>
        <w:pStyle w:val="a3"/>
        <w:ind w:right="140"/>
      </w:pPr>
      <w:r>
        <w:t>Индивидуальное развитие организмов (онтогенез). Эмбриология – наука</w:t>
      </w:r>
      <w:r>
        <w:rPr>
          <w:spacing w:val="40"/>
        </w:rPr>
        <w:t xml:space="preserve"> </w:t>
      </w:r>
      <w:r>
        <w:t>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w:t>
      </w:r>
      <w:r>
        <w:rPr>
          <w:spacing w:val="40"/>
        </w:rPr>
        <w:t xml:space="preserve"> </w:t>
      </w:r>
      <w:r>
        <w:t xml:space="preserve">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w:t>
      </w:r>
      <w:r>
        <w:rPr>
          <w:spacing w:val="-2"/>
        </w:rPr>
        <w:t>среды.</w:t>
      </w:r>
    </w:p>
    <w:p w:rsidR="00991C96" w:rsidRDefault="008A40EF">
      <w:pPr>
        <w:pStyle w:val="a3"/>
        <w:ind w:right="146"/>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Pr>
          <w:spacing w:val="40"/>
        </w:rPr>
        <w:t xml:space="preserve">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91C96" w:rsidRDefault="008A40EF">
      <w:pPr>
        <w:pStyle w:val="a3"/>
        <w:ind w:right="145"/>
      </w:pPr>
      <w:r>
        <w:t>Размножение и развитие растений. Гаметофит и спорофит. Мейоз</w:t>
      </w:r>
      <w:r>
        <w:rPr>
          <w:spacing w:val="40"/>
        </w:rPr>
        <w:t xml:space="preserve"> </w:t>
      </w:r>
      <w:r>
        <w:t>в жизненном цикле растений. Образование спор в процессе мейоза. Гаметогенез</w:t>
      </w:r>
      <w:r>
        <w:rPr>
          <w:spacing w:val="40"/>
        </w:rPr>
        <w:t xml:space="preserve"> </w:t>
      </w:r>
      <w:r>
        <w:t>у растений. Оплодотворение и развитие растительных организмов. Двойное оплодотворение у цветковых растений. Образование и развитие семени.</w:t>
      </w:r>
    </w:p>
    <w:p w:rsidR="00991C96" w:rsidRDefault="008A40EF">
      <w:pPr>
        <w:pStyle w:val="a3"/>
        <w:ind w:left="1275" w:right="2255" w:firstLine="0"/>
        <w:jc w:val="left"/>
      </w:pPr>
      <w:r>
        <w:t>Механизмы</w:t>
      </w:r>
      <w:r>
        <w:rPr>
          <w:spacing w:val="-5"/>
        </w:rPr>
        <w:t xml:space="preserve"> </w:t>
      </w:r>
      <w:r>
        <w:t>регуляции</w:t>
      </w:r>
      <w:r>
        <w:rPr>
          <w:spacing w:val="-5"/>
        </w:rPr>
        <w:t xml:space="preserve"> </w:t>
      </w:r>
      <w:r>
        <w:t>онтогенеза</w:t>
      </w:r>
      <w:r>
        <w:rPr>
          <w:spacing w:val="-4"/>
        </w:rPr>
        <w:t xml:space="preserve"> </w:t>
      </w:r>
      <w:r>
        <w:t>у</w:t>
      </w:r>
      <w:r>
        <w:rPr>
          <w:spacing w:val="-12"/>
        </w:rPr>
        <w:t xml:space="preserve"> </w:t>
      </w:r>
      <w:r>
        <w:t>растений</w:t>
      </w:r>
      <w:r>
        <w:rPr>
          <w:spacing w:val="-5"/>
        </w:rPr>
        <w:t xml:space="preserve"> </w:t>
      </w:r>
      <w:r>
        <w:t>и</w:t>
      </w:r>
      <w:r>
        <w:rPr>
          <w:spacing w:val="-5"/>
        </w:rPr>
        <w:t xml:space="preserve"> </w:t>
      </w:r>
      <w:r>
        <w:t xml:space="preserve">животных. </w:t>
      </w:r>
      <w:r>
        <w:rPr>
          <w:spacing w:val="-2"/>
        </w:rPr>
        <w:t>Демонстрации:</w:t>
      </w:r>
    </w:p>
    <w:p w:rsidR="00991C96" w:rsidRDefault="008A40EF">
      <w:pPr>
        <w:pStyle w:val="a3"/>
        <w:ind w:left="1275" w:firstLine="0"/>
        <w:jc w:val="left"/>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rPr>
          <w:spacing w:val="-2"/>
        </w:rPr>
        <w:t>Шпеман.</w:t>
      </w:r>
    </w:p>
    <w:p w:rsidR="00991C96" w:rsidRDefault="008A40EF">
      <w:pPr>
        <w:pStyle w:val="a3"/>
        <w:tabs>
          <w:tab w:val="left" w:pos="2392"/>
          <w:tab w:val="left" w:pos="2725"/>
          <w:tab w:val="left" w:pos="3644"/>
          <w:tab w:val="left" w:pos="5351"/>
          <w:tab w:val="left" w:pos="7095"/>
          <w:tab w:val="left" w:pos="7984"/>
          <w:tab w:val="left" w:pos="9231"/>
        </w:tabs>
        <w:ind w:left="1275" w:firstLine="0"/>
        <w:jc w:val="left"/>
      </w:pPr>
      <w:r>
        <w:rPr>
          <w:spacing w:val="-2"/>
        </w:rPr>
        <w:t>Таблицы</w:t>
      </w:r>
      <w:r>
        <w:tab/>
      </w:r>
      <w:r>
        <w:rPr>
          <w:spacing w:val="-10"/>
        </w:rPr>
        <w:t>и</w:t>
      </w:r>
      <w:r>
        <w:tab/>
      </w:r>
      <w:r>
        <w:rPr>
          <w:spacing w:val="-2"/>
        </w:rPr>
        <w:t>схемы:</w:t>
      </w:r>
      <w:r>
        <w:tab/>
      </w:r>
      <w:r>
        <w:rPr>
          <w:spacing w:val="-2"/>
        </w:rPr>
        <w:t>«Вегетативное</w:t>
      </w:r>
      <w:r>
        <w:tab/>
      </w:r>
      <w:r>
        <w:rPr>
          <w:spacing w:val="-2"/>
        </w:rPr>
        <w:t>размножение»,</w:t>
      </w:r>
      <w:r>
        <w:tab/>
      </w:r>
      <w:r>
        <w:rPr>
          <w:spacing w:val="-2"/>
        </w:rPr>
        <w:t>«Типы</w:t>
      </w:r>
      <w:r>
        <w:tab/>
      </w:r>
      <w:r>
        <w:rPr>
          <w:spacing w:val="-2"/>
        </w:rPr>
        <w:t>бесполого</w:t>
      </w:r>
      <w:r>
        <w:tab/>
      </w:r>
      <w:r>
        <w:rPr>
          <w:spacing w:val="-2"/>
        </w:rPr>
        <w:t>размножения»,</w:t>
      </w:r>
    </w:p>
    <w:p w:rsidR="00991C96" w:rsidRDefault="008A40EF">
      <w:pPr>
        <w:pStyle w:val="a3"/>
        <w:ind w:firstLine="0"/>
      </w:pPr>
      <w:r>
        <w:t>«Размножение</w:t>
      </w:r>
      <w:r>
        <w:rPr>
          <w:spacing w:val="25"/>
        </w:rPr>
        <w:t xml:space="preserve">  </w:t>
      </w:r>
      <w:r>
        <w:t>хламидомонады»,</w:t>
      </w:r>
      <w:r>
        <w:rPr>
          <w:spacing w:val="31"/>
        </w:rPr>
        <w:t xml:space="preserve">  </w:t>
      </w:r>
      <w:r>
        <w:t>«Размножение</w:t>
      </w:r>
      <w:r>
        <w:rPr>
          <w:spacing w:val="28"/>
        </w:rPr>
        <w:t xml:space="preserve">  </w:t>
      </w:r>
      <w:r>
        <w:t>эвглены»,</w:t>
      </w:r>
      <w:r>
        <w:rPr>
          <w:spacing w:val="31"/>
        </w:rPr>
        <w:t xml:space="preserve">  </w:t>
      </w:r>
      <w:r>
        <w:t>«Размножение</w:t>
      </w:r>
      <w:r>
        <w:rPr>
          <w:spacing w:val="28"/>
        </w:rPr>
        <w:t xml:space="preserve">  </w:t>
      </w:r>
      <w:r>
        <w:t>гидры»,</w:t>
      </w:r>
      <w:r>
        <w:rPr>
          <w:spacing w:val="31"/>
        </w:rPr>
        <w:t xml:space="preserve">  </w:t>
      </w:r>
      <w:r>
        <w:rPr>
          <w:spacing w:val="-2"/>
        </w:rPr>
        <w:t>«Мейоз»,</w:t>
      </w:r>
    </w:p>
    <w:p w:rsidR="00991C96" w:rsidRDefault="008A40EF">
      <w:pPr>
        <w:pStyle w:val="a3"/>
        <w:ind w:right="145" w:firstLine="0"/>
      </w:pPr>
      <w:r>
        <w:t>«Хромосомы», «Гаметогенез», «Строение яйцеклетки и сперматозоида», «Основные стадии онтогенеза»,</w:t>
      </w:r>
      <w:r>
        <w:rPr>
          <w:spacing w:val="40"/>
        </w:rPr>
        <w:t xml:space="preserve"> </w:t>
      </w:r>
      <w:r>
        <w:t>«Прямое</w:t>
      </w:r>
      <w:r>
        <w:rPr>
          <w:spacing w:val="40"/>
        </w:rPr>
        <w:t xml:space="preserve"> </w:t>
      </w:r>
      <w:r>
        <w:t>и</w:t>
      </w:r>
      <w:r>
        <w:rPr>
          <w:spacing w:val="40"/>
        </w:rPr>
        <w:t xml:space="preserve"> </w:t>
      </w:r>
      <w:r>
        <w:t>непрямое</w:t>
      </w:r>
      <w:r>
        <w:rPr>
          <w:spacing w:val="40"/>
        </w:rPr>
        <w:t xml:space="preserve"> </w:t>
      </w:r>
      <w:r>
        <w:t>развитие»,</w:t>
      </w:r>
      <w:r>
        <w:rPr>
          <w:spacing w:val="64"/>
        </w:rPr>
        <w:t xml:space="preserve"> </w:t>
      </w:r>
      <w:r>
        <w:t>«Развитие</w:t>
      </w:r>
      <w:r>
        <w:rPr>
          <w:spacing w:val="40"/>
        </w:rPr>
        <w:t xml:space="preserve"> </w:t>
      </w:r>
      <w:r>
        <w:t>майского</w:t>
      </w:r>
      <w:r>
        <w:rPr>
          <w:spacing w:val="40"/>
        </w:rPr>
        <w:t xml:space="preserve"> </w:t>
      </w:r>
      <w:r>
        <w:t>жука»,</w:t>
      </w:r>
      <w:r>
        <w:rPr>
          <w:spacing w:val="64"/>
        </w:rPr>
        <w:t xml:space="preserve"> </w:t>
      </w:r>
      <w:r>
        <w:t>«Развитие</w:t>
      </w:r>
      <w:r>
        <w:rPr>
          <w:spacing w:val="40"/>
        </w:rPr>
        <w:t xml:space="preserve"> </w:t>
      </w:r>
      <w:r>
        <w:t>саранчи»,</w:t>
      </w:r>
    </w:p>
    <w:p w:rsidR="00991C96" w:rsidRDefault="008A40EF">
      <w:pPr>
        <w:pStyle w:val="a3"/>
        <w:ind w:right="148" w:firstLine="0"/>
      </w:pPr>
      <w:r>
        <w:t>«Развитие лягушки», «Двойное оплодотворение у цветковых растений», «Строение семян однодольных</w:t>
      </w:r>
      <w:r>
        <w:rPr>
          <w:spacing w:val="40"/>
        </w:rPr>
        <w:t xml:space="preserve"> </w:t>
      </w:r>
      <w:r>
        <w:t>и двудольных растений», «Жизненный цикл морской капусты», «Жизненный цикл мха», «Жизненный цикл папоротника», «Жизненный цикл сосны».</w:t>
      </w:r>
    </w:p>
    <w:p w:rsidR="00991C96" w:rsidRDefault="008A40EF">
      <w:pPr>
        <w:pStyle w:val="a3"/>
        <w:ind w:left="1275" w:firstLine="0"/>
      </w:pPr>
      <w:r>
        <w:t>Оборудование:</w:t>
      </w:r>
      <w:r>
        <w:rPr>
          <w:spacing w:val="71"/>
          <w:w w:val="150"/>
        </w:rPr>
        <w:t xml:space="preserve"> </w:t>
      </w:r>
      <w:r>
        <w:t>световой</w:t>
      </w:r>
      <w:r>
        <w:rPr>
          <w:spacing w:val="72"/>
          <w:w w:val="150"/>
        </w:rPr>
        <w:t xml:space="preserve"> </w:t>
      </w:r>
      <w:r>
        <w:t>микроскоп,</w:t>
      </w:r>
      <w:r>
        <w:rPr>
          <w:spacing w:val="71"/>
          <w:w w:val="150"/>
        </w:rPr>
        <w:t xml:space="preserve"> </w:t>
      </w:r>
      <w:r>
        <w:t>микропрепараты</w:t>
      </w:r>
      <w:r>
        <w:rPr>
          <w:spacing w:val="72"/>
          <w:w w:val="150"/>
        </w:rPr>
        <w:t xml:space="preserve"> </w:t>
      </w:r>
      <w:r>
        <w:t>яйцеклеток</w:t>
      </w:r>
      <w:r>
        <w:rPr>
          <w:spacing w:val="71"/>
          <w:w w:val="150"/>
        </w:rPr>
        <w:t xml:space="preserve">  </w:t>
      </w:r>
      <w:r>
        <w:t>и</w:t>
      </w:r>
      <w:r>
        <w:rPr>
          <w:spacing w:val="73"/>
          <w:w w:val="150"/>
        </w:rPr>
        <w:t xml:space="preserve"> </w:t>
      </w:r>
      <w:r>
        <w:rPr>
          <w:spacing w:val="-2"/>
        </w:rPr>
        <w:t>сперматозоидов,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модель «Цикл</w:t>
      </w:r>
      <w:r>
        <w:rPr>
          <w:spacing w:val="-5"/>
        </w:rPr>
        <w:t xml:space="preserve"> </w:t>
      </w:r>
      <w:r>
        <w:t>развития</w:t>
      </w:r>
      <w:r>
        <w:rPr>
          <w:spacing w:val="-7"/>
        </w:rPr>
        <w:t xml:space="preserve"> </w:t>
      </w:r>
      <w:r>
        <w:rPr>
          <w:spacing w:val="-2"/>
        </w:rPr>
        <w:t>лягушки».</w:t>
      </w:r>
    </w:p>
    <w:p w:rsidR="00991C96" w:rsidRDefault="008A40EF">
      <w:pPr>
        <w:pStyle w:val="a3"/>
        <w:ind w:left="1275" w:firstLine="0"/>
        <w:jc w:val="left"/>
      </w:pPr>
      <w:r>
        <w:t>Лабораторная</w:t>
      </w:r>
      <w:r>
        <w:rPr>
          <w:spacing w:val="-5"/>
        </w:rPr>
        <w:t xml:space="preserve"> </w:t>
      </w:r>
      <w:r>
        <w:t>работа «Изучение</w:t>
      </w:r>
      <w:r>
        <w:rPr>
          <w:spacing w:val="-4"/>
        </w:rPr>
        <w:t xml:space="preserve"> </w:t>
      </w:r>
      <w:r>
        <w:t>строения</w:t>
      </w:r>
      <w:r>
        <w:rPr>
          <w:spacing w:val="-3"/>
        </w:rPr>
        <w:t xml:space="preserve"> </w:t>
      </w:r>
      <w:r>
        <w:t>половых</w:t>
      </w:r>
      <w:r>
        <w:rPr>
          <w:spacing w:val="-1"/>
        </w:rPr>
        <w:t xml:space="preserve"> </w:t>
      </w:r>
      <w:r>
        <w:t>клеток</w:t>
      </w:r>
      <w:r>
        <w:rPr>
          <w:spacing w:val="-4"/>
        </w:rPr>
        <w:t xml:space="preserve"> </w:t>
      </w:r>
      <w:r>
        <w:t>на</w:t>
      </w:r>
      <w:r>
        <w:rPr>
          <w:spacing w:val="-4"/>
        </w:rPr>
        <w:t xml:space="preserve"> </w:t>
      </w:r>
      <w:r>
        <w:t>готовых</w:t>
      </w:r>
      <w:r>
        <w:rPr>
          <w:spacing w:val="-2"/>
        </w:rPr>
        <w:t xml:space="preserve"> микропрепаратах».</w:t>
      </w:r>
    </w:p>
    <w:p w:rsidR="00991C96" w:rsidRDefault="008A40EF">
      <w:pPr>
        <w:pStyle w:val="a3"/>
        <w:ind w:left="1275" w:firstLine="0"/>
        <w:jc w:val="left"/>
      </w:pPr>
      <w:r>
        <w:t>Практическая</w:t>
      </w:r>
      <w:r>
        <w:rPr>
          <w:spacing w:val="-5"/>
        </w:rPr>
        <w:t xml:space="preserve"> </w:t>
      </w:r>
      <w:r>
        <w:t>работа</w:t>
      </w:r>
      <w:r>
        <w:rPr>
          <w:spacing w:val="-2"/>
        </w:rPr>
        <w:t xml:space="preserve"> </w:t>
      </w:r>
      <w:r>
        <w:t>«Выявление</w:t>
      </w:r>
      <w:r>
        <w:rPr>
          <w:spacing w:val="-6"/>
        </w:rPr>
        <w:t xml:space="preserve"> </w:t>
      </w:r>
      <w:r>
        <w:t>признаков</w:t>
      </w:r>
      <w:r>
        <w:rPr>
          <w:spacing w:val="-6"/>
        </w:rPr>
        <w:t xml:space="preserve"> </w:t>
      </w:r>
      <w:r>
        <w:t>сходства</w:t>
      </w:r>
      <w:r>
        <w:rPr>
          <w:spacing w:val="-6"/>
        </w:rPr>
        <w:t xml:space="preserve"> </w:t>
      </w:r>
      <w:r>
        <w:t>зародышей</w:t>
      </w:r>
      <w:r>
        <w:rPr>
          <w:spacing w:val="-5"/>
        </w:rPr>
        <w:t xml:space="preserve"> </w:t>
      </w:r>
      <w:r>
        <w:t>позвоночных</w:t>
      </w:r>
      <w:r>
        <w:rPr>
          <w:spacing w:val="-4"/>
        </w:rPr>
        <w:t xml:space="preserve"> </w:t>
      </w:r>
      <w:r>
        <w:t>животных». Лабораторная работа «Строение органов размножения высших растений».</w:t>
      </w:r>
    </w:p>
    <w:p w:rsidR="00991C96" w:rsidRDefault="008A40EF">
      <w:pPr>
        <w:pStyle w:val="a3"/>
        <w:spacing w:before="1"/>
        <w:ind w:left="1275" w:firstLine="0"/>
        <w:jc w:val="left"/>
      </w:pPr>
      <w:r>
        <w:t>Тема</w:t>
      </w:r>
      <w:r>
        <w:rPr>
          <w:spacing w:val="-6"/>
        </w:rPr>
        <w:t xml:space="preserve"> </w:t>
      </w:r>
      <w:r>
        <w:t>11.</w:t>
      </w:r>
      <w:r>
        <w:rPr>
          <w:spacing w:val="-2"/>
        </w:rPr>
        <w:t xml:space="preserve"> </w:t>
      </w:r>
      <w:r>
        <w:t>Генетика</w:t>
      </w:r>
      <w:r>
        <w:rPr>
          <w:spacing w:val="-4"/>
        </w:rPr>
        <w:t xml:space="preserve"> </w:t>
      </w:r>
      <w:r>
        <w:t>–</w:t>
      </w:r>
      <w:r>
        <w:rPr>
          <w:spacing w:val="-2"/>
        </w:rPr>
        <w:t xml:space="preserve"> </w:t>
      </w:r>
      <w:r>
        <w:t>наука</w:t>
      </w:r>
      <w:r>
        <w:rPr>
          <w:spacing w:val="-4"/>
        </w:rPr>
        <w:t xml:space="preserve"> </w:t>
      </w:r>
      <w:r>
        <w:t>о</w:t>
      </w:r>
      <w:r>
        <w:rPr>
          <w:spacing w:val="-2"/>
        </w:rPr>
        <w:t xml:space="preserve"> </w:t>
      </w:r>
      <w:r>
        <w:t>наследственности</w:t>
      </w:r>
      <w:r>
        <w:rPr>
          <w:spacing w:val="-2"/>
        </w:rPr>
        <w:t xml:space="preserve"> </w:t>
      </w:r>
      <w:r>
        <w:t>и</w:t>
      </w:r>
      <w:r>
        <w:rPr>
          <w:spacing w:val="-2"/>
        </w:rPr>
        <w:t xml:space="preserve"> </w:t>
      </w:r>
      <w:r>
        <w:t>изменчивости</w:t>
      </w:r>
      <w:r>
        <w:rPr>
          <w:spacing w:val="-2"/>
        </w:rPr>
        <w:t xml:space="preserve"> организмов.</w:t>
      </w:r>
    </w:p>
    <w:p w:rsidR="00991C96" w:rsidRDefault="008A40EF">
      <w:pPr>
        <w:pStyle w:val="a3"/>
        <w:ind w:right="137"/>
      </w:pPr>
      <w:r>
        <w:t>История</w:t>
      </w:r>
      <w:r>
        <w:rPr>
          <w:spacing w:val="68"/>
        </w:rPr>
        <w:t xml:space="preserve"> </w:t>
      </w:r>
      <w:r>
        <w:t>становления</w:t>
      </w:r>
      <w:r>
        <w:rPr>
          <w:spacing w:val="40"/>
        </w:rPr>
        <w:t xml:space="preserve"> </w:t>
      </w:r>
      <w:r>
        <w:t>и</w:t>
      </w:r>
      <w:r>
        <w:rPr>
          <w:spacing w:val="69"/>
        </w:rPr>
        <w:t xml:space="preserve"> </w:t>
      </w:r>
      <w:r>
        <w:t>развития</w:t>
      </w:r>
      <w:r>
        <w:rPr>
          <w:spacing w:val="68"/>
        </w:rPr>
        <w:t xml:space="preserve"> </w:t>
      </w:r>
      <w:r>
        <w:t>генетики</w:t>
      </w:r>
      <w:r>
        <w:rPr>
          <w:spacing w:val="40"/>
        </w:rPr>
        <w:t xml:space="preserve"> </w:t>
      </w:r>
      <w:r>
        <w:t>как</w:t>
      </w:r>
      <w:r>
        <w:rPr>
          <w:spacing w:val="69"/>
        </w:rPr>
        <w:t xml:space="preserve"> </w:t>
      </w:r>
      <w:r>
        <w:t>науки.</w:t>
      </w:r>
      <w:r>
        <w:rPr>
          <w:spacing w:val="68"/>
        </w:rPr>
        <w:t xml:space="preserve"> </w:t>
      </w:r>
      <w:r>
        <w:t>Работы</w:t>
      </w:r>
      <w:r>
        <w:rPr>
          <w:spacing w:val="68"/>
        </w:rPr>
        <w:t xml:space="preserve"> </w:t>
      </w:r>
      <w:r>
        <w:t>Г. Менделя,</w:t>
      </w:r>
      <w:r>
        <w:rPr>
          <w:spacing w:val="69"/>
        </w:rPr>
        <w:t xml:space="preserve"> </w:t>
      </w:r>
      <w:r>
        <w:t>Г.</w:t>
      </w:r>
      <w:r>
        <w:rPr>
          <w:spacing w:val="-2"/>
        </w:rPr>
        <w:t xml:space="preserve"> </w:t>
      </w:r>
      <w:r>
        <w:t>де</w:t>
      </w:r>
      <w:r>
        <w:rPr>
          <w:spacing w:val="-3"/>
        </w:rPr>
        <w:t xml:space="preserve"> </w:t>
      </w:r>
      <w:r>
        <w:t>Фриза, Т.</w:t>
      </w:r>
      <w:r>
        <w:rPr>
          <w:spacing w:val="-1"/>
        </w:rPr>
        <w:t xml:space="preserve"> </w:t>
      </w:r>
      <w:r>
        <w:t>Моргана.</w:t>
      </w:r>
      <w:r>
        <w:rPr>
          <w:spacing w:val="80"/>
          <w:w w:val="150"/>
        </w:rPr>
        <w:t xml:space="preserve"> </w:t>
      </w:r>
      <w:r>
        <w:t>Роль</w:t>
      </w:r>
      <w:r>
        <w:rPr>
          <w:spacing w:val="80"/>
          <w:w w:val="150"/>
        </w:rPr>
        <w:t xml:space="preserve"> </w:t>
      </w:r>
      <w:r>
        <w:t>отечественных</w:t>
      </w:r>
      <w:r>
        <w:rPr>
          <w:spacing w:val="40"/>
        </w:rPr>
        <w:t xml:space="preserve">  </w:t>
      </w:r>
      <w:r>
        <w:t>учёных</w:t>
      </w:r>
      <w:r>
        <w:rPr>
          <w:spacing w:val="80"/>
          <w:w w:val="150"/>
        </w:rPr>
        <w:t xml:space="preserve"> </w:t>
      </w:r>
      <w:r>
        <w:t>в</w:t>
      </w:r>
      <w:r>
        <w:rPr>
          <w:spacing w:val="80"/>
          <w:w w:val="150"/>
        </w:rPr>
        <w:t xml:space="preserve"> </w:t>
      </w:r>
      <w:r>
        <w:t>развитии</w:t>
      </w:r>
      <w:r>
        <w:rPr>
          <w:spacing w:val="80"/>
          <w:w w:val="150"/>
        </w:rPr>
        <w:t xml:space="preserve"> </w:t>
      </w:r>
      <w:r>
        <w:t>генетики.</w:t>
      </w:r>
      <w:r>
        <w:rPr>
          <w:spacing w:val="80"/>
          <w:w w:val="150"/>
        </w:rPr>
        <w:t xml:space="preserve"> </w:t>
      </w:r>
      <w:r>
        <w:t>Работы</w:t>
      </w:r>
      <w:r>
        <w:rPr>
          <w:spacing w:val="80"/>
          <w:w w:val="150"/>
        </w:rPr>
        <w:t xml:space="preserve"> </w:t>
      </w:r>
      <w:r>
        <w:t>Н.К. Кольцова,</w:t>
      </w:r>
      <w:r>
        <w:rPr>
          <w:spacing w:val="40"/>
        </w:rPr>
        <w:t xml:space="preserve"> </w:t>
      </w:r>
      <w:r>
        <w:t>Н.И.</w:t>
      </w:r>
      <w:r>
        <w:rPr>
          <w:spacing w:val="-2"/>
        </w:rPr>
        <w:t xml:space="preserve"> </w:t>
      </w:r>
      <w:r>
        <w:t>Вавилова,</w:t>
      </w:r>
      <w:r>
        <w:rPr>
          <w:spacing w:val="40"/>
        </w:rPr>
        <w:t xml:space="preserve"> </w:t>
      </w:r>
      <w:r>
        <w:t>А.Н. 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1"/>
        </w:rPr>
        <w:t xml:space="preserve"> </w:t>
      </w:r>
      <w:r>
        <w:t xml:space="preserve">Тимофеева- </w:t>
      </w:r>
      <w:r>
        <w:rPr>
          <w:spacing w:val="-2"/>
        </w:rPr>
        <w:t>Ресовского.</w:t>
      </w:r>
    </w:p>
    <w:p w:rsidR="00991C96" w:rsidRDefault="008A40EF">
      <w:pPr>
        <w:pStyle w:val="a3"/>
        <w:ind w:right="146"/>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991C96" w:rsidRDefault="008A40EF">
      <w:pPr>
        <w:pStyle w:val="a3"/>
        <w:ind w:left="1275" w:firstLine="0"/>
        <w:jc w:val="left"/>
      </w:pPr>
      <w:r>
        <w:rPr>
          <w:spacing w:val="-2"/>
        </w:rPr>
        <w:t>Демонстрации:</w:t>
      </w:r>
    </w:p>
    <w:p w:rsidR="00991C96" w:rsidRDefault="008A40EF">
      <w:pPr>
        <w:pStyle w:val="a3"/>
        <w:tabs>
          <w:tab w:val="left" w:pos="2763"/>
          <w:tab w:val="left" w:pos="4399"/>
          <w:tab w:val="left" w:pos="5950"/>
          <w:tab w:val="left" w:pos="7472"/>
          <w:tab w:val="left" w:pos="9327"/>
        </w:tabs>
        <w:ind w:right="139"/>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991C96" w:rsidRDefault="008A40EF">
      <w:pPr>
        <w:pStyle w:val="a3"/>
        <w:ind w:left="1275" w:firstLine="0"/>
        <w:jc w:val="left"/>
      </w:pPr>
      <w:r>
        <w:t>Таблицы</w:t>
      </w:r>
      <w:r>
        <w:rPr>
          <w:spacing w:val="-7"/>
        </w:rPr>
        <w:t xml:space="preserve"> </w:t>
      </w:r>
      <w:r>
        <w:t>и</w:t>
      </w:r>
      <w:r>
        <w:rPr>
          <w:spacing w:val="-5"/>
        </w:rPr>
        <w:t xml:space="preserve"> </w:t>
      </w:r>
      <w:r>
        <w:t>схемы: «Методы</w:t>
      </w:r>
      <w:r>
        <w:rPr>
          <w:spacing w:val="-4"/>
        </w:rPr>
        <w:t xml:space="preserve"> </w:t>
      </w:r>
      <w:r>
        <w:t>генетики»,</w:t>
      </w:r>
      <w:r>
        <w:rPr>
          <w:spacing w:val="-1"/>
        </w:rPr>
        <w:t xml:space="preserve"> </w:t>
      </w:r>
      <w:r>
        <w:t>«Схемы</w:t>
      </w:r>
      <w:r>
        <w:rPr>
          <w:spacing w:val="-4"/>
        </w:rPr>
        <w:t xml:space="preserve"> </w:t>
      </w:r>
      <w:r>
        <w:rPr>
          <w:spacing w:val="-2"/>
        </w:rPr>
        <w:t>скрещивания».</w:t>
      </w:r>
    </w:p>
    <w:p w:rsidR="00991C96" w:rsidRDefault="008A40EF">
      <w:pPr>
        <w:pStyle w:val="a3"/>
        <w:ind w:left="1275" w:right="1476" w:firstLine="0"/>
        <w:jc w:val="left"/>
      </w:pPr>
      <w:r>
        <w:t>Лабораторная</w:t>
      </w:r>
      <w:r>
        <w:rPr>
          <w:spacing w:val="-7"/>
        </w:rPr>
        <w:t xml:space="preserve"> </w:t>
      </w:r>
      <w:r>
        <w:t>работа</w:t>
      </w:r>
      <w:r>
        <w:rPr>
          <w:spacing w:val="-5"/>
        </w:rPr>
        <w:t xml:space="preserve"> </w:t>
      </w:r>
      <w:r>
        <w:t>«Дрозофила</w:t>
      </w:r>
      <w:r>
        <w:rPr>
          <w:spacing w:val="-8"/>
        </w:rPr>
        <w:t xml:space="preserve"> </w:t>
      </w:r>
      <w:r>
        <w:t>как</w:t>
      </w:r>
      <w:r>
        <w:rPr>
          <w:spacing w:val="-7"/>
        </w:rPr>
        <w:t xml:space="preserve"> </w:t>
      </w:r>
      <w:r>
        <w:t>объект</w:t>
      </w:r>
      <w:r>
        <w:rPr>
          <w:spacing w:val="-7"/>
        </w:rPr>
        <w:t xml:space="preserve"> </w:t>
      </w:r>
      <w:r>
        <w:t>генетических</w:t>
      </w:r>
      <w:r>
        <w:rPr>
          <w:spacing w:val="-8"/>
        </w:rPr>
        <w:t xml:space="preserve"> </w:t>
      </w:r>
      <w:r>
        <w:t>исследований». Тема 12. Закономерности наследственности.</w:t>
      </w:r>
    </w:p>
    <w:p w:rsidR="00991C96" w:rsidRDefault="008A40EF">
      <w:pPr>
        <w:pStyle w:val="a3"/>
        <w:ind w:right="13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991C96" w:rsidRDefault="008A40EF">
      <w:pPr>
        <w:pStyle w:val="a3"/>
        <w:ind w:right="146"/>
      </w:pPr>
      <w:r>
        <w:t>Анализирующее скрещивание. Промежуточный характер наследования. Расщепление признаков при неполном доминировании.</w:t>
      </w:r>
    </w:p>
    <w:p w:rsidR="00991C96" w:rsidRDefault="008A40EF">
      <w:pPr>
        <w:pStyle w:val="a3"/>
        <w:ind w:right="142"/>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991C96" w:rsidRDefault="008A40EF">
      <w:pPr>
        <w:pStyle w:val="a3"/>
        <w:ind w:right="144"/>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991C96" w:rsidRDefault="008A40EF">
      <w:pPr>
        <w:pStyle w:val="a3"/>
        <w:ind w:right="148"/>
      </w:pPr>
      <w:r>
        <w:t>Генетика пола. Хромосомный механизм определения пола. Аутосомы</w:t>
      </w:r>
      <w:r>
        <w:rPr>
          <w:spacing w:val="40"/>
        </w:rPr>
        <w:t xml:space="preserve"> </w:t>
      </w:r>
      <w:r>
        <w:t>и половые хромосомы. Гомогаметный и гетерогаметный пол. Генетическая структура половых хромосом. Наследование признаков, сцепленных с полом.</w:t>
      </w:r>
    </w:p>
    <w:p w:rsidR="00991C96" w:rsidRDefault="008A40EF">
      <w:pPr>
        <w:pStyle w:val="a3"/>
        <w:ind w:right="142"/>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991C96" w:rsidRDefault="008A40EF">
      <w:pPr>
        <w:pStyle w:val="a3"/>
        <w:ind w:right="141"/>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Pr>
          <w:spacing w:val="40"/>
        </w:rPr>
        <w:t xml:space="preserve"> </w:t>
      </w:r>
      <w:r>
        <w:t>и «хозяин – микробиом». Генетические аспекты контроля и изменения наследственной информации в поколениях клеток и организмов.</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Г.</w:t>
      </w:r>
      <w:r>
        <w:rPr>
          <w:spacing w:val="-2"/>
        </w:rPr>
        <w:t xml:space="preserve"> </w:t>
      </w:r>
      <w:r>
        <w:t>Мендель,</w:t>
      </w:r>
      <w:r>
        <w:rPr>
          <w:spacing w:val="-4"/>
        </w:rPr>
        <w:t xml:space="preserve"> </w:t>
      </w:r>
      <w:r>
        <w:t xml:space="preserve">Т. </w:t>
      </w:r>
      <w:r>
        <w:rPr>
          <w:spacing w:val="-2"/>
        </w:rPr>
        <w:t>Морган.</w:t>
      </w:r>
    </w:p>
    <w:p w:rsidR="00991C96" w:rsidRDefault="008A40EF">
      <w:pPr>
        <w:pStyle w:val="a3"/>
        <w:ind w:left="1275" w:firstLine="0"/>
        <w:jc w:val="left"/>
      </w:pPr>
      <w:r>
        <w:t>Таблицы</w:t>
      </w:r>
      <w:r>
        <w:rPr>
          <w:spacing w:val="68"/>
          <w:w w:val="150"/>
        </w:rPr>
        <w:t xml:space="preserve"> </w:t>
      </w:r>
      <w:r>
        <w:t>и</w:t>
      </w:r>
      <w:r>
        <w:rPr>
          <w:spacing w:val="73"/>
          <w:w w:val="150"/>
        </w:rPr>
        <w:t xml:space="preserve"> </w:t>
      </w:r>
      <w:r>
        <w:t>схемы:</w:t>
      </w:r>
      <w:r>
        <w:rPr>
          <w:spacing w:val="78"/>
          <w:w w:val="150"/>
        </w:rPr>
        <w:t xml:space="preserve"> </w:t>
      </w:r>
      <w:r>
        <w:t>«Первый</w:t>
      </w:r>
      <w:r>
        <w:rPr>
          <w:spacing w:val="72"/>
          <w:w w:val="150"/>
        </w:rPr>
        <w:t xml:space="preserve"> </w:t>
      </w:r>
      <w:r>
        <w:t>и</w:t>
      </w:r>
      <w:r>
        <w:rPr>
          <w:spacing w:val="73"/>
          <w:w w:val="150"/>
        </w:rPr>
        <w:t xml:space="preserve"> </w:t>
      </w:r>
      <w:r>
        <w:t>второй</w:t>
      </w:r>
      <w:r>
        <w:rPr>
          <w:spacing w:val="73"/>
          <w:w w:val="150"/>
        </w:rPr>
        <w:t xml:space="preserve"> </w:t>
      </w:r>
      <w:r>
        <w:t>законы</w:t>
      </w:r>
      <w:r>
        <w:rPr>
          <w:spacing w:val="70"/>
          <w:w w:val="150"/>
        </w:rPr>
        <w:t xml:space="preserve"> </w:t>
      </w:r>
      <w:r>
        <w:t>Менделя»,</w:t>
      </w:r>
      <w:r>
        <w:rPr>
          <w:spacing w:val="76"/>
          <w:w w:val="150"/>
        </w:rPr>
        <w:t xml:space="preserve"> </w:t>
      </w:r>
      <w:r>
        <w:t>«Третий</w:t>
      </w:r>
      <w:r>
        <w:rPr>
          <w:spacing w:val="73"/>
          <w:w w:val="150"/>
        </w:rPr>
        <w:t xml:space="preserve"> </w:t>
      </w:r>
      <w:r>
        <w:t>закон</w:t>
      </w:r>
      <w:r>
        <w:rPr>
          <w:spacing w:val="73"/>
          <w:w w:val="150"/>
        </w:rPr>
        <w:t xml:space="preserve"> </w:t>
      </w:r>
      <w:r>
        <w:rPr>
          <w:spacing w:val="-2"/>
        </w:rPr>
        <w:t>Менделя»,</w:t>
      </w:r>
    </w:p>
    <w:p w:rsidR="00991C96" w:rsidRDefault="008A40EF">
      <w:pPr>
        <w:pStyle w:val="a3"/>
        <w:tabs>
          <w:tab w:val="left" w:pos="2621"/>
          <w:tab w:val="left" w:pos="4393"/>
          <w:tab w:val="left" w:pos="5753"/>
          <w:tab w:val="left" w:pos="7776"/>
          <w:tab w:val="left" w:pos="9371"/>
        </w:tabs>
        <w:ind w:right="149" w:firstLine="0"/>
        <w:jc w:val="left"/>
      </w:pPr>
      <w:r>
        <w:rPr>
          <w:spacing w:val="-2"/>
        </w:rPr>
        <w:t>«Анализирующее</w:t>
      </w:r>
      <w:r>
        <w:tab/>
      </w:r>
      <w:r>
        <w:rPr>
          <w:spacing w:val="-2"/>
        </w:rPr>
        <w:t>скрещивание»,</w:t>
      </w:r>
      <w:r>
        <w:tab/>
      </w:r>
      <w:r>
        <w:rPr>
          <w:spacing w:val="-2"/>
        </w:rPr>
        <w:t>«Неполное</w:t>
      </w:r>
      <w:r>
        <w:tab/>
      </w:r>
      <w:r>
        <w:rPr>
          <w:spacing w:val="-2"/>
        </w:rPr>
        <w:t>доминирование»,</w:t>
      </w:r>
      <w:r>
        <w:tab/>
      </w:r>
      <w:r>
        <w:rPr>
          <w:spacing w:val="-2"/>
        </w:rPr>
        <w:t>«Сцепленное</w:t>
      </w:r>
      <w:r>
        <w:tab/>
      </w:r>
      <w:r>
        <w:rPr>
          <w:spacing w:val="-2"/>
        </w:rPr>
        <w:t xml:space="preserve">наследование </w:t>
      </w:r>
      <w:r>
        <w:t>признаков</w:t>
      </w:r>
      <w:r>
        <w:rPr>
          <w:spacing w:val="71"/>
          <w:w w:val="150"/>
        </w:rPr>
        <w:t xml:space="preserve"> </w:t>
      </w:r>
      <w:r>
        <w:t>у</w:t>
      </w:r>
      <w:r>
        <w:rPr>
          <w:spacing w:val="67"/>
          <w:w w:val="150"/>
        </w:rPr>
        <w:t xml:space="preserve"> </w:t>
      </w:r>
      <w:r>
        <w:t>дрозофилы»,</w:t>
      </w:r>
      <w:r>
        <w:rPr>
          <w:spacing w:val="76"/>
          <w:w w:val="150"/>
        </w:rPr>
        <w:t xml:space="preserve"> </w:t>
      </w:r>
      <w:r>
        <w:t>«Генетика</w:t>
      </w:r>
      <w:r>
        <w:rPr>
          <w:spacing w:val="71"/>
          <w:w w:val="150"/>
        </w:rPr>
        <w:t xml:space="preserve"> </w:t>
      </w:r>
      <w:r>
        <w:t>пола»,</w:t>
      </w:r>
      <w:r>
        <w:rPr>
          <w:spacing w:val="76"/>
          <w:w w:val="150"/>
        </w:rPr>
        <w:t xml:space="preserve"> </w:t>
      </w:r>
      <w:r>
        <w:t>«Кариотип</w:t>
      </w:r>
      <w:r>
        <w:rPr>
          <w:spacing w:val="73"/>
          <w:w w:val="150"/>
        </w:rPr>
        <w:t xml:space="preserve"> </w:t>
      </w:r>
      <w:r>
        <w:t>человека»,</w:t>
      </w:r>
      <w:r>
        <w:rPr>
          <w:spacing w:val="78"/>
          <w:w w:val="150"/>
        </w:rPr>
        <w:t xml:space="preserve"> </w:t>
      </w:r>
      <w:r>
        <w:t>«Кариотип</w:t>
      </w:r>
      <w:r>
        <w:rPr>
          <w:spacing w:val="73"/>
          <w:w w:val="150"/>
        </w:rPr>
        <w:t xml:space="preserve"> </w:t>
      </w:r>
      <w:r>
        <w:rPr>
          <w:spacing w:val="-2"/>
        </w:rPr>
        <w:t>дрозофилы»,</w:t>
      </w:r>
    </w:p>
    <w:p w:rsidR="00991C96" w:rsidRDefault="008A40EF">
      <w:pPr>
        <w:pStyle w:val="a3"/>
        <w:ind w:firstLine="0"/>
        <w:jc w:val="left"/>
      </w:pPr>
      <w:r>
        <w:t>«Кариотип</w:t>
      </w:r>
      <w:r>
        <w:rPr>
          <w:spacing w:val="-11"/>
        </w:rPr>
        <w:t xml:space="preserve"> </w:t>
      </w:r>
      <w:r>
        <w:t>птицы»,</w:t>
      </w:r>
      <w:r>
        <w:rPr>
          <w:spacing w:val="-5"/>
        </w:rPr>
        <w:t xml:space="preserve"> </w:t>
      </w:r>
      <w:r>
        <w:t>«Множественный</w:t>
      </w:r>
      <w:r>
        <w:rPr>
          <w:spacing w:val="-9"/>
        </w:rPr>
        <w:t xml:space="preserve"> </w:t>
      </w:r>
      <w:r>
        <w:t>аллелизм»,</w:t>
      </w:r>
      <w:r>
        <w:rPr>
          <w:spacing w:val="-5"/>
        </w:rPr>
        <w:t xml:space="preserve"> </w:t>
      </w:r>
      <w:r>
        <w:t>«Взаимодействие</w:t>
      </w:r>
      <w:r>
        <w:rPr>
          <w:spacing w:val="-9"/>
        </w:rPr>
        <w:t xml:space="preserve"> </w:t>
      </w:r>
      <w:r>
        <w:rPr>
          <w:spacing w:val="-2"/>
        </w:rPr>
        <w:t>генов».</w:t>
      </w:r>
    </w:p>
    <w:p w:rsidR="00991C96" w:rsidRDefault="008A40EF">
      <w:pPr>
        <w:pStyle w:val="a3"/>
        <w:ind w:right="143"/>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w:t>
      </w:r>
      <w:r>
        <w:rPr>
          <w:spacing w:val="40"/>
        </w:rPr>
        <w:t xml:space="preserve"> </w:t>
      </w:r>
      <w:r>
        <w:t>наследования признаков, модель для демонстрации сцепленного наследования признаков,</w:t>
      </w:r>
      <w:r>
        <w:rPr>
          <w:spacing w:val="40"/>
        </w:rPr>
        <w:t xml:space="preserve"> </w:t>
      </w:r>
      <w:r>
        <w:t>световой микроскоп, микропрепарат: «Дрозофила».</w:t>
      </w:r>
    </w:p>
    <w:p w:rsidR="00991C96" w:rsidRDefault="008A40EF">
      <w:pPr>
        <w:pStyle w:val="a3"/>
        <w:ind w:left="1275" w:right="249" w:firstLine="0"/>
      </w:pPr>
      <w:r>
        <w:t>Практическая</w:t>
      </w:r>
      <w:r>
        <w:rPr>
          <w:spacing w:val="-5"/>
        </w:rPr>
        <w:t xml:space="preserve"> </w:t>
      </w:r>
      <w:r>
        <w:t>работа</w:t>
      </w:r>
      <w:r>
        <w:rPr>
          <w:spacing w:val="-2"/>
        </w:rPr>
        <w:t xml:space="preserve"> </w:t>
      </w:r>
      <w:r>
        <w:t>«Изучение</w:t>
      </w:r>
      <w:r>
        <w:rPr>
          <w:spacing w:val="-6"/>
        </w:rPr>
        <w:t xml:space="preserve"> </w:t>
      </w:r>
      <w:r>
        <w:t>результатов</w:t>
      </w:r>
      <w:r>
        <w:rPr>
          <w:spacing w:val="-6"/>
        </w:rPr>
        <w:t xml:space="preserve"> </w:t>
      </w:r>
      <w:r>
        <w:t>моногибридного</w:t>
      </w:r>
      <w:r>
        <w:rPr>
          <w:spacing w:val="-5"/>
        </w:rPr>
        <w:t xml:space="preserve"> </w:t>
      </w:r>
      <w:r>
        <w:t>скрещивания</w:t>
      </w:r>
      <w:r>
        <w:rPr>
          <w:spacing w:val="40"/>
        </w:rPr>
        <w:t xml:space="preserve"> </w:t>
      </w:r>
      <w:r>
        <w:t>у</w:t>
      </w:r>
      <w:r>
        <w:rPr>
          <w:spacing w:val="-12"/>
        </w:rPr>
        <w:t xml:space="preserve"> </w:t>
      </w:r>
      <w:r>
        <w:t>дрозофилы». Практическая работа «Изучение результатов дигибридного скрещивания</w:t>
      </w:r>
      <w:r>
        <w:rPr>
          <w:spacing w:val="40"/>
        </w:rPr>
        <w:t xml:space="preserve"> </w:t>
      </w:r>
      <w:r>
        <w:t>у дрозофилы».</w:t>
      </w:r>
    </w:p>
    <w:p w:rsidR="00991C96" w:rsidRDefault="008A40EF">
      <w:pPr>
        <w:pStyle w:val="a3"/>
        <w:ind w:left="1275" w:firstLine="0"/>
      </w:pPr>
      <w:r>
        <w:t>Тема</w:t>
      </w:r>
      <w:r>
        <w:rPr>
          <w:spacing w:val="-4"/>
        </w:rPr>
        <w:t xml:space="preserve"> </w:t>
      </w:r>
      <w:r>
        <w:t>13.</w:t>
      </w:r>
      <w:r>
        <w:rPr>
          <w:spacing w:val="-3"/>
        </w:rPr>
        <w:t xml:space="preserve"> </w:t>
      </w:r>
      <w:r>
        <w:t>Закономерности</w:t>
      </w:r>
      <w:r>
        <w:rPr>
          <w:spacing w:val="-2"/>
        </w:rPr>
        <w:t xml:space="preserve"> изменчивости.</w:t>
      </w:r>
    </w:p>
    <w:p w:rsidR="00991C96" w:rsidRDefault="008A40EF">
      <w:pPr>
        <w:pStyle w:val="a3"/>
        <w:ind w:right="147"/>
      </w:pPr>
      <w:r>
        <w:t>Взаимодействие генотипа и среды при формировании фенотипа. Изменчивость признаков. Качественные</w:t>
      </w:r>
      <w:r>
        <w:rPr>
          <w:spacing w:val="71"/>
        </w:rPr>
        <w:t xml:space="preserve">  </w:t>
      </w:r>
      <w:r>
        <w:t>и</w:t>
      </w:r>
      <w:r>
        <w:rPr>
          <w:spacing w:val="75"/>
        </w:rPr>
        <w:t xml:space="preserve">  </w:t>
      </w:r>
      <w:r>
        <w:t>количественные</w:t>
      </w:r>
      <w:r>
        <w:rPr>
          <w:spacing w:val="74"/>
        </w:rPr>
        <w:t xml:space="preserve">  </w:t>
      </w:r>
      <w:r>
        <w:t>признаки.</w:t>
      </w:r>
      <w:r>
        <w:rPr>
          <w:spacing w:val="74"/>
        </w:rPr>
        <w:t xml:space="preserve">  </w:t>
      </w:r>
      <w:r>
        <w:t>Виды</w:t>
      </w:r>
      <w:r>
        <w:rPr>
          <w:spacing w:val="75"/>
        </w:rPr>
        <w:t xml:space="preserve">  </w:t>
      </w:r>
      <w:r>
        <w:t>изменчивости:</w:t>
      </w:r>
      <w:r>
        <w:rPr>
          <w:spacing w:val="74"/>
        </w:rPr>
        <w:t xml:space="preserve">  </w:t>
      </w:r>
      <w:r>
        <w:t>ненаследственная</w:t>
      </w:r>
      <w:r>
        <w:rPr>
          <w:spacing w:val="75"/>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наследственная.</w:t>
      </w:r>
    </w:p>
    <w:p w:rsidR="00991C96" w:rsidRDefault="008A40EF">
      <w:pPr>
        <w:pStyle w:val="a3"/>
        <w:ind w:right="141"/>
      </w:pPr>
      <w:r>
        <w:t>Модификационная изменчивость. Роль среды в формировании модификационной изменчивости.</w:t>
      </w:r>
      <w:r>
        <w:rPr>
          <w:spacing w:val="40"/>
        </w:rPr>
        <w:t xml:space="preserve">  </w:t>
      </w:r>
      <w:r>
        <w:t>Норма</w:t>
      </w:r>
      <w:r>
        <w:rPr>
          <w:spacing w:val="40"/>
        </w:rPr>
        <w:t xml:space="preserve">  </w:t>
      </w:r>
      <w:r>
        <w:t>реакции</w:t>
      </w:r>
      <w:r>
        <w:rPr>
          <w:spacing w:val="40"/>
        </w:rPr>
        <w:t xml:space="preserve">  </w:t>
      </w:r>
      <w:r>
        <w:t>признака.</w:t>
      </w:r>
      <w:r>
        <w:rPr>
          <w:spacing w:val="40"/>
        </w:rPr>
        <w:t xml:space="preserve">  </w:t>
      </w:r>
      <w:r>
        <w:t>Вариационный</w:t>
      </w:r>
      <w:r>
        <w:rPr>
          <w:spacing w:val="40"/>
        </w:rPr>
        <w:t xml:space="preserve">  </w:t>
      </w:r>
      <w:r>
        <w:t>ряд</w:t>
      </w:r>
      <w:r>
        <w:rPr>
          <w:spacing w:val="80"/>
        </w:rPr>
        <w:t xml:space="preserve">   </w:t>
      </w:r>
      <w:r>
        <w:t>и</w:t>
      </w:r>
      <w:r>
        <w:rPr>
          <w:spacing w:val="40"/>
        </w:rPr>
        <w:t xml:space="preserve">  </w:t>
      </w:r>
      <w:r>
        <w:t>вариационная</w:t>
      </w:r>
      <w:r>
        <w:rPr>
          <w:spacing w:val="40"/>
        </w:rPr>
        <w:t xml:space="preserve">  </w:t>
      </w:r>
      <w:r>
        <w:t>кривая (В. Иоганнсен). Свойства модификационной изменчивости.</w:t>
      </w:r>
    </w:p>
    <w:p w:rsidR="00991C96" w:rsidRDefault="008A40EF">
      <w:pPr>
        <w:pStyle w:val="a3"/>
        <w:spacing w:before="1"/>
        <w:ind w:right="146"/>
      </w:pPr>
      <w:r>
        <w:t>Генотипическая изменчивость. Свойства генотипической изменчивости. Виды генотипической изменчивости: комбинативная, мутационная.</w:t>
      </w:r>
    </w:p>
    <w:p w:rsidR="00991C96" w:rsidRDefault="008A40EF">
      <w:pPr>
        <w:pStyle w:val="a3"/>
        <w:ind w:right="140"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91C96" w:rsidRDefault="008A40EF">
      <w:pPr>
        <w:pStyle w:val="a3"/>
        <w:ind w:right="142"/>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Pr>
          <w:spacing w:val="40"/>
        </w:rPr>
        <w:t xml:space="preserve"> </w:t>
      </w:r>
      <w: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 Иоганнсен,</w:t>
      </w:r>
      <w:r>
        <w:rPr>
          <w:spacing w:val="-2"/>
        </w:rPr>
        <w:t xml:space="preserve"> </w:t>
      </w:r>
      <w:r>
        <w:t>Н.И.</w:t>
      </w:r>
      <w:r>
        <w:rPr>
          <w:spacing w:val="1"/>
        </w:rPr>
        <w:t xml:space="preserve"> </w:t>
      </w:r>
      <w:r>
        <w:rPr>
          <w:spacing w:val="-2"/>
        </w:rPr>
        <w:t>Вавилов.</w:t>
      </w:r>
    </w:p>
    <w:p w:rsidR="00991C96" w:rsidRDefault="008A40EF">
      <w:pPr>
        <w:pStyle w:val="a3"/>
        <w:tabs>
          <w:tab w:val="left" w:pos="2486"/>
          <w:tab w:val="left" w:pos="2913"/>
          <w:tab w:val="left" w:pos="3927"/>
          <w:tab w:val="left" w:pos="4908"/>
          <w:tab w:val="left" w:pos="6824"/>
          <w:tab w:val="left" w:pos="9179"/>
        </w:tabs>
        <w:ind w:left="1275"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rsidR="00991C96" w:rsidRDefault="008A40EF">
      <w:pPr>
        <w:pStyle w:val="a3"/>
        <w:tabs>
          <w:tab w:val="left" w:pos="2521"/>
          <w:tab w:val="left" w:pos="4343"/>
          <w:tab w:val="left" w:pos="5532"/>
          <w:tab w:val="left" w:pos="7770"/>
          <w:tab w:val="left" w:pos="9508"/>
        </w:tabs>
        <w:ind w:right="147" w:firstLine="0"/>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«Генетические</w:t>
      </w:r>
      <w:r>
        <w:tab/>
      </w:r>
      <w:r>
        <w:rPr>
          <w:spacing w:val="-2"/>
        </w:rPr>
        <w:t xml:space="preserve">заболевания </w:t>
      </w:r>
      <w:r>
        <w:t>человека», «Виды мутаций».</w:t>
      </w:r>
    </w:p>
    <w:p w:rsidR="00991C96" w:rsidRDefault="008A40EF">
      <w:pPr>
        <w:pStyle w:val="a3"/>
        <w:ind w:right="145"/>
        <w:jc w:val="left"/>
      </w:pPr>
      <w:r>
        <w:t>Оборудование:</w:t>
      </w:r>
      <w:r>
        <w:rPr>
          <w:spacing w:val="-3"/>
        </w:rPr>
        <w:t xml:space="preserve"> </w:t>
      </w:r>
      <w:r>
        <w:t>живые</w:t>
      </w:r>
      <w:r>
        <w:rPr>
          <w:spacing w:val="-3"/>
        </w:rPr>
        <w:t xml:space="preserve"> </w:t>
      </w:r>
      <w:r>
        <w:t>и</w:t>
      </w:r>
      <w:r>
        <w:rPr>
          <w:spacing w:val="-4"/>
        </w:rPr>
        <w:t xml:space="preserve"> </w:t>
      </w:r>
      <w:r>
        <w:t>гербарные</w:t>
      </w:r>
      <w:r>
        <w:rPr>
          <w:spacing w:val="-6"/>
        </w:rPr>
        <w:t xml:space="preserve"> </w:t>
      </w:r>
      <w:r>
        <w:t>экземпляры</w:t>
      </w:r>
      <w:r>
        <w:rPr>
          <w:spacing w:val="-4"/>
        </w:rPr>
        <w:t xml:space="preserve"> </w:t>
      </w:r>
      <w:r>
        <w:t>комнатных</w:t>
      </w:r>
      <w:r>
        <w:rPr>
          <w:spacing w:val="-3"/>
        </w:rPr>
        <w:t xml:space="preserve"> </w:t>
      </w:r>
      <w:r>
        <w:t>растений,</w:t>
      </w:r>
      <w:r>
        <w:rPr>
          <w:spacing w:val="-7"/>
        </w:rPr>
        <w:t xml:space="preserve"> </w:t>
      </w:r>
      <w:r>
        <w:t>рисунки</w:t>
      </w:r>
      <w:r>
        <w:rPr>
          <w:spacing w:val="-4"/>
        </w:rPr>
        <w:t xml:space="preserve"> </w:t>
      </w:r>
      <w:r>
        <w:t>(фотографии) животных с различными видами изменчивости.</w:t>
      </w:r>
    </w:p>
    <w:p w:rsidR="00991C96" w:rsidRDefault="008A40EF">
      <w:pPr>
        <w:pStyle w:val="a3"/>
        <w:ind w:left="1275" w:firstLine="0"/>
        <w:jc w:val="left"/>
      </w:pPr>
      <w:r>
        <w:t>Лабораторная</w:t>
      </w:r>
      <w:r>
        <w:rPr>
          <w:spacing w:val="66"/>
        </w:rPr>
        <w:t xml:space="preserve"> </w:t>
      </w:r>
      <w:r>
        <w:t>работа</w:t>
      </w:r>
      <w:r>
        <w:rPr>
          <w:spacing w:val="67"/>
        </w:rPr>
        <w:t xml:space="preserve"> </w:t>
      </w:r>
      <w:r>
        <w:t>«Исследование</w:t>
      </w:r>
      <w:r>
        <w:rPr>
          <w:spacing w:val="66"/>
        </w:rPr>
        <w:t xml:space="preserve"> </w:t>
      </w:r>
      <w:r>
        <w:t>закономерностей</w:t>
      </w:r>
      <w:r>
        <w:rPr>
          <w:spacing w:val="67"/>
        </w:rPr>
        <w:t xml:space="preserve"> </w:t>
      </w:r>
      <w:r>
        <w:t>модификационной</w:t>
      </w:r>
      <w:r>
        <w:rPr>
          <w:spacing w:val="66"/>
        </w:rPr>
        <w:t xml:space="preserve"> </w:t>
      </w:r>
      <w:r>
        <w:rPr>
          <w:spacing w:val="-2"/>
        </w:rPr>
        <w:t>изменчивости.</w:t>
      </w:r>
    </w:p>
    <w:p w:rsidR="00991C96" w:rsidRDefault="008A40EF">
      <w:pPr>
        <w:pStyle w:val="a3"/>
        <w:ind w:firstLine="0"/>
        <w:jc w:val="left"/>
      </w:pPr>
      <w:r>
        <w:t>Построение</w:t>
      </w:r>
      <w:r>
        <w:rPr>
          <w:spacing w:val="-8"/>
        </w:rPr>
        <w:t xml:space="preserve"> </w:t>
      </w:r>
      <w:r>
        <w:t>вариационного</w:t>
      </w:r>
      <w:r>
        <w:rPr>
          <w:spacing w:val="-5"/>
        </w:rPr>
        <w:t xml:space="preserve"> </w:t>
      </w:r>
      <w:r>
        <w:t>ряда</w:t>
      </w:r>
      <w:r>
        <w:rPr>
          <w:spacing w:val="-5"/>
        </w:rPr>
        <w:t xml:space="preserve"> </w:t>
      </w:r>
      <w:r>
        <w:t>и</w:t>
      </w:r>
      <w:r>
        <w:rPr>
          <w:spacing w:val="-5"/>
        </w:rPr>
        <w:t xml:space="preserve"> </w:t>
      </w:r>
      <w:r>
        <w:t>вариационной</w:t>
      </w:r>
      <w:r>
        <w:rPr>
          <w:spacing w:val="-4"/>
        </w:rPr>
        <w:t xml:space="preserve"> </w:t>
      </w:r>
      <w:r>
        <w:rPr>
          <w:spacing w:val="-2"/>
        </w:rPr>
        <w:t>кривой».</w:t>
      </w:r>
    </w:p>
    <w:p w:rsidR="00991C96" w:rsidRDefault="008A40EF">
      <w:pPr>
        <w:pStyle w:val="a3"/>
        <w:ind w:left="1275" w:right="1476" w:firstLine="0"/>
        <w:jc w:val="left"/>
      </w:pPr>
      <w:r>
        <w:t>Практическая</w:t>
      </w:r>
      <w:r>
        <w:rPr>
          <w:spacing w:val="-6"/>
        </w:rPr>
        <w:t xml:space="preserve"> </w:t>
      </w:r>
      <w:r>
        <w:t>работа</w:t>
      </w:r>
      <w:r>
        <w:rPr>
          <w:spacing w:val="-4"/>
        </w:rPr>
        <w:t xml:space="preserve"> </w:t>
      </w:r>
      <w:r>
        <w:t>«Мутации</w:t>
      </w:r>
      <w:r>
        <w:rPr>
          <w:spacing w:val="-4"/>
        </w:rPr>
        <w:t xml:space="preserve"> </w:t>
      </w:r>
      <w:r>
        <w:t>у</w:t>
      </w:r>
      <w:r>
        <w:rPr>
          <w:spacing w:val="-11"/>
        </w:rPr>
        <w:t xml:space="preserve"> </w:t>
      </w:r>
      <w:r>
        <w:t>дрозофилы</w:t>
      </w:r>
      <w:r>
        <w:rPr>
          <w:spacing w:val="-6"/>
        </w:rPr>
        <w:t xml:space="preserve"> </w:t>
      </w:r>
      <w:r>
        <w:t>(на</w:t>
      </w:r>
      <w:r>
        <w:rPr>
          <w:spacing w:val="-7"/>
        </w:rPr>
        <w:t xml:space="preserve"> </w:t>
      </w:r>
      <w:r>
        <w:t>готовых</w:t>
      </w:r>
      <w:r>
        <w:rPr>
          <w:spacing w:val="-5"/>
        </w:rPr>
        <w:t xml:space="preserve"> </w:t>
      </w:r>
      <w:r>
        <w:t>микропрепаратах)». Тема 14. Генетика человека.</w:t>
      </w:r>
    </w:p>
    <w:p w:rsidR="00991C96" w:rsidRDefault="008A40EF">
      <w:pPr>
        <w:pStyle w:val="a3"/>
        <w:ind w:right="136"/>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Pr>
          <w:spacing w:val="40"/>
        </w:rPr>
        <w:t xml:space="preserve"> </w:t>
      </w:r>
      <w:r>
        <w:t>с наследственной предрасположенностью. Значение медицинской генетики</w:t>
      </w:r>
      <w:r>
        <w:rPr>
          <w:spacing w:val="40"/>
        </w:rPr>
        <w:t xml:space="preserve"> </w:t>
      </w:r>
      <w: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91C96" w:rsidRDefault="008A40EF">
      <w:pPr>
        <w:pStyle w:val="a3"/>
        <w:ind w:right="147"/>
      </w:pPr>
      <w:r>
        <w:t>Генетические факторы повышенной чувствительности человека</w:t>
      </w:r>
      <w:r>
        <w:rPr>
          <w:spacing w:val="40"/>
        </w:rPr>
        <w:t xml:space="preserve"> </w:t>
      </w:r>
      <w:r>
        <w:t xml:space="preserve">к физическому и химическому загрязнению окружающей среды. Генетическая предрасположенность человека к </w:t>
      </w:r>
      <w:r>
        <w:rPr>
          <w:spacing w:val="-2"/>
        </w:rPr>
        <w:t>патологиям.</w:t>
      </w:r>
    </w:p>
    <w:p w:rsidR="00991C96" w:rsidRDefault="008A40EF">
      <w:pPr>
        <w:pStyle w:val="a3"/>
        <w:ind w:left="1275" w:firstLine="0"/>
        <w:jc w:val="left"/>
      </w:pPr>
      <w:r>
        <w:rPr>
          <w:spacing w:val="-2"/>
        </w:rPr>
        <w:t>Демонстрации:</w:t>
      </w:r>
    </w:p>
    <w:p w:rsidR="00991C96" w:rsidRDefault="008A40EF">
      <w:pPr>
        <w:pStyle w:val="a3"/>
        <w:tabs>
          <w:tab w:val="left" w:pos="2392"/>
          <w:tab w:val="left" w:pos="2725"/>
          <w:tab w:val="left" w:pos="3644"/>
          <w:tab w:val="left" w:pos="4965"/>
          <w:tab w:val="left" w:pos="6263"/>
          <w:tab w:val="left" w:pos="7409"/>
          <w:tab w:val="left" w:pos="8553"/>
          <w:tab w:val="left" w:pos="9677"/>
        </w:tabs>
        <w:ind w:left="1275" w:firstLine="0"/>
        <w:jc w:val="left"/>
      </w:pPr>
      <w:r>
        <w:rPr>
          <w:spacing w:val="-2"/>
        </w:rPr>
        <w:t>Таблицы</w:t>
      </w:r>
      <w:r>
        <w:tab/>
      </w:r>
      <w:r>
        <w:rPr>
          <w:spacing w:val="-10"/>
        </w:rPr>
        <w:t>и</w:t>
      </w:r>
      <w:r>
        <w:tab/>
      </w:r>
      <w:r>
        <w:rPr>
          <w:spacing w:val="-2"/>
        </w:rPr>
        <w:t>схемы:</w:t>
      </w:r>
      <w:r>
        <w:tab/>
      </w:r>
      <w:r>
        <w:rPr>
          <w:spacing w:val="-2"/>
        </w:rPr>
        <w:t>«Кариотип</w:t>
      </w:r>
      <w:r>
        <w:tab/>
      </w:r>
      <w:r>
        <w:rPr>
          <w:spacing w:val="-2"/>
        </w:rPr>
        <w:t>человека»,</w:t>
      </w:r>
      <w:r>
        <w:tab/>
      </w:r>
      <w:r>
        <w:rPr>
          <w:spacing w:val="-2"/>
        </w:rPr>
        <w:t>«Методы</w:t>
      </w:r>
      <w:r>
        <w:tab/>
      </w:r>
      <w:r>
        <w:rPr>
          <w:spacing w:val="-2"/>
        </w:rPr>
        <w:t>изучения</w:t>
      </w:r>
      <w:r>
        <w:tab/>
      </w:r>
      <w:r>
        <w:rPr>
          <w:spacing w:val="-2"/>
        </w:rPr>
        <w:t>генетики</w:t>
      </w:r>
      <w:r>
        <w:tab/>
      </w:r>
      <w:r>
        <w:rPr>
          <w:spacing w:val="-2"/>
        </w:rPr>
        <w:t>человека»,</w:t>
      </w:r>
    </w:p>
    <w:p w:rsidR="00991C96" w:rsidRDefault="008A40EF">
      <w:pPr>
        <w:pStyle w:val="a3"/>
        <w:ind w:firstLine="0"/>
        <w:jc w:val="left"/>
      </w:pPr>
      <w:r>
        <w:t>«Генетические</w:t>
      </w:r>
      <w:r>
        <w:rPr>
          <w:spacing w:val="-8"/>
        </w:rPr>
        <w:t xml:space="preserve"> </w:t>
      </w:r>
      <w:r>
        <w:t>заболевания</w:t>
      </w:r>
      <w:r>
        <w:rPr>
          <w:spacing w:val="-6"/>
        </w:rPr>
        <w:t xml:space="preserve"> </w:t>
      </w:r>
      <w:r>
        <w:rPr>
          <w:spacing w:val="-2"/>
        </w:rPr>
        <w:t>человека».</w:t>
      </w:r>
    </w:p>
    <w:p w:rsidR="00991C96" w:rsidRDefault="008A40EF">
      <w:pPr>
        <w:pStyle w:val="a3"/>
        <w:ind w:left="1275" w:right="3483" w:firstLine="0"/>
        <w:jc w:val="left"/>
      </w:pPr>
      <w:r>
        <w:t>Практическая</w:t>
      </w:r>
      <w:r>
        <w:rPr>
          <w:spacing w:val="-8"/>
        </w:rPr>
        <w:t xml:space="preserve"> </w:t>
      </w:r>
      <w:r>
        <w:t>работа</w:t>
      </w:r>
      <w:r>
        <w:rPr>
          <w:spacing w:val="-5"/>
        </w:rPr>
        <w:t xml:space="preserve"> </w:t>
      </w:r>
      <w:r>
        <w:t>«Составление</w:t>
      </w:r>
      <w:r>
        <w:rPr>
          <w:spacing w:val="-9"/>
        </w:rPr>
        <w:t xml:space="preserve"> </w:t>
      </w:r>
      <w:r>
        <w:t>и</w:t>
      </w:r>
      <w:r>
        <w:rPr>
          <w:spacing w:val="-8"/>
        </w:rPr>
        <w:t xml:space="preserve"> </w:t>
      </w:r>
      <w:r>
        <w:t>анализ</w:t>
      </w:r>
      <w:r>
        <w:rPr>
          <w:spacing w:val="-8"/>
        </w:rPr>
        <w:t xml:space="preserve"> </w:t>
      </w:r>
      <w:r>
        <w:t>родословной». Тема 15. Селекция организмов.</w:t>
      </w:r>
    </w:p>
    <w:p w:rsidR="00991C96" w:rsidRDefault="008A40EF">
      <w:pPr>
        <w:pStyle w:val="a3"/>
        <w:ind w:right="142"/>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Pr>
          <w:spacing w:val="40"/>
        </w:rPr>
        <w:t xml:space="preserve"> </w:t>
      </w:r>
      <w:r>
        <w:t>его значение для селекционной работы.</w:t>
      </w:r>
    </w:p>
    <w:p w:rsidR="00991C96" w:rsidRDefault="008A40EF">
      <w:pPr>
        <w:pStyle w:val="a3"/>
        <w:ind w:right="139"/>
      </w:pPr>
      <w:r>
        <w:t>Методы селекционной работы. Искусственный отбор: массовый</w:t>
      </w:r>
      <w:r>
        <w:rPr>
          <w:spacing w:val="40"/>
        </w:rPr>
        <w:t xml:space="preserve"> </w:t>
      </w:r>
      <w:r>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91C96" w:rsidRDefault="008A40EF">
      <w:pPr>
        <w:pStyle w:val="a3"/>
        <w:ind w:right="137"/>
      </w:pPr>
      <w:r>
        <w:t>Искусственный мутагенез как метод селекционной работы. Радиационный</w:t>
      </w:r>
      <w:r>
        <w:rPr>
          <w:spacing w:val="40"/>
        </w:rPr>
        <w:t xml:space="preserve"> </w:t>
      </w:r>
      <w:r>
        <w:t>и химический мутагенез как источник мутаций у культурных форм организмов. Использование геномного редактирования и методов рекомбинантных ДНК</w:t>
      </w:r>
      <w:r>
        <w:rPr>
          <w:spacing w:val="40"/>
        </w:rPr>
        <w:t xml:space="preserve"> </w:t>
      </w:r>
      <w:r>
        <w:t xml:space="preserve">для получения исходного материала для </w:t>
      </w:r>
      <w:r>
        <w:rPr>
          <w:spacing w:val="-2"/>
        </w:rPr>
        <w:t>селекции.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991C96" w:rsidRDefault="008A40EF">
      <w:pPr>
        <w:pStyle w:val="a3"/>
        <w:spacing w:before="1"/>
        <w:ind w:right="150"/>
      </w:pPr>
      <w:r>
        <w:t>Сохранение и изучение генетических ресурсов культурных растений</w:t>
      </w:r>
      <w:r>
        <w:rPr>
          <w:spacing w:val="40"/>
        </w:rPr>
        <w:t xml:space="preserve"> </w:t>
      </w:r>
      <w:r>
        <w:t>и их диких родичей для создания новых сортов и гибридов сельскохозяйственных культур.</w:t>
      </w:r>
    </w:p>
    <w:p w:rsidR="00991C96" w:rsidRDefault="008A40EF">
      <w:pPr>
        <w:pStyle w:val="a3"/>
        <w:ind w:left="1275" w:firstLine="0"/>
        <w:jc w:val="left"/>
      </w:pPr>
      <w:r>
        <w:rPr>
          <w:spacing w:val="-2"/>
        </w:rPr>
        <w:t>Демонстрации:</w:t>
      </w:r>
    </w:p>
    <w:p w:rsidR="00991C96" w:rsidRDefault="008A40EF">
      <w:pPr>
        <w:pStyle w:val="a3"/>
        <w:ind w:right="145"/>
        <w:jc w:val="left"/>
      </w:pPr>
      <w:r>
        <w:t>Портреты: Н.И.</w:t>
      </w:r>
      <w:r>
        <w:rPr>
          <w:spacing w:val="-4"/>
        </w:rPr>
        <w:t xml:space="preserve"> </w:t>
      </w:r>
      <w:r>
        <w:t>Вавилов, И.В.</w:t>
      </w:r>
      <w:r>
        <w:rPr>
          <w:spacing w:val="-3"/>
        </w:rPr>
        <w:t xml:space="preserve"> </w:t>
      </w:r>
      <w:r>
        <w:t>Мичурин, Г.Д.</w:t>
      </w:r>
      <w:r>
        <w:rPr>
          <w:spacing w:val="-3"/>
        </w:rPr>
        <w:t xml:space="preserve"> </w:t>
      </w:r>
      <w:r>
        <w:t>Карпеченко, П.П.</w:t>
      </w:r>
      <w:r>
        <w:rPr>
          <w:spacing w:val="-3"/>
        </w:rPr>
        <w:t xml:space="preserve"> </w:t>
      </w:r>
      <w:r>
        <w:t>Лукьяненко, Б.Л.</w:t>
      </w:r>
      <w:r>
        <w:rPr>
          <w:spacing w:val="-2"/>
        </w:rPr>
        <w:t xml:space="preserve"> </w:t>
      </w:r>
      <w:r>
        <w:t>Астауров, Н. Борлоуг, Д.К. Беляев.</w:t>
      </w:r>
    </w:p>
    <w:p w:rsidR="00991C96" w:rsidRDefault="008A40EF">
      <w:pPr>
        <w:pStyle w:val="a3"/>
        <w:ind w:right="144"/>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91C96" w:rsidRDefault="008A40EF">
      <w:pPr>
        <w:pStyle w:val="a3"/>
        <w:ind w:right="147"/>
      </w:pPr>
      <w:r>
        <w:t xml:space="preserve">Лабораторная работа «Изучение сортов культурных растений и пород домашних </w:t>
      </w:r>
      <w:r>
        <w:rPr>
          <w:spacing w:val="-2"/>
        </w:rPr>
        <w:t>животных».</w:t>
      </w:r>
    </w:p>
    <w:p w:rsidR="00991C96" w:rsidRDefault="008A40EF">
      <w:pPr>
        <w:pStyle w:val="a3"/>
        <w:ind w:left="1275" w:right="3244" w:firstLine="0"/>
      </w:pPr>
      <w:r>
        <w:t>Лабораторная</w:t>
      </w:r>
      <w:r>
        <w:rPr>
          <w:spacing w:val="-8"/>
        </w:rPr>
        <w:t xml:space="preserve"> </w:t>
      </w:r>
      <w:r>
        <w:t>работа</w:t>
      </w:r>
      <w:r>
        <w:rPr>
          <w:spacing w:val="-5"/>
        </w:rPr>
        <w:t xml:space="preserve"> </w:t>
      </w:r>
      <w:r>
        <w:t>«Изучение</w:t>
      </w:r>
      <w:r>
        <w:rPr>
          <w:spacing w:val="-9"/>
        </w:rPr>
        <w:t xml:space="preserve"> </w:t>
      </w:r>
      <w:r>
        <w:t>методов</w:t>
      </w:r>
      <w:r>
        <w:rPr>
          <w:spacing w:val="-9"/>
        </w:rPr>
        <w:t xml:space="preserve"> </w:t>
      </w:r>
      <w:r>
        <w:t>селекции</w:t>
      </w:r>
      <w:r>
        <w:rPr>
          <w:spacing w:val="-8"/>
        </w:rPr>
        <w:t xml:space="preserve"> </w:t>
      </w:r>
      <w:r>
        <w:t>растений». Практическая работа «Прививка растений».</w:t>
      </w:r>
    </w:p>
    <w:p w:rsidR="00991C96" w:rsidRDefault="008A40EF">
      <w:pPr>
        <w:pStyle w:val="a3"/>
        <w:ind w:right="148"/>
      </w:pPr>
      <w:r>
        <w:t>Экскурсия «Основные методы и достижения селекции растений и животных (на селекционную станцию, племенную ферму, сортоиспытательный участок,</w:t>
      </w:r>
      <w:r>
        <w:rPr>
          <w:spacing w:val="40"/>
        </w:rPr>
        <w:t xml:space="preserve"> </w:t>
      </w:r>
      <w:r>
        <w:t>в тепличное хозяйство, в лабораторию агроуниверситета или научного центра)».</w:t>
      </w:r>
    </w:p>
    <w:p w:rsidR="00991C96" w:rsidRDefault="008A40EF">
      <w:pPr>
        <w:pStyle w:val="a3"/>
        <w:ind w:left="1275" w:firstLine="0"/>
      </w:pPr>
      <w:r>
        <w:t>Тема</w:t>
      </w:r>
      <w:r>
        <w:rPr>
          <w:spacing w:val="-5"/>
        </w:rPr>
        <w:t xml:space="preserve"> </w:t>
      </w:r>
      <w:r>
        <w:t>16.</w:t>
      </w:r>
      <w:r>
        <w:rPr>
          <w:spacing w:val="-2"/>
        </w:rPr>
        <w:t xml:space="preserve"> </w:t>
      </w:r>
      <w:r>
        <w:t>Биотехнология</w:t>
      </w:r>
      <w:r>
        <w:rPr>
          <w:spacing w:val="-4"/>
        </w:rPr>
        <w:t xml:space="preserve"> </w:t>
      </w:r>
      <w:r>
        <w:t>и</w:t>
      </w:r>
      <w:r>
        <w:rPr>
          <w:spacing w:val="-4"/>
        </w:rPr>
        <w:t xml:space="preserve"> </w:t>
      </w:r>
      <w:r>
        <w:t>синтетическая</w:t>
      </w:r>
      <w:r>
        <w:rPr>
          <w:spacing w:val="-3"/>
        </w:rPr>
        <w:t xml:space="preserve"> </w:t>
      </w:r>
      <w:r>
        <w:rPr>
          <w:spacing w:val="-2"/>
        </w:rPr>
        <w:t>биология.</w:t>
      </w:r>
    </w:p>
    <w:p w:rsidR="00991C96" w:rsidRDefault="008A40EF">
      <w:pPr>
        <w:pStyle w:val="a3"/>
        <w:ind w:right="141"/>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Pr>
          <w:spacing w:val="40"/>
        </w:rPr>
        <w:t xml:space="preserve"> </w:t>
      </w:r>
      <w:r>
        <w:t>и витаминов.</w:t>
      </w:r>
    </w:p>
    <w:p w:rsidR="00991C96" w:rsidRDefault="008A40EF">
      <w:pPr>
        <w:pStyle w:val="a3"/>
        <w:ind w:right="141"/>
      </w:pPr>
      <w:r>
        <w:t>Создание технологий и инструментов целенаправленного изменения</w:t>
      </w:r>
      <w:r>
        <w:rPr>
          <w:spacing w:val="40"/>
        </w:rPr>
        <w:t xml:space="preserve"> </w:t>
      </w:r>
      <w:r>
        <w:t>и конструирования геномов с целью получения организмов и их компонентов, содержащих не встречающиеся в природе биосинтетические пути.</w:t>
      </w:r>
    </w:p>
    <w:p w:rsidR="00991C96" w:rsidRDefault="008A40EF">
      <w:pPr>
        <w:pStyle w:val="a3"/>
        <w:ind w:right="145"/>
      </w:pPr>
      <w:r>
        <w:t>Клеточная инженерия. Методы культуры клеток и тканей растений</w:t>
      </w:r>
      <w:r>
        <w:rPr>
          <w:spacing w:val="40"/>
        </w:rPr>
        <w:t xml:space="preserve"> </w:t>
      </w:r>
      <w:r>
        <w:t>и животных. Криобанки. Соматическая гибридизация и соматический эмбриогенез. Использование 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rsidR="00991C96" w:rsidRDefault="008A40EF">
      <w:pPr>
        <w:pStyle w:val="a3"/>
        <w:ind w:right="137"/>
      </w:pPr>
      <w:r>
        <w:t>Хромосомная и генная инженерия. Искусственный синтез гена</w:t>
      </w:r>
      <w:r>
        <w:rPr>
          <w:spacing w:val="40"/>
        </w:rPr>
        <w:t xml:space="preserve"> </w:t>
      </w:r>
      <w:r>
        <w:t>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991C96" w:rsidRDefault="008A40EF">
      <w:pPr>
        <w:pStyle w:val="a3"/>
        <w:ind w:right="138"/>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91C96" w:rsidRDefault="008A40EF">
      <w:pPr>
        <w:pStyle w:val="a3"/>
        <w:ind w:right="136"/>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Таблицы</w:t>
      </w:r>
      <w:r>
        <w:rPr>
          <w:spacing w:val="69"/>
        </w:rPr>
        <w:t xml:space="preserve"> </w:t>
      </w:r>
      <w:r>
        <w:t>и</w:t>
      </w:r>
      <w:r>
        <w:rPr>
          <w:spacing w:val="72"/>
        </w:rPr>
        <w:t xml:space="preserve"> </w:t>
      </w:r>
      <w:r>
        <w:t>схемы:</w:t>
      </w:r>
      <w:r>
        <w:rPr>
          <w:spacing w:val="76"/>
        </w:rPr>
        <w:t xml:space="preserve"> </w:t>
      </w:r>
      <w:r>
        <w:t>«Использование</w:t>
      </w:r>
      <w:r>
        <w:rPr>
          <w:spacing w:val="70"/>
        </w:rPr>
        <w:t xml:space="preserve"> </w:t>
      </w:r>
      <w:r>
        <w:t>микроорганизмов</w:t>
      </w:r>
      <w:r>
        <w:rPr>
          <w:spacing w:val="72"/>
        </w:rPr>
        <w:t xml:space="preserve"> </w:t>
      </w:r>
      <w:r>
        <w:t>в</w:t>
      </w:r>
      <w:r>
        <w:rPr>
          <w:spacing w:val="71"/>
        </w:rPr>
        <w:t xml:space="preserve"> </w:t>
      </w:r>
      <w:r>
        <w:t>промышленном</w:t>
      </w:r>
      <w:r>
        <w:rPr>
          <w:spacing w:val="71"/>
        </w:rPr>
        <w:t xml:space="preserve"> </w:t>
      </w:r>
      <w:r>
        <w:rPr>
          <w:spacing w:val="-2"/>
        </w:rPr>
        <w:t>производстве»,</w:t>
      </w:r>
    </w:p>
    <w:p w:rsidR="00991C96" w:rsidRDefault="008A40EF">
      <w:pPr>
        <w:pStyle w:val="a3"/>
        <w:ind w:firstLine="0"/>
        <w:jc w:val="left"/>
      </w:pPr>
      <w:r>
        <w:t>«Клеточная</w:t>
      </w:r>
      <w:r>
        <w:rPr>
          <w:spacing w:val="-9"/>
        </w:rPr>
        <w:t xml:space="preserve"> </w:t>
      </w:r>
      <w:r>
        <w:t>инженерия»,</w:t>
      </w:r>
      <w:r>
        <w:rPr>
          <w:spacing w:val="-2"/>
        </w:rPr>
        <w:t xml:space="preserve"> </w:t>
      </w:r>
      <w:r>
        <w:t>«Генная</w:t>
      </w:r>
      <w:r>
        <w:rPr>
          <w:spacing w:val="-8"/>
        </w:rPr>
        <w:t xml:space="preserve"> </w:t>
      </w:r>
      <w:r>
        <w:rPr>
          <w:spacing w:val="-2"/>
        </w:rPr>
        <w:t>инженерия».</w:t>
      </w:r>
    </w:p>
    <w:p w:rsidR="00991C96" w:rsidRDefault="008A40EF">
      <w:pPr>
        <w:pStyle w:val="a3"/>
        <w:ind w:left="1275" w:firstLine="0"/>
        <w:jc w:val="left"/>
      </w:pPr>
      <w:r>
        <w:t>Лабораторная</w:t>
      </w:r>
      <w:r>
        <w:rPr>
          <w:spacing w:val="-8"/>
        </w:rPr>
        <w:t xml:space="preserve"> </w:t>
      </w:r>
      <w:r>
        <w:t>работа</w:t>
      </w:r>
      <w:r>
        <w:rPr>
          <w:spacing w:val="-2"/>
        </w:rPr>
        <w:t xml:space="preserve"> </w:t>
      </w:r>
      <w:r>
        <w:t>«Изучение</w:t>
      </w:r>
      <w:r>
        <w:rPr>
          <w:spacing w:val="-6"/>
        </w:rPr>
        <w:t xml:space="preserve"> </w:t>
      </w:r>
      <w:r>
        <w:t>объектов</w:t>
      </w:r>
      <w:r>
        <w:rPr>
          <w:spacing w:val="-6"/>
        </w:rPr>
        <w:t xml:space="preserve"> </w:t>
      </w:r>
      <w:r>
        <w:rPr>
          <w:spacing w:val="-2"/>
        </w:rPr>
        <w:t>биотехнологии».</w:t>
      </w:r>
    </w:p>
    <w:p w:rsidR="00991C96" w:rsidRDefault="008A40EF">
      <w:pPr>
        <w:pStyle w:val="a3"/>
        <w:ind w:left="1275" w:firstLine="0"/>
        <w:jc w:val="left"/>
      </w:pPr>
      <w:r>
        <w:t>Практическая</w:t>
      </w:r>
      <w:r>
        <w:rPr>
          <w:spacing w:val="-6"/>
        </w:rPr>
        <w:t xml:space="preserve"> </w:t>
      </w:r>
      <w:r>
        <w:t>работа</w:t>
      </w:r>
      <w:r>
        <w:rPr>
          <w:spacing w:val="-1"/>
        </w:rPr>
        <w:t xml:space="preserve"> </w:t>
      </w:r>
      <w:r>
        <w:t>«Получение</w:t>
      </w:r>
      <w:r>
        <w:rPr>
          <w:spacing w:val="-5"/>
        </w:rPr>
        <w:t xml:space="preserve"> </w:t>
      </w:r>
      <w:r>
        <w:t>молочнокислых</w:t>
      </w:r>
      <w:r>
        <w:rPr>
          <w:spacing w:val="-2"/>
        </w:rPr>
        <w:t xml:space="preserve"> продуктов».</w:t>
      </w:r>
    </w:p>
    <w:p w:rsidR="00991C96" w:rsidRDefault="008A40EF">
      <w:pPr>
        <w:pStyle w:val="a3"/>
        <w:ind w:right="145"/>
        <w:jc w:val="left"/>
      </w:pPr>
      <w:r>
        <w:t>Экскурсия</w:t>
      </w:r>
      <w:r>
        <w:rPr>
          <w:spacing w:val="80"/>
        </w:rPr>
        <w:t xml:space="preserve"> </w:t>
      </w:r>
      <w:r>
        <w:t>«Биотехнология</w:t>
      </w:r>
      <w:r>
        <w:rPr>
          <w:spacing w:val="80"/>
        </w:rPr>
        <w:t xml:space="preserve"> </w:t>
      </w:r>
      <w:r>
        <w:t>–</w:t>
      </w:r>
      <w:r>
        <w:rPr>
          <w:spacing w:val="80"/>
        </w:rPr>
        <w:t xml:space="preserve"> </w:t>
      </w:r>
      <w:r>
        <w:t>важнейшая</w:t>
      </w:r>
      <w:r>
        <w:rPr>
          <w:spacing w:val="80"/>
        </w:rPr>
        <w:t xml:space="preserve"> </w:t>
      </w:r>
      <w:r>
        <w:t>производительная</w:t>
      </w:r>
      <w:r>
        <w:rPr>
          <w:spacing w:val="80"/>
        </w:rPr>
        <w:t xml:space="preserve"> </w:t>
      </w:r>
      <w:r>
        <w:t>сила</w:t>
      </w:r>
      <w:r>
        <w:rPr>
          <w:spacing w:val="80"/>
        </w:rPr>
        <w:t xml:space="preserve"> </w:t>
      </w:r>
      <w:r>
        <w:t>современности</w:t>
      </w:r>
      <w:r>
        <w:rPr>
          <w:spacing w:val="80"/>
        </w:rPr>
        <w:t xml:space="preserve"> </w:t>
      </w:r>
      <w:r>
        <w:t>(на</w:t>
      </w:r>
      <w:r>
        <w:rPr>
          <w:spacing w:val="80"/>
        </w:rPr>
        <w:t xml:space="preserve"> </w:t>
      </w:r>
      <w:r>
        <w:t>биотехнологическое производство)».</w:t>
      </w: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991C96">
      <w:pPr>
        <w:pStyle w:val="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Тема</w:t>
      </w:r>
      <w:r>
        <w:rPr>
          <w:spacing w:val="-6"/>
        </w:rPr>
        <w:t xml:space="preserve"> </w:t>
      </w:r>
      <w:r>
        <w:t>1.</w:t>
      </w:r>
      <w:r>
        <w:rPr>
          <w:spacing w:val="-3"/>
        </w:rPr>
        <w:t xml:space="preserve"> </w:t>
      </w:r>
      <w:r>
        <w:t>Зарождение</w:t>
      </w:r>
      <w:r>
        <w:rPr>
          <w:spacing w:val="-3"/>
        </w:rPr>
        <w:t xml:space="preserve"> </w:t>
      </w:r>
      <w:r>
        <w:t>и</w:t>
      </w:r>
      <w:r>
        <w:rPr>
          <w:spacing w:val="-3"/>
        </w:rPr>
        <w:t xml:space="preserve"> </w:t>
      </w:r>
      <w:r>
        <w:t>развитие</w:t>
      </w:r>
      <w:r>
        <w:rPr>
          <w:spacing w:val="-4"/>
        </w:rPr>
        <w:t xml:space="preserve"> </w:t>
      </w:r>
      <w:r>
        <w:t>эволюционных</w:t>
      </w:r>
      <w:r>
        <w:rPr>
          <w:spacing w:val="-3"/>
        </w:rPr>
        <w:t xml:space="preserve"> </w:t>
      </w:r>
      <w:r>
        <w:t>представлений</w:t>
      </w:r>
      <w:r>
        <w:rPr>
          <w:spacing w:val="54"/>
        </w:rPr>
        <w:t xml:space="preserve"> </w:t>
      </w:r>
      <w:r>
        <w:t>в</w:t>
      </w:r>
      <w:r>
        <w:rPr>
          <w:spacing w:val="-3"/>
        </w:rPr>
        <w:t xml:space="preserve"> </w:t>
      </w:r>
      <w:r>
        <w:rPr>
          <w:spacing w:val="-2"/>
        </w:rPr>
        <w:t>биологии.</w:t>
      </w:r>
    </w:p>
    <w:p w:rsidR="00991C96" w:rsidRDefault="008A40EF">
      <w:pPr>
        <w:pStyle w:val="a3"/>
        <w:ind w:right="140"/>
      </w:pPr>
      <w:r>
        <w:t>Эволюционная теория Ч. Дарвина. Предпосылки возникновения дарвинизма. Жизнь и научная деятельность Ч. Дарвина.</w:t>
      </w:r>
    </w:p>
    <w:p w:rsidR="00991C96" w:rsidRDefault="008A40EF">
      <w:pPr>
        <w:pStyle w:val="a3"/>
        <w:spacing w:before="1"/>
        <w:ind w:right="142"/>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91C96" w:rsidRDefault="008A40EF">
      <w:pPr>
        <w:pStyle w:val="a3"/>
        <w:ind w:right="141"/>
      </w:pPr>
      <w:r>
        <w:t>Оформление синтетической теории эволюции (СТЭ). Нейтральная теория эволюции. Современная эволюционная биология. Значение эволюционной теории</w:t>
      </w:r>
      <w:r>
        <w:rPr>
          <w:spacing w:val="40"/>
        </w:rPr>
        <w:t xml:space="preserve"> </w:t>
      </w:r>
      <w:r>
        <w:t>в формировании естественно-научной картины мира.</w:t>
      </w:r>
    </w:p>
    <w:p w:rsidR="00991C96" w:rsidRDefault="008A40EF">
      <w:pPr>
        <w:pStyle w:val="a3"/>
        <w:spacing w:line="274" w:lineRule="exact"/>
        <w:ind w:left="1275" w:firstLine="0"/>
        <w:jc w:val="left"/>
      </w:pPr>
      <w:r>
        <w:rPr>
          <w:spacing w:val="-2"/>
        </w:rPr>
        <w:t>Демонстрации:</w:t>
      </w:r>
    </w:p>
    <w:p w:rsidR="00991C96" w:rsidRDefault="008A40EF">
      <w:pPr>
        <w:pStyle w:val="a3"/>
        <w:ind w:right="137"/>
      </w:pPr>
      <w:r>
        <w:t>Портреты:</w:t>
      </w:r>
      <w:r>
        <w:rPr>
          <w:spacing w:val="80"/>
        </w:rPr>
        <w:t xml:space="preserve"> </w:t>
      </w:r>
      <w:r>
        <w:t>Аристотель,</w:t>
      </w:r>
      <w:r>
        <w:rPr>
          <w:spacing w:val="80"/>
        </w:rPr>
        <w:t xml:space="preserve"> </w:t>
      </w:r>
      <w:r>
        <w:t>К. Линней,</w:t>
      </w:r>
      <w:r>
        <w:rPr>
          <w:spacing w:val="80"/>
        </w:rPr>
        <w:t xml:space="preserve"> </w:t>
      </w:r>
      <w:r>
        <w:t>Ж.</w:t>
      </w:r>
      <w:r>
        <w:rPr>
          <w:spacing w:val="-3"/>
        </w:rPr>
        <w:t xml:space="preserve"> </w:t>
      </w:r>
      <w:r>
        <w:t>Ламарк,</w:t>
      </w:r>
      <w:r>
        <w:rPr>
          <w:spacing w:val="80"/>
        </w:rPr>
        <w:t xml:space="preserve"> </w:t>
      </w:r>
      <w:r>
        <w:t>Э.</w:t>
      </w:r>
      <w:r>
        <w:rPr>
          <w:spacing w:val="-1"/>
        </w:rPr>
        <w:t xml:space="preserve"> </w:t>
      </w:r>
      <w:r>
        <w:t>Сент-Илер,</w:t>
      </w:r>
      <w:r>
        <w:rPr>
          <w:spacing w:val="80"/>
          <w:w w:val="150"/>
        </w:rPr>
        <w:t xml:space="preserve"> </w:t>
      </w:r>
      <w:r>
        <w:t>Ж.</w:t>
      </w:r>
      <w:r>
        <w:rPr>
          <w:spacing w:val="-1"/>
        </w:rPr>
        <w:t xml:space="preserve"> </w:t>
      </w:r>
      <w:r>
        <w:t>Кювье,</w:t>
      </w:r>
      <w:r>
        <w:rPr>
          <w:spacing w:val="80"/>
        </w:rPr>
        <w:t xml:space="preserve"> </w:t>
      </w:r>
      <w:r>
        <w:t>Ч.</w:t>
      </w:r>
      <w:r>
        <w:rPr>
          <w:spacing w:val="-1"/>
        </w:rPr>
        <w:t xml:space="preserve"> </w:t>
      </w:r>
      <w:r>
        <w:t>Дарвин, С.С. Четвериков, И.И. Шмальгаузен, Д. Холдейн, Д.К. Беляев.</w:t>
      </w:r>
    </w:p>
    <w:p w:rsidR="00991C96" w:rsidRDefault="008A40EF">
      <w:pPr>
        <w:pStyle w:val="a3"/>
        <w:ind w:right="144"/>
      </w:pPr>
      <w:r>
        <w:t>Таблицы и схемы: «Система живой природы (по К. Линнею)», «Лестница живых существ (по</w:t>
      </w:r>
      <w:r>
        <w:rPr>
          <w:spacing w:val="-2"/>
        </w:rPr>
        <w:t xml:space="preserve"> </w:t>
      </w:r>
      <w:r>
        <w:t>Ламарку)», «Механизм</w:t>
      </w:r>
      <w:r>
        <w:rPr>
          <w:spacing w:val="-3"/>
        </w:rPr>
        <w:t xml:space="preserve"> </w:t>
      </w:r>
      <w:r>
        <w:t>формирования</w:t>
      </w:r>
      <w:r>
        <w:rPr>
          <w:spacing w:val="-4"/>
        </w:rPr>
        <w:t xml:space="preserve"> </w:t>
      </w:r>
      <w:r>
        <w:t>приспособлений</w:t>
      </w:r>
      <w:r>
        <w:rPr>
          <w:spacing w:val="40"/>
        </w:rPr>
        <w:t xml:space="preserve"> </w:t>
      </w:r>
      <w:r>
        <w:t>у</w:t>
      </w:r>
      <w:r>
        <w:rPr>
          <w:spacing w:val="-10"/>
        </w:rPr>
        <w:t xml:space="preserve"> </w:t>
      </w:r>
      <w:r>
        <w:t>растений</w:t>
      </w:r>
      <w:r>
        <w:rPr>
          <w:spacing w:val="-1"/>
        </w:rPr>
        <w:t xml:space="preserve"> </w:t>
      </w:r>
      <w:r>
        <w:t>и</w:t>
      </w:r>
      <w:r>
        <w:rPr>
          <w:spacing w:val="-4"/>
        </w:rPr>
        <w:t xml:space="preserve"> </w:t>
      </w:r>
      <w:r>
        <w:t>животных (по</w:t>
      </w:r>
      <w:r>
        <w:rPr>
          <w:spacing w:val="-4"/>
        </w:rPr>
        <w:t xml:space="preserve"> </w:t>
      </w:r>
      <w:r>
        <w:t>Ламарку)»,</w:t>
      </w:r>
    </w:p>
    <w:p w:rsidR="00991C96" w:rsidRDefault="008A40EF">
      <w:pPr>
        <w:pStyle w:val="a3"/>
        <w:ind w:right="140" w:firstLine="0"/>
      </w:pPr>
      <w:r>
        <w:t>«Карта-схема маршрута путешествия Ч.</w:t>
      </w:r>
      <w:r>
        <w:rPr>
          <w:spacing w:val="-1"/>
        </w:rPr>
        <w:t xml:space="preserve"> </w:t>
      </w:r>
      <w:r>
        <w:t>Дарвина», «Находки Ч.</w:t>
      </w:r>
      <w:r>
        <w:rPr>
          <w:spacing w:val="-1"/>
        </w:rPr>
        <w:t xml:space="preserve"> </w:t>
      </w:r>
      <w:r>
        <w:t>Дарвина», «Формы борьбы за существование», «Породы голубей», «Многообразие культурных форм капусты», «Породы домашних животных», «Схема образования новых видов (по Ч.</w:t>
      </w:r>
      <w:r>
        <w:rPr>
          <w:spacing w:val="-3"/>
        </w:rPr>
        <w:t xml:space="preserve"> </w:t>
      </w:r>
      <w:r>
        <w:t>Дарвину)», «Схема соотношения движущих сил эволюции», «Основные положения синтетической теории эволюции».</w:t>
      </w:r>
    </w:p>
    <w:p w:rsidR="00991C96" w:rsidRDefault="008A40EF">
      <w:pPr>
        <w:pStyle w:val="a3"/>
        <w:spacing w:before="1"/>
        <w:ind w:left="1275" w:firstLine="0"/>
      </w:pPr>
      <w:r>
        <w:t>Тема</w:t>
      </w:r>
      <w:r>
        <w:rPr>
          <w:spacing w:val="-4"/>
        </w:rPr>
        <w:t xml:space="preserve"> </w:t>
      </w:r>
      <w:r>
        <w:t>2.</w:t>
      </w:r>
      <w:r>
        <w:rPr>
          <w:spacing w:val="-2"/>
        </w:rPr>
        <w:t xml:space="preserve"> </w:t>
      </w:r>
      <w:r>
        <w:t>Микроэволюция</w:t>
      </w:r>
      <w:r>
        <w:rPr>
          <w:spacing w:val="-3"/>
        </w:rPr>
        <w:t xml:space="preserve"> </w:t>
      </w:r>
      <w:r>
        <w:t>и</w:t>
      </w:r>
      <w:r>
        <w:rPr>
          <w:spacing w:val="-2"/>
        </w:rPr>
        <w:t xml:space="preserve"> </w:t>
      </w:r>
      <w:r>
        <w:t>её</w:t>
      </w:r>
      <w:r>
        <w:rPr>
          <w:spacing w:val="-3"/>
        </w:rPr>
        <w:t xml:space="preserve"> </w:t>
      </w:r>
      <w:r>
        <w:rPr>
          <w:spacing w:val="-2"/>
        </w:rPr>
        <w:t>результаты.</w:t>
      </w:r>
    </w:p>
    <w:p w:rsidR="00991C96" w:rsidRDefault="008A40EF">
      <w:pPr>
        <w:pStyle w:val="a3"/>
        <w:ind w:right="146"/>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91C96" w:rsidRDefault="008A40EF">
      <w:pPr>
        <w:pStyle w:val="a3"/>
        <w:ind w:right="143"/>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991C96" w:rsidRDefault="008A40EF">
      <w:pPr>
        <w:pStyle w:val="a3"/>
        <w:ind w:right="140"/>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991C96" w:rsidRDefault="008A40EF">
      <w:pPr>
        <w:pStyle w:val="a3"/>
        <w:ind w:right="136"/>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w:t>
      </w:r>
      <w:r>
        <w:rPr>
          <w:spacing w:val="40"/>
        </w:rPr>
        <w:t xml:space="preserve"> </w:t>
      </w:r>
      <w:r>
        <w:t>Относительность приспособленности организмов.</w:t>
      </w:r>
    </w:p>
    <w:p w:rsidR="00991C96" w:rsidRDefault="008A40EF">
      <w:pPr>
        <w:pStyle w:val="a3"/>
        <w:ind w:right="142"/>
      </w:pPr>
      <w:r>
        <w:t>Вид, его критерии и структура. Видообразование как результат микроэволюции. Изоляция</w:t>
      </w:r>
      <w:r>
        <w:rPr>
          <w:spacing w:val="40"/>
        </w:rPr>
        <w:t xml:space="preserve"> </w:t>
      </w:r>
      <w:r>
        <w:t>–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91C96" w:rsidRDefault="008A40EF">
      <w:pPr>
        <w:pStyle w:val="a3"/>
        <w:ind w:left="1275" w:firstLine="0"/>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991C96" w:rsidRDefault="008A40EF">
      <w:pPr>
        <w:pStyle w:val="a3"/>
        <w:ind w:right="148"/>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991C96" w:rsidRDefault="008A40EF">
      <w:pPr>
        <w:pStyle w:val="a3"/>
        <w:spacing w:before="1"/>
        <w:ind w:left="1275" w:firstLine="0"/>
        <w:jc w:val="left"/>
      </w:pPr>
      <w:r>
        <w:rPr>
          <w:spacing w:val="-2"/>
        </w:rPr>
        <w:t>Демонстрации:</w:t>
      </w:r>
    </w:p>
    <w:p w:rsidR="00991C96" w:rsidRDefault="008A40EF">
      <w:pPr>
        <w:pStyle w:val="a3"/>
        <w:ind w:left="1275" w:firstLine="0"/>
        <w:jc w:val="left"/>
      </w:pPr>
      <w:r>
        <w:t>Портреты:</w:t>
      </w:r>
      <w:r>
        <w:rPr>
          <w:spacing w:val="-2"/>
        </w:rPr>
        <w:t xml:space="preserve"> </w:t>
      </w:r>
      <w:r>
        <w:t>С.С.</w:t>
      </w:r>
      <w:r>
        <w:rPr>
          <w:spacing w:val="-1"/>
        </w:rPr>
        <w:t xml:space="preserve"> </w:t>
      </w:r>
      <w:r>
        <w:t>Четвериков,</w:t>
      </w:r>
      <w:r>
        <w:rPr>
          <w:spacing w:val="-1"/>
        </w:rPr>
        <w:t xml:space="preserve"> </w:t>
      </w:r>
      <w:r>
        <w:t xml:space="preserve">Э. </w:t>
      </w:r>
      <w:r>
        <w:rPr>
          <w:spacing w:val="-2"/>
        </w:rPr>
        <w:t>Майр.</w:t>
      </w:r>
    </w:p>
    <w:p w:rsidR="00991C96" w:rsidRDefault="008A40EF">
      <w:pPr>
        <w:pStyle w:val="a3"/>
        <w:ind w:left="1275" w:firstLine="0"/>
        <w:jc w:val="left"/>
      </w:pPr>
      <w:r>
        <w:t>Таблицы</w:t>
      </w:r>
      <w:r>
        <w:rPr>
          <w:spacing w:val="75"/>
          <w:w w:val="150"/>
        </w:rPr>
        <w:t xml:space="preserve"> </w:t>
      </w:r>
      <w:r>
        <w:t>и</w:t>
      </w:r>
      <w:r>
        <w:rPr>
          <w:spacing w:val="76"/>
          <w:w w:val="150"/>
        </w:rPr>
        <w:t xml:space="preserve"> </w:t>
      </w:r>
      <w:r>
        <w:t>схемы:</w:t>
      </w:r>
      <w:r>
        <w:rPr>
          <w:spacing w:val="26"/>
        </w:rPr>
        <w:t xml:space="preserve">  </w:t>
      </w:r>
      <w:r>
        <w:t>«Мутационная</w:t>
      </w:r>
      <w:r>
        <w:rPr>
          <w:spacing w:val="77"/>
          <w:w w:val="150"/>
        </w:rPr>
        <w:t xml:space="preserve"> </w:t>
      </w:r>
      <w:r>
        <w:t>изменчивость»,</w:t>
      </w:r>
      <w:r>
        <w:rPr>
          <w:spacing w:val="26"/>
        </w:rPr>
        <w:t xml:space="preserve">  </w:t>
      </w:r>
      <w:r>
        <w:t>«Популяционная</w:t>
      </w:r>
      <w:r>
        <w:rPr>
          <w:spacing w:val="77"/>
          <w:w w:val="150"/>
        </w:rPr>
        <w:t xml:space="preserve"> </w:t>
      </w:r>
      <w:r>
        <w:t>структура</w:t>
      </w:r>
      <w:r>
        <w:rPr>
          <w:spacing w:val="78"/>
          <w:w w:val="150"/>
        </w:rPr>
        <w:t xml:space="preserve"> </w:t>
      </w:r>
      <w:r>
        <w:rPr>
          <w:spacing w:val="-2"/>
        </w:rPr>
        <w:t>вида»,</w:t>
      </w:r>
    </w:p>
    <w:p w:rsidR="00991C96" w:rsidRDefault="008A40EF">
      <w:pPr>
        <w:pStyle w:val="a3"/>
        <w:ind w:right="145"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68"/>
          <w:w w:val="150"/>
        </w:rPr>
        <w:t xml:space="preserve">   </w:t>
      </w:r>
      <w:r>
        <w:t>«Живые</w:t>
      </w:r>
      <w:r>
        <w:rPr>
          <w:spacing w:val="66"/>
          <w:w w:val="150"/>
        </w:rPr>
        <w:t xml:space="preserve">   </w:t>
      </w:r>
      <w:r>
        <w:t>ископаемые»,</w:t>
      </w:r>
      <w:r>
        <w:rPr>
          <w:spacing w:val="70"/>
          <w:w w:val="150"/>
        </w:rPr>
        <w:t xml:space="preserve">   </w:t>
      </w:r>
      <w:r>
        <w:t>«Покровительственная</w:t>
      </w:r>
      <w:r>
        <w:rPr>
          <w:spacing w:val="67"/>
          <w:w w:val="150"/>
        </w:rPr>
        <w:t xml:space="preserve">   </w:t>
      </w:r>
      <w:r>
        <w:t>окраска</w:t>
      </w:r>
      <w:r>
        <w:rPr>
          <w:spacing w:val="66"/>
          <w:w w:val="150"/>
        </w:rPr>
        <w:t xml:space="preserve">   </w:t>
      </w:r>
      <w:r>
        <w:t>животных»,</w:t>
      </w:r>
    </w:p>
    <w:p w:rsidR="00991C96" w:rsidRDefault="008A40EF">
      <w:pPr>
        <w:pStyle w:val="a3"/>
        <w:ind w:right="139" w:firstLine="0"/>
      </w:pPr>
      <w:r>
        <w:t>«Предупреждающая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Pr>
          <w:spacing w:val="40"/>
        </w:rPr>
        <w:t xml:space="preserve"> </w:t>
      </w:r>
      <w:r>
        <w:t>в природе», «Способы видообразования», «Географическое видообразование трёх видов</w:t>
      </w:r>
      <w:r>
        <w:rPr>
          <w:spacing w:val="40"/>
        </w:rPr>
        <w:t xml:space="preserve"> </w:t>
      </w:r>
      <w:r>
        <w:t>ландышей», «Экологическое</w:t>
      </w:r>
      <w:r>
        <w:rPr>
          <w:spacing w:val="-5"/>
        </w:rPr>
        <w:t xml:space="preserve"> </w:t>
      </w:r>
      <w:r>
        <w:t>видообразование</w:t>
      </w:r>
      <w:r>
        <w:rPr>
          <w:spacing w:val="-5"/>
        </w:rPr>
        <w:t xml:space="preserve"> </w:t>
      </w:r>
      <w:r>
        <w:t>видов</w:t>
      </w:r>
      <w:r>
        <w:rPr>
          <w:spacing w:val="-5"/>
        </w:rPr>
        <w:t xml:space="preserve"> </w:t>
      </w:r>
      <w:r>
        <w:t>синиц», «Полиплоиды</w:t>
      </w:r>
      <w:r>
        <w:rPr>
          <w:spacing w:val="-5"/>
        </w:rPr>
        <w:t xml:space="preserve"> </w:t>
      </w:r>
      <w:r>
        <w:t>растений», «Капустно-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редечный</w:t>
      </w:r>
      <w:r>
        <w:rPr>
          <w:spacing w:val="-4"/>
        </w:rPr>
        <w:t xml:space="preserve"> </w:t>
      </w:r>
      <w:r>
        <w:rPr>
          <w:spacing w:val="-2"/>
        </w:rPr>
        <w:t>гибрид».</w:t>
      </w:r>
    </w:p>
    <w:p w:rsidR="00991C96" w:rsidRDefault="008A40EF">
      <w:pPr>
        <w:pStyle w:val="a3"/>
        <w:ind w:right="148"/>
      </w:pPr>
      <w:r>
        <w:t>Оборудование: гербарии растений, коллекции насекомых, чучела птиц</w:t>
      </w:r>
      <w:r>
        <w:rPr>
          <w:spacing w:val="40"/>
        </w:rPr>
        <w:t xml:space="preserve"> </w:t>
      </w:r>
      <w:r>
        <w:t>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91C96" w:rsidRDefault="008A40EF">
      <w:pPr>
        <w:pStyle w:val="a3"/>
        <w:spacing w:before="1"/>
        <w:ind w:left="1275" w:firstLine="0"/>
      </w:pPr>
      <w:r>
        <w:t>Лабораторная</w:t>
      </w:r>
      <w:r>
        <w:rPr>
          <w:spacing w:val="-6"/>
        </w:rPr>
        <w:t xml:space="preserve"> </w:t>
      </w:r>
      <w:r>
        <w:t>работа</w:t>
      </w:r>
      <w:r>
        <w:rPr>
          <w:spacing w:val="-1"/>
        </w:rPr>
        <w:t xml:space="preserve"> </w:t>
      </w:r>
      <w:r>
        <w:t>«Выявление</w:t>
      </w:r>
      <w:r>
        <w:rPr>
          <w:spacing w:val="-4"/>
        </w:rPr>
        <w:t xml:space="preserve"> </w:t>
      </w:r>
      <w:r>
        <w:t>изменчивости</w:t>
      </w:r>
      <w:r>
        <w:rPr>
          <w:spacing w:val="-1"/>
        </w:rPr>
        <w:t xml:space="preserve"> </w:t>
      </w:r>
      <w:r>
        <w:t>у</w:t>
      </w:r>
      <w:r>
        <w:rPr>
          <w:spacing w:val="-11"/>
        </w:rPr>
        <w:t xml:space="preserve"> </w:t>
      </w:r>
      <w:r>
        <w:t>особей</w:t>
      </w:r>
      <w:r>
        <w:rPr>
          <w:spacing w:val="-3"/>
        </w:rPr>
        <w:t xml:space="preserve"> </w:t>
      </w:r>
      <w:r>
        <w:t>одного</w:t>
      </w:r>
      <w:r>
        <w:rPr>
          <w:spacing w:val="-3"/>
        </w:rPr>
        <w:t xml:space="preserve"> </w:t>
      </w:r>
      <w:r>
        <w:rPr>
          <w:spacing w:val="-2"/>
        </w:rPr>
        <w:t>вида».</w:t>
      </w:r>
    </w:p>
    <w:p w:rsidR="00991C96" w:rsidRDefault="008A40EF">
      <w:pPr>
        <w:pStyle w:val="a3"/>
        <w:ind w:left="1275" w:firstLine="0"/>
        <w:jc w:val="left"/>
      </w:pPr>
      <w:r>
        <w:t>Лабораторная</w:t>
      </w:r>
      <w:r>
        <w:rPr>
          <w:spacing w:val="-7"/>
        </w:rPr>
        <w:t xml:space="preserve"> </w:t>
      </w:r>
      <w:r>
        <w:t>работа</w:t>
      </w:r>
      <w:r>
        <w:rPr>
          <w:spacing w:val="-4"/>
        </w:rPr>
        <w:t xml:space="preserve"> </w:t>
      </w:r>
      <w:r>
        <w:t>«Приспособления</w:t>
      </w:r>
      <w:r>
        <w:rPr>
          <w:spacing w:val="-7"/>
        </w:rPr>
        <w:t xml:space="preserve"> </w:t>
      </w:r>
      <w:r>
        <w:t>организмов</w:t>
      </w:r>
      <w:r>
        <w:rPr>
          <w:spacing w:val="-8"/>
        </w:rPr>
        <w:t xml:space="preserve"> </w:t>
      </w:r>
      <w:r>
        <w:t>и</w:t>
      </w:r>
      <w:r>
        <w:rPr>
          <w:spacing w:val="-7"/>
        </w:rPr>
        <w:t xml:space="preserve"> </w:t>
      </w:r>
      <w:r>
        <w:t>их</w:t>
      </w:r>
      <w:r>
        <w:rPr>
          <w:spacing w:val="-5"/>
        </w:rPr>
        <w:t xml:space="preserve"> </w:t>
      </w:r>
      <w:r>
        <w:t>относительная</w:t>
      </w:r>
      <w:r>
        <w:rPr>
          <w:spacing w:val="-7"/>
        </w:rPr>
        <w:t xml:space="preserve"> </w:t>
      </w:r>
      <w:r>
        <w:t>целесообразность». Лабораторная работа «Сравнение видов по морфологическому критерию».</w:t>
      </w:r>
    </w:p>
    <w:p w:rsidR="00991C96" w:rsidRDefault="008A40EF">
      <w:pPr>
        <w:pStyle w:val="a3"/>
        <w:ind w:left="1275" w:firstLine="0"/>
        <w:jc w:val="left"/>
      </w:pPr>
      <w:r>
        <w:t>Тема</w:t>
      </w:r>
      <w:r>
        <w:rPr>
          <w:spacing w:val="-4"/>
        </w:rPr>
        <w:t xml:space="preserve"> </w:t>
      </w:r>
      <w:r>
        <w:t>3.</w:t>
      </w:r>
      <w:r>
        <w:rPr>
          <w:spacing w:val="-2"/>
        </w:rPr>
        <w:t xml:space="preserve"> </w:t>
      </w:r>
      <w:r>
        <w:t>Макроэволюция</w:t>
      </w:r>
      <w:r>
        <w:rPr>
          <w:spacing w:val="-2"/>
        </w:rPr>
        <w:t xml:space="preserve"> </w:t>
      </w:r>
      <w:r>
        <w:t>и</w:t>
      </w:r>
      <w:r>
        <w:rPr>
          <w:spacing w:val="-2"/>
        </w:rPr>
        <w:t xml:space="preserve"> </w:t>
      </w:r>
      <w:r>
        <w:t>её</w:t>
      </w:r>
      <w:r>
        <w:rPr>
          <w:spacing w:val="-3"/>
        </w:rPr>
        <w:t xml:space="preserve"> </w:t>
      </w:r>
      <w:r>
        <w:rPr>
          <w:spacing w:val="-2"/>
        </w:rPr>
        <w:t>результаты.</w:t>
      </w:r>
    </w:p>
    <w:p w:rsidR="00991C96" w:rsidRDefault="008A40EF">
      <w:pPr>
        <w:pStyle w:val="a3"/>
        <w:spacing w:line="275" w:lineRule="exact"/>
        <w:ind w:left="1275" w:firstLine="0"/>
        <w:jc w:val="left"/>
      </w:pPr>
      <w:r>
        <w:t>Методы</w:t>
      </w:r>
      <w:r>
        <w:rPr>
          <w:spacing w:val="30"/>
        </w:rPr>
        <w:t xml:space="preserve">  </w:t>
      </w:r>
      <w:r>
        <w:t>изучения</w:t>
      </w:r>
      <w:r>
        <w:rPr>
          <w:spacing w:val="30"/>
        </w:rPr>
        <w:t xml:space="preserve">  </w:t>
      </w:r>
      <w:r>
        <w:t>макроэволюции.</w:t>
      </w:r>
      <w:r>
        <w:rPr>
          <w:spacing w:val="30"/>
        </w:rPr>
        <w:t xml:space="preserve">  </w:t>
      </w:r>
      <w:r>
        <w:t>Палеонтологические</w:t>
      </w:r>
      <w:r>
        <w:rPr>
          <w:spacing w:val="30"/>
        </w:rPr>
        <w:t xml:space="preserve">  </w:t>
      </w:r>
      <w:r>
        <w:t>методы</w:t>
      </w:r>
      <w:r>
        <w:rPr>
          <w:spacing w:val="30"/>
        </w:rPr>
        <w:t xml:space="preserve">  </w:t>
      </w:r>
      <w:r>
        <w:t>изучения</w:t>
      </w:r>
      <w:r>
        <w:rPr>
          <w:spacing w:val="30"/>
        </w:rPr>
        <w:t xml:space="preserve">  </w:t>
      </w:r>
      <w:r>
        <w:rPr>
          <w:spacing w:val="-2"/>
        </w:rPr>
        <w:t>эволюции.</w:t>
      </w:r>
    </w:p>
    <w:p w:rsidR="00991C96" w:rsidRDefault="008A40EF">
      <w:pPr>
        <w:pStyle w:val="a3"/>
        <w:spacing w:line="275" w:lineRule="exact"/>
        <w:ind w:firstLine="0"/>
        <w:jc w:val="left"/>
      </w:pPr>
      <w:r>
        <w:t>Переходные</w:t>
      </w:r>
      <w:r>
        <w:rPr>
          <w:spacing w:val="-6"/>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991C96" w:rsidRDefault="008A40EF">
      <w:pPr>
        <w:pStyle w:val="a3"/>
        <w:ind w:right="150"/>
      </w:pPr>
      <w:r>
        <w:t>Биогеографические методы изучения эволюции. Сравнение флоры и фауны материков и островов. Биогеографические области Земли. Виды-эндемики</w:t>
      </w:r>
      <w:r>
        <w:rPr>
          <w:spacing w:val="40"/>
        </w:rPr>
        <w:t xml:space="preserve"> </w:t>
      </w:r>
      <w:r>
        <w:t>и реликты.</w:t>
      </w:r>
    </w:p>
    <w:p w:rsidR="00991C96" w:rsidRDefault="008A40EF">
      <w:pPr>
        <w:pStyle w:val="a3"/>
        <w:ind w:right="139"/>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91C96" w:rsidRDefault="008A40EF">
      <w:pPr>
        <w:pStyle w:val="a3"/>
        <w:spacing w:before="1"/>
        <w:ind w:left="1275" w:firstLine="0"/>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991C96" w:rsidRDefault="008A40EF">
      <w:pPr>
        <w:pStyle w:val="a3"/>
        <w:ind w:right="142"/>
      </w:pPr>
      <w:r>
        <w:t>Общие закономерности (правила) эволюции. Необратимость эволюции. Адаптивная радиация. Неравномерность темпов эволюции.</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К.М.</w:t>
      </w:r>
      <w:r>
        <w:rPr>
          <w:spacing w:val="-1"/>
        </w:rPr>
        <w:t xml:space="preserve"> </w:t>
      </w:r>
      <w:r>
        <w:t>Бэр,</w:t>
      </w:r>
      <w:r>
        <w:rPr>
          <w:spacing w:val="-2"/>
        </w:rPr>
        <w:t xml:space="preserve"> </w:t>
      </w:r>
      <w:r>
        <w:t>А.О.</w:t>
      </w:r>
      <w:r>
        <w:rPr>
          <w:spacing w:val="-1"/>
        </w:rPr>
        <w:t xml:space="preserve"> </w:t>
      </w:r>
      <w:r>
        <w:t>Ковалевский,</w:t>
      </w:r>
      <w:r>
        <w:rPr>
          <w:spacing w:val="-1"/>
        </w:rPr>
        <w:t xml:space="preserve"> </w:t>
      </w:r>
      <w:r>
        <w:t>Ф.</w:t>
      </w:r>
      <w:r>
        <w:rPr>
          <w:spacing w:val="-2"/>
        </w:rPr>
        <w:t xml:space="preserve"> </w:t>
      </w:r>
      <w:r>
        <w:t>Мюллер,</w:t>
      </w:r>
      <w:r>
        <w:rPr>
          <w:spacing w:val="-1"/>
        </w:rPr>
        <w:t xml:space="preserve"> </w:t>
      </w:r>
      <w:r>
        <w:t>Э.</w:t>
      </w:r>
      <w:r>
        <w:rPr>
          <w:spacing w:val="-1"/>
        </w:rPr>
        <w:t xml:space="preserve"> </w:t>
      </w:r>
      <w:r>
        <w:rPr>
          <w:spacing w:val="-2"/>
        </w:rPr>
        <w:t>Геккель.</w:t>
      </w:r>
    </w:p>
    <w:p w:rsidR="00991C96" w:rsidRDefault="008A40EF">
      <w:pPr>
        <w:pStyle w:val="a3"/>
        <w:ind w:right="146"/>
      </w:pPr>
      <w:r>
        <w:t>Таблицы и схемы: «Филогенетический ряд лошади», «Археоптерикс», «Зверозубые</w:t>
      </w:r>
      <w:r>
        <w:rPr>
          <w:spacing w:val="40"/>
        </w:rPr>
        <w:t xml:space="preserve"> </w:t>
      </w:r>
      <w:r>
        <w:t>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38"/>
        </w:rPr>
        <w:t xml:space="preserve"> </w:t>
      </w:r>
      <w:r>
        <w:t>животных»,</w:t>
      </w:r>
      <w:r>
        <w:rPr>
          <w:spacing w:val="40"/>
        </w:rPr>
        <w:t xml:space="preserve"> </w:t>
      </w:r>
      <w:r>
        <w:t>«Гомологичные</w:t>
      </w:r>
      <w:r>
        <w:rPr>
          <w:spacing w:val="80"/>
          <w:w w:val="150"/>
        </w:rPr>
        <w:t xml:space="preserve"> </w:t>
      </w:r>
      <w:r>
        <w:t>и</w:t>
      </w:r>
      <w:r>
        <w:rPr>
          <w:spacing w:val="39"/>
        </w:rPr>
        <w:t xml:space="preserve"> </w:t>
      </w:r>
      <w:r>
        <w:t>аналогичные</w:t>
      </w:r>
      <w:r>
        <w:rPr>
          <w:spacing w:val="35"/>
        </w:rPr>
        <w:t xml:space="preserve"> </w:t>
      </w:r>
      <w:r>
        <w:t>органы»,</w:t>
      </w:r>
      <w:r>
        <w:rPr>
          <w:spacing w:val="40"/>
        </w:rPr>
        <w:t xml:space="preserve"> </w:t>
      </w:r>
      <w:r>
        <w:t>«Рудименты»,</w:t>
      </w:r>
      <w:r>
        <w:rPr>
          <w:spacing w:val="40"/>
        </w:rPr>
        <w:t xml:space="preserve"> </w:t>
      </w:r>
      <w:r>
        <w:t>«Атавизмы»,</w:t>
      </w:r>
    </w:p>
    <w:p w:rsidR="00991C96" w:rsidRDefault="008A40EF">
      <w:pPr>
        <w:pStyle w:val="a3"/>
        <w:ind w:right="151" w:firstLine="0"/>
      </w:pPr>
      <w:r>
        <w:t>«Хромосомные наборы человека и шимпанзе», «Главные направления эволюции», «Общие закономерности эволюции».</w:t>
      </w:r>
    </w:p>
    <w:p w:rsidR="00991C96" w:rsidRDefault="008A40EF">
      <w:pPr>
        <w:pStyle w:val="a3"/>
        <w:ind w:right="147"/>
      </w:pPr>
      <w:r>
        <w:t>Оборудование: коллекции, гербарии, муляжи ископаемых остатков организмов, муляжи гомологичных, аналогичных, рудиментарных органов</w:t>
      </w:r>
      <w:r>
        <w:rPr>
          <w:spacing w:val="40"/>
        </w:rPr>
        <w:t xml:space="preserve"> </w:t>
      </w:r>
      <w:r>
        <w:t>и атавизмов, коллекции насекомых.</w:t>
      </w:r>
    </w:p>
    <w:p w:rsidR="00991C96" w:rsidRDefault="008A40EF">
      <w:pPr>
        <w:pStyle w:val="a3"/>
        <w:ind w:left="1275" w:firstLine="0"/>
      </w:pPr>
      <w:r>
        <w:t>Тема</w:t>
      </w:r>
      <w:r>
        <w:rPr>
          <w:spacing w:val="-5"/>
        </w:rPr>
        <w:t xml:space="preserve"> </w:t>
      </w:r>
      <w:r>
        <w:t>4.</w:t>
      </w:r>
      <w:r>
        <w:rPr>
          <w:spacing w:val="-1"/>
        </w:rPr>
        <w:t xml:space="preserve"> </w:t>
      </w:r>
      <w:r>
        <w:t>Происхождение</w:t>
      </w:r>
      <w:r>
        <w:rPr>
          <w:spacing w:val="-3"/>
        </w:rPr>
        <w:t xml:space="preserve"> </w:t>
      </w:r>
      <w:r>
        <w:t>и</w:t>
      </w:r>
      <w:r>
        <w:rPr>
          <w:spacing w:val="-1"/>
        </w:rPr>
        <w:t xml:space="preserve"> </w:t>
      </w:r>
      <w:r>
        <w:t>развитие</w:t>
      </w:r>
      <w:r>
        <w:rPr>
          <w:spacing w:val="-3"/>
        </w:rPr>
        <w:t xml:space="preserve"> </w:t>
      </w:r>
      <w:r>
        <w:t>жизни</w:t>
      </w:r>
      <w:r>
        <w:rPr>
          <w:spacing w:val="-1"/>
        </w:rPr>
        <w:t xml:space="preserve"> </w:t>
      </w:r>
      <w:r>
        <w:t>на</w:t>
      </w:r>
      <w:r>
        <w:rPr>
          <w:spacing w:val="-2"/>
        </w:rPr>
        <w:t xml:space="preserve"> Земле.</w:t>
      </w:r>
    </w:p>
    <w:p w:rsidR="00991C96" w:rsidRDefault="008A40EF">
      <w:pPr>
        <w:pStyle w:val="a3"/>
        <w:ind w:right="141"/>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w:t>
      </w:r>
      <w:r>
        <w:rPr>
          <w:spacing w:val="-2"/>
        </w:rPr>
        <w:t>астробиология.</w:t>
      </w:r>
    </w:p>
    <w:p w:rsidR="00991C96" w:rsidRDefault="008A40EF">
      <w:pPr>
        <w:pStyle w:val="a3"/>
        <w:ind w:right="137"/>
      </w:pPr>
      <w:r>
        <w:t>Основные этапы неорганической эволюции. Планетарная (геологическая) эволюция. Химическая</w:t>
      </w:r>
      <w:r>
        <w:rPr>
          <w:spacing w:val="40"/>
        </w:rPr>
        <w:t xml:space="preserve"> </w:t>
      </w:r>
      <w:r>
        <w:t>эволюция.</w:t>
      </w:r>
      <w:r>
        <w:rPr>
          <w:spacing w:val="40"/>
        </w:rPr>
        <w:t xml:space="preserve"> </w:t>
      </w:r>
      <w:r>
        <w:t>Абиогенный</w:t>
      </w:r>
      <w:r>
        <w:rPr>
          <w:spacing w:val="40"/>
        </w:rPr>
        <w:t xml:space="preserve"> </w:t>
      </w:r>
      <w:r>
        <w:t>синтез</w:t>
      </w:r>
      <w:r>
        <w:rPr>
          <w:spacing w:val="40"/>
        </w:rPr>
        <w:t xml:space="preserve"> </w:t>
      </w:r>
      <w:r>
        <w:t>органических</w:t>
      </w:r>
      <w:r>
        <w:rPr>
          <w:spacing w:val="40"/>
        </w:rPr>
        <w:t xml:space="preserve"> </w:t>
      </w:r>
      <w:r>
        <w:t>веществ</w:t>
      </w:r>
      <w:r>
        <w:rPr>
          <w:spacing w:val="40"/>
        </w:rPr>
        <w:t xml:space="preserve">  </w:t>
      </w:r>
      <w:r>
        <w:t>из</w:t>
      </w:r>
      <w:r>
        <w:rPr>
          <w:spacing w:val="40"/>
        </w:rPr>
        <w:t xml:space="preserve"> </w:t>
      </w:r>
      <w:r>
        <w:t>неорганических.</w:t>
      </w:r>
      <w:r>
        <w:rPr>
          <w:spacing w:val="40"/>
        </w:rPr>
        <w:t xml:space="preserve"> </w:t>
      </w:r>
      <w:r>
        <w:t>Опыт</w:t>
      </w:r>
      <w:r>
        <w:rPr>
          <w:spacing w:val="80"/>
        </w:rPr>
        <w:t xml:space="preserve"> </w:t>
      </w:r>
      <w:r>
        <w:t>С.</w:t>
      </w:r>
      <w:r>
        <w:rPr>
          <w:spacing w:val="-1"/>
        </w:rPr>
        <w:t xml:space="preserve"> </w:t>
      </w:r>
      <w:r>
        <w:t>Миллера</w:t>
      </w:r>
      <w:r>
        <w:rPr>
          <w:spacing w:val="80"/>
          <w:w w:val="150"/>
        </w:rPr>
        <w:t xml:space="preserve"> </w:t>
      </w:r>
      <w:r>
        <w:t>и</w:t>
      </w:r>
      <w:r>
        <w:rPr>
          <w:spacing w:val="80"/>
          <w:w w:val="150"/>
        </w:rPr>
        <w:t xml:space="preserve"> </w:t>
      </w:r>
      <w:r>
        <w:t>Г. Юри.</w:t>
      </w:r>
      <w:r>
        <w:rPr>
          <w:spacing w:val="80"/>
          <w:w w:val="150"/>
        </w:rPr>
        <w:t xml:space="preserve"> </w:t>
      </w:r>
      <w:r>
        <w:t>Образование</w:t>
      </w:r>
      <w:r>
        <w:rPr>
          <w:spacing w:val="80"/>
          <w:w w:val="150"/>
        </w:rPr>
        <w:t xml:space="preserve"> </w:t>
      </w:r>
      <w:r>
        <w:t>полимеров</w:t>
      </w:r>
      <w:r>
        <w:rPr>
          <w:spacing w:val="80"/>
          <w:w w:val="150"/>
        </w:rPr>
        <w:t xml:space="preserve">  </w:t>
      </w:r>
      <w:r>
        <w:t>из</w:t>
      </w:r>
      <w:r>
        <w:rPr>
          <w:spacing w:val="80"/>
          <w:w w:val="150"/>
        </w:rPr>
        <w:t xml:space="preserve"> </w:t>
      </w:r>
      <w:r>
        <w:t>мономеров.</w:t>
      </w:r>
      <w:r>
        <w:rPr>
          <w:spacing w:val="80"/>
          <w:w w:val="150"/>
        </w:rPr>
        <w:t xml:space="preserve"> </w:t>
      </w:r>
      <w:r>
        <w:t>Коацерватная</w:t>
      </w:r>
      <w:r>
        <w:rPr>
          <w:spacing w:val="80"/>
          <w:w w:val="150"/>
        </w:rPr>
        <w:t xml:space="preserve"> </w:t>
      </w:r>
      <w:r>
        <w:t>гипотеза А.И.</w:t>
      </w:r>
      <w:r>
        <w:rPr>
          <w:spacing w:val="-2"/>
        </w:rPr>
        <w:t xml:space="preserve"> </w:t>
      </w:r>
      <w:r>
        <w:t>Опарина, гипотеза первичного бульона Д. Холдейна, генетическая гипотеза Г. Мёллера. Рибозимы (Т.</w:t>
      </w:r>
      <w:r>
        <w:rPr>
          <w:spacing w:val="-1"/>
        </w:rPr>
        <w:t xml:space="preserve"> </w:t>
      </w:r>
      <w:r>
        <w:t xml:space="preserve">Чек) и гипотеза «мира РНК» У. Гилберта. Формирование мембран и возникновение </w:t>
      </w:r>
      <w:r>
        <w:rPr>
          <w:spacing w:val="-2"/>
        </w:rPr>
        <w:t>протоклетки.</w:t>
      </w:r>
    </w:p>
    <w:p w:rsidR="00991C96" w:rsidRDefault="008A40EF">
      <w:pPr>
        <w:pStyle w:val="a3"/>
        <w:spacing w:before="1"/>
        <w:ind w:right="145"/>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91C96" w:rsidRDefault="008A40EF">
      <w:pPr>
        <w:pStyle w:val="a3"/>
        <w:ind w:right="144"/>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991C96" w:rsidRDefault="008A40EF">
      <w:pPr>
        <w:pStyle w:val="a3"/>
        <w:ind w:right="145"/>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991C96" w:rsidRDefault="008A40EF">
      <w:pPr>
        <w:pStyle w:val="a3"/>
        <w:ind w:right="144"/>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pPr>
      <w:r>
        <w:lastRenderedPageBreak/>
        <w:t>Основные этапы эволюции животного мира. Основные ароморфозы животных. Вендская фауна.</w:t>
      </w:r>
      <w:r>
        <w:rPr>
          <w:spacing w:val="-1"/>
        </w:rPr>
        <w:t xml:space="preserve"> </w:t>
      </w:r>
      <w:r>
        <w:t>Кембрийский взрыв –</w:t>
      </w:r>
      <w:r>
        <w:rPr>
          <w:spacing w:val="-1"/>
        </w:rPr>
        <w:t xml:space="preserve"> </w:t>
      </w:r>
      <w:r>
        <w:t>появление</w:t>
      </w:r>
      <w:r>
        <w:rPr>
          <w:spacing w:val="-2"/>
        </w:rPr>
        <w:t xml:space="preserve"> </w:t>
      </w:r>
      <w:r>
        <w:t>современных типов.</w:t>
      </w:r>
      <w:r>
        <w:rPr>
          <w:spacing w:val="-2"/>
        </w:rPr>
        <w:t xml:space="preserve"> </w:t>
      </w:r>
      <w:r>
        <w:t>Первые</w:t>
      </w:r>
      <w:r>
        <w:rPr>
          <w:spacing w:val="-2"/>
        </w:rPr>
        <w:t xml:space="preserve"> </w:t>
      </w:r>
      <w:r>
        <w:t>хордовые</w:t>
      </w:r>
      <w:r>
        <w:rPr>
          <w:spacing w:val="-3"/>
        </w:rPr>
        <w:t xml:space="preserve"> </w:t>
      </w:r>
      <w:r>
        <w:t>животные.</w:t>
      </w:r>
      <w:r>
        <w:rPr>
          <w:spacing w:val="-1"/>
        </w:rPr>
        <w:t xml:space="preserve"> </w:t>
      </w:r>
      <w:r>
        <w:t>Жизнь</w:t>
      </w:r>
      <w:r>
        <w:rPr>
          <w:spacing w:val="-1"/>
        </w:rPr>
        <w:t xml:space="preserve"> </w:t>
      </w:r>
      <w:r>
        <w:t>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91C96" w:rsidRDefault="008A40EF">
      <w:pPr>
        <w:pStyle w:val="a3"/>
        <w:spacing w:before="1"/>
        <w:ind w:right="138"/>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40"/>
        </w:rPr>
        <w:t xml:space="preserve"> </w:t>
      </w:r>
      <w:r>
        <w:t>и влияние на газовый состав атмосферы.</w:t>
      </w:r>
    </w:p>
    <w:p w:rsidR="00991C96" w:rsidRDefault="008A40EF">
      <w:pPr>
        <w:pStyle w:val="a3"/>
        <w:ind w:right="143"/>
      </w:pPr>
      <w:r>
        <w:t>Массовые вымирания – экологические кризисы прошлого. Причины</w:t>
      </w:r>
      <w:r>
        <w:rPr>
          <w:spacing w:val="40"/>
        </w:rPr>
        <w:t xml:space="preserve"> </w:t>
      </w:r>
      <w:r>
        <w:t>и следствия массовых вымираний. Современный экологический кризис,</w:t>
      </w:r>
      <w:r>
        <w:rPr>
          <w:spacing w:val="40"/>
        </w:rPr>
        <w:t xml:space="preserve"> </w:t>
      </w:r>
      <w:r>
        <w:t>его особенности. Проблема сохранения биоразнообразия на Земле.</w:t>
      </w:r>
    </w:p>
    <w:p w:rsidR="00991C96" w:rsidRDefault="008A40EF">
      <w:pPr>
        <w:pStyle w:val="a3"/>
        <w:spacing w:line="274" w:lineRule="exact"/>
        <w:ind w:left="1275" w:firstLine="0"/>
      </w:pPr>
      <w:r>
        <w:t>Современная</w:t>
      </w:r>
      <w:r>
        <w:rPr>
          <w:spacing w:val="48"/>
        </w:rPr>
        <w:t xml:space="preserve">  </w:t>
      </w:r>
      <w:r>
        <w:t>система</w:t>
      </w:r>
      <w:r>
        <w:rPr>
          <w:spacing w:val="52"/>
        </w:rPr>
        <w:t xml:space="preserve">  </w:t>
      </w:r>
      <w:r>
        <w:t>органического</w:t>
      </w:r>
      <w:r>
        <w:rPr>
          <w:spacing w:val="50"/>
        </w:rPr>
        <w:t xml:space="preserve">  </w:t>
      </w:r>
      <w:r>
        <w:t>мира.</w:t>
      </w:r>
      <w:r>
        <w:rPr>
          <w:spacing w:val="51"/>
        </w:rPr>
        <w:t xml:space="preserve">  </w:t>
      </w:r>
      <w:r>
        <w:t>Принципы</w:t>
      </w:r>
      <w:r>
        <w:rPr>
          <w:spacing w:val="50"/>
        </w:rPr>
        <w:t xml:space="preserve">  </w:t>
      </w:r>
      <w:r>
        <w:t>классификации</w:t>
      </w:r>
      <w:r>
        <w:rPr>
          <w:spacing w:val="52"/>
        </w:rPr>
        <w:t xml:space="preserve">  </w:t>
      </w:r>
      <w:r>
        <w:rPr>
          <w:spacing w:val="-2"/>
        </w:rPr>
        <w:t>организмов.</w:t>
      </w:r>
    </w:p>
    <w:p w:rsidR="00991C96" w:rsidRDefault="008A40EF">
      <w:pPr>
        <w:pStyle w:val="a3"/>
        <w:ind w:firstLine="0"/>
      </w:pPr>
      <w:r>
        <w:t>Основные</w:t>
      </w:r>
      <w:r>
        <w:rPr>
          <w:spacing w:val="-7"/>
        </w:rPr>
        <w:t xml:space="preserve"> </w:t>
      </w:r>
      <w:r>
        <w:t>систематические</w:t>
      </w:r>
      <w:r>
        <w:rPr>
          <w:spacing w:val="-6"/>
        </w:rPr>
        <w:t xml:space="preserve"> </w:t>
      </w:r>
      <w:r>
        <w:t>группы</w:t>
      </w:r>
      <w:r>
        <w:rPr>
          <w:spacing w:val="-5"/>
        </w:rPr>
        <w:t xml:space="preserve"> </w:t>
      </w:r>
      <w:r>
        <w:rPr>
          <w:spacing w:val="-2"/>
        </w:rPr>
        <w:t>организмов.</w:t>
      </w:r>
    </w:p>
    <w:p w:rsidR="00991C96" w:rsidRDefault="008A40EF">
      <w:pPr>
        <w:pStyle w:val="a3"/>
        <w:ind w:left="1275" w:firstLine="0"/>
        <w:jc w:val="left"/>
      </w:pPr>
      <w:r>
        <w:rPr>
          <w:spacing w:val="-2"/>
        </w:rPr>
        <w:t>Демонстрации:</w:t>
      </w:r>
    </w:p>
    <w:p w:rsidR="00991C96" w:rsidRDefault="008A40EF">
      <w:pPr>
        <w:pStyle w:val="a3"/>
        <w:ind w:right="140"/>
        <w:jc w:val="left"/>
      </w:pPr>
      <w:r>
        <w:t>Портреты:</w:t>
      </w:r>
      <w:r>
        <w:rPr>
          <w:spacing w:val="27"/>
        </w:rPr>
        <w:t xml:space="preserve"> </w:t>
      </w:r>
      <w:r>
        <w:t>Ф.</w:t>
      </w:r>
      <w:r>
        <w:rPr>
          <w:spacing w:val="-2"/>
        </w:rPr>
        <w:t xml:space="preserve"> </w:t>
      </w:r>
      <w:r>
        <w:t>Реди,</w:t>
      </w:r>
      <w:r>
        <w:rPr>
          <w:spacing w:val="27"/>
        </w:rPr>
        <w:t xml:space="preserve"> </w:t>
      </w:r>
      <w:r>
        <w:t>Л.</w:t>
      </w:r>
      <w:r>
        <w:rPr>
          <w:spacing w:val="-3"/>
        </w:rPr>
        <w:t xml:space="preserve"> </w:t>
      </w:r>
      <w:r>
        <w:t>Спалланцани,</w:t>
      </w:r>
      <w:r>
        <w:rPr>
          <w:spacing w:val="27"/>
        </w:rPr>
        <w:t xml:space="preserve"> </w:t>
      </w:r>
      <w:r>
        <w:t>Л. Пастер,</w:t>
      </w:r>
      <w:r>
        <w:rPr>
          <w:spacing w:val="27"/>
        </w:rPr>
        <w:t xml:space="preserve"> </w:t>
      </w:r>
      <w:r>
        <w:t>И.И.</w:t>
      </w:r>
      <w:r>
        <w:rPr>
          <w:spacing w:val="-2"/>
        </w:rPr>
        <w:t xml:space="preserve"> </w:t>
      </w:r>
      <w:r>
        <w:t>Мечников,</w:t>
      </w:r>
      <w:r>
        <w:rPr>
          <w:spacing w:val="27"/>
        </w:rPr>
        <w:t xml:space="preserve"> </w:t>
      </w:r>
      <w:r>
        <w:t>А.И.</w:t>
      </w:r>
      <w:r>
        <w:rPr>
          <w:spacing w:val="-1"/>
        </w:rPr>
        <w:t xml:space="preserve"> </w:t>
      </w:r>
      <w:r>
        <w:t>Опарин,</w:t>
      </w:r>
      <w:r>
        <w:rPr>
          <w:spacing w:val="27"/>
        </w:rPr>
        <w:t xml:space="preserve"> </w:t>
      </w:r>
      <w:r>
        <w:t>Д.</w:t>
      </w:r>
      <w:r>
        <w:rPr>
          <w:spacing w:val="-2"/>
        </w:rPr>
        <w:t xml:space="preserve"> </w:t>
      </w:r>
      <w:r>
        <w:t>Холдейн, Г. Мёллер, С. Миллер, Г. Юри.</w:t>
      </w:r>
    </w:p>
    <w:p w:rsidR="00991C96" w:rsidRDefault="008A40EF">
      <w:pPr>
        <w:pStyle w:val="a3"/>
        <w:tabs>
          <w:tab w:val="left" w:pos="9366"/>
        </w:tabs>
        <w:ind w:right="145"/>
        <w:jc w:val="left"/>
      </w:pPr>
      <w:r>
        <w:t>Таблицы</w:t>
      </w:r>
      <w:r>
        <w:rPr>
          <w:spacing w:val="40"/>
        </w:rPr>
        <w:t xml:space="preserve"> </w:t>
      </w:r>
      <w:r>
        <w:t>и</w:t>
      </w:r>
      <w:r>
        <w:rPr>
          <w:spacing w:val="40"/>
        </w:rPr>
        <w:t xml:space="preserve"> </w:t>
      </w:r>
      <w:r>
        <w:t>схемы:</w:t>
      </w:r>
      <w:r>
        <w:rPr>
          <w:spacing w:val="80"/>
        </w:rPr>
        <w:t xml:space="preserve"> </w:t>
      </w:r>
      <w:r>
        <w:t>«Схема</w:t>
      </w:r>
      <w:r>
        <w:rPr>
          <w:spacing w:val="40"/>
        </w:rPr>
        <w:t xml:space="preserve"> </w:t>
      </w:r>
      <w:r>
        <w:t>опыта</w:t>
      </w:r>
      <w:r>
        <w:rPr>
          <w:spacing w:val="40"/>
        </w:rPr>
        <w:t xml:space="preserve"> </w:t>
      </w:r>
      <w:r>
        <w:t>Ф. Реди»,</w:t>
      </w:r>
      <w:r>
        <w:rPr>
          <w:spacing w:val="80"/>
        </w:rPr>
        <w:t xml:space="preserve"> </w:t>
      </w:r>
      <w:r>
        <w:t>«Схема</w:t>
      </w:r>
      <w:r>
        <w:rPr>
          <w:spacing w:val="40"/>
        </w:rPr>
        <w:t xml:space="preserve"> </w:t>
      </w:r>
      <w:r>
        <w:t>опыта</w:t>
      </w:r>
      <w:r>
        <w:rPr>
          <w:spacing w:val="40"/>
        </w:rPr>
        <w:t xml:space="preserve"> </w:t>
      </w:r>
      <w:r>
        <w:t>Л. Пастера</w:t>
      </w:r>
      <w:r>
        <w:tab/>
        <w:t>по</w:t>
      </w:r>
      <w:r>
        <w:rPr>
          <w:spacing w:val="40"/>
        </w:rPr>
        <w:t xml:space="preserve"> </w:t>
      </w:r>
      <w:r>
        <w:t>изучению самозарождения</w:t>
      </w:r>
      <w:r>
        <w:rPr>
          <w:spacing w:val="-2"/>
        </w:rPr>
        <w:t xml:space="preserve"> </w:t>
      </w:r>
      <w:r>
        <w:t>жизни»,</w:t>
      </w:r>
      <w:r>
        <w:rPr>
          <w:spacing w:val="5"/>
        </w:rPr>
        <w:t xml:space="preserve"> </w:t>
      </w:r>
      <w:r>
        <w:t>«Схема</w:t>
      </w:r>
      <w:r>
        <w:rPr>
          <w:spacing w:val="-3"/>
        </w:rPr>
        <w:t xml:space="preserve"> </w:t>
      </w:r>
      <w:r>
        <w:t>опыта</w:t>
      </w:r>
      <w:r>
        <w:rPr>
          <w:spacing w:val="-2"/>
        </w:rPr>
        <w:t xml:space="preserve"> </w:t>
      </w:r>
      <w:r>
        <w:t>С. Миллера,</w:t>
      </w:r>
      <w:r>
        <w:rPr>
          <w:spacing w:val="-2"/>
        </w:rPr>
        <w:t xml:space="preserve"> </w:t>
      </w:r>
      <w:r>
        <w:t>Г.</w:t>
      </w:r>
      <w:r>
        <w:rPr>
          <w:spacing w:val="-2"/>
        </w:rPr>
        <w:t xml:space="preserve"> </w:t>
      </w:r>
      <w:r>
        <w:t>Юри»,</w:t>
      </w:r>
      <w:r>
        <w:rPr>
          <w:spacing w:val="3"/>
        </w:rPr>
        <w:t xml:space="preserve"> </w:t>
      </w:r>
      <w:r>
        <w:t>«Этапы</w:t>
      </w:r>
      <w:r>
        <w:rPr>
          <w:spacing w:val="-3"/>
        </w:rPr>
        <w:t xml:space="preserve"> </w:t>
      </w:r>
      <w:r>
        <w:t xml:space="preserve">неорганической </w:t>
      </w:r>
      <w:r>
        <w:rPr>
          <w:spacing w:val="-2"/>
        </w:rPr>
        <w:t>эволюции»,</w:t>
      </w:r>
    </w:p>
    <w:p w:rsidR="00991C96" w:rsidRDefault="008A40EF">
      <w:pPr>
        <w:pStyle w:val="a3"/>
        <w:spacing w:before="1"/>
        <w:ind w:right="144" w:firstLine="0"/>
      </w:pPr>
      <w:r>
        <w:t>«Геохронологическая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w:t>
      </w:r>
      <w:r>
        <w:rPr>
          <w:spacing w:val="40"/>
        </w:rPr>
        <w:t xml:space="preserve"> </w:t>
      </w:r>
      <w:r>
        <w:t>«Риниофиты»,</w:t>
      </w:r>
      <w:r>
        <w:rPr>
          <w:spacing w:val="40"/>
        </w:rPr>
        <w:t xml:space="preserve"> </w:t>
      </w:r>
      <w:r>
        <w:t>«Одноклеточные</w:t>
      </w:r>
      <w:r>
        <w:rPr>
          <w:spacing w:val="40"/>
        </w:rPr>
        <w:t xml:space="preserve"> </w:t>
      </w:r>
      <w:r>
        <w:t>водоросли»,</w:t>
      </w:r>
      <w:r>
        <w:rPr>
          <w:spacing w:val="40"/>
        </w:rPr>
        <w:t xml:space="preserve"> </w:t>
      </w:r>
      <w:r>
        <w:t>«Многоклеточные</w:t>
      </w:r>
      <w:r>
        <w:rPr>
          <w:spacing w:val="40"/>
        </w:rPr>
        <w:t xml:space="preserve"> </w:t>
      </w:r>
      <w:r>
        <w:t>водоросли»,</w:t>
      </w:r>
      <w:r>
        <w:rPr>
          <w:spacing w:val="40"/>
        </w:rPr>
        <w:t xml:space="preserve"> </w:t>
      </w:r>
      <w:r>
        <w:t>«Мхи»,</w:t>
      </w:r>
    </w:p>
    <w:p w:rsidR="00991C96" w:rsidRDefault="008A40EF">
      <w:pPr>
        <w:pStyle w:val="a3"/>
        <w:ind w:right="145" w:firstLine="0"/>
      </w:pPr>
      <w:r>
        <w:t>«Папоротники»,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w:t>
      </w:r>
      <w:r>
        <w:rPr>
          <w:spacing w:val="60"/>
        </w:rPr>
        <w:t xml:space="preserve">   </w:t>
      </w:r>
      <w:r>
        <w:t>«Членистоногие»,</w:t>
      </w:r>
      <w:r>
        <w:rPr>
          <w:spacing w:val="62"/>
        </w:rPr>
        <w:t xml:space="preserve">   </w:t>
      </w:r>
      <w:r>
        <w:t>«Рыбы»,</w:t>
      </w:r>
      <w:r>
        <w:rPr>
          <w:spacing w:val="64"/>
        </w:rPr>
        <w:t xml:space="preserve">   </w:t>
      </w:r>
      <w:r>
        <w:t>«Земноводные»,</w:t>
      </w:r>
      <w:r>
        <w:rPr>
          <w:spacing w:val="63"/>
        </w:rPr>
        <w:t xml:space="preserve">   </w:t>
      </w:r>
      <w:r>
        <w:t>«Пресмыкающиеся»,</w:t>
      </w:r>
      <w:r>
        <w:rPr>
          <w:spacing w:val="64"/>
        </w:rPr>
        <w:t xml:space="preserve">   </w:t>
      </w:r>
      <w:r>
        <w:rPr>
          <w:spacing w:val="-2"/>
        </w:rPr>
        <w:t>«Птицы»,</w:t>
      </w:r>
    </w:p>
    <w:p w:rsidR="00991C96" w:rsidRDefault="008A40EF">
      <w:pPr>
        <w:pStyle w:val="a3"/>
        <w:ind w:firstLine="0"/>
      </w:pPr>
      <w:r>
        <w:t>«Млекопитающие»,</w:t>
      </w:r>
      <w:r>
        <w:rPr>
          <w:spacing w:val="22"/>
        </w:rPr>
        <w:t xml:space="preserve"> </w:t>
      </w:r>
      <w:r>
        <w:t>«Развитие</w:t>
      </w:r>
      <w:r>
        <w:rPr>
          <w:spacing w:val="20"/>
        </w:rPr>
        <w:t xml:space="preserve"> </w:t>
      </w:r>
      <w:r>
        <w:t>жизни</w:t>
      </w:r>
      <w:r>
        <w:rPr>
          <w:spacing w:val="22"/>
        </w:rPr>
        <w:t xml:space="preserve"> </w:t>
      </w:r>
      <w:r>
        <w:t>в</w:t>
      </w:r>
      <w:r>
        <w:rPr>
          <w:spacing w:val="20"/>
        </w:rPr>
        <w:t xml:space="preserve"> </w:t>
      </w:r>
      <w:r>
        <w:t>архейской</w:t>
      </w:r>
      <w:r>
        <w:rPr>
          <w:spacing w:val="21"/>
        </w:rPr>
        <w:t xml:space="preserve"> </w:t>
      </w:r>
      <w:r>
        <w:t>эре»,</w:t>
      </w:r>
      <w:r>
        <w:rPr>
          <w:spacing w:val="25"/>
        </w:rPr>
        <w:t xml:space="preserve"> </w:t>
      </w:r>
      <w:r>
        <w:t>«Развитие</w:t>
      </w:r>
      <w:r>
        <w:rPr>
          <w:spacing w:val="20"/>
        </w:rPr>
        <w:t xml:space="preserve"> </w:t>
      </w:r>
      <w:r>
        <w:t>жизни</w:t>
      </w:r>
      <w:r>
        <w:rPr>
          <w:spacing w:val="22"/>
        </w:rPr>
        <w:t xml:space="preserve"> </w:t>
      </w:r>
      <w:r>
        <w:t>в</w:t>
      </w:r>
      <w:r>
        <w:rPr>
          <w:spacing w:val="20"/>
        </w:rPr>
        <w:t xml:space="preserve"> </w:t>
      </w:r>
      <w:r>
        <w:t>протерозойской</w:t>
      </w:r>
      <w:r>
        <w:rPr>
          <w:spacing w:val="19"/>
        </w:rPr>
        <w:t xml:space="preserve"> </w:t>
      </w:r>
      <w:r>
        <w:rPr>
          <w:spacing w:val="-2"/>
        </w:rPr>
        <w:t>эре»,</w:t>
      </w:r>
    </w:p>
    <w:p w:rsidR="00991C96" w:rsidRDefault="008A40EF">
      <w:pPr>
        <w:pStyle w:val="a3"/>
        <w:ind w:right="150" w:firstLine="0"/>
      </w:pPr>
      <w:r>
        <w:t>«Развитие жизни</w:t>
      </w:r>
      <w:r>
        <w:rPr>
          <w:spacing w:val="40"/>
        </w:rPr>
        <w:t xml:space="preserve"> </w:t>
      </w:r>
      <w:r>
        <w:t>в палеозойской эре», «Развитие жизни в мезозойской эре», «Развитие жизни</w:t>
      </w:r>
      <w:r>
        <w:rPr>
          <w:spacing w:val="40"/>
        </w:rPr>
        <w:t xml:space="preserve"> </w:t>
      </w:r>
      <w:r>
        <w:t>в кайнозойской эре», «Современная система органического мира».</w:t>
      </w:r>
    </w:p>
    <w:p w:rsidR="00991C96" w:rsidRDefault="008A40EF">
      <w:pPr>
        <w:pStyle w:val="a3"/>
        <w:ind w:right="138"/>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91C96" w:rsidRDefault="008A40EF">
      <w:pPr>
        <w:pStyle w:val="a3"/>
        <w:ind w:right="143"/>
      </w:pPr>
      <w:r>
        <w:t>Виртуальная лабораторная работа «Моделирование опытов Миллера–Юри</w:t>
      </w:r>
      <w:r>
        <w:rPr>
          <w:spacing w:val="40"/>
        </w:rPr>
        <w:t xml:space="preserve"> </w:t>
      </w:r>
      <w:r>
        <w:t>по изучению абиогенного синтеза органических соединений в первичной атмосфере».</w:t>
      </w:r>
    </w:p>
    <w:p w:rsidR="00991C96" w:rsidRDefault="008A40EF">
      <w:pPr>
        <w:pStyle w:val="a3"/>
        <w:ind w:left="1275" w:firstLine="0"/>
        <w:jc w:val="left"/>
      </w:pPr>
      <w:r>
        <w:t>Лабораторная</w:t>
      </w:r>
      <w:r>
        <w:rPr>
          <w:spacing w:val="-5"/>
        </w:rPr>
        <w:t xml:space="preserve"> </w:t>
      </w:r>
      <w:r>
        <w:t>работа</w:t>
      </w:r>
      <w:r>
        <w:rPr>
          <w:spacing w:val="-3"/>
        </w:rPr>
        <w:t xml:space="preserve"> </w:t>
      </w:r>
      <w:r>
        <w:t>«Изучение</w:t>
      </w:r>
      <w:r>
        <w:rPr>
          <w:spacing w:val="-6"/>
        </w:rPr>
        <w:t xml:space="preserve"> </w:t>
      </w:r>
      <w:r>
        <w:t>и</w:t>
      </w:r>
      <w:r>
        <w:rPr>
          <w:spacing w:val="-5"/>
        </w:rPr>
        <w:t xml:space="preserve"> </w:t>
      </w:r>
      <w:r>
        <w:t>описание</w:t>
      </w:r>
      <w:r>
        <w:rPr>
          <w:spacing w:val="-6"/>
        </w:rPr>
        <w:t xml:space="preserve"> </w:t>
      </w:r>
      <w:r>
        <w:t>ископаемых</w:t>
      </w:r>
      <w:r>
        <w:rPr>
          <w:spacing w:val="-4"/>
        </w:rPr>
        <w:t xml:space="preserve"> </w:t>
      </w:r>
      <w:r>
        <w:t>остатков</w:t>
      </w:r>
      <w:r>
        <w:rPr>
          <w:spacing w:val="-6"/>
        </w:rPr>
        <w:t xml:space="preserve"> </w:t>
      </w:r>
      <w:r>
        <w:t>древних</w:t>
      </w:r>
      <w:r>
        <w:rPr>
          <w:spacing w:val="-3"/>
        </w:rPr>
        <w:t xml:space="preserve"> </w:t>
      </w:r>
      <w:r>
        <w:t>организмов». Практическая работа «Изучение особенностей строения растений разных отделов».</w:t>
      </w:r>
    </w:p>
    <w:p w:rsidR="00991C96" w:rsidRDefault="008A40EF">
      <w:pPr>
        <w:pStyle w:val="a3"/>
        <w:ind w:left="1275" w:right="741" w:firstLine="0"/>
        <w:jc w:val="left"/>
      </w:pPr>
      <w:r>
        <w:t>Практическая</w:t>
      </w:r>
      <w:r>
        <w:rPr>
          <w:spacing w:val="-8"/>
        </w:rPr>
        <w:t xml:space="preserve"> </w:t>
      </w:r>
      <w:r>
        <w:t>работа</w:t>
      </w:r>
      <w:r>
        <w:rPr>
          <w:spacing w:val="-5"/>
        </w:rPr>
        <w:t xml:space="preserve"> </w:t>
      </w:r>
      <w:r>
        <w:t>«Изучение</w:t>
      </w:r>
      <w:r>
        <w:rPr>
          <w:spacing w:val="-9"/>
        </w:rPr>
        <w:t xml:space="preserve"> </w:t>
      </w:r>
      <w:r>
        <w:t>особенностей</w:t>
      </w:r>
      <w:r>
        <w:rPr>
          <w:spacing w:val="-8"/>
        </w:rPr>
        <w:t xml:space="preserve"> </w:t>
      </w:r>
      <w:r>
        <w:t>строения</w:t>
      </w:r>
      <w:r>
        <w:rPr>
          <w:spacing w:val="-8"/>
        </w:rPr>
        <w:t xml:space="preserve"> </w:t>
      </w:r>
      <w:r>
        <w:t>позвоночных</w:t>
      </w:r>
      <w:r>
        <w:rPr>
          <w:spacing w:val="-8"/>
        </w:rPr>
        <w:t xml:space="preserve"> </w:t>
      </w:r>
      <w:r>
        <w:t>животных». Тема 5. Происхождение человека – антропогенез.</w:t>
      </w:r>
    </w:p>
    <w:p w:rsidR="00991C96" w:rsidRDefault="008A40EF">
      <w:pPr>
        <w:pStyle w:val="a3"/>
        <w:ind w:left="1275" w:firstLine="0"/>
        <w:jc w:val="left"/>
      </w:pPr>
      <w:r>
        <w:t>Разделы</w:t>
      </w:r>
      <w:r>
        <w:rPr>
          <w:spacing w:val="-3"/>
        </w:rPr>
        <w:t xml:space="preserve"> </w:t>
      </w:r>
      <w:r>
        <w:t>и</w:t>
      </w:r>
      <w:r>
        <w:rPr>
          <w:spacing w:val="-3"/>
        </w:rPr>
        <w:t xml:space="preserve"> </w:t>
      </w:r>
      <w:r>
        <w:t>задачи</w:t>
      </w:r>
      <w:r>
        <w:rPr>
          <w:spacing w:val="-3"/>
        </w:rPr>
        <w:t xml:space="preserve"> </w:t>
      </w:r>
      <w:r>
        <w:t>антропологии.</w:t>
      </w:r>
      <w:r>
        <w:rPr>
          <w:spacing w:val="-3"/>
        </w:rPr>
        <w:t xml:space="preserve"> </w:t>
      </w:r>
      <w:r>
        <w:t>Методы</w:t>
      </w:r>
      <w:r>
        <w:rPr>
          <w:spacing w:val="-2"/>
        </w:rPr>
        <w:t xml:space="preserve"> антропологии.</w:t>
      </w:r>
    </w:p>
    <w:p w:rsidR="00991C96" w:rsidRDefault="008A40EF">
      <w:pPr>
        <w:pStyle w:val="a3"/>
        <w:tabs>
          <w:tab w:val="left" w:pos="2855"/>
          <w:tab w:val="left" w:pos="4630"/>
          <w:tab w:val="left" w:pos="5004"/>
          <w:tab w:val="left" w:pos="6884"/>
          <w:tab w:val="left" w:pos="8108"/>
          <w:tab w:val="left" w:pos="9688"/>
        </w:tabs>
        <w:ind w:left="1275"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991C96" w:rsidRDefault="008A40EF">
      <w:pPr>
        <w:pStyle w:val="a3"/>
        <w:ind w:firstLine="0"/>
        <w:jc w:val="left"/>
      </w:pPr>
      <w:r>
        <w:t>Современные</w:t>
      </w:r>
      <w:r>
        <w:rPr>
          <w:spacing w:val="-6"/>
        </w:rPr>
        <w:t xml:space="preserve"> </w:t>
      </w:r>
      <w:r>
        <w:t>научные</w:t>
      </w:r>
      <w:r>
        <w:rPr>
          <w:spacing w:val="-3"/>
        </w:rPr>
        <w:t xml:space="preserve"> </w:t>
      </w:r>
      <w:r>
        <w:rPr>
          <w:spacing w:val="-2"/>
        </w:rPr>
        <w:t>теории.</w:t>
      </w:r>
    </w:p>
    <w:p w:rsidR="00991C96" w:rsidRDefault="008A40EF">
      <w:pPr>
        <w:pStyle w:val="a3"/>
        <w:spacing w:before="1"/>
        <w:ind w:right="139"/>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 биохимические, поведенческие. Отличия человека</w:t>
      </w:r>
      <w:r>
        <w:rPr>
          <w:spacing w:val="40"/>
        </w:rPr>
        <w:t xml:space="preserve"> </w:t>
      </w:r>
      <w:r>
        <w:t>от животных. Прямохождение и комплекс связанных с ним признаков. Развитие головного мозга и второй сигнальной системы.</w:t>
      </w:r>
    </w:p>
    <w:p w:rsidR="00991C96" w:rsidRDefault="008A40EF">
      <w:pPr>
        <w:pStyle w:val="a3"/>
        <w:ind w:right="139"/>
      </w:pPr>
      <w:r>
        <w:t>Движущие силы (факторы) антропогенеза: биологические, социальные. Соотношение биологических и социальных факторов в антропогенезе.</w:t>
      </w:r>
    </w:p>
    <w:p w:rsidR="00991C96" w:rsidRDefault="008A40EF">
      <w:pPr>
        <w:pStyle w:val="a3"/>
        <w:ind w:right="139"/>
      </w:pPr>
      <w:r>
        <w:t>Основные стадии антропогенеза. Ранние человекообразные обезьяны (проконсулы) и ранние понгиды – общие предки человекообразных обезьян</w:t>
      </w:r>
      <w:r>
        <w:rPr>
          <w:spacing w:val="40"/>
        </w:rPr>
        <w:t xml:space="preserve"> </w:t>
      </w:r>
      <w:r>
        <w:t>и людей. Австралопитеки – двуногие предки людей. Человек умелый, первые изготовления орудий труда. Человек прямоходящий и первый выход людей</w:t>
      </w:r>
      <w:r>
        <w:rPr>
          <w:spacing w:val="40"/>
        </w:rPr>
        <w:t xml:space="preserve"> </w:t>
      </w:r>
      <w: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91C96" w:rsidRDefault="008A40EF">
      <w:pPr>
        <w:pStyle w:val="a3"/>
        <w:spacing w:before="1"/>
        <w:ind w:right="141"/>
      </w:pPr>
      <w:r>
        <w:t>Человеческие расы. Понятие о расе. Большие расы: европеоидная (евразийская), австрало- 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Pr>
          <w:spacing w:val="40"/>
        </w:rPr>
        <w:t xml:space="preserve"> </w:t>
      </w:r>
      <w:r>
        <w:t>и дрейфа генов на морфологию и физиологию человека.</w:t>
      </w:r>
    </w:p>
    <w:p w:rsidR="00991C96" w:rsidRDefault="008A40EF">
      <w:pPr>
        <w:pStyle w:val="a3"/>
        <w:ind w:right="144"/>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991C96" w:rsidRDefault="008A40EF">
      <w:pPr>
        <w:pStyle w:val="a3"/>
        <w:spacing w:line="274" w:lineRule="exact"/>
        <w:ind w:left="1275" w:firstLine="0"/>
        <w:jc w:val="left"/>
      </w:pPr>
      <w:r>
        <w:rPr>
          <w:spacing w:val="-2"/>
        </w:rPr>
        <w:t>Демонстрации:</w:t>
      </w:r>
    </w:p>
    <w:p w:rsidR="00991C96" w:rsidRDefault="008A40EF">
      <w:pPr>
        <w:pStyle w:val="a3"/>
        <w:ind w:left="1275" w:firstLine="0"/>
      </w:pPr>
      <w:r>
        <w:t>Портреты:</w:t>
      </w:r>
      <w:r>
        <w:rPr>
          <w:spacing w:val="-5"/>
        </w:rPr>
        <w:t xml:space="preserve"> </w:t>
      </w:r>
      <w:r>
        <w:t>Ч.</w:t>
      </w:r>
      <w:r>
        <w:rPr>
          <w:spacing w:val="-2"/>
        </w:rPr>
        <w:t xml:space="preserve"> </w:t>
      </w:r>
      <w:r>
        <w:t>Дарвин,</w:t>
      </w:r>
      <w:r>
        <w:rPr>
          <w:spacing w:val="-1"/>
        </w:rPr>
        <w:t xml:space="preserve"> </w:t>
      </w:r>
      <w:r>
        <w:t>Л.</w:t>
      </w:r>
      <w:r>
        <w:rPr>
          <w:spacing w:val="-1"/>
        </w:rPr>
        <w:t xml:space="preserve"> </w:t>
      </w:r>
      <w:r>
        <w:t>Лики,</w:t>
      </w:r>
      <w:r>
        <w:rPr>
          <w:spacing w:val="-2"/>
        </w:rPr>
        <w:t xml:space="preserve"> </w:t>
      </w:r>
      <w:r>
        <w:t>Я.Я.</w:t>
      </w:r>
      <w:r>
        <w:rPr>
          <w:spacing w:val="-3"/>
        </w:rPr>
        <w:t xml:space="preserve"> </w:t>
      </w:r>
      <w:r>
        <w:t>Рогинский,</w:t>
      </w:r>
      <w:r>
        <w:rPr>
          <w:spacing w:val="-2"/>
        </w:rPr>
        <w:t xml:space="preserve"> </w:t>
      </w:r>
      <w:r>
        <w:t xml:space="preserve">М.М. </w:t>
      </w:r>
      <w:r>
        <w:rPr>
          <w:spacing w:val="-2"/>
        </w:rPr>
        <w:t>Герасимов.</w:t>
      </w:r>
    </w:p>
    <w:p w:rsidR="00991C96" w:rsidRDefault="008A40EF">
      <w:pPr>
        <w:pStyle w:val="a3"/>
        <w:ind w:right="144"/>
      </w:pPr>
      <w:r>
        <w:t>Таблицы</w:t>
      </w:r>
      <w:r>
        <w:rPr>
          <w:spacing w:val="-6"/>
        </w:rPr>
        <w:t xml:space="preserve"> </w:t>
      </w:r>
      <w:r>
        <w:t>и</w:t>
      </w:r>
      <w:r>
        <w:rPr>
          <w:spacing w:val="-6"/>
        </w:rPr>
        <w:t xml:space="preserve"> </w:t>
      </w:r>
      <w:r>
        <w:t>схемы:</w:t>
      </w:r>
      <w:r>
        <w:rPr>
          <w:spacing w:val="-1"/>
        </w:rPr>
        <w:t xml:space="preserve"> </w:t>
      </w:r>
      <w:r>
        <w:t>«Методы</w:t>
      </w:r>
      <w:r>
        <w:rPr>
          <w:spacing w:val="-6"/>
        </w:rPr>
        <w:t xml:space="preserve"> </w:t>
      </w:r>
      <w:r>
        <w:t>антропологии», «Головной</w:t>
      </w:r>
      <w:r>
        <w:rPr>
          <w:spacing w:val="-6"/>
        </w:rPr>
        <w:t xml:space="preserve"> </w:t>
      </w:r>
      <w:r>
        <w:t>мозг</w:t>
      </w:r>
      <w:r>
        <w:rPr>
          <w:spacing w:val="-7"/>
        </w:rPr>
        <w:t xml:space="preserve"> </w:t>
      </w:r>
      <w:r>
        <w:t>человека», «Человекообразные обезьяны», «Скелет человека и скелет шимпанзе», «Рудименты и атавизмы», «Движущие силы антропогенеза», «Эволюционное</w:t>
      </w:r>
      <w:r>
        <w:rPr>
          <w:spacing w:val="-2"/>
        </w:rPr>
        <w:t xml:space="preserve"> </w:t>
      </w:r>
      <w:r>
        <w:t>древо</w:t>
      </w:r>
      <w:r>
        <w:rPr>
          <w:spacing w:val="-2"/>
        </w:rPr>
        <w:t xml:space="preserve"> </w:t>
      </w:r>
      <w:r>
        <w:t>человека», «Австралопитек», «Человек умелый», «Человек прямоходящий», «Денисовский человек» «Неандертальцы», «Кроманьонцы», «Предки человека»,</w:t>
      </w:r>
    </w:p>
    <w:p w:rsidR="00991C96" w:rsidRDefault="008A40EF">
      <w:pPr>
        <w:pStyle w:val="a3"/>
        <w:spacing w:before="1"/>
        <w:ind w:firstLine="0"/>
      </w:pPr>
      <w:r>
        <w:t>«Этапы</w:t>
      </w:r>
      <w:r>
        <w:rPr>
          <w:spacing w:val="-7"/>
        </w:rPr>
        <w:t xml:space="preserve"> </w:t>
      </w:r>
      <w:r>
        <w:t>эволюции</w:t>
      </w:r>
      <w:r>
        <w:rPr>
          <w:spacing w:val="-6"/>
        </w:rPr>
        <w:t xml:space="preserve"> </w:t>
      </w:r>
      <w:r>
        <w:t>человека», «Расы</w:t>
      </w:r>
      <w:r>
        <w:rPr>
          <w:spacing w:val="-6"/>
        </w:rPr>
        <w:t xml:space="preserve"> </w:t>
      </w:r>
      <w:r>
        <w:rPr>
          <w:spacing w:val="-2"/>
        </w:rPr>
        <w:t>человека».</w:t>
      </w:r>
    </w:p>
    <w:p w:rsidR="00991C96" w:rsidRDefault="008A40EF">
      <w:pPr>
        <w:pStyle w:val="a3"/>
        <w:ind w:right="138"/>
      </w:pPr>
      <w:r>
        <w:t>Оборудование: муляжи окаменелостей, предметов материальной культуры предков человека, репродукции (фотографии) картин с мифологическими</w:t>
      </w:r>
      <w:r>
        <w:rPr>
          <w:spacing w:val="40"/>
        </w:rPr>
        <w:t xml:space="preserve"> </w:t>
      </w:r>
      <w: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91C96" w:rsidRDefault="008A40EF">
      <w:pPr>
        <w:pStyle w:val="a3"/>
        <w:ind w:right="146"/>
      </w:pPr>
      <w:r>
        <w:t xml:space="preserve">Лабораторная работа «Изучение особенностей строения скелета человека, связанных с </w:t>
      </w:r>
      <w:r>
        <w:rPr>
          <w:spacing w:val="-2"/>
        </w:rPr>
        <w:t>прямохождением».</w:t>
      </w:r>
    </w:p>
    <w:p w:rsidR="00991C96" w:rsidRDefault="008A40EF">
      <w:pPr>
        <w:pStyle w:val="a3"/>
        <w:ind w:left="1275" w:firstLine="0"/>
      </w:pPr>
      <w:r>
        <w:t>Практическая</w:t>
      </w:r>
      <w:r>
        <w:rPr>
          <w:spacing w:val="-8"/>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5"/>
        </w:rPr>
        <w:t xml:space="preserve"> </w:t>
      </w:r>
      <w:r>
        <w:rPr>
          <w:spacing w:val="-2"/>
        </w:rPr>
        <w:t>человека».</w:t>
      </w:r>
    </w:p>
    <w:p w:rsidR="00991C96" w:rsidRDefault="008A40EF">
      <w:pPr>
        <w:pStyle w:val="a3"/>
        <w:ind w:right="140"/>
      </w:pPr>
      <w:r>
        <w:t>Тема 6. Экология – наука о взаимоотношениях организмов</w:t>
      </w:r>
      <w:r>
        <w:rPr>
          <w:spacing w:val="40"/>
        </w:rPr>
        <w:t xml:space="preserve"> </w:t>
      </w:r>
      <w:r>
        <w:t>и надорганизменных систем с окружающей средой.</w:t>
      </w:r>
    </w:p>
    <w:p w:rsidR="00991C96" w:rsidRDefault="008A40EF">
      <w:pPr>
        <w:pStyle w:val="a3"/>
        <w:ind w:right="142"/>
      </w:pPr>
      <w:r>
        <w:t>Зарождение</w:t>
      </w:r>
      <w:r>
        <w:rPr>
          <w:spacing w:val="40"/>
        </w:rPr>
        <w:t xml:space="preserve"> </w:t>
      </w:r>
      <w:r>
        <w:t>и</w:t>
      </w:r>
      <w:r>
        <w:rPr>
          <w:spacing w:val="73"/>
        </w:rPr>
        <w:t xml:space="preserve"> </w:t>
      </w:r>
      <w:r>
        <w:t>развитие</w:t>
      </w:r>
      <w:r>
        <w:rPr>
          <w:spacing w:val="40"/>
        </w:rPr>
        <w:t xml:space="preserve"> </w:t>
      </w:r>
      <w:r>
        <w:t>экологии</w:t>
      </w:r>
      <w:r>
        <w:rPr>
          <w:spacing w:val="40"/>
        </w:rPr>
        <w:t xml:space="preserve"> </w:t>
      </w:r>
      <w:r>
        <w:t>в</w:t>
      </w:r>
      <w:r>
        <w:rPr>
          <w:spacing w:val="72"/>
        </w:rPr>
        <w:t xml:space="preserve"> </w:t>
      </w:r>
      <w:r>
        <w:t>трудах</w:t>
      </w:r>
      <w:r>
        <w:rPr>
          <w:spacing w:val="74"/>
        </w:rPr>
        <w:t xml:space="preserve"> </w:t>
      </w:r>
      <w:r>
        <w:t>А. Гумбольдта,</w:t>
      </w:r>
      <w:r>
        <w:rPr>
          <w:spacing w:val="72"/>
        </w:rPr>
        <w:t xml:space="preserve"> </w:t>
      </w:r>
      <w:r>
        <w:t>К.Ф.</w:t>
      </w:r>
      <w:r>
        <w:rPr>
          <w:spacing w:val="-1"/>
        </w:rPr>
        <w:t xml:space="preserve"> </w:t>
      </w:r>
      <w:r>
        <w:t>Рулье,</w:t>
      </w:r>
      <w:r>
        <w:rPr>
          <w:spacing w:val="72"/>
        </w:rPr>
        <w:t xml:space="preserve"> </w:t>
      </w:r>
      <w:r>
        <w:t>Н.А.</w:t>
      </w:r>
      <w:r>
        <w:rPr>
          <w:spacing w:val="-1"/>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rsidR="00991C96" w:rsidRDefault="008A40EF">
      <w:pPr>
        <w:pStyle w:val="a3"/>
        <w:ind w:right="142"/>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91C96" w:rsidRDefault="008A40EF">
      <w:pPr>
        <w:pStyle w:val="a3"/>
        <w:ind w:right="144"/>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Н.А.</w:t>
      </w:r>
      <w:r>
        <w:rPr>
          <w:spacing w:val="-1"/>
        </w:rPr>
        <w:t xml:space="preserve"> </w:t>
      </w:r>
      <w:r>
        <w:t>Северцов,</w:t>
      </w:r>
      <w:r>
        <w:rPr>
          <w:spacing w:val="-2"/>
        </w:rPr>
        <w:t xml:space="preserve"> </w:t>
      </w:r>
      <w:r>
        <w:t>Э.</w:t>
      </w:r>
      <w:r>
        <w:rPr>
          <w:spacing w:val="-2"/>
        </w:rPr>
        <w:t xml:space="preserve"> </w:t>
      </w:r>
      <w:r>
        <w:t>Геккель,</w:t>
      </w:r>
      <w:r>
        <w:rPr>
          <w:spacing w:val="-2"/>
        </w:rPr>
        <w:t xml:space="preserve"> </w:t>
      </w:r>
      <w:r>
        <w:t>А.</w:t>
      </w:r>
      <w:r>
        <w:rPr>
          <w:spacing w:val="-2"/>
        </w:rPr>
        <w:t xml:space="preserve"> </w:t>
      </w:r>
      <w:r>
        <w:t>Тенсли,</w:t>
      </w:r>
      <w:r>
        <w:rPr>
          <w:spacing w:val="-2"/>
        </w:rPr>
        <w:t xml:space="preserve"> </w:t>
      </w:r>
      <w:r>
        <w:t>В.Н.</w:t>
      </w:r>
      <w:r>
        <w:rPr>
          <w:spacing w:val="-1"/>
        </w:rPr>
        <w:t xml:space="preserve"> </w:t>
      </w:r>
      <w:r>
        <w:rPr>
          <w:spacing w:val="-2"/>
        </w:rPr>
        <w:t>Сукачёв.</w:t>
      </w:r>
    </w:p>
    <w:p w:rsidR="00991C96" w:rsidRDefault="008A40EF">
      <w:pPr>
        <w:pStyle w:val="a3"/>
        <w:ind w:right="145"/>
        <w:jc w:val="left"/>
      </w:pPr>
      <w:r>
        <w:t>Таблицы</w:t>
      </w:r>
      <w:r>
        <w:rPr>
          <w:spacing w:val="80"/>
          <w:w w:val="150"/>
        </w:rPr>
        <w:t xml:space="preserve"> </w:t>
      </w:r>
      <w:r>
        <w:t>и</w:t>
      </w:r>
      <w:r>
        <w:rPr>
          <w:spacing w:val="80"/>
          <w:w w:val="150"/>
        </w:rPr>
        <w:t xml:space="preserve"> </w:t>
      </w:r>
      <w:r>
        <w:t>схемы:</w:t>
      </w:r>
      <w:r>
        <w:rPr>
          <w:spacing w:val="80"/>
          <w:w w:val="150"/>
        </w:rPr>
        <w:t xml:space="preserve"> </w:t>
      </w:r>
      <w:r>
        <w:t>«Разделы</w:t>
      </w:r>
      <w:r>
        <w:rPr>
          <w:spacing w:val="80"/>
          <w:w w:val="150"/>
        </w:rPr>
        <w:t xml:space="preserve"> </w:t>
      </w:r>
      <w:r>
        <w:t>экологии»,</w:t>
      </w:r>
      <w:r>
        <w:rPr>
          <w:spacing w:val="80"/>
          <w:w w:val="150"/>
        </w:rPr>
        <w:t xml:space="preserve"> </w:t>
      </w:r>
      <w:r>
        <w:t>«Методы</w:t>
      </w:r>
      <w:r>
        <w:rPr>
          <w:spacing w:val="80"/>
          <w:w w:val="150"/>
        </w:rPr>
        <w:t xml:space="preserve"> </w:t>
      </w:r>
      <w:r>
        <w:t>экологии»,</w:t>
      </w:r>
      <w:r>
        <w:rPr>
          <w:spacing w:val="80"/>
          <w:w w:val="150"/>
        </w:rPr>
        <w:t xml:space="preserve"> </w:t>
      </w:r>
      <w:r>
        <w:t>«Схема</w:t>
      </w:r>
      <w:r>
        <w:rPr>
          <w:spacing w:val="80"/>
          <w:w w:val="150"/>
        </w:rPr>
        <w:t xml:space="preserve"> </w:t>
      </w:r>
      <w:r>
        <w:t>мониторинга окружающей среды».</w:t>
      </w:r>
    </w:p>
    <w:p w:rsidR="00991C96" w:rsidRDefault="008A40EF">
      <w:pPr>
        <w:pStyle w:val="a3"/>
        <w:spacing w:before="1"/>
        <w:ind w:left="1275" w:right="1788" w:firstLine="0"/>
        <w:jc w:val="left"/>
      </w:pPr>
      <w:r>
        <w:t>Лабораторная</w:t>
      </w:r>
      <w:r>
        <w:rPr>
          <w:spacing w:val="-8"/>
        </w:rPr>
        <w:t xml:space="preserve"> </w:t>
      </w:r>
      <w:r>
        <w:t>работа</w:t>
      </w:r>
      <w:r>
        <w:rPr>
          <w:spacing w:val="-6"/>
        </w:rPr>
        <w:t xml:space="preserve"> </w:t>
      </w:r>
      <w:r>
        <w:t>«Изучение</w:t>
      </w:r>
      <w:r>
        <w:rPr>
          <w:spacing w:val="-9"/>
        </w:rPr>
        <w:t xml:space="preserve"> </w:t>
      </w:r>
      <w:r>
        <w:t>методов</w:t>
      </w:r>
      <w:r>
        <w:rPr>
          <w:spacing w:val="-9"/>
        </w:rPr>
        <w:t xml:space="preserve"> </w:t>
      </w:r>
      <w:r>
        <w:t>экологических</w:t>
      </w:r>
      <w:r>
        <w:rPr>
          <w:spacing w:val="-9"/>
        </w:rPr>
        <w:t xml:space="preserve"> </w:t>
      </w:r>
      <w:r>
        <w:t>исследований». Тема 7. Организмы и среда обитания.</w:t>
      </w:r>
    </w:p>
    <w:p w:rsidR="00991C96" w:rsidRDefault="008A40EF">
      <w:pPr>
        <w:pStyle w:val="a3"/>
        <w:ind w:right="139"/>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w:t>
      </w:r>
      <w:r>
        <w:rPr>
          <w:spacing w:val="-1"/>
        </w:rPr>
        <w:t xml:space="preserve"> </w:t>
      </w:r>
      <w:r>
        <w:t>Либих). Толерантность. Эврибионтные и стенобионтные организмы.</w:t>
      </w:r>
    </w:p>
    <w:p w:rsidR="00991C96" w:rsidRDefault="008A40EF">
      <w:pPr>
        <w:pStyle w:val="a3"/>
        <w:ind w:right="147"/>
      </w:pPr>
      <w:r>
        <w:t>Абиотические факторы. Свет как экологический фактор. Действие разных участков солнечного спектра на организмы. Экологические группы растений</w:t>
      </w:r>
      <w:r>
        <w:rPr>
          <w:spacing w:val="40"/>
        </w:rPr>
        <w:t xml:space="preserve"> </w:t>
      </w:r>
      <w:r>
        <w:t>и животных по отношению к свету. Сигнальная роль света. Фотопериодизм.</w:t>
      </w:r>
    </w:p>
    <w:p w:rsidR="00991C96" w:rsidRDefault="008A40EF">
      <w:pPr>
        <w:pStyle w:val="a3"/>
        <w:ind w:left="1275" w:firstLine="0"/>
      </w:pPr>
      <w:r>
        <w:t>Температура</w:t>
      </w:r>
      <w:r>
        <w:rPr>
          <w:spacing w:val="69"/>
        </w:rPr>
        <w:t xml:space="preserve">  </w:t>
      </w:r>
      <w:r>
        <w:t>как</w:t>
      </w:r>
      <w:r>
        <w:rPr>
          <w:spacing w:val="71"/>
        </w:rPr>
        <w:t xml:space="preserve">  </w:t>
      </w:r>
      <w:r>
        <w:t>экологический</w:t>
      </w:r>
      <w:r>
        <w:rPr>
          <w:spacing w:val="70"/>
        </w:rPr>
        <w:t xml:space="preserve">  </w:t>
      </w:r>
      <w:r>
        <w:t>фактор.</w:t>
      </w:r>
      <w:r>
        <w:rPr>
          <w:spacing w:val="70"/>
        </w:rPr>
        <w:t xml:space="preserve">  </w:t>
      </w:r>
      <w:r>
        <w:t>Действие</w:t>
      </w:r>
      <w:r>
        <w:rPr>
          <w:spacing w:val="69"/>
        </w:rPr>
        <w:t xml:space="preserve">  </w:t>
      </w:r>
      <w:r>
        <w:t>температуры</w:t>
      </w:r>
      <w:r>
        <w:rPr>
          <w:spacing w:val="70"/>
        </w:rPr>
        <w:t xml:space="preserve">  </w:t>
      </w:r>
      <w:r>
        <w:t>на</w:t>
      </w:r>
      <w:r>
        <w:rPr>
          <w:spacing w:val="70"/>
        </w:rPr>
        <w:t xml:space="preserve">  </w:t>
      </w:r>
      <w:r>
        <w:rPr>
          <w:spacing w:val="-2"/>
        </w:rPr>
        <w:t>организмы.</w:t>
      </w:r>
    </w:p>
    <w:p w:rsidR="00991C96" w:rsidRDefault="008A40EF">
      <w:pPr>
        <w:pStyle w:val="a3"/>
        <w:ind w:firstLine="0"/>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rsidR="00991C96" w:rsidRDefault="008A40EF">
      <w:pPr>
        <w:pStyle w:val="a3"/>
        <w:ind w:left="1275" w:firstLine="0"/>
      </w:pPr>
      <w:r>
        <w:t>Влажность</w:t>
      </w:r>
      <w:r>
        <w:rPr>
          <w:spacing w:val="15"/>
        </w:rPr>
        <w:t xml:space="preserve"> </w:t>
      </w:r>
      <w:r>
        <w:t>как</w:t>
      </w:r>
      <w:r>
        <w:rPr>
          <w:spacing w:val="16"/>
        </w:rPr>
        <w:t xml:space="preserve"> </w:t>
      </w:r>
      <w:r>
        <w:t>экологический</w:t>
      </w:r>
      <w:r>
        <w:rPr>
          <w:spacing w:val="16"/>
        </w:rPr>
        <w:t xml:space="preserve"> </w:t>
      </w:r>
      <w:r>
        <w:t>фактор.</w:t>
      </w:r>
      <w:r>
        <w:rPr>
          <w:spacing w:val="15"/>
        </w:rPr>
        <w:t xml:space="preserve"> </w:t>
      </w:r>
      <w:r>
        <w:t>Приспособления</w:t>
      </w:r>
      <w:r>
        <w:rPr>
          <w:spacing w:val="15"/>
        </w:rPr>
        <w:t xml:space="preserve"> </w:t>
      </w:r>
      <w:r>
        <w:t>растений</w:t>
      </w:r>
      <w:r>
        <w:rPr>
          <w:spacing w:val="62"/>
          <w:w w:val="150"/>
        </w:rPr>
        <w:t xml:space="preserve"> </w:t>
      </w:r>
      <w:r>
        <w:t>к</w:t>
      </w:r>
      <w:r>
        <w:rPr>
          <w:spacing w:val="16"/>
        </w:rPr>
        <w:t xml:space="preserve"> </w:t>
      </w:r>
      <w:r>
        <w:t>поддержанию</w:t>
      </w:r>
      <w:r>
        <w:rPr>
          <w:spacing w:val="17"/>
        </w:rPr>
        <w:t xml:space="preserve"> </w:t>
      </w:r>
      <w:r>
        <w:rPr>
          <w:spacing w:val="-2"/>
        </w:rPr>
        <w:t>водного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баланса. Классификация растений по отношению к воде. Приспособления животных к изменению водного режима.</w:t>
      </w:r>
    </w:p>
    <w:p w:rsidR="00991C96" w:rsidRDefault="008A40EF">
      <w:pPr>
        <w:pStyle w:val="a3"/>
        <w:ind w:right="13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91C96" w:rsidRDefault="008A40EF">
      <w:pPr>
        <w:pStyle w:val="a3"/>
        <w:spacing w:before="1"/>
        <w:ind w:left="1275" w:firstLine="0"/>
      </w:pPr>
      <w:r>
        <w:t>Биологические</w:t>
      </w:r>
      <w:r>
        <w:rPr>
          <w:spacing w:val="58"/>
          <w:w w:val="150"/>
        </w:rPr>
        <w:t xml:space="preserve"> </w:t>
      </w:r>
      <w:r>
        <w:t>ритмы.</w:t>
      </w:r>
      <w:r>
        <w:rPr>
          <w:spacing w:val="58"/>
          <w:w w:val="150"/>
        </w:rPr>
        <w:t xml:space="preserve"> </w:t>
      </w:r>
      <w:r>
        <w:t>Внешние</w:t>
      </w:r>
      <w:r>
        <w:rPr>
          <w:spacing w:val="59"/>
          <w:w w:val="150"/>
        </w:rPr>
        <w:t xml:space="preserve"> </w:t>
      </w:r>
      <w:r>
        <w:t>и</w:t>
      </w:r>
      <w:r>
        <w:rPr>
          <w:spacing w:val="60"/>
          <w:w w:val="150"/>
        </w:rPr>
        <w:t xml:space="preserve"> </w:t>
      </w:r>
      <w:r>
        <w:t>внутренние</w:t>
      </w:r>
      <w:r>
        <w:rPr>
          <w:spacing w:val="59"/>
          <w:w w:val="150"/>
        </w:rPr>
        <w:t xml:space="preserve"> </w:t>
      </w:r>
      <w:r>
        <w:t>ритмы.</w:t>
      </w:r>
      <w:r>
        <w:rPr>
          <w:spacing w:val="58"/>
          <w:w w:val="150"/>
        </w:rPr>
        <w:t xml:space="preserve"> </w:t>
      </w:r>
      <w:r>
        <w:t>Суточные</w:t>
      </w:r>
      <w:r>
        <w:rPr>
          <w:spacing w:val="61"/>
          <w:w w:val="150"/>
        </w:rPr>
        <w:t xml:space="preserve"> </w:t>
      </w:r>
      <w:r>
        <w:t>и</w:t>
      </w:r>
      <w:r>
        <w:rPr>
          <w:spacing w:val="60"/>
          <w:w w:val="150"/>
        </w:rPr>
        <w:t xml:space="preserve"> </w:t>
      </w:r>
      <w:r>
        <w:t>годичные</w:t>
      </w:r>
      <w:r>
        <w:rPr>
          <w:spacing w:val="58"/>
          <w:w w:val="150"/>
        </w:rPr>
        <w:t xml:space="preserve"> </w:t>
      </w:r>
      <w:r>
        <w:rPr>
          <w:spacing w:val="-2"/>
        </w:rPr>
        <w:t>ритмы.</w:t>
      </w:r>
    </w:p>
    <w:p w:rsidR="00991C96" w:rsidRDefault="008A40EF">
      <w:pPr>
        <w:pStyle w:val="a3"/>
        <w:ind w:firstLine="0"/>
      </w:pPr>
      <w:r>
        <w:t>Приспособленность</w:t>
      </w:r>
      <w:r>
        <w:rPr>
          <w:spacing w:val="-5"/>
        </w:rPr>
        <w:t xml:space="preserve"> </w:t>
      </w:r>
      <w:r>
        <w:t>организмов</w:t>
      </w:r>
      <w:r>
        <w:rPr>
          <w:spacing w:val="-7"/>
        </w:rPr>
        <w:t xml:space="preserve"> </w:t>
      </w:r>
      <w:r>
        <w:t>к</w:t>
      </w:r>
      <w:r>
        <w:rPr>
          <w:spacing w:val="-6"/>
        </w:rPr>
        <w:t xml:space="preserve"> </w:t>
      </w:r>
      <w:r>
        <w:t>сезонным</w:t>
      </w:r>
      <w:r>
        <w:rPr>
          <w:spacing w:val="-7"/>
        </w:rPr>
        <w:t xml:space="preserve"> </w:t>
      </w:r>
      <w:r>
        <w:t>изменениям</w:t>
      </w:r>
      <w:r>
        <w:rPr>
          <w:spacing w:val="-5"/>
        </w:rPr>
        <w:t xml:space="preserve"> </w:t>
      </w:r>
      <w:r>
        <w:t>условий</w:t>
      </w:r>
      <w:r>
        <w:rPr>
          <w:spacing w:val="-5"/>
        </w:rPr>
        <w:t xml:space="preserve"> </w:t>
      </w:r>
      <w:r>
        <w:rPr>
          <w:spacing w:val="-2"/>
        </w:rPr>
        <w:t>жизни.</w:t>
      </w:r>
    </w:p>
    <w:p w:rsidR="00991C96" w:rsidRDefault="008A40EF">
      <w:pPr>
        <w:pStyle w:val="a3"/>
        <w:ind w:right="148"/>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91C96" w:rsidRDefault="008A40EF">
      <w:pPr>
        <w:pStyle w:val="a3"/>
        <w:ind w:right="145"/>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Pr>
          <w:spacing w:val="80"/>
        </w:rPr>
        <w:t xml:space="preserve"> </w:t>
      </w:r>
      <w:r>
        <w:t>для существования организмов в среде обитания.</w:t>
      </w:r>
      <w:r>
        <w:rPr>
          <w:spacing w:val="40"/>
        </w:rPr>
        <w:t xml:space="preserve"> </w:t>
      </w:r>
      <w:r>
        <w:t>Принцип конкурентного исключения.</w:t>
      </w:r>
    </w:p>
    <w:p w:rsidR="00991C96" w:rsidRDefault="008A40EF">
      <w:pPr>
        <w:pStyle w:val="a3"/>
        <w:ind w:left="1275" w:firstLine="0"/>
        <w:jc w:val="left"/>
      </w:pPr>
      <w:r>
        <w:rPr>
          <w:spacing w:val="-2"/>
        </w:rPr>
        <w:t>Демонстрации:</w:t>
      </w:r>
    </w:p>
    <w:p w:rsidR="00991C96" w:rsidRDefault="008A40EF">
      <w:pPr>
        <w:pStyle w:val="a3"/>
        <w:ind w:right="145"/>
        <w:jc w:val="left"/>
      </w:pPr>
      <w:r>
        <w:t>Таблицы и схемы: «Экологические факторы», «Световой спектр», «Экологические группы животных</w:t>
      </w:r>
      <w:r>
        <w:rPr>
          <w:spacing w:val="51"/>
        </w:rPr>
        <w:t xml:space="preserve"> </w:t>
      </w:r>
      <w:r>
        <w:t>по</w:t>
      </w:r>
      <w:r>
        <w:rPr>
          <w:spacing w:val="53"/>
        </w:rPr>
        <w:t xml:space="preserve"> </w:t>
      </w:r>
      <w:r>
        <w:t>отношению</w:t>
      </w:r>
      <w:r>
        <w:rPr>
          <w:spacing w:val="51"/>
        </w:rPr>
        <w:t xml:space="preserve"> </w:t>
      </w:r>
      <w:r>
        <w:t>к</w:t>
      </w:r>
      <w:r>
        <w:rPr>
          <w:spacing w:val="54"/>
        </w:rPr>
        <w:t xml:space="preserve"> </w:t>
      </w:r>
      <w:r>
        <w:t>свету»,</w:t>
      </w:r>
      <w:r>
        <w:rPr>
          <w:spacing w:val="58"/>
        </w:rPr>
        <w:t xml:space="preserve"> </w:t>
      </w:r>
      <w:r>
        <w:t>«Теплокровные</w:t>
      </w:r>
      <w:r>
        <w:rPr>
          <w:spacing w:val="52"/>
        </w:rPr>
        <w:t xml:space="preserve"> </w:t>
      </w:r>
      <w:r>
        <w:t>животные»,</w:t>
      </w:r>
      <w:r>
        <w:rPr>
          <w:spacing w:val="57"/>
        </w:rPr>
        <w:t xml:space="preserve"> </w:t>
      </w:r>
      <w:r>
        <w:t>«Холоднокровные</w:t>
      </w:r>
      <w:r>
        <w:rPr>
          <w:spacing w:val="53"/>
        </w:rPr>
        <w:t xml:space="preserve"> </w:t>
      </w:r>
      <w:r>
        <w:rPr>
          <w:spacing w:val="-2"/>
        </w:rPr>
        <w:t>животные»,</w:t>
      </w:r>
    </w:p>
    <w:p w:rsidR="00991C96" w:rsidRDefault="008A40EF">
      <w:pPr>
        <w:pStyle w:val="a3"/>
        <w:ind w:right="150" w:firstLine="0"/>
      </w:pPr>
      <w:r>
        <w:t>«Физиологические адаптации животных», «Среды обитания организмов», «Биологические</w:t>
      </w:r>
      <w:r>
        <w:rPr>
          <w:spacing w:val="40"/>
        </w:rPr>
        <w:t xml:space="preserve"> </w:t>
      </w:r>
      <w:r>
        <w:t>ритмы», «Жизненные формы растений», «Жизненные формы животных», «Экосистема широколиственного</w:t>
      </w:r>
      <w:r>
        <w:rPr>
          <w:spacing w:val="78"/>
          <w:w w:val="150"/>
        </w:rPr>
        <w:t xml:space="preserve"> </w:t>
      </w:r>
      <w:r>
        <w:t>леса»,</w:t>
      </w:r>
      <w:r>
        <w:rPr>
          <w:spacing w:val="80"/>
          <w:w w:val="150"/>
        </w:rPr>
        <w:t xml:space="preserve"> </w:t>
      </w:r>
      <w:r>
        <w:t>«Экосистема</w:t>
      </w:r>
      <w:r>
        <w:rPr>
          <w:spacing w:val="80"/>
        </w:rPr>
        <w:t xml:space="preserve"> </w:t>
      </w:r>
      <w:r>
        <w:t>хвойного</w:t>
      </w:r>
      <w:r>
        <w:rPr>
          <w:spacing w:val="78"/>
          <w:w w:val="150"/>
        </w:rPr>
        <w:t xml:space="preserve"> </w:t>
      </w:r>
      <w:r>
        <w:t>леса»,</w:t>
      </w:r>
      <w:r>
        <w:rPr>
          <w:spacing w:val="80"/>
          <w:w w:val="150"/>
        </w:rPr>
        <w:t xml:space="preserve"> </w:t>
      </w:r>
      <w:r>
        <w:t>«Цепи</w:t>
      </w:r>
      <w:r>
        <w:rPr>
          <w:spacing w:val="79"/>
          <w:w w:val="150"/>
        </w:rPr>
        <w:t xml:space="preserve"> </w:t>
      </w:r>
      <w:r>
        <w:t>питания»,</w:t>
      </w:r>
      <w:r>
        <w:rPr>
          <w:spacing w:val="80"/>
          <w:w w:val="150"/>
        </w:rPr>
        <w:t xml:space="preserve"> </w:t>
      </w:r>
      <w:r>
        <w:t>«Хищничество»,</w:t>
      </w:r>
    </w:p>
    <w:p w:rsidR="00991C96" w:rsidRDefault="008A40EF">
      <w:pPr>
        <w:pStyle w:val="a3"/>
        <w:ind w:firstLine="0"/>
      </w:pPr>
      <w:r>
        <w:t>«Паразитизм»,</w:t>
      </w:r>
      <w:r>
        <w:rPr>
          <w:spacing w:val="-11"/>
        </w:rPr>
        <w:t xml:space="preserve"> </w:t>
      </w:r>
      <w:r>
        <w:t>«Конкуренция»,</w:t>
      </w:r>
      <w:r>
        <w:rPr>
          <w:spacing w:val="-8"/>
        </w:rPr>
        <w:t xml:space="preserve"> </w:t>
      </w:r>
      <w:r>
        <w:t>«Симбиоз»,</w:t>
      </w:r>
      <w:r>
        <w:rPr>
          <w:spacing w:val="-8"/>
        </w:rPr>
        <w:t xml:space="preserve"> </w:t>
      </w:r>
      <w:r>
        <w:rPr>
          <w:spacing w:val="-2"/>
        </w:rPr>
        <w:t>«Комменсализм».</w:t>
      </w:r>
    </w:p>
    <w:p w:rsidR="00991C96" w:rsidRDefault="008A40EF">
      <w:pPr>
        <w:pStyle w:val="a3"/>
        <w:ind w:right="141"/>
      </w:pPr>
      <w:r>
        <w:t>Оборудование: гербарии растений и животных, приспособленных к влиянию различных экологических факторов, гербарии светолюбивых, тенелюбивых</w:t>
      </w:r>
      <w:r>
        <w:rPr>
          <w:spacing w:val="40"/>
        </w:rPr>
        <w:t xml:space="preserve"> </w:t>
      </w:r>
      <w: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w:t>
      </w:r>
      <w:r>
        <w:rPr>
          <w:spacing w:val="-3"/>
        </w:rPr>
        <w:t xml:space="preserve"> </w:t>
      </w:r>
      <w:r>
        <w:t>к гигрофитам, ксерофитам, мезофитам, комнатные</w:t>
      </w:r>
      <w:r>
        <w:rPr>
          <w:spacing w:val="-2"/>
        </w:rPr>
        <w:t xml:space="preserve"> </w:t>
      </w:r>
      <w:r>
        <w:t>растения данных</w:t>
      </w:r>
      <w:r>
        <w:rPr>
          <w:spacing w:val="-1"/>
        </w:rPr>
        <w:t xml:space="preserve"> </w:t>
      </w:r>
      <w:r>
        <w:t>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w:t>
      </w:r>
      <w:r>
        <w:rPr>
          <w:spacing w:val="-1"/>
        </w:rPr>
        <w:t xml:space="preserve"> </w:t>
      </w:r>
      <w:r>
        <w:t>растений</w:t>
      </w:r>
      <w:r>
        <w:rPr>
          <w:spacing w:val="-1"/>
        </w:rPr>
        <w:t xml:space="preserve"> </w:t>
      </w:r>
      <w:r>
        <w:t>и</w:t>
      </w:r>
      <w:r>
        <w:rPr>
          <w:spacing w:val="-4"/>
        </w:rPr>
        <w:t xml:space="preserve"> </w:t>
      </w:r>
      <w:r>
        <w:t>животных различных</w:t>
      </w:r>
      <w:r>
        <w:rPr>
          <w:spacing w:val="-3"/>
        </w:rPr>
        <w:t xml:space="preserve"> </w:t>
      </w:r>
      <w:r>
        <w:t>жизненных форм,</w:t>
      </w:r>
      <w:r>
        <w:rPr>
          <w:spacing w:val="-3"/>
        </w:rPr>
        <w:t xml:space="preserve"> </w:t>
      </w:r>
      <w:r>
        <w:t>коллекции</w:t>
      </w:r>
      <w:r>
        <w:rPr>
          <w:spacing w:val="-4"/>
        </w:rPr>
        <w:t xml:space="preserve"> </w:t>
      </w:r>
      <w:r>
        <w:t>животных, участвующих в различных биотических взаимодействиях.</w:t>
      </w:r>
    </w:p>
    <w:p w:rsidR="00991C96" w:rsidRDefault="008A40EF">
      <w:pPr>
        <w:pStyle w:val="a3"/>
        <w:ind w:left="1275" w:firstLine="0"/>
      </w:pPr>
      <w:r>
        <w:t>Лабораторная</w:t>
      </w:r>
      <w:r>
        <w:rPr>
          <w:spacing w:val="-7"/>
        </w:rPr>
        <w:t xml:space="preserve"> </w:t>
      </w:r>
      <w:r>
        <w:t>работа</w:t>
      </w:r>
      <w:r>
        <w:rPr>
          <w:spacing w:val="-2"/>
        </w:rPr>
        <w:t xml:space="preserve"> </w:t>
      </w:r>
      <w:r>
        <w:t>«Выявление</w:t>
      </w:r>
      <w:r>
        <w:rPr>
          <w:spacing w:val="-6"/>
        </w:rPr>
        <w:t xml:space="preserve"> </w:t>
      </w:r>
      <w:r>
        <w:t>приспособлений</w:t>
      </w:r>
      <w:r>
        <w:rPr>
          <w:spacing w:val="-4"/>
        </w:rPr>
        <w:t xml:space="preserve"> </w:t>
      </w:r>
      <w:r>
        <w:t>организмов</w:t>
      </w:r>
      <w:r>
        <w:rPr>
          <w:spacing w:val="-6"/>
        </w:rPr>
        <w:t xml:space="preserve"> </w:t>
      </w:r>
      <w:r>
        <w:t>к</w:t>
      </w:r>
      <w:r>
        <w:rPr>
          <w:spacing w:val="-5"/>
        </w:rPr>
        <w:t xml:space="preserve"> </w:t>
      </w:r>
      <w:r>
        <w:t>влиянию</w:t>
      </w:r>
      <w:r>
        <w:rPr>
          <w:spacing w:val="-4"/>
        </w:rPr>
        <w:t xml:space="preserve"> </w:t>
      </w:r>
      <w:r>
        <w:rPr>
          <w:spacing w:val="-2"/>
        </w:rPr>
        <w:t>света».</w:t>
      </w:r>
    </w:p>
    <w:p w:rsidR="00991C96" w:rsidRDefault="008A40EF">
      <w:pPr>
        <w:pStyle w:val="a3"/>
        <w:ind w:left="1275" w:right="145" w:firstLine="0"/>
        <w:jc w:val="left"/>
      </w:pPr>
      <w:r>
        <w:t>Лабораторная</w:t>
      </w:r>
      <w:r>
        <w:rPr>
          <w:spacing w:val="-7"/>
        </w:rPr>
        <w:t xml:space="preserve"> </w:t>
      </w:r>
      <w:r>
        <w:t>работа</w:t>
      </w:r>
      <w:r>
        <w:rPr>
          <w:spacing w:val="-4"/>
        </w:rPr>
        <w:t xml:space="preserve"> </w:t>
      </w:r>
      <w:r>
        <w:t>«Выявление</w:t>
      </w:r>
      <w:r>
        <w:rPr>
          <w:spacing w:val="-7"/>
        </w:rPr>
        <w:t xml:space="preserve"> </w:t>
      </w:r>
      <w:r>
        <w:t>приспособлений</w:t>
      </w:r>
      <w:r>
        <w:rPr>
          <w:spacing w:val="-7"/>
        </w:rPr>
        <w:t xml:space="preserve"> </w:t>
      </w:r>
      <w:r>
        <w:t>организмов</w:t>
      </w:r>
      <w:r>
        <w:rPr>
          <w:spacing w:val="-7"/>
        </w:rPr>
        <w:t xml:space="preserve"> </w:t>
      </w:r>
      <w:r>
        <w:t>к</w:t>
      </w:r>
      <w:r>
        <w:rPr>
          <w:spacing w:val="-7"/>
        </w:rPr>
        <w:t xml:space="preserve"> </w:t>
      </w:r>
      <w:r>
        <w:t>влиянию</w:t>
      </w:r>
      <w:r>
        <w:rPr>
          <w:spacing w:val="-8"/>
        </w:rPr>
        <w:t xml:space="preserve"> </w:t>
      </w:r>
      <w:r>
        <w:t>температуры». Лабораторная работа «Анатомические особенности растений из разных мест обитания». Тема 8. Экология видов и популяций.</w:t>
      </w:r>
    </w:p>
    <w:p w:rsidR="00991C96" w:rsidRDefault="008A40EF">
      <w:pPr>
        <w:pStyle w:val="a3"/>
        <w:ind w:right="139"/>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991C96" w:rsidRDefault="008A40EF">
      <w:pPr>
        <w:pStyle w:val="a3"/>
        <w:ind w:right="140"/>
      </w:pPr>
      <w:r>
        <w:t>Экологическая структура популяции. Оценка численности популяции. Динамика</w:t>
      </w:r>
      <w:r>
        <w:rPr>
          <w:spacing w:val="40"/>
        </w:rPr>
        <w:t xml:space="preserve"> </w:t>
      </w:r>
      <w:r>
        <w:t>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Pr>
          <w:spacing w:val="40"/>
        </w:rPr>
        <w:t xml:space="preserve"> </w:t>
      </w:r>
      <w:r>
        <w:t>и не зависящих от плотности. Экологические стратегии видов (r- и K-стратегии).</w:t>
      </w:r>
    </w:p>
    <w:p w:rsidR="00991C96" w:rsidRDefault="008A40EF">
      <w:pPr>
        <w:pStyle w:val="a3"/>
        <w:ind w:right="146"/>
      </w:pPr>
      <w:r>
        <w:t>Понятие</w:t>
      </w:r>
      <w:r>
        <w:rPr>
          <w:spacing w:val="-3"/>
        </w:rPr>
        <w:t xml:space="preserve"> </w:t>
      </w:r>
      <w:r>
        <w:t>об</w:t>
      </w:r>
      <w:r>
        <w:rPr>
          <w:spacing w:val="-2"/>
        </w:rPr>
        <w:t xml:space="preserve"> </w:t>
      </w:r>
      <w:r>
        <w:t>экологической</w:t>
      </w:r>
      <w:r>
        <w:rPr>
          <w:spacing w:val="-1"/>
        </w:rPr>
        <w:t xml:space="preserve"> </w:t>
      </w:r>
      <w:r>
        <w:t>нише</w:t>
      </w:r>
      <w:r>
        <w:rPr>
          <w:spacing w:val="-3"/>
        </w:rPr>
        <w:t xml:space="preserve"> </w:t>
      </w:r>
      <w:r>
        <w:t>вида.</w:t>
      </w:r>
      <w:r>
        <w:rPr>
          <w:spacing w:val="-2"/>
        </w:rPr>
        <w:t xml:space="preserve"> </w:t>
      </w:r>
      <w:r>
        <w:t>Местообитание.</w:t>
      </w:r>
      <w:r>
        <w:rPr>
          <w:spacing w:val="-2"/>
        </w:rPr>
        <w:t xml:space="preserve"> </w:t>
      </w:r>
      <w:r>
        <w:t>Многомерная</w:t>
      </w:r>
      <w:r>
        <w:rPr>
          <w:spacing w:val="-4"/>
        </w:rPr>
        <w:t xml:space="preserve"> </w:t>
      </w:r>
      <w:r>
        <w:t>модель</w:t>
      </w:r>
      <w:r>
        <w:rPr>
          <w:spacing w:val="-1"/>
        </w:rPr>
        <w:t xml:space="preserve"> </w:t>
      </w:r>
      <w:r>
        <w:t>экологической ниши Д.И. Хатчинсона. Размеры экологической ниши. Потенциальная и реализованная ниши.</w:t>
      </w:r>
    </w:p>
    <w:p w:rsidR="00991C96" w:rsidRDefault="008A40EF">
      <w:pPr>
        <w:pStyle w:val="a3"/>
        <w:ind w:left="1275" w:firstLine="0"/>
      </w:pPr>
      <w:r>
        <w:t>Вид</w:t>
      </w:r>
      <w:r>
        <w:rPr>
          <w:spacing w:val="45"/>
        </w:rPr>
        <w:t xml:space="preserve">  </w:t>
      </w:r>
      <w:r>
        <w:t>как</w:t>
      </w:r>
      <w:r>
        <w:rPr>
          <w:spacing w:val="47"/>
        </w:rPr>
        <w:t xml:space="preserve">  </w:t>
      </w:r>
      <w:r>
        <w:t>система</w:t>
      </w:r>
      <w:r>
        <w:rPr>
          <w:spacing w:val="46"/>
        </w:rPr>
        <w:t xml:space="preserve">  </w:t>
      </w:r>
      <w:r>
        <w:t>популяций.</w:t>
      </w:r>
      <w:r>
        <w:rPr>
          <w:spacing w:val="46"/>
        </w:rPr>
        <w:t xml:space="preserve">  </w:t>
      </w:r>
      <w:r>
        <w:t>Ареалы</w:t>
      </w:r>
      <w:r>
        <w:rPr>
          <w:spacing w:val="47"/>
        </w:rPr>
        <w:t xml:space="preserve">  </w:t>
      </w:r>
      <w:r>
        <w:t>видов.</w:t>
      </w:r>
      <w:r>
        <w:rPr>
          <w:spacing w:val="46"/>
        </w:rPr>
        <w:t xml:space="preserve">  </w:t>
      </w:r>
      <w:r>
        <w:t>Виды</w:t>
      </w:r>
      <w:r>
        <w:rPr>
          <w:spacing w:val="47"/>
        </w:rPr>
        <w:t xml:space="preserve">  </w:t>
      </w:r>
      <w:r>
        <w:t>и</w:t>
      </w:r>
      <w:r>
        <w:rPr>
          <w:spacing w:val="46"/>
        </w:rPr>
        <w:t xml:space="preserve">  </w:t>
      </w:r>
      <w:r>
        <w:t>их</w:t>
      </w:r>
      <w:r>
        <w:rPr>
          <w:spacing w:val="46"/>
        </w:rPr>
        <w:t xml:space="preserve">  </w:t>
      </w:r>
      <w:r>
        <w:t>жизненные</w:t>
      </w:r>
      <w:r>
        <w:rPr>
          <w:spacing w:val="47"/>
        </w:rPr>
        <w:t xml:space="preserve">  </w:t>
      </w:r>
      <w:r>
        <w:rPr>
          <w:spacing w:val="-2"/>
        </w:rPr>
        <w:t>стратегии.</w:t>
      </w:r>
    </w:p>
    <w:p w:rsidR="00991C96" w:rsidRDefault="008A40EF">
      <w:pPr>
        <w:pStyle w:val="a3"/>
        <w:ind w:firstLine="0"/>
      </w:pPr>
      <w:r>
        <w:t>Экологические</w:t>
      </w:r>
      <w:r>
        <w:rPr>
          <w:spacing w:val="-7"/>
        </w:rPr>
        <w:t xml:space="preserve"> </w:t>
      </w:r>
      <w:r>
        <w:rPr>
          <w:spacing w:val="-2"/>
        </w:rPr>
        <w:t>эквиваленты.</w:t>
      </w:r>
    </w:p>
    <w:p w:rsidR="00991C96" w:rsidRDefault="008A40EF">
      <w:pPr>
        <w:pStyle w:val="a3"/>
        <w:ind w:left="1275" w:firstLine="0"/>
      </w:pPr>
      <w:r>
        <w:t>Закономерности</w:t>
      </w:r>
      <w:r>
        <w:rPr>
          <w:spacing w:val="59"/>
        </w:rPr>
        <w:t xml:space="preserve"> </w:t>
      </w:r>
      <w:r>
        <w:t>поведения</w:t>
      </w:r>
      <w:r>
        <w:rPr>
          <w:spacing w:val="60"/>
        </w:rPr>
        <w:t xml:space="preserve"> </w:t>
      </w:r>
      <w:r>
        <w:t>и</w:t>
      </w:r>
      <w:r>
        <w:rPr>
          <w:spacing w:val="61"/>
        </w:rPr>
        <w:t xml:space="preserve"> </w:t>
      </w:r>
      <w:r>
        <w:t>миграций</w:t>
      </w:r>
      <w:r>
        <w:rPr>
          <w:spacing w:val="61"/>
        </w:rPr>
        <w:t xml:space="preserve"> </w:t>
      </w:r>
      <w:r>
        <w:t>животных.</w:t>
      </w:r>
      <w:r>
        <w:rPr>
          <w:spacing w:val="60"/>
        </w:rPr>
        <w:t xml:space="preserve"> </w:t>
      </w:r>
      <w:r>
        <w:t>Биологические</w:t>
      </w:r>
      <w:r>
        <w:rPr>
          <w:spacing w:val="59"/>
        </w:rPr>
        <w:t xml:space="preserve"> </w:t>
      </w:r>
      <w:r>
        <w:t>инвазии</w:t>
      </w:r>
      <w:r>
        <w:rPr>
          <w:spacing w:val="61"/>
        </w:rPr>
        <w:t xml:space="preserve"> </w:t>
      </w:r>
      <w:r>
        <w:rPr>
          <w:spacing w:val="-2"/>
        </w:rPr>
        <w:t>чужеродных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ind w:firstLine="0"/>
        <w:jc w:val="left"/>
      </w:pPr>
      <w:r>
        <w:rPr>
          <w:spacing w:val="-2"/>
        </w:rPr>
        <w:lastRenderedPageBreak/>
        <w:t>видов.</w:t>
      </w:r>
    </w:p>
    <w:p w:rsidR="00991C96" w:rsidRDefault="008A40EF">
      <w:pPr>
        <w:rPr>
          <w:sz w:val="24"/>
        </w:rPr>
      </w:pPr>
      <w:r>
        <w:br w:type="column"/>
      </w:r>
    </w:p>
    <w:p w:rsidR="00991C96" w:rsidRDefault="008A40EF">
      <w:pPr>
        <w:pStyle w:val="a3"/>
        <w:ind w:left="10" w:firstLine="0"/>
        <w:jc w:val="left"/>
      </w:pPr>
      <w:r>
        <w:rPr>
          <w:spacing w:val="-2"/>
        </w:rPr>
        <w:t>Демонстрации:</w:t>
      </w:r>
    </w:p>
    <w:p w:rsidR="00991C96" w:rsidRDefault="008A40EF">
      <w:pPr>
        <w:pStyle w:val="a3"/>
        <w:ind w:left="10" w:firstLine="0"/>
        <w:jc w:val="left"/>
      </w:pPr>
      <w:r>
        <w:t>Портрет:</w:t>
      </w:r>
      <w:r>
        <w:rPr>
          <w:spacing w:val="-4"/>
        </w:rPr>
        <w:t xml:space="preserve"> </w:t>
      </w:r>
      <w:r>
        <w:t>Д.И.</w:t>
      </w:r>
      <w:r>
        <w:rPr>
          <w:spacing w:val="-1"/>
        </w:rPr>
        <w:t xml:space="preserve"> </w:t>
      </w:r>
      <w:r>
        <w:rPr>
          <w:spacing w:val="-2"/>
        </w:rPr>
        <w:t>Хатчинсон.</w:t>
      </w:r>
    </w:p>
    <w:p w:rsidR="00991C96" w:rsidRDefault="00991C96">
      <w:pPr>
        <w:pStyle w:val="a3"/>
        <w:jc w:val="left"/>
        <w:sectPr w:rsidR="00991C96">
          <w:type w:val="continuous"/>
          <w:pgSz w:w="11910" w:h="16840"/>
          <w:pgMar w:top="760" w:right="425" w:bottom="280" w:left="566" w:header="0" w:footer="810" w:gutter="0"/>
          <w:cols w:num="2" w:space="720" w:equalWidth="0">
            <w:col w:w="1225" w:space="40"/>
            <w:col w:w="9654"/>
          </w:cols>
        </w:sectPr>
      </w:pPr>
    </w:p>
    <w:p w:rsidR="00991C96" w:rsidRDefault="008A40EF">
      <w:pPr>
        <w:pStyle w:val="a3"/>
        <w:spacing w:before="65"/>
        <w:ind w:right="148"/>
      </w:pPr>
      <w: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991C96" w:rsidRDefault="008A40EF">
      <w:pPr>
        <w:pStyle w:val="a3"/>
        <w:spacing w:before="1"/>
        <w:ind w:left="1275" w:firstLine="0"/>
      </w:pPr>
      <w:r>
        <w:t>Оборудование:</w:t>
      </w:r>
      <w:r>
        <w:rPr>
          <w:spacing w:val="-7"/>
        </w:rPr>
        <w:t xml:space="preserve"> </w:t>
      </w:r>
      <w:r>
        <w:t>гербарии</w:t>
      </w:r>
      <w:r>
        <w:rPr>
          <w:spacing w:val="-6"/>
        </w:rPr>
        <w:t xml:space="preserve"> </w:t>
      </w:r>
      <w:r>
        <w:t>растений,</w:t>
      </w:r>
      <w:r>
        <w:rPr>
          <w:spacing w:val="-4"/>
        </w:rPr>
        <w:t xml:space="preserve"> </w:t>
      </w:r>
      <w:r>
        <w:t>коллекции</w:t>
      </w:r>
      <w:r>
        <w:rPr>
          <w:spacing w:val="-7"/>
        </w:rPr>
        <w:t xml:space="preserve"> </w:t>
      </w:r>
      <w:r>
        <w:rPr>
          <w:spacing w:val="-2"/>
        </w:rPr>
        <w:t>животных.</w:t>
      </w:r>
    </w:p>
    <w:p w:rsidR="00991C96" w:rsidRDefault="008A40EF">
      <w:pPr>
        <w:pStyle w:val="a3"/>
        <w:ind w:left="1275" w:firstLine="0"/>
      </w:pPr>
      <w:r>
        <w:t>Лабораторная</w:t>
      </w:r>
      <w:r>
        <w:rPr>
          <w:spacing w:val="-7"/>
        </w:rPr>
        <w:t xml:space="preserve"> </w:t>
      </w:r>
      <w:r>
        <w:t>работа</w:t>
      </w:r>
      <w:r>
        <w:rPr>
          <w:spacing w:val="-2"/>
        </w:rPr>
        <w:t xml:space="preserve"> </w:t>
      </w:r>
      <w:r>
        <w:t>«Приспособления</w:t>
      </w:r>
      <w:r>
        <w:rPr>
          <w:spacing w:val="-4"/>
        </w:rPr>
        <w:t xml:space="preserve"> </w:t>
      </w:r>
      <w:r>
        <w:t>семян</w:t>
      </w:r>
      <w:r>
        <w:rPr>
          <w:spacing w:val="-5"/>
        </w:rPr>
        <w:t xml:space="preserve"> </w:t>
      </w:r>
      <w:r>
        <w:t>растений</w:t>
      </w:r>
      <w:r>
        <w:rPr>
          <w:spacing w:val="-4"/>
        </w:rPr>
        <w:t xml:space="preserve"> </w:t>
      </w:r>
      <w:r>
        <w:t>к</w:t>
      </w:r>
      <w:r>
        <w:rPr>
          <w:spacing w:val="-4"/>
        </w:rPr>
        <w:t xml:space="preserve"> </w:t>
      </w:r>
      <w:r>
        <w:rPr>
          <w:spacing w:val="-2"/>
        </w:rPr>
        <w:t>расселению».</w:t>
      </w:r>
    </w:p>
    <w:p w:rsidR="00991C96" w:rsidRDefault="008A40EF">
      <w:pPr>
        <w:pStyle w:val="a3"/>
        <w:ind w:left="1275" w:firstLine="0"/>
      </w:pPr>
      <w:r>
        <w:t>120.7.9.</w:t>
      </w:r>
      <w:r>
        <w:rPr>
          <w:spacing w:val="-5"/>
        </w:rPr>
        <w:t xml:space="preserve"> </w:t>
      </w:r>
      <w:r>
        <w:t>Тема</w:t>
      </w:r>
      <w:r>
        <w:rPr>
          <w:spacing w:val="-3"/>
        </w:rPr>
        <w:t xml:space="preserve"> </w:t>
      </w:r>
      <w:r>
        <w:t>9.</w:t>
      </w:r>
      <w:r>
        <w:rPr>
          <w:spacing w:val="-2"/>
        </w:rPr>
        <w:t xml:space="preserve"> </w:t>
      </w:r>
      <w:r>
        <w:t>Экология</w:t>
      </w:r>
      <w:r>
        <w:rPr>
          <w:spacing w:val="-2"/>
        </w:rPr>
        <w:t xml:space="preserve"> </w:t>
      </w:r>
      <w:r>
        <w:t>сообществ.</w:t>
      </w:r>
      <w:r>
        <w:rPr>
          <w:spacing w:val="-3"/>
        </w:rPr>
        <w:t xml:space="preserve"> </w:t>
      </w:r>
      <w:r>
        <w:t>Экологические</w:t>
      </w:r>
      <w:r>
        <w:rPr>
          <w:spacing w:val="-2"/>
        </w:rPr>
        <w:t xml:space="preserve"> системы.</w:t>
      </w:r>
    </w:p>
    <w:p w:rsidR="00991C96" w:rsidRDefault="008A40EF">
      <w:pPr>
        <w:pStyle w:val="a3"/>
        <w:ind w:left="1275" w:firstLine="0"/>
      </w:pPr>
      <w:r>
        <w:t>Сообщества</w:t>
      </w:r>
      <w:r>
        <w:rPr>
          <w:spacing w:val="-5"/>
        </w:rPr>
        <w:t xml:space="preserve"> </w:t>
      </w:r>
      <w:r>
        <w:t>организмов.</w:t>
      </w:r>
      <w:r>
        <w:rPr>
          <w:spacing w:val="-2"/>
        </w:rPr>
        <w:t xml:space="preserve"> </w:t>
      </w:r>
      <w:r>
        <w:t>Биоценоз</w:t>
      </w:r>
      <w:r>
        <w:rPr>
          <w:spacing w:val="-2"/>
        </w:rPr>
        <w:t xml:space="preserve"> </w:t>
      </w:r>
      <w:r>
        <w:t>и</w:t>
      </w:r>
      <w:r>
        <w:rPr>
          <w:spacing w:val="-1"/>
        </w:rPr>
        <w:t xml:space="preserve"> </w:t>
      </w:r>
      <w:r>
        <w:t>его</w:t>
      </w:r>
      <w:r>
        <w:rPr>
          <w:spacing w:val="-2"/>
        </w:rPr>
        <w:t xml:space="preserve"> </w:t>
      </w:r>
      <w:r>
        <w:t>структура.</w:t>
      </w:r>
      <w:r>
        <w:rPr>
          <w:spacing w:val="-2"/>
        </w:rPr>
        <w:t xml:space="preserve"> </w:t>
      </w:r>
      <w:r>
        <w:t>Связи</w:t>
      </w:r>
      <w:r>
        <w:rPr>
          <w:spacing w:val="-2"/>
        </w:rPr>
        <w:t xml:space="preserve"> </w:t>
      </w:r>
      <w:r>
        <w:t>между</w:t>
      </w:r>
      <w:r>
        <w:rPr>
          <w:spacing w:val="-6"/>
        </w:rPr>
        <w:t xml:space="preserve"> </w:t>
      </w:r>
      <w:r>
        <w:t>организмами</w:t>
      </w:r>
      <w:r>
        <w:rPr>
          <w:spacing w:val="-2"/>
        </w:rPr>
        <w:t xml:space="preserve"> </w:t>
      </w:r>
      <w:r>
        <w:t>в</w:t>
      </w:r>
      <w:r>
        <w:rPr>
          <w:spacing w:val="-2"/>
        </w:rPr>
        <w:t xml:space="preserve"> биоценозе.</w:t>
      </w:r>
    </w:p>
    <w:p w:rsidR="00991C96" w:rsidRDefault="008A40EF">
      <w:pPr>
        <w:pStyle w:val="a3"/>
        <w:ind w:right="144"/>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w:t>
      </w:r>
      <w:r>
        <w:rPr>
          <w:spacing w:val="-2"/>
        </w:rPr>
        <w:t xml:space="preserve"> </w:t>
      </w:r>
      <w:r>
        <w:t>блоки</w:t>
      </w:r>
      <w:r>
        <w:rPr>
          <w:spacing w:val="-3"/>
        </w:rPr>
        <w:t xml:space="preserve"> </w:t>
      </w:r>
      <w:r>
        <w:t>экосистем.</w:t>
      </w:r>
      <w:r>
        <w:rPr>
          <w:spacing w:val="-1"/>
        </w:rPr>
        <w:t xml:space="preserve"> </w:t>
      </w:r>
      <w:r>
        <w:t>Почвы</w:t>
      </w:r>
      <w:r>
        <w:rPr>
          <w:spacing w:val="-2"/>
        </w:rPr>
        <w:t xml:space="preserve"> </w:t>
      </w:r>
      <w:r>
        <w:t>и илы</w:t>
      </w:r>
      <w:r>
        <w:rPr>
          <w:spacing w:val="40"/>
        </w:rPr>
        <w:t xml:space="preserve"> </w:t>
      </w:r>
      <w:r>
        <w:t>в</w:t>
      </w:r>
      <w:r>
        <w:rPr>
          <w:spacing w:val="-2"/>
        </w:rPr>
        <w:t xml:space="preserve"> </w:t>
      </w:r>
      <w:r>
        <w:t>экосистемах.</w:t>
      </w:r>
      <w:r>
        <w:rPr>
          <w:spacing w:val="-1"/>
        </w:rPr>
        <w:t xml:space="preserve"> </w:t>
      </w:r>
      <w:r>
        <w:t>Круговорот</w:t>
      </w:r>
      <w:r>
        <w:rPr>
          <w:spacing w:val="-1"/>
        </w:rPr>
        <w:t xml:space="preserve"> </w:t>
      </w:r>
      <w:r>
        <w:t>веществ</w:t>
      </w:r>
      <w:r>
        <w:rPr>
          <w:spacing w:val="-1"/>
        </w:rPr>
        <w:t xml:space="preserve"> </w:t>
      </w:r>
      <w:r>
        <w:t>и поток</w:t>
      </w:r>
      <w:r>
        <w:rPr>
          <w:spacing w:val="-2"/>
        </w:rPr>
        <w:t xml:space="preserve"> </w:t>
      </w:r>
      <w:r>
        <w:t>энергии в экосистеме.</w:t>
      </w:r>
    </w:p>
    <w:p w:rsidR="00991C96" w:rsidRDefault="008A40EF">
      <w:pPr>
        <w:pStyle w:val="a3"/>
        <w:ind w:right="149"/>
      </w:pPr>
      <w:r>
        <w:t>Основные показатели экосистемы. Биомасса и продукция. Экологические пирамиды чисел, биомассы и энергии.</w:t>
      </w:r>
    </w:p>
    <w:p w:rsidR="00991C96" w:rsidRDefault="008A40EF">
      <w:pPr>
        <w:pStyle w:val="a3"/>
        <w:ind w:right="140"/>
      </w:pPr>
      <w:r>
        <w:t>Направленные закономерные смены сообществ – сукцессии. Первичные</w:t>
      </w:r>
      <w:r>
        <w:rPr>
          <w:spacing w:val="40"/>
        </w:rPr>
        <w:t xml:space="preserve"> </w:t>
      </w: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91C96" w:rsidRDefault="008A40EF">
      <w:pPr>
        <w:pStyle w:val="a3"/>
        <w:ind w:left="1275" w:firstLine="0"/>
      </w:pPr>
      <w:r>
        <w:t>Природные</w:t>
      </w:r>
      <w:r>
        <w:rPr>
          <w:spacing w:val="-6"/>
        </w:rPr>
        <w:t xml:space="preserve"> </w:t>
      </w:r>
      <w:r>
        <w:rPr>
          <w:spacing w:val="-2"/>
        </w:rPr>
        <w:t>экосистемы.</w:t>
      </w:r>
    </w:p>
    <w:p w:rsidR="00991C96" w:rsidRDefault="008A40EF">
      <w:pPr>
        <w:pStyle w:val="a3"/>
        <w:ind w:right="145"/>
      </w:pPr>
      <w:r>
        <w:t>Антропогенные</w:t>
      </w:r>
      <w:r>
        <w:rPr>
          <w:spacing w:val="-2"/>
        </w:rPr>
        <w:t xml:space="preserve"> </w:t>
      </w:r>
      <w:r>
        <w:t>экосистемы.</w:t>
      </w:r>
      <w:r>
        <w:rPr>
          <w:spacing w:val="-1"/>
        </w:rPr>
        <w:t xml:space="preserve"> </w:t>
      </w:r>
      <w:r>
        <w:t>Агроэкосистема. Агроценоз.</w:t>
      </w:r>
      <w:r>
        <w:rPr>
          <w:spacing w:val="-1"/>
        </w:rPr>
        <w:t xml:space="preserve"> </w:t>
      </w:r>
      <w:r>
        <w:t>Различия</w:t>
      </w:r>
      <w:r>
        <w:rPr>
          <w:spacing w:val="-1"/>
        </w:rPr>
        <w:t xml:space="preserve"> </w:t>
      </w:r>
      <w:r>
        <w:t>между</w:t>
      </w:r>
      <w:r>
        <w:rPr>
          <w:spacing w:val="-3"/>
        </w:rPr>
        <w:t xml:space="preserve"> </w:t>
      </w:r>
      <w:r>
        <w:t>антропогенными и природными экосистемами.</w:t>
      </w:r>
    </w:p>
    <w:p w:rsidR="00991C96" w:rsidRDefault="008A40EF">
      <w:pPr>
        <w:pStyle w:val="a3"/>
        <w:ind w:right="144"/>
      </w:pPr>
      <w:r>
        <w:t>Урбоэкосистемы. Основные компоненты урбоэкосистем. Городская флора</w:t>
      </w:r>
      <w:r>
        <w:rPr>
          <w:spacing w:val="40"/>
        </w:rPr>
        <w:t xml:space="preserve"> </w:t>
      </w:r>
      <w:r>
        <w:t xml:space="preserve">и фауна. Синантропизация городской фауны. Биологическое и хозяйственное значение агроэкосистем и </w:t>
      </w:r>
      <w:r>
        <w:rPr>
          <w:spacing w:val="-2"/>
        </w:rPr>
        <w:t>урбоэкосистем.</w:t>
      </w:r>
    </w:p>
    <w:p w:rsidR="00991C96" w:rsidRDefault="008A40EF">
      <w:pPr>
        <w:pStyle w:val="a3"/>
        <w:ind w:right="144"/>
      </w:pPr>
      <w:r>
        <w:t>Закономерности формирования основных взаимодействий организмов</w:t>
      </w:r>
      <w:r>
        <w:rPr>
          <w:spacing w:val="40"/>
        </w:rPr>
        <w:t xml:space="preserve"> </w:t>
      </w:r>
      <w:r>
        <w:t>в экосистемах. Перенос энергии и веществ между смежными экосистемами. Устойчивость организмов,</w:t>
      </w:r>
      <w:r>
        <w:rPr>
          <w:spacing w:val="40"/>
        </w:rPr>
        <w:t xml:space="preserve"> </w:t>
      </w:r>
      <w:r>
        <w:t>популяций и экосистем в условиях естественных</w:t>
      </w:r>
      <w:r>
        <w:rPr>
          <w:spacing w:val="40"/>
        </w:rPr>
        <w:t xml:space="preserve"> </w:t>
      </w:r>
      <w:r>
        <w:t>и антропогенных воздействий.</w:t>
      </w:r>
    </w:p>
    <w:p w:rsidR="00991C96" w:rsidRDefault="008A40EF">
      <w:pPr>
        <w:pStyle w:val="a3"/>
        <w:ind w:left="1275" w:right="2255" w:firstLine="0"/>
        <w:jc w:val="left"/>
      </w:pPr>
      <w:r>
        <w:t>Методология</w:t>
      </w:r>
      <w:r>
        <w:rPr>
          <w:spacing w:val="-8"/>
        </w:rPr>
        <w:t xml:space="preserve"> </w:t>
      </w:r>
      <w:r>
        <w:t>мониторинга</w:t>
      </w:r>
      <w:r>
        <w:rPr>
          <w:spacing w:val="-8"/>
        </w:rPr>
        <w:t xml:space="preserve"> </w:t>
      </w:r>
      <w:r>
        <w:t>естественных</w:t>
      </w:r>
      <w:r>
        <w:rPr>
          <w:spacing w:val="-7"/>
        </w:rPr>
        <w:t xml:space="preserve"> </w:t>
      </w:r>
      <w:r>
        <w:t>и</w:t>
      </w:r>
      <w:r>
        <w:rPr>
          <w:spacing w:val="-8"/>
        </w:rPr>
        <w:t xml:space="preserve"> </w:t>
      </w:r>
      <w:r>
        <w:t>антропогенных</w:t>
      </w:r>
      <w:r>
        <w:rPr>
          <w:spacing w:val="-6"/>
        </w:rPr>
        <w:t xml:space="preserve"> </w:t>
      </w:r>
      <w:r>
        <w:t xml:space="preserve">экосистем. </w:t>
      </w:r>
      <w:r>
        <w:rPr>
          <w:spacing w:val="-2"/>
        </w:rPr>
        <w:t>Демонстрации:</w:t>
      </w:r>
    </w:p>
    <w:p w:rsidR="00991C96" w:rsidRDefault="008A40EF">
      <w:pPr>
        <w:pStyle w:val="a3"/>
        <w:ind w:left="1275" w:firstLine="0"/>
        <w:jc w:val="left"/>
      </w:pPr>
      <w:r>
        <w:t>Портрет:</w:t>
      </w:r>
      <w:r>
        <w:rPr>
          <w:spacing w:val="-2"/>
        </w:rPr>
        <w:t xml:space="preserve"> </w:t>
      </w:r>
      <w:r>
        <w:t>А.Д.</w:t>
      </w:r>
      <w:r>
        <w:rPr>
          <w:spacing w:val="-1"/>
        </w:rPr>
        <w:t xml:space="preserve"> </w:t>
      </w:r>
      <w:r>
        <w:rPr>
          <w:spacing w:val="-2"/>
        </w:rPr>
        <w:t>Тенсли.</w:t>
      </w:r>
    </w:p>
    <w:p w:rsidR="00991C96" w:rsidRDefault="008A40EF">
      <w:pPr>
        <w:pStyle w:val="a3"/>
        <w:ind w:left="1275" w:firstLine="0"/>
        <w:jc w:val="left"/>
      </w:pPr>
      <w:r>
        <w:t>Таблицы</w:t>
      </w:r>
      <w:r>
        <w:rPr>
          <w:spacing w:val="28"/>
        </w:rPr>
        <w:t xml:space="preserve">  </w:t>
      </w:r>
      <w:r>
        <w:t>и</w:t>
      </w:r>
      <w:r>
        <w:rPr>
          <w:spacing w:val="30"/>
        </w:rPr>
        <w:t xml:space="preserve">  </w:t>
      </w:r>
      <w:r>
        <w:t>схемы:</w:t>
      </w:r>
      <w:r>
        <w:rPr>
          <w:spacing w:val="33"/>
        </w:rPr>
        <w:t xml:space="preserve">  </w:t>
      </w:r>
      <w:r>
        <w:t>«Структура</w:t>
      </w:r>
      <w:r>
        <w:rPr>
          <w:spacing w:val="31"/>
        </w:rPr>
        <w:t xml:space="preserve">  </w:t>
      </w:r>
      <w:r>
        <w:t>биоценоза»,</w:t>
      </w:r>
      <w:r>
        <w:rPr>
          <w:spacing w:val="32"/>
        </w:rPr>
        <w:t xml:space="preserve">  </w:t>
      </w:r>
      <w:r>
        <w:t>«Экосистема</w:t>
      </w:r>
      <w:r>
        <w:rPr>
          <w:spacing w:val="31"/>
        </w:rPr>
        <w:t xml:space="preserve">  </w:t>
      </w:r>
      <w:r>
        <w:t>широколиственного</w:t>
      </w:r>
      <w:r>
        <w:rPr>
          <w:spacing w:val="31"/>
        </w:rPr>
        <w:t xml:space="preserve">  </w:t>
      </w:r>
      <w:r>
        <w:rPr>
          <w:spacing w:val="-2"/>
        </w:rPr>
        <w:t>леса»,</w:t>
      </w:r>
    </w:p>
    <w:p w:rsidR="00991C96" w:rsidRDefault="008A40EF">
      <w:pPr>
        <w:pStyle w:val="a3"/>
        <w:ind w:right="145" w:firstLine="0"/>
      </w:pPr>
      <w:r>
        <w:t>«Экосистема хвойного леса», «Функциональные группы организмов</w:t>
      </w:r>
      <w:r>
        <w:rPr>
          <w:spacing w:val="40"/>
        </w:rPr>
        <w:t xml:space="preserve"> </w:t>
      </w:r>
      <w: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w:t>
      </w:r>
      <w:r>
        <w:rPr>
          <w:spacing w:val="77"/>
        </w:rPr>
        <w:t xml:space="preserve"> </w:t>
      </w:r>
      <w:r>
        <w:t>«Первичная</w:t>
      </w:r>
      <w:r>
        <w:rPr>
          <w:spacing w:val="75"/>
        </w:rPr>
        <w:t xml:space="preserve"> </w:t>
      </w:r>
      <w:r>
        <w:t>сукцессия»,</w:t>
      </w:r>
      <w:r>
        <w:rPr>
          <w:spacing w:val="77"/>
        </w:rPr>
        <w:t xml:space="preserve"> </w:t>
      </w:r>
      <w:r>
        <w:t>«Восстановление</w:t>
      </w:r>
      <w:r>
        <w:rPr>
          <w:spacing w:val="72"/>
        </w:rPr>
        <w:t xml:space="preserve"> </w:t>
      </w:r>
      <w:r>
        <w:t>леса</w:t>
      </w:r>
      <w:r>
        <w:rPr>
          <w:spacing w:val="72"/>
        </w:rPr>
        <w:t xml:space="preserve"> </w:t>
      </w:r>
      <w:r>
        <w:t>после</w:t>
      </w:r>
      <w:r>
        <w:rPr>
          <w:spacing w:val="74"/>
        </w:rPr>
        <w:t xml:space="preserve"> </w:t>
      </w:r>
      <w:r>
        <w:t>пожара»,</w:t>
      </w:r>
      <w:r>
        <w:rPr>
          <w:spacing w:val="78"/>
        </w:rPr>
        <w:t xml:space="preserve"> </w:t>
      </w:r>
      <w:r>
        <w:t>«Экосистема</w:t>
      </w:r>
      <w:r>
        <w:rPr>
          <w:spacing w:val="72"/>
        </w:rPr>
        <w:t xml:space="preserve"> </w:t>
      </w:r>
      <w:r>
        <w:t>озера»,</w:t>
      </w:r>
    </w:p>
    <w:p w:rsidR="00991C96" w:rsidRDefault="008A40EF">
      <w:pPr>
        <w:pStyle w:val="a3"/>
        <w:ind w:firstLine="0"/>
      </w:pPr>
      <w:r>
        <w:t>«Агроценоз»,</w:t>
      </w:r>
      <w:r>
        <w:rPr>
          <w:spacing w:val="-4"/>
        </w:rPr>
        <w:t xml:space="preserve"> </w:t>
      </w:r>
      <w:r>
        <w:t>«Круговорот</w:t>
      </w:r>
      <w:r>
        <w:rPr>
          <w:spacing w:val="-5"/>
        </w:rPr>
        <w:t xml:space="preserve"> </w:t>
      </w:r>
      <w:r>
        <w:t>веществ</w:t>
      </w:r>
      <w:r>
        <w:rPr>
          <w:spacing w:val="-6"/>
        </w:rPr>
        <w:t xml:space="preserve"> </w:t>
      </w:r>
      <w:r>
        <w:t>и</w:t>
      </w:r>
      <w:r>
        <w:rPr>
          <w:spacing w:val="-4"/>
        </w:rPr>
        <w:t xml:space="preserve"> </w:t>
      </w:r>
      <w:r>
        <w:t>поток</w:t>
      </w:r>
      <w:r>
        <w:rPr>
          <w:spacing w:val="-4"/>
        </w:rPr>
        <w:t xml:space="preserve"> </w:t>
      </w:r>
      <w:r>
        <w:t>энергии</w:t>
      </w:r>
      <w:r>
        <w:rPr>
          <w:spacing w:val="-5"/>
        </w:rPr>
        <w:t xml:space="preserve"> </w:t>
      </w:r>
      <w:r>
        <w:t>в</w:t>
      </w:r>
      <w:r>
        <w:rPr>
          <w:spacing w:val="-6"/>
        </w:rPr>
        <w:t xml:space="preserve"> </w:t>
      </w:r>
      <w:r>
        <w:t>агроценозе»,</w:t>
      </w:r>
      <w:r>
        <w:rPr>
          <w:spacing w:val="-1"/>
        </w:rPr>
        <w:t xml:space="preserve"> </w:t>
      </w:r>
      <w:r>
        <w:t>«Примеры</w:t>
      </w:r>
      <w:r>
        <w:rPr>
          <w:spacing w:val="-1"/>
        </w:rPr>
        <w:t xml:space="preserve"> </w:t>
      </w:r>
      <w:r>
        <w:rPr>
          <w:spacing w:val="-2"/>
        </w:rPr>
        <w:t>урбоэкосистем».</w:t>
      </w:r>
    </w:p>
    <w:p w:rsidR="00991C96" w:rsidRDefault="008A40EF">
      <w:pPr>
        <w:pStyle w:val="a3"/>
        <w:ind w:right="145"/>
        <w:jc w:val="left"/>
      </w:pPr>
      <w:r>
        <w:t>Оборудование: гербарии растений, коллекции насекомых, чучела птиц</w:t>
      </w:r>
      <w:r>
        <w:rPr>
          <w:spacing w:val="80"/>
        </w:rPr>
        <w:t xml:space="preserve"> </w:t>
      </w:r>
      <w:r>
        <w:t>и зверей, гербарии культурных и дикорастущих растений, аквариум как модель экосистемы.</w:t>
      </w:r>
    </w:p>
    <w:p w:rsidR="00991C96" w:rsidRDefault="008A40EF">
      <w:pPr>
        <w:pStyle w:val="a3"/>
        <w:ind w:left="1275" w:firstLine="0"/>
        <w:jc w:val="left"/>
      </w:pPr>
      <w:r>
        <w:t>Практическая</w:t>
      </w:r>
      <w:r>
        <w:rPr>
          <w:spacing w:val="-6"/>
        </w:rPr>
        <w:t xml:space="preserve"> </w:t>
      </w:r>
      <w:r>
        <w:t>работа</w:t>
      </w:r>
      <w:r>
        <w:rPr>
          <w:spacing w:val="-1"/>
        </w:rPr>
        <w:t xml:space="preserve"> </w:t>
      </w:r>
      <w:r>
        <w:t>«Изучение</w:t>
      </w:r>
      <w:r>
        <w:rPr>
          <w:spacing w:val="-4"/>
        </w:rPr>
        <w:t xml:space="preserve"> </w:t>
      </w:r>
      <w:r>
        <w:t>и</w:t>
      </w:r>
      <w:r>
        <w:rPr>
          <w:spacing w:val="-4"/>
        </w:rPr>
        <w:t xml:space="preserve"> </w:t>
      </w:r>
      <w:r>
        <w:t>описание</w:t>
      </w:r>
      <w:r>
        <w:rPr>
          <w:spacing w:val="-2"/>
        </w:rPr>
        <w:t xml:space="preserve"> урбоэкосистемы».</w:t>
      </w:r>
    </w:p>
    <w:p w:rsidR="00991C96" w:rsidRDefault="008A40EF">
      <w:pPr>
        <w:pStyle w:val="a3"/>
        <w:ind w:right="145"/>
        <w:jc w:val="left"/>
      </w:pPr>
      <w:r>
        <w:t xml:space="preserve">Лабораторная работа «Изучение разнообразия мелких почвенных членистоногих в разных </w:t>
      </w:r>
      <w:r>
        <w:rPr>
          <w:spacing w:val="-2"/>
        </w:rPr>
        <w:t>экосистемах».</w:t>
      </w:r>
    </w:p>
    <w:p w:rsidR="00991C96" w:rsidRDefault="008A40EF">
      <w:pPr>
        <w:pStyle w:val="a3"/>
        <w:ind w:right="145"/>
        <w:jc w:val="left"/>
      </w:pPr>
      <w:r>
        <w:t>Экскурсия</w:t>
      </w:r>
      <w:r>
        <w:rPr>
          <w:spacing w:val="80"/>
          <w:w w:val="150"/>
        </w:rPr>
        <w:t xml:space="preserve"> </w:t>
      </w:r>
      <w:r>
        <w:t>«Экскурсия</w:t>
      </w:r>
      <w:r>
        <w:rPr>
          <w:spacing w:val="80"/>
          <w:w w:val="150"/>
        </w:rPr>
        <w:t xml:space="preserve"> </w:t>
      </w:r>
      <w:r>
        <w:t>в</w:t>
      </w:r>
      <w:r>
        <w:rPr>
          <w:spacing w:val="80"/>
          <w:w w:val="150"/>
        </w:rPr>
        <w:t xml:space="preserve"> </w:t>
      </w:r>
      <w:r>
        <w:t>типичный</w:t>
      </w:r>
      <w:r>
        <w:rPr>
          <w:spacing w:val="80"/>
          <w:w w:val="150"/>
        </w:rPr>
        <w:t xml:space="preserve"> </w:t>
      </w:r>
      <w:r>
        <w:t>биогеоценоз</w:t>
      </w:r>
      <w:r>
        <w:rPr>
          <w:spacing w:val="80"/>
          <w:w w:val="150"/>
        </w:rPr>
        <w:t xml:space="preserve"> </w:t>
      </w:r>
      <w:r>
        <w:t>(в</w:t>
      </w:r>
      <w:r>
        <w:rPr>
          <w:spacing w:val="80"/>
          <w:w w:val="150"/>
        </w:rPr>
        <w:t xml:space="preserve"> </w:t>
      </w:r>
      <w:r>
        <w:t>дубраву,</w:t>
      </w:r>
      <w:r>
        <w:rPr>
          <w:spacing w:val="80"/>
          <w:w w:val="150"/>
        </w:rPr>
        <w:t xml:space="preserve"> </w:t>
      </w:r>
      <w:r>
        <w:t>березняк,</w:t>
      </w:r>
      <w:r>
        <w:rPr>
          <w:spacing w:val="80"/>
          <w:w w:val="150"/>
        </w:rPr>
        <w:t xml:space="preserve"> </w:t>
      </w:r>
      <w:r>
        <w:t>ельник,</w:t>
      </w:r>
      <w:r>
        <w:rPr>
          <w:spacing w:val="80"/>
          <w:w w:val="150"/>
        </w:rPr>
        <w:t xml:space="preserve"> </w:t>
      </w:r>
      <w:r>
        <w:t>на суходольный или пойменный луг, озеро, болото)».</w:t>
      </w:r>
    </w:p>
    <w:p w:rsidR="00991C96" w:rsidRDefault="008A40EF">
      <w:pPr>
        <w:pStyle w:val="a3"/>
        <w:ind w:left="1275" w:right="1315" w:firstLine="0"/>
        <w:jc w:val="left"/>
      </w:pPr>
      <w:r>
        <w:t>Экскурсия</w:t>
      </w:r>
      <w:r>
        <w:rPr>
          <w:spacing w:val="-1"/>
        </w:rPr>
        <w:t xml:space="preserve"> </w:t>
      </w:r>
      <w:r>
        <w:t>«Экскурсия</w:t>
      </w:r>
      <w:r>
        <w:rPr>
          <w:spacing w:val="-3"/>
        </w:rPr>
        <w:t xml:space="preserve"> </w:t>
      </w:r>
      <w:r>
        <w:t>в</w:t>
      </w:r>
      <w:r>
        <w:rPr>
          <w:spacing w:val="-5"/>
        </w:rPr>
        <w:t xml:space="preserve"> </w:t>
      </w:r>
      <w:r>
        <w:t>агроэкосистему</w:t>
      </w:r>
      <w:r>
        <w:rPr>
          <w:spacing w:val="-9"/>
        </w:rPr>
        <w:t xml:space="preserve"> </w:t>
      </w:r>
      <w:r>
        <w:t>(на</w:t>
      </w:r>
      <w:r>
        <w:rPr>
          <w:spacing w:val="-4"/>
        </w:rPr>
        <w:t xml:space="preserve"> </w:t>
      </w:r>
      <w:r>
        <w:t>поле</w:t>
      </w:r>
      <w:r>
        <w:rPr>
          <w:spacing w:val="-5"/>
        </w:rPr>
        <w:t xml:space="preserve"> </w:t>
      </w:r>
      <w:r>
        <w:t>или</w:t>
      </w:r>
      <w:r>
        <w:rPr>
          <w:spacing w:val="-4"/>
        </w:rPr>
        <w:t xml:space="preserve"> </w:t>
      </w:r>
      <w:r>
        <w:t>в</w:t>
      </w:r>
      <w:r>
        <w:rPr>
          <w:spacing w:val="-5"/>
        </w:rPr>
        <w:t xml:space="preserve"> </w:t>
      </w:r>
      <w:r>
        <w:t>тепличное</w:t>
      </w:r>
      <w:r>
        <w:rPr>
          <w:spacing w:val="-5"/>
        </w:rPr>
        <w:t xml:space="preserve"> </w:t>
      </w:r>
      <w:r>
        <w:t>хозяйство)». Тема 10. Биосфера – глобальная экосистема.</w:t>
      </w:r>
    </w:p>
    <w:p w:rsidR="00991C96" w:rsidRDefault="008A40EF">
      <w:pPr>
        <w:pStyle w:val="a3"/>
        <w:ind w:right="144"/>
      </w:pPr>
      <w:r>
        <w:t>Биосфера – общепланетарная оболочка Земли, где существует</w:t>
      </w:r>
      <w:r>
        <w:rPr>
          <w:spacing w:val="40"/>
        </w:rPr>
        <w:t xml:space="preserve"> </w:t>
      </w:r>
      <w:r>
        <w:t>или существовала жизнь. Развитие представлений о биосфере в трудах Э. Зюсса. Учение В.И.</w:t>
      </w:r>
      <w:r>
        <w:rPr>
          <w:spacing w:val="-2"/>
        </w:rPr>
        <w:t xml:space="preserve"> </w:t>
      </w:r>
      <w:r>
        <w:t>Вернадского о биосфере. Области биосферы и её состав. Живое вещество биосферы и его функции.</w:t>
      </w:r>
    </w:p>
    <w:p w:rsidR="00991C96" w:rsidRDefault="008A40EF">
      <w:pPr>
        <w:pStyle w:val="a3"/>
        <w:ind w:right="145"/>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Pr>
          <w:spacing w:val="40"/>
        </w:rPr>
        <w:t xml:space="preserve"> </w:t>
      </w:r>
      <w:r>
        <w:t>в биосфере.</w:t>
      </w:r>
    </w:p>
    <w:p w:rsidR="00991C96" w:rsidRDefault="008A40EF">
      <w:pPr>
        <w:pStyle w:val="a3"/>
        <w:ind w:right="146"/>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991C96" w:rsidRDefault="008A40EF">
      <w:pPr>
        <w:pStyle w:val="a3"/>
        <w:ind w:left="1275" w:firstLine="0"/>
      </w:pPr>
      <w:r>
        <w:t>Структура</w:t>
      </w:r>
      <w:r>
        <w:rPr>
          <w:spacing w:val="50"/>
        </w:rPr>
        <w:t xml:space="preserve"> </w:t>
      </w:r>
      <w:r>
        <w:t>и</w:t>
      </w:r>
      <w:r>
        <w:rPr>
          <w:spacing w:val="54"/>
        </w:rPr>
        <w:t xml:space="preserve"> </w:t>
      </w:r>
      <w:r>
        <w:t>функция</w:t>
      </w:r>
      <w:r>
        <w:rPr>
          <w:spacing w:val="53"/>
        </w:rPr>
        <w:t xml:space="preserve"> </w:t>
      </w:r>
      <w:r>
        <w:t>живых</w:t>
      </w:r>
      <w:r>
        <w:rPr>
          <w:spacing w:val="56"/>
        </w:rPr>
        <w:t xml:space="preserve"> </w:t>
      </w:r>
      <w:r>
        <w:t>систем,</w:t>
      </w:r>
      <w:r>
        <w:rPr>
          <w:spacing w:val="53"/>
        </w:rPr>
        <w:t xml:space="preserve"> </w:t>
      </w:r>
      <w:r>
        <w:t>оценка</w:t>
      </w:r>
      <w:r>
        <w:rPr>
          <w:spacing w:val="52"/>
        </w:rPr>
        <w:t xml:space="preserve"> </w:t>
      </w:r>
      <w:r>
        <w:t>их</w:t>
      </w:r>
      <w:r>
        <w:rPr>
          <w:spacing w:val="56"/>
        </w:rPr>
        <w:t xml:space="preserve"> </w:t>
      </w:r>
      <w:r>
        <w:t>ресурсного</w:t>
      </w:r>
      <w:r>
        <w:rPr>
          <w:spacing w:val="53"/>
        </w:rPr>
        <w:t xml:space="preserve"> </w:t>
      </w:r>
      <w:r>
        <w:t>потенциала</w:t>
      </w:r>
      <w:r>
        <w:rPr>
          <w:spacing w:val="53"/>
        </w:rPr>
        <w:t xml:space="preserve">  </w:t>
      </w:r>
      <w:r>
        <w:t>и</w:t>
      </w:r>
      <w:r>
        <w:rPr>
          <w:spacing w:val="55"/>
        </w:rPr>
        <w:t xml:space="preserve"> </w:t>
      </w:r>
      <w:r>
        <w:rPr>
          <w:spacing w:val="-2"/>
        </w:rPr>
        <w:t>биосферных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функций.</w:t>
      </w:r>
    </w:p>
    <w:p w:rsidR="00991C96" w:rsidRDefault="008A40EF">
      <w:pPr>
        <w:pStyle w:val="a3"/>
        <w:ind w:left="1275" w:firstLine="0"/>
        <w:jc w:val="left"/>
      </w:pPr>
      <w:r>
        <w:rPr>
          <w:spacing w:val="-2"/>
        </w:rPr>
        <w:t>Демонстрации:</w:t>
      </w:r>
    </w:p>
    <w:p w:rsidR="00991C96" w:rsidRDefault="008A40EF">
      <w:pPr>
        <w:pStyle w:val="a3"/>
        <w:ind w:left="1275" w:firstLine="0"/>
        <w:jc w:val="left"/>
      </w:pPr>
      <w:r>
        <w:t>Портреты:</w:t>
      </w:r>
      <w:r>
        <w:rPr>
          <w:spacing w:val="-3"/>
        </w:rPr>
        <w:t xml:space="preserve"> </w:t>
      </w:r>
      <w:r>
        <w:t>В.И. Вернадский,</w:t>
      </w:r>
      <w:r>
        <w:rPr>
          <w:spacing w:val="-2"/>
        </w:rPr>
        <w:t xml:space="preserve"> </w:t>
      </w:r>
      <w:r>
        <w:t xml:space="preserve">Э. </w:t>
      </w:r>
      <w:r>
        <w:rPr>
          <w:spacing w:val="-2"/>
        </w:rPr>
        <w:t>Зюсс.</w:t>
      </w:r>
    </w:p>
    <w:p w:rsidR="00991C96" w:rsidRDefault="008A40EF">
      <w:pPr>
        <w:pStyle w:val="a3"/>
        <w:spacing w:before="1"/>
        <w:ind w:right="145"/>
        <w:jc w:val="left"/>
      </w:pPr>
      <w:r>
        <w:t>Таблицы</w:t>
      </w:r>
      <w:r>
        <w:rPr>
          <w:spacing w:val="80"/>
        </w:rPr>
        <w:t xml:space="preserve"> </w:t>
      </w:r>
      <w:r>
        <w:t>и</w:t>
      </w:r>
      <w:r>
        <w:rPr>
          <w:spacing w:val="80"/>
        </w:rPr>
        <w:t xml:space="preserve"> </w:t>
      </w:r>
      <w:r>
        <w:t>схемы:</w:t>
      </w:r>
      <w:r>
        <w:rPr>
          <w:spacing w:val="80"/>
        </w:rPr>
        <w:t xml:space="preserve"> </w:t>
      </w:r>
      <w:r>
        <w:t>«Геосферы</w:t>
      </w:r>
      <w:r>
        <w:rPr>
          <w:spacing w:val="80"/>
        </w:rPr>
        <w:t xml:space="preserve"> </w:t>
      </w:r>
      <w:r>
        <w:t>Земли»,</w:t>
      </w:r>
      <w:r>
        <w:rPr>
          <w:spacing w:val="80"/>
        </w:rPr>
        <w:t xml:space="preserve"> </w:t>
      </w:r>
      <w:r>
        <w:t>«Круговорот</w:t>
      </w:r>
      <w:r>
        <w:rPr>
          <w:spacing w:val="80"/>
        </w:rPr>
        <w:t xml:space="preserve"> </w:t>
      </w:r>
      <w:r>
        <w:t>азота</w:t>
      </w:r>
      <w:r>
        <w:rPr>
          <w:spacing w:val="80"/>
        </w:rPr>
        <w:t xml:space="preserve"> </w:t>
      </w:r>
      <w:r>
        <w:t>в</w:t>
      </w:r>
      <w:r>
        <w:rPr>
          <w:spacing w:val="80"/>
        </w:rPr>
        <w:t xml:space="preserve"> </w:t>
      </w:r>
      <w:r>
        <w:t>природе»,</w:t>
      </w:r>
      <w:r>
        <w:rPr>
          <w:spacing w:val="80"/>
        </w:rPr>
        <w:t xml:space="preserve"> </w:t>
      </w:r>
      <w:r>
        <w:t>«Круговорот углерода</w:t>
      </w:r>
      <w:r>
        <w:rPr>
          <w:spacing w:val="69"/>
          <w:w w:val="150"/>
        </w:rPr>
        <w:t xml:space="preserve"> </w:t>
      </w:r>
      <w:r>
        <w:t>в</w:t>
      </w:r>
      <w:r>
        <w:rPr>
          <w:spacing w:val="74"/>
          <w:w w:val="150"/>
        </w:rPr>
        <w:t xml:space="preserve"> </w:t>
      </w:r>
      <w:r>
        <w:t>природе»,</w:t>
      </w:r>
      <w:r>
        <w:rPr>
          <w:spacing w:val="79"/>
          <w:w w:val="150"/>
        </w:rPr>
        <w:t xml:space="preserve"> </w:t>
      </w:r>
      <w:r>
        <w:t>«Круговорот</w:t>
      </w:r>
      <w:r>
        <w:rPr>
          <w:spacing w:val="72"/>
          <w:w w:val="150"/>
        </w:rPr>
        <w:t xml:space="preserve"> </w:t>
      </w:r>
      <w:r>
        <w:t>кислорода</w:t>
      </w:r>
      <w:r>
        <w:rPr>
          <w:spacing w:val="71"/>
          <w:w w:val="150"/>
        </w:rPr>
        <w:t xml:space="preserve"> </w:t>
      </w:r>
      <w:r>
        <w:t>в</w:t>
      </w:r>
      <w:r>
        <w:rPr>
          <w:spacing w:val="71"/>
          <w:w w:val="150"/>
        </w:rPr>
        <w:t xml:space="preserve"> </w:t>
      </w:r>
      <w:r>
        <w:t>природе»,</w:t>
      </w:r>
      <w:r>
        <w:rPr>
          <w:spacing w:val="79"/>
          <w:w w:val="150"/>
        </w:rPr>
        <w:t xml:space="preserve"> </w:t>
      </w:r>
      <w:r>
        <w:t>«Круговорот</w:t>
      </w:r>
      <w:r>
        <w:rPr>
          <w:spacing w:val="75"/>
          <w:w w:val="150"/>
        </w:rPr>
        <w:t xml:space="preserve"> </w:t>
      </w:r>
      <w:r>
        <w:t>воды</w:t>
      </w:r>
      <w:r>
        <w:rPr>
          <w:spacing w:val="71"/>
          <w:w w:val="150"/>
        </w:rPr>
        <w:t xml:space="preserve"> </w:t>
      </w:r>
      <w:r>
        <w:t>в</w:t>
      </w:r>
      <w:r>
        <w:rPr>
          <w:spacing w:val="75"/>
          <w:w w:val="150"/>
        </w:rPr>
        <w:t xml:space="preserve"> </w:t>
      </w:r>
      <w:r>
        <w:rPr>
          <w:spacing w:val="-2"/>
        </w:rPr>
        <w:t>природе»,</w:t>
      </w:r>
    </w:p>
    <w:p w:rsidR="00991C96" w:rsidRDefault="008A40EF">
      <w:pPr>
        <w:pStyle w:val="a3"/>
        <w:ind w:firstLine="0"/>
        <w:jc w:val="left"/>
      </w:pPr>
      <w:r>
        <w:t>«Основные</w:t>
      </w:r>
      <w:r>
        <w:rPr>
          <w:spacing w:val="15"/>
        </w:rPr>
        <w:t xml:space="preserve"> </w:t>
      </w:r>
      <w:r>
        <w:t>биомы</w:t>
      </w:r>
      <w:r>
        <w:rPr>
          <w:spacing w:val="14"/>
        </w:rPr>
        <w:t xml:space="preserve"> </w:t>
      </w:r>
      <w:r>
        <w:t>суши»,</w:t>
      </w:r>
      <w:r>
        <w:rPr>
          <w:spacing w:val="19"/>
        </w:rPr>
        <w:t xml:space="preserve"> </w:t>
      </w:r>
      <w:r>
        <w:t>«Климатические</w:t>
      </w:r>
      <w:r>
        <w:rPr>
          <w:spacing w:val="14"/>
        </w:rPr>
        <w:t xml:space="preserve"> </w:t>
      </w:r>
      <w:r>
        <w:t>пояса</w:t>
      </w:r>
      <w:r>
        <w:rPr>
          <w:spacing w:val="13"/>
        </w:rPr>
        <w:t xml:space="preserve"> </w:t>
      </w:r>
      <w:r>
        <w:t>Земли»,</w:t>
      </w:r>
      <w:r>
        <w:rPr>
          <w:spacing w:val="21"/>
        </w:rPr>
        <w:t xml:space="preserve"> </w:t>
      </w:r>
      <w:r>
        <w:t>«Тундра»,</w:t>
      </w:r>
      <w:r>
        <w:rPr>
          <w:spacing w:val="21"/>
        </w:rPr>
        <w:t xml:space="preserve"> </w:t>
      </w:r>
      <w:r>
        <w:t>«Тайга»,</w:t>
      </w:r>
      <w:r>
        <w:rPr>
          <w:spacing w:val="23"/>
        </w:rPr>
        <w:t xml:space="preserve"> </w:t>
      </w:r>
      <w:r>
        <w:t>«Смешанный</w:t>
      </w:r>
      <w:r>
        <w:rPr>
          <w:spacing w:val="18"/>
        </w:rPr>
        <w:t xml:space="preserve"> </w:t>
      </w:r>
      <w:r>
        <w:rPr>
          <w:spacing w:val="-2"/>
        </w:rPr>
        <w:t>лес»,</w:t>
      </w:r>
    </w:p>
    <w:p w:rsidR="00991C96" w:rsidRDefault="008A40EF">
      <w:pPr>
        <w:pStyle w:val="a3"/>
        <w:ind w:left="1275" w:right="1788" w:hanging="709"/>
        <w:jc w:val="left"/>
      </w:pPr>
      <w:r>
        <w:t>«Широколиственный</w:t>
      </w:r>
      <w:r>
        <w:rPr>
          <w:spacing w:val="-11"/>
        </w:rPr>
        <w:t xml:space="preserve"> </w:t>
      </w:r>
      <w:r>
        <w:t>лес»,</w:t>
      </w:r>
      <w:r>
        <w:rPr>
          <w:spacing w:val="-6"/>
        </w:rPr>
        <w:t xml:space="preserve"> </w:t>
      </w:r>
      <w:r>
        <w:t>«Степь»,</w:t>
      </w:r>
      <w:r>
        <w:rPr>
          <w:spacing w:val="-7"/>
        </w:rPr>
        <w:t xml:space="preserve"> </w:t>
      </w:r>
      <w:r>
        <w:t>«Саванна»,</w:t>
      </w:r>
      <w:r>
        <w:rPr>
          <w:spacing w:val="-6"/>
        </w:rPr>
        <w:t xml:space="preserve"> </w:t>
      </w:r>
      <w:r>
        <w:t>«Пустыня»,</w:t>
      </w:r>
      <w:r>
        <w:rPr>
          <w:spacing w:val="-7"/>
        </w:rPr>
        <w:t xml:space="preserve"> </w:t>
      </w:r>
      <w:r>
        <w:t>«Тропический</w:t>
      </w:r>
      <w:r>
        <w:rPr>
          <w:spacing w:val="-11"/>
        </w:rPr>
        <w:t xml:space="preserve"> </w:t>
      </w:r>
      <w:r>
        <w:t>лес». Оборудование: гербарии растений разных биомов, коллекции животных. Тема 11. Человек и окружающая среда.</w:t>
      </w:r>
    </w:p>
    <w:p w:rsidR="00991C96" w:rsidRDefault="008A40EF">
      <w:pPr>
        <w:pStyle w:val="a3"/>
        <w:ind w:right="148"/>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91C96" w:rsidRDefault="008A40EF">
      <w:pPr>
        <w:pStyle w:val="a3"/>
        <w:ind w:right="144"/>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40"/>
        </w:rPr>
        <w:t xml:space="preserve"> </w:t>
      </w:r>
      <w:r>
        <w:t>и зоологические парки.</w:t>
      </w:r>
    </w:p>
    <w:p w:rsidR="00991C96" w:rsidRDefault="008A40EF">
      <w:pPr>
        <w:pStyle w:val="a3"/>
        <w:ind w:right="142"/>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rsidR="00991C96" w:rsidRDefault="008A40EF">
      <w:pPr>
        <w:pStyle w:val="a3"/>
        <w:ind w:left="1275" w:right="1977" w:firstLine="0"/>
      </w:pPr>
      <w:r>
        <w:t>Развитие</w:t>
      </w:r>
      <w:r>
        <w:rPr>
          <w:spacing w:val="-7"/>
        </w:rPr>
        <w:t xml:space="preserve"> </w:t>
      </w:r>
      <w:r>
        <w:t>методов</w:t>
      </w:r>
      <w:r>
        <w:rPr>
          <w:spacing w:val="-7"/>
        </w:rPr>
        <w:t xml:space="preserve"> </w:t>
      </w:r>
      <w:r>
        <w:t>мониторинга</w:t>
      </w:r>
      <w:r>
        <w:rPr>
          <w:spacing w:val="-7"/>
        </w:rPr>
        <w:t xml:space="preserve"> </w:t>
      </w:r>
      <w:r>
        <w:t>развития</w:t>
      </w:r>
      <w:r>
        <w:rPr>
          <w:spacing w:val="-6"/>
        </w:rPr>
        <w:t xml:space="preserve"> </w:t>
      </w:r>
      <w:r>
        <w:t>опасных</w:t>
      </w:r>
      <w:r>
        <w:rPr>
          <w:spacing w:val="-5"/>
        </w:rPr>
        <w:t xml:space="preserve"> </w:t>
      </w:r>
      <w:r>
        <w:t>техногенных</w:t>
      </w:r>
      <w:r>
        <w:rPr>
          <w:spacing w:val="-4"/>
        </w:rPr>
        <w:t xml:space="preserve"> </w:t>
      </w:r>
      <w:r>
        <w:t xml:space="preserve">процессов. </w:t>
      </w:r>
      <w:r>
        <w:rPr>
          <w:spacing w:val="-2"/>
        </w:rPr>
        <w:t>Демонстрации:</w:t>
      </w:r>
    </w:p>
    <w:p w:rsidR="00991C96" w:rsidRDefault="008A40EF">
      <w:pPr>
        <w:pStyle w:val="a3"/>
        <w:ind w:right="145"/>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91C96" w:rsidRDefault="008A40EF">
      <w:pPr>
        <w:pStyle w:val="a3"/>
        <w:ind w:right="144"/>
      </w:pPr>
      <w:r>
        <w:t>Оборудование: фотографии охраняемых растений и животных Красной книги Российской Федерации, Красной книги региона.</w:t>
      </w:r>
    </w:p>
    <w:p w:rsidR="00991C96" w:rsidRDefault="008A40EF">
      <w:pPr>
        <w:pStyle w:val="a3"/>
        <w:ind w:right="149"/>
      </w:pPr>
      <w:r>
        <w:t xml:space="preserve">Планируемые результаты освоения программы по биологии на уровне среднего общего </w:t>
      </w:r>
      <w:r>
        <w:rPr>
          <w:spacing w:val="-2"/>
        </w:rPr>
        <w:t>образования.</w:t>
      </w:r>
    </w:p>
    <w:p w:rsidR="00991C96" w:rsidRDefault="008A40EF">
      <w:pPr>
        <w:pStyle w:val="a3"/>
        <w:ind w:right="149"/>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991C96" w:rsidRDefault="008A40EF">
      <w:pPr>
        <w:pStyle w:val="a3"/>
        <w:ind w:right="138" w:firstLine="768"/>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w:t>
      </w:r>
      <w:r>
        <w:rPr>
          <w:spacing w:val="40"/>
        </w:rPr>
        <w:t xml:space="preserve"> </w:t>
      </w:r>
      <w: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Pr>
          <w:spacing w:val="40"/>
        </w:rPr>
        <w:t xml:space="preserve"> </w:t>
      </w:r>
      <w:r>
        <w:t>и исторических традиций развития биологического знания, готовность</w:t>
      </w:r>
      <w:r>
        <w:rPr>
          <w:spacing w:val="40"/>
        </w:rPr>
        <w:t xml:space="preserve"> </w:t>
      </w:r>
      <w: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w:t>
      </w:r>
      <w:r>
        <w:rPr>
          <w:spacing w:val="40"/>
        </w:rPr>
        <w:t xml:space="preserve"> </w:t>
      </w:r>
      <w:r>
        <w:t>и строить жизненные планы.</w:t>
      </w:r>
    </w:p>
    <w:p w:rsidR="00991C96" w:rsidRDefault="008A40EF">
      <w:pPr>
        <w:pStyle w:val="a3"/>
        <w:ind w:right="142"/>
      </w:pPr>
      <w:r>
        <w:t>Личностные результаты освоения программы по биологии достигаются в единстве учебной и воспитательной деятельности в соответствии</w:t>
      </w:r>
      <w:r>
        <w:rPr>
          <w:spacing w:val="40"/>
        </w:rPr>
        <w:t xml:space="preserve"> </w:t>
      </w:r>
      <w:r>
        <w:t>с традиционными российскими социокультурными,</w:t>
      </w:r>
      <w:r>
        <w:rPr>
          <w:spacing w:val="-4"/>
        </w:rPr>
        <w:t xml:space="preserve"> </w:t>
      </w:r>
      <w:r>
        <w:t>историческими</w:t>
      </w:r>
      <w:r>
        <w:rPr>
          <w:spacing w:val="-3"/>
        </w:rPr>
        <w:t xml:space="preserve"> </w:t>
      </w:r>
      <w:r>
        <w:t>и</w:t>
      </w:r>
      <w:r>
        <w:rPr>
          <w:spacing w:val="-6"/>
        </w:rPr>
        <w:t xml:space="preserve"> </w:t>
      </w:r>
      <w:r>
        <w:t>духовно-нравственными</w:t>
      </w:r>
      <w:r>
        <w:rPr>
          <w:spacing w:val="-3"/>
        </w:rPr>
        <w:t xml:space="preserve"> </w:t>
      </w:r>
      <w:r>
        <w:t>ценностями,</w:t>
      </w:r>
      <w:r>
        <w:rPr>
          <w:spacing w:val="-4"/>
        </w:rPr>
        <w:t xml:space="preserve"> </w:t>
      </w:r>
      <w:r>
        <w:t>принятыми</w:t>
      </w:r>
      <w:r>
        <w:rPr>
          <w:spacing w:val="-4"/>
        </w:rPr>
        <w:t xml:space="preserve"> </w:t>
      </w:r>
      <w:r>
        <w:t>в</w:t>
      </w:r>
      <w:r>
        <w:rPr>
          <w:spacing w:val="-5"/>
        </w:rPr>
        <w:t xml:space="preserve"> </w:t>
      </w:r>
      <w:r>
        <w:t>обществе правилами и нормами поведения и способствуют процессам самопознания, самовоспитания</w:t>
      </w:r>
      <w:r>
        <w:rPr>
          <w:spacing w:val="40"/>
        </w:rPr>
        <w:t xml:space="preserve"> </w:t>
      </w:r>
      <w:r>
        <w:t>и саморазвития, развития внутренней позиции личности, патриотизма и уважения</w:t>
      </w:r>
      <w:r>
        <w:rPr>
          <w:spacing w:val="40"/>
        </w:rPr>
        <w:t xml:space="preserve"> </w:t>
      </w:r>
      <w:r>
        <w:t>к закону и правопорядку, человеку</w:t>
      </w:r>
      <w:r>
        <w:rPr>
          <w:spacing w:val="-4"/>
        </w:rPr>
        <w:t xml:space="preserve"> </w:t>
      </w:r>
      <w:r>
        <w:t>труда</w:t>
      </w:r>
      <w:r>
        <w:rPr>
          <w:spacing w:val="-2"/>
        </w:rPr>
        <w:t xml:space="preserve"> </w:t>
      </w:r>
      <w:r>
        <w:t>и старшему</w:t>
      </w:r>
      <w:r>
        <w:rPr>
          <w:spacing w:val="-6"/>
        </w:rPr>
        <w:t xml:space="preserve"> </w:t>
      </w:r>
      <w:r>
        <w:t>поколению,</w:t>
      </w:r>
      <w:r>
        <w:rPr>
          <w:spacing w:val="-1"/>
        </w:rPr>
        <w:t xml:space="preserve"> </w:t>
      </w:r>
      <w:r>
        <w:t>взаимного уважения,</w:t>
      </w:r>
      <w:r>
        <w:rPr>
          <w:spacing w:val="-1"/>
        </w:rPr>
        <w:t xml:space="preserve"> </w:t>
      </w:r>
      <w:r>
        <w:t>бережного</w:t>
      </w:r>
      <w:r>
        <w:rPr>
          <w:spacing w:val="-1"/>
        </w:rPr>
        <w:t xml:space="preserve"> </w:t>
      </w:r>
      <w:r>
        <w:t>отношения к культурному наследию и традициям многонационального народа Российской Федерации, природе и окружающей среде.</w:t>
      </w:r>
    </w:p>
    <w:p w:rsidR="00991C96" w:rsidRDefault="008A40EF">
      <w:pPr>
        <w:pStyle w:val="a3"/>
        <w:ind w:right="144"/>
      </w:pPr>
      <w:r>
        <w:t>Личностные результаты освоения учебного предмета «Биология» должны отражать готовность</w:t>
      </w:r>
      <w:r>
        <w:rPr>
          <w:spacing w:val="-3"/>
        </w:rPr>
        <w:t xml:space="preserve"> </w:t>
      </w:r>
      <w:r>
        <w:t>и</w:t>
      </w:r>
      <w:r>
        <w:rPr>
          <w:spacing w:val="-6"/>
        </w:rPr>
        <w:t xml:space="preserve"> </w:t>
      </w:r>
      <w:r>
        <w:t>способность</w:t>
      </w:r>
      <w:r>
        <w:rPr>
          <w:spacing w:val="-3"/>
        </w:rPr>
        <w:t xml:space="preserve"> </w:t>
      </w:r>
      <w:r>
        <w:t>обучающихся</w:t>
      </w:r>
      <w:r>
        <w:rPr>
          <w:spacing w:val="-4"/>
        </w:rPr>
        <w:t xml:space="preserve"> </w:t>
      </w:r>
      <w:r>
        <w:t>руководствоваться</w:t>
      </w:r>
      <w:r>
        <w:rPr>
          <w:spacing w:val="-4"/>
        </w:rPr>
        <w:t xml:space="preserve"> </w:t>
      </w:r>
      <w:r>
        <w:t>сформированной</w:t>
      </w:r>
      <w:r>
        <w:rPr>
          <w:spacing w:val="-3"/>
        </w:rPr>
        <w:t xml:space="preserve"> </w:t>
      </w:r>
      <w:r>
        <w:t>внутренней</w:t>
      </w:r>
      <w:r>
        <w:rPr>
          <w:spacing w:val="-3"/>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w:t>
      </w:r>
      <w:r>
        <w:rPr>
          <w:spacing w:val="40"/>
        </w:rPr>
        <w:t xml:space="preserve"> </w:t>
      </w:r>
      <w:r>
        <w:t>в процессе реализации основных направлений воспитательной деятельности, в том числе в части:</w:t>
      </w:r>
    </w:p>
    <w:p w:rsidR="00991C96" w:rsidRDefault="008A40EF">
      <w:pPr>
        <w:pStyle w:val="a5"/>
        <w:numPr>
          <w:ilvl w:val="0"/>
          <w:numId w:val="183"/>
        </w:numPr>
        <w:tabs>
          <w:tab w:val="left" w:pos="1533"/>
        </w:tabs>
        <w:ind w:left="1533" w:hanging="258"/>
        <w:jc w:val="both"/>
        <w:rPr>
          <w:sz w:val="24"/>
        </w:rPr>
      </w:pPr>
      <w:r>
        <w:rPr>
          <w:sz w:val="24"/>
        </w:rPr>
        <w:t>гражданского</w:t>
      </w:r>
      <w:r>
        <w:rPr>
          <w:spacing w:val="-4"/>
          <w:sz w:val="24"/>
        </w:rPr>
        <w:t xml:space="preserve"> </w:t>
      </w:r>
      <w:r>
        <w:rPr>
          <w:spacing w:val="-2"/>
          <w:sz w:val="24"/>
        </w:rPr>
        <w:t>воспитания: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991C96" w:rsidRDefault="008A40EF">
      <w:pPr>
        <w:pStyle w:val="a3"/>
        <w:ind w:left="1275" w:right="143" w:firstLine="0"/>
      </w:pPr>
      <w:r>
        <w:t>осознание своих конституционных прав и обязанностей, уважение закона</w:t>
      </w:r>
      <w:r>
        <w:rPr>
          <w:spacing w:val="40"/>
        </w:rPr>
        <w:t xml:space="preserve"> </w:t>
      </w:r>
      <w:r>
        <w:t>и правопорядка; готовность</w:t>
      </w:r>
      <w:r>
        <w:rPr>
          <w:spacing w:val="74"/>
          <w:w w:val="150"/>
        </w:rPr>
        <w:t xml:space="preserve"> </w:t>
      </w:r>
      <w:r>
        <w:t>к</w:t>
      </w:r>
      <w:r>
        <w:rPr>
          <w:spacing w:val="76"/>
          <w:w w:val="150"/>
        </w:rPr>
        <w:t xml:space="preserve"> </w:t>
      </w:r>
      <w:r>
        <w:t>совместной</w:t>
      </w:r>
      <w:r>
        <w:rPr>
          <w:spacing w:val="77"/>
          <w:w w:val="150"/>
        </w:rPr>
        <w:t xml:space="preserve"> </w:t>
      </w:r>
      <w:r>
        <w:t>творческой</w:t>
      </w:r>
      <w:r>
        <w:rPr>
          <w:spacing w:val="77"/>
          <w:w w:val="150"/>
        </w:rPr>
        <w:t xml:space="preserve"> </w:t>
      </w:r>
      <w:r>
        <w:t>деятельности</w:t>
      </w:r>
      <w:r>
        <w:rPr>
          <w:spacing w:val="75"/>
          <w:w w:val="150"/>
        </w:rPr>
        <w:t xml:space="preserve"> </w:t>
      </w:r>
      <w:r>
        <w:t>при</w:t>
      </w:r>
      <w:r>
        <w:rPr>
          <w:spacing w:val="74"/>
          <w:w w:val="150"/>
        </w:rPr>
        <w:t xml:space="preserve"> </w:t>
      </w:r>
      <w:r>
        <w:t>создании</w:t>
      </w:r>
      <w:r>
        <w:rPr>
          <w:spacing w:val="79"/>
          <w:w w:val="150"/>
        </w:rPr>
        <w:t xml:space="preserve"> </w:t>
      </w:r>
      <w:r>
        <w:t>учебных</w:t>
      </w:r>
      <w:r>
        <w:rPr>
          <w:spacing w:val="77"/>
          <w:w w:val="150"/>
        </w:rPr>
        <w:t xml:space="preserve"> </w:t>
      </w:r>
      <w:r>
        <w:rPr>
          <w:spacing w:val="-2"/>
        </w:rPr>
        <w:t>проектов,</w:t>
      </w:r>
    </w:p>
    <w:p w:rsidR="00991C96" w:rsidRDefault="008A40EF">
      <w:pPr>
        <w:pStyle w:val="a3"/>
        <w:spacing w:before="1"/>
        <w:ind w:firstLine="0"/>
      </w:pPr>
      <w:r>
        <w:t>решении</w:t>
      </w:r>
      <w:r>
        <w:rPr>
          <w:spacing w:val="-5"/>
        </w:rPr>
        <w:t xml:space="preserve"> </w:t>
      </w:r>
      <w:r>
        <w:t>учебных</w:t>
      </w:r>
      <w:r>
        <w:rPr>
          <w:spacing w:val="-5"/>
        </w:rPr>
        <w:t xml:space="preserve"> </w:t>
      </w:r>
      <w:r>
        <w:t>и</w:t>
      </w:r>
      <w:r>
        <w:rPr>
          <w:spacing w:val="-5"/>
        </w:rPr>
        <w:t xml:space="preserve"> </w:t>
      </w:r>
      <w:r>
        <w:t>познавательных</w:t>
      </w:r>
      <w:r>
        <w:rPr>
          <w:spacing w:val="-7"/>
        </w:rPr>
        <w:t xml:space="preserve"> </w:t>
      </w:r>
      <w:r>
        <w:t>задач,</w:t>
      </w:r>
      <w:r>
        <w:rPr>
          <w:spacing w:val="-5"/>
        </w:rPr>
        <w:t xml:space="preserve"> </w:t>
      </w:r>
      <w:r>
        <w:t>выполнении</w:t>
      </w:r>
      <w:r>
        <w:rPr>
          <w:spacing w:val="-6"/>
        </w:rPr>
        <w:t xml:space="preserve"> </w:t>
      </w:r>
      <w:r>
        <w:t>биологических</w:t>
      </w:r>
      <w:r>
        <w:rPr>
          <w:spacing w:val="-5"/>
        </w:rPr>
        <w:t xml:space="preserve"> </w:t>
      </w:r>
      <w:r>
        <w:rPr>
          <w:spacing w:val="-2"/>
        </w:rPr>
        <w:t>экспериментов;</w:t>
      </w:r>
    </w:p>
    <w:p w:rsidR="00991C96" w:rsidRDefault="008A40EF">
      <w:pPr>
        <w:pStyle w:val="a3"/>
        <w:ind w:right="147"/>
      </w:pPr>
      <w:r>
        <w:t>способность определять собственную позицию по отношению к явлениям современной жизни и объяснять её;</w:t>
      </w:r>
    </w:p>
    <w:p w:rsidR="00991C96" w:rsidRDefault="008A40EF">
      <w:pPr>
        <w:pStyle w:val="a3"/>
        <w:ind w:right="142"/>
      </w:pPr>
      <w:r>
        <w:t>умение учитывать в своих действиях необходимость конструктивного взаимодействия людей с разными убеждениями, культурными ценностями</w:t>
      </w:r>
      <w:r>
        <w:rPr>
          <w:spacing w:val="40"/>
        </w:rPr>
        <w:t xml:space="preserve"> </w:t>
      </w:r>
      <w:r>
        <w:t>и социальным положением;</w:t>
      </w:r>
    </w:p>
    <w:p w:rsidR="00991C96" w:rsidRDefault="008A40EF">
      <w:pPr>
        <w:pStyle w:val="a3"/>
        <w:ind w:right="145"/>
      </w:pPr>
      <w:r>
        <w:t>готовность</w:t>
      </w:r>
      <w:r>
        <w:rPr>
          <w:spacing w:val="-3"/>
        </w:rPr>
        <w:t xml:space="preserve"> </w:t>
      </w:r>
      <w:r>
        <w:t>к</w:t>
      </w:r>
      <w:r>
        <w:rPr>
          <w:spacing w:val="-4"/>
        </w:rPr>
        <w:t xml:space="preserve"> </w:t>
      </w:r>
      <w:r>
        <w:t>сотрудничеству</w:t>
      </w:r>
      <w:r>
        <w:rPr>
          <w:spacing w:val="-9"/>
        </w:rPr>
        <w:t xml:space="preserve"> </w:t>
      </w:r>
      <w:r>
        <w:t>в</w:t>
      </w:r>
      <w:r>
        <w:rPr>
          <w:spacing w:val="-3"/>
        </w:rPr>
        <w:t xml:space="preserve"> </w:t>
      </w:r>
      <w:r>
        <w:t>процессе</w:t>
      </w:r>
      <w:r>
        <w:rPr>
          <w:spacing w:val="-3"/>
        </w:rPr>
        <w:t xml:space="preserve"> </w:t>
      </w:r>
      <w:r>
        <w:t>совместного</w:t>
      </w:r>
      <w:r>
        <w:rPr>
          <w:spacing w:val="-4"/>
        </w:rPr>
        <w:t xml:space="preserve"> </w:t>
      </w:r>
      <w:r>
        <w:t>выполнения</w:t>
      </w:r>
      <w:r>
        <w:rPr>
          <w:spacing w:val="-2"/>
        </w:rPr>
        <w:t xml:space="preserve"> </w:t>
      </w:r>
      <w:r>
        <w:t>учебных,</w:t>
      </w:r>
      <w:r>
        <w:rPr>
          <w:spacing w:val="-7"/>
        </w:rPr>
        <w:t xml:space="preserve"> </w:t>
      </w:r>
      <w:r>
        <w:t>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91C96" w:rsidRDefault="008A40EF">
      <w:pPr>
        <w:pStyle w:val="a3"/>
        <w:ind w:left="127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183"/>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38"/>
      </w:pPr>
      <w:r>
        <w:t>сформированность российской гражданской идентичности, патриотизма, уважения к</w:t>
      </w:r>
      <w:r>
        <w:rPr>
          <w:spacing w:val="40"/>
        </w:rPr>
        <w:t xml:space="preserve"> </w:t>
      </w:r>
      <w:r>
        <w:t>своему</w:t>
      </w:r>
      <w:r>
        <w:rPr>
          <w:spacing w:val="-7"/>
        </w:rPr>
        <w:t xml:space="preserve"> </w:t>
      </w:r>
      <w:r>
        <w:t>народу,</w:t>
      </w:r>
      <w:r>
        <w:rPr>
          <w:spacing w:val="-2"/>
        </w:rPr>
        <w:t xml:space="preserve"> </w:t>
      </w:r>
      <w:r>
        <w:t>чувства</w:t>
      </w:r>
      <w:r>
        <w:rPr>
          <w:spacing w:val="-1"/>
        </w:rPr>
        <w:t xml:space="preserve"> </w:t>
      </w:r>
      <w:r>
        <w:t>ответственности</w:t>
      </w:r>
      <w:r>
        <w:rPr>
          <w:spacing w:val="-1"/>
        </w:rPr>
        <w:t xml:space="preserve"> </w:t>
      </w:r>
      <w:r>
        <w:t>перед</w:t>
      </w:r>
      <w:r>
        <w:rPr>
          <w:spacing w:val="-2"/>
        </w:rPr>
        <w:t xml:space="preserve"> </w:t>
      </w:r>
      <w:r>
        <w:t>Родиной,</w:t>
      </w:r>
      <w:r>
        <w:rPr>
          <w:spacing w:val="-2"/>
        </w:rPr>
        <w:t xml:space="preserve"> </w:t>
      </w:r>
      <w:r>
        <w:t>гордости</w:t>
      </w:r>
      <w:r>
        <w:rPr>
          <w:spacing w:val="40"/>
        </w:rPr>
        <w:t xml:space="preserve"> </w:t>
      </w:r>
      <w:r>
        <w:t>за</w:t>
      </w:r>
      <w:r>
        <w:rPr>
          <w:spacing w:val="-3"/>
        </w:rPr>
        <w:t xml:space="preserve"> </w:t>
      </w:r>
      <w:r>
        <w:t>свой</w:t>
      </w:r>
      <w:r>
        <w:rPr>
          <w:spacing w:val="-2"/>
        </w:rPr>
        <w:t xml:space="preserve"> </w:t>
      </w:r>
      <w:r>
        <w:t>край,</w:t>
      </w:r>
      <w:r>
        <w:rPr>
          <w:spacing w:val="-2"/>
        </w:rPr>
        <w:t xml:space="preserve"> </w:t>
      </w:r>
      <w:r>
        <w:t>свою</w:t>
      </w:r>
      <w:r>
        <w:rPr>
          <w:spacing w:val="-3"/>
        </w:rPr>
        <w:t xml:space="preserve"> </w:t>
      </w:r>
      <w:r>
        <w:t>Родину,</w:t>
      </w:r>
      <w:r>
        <w:rPr>
          <w:spacing w:val="-2"/>
        </w:rPr>
        <w:t xml:space="preserve"> </w:t>
      </w:r>
      <w:r>
        <w:t>свой язык и культуру, прошлое и настоящее многонационального народа России;</w:t>
      </w:r>
    </w:p>
    <w:p w:rsidR="00991C96" w:rsidRDefault="008A40EF">
      <w:pPr>
        <w:pStyle w:val="a3"/>
        <w:ind w:right="148"/>
      </w:pPr>
      <w:r>
        <w:t>ценностное отношение к природному наследию и памятникам природы, достижениям России в науке, искусстве, спорте, технологиях, труде;</w:t>
      </w:r>
    </w:p>
    <w:p w:rsidR="00991C96" w:rsidRDefault="008A40EF">
      <w:pPr>
        <w:pStyle w:val="a3"/>
        <w:ind w:right="146"/>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991C96" w:rsidRDefault="008A40EF">
      <w:pPr>
        <w:pStyle w:val="a3"/>
        <w:ind w:right="145"/>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5"/>
        <w:numPr>
          <w:ilvl w:val="0"/>
          <w:numId w:val="183"/>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3"/>
        <w:jc w:val="left"/>
      </w:pPr>
      <w:r>
        <w:t>способность</w:t>
      </w:r>
      <w:r>
        <w:rPr>
          <w:spacing w:val="8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40"/>
        </w:rPr>
        <w:t xml:space="preserve"> </w:t>
      </w:r>
      <w:r>
        <w:t>морально-нравственные нормы и ценности;</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83"/>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tabs>
          <w:tab w:val="left" w:pos="9105"/>
        </w:tabs>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80"/>
        </w:rPr>
        <w:t xml:space="preserve"> </w:t>
      </w:r>
      <w:r>
        <w:t>научного</w:t>
      </w:r>
      <w:r>
        <w:tab/>
        <w:t>и</w:t>
      </w:r>
      <w:r>
        <w:rPr>
          <w:spacing w:val="63"/>
        </w:rPr>
        <w:t xml:space="preserve"> </w:t>
      </w:r>
      <w:r>
        <w:t>технического творчества, спорта, труда, общественных отношений;</w:t>
      </w:r>
    </w:p>
    <w:p w:rsidR="00991C96" w:rsidRDefault="008A40EF">
      <w:pPr>
        <w:pStyle w:val="a3"/>
        <w:ind w:left="1275"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991C96" w:rsidRDefault="008A40EF">
      <w:pPr>
        <w:pStyle w:val="a3"/>
        <w:ind w:right="145"/>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991C96" w:rsidRDefault="008A40EF">
      <w:pPr>
        <w:pStyle w:val="a5"/>
        <w:numPr>
          <w:ilvl w:val="0"/>
          <w:numId w:val="183"/>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w:t>
      </w:r>
      <w:r>
        <w:rPr>
          <w:spacing w:val="40"/>
        </w:rPr>
        <w:t xml:space="preserve"> </w:t>
      </w:r>
      <w:r>
        <w:t>и компетентного отношения к собственному физическому и психическому здоровью;</w:t>
      </w:r>
    </w:p>
    <w:p w:rsidR="00991C96" w:rsidRDefault="008A40EF">
      <w:pPr>
        <w:pStyle w:val="a3"/>
        <w:ind w:right="140"/>
      </w:pPr>
      <w:r>
        <w:t>понимание ценности правил индивидуального и коллективного безопасного поведения в ситуациях, угрожающих здоровью и жизни людей;</w:t>
      </w:r>
    </w:p>
    <w:p w:rsidR="00991C96" w:rsidRDefault="008A40EF">
      <w:pPr>
        <w:pStyle w:val="a3"/>
        <w:ind w:right="145"/>
      </w:pPr>
      <w:r>
        <w:t>осознание последствий и неприятия вредных привычек (употребления алкоголя, наркотиков, курения);</w:t>
      </w:r>
    </w:p>
    <w:p w:rsidR="00991C96" w:rsidRDefault="008A40EF">
      <w:pPr>
        <w:pStyle w:val="a5"/>
        <w:numPr>
          <w:ilvl w:val="0"/>
          <w:numId w:val="183"/>
        </w:numPr>
        <w:tabs>
          <w:tab w:val="left" w:pos="1533"/>
        </w:tabs>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5"/>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991C96" w:rsidRDefault="008A40EF">
      <w:pPr>
        <w:pStyle w:val="a3"/>
        <w:tabs>
          <w:tab w:val="left" w:pos="2294"/>
          <w:tab w:val="left" w:pos="2630"/>
          <w:tab w:val="left" w:pos="3975"/>
          <w:tab w:val="left" w:pos="4937"/>
          <w:tab w:val="left" w:pos="7091"/>
          <w:tab w:val="left" w:pos="8736"/>
          <w:tab w:val="left" w:pos="9691"/>
        </w:tabs>
        <w:ind w:right="15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183"/>
        </w:numPr>
        <w:tabs>
          <w:tab w:val="left" w:pos="1533"/>
        </w:tabs>
        <w:ind w:left="1533" w:hanging="258"/>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5"/>
        <w:jc w:val="left"/>
      </w:pPr>
      <w:r>
        <w:t>экологически целесообразное отношение к природе как источнику жизни</w:t>
      </w:r>
      <w:r>
        <w:rPr>
          <w:spacing w:val="40"/>
        </w:rPr>
        <w:t xml:space="preserve"> </w:t>
      </w:r>
      <w:r>
        <w:t>на Земле, основе её существования;</w:t>
      </w:r>
    </w:p>
    <w:p w:rsidR="00991C96" w:rsidRDefault="008A40EF">
      <w:pPr>
        <w:pStyle w:val="a3"/>
        <w:spacing w:before="1"/>
        <w:ind w:right="145"/>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91C96" w:rsidRDefault="008A40EF">
      <w:pPr>
        <w:pStyle w:val="a3"/>
        <w:ind w:left="1275" w:firstLine="0"/>
        <w:jc w:val="left"/>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991C96" w:rsidRDefault="008A40EF">
      <w:pPr>
        <w:pStyle w:val="a3"/>
        <w:ind w:right="145"/>
      </w:pPr>
      <w:r>
        <w:t>способность использовать приобретаемые при изучении биологии знания</w:t>
      </w:r>
      <w:r>
        <w:rPr>
          <w:spacing w:val="40"/>
        </w:rPr>
        <w:t xml:space="preserve"> </w:t>
      </w: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91C96" w:rsidRDefault="008A40EF">
      <w:pPr>
        <w:pStyle w:val="a3"/>
        <w:ind w:right="14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91C96" w:rsidRDefault="008A40EF">
      <w:pPr>
        <w:pStyle w:val="a3"/>
        <w:ind w:right="145"/>
      </w:pPr>
      <w:r>
        <w:t>наличие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w:t>
      </w:r>
      <w:r>
        <w:rPr>
          <w:spacing w:val="40"/>
        </w:rPr>
        <w:t xml:space="preserve"> </w:t>
      </w:r>
      <w:r>
        <w:t>в познавательной, коммуникативной и социальной практике, готовности к участию</w:t>
      </w:r>
      <w:r>
        <w:rPr>
          <w:spacing w:val="40"/>
        </w:rPr>
        <w:t xml:space="preserve"> </w:t>
      </w:r>
      <w:r>
        <w:t>в практической деятельности экологической направленности;</w:t>
      </w:r>
    </w:p>
    <w:p w:rsidR="00991C96" w:rsidRDefault="008A40EF">
      <w:pPr>
        <w:pStyle w:val="a5"/>
        <w:numPr>
          <w:ilvl w:val="0"/>
          <w:numId w:val="183"/>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40"/>
      </w:pPr>
      <w:r>
        <w:t>понимание специфики биологии как науки, осознания её роли в формировании рационального научного мышления, создании целостного представления</w:t>
      </w:r>
      <w:r>
        <w:rPr>
          <w:spacing w:val="40"/>
        </w:rPr>
        <w:t xml:space="preserve"> </w:t>
      </w:r>
      <w: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91C96" w:rsidRDefault="008A40EF">
      <w:pPr>
        <w:pStyle w:val="a3"/>
        <w:ind w:right="144"/>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w:t>
      </w:r>
      <w:r>
        <w:rPr>
          <w:spacing w:val="4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Pr>
          <w:spacing w:val="40"/>
        </w:rPr>
        <w:t xml:space="preserve"> </w:t>
      </w:r>
      <w:r>
        <w:t>и формированию новых стандартов жизни;</w:t>
      </w:r>
    </w:p>
    <w:p w:rsidR="00991C96" w:rsidRDefault="008A40EF">
      <w:pPr>
        <w:pStyle w:val="a3"/>
        <w:ind w:right="14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91C96" w:rsidRDefault="008A40EF">
      <w:pPr>
        <w:pStyle w:val="a3"/>
        <w:ind w:right="147"/>
      </w:pPr>
      <w:r>
        <w:t>понимание</w:t>
      </w:r>
      <w:r>
        <w:rPr>
          <w:spacing w:val="-4"/>
        </w:rPr>
        <w:t xml:space="preserve"> </w:t>
      </w:r>
      <w:r>
        <w:t>сущности</w:t>
      </w:r>
      <w:r>
        <w:rPr>
          <w:spacing w:val="-2"/>
        </w:rPr>
        <w:t xml:space="preserve"> </w:t>
      </w:r>
      <w:r>
        <w:t>методов</w:t>
      </w:r>
      <w:r>
        <w:rPr>
          <w:spacing w:val="-4"/>
        </w:rPr>
        <w:t xml:space="preserve"> </w:t>
      </w:r>
      <w:r>
        <w:t>познания,</w:t>
      </w:r>
      <w:r>
        <w:rPr>
          <w:spacing w:val="-3"/>
        </w:rPr>
        <w:t xml:space="preserve"> </w:t>
      </w:r>
      <w:r>
        <w:t>используемых</w:t>
      </w:r>
      <w:r>
        <w:rPr>
          <w:spacing w:val="-2"/>
        </w:rPr>
        <w:t xml:space="preserve"> </w:t>
      </w:r>
      <w:r>
        <w:t>в</w:t>
      </w:r>
      <w:r>
        <w:rPr>
          <w:spacing w:val="-4"/>
        </w:rPr>
        <w:t xml:space="preserve"> </w:t>
      </w:r>
      <w:r>
        <w:t>естественных</w:t>
      </w:r>
      <w:r>
        <w:rPr>
          <w:spacing w:val="-2"/>
        </w:rPr>
        <w:t xml:space="preserve"> </w:t>
      </w:r>
      <w:r>
        <w:t>науках,</w:t>
      </w:r>
      <w:r>
        <w:rPr>
          <w:spacing w:val="-3"/>
        </w:rPr>
        <w:t xml:space="preserve"> </w:t>
      </w:r>
      <w:r>
        <w:t>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91C96" w:rsidRDefault="008A40EF">
      <w:pPr>
        <w:pStyle w:val="a3"/>
        <w:ind w:right="146"/>
      </w:pPr>
      <w:r>
        <w:t>способность самостоятельно использовать биологические знания для решения проблем в реальных жизненных ситуациях;</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91C96" w:rsidRDefault="008A40EF">
      <w:pPr>
        <w:pStyle w:val="a3"/>
        <w:ind w:right="141"/>
      </w:pPr>
      <w:r>
        <w:t>готовность и способность к непрерывному образованию и самообразованию,</w:t>
      </w:r>
      <w:r>
        <w:rPr>
          <w:spacing w:val="40"/>
        </w:rPr>
        <w:t xml:space="preserve"> </w:t>
      </w:r>
      <w:r>
        <w:t>к активному получению новых знаний по биологии в соответствии с жизненными потребностями.</w:t>
      </w:r>
    </w:p>
    <w:p w:rsidR="00991C96" w:rsidRDefault="008A40EF">
      <w:pPr>
        <w:pStyle w:val="a3"/>
        <w:ind w:right="137"/>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91C96" w:rsidRDefault="008A40EF">
      <w:pPr>
        <w:pStyle w:val="a3"/>
        <w:ind w:right="14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4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быть</w:t>
      </w:r>
      <w:r>
        <w:rPr>
          <w:spacing w:val="-1"/>
        </w:rPr>
        <w:t xml:space="preserve"> </w:t>
      </w:r>
      <w:r>
        <w:t>открытым</w:t>
      </w:r>
      <w:r>
        <w:rPr>
          <w:spacing w:val="-1"/>
        </w:rPr>
        <w:t xml:space="preserve"> </w:t>
      </w:r>
      <w:r>
        <w:rPr>
          <w:spacing w:val="-2"/>
        </w:rPr>
        <w:t>новому;</w:t>
      </w:r>
    </w:p>
    <w:p w:rsidR="00991C96" w:rsidRDefault="008A40EF">
      <w:pPr>
        <w:pStyle w:val="a3"/>
        <w:ind w:right="145"/>
        <w:jc w:val="left"/>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spacing w:before="1"/>
        <w:ind w:right="145"/>
        <w:jc w:val="left"/>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tabs>
          <w:tab w:val="left" w:pos="9630"/>
        </w:tabs>
        <w:ind w:right="146"/>
        <w:jc w:val="left"/>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tab/>
        <w:t>с</w:t>
      </w:r>
      <w:r>
        <w:rPr>
          <w:spacing w:val="66"/>
        </w:rPr>
        <w:t xml:space="preserve"> </w:t>
      </w:r>
      <w:r>
        <w:t>другими людьми, заботиться, проявлять интерес и разрешать конфликты.</w:t>
      </w:r>
    </w:p>
    <w:p w:rsidR="00991C96" w:rsidRDefault="008A40EF">
      <w:pPr>
        <w:pStyle w:val="a3"/>
        <w:ind w:right="136"/>
      </w:pPr>
      <w:r>
        <w:t>Метапредметные</w:t>
      </w:r>
      <w:r>
        <w:rPr>
          <w:spacing w:val="-2"/>
        </w:rPr>
        <w:t xml:space="preserve"> </w:t>
      </w:r>
      <w:r>
        <w:t>результаты</w:t>
      </w:r>
      <w:r>
        <w:rPr>
          <w:spacing w:val="-1"/>
        </w:rPr>
        <w:t xml:space="preserve"> </w:t>
      </w:r>
      <w:r>
        <w:t>освоения учебного</w:t>
      </w:r>
      <w:r>
        <w:rPr>
          <w:spacing w:val="-1"/>
        </w:rPr>
        <w:t xml:space="preserve"> </w:t>
      </w:r>
      <w:r>
        <w:t>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Pr>
          <w:spacing w:val="40"/>
        </w:rPr>
        <w:t xml:space="preserve"> </w:t>
      </w:r>
      <w: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91C96" w:rsidRDefault="008A40EF">
      <w:pPr>
        <w:pStyle w:val="a3"/>
        <w:ind w:right="142"/>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ind w:right="142"/>
      </w:pPr>
      <w:r>
        <w:t xml:space="preserve">Метапредметные результаты освоения программы среднего общего образования должны </w:t>
      </w:r>
      <w:r>
        <w:rPr>
          <w:spacing w:val="-2"/>
        </w:rPr>
        <w:t>отражать:</w:t>
      </w:r>
    </w:p>
    <w:p w:rsidR="00991C96" w:rsidRDefault="008A40EF">
      <w:pPr>
        <w:pStyle w:val="a3"/>
        <w:ind w:left="1275" w:firstLine="0"/>
      </w:pPr>
      <w:r>
        <w:t>Овладение</w:t>
      </w:r>
      <w:r>
        <w:rPr>
          <w:spacing w:val="-9"/>
        </w:rPr>
        <w:t xml:space="preserve"> </w:t>
      </w:r>
      <w:r>
        <w:t>универсальными</w:t>
      </w:r>
      <w:r>
        <w:rPr>
          <w:spacing w:val="-2"/>
        </w:rPr>
        <w:t xml:space="preserve"> </w:t>
      </w:r>
      <w:r>
        <w:t>учебными</w:t>
      </w:r>
      <w:r>
        <w:rPr>
          <w:spacing w:val="-7"/>
        </w:rPr>
        <w:t xml:space="preserve"> </w:t>
      </w:r>
      <w:r>
        <w:t>познавательными</w:t>
      </w:r>
      <w:r>
        <w:rPr>
          <w:spacing w:val="-7"/>
        </w:rPr>
        <w:t xml:space="preserve"> </w:t>
      </w:r>
      <w:r>
        <w:rPr>
          <w:spacing w:val="-2"/>
        </w:rPr>
        <w:t>действиями:</w:t>
      </w:r>
    </w:p>
    <w:p w:rsidR="00991C96" w:rsidRDefault="008A40EF">
      <w:pPr>
        <w:pStyle w:val="a5"/>
        <w:numPr>
          <w:ilvl w:val="0"/>
          <w:numId w:val="182"/>
        </w:numPr>
        <w:tabs>
          <w:tab w:val="left" w:pos="1533"/>
        </w:tabs>
        <w:ind w:left="1533"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991C96" w:rsidRDefault="008A40EF">
      <w:pPr>
        <w:pStyle w:val="a3"/>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8"/>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91C96" w:rsidRDefault="008A40EF">
      <w:pPr>
        <w:pStyle w:val="a3"/>
        <w:ind w:right="150"/>
      </w:pPr>
      <w:r>
        <w:t>определять цели деятельности, задавая параметры и критерии их достижения, соотносить результаты деятельности с поставленными целями;</w:t>
      </w:r>
    </w:p>
    <w:p w:rsidR="00991C96" w:rsidRDefault="008A40EF">
      <w:pPr>
        <w:pStyle w:val="a3"/>
        <w:ind w:left="1275" w:right="147"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991C96" w:rsidRDefault="008A40EF">
      <w:pPr>
        <w:pStyle w:val="a3"/>
        <w:ind w:right="138" w:firstLine="0"/>
      </w:pPr>
      <w:r>
        <w:t xml:space="preserve">закономерности и противоречия в рассматриваемых явлениях, формулировать выводы и </w:t>
      </w:r>
      <w:r>
        <w:rPr>
          <w:spacing w:val="-2"/>
        </w:rPr>
        <w:t>заключения;</w:t>
      </w:r>
    </w:p>
    <w:p w:rsidR="00991C96" w:rsidRDefault="008A40EF">
      <w:pPr>
        <w:pStyle w:val="a3"/>
        <w:ind w:right="14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rsidR="00991C96" w:rsidRDefault="008A40EF">
      <w:pPr>
        <w:pStyle w:val="a3"/>
        <w:ind w:right="143"/>
      </w:pPr>
      <w:r>
        <w:t>разрабатывать план решения проблемы с учётом анализа имеющихся материальных и нематериальных ресурсов;</w:t>
      </w:r>
    </w:p>
    <w:p w:rsidR="00991C96" w:rsidRDefault="008A40EF">
      <w:pPr>
        <w:pStyle w:val="a3"/>
        <w:ind w:right="147"/>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ind w:right="139"/>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991C96" w:rsidRDefault="008A40EF">
      <w:pPr>
        <w:pStyle w:val="a3"/>
        <w:ind w:left="1275" w:firstLine="0"/>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991C96" w:rsidRDefault="008A40EF">
      <w:pPr>
        <w:pStyle w:val="a5"/>
        <w:numPr>
          <w:ilvl w:val="0"/>
          <w:numId w:val="182"/>
        </w:numPr>
        <w:tabs>
          <w:tab w:val="left" w:pos="1533"/>
        </w:tabs>
        <w:ind w:left="1533"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991C96" w:rsidRDefault="008A40EF">
      <w:pPr>
        <w:pStyle w:val="a3"/>
        <w:ind w:right="14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ind w:right="140"/>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1"/>
      </w:pPr>
      <w:r>
        <w:lastRenderedPageBreak/>
        <w:t>формировать научный тип мышления, владеть научной терминологией, ключевыми понятиями и методами;</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spacing w:before="1"/>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spacing w:line="274" w:lineRule="exact"/>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479"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4"/>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right="146"/>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5"/>
        <w:numPr>
          <w:ilvl w:val="0"/>
          <w:numId w:val="182"/>
        </w:numPr>
        <w:tabs>
          <w:tab w:val="left" w:pos="1533"/>
        </w:tabs>
        <w:ind w:left="1533"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91C96" w:rsidRDefault="008A40EF">
      <w:pPr>
        <w:pStyle w:val="a3"/>
        <w:spacing w:before="1"/>
        <w:ind w:right="139"/>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991C96" w:rsidRDefault="008A40EF">
      <w:pPr>
        <w:pStyle w:val="a3"/>
        <w:ind w:right="144"/>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991C96" w:rsidRDefault="008A40EF">
      <w:pPr>
        <w:pStyle w:val="a3"/>
        <w:ind w:right="143"/>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91C96" w:rsidRDefault="008A40EF">
      <w:pPr>
        <w:pStyle w:val="a3"/>
        <w:ind w:right="146"/>
      </w:pPr>
      <w:r>
        <w:t>самостоятельно выбирать оптимальную форму представления биологической информации (схемы, графики, диаграммы, таблицы, рисунки и другое);</w:t>
      </w:r>
    </w:p>
    <w:p w:rsidR="00991C96" w:rsidRDefault="008A40EF">
      <w:pPr>
        <w:pStyle w:val="a3"/>
        <w:ind w:right="147"/>
      </w:pPr>
      <w:r>
        <w:t>использовать научный язык в качестве средства при работе с биологической информацией: применять химические, физические и математические знаки</w:t>
      </w:r>
      <w:r>
        <w:rPr>
          <w:spacing w:val="40"/>
        </w:rPr>
        <w:t xml:space="preserve"> </w:t>
      </w:r>
      <w:r>
        <w:t>и символы, формулы, аббревиатуру, номенклатуру, использовать и преобразовывать знаково-символические средства наглядности;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left="1275" w:firstLine="0"/>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991C96" w:rsidRDefault="008A40EF">
      <w:pPr>
        <w:pStyle w:val="a5"/>
        <w:numPr>
          <w:ilvl w:val="0"/>
          <w:numId w:val="181"/>
        </w:numPr>
        <w:tabs>
          <w:tab w:val="left" w:pos="1534"/>
        </w:tabs>
        <w:ind w:left="1534" w:hanging="259"/>
        <w:jc w:val="both"/>
        <w:rPr>
          <w:sz w:val="24"/>
        </w:rPr>
      </w:pPr>
      <w:r>
        <w:rPr>
          <w:spacing w:val="-2"/>
          <w:sz w:val="24"/>
        </w:rPr>
        <w:t>общение:</w:t>
      </w:r>
    </w:p>
    <w:p w:rsidR="00991C96" w:rsidRDefault="008A40EF">
      <w:pPr>
        <w:pStyle w:val="a3"/>
        <w:ind w:right="145"/>
      </w:pPr>
      <w:r>
        <w:t>осуществлять коммуникации во всех сферах жизни, активно участвовать</w:t>
      </w:r>
      <w:r>
        <w:rPr>
          <w:spacing w:val="40"/>
        </w:rPr>
        <w:t xml:space="preserve"> </w:t>
      </w: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91C96" w:rsidRDefault="008A40EF">
      <w:pPr>
        <w:pStyle w:val="a3"/>
        <w:ind w:right="143"/>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991C96" w:rsidRDefault="008A40EF">
      <w:pPr>
        <w:pStyle w:val="a3"/>
        <w:spacing w:before="1"/>
        <w:ind w:right="143"/>
      </w:pPr>
      <w:r>
        <w:t>владеть различными способами общения и взаимодействия, понимать намерения других людей, проявлять уважительное отношение к собеседнику</w:t>
      </w:r>
      <w:r>
        <w:rPr>
          <w:spacing w:val="40"/>
        </w:rPr>
        <w:t xml:space="preserve"> </w:t>
      </w:r>
      <w:r>
        <w:t>и в корректной форме формулировать свои возражения;</w:t>
      </w:r>
    </w:p>
    <w:p w:rsidR="00991C96" w:rsidRDefault="008A40EF">
      <w:pPr>
        <w:pStyle w:val="a3"/>
        <w:ind w:left="1275" w:firstLine="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5"/>
        <w:numPr>
          <w:ilvl w:val="0"/>
          <w:numId w:val="181"/>
        </w:numPr>
        <w:tabs>
          <w:tab w:val="left" w:pos="1533"/>
        </w:tabs>
        <w:ind w:left="1533" w:hanging="258"/>
        <w:jc w:val="both"/>
        <w:rPr>
          <w:sz w:val="24"/>
        </w:rPr>
      </w:pPr>
      <w:r>
        <w:rPr>
          <w:sz w:val="24"/>
        </w:rPr>
        <w:t>совместная</w:t>
      </w:r>
      <w:r>
        <w:rPr>
          <w:spacing w:val="-3"/>
          <w:sz w:val="24"/>
        </w:rPr>
        <w:t xml:space="preserve"> </w:t>
      </w:r>
      <w:r>
        <w:rPr>
          <w:spacing w:val="-2"/>
          <w:sz w:val="24"/>
        </w:rPr>
        <w:t>деятельность:</w:t>
      </w:r>
    </w:p>
    <w:p w:rsidR="00991C96" w:rsidRDefault="008A40EF">
      <w:pPr>
        <w:pStyle w:val="a3"/>
        <w:ind w:right="144"/>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3"/>
      </w:pPr>
      <w:r>
        <w:t>принимать цели совместной деятельности, организовывать и координировать действия по</w:t>
      </w:r>
      <w:r>
        <w:rPr>
          <w:spacing w:val="40"/>
        </w:rPr>
        <w:t xml:space="preserve"> </w:t>
      </w:r>
      <w:r>
        <w:t>её</w:t>
      </w:r>
      <w:r>
        <w:rPr>
          <w:spacing w:val="72"/>
        </w:rPr>
        <w:t xml:space="preserve"> </w:t>
      </w:r>
      <w:r>
        <w:t>достижению:</w:t>
      </w:r>
      <w:r>
        <w:rPr>
          <w:spacing w:val="74"/>
        </w:rPr>
        <w:t xml:space="preserve"> </w:t>
      </w:r>
      <w:r>
        <w:t>составлять</w:t>
      </w:r>
      <w:r>
        <w:rPr>
          <w:spacing w:val="74"/>
        </w:rPr>
        <w:t xml:space="preserve"> </w:t>
      </w:r>
      <w:r>
        <w:t>план</w:t>
      </w:r>
      <w:r>
        <w:rPr>
          <w:spacing w:val="74"/>
        </w:rPr>
        <w:t xml:space="preserve"> </w:t>
      </w:r>
      <w:r>
        <w:t>действий,</w:t>
      </w:r>
      <w:r>
        <w:rPr>
          <w:spacing w:val="73"/>
        </w:rPr>
        <w:t xml:space="preserve"> </w:t>
      </w:r>
      <w:r>
        <w:t>распределять</w:t>
      </w:r>
      <w:r>
        <w:rPr>
          <w:spacing w:val="74"/>
        </w:rPr>
        <w:t xml:space="preserve"> </w:t>
      </w:r>
      <w:r>
        <w:t>роли</w:t>
      </w:r>
      <w:r>
        <w:rPr>
          <w:spacing w:val="74"/>
        </w:rPr>
        <w:t xml:space="preserve"> </w:t>
      </w:r>
      <w:r>
        <w:t>с</w:t>
      </w:r>
      <w:r>
        <w:rPr>
          <w:spacing w:val="74"/>
        </w:rPr>
        <w:t xml:space="preserve"> </w:t>
      </w:r>
      <w:r>
        <w:t>учётом</w:t>
      </w:r>
      <w:r>
        <w:rPr>
          <w:spacing w:val="72"/>
        </w:rPr>
        <w:t xml:space="preserve"> </w:t>
      </w:r>
      <w:r>
        <w:t>мнений</w:t>
      </w:r>
      <w:r>
        <w:rPr>
          <w:spacing w:val="75"/>
        </w:rPr>
        <w:t xml:space="preserve"> </w:t>
      </w:r>
      <w:r>
        <w:t>участников,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обсуждать</w:t>
      </w:r>
      <w:r>
        <w:rPr>
          <w:spacing w:val="-4"/>
        </w:rPr>
        <w:t xml:space="preserve"> </w:t>
      </w:r>
      <w:r>
        <w:t>результаты</w:t>
      </w:r>
      <w:r>
        <w:rPr>
          <w:spacing w:val="-4"/>
        </w:rPr>
        <w:t xml:space="preserve"> </w:t>
      </w:r>
      <w:r>
        <w:t>совместной</w:t>
      </w:r>
      <w:r>
        <w:rPr>
          <w:spacing w:val="-3"/>
        </w:rPr>
        <w:t xml:space="preserve"> </w:t>
      </w:r>
      <w:r>
        <w:rPr>
          <w:spacing w:val="-2"/>
        </w:rPr>
        <w:t>работы;</w:t>
      </w:r>
    </w:p>
    <w:p w:rsidR="00991C96" w:rsidRDefault="008A40EF">
      <w:pPr>
        <w:pStyle w:val="a3"/>
        <w:ind w:right="145"/>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991C96" w:rsidRDefault="008A40EF">
      <w:pPr>
        <w:pStyle w:val="a3"/>
        <w:tabs>
          <w:tab w:val="left" w:pos="2608"/>
          <w:tab w:val="left" w:pos="3448"/>
          <w:tab w:val="left" w:pos="4578"/>
          <w:tab w:val="left" w:pos="5834"/>
          <w:tab w:val="left" w:pos="6530"/>
          <w:tab w:val="left" w:pos="6846"/>
          <w:tab w:val="left" w:pos="7915"/>
          <w:tab w:val="left" w:pos="9059"/>
        </w:tabs>
        <w:spacing w:before="1"/>
        <w:ind w:right="14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991C96" w:rsidRDefault="008A40EF">
      <w:pPr>
        <w:pStyle w:val="a3"/>
        <w:ind w:right="145"/>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991C96" w:rsidRDefault="008A40EF">
      <w:pPr>
        <w:pStyle w:val="a3"/>
        <w:ind w:left="1275" w:firstLine="0"/>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991C96" w:rsidRDefault="008A40EF">
      <w:pPr>
        <w:pStyle w:val="a5"/>
        <w:numPr>
          <w:ilvl w:val="0"/>
          <w:numId w:val="180"/>
        </w:numPr>
        <w:tabs>
          <w:tab w:val="left" w:pos="1534"/>
        </w:tabs>
        <w:spacing w:line="275" w:lineRule="exact"/>
        <w:ind w:left="1534" w:hanging="259"/>
        <w:rPr>
          <w:sz w:val="24"/>
        </w:rPr>
      </w:pPr>
      <w:r>
        <w:rPr>
          <w:spacing w:val="-2"/>
          <w:sz w:val="24"/>
        </w:rPr>
        <w:t>самоорганизация:</w:t>
      </w:r>
    </w:p>
    <w:p w:rsidR="00991C96" w:rsidRDefault="008A40EF">
      <w:pPr>
        <w:pStyle w:val="a3"/>
        <w:ind w:right="147"/>
      </w:pPr>
      <w:r>
        <w:t>использовать биологические знания для выявления проблем и их решения</w:t>
      </w:r>
      <w:r>
        <w:rPr>
          <w:spacing w:val="40"/>
        </w:rPr>
        <w:t xml:space="preserve"> </w:t>
      </w:r>
      <w:r>
        <w:t>в жизненных и учебных ситуациях;</w:t>
      </w:r>
    </w:p>
    <w:p w:rsidR="00991C96" w:rsidRDefault="008A40EF">
      <w:pPr>
        <w:pStyle w:val="a3"/>
        <w:ind w:right="140"/>
      </w:pPr>
      <w:r>
        <w:t>выбирать на основе биологических знаний целевые и смысловые установки</w:t>
      </w:r>
      <w:r>
        <w:rPr>
          <w:spacing w:val="40"/>
        </w:rPr>
        <w:t xml:space="preserve"> </w:t>
      </w:r>
      <w:r>
        <w:t>в своих действиях и поступках по отношению к живой природе, своему здоровью</w:t>
      </w:r>
      <w:r>
        <w:rPr>
          <w:spacing w:val="40"/>
        </w:rPr>
        <w:t xml:space="preserve"> </w:t>
      </w:r>
      <w:r>
        <w:t xml:space="preserve">и здоровью </w:t>
      </w:r>
      <w:r>
        <w:rPr>
          <w:spacing w:val="-2"/>
        </w:rPr>
        <w:t>окружающих;</w:t>
      </w:r>
    </w:p>
    <w:p w:rsidR="00991C96" w:rsidRDefault="008A40EF">
      <w:pPr>
        <w:pStyle w:val="a3"/>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997" w:firstLine="0"/>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ind w:right="149"/>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5"/>
        <w:numPr>
          <w:ilvl w:val="0"/>
          <w:numId w:val="180"/>
        </w:numPr>
        <w:tabs>
          <w:tab w:val="left" w:pos="1534"/>
        </w:tabs>
        <w:ind w:left="1534" w:hanging="259"/>
        <w:jc w:val="both"/>
        <w:rPr>
          <w:sz w:val="24"/>
        </w:rPr>
      </w:pPr>
      <w:r>
        <w:rPr>
          <w:spacing w:val="-2"/>
          <w:sz w:val="24"/>
        </w:rPr>
        <w:t>самоконтроль:</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4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ind w:left="1275" w:right="1315" w:firstLine="0"/>
        <w:jc w:val="left"/>
      </w:pPr>
      <w:r>
        <w:t>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991C96" w:rsidRDefault="008A40EF">
      <w:pPr>
        <w:pStyle w:val="a5"/>
        <w:numPr>
          <w:ilvl w:val="0"/>
          <w:numId w:val="180"/>
        </w:numPr>
        <w:tabs>
          <w:tab w:val="left" w:pos="1534"/>
        </w:tabs>
        <w:ind w:left="1534"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991C96" w:rsidRDefault="008A40EF">
      <w:pPr>
        <w:pStyle w:val="a3"/>
        <w:ind w:left="1275" w:firstLine="0"/>
        <w:jc w:val="left"/>
      </w:pPr>
      <w:r>
        <w:t>принимать</w:t>
      </w:r>
      <w:r>
        <w:rPr>
          <w:spacing w:val="-3"/>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8A40EF">
      <w:pPr>
        <w:pStyle w:val="a3"/>
        <w:ind w:right="138"/>
      </w:pP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w:t>
      </w:r>
      <w:r>
        <w:rPr>
          <w:spacing w:val="40"/>
        </w:rPr>
        <w:t xml:space="preserve"> </w:t>
      </w:r>
      <w:r>
        <w:t>и преобразованию знаний, виды деятельности по получению новых знаний</w:t>
      </w:r>
      <w:r>
        <w:rPr>
          <w:spacing w:val="40"/>
        </w:rPr>
        <w:t xml:space="preserve"> </w:t>
      </w:r>
      <w:r>
        <w:t>и их применению в</w:t>
      </w:r>
      <w:r>
        <w:rPr>
          <w:spacing w:val="-1"/>
        </w:rPr>
        <w:t xml:space="preserve"> </w:t>
      </w:r>
      <w:r>
        <w:t>различных учебных, а также в реальных жизненных ситуациях. Предметные результаты представлены по годам изучения.</w:t>
      </w:r>
    </w:p>
    <w:p w:rsidR="00991C96" w:rsidRDefault="00991C96">
      <w:pPr>
        <w:pStyle w:val="a3"/>
        <w:spacing w:before="6"/>
        <w:ind w:left="0" w:firstLine="0"/>
        <w:jc w:val="left"/>
      </w:pPr>
    </w:p>
    <w:p w:rsidR="00991C96" w:rsidRDefault="008A40EF">
      <w:pPr>
        <w:pStyle w:val="3"/>
        <w:ind w:left="566" w:right="145" w:firstLine="708"/>
        <w:jc w:val="both"/>
      </w:pPr>
      <w:r>
        <w:t>Предметные результаты освоения учебного предмета «Биология»</w:t>
      </w:r>
      <w:r>
        <w:rPr>
          <w:spacing w:val="40"/>
        </w:rPr>
        <w:t xml:space="preserve"> </w:t>
      </w:r>
      <w:r>
        <w:t xml:space="preserve">в 10 классе </w:t>
      </w:r>
      <w:r>
        <w:rPr>
          <w:spacing w:val="-2"/>
        </w:rPr>
        <w:t>отражают:</w:t>
      </w:r>
    </w:p>
    <w:p w:rsidR="00991C96" w:rsidRDefault="008A40EF">
      <w:pPr>
        <w:pStyle w:val="a3"/>
        <w:ind w:right="141"/>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91C96" w:rsidRDefault="008A40EF">
      <w:pPr>
        <w:pStyle w:val="a3"/>
        <w:ind w:right="141"/>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w:t>
      </w:r>
      <w:r>
        <w:rPr>
          <w:spacing w:val="50"/>
        </w:rPr>
        <w:t xml:space="preserve">  </w:t>
      </w:r>
      <w:r>
        <w:t>самовоспроизведение,</w:t>
      </w:r>
      <w:r>
        <w:rPr>
          <w:spacing w:val="50"/>
        </w:rPr>
        <w:t xml:space="preserve">  </w:t>
      </w:r>
      <w:r>
        <w:t>наследственность,</w:t>
      </w:r>
      <w:r>
        <w:rPr>
          <w:spacing w:val="51"/>
        </w:rPr>
        <w:t xml:space="preserve">  </w:t>
      </w:r>
      <w:r>
        <w:t>изменчивость,</w:t>
      </w:r>
      <w:r>
        <w:rPr>
          <w:spacing w:val="50"/>
        </w:rPr>
        <w:t xml:space="preserve">  </w:t>
      </w:r>
      <w:r>
        <w:t>рост</w:t>
      </w:r>
      <w:r>
        <w:rPr>
          <w:spacing w:val="51"/>
        </w:rPr>
        <w:t xml:space="preserve">  </w:t>
      </w:r>
      <w:r>
        <w:t>и</w:t>
      </w:r>
      <w:r>
        <w:rPr>
          <w:spacing w:val="51"/>
        </w:rPr>
        <w:t xml:space="preserve">  </w:t>
      </w:r>
      <w:r>
        <w:rPr>
          <w:spacing w:val="-2"/>
        </w:rPr>
        <w:t>развитие),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биологические теории (клеточная теория Т. Шванна, М.</w:t>
      </w:r>
      <w:r>
        <w:rPr>
          <w:spacing w:val="-1"/>
        </w:rPr>
        <w:t xml:space="preserve"> </w:t>
      </w:r>
      <w:r>
        <w:t>Шлейдена, Р.</w:t>
      </w:r>
      <w:r>
        <w:rPr>
          <w:spacing w:val="-1"/>
        </w:rPr>
        <w:t xml:space="preserve"> </w:t>
      </w:r>
      <w:r>
        <w:t>Вирхова, хромосомная теория наследственности Т. Моргана), учения (Н.И.</w:t>
      </w:r>
      <w:r>
        <w:rPr>
          <w:spacing w:val="-2"/>
        </w:rPr>
        <w:t xml:space="preserve"> </w:t>
      </w:r>
      <w:r>
        <w:t>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91C96" w:rsidRDefault="008A40EF">
      <w:pPr>
        <w:pStyle w:val="a3"/>
        <w:spacing w:before="1"/>
        <w:ind w:right="145"/>
      </w:pPr>
      <w:r>
        <w:t>владение основными методами научного познания, используемых</w:t>
      </w:r>
      <w:r>
        <w:rPr>
          <w:spacing w:val="40"/>
        </w:rPr>
        <w:t xml:space="preserve"> </w:t>
      </w:r>
      <w:r>
        <w:t>в биологических исследованиях живых объектов (описание, измерение, наблюдение, эксперимент);</w:t>
      </w:r>
    </w:p>
    <w:p w:rsidR="00991C96" w:rsidRDefault="008A40EF">
      <w:pPr>
        <w:pStyle w:val="a3"/>
        <w:ind w:right="141"/>
      </w:pPr>
      <w:r>
        <w:t>умение выделять существенные признаки: вирусов, клеток прокариот</w:t>
      </w:r>
      <w:r>
        <w:rPr>
          <w:spacing w:val="4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Pr>
          <w:spacing w:val="40"/>
        </w:rPr>
        <w:t xml:space="preserve"> </w:t>
      </w:r>
      <w:r>
        <w:t>в организмах растений, животных и человека, биологических процессов: обмена веществ (метаболизм), превращения энергии, брожения, автотрофного</w:t>
      </w:r>
      <w:r>
        <w:rPr>
          <w:spacing w:val="40"/>
        </w:rPr>
        <w:t xml:space="preserve"> </w:t>
      </w:r>
      <w: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91C96" w:rsidRDefault="008A40EF">
      <w:pPr>
        <w:pStyle w:val="a3"/>
        <w:ind w:right="144"/>
      </w:pPr>
      <w:r>
        <w:t>умение устанавливать взаимосвязи между</w:t>
      </w:r>
      <w:r>
        <w:rPr>
          <w:spacing w:val="-4"/>
        </w:rPr>
        <w:t xml:space="preserve"> </w:t>
      </w:r>
      <w:r>
        <w:t>органоидами клетки</w:t>
      </w:r>
      <w:r>
        <w:rPr>
          <w:spacing w:val="40"/>
        </w:rPr>
        <w:t xml:space="preserve"> </w:t>
      </w:r>
      <w:r>
        <w:t>и их функциями, строением клеток разных тканей и их функциями, между органами</w:t>
      </w:r>
      <w:r>
        <w:rPr>
          <w:spacing w:val="40"/>
        </w:rPr>
        <w:t xml:space="preserve"> </w:t>
      </w:r>
      <w:r>
        <w:t>и системами органов у растений, животных и человека и их функциями, между системами органов и их функциями, между</w:t>
      </w:r>
      <w:r>
        <w:rPr>
          <w:spacing w:val="-3"/>
        </w:rPr>
        <w:t xml:space="preserve"> </w:t>
      </w:r>
      <w:r>
        <w:t>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991C96" w:rsidRDefault="008A40EF">
      <w:pPr>
        <w:pStyle w:val="a3"/>
        <w:ind w:right="144"/>
      </w:pPr>
      <w:r>
        <w:t>умение выявлять отличительные признаки живых систем, в том числе растений, животных и человека;</w:t>
      </w:r>
    </w:p>
    <w:p w:rsidR="00991C96" w:rsidRDefault="008A40EF">
      <w:pPr>
        <w:pStyle w:val="a3"/>
        <w:ind w:right="146"/>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991C96" w:rsidRDefault="008A40EF">
      <w:pPr>
        <w:pStyle w:val="a3"/>
        <w:ind w:right="138"/>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80"/>
        </w:rPr>
        <w:t xml:space="preserve"> </w:t>
      </w:r>
      <w:r>
        <w:t>и прогнозы на</w:t>
      </w:r>
      <w:r>
        <w:rPr>
          <w:spacing w:val="40"/>
        </w:rPr>
        <w:t xml:space="preserve"> </w:t>
      </w:r>
      <w:r>
        <w:t>основании полученных результатов;</w:t>
      </w:r>
    </w:p>
    <w:p w:rsidR="00991C96" w:rsidRDefault="008A40EF">
      <w:pPr>
        <w:pStyle w:val="a3"/>
        <w:ind w:right="140"/>
      </w:pPr>
      <w:r>
        <w:t>умение выполнять лабораторные и практические работы, соблюдать правила при работе с учебным и лабораторным оборудованием;</w:t>
      </w:r>
    </w:p>
    <w:p w:rsidR="00991C96" w:rsidRDefault="008A40EF">
      <w:pPr>
        <w:pStyle w:val="a3"/>
        <w:ind w:right="149"/>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91C96" w:rsidRDefault="008A40EF">
      <w:pPr>
        <w:pStyle w:val="a3"/>
        <w:ind w:right="14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rsidR="00991C96" w:rsidRDefault="008A40EF">
      <w:pPr>
        <w:pStyle w:val="a3"/>
        <w:ind w:right="141"/>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991C96" w:rsidRDefault="008A40EF">
      <w:pPr>
        <w:pStyle w:val="a3"/>
        <w:ind w:right="141"/>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Pr>
          <w:spacing w:val="40"/>
        </w:rPr>
        <w:t xml:space="preserve"> </w:t>
      </w:r>
      <w:r>
        <w:t>и продолжение биологического образования в организациях</w:t>
      </w:r>
      <w:r>
        <w:rPr>
          <w:spacing w:val="40"/>
        </w:rPr>
        <w:t xml:space="preserve"> </w:t>
      </w:r>
      <w:r>
        <w:t>среднего профессионального и высшего образования.</w:t>
      </w:r>
    </w:p>
    <w:p w:rsidR="00991C96" w:rsidRDefault="00991C96">
      <w:pPr>
        <w:pStyle w:val="a3"/>
        <w:ind w:left="0" w:firstLine="0"/>
        <w:jc w:val="left"/>
      </w:pPr>
    </w:p>
    <w:p w:rsidR="00991C96" w:rsidRDefault="00991C96">
      <w:pPr>
        <w:pStyle w:val="a3"/>
        <w:spacing w:before="4"/>
        <w:ind w:left="0" w:firstLine="0"/>
        <w:jc w:val="left"/>
      </w:pPr>
    </w:p>
    <w:p w:rsidR="00991C96" w:rsidRDefault="008A40EF">
      <w:pPr>
        <w:pStyle w:val="3"/>
        <w:spacing w:before="1"/>
        <w:ind w:left="566" w:right="148" w:firstLine="708"/>
        <w:jc w:val="both"/>
      </w:pPr>
      <w:r>
        <w:t>Предметные результаты освоения учебного предмета «Биология»</w:t>
      </w:r>
      <w:r>
        <w:rPr>
          <w:spacing w:val="40"/>
        </w:rPr>
        <w:t xml:space="preserve"> </w:t>
      </w:r>
      <w:r>
        <w:t xml:space="preserve">в 11 классе </w:t>
      </w:r>
      <w:r>
        <w:rPr>
          <w:spacing w:val="-2"/>
        </w:rPr>
        <w:t>отражают:</w:t>
      </w:r>
    </w:p>
    <w:p w:rsidR="00991C96" w:rsidRDefault="008A40EF">
      <w:pPr>
        <w:pStyle w:val="a3"/>
        <w:ind w:right="146"/>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Pr>
          <w:spacing w:val="40"/>
        </w:rPr>
        <w:t xml:space="preserve"> </w:t>
      </w:r>
      <w:r>
        <w:t>в решении вопросов рационального природопользования, и в формировании ценностного отношения к природе, обществу, человеку, о вкладе российских</w:t>
      </w:r>
      <w:r>
        <w:rPr>
          <w:spacing w:val="40"/>
        </w:rPr>
        <w:t xml:space="preserve"> </w:t>
      </w:r>
      <w:r>
        <w:t>и зарубежных учёных-биологов в развитие биологии;</w:t>
      </w:r>
    </w:p>
    <w:p w:rsidR="00991C96" w:rsidRDefault="008A40EF">
      <w:pPr>
        <w:pStyle w:val="a3"/>
        <w:ind w:right="147"/>
      </w:pPr>
      <w:r>
        <w:t>умение владеть системой биологических знаний, которая включает определения и понимание</w:t>
      </w:r>
      <w:r>
        <w:rPr>
          <w:spacing w:val="32"/>
        </w:rPr>
        <w:t xml:space="preserve"> </w:t>
      </w:r>
      <w:r>
        <w:t>сущности</w:t>
      </w:r>
      <w:r>
        <w:rPr>
          <w:spacing w:val="34"/>
        </w:rPr>
        <w:t xml:space="preserve"> </w:t>
      </w:r>
      <w:r>
        <w:t>основополагающих</w:t>
      </w:r>
      <w:r>
        <w:rPr>
          <w:spacing w:val="33"/>
        </w:rPr>
        <w:t xml:space="preserve"> </w:t>
      </w:r>
      <w:r>
        <w:t>биологических</w:t>
      </w:r>
      <w:r>
        <w:rPr>
          <w:spacing w:val="33"/>
        </w:rPr>
        <w:t xml:space="preserve"> </w:t>
      </w:r>
      <w:r>
        <w:t>терминов</w:t>
      </w:r>
      <w:r>
        <w:rPr>
          <w:spacing w:val="80"/>
        </w:rPr>
        <w:t xml:space="preserve"> </w:t>
      </w:r>
      <w:r>
        <w:t>и</w:t>
      </w:r>
      <w:r>
        <w:rPr>
          <w:spacing w:val="34"/>
        </w:rPr>
        <w:t xml:space="preserve"> </w:t>
      </w:r>
      <w:r>
        <w:t>понятий</w:t>
      </w:r>
      <w:r>
        <w:rPr>
          <w:spacing w:val="31"/>
        </w:rPr>
        <w:t xml:space="preserve"> </w:t>
      </w:r>
      <w:r>
        <w:t>(вид,</w:t>
      </w:r>
      <w:r>
        <w:rPr>
          <w:spacing w:val="33"/>
        </w:rPr>
        <w:t xml:space="preserve"> </w:t>
      </w:r>
      <w:r>
        <w:t>экосистема,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биосфера), биологические теории (эволюционная теория Ч. Дарвина, синтетическая теория эволюции), учения (А.Н. Северцова –</w:t>
      </w:r>
      <w:r>
        <w:rPr>
          <w:spacing w:val="40"/>
        </w:rPr>
        <w:t xml:space="preserve"> </w:t>
      </w:r>
      <w:r>
        <w:t>о путях и направлениях эволюции, В.И. Вернадского – о биосфере), законы (генетического равновесия Д. Харди и В. Вайнберга, зародышевого сходства К.М.</w:t>
      </w:r>
      <w:r>
        <w:rPr>
          <w:spacing w:val="-1"/>
        </w:rPr>
        <w:t xml:space="preserve"> </w:t>
      </w:r>
      <w:r>
        <w:t>Бэра),</w:t>
      </w:r>
      <w:r>
        <w:rPr>
          <w:spacing w:val="40"/>
        </w:rPr>
        <w:t xml:space="preserve"> </w:t>
      </w:r>
      <w:r>
        <w:t>правила</w:t>
      </w:r>
      <w:r>
        <w:rPr>
          <w:spacing w:val="40"/>
        </w:rPr>
        <w:t xml:space="preserve"> </w:t>
      </w:r>
      <w:r>
        <w:t>(минимума</w:t>
      </w:r>
      <w:r>
        <w:rPr>
          <w:spacing w:val="40"/>
        </w:rPr>
        <w:t xml:space="preserve"> </w:t>
      </w:r>
      <w:r>
        <w:t>Ю. Либиха,</w:t>
      </w:r>
      <w:r>
        <w:rPr>
          <w:spacing w:val="40"/>
        </w:rPr>
        <w:t xml:space="preserve"> </w:t>
      </w:r>
      <w:r>
        <w:t>экологической</w:t>
      </w:r>
      <w:r>
        <w:rPr>
          <w:spacing w:val="40"/>
        </w:rPr>
        <w:t xml:space="preserve"> </w:t>
      </w:r>
      <w:r>
        <w:t>пирамиды</w:t>
      </w:r>
      <w:r>
        <w:rPr>
          <w:spacing w:val="40"/>
        </w:rPr>
        <w:t xml:space="preserve"> </w:t>
      </w:r>
      <w:r>
        <w:t>энергии),</w:t>
      </w:r>
      <w:r>
        <w:rPr>
          <w:spacing w:val="40"/>
        </w:rPr>
        <w:t xml:space="preserve"> </w:t>
      </w:r>
      <w:r>
        <w:t>гипотезы (гипотеза «мира РНК» У. Гилберта);</w:t>
      </w:r>
    </w:p>
    <w:p w:rsidR="00991C96" w:rsidRDefault="008A40EF">
      <w:pPr>
        <w:pStyle w:val="a3"/>
        <w:spacing w:before="1"/>
        <w:ind w:right="145"/>
      </w:pPr>
      <w:r>
        <w:t>умение владеть основными методами научного познания,</w:t>
      </w:r>
      <w:r>
        <w:rPr>
          <w:spacing w:val="-1"/>
        </w:rPr>
        <w:t xml:space="preserve"> </w:t>
      </w:r>
      <w:r>
        <w:t>используемыми</w:t>
      </w:r>
      <w:r>
        <w:rPr>
          <w:spacing w:val="40"/>
        </w:rPr>
        <w:t xml:space="preserve"> </w:t>
      </w:r>
      <w: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91C96" w:rsidRDefault="008A40EF">
      <w:pPr>
        <w:pStyle w:val="a3"/>
        <w:ind w:right="139"/>
      </w:pPr>
      <w:r>
        <w:t>умение выделять существенные признаки: видов, биогеоценозов, экосистем</w:t>
      </w:r>
      <w:r>
        <w:rPr>
          <w:spacing w:val="40"/>
        </w:rPr>
        <w:t xml:space="preserve"> </w:t>
      </w:r>
      <w: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91C96" w:rsidRDefault="008A40EF">
      <w:pPr>
        <w:pStyle w:val="a3"/>
        <w:ind w:right="152"/>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Pr>
          <w:spacing w:val="40"/>
        </w:rPr>
        <w:t xml:space="preserve"> </w:t>
      </w:r>
      <w:r>
        <w:t>к ним организмов;</w:t>
      </w:r>
    </w:p>
    <w:p w:rsidR="00991C96" w:rsidRDefault="008A40EF">
      <w:pPr>
        <w:pStyle w:val="a3"/>
        <w:ind w:right="144"/>
      </w:pPr>
      <w:r>
        <w:t>умение</w:t>
      </w:r>
      <w:r>
        <w:rPr>
          <w:spacing w:val="-1"/>
        </w:rPr>
        <w:t xml:space="preserve"> </w:t>
      </w:r>
      <w:r>
        <w:t>выявлять</w:t>
      </w:r>
      <w:r>
        <w:rPr>
          <w:spacing w:val="-1"/>
        </w:rPr>
        <w:t xml:space="preserve"> </w:t>
      </w:r>
      <w:r>
        <w:t>отличительные</w:t>
      </w:r>
      <w:r>
        <w:rPr>
          <w:spacing w:val="-4"/>
        </w:rPr>
        <w:t xml:space="preserve"> </w:t>
      </w:r>
      <w:r>
        <w:t>признаки живых</w:t>
      </w:r>
      <w:r>
        <w:rPr>
          <w:spacing w:val="-1"/>
        </w:rPr>
        <w:t xml:space="preserve"> </w:t>
      </w:r>
      <w:r>
        <w:t>систем,</w:t>
      </w:r>
      <w:r>
        <w:rPr>
          <w:spacing w:val="-2"/>
        </w:rPr>
        <w:t xml:space="preserve"> </w:t>
      </w:r>
      <w:r>
        <w:t>приспособленность</w:t>
      </w:r>
      <w:r>
        <w:rPr>
          <w:spacing w:val="-1"/>
        </w:rPr>
        <w:t xml:space="preserve"> </w:t>
      </w:r>
      <w:r>
        <w:t>видов</w:t>
      </w:r>
      <w:r>
        <w:rPr>
          <w:spacing w:val="-3"/>
        </w:rPr>
        <w:t xml:space="preserve"> </w:t>
      </w:r>
      <w:r>
        <w:t>к</w:t>
      </w:r>
      <w:r>
        <w:rPr>
          <w:spacing w:val="-2"/>
        </w:rPr>
        <w:t xml:space="preserve"> </w:t>
      </w:r>
      <w:r>
        <w:t>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91C96" w:rsidRDefault="008A40EF">
      <w:pPr>
        <w:pStyle w:val="a3"/>
        <w:ind w:right="141"/>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Pr>
          <w:spacing w:val="40"/>
        </w:rPr>
        <w:t xml:space="preserve"> </w:t>
      </w:r>
      <w:r>
        <w:t>как условия сосуществования природы и человечества;</w:t>
      </w:r>
    </w:p>
    <w:p w:rsidR="00991C96" w:rsidRDefault="008A40EF">
      <w:pPr>
        <w:pStyle w:val="a3"/>
        <w:ind w:right="139"/>
      </w:pPr>
      <w: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Pr>
          <w:spacing w:val="80"/>
        </w:rPr>
        <w:t xml:space="preserve"> </w:t>
      </w:r>
      <w:r>
        <w:t>и прогнозы на</w:t>
      </w:r>
      <w:r>
        <w:rPr>
          <w:spacing w:val="40"/>
        </w:rPr>
        <w:t xml:space="preserve"> </w:t>
      </w:r>
      <w:r>
        <w:t>основании полученных результатов;</w:t>
      </w:r>
    </w:p>
    <w:p w:rsidR="00991C96" w:rsidRDefault="008A40EF">
      <w:pPr>
        <w:pStyle w:val="a3"/>
        <w:ind w:right="140"/>
      </w:pPr>
      <w:r>
        <w:t>умение выполнять лабораторные и практические работы, соблюдать правила при работе с учебным и лабораторным оборудованием;</w:t>
      </w:r>
    </w:p>
    <w:p w:rsidR="00991C96" w:rsidRDefault="008A40EF">
      <w:pPr>
        <w:pStyle w:val="a3"/>
        <w:ind w:right="15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91C96" w:rsidRDefault="008A40EF">
      <w:pPr>
        <w:pStyle w:val="a3"/>
        <w:ind w:right="143"/>
      </w:pPr>
      <w:r>
        <w:t>умение участвовать в учебно-исследовательской работе по</w:t>
      </w:r>
      <w:r>
        <w:rPr>
          <w:spacing w:val="-1"/>
        </w:rPr>
        <w:t xml:space="preserve"> </w:t>
      </w:r>
      <w:r>
        <w:t>биологии,</w:t>
      </w:r>
      <w:r>
        <w:rPr>
          <w:spacing w:val="-1"/>
        </w:rPr>
        <w:t xml:space="preserve"> </w:t>
      </w:r>
      <w:r>
        <w:t>экологии и медицине, проводимой на базе школьных научных обществ, и публично представлять полученные</w:t>
      </w:r>
      <w:r>
        <w:rPr>
          <w:spacing w:val="40"/>
        </w:rPr>
        <w:t xml:space="preserve"> </w:t>
      </w:r>
      <w:r>
        <w:t>результаты на ученических конференциях;</w:t>
      </w:r>
    </w:p>
    <w:p w:rsidR="00991C96" w:rsidRDefault="008A40EF">
      <w:pPr>
        <w:pStyle w:val="a3"/>
        <w:ind w:right="140"/>
      </w:pPr>
      <w:r>
        <w:t>умение оценивать гипотезы и теории о происхождении жизни, человека</w:t>
      </w:r>
      <w:r>
        <w:rPr>
          <w:spacing w:val="40"/>
        </w:rPr>
        <w:t xml:space="preserve"> </w:t>
      </w:r>
      <w:r>
        <w:t>и человеческих</w:t>
      </w:r>
      <w:r>
        <w:rPr>
          <w:spacing w:val="40"/>
        </w:rPr>
        <w:t xml:space="preserve"> </w:t>
      </w:r>
      <w:r>
        <w:t>рас, о причинах, последствиях и способах предотвращения глобальных изменений в биосфере;</w:t>
      </w:r>
    </w:p>
    <w:p w:rsidR="00991C96" w:rsidRDefault="008A40EF">
      <w:pPr>
        <w:pStyle w:val="a3"/>
        <w:ind w:right="137"/>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Pr>
          <w:spacing w:val="40"/>
        </w:rPr>
        <w:t xml:space="preserve"> </w:t>
      </w:r>
      <w:r>
        <w:t>в организациях среднего профессионального и высшего образования.</w:t>
      </w:r>
    </w:p>
    <w:p w:rsidR="00991C96" w:rsidRDefault="00991C96">
      <w:pPr>
        <w:pStyle w:val="a3"/>
        <w:ind w:left="0" w:firstLine="0"/>
        <w:jc w:val="left"/>
      </w:pPr>
    </w:p>
    <w:p w:rsidR="00991C96" w:rsidRDefault="00991C96">
      <w:pPr>
        <w:pStyle w:val="a3"/>
        <w:spacing w:before="45"/>
        <w:ind w:left="0" w:firstLine="0"/>
        <w:jc w:val="left"/>
      </w:pPr>
    </w:p>
    <w:p w:rsidR="00991C96" w:rsidRDefault="008A40EF">
      <w:pPr>
        <w:pStyle w:val="3"/>
        <w:ind w:left="4669" w:right="1315" w:hanging="1933"/>
      </w:pPr>
      <w:r>
        <w:t>Тематическое</w:t>
      </w:r>
      <w:r>
        <w:rPr>
          <w:spacing w:val="-10"/>
        </w:rPr>
        <w:t xml:space="preserve"> </w:t>
      </w:r>
      <w:r>
        <w:t>планирование</w:t>
      </w:r>
      <w:r>
        <w:rPr>
          <w:spacing w:val="-10"/>
        </w:rPr>
        <w:t xml:space="preserve"> </w:t>
      </w:r>
      <w:r>
        <w:t>учебного</w:t>
      </w:r>
      <w:r>
        <w:rPr>
          <w:spacing w:val="-9"/>
        </w:rPr>
        <w:t xml:space="preserve"> </w:t>
      </w:r>
      <w:r>
        <w:t>предмета</w:t>
      </w:r>
      <w:r>
        <w:rPr>
          <w:spacing w:val="-9"/>
        </w:rPr>
        <w:t xml:space="preserve"> </w:t>
      </w:r>
      <w:r>
        <w:t>«Биология» (углубленный уровень)</w:t>
      </w:r>
    </w:p>
    <w:p w:rsidR="00991C96" w:rsidRDefault="008A40EF">
      <w:pPr>
        <w:spacing w:before="272"/>
        <w:ind w:left="566" w:right="142"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4"/>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w:t>
      </w:r>
      <w:r>
        <w:rPr>
          <w:spacing w:val="17"/>
        </w:rPr>
        <w:t xml:space="preserve"> </w:t>
      </w:r>
      <w:r>
        <w:t>ФГОС</w:t>
      </w:r>
      <w:r>
        <w:rPr>
          <w:spacing w:val="17"/>
        </w:rPr>
        <w:t xml:space="preserve"> </w:t>
      </w:r>
      <w:r>
        <w:t>СОО</w:t>
      </w:r>
      <w:r>
        <w:rPr>
          <w:spacing w:val="16"/>
        </w:rPr>
        <w:t xml:space="preserve"> </w:t>
      </w:r>
      <w:r>
        <w:t>(пункт</w:t>
      </w:r>
      <w:r>
        <w:rPr>
          <w:spacing w:val="18"/>
        </w:rPr>
        <w:t xml:space="preserve"> </w:t>
      </w:r>
      <w:r>
        <w:t>18.2.2,</w:t>
      </w:r>
      <w:r>
        <w:rPr>
          <w:spacing w:val="17"/>
        </w:rPr>
        <w:t xml:space="preserve"> </w:t>
      </w:r>
      <w:r>
        <w:t>подпункт</w:t>
      </w:r>
      <w:r>
        <w:rPr>
          <w:spacing w:val="18"/>
        </w:rPr>
        <w:t xml:space="preserve"> </w:t>
      </w:r>
      <w:r>
        <w:t>3)</w:t>
      </w:r>
      <w:r>
        <w:rPr>
          <w:spacing w:val="16"/>
        </w:rPr>
        <w:t xml:space="preserve"> </w:t>
      </w:r>
      <w:r>
        <w:t>и</w:t>
      </w:r>
      <w:r>
        <w:rPr>
          <w:spacing w:val="18"/>
        </w:rPr>
        <w:t xml:space="preserve"> </w:t>
      </w:r>
      <w:r>
        <w:t>включает</w:t>
      </w:r>
      <w:r>
        <w:rPr>
          <w:spacing w:val="18"/>
        </w:rPr>
        <w:t xml:space="preserve"> </w:t>
      </w:r>
      <w:r>
        <w:t>в</w:t>
      </w:r>
      <w:r>
        <w:rPr>
          <w:spacing w:val="16"/>
        </w:rPr>
        <w:t xml:space="preserve"> </w:t>
      </w:r>
      <w:r>
        <w:t>себя</w:t>
      </w:r>
      <w:r>
        <w:rPr>
          <w:spacing w:val="17"/>
        </w:rPr>
        <w:t xml:space="preserve"> </w:t>
      </w:r>
      <w:r>
        <w:t>следующие</w:t>
      </w:r>
      <w:r>
        <w:rPr>
          <w:spacing w:val="16"/>
        </w:rPr>
        <w:t xml:space="preserve"> </w:t>
      </w:r>
      <w:r>
        <w:t>структурные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575"/>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5"/>
              <w:ind w:left="269" w:right="115"/>
              <w:jc w:val="center"/>
            </w:pPr>
            <w:r>
              <w:t>Наименование</w:t>
            </w:r>
            <w:r>
              <w:rPr>
                <w:spacing w:val="-13"/>
              </w:rPr>
              <w:t xml:space="preserve"> </w:t>
            </w:r>
            <w:r>
              <w:rPr>
                <w:spacing w:val="-4"/>
              </w:rPr>
              <w:t>темы</w:t>
            </w:r>
          </w:p>
          <w:p w:rsidR="00991C96" w:rsidRDefault="008A40EF">
            <w:pPr>
              <w:pStyle w:val="TableParagraph"/>
              <w:spacing w:before="18"/>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3384" w:type="dxa"/>
          </w:tcPr>
          <w:p w:rsidR="00991C96" w:rsidRDefault="008A40EF">
            <w:pPr>
              <w:pStyle w:val="TableParagraph"/>
              <w:spacing w:line="237" w:lineRule="auto"/>
              <w:ind w:left="691" w:right="116" w:hanging="514"/>
            </w:pPr>
            <w:r>
              <w:t>Количество</w:t>
            </w:r>
            <w:r>
              <w:rPr>
                <w:spacing w:val="-14"/>
              </w:rPr>
              <w:t xml:space="preserve"> </w:t>
            </w:r>
            <w:r>
              <w:t>часов,</w:t>
            </w:r>
            <w:r>
              <w:rPr>
                <w:spacing w:val="-14"/>
              </w:rPr>
              <w:t xml:space="preserve"> </w:t>
            </w:r>
            <w:r>
              <w:t>отводимых</w:t>
            </w:r>
            <w:r>
              <w:rPr>
                <w:spacing w:val="-14"/>
              </w:rPr>
              <w:t xml:space="preserve"> </w:t>
            </w:r>
            <w:r>
              <w:t>на освоение каждой темы</w:t>
            </w:r>
          </w:p>
        </w:tc>
      </w:tr>
      <w:tr w:rsidR="00991C96">
        <w:trPr>
          <w:trHeight w:val="4659"/>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spacing w:before="15"/>
              <w:jc w:val="both"/>
            </w:pPr>
            <w:r>
              <w:t>120.6.1.</w:t>
            </w:r>
            <w:r>
              <w:rPr>
                <w:spacing w:val="-5"/>
              </w:rPr>
              <w:t xml:space="preserve"> </w:t>
            </w:r>
            <w:r>
              <w:t>Тема</w:t>
            </w:r>
            <w:r>
              <w:rPr>
                <w:spacing w:val="-1"/>
              </w:rPr>
              <w:t xml:space="preserve"> </w:t>
            </w:r>
            <w:r>
              <w:t>1.</w:t>
            </w:r>
            <w:r>
              <w:rPr>
                <w:spacing w:val="-4"/>
              </w:rPr>
              <w:t xml:space="preserve"> </w:t>
            </w:r>
            <w:r>
              <w:t>Биология</w:t>
            </w:r>
            <w:r>
              <w:rPr>
                <w:spacing w:val="-5"/>
              </w:rPr>
              <w:t xml:space="preserve"> </w:t>
            </w:r>
            <w:r>
              <w:t xml:space="preserve">как </w:t>
            </w:r>
            <w:r>
              <w:rPr>
                <w:spacing w:val="-2"/>
              </w:rPr>
              <w:t>наука.</w:t>
            </w:r>
          </w:p>
          <w:p w:rsidR="00991C96" w:rsidRDefault="008A40EF">
            <w:pPr>
              <w:pStyle w:val="TableParagraph"/>
              <w:spacing w:before="21" w:line="259" w:lineRule="auto"/>
              <w:ind w:right="-15"/>
              <w:jc w:val="both"/>
            </w:pPr>
            <w:r>
              <w:t>Современная биология – комплексная наука. Краткая</w:t>
            </w:r>
            <w:r>
              <w:rPr>
                <w:spacing w:val="40"/>
              </w:rPr>
              <w:t xml:space="preserve"> </w:t>
            </w:r>
            <w:r>
              <w:t>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991C96" w:rsidRDefault="008A40EF">
            <w:pPr>
              <w:pStyle w:val="TableParagraph"/>
              <w:spacing w:before="4" w:line="259" w:lineRule="auto"/>
              <w:ind w:right="-15"/>
              <w:jc w:val="both"/>
            </w:pPr>
            <w:r>
              <w:t>Значение биологии в формировании современной естественно-научной картины мира. Профессии, связанные с биологией. Значение биологии</w:t>
            </w:r>
            <w:r>
              <w:rPr>
                <w:spacing w:val="40"/>
              </w:rPr>
              <w:t xml:space="preserve"> </w:t>
            </w:r>
            <w:r>
              <w:t>в практической деятельности человека: медицине, сельском хозяйстве, промышленности, охране природы.</w:t>
            </w:r>
          </w:p>
          <w:p w:rsidR="00991C96" w:rsidRDefault="008A40EF">
            <w:pPr>
              <w:pStyle w:val="TableParagraph"/>
              <w:spacing w:before="4"/>
            </w:pPr>
            <w:r>
              <w:rPr>
                <w:spacing w:val="-2"/>
              </w:rPr>
              <w:t>Демонстрации:</w:t>
            </w:r>
          </w:p>
          <w:p w:rsidR="00991C96" w:rsidRDefault="008A40EF">
            <w:pPr>
              <w:pStyle w:val="TableParagraph"/>
              <w:spacing w:before="21" w:line="261" w:lineRule="auto"/>
              <w:ind w:right="-15"/>
              <w:jc w:val="both"/>
            </w:pPr>
            <w:r>
              <w:t>Портреты: Аристотель, Теофраст, К. Линней, Ж.Б. Ламарк,</w:t>
            </w:r>
            <w:r>
              <w:rPr>
                <w:spacing w:val="80"/>
              </w:rPr>
              <w:t xml:space="preserve"> </w:t>
            </w:r>
            <w:r>
              <w:t>Ч. Дарвин, У. Гарвей, Г. Мендель, В.И. Вернадский, И.П. Павлов, И.И. Мечников, Н.И. Вавилов, Н.В. Тимофеев- Ресовский, Дж. Уотсон, Ф. Крик, Д.К. Беляев.</w:t>
            </w:r>
          </w:p>
          <w:p w:rsidR="00991C96" w:rsidRDefault="008A40EF">
            <w:pPr>
              <w:pStyle w:val="TableParagraph"/>
              <w:spacing w:line="247" w:lineRule="exact"/>
              <w:jc w:val="both"/>
            </w:pPr>
            <w:r>
              <w:t>Таблицы</w:t>
            </w:r>
            <w:r>
              <w:rPr>
                <w:spacing w:val="57"/>
              </w:rPr>
              <w:t xml:space="preserve"> </w:t>
            </w:r>
            <w:r>
              <w:t>и</w:t>
            </w:r>
            <w:r>
              <w:rPr>
                <w:spacing w:val="58"/>
              </w:rPr>
              <w:t xml:space="preserve"> </w:t>
            </w:r>
            <w:r>
              <w:t>схемы:</w:t>
            </w:r>
            <w:r>
              <w:rPr>
                <w:spacing w:val="60"/>
              </w:rPr>
              <w:t xml:space="preserve"> </w:t>
            </w:r>
            <w:r>
              <w:t>«Связь</w:t>
            </w:r>
            <w:r>
              <w:rPr>
                <w:spacing w:val="60"/>
              </w:rPr>
              <w:t xml:space="preserve"> </w:t>
            </w:r>
            <w:r>
              <w:t>биологии</w:t>
            </w:r>
            <w:r>
              <w:rPr>
                <w:spacing w:val="58"/>
              </w:rPr>
              <w:t xml:space="preserve"> </w:t>
            </w:r>
            <w:r>
              <w:t>с</w:t>
            </w:r>
            <w:r>
              <w:rPr>
                <w:spacing w:val="59"/>
              </w:rPr>
              <w:t xml:space="preserve"> </w:t>
            </w:r>
            <w:r>
              <w:t>другими</w:t>
            </w:r>
            <w:r>
              <w:rPr>
                <w:spacing w:val="59"/>
              </w:rPr>
              <w:t xml:space="preserve"> </w:t>
            </w:r>
            <w:r>
              <w:rPr>
                <w:spacing w:val="-2"/>
              </w:rPr>
              <w:t>науками»,</w:t>
            </w:r>
          </w:p>
          <w:p w:rsidR="00991C96" w:rsidRDefault="008A40EF">
            <w:pPr>
              <w:pStyle w:val="TableParagraph"/>
              <w:spacing w:before="20" w:line="238" w:lineRule="exact"/>
              <w:jc w:val="both"/>
            </w:pPr>
            <w:r>
              <w:t>«Система</w:t>
            </w:r>
            <w:r>
              <w:rPr>
                <w:spacing w:val="-5"/>
              </w:rPr>
              <w:t xml:space="preserve"> </w:t>
            </w:r>
            <w:r>
              <w:t>биологических</w:t>
            </w:r>
            <w:r>
              <w:rPr>
                <w:spacing w:val="-6"/>
              </w:rPr>
              <w:t xml:space="preserve"> </w:t>
            </w:r>
            <w:r>
              <w:rPr>
                <w:spacing w:val="-2"/>
              </w:rPr>
              <w:t>наук».</w:t>
            </w:r>
          </w:p>
        </w:tc>
        <w:tc>
          <w:tcPr>
            <w:tcW w:w="3384" w:type="dxa"/>
          </w:tcPr>
          <w:p w:rsidR="00991C96" w:rsidRDefault="008A40EF">
            <w:pPr>
              <w:pStyle w:val="TableParagraph"/>
              <w:spacing w:before="13"/>
              <w:ind w:left="160" w:right="5"/>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1"/>
              <w:ind w:left="160" w:right="4"/>
              <w:jc w:val="center"/>
              <w:rPr>
                <w:i/>
              </w:rPr>
            </w:pPr>
            <w:r>
              <w:rPr>
                <w:i/>
              </w:rPr>
              <w:t>распределяются</w:t>
            </w:r>
            <w:r>
              <w:rPr>
                <w:i/>
                <w:spacing w:val="-10"/>
              </w:rPr>
              <w:t xml:space="preserve"> </w:t>
            </w:r>
            <w:r>
              <w:rPr>
                <w:i/>
                <w:spacing w:val="-2"/>
              </w:rPr>
              <w:t>учителем-</w:t>
            </w:r>
          </w:p>
          <w:p w:rsidR="00991C96" w:rsidRDefault="008A40EF">
            <w:pPr>
              <w:pStyle w:val="TableParagraph"/>
              <w:spacing w:before="20" w:line="259" w:lineRule="auto"/>
              <w:ind w:left="160"/>
              <w:jc w:val="center"/>
              <w:rPr>
                <w:i/>
              </w:rPr>
            </w:pPr>
            <w:r>
              <w:rPr>
                <w:i/>
              </w:rPr>
              <w:t>предметником</w:t>
            </w:r>
            <w:r>
              <w:rPr>
                <w:i/>
                <w:spacing w:val="-13"/>
              </w:rPr>
              <w:t xml:space="preserve"> </w:t>
            </w:r>
            <w:r>
              <w:rPr>
                <w:i/>
              </w:rPr>
              <w:t>в</w:t>
            </w:r>
            <w:r>
              <w:rPr>
                <w:i/>
                <w:spacing w:val="-11"/>
              </w:rPr>
              <w:t xml:space="preserve"> </w:t>
            </w:r>
            <w:r>
              <w:rPr>
                <w:i/>
              </w:rPr>
              <w:t>зависимости</w:t>
            </w:r>
            <w:r>
              <w:rPr>
                <w:i/>
                <w:spacing w:val="-11"/>
              </w:rPr>
              <w:t xml:space="preserve"> </w:t>
            </w:r>
            <w:r>
              <w:rPr>
                <w:i/>
              </w:rPr>
              <w:t>от нагрузки по учебному плану на текущий учебный год в рабочей программе учителя</w:t>
            </w:r>
          </w:p>
        </w:tc>
      </w:tr>
      <w:tr w:rsidR="00991C96">
        <w:trPr>
          <w:trHeight w:val="7843"/>
        </w:trPr>
        <w:tc>
          <w:tcPr>
            <w:tcW w:w="845" w:type="dxa"/>
          </w:tcPr>
          <w:p w:rsidR="00991C96" w:rsidRDefault="008A40EF">
            <w:pPr>
              <w:pStyle w:val="TableParagraph"/>
              <w:spacing w:line="249" w:lineRule="exact"/>
              <w:ind w:left="146"/>
            </w:pPr>
            <w:r>
              <w:rPr>
                <w:spacing w:val="-5"/>
              </w:rPr>
              <w:t>2.</w:t>
            </w:r>
          </w:p>
        </w:tc>
        <w:tc>
          <w:tcPr>
            <w:tcW w:w="5972" w:type="dxa"/>
          </w:tcPr>
          <w:p w:rsidR="00991C96" w:rsidRDefault="008A40EF">
            <w:pPr>
              <w:pStyle w:val="TableParagraph"/>
              <w:spacing w:line="249" w:lineRule="exact"/>
              <w:jc w:val="both"/>
            </w:pPr>
            <w:r>
              <w:t>120.6.2.</w:t>
            </w:r>
            <w:r>
              <w:rPr>
                <w:spacing w:val="-5"/>
              </w:rPr>
              <w:t xml:space="preserve"> </w:t>
            </w:r>
            <w:r>
              <w:t>Тема</w:t>
            </w:r>
            <w:r>
              <w:rPr>
                <w:spacing w:val="-2"/>
              </w:rPr>
              <w:t xml:space="preserve"> </w:t>
            </w:r>
            <w:r>
              <w:t>2.</w:t>
            </w:r>
            <w:r>
              <w:rPr>
                <w:spacing w:val="-1"/>
              </w:rPr>
              <w:t xml:space="preserve"> </w:t>
            </w:r>
            <w:r>
              <w:t>Живые</w:t>
            </w:r>
            <w:r>
              <w:rPr>
                <w:spacing w:val="-4"/>
              </w:rPr>
              <w:t xml:space="preserve"> </w:t>
            </w:r>
            <w:r>
              <w:t>системы</w:t>
            </w:r>
            <w:r>
              <w:rPr>
                <w:spacing w:val="-1"/>
              </w:rPr>
              <w:t xml:space="preserve"> </w:t>
            </w:r>
            <w:r>
              <w:t>и</w:t>
            </w:r>
            <w:r>
              <w:rPr>
                <w:spacing w:val="-2"/>
              </w:rPr>
              <w:t xml:space="preserve"> </w:t>
            </w:r>
            <w:r>
              <w:t>их</w:t>
            </w:r>
            <w:r>
              <w:rPr>
                <w:spacing w:val="-1"/>
              </w:rPr>
              <w:t xml:space="preserve"> </w:t>
            </w:r>
            <w:r>
              <w:rPr>
                <w:spacing w:val="-2"/>
              </w:rPr>
              <w:t>изучение.</w:t>
            </w:r>
          </w:p>
          <w:p w:rsidR="00991C96" w:rsidRDefault="008A40EF">
            <w:pPr>
              <w:pStyle w:val="TableParagraph"/>
              <w:spacing w:before="1"/>
              <w:ind w:right="-15"/>
              <w:jc w:val="both"/>
            </w:pPr>
            <w:r>
              <w:t>Живые системы как предмет изучения биологии. Свойства живых систем: единство химического состава, дискретность</w:t>
            </w:r>
            <w:r>
              <w:rPr>
                <w:spacing w:val="40"/>
              </w:rPr>
              <w:t xml:space="preserve"> </w:t>
            </w:r>
            <w:r>
              <w:t>и целостность, сложность</w:t>
            </w:r>
            <w:r>
              <w:rPr>
                <w:spacing w:val="40"/>
              </w:rPr>
              <w:t xml:space="preserve"> </w:t>
            </w:r>
            <w:r>
              <w:t>и упорядоченность структуры, открытость, самоорганизация, самовоспроизведение, раздражимость, изменчивость, рост и развитие.</w:t>
            </w:r>
          </w:p>
          <w:p w:rsidR="00991C96" w:rsidRDefault="008A40EF">
            <w:pPr>
              <w:pStyle w:val="TableParagraph"/>
              <w:ind w:right="-15"/>
              <w:jc w:val="both"/>
            </w:pPr>
            <w:r>
              <w:t xml:space="preserve">Уровни организации живых систем: молекулярный, клеточный, тканевый, организменный, популяционно- 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w:t>
            </w:r>
            <w:r>
              <w:rPr>
                <w:spacing w:val="-2"/>
              </w:rPr>
              <w:t>организации.</w:t>
            </w:r>
          </w:p>
          <w:p w:rsidR="00991C96" w:rsidRDefault="008A40EF">
            <w:pPr>
              <w:pStyle w:val="TableParagraph"/>
              <w:spacing w:before="1"/>
              <w:ind w:right="-15"/>
              <w:jc w:val="both"/>
            </w:pPr>
            <w:r>
              <w:t>Изучение живых систем. Методы биологической науки. Наблюдение, измерение, эксперимент, систематизация, метаанализ. Понятие о зависимой</w:t>
            </w:r>
            <w:r>
              <w:rPr>
                <w:spacing w:val="40"/>
              </w:rPr>
              <w:t xml:space="preserve"> </w:t>
            </w:r>
            <w:r>
              <w:t>и независимой переменной. Планирование эксперимента. Постановка и проверка гипотез. Нулевая гипотеза. Понятие выборки и её достоверность. Разброс</w:t>
            </w:r>
            <w:r>
              <w:rPr>
                <w:spacing w:val="40"/>
              </w:rPr>
              <w:t xml:space="preserve"> </w:t>
            </w:r>
            <w:r>
              <w:t>в биологических данных. Оценка достоверности</w:t>
            </w:r>
            <w:r>
              <w:rPr>
                <w:spacing w:val="-5"/>
              </w:rPr>
              <w:t xml:space="preserve"> </w:t>
            </w:r>
            <w:r>
              <w:t>полученных</w:t>
            </w:r>
            <w:r>
              <w:rPr>
                <w:spacing w:val="-5"/>
              </w:rPr>
              <w:t xml:space="preserve"> </w:t>
            </w:r>
            <w:r>
              <w:t>результатов.</w:t>
            </w:r>
            <w:r>
              <w:rPr>
                <w:spacing w:val="-5"/>
              </w:rPr>
              <w:t xml:space="preserve"> </w:t>
            </w:r>
            <w:r>
              <w:t>Причины</w:t>
            </w:r>
            <w:r>
              <w:rPr>
                <w:spacing w:val="-5"/>
              </w:rPr>
              <w:t xml:space="preserve"> </w:t>
            </w:r>
            <w:r>
              <w:t>искажения результатов эксперимента. Понятие статистического теста.</w:t>
            </w:r>
          </w:p>
          <w:p w:rsidR="00991C96" w:rsidRDefault="008A40EF">
            <w:pPr>
              <w:pStyle w:val="TableParagraph"/>
              <w:spacing w:line="252" w:lineRule="exact"/>
              <w:jc w:val="both"/>
            </w:pPr>
            <w:r>
              <w:t>Таблицы</w:t>
            </w:r>
            <w:r>
              <w:rPr>
                <w:spacing w:val="64"/>
                <w:w w:val="150"/>
              </w:rPr>
              <w:t xml:space="preserve">  </w:t>
            </w:r>
            <w:r>
              <w:t>и</w:t>
            </w:r>
            <w:r>
              <w:rPr>
                <w:spacing w:val="67"/>
                <w:w w:val="150"/>
              </w:rPr>
              <w:t xml:space="preserve">  </w:t>
            </w:r>
            <w:r>
              <w:t>схемы:</w:t>
            </w:r>
            <w:r>
              <w:rPr>
                <w:spacing w:val="67"/>
                <w:w w:val="150"/>
              </w:rPr>
              <w:t xml:space="preserve">  </w:t>
            </w:r>
            <w:r>
              <w:t>«Основные</w:t>
            </w:r>
            <w:r>
              <w:rPr>
                <w:spacing w:val="67"/>
                <w:w w:val="150"/>
              </w:rPr>
              <w:t xml:space="preserve">  </w:t>
            </w:r>
            <w:r>
              <w:t>признаки</w:t>
            </w:r>
            <w:r>
              <w:rPr>
                <w:spacing w:val="68"/>
                <w:w w:val="150"/>
              </w:rPr>
              <w:t xml:space="preserve">  </w:t>
            </w:r>
            <w:r>
              <w:rPr>
                <w:spacing w:val="-2"/>
              </w:rPr>
              <w:t>жизни»,</w:t>
            </w:r>
          </w:p>
          <w:p w:rsidR="00991C96" w:rsidRDefault="008A40EF">
            <w:pPr>
              <w:pStyle w:val="TableParagraph"/>
              <w:spacing w:line="252" w:lineRule="exact"/>
              <w:jc w:val="both"/>
            </w:pPr>
            <w:r>
              <w:t>«Биологические</w:t>
            </w:r>
            <w:r>
              <w:rPr>
                <w:spacing w:val="42"/>
              </w:rPr>
              <w:t xml:space="preserve">  </w:t>
            </w:r>
            <w:r>
              <w:t>системы»,</w:t>
            </w:r>
            <w:r>
              <w:rPr>
                <w:spacing w:val="44"/>
              </w:rPr>
              <w:t xml:space="preserve">  </w:t>
            </w:r>
            <w:r>
              <w:t>«Свойства</w:t>
            </w:r>
            <w:r>
              <w:rPr>
                <w:spacing w:val="43"/>
              </w:rPr>
              <w:t xml:space="preserve">  </w:t>
            </w:r>
            <w:r>
              <w:t>живой</w:t>
            </w:r>
            <w:r>
              <w:rPr>
                <w:spacing w:val="42"/>
              </w:rPr>
              <w:t xml:space="preserve">  </w:t>
            </w:r>
            <w:r>
              <w:rPr>
                <w:spacing w:val="-2"/>
              </w:rPr>
              <w:t>материи»,</w:t>
            </w:r>
          </w:p>
          <w:p w:rsidR="00991C96" w:rsidRDefault="008A40EF">
            <w:pPr>
              <w:pStyle w:val="TableParagraph"/>
              <w:spacing w:before="1"/>
              <w:ind w:right="-15"/>
              <w:jc w:val="both"/>
            </w:pPr>
            <w:r>
              <w:t>«Уровни</w:t>
            </w:r>
            <w:r>
              <w:rPr>
                <w:spacing w:val="-4"/>
              </w:rPr>
              <w:t xml:space="preserve"> </w:t>
            </w:r>
            <w:r>
              <w:t>организации</w:t>
            </w:r>
            <w:r>
              <w:rPr>
                <w:spacing w:val="-4"/>
              </w:rPr>
              <w:t xml:space="preserve"> </w:t>
            </w:r>
            <w:r>
              <w:t>живой</w:t>
            </w:r>
            <w:r>
              <w:rPr>
                <w:spacing w:val="-4"/>
              </w:rPr>
              <w:t xml:space="preserve"> </w:t>
            </w:r>
            <w:r>
              <w:t>природы»,</w:t>
            </w:r>
            <w:r>
              <w:rPr>
                <w:spacing w:val="-2"/>
              </w:rPr>
              <w:t xml:space="preserve"> </w:t>
            </w:r>
            <w:r>
              <w:t>«Строение</w:t>
            </w:r>
            <w:r>
              <w:rPr>
                <w:spacing w:val="-1"/>
              </w:rPr>
              <w:t xml:space="preserve"> </w:t>
            </w:r>
            <w:r>
              <w:t>животной клетки», «Ткани животных», «Системы органов человеческого</w:t>
            </w:r>
            <w:r>
              <w:rPr>
                <w:spacing w:val="55"/>
              </w:rPr>
              <w:t xml:space="preserve">  </w:t>
            </w:r>
            <w:r>
              <w:t>организма»,</w:t>
            </w:r>
            <w:r>
              <w:rPr>
                <w:spacing w:val="58"/>
              </w:rPr>
              <w:t xml:space="preserve">  </w:t>
            </w:r>
            <w:r>
              <w:t>«Биогеоценоз»,</w:t>
            </w:r>
            <w:r>
              <w:rPr>
                <w:spacing w:val="58"/>
              </w:rPr>
              <w:t xml:space="preserve">  </w:t>
            </w:r>
            <w:r>
              <w:rPr>
                <w:spacing w:val="-2"/>
              </w:rPr>
              <w:t>«Биосфера»,</w:t>
            </w:r>
          </w:p>
          <w:p w:rsidR="00991C96" w:rsidRDefault="008A40EF">
            <w:pPr>
              <w:pStyle w:val="TableParagraph"/>
              <w:jc w:val="both"/>
            </w:pPr>
            <w:r>
              <w:t>«Методы</w:t>
            </w:r>
            <w:r>
              <w:rPr>
                <w:spacing w:val="-6"/>
              </w:rPr>
              <w:t xml:space="preserve"> </w:t>
            </w:r>
            <w:r>
              <w:t>изучения</w:t>
            </w:r>
            <w:r>
              <w:rPr>
                <w:spacing w:val="-7"/>
              </w:rPr>
              <w:t xml:space="preserve"> </w:t>
            </w:r>
            <w:r>
              <w:t>живой</w:t>
            </w:r>
            <w:r>
              <w:rPr>
                <w:spacing w:val="-3"/>
              </w:rPr>
              <w:t xml:space="preserve"> </w:t>
            </w:r>
            <w:r>
              <w:rPr>
                <w:spacing w:val="-2"/>
              </w:rPr>
              <w:t>природы».</w:t>
            </w:r>
          </w:p>
          <w:p w:rsidR="00991C96" w:rsidRDefault="008A40EF">
            <w:pPr>
              <w:pStyle w:val="TableParagraph"/>
              <w:spacing w:before="2"/>
              <w:ind w:right="-15"/>
              <w:jc w:val="both"/>
            </w:pPr>
            <w:r>
              <w:t>Оборудование: лабораторное оборудование для проведения наблюдений, измерений, экспериментов.</w:t>
            </w:r>
          </w:p>
          <w:p w:rsidR="00991C96" w:rsidRDefault="008A40EF">
            <w:pPr>
              <w:pStyle w:val="TableParagraph"/>
              <w:spacing w:line="254" w:lineRule="exact"/>
              <w:ind w:right="-15"/>
              <w:jc w:val="both"/>
            </w:pPr>
            <w:r>
              <w:t>Практическая работа «Использование различных методов</w:t>
            </w:r>
            <w:r>
              <w:rPr>
                <w:spacing w:val="40"/>
              </w:rPr>
              <w:t xml:space="preserve"> </w:t>
            </w:r>
            <w:r>
              <w:t>при изучении живых систем».</w:t>
            </w:r>
          </w:p>
        </w:tc>
        <w:tc>
          <w:tcPr>
            <w:tcW w:w="3384" w:type="dxa"/>
          </w:tcPr>
          <w:p w:rsidR="00991C96" w:rsidRDefault="00991C96">
            <w:pPr>
              <w:pStyle w:val="TableParagraph"/>
              <w:ind w:left="0"/>
            </w:pPr>
          </w:p>
        </w:tc>
      </w:tr>
      <w:tr w:rsidR="00991C96">
        <w:trPr>
          <w:trHeight w:val="1290"/>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spacing w:before="1"/>
            </w:pPr>
            <w:r>
              <w:t>120.6.3.</w:t>
            </w:r>
            <w:r>
              <w:rPr>
                <w:spacing w:val="-5"/>
              </w:rPr>
              <w:t xml:space="preserve"> </w:t>
            </w:r>
            <w:r>
              <w:t>Тема</w:t>
            </w:r>
            <w:r>
              <w:rPr>
                <w:spacing w:val="-2"/>
              </w:rPr>
              <w:t xml:space="preserve"> </w:t>
            </w:r>
            <w:r>
              <w:t>3.</w:t>
            </w:r>
            <w:r>
              <w:rPr>
                <w:spacing w:val="-4"/>
              </w:rPr>
              <w:t xml:space="preserve"> </w:t>
            </w:r>
            <w:r>
              <w:t>Биология</w:t>
            </w:r>
            <w:r>
              <w:rPr>
                <w:spacing w:val="-5"/>
              </w:rPr>
              <w:t xml:space="preserve"> </w:t>
            </w:r>
            <w:r>
              <w:rPr>
                <w:spacing w:val="-2"/>
              </w:rPr>
              <w:t>клетки.</w:t>
            </w:r>
          </w:p>
          <w:p w:rsidR="00991C96" w:rsidRDefault="008A40EF">
            <w:pPr>
              <w:pStyle w:val="TableParagraph"/>
              <w:tabs>
                <w:tab w:val="left" w:pos="1015"/>
                <w:tab w:val="left" w:pos="1331"/>
                <w:tab w:val="left" w:pos="4245"/>
                <w:tab w:val="left" w:pos="5229"/>
              </w:tabs>
              <w:spacing w:before="6" w:line="244" w:lineRule="auto"/>
              <w:ind w:right="-15"/>
            </w:pPr>
            <w:r>
              <w:rPr>
                <w:spacing w:val="-2"/>
              </w:rPr>
              <w:t>Клетка</w:t>
            </w:r>
            <w:r>
              <w:tab/>
            </w:r>
            <w:r>
              <w:rPr>
                <w:spacing w:val="-10"/>
              </w:rPr>
              <w:t>–</w:t>
            </w:r>
            <w:r>
              <w:tab/>
            </w:r>
            <w:r>
              <w:rPr>
                <w:spacing w:val="-2"/>
              </w:rPr>
              <w:t>структурно-функциональная</w:t>
            </w:r>
            <w:r>
              <w:tab/>
            </w:r>
            <w:r>
              <w:rPr>
                <w:spacing w:val="-2"/>
              </w:rPr>
              <w:t>единица</w:t>
            </w:r>
            <w:r>
              <w:tab/>
            </w:r>
            <w:r>
              <w:rPr>
                <w:spacing w:val="-2"/>
              </w:rPr>
              <w:t xml:space="preserve">живого. </w:t>
            </w:r>
            <w:r>
              <w:t>История</w:t>
            </w:r>
            <w:r>
              <w:rPr>
                <w:spacing w:val="62"/>
              </w:rPr>
              <w:t xml:space="preserve"> </w:t>
            </w:r>
            <w:r>
              <w:t>открытия</w:t>
            </w:r>
            <w:r>
              <w:rPr>
                <w:spacing w:val="62"/>
              </w:rPr>
              <w:t xml:space="preserve"> </w:t>
            </w:r>
            <w:r>
              <w:t>клетки.</w:t>
            </w:r>
            <w:r>
              <w:rPr>
                <w:spacing w:val="64"/>
              </w:rPr>
              <w:t xml:space="preserve"> </w:t>
            </w:r>
            <w:r>
              <w:t>Работы</w:t>
            </w:r>
            <w:r>
              <w:rPr>
                <w:spacing w:val="64"/>
              </w:rPr>
              <w:t xml:space="preserve"> </w:t>
            </w:r>
            <w:r>
              <w:t>Р.</w:t>
            </w:r>
            <w:r>
              <w:rPr>
                <w:spacing w:val="64"/>
              </w:rPr>
              <w:t xml:space="preserve"> </w:t>
            </w:r>
            <w:r>
              <w:t>Гука,</w:t>
            </w:r>
            <w:r>
              <w:rPr>
                <w:spacing w:val="62"/>
              </w:rPr>
              <w:t xml:space="preserve"> </w:t>
            </w:r>
            <w:r>
              <w:t>А.</w:t>
            </w:r>
            <w:r>
              <w:rPr>
                <w:spacing w:val="62"/>
              </w:rPr>
              <w:t xml:space="preserve"> </w:t>
            </w:r>
            <w:r>
              <w:rPr>
                <w:spacing w:val="-2"/>
              </w:rPr>
              <w:t>Левенгука.</w:t>
            </w:r>
          </w:p>
          <w:p w:rsidR="00991C96" w:rsidRDefault="008A40EF">
            <w:pPr>
              <w:pStyle w:val="TableParagraph"/>
              <w:spacing w:line="256" w:lineRule="exact"/>
              <w:ind w:right="-15"/>
            </w:pPr>
            <w:r>
              <w:t>Клеточная</w:t>
            </w:r>
            <w:r>
              <w:rPr>
                <w:spacing w:val="80"/>
              </w:rPr>
              <w:t xml:space="preserve"> </w:t>
            </w:r>
            <w:r>
              <w:t>теория</w:t>
            </w:r>
            <w:r>
              <w:rPr>
                <w:spacing w:val="80"/>
              </w:rPr>
              <w:t xml:space="preserve"> </w:t>
            </w:r>
            <w:r>
              <w:t>(Т.</w:t>
            </w:r>
            <w:r>
              <w:rPr>
                <w:spacing w:val="80"/>
              </w:rPr>
              <w:t xml:space="preserve"> </w:t>
            </w:r>
            <w:r>
              <w:t>Шванн,</w:t>
            </w:r>
            <w:r>
              <w:rPr>
                <w:spacing w:val="80"/>
              </w:rPr>
              <w:t xml:space="preserve"> </w:t>
            </w:r>
            <w:r>
              <w:t>М.</w:t>
            </w:r>
            <w:r>
              <w:rPr>
                <w:spacing w:val="80"/>
              </w:rPr>
              <w:t xml:space="preserve"> </w:t>
            </w:r>
            <w:r>
              <w:t>Шлейден,</w:t>
            </w:r>
            <w:r>
              <w:rPr>
                <w:spacing w:val="80"/>
              </w:rPr>
              <w:t xml:space="preserve"> </w:t>
            </w:r>
            <w:r>
              <w:t>Р.</w:t>
            </w:r>
            <w:r>
              <w:rPr>
                <w:spacing w:val="80"/>
              </w:rPr>
              <w:t xml:space="preserve"> </w:t>
            </w:r>
            <w:r>
              <w:t>Вирхов). Основные положения современной клеточной теории.</w:t>
            </w:r>
          </w:p>
        </w:tc>
        <w:tc>
          <w:tcPr>
            <w:tcW w:w="3384"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3609"/>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991C96" w:rsidRDefault="008A40EF">
            <w:pPr>
              <w:pStyle w:val="TableParagraph"/>
              <w:spacing w:line="251" w:lineRule="exact"/>
            </w:pPr>
            <w:r>
              <w:rPr>
                <w:spacing w:val="-2"/>
              </w:rPr>
              <w:t>Демонстрации:</w:t>
            </w:r>
          </w:p>
          <w:p w:rsidR="00991C96" w:rsidRDefault="008A40EF">
            <w:pPr>
              <w:pStyle w:val="TableParagraph"/>
              <w:spacing w:before="6" w:line="244" w:lineRule="auto"/>
              <w:ind w:right="-15"/>
            </w:pPr>
            <w:r>
              <w:t>Портреты:</w:t>
            </w:r>
            <w:r>
              <w:rPr>
                <w:spacing w:val="37"/>
              </w:rPr>
              <w:t xml:space="preserve"> </w:t>
            </w:r>
            <w:r>
              <w:t>Р.</w:t>
            </w:r>
            <w:r>
              <w:rPr>
                <w:spacing w:val="35"/>
              </w:rPr>
              <w:t xml:space="preserve"> </w:t>
            </w:r>
            <w:r>
              <w:t>Гук,</w:t>
            </w:r>
            <w:r>
              <w:rPr>
                <w:spacing w:val="36"/>
              </w:rPr>
              <w:t xml:space="preserve"> </w:t>
            </w:r>
            <w:r>
              <w:t>А.</w:t>
            </w:r>
            <w:r>
              <w:rPr>
                <w:spacing w:val="36"/>
              </w:rPr>
              <w:t xml:space="preserve"> </w:t>
            </w:r>
            <w:r>
              <w:t>Левенгук,</w:t>
            </w:r>
            <w:r>
              <w:rPr>
                <w:spacing w:val="36"/>
              </w:rPr>
              <w:t xml:space="preserve"> </w:t>
            </w:r>
            <w:r>
              <w:t>Т.</w:t>
            </w:r>
            <w:r>
              <w:rPr>
                <w:spacing w:val="36"/>
              </w:rPr>
              <w:t xml:space="preserve"> </w:t>
            </w:r>
            <w:r>
              <w:t>Шванн,</w:t>
            </w:r>
            <w:r>
              <w:rPr>
                <w:spacing w:val="35"/>
              </w:rPr>
              <w:t xml:space="preserve"> </w:t>
            </w:r>
            <w:r>
              <w:t>М.</w:t>
            </w:r>
            <w:r>
              <w:rPr>
                <w:spacing w:val="36"/>
              </w:rPr>
              <w:t xml:space="preserve"> </w:t>
            </w:r>
            <w:r>
              <w:t>Шлейден,</w:t>
            </w:r>
            <w:r>
              <w:rPr>
                <w:spacing w:val="35"/>
              </w:rPr>
              <w:t xml:space="preserve"> </w:t>
            </w:r>
            <w:r>
              <w:t>Р. Вирхов, К.М. Бэр.</w:t>
            </w:r>
          </w:p>
          <w:p w:rsidR="00991C96" w:rsidRDefault="008A40EF">
            <w:pPr>
              <w:pStyle w:val="TableParagraph"/>
              <w:spacing w:line="244" w:lineRule="auto"/>
              <w:ind w:right="-15"/>
            </w:pPr>
            <w:r>
              <w:t>Таблицы</w:t>
            </w:r>
            <w:r>
              <w:rPr>
                <w:spacing w:val="40"/>
              </w:rPr>
              <w:t xml:space="preserve"> </w:t>
            </w:r>
            <w:r>
              <w:t>и</w:t>
            </w:r>
            <w:r>
              <w:rPr>
                <w:spacing w:val="40"/>
              </w:rPr>
              <w:t xml:space="preserve"> </w:t>
            </w:r>
            <w:r>
              <w:t>схемы:</w:t>
            </w:r>
            <w:r>
              <w:rPr>
                <w:spacing w:val="40"/>
              </w:rPr>
              <w:t xml:space="preserve"> </w:t>
            </w:r>
            <w:r>
              <w:t>«Световой</w:t>
            </w:r>
            <w:r>
              <w:rPr>
                <w:spacing w:val="40"/>
              </w:rPr>
              <w:t xml:space="preserve"> </w:t>
            </w:r>
            <w:r>
              <w:t>микроскоп»,</w:t>
            </w:r>
            <w:r>
              <w:rPr>
                <w:spacing w:val="40"/>
              </w:rPr>
              <w:t xml:space="preserve"> </w:t>
            </w:r>
            <w:r>
              <w:t>«Электронный микроскоп», «История развития методов микроскопии».</w:t>
            </w:r>
          </w:p>
          <w:p w:rsidR="00991C96" w:rsidRDefault="008A40EF">
            <w:pPr>
              <w:pStyle w:val="TableParagraph"/>
              <w:tabs>
                <w:tab w:val="left" w:pos="1873"/>
                <w:tab w:val="left" w:pos="3013"/>
                <w:tab w:val="left" w:pos="4392"/>
              </w:tabs>
              <w:spacing w:line="244" w:lineRule="auto"/>
              <w:ind w:right="-15"/>
            </w:pPr>
            <w:r>
              <w:rPr>
                <w:spacing w:val="-2"/>
              </w:rPr>
              <w:t>Оборудование:</w:t>
            </w:r>
            <w:r>
              <w:tab/>
            </w:r>
            <w:r>
              <w:rPr>
                <w:spacing w:val="-2"/>
              </w:rPr>
              <w:t>световой</w:t>
            </w:r>
            <w:r>
              <w:tab/>
            </w:r>
            <w:r>
              <w:rPr>
                <w:spacing w:val="-2"/>
              </w:rPr>
              <w:t>микроскоп,</w:t>
            </w:r>
            <w:r>
              <w:tab/>
            </w:r>
            <w:r>
              <w:rPr>
                <w:spacing w:val="-2"/>
              </w:rPr>
              <w:t xml:space="preserve">микропрепараты </w:t>
            </w:r>
            <w:r>
              <w:t>растительных, животных и бактериальных клеток.</w:t>
            </w:r>
          </w:p>
          <w:p w:rsidR="00991C96" w:rsidRDefault="008A40EF">
            <w:pPr>
              <w:pStyle w:val="TableParagraph"/>
              <w:tabs>
                <w:tab w:val="left" w:pos="1734"/>
                <w:tab w:val="left" w:pos="2643"/>
                <w:tab w:val="left" w:pos="3931"/>
                <w:tab w:val="left" w:pos="4987"/>
              </w:tabs>
              <w:ind w:right="-15"/>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p>
          <w:p w:rsidR="00991C96" w:rsidRDefault="008A40EF">
            <w:pPr>
              <w:pStyle w:val="TableParagraph"/>
              <w:spacing w:line="250" w:lineRule="atLeast"/>
              <w:ind w:right="-15"/>
            </w:pPr>
            <w:r>
              <w:t>биологии (хроматография, электрофорез, дифференциальное центрифугирование, ПЦР)».</w:t>
            </w:r>
          </w:p>
        </w:tc>
        <w:tc>
          <w:tcPr>
            <w:tcW w:w="3384" w:type="dxa"/>
          </w:tcPr>
          <w:p w:rsidR="00991C96" w:rsidRDefault="00991C96">
            <w:pPr>
              <w:pStyle w:val="TableParagraph"/>
              <w:ind w:left="0"/>
            </w:pPr>
          </w:p>
        </w:tc>
      </w:tr>
      <w:tr w:rsidR="00991C96">
        <w:trPr>
          <w:trHeight w:val="11077"/>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spacing w:before="1"/>
              <w:jc w:val="both"/>
            </w:pPr>
            <w:r>
              <w:t>120.6.4.</w:t>
            </w:r>
            <w:r>
              <w:rPr>
                <w:spacing w:val="-7"/>
              </w:rPr>
              <w:t xml:space="preserve"> </w:t>
            </w:r>
            <w:r>
              <w:t>Тема</w:t>
            </w:r>
            <w:r>
              <w:rPr>
                <w:spacing w:val="-4"/>
              </w:rPr>
              <w:t xml:space="preserve"> </w:t>
            </w:r>
            <w:r>
              <w:t>4.</w:t>
            </w:r>
            <w:r>
              <w:rPr>
                <w:spacing w:val="-6"/>
              </w:rPr>
              <w:t xml:space="preserve"> </w:t>
            </w:r>
            <w:r>
              <w:t>Химическая</w:t>
            </w:r>
            <w:r>
              <w:rPr>
                <w:spacing w:val="-4"/>
              </w:rPr>
              <w:t xml:space="preserve"> </w:t>
            </w:r>
            <w:r>
              <w:t>организация</w:t>
            </w:r>
            <w:r>
              <w:rPr>
                <w:spacing w:val="-4"/>
              </w:rPr>
              <w:t xml:space="preserve"> </w:t>
            </w:r>
            <w:r>
              <w:rPr>
                <w:spacing w:val="-2"/>
              </w:rPr>
              <w:t>клетки.</w:t>
            </w:r>
          </w:p>
          <w:p w:rsidR="00991C96" w:rsidRDefault="008A40EF">
            <w:pPr>
              <w:pStyle w:val="TableParagraph"/>
              <w:spacing w:before="6" w:line="244" w:lineRule="auto"/>
              <w:ind w:right="-15"/>
              <w:jc w:val="both"/>
            </w:pPr>
            <w:r>
              <w:t>Химический состав клетки. Макро-, микро- и ультрамикроэлементы. Вода</w:t>
            </w:r>
            <w:r>
              <w:rPr>
                <w:spacing w:val="40"/>
              </w:rPr>
              <w:t xml:space="preserve"> </w:t>
            </w:r>
            <w: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91C96" w:rsidRDefault="008A40EF">
            <w:pPr>
              <w:pStyle w:val="TableParagraph"/>
              <w:spacing w:line="244" w:lineRule="auto"/>
              <w:ind w:right="-15"/>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w:t>
            </w:r>
            <w:r>
              <w:rPr>
                <w:spacing w:val="40"/>
              </w:rPr>
              <w:t xml:space="preserve"> </w:t>
            </w:r>
            <w:r>
              <w:t>Денатурация. Свойства белков. Классификация белков. Биологические функции белков.</w:t>
            </w:r>
          </w:p>
          <w:p w:rsidR="00991C96" w:rsidRDefault="008A40EF">
            <w:pPr>
              <w:pStyle w:val="TableParagraph"/>
              <w:spacing w:line="244" w:lineRule="auto"/>
              <w:ind w:right="-15"/>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991C96" w:rsidRDefault="008A40EF">
            <w:pPr>
              <w:pStyle w:val="TableParagraph"/>
              <w:tabs>
                <w:tab w:val="left" w:pos="1720"/>
                <w:tab w:val="left" w:pos="5087"/>
              </w:tabs>
              <w:spacing w:line="244" w:lineRule="auto"/>
              <w:ind w:right="-15"/>
              <w:jc w:val="both"/>
            </w:pPr>
            <w:r>
              <w:rPr>
                <w:spacing w:val="-2"/>
              </w:rPr>
              <w:t>Липиды.</w:t>
            </w:r>
            <w:r>
              <w:tab/>
            </w:r>
            <w:r>
              <w:rPr>
                <w:spacing w:val="-2"/>
              </w:rPr>
              <w:t>Гидрофильно-гидрофобные</w:t>
            </w:r>
            <w:r>
              <w:tab/>
            </w:r>
            <w:r>
              <w:rPr>
                <w:spacing w:val="-2"/>
              </w:rPr>
              <w:t xml:space="preserve">свойства. </w:t>
            </w:r>
            <w:r>
              <w:t>Классификация липидов. Триглицериды, фосфолипиды, воски, стероиды. Биологические функции липидов. Общие свойства биологических</w:t>
            </w:r>
            <w:r>
              <w:rPr>
                <w:spacing w:val="-2"/>
              </w:rPr>
              <w:t xml:space="preserve"> </w:t>
            </w:r>
            <w:r>
              <w:t>мембран – текучесть, способность</w:t>
            </w:r>
            <w:r>
              <w:rPr>
                <w:spacing w:val="40"/>
              </w:rPr>
              <w:t xml:space="preserve"> </w:t>
            </w:r>
            <w:r>
              <w:t>к самозамыканию, полупроницаемость.</w:t>
            </w:r>
          </w:p>
          <w:p w:rsidR="00991C96" w:rsidRDefault="008A40EF">
            <w:pPr>
              <w:pStyle w:val="TableParagraph"/>
              <w:spacing w:line="244" w:lineRule="auto"/>
              <w:ind w:right="-15"/>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91C96" w:rsidRDefault="008A40EF">
            <w:pPr>
              <w:pStyle w:val="TableParagraph"/>
              <w:spacing w:line="244" w:lineRule="auto"/>
              <w:ind w:right="-15"/>
              <w:jc w:val="both"/>
            </w:pPr>
            <w:r>
              <w:t>Строение молекулы АТФ. Макроэргические связи в</w:t>
            </w:r>
            <w:r>
              <w:rPr>
                <w:spacing w:val="40"/>
              </w:rPr>
              <w:t xml:space="preserve"> </w:t>
            </w:r>
            <w:r>
              <w:t>молекуле АТФ. Биологические функции АТФ. Восстановленные переносчики, их функции в клетке. Секвенирование ДНК.</w:t>
            </w:r>
          </w:p>
          <w:p w:rsidR="00991C96" w:rsidRDefault="008A40EF">
            <w:pPr>
              <w:pStyle w:val="TableParagraph"/>
              <w:spacing w:line="244" w:lineRule="auto"/>
              <w:ind w:right="-15"/>
              <w:jc w:val="both"/>
            </w:pPr>
            <w:r>
              <w:t xml:space="preserve">Структурная биология: биохимические и биофизические исследования состава и пространственной структуры </w:t>
            </w:r>
            <w:r>
              <w:rPr>
                <w:spacing w:val="-2"/>
              </w:rPr>
              <w:t>биомолекул.</w:t>
            </w:r>
          </w:p>
          <w:p w:rsidR="00991C96" w:rsidRDefault="008A40EF">
            <w:pPr>
              <w:pStyle w:val="TableParagraph"/>
              <w:spacing w:line="252" w:lineRule="exact"/>
            </w:pPr>
            <w:r>
              <w:rPr>
                <w:spacing w:val="-2"/>
              </w:rPr>
              <w:t>Демонстрации:</w:t>
            </w:r>
          </w:p>
          <w:p w:rsidR="00991C96" w:rsidRDefault="008A40EF">
            <w:pPr>
              <w:pStyle w:val="TableParagraph"/>
              <w:spacing w:line="247" w:lineRule="auto"/>
              <w:ind w:right="-15"/>
              <w:jc w:val="both"/>
            </w:pPr>
            <w:r>
              <w:t>Портреты: Л. Полинг, Дж. Уотсон, Ф. Крик, М. Уилкинс, Р. Франклин, Ф. Сэнгер, С. Прузинер.</w:t>
            </w:r>
          </w:p>
          <w:p w:rsidR="00991C96" w:rsidRDefault="008A40EF">
            <w:pPr>
              <w:pStyle w:val="TableParagraph"/>
              <w:spacing w:line="244" w:lineRule="auto"/>
              <w:ind w:right="-15"/>
              <w:jc w:val="both"/>
            </w:pPr>
            <w:r>
              <w:t>Диаграммы: «Распределение химических элементов в неживой природе», «Распределение химических элементов в живой природе».</w:t>
            </w:r>
          </w:p>
          <w:p w:rsidR="00991C96" w:rsidRDefault="008A40EF">
            <w:pPr>
              <w:pStyle w:val="TableParagraph"/>
              <w:spacing w:line="244" w:lineRule="auto"/>
              <w:ind w:right="-15"/>
              <w:jc w:val="both"/>
            </w:pPr>
            <w:r>
              <w:t>Таблицы и схемы: «Периодическая таблица химических элементов», «Строение молекулы воды», «Вещества в</w:t>
            </w:r>
            <w:r>
              <w:rPr>
                <w:spacing w:val="40"/>
              </w:rPr>
              <w:t xml:space="preserve"> </w:t>
            </w:r>
            <w:r>
              <w:t>составе</w:t>
            </w:r>
            <w:r>
              <w:rPr>
                <w:spacing w:val="66"/>
                <w:w w:val="150"/>
              </w:rPr>
              <w:t xml:space="preserve">  </w:t>
            </w:r>
            <w:r>
              <w:t>организмов»,</w:t>
            </w:r>
            <w:r>
              <w:rPr>
                <w:spacing w:val="70"/>
                <w:w w:val="150"/>
              </w:rPr>
              <w:t xml:space="preserve">  </w:t>
            </w:r>
            <w:r>
              <w:t>«Строение</w:t>
            </w:r>
            <w:r>
              <w:rPr>
                <w:spacing w:val="69"/>
                <w:w w:val="150"/>
              </w:rPr>
              <w:t xml:space="preserve">  </w:t>
            </w:r>
            <w:r>
              <w:t>молекулы</w:t>
            </w:r>
            <w:r>
              <w:rPr>
                <w:spacing w:val="69"/>
                <w:w w:val="150"/>
              </w:rPr>
              <w:t xml:space="preserve">  </w:t>
            </w:r>
            <w:r>
              <w:rPr>
                <w:spacing w:val="-2"/>
              </w:rPr>
              <w:t>белка»,</w:t>
            </w:r>
          </w:p>
          <w:p w:rsidR="00991C96" w:rsidRDefault="008A40EF">
            <w:pPr>
              <w:pStyle w:val="TableParagraph"/>
              <w:spacing w:line="256" w:lineRule="exact"/>
              <w:ind w:right="-15"/>
              <w:jc w:val="both"/>
            </w:pPr>
            <w:r>
              <w:t>«Структуры белковой молекулы», «Строение молекул углеводов»,</w:t>
            </w:r>
            <w:r>
              <w:rPr>
                <w:spacing w:val="40"/>
              </w:rPr>
              <w:t xml:space="preserve"> </w:t>
            </w:r>
            <w:r>
              <w:t>«Строение</w:t>
            </w:r>
            <w:r>
              <w:rPr>
                <w:spacing w:val="40"/>
              </w:rPr>
              <w:t xml:space="preserve"> </w:t>
            </w:r>
            <w:r>
              <w:t>молекул</w:t>
            </w:r>
            <w:r>
              <w:rPr>
                <w:spacing w:val="40"/>
              </w:rPr>
              <w:t xml:space="preserve"> </w:t>
            </w:r>
            <w:r>
              <w:t>липидов»,</w:t>
            </w:r>
            <w:r>
              <w:rPr>
                <w:spacing w:val="40"/>
              </w:rPr>
              <w:t xml:space="preserve"> </w:t>
            </w:r>
            <w:r>
              <w:t>«Нуклеиновые</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1547"/>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732"/>
            </w:pPr>
            <w:r>
              <w:t>кислоты», «Строение молекулы АТФ». Оборудование:</w:t>
            </w:r>
            <w:r>
              <w:rPr>
                <w:spacing w:val="-9"/>
              </w:rPr>
              <w:t xml:space="preserve"> </w:t>
            </w:r>
            <w:r>
              <w:t>химическая</w:t>
            </w:r>
            <w:r>
              <w:rPr>
                <w:spacing w:val="-9"/>
              </w:rPr>
              <w:t xml:space="preserve"> </w:t>
            </w:r>
            <w:r>
              <w:t>посуда</w:t>
            </w:r>
            <w:r>
              <w:rPr>
                <w:spacing w:val="-9"/>
              </w:rPr>
              <w:t xml:space="preserve"> </w:t>
            </w:r>
            <w:r>
              <w:t>и</w:t>
            </w:r>
            <w:r>
              <w:rPr>
                <w:spacing w:val="-9"/>
              </w:rPr>
              <w:t xml:space="preserve"> </w:t>
            </w:r>
            <w:r>
              <w:t>оборудование.</w:t>
            </w:r>
          </w:p>
          <w:p w:rsidR="00991C96" w:rsidRDefault="008A40EF">
            <w:pPr>
              <w:pStyle w:val="TableParagraph"/>
              <w:spacing w:line="244" w:lineRule="auto"/>
              <w:ind w:right="-15"/>
            </w:pPr>
            <w:r>
              <w:t>Лабораторная</w:t>
            </w:r>
            <w:r>
              <w:rPr>
                <w:spacing w:val="80"/>
              </w:rPr>
              <w:t xml:space="preserve"> </w:t>
            </w:r>
            <w:r>
              <w:t>работа</w:t>
            </w:r>
            <w:r>
              <w:rPr>
                <w:spacing w:val="80"/>
              </w:rPr>
              <w:t xml:space="preserve"> </w:t>
            </w:r>
            <w:r>
              <w:t>«Обнаружение</w:t>
            </w:r>
            <w:r>
              <w:rPr>
                <w:spacing w:val="80"/>
              </w:rPr>
              <w:t xml:space="preserve"> </w:t>
            </w:r>
            <w:r>
              <w:t>белков</w:t>
            </w:r>
            <w:r>
              <w:rPr>
                <w:spacing w:val="80"/>
              </w:rPr>
              <w:t xml:space="preserve"> </w:t>
            </w:r>
            <w:r>
              <w:t>с</w:t>
            </w:r>
            <w:r>
              <w:rPr>
                <w:spacing w:val="80"/>
              </w:rPr>
              <w:t xml:space="preserve"> </w:t>
            </w:r>
            <w:r>
              <w:t>помощью качественных реакций».</w:t>
            </w:r>
          </w:p>
          <w:p w:rsidR="00991C96" w:rsidRDefault="008A40EF">
            <w:pPr>
              <w:pStyle w:val="TableParagraph"/>
              <w:ind w:right="-15"/>
            </w:pPr>
            <w:r>
              <w:t>Лабораторная</w:t>
            </w:r>
            <w:r>
              <w:rPr>
                <w:spacing w:val="62"/>
              </w:rPr>
              <w:t xml:space="preserve"> </w:t>
            </w:r>
            <w:r>
              <w:t>работа</w:t>
            </w:r>
            <w:r>
              <w:rPr>
                <w:spacing w:val="64"/>
              </w:rPr>
              <w:t xml:space="preserve"> </w:t>
            </w:r>
            <w:r>
              <w:t>«Исследование</w:t>
            </w:r>
            <w:r>
              <w:rPr>
                <w:spacing w:val="64"/>
              </w:rPr>
              <w:t xml:space="preserve"> </w:t>
            </w:r>
            <w:r>
              <w:t>нуклеиновых</w:t>
            </w:r>
            <w:r>
              <w:rPr>
                <w:spacing w:val="64"/>
              </w:rPr>
              <w:t xml:space="preserve"> </w:t>
            </w:r>
            <w:r>
              <w:rPr>
                <w:spacing w:val="-2"/>
              </w:rPr>
              <w:t>кислот,</w:t>
            </w:r>
          </w:p>
          <w:p w:rsidR="00991C96" w:rsidRDefault="008A40EF">
            <w:pPr>
              <w:pStyle w:val="TableParagraph"/>
              <w:spacing w:before="6" w:line="236" w:lineRule="exact"/>
            </w:pPr>
            <w:r>
              <w:t>выделенных</w:t>
            </w:r>
            <w:r>
              <w:rPr>
                <w:spacing w:val="49"/>
              </w:rPr>
              <w:t xml:space="preserve"> </w:t>
            </w:r>
            <w:r>
              <w:t>из</w:t>
            </w:r>
            <w:r>
              <w:rPr>
                <w:spacing w:val="-4"/>
              </w:rPr>
              <w:t xml:space="preserve"> </w:t>
            </w:r>
            <w:r>
              <w:t>клеток</w:t>
            </w:r>
            <w:r>
              <w:rPr>
                <w:spacing w:val="-5"/>
              </w:rPr>
              <w:t xml:space="preserve"> </w:t>
            </w:r>
            <w:r>
              <w:t>различных</w:t>
            </w:r>
            <w:r>
              <w:rPr>
                <w:spacing w:val="-2"/>
              </w:rPr>
              <w:t xml:space="preserve"> организмов».</w:t>
            </w:r>
          </w:p>
        </w:tc>
        <w:tc>
          <w:tcPr>
            <w:tcW w:w="3384" w:type="dxa"/>
          </w:tcPr>
          <w:p w:rsidR="00991C96" w:rsidRDefault="00991C96">
            <w:pPr>
              <w:pStyle w:val="TableParagraph"/>
              <w:ind w:left="0"/>
            </w:pPr>
          </w:p>
        </w:tc>
      </w:tr>
      <w:tr w:rsidR="00991C96">
        <w:trPr>
          <w:trHeight w:val="13133"/>
        </w:trPr>
        <w:tc>
          <w:tcPr>
            <w:tcW w:w="845" w:type="dxa"/>
          </w:tcPr>
          <w:p w:rsidR="00991C96" w:rsidRDefault="008A40EF">
            <w:pPr>
              <w:pStyle w:val="TableParagraph"/>
              <w:spacing w:before="13"/>
              <w:ind w:left="146"/>
            </w:pPr>
            <w:r>
              <w:rPr>
                <w:spacing w:val="-5"/>
              </w:rPr>
              <w:t>5.</w:t>
            </w:r>
          </w:p>
        </w:tc>
        <w:tc>
          <w:tcPr>
            <w:tcW w:w="5972" w:type="dxa"/>
          </w:tcPr>
          <w:p w:rsidR="00991C96" w:rsidRDefault="008A40EF">
            <w:pPr>
              <w:pStyle w:val="TableParagraph"/>
              <w:spacing w:before="1"/>
              <w:jc w:val="both"/>
            </w:pPr>
            <w:r>
              <w:t>120.6.5.</w:t>
            </w:r>
            <w:r>
              <w:rPr>
                <w:spacing w:val="-6"/>
              </w:rPr>
              <w:t xml:space="preserve"> </w:t>
            </w:r>
            <w:r>
              <w:t>Тема</w:t>
            </w:r>
            <w:r>
              <w:rPr>
                <w:spacing w:val="-3"/>
              </w:rPr>
              <w:t xml:space="preserve"> </w:t>
            </w:r>
            <w:r>
              <w:t>5.</w:t>
            </w:r>
            <w:r>
              <w:rPr>
                <w:spacing w:val="-2"/>
              </w:rPr>
              <w:t xml:space="preserve"> </w:t>
            </w:r>
            <w:r>
              <w:t>Строение</w:t>
            </w:r>
            <w:r>
              <w:rPr>
                <w:spacing w:val="-5"/>
              </w:rPr>
              <w:t xml:space="preserve"> </w:t>
            </w:r>
            <w:r>
              <w:t>и</w:t>
            </w:r>
            <w:r>
              <w:rPr>
                <w:spacing w:val="-3"/>
              </w:rPr>
              <w:t xml:space="preserve"> </w:t>
            </w:r>
            <w:r>
              <w:t>функции</w:t>
            </w:r>
            <w:r>
              <w:rPr>
                <w:spacing w:val="-2"/>
              </w:rPr>
              <w:t xml:space="preserve"> клетки.</w:t>
            </w:r>
          </w:p>
          <w:p w:rsidR="00991C96" w:rsidRDefault="008A40EF">
            <w:pPr>
              <w:pStyle w:val="TableParagraph"/>
              <w:spacing w:before="6" w:line="244" w:lineRule="auto"/>
              <w:ind w:right="-15"/>
              <w:jc w:val="both"/>
            </w:pPr>
            <w:r>
              <w:t>Типы клеток: эукариотическая и прокариотическая. Структурно-функциональные образования клетки.</w:t>
            </w:r>
          </w:p>
          <w:p w:rsidR="00991C96" w:rsidRDefault="008A40EF">
            <w:pPr>
              <w:pStyle w:val="TableParagraph"/>
              <w:spacing w:line="244" w:lineRule="auto"/>
              <w:ind w:right="-15"/>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991C96" w:rsidRDefault="008A40EF">
            <w:pPr>
              <w:pStyle w:val="TableParagraph"/>
              <w:spacing w:line="244" w:lineRule="auto"/>
              <w:ind w:right="-15"/>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991C96" w:rsidRDefault="008A40EF">
            <w:pPr>
              <w:pStyle w:val="TableParagraph"/>
              <w:spacing w:line="244" w:lineRule="auto"/>
              <w:ind w:right="-15"/>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w:t>
            </w:r>
            <w:r>
              <w:rPr>
                <w:spacing w:val="80"/>
              </w:rPr>
              <w:t xml:space="preserve"> </w:t>
            </w:r>
            <w:r>
              <w:t>лизосомы, их строение и функции. Взаимосвязь одномембранных</w:t>
            </w:r>
            <w:r>
              <w:rPr>
                <w:spacing w:val="-2"/>
              </w:rPr>
              <w:t xml:space="preserve"> </w:t>
            </w:r>
            <w:r>
              <w:t>органоидов</w:t>
            </w:r>
            <w:r>
              <w:rPr>
                <w:spacing w:val="-3"/>
              </w:rPr>
              <w:t xml:space="preserve"> </w:t>
            </w:r>
            <w:r>
              <w:t>клетки.</w:t>
            </w:r>
            <w:r>
              <w:rPr>
                <w:spacing w:val="-3"/>
              </w:rPr>
              <w:t xml:space="preserve"> </w:t>
            </w:r>
            <w:r>
              <w:t>Строение</w:t>
            </w:r>
            <w:r>
              <w:rPr>
                <w:spacing w:val="-2"/>
              </w:rPr>
              <w:t xml:space="preserve"> </w:t>
            </w:r>
            <w:r>
              <w:t>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991C96" w:rsidRDefault="008A40EF">
            <w:pPr>
              <w:pStyle w:val="TableParagraph"/>
              <w:spacing w:line="244" w:lineRule="auto"/>
              <w:ind w:right="-15"/>
              <w:jc w:val="both"/>
            </w:pPr>
            <w:r>
              <w:t>Полуавтономные органоиды клетки: митохондрии,</w:t>
            </w:r>
            <w:r>
              <w:rPr>
                <w:spacing w:val="80"/>
              </w:rPr>
              <w:t xml:space="preserve"> </w:t>
            </w:r>
            <w:r>
              <w:t>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991C96" w:rsidRDefault="008A40EF">
            <w:pPr>
              <w:pStyle w:val="TableParagraph"/>
              <w:spacing w:line="244" w:lineRule="auto"/>
              <w:ind w:right="-15"/>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991C96" w:rsidRDefault="008A40EF">
            <w:pPr>
              <w:pStyle w:val="TableParagraph"/>
              <w:spacing w:line="244" w:lineRule="auto"/>
              <w:ind w:right="-15"/>
              <w:jc w:val="both"/>
            </w:pPr>
            <w:r>
              <w:t>Ядро. Оболочка ядра, хроматин, кариоплазма, ядрышки, их строение</w:t>
            </w:r>
            <w:r>
              <w:rPr>
                <w:spacing w:val="40"/>
              </w:rPr>
              <w:t xml:space="preserve"> </w:t>
            </w:r>
            <w:r>
              <w:t>и функции. Ядерный белковый матрикс. Пространственное расположение хромосом в интерфазном ядре. Белки хроматина – гистоны.</w:t>
            </w:r>
          </w:p>
          <w:p w:rsidR="00991C96" w:rsidRDefault="008A40EF">
            <w:pPr>
              <w:pStyle w:val="TableParagraph"/>
              <w:spacing w:line="244" w:lineRule="auto"/>
              <w:ind w:right="-15"/>
              <w:jc w:val="both"/>
            </w:pPr>
            <w:r>
              <w:t>Клеточные включения. Сравнительная характеристика</w:t>
            </w:r>
            <w:r>
              <w:rPr>
                <w:spacing w:val="40"/>
              </w:rPr>
              <w:t xml:space="preserve"> </w:t>
            </w:r>
            <w:r>
              <w:t>клеток эукариот (растительной, животной, грибной).</w:t>
            </w:r>
          </w:p>
          <w:p w:rsidR="00991C96" w:rsidRDefault="008A40EF">
            <w:pPr>
              <w:pStyle w:val="TableParagraph"/>
            </w:pPr>
            <w:r>
              <w:rPr>
                <w:spacing w:val="-2"/>
              </w:rPr>
              <w:t>Демонстрации:</w:t>
            </w:r>
          </w:p>
          <w:p w:rsidR="00991C96" w:rsidRDefault="008A40EF">
            <w:pPr>
              <w:pStyle w:val="TableParagraph"/>
            </w:pPr>
            <w:r>
              <w:t>Портреты:</w:t>
            </w:r>
            <w:r>
              <w:rPr>
                <w:spacing w:val="-7"/>
              </w:rPr>
              <w:t xml:space="preserve"> </w:t>
            </w:r>
            <w:r>
              <w:t>К.С.</w:t>
            </w:r>
            <w:r>
              <w:rPr>
                <w:spacing w:val="-7"/>
              </w:rPr>
              <w:t xml:space="preserve"> </w:t>
            </w:r>
            <w:r>
              <w:t>Мережковский,</w:t>
            </w:r>
            <w:r>
              <w:rPr>
                <w:spacing w:val="-5"/>
              </w:rPr>
              <w:t xml:space="preserve"> </w:t>
            </w:r>
            <w:r>
              <w:t>Л.</w:t>
            </w:r>
            <w:r>
              <w:rPr>
                <w:spacing w:val="-4"/>
              </w:rPr>
              <w:t xml:space="preserve"> </w:t>
            </w:r>
            <w:r>
              <w:rPr>
                <w:spacing w:val="-2"/>
              </w:rPr>
              <w:t>Маргулис.</w:t>
            </w:r>
          </w:p>
          <w:p w:rsidR="00991C96" w:rsidRDefault="008A40EF">
            <w:pPr>
              <w:pStyle w:val="TableParagraph"/>
              <w:ind w:right="-15"/>
            </w:pPr>
            <w:r>
              <w:t>Таблицы</w:t>
            </w:r>
            <w:r>
              <w:rPr>
                <w:spacing w:val="71"/>
                <w:w w:val="150"/>
              </w:rPr>
              <w:t xml:space="preserve"> </w:t>
            </w:r>
            <w:r>
              <w:t>и</w:t>
            </w:r>
            <w:r>
              <w:rPr>
                <w:spacing w:val="71"/>
                <w:w w:val="150"/>
              </w:rPr>
              <w:t xml:space="preserve"> </w:t>
            </w:r>
            <w:r>
              <w:t>схемы:</w:t>
            </w:r>
            <w:r>
              <w:rPr>
                <w:spacing w:val="72"/>
                <w:w w:val="150"/>
              </w:rPr>
              <w:t xml:space="preserve"> </w:t>
            </w:r>
            <w:r>
              <w:t>«Строение</w:t>
            </w:r>
            <w:r>
              <w:rPr>
                <w:spacing w:val="72"/>
                <w:w w:val="150"/>
              </w:rPr>
              <w:t xml:space="preserve"> </w:t>
            </w:r>
            <w:r>
              <w:t>эукариотической</w:t>
            </w:r>
            <w:r>
              <w:rPr>
                <w:spacing w:val="68"/>
                <w:w w:val="150"/>
              </w:rPr>
              <w:t xml:space="preserve"> </w:t>
            </w:r>
            <w:r>
              <w:rPr>
                <w:spacing w:val="-2"/>
              </w:rPr>
              <w:t>клетки»,</w:t>
            </w:r>
          </w:p>
          <w:p w:rsidR="00991C96" w:rsidRDefault="008A40EF">
            <w:pPr>
              <w:pStyle w:val="TableParagraph"/>
              <w:spacing w:line="244" w:lineRule="auto"/>
              <w:ind w:right="-15"/>
              <w:jc w:val="both"/>
            </w:pPr>
            <w:r>
              <w:t>«Строение животной клетки», «Строение растительной клетки», «Строение митохондрии», «Ядро», «Строение прокариотической клетки».</w:t>
            </w:r>
          </w:p>
          <w:p w:rsidR="00991C96" w:rsidRDefault="008A40EF">
            <w:pPr>
              <w:pStyle w:val="TableParagraph"/>
              <w:spacing w:line="249" w:lineRule="exact"/>
              <w:jc w:val="both"/>
            </w:pPr>
            <w:r>
              <w:t>Оборудование:</w:t>
            </w:r>
            <w:r>
              <w:rPr>
                <w:spacing w:val="66"/>
                <w:w w:val="150"/>
              </w:rPr>
              <w:t xml:space="preserve">  </w:t>
            </w:r>
            <w:r>
              <w:t>световой</w:t>
            </w:r>
            <w:r>
              <w:rPr>
                <w:spacing w:val="67"/>
                <w:w w:val="150"/>
              </w:rPr>
              <w:t xml:space="preserve">  </w:t>
            </w:r>
            <w:r>
              <w:t>микроскоп,</w:t>
            </w:r>
            <w:r>
              <w:rPr>
                <w:spacing w:val="66"/>
                <w:w w:val="150"/>
              </w:rPr>
              <w:t xml:space="preserve">  </w:t>
            </w:r>
            <w:r>
              <w:rPr>
                <w:spacing w:val="-2"/>
              </w:rPr>
              <w:t>микропрепараты</w:t>
            </w:r>
          </w:p>
          <w:p w:rsidR="00991C96" w:rsidRDefault="008A40EF">
            <w:pPr>
              <w:pStyle w:val="TableParagraph"/>
              <w:spacing w:line="250" w:lineRule="atLeast"/>
              <w:ind w:right="-15"/>
              <w:jc w:val="both"/>
            </w:pPr>
            <w:r>
              <w:t>растительных, животных клеток, микропрепараты бактериальных клеток.</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2064"/>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pPr>
            <w:r>
              <w:t xml:space="preserve">Лабораторная работа «Изучение строения клеток различных </w:t>
            </w:r>
            <w:r>
              <w:rPr>
                <w:spacing w:val="-2"/>
              </w:rPr>
              <w:t>организмов».</w:t>
            </w:r>
          </w:p>
          <w:p w:rsidR="00991C96" w:rsidRDefault="008A40EF">
            <w:pPr>
              <w:pStyle w:val="TableParagraph"/>
              <w:tabs>
                <w:tab w:val="left" w:pos="1746"/>
                <w:tab w:val="left" w:pos="2662"/>
                <w:tab w:val="left" w:pos="3964"/>
                <w:tab w:val="left" w:pos="4987"/>
              </w:tabs>
              <w:spacing w:line="244" w:lineRule="auto"/>
              <w:ind w:right="-15"/>
            </w:pPr>
            <w:r>
              <w:rPr>
                <w:spacing w:val="-2"/>
              </w:rPr>
              <w:t>Практическая</w:t>
            </w:r>
            <w:r>
              <w:tab/>
            </w:r>
            <w:r>
              <w:rPr>
                <w:spacing w:val="-2"/>
              </w:rPr>
              <w:t>работа</w:t>
            </w:r>
            <w:r>
              <w:tab/>
            </w:r>
            <w:r>
              <w:rPr>
                <w:spacing w:val="-2"/>
              </w:rPr>
              <w:t>«Изучение</w:t>
            </w:r>
            <w:r>
              <w:tab/>
            </w:r>
            <w:r>
              <w:rPr>
                <w:spacing w:val="-2"/>
              </w:rPr>
              <w:t>свойств</w:t>
            </w:r>
            <w:r>
              <w:tab/>
            </w:r>
            <w:r>
              <w:rPr>
                <w:spacing w:val="-2"/>
              </w:rPr>
              <w:t>клеточной мембраны».</w:t>
            </w:r>
          </w:p>
          <w:p w:rsidR="00991C96" w:rsidRDefault="008A40EF">
            <w:pPr>
              <w:pStyle w:val="TableParagraph"/>
              <w:tabs>
                <w:tab w:val="left" w:pos="1775"/>
                <w:tab w:val="left" w:pos="2716"/>
                <w:tab w:val="left" w:pos="4460"/>
                <w:tab w:val="left" w:pos="5846"/>
              </w:tabs>
              <w:spacing w:line="244" w:lineRule="auto"/>
              <w:ind w:right="-15"/>
            </w:pPr>
            <w:r>
              <w:rPr>
                <w:spacing w:val="-2"/>
              </w:rPr>
              <w:t>Лабораторная</w:t>
            </w:r>
            <w:r>
              <w:tab/>
            </w:r>
            <w:r>
              <w:rPr>
                <w:spacing w:val="-2"/>
              </w:rPr>
              <w:t>работа</w:t>
            </w:r>
            <w:r>
              <w:tab/>
            </w:r>
            <w:r>
              <w:rPr>
                <w:spacing w:val="-2"/>
              </w:rPr>
              <w:t>«Исследование</w:t>
            </w:r>
            <w:r>
              <w:tab/>
            </w:r>
            <w:r>
              <w:rPr>
                <w:spacing w:val="-2"/>
              </w:rPr>
              <w:t>плазмолиза</w:t>
            </w:r>
            <w:r>
              <w:tab/>
            </w:r>
            <w:r>
              <w:rPr>
                <w:spacing w:val="-10"/>
              </w:rPr>
              <w:t xml:space="preserve">и </w:t>
            </w:r>
            <w:r>
              <w:t>деплазмолиза</w:t>
            </w:r>
            <w:r>
              <w:rPr>
                <w:spacing w:val="40"/>
              </w:rPr>
              <w:t xml:space="preserve"> </w:t>
            </w:r>
            <w:r>
              <w:t>в растительных клетках».</w:t>
            </w:r>
          </w:p>
          <w:p w:rsidR="00991C96" w:rsidRDefault="008A40EF">
            <w:pPr>
              <w:pStyle w:val="TableParagraph"/>
              <w:ind w:right="-15"/>
            </w:pPr>
            <w:r>
              <w:t>Практическая</w:t>
            </w:r>
            <w:r>
              <w:rPr>
                <w:spacing w:val="54"/>
                <w:w w:val="150"/>
              </w:rPr>
              <w:t xml:space="preserve"> </w:t>
            </w:r>
            <w:r>
              <w:t>работа</w:t>
            </w:r>
            <w:r>
              <w:rPr>
                <w:spacing w:val="57"/>
                <w:w w:val="150"/>
              </w:rPr>
              <w:t xml:space="preserve"> </w:t>
            </w:r>
            <w:r>
              <w:t>«Изучение</w:t>
            </w:r>
            <w:r>
              <w:rPr>
                <w:spacing w:val="55"/>
                <w:w w:val="150"/>
              </w:rPr>
              <w:t xml:space="preserve"> </w:t>
            </w:r>
            <w:r>
              <w:t>движения</w:t>
            </w:r>
            <w:r>
              <w:rPr>
                <w:spacing w:val="55"/>
                <w:w w:val="150"/>
              </w:rPr>
              <w:t xml:space="preserve"> </w:t>
            </w:r>
            <w:r>
              <w:t>цитоплазмы</w:t>
            </w:r>
            <w:r>
              <w:rPr>
                <w:spacing w:val="54"/>
                <w:w w:val="150"/>
              </w:rPr>
              <w:t xml:space="preserve"> </w:t>
            </w:r>
            <w:r>
              <w:rPr>
                <w:spacing w:val="-10"/>
              </w:rPr>
              <w:t>в</w:t>
            </w:r>
          </w:p>
          <w:p w:rsidR="00991C96" w:rsidRDefault="008A40EF">
            <w:pPr>
              <w:pStyle w:val="TableParagraph"/>
              <w:spacing w:before="6" w:line="236" w:lineRule="exact"/>
            </w:pPr>
            <w:r>
              <w:t>растительных</w:t>
            </w:r>
            <w:r>
              <w:rPr>
                <w:spacing w:val="-10"/>
              </w:rPr>
              <w:t xml:space="preserve"> </w:t>
            </w:r>
            <w:r>
              <w:rPr>
                <w:spacing w:val="-2"/>
              </w:rPr>
              <w:t>клетках».</w:t>
            </w:r>
          </w:p>
        </w:tc>
        <w:tc>
          <w:tcPr>
            <w:tcW w:w="3384" w:type="dxa"/>
          </w:tcPr>
          <w:p w:rsidR="00991C96" w:rsidRDefault="00991C96">
            <w:pPr>
              <w:pStyle w:val="TableParagraph"/>
              <w:ind w:left="0"/>
            </w:pPr>
          </w:p>
        </w:tc>
      </w:tr>
      <w:tr w:rsidR="00991C96">
        <w:trPr>
          <w:trHeight w:val="12109"/>
        </w:trPr>
        <w:tc>
          <w:tcPr>
            <w:tcW w:w="845" w:type="dxa"/>
          </w:tcPr>
          <w:p w:rsidR="00991C96" w:rsidRDefault="008A40EF">
            <w:pPr>
              <w:pStyle w:val="TableParagraph"/>
              <w:spacing w:before="13"/>
              <w:ind w:left="146"/>
            </w:pPr>
            <w:r>
              <w:rPr>
                <w:spacing w:val="-5"/>
              </w:rPr>
              <w:t>6.</w:t>
            </w:r>
          </w:p>
        </w:tc>
        <w:tc>
          <w:tcPr>
            <w:tcW w:w="5972" w:type="dxa"/>
          </w:tcPr>
          <w:p w:rsidR="00991C96" w:rsidRDefault="008A40EF">
            <w:pPr>
              <w:pStyle w:val="TableParagraph"/>
              <w:spacing w:before="1" w:line="244" w:lineRule="auto"/>
              <w:ind w:right="-15"/>
              <w:jc w:val="both"/>
            </w:pPr>
            <w:r>
              <w:t xml:space="preserve">120.6.6. Тема 6. Обмен веществ и превращение энергии в </w:t>
            </w:r>
            <w:r>
              <w:rPr>
                <w:spacing w:val="-2"/>
              </w:rPr>
              <w:t>клетке.</w:t>
            </w:r>
          </w:p>
          <w:p w:rsidR="00991C96" w:rsidRDefault="008A40EF">
            <w:pPr>
              <w:pStyle w:val="TableParagraph"/>
              <w:spacing w:line="244" w:lineRule="auto"/>
              <w:ind w:right="-15"/>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w:t>
            </w:r>
            <w:r>
              <w:rPr>
                <w:spacing w:val="-4"/>
              </w:rPr>
              <w:t xml:space="preserve"> </w:t>
            </w:r>
            <w:r>
              <w:t>Зависимость</w:t>
            </w:r>
            <w:r>
              <w:rPr>
                <w:spacing w:val="-4"/>
              </w:rPr>
              <w:t xml:space="preserve"> </w:t>
            </w:r>
            <w:r>
              <w:t>скорости</w:t>
            </w:r>
            <w:r>
              <w:rPr>
                <w:spacing w:val="-5"/>
              </w:rPr>
              <w:t xml:space="preserve"> </w:t>
            </w:r>
            <w:r>
              <w:t>ферментативных</w:t>
            </w:r>
            <w:r>
              <w:rPr>
                <w:spacing w:val="-3"/>
              </w:rPr>
              <w:t xml:space="preserve"> </w:t>
            </w:r>
            <w:r>
              <w:t>реакций от различных факторов.</w:t>
            </w:r>
          </w:p>
          <w:p w:rsidR="00991C96" w:rsidRDefault="008A40EF">
            <w:pPr>
              <w:pStyle w:val="TableParagraph"/>
              <w:spacing w:line="244" w:lineRule="auto"/>
              <w:ind w:right="-15"/>
              <w:jc w:val="both"/>
            </w:pPr>
            <w:r>
              <w:t>Первичный синтез органических веществ в клетке. Фотосинтез. Световая</w:t>
            </w:r>
            <w:r>
              <w:rPr>
                <w:spacing w:val="40"/>
              </w:rPr>
              <w:t xml:space="preserve"> </w:t>
            </w:r>
            <w:r>
              <w:t>и темновая фазы. Продуктивность фотосинтеза. Влияние различных факторов на скорость фотосинтеза. Значение фотосинтеза.</w:t>
            </w:r>
          </w:p>
          <w:p w:rsidR="00991C96" w:rsidRDefault="008A40EF">
            <w:pPr>
              <w:pStyle w:val="TableParagraph"/>
              <w:spacing w:line="244" w:lineRule="auto"/>
              <w:ind w:right="-15"/>
              <w:jc w:val="both"/>
            </w:pPr>
            <w:r>
              <w:t>Хемосинтез. Разнообразие организмов-хемосинтетиков: нитрифицирующие</w:t>
            </w:r>
            <w:r>
              <w:rPr>
                <w:spacing w:val="-1"/>
              </w:rPr>
              <w:t xml:space="preserve"> </w:t>
            </w:r>
            <w:r>
              <w:t>бактерии,</w:t>
            </w:r>
            <w:r>
              <w:rPr>
                <w:spacing w:val="-1"/>
              </w:rPr>
              <w:t xml:space="preserve"> </w:t>
            </w:r>
            <w:r>
              <w:t>железобактерии,</w:t>
            </w:r>
            <w:r>
              <w:rPr>
                <w:spacing w:val="-2"/>
              </w:rPr>
              <w:t xml:space="preserve"> </w:t>
            </w:r>
            <w:r>
              <w:t>серобактерии, водородные бактерии. Значение хемосинтеза.</w:t>
            </w:r>
          </w:p>
          <w:p w:rsidR="00991C96" w:rsidRDefault="008A40EF">
            <w:pPr>
              <w:pStyle w:val="TableParagraph"/>
              <w:spacing w:line="244" w:lineRule="auto"/>
              <w:ind w:right="-15"/>
              <w:jc w:val="both"/>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w:t>
            </w:r>
            <w:r>
              <w:rPr>
                <w:spacing w:val="-2"/>
              </w:rPr>
              <w:t>болезней.</w:t>
            </w:r>
          </w:p>
          <w:p w:rsidR="00991C96" w:rsidRDefault="008A40EF">
            <w:pPr>
              <w:pStyle w:val="TableParagraph"/>
              <w:spacing w:line="244" w:lineRule="auto"/>
              <w:ind w:right="-15"/>
              <w:jc w:val="both"/>
            </w:pPr>
            <w:r>
              <w:t>Аэробные организмы. Этапы энергетического обмена. Подготовительный этап. Гликолиз – бескислородное расщепление глюкозы.</w:t>
            </w:r>
          </w:p>
          <w:p w:rsidR="00991C96" w:rsidRDefault="008A40EF">
            <w:pPr>
              <w:pStyle w:val="TableParagraph"/>
              <w:spacing w:line="244" w:lineRule="auto"/>
              <w:ind w:right="-15"/>
              <w:jc w:val="both"/>
            </w:pPr>
            <w:r>
              <w:t>Биологическое окисление, или клеточное дыхание. Роль митохондрий</w:t>
            </w:r>
            <w:r>
              <w:rPr>
                <w:spacing w:val="40"/>
              </w:rPr>
              <w:t xml:space="preserve"> </w:t>
            </w:r>
            <w: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991C96" w:rsidRDefault="008A40EF">
            <w:pPr>
              <w:pStyle w:val="TableParagraph"/>
              <w:spacing w:line="249" w:lineRule="exact"/>
            </w:pPr>
            <w:r>
              <w:rPr>
                <w:spacing w:val="-2"/>
              </w:rPr>
              <w:t>Демонстрации:</w:t>
            </w:r>
          </w:p>
          <w:p w:rsidR="00991C96" w:rsidRDefault="008A40EF">
            <w:pPr>
              <w:pStyle w:val="TableParagraph"/>
              <w:spacing w:line="244" w:lineRule="auto"/>
              <w:ind w:right="-15"/>
            </w:pPr>
            <w:r>
              <w:t>Портреты: Д. Пристли, К.А. Тимирязев, С. Н. Виноградский, В. А. Энгельгардт, П. Митчелл, Г.А. Заварзин.</w:t>
            </w:r>
          </w:p>
          <w:p w:rsidR="00991C96" w:rsidRDefault="008A40EF">
            <w:pPr>
              <w:pStyle w:val="TableParagraph"/>
              <w:ind w:right="-15"/>
            </w:pPr>
            <w:r>
              <w:t>Таблицы</w:t>
            </w:r>
            <w:r>
              <w:rPr>
                <w:spacing w:val="27"/>
              </w:rPr>
              <w:t xml:space="preserve"> </w:t>
            </w:r>
            <w:r>
              <w:t>и</w:t>
            </w:r>
            <w:r>
              <w:rPr>
                <w:spacing w:val="29"/>
              </w:rPr>
              <w:t xml:space="preserve"> </w:t>
            </w:r>
            <w:r>
              <w:t>схемы:</w:t>
            </w:r>
            <w:r>
              <w:rPr>
                <w:spacing w:val="31"/>
              </w:rPr>
              <w:t xml:space="preserve"> </w:t>
            </w:r>
            <w:r>
              <w:t>«Фотосинтез»,</w:t>
            </w:r>
            <w:r>
              <w:rPr>
                <w:spacing w:val="34"/>
              </w:rPr>
              <w:t xml:space="preserve"> </w:t>
            </w:r>
            <w:r>
              <w:t>«Энергетический</w:t>
            </w:r>
            <w:r>
              <w:rPr>
                <w:spacing w:val="28"/>
              </w:rPr>
              <w:t xml:space="preserve"> </w:t>
            </w:r>
            <w:r>
              <w:rPr>
                <w:spacing w:val="-2"/>
              </w:rPr>
              <w:t>обмен»,</w:t>
            </w:r>
          </w:p>
          <w:p w:rsidR="00991C96" w:rsidRDefault="008A40EF">
            <w:pPr>
              <w:pStyle w:val="TableParagraph"/>
              <w:tabs>
                <w:tab w:val="left" w:pos="1782"/>
                <w:tab w:val="left" w:pos="2833"/>
                <w:tab w:val="left" w:pos="4118"/>
                <w:tab w:val="left" w:pos="5642"/>
              </w:tabs>
              <w:spacing w:line="244" w:lineRule="auto"/>
              <w:ind w:right="-15"/>
            </w:pPr>
            <w:r>
              <w:t xml:space="preserve">«Биосинтез белка», «Строение фермента», «Хемосинтез». </w:t>
            </w:r>
            <w:r>
              <w:rPr>
                <w:spacing w:val="-2"/>
              </w:rPr>
              <w:t>Оборудование:</w:t>
            </w:r>
            <w:r>
              <w:tab/>
            </w:r>
            <w:r>
              <w:rPr>
                <w:spacing w:val="-2"/>
              </w:rPr>
              <w:t>световой</w:t>
            </w:r>
            <w:r>
              <w:tab/>
            </w:r>
            <w:r>
              <w:rPr>
                <w:spacing w:val="-2"/>
              </w:rPr>
              <w:t>микроскоп,</w:t>
            </w:r>
            <w:r>
              <w:tab/>
            </w:r>
            <w:r>
              <w:rPr>
                <w:spacing w:val="-2"/>
              </w:rPr>
              <w:t>оборудование</w:t>
            </w:r>
            <w:r>
              <w:tab/>
            </w:r>
            <w:r>
              <w:rPr>
                <w:spacing w:val="-4"/>
              </w:rPr>
              <w:t xml:space="preserve">для </w:t>
            </w:r>
            <w:r>
              <w:t>приготовления постоянных и временных микропрепаратов.</w:t>
            </w:r>
          </w:p>
          <w:p w:rsidR="00991C96" w:rsidRDefault="008A40EF">
            <w:pPr>
              <w:pStyle w:val="TableParagraph"/>
              <w:spacing w:line="244" w:lineRule="auto"/>
              <w:ind w:right="-15"/>
            </w:pPr>
            <w:r>
              <w:t>Лабораторная работа «Изучение каталитической активности ферментов</w:t>
            </w:r>
            <w:r>
              <w:rPr>
                <w:spacing w:val="40"/>
              </w:rPr>
              <w:t xml:space="preserve"> </w:t>
            </w:r>
            <w:r>
              <w:t>(на примере амилазы или каталазы)».</w:t>
            </w:r>
          </w:p>
          <w:p w:rsidR="00991C96" w:rsidRDefault="008A40EF">
            <w:pPr>
              <w:pStyle w:val="TableParagraph"/>
              <w:spacing w:line="244" w:lineRule="auto"/>
              <w:ind w:right="-15"/>
              <w:jc w:val="both"/>
            </w:pPr>
            <w:r>
              <w:t>Лабораторная работа «Изучение ферментативного расщепления пероксида водорода в растительных и животных клетках».</w:t>
            </w:r>
          </w:p>
          <w:p w:rsidR="00991C96" w:rsidRDefault="008A40EF">
            <w:pPr>
              <w:pStyle w:val="TableParagraph"/>
              <w:spacing w:line="244" w:lineRule="auto"/>
              <w:ind w:right="-15"/>
              <w:jc w:val="both"/>
            </w:pPr>
            <w:r>
              <w:t xml:space="preserve">Лабораторная работа «Сравнение процессов фотосинтеза и </w:t>
            </w:r>
            <w:r>
              <w:rPr>
                <w:spacing w:val="-2"/>
              </w:rPr>
              <w:t>хемосинтеза».</w:t>
            </w:r>
          </w:p>
          <w:p w:rsidR="00991C96" w:rsidRDefault="008A40EF">
            <w:pPr>
              <w:pStyle w:val="TableParagraph"/>
              <w:ind w:right="-15"/>
            </w:pPr>
            <w:r>
              <w:t>Лабораторная</w:t>
            </w:r>
            <w:r>
              <w:rPr>
                <w:spacing w:val="63"/>
                <w:w w:val="150"/>
              </w:rPr>
              <w:t xml:space="preserve"> </w:t>
            </w:r>
            <w:r>
              <w:t>работа</w:t>
            </w:r>
            <w:r>
              <w:rPr>
                <w:spacing w:val="66"/>
                <w:w w:val="150"/>
              </w:rPr>
              <w:t xml:space="preserve"> </w:t>
            </w:r>
            <w:r>
              <w:t>«Сравнение</w:t>
            </w:r>
            <w:r>
              <w:rPr>
                <w:spacing w:val="63"/>
                <w:w w:val="150"/>
              </w:rPr>
              <w:t xml:space="preserve"> </w:t>
            </w:r>
            <w:r>
              <w:t>процессов</w:t>
            </w:r>
            <w:r>
              <w:rPr>
                <w:spacing w:val="63"/>
                <w:w w:val="150"/>
              </w:rPr>
              <w:t xml:space="preserve"> </w:t>
            </w:r>
            <w:r>
              <w:t>брожения</w:t>
            </w:r>
            <w:r>
              <w:rPr>
                <w:spacing w:val="60"/>
                <w:w w:val="150"/>
              </w:rPr>
              <w:t xml:space="preserve"> </w:t>
            </w:r>
            <w:r>
              <w:rPr>
                <w:spacing w:val="-10"/>
              </w:rPr>
              <w:t>и</w:t>
            </w:r>
          </w:p>
          <w:p w:rsidR="00991C96" w:rsidRDefault="008A40EF">
            <w:pPr>
              <w:pStyle w:val="TableParagraph"/>
              <w:spacing w:before="1" w:line="236" w:lineRule="exact"/>
            </w:pPr>
            <w:r>
              <w:rPr>
                <w:spacing w:val="-2"/>
              </w:rPr>
              <w:t>дыхания».</w:t>
            </w:r>
          </w:p>
        </w:tc>
        <w:tc>
          <w:tcPr>
            <w:tcW w:w="3384" w:type="dxa"/>
          </w:tcPr>
          <w:p w:rsidR="00991C96" w:rsidRDefault="00991C96">
            <w:pPr>
              <w:pStyle w:val="TableParagraph"/>
              <w:ind w:left="0"/>
            </w:pPr>
          </w:p>
        </w:tc>
      </w:tr>
      <w:tr w:rsidR="00991C96">
        <w:trPr>
          <w:trHeight w:val="518"/>
        </w:trPr>
        <w:tc>
          <w:tcPr>
            <w:tcW w:w="845" w:type="dxa"/>
          </w:tcPr>
          <w:p w:rsidR="00991C96" w:rsidRDefault="008A40EF">
            <w:pPr>
              <w:pStyle w:val="TableParagraph"/>
              <w:spacing w:before="15"/>
              <w:ind w:left="146"/>
            </w:pPr>
            <w:r>
              <w:rPr>
                <w:spacing w:val="-5"/>
              </w:rPr>
              <w:t>7.</w:t>
            </w:r>
          </w:p>
        </w:tc>
        <w:tc>
          <w:tcPr>
            <w:tcW w:w="5972" w:type="dxa"/>
          </w:tcPr>
          <w:p w:rsidR="00991C96" w:rsidRDefault="008A40EF">
            <w:pPr>
              <w:pStyle w:val="TableParagraph"/>
              <w:spacing w:line="256" w:lineRule="exact"/>
              <w:ind w:right="-15"/>
            </w:pPr>
            <w:r>
              <w:t>120.6.7.</w:t>
            </w:r>
            <w:r>
              <w:rPr>
                <w:spacing w:val="-1"/>
              </w:rPr>
              <w:t xml:space="preserve"> </w:t>
            </w:r>
            <w:r>
              <w:t>Тема 7. Наследственная информация и реализация её в клетке.</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5671"/>
        </w:trPr>
        <w:tc>
          <w:tcPr>
            <w:tcW w:w="845" w:type="dxa"/>
          </w:tcPr>
          <w:p w:rsidR="00991C96" w:rsidRDefault="00991C96">
            <w:pPr>
              <w:pStyle w:val="TableParagraph"/>
              <w:ind w:left="0"/>
            </w:pPr>
          </w:p>
        </w:tc>
        <w:tc>
          <w:tcPr>
            <w:tcW w:w="5972" w:type="dxa"/>
          </w:tcPr>
          <w:p w:rsidR="00991C96" w:rsidRDefault="008A40EF">
            <w:pPr>
              <w:pStyle w:val="TableParagraph"/>
              <w:tabs>
                <w:tab w:val="left" w:pos="491"/>
                <w:tab w:val="left" w:pos="1780"/>
                <w:tab w:val="left" w:pos="2624"/>
                <w:tab w:val="left" w:pos="3339"/>
                <w:tab w:val="left" w:pos="4577"/>
              </w:tabs>
              <w:spacing w:before="1" w:line="244" w:lineRule="auto"/>
              <w:ind w:right="-15"/>
            </w:pPr>
            <w:r>
              <w:t>Реакции матричного синтеза. Принцип комплементарности в реакциях</w:t>
            </w:r>
            <w:r>
              <w:rPr>
                <w:spacing w:val="40"/>
              </w:rPr>
              <w:t xml:space="preserve"> </w:t>
            </w:r>
            <w:r>
              <w:t>матричного</w:t>
            </w:r>
            <w:r>
              <w:rPr>
                <w:spacing w:val="40"/>
              </w:rPr>
              <w:t xml:space="preserve"> </w:t>
            </w:r>
            <w:r>
              <w:t>синтеза.</w:t>
            </w:r>
            <w:r>
              <w:rPr>
                <w:spacing w:val="40"/>
              </w:rPr>
              <w:t xml:space="preserve"> </w:t>
            </w:r>
            <w:r>
              <w:t>Реализация</w:t>
            </w:r>
            <w:r>
              <w:rPr>
                <w:spacing w:val="40"/>
              </w:rPr>
              <w:t xml:space="preserve"> </w:t>
            </w:r>
            <w:r>
              <w:t xml:space="preserve">наследственной информации. Генетический код, его свойства. Транскрипция </w:t>
            </w:r>
            <w:r>
              <w:rPr>
                <w:spacing w:val="-10"/>
              </w:rPr>
              <w:t>–</w:t>
            </w:r>
            <w:r>
              <w:tab/>
            </w:r>
            <w:r>
              <w:rPr>
                <w:spacing w:val="-2"/>
              </w:rPr>
              <w:t>матричный</w:t>
            </w:r>
            <w:r>
              <w:tab/>
            </w:r>
            <w:r>
              <w:rPr>
                <w:spacing w:val="-2"/>
              </w:rPr>
              <w:t>синтез</w:t>
            </w:r>
            <w:r>
              <w:tab/>
            </w:r>
            <w:r>
              <w:rPr>
                <w:spacing w:val="-4"/>
              </w:rPr>
              <w:t>РНК.</w:t>
            </w:r>
            <w:r>
              <w:tab/>
            </w:r>
            <w:r>
              <w:rPr>
                <w:spacing w:val="-2"/>
              </w:rPr>
              <w:t>Принципы</w:t>
            </w:r>
            <w:r>
              <w:tab/>
            </w:r>
            <w:r>
              <w:rPr>
                <w:spacing w:val="-2"/>
              </w:rPr>
              <w:t xml:space="preserve">транскрипции: </w:t>
            </w:r>
            <w:r>
              <w:t>комплементарность, антипараллельность, асимметричность. Трансляция</w:t>
            </w:r>
            <w:r>
              <w:rPr>
                <w:spacing w:val="80"/>
              </w:rPr>
              <w:t xml:space="preserve"> </w:t>
            </w:r>
            <w:r>
              <w:t>и</w:t>
            </w:r>
            <w:r>
              <w:rPr>
                <w:spacing w:val="80"/>
              </w:rPr>
              <w:t xml:space="preserve"> </w:t>
            </w:r>
            <w:r>
              <w:t>её</w:t>
            </w:r>
            <w:r>
              <w:rPr>
                <w:spacing w:val="80"/>
              </w:rPr>
              <w:t xml:space="preserve"> </w:t>
            </w:r>
            <w:r>
              <w:t>этапы.</w:t>
            </w:r>
            <w:r>
              <w:rPr>
                <w:spacing w:val="80"/>
              </w:rPr>
              <w:t xml:space="preserve"> </w:t>
            </w:r>
            <w:r>
              <w:t>Участие</w:t>
            </w:r>
            <w:r>
              <w:rPr>
                <w:spacing w:val="80"/>
              </w:rPr>
              <w:t xml:space="preserve"> </w:t>
            </w:r>
            <w:r>
              <w:t>транспортных</w:t>
            </w:r>
            <w:r>
              <w:rPr>
                <w:spacing w:val="80"/>
              </w:rPr>
              <w:t xml:space="preserve"> </w:t>
            </w:r>
            <w:r>
              <w:t>РНК</w:t>
            </w:r>
            <w:r>
              <w:rPr>
                <w:spacing w:val="80"/>
              </w:rPr>
              <w:t xml:space="preserve"> </w:t>
            </w:r>
            <w:r>
              <w:t>в биосинтезе</w:t>
            </w:r>
            <w:r>
              <w:rPr>
                <w:spacing w:val="40"/>
              </w:rPr>
              <w:t xml:space="preserve"> </w:t>
            </w:r>
            <w:r>
              <w:t>белка.</w:t>
            </w:r>
            <w:r>
              <w:rPr>
                <w:spacing w:val="40"/>
              </w:rPr>
              <w:t xml:space="preserve"> </w:t>
            </w:r>
            <w:r>
              <w:t>Условия</w:t>
            </w:r>
            <w:r>
              <w:rPr>
                <w:spacing w:val="40"/>
              </w:rPr>
              <w:t xml:space="preserve"> </w:t>
            </w:r>
            <w:r>
              <w:t>биосинтеза</w:t>
            </w:r>
            <w:r>
              <w:rPr>
                <w:spacing w:val="40"/>
              </w:rPr>
              <w:t xml:space="preserve"> </w:t>
            </w:r>
            <w:r>
              <w:t>белка.</w:t>
            </w:r>
            <w:r>
              <w:rPr>
                <w:spacing w:val="40"/>
              </w:rPr>
              <w:t xml:space="preserve"> </w:t>
            </w:r>
            <w:r>
              <w:t>Кодирование аминокислот. Роль рибосом в биосинтезе белка.</w:t>
            </w:r>
          </w:p>
          <w:p w:rsidR="00991C96" w:rsidRDefault="008A40EF">
            <w:pPr>
              <w:pStyle w:val="TableParagraph"/>
              <w:spacing w:line="244" w:lineRule="auto"/>
              <w:ind w:right="-15"/>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991C96" w:rsidRDefault="008A40EF">
            <w:pPr>
              <w:pStyle w:val="TableParagraph"/>
              <w:spacing w:line="244" w:lineRule="auto"/>
              <w:ind w:right="-15"/>
              <w:jc w:val="both"/>
            </w:pPr>
            <w:r>
              <w:t>Вирусы</w:t>
            </w:r>
            <w:r>
              <w:rPr>
                <w:spacing w:val="-4"/>
              </w:rPr>
              <w:t xml:space="preserve"> </w:t>
            </w:r>
            <w:r>
              <w:t>–</w:t>
            </w:r>
            <w:r>
              <w:rPr>
                <w:spacing w:val="-4"/>
              </w:rPr>
              <w:t xml:space="preserve"> </w:t>
            </w:r>
            <w:r>
              <w:t>неклеточные</w:t>
            </w:r>
            <w:r>
              <w:rPr>
                <w:spacing w:val="-6"/>
              </w:rPr>
              <w:t xml:space="preserve"> </w:t>
            </w:r>
            <w:r>
              <w:t>формы</w:t>
            </w:r>
            <w:r>
              <w:rPr>
                <w:spacing w:val="-4"/>
              </w:rPr>
              <w:t xml:space="preserve"> </w:t>
            </w:r>
            <w:r>
              <w:t>жизни</w:t>
            </w:r>
            <w:r>
              <w:rPr>
                <w:spacing w:val="-5"/>
              </w:rPr>
              <w:t xml:space="preserve"> </w:t>
            </w:r>
            <w:r>
              <w:t>и</w:t>
            </w:r>
            <w:r>
              <w:rPr>
                <w:spacing w:val="-4"/>
              </w:rPr>
              <w:t xml:space="preserve"> </w:t>
            </w:r>
            <w:r>
              <w:t>облигатные</w:t>
            </w:r>
            <w:r>
              <w:rPr>
                <w:spacing w:val="-4"/>
              </w:rPr>
              <w:t xml:space="preserve"> </w:t>
            </w:r>
            <w:r>
              <w:t xml:space="preserve">паразиты. Строение простых и сложных вирусов, ретровирусов, </w:t>
            </w:r>
            <w:r>
              <w:rPr>
                <w:spacing w:val="-2"/>
              </w:rPr>
              <w:t>бактериофагов.</w:t>
            </w:r>
          </w:p>
          <w:p w:rsidR="00991C96" w:rsidRDefault="008A40EF">
            <w:pPr>
              <w:pStyle w:val="TableParagraph"/>
              <w:spacing w:line="244" w:lineRule="auto"/>
              <w:ind w:right="-15"/>
              <w:jc w:val="both"/>
            </w:pPr>
            <w:r>
              <w:t>Вирусные заболевания человека, животных, растений.</w:t>
            </w:r>
            <w:r>
              <w:rPr>
                <w:spacing w:val="40"/>
              </w:rPr>
              <w:t xml:space="preserve"> </w:t>
            </w:r>
            <w:r>
              <w:t>СПИД, COVID-19, социальные и медицинские проблемы.</w:t>
            </w:r>
          </w:p>
          <w:p w:rsidR="00991C96" w:rsidRDefault="008A40EF">
            <w:pPr>
              <w:pStyle w:val="TableParagraph"/>
            </w:pPr>
            <w:r>
              <w:rPr>
                <w:spacing w:val="-2"/>
              </w:rPr>
              <w:t>Демонстрации:</w:t>
            </w:r>
          </w:p>
          <w:p w:rsidR="00991C96" w:rsidRDefault="008A40EF">
            <w:pPr>
              <w:pStyle w:val="TableParagraph"/>
            </w:pPr>
            <w:r>
              <w:t>Портреты:</w:t>
            </w:r>
            <w:r>
              <w:rPr>
                <w:spacing w:val="-4"/>
              </w:rPr>
              <w:t xml:space="preserve"> </w:t>
            </w:r>
            <w:r>
              <w:t>Н.К.</w:t>
            </w:r>
            <w:r>
              <w:rPr>
                <w:spacing w:val="-4"/>
              </w:rPr>
              <w:t xml:space="preserve"> </w:t>
            </w:r>
            <w:r>
              <w:t>Кольцов,</w:t>
            </w:r>
            <w:r>
              <w:rPr>
                <w:spacing w:val="-7"/>
              </w:rPr>
              <w:t xml:space="preserve"> </w:t>
            </w:r>
            <w:r>
              <w:t>Д.И.</w:t>
            </w:r>
            <w:r>
              <w:rPr>
                <w:spacing w:val="-3"/>
              </w:rPr>
              <w:t xml:space="preserve"> </w:t>
            </w:r>
            <w:r>
              <w:rPr>
                <w:spacing w:val="-2"/>
              </w:rPr>
              <w:t>Ивановский.</w:t>
            </w:r>
          </w:p>
          <w:p w:rsidR="00991C96" w:rsidRDefault="008A40EF">
            <w:pPr>
              <w:pStyle w:val="TableParagraph"/>
              <w:spacing w:before="4"/>
              <w:ind w:right="-15"/>
            </w:pPr>
            <w:r>
              <w:t>Таблицы</w:t>
            </w:r>
            <w:r>
              <w:rPr>
                <w:spacing w:val="26"/>
              </w:rPr>
              <w:t xml:space="preserve"> </w:t>
            </w:r>
            <w:r>
              <w:t>и</w:t>
            </w:r>
            <w:r>
              <w:rPr>
                <w:spacing w:val="29"/>
              </w:rPr>
              <w:t xml:space="preserve"> </w:t>
            </w:r>
            <w:r>
              <w:t>схемы:</w:t>
            </w:r>
            <w:r>
              <w:rPr>
                <w:spacing w:val="29"/>
              </w:rPr>
              <w:t xml:space="preserve"> </w:t>
            </w:r>
            <w:r>
              <w:t>«Биосинтез</w:t>
            </w:r>
            <w:r>
              <w:rPr>
                <w:spacing w:val="28"/>
              </w:rPr>
              <w:t xml:space="preserve"> </w:t>
            </w:r>
            <w:r>
              <w:t>белка»,</w:t>
            </w:r>
            <w:r>
              <w:rPr>
                <w:spacing w:val="30"/>
              </w:rPr>
              <w:t xml:space="preserve"> </w:t>
            </w:r>
            <w:r>
              <w:t>«Генетический</w:t>
            </w:r>
            <w:r>
              <w:rPr>
                <w:spacing w:val="28"/>
              </w:rPr>
              <w:t xml:space="preserve"> </w:t>
            </w:r>
            <w:r>
              <w:rPr>
                <w:spacing w:val="-2"/>
              </w:rPr>
              <w:t>код»,</w:t>
            </w:r>
          </w:p>
          <w:p w:rsidR="00991C96" w:rsidRDefault="008A40EF">
            <w:pPr>
              <w:pStyle w:val="TableParagraph"/>
              <w:spacing w:before="6"/>
            </w:pPr>
            <w:r>
              <w:t>«Вирусы»,</w:t>
            </w:r>
            <w:r>
              <w:rPr>
                <w:spacing w:val="-7"/>
              </w:rPr>
              <w:t xml:space="preserve"> </w:t>
            </w:r>
            <w:r>
              <w:rPr>
                <w:spacing w:val="-2"/>
              </w:rPr>
              <w:t>«Бактериофаги».</w:t>
            </w:r>
          </w:p>
          <w:p w:rsidR="00991C96" w:rsidRDefault="008A40EF">
            <w:pPr>
              <w:pStyle w:val="TableParagraph"/>
              <w:spacing w:before="4" w:line="238" w:lineRule="exact"/>
            </w:pPr>
            <w:r>
              <w:t>Практическая</w:t>
            </w:r>
            <w:r>
              <w:rPr>
                <w:spacing w:val="-6"/>
              </w:rPr>
              <w:t xml:space="preserve"> </w:t>
            </w:r>
            <w:r>
              <w:t>работа</w:t>
            </w:r>
            <w:r>
              <w:rPr>
                <w:spacing w:val="-6"/>
              </w:rPr>
              <w:t xml:space="preserve"> </w:t>
            </w:r>
            <w:r>
              <w:t>«Создание</w:t>
            </w:r>
            <w:r>
              <w:rPr>
                <w:spacing w:val="-6"/>
              </w:rPr>
              <w:t xml:space="preserve"> </w:t>
            </w:r>
            <w:r>
              <w:t>модели</w:t>
            </w:r>
            <w:r>
              <w:rPr>
                <w:spacing w:val="-6"/>
              </w:rPr>
              <w:t xml:space="preserve"> </w:t>
            </w:r>
            <w:r>
              <w:rPr>
                <w:spacing w:val="-2"/>
              </w:rPr>
              <w:t>вируса».</w:t>
            </w:r>
          </w:p>
        </w:tc>
        <w:tc>
          <w:tcPr>
            <w:tcW w:w="3384" w:type="dxa"/>
          </w:tcPr>
          <w:p w:rsidR="00991C96" w:rsidRDefault="00991C96">
            <w:pPr>
              <w:pStyle w:val="TableParagraph"/>
              <w:ind w:left="0"/>
            </w:pPr>
          </w:p>
        </w:tc>
      </w:tr>
      <w:tr w:rsidR="00991C96">
        <w:trPr>
          <w:trHeight w:val="7219"/>
        </w:trPr>
        <w:tc>
          <w:tcPr>
            <w:tcW w:w="845" w:type="dxa"/>
          </w:tcPr>
          <w:p w:rsidR="00991C96" w:rsidRDefault="008A40EF">
            <w:pPr>
              <w:pStyle w:val="TableParagraph"/>
              <w:spacing w:before="13"/>
              <w:ind w:left="146"/>
            </w:pPr>
            <w:r>
              <w:rPr>
                <w:spacing w:val="-5"/>
              </w:rPr>
              <w:t>8.</w:t>
            </w:r>
          </w:p>
        </w:tc>
        <w:tc>
          <w:tcPr>
            <w:tcW w:w="5972" w:type="dxa"/>
          </w:tcPr>
          <w:p w:rsidR="00991C96" w:rsidRDefault="008A40EF">
            <w:pPr>
              <w:pStyle w:val="TableParagraph"/>
              <w:spacing w:before="1"/>
              <w:jc w:val="both"/>
            </w:pPr>
            <w:r>
              <w:t>120.6.8.</w:t>
            </w:r>
            <w:r>
              <w:rPr>
                <w:spacing w:val="-8"/>
              </w:rPr>
              <w:t xml:space="preserve"> </w:t>
            </w:r>
            <w:r>
              <w:t>Тема</w:t>
            </w:r>
            <w:r>
              <w:rPr>
                <w:spacing w:val="-3"/>
              </w:rPr>
              <w:t xml:space="preserve"> </w:t>
            </w:r>
            <w:r>
              <w:t>8.</w:t>
            </w:r>
            <w:r>
              <w:rPr>
                <w:spacing w:val="-4"/>
              </w:rPr>
              <w:t xml:space="preserve"> </w:t>
            </w:r>
            <w:r>
              <w:t>Жизненный</w:t>
            </w:r>
            <w:r>
              <w:rPr>
                <w:spacing w:val="-3"/>
              </w:rPr>
              <w:t xml:space="preserve"> </w:t>
            </w:r>
            <w:r>
              <w:t>цикл</w:t>
            </w:r>
            <w:r>
              <w:rPr>
                <w:spacing w:val="-5"/>
              </w:rPr>
              <w:t xml:space="preserve"> </w:t>
            </w:r>
            <w:r>
              <w:rPr>
                <w:spacing w:val="-2"/>
              </w:rPr>
              <w:t>клетки.</w:t>
            </w:r>
          </w:p>
          <w:p w:rsidR="00991C96" w:rsidRDefault="008A40EF">
            <w:pPr>
              <w:pStyle w:val="TableParagraph"/>
              <w:spacing w:before="6" w:line="244" w:lineRule="auto"/>
              <w:ind w:right="-15"/>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91C96" w:rsidRDefault="008A40EF">
            <w:pPr>
              <w:pStyle w:val="TableParagraph"/>
              <w:spacing w:line="244" w:lineRule="auto"/>
              <w:ind w:right="-15"/>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91C96" w:rsidRDefault="008A40EF">
            <w:pPr>
              <w:pStyle w:val="TableParagraph"/>
              <w:spacing w:line="244" w:lineRule="auto"/>
              <w:ind w:right="-15"/>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991C96" w:rsidRDefault="008A40EF">
            <w:pPr>
              <w:pStyle w:val="TableParagraph"/>
              <w:spacing w:line="244" w:lineRule="auto"/>
              <w:ind w:right="-15"/>
              <w:jc w:val="both"/>
            </w:pPr>
            <w:r>
              <w:t>Регуляция митотического цикла клетки. Программируемая клеточная гибель – апоптоз.</w:t>
            </w:r>
          </w:p>
          <w:p w:rsidR="00991C96" w:rsidRDefault="008A40EF">
            <w:pPr>
              <w:pStyle w:val="TableParagraph"/>
              <w:spacing w:line="244" w:lineRule="auto"/>
              <w:ind w:right="-15"/>
            </w:pPr>
            <w:r>
              <w:t>Клеточное</w:t>
            </w:r>
            <w:r>
              <w:rPr>
                <w:spacing w:val="-9"/>
              </w:rPr>
              <w:t xml:space="preserve"> </w:t>
            </w:r>
            <w:r>
              <w:t>ядро,</w:t>
            </w:r>
            <w:r>
              <w:rPr>
                <w:spacing w:val="-9"/>
              </w:rPr>
              <w:t xml:space="preserve"> </w:t>
            </w:r>
            <w:r>
              <w:t>хромосомы,</w:t>
            </w:r>
            <w:r>
              <w:rPr>
                <w:spacing w:val="-9"/>
              </w:rPr>
              <w:t xml:space="preserve"> </w:t>
            </w:r>
            <w:r>
              <w:t>функциональная</w:t>
            </w:r>
            <w:r>
              <w:rPr>
                <w:spacing w:val="-9"/>
              </w:rPr>
              <w:t xml:space="preserve"> </w:t>
            </w:r>
            <w:r>
              <w:t xml:space="preserve">геномика. </w:t>
            </w:r>
            <w:r>
              <w:rPr>
                <w:spacing w:val="-2"/>
              </w:rPr>
              <w:t>Демонстрации:</w:t>
            </w:r>
          </w:p>
          <w:p w:rsidR="00991C96" w:rsidRDefault="008A40EF">
            <w:pPr>
              <w:pStyle w:val="TableParagraph"/>
            </w:pPr>
            <w:r>
              <w:t>Таблицы</w:t>
            </w:r>
            <w:r>
              <w:rPr>
                <w:spacing w:val="54"/>
                <w:w w:val="150"/>
              </w:rPr>
              <w:t xml:space="preserve"> </w:t>
            </w:r>
            <w:r>
              <w:t>и</w:t>
            </w:r>
            <w:r>
              <w:rPr>
                <w:spacing w:val="78"/>
              </w:rPr>
              <w:t xml:space="preserve"> </w:t>
            </w:r>
            <w:r>
              <w:t>схемы:</w:t>
            </w:r>
            <w:r>
              <w:rPr>
                <w:spacing w:val="56"/>
                <w:w w:val="150"/>
              </w:rPr>
              <w:t xml:space="preserve"> </w:t>
            </w:r>
            <w:r>
              <w:t>«Жизненный</w:t>
            </w:r>
            <w:r>
              <w:rPr>
                <w:spacing w:val="53"/>
                <w:w w:val="150"/>
              </w:rPr>
              <w:t xml:space="preserve"> </w:t>
            </w:r>
            <w:r>
              <w:t>цикл</w:t>
            </w:r>
            <w:r>
              <w:rPr>
                <w:spacing w:val="54"/>
                <w:w w:val="150"/>
              </w:rPr>
              <w:t xml:space="preserve"> </w:t>
            </w:r>
            <w:r>
              <w:t>клетки»,</w:t>
            </w:r>
            <w:r>
              <w:rPr>
                <w:spacing w:val="56"/>
                <w:w w:val="150"/>
              </w:rPr>
              <w:t xml:space="preserve"> </w:t>
            </w:r>
            <w:r>
              <w:rPr>
                <w:spacing w:val="-2"/>
              </w:rPr>
              <w:t>«Митоз»,</w:t>
            </w:r>
          </w:p>
          <w:p w:rsidR="00991C96" w:rsidRDefault="008A40EF">
            <w:pPr>
              <w:pStyle w:val="TableParagraph"/>
            </w:pPr>
            <w:r>
              <w:t>«Строение</w:t>
            </w:r>
            <w:r>
              <w:rPr>
                <w:spacing w:val="-7"/>
              </w:rPr>
              <w:t xml:space="preserve"> </w:t>
            </w:r>
            <w:r>
              <w:t>хромосом»,</w:t>
            </w:r>
            <w:r>
              <w:rPr>
                <w:spacing w:val="-4"/>
              </w:rPr>
              <w:t xml:space="preserve"> </w:t>
            </w:r>
            <w:r>
              <w:t>«Репликация</w:t>
            </w:r>
            <w:r>
              <w:rPr>
                <w:spacing w:val="-8"/>
              </w:rPr>
              <w:t xml:space="preserve"> </w:t>
            </w:r>
            <w:r>
              <w:rPr>
                <w:spacing w:val="-4"/>
              </w:rPr>
              <w:t>ДНК».</w:t>
            </w:r>
          </w:p>
          <w:p w:rsidR="00991C96" w:rsidRDefault="008A40EF">
            <w:pPr>
              <w:pStyle w:val="TableParagraph"/>
              <w:tabs>
                <w:tab w:val="left" w:pos="1852"/>
                <w:tab w:val="left" w:pos="2972"/>
                <w:tab w:val="left" w:pos="4332"/>
              </w:tabs>
              <w:spacing w:before="3"/>
              <w:ind w:right="-15"/>
            </w:pPr>
            <w:r>
              <w:rPr>
                <w:spacing w:val="-2"/>
              </w:rPr>
              <w:t>Оборудование:</w:t>
            </w:r>
            <w:r>
              <w:tab/>
            </w:r>
            <w:r>
              <w:rPr>
                <w:spacing w:val="-2"/>
              </w:rPr>
              <w:t>световой</w:t>
            </w:r>
            <w:r>
              <w:tab/>
            </w:r>
            <w:r>
              <w:rPr>
                <w:spacing w:val="-2"/>
              </w:rPr>
              <w:t>микроскоп,</w:t>
            </w:r>
            <w:r>
              <w:tab/>
            </w:r>
            <w:r>
              <w:rPr>
                <w:spacing w:val="-2"/>
              </w:rPr>
              <w:t>микропрепараты:</w:t>
            </w:r>
          </w:p>
          <w:p w:rsidR="00991C96" w:rsidRDefault="008A40EF">
            <w:pPr>
              <w:pStyle w:val="TableParagraph"/>
              <w:spacing w:before="7"/>
            </w:pPr>
            <w:r>
              <w:t>«Митоз</w:t>
            </w:r>
            <w:r>
              <w:rPr>
                <w:spacing w:val="-3"/>
              </w:rPr>
              <w:t xml:space="preserve"> </w:t>
            </w:r>
            <w:r>
              <w:t>в</w:t>
            </w:r>
            <w:r>
              <w:rPr>
                <w:spacing w:val="-3"/>
              </w:rPr>
              <w:t xml:space="preserve"> </w:t>
            </w:r>
            <w:r>
              <w:t>клетках</w:t>
            </w:r>
            <w:r>
              <w:rPr>
                <w:spacing w:val="-4"/>
              </w:rPr>
              <w:t xml:space="preserve"> </w:t>
            </w:r>
            <w:r>
              <w:t>корешка</w:t>
            </w:r>
            <w:r>
              <w:rPr>
                <w:spacing w:val="-2"/>
              </w:rPr>
              <w:t xml:space="preserve"> лука».</w:t>
            </w:r>
          </w:p>
          <w:p w:rsidR="00991C96" w:rsidRDefault="008A40EF">
            <w:pPr>
              <w:pStyle w:val="TableParagraph"/>
              <w:spacing w:before="3" w:line="244" w:lineRule="auto"/>
              <w:ind w:right="-15"/>
            </w:pPr>
            <w:r>
              <w:t>Лабораторная</w:t>
            </w:r>
            <w:r>
              <w:rPr>
                <w:spacing w:val="80"/>
              </w:rPr>
              <w:t xml:space="preserve"> </w:t>
            </w:r>
            <w:r>
              <w:t>работа</w:t>
            </w:r>
            <w:r>
              <w:rPr>
                <w:spacing w:val="80"/>
              </w:rPr>
              <w:t xml:space="preserve"> </w:t>
            </w:r>
            <w:r>
              <w:t>«Изучение</w:t>
            </w:r>
            <w:r>
              <w:rPr>
                <w:spacing w:val="80"/>
              </w:rPr>
              <w:t xml:space="preserve"> </w:t>
            </w:r>
            <w:r>
              <w:t>хромосом</w:t>
            </w:r>
            <w:r>
              <w:rPr>
                <w:spacing w:val="80"/>
              </w:rPr>
              <w:t xml:space="preserve"> </w:t>
            </w:r>
            <w:r>
              <w:t>на</w:t>
            </w:r>
            <w:r>
              <w:rPr>
                <w:spacing w:val="80"/>
              </w:rPr>
              <w:t xml:space="preserve"> </w:t>
            </w:r>
            <w:r>
              <w:t>готовых</w:t>
            </w:r>
            <w:r>
              <w:rPr>
                <w:spacing w:val="80"/>
              </w:rPr>
              <w:t xml:space="preserve"> </w:t>
            </w:r>
            <w:r>
              <w:rPr>
                <w:spacing w:val="-2"/>
              </w:rPr>
              <w:t>микропрепаратах».</w:t>
            </w:r>
          </w:p>
          <w:p w:rsidR="00991C96" w:rsidRDefault="008A40EF">
            <w:pPr>
              <w:pStyle w:val="TableParagraph"/>
              <w:spacing w:before="1"/>
              <w:ind w:right="-15"/>
            </w:pPr>
            <w:r>
              <w:t>Лабораторная</w:t>
            </w:r>
            <w:r>
              <w:rPr>
                <w:spacing w:val="-7"/>
              </w:rPr>
              <w:t xml:space="preserve"> </w:t>
            </w:r>
            <w:r>
              <w:t>работа</w:t>
            </w:r>
            <w:r>
              <w:rPr>
                <w:spacing w:val="-4"/>
              </w:rPr>
              <w:t xml:space="preserve"> </w:t>
            </w:r>
            <w:r>
              <w:t>«Наблюдение</w:t>
            </w:r>
            <w:r>
              <w:rPr>
                <w:spacing w:val="-4"/>
              </w:rPr>
              <w:t xml:space="preserve"> </w:t>
            </w:r>
            <w:r>
              <w:t>митоза</w:t>
            </w:r>
            <w:r>
              <w:rPr>
                <w:spacing w:val="-4"/>
              </w:rPr>
              <w:t xml:space="preserve"> </w:t>
            </w:r>
            <w:r>
              <w:t>в</w:t>
            </w:r>
            <w:r>
              <w:rPr>
                <w:spacing w:val="-5"/>
              </w:rPr>
              <w:t xml:space="preserve"> </w:t>
            </w:r>
            <w:r>
              <w:t>клетках</w:t>
            </w:r>
            <w:r>
              <w:rPr>
                <w:spacing w:val="-3"/>
              </w:rPr>
              <w:t xml:space="preserve"> </w:t>
            </w:r>
            <w:r>
              <w:rPr>
                <w:spacing w:val="-2"/>
              </w:rPr>
              <w:t>кончика</w:t>
            </w:r>
          </w:p>
          <w:p w:rsidR="00991C96" w:rsidRDefault="008A40EF">
            <w:pPr>
              <w:pStyle w:val="TableParagraph"/>
              <w:spacing w:before="6" w:line="236" w:lineRule="exact"/>
            </w:pPr>
            <w:r>
              <w:t>корешка</w:t>
            </w:r>
            <w:r>
              <w:rPr>
                <w:spacing w:val="-5"/>
              </w:rPr>
              <w:t xml:space="preserve"> </w:t>
            </w:r>
            <w:r>
              <w:t>лука</w:t>
            </w:r>
            <w:r>
              <w:rPr>
                <w:spacing w:val="-2"/>
              </w:rPr>
              <w:t xml:space="preserve"> </w:t>
            </w:r>
            <w:r>
              <w:t>(на</w:t>
            </w:r>
            <w:r>
              <w:rPr>
                <w:spacing w:val="-5"/>
              </w:rPr>
              <w:t xml:space="preserve"> </w:t>
            </w:r>
            <w:r>
              <w:t>готовых</w:t>
            </w:r>
            <w:r>
              <w:rPr>
                <w:spacing w:val="-4"/>
              </w:rPr>
              <w:t xml:space="preserve"> </w:t>
            </w:r>
            <w:r>
              <w:rPr>
                <w:spacing w:val="-2"/>
              </w:rPr>
              <w:t>микропрепаратах)».</w:t>
            </w:r>
          </w:p>
        </w:tc>
        <w:tc>
          <w:tcPr>
            <w:tcW w:w="3384" w:type="dxa"/>
          </w:tcPr>
          <w:p w:rsidR="00991C96" w:rsidRDefault="00991C96">
            <w:pPr>
              <w:pStyle w:val="TableParagraph"/>
              <w:ind w:left="0"/>
            </w:pPr>
          </w:p>
        </w:tc>
      </w:tr>
      <w:tr w:rsidR="00991C96">
        <w:trPr>
          <w:trHeight w:val="1804"/>
        </w:trPr>
        <w:tc>
          <w:tcPr>
            <w:tcW w:w="845" w:type="dxa"/>
          </w:tcPr>
          <w:p w:rsidR="00991C96" w:rsidRDefault="008A40EF">
            <w:pPr>
              <w:pStyle w:val="TableParagraph"/>
              <w:spacing w:before="13"/>
              <w:ind w:left="146"/>
            </w:pPr>
            <w:r>
              <w:rPr>
                <w:spacing w:val="-5"/>
              </w:rPr>
              <w:t>9.</w:t>
            </w:r>
          </w:p>
        </w:tc>
        <w:tc>
          <w:tcPr>
            <w:tcW w:w="5972" w:type="dxa"/>
          </w:tcPr>
          <w:p w:rsidR="00991C96" w:rsidRDefault="008A40EF">
            <w:pPr>
              <w:pStyle w:val="TableParagraph"/>
              <w:tabs>
                <w:tab w:val="left" w:pos="2917"/>
                <w:tab w:val="left" w:pos="4830"/>
              </w:tabs>
              <w:spacing w:before="1" w:line="244" w:lineRule="auto"/>
              <w:ind w:left="856" w:right="-15"/>
              <w:jc w:val="both"/>
            </w:pPr>
            <w:r>
              <w:t xml:space="preserve">120.6.9. Тема 9. Строение и функции организмов. </w:t>
            </w:r>
            <w:r>
              <w:rPr>
                <w:spacing w:val="-2"/>
              </w:rPr>
              <w:t>Биологическое</w:t>
            </w:r>
            <w:r>
              <w:tab/>
            </w:r>
            <w:r>
              <w:rPr>
                <w:spacing w:val="-2"/>
              </w:rPr>
              <w:t>разнообразие</w:t>
            </w:r>
            <w:r>
              <w:tab/>
            </w:r>
            <w:r>
              <w:rPr>
                <w:spacing w:val="-2"/>
              </w:rPr>
              <w:t>организмов.</w:t>
            </w:r>
          </w:p>
          <w:p w:rsidR="00991C96" w:rsidRDefault="008A40EF">
            <w:pPr>
              <w:pStyle w:val="TableParagraph"/>
              <w:spacing w:before="2"/>
              <w:jc w:val="both"/>
            </w:pPr>
            <w:r>
              <w:t>Одноклеточные,</w:t>
            </w:r>
            <w:r>
              <w:rPr>
                <w:spacing w:val="-12"/>
              </w:rPr>
              <w:t xml:space="preserve"> </w:t>
            </w:r>
            <w:r>
              <w:t>колониальные,</w:t>
            </w:r>
            <w:r>
              <w:rPr>
                <w:spacing w:val="-9"/>
              </w:rPr>
              <w:t xml:space="preserve"> </w:t>
            </w:r>
            <w:r>
              <w:t>многоклеточные</w:t>
            </w:r>
            <w:r>
              <w:rPr>
                <w:spacing w:val="-9"/>
              </w:rPr>
              <w:t xml:space="preserve"> </w:t>
            </w:r>
            <w:r>
              <w:rPr>
                <w:spacing w:val="-2"/>
              </w:rPr>
              <w:t>организмы.</w:t>
            </w:r>
          </w:p>
          <w:p w:rsidR="00991C96" w:rsidRDefault="008A40EF">
            <w:pPr>
              <w:pStyle w:val="TableParagraph"/>
              <w:spacing w:before="4" w:line="244" w:lineRule="auto"/>
              <w:ind w:right="-15" w:firstLine="708"/>
              <w:jc w:val="both"/>
            </w:pPr>
            <w:r>
              <w:t>Особенности строения и жизнедеятельности одноклеточных организмов. Бактерии, археи, одноклеточные грибы,</w:t>
            </w:r>
            <w:r>
              <w:rPr>
                <w:spacing w:val="53"/>
                <w:w w:val="150"/>
              </w:rPr>
              <w:t xml:space="preserve">  </w:t>
            </w:r>
            <w:r>
              <w:t>одноклеточные</w:t>
            </w:r>
            <w:r>
              <w:rPr>
                <w:spacing w:val="55"/>
                <w:w w:val="150"/>
              </w:rPr>
              <w:t xml:space="preserve">  </w:t>
            </w:r>
            <w:r>
              <w:t>водоросли,</w:t>
            </w:r>
            <w:r>
              <w:rPr>
                <w:spacing w:val="55"/>
                <w:w w:val="150"/>
              </w:rPr>
              <w:t xml:space="preserve">  </w:t>
            </w:r>
            <w:r>
              <w:t>другие</w:t>
            </w:r>
            <w:r>
              <w:rPr>
                <w:spacing w:val="55"/>
                <w:w w:val="150"/>
              </w:rPr>
              <w:t xml:space="preserve">  </w:t>
            </w:r>
            <w:r>
              <w:rPr>
                <w:spacing w:val="-2"/>
              </w:rPr>
              <w:t>протисты.</w:t>
            </w:r>
          </w:p>
          <w:p w:rsidR="00991C96" w:rsidRDefault="008A40EF">
            <w:pPr>
              <w:pStyle w:val="TableParagraph"/>
              <w:spacing w:line="234" w:lineRule="exact"/>
              <w:jc w:val="both"/>
            </w:pPr>
            <w:r>
              <w:t>Колониальные</w:t>
            </w:r>
            <w:r>
              <w:rPr>
                <w:spacing w:val="-11"/>
              </w:rPr>
              <w:t xml:space="preserve"> </w:t>
            </w:r>
            <w:r>
              <w:rPr>
                <w:spacing w:val="-2"/>
              </w:rPr>
              <w:t>организмы.</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14675"/>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firstLine="708"/>
              <w:jc w:val="both"/>
            </w:pPr>
            <w:r>
              <w:t>Взаимосвязь частей многоклеточного организма. Ткани, органы и системы органов. Организм как единое целое. Гомеостаз.</w:t>
            </w:r>
          </w:p>
          <w:p w:rsidR="00991C96" w:rsidRDefault="008A40EF">
            <w:pPr>
              <w:pStyle w:val="TableParagraph"/>
              <w:spacing w:line="244" w:lineRule="auto"/>
              <w:ind w:right="-15" w:firstLine="708"/>
              <w:jc w:val="both"/>
            </w:pPr>
            <w:r>
              <w:t>Ткани растений. Типы растительных тканей: образовательная, покровная, проводящая, основная, механическая. Особенности строения, функций</w:t>
            </w:r>
            <w:r>
              <w:rPr>
                <w:spacing w:val="40"/>
              </w:rPr>
              <w:t xml:space="preserve"> </w:t>
            </w:r>
            <w:r>
              <w:t>и расположения тканей в органах растений.</w:t>
            </w:r>
          </w:p>
          <w:p w:rsidR="00991C96" w:rsidRDefault="008A40EF">
            <w:pPr>
              <w:pStyle w:val="TableParagraph"/>
              <w:spacing w:line="244" w:lineRule="auto"/>
              <w:ind w:right="-15" w:firstLine="708"/>
              <w:jc w:val="both"/>
            </w:pPr>
            <w:r>
              <w:t>Ткани животных и человека. Типы животных тканей: эпителиальная, соединительная, мышечная, нервная. Особенности строения, функций</w:t>
            </w:r>
            <w:r>
              <w:rPr>
                <w:spacing w:val="40"/>
              </w:rPr>
              <w:t xml:space="preserve"> </w:t>
            </w:r>
            <w:r>
              <w:t>и расположения тканей в органах животных и человека.</w:t>
            </w:r>
          </w:p>
          <w:p w:rsidR="00991C96" w:rsidRDefault="008A40EF">
            <w:pPr>
              <w:pStyle w:val="TableParagraph"/>
              <w:spacing w:line="244" w:lineRule="auto"/>
              <w:ind w:right="-15" w:firstLine="708"/>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991C96" w:rsidRDefault="008A40EF">
            <w:pPr>
              <w:pStyle w:val="TableParagraph"/>
              <w:spacing w:line="244" w:lineRule="auto"/>
              <w:ind w:right="-15" w:firstLine="708"/>
              <w:jc w:val="both"/>
            </w:pPr>
            <w:r>
              <w:t>Опора тела организмов. Каркас растений. Скелеты одноклеточных</w:t>
            </w:r>
            <w:r>
              <w:rPr>
                <w:spacing w:val="40"/>
              </w:rPr>
              <w:t xml:space="preserve"> </w:t>
            </w:r>
            <w:r>
              <w:t>и многоклеточных животных. Наружный и внутренний скелет. Строение и типы соединения костей.</w:t>
            </w:r>
          </w:p>
          <w:p w:rsidR="00991C96" w:rsidRDefault="008A40EF">
            <w:pPr>
              <w:pStyle w:val="TableParagraph"/>
              <w:spacing w:line="244" w:lineRule="auto"/>
              <w:ind w:right="-15" w:firstLine="708"/>
              <w:jc w:val="both"/>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991C96" w:rsidRDefault="008A40EF">
            <w:pPr>
              <w:pStyle w:val="TableParagraph"/>
              <w:spacing w:line="244" w:lineRule="auto"/>
              <w:ind w:right="-15" w:firstLine="708"/>
              <w:jc w:val="both"/>
            </w:pPr>
            <w:r>
              <w:t>Питание организмов. Поглощение воды, углекислого газа</w:t>
            </w:r>
            <w:r>
              <w:rPr>
                <w:spacing w:val="-4"/>
              </w:rPr>
              <w:t xml:space="preserve"> </w:t>
            </w:r>
            <w:r>
              <w:t>и</w:t>
            </w:r>
            <w:r>
              <w:rPr>
                <w:spacing w:val="-4"/>
              </w:rPr>
              <w:t xml:space="preserve"> </w:t>
            </w:r>
            <w:r>
              <w:t>минеральных</w:t>
            </w:r>
            <w:r>
              <w:rPr>
                <w:spacing w:val="-4"/>
              </w:rPr>
              <w:t xml:space="preserve"> </w:t>
            </w:r>
            <w:r>
              <w:t>веществ</w:t>
            </w:r>
            <w:r>
              <w:rPr>
                <w:spacing w:val="-5"/>
              </w:rPr>
              <w:t xml:space="preserve"> </w:t>
            </w:r>
            <w:r>
              <w:t>растениями.</w:t>
            </w:r>
            <w:r>
              <w:rPr>
                <w:spacing w:val="-4"/>
              </w:rPr>
              <w:t xml:space="preserve"> </w:t>
            </w:r>
            <w:r>
              <w:t>Питание</w:t>
            </w:r>
            <w:r>
              <w:rPr>
                <w:spacing w:val="-4"/>
              </w:rPr>
              <w:t xml:space="preserve"> </w:t>
            </w:r>
            <w:r>
              <w:t xml:space="preserve">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w:t>
            </w:r>
            <w:r>
              <w:rPr>
                <w:spacing w:val="-2"/>
              </w:rPr>
              <w:t>человека.</w:t>
            </w:r>
          </w:p>
          <w:p w:rsidR="00991C96" w:rsidRDefault="008A40EF">
            <w:pPr>
              <w:pStyle w:val="TableParagraph"/>
              <w:spacing w:line="244" w:lineRule="auto"/>
              <w:ind w:right="-15" w:firstLine="708"/>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Pr>
                <w:spacing w:val="40"/>
              </w:rPr>
              <w:t xml:space="preserve"> </w:t>
            </w:r>
            <w: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91C96" w:rsidRDefault="008A40EF">
            <w:pPr>
              <w:pStyle w:val="TableParagraph"/>
              <w:spacing w:line="244" w:lineRule="auto"/>
              <w:ind w:right="-15" w:firstLine="708"/>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91C96" w:rsidRDefault="008A40EF">
            <w:pPr>
              <w:pStyle w:val="TableParagraph"/>
              <w:spacing w:line="244" w:lineRule="auto"/>
              <w:ind w:right="-15" w:firstLine="708"/>
              <w:jc w:val="both"/>
            </w:pPr>
            <w:r>
              <w:t>Выделение у организмов. Выделение у растений. Выделение у животных. Сократительные вакуоли. Органы выделения.</w:t>
            </w:r>
            <w:r>
              <w:rPr>
                <w:spacing w:val="-2"/>
              </w:rPr>
              <w:t xml:space="preserve"> </w:t>
            </w:r>
            <w:r>
              <w:t>Фильтрация,</w:t>
            </w:r>
            <w:r>
              <w:rPr>
                <w:spacing w:val="-2"/>
              </w:rPr>
              <w:t xml:space="preserve"> </w:t>
            </w:r>
            <w:r>
              <w:t>секреция и обратное</w:t>
            </w:r>
            <w:r>
              <w:rPr>
                <w:spacing w:val="-2"/>
              </w:rPr>
              <w:t xml:space="preserve"> </w:t>
            </w:r>
            <w:r>
              <w:t>всасывание как механизмы работы органов выделения. Связь полости тела</w:t>
            </w:r>
            <w:r>
              <w:rPr>
                <w:spacing w:val="40"/>
              </w:rPr>
              <w:t xml:space="preserve"> </w:t>
            </w:r>
            <w:r>
              <w:t>с кровеносной и выделительной системами. Выделение у позвоночных животных</w:t>
            </w:r>
            <w:r>
              <w:rPr>
                <w:spacing w:val="40"/>
              </w:rPr>
              <w:t xml:space="preserve"> </w:t>
            </w:r>
            <w:r>
              <w:t>и человека. Почки. Строение и функционирование нефрона. Образование мочи</w:t>
            </w:r>
            <w:r>
              <w:rPr>
                <w:spacing w:val="40"/>
              </w:rPr>
              <w:t xml:space="preserve"> </w:t>
            </w:r>
            <w:r>
              <w:t>у человека.</w:t>
            </w:r>
          </w:p>
          <w:p w:rsidR="00991C96" w:rsidRDefault="008A40EF">
            <w:pPr>
              <w:pStyle w:val="TableParagraph"/>
              <w:spacing w:line="244" w:lineRule="auto"/>
              <w:ind w:right="-15" w:firstLine="708"/>
              <w:jc w:val="both"/>
            </w:pPr>
            <w:r>
              <w:t>Защита у организмов. Защита у одноклеточных организмов. Споры 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991C96" w:rsidRDefault="008A40EF">
            <w:pPr>
              <w:pStyle w:val="TableParagraph"/>
              <w:spacing w:line="250" w:lineRule="exact"/>
              <w:ind w:firstLine="708"/>
              <w:jc w:val="both"/>
            </w:pPr>
            <w:r>
              <w:t>Защита</w:t>
            </w:r>
            <w:r>
              <w:rPr>
                <w:spacing w:val="28"/>
              </w:rPr>
              <w:t xml:space="preserve"> </w:t>
            </w:r>
            <w:r>
              <w:t>у</w:t>
            </w:r>
            <w:r>
              <w:rPr>
                <w:spacing w:val="27"/>
              </w:rPr>
              <w:t xml:space="preserve"> </w:t>
            </w:r>
            <w:r>
              <w:t>многоклеточных</w:t>
            </w:r>
            <w:r>
              <w:rPr>
                <w:spacing w:val="29"/>
              </w:rPr>
              <w:t xml:space="preserve"> </w:t>
            </w:r>
            <w:r>
              <w:t>животных.</w:t>
            </w:r>
            <w:r>
              <w:rPr>
                <w:spacing w:val="28"/>
              </w:rPr>
              <w:t xml:space="preserve"> </w:t>
            </w:r>
            <w:r>
              <w:t>Покровы</w:t>
            </w:r>
            <w:r>
              <w:rPr>
                <w:spacing w:val="30"/>
              </w:rPr>
              <w:t xml:space="preserve"> </w:t>
            </w:r>
            <w:r>
              <w:t>и</w:t>
            </w:r>
            <w:r>
              <w:rPr>
                <w:spacing w:val="26"/>
              </w:rPr>
              <w:t xml:space="preserve"> </w:t>
            </w:r>
            <w:r>
              <w:rPr>
                <w:spacing w:val="-5"/>
              </w:rPr>
              <w:t>их</w:t>
            </w:r>
          </w:p>
          <w:p w:rsidR="00991C96" w:rsidRDefault="008A40EF">
            <w:pPr>
              <w:pStyle w:val="TableParagraph"/>
              <w:spacing w:line="250" w:lineRule="atLeast"/>
              <w:ind w:right="-15"/>
              <w:jc w:val="both"/>
            </w:pPr>
            <w:r>
              <w:t>производные. Защита организма от болезней. Иммунная система</w:t>
            </w:r>
            <w:r>
              <w:rPr>
                <w:spacing w:val="74"/>
              </w:rPr>
              <w:t xml:space="preserve"> </w:t>
            </w:r>
            <w:r>
              <w:t>человека.</w:t>
            </w:r>
            <w:r>
              <w:rPr>
                <w:spacing w:val="75"/>
              </w:rPr>
              <w:t xml:space="preserve"> </w:t>
            </w:r>
            <w:r>
              <w:t>Клеточный</w:t>
            </w:r>
            <w:r>
              <w:rPr>
                <w:spacing w:val="73"/>
              </w:rPr>
              <w:t xml:space="preserve"> </w:t>
            </w:r>
            <w:r>
              <w:t>и</w:t>
            </w:r>
            <w:r>
              <w:rPr>
                <w:spacing w:val="74"/>
              </w:rPr>
              <w:t xml:space="preserve"> </w:t>
            </w:r>
            <w:r>
              <w:t>гуморальный</w:t>
            </w:r>
            <w:r>
              <w:rPr>
                <w:spacing w:val="74"/>
              </w:rPr>
              <w:t xml:space="preserve"> </w:t>
            </w:r>
            <w:r>
              <w:rPr>
                <w:spacing w:val="-2"/>
              </w:rPr>
              <w:t>иммунитет.</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13900"/>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jc w:val="both"/>
            </w:pPr>
            <w:r>
              <w:t>Врождённый и приобретённый специфический иммунитет. Теория</w:t>
            </w:r>
            <w:r>
              <w:rPr>
                <w:spacing w:val="-2"/>
              </w:rPr>
              <w:t xml:space="preserve"> </w:t>
            </w:r>
            <w:r>
              <w:t>клонально-селективного</w:t>
            </w:r>
            <w:r>
              <w:rPr>
                <w:spacing w:val="-1"/>
              </w:rPr>
              <w:t xml:space="preserve"> </w:t>
            </w:r>
            <w:r>
              <w:t>иммунитета</w:t>
            </w:r>
            <w:r>
              <w:rPr>
                <w:spacing w:val="-1"/>
              </w:rPr>
              <w:t xml:space="preserve"> </w:t>
            </w:r>
            <w:r>
              <w:t>(П.</w:t>
            </w:r>
            <w:r>
              <w:rPr>
                <w:spacing w:val="-3"/>
              </w:rPr>
              <w:t xml:space="preserve"> </w:t>
            </w:r>
            <w:r>
              <w:t>Эрлих,</w:t>
            </w:r>
            <w:r>
              <w:rPr>
                <w:spacing w:val="-4"/>
              </w:rPr>
              <w:t xml:space="preserve"> </w:t>
            </w:r>
            <w:r>
              <w:t xml:space="preserve">Ф.М. Бернет, С. Тонегава). Воспалительные ответы организмов. Роль врождённого иммунитета в развитии системных </w:t>
            </w:r>
            <w:r>
              <w:rPr>
                <w:spacing w:val="-2"/>
              </w:rPr>
              <w:t>заболеваний.</w:t>
            </w:r>
          </w:p>
          <w:p w:rsidR="00991C96" w:rsidRDefault="008A40EF">
            <w:pPr>
              <w:pStyle w:val="TableParagraph"/>
              <w:spacing w:line="244" w:lineRule="auto"/>
              <w:ind w:right="-15" w:firstLine="708"/>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Pr>
                <w:spacing w:val="80"/>
                <w:w w:val="150"/>
              </w:rPr>
              <w:t xml:space="preserve"> </w:t>
            </w:r>
            <w:r>
              <w:t>и их значение.</w:t>
            </w:r>
          </w:p>
          <w:p w:rsidR="00991C96" w:rsidRDefault="008A40EF">
            <w:pPr>
              <w:pStyle w:val="TableParagraph"/>
              <w:spacing w:line="244" w:lineRule="auto"/>
              <w:ind w:right="-15" w:firstLine="708"/>
              <w:jc w:val="both"/>
            </w:pPr>
            <w:r>
              <w:t>Нервная система и рефлекторная регуляция у животных. Нервная система</w:t>
            </w:r>
            <w:r>
              <w:rPr>
                <w:spacing w:val="40"/>
              </w:rPr>
              <w:t xml:space="preserve"> </w:t>
            </w:r>
            <w: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91C96" w:rsidRDefault="008A40EF">
            <w:pPr>
              <w:pStyle w:val="TableParagraph"/>
              <w:spacing w:line="244" w:lineRule="auto"/>
              <w:ind w:right="-15" w:firstLine="708"/>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Pr>
                <w:spacing w:val="40"/>
              </w:rPr>
              <w:t xml:space="preserve"> </w:t>
            </w:r>
            <w:r>
              <w:t>и эндокринной систем. Гипоталамо-гипофизарная система.</w:t>
            </w:r>
          </w:p>
          <w:p w:rsidR="00991C96" w:rsidRDefault="008A40EF">
            <w:pPr>
              <w:pStyle w:val="TableParagraph"/>
              <w:spacing w:line="251" w:lineRule="exact"/>
              <w:ind w:left="856"/>
            </w:pPr>
            <w:r>
              <w:rPr>
                <w:spacing w:val="-2"/>
              </w:rPr>
              <w:t>Демонстрации:</w:t>
            </w:r>
          </w:p>
          <w:p w:rsidR="00991C96" w:rsidRDefault="008A40EF">
            <w:pPr>
              <w:pStyle w:val="TableParagraph"/>
              <w:ind w:left="856"/>
            </w:pPr>
            <w:r>
              <w:t>Портрет:</w:t>
            </w:r>
            <w:r>
              <w:rPr>
                <w:spacing w:val="-3"/>
              </w:rPr>
              <w:t xml:space="preserve"> </w:t>
            </w:r>
            <w:r>
              <w:t>И.П.</w:t>
            </w:r>
            <w:r>
              <w:rPr>
                <w:spacing w:val="-3"/>
              </w:rPr>
              <w:t xml:space="preserve"> </w:t>
            </w:r>
            <w:r>
              <w:rPr>
                <w:spacing w:val="-2"/>
              </w:rPr>
              <w:t>Павлов.</w:t>
            </w:r>
          </w:p>
          <w:p w:rsidR="00991C96" w:rsidRDefault="008A40EF">
            <w:pPr>
              <w:pStyle w:val="TableParagraph"/>
              <w:spacing w:before="2"/>
              <w:ind w:left="856" w:right="-15"/>
            </w:pPr>
            <w:r>
              <w:t>Таблицы</w:t>
            </w:r>
            <w:r>
              <w:rPr>
                <w:spacing w:val="37"/>
              </w:rPr>
              <w:t xml:space="preserve">  </w:t>
            </w:r>
            <w:r>
              <w:t>и</w:t>
            </w:r>
            <w:r>
              <w:rPr>
                <w:spacing w:val="37"/>
              </w:rPr>
              <w:t xml:space="preserve">  </w:t>
            </w:r>
            <w:r>
              <w:t>схемы:</w:t>
            </w:r>
            <w:r>
              <w:rPr>
                <w:spacing w:val="37"/>
              </w:rPr>
              <w:t xml:space="preserve">  </w:t>
            </w:r>
            <w:r>
              <w:t>«Одноклеточные</w:t>
            </w:r>
            <w:r>
              <w:rPr>
                <w:spacing w:val="38"/>
              </w:rPr>
              <w:t xml:space="preserve">  </w:t>
            </w:r>
            <w:r>
              <w:rPr>
                <w:spacing w:val="-2"/>
              </w:rPr>
              <w:t>водоросли»,</w:t>
            </w:r>
          </w:p>
          <w:p w:rsidR="00991C96" w:rsidRDefault="008A40EF">
            <w:pPr>
              <w:pStyle w:val="TableParagraph"/>
              <w:spacing w:before="6"/>
              <w:jc w:val="both"/>
            </w:pPr>
            <w:r>
              <w:t>«Многоклеточные</w:t>
            </w:r>
            <w:r>
              <w:rPr>
                <w:spacing w:val="51"/>
              </w:rPr>
              <w:t xml:space="preserve"> </w:t>
            </w:r>
            <w:r>
              <w:t>водоросли»,</w:t>
            </w:r>
            <w:r>
              <w:rPr>
                <w:spacing w:val="52"/>
              </w:rPr>
              <w:t xml:space="preserve"> </w:t>
            </w:r>
            <w:r>
              <w:t>«Бактерии»,</w:t>
            </w:r>
            <w:r>
              <w:rPr>
                <w:spacing w:val="52"/>
              </w:rPr>
              <w:t xml:space="preserve"> </w:t>
            </w:r>
            <w:r>
              <w:rPr>
                <w:spacing w:val="-2"/>
              </w:rPr>
              <w:t>«Простейшие»,</w:t>
            </w:r>
          </w:p>
          <w:p w:rsidR="00991C96" w:rsidRDefault="008A40EF">
            <w:pPr>
              <w:pStyle w:val="TableParagraph"/>
              <w:spacing w:before="4" w:line="244" w:lineRule="auto"/>
              <w:ind w:right="-15"/>
              <w:jc w:val="both"/>
            </w:pPr>
            <w:r>
              <w:t>«Органы цветковых растений», «Системы органов позвоночных животных», «Внутреннее строение</w:t>
            </w:r>
            <w:r>
              <w:rPr>
                <w:spacing w:val="40"/>
              </w:rPr>
              <w:t xml:space="preserve"> </w:t>
            </w:r>
            <w:r>
              <w:t>насекомых»,</w:t>
            </w:r>
            <w:r>
              <w:rPr>
                <w:spacing w:val="55"/>
              </w:rPr>
              <w:t xml:space="preserve">  </w:t>
            </w:r>
            <w:r>
              <w:t>«Ткани</w:t>
            </w:r>
            <w:r>
              <w:rPr>
                <w:spacing w:val="56"/>
              </w:rPr>
              <w:t xml:space="preserve">  </w:t>
            </w:r>
            <w:r>
              <w:t>растений»,</w:t>
            </w:r>
            <w:r>
              <w:rPr>
                <w:spacing w:val="57"/>
              </w:rPr>
              <w:t xml:space="preserve">  </w:t>
            </w:r>
            <w:r>
              <w:t>«Корневые</w:t>
            </w:r>
            <w:r>
              <w:rPr>
                <w:spacing w:val="56"/>
              </w:rPr>
              <w:t xml:space="preserve">  </w:t>
            </w:r>
            <w:r>
              <w:rPr>
                <w:spacing w:val="-2"/>
              </w:rPr>
              <w:t>системы»,</w:t>
            </w:r>
          </w:p>
          <w:p w:rsidR="00991C96" w:rsidRDefault="008A40EF">
            <w:pPr>
              <w:pStyle w:val="TableParagraph"/>
              <w:spacing w:line="244" w:lineRule="auto"/>
              <w:ind w:right="-15"/>
              <w:jc w:val="both"/>
            </w:pPr>
            <w:r>
              <w:t>«Строение стебля», «Строение листовой пластинки», «Ткани животных»,</w:t>
            </w:r>
            <w:r>
              <w:rPr>
                <w:spacing w:val="-10"/>
              </w:rPr>
              <w:t xml:space="preserve"> </w:t>
            </w:r>
            <w:r>
              <w:t>«Скелет</w:t>
            </w:r>
            <w:r>
              <w:rPr>
                <w:spacing w:val="-9"/>
              </w:rPr>
              <w:t xml:space="preserve"> </w:t>
            </w:r>
            <w:r>
              <w:t>человека»,</w:t>
            </w:r>
            <w:r>
              <w:rPr>
                <w:spacing w:val="-7"/>
              </w:rPr>
              <w:t xml:space="preserve"> </w:t>
            </w:r>
            <w:r>
              <w:t>«Пищеварительная</w:t>
            </w:r>
            <w:r>
              <w:rPr>
                <w:spacing w:val="-9"/>
              </w:rPr>
              <w:t xml:space="preserve"> </w:t>
            </w:r>
            <w:r>
              <w:rPr>
                <w:spacing w:val="-2"/>
              </w:rPr>
              <w:t>система»,</w:t>
            </w:r>
          </w:p>
          <w:p w:rsidR="00991C96" w:rsidRDefault="008A40EF">
            <w:pPr>
              <w:pStyle w:val="TableParagraph"/>
              <w:spacing w:line="244" w:lineRule="auto"/>
              <w:ind w:right="-15"/>
              <w:jc w:val="both"/>
            </w:pPr>
            <w:r>
              <w:t>«Кровеносная система», «Дыхательная система», «Нервная система», «Кожа», «Мышечная система», «Выделительная система»,</w:t>
            </w:r>
            <w:r>
              <w:rPr>
                <w:spacing w:val="34"/>
              </w:rPr>
              <w:t xml:space="preserve">  </w:t>
            </w:r>
            <w:r>
              <w:t>«Эндокринная</w:t>
            </w:r>
            <w:r>
              <w:rPr>
                <w:spacing w:val="34"/>
              </w:rPr>
              <w:t xml:space="preserve">  </w:t>
            </w:r>
            <w:r>
              <w:t>система»,</w:t>
            </w:r>
            <w:r>
              <w:rPr>
                <w:spacing w:val="35"/>
              </w:rPr>
              <w:t xml:space="preserve">  </w:t>
            </w:r>
            <w:r>
              <w:t>«Строение</w:t>
            </w:r>
            <w:r>
              <w:rPr>
                <w:spacing w:val="34"/>
              </w:rPr>
              <w:t xml:space="preserve">  </w:t>
            </w:r>
            <w:r>
              <w:rPr>
                <w:spacing w:val="-2"/>
              </w:rPr>
              <w:t>мышцы»,</w:t>
            </w:r>
          </w:p>
          <w:p w:rsidR="00991C96" w:rsidRDefault="008A40EF">
            <w:pPr>
              <w:pStyle w:val="TableParagraph"/>
              <w:spacing w:line="244" w:lineRule="auto"/>
              <w:ind w:right="-15"/>
              <w:jc w:val="both"/>
            </w:pPr>
            <w:r>
              <w:t>«Иммунитет», «Кишечнополостные», «Схема питания растений»,</w:t>
            </w:r>
            <w:r>
              <w:rPr>
                <w:spacing w:val="7"/>
              </w:rPr>
              <w:t xml:space="preserve"> </w:t>
            </w:r>
            <w:r>
              <w:t>«Кровеносные</w:t>
            </w:r>
            <w:r>
              <w:rPr>
                <w:spacing w:val="5"/>
              </w:rPr>
              <w:t xml:space="preserve"> </w:t>
            </w:r>
            <w:r>
              <w:t>системы</w:t>
            </w:r>
            <w:r>
              <w:rPr>
                <w:spacing w:val="7"/>
              </w:rPr>
              <w:t xml:space="preserve"> </w:t>
            </w:r>
            <w:r>
              <w:t>позвоночных</w:t>
            </w:r>
            <w:r>
              <w:rPr>
                <w:spacing w:val="8"/>
              </w:rPr>
              <w:t xml:space="preserve"> </w:t>
            </w:r>
            <w:r>
              <w:rPr>
                <w:spacing w:val="-2"/>
              </w:rPr>
              <w:t>животных»,</w:t>
            </w:r>
          </w:p>
          <w:p w:rsidR="00991C96" w:rsidRDefault="008A40EF">
            <w:pPr>
              <w:pStyle w:val="TableParagraph"/>
              <w:spacing w:line="247" w:lineRule="auto"/>
              <w:ind w:right="-15"/>
              <w:jc w:val="both"/>
            </w:pPr>
            <w:r>
              <w:t>«Строение гидры», «Строение планарии», «Внутреннее строение</w:t>
            </w:r>
            <w:r>
              <w:rPr>
                <w:spacing w:val="50"/>
              </w:rPr>
              <w:t xml:space="preserve">  </w:t>
            </w:r>
            <w:r>
              <w:t>дождевого</w:t>
            </w:r>
            <w:r>
              <w:rPr>
                <w:spacing w:val="53"/>
              </w:rPr>
              <w:t xml:space="preserve">  </w:t>
            </w:r>
            <w:r>
              <w:t>червя»,</w:t>
            </w:r>
            <w:r>
              <w:rPr>
                <w:spacing w:val="54"/>
              </w:rPr>
              <w:t xml:space="preserve">  </w:t>
            </w:r>
            <w:r>
              <w:t>«Нервная</w:t>
            </w:r>
            <w:r>
              <w:rPr>
                <w:spacing w:val="52"/>
              </w:rPr>
              <w:t xml:space="preserve">  </w:t>
            </w:r>
            <w:r>
              <w:t>система</w:t>
            </w:r>
            <w:r>
              <w:rPr>
                <w:spacing w:val="55"/>
              </w:rPr>
              <w:t xml:space="preserve">  </w:t>
            </w:r>
            <w:r>
              <w:rPr>
                <w:spacing w:val="-2"/>
              </w:rPr>
              <w:t>рыб»,</w:t>
            </w:r>
          </w:p>
          <w:p w:rsidR="00991C96" w:rsidRDefault="008A40EF">
            <w:pPr>
              <w:pStyle w:val="TableParagraph"/>
              <w:spacing w:line="244" w:lineRule="auto"/>
              <w:ind w:right="-15"/>
              <w:jc w:val="both"/>
            </w:pPr>
            <w:r>
              <w:t>«Нервная система лягушки», «Нервная система пресмыкающихся», «Нервная система птиц», «Нервная система</w:t>
            </w:r>
            <w:r>
              <w:rPr>
                <w:spacing w:val="29"/>
              </w:rPr>
              <w:t xml:space="preserve">  </w:t>
            </w:r>
            <w:r>
              <w:t>млекопитающих»,</w:t>
            </w:r>
            <w:r>
              <w:rPr>
                <w:spacing w:val="32"/>
              </w:rPr>
              <w:t xml:space="preserve">  </w:t>
            </w:r>
            <w:r>
              <w:t>«Нервная</w:t>
            </w:r>
            <w:r>
              <w:rPr>
                <w:spacing w:val="31"/>
              </w:rPr>
              <w:t xml:space="preserve">  </w:t>
            </w:r>
            <w:r>
              <w:t>система</w:t>
            </w:r>
            <w:r>
              <w:rPr>
                <w:spacing w:val="30"/>
              </w:rPr>
              <w:t xml:space="preserve">  </w:t>
            </w:r>
            <w:r>
              <w:rPr>
                <w:spacing w:val="-2"/>
              </w:rPr>
              <w:t>человека»,</w:t>
            </w:r>
          </w:p>
          <w:p w:rsidR="00991C96" w:rsidRDefault="008A40EF">
            <w:pPr>
              <w:pStyle w:val="TableParagraph"/>
              <w:spacing w:line="249" w:lineRule="exact"/>
            </w:pPr>
            <w:r>
              <w:rPr>
                <w:spacing w:val="-2"/>
              </w:rPr>
              <w:t>«Рефлекс».</w:t>
            </w:r>
          </w:p>
          <w:p w:rsidR="00991C96" w:rsidRDefault="008A40EF">
            <w:pPr>
              <w:pStyle w:val="TableParagraph"/>
              <w:spacing w:line="244" w:lineRule="auto"/>
              <w:ind w:right="-15" w:firstLine="708"/>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Pr>
                <w:spacing w:val="40"/>
              </w:rPr>
              <w:t xml:space="preserve"> </w:t>
            </w:r>
            <w:r>
              <w:t>под действием ферментов, оборудование для демонстрации опытов по измерению жизненной ёмкости лёгких, механизма дыхательных движений, модели</w:t>
            </w:r>
            <w:r>
              <w:rPr>
                <w:spacing w:val="40"/>
              </w:rPr>
              <w:t xml:space="preserve"> </w:t>
            </w:r>
            <w:r>
              <w:t>головного мозга различных животных.</w:t>
            </w:r>
          </w:p>
          <w:p w:rsidR="00991C96" w:rsidRDefault="008A40EF">
            <w:pPr>
              <w:pStyle w:val="TableParagraph"/>
              <w:spacing w:line="244" w:lineRule="auto"/>
              <w:ind w:left="856" w:right="194"/>
              <w:jc w:val="both"/>
            </w:pPr>
            <w:r>
              <w:t>Лабораторная работа «Изучение тканей растений». Лабораторная</w:t>
            </w:r>
            <w:r>
              <w:rPr>
                <w:spacing w:val="-8"/>
              </w:rPr>
              <w:t xml:space="preserve"> </w:t>
            </w:r>
            <w:r>
              <w:t>работа</w:t>
            </w:r>
            <w:r>
              <w:rPr>
                <w:spacing w:val="-7"/>
              </w:rPr>
              <w:t xml:space="preserve"> </w:t>
            </w:r>
            <w:r>
              <w:t>«Изучение</w:t>
            </w:r>
            <w:r>
              <w:rPr>
                <w:spacing w:val="-7"/>
              </w:rPr>
              <w:t xml:space="preserve"> </w:t>
            </w:r>
            <w:r>
              <w:t>тканей</w:t>
            </w:r>
            <w:r>
              <w:rPr>
                <w:spacing w:val="-7"/>
              </w:rPr>
              <w:t xml:space="preserve"> </w:t>
            </w:r>
            <w:r>
              <w:rPr>
                <w:spacing w:val="-2"/>
              </w:rPr>
              <w:t>животных».</w:t>
            </w:r>
          </w:p>
          <w:p w:rsidR="00991C96" w:rsidRDefault="008A40EF">
            <w:pPr>
              <w:pStyle w:val="TableParagraph"/>
              <w:spacing w:line="260" w:lineRule="exact"/>
              <w:ind w:right="-15" w:firstLine="708"/>
              <w:jc w:val="both"/>
            </w:pPr>
            <w:r>
              <w:t xml:space="preserve">Лабораторная работа «Изучение органов цветкового </w:t>
            </w:r>
            <w:r>
              <w:rPr>
                <w:spacing w:val="-2"/>
              </w:rPr>
              <w:t>растения».</w:t>
            </w:r>
          </w:p>
        </w:tc>
        <w:tc>
          <w:tcPr>
            <w:tcW w:w="3384" w:type="dxa"/>
          </w:tcPr>
          <w:p w:rsidR="00991C96" w:rsidRDefault="00991C96">
            <w:pPr>
              <w:pStyle w:val="TableParagraph"/>
              <w:ind w:left="0"/>
            </w:pPr>
          </w:p>
        </w:tc>
      </w:tr>
      <w:tr w:rsidR="00991C96">
        <w:trPr>
          <w:trHeight w:val="749"/>
        </w:trPr>
        <w:tc>
          <w:tcPr>
            <w:tcW w:w="845" w:type="dxa"/>
          </w:tcPr>
          <w:p w:rsidR="00991C96" w:rsidRDefault="008A40EF">
            <w:pPr>
              <w:pStyle w:val="TableParagraph"/>
              <w:spacing w:line="241" w:lineRule="exact"/>
              <w:ind w:left="146"/>
            </w:pPr>
            <w:r>
              <w:rPr>
                <w:spacing w:val="-5"/>
              </w:rPr>
              <w:t>10.</w:t>
            </w:r>
          </w:p>
        </w:tc>
        <w:tc>
          <w:tcPr>
            <w:tcW w:w="5972" w:type="dxa"/>
          </w:tcPr>
          <w:p w:rsidR="00991C96" w:rsidRDefault="008A40EF">
            <w:pPr>
              <w:pStyle w:val="TableParagraph"/>
              <w:tabs>
                <w:tab w:val="left" w:pos="1948"/>
                <w:tab w:val="left" w:pos="2687"/>
                <w:tab w:val="left" w:pos="3229"/>
                <w:tab w:val="left" w:pos="4755"/>
                <w:tab w:val="left" w:pos="5141"/>
              </w:tabs>
              <w:spacing w:line="229" w:lineRule="exact"/>
              <w:ind w:left="856" w:right="-15"/>
            </w:pPr>
            <w:r>
              <w:rPr>
                <w:spacing w:val="-2"/>
              </w:rPr>
              <w:t>120.6.10.</w:t>
            </w:r>
            <w:r>
              <w:tab/>
            </w:r>
            <w:r>
              <w:rPr>
                <w:spacing w:val="-4"/>
              </w:rPr>
              <w:t>Тема</w:t>
            </w:r>
            <w:r>
              <w:tab/>
            </w:r>
            <w:r>
              <w:rPr>
                <w:spacing w:val="-5"/>
              </w:rPr>
              <w:t>10.</w:t>
            </w:r>
            <w:r>
              <w:tab/>
            </w:r>
            <w:r>
              <w:rPr>
                <w:spacing w:val="-2"/>
              </w:rPr>
              <w:t>Размножение</w:t>
            </w:r>
            <w:r>
              <w:tab/>
            </w:r>
            <w:r>
              <w:rPr>
                <w:spacing w:val="-10"/>
              </w:rPr>
              <w:t>и</w:t>
            </w:r>
            <w:r>
              <w:tab/>
            </w:r>
            <w:r>
              <w:rPr>
                <w:spacing w:val="-2"/>
              </w:rPr>
              <w:t>развитие</w:t>
            </w:r>
          </w:p>
          <w:p w:rsidR="00991C96" w:rsidRDefault="008A40EF">
            <w:pPr>
              <w:pStyle w:val="TableParagraph"/>
              <w:spacing w:before="6"/>
            </w:pPr>
            <w:r>
              <w:rPr>
                <w:spacing w:val="-2"/>
              </w:rPr>
              <w:t>организмов.</w:t>
            </w:r>
          </w:p>
          <w:p w:rsidR="00991C96" w:rsidRDefault="008A40EF">
            <w:pPr>
              <w:pStyle w:val="TableParagraph"/>
              <w:spacing w:before="4" w:line="238" w:lineRule="exact"/>
              <w:ind w:left="856" w:right="-15"/>
            </w:pPr>
            <w:r>
              <w:t>Формы</w:t>
            </w:r>
            <w:r>
              <w:rPr>
                <w:spacing w:val="16"/>
              </w:rPr>
              <w:t xml:space="preserve"> </w:t>
            </w:r>
            <w:r>
              <w:t>размножения</w:t>
            </w:r>
            <w:r>
              <w:rPr>
                <w:spacing w:val="17"/>
              </w:rPr>
              <w:t xml:space="preserve"> </w:t>
            </w:r>
            <w:r>
              <w:t>организмов:</w:t>
            </w:r>
            <w:r>
              <w:rPr>
                <w:spacing w:val="18"/>
              </w:rPr>
              <w:t xml:space="preserve"> </w:t>
            </w:r>
            <w:r>
              <w:t>бесполое</w:t>
            </w:r>
            <w:r>
              <w:rPr>
                <w:spacing w:val="16"/>
              </w:rPr>
              <w:t xml:space="preserve"> </w:t>
            </w:r>
            <w:r>
              <w:rPr>
                <w:spacing w:val="-2"/>
              </w:rPr>
              <w:t>(включая</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14672"/>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jc w:val="both"/>
            </w:pPr>
            <w:r>
              <w:t>вегетативное) и половое. Виды бесполого размножения: почкование, споруляция, фрагментация, клонирование.</w:t>
            </w:r>
          </w:p>
          <w:p w:rsidR="00991C96" w:rsidRDefault="008A40EF">
            <w:pPr>
              <w:pStyle w:val="TableParagraph"/>
              <w:spacing w:line="244" w:lineRule="auto"/>
              <w:ind w:right="-15" w:firstLine="708"/>
              <w:jc w:val="both"/>
            </w:pPr>
            <w:r>
              <w:t>Половое размножение. Половые клетки, или гаметы. Мейоз. Стадии мейоза. Поведение хромосом в мейозе. Кроссинговер. Биологический смысл мейоза</w:t>
            </w:r>
            <w:r>
              <w:rPr>
                <w:spacing w:val="40"/>
              </w:rPr>
              <w:t xml:space="preserve"> </w:t>
            </w:r>
            <w:r>
              <w:t>и полового процесса. Мейоз и его место в жизненном цикле организмов.</w:t>
            </w:r>
          </w:p>
          <w:p w:rsidR="00991C96" w:rsidRDefault="008A40EF">
            <w:pPr>
              <w:pStyle w:val="TableParagraph"/>
              <w:spacing w:line="244" w:lineRule="auto"/>
              <w:ind w:right="-15" w:firstLine="708"/>
              <w:jc w:val="both"/>
            </w:pPr>
            <w:r>
              <w:t>Предзародышевое</w:t>
            </w:r>
            <w:r>
              <w:rPr>
                <w:spacing w:val="-5"/>
              </w:rPr>
              <w:t xml:space="preserve"> </w:t>
            </w:r>
            <w:r>
              <w:t>развитие.</w:t>
            </w:r>
            <w:r>
              <w:rPr>
                <w:spacing w:val="-5"/>
              </w:rPr>
              <w:t xml:space="preserve"> </w:t>
            </w:r>
            <w:r>
              <w:t>Гаметогенез</w:t>
            </w:r>
            <w:r>
              <w:rPr>
                <w:spacing w:val="-6"/>
              </w:rPr>
              <w:t xml:space="preserve"> </w:t>
            </w:r>
            <w:r>
              <w:t>у</w:t>
            </w:r>
            <w:r>
              <w:rPr>
                <w:spacing w:val="-8"/>
              </w:rPr>
              <w:t xml:space="preserve"> </w:t>
            </w:r>
            <w:r>
              <w:t>животных. Половые железы. Образование и развитие половых клеток. Сперматогенез и оогенез. Строение половых клеток.</w:t>
            </w:r>
          </w:p>
          <w:p w:rsidR="00991C96" w:rsidRDefault="008A40EF">
            <w:pPr>
              <w:pStyle w:val="TableParagraph"/>
              <w:spacing w:line="244" w:lineRule="auto"/>
              <w:ind w:right="-15" w:firstLine="708"/>
              <w:jc w:val="both"/>
            </w:pPr>
            <w:r>
              <w:t xml:space="preserve">Оплодотворение и эмбриональное развитие животных. Способы оплодотворения: наружное, внутреннее. </w:t>
            </w:r>
            <w:r>
              <w:rPr>
                <w:spacing w:val="-2"/>
              </w:rPr>
              <w:t>Партеногенез.</w:t>
            </w:r>
          </w:p>
          <w:p w:rsidR="00991C96" w:rsidRDefault="008A40EF">
            <w:pPr>
              <w:pStyle w:val="TableParagraph"/>
              <w:spacing w:line="244" w:lineRule="auto"/>
              <w:ind w:right="-15" w:firstLine="708"/>
              <w:jc w:val="both"/>
            </w:pPr>
            <w:r>
              <w:t>Индивидуальное развитие организмов (онтогенез). Эмбриология – наука</w:t>
            </w:r>
            <w:r>
              <w:rPr>
                <w:spacing w:val="40"/>
              </w:rPr>
              <w:t xml:space="preserve"> </w:t>
            </w:r>
            <w:r>
              <w:t>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w:t>
            </w:r>
            <w:r>
              <w:rPr>
                <w:spacing w:val="40"/>
              </w:rPr>
              <w:t xml:space="preserve"> </w:t>
            </w:r>
            <w:r>
              <w:t xml:space="preserve">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w:t>
            </w:r>
            <w:r>
              <w:rPr>
                <w:spacing w:val="-2"/>
              </w:rPr>
              <w:t>среды.</w:t>
            </w:r>
          </w:p>
          <w:p w:rsidR="00991C96" w:rsidRDefault="008A40EF">
            <w:pPr>
              <w:pStyle w:val="TableParagraph"/>
              <w:spacing w:line="244" w:lineRule="auto"/>
              <w:ind w:right="-15" w:firstLine="708"/>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Pr>
                <w:spacing w:val="40"/>
              </w:rPr>
              <w:t xml:space="preserve"> </w:t>
            </w:r>
            <w:r>
              <w:t>в</w:t>
            </w:r>
            <w:r>
              <w:rPr>
                <w:spacing w:val="-2"/>
              </w:rPr>
              <w:t xml:space="preserve"> </w:t>
            </w:r>
            <w:r>
              <w:t>природе.</w:t>
            </w:r>
            <w:r>
              <w:rPr>
                <w:spacing w:val="-1"/>
              </w:rPr>
              <w:t xml:space="preserve"> </w:t>
            </w:r>
            <w:r>
              <w:t>Типы</w:t>
            </w:r>
            <w:r>
              <w:rPr>
                <w:spacing w:val="-1"/>
              </w:rPr>
              <w:t xml:space="preserve"> </w:t>
            </w:r>
            <w:r>
              <w:t>роста</w:t>
            </w:r>
            <w:r>
              <w:rPr>
                <w:spacing w:val="-1"/>
              </w:rPr>
              <w:t xml:space="preserve"> </w:t>
            </w:r>
            <w:r>
              <w:t>животных.</w:t>
            </w:r>
            <w:r>
              <w:rPr>
                <w:spacing w:val="-1"/>
              </w:rPr>
              <w:t xml:space="preserve"> </w:t>
            </w:r>
            <w:r>
              <w:t>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91C96" w:rsidRDefault="008A40EF">
            <w:pPr>
              <w:pStyle w:val="TableParagraph"/>
              <w:spacing w:line="244" w:lineRule="auto"/>
              <w:ind w:right="-15" w:firstLine="708"/>
              <w:jc w:val="both"/>
            </w:pPr>
            <w:r>
              <w:t>Размножение и развитие растений. Гаметофит и спорофит. Мейоз</w:t>
            </w:r>
            <w:r>
              <w:rPr>
                <w:spacing w:val="40"/>
              </w:rPr>
              <w:t xml:space="preserve"> </w:t>
            </w:r>
            <w:r>
              <w:t>в жизненном цикле растений. Образование спор в процессе мейоза. Гаметогенез</w:t>
            </w:r>
            <w:r>
              <w:rPr>
                <w:spacing w:val="40"/>
              </w:rPr>
              <w:t xml:space="preserve"> </w:t>
            </w:r>
            <w:r>
              <w:t>у растений. Оплодотворение и развитие растительных организмов. Двойное оплодотворение у цветковых растений.</w:t>
            </w:r>
            <w:r>
              <w:rPr>
                <w:spacing w:val="80"/>
              </w:rPr>
              <w:t xml:space="preserve"> </w:t>
            </w:r>
            <w:r>
              <w:t>Образование и развитие семени.</w:t>
            </w:r>
          </w:p>
          <w:p w:rsidR="00991C96" w:rsidRDefault="008A40EF">
            <w:pPr>
              <w:pStyle w:val="TableParagraph"/>
              <w:spacing w:line="244" w:lineRule="auto"/>
              <w:ind w:right="-15" w:firstLine="708"/>
              <w:jc w:val="both"/>
            </w:pPr>
            <w:r>
              <w:t xml:space="preserve">Механизмы регуляции онтогенеза у растений и </w:t>
            </w:r>
            <w:r>
              <w:rPr>
                <w:spacing w:val="-2"/>
              </w:rPr>
              <w:t>животных.</w:t>
            </w:r>
          </w:p>
          <w:p w:rsidR="00991C96" w:rsidRDefault="008A40EF">
            <w:pPr>
              <w:pStyle w:val="TableParagraph"/>
              <w:ind w:left="856"/>
            </w:pPr>
            <w:r>
              <w:rPr>
                <w:spacing w:val="-2"/>
              </w:rPr>
              <w:t>Демонстрации:</w:t>
            </w:r>
          </w:p>
          <w:p w:rsidR="00991C96" w:rsidRDefault="008A40EF">
            <w:pPr>
              <w:pStyle w:val="TableParagraph"/>
              <w:ind w:left="856"/>
            </w:pPr>
            <w:r>
              <w:t>Портреты:</w:t>
            </w:r>
            <w:r>
              <w:rPr>
                <w:spacing w:val="-4"/>
              </w:rPr>
              <w:t xml:space="preserve"> </w:t>
            </w:r>
            <w:r>
              <w:t>С.Г.</w:t>
            </w:r>
            <w:r>
              <w:rPr>
                <w:spacing w:val="-4"/>
              </w:rPr>
              <w:t xml:space="preserve"> </w:t>
            </w:r>
            <w:r>
              <w:t>Навашин,</w:t>
            </w:r>
            <w:r>
              <w:rPr>
                <w:spacing w:val="-6"/>
              </w:rPr>
              <w:t xml:space="preserve"> </w:t>
            </w:r>
            <w:r>
              <w:t>Х.</w:t>
            </w:r>
            <w:r>
              <w:rPr>
                <w:spacing w:val="-3"/>
              </w:rPr>
              <w:t xml:space="preserve"> </w:t>
            </w:r>
            <w:r>
              <w:rPr>
                <w:spacing w:val="-2"/>
              </w:rPr>
              <w:t>Шпеман.</w:t>
            </w:r>
          </w:p>
          <w:p w:rsidR="00991C96" w:rsidRDefault="008A40EF">
            <w:pPr>
              <w:pStyle w:val="TableParagraph"/>
              <w:ind w:left="856" w:right="-15"/>
            </w:pPr>
            <w:r>
              <w:t>Таблицы</w:t>
            </w:r>
            <w:r>
              <w:rPr>
                <w:spacing w:val="31"/>
              </w:rPr>
              <w:t xml:space="preserve">  </w:t>
            </w:r>
            <w:r>
              <w:t>и</w:t>
            </w:r>
            <w:r>
              <w:rPr>
                <w:spacing w:val="31"/>
              </w:rPr>
              <w:t xml:space="preserve">  </w:t>
            </w:r>
            <w:r>
              <w:t>схемы:</w:t>
            </w:r>
            <w:r>
              <w:rPr>
                <w:spacing w:val="32"/>
              </w:rPr>
              <w:t xml:space="preserve">  </w:t>
            </w:r>
            <w:r>
              <w:t>«Вегетативное</w:t>
            </w:r>
            <w:r>
              <w:rPr>
                <w:spacing w:val="32"/>
              </w:rPr>
              <w:t xml:space="preserve">  </w:t>
            </w:r>
            <w:r>
              <w:rPr>
                <w:spacing w:val="-2"/>
              </w:rPr>
              <w:t>размножение»,</w:t>
            </w:r>
          </w:p>
          <w:p w:rsidR="00991C96" w:rsidRDefault="008A40EF">
            <w:pPr>
              <w:pStyle w:val="TableParagraph"/>
              <w:spacing w:line="244" w:lineRule="auto"/>
              <w:ind w:right="-15"/>
              <w:jc w:val="both"/>
            </w:pPr>
            <w:r>
              <w:t>«Типы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w:t>
            </w:r>
            <w:r>
              <w:rPr>
                <w:spacing w:val="43"/>
              </w:rPr>
              <w:t xml:space="preserve"> </w:t>
            </w:r>
            <w:r>
              <w:t>жука»,</w:t>
            </w:r>
            <w:r>
              <w:rPr>
                <w:spacing w:val="46"/>
              </w:rPr>
              <w:t xml:space="preserve"> </w:t>
            </w:r>
            <w:r>
              <w:t>«Развитие</w:t>
            </w:r>
            <w:r>
              <w:rPr>
                <w:spacing w:val="44"/>
              </w:rPr>
              <w:t xml:space="preserve"> </w:t>
            </w:r>
            <w:r>
              <w:t>саранчи»,</w:t>
            </w:r>
            <w:r>
              <w:rPr>
                <w:spacing w:val="46"/>
              </w:rPr>
              <w:t xml:space="preserve"> </w:t>
            </w:r>
            <w:r>
              <w:t>«Развитие</w:t>
            </w:r>
            <w:r>
              <w:rPr>
                <w:spacing w:val="47"/>
              </w:rPr>
              <w:t xml:space="preserve"> </w:t>
            </w:r>
            <w:r>
              <w:rPr>
                <w:spacing w:val="-2"/>
              </w:rPr>
              <w:t>лягушки»,</w:t>
            </w:r>
          </w:p>
          <w:p w:rsidR="00991C96" w:rsidRDefault="008A40EF">
            <w:pPr>
              <w:pStyle w:val="TableParagraph"/>
              <w:spacing w:line="246" w:lineRule="exact"/>
              <w:jc w:val="both"/>
            </w:pPr>
            <w:r>
              <w:t>«Двойное</w:t>
            </w:r>
            <w:r>
              <w:rPr>
                <w:spacing w:val="71"/>
                <w:w w:val="150"/>
              </w:rPr>
              <w:t xml:space="preserve">  </w:t>
            </w:r>
            <w:r>
              <w:t>оплодотворение</w:t>
            </w:r>
            <w:r>
              <w:rPr>
                <w:spacing w:val="71"/>
                <w:w w:val="150"/>
              </w:rPr>
              <w:t xml:space="preserve">  </w:t>
            </w:r>
            <w:r>
              <w:t>у</w:t>
            </w:r>
            <w:r>
              <w:rPr>
                <w:spacing w:val="70"/>
                <w:w w:val="150"/>
              </w:rPr>
              <w:t xml:space="preserve">  </w:t>
            </w:r>
            <w:r>
              <w:t>цветковых</w:t>
            </w:r>
            <w:r>
              <w:rPr>
                <w:spacing w:val="71"/>
                <w:w w:val="150"/>
              </w:rPr>
              <w:t xml:space="preserve">  </w:t>
            </w:r>
            <w:r>
              <w:rPr>
                <w:spacing w:val="-2"/>
              </w:rPr>
              <w:t>растений»,</w:t>
            </w:r>
          </w:p>
          <w:p w:rsidR="00991C96" w:rsidRDefault="008A40EF">
            <w:pPr>
              <w:pStyle w:val="TableParagraph"/>
              <w:jc w:val="both"/>
            </w:pPr>
            <w:r>
              <w:t>«Строение</w:t>
            </w:r>
            <w:r>
              <w:rPr>
                <w:spacing w:val="62"/>
              </w:rPr>
              <w:t xml:space="preserve"> </w:t>
            </w:r>
            <w:r>
              <w:t>семян</w:t>
            </w:r>
            <w:r>
              <w:rPr>
                <w:spacing w:val="62"/>
              </w:rPr>
              <w:t xml:space="preserve"> </w:t>
            </w:r>
            <w:r>
              <w:t>однодольных</w:t>
            </w:r>
            <w:r>
              <w:rPr>
                <w:spacing w:val="62"/>
              </w:rPr>
              <w:t xml:space="preserve">  </w:t>
            </w:r>
            <w:r>
              <w:t>и</w:t>
            </w:r>
            <w:r>
              <w:rPr>
                <w:spacing w:val="63"/>
              </w:rPr>
              <w:t xml:space="preserve"> </w:t>
            </w:r>
            <w:r>
              <w:t>двудольных</w:t>
            </w:r>
            <w:r>
              <w:rPr>
                <w:spacing w:val="60"/>
              </w:rPr>
              <w:t xml:space="preserve"> </w:t>
            </w:r>
            <w:r>
              <w:rPr>
                <w:spacing w:val="-2"/>
              </w:rPr>
              <w:t>растений»,</w:t>
            </w:r>
          </w:p>
          <w:p w:rsidR="00991C96" w:rsidRDefault="008A40EF">
            <w:pPr>
              <w:pStyle w:val="TableParagraph"/>
              <w:spacing w:line="244" w:lineRule="auto"/>
              <w:ind w:right="-15"/>
              <w:jc w:val="both"/>
            </w:pPr>
            <w:r>
              <w:t xml:space="preserve">«Жизненный цикл морской капусты», «Жизненный цикл мха», «Жизненный цикл папоротника», «Жизненный цикл </w:t>
            </w:r>
            <w:r>
              <w:rPr>
                <w:spacing w:val="-2"/>
              </w:rPr>
              <w:t>сосны».</w:t>
            </w:r>
          </w:p>
          <w:p w:rsidR="00991C96" w:rsidRDefault="008A40EF">
            <w:pPr>
              <w:pStyle w:val="TableParagraph"/>
              <w:spacing w:line="252" w:lineRule="exact"/>
              <w:ind w:firstLine="708"/>
              <w:jc w:val="both"/>
            </w:pPr>
            <w:r>
              <w:t>Оборудование:</w:t>
            </w:r>
            <w:r>
              <w:rPr>
                <w:spacing w:val="5"/>
              </w:rPr>
              <w:t xml:space="preserve"> </w:t>
            </w:r>
            <w:r>
              <w:t>световой</w:t>
            </w:r>
            <w:r>
              <w:rPr>
                <w:spacing w:val="5"/>
              </w:rPr>
              <w:t xml:space="preserve"> </w:t>
            </w:r>
            <w:r>
              <w:t>микроскоп,</w:t>
            </w:r>
            <w:r>
              <w:rPr>
                <w:spacing w:val="6"/>
              </w:rPr>
              <w:t xml:space="preserve"> </w:t>
            </w:r>
            <w:r>
              <w:rPr>
                <w:spacing w:val="-2"/>
              </w:rPr>
              <w:t>микропрепараты</w:t>
            </w:r>
          </w:p>
          <w:p w:rsidR="00991C96" w:rsidRDefault="008A40EF">
            <w:pPr>
              <w:pStyle w:val="TableParagraph"/>
              <w:spacing w:line="250" w:lineRule="atLeast"/>
              <w:ind w:right="-15"/>
              <w:jc w:val="both"/>
            </w:pPr>
            <w:r>
              <w:t>яйцеклеток</w:t>
            </w:r>
            <w:r>
              <w:rPr>
                <w:spacing w:val="40"/>
              </w:rPr>
              <w:t xml:space="preserve"> </w:t>
            </w:r>
            <w:r>
              <w:t xml:space="preserve">и сперматозоидов, модель «Цикл развития </w:t>
            </w:r>
            <w:r>
              <w:rPr>
                <w:spacing w:val="-2"/>
              </w:rPr>
              <w:t>лягушки».</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1547"/>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firstLine="708"/>
            </w:pPr>
            <w:r>
              <w:t>Лабораторная</w:t>
            </w:r>
            <w:r>
              <w:rPr>
                <w:spacing w:val="40"/>
              </w:rPr>
              <w:t xml:space="preserve"> </w:t>
            </w:r>
            <w:r>
              <w:t>работа</w:t>
            </w:r>
            <w:r>
              <w:rPr>
                <w:spacing w:val="40"/>
              </w:rPr>
              <w:t xml:space="preserve"> </w:t>
            </w:r>
            <w:r>
              <w:t>«Изучение</w:t>
            </w:r>
            <w:r>
              <w:rPr>
                <w:spacing w:val="40"/>
              </w:rPr>
              <w:t xml:space="preserve"> </w:t>
            </w:r>
            <w:r>
              <w:t>строения</w:t>
            </w:r>
            <w:r>
              <w:rPr>
                <w:spacing w:val="40"/>
              </w:rPr>
              <w:t xml:space="preserve"> </w:t>
            </w:r>
            <w:r>
              <w:t>половых клеток на готовых микропрепаратах».</w:t>
            </w:r>
          </w:p>
          <w:p w:rsidR="00991C96" w:rsidRDefault="008A40EF">
            <w:pPr>
              <w:pStyle w:val="TableParagraph"/>
              <w:spacing w:line="244" w:lineRule="auto"/>
              <w:ind w:right="-15" w:firstLine="708"/>
            </w:pPr>
            <w:r>
              <w:t>Практическая</w:t>
            </w:r>
            <w:r>
              <w:rPr>
                <w:spacing w:val="-2"/>
              </w:rPr>
              <w:t xml:space="preserve"> </w:t>
            </w:r>
            <w:r>
              <w:t>работа</w:t>
            </w:r>
            <w:r>
              <w:rPr>
                <w:spacing w:val="-1"/>
              </w:rPr>
              <w:t xml:space="preserve"> </w:t>
            </w:r>
            <w:r>
              <w:t>«Выявление</w:t>
            </w:r>
            <w:r>
              <w:rPr>
                <w:spacing w:val="-1"/>
              </w:rPr>
              <w:t xml:space="preserve"> </w:t>
            </w:r>
            <w:r>
              <w:t>признаков</w:t>
            </w:r>
            <w:r>
              <w:rPr>
                <w:spacing w:val="-2"/>
              </w:rPr>
              <w:t xml:space="preserve"> </w:t>
            </w:r>
            <w:r>
              <w:t>сходства зародышей позвоночных животных».</w:t>
            </w:r>
          </w:p>
          <w:p w:rsidR="00991C96" w:rsidRDefault="008A40EF">
            <w:pPr>
              <w:pStyle w:val="TableParagraph"/>
              <w:tabs>
                <w:tab w:val="left" w:pos="2644"/>
                <w:tab w:val="left" w:pos="3748"/>
                <w:tab w:val="left" w:pos="5226"/>
              </w:tabs>
              <w:ind w:left="856" w:right="-15"/>
            </w:pPr>
            <w:r>
              <w:rPr>
                <w:spacing w:val="-2"/>
              </w:rPr>
              <w:t>Лабораторная</w:t>
            </w:r>
            <w:r>
              <w:tab/>
            </w:r>
            <w:r>
              <w:rPr>
                <w:spacing w:val="-2"/>
              </w:rPr>
              <w:t>работа</w:t>
            </w:r>
            <w:r>
              <w:tab/>
            </w:r>
            <w:r>
              <w:rPr>
                <w:spacing w:val="-2"/>
              </w:rPr>
              <w:t>«Строение</w:t>
            </w:r>
            <w:r>
              <w:tab/>
            </w:r>
            <w:r>
              <w:rPr>
                <w:spacing w:val="-2"/>
              </w:rPr>
              <w:t>органов</w:t>
            </w:r>
          </w:p>
          <w:p w:rsidR="00991C96" w:rsidRDefault="008A40EF">
            <w:pPr>
              <w:pStyle w:val="TableParagraph"/>
              <w:spacing w:before="6" w:line="236" w:lineRule="exact"/>
            </w:pPr>
            <w:r>
              <w:t>размножения</w:t>
            </w:r>
            <w:r>
              <w:rPr>
                <w:spacing w:val="-6"/>
              </w:rPr>
              <w:t xml:space="preserve"> </w:t>
            </w:r>
            <w:r>
              <w:t>высших</w:t>
            </w:r>
            <w:r>
              <w:rPr>
                <w:spacing w:val="-4"/>
              </w:rPr>
              <w:t xml:space="preserve"> </w:t>
            </w:r>
            <w:r>
              <w:rPr>
                <w:spacing w:val="-2"/>
              </w:rPr>
              <w:t>растений».</w:t>
            </w:r>
          </w:p>
        </w:tc>
        <w:tc>
          <w:tcPr>
            <w:tcW w:w="3384" w:type="dxa"/>
          </w:tcPr>
          <w:p w:rsidR="00991C96" w:rsidRDefault="00991C96">
            <w:pPr>
              <w:pStyle w:val="TableParagraph"/>
              <w:ind w:left="0"/>
            </w:pPr>
          </w:p>
        </w:tc>
      </w:tr>
      <w:tr w:rsidR="00991C96">
        <w:trPr>
          <w:trHeight w:val="5412"/>
        </w:trPr>
        <w:tc>
          <w:tcPr>
            <w:tcW w:w="845" w:type="dxa"/>
          </w:tcPr>
          <w:p w:rsidR="00991C96" w:rsidRDefault="008A40EF">
            <w:pPr>
              <w:pStyle w:val="TableParagraph"/>
              <w:spacing w:before="13"/>
              <w:ind w:left="146"/>
            </w:pPr>
            <w:r>
              <w:rPr>
                <w:spacing w:val="-5"/>
              </w:rPr>
              <w:t>11.</w:t>
            </w:r>
          </w:p>
        </w:tc>
        <w:tc>
          <w:tcPr>
            <w:tcW w:w="5972" w:type="dxa"/>
          </w:tcPr>
          <w:p w:rsidR="00991C96" w:rsidRDefault="008A40EF">
            <w:pPr>
              <w:pStyle w:val="TableParagraph"/>
              <w:spacing w:before="1" w:line="244" w:lineRule="auto"/>
              <w:ind w:right="-15" w:firstLine="708"/>
              <w:jc w:val="both"/>
            </w:pPr>
            <w:r>
              <w:t>120.6.11. Тема 11. Генетика – наука о наследственности и изменчивости организмов.</w:t>
            </w:r>
          </w:p>
          <w:p w:rsidR="00991C96" w:rsidRDefault="008A40EF">
            <w:pPr>
              <w:pStyle w:val="TableParagraph"/>
              <w:spacing w:line="244" w:lineRule="auto"/>
              <w:ind w:right="-15" w:firstLine="708"/>
              <w:jc w:val="both"/>
            </w:pPr>
            <w:r>
              <w:t>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991C96" w:rsidRDefault="008A40EF">
            <w:pPr>
              <w:pStyle w:val="TableParagraph"/>
              <w:spacing w:line="244" w:lineRule="auto"/>
              <w:ind w:right="-15" w:firstLine="708"/>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991C96" w:rsidRDefault="008A40EF">
            <w:pPr>
              <w:pStyle w:val="TableParagraph"/>
              <w:spacing w:line="251" w:lineRule="exact"/>
              <w:ind w:left="856"/>
            </w:pPr>
            <w:r>
              <w:rPr>
                <w:spacing w:val="-2"/>
              </w:rPr>
              <w:t>Демонстрации:</w:t>
            </w:r>
          </w:p>
          <w:p w:rsidR="00991C96" w:rsidRDefault="008A40EF">
            <w:pPr>
              <w:pStyle w:val="TableParagraph"/>
              <w:spacing w:line="244" w:lineRule="auto"/>
              <w:ind w:right="-15" w:firstLine="708"/>
              <w:jc w:val="both"/>
            </w:pPr>
            <w:r>
              <w:t>Портреты: Г. Мендель, Г. де Фриз, Т. Морган, Н.К. Кольцов, Н.И. Вавилов, А.Н. Белозерский, Г.Д. Карпеченко, Ю.А. Филипченко, Н.В. Тимофеев-Ресовский.</w:t>
            </w:r>
          </w:p>
          <w:p w:rsidR="00991C96" w:rsidRDefault="008A40EF">
            <w:pPr>
              <w:pStyle w:val="TableParagraph"/>
              <w:spacing w:before="1" w:line="244" w:lineRule="auto"/>
              <w:ind w:right="-15" w:firstLine="708"/>
              <w:jc w:val="both"/>
            </w:pPr>
            <w:r>
              <w:t xml:space="preserve">Таблицы и схемы: «Методы генетики», «Схемы </w:t>
            </w:r>
            <w:r>
              <w:rPr>
                <w:spacing w:val="-2"/>
              </w:rPr>
              <w:t>скрещивания».</w:t>
            </w:r>
          </w:p>
          <w:p w:rsidR="00991C96" w:rsidRDefault="008A40EF">
            <w:pPr>
              <w:pStyle w:val="TableParagraph"/>
              <w:spacing w:line="256" w:lineRule="exact"/>
              <w:ind w:right="-15" w:firstLine="708"/>
              <w:jc w:val="both"/>
            </w:pPr>
            <w:r>
              <w:t>Лабораторная работа «Дрозофила как объект генетических исследований».</w:t>
            </w:r>
          </w:p>
        </w:tc>
        <w:tc>
          <w:tcPr>
            <w:tcW w:w="3384" w:type="dxa"/>
          </w:tcPr>
          <w:p w:rsidR="00991C96" w:rsidRDefault="00991C96">
            <w:pPr>
              <w:pStyle w:val="TableParagraph"/>
              <w:ind w:left="0"/>
            </w:pPr>
          </w:p>
        </w:tc>
      </w:tr>
      <w:tr w:rsidR="00991C96">
        <w:trPr>
          <w:trHeight w:val="7726"/>
        </w:trPr>
        <w:tc>
          <w:tcPr>
            <w:tcW w:w="845" w:type="dxa"/>
          </w:tcPr>
          <w:p w:rsidR="00991C96" w:rsidRDefault="008A40EF">
            <w:pPr>
              <w:pStyle w:val="TableParagraph"/>
              <w:spacing w:before="13"/>
              <w:ind w:left="146"/>
            </w:pPr>
            <w:r>
              <w:rPr>
                <w:spacing w:val="-5"/>
              </w:rPr>
              <w:t>12.</w:t>
            </w:r>
          </w:p>
        </w:tc>
        <w:tc>
          <w:tcPr>
            <w:tcW w:w="5972" w:type="dxa"/>
          </w:tcPr>
          <w:p w:rsidR="00991C96" w:rsidRDefault="008A40EF">
            <w:pPr>
              <w:pStyle w:val="TableParagraph"/>
              <w:spacing w:before="1" w:line="244" w:lineRule="auto"/>
              <w:ind w:left="856" w:right="-15"/>
              <w:jc w:val="both"/>
            </w:pPr>
            <w:r>
              <w:t>120.6.12. Тема 12. Закономерности наследственности. Моногибридное</w:t>
            </w:r>
            <w:r>
              <w:rPr>
                <w:spacing w:val="58"/>
              </w:rPr>
              <w:t xml:space="preserve">   </w:t>
            </w:r>
            <w:r>
              <w:t>скрещивание.</w:t>
            </w:r>
            <w:r>
              <w:rPr>
                <w:spacing w:val="60"/>
              </w:rPr>
              <w:t xml:space="preserve">   </w:t>
            </w:r>
            <w:r>
              <w:t>Первый</w:t>
            </w:r>
            <w:r>
              <w:rPr>
                <w:spacing w:val="59"/>
              </w:rPr>
              <w:t xml:space="preserve">   </w:t>
            </w:r>
            <w:r>
              <w:rPr>
                <w:spacing w:val="-4"/>
              </w:rPr>
              <w:t>закон</w:t>
            </w:r>
          </w:p>
          <w:p w:rsidR="00991C96" w:rsidRDefault="008A40EF">
            <w:pPr>
              <w:pStyle w:val="TableParagraph"/>
              <w:spacing w:before="2" w:line="244" w:lineRule="auto"/>
              <w:ind w:right="-15"/>
              <w:jc w:val="both"/>
            </w:pPr>
            <w:r>
              <w:t>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991C96" w:rsidRDefault="008A40EF">
            <w:pPr>
              <w:pStyle w:val="TableParagraph"/>
              <w:spacing w:line="244" w:lineRule="auto"/>
              <w:ind w:right="-15" w:firstLine="708"/>
              <w:jc w:val="both"/>
            </w:pPr>
            <w:r>
              <w:t>Анализирующее скрещивание. Промежуточный характер наследования. Расщепление признаков при неполном доминировании.</w:t>
            </w:r>
          </w:p>
          <w:p w:rsidR="00991C96" w:rsidRDefault="008A40EF">
            <w:pPr>
              <w:pStyle w:val="TableParagraph"/>
              <w:spacing w:line="244" w:lineRule="auto"/>
              <w:ind w:right="-15" w:firstLine="708"/>
              <w:jc w:val="both"/>
            </w:pPr>
            <w:r>
              <w:t>Дигибридное скрещивание. Третий закон Менделя – закон независимого наследования признаков.</w:t>
            </w:r>
            <w:r>
              <w:rPr>
                <w:spacing w:val="40"/>
              </w:rPr>
              <w:t xml:space="preserve"> </w:t>
            </w:r>
            <w:r>
              <w:t>Цитологические основы дигибридного скрещивания.</w:t>
            </w:r>
          </w:p>
          <w:p w:rsidR="00991C96" w:rsidRDefault="008A40EF">
            <w:pPr>
              <w:pStyle w:val="TableParagraph"/>
              <w:spacing w:line="244" w:lineRule="auto"/>
              <w:ind w:right="-15" w:firstLine="708"/>
              <w:jc w:val="both"/>
            </w:pPr>
            <w:r>
              <w:t xml:space="preserve">Сцепленное наследование признаков. Работы Т. Моргана. Сцепленное наследование генов, нарушение сцепления между генами. Хромосомная теория </w:t>
            </w:r>
            <w:r>
              <w:rPr>
                <w:spacing w:val="-2"/>
              </w:rPr>
              <w:t>наследственности.</w:t>
            </w:r>
          </w:p>
          <w:p w:rsidR="00991C96" w:rsidRDefault="008A40EF">
            <w:pPr>
              <w:pStyle w:val="TableParagraph"/>
              <w:spacing w:line="244" w:lineRule="auto"/>
              <w:ind w:right="-15" w:firstLine="708"/>
              <w:jc w:val="both"/>
            </w:pPr>
            <w:r>
              <w:t>Генетика пола. Хромосомный механизм определения пола. Аутосомы</w:t>
            </w:r>
            <w:r>
              <w:rPr>
                <w:spacing w:val="40"/>
              </w:rPr>
              <w:t xml:space="preserve"> </w:t>
            </w:r>
            <w:r>
              <w:t>и половые хромосомы. Гомогаметный и гетерогаметный пол. Генетическая структура половых хромосом. Наследование признаков, сцепленных с полом.</w:t>
            </w:r>
          </w:p>
          <w:p w:rsidR="00991C96" w:rsidRDefault="008A40EF">
            <w:pPr>
              <w:pStyle w:val="TableParagraph"/>
              <w:spacing w:line="244" w:lineRule="auto"/>
              <w:ind w:right="-15" w:firstLine="708"/>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991C96" w:rsidRDefault="008A40EF">
            <w:pPr>
              <w:pStyle w:val="TableParagraph"/>
              <w:spacing w:line="244" w:lineRule="auto"/>
              <w:ind w:right="-15" w:firstLine="708"/>
              <w:jc w:val="both"/>
            </w:pPr>
            <w:r>
              <w:t>Генетический контроль развития растений, животных и</w:t>
            </w:r>
            <w:r>
              <w:rPr>
                <w:spacing w:val="-1"/>
              </w:rPr>
              <w:t xml:space="preserve"> </w:t>
            </w:r>
            <w:r>
              <w:t>человека, а также</w:t>
            </w:r>
            <w:r>
              <w:rPr>
                <w:spacing w:val="-2"/>
              </w:rPr>
              <w:t xml:space="preserve"> </w:t>
            </w:r>
            <w:r>
              <w:t>физиологических</w:t>
            </w:r>
            <w:r>
              <w:rPr>
                <w:spacing w:val="-1"/>
              </w:rPr>
              <w:t xml:space="preserve"> </w:t>
            </w:r>
            <w:r>
              <w:t>процессов,</w:t>
            </w:r>
            <w:r>
              <w:rPr>
                <w:spacing w:val="-1"/>
              </w:rPr>
              <w:t xml:space="preserve"> </w:t>
            </w:r>
            <w:r>
              <w:t>поведения</w:t>
            </w:r>
            <w:r>
              <w:rPr>
                <w:spacing w:val="-1"/>
              </w:rPr>
              <w:t xml:space="preserve"> </w:t>
            </w:r>
            <w:r>
              <w:t>и когнитивных функций. Генетические механизмы симбиогенеза, механизмы взаимодействия «хозяин –</w:t>
            </w:r>
            <w:r>
              <w:rPr>
                <w:spacing w:val="40"/>
              </w:rPr>
              <w:t xml:space="preserve"> </w:t>
            </w:r>
            <w:r>
              <w:t>паразит»</w:t>
            </w:r>
            <w:r>
              <w:rPr>
                <w:spacing w:val="41"/>
              </w:rPr>
              <w:t xml:space="preserve">  </w:t>
            </w:r>
            <w:r>
              <w:t>и</w:t>
            </w:r>
            <w:r>
              <w:rPr>
                <w:spacing w:val="49"/>
              </w:rPr>
              <w:t xml:space="preserve"> </w:t>
            </w:r>
            <w:r>
              <w:t>«хозяин</w:t>
            </w:r>
            <w:r>
              <w:rPr>
                <w:spacing w:val="47"/>
              </w:rPr>
              <w:t xml:space="preserve"> </w:t>
            </w:r>
            <w:r>
              <w:t>–</w:t>
            </w:r>
            <w:r>
              <w:rPr>
                <w:spacing w:val="46"/>
              </w:rPr>
              <w:t xml:space="preserve"> </w:t>
            </w:r>
            <w:r>
              <w:t>микробиом».</w:t>
            </w:r>
            <w:r>
              <w:rPr>
                <w:spacing w:val="46"/>
              </w:rPr>
              <w:t xml:space="preserve"> </w:t>
            </w:r>
            <w:r>
              <w:t>Генетические</w:t>
            </w:r>
            <w:r>
              <w:rPr>
                <w:spacing w:val="46"/>
              </w:rPr>
              <w:t xml:space="preserve"> </w:t>
            </w:r>
            <w:r>
              <w:rPr>
                <w:spacing w:val="-2"/>
              </w:rPr>
              <w:t>аспекты</w:t>
            </w:r>
          </w:p>
          <w:p w:rsidR="00991C96" w:rsidRDefault="008A40EF">
            <w:pPr>
              <w:pStyle w:val="TableParagraph"/>
              <w:spacing w:line="232" w:lineRule="exact"/>
              <w:jc w:val="both"/>
            </w:pPr>
            <w:r>
              <w:t>контроля</w:t>
            </w:r>
            <w:r>
              <w:rPr>
                <w:spacing w:val="47"/>
              </w:rPr>
              <w:t xml:space="preserve">  </w:t>
            </w:r>
            <w:r>
              <w:t>и</w:t>
            </w:r>
            <w:r>
              <w:rPr>
                <w:spacing w:val="47"/>
              </w:rPr>
              <w:t xml:space="preserve">  </w:t>
            </w:r>
            <w:r>
              <w:t>изменения</w:t>
            </w:r>
            <w:r>
              <w:rPr>
                <w:spacing w:val="47"/>
              </w:rPr>
              <w:t xml:space="preserve">  </w:t>
            </w:r>
            <w:r>
              <w:t>наследственной</w:t>
            </w:r>
            <w:r>
              <w:rPr>
                <w:spacing w:val="47"/>
              </w:rPr>
              <w:t xml:space="preserve">  </w:t>
            </w:r>
            <w:r>
              <w:t>информации</w:t>
            </w:r>
            <w:r>
              <w:rPr>
                <w:spacing w:val="48"/>
              </w:rPr>
              <w:t xml:space="preserve">  </w:t>
            </w:r>
            <w:r>
              <w:rPr>
                <w:spacing w:val="-10"/>
              </w:rPr>
              <w:t>в</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5151"/>
        </w:trPr>
        <w:tc>
          <w:tcPr>
            <w:tcW w:w="845" w:type="dxa"/>
          </w:tcPr>
          <w:p w:rsidR="00991C96" w:rsidRDefault="00991C96">
            <w:pPr>
              <w:pStyle w:val="TableParagraph"/>
              <w:ind w:left="0"/>
            </w:pPr>
          </w:p>
        </w:tc>
        <w:tc>
          <w:tcPr>
            <w:tcW w:w="5972" w:type="dxa"/>
          </w:tcPr>
          <w:p w:rsidR="00991C96" w:rsidRDefault="008A40EF">
            <w:pPr>
              <w:pStyle w:val="TableParagraph"/>
              <w:spacing w:before="1"/>
            </w:pPr>
            <w:r>
              <w:t>поколениях</w:t>
            </w:r>
            <w:r>
              <w:rPr>
                <w:spacing w:val="-6"/>
              </w:rPr>
              <w:t xml:space="preserve"> </w:t>
            </w:r>
            <w:r>
              <w:t>клеток</w:t>
            </w:r>
            <w:r>
              <w:rPr>
                <w:spacing w:val="-2"/>
              </w:rPr>
              <w:t xml:space="preserve"> </w:t>
            </w:r>
            <w:r>
              <w:t>и</w:t>
            </w:r>
            <w:r>
              <w:rPr>
                <w:spacing w:val="-2"/>
              </w:rPr>
              <w:t xml:space="preserve"> организмов.</w:t>
            </w:r>
          </w:p>
          <w:p w:rsidR="00991C96" w:rsidRDefault="008A40EF">
            <w:pPr>
              <w:pStyle w:val="TableParagraph"/>
              <w:spacing w:before="3"/>
              <w:ind w:left="856"/>
            </w:pPr>
            <w:r>
              <w:rPr>
                <w:spacing w:val="-2"/>
              </w:rPr>
              <w:t>Демонстрации:</w:t>
            </w:r>
          </w:p>
          <w:p w:rsidR="00991C96" w:rsidRDefault="008A40EF">
            <w:pPr>
              <w:pStyle w:val="TableParagraph"/>
              <w:spacing w:before="7"/>
              <w:ind w:left="856"/>
            </w:pPr>
            <w:r>
              <w:t>Портреты:</w:t>
            </w:r>
            <w:r>
              <w:rPr>
                <w:spacing w:val="-5"/>
              </w:rPr>
              <w:t xml:space="preserve"> </w:t>
            </w:r>
            <w:r>
              <w:t>Г.</w:t>
            </w:r>
            <w:r>
              <w:rPr>
                <w:spacing w:val="-3"/>
              </w:rPr>
              <w:t xml:space="preserve"> </w:t>
            </w:r>
            <w:r>
              <w:t>Мендель,</w:t>
            </w:r>
            <w:r>
              <w:rPr>
                <w:spacing w:val="-4"/>
              </w:rPr>
              <w:t xml:space="preserve"> </w:t>
            </w:r>
            <w:r>
              <w:t>Т.</w:t>
            </w:r>
            <w:r>
              <w:rPr>
                <w:spacing w:val="-5"/>
              </w:rPr>
              <w:t xml:space="preserve"> </w:t>
            </w:r>
            <w:r>
              <w:rPr>
                <w:spacing w:val="-2"/>
              </w:rPr>
              <w:t>Морган.</w:t>
            </w:r>
          </w:p>
          <w:p w:rsidR="00991C96" w:rsidRDefault="008A40EF">
            <w:pPr>
              <w:pStyle w:val="TableParagraph"/>
              <w:spacing w:before="6" w:line="244" w:lineRule="auto"/>
              <w:ind w:right="-15" w:firstLine="708"/>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w:t>
            </w:r>
            <w:r>
              <w:rPr>
                <w:spacing w:val="73"/>
              </w:rPr>
              <w:t xml:space="preserve"> </w:t>
            </w:r>
            <w:r>
              <w:t>признаков</w:t>
            </w:r>
            <w:r>
              <w:rPr>
                <w:spacing w:val="75"/>
              </w:rPr>
              <w:t xml:space="preserve"> </w:t>
            </w:r>
            <w:r>
              <w:t>у</w:t>
            </w:r>
            <w:r>
              <w:rPr>
                <w:spacing w:val="74"/>
              </w:rPr>
              <w:t xml:space="preserve"> </w:t>
            </w:r>
            <w:r>
              <w:t>дрозофилы»,</w:t>
            </w:r>
            <w:r>
              <w:rPr>
                <w:spacing w:val="78"/>
              </w:rPr>
              <w:t xml:space="preserve"> </w:t>
            </w:r>
            <w:r>
              <w:t>«Генетика</w:t>
            </w:r>
            <w:r>
              <w:rPr>
                <w:spacing w:val="77"/>
              </w:rPr>
              <w:t xml:space="preserve"> </w:t>
            </w:r>
            <w:r>
              <w:rPr>
                <w:spacing w:val="-2"/>
              </w:rPr>
              <w:t>пола»,</w:t>
            </w:r>
          </w:p>
          <w:p w:rsidR="00991C96" w:rsidRDefault="008A40EF">
            <w:pPr>
              <w:pStyle w:val="TableParagraph"/>
              <w:spacing w:line="244" w:lineRule="auto"/>
              <w:ind w:right="-15"/>
              <w:jc w:val="both"/>
            </w:pPr>
            <w:r>
              <w:t xml:space="preserve">«Кариотип человека», «Кариотип дрозофилы», «Кариотип птицы», «Множественный аллелизм», «Взаимодействие </w:t>
            </w:r>
            <w:r>
              <w:rPr>
                <w:spacing w:val="-2"/>
              </w:rPr>
              <w:t>генов».</w:t>
            </w:r>
          </w:p>
          <w:p w:rsidR="00991C96" w:rsidRDefault="008A40EF">
            <w:pPr>
              <w:pStyle w:val="TableParagraph"/>
              <w:spacing w:line="244" w:lineRule="auto"/>
              <w:ind w:right="-15" w:firstLine="708"/>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91C96" w:rsidRDefault="008A40EF">
            <w:pPr>
              <w:pStyle w:val="TableParagraph"/>
              <w:spacing w:line="244" w:lineRule="auto"/>
              <w:ind w:right="-15" w:firstLine="708"/>
              <w:jc w:val="both"/>
            </w:pPr>
            <w:r>
              <w:t>Практическая работа «Изучение результатов моногибридного скрещивания</w:t>
            </w:r>
            <w:r>
              <w:rPr>
                <w:spacing w:val="40"/>
              </w:rPr>
              <w:t xml:space="preserve"> </w:t>
            </w:r>
            <w:r>
              <w:t>у дрозофилы».</w:t>
            </w:r>
          </w:p>
          <w:p w:rsidR="00991C96" w:rsidRDefault="008A40EF">
            <w:pPr>
              <w:pStyle w:val="TableParagraph"/>
              <w:ind w:left="856"/>
              <w:jc w:val="both"/>
            </w:pPr>
            <w:r>
              <w:t>Практическая</w:t>
            </w:r>
            <w:r>
              <w:rPr>
                <w:spacing w:val="60"/>
              </w:rPr>
              <w:t xml:space="preserve">   </w:t>
            </w:r>
            <w:r>
              <w:t>работа</w:t>
            </w:r>
            <w:r>
              <w:rPr>
                <w:spacing w:val="60"/>
              </w:rPr>
              <w:t xml:space="preserve">   </w:t>
            </w:r>
            <w:r>
              <w:t>«Изучение</w:t>
            </w:r>
            <w:r>
              <w:rPr>
                <w:spacing w:val="61"/>
              </w:rPr>
              <w:t xml:space="preserve">   </w:t>
            </w:r>
            <w:r>
              <w:rPr>
                <w:spacing w:val="-2"/>
              </w:rPr>
              <w:t>результатов</w:t>
            </w:r>
          </w:p>
          <w:p w:rsidR="00991C96" w:rsidRDefault="008A40EF">
            <w:pPr>
              <w:pStyle w:val="TableParagraph"/>
              <w:spacing w:line="236" w:lineRule="exact"/>
              <w:jc w:val="both"/>
            </w:pPr>
            <w:r>
              <w:t>дигибридного</w:t>
            </w:r>
            <w:r>
              <w:rPr>
                <w:spacing w:val="-9"/>
              </w:rPr>
              <w:t xml:space="preserve"> </w:t>
            </w:r>
            <w:r>
              <w:t>скрещивания</w:t>
            </w:r>
            <w:r>
              <w:rPr>
                <w:spacing w:val="43"/>
              </w:rPr>
              <w:t xml:space="preserve"> </w:t>
            </w:r>
            <w:r>
              <w:t>у</w:t>
            </w:r>
            <w:r>
              <w:rPr>
                <w:spacing w:val="-8"/>
              </w:rPr>
              <w:t xml:space="preserve"> </w:t>
            </w:r>
            <w:r>
              <w:rPr>
                <w:spacing w:val="-2"/>
              </w:rPr>
              <w:t>дрозофилы».</w:t>
            </w:r>
          </w:p>
        </w:tc>
        <w:tc>
          <w:tcPr>
            <w:tcW w:w="3384" w:type="dxa"/>
          </w:tcPr>
          <w:p w:rsidR="00991C96" w:rsidRDefault="00991C96">
            <w:pPr>
              <w:pStyle w:val="TableParagraph"/>
              <w:ind w:left="0"/>
            </w:pPr>
          </w:p>
        </w:tc>
      </w:tr>
      <w:tr w:rsidR="00991C96">
        <w:trPr>
          <w:trHeight w:val="9533"/>
        </w:trPr>
        <w:tc>
          <w:tcPr>
            <w:tcW w:w="845" w:type="dxa"/>
          </w:tcPr>
          <w:p w:rsidR="00991C96" w:rsidRDefault="008A40EF">
            <w:pPr>
              <w:pStyle w:val="TableParagraph"/>
              <w:spacing w:before="15"/>
              <w:ind w:left="146"/>
            </w:pPr>
            <w:r>
              <w:rPr>
                <w:spacing w:val="-5"/>
              </w:rPr>
              <w:t>13.</w:t>
            </w:r>
          </w:p>
        </w:tc>
        <w:tc>
          <w:tcPr>
            <w:tcW w:w="5972" w:type="dxa"/>
          </w:tcPr>
          <w:p w:rsidR="00991C96" w:rsidRDefault="008A40EF">
            <w:pPr>
              <w:pStyle w:val="TableParagraph"/>
              <w:spacing w:before="3"/>
              <w:ind w:left="856"/>
              <w:jc w:val="both"/>
            </w:pPr>
            <w:r>
              <w:t>120.6.13.</w:t>
            </w:r>
            <w:r>
              <w:rPr>
                <w:spacing w:val="-7"/>
              </w:rPr>
              <w:t xml:space="preserve"> </w:t>
            </w:r>
            <w:r>
              <w:t>Тема</w:t>
            </w:r>
            <w:r>
              <w:rPr>
                <w:spacing w:val="-4"/>
              </w:rPr>
              <w:t xml:space="preserve"> </w:t>
            </w:r>
            <w:r>
              <w:t>13.</w:t>
            </w:r>
            <w:r>
              <w:rPr>
                <w:spacing w:val="-6"/>
              </w:rPr>
              <w:t xml:space="preserve"> </w:t>
            </w:r>
            <w:r>
              <w:t>Закономерности</w:t>
            </w:r>
            <w:r>
              <w:rPr>
                <w:spacing w:val="-3"/>
              </w:rPr>
              <w:t xml:space="preserve"> </w:t>
            </w:r>
            <w:r>
              <w:rPr>
                <w:spacing w:val="-2"/>
              </w:rPr>
              <w:t>изменчивости.</w:t>
            </w:r>
          </w:p>
          <w:p w:rsidR="00991C96" w:rsidRDefault="008A40EF">
            <w:pPr>
              <w:pStyle w:val="TableParagraph"/>
              <w:spacing w:before="6" w:line="244" w:lineRule="auto"/>
              <w:ind w:right="-15" w:firstLine="708"/>
              <w:jc w:val="both"/>
            </w:pPr>
            <w:r>
              <w:t>Взаимодействие генотипа</w:t>
            </w:r>
            <w:r>
              <w:rPr>
                <w:spacing w:val="-2"/>
              </w:rPr>
              <w:t xml:space="preserve"> </w:t>
            </w:r>
            <w:r>
              <w:t>и среды при</w:t>
            </w:r>
            <w:r>
              <w:rPr>
                <w:spacing w:val="-1"/>
              </w:rPr>
              <w:t xml:space="preserve"> </w:t>
            </w:r>
            <w:r>
              <w:t>формировании фенотипа. Изменчивость признаков. Качественные и количественные признаки. Виды изменчивости: ненаследственная и наследственная.</w:t>
            </w:r>
          </w:p>
          <w:p w:rsidR="00991C96" w:rsidRDefault="008A40EF">
            <w:pPr>
              <w:pStyle w:val="TableParagraph"/>
              <w:spacing w:line="244" w:lineRule="auto"/>
              <w:ind w:right="-15" w:firstLine="708"/>
              <w:jc w:val="both"/>
            </w:pPr>
            <w:r>
              <w:t>Модификационная изменчивость. Роль среды в формировании модификационной изменчивости. Норма реакции признака. Вариационный ряд</w:t>
            </w:r>
            <w:r>
              <w:rPr>
                <w:spacing w:val="40"/>
              </w:rPr>
              <w:t xml:space="preserve"> </w:t>
            </w:r>
            <w:r>
              <w:t>и вариационная</w:t>
            </w:r>
            <w:r>
              <w:rPr>
                <w:spacing w:val="40"/>
              </w:rPr>
              <w:t xml:space="preserve"> </w:t>
            </w:r>
            <w:r>
              <w:t xml:space="preserve">кривая (В. Иоганнсен). Свойства модификационной </w:t>
            </w:r>
            <w:r>
              <w:rPr>
                <w:spacing w:val="-2"/>
              </w:rPr>
              <w:t>изменчивости.</w:t>
            </w:r>
          </w:p>
          <w:p w:rsidR="00991C96" w:rsidRDefault="008A40EF">
            <w:pPr>
              <w:pStyle w:val="TableParagraph"/>
              <w:tabs>
                <w:tab w:val="left" w:pos="3059"/>
                <w:tab w:val="left" w:pos="5094"/>
              </w:tabs>
              <w:spacing w:line="244" w:lineRule="auto"/>
              <w:ind w:right="-15" w:firstLine="708"/>
              <w:jc w:val="both"/>
            </w:pPr>
            <w:r>
              <w:rPr>
                <w:spacing w:val="-2"/>
              </w:rPr>
              <w:t>Генотипическая</w:t>
            </w:r>
            <w:r>
              <w:tab/>
            </w:r>
            <w:r>
              <w:rPr>
                <w:spacing w:val="-2"/>
              </w:rPr>
              <w:t>изменчивость.</w:t>
            </w:r>
            <w:r>
              <w:tab/>
            </w:r>
            <w:r>
              <w:rPr>
                <w:spacing w:val="-2"/>
              </w:rPr>
              <w:t xml:space="preserve">Свойства </w:t>
            </w:r>
            <w:r>
              <w:t>генотипической изменчивости. Виды генотипической изменчивости: комбинативная, мутационная.</w:t>
            </w:r>
          </w:p>
          <w:p w:rsidR="00991C96" w:rsidRDefault="008A40EF">
            <w:pPr>
              <w:pStyle w:val="TableParagraph"/>
              <w:spacing w:line="244" w:lineRule="auto"/>
              <w:ind w:right="-15" w:firstLine="763"/>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91C96" w:rsidRDefault="008A40EF">
            <w:pPr>
              <w:pStyle w:val="TableParagraph"/>
              <w:spacing w:line="244" w:lineRule="auto"/>
              <w:ind w:right="-15" w:firstLine="708"/>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Pr>
                <w:spacing w:val="40"/>
              </w:rPr>
              <w:t xml:space="preserve"> </w:t>
            </w:r>
            <w: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91C96" w:rsidRDefault="008A40EF">
            <w:pPr>
              <w:pStyle w:val="TableParagraph"/>
              <w:spacing w:line="248" w:lineRule="exact"/>
              <w:ind w:left="856"/>
            </w:pPr>
            <w:r>
              <w:rPr>
                <w:spacing w:val="-2"/>
              </w:rPr>
              <w:t>Демонстрации:</w:t>
            </w:r>
          </w:p>
          <w:p w:rsidR="00991C96" w:rsidRDefault="008A40EF">
            <w:pPr>
              <w:pStyle w:val="TableParagraph"/>
              <w:tabs>
                <w:tab w:val="left" w:pos="2044"/>
                <w:tab w:val="left" w:pos="2507"/>
                <w:tab w:val="left" w:pos="3510"/>
                <w:tab w:val="left" w:pos="4489"/>
              </w:tabs>
              <w:spacing w:line="244" w:lineRule="auto"/>
              <w:ind w:left="856" w:right="-15"/>
            </w:pPr>
            <w:r>
              <w:t xml:space="preserve">Портреты: Г. де Фриз, В. Иоганнсен, Н.И. Вавилов. </w:t>
            </w: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p>
          <w:p w:rsidR="00991C96" w:rsidRDefault="008A40EF">
            <w:pPr>
              <w:pStyle w:val="TableParagraph"/>
              <w:spacing w:line="244" w:lineRule="auto"/>
              <w:ind w:right="-15"/>
              <w:jc w:val="both"/>
            </w:pPr>
            <w:r>
              <w:t>«Модификационная изменчивость», «Комбинативная изменчивость», «Мейоз», «Оплодотворение», «Генетические заболевания человека», «Виды мутаций».</w:t>
            </w:r>
          </w:p>
          <w:p w:rsidR="00991C96" w:rsidRDefault="008A40EF">
            <w:pPr>
              <w:pStyle w:val="TableParagraph"/>
              <w:spacing w:line="244" w:lineRule="auto"/>
              <w:ind w:right="-15" w:firstLine="708"/>
              <w:jc w:val="both"/>
            </w:pPr>
            <w:r>
              <w:t>Оборудование: живые и гербарные экземпляры комнатных растений, рисунки (фотографии) животных с различными видами изменчивости.</w:t>
            </w:r>
          </w:p>
          <w:p w:rsidR="00991C96" w:rsidRDefault="008A40EF">
            <w:pPr>
              <w:pStyle w:val="TableParagraph"/>
              <w:tabs>
                <w:tab w:val="left" w:pos="3042"/>
                <w:tab w:val="left" w:pos="4542"/>
              </w:tabs>
              <w:spacing w:line="252" w:lineRule="exact"/>
              <w:ind w:firstLine="708"/>
              <w:jc w:val="both"/>
            </w:pPr>
            <w:r>
              <w:rPr>
                <w:spacing w:val="-2"/>
              </w:rPr>
              <w:t>Лабораторная</w:t>
            </w:r>
            <w:r>
              <w:tab/>
            </w:r>
            <w:r>
              <w:rPr>
                <w:spacing w:val="-2"/>
              </w:rPr>
              <w:t>работа</w:t>
            </w:r>
            <w:r>
              <w:tab/>
            </w:r>
            <w:r>
              <w:rPr>
                <w:spacing w:val="-2"/>
              </w:rPr>
              <w:t>«Исследование</w:t>
            </w:r>
          </w:p>
          <w:p w:rsidR="00991C96" w:rsidRDefault="008A40EF">
            <w:pPr>
              <w:pStyle w:val="TableParagraph"/>
              <w:spacing w:line="250" w:lineRule="atLeast"/>
              <w:ind w:right="-15"/>
              <w:jc w:val="both"/>
            </w:pPr>
            <w:r>
              <w:t>закономерностей модификационной изменчивости. Построение вариационного ряда и вариационной кривой».</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515"/>
        </w:trPr>
        <w:tc>
          <w:tcPr>
            <w:tcW w:w="845" w:type="dxa"/>
          </w:tcPr>
          <w:p w:rsidR="00991C96" w:rsidRDefault="00991C96">
            <w:pPr>
              <w:pStyle w:val="TableParagraph"/>
              <w:ind w:left="0"/>
            </w:pPr>
          </w:p>
        </w:tc>
        <w:tc>
          <w:tcPr>
            <w:tcW w:w="5972" w:type="dxa"/>
          </w:tcPr>
          <w:p w:rsidR="00991C96" w:rsidRDefault="008A40EF">
            <w:pPr>
              <w:pStyle w:val="TableParagraph"/>
              <w:spacing w:before="1"/>
              <w:ind w:left="856" w:right="-15"/>
            </w:pPr>
            <w:r>
              <w:t>Практическая</w:t>
            </w:r>
            <w:r>
              <w:rPr>
                <w:spacing w:val="68"/>
                <w:w w:val="150"/>
              </w:rPr>
              <w:t xml:space="preserve"> </w:t>
            </w:r>
            <w:r>
              <w:t>работа</w:t>
            </w:r>
            <w:r>
              <w:rPr>
                <w:spacing w:val="69"/>
                <w:w w:val="150"/>
              </w:rPr>
              <w:t xml:space="preserve"> </w:t>
            </w:r>
            <w:r>
              <w:t>«Мутации</w:t>
            </w:r>
            <w:r>
              <w:rPr>
                <w:spacing w:val="69"/>
                <w:w w:val="150"/>
              </w:rPr>
              <w:t xml:space="preserve"> </w:t>
            </w:r>
            <w:r>
              <w:t>у</w:t>
            </w:r>
            <w:r>
              <w:rPr>
                <w:spacing w:val="66"/>
                <w:w w:val="150"/>
              </w:rPr>
              <w:t xml:space="preserve"> </w:t>
            </w:r>
            <w:r>
              <w:t>дрозофилы</w:t>
            </w:r>
            <w:r>
              <w:rPr>
                <w:spacing w:val="68"/>
                <w:w w:val="150"/>
              </w:rPr>
              <w:t xml:space="preserve"> </w:t>
            </w:r>
            <w:r>
              <w:rPr>
                <w:spacing w:val="-5"/>
              </w:rPr>
              <w:t>(на</w:t>
            </w:r>
          </w:p>
          <w:p w:rsidR="00991C96" w:rsidRDefault="008A40EF">
            <w:pPr>
              <w:pStyle w:val="TableParagraph"/>
              <w:spacing w:before="6" w:line="236" w:lineRule="exact"/>
            </w:pPr>
            <w:r>
              <w:t>готовых</w:t>
            </w:r>
            <w:r>
              <w:rPr>
                <w:spacing w:val="-5"/>
              </w:rPr>
              <w:t xml:space="preserve"> </w:t>
            </w:r>
            <w:r>
              <w:rPr>
                <w:spacing w:val="-2"/>
              </w:rPr>
              <w:t>микропрепаратах)».</w:t>
            </w:r>
          </w:p>
        </w:tc>
        <w:tc>
          <w:tcPr>
            <w:tcW w:w="3384" w:type="dxa"/>
          </w:tcPr>
          <w:p w:rsidR="00991C96" w:rsidRDefault="00991C96">
            <w:pPr>
              <w:pStyle w:val="TableParagraph"/>
              <w:ind w:left="0"/>
            </w:pPr>
          </w:p>
        </w:tc>
      </w:tr>
      <w:tr w:rsidR="00991C96">
        <w:trPr>
          <w:trHeight w:val="6437"/>
        </w:trPr>
        <w:tc>
          <w:tcPr>
            <w:tcW w:w="845" w:type="dxa"/>
          </w:tcPr>
          <w:p w:rsidR="00991C96" w:rsidRDefault="008A40EF">
            <w:pPr>
              <w:pStyle w:val="TableParagraph"/>
              <w:spacing w:before="13"/>
              <w:ind w:left="146"/>
            </w:pPr>
            <w:r>
              <w:rPr>
                <w:spacing w:val="-5"/>
              </w:rPr>
              <w:t>14.</w:t>
            </w:r>
          </w:p>
        </w:tc>
        <w:tc>
          <w:tcPr>
            <w:tcW w:w="5972" w:type="dxa"/>
          </w:tcPr>
          <w:p w:rsidR="00991C96" w:rsidRDefault="008A40EF">
            <w:pPr>
              <w:pStyle w:val="TableParagraph"/>
              <w:spacing w:before="1"/>
              <w:ind w:left="856"/>
              <w:jc w:val="both"/>
            </w:pPr>
            <w:r>
              <w:t>120.6.14.</w:t>
            </w:r>
            <w:r>
              <w:rPr>
                <w:spacing w:val="-6"/>
              </w:rPr>
              <w:t xml:space="preserve"> </w:t>
            </w:r>
            <w:r>
              <w:t>Тема</w:t>
            </w:r>
            <w:r>
              <w:rPr>
                <w:spacing w:val="-3"/>
              </w:rPr>
              <w:t xml:space="preserve"> </w:t>
            </w:r>
            <w:r>
              <w:t>14.</w:t>
            </w:r>
            <w:r>
              <w:rPr>
                <w:spacing w:val="-3"/>
              </w:rPr>
              <w:t xml:space="preserve"> </w:t>
            </w:r>
            <w:r>
              <w:t>Генетика</w:t>
            </w:r>
            <w:r>
              <w:rPr>
                <w:spacing w:val="-3"/>
              </w:rPr>
              <w:t xml:space="preserve"> </w:t>
            </w:r>
            <w:r>
              <w:rPr>
                <w:spacing w:val="-2"/>
              </w:rPr>
              <w:t>человека.</w:t>
            </w:r>
          </w:p>
          <w:p w:rsidR="00991C96" w:rsidRDefault="008A40EF">
            <w:pPr>
              <w:pStyle w:val="TableParagraph"/>
              <w:spacing w:before="6" w:line="244" w:lineRule="auto"/>
              <w:ind w:right="-15" w:firstLine="708"/>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w:t>
            </w:r>
            <w:r>
              <w:rPr>
                <w:spacing w:val="-6"/>
              </w:rPr>
              <w:t xml:space="preserve"> </w:t>
            </w:r>
            <w:r>
              <w:t>Наследственные</w:t>
            </w:r>
            <w:r>
              <w:rPr>
                <w:spacing w:val="-5"/>
              </w:rPr>
              <w:t xml:space="preserve"> </w:t>
            </w:r>
            <w:r>
              <w:t>заболевания</w:t>
            </w:r>
            <w:r>
              <w:rPr>
                <w:spacing w:val="-7"/>
              </w:rPr>
              <w:t xml:space="preserve"> </w:t>
            </w:r>
            <w:r>
              <w:t>человека.</w:t>
            </w:r>
            <w:r>
              <w:rPr>
                <w:spacing w:val="-6"/>
              </w:rPr>
              <w:t xml:space="preserve"> </w:t>
            </w:r>
            <w:r>
              <w:t>Генные и хромосомные</w:t>
            </w:r>
            <w:r>
              <w:rPr>
                <w:spacing w:val="-1"/>
              </w:rPr>
              <w:t xml:space="preserve"> </w:t>
            </w:r>
            <w:r>
              <w:t>болезни</w:t>
            </w:r>
            <w:r>
              <w:rPr>
                <w:spacing w:val="-1"/>
              </w:rPr>
              <w:t xml:space="preserve"> </w:t>
            </w:r>
            <w:r>
              <w:t>человека. Болезни</w:t>
            </w:r>
            <w:r>
              <w:rPr>
                <w:spacing w:val="40"/>
              </w:rPr>
              <w:t xml:space="preserve"> </w:t>
            </w:r>
            <w:r>
              <w:t>с</w:t>
            </w:r>
            <w:r>
              <w:rPr>
                <w:spacing w:val="-2"/>
              </w:rPr>
              <w:t xml:space="preserve"> </w:t>
            </w:r>
            <w:r>
              <w:t>наследственной предрасположенностью. Значение медицинской генетики</w:t>
            </w:r>
            <w:r>
              <w:rPr>
                <w:spacing w:val="40"/>
              </w:rPr>
              <w:t xml:space="preserve"> </w:t>
            </w:r>
            <w: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91C96" w:rsidRDefault="008A40EF">
            <w:pPr>
              <w:pStyle w:val="TableParagraph"/>
              <w:tabs>
                <w:tab w:val="left" w:pos="3042"/>
                <w:tab w:val="left" w:pos="4758"/>
              </w:tabs>
              <w:spacing w:line="244" w:lineRule="auto"/>
              <w:ind w:right="-15" w:firstLine="708"/>
              <w:jc w:val="both"/>
            </w:pPr>
            <w:r>
              <w:rPr>
                <w:spacing w:val="-2"/>
              </w:rPr>
              <w:t>Генетические</w:t>
            </w:r>
            <w:r>
              <w:tab/>
            </w:r>
            <w:r>
              <w:rPr>
                <w:spacing w:val="-2"/>
              </w:rPr>
              <w:t>факторы</w:t>
            </w:r>
            <w:r>
              <w:tab/>
            </w:r>
            <w:r>
              <w:rPr>
                <w:spacing w:val="-2"/>
              </w:rPr>
              <w:t xml:space="preserve">повышенной </w:t>
            </w:r>
            <w:r>
              <w:t>чувствительности человека</w:t>
            </w:r>
            <w:r>
              <w:rPr>
                <w:spacing w:val="40"/>
              </w:rPr>
              <w:t xml:space="preserve"> </w:t>
            </w:r>
            <w:r>
              <w:t>к физическому и химическому загрязнению окружающей среды. Генетическая предрасположенность человека к патологиям.</w:t>
            </w:r>
          </w:p>
          <w:p w:rsidR="00991C96" w:rsidRDefault="008A40EF">
            <w:pPr>
              <w:pStyle w:val="TableParagraph"/>
              <w:spacing w:line="251" w:lineRule="exact"/>
              <w:ind w:left="856"/>
            </w:pPr>
            <w:r>
              <w:rPr>
                <w:spacing w:val="-2"/>
              </w:rPr>
              <w:t>Демонстрации:</w:t>
            </w:r>
          </w:p>
          <w:p w:rsidR="00991C96" w:rsidRDefault="008A40EF">
            <w:pPr>
              <w:pStyle w:val="TableParagraph"/>
              <w:spacing w:line="244" w:lineRule="auto"/>
              <w:ind w:right="-15" w:firstLine="708"/>
              <w:jc w:val="both"/>
            </w:pPr>
            <w:r>
              <w:t xml:space="preserve">Таблицы и схемы: «Кариотип человека», «Методы изучения генетики человека», «Генетические заболевания </w:t>
            </w:r>
            <w:r>
              <w:rPr>
                <w:spacing w:val="-2"/>
              </w:rPr>
              <w:t>человека».</w:t>
            </w:r>
          </w:p>
          <w:p w:rsidR="00991C96" w:rsidRDefault="008A40EF">
            <w:pPr>
              <w:pStyle w:val="TableParagraph"/>
              <w:spacing w:line="252" w:lineRule="exact"/>
              <w:ind w:left="856"/>
              <w:jc w:val="both"/>
            </w:pPr>
            <w:r>
              <w:t>Практическая</w:t>
            </w:r>
            <w:r>
              <w:rPr>
                <w:spacing w:val="55"/>
                <w:w w:val="150"/>
              </w:rPr>
              <w:t xml:space="preserve">  </w:t>
            </w:r>
            <w:r>
              <w:t>работа</w:t>
            </w:r>
            <w:r>
              <w:rPr>
                <w:spacing w:val="57"/>
                <w:w w:val="150"/>
              </w:rPr>
              <w:t xml:space="preserve">  </w:t>
            </w:r>
            <w:r>
              <w:t>«Составление</w:t>
            </w:r>
            <w:r>
              <w:rPr>
                <w:spacing w:val="58"/>
                <w:w w:val="150"/>
              </w:rPr>
              <w:t xml:space="preserve">  </w:t>
            </w:r>
            <w:r>
              <w:t>и</w:t>
            </w:r>
            <w:r>
              <w:rPr>
                <w:spacing w:val="57"/>
                <w:w w:val="150"/>
              </w:rPr>
              <w:t xml:space="preserve">  </w:t>
            </w:r>
            <w:r>
              <w:rPr>
                <w:spacing w:val="-2"/>
              </w:rPr>
              <w:t>анализ</w:t>
            </w:r>
          </w:p>
          <w:p w:rsidR="00991C96" w:rsidRDefault="008A40EF">
            <w:pPr>
              <w:pStyle w:val="TableParagraph"/>
              <w:spacing w:line="236" w:lineRule="exact"/>
            </w:pPr>
            <w:r>
              <w:rPr>
                <w:spacing w:val="-2"/>
              </w:rPr>
              <w:t>родословной».</w:t>
            </w:r>
          </w:p>
        </w:tc>
        <w:tc>
          <w:tcPr>
            <w:tcW w:w="3384" w:type="dxa"/>
          </w:tcPr>
          <w:p w:rsidR="00991C96" w:rsidRDefault="00991C96">
            <w:pPr>
              <w:pStyle w:val="TableParagraph"/>
              <w:ind w:left="0"/>
            </w:pPr>
          </w:p>
        </w:tc>
      </w:tr>
      <w:tr w:rsidR="00991C96">
        <w:trPr>
          <w:trHeight w:val="7726"/>
        </w:trPr>
        <w:tc>
          <w:tcPr>
            <w:tcW w:w="845" w:type="dxa"/>
          </w:tcPr>
          <w:p w:rsidR="00991C96" w:rsidRDefault="008A40EF">
            <w:pPr>
              <w:pStyle w:val="TableParagraph"/>
              <w:spacing w:before="13"/>
              <w:ind w:left="146"/>
            </w:pPr>
            <w:r>
              <w:rPr>
                <w:spacing w:val="-5"/>
              </w:rPr>
              <w:t>15.</w:t>
            </w:r>
          </w:p>
        </w:tc>
        <w:tc>
          <w:tcPr>
            <w:tcW w:w="5972" w:type="dxa"/>
          </w:tcPr>
          <w:p w:rsidR="00991C96" w:rsidRDefault="008A40EF">
            <w:pPr>
              <w:pStyle w:val="TableParagraph"/>
              <w:spacing w:before="1"/>
              <w:ind w:left="856"/>
              <w:jc w:val="both"/>
            </w:pPr>
            <w:r>
              <w:t>120.6.15.</w:t>
            </w:r>
            <w:r>
              <w:rPr>
                <w:spacing w:val="-6"/>
              </w:rPr>
              <w:t xml:space="preserve"> </w:t>
            </w:r>
            <w:r>
              <w:t>Тема</w:t>
            </w:r>
            <w:r>
              <w:rPr>
                <w:spacing w:val="-2"/>
              </w:rPr>
              <w:t xml:space="preserve"> </w:t>
            </w:r>
            <w:r>
              <w:t>15.</w:t>
            </w:r>
            <w:r>
              <w:rPr>
                <w:spacing w:val="-2"/>
              </w:rPr>
              <w:t xml:space="preserve"> </w:t>
            </w:r>
            <w:r>
              <w:t>Селекция</w:t>
            </w:r>
            <w:r>
              <w:rPr>
                <w:spacing w:val="-4"/>
              </w:rPr>
              <w:t xml:space="preserve"> </w:t>
            </w:r>
            <w:r>
              <w:rPr>
                <w:spacing w:val="-2"/>
              </w:rPr>
              <w:t>организмов.</w:t>
            </w:r>
          </w:p>
          <w:p w:rsidR="00991C96" w:rsidRDefault="008A40EF">
            <w:pPr>
              <w:pStyle w:val="TableParagraph"/>
              <w:spacing w:before="6" w:line="244" w:lineRule="auto"/>
              <w:ind w:right="-15" w:firstLine="708"/>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Pr>
                <w:spacing w:val="40"/>
              </w:rPr>
              <w:t xml:space="preserve"> </w:t>
            </w:r>
            <w:r>
              <w:t>его значение для селекционной работы.</w:t>
            </w:r>
          </w:p>
          <w:p w:rsidR="00991C96" w:rsidRDefault="008A40EF">
            <w:pPr>
              <w:pStyle w:val="TableParagraph"/>
              <w:spacing w:line="244" w:lineRule="auto"/>
              <w:ind w:right="-15" w:firstLine="708"/>
              <w:jc w:val="both"/>
            </w:pPr>
            <w:r>
              <w:t>Методы</w:t>
            </w:r>
            <w:r>
              <w:rPr>
                <w:spacing w:val="-3"/>
              </w:rPr>
              <w:t xml:space="preserve"> </w:t>
            </w:r>
            <w:r>
              <w:t>селекционной</w:t>
            </w:r>
            <w:r>
              <w:rPr>
                <w:spacing w:val="-4"/>
              </w:rPr>
              <w:t xml:space="preserve"> </w:t>
            </w:r>
            <w:r>
              <w:t>работы.</w:t>
            </w:r>
            <w:r>
              <w:rPr>
                <w:spacing w:val="-3"/>
              </w:rPr>
              <w:t xml:space="preserve"> </w:t>
            </w:r>
            <w:r>
              <w:t>Искусственный</w:t>
            </w:r>
            <w:r>
              <w:rPr>
                <w:spacing w:val="-4"/>
              </w:rPr>
              <w:t xml:space="preserve"> </w:t>
            </w:r>
            <w:r>
              <w:t>отбор: массовый</w:t>
            </w:r>
            <w:r>
              <w:rPr>
                <w:spacing w:val="40"/>
              </w:rPr>
              <w:t xml:space="preserve"> </w:t>
            </w:r>
            <w:r>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91C96" w:rsidRDefault="008A40EF">
            <w:pPr>
              <w:pStyle w:val="TableParagraph"/>
              <w:spacing w:line="244" w:lineRule="auto"/>
              <w:ind w:right="-15" w:firstLine="708"/>
              <w:jc w:val="both"/>
            </w:pPr>
            <w:r>
              <w:t>Искусственный мутагенез как метод селекционной работы. Радиационный</w:t>
            </w:r>
            <w:r>
              <w:rPr>
                <w:spacing w:val="40"/>
              </w:rPr>
              <w:t xml:space="preserve"> </w:t>
            </w:r>
            <w:r>
              <w:t>и химический мутагенез как</w:t>
            </w:r>
            <w:r>
              <w:rPr>
                <w:spacing w:val="40"/>
              </w:rPr>
              <w:t xml:space="preserve"> </w:t>
            </w:r>
            <w:r>
              <w:t>источник мутаций у культурных форм организмов. Использование геномного редактирования и методов рекомбинантных ДНК</w:t>
            </w:r>
            <w:r>
              <w:rPr>
                <w:spacing w:val="40"/>
              </w:rPr>
              <w:t xml:space="preserve"> </w:t>
            </w:r>
            <w:r>
              <w:t>для получения исходного материала для селекции.</w:t>
            </w:r>
          </w:p>
          <w:p w:rsidR="00991C96" w:rsidRDefault="008A40EF">
            <w:pPr>
              <w:pStyle w:val="TableParagraph"/>
              <w:tabs>
                <w:tab w:val="left" w:pos="2557"/>
                <w:tab w:val="left" w:pos="4523"/>
              </w:tabs>
              <w:spacing w:line="244" w:lineRule="auto"/>
              <w:ind w:right="-15" w:firstLine="708"/>
              <w:jc w:val="both"/>
            </w:pPr>
            <w:r>
              <w:rPr>
                <w:spacing w:val="-2"/>
              </w:rPr>
              <w:t>Получение</w:t>
            </w:r>
            <w:r>
              <w:tab/>
            </w:r>
            <w:r>
              <w:rPr>
                <w:spacing w:val="-2"/>
              </w:rPr>
              <w:t>полиплоидов.</w:t>
            </w:r>
            <w:r>
              <w:tab/>
            </w:r>
            <w:r>
              <w:rPr>
                <w:spacing w:val="-2"/>
              </w:rPr>
              <w:t xml:space="preserve">Внутривидовая </w:t>
            </w:r>
            <w:r>
              <w:t>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w:t>
            </w:r>
            <w:r>
              <w:rPr>
                <w:spacing w:val="-6"/>
              </w:rPr>
              <w:t xml:space="preserve"> </w:t>
            </w:r>
            <w:r>
              <w:t>Отдалённая</w:t>
            </w:r>
            <w:r>
              <w:rPr>
                <w:spacing w:val="-8"/>
              </w:rPr>
              <w:t xml:space="preserve"> </w:t>
            </w:r>
            <w:r>
              <w:t>гибридизация.</w:t>
            </w:r>
            <w:r>
              <w:rPr>
                <w:spacing w:val="-5"/>
              </w:rPr>
              <w:t xml:space="preserve"> </w:t>
            </w:r>
            <w:r>
              <w:t>Преодоление</w:t>
            </w:r>
            <w:r>
              <w:rPr>
                <w:spacing w:val="-7"/>
              </w:rPr>
              <w:t xml:space="preserve"> </w:t>
            </w:r>
            <w:r>
              <w:t xml:space="preserve">бесплодия межвидовых гибридов. Достижения селекции растений и </w:t>
            </w:r>
            <w:r>
              <w:rPr>
                <w:spacing w:val="-2"/>
              </w:rPr>
              <w:t>животных.</w:t>
            </w:r>
          </w:p>
          <w:p w:rsidR="00991C96" w:rsidRDefault="008A40EF">
            <w:pPr>
              <w:pStyle w:val="TableParagraph"/>
              <w:spacing w:line="244" w:lineRule="auto"/>
              <w:ind w:right="-15" w:firstLine="708"/>
              <w:jc w:val="both"/>
            </w:pPr>
            <w:r>
              <w:t>Сохранение и изучение генетических ресурсов культурных растений</w:t>
            </w:r>
            <w:r>
              <w:rPr>
                <w:spacing w:val="40"/>
              </w:rPr>
              <w:t xml:space="preserve"> </w:t>
            </w:r>
            <w:r>
              <w:t>и их диких родичей для создания новых сортов и гибридов сельскохозяйственных культур.</w:t>
            </w:r>
          </w:p>
          <w:p w:rsidR="00991C96" w:rsidRDefault="008A40EF">
            <w:pPr>
              <w:pStyle w:val="TableParagraph"/>
              <w:spacing w:line="237" w:lineRule="exact"/>
              <w:ind w:left="856"/>
            </w:pPr>
            <w:r>
              <w:rPr>
                <w:spacing w:val="-2"/>
              </w:rPr>
              <w:t>Демонстрации:</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4636"/>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firstLine="708"/>
              <w:jc w:val="both"/>
            </w:pPr>
            <w:r>
              <w:t>Портреты: Н.И. Вавилов, И.В. Мичурин, Г.Д. Карпеченко, П.П. Лукьяненко, Б.Л. Астауров, Н. Борлоуг, Д.К. Беляев.</w:t>
            </w:r>
          </w:p>
          <w:p w:rsidR="00991C96" w:rsidRDefault="008A40EF">
            <w:pPr>
              <w:pStyle w:val="TableParagraph"/>
              <w:tabs>
                <w:tab w:val="left" w:pos="5316"/>
              </w:tabs>
              <w:spacing w:line="244" w:lineRule="auto"/>
              <w:ind w:right="-15" w:firstLine="708"/>
              <w:jc w:val="both"/>
            </w:pPr>
            <w:r>
              <w:t>Таблицы и схемы: «Центры происхождения и многообразия</w:t>
            </w:r>
            <w:r>
              <w:rPr>
                <w:spacing w:val="80"/>
              </w:rPr>
              <w:t xml:space="preserve">   </w:t>
            </w:r>
            <w:r>
              <w:t>культурных</w:t>
            </w:r>
            <w:r>
              <w:rPr>
                <w:spacing w:val="80"/>
              </w:rPr>
              <w:t xml:space="preserve">   </w:t>
            </w:r>
            <w:r>
              <w:t>растений»,</w:t>
            </w:r>
            <w:r>
              <w:tab/>
            </w:r>
            <w:r>
              <w:rPr>
                <w:spacing w:val="-2"/>
              </w:rPr>
              <w:t xml:space="preserve">«Закон </w:t>
            </w:r>
            <w:r>
              <w:t>гомологических</w:t>
            </w:r>
            <w:r>
              <w:rPr>
                <w:spacing w:val="28"/>
              </w:rPr>
              <w:t xml:space="preserve">  </w:t>
            </w:r>
            <w:r>
              <w:t>рядов</w:t>
            </w:r>
            <w:r>
              <w:rPr>
                <w:spacing w:val="27"/>
              </w:rPr>
              <w:t xml:space="preserve">  </w:t>
            </w:r>
            <w:r>
              <w:t>в</w:t>
            </w:r>
            <w:r>
              <w:rPr>
                <w:spacing w:val="28"/>
              </w:rPr>
              <w:t xml:space="preserve">  </w:t>
            </w:r>
            <w:r>
              <w:t>наследственной</w:t>
            </w:r>
            <w:r>
              <w:rPr>
                <w:spacing w:val="28"/>
              </w:rPr>
              <w:t xml:space="preserve">  </w:t>
            </w:r>
            <w:r>
              <w:rPr>
                <w:spacing w:val="-2"/>
              </w:rPr>
              <w:t>изменчивости»,</w:t>
            </w:r>
          </w:p>
          <w:p w:rsidR="00991C96" w:rsidRDefault="008A40EF">
            <w:pPr>
              <w:pStyle w:val="TableParagraph"/>
              <w:spacing w:line="252" w:lineRule="exact"/>
              <w:jc w:val="both"/>
            </w:pPr>
            <w:r>
              <w:t>«Методы</w:t>
            </w:r>
            <w:r>
              <w:rPr>
                <w:spacing w:val="52"/>
                <w:w w:val="150"/>
              </w:rPr>
              <w:t xml:space="preserve">   </w:t>
            </w:r>
            <w:r>
              <w:t>селекции»,</w:t>
            </w:r>
            <w:r>
              <w:rPr>
                <w:spacing w:val="54"/>
                <w:w w:val="150"/>
              </w:rPr>
              <w:t xml:space="preserve">   </w:t>
            </w:r>
            <w:r>
              <w:t>«Отдалённая</w:t>
            </w:r>
            <w:r>
              <w:rPr>
                <w:spacing w:val="53"/>
                <w:w w:val="150"/>
              </w:rPr>
              <w:t xml:space="preserve">   </w:t>
            </w:r>
            <w:r>
              <w:rPr>
                <w:spacing w:val="-2"/>
              </w:rPr>
              <w:t>гибридизация»,</w:t>
            </w:r>
          </w:p>
          <w:p w:rsidR="00991C96" w:rsidRDefault="008A40EF">
            <w:pPr>
              <w:pStyle w:val="TableParagraph"/>
              <w:spacing w:before="2"/>
            </w:pPr>
            <w:r>
              <w:rPr>
                <w:spacing w:val="-2"/>
              </w:rPr>
              <w:t>«Мутагенез».</w:t>
            </w:r>
          </w:p>
          <w:p w:rsidR="00991C96" w:rsidRDefault="008A40EF">
            <w:pPr>
              <w:pStyle w:val="TableParagraph"/>
              <w:spacing w:before="4" w:line="244" w:lineRule="auto"/>
              <w:ind w:right="-15" w:firstLine="708"/>
              <w:jc w:val="both"/>
            </w:pPr>
            <w:r>
              <w:t>Лабораторная работа «Изучение сортов культурных растений и пород домашних животных».</w:t>
            </w:r>
          </w:p>
          <w:p w:rsidR="00991C96" w:rsidRDefault="008A40EF">
            <w:pPr>
              <w:pStyle w:val="TableParagraph"/>
              <w:spacing w:line="244" w:lineRule="auto"/>
              <w:ind w:right="-15" w:firstLine="708"/>
              <w:jc w:val="both"/>
            </w:pPr>
            <w:r>
              <w:t xml:space="preserve">Лабораторная работа «Изучение методов селекции </w:t>
            </w:r>
            <w:r>
              <w:rPr>
                <w:spacing w:val="-2"/>
              </w:rPr>
              <w:t>растений».</w:t>
            </w:r>
          </w:p>
          <w:p w:rsidR="00991C96" w:rsidRDefault="008A40EF">
            <w:pPr>
              <w:pStyle w:val="TableParagraph"/>
              <w:ind w:left="856"/>
              <w:jc w:val="both"/>
            </w:pPr>
            <w:r>
              <w:t>Практическая</w:t>
            </w:r>
            <w:r>
              <w:rPr>
                <w:spacing w:val="-8"/>
              </w:rPr>
              <w:t xml:space="preserve"> </w:t>
            </w:r>
            <w:r>
              <w:t>работа</w:t>
            </w:r>
            <w:r>
              <w:rPr>
                <w:spacing w:val="-7"/>
              </w:rPr>
              <w:t xml:space="preserve"> </w:t>
            </w:r>
            <w:r>
              <w:t>«Прививка</w:t>
            </w:r>
            <w:r>
              <w:rPr>
                <w:spacing w:val="-7"/>
              </w:rPr>
              <w:t xml:space="preserve"> </w:t>
            </w:r>
            <w:r>
              <w:rPr>
                <w:spacing w:val="-2"/>
              </w:rPr>
              <w:t>растений».</w:t>
            </w:r>
          </w:p>
          <w:p w:rsidR="00991C96" w:rsidRDefault="008A40EF">
            <w:pPr>
              <w:pStyle w:val="TableParagraph"/>
              <w:spacing w:before="6" w:line="244" w:lineRule="auto"/>
              <w:ind w:right="-15" w:firstLine="708"/>
              <w:jc w:val="both"/>
            </w:pPr>
            <w:r>
              <w:t>Экскурсия «Основные методы и достижения</w:t>
            </w:r>
            <w:r>
              <w:rPr>
                <w:spacing w:val="40"/>
              </w:rPr>
              <w:t xml:space="preserve"> </w:t>
            </w:r>
            <w:r>
              <w:t>селекции растений и животных (на селекционную станцию, племенную ферму, сортоиспытательный участок,</w:t>
            </w:r>
            <w:r>
              <w:rPr>
                <w:spacing w:val="40"/>
              </w:rPr>
              <w:t xml:space="preserve"> </w:t>
            </w:r>
            <w:r>
              <w:t>в тепличное</w:t>
            </w:r>
            <w:r>
              <w:rPr>
                <w:spacing w:val="36"/>
              </w:rPr>
              <w:t xml:space="preserve"> </w:t>
            </w:r>
            <w:r>
              <w:t>хозяйство,</w:t>
            </w:r>
            <w:r>
              <w:rPr>
                <w:spacing w:val="38"/>
              </w:rPr>
              <w:t xml:space="preserve"> </w:t>
            </w:r>
            <w:r>
              <w:t>в</w:t>
            </w:r>
            <w:r>
              <w:rPr>
                <w:spacing w:val="36"/>
              </w:rPr>
              <w:t xml:space="preserve"> </w:t>
            </w:r>
            <w:r>
              <w:t>лабораторию</w:t>
            </w:r>
            <w:r>
              <w:rPr>
                <w:spacing w:val="36"/>
              </w:rPr>
              <w:t xml:space="preserve"> </w:t>
            </w:r>
            <w:r>
              <w:t>агроуниверситета</w:t>
            </w:r>
            <w:r>
              <w:rPr>
                <w:spacing w:val="39"/>
              </w:rPr>
              <w:t xml:space="preserve"> </w:t>
            </w:r>
            <w:r>
              <w:rPr>
                <w:spacing w:val="-5"/>
              </w:rPr>
              <w:t>или</w:t>
            </w:r>
          </w:p>
          <w:p w:rsidR="00991C96" w:rsidRDefault="008A40EF">
            <w:pPr>
              <w:pStyle w:val="TableParagraph"/>
              <w:spacing w:line="233" w:lineRule="exact"/>
              <w:jc w:val="both"/>
            </w:pPr>
            <w:r>
              <w:t>научного</w:t>
            </w:r>
            <w:r>
              <w:rPr>
                <w:spacing w:val="-4"/>
              </w:rPr>
              <w:t xml:space="preserve"> </w:t>
            </w:r>
            <w:r>
              <w:rPr>
                <w:spacing w:val="-2"/>
              </w:rPr>
              <w:t>центра)».</w:t>
            </w:r>
          </w:p>
        </w:tc>
        <w:tc>
          <w:tcPr>
            <w:tcW w:w="3384" w:type="dxa"/>
          </w:tcPr>
          <w:p w:rsidR="00991C96" w:rsidRDefault="00991C96">
            <w:pPr>
              <w:pStyle w:val="TableParagraph"/>
              <w:ind w:left="0"/>
            </w:pPr>
          </w:p>
        </w:tc>
      </w:tr>
      <w:tr w:rsidR="00991C96">
        <w:trPr>
          <w:trHeight w:val="10042"/>
        </w:trPr>
        <w:tc>
          <w:tcPr>
            <w:tcW w:w="845" w:type="dxa"/>
          </w:tcPr>
          <w:p w:rsidR="00991C96" w:rsidRDefault="008A40EF">
            <w:pPr>
              <w:pStyle w:val="TableParagraph"/>
              <w:spacing w:before="13"/>
              <w:ind w:left="146"/>
            </w:pPr>
            <w:r>
              <w:rPr>
                <w:spacing w:val="-5"/>
              </w:rPr>
              <w:t>16.</w:t>
            </w:r>
          </w:p>
        </w:tc>
        <w:tc>
          <w:tcPr>
            <w:tcW w:w="5972" w:type="dxa"/>
          </w:tcPr>
          <w:p w:rsidR="00991C96" w:rsidRDefault="008A40EF">
            <w:pPr>
              <w:pStyle w:val="TableParagraph"/>
              <w:spacing w:before="1" w:line="244" w:lineRule="auto"/>
              <w:ind w:right="-15" w:firstLine="708"/>
              <w:jc w:val="both"/>
            </w:pPr>
            <w:r>
              <w:t xml:space="preserve">120.6.16. Тема 16. Биотехнология и синтетическая </w:t>
            </w:r>
            <w:r>
              <w:rPr>
                <w:spacing w:val="-2"/>
              </w:rPr>
              <w:t>биология.</w:t>
            </w:r>
          </w:p>
          <w:p w:rsidR="00991C96" w:rsidRDefault="008A40EF">
            <w:pPr>
              <w:pStyle w:val="TableParagraph"/>
              <w:tabs>
                <w:tab w:val="left" w:pos="2408"/>
                <w:tab w:val="left" w:pos="4505"/>
              </w:tabs>
              <w:spacing w:line="244" w:lineRule="auto"/>
              <w:ind w:right="-15" w:firstLine="708"/>
              <w:jc w:val="both"/>
            </w:pPr>
            <w:r>
              <w:t xml:space="preserve">Объекты, используемые в биотехнологии, – клеточные и тканевые культуры, микроорганизмы, их </w:t>
            </w:r>
            <w:r>
              <w:rPr>
                <w:spacing w:val="-2"/>
              </w:rPr>
              <w:t>характеристика.</w:t>
            </w:r>
            <w:r>
              <w:tab/>
            </w:r>
            <w:r>
              <w:rPr>
                <w:spacing w:val="-2"/>
              </w:rPr>
              <w:t>Традиционная</w:t>
            </w:r>
            <w:r>
              <w:tab/>
            </w:r>
            <w:r>
              <w:rPr>
                <w:spacing w:val="-2"/>
              </w:rPr>
              <w:t xml:space="preserve">биотехнология: </w:t>
            </w:r>
            <w:r>
              <w:t>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Pr>
                <w:spacing w:val="40"/>
              </w:rPr>
              <w:t xml:space="preserve"> </w:t>
            </w:r>
            <w:r>
              <w:t>и витаминов.</w:t>
            </w:r>
          </w:p>
          <w:p w:rsidR="00991C96" w:rsidRDefault="008A40EF">
            <w:pPr>
              <w:pStyle w:val="TableParagraph"/>
              <w:spacing w:line="244" w:lineRule="auto"/>
              <w:ind w:right="-15" w:firstLine="708"/>
              <w:jc w:val="both"/>
            </w:pPr>
            <w:r>
              <w:t>Создание технологий и инструментов целенаправленного изменения</w:t>
            </w:r>
            <w:r>
              <w:rPr>
                <w:spacing w:val="40"/>
              </w:rPr>
              <w:t xml:space="preserve"> </w:t>
            </w:r>
            <w:r>
              <w:t>и конструирования геномов с целью получения</w:t>
            </w:r>
            <w:r>
              <w:rPr>
                <w:spacing w:val="-2"/>
              </w:rPr>
              <w:t xml:space="preserve"> </w:t>
            </w:r>
            <w:r>
              <w:t>организмов</w:t>
            </w:r>
            <w:r>
              <w:rPr>
                <w:spacing w:val="-3"/>
              </w:rPr>
              <w:t xml:space="preserve"> </w:t>
            </w:r>
            <w:r>
              <w:t>и</w:t>
            </w:r>
            <w:r>
              <w:rPr>
                <w:spacing w:val="-2"/>
              </w:rPr>
              <w:t xml:space="preserve"> </w:t>
            </w:r>
            <w:r>
              <w:t>их</w:t>
            </w:r>
            <w:r>
              <w:rPr>
                <w:spacing w:val="-2"/>
              </w:rPr>
              <w:t xml:space="preserve"> </w:t>
            </w:r>
            <w:r>
              <w:t>компонентов,</w:t>
            </w:r>
            <w:r>
              <w:rPr>
                <w:spacing w:val="-1"/>
              </w:rPr>
              <w:t xml:space="preserve"> </w:t>
            </w:r>
            <w:r>
              <w:t>содержащих не встречающиеся в природе биосинтетические пути.</w:t>
            </w:r>
          </w:p>
          <w:p w:rsidR="00991C96" w:rsidRDefault="008A40EF">
            <w:pPr>
              <w:pStyle w:val="TableParagraph"/>
              <w:spacing w:line="244" w:lineRule="auto"/>
              <w:ind w:right="-15" w:firstLine="708"/>
              <w:jc w:val="both"/>
            </w:pPr>
            <w:r>
              <w:t>Клеточная инженерия. Методы культуры клеток и тканей растений</w:t>
            </w:r>
            <w:r>
              <w:rPr>
                <w:spacing w:val="40"/>
              </w:rPr>
              <w:t xml:space="preserve"> </w:t>
            </w:r>
            <w:r>
              <w:t>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991C96" w:rsidRDefault="008A40EF">
            <w:pPr>
              <w:pStyle w:val="TableParagraph"/>
              <w:spacing w:line="244" w:lineRule="auto"/>
              <w:ind w:right="-15" w:firstLine="708"/>
              <w:jc w:val="both"/>
            </w:pPr>
            <w:r>
              <w:t>Хромосомная и генная инженерия. Искусственный синтез гена</w:t>
            </w:r>
            <w:r>
              <w:rPr>
                <w:spacing w:val="40"/>
              </w:rPr>
              <w:t xml:space="preserve"> </w:t>
            </w:r>
            <w:r>
              <w:t xml:space="preserve">и конструирование рекомбинантных ДНК. Достижения и перспективы хромосомной и генной инженерии. Экологические и этические проблемы генной </w:t>
            </w:r>
            <w:r>
              <w:rPr>
                <w:spacing w:val="-2"/>
              </w:rPr>
              <w:t>инженерии.</w:t>
            </w:r>
          </w:p>
          <w:p w:rsidR="00991C96" w:rsidRDefault="008A40EF">
            <w:pPr>
              <w:pStyle w:val="TableParagraph"/>
              <w:spacing w:line="244" w:lineRule="auto"/>
              <w:ind w:right="-15" w:firstLine="708"/>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91C96" w:rsidRDefault="008A40EF">
            <w:pPr>
              <w:pStyle w:val="TableParagraph"/>
              <w:spacing w:line="244" w:lineRule="auto"/>
              <w:ind w:right="-15" w:firstLine="708"/>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991C96" w:rsidRDefault="008A40EF">
            <w:pPr>
              <w:pStyle w:val="TableParagraph"/>
              <w:spacing w:line="237" w:lineRule="exact"/>
              <w:ind w:left="856"/>
            </w:pPr>
            <w:r>
              <w:rPr>
                <w:spacing w:val="-2"/>
              </w:rPr>
              <w:t>Демонстрации:</w:t>
            </w:r>
          </w:p>
        </w:tc>
        <w:tc>
          <w:tcPr>
            <w:tcW w:w="3384"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3384"/>
      </w:tblGrid>
      <w:tr w:rsidR="00991C96">
        <w:trPr>
          <w:trHeight w:val="2577"/>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firstLine="708"/>
            </w:pPr>
            <w:r>
              <w:t>Таблицы и схемы: «Использование микроорганизмов в</w:t>
            </w:r>
            <w:r>
              <w:rPr>
                <w:spacing w:val="60"/>
              </w:rPr>
              <w:t xml:space="preserve"> </w:t>
            </w:r>
            <w:r>
              <w:t>промышленном</w:t>
            </w:r>
            <w:r>
              <w:rPr>
                <w:spacing w:val="62"/>
              </w:rPr>
              <w:t xml:space="preserve"> </w:t>
            </w:r>
            <w:r>
              <w:t>производстве»,</w:t>
            </w:r>
            <w:r>
              <w:rPr>
                <w:spacing w:val="64"/>
              </w:rPr>
              <w:t xml:space="preserve"> </w:t>
            </w:r>
            <w:r>
              <w:t>«Клеточная</w:t>
            </w:r>
            <w:r>
              <w:rPr>
                <w:spacing w:val="62"/>
              </w:rPr>
              <w:t xml:space="preserve"> </w:t>
            </w:r>
            <w:r>
              <w:rPr>
                <w:spacing w:val="-2"/>
              </w:rPr>
              <w:t>инженерия»,</w:t>
            </w:r>
          </w:p>
          <w:p w:rsidR="00991C96" w:rsidRDefault="008A40EF">
            <w:pPr>
              <w:pStyle w:val="TableParagraph"/>
            </w:pPr>
            <w:r>
              <w:t>«Генная</w:t>
            </w:r>
            <w:r>
              <w:rPr>
                <w:spacing w:val="-8"/>
              </w:rPr>
              <w:t xml:space="preserve"> </w:t>
            </w:r>
            <w:r>
              <w:rPr>
                <w:spacing w:val="-2"/>
              </w:rPr>
              <w:t>инженерия».</w:t>
            </w:r>
          </w:p>
          <w:p w:rsidR="00991C96" w:rsidRDefault="008A40EF">
            <w:pPr>
              <w:pStyle w:val="TableParagraph"/>
              <w:tabs>
                <w:tab w:val="left" w:pos="2605"/>
                <w:tab w:val="left" w:pos="3671"/>
                <w:tab w:val="left" w:pos="5115"/>
              </w:tabs>
              <w:spacing w:before="3" w:line="247" w:lineRule="auto"/>
              <w:ind w:right="-15" w:firstLine="708"/>
            </w:pPr>
            <w:r>
              <w:rPr>
                <w:spacing w:val="-2"/>
              </w:rPr>
              <w:t>Лабораторная</w:t>
            </w:r>
            <w:r>
              <w:tab/>
            </w:r>
            <w:r>
              <w:rPr>
                <w:spacing w:val="-2"/>
              </w:rPr>
              <w:t>работа</w:t>
            </w:r>
            <w:r>
              <w:tab/>
            </w:r>
            <w:r>
              <w:rPr>
                <w:spacing w:val="-2"/>
              </w:rPr>
              <w:t>«Изучение</w:t>
            </w:r>
            <w:r>
              <w:tab/>
            </w:r>
            <w:r>
              <w:rPr>
                <w:spacing w:val="-2"/>
              </w:rPr>
              <w:t>объектов биотехнологии».</w:t>
            </w:r>
          </w:p>
          <w:p w:rsidR="00991C96" w:rsidRDefault="008A40EF">
            <w:pPr>
              <w:pStyle w:val="TableParagraph"/>
              <w:spacing w:line="244" w:lineRule="auto"/>
              <w:ind w:right="-15" w:firstLine="708"/>
            </w:pPr>
            <w:r>
              <w:t>Практическая</w:t>
            </w:r>
            <w:r>
              <w:rPr>
                <w:spacing w:val="80"/>
              </w:rPr>
              <w:t xml:space="preserve"> </w:t>
            </w:r>
            <w:r>
              <w:t>работа</w:t>
            </w:r>
            <w:r>
              <w:rPr>
                <w:spacing w:val="80"/>
              </w:rPr>
              <w:t xml:space="preserve"> </w:t>
            </w:r>
            <w:r>
              <w:t>«Получение</w:t>
            </w:r>
            <w:r>
              <w:rPr>
                <w:spacing w:val="80"/>
              </w:rPr>
              <w:t xml:space="preserve"> </w:t>
            </w:r>
            <w:r>
              <w:t xml:space="preserve">молочнокислых </w:t>
            </w:r>
            <w:r>
              <w:rPr>
                <w:spacing w:val="-2"/>
              </w:rPr>
              <w:t>продуктов».</w:t>
            </w:r>
          </w:p>
          <w:p w:rsidR="00991C96" w:rsidRDefault="008A40EF">
            <w:pPr>
              <w:pStyle w:val="TableParagraph"/>
              <w:tabs>
                <w:tab w:val="left" w:pos="2327"/>
                <w:tab w:val="left" w:pos="4327"/>
                <w:tab w:val="left" w:pos="4913"/>
              </w:tabs>
              <w:ind w:right="-15" w:firstLine="708"/>
            </w:pPr>
            <w:r>
              <w:rPr>
                <w:spacing w:val="-2"/>
              </w:rPr>
              <w:t>Экскурсия</w:t>
            </w:r>
            <w:r>
              <w:tab/>
            </w:r>
            <w:r>
              <w:rPr>
                <w:spacing w:val="-2"/>
              </w:rPr>
              <w:t>«Биотехнология</w:t>
            </w:r>
            <w:r>
              <w:tab/>
            </w:r>
            <w:r>
              <w:rPr>
                <w:spacing w:val="-10"/>
              </w:rPr>
              <w:t>–</w:t>
            </w:r>
            <w:r>
              <w:tab/>
            </w:r>
            <w:r>
              <w:rPr>
                <w:spacing w:val="-2"/>
              </w:rPr>
              <w:t>важнейшая</w:t>
            </w:r>
          </w:p>
          <w:p w:rsidR="00991C96" w:rsidRDefault="008A40EF">
            <w:pPr>
              <w:pStyle w:val="TableParagraph"/>
              <w:tabs>
                <w:tab w:val="left" w:pos="2516"/>
                <w:tab w:val="left" w:pos="3604"/>
                <w:tab w:val="left" w:pos="5677"/>
              </w:tabs>
              <w:spacing w:line="250" w:lineRule="atLeast"/>
              <w:ind w:right="-15"/>
            </w:pPr>
            <w:r>
              <w:rPr>
                <w:spacing w:val="-2"/>
              </w:rPr>
              <w:t>производительная</w:t>
            </w:r>
            <w:r>
              <w:tab/>
            </w:r>
            <w:r>
              <w:rPr>
                <w:spacing w:val="-4"/>
              </w:rPr>
              <w:t>сила</w:t>
            </w:r>
            <w:r>
              <w:tab/>
            </w:r>
            <w:r>
              <w:rPr>
                <w:spacing w:val="-2"/>
              </w:rPr>
              <w:t>современности</w:t>
            </w:r>
            <w:r>
              <w:tab/>
            </w:r>
            <w:r>
              <w:rPr>
                <w:spacing w:val="-4"/>
              </w:rPr>
              <w:t xml:space="preserve">(на </w:t>
            </w:r>
            <w:r>
              <w:t>биотехнологическое производство)».</w:t>
            </w:r>
          </w:p>
        </w:tc>
        <w:tc>
          <w:tcPr>
            <w:tcW w:w="3384"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ind w:left="0" w:firstLine="0"/>
        <w:jc w:val="left"/>
        <w:rPr>
          <w:sz w:val="20"/>
        </w:rPr>
      </w:pPr>
    </w:p>
    <w:p w:rsidR="00991C96" w:rsidRDefault="00991C96">
      <w:pPr>
        <w:pStyle w:val="a3"/>
        <w:spacing w:before="151" w:after="1"/>
        <w:ind w:left="0" w:firstLine="0"/>
        <w:jc w:val="left"/>
        <w:rPr>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758"/>
        </w:trPr>
        <w:tc>
          <w:tcPr>
            <w:tcW w:w="850" w:type="dxa"/>
          </w:tcPr>
          <w:p w:rsidR="00991C96" w:rsidRDefault="008A40EF">
            <w:pPr>
              <w:pStyle w:val="TableParagraph"/>
              <w:spacing w:line="242" w:lineRule="auto"/>
              <w:ind w:left="170" w:right="359" w:firstLine="91"/>
            </w:pPr>
            <w:r>
              <w:rPr>
                <w:spacing w:val="-10"/>
              </w:rPr>
              <w:t xml:space="preserve">№ </w:t>
            </w:r>
            <w:r>
              <w:rPr>
                <w:spacing w:val="-5"/>
              </w:rPr>
              <w:t>п/п</w:t>
            </w:r>
          </w:p>
        </w:tc>
        <w:tc>
          <w:tcPr>
            <w:tcW w:w="5955" w:type="dxa"/>
          </w:tcPr>
          <w:p w:rsidR="00991C96" w:rsidRDefault="008A40EF">
            <w:pPr>
              <w:pStyle w:val="TableParagraph"/>
              <w:spacing w:line="247" w:lineRule="exact"/>
              <w:ind w:left="156" w:right="5"/>
              <w:jc w:val="center"/>
            </w:pPr>
            <w:r>
              <w:t>Наименование</w:t>
            </w:r>
            <w:r>
              <w:rPr>
                <w:spacing w:val="-13"/>
              </w:rPr>
              <w:t xml:space="preserve"> </w:t>
            </w:r>
            <w:r>
              <w:rPr>
                <w:spacing w:val="-4"/>
              </w:rPr>
              <w:t>темы</w:t>
            </w:r>
          </w:p>
          <w:p w:rsidR="00991C96" w:rsidRDefault="008A40EF">
            <w:pPr>
              <w:pStyle w:val="TableParagraph"/>
              <w:spacing w:before="1"/>
              <w:ind w:left="156" w:right="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42" w:lineRule="auto"/>
              <w:ind w:left="372" w:right="236"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3" w:lineRule="exact"/>
              <w:ind w:left="864"/>
            </w:pPr>
            <w:r>
              <w:t>каждой</w:t>
            </w:r>
            <w:r>
              <w:rPr>
                <w:spacing w:val="-12"/>
              </w:rPr>
              <w:t xml:space="preserve"> </w:t>
            </w:r>
            <w:r>
              <w:rPr>
                <w:spacing w:val="-4"/>
              </w:rPr>
              <w:t>темы</w:t>
            </w:r>
          </w:p>
        </w:tc>
      </w:tr>
      <w:tr w:rsidR="00991C96">
        <w:trPr>
          <w:trHeight w:val="297"/>
        </w:trPr>
        <w:tc>
          <w:tcPr>
            <w:tcW w:w="9640" w:type="dxa"/>
            <w:gridSpan w:val="3"/>
          </w:tcPr>
          <w:p w:rsidR="00991C96" w:rsidRDefault="008A40EF">
            <w:pPr>
              <w:pStyle w:val="TableParagraph"/>
              <w:spacing w:before="1"/>
              <w:ind w:left="154" w:right="4"/>
              <w:jc w:val="center"/>
              <w:rPr>
                <w:b/>
              </w:rPr>
            </w:pPr>
            <w:r>
              <w:rPr>
                <w:b/>
              </w:rPr>
              <w:t xml:space="preserve">11 </w:t>
            </w:r>
            <w:r>
              <w:rPr>
                <w:b/>
                <w:spacing w:val="-2"/>
              </w:rPr>
              <w:t>класс</w:t>
            </w:r>
          </w:p>
        </w:tc>
      </w:tr>
      <w:tr w:rsidR="00991C96">
        <w:trPr>
          <w:trHeight w:val="7085"/>
        </w:trPr>
        <w:tc>
          <w:tcPr>
            <w:tcW w:w="850" w:type="dxa"/>
          </w:tcPr>
          <w:p w:rsidR="00991C96" w:rsidRDefault="008A40EF">
            <w:pPr>
              <w:pStyle w:val="TableParagraph"/>
              <w:spacing w:line="249" w:lineRule="exact"/>
              <w:ind w:left="146"/>
            </w:pPr>
            <w:r>
              <w:rPr>
                <w:spacing w:val="-5"/>
              </w:rPr>
              <w:t>1.</w:t>
            </w:r>
          </w:p>
        </w:tc>
        <w:tc>
          <w:tcPr>
            <w:tcW w:w="5955" w:type="dxa"/>
          </w:tcPr>
          <w:p w:rsidR="00991C96" w:rsidRDefault="008A40EF">
            <w:pPr>
              <w:pStyle w:val="TableParagraph"/>
              <w:ind w:left="146" w:right="269" w:firstLine="84"/>
              <w:jc w:val="both"/>
            </w:pPr>
            <w:r>
              <w:t>120.7.1. Тема 1. Зарождение и развитие эволюционных представлений</w:t>
            </w:r>
            <w:r>
              <w:rPr>
                <w:spacing w:val="40"/>
              </w:rPr>
              <w:t xml:space="preserve"> </w:t>
            </w:r>
            <w:r>
              <w:t>в биологии.</w:t>
            </w:r>
          </w:p>
          <w:p w:rsidR="00991C96" w:rsidRDefault="008A40EF">
            <w:pPr>
              <w:pStyle w:val="TableParagraph"/>
              <w:ind w:left="146" w:right="270" w:firstLine="84"/>
              <w:jc w:val="both"/>
            </w:pPr>
            <w:r>
              <w:t>Эволюционная теория Ч. Дарвина. Предпосылки возникновения дарвинизма. Жизнь и научная</w:t>
            </w:r>
            <w:r>
              <w:rPr>
                <w:spacing w:val="40"/>
              </w:rPr>
              <w:t xml:space="preserve"> </w:t>
            </w:r>
            <w:r>
              <w:t>деятельность Ч. Дарвина.</w:t>
            </w:r>
          </w:p>
          <w:p w:rsidR="00991C96" w:rsidRDefault="008A40EF">
            <w:pPr>
              <w:pStyle w:val="TableParagraph"/>
              <w:ind w:left="146" w:right="269" w:firstLine="84"/>
              <w:jc w:val="both"/>
            </w:pPr>
            <w:r>
              <w:t>Движущие</w:t>
            </w:r>
            <w:r>
              <w:rPr>
                <w:spacing w:val="-3"/>
              </w:rPr>
              <w:t xml:space="preserve"> </w:t>
            </w:r>
            <w:r>
              <w:t>силы</w:t>
            </w:r>
            <w:r>
              <w:rPr>
                <w:spacing w:val="-3"/>
              </w:rPr>
              <w:t xml:space="preserve"> </w:t>
            </w:r>
            <w:r>
              <w:t>эволюции</w:t>
            </w:r>
            <w:r>
              <w:rPr>
                <w:spacing w:val="-4"/>
              </w:rPr>
              <w:t xml:space="preserve"> </w:t>
            </w:r>
            <w:r>
              <w:t>видов</w:t>
            </w:r>
            <w:r>
              <w:rPr>
                <w:spacing w:val="-4"/>
              </w:rPr>
              <w:t xml:space="preserve"> </w:t>
            </w:r>
            <w:r>
              <w:t>по</w:t>
            </w:r>
            <w:r>
              <w:rPr>
                <w:spacing w:val="-4"/>
              </w:rPr>
              <w:t xml:space="preserve"> </w:t>
            </w:r>
            <w:r>
              <w:t>Ч.</w:t>
            </w:r>
            <w:r>
              <w:rPr>
                <w:spacing w:val="-5"/>
              </w:rPr>
              <w:t xml:space="preserve"> </w:t>
            </w:r>
            <w:r>
              <w:t>Дарвину</w:t>
            </w:r>
            <w:r>
              <w:rPr>
                <w:spacing w:val="-6"/>
              </w:rPr>
              <w:t xml:space="preserve"> </w:t>
            </w:r>
            <w:r>
              <w:t>(высокая интенсивность размножения организмов, наследственная изменчивость, борьба за существование, естественный и искусственный отбор).</w:t>
            </w:r>
          </w:p>
          <w:p w:rsidR="00991C96" w:rsidRDefault="008A40EF">
            <w:pPr>
              <w:pStyle w:val="TableParagraph"/>
              <w:ind w:left="146" w:right="269" w:firstLine="84"/>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991C96" w:rsidRDefault="008A40EF">
            <w:pPr>
              <w:pStyle w:val="TableParagraph"/>
              <w:spacing w:line="252" w:lineRule="exact"/>
              <w:ind w:left="230"/>
            </w:pPr>
            <w:r>
              <w:rPr>
                <w:spacing w:val="-2"/>
              </w:rPr>
              <w:t>Демонстрации:</w:t>
            </w:r>
          </w:p>
          <w:p w:rsidR="00991C96" w:rsidRDefault="008A40EF">
            <w:pPr>
              <w:pStyle w:val="TableParagraph"/>
              <w:ind w:left="146" w:right="267" w:firstLine="84"/>
              <w:jc w:val="both"/>
            </w:pPr>
            <w:r>
              <w:t>Портреты: Аристотель, К. Линней, Ж. Ламарк, Э. Сент- Илер, Ж. Кювье, Ч. Дарвин, С.С. Четвериков, И.И. Шмальгаузен, Д. Холдейн, Д.К. Беляев.</w:t>
            </w:r>
          </w:p>
          <w:p w:rsidR="00991C96" w:rsidRDefault="008A40EF">
            <w:pPr>
              <w:pStyle w:val="TableParagraph"/>
              <w:ind w:left="146" w:right="269" w:firstLine="84"/>
              <w:jc w:val="both"/>
            </w:pPr>
            <w:r>
              <w:t>Таблицы и схемы: «Система живой природы (по К. Линнею)»,</w:t>
            </w:r>
            <w:r>
              <w:rPr>
                <w:spacing w:val="67"/>
                <w:w w:val="150"/>
              </w:rPr>
              <w:t xml:space="preserve"> </w:t>
            </w:r>
            <w:r>
              <w:t>«Лестница</w:t>
            </w:r>
            <w:r>
              <w:rPr>
                <w:spacing w:val="65"/>
                <w:w w:val="150"/>
              </w:rPr>
              <w:t xml:space="preserve"> </w:t>
            </w:r>
            <w:r>
              <w:t>живых</w:t>
            </w:r>
            <w:r>
              <w:rPr>
                <w:spacing w:val="66"/>
                <w:w w:val="150"/>
              </w:rPr>
              <w:t xml:space="preserve"> </w:t>
            </w:r>
            <w:r>
              <w:t>существ</w:t>
            </w:r>
            <w:r>
              <w:rPr>
                <w:spacing w:val="64"/>
                <w:w w:val="150"/>
              </w:rPr>
              <w:t xml:space="preserve"> </w:t>
            </w:r>
            <w:r>
              <w:t>(по</w:t>
            </w:r>
            <w:r>
              <w:rPr>
                <w:spacing w:val="65"/>
                <w:w w:val="150"/>
              </w:rPr>
              <w:t xml:space="preserve"> </w:t>
            </w:r>
            <w:r>
              <w:rPr>
                <w:spacing w:val="-2"/>
              </w:rPr>
              <w:t>Ламарку)»,</w:t>
            </w:r>
          </w:p>
          <w:p w:rsidR="00991C96" w:rsidRDefault="008A40EF">
            <w:pPr>
              <w:pStyle w:val="TableParagraph"/>
              <w:ind w:left="146" w:right="267"/>
              <w:jc w:val="both"/>
            </w:pPr>
            <w:r>
              <w:t>«Механизм формирования приспособлений</w:t>
            </w:r>
            <w:r>
              <w:rPr>
                <w:spacing w:val="40"/>
              </w:rPr>
              <w:t xml:space="preserve"> </w:t>
            </w:r>
            <w:r>
              <w:t>у растений и животных (по Ламарку)», «Карта-схема маршрута путешествия</w:t>
            </w:r>
            <w:r>
              <w:rPr>
                <w:spacing w:val="50"/>
              </w:rPr>
              <w:t xml:space="preserve">  </w:t>
            </w:r>
            <w:r>
              <w:t>Ч.</w:t>
            </w:r>
            <w:r>
              <w:rPr>
                <w:spacing w:val="51"/>
              </w:rPr>
              <w:t xml:space="preserve">  </w:t>
            </w:r>
            <w:r>
              <w:t>Дарвина»,</w:t>
            </w:r>
            <w:r>
              <w:rPr>
                <w:spacing w:val="52"/>
              </w:rPr>
              <w:t xml:space="preserve">  </w:t>
            </w:r>
            <w:r>
              <w:t>«Находки</w:t>
            </w:r>
            <w:r>
              <w:rPr>
                <w:spacing w:val="50"/>
              </w:rPr>
              <w:t xml:space="preserve">  </w:t>
            </w:r>
            <w:r>
              <w:t>Ч.</w:t>
            </w:r>
            <w:r>
              <w:rPr>
                <w:spacing w:val="51"/>
              </w:rPr>
              <w:t xml:space="preserve">  </w:t>
            </w:r>
            <w:r>
              <w:rPr>
                <w:spacing w:val="-2"/>
              </w:rPr>
              <w:t>Дарвина»,</w:t>
            </w:r>
          </w:p>
          <w:p w:rsidR="00991C96" w:rsidRDefault="008A40EF">
            <w:pPr>
              <w:pStyle w:val="TableParagraph"/>
              <w:spacing w:line="252" w:lineRule="exact"/>
              <w:ind w:left="146"/>
              <w:jc w:val="both"/>
            </w:pPr>
            <w:r>
              <w:t>«Формы</w:t>
            </w:r>
            <w:r>
              <w:rPr>
                <w:spacing w:val="37"/>
              </w:rPr>
              <w:t xml:space="preserve"> </w:t>
            </w:r>
            <w:r>
              <w:t>борьбы</w:t>
            </w:r>
            <w:r>
              <w:rPr>
                <w:spacing w:val="39"/>
              </w:rPr>
              <w:t xml:space="preserve"> </w:t>
            </w:r>
            <w:r>
              <w:t>за</w:t>
            </w:r>
            <w:r>
              <w:rPr>
                <w:spacing w:val="39"/>
              </w:rPr>
              <w:t xml:space="preserve"> </w:t>
            </w:r>
            <w:r>
              <w:t>существование»,</w:t>
            </w:r>
            <w:r>
              <w:rPr>
                <w:spacing w:val="43"/>
              </w:rPr>
              <w:t xml:space="preserve"> </w:t>
            </w:r>
            <w:r>
              <w:t>«Породы</w:t>
            </w:r>
            <w:r>
              <w:rPr>
                <w:spacing w:val="41"/>
              </w:rPr>
              <w:t xml:space="preserve"> </w:t>
            </w:r>
            <w:r>
              <w:rPr>
                <w:spacing w:val="-2"/>
              </w:rPr>
              <w:t>голубей»,</w:t>
            </w:r>
          </w:p>
          <w:p w:rsidR="00991C96" w:rsidRDefault="008A40EF">
            <w:pPr>
              <w:pStyle w:val="TableParagraph"/>
              <w:ind w:left="146" w:right="268"/>
              <w:jc w:val="both"/>
            </w:pPr>
            <w:r>
              <w:t>«Многообразие культурных форм капусты», «Породы домашних животных», «Схема образования новых видов (по Ч. Дарвину)», «Схема соотношения движущих сил эволюции»,</w:t>
            </w:r>
            <w:r>
              <w:rPr>
                <w:spacing w:val="11"/>
              </w:rPr>
              <w:t xml:space="preserve"> </w:t>
            </w:r>
            <w:r>
              <w:t>«Основные</w:t>
            </w:r>
            <w:r>
              <w:rPr>
                <w:spacing w:val="10"/>
              </w:rPr>
              <w:t xml:space="preserve"> </w:t>
            </w:r>
            <w:r>
              <w:t>положения</w:t>
            </w:r>
            <w:r>
              <w:rPr>
                <w:spacing w:val="8"/>
              </w:rPr>
              <w:t xml:space="preserve"> </w:t>
            </w:r>
            <w:r>
              <w:t>синтетической</w:t>
            </w:r>
            <w:r>
              <w:rPr>
                <w:spacing w:val="8"/>
              </w:rPr>
              <w:t xml:space="preserve"> </w:t>
            </w:r>
            <w:r>
              <w:rPr>
                <w:spacing w:val="-2"/>
              </w:rPr>
              <w:t>теории</w:t>
            </w:r>
          </w:p>
          <w:p w:rsidR="00991C96" w:rsidRDefault="008A40EF">
            <w:pPr>
              <w:pStyle w:val="TableParagraph"/>
              <w:spacing w:line="238" w:lineRule="exact"/>
              <w:ind w:left="146"/>
            </w:pPr>
            <w:r>
              <w:rPr>
                <w:spacing w:val="-2"/>
              </w:rPr>
              <w:t>эволюции».</w:t>
            </w:r>
          </w:p>
        </w:tc>
        <w:tc>
          <w:tcPr>
            <w:tcW w:w="2835" w:type="dxa"/>
          </w:tcPr>
          <w:p w:rsidR="00991C96" w:rsidRDefault="008A40EF">
            <w:pPr>
              <w:pStyle w:val="TableParagraph"/>
              <w:spacing w:line="249" w:lineRule="exact"/>
              <w:ind w:left="8"/>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ind w:left="122" w:right="111"/>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ind w:left="69" w:right="61"/>
              <w:jc w:val="center"/>
              <w:rPr>
                <w:i/>
              </w:rPr>
            </w:pPr>
            <w:r>
              <w:rPr>
                <w:i/>
              </w:rPr>
              <w:t>зависимости</w:t>
            </w:r>
            <w:r>
              <w:rPr>
                <w:i/>
                <w:spacing w:val="-11"/>
              </w:rPr>
              <w:t xml:space="preserve"> </w:t>
            </w:r>
            <w:r>
              <w:rPr>
                <w:i/>
              </w:rPr>
              <w:t>от</w:t>
            </w:r>
            <w:r>
              <w:rPr>
                <w:i/>
                <w:spacing w:val="-14"/>
              </w:rPr>
              <w:t xml:space="preserve"> </w:t>
            </w:r>
            <w:r>
              <w:rPr>
                <w:i/>
              </w:rPr>
              <w:t>нагрузки</w:t>
            </w:r>
            <w:r>
              <w:rPr>
                <w:i/>
                <w:spacing w:val="-12"/>
              </w:rPr>
              <w:t xml:space="preserve"> </w:t>
            </w:r>
            <w:r>
              <w:rPr>
                <w:i/>
              </w:rPr>
              <w:t>по учебному плану на текущий учебный год в рабочей программе учителя</w:t>
            </w:r>
          </w:p>
        </w:tc>
      </w:tr>
      <w:tr w:rsidR="00991C96">
        <w:trPr>
          <w:trHeight w:val="3036"/>
        </w:trPr>
        <w:tc>
          <w:tcPr>
            <w:tcW w:w="850" w:type="dxa"/>
          </w:tcPr>
          <w:p w:rsidR="00991C96" w:rsidRDefault="008A40EF">
            <w:pPr>
              <w:pStyle w:val="TableParagraph"/>
              <w:spacing w:line="247" w:lineRule="exact"/>
              <w:ind w:left="146"/>
            </w:pPr>
            <w:r>
              <w:rPr>
                <w:spacing w:val="-5"/>
              </w:rPr>
              <w:t>2.</w:t>
            </w:r>
          </w:p>
        </w:tc>
        <w:tc>
          <w:tcPr>
            <w:tcW w:w="5955" w:type="dxa"/>
          </w:tcPr>
          <w:p w:rsidR="00991C96" w:rsidRDefault="008A40EF">
            <w:pPr>
              <w:pStyle w:val="TableParagraph"/>
              <w:tabs>
                <w:tab w:val="left" w:pos="762"/>
                <w:tab w:val="left" w:pos="971"/>
                <w:tab w:val="left" w:pos="1449"/>
                <w:tab w:val="left" w:pos="1518"/>
                <w:tab w:val="left" w:pos="1928"/>
                <w:tab w:val="left" w:pos="2024"/>
                <w:tab w:val="left" w:pos="2247"/>
                <w:tab w:val="left" w:pos="2353"/>
                <w:tab w:val="left" w:pos="2773"/>
                <w:tab w:val="left" w:pos="3560"/>
                <w:tab w:val="left" w:pos="3626"/>
                <w:tab w:val="left" w:pos="4025"/>
                <w:tab w:val="left" w:pos="4205"/>
                <w:tab w:val="left" w:pos="4575"/>
                <w:tab w:val="left" w:pos="5129"/>
              </w:tabs>
              <w:ind w:left="146" w:right="266" w:firstLine="84"/>
            </w:pPr>
            <w:r>
              <w:t xml:space="preserve">120.7.2. Тема 2. Микроэволюция и её результаты. </w:t>
            </w:r>
            <w:r>
              <w:rPr>
                <w:spacing w:val="-2"/>
              </w:rPr>
              <w:t>Популяция</w:t>
            </w:r>
            <w:r>
              <w:tab/>
            </w:r>
            <w:r>
              <w:rPr>
                <w:spacing w:val="-4"/>
              </w:rPr>
              <w:t>как</w:t>
            </w:r>
            <w:r>
              <w:tab/>
            </w:r>
            <w:r>
              <w:tab/>
            </w:r>
            <w:r>
              <w:rPr>
                <w:spacing w:val="-2"/>
              </w:rPr>
              <w:t>элементарная</w:t>
            </w:r>
            <w:r>
              <w:tab/>
            </w:r>
            <w:r>
              <w:rPr>
                <w:spacing w:val="-2"/>
              </w:rPr>
              <w:t>единица</w:t>
            </w:r>
            <w:r>
              <w:tab/>
            </w:r>
            <w:r>
              <w:rPr>
                <w:spacing w:val="-32"/>
              </w:rPr>
              <w:t xml:space="preserve"> </w:t>
            </w:r>
            <w:r>
              <w:t>эволюции. Современные методы оценки генетического разнообразия и</w:t>
            </w:r>
            <w:r>
              <w:rPr>
                <w:spacing w:val="-3"/>
              </w:rPr>
              <w:t xml:space="preserve"> </w:t>
            </w:r>
            <w:r>
              <w:t>структуры</w:t>
            </w:r>
            <w:r>
              <w:rPr>
                <w:spacing w:val="-2"/>
              </w:rPr>
              <w:t xml:space="preserve"> </w:t>
            </w:r>
            <w:r>
              <w:t>популяций. Изменение</w:t>
            </w:r>
            <w:r>
              <w:rPr>
                <w:spacing w:val="-2"/>
              </w:rPr>
              <w:t xml:space="preserve"> </w:t>
            </w:r>
            <w:r>
              <w:t>генофонда</w:t>
            </w:r>
            <w:r>
              <w:rPr>
                <w:spacing w:val="-2"/>
              </w:rPr>
              <w:t xml:space="preserve"> </w:t>
            </w:r>
            <w:r>
              <w:t xml:space="preserve">популяции </w:t>
            </w:r>
            <w:r>
              <w:rPr>
                <w:spacing w:val="-4"/>
              </w:rPr>
              <w:t>как</w:t>
            </w:r>
            <w:r>
              <w:tab/>
            </w:r>
            <w:r>
              <w:rPr>
                <w:spacing w:val="-2"/>
              </w:rPr>
              <w:t>элементарное</w:t>
            </w:r>
            <w:r>
              <w:tab/>
            </w:r>
            <w:r>
              <w:tab/>
            </w:r>
            <w:r>
              <w:tab/>
            </w:r>
            <w:r>
              <w:rPr>
                <w:spacing w:val="-2"/>
              </w:rPr>
              <w:t>эволюционное</w:t>
            </w:r>
            <w:r>
              <w:tab/>
            </w:r>
            <w:r>
              <w:rPr>
                <w:spacing w:val="-2"/>
              </w:rPr>
              <w:t>явление.</w:t>
            </w:r>
            <w:r>
              <w:tab/>
            </w:r>
            <w:r>
              <w:rPr>
                <w:spacing w:val="-2"/>
              </w:rPr>
              <w:t xml:space="preserve">Закон </w:t>
            </w:r>
            <w:r>
              <w:t>генетического равновесия Дж. Харди, В. Вайнберга. Элементарные</w:t>
            </w:r>
            <w:r>
              <w:rPr>
                <w:spacing w:val="80"/>
              </w:rPr>
              <w:t xml:space="preserve"> </w:t>
            </w:r>
            <w:r>
              <w:t>факторы</w:t>
            </w:r>
            <w:r>
              <w:rPr>
                <w:spacing w:val="80"/>
              </w:rPr>
              <w:t xml:space="preserve"> </w:t>
            </w:r>
            <w:r>
              <w:t>(движущие</w:t>
            </w:r>
            <w:r>
              <w:rPr>
                <w:spacing w:val="80"/>
              </w:rPr>
              <w:t xml:space="preserve"> </w:t>
            </w:r>
            <w:r>
              <w:t>силы)</w:t>
            </w:r>
            <w:r>
              <w:rPr>
                <w:spacing w:val="80"/>
              </w:rPr>
              <w:t xml:space="preserve"> </w:t>
            </w:r>
            <w:r>
              <w:t>эволюции. Мутационный</w:t>
            </w:r>
            <w:r>
              <w:rPr>
                <w:spacing w:val="80"/>
              </w:rPr>
              <w:t xml:space="preserve"> </w:t>
            </w:r>
            <w:r>
              <w:t>процесс.</w:t>
            </w:r>
            <w:r>
              <w:rPr>
                <w:spacing w:val="80"/>
              </w:rPr>
              <w:t xml:space="preserve"> </w:t>
            </w:r>
            <w:r>
              <w:t>Комбинативная</w:t>
            </w:r>
            <w:r>
              <w:rPr>
                <w:spacing w:val="80"/>
              </w:rPr>
              <w:t xml:space="preserve"> </w:t>
            </w:r>
            <w:r>
              <w:t>изменчивость. Дрейф</w:t>
            </w:r>
            <w:r>
              <w:rPr>
                <w:spacing w:val="40"/>
              </w:rPr>
              <w:t xml:space="preserve"> </w:t>
            </w:r>
            <w:r>
              <w:t>генов</w:t>
            </w:r>
            <w:r>
              <w:rPr>
                <w:spacing w:val="40"/>
              </w:rPr>
              <w:t xml:space="preserve"> </w:t>
            </w:r>
            <w:r>
              <w:t>–</w:t>
            </w:r>
            <w:r>
              <w:rPr>
                <w:spacing w:val="40"/>
              </w:rPr>
              <w:t xml:space="preserve"> </w:t>
            </w:r>
            <w:r>
              <w:t>случайные</w:t>
            </w:r>
            <w:r>
              <w:rPr>
                <w:spacing w:val="40"/>
              </w:rPr>
              <w:t xml:space="preserve"> </w:t>
            </w:r>
            <w:r>
              <w:t>ненаправленные</w:t>
            </w:r>
            <w:r>
              <w:rPr>
                <w:spacing w:val="40"/>
              </w:rPr>
              <w:t xml:space="preserve"> </w:t>
            </w:r>
            <w:r>
              <w:t>изменения</w:t>
            </w:r>
            <w:r>
              <w:rPr>
                <w:spacing w:val="40"/>
              </w:rPr>
              <w:t xml:space="preserve"> </w:t>
            </w:r>
            <w:r>
              <w:rPr>
                <w:spacing w:val="-2"/>
              </w:rPr>
              <w:t>частот</w:t>
            </w:r>
            <w:r>
              <w:tab/>
            </w:r>
            <w:r>
              <w:tab/>
            </w:r>
            <w:r>
              <w:rPr>
                <w:spacing w:val="-2"/>
              </w:rPr>
              <w:t>аллелей</w:t>
            </w:r>
            <w:r>
              <w:tab/>
            </w:r>
            <w:r>
              <w:rPr>
                <w:spacing w:val="-10"/>
              </w:rPr>
              <w:t>в</w:t>
            </w:r>
            <w:r>
              <w:tab/>
            </w:r>
            <w:r>
              <w:tab/>
            </w:r>
            <w:r>
              <w:rPr>
                <w:spacing w:val="-2"/>
              </w:rPr>
              <w:t>популяциях.</w:t>
            </w:r>
            <w:r>
              <w:tab/>
            </w:r>
            <w:r>
              <w:tab/>
            </w:r>
            <w:r>
              <w:rPr>
                <w:spacing w:val="-2"/>
              </w:rPr>
              <w:t>Эффект</w:t>
            </w:r>
            <w:r>
              <w:tab/>
            </w:r>
            <w:r>
              <w:rPr>
                <w:spacing w:val="-2"/>
              </w:rPr>
              <w:t>основателя. Миграции.</w:t>
            </w:r>
            <w:r>
              <w:tab/>
            </w:r>
            <w:r>
              <w:tab/>
            </w:r>
            <w:r>
              <w:rPr>
                <w:spacing w:val="-2"/>
              </w:rPr>
              <w:t>Изоляция</w:t>
            </w:r>
            <w:r>
              <w:tab/>
            </w:r>
            <w:r>
              <w:rPr>
                <w:spacing w:val="-2"/>
              </w:rPr>
              <w:t>популяций:</w:t>
            </w:r>
            <w:r>
              <w:tab/>
            </w:r>
            <w:r>
              <w:tab/>
            </w:r>
            <w:r>
              <w:rPr>
                <w:spacing w:val="-2"/>
              </w:rPr>
              <w:t>географическая</w:t>
            </w:r>
          </w:p>
          <w:p w:rsidR="00991C96" w:rsidRDefault="008A40EF">
            <w:pPr>
              <w:pStyle w:val="TableParagraph"/>
              <w:spacing w:line="238" w:lineRule="exact"/>
              <w:ind w:left="146"/>
            </w:pPr>
            <w:r>
              <w:rPr>
                <w:spacing w:val="-2"/>
              </w:rPr>
              <w:t>(пространственная),</w:t>
            </w:r>
            <w:r>
              <w:rPr>
                <w:spacing w:val="16"/>
              </w:rPr>
              <w:t xml:space="preserve"> </w:t>
            </w:r>
            <w:r>
              <w:rPr>
                <w:spacing w:val="-2"/>
              </w:rPr>
              <w:t>биологическая</w:t>
            </w:r>
            <w:r>
              <w:rPr>
                <w:spacing w:val="20"/>
              </w:rPr>
              <w:t xml:space="preserve"> </w:t>
            </w:r>
            <w:r>
              <w:rPr>
                <w:spacing w:val="-2"/>
              </w:rPr>
              <w:t>(репродуктивная).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13914"/>
        </w:trPr>
        <w:tc>
          <w:tcPr>
            <w:tcW w:w="850" w:type="dxa"/>
          </w:tcPr>
          <w:p w:rsidR="00991C96" w:rsidRDefault="00991C96">
            <w:pPr>
              <w:pStyle w:val="TableParagraph"/>
              <w:ind w:left="0"/>
            </w:pPr>
          </w:p>
        </w:tc>
        <w:tc>
          <w:tcPr>
            <w:tcW w:w="5955" w:type="dxa"/>
          </w:tcPr>
          <w:p w:rsidR="00991C96" w:rsidRDefault="008A40EF">
            <w:pPr>
              <w:pStyle w:val="TableParagraph"/>
              <w:tabs>
                <w:tab w:val="left" w:pos="1415"/>
                <w:tab w:val="left" w:pos="3334"/>
                <w:tab w:val="left" w:pos="4617"/>
              </w:tabs>
              <w:ind w:left="146" w:right="267" w:firstLine="84"/>
              <w:jc w:val="both"/>
            </w:pPr>
            <w:r>
              <w:t xml:space="preserve">Естественный отбор – направляющий фактор эволюции. </w:t>
            </w:r>
            <w:r>
              <w:rPr>
                <w:spacing w:val="-2"/>
              </w:rPr>
              <w:t>Формы</w:t>
            </w:r>
            <w:r>
              <w:tab/>
            </w:r>
            <w:r>
              <w:rPr>
                <w:spacing w:val="-2"/>
              </w:rPr>
              <w:t>естественного</w:t>
            </w:r>
            <w:r>
              <w:tab/>
            </w:r>
            <w:r>
              <w:rPr>
                <w:spacing w:val="-2"/>
              </w:rPr>
              <w:t>отбора:</w:t>
            </w:r>
            <w:r>
              <w:tab/>
            </w:r>
            <w:r>
              <w:rPr>
                <w:spacing w:val="-2"/>
              </w:rPr>
              <w:t xml:space="preserve">движущий, </w:t>
            </w:r>
            <w:r>
              <w:t>стабилизирующий, разрывающий (дизруптивный). Половой отбор. Возникновение и эволюция социального поведения животных.</w:t>
            </w:r>
          </w:p>
          <w:p w:rsidR="00991C96" w:rsidRDefault="008A40EF">
            <w:pPr>
              <w:pStyle w:val="TableParagraph"/>
              <w:ind w:left="146" w:right="268" w:firstLine="84"/>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91C96" w:rsidRDefault="008A40EF">
            <w:pPr>
              <w:pStyle w:val="TableParagraph"/>
              <w:tabs>
                <w:tab w:val="left" w:pos="1988"/>
                <w:tab w:val="left" w:pos="2108"/>
                <w:tab w:val="left" w:pos="2693"/>
                <w:tab w:val="left" w:pos="3012"/>
                <w:tab w:val="left" w:pos="3878"/>
                <w:tab w:val="left" w:pos="4006"/>
                <w:tab w:val="left" w:pos="4098"/>
                <w:tab w:val="left" w:pos="4157"/>
              </w:tabs>
              <w:ind w:left="146" w:right="267" w:firstLine="84"/>
            </w:pPr>
            <w:r>
              <w:t>Вид,</w:t>
            </w:r>
            <w:r>
              <w:rPr>
                <w:spacing w:val="40"/>
              </w:rPr>
              <w:t xml:space="preserve"> </w:t>
            </w:r>
            <w:r>
              <w:t>его</w:t>
            </w:r>
            <w:r>
              <w:rPr>
                <w:spacing w:val="40"/>
              </w:rPr>
              <w:t xml:space="preserve"> </w:t>
            </w:r>
            <w:r>
              <w:t>критерии</w:t>
            </w:r>
            <w:r>
              <w:rPr>
                <w:spacing w:val="40"/>
              </w:rPr>
              <w:t xml:space="preserve"> </w:t>
            </w:r>
            <w:r>
              <w:t>и</w:t>
            </w:r>
            <w:r>
              <w:rPr>
                <w:spacing w:val="40"/>
              </w:rPr>
              <w:t xml:space="preserve"> </w:t>
            </w:r>
            <w:r>
              <w:t>структура.</w:t>
            </w:r>
            <w:r>
              <w:rPr>
                <w:spacing w:val="40"/>
              </w:rPr>
              <w:t xml:space="preserve"> </w:t>
            </w:r>
            <w:r>
              <w:t>Видообразование</w:t>
            </w:r>
            <w:r>
              <w:rPr>
                <w:spacing w:val="40"/>
              </w:rPr>
              <w:t xml:space="preserve"> </w:t>
            </w:r>
            <w:r>
              <w:t>как результат</w:t>
            </w:r>
            <w:r>
              <w:rPr>
                <w:spacing w:val="28"/>
              </w:rPr>
              <w:t xml:space="preserve"> </w:t>
            </w:r>
            <w:r>
              <w:t>микроэволюции.</w:t>
            </w:r>
            <w:r>
              <w:rPr>
                <w:spacing w:val="28"/>
              </w:rPr>
              <w:t xml:space="preserve"> </w:t>
            </w:r>
            <w:r>
              <w:t>Изоляция</w:t>
            </w:r>
            <w:r>
              <w:rPr>
                <w:spacing w:val="29"/>
              </w:rPr>
              <w:t xml:space="preserve"> </w:t>
            </w:r>
            <w:r>
              <w:t>–</w:t>
            </w:r>
            <w:r>
              <w:rPr>
                <w:spacing w:val="26"/>
              </w:rPr>
              <w:t xml:space="preserve"> </w:t>
            </w:r>
            <w:r>
              <w:t>ключевой</w:t>
            </w:r>
            <w:r>
              <w:rPr>
                <w:spacing w:val="27"/>
              </w:rPr>
              <w:t xml:space="preserve"> </w:t>
            </w:r>
            <w:r>
              <w:t xml:space="preserve">фактор </w:t>
            </w:r>
            <w:r>
              <w:rPr>
                <w:spacing w:val="-2"/>
              </w:rPr>
              <w:t>видообразования.</w:t>
            </w:r>
            <w:r>
              <w:tab/>
            </w:r>
            <w:r>
              <w:rPr>
                <w:spacing w:val="-32"/>
              </w:rPr>
              <w:t xml:space="preserve"> </w:t>
            </w:r>
            <w:r>
              <w:t>Пути</w:t>
            </w:r>
            <w:r>
              <w:tab/>
            </w:r>
            <w:r>
              <w:rPr>
                <w:spacing w:val="-10"/>
              </w:rPr>
              <w:t>и</w:t>
            </w:r>
            <w:r>
              <w:tab/>
            </w:r>
            <w:r>
              <w:rPr>
                <w:spacing w:val="-2"/>
              </w:rPr>
              <w:t>способы</w:t>
            </w:r>
            <w:r>
              <w:tab/>
            </w:r>
            <w:r>
              <w:tab/>
            </w:r>
            <w:r>
              <w:rPr>
                <w:spacing w:val="-2"/>
              </w:rPr>
              <w:t>видообразования: аллопатрическое</w:t>
            </w:r>
            <w:r>
              <w:tab/>
            </w:r>
            <w:r>
              <w:tab/>
            </w:r>
            <w:r>
              <w:rPr>
                <w:spacing w:val="-2"/>
              </w:rPr>
              <w:t>(географическое),</w:t>
            </w:r>
            <w:r>
              <w:tab/>
            </w:r>
            <w:r>
              <w:tab/>
            </w:r>
            <w:r>
              <w:tab/>
            </w:r>
            <w:r>
              <w:tab/>
            </w:r>
            <w:r>
              <w:rPr>
                <w:spacing w:val="-2"/>
              </w:rPr>
              <w:t>симпатрическое (экологическое),</w:t>
            </w:r>
            <w:r>
              <w:tab/>
            </w:r>
            <w:r>
              <w:tab/>
            </w:r>
            <w:r>
              <w:rPr>
                <w:spacing w:val="-30"/>
              </w:rPr>
              <w:t xml:space="preserve"> </w:t>
            </w:r>
            <w:r>
              <w:t>«мгновенное»</w:t>
            </w:r>
            <w:r>
              <w:tab/>
            </w:r>
            <w:r>
              <w:rPr>
                <w:spacing w:val="-2"/>
              </w:rPr>
              <w:t xml:space="preserve">(полиплоидизация, </w:t>
            </w:r>
            <w:r>
              <w:t xml:space="preserve">гибридизация). Длительность эволюционных процессов. </w:t>
            </w:r>
            <w:r>
              <w:rPr>
                <w:spacing w:val="-2"/>
              </w:rPr>
              <w:t>Механизмы</w:t>
            </w:r>
            <w:r>
              <w:tab/>
            </w:r>
            <w:r>
              <w:rPr>
                <w:spacing w:val="-2"/>
              </w:rPr>
              <w:t>формирования</w:t>
            </w:r>
            <w:r>
              <w:tab/>
            </w:r>
            <w:r>
              <w:tab/>
            </w:r>
            <w:r>
              <w:tab/>
            </w:r>
            <w:r>
              <w:rPr>
                <w:spacing w:val="-2"/>
              </w:rPr>
              <w:t>биологического разнообразия.</w:t>
            </w:r>
          </w:p>
          <w:p w:rsidR="00991C96" w:rsidRDefault="008A40EF">
            <w:pPr>
              <w:pStyle w:val="TableParagraph"/>
              <w:ind w:left="146" w:right="266" w:firstLine="84"/>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991C96" w:rsidRDefault="008A40EF">
            <w:pPr>
              <w:pStyle w:val="TableParagraph"/>
              <w:spacing w:line="252" w:lineRule="exact"/>
              <w:ind w:left="230"/>
            </w:pPr>
            <w:r>
              <w:rPr>
                <w:spacing w:val="-2"/>
              </w:rPr>
              <w:t>Демонстрации:</w:t>
            </w:r>
          </w:p>
          <w:p w:rsidR="00991C96" w:rsidRDefault="008A40EF">
            <w:pPr>
              <w:pStyle w:val="TableParagraph"/>
              <w:spacing w:line="252" w:lineRule="exact"/>
              <w:ind w:left="230"/>
            </w:pPr>
            <w:r>
              <w:t>Портреты:</w:t>
            </w:r>
            <w:r>
              <w:rPr>
                <w:spacing w:val="-7"/>
              </w:rPr>
              <w:t xml:space="preserve"> </w:t>
            </w:r>
            <w:r>
              <w:t>С.С.</w:t>
            </w:r>
            <w:r>
              <w:rPr>
                <w:spacing w:val="-7"/>
              </w:rPr>
              <w:t xml:space="preserve"> </w:t>
            </w:r>
            <w:r>
              <w:t>Четвериков,</w:t>
            </w:r>
            <w:r>
              <w:rPr>
                <w:spacing w:val="-4"/>
              </w:rPr>
              <w:t xml:space="preserve"> </w:t>
            </w:r>
            <w:r>
              <w:t>Э.</w:t>
            </w:r>
            <w:r>
              <w:rPr>
                <w:spacing w:val="-4"/>
              </w:rPr>
              <w:t xml:space="preserve"> Майр.</w:t>
            </w:r>
          </w:p>
          <w:p w:rsidR="00991C96" w:rsidRDefault="008A40EF">
            <w:pPr>
              <w:pStyle w:val="TableParagraph"/>
              <w:tabs>
                <w:tab w:val="left" w:pos="1314"/>
                <w:tab w:val="left" w:pos="1679"/>
                <w:tab w:val="left" w:pos="2576"/>
                <w:tab w:val="left" w:pos="4210"/>
              </w:tabs>
              <w:spacing w:line="252" w:lineRule="exact"/>
              <w:ind w:left="230"/>
            </w:pPr>
            <w:r>
              <w:rPr>
                <w:spacing w:val="-2"/>
              </w:rPr>
              <w:t>Таблицы</w:t>
            </w:r>
            <w:r>
              <w:tab/>
            </w:r>
            <w:r>
              <w:rPr>
                <w:spacing w:val="-10"/>
              </w:rPr>
              <w:t>и</w:t>
            </w:r>
            <w:r>
              <w:tab/>
            </w:r>
            <w:r>
              <w:rPr>
                <w:spacing w:val="-2"/>
              </w:rPr>
              <w:t>схемы:</w:t>
            </w:r>
            <w:r>
              <w:tab/>
            </w:r>
            <w:r>
              <w:rPr>
                <w:spacing w:val="-2"/>
              </w:rPr>
              <w:t>«Мутационная</w:t>
            </w:r>
            <w:r>
              <w:tab/>
            </w:r>
            <w:r>
              <w:rPr>
                <w:spacing w:val="-2"/>
              </w:rPr>
              <w:t>изменчивость»,</w:t>
            </w:r>
          </w:p>
          <w:p w:rsidR="00991C96" w:rsidRDefault="008A40EF">
            <w:pPr>
              <w:pStyle w:val="TableParagraph"/>
              <w:ind w:left="146"/>
            </w:pPr>
            <w:r>
              <w:t>«Популяционная</w:t>
            </w:r>
            <w:r>
              <w:rPr>
                <w:spacing w:val="80"/>
              </w:rPr>
              <w:t xml:space="preserve"> </w:t>
            </w:r>
            <w:r>
              <w:t>структура</w:t>
            </w:r>
            <w:r>
              <w:rPr>
                <w:spacing w:val="80"/>
              </w:rPr>
              <w:t xml:space="preserve"> </w:t>
            </w:r>
            <w:r>
              <w:t>вида»,</w:t>
            </w:r>
            <w:r>
              <w:rPr>
                <w:spacing w:val="80"/>
              </w:rPr>
              <w:t xml:space="preserve"> </w:t>
            </w:r>
            <w:r>
              <w:t>«Схема</w:t>
            </w:r>
            <w:r>
              <w:rPr>
                <w:spacing w:val="80"/>
              </w:rPr>
              <w:t xml:space="preserve"> </w:t>
            </w:r>
            <w:r>
              <w:t>проявления закона</w:t>
            </w:r>
            <w:r>
              <w:rPr>
                <w:spacing w:val="24"/>
              </w:rPr>
              <w:t xml:space="preserve"> </w:t>
            </w:r>
            <w:r>
              <w:t>Харди–Вайнберга»,</w:t>
            </w:r>
            <w:r>
              <w:rPr>
                <w:spacing w:val="25"/>
              </w:rPr>
              <w:t xml:space="preserve"> </w:t>
            </w:r>
            <w:r>
              <w:t>«Движущие</w:t>
            </w:r>
            <w:r>
              <w:rPr>
                <w:spacing w:val="24"/>
              </w:rPr>
              <w:t xml:space="preserve"> </w:t>
            </w:r>
            <w:r>
              <w:t>силы</w:t>
            </w:r>
            <w:r>
              <w:rPr>
                <w:spacing w:val="25"/>
              </w:rPr>
              <w:t xml:space="preserve"> </w:t>
            </w:r>
            <w:r>
              <w:rPr>
                <w:spacing w:val="-2"/>
              </w:rPr>
              <w:t>эволюции»,</w:t>
            </w:r>
          </w:p>
          <w:p w:rsidR="00991C96" w:rsidRDefault="008A40EF">
            <w:pPr>
              <w:pStyle w:val="TableParagraph"/>
              <w:spacing w:line="252" w:lineRule="exact"/>
              <w:ind w:left="146"/>
            </w:pPr>
            <w:r>
              <w:t>«Экологическая</w:t>
            </w:r>
            <w:r>
              <w:rPr>
                <w:spacing w:val="17"/>
              </w:rPr>
              <w:t xml:space="preserve"> </w:t>
            </w:r>
            <w:r>
              <w:t>изоляция</w:t>
            </w:r>
            <w:r>
              <w:rPr>
                <w:spacing w:val="19"/>
              </w:rPr>
              <w:t xml:space="preserve"> </w:t>
            </w:r>
            <w:r>
              <w:t>популяций</w:t>
            </w:r>
            <w:r>
              <w:rPr>
                <w:spacing w:val="18"/>
              </w:rPr>
              <w:t xml:space="preserve"> </w:t>
            </w:r>
            <w:r>
              <w:t>севанской</w:t>
            </w:r>
            <w:r>
              <w:rPr>
                <w:spacing w:val="18"/>
              </w:rPr>
              <w:t xml:space="preserve"> </w:t>
            </w:r>
            <w:r>
              <w:rPr>
                <w:spacing w:val="-2"/>
              </w:rPr>
              <w:t>форели»,</w:t>
            </w:r>
          </w:p>
          <w:p w:rsidR="00991C96" w:rsidRDefault="008A40EF">
            <w:pPr>
              <w:pStyle w:val="TableParagraph"/>
              <w:ind w:left="146" w:right="269"/>
              <w:jc w:val="both"/>
            </w:pPr>
            <w:r>
              <w:t>«Географическая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w:t>
            </w:r>
            <w:r>
              <w:rPr>
                <w:spacing w:val="9"/>
              </w:rPr>
              <w:t xml:space="preserve"> </w:t>
            </w:r>
            <w:r>
              <w:t>«Покровительственная</w:t>
            </w:r>
            <w:r>
              <w:rPr>
                <w:spacing w:val="7"/>
              </w:rPr>
              <w:t xml:space="preserve"> </w:t>
            </w:r>
            <w:r>
              <w:t>окраска</w:t>
            </w:r>
            <w:r>
              <w:rPr>
                <w:spacing w:val="7"/>
              </w:rPr>
              <w:t xml:space="preserve"> </w:t>
            </w:r>
            <w:r>
              <w:rPr>
                <w:spacing w:val="-2"/>
              </w:rPr>
              <w:t>животных»,</w:t>
            </w:r>
          </w:p>
          <w:p w:rsidR="00991C96" w:rsidRDefault="008A40EF">
            <w:pPr>
              <w:pStyle w:val="TableParagraph"/>
              <w:tabs>
                <w:tab w:val="left" w:pos="2943"/>
                <w:tab w:val="left" w:pos="4550"/>
              </w:tabs>
              <w:spacing w:line="252" w:lineRule="exact"/>
              <w:ind w:left="146"/>
              <w:jc w:val="both"/>
            </w:pPr>
            <w:r>
              <w:rPr>
                <w:spacing w:val="-2"/>
              </w:rPr>
              <w:t>«Предупреждающая</w:t>
            </w:r>
            <w:r>
              <w:tab/>
            </w:r>
            <w:r>
              <w:rPr>
                <w:spacing w:val="-2"/>
              </w:rPr>
              <w:t>окраска</w:t>
            </w:r>
            <w:r>
              <w:tab/>
            </w:r>
            <w:r>
              <w:rPr>
                <w:spacing w:val="-2"/>
              </w:rPr>
              <w:t>животных»,</w:t>
            </w:r>
          </w:p>
          <w:p w:rsidR="00991C96" w:rsidRDefault="008A40EF">
            <w:pPr>
              <w:pStyle w:val="TableParagraph"/>
              <w:ind w:left="146" w:right="269"/>
              <w:jc w:val="both"/>
            </w:pPr>
            <w:r>
              <w:t>«Физиологические адаптации», «Приспособленность организмов</w:t>
            </w:r>
            <w:r>
              <w:rPr>
                <w:spacing w:val="61"/>
                <w:w w:val="150"/>
              </w:rPr>
              <w:t xml:space="preserve"> </w:t>
            </w:r>
            <w:r>
              <w:t>и</w:t>
            </w:r>
            <w:r>
              <w:rPr>
                <w:spacing w:val="63"/>
                <w:w w:val="150"/>
              </w:rPr>
              <w:t xml:space="preserve"> </w:t>
            </w:r>
            <w:r>
              <w:t>её</w:t>
            </w:r>
            <w:r>
              <w:rPr>
                <w:spacing w:val="64"/>
                <w:w w:val="150"/>
              </w:rPr>
              <w:t xml:space="preserve"> </w:t>
            </w:r>
            <w:r>
              <w:t>относительность»,</w:t>
            </w:r>
            <w:r>
              <w:rPr>
                <w:spacing w:val="66"/>
                <w:w w:val="150"/>
              </w:rPr>
              <w:t xml:space="preserve"> </w:t>
            </w:r>
            <w:r>
              <w:t>«Критерии</w:t>
            </w:r>
            <w:r>
              <w:rPr>
                <w:spacing w:val="63"/>
                <w:w w:val="150"/>
              </w:rPr>
              <w:t xml:space="preserve"> </w:t>
            </w:r>
            <w:r>
              <w:rPr>
                <w:spacing w:val="-2"/>
              </w:rPr>
              <w:t>вида»,</w:t>
            </w:r>
          </w:p>
          <w:p w:rsidR="00991C96" w:rsidRDefault="008A40EF">
            <w:pPr>
              <w:pStyle w:val="TableParagraph"/>
              <w:spacing w:line="252" w:lineRule="exact"/>
              <w:ind w:left="146"/>
              <w:jc w:val="both"/>
            </w:pPr>
            <w:r>
              <w:t>«Виды-двойники»,</w:t>
            </w:r>
            <w:r>
              <w:rPr>
                <w:spacing w:val="61"/>
              </w:rPr>
              <w:t xml:space="preserve">  </w:t>
            </w:r>
            <w:r>
              <w:t>«Структура</w:t>
            </w:r>
            <w:r>
              <w:rPr>
                <w:spacing w:val="61"/>
              </w:rPr>
              <w:t xml:space="preserve">  </w:t>
            </w:r>
            <w:r>
              <w:t>вида</w:t>
            </w:r>
            <w:r>
              <w:rPr>
                <w:spacing w:val="71"/>
                <w:w w:val="150"/>
              </w:rPr>
              <w:t xml:space="preserve">   </w:t>
            </w:r>
            <w:r>
              <w:t>в</w:t>
            </w:r>
            <w:r>
              <w:rPr>
                <w:spacing w:val="61"/>
              </w:rPr>
              <w:t xml:space="preserve">  </w:t>
            </w:r>
            <w:r>
              <w:rPr>
                <w:spacing w:val="-2"/>
              </w:rPr>
              <w:t>природе»,</w:t>
            </w:r>
          </w:p>
          <w:p w:rsidR="00991C96" w:rsidRDefault="008A40EF">
            <w:pPr>
              <w:pStyle w:val="TableParagraph"/>
              <w:tabs>
                <w:tab w:val="left" w:pos="1688"/>
                <w:tab w:val="left" w:pos="4049"/>
              </w:tabs>
              <w:ind w:left="146" w:right="266"/>
              <w:jc w:val="both"/>
            </w:pPr>
            <w:r>
              <w:rPr>
                <w:spacing w:val="-2"/>
              </w:rPr>
              <w:t>«Способы</w:t>
            </w:r>
            <w:r>
              <w:tab/>
            </w:r>
            <w:r>
              <w:rPr>
                <w:spacing w:val="-2"/>
              </w:rPr>
              <w:t>видообразования»,</w:t>
            </w:r>
            <w:r>
              <w:tab/>
            </w:r>
            <w:r>
              <w:rPr>
                <w:spacing w:val="-2"/>
              </w:rPr>
              <w:t xml:space="preserve">«Географическое </w:t>
            </w:r>
            <w:r>
              <w:t>видообразование трёх видов ландышей», «Экологическое видообразование</w:t>
            </w:r>
            <w:r>
              <w:rPr>
                <w:spacing w:val="7"/>
              </w:rPr>
              <w:t xml:space="preserve"> </w:t>
            </w:r>
            <w:r>
              <w:t>видов</w:t>
            </w:r>
            <w:r>
              <w:rPr>
                <w:spacing w:val="10"/>
              </w:rPr>
              <w:t xml:space="preserve"> </w:t>
            </w:r>
            <w:r>
              <w:t>синиц»,</w:t>
            </w:r>
            <w:r>
              <w:rPr>
                <w:spacing w:val="14"/>
              </w:rPr>
              <w:t xml:space="preserve"> </w:t>
            </w:r>
            <w:r>
              <w:t>«Полиплоиды</w:t>
            </w:r>
            <w:r>
              <w:rPr>
                <w:spacing w:val="12"/>
              </w:rPr>
              <w:t xml:space="preserve"> </w:t>
            </w:r>
            <w:r>
              <w:rPr>
                <w:spacing w:val="-2"/>
              </w:rPr>
              <w:t>растений»,</w:t>
            </w:r>
          </w:p>
          <w:p w:rsidR="00991C96" w:rsidRDefault="008A40EF">
            <w:pPr>
              <w:pStyle w:val="TableParagraph"/>
              <w:spacing w:line="252" w:lineRule="exact"/>
              <w:ind w:left="146"/>
              <w:jc w:val="both"/>
            </w:pPr>
            <w:r>
              <w:t>«Капустно-редечный</w:t>
            </w:r>
            <w:r>
              <w:rPr>
                <w:spacing w:val="-13"/>
              </w:rPr>
              <w:t xml:space="preserve"> </w:t>
            </w:r>
            <w:r>
              <w:rPr>
                <w:spacing w:val="-2"/>
              </w:rPr>
              <w:t>гибрид».</w:t>
            </w:r>
          </w:p>
          <w:p w:rsidR="00991C96" w:rsidRDefault="008A40EF">
            <w:pPr>
              <w:pStyle w:val="TableParagraph"/>
              <w:ind w:left="146" w:right="268" w:firstLine="84"/>
              <w:jc w:val="both"/>
            </w:pPr>
            <w:r>
              <w:t>Оборудование: гербарии растений, коллекции</w:t>
            </w:r>
            <w:r>
              <w:rPr>
                <w:spacing w:val="40"/>
              </w:rPr>
              <w:t xml:space="preserve"> </w:t>
            </w:r>
            <w:r>
              <w:t>насекомых, чучела птиц</w:t>
            </w:r>
            <w:r>
              <w:rPr>
                <w:spacing w:val="40"/>
              </w:rPr>
              <w:t xml:space="preserve"> </w:t>
            </w:r>
            <w:r>
              <w:t>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91C96" w:rsidRDefault="008A40EF">
            <w:pPr>
              <w:pStyle w:val="TableParagraph"/>
              <w:ind w:left="146" w:right="268" w:firstLine="84"/>
              <w:jc w:val="both"/>
            </w:pPr>
            <w:r>
              <w:t>Лабораторная</w:t>
            </w:r>
            <w:r>
              <w:rPr>
                <w:spacing w:val="-5"/>
              </w:rPr>
              <w:t xml:space="preserve"> </w:t>
            </w:r>
            <w:r>
              <w:t>работа</w:t>
            </w:r>
            <w:r>
              <w:rPr>
                <w:spacing w:val="-4"/>
              </w:rPr>
              <w:t xml:space="preserve"> </w:t>
            </w:r>
            <w:r>
              <w:t>«Выявление</w:t>
            </w:r>
            <w:r>
              <w:rPr>
                <w:spacing w:val="-4"/>
              </w:rPr>
              <w:t xml:space="preserve"> </w:t>
            </w:r>
            <w:r>
              <w:t>изменчивости</w:t>
            </w:r>
            <w:r>
              <w:rPr>
                <w:spacing w:val="-5"/>
              </w:rPr>
              <w:t xml:space="preserve"> </w:t>
            </w:r>
            <w:r>
              <w:t>у</w:t>
            </w:r>
            <w:r>
              <w:rPr>
                <w:spacing w:val="-4"/>
              </w:rPr>
              <w:t xml:space="preserve"> </w:t>
            </w:r>
            <w:r>
              <w:t>особей одного вида».</w:t>
            </w:r>
          </w:p>
          <w:p w:rsidR="00991C96" w:rsidRDefault="008A40EF">
            <w:pPr>
              <w:pStyle w:val="TableParagraph"/>
              <w:ind w:left="146" w:right="271" w:firstLine="84"/>
              <w:jc w:val="both"/>
            </w:pPr>
            <w:r>
              <w:t>Лабораторная работа «Приспособления организмов и их относительная целесообразность».</w:t>
            </w:r>
          </w:p>
          <w:p w:rsidR="00991C96" w:rsidRDefault="008A40EF">
            <w:pPr>
              <w:pStyle w:val="TableParagraph"/>
              <w:spacing w:line="254" w:lineRule="exact"/>
              <w:ind w:left="146" w:right="270" w:firstLine="84"/>
              <w:jc w:val="both"/>
            </w:pPr>
            <w:r>
              <w:t>Лабораторная работа «Сравнение видов по морфологическому критерию».</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9106"/>
        </w:trPr>
        <w:tc>
          <w:tcPr>
            <w:tcW w:w="850" w:type="dxa"/>
          </w:tcPr>
          <w:p w:rsidR="00991C96" w:rsidRDefault="008A40EF">
            <w:pPr>
              <w:pStyle w:val="TableParagraph"/>
              <w:spacing w:line="247" w:lineRule="exact"/>
              <w:ind w:left="146"/>
            </w:pPr>
            <w:r>
              <w:rPr>
                <w:spacing w:val="-5"/>
              </w:rPr>
              <w:lastRenderedPageBreak/>
              <w:t>3.</w:t>
            </w:r>
          </w:p>
        </w:tc>
        <w:tc>
          <w:tcPr>
            <w:tcW w:w="5955" w:type="dxa"/>
          </w:tcPr>
          <w:p w:rsidR="00991C96" w:rsidRDefault="008A40EF">
            <w:pPr>
              <w:pStyle w:val="TableParagraph"/>
              <w:spacing w:line="246" w:lineRule="exact"/>
              <w:ind w:left="230"/>
              <w:jc w:val="both"/>
            </w:pPr>
            <w:r>
              <w:t>120.7.3.</w:t>
            </w:r>
            <w:r>
              <w:rPr>
                <w:spacing w:val="-6"/>
              </w:rPr>
              <w:t xml:space="preserve"> </w:t>
            </w:r>
            <w:r>
              <w:t>Тема</w:t>
            </w:r>
            <w:r>
              <w:rPr>
                <w:spacing w:val="-2"/>
              </w:rPr>
              <w:t xml:space="preserve"> </w:t>
            </w:r>
            <w:r>
              <w:t>3.</w:t>
            </w:r>
            <w:r>
              <w:rPr>
                <w:spacing w:val="-5"/>
              </w:rPr>
              <w:t xml:space="preserve"> </w:t>
            </w:r>
            <w:r>
              <w:t>Макроэволюция</w:t>
            </w:r>
            <w:r>
              <w:rPr>
                <w:spacing w:val="-3"/>
              </w:rPr>
              <w:t xml:space="preserve"> </w:t>
            </w:r>
            <w:r>
              <w:t>и</w:t>
            </w:r>
            <w:r>
              <w:rPr>
                <w:spacing w:val="-3"/>
              </w:rPr>
              <w:t xml:space="preserve"> </w:t>
            </w:r>
            <w:r>
              <w:t>её</w:t>
            </w:r>
            <w:r>
              <w:rPr>
                <w:spacing w:val="-2"/>
              </w:rPr>
              <w:t xml:space="preserve"> результаты.</w:t>
            </w:r>
          </w:p>
          <w:p w:rsidR="00991C96" w:rsidRDefault="008A40EF">
            <w:pPr>
              <w:pStyle w:val="TableParagraph"/>
              <w:ind w:left="146" w:right="269" w:firstLine="84"/>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991C96" w:rsidRDefault="008A40EF">
            <w:pPr>
              <w:pStyle w:val="TableParagraph"/>
              <w:ind w:left="146" w:right="268" w:firstLine="84"/>
              <w:jc w:val="both"/>
            </w:pPr>
            <w:r>
              <w:t>Биогеографические методы изучения эволюции. Сравнение флоры и фауны материков и островов. Биогеографические области Земли. Виды-эндемики</w:t>
            </w:r>
            <w:r>
              <w:rPr>
                <w:spacing w:val="40"/>
              </w:rPr>
              <w:t xml:space="preserve"> </w:t>
            </w:r>
            <w:r>
              <w:t xml:space="preserve">и </w:t>
            </w:r>
            <w:r>
              <w:rPr>
                <w:spacing w:val="-2"/>
              </w:rPr>
              <w:t>реликты.</w:t>
            </w:r>
          </w:p>
          <w:p w:rsidR="00991C96" w:rsidRDefault="008A40EF">
            <w:pPr>
              <w:pStyle w:val="TableParagraph"/>
              <w:ind w:left="146" w:right="266" w:firstLine="84"/>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91C96" w:rsidRDefault="008A40EF">
            <w:pPr>
              <w:pStyle w:val="TableParagraph"/>
              <w:spacing w:line="252" w:lineRule="exact"/>
              <w:ind w:left="230"/>
              <w:jc w:val="both"/>
            </w:pPr>
            <w:r>
              <w:t>Хромосомные</w:t>
            </w:r>
            <w:r>
              <w:rPr>
                <w:spacing w:val="-6"/>
              </w:rPr>
              <w:t xml:space="preserve"> </w:t>
            </w:r>
            <w:r>
              <w:t>мутации</w:t>
            </w:r>
            <w:r>
              <w:rPr>
                <w:spacing w:val="-6"/>
              </w:rPr>
              <w:t xml:space="preserve"> </w:t>
            </w:r>
            <w:r>
              <w:t>и</w:t>
            </w:r>
            <w:r>
              <w:rPr>
                <w:spacing w:val="-10"/>
              </w:rPr>
              <w:t xml:space="preserve"> </w:t>
            </w:r>
            <w:r>
              <w:t>эволюция</w:t>
            </w:r>
            <w:r>
              <w:rPr>
                <w:spacing w:val="-6"/>
              </w:rPr>
              <w:t xml:space="preserve"> </w:t>
            </w:r>
            <w:r>
              <w:rPr>
                <w:spacing w:val="-2"/>
              </w:rPr>
              <w:t>геномов.</w:t>
            </w:r>
          </w:p>
          <w:p w:rsidR="00991C96" w:rsidRDefault="008A40EF">
            <w:pPr>
              <w:pStyle w:val="TableParagraph"/>
              <w:spacing w:before="1"/>
              <w:ind w:left="146" w:right="269" w:firstLine="84"/>
              <w:jc w:val="both"/>
            </w:pPr>
            <w:r>
              <w:t>Общие закономерности (правила) эволюции. Необратимость эволюции. Адаптивная радиация. Неравномерность темпов эволюции.</w:t>
            </w:r>
          </w:p>
          <w:p w:rsidR="00991C96" w:rsidRDefault="008A40EF">
            <w:pPr>
              <w:pStyle w:val="TableParagraph"/>
              <w:spacing w:line="252" w:lineRule="exact"/>
              <w:ind w:left="230"/>
            </w:pPr>
            <w:r>
              <w:rPr>
                <w:spacing w:val="-2"/>
              </w:rPr>
              <w:t>Демонстрации:</w:t>
            </w:r>
          </w:p>
          <w:p w:rsidR="00991C96" w:rsidRDefault="008A40EF">
            <w:pPr>
              <w:pStyle w:val="TableParagraph"/>
              <w:ind w:left="146" w:firstLine="84"/>
            </w:pPr>
            <w:r>
              <w:t>Портреты:</w:t>
            </w:r>
            <w:r>
              <w:rPr>
                <w:spacing w:val="34"/>
              </w:rPr>
              <w:t xml:space="preserve"> </w:t>
            </w:r>
            <w:r>
              <w:t>К.М.</w:t>
            </w:r>
            <w:r>
              <w:rPr>
                <w:spacing w:val="33"/>
              </w:rPr>
              <w:t xml:space="preserve"> </w:t>
            </w:r>
            <w:r>
              <w:t>Бэр,</w:t>
            </w:r>
            <w:r>
              <w:rPr>
                <w:spacing w:val="33"/>
              </w:rPr>
              <w:t xml:space="preserve"> </w:t>
            </w:r>
            <w:r>
              <w:t>А.О.</w:t>
            </w:r>
            <w:r>
              <w:rPr>
                <w:spacing w:val="33"/>
              </w:rPr>
              <w:t xml:space="preserve"> </w:t>
            </w:r>
            <w:r>
              <w:t>Ковалевский,</w:t>
            </w:r>
            <w:r>
              <w:rPr>
                <w:spacing w:val="30"/>
              </w:rPr>
              <w:t xml:space="preserve"> </w:t>
            </w:r>
            <w:r>
              <w:t>Ф.</w:t>
            </w:r>
            <w:r>
              <w:rPr>
                <w:spacing w:val="33"/>
              </w:rPr>
              <w:t xml:space="preserve"> </w:t>
            </w:r>
            <w:r>
              <w:t>Мюллер,</w:t>
            </w:r>
            <w:r>
              <w:rPr>
                <w:spacing w:val="30"/>
              </w:rPr>
              <w:t xml:space="preserve"> </w:t>
            </w:r>
            <w:r>
              <w:t xml:space="preserve">Э. </w:t>
            </w:r>
            <w:r>
              <w:rPr>
                <w:spacing w:val="-2"/>
              </w:rPr>
              <w:t>Геккель.</w:t>
            </w:r>
          </w:p>
          <w:p w:rsidR="00991C96" w:rsidRDefault="008A40EF">
            <w:pPr>
              <w:pStyle w:val="TableParagraph"/>
              <w:ind w:left="230"/>
            </w:pPr>
            <w:r>
              <w:t>Таблицы</w:t>
            </w:r>
            <w:r>
              <w:rPr>
                <w:spacing w:val="61"/>
                <w:w w:val="150"/>
              </w:rPr>
              <w:t xml:space="preserve"> </w:t>
            </w:r>
            <w:r>
              <w:t>и</w:t>
            </w:r>
            <w:r>
              <w:rPr>
                <w:spacing w:val="58"/>
                <w:w w:val="150"/>
              </w:rPr>
              <w:t xml:space="preserve"> </w:t>
            </w:r>
            <w:r>
              <w:t>схемы:</w:t>
            </w:r>
            <w:r>
              <w:rPr>
                <w:spacing w:val="62"/>
                <w:w w:val="150"/>
              </w:rPr>
              <w:t xml:space="preserve"> </w:t>
            </w:r>
            <w:r>
              <w:t>«Филогенетический</w:t>
            </w:r>
            <w:r>
              <w:rPr>
                <w:spacing w:val="60"/>
                <w:w w:val="150"/>
              </w:rPr>
              <w:t xml:space="preserve"> </w:t>
            </w:r>
            <w:r>
              <w:t>ряд</w:t>
            </w:r>
            <w:r>
              <w:rPr>
                <w:spacing w:val="62"/>
                <w:w w:val="150"/>
              </w:rPr>
              <w:t xml:space="preserve"> </w:t>
            </w:r>
            <w:r>
              <w:rPr>
                <w:spacing w:val="-2"/>
              </w:rPr>
              <w:t>лошади»,</w:t>
            </w:r>
          </w:p>
          <w:p w:rsidR="00991C96" w:rsidRDefault="008A40EF">
            <w:pPr>
              <w:pStyle w:val="TableParagraph"/>
              <w:spacing w:before="2" w:line="252" w:lineRule="exact"/>
              <w:ind w:left="146"/>
            </w:pPr>
            <w:r>
              <w:t>«Археоптерикс»,</w:t>
            </w:r>
            <w:r>
              <w:rPr>
                <w:spacing w:val="67"/>
              </w:rPr>
              <w:t xml:space="preserve"> </w:t>
            </w:r>
            <w:r>
              <w:t>«Зверозубые</w:t>
            </w:r>
            <w:r>
              <w:rPr>
                <w:spacing w:val="69"/>
              </w:rPr>
              <w:t xml:space="preserve"> </w:t>
            </w:r>
            <w:r>
              <w:t>ящеры»,</w:t>
            </w:r>
            <w:r>
              <w:rPr>
                <w:spacing w:val="70"/>
              </w:rPr>
              <w:t xml:space="preserve"> </w:t>
            </w:r>
            <w:r>
              <w:rPr>
                <w:spacing w:val="-2"/>
              </w:rPr>
              <w:t>«Стегоцефалы»,</w:t>
            </w:r>
          </w:p>
          <w:p w:rsidR="00991C96" w:rsidRDefault="008A40EF">
            <w:pPr>
              <w:pStyle w:val="TableParagraph"/>
              <w:tabs>
                <w:tab w:val="left" w:pos="2362"/>
                <w:tab w:val="left" w:pos="4289"/>
              </w:tabs>
              <w:spacing w:line="252" w:lineRule="exact"/>
              <w:ind w:left="146"/>
            </w:pPr>
            <w:r>
              <w:rPr>
                <w:spacing w:val="-2"/>
              </w:rPr>
              <w:t>«Риниофиты»,</w:t>
            </w:r>
            <w:r>
              <w:tab/>
            </w:r>
            <w:r>
              <w:rPr>
                <w:spacing w:val="-2"/>
              </w:rPr>
              <w:t>«Семенные</w:t>
            </w:r>
            <w:r>
              <w:tab/>
            </w:r>
            <w:r>
              <w:rPr>
                <w:spacing w:val="-2"/>
              </w:rPr>
              <w:t>папоротники»,</w:t>
            </w:r>
          </w:p>
          <w:p w:rsidR="00991C96" w:rsidRDefault="008A40EF">
            <w:pPr>
              <w:pStyle w:val="TableParagraph"/>
              <w:spacing w:line="252" w:lineRule="exact"/>
              <w:ind w:left="146"/>
            </w:pPr>
            <w:r>
              <w:t>«Биогеографические</w:t>
            </w:r>
            <w:r>
              <w:rPr>
                <w:spacing w:val="6"/>
              </w:rPr>
              <w:t xml:space="preserve"> </w:t>
            </w:r>
            <w:r>
              <w:t>зоны</w:t>
            </w:r>
            <w:r>
              <w:rPr>
                <w:spacing w:val="10"/>
              </w:rPr>
              <w:t xml:space="preserve"> </w:t>
            </w:r>
            <w:r>
              <w:t>Земли»,</w:t>
            </w:r>
            <w:r>
              <w:rPr>
                <w:spacing w:val="13"/>
              </w:rPr>
              <w:t xml:space="preserve"> </w:t>
            </w:r>
            <w:r>
              <w:t>«Дрейф</w:t>
            </w:r>
            <w:r>
              <w:rPr>
                <w:spacing w:val="9"/>
              </w:rPr>
              <w:t xml:space="preserve"> </w:t>
            </w:r>
            <w:r>
              <w:rPr>
                <w:spacing w:val="-2"/>
              </w:rPr>
              <w:t>континентов»,</w:t>
            </w:r>
          </w:p>
          <w:p w:rsidR="00991C96" w:rsidRDefault="008A40EF">
            <w:pPr>
              <w:pStyle w:val="TableParagraph"/>
              <w:spacing w:before="1"/>
              <w:ind w:left="146" w:right="264"/>
              <w:jc w:val="both"/>
            </w:pPr>
            <w:r>
              <w:t>«Реликты», «Начальные стадии эмбрионального развития позвоночных животных», «Гомологичные</w:t>
            </w:r>
            <w:r>
              <w:rPr>
                <w:spacing w:val="40"/>
              </w:rPr>
              <w:t xml:space="preserve"> </w:t>
            </w:r>
            <w: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91C96" w:rsidRDefault="008A40EF">
            <w:pPr>
              <w:pStyle w:val="TableParagraph"/>
              <w:ind w:left="146" w:right="268" w:firstLine="84"/>
              <w:jc w:val="both"/>
            </w:pPr>
            <w:r>
              <w:t>Оборудование: коллекции, гербарии, муляжи</w:t>
            </w:r>
            <w:r>
              <w:rPr>
                <w:spacing w:val="40"/>
              </w:rPr>
              <w:t xml:space="preserve"> </w:t>
            </w:r>
            <w:r>
              <w:t>ископаемых остатков организмов, муляжи гомологичных, аналогичных,</w:t>
            </w:r>
            <w:r>
              <w:rPr>
                <w:spacing w:val="32"/>
              </w:rPr>
              <w:t xml:space="preserve">  </w:t>
            </w:r>
            <w:r>
              <w:t>рудиментарных</w:t>
            </w:r>
            <w:r>
              <w:rPr>
                <w:spacing w:val="32"/>
              </w:rPr>
              <w:t xml:space="preserve">  </w:t>
            </w:r>
            <w:r>
              <w:t>органов</w:t>
            </w:r>
            <w:r>
              <w:rPr>
                <w:spacing w:val="60"/>
              </w:rPr>
              <w:t xml:space="preserve">   </w:t>
            </w:r>
            <w:r>
              <w:t>и</w:t>
            </w:r>
            <w:r>
              <w:rPr>
                <w:spacing w:val="32"/>
              </w:rPr>
              <w:t xml:space="preserve">  </w:t>
            </w:r>
            <w:r>
              <w:rPr>
                <w:spacing w:val="-2"/>
              </w:rPr>
              <w:t>атавизмов,</w:t>
            </w:r>
          </w:p>
          <w:p w:rsidR="00991C96" w:rsidRDefault="008A40EF">
            <w:pPr>
              <w:pStyle w:val="TableParagraph"/>
              <w:spacing w:line="238" w:lineRule="exact"/>
              <w:ind w:left="146"/>
              <w:jc w:val="both"/>
            </w:pPr>
            <w:r>
              <w:t>коллекции</w:t>
            </w:r>
            <w:r>
              <w:rPr>
                <w:spacing w:val="-5"/>
              </w:rPr>
              <w:t xml:space="preserve"> </w:t>
            </w:r>
            <w:r>
              <w:rPr>
                <w:spacing w:val="-2"/>
              </w:rPr>
              <w:t>насекомых.</w:t>
            </w:r>
          </w:p>
        </w:tc>
        <w:tc>
          <w:tcPr>
            <w:tcW w:w="2835" w:type="dxa"/>
          </w:tcPr>
          <w:p w:rsidR="00991C96" w:rsidRDefault="00991C96">
            <w:pPr>
              <w:pStyle w:val="TableParagraph"/>
              <w:ind w:left="0"/>
            </w:pPr>
          </w:p>
        </w:tc>
      </w:tr>
      <w:tr w:rsidR="00991C96">
        <w:trPr>
          <w:trHeight w:val="5568"/>
        </w:trPr>
        <w:tc>
          <w:tcPr>
            <w:tcW w:w="850" w:type="dxa"/>
          </w:tcPr>
          <w:p w:rsidR="00991C96" w:rsidRDefault="008A40EF">
            <w:pPr>
              <w:pStyle w:val="TableParagraph"/>
              <w:spacing w:line="249" w:lineRule="exact"/>
              <w:ind w:left="146"/>
            </w:pPr>
            <w:r>
              <w:rPr>
                <w:spacing w:val="-5"/>
              </w:rPr>
              <w:t>4.</w:t>
            </w:r>
          </w:p>
        </w:tc>
        <w:tc>
          <w:tcPr>
            <w:tcW w:w="5955" w:type="dxa"/>
          </w:tcPr>
          <w:p w:rsidR="00991C96" w:rsidRDefault="008A40EF">
            <w:pPr>
              <w:pStyle w:val="TableParagraph"/>
              <w:ind w:left="146" w:right="269" w:firstLine="84"/>
              <w:jc w:val="both"/>
            </w:pPr>
            <w:r>
              <w:t xml:space="preserve">120.7.4. Тема 4. Происхождение и развитие жизни на </w:t>
            </w:r>
            <w:r>
              <w:rPr>
                <w:spacing w:val="-2"/>
              </w:rPr>
              <w:t>Земле.</w:t>
            </w:r>
          </w:p>
          <w:p w:rsidR="00991C96" w:rsidRDefault="008A40EF">
            <w:pPr>
              <w:pStyle w:val="TableParagraph"/>
              <w:ind w:left="146" w:right="266" w:firstLine="84"/>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91C96" w:rsidRDefault="008A40EF">
            <w:pPr>
              <w:pStyle w:val="TableParagraph"/>
              <w:tabs>
                <w:tab w:val="left" w:pos="5469"/>
              </w:tabs>
              <w:ind w:left="146" w:right="268" w:firstLine="84"/>
              <w:jc w:val="both"/>
            </w:pPr>
            <w:r>
              <w:t>Основные</w:t>
            </w:r>
            <w:r>
              <w:rPr>
                <w:spacing w:val="-2"/>
              </w:rPr>
              <w:t xml:space="preserve"> </w:t>
            </w:r>
            <w:r>
              <w:t>этапы</w:t>
            </w:r>
            <w:r>
              <w:rPr>
                <w:spacing w:val="-5"/>
              </w:rPr>
              <w:t xml:space="preserve"> </w:t>
            </w:r>
            <w:r>
              <w:t>неорганической</w:t>
            </w:r>
            <w:r>
              <w:rPr>
                <w:spacing w:val="-3"/>
              </w:rPr>
              <w:t xml:space="preserve"> </w:t>
            </w:r>
            <w:r>
              <w:t>эволюции.</w:t>
            </w:r>
            <w:r>
              <w:rPr>
                <w:spacing w:val="-3"/>
              </w:rPr>
              <w:t xml:space="preserve"> </w:t>
            </w:r>
            <w:r>
              <w:t>Планетарная (геологическая) эволюция. Химическая эволюция. Абиогенный</w:t>
            </w:r>
            <w:r>
              <w:rPr>
                <w:spacing w:val="40"/>
              </w:rPr>
              <w:t xml:space="preserve">  </w:t>
            </w:r>
            <w:r>
              <w:t>синтез</w:t>
            </w:r>
            <w:r>
              <w:rPr>
                <w:spacing w:val="40"/>
              </w:rPr>
              <w:t xml:space="preserve">  </w:t>
            </w:r>
            <w:r>
              <w:t>органических</w:t>
            </w:r>
            <w:r>
              <w:rPr>
                <w:spacing w:val="80"/>
              </w:rPr>
              <w:t xml:space="preserve">  </w:t>
            </w:r>
            <w:r>
              <w:t>веществ</w:t>
            </w:r>
            <w:r>
              <w:tab/>
            </w:r>
            <w:r>
              <w:rPr>
                <w:spacing w:val="-6"/>
              </w:rPr>
              <w:t xml:space="preserve">из </w:t>
            </w:r>
            <w:r>
              <w:t>неорганических.</w:t>
            </w:r>
            <w:r>
              <w:rPr>
                <w:spacing w:val="-5"/>
              </w:rPr>
              <w:t xml:space="preserve"> </w:t>
            </w:r>
            <w:r>
              <w:t>Опыт</w:t>
            </w:r>
            <w:r>
              <w:rPr>
                <w:spacing w:val="-5"/>
              </w:rPr>
              <w:t xml:space="preserve"> </w:t>
            </w:r>
            <w:r>
              <w:t>С.</w:t>
            </w:r>
            <w:r>
              <w:rPr>
                <w:spacing w:val="-4"/>
              </w:rPr>
              <w:t xml:space="preserve"> </w:t>
            </w:r>
            <w:r>
              <w:t>Миллера</w:t>
            </w:r>
            <w:r>
              <w:rPr>
                <w:spacing w:val="-2"/>
              </w:rPr>
              <w:t xml:space="preserve"> </w:t>
            </w:r>
            <w:r>
              <w:t>и</w:t>
            </w:r>
            <w:r>
              <w:rPr>
                <w:spacing w:val="-5"/>
              </w:rPr>
              <w:t xml:space="preserve"> </w:t>
            </w:r>
            <w:r>
              <w:t>Г.</w:t>
            </w:r>
            <w:r>
              <w:rPr>
                <w:spacing w:val="-4"/>
              </w:rPr>
              <w:t xml:space="preserve"> </w:t>
            </w:r>
            <w:r>
              <w:t>Юри.</w:t>
            </w:r>
            <w:r>
              <w:rPr>
                <w:spacing w:val="-5"/>
              </w:rPr>
              <w:t xml:space="preserve"> </w:t>
            </w:r>
            <w:r>
              <w:t>Образование полимеров</w:t>
            </w:r>
            <w:r>
              <w:rPr>
                <w:spacing w:val="40"/>
              </w:rPr>
              <w:t xml:space="preserve"> </w:t>
            </w:r>
            <w:r>
              <w:t>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991C96" w:rsidRDefault="008A40EF">
            <w:pPr>
              <w:pStyle w:val="TableParagraph"/>
              <w:ind w:left="146" w:right="266" w:firstLine="84"/>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91C96" w:rsidRDefault="008A40EF">
            <w:pPr>
              <w:pStyle w:val="TableParagraph"/>
              <w:spacing w:line="239" w:lineRule="exact"/>
              <w:ind w:left="230"/>
              <w:jc w:val="both"/>
            </w:pPr>
            <w:r>
              <w:t>Начальные</w:t>
            </w:r>
            <w:r>
              <w:rPr>
                <w:spacing w:val="25"/>
              </w:rPr>
              <w:t xml:space="preserve"> </w:t>
            </w:r>
            <w:r>
              <w:t>этапы</w:t>
            </w:r>
            <w:r>
              <w:rPr>
                <w:spacing w:val="26"/>
              </w:rPr>
              <w:t xml:space="preserve"> </w:t>
            </w:r>
            <w:r>
              <w:t>органической</w:t>
            </w:r>
            <w:r>
              <w:rPr>
                <w:spacing w:val="24"/>
              </w:rPr>
              <w:t xml:space="preserve"> </w:t>
            </w:r>
            <w:r>
              <w:t>эволюции.</w:t>
            </w:r>
            <w:r>
              <w:rPr>
                <w:spacing w:val="25"/>
              </w:rPr>
              <w:t xml:space="preserve"> </w:t>
            </w:r>
            <w:r>
              <w:t>Появление</w:t>
            </w:r>
            <w:r>
              <w:rPr>
                <w:spacing w:val="26"/>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14675"/>
        </w:trPr>
        <w:tc>
          <w:tcPr>
            <w:tcW w:w="850" w:type="dxa"/>
          </w:tcPr>
          <w:p w:rsidR="00991C96" w:rsidRDefault="00991C96">
            <w:pPr>
              <w:pStyle w:val="TableParagraph"/>
              <w:ind w:left="0"/>
            </w:pPr>
          </w:p>
        </w:tc>
        <w:tc>
          <w:tcPr>
            <w:tcW w:w="5955" w:type="dxa"/>
          </w:tcPr>
          <w:p w:rsidR="00991C96" w:rsidRDefault="008A40EF">
            <w:pPr>
              <w:pStyle w:val="TableParagraph"/>
              <w:ind w:left="146" w:right="268"/>
              <w:jc w:val="both"/>
            </w:pPr>
            <w:r>
              <w:t>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991C96" w:rsidRDefault="008A40EF">
            <w:pPr>
              <w:pStyle w:val="TableParagraph"/>
              <w:ind w:left="146" w:right="268" w:firstLine="84"/>
              <w:jc w:val="both"/>
            </w:pPr>
            <w:r>
              <w:t>Происхождение эукариот (симбиогенез). Эволюционное происхождение</w:t>
            </w:r>
            <w:r>
              <w:rPr>
                <w:spacing w:val="-11"/>
              </w:rPr>
              <w:t xml:space="preserve"> </w:t>
            </w:r>
            <w:r>
              <w:t>вирусов.</w:t>
            </w:r>
            <w:r>
              <w:rPr>
                <w:spacing w:val="-11"/>
              </w:rPr>
              <w:t xml:space="preserve"> </w:t>
            </w:r>
            <w:r>
              <w:t>Происхождение</w:t>
            </w:r>
            <w:r>
              <w:rPr>
                <w:spacing w:val="-11"/>
              </w:rPr>
              <w:t xml:space="preserve"> </w:t>
            </w:r>
            <w:r>
              <w:t>многоклеточных организмов. Возникновение основных групп многоклеточных организмов.</w:t>
            </w:r>
          </w:p>
          <w:p w:rsidR="00991C96" w:rsidRDefault="008A40EF">
            <w:pPr>
              <w:pStyle w:val="TableParagraph"/>
              <w:ind w:left="146" w:right="268" w:firstLine="84"/>
              <w:jc w:val="both"/>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w:t>
            </w:r>
            <w:r>
              <w:rPr>
                <w:spacing w:val="-2"/>
              </w:rPr>
              <w:t>суши.</w:t>
            </w:r>
          </w:p>
          <w:p w:rsidR="00991C96" w:rsidRDefault="008A40EF">
            <w:pPr>
              <w:pStyle w:val="TableParagraph"/>
              <w:ind w:left="146" w:right="268" w:firstLine="84"/>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Pr>
                <w:spacing w:val="40"/>
              </w:rPr>
              <w:t xml:space="preserve"> </w:t>
            </w:r>
            <w:r>
              <w:t>и влияние на газовый состав атмосферы.</w:t>
            </w:r>
          </w:p>
          <w:p w:rsidR="00991C96" w:rsidRDefault="008A40EF">
            <w:pPr>
              <w:pStyle w:val="TableParagraph"/>
              <w:ind w:left="146" w:right="268" w:firstLine="84"/>
              <w:jc w:val="both"/>
            </w:pPr>
            <w:r>
              <w:t>Массовые вымирания – экологические кризисы прошлого. Причины</w:t>
            </w:r>
            <w:r>
              <w:rPr>
                <w:spacing w:val="40"/>
              </w:rPr>
              <w:t xml:space="preserve"> </w:t>
            </w:r>
            <w:r>
              <w:t>и следствия массовых вымираний. Современный экологический кризис,</w:t>
            </w:r>
            <w:r>
              <w:rPr>
                <w:spacing w:val="40"/>
              </w:rPr>
              <w:t xml:space="preserve"> </w:t>
            </w:r>
            <w:r>
              <w:t>его особенности. Проблема сохранения биоразнообразия на Земле.</w:t>
            </w:r>
          </w:p>
          <w:p w:rsidR="00991C96" w:rsidRDefault="008A40EF">
            <w:pPr>
              <w:pStyle w:val="TableParagraph"/>
              <w:ind w:left="146" w:right="269" w:firstLine="84"/>
              <w:jc w:val="both"/>
            </w:pPr>
            <w:r>
              <w:t>Современная система органического мира. Принципы классификации организмов. Основные систематические группы организмов.</w:t>
            </w:r>
          </w:p>
          <w:p w:rsidR="00991C96" w:rsidRDefault="008A40EF">
            <w:pPr>
              <w:pStyle w:val="TableParagraph"/>
              <w:spacing w:line="252" w:lineRule="exact"/>
              <w:ind w:left="230"/>
            </w:pPr>
            <w:r>
              <w:rPr>
                <w:spacing w:val="-2"/>
              </w:rPr>
              <w:t>Демонстрации:</w:t>
            </w:r>
          </w:p>
          <w:p w:rsidR="00991C96" w:rsidRDefault="008A40EF">
            <w:pPr>
              <w:pStyle w:val="TableParagraph"/>
              <w:ind w:left="146" w:right="267" w:firstLine="84"/>
              <w:jc w:val="both"/>
            </w:pPr>
            <w:r>
              <w:t>Портреты: Ф. Реди, Л. Спалланцани, Л. Пастер, И.И. Мечников, А.И. Опарин, Д. Холдейн, Г. Мёллер, С. Миллер, Г. Юри.</w:t>
            </w:r>
          </w:p>
          <w:p w:rsidR="00991C96" w:rsidRDefault="008A40EF">
            <w:pPr>
              <w:pStyle w:val="TableParagraph"/>
              <w:ind w:left="146" w:right="268" w:firstLine="84"/>
              <w:jc w:val="both"/>
            </w:pPr>
            <w:r>
              <w:t>Таблицы</w:t>
            </w:r>
            <w:r>
              <w:rPr>
                <w:spacing w:val="-5"/>
              </w:rPr>
              <w:t xml:space="preserve"> </w:t>
            </w:r>
            <w:r>
              <w:t>и</w:t>
            </w:r>
            <w:r>
              <w:rPr>
                <w:spacing w:val="-5"/>
              </w:rPr>
              <w:t xml:space="preserve"> </w:t>
            </w:r>
            <w:r>
              <w:t>схемы:</w:t>
            </w:r>
            <w:r>
              <w:rPr>
                <w:spacing w:val="-4"/>
              </w:rPr>
              <w:t xml:space="preserve"> </w:t>
            </w:r>
            <w:r>
              <w:t>«Схема</w:t>
            </w:r>
            <w:r>
              <w:rPr>
                <w:spacing w:val="-3"/>
              </w:rPr>
              <w:t xml:space="preserve"> </w:t>
            </w:r>
            <w:r>
              <w:t>опыта</w:t>
            </w:r>
            <w:r>
              <w:rPr>
                <w:spacing w:val="-5"/>
              </w:rPr>
              <w:t xml:space="preserve"> </w:t>
            </w:r>
            <w:r>
              <w:t>Ф.</w:t>
            </w:r>
            <w:r>
              <w:rPr>
                <w:spacing w:val="-3"/>
              </w:rPr>
              <w:t xml:space="preserve"> </w:t>
            </w:r>
            <w:r>
              <w:t>Реди»,</w:t>
            </w:r>
            <w:r>
              <w:rPr>
                <w:spacing w:val="-1"/>
              </w:rPr>
              <w:t xml:space="preserve"> </w:t>
            </w:r>
            <w:r>
              <w:t>«Схема</w:t>
            </w:r>
            <w:r>
              <w:rPr>
                <w:spacing w:val="-3"/>
              </w:rPr>
              <w:t xml:space="preserve"> </w:t>
            </w:r>
            <w:r>
              <w:t>опыта Л.</w:t>
            </w:r>
            <w:r>
              <w:rPr>
                <w:spacing w:val="-2"/>
              </w:rPr>
              <w:t xml:space="preserve"> </w:t>
            </w:r>
            <w:r>
              <w:t>Пастера</w:t>
            </w:r>
            <w:r>
              <w:rPr>
                <w:spacing w:val="40"/>
              </w:rPr>
              <w:t xml:space="preserve"> </w:t>
            </w:r>
            <w:r>
              <w:t>по</w:t>
            </w:r>
            <w:r>
              <w:rPr>
                <w:spacing w:val="-2"/>
              </w:rPr>
              <w:t xml:space="preserve"> </w:t>
            </w:r>
            <w:r>
              <w:t>изучению</w:t>
            </w:r>
            <w:r>
              <w:rPr>
                <w:spacing w:val="-3"/>
              </w:rPr>
              <w:t xml:space="preserve"> </w:t>
            </w:r>
            <w:r>
              <w:t>самозарождения</w:t>
            </w:r>
            <w:r>
              <w:rPr>
                <w:spacing w:val="-2"/>
              </w:rPr>
              <w:t xml:space="preserve"> </w:t>
            </w:r>
            <w:r>
              <w:t>жизни»,</w:t>
            </w:r>
            <w:r>
              <w:rPr>
                <w:spacing w:val="-2"/>
              </w:rPr>
              <w:t xml:space="preserve"> </w:t>
            </w:r>
            <w:r>
              <w:t>«Схема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w:t>
            </w:r>
            <w:r>
              <w:rPr>
                <w:spacing w:val="33"/>
              </w:rPr>
              <w:t xml:space="preserve"> </w:t>
            </w:r>
            <w:r>
              <w:t>«Строение</w:t>
            </w:r>
            <w:r>
              <w:rPr>
                <w:spacing w:val="32"/>
              </w:rPr>
              <w:t xml:space="preserve"> </w:t>
            </w:r>
            <w:r>
              <w:t>вируса»,</w:t>
            </w:r>
            <w:r>
              <w:rPr>
                <w:spacing w:val="34"/>
              </w:rPr>
              <w:t xml:space="preserve"> </w:t>
            </w:r>
            <w:r>
              <w:t>«Ароморфозы</w:t>
            </w:r>
            <w:r>
              <w:rPr>
                <w:spacing w:val="31"/>
              </w:rPr>
              <w:t xml:space="preserve"> </w:t>
            </w:r>
            <w:r>
              <w:rPr>
                <w:spacing w:val="-2"/>
              </w:rPr>
              <w:t>растений»,</w:t>
            </w:r>
          </w:p>
          <w:p w:rsidR="00991C96" w:rsidRDefault="008A40EF">
            <w:pPr>
              <w:pStyle w:val="TableParagraph"/>
              <w:tabs>
                <w:tab w:val="left" w:pos="2218"/>
                <w:tab w:val="left" w:pos="4529"/>
              </w:tabs>
              <w:spacing w:line="252" w:lineRule="exact"/>
              <w:ind w:left="146"/>
              <w:jc w:val="both"/>
            </w:pPr>
            <w:r>
              <w:rPr>
                <w:spacing w:val="-2"/>
              </w:rPr>
              <w:t>«Риниофиты»,</w:t>
            </w:r>
            <w:r>
              <w:tab/>
            </w:r>
            <w:r>
              <w:rPr>
                <w:spacing w:val="-2"/>
              </w:rPr>
              <w:t>«Одноклеточные</w:t>
            </w:r>
            <w:r>
              <w:tab/>
            </w:r>
            <w:r>
              <w:rPr>
                <w:spacing w:val="-2"/>
              </w:rPr>
              <w:t>водоросли»,</w:t>
            </w:r>
          </w:p>
          <w:p w:rsidR="00991C96" w:rsidRDefault="008A40EF">
            <w:pPr>
              <w:pStyle w:val="TableParagraph"/>
              <w:spacing w:line="252" w:lineRule="exact"/>
              <w:ind w:left="146"/>
              <w:jc w:val="both"/>
            </w:pPr>
            <w:r>
              <w:t>«Многоклеточные</w:t>
            </w:r>
            <w:r>
              <w:rPr>
                <w:spacing w:val="74"/>
              </w:rPr>
              <w:t xml:space="preserve"> </w:t>
            </w:r>
            <w:r>
              <w:t>водоросли»,</w:t>
            </w:r>
            <w:r>
              <w:rPr>
                <w:spacing w:val="77"/>
              </w:rPr>
              <w:t xml:space="preserve"> </w:t>
            </w:r>
            <w:r>
              <w:t>«Мхи»,</w:t>
            </w:r>
            <w:r>
              <w:rPr>
                <w:spacing w:val="79"/>
              </w:rPr>
              <w:t xml:space="preserve"> </w:t>
            </w:r>
            <w:r>
              <w:rPr>
                <w:spacing w:val="-2"/>
              </w:rPr>
              <w:t>«Папоротники»,</w:t>
            </w:r>
          </w:p>
          <w:p w:rsidR="00991C96" w:rsidRDefault="008A40EF">
            <w:pPr>
              <w:pStyle w:val="TableParagraph"/>
              <w:ind w:left="146" w:right="266"/>
              <w:jc w:val="both"/>
            </w:pPr>
            <w:r>
              <w:t>«Голосеменные растения», «Органы цветковых</w:t>
            </w:r>
            <w:r>
              <w:rPr>
                <w:spacing w:val="40"/>
              </w:rPr>
              <w:t xml:space="preserve"> </w:t>
            </w:r>
            <w:r>
              <w:t>растений»,</w:t>
            </w:r>
            <w:r>
              <w:rPr>
                <w:spacing w:val="54"/>
              </w:rPr>
              <w:t xml:space="preserve">   </w:t>
            </w:r>
            <w:r>
              <w:t>«Схема</w:t>
            </w:r>
            <w:r>
              <w:rPr>
                <w:spacing w:val="54"/>
              </w:rPr>
              <w:t xml:space="preserve">   </w:t>
            </w:r>
            <w:r>
              <w:t>развития</w:t>
            </w:r>
            <w:r>
              <w:rPr>
                <w:spacing w:val="54"/>
              </w:rPr>
              <w:t xml:space="preserve">   </w:t>
            </w:r>
            <w:r>
              <w:t>животного</w:t>
            </w:r>
            <w:r>
              <w:rPr>
                <w:spacing w:val="54"/>
              </w:rPr>
              <w:t xml:space="preserve">   </w:t>
            </w:r>
            <w:r>
              <w:rPr>
                <w:spacing w:val="-2"/>
              </w:rPr>
              <w:t>мира»,</w:t>
            </w:r>
          </w:p>
          <w:p w:rsidR="00991C96" w:rsidRDefault="008A40EF">
            <w:pPr>
              <w:pStyle w:val="TableParagraph"/>
              <w:tabs>
                <w:tab w:val="left" w:pos="2294"/>
                <w:tab w:val="left" w:pos="4225"/>
              </w:tabs>
              <w:spacing w:line="252" w:lineRule="exact"/>
              <w:ind w:left="146"/>
            </w:pPr>
            <w:r>
              <w:rPr>
                <w:spacing w:val="-2"/>
              </w:rPr>
              <w:t>«Ароморфозы</w:t>
            </w:r>
            <w:r>
              <w:tab/>
            </w:r>
            <w:r>
              <w:rPr>
                <w:spacing w:val="-2"/>
              </w:rPr>
              <w:t>животных»,</w:t>
            </w:r>
            <w:r>
              <w:tab/>
            </w:r>
            <w:r>
              <w:rPr>
                <w:spacing w:val="-2"/>
              </w:rPr>
              <w:t>«Простейшие»,</w:t>
            </w:r>
          </w:p>
          <w:p w:rsidR="00991C96" w:rsidRDefault="008A40EF">
            <w:pPr>
              <w:pStyle w:val="TableParagraph"/>
              <w:tabs>
                <w:tab w:val="left" w:pos="3178"/>
                <w:tab w:val="left" w:pos="4968"/>
              </w:tabs>
              <w:spacing w:line="252" w:lineRule="exact"/>
              <w:ind w:left="146"/>
            </w:pPr>
            <w:r>
              <w:rPr>
                <w:spacing w:val="-2"/>
              </w:rPr>
              <w:t>«Кишечнополостные»,</w:t>
            </w:r>
            <w:r>
              <w:tab/>
            </w:r>
            <w:r>
              <w:rPr>
                <w:spacing w:val="-2"/>
              </w:rPr>
              <w:t>«Плоские</w:t>
            </w:r>
            <w:r>
              <w:tab/>
            </w:r>
            <w:r>
              <w:rPr>
                <w:spacing w:val="-2"/>
              </w:rPr>
              <w:t>черви»,</w:t>
            </w:r>
          </w:p>
          <w:p w:rsidR="00991C96" w:rsidRDefault="008A40EF">
            <w:pPr>
              <w:pStyle w:val="TableParagraph"/>
              <w:tabs>
                <w:tab w:val="left" w:pos="2586"/>
                <w:tab w:val="left" w:pos="4133"/>
              </w:tabs>
              <w:spacing w:line="252" w:lineRule="exact"/>
              <w:ind w:left="146"/>
            </w:pPr>
            <w:r>
              <w:rPr>
                <w:spacing w:val="-2"/>
              </w:rPr>
              <w:t>«Членистоногие»,</w:t>
            </w:r>
            <w:r>
              <w:tab/>
            </w:r>
            <w:r>
              <w:rPr>
                <w:spacing w:val="-2"/>
              </w:rPr>
              <w:t>«Рыбы»,</w:t>
            </w:r>
            <w:r>
              <w:tab/>
            </w:r>
            <w:r>
              <w:rPr>
                <w:spacing w:val="-2"/>
              </w:rPr>
              <w:t>«Земноводные»,</w:t>
            </w:r>
          </w:p>
          <w:p w:rsidR="00991C96" w:rsidRDefault="008A40EF">
            <w:pPr>
              <w:pStyle w:val="TableParagraph"/>
              <w:tabs>
                <w:tab w:val="left" w:pos="2504"/>
                <w:tab w:val="left" w:pos="3799"/>
              </w:tabs>
              <w:spacing w:line="252" w:lineRule="exact"/>
              <w:ind w:left="146"/>
            </w:pPr>
            <w:r>
              <w:rPr>
                <w:spacing w:val="-2"/>
              </w:rPr>
              <w:t>«Пресмыкающиеся»,</w:t>
            </w:r>
            <w:r>
              <w:tab/>
            </w:r>
            <w:r>
              <w:rPr>
                <w:spacing w:val="-2"/>
              </w:rPr>
              <w:t>«Птицы»,</w:t>
            </w:r>
            <w:r>
              <w:tab/>
            </w:r>
            <w:r>
              <w:rPr>
                <w:spacing w:val="-2"/>
              </w:rPr>
              <w:t>«Млекопитающие»,</w:t>
            </w:r>
          </w:p>
          <w:p w:rsidR="00991C96" w:rsidRDefault="008A40EF">
            <w:pPr>
              <w:pStyle w:val="TableParagraph"/>
              <w:ind w:left="146" w:right="267"/>
              <w:jc w:val="both"/>
            </w:pPr>
            <w:r>
              <w:t>«Развитие жизни в архейской эре», «Развитие жизни в протерозойской эре», «Развитие жизни</w:t>
            </w:r>
            <w:r>
              <w:rPr>
                <w:spacing w:val="40"/>
              </w:rPr>
              <w:t xml:space="preserve"> </w:t>
            </w:r>
            <w:r>
              <w:t>в палеозойской эре», «Развитие жизни в мезозойской эре», «Развитие жизни</w:t>
            </w:r>
            <w:r>
              <w:rPr>
                <w:spacing w:val="40"/>
              </w:rPr>
              <w:t xml:space="preserve"> </w:t>
            </w:r>
            <w:r>
              <w:t>в кайнозойской эре», «Современная система органического мира».</w:t>
            </w:r>
          </w:p>
          <w:p w:rsidR="00991C96" w:rsidRDefault="008A40EF">
            <w:pPr>
              <w:pStyle w:val="TableParagraph"/>
              <w:spacing w:line="240" w:lineRule="exact"/>
              <w:ind w:left="230"/>
              <w:jc w:val="both"/>
            </w:pPr>
            <w:r>
              <w:t>Оборудование:</w:t>
            </w:r>
            <w:r>
              <w:rPr>
                <w:spacing w:val="65"/>
              </w:rPr>
              <w:t xml:space="preserve"> </w:t>
            </w:r>
            <w:r>
              <w:t>гербарии</w:t>
            </w:r>
            <w:r>
              <w:rPr>
                <w:spacing w:val="64"/>
              </w:rPr>
              <w:t xml:space="preserve"> </w:t>
            </w:r>
            <w:r>
              <w:t>растений</w:t>
            </w:r>
            <w:r>
              <w:rPr>
                <w:spacing w:val="66"/>
              </w:rPr>
              <w:t xml:space="preserve"> </w:t>
            </w:r>
            <w:r>
              <w:t>различных</w:t>
            </w:r>
            <w:r>
              <w:rPr>
                <w:spacing w:val="67"/>
              </w:rPr>
              <w:t xml:space="preserve"> </w:t>
            </w:r>
            <w:r>
              <w:rPr>
                <w:spacing w:val="-2"/>
              </w:rPr>
              <w:t>отделов,</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3540"/>
        </w:trPr>
        <w:tc>
          <w:tcPr>
            <w:tcW w:w="850" w:type="dxa"/>
          </w:tcPr>
          <w:p w:rsidR="00991C96" w:rsidRDefault="00991C96">
            <w:pPr>
              <w:pStyle w:val="TableParagraph"/>
              <w:ind w:left="0"/>
            </w:pPr>
          </w:p>
        </w:tc>
        <w:tc>
          <w:tcPr>
            <w:tcW w:w="5955" w:type="dxa"/>
          </w:tcPr>
          <w:p w:rsidR="00991C96" w:rsidRDefault="008A40EF">
            <w:pPr>
              <w:pStyle w:val="TableParagraph"/>
              <w:ind w:left="146" w:right="269"/>
              <w:jc w:val="both"/>
            </w:pPr>
            <w:r>
              <w:t>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91C96" w:rsidRDefault="008A40EF">
            <w:pPr>
              <w:pStyle w:val="TableParagraph"/>
              <w:ind w:left="146" w:right="268" w:firstLine="84"/>
              <w:jc w:val="both"/>
            </w:pPr>
            <w:r>
              <w:t>Виртуальная лабораторная работа «Моделирование опытов Миллера–Юри</w:t>
            </w:r>
            <w:r>
              <w:rPr>
                <w:spacing w:val="40"/>
              </w:rPr>
              <w:t xml:space="preserve"> </w:t>
            </w:r>
            <w:r>
              <w:t>по изучению абиогенного синтеза органических соединений в первичной атмосфере».</w:t>
            </w:r>
          </w:p>
          <w:p w:rsidR="00991C96" w:rsidRDefault="008A40EF">
            <w:pPr>
              <w:pStyle w:val="TableParagraph"/>
              <w:ind w:left="146" w:right="269" w:firstLine="84"/>
              <w:jc w:val="both"/>
            </w:pPr>
            <w:r>
              <w:t>Лабораторная работа «Изучение и описание ископаемых остатков древних организмов».</w:t>
            </w:r>
          </w:p>
          <w:p w:rsidR="00991C96" w:rsidRDefault="008A40EF">
            <w:pPr>
              <w:pStyle w:val="TableParagraph"/>
              <w:ind w:left="146" w:right="271" w:firstLine="84"/>
              <w:jc w:val="both"/>
            </w:pPr>
            <w:r>
              <w:t>Практическая работа «Изучение особенностей строения растений разных отделов».</w:t>
            </w:r>
          </w:p>
          <w:p w:rsidR="00991C96" w:rsidRDefault="008A40EF">
            <w:pPr>
              <w:pStyle w:val="TableParagraph"/>
              <w:spacing w:line="252" w:lineRule="exact"/>
              <w:ind w:left="146" w:right="271" w:firstLine="84"/>
              <w:jc w:val="both"/>
            </w:pPr>
            <w:r>
              <w:t>Практическая работа «Изучение особенностей строения позвоночных животных».</w:t>
            </w:r>
          </w:p>
        </w:tc>
        <w:tc>
          <w:tcPr>
            <w:tcW w:w="2835" w:type="dxa"/>
          </w:tcPr>
          <w:p w:rsidR="00991C96" w:rsidRDefault="00991C96">
            <w:pPr>
              <w:pStyle w:val="TableParagraph"/>
              <w:ind w:left="0"/>
            </w:pPr>
          </w:p>
        </w:tc>
      </w:tr>
      <w:tr w:rsidR="00991C96">
        <w:trPr>
          <w:trHeight w:val="11134"/>
        </w:trPr>
        <w:tc>
          <w:tcPr>
            <w:tcW w:w="850" w:type="dxa"/>
          </w:tcPr>
          <w:p w:rsidR="00991C96" w:rsidRDefault="008A40EF">
            <w:pPr>
              <w:pStyle w:val="TableParagraph"/>
              <w:spacing w:line="249" w:lineRule="exact"/>
              <w:ind w:left="146"/>
            </w:pPr>
            <w:r>
              <w:rPr>
                <w:spacing w:val="-5"/>
              </w:rPr>
              <w:t>5.</w:t>
            </w:r>
          </w:p>
        </w:tc>
        <w:tc>
          <w:tcPr>
            <w:tcW w:w="5955" w:type="dxa"/>
          </w:tcPr>
          <w:p w:rsidR="00991C96" w:rsidRDefault="008A40EF">
            <w:pPr>
              <w:pStyle w:val="TableParagraph"/>
              <w:ind w:left="146" w:firstLine="84"/>
            </w:pPr>
            <w:r>
              <w:t>120.7.5.</w:t>
            </w:r>
            <w:r>
              <w:rPr>
                <w:spacing w:val="-8"/>
              </w:rPr>
              <w:t xml:space="preserve"> </w:t>
            </w:r>
            <w:r>
              <w:t>Тема</w:t>
            </w:r>
            <w:r>
              <w:rPr>
                <w:spacing w:val="-5"/>
              </w:rPr>
              <w:t xml:space="preserve"> </w:t>
            </w:r>
            <w:r>
              <w:t>5.</w:t>
            </w:r>
            <w:r>
              <w:rPr>
                <w:spacing w:val="-5"/>
              </w:rPr>
              <w:t xml:space="preserve"> </w:t>
            </w:r>
            <w:r>
              <w:t>Происхождение</w:t>
            </w:r>
            <w:r>
              <w:rPr>
                <w:spacing w:val="-5"/>
              </w:rPr>
              <w:t xml:space="preserve"> </w:t>
            </w:r>
            <w:r>
              <w:t>человека</w:t>
            </w:r>
            <w:r>
              <w:rPr>
                <w:spacing w:val="-3"/>
              </w:rPr>
              <w:t xml:space="preserve"> </w:t>
            </w:r>
            <w:r>
              <w:t>–</w:t>
            </w:r>
            <w:r>
              <w:rPr>
                <w:spacing w:val="-8"/>
              </w:rPr>
              <w:t xml:space="preserve"> </w:t>
            </w:r>
            <w:r>
              <w:t>антропогенез. Разделы и задачи антропологии. Методы антропологии. Становление</w:t>
            </w:r>
            <w:r>
              <w:rPr>
                <w:spacing w:val="40"/>
              </w:rPr>
              <w:t xml:space="preserve"> </w:t>
            </w:r>
            <w:r>
              <w:t>представлений</w:t>
            </w:r>
            <w:r>
              <w:rPr>
                <w:spacing w:val="40"/>
              </w:rPr>
              <w:t xml:space="preserve"> </w:t>
            </w:r>
            <w:r>
              <w:t>о</w:t>
            </w:r>
            <w:r>
              <w:rPr>
                <w:spacing w:val="40"/>
              </w:rPr>
              <w:t xml:space="preserve"> </w:t>
            </w:r>
            <w:r>
              <w:t>происхождении</w:t>
            </w:r>
            <w:r>
              <w:rPr>
                <w:spacing w:val="40"/>
              </w:rPr>
              <w:t xml:space="preserve"> </w:t>
            </w:r>
            <w:r>
              <w:t>человека. Религиозные воззрения. Современные научные теории.</w:t>
            </w:r>
          </w:p>
          <w:p w:rsidR="00991C96" w:rsidRDefault="008A40EF">
            <w:pPr>
              <w:pStyle w:val="TableParagraph"/>
              <w:tabs>
                <w:tab w:val="left" w:pos="1329"/>
                <w:tab w:val="left" w:pos="1693"/>
                <w:tab w:val="left" w:pos="1832"/>
                <w:tab w:val="left" w:pos="2372"/>
                <w:tab w:val="left" w:pos="2600"/>
                <w:tab w:val="left" w:pos="2677"/>
                <w:tab w:val="left" w:pos="2885"/>
                <w:tab w:val="left" w:pos="3097"/>
                <w:tab w:val="left" w:pos="4047"/>
                <w:tab w:val="left" w:pos="4181"/>
                <w:tab w:val="left" w:pos="4214"/>
                <w:tab w:val="left" w:pos="4663"/>
              </w:tabs>
              <w:ind w:left="146" w:right="266" w:firstLine="84"/>
            </w:pPr>
            <w:r>
              <w:rPr>
                <w:spacing w:val="-2"/>
              </w:rPr>
              <w:t>Сходство</w:t>
            </w:r>
            <w:r>
              <w:tab/>
            </w:r>
            <w:r>
              <w:rPr>
                <w:spacing w:val="-2"/>
              </w:rPr>
              <w:t>человека</w:t>
            </w:r>
            <w:r>
              <w:tab/>
            </w:r>
            <w:r>
              <w:rPr>
                <w:spacing w:val="-10"/>
              </w:rPr>
              <w:t>с</w:t>
            </w:r>
            <w:r>
              <w:tab/>
            </w:r>
            <w:r>
              <w:tab/>
            </w:r>
            <w:r>
              <w:rPr>
                <w:spacing w:val="-2"/>
              </w:rPr>
              <w:t>животными.</w:t>
            </w:r>
            <w:r>
              <w:tab/>
            </w:r>
            <w:r>
              <w:rPr>
                <w:spacing w:val="-2"/>
              </w:rPr>
              <w:t xml:space="preserve">Систематическое </w:t>
            </w:r>
            <w:r>
              <w:t>положение</w:t>
            </w:r>
            <w:r>
              <w:rPr>
                <w:spacing w:val="34"/>
              </w:rPr>
              <w:t xml:space="preserve"> </w:t>
            </w:r>
            <w:r>
              <w:t>человека.</w:t>
            </w:r>
            <w:r>
              <w:rPr>
                <w:spacing w:val="34"/>
              </w:rPr>
              <w:t xml:space="preserve"> </w:t>
            </w:r>
            <w:r>
              <w:t>Свидетельства</w:t>
            </w:r>
            <w:r>
              <w:rPr>
                <w:spacing w:val="34"/>
              </w:rPr>
              <w:t xml:space="preserve"> </w:t>
            </w:r>
            <w:r>
              <w:t>сходства</w:t>
            </w:r>
            <w:r>
              <w:rPr>
                <w:spacing w:val="31"/>
              </w:rPr>
              <w:t xml:space="preserve"> </w:t>
            </w:r>
            <w:r>
              <w:t>человека</w:t>
            </w:r>
            <w:r>
              <w:rPr>
                <w:spacing w:val="31"/>
              </w:rPr>
              <w:t xml:space="preserve"> </w:t>
            </w:r>
            <w:r>
              <w:t xml:space="preserve">с </w:t>
            </w:r>
            <w:r>
              <w:rPr>
                <w:spacing w:val="-2"/>
              </w:rPr>
              <w:t>животными:</w:t>
            </w:r>
            <w:r>
              <w:tab/>
            </w:r>
            <w:r>
              <w:tab/>
            </w:r>
            <w:r>
              <w:tab/>
            </w:r>
            <w:r>
              <w:tab/>
            </w:r>
            <w:r>
              <w:tab/>
            </w:r>
            <w:r>
              <w:rPr>
                <w:spacing w:val="-2"/>
              </w:rPr>
              <w:t>сравнительно-морфологические, эмбриологические,</w:t>
            </w:r>
            <w:r>
              <w:tab/>
            </w:r>
            <w:r>
              <w:tab/>
            </w:r>
            <w:r>
              <w:tab/>
            </w:r>
            <w:r>
              <w:tab/>
            </w:r>
            <w:r>
              <w:tab/>
            </w:r>
            <w:r>
              <w:rPr>
                <w:spacing w:val="-2"/>
              </w:rPr>
              <w:t>физиолого-биохимические, поведенческие.</w:t>
            </w:r>
            <w:r>
              <w:tab/>
            </w:r>
            <w:r>
              <w:tab/>
            </w:r>
            <w:r>
              <w:rPr>
                <w:spacing w:val="-2"/>
              </w:rPr>
              <w:t>Отличия</w:t>
            </w:r>
            <w:r>
              <w:tab/>
            </w:r>
            <w:r>
              <w:tab/>
            </w:r>
            <w:r>
              <w:rPr>
                <w:spacing w:val="-2"/>
              </w:rPr>
              <w:t>человека</w:t>
            </w:r>
            <w:r>
              <w:tab/>
            </w:r>
            <w:r>
              <w:tab/>
            </w:r>
            <w:r>
              <w:tab/>
            </w:r>
            <w:r>
              <w:rPr>
                <w:spacing w:val="-6"/>
              </w:rPr>
              <w:t>от</w:t>
            </w:r>
            <w:r>
              <w:tab/>
            </w:r>
            <w:r>
              <w:rPr>
                <w:spacing w:val="-2"/>
              </w:rPr>
              <w:t xml:space="preserve">животных. </w:t>
            </w:r>
            <w:r>
              <w:t>Прямохождение</w:t>
            </w:r>
            <w:r>
              <w:rPr>
                <w:spacing w:val="26"/>
              </w:rPr>
              <w:t xml:space="preserve"> </w:t>
            </w:r>
            <w:r>
              <w:t>и комплекс связанных с</w:t>
            </w:r>
            <w:r>
              <w:rPr>
                <w:spacing w:val="26"/>
              </w:rPr>
              <w:t xml:space="preserve"> </w:t>
            </w:r>
            <w:r>
              <w:t>ним</w:t>
            </w:r>
            <w:r>
              <w:rPr>
                <w:spacing w:val="25"/>
              </w:rPr>
              <w:t xml:space="preserve"> </w:t>
            </w:r>
            <w:r>
              <w:t xml:space="preserve">признаков. Развитие головного мозга и второй сигнальной системы. </w:t>
            </w:r>
            <w:r>
              <w:rPr>
                <w:spacing w:val="-2"/>
              </w:rPr>
              <w:t>Движущие</w:t>
            </w:r>
            <w:r>
              <w:tab/>
            </w:r>
            <w:r>
              <w:tab/>
            </w:r>
            <w:r>
              <w:rPr>
                <w:spacing w:val="-4"/>
              </w:rPr>
              <w:t>силы</w:t>
            </w:r>
            <w:r>
              <w:tab/>
            </w:r>
            <w:r>
              <w:tab/>
            </w:r>
            <w:r>
              <w:tab/>
            </w:r>
            <w:r>
              <w:rPr>
                <w:spacing w:val="-39"/>
              </w:rPr>
              <w:t xml:space="preserve"> </w:t>
            </w:r>
            <w:r>
              <w:t>(факторы)</w:t>
            </w:r>
            <w:r>
              <w:tab/>
            </w:r>
            <w:r>
              <w:tab/>
            </w:r>
            <w:r>
              <w:rPr>
                <w:spacing w:val="-2"/>
              </w:rPr>
              <w:t xml:space="preserve">антропогенеза: </w:t>
            </w:r>
            <w:r>
              <w:t>биологические, социальные. Соотношение биологических и социальных факторов в антропогенезе.</w:t>
            </w:r>
          </w:p>
          <w:p w:rsidR="00991C96" w:rsidRDefault="008A40EF">
            <w:pPr>
              <w:pStyle w:val="TableParagraph"/>
              <w:tabs>
                <w:tab w:val="left" w:pos="1775"/>
                <w:tab w:val="left" w:pos="3006"/>
                <w:tab w:val="left" w:pos="5000"/>
              </w:tabs>
              <w:ind w:left="146" w:right="265" w:firstLine="84"/>
              <w:jc w:val="both"/>
            </w:pPr>
            <w:r>
              <w:rPr>
                <w:spacing w:val="-2"/>
              </w:rPr>
              <w:t>Основные</w:t>
            </w:r>
            <w:r>
              <w:tab/>
            </w:r>
            <w:r>
              <w:rPr>
                <w:spacing w:val="-2"/>
              </w:rPr>
              <w:t>стадии</w:t>
            </w:r>
            <w:r>
              <w:tab/>
            </w:r>
            <w:r>
              <w:rPr>
                <w:spacing w:val="-2"/>
              </w:rPr>
              <w:t>антропогенеза.</w:t>
            </w:r>
            <w:r>
              <w:tab/>
            </w:r>
            <w:r>
              <w:rPr>
                <w:spacing w:val="-2"/>
              </w:rPr>
              <w:t xml:space="preserve">Ранние </w:t>
            </w:r>
            <w:r>
              <w:t>человекообразные обезьяны (проконсулы) и ранние понгиды – общие предки человекообразных обезьян</w:t>
            </w:r>
            <w:r>
              <w:rPr>
                <w:spacing w:val="40"/>
              </w:rPr>
              <w:t xml:space="preserve"> </w:t>
            </w:r>
            <w:r>
              <w:t>и людей. Австралопитеки – двуногие предки людей. Человек умелый, первые изготовления орудий труда. Человек прямоходящий и первый выход людей</w:t>
            </w:r>
            <w:r>
              <w:rPr>
                <w:spacing w:val="40"/>
              </w:rPr>
              <w:t xml:space="preserve"> </w:t>
            </w:r>
            <w: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w:t>
            </w:r>
            <w:r>
              <w:rPr>
                <w:spacing w:val="-1"/>
              </w:rPr>
              <w:t xml:space="preserve"> </w:t>
            </w:r>
            <w:r>
              <w:t>человек, освоение континентов за пределами Африки. Палеогенетика и палеогеномика.</w:t>
            </w:r>
          </w:p>
          <w:p w:rsidR="00991C96" w:rsidRDefault="008A40EF">
            <w:pPr>
              <w:pStyle w:val="TableParagraph"/>
              <w:ind w:left="146" w:right="267" w:firstLine="84"/>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91C96" w:rsidRDefault="008A40EF">
            <w:pPr>
              <w:pStyle w:val="TableParagraph"/>
              <w:ind w:left="146" w:right="265" w:firstLine="84"/>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Pr>
                <w:spacing w:val="40"/>
              </w:rPr>
              <w:t xml:space="preserve"> </w:t>
            </w:r>
            <w:r>
              <w:t>и дрейфа генов на морфологию и физиологию человека.</w:t>
            </w:r>
          </w:p>
          <w:p w:rsidR="00991C96" w:rsidRDefault="008A40EF">
            <w:pPr>
              <w:pStyle w:val="TableParagraph"/>
              <w:tabs>
                <w:tab w:val="left" w:pos="2300"/>
                <w:tab w:val="left" w:pos="4258"/>
              </w:tabs>
              <w:ind w:left="146" w:right="267" w:firstLine="84"/>
              <w:jc w:val="both"/>
            </w:pPr>
            <w:r>
              <w:t xml:space="preserve">Междисциплинарные методы в физической </w:t>
            </w:r>
            <w:r>
              <w:rPr>
                <w:spacing w:val="-2"/>
              </w:rPr>
              <w:t>(биологической)</w:t>
            </w:r>
            <w:r>
              <w:tab/>
            </w:r>
            <w:r>
              <w:rPr>
                <w:spacing w:val="-2"/>
              </w:rPr>
              <w:t>антропологии.</w:t>
            </w:r>
            <w:r>
              <w:tab/>
            </w:r>
            <w:r>
              <w:rPr>
                <w:spacing w:val="-2"/>
              </w:rPr>
              <w:t xml:space="preserve">Эволюционная </w:t>
            </w:r>
            <w:r>
              <w:t>антропология и палеоантропология человеческих популяций.</w:t>
            </w:r>
            <w:r>
              <w:rPr>
                <w:spacing w:val="57"/>
                <w:w w:val="150"/>
              </w:rPr>
              <w:t xml:space="preserve">  </w:t>
            </w:r>
            <w:r>
              <w:t>Биосоциальные</w:t>
            </w:r>
            <w:r>
              <w:rPr>
                <w:spacing w:val="59"/>
                <w:w w:val="150"/>
              </w:rPr>
              <w:t xml:space="preserve">  </w:t>
            </w:r>
            <w:r>
              <w:t>исследования</w:t>
            </w:r>
            <w:r>
              <w:rPr>
                <w:spacing w:val="57"/>
                <w:w w:val="150"/>
              </w:rPr>
              <w:t xml:space="preserve">  </w:t>
            </w:r>
            <w:r>
              <w:rPr>
                <w:spacing w:val="-2"/>
              </w:rPr>
              <w:t>природы</w:t>
            </w:r>
          </w:p>
          <w:p w:rsidR="00991C96" w:rsidRDefault="008A40EF">
            <w:pPr>
              <w:pStyle w:val="TableParagraph"/>
              <w:spacing w:line="239" w:lineRule="exact"/>
              <w:ind w:left="146"/>
              <w:jc w:val="both"/>
            </w:pPr>
            <w:r>
              <w:t>человека.</w:t>
            </w:r>
            <w:r>
              <w:rPr>
                <w:spacing w:val="75"/>
              </w:rPr>
              <w:t xml:space="preserve"> </w:t>
            </w:r>
            <w:r>
              <w:t>Исследование</w:t>
            </w:r>
            <w:r>
              <w:rPr>
                <w:spacing w:val="74"/>
              </w:rPr>
              <w:t xml:space="preserve"> </w:t>
            </w:r>
            <w:r>
              <w:t>коэволюции</w:t>
            </w:r>
            <w:r>
              <w:rPr>
                <w:spacing w:val="75"/>
              </w:rPr>
              <w:t xml:space="preserve"> </w:t>
            </w:r>
            <w:r>
              <w:t>биологического</w:t>
            </w:r>
            <w:r>
              <w:rPr>
                <w:spacing w:val="76"/>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6072"/>
        </w:trPr>
        <w:tc>
          <w:tcPr>
            <w:tcW w:w="850" w:type="dxa"/>
          </w:tcPr>
          <w:p w:rsidR="00991C96" w:rsidRDefault="00991C96">
            <w:pPr>
              <w:pStyle w:val="TableParagraph"/>
              <w:ind w:left="0"/>
            </w:pPr>
          </w:p>
        </w:tc>
        <w:tc>
          <w:tcPr>
            <w:tcW w:w="5955" w:type="dxa"/>
          </w:tcPr>
          <w:p w:rsidR="00991C96" w:rsidRDefault="008A40EF">
            <w:pPr>
              <w:pStyle w:val="TableParagraph"/>
              <w:ind w:left="230" w:right="3513" w:hanging="84"/>
              <w:jc w:val="both"/>
            </w:pPr>
            <w:r>
              <w:t>социального</w:t>
            </w:r>
            <w:r>
              <w:rPr>
                <w:spacing w:val="-14"/>
              </w:rPr>
              <w:t xml:space="preserve"> </w:t>
            </w:r>
            <w:r>
              <w:t>в</w:t>
            </w:r>
            <w:r>
              <w:rPr>
                <w:spacing w:val="-14"/>
              </w:rPr>
              <w:t xml:space="preserve"> </w:t>
            </w:r>
            <w:r>
              <w:t xml:space="preserve">человеке. </w:t>
            </w:r>
            <w:r>
              <w:rPr>
                <w:spacing w:val="-2"/>
              </w:rPr>
              <w:t>Демонстрации:</w:t>
            </w:r>
          </w:p>
          <w:p w:rsidR="00991C96" w:rsidRDefault="008A40EF">
            <w:pPr>
              <w:pStyle w:val="TableParagraph"/>
              <w:ind w:left="146" w:right="269" w:firstLine="84"/>
              <w:jc w:val="both"/>
            </w:pPr>
            <w:r>
              <w:t xml:space="preserve">Портреты: Ч. Дарвин, Л. Лики, Я.Я. Рогинский, М.М. </w:t>
            </w:r>
            <w:r>
              <w:rPr>
                <w:spacing w:val="-2"/>
              </w:rPr>
              <w:t>Герасимов.</w:t>
            </w:r>
          </w:p>
          <w:p w:rsidR="00991C96" w:rsidRDefault="008A40EF">
            <w:pPr>
              <w:pStyle w:val="TableParagraph"/>
              <w:ind w:left="146" w:right="268" w:firstLine="84"/>
              <w:jc w:val="both"/>
            </w:pPr>
            <w:r>
              <w:t>Таблицы и схемы: «Методы антропологии», «Головной мозг человека», «Человекообразные обезьяны», «Скелет человека</w:t>
            </w:r>
            <w:r>
              <w:rPr>
                <w:spacing w:val="25"/>
              </w:rPr>
              <w:t xml:space="preserve"> </w:t>
            </w:r>
            <w:r>
              <w:t>и</w:t>
            </w:r>
            <w:r>
              <w:rPr>
                <w:spacing w:val="26"/>
              </w:rPr>
              <w:t xml:space="preserve"> </w:t>
            </w:r>
            <w:r>
              <w:t>скелет</w:t>
            </w:r>
            <w:r>
              <w:rPr>
                <w:spacing w:val="27"/>
              </w:rPr>
              <w:t xml:space="preserve"> </w:t>
            </w:r>
            <w:r>
              <w:t>шимпанзе»,</w:t>
            </w:r>
            <w:r>
              <w:rPr>
                <w:spacing w:val="31"/>
              </w:rPr>
              <w:t xml:space="preserve"> </w:t>
            </w:r>
            <w:r>
              <w:t>«Рудименты</w:t>
            </w:r>
            <w:r>
              <w:rPr>
                <w:spacing w:val="26"/>
              </w:rPr>
              <w:t xml:space="preserve"> </w:t>
            </w:r>
            <w:r>
              <w:t>и</w:t>
            </w:r>
            <w:r>
              <w:rPr>
                <w:spacing w:val="27"/>
              </w:rPr>
              <w:t xml:space="preserve"> </w:t>
            </w:r>
            <w:r>
              <w:rPr>
                <w:spacing w:val="-2"/>
              </w:rPr>
              <w:t>атавизмы»,</w:t>
            </w:r>
          </w:p>
          <w:p w:rsidR="00991C96" w:rsidRDefault="008A40EF">
            <w:pPr>
              <w:pStyle w:val="TableParagraph"/>
              <w:ind w:left="146" w:right="271"/>
              <w:jc w:val="both"/>
            </w:pPr>
            <w:r>
              <w:t>«Движущие силы антропогенеза», «Эволюционное древо человека»,</w:t>
            </w:r>
            <w:r>
              <w:rPr>
                <w:spacing w:val="61"/>
              </w:rPr>
              <w:t xml:space="preserve">   </w:t>
            </w:r>
            <w:r>
              <w:t>«Австралопитек»,</w:t>
            </w:r>
            <w:r>
              <w:rPr>
                <w:spacing w:val="61"/>
              </w:rPr>
              <w:t xml:space="preserve">   </w:t>
            </w:r>
            <w:r>
              <w:t>«Человек</w:t>
            </w:r>
            <w:r>
              <w:rPr>
                <w:spacing w:val="60"/>
              </w:rPr>
              <w:t xml:space="preserve">   </w:t>
            </w:r>
            <w:r>
              <w:rPr>
                <w:spacing w:val="-2"/>
              </w:rPr>
              <w:t>умелый»,</w:t>
            </w:r>
          </w:p>
          <w:p w:rsidR="00991C96" w:rsidRDefault="008A40EF">
            <w:pPr>
              <w:pStyle w:val="TableParagraph"/>
              <w:spacing w:line="251" w:lineRule="exact"/>
              <w:ind w:left="146"/>
              <w:jc w:val="both"/>
            </w:pPr>
            <w:r>
              <w:t>«Человек</w:t>
            </w:r>
            <w:r>
              <w:rPr>
                <w:spacing w:val="59"/>
                <w:w w:val="150"/>
              </w:rPr>
              <w:t xml:space="preserve">  </w:t>
            </w:r>
            <w:r>
              <w:t>прямоходящий»,</w:t>
            </w:r>
            <w:r>
              <w:rPr>
                <w:spacing w:val="61"/>
                <w:w w:val="150"/>
              </w:rPr>
              <w:t xml:space="preserve">  </w:t>
            </w:r>
            <w:r>
              <w:t>«Денисовский</w:t>
            </w:r>
            <w:r>
              <w:rPr>
                <w:spacing w:val="59"/>
                <w:w w:val="150"/>
              </w:rPr>
              <w:t xml:space="preserve">  </w:t>
            </w:r>
            <w:r>
              <w:rPr>
                <w:spacing w:val="-2"/>
              </w:rPr>
              <w:t>человек»</w:t>
            </w:r>
          </w:p>
          <w:p w:rsidR="00991C96" w:rsidRDefault="008A40EF">
            <w:pPr>
              <w:pStyle w:val="TableParagraph"/>
              <w:spacing w:line="252" w:lineRule="exact"/>
              <w:ind w:left="146"/>
              <w:jc w:val="both"/>
            </w:pPr>
            <w:r>
              <w:t>«Неандертальцы»,</w:t>
            </w:r>
            <w:r>
              <w:rPr>
                <w:spacing w:val="65"/>
              </w:rPr>
              <w:t xml:space="preserve"> </w:t>
            </w:r>
            <w:r>
              <w:t>«Кроманьонцы»,</w:t>
            </w:r>
            <w:r>
              <w:rPr>
                <w:spacing w:val="66"/>
              </w:rPr>
              <w:t xml:space="preserve"> </w:t>
            </w:r>
            <w:r>
              <w:t>«Предки</w:t>
            </w:r>
            <w:r>
              <w:rPr>
                <w:spacing w:val="63"/>
              </w:rPr>
              <w:t xml:space="preserve"> </w:t>
            </w:r>
            <w:r>
              <w:rPr>
                <w:spacing w:val="-2"/>
              </w:rPr>
              <w:t>человека»,</w:t>
            </w:r>
          </w:p>
          <w:p w:rsidR="00991C96" w:rsidRDefault="008A40EF">
            <w:pPr>
              <w:pStyle w:val="TableParagraph"/>
              <w:tabs>
                <w:tab w:val="left" w:pos="1851"/>
                <w:tab w:val="left" w:pos="2866"/>
                <w:tab w:val="left" w:pos="4606"/>
              </w:tabs>
              <w:ind w:left="146" w:right="269"/>
            </w:pPr>
            <w:r>
              <w:t xml:space="preserve">«Этапы эволюции человека», «Расы человека». </w:t>
            </w:r>
            <w:r>
              <w:rPr>
                <w:spacing w:val="-2"/>
              </w:rPr>
              <w:t>Оборудование:</w:t>
            </w:r>
            <w:r>
              <w:tab/>
            </w:r>
            <w:r>
              <w:rPr>
                <w:spacing w:val="-2"/>
              </w:rPr>
              <w:t>муляжи</w:t>
            </w:r>
            <w:r>
              <w:tab/>
            </w:r>
            <w:r>
              <w:rPr>
                <w:spacing w:val="-2"/>
              </w:rPr>
              <w:t>окаменелостей,</w:t>
            </w:r>
            <w:r>
              <w:tab/>
            </w:r>
            <w:r>
              <w:rPr>
                <w:spacing w:val="-2"/>
              </w:rPr>
              <w:t xml:space="preserve">предметов </w:t>
            </w:r>
            <w:r>
              <w:t>материальной</w:t>
            </w:r>
            <w:r>
              <w:rPr>
                <w:spacing w:val="40"/>
              </w:rPr>
              <w:t xml:space="preserve"> </w:t>
            </w:r>
            <w:r>
              <w:t>культуры</w:t>
            </w:r>
            <w:r>
              <w:rPr>
                <w:spacing w:val="40"/>
              </w:rPr>
              <w:t xml:space="preserve"> </w:t>
            </w:r>
            <w:r>
              <w:t>предков</w:t>
            </w:r>
            <w:r>
              <w:rPr>
                <w:spacing w:val="40"/>
              </w:rPr>
              <w:t xml:space="preserve"> </w:t>
            </w:r>
            <w:r>
              <w:t>человека,</w:t>
            </w:r>
            <w:r>
              <w:rPr>
                <w:spacing w:val="40"/>
              </w:rPr>
              <w:t xml:space="preserve"> </w:t>
            </w:r>
            <w:r>
              <w:t>репродукции (фотографии) картин с мифологическими</w:t>
            </w:r>
            <w:r>
              <w:rPr>
                <w:spacing w:val="40"/>
              </w:rPr>
              <w:t xml:space="preserve"> </w:t>
            </w:r>
            <w:r>
              <w:t>и библейскими сюжетами происхождения человека, фотографии находок ископаемых</w:t>
            </w:r>
            <w:r>
              <w:rPr>
                <w:spacing w:val="40"/>
              </w:rPr>
              <w:t xml:space="preserve"> </w:t>
            </w:r>
            <w:r>
              <w:t>остатков</w:t>
            </w:r>
            <w:r>
              <w:rPr>
                <w:spacing w:val="40"/>
              </w:rPr>
              <w:t xml:space="preserve"> </w:t>
            </w:r>
            <w:r>
              <w:t>человека,</w:t>
            </w:r>
            <w:r>
              <w:rPr>
                <w:spacing w:val="39"/>
              </w:rPr>
              <w:t xml:space="preserve"> </w:t>
            </w:r>
            <w:r>
              <w:t>скелет</w:t>
            </w:r>
            <w:r>
              <w:rPr>
                <w:spacing w:val="40"/>
              </w:rPr>
              <w:t xml:space="preserve"> </w:t>
            </w:r>
            <w:r>
              <w:t>человека,</w:t>
            </w:r>
            <w:r>
              <w:rPr>
                <w:spacing w:val="39"/>
              </w:rPr>
              <w:t xml:space="preserve"> </w:t>
            </w:r>
            <w:r>
              <w:t>модель черепа</w:t>
            </w:r>
            <w:r>
              <w:rPr>
                <w:spacing w:val="80"/>
              </w:rPr>
              <w:t xml:space="preserve"> </w:t>
            </w:r>
            <w:r>
              <w:t>человека</w:t>
            </w:r>
            <w:r>
              <w:rPr>
                <w:spacing w:val="80"/>
              </w:rPr>
              <w:t xml:space="preserve"> </w:t>
            </w:r>
            <w:r>
              <w:t>и</w:t>
            </w:r>
            <w:r>
              <w:rPr>
                <w:spacing w:val="80"/>
              </w:rPr>
              <w:t xml:space="preserve"> </w:t>
            </w:r>
            <w:r>
              <w:t>черепа</w:t>
            </w:r>
            <w:r>
              <w:rPr>
                <w:spacing w:val="80"/>
              </w:rPr>
              <w:t xml:space="preserve"> </w:t>
            </w:r>
            <w:r>
              <w:t>шимпанзе,</w:t>
            </w:r>
            <w:r>
              <w:rPr>
                <w:spacing w:val="80"/>
              </w:rPr>
              <w:t xml:space="preserve"> </w:t>
            </w:r>
            <w:r>
              <w:t>модель</w:t>
            </w:r>
            <w:r>
              <w:rPr>
                <w:spacing w:val="80"/>
              </w:rPr>
              <w:t xml:space="preserve"> </w:t>
            </w:r>
            <w:r>
              <w:t>кисти</w:t>
            </w:r>
            <w:r>
              <w:rPr>
                <w:spacing w:val="80"/>
              </w:rPr>
              <w:t xml:space="preserve"> </w:t>
            </w:r>
            <w:r>
              <w:t>человека</w:t>
            </w:r>
            <w:r>
              <w:rPr>
                <w:spacing w:val="80"/>
              </w:rPr>
              <w:t xml:space="preserve"> </w:t>
            </w:r>
            <w:r>
              <w:t>и</w:t>
            </w:r>
            <w:r>
              <w:rPr>
                <w:spacing w:val="80"/>
              </w:rPr>
              <w:t xml:space="preserve"> </w:t>
            </w:r>
            <w:r>
              <w:t>кисти</w:t>
            </w:r>
            <w:r>
              <w:rPr>
                <w:spacing w:val="80"/>
              </w:rPr>
              <w:t xml:space="preserve"> </w:t>
            </w:r>
            <w:r>
              <w:t>шимпанзе,</w:t>
            </w:r>
            <w:r>
              <w:rPr>
                <w:spacing w:val="80"/>
              </w:rPr>
              <w:t xml:space="preserve"> </w:t>
            </w:r>
            <w:r>
              <w:t>модели</w:t>
            </w:r>
            <w:r>
              <w:rPr>
                <w:spacing w:val="80"/>
              </w:rPr>
              <w:t xml:space="preserve"> </w:t>
            </w:r>
            <w:r>
              <w:t>торса</w:t>
            </w:r>
            <w:r>
              <w:rPr>
                <w:spacing w:val="80"/>
              </w:rPr>
              <w:t xml:space="preserve"> </w:t>
            </w:r>
            <w:r>
              <w:t>предков</w:t>
            </w:r>
            <w:r>
              <w:rPr>
                <w:spacing w:val="80"/>
              </w:rPr>
              <w:t xml:space="preserve"> </w:t>
            </w:r>
            <w:r>
              <w:rPr>
                <w:spacing w:val="-2"/>
              </w:rPr>
              <w:t>человека.</w:t>
            </w:r>
          </w:p>
          <w:p w:rsidR="00991C96" w:rsidRDefault="008A40EF">
            <w:pPr>
              <w:pStyle w:val="TableParagraph"/>
              <w:ind w:left="146" w:firstLine="84"/>
            </w:pPr>
            <w:r>
              <w:t>Лабораторная</w:t>
            </w:r>
            <w:r>
              <w:rPr>
                <w:spacing w:val="28"/>
              </w:rPr>
              <w:t xml:space="preserve"> </w:t>
            </w:r>
            <w:r>
              <w:t>работа</w:t>
            </w:r>
            <w:r>
              <w:rPr>
                <w:spacing w:val="29"/>
              </w:rPr>
              <w:t xml:space="preserve"> </w:t>
            </w:r>
            <w:r>
              <w:t>«Изучение</w:t>
            </w:r>
            <w:r>
              <w:rPr>
                <w:spacing w:val="29"/>
              </w:rPr>
              <w:t xml:space="preserve"> </w:t>
            </w:r>
            <w:r>
              <w:t>особенностей</w:t>
            </w:r>
            <w:r>
              <w:rPr>
                <w:spacing w:val="29"/>
              </w:rPr>
              <w:t xml:space="preserve"> </w:t>
            </w:r>
            <w:r>
              <w:t>строения скелета человека, связанных с прямохождением».</w:t>
            </w:r>
          </w:p>
          <w:p w:rsidR="00991C96" w:rsidRDefault="008A40EF">
            <w:pPr>
              <w:pStyle w:val="TableParagraph"/>
              <w:tabs>
                <w:tab w:val="left" w:pos="1909"/>
                <w:tab w:val="left" w:pos="2909"/>
                <w:tab w:val="left" w:pos="4293"/>
              </w:tabs>
              <w:spacing w:line="252" w:lineRule="exact"/>
              <w:ind w:left="146" w:right="269" w:firstLine="84"/>
            </w:pPr>
            <w:r>
              <w:rPr>
                <w:spacing w:val="-2"/>
              </w:rPr>
              <w:t>Практическая</w:t>
            </w:r>
            <w:r>
              <w:tab/>
            </w:r>
            <w:r>
              <w:rPr>
                <w:spacing w:val="-2"/>
              </w:rPr>
              <w:t>работа</w:t>
            </w:r>
            <w:r>
              <w:tab/>
            </w:r>
            <w:r>
              <w:rPr>
                <w:spacing w:val="-2"/>
              </w:rPr>
              <w:t>«Изучение</w:t>
            </w:r>
            <w:r>
              <w:tab/>
            </w:r>
            <w:r>
              <w:rPr>
                <w:spacing w:val="-2"/>
              </w:rPr>
              <w:t xml:space="preserve">экологических </w:t>
            </w:r>
            <w:r>
              <w:t>адаптаций человека».</w:t>
            </w:r>
          </w:p>
        </w:tc>
        <w:tc>
          <w:tcPr>
            <w:tcW w:w="2835" w:type="dxa"/>
          </w:tcPr>
          <w:p w:rsidR="00991C96" w:rsidRDefault="00991C96">
            <w:pPr>
              <w:pStyle w:val="TableParagraph"/>
              <w:ind w:left="0"/>
            </w:pPr>
          </w:p>
        </w:tc>
      </w:tr>
      <w:tr w:rsidR="00991C96">
        <w:trPr>
          <w:trHeight w:val="8602"/>
        </w:trPr>
        <w:tc>
          <w:tcPr>
            <w:tcW w:w="850" w:type="dxa"/>
          </w:tcPr>
          <w:p w:rsidR="00991C96" w:rsidRDefault="008A40EF">
            <w:pPr>
              <w:pStyle w:val="TableParagraph"/>
              <w:spacing w:line="247" w:lineRule="exact"/>
              <w:ind w:left="146"/>
            </w:pPr>
            <w:r>
              <w:rPr>
                <w:spacing w:val="-5"/>
              </w:rPr>
              <w:t>6.</w:t>
            </w:r>
          </w:p>
        </w:tc>
        <w:tc>
          <w:tcPr>
            <w:tcW w:w="5955" w:type="dxa"/>
          </w:tcPr>
          <w:p w:rsidR="00991C96" w:rsidRDefault="008A40EF">
            <w:pPr>
              <w:pStyle w:val="TableParagraph"/>
              <w:spacing w:line="246" w:lineRule="exact"/>
              <w:ind w:left="230"/>
              <w:jc w:val="both"/>
            </w:pPr>
            <w:r>
              <w:t>120.7.7.</w:t>
            </w:r>
            <w:r>
              <w:rPr>
                <w:spacing w:val="-5"/>
              </w:rPr>
              <w:t xml:space="preserve"> </w:t>
            </w:r>
            <w:r>
              <w:t>Тема</w:t>
            </w:r>
            <w:r>
              <w:rPr>
                <w:spacing w:val="-2"/>
              </w:rPr>
              <w:t xml:space="preserve"> </w:t>
            </w:r>
            <w:r>
              <w:t>7.</w:t>
            </w:r>
            <w:r>
              <w:rPr>
                <w:spacing w:val="-2"/>
              </w:rPr>
              <w:t xml:space="preserve"> </w:t>
            </w:r>
            <w:r>
              <w:t>Организмы</w:t>
            </w:r>
            <w:r>
              <w:rPr>
                <w:spacing w:val="-2"/>
              </w:rPr>
              <w:t xml:space="preserve"> </w:t>
            </w:r>
            <w:r>
              <w:t>и</w:t>
            </w:r>
            <w:r>
              <w:rPr>
                <w:spacing w:val="-3"/>
              </w:rPr>
              <w:t xml:space="preserve"> </w:t>
            </w:r>
            <w:r>
              <w:t>среда</w:t>
            </w:r>
            <w:r>
              <w:rPr>
                <w:spacing w:val="-2"/>
              </w:rPr>
              <w:t xml:space="preserve"> обитания.</w:t>
            </w:r>
          </w:p>
          <w:p w:rsidR="00991C96" w:rsidRDefault="008A40EF">
            <w:pPr>
              <w:pStyle w:val="TableParagraph"/>
              <w:ind w:left="146" w:right="267" w:firstLine="84"/>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w:t>
            </w:r>
            <w:r>
              <w:rPr>
                <w:spacing w:val="-1"/>
              </w:rPr>
              <w:t xml:space="preserve"> </w:t>
            </w:r>
            <w:r>
              <w:t>экологических</w:t>
            </w:r>
            <w:r>
              <w:rPr>
                <w:spacing w:val="-2"/>
              </w:rPr>
              <w:t xml:space="preserve"> </w:t>
            </w:r>
            <w:r>
              <w:t>факторов. Правило минимума (К. Шпренгель, Ю. Либих). Толерантность. Эврибионтные и стенобионтные организмы.</w:t>
            </w:r>
          </w:p>
          <w:p w:rsidR="00991C96" w:rsidRDefault="008A40EF">
            <w:pPr>
              <w:pStyle w:val="TableParagraph"/>
              <w:spacing w:before="1"/>
              <w:ind w:left="146" w:right="269" w:firstLine="84"/>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w:t>
            </w:r>
            <w:r>
              <w:rPr>
                <w:spacing w:val="40"/>
              </w:rPr>
              <w:t xml:space="preserve"> </w:t>
            </w:r>
            <w:r>
              <w:t xml:space="preserve">и животных по отношению к свету. Сигнальная роль света. </w:t>
            </w:r>
            <w:r>
              <w:rPr>
                <w:spacing w:val="-2"/>
              </w:rPr>
              <w:t>Фотопериодизм.</w:t>
            </w:r>
          </w:p>
          <w:p w:rsidR="00991C96" w:rsidRDefault="008A40EF">
            <w:pPr>
              <w:pStyle w:val="TableParagraph"/>
              <w:ind w:left="146" w:right="267" w:firstLine="84"/>
              <w:jc w:val="both"/>
            </w:pPr>
            <w:r>
              <w:t>Температура как экологический фактор. Действие температуры на организмы. Пойкилотермные и гомойотермные</w:t>
            </w:r>
            <w:r>
              <w:rPr>
                <w:spacing w:val="-2"/>
              </w:rPr>
              <w:t xml:space="preserve"> </w:t>
            </w:r>
            <w:r>
              <w:t>организмы.</w:t>
            </w:r>
            <w:r>
              <w:rPr>
                <w:spacing w:val="-2"/>
              </w:rPr>
              <w:t xml:space="preserve"> </w:t>
            </w:r>
            <w:r>
              <w:t>Эвритермные</w:t>
            </w:r>
            <w:r>
              <w:rPr>
                <w:spacing w:val="-4"/>
              </w:rPr>
              <w:t xml:space="preserve"> </w:t>
            </w:r>
            <w:r>
              <w:t>и</w:t>
            </w:r>
            <w:r>
              <w:rPr>
                <w:spacing w:val="-3"/>
              </w:rPr>
              <w:t xml:space="preserve"> </w:t>
            </w:r>
            <w:r>
              <w:t xml:space="preserve">стенотермные </w:t>
            </w:r>
            <w:r>
              <w:rPr>
                <w:spacing w:val="-2"/>
              </w:rPr>
              <w:t>организмы.</w:t>
            </w:r>
          </w:p>
          <w:p w:rsidR="00991C96" w:rsidRDefault="008A40EF">
            <w:pPr>
              <w:pStyle w:val="TableParagraph"/>
              <w:tabs>
                <w:tab w:val="left" w:pos="1686"/>
              </w:tabs>
              <w:ind w:left="146" w:right="266" w:firstLine="84"/>
              <w:jc w:val="both"/>
            </w:pPr>
            <w:r>
              <w:t xml:space="preserve">Влажность как экологический фактор. Приспособления </w:t>
            </w:r>
            <w:r>
              <w:rPr>
                <w:spacing w:val="-2"/>
              </w:rPr>
              <w:t>растений</w:t>
            </w:r>
            <w:r>
              <w:tab/>
              <w:t>к поддержанию водного баланса. Классификация растений по отношению к воде. Приспособления</w:t>
            </w:r>
            <w:r>
              <w:rPr>
                <w:spacing w:val="-1"/>
              </w:rPr>
              <w:t xml:space="preserve"> </w:t>
            </w:r>
            <w:r>
              <w:t>животных к изменению водного</w:t>
            </w:r>
            <w:r>
              <w:rPr>
                <w:spacing w:val="-3"/>
              </w:rPr>
              <w:t xml:space="preserve"> </w:t>
            </w:r>
            <w:r>
              <w:t>режима. Среды обитания организмов: водная, наземно-</w:t>
            </w:r>
            <w:r>
              <w:rPr>
                <w:spacing w:val="80"/>
              </w:rPr>
              <w:t xml:space="preserve"> </w:t>
            </w:r>
            <w:r>
              <w:t>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991C96" w:rsidRDefault="008A40EF">
            <w:pPr>
              <w:pStyle w:val="TableParagraph"/>
              <w:ind w:left="146" w:right="268" w:firstLine="84"/>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91C96" w:rsidRDefault="008A40EF">
            <w:pPr>
              <w:pStyle w:val="TableParagraph"/>
              <w:ind w:left="146" w:right="268" w:firstLine="84"/>
              <w:jc w:val="both"/>
            </w:pPr>
            <w:r>
              <w:t>Жизненные формы организмов. Понятие о жизненной форме.</w:t>
            </w:r>
            <w:r>
              <w:rPr>
                <w:spacing w:val="-3"/>
              </w:rPr>
              <w:t xml:space="preserve"> </w:t>
            </w:r>
            <w:r>
              <w:t>Жизненные</w:t>
            </w:r>
            <w:r>
              <w:rPr>
                <w:spacing w:val="-2"/>
              </w:rPr>
              <w:t xml:space="preserve"> </w:t>
            </w:r>
            <w:r>
              <w:t>формы</w:t>
            </w:r>
            <w:r>
              <w:rPr>
                <w:spacing w:val="-2"/>
              </w:rPr>
              <w:t xml:space="preserve"> </w:t>
            </w:r>
            <w:r>
              <w:t>растений:</w:t>
            </w:r>
            <w:r>
              <w:rPr>
                <w:spacing w:val="-2"/>
              </w:rPr>
              <w:t xml:space="preserve"> </w:t>
            </w:r>
            <w:r>
              <w:t>деревья,</w:t>
            </w:r>
            <w:r>
              <w:rPr>
                <w:spacing w:val="-3"/>
              </w:rPr>
              <w:t xml:space="preserve"> </w:t>
            </w:r>
            <w:r>
              <w:t>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91C96" w:rsidRDefault="008A40EF">
            <w:pPr>
              <w:pStyle w:val="TableParagraph"/>
              <w:spacing w:line="240" w:lineRule="exact"/>
              <w:ind w:left="230"/>
              <w:jc w:val="both"/>
            </w:pPr>
            <w:r>
              <w:t>Биотические</w:t>
            </w:r>
            <w:r>
              <w:rPr>
                <w:spacing w:val="54"/>
                <w:w w:val="150"/>
              </w:rPr>
              <w:t xml:space="preserve">    </w:t>
            </w:r>
            <w:r>
              <w:t>факторы.</w:t>
            </w:r>
            <w:r>
              <w:rPr>
                <w:spacing w:val="55"/>
                <w:w w:val="150"/>
              </w:rPr>
              <w:t xml:space="preserve">    </w:t>
            </w:r>
            <w:r>
              <w:t>Виды</w:t>
            </w:r>
            <w:r>
              <w:rPr>
                <w:spacing w:val="54"/>
                <w:w w:val="150"/>
              </w:rPr>
              <w:t xml:space="preserve">    </w:t>
            </w:r>
            <w:r>
              <w:rPr>
                <w:spacing w:val="-2"/>
              </w:rPr>
              <w:t>биотических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10119"/>
        </w:trPr>
        <w:tc>
          <w:tcPr>
            <w:tcW w:w="850" w:type="dxa"/>
          </w:tcPr>
          <w:p w:rsidR="00991C96" w:rsidRDefault="00991C96">
            <w:pPr>
              <w:pStyle w:val="TableParagraph"/>
              <w:ind w:left="0"/>
            </w:pPr>
          </w:p>
        </w:tc>
        <w:tc>
          <w:tcPr>
            <w:tcW w:w="5955" w:type="dxa"/>
          </w:tcPr>
          <w:p w:rsidR="00991C96" w:rsidRDefault="008A40EF">
            <w:pPr>
              <w:pStyle w:val="TableParagraph"/>
              <w:ind w:left="146" w:right="267"/>
              <w:jc w:val="both"/>
            </w:pPr>
            <w:r>
              <w:t>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w:t>
            </w:r>
            <w:r>
              <w:rPr>
                <w:spacing w:val="-4"/>
              </w:rPr>
              <w:t xml:space="preserve"> </w:t>
            </w:r>
            <w:r>
              <w:t>Значение</w:t>
            </w:r>
            <w:r>
              <w:rPr>
                <w:spacing w:val="-4"/>
              </w:rPr>
              <w:t xml:space="preserve"> </w:t>
            </w:r>
            <w:r>
              <w:t>биотических</w:t>
            </w:r>
            <w:r>
              <w:rPr>
                <w:spacing w:val="-5"/>
              </w:rPr>
              <w:t xml:space="preserve"> </w:t>
            </w:r>
            <w:r>
              <w:t>взаимодействий</w:t>
            </w:r>
            <w:r>
              <w:rPr>
                <w:spacing w:val="40"/>
              </w:rPr>
              <w:t xml:space="preserve"> </w:t>
            </w:r>
            <w:r>
              <w:t>для существования организмов в среде обитания. Принцип конкурентного исключения.</w:t>
            </w:r>
          </w:p>
          <w:p w:rsidR="00991C96" w:rsidRDefault="008A40EF">
            <w:pPr>
              <w:pStyle w:val="TableParagraph"/>
              <w:spacing w:line="252" w:lineRule="exact"/>
              <w:ind w:left="230"/>
            </w:pPr>
            <w:r>
              <w:rPr>
                <w:spacing w:val="-2"/>
              </w:rPr>
              <w:t>Демонстрации:</w:t>
            </w:r>
          </w:p>
          <w:p w:rsidR="00991C96" w:rsidRDefault="008A40EF">
            <w:pPr>
              <w:pStyle w:val="TableParagraph"/>
              <w:ind w:left="146" w:right="268" w:firstLine="84"/>
              <w:jc w:val="both"/>
            </w:pPr>
            <w:r>
              <w:t>Таблицы и схемы: «Экологические факторы», «Световой спектр», «Экологические группы животных по отношению</w:t>
            </w:r>
            <w:r>
              <w:rPr>
                <w:spacing w:val="74"/>
              </w:rPr>
              <w:t xml:space="preserve">  </w:t>
            </w:r>
            <w:r>
              <w:t>к</w:t>
            </w:r>
            <w:r>
              <w:rPr>
                <w:spacing w:val="75"/>
              </w:rPr>
              <w:t xml:space="preserve">  </w:t>
            </w:r>
            <w:r>
              <w:t>свету»,</w:t>
            </w:r>
            <w:r>
              <w:rPr>
                <w:spacing w:val="77"/>
              </w:rPr>
              <w:t xml:space="preserve">  </w:t>
            </w:r>
            <w:r>
              <w:t>«Теплокровные</w:t>
            </w:r>
            <w:r>
              <w:rPr>
                <w:spacing w:val="75"/>
              </w:rPr>
              <w:t xml:space="preserve">  </w:t>
            </w:r>
            <w:r>
              <w:rPr>
                <w:spacing w:val="-2"/>
              </w:rPr>
              <w:t>животные»,</w:t>
            </w:r>
          </w:p>
          <w:p w:rsidR="00991C96" w:rsidRDefault="008A40EF">
            <w:pPr>
              <w:pStyle w:val="TableParagraph"/>
              <w:ind w:left="146" w:right="269"/>
              <w:jc w:val="both"/>
            </w:pPr>
            <w:r>
              <w:t>«Холоднокровные животные», «Физиологические адаптации</w:t>
            </w:r>
            <w:r>
              <w:rPr>
                <w:spacing w:val="55"/>
                <w:w w:val="150"/>
              </w:rPr>
              <w:t xml:space="preserve"> </w:t>
            </w:r>
            <w:r>
              <w:t>животных»,</w:t>
            </w:r>
            <w:r>
              <w:rPr>
                <w:spacing w:val="59"/>
                <w:w w:val="150"/>
              </w:rPr>
              <w:t xml:space="preserve"> </w:t>
            </w:r>
            <w:r>
              <w:t>«Среды</w:t>
            </w:r>
            <w:r>
              <w:rPr>
                <w:spacing w:val="59"/>
                <w:w w:val="150"/>
              </w:rPr>
              <w:t xml:space="preserve"> </w:t>
            </w:r>
            <w:r>
              <w:t>обитания</w:t>
            </w:r>
            <w:r>
              <w:rPr>
                <w:spacing w:val="58"/>
                <w:w w:val="150"/>
              </w:rPr>
              <w:t xml:space="preserve"> </w:t>
            </w:r>
            <w:r>
              <w:rPr>
                <w:spacing w:val="-2"/>
              </w:rPr>
              <w:t>организмов»,</w:t>
            </w:r>
          </w:p>
          <w:p w:rsidR="00991C96" w:rsidRDefault="008A40EF">
            <w:pPr>
              <w:pStyle w:val="TableParagraph"/>
              <w:spacing w:line="252" w:lineRule="exact"/>
              <w:ind w:left="146"/>
              <w:jc w:val="both"/>
            </w:pPr>
            <w:r>
              <w:t>«Биологические</w:t>
            </w:r>
            <w:r>
              <w:rPr>
                <w:spacing w:val="27"/>
              </w:rPr>
              <w:t xml:space="preserve"> </w:t>
            </w:r>
            <w:r>
              <w:t>ритмы»,</w:t>
            </w:r>
            <w:r>
              <w:rPr>
                <w:spacing w:val="31"/>
              </w:rPr>
              <w:t xml:space="preserve"> </w:t>
            </w:r>
            <w:r>
              <w:t>«Жизненные</w:t>
            </w:r>
            <w:r>
              <w:rPr>
                <w:spacing w:val="27"/>
              </w:rPr>
              <w:t xml:space="preserve"> </w:t>
            </w:r>
            <w:r>
              <w:t>формы</w:t>
            </w:r>
            <w:r>
              <w:rPr>
                <w:spacing w:val="27"/>
              </w:rPr>
              <w:t xml:space="preserve"> </w:t>
            </w:r>
            <w:r>
              <w:rPr>
                <w:spacing w:val="-2"/>
              </w:rPr>
              <w:t>растений»,</w:t>
            </w:r>
          </w:p>
          <w:p w:rsidR="00991C96" w:rsidRDefault="008A40EF">
            <w:pPr>
              <w:pStyle w:val="TableParagraph"/>
              <w:tabs>
                <w:tab w:val="left" w:pos="1797"/>
                <w:tab w:val="left" w:pos="2891"/>
                <w:tab w:val="left" w:pos="4455"/>
              </w:tabs>
              <w:ind w:left="146" w:right="268"/>
            </w:pPr>
            <w:r>
              <w:rPr>
                <w:spacing w:val="-2"/>
              </w:rPr>
              <w:t>«Жизненные</w:t>
            </w:r>
            <w:r>
              <w:tab/>
            </w:r>
            <w:r>
              <w:rPr>
                <w:spacing w:val="-2"/>
              </w:rPr>
              <w:t>формы</w:t>
            </w:r>
            <w:r>
              <w:tab/>
            </w:r>
            <w:r>
              <w:rPr>
                <w:spacing w:val="-2"/>
              </w:rPr>
              <w:t>животных»,</w:t>
            </w:r>
            <w:r>
              <w:tab/>
            </w:r>
            <w:r>
              <w:rPr>
                <w:spacing w:val="-2"/>
              </w:rPr>
              <w:t xml:space="preserve">«Экосистема </w:t>
            </w:r>
            <w:r>
              <w:t>широколиственного</w:t>
            </w:r>
            <w:r>
              <w:rPr>
                <w:spacing w:val="35"/>
              </w:rPr>
              <w:t xml:space="preserve"> </w:t>
            </w:r>
            <w:r>
              <w:t>леса»,</w:t>
            </w:r>
            <w:r>
              <w:rPr>
                <w:spacing w:val="41"/>
              </w:rPr>
              <w:t xml:space="preserve"> </w:t>
            </w:r>
            <w:r>
              <w:t>«Экосистема</w:t>
            </w:r>
            <w:r>
              <w:rPr>
                <w:spacing w:val="39"/>
              </w:rPr>
              <w:t xml:space="preserve"> </w:t>
            </w:r>
            <w:r>
              <w:t>хвойного</w:t>
            </w:r>
            <w:r>
              <w:rPr>
                <w:spacing w:val="40"/>
              </w:rPr>
              <w:t xml:space="preserve"> </w:t>
            </w:r>
            <w:r>
              <w:rPr>
                <w:spacing w:val="-2"/>
              </w:rPr>
              <w:t>леса»,</w:t>
            </w:r>
          </w:p>
          <w:p w:rsidR="00991C96" w:rsidRDefault="008A40EF">
            <w:pPr>
              <w:pStyle w:val="TableParagraph"/>
              <w:tabs>
                <w:tab w:val="left" w:pos="1091"/>
                <w:tab w:val="left" w:pos="2369"/>
                <w:tab w:val="left" w:pos="4289"/>
              </w:tabs>
              <w:ind w:left="146"/>
            </w:pPr>
            <w:r>
              <w:rPr>
                <w:spacing w:val="-2"/>
              </w:rPr>
              <w:t>«Цепи</w:t>
            </w:r>
            <w:r>
              <w:tab/>
            </w:r>
            <w:r>
              <w:rPr>
                <w:spacing w:val="-2"/>
              </w:rPr>
              <w:t>питания»,</w:t>
            </w:r>
            <w:r>
              <w:tab/>
            </w:r>
            <w:r>
              <w:rPr>
                <w:spacing w:val="-2"/>
              </w:rPr>
              <w:t>«Хищничество»,</w:t>
            </w:r>
            <w:r>
              <w:tab/>
            </w:r>
            <w:r>
              <w:rPr>
                <w:spacing w:val="-2"/>
              </w:rPr>
              <w:t>«Паразитизм»,</w:t>
            </w:r>
          </w:p>
          <w:p w:rsidR="00991C96" w:rsidRDefault="008A40EF">
            <w:pPr>
              <w:pStyle w:val="TableParagraph"/>
              <w:tabs>
                <w:tab w:val="left" w:pos="1316"/>
                <w:tab w:val="left" w:pos="1388"/>
                <w:tab w:val="left" w:pos="1864"/>
                <w:tab w:val="left" w:pos="1979"/>
                <w:tab w:val="left" w:pos="2048"/>
                <w:tab w:val="left" w:pos="2539"/>
                <w:tab w:val="left" w:pos="2583"/>
                <w:tab w:val="left" w:pos="2904"/>
                <w:tab w:val="left" w:pos="3013"/>
                <w:tab w:val="left" w:pos="3237"/>
                <w:tab w:val="left" w:pos="3276"/>
                <w:tab w:val="left" w:pos="3886"/>
                <w:tab w:val="left" w:pos="4084"/>
                <w:tab w:val="left" w:pos="4164"/>
                <w:tab w:val="left" w:pos="4409"/>
                <w:tab w:val="left" w:pos="4478"/>
                <w:tab w:val="left" w:pos="4508"/>
                <w:tab w:val="left" w:pos="4579"/>
                <w:tab w:val="left" w:pos="4680"/>
                <w:tab w:val="left" w:pos="5553"/>
              </w:tabs>
              <w:ind w:left="146" w:right="266"/>
            </w:pPr>
            <w:r>
              <w:t xml:space="preserve">«Конкуренция», «Симбиоз», «Комменсализм». </w:t>
            </w:r>
            <w:r>
              <w:rPr>
                <w:spacing w:val="-2"/>
              </w:rPr>
              <w:t>Оборудование:</w:t>
            </w:r>
            <w:r>
              <w:tab/>
            </w:r>
            <w:r>
              <w:rPr>
                <w:spacing w:val="-2"/>
              </w:rPr>
              <w:t>гербарии</w:t>
            </w:r>
            <w:r>
              <w:tab/>
            </w:r>
            <w:r>
              <w:tab/>
            </w:r>
            <w:r>
              <w:rPr>
                <w:spacing w:val="-2"/>
              </w:rPr>
              <w:t>растений</w:t>
            </w:r>
            <w:r>
              <w:tab/>
            </w:r>
            <w:r>
              <w:tab/>
            </w:r>
            <w:r>
              <w:tab/>
            </w:r>
            <w:r>
              <w:rPr>
                <w:spacing w:val="-10"/>
              </w:rPr>
              <w:t>и</w:t>
            </w:r>
            <w:r>
              <w:tab/>
            </w:r>
            <w:r>
              <w:tab/>
            </w:r>
            <w:r>
              <w:tab/>
            </w:r>
            <w:r>
              <w:tab/>
            </w:r>
            <w:r>
              <w:rPr>
                <w:spacing w:val="-2"/>
              </w:rPr>
              <w:t xml:space="preserve">животных, </w:t>
            </w:r>
            <w:r>
              <w:t>приспособленных</w:t>
            </w:r>
            <w:r>
              <w:rPr>
                <w:spacing w:val="40"/>
              </w:rPr>
              <w:t xml:space="preserve"> </w:t>
            </w:r>
            <w:r>
              <w:t>к</w:t>
            </w:r>
            <w:r>
              <w:rPr>
                <w:spacing w:val="40"/>
              </w:rPr>
              <w:t xml:space="preserve"> </w:t>
            </w:r>
            <w:r>
              <w:t>влиянию</w:t>
            </w:r>
            <w:r>
              <w:rPr>
                <w:spacing w:val="40"/>
              </w:rPr>
              <w:t xml:space="preserve"> </w:t>
            </w:r>
            <w:r>
              <w:t>различных</w:t>
            </w:r>
            <w:r>
              <w:rPr>
                <w:spacing w:val="40"/>
              </w:rPr>
              <w:t xml:space="preserve"> </w:t>
            </w:r>
            <w:r>
              <w:t>экологических факторов,</w:t>
            </w:r>
            <w:r>
              <w:rPr>
                <w:spacing w:val="80"/>
              </w:rPr>
              <w:t xml:space="preserve"> </w:t>
            </w:r>
            <w:r>
              <w:t>гербарии</w:t>
            </w:r>
            <w:r>
              <w:rPr>
                <w:spacing w:val="80"/>
              </w:rPr>
              <w:t xml:space="preserve"> </w:t>
            </w:r>
            <w:r>
              <w:t>светолюбивых,</w:t>
            </w:r>
            <w:r>
              <w:rPr>
                <w:spacing w:val="80"/>
              </w:rPr>
              <w:t xml:space="preserve"> </w:t>
            </w:r>
            <w:r>
              <w:t>тенелюбивых</w:t>
            </w:r>
            <w:r>
              <w:tab/>
            </w:r>
            <w:r>
              <w:rPr>
                <w:spacing w:val="-10"/>
              </w:rPr>
              <w:t xml:space="preserve">и </w:t>
            </w:r>
            <w:r>
              <w:t>теневыносливых</w:t>
            </w:r>
            <w:r>
              <w:rPr>
                <w:spacing w:val="-1"/>
              </w:rPr>
              <w:t xml:space="preserve"> </w:t>
            </w:r>
            <w:r>
              <w:t>растений,</w:t>
            </w:r>
            <w:r>
              <w:rPr>
                <w:spacing w:val="-2"/>
              </w:rPr>
              <w:t xml:space="preserve"> </w:t>
            </w:r>
            <w:r>
              <w:t>светолюбивые,</w:t>
            </w:r>
            <w:r>
              <w:rPr>
                <w:spacing w:val="-1"/>
              </w:rPr>
              <w:t xml:space="preserve"> </w:t>
            </w:r>
            <w:r>
              <w:t>тенелюбивые</w:t>
            </w:r>
            <w:r>
              <w:rPr>
                <w:spacing w:val="-1"/>
              </w:rPr>
              <w:t xml:space="preserve"> </w:t>
            </w:r>
            <w:r>
              <w:t xml:space="preserve">и </w:t>
            </w:r>
            <w:r>
              <w:rPr>
                <w:spacing w:val="-2"/>
              </w:rPr>
              <w:t>теневыносливые</w:t>
            </w:r>
            <w:r>
              <w:tab/>
            </w:r>
            <w:r>
              <w:tab/>
            </w:r>
            <w:r>
              <w:rPr>
                <w:spacing w:val="-2"/>
              </w:rPr>
              <w:t>комнатные</w:t>
            </w:r>
            <w:r>
              <w:tab/>
            </w:r>
            <w:r>
              <w:tab/>
            </w:r>
            <w:r>
              <w:tab/>
            </w:r>
            <w:r>
              <w:rPr>
                <w:spacing w:val="-2"/>
              </w:rPr>
              <w:t>растения,</w:t>
            </w:r>
            <w:r>
              <w:tab/>
            </w:r>
            <w:r>
              <w:rPr>
                <w:spacing w:val="-32"/>
              </w:rPr>
              <w:t xml:space="preserve"> </w:t>
            </w:r>
            <w:r>
              <w:t>гербарии</w:t>
            </w:r>
            <w:r>
              <w:tab/>
            </w:r>
            <w:r>
              <w:rPr>
                <w:spacing w:val="-10"/>
              </w:rPr>
              <w:t xml:space="preserve">и </w:t>
            </w:r>
            <w:r>
              <w:rPr>
                <w:spacing w:val="-2"/>
              </w:rPr>
              <w:t>коллекции</w:t>
            </w:r>
            <w:r>
              <w:tab/>
            </w:r>
            <w:r>
              <w:tab/>
            </w:r>
            <w:r>
              <w:tab/>
            </w:r>
            <w:r>
              <w:tab/>
            </w:r>
            <w:r>
              <w:tab/>
            </w:r>
            <w:r>
              <w:rPr>
                <w:spacing w:val="-2"/>
              </w:rPr>
              <w:t>теплолюбивых,</w:t>
            </w:r>
            <w:r>
              <w:tab/>
            </w:r>
            <w:r>
              <w:tab/>
            </w:r>
            <w:r>
              <w:tab/>
            </w:r>
            <w:r>
              <w:tab/>
            </w:r>
            <w:r>
              <w:rPr>
                <w:spacing w:val="-2"/>
              </w:rPr>
              <w:t xml:space="preserve">зимостойких, </w:t>
            </w:r>
            <w:r>
              <w:t>морозоустойчивых</w:t>
            </w:r>
            <w:r>
              <w:rPr>
                <w:spacing w:val="80"/>
              </w:rPr>
              <w:t xml:space="preserve"> </w:t>
            </w:r>
            <w:r>
              <w:t>растений,</w:t>
            </w:r>
            <w:r>
              <w:rPr>
                <w:spacing w:val="80"/>
              </w:rPr>
              <w:t xml:space="preserve"> </w:t>
            </w:r>
            <w:r>
              <w:t>чучела</w:t>
            </w:r>
            <w:r>
              <w:rPr>
                <w:spacing w:val="80"/>
              </w:rPr>
              <w:t xml:space="preserve"> </w:t>
            </w:r>
            <w:r>
              <w:t>птиц</w:t>
            </w:r>
            <w:r>
              <w:rPr>
                <w:spacing w:val="80"/>
              </w:rPr>
              <w:t xml:space="preserve"> </w:t>
            </w:r>
            <w:r>
              <w:t>и</w:t>
            </w:r>
            <w:r>
              <w:rPr>
                <w:spacing w:val="80"/>
              </w:rPr>
              <w:t xml:space="preserve"> </w:t>
            </w:r>
            <w:r>
              <w:t>зверей,</w:t>
            </w:r>
            <w:r>
              <w:rPr>
                <w:spacing w:val="80"/>
              </w:rPr>
              <w:t xml:space="preserve"> </w:t>
            </w:r>
            <w:r>
              <w:rPr>
                <w:spacing w:val="-2"/>
              </w:rPr>
              <w:t>гербарии</w:t>
            </w:r>
            <w:r>
              <w:tab/>
            </w:r>
            <w:r>
              <w:rPr>
                <w:spacing w:val="-2"/>
              </w:rPr>
              <w:t>растений,</w:t>
            </w:r>
            <w:r>
              <w:tab/>
            </w:r>
            <w:r>
              <w:rPr>
                <w:spacing w:val="-2"/>
              </w:rPr>
              <w:t>относящихся</w:t>
            </w:r>
            <w:r>
              <w:tab/>
            </w:r>
            <w:r>
              <w:tab/>
            </w:r>
            <w:r>
              <w:rPr>
                <w:spacing w:val="-10"/>
              </w:rPr>
              <w:t>к</w:t>
            </w:r>
            <w:r>
              <w:tab/>
            </w:r>
            <w:r>
              <w:tab/>
            </w:r>
            <w:r>
              <w:tab/>
            </w:r>
            <w:r>
              <w:rPr>
                <w:spacing w:val="-2"/>
              </w:rPr>
              <w:t xml:space="preserve">гигрофитам, </w:t>
            </w:r>
            <w:r>
              <w:t>ксерофитам,</w:t>
            </w:r>
            <w:r>
              <w:rPr>
                <w:spacing w:val="80"/>
              </w:rPr>
              <w:t xml:space="preserve"> </w:t>
            </w:r>
            <w:r>
              <w:t>мезофитам,</w:t>
            </w:r>
            <w:r>
              <w:rPr>
                <w:spacing w:val="80"/>
              </w:rPr>
              <w:t xml:space="preserve"> </w:t>
            </w:r>
            <w:r>
              <w:t>комнатные</w:t>
            </w:r>
            <w:r>
              <w:rPr>
                <w:spacing w:val="80"/>
              </w:rPr>
              <w:t xml:space="preserve"> </w:t>
            </w:r>
            <w:r>
              <w:t>растения</w:t>
            </w:r>
            <w:r>
              <w:rPr>
                <w:spacing w:val="80"/>
              </w:rPr>
              <w:t xml:space="preserve"> </w:t>
            </w:r>
            <w:r>
              <w:t>данных групп, коллекции животных, обитающих</w:t>
            </w:r>
            <w:r>
              <w:rPr>
                <w:spacing w:val="-1"/>
              </w:rPr>
              <w:t xml:space="preserve"> </w:t>
            </w:r>
            <w:r>
              <w:t>в разных средах, гербарии и коллекции растений и животных, обладающих чертами</w:t>
            </w:r>
            <w:r>
              <w:rPr>
                <w:spacing w:val="80"/>
              </w:rPr>
              <w:t xml:space="preserve"> </w:t>
            </w:r>
            <w:r>
              <w:t>приспособленности</w:t>
            </w:r>
            <w:r>
              <w:rPr>
                <w:spacing w:val="80"/>
              </w:rPr>
              <w:t xml:space="preserve"> </w:t>
            </w:r>
            <w:r>
              <w:t>к</w:t>
            </w:r>
            <w:r>
              <w:rPr>
                <w:spacing w:val="80"/>
              </w:rPr>
              <w:t xml:space="preserve"> </w:t>
            </w:r>
            <w:r>
              <w:t>сезонным</w:t>
            </w:r>
            <w:r>
              <w:rPr>
                <w:spacing w:val="80"/>
              </w:rPr>
              <w:t xml:space="preserve"> </w:t>
            </w:r>
            <w:r>
              <w:t>изменениям условий</w:t>
            </w:r>
            <w:r>
              <w:rPr>
                <w:spacing w:val="80"/>
                <w:w w:val="150"/>
              </w:rPr>
              <w:t xml:space="preserve"> </w:t>
            </w:r>
            <w:r>
              <w:t>жизни,</w:t>
            </w:r>
            <w:r>
              <w:rPr>
                <w:spacing w:val="80"/>
                <w:w w:val="150"/>
              </w:rPr>
              <w:t xml:space="preserve"> </w:t>
            </w:r>
            <w:r>
              <w:t>гербарии</w:t>
            </w:r>
            <w:r>
              <w:rPr>
                <w:spacing w:val="80"/>
                <w:w w:val="150"/>
              </w:rPr>
              <w:t xml:space="preserve"> </w:t>
            </w:r>
            <w:r>
              <w:t>и</w:t>
            </w:r>
            <w:r>
              <w:rPr>
                <w:spacing w:val="80"/>
                <w:w w:val="150"/>
              </w:rPr>
              <w:t xml:space="preserve"> </w:t>
            </w:r>
            <w:r>
              <w:t>коллекции</w:t>
            </w:r>
            <w:r>
              <w:rPr>
                <w:spacing w:val="80"/>
                <w:w w:val="150"/>
              </w:rPr>
              <w:t xml:space="preserve"> </w:t>
            </w:r>
            <w:r>
              <w:t>растений</w:t>
            </w:r>
            <w:r>
              <w:rPr>
                <w:spacing w:val="80"/>
                <w:w w:val="150"/>
              </w:rPr>
              <w:t xml:space="preserve"> </w:t>
            </w:r>
            <w:r>
              <w:t xml:space="preserve">и </w:t>
            </w:r>
            <w:r>
              <w:rPr>
                <w:spacing w:val="-2"/>
              </w:rPr>
              <w:t>животных</w:t>
            </w:r>
            <w:r>
              <w:tab/>
            </w:r>
            <w:r>
              <w:rPr>
                <w:spacing w:val="-32"/>
              </w:rPr>
              <w:t xml:space="preserve"> </w:t>
            </w:r>
            <w:r>
              <w:t>различных</w:t>
            </w:r>
            <w:r>
              <w:tab/>
            </w:r>
            <w:r>
              <w:tab/>
            </w:r>
            <w:r>
              <w:rPr>
                <w:spacing w:val="-2"/>
              </w:rPr>
              <w:t>жизненных</w:t>
            </w:r>
            <w:r>
              <w:tab/>
            </w:r>
            <w:r>
              <w:rPr>
                <w:spacing w:val="-2"/>
              </w:rPr>
              <w:t>форм,</w:t>
            </w:r>
            <w:r>
              <w:tab/>
            </w:r>
            <w:r>
              <w:tab/>
            </w:r>
            <w:r>
              <w:tab/>
            </w:r>
            <w:r>
              <w:tab/>
            </w:r>
            <w:r>
              <w:rPr>
                <w:spacing w:val="-2"/>
              </w:rPr>
              <w:t>коллекции животных,</w:t>
            </w:r>
            <w:r>
              <w:tab/>
            </w:r>
            <w:r>
              <w:tab/>
            </w:r>
            <w:r>
              <w:rPr>
                <w:spacing w:val="-2"/>
              </w:rPr>
              <w:t>участвующих</w:t>
            </w:r>
            <w:r>
              <w:tab/>
            </w:r>
            <w:r>
              <w:rPr>
                <w:spacing w:val="-10"/>
              </w:rPr>
              <w:t>в</w:t>
            </w:r>
            <w:r>
              <w:tab/>
            </w:r>
            <w:r>
              <w:tab/>
            </w:r>
            <w:r>
              <w:rPr>
                <w:spacing w:val="-2"/>
              </w:rPr>
              <w:t>различных</w:t>
            </w:r>
            <w:r>
              <w:tab/>
            </w:r>
            <w:r>
              <w:tab/>
            </w:r>
            <w:r>
              <w:rPr>
                <w:spacing w:val="-2"/>
              </w:rPr>
              <w:t>биотических взаимодействиях.</w:t>
            </w:r>
          </w:p>
          <w:p w:rsidR="00991C96" w:rsidRDefault="008A40EF">
            <w:pPr>
              <w:pStyle w:val="TableParagraph"/>
              <w:tabs>
                <w:tab w:val="left" w:pos="1808"/>
                <w:tab w:val="left" w:pos="2703"/>
                <w:tab w:val="left" w:pos="4119"/>
              </w:tabs>
              <w:ind w:left="146" w:right="267" w:firstLine="84"/>
            </w:pPr>
            <w:r>
              <w:rPr>
                <w:spacing w:val="-2"/>
              </w:rPr>
              <w:t>Лабораторная</w:t>
            </w:r>
            <w:r>
              <w:tab/>
            </w:r>
            <w:r>
              <w:rPr>
                <w:spacing w:val="-2"/>
              </w:rPr>
              <w:t>работа</w:t>
            </w:r>
            <w:r>
              <w:tab/>
            </w:r>
            <w:r>
              <w:rPr>
                <w:spacing w:val="-2"/>
              </w:rPr>
              <w:t>«Выявление</w:t>
            </w:r>
            <w:r>
              <w:tab/>
            </w:r>
            <w:r>
              <w:rPr>
                <w:spacing w:val="-2"/>
              </w:rPr>
              <w:t xml:space="preserve">приспособлений </w:t>
            </w:r>
            <w:r>
              <w:t>организмов к влиянию света».</w:t>
            </w:r>
          </w:p>
          <w:p w:rsidR="00991C96" w:rsidRDefault="008A40EF">
            <w:pPr>
              <w:pStyle w:val="TableParagraph"/>
              <w:tabs>
                <w:tab w:val="left" w:pos="1808"/>
                <w:tab w:val="left" w:pos="2703"/>
                <w:tab w:val="left" w:pos="4119"/>
              </w:tabs>
              <w:ind w:left="146" w:right="267" w:firstLine="84"/>
            </w:pPr>
            <w:r>
              <w:rPr>
                <w:spacing w:val="-2"/>
              </w:rPr>
              <w:t>Лабораторная</w:t>
            </w:r>
            <w:r>
              <w:tab/>
            </w:r>
            <w:r>
              <w:rPr>
                <w:spacing w:val="-2"/>
              </w:rPr>
              <w:t>работа</w:t>
            </w:r>
            <w:r>
              <w:tab/>
            </w:r>
            <w:r>
              <w:rPr>
                <w:spacing w:val="-2"/>
              </w:rPr>
              <w:t>«Выявление</w:t>
            </w:r>
            <w:r>
              <w:tab/>
            </w:r>
            <w:r>
              <w:rPr>
                <w:spacing w:val="-2"/>
              </w:rPr>
              <w:t xml:space="preserve">приспособлений </w:t>
            </w:r>
            <w:r>
              <w:t>организмов к влиянию температуры».</w:t>
            </w:r>
          </w:p>
          <w:p w:rsidR="00991C96" w:rsidRDefault="008A40EF">
            <w:pPr>
              <w:pStyle w:val="TableParagraph"/>
              <w:tabs>
                <w:tab w:val="left" w:pos="1789"/>
                <w:tab w:val="left" w:pos="2662"/>
                <w:tab w:val="left" w:pos="4488"/>
              </w:tabs>
              <w:spacing w:line="254" w:lineRule="exact"/>
              <w:ind w:left="146" w:right="267" w:firstLine="84"/>
            </w:pPr>
            <w:r>
              <w:rPr>
                <w:spacing w:val="-2"/>
              </w:rPr>
              <w:t>Лабораторная</w:t>
            </w:r>
            <w:r>
              <w:tab/>
            </w:r>
            <w:r>
              <w:rPr>
                <w:spacing w:val="-2"/>
              </w:rPr>
              <w:t>работа</w:t>
            </w:r>
            <w:r>
              <w:tab/>
            </w:r>
            <w:r>
              <w:rPr>
                <w:spacing w:val="-2"/>
              </w:rPr>
              <w:t>«Анатомические</w:t>
            </w:r>
            <w:r>
              <w:tab/>
            </w:r>
            <w:r>
              <w:rPr>
                <w:spacing w:val="-2"/>
              </w:rPr>
              <w:t xml:space="preserve">особенности </w:t>
            </w:r>
            <w:r>
              <w:t>растений из разных мест обитания».</w:t>
            </w:r>
          </w:p>
        </w:tc>
        <w:tc>
          <w:tcPr>
            <w:tcW w:w="2835" w:type="dxa"/>
          </w:tcPr>
          <w:p w:rsidR="00991C96" w:rsidRDefault="00991C96">
            <w:pPr>
              <w:pStyle w:val="TableParagraph"/>
              <w:ind w:left="0"/>
            </w:pPr>
          </w:p>
        </w:tc>
      </w:tr>
      <w:tr w:rsidR="00991C96">
        <w:trPr>
          <w:trHeight w:val="4554"/>
        </w:trPr>
        <w:tc>
          <w:tcPr>
            <w:tcW w:w="850" w:type="dxa"/>
          </w:tcPr>
          <w:p w:rsidR="00991C96" w:rsidRDefault="008A40EF">
            <w:pPr>
              <w:pStyle w:val="TableParagraph"/>
              <w:spacing w:line="246" w:lineRule="exact"/>
              <w:ind w:left="146"/>
            </w:pPr>
            <w:r>
              <w:rPr>
                <w:spacing w:val="-5"/>
              </w:rPr>
              <w:t>7.</w:t>
            </w:r>
          </w:p>
        </w:tc>
        <w:tc>
          <w:tcPr>
            <w:tcW w:w="5955" w:type="dxa"/>
          </w:tcPr>
          <w:p w:rsidR="00991C96" w:rsidRDefault="008A40EF">
            <w:pPr>
              <w:pStyle w:val="TableParagraph"/>
              <w:spacing w:line="246" w:lineRule="exact"/>
              <w:ind w:left="371"/>
              <w:jc w:val="both"/>
            </w:pPr>
            <w:r>
              <w:t>120.7.8.</w:t>
            </w:r>
            <w:r>
              <w:rPr>
                <w:spacing w:val="-5"/>
              </w:rPr>
              <w:t xml:space="preserve"> </w:t>
            </w:r>
            <w:r>
              <w:t>Тема</w:t>
            </w:r>
            <w:r>
              <w:rPr>
                <w:spacing w:val="-3"/>
              </w:rPr>
              <w:t xml:space="preserve"> </w:t>
            </w:r>
            <w:r>
              <w:t>8.</w:t>
            </w:r>
            <w:r>
              <w:rPr>
                <w:spacing w:val="-3"/>
              </w:rPr>
              <w:t xml:space="preserve"> </w:t>
            </w:r>
            <w:r>
              <w:t>Экология</w:t>
            </w:r>
            <w:r>
              <w:rPr>
                <w:spacing w:val="-6"/>
              </w:rPr>
              <w:t xml:space="preserve"> </w:t>
            </w:r>
            <w:r>
              <w:t>видов</w:t>
            </w:r>
            <w:r>
              <w:rPr>
                <w:spacing w:val="-3"/>
              </w:rPr>
              <w:t xml:space="preserve"> </w:t>
            </w:r>
            <w:r>
              <w:t>и</w:t>
            </w:r>
            <w:r>
              <w:rPr>
                <w:spacing w:val="-2"/>
              </w:rPr>
              <w:t xml:space="preserve"> популяций.</w:t>
            </w:r>
          </w:p>
          <w:p w:rsidR="00991C96" w:rsidRDefault="008A40EF">
            <w:pPr>
              <w:pStyle w:val="TableParagraph"/>
              <w:spacing w:before="1"/>
              <w:ind w:right="124" w:firstLine="223"/>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991C96" w:rsidRDefault="008A40EF">
            <w:pPr>
              <w:pStyle w:val="TableParagraph"/>
              <w:ind w:right="125" w:firstLine="223"/>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Pr>
                <w:spacing w:val="40"/>
              </w:rPr>
              <w:t xml:space="preserve"> </w:t>
            </w:r>
            <w:r>
              <w:t>и не зависящих от плотности. Экологические стратегии видов</w:t>
            </w:r>
            <w:r>
              <w:rPr>
                <w:spacing w:val="40"/>
              </w:rPr>
              <w:t xml:space="preserve"> </w:t>
            </w:r>
            <w:r>
              <w:t>(r- и K-стратегии).</w:t>
            </w:r>
          </w:p>
          <w:p w:rsidR="00991C96" w:rsidRDefault="008A40EF">
            <w:pPr>
              <w:pStyle w:val="TableParagraph"/>
              <w:spacing w:line="252" w:lineRule="exact"/>
              <w:ind w:right="127" w:firstLine="223"/>
              <w:jc w:val="both"/>
            </w:pPr>
            <w:r>
              <w:t>Понятие об экологической нише вида. Местообитание. Многомерная</w:t>
            </w:r>
            <w:r>
              <w:rPr>
                <w:spacing w:val="56"/>
              </w:rPr>
              <w:t xml:space="preserve">   </w:t>
            </w:r>
            <w:r>
              <w:t>модель</w:t>
            </w:r>
            <w:r>
              <w:rPr>
                <w:spacing w:val="58"/>
              </w:rPr>
              <w:t xml:space="preserve">   </w:t>
            </w:r>
            <w:r>
              <w:t>экологической</w:t>
            </w:r>
            <w:r>
              <w:rPr>
                <w:spacing w:val="58"/>
              </w:rPr>
              <w:t xml:space="preserve">   </w:t>
            </w:r>
            <w:r>
              <w:t>ниши</w:t>
            </w:r>
            <w:r>
              <w:rPr>
                <w:spacing w:val="59"/>
              </w:rPr>
              <w:t xml:space="preserve">   </w:t>
            </w:r>
            <w:r>
              <w:rPr>
                <w:spacing w:val="-4"/>
              </w:rPr>
              <w:t>Д.И.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14675"/>
        </w:trPr>
        <w:tc>
          <w:tcPr>
            <w:tcW w:w="850" w:type="dxa"/>
          </w:tcPr>
          <w:p w:rsidR="00991C96" w:rsidRDefault="00991C96">
            <w:pPr>
              <w:pStyle w:val="TableParagraph"/>
              <w:ind w:left="0"/>
            </w:pPr>
          </w:p>
        </w:tc>
        <w:tc>
          <w:tcPr>
            <w:tcW w:w="5955" w:type="dxa"/>
          </w:tcPr>
          <w:p w:rsidR="00991C96" w:rsidRDefault="008A40EF">
            <w:pPr>
              <w:pStyle w:val="TableParagraph"/>
              <w:ind w:right="160"/>
            </w:pPr>
            <w:r>
              <w:t>Хатчинсона. Размеры экологической ниши. Потенциальная и реализованная ниши.</w:t>
            </w:r>
          </w:p>
          <w:p w:rsidR="00991C96" w:rsidRDefault="008A40EF">
            <w:pPr>
              <w:pStyle w:val="TableParagraph"/>
              <w:ind w:firstLine="223"/>
            </w:pPr>
            <w:r>
              <w:t>Вид</w:t>
            </w:r>
            <w:r>
              <w:rPr>
                <w:spacing w:val="33"/>
              </w:rPr>
              <w:t xml:space="preserve"> </w:t>
            </w:r>
            <w:r>
              <w:t>как</w:t>
            </w:r>
            <w:r>
              <w:rPr>
                <w:spacing w:val="33"/>
              </w:rPr>
              <w:t xml:space="preserve"> </w:t>
            </w:r>
            <w:r>
              <w:t>система</w:t>
            </w:r>
            <w:r>
              <w:rPr>
                <w:spacing w:val="33"/>
              </w:rPr>
              <w:t xml:space="preserve"> </w:t>
            </w:r>
            <w:r>
              <w:t>популяций.</w:t>
            </w:r>
            <w:r>
              <w:rPr>
                <w:spacing w:val="32"/>
              </w:rPr>
              <w:t xml:space="preserve"> </w:t>
            </w:r>
            <w:r>
              <w:t>Ареалы</w:t>
            </w:r>
            <w:r>
              <w:rPr>
                <w:spacing w:val="31"/>
              </w:rPr>
              <w:t xml:space="preserve"> </w:t>
            </w:r>
            <w:r>
              <w:t>видов.</w:t>
            </w:r>
            <w:r>
              <w:rPr>
                <w:spacing w:val="33"/>
              </w:rPr>
              <w:t xml:space="preserve"> </w:t>
            </w:r>
            <w:r>
              <w:t>Виды</w:t>
            </w:r>
            <w:r>
              <w:rPr>
                <w:spacing w:val="33"/>
              </w:rPr>
              <w:t xml:space="preserve"> </w:t>
            </w:r>
            <w:r>
              <w:t>и</w:t>
            </w:r>
            <w:r>
              <w:rPr>
                <w:spacing w:val="32"/>
              </w:rPr>
              <w:t xml:space="preserve"> </w:t>
            </w:r>
            <w:r>
              <w:t>их жизненные стратегии. Экологические эквиваленты.</w:t>
            </w:r>
          </w:p>
          <w:p w:rsidR="00991C96" w:rsidRDefault="008A40EF">
            <w:pPr>
              <w:pStyle w:val="TableParagraph"/>
              <w:tabs>
                <w:tab w:val="left" w:pos="2135"/>
                <w:tab w:val="left" w:pos="3330"/>
                <w:tab w:val="left" w:pos="3671"/>
                <w:tab w:val="left" w:pos="4803"/>
              </w:tabs>
              <w:spacing w:line="251" w:lineRule="exact"/>
              <w:ind w:left="371"/>
            </w:pPr>
            <w:r>
              <w:rPr>
                <w:spacing w:val="-2"/>
              </w:rPr>
              <w:t>Закономерности</w:t>
            </w:r>
            <w:r>
              <w:tab/>
            </w:r>
            <w:r>
              <w:rPr>
                <w:spacing w:val="-2"/>
              </w:rPr>
              <w:t>поведения</w:t>
            </w:r>
            <w:r>
              <w:tab/>
            </w:r>
            <w:r>
              <w:rPr>
                <w:spacing w:val="-10"/>
              </w:rPr>
              <w:t>и</w:t>
            </w:r>
            <w:r>
              <w:tab/>
            </w:r>
            <w:r>
              <w:rPr>
                <w:spacing w:val="-2"/>
              </w:rPr>
              <w:t>миграций</w:t>
            </w:r>
            <w:r>
              <w:tab/>
            </w:r>
            <w:r>
              <w:rPr>
                <w:spacing w:val="-2"/>
              </w:rPr>
              <w:t>животных.</w:t>
            </w:r>
          </w:p>
          <w:p w:rsidR="00991C96" w:rsidRDefault="008A40EF">
            <w:pPr>
              <w:pStyle w:val="TableParagraph"/>
              <w:spacing w:line="252" w:lineRule="exact"/>
            </w:pPr>
            <w:r>
              <w:t>Биологические</w:t>
            </w:r>
            <w:r>
              <w:rPr>
                <w:spacing w:val="-11"/>
              </w:rPr>
              <w:t xml:space="preserve"> </w:t>
            </w:r>
            <w:r>
              <w:t>инвазии</w:t>
            </w:r>
            <w:r>
              <w:rPr>
                <w:spacing w:val="-7"/>
              </w:rPr>
              <w:t xml:space="preserve"> </w:t>
            </w:r>
            <w:r>
              <w:t>чужеродных</w:t>
            </w:r>
            <w:r>
              <w:rPr>
                <w:spacing w:val="-7"/>
              </w:rPr>
              <w:t xml:space="preserve"> </w:t>
            </w:r>
            <w:r>
              <w:rPr>
                <w:spacing w:val="-2"/>
              </w:rPr>
              <w:t>видов.</w:t>
            </w:r>
          </w:p>
          <w:p w:rsidR="00991C96" w:rsidRDefault="008A40EF">
            <w:pPr>
              <w:pStyle w:val="TableParagraph"/>
              <w:spacing w:line="252" w:lineRule="exact"/>
              <w:ind w:left="371"/>
            </w:pPr>
            <w:r>
              <w:rPr>
                <w:spacing w:val="-2"/>
              </w:rPr>
              <w:t>Демонстрации:</w:t>
            </w:r>
          </w:p>
          <w:p w:rsidR="00991C96" w:rsidRDefault="008A40EF">
            <w:pPr>
              <w:pStyle w:val="TableParagraph"/>
              <w:spacing w:line="252" w:lineRule="exact"/>
              <w:ind w:left="371"/>
            </w:pPr>
            <w:r>
              <w:t>Портрет:</w:t>
            </w:r>
            <w:r>
              <w:rPr>
                <w:spacing w:val="-5"/>
              </w:rPr>
              <w:t xml:space="preserve"> </w:t>
            </w:r>
            <w:r>
              <w:t>Д.И.</w:t>
            </w:r>
            <w:r>
              <w:rPr>
                <w:spacing w:val="-1"/>
              </w:rPr>
              <w:t xml:space="preserve"> </w:t>
            </w:r>
            <w:r>
              <w:rPr>
                <w:spacing w:val="-2"/>
              </w:rPr>
              <w:t>Хатчинсон.</w:t>
            </w:r>
          </w:p>
          <w:p w:rsidR="00991C96" w:rsidRDefault="008A40EF">
            <w:pPr>
              <w:pStyle w:val="TableParagraph"/>
              <w:ind w:right="129" w:firstLine="223"/>
              <w:jc w:val="both"/>
            </w:pPr>
            <w:r>
              <w:t>Таблицы и схемы: «Экологические характеристики популяции»,</w:t>
            </w:r>
            <w:r>
              <w:rPr>
                <w:spacing w:val="26"/>
              </w:rPr>
              <w:t xml:space="preserve">  </w:t>
            </w:r>
            <w:r>
              <w:t>«Пространственная</w:t>
            </w:r>
            <w:r>
              <w:rPr>
                <w:spacing w:val="26"/>
              </w:rPr>
              <w:t xml:space="preserve">  </w:t>
            </w:r>
            <w:r>
              <w:t>структура</w:t>
            </w:r>
            <w:r>
              <w:rPr>
                <w:spacing w:val="26"/>
              </w:rPr>
              <w:t xml:space="preserve">  </w:t>
            </w:r>
            <w:r>
              <w:rPr>
                <w:spacing w:val="-2"/>
              </w:rPr>
              <w:t>популяции»,</w:t>
            </w:r>
          </w:p>
          <w:p w:rsidR="00991C96" w:rsidRDefault="008A40EF">
            <w:pPr>
              <w:pStyle w:val="TableParagraph"/>
              <w:ind w:right="127"/>
              <w:jc w:val="both"/>
            </w:pPr>
            <w:r>
              <w:t>«Возрастные пирамиды популяции», «Скорость заселения поверхности Земли различными организмами», «Модель экологической ниши Д.И. Хатчинсона».</w:t>
            </w:r>
          </w:p>
          <w:p w:rsidR="00991C96" w:rsidRDefault="008A40EF">
            <w:pPr>
              <w:pStyle w:val="TableParagraph"/>
              <w:spacing w:line="252" w:lineRule="exact"/>
              <w:ind w:left="371"/>
              <w:jc w:val="both"/>
            </w:pPr>
            <w:r>
              <w:t>Оборудование:</w:t>
            </w:r>
            <w:r>
              <w:rPr>
                <w:spacing w:val="-8"/>
              </w:rPr>
              <w:t xml:space="preserve"> </w:t>
            </w:r>
            <w:r>
              <w:t>гербарии</w:t>
            </w:r>
            <w:r>
              <w:rPr>
                <w:spacing w:val="-10"/>
              </w:rPr>
              <w:t xml:space="preserve"> </w:t>
            </w:r>
            <w:r>
              <w:t>растений,</w:t>
            </w:r>
            <w:r>
              <w:rPr>
                <w:spacing w:val="-7"/>
              </w:rPr>
              <w:t xml:space="preserve"> </w:t>
            </w:r>
            <w:r>
              <w:t>коллекции</w:t>
            </w:r>
            <w:r>
              <w:rPr>
                <w:spacing w:val="-7"/>
              </w:rPr>
              <w:t xml:space="preserve"> </w:t>
            </w:r>
            <w:r>
              <w:rPr>
                <w:spacing w:val="-2"/>
              </w:rPr>
              <w:t>животных.</w:t>
            </w:r>
          </w:p>
          <w:p w:rsidR="00991C96" w:rsidRDefault="008A40EF">
            <w:pPr>
              <w:pStyle w:val="TableParagraph"/>
              <w:ind w:right="130" w:firstLine="223"/>
              <w:jc w:val="both"/>
            </w:pPr>
            <w:r>
              <w:t>Лабораторная</w:t>
            </w:r>
            <w:r>
              <w:rPr>
                <w:spacing w:val="-1"/>
              </w:rPr>
              <w:t xml:space="preserve"> </w:t>
            </w:r>
            <w:r>
              <w:t>работа «Приспособления</w:t>
            </w:r>
            <w:r>
              <w:rPr>
                <w:spacing w:val="-1"/>
              </w:rPr>
              <w:t xml:space="preserve"> </w:t>
            </w:r>
            <w:r>
              <w:t>семян</w:t>
            </w:r>
            <w:r>
              <w:rPr>
                <w:spacing w:val="-1"/>
              </w:rPr>
              <w:t xml:space="preserve"> </w:t>
            </w:r>
            <w:r>
              <w:t>растений</w:t>
            </w:r>
            <w:r>
              <w:rPr>
                <w:spacing w:val="-1"/>
              </w:rPr>
              <w:t xml:space="preserve"> </w:t>
            </w:r>
            <w:r>
              <w:t xml:space="preserve">к </w:t>
            </w:r>
            <w:r>
              <w:rPr>
                <w:spacing w:val="-2"/>
              </w:rPr>
              <w:t>расселению».</w:t>
            </w:r>
          </w:p>
          <w:p w:rsidR="00991C96" w:rsidRDefault="008A40EF">
            <w:pPr>
              <w:pStyle w:val="TableParagraph"/>
              <w:ind w:right="128" w:firstLine="223"/>
              <w:jc w:val="both"/>
            </w:pPr>
            <w:r>
              <w:t xml:space="preserve">120.7.9. Тема 9. Экология сообществ. Экологические </w:t>
            </w:r>
            <w:r>
              <w:rPr>
                <w:spacing w:val="-2"/>
              </w:rPr>
              <w:t>системы.</w:t>
            </w:r>
          </w:p>
          <w:p w:rsidR="00991C96" w:rsidRDefault="008A40EF">
            <w:pPr>
              <w:pStyle w:val="TableParagraph"/>
              <w:spacing w:line="253" w:lineRule="exact"/>
              <w:ind w:left="371"/>
              <w:jc w:val="both"/>
            </w:pPr>
            <w:r>
              <w:t>Сообщества</w:t>
            </w:r>
            <w:r>
              <w:rPr>
                <w:spacing w:val="30"/>
              </w:rPr>
              <w:t xml:space="preserve">  </w:t>
            </w:r>
            <w:r>
              <w:t>организмов.</w:t>
            </w:r>
            <w:r>
              <w:rPr>
                <w:spacing w:val="29"/>
              </w:rPr>
              <w:t xml:space="preserve">  </w:t>
            </w:r>
            <w:r>
              <w:t>Биоценоз</w:t>
            </w:r>
            <w:r>
              <w:rPr>
                <w:spacing w:val="29"/>
              </w:rPr>
              <w:t xml:space="preserve">  </w:t>
            </w:r>
            <w:r>
              <w:t>и</w:t>
            </w:r>
            <w:r>
              <w:rPr>
                <w:spacing w:val="30"/>
              </w:rPr>
              <w:t xml:space="preserve">  </w:t>
            </w:r>
            <w:r>
              <w:t>его</w:t>
            </w:r>
            <w:r>
              <w:rPr>
                <w:spacing w:val="30"/>
              </w:rPr>
              <w:t xml:space="preserve">  </w:t>
            </w:r>
            <w:r>
              <w:rPr>
                <w:spacing w:val="-2"/>
              </w:rPr>
              <w:t>структура.</w:t>
            </w:r>
          </w:p>
          <w:p w:rsidR="00991C96" w:rsidRDefault="008A40EF">
            <w:pPr>
              <w:pStyle w:val="TableParagraph"/>
              <w:jc w:val="both"/>
            </w:pPr>
            <w:r>
              <w:t>Связи</w:t>
            </w:r>
            <w:r>
              <w:rPr>
                <w:spacing w:val="-5"/>
              </w:rPr>
              <w:t xml:space="preserve"> </w:t>
            </w:r>
            <w:r>
              <w:t>между</w:t>
            </w:r>
            <w:r>
              <w:rPr>
                <w:spacing w:val="-5"/>
              </w:rPr>
              <w:t xml:space="preserve"> </w:t>
            </w:r>
            <w:r>
              <w:t>организмами</w:t>
            </w:r>
            <w:r>
              <w:rPr>
                <w:spacing w:val="-5"/>
              </w:rPr>
              <w:t xml:space="preserve"> </w:t>
            </w:r>
            <w:r>
              <w:t>в</w:t>
            </w:r>
            <w:r>
              <w:rPr>
                <w:spacing w:val="-5"/>
              </w:rPr>
              <w:t xml:space="preserve"> </w:t>
            </w:r>
            <w:r>
              <w:rPr>
                <w:spacing w:val="-2"/>
              </w:rPr>
              <w:t>биоценозе.</w:t>
            </w:r>
          </w:p>
          <w:p w:rsidR="00991C96" w:rsidRDefault="008A40EF">
            <w:pPr>
              <w:pStyle w:val="TableParagraph"/>
              <w:ind w:right="127" w:firstLine="223"/>
              <w:jc w:val="both"/>
            </w:pPr>
            <w:r>
              <w:t>Экосистема как открытая система (А.Д. Тенсли). Функциональные блоки организмов в экосистеме: продуценты, консументы,</w:t>
            </w:r>
            <w:r>
              <w:rPr>
                <w:spacing w:val="-3"/>
              </w:rPr>
              <w:t xml:space="preserve"> </w:t>
            </w:r>
            <w:r>
              <w:t>редуценты.</w:t>
            </w:r>
            <w:r>
              <w:rPr>
                <w:spacing w:val="-3"/>
              </w:rPr>
              <w:t xml:space="preserve"> </w:t>
            </w:r>
            <w:r>
              <w:t>Трофические</w:t>
            </w:r>
            <w:r>
              <w:rPr>
                <w:spacing w:val="-2"/>
              </w:rPr>
              <w:t xml:space="preserve"> </w:t>
            </w:r>
            <w:r>
              <w:t>уровни. Трофические цепи и сети. Абиотические блоки экосистем. Почвы и илы</w:t>
            </w:r>
            <w:r>
              <w:rPr>
                <w:spacing w:val="40"/>
              </w:rPr>
              <w:t xml:space="preserve"> </w:t>
            </w:r>
            <w:r>
              <w:t>в экосистемах. Круговорот веществ и поток энергии в экосистеме.</w:t>
            </w:r>
          </w:p>
          <w:p w:rsidR="00991C96" w:rsidRDefault="008A40EF">
            <w:pPr>
              <w:pStyle w:val="TableParagraph"/>
              <w:ind w:right="126" w:firstLine="223"/>
              <w:jc w:val="both"/>
            </w:pPr>
            <w:r>
              <w:t>Основные показатели экосистемы. Биомасса и</w:t>
            </w:r>
            <w:r>
              <w:rPr>
                <w:spacing w:val="40"/>
              </w:rPr>
              <w:t xml:space="preserve"> </w:t>
            </w:r>
            <w:r>
              <w:t xml:space="preserve">продукция. Экологические пирамиды чисел, биомассы и </w:t>
            </w:r>
            <w:r>
              <w:rPr>
                <w:spacing w:val="-2"/>
              </w:rPr>
              <w:t>энергии.</w:t>
            </w:r>
          </w:p>
          <w:p w:rsidR="00991C96" w:rsidRDefault="008A40EF">
            <w:pPr>
              <w:pStyle w:val="TableParagraph"/>
              <w:ind w:right="124" w:firstLine="223"/>
              <w:jc w:val="both"/>
            </w:pPr>
            <w:r>
              <w:t>Направленные закономерные смены сообществ – сукцессии. Первичные</w:t>
            </w:r>
            <w:r>
              <w:rPr>
                <w:spacing w:val="40"/>
              </w:rPr>
              <w:t xml:space="preserve"> </w:t>
            </w: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91C96" w:rsidRDefault="008A40EF">
            <w:pPr>
              <w:pStyle w:val="TableParagraph"/>
              <w:spacing w:line="252" w:lineRule="exact"/>
              <w:ind w:left="371"/>
              <w:jc w:val="both"/>
            </w:pPr>
            <w:r>
              <w:t>Природные</w:t>
            </w:r>
            <w:r>
              <w:rPr>
                <w:spacing w:val="-4"/>
              </w:rPr>
              <w:t xml:space="preserve"> </w:t>
            </w:r>
            <w:r>
              <w:rPr>
                <w:spacing w:val="-2"/>
              </w:rPr>
              <w:t>экосистемы.</w:t>
            </w:r>
          </w:p>
          <w:p w:rsidR="00991C96" w:rsidRDefault="008A40EF">
            <w:pPr>
              <w:pStyle w:val="TableParagraph"/>
              <w:tabs>
                <w:tab w:val="left" w:pos="2471"/>
                <w:tab w:val="left" w:pos="4237"/>
              </w:tabs>
              <w:ind w:right="126" w:firstLine="223"/>
              <w:jc w:val="both"/>
            </w:pPr>
            <w:r>
              <w:rPr>
                <w:spacing w:val="-2"/>
              </w:rPr>
              <w:t>Антропогенные</w:t>
            </w:r>
            <w:r>
              <w:tab/>
            </w:r>
            <w:r>
              <w:rPr>
                <w:spacing w:val="-2"/>
              </w:rPr>
              <w:t>экосистемы.</w:t>
            </w:r>
            <w:r>
              <w:tab/>
            </w:r>
            <w:r>
              <w:rPr>
                <w:spacing w:val="-2"/>
              </w:rPr>
              <w:t xml:space="preserve">Агроэкосистема. </w:t>
            </w:r>
            <w:r>
              <w:t>Агроценоз. Различия между антропогенными и</w:t>
            </w:r>
            <w:r>
              <w:rPr>
                <w:spacing w:val="40"/>
              </w:rPr>
              <w:t xml:space="preserve"> </w:t>
            </w:r>
            <w:r>
              <w:t>природными экосистемами.</w:t>
            </w:r>
          </w:p>
          <w:p w:rsidR="00991C96" w:rsidRDefault="008A40EF">
            <w:pPr>
              <w:pStyle w:val="TableParagraph"/>
              <w:ind w:right="127" w:firstLine="223"/>
              <w:jc w:val="both"/>
            </w:pPr>
            <w:r>
              <w:t>Урбоэкосистемы. Основные компоненты урбоэкосистем. Городская флора</w:t>
            </w:r>
            <w:r>
              <w:rPr>
                <w:spacing w:val="40"/>
              </w:rPr>
              <w:t xml:space="preserve"> </w:t>
            </w:r>
            <w:r>
              <w:t>и фауна. Синантропизация городской фауны. Биологическое и хозяйственное значение агроэкосистем и урбоэкосистем.</w:t>
            </w:r>
          </w:p>
          <w:p w:rsidR="00991C96" w:rsidRDefault="008A40EF">
            <w:pPr>
              <w:pStyle w:val="TableParagraph"/>
              <w:tabs>
                <w:tab w:val="left" w:pos="2716"/>
                <w:tab w:val="left" w:pos="4901"/>
              </w:tabs>
              <w:ind w:right="127" w:firstLine="223"/>
              <w:jc w:val="both"/>
            </w:pPr>
            <w:r>
              <w:rPr>
                <w:spacing w:val="-2"/>
              </w:rPr>
              <w:t>Закономерности</w:t>
            </w:r>
            <w:r>
              <w:tab/>
            </w:r>
            <w:r>
              <w:rPr>
                <w:spacing w:val="-2"/>
              </w:rPr>
              <w:t>формирования</w:t>
            </w:r>
            <w:r>
              <w:tab/>
            </w:r>
            <w:r>
              <w:rPr>
                <w:spacing w:val="-2"/>
              </w:rPr>
              <w:t xml:space="preserve">основных </w:t>
            </w:r>
            <w:r>
              <w:t>взаимодействий организмов</w:t>
            </w:r>
            <w:r>
              <w:rPr>
                <w:spacing w:val="40"/>
              </w:rPr>
              <w:t xml:space="preserve"> </w:t>
            </w:r>
            <w:r>
              <w:t>в экосистемах. Перенос энергии и веществ между смежными экосистемами. Устойчивость организмов, популяций и экосистем в условиях естественных</w:t>
            </w:r>
            <w:r>
              <w:rPr>
                <w:spacing w:val="40"/>
              </w:rPr>
              <w:t xml:space="preserve"> </w:t>
            </w:r>
            <w:r>
              <w:t>и антропогенных воздействий.</w:t>
            </w:r>
          </w:p>
          <w:p w:rsidR="00991C96" w:rsidRDefault="008A40EF">
            <w:pPr>
              <w:pStyle w:val="TableParagraph"/>
              <w:ind w:right="124" w:firstLine="223"/>
              <w:jc w:val="both"/>
            </w:pPr>
            <w:r>
              <w:t>Методология мониторинга естественных и антропогенных экосистем.</w:t>
            </w:r>
          </w:p>
          <w:p w:rsidR="00991C96" w:rsidRDefault="008A40EF">
            <w:pPr>
              <w:pStyle w:val="TableParagraph"/>
              <w:spacing w:line="252" w:lineRule="exact"/>
              <w:ind w:left="371"/>
            </w:pPr>
            <w:r>
              <w:rPr>
                <w:spacing w:val="-2"/>
              </w:rPr>
              <w:t>Демонстрации:</w:t>
            </w:r>
          </w:p>
          <w:p w:rsidR="00991C96" w:rsidRDefault="008A40EF">
            <w:pPr>
              <w:pStyle w:val="TableParagraph"/>
              <w:spacing w:line="252" w:lineRule="exact"/>
              <w:ind w:left="371"/>
            </w:pPr>
            <w:r>
              <w:t>Портрет:</w:t>
            </w:r>
            <w:r>
              <w:rPr>
                <w:spacing w:val="-4"/>
              </w:rPr>
              <w:t xml:space="preserve"> </w:t>
            </w:r>
            <w:r>
              <w:t>А.Д.</w:t>
            </w:r>
            <w:r>
              <w:rPr>
                <w:spacing w:val="-6"/>
              </w:rPr>
              <w:t xml:space="preserve"> </w:t>
            </w:r>
            <w:r>
              <w:rPr>
                <w:spacing w:val="-2"/>
              </w:rPr>
              <w:t>Тенсли.</w:t>
            </w:r>
          </w:p>
          <w:p w:rsidR="00991C96" w:rsidRDefault="008A40EF">
            <w:pPr>
              <w:pStyle w:val="TableParagraph"/>
              <w:spacing w:before="2"/>
              <w:ind w:right="127" w:firstLine="223"/>
              <w:jc w:val="both"/>
            </w:pPr>
            <w:r>
              <w:t>Таблицы и схемы: «Структура биоценоза», «Экосистема широколиственного</w:t>
            </w:r>
            <w:r>
              <w:rPr>
                <w:spacing w:val="72"/>
              </w:rPr>
              <w:t xml:space="preserve"> </w:t>
            </w:r>
            <w:r>
              <w:t>леса»,</w:t>
            </w:r>
            <w:r>
              <w:rPr>
                <w:spacing w:val="77"/>
              </w:rPr>
              <w:t xml:space="preserve"> </w:t>
            </w:r>
            <w:r>
              <w:t>«Экосистема</w:t>
            </w:r>
            <w:r>
              <w:rPr>
                <w:spacing w:val="73"/>
              </w:rPr>
              <w:t xml:space="preserve"> </w:t>
            </w:r>
            <w:r>
              <w:t>хвойного</w:t>
            </w:r>
            <w:r>
              <w:rPr>
                <w:spacing w:val="75"/>
              </w:rPr>
              <w:t xml:space="preserve"> </w:t>
            </w:r>
            <w:r>
              <w:rPr>
                <w:spacing w:val="-2"/>
              </w:rPr>
              <w:t>леса»,</w:t>
            </w:r>
          </w:p>
          <w:p w:rsidR="00991C96" w:rsidRDefault="008A40EF">
            <w:pPr>
              <w:pStyle w:val="TableParagraph"/>
              <w:spacing w:line="251" w:lineRule="exact"/>
              <w:jc w:val="both"/>
            </w:pPr>
            <w:r>
              <w:t>«Функциональные</w:t>
            </w:r>
            <w:r>
              <w:rPr>
                <w:spacing w:val="74"/>
                <w:w w:val="150"/>
              </w:rPr>
              <w:t xml:space="preserve"> </w:t>
            </w:r>
            <w:r>
              <w:t>группы</w:t>
            </w:r>
            <w:r>
              <w:rPr>
                <w:spacing w:val="75"/>
                <w:w w:val="150"/>
              </w:rPr>
              <w:t xml:space="preserve"> </w:t>
            </w:r>
            <w:r>
              <w:t>организмов</w:t>
            </w:r>
            <w:r>
              <w:rPr>
                <w:spacing w:val="74"/>
                <w:w w:val="150"/>
              </w:rPr>
              <w:t xml:space="preserve">  </w:t>
            </w:r>
            <w:r>
              <w:t>в</w:t>
            </w:r>
            <w:r>
              <w:rPr>
                <w:spacing w:val="73"/>
                <w:w w:val="150"/>
              </w:rPr>
              <w:t xml:space="preserve"> </w:t>
            </w:r>
            <w:r>
              <w:rPr>
                <w:spacing w:val="-2"/>
              </w:rPr>
              <w:t>экосистеме»,</w:t>
            </w:r>
          </w:p>
          <w:p w:rsidR="00991C96" w:rsidRDefault="008A40EF">
            <w:pPr>
              <w:pStyle w:val="TableParagraph"/>
              <w:spacing w:before="1"/>
              <w:ind w:right="127"/>
              <w:jc w:val="both"/>
            </w:pPr>
            <w:r>
              <w:t>«Круговорот веществ в экосистеме», «Цепи питания (пастбищная, детритная)», «Экологическая пирамида чисел»,</w:t>
            </w:r>
            <w:r>
              <w:rPr>
                <w:spacing w:val="77"/>
                <w:w w:val="150"/>
              </w:rPr>
              <w:t xml:space="preserve">   </w:t>
            </w:r>
            <w:r>
              <w:t>«Экологическая</w:t>
            </w:r>
            <w:r>
              <w:rPr>
                <w:spacing w:val="77"/>
                <w:w w:val="150"/>
              </w:rPr>
              <w:t xml:space="preserve">   </w:t>
            </w:r>
            <w:r>
              <w:t>пирамида</w:t>
            </w:r>
            <w:r>
              <w:rPr>
                <w:spacing w:val="77"/>
                <w:w w:val="150"/>
              </w:rPr>
              <w:t xml:space="preserve">   </w:t>
            </w:r>
            <w:r>
              <w:rPr>
                <w:spacing w:val="-2"/>
              </w:rPr>
              <w:t>биомассы»,</w:t>
            </w:r>
          </w:p>
          <w:p w:rsidR="00991C96" w:rsidRDefault="008A40EF">
            <w:pPr>
              <w:pStyle w:val="TableParagraph"/>
              <w:spacing w:line="240" w:lineRule="exact"/>
              <w:jc w:val="both"/>
            </w:pPr>
            <w:r>
              <w:t>«Экологическая</w:t>
            </w:r>
            <w:r>
              <w:rPr>
                <w:spacing w:val="54"/>
              </w:rPr>
              <w:t xml:space="preserve">   </w:t>
            </w:r>
            <w:r>
              <w:t>пирамида</w:t>
            </w:r>
            <w:r>
              <w:rPr>
                <w:spacing w:val="55"/>
              </w:rPr>
              <w:t xml:space="preserve">   </w:t>
            </w:r>
            <w:r>
              <w:t>энергии»,</w:t>
            </w:r>
            <w:r>
              <w:rPr>
                <w:spacing w:val="55"/>
              </w:rPr>
              <w:t xml:space="preserve">   </w:t>
            </w:r>
            <w:r>
              <w:rPr>
                <w:spacing w:val="-2"/>
              </w:rPr>
              <w:t>«Образование</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4046"/>
        </w:trPr>
        <w:tc>
          <w:tcPr>
            <w:tcW w:w="850" w:type="dxa"/>
          </w:tcPr>
          <w:p w:rsidR="00991C96" w:rsidRDefault="00991C96">
            <w:pPr>
              <w:pStyle w:val="TableParagraph"/>
              <w:ind w:left="0"/>
            </w:pPr>
          </w:p>
        </w:tc>
        <w:tc>
          <w:tcPr>
            <w:tcW w:w="5955" w:type="dxa"/>
          </w:tcPr>
          <w:p w:rsidR="00991C96" w:rsidRDefault="008A40EF">
            <w:pPr>
              <w:pStyle w:val="TableParagraph"/>
              <w:tabs>
                <w:tab w:val="left" w:pos="964"/>
                <w:tab w:val="left" w:pos="2094"/>
                <w:tab w:val="left" w:pos="3593"/>
                <w:tab w:val="left" w:pos="4541"/>
              </w:tabs>
              <w:ind w:right="127"/>
            </w:pPr>
            <w:r>
              <w:t>болота»,</w:t>
            </w:r>
            <w:r>
              <w:rPr>
                <w:spacing w:val="80"/>
              </w:rPr>
              <w:t xml:space="preserve"> </w:t>
            </w:r>
            <w:r>
              <w:t>«Первичная</w:t>
            </w:r>
            <w:r>
              <w:rPr>
                <w:spacing w:val="80"/>
              </w:rPr>
              <w:t xml:space="preserve"> </w:t>
            </w:r>
            <w:r>
              <w:t>сукцессия»,</w:t>
            </w:r>
            <w:r>
              <w:rPr>
                <w:spacing w:val="80"/>
              </w:rPr>
              <w:t xml:space="preserve"> </w:t>
            </w:r>
            <w:r>
              <w:t>«Восстановление</w:t>
            </w:r>
            <w:r>
              <w:rPr>
                <w:spacing w:val="80"/>
              </w:rPr>
              <w:t xml:space="preserve"> </w:t>
            </w:r>
            <w:r>
              <w:t xml:space="preserve">леса </w:t>
            </w:r>
            <w:r>
              <w:rPr>
                <w:spacing w:val="-2"/>
              </w:rPr>
              <w:t>после</w:t>
            </w:r>
            <w:r>
              <w:tab/>
            </w:r>
            <w:r>
              <w:rPr>
                <w:spacing w:val="-2"/>
              </w:rPr>
              <w:t>пожара»,</w:t>
            </w:r>
            <w:r>
              <w:tab/>
            </w:r>
            <w:r>
              <w:rPr>
                <w:spacing w:val="-2"/>
              </w:rPr>
              <w:t>«Экосистема</w:t>
            </w:r>
            <w:r>
              <w:tab/>
            </w:r>
            <w:r>
              <w:rPr>
                <w:spacing w:val="-2"/>
              </w:rPr>
              <w:t>озера»,</w:t>
            </w:r>
            <w:r>
              <w:tab/>
            </w:r>
            <w:r>
              <w:rPr>
                <w:spacing w:val="-2"/>
              </w:rPr>
              <w:t>«Агроценоз»,</w:t>
            </w:r>
          </w:p>
          <w:p w:rsidR="00991C96" w:rsidRDefault="008A40EF">
            <w:pPr>
              <w:pStyle w:val="TableParagraph"/>
              <w:spacing w:line="252" w:lineRule="exact"/>
            </w:pPr>
            <w:r>
              <w:t>«Круговорот</w:t>
            </w:r>
            <w:r>
              <w:rPr>
                <w:spacing w:val="76"/>
                <w:w w:val="150"/>
              </w:rPr>
              <w:t xml:space="preserve"> </w:t>
            </w:r>
            <w:r>
              <w:t>веществ</w:t>
            </w:r>
            <w:r>
              <w:rPr>
                <w:spacing w:val="75"/>
                <w:w w:val="150"/>
              </w:rPr>
              <w:t xml:space="preserve"> </w:t>
            </w:r>
            <w:r>
              <w:t>и</w:t>
            </w:r>
            <w:r>
              <w:rPr>
                <w:spacing w:val="76"/>
                <w:w w:val="150"/>
              </w:rPr>
              <w:t xml:space="preserve"> </w:t>
            </w:r>
            <w:r>
              <w:t>поток</w:t>
            </w:r>
            <w:r>
              <w:rPr>
                <w:spacing w:val="77"/>
                <w:w w:val="150"/>
              </w:rPr>
              <w:t xml:space="preserve"> </w:t>
            </w:r>
            <w:r>
              <w:t>энергии</w:t>
            </w:r>
            <w:r>
              <w:rPr>
                <w:spacing w:val="76"/>
                <w:w w:val="150"/>
              </w:rPr>
              <w:t xml:space="preserve"> </w:t>
            </w:r>
            <w:r>
              <w:t>в</w:t>
            </w:r>
            <w:r>
              <w:rPr>
                <w:spacing w:val="76"/>
                <w:w w:val="150"/>
              </w:rPr>
              <w:t xml:space="preserve"> </w:t>
            </w:r>
            <w:r>
              <w:rPr>
                <w:spacing w:val="-2"/>
              </w:rPr>
              <w:t>агроценозе»,</w:t>
            </w:r>
          </w:p>
          <w:p w:rsidR="00991C96" w:rsidRDefault="008A40EF">
            <w:pPr>
              <w:pStyle w:val="TableParagraph"/>
              <w:spacing w:line="252" w:lineRule="exact"/>
            </w:pPr>
            <w:r>
              <w:t>«Примеры</w:t>
            </w:r>
            <w:r>
              <w:rPr>
                <w:spacing w:val="-7"/>
              </w:rPr>
              <w:t xml:space="preserve"> </w:t>
            </w:r>
            <w:r>
              <w:rPr>
                <w:spacing w:val="-2"/>
              </w:rPr>
              <w:t>урбоэкосистем».</w:t>
            </w:r>
          </w:p>
          <w:p w:rsidR="00991C96" w:rsidRDefault="008A40EF">
            <w:pPr>
              <w:pStyle w:val="TableParagraph"/>
              <w:ind w:right="126" w:firstLine="223"/>
              <w:jc w:val="both"/>
            </w:pPr>
            <w:r>
              <w:t>Оборудование: гербарии растений, коллекции</w:t>
            </w:r>
            <w:r>
              <w:rPr>
                <w:spacing w:val="40"/>
              </w:rPr>
              <w:t xml:space="preserve"> </w:t>
            </w:r>
            <w:r>
              <w:t>насекомых, чучела птиц</w:t>
            </w:r>
            <w:r>
              <w:rPr>
                <w:spacing w:val="40"/>
              </w:rPr>
              <w:t xml:space="preserve"> </w:t>
            </w:r>
            <w:r>
              <w:t>и зверей, гербарии культурных и дикорастущих растений, аквариум как модель экосистемы.</w:t>
            </w:r>
          </w:p>
          <w:p w:rsidR="00991C96" w:rsidRDefault="008A40EF">
            <w:pPr>
              <w:pStyle w:val="TableParagraph"/>
              <w:ind w:right="126" w:firstLine="223"/>
              <w:jc w:val="both"/>
            </w:pPr>
            <w:r>
              <w:t xml:space="preserve">Практическая работа «Изучение и описание </w:t>
            </w:r>
            <w:r>
              <w:rPr>
                <w:spacing w:val="-2"/>
              </w:rPr>
              <w:t>урбоэкосистемы».</w:t>
            </w:r>
          </w:p>
          <w:p w:rsidR="00991C96" w:rsidRDefault="008A40EF">
            <w:pPr>
              <w:pStyle w:val="TableParagraph"/>
              <w:ind w:right="127" w:firstLine="223"/>
              <w:jc w:val="both"/>
            </w:pPr>
            <w:r>
              <w:t>Лабораторная работа «Изучение разнообразия мелких почвенных членистоногих в разных экосистемах».</w:t>
            </w:r>
          </w:p>
          <w:p w:rsidR="00991C96" w:rsidRDefault="008A40EF">
            <w:pPr>
              <w:pStyle w:val="TableParagraph"/>
              <w:ind w:right="127" w:firstLine="223"/>
              <w:jc w:val="both"/>
            </w:pPr>
            <w:r>
              <w:t>Экскурсия «Экскурсия в типичный биогеоценоз (в дубраву, березняк, ельник, на суходольный или пойменный луг, озеро, болото)».</w:t>
            </w:r>
          </w:p>
          <w:p w:rsidR="00991C96" w:rsidRDefault="008A40EF">
            <w:pPr>
              <w:pStyle w:val="TableParagraph"/>
              <w:spacing w:line="254" w:lineRule="exact"/>
              <w:ind w:right="130" w:firstLine="223"/>
              <w:jc w:val="both"/>
            </w:pPr>
            <w:r>
              <w:t>Экскурсия «Экскурсия в агроэкосистему (на поле или в тепличное хозяйство)».</w:t>
            </w:r>
          </w:p>
        </w:tc>
        <w:tc>
          <w:tcPr>
            <w:tcW w:w="2835" w:type="dxa"/>
          </w:tcPr>
          <w:p w:rsidR="00991C96" w:rsidRDefault="00991C96">
            <w:pPr>
              <w:pStyle w:val="TableParagraph"/>
              <w:ind w:left="0"/>
            </w:pPr>
          </w:p>
        </w:tc>
      </w:tr>
      <w:tr w:rsidR="00991C96">
        <w:trPr>
          <w:trHeight w:val="7335"/>
        </w:trPr>
        <w:tc>
          <w:tcPr>
            <w:tcW w:w="850" w:type="dxa"/>
          </w:tcPr>
          <w:p w:rsidR="00991C96" w:rsidRDefault="008A40EF">
            <w:pPr>
              <w:pStyle w:val="TableParagraph"/>
              <w:spacing w:line="245" w:lineRule="exact"/>
              <w:ind w:left="146"/>
            </w:pPr>
            <w:r>
              <w:rPr>
                <w:spacing w:val="-5"/>
              </w:rPr>
              <w:t>8.</w:t>
            </w:r>
          </w:p>
        </w:tc>
        <w:tc>
          <w:tcPr>
            <w:tcW w:w="5955" w:type="dxa"/>
          </w:tcPr>
          <w:p w:rsidR="00991C96" w:rsidRDefault="008A40EF">
            <w:pPr>
              <w:pStyle w:val="TableParagraph"/>
              <w:spacing w:line="245" w:lineRule="exact"/>
              <w:ind w:left="371"/>
              <w:jc w:val="both"/>
            </w:pPr>
            <w:r>
              <w:t>120.7.10.</w:t>
            </w:r>
            <w:r>
              <w:rPr>
                <w:spacing w:val="-5"/>
              </w:rPr>
              <w:t xml:space="preserve"> </w:t>
            </w:r>
            <w:r>
              <w:t>Тема</w:t>
            </w:r>
            <w:r>
              <w:rPr>
                <w:spacing w:val="-2"/>
              </w:rPr>
              <w:t xml:space="preserve"> </w:t>
            </w:r>
            <w:r>
              <w:t>10.</w:t>
            </w:r>
            <w:r>
              <w:rPr>
                <w:spacing w:val="-4"/>
              </w:rPr>
              <w:t xml:space="preserve"> </w:t>
            </w:r>
            <w:r>
              <w:t>Биосфера</w:t>
            </w:r>
            <w:r>
              <w:rPr>
                <w:spacing w:val="-1"/>
              </w:rPr>
              <w:t xml:space="preserve"> </w:t>
            </w:r>
            <w:r>
              <w:t>–</w:t>
            </w:r>
            <w:r>
              <w:rPr>
                <w:spacing w:val="-2"/>
              </w:rPr>
              <w:t xml:space="preserve"> </w:t>
            </w:r>
            <w:r>
              <w:t>глобальная</w:t>
            </w:r>
            <w:r>
              <w:rPr>
                <w:spacing w:val="-1"/>
              </w:rPr>
              <w:t xml:space="preserve"> </w:t>
            </w:r>
            <w:r>
              <w:rPr>
                <w:spacing w:val="-2"/>
              </w:rPr>
              <w:t>экосистема.</w:t>
            </w:r>
          </w:p>
          <w:p w:rsidR="00991C96" w:rsidRDefault="008A40EF">
            <w:pPr>
              <w:pStyle w:val="TableParagraph"/>
              <w:tabs>
                <w:tab w:val="left" w:pos="1818"/>
              </w:tabs>
              <w:spacing w:before="1"/>
              <w:ind w:right="127" w:firstLine="223"/>
              <w:jc w:val="both"/>
            </w:pPr>
            <w:r>
              <w:t xml:space="preserve">Биосфера – общепланетарная оболочка Земли, где </w:t>
            </w:r>
            <w:r>
              <w:rPr>
                <w:spacing w:val="-2"/>
              </w:rPr>
              <w:t>существует</w:t>
            </w:r>
            <w:r>
              <w:tab/>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91C96" w:rsidRDefault="008A40EF">
            <w:pPr>
              <w:pStyle w:val="TableParagraph"/>
              <w:spacing w:before="1"/>
              <w:ind w:right="125" w:firstLine="223"/>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Pr>
                <w:spacing w:val="40"/>
              </w:rPr>
              <w:t xml:space="preserve"> </w:t>
            </w:r>
            <w:r>
              <w:t>в биосфере.</w:t>
            </w:r>
          </w:p>
          <w:p w:rsidR="00991C96" w:rsidRDefault="008A40EF">
            <w:pPr>
              <w:pStyle w:val="TableParagraph"/>
              <w:ind w:right="125" w:firstLine="223"/>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991C96" w:rsidRDefault="008A40EF">
            <w:pPr>
              <w:pStyle w:val="TableParagraph"/>
              <w:ind w:right="127" w:firstLine="223"/>
              <w:jc w:val="both"/>
            </w:pPr>
            <w:r>
              <w:t>Структура и функция живых систем, оценка их ресурсного потенциала</w:t>
            </w:r>
            <w:r>
              <w:rPr>
                <w:spacing w:val="40"/>
              </w:rPr>
              <w:t xml:space="preserve"> </w:t>
            </w:r>
            <w:r>
              <w:t>и биосферных функций.</w:t>
            </w:r>
          </w:p>
          <w:p w:rsidR="00991C96" w:rsidRDefault="008A40EF">
            <w:pPr>
              <w:pStyle w:val="TableParagraph"/>
              <w:spacing w:line="252" w:lineRule="exact"/>
              <w:ind w:left="371"/>
            </w:pPr>
            <w:r>
              <w:rPr>
                <w:spacing w:val="-2"/>
              </w:rPr>
              <w:t>Демонстрации:</w:t>
            </w:r>
          </w:p>
          <w:p w:rsidR="00991C96" w:rsidRDefault="008A40EF">
            <w:pPr>
              <w:pStyle w:val="TableParagraph"/>
              <w:spacing w:line="252" w:lineRule="exact"/>
              <w:ind w:left="371"/>
            </w:pPr>
            <w:r>
              <w:t>Портреты:</w:t>
            </w:r>
            <w:r>
              <w:rPr>
                <w:spacing w:val="-7"/>
              </w:rPr>
              <w:t xml:space="preserve"> </w:t>
            </w:r>
            <w:r>
              <w:t>В.И.</w:t>
            </w:r>
            <w:r>
              <w:rPr>
                <w:spacing w:val="-4"/>
              </w:rPr>
              <w:t xml:space="preserve"> </w:t>
            </w:r>
            <w:r>
              <w:t>Вернадский,</w:t>
            </w:r>
            <w:r>
              <w:rPr>
                <w:spacing w:val="-4"/>
              </w:rPr>
              <w:t xml:space="preserve"> </w:t>
            </w:r>
            <w:r>
              <w:t>Э.</w:t>
            </w:r>
            <w:r>
              <w:rPr>
                <w:spacing w:val="-4"/>
              </w:rPr>
              <w:t xml:space="preserve"> </w:t>
            </w:r>
            <w:r>
              <w:rPr>
                <w:spacing w:val="-2"/>
              </w:rPr>
              <w:t>Зюсс.</w:t>
            </w:r>
          </w:p>
          <w:p w:rsidR="00991C96" w:rsidRDefault="008A40EF">
            <w:pPr>
              <w:pStyle w:val="TableParagraph"/>
              <w:spacing w:before="2"/>
              <w:ind w:right="128" w:firstLine="223"/>
              <w:jc w:val="both"/>
            </w:pPr>
            <w:r>
              <w:t>Таблицы</w:t>
            </w:r>
            <w:r>
              <w:rPr>
                <w:spacing w:val="-2"/>
              </w:rPr>
              <w:t xml:space="preserve"> </w:t>
            </w:r>
            <w:r>
              <w:t>и</w:t>
            </w:r>
            <w:r>
              <w:rPr>
                <w:spacing w:val="-5"/>
              </w:rPr>
              <w:t xml:space="preserve"> </w:t>
            </w:r>
            <w:r>
              <w:t>схемы:</w:t>
            </w:r>
            <w:r>
              <w:rPr>
                <w:spacing w:val="-1"/>
              </w:rPr>
              <w:t xml:space="preserve"> </w:t>
            </w:r>
            <w:r>
              <w:t>«Геосферы</w:t>
            </w:r>
            <w:r>
              <w:rPr>
                <w:spacing w:val="-3"/>
              </w:rPr>
              <w:t xml:space="preserve"> </w:t>
            </w:r>
            <w:r>
              <w:t>Земли», «Круговорот</w:t>
            </w:r>
            <w:r>
              <w:rPr>
                <w:spacing w:val="-2"/>
              </w:rPr>
              <w:t xml:space="preserve"> </w:t>
            </w:r>
            <w:r>
              <w:t>азота в</w:t>
            </w:r>
            <w:r>
              <w:rPr>
                <w:spacing w:val="68"/>
                <w:w w:val="150"/>
              </w:rPr>
              <w:t xml:space="preserve">  </w:t>
            </w:r>
            <w:r>
              <w:t>природе»,</w:t>
            </w:r>
            <w:r>
              <w:rPr>
                <w:spacing w:val="70"/>
                <w:w w:val="150"/>
              </w:rPr>
              <w:t xml:space="preserve">  </w:t>
            </w:r>
            <w:r>
              <w:t>«Круговорот</w:t>
            </w:r>
            <w:r>
              <w:rPr>
                <w:spacing w:val="68"/>
                <w:w w:val="150"/>
              </w:rPr>
              <w:t xml:space="preserve">  </w:t>
            </w:r>
            <w:r>
              <w:t>углерода</w:t>
            </w:r>
            <w:r>
              <w:rPr>
                <w:spacing w:val="69"/>
                <w:w w:val="150"/>
              </w:rPr>
              <w:t xml:space="preserve">  </w:t>
            </w:r>
            <w:r>
              <w:t>в</w:t>
            </w:r>
            <w:r>
              <w:rPr>
                <w:spacing w:val="68"/>
                <w:w w:val="150"/>
              </w:rPr>
              <w:t xml:space="preserve">  </w:t>
            </w:r>
            <w:r>
              <w:rPr>
                <w:spacing w:val="-2"/>
              </w:rPr>
              <w:t>природе»,</w:t>
            </w:r>
          </w:p>
          <w:p w:rsidR="00991C96" w:rsidRDefault="008A40EF">
            <w:pPr>
              <w:pStyle w:val="TableParagraph"/>
              <w:ind w:right="128"/>
              <w:jc w:val="both"/>
            </w:pPr>
            <w:r>
              <w:t>«Круговорот кислорода в природе», «Круговорот воды в природе»,</w:t>
            </w:r>
            <w:r>
              <w:rPr>
                <w:spacing w:val="-4"/>
              </w:rPr>
              <w:t xml:space="preserve"> </w:t>
            </w:r>
            <w:r>
              <w:t>«Основные</w:t>
            </w:r>
            <w:r>
              <w:rPr>
                <w:spacing w:val="-5"/>
              </w:rPr>
              <w:t xml:space="preserve"> </w:t>
            </w:r>
            <w:r>
              <w:t>биомы</w:t>
            </w:r>
            <w:r>
              <w:rPr>
                <w:spacing w:val="-5"/>
              </w:rPr>
              <w:t xml:space="preserve"> </w:t>
            </w:r>
            <w:r>
              <w:t>суши»,</w:t>
            </w:r>
            <w:r>
              <w:rPr>
                <w:spacing w:val="-4"/>
              </w:rPr>
              <w:t xml:space="preserve"> </w:t>
            </w:r>
            <w:r>
              <w:t>«Климатические</w:t>
            </w:r>
            <w:r>
              <w:rPr>
                <w:spacing w:val="-5"/>
              </w:rPr>
              <w:t xml:space="preserve"> </w:t>
            </w:r>
            <w:r>
              <w:t>пояса Земли»,</w:t>
            </w:r>
            <w:r>
              <w:rPr>
                <w:spacing w:val="61"/>
              </w:rPr>
              <w:t xml:space="preserve">   </w:t>
            </w:r>
            <w:r>
              <w:t>«Тундра»,</w:t>
            </w:r>
            <w:r>
              <w:rPr>
                <w:spacing w:val="61"/>
              </w:rPr>
              <w:t xml:space="preserve">   </w:t>
            </w:r>
            <w:r>
              <w:t>«Тайга»,</w:t>
            </w:r>
            <w:r>
              <w:rPr>
                <w:spacing w:val="62"/>
              </w:rPr>
              <w:t xml:space="preserve">   </w:t>
            </w:r>
            <w:r>
              <w:t>«Смешанный</w:t>
            </w:r>
            <w:r>
              <w:rPr>
                <w:spacing w:val="60"/>
              </w:rPr>
              <w:t xml:space="preserve">   </w:t>
            </w:r>
            <w:r>
              <w:rPr>
                <w:spacing w:val="-2"/>
              </w:rPr>
              <w:t>лес»,</w:t>
            </w:r>
          </w:p>
          <w:p w:rsidR="00991C96" w:rsidRDefault="008A40EF">
            <w:pPr>
              <w:pStyle w:val="TableParagraph"/>
              <w:spacing w:line="252" w:lineRule="exact"/>
              <w:jc w:val="both"/>
            </w:pPr>
            <w:r>
              <w:t>«Широколиственный</w:t>
            </w:r>
            <w:r>
              <w:rPr>
                <w:spacing w:val="58"/>
                <w:w w:val="150"/>
              </w:rPr>
              <w:t xml:space="preserve">   </w:t>
            </w:r>
            <w:r>
              <w:t>лес»,</w:t>
            </w:r>
            <w:r>
              <w:rPr>
                <w:spacing w:val="59"/>
                <w:w w:val="150"/>
              </w:rPr>
              <w:t xml:space="preserve">   </w:t>
            </w:r>
            <w:r>
              <w:t>«Степь»,</w:t>
            </w:r>
            <w:r>
              <w:rPr>
                <w:spacing w:val="59"/>
                <w:w w:val="150"/>
              </w:rPr>
              <w:t xml:space="preserve">   </w:t>
            </w:r>
            <w:r>
              <w:rPr>
                <w:spacing w:val="-2"/>
              </w:rPr>
              <w:t>«Саванна»,</w:t>
            </w:r>
          </w:p>
          <w:p w:rsidR="00991C96" w:rsidRDefault="008A40EF">
            <w:pPr>
              <w:pStyle w:val="TableParagraph"/>
              <w:spacing w:line="252" w:lineRule="exact"/>
              <w:jc w:val="both"/>
            </w:pPr>
            <w:r>
              <w:t>«Пустыня»,</w:t>
            </w:r>
            <w:r>
              <w:rPr>
                <w:spacing w:val="-8"/>
              </w:rPr>
              <w:t xml:space="preserve"> </w:t>
            </w:r>
            <w:r>
              <w:t>«Тропический</w:t>
            </w:r>
            <w:r>
              <w:rPr>
                <w:spacing w:val="-9"/>
              </w:rPr>
              <w:t xml:space="preserve"> </w:t>
            </w:r>
            <w:r>
              <w:rPr>
                <w:spacing w:val="-2"/>
              </w:rPr>
              <w:t>лес».</w:t>
            </w:r>
          </w:p>
          <w:p w:rsidR="00991C96" w:rsidRDefault="008A40EF">
            <w:pPr>
              <w:pStyle w:val="TableParagraph"/>
              <w:spacing w:line="254" w:lineRule="exact"/>
              <w:ind w:right="129" w:firstLine="223"/>
              <w:jc w:val="both"/>
            </w:pPr>
            <w:r>
              <w:t>Оборудование: гербарии растений разных биомов, коллекции животных.</w:t>
            </w:r>
          </w:p>
        </w:tc>
        <w:tc>
          <w:tcPr>
            <w:tcW w:w="2835" w:type="dxa"/>
          </w:tcPr>
          <w:p w:rsidR="00991C96" w:rsidRDefault="00991C96">
            <w:pPr>
              <w:pStyle w:val="TableParagraph"/>
              <w:ind w:left="0"/>
            </w:pPr>
          </w:p>
        </w:tc>
      </w:tr>
      <w:tr w:rsidR="00991C96">
        <w:trPr>
          <w:trHeight w:val="3290"/>
        </w:trPr>
        <w:tc>
          <w:tcPr>
            <w:tcW w:w="850" w:type="dxa"/>
          </w:tcPr>
          <w:p w:rsidR="00991C96" w:rsidRDefault="008A40EF">
            <w:pPr>
              <w:pStyle w:val="TableParagraph"/>
              <w:spacing w:line="247" w:lineRule="exact"/>
              <w:ind w:left="146"/>
            </w:pPr>
            <w:r>
              <w:rPr>
                <w:spacing w:val="-5"/>
              </w:rPr>
              <w:t>9.</w:t>
            </w:r>
          </w:p>
        </w:tc>
        <w:tc>
          <w:tcPr>
            <w:tcW w:w="5955" w:type="dxa"/>
          </w:tcPr>
          <w:p w:rsidR="00991C96" w:rsidRDefault="008A40EF">
            <w:pPr>
              <w:pStyle w:val="TableParagraph"/>
              <w:spacing w:line="247" w:lineRule="exact"/>
              <w:ind w:left="371"/>
              <w:jc w:val="both"/>
            </w:pPr>
            <w:r>
              <w:t>120.7.11.</w:t>
            </w:r>
            <w:r>
              <w:rPr>
                <w:spacing w:val="-6"/>
              </w:rPr>
              <w:t xml:space="preserve"> </w:t>
            </w:r>
            <w:r>
              <w:t>Тема</w:t>
            </w:r>
            <w:r>
              <w:rPr>
                <w:spacing w:val="-3"/>
              </w:rPr>
              <w:t xml:space="preserve"> </w:t>
            </w:r>
            <w:r>
              <w:t>11.</w:t>
            </w:r>
            <w:r>
              <w:rPr>
                <w:spacing w:val="-4"/>
              </w:rPr>
              <w:t xml:space="preserve"> </w:t>
            </w:r>
            <w:r>
              <w:t>Человек</w:t>
            </w:r>
            <w:r>
              <w:rPr>
                <w:spacing w:val="-3"/>
              </w:rPr>
              <w:t xml:space="preserve"> </w:t>
            </w:r>
            <w:r>
              <w:t>и</w:t>
            </w:r>
            <w:r>
              <w:rPr>
                <w:spacing w:val="-3"/>
              </w:rPr>
              <w:t xml:space="preserve"> </w:t>
            </w:r>
            <w:r>
              <w:t>окружающая</w:t>
            </w:r>
            <w:r>
              <w:rPr>
                <w:spacing w:val="-2"/>
              </w:rPr>
              <w:t xml:space="preserve"> среда.</w:t>
            </w:r>
          </w:p>
          <w:p w:rsidR="00991C96" w:rsidRDefault="008A40EF">
            <w:pPr>
              <w:pStyle w:val="TableParagraph"/>
              <w:spacing w:before="1"/>
              <w:ind w:right="127" w:firstLine="223"/>
              <w:jc w:val="both"/>
            </w:pPr>
            <w:r>
              <w:t>Экологические кризисы и их причины. Воздействие человека на биосферу. Загрязнение воздушной среды. 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2"/>
              </w:rPr>
              <w:t xml:space="preserve"> </w:t>
            </w:r>
            <w:r>
              <w:t>среды.</w:t>
            </w:r>
            <w:r>
              <w:rPr>
                <w:spacing w:val="-2"/>
              </w:rPr>
              <w:t xml:space="preserve"> </w:t>
            </w:r>
            <w:r>
              <w:t>Охрана</w:t>
            </w:r>
            <w:r>
              <w:rPr>
                <w:spacing w:val="-1"/>
              </w:rPr>
              <w:t xml:space="preserve"> </w:t>
            </w:r>
            <w:r>
              <w:t>водных ресурсов. Разрушение почвы. Охрана почвенных ресурсов. Изменение климата.</w:t>
            </w:r>
          </w:p>
          <w:p w:rsidR="00991C96" w:rsidRDefault="008A40EF">
            <w:pPr>
              <w:pStyle w:val="TableParagraph"/>
              <w:spacing w:before="1"/>
              <w:ind w:right="126" w:firstLine="223"/>
              <w:jc w:val="both"/>
            </w:pPr>
            <w:r>
              <w:t>Антропогенное воздействие на растительный и</w:t>
            </w:r>
            <w:r>
              <w:rPr>
                <w:spacing w:val="40"/>
              </w:rPr>
              <w:t xml:space="preserve"> </w:t>
            </w:r>
            <w:r>
              <w:t>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Pr>
                <w:spacing w:val="40"/>
              </w:rPr>
              <w:t xml:space="preserve"> </w:t>
            </w:r>
            <w:r>
              <w:t>и зоологические парки.</w:t>
            </w:r>
          </w:p>
          <w:p w:rsidR="00991C96" w:rsidRDefault="008A40EF">
            <w:pPr>
              <w:pStyle w:val="TableParagraph"/>
              <w:spacing w:line="252" w:lineRule="exact"/>
              <w:ind w:right="127" w:firstLine="223"/>
              <w:jc w:val="both"/>
            </w:pPr>
            <w:r>
              <w:t>Основные принципы устойчивого развития человечества и</w:t>
            </w:r>
            <w:r>
              <w:rPr>
                <w:spacing w:val="71"/>
                <w:w w:val="150"/>
              </w:rPr>
              <w:t xml:space="preserve">  </w:t>
            </w:r>
            <w:r>
              <w:t>природы.</w:t>
            </w:r>
            <w:r>
              <w:rPr>
                <w:spacing w:val="73"/>
                <w:w w:val="150"/>
              </w:rPr>
              <w:t xml:space="preserve">  </w:t>
            </w:r>
            <w:r>
              <w:t>Рациональное</w:t>
            </w:r>
            <w:r>
              <w:rPr>
                <w:spacing w:val="72"/>
                <w:w w:val="150"/>
              </w:rPr>
              <w:t xml:space="preserve">  </w:t>
            </w:r>
            <w:r>
              <w:t>природопользование</w:t>
            </w:r>
            <w:r>
              <w:rPr>
                <w:spacing w:val="72"/>
                <w:w w:val="150"/>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955"/>
        <w:gridCol w:w="2835"/>
      </w:tblGrid>
      <w:tr w:rsidR="00991C96">
        <w:trPr>
          <w:trHeight w:val="3542"/>
        </w:trPr>
        <w:tc>
          <w:tcPr>
            <w:tcW w:w="850" w:type="dxa"/>
          </w:tcPr>
          <w:p w:rsidR="00991C96" w:rsidRDefault="00991C96">
            <w:pPr>
              <w:pStyle w:val="TableParagraph"/>
              <w:ind w:left="0"/>
            </w:pPr>
          </w:p>
        </w:tc>
        <w:tc>
          <w:tcPr>
            <w:tcW w:w="5955" w:type="dxa"/>
          </w:tcPr>
          <w:p w:rsidR="00991C96" w:rsidRDefault="008A40EF">
            <w:pPr>
              <w:pStyle w:val="TableParagraph"/>
              <w:ind w:right="128"/>
              <w:jc w:val="both"/>
            </w:pPr>
            <w:r>
              <w:t xml:space="preserve">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w:t>
            </w:r>
            <w:r>
              <w:rPr>
                <w:spacing w:val="-2"/>
              </w:rPr>
              <w:t>последствия.</w:t>
            </w:r>
          </w:p>
          <w:p w:rsidR="00991C96" w:rsidRDefault="008A40EF">
            <w:pPr>
              <w:pStyle w:val="TableParagraph"/>
              <w:tabs>
                <w:tab w:val="left" w:pos="1456"/>
                <w:tab w:val="left" w:pos="2470"/>
                <w:tab w:val="left" w:pos="3939"/>
                <w:tab w:val="left" w:pos="5014"/>
              </w:tabs>
              <w:ind w:right="127" w:firstLine="223"/>
            </w:pPr>
            <w:r>
              <w:rPr>
                <w:spacing w:val="-2"/>
              </w:rPr>
              <w:t>Развитие</w:t>
            </w:r>
            <w:r>
              <w:tab/>
            </w:r>
            <w:r>
              <w:rPr>
                <w:spacing w:val="-2"/>
              </w:rPr>
              <w:t>методов</w:t>
            </w:r>
            <w:r>
              <w:tab/>
            </w:r>
            <w:r>
              <w:rPr>
                <w:spacing w:val="-2"/>
              </w:rPr>
              <w:t>мониторинга</w:t>
            </w:r>
            <w:r>
              <w:tab/>
            </w:r>
            <w:r>
              <w:rPr>
                <w:spacing w:val="-2"/>
              </w:rPr>
              <w:t>развития</w:t>
            </w:r>
            <w:r>
              <w:tab/>
            </w:r>
            <w:r>
              <w:rPr>
                <w:spacing w:val="-2"/>
              </w:rPr>
              <w:t xml:space="preserve">опасных </w:t>
            </w:r>
            <w:r>
              <w:t>техногенных процессов.</w:t>
            </w:r>
          </w:p>
          <w:p w:rsidR="00991C96" w:rsidRDefault="008A40EF">
            <w:pPr>
              <w:pStyle w:val="TableParagraph"/>
              <w:ind w:left="371"/>
            </w:pPr>
            <w:r>
              <w:rPr>
                <w:spacing w:val="-2"/>
              </w:rPr>
              <w:t>Демонстрации:</w:t>
            </w:r>
          </w:p>
          <w:p w:rsidR="00991C96" w:rsidRDefault="008A40EF">
            <w:pPr>
              <w:pStyle w:val="TableParagraph"/>
              <w:tabs>
                <w:tab w:val="left" w:pos="1182"/>
                <w:tab w:val="left" w:pos="1643"/>
                <w:tab w:val="left" w:pos="2641"/>
                <w:tab w:val="left" w:pos="4237"/>
              </w:tabs>
              <w:spacing w:line="252" w:lineRule="exact"/>
              <w:ind w:left="0" w:right="131"/>
              <w:jc w:val="right"/>
            </w:pPr>
            <w:r>
              <w:rPr>
                <w:spacing w:val="-2"/>
              </w:rPr>
              <w:t>Таблицы</w:t>
            </w:r>
            <w:r>
              <w:tab/>
            </w:r>
            <w:r>
              <w:rPr>
                <w:spacing w:val="-10"/>
              </w:rPr>
              <w:t>и</w:t>
            </w:r>
            <w:r>
              <w:tab/>
            </w:r>
            <w:r>
              <w:rPr>
                <w:spacing w:val="-2"/>
              </w:rPr>
              <w:t>схемы:</w:t>
            </w:r>
            <w:r>
              <w:tab/>
            </w:r>
            <w:r>
              <w:rPr>
                <w:spacing w:val="-2"/>
              </w:rPr>
              <w:t>«Загрязнение</w:t>
            </w:r>
            <w:r>
              <w:tab/>
            </w:r>
            <w:r>
              <w:rPr>
                <w:spacing w:val="-2"/>
              </w:rPr>
              <w:t>атмосферы»,</w:t>
            </w:r>
          </w:p>
          <w:p w:rsidR="00991C96" w:rsidRDefault="008A40EF">
            <w:pPr>
              <w:pStyle w:val="TableParagraph"/>
              <w:tabs>
                <w:tab w:val="left" w:pos="1621"/>
                <w:tab w:val="left" w:pos="3289"/>
                <w:tab w:val="left" w:pos="4911"/>
              </w:tabs>
              <w:spacing w:line="252" w:lineRule="exact"/>
              <w:ind w:left="0" w:right="127"/>
              <w:jc w:val="right"/>
            </w:pPr>
            <w:r>
              <w:rPr>
                <w:spacing w:val="-2"/>
              </w:rPr>
              <w:t>«Загрязнение</w:t>
            </w:r>
            <w:r>
              <w:tab/>
            </w:r>
            <w:r>
              <w:rPr>
                <w:spacing w:val="-2"/>
              </w:rPr>
              <w:t>гидросферы»,</w:t>
            </w:r>
            <w:r>
              <w:tab/>
            </w:r>
            <w:r>
              <w:rPr>
                <w:spacing w:val="-2"/>
              </w:rPr>
              <w:t>«Загрязнение</w:t>
            </w:r>
            <w:r>
              <w:tab/>
            </w:r>
            <w:r>
              <w:rPr>
                <w:spacing w:val="-2"/>
              </w:rPr>
              <w:t>почвы»,</w:t>
            </w:r>
          </w:p>
          <w:p w:rsidR="00991C96" w:rsidRDefault="008A40EF">
            <w:pPr>
              <w:pStyle w:val="TableParagraph"/>
            </w:pPr>
            <w:r>
              <w:t>«Парниковый</w:t>
            </w:r>
            <w:r>
              <w:rPr>
                <w:spacing w:val="80"/>
              </w:rPr>
              <w:t xml:space="preserve"> </w:t>
            </w:r>
            <w:r>
              <w:t>эффект»,</w:t>
            </w:r>
            <w:r>
              <w:rPr>
                <w:spacing w:val="80"/>
              </w:rPr>
              <w:t xml:space="preserve"> </w:t>
            </w:r>
            <w:r>
              <w:t>«Особо</w:t>
            </w:r>
            <w:r>
              <w:rPr>
                <w:spacing w:val="80"/>
              </w:rPr>
              <w:t xml:space="preserve"> </w:t>
            </w:r>
            <w:r>
              <w:t>охраняемые</w:t>
            </w:r>
            <w:r>
              <w:rPr>
                <w:spacing w:val="80"/>
              </w:rPr>
              <w:t xml:space="preserve"> </w:t>
            </w:r>
            <w:r>
              <w:t>природные территории», «Модели управляемого мира».</w:t>
            </w:r>
          </w:p>
          <w:p w:rsidR="00991C96" w:rsidRDefault="008A40EF">
            <w:pPr>
              <w:pStyle w:val="TableParagraph"/>
              <w:ind w:firstLine="223"/>
            </w:pPr>
            <w:r>
              <w:t>Оборудование:</w:t>
            </w:r>
            <w:r>
              <w:rPr>
                <w:spacing w:val="36"/>
              </w:rPr>
              <w:t xml:space="preserve">  </w:t>
            </w:r>
            <w:r>
              <w:t>фотографии</w:t>
            </w:r>
            <w:r>
              <w:rPr>
                <w:spacing w:val="37"/>
              </w:rPr>
              <w:t xml:space="preserve">  </w:t>
            </w:r>
            <w:r>
              <w:t>охраняемых</w:t>
            </w:r>
            <w:r>
              <w:rPr>
                <w:spacing w:val="39"/>
              </w:rPr>
              <w:t xml:space="preserve">  </w:t>
            </w:r>
            <w:r>
              <w:t>растений</w:t>
            </w:r>
            <w:r>
              <w:rPr>
                <w:spacing w:val="38"/>
              </w:rPr>
              <w:t xml:space="preserve">  </w:t>
            </w:r>
            <w:r>
              <w:rPr>
                <w:spacing w:val="-10"/>
              </w:rPr>
              <w:t>и</w:t>
            </w:r>
          </w:p>
          <w:p w:rsidR="00991C96" w:rsidRDefault="008A40EF">
            <w:pPr>
              <w:pStyle w:val="TableParagraph"/>
              <w:spacing w:line="252" w:lineRule="exact"/>
            </w:pPr>
            <w:r>
              <w:t>животных Красной книги Российской Федерации, Красной книги региона.</w:t>
            </w:r>
          </w:p>
        </w:tc>
        <w:tc>
          <w:tcPr>
            <w:tcW w:w="2835" w:type="dxa"/>
          </w:tcPr>
          <w:p w:rsidR="00991C96" w:rsidRDefault="00991C96">
            <w:pPr>
              <w:pStyle w:val="TableParagraph"/>
              <w:ind w:left="0"/>
            </w:pPr>
          </w:p>
        </w:tc>
      </w:tr>
    </w:tbl>
    <w:p w:rsidR="00991C96" w:rsidRDefault="00991C96">
      <w:pPr>
        <w:pStyle w:val="a3"/>
        <w:spacing w:before="10"/>
        <w:ind w:left="0" w:firstLine="0"/>
        <w:jc w:val="left"/>
      </w:pPr>
    </w:p>
    <w:p w:rsidR="00991C96" w:rsidRDefault="008A40EF">
      <w:pPr>
        <w:pStyle w:val="3"/>
        <w:numPr>
          <w:ilvl w:val="2"/>
          <w:numId w:val="188"/>
        </w:numPr>
        <w:tabs>
          <w:tab w:val="left" w:pos="2420"/>
        </w:tabs>
        <w:ind w:left="2420"/>
        <w:jc w:val="left"/>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«История»</w:t>
      </w:r>
      <w:r>
        <w:rPr>
          <w:spacing w:val="-2"/>
        </w:rPr>
        <w:t xml:space="preserve"> </w:t>
      </w:r>
      <w:r>
        <w:t>(базовый</w:t>
      </w:r>
      <w:r>
        <w:rPr>
          <w:spacing w:val="-2"/>
        </w:rPr>
        <w:t xml:space="preserve"> уровень)</w:t>
      </w:r>
    </w:p>
    <w:p w:rsidR="00991C96" w:rsidRDefault="008A40EF">
      <w:pPr>
        <w:pStyle w:val="a3"/>
        <w:spacing w:before="271"/>
        <w:ind w:right="141"/>
      </w:pPr>
      <w: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spacing w:before="1"/>
        <w:ind w:right="139"/>
      </w:pPr>
      <w:r>
        <w:t>Рабочая программа составлена на основе федеральной рабочей программы по истории базового уровня.</w:t>
      </w:r>
    </w:p>
    <w:p w:rsidR="00991C96" w:rsidRDefault="00991C96">
      <w:pPr>
        <w:pStyle w:val="a3"/>
        <w:spacing w:before="5"/>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69"/>
        <w:ind w:right="139"/>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91C96" w:rsidRDefault="008A40EF">
      <w:pPr>
        <w:pStyle w:val="a3"/>
        <w:ind w:right="141"/>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Pr>
          <w:spacing w:val="80"/>
        </w:rPr>
        <w:t xml:space="preserve"> </w:t>
      </w:r>
      <w:r>
        <w:t>его по классам и структурирование его по разделам и темам курса.</w:t>
      </w:r>
    </w:p>
    <w:p w:rsidR="00991C96" w:rsidRDefault="008A40EF">
      <w:pPr>
        <w:pStyle w:val="a3"/>
        <w:ind w:right="13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Pr>
          <w:spacing w:val="80"/>
          <w:w w:val="150"/>
        </w:rPr>
        <w:t xml:space="preserve"> </w:t>
      </w:r>
      <w:r>
        <w:t>и общества в связи прошлого, настоящего и будущего.</w:t>
      </w:r>
    </w:p>
    <w:p w:rsidR="00991C96" w:rsidRDefault="008A40EF">
      <w:pPr>
        <w:pStyle w:val="a3"/>
        <w:ind w:right="138"/>
      </w:pPr>
      <w:r>
        <w:t>Целью</w:t>
      </w:r>
      <w:r>
        <w:rPr>
          <w:spacing w:val="-1"/>
        </w:rPr>
        <w:t xml:space="preserve"> </w:t>
      </w:r>
      <w:r>
        <w:t>школьного</w:t>
      </w:r>
      <w:r>
        <w:rPr>
          <w:spacing w:val="-3"/>
        </w:rPr>
        <w:t xml:space="preserve"> </w:t>
      </w:r>
      <w:r>
        <w:t>исторического</w:t>
      </w:r>
      <w:r>
        <w:rPr>
          <w:spacing w:val="-1"/>
        </w:rPr>
        <w:t xml:space="preserve"> </w:t>
      </w:r>
      <w:r>
        <w:t>образования</w:t>
      </w:r>
      <w:r>
        <w:rPr>
          <w:spacing w:val="-3"/>
        </w:rPr>
        <w:t xml:space="preserve"> </w:t>
      </w:r>
      <w:r>
        <w:t>является</w:t>
      </w:r>
      <w:r>
        <w:rPr>
          <w:spacing w:val="-2"/>
        </w:rPr>
        <w:t xml:space="preserve"> </w:t>
      </w:r>
      <w:r>
        <w:t>формирование</w:t>
      </w:r>
      <w:r>
        <w:rPr>
          <w:spacing w:val="40"/>
        </w:rPr>
        <w:t xml:space="preserve"> </w:t>
      </w:r>
      <w:r>
        <w:t>и</w:t>
      </w:r>
      <w:r>
        <w:rPr>
          <w:spacing w:val="-3"/>
        </w:rPr>
        <w:t xml:space="preserve"> </w:t>
      </w:r>
      <w:r>
        <w:t>развитие</w:t>
      </w:r>
      <w:r>
        <w:rPr>
          <w:spacing w:val="-2"/>
        </w:rPr>
        <w:t xml:space="preserve"> </w:t>
      </w:r>
      <w:r>
        <w:t>личности обучающегося, способного к самоидентификации</w:t>
      </w:r>
      <w:r>
        <w:rPr>
          <w:spacing w:val="40"/>
        </w:rPr>
        <w:t xml:space="preserve"> </w:t>
      </w:r>
      <w: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Pr>
          <w:spacing w:val="40"/>
        </w:rPr>
        <w:t xml:space="preserve"> </w:t>
      </w:r>
      <w:r>
        <w:t>к прошлому и настоящему Отечества.</w:t>
      </w:r>
    </w:p>
    <w:p w:rsidR="00991C96" w:rsidRDefault="008A40EF">
      <w:pPr>
        <w:pStyle w:val="a3"/>
        <w:spacing w:before="1"/>
        <w:ind w:right="145"/>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w:t>
      </w:r>
      <w:r>
        <w:rPr>
          <w:spacing w:val="40"/>
        </w:rPr>
        <w:t xml:space="preserve"> </w:t>
      </w:r>
      <w:r>
        <w:t>населения в СССР и военных преступлений нацистов</w:t>
      </w:r>
      <w:r>
        <w:rPr>
          <w:spacing w:val="72"/>
        </w:rPr>
        <w:t xml:space="preserve"> </w:t>
      </w:r>
      <w:r>
        <w:t>в годы Великой Отечественной войны 1941 – 1945 гг.</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left="1275" w:firstLine="0"/>
        <w:jc w:val="left"/>
      </w:pPr>
      <w:r>
        <w:lastRenderedPageBreak/>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991C96" w:rsidRDefault="008A40EF">
      <w:pPr>
        <w:pStyle w:val="a3"/>
        <w:ind w:right="145"/>
        <w:jc w:val="left"/>
      </w:pPr>
      <w:r>
        <w:t>углубление</w:t>
      </w:r>
      <w:r>
        <w:rPr>
          <w:spacing w:val="40"/>
        </w:rPr>
        <w:t xml:space="preserve"> </w:t>
      </w:r>
      <w:r>
        <w:t>социализации</w:t>
      </w:r>
      <w:r>
        <w:rPr>
          <w:spacing w:val="40"/>
        </w:rPr>
        <w:t xml:space="preserve"> </w:t>
      </w:r>
      <w:r>
        <w:t>обучающихся,</w:t>
      </w:r>
      <w:r>
        <w:rPr>
          <w:spacing w:val="40"/>
        </w:rPr>
        <w:t xml:space="preserve"> </w:t>
      </w:r>
      <w:r>
        <w:t>формирование</w:t>
      </w:r>
      <w:r>
        <w:rPr>
          <w:spacing w:val="40"/>
        </w:rPr>
        <w:t xml:space="preserve"> </w:t>
      </w:r>
      <w:r>
        <w:t>гражданской</w:t>
      </w:r>
      <w:r>
        <w:rPr>
          <w:spacing w:val="40"/>
        </w:rPr>
        <w:t xml:space="preserve"> </w:t>
      </w:r>
      <w:r>
        <w:t>ответственности</w:t>
      </w:r>
      <w:r>
        <w:rPr>
          <w:spacing w:val="40"/>
        </w:rPr>
        <w:t xml:space="preserve"> </w:t>
      </w:r>
      <w:r>
        <w:t>и социальной культуры, соответствующей условиям современного мира;</w:t>
      </w:r>
    </w:p>
    <w:p w:rsidR="00991C96" w:rsidRDefault="008A40EF">
      <w:pPr>
        <w:pStyle w:val="a3"/>
        <w:spacing w:before="1"/>
        <w:ind w:left="1275" w:firstLine="0"/>
        <w:jc w:val="left"/>
      </w:pPr>
      <w:r>
        <w:t>освоение систематических</w:t>
      </w:r>
      <w:r>
        <w:rPr>
          <w:spacing w:val="2"/>
        </w:rPr>
        <w:t xml:space="preserve"> </w:t>
      </w:r>
      <w:r>
        <w:t>знаний</w:t>
      </w:r>
      <w:r>
        <w:rPr>
          <w:spacing w:val="2"/>
        </w:rPr>
        <w:t xml:space="preserve"> </w:t>
      </w:r>
      <w:r>
        <w:t>об</w:t>
      </w:r>
      <w:r>
        <w:rPr>
          <w:spacing w:val="2"/>
        </w:rPr>
        <w:t xml:space="preserve"> </w:t>
      </w:r>
      <w:r>
        <w:t>истории России</w:t>
      </w:r>
      <w:r>
        <w:rPr>
          <w:spacing w:val="3"/>
        </w:rPr>
        <w:t xml:space="preserve"> </w:t>
      </w:r>
      <w:r>
        <w:t>и всеобщей</w:t>
      </w:r>
      <w:r>
        <w:rPr>
          <w:spacing w:val="3"/>
        </w:rPr>
        <w:t xml:space="preserve"> </w:t>
      </w:r>
      <w:r>
        <w:t>истории</w:t>
      </w:r>
      <w:r>
        <w:rPr>
          <w:spacing w:val="2"/>
        </w:rPr>
        <w:t xml:space="preserve"> </w:t>
      </w:r>
      <w:r>
        <w:t>XX</w:t>
      </w:r>
      <w:r>
        <w:rPr>
          <w:spacing w:val="9"/>
        </w:rPr>
        <w:t xml:space="preserve"> </w:t>
      </w:r>
      <w:r>
        <w:t>– начала</w:t>
      </w:r>
      <w:r>
        <w:rPr>
          <w:spacing w:val="1"/>
        </w:rPr>
        <w:t xml:space="preserve"> </w:t>
      </w:r>
      <w:r>
        <w:rPr>
          <w:spacing w:val="-5"/>
        </w:rPr>
        <w:t>XXI</w:t>
      </w:r>
    </w:p>
    <w:p w:rsidR="00991C96" w:rsidRDefault="008A40EF">
      <w:pPr>
        <w:pStyle w:val="a3"/>
        <w:ind w:firstLine="0"/>
        <w:jc w:val="left"/>
      </w:pPr>
      <w:r>
        <w:rPr>
          <w:spacing w:val="-4"/>
        </w:rPr>
        <w:t>вв.;</w:t>
      </w:r>
    </w:p>
    <w:p w:rsidR="00991C96" w:rsidRDefault="008A40EF">
      <w:pPr>
        <w:pStyle w:val="a3"/>
        <w:tabs>
          <w:tab w:val="left" w:pos="6790"/>
          <w:tab w:val="left" w:pos="9397"/>
        </w:tabs>
        <w:ind w:left="1275" w:firstLine="0"/>
        <w:jc w:val="left"/>
      </w:pPr>
      <w:r>
        <w:t>воспитание</w:t>
      </w:r>
      <w:r>
        <w:rPr>
          <w:spacing w:val="36"/>
        </w:rPr>
        <w:t xml:space="preserve">  </w:t>
      </w:r>
      <w:r>
        <w:t>обучающихся</w:t>
      </w:r>
      <w:r>
        <w:rPr>
          <w:spacing w:val="36"/>
        </w:rPr>
        <w:t xml:space="preserve">  </w:t>
      </w:r>
      <w:r>
        <w:t>в</w:t>
      </w:r>
      <w:r>
        <w:rPr>
          <w:spacing w:val="37"/>
        </w:rPr>
        <w:t xml:space="preserve">  </w:t>
      </w:r>
      <w:r>
        <w:t>духе</w:t>
      </w:r>
      <w:r>
        <w:rPr>
          <w:spacing w:val="36"/>
        </w:rPr>
        <w:t xml:space="preserve">  </w:t>
      </w:r>
      <w:r>
        <w:rPr>
          <w:spacing w:val="-2"/>
        </w:rPr>
        <w:t>патриотизма,</w:t>
      </w:r>
      <w:r>
        <w:tab/>
        <w:t>уважения</w:t>
      </w:r>
      <w:r>
        <w:rPr>
          <w:spacing w:val="34"/>
        </w:rPr>
        <w:t xml:space="preserve">  </w:t>
      </w:r>
      <w:r>
        <w:t>к</w:t>
      </w:r>
      <w:r>
        <w:rPr>
          <w:spacing w:val="37"/>
        </w:rPr>
        <w:t xml:space="preserve">  </w:t>
      </w:r>
      <w:r>
        <w:rPr>
          <w:spacing w:val="-2"/>
        </w:rPr>
        <w:t>своему</w:t>
      </w:r>
      <w:r>
        <w:tab/>
        <w:t>Отечеству</w:t>
      </w:r>
      <w:r>
        <w:rPr>
          <w:spacing w:val="36"/>
        </w:rPr>
        <w:t xml:space="preserve">  </w:t>
      </w:r>
      <w:r>
        <w:rPr>
          <w:spacing w:val="-10"/>
        </w:rPr>
        <w:t>–</w:t>
      </w:r>
    </w:p>
    <w:p w:rsidR="00991C96" w:rsidRDefault="008A40EF">
      <w:pPr>
        <w:pStyle w:val="a3"/>
        <w:ind w:right="147" w:firstLine="0"/>
      </w:pPr>
      <w:r>
        <w:t>многонациональному Российскому государству в соответствии</w:t>
      </w:r>
      <w:r>
        <w:rPr>
          <w:spacing w:val="40"/>
        </w:rPr>
        <w:t xml:space="preserve"> </w:t>
      </w:r>
      <w:r>
        <w:t xml:space="preserve">с идеями взаимопонимания, согласия и мира между людьми и народами, в духе демократических ценностей современного </w:t>
      </w:r>
      <w:r>
        <w:rPr>
          <w:spacing w:val="-2"/>
        </w:rPr>
        <w:t>общества;</w:t>
      </w:r>
    </w:p>
    <w:p w:rsidR="00991C96" w:rsidRDefault="008A40EF">
      <w:pPr>
        <w:pStyle w:val="a3"/>
        <w:ind w:right="139"/>
      </w:pPr>
      <w:r>
        <w:t>формирование исторического мышления, способности рассматривать события и явления с точки</w:t>
      </w:r>
      <w:r>
        <w:rPr>
          <w:spacing w:val="17"/>
        </w:rPr>
        <w:t xml:space="preserve"> </w:t>
      </w:r>
      <w:r>
        <w:t>зрения их</w:t>
      </w:r>
      <w:r>
        <w:rPr>
          <w:spacing w:val="19"/>
        </w:rPr>
        <w:t xml:space="preserve"> </w:t>
      </w:r>
      <w:r>
        <w:t>исторической</w:t>
      </w:r>
      <w:r>
        <w:rPr>
          <w:spacing w:val="17"/>
        </w:rPr>
        <w:t xml:space="preserve"> </w:t>
      </w:r>
      <w:r>
        <w:t>обусловленности</w:t>
      </w:r>
      <w:r>
        <w:rPr>
          <w:spacing w:val="18"/>
        </w:rPr>
        <w:t xml:space="preserve"> </w:t>
      </w:r>
      <w:r>
        <w:t>и</w:t>
      </w:r>
      <w:r>
        <w:rPr>
          <w:spacing w:val="17"/>
        </w:rPr>
        <w:t xml:space="preserve"> </w:t>
      </w:r>
      <w:r>
        <w:t>взаимосвязи,</w:t>
      </w:r>
      <w:r>
        <w:rPr>
          <w:spacing w:val="80"/>
        </w:rPr>
        <w:t xml:space="preserve"> </w:t>
      </w:r>
      <w:r>
        <w:t>в развитии, в системе координат</w:t>
      </w:r>
    </w:p>
    <w:p w:rsidR="00991C96" w:rsidRDefault="008A40EF">
      <w:pPr>
        <w:pStyle w:val="a3"/>
        <w:ind w:firstLine="0"/>
      </w:pPr>
      <w:r>
        <w:t>«прошлое</w:t>
      </w:r>
      <w:r>
        <w:rPr>
          <w:spacing w:val="-2"/>
        </w:rPr>
        <w:t xml:space="preserve"> </w:t>
      </w:r>
      <w:r>
        <w:t>–</w:t>
      </w:r>
      <w:r>
        <w:rPr>
          <w:spacing w:val="-1"/>
        </w:rPr>
        <w:t xml:space="preserve"> </w:t>
      </w:r>
      <w:r>
        <w:t>настоящее</w:t>
      </w:r>
      <w:r>
        <w:rPr>
          <w:spacing w:val="1"/>
        </w:rPr>
        <w:t xml:space="preserve"> </w:t>
      </w:r>
      <w:r>
        <w:t xml:space="preserve">– </w:t>
      </w:r>
      <w:r>
        <w:rPr>
          <w:spacing w:val="-2"/>
        </w:rPr>
        <w:t>будущее»;</w:t>
      </w:r>
    </w:p>
    <w:p w:rsidR="00991C96" w:rsidRDefault="008A40EF">
      <w:pPr>
        <w:pStyle w:val="a3"/>
        <w:ind w:right="142"/>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91C96" w:rsidRDefault="008A40EF">
      <w:pPr>
        <w:pStyle w:val="a3"/>
        <w:ind w:right="147"/>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w:t>
      </w:r>
      <w:r>
        <w:rPr>
          <w:spacing w:val="40"/>
        </w:rPr>
        <w:t xml:space="preserve"> </w:t>
      </w:r>
      <w:r>
        <w:t>и современности);</w:t>
      </w:r>
    </w:p>
    <w:p w:rsidR="00991C96" w:rsidRDefault="008A40EF">
      <w:pPr>
        <w:pStyle w:val="a3"/>
        <w:ind w:right="148"/>
      </w:pPr>
      <w:r>
        <w:t>развитие практики применения знаний и умений в социальной среде, общественной деятельности, межкультурном общении.</w:t>
      </w:r>
    </w:p>
    <w:p w:rsidR="00991C96" w:rsidRDefault="008A40EF">
      <w:pPr>
        <w:pStyle w:val="a3"/>
        <w:spacing w:line="242" w:lineRule="auto"/>
        <w:ind w:right="145"/>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45"/>
      </w:pPr>
      <w:r>
        <w:t>Последовательность изучения тем в рамках программы по истории</w:t>
      </w:r>
      <w:r>
        <w:rPr>
          <w:spacing w:val="40"/>
        </w:rPr>
        <w:t xml:space="preserve"> </w:t>
      </w:r>
      <w:r>
        <w:t>в пределах одного класса может варьироваться.</w:t>
      </w:r>
    </w:p>
    <w:p w:rsidR="00991C96" w:rsidRDefault="008A40EF">
      <w:pPr>
        <w:pStyle w:val="3"/>
        <w:spacing w:before="273"/>
        <w:ind w:left="4191"/>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991C96" w:rsidRDefault="008A40EF">
      <w:pPr>
        <w:pStyle w:val="a3"/>
        <w:spacing w:before="272"/>
        <w:ind w:left="1275" w:firstLine="0"/>
      </w:pPr>
      <w:r>
        <w:t>Всеобщая</w:t>
      </w:r>
      <w:r>
        <w:rPr>
          <w:spacing w:val="-2"/>
        </w:rPr>
        <w:t xml:space="preserve"> </w:t>
      </w:r>
      <w:r>
        <w:t>история.</w:t>
      </w:r>
      <w:r>
        <w:rPr>
          <w:spacing w:val="-2"/>
        </w:rPr>
        <w:t xml:space="preserve"> </w:t>
      </w:r>
      <w:r>
        <w:t>1914–1945</w:t>
      </w:r>
      <w:r>
        <w:rPr>
          <w:spacing w:val="-1"/>
        </w:rPr>
        <w:t xml:space="preserve"> </w:t>
      </w:r>
      <w:r>
        <w:rPr>
          <w:spacing w:val="-5"/>
        </w:rPr>
        <w:t>гг.</w:t>
      </w:r>
    </w:p>
    <w:p w:rsidR="00991C96" w:rsidRDefault="008A40EF">
      <w:pPr>
        <w:pStyle w:val="a3"/>
        <w:ind w:right="144"/>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991C96" w:rsidRDefault="008A40EF">
      <w:pPr>
        <w:pStyle w:val="3"/>
        <w:spacing w:before="5" w:line="274" w:lineRule="exact"/>
        <w:jc w:val="both"/>
      </w:pPr>
      <w:r>
        <w:t>Мир</w:t>
      </w:r>
      <w:r>
        <w:rPr>
          <w:spacing w:val="-3"/>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2"/>
        </w:rPr>
        <w:t xml:space="preserve"> </w:t>
      </w:r>
      <w:r>
        <w:t>Первой</w:t>
      </w:r>
      <w:r>
        <w:rPr>
          <w:spacing w:val="-2"/>
        </w:rPr>
        <w:t xml:space="preserve"> </w:t>
      </w:r>
      <w:r>
        <w:t>мировой</w:t>
      </w:r>
      <w:r>
        <w:rPr>
          <w:spacing w:val="-2"/>
        </w:rPr>
        <w:t xml:space="preserve"> войны.</w:t>
      </w:r>
    </w:p>
    <w:p w:rsidR="00991C96" w:rsidRDefault="008A40EF">
      <w:pPr>
        <w:pStyle w:val="a3"/>
        <w:ind w:right="145"/>
      </w:pPr>
      <w:r>
        <w:t>Мир в начале ХХ в. Развитие индустриального общества. Технический прогресс.</w:t>
      </w:r>
      <w:r>
        <w:rPr>
          <w:spacing w:val="40"/>
        </w:rPr>
        <w:t xml:space="preserve"> </w:t>
      </w:r>
      <w:r>
        <w:t>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и социалистическое движение. Профсоюзы.</w:t>
      </w:r>
    </w:p>
    <w:p w:rsidR="00991C96" w:rsidRDefault="008A40EF">
      <w:pPr>
        <w:pStyle w:val="a3"/>
        <w:ind w:right="147"/>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 Тройственный союз, Антанта. Региональные конфликты и войны в конце XIX – начале ХХ вв.</w:t>
      </w:r>
    </w:p>
    <w:p w:rsidR="00991C96" w:rsidRDefault="008A40EF">
      <w:pPr>
        <w:pStyle w:val="a3"/>
        <w:ind w:right="139"/>
      </w:pPr>
      <w:r>
        <w:t>Первая мировая война (1914–1918). Причины Первой мировой войны. Убийство в Сараево. Нападение Австро-Венгрии на Сербию. Вступление</w:t>
      </w:r>
      <w:r>
        <w:rPr>
          <w:spacing w:val="40"/>
        </w:rPr>
        <w:t xml:space="preserve"> </w:t>
      </w:r>
      <w: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91C96" w:rsidRDefault="008A40EF">
      <w:pPr>
        <w:pStyle w:val="a3"/>
        <w:ind w:right="143"/>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991C96" w:rsidRDefault="008A40EF">
      <w:pPr>
        <w:pStyle w:val="a3"/>
        <w:ind w:right="140"/>
      </w:pPr>
      <w:r>
        <w:t>Завершающий этап войны. Объявление США войны Германии. Бои</w:t>
      </w:r>
      <w:r>
        <w:rPr>
          <w:spacing w:val="40"/>
        </w:rPr>
        <w:t xml:space="preserve"> </w:t>
      </w:r>
      <w:r>
        <w:t>на Западном фронте. Революция в России и выход Советской России из войны. Капитуляция государств Четверного союза. Политические, экономические</w:t>
      </w:r>
      <w:r>
        <w:rPr>
          <w:spacing w:val="40"/>
        </w:rPr>
        <w:t xml:space="preserve"> </w:t>
      </w:r>
      <w:r>
        <w:t>и социальные последствия Первой мировой войны.</w:t>
      </w:r>
    </w:p>
    <w:p w:rsidR="00991C96" w:rsidRDefault="008A40EF">
      <w:pPr>
        <w:pStyle w:val="3"/>
        <w:spacing w:before="3" w:line="274" w:lineRule="exact"/>
      </w:pPr>
      <w:r>
        <w:t>Мир</w:t>
      </w:r>
      <w:r>
        <w:rPr>
          <w:spacing w:val="-1"/>
        </w:rPr>
        <w:t xml:space="preserve"> </w:t>
      </w:r>
      <w:r>
        <w:t xml:space="preserve">в 1918–1939 </w:t>
      </w:r>
      <w:r>
        <w:rPr>
          <w:spacing w:val="-5"/>
        </w:rPr>
        <w:t>гг.</w:t>
      </w:r>
    </w:p>
    <w:p w:rsidR="00991C96" w:rsidRDefault="008A40EF">
      <w:pPr>
        <w:pStyle w:val="a3"/>
        <w:spacing w:line="274" w:lineRule="exact"/>
        <w:ind w:left="1275" w:firstLine="0"/>
        <w:jc w:val="left"/>
      </w:pPr>
      <w:r>
        <w:t>От</w:t>
      </w:r>
      <w:r>
        <w:rPr>
          <w:spacing w:val="-3"/>
        </w:rPr>
        <w:t xml:space="preserve"> </w:t>
      </w:r>
      <w:r>
        <w:t>войны</w:t>
      </w:r>
      <w:r>
        <w:rPr>
          <w:spacing w:val="-1"/>
        </w:rPr>
        <w:t xml:space="preserve"> </w:t>
      </w:r>
      <w:r>
        <w:t xml:space="preserve">к </w:t>
      </w:r>
      <w:r>
        <w:rPr>
          <w:spacing w:val="-4"/>
        </w:rPr>
        <w:t>миру.</w:t>
      </w:r>
    </w:p>
    <w:p w:rsidR="00991C96" w:rsidRDefault="008A40EF">
      <w:pPr>
        <w:pStyle w:val="a3"/>
        <w:ind w:left="1275" w:firstLine="0"/>
        <w:jc w:val="left"/>
      </w:pPr>
      <w:r>
        <w:t>Распад</w:t>
      </w:r>
      <w:r>
        <w:rPr>
          <w:spacing w:val="30"/>
        </w:rPr>
        <w:t xml:space="preserve">  </w:t>
      </w:r>
      <w:r>
        <w:t>империй</w:t>
      </w:r>
      <w:r>
        <w:rPr>
          <w:spacing w:val="29"/>
        </w:rPr>
        <w:t xml:space="preserve">  </w:t>
      </w:r>
      <w:r>
        <w:t>и</w:t>
      </w:r>
      <w:r>
        <w:rPr>
          <w:spacing w:val="31"/>
        </w:rPr>
        <w:t xml:space="preserve">  </w:t>
      </w:r>
      <w:r>
        <w:t>образование</w:t>
      </w:r>
      <w:r>
        <w:rPr>
          <w:spacing w:val="30"/>
        </w:rPr>
        <w:t xml:space="preserve">  </w:t>
      </w:r>
      <w:r>
        <w:t>новых</w:t>
      </w:r>
      <w:r>
        <w:rPr>
          <w:spacing w:val="30"/>
        </w:rPr>
        <w:t xml:space="preserve">  </w:t>
      </w:r>
      <w:r>
        <w:t>национальных</w:t>
      </w:r>
      <w:r>
        <w:rPr>
          <w:spacing w:val="31"/>
        </w:rPr>
        <w:t xml:space="preserve">  </w:t>
      </w:r>
      <w:r>
        <w:t>государств</w:t>
      </w:r>
      <w:r>
        <w:rPr>
          <w:spacing w:val="31"/>
        </w:rPr>
        <w:t xml:space="preserve">  </w:t>
      </w:r>
      <w:r>
        <w:t>в</w:t>
      </w:r>
      <w:r>
        <w:rPr>
          <w:spacing w:val="30"/>
        </w:rPr>
        <w:t xml:space="preserve">  </w:t>
      </w:r>
      <w:r>
        <w:t>Европе.</w:t>
      </w:r>
      <w:r>
        <w:rPr>
          <w:spacing w:val="30"/>
        </w:rPr>
        <w:t xml:space="preserve">  </w:t>
      </w:r>
      <w:r>
        <w:rPr>
          <w:spacing w:val="-2"/>
        </w:rPr>
        <w:t>Планы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91C96" w:rsidRDefault="008A40EF">
      <w:pPr>
        <w:pStyle w:val="a3"/>
        <w:ind w:left="1275" w:firstLine="0"/>
      </w:pPr>
      <w:r>
        <w:t>Революционные</w:t>
      </w:r>
      <w:r>
        <w:rPr>
          <w:spacing w:val="57"/>
        </w:rPr>
        <w:t xml:space="preserve"> </w:t>
      </w:r>
      <w:r>
        <w:t>события</w:t>
      </w:r>
      <w:r>
        <w:rPr>
          <w:spacing w:val="59"/>
        </w:rPr>
        <w:t xml:space="preserve"> </w:t>
      </w:r>
      <w:r>
        <w:t>1918–1919</w:t>
      </w:r>
      <w:r>
        <w:rPr>
          <w:spacing w:val="59"/>
        </w:rPr>
        <w:t xml:space="preserve"> </w:t>
      </w:r>
      <w:r>
        <w:t>гг.</w:t>
      </w:r>
      <w:r>
        <w:rPr>
          <w:spacing w:val="59"/>
        </w:rPr>
        <w:t xml:space="preserve"> </w:t>
      </w:r>
      <w:r>
        <w:t>в</w:t>
      </w:r>
      <w:r>
        <w:rPr>
          <w:spacing w:val="58"/>
        </w:rPr>
        <w:t xml:space="preserve"> </w:t>
      </w:r>
      <w:r>
        <w:t>Европе.</w:t>
      </w:r>
      <w:r>
        <w:rPr>
          <w:spacing w:val="60"/>
        </w:rPr>
        <w:t xml:space="preserve"> </w:t>
      </w:r>
      <w:r>
        <w:t>Ноябрьская</w:t>
      </w:r>
      <w:r>
        <w:rPr>
          <w:spacing w:val="59"/>
        </w:rPr>
        <w:t xml:space="preserve"> </w:t>
      </w:r>
      <w:r>
        <w:t>революция</w:t>
      </w:r>
      <w:r>
        <w:rPr>
          <w:spacing w:val="57"/>
        </w:rPr>
        <w:t xml:space="preserve">  </w:t>
      </w:r>
      <w:r>
        <w:t>в</w:t>
      </w:r>
      <w:r>
        <w:rPr>
          <w:spacing w:val="60"/>
        </w:rPr>
        <w:t xml:space="preserve"> </w:t>
      </w:r>
      <w:r>
        <w:rPr>
          <w:spacing w:val="-2"/>
        </w:rPr>
        <w:t>Германии.</w:t>
      </w:r>
    </w:p>
    <w:p w:rsidR="00991C96" w:rsidRDefault="008A40EF">
      <w:pPr>
        <w:pStyle w:val="a3"/>
        <w:spacing w:before="1"/>
        <w:ind w:firstLine="0"/>
      </w:pPr>
      <w:r>
        <w:t>Веймарская</w:t>
      </w:r>
      <w:r>
        <w:rPr>
          <w:spacing w:val="-6"/>
        </w:rPr>
        <w:t xml:space="preserve"> </w:t>
      </w:r>
      <w:r>
        <w:t>республика.</w:t>
      </w:r>
      <w:r>
        <w:rPr>
          <w:spacing w:val="-4"/>
        </w:rPr>
        <w:t xml:space="preserve"> </w:t>
      </w:r>
      <w:r>
        <w:t>Образование</w:t>
      </w:r>
      <w:r>
        <w:rPr>
          <w:spacing w:val="-5"/>
        </w:rPr>
        <w:t xml:space="preserve"> </w:t>
      </w:r>
      <w:r>
        <w:t>Коминтерна.</w:t>
      </w:r>
      <w:r>
        <w:rPr>
          <w:spacing w:val="-4"/>
        </w:rPr>
        <w:t xml:space="preserve"> </w:t>
      </w:r>
      <w:r>
        <w:t>Венгерская</w:t>
      </w:r>
      <w:r>
        <w:rPr>
          <w:spacing w:val="-3"/>
        </w:rPr>
        <w:t xml:space="preserve"> </w:t>
      </w:r>
      <w:r>
        <w:t>советская</w:t>
      </w:r>
      <w:r>
        <w:rPr>
          <w:spacing w:val="-3"/>
        </w:rPr>
        <w:t xml:space="preserve"> </w:t>
      </w:r>
      <w:r>
        <w:rPr>
          <w:spacing w:val="-2"/>
        </w:rPr>
        <w:t>республика.</w:t>
      </w:r>
    </w:p>
    <w:p w:rsidR="00991C96" w:rsidRDefault="008A40EF">
      <w:pPr>
        <w:pStyle w:val="3"/>
        <w:spacing w:before="5" w:line="274" w:lineRule="exact"/>
        <w:jc w:val="both"/>
      </w:pPr>
      <w:r>
        <w:t>Страны</w:t>
      </w:r>
      <w:r>
        <w:rPr>
          <w:spacing w:val="-5"/>
        </w:rPr>
        <w:t xml:space="preserve"> </w:t>
      </w:r>
      <w:r>
        <w:t>Европы</w:t>
      </w:r>
      <w:r>
        <w:rPr>
          <w:spacing w:val="-4"/>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1"/>
        </w:rPr>
        <w:t xml:space="preserve"> </w:t>
      </w:r>
      <w:r>
        <w:t>1920–1930-е</w:t>
      </w:r>
      <w:r>
        <w:rPr>
          <w:spacing w:val="-2"/>
        </w:rPr>
        <w:t xml:space="preserve"> </w:t>
      </w:r>
      <w:r>
        <w:rPr>
          <w:spacing w:val="-5"/>
        </w:rPr>
        <w:t>гг.</w:t>
      </w:r>
    </w:p>
    <w:p w:rsidR="00991C96" w:rsidRDefault="008A40EF">
      <w:pPr>
        <w:pStyle w:val="a3"/>
        <w:ind w:right="147"/>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w:t>
      </w:r>
      <w:r>
        <w:rPr>
          <w:spacing w:val="40"/>
        </w:rPr>
        <w:t xml:space="preserve"> </w:t>
      </w:r>
      <w:r>
        <w:t>Б. Муссолини. Приход фашистов к власти и утверждение тоталитарного режима</w:t>
      </w:r>
      <w:r>
        <w:rPr>
          <w:spacing w:val="40"/>
        </w:rPr>
        <w:t xml:space="preserve"> </w:t>
      </w:r>
      <w:r>
        <w:t>в Италии.</w:t>
      </w:r>
    </w:p>
    <w:p w:rsidR="00991C96" w:rsidRDefault="008A40EF">
      <w:pPr>
        <w:pStyle w:val="a3"/>
        <w:ind w:right="139"/>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Государственное регулирование экономики.</w:t>
      </w:r>
    </w:p>
    <w:p w:rsidR="00991C96" w:rsidRDefault="008A40EF">
      <w:pPr>
        <w:pStyle w:val="a3"/>
        <w:ind w:right="137"/>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991C96" w:rsidRDefault="008A40EF">
      <w:pPr>
        <w:pStyle w:val="a3"/>
        <w:ind w:right="137"/>
      </w:pPr>
      <w:r>
        <w:t>Борьба против угрозы фашизма. Тактика единого рабочего фронта</w:t>
      </w:r>
      <w:r>
        <w:rPr>
          <w:spacing w:val="40"/>
        </w:rPr>
        <w:t xml:space="preserve"> </w:t>
      </w:r>
      <w:r>
        <w:t>и Народного фронта. Приход</w:t>
      </w:r>
      <w:r>
        <w:rPr>
          <w:spacing w:val="-2"/>
        </w:rPr>
        <w:t xml:space="preserve"> </w:t>
      </w:r>
      <w:r>
        <w:t>к</w:t>
      </w:r>
      <w:r>
        <w:rPr>
          <w:spacing w:val="-1"/>
        </w:rPr>
        <w:t xml:space="preserve"> </w:t>
      </w:r>
      <w:r>
        <w:t>власти</w:t>
      </w:r>
      <w:r>
        <w:rPr>
          <w:spacing w:val="-1"/>
        </w:rPr>
        <w:t xml:space="preserve"> </w:t>
      </w:r>
      <w:r>
        <w:t>и</w:t>
      </w:r>
      <w:r>
        <w:rPr>
          <w:spacing w:val="-2"/>
        </w:rPr>
        <w:t xml:space="preserve"> </w:t>
      </w:r>
      <w:r>
        <w:t>политика</w:t>
      </w:r>
      <w:r>
        <w:rPr>
          <w:spacing w:val="-3"/>
        </w:rPr>
        <w:t xml:space="preserve"> </w:t>
      </w:r>
      <w:r>
        <w:t>правительств</w:t>
      </w:r>
      <w:r>
        <w:rPr>
          <w:spacing w:val="-3"/>
        </w:rPr>
        <w:t xml:space="preserve"> </w:t>
      </w:r>
      <w:r>
        <w:t>Народного</w:t>
      </w:r>
      <w:r>
        <w:rPr>
          <w:spacing w:val="-2"/>
        </w:rPr>
        <w:t xml:space="preserve"> </w:t>
      </w:r>
      <w:r>
        <w:t>фронта</w:t>
      </w:r>
      <w:r>
        <w:rPr>
          <w:spacing w:val="-2"/>
        </w:rPr>
        <w:t xml:space="preserve"> </w:t>
      </w:r>
      <w:r>
        <w:t>во</w:t>
      </w:r>
      <w:r>
        <w:rPr>
          <w:spacing w:val="-2"/>
        </w:rPr>
        <w:t xml:space="preserve"> </w:t>
      </w:r>
      <w:r>
        <w:t>Франции,</w:t>
      </w:r>
      <w:r>
        <w:rPr>
          <w:spacing w:val="-2"/>
        </w:rPr>
        <w:t xml:space="preserve"> </w:t>
      </w:r>
      <w:r>
        <w:t>Испании.</w:t>
      </w:r>
      <w:r>
        <w:rPr>
          <w:spacing w:val="-2"/>
        </w:rPr>
        <w:t xml:space="preserve"> </w:t>
      </w: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91C96" w:rsidRDefault="008A40EF">
      <w:pPr>
        <w:pStyle w:val="3"/>
        <w:spacing w:before="1" w:line="274" w:lineRule="exact"/>
        <w:jc w:val="both"/>
      </w:pPr>
      <w:r>
        <w:t>Страны</w:t>
      </w:r>
      <w:r>
        <w:rPr>
          <w:spacing w:val="-3"/>
        </w:rPr>
        <w:t xml:space="preserve"> </w:t>
      </w:r>
      <w:r>
        <w:t>Азии,</w:t>
      </w:r>
      <w:r>
        <w:rPr>
          <w:spacing w:val="-2"/>
        </w:rPr>
        <w:t xml:space="preserve"> </w:t>
      </w:r>
      <w:r>
        <w:t>Латинской</w:t>
      </w:r>
      <w:r>
        <w:rPr>
          <w:spacing w:val="-3"/>
        </w:rPr>
        <w:t xml:space="preserve"> </w:t>
      </w:r>
      <w:r>
        <w:t>Америки</w:t>
      </w:r>
      <w:r>
        <w:rPr>
          <w:spacing w:val="-2"/>
        </w:rPr>
        <w:t xml:space="preserve"> </w:t>
      </w:r>
      <w:r>
        <w:t>в</w:t>
      </w:r>
      <w:r>
        <w:rPr>
          <w:spacing w:val="-2"/>
        </w:rPr>
        <w:t xml:space="preserve"> </w:t>
      </w:r>
      <w:r>
        <w:t>1918–1930-е</w:t>
      </w:r>
      <w:r>
        <w:rPr>
          <w:spacing w:val="-3"/>
        </w:rPr>
        <w:t xml:space="preserve"> </w:t>
      </w:r>
      <w:r>
        <w:rPr>
          <w:spacing w:val="-5"/>
        </w:rPr>
        <w:t>гг.</w:t>
      </w:r>
    </w:p>
    <w:p w:rsidR="00991C96" w:rsidRDefault="008A40EF">
      <w:pPr>
        <w:pStyle w:val="a3"/>
        <w:ind w:right="14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w:t>
      </w:r>
      <w:r>
        <w:rPr>
          <w:spacing w:val="40"/>
        </w:rPr>
        <w:t xml:space="preserve"> </w:t>
      </w:r>
      <w:r>
        <w:t>Режим</w:t>
      </w:r>
      <w:r>
        <w:rPr>
          <w:spacing w:val="-1"/>
        </w:rPr>
        <w:t xml:space="preserve"> </w:t>
      </w:r>
      <w:r>
        <w:t>Чан Кайши</w:t>
      </w:r>
      <w:r>
        <w:rPr>
          <w:spacing w:val="-2"/>
        </w:rPr>
        <w:t xml:space="preserve"> </w:t>
      </w:r>
      <w:r>
        <w:t>и гражданская война</w:t>
      </w:r>
      <w:r>
        <w:rPr>
          <w:spacing w:val="40"/>
        </w:rPr>
        <w:t xml:space="preserve"> </w:t>
      </w:r>
      <w:r>
        <w:t>с</w:t>
      </w:r>
      <w:r>
        <w:rPr>
          <w:spacing w:val="-1"/>
        </w:rPr>
        <w:t xml:space="preserve"> </w:t>
      </w:r>
      <w:r>
        <w:t>коммунистами. «Великий</w:t>
      </w:r>
      <w:r>
        <w:rPr>
          <w:spacing w:val="-2"/>
        </w:rPr>
        <w:t xml:space="preserve"> </w:t>
      </w:r>
      <w:r>
        <w:t>поход»</w:t>
      </w:r>
      <w:r>
        <w:rPr>
          <w:spacing w:val="-8"/>
        </w:rPr>
        <w:t xml:space="preserve"> </w:t>
      </w:r>
      <w:r>
        <w:t>Красной армии Китая. Национально-освободительное движение в Индии в 1919–1939 гг. Индийский национальный конгресс. М. К. Ганди.</w:t>
      </w:r>
    </w:p>
    <w:p w:rsidR="00991C96" w:rsidRDefault="008A40EF">
      <w:pPr>
        <w:pStyle w:val="a3"/>
        <w:ind w:right="142"/>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p w:rsidR="00991C96" w:rsidRDefault="008A40EF">
      <w:pPr>
        <w:pStyle w:val="a3"/>
        <w:ind w:left="1275" w:firstLine="0"/>
      </w:pPr>
      <w:r>
        <w:t>Международные</w:t>
      </w:r>
      <w:r>
        <w:rPr>
          <w:spacing w:val="-7"/>
        </w:rPr>
        <w:t xml:space="preserve"> </w:t>
      </w:r>
      <w:r>
        <w:t>отношения</w:t>
      </w:r>
      <w:r>
        <w:rPr>
          <w:spacing w:val="-2"/>
        </w:rPr>
        <w:t xml:space="preserve"> </w:t>
      </w:r>
      <w:r>
        <w:t>в</w:t>
      </w:r>
      <w:r>
        <w:rPr>
          <w:spacing w:val="-3"/>
        </w:rPr>
        <w:t xml:space="preserve"> </w:t>
      </w:r>
      <w:r>
        <w:t xml:space="preserve">1920–1930-х </w:t>
      </w:r>
      <w:r>
        <w:rPr>
          <w:spacing w:val="-5"/>
        </w:rPr>
        <w:t>гг.</w:t>
      </w:r>
    </w:p>
    <w:p w:rsidR="00991C96" w:rsidRDefault="008A40EF">
      <w:pPr>
        <w:pStyle w:val="a3"/>
        <w:ind w:right="141"/>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91C96" w:rsidRDefault="008A40EF">
      <w:pPr>
        <w:pStyle w:val="a3"/>
        <w:ind w:right="139"/>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4"/>
        </w:rPr>
        <w:t xml:space="preserve">  </w:t>
      </w:r>
      <w:r>
        <w:t>Судетский</w:t>
      </w:r>
      <w:r>
        <w:rPr>
          <w:spacing w:val="64"/>
        </w:rPr>
        <w:t xml:space="preserve">  </w:t>
      </w:r>
      <w:r>
        <w:t>кризис.</w:t>
      </w:r>
      <w:r>
        <w:rPr>
          <w:spacing w:val="65"/>
        </w:rPr>
        <w:t xml:space="preserve">  </w:t>
      </w:r>
      <w:r>
        <w:t>Мюнхенское</w:t>
      </w:r>
      <w:r>
        <w:rPr>
          <w:spacing w:val="64"/>
        </w:rPr>
        <w:t xml:space="preserve">  </w:t>
      </w:r>
      <w:r>
        <w:t>соглашение</w:t>
      </w:r>
      <w:r>
        <w:rPr>
          <w:spacing w:val="64"/>
        </w:rPr>
        <w:t xml:space="preserve">  </w:t>
      </w:r>
      <w:r>
        <w:t>и</w:t>
      </w:r>
      <w:r>
        <w:rPr>
          <w:spacing w:val="65"/>
        </w:rPr>
        <w:t xml:space="preserve">  </w:t>
      </w:r>
      <w:r>
        <w:t>его</w:t>
      </w:r>
      <w:r>
        <w:rPr>
          <w:spacing w:val="65"/>
        </w:rPr>
        <w:t xml:space="preserve">  </w:t>
      </w:r>
      <w:r>
        <w:t>последствия.</w:t>
      </w:r>
      <w:r>
        <w:rPr>
          <w:spacing w:val="65"/>
        </w:rPr>
        <w:t xml:space="preserve">  </w:t>
      </w:r>
      <w:r>
        <w:t>Политика</w:t>
      </w:r>
    </w:p>
    <w:p w:rsidR="00991C96" w:rsidRDefault="008A40EF">
      <w:pPr>
        <w:pStyle w:val="a3"/>
        <w:ind w:right="136"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91C96" w:rsidRDefault="008A40EF">
      <w:pPr>
        <w:pStyle w:val="3"/>
        <w:spacing w:before="3" w:line="274" w:lineRule="exact"/>
        <w:jc w:val="both"/>
      </w:pPr>
      <w:r>
        <w:t>Развитие</w:t>
      </w:r>
      <w:r>
        <w:rPr>
          <w:spacing w:val="-6"/>
        </w:rPr>
        <w:t xml:space="preserve"> </w:t>
      </w:r>
      <w:r>
        <w:t>культуры</w:t>
      </w:r>
      <w:r>
        <w:rPr>
          <w:spacing w:val="-2"/>
        </w:rPr>
        <w:t xml:space="preserve"> </w:t>
      </w:r>
      <w:r>
        <w:t>в</w:t>
      </w:r>
      <w:r>
        <w:rPr>
          <w:spacing w:val="-3"/>
        </w:rPr>
        <w:t xml:space="preserve"> </w:t>
      </w:r>
      <w:r>
        <w:t>1914–1930-х</w:t>
      </w:r>
      <w:r>
        <w:rPr>
          <w:spacing w:val="-2"/>
        </w:rPr>
        <w:t xml:space="preserve"> </w:t>
      </w:r>
      <w:r>
        <w:rPr>
          <w:spacing w:val="-5"/>
        </w:rPr>
        <w:t>гг.</w:t>
      </w:r>
    </w:p>
    <w:p w:rsidR="00991C96" w:rsidRDefault="008A40EF">
      <w:pPr>
        <w:pStyle w:val="a3"/>
        <w:ind w:right="144"/>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91C96" w:rsidRDefault="008A40EF">
      <w:pPr>
        <w:pStyle w:val="a3"/>
        <w:ind w:right="14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 Кинематограф 1920–1930-х гг. Тоталитаризм и культура. Массовая культура. Олимпийское движение.</w:t>
      </w:r>
    </w:p>
    <w:p w:rsidR="00991C96" w:rsidRDefault="008A40EF">
      <w:pPr>
        <w:pStyle w:val="3"/>
        <w:spacing w:before="3" w:line="274" w:lineRule="exact"/>
        <w:ind w:left="1335"/>
        <w:jc w:val="both"/>
      </w:pPr>
      <w:r>
        <w:t>Вторая</w:t>
      </w:r>
      <w:r>
        <w:rPr>
          <w:spacing w:val="-4"/>
        </w:rPr>
        <w:t xml:space="preserve"> </w:t>
      </w:r>
      <w:r>
        <w:t>мировая</w:t>
      </w:r>
      <w:r>
        <w:rPr>
          <w:spacing w:val="-1"/>
        </w:rPr>
        <w:t xml:space="preserve"> </w:t>
      </w:r>
      <w:r>
        <w:rPr>
          <w:spacing w:val="-2"/>
        </w:rPr>
        <w:t>война.</w:t>
      </w:r>
    </w:p>
    <w:p w:rsidR="00991C96" w:rsidRDefault="008A40EF">
      <w:pPr>
        <w:pStyle w:val="a3"/>
        <w:ind w:right="138"/>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w:t>
      </w:r>
      <w:r>
        <w:rPr>
          <w:spacing w:val="37"/>
        </w:rPr>
        <w:t xml:space="preserve"> </w:t>
      </w:r>
      <w:r>
        <w:t>Захват</w:t>
      </w:r>
      <w:r>
        <w:rPr>
          <w:spacing w:val="38"/>
        </w:rPr>
        <w:t xml:space="preserve"> </w:t>
      </w:r>
      <w:r>
        <w:t>Германией</w:t>
      </w:r>
      <w:r>
        <w:rPr>
          <w:spacing w:val="38"/>
        </w:rPr>
        <w:t xml:space="preserve"> </w:t>
      </w:r>
      <w:r>
        <w:t>Дании</w:t>
      </w:r>
      <w:r>
        <w:rPr>
          <w:spacing w:val="36"/>
        </w:rPr>
        <w:t xml:space="preserve"> </w:t>
      </w:r>
      <w:r>
        <w:t>и</w:t>
      </w:r>
      <w:r>
        <w:rPr>
          <w:spacing w:val="38"/>
        </w:rPr>
        <w:t xml:space="preserve"> </w:t>
      </w:r>
      <w:r>
        <w:t>Норвегии.</w:t>
      </w:r>
      <w:r>
        <w:rPr>
          <w:spacing w:val="37"/>
        </w:rPr>
        <w:t xml:space="preserve"> </w:t>
      </w:r>
      <w:r>
        <w:t>Разгром</w:t>
      </w:r>
      <w:r>
        <w:rPr>
          <w:spacing w:val="36"/>
        </w:rPr>
        <w:t xml:space="preserve"> </w:t>
      </w:r>
      <w:r>
        <w:t>Франции</w:t>
      </w:r>
      <w:r>
        <w:rPr>
          <w:spacing w:val="36"/>
        </w:rPr>
        <w:t xml:space="preserve"> </w:t>
      </w:r>
      <w:r>
        <w:t>и</w:t>
      </w:r>
      <w:r>
        <w:rPr>
          <w:spacing w:val="38"/>
        </w:rPr>
        <w:t xml:space="preserve"> </w:t>
      </w:r>
      <w:r>
        <w:t>ее</w:t>
      </w:r>
      <w:r>
        <w:rPr>
          <w:spacing w:val="36"/>
        </w:rPr>
        <w:t xml:space="preserve"> </w:t>
      </w:r>
      <w:r>
        <w:t>союзников.</w:t>
      </w:r>
      <w:r>
        <w:rPr>
          <w:spacing w:val="37"/>
        </w:rPr>
        <w:t xml:space="preserve"> </w:t>
      </w:r>
      <w:r>
        <w:t>Битва</w:t>
      </w:r>
      <w:r>
        <w:rPr>
          <w:spacing w:val="36"/>
        </w:rPr>
        <w:t xml:space="preserve"> </w:t>
      </w:r>
      <w:r>
        <w:t>за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Британию.</w:t>
      </w:r>
      <w:r>
        <w:rPr>
          <w:spacing w:val="-5"/>
        </w:rPr>
        <w:t xml:space="preserve"> </w:t>
      </w:r>
      <w:r>
        <w:t>Агрессия</w:t>
      </w:r>
      <w:r>
        <w:rPr>
          <w:spacing w:val="-3"/>
        </w:rPr>
        <w:t xml:space="preserve"> </w:t>
      </w:r>
      <w:r>
        <w:t>Германии</w:t>
      </w:r>
      <w:r>
        <w:rPr>
          <w:spacing w:val="-2"/>
        </w:rPr>
        <w:t xml:space="preserve"> </w:t>
      </w:r>
      <w:r>
        <w:t>и</w:t>
      </w:r>
      <w:r>
        <w:rPr>
          <w:spacing w:val="-3"/>
        </w:rPr>
        <w:t xml:space="preserve"> </w:t>
      </w:r>
      <w:r>
        <w:t>ее</w:t>
      </w:r>
      <w:r>
        <w:rPr>
          <w:spacing w:val="-3"/>
        </w:rPr>
        <w:t xml:space="preserve"> </w:t>
      </w:r>
      <w:r>
        <w:t>союзников</w:t>
      </w:r>
      <w:r>
        <w:rPr>
          <w:spacing w:val="-6"/>
        </w:rPr>
        <w:t xml:space="preserve"> </w:t>
      </w:r>
      <w:r>
        <w:t>на</w:t>
      </w:r>
      <w:r>
        <w:rPr>
          <w:spacing w:val="-3"/>
        </w:rPr>
        <w:t xml:space="preserve"> </w:t>
      </w:r>
      <w:r>
        <w:rPr>
          <w:spacing w:val="-2"/>
        </w:rPr>
        <w:t>Балканах.</w:t>
      </w:r>
    </w:p>
    <w:p w:rsidR="00991C96" w:rsidRDefault="008A40EF">
      <w:pPr>
        <w:pStyle w:val="a3"/>
        <w:ind w:right="141"/>
      </w:pPr>
      <w:r>
        <w:t>1941 год. Начало Великой Отечественной войны и войны на Тихом океане. Нападение Германии на</w:t>
      </w:r>
      <w:r>
        <w:rPr>
          <w:spacing w:val="-1"/>
        </w:rPr>
        <w:t xml:space="preserve"> </w:t>
      </w:r>
      <w:r>
        <w:t>СССР. Планы Германии в отношении СССР; план «Барбаросса», план «Ост». Начало Великой Отечественной войны. Ход событий</w:t>
      </w:r>
      <w:r>
        <w:rPr>
          <w:spacing w:val="40"/>
        </w:rPr>
        <w:t xml:space="preserve"> </w:t>
      </w:r>
      <w:r>
        <w:t>на советско-германском фронте в 1941 г.</w:t>
      </w:r>
      <w:r>
        <w:rPr>
          <w:spacing w:val="-1"/>
        </w:rPr>
        <w:t xml:space="preserve"> </w:t>
      </w:r>
      <w:r>
        <w:t>Нападение японских войск на Перл-Харбор, вступление США в войну. Формирование Антигитлеровской коалиции. Ленд-лиз.</w:t>
      </w:r>
    </w:p>
    <w:p w:rsidR="00991C96" w:rsidRDefault="008A40EF">
      <w:pPr>
        <w:pStyle w:val="a3"/>
        <w:spacing w:before="1"/>
        <w:ind w:right="140"/>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91C96" w:rsidRDefault="008A40EF">
      <w:pPr>
        <w:pStyle w:val="a3"/>
        <w:ind w:right="143"/>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w:t>
      </w:r>
      <w:r>
        <w:rPr>
          <w:spacing w:val="40"/>
        </w:rPr>
        <w:t xml:space="preserve"> </w:t>
      </w:r>
      <w:r>
        <w:t>на Тихом океане. Тегеранская конференция. «Большая тройка».</w:t>
      </w:r>
    </w:p>
    <w:p w:rsidR="00991C96" w:rsidRDefault="008A40EF">
      <w:pPr>
        <w:pStyle w:val="a3"/>
        <w:ind w:right="138"/>
      </w:pPr>
      <w:r>
        <w:t>Разгром Германии, Японии и их союзников. Открытие второго фронта в Европе, наступление союзников. Военные операции Красной Армии</w:t>
      </w:r>
      <w:r>
        <w:rPr>
          <w:spacing w:val="40"/>
        </w:rPr>
        <w:t xml:space="preserve"> </w:t>
      </w:r>
      <w: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Pr>
          <w:spacing w:val="40"/>
        </w:rPr>
        <w:t xml:space="preserve"> </w:t>
      </w:r>
      <w:r>
        <w:t>в разгроме нацистской Германии и освобождении народов Европы. Потсдамская конференция. Создание ООН.</w:t>
      </w:r>
    </w:p>
    <w:p w:rsidR="00991C96" w:rsidRDefault="008A40EF">
      <w:pPr>
        <w:pStyle w:val="a3"/>
        <w:ind w:right="146"/>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 процесс над военными преступниками Германии и Японии. Итоги Второй мировой войны.</w:t>
      </w:r>
    </w:p>
    <w:p w:rsidR="00991C96" w:rsidRDefault="008A40EF">
      <w:pPr>
        <w:pStyle w:val="3"/>
        <w:spacing w:before="3" w:line="274" w:lineRule="exact"/>
      </w:pPr>
      <w:r>
        <w:rPr>
          <w:spacing w:val="-2"/>
        </w:rPr>
        <w:t>Обобщение.</w:t>
      </w:r>
    </w:p>
    <w:p w:rsidR="00991C96" w:rsidRDefault="008A40EF">
      <w:pPr>
        <w:pStyle w:val="a3"/>
        <w:ind w:left="1275" w:right="5468" w:firstLine="0"/>
        <w:jc w:val="left"/>
      </w:pPr>
      <w:r>
        <w:t>История России. 1914–1945 гг. Введение.</w:t>
      </w:r>
      <w:r>
        <w:rPr>
          <w:spacing w:val="-8"/>
        </w:rPr>
        <w:t xml:space="preserve"> </w:t>
      </w:r>
      <w:r>
        <w:t>Россия</w:t>
      </w:r>
      <w:r>
        <w:rPr>
          <w:spacing w:val="-8"/>
        </w:rPr>
        <w:t xml:space="preserve"> </w:t>
      </w:r>
      <w:r>
        <w:t>в</w:t>
      </w:r>
      <w:r>
        <w:rPr>
          <w:spacing w:val="-8"/>
        </w:rPr>
        <w:t xml:space="preserve"> </w:t>
      </w:r>
      <w:r>
        <w:t>начале</w:t>
      </w:r>
      <w:r>
        <w:rPr>
          <w:spacing w:val="-9"/>
        </w:rPr>
        <w:t xml:space="preserve"> </w:t>
      </w:r>
      <w:r>
        <w:t>ХХ</w:t>
      </w:r>
      <w:r>
        <w:rPr>
          <w:spacing w:val="-8"/>
        </w:rPr>
        <w:t xml:space="preserve"> </w:t>
      </w:r>
      <w:r>
        <w:t>в.</w:t>
      </w:r>
    </w:p>
    <w:p w:rsidR="00991C96" w:rsidRDefault="008A40EF">
      <w:pPr>
        <w:pStyle w:val="a3"/>
        <w:ind w:left="1275" w:firstLine="0"/>
        <w:jc w:val="left"/>
      </w:pPr>
      <w:r>
        <w:t>Россия</w:t>
      </w:r>
      <w:r>
        <w:rPr>
          <w:spacing w:val="-3"/>
        </w:rPr>
        <w:t xml:space="preserve"> </w:t>
      </w:r>
      <w:r>
        <w:t>в</w:t>
      </w:r>
      <w:r>
        <w:rPr>
          <w:spacing w:val="-4"/>
        </w:rPr>
        <w:t xml:space="preserve"> </w:t>
      </w:r>
      <w:r>
        <w:t>годы</w:t>
      </w:r>
      <w:r>
        <w:rPr>
          <w:spacing w:val="-3"/>
        </w:rPr>
        <w:t xml:space="preserve"> </w:t>
      </w:r>
      <w:r>
        <w:t>Первой</w:t>
      </w:r>
      <w:r>
        <w:rPr>
          <w:spacing w:val="-1"/>
        </w:rPr>
        <w:t xml:space="preserve"> </w:t>
      </w:r>
      <w:r>
        <w:t>мировой</w:t>
      </w:r>
      <w:r>
        <w:rPr>
          <w:spacing w:val="-3"/>
        </w:rPr>
        <w:t xml:space="preserve"> </w:t>
      </w:r>
      <w:r>
        <w:t>войны</w:t>
      </w:r>
      <w:r>
        <w:rPr>
          <w:spacing w:val="-3"/>
        </w:rPr>
        <w:t xml:space="preserve"> </w:t>
      </w:r>
      <w:r>
        <w:t>и</w:t>
      </w:r>
      <w:r>
        <w:rPr>
          <w:spacing w:val="-3"/>
        </w:rPr>
        <w:t xml:space="preserve"> </w:t>
      </w:r>
      <w:r>
        <w:t>Великой</w:t>
      </w:r>
      <w:r>
        <w:rPr>
          <w:spacing w:val="-3"/>
        </w:rPr>
        <w:t xml:space="preserve"> </w:t>
      </w:r>
      <w:r>
        <w:t>российской</w:t>
      </w:r>
      <w:r>
        <w:rPr>
          <w:spacing w:val="-3"/>
        </w:rPr>
        <w:t xml:space="preserve"> </w:t>
      </w:r>
      <w:r>
        <w:t>революции</w:t>
      </w:r>
      <w:r>
        <w:rPr>
          <w:spacing w:val="-3"/>
        </w:rPr>
        <w:t xml:space="preserve"> </w:t>
      </w:r>
      <w:r>
        <w:t>(1914–1922</w:t>
      </w:r>
      <w:r>
        <w:rPr>
          <w:spacing w:val="-3"/>
        </w:rPr>
        <w:t xml:space="preserve"> </w:t>
      </w:r>
      <w:r>
        <w:t>гг.). Россия в Первой мировой войне (1914–1918 гг.).</w:t>
      </w:r>
    </w:p>
    <w:p w:rsidR="00991C96" w:rsidRDefault="008A40EF">
      <w:pPr>
        <w:pStyle w:val="a3"/>
        <w:ind w:right="141"/>
      </w:pPr>
      <w: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Pr>
          <w:spacing w:val="40"/>
        </w:rPr>
        <w:t xml:space="preserve"> </w:t>
      </w:r>
      <w:r>
        <w:t>на австро- германском и Кавказском фронтах, взаимодействие с союзниками</w:t>
      </w:r>
      <w:r>
        <w:rPr>
          <w:spacing w:val="40"/>
        </w:rPr>
        <w:t xml:space="preserve"> </w:t>
      </w:r>
      <w:r>
        <w:t>по Антанте. Брусиловский прорыв и его значение. Массовый героизм воинов. Людские потери. Политизация и начало морального разложения армии.</w:t>
      </w:r>
    </w:p>
    <w:p w:rsidR="00991C96" w:rsidRDefault="008A40EF">
      <w:pPr>
        <w:pStyle w:val="a3"/>
        <w:ind w:right="143"/>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 xml:space="preserve">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991C96" w:rsidRDefault="008A40EF">
      <w:pPr>
        <w:pStyle w:val="a3"/>
        <w:ind w:right="138"/>
      </w:pPr>
      <w:r>
        <w:t>Нарастание экономического кризиса и смена общественных настроений. Кадровая чехарда</w:t>
      </w:r>
      <w:r>
        <w:rPr>
          <w:spacing w:val="40"/>
        </w:rPr>
        <w:t xml:space="preserve"> </w:t>
      </w:r>
      <w:r>
        <w:t>в правительстве. Взаимоотношения представительной</w:t>
      </w:r>
      <w:r>
        <w:rPr>
          <w:spacing w:val="40"/>
        </w:rPr>
        <w:t xml:space="preserve"> </w:t>
      </w:r>
      <w: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91C96" w:rsidRDefault="008A40EF">
      <w:pPr>
        <w:pStyle w:val="3"/>
        <w:spacing w:before="3" w:line="274" w:lineRule="exact"/>
        <w:jc w:val="both"/>
      </w:pPr>
      <w:r>
        <w:t>Великая</w:t>
      </w:r>
      <w:r>
        <w:rPr>
          <w:spacing w:val="-3"/>
        </w:rPr>
        <w:t xml:space="preserve"> </w:t>
      </w:r>
      <w:r>
        <w:t>российская</w:t>
      </w:r>
      <w:r>
        <w:rPr>
          <w:spacing w:val="-3"/>
        </w:rPr>
        <w:t xml:space="preserve"> </w:t>
      </w:r>
      <w:r>
        <w:t>революция</w:t>
      </w:r>
      <w:r>
        <w:rPr>
          <w:spacing w:val="-3"/>
        </w:rPr>
        <w:t xml:space="preserve"> </w:t>
      </w:r>
      <w:r>
        <w:t>(1917–1922</w:t>
      </w:r>
      <w:r>
        <w:rPr>
          <w:spacing w:val="-1"/>
        </w:rPr>
        <w:t xml:space="preserve"> </w:t>
      </w:r>
      <w:r>
        <w:rPr>
          <w:spacing w:val="-2"/>
        </w:rPr>
        <w:t>гг.).</w:t>
      </w:r>
    </w:p>
    <w:p w:rsidR="00991C96" w:rsidRDefault="008A40EF">
      <w:pPr>
        <w:pStyle w:val="a3"/>
        <w:ind w:right="137"/>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Pr>
          <w:spacing w:val="40"/>
        </w:rPr>
        <w:t xml:space="preserve"> </w:t>
      </w:r>
      <w: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91C96" w:rsidRDefault="008A40EF">
      <w:pPr>
        <w:pStyle w:val="a3"/>
        <w:ind w:right="140"/>
      </w:pPr>
      <w:r>
        <w:t>Основные этапы и хронология революционных событий 1917 г. Февраль–март: восстание в Петрограде</w:t>
      </w:r>
      <w:r>
        <w:rPr>
          <w:spacing w:val="34"/>
        </w:rPr>
        <w:t xml:space="preserve"> </w:t>
      </w:r>
      <w:r>
        <w:t>и</w:t>
      </w:r>
      <w:r>
        <w:rPr>
          <w:spacing w:val="36"/>
        </w:rPr>
        <w:t xml:space="preserve"> </w:t>
      </w:r>
      <w:r>
        <w:t>падение</w:t>
      </w:r>
      <w:r>
        <w:rPr>
          <w:spacing w:val="34"/>
        </w:rPr>
        <w:t xml:space="preserve"> </w:t>
      </w:r>
      <w:r>
        <w:t>монархии.</w:t>
      </w:r>
      <w:r>
        <w:rPr>
          <w:spacing w:val="35"/>
        </w:rPr>
        <w:t xml:space="preserve"> </w:t>
      </w:r>
      <w:r>
        <w:t>Конец</w:t>
      </w:r>
      <w:r>
        <w:rPr>
          <w:spacing w:val="36"/>
        </w:rPr>
        <w:t xml:space="preserve"> </w:t>
      </w:r>
      <w:r>
        <w:t>Российской</w:t>
      </w:r>
      <w:r>
        <w:rPr>
          <w:spacing w:val="33"/>
        </w:rPr>
        <w:t xml:space="preserve"> </w:t>
      </w:r>
      <w:r>
        <w:t>империи.</w:t>
      </w:r>
      <w:r>
        <w:rPr>
          <w:spacing w:val="35"/>
        </w:rPr>
        <w:t xml:space="preserve"> </w:t>
      </w:r>
      <w:r>
        <w:t>Отклики</w:t>
      </w:r>
      <w:r>
        <w:rPr>
          <w:spacing w:val="36"/>
        </w:rPr>
        <w:t xml:space="preserve"> </w:t>
      </w:r>
      <w:r>
        <w:t>внутри</w:t>
      </w:r>
      <w:r>
        <w:rPr>
          <w:spacing w:val="36"/>
        </w:rPr>
        <w:t xml:space="preserve"> </w:t>
      </w:r>
      <w:r>
        <w:t>страны:</w:t>
      </w:r>
      <w:r>
        <w:rPr>
          <w:spacing w:val="35"/>
        </w:rPr>
        <w:t xml:space="preserve"> </w:t>
      </w:r>
      <w:r>
        <w:t>Москва,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периферия,</w:t>
      </w:r>
      <w:r>
        <w:rPr>
          <w:spacing w:val="-3"/>
        </w:rPr>
        <w:t xml:space="preserve"> </w:t>
      </w:r>
      <w:r>
        <w:t>фронт,</w:t>
      </w:r>
      <w:r>
        <w:rPr>
          <w:spacing w:val="-3"/>
        </w:rPr>
        <w:t xml:space="preserve"> </w:t>
      </w:r>
      <w:r>
        <w:t>национальные</w:t>
      </w:r>
      <w:r>
        <w:rPr>
          <w:spacing w:val="-4"/>
        </w:rPr>
        <w:t xml:space="preserve"> </w:t>
      </w:r>
      <w:r>
        <w:t>регионы.</w:t>
      </w:r>
      <w:r>
        <w:rPr>
          <w:spacing w:val="-3"/>
        </w:rPr>
        <w:t xml:space="preserve"> </w:t>
      </w:r>
      <w:r>
        <w:t>Формирование</w:t>
      </w:r>
      <w:r>
        <w:rPr>
          <w:spacing w:val="-4"/>
        </w:rPr>
        <w:t xml:space="preserve"> </w:t>
      </w:r>
      <w:r>
        <w:t>Временного</w:t>
      </w:r>
      <w:r>
        <w:rPr>
          <w:spacing w:val="-3"/>
        </w:rPr>
        <w:t xml:space="preserve"> </w:t>
      </w:r>
      <w:r>
        <w:t>правительства</w:t>
      </w:r>
      <w:r>
        <w:rPr>
          <w:spacing w:val="-4"/>
        </w:rPr>
        <w:t xml:space="preserve"> </w:t>
      </w:r>
      <w:r>
        <w:t>и</w:t>
      </w:r>
      <w:r>
        <w:rPr>
          <w:spacing w:val="-3"/>
        </w:rPr>
        <w:t xml:space="preserve"> </w:t>
      </w:r>
      <w:r>
        <w:t>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w:t>
      </w:r>
      <w:r>
        <w:rPr>
          <w:spacing w:val="80"/>
        </w:rPr>
        <w:t xml:space="preserve"> </w:t>
      </w:r>
      <w:r>
        <w:t>во главе с В. И. Лениным. Июльский кризис и конец двоевластия. Восстановление патриаршества.</w:t>
      </w:r>
      <w:r>
        <w:rPr>
          <w:spacing w:val="40"/>
        </w:rPr>
        <w:t xml:space="preserve"> </w:t>
      </w:r>
      <w:r>
        <w:t>Выступление Л.Г. Корнилова против Временного правительства. Провозглашение России республикой. Свержение Временного правительства</w:t>
      </w:r>
      <w:r>
        <w:rPr>
          <w:spacing w:val="40"/>
        </w:rPr>
        <w:t xml:space="preserve"> </w:t>
      </w:r>
      <w:r>
        <w:t>и взятие власти большевиками 25 октября (7 ноября) 1917 г.</w:t>
      </w:r>
      <w:r>
        <w:rPr>
          <w:spacing w:val="40"/>
        </w:rPr>
        <w:t xml:space="preserve"> </w:t>
      </w:r>
      <w:r>
        <w:t>В. И. Ленин как политический деятель.</w:t>
      </w:r>
    </w:p>
    <w:p w:rsidR="00991C96" w:rsidRDefault="008A40EF">
      <w:pPr>
        <w:pStyle w:val="3"/>
        <w:spacing w:before="6" w:line="274" w:lineRule="exact"/>
        <w:jc w:val="both"/>
      </w:pPr>
      <w:r>
        <w:t>Первые</w:t>
      </w:r>
      <w:r>
        <w:rPr>
          <w:spacing w:val="-7"/>
        </w:rPr>
        <w:t xml:space="preserve"> </w:t>
      </w:r>
      <w:r>
        <w:t>революционные</w:t>
      </w:r>
      <w:r>
        <w:rPr>
          <w:spacing w:val="-8"/>
        </w:rPr>
        <w:t xml:space="preserve"> </w:t>
      </w:r>
      <w:r>
        <w:t>преобразования</w:t>
      </w:r>
      <w:r>
        <w:rPr>
          <w:spacing w:val="-5"/>
        </w:rPr>
        <w:t xml:space="preserve"> </w:t>
      </w:r>
      <w:r>
        <w:rPr>
          <w:spacing w:val="-2"/>
        </w:rPr>
        <w:t>большевиков.</w:t>
      </w:r>
    </w:p>
    <w:p w:rsidR="00991C96" w:rsidRDefault="008A40EF">
      <w:pPr>
        <w:pStyle w:val="a3"/>
        <w:ind w:right="146"/>
      </w:pPr>
      <w:r>
        <w:t>Первые мероприятия большевиков в политической, экономической</w:t>
      </w:r>
      <w:r>
        <w:rPr>
          <w:spacing w:val="40"/>
        </w:rPr>
        <w:t xml:space="preserve"> </w:t>
      </w:r>
      <w:r>
        <w:t xml:space="preserve">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991C96" w:rsidRDefault="008A40EF">
      <w:pPr>
        <w:pStyle w:val="a3"/>
        <w:ind w:right="139"/>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r>
        <w:rPr>
          <w:spacing w:val="40"/>
        </w:rPr>
        <w:t xml:space="preserve"> </w:t>
      </w:r>
      <w:r>
        <w:t>с контрреволюцией и саботажем. Создание Высшего совета народного хозяйства (ВСНХ). Первая Конституция РСФСР 1918 г.</w:t>
      </w:r>
    </w:p>
    <w:p w:rsidR="00991C96" w:rsidRDefault="008A40EF">
      <w:pPr>
        <w:pStyle w:val="3"/>
        <w:spacing w:line="274" w:lineRule="exact"/>
        <w:jc w:val="both"/>
      </w:pPr>
      <w:r>
        <w:t>Гражданская</w:t>
      </w:r>
      <w:r>
        <w:rPr>
          <w:spacing w:val="-3"/>
        </w:rPr>
        <w:t xml:space="preserve"> </w:t>
      </w:r>
      <w:r>
        <w:t>война</w:t>
      </w:r>
      <w:r>
        <w:rPr>
          <w:spacing w:val="-3"/>
        </w:rPr>
        <w:t xml:space="preserve"> </w:t>
      </w:r>
      <w:r>
        <w:t>и</w:t>
      </w:r>
      <w:r>
        <w:rPr>
          <w:spacing w:val="-4"/>
        </w:rPr>
        <w:t xml:space="preserve"> </w:t>
      </w:r>
      <w:r>
        <w:t>ее</w:t>
      </w:r>
      <w:r>
        <w:rPr>
          <w:spacing w:val="-3"/>
        </w:rPr>
        <w:t xml:space="preserve"> </w:t>
      </w:r>
      <w:r>
        <w:rPr>
          <w:spacing w:val="-2"/>
        </w:rPr>
        <w:t>последствия.</w:t>
      </w:r>
    </w:p>
    <w:p w:rsidR="00991C96" w:rsidRDefault="008A40EF">
      <w:pPr>
        <w:pStyle w:val="a3"/>
        <w:ind w:right="141"/>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991C96" w:rsidRDefault="008A40EF">
      <w:pPr>
        <w:pStyle w:val="a3"/>
        <w:ind w:right="14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Pr>
          <w:spacing w:val="40"/>
        </w:rPr>
        <w:t xml:space="preserve"> </w:t>
      </w:r>
      <w:r>
        <w:t>и белые реквизиции.</w:t>
      </w:r>
    </w:p>
    <w:p w:rsidR="00991C96" w:rsidRDefault="008A40EF">
      <w:pPr>
        <w:pStyle w:val="a3"/>
        <w:ind w:right="13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Pr>
          <w:spacing w:val="40"/>
        </w:rPr>
        <w:t xml:space="preserve"> </w:t>
      </w:r>
      <w:r>
        <w:t>ЧК, комбедов и ревкомов.</w:t>
      </w:r>
    </w:p>
    <w:p w:rsidR="00991C96" w:rsidRDefault="008A40EF">
      <w:pPr>
        <w:pStyle w:val="a3"/>
        <w:ind w:right="149"/>
      </w:pPr>
      <w:r>
        <w:t>Особенности Гражданской войны на Украине, в Закавказье и Средней Азии,</w:t>
      </w:r>
      <w:r>
        <w:rPr>
          <w:spacing w:val="40"/>
        </w:rPr>
        <w:t xml:space="preserve"> </w:t>
      </w:r>
      <w:r>
        <w:t>в Сибири и на Дальнем Востоке. Польско-советская война. Поражение армии Врангеля в Крыму.</w:t>
      </w:r>
    </w:p>
    <w:p w:rsidR="00991C96" w:rsidRDefault="008A40EF">
      <w:pPr>
        <w:pStyle w:val="a3"/>
        <w:ind w:right="136"/>
      </w:pPr>
      <w:r>
        <w:t>Причины победы Красной Армии в Гражданской войне. Вопрос о земле. 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гг.</w:t>
      </w:r>
    </w:p>
    <w:p w:rsidR="00991C96" w:rsidRDefault="008A40EF">
      <w:pPr>
        <w:pStyle w:val="3"/>
        <w:spacing w:before="3" w:line="274" w:lineRule="exact"/>
        <w:jc w:val="both"/>
      </w:pPr>
      <w:r>
        <w:t>Идеология</w:t>
      </w:r>
      <w:r>
        <w:rPr>
          <w:spacing w:val="-6"/>
        </w:rPr>
        <w:t xml:space="preserve"> </w:t>
      </w:r>
      <w:r>
        <w:t>и</w:t>
      </w:r>
      <w:r>
        <w:rPr>
          <w:spacing w:val="-3"/>
        </w:rPr>
        <w:t xml:space="preserve"> </w:t>
      </w:r>
      <w:r>
        <w:t>культура</w:t>
      </w:r>
      <w:r>
        <w:rPr>
          <w:spacing w:val="-6"/>
        </w:rPr>
        <w:t xml:space="preserve"> </w:t>
      </w:r>
      <w:r>
        <w:t>Советской</w:t>
      </w:r>
      <w:r>
        <w:rPr>
          <w:spacing w:val="-4"/>
        </w:rPr>
        <w:t xml:space="preserve"> </w:t>
      </w:r>
      <w:r>
        <w:t>России</w:t>
      </w:r>
      <w:r>
        <w:rPr>
          <w:spacing w:val="-3"/>
        </w:rPr>
        <w:t xml:space="preserve"> </w:t>
      </w:r>
      <w:r>
        <w:t>периода</w:t>
      </w:r>
      <w:r>
        <w:rPr>
          <w:spacing w:val="-6"/>
        </w:rPr>
        <w:t xml:space="preserve"> </w:t>
      </w:r>
      <w:r>
        <w:t>Гражданской</w:t>
      </w:r>
      <w:r>
        <w:rPr>
          <w:spacing w:val="-3"/>
        </w:rPr>
        <w:t xml:space="preserve"> </w:t>
      </w:r>
      <w:r>
        <w:rPr>
          <w:spacing w:val="-2"/>
        </w:rPr>
        <w:t>войны.</w:t>
      </w:r>
    </w:p>
    <w:p w:rsidR="00991C96" w:rsidRDefault="008A40EF">
      <w:pPr>
        <w:pStyle w:val="a3"/>
        <w:ind w:right="146"/>
      </w:pPr>
      <w:r>
        <w:t>Создание</w:t>
      </w:r>
      <w:r>
        <w:rPr>
          <w:spacing w:val="-3"/>
        </w:rPr>
        <w:t xml:space="preserve"> </w:t>
      </w:r>
      <w:r>
        <w:t>Государственной</w:t>
      </w:r>
      <w:r>
        <w:rPr>
          <w:spacing w:val="-1"/>
        </w:rPr>
        <w:t xml:space="preserve"> </w:t>
      </w:r>
      <w:r>
        <w:t>комиссии</w:t>
      </w:r>
      <w:r>
        <w:rPr>
          <w:spacing w:val="-1"/>
        </w:rPr>
        <w:t xml:space="preserve"> </w:t>
      </w:r>
      <w:r>
        <w:t>по</w:t>
      </w:r>
      <w:r>
        <w:rPr>
          <w:spacing w:val="-2"/>
        </w:rPr>
        <w:t xml:space="preserve"> </w:t>
      </w:r>
      <w:r>
        <w:t>просвещению</w:t>
      </w:r>
      <w:r>
        <w:rPr>
          <w:spacing w:val="-2"/>
        </w:rPr>
        <w:t xml:space="preserve"> </w:t>
      </w:r>
      <w:r>
        <w:t>и</w:t>
      </w:r>
      <w:r>
        <w:rPr>
          <w:spacing w:val="-1"/>
        </w:rPr>
        <w:t xml:space="preserve"> </w:t>
      </w:r>
      <w:r>
        <w:t>Пролеткульта.</w:t>
      </w:r>
      <w:r>
        <w:rPr>
          <w:spacing w:val="-3"/>
        </w:rPr>
        <w:t xml:space="preserve"> </w:t>
      </w:r>
      <w:r>
        <w:t>Наглядная</w:t>
      </w:r>
      <w:r>
        <w:rPr>
          <w:spacing w:val="-2"/>
        </w:rPr>
        <w:t xml:space="preserve"> </w:t>
      </w:r>
      <w:r>
        <w:t xml:space="preserve">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991C96" w:rsidRDefault="008A40EF">
      <w:pPr>
        <w:pStyle w:val="a3"/>
        <w:ind w:right="139"/>
      </w:pPr>
      <w:r>
        <w:t>Повседневная жизнь. Городской быт: бесплатный транспорт, 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1914–1922</w:t>
      </w:r>
      <w:r>
        <w:rPr>
          <w:spacing w:val="-1"/>
        </w:rPr>
        <w:t xml:space="preserve"> </w:t>
      </w:r>
      <w:r>
        <w:rPr>
          <w:spacing w:val="-5"/>
        </w:rPr>
        <w:t>гг.</w:t>
      </w:r>
    </w:p>
    <w:p w:rsidR="00991C96" w:rsidRDefault="008A40EF">
      <w:pPr>
        <w:pStyle w:val="a3"/>
        <w:ind w:left="1275" w:right="6085" w:firstLine="0"/>
      </w:pPr>
      <w:r>
        <w:t>Советский Союз в 1920–1930-е гг. СССР</w:t>
      </w:r>
      <w:r>
        <w:rPr>
          <w:spacing w:val="-1"/>
        </w:rPr>
        <w:t xml:space="preserve"> </w:t>
      </w:r>
      <w:r>
        <w:t>в</w:t>
      </w:r>
      <w:r>
        <w:rPr>
          <w:spacing w:val="-2"/>
        </w:rPr>
        <w:t xml:space="preserve"> </w:t>
      </w:r>
      <w:r>
        <w:t>годы</w:t>
      </w:r>
      <w:r>
        <w:rPr>
          <w:spacing w:val="-1"/>
        </w:rPr>
        <w:t xml:space="preserve"> </w:t>
      </w:r>
      <w:r>
        <w:t>нэпа</w:t>
      </w:r>
      <w:r>
        <w:rPr>
          <w:spacing w:val="-2"/>
        </w:rPr>
        <w:t xml:space="preserve"> </w:t>
      </w:r>
      <w:r>
        <w:t xml:space="preserve">(1921–1928 </w:t>
      </w:r>
      <w:r>
        <w:rPr>
          <w:spacing w:val="-2"/>
        </w:rPr>
        <w:t>гг.).</w:t>
      </w:r>
    </w:p>
    <w:p w:rsidR="00991C96" w:rsidRDefault="008A40EF">
      <w:pPr>
        <w:pStyle w:val="a3"/>
        <w:ind w:right="140"/>
      </w:pPr>
      <w:r>
        <w:t>Катастрофические последствия Первой мировой и Гражданской войн. Демографическая ситуация в начале 1920-х гг. Экономическая разруха. Голод</w:t>
      </w:r>
      <w:r>
        <w:rPr>
          <w:spacing w:val="40"/>
        </w:rPr>
        <w:t xml:space="preserve"> </w:t>
      </w:r>
      <w:r>
        <w:t>1921–1922 гг. и его преодоление. Реквизиция церковного имущества, сопротивление верующих и преследование священнослужителей. Крестьянские восстания</w:t>
      </w:r>
      <w:r>
        <w:rPr>
          <w:spacing w:val="40"/>
        </w:rPr>
        <w:t xml:space="preserve"> </w:t>
      </w:r>
      <w:r>
        <w:t>в Сибири, на Тамбовщине, в Поволжье и другие Кронштадтское восстание.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Стимулирование кооперации. Финансовая реформа 1922–1924 гг. Создание Госплана и разработка годовых</w:t>
      </w:r>
      <w:r>
        <w:rPr>
          <w:spacing w:val="40"/>
        </w:rPr>
        <w:t xml:space="preserve"> </w:t>
      </w:r>
      <w:r>
        <w:t>и пятилетних планов развития народного хозяйства. Учреждение в СССР звания Героя Труда (1927 г., с 1938 г. – Герой Социалистического Труда).</w:t>
      </w:r>
    </w:p>
    <w:p w:rsidR="00991C96" w:rsidRDefault="008A40EF">
      <w:pPr>
        <w:pStyle w:val="a3"/>
        <w:spacing w:before="1"/>
        <w:ind w:right="139"/>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Pr>
          <w:spacing w:val="40"/>
        </w:rPr>
        <w:t xml:space="preserve"> </w:t>
      </w:r>
      <w:r>
        <w:t>о национальном строительстве.</w:t>
      </w:r>
    </w:p>
    <w:p w:rsidR="00991C96" w:rsidRDefault="008A40EF">
      <w:pPr>
        <w:pStyle w:val="a3"/>
        <w:ind w:right="148"/>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Pr>
          <w:spacing w:val="40"/>
        </w:rPr>
        <w:t xml:space="preserve"> </w:t>
      </w:r>
      <w:r>
        <w:t>к концу 1920-х гг.</w:t>
      </w:r>
    </w:p>
    <w:p w:rsidR="00991C96" w:rsidRDefault="008A40EF">
      <w:pPr>
        <w:pStyle w:val="a3"/>
        <w:ind w:right="141"/>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91C96" w:rsidRDefault="008A40EF">
      <w:pPr>
        <w:pStyle w:val="a3"/>
        <w:ind w:left="1275" w:firstLine="0"/>
      </w:pPr>
      <w:r>
        <w:t>Советский</w:t>
      </w:r>
      <w:r>
        <w:rPr>
          <w:spacing w:val="-2"/>
        </w:rPr>
        <w:t xml:space="preserve"> </w:t>
      </w:r>
      <w:r>
        <w:t>Союз</w:t>
      </w:r>
      <w:r>
        <w:rPr>
          <w:spacing w:val="-3"/>
        </w:rPr>
        <w:t xml:space="preserve"> </w:t>
      </w:r>
      <w:r>
        <w:t>в</w:t>
      </w:r>
      <w:r>
        <w:rPr>
          <w:spacing w:val="-2"/>
        </w:rPr>
        <w:t xml:space="preserve"> </w:t>
      </w:r>
      <w:r>
        <w:t>1929–1941</w:t>
      </w:r>
      <w:r>
        <w:rPr>
          <w:spacing w:val="-2"/>
        </w:rPr>
        <w:t xml:space="preserve"> </w:t>
      </w:r>
      <w:r>
        <w:rPr>
          <w:spacing w:val="-5"/>
        </w:rPr>
        <w:t>гг.</w:t>
      </w:r>
    </w:p>
    <w:p w:rsidR="00991C96" w:rsidRDefault="008A40EF">
      <w:pPr>
        <w:pStyle w:val="a3"/>
        <w:ind w:right="140"/>
      </w:pPr>
      <w:r>
        <w:t>«Великий перелом». Перестройка экономики на основе командного администрирования. Форсированная индустриализация. Создание рабочих</w:t>
      </w:r>
      <w:r>
        <w:rPr>
          <w:spacing w:val="40"/>
        </w:rPr>
        <w:t xml:space="preserve"> </w:t>
      </w:r>
      <w:r>
        <w:t>и инженерных кадров. Социалистическое соревнование. Ударники и стахановцы. Ликвидация частной торговли и предпринимательства. Кризис снабжения</w:t>
      </w:r>
      <w:r>
        <w:rPr>
          <w:spacing w:val="40"/>
        </w:rPr>
        <w:t xml:space="preserve"> </w:t>
      </w:r>
      <w:r>
        <w:t>и введение карточной системы.</w:t>
      </w:r>
    </w:p>
    <w:p w:rsidR="00991C96" w:rsidRDefault="008A40EF">
      <w:pPr>
        <w:pStyle w:val="a3"/>
        <w:ind w:right="13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991C96" w:rsidRDefault="008A40EF">
      <w:pPr>
        <w:pStyle w:val="a3"/>
        <w:ind w:right="139"/>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991C96" w:rsidRDefault="008A40EF">
      <w:pPr>
        <w:pStyle w:val="a3"/>
        <w:ind w:right="147"/>
      </w:pPr>
      <w:r>
        <w:t>Утверждение культа личности Сталина. Партийные органы как инструмент сталинской политики.</w:t>
      </w:r>
      <w:r>
        <w:rPr>
          <w:spacing w:val="27"/>
        </w:rPr>
        <w:t xml:space="preserve"> </w:t>
      </w:r>
      <w:r>
        <w:t>Органы</w:t>
      </w:r>
      <w:r>
        <w:rPr>
          <w:spacing w:val="27"/>
        </w:rPr>
        <w:t xml:space="preserve"> </w:t>
      </w:r>
      <w:r>
        <w:t>госбезопасности</w:t>
      </w:r>
      <w:r>
        <w:rPr>
          <w:spacing w:val="29"/>
        </w:rPr>
        <w:t xml:space="preserve"> </w:t>
      </w:r>
      <w:r>
        <w:t>и</w:t>
      </w:r>
      <w:r>
        <w:rPr>
          <w:spacing w:val="28"/>
        </w:rPr>
        <w:t xml:space="preserve"> </w:t>
      </w:r>
      <w:r>
        <w:t>их</w:t>
      </w:r>
      <w:r>
        <w:rPr>
          <w:spacing w:val="30"/>
        </w:rPr>
        <w:t xml:space="preserve"> </w:t>
      </w:r>
      <w:r>
        <w:t>роль</w:t>
      </w:r>
      <w:r>
        <w:rPr>
          <w:spacing w:val="26"/>
        </w:rPr>
        <w:t xml:space="preserve"> </w:t>
      </w:r>
      <w:r>
        <w:t>в</w:t>
      </w:r>
      <w:r>
        <w:rPr>
          <w:spacing w:val="27"/>
        </w:rPr>
        <w:t xml:space="preserve"> </w:t>
      </w:r>
      <w:r>
        <w:t>поддержании</w:t>
      </w:r>
      <w:r>
        <w:rPr>
          <w:spacing w:val="28"/>
        </w:rPr>
        <w:t xml:space="preserve"> </w:t>
      </w:r>
      <w:r>
        <w:t>диктатуры.</w:t>
      </w:r>
      <w:r>
        <w:rPr>
          <w:spacing w:val="29"/>
        </w:rPr>
        <w:t xml:space="preserve"> </w:t>
      </w:r>
      <w:r>
        <w:t>Ужесточение</w:t>
      </w:r>
      <w:r>
        <w:rPr>
          <w:spacing w:val="27"/>
        </w:rPr>
        <w:t xml:space="preserve"> </w:t>
      </w:r>
      <w:r>
        <w:t>цензуры.</w:t>
      </w:r>
    </w:p>
    <w:p w:rsidR="00991C96" w:rsidRDefault="008A40EF">
      <w:pPr>
        <w:pStyle w:val="a3"/>
        <w:ind w:right="139"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Pr>
          <w:spacing w:val="40"/>
        </w:rPr>
        <w:t xml:space="preserve"> </w:t>
      </w:r>
      <w:r>
        <w:t xml:space="preserve">и в освоении труднодоступных </w:t>
      </w:r>
      <w:r>
        <w:rPr>
          <w:spacing w:val="-2"/>
        </w:rPr>
        <w:t>территорий.</w:t>
      </w:r>
    </w:p>
    <w:p w:rsidR="00991C96" w:rsidRDefault="008A40EF">
      <w:pPr>
        <w:pStyle w:val="a3"/>
        <w:ind w:right="140"/>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rsidR="00991C96" w:rsidRDefault="008A40EF">
      <w:pPr>
        <w:pStyle w:val="a3"/>
        <w:ind w:left="1275" w:firstLine="0"/>
      </w:pPr>
      <w:r>
        <w:t>Культурное</w:t>
      </w:r>
      <w:r>
        <w:rPr>
          <w:spacing w:val="-6"/>
        </w:rPr>
        <w:t xml:space="preserve"> </w:t>
      </w:r>
      <w:r>
        <w:t>пространство</w:t>
      </w:r>
      <w:r>
        <w:rPr>
          <w:spacing w:val="-2"/>
        </w:rPr>
        <w:t xml:space="preserve"> </w:t>
      </w:r>
      <w:r>
        <w:t>советского</w:t>
      </w:r>
      <w:r>
        <w:rPr>
          <w:spacing w:val="-3"/>
        </w:rPr>
        <w:t xml:space="preserve"> </w:t>
      </w:r>
      <w:r>
        <w:t>общества</w:t>
      </w:r>
      <w:r>
        <w:rPr>
          <w:spacing w:val="-2"/>
        </w:rPr>
        <w:t xml:space="preserve"> </w:t>
      </w:r>
      <w:r>
        <w:t>в</w:t>
      </w:r>
      <w:r>
        <w:rPr>
          <w:spacing w:val="-3"/>
        </w:rPr>
        <w:t xml:space="preserve"> </w:t>
      </w:r>
      <w:r>
        <w:t>1920–1930-е</w:t>
      </w:r>
      <w:r>
        <w:rPr>
          <w:spacing w:val="-3"/>
        </w:rPr>
        <w:t xml:space="preserve"> </w:t>
      </w:r>
      <w:r>
        <w:rPr>
          <w:spacing w:val="-5"/>
        </w:rPr>
        <w:t>гг.</w:t>
      </w:r>
    </w:p>
    <w:p w:rsidR="00991C96" w:rsidRDefault="008A40EF">
      <w:pPr>
        <w:pStyle w:val="a3"/>
        <w:ind w:right="150"/>
      </w:pPr>
      <w:r>
        <w:t>Повседневная жизнь и общественные настроения в годы нэпа. Повышение общего уровня жизни. Нэпманы и отношение к ним в обществе.</w:t>
      </w:r>
    </w:p>
    <w:p w:rsidR="00991C96" w:rsidRDefault="008A40EF">
      <w:pPr>
        <w:pStyle w:val="a3"/>
        <w:ind w:right="14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91C96" w:rsidRDefault="008A40EF">
      <w:pPr>
        <w:pStyle w:val="a3"/>
        <w:ind w:right="145"/>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991C96" w:rsidRDefault="008A40EF">
      <w:pPr>
        <w:pStyle w:val="a3"/>
        <w:ind w:right="14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pPr>
      <w: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Pr>
          <w:spacing w:val="40"/>
        </w:rPr>
        <w:t xml:space="preserve"> </w:t>
      </w:r>
      <w:r>
        <w:t>1930-х гг.</w:t>
      </w:r>
    </w:p>
    <w:p w:rsidR="00991C96" w:rsidRDefault="008A40EF">
      <w:pPr>
        <w:pStyle w:val="a3"/>
        <w:spacing w:before="1"/>
        <w:ind w:right="144"/>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991C96" w:rsidRDefault="008A40EF">
      <w:pPr>
        <w:pStyle w:val="a3"/>
        <w:ind w:right="136"/>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991C96" w:rsidRDefault="008A40EF">
      <w:pPr>
        <w:pStyle w:val="a3"/>
        <w:spacing w:line="274" w:lineRule="exact"/>
        <w:ind w:left="1275" w:firstLine="0"/>
      </w:pPr>
      <w:r>
        <w:t>Внешняя</w:t>
      </w:r>
      <w:r>
        <w:rPr>
          <w:spacing w:val="-4"/>
        </w:rPr>
        <w:t xml:space="preserve"> </w:t>
      </w:r>
      <w:r>
        <w:t>политика</w:t>
      </w:r>
      <w:r>
        <w:rPr>
          <w:spacing w:val="-3"/>
        </w:rPr>
        <w:t xml:space="preserve"> </w:t>
      </w:r>
      <w:r>
        <w:t>СССР</w:t>
      </w:r>
      <w:r>
        <w:rPr>
          <w:spacing w:val="-1"/>
        </w:rPr>
        <w:t xml:space="preserve"> </w:t>
      </w:r>
      <w:r>
        <w:t>в</w:t>
      </w:r>
      <w:r>
        <w:rPr>
          <w:spacing w:val="-3"/>
        </w:rPr>
        <w:t xml:space="preserve"> </w:t>
      </w:r>
      <w:r>
        <w:t>1920–1930-е</w:t>
      </w:r>
      <w:r>
        <w:rPr>
          <w:spacing w:val="-2"/>
        </w:rPr>
        <w:t xml:space="preserve"> </w:t>
      </w:r>
      <w:r>
        <w:rPr>
          <w:spacing w:val="-5"/>
        </w:rPr>
        <w:t>гг.</w:t>
      </w:r>
    </w:p>
    <w:p w:rsidR="00991C96" w:rsidRDefault="008A40EF">
      <w:pPr>
        <w:pStyle w:val="a3"/>
        <w:ind w:right="138"/>
      </w:pPr>
      <w:r>
        <w:t>Внешняя политика: от</w:t>
      </w:r>
      <w:r>
        <w:rPr>
          <w:spacing w:val="-2"/>
        </w:rPr>
        <w:t xml:space="preserve"> </w:t>
      </w:r>
      <w:r>
        <w:t>курса</w:t>
      </w:r>
      <w:r>
        <w:rPr>
          <w:spacing w:val="-1"/>
        </w:rPr>
        <w:t xml:space="preserve"> </w:t>
      </w:r>
      <w:r>
        <w:t>на</w:t>
      </w:r>
      <w:r>
        <w:rPr>
          <w:spacing w:val="-1"/>
        </w:rPr>
        <w:t xml:space="preserve"> </w:t>
      </w:r>
      <w:r>
        <w:t>мировую революцию к</w:t>
      </w:r>
      <w:r>
        <w:rPr>
          <w:spacing w:val="-2"/>
        </w:rPr>
        <w:t xml:space="preserve"> </w:t>
      </w:r>
      <w:r>
        <w:t>концепции</w:t>
      </w:r>
      <w:r>
        <w:rPr>
          <w:spacing w:val="-2"/>
        </w:rPr>
        <w:t xml:space="preserve"> </w:t>
      </w:r>
      <w:r>
        <w:t>построения социализма</w:t>
      </w:r>
      <w:r>
        <w:rPr>
          <w:spacing w:val="-1"/>
        </w:rPr>
        <w:t xml:space="preserve"> </w:t>
      </w:r>
      <w:r>
        <w:t>в одной</w:t>
      </w:r>
      <w:r>
        <w:rPr>
          <w:spacing w:val="-3"/>
        </w:rPr>
        <w:t xml:space="preserve"> </w:t>
      </w:r>
      <w:r>
        <w:t>стране.</w:t>
      </w:r>
      <w:r>
        <w:rPr>
          <w:spacing w:val="-3"/>
        </w:rPr>
        <w:t xml:space="preserve"> </w:t>
      </w:r>
      <w:r>
        <w:t>Деятельность</w:t>
      </w:r>
      <w:r>
        <w:rPr>
          <w:spacing w:val="-2"/>
        </w:rPr>
        <w:t xml:space="preserve"> </w:t>
      </w:r>
      <w:r>
        <w:t>Коминтерна</w:t>
      </w:r>
      <w:r>
        <w:rPr>
          <w:spacing w:val="-4"/>
        </w:rPr>
        <w:t xml:space="preserve"> </w:t>
      </w:r>
      <w:r>
        <w:t>как</w:t>
      </w:r>
      <w:r>
        <w:rPr>
          <w:spacing w:val="-3"/>
        </w:rPr>
        <w:t xml:space="preserve"> </w:t>
      </w:r>
      <w:r>
        <w:t>инструмента</w:t>
      </w:r>
      <w:r>
        <w:rPr>
          <w:spacing w:val="-2"/>
        </w:rPr>
        <w:t xml:space="preserve"> </w:t>
      </w:r>
      <w:r>
        <w:t>мировой</w:t>
      </w:r>
      <w:r>
        <w:rPr>
          <w:spacing w:val="-3"/>
        </w:rPr>
        <w:t xml:space="preserve"> </w:t>
      </w:r>
      <w:r>
        <w:t>революции.</w:t>
      </w:r>
      <w:r>
        <w:rPr>
          <w:spacing w:val="-3"/>
        </w:rPr>
        <w:t xml:space="preserve"> </w:t>
      </w:r>
      <w:r>
        <w:t>Договор</w:t>
      </w:r>
      <w:r>
        <w:rPr>
          <w:spacing w:val="-3"/>
        </w:rPr>
        <w:t xml:space="preserve"> </w:t>
      </w:r>
      <w:r>
        <w:t>в Рапалло. Выход СССР из международной изоляции. Вступление СССР в Лигу Наций.</w:t>
      </w:r>
    </w:p>
    <w:p w:rsidR="00991C96" w:rsidRDefault="008A40EF">
      <w:pPr>
        <w:pStyle w:val="a3"/>
        <w:ind w:right="146"/>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 на озере Хасан, реке Халхин-Гол.</w:t>
      </w:r>
    </w:p>
    <w:p w:rsidR="00991C96" w:rsidRDefault="008A40EF">
      <w:pPr>
        <w:pStyle w:val="a3"/>
        <w:spacing w:before="1"/>
        <w:ind w:right="139"/>
      </w:pPr>
      <w:r>
        <w:t>СССР накануне Великой Отечественной войны. Мюнхенский договор</w:t>
      </w:r>
      <w:r>
        <w:rPr>
          <w:spacing w:val="40"/>
        </w:rPr>
        <w:t xml:space="preserve"> </w:t>
      </w:r>
      <w:r>
        <w:t>1938 г. и угроза международной изоляции СССР. Заключение договора</w:t>
      </w:r>
      <w:r>
        <w:rPr>
          <w:spacing w:val="80"/>
        </w:rPr>
        <w:t xml:space="preserve"> </w:t>
      </w:r>
      <w:r>
        <w:t>о ненападении между СССР и Германией</w:t>
      </w:r>
      <w:r>
        <w:rPr>
          <w:spacing w:val="40"/>
        </w:rPr>
        <w:t xml:space="preserve"> </w:t>
      </w:r>
      <w: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1920–1930-е</w:t>
      </w:r>
      <w:r>
        <w:rPr>
          <w:spacing w:val="-1"/>
        </w:rPr>
        <w:t xml:space="preserve"> </w:t>
      </w:r>
      <w:r>
        <w:rPr>
          <w:spacing w:val="-5"/>
        </w:rPr>
        <w:t>гг.</w:t>
      </w:r>
    </w:p>
    <w:p w:rsidR="00991C96" w:rsidRDefault="008A40EF">
      <w:pPr>
        <w:pStyle w:val="3"/>
        <w:spacing w:before="4" w:line="274" w:lineRule="exact"/>
        <w:jc w:val="both"/>
      </w:pPr>
      <w:r>
        <w:t>Великая</w:t>
      </w:r>
      <w:r>
        <w:rPr>
          <w:spacing w:val="-3"/>
        </w:rPr>
        <w:t xml:space="preserve"> </w:t>
      </w:r>
      <w:r>
        <w:t>Отечественная</w:t>
      </w:r>
      <w:r>
        <w:rPr>
          <w:spacing w:val="-2"/>
        </w:rPr>
        <w:t xml:space="preserve"> </w:t>
      </w:r>
      <w:r>
        <w:t>война</w:t>
      </w:r>
      <w:r>
        <w:rPr>
          <w:spacing w:val="-2"/>
        </w:rPr>
        <w:t xml:space="preserve"> </w:t>
      </w:r>
      <w:r>
        <w:t>(1941–1945</w:t>
      </w:r>
      <w:r>
        <w:rPr>
          <w:spacing w:val="-2"/>
        </w:rPr>
        <w:t xml:space="preserve"> </w:t>
      </w:r>
      <w:r>
        <w:rPr>
          <w:spacing w:val="-4"/>
        </w:rPr>
        <w:t>гг.)</w:t>
      </w:r>
    </w:p>
    <w:p w:rsidR="00991C96" w:rsidRDefault="008A40EF">
      <w:pPr>
        <w:pStyle w:val="a3"/>
        <w:spacing w:line="274" w:lineRule="exact"/>
        <w:ind w:left="1275" w:firstLine="0"/>
      </w:pPr>
      <w:r>
        <w:t>Первый</w:t>
      </w:r>
      <w:r>
        <w:rPr>
          <w:spacing w:val="-2"/>
        </w:rPr>
        <w:t xml:space="preserve"> </w:t>
      </w:r>
      <w:r>
        <w:t>период</w:t>
      </w:r>
      <w:r>
        <w:rPr>
          <w:spacing w:val="-2"/>
        </w:rPr>
        <w:t xml:space="preserve"> </w:t>
      </w:r>
      <w:r>
        <w:t>войны</w:t>
      </w:r>
      <w:r>
        <w:rPr>
          <w:spacing w:val="-1"/>
        </w:rPr>
        <w:t xml:space="preserve"> </w:t>
      </w:r>
      <w:r>
        <w:t>(июнь</w:t>
      </w:r>
      <w:r>
        <w:rPr>
          <w:spacing w:val="-2"/>
        </w:rPr>
        <w:t xml:space="preserve"> </w:t>
      </w:r>
      <w:r>
        <w:t>1941 –</w:t>
      </w:r>
      <w:r>
        <w:rPr>
          <w:spacing w:val="-1"/>
        </w:rPr>
        <w:t xml:space="preserve"> </w:t>
      </w:r>
      <w:r>
        <w:t>осень</w:t>
      </w:r>
      <w:r>
        <w:rPr>
          <w:spacing w:val="-2"/>
        </w:rPr>
        <w:t xml:space="preserve"> </w:t>
      </w:r>
      <w:r>
        <w:t>1942</w:t>
      </w:r>
      <w:r>
        <w:rPr>
          <w:spacing w:val="-4"/>
        </w:rPr>
        <w:t xml:space="preserve"> </w:t>
      </w:r>
      <w:r>
        <w:rPr>
          <w:spacing w:val="-5"/>
        </w:rPr>
        <w:t>г.)</w:t>
      </w:r>
    </w:p>
    <w:p w:rsidR="00991C96" w:rsidRDefault="008A40EF">
      <w:pPr>
        <w:pStyle w:val="a3"/>
        <w:spacing w:before="1"/>
        <w:ind w:right="143"/>
      </w:pPr>
      <w:r>
        <w:t>План «Барбаросса». Соотношение сил противников на 22 июня 1941 г. Вторжение</w:t>
      </w:r>
      <w:r>
        <w:rPr>
          <w:spacing w:val="40"/>
        </w:rPr>
        <w:t xml:space="preserve"> </w:t>
      </w:r>
      <w:r>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w:t>
      </w:r>
      <w:r>
        <w:rPr>
          <w:spacing w:val="-1"/>
        </w:rPr>
        <w:t xml:space="preserve"> </w:t>
      </w:r>
      <w:r>
        <w:t>партии в</w:t>
      </w:r>
      <w:r>
        <w:rPr>
          <w:spacing w:val="-2"/>
        </w:rPr>
        <w:t xml:space="preserve"> </w:t>
      </w:r>
      <w:r>
        <w:t>мобилизации сил на</w:t>
      </w:r>
      <w:r>
        <w:rPr>
          <w:spacing w:val="-2"/>
        </w:rPr>
        <w:t xml:space="preserve"> </w:t>
      </w:r>
      <w:r>
        <w:t>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91C96" w:rsidRDefault="008A40EF">
      <w:pPr>
        <w:pStyle w:val="a3"/>
        <w:ind w:right="138"/>
      </w:pPr>
      <w:r>
        <w:t>Битва</w:t>
      </w:r>
      <w:r>
        <w:rPr>
          <w:spacing w:val="-3"/>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w:t>
      </w:r>
      <w:r>
        <w:rPr>
          <w:spacing w:val="-2"/>
        </w:rPr>
        <w:t xml:space="preserve"> </w:t>
      </w:r>
      <w:r>
        <w:t>7 ноября 1941 г. на Красной площади. Переход</w:t>
      </w:r>
      <w:r>
        <w:rPr>
          <w:spacing w:val="40"/>
        </w:rPr>
        <w:t xml:space="preserve"> </w:t>
      </w:r>
      <w: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91C96" w:rsidRDefault="008A40EF">
      <w:pPr>
        <w:pStyle w:val="a3"/>
        <w:ind w:left="1275" w:firstLine="0"/>
      </w:pPr>
      <w:r>
        <w:t>Перестройка</w:t>
      </w:r>
      <w:r>
        <w:rPr>
          <w:spacing w:val="26"/>
        </w:rPr>
        <w:t xml:space="preserve"> </w:t>
      </w:r>
      <w:r>
        <w:t>экономики</w:t>
      </w:r>
      <w:r>
        <w:rPr>
          <w:spacing w:val="31"/>
        </w:rPr>
        <w:t xml:space="preserve"> </w:t>
      </w:r>
      <w:r>
        <w:t>на</w:t>
      </w:r>
      <w:r>
        <w:rPr>
          <w:spacing w:val="29"/>
        </w:rPr>
        <w:t xml:space="preserve"> </w:t>
      </w:r>
      <w:r>
        <w:t>военный</w:t>
      </w:r>
      <w:r>
        <w:rPr>
          <w:spacing w:val="27"/>
        </w:rPr>
        <w:t xml:space="preserve"> </w:t>
      </w:r>
      <w:r>
        <w:t>лад.</w:t>
      </w:r>
      <w:r>
        <w:rPr>
          <w:spacing w:val="30"/>
        </w:rPr>
        <w:t xml:space="preserve"> </w:t>
      </w:r>
      <w:r>
        <w:t>Эвакуация</w:t>
      </w:r>
      <w:r>
        <w:rPr>
          <w:spacing w:val="30"/>
        </w:rPr>
        <w:t xml:space="preserve"> </w:t>
      </w:r>
      <w:r>
        <w:t>предприятий,</w:t>
      </w:r>
      <w:r>
        <w:rPr>
          <w:spacing w:val="26"/>
        </w:rPr>
        <w:t xml:space="preserve"> </w:t>
      </w:r>
      <w:r>
        <w:t>населения</w:t>
      </w:r>
      <w:r>
        <w:rPr>
          <w:spacing w:val="30"/>
        </w:rPr>
        <w:t xml:space="preserve">  </w:t>
      </w:r>
      <w:r>
        <w:t>и</w:t>
      </w:r>
      <w:r>
        <w:rPr>
          <w:spacing w:val="31"/>
        </w:rPr>
        <w:t xml:space="preserve"> </w:t>
      </w:r>
      <w:r>
        <w:rPr>
          <w:spacing w:val="-2"/>
        </w:rPr>
        <w:t>ресурсов.</w:t>
      </w:r>
    </w:p>
    <w:p w:rsidR="00991C96" w:rsidRDefault="008A40EF">
      <w:pPr>
        <w:pStyle w:val="a3"/>
        <w:ind w:firstLine="0"/>
      </w:pPr>
      <w:r>
        <w:t>Введение</w:t>
      </w:r>
      <w:r>
        <w:rPr>
          <w:spacing w:val="-7"/>
        </w:rPr>
        <w:t xml:space="preserve"> </w:t>
      </w:r>
      <w:r>
        <w:t>норм</w:t>
      </w:r>
      <w:r>
        <w:rPr>
          <w:spacing w:val="-4"/>
        </w:rPr>
        <w:t xml:space="preserve"> </w:t>
      </w:r>
      <w:r>
        <w:t>военной</w:t>
      </w:r>
      <w:r>
        <w:rPr>
          <w:spacing w:val="-3"/>
        </w:rPr>
        <w:t xml:space="preserve"> </w:t>
      </w:r>
      <w:r>
        <w:t>дисциплины</w:t>
      </w:r>
      <w:r>
        <w:rPr>
          <w:spacing w:val="-3"/>
        </w:rPr>
        <w:t xml:space="preserve"> </w:t>
      </w:r>
      <w:r>
        <w:t>на</w:t>
      </w:r>
      <w:r>
        <w:rPr>
          <w:spacing w:val="-7"/>
        </w:rPr>
        <w:t xml:space="preserve"> </w:t>
      </w:r>
      <w:r>
        <w:t>производстве</w:t>
      </w:r>
      <w:r>
        <w:rPr>
          <w:spacing w:val="-4"/>
        </w:rPr>
        <w:t xml:space="preserve"> </w:t>
      </w:r>
      <w:r>
        <w:t>и</w:t>
      </w:r>
      <w:r>
        <w:rPr>
          <w:spacing w:val="-3"/>
        </w:rPr>
        <w:t xml:space="preserve"> </w:t>
      </w:r>
      <w:r>
        <w:rPr>
          <w:spacing w:val="-2"/>
        </w:rPr>
        <w:t>транспорте.</w:t>
      </w:r>
    </w:p>
    <w:p w:rsidR="00991C96" w:rsidRDefault="008A40EF">
      <w:pPr>
        <w:pStyle w:val="a3"/>
        <w:ind w:right="145"/>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91C96" w:rsidRDefault="008A40EF">
      <w:pPr>
        <w:pStyle w:val="a3"/>
        <w:spacing w:before="1"/>
        <w:ind w:right="141"/>
      </w:pPr>
      <w:r>
        <w:t>Начало массового сопротивления врагу. Восстания в нацистских лагерях. Развертывание партизанского движения.</w:t>
      </w:r>
    </w:p>
    <w:p w:rsidR="00991C96" w:rsidRDefault="008A40EF">
      <w:pPr>
        <w:pStyle w:val="a3"/>
        <w:ind w:left="1275" w:firstLine="0"/>
      </w:pPr>
      <w:r>
        <w:t>Коренной</w:t>
      </w:r>
      <w:r>
        <w:rPr>
          <w:spacing w:val="-4"/>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1942–1943</w:t>
      </w:r>
      <w:r>
        <w:rPr>
          <w:spacing w:val="-1"/>
        </w:rPr>
        <w:t xml:space="preserve"> </w:t>
      </w:r>
      <w:r>
        <w:rPr>
          <w:spacing w:val="-4"/>
        </w:rPr>
        <w:t>гг.)</w:t>
      </w:r>
    </w:p>
    <w:p w:rsidR="00991C96" w:rsidRDefault="008A40EF">
      <w:pPr>
        <w:pStyle w:val="a3"/>
        <w:ind w:right="139"/>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91C96" w:rsidRDefault="008A40EF">
      <w:pPr>
        <w:pStyle w:val="a3"/>
        <w:ind w:left="1275" w:firstLine="0"/>
      </w:pPr>
      <w:r>
        <w:t>Прорыв</w:t>
      </w:r>
      <w:r>
        <w:rPr>
          <w:spacing w:val="53"/>
          <w:w w:val="150"/>
        </w:rPr>
        <w:t xml:space="preserve"> </w:t>
      </w:r>
      <w:r>
        <w:t>блокады</w:t>
      </w:r>
      <w:r>
        <w:rPr>
          <w:spacing w:val="55"/>
          <w:w w:val="150"/>
        </w:rPr>
        <w:t xml:space="preserve"> </w:t>
      </w:r>
      <w:r>
        <w:t>Ленинграда</w:t>
      </w:r>
      <w:r>
        <w:rPr>
          <w:spacing w:val="55"/>
          <w:w w:val="150"/>
        </w:rPr>
        <w:t xml:space="preserve"> </w:t>
      </w:r>
      <w:r>
        <w:t>в</w:t>
      </w:r>
      <w:r>
        <w:rPr>
          <w:spacing w:val="55"/>
          <w:w w:val="150"/>
        </w:rPr>
        <w:t xml:space="preserve"> </w:t>
      </w:r>
      <w:r>
        <w:t>январе</w:t>
      </w:r>
      <w:r>
        <w:rPr>
          <w:spacing w:val="55"/>
          <w:w w:val="150"/>
        </w:rPr>
        <w:t xml:space="preserve"> </w:t>
      </w:r>
      <w:r>
        <w:t>1943</w:t>
      </w:r>
      <w:r>
        <w:rPr>
          <w:spacing w:val="55"/>
          <w:w w:val="150"/>
        </w:rPr>
        <w:t xml:space="preserve"> </w:t>
      </w:r>
      <w:r>
        <w:t>г.</w:t>
      </w:r>
      <w:r>
        <w:rPr>
          <w:spacing w:val="56"/>
          <w:w w:val="150"/>
        </w:rPr>
        <w:t xml:space="preserve"> </w:t>
      </w:r>
      <w:r>
        <w:t>Значение</w:t>
      </w:r>
      <w:r>
        <w:rPr>
          <w:spacing w:val="54"/>
          <w:w w:val="150"/>
        </w:rPr>
        <w:t xml:space="preserve"> </w:t>
      </w:r>
      <w:r>
        <w:t>героического</w:t>
      </w:r>
      <w:r>
        <w:rPr>
          <w:spacing w:val="56"/>
          <w:w w:val="150"/>
        </w:rPr>
        <w:t xml:space="preserve"> </w:t>
      </w:r>
      <w:r>
        <w:rPr>
          <w:spacing w:val="-2"/>
        </w:rPr>
        <w:t>сопротивления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Ленинграда. Битва на Курской дуге. Соотношение сил. Провал немецкого наступления. Танковые сражения</w:t>
      </w:r>
      <w:r>
        <w:rPr>
          <w:spacing w:val="-1"/>
        </w:rPr>
        <w:t xml:space="preserve"> </w:t>
      </w:r>
      <w:r>
        <w:t>под</w:t>
      </w:r>
      <w:r>
        <w:rPr>
          <w:spacing w:val="-1"/>
        </w:rPr>
        <w:t xml:space="preserve"> </w:t>
      </w:r>
      <w:r>
        <w:t>Прохоровкой и Обоянью.</w:t>
      </w:r>
      <w:r>
        <w:rPr>
          <w:spacing w:val="-1"/>
        </w:rPr>
        <w:t xml:space="preserve"> </w:t>
      </w:r>
      <w:r>
        <w:t>Переход</w:t>
      </w:r>
      <w:r>
        <w:rPr>
          <w:spacing w:val="-1"/>
        </w:rPr>
        <w:t xml:space="preserve"> </w:t>
      </w:r>
      <w:r>
        <w:t>советских войск</w:t>
      </w:r>
      <w:r>
        <w:rPr>
          <w:spacing w:val="-1"/>
        </w:rPr>
        <w:t xml:space="preserve"> </w:t>
      </w:r>
      <w:r>
        <w:t>в</w:t>
      </w:r>
      <w:r>
        <w:rPr>
          <w:spacing w:val="-2"/>
        </w:rPr>
        <w:t xml:space="preserve"> </w:t>
      </w:r>
      <w:r>
        <w:t>наступление.</w:t>
      </w:r>
      <w:r>
        <w:rPr>
          <w:spacing w:val="-1"/>
        </w:rPr>
        <w:t xml:space="preserve"> </w:t>
      </w:r>
      <w:r>
        <w:t>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w:t>
      </w:r>
      <w:r>
        <w:rPr>
          <w:spacing w:val="40"/>
        </w:rPr>
        <w:t xml:space="preserve"> </w:t>
      </w:r>
      <w:r>
        <w:t>и союзники. Проблема второго фронта. Ленд-лиз. Тегеранская конференция 1943 г.</w:t>
      </w:r>
    </w:p>
    <w:p w:rsidR="00991C96" w:rsidRDefault="008A40EF">
      <w:pPr>
        <w:pStyle w:val="a3"/>
        <w:spacing w:before="1"/>
        <w:ind w:right="146"/>
      </w:pPr>
      <w:r>
        <w:t>За линией фронта. Развертывание массового партизанского движения. 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991C96" w:rsidRDefault="008A40EF">
      <w:pPr>
        <w:pStyle w:val="a3"/>
        <w:ind w:right="143"/>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91C96" w:rsidRDefault="008A40EF">
      <w:pPr>
        <w:pStyle w:val="a3"/>
        <w:spacing w:line="274" w:lineRule="exact"/>
        <w:ind w:left="1275" w:firstLine="0"/>
      </w:pPr>
      <w:r>
        <w:t>Человек</w:t>
      </w:r>
      <w:r>
        <w:rPr>
          <w:spacing w:val="-3"/>
        </w:rPr>
        <w:t xml:space="preserve"> </w:t>
      </w:r>
      <w:r>
        <w:t>и</w:t>
      </w:r>
      <w:r>
        <w:rPr>
          <w:spacing w:val="-2"/>
        </w:rPr>
        <w:t xml:space="preserve"> </w:t>
      </w:r>
      <w:r>
        <w:t>война:</w:t>
      </w:r>
      <w:r>
        <w:rPr>
          <w:spacing w:val="-2"/>
        </w:rPr>
        <w:t xml:space="preserve"> </w:t>
      </w:r>
      <w:r>
        <w:t>единство</w:t>
      </w:r>
      <w:r>
        <w:rPr>
          <w:spacing w:val="-3"/>
        </w:rPr>
        <w:t xml:space="preserve"> </w:t>
      </w:r>
      <w:r>
        <w:t>фронта</w:t>
      </w:r>
      <w:r>
        <w:rPr>
          <w:spacing w:val="-2"/>
        </w:rPr>
        <w:t xml:space="preserve"> </w:t>
      </w:r>
      <w:r>
        <w:t>и</w:t>
      </w:r>
      <w:r>
        <w:rPr>
          <w:spacing w:val="-2"/>
        </w:rPr>
        <w:t xml:space="preserve"> тыла.</w:t>
      </w:r>
    </w:p>
    <w:p w:rsidR="00991C96" w:rsidRDefault="008A40EF">
      <w:pPr>
        <w:pStyle w:val="a3"/>
        <w:ind w:right="139"/>
      </w:pPr>
      <w:r>
        <w:t>«Все для фронта, все для победы!». Трудовой подвиг народа. Роль женщин</w:t>
      </w:r>
      <w:r>
        <w:rPr>
          <w:spacing w:val="40"/>
        </w:rPr>
        <w:t xml:space="preserve"> </w:t>
      </w:r>
      <w:r>
        <w:t>и подростков в промышленном и сельскохозяйственном производстве. Самоотверженный труд ученых. Помощь населения фронту.</w:t>
      </w:r>
    </w:p>
    <w:p w:rsidR="00991C96" w:rsidRDefault="008A40EF">
      <w:pPr>
        <w:pStyle w:val="a3"/>
        <w:ind w:right="143"/>
      </w:pPr>
      <w:r>
        <w:t>Повседневность военного времени. Фронтовая повседневность. Боевое братство. Женщины на</w:t>
      </w:r>
      <w:r>
        <w:rPr>
          <w:spacing w:val="-1"/>
        </w:rPr>
        <w:t xml:space="preserve"> </w:t>
      </w:r>
      <w:r>
        <w:t>войне. Письма</w:t>
      </w:r>
      <w:r>
        <w:rPr>
          <w:spacing w:val="-1"/>
        </w:rPr>
        <w:t xml:space="preserve"> </w:t>
      </w:r>
      <w:r>
        <w:t>с</w:t>
      </w:r>
      <w:r>
        <w:rPr>
          <w:spacing w:val="-1"/>
        </w:rPr>
        <w:t xml:space="preserve"> </w:t>
      </w:r>
      <w:r>
        <w:t>фронта</w:t>
      </w:r>
      <w:r>
        <w:rPr>
          <w:spacing w:val="-1"/>
        </w:rPr>
        <w:t xml:space="preserve"> </w:t>
      </w:r>
      <w:r>
        <w:t>и на</w:t>
      </w:r>
      <w:r>
        <w:rPr>
          <w:spacing w:val="-1"/>
        </w:rPr>
        <w:t xml:space="preserve"> </w:t>
      </w:r>
      <w:r>
        <w:t>фронт. Повседневность</w:t>
      </w:r>
      <w:r>
        <w:rPr>
          <w:spacing w:val="40"/>
        </w:rPr>
        <w:t xml:space="preserve"> </w:t>
      </w:r>
      <w:r>
        <w:t>в</w:t>
      </w:r>
      <w:r>
        <w:rPr>
          <w:spacing w:val="-1"/>
        </w:rPr>
        <w:t xml:space="preserve"> </w:t>
      </w:r>
      <w:r>
        <w:t>советском тылу. Военная дисциплина</w:t>
      </w:r>
      <w:r>
        <w:rPr>
          <w:spacing w:val="-1"/>
        </w:rPr>
        <w:t xml:space="preserve"> </w:t>
      </w:r>
      <w:r>
        <w:t>на производстве. Карточная система</w:t>
      </w:r>
      <w:r>
        <w:rPr>
          <w:spacing w:val="40"/>
        </w:rPr>
        <w:t xml:space="preserve"> </w:t>
      </w:r>
      <w:r>
        <w:t xml:space="preserve">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991C96" w:rsidRDefault="008A40EF">
      <w:pPr>
        <w:pStyle w:val="a3"/>
        <w:spacing w:before="1"/>
        <w:ind w:right="142"/>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Песенное творчество и фольклор. Кино военных лет. Государство и Церковь в годы войны. Патриотическое</w:t>
      </w:r>
      <w:r>
        <w:rPr>
          <w:spacing w:val="-3"/>
        </w:rPr>
        <w:t xml:space="preserve"> </w:t>
      </w:r>
      <w:r>
        <w:t>служение</w:t>
      </w:r>
      <w:r>
        <w:rPr>
          <w:spacing w:val="-3"/>
        </w:rPr>
        <w:t xml:space="preserve"> </w:t>
      </w:r>
      <w:r>
        <w:t>представителей</w:t>
      </w:r>
      <w:r>
        <w:rPr>
          <w:spacing w:val="-1"/>
        </w:rPr>
        <w:t xml:space="preserve"> </w:t>
      </w:r>
      <w:r>
        <w:t>религиозных конфессий.</w:t>
      </w:r>
      <w:r>
        <w:rPr>
          <w:spacing w:val="-2"/>
        </w:rPr>
        <w:t xml:space="preserve"> </w:t>
      </w:r>
      <w:r>
        <w:t>Культурные</w:t>
      </w:r>
      <w:r>
        <w:rPr>
          <w:spacing w:val="-4"/>
        </w:rPr>
        <w:t xml:space="preserve"> </w:t>
      </w:r>
      <w:r>
        <w:t>и</w:t>
      </w:r>
      <w:r>
        <w:rPr>
          <w:spacing w:val="-1"/>
        </w:rPr>
        <w:t xml:space="preserve"> </w:t>
      </w:r>
      <w:r>
        <w:t>научные</w:t>
      </w:r>
      <w:r>
        <w:rPr>
          <w:spacing w:val="-1"/>
        </w:rPr>
        <w:t xml:space="preserve"> </w:t>
      </w:r>
      <w:r>
        <w:t>связи</w:t>
      </w:r>
      <w:r>
        <w:rPr>
          <w:spacing w:val="-1"/>
        </w:rPr>
        <w:t xml:space="preserve"> </w:t>
      </w:r>
      <w:r>
        <w:t xml:space="preserve">с </w:t>
      </w:r>
      <w:r>
        <w:rPr>
          <w:spacing w:val="-2"/>
        </w:rPr>
        <w:t>союзниками.</w:t>
      </w:r>
    </w:p>
    <w:p w:rsidR="00991C96" w:rsidRDefault="008A40EF">
      <w:pPr>
        <w:pStyle w:val="a3"/>
        <w:ind w:right="137"/>
      </w:pPr>
      <w:r>
        <w:t>Победа СССР в Великой Отечественной войне. Окончание Второй мировой войны (1944 – сентябрь 1945 гг.)</w:t>
      </w:r>
    </w:p>
    <w:p w:rsidR="00991C96" w:rsidRDefault="008A40EF">
      <w:pPr>
        <w:pStyle w:val="a3"/>
        <w:ind w:right="139"/>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991C96" w:rsidRDefault="008A40EF">
      <w:pPr>
        <w:pStyle w:val="a3"/>
        <w:ind w:right="146"/>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w:t>
      </w:r>
      <w:r>
        <w:rPr>
          <w:spacing w:val="40"/>
        </w:rPr>
        <w:t xml:space="preserve"> </w:t>
      </w:r>
      <w:r>
        <w:t>и Церкви.</w:t>
      </w:r>
    </w:p>
    <w:p w:rsidR="00991C96" w:rsidRDefault="008A40EF">
      <w:pPr>
        <w:pStyle w:val="a3"/>
        <w:ind w:right="144"/>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91C96" w:rsidRDefault="008A40EF">
      <w:pPr>
        <w:pStyle w:val="a3"/>
        <w:ind w:right="139"/>
      </w:pPr>
      <w:r>
        <w:t>Советско-японская война 1945 г. Разгром Квантунской армии. Ядерные бомбардировки японских городов американской авиацией и их последствия.</w:t>
      </w:r>
    </w:p>
    <w:p w:rsidR="00991C96" w:rsidRDefault="008A40EF">
      <w:pPr>
        <w:pStyle w:val="a3"/>
        <w:spacing w:before="1"/>
        <w:ind w:right="148"/>
      </w:pPr>
      <w:r>
        <w:t>Создание ООН. Осуждение главных военных преступников. Нюрнбергский</w:t>
      </w:r>
      <w:r>
        <w:rPr>
          <w:spacing w:val="40"/>
        </w:rPr>
        <w:t xml:space="preserve"> </w:t>
      </w:r>
      <w:r>
        <w:t>и Токийский судебные процессы.</w:t>
      </w:r>
    </w:p>
    <w:p w:rsidR="00991C96" w:rsidRDefault="008A40EF">
      <w:pPr>
        <w:pStyle w:val="a3"/>
        <w:ind w:right="14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991C96" w:rsidRDefault="008A40EF">
      <w:pPr>
        <w:pStyle w:val="a3"/>
        <w:ind w:left="1275" w:right="6451" w:firstLine="0"/>
        <w:jc w:val="left"/>
      </w:pPr>
      <w:r>
        <w:t>Наш</w:t>
      </w:r>
      <w:r>
        <w:rPr>
          <w:spacing w:val="-9"/>
        </w:rPr>
        <w:t xml:space="preserve"> </w:t>
      </w:r>
      <w:r>
        <w:t>край</w:t>
      </w:r>
      <w:r>
        <w:rPr>
          <w:spacing w:val="-9"/>
        </w:rPr>
        <w:t xml:space="preserve"> </w:t>
      </w:r>
      <w:r>
        <w:t>в</w:t>
      </w:r>
      <w:r>
        <w:rPr>
          <w:spacing w:val="-10"/>
        </w:rPr>
        <w:t xml:space="preserve"> </w:t>
      </w:r>
      <w:r>
        <w:t>1941–1945</w:t>
      </w:r>
      <w:r>
        <w:rPr>
          <w:spacing w:val="-9"/>
        </w:rPr>
        <w:t xml:space="preserve"> </w:t>
      </w:r>
      <w:r>
        <w:t xml:space="preserve">гг. </w:t>
      </w:r>
      <w:r>
        <w:rPr>
          <w:spacing w:val="-2"/>
        </w:rPr>
        <w:t>Обобщение.</w:t>
      </w: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71"/>
        <w:ind w:left="1275" w:firstLine="0"/>
        <w:jc w:val="left"/>
      </w:pPr>
      <w:r>
        <w:t>Всеобщая</w:t>
      </w:r>
      <w:r>
        <w:rPr>
          <w:spacing w:val="-2"/>
        </w:rPr>
        <w:t xml:space="preserve"> </w:t>
      </w:r>
      <w:r>
        <w:t>история.</w:t>
      </w:r>
      <w:r>
        <w:rPr>
          <w:spacing w:val="-2"/>
        </w:rPr>
        <w:t xml:space="preserve"> </w:t>
      </w:r>
      <w:r>
        <w:t>1945–2022</w:t>
      </w:r>
      <w:r>
        <w:rPr>
          <w:spacing w:val="-1"/>
        </w:rPr>
        <w:t xml:space="preserve"> </w:t>
      </w:r>
      <w:r>
        <w:rPr>
          <w:spacing w:val="-5"/>
        </w:rPr>
        <w:t>гг.</w:t>
      </w:r>
    </w:p>
    <w:p w:rsidR="00991C96" w:rsidRDefault="008A40EF">
      <w:pPr>
        <w:pStyle w:val="a3"/>
        <w:ind w:left="1275" w:firstLine="0"/>
        <w:jc w:val="left"/>
      </w:pPr>
      <w:r>
        <w:t>Введение.</w:t>
      </w:r>
      <w:r>
        <w:rPr>
          <w:spacing w:val="47"/>
        </w:rPr>
        <w:t xml:space="preserve"> </w:t>
      </w:r>
      <w:r>
        <w:t>Мир</w:t>
      </w:r>
      <w:r>
        <w:rPr>
          <w:spacing w:val="50"/>
        </w:rPr>
        <w:t xml:space="preserve"> </w:t>
      </w:r>
      <w:r>
        <w:t>во</w:t>
      </w:r>
      <w:r>
        <w:rPr>
          <w:spacing w:val="50"/>
        </w:rPr>
        <w:t xml:space="preserve"> </w:t>
      </w:r>
      <w:r>
        <w:t>второй</w:t>
      </w:r>
      <w:r>
        <w:rPr>
          <w:spacing w:val="51"/>
        </w:rPr>
        <w:t xml:space="preserve"> </w:t>
      </w:r>
      <w:r>
        <w:t>половине</w:t>
      </w:r>
      <w:r>
        <w:rPr>
          <w:spacing w:val="49"/>
        </w:rPr>
        <w:t xml:space="preserve"> </w:t>
      </w:r>
      <w:r>
        <w:t>ХХ</w:t>
      </w:r>
      <w:r>
        <w:rPr>
          <w:spacing w:val="52"/>
        </w:rPr>
        <w:t xml:space="preserve"> </w:t>
      </w:r>
      <w:r>
        <w:t>–</w:t>
      </w:r>
      <w:r>
        <w:rPr>
          <w:spacing w:val="48"/>
        </w:rPr>
        <w:t xml:space="preserve"> </w:t>
      </w:r>
      <w:r>
        <w:t>начале</w:t>
      </w:r>
      <w:r>
        <w:rPr>
          <w:spacing w:val="49"/>
        </w:rPr>
        <w:t xml:space="preserve"> </w:t>
      </w:r>
      <w:r>
        <w:t>XXI</w:t>
      </w:r>
      <w:r>
        <w:rPr>
          <w:spacing w:val="47"/>
        </w:rPr>
        <w:t xml:space="preserve"> </w:t>
      </w:r>
      <w:r>
        <w:t>в.</w:t>
      </w:r>
      <w:r>
        <w:rPr>
          <w:spacing w:val="50"/>
        </w:rPr>
        <w:t xml:space="preserve"> </w:t>
      </w:r>
      <w:r>
        <w:t>Научно-технический</w:t>
      </w:r>
      <w:r>
        <w:rPr>
          <w:spacing w:val="49"/>
        </w:rPr>
        <w:t xml:space="preserve"> </w:t>
      </w:r>
      <w:r>
        <w:rPr>
          <w:spacing w:val="-2"/>
        </w:rPr>
        <w:t>прогресс.</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91C96" w:rsidRDefault="008A40EF">
      <w:pPr>
        <w:pStyle w:val="a3"/>
        <w:spacing w:before="1"/>
        <w:ind w:left="1275" w:firstLine="0"/>
      </w:pPr>
      <w:r>
        <w:t>Страны</w:t>
      </w:r>
      <w:r>
        <w:rPr>
          <w:spacing w:val="-3"/>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ХХ –</w:t>
      </w:r>
      <w:r>
        <w:rPr>
          <w:spacing w:val="-2"/>
        </w:rPr>
        <w:t xml:space="preserve"> </w:t>
      </w:r>
      <w:r>
        <w:t>начале</w:t>
      </w:r>
      <w:r>
        <w:rPr>
          <w:spacing w:val="-4"/>
        </w:rPr>
        <w:t xml:space="preserve"> </w:t>
      </w:r>
      <w:r>
        <w:t>XXI</w:t>
      </w:r>
      <w:r>
        <w:rPr>
          <w:spacing w:val="-5"/>
        </w:rPr>
        <w:t xml:space="preserve"> в.</w:t>
      </w:r>
    </w:p>
    <w:p w:rsidR="00991C96" w:rsidRDefault="008A40EF">
      <w:pPr>
        <w:pStyle w:val="a3"/>
        <w:ind w:right="143"/>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991C96" w:rsidRDefault="008A40EF">
      <w:pPr>
        <w:pStyle w:val="a3"/>
        <w:ind w:right="141"/>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rPr>
        <w:t xml:space="preserve"> </w:t>
      </w:r>
      <w:r>
        <w:t>расовой сегрегации, за гражданские права, выступления против войны во Вьетнаме). Внешняя политика США</w:t>
      </w:r>
      <w:r>
        <w:rPr>
          <w:spacing w:val="40"/>
        </w:rPr>
        <w:t xml:space="preserve"> </w:t>
      </w:r>
      <w:r>
        <w:t xml:space="preserve">во второй половине ХХ – начале XXI в. Развитие отношений с СССР, Российской </w:t>
      </w:r>
      <w:r>
        <w:rPr>
          <w:spacing w:val="-2"/>
        </w:rPr>
        <w:t>Федерацией.</w:t>
      </w:r>
    </w:p>
    <w:p w:rsidR="00991C96" w:rsidRDefault="008A40EF">
      <w:pPr>
        <w:pStyle w:val="a3"/>
        <w:ind w:right="134"/>
      </w:pPr>
      <w:r>
        <w:t>Страны</w:t>
      </w:r>
      <w:r>
        <w:rPr>
          <w:spacing w:val="-2"/>
        </w:rPr>
        <w:t xml:space="preserve"> </w:t>
      </w:r>
      <w:r>
        <w:t>Западной Европы.</w:t>
      </w:r>
      <w:r>
        <w:rPr>
          <w:spacing w:val="-2"/>
        </w:rPr>
        <w:t xml:space="preserve"> </w:t>
      </w:r>
      <w:r>
        <w:t>Экономическая</w:t>
      </w:r>
      <w:r>
        <w:rPr>
          <w:spacing w:val="-1"/>
        </w:rPr>
        <w:t xml:space="preserve"> </w:t>
      </w:r>
      <w:r>
        <w:t>и</w:t>
      </w:r>
      <w:r>
        <w:rPr>
          <w:spacing w:val="-3"/>
        </w:rPr>
        <w:t xml:space="preserve"> </w:t>
      </w:r>
      <w:r>
        <w:t>политическая</w:t>
      </w:r>
      <w:r>
        <w:rPr>
          <w:spacing w:val="-1"/>
        </w:rPr>
        <w:t xml:space="preserve"> </w:t>
      </w:r>
      <w:r>
        <w:t>ситуация</w:t>
      </w:r>
      <w:r>
        <w:rPr>
          <w:spacing w:val="-1"/>
        </w:rPr>
        <w:t xml:space="preserve"> </w:t>
      </w:r>
      <w:r>
        <w:t>в</w:t>
      </w:r>
      <w:r>
        <w:rPr>
          <w:spacing w:val="-2"/>
        </w:rPr>
        <w:t xml:space="preserve"> </w:t>
      </w:r>
      <w:r>
        <w:t>первые</w:t>
      </w:r>
      <w:r>
        <w:rPr>
          <w:spacing w:val="-2"/>
        </w:rPr>
        <w:t xml:space="preserve"> </w:t>
      </w: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Pr>
          <w:spacing w:val="40"/>
        </w:rPr>
        <w:t xml:space="preserve"> </w:t>
      </w:r>
      <w:r>
        <w:t>и консерваторы в Великобритании. Начало европейской интеграции (ЕЭС). «Бурные шестидесятые».</w:t>
      </w:r>
      <w:r>
        <w:rPr>
          <w:spacing w:val="-5"/>
        </w:rPr>
        <w:t xml:space="preserve"> </w:t>
      </w:r>
      <w:r>
        <w:t>«Скандинавская</w:t>
      </w:r>
      <w:r>
        <w:rPr>
          <w:spacing w:val="-6"/>
        </w:rPr>
        <w:t xml:space="preserve"> </w:t>
      </w:r>
      <w:r>
        <w:t>модель»</w:t>
      </w:r>
      <w:r>
        <w:rPr>
          <w:spacing w:val="-15"/>
        </w:rPr>
        <w:t xml:space="preserve"> </w:t>
      </w:r>
      <w:r>
        <w:t>социально-экономического</w:t>
      </w:r>
      <w:r>
        <w:rPr>
          <w:spacing w:val="-11"/>
        </w:rPr>
        <w:t xml:space="preserve"> </w:t>
      </w:r>
      <w:r>
        <w:t>развития.</w:t>
      </w:r>
      <w:r>
        <w:rPr>
          <w:spacing w:val="-9"/>
        </w:rPr>
        <w:t xml:space="preserve"> </w:t>
      </w:r>
      <w:r>
        <w:t>Падение</w:t>
      </w:r>
      <w:r>
        <w:rPr>
          <w:spacing w:val="-15"/>
        </w:rPr>
        <w:t xml:space="preserve"> </w:t>
      </w:r>
      <w:r>
        <w:t>диктатур</w:t>
      </w:r>
      <w:r>
        <w:rPr>
          <w:spacing w:val="-15"/>
        </w:rPr>
        <w:t xml:space="preserve"> </w:t>
      </w:r>
      <w:r>
        <w:t xml:space="preserve">в </w:t>
      </w:r>
      <w:r>
        <w:rPr>
          <w:spacing w:val="-2"/>
        </w:rPr>
        <w:t>Греции,</w:t>
      </w:r>
      <w:r>
        <w:rPr>
          <w:spacing w:val="-8"/>
        </w:rPr>
        <w:t xml:space="preserve"> </w:t>
      </w:r>
      <w:r>
        <w:rPr>
          <w:spacing w:val="-2"/>
        </w:rPr>
        <w:t>Португалии,</w:t>
      </w:r>
      <w:r>
        <w:rPr>
          <w:spacing w:val="-8"/>
        </w:rPr>
        <w:t xml:space="preserve"> </w:t>
      </w:r>
      <w:r>
        <w:rPr>
          <w:spacing w:val="-2"/>
        </w:rPr>
        <w:t>Испании.</w:t>
      </w:r>
      <w:r>
        <w:rPr>
          <w:spacing w:val="-9"/>
        </w:rPr>
        <w:t xml:space="preserve"> </w:t>
      </w:r>
      <w:r>
        <w:rPr>
          <w:spacing w:val="-2"/>
        </w:rPr>
        <w:t>Экономические</w:t>
      </w:r>
      <w:r>
        <w:rPr>
          <w:spacing w:val="-9"/>
        </w:rPr>
        <w:t xml:space="preserve"> </w:t>
      </w:r>
      <w:r>
        <w:rPr>
          <w:spacing w:val="-2"/>
        </w:rPr>
        <w:t>кризисы</w:t>
      </w:r>
      <w:r>
        <w:rPr>
          <w:spacing w:val="-9"/>
        </w:rPr>
        <w:t xml:space="preserve"> </w:t>
      </w:r>
      <w:r>
        <w:rPr>
          <w:spacing w:val="-2"/>
        </w:rPr>
        <w:t>1970-х</w:t>
      </w:r>
      <w:r>
        <w:rPr>
          <w:spacing w:val="-8"/>
        </w:rPr>
        <w:t xml:space="preserve"> </w:t>
      </w:r>
      <w:r>
        <w:rPr>
          <w:spacing w:val="-2"/>
        </w:rPr>
        <w:t>–</w:t>
      </w:r>
      <w:r>
        <w:rPr>
          <w:spacing w:val="-5"/>
        </w:rPr>
        <w:t xml:space="preserve"> </w:t>
      </w:r>
      <w:r>
        <w:rPr>
          <w:spacing w:val="-2"/>
        </w:rPr>
        <w:t xml:space="preserve">начала 1980-х гг. Неоконсерватизм. </w:t>
      </w:r>
      <w:r>
        <w:t>Европейский союз.</w:t>
      </w:r>
    </w:p>
    <w:p w:rsidR="00991C96" w:rsidRDefault="008A40EF">
      <w:pPr>
        <w:pStyle w:val="a3"/>
        <w:ind w:right="137"/>
      </w:pPr>
      <w:r>
        <w:t>Страны Центральной и Восточной Европы во второй половине</w:t>
      </w:r>
      <w:r>
        <w:rPr>
          <w:spacing w:val="40"/>
        </w:rPr>
        <w:t xml:space="preserve"> </w:t>
      </w:r>
      <w:r>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w:t>
      </w:r>
      <w:r>
        <w:rPr>
          <w:spacing w:val="40"/>
        </w:rPr>
        <w:t xml:space="preserve"> </w:t>
      </w:r>
      <w:r>
        <w:t>и Венгрии (1956 г.). Югославская модель социализма. Пражская весна 1968 г.</w:t>
      </w:r>
      <w:r>
        <w:rPr>
          <w:spacing w:val="40"/>
        </w:rPr>
        <w:t xml:space="preserve"> </w:t>
      </w:r>
      <w:r>
        <w:t>и ее подавление. Движение «Солидарность» в Польше. Перестройка в СССР</w:t>
      </w:r>
      <w:r>
        <w:rPr>
          <w:spacing w:val="40"/>
        </w:rPr>
        <w:t xml:space="preserve"> </w:t>
      </w:r>
      <w:r>
        <w:t>и страны восточного блока. Революции 1989–1990 гг. в странах Центральной</w:t>
      </w:r>
      <w:r>
        <w:rPr>
          <w:spacing w:val="40"/>
        </w:rPr>
        <w:t xml:space="preserve"> </w:t>
      </w:r>
      <w:r>
        <w:t>и Восточной Европы. Распад ОВД, СЭВ. Образование новых государств</w:t>
      </w:r>
      <w:r>
        <w:rPr>
          <w:spacing w:val="40"/>
        </w:rPr>
        <w:t xml:space="preserve"> </w:t>
      </w:r>
      <w:r>
        <w:t>на постсоветском пространстве. Разделение Чехословакии.</w:t>
      </w:r>
      <w:r>
        <w:rPr>
          <w:spacing w:val="-1"/>
        </w:rPr>
        <w:t xml:space="preserve"> </w:t>
      </w:r>
      <w:r>
        <w:t>Распад Югославии</w:t>
      </w:r>
      <w:r>
        <w:rPr>
          <w:spacing w:val="40"/>
        </w:rPr>
        <w:t xml:space="preserve"> </w:t>
      </w:r>
      <w:r>
        <w:t>и война на Балканах. Агрессия НАТО против Югославии. Развитие восточноевропейских</w:t>
      </w:r>
      <w:r>
        <w:rPr>
          <w:spacing w:val="-2"/>
        </w:rPr>
        <w:t xml:space="preserve"> </w:t>
      </w:r>
      <w:r>
        <w:t>государств</w:t>
      </w:r>
      <w:r>
        <w:rPr>
          <w:spacing w:val="-2"/>
        </w:rPr>
        <w:t xml:space="preserve"> </w:t>
      </w:r>
      <w:r>
        <w:t>в</w:t>
      </w:r>
      <w:r>
        <w:rPr>
          <w:spacing w:val="-3"/>
        </w:rPr>
        <w:t xml:space="preserve"> </w:t>
      </w:r>
      <w:r>
        <w:t>XXI</w:t>
      </w:r>
      <w:r>
        <w:rPr>
          <w:spacing w:val="-5"/>
        </w:rPr>
        <w:t xml:space="preserve"> </w:t>
      </w:r>
      <w:r>
        <w:t>в.</w:t>
      </w:r>
      <w:r>
        <w:rPr>
          <w:spacing w:val="-3"/>
        </w:rPr>
        <w:t xml:space="preserve"> </w:t>
      </w:r>
      <w:r>
        <w:t>(экономика,</w:t>
      </w:r>
      <w:r>
        <w:rPr>
          <w:spacing w:val="-2"/>
        </w:rPr>
        <w:t xml:space="preserve"> </w:t>
      </w:r>
      <w:r>
        <w:t>политика,</w:t>
      </w:r>
      <w:r>
        <w:rPr>
          <w:spacing w:val="-2"/>
        </w:rPr>
        <w:t xml:space="preserve"> </w:t>
      </w:r>
      <w:r>
        <w:t>внешнеполитическая</w:t>
      </w:r>
      <w:r>
        <w:rPr>
          <w:spacing w:val="-2"/>
        </w:rPr>
        <w:t xml:space="preserve"> </w:t>
      </w:r>
      <w:r>
        <w:t>ориентация, участие в интеграционных процессах).</w:t>
      </w:r>
    </w:p>
    <w:p w:rsidR="00991C96" w:rsidRDefault="008A40EF">
      <w:pPr>
        <w:pStyle w:val="a3"/>
        <w:ind w:right="144"/>
      </w:pPr>
      <w:r>
        <w:t xml:space="preserve">Страны Азии, Африки во второй половине ХХ – начале XXI вв.: проблемы и пути </w:t>
      </w:r>
      <w:r>
        <w:rPr>
          <w:spacing w:val="-2"/>
        </w:rPr>
        <w:t>модернизации.</w:t>
      </w:r>
    </w:p>
    <w:p w:rsidR="00991C96" w:rsidRDefault="008A40EF">
      <w:pPr>
        <w:pStyle w:val="a3"/>
        <w:ind w:left="1275" w:firstLine="0"/>
      </w:pPr>
      <w:r>
        <w:t>Обретение</w:t>
      </w:r>
      <w:r>
        <w:rPr>
          <w:spacing w:val="-7"/>
        </w:rPr>
        <w:t xml:space="preserve"> </w:t>
      </w:r>
      <w:r>
        <w:t>независимости и</w:t>
      </w:r>
      <w:r>
        <w:rPr>
          <w:spacing w:val="-3"/>
        </w:rPr>
        <w:t xml:space="preserve"> </w:t>
      </w:r>
      <w:r>
        <w:t>выбор</w:t>
      </w:r>
      <w:r>
        <w:rPr>
          <w:spacing w:val="-3"/>
        </w:rPr>
        <w:t xml:space="preserve"> </w:t>
      </w:r>
      <w:r>
        <w:t>путей</w:t>
      </w:r>
      <w:r>
        <w:rPr>
          <w:spacing w:val="-4"/>
        </w:rPr>
        <w:t xml:space="preserve"> </w:t>
      </w:r>
      <w:r>
        <w:t>развития</w:t>
      </w:r>
      <w:r>
        <w:rPr>
          <w:spacing w:val="-3"/>
        </w:rPr>
        <w:t xml:space="preserve"> </w:t>
      </w:r>
      <w:r>
        <w:t>странами</w:t>
      </w:r>
      <w:r>
        <w:rPr>
          <w:spacing w:val="-3"/>
        </w:rPr>
        <w:t xml:space="preserve"> </w:t>
      </w:r>
      <w:r>
        <w:t>Азии</w:t>
      </w:r>
      <w:r>
        <w:rPr>
          <w:spacing w:val="-3"/>
        </w:rPr>
        <w:t xml:space="preserve"> </w:t>
      </w:r>
      <w:r>
        <w:t>и</w:t>
      </w:r>
      <w:r>
        <w:rPr>
          <w:spacing w:val="-3"/>
        </w:rPr>
        <w:t xml:space="preserve"> </w:t>
      </w:r>
      <w:r>
        <w:rPr>
          <w:spacing w:val="-2"/>
        </w:rPr>
        <w:t>Африки.</w:t>
      </w:r>
    </w:p>
    <w:p w:rsidR="00991C96" w:rsidRDefault="008A40EF">
      <w:pPr>
        <w:pStyle w:val="a3"/>
        <w:ind w:right="139"/>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Pr>
          <w:spacing w:val="40"/>
        </w:rPr>
        <w:t xml:space="preserve"> </w:t>
      </w:r>
      <w:r>
        <w:t>и маоизм; экономические реформы конца 1970-х – 1980-х гг.</w:t>
      </w:r>
      <w:r>
        <w:rPr>
          <w:spacing w:val="-1"/>
        </w:rPr>
        <w:t xml:space="preserve"> </w:t>
      </w:r>
      <w:r>
        <w:t>и их последствия; современное развитие.</w:t>
      </w:r>
      <w:r>
        <w:rPr>
          <w:spacing w:val="-1"/>
        </w:rPr>
        <w:t xml:space="preserve"> </w:t>
      </w:r>
      <w:r>
        <w:t>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91C96" w:rsidRDefault="008A40EF">
      <w:pPr>
        <w:pStyle w:val="a3"/>
        <w:ind w:right="146"/>
      </w:pPr>
      <w:r>
        <w:t>Успехи модернизации. Япония после Второй мировой войны: от поражения</w:t>
      </w:r>
      <w:r>
        <w:rPr>
          <w:spacing w:val="40"/>
        </w:rPr>
        <w:t xml:space="preserve"> </w:t>
      </w:r>
      <w:r>
        <w:t>к лидерству. Восстановление суверенитета страны. Японское «экономическое чудо». Новые индустриальные страны (Сингапур, Южная Корея).</w:t>
      </w:r>
    </w:p>
    <w:p w:rsidR="00991C96" w:rsidRDefault="008A40EF">
      <w:pPr>
        <w:pStyle w:val="a3"/>
        <w:ind w:right="140"/>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91C96" w:rsidRDefault="008A40EF">
      <w:pPr>
        <w:pStyle w:val="a3"/>
        <w:ind w:right="141"/>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Pr>
          <w:spacing w:val="-2"/>
        </w:rPr>
        <w:t>Сирии.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pPr>
      <w:r>
        <w:lastRenderedPageBreak/>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91C96" w:rsidRDefault="008A40EF">
      <w:pPr>
        <w:pStyle w:val="a3"/>
        <w:spacing w:before="1"/>
        <w:ind w:left="1275" w:firstLine="0"/>
      </w:pPr>
      <w:r>
        <w:t>Страны</w:t>
      </w:r>
      <w:r>
        <w:rPr>
          <w:spacing w:val="-3"/>
        </w:rPr>
        <w:t xml:space="preserve"> </w:t>
      </w:r>
      <w:r>
        <w:t>Латинской</w:t>
      </w:r>
      <w:r>
        <w:rPr>
          <w:spacing w:val="-3"/>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4"/>
        </w:rPr>
        <w:t xml:space="preserve"> </w:t>
      </w:r>
      <w:r>
        <w:t>ХХ –</w:t>
      </w:r>
      <w:r>
        <w:rPr>
          <w:spacing w:val="-3"/>
        </w:rPr>
        <w:t xml:space="preserve"> </w:t>
      </w:r>
      <w:r>
        <w:t>начале</w:t>
      </w:r>
      <w:r>
        <w:rPr>
          <w:spacing w:val="-3"/>
        </w:rPr>
        <w:t xml:space="preserve"> </w:t>
      </w:r>
      <w:r>
        <w:t>XXI</w:t>
      </w:r>
      <w:r>
        <w:rPr>
          <w:spacing w:val="-5"/>
        </w:rPr>
        <w:t xml:space="preserve"> вв.</w:t>
      </w:r>
    </w:p>
    <w:p w:rsidR="00991C96" w:rsidRDefault="008A40EF">
      <w:pPr>
        <w:pStyle w:val="a3"/>
        <w:ind w:right="146"/>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Pr>
          <w:spacing w:val="40"/>
        </w:rPr>
        <w:t xml:space="preserve"> </w:t>
      </w:r>
      <w:r>
        <w:t>и демократизация в странах Латинской Америки. Революции конца 1960-х –</w:t>
      </w:r>
      <w:r>
        <w:rPr>
          <w:spacing w:val="80"/>
        </w:rPr>
        <w:t xml:space="preserve"> </w:t>
      </w:r>
      <w:r>
        <w:t>1970-х гг. (Перу, Чили, Никарагуа). «Левый поворот» в конце ХХ в.</w:t>
      </w:r>
    </w:p>
    <w:p w:rsidR="00991C96" w:rsidRDefault="008A40EF">
      <w:pPr>
        <w:pStyle w:val="a3"/>
        <w:ind w:right="137"/>
      </w:pPr>
      <w:r>
        <w:t>Международные отношения во второй половине ХХ –</w:t>
      </w:r>
      <w:r>
        <w:rPr>
          <w:spacing w:val="40"/>
        </w:rPr>
        <w:t xml:space="preserve"> </w:t>
      </w:r>
      <w:r>
        <w:t>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91C96" w:rsidRDefault="008A40EF">
      <w:pPr>
        <w:pStyle w:val="a3"/>
        <w:ind w:right="137"/>
      </w:pPr>
      <w:r>
        <w:t>Разрядка международной напряженности в конце 1960-х – первой половине 1970-х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w:t>
      </w:r>
      <w:r>
        <w:rPr>
          <w:spacing w:val="40"/>
        </w:rPr>
        <w:t xml:space="preserve"> </w:t>
      </w:r>
      <w: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91C96" w:rsidRDefault="008A40EF">
      <w:pPr>
        <w:pStyle w:val="a3"/>
        <w:ind w:right="137"/>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w:t>
      </w:r>
      <w:r>
        <w:rPr>
          <w:spacing w:val="40"/>
        </w:rPr>
        <w:t xml:space="preserve"> </w:t>
      </w:r>
      <w: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91C96" w:rsidRDefault="008A40EF">
      <w:pPr>
        <w:pStyle w:val="a3"/>
        <w:ind w:right="141"/>
      </w:pPr>
      <w:r>
        <w:t>Международные отношения в конце ХХ – начале XXI в. От биполярного</w:t>
      </w:r>
      <w:r>
        <w:rPr>
          <w:spacing w:val="40"/>
        </w:rPr>
        <w:t xml:space="preserve"> </w:t>
      </w:r>
      <w:r>
        <w:t>к многополюсному миру. Региональная и межрегиональная интеграция. Россия</w:t>
      </w:r>
      <w:r>
        <w:rPr>
          <w:spacing w:val="40"/>
        </w:rPr>
        <w:t xml:space="preserve"> </w:t>
      </w:r>
      <w:r>
        <w:t>в современном</w:t>
      </w:r>
      <w:r>
        <w:rPr>
          <w:spacing w:val="40"/>
        </w:rPr>
        <w:t xml:space="preserve"> </w:t>
      </w:r>
      <w:r>
        <w:t>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991C96" w:rsidRDefault="008A40EF">
      <w:pPr>
        <w:pStyle w:val="a3"/>
        <w:ind w:left="1275" w:firstLine="0"/>
      </w:pPr>
      <w:r>
        <w:t>Развитие</w:t>
      </w:r>
      <w:r>
        <w:rPr>
          <w:spacing w:val="-6"/>
        </w:rPr>
        <w:t xml:space="preserve"> </w:t>
      </w:r>
      <w:r>
        <w:t>науки</w:t>
      </w:r>
      <w:r>
        <w:rPr>
          <w:spacing w:val="-3"/>
        </w:rPr>
        <w:t xml:space="preserve"> </w:t>
      </w:r>
      <w:r>
        <w:t>и</w:t>
      </w:r>
      <w:r>
        <w:rPr>
          <w:spacing w:val="-3"/>
        </w:rPr>
        <w:t xml:space="preserve"> </w:t>
      </w:r>
      <w:r>
        <w:t>культуры</w:t>
      </w:r>
      <w:r>
        <w:rPr>
          <w:spacing w:val="-3"/>
        </w:rPr>
        <w:t xml:space="preserve"> </w:t>
      </w:r>
      <w:r>
        <w:t>во</w:t>
      </w:r>
      <w:r>
        <w:rPr>
          <w:spacing w:val="-1"/>
        </w:rPr>
        <w:t xml:space="preserve"> </w:t>
      </w:r>
      <w:r>
        <w:t>второй</w:t>
      </w:r>
      <w:r>
        <w:rPr>
          <w:spacing w:val="-1"/>
        </w:rPr>
        <w:t xml:space="preserve"> </w:t>
      </w:r>
      <w:r>
        <w:t>половине</w:t>
      </w:r>
      <w:r>
        <w:rPr>
          <w:spacing w:val="-4"/>
        </w:rPr>
        <w:t xml:space="preserve"> </w:t>
      </w:r>
      <w:r>
        <w:t>ХХ</w:t>
      </w:r>
      <w:r>
        <w:rPr>
          <w:spacing w:val="1"/>
        </w:rPr>
        <w:t xml:space="preserve"> </w:t>
      </w:r>
      <w:r>
        <w:t>–</w:t>
      </w:r>
      <w:r>
        <w:rPr>
          <w:spacing w:val="-3"/>
        </w:rPr>
        <w:t xml:space="preserve"> </w:t>
      </w:r>
      <w:r>
        <w:t>начале</w:t>
      </w:r>
      <w:r>
        <w:rPr>
          <w:spacing w:val="-4"/>
        </w:rPr>
        <w:t xml:space="preserve"> </w:t>
      </w:r>
      <w:r>
        <w:t>XXI</w:t>
      </w:r>
      <w:r>
        <w:rPr>
          <w:spacing w:val="-3"/>
        </w:rPr>
        <w:t xml:space="preserve"> </w:t>
      </w:r>
      <w:r>
        <w:rPr>
          <w:spacing w:val="-5"/>
        </w:rPr>
        <w:t>вв.</w:t>
      </w:r>
    </w:p>
    <w:p w:rsidR="00991C96" w:rsidRDefault="008A40EF">
      <w:pPr>
        <w:pStyle w:val="a3"/>
        <w:ind w:right="142"/>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991C96" w:rsidRDefault="008A40EF">
      <w:pPr>
        <w:pStyle w:val="a3"/>
        <w:ind w:right="143"/>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91C96" w:rsidRDefault="008A40EF">
      <w:pPr>
        <w:pStyle w:val="a3"/>
        <w:ind w:left="1275" w:firstLine="0"/>
      </w:pPr>
      <w:r>
        <w:t>Современный</w:t>
      </w:r>
      <w:r>
        <w:rPr>
          <w:spacing w:val="-7"/>
        </w:rPr>
        <w:t xml:space="preserve"> </w:t>
      </w:r>
      <w:r>
        <w:rPr>
          <w:spacing w:val="-4"/>
        </w:rPr>
        <w:t>мир.</w:t>
      </w:r>
    </w:p>
    <w:p w:rsidR="00991C96" w:rsidRDefault="008A40EF">
      <w:pPr>
        <w:pStyle w:val="a3"/>
        <w:ind w:left="1275" w:firstLine="0"/>
      </w:pPr>
      <w:r>
        <w:t>Глобальные</w:t>
      </w:r>
      <w:r>
        <w:rPr>
          <w:spacing w:val="21"/>
        </w:rPr>
        <w:t xml:space="preserve"> </w:t>
      </w:r>
      <w:r>
        <w:t>проблемы</w:t>
      </w:r>
      <w:r>
        <w:rPr>
          <w:spacing w:val="26"/>
        </w:rPr>
        <w:t xml:space="preserve"> </w:t>
      </w:r>
      <w:r>
        <w:t>человечества.</w:t>
      </w:r>
      <w:r>
        <w:rPr>
          <w:spacing w:val="23"/>
        </w:rPr>
        <w:t xml:space="preserve"> </w:t>
      </w:r>
      <w:r>
        <w:t>Существование</w:t>
      </w:r>
      <w:r>
        <w:rPr>
          <w:spacing w:val="23"/>
        </w:rPr>
        <w:t xml:space="preserve"> </w:t>
      </w:r>
      <w:r>
        <w:t>и</w:t>
      </w:r>
      <w:r>
        <w:rPr>
          <w:spacing w:val="24"/>
        </w:rPr>
        <w:t xml:space="preserve"> </w:t>
      </w:r>
      <w:r>
        <w:t>распространение</w:t>
      </w:r>
      <w:r>
        <w:rPr>
          <w:spacing w:val="23"/>
        </w:rPr>
        <w:t xml:space="preserve"> </w:t>
      </w:r>
      <w:r>
        <w:t>ядерного</w:t>
      </w:r>
      <w:r>
        <w:rPr>
          <w:spacing w:val="24"/>
        </w:rPr>
        <w:t xml:space="preserve"> </w:t>
      </w:r>
      <w:r>
        <w:rPr>
          <w:spacing w:val="-2"/>
        </w:rPr>
        <w:t>оружия.</w:t>
      </w:r>
    </w:p>
    <w:p w:rsidR="00991C96" w:rsidRDefault="008A40EF">
      <w:pPr>
        <w:pStyle w:val="a3"/>
        <w:ind w:firstLine="0"/>
      </w:pPr>
      <w:r>
        <w:t>Проблема</w:t>
      </w:r>
      <w:r>
        <w:rPr>
          <w:spacing w:val="-6"/>
        </w:rPr>
        <w:t xml:space="preserve"> </w:t>
      </w:r>
      <w:r>
        <w:t>природных</w:t>
      </w:r>
      <w:r>
        <w:rPr>
          <w:spacing w:val="-2"/>
        </w:rPr>
        <w:t xml:space="preserve"> </w:t>
      </w:r>
      <w:r>
        <w:t>ресурсов</w:t>
      </w:r>
      <w:r>
        <w:rPr>
          <w:spacing w:val="-4"/>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3"/>
        </w:rPr>
        <w:t xml:space="preserve"> </w:t>
      </w:r>
      <w:r>
        <w:t>Эпидемии</w:t>
      </w:r>
      <w:r>
        <w:rPr>
          <w:spacing w:val="-3"/>
        </w:rPr>
        <w:t xml:space="preserve"> </w:t>
      </w:r>
      <w:r>
        <w:t>в</w:t>
      </w:r>
      <w:r>
        <w:rPr>
          <w:spacing w:val="-4"/>
        </w:rPr>
        <w:t xml:space="preserve"> </w:t>
      </w:r>
      <w:r>
        <w:t>современном</w:t>
      </w:r>
      <w:r>
        <w:rPr>
          <w:spacing w:val="-3"/>
        </w:rPr>
        <w:t xml:space="preserve"> </w:t>
      </w:r>
      <w:r>
        <w:rPr>
          <w:spacing w:val="-2"/>
        </w:rPr>
        <w:t>мире.</w:t>
      </w:r>
    </w:p>
    <w:p w:rsidR="00991C96" w:rsidRDefault="008A40EF">
      <w:pPr>
        <w:pStyle w:val="a3"/>
        <w:ind w:left="1275" w:firstLine="0"/>
        <w:jc w:val="left"/>
      </w:pPr>
      <w:r>
        <w:rPr>
          <w:spacing w:val="-2"/>
        </w:rPr>
        <w:t>Обобщение.</w:t>
      </w:r>
    </w:p>
    <w:p w:rsidR="00991C96" w:rsidRDefault="008A40EF">
      <w:pPr>
        <w:pStyle w:val="a3"/>
        <w:ind w:left="1275" w:right="6451" w:firstLine="0"/>
        <w:jc w:val="left"/>
      </w:pPr>
      <w:r>
        <w:t>История</w:t>
      </w:r>
      <w:r>
        <w:rPr>
          <w:spacing w:val="-12"/>
        </w:rPr>
        <w:t xml:space="preserve"> </w:t>
      </w:r>
      <w:r>
        <w:t>России.</w:t>
      </w:r>
      <w:r>
        <w:rPr>
          <w:spacing w:val="-12"/>
        </w:rPr>
        <w:t xml:space="preserve"> </w:t>
      </w:r>
      <w:r>
        <w:t>1945–2022</w:t>
      </w:r>
      <w:r>
        <w:rPr>
          <w:spacing w:val="-12"/>
        </w:rPr>
        <w:t xml:space="preserve"> </w:t>
      </w:r>
      <w:r>
        <w:t xml:space="preserve">гг. </w:t>
      </w:r>
      <w:r>
        <w:rPr>
          <w:spacing w:val="-2"/>
        </w:rPr>
        <w:t>Введение.</w:t>
      </w:r>
    </w:p>
    <w:p w:rsidR="00991C96" w:rsidRDefault="008A40EF">
      <w:pPr>
        <w:pStyle w:val="a3"/>
        <w:ind w:left="1275" w:right="7391" w:firstLine="0"/>
        <w:jc w:val="left"/>
      </w:pPr>
      <w:r>
        <w:t>СССР в</w:t>
      </w:r>
      <w:r>
        <w:rPr>
          <w:spacing w:val="-1"/>
        </w:rPr>
        <w:t xml:space="preserve"> </w:t>
      </w:r>
      <w:r>
        <w:t xml:space="preserve">1945–1991 </w:t>
      </w:r>
      <w:r>
        <w:rPr>
          <w:spacing w:val="-5"/>
        </w:rPr>
        <w:t>гг.</w:t>
      </w:r>
    </w:p>
    <w:p w:rsidR="00991C96" w:rsidRDefault="008A40EF">
      <w:pPr>
        <w:pStyle w:val="a3"/>
        <w:ind w:left="1275" w:right="7391" w:firstLine="0"/>
        <w:jc w:val="left"/>
      </w:pPr>
      <w:r>
        <w:t>СССР в</w:t>
      </w:r>
      <w:r>
        <w:rPr>
          <w:spacing w:val="-1"/>
        </w:rPr>
        <w:t xml:space="preserve"> </w:t>
      </w:r>
      <w:r>
        <w:t xml:space="preserve">1945–1953 </w:t>
      </w:r>
      <w:r>
        <w:rPr>
          <w:spacing w:val="-5"/>
        </w:rPr>
        <w:t>гг.</w:t>
      </w:r>
    </w:p>
    <w:p w:rsidR="00991C96" w:rsidRDefault="008A40EF">
      <w:pPr>
        <w:pStyle w:val="a3"/>
        <w:ind w:right="147"/>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rsidR="00991C96" w:rsidRDefault="008A40EF">
      <w:pPr>
        <w:pStyle w:val="a3"/>
        <w:ind w:left="1275" w:firstLine="0"/>
      </w:pPr>
      <w:r>
        <w:t>Ресурсы</w:t>
      </w:r>
      <w:r>
        <w:rPr>
          <w:spacing w:val="7"/>
        </w:rPr>
        <w:t xml:space="preserve"> </w:t>
      </w:r>
      <w:r>
        <w:t>и</w:t>
      </w:r>
      <w:r>
        <w:rPr>
          <w:spacing w:val="11"/>
        </w:rPr>
        <w:t xml:space="preserve"> </w:t>
      </w:r>
      <w:r>
        <w:t>приоритеты</w:t>
      </w:r>
      <w:r>
        <w:rPr>
          <w:spacing w:val="8"/>
        </w:rPr>
        <w:t xml:space="preserve"> </w:t>
      </w:r>
      <w:r>
        <w:t>восстановления.</w:t>
      </w:r>
      <w:r>
        <w:rPr>
          <w:spacing w:val="10"/>
        </w:rPr>
        <w:t xml:space="preserve"> </w:t>
      </w:r>
      <w:r>
        <w:t>Демилитаризация</w:t>
      </w:r>
      <w:r>
        <w:rPr>
          <w:spacing w:val="11"/>
        </w:rPr>
        <w:t xml:space="preserve"> </w:t>
      </w:r>
      <w:r>
        <w:t>экономики</w:t>
      </w:r>
      <w:r>
        <w:rPr>
          <w:spacing w:val="79"/>
        </w:rPr>
        <w:t xml:space="preserve"> </w:t>
      </w:r>
      <w:r>
        <w:t>и</w:t>
      </w:r>
      <w:r>
        <w:rPr>
          <w:spacing w:val="11"/>
        </w:rPr>
        <w:t xml:space="preserve"> </w:t>
      </w:r>
      <w:r>
        <w:t>переориентация</w:t>
      </w:r>
      <w:r>
        <w:rPr>
          <w:spacing w:val="11"/>
        </w:rPr>
        <w:t xml:space="preserve"> </w:t>
      </w:r>
      <w:r>
        <w:rPr>
          <w:spacing w:val="-5"/>
        </w:rPr>
        <w:t>на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Pr>
          <w:spacing w:val="40"/>
        </w:rPr>
        <w:t xml:space="preserve"> </w:t>
      </w:r>
      <w: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991C96" w:rsidRDefault="008A40EF">
      <w:pPr>
        <w:pStyle w:val="a3"/>
        <w:spacing w:before="1"/>
        <w:ind w:right="13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991C96" w:rsidRDefault="008A40EF">
      <w:pPr>
        <w:pStyle w:val="a3"/>
        <w:spacing w:before="2" w:line="237" w:lineRule="auto"/>
        <w:ind w:right="147"/>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991C96" w:rsidRDefault="008A40EF">
      <w:pPr>
        <w:pStyle w:val="a3"/>
        <w:spacing w:before="1"/>
        <w:ind w:right="145"/>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91C96" w:rsidRDefault="008A40EF">
      <w:pPr>
        <w:pStyle w:val="a3"/>
        <w:ind w:left="1335" w:firstLine="0"/>
      </w:pPr>
      <w:r>
        <w:t>СССР</w:t>
      </w:r>
      <w:r>
        <w:rPr>
          <w:spacing w:val="-2"/>
        </w:rPr>
        <w:t xml:space="preserve"> </w:t>
      </w:r>
      <w:r>
        <w:t>в</w:t>
      </w:r>
      <w:r>
        <w:rPr>
          <w:spacing w:val="-3"/>
        </w:rPr>
        <w:t xml:space="preserve"> </w:t>
      </w:r>
      <w:r>
        <w:t>середине</w:t>
      </w:r>
      <w:r>
        <w:rPr>
          <w:spacing w:val="-2"/>
        </w:rPr>
        <w:t xml:space="preserve"> </w:t>
      </w:r>
      <w:r>
        <w:t>1950-х –</w:t>
      </w:r>
      <w:r>
        <w:rPr>
          <w:spacing w:val="-2"/>
        </w:rPr>
        <w:t xml:space="preserve"> </w:t>
      </w:r>
      <w:r>
        <w:t>первой</w:t>
      </w:r>
      <w:r>
        <w:rPr>
          <w:spacing w:val="-3"/>
        </w:rPr>
        <w:t xml:space="preserve"> </w:t>
      </w:r>
      <w:r>
        <w:t>половине</w:t>
      </w:r>
      <w:r>
        <w:rPr>
          <w:spacing w:val="-3"/>
        </w:rPr>
        <w:t xml:space="preserve"> </w:t>
      </w:r>
      <w:r>
        <w:t>1960-х</w:t>
      </w:r>
      <w:r>
        <w:rPr>
          <w:spacing w:val="1"/>
        </w:rPr>
        <w:t xml:space="preserve"> </w:t>
      </w:r>
      <w:r>
        <w:rPr>
          <w:spacing w:val="-5"/>
        </w:rPr>
        <w:t>гг.</w:t>
      </w:r>
    </w:p>
    <w:p w:rsidR="00991C96" w:rsidRDefault="008A40EF">
      <w:pPr>
        <w:pStyle w:val="a3"/>
        <w:ind w:right="140"/>
      </w:pPr>
      <w:r>
        <w:t>Смена политического курса. Смерть Сталина и настроения в обществе. Борьба за власть в советском руководстве. Переход политического лидерства</w:t>
      </w:r>
      <w:r>
        <w:rPr>
          <w:spacing w:val="40"/>
        </w:rPr>
        <w:t xml:space="preserve"> </w:t>
      </w:r>
      <w:r>
        <w:t>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991C96" w:rsidRDefault="008A40EF">
      <w:pPr>
        <w:pStyle w:val="a3"/>
        <w:spacing w:before="1"/>
        <w:ind w:right="143"/>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Pr>
          <w:spacing w:val="-6"/>
        </w:rPr>
        <w:t xml:space="preserve"> </w:t>
      </w:r>
      <w:r>
        <w:t>формы</w:t>
      </w:r>
      <w:r>
        <w:rPr>
          <w:spacing w:val="-3"/>
        </w:rPr>
        <w:t xml:space="preserve"> </w:t>
      </w:r>
      <w:r>
        <w:t>досуга.</w:t>
      </w:r>
      <w:r>
        <w:rPr>
          <w:spacing w:val="-4"/>
        </w:rPr>
        <w:t xml:space="preserve"> </w:t>
      </w:r>
      <w:r>
        <w:t>Неофициальная</w:t>
      </w:r>
      <w:r>
        <w:rPr>
          <w:spacing w:val="-4"/>
        </w:rPr>
        <w:t xml:space="preserve"> </w:t>
      </w:r>
      <w:r>
        <w:t>культура.</w:t>
      </w:r>
      <w:r>
        <w:rPr>
          <w:spacing w:val="-4"/>
        </w:rPr>
        <w:t xml:space="preserve"> </w:t>
      </w:r>
      <w:r>
        <w:t>Хрущев</w:t>
      </w:r>
      <w:r>
        <w:rPr>
          <w:spacing w:val="-5"/>
        </w:rPr>
        <w:t xml:space="preserve"> </w:t>
      </w:r>
      <w:r>
        <w:t>и</w:t>
      </w:r>
      <w:r>
        <w:rPr>
          <w:spacing w:val="-4"/>
        </w:rPr>
        <w:t xml:space="preserve"> </w:t>
      </w:r>
      <w:r>
        <w:t>интеллигенция.</w:t>
      </w:r>
      <w:r>
        <w:rPr>
          <w:spacing w:val="-4"/>
        </w:rPr>
        <w:t xml:space="preserve"> </w:t>
      </w:r>
      <w:r>
        <w:t>Антирелигиозные кампании. Гонения на Церковь. Диссиденты. Самиздат и тамиздат.</w:t>
      </w:r>
    </w:p>
    <w:p w:rsidR="00991C96" w:rsidRDefault="008A40EF">
      <w:pPr>
        <w:pStyle w:val="a3"/>
        <w:ind w:right="142"/>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991C96" w:rsidRDefault="008A40EF">
      <w:pPr>
        <w:pStyle w:val="a3"/>
        <w:ind w:right="139"/>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91C96" w:rsidRDefault="008A40EF">
      <w:pPr>
        <w:pStyle w:val="a3"/>
        <w:spacing w:before="1"/>
        <w:ind w:right="142"/>
      </w:pPr>
      <w:r>
        <w:t>Реформы в промышленности. Переход от отраслевой системы управления</w:t>
      </w:r>
      <w:r>
        <w:rPr>
          <w:spacing w:val="40"/>
        </w:rPr>
        <w:t xml:space="preserve"> </w:t>
      </w:r>
      <w:r>
        <w:t>к совнархозам. Расширение прав союзных республик. Изменения в социальной</w:t>
      </w:r>
      <w:r>
        <w:rPr>
          <w:spacing w:val="40"/>
        </w:rPr>
        <w:t xml:space="preserve"> </w:t>
      </w:r>
      <w: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Pr>
          <w:spacing w:val="40"/>
        </w:rPr>
        <w:t xml:space="preserve"> </w:t>
      </w:r>
      <w:r>
        <w:t>и инженерного труда.</w:t>
      </w:r>
    </w:p>
    <w:p w:rsidR="00991C96" w:rsidRDefault="008A40EF">
      <w:pPr>
        <w:pStyle w:val="a3"/>
        <w:ind w:right="142"/>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91C96" w:rsidRDefault="008A40EF">
      <w:pPr>
        <w:pStyle w:val="a3"/>
        <w:ind w:right="141"/>
      </w:pPr>
      <w:r>
        <w:t>Внешняя</w:t>
      </w:r>
      <w:r>
        <w:rPr>
          <w:spacing w:val="-4"/>
        </w:rPr>
        <w:t xml:space="preserve"> </w:t>
      </w:r>
      <w:r>
        <w:t>политика.</w:t>
      </w:r>
      <w:r>
        <w:rPr>
          <w:spacing w:val="-4"/>
        </w:rPr>
        <w:t xml:space="preserve"> </w:t>
      </w:r>
      <w:r>
        <w:t>СССР</w:t>
      </w:r>
      <w:r>
        <w:rPr>
          <w:spacing w:val="-4"/>
        </w:rPr>
        <w:t xml:space="preserve"> </w:t>
      </w:r>
      <w:r>
        <w:t>и</w:t>
      </w:r>
      <w:r>
        <w:rPr>
          <w:spacing w:val="-4"/>
        </w:rPr>
        <w:t xml:space="preserve"> </w:t>
      </w:r>
      <w:r>
        <w:t>страны</w:t>
      </w:r>
      <w:r>
        <w:rPr>
          <w:spacing w:val="-4"/>
        </w:rPr>
        <w:t xml:space="preserve"> </w:t>
      </w:r>
      <w:r>
        <w:t>Запада.</w:t>
      </w:r>
      <w:r>
        <w:rPr>
          <w:spacing w:val="-4"/>
        </w:rPr>
        <w:t xml:space="preserve"> </w:t>
      </w:r>
      <w:r>
        <w:t>Международные</w:t>
      </w:r>
      <w:r>
        <w:rPr>
          <w:spacing w:val="-4"/>
        </w:rPr>
        <w:t xml:space="preserve"> </w:t>
      </w:r>
      <w:r>
        <w:t>военно-политические</w:t>
      </w:r>
      <w:r>
        <w:rPr>
          <w:spacing w:val="-5"/>
        </w:rPr>
        <w:t xml:space="preserve"> </w:t>
      </w:r>
      <w:r>
        <w:t>кризисы, позиция СССР и стратегия ядерного сдерживания (Суэцкий кризис 1956 г., Берлинский кризис 1961 г., Карибский кризис 1962 г.). СССР</w:t>
      </w:r>
      <w:r>
        <w:rPr>
          <w:spacing w:val="40"/>
        </w:rPr>
        <w:t xml:space="preserve"> </w:t>
      </w:r>
      <w:r>
        <w:t>и мировая социалистическая система. Распад колониальных систем и борьба</w:t>
      </w:r>
      <w:r>
        <w:rPr>
          <w:spacing w:val="40"/>
        </w:rPr>
        <w:t xml:space="preserve"> </w:t>
      </w:r>
      <w:r>
        <w:t>за влияние в странах третьего мира.</w:t>
      </w:r>
    </w:p>
    <w:p w:rsidR="00991C96" w:rsidRDefault="008A40EF">
      <w:pPr>
        <w:pStyle w:val="a3"/>
        <w:ind w:left="1275" w:firstLine="0"/>
      </w:pPr>
      <w:r>
        <w:t>Конец</w:t>
      </w:r>
      <w:r>
        <w:rPr>
          <w:spacing w:val="42"/>
        </w:rPr>
        <w:t xml:space="preserve"> </w:t>
      </w:r>
      <w:r>
        <w:t>оттепели.</w:t>
      </w:r>
      <w:r>
        <w:rPr>
          <w:spacing w:val="43"/>
        </w:rPr>
        <w:t xml:space="preserve"> </w:t>
      </w:r>
      <w:r>
        <w:t>Нарастание</w:t>
      </w:r>
      <w:r>
        <w:rPr>
          <w:spacing w:val="43"/>
        </w:rPr>
        <w:t xml:space="preserve"> </w:t>
      </w:r>
      <w:r>
        <w:t>негативных</w:t>
      </w:r>
      <w:r>
        <w:rPr>
          <w:spacing w:val="45"/>
        </w:rPr>
        <w:t xml:space="preserve"> </w:t>
      </w:r>
      <w:r>
        <w:t>тенденций</w:t>
      </w:r>
      <w:r>
        <w:rPr>
          <w:spacing w:val="44"/>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4"/>
        </w:rPr>
        <w:t xml:space="preserve"> </w:t>
      </w:r>
      <w:r>
        <w:rPr>
          <w:spacing w:val="-2"/>
        </w:rPr>
        <w:t>власти.</w:t>
      </w:r>
    </w:p>
    <w:p w:rsidR="00991C96" w:rsidRDefault="008A40EF">
      <w:pPr>
        <w:pStyle w:val="a3"/>
        <w:ind w:firstLine="0"/>
      </w:pPr>
      <w:r>
        <w:t>Новочеркасские</w:t>
      </w:r>
      <w:r>
        <w:rPr>
          <w:spacing w:val="-3"/>
        </w:rPr>
        <w:t xml:space="preserve"> </w:t>
      </w:r>
      <w:r>
        <w:t>события.</w:t>
      </w:r>
      <w:r>
        <w:rPr>
          <w:spacing w:val="-2"/>
        </w:rPr>
        <w:t xml:space="preserve"> </w:t>
      </w:r>
      <w:r>
        <w:t>Смещение</w:t>
      </w:r>
      <w:r>
        <w:rPr>
          <w:spacing w:val="-3"/>
        </w:rPr>
        <w:t xml:space="preserve"> </w:t>
      </w:r>
      <w:r>
        <w:t>Н.С.</w:t>
      </w:r>
      <w:r>
        <w:rPr>
          <w:spacing w:val="-2"/>
        </w:rPr>
        <w:t xml:space="preserve"> Хрущева.</w:t>
      </w:r>
    </w:p>
    <w:p w:rsidR="00991C96" w:rsidRDefault="008A40EF">
      <w:pPr>
        <w:pStyle w:val="a3"/>
        <w:spacing w:before="1"/>
        <w:ind w:left="1275" w:firstLine="0"/>
      </w:pPr>
      <w:r>
        <w:t>Советское</w:t>
      </w:r>
      <w:r>
        <w:rPr>
          <w:spacing w:val="-2"/>
        </w:rPr>
        <w:t xml:space="preserve"> </w:t>
      </w:r>
      <w:r>
        <w:t>государство</w:t>
      </w:r>
      <w:r>
        <w:rPr>
          <w:spacing w:val="1"/>
        </w:rPr>
        <w:t xml:space="preserve"> </w:t>
      </w:r>
      <w:r>
        <w:t>и</w:t>
      </w:r>
      <w:r>
        <w:rPr>
          <w:spacing w:val="-1"/>
        </w:rPr>
        <w:t xml:space="preserve"> </w:t>
      </w:r>
      <w:r>
        <w:t>общество</w:t>
      </w:r>
      <w:r>
        <w:rPr>
          <w:spacing w:val="-2"/>
        </w:rPr>
        <w:t xml:space="preserve"> </w:t>
      </w:r>
      <w:r>
        <w:t>в</w:t>
      </w:r>
      <w:r>
        <w:rPr>
          <w:spacing w:val="-2"/>
        </w:rPr>
        <w:t xml:space="preserve"> </w:t>
      </w:r>
      <w:r>
        <w:t>середине</w:t>
      </w:r>
      <w:r>
        <w:rPr>
          <w:spacing w:val="-2"/>
        </w:rPr>
        <w:t xml:space="preserve"> </w:t>
      </w:r>
      <w:r>
        <w:t>1960-х –</w:t>
      </w:r>
      <w:r>
        <w:rPr>
          <w:spacing w:val="-1"/>
        </w:rPr>
        <w:t xml:space="preserve"> </w:t>
      </w:r>
      <w:r>
        <w:t>начале</w:t>
      </w:r>
      <w:r>
        <w:rPr>
          <w:spacing w:val="-2"/>
        </w:rPr>
        <w:t xml:space="preserve"> </w:t>
      </w:r>
      <w:r>
        <w:t>1980-х</w:t>
      </w:r>
      <w:r>
        <w:rPr>
          <w:spacing w:val="1"/>
        </w:rPr>
        <w:t xml:space="preserve"> </w:t>
      </w:r>
      <w:r>
        <w:rPr>
          <w:spacing w:val="-5"/>
        </w:rPr>
        <w:t>гг.</w:t>
      </w:r>
    </w:p>
    <w:p w:rsidR="00991C96" w:rsidRDefault="008A40EF">
      <w:pPr>
        <w:pStyle w:val="a3"/>
        <w:ind w:right="139"/>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w:t>
      </w:r>
      <w:r>
        <w:rPr>
          <w:spacing w:val="80"/>
        </w:rPr>
        <w:t xml:space="preserve"> </w:t>
      </w:r>
      <w:r>
        <w:t>аграрной</w:t>
      </w:r>
      <w:r>
        <w:rPr>
          <w:spacing w:val="40"/>
        </w:rPr>
        <w:t xml:space="preserve"> </w:t>
      </w:r>
      <w:r>
        <w:t>политики.</w:t>
      </w:r>
      <w:r>
        <w:rPr>
          <w:spacing w:val="40"/>
        </w:rPr>
        <w:t xml:space="preserve"> </w:t>
      </w:r>
      <w:r>
        <w:t>Косыгинская</w:t>
      </w:r>
      <w:r>
        <w:rPr>
          <w:spacing w:val="40"/>
        </w:rPr>
        <w:t xml:space="preserve"> </w:t>
      </w:r>
      <w:r>
        <w:t>реформа.</w:t>
      </w:r>
      <w:r>
        <w:rPr>
          <w:spacing w:val="40"/>
        </w:rPr>
        <w:t xml:space="preserve"> </w:t>
      </w:r>
      <w:r>
        <w:t>Конституция</w:t>
      </w:r>
      <w:r>
        <w:rPr>
          <w:spacing w:val="40"/>
        </w:rPr>
        <w:t xml:space="preserve"> </w:t>
      </w:r>
      <w:r>
        <w:t>СССР</w:t>
      </w:r>
      <w:r>
        <w:rPr>
          <w:spacing w:val="40"/>
        </w:rPr>
        <w:t xml:space="preserve"> </w:t>
      </w:r>
      <w:r>
        <w:t>1977</w:t>
      </w:r>
      <w:r>
        <w:rPr>
          <w:spacing w:val="40"/>
        </w:rPr>
        <w:t xml:space="preserve"> </w:t>
      </w:r>
      <w:r>
        <w:t>г.</w:t>
      </w:r>
      <w:r>
        <w:rPr>
          <w:spacing w:val="40"/>
        </w:rPr>
        <w:t xml:space="preserve"> </w:t>
      </w:r>
      <w:r>
        <w:t>Концепция</w:t>
      </w:r>
      <w:r>
        <w:rPr>
          <w:spacing w:val="40"/>
        </w:rPr>
        <w:t xml:space="preserve"> </w:t>
      </w:r>
      <w:r>
        <w:t>«развитого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социализма».</w:t>
      </w:r>
    </w:p>
    <w:p w:rsidR="00991C96" w:rsidRDefault="008A40EF">
      <w:pPr>
        <w:pStyle w:val="a3"/>
        <w:ind w:right="138"/>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991C96" w:rsidRDefault="008A40EF">
      <w:pPr>
        <w:pStyle w:val="a3"/>
        <w:spacing w:before="1"/>
        <w:ind w:right="146"/>
      </w:pPr>
      <w:r>
        <w:t>Повседневность</w:t>
      </w:r>
      <w:r>
        <w:rPr>
          <w:spacing w:val="-1"/>
        </w:rPr>
        <w:t xml:space="preserve"> </w:t>
      </w:r>
      <w:r>
        <w:t>в</w:t>
      </w:r>
      <w:r>
        <w:rPr>
          <w:spacing w:val="-2"/>
        </w:rPr>
        <w:t xml:space="preserve"> </w:t>
      </w:r>
      <w:r>
        <w:t>городе</w:t>
      </w:r>
      <w:r>
        <w:rPr>
          <w:spacing w:val="-2"/>
        </w:rPr>
        <w:t xml:space="preserve"> </w:t>
      </w:r>
      <w:r>
        <w:t>и</w:t>
      </w:r>
      <w:r>
        <w:rPr>
          <w:spacing w:val="-1"/>
        </w:rPr>
        <w:t xml:space="preserve"> </w:t>
      </w:r>
      <w:r>
        <w:t>в</w:t>
      </w:r>
      <w:r>
        <w:rPr>
          <w:spacing w:val="-2"/>
        </w:rPr>
        <w:t xml:space="preserve"> </w:t>
      </w:r>
      <w:r>
        <w:t>деревне.</w:t>
      </w:r>
      <w:r>
        <w:rPr>
          <w:spacing w:val="-2"/>
        </w:rPr>
        <w:t xml:space="preserve"> </w:t>
      </w:r>
      <w:r>
        <w:t>Рост</w:t>
      </w:r>
      <w:r>
        <w:rPr>
          <w:spacing w:val="-2"/>
        </w:rPr>
        <w:t xml:space="preserve"> </w:t>
      </w:r>
      <w:r>
        <w:t>социальной</w:t>
      </w:r>
      <w:r>
        <w:rPr>
          <w:spacing w:val="-1"/>
        </w:rPr>
        <w:t xml:space="preserve"> </w:t>
      </w:r>
      <w:r>
        <w:t>мобильности.</w:t>
      </w:r>
      <w:r>
        <w:rPr>
          <w:spacing w:val="-4"/>
        </w:rPr>
        <w:t xml:space="preserve"> </w:t>
      </w:r>
      <w:r>
        <w:t>Миграция</w:t>
      </w:r>
      <w:r>
        <w:rPr>
          <w:spacing w:val="-3"/>
        </w:rPr>
        <w:t xml:space="preserve"> </w:t>
      </w:r>
      <w:r>
        <w:t>населения</w:t>
      </w:r>
      <w:r>
        <w:rPr>
          <w:spacing w:val="-2"/>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91C96" w:rsidRDefault="008A40EF">
      <w:pPr>
        <w:pStyle w:val="a3"/>
        <w:ind w:right="138"/>
      </w:pPr>
      <w:r>
        <w:t>Развитие физкультуры и спорта в СССР. XXII летние Олимпийские игры</w:t>
      </w:r>
      <w:r>
        <w:rPr>
          <w:spacing w:val="40"/>
        </w:rPr>
        <w:t xml:space="preserve"> </w:t>
      </w:r>
      <w: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Pr>
          <w:spacing w:val="40"/>
        </w:rPr>
        <w:t xml:space="preserve"> </w:t>
      </w:r>
      <w:r>
        <w:t>и самиздат.</w:t>
      </w:r>
    </w:p>
    <w:p w:rsidR="00991C96" w:rsidRDefault="008A40EF">
      <w:pPr>
        <w:pStyle w:val="a3"/>
        <w:ind w:right="142"/>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991C96" w:rsidRDefault="008A40EF">
      <w:pPr>
        <w:pStyle w:val="a3"/>
        <w:ind w:left="1275" w:right="4119" w:firstLine="0"/>
      </w:pPr>
      <w:r>
        <w:t>Л.И. Брежнев в оценках современников и историков. Политика</w:t>
      </w:r>
      <w:r>
        <w:rPr>
          <w:spacing w:val="-5"/>
        </w:rPr>
        <w:t xml:space="preserve"> </w:t>
      </w:r>
      <w:r>
        <w:t>перестройки.</w:t>
      </w:r>
      <w:r>
        <w:rPr>
          <w:spacing w:val="-6"/>
        </w:rPr>
        <w:t xml:space="preserve"> </w:t>
      </w:r>
      <w:r>
        <w:t>Распад</w:t>
      </w:r>
      <w:r>
        <w:rPr>
          <w:spacing w:val="-2"/>
        </w:rPr>
        <w:t xml:space="preserve"> </w:t>
      </w:r>
      <w:r>
        <w:t>СССР</w:t>
      </w:r>
      <w:r>
        <w:rPr>
          <w:spacing w:val="-3"/>
        </w:rPr>
        <w:t xml:space="preserve"> </w:t>
      </w:r>
      <w:r>
        <w:t>(1985–1991</w:t>
      </w:r>
      <w:r>
        <w:rPr>
          <w:spacing w:val="-2"/>
        </w:rPr>
        <w:t xml:space="preserve"> гг.).</w:t>
      </w:r>
    </w:p>
    <w:p w:rsidR="00991C96" w:rsidRDefault="008A40EF">
      <w:pPr>
        <w:pStyle w:val="a3"/>
        <w:ind w:right="139"/>
      </w:pPr>
      <w:r>
        <w:t>Нарастание кризисных явлений в социально-экономической и идейно-политической</w:t>
      </w:r>
      <w:r>
        <w:rPr>
          <w:spacing w:val="40"/>
        </w:rPr>
        <w:t xml:space="preserve"> </w:t>
      </w:r>
      <w:r>
        <w:t>сферах. Резкое падение мировых цен на нефть и его негативные последствия для советской экономики. М.С. Горбачев и его окружение: курс</w:t>
      </w:r>
      <w:r>
        <w:rPr>
          <w:spacing w:val="40"/>
        </w:rPr>
        <w:t xml:space="preserve"> </w:t>
      </w:r>
      <w:r>
        <w:t>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Pr>
          <w:spacing w:val="80"/>
        </w:rPr>
        <w:t xml:space="preserve"> </w:t>
      </w:r>
      <w:r>
        <w:t>деятельности. Принятие закона о приватизации государственных предприятий.</w:t>
      </w:r>
    </w:p>
    <w:p w:rsidR="00991C96" w:rsidRDefault="008A40EF">
      <w:pPr>
        <w:pStyle w:val="a3"/>
        <w:ind w:right="145"/>
      </w:pPr>
      <w:r>
        <w:t>Гласность и плюрализм. Политизация жизни и подъем гражданской активности населения. Либерализация</w:t>
      </w:r>
      <w:r>
        <w:rPr>
          <w:spacing w:val="-1"/>
        </w:rPr>
        <w:t xml:space="preserve"> </w:t>
      </w:r>
      <w:r>
        <w:t>цензуры.</w:t>
      </w:r>
      <w:r>
        <w:rPr>
          <w:spacing w:val="-2"/>
        </w:rPr>
        <w:t xml:space="preserve"> </w:t>
      </w:r>
      <w:r>
        <w:t>Общественные</w:t>
      </w:r>
      <w:r>
        <w:rPr>
          <w:spacing w:val="-3"/>
        </w:rPr>
        <w:t xml:space="preserve"> </w:t>
      </w:r>
      <w:r>
        <w:t>настроения</w:t>
      </w:r>
      <w:r>
        <w:rPr>
          <w:spacing w:val="40"/>
        </w:rPr>
        <w:t xml:space="preserve"> </w:t>
      </w:r>
      <w:r>
        <w:t>и</w:t>
      </w:r>
      <w:r>
        <w:rPr>
          <w:spacing w:val="-3"/>
        </w:rPr>
        <w:t xml:space="preserve"> </w:t>
      </w:r>
      <w:r>
        <w:t>дискуссии в</w:t>
      </w:r>
      <w:r>
        <w:rPr>
          <w:spacing w:val="-2"/>
        </w:rPr>
        <w:t xml:space="preserve"> </w:t>
      </w:r>
      <w:r>
        <w:t>обществе.</w:t>
      </w:r>
      <w:r>
        <w:rPr>
          <w:spacing w:val="-1"/>
        </w:rPr>
        <w:t xml:space="preserve"> </w:t>
      </w:r>
      <w:r>
        <w:t>Отказ от</w:t>
      </w:r>
      <w:r>
        <w:rPr>
          <w:spacing w:val="-1"/>
        </w:rPr>
        <w:t xml:space="preserve"> </w:t>
      </w:r>
      <w:r>
        <w:t>догматизма в идеологии. Вторая волна десталинизации. История страны как фактор политической жизни. Отношение</w:t>
      </w:r>
      <w:r>
        <w:rPr>
          <w:spacing w:val="40"/>
        </w:rPr>
        <w:t xml:space="preserve"> </w:t>
      </w:r>
      <w:r>
        <w:t>к войне в Афганистане. Неформальные политические объединения.</w:t>
      </w:r>
    </w:p>
    <w:p w:rsidR="00991C96" w:rsidRDefault="008A40EF">
      <w:pPr>
        <w:pStyle w:val="a3"/>
        <w:ind w:right="142"/>
      </w:pPr>
      <w:r>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Pr>
          <w:spacing w:val="40"/>
        </w:rPr>
        <w:t xml:space="preserve"> </w:t>
      </w:r>
      <w:r>
        <w:t>Объединение Германии. Начало вывода советских войск из Центральной и Восточной Европы. Завершение холодной войны.</w:t>
      </w:r>
    </w:p>
    <w:p w:rsidR="00991C96" w:rsidRDefault="008A40EF">
      <w:pPr>
        <w:pStyle w:val="a3"/>
        <w:ind w:right="141"/>
      </w:pPr>
      <w:r>
        <w:t>Демократизация советской политической системы. XIX конференция КПСС</w:t>
      </w:r>
      <w:r>
        <w:rPr>
          <w:spacing w:val="40"/>
        </w:rPr>
        <w:t xml:space="preserve"> </w:t>
      </w:r>
      <w: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91C96" w:rsidRDefault="008A40EF">
      <w:pPr>
        <w:pStyle w:val="a3"/>
        <w:ind w:right="138"/>
      </w:pPr>
      <w:r>
        <w:t>Подъем национальных движений, нагнетание националистических</w:t>
      </w:r>
      <w:r>
        <w:rPr>
          <w:spacing w:val="40"/>
        </w:rPr>
        <w:t xml:space="preserve"> </w:t>
      </w:r>
      <w: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Pr>
          <w:spacing w:val="40"/>
        </w:rPr>
        <w:t xml:space="preserve"> </w:t>
      </w:r>
      <w:r>
        <w:t>и национальных элит.</w:t>
      </w:r>
    </w:p>
    <w:p w:rsidR="00991C96" w:rsidRDefault="008A40EF">
      <w:pPr>
        <w:pStyle w:val="a3"/>
        <w:ind w:right="144"/>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991C96" w:rsidRDefault="008A40EF">
      <w:pPr>
        <w:pStyle w:val="a3"/>
        <w:ind w:right="141"/>
      </w:pPr>
      <w:r>
        <w:t>Усиление центробежных тенденций и угрозы распада СССР. Декларация</w:t>
      </w:r>
      <w:r>
        <w:rPr>
          <w:spacing w:val="40"/>
        </w:rPr>
        <w:t xml:space="preserve"> </w:t>
      </w:r>
      <w:r>
        <w:t>о государственном суверенитете РСФСР. Дискуссии о путях обновления Союза ССР. Ново- Огаревский</w:t>
      </w:r>
      <w:r>
        <w:rPr>
          <w:spacing w:val="30"/>
        </w:rPr>
        <w:t xml:space="preserve"> </w:t>
      </w:r>
      <w:r>
        <w:t>процесс</w:t>
      </w:r>
      <w:r>
        <w:rPr>
          <w:spacing w:val="30"/>
        </w:rPr>
        <w:t xml:space="preserve"> </w:t>
      </w:r>
      <w:r>
        <w:t>и</w:t>
      </w:r>
      <w:r>
        <w:rPr>
          <w:spacing w:val="30"/>
        </w:rPr>
        <w:t xml:space="preserve"> </w:t>
      </w:r>
      <w:r>
        <w:t>попытки</w:t>
      </w:r>
      <w:r>
        <w:rPr>
          <w:spacing w:val="30"/>
        </w:rPr>
        <w:t xml:space="preserve"> </w:t>
      </w:r>
      <w:r>
        <w:t>подписания</w:t>
      </w:r>
      <w:r>
        <w:rPr>
          <w:spacing w:val="29"/>
        </w:rPr>
        <w:t xml:space="preserve"> </w:t>
      </w:r>
      <w:r>
        <w:t>нового</w:t>
      </w:r>
      <w:r>
        <w:rPr>
          <w:spacing w:val="31"/>
        </w:rPr>
        <w:t xml:space="preserve"> </w:t>
      </w:r>
      <w:r>
        <w:t>Союзного</w:t>
      </w:r>
      <w:r>
        <w:rPr>
          <w:spacing w:val="31"/>
        </w:rPr>
        <w:t xml:space="preserve"> </w:t>
      </w:r>
      <w:r>
        <w:t>договора.</w:t>
      </w:r>
      <w:r>
        <w:rPr>
          <w:spacing w:val="36"/>
        </w:rPr>
        <w:t xml:space="preserve"> </w:t>
      </w:r>
      <w:r>
        <w:t>«Парад</w:t>
      </w:r>
      <w:r>
        <w:rPr>
          <w:spacing w:val="32"/>
        </w:rPr>
        <w:t xml:space="preserve"> </w:t>
      </w:r>
      <w:r>
        <w:t>суверенитетов».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w:t>
      </w:r>
      <w:r>
        <w:rPr>
          <w:spacing w:val="-2"/>
        </w:rPr>
        <w:t xml:space="preserve"> </w:t>
      </w:r>
      <w:r>
        <w:t>Реалии</w:t>
      </w:r>
      <w:r>
        <w:rPr>
          <w:spacing w:val="-1"/>
        </w:rPr>
        <w:t xml:space="preserve"> </w:t>
      </w:r>
      <w:r>
        <w:t>1991</w:t>
      </w:r>
      <w:r>
        <w:rPr>
          <w:spacing w:val="-2"/>
        </w:rPr>
        <w:t xml:space="preserve"> </w:t>
      </w:r>
      <w:r>
        <w:t>г.:</w:t>
      </w:r>
      <w:r>
        <w:rPr>
          <w:spacing w:val="-2"/>
        </w:rPr>
        <w:t xml:space="preserve"> </w:t>
      </w:r>
      <w:r>
        <w:t>конфискационная</w:t>
      </w:r>
      <w:r>
        <w:rPr>
          <w:spacing w:val="-2"/>
        </w:rPr>
        <w:t xml:space="preserve"> </w:t>
      </w:r>
      <w:r>
        <w:t>денежная</w:t>
      </w:r>
      <w:r>
        <w:rPr>
          <w:spacing w:val="-2"/>
        </w:rPr>
        <w:t xml:space="preserve"> </w:t>
      </w:r>
      <w:r>
        <w:t>реформа,</w:t>
      </w:r>
      <w:r>
        <w:rPr>
          <w:spacing w:val="-2"/>
        </w:rPr>
        <w:t xml:space="preserve"> </w:t>
      </w:r>
      <w:r>
        <w:t>трехкратное</w:t>
      </w:r>
      <w:r>
        <w:rPr>
          <w:spacing w:val="-2"/>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91C96" w:rsidRDefault="008A40EF">
      <w:pPr>
        <w:pStyle w:val="a3"/>
        <w:spacing w:before="1"/>
        <w:ind w:right="143"/>
      </w:pPr>
      <w:r>
        <w:t>Попытка государственного переворота в августе 1991 г. Планы ГКЧП</w:t>
      </w:r>
      <w:r>
        <w:rPr>
          <w:spacing w:val="40"/>
        </w:rPr>
        <w:t xml:space="preserve"> </w:t>
      </w:r>
      <w: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91C96" w:rsidRDefault="008A40EF">
      <w:pPr>
        <w:pStyle w:val="a3"/>
        <w:ind w:right="145"/>
      </w:pPr>
      <w:r>
        <w:t>Реакция мирового сообщества на распад СССР. Россия как преемник СССР</w:t>
      </w:r>
      <w:r>
        <w:rPr>
          <w:spacing w:val="40"/>
        </w:rPr>
        <w:t xml:space="preserve"> </w:t>
      </w:r>
      <w:r>
        <w:t>на международной арене.</w:t>
      </w:r>
    </w:p>
    <w:p w:rsidR="00991C96" w:rsidRDefault="008A40EF">
      <w:pPr>
        <w:pStyle w:val="a3"/>
        <w:ind w:left="1275" w:right="6451" w:firstLine="0"/>
        <w:jc w:val="left"/>
      </w:pPr>
      <w:r>
        <w:t>Наш</w:t>
      </w:r>
      <w:r>
        <w:rPr>
          <w:spacing w:val="-9"/>
        </w:rPr>
        <w:t xml:space="preserve"> </w:t>
      </w:r>
      <w:r>
        <w:t>край</w:t>
      </w:r>
      <w:r>
        <w:rPr>
          <w:spacing w:val="-9"/>
        </w:rPr>
        <w:t xml:space="preserve"> </w:t>
      </w:r>
      <w:r>
        <w:t>в</w:t>
      </w:r>
      <w:r>
        <w:rPr>
          <w:spacing w:val="-10"/>
        </w:rPr>
        <w:t xml:space="preserve"> </w:t>
      </w:r>
      <w:r>
        <w:t>1945–1991</w:t>
      </w:r>
      <w:r>
        <w:rPr>
          <w:spacing w:val="-9"/>
        </w:rPr>
        <w:t xml:space="preserve"> </w:t>
      </w:r>
      <w:r>
        <w:t xml:space="preserve">гг. </w:t>
      </w:r>
      <w:r>
        <w:rPr>
          <w:spacing w:val="-2"/>
        </w:rPr>
        <w:t>Обобщение.</w:t>
      </w:r>
    </w:p>
    <w:p w:rsidR="00991C96" w:rsidRDefault="008A40EF">
      <w:pPr>
        <w:pStyle w:val="a3"/>
        <w:ind w:left="1275" w:right="4712" w:firstLine="60"/>
        <w:jc w:val="left"/>
      </w:pPr>
      <w:r>
        <w:t>Российская Федерация в 1992–2022 гг. Становление</w:t>
      </w:r>
      <w:r>
        <w:rPr>
          <w:spacing w:val="-9"/>
        </w:rPr>
        <w:t xml:space="preserve"> </w:t>
      </w:r>
      <w:r>
        <w:t>новой</w:t>
      </w:r>
      <w:r>
        <w:rPr>
          <w:spacing w:val="-10"/>
        </w:rPr>
        <w:t xml:space="preserve"> </w:t>
      </w:r>
      <w:r>
        <w:t>России</w:t>
      </w:r>
      <w:r>
        <w:rPr>
          <w:spacing w:val="-8"/>
        </w:rPr>
        <w:t xml:space="preserve"> </w:t>
      </w:r>
      <w:r>
        <w:t>(1992–1999</w:t>
      </w:r>
      <w:r>
        <w:rPr>
          <w:spacing w:val="-8"/>
        </w:rPr>
        <w:t xml:space="preserve"> </w:t>
      </w:r>
      <w:r>
        <w:t>гг.).</w:t>
      </w:r>
    </w:p>
    <w:p w:rsidR="00991C96" w:rsidRDefault="008A40EF">
      <w:pPr>
        <w:pStyle w:val="a3"/>
        <w:ind w:right="144"/>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rsidR="00991C96" w:rsidRDefault="008A40EF">
      <w:pPr>
        <w:pStyle w:val="a3"/>
        <w:ind w:right="142"/>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r>
        <w:rPr>
          <w:spacing w:val="40"/>
        </w:rPr>
        <w:t xml:space="preserve"> </w:t>
      </w:r>
      <w: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Pr>
          <w:spacing w:val="40"/>
        </w:rPr>
        <w:t xml:space="preserve"> </w:t>
      </w:r>
      <w:r>
        <w:t>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91C96" w:rsidRDefault="008A40EF">
      <w:pPr>
        <w:pStyle w:val="a3"/>
        <w:ind w:right="140"/>
      </w:pPr>
      <w:r>
        <w:t>Обострение межнациональных и межконфессиональных отношений</w:t>
      </w:r>
      <w:r>
        <w:rPr>
          <w:spacing w:val="40"/>
        </w:rPr>
        <w:t xml:space="preserve"> </w:t>
      </w:r>
      <w:r>
        <w:t xml:space="preserve">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991C96" w:rsidRDefault="008A40EF">
      <w:pPr>
        <w:pStyle w:val="a3"/>
        <w:ind w:right="143"/>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91C96" w:rsidRDefault="008A40EF">
      <w:pPr>
        <w:pStyle w:val="a3"/>
        <w:ind w:right="140"/>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91C96" w:rsidRDefault="008A40EF">
      <w:pPr>
        <w:pStyle w:val="a3"/>
        <w:ind w:right="136"/>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w:t>
      </w:r>
      <w:r>
        <w:rPr>
          <w:spacing w:val="40"/>
        </w:rPr>
        <w:t xml:space="preserve"> </w:t>
      </w:r>
      <w:r>
        <w:t>в рамках СНГ.</w:t>
      </w:r>
    </w:p>
    <w:p w:rsidR="00991C96" w:rsidRDefault="008A40EF">
      <w:pPr>
        <w:pStyle w:val="a3"/>
        <w:ind w:right="143"/>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Б.Н. Ельцина.</w:t>
      </w:r>
    </w:p>
    <w:p w:rsidR="00991C96" w:rsidRDefault="008A40EF">
      <w:pPr>
        <w:pStyle w:val="a3"/>
        <w:ind w:left="1275" w:firstLine="0"/>
      </w:pPr>
      <w:r>
        <w:t>Россия</w:t>
      </w:r>
      <w:r>
        <w:rPr>
          <w:spacing w:val="-2"/>
        </w:rPr>
        <w:t xml:space="preserve"> </w:t>
      </w:r>
      <w:r>
        <w:t>в</w:t>
      </w:r>
      <w:r>
        <w:rPr>
          <w:spacing w:val="-2"/>
        </w:rPr>
        <w:t xml:space="preserve"> </w:t>
      </w:r>
      <w:r>
        <w:t>ХХI</w:t>
      </w:r>
      <w:r>
        <w:rPr>
          <w:spacing w:val="-5"/>
        </w:rPr>
        <w:t xml:space="preserve"> </w:t>
      </w:r>
      <w:r>
        <w:t>в.:</w:t>
      </w:r>
      <w:r>
        <w:rPr>
          <w:spacing w:val="-1"/>
        </w:rPr>
        <w:t xml:space="preserve"> </w:t>
      </w:r>
      <w:r>
        <w:t>вызовы</w:t>
      </w:r>
      <w:r>
        <w:rPr>
          <w:spacing w:val="-2"/>
        </w:rPr>
        <w:t xml:space="preserve"> </w:t>
      </w:r>
      <w:r>
        <w:t>времени</w:t>
      </w:r>
      <w:r>
        <w:rPr>
          <w:spacing w:val="-1"/>
        </w:rPr>
        <w:t xml:space="preserve"> </w:t>
      </w:r>
      <w:r>
        <w:t>и</w:t>
      </w:r>
      <w:r>
        <w:rPr>
          <w:spacing w:val="-1"/>
        </w:rPr>
        <w:t xml:space="preserve"> </w:t>
      </w:r>
      <w:r>
        <w:t>задачи</w:t>
      </w:r>
      <w:r>
        <w:rPr>
          <w:spacing w:val="2"/>
        </w:rPr>
        <w:t xml:space="preserve"> </w:t>
      </w:r>
      <w:r>
        <w:rPr>
          <w:spacing w:val="-2"/>
        </w:rPr>
        <w:t>модернизации.</w:t>
      </w:r>
    </w:p>
    <w:p w:rsidR="00991C96" w:rsidRDefault="008A40EF">
      <w:pPr>
        <w:pStyle w:val="a3"/>
        <w:ind w:right="14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w:t>
      </w:r>
      <w:r>
        <w:rPr>
          <w:spacing w:val="40"/>
        </w:rPr>
        <w:t xml:space="preserve"> </w:t>
      </w:r>
      <w:r>
        <w:t>направления</w:t>
      </w:r>
      <w:r>
        <w:rPr>
          <w:spacing w:val="40"/>
        </w:rPr>
        <w:t xml:space="preserve"> </w:t>
      </w:r>
      <w:r>
        <w:t>внутренней</w:t>
      </w:r>
      <w:r>
        <w:rPr>
          <w:spacing w:val="40"/>
        </w:rPr>
        <w:t xml:space="preserve"> </w:t>
      </w:r>
      <w:r>
        <w:t>и</w:t>
      </w:r>
      <w:r>
        <w:rPr>
          <w:spacing w:val="40"/>
        </w:rPr>
        <w:t xml:space="preserve"> </w:t>
      </w:r>
      <w:r>
        <w:t>внешней</w:t>
      </w:r>
      <w:r>
        <w:rPr>
          <w:spacing w:val="40"/>
        </w:rPr>
        <w:t xml:space="preserve"> </w:t>
      </w:r>
      <w:r>
        <w:t>политики.</w:t>
      </w:r>
      <w:r>
        <w:rPr>
          <w:spacing w:val="40"/>
        </w:rPr>
        <w:t xml:space="preserve"> </w:t>
      </w:r>
      <w:r>
        <w:t>Федерализм</w:t>
      </w:r>
      <w:r>
        <w:rPr>
          <w:spacing w:val="40"/>
        </w:rPr>
        <w:t xml:space="preserve"> </w:t>
      </w:r>
      <w:r>
        <w:t>и</w:t>
      </w:r>
      <w:r>
        <w:rPr>
          <w:spacing w:val="40"/>
        </w:rPr>
        <w:t xml:space="preserve"> </w:t>
      </w:r>
      <w:r>
        <w:t>сепаратизм.</w:t>
      </w:r>
      <w:r>
        <w:rPr>
          <w:spacing w:val="40"/>
        </w:rPr>
        <w:t xml:space="preserve"> </w:t>
      </w:r>
      <w:r>
        <w:t>Создание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Pr>
          <w:spacing w:val="40"/>
        </w:rPr>
        <w:t xml:space="preserve"> </w:t>
      </w:r>
      <w:r>
        <w:t>и гражданское общество. Военная реформа.</w:t>
      </w:r>
    </w:p>
    <w:p w:rsidR="00991C96" w:rsidRDefault="008A40EF">
      <w:pPr>
        <w:pStyle w:val="a3"/>
        <w:spacing w:before="1"/>
        <w:ind w:right="144"/>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991C96" w:rsidRDefault="008A40EF">
      <w:pPr>
        <w:pStyle w:val="a3"/>
        <w:spacing w:before="2" w:line="237" w:lineRule="auto"/>
        <w:ind w:right="144"/>
      </w:pPr>
      <w:r>
        <w:t>Президент Д.А. Медведев, премьер-министр В.В. Путин. Основные</w:t>
      </w:r>
      <w:r>
        <w:rPr>
          <w:spacing w:val="-1"/>
        </w:rPr>
        <w:t xml:space="preserve"> </w:t>
      </w:r>
      <w:r>
        <w:t>направления внешней и внутренней политики. Проблема стабильности</w:t>
      </w:r>
      <w:r>
        <w:rPr>
          <w:spacing w:val="40"/>
        </w:rPr>
        <w:t xml:space="preserve"> </w:t>
      </w:r>
      <w:r>
        <w:t>и преемственности власти.</w:t>
      </w:r>
    </w:p>
    <w:p w:rsidR="00991C96" w:rsidRDefault="008A40EF">
      <w:pPr>
        <w:pStyle w:val="a3"/>
        <w:spacing w:before="1"/>
        <w:ind w:right="140"/>
      </w:pPr>
      <w:r>
        <w:t>Избрание В.В. Путина Президентом Российской Федерации в 2012 г.</w:t>
      </w:r>
      <w:r>
        <w:rPr>
          <w:spacing w:val="40"/>
        </w:rPr>
        <w:t xml:space="preserve"> </w:t>
      </w:r>
      <w:r>
        <w:t>и переизбрание на новый срок в 2018 г. Вхождение Крыма в состав России</w:t>
      </w:r>
      <w:r>
        <w:rPr>
          <w:spacing w:val="80"/>
        </w:rPr>
        <w:t xml:space="preserve"> </w:t>
      </w:r>
      <w:r>
        <w:t>и реализация инфраструктурных</w:t>
      </w:r>
      <w:r>
        <w:rPr>
          <w:spacing w:val="40"/>
        </w:rPr>
        <w:t xml:space="preserve"> </w:t>
      </w:r>
      <w:r>
        <w:t>проектов в Крыму (строительство Крымского моста, трассы «Таврида» и других). Начало конституционной реформы (2020 г.).</w:t>
      </w:r>
    </w:p>
    <w:p w:rsidR="00991C96" w:rsidRDefault="008A40EF">
      <w:pPr>
        <w:pStyle w:val="a3"/>
        <w:ind w:right="139"/>
      </w:pPr>
      <w:r>
        <w:t>Новый облик российского общества после распада СССР. Социальная</w:t>
      </w:r>
      <w:r>
        <w:rPr>
          <w:spacing w:val="40"/>
        </w:rPr>
        <w:t xml:space="preserve"> </w:t>
      </w:r>
      <w: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Pr>
          <w:spacing w:val="40"/>
        </w:rPr>
        <w:t xml:space="preserve"> </w:t>
      </w:r>
      <w:r>
        <w:t>и здорового образа жизни и их результаты. XXII Олимпийские</w:t>
      </w:r>
      <w:r>
        <w:rPr>
          <w:spacing w:val="40"/>
        </w:rPr>
        <w:t xml:space="preserve"> </w:t>
      </w:r>
      <w:r>
        <w:t>и XI Паралимпийские зимние игры в Сочи (2014 г.), успехи российских спортсменов, допинговые скандалы и их последствия для российского спорта. Чемпионат мира</w:t>
      </w:r>
      <w:r>
        <w:rPr>
          <w:spacing w:val="40"/>
        </w:rPr>
        <w:t xml:space="preserve"> </w:t>
      </w:r>
      <w:r>
        <w:t>по футболу и открытие нового образа России миру.</w:t>
      </w:r>
    </w:p>
    <w:p w:rsidR="00991C96" w:rsidRDefault="008A40EF">
      <w:pPr>
        <w:pStyle w:val="a3"/>
        <w:spacing w:before="1"/>
        <w:ind w:right="137"/>
      </w:pPr>
      <w: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Pr>
          <w:spacing w:val="40"/>
        </w:rPr>
        <w:t xml:space="preserve"> </w:t>
      </w:r>
      <w:r>
        <w:t>о социальной</w:t>
      </w:r>
      <w:r>
        <w:rPr>
          <w:spacing w:val="40"/>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91C96" w:rsidRDefault="008A40EF">
      <w:pPr>
        <w:pStyle w:val="a3"/>
        <w:ind w:right="143"/>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Pr>
          <w:spacing w:val="40"/>
        </w:rPr>
        <w:t xml:space="preserve"> </w:t>
      </w:r>
      <w: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Pr>
          <w:spacing w:val="40"/>
        </w:rPr>
        <w:t xml:space="preserve"> </w:t>
      </w:r>
      <w:r>
        <w:t>из международных соглашений по контролю над вооружениями и последствия</w:t>
      </w:r>
      <w:r>
        <w:rPr>
          <w:spacing w:val="40"/>
        </w:rPr>
        <w:t xml:space="preserve"> </w:t>
      </w:r>
      <w:r>
        <w:t>для России. Создание Россией нового высокоточного оружия и реакция в мире.</w:t>
      </w:r>
    </w:p>
    <w:p w:rsidR="00991C96" w:rsidRDefault="008A40EF">
      <w:pPr>
        <w:pStyle w:val="a3"/>
        <w:spacing w:before="1"/>
        <w:ind w:right="139"/>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991C96" w:rsidRDefault="008A40EF">
      <w:pPr>
        <w:pStyle w:val="a3"/>
        <w:ind w:right="144"/>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91C96" w:rsidRDefault="008A40EF">
      <w:pPr>
        <w:pStyle w:val="a3"/>
        <w:ind w:left="1275" w:firstLine="0"/>
      </w:pPr>
      <w:r>
        <w:t>Россия в</w:t>
      </w:r>
      <w:r>
        <w:rPr>
          <w:spacing w:val="2"/>
        </w:rPr>
        <w:t xml:space="preserve"> </w:t>
      </w:r>
      <w:r>
        <w:t>борьбе</w:t>
      </w:r>
      <w:r>
        <w:rPr>
          <w:spacing w:val="3"/>
        </w:rPr>
        <w:t xml:space="preserve"> </w:t>
      </w:r>
      <w:r>
        <w:t>с коронавирусной</w:t>
      </w:r>
      <w:r>
        <w:rPr>
          <w:spacing w:val="3"/>
        </w:rPr>
        <w:t xml:space="preserve"> </w:t>
      </w:r>
      <w:r>
        <w:t>пандемией,</w:t>
      </w:r>
      <w:r>
        <w:rPr>
          <w:spacing w:val="1"/>
        </w:rPr>
        <w:t xml:space="preserve"> </w:t>
      </w:r>
      <w:r>
        <w:t>оказание</w:t>
      </w:r>
      <w:r>
        <w:rPr>
          <w:spacing w:val="2"/>
        </w:rPr>
        <w:t xml:space="preserve"> </w:t>
      </w:r>
      <w:r>
        <w:t>помощи</w:t>
      </w:r>
      <w:r>
        <w:rPr>
          <w:spacing w:val="2"/>
        </w:rPr>
        <w:t xml:space="preserve"> </w:t>
      </w:r>
      <w:r>
        <w:t>зарубежным</w:t>
      </w:r>
      <w:r>
        <w:rPr>
          <w:spacing w:val="1"/>
        </w:rPr>
        <w:t xml:space="preserve"> </w:t>
      </w:r>
      <w:r>
        <w:t>странам.</w:t>
      </w:r>
      <w:r>
        <w:rPr>
          <w:spacing w:val="3"/>
        </w:rPr>
        <w:t xml:space="preserve"> </w:t>
      </w:r>
      <w:r>
        <w:rPr>
          <w:spacing w:val="-5"/>
        </w:rPr>
        <w:t>Мир</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и процессы глобализации в новых условиях. Международный нефтяной кризис 2020 г. и его последствия. Россия в современном мире.</w:t>
      </w:r>
    </w:p>
    <w:p w:rsidR="00991C96" w:rsidRDefault="008A40EF">
      <w:pPr>
        <w:pStyle w:val="a3"/>
        <w:ind w:right="139"/>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w:t>
      </w:r>
      <w:r>
        <w:rPr>
          <w:spacing w:val="40"/>
        </w:rPr>
        <w:t xml:space="preserve"> </w:t>
      </w:r>
      <w:r>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Pr>
          <w:spacing w:val="40"/>
        </w:rPr>
        <w:t xml:space="preserve"> </w:t>
      </w: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91C96" w:rsidRDefault="008A40EF">
      <w:pPr>
        <w:pStyle w:val="a3"/>
        <w:ind w:left="1275" w:right="7012" w:firstLine="0"/>
      </w:pPr>
      <w:r>
        <w:t>Наш</w:t>
      </w:r>
      <w:r>
        <w:rPr>
          <w:spacing w:val="-9"/>
        </w:rPr>
        <w:t xml:space="preserve"> </w:t>
      </w:r>
      <w:r>
        <w:t>край</w:t>
      </w:r>
      <w:r>
        <w:rPr>
          <w:spacing w:val="-9"/>
        </w:rPr>
        <w:t xml:space="preserve"> </w:t>
      </w:r>
      <w:r>
        <w:t>в</w:t>
      </w:r>
      <w:r>
        <w:rPr>
          <w:spacing w:val="-10"/>
        </w:rPr>
        <w:t xml:space="preserve"> </w:t>
      </w:r>
      <w:r>
        <w:t>1992–2022</w:t>
      </w:r>
      <w:r>
        <w:rPr>
          <w:spacing w:val="-9"/>
        </w:rPr>
        <w:t xml:space="preserve"> </w:t>
      </w:r>
      <w:r>
        <w:t>гг. Итоговое обобщение.</w:t>
      </w:r>
    </w:p>
    <w:p w:rsidR="00991C96" w:rsidRDefault="00991C96">
      <w:pPr>
        <w:pStyle w:val="a3"/>
        <w:ind w:left="0" w:firstLine="0"/>
        <w:jc w:val="left"/>
      </w:pPr>
    </w:p>
    <w:p w:rsidR="00991C96" w:rsidRDefault="00991C96">
      <w:pPr>
        <w:pStyle w:val="a3"/>
        <w:spacing w:before="3"/>
        <w:ind w:left="0" w:firstLine="0"/>
        <w:jc w:val="left"/>
      </w:pPr>
    </w:p>
    <w:p w:rsidR="00991C96" w:rsidRDefault="008A40EF">
      <w:pPr>
        <w:pStyle w:val="3"/>
        <w:ind w:left="1209" w:right="79"/>
        <w:jc w:val="center"/>
      </w:pPr>
      <w:r>
        <w:t>Планируемые</w:t>
      </w:r>
      <w:r>
        <w:rPr>
          <w:spacing w:val="-6"/>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3"/>
        </w:rPr>
        <w:t xml:space="preserve"> </w:t>
      </w:r>
      <w:r>
        <w:t>истории</w:t>
      </w:r>
      <w:r>
        <w:rPr>
          <w:spacing w:val="55"/>
        </w:rPr>
        <w:t xml:space="preserve"> </w:t>
      </w:r>
      <w:r>
        <w:t>на</w:t>
      </w:r>
      <w:r>
        <w:rPr>
          <w:spacing w:val="-3"/>
        </w:rPr>
        <w:t xml:space="preserve"> </w:t>
      </w:r>
      <w:r>
        <w:t>уровне</w:t>
      </w:r>
      <w:r>
        <w:rPr>
          <w:spacing w:val="-2"/>
        </w:rPr>
        <w:t xml:space="preserve"> среднего</w:t>
      </w:r>
    </w:p>
    <w:p w:rsidR="00991C96" w:rsidRDefault="008A40EF">
      <w:pPr>
        <w:ind w:left="424"/>
        <w:jc w:val="center"/>
        <w:rPr>
          <w:b/>
          <w:sz w:val="24"/>
        </w:rPr>
      </w:pPr>
      <w:r>
        <w:rPr>
          <w:b/>
          <w:sz w:val="24"/>
        </w:rPr>
        <w:t>общего</w:t>
      </w:r>
      <w:r>
        <w:rPr>
          <w:b/>
          <w:spacing w:val="-4"/>
          <w:sz w:val="24"/>
        </w:rPr>
        <w:t xml:space="preserve"> </w:t>
      </w:r>
      <w:r>
        <w:rPr>
          <w:b/>
          <w:spacing w:val="-2"/>
          <w:sz w:val="24"/>
        </w:rPr>
        <w:t>образования</w:t>
      </w:r>
    </w:p>
    <w:p w:rsidR="00991C96" w:rsidRDefault="008A40EF">
      <w:pPr>
        <w:pStyle w:val="a3"/>
        <w:spacing w:before="272"/>
        <w:ind w:left="1275" w:firstLine="0"/>
      </w:pPr>
      <w:r>
        <w:t>К</w:t>
      </w:r>
      <w:r>
        <w:rPr>
          <w:spacing w:val="-5"/>
        </w:rPr>
        <w:t xml:space="preserve"> </w:t>
      </w:r>
      <w:r>
        <w:t>важнейшим</w:t>
      </w:r>
      <w:r>
        <w:rPr>
          <w:spacing w:val="-3"/>
        </w:rPr>
        <w:t xml:space="preserve"> </w:t>
      </w:r>
      <w:r>
        <w:t>личностным</w:t>
      </w:r>
      <w:r>
        <w:rPr>
          <w:spacing w:val="-3"/>
        </w:rPr>
        <w:t xml:space="preserve"> </w:t>
      </w:r>
      <w:r>
        <w:t>результатам</w:t>
      </w:r>
      <w:r>
        <w:rPr>
          <w:spacing w:val="-3"/>
        </w:rPr>
        <w:t xml:space="preserve"> </w:t>
      </w:r>
      <w:r>
        <w:t>изучения</w:t>
      </w:r>
      <w:r>
        <w:rPr>
          <w:spacing w:val="-3"/>
        </w:rPr>
        <w:t xml:space="preserve"> </w:t>
      </w:r>
      <w:r>
        <w:t>истории</w:t>
      </w:r>
      <w:r>
        <w:rPr>
          <w:spacing w:val="-3"/>
        </w:rPr>
        <w:t xml:space="preserve"> </w:t>
      </w:r>
      <w:r>
        <w:rPr>
          <w:spacing w:val="-2"/>
        </w:rPr>
        <w:t>относятся:</w:t>
      </w:r>
    </w:p>
    <w:p w:rsidR="00991C96" w:rsidRDefault="008A40EF">
      <w:pPr>
        <w:pStyle w:val="a5"/>
        <w:numPr>
          <w:ilvl w:val="0"/>
          <w:numId w:val="179"/>
        </w:numPr>
        <w:tabs>
          <w:tab w:val="left" w:pos="1601"/>
        </w:tabs>
        <w:ind w:right="144" w:firstLine="708"/>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Pr>
          <w:spacing w:val="40"/>
          <w:sz w:val="24"/>
        </w:rPr>
        <w:t xml:space="preserve"> </w:t>
      </w:r>
      <w:r>
        <w:rPr>
          <w:sz w:val="24"/>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Pr>
          <w:spacing w:val="40"/>
          <w:sz w:val="24"/>
        </w:rPr>
        <w:t xml:space="preserve"> </w:t>
      </w:r>
      <w:r>
        <w:rPr>
          <w:sz w:val="24"/>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Pr>
          <w:spacing w:val="80"/>
          <w:sz w:val="24"/>
        </w:rPr>
        <w:t xml:space="preserve"> </w:t>
      </w:r>
      <w:r>
        <w:rPr>
          <w:sz w:val="24"/>
        </w:rPr>
        <w:t>в самоуправлении в образовательной</w:t>
      </w:r>
      <w:r>
        <w:rPr>
          <w:spacing w:val="40"/>
          <w:sz w:val="24"/>
        </w:rPr>
        <w:t xml:space="preserve"> </w:t>
      </w:r>
      <w:r>
        <w:rPr>
          <w:sz w:val="24"/>
        </w:rPr>
        <w:t>организации; умение взаимодействовать</w:t>
      </w:r>
      <w:r>
        <w:rPr>
          <w:spacing w:val="40"/>
          <w:sz w:val="24"/>
        </w:rPr>
        <w:t xml:space="preserve"> </w:t>
      </w:r>
      <w:r>
        <w:rPr>
          <w:sz w:val="24"/>
        </w:rPr>
        <w:t>с социальными институтами в соответствии с их функциями</w:t>
      </w:r>
      <w:r>
        <w:rPr>
          <w:spacing w:val="40"/>
          <w:sz w:val="24"/>
        </w:rPr>
        <w:t xml:space="preserve"> </w:t>
      </w:r>
      <w:r>
        <w:rPr>
          <w:sz w:val="24"/>
        </w:rPr>
        <w:t>и назначением; готовность к гуманитарной и волонтерской деятельности;</w:t>
      </w:r>
    </w:p>
    <w:p w:rsidR="00991C96" w:rsidRDefault="008A40EF">
      <w:pPr>
        <w:pStyle w:val="a5"/>
        <w:numPr>
          <w:ilvl w:val="0"/>
          <w:numId w:val="179"/>
        </w:numPr>
        <w:tabs>
          <w:tab w:val="left" w:pos="1532"/>
        </w:tabs>
        <w:ind w:right="142" w:firstLine="708"/>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Pr>
          <w:spacing w:val="40"/>
          <w:sz w:val="24"/>
        </w:rPr>
        <w:t xml:space="preserve"> </w:t>
      </w:r>
      <w:r>
        <w:rPr>
          <w:sz w:val="24"/>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91C96" w:rsidRDefault="008A40EF">
      <w:pPr>
        <w:pStyle w:val="a5"/>
        <w:numPr>
          <w:ilvl w:val="0"/>
          <w:numId w:val="179"/>
        </w:numPr>
        <w:tabs>
          <w:tab w:val="left" w:pos="1532"/>
        </w:tabs>
        <w:spacing w:before="1"/>
        <w:ind w:right="139" w:firstLine="708"/>
        <w:jc w:val="both"/>
        <w:rPr>
          <w:sz w:val="24"/>
        </w:rPr>
      </w:pPr>
      <w:r>
        <w:rPr>
          <w:sz w:val="24"/>
        </w:rPr>
        <w:t>в сфере духовно-нравственного воспитания: личностное осмысление</w:t>
      </w:r>
      <w:r>
        <w:rPr>
          <w:spacing w:val="40"/>
          <w:sz w:val="24"/>
        </w:rPr>
        <w:t xml:space="preserve"> </w:t>
      </w:r>
      <w:r>
        <w:rPr>
          <w:sz w:val="24"/>
        </w:rPr>
        <w:t>и принятие сущности и значения исторически сложившихся и развивавшихся духовно-нравственных ценностей</w:t>
      </w:r>
      <w:r>
        <w:rPr>
          <w:spacing w:val="-3"/>
          <w:sz w:val="24"/>
        </w:rPr>
        <w:t xml:space="preserve"> </w:t>
      </w:r>
      <w:r>
        <w:rPr>
          <w:sz w:val="24"/>
        </w:rPr>
        <w:t>российского</w:t>
      </w:r>
      <w:r>
        <w:rPr>
          <w:spacing w:val="-5"/>
          <w:sz w:val="24"/>
        </w:rPr>
        <w:t xml:space="preserve"> </w:t>
      </w:r>
      <w:r>
        <w:rPr>
          <w:sz w:val="24"/>
        </w:rPr>
        <w:t>народа;</w:t>
      </w:r>
      <w:r>
        <w:rPr>
          <w:spacing w:val="-3"/>
          <w:sz w:val="24"/>
        </w:rPr>
        <w:t xml:space="preserve"> </w:t>
      </w:r>
      <w:r>
        <w:rPr>
          <w:sz w:val="24"/>
        </w:rPr>
        <w:t>сформированность</w:t>
      </w:r>
      <w:r>
        <w:rPr>
          <w:spacing w:val="-2"/>
          <w:sz w:val="24"/>
        </w:rPr>
        <w:t xml:space="preserve"> </w:t>
      </w:r>
      <w:r>
        <w:rPr>
          <w:sz w:val="24"/>
        </w:rPr>
        <w:t>нравственного</w:t>
      </w:r>
      <w:r>
        <w:rPr>
          <w:spacing w:val="-3"/>
          <w:sz w:val="24"/>
        </w:rPr>
        <w:t xml:space="preserve"> </w:t>
      </w:r>
      <w:r>
        <w:rPr>
          <w:sz w:val="24"/>
        </w:rPr>
        <w:t>сознания,</w:t>
      </w:r>
      <w:r>
        <w:rPr>
          <w:spacing w:val="-3"/>
          <w:sz w:val="24"/>
        </w:rPr>
        <w:t xml:space="preserve"> </w:t>
      </w:r>
      <w:r>
        <w:rPr>
          <w:sz w:val="24"/>
        </w:rPr>
        <w:t>этического</w:t>
      </w:r>
      <w:r>
        <w:rPr>
          <w:spacing w:val="-3"/>
          <w:sz w:val="24"/>
        </w:rPr>
        <w:t xml:space="preserve"> </w:t>
      </w:r>
      <w:r>
        <w:rPr>
          <w:sz w:val="24"/>
        </w:rPr>
        <w:t>поведения; способность оценивать ситуации нравственного выбора и принимать осознанные решения, ориентируясь</w:t>
      </w:r>
      <w:r>
        <w:rPr>
          <w:spacing w:val="40"/>
          <w:sz w:val="24"/>
        </w:rPr>
        <w:t xml:space="preserve"> </w:t>
      </w:r>
      <w:r>
        <w:rPr>
          <w:sz w:val="24"/>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Pr>
          <w:spacing w:val="-2"/>
          <w:sz w:val="24"/>
        </w:rPr>
        <w:t>России;</w:t>
      </w:r>
    </w:p>
    <w:p w:rsidR="00991C96" w:rsidRDefault="008A40EF">
      <w:pPr>
        <w:pStyle w:val="a5"/>
        <w:numPr>
          <w:ilvl w:val="0"/>
          <w:numId w:val="179"/>
        </w:numPr>
        <w:tabs>
          <w:tab w:val="left" w:pos="1654"/>
        </w:tabs>
        <w:spacing w:before="1"/>
        <w:ind w:right="141" w:firstLine="708"/>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Pr>
          <w:spacing w:val="40"/>
          <w:sz w:val="24"/>
        </w:rPr>
        <w:t xml:space="preserve"> </w:t>
      </w:r>
      <w:r>
        <w:rPr>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Pr>
          <w:spacing w:val="-1"/>
          <w:sz w:val="24"/>
        </w:rPr>
        <w:t xml:space="preserve"> </w:t>
      </w:r>
      <w:r>
        <w:rPr>
          <w:sz w:val="24"/>
        </w:rPr>
        <w:t>включая эстетику</w:t>
      </w:r>
      <w:r>
        <w:rPr>
          <w:spacing w:val="-4"/>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 технического</w:t>
      </w:r>
      <w:r>
        <w:rPr>
          <w:spacing w:val="-1"/>
          <w:sz w:val="24"/>
        </w:rPr>
        <w:t xml:space="preserve"> </w:t>
      </w:r>
      <w:r>
        <w:rPr>
          <w:sz w:val="24"/>
        </w:rPr>
        <w:t>творчества, спорта, труда, общественных отношений;</w:t>
      </w:r>
    </w:p>
    <w:p w:rsidR="00991C96" w:rsidRDefault="008A40EF">
      <w:pPr>
        <w:pStyle w:val="a5"/>
        <w:numPr>
          <w:ilvl w:val="0"/>
          <w:numId w:val="179"/>
        </w:numPr>
        <w:tabs>
          <w:tab w:val="left" w:pos="1532"/>
        </w:tabs>
        <w:ind w:right="147" w:firstLine="708"/>
        <w:jc w:val="both"/>
        <w:rPr>
          <w:sz w:val="24"/>
        </w:rPr>
      </w:pPr>
      <w:r>
        <w:rPr>
          <w:sz w:val="24"/>
        </w:rPr>
        <w:t>в сфере физического воспитания: осознание ценности жизни</w:t>
      </w:r>
      <w:r>
        <w:rPr>
          <w:spacing w:val="40"/>
          <w:sz w:val="24"/>
        </w:rPr>
        <w:t xml:space="preserve"> </w:t>
      </w:r>
      <w:r>
        <w:rPr>
          <w:sz w:val="24"/>
        </w:rPr>
        <w:t>и необходимости ее сохранения (в</w:t>
      </w:r>
      <w:r>
        <w:rPr>
          <w:spacing w:val="-2"/>
          <w:sz w:val="24"/>
        </w:rPr>
        <w:t xml:space="preserve"> </w:t>
      </w:r>
      <w:r>
        <w:rPr>
          <w:sz w:val="24"/>
        </w:rPr>
        <w:t>том числе</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примеров из истории);</w:t>
      </w:r>
      <w:r>
        <w:rPr>
          <w:spacing w:val="-1"/>
          <w:sz w:val="24"/>
        </w:rPr>
        <w:t xml:space="preserve"> </w:t>
      </w:r>
      <w:r>
        <w:rPr>
          <w:sz w:val="24"/>
        </w:rPr>
        <w:t>представление</w:t>
      </w:r>
      <w:r>
        <w:rPr>
          <w:spacing w:val="-1"/>
          <w:sz w:val="24"/>
        </w:rPr>
        <w:t xml:space="preserve"> </w:t>
      </w:r>
      <w:r>
        <w:rPr>
          <w:sz w:val="24"/>
        </w:rPr>
        <w:t>об идеалах гармоничного</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991C96" w:rsidRDefault="008A40EF">
      <w:pPr>
        <w:pStyle w:val="a5"/>
        <w:numPr>
          <w:ilvl w:val="0"/>
          <w:numId w:val="179"/>
        </w:numPr>
        <w:tabs>
          <w:tab w:val="left" w:pos="1548"/>
        </w:tabs>
        <w:ind w:right="138" w:firstLine="708"/>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Pr>
          <w:spacing w:val="40"/>
          <w:sz w:val="24"/>
        </w:rPr>
        <w:t xml:space="preserve"> </w:t>
      </w:r>
      <w:r>
        <w:rPr>
          <w:sz w:val="24"/>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Pr>
          <w:spacing w:val="40"/>
          <w:sz w:val="24"/>
        </w:rPr>
        <w:t xml:space="preserve"> </w:t>
      </w:r>
      <w:r>
        <w:rPr>
          <w:sz w:val="24"/>
        </w:rPr>
        <w:t>и самообразованию на протяжении всей жизни;</w:t>
      </w:r>
    </w:p>
    <w:p w:rsidR="00991C96" w:rsidRDefault="008A40EF">
      <w:pPr>
        <w:pStyle w:val="a5"/>
        <w:numPr>
          <w:ilvl w:val="0"/>
          <w:numId w:val="179"/>
        </w:numPr>
        <w:tabs>
          <w:tab w:val="left" w:pos="1568"/>
        </w:tabs>
        <w:ind w:right="140" w:firstLine="708"/>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91C96" w:rsidRDefault="008A40EF">
      <w:pPr>
        <w:pStyle w:val="a5"/>
        <w:numPr>
          <w:ilvl w:val="0"/>
          <w:numId w:val="179"/>
        </w:numPr>
        <w:tabs>
          <w:tab w:val="left" w:pos="1532"/>
        </w:tabs>
        <w:ind w:right="143" w:firstLine="708"/>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w:t>
      </w:r>
      <w:r>
        <w:rPr>
          <w:spacing w:val="-2"/>
          <w:sz w:val="24"/>
        </w:rPr>
        <w:t xml:space="preserve"> </w:t>
      </w:r>
      <w:r>
        <w:rPr>
          <w:sz w:val="24"/>
        </w:rPr>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Pr>
          <w:spacing w:val="40"/>
          <w:sz w:val="24"/>
        </w:rPr>
        <w:t xml:space="preserve"> </w:t>
      </w:r>
      <w:r>
        <w:rPr>
          <w:sz w:val="24"/>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w:t>
      </w:r>
      <w:r>
        <w:rPr>
          <w:spacing w:val="40"/>
          <w:sz w:val="24"/>
        </w:rPr>
        <w:t xml:space="preserve"> </w:t>
      </w:r>
      <w:r>
        <w:rPr>
          <w:sz w:val="24"/>
        </w:rPr>
        <w:t>в сфере истории;</w:t>
      </w:r>
    </w:p>
    <w:p w:rsidR="00991C96" w:rsidRDefault="008A40EF">
      <w:pPr>
        <w:pStyle w:val="a5"/>
        <w:numPr>
          <w:ilvl w:val="0"/>
          <w:numId w:val="179"/>
        </w:numPr>
        <w:tabs>
          <w:tab w:val="left" w:pos="1532"/>
        </w:tabs>
        <w:ind w:right="139" w:firstLine="708"/>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w:t>
      </w:r>
      <w:r>
        <w:rPr>
          <w:spacing w:val="40"/>
          <w:sz w:val="24"/>
        </w:rPr>
        <w:t xml:space="preserve"> </w:t>
      </w:r>
      <w:r>
        <w:rPr>
          <w:sz w:val="24"/>
        </w:rPr>
        <w:t>и мнений других участников общения).</w:t>
      </w:r>
    </w:p>
    <w:p w:rsidR="00991C96" w:rsidRDefault="008A40EF">
      <w:pPr>
        <w:pStyle w:val="a3"/>
        <w:ind w:right="139" w:firstLine="768"/>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left="1275" w:firstLine="0"/>
      </w:pPr>
      <w:r>
        <w:t>формулировать</w:t>
      </w:r>
      <w:r>
        <w:rPr>
          <w:spacing w:val="-6"/>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991C96" w:rsidRDefault="008A40EF">
      <w:pPr>
        <w:pStyle w:val="a3"/>
        <w:ind w:right="148"/>
      </w:pPr>
      <w:r>
        <w:t xml:space="preserve">устанавливать существенный признак или основания для сравнения, классификации и </w:t>
      </w:r>
      <w:r>
        <w:rPr>
          <w:spacing w:val="-2"/>
        </w:rPr>
        <w:t>обобщения;</w:t>
      </w:r>
    </w:p>
    <w:p w:rsidR="00991C96" w:rsidRDefault="008A40EF">
      <w:pPr>
        <w:pStyle w:val="a3"/>
        <w:ind w:left="1335" w:right="1512" w:hanging="6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закономерные черты и противоречия в рассматриваемых явлениях;</w:t>
      </w:r>
    </w:p>
    <w:p w:rsidR="00991C96" w:rsidRDefault="008A40EF">
      <w:pPr>
        <w:pStyle w:val="a3"/>
        <w:spacing w:before="1"/>
        <w:ind w:left="1275" w:right="1402" w:firstLine="0"/>
      </w:pPr>
      <w:r>
        <w:t>разрабатывать план решения проблемы с учетом анализа имеющихся ресурсов; 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left="1275" w:firstLine="0"/>
      </w:pPr>
      <w:r>
        <w:t>определять</w:t>
      </w:r>
      <w:r>
        <w:rPr>
          <w:spacing w:val="-9"/>
        </w:rPr>
        <w:t xml:space="preserve"> </w:t>
      </w:r>
      <w:r>
        <w:t>познавательную</w:t>
      </w:r>
      <w:r>
        <w:rPr>
          <w:spacing w:val="-8"/>
        </w:rPr>
        <w:t xml:space="preserve"> </w:t>
      </w:r>
      <w:r>
        <w:rPr>
          <w:spacing w:val="-2"/>
        </w:rPr>
        <w:t>задачу;</w:t>
      </w:r>
    </w:p>
    <w:p w:rsidR="00991C96" w:rsidRDefault="008A40EF">
      <w:pPr>
        <w:pStyle w:val="a3"/>
        <w:ind w:left="1275" w:right="859" w:firstLine="0"/>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991C96" w:rsidRDefault="008A40EF">
      <w:pPr>
        <w:pStyle w:val="a3"/>
        <w:ind w:right="146"/>
      </w:pPr>
      <w:r>
        <w:t>осуществлять анализ объекта в соответствии с принципом историзма, основными процедурами исторического познания;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560" w:firstLine="0"/>
      </w:pPr>
      <w:r>
        <w:lastRenderedPageBreak/>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991C96" w:rsidRDefault="008A40EF">
      <w:pPr>
        <w:pStyle w:val="a3"/>
        <w:ind w:left="1275" w:firstLine="0"/>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991C96" w:rsidRDefault="008A40EF">
      <w:pPr>
        <w:pStyle w:val="a3"/>
        <w:spacing w:before="1"/>
        <w:ind w:right="146"/>
      </w:pPr>
      <w:r>
        <w:t>сравнивать</w:t>
      </w:r>
      <w:r>
        <w:rPr>
          <w:spacing w:val="-1"/>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2"/>
        </w:rPr>
        <w:t xml:space="preserve"> </w:t>
      </w:r>
      <w:r>
        <w:t>сравнения,</w:t>
      </w:r>
      <w:r>
        <w:rPr>
          <w:spacing w:val="-2"/>
        </w:rPr>
        <w:t xml:space="preserve"> </w:t>
      </w:r>
      <w:r>
        <w:t>выявляя</w:t>
      </w:r>
      <w:r>
        <w:rPr>
          <w:spacing w:val="-3"/>
        </w:rPr>
        <w:t xml:space="preserve"> </w:t>
      </w:r>
      <w:r>
        <w:t>общие</w:t>
      </w:r>
      <w:r>
        <w:rPr>
          <w:spacing w:val="-3"/>
        </w:rPr>
        <w:t xml:space="preserve"> </w:t>
      </w:r>
      <w:r>
        <w:t>черты</w:t>
      </w:r>
      <w:r>
        <w:rPr>
          <w:spacing w:val="-2"/>
        </w:rPr>
        <w:t xml:space="preserve"> </w:t>
      </w:r>
      <w:r>
        <w:t xml:space="preserve">и </w:t>
      </w:r>
      <w:r>
        <w:rPr>
          <w:spacing w:val="-2"/>
        </w:rPr>
        <w:t>различия;</w:t>
      </w:r>
    </w:p>
    <w:p w:rsidR="00991C96" w:rsidRDefault="008A40EF">
      <w:pPr>
        <w:pStyle w:val="a3"/>
        <w:ind w:left="1275" w:firstLine="0"/>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991C96" w:rsidRDefault="008A40EF">
      <w:pPr>
        <w:pStyle w:val="a3"/>
        <w:ind w:left="1275" w:right="2181" w:firstLine="0"/>
      </w:pPr>
      <w:r>
        <w:t>соотносить</w:t>
      </w:r>
      <w:r>
        <w:rPr>
          <w:spacing w:val="-8"/>
        </w:rPr>
        <w:t xml:space="preserve"> </w:t>
      </w:r>
      <w:r>
        <w:t>полученный</w:t>
      </w:r>
      <w:r>
        <w:rPr>
          <w:spacing w:val="-7"/>
        </w:rPr>
        <w:t xml:space="preserve"> </w:t>
      </w:r>
      <w:r>
        <w:t>результат</w:t>
      </w:r>
      <w:r>
        <w:rPr>
          <w:spacing w:val="-7"/>
        </w:rPr>
        <w:t xml:space="preserve"> </w:t>
      </w:r>
      <w:r>
        <w:t>с</w:t>
      </w:r>
      <w:r>
        <w:rPr>
          <w:spacing w:val="-7"/>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991C96" w:rsidRDefault="008A40EF">
      <w:pPr>
        <w:pStyle w:val="a3"/>
        <w:spacing w:before="2" w:line="237" w:lineRule="auto"/>
        <w:ind w:right="149"/>
      </w:pPr>
      <w:r>
        <w:t>представлять результаты своей деятельности в различных формах (сообщение, эссе, презентация, реферат, учебный проект и другие);</w:t>
      </w:r>
    </w:p>
    <w:p w:rsidR="00991C96" w:rsidRDefault="008A40EF">
      <w:pPr>
        <w:pStyle w:val="a3"/>
        <w:spacing w:before="1"/>
        <w:ind w:right="150"/>
      </w:pPr>
      <w:r>
        <w:t>объяснять сферу применения и значение проведенного учебного исследования в современном общественном контексте.</w:t>
      </w:r>
    </w:p>
    <w:p w:rsidR="00991C96" w:rsidRDefault="008A40EF">
      <w:pPr>
        <w:pStyle w:val="a3"/>
        <w:ind w:right="14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3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w:t>
      </w:r>
      <w:r>
        <w:rPr>
          <w:spacing w:val="40"/>
        </w:rPr>
        <w:t xml:space="preserve"> </w:t>
      </w:r>
      <w:r>
        <w:t>и интерпретировать информацию;</w:t>
      </w:r>
    </w:p>
    <w:p w:rsidR="00991C96" w:rsidRDefault="008A40EF">
      <w:pPr>
        <w:pStyle w:val="a3"/>
        <w:spacing w:before="1"/>
        <w:ind w:right="146"/>
      </w:pPr>
      <w:r>
        <w:t>различать виды источников исторической информации; высказывать суждение о достоверности и значении информации источника (по предложенным</w:t>
      </w:r>
      <w:r>
        <w:rPr>
          <w:spacing w:val="40"/>
        </w:rPr>
        <w:t xml:space="preserve"> </w:t>
      </w:r>
      <w:r>
        <w:t>или самостоятельно сформулированным критериям);</w:t>
      </w:r>
    </w:p>
    <w:p w:rsidR="00991C96" w:rsidRDefault="008A40EF">
      <w:pPr>
        <w:pStyle w:val="a3"/>
        <w:ind w:left="1275" w:right="148" w:firstLine="0"/>
      </w:pPr>
      <w:r>
        <w:t>рассматривать комплексы источников, выявляя совпадения и различия</w:t>
      </w:r>
      <w:r>
        <w:rPr>
          <w:spacing w:val="40"/>
        </w:rPr>
        <w:t xml:space="preserve"> </w:t>
      </w:r>
      <w:r>
        <w:t>их свидетельств; использовать средства современных информационных и коммуникационных технологий с</w:t>
      </w:r>
    </w:p>
    <w:p w:rsidR="00991C96" w:rsidRDefault="008A40EF">
      <w:pPr>
        <w:pStyle w:val="a3"/>
        <w:ind w:firstLine="0"/>
      </w:pPr>
      <w:r>
        <w:t>соблюдением</w:t>
      </w:r>
      <w:r>
        <w:rPr>
          <w:spacing w:val="-7"/>
        </w:rPr>
        <w:t xml:space="preserve"> </w:t>
      </w:r>
      <w:r>
        <w:t>правовых</w:t>
      </w:r>
      <w:r>
        <w:rPr>
          <w:spacing w:val="-4"/>
        </w:rPr>
        <w:t xml:space="preserve"> </w:t>
      </w:r>
      <w:r>
        <w:t>и</w:t>
      </w:r>
      <w:r>
        <w:rPr>
          <w:spacing w:val="-4"/>
        </w:rPr>
        <w:t xml:space="preserve"> </w:t>
      </w:r>
      <w:r>
        <w:t>этических</w:t>
      </w:r>
      <w:r>
        <w:rPr>
          <w:spacing w:val="-5"/>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rPr>
          <w:spacing w:val="-2"/>
        </w:rPr>
        <w:t>безопасности;</w:t>
      </w:r>
    </w:p>
    <w:p w:rsidR="00991C96" w:rsidRDefault="008A40EF">
      <w:pPr>
        <w:pStyle w:val="a3"/>
        <w:tabs>
          <w:tab w:val="left" w:pos="9690"/>
        </w:tabs>
        <w:ind w:right="149"/>
        <w:jc w:val="left"/>
      </w:pPr>
      <w:r>
        <w:t>создавать</w:t>
      </w:r>
      <w:r>
        <w:rPr>
          <w:spacing w:val="40"/>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учетом</w:t>
      </w:r>
      <w:r>
        <w:rPr>
          <w:spacing w:val="40"/>
        </w:rPr>
        <w:t xml:space="preserve"> </w:t>
      </w:r>
      <w:r>
        <w:t>назначения</w:t>
      </w:r>
      <w:r>
        <w:rPr>
          <w:spacing w:val="40"/>
        </w:rPr>
        <w:t xml:space="preserve"> </w:t>
      </w:r>
      <w:r>
        <w:t>информации</w:t>
      </w:r>
      <w:r>
        <w:tab/>
        <w:t>и</w:t>
      </w:r>
      <w:r>
        <w:rPr>
          <w:spacing w:val="28"/>
        </w:rPr>
        <w:t xml:space="preserve"> </w:t>
      </w:r>
      <w:r>
        <w:t>целевой аудитории, выбирая оптимальную форму представления и визуализации.</w:t>
      </w:r>
    </w:p>
    <w:p w:rsidR="00991C96" w:rsidRDefault="008A40EF">
      <w:pPr>
        <w:pStyle w:val="a3"/>
        <w:ind w:right="145"/>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991C96" w:rsidRDefault="008A40EF">
      <w:pPr>
        <w:pStyle w:val="a3"/>
        <w:tabs>
          <w:tab w:val="left" w:pos="2855"/>
          <w:tab w:val="left" w:pos="4376"/>
          <w:tab w:val="left" w:pos="6237"/>
          <w:tab w:val="left" w:pos="7122"/>
          <w:tab w:val="left" w:pos="7463"/>
          <w:tab w:val="left" w:pos="9098"/>
          <w:tab w:val="left" w:pos="10638"/>
        </w:tabs>
        <w:ind w:right="146"/>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991C96" w:rsidRDefault="008A40EF">
      <w:pPr>
        <w:pStyle w:val="a3"/>
        <w:ind w:right="145"/>
        <w:jc w:val="left"/>
      </w:pPr>
      <w:r>
        <w:t>участвовать</w:t>
      </w:r>
      <w:r>
        <w:rPr>
          <w:spacing w:val="77"/>
        </w:rPr>
        <w:t xml:space="preserve"> </w:t>
      </w:r>
      <w:r>
        <w:t>в</w:t>
      </w:r>
      <w:r>
        <w:rPr>
          <w:spacing w:val="75"/>
        </w:rPr>
        <w:t xml:space="preserve"> </w:t>
      </w:r>
      <w:r>
        <w:t>обсуждении</w:t>
      </w:r>
      <w:r>
        <w:rPr>
          <w:spacing w:val="75"/>
        </w:rPr>
        <w:t xml:space="preserve"> </w:t>
      </w:r>
      <w:r>
        <w:t>событий</w:t>
      </w:r>
      <w:r>
        <w:rPr>
          <w:spacing w:val="75"/>
        </w:rPr>
        <w:t xml:space="preserve"> </w:t>
      </w:r>
      <w:r>
        <w:t>и</w:t>
      </w:r>
      <w:r>
        <w:rPr>
          <w:spacing w:val="75"/>
        </w:rPr>
        <w:t xml:space="preserve"> </w:t>
      </w:r>
      <w:r>
        <w:t>личностей</w:t>
      </w:r>
      <w:r>
        <w:rPr>
          <w:spacing w:val="77"/>
        </w:rPr>
        <w:t xml:space="preserve"> </w:t>
      </w:r>
      <w:r>
        <w:t>прошлого</w:t>
      </w:r>
      <w:r>
        <w:rPr>
          <w:spacing w:val="74"/>
        </w:rPr>
        <w:t xml:space="preserve"> </w:t>
      </w:r>
      <w:r>
        <w:t>и</w:t>
      </w:r>
      <w:r>
        <w:rPr>
          <w:spacing w:val="77"/>
        </w:rPr>
        <w:t xml:space="preserve"> </w:t>
      </w:r>
      <w:r>
        <w:t>современности,</w:t>
      </w:r>
      <w:r>
        <w:rPr>
          <w:spacing w:val="76"/>
        </w:rPr>
        <w:t xml:space="preserve"> </w:t>
      </w:r>
      <w:r>
        <w:t>выявляя сходство и различие высказываемых оценок;</w:t>
      </w:r>
    </w:p>
    <w:p w:rsidR="00991C96" w:rsidRDefault="008A40EF">
      <w:pPr>
        <w:pStyle w:val="a3"/>
        <w:tabs>
          <w:tab w:val="left" w:pos="2316"/>
          <w:tab w:val="left" w:pos="3666"/>
          <w:tab w:val="left" w:pos="4827"/>
          <w:tab w:val="left" w:pos="5216"/>
          <w:tab w:val="left" w:pos="7227"/>
          <w:tab w:val="left" w:pos="9179"/>
          <w:tab w:val="left" w:pos="9551"/>
          <w:tab w:val="left" w:pos="10187"/>
        </w:tabs>
        <w:ind w:left="1275" w:right="144" w:firstLine="0"/>
        <w:jc w:val="left"/>
      </w:pPr>
      <w:r>
        <w:t>излагать и</w:t>
      </w:r>
      <w:r>
        <w:rPr>
          <w:spacing w:val="-1"/>
        </w:rPr>
        <w:t xml:space="preserve"> </w:t>
      </w:r>
      <w:r>
        <w:t>аргументировать свою</w:t>
      </w:r>
      <w:r>
        <w:rPr>
          <w:spacing w:val="-2"/>
        </w:rPr>
        <w:t xml:space="preserve"> </w:t>
      </w:r>
      <w:r>
        <w:t>точку</w:t>
      </w:r>
      <w:r>
        <w:rPr>
          <w:spacing w:val="-6"/>
        </w:rPr>
        <w:t xml:space="preserve"> </w:t>
      </w:r>
      <w:r>
        <w:t>зрения</w:t>
      </w:r>
      <w:r>
        <w:rPr>
          <w:spacing w:val="-1"/>
        </w:rPr>
        <w:t xml:space="preserve"> </w:t>
      </w:r>
      <w:r>
        <w:t>в устном</w:t>
      </w:r>
      <w:r>
        <w:rPr>
          <w:spacing w:val="-2"/>
        </w:rPr>
        <w:t xml:space="preserve"> </w:t>
      </w:r>
      <w:r>
        <w:t>высказывании,</w:t>
      </w:r>
      <w:r>
        <w:rPr>
          <w:spacing w:val="-1"/>
        </w:rPr>
        <w:t xml:space="preserve"> </w:t>
      </w:r>
      <w:r>
        <w:t>письменном</w:t>
      </w:r>
      <w:r>
        <w:rPr>
          <w:spacing w:val="-2"/>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991C96" w:rsidRDefault="008A40EF">
      <w:pPr>
        <w:pStyle w:val="a3"/>
        <w:spacing w:before="1"/>
        <w:ind w:left="1275" w:right="2021" w:hanging="709"/>
        <w:jc w:val="left"/>
      </w:pPr>
      <w:r>
        <w:t>межкультурного, в образовательной организации и социальном окружении; аргументированно</w:t>
      </w:r>
      <w:r>
        <w:rPr>
          <w:spacing w:val="-1"/>
        </w:rPr>
        <w:t xml:space="preserve"> </w:t>
      </w:r>
      <w:r>
        <w:t>вести диалог, уметь смягчать конфликтные</w:t>
      </w:r>
      <w:r>
        <w:rPr>
          <w:spacing w:val="-3"/>
        </w:rPr>
        <w:t xml:space="preserve"> </w:t>
      </w:r>
      <w:r>
        <w:t>ситуации. 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991C96" w:rsidRDefault="008A40EF">
      <w:pPr>
        <w:pStyle w:val="a3"/>
        <w:ind w:right="145"/>
        <w:jc w:val="left"/>
      </w:pPr>
      <w:r>
        <w:t>осознавать на основе</w:t>
      </w:r>
      <w:r>
        <w:rPr>
          <w:spacing w:val="-1"/>
        </w:rPr>
        <w:t xml:space="preserve"> </w:t>
      </w:r>
      <w:r>
        <w:t>исторических примеров значение</w:t>
      </w:r>
      <w:r>
        <w:rPr>
          <w:spacing w:val="-1"/>
        </w:rPr>
        <w:t xml:space="preserve"> </w:t>
      </w:r>
      <w:r>
        <w:t>совместной деятельности людей как эффективного средства достижения поставленных целей;</w:t>
      </w:r>
    </w:p>
    <w:p w:rsidR="00991C96" w:rsidRDefault="008A40EF">
      <w:pPr>
        <w:pStyle w:val="a3"/>
        <w:ind w:right="145"/>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rsidR="00991C96" w:rsidRDefault="008A40EF">
      <w:pPr>
        <w:pStyle w:val="a3"/>
        <w:tabs>
          <w:tab w:val="left" w:pos="9661"/>
        </w:tabs>
        <w:ind w:right="153"/>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tab/>
        <w:t>с</w:t>
      </w:r>
      <w:r>
        <w:rPr>
          <w:spacing w:val="29"/>
        </w:rPr>
        <w:t xml:space="preserve"> </w:t>
      </w:r>
      <w:r>
        <w:t>другими членами команды;</w:t>
      </w:r>
    </w:p>
    <w:p w:rsidR="00991C96" w:rsidRDefault="008A40EF">
      <w:pPr>
        <w:pStyle w:val="a3"/>
        <w:ind w:left="1275" w:right="1315" w:firstLine="0"/>
        <w:jc w:val="left"/>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991C96" w:rsidRDefault="008A40EF">
      <w:pPr>
        <w:pStyle w:val="a3"/>
        <w:ind w:right="144"/>
      </w:pPr>
      <w:r>
        <w:t>У обучающегося будут сформированы умения в части регулятивных универсальных учебных действий:</w:t>
      </w:r>
    </w:p>
    <w:p w:rsidR="00991C96" w:rsidRDefault="008A40EF">
      <w:pPr>
        <w:pStyle w:val="a3"/>
        <w:ind w:right="146"/>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991C96" w:rsidRDefault="008A40EF">
      <w:pPr>
        <w:pStyle w:val="a3"/>
        <w:spacing w:before="1"/>
        <w:ind w:right="143"/>
      </w:pPr>
      <w:r>
        <w:t>владение приемами самоконтроля: осуществлять самоконтроль, рефлексию</w:t>
      </w:r>
      <w:r>
        <w:rPr>
          <w:spacing w:val="40"/>
        </w:rPr>
        <w:t xml:space="preserve"> </w:t>
      </w:r>
      <w:r>
        <w:t>и самооценку полученных результатов; вносить коррективы в свою работу с учетом установленных ошибок, возникших трудностей;</w:t>
      </w:r>
    </w:p>
    <w:p w:rsidR="00991C96" w:rsidRDefault="008A40EF">
      <w:pPr>
        <w:pStyle w:val="a3"/>
        <w:ind w:left="1275" w:firstLine="0"/>
      </w:pPr>
      <w:r>
        <w:t>принятие</w:t>
      </w:r>
      <w:r>
        <w:rPr>
          <w:spacing w:val="-4"/>
        </w:rPr>
        <w:t xml:space="preserve"> </w:t>
      </w:r>
      <w:r>
        <w:t>себя</w:t>
      </w:r>
      <w:r>
        <w:rPr>
          <w:spacing w:val="-3"/>
        </w:rPr>
        <w:t xml:space="preserve"> </w:t>
      </w:r>
      <w:r>
        <w:t>и других:</w:t>
      </w:r>
      <w:r>
        <w:rPr>
          <w:spacing w:val="-3"/>
        </w:rPr>
        <w:t xml:space="preserve"> </w:t>
      </w:r>
      <w:r>
        <w:t>осознавать</w:t>
      </w:r>
      <w:r>
        <w:rPr>
          <w:spacing w:val="-2"/>
        </w:rPr>
        <w:t xml:space="preserve"> </w:t>
      </w:r>
      <w:r>
        <w:t>свои</w:t>
      </w:r>
      <w:r>
        <w:rPr>
          <w:spacing w:val="-2"/>
        </w:rPr>
        <w:t xml:space="preserve"> </w:t>
      </w:r>
      <w:r>
        <w:t>достижения</w:t>
      </w:r>
      <w:r>
        <w:rPr>
          <w:spacing w:val="-3"/>
        </w:rPr>
        <w:t xml:space="preserve"> </w:t>
      </w:r>
      <w:r>
        <w:t>и</w:t>
      </w:r>
      <w:r>
        <w:rPr>
          <w:spacing w:val="-2"/>
        </w:rPr>
        <w:t xml:space="preserve"> </w:t>
      </w:r>
      <w:r>
        <w:t>слабые</w:t>
      </w:r>
      <w:r>
        <w:rPr>
          <w:spacing w:val="-2"/>
        </w:rPr>
        <w:t xml:space="preserve"> </w:t>
      </w:r>
      <w:r>
        <w:t>стороны</w:t>
      </w:r>
      <w:r>
        <w:rPr>
          <w:spacing w:val="55"/>
        </w:rPr>
        <w:t xml:space="preserve"> </w:t>
      </w:r>
      <w:r>
        <w:t>в</w:t>
      </w:r>
      <w:r>
        <w:rPr>
          <w:spacing w:val="2"/>
        </w:rPr>
        <w:t xml:space="preserve"> </w:t>
      </w:r>
      <w:r>
        <w:t>учении,</w:t>
      </w:r>
      <w:r>
        <w:rPr>
          <w:spacing w:val="-2"/>
        </w:rPr>
        <w:t xml:space="preserve"> общении,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91C96" w:rsidRDefault="00991C96">
      <w:pPr>
        <w:pStyle w:val="a3"/>
        <w:spacing w:before="5"/>
        <w:ind w:left="0" w:firstLine="0"/>
        <w:jc w:val="left"/>
      </w:pPr>
    </w:p>
    <w:p w:rsidR="00991C96" w:rsidRDefault="008A40EF">
      <w:pPr>
        <w:pStyle w:val="3"/>
        <w:spacing w:before="1"/>
        <w:ind w:left="566" w:right="142" w:firstLine="708"/>
        <w:jc w:val="both"/>
      </w:pPr>
      <w:r>
        <w:t>Предметные результаты освоения программы по истории на уровне среднего общего образования обеспечивают:</w:t>
      </w:r>
    </w:p>
    <w:p w:rsidR="00991C96" w:rsidRDefault="008A40EF">
      <w:pPr>
        <w:pStyle w:val="a5"/>
        <w:numPr>
          <w:ilvl w:val="0"/>
          <w:numId w:val="178"/>
        </w:numPr>
        <w:tabs>
          <w:tab w:val="left" w:pos="1532"/>
        </w:tabs>
        <w:ind w:right="139" w:firstLine="708"/>
        <w:jc w:val="both"/>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w:t>
      </w:r>
      <w:r>
        <w:rPr>
          <w:spacing w:val="40"/>
          <w:sz w:val="24"/>
        </w:rPr>
        <w:t xml:space="preserve"> </w:t>
      </w:r>
      <w:r>
        <w:rPr>
          <w:sz w:val="24"/>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sz w:val="24"/>
        </w:rPr>
        <w:t xml:space="preserve"> </w:t>
      </w:r>
      <w:r>
        <w:rPr>
          <w:sz w:val="24"/>
        </w:rP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Pr>
          <w:spacing w:val="40"/>
          <w:sz w:val="24"/>
        </w:rPr>
        <w:t xml:space="preserve"> </w:t>
      </w:r>
      <w:r>
        <w:rPr>
          <w:sz w:val="24"/>
        </w:rP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91C96" w:rsidRDefault="008A40EF">
      <w:pPr>
        <w:pStyle w:val="a5"/>
        <w:numPr>
          <w:ilvl w:val="0"/>
          <w:numId w:val="178"/>
        </w:numPr>
        <w:tabs>
          <w:tab w:val="left" w:pos="1532"/>
        </w:tabs>
        <w:ind w:right="141" w:firstLine="708"/>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91C96" w:rsidRDefault="008A40EF">
      <w:pPr>
        <w:pStyle w:val="a5"/>
        <w:numPr>
          <w:ilvl w:val="0"/>
          <w:numId w:val="178"/>
        </w:numPr>
        <w:tabs>
          <w:tab w:val="left" w:pos="1534"/>
        </w:tabs>
        <w:ind w:right="142" w:firstLine="708"/>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Pr>
          <w:spacing w:val="40"/>
          <w:sz w:val="24"/>
        </w:rPr>
        <w:t xml:space="preserve"> </w:t>
      </w:r>
      <w:r>
        <w:rPr>
          <w:sz w:val="24"/>
        </w:rPr>
        <w:t>и всемирной истории ХХ – начала XXI вв. и их участников, образа жизни людей</w:t>
      </w:r>
      <w:r>
        <w:rPr>
          <w:spacing w:val="40"/>
          <w:sz w:val="24"/>
        </w:rPr>
        <w:t xml:space="preserve"> </w:t>
      </w:r>
      <w:r>
        <w:rPr>
          <w:sz w:val="24"/>
        </w:rPr>
        <w:t>и его изменения в Новейшую эпоху; формулировать и обосновывать собственную точку зрения (версию, оценку) с использованием фактического материала,</w:t>
      </w:r>
      <w:r>
        <w:rPr>
          <w:spacing w:val="40"/>
          <w:sz w:val="24"/>
        </w:rPr>
        <w:t xml:space="preserve"> </w:t>
      </w:r>
      <w:r>
        <w:rPr>
          <w:sz w:val="24"/>
        </w:rPr>
        <w:t>в том числе, используя источники разных типов;</w:t>
      </w:r>
    </w:p>
    <w:p w:rsidR="00991C96" w:rsidRDefault="008A40EF">
      <w:pPr>
        <w:pStyle w:val="a5"/>
        <w:numPr>
          <w:ilvl w:val="0"/>
          <w:numId w:val="178"/>
        </w:numPr>
        <w:tabs>
          <w:tab w:val="left" w:pos="1534"/>
        </w:tabs>
        <w:ind w:right="146" w:firstLine="708"/>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w:t>
      </w:r>
      <w:r>
        <w:rPr>
          <w:spacing w:val="40"/>
          <w:sz w:val="24"/>
        </w:rPr>
        <w:t xml:space="preserve"> </w:t>
      </w:r>
      <w:r>
        <w:rPr>
          <w:sz w:val="24"/>
        </w:rPr>
        <w:t>с заданными критериями; сравнивать изученные исторические события, явления, процессы;</w:t>
      </w:r>
    </w:p>
    <w:p w:rsidR="00991C96" w:rsidRDefault="008A40EF">
      <w:pPr>
        <w:pStyle w:val="a5"/>
        <w:numPr>
          <w:ilvl w:val="0"/>
          <w:numId w:val="178"/>
        </w:numPr>
        <w:tabs>
          <w:tab w:val="left" w:pos="1534"/>
        </w:tabs>
        <w:ind w:right="137" w:firstLine="70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w:t>
      </w:r>
      <w:r>
        <w:rPr>
          <w:spacing w:val="40"/>
          <w:sz w:val="24"/>
        </w:rPr>
        <w:t xml:space="preserve"> </w:t>
      </w:r>
      <w:r>
        <w:rPr>
          <w:sz w:val="24"/>
        </w:rPr>
        <w:t>их итоги; соотносить события истории родного края и истории России в ХХ – начале XXI вв.; определять современников исторических событий истории России</w:t>
      </w:r>
      <w:r>
        <w:rPr>
          <w:spacing w:val="40"/>
          <w:sz w:val="24"/>
        </w:rPr>
        <w:t xml:space="preserve"> </w:t>
      </w:r>
      <w:r>
        <w:rPr>
          <w:sz w:val="24"/>
        </w:rPr>
        <w:t>и человечества в целом в ХХ – начале XXI вв.;</w:t>
      </w:r>
    </w:p>
    <w:p w:rsidR="00991C96" w:rsidRDefault="008A40EF">
      <w:pPr>
        <w:pStyle w:val="a5"/>
        <w:numPr>
          <w:ilvl w:val="0"/>
          <w:numId w:val="178"/>
        </w:numPr>
        <w:tabs>
          <w:tab w:val="left" w:pos="1534"/>
        </w:tabs>
        <w:ind w:right="139" w:firstLine="708"/>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Pr>
          <w:spacing w:val="40"/>
          <w:sz w:val="24"/>
        </w:rPr>
        <w:t xml:space="preserve"> </w:t>
      </w:r>
      <w:r>
        <w:rPr>
          <w:sz w:val="24"/>
        </w:rPr>
        <w:t>с историческими источниками;</w:t>
      </w:r>
    </w:p>
    <w:p w:rsidR="00991C96" w:rsidRDefault="008A40EF">
      <w:pPr>
        <w:pStyle w:val="a5"/>
        <w:numPr>
          <w:ilvl w:val="0"/>
          <w:numId w:val="178"/>
        </w:numPr>
        <w:tabs>
          <w:tab w:val="left" w:pos="1534"/>
        </w:tabs>
        <w:ind w:right="140" w:firstLine="708"/>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w:t>
      </w:r>
      <w:r>
        <w:rPr>
          <w:spacing w:val="40"/>
          <w:sz w:val="24"/>
        </w:rPr>
        <w:t xml:space="preserve"> </w:t>
      </w:r>
      <w:r>
        <w:rPr>
          <w:sz w:val="24"/>
        </w:rPr>
        <w:t>и достоверность информации с точки зрения ее соответствия исторической действительности;</w:t>
      </w:r>
    </w:p>
    <w:p w:rsidR="00991C96" w:rsidRDefault="008A40EF">
      <w:pPr>
        <w:pStyle w:val="a5"/>
        <w:numPr>
          <w:ilvl w:val="0"/>
          <w:numId w:val="178"/>
        </w:numPr>
        <w:tabs>
          <w:tab w:val="left" w:pos="1534"/>
        </w:tabs>
        <w:ind w:right="137" w:firstLine="708"/>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w:t>
      </w:r>
      <w:r>
        <w:rPr>
          <w:spacing w:val="40"/>
          <w:sz w:val="24"/>
        </w:rPr>
        <w:t xml:space="preserve"> </w:t>
      </w:r>
      <w:r>
        <w:rPr>
          <w:sz w:val="24"/>
        </w:rPr>
        <w:t>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в</w:t>
      </w:r>
      <w:r>
        <w:rPr>
          <w:spacing w:val="-5"/>
          <w:sz w:val="24"/>
        </w:rPr>
        <w:t xml:space="preserve"> </w:t>
      </w:r>
      <w:r>
        <w:rPr>
          <w:sz w:val="24"/>
        </w:rPr>
        <w:t>форме</w:t>
      </w:r>
      <w:r>
        <w:rPr>
          <w:spacing w:val="-3"/>
          <w:sz w:val="24"/>
        </w:rPr>
        <w:t xml:space="preserve"> </w:t>
      </w:r>
      <w:r>
        <w:rPr>
          <w:sz w:val="24"/>
        </w:rPr>
        <w:t>разработки</w:t>
      </w:r>
      <w:r>
        <w:rPr>
          <w:spacing w:val="-4"/>
          <w:sz w:val="24"/>
        </w:rPr>
        <w:t xml:space="preserve"> </w:t>
      </w:r>
      <w:r>
        <w:rPr>
          <w:sz w:val="24"/>
        </w:rPr>
        <w:t>и</w:t>
      </w:r>
      <w:r>
        <w:rPr>
          <w:spacing w:val="-4"/>
          <w:sz w:val="24"/>
        </w:rPr>
        <w:t xml:space="preserve"> </w:t>
      </w:r>
      <w:r>
        <w:rPr>
          <w:sz w:val="24"/>
        </w:rPr>
        <w:t>представления учебных</w:t>
      </w:r>
      <w:r>
        <w:rPr>
          <w:spacing w:val="-1"/>
          <w:sz w:val="24"/>
        </w:rPr>
        <w:t xml:space="preserve"> </w:t>
      </w:r>
      <w:r>
        <w:rPr>
          <w:sz w:val="24"/>
        </w:rPr>
        <w:t>проектов</w:t>
      </w:r>
      <w:r>
        <w:rPr>
          <w:spacing w:val="-2"/>
          <w:sz w:val="24"/>
        </w:rPr>
        <w:t xml:space="preserve"> </w:t>
      </w:r>
      <w:r>
        <w:rPr>
          <w:sz w:val="24"/>
        </w:rPr>
        <w:t>по новейшей истории, в том числе – на региональном материале (с использованием ресурсов библиотек, музеев и других);</w:t>
      </w:r>
    </w:p>
    <w:p w:rsidR="00991C96" w:rsidRDefault="008A40EF">
      <w:pPr>
        <w:pStyle w:val="a5"/>
        <w:numPr>
          <w:ilvl w:val="0"/>
          <w:numId w:val="178"/>
        </w:numPr>
        <w:tabs>
          <w:tab w:val="left" w:pos="1532"/>
        </w:tabs>
        <w:ind w:right="141"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91C96" w:rsidRDefault="008A40EF">
      <w:pPr>
        <w:pStyle w:val="a5"/>
        <w:numPr>
          <w:ilvl w:val="0"/>
          <w:numId w:val="178"/>
        </w:numPr>
        <w:tabs>
          <w:tab w:val="left" w:pos="1654"/>
        </w:tabs>
        <w:ind w:right="139" w:firstLine="708"/>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178"/>
        </w:numPr>
        <w:tabs>
          <w:tab w:val="left" w:pos="1653"/>
        </w:tabs>
        <w:spacing w:before="65"/>
        <w:ind w:left="1653" w:hanging="378"/>
        <w:jc w:val="both"/>
        <w:rPr>
          <w:sz w:val="24"/>
        </w:rPr>
      </w:pPr>
      <w:r>
        <w:rPr>
          <w:sz w:val="24"/>
        </w:rPr>
        <w:lastRenderedPageBreak/>
        <w:t>знание</w:t>
      </w:r>
      <w:r>
        <w:rPr>
          <w:spacing w:val="-5"/>
          <w:sz w:val="24"/>
        </w:rPr>
        <w:t xml:space="preserve"> </w:t>
      </w:r>
      <w:r>
        <w:rPr>
          <w:sz w:val="24"/>
        </w:rPr>
        <w:t>ключевых событий,</w:t>
      </w:r>
      <w:r>
        <w:rPr>
          <w:spacing w:val="-2"/>
          <w:sz w:val="24"/>
        </w:rPr>
        <w:t xml:space="preserve"> </w:t>
      </w:r>
      <w:r>
        <w:rPr>
          <w:sz w:val="24"/>
        </w:rPr>
        <w:t>основных дат</w:t>
      </w:r>
      <w:r>
        <w:rPr>
          <w:spacing w:val="-1"/>
          <w:sz w:val="24"/>
        </w:rPr>
        <w:t xml:space="preserve"> </w:t>
      </w:r>
      <w:r>
        <w:rPr>
          <w:sz w:val="24"/>
        </w:rPr>
        <w:t>и</w:t>
      </w:r>
      <w:r>
        <w:rPr>
          <w:spacing w:val="-1"/>
          <w:sz w:val="24"/>
        </w:rPr>
        <w:t xml:space="preserve"> </w:t>
      </w:r>
      <w:r>
        <w:rPr>
          <w:sz w:val="24"/>
        </w:rPr>
        <w:t>этапов</w:t>
      </w:r>
      <w:r>
        <w:rPr>
          <w:spacing w:val="-3"/>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и</w:t>
      </w:r>
      <w:r>
        <w:rPr>
          <w:spacing w:val="-1"/>
          <w:sz w:val="24"/>
        </w:rPr>
        <w:t xml:space="preserve"> </w:t>
      </w:r>
      <w:r>
        <w:rPr>
          <w:sz w:val="24"/>
        </w:rPr>
        <w:t>мира</w:t>
      </w:r>
      <w:r>
        <w:rPr>
          <w:spacing w:val="-3"/>
          <w:sz w:val="24"/>
        </w:rPr>
        <w:t xml:space="preserve"> </w:t>
      </w:r>
      <w:r>
        <w:rPr>
          <w:sz w:val="24"/>
        </w:rPr>
        <w:t>в</w:t>
      </w:r>
      <w:r>
        <w:rPr>
          <w:spacing w:val="-3"/>
          <w:sz w:val="24"/>
        </w:rPr>
        <w:t xml:space="preserve"> </w:t>
      </w:r>
      <w:r>
        <w:rPr>
          <w:sz w:val="24"/>
        </w:rPr>
        <w:t>ХХ</w:t>
      </w:r>
      <w:r>
        <w:rPr>
          <w:spacing w:val="4"/>
          <w:sz w:val="24"/>
        </w:rPr>
        <w:t xml:space="preserve"> </w:t>
      </w:r>
      <w:r>
        <w:rPr>
          <w:sz w:val="24"/>
        </w:rPr>
        <w:t>–</w:t>
      </w:r>
      <w:r>
        <w:rPr>
          <w:spacing w:val="-1"/>
          <w:sz w:val="24"/>
        </w:rPr>
        <w:t xml:space="preserve"> </w:t>
      </w:r>
      <w:r>
        <w:rPr>
          <w:spacing w:val="-2"/>
          <w:sz w:val="24"/>
        </w:rPr>
        <w:t>начале</w:t>
      </w:r>
    </w:p>
    <w:p w:rsidR="00991C96" w:rsidRDefault="008A40EF">
      <w:pPr>
        <w:pStyle w:val="a3"/>
        <w:ind w:right="146" w:firstLine="0"/>
      </w:pPr>
      <w:r>
        <w:t>XXI вв.; выдающихся деятелей отечественной и всемирной истории; важнейших достижений культуры, ценностных ориентиров.</w:t>
      </w:r>
    </w:p>
    <w:p w:rsidR="00991C96" w:rsidRDefault="008A40EF">
      <w:pPr>
        <w:pStyle w:val="a3"/>
        <w:spacing w:before="1"/>
        <w:ind w:right="147" w:firstLine="768"/>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991C96" w:rsidRDefault="008A40EF">
      <w:pPr>
        <w:pStyle w:val="a3"/>
        <w:ind w:right="138"/>
      </w:pPr>
      <w:r>
        <w:t>Формирование умений, составляющих структуру предметных результатов, происходит на учебном материале, изучаемом в 10–11 классах с учётом того,</w:t>
      </w:r>
      <w:r>
        <w:rPr>
          <w:spacing w:val="40"/>
        </w:rPr>
        <w:t xml:space="preserve"> </w:t>
      </w:r>
      <w:r>
        <w:t>что достижения предметных результатов предполагает не только обращение</w:t>
      </w:r>
      <w:r>
        <w:rPr>
          <w:spacing w:val="40"/>
        </w:rPr>
        <w:t xml:space="preserve"> </w:t>
      </w:r>
      <w:r>
        <w:t>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91C96" w:rsidRDefault="00991C96">
      <w:pPr>
        <w:pStyle w:val="a3"/>
        <w:spacing w:before="2"/>
        <w:ind w:left="0" w:firstLine="0"/>
        <w:jc w:val="left"/>
      </w:pPr>
    </w:p>
    <w:p w:rsidR="00991C96" w:rsidRDefault="008A40EF">
      <w:pPr>
        <w:pStyle w:val="3"/>
        <w:spacing w:line="274" w:lineRule="exact"/>
        <w:jc w:val="both"/>
      </w:pPr>
      <w:r>
        <w:t>Предметные</w:t>
      </w:r>
      <w:r>
        <w:rPr>
          <w:spacing w:val="-8"/>
        </w:rPr>
        <w:t xml:space="preserve"> </w:t>
      </w:r>
      <w:r>
        <w:t>результаты</w:t>
      </w:r>
      <w:r>
        <w:rPr>
          <w:spacing w:val="-4"/>
        </w:rPr>
        <w:t xml:space="preserve"> </w:t>
      </w:r>
      <w:r>
        <w:t>освоения</w:t>
      </w:r>
      <w:r>
        <w:rPr>
          <w:spacing w:val="-4"/>
        </w:rPr>
        <w:t xml:space="preserve"> </w:t>
      </w:r>
      <w:r>
        <w:t>базового</w:t>
      </w:r>
      <w:r>
        <w:rPr>
          <w:spacing w:val="-3"/>
        </w:rPr>
        <w:t xml:space="preserve"> </w:t>
      </w:r>
      <w:r>
        <w:t>учебного</w:t>
      </w:r>
      <w:r>
        <w:rPr>
          <w:spacing w:val="-4"/>
        </w:rPr>
        <w:t xml:space="preserve"> </w:t>
      </w:r>
      <w:r>
        <w:t>курса</w:t>
      </w:r>
      <w:r>
        <w:rPr>
          <w:spacing w:val="-4"/>
        </w:rPr>
        <w:t xml:space="preserve"> </w:t>
      </w:r>
      <w:r>
        <w:t>«История</w:t>
      </w:r>
      <w:r>
        <w:rPr>
          <w:spacing w:val="-3"/>
        </w:rPr>
        <w:t xml:space="preserve"> </w:t>
      </w:r>
      <w:r>
        <w:rPr>
          <w:spacing w:val="-2"/>
        </w:rPr>
        <w:t>России»:</w:t>
      </w:r>
    </w:p>
    <w:p w:rsidR="00991C96" w:rsidRDefault="008A40EF">
      <w:pPr>
        <w:pStyle w:val="a5"/>
        <w:numPr>
          <w:ilvl w:val="0"/>
          <w:numId w:val="177"/>
        </w:numPr>
        <w:tabs>
          <w:tab w:val="left" w:pos="1532"/>
        </w:tabs>
        <w:ind w:right="147"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991C96" w:rsidRDefault="008A40EF">
      <w:pPr>
        <w:pStyle w:val="a5"/>
        <w:numPr>
          <w:ilvl w:val="0"/>
          <w:numId w:val="177"/>
        </w:numPr>
        <w:tabs>
          <w:tab w:val="left" w:pos="1532"/>
        </w:tabs>
        <w:ind w:right="146"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91C96" w:rsidRDefault="008A40EF">
      <w:pPr>
        <w:pStyle w:val="a5"/>
        <w:numPr>
          <w:ilvl w:val="0"/>
          <w:numId w:val="177"/>
        </w:numPr>
        <w:tabs>
          <w:tab w:val="left" w:pos="1532"/>
        </w:tabs>
        <w:ind w:right="147"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91C96" w:rsidRDefault="008A40EF">
      <w:pPr>
        <w:pStyle w:val="a5"/>
        <w:numPr>
          <w:ilvl w:val="0"/>
          <w:numId w:val="177"/>
        </w:numPr>
        <w:tabs>
          <w:tab w:val="left" w:pos="1532"/>
        </w:tabs>
        <w:ind w:right="142"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91C96" w:rsidRDefault="008A40EF">
      <w:pPr>
        <w:pStyle w:val="a5"/>
        <w:numPr>
          <w:ilvl w:val="0"/>
          <w:numId w:val="177"/>
        </w:numPr>
        <w:tabs>
          <w:tab w:val="left" w:pos="1533"/>
        </w:tabs>
        <w:ind w:left="1533" w:hanging="258"/>
        <w:jc w:val="both"/>
        <w:rPr>
          <w:sz w:val="24"/>
        </w:rPr>
      </w:pPr>
      <w:r>
        <w:rPr>
          <w:sz w:val="24"/>
        </w:rPr>
        <w:t>СССР</w:t>
      </w:r>
      <w:r>
        <w:rPr>
          <w:spacing w:val="48"/>
          <w:w w:val="150"/>
          <w:sz w:val="24"/>
        </w:rPr>
        <w:t xml:space="preserve"> </w:t>
      </w:r>
      <w:r>
        <w:rPr>
          <w:sz w:val="24"/>
        </w:rPr>
        <w:t>в</w:t>
      </w:r>
      <w:r>
        <w:rPr>
          <w:spacing w:val="79"/>
          <w:sz w:val="24"/>
        </w:rPr>
        <w:t xml:space="preserve"> </w:t>
      </w:r>
      <w:r>
        <w:rPr>
          <w:sz w:val="24"/>
        </w:rPr>
        <w:t>1945–1991</w:t>
      </w:r>
      <w:r>
        <w:rPr>
          <w:spacing w:val="50"/>
          <w:w w:val="150"/>
          <w:sz w:val="24"/>
        </w:rPr>
        <w:t xml:space="preserve"> </w:t>
      </w:r>
      <w:r>
        <w:rPr>
          <w:sz w:val="24"/>
        </w:rPr>
        <w:t>гг.</w:t>
      </w:r>
      <w:r>
        <w:rPr>
          <w:spacing w:val="79"/>
          <w:sz w:val="24"/>
        </w:rPr>
        <w:t xml:space="preserve"> </w:t>
      </w:r>
      <w:r>
        <w:rPr>
          <w:sz w:val="24"/>
        </w:rPr>
        <w:t>Экономические</w:t>
      </w:r>
      <w:r>
        <w:rPr>
          <w:spacing w:val="79"/>
          <w:sz w:val="24"/>
        </w:rPr>
        <w:t xml:space="preserve"> </w:t>
      </w:r>
      <w:r>
        <w:rPr>
          <w:sz w:val="24"/>
        </w:rPr>
        <w:t>развитие</w:t>
      </w:r>
      <w:r>
        <w:rPr>
          <w:spacing w:val="79"/>
          <w:sz w:val="24"/>
        </w:rPr>
        <w:t xml:space="preserve"> </w:t>
      </w:r>
      <w:r>
        <w:rPr>
          <w:sz w:val="24"/>
        </w:rPr>
        <w:t>и</w:t>
      </w:r>
      <w:r>
        <w:rPr>
          <w:spacing w:val="50"/>
          <w:w w:val="150"/>
          <w:sz w:val="24"/>
        </w:rPr>
        <w:t xml:space="preserve"> </w:t>
      </w:r>
      <w:r>
        <w:rPr>
          <w:sz w:val="24"/>
        </w:rPr>
        <w:t>реформы.</w:t>
      </w:r>
      <w:r>
        <w:rPr>
          <w:spacing w:val="52"/>
          <w:w w:val="150"/>
          <w:sz w:val="24"/>
        </w:rPr>
        <w:t xml:space="preserve"> </w:t>
      </w:r>
      <w:r>
        <w:rPr>
          <w:sz w:val="24"/>
        </w:rPr>
        <w:t>Политическая</w:t>
      </w:r>
      <w:r>
        <w:rPr>
          <w:spacing w:val="80"/>
          <w:sz w:val="24"/>
        </w:rPr>
        <w:t xml:space="preserve"> </w:t>
      </w:r>
      <w:r>
        <w:rPr>
          <w:spacing w:val="-2"/>
          <w:sz w:val="24"/>
        </w:rPr>
        <w:t>система</w:t>
      </w:r>
    </w:p>
    <w:p w:rsidR="00991C96" w:rsidRDefault="008A40EF">
      <w:pPr>
        <w:pStyle w:val="a3"/>
        <w:ind w:right="137"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91C96" w:rsidRDefault="008A40EF">
      <w:pPr>
        <w:pStyle w:val="a5"/>
        <w:numPr>
          <w:ilvl w:val="0"/>
          <w:numId w:val="177"/>
        </w:numPr>
        <w:tabs>
          <w:tab w:val="left" w:pos="1532"/>
        </w:tabs>
        <w:ind w:right="140" w:firstLine="708"/>
        <w:jc w:val="both"/>
        <w:rPr>
          <w:sz w:val="24"/>
        </w:rPr>
      </w:pPr>
      <w:r>
        <w:rPr>
          <w:sz w:val="24"/>
        </w:rPr>
        <w:t>Российская Федерация в 1992–2022 гг. Становление новой России. Возрождение Российской Федерации</w:t>
      </w:r>
      <w:r>
        <w:rPr>
          <w:spacing w:val="-1"/>
          <w:sz w:val="24"/>
        </w:rPr>
        <w:t xml:space="preserve"> </w:t>
      </w:r>
      <w:r>
        <w:rPr>
          <w:sz w:val="24"/>
        </w:rPr>
        <w:t>как великой</w:t>
      </w:r>
      <w:r>
        <w:rPr>
          <w:spacing w:val="-1"/>
          <w:sz w:val="24"/>
        </w:rPr>
        <w:t xml:space="preserve"> </w:t>
      </w:r>
      <w:r>
        <w:rPr>
          <w:sz w:val="24"/>
        </w:rPr>
        <w:t>державы</w:t>
      </w:r>
      <w:r>
        <w:rPr>
          <w:spacing w:val="-1"/>
          <w:sz w:val="24"/>
        </w:rPr>
        <w:t xml:space="preserve"> </w:t>
      </w:r>
      <w:r>
        <w:rPr>
          <w:sz w:val="24"/>
        </w:rPr>
        <w:t>в ХХI</w:t>
      </w:r>
      <w:r>
        <w:rPr>
          <w:spacing w:val="-5"/>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rsidR="00991C96" w:rsidRDefault="00991C96">
      <w:pPr>
        <w:pStyle w:val="a3"/>
        <w:spacing w:before="4"/>
        <w:ind w:left="0" w:firstLine="0"/>
        <w:jc w:val="left"/>
      </w:pPr>
    </w:p>
    <w:p w:rsidR="00991C96" w:rsidRDefault="008A40EF">
      <w:pPr>
        <w:pStyle w:val="3"/>
        <w:spacing w:line="274" w:lineRule="exact"/>
        <w:jc w:val="both"/>
      </w:pPr>
      <w:r>
        <w:t>Предметные</w:t>
      </w:r>
      <w:r>
        <w:rPr>
          <w:spacing w:val="-7"/>
        </w:rPr>
        <w:t xml:space="preserve"> </w:t>
      </w:r>
      <w:r>
        <w:t>результаты</w:t>
      </w:r>
      <w:r>
        <w:rPr>
          <w:spacing w:val="-3"/>
        </w:rPr>
        <w:t xml:space="preserve"> </w:t>
      </w:r>
      <w:r>
        <w:t>освоения</w:t>
      </w:r>
      <w:r>
        <w:rPr>
          <w:spacing w:val="-3"/>
        </w:rPr>
        <w:t xml:space="preserve"> </w:t>
      </w:r>
      <w:r>
        <w:t>базового</w:t>
      </w:r>
      <w:r>
        <w:rPr>
          <w:spacing w:val="-3"/>
        </w:rPr>
        <w:t xml:space="preserve"> </w:t>
      </w:r>
      <w:r>
        <w:t>учебного</w:t>
      </w:r>
      <w:r>
        <w:rPr>
          <w:spacing w:val="-3"/>
        </w:rPr>
        <w:t xml:space="preserve"> </w:t>
      </w:r>
      <w:r>
        <w:t>курса</w:t>
      </w:r>
      <w:r>
        <w:rPr>
          <w:spacing w:val="-3"/>
        </w:rPr>
        <w:t xml:space="preserve"> </w:t>
      </w:r>
      <w:r>
        <w:t>«Всеобщая</w:t>
      </w:r>
      <w:r>
        <w:rPr>
          <w:spacing w:val="-2"/>
        </w:rPr>
        <w:t xml:space="preserve"> история»:</w:t>
      </w:r>
    </w:p>
    <w:p w:rsidR="00991C96" w:rsidRDefault="008A40EF">
      <w:pPr>
        <w:pStyle w:val="a5"/>
        <w:numPr>
          <w:ilvl w:val="0"/>
          <w:numId w:val="176"/>
        </w:numPr>
        <w:tabs>
          <w:tab w:val="left" w:pos="1532"/>
        </w:tabs>
        <w:ind w:right="146"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991C96" w:rsidRDefault="008A40EF">
      <w:pPr>
        <w:pStyle w:val="a5"/>
        <w:numPr>
          <w:ilvl w:val="0"/>
          <w:numId w:val="176"/>
        </w:numPr>
        <w:tabs>
          <w:tab w:val="left" w:pos="1532"/>
        </w:tabs>
        <w:ind w:right="141" w:firstLine="708"/>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991C96" w:rsidRDefault="008A40EF">
      <w:pPr>
        <w:pStyle w:val="a5"/>
        <w:numPr>
          <w:ilvl w:val="0"/>
          <w:numId w:val="176"/>
        </w:numPr>
        <w:tabs>
          <w:tab w:val="left" w:pos="1533"/>
        </w:tabs>
        <w:ind w:left="1533" w:hanging="258"/>
        <w:jc w:val="both"/>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991C96" w:rsidRDefault="008A40EF">
      <w:pPr>
        <w:pStyle w:val="a5"/>
        <w:numPr>
          <w:ilvl w:val="0"/>
          <w:numId w:val="176"/>
        </w:numPr>
        <w:tabs>
          <w:tab w:val="left" w:pos="1533"/>
        </w:tabs>
        <w:ind w:left="1533" w:hanging="258"/>
        <w:jc w:val="both"/>
        <w:rPr>
          <w:sz w:val="24"/>
        </w:rPr>
      </w:pPr>
      <w:r>
        <w:rPr>
          <w:sz w:val="24"/>
        </w:rPr>
        <w:t>Власть</w:t>
      </w:r>
      <w:r>
        <w:rPr>
          <w:spacing w:val="-3"/>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Решающий</w:t>
      </w:r>
      <w:r>
        <w:rPr>
          <w:spacing w:val="-2"/>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2"/>
          <w:sz w:val="24"/>
        </w:rPr>
        <w:t xml:space="preserve"> Победу;</w:t>
      </w:r>
    </w:p>
    <w:p w:rsidR="00991C96" w:rsidRDefault="008A40EF">
      <w:pPr>
        <w:pStyle w:val="a5"/>
        <w:numPr>
          <w:ilvl w:val="0"/>
          <w:numId w:val="176"/>
        </w:numPr>
        <w:tabs>
          <w:tab w:val="left" w:pos="1532"/>
        </w:tabs>
        <w:ind w:right="139" w:firstLine="708"/>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3"/>
        <w:spacing w:before="70" w:line="274" w:lineRule="exact"/>
        <w:jc w:val="both"/>
      </w:pPr>
      <w:r>
        <w:lastRenderedPageBreak/>
        <w:t>Предметные</w:t>
      </w:r>
      <w:r>
        <w:rPr>
          <w:spacing w:val="-5"/>
        </w:rPr>
        <w:t xml:space="preserve"> </w:t>
      </w:r>
      <w:r>
        <w:t>результаты</w:t>
      </w:r>
      <w:r>
        <w:rPr>
          <w:spacing w:val="-3"/>
        </w:rPr>
        <w:t xml:space="preserve"> </w:t>
      </w:r>
      <w:r>
        <w:t>изучения</w:t>
      </w:r>
      <w:r>
        <w:rPr>
          <w:spacing w:val="-2"/>
        </w:rPr>
        <w:t xml:space="preserve"> </w:t>
      </w:r>
      <w:r>
        <w:t>истории</w:t>
      </w:r>
      <w:r>
        <w:rPr>
          <w:spacing w:val="-1"/>
        </w:rPr>
        <w:t xml:space="preserve"> </w:t>
      </w:r>
      <w:r>
        <w:t>в</w:t>
      </w:r>
      <w:r>
        <w:rPr>
          <w:spacing w:val="-3"/>
        </w:rPr>
        <w:t xml:space="preserve"> </w:t>
      </w:r>
      <w:r>
        <w:t>10</w:t>
      </w:r>
      <w:r>
        <w:rPr>
          <w:spacing w:val="-2"/>
        </w:rPr>
        <w:t xml:space="preserve"> классе</w:t>
      </w:r>
    </w:p>
    <w:p w:rsidR="00991C96" w:rsidRDefault="008A40EF">
      <w:pPr>
        <w:pStyle w:val="a3"/>
        <w:ind w:right="139"/>
      </w:pPr>
      <w:r>
        <w:t>Понимание значимости России в мировых политических</w:t>
      </w:r>
      <w:r>
        <w:rPr>
          <w:spacing w:val="40"/>
        </w:rPr>
        <w:t xml:space="preserve"> </w:t>
      </w:r>
      <w:r>
        <w:t>и социально-экономических процессах 1914–1945 гг., знание достижений страны</w:t>
      </w:r>
      <w:r>
        <w:rPr>
          <w:spacing w:val="40"/>
        </w:rPr>
        <w:t xml:space="preserve"> </w:t>
      </w:r>
      <w: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Pr>
          <w:spacing w:val="40"/>
        </w:rPr>
        <w:t xml:space="preserve"> </w:t>
      </w:r>
      <w:r>
        <w:t>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991C96" w:rsidRDefault="008A40EF">
      <w:pPr>
        <w:pStyle w:val="a3"/>
        <w:ind w:right="142"/>
      </w:pPr>
      <w:r>
        <w:t>Достижение указанного предметного результата непосредственно связано</w:t>
      </w:r>
      <w:r>
        <w:rPr>
          <w:spacing w:val="40"/>
        </w:rPr>
        <w:t xml:space="preserve"> </w:t>
      </w:r>
      <w: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w:t>
      </w:r>
      <w:r>
        <w:rPr>
          <w:spacing w:val="-3"/>
        </w:rPr>
        <w:t xml:space="preserve"> </w:t>
      </w:r>
      <w:r>
        <w:t>фальсификации</w:t>
      </w:r>
      <w:r>
        <w:rPr>
          <w:spacing w:val="-1"/>
        </w:rPr>
        <w:t xml:space="preserve"> </w:t>
      </w:r>
      <w:r>
        <w:t>истории,</w:t>
      </w:r>
      <w:r>
        <w:rPr>
          <w:spacing w:val="-2"/>
        </w:rPr>
        <w:t xml:space="preserve"> </w:t>
      </w:r>
      <w:r>
        <w:t>отстаивать</w:t>
      </w:r>
      <w:r>
        <w:rPr>
          <w:spacing w:val="-3"/>
        </w:rPr>
        <w:t xml:space="preserve"> </w:t>
      </w:r>
      <w:r>
        <w:t>историческую</w:t>
      </w:r>
      <w:r>
        <w:rPr>
          <w:spacing w:val="-2"/>
        </w:rPr>
        <w:t xml:space="preserve"> </w:t>
      </w:r>
      <w:r>
        <w:t>правду. Данный</w:t>
      </w:r>
      <w:r>
        <w:rPr>
          <w:spacing w:val="-2"/>
        </w:rPr>
        <w:t xml:space="preserve"> </w:t>
      </w:r>
      <w:r>
        <w:t>результат</w:t>
      </w:r>
      <w:r>
        <w:rPr>
          <w:spacing w:val="-2"/>
        </w:rPr>
        <w:t xml:space="preserve"> </w:t>
      </w:r>
      <w:r>
        <w:t>достижим при комплексном использовании методов обучения и воспитания.</w:t>
      </w:r>
    </w:p>
    <w:p w:rsidR="00991C96" w:rsidRDefault="008A40EF">
      <w:pPr>
        <w:pStyle w:val="a3"/>
        <w:ind w:left="1275" w:right="145" w:firstLine="0"/>
      </w:pPr>
      <w:r>
        <w:t>Структура предметного результата включает следующий перечень знаний</w:t>
      </w:r>
      <w:r>
        <w:rPr>
          <w:spacing w:val="40"/>
        </w:rPr>
        <w:t xml:space="preserve"> </w:t>
      </w:r>
      <w:r>
        <w:t>и умений: называть наиболее значимые события истории России 1914–1945 гг., объяснять их особую</w:t>
      </w:r>
    </w:p>
    <w:p w:rsidR="00991C96" w:rsidRDefault="008A40EF">
      <w:pPr>
        <w:pStyle w:val="a3"/>
        <w:ind w:firstLine="0"/>
      </w:pPr>
      <w:r>
        <w:t>значимость</w:t>
      </w:r>
      <w:r>
        <w:rPr>
          <w:spacing w:val="-4"/>
        </w:rPr>
        <w:t xml:space="preserve"> </w:t>
      </w:r>
      <w:r>
        <w:t>для</w:t>
      </w:r>
      <w:r>
        <w:rPr>
          <w:spacing w:val="-3"/>
        </w:rPr>
        <w:t xml:space="preserve"> </w:t>
      </w:r>
      <w:r>
        <w:t>истории</w:t>
      </w:r>
      <w:r>
        <w:rPr>
          <w:spacing w:val="-3"/>
        </w:rPr>
        <w:t xml:space="preserve"> </w:t>
      </w:r>
      <w:r>
        <w:t>нашей</w:t>
      </w:r>
      <w:r>
        <w:rPr>
          <w:spacing w:val="-2"/>
        </w:rPr>
        <w:t xml:space="preserve"> страны;</w:t>
      </w:r>
    </w:p>
    <w:p w:rsidR="00991C96" w:rsidRDefault="008A40EF">
      <w:pPr>
        <w:pStyle w:val="a3"/>
        <w:ind w:right="140"/>
      </w:pPr>
      <w:r>
        <w:t>определять и объяснять (аргументировать) свое отношение и оценку наиболее</w:t>
      </w:r>
      <w:r>
        <w:rPr>
          <w:spacing w:val="40"/>
        </w:rPr>
        <w:t xml:space="preserve"> </w:t>
      </w:r>
      <w:r>
        <w:t>значительных событий, явлений, процессов истории России 1914–1945 гг.,</w:t>
      </w:r>
      <w:r>
        <w:rPr>
          <w:spacing w:val="40"/>
        </w:rPr>
        <w:t xml:space="preserve"> </w:t>
      </w:r>
      <w:r>
        <w:t>их значение для истории России и человечества в целом;</w:t>
      </w:r>
    </w:p>
    <w:p w:rsidR="00991C96" w:rsidRDefault="008A40EF">
      <w:pPr>
        <w:pStyle w:val="a3"/>
        <w:ind w:right="144"/>
      </w:pPr>
      <w:r>
        <w:t>используя знания по истории России и всемирной истории 1914–1945 гг., выявлять</w:t>
      </w:r>
      <w:r>
        <w:rPr>
          <w:spacing w:val="80"/>
        </w:rPr>
        <w:t xml:space="preserve"> </w:t>
      </w:r>
      <w:r>
        <w:t>попытки фальсификации истории;</w:t>
      </w:r>
    </w:p>
    <w:p w:rsidR="00991C96" w:rsidRDefault="008A40EF">
      <w:pPr>
        <w:pStyle w:val="a3"/>
        <w:ind w:right="14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91C96" w:rsidRDefault="008A40EF">
      <w:pPr>
        <w:pStyle w:val="a3"/>
        <w:ind w:right="140"/>
      </w:pPr>
      <w:r>
        <w:t>Знание имен героев Первой мировой, Гражданской, Великой Отечественной войн, исторических</w:t>
      </w:r>
      <w:r>
        <w:rPr>
          <w:spacing w:val="-1"/>
        </w:rPr>
        <w:t xml:space="preserve"> </w:t>
      </w:r>
      <w:r>
        <w:t>личностей,</w:t>
      </w:r>
      <w:r>
        <w:rPr>
          <w:spacing w:val="-3"/>
        </w:rPr>
        <w:t xml:space="preserve"> </w:t>
      </w:r>
      <w:r>
        <w:t>внесших</w:t>
      </w:r>
      <w:r>
        <w:rPr>
          <w:spacing w:val="-1"/>
        </w:rPr>
        <w:t xml:space="preserve"> </w:t>
      </w:r>
      <w:r>
        <w:t>значительный</w:t>
      </w:r>
      <w:r>
        <w:rPr>
          <w:spacing w:val="-3"/>
        </w:rPr>
        <w:t xml:space="preserve"> </w:t>
      </w:r>
      <w:r>
        <w:t>вклад</w:t>
      </w:r>
      <w:r>
        <w:rPr>
          <w:spacing w:val="40"/>
        </w:rPr>
        <w:t xml:space="preserve"> </w:t>
      </w:r>
      <w:r>
        <w:t>в</w:t>
      </w:r>
      <w:r>
        <w:rPr>
          <w:spacing w:val="-4"/>
        </w:rPr>
        <w:t xml:space="preserve"> </w:t>
      </w:r>
      <w:r>
        <w:t>социально-экономическое,</w:t>
      </w:r>
      <w:r>
        <w:rPr>
          <w:spacing w:val="-3"/>
        </w:rPr>
        <w:t xml:space="preserve"> </w:t>
      </w:r>
      <w:r>
        <w:t>политическое и культурное развитие России</w:t>
      </w:r>
      <w:r>
        <w:rPr>
          <w:spacing w:val="40"/>
        </w:rPr>
        <w:t xml:space="preserve"> </w:t>
      </w:r>
      <w:r>
        <w:t>в 1914–1945 гг.</w:t>
      </w:r>
    </w:p>
    <w:p w:rsidR="00991C96" w:rsidRDefault="008A40EF">
      <w:pPr>
        <w:pStyle w:val="a3"/>
        <w:ind w:right="142"/>
      </w:pPr>
      <w:r>
        <w:t>Достижение указанного предметного результата возможно при комплексном</w:t>
      </w:r>
      <w:r>
        <w:rPr>
          <w:spacing w:val="40"/>
        </w:rPr>
        <w:t xml:space="preserve"> </w:t>
      </w:r>
      <w:r>
        <w:t>использовании методов обучения и воспитания, так как, кроме знаний</w:t>
      </w:r>
      <w:r>
        <w:rPr>
          <w:spacing w:val="40"/>
        </w:rPr>
        <w:t xml:space="preserve"> </w:t>
      </w:r>
      <w:r>
        <w:t xml:space="preserve">об исторической личности, обучающиеся должны осознать величие личности человека, влияние его деятельности на ход </w:t>
      </w:r>
      <w:r>
        <w:rPr>
          <w:spacing w:val="-2"/>
        </w:rPr>
        <w:t>истории.</w:t>
      </w:r>
    </w:p>
    <w:p w:rsidR="00991C96" w:rsidRDefault="008A40EF">
      <w:pPr>
        <w:pStyle w:val="a3"/>
        <w:ind w:left="1275" w:right="138" w:firstLine="0"/>
      </w:pPr>
      <w:r>
        <w:t>Структура предметного результата включает следующий перечень знаний</w:t>
      </w:r>
      <w:r>
        <w:rPr>
          <w:spacing w:val="40"/>
        </w:rPr>
        <w:t xml:space="preserve"> </w:t>
      </w:r>
      <w:r>
        <w:t>и умений: называть</w:t>
      </w:r>
      <w:r>
        <w:rPr>
          <w:spacing w:val="30"/>
        </w:rPr>
        <w:t xml:space="preserve"> </w:t>
      </w:r>
      <w:r>
        <w:t>имена</w:t>
      </w:r>
      <w:r>
        <w:rPr>
          <w:spacing w:val="25"/>
        </w:rPr>
        <w:t xml:space="preserve"> </w:t>
      </w:r>
      <w:r>
        <w:t>наиболее</w:t>
      </w:r>
      <w:r>
        <w:rPr>
          <w:spacing w:val="28"/>
        </w:rPr>
        <w:t xml:space="preserve"> </w:t>
      </w:r>
      <w:r>
        <w:t>выдающихся</w:t>
      </w:r>
      <w:r>
        <w:rPr>
          <w:spacing w:val="28"/>
        </w:rPr>
        <w:t xml:space="preserve"> </w:t>
      </w:r>
      <w:r>
        <w:t>деятелей</w:t>
      </w:r>
      <w:r>
        <w:rPr>
          <w:spacing w:val="29"/>
        </w:rPr>
        <w:t xml:space="preserve"> </w:t>
      </w:r>
      <w:r>
        <w:t>истории</w:t>
      </w:r>
      <w:r>
        <w:rPr>
          <w:spacing w:val="28"/>
        </w:rPr>
        <w:t xml:space="preserve"> </w:t>
      </w:r>
      <w:r>
        <w:t>России</w:t>
      </w:r>
      <w:r>
        <w:rPr>
          <w:spacing w:val="28"/>
        </w:rPr>
        <w:t xml:space="preserve">  </w:t>
      </w:r>
      <w:r>
        <w:t>1914–1945</w:t>
      </w:r>
      <w:r>
        <w:rPr>
          <w:spacing w:val="28"/>
        </w:rPr>
        <w:t xml:space="preserve"> </w:t>
      </w:r>
      <w:r>
        <w:t>гг.,</w:t>
      </w:r>
      <w:r>
        <w:rPr>
          <w:spacing w:val="29"/>
        </w:rPr>
        <w:t xml:space="preserve"> </w:t>
      </w:r>
      <w:r>
        <w:rPr>
          <w:spacing w:val="-2"/>
        </w:rPr>
        <w:t>события,</w:t>
      </w:r>
    </w:p>
    <w:p w:rsidR="00991C96" w:rsidRDefault="008A40EF">
      <w:pPr>
        <w:pStyle w:val="a3"/>
        <w:ind w:firstLine="0"/>
      </w:pPr>
      <w:r>
        <w:t>процессы,</w:t>
      </w:r>
      <w:r>
        <w:rPr>
          <w:spacing w:val="-2"/>
        </w:rPr>
        <w:t xml:space="preserve"> </w:t>
      </w:r>
      <w:r>
        <w:t>в</w:t>
      </w:r>
      <w:r>
        <w:rPr>
          <w:spacing w:val="-3"/>
        </w:rPr>
        <w:t xml:space="preserve"> </w:t>
      </w:r>
      <w:r>
        <w:t>которых они</w:t>
      </w:r>
      <w:r>
        <w:rPr>
          <w:spacing w:val="1"/>
        </w:rPr>
        <w:t xml:space="preserve"> </w:t>
      </w:r>
      <w:r>
        <w:rPr>
          <w:spacing w:val="-2"/>
        </w:rPr>
        <w:t>участвовали;</w:t>
      </w:r>
    </w:p>
    <w:p w:rsidR="00991C96" w:rsidRDefault="008A40EF">
      <w:pPr>
        <w:pStyle w:val="a3"/>
        <w:ind w:right="145"/>
      </w:pPr>
      <w:r>
        <w:t>характеризовать деятельность исторических личностей в рамках событий, процессов истории России 1914–1945 гг., оценивать значение их деятельности</w:t>
      </w:r>
      <w:r>
        <w:rPr>
          <w:spacing w:val="40"/>
        </w:rPr>
        <w:t xml:space="preserve"> </w:t>
      </w:r>
      <w:r>
        <w:t>для истории нашей станы и человечества в целом;</w:t>
      </w:r>
    </w:p>
    <w:p w:rsidR="00991C96" w:rsidRDefault="008A40EF">
      <w:pPr>
        <w:pStyle w:val="a3"/>
        <w:ind w:right="143"/>
      </w:pPr>
      <w:r>
        <w:t>характеризовать значение и последствия событий 1914–1945 гг., в которых участвовали выдающиеся исторические личности, для истории России;</w:t>
      </w:r>
    </w:p>
    <w:p w:rsidR="00991C96" w:rsidRDefault="008A40EF">
      <w:pPr>
        <w:pStyle w:val="a3"/>
        <w:ind w:right="147"/>
      </w:pPr>
      <w:r>
        <w:t>определять и объяснять (аргументировать) свое отношение и оценку деятельности исторических личностей.</w:t>
      </w:r>
    </w:p>
    <w:p w:rsidR="00991C96" w:rsidRDefault="008A40EF">
      <w:pPr>
        <w:pStyle w:val="a3"/>
        <w:ind w:right="137"/>
      </w:pPr>
      <w:r>
        <w:t>Умение составлять описание (реконструкцию) в устной</w:t>
      </w:r>
      <w:r>
        <w:rPr>
          <w:spacing w:val="40"/>
        </w:rPr>
        <w:t xml:space="preserve"> </w:t>
      </w:r>
      <w:r>
        <w:t>и письменной форме исторических событий, явлений, процессов истории родного края, истории России и всемирной истории 1914– 1945 гг. и их участников,</w:t>
      </w:r>
      <w:r>
        <w:rPr>
          <w:spacing w:val="-1"/>
        </w:rPr>
        <w:t xml:space="preserve"> </w:t>
      </w:r>
      <w:r>
        <w:t>образа</w:t>
      </w:r>
      <w:r>
        <w:rPr>
          <w:spacing w:val="-1"/>
        </w:rPr>
        <w:t xml:space="preserve"> </w:t>
      </w:r>
      <w:r>
        <w:t>жизни людей</w:t>
      </w:r>
      <w:r>
        <w:rPr>
          <w:spacing w:val="-4"/>
        </w:rPr>
        <w:t xml:space="preserve"> </w:t>
      </w:r>
      <w:r>
        <w:t>и его изменения в</w:t>
      </w:r>
      <w:r>
        <w:rPr>
          <w:spacing w:val="-1"/>
        </w:rPr>
        <w:t xml:space="preserve"> </w:t>
      </w:r>
      <w:r>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2"/>
        </w:rPr>
        <w:t xml:space="preserve"> </w:t>
      </w:r>
      <w:r>
        <w:t>и</w:t>
      </w:r>
      <w:r>
        <w:rPr>
          <w:spacing w:val="1"/>
        </w:rPr>
        <w:t xml:space="preserve"> </w:t>
      </w:r>
      <w:r>
        <w:rPr>
          <w:spacing w:val="-2"/>
        </w:rPr>
        <w:t>умений:</w:t>
      </w:r>
    </w:p>
    <w:p w:rsidR="00991C96" w:rsidRDefault="008A40EF">
      <w:pPr>
        <w:pStyle w:val="a3"/>
        <w:ind w:right="143"/>
      </w:pPr>
      <w:r>
        <w:t>объяснять смысл изученных/изучаемых исторических понятий и терминов</w:t>
      </w:r>
      <w:r>
        <w:rPr>
          <w:spacing w:val="40"/>
        </w:rPr>
        <w:t xml:space="preserve"> </w:t>
      </w:r>
      <w:r>
        <w:t>из истории России, и всемирной истории 1914–1945 гг., привлекая учебные тексты</w:t>
      </w:r>
      <w:r>
        <w:rPr>
          <w:spacing w:val="40"/>
        </w:rPr>
        <w:t xml:space="preserve"> </w:t>
      </w: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91C96" w:rsidRDefault="008A40EF">
      <w:pPr>
        <w:pStyle w:val="a3"/>
        <w:ind w:right="13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художественной</w:t>
      </w:r>
      <w:r>
        <w:rPr>
          <w:spacing w:val="-8"/>
        </w:rPr>
        <w:t xml:space="preserve"> </w:t>
      </w:r>
      <w:r>
        <w:t>и</w:t>
      </w:r>
      <w:r>
        <w:rPr>
          <w:spacing w:val="-6"/>
        </w:rPr>
        <w:t xml:space="preserve"> </w:t>
      </w:r>
      <w:r>
        <w:t>научно-популярной</w:t>
      </w:r>
      <w:r>
        <w:rPr>
          <w:spacing w:val="-5"/>
        </w:rPr>
        <w:t xml:space="preserve"> </w:t>
      </w:r>
      <w:r>
        <w:t>литературе,</w:t>
      </w:r>
      <w:r>
        <w:rPr>
          <w:spacing w:val="-4"/>
        </w:rPr>
        <w:t xml:space="preserve"> </w:t>
      </w:r>
      <w:r>
        <w:t>визуальных</w:t>
      </w:r>
      <w:r>
        <w:rPr>
          <w:spacing w:val="-5"/>
        </w:rPr>
        <w:t xml:space="preserve"> </w:t>
      </w:r>
      <w:r>
        <w:t>материалах</w:t>
      </w:r>
      <w:r>
        <w:rPr>
          <w:spacing w:val="-4"/>
        </w:rPr>
        <w:t xml:space="preserve"> </w:t>
      </w:r>
      <w:r>
        <w:t>и</w:t>
      </w:r>
      <w:r>
        <w:rPr>
          <w:spacing w:val="-5"/>
        </w:rPr>
        <w:t xml:space="preserve"> </w:t>
      </w:r>
      <w:r>
        <w:rPr>
          <w:spacing w:val="-2"/>
        </w:rPr>
        <w:t>других;</w:t>
      </w:r>
    </w:p>
    <w:p w:rsidR="00991C96" w:rsidRDefault="008A40EF">
      <w:pPr>
        <w:pStyle w:val="a3"/>
        <w:ind w:right="139"/>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991C96" w:rsidRDefault="008A40EF">
      <w:pPr>
        <w:pStyle w:val="a3"/>
        <w:spacing w:before="1"/>
        <w:ind w:right="142"/>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80"/>
        </w:rPr>
        <w:t xml:space="preserve"> </w:t>
      </w:r>
      <w:r>
        <w:t>и художественных приемов</w:t>
      </w:r>
      <w:r>
        <w:rPr>
          <w:spacing w:val="40"/>
        </w:rPr>
        <w:t xml:space="preserve"> </w:t>
      </w:r>
      <w:r>
        <w:t>создания памятников культуры;</w:t>
      </w:r>
    </w:p>
    <w:p w:rsidR="00991C96" w:rsidRDefault="008A40EF">
      <w:pPr>
        <w:pStyle w:val="a3"/>
        <w:spacing w:before="2" w:line="237" w:lineRule="auto"/>
        <w:ind w:right="147"/>
      </w:pPr>
      <w:r>
        <w:t>представлять результаты самостоятельного</w:t>
      </w:r>
      <w:r>
        <w:rPr>
          <w:spacing w:val="-1"/>
        </w:rPr>
        <w:t xml:space="preserve"> </w:t>
      </w:r>
      <w:r>
        <w:t>изучения исторической информации</w:t>
      </w:r>
      <w:r>
        <w:rPr>
          <w:spacing w:val="-1"/>
        </w:rPr>
        <w:t xml:space="preserve"> </w:t>
      </w:r>
      <w:r>
        <w:t>из истории России и всемирной истории 1914–1945 гг. в форме сложного плана, конспекта, реферата;</w:t>
      </w:r>
    </w:p>
    <w:p w:rsidR="00991C96" w:rsidRDefault="008A40EF">
      <w:pPr>
        <w:pStyle w:val="a3"/>
        <w:spacing w:before="1"/>
        <w:ind w:right="144"/>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991C96" w:rsidRDefault="008A40EF">
      <w:pPr>
        <w:pStyle w:val="a3"/>
        <w:ind w:right="147"/>
      </w:pPr>
      <w:r>
        <w:t>понимать необходимость фактической аргументации для обоснования своей позиции; самостоятельно отбирать факты, которые могут быть использованы</w:t>
      </w:r>
      <w:r>
        <w:rPr>
          <w:spacing w:val="40"/>
        </w:rPr>
        <w:t xml:space="preserve"> </w:t>
      </w:r>
      <w:r>
        <w:t>для подтверждения или опровержения какой-либо оценки исторических событий;</w:t>
      </w:r>
    </w:p>
    <w:p w:rsidR="00991C96" w:rsidRDefault="008A40EF">
      <w:pPr>
        <w:pStyle w:val="a3"/>
        <w:ind w:right="145"/>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Pr>
          <w:spacing w:val="40"/>
        </w:rPr>
        <w:t xml:space="preserve"> </w:t>
      </w:r>
      <w:r>
        <w:t xml:space="preserve">и всемирной истории 1914–1945 гг.; сравнивать предложенную аргументацию, выбирать наиболее аргументированную </w:t>
      </w:r>
      <w:r>
        <w:rPr>
          <w:spacing w:val="-2"/>
        </w:rPr>
        <w:t>позицию.</w:t>
      </w:r>
    </w:p>
    <w:p w:rsidR="00991C96" w:rsidRDefault="008A40EF">
      <w:pPr>
        <w:pStyle w:val="a3"/>
        <w:spacing w:before="1"/>
        <w:ind w:right="139"/>
      </w:pPr>
      <w:r>
        <w:t>Умение выявлять существенные черты исторических событий, явлений, процессов 1914– 1945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991C96" w:rsidRDefault="008A40E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rsidR="00991C96" w:rsidRDefault="008A40EF">
      <w:pPr>
        <w:pStyle w:val="a3"/>
        <w:ind w:right="146"/>
      </w:pPr>
      <w:r>
        <w:t>различать в исторической информации из курсов истории России</w:t>
      </w:r>
      <w:r>
        <w:rPr>
          <w:spacing w:val="40"/>
        </w:rPr>
        <w:t xml:space="preserve"> </w:t>
      </w:r>
      <w:r>
        <w:t xml:space="preserve">и зарубежных стран 1914–1945 гг. события, явления, процессы; факты и мнения, описания и объяснения, гипотезы и </w:t>
      </w:r>
      <w:r>
        <w:rPr>
          <w:spacing w:val="-2"/>
        </w:rPr>
        <w:t>теории;</w:t>
      </w:r>
    </w:p>
    <w:p w:rsidR="00991C96" w:rsidRDefault="008A40EF">
      <w:pPr>
        <w:pStyle w:val="a3"/>
        <w:ind w:right="144"/>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3"/>
        </w:rPr>
        <w:t xml:space="preserve"> </w:t>
      </w:r>
      <w:r>
        <w:t>принадлежности</w:t>
      </w:r>
      <w:r>
        <w:rPr>
          <w:spacing w:val="-1"/>
        </w:rPr>
        <w:t xml:space="preserve"> </w:t>
      </w:r>
      <w:r>
        <w:t>к</w:t>
      </w:r>
      <w:r>
        <w:rPr>
          <w:spacing w:val="-3"/>
        </w:rPr>
        <w:t xml:space="preserve"> </w:t>
      </w:r>
      <w:r>
        <w:t>историческим</w:t>
      </w:r>
      <w:r>
        <w:rPr>
          <w:spacing w:val="-3"/>
        </w:rPr>
        <w:t xml:space="preserve"> </w:t>
      </w:r>
      <w:r>
        <w:t>процессам,</w:t>
      </w:r>
      <w:r>
        <w:rPr>
          <w:spacing w:val="-2"/>
        </w:rPr>
        <w:t xml:space="preserve"> </w:t>
      </w:r>
      <w:r>
        <w:t>типологическим</w:t>
      </w:r>
      <w:r>
        <w:rPr>
          <w:spacing w:val="-3"/>
        </w:rPr>
        <w:t xml:space="preserve"> </w:t>
      </w:r>
      <w:r>
        <w:t>основаниям</w:t>
      </w:r>
      <w:r>
        <w:rPr>
          <w:spacing w:val="-4"/>
        </w:rPr>
        <w:t xml:space="preserve"> </w:t>
      </w:r>
      <w:r>
        <w:t xml:space="preserve">и </w:t>
      </w:r>
      <w:r>
        <w:rPr>
          <w:spacing w:val="-2"/>
        </w:rPr>
        <w:t>другим);</w:t>
      </w:r>
    </w:p>
    <w:p w:rsidR="00991C96" w:rsidRDefault="008A40EF">
      <w:pPr>
        <w:pStyle w:val="a3"/>
        <w:spacing w:before="1"/>
        <w:ind w:left="1275" w:firstLine="0"/>
      </w:pPr>
      <w:r>
        <w:t>обобщать</w:t>
      </w:r>
      <w:r>
        <w:rPr>
          <w:spacing w:val="32"/>
        </w:rPr>
        <w:t xml:space="preserve"> </w:t>
      </w:r>
      <w:r>
        <w:t>историческую</w:t>
      </w:r>
      <w:r>
        <w:rPr>
          <w:spacing w:val="32"/>
        </w:rPr>
        <w:t xml:space="preserve"> </w:t>
      </w:r>
      <w:r>
        <w:t>информацию</w:t>
      </w:r>
      <w:r>
        <w:rPr>
          <w:spacing w:val="32"/>
        </w:rPr>
        <w:t xml:space="preserve"> </w:t>
      </w:r>
      <w:r>
        <w:t>по</w:t>
      </w:r>
      <w:r>
        <w:rPr>
          <w:spacing w:val="31"/>
        </w:rPr>
        <w:t xml:space="preserve"> </w:t>
      </w:r>
      <w:r>
        <w:t>истории</w:t>
      </w:r>
      <w:r>
        <w:rPr>
          <w:spacing w:val="32"/>
        </w:rPr>
        <w:t xml:space="preserve"> </w:t>
      </w:r>
      <w:r>
        <w:t>России</w:t>
      </w:r>
      <w:r>
        <w:rPr>
          <w:spacing w:val="32"/>
        </w:rPr>
        <w:t xml:space="preserve"> </w:t>
      </w:r>
      <w:r>
        <w:t>и</w:t>
      </w:r>
      <w:r>
        <w:rPr>
          <w:spacing w:val="32"/>
        </w:rPr>
        <w:t xml:space="preserve"> </w:t>
      </w:r>
      <w:r>
        <w:t>зарубежных</w:t>
      </w:r>
      <w:r>
        <w:rPr>
          <w:spacing w:val="33"/>
        </w:rPr>
        <w:t xml:space="preserve"> </w:t>
      </w:r>
      <w:r>
        <w:t>стран</w:t>
      </w:r>
      <w:r>
        <w:rPr>
          <w:spacing w:val="33"/>
        </w:rPr>
        <w:t xml:space="preserve"> </w:t>
      </w:r>
      <w:r>
        <w:rPr>
          <w:spacing w:val="-2"/>
        </w:rPr>
        <w:t>1914–1945</w:t>
      </w:r>
    </w:p>
    <w:p w:rsidR="00991C96" w:rsidRDefault="008A40EF">
      <w:pPr>
        <w:pStyle w:val="a3"/>
        <w:ind w:firstLine="0"/>
        <w:jc w:val="left"/>
      </w:pPr>
      <w:r>
        <w:rPr>
          <w:spacing w:val="-4"/>
        </w:rPr>
        <w:t>гг.;</w:t>
      </w:r>
    </w:p>
    <w:p w:rsidR="00991C96" w:rsidRDefault="008A40EF">
      <w:pPr>
        <w:pStyle w:val="a3"/>
        <w:ind w:left="1275" w:firstLine="0"/>
        <w:jc w:val="left"/>
      </w:pPr>
      <w:r>
        <w:t>на</w:t>
      </w:r>
      <w:r>
        <w:rPr>
          <w:spacing w:val="60"/>
        </w:rPr>
        <w:t xml:space="preserve"> </w:t>
      </w:r>
      <w:r>
        <w:t>основе</w:t>
      </w:r>
      <w:r>
        <w:rPr>
          <w:spacing w:val="62"/>
        </w:rPr>
        <w:t xml:space="preserve"> </w:t>
      </w:r>
      <w:r>
        <w:t>изучения</w:t>
      </w:r>
      <w:r>
        <w:rPr>
          <w:spacing w:val="63"/>
        </w:rPr>
        <w:t xml:space="preserve"> </w:t>
      </w:r>
      <w:r>
        <w:t>исторического</w:t>
      </w:r>
      <w:r>
        <w:rPr>
          <w:spacing w:val="63"/>
        </w:rPr>
        <w:t xml:space="preserve"> </w:t>
      </w:r>
      <w:r>
        <w:t>материала</w:t>
      </w:r>
      <w:r>
        <w:rPr>
          <w:spacing w:val="63"/>
        </w:rPr>
        <w:t xml:space="preserve"> </w:t>
      </w:r>
      <w:r>
        <w:t>давать</w:t>
      </w:r>
      <w:r>
        <w:rPr>
          <w:spacing w:val="65"/>
        </w:rPr>
        <w:t xml:space="preserve"> </w:t>
      </w:r>
      <w:r>
        <w:t>оценку</w:t>
      </w:r>
      <w:r>
        <w:rPr>
          <w:spacing w:val="57"/>
        </w:rPr>
        <w:t xml:space="preserve"> </w:t>
      </w:r>
      <w:r>
        <w:rPr>
          <w:spacing w:val="-2"/>
        </w:rPr>
        <w:t>возможности/корректности</w:t>
      </w:r>
    </w:p>
    <w:p w:rsidR="00991C96" w:rsidRDefault="008A40EF">
      <w:pPr>
        <w:pStyle w:val="a3"/>
        <w:ind w:right="146" w:firstLine="0"/>
      </w:pPr>
      <w:r>
        <w:t>сравнения событий, явлений, процессов, взглядов исторических деятелей истории России и зарубежных стран в 1914–1945 гг.;</w:t>
      </w:r>
    </w:p>
    <w:p w:rsidR="00991C96" w:rsidRDefault="008A40EF">
      <w:pPr>
        <w:pStyle w:val="a3"/>
        <w:ind w:right="139"/>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w:t>
      </w:r>
      <w:r>
        <w:rPr>
          <w:spacing w:val="40"/>
        </w:rPr>
        <w:t xml:space="preserve"> </w:t>
      </w:r>
      <w:r>
        <w:t>на основе сравнения самостоятельно делать выводы;</w:t>
      </w:r>
    </w:p>
    <w:p w:rsidR="00991C96" w:rsidRDefault="008A40EF">
      <w:pPr>
        <w:pStyle w:val="a3"/>
        <w:ind w:left="1275" w:firstLine="0"/>
      </w:pPr>
      <w:r>
        <w:t>на</w:t>
      </w:r>
      <w:r>
        <w:rPr>
          <w:spacing w:val="-6"/>
        </w:rPr>
        <w:t xml:space="preserve"> </w:t>
      </w:r>
      <w:r>
        <w:t>основе</w:t>
      </w:r>
      <w:r>
        <w:rPr>
          <w:spacing w:val="-7"/>
        </w:rPr>
        <w:t xml:space="preserve"> </w:t>
      </w:r>
      <w:r>
        <w:t>изучения</w:t>
      </w:r>
      <w:r>
        <w:rPr>
          <w:spacing w:val="-5"/>
        </w:rPr>
        <w:t xml:space="preserve"> </w:t>
      </w:r>
      <w:r>
        <w:t>исторического</w:t>
      </w:r>
      <w:r>
        <w:rPr>
          <w:spacing w:val="-5"/>
        </w:rPr>
        <w:t xml:space="preserve"> </w:t>
      </w:r>
      <w:r>
        <w:t>материала</w:t>
      </w:r>
      <w:r>
        <w:rPr>
          <w:spacing w:val="-2"/>
        </w:rPr>
        <w:t xml:space="preserve"> </w:t>
      </w:r>
      <w:r>
        <w:t>устанавливать</w:t>
      </w:r>
      <w:r>
        <w:rPr>
          <w:spacing w:val="-5"/>
        </w:rPr>
        <w:t xml:space="preserve"> </w:t>
      </w:r>
      <w:r>
        <w:t>исторические</w:t>
      </w:r>
      <w:r>
        <w:rPr>
          <w:spacing w:val="-5"/>
        </w:rPr>
        <w:t xml:space="preserve"> </w:t>
      </w:r>
      <w:r>
        <w:rPr>
          <w:spacing w:val="-2"/>
        </w:rPr>
        <w:t>аналогии.</w:t>
      </w:r>
    </w:p>
    <w:p w:rsidR="00991C96" w:rsidRDefault="008A40EF">
      <w:pPr>
        <w:pStyle w:val="a3"/>
        <w:ind w:right="140"/>
      </w:pPr>
      <w:r>
        <w:t>Умение устанавливать причинно-следственные, пространственные, временны́е связи исторических событий, явлений, процессов; характеризовать</w:t>
      </w:r>
      <w:r>
        <w:rPr>
          <w:spacing w:val="40"/>
        </w:rPr>
        <w:t xml:space="preserve"> </w:t>
      </w:r>
      <w:r>
        <w:t>их итоги; соотносить события истории родного края и истории России</w:t>
      </w:r>
      <w:r>
        <w:rPr>
          <w:spacing w:val="40"/>
        </w:rPr>
        <w:t xml:space="preserve"> </w:t>
      </w:r>
      <w:r>
        <w:t>в 1914–1945 гг.; определять современников</w:t>
      </w:r>
      <w:r>
        <w:rPr>
          <w:spacing w:val="-1"/>
        </w:rPr>
        <w:t xml:space="preserve"> </w:t>
      </w:r>
      <w:r>
        <w:t>исторических событий истории России</w:t>
      </w:r>
      <w:r>
        <w:rPr>
          <w:spacing w:val="40"/>
        </w:rPr>
        <w:t xml:space="preserve"> </w:t>
      </w:r>
      <w:r>
        <w:t>и человечества в целом в 1914–1945 гг.</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 следующий</w:t>
      </w:r>
      <w:r>
        <w:rPr>
          <w:spacing w:val="-3"/>
        </w:rPr>
        <w:t xml:space="preserve"> </w:t>
      </w:r>
      <w:r>
        <w:t>перечень</w:t>
      </w:r>
      <w:r>
        <w:rPr>
          <w:spacing w:val="-3"/>
        </w:rPr>
        <w:t xml:space="preserve"> </w:t>
      </w:r>
      <w:r>
        <w:t>знаний</w:t>
      </w:r>
      <w:r>
        <w:rPr>
          <w:spacing w:val="53"/>
        </w:rPr>
        <w:t xml:space="preserve"> </w:t>
      </w:r>
      <w:r>
        <w:t xml:space="preserve">и </w:t>
      </w:r>
      <w:r>
        <w:rPr>
          <w:spacing w:val="-2"/>
        </w:rPr>
        <w:t>умений:</w:t>
      </w:r>
    </w:p>
    <w:p w:rsidR="00991C96" w:rsidRDefault="008A40EF">
      <w:pPr>
        <w:pStyle w:val="a3"/>
        <w:ind w:right="137"/>
      </w:pPr>
      <w:r>
        <w:t>на основе изученного материала по истории России и зарубежных стран</w:t>
      </w:r>
      <w:r>
        <w:rPr>
          <w:spacing w:val="40"/>
        </w:rPr>
        <w:t xml:space="preserve"> </w:t>
      </w:r>
      <w:r>
        <w:t>1914–1945 гг. определять (различать) причины, предпосылки, поводы, последствия, указывать итоги, значение исторических событий, явлений, процессов;</w:t>
      </w:r>
    </w:p>
    <w:p w:rsidR="00991C96" w:rsidRDefault="008A40EF">
      <w:pPr>
        <w:pStyle w:val="a3"/>
        <w:spacing w:before="1"/>
        <w:ind w:right="13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991C96" w:rsidRDefault="008A40EF">
      <w:pPr>
        <w:pStyle w:val="a3"/>
        <w:ind w:left="1275" w:firstLine="0"/>
      </w:pPr>
      <w:r>
        <w:t>делать</w:t>
      </w:r>
      <w:r>
        <w:rPr>
          <w:spacing w:val="66"/>
        </w:rPr>
        <w:t xml:space="preserve">  </w:t>
      </w:r>
      <w:r>
        <w:t>предположения</w:t>
      </w:r>
      <w:r>
        <w:rPr>
          <w:spacing w:val="67"/>
        </w:rPr>
        <w:t xml:space="preserve">  </w:t>
      </w:r>
      <w:r>
        <w:t>о</w:t>
      </w:r>
      <w:r>
        <w:rPr>
          <w:spacing w:val="68"/>
        </w:rPr>
        <w:t xml:space="preserve">  </w:t>
      </w:r>
      <w:r>
        <w:t>возможных</w:t>
      </w:r>
      <w:r>
        <w:rPr>
          <w:spacing w:val="67"/>
        </w:rPr>
        <w:t xml:space="preserve">  </w:t>
      </w:r>
      <w:r>
        <w:t>причинах</w:t>
      </w:r>
      <w:r>
        <w:rPr>
          <w:spacing w:val="69"/>
        </w:rPr>
        <w:t xml:space="preserve">  </w:t>
      </w:r>
      <w:r>
        <w:t>(предпосылках)</w:t>
      </w:r>
      <w:r>
        <w:rPr>
          <w:spacing w:val="68"/>
        </w:rPr>
        <w:t xml:space="preserve">  </w:t>
      </w:r>
      <w:r>
        <w:t>и</w:t>
      </w:r>
      <w:r>
        <w:rPr>
          <w:spacing w:val="67"/>
        </w:rPr>
        <w:t xml:space="preserve">  </w:t>
      </w:r>
      <w:r>
        <w:rPr>
          <w:spacing w:val="-2"/>
        </w:rPr>
        <w:t>последствиях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исторических</w:t>
      </w:r>
      <w:r>
        <w:rPr>
          <w:spacing w:val="-3"/>
        </w:rPr>
        <w:t xml:space="preserve"> </w:t>
      </w:r>
      <w:r>
        <w:t>событий,</w:t>
      </w:r>
      <w:r>
        <w:rPr>
          <w:spacing w:val="-6"/>
        </w:rPr>
        <w:t xml:space="preserve"> </w:t>
      </w:r>
      <w:r>
        <w:t>явлений,</w:t>
      </w:r>
      <w:r>
        <w:rPr>
          <w:spacing w:val="-2"/>
        </w:rPr>
        <w:t xml:space="preserve"> </w:t>
      </w:r>
      <w:r>
        <w:t>процессов</w:t>
      </w:r>
      <w:r>
        <w:rPr>
          <w:spacing w:val="-4"/>
        </w:rPr>
        <w:t xml:space="preserve"> </w:t>
      </w:r>
      <w:r>
        <w:t>истории</w:t>
      </w:r>
      <w:r>
        <w:rPr>
          <w:spacing w:val="-4"/>
        </w:rPr>
        <w:t xml:space="preserve"> </w:t>
      </w:r>
      <w:r>
        <w:t>России</w:t>
      </w:r>
      <w:r>
        <w:rPr>
          <w:spacing w:val="-3"/>
        </w:rPr>
        <w:t xml:space="preserve"> </w:t>
      </w:r>
      <w:r>
        <w:t>и</w:t>
      </w:r>
      <w:r>
        <w:rPr>
          <w:spacing w:val="-5"/>
        </w:rPr>
        <w:t xml:space="preserve"> </w:t>
      </w:r>
      <w:r>
        <w:t>зарубежных</w:t>
      </w:r>
      <w:r>
        <w:rPr>
          <w:spacing w:val="-1"/>
        </w:rPr>
        <w:t xml:space="preserve"> </w:t>
      </w:r>
      <w:r>
        <w:t>стран</w:t>
      </w:r>
      <w:r>
        <w:rPr>
          <w:spacing w:val="-3"/>
        </w:rPr>
        <w:t xml:space="preserve"> </w:t>
      </w:r>
      <w:r>
        <w:t>1914–1945</w:t>
      </w:r>
      <w:r>
        <w:rPr>
          <w:spacing w:val="-5"/>
        </w:rPr>
        <w:t xml:space="preserve"> </w:t>
      </w:r>
      <w:r>
        <w:rPr>
          <w:spacing w:val="-4"/>
        </w:rPr>
        <w:t>гг.;</w:t>
      </w:r>
    </w:p>
    <w:p w:rsidR="00991C96" w:rsidRDefault="008A40EF">
      <w:pPr>
        <w:pStyle w:val="a3"/>
        <w:tabs>
          <w:tab w:val="left" w:pos="2416"/>
          <w:tab w:val="left" w:pos="4105"/>
          <w:tab w:val="left" w:pos="5321"/>
          <w:tab w:val="left" w:pos="5829"/>
          <w:tab w:val="left" w:pos="6796"/>
          <w:tab w:val="left" w:pos="8201"/>
        </w:tabs>
        <w:ind w:right="138"/>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991C96" w:rsidRDefault="008A40EF">
      <w:pPr>
        <w:pStyle w:val="a3"/>
        <w:spacing w:before="1"/>
        <w:ind w:left="1275" w:firstLine="0"/>
        <w:jc w:val="left"/>
      </w:pPr>
      <w:r>
        <w:t>соотносить</w:t>
      </w:r>
      <w:r>
        <w:rPr>
          <w:spacing w:val="10"/>
        </w:rPr>
        <w:t xml:space="preserve"> </w:t>
      </w:r>
      <w:r>
        <w:t>события</w:t>
      </w:r>
      <w:r>
        <w:rPr>
          <w:spacing w:val="8"/>
        </w:rPr>
        <w:t xml:space="preserve"> </w:t>
      </w:r>
      <w:r>
        <w:t>истории</w:t>
      </w:r>
      <w:r>
        <w:rPr>
          <w:spacing w:val="9"/>
        </w:rPr>
        <w:t xml:space="preserve"> </w:t>
      </w:r>
      <w:r>
        <w:t>родного</w:t>
      </w:r>
      <w:r>
        <w:rPr>
          <w:spacing w:val="8"/>
        </w:rPr>
        <w:t xml:space="preserve"> </w:t>
      </w:r>
      <w:r>
        <w:t>края,</w:t>
      </w:r>
      <w:r>
        <w:rPr>
          <w:spacing w:val="8"/>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r>
        <w:rPr>
          <w:spacing w:val="10"/>
        </w:rPr>
        <w:t xml:space="preserve"> </w:t>
      </w:r>
      <w:r>
        <w:t>стран</w:t>
      </w:r>
      <w:r>
        <w:rPr>
          <w:spacing w:val="12"/>
        </w:rPr>
        <w:t xml:space="preserve"> </w:t>
      </w:r>
      <w:r>
        <w:rPr>
          <w:spacing w:val="-2"/>
        </w:rPr>
        <w:t>1914–1945</w:t>
      </w:r>
    </w:p>
    <w:p w:rsidR="00991C96" w:rsidRDefault="008A40EF">
      <w:pPr>
        <w:pStyle w:val="a3"/>
        <w:ind w:firstLine="0"/>
        <w:jc w:val="left"/>
      </w:pPr>
      <w:r>
        <w:rPr>
          <w:spacing w:val="-4"/>
        </w:rPr>
        <w:t>гг.;</w:t>
      </w:r>
    </w:p>
    <w:p w:rsidR="00991C96" w:rsidRDefault="008A40EF">
      <w:pPr>
        <w:pStyle w:val="a3"/>
        <w:ind w:left="1275" w:firstLine="0"/>
        <w:jc w:val="left"/>
      </w:pPr>
      <w:r>
        <w:t>определять</w:t>
      </w:r>
      <w:r>
        <w:rPr>
          <w:spacing w:val="34"/>
        </w:rPr>
        <w:t xml:space="preserve"> </w:t>
      </w:r>
      <w:r>
        <w:t>современников</w:t>
      </w:r>
      <w:r>
        <w:rPr>
          <w:spacing w:val="36"/>
        </w:rPr>
        <w:t xml:space="preserve"> </w:t>
      </w:r>
      <w:r>
        <w:t>исторических</w:t>
      </w:r>
      <w:r>
        <w:rPr>
          <w:spacing w:val="38"/>
        </w:rPr>
        <w:t xml:space="preserve"> </w:t>
      </w:r>
      <w:r>
        <w:t>событий,</w:t>
      </w:r>
      <w:r>
        <w:rPr>
          <w:spacing w:val="35"/>
        </w:rPr>
        <w:t xml:space="preserve"> </w:t>
      </w:r>
      <w:r>
        <w:t>явлений,</w:t>
      </w:r>
      <w:r>
        <w:rPr>
          <w:spacing w:val="36"/>
        </w:rPr>
        <w:t xml:space="preserve"> </w:t>
      </w:r>
      <w:r>
        <w:t>процессов</w:t>
      </w:r>
      <w:r>
        <w:rPr>
          <w:spacing w:val="36"/>
        </w:rPr>
        <w:t xml:space="preserve"> </w:t>
      </w:r>
      <w:r>
        <w:t>истории</w:t>
      </w:r>
      <w:r>
        <w:rPr>
          <w:spacing w:val="37"/>
        </w:rPr>
        <w:t xml:space="preserve"> </w:t>
      </w:r>
      <w:r>
        <w:t>России</w:t>
      </w:r>
      <w:r>
        <w:rPr>
          <w:spacing w:val="37"/>
        </w:rPr>
        <w:t xml:space="preserve"> </w:t>
      </w:r>
      <w:r>
        <w:rPr>
          <w:spacing w:val="-10"/>
        </w:rPr>
        <w:t>и</w:t>
      </w:r>
    </w:p>
    <w:p w:rsidR="00991C96" w:rsidRDefault="008A40EF">
      <w:pPr>
        <w:pStyle w:val="a3"/>
        <w:ind w:firstLine="0"/>
        <w:jc w:val="left"/>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rsidR="00991C96" w:rsidRDefault="00991C96">
      <w:pPr>
        <w:pStyle w:val="a3"/>
        <w:ind w:left="0" w:firstLine="0"/>
        <w:jc w:val="left"/>
      </w:pPr>
    </w:p>
    <w:p w:rsidR="00991C96" w:rsidRDefault="008A40EF">
      <w:pPr>
        <w:pStyle w:val="a3"/>
        <w:ind w:right="142"/>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1914–1945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991C96" w:rsidRDefault="008A40EF">
      <w:pPr>
        <w:pStyle w:val="a3"/>
        <w:spacing w:line="274" w:lineRule="exact"/>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2"/>
      </w:pPr>
      <w:r>
        <w:t>различать виды письменных исторических источников по истории России</w:t>
      </w:r>
      <w:r>
        <w:rPr>
          <w:spacing w:val="40"/>
        </w:rPr>
        <w:t xml:space="preserve"> </w:t>
      </w:r>
      <w:r>
        <w:t>и всемирной истории 1914–1945 гг.;</w:t>
      </w:r>
    </w:p>
    <w:p w:rsidR="00991C96" w:rsidRDefault="008A40EF">
      <w:pPr>
        <w:pStyle w:val="a3"/>
        <w:ind w:right="143"/>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991C96" w:rsidRDefault="008A40EF">
      <w:pPr>
        <w:pStyle w:val="a3"/>
        <w:spacing w:before="1"/>
        <w:ind w:right="148"/>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5"/>
        </w:rPr>
        <w:t xml:space="preserve"> </w:t>
      </w:r>
      <w:r>
        <w:t>представленной</w:t>
      </w:r>
      <w:r>
        <w:rPr>
          <w:spacing w:val="-4"/>
        </w:rPr>
        <w:t xml:space="preserve"> </w:t>
      </w:r>
      <w:r>
        <w:t>в</w:t>
      </w:r>
      <w:r>
        <w:rPr>
          <w:spacing w:val="-3"/>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1914–1945 гг.;</w:t>
      </w:r>
    </w:p>
    <w:p w:rsidR="00991C96" w:rsidRDefault="008A40EF">
      <w:pPr>
        <w:pStyle w:val="a3"/>
        <w:ind w:right="146"/>
      </w:pPr>
      <w:r>
        <w:t>анализировать</w:t>
      </w:r>
      <w:r>
        <w:rPr>
          <w:spacing w:val="-3"/>
        </w:rPr>
        <w:t xml:space="preserve"> </w:t>
      </w:r>
      <w:r>
        <w:t>письменный</w:t>
      </w:r>
      <w:r>
        <w:rPr>
          <w:spacing w:val="-4"/>
        </w:rPr>
        <w:t xml:space="preserve"> </w:t>
      </w:r>
      <w:r>
        <w:t>исторический</w:t>
      </w:r>
      <w:r>
        <w:rPr>
          <w:spacing w:val="-4"/>
        </w:rPr>
        <w:t xml:space="preserve"> </w:t>
      </w:r>
      <w:r>
        <w:t>источник</w:t>
      </w:r>
      <w:r>
        <w:rPr>
          <w:spacing w:val="-4"/>
        </w:rPr>
        <w:t xml:space="preserve"> </w:t>
      </w:r>
      <w:r>
        <w:t>по</w:t>
      </w:r>
      <w:r>
        <w:rPr>
          <w:spacing w:val="-4"/>
        </w:rPr>
        <w:t xml:space="preserve"> </w:t>
      </w:r>
      <w:r>
        <w:t>истории</w:t>
      </w:r>
      <w:r>
        <w:rPr>
          <w:spacing w:val="-4"/>
        </w:rPr>
        <w:t xml:space="preserve"> </w:t>
      </w:r>
      <w:r>
        <w:t>России</w:t>
      </w:r>
      <w:r>
        <w:rPr>
          <w:spacing w:val="40"/>
        </w:rPr>
        <w:t xml:space="preserve"> </w:t>
      </w:r>
      <w:r>
        <w:t>и</w:t>
      </w:r>
      <w:r>
        <w:rPr>
          <w:spacing w:val="-4"/>
        </w:rPr>
        <w:t xml:space="preserve"> </w:t>
      </w:r>
      <w:r>
        <w:t>зарубежных</w:t>
      </w:r>
      <w:r>
        <w:rPr>
          <w:spacing w:val="-1"/>
        </w:rPr>
        <w:t xml:space="preserve"> </w:t>
      </w:r>
      <w:r>
        <w:t>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91C96" w:rsidRDefault="008A40EF">
      <w:pPr>
        <w:pStyle w:val="a3"/>
        <w:ind w:right="147"/>
      </w:pPr>
      <w:r>
        <w:t>соотносить содержание исторического источника по истории России</w:t>
      </w:r>
      <w:r>
        <w:rPr>
          <w:spacing w:val="40"/>
        </w:rPr>
        <w:t xml:space="preserve"> </w:t>
      </w:r>
      <w:r>
        <w:t>и зарубежных стран 1914–1945 гг. с учебным текстом, другими источниками исторической информации (в том числе исторической картой/схемой);</w:t>
      </w:r>
    </w:p>
    <w:p w:rsidR="00991C96" w:rsidRDefault="008A40EF">
      <w:pPr>
        <w:pStyle w:val="a3"/>
        <w:ind w:right="142"/>
      </w:pPr>
      <w:r>
        <w:t>сопоставлять, анализировать информацию из двух или более письменных исторических источников по истории России и зарубежных стран</w:t>
      </w:r>
      <w:r>
        <w:rPr>
          <w:spacing w:val="40"/>
        </w:rPr>
        <w:t xml:space="preserve"> </w:t>
      </w:r>
      <w:r>
        <w:t>1914–1945 гг., делать выводы;</w:t>
      </w:r>
    </w:p>
    <w:p w:rsidR="00991C96" w:rsidRDefault="008A40EF">
      <w:pPr>
        <w:pStyle w:val="a3"/>
        <w:ind w:right="150"/>
      </w:pPr>
      <w:r>
        <w:t>использовать</w:t>
      </w:r>
      <w:r>
        <w:rPr>
          <w:spacing w:val="-3"/>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5"/>
        </w:rPr>
        <w:t xml:space="preserve"> </w:t>
      </w:r>
      <w:r>
        <w:t xml:space="preserve">точек </w:t>
      </w:r>
      <w:r>
        <w:rPr>
          <w:spacing w:val="-2"/>
        </w:rPr>
        <w:t>зрения;</w:t>
      </w:r>
    </w:p>
    <w:p w:rsidR="00991C96" w:rsidRDefault="008A40EF">
      <w:pPr>
        <w:pStyle w:val="a3"/>
        <w:ind w:right="14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91C96" w:rsidRDefault="008A40EF">
      <w:pPr>
        <w:pStyle w:val="a3"/>
        <w:ind w:right="140"/>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91C96" w:rsidRDefault="008A40EF">
      <w:pPr>
        <w:pStyle w:val="a3"/>
        <w:ind w:right="139"/>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 xml:space="preserve">и достоверность информации с точки зрения ее соответствия исторической </w:t>
      </w:r>
      <w:r>
        <w:rPr>
          <w:spacing w:val="-2"/>
        </w:rPr>
        <w:t>действительности.</w:t>
      </w:r>
    </w:p>
    <w:p w:rsidR="00991C96" w:rsidRDefault="008A40EF">
      <w:pPr>
        <w:pStyle w:val="a3"/>
        <w:spacing w:before="1"/>
        <w:ind w:left="1275" w:firstLine="0"/>
      </w:pPr>
      <w:r>
        <w:t>Структура</w:t>
      </w:r>
      <w:r>
        <w:rPr>
          <w:spacing w:val="-4"/>
        </w:rPr>
        <w:t xml:space="preserve"> </w:t>
      </w:r>
      <w:r>
        <w:t>предметного</w:t>
      </w:r>
      <w:r>
        <w:rPr>
          <w:spacing w:val="-2"/>
        </w:rPr>
        <w:t xml:space="preserve"> </w:t>
      </w:r>
      <w:r>
        <w:t>результата</w:t>
      </w:r>
      <w:r>
        <w:rPr>
          <w:spacing w:val="-2"/>
        </w:rPr>
        <w:t xml:space="preserve"> </w:t>
      </w:r>
      <w:r>
        <w:t>включает</w:t>
      </w:r>
      <w:r>
        <w:rPr>
          <w:spacing w:val="-3"/>
        </w:rPr>
        <w:t xml:space="preserve"> </w:t>
      </w:r>
      <w:r>
        <w:t>следующий</w:t>
      </w:r>
      <w:r>
        <w:rPr>
          <w:spacing w:val="-2"/>
        </w:rPr>
        <w:t xml:space="preserve"> </w:t>
      </w:r>
      <w:r>
        <w:t>перечень</w:t>
      </w:r>
      <w:r>
        <w:rPr>
          <w:spacing w:val="-2"/>
        </w:rPr>
        <w:t xml:space="preserve"> </w:t>
      </w:r>
      <w:r>
        <w:t>знаний</w:t>
      </w:r>
      <w:r>
        <w:rPr>
          <w:spacing w:val="53"/>
        </w:rPr>
        <w:t xml:space="preserve"> </w:t>
      </w:r>
      <w:r>
        <w:t>и</w:t>
      </w:r>
      <w:r>
        <w:rPr>
          <w:spacing w:val="1"/>
        </w:rPr>
        <w:t xml:space="preserve"> </w:t>
      </w:r>
      <w:r>
        <w:rPr>
          <w:spacing w:val="-2"/>
        </w:rPr>
        <w:t>умений:</w:t>
      </w:r>
    </w:p>
    <w:p w:rsidR="00991C96" w:rsidRDefault="008A40EF">
      <w:pPr>
        <w:pStyle w:val="a3"/>
        <w:ind w:right="148"/>
      </w:pPr>
      <w:r>
        <w:t xml:space="preserve">знать и использовать правила информационной безопасности при поиске исторической </w:t>
      </w:r>
      <w:r>
        <w:rPr>
          <w:spacing w:val="-2"/>
        </w:rPr>
        <w:t>информации;</w:t>
      </w:r>
    </w:p>
    <w:p w:rsidR="00991C96" w:rsidRDefault="008A40EF">
      <w:pPr>
        <w:pStyle w:val="a3"/>
        <w:ind w:right="148"/>
      </w:pPr>
      <w:r>
        <w:t>самостоятельно осуществлять поиск достоверных исторических источников, необходимых для изучения событий (явлений, процессов) истории России</w:t>
      </w:r>
      <w:r>
        <w:rPr>
          <w:spacing w:val="40"/>
        </w:rPr>
        <w:t xml:space="preserve"> </w:t>
      </w:r>
      <w:r>
        <w:t>и зарубежных стран 1914–1945 гг.;</w:t>
      </w:r>
    </w:p>
    <w:p w:rsidR="00991C96" w:rsidRDefault="008A40EF">
      <w:pPr>
        <w:pStyle w:val="a3"/>
        <w:ind w:right="148"/>
      </w:pPr>
      <w:r>
        <w:t>на основе знаний по истории самостоятельно подбирать достоверные визуальные</w:t>
      </w:r>
      <w:r>
        <w:rPr>
          <w:spacing w:val="40"/>
        </w:rPr>
        <w:t xml:space="preserve"> </w:t>
      </w:r>
      <w:r>
        <w:t>источники</w:t>
      </w:r>
      <w:r>
        <w:rPr>
          <w:spacing w:val="80"/>
        </w:rPr>
        <w:t xml:space="preserve"> </w:t>
      </w:r>
      <w:r>
        <w:t>исторической</w:t>
      </w:r>
      <w:r>
        <w:rPr>
          <w:spacing w:val="80"/>
        </w:rPr>
        <w:t xml:space="preserve"> </w:t>
      </w:r>
      <w:r>
        <w:t>информации,</w:t>
      </w:r>
      <w:r>
        <w:rPr>
          <w:spacing w:val="80"/>
        </w:rPr>
        <w:t xml:space="preserve"> </w:t>
      </w:r>
      <w:r>
        <w:t>иллюстрирующие</w:t>
      </w:r>
      <w:r>
        <w:rPr>
          <w:spacing w:val="80"/>
        </w:rPr>
        <w:t xml:space="preserve"> </w:t>
      </w:r>
      <w:r>
        <w:t>сущностные</w:t>
      </w:r>
      <w:r>
        <w:rPr>
          <w:spacing w:val="80"/>
        </w:rPr>
        <w:t xml:space="preserve"> </w:t>
      </w:r>
      <w:r>
        <w:t>признаки</w:t>
      </w:r>
      <w:r>
        <w:rPr>
          <w:spacing w:val="80"/>
        </w:rPr>
        <w:t xml:space="preserve"> </w:t>
      </w:r>
      <w:r>
        <w:t>исторических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событий,</w:t>
      </w:r>
      <w:r>
        <w:rPr>
          <w:spacing w:val="-4"/>
        </w:rPr>
        <w:t xml:space="preserve"> </w:t>
      </w:r>
      <w:r>
        <w:t>явлений,</w:t>
      </w:r>
      <w:r>
        <w:rPr>
          <w:spacing w:val="-4"/>
        </w:rPr>
        <w:t xml:space="preserve"> </w:t>
      </w:r>
      <w:r>
        <w:rPr>
          <w:spacing w:val="-2"/>
        </w:rPr>
        <w:t>процессов;</w:t>
      </w:r>
    </w:p>
    <w:p w:rsidR="00991C96" w:rsidRDefault="008A40EF">
      <w:pPr>
        <w:pStyle w:val="a3"/>
        <w:ind w:right="143"/>
      </w:pPr>
      <w:r>
        <w:t>самостоятельно осуществлять поиск исторической информации, необходимой для анализа исторических событий, процессов, явлений истории России</w:t>
      </w:r>
      <w:r>
        <w:rPr>
          <w:spacing w:val="40"/>
        </w:rPr>
        <w:t xml:space="preserve"> </w:t>
      </w:r>
      <w:r>
        <w:t>и зарубежных стран 1914–1945 гг.;</w:t>
      </w:r>
    </w:p>
    <w:p w:rsidR="00991C96" w:rsidRDefault="008A40EF">
      <w:pPr>
        <w:pStyle w:val="a3"/>
        <w:spacing w:before="1"/>
        <w:ind w:right="15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991C96" w:rsidRDefault="008A40EF">
      <w:pPr>
        <w:pStyle w:val="a3"/>
        <w:ind w:right="137"/>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2"/>
        </w:rPr>
        <w:t xml:space="preserve"> </w:t>
      </w:r>
      <w:r>
        <w:t>деятельности</w:t>
      </w:r>
      <w:r>
        <w:rPr>
          <w:spacing w:val="-1"/>
        </w:rPr>
        <w:t xml:space="preserve"> </w:t>
      </w:r>
      <w:r>
        <w:t>в</w:t>
      </w:r>
      <w:r>
        <w:rPr>
          <w:spacing w:val="-5"/>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2"/>
        </w:rPr>
        <w:t xml:space="preserve"> </w:t>
      </w:r>
      <w:r>
        <w:t>по новейшей истории, в том числе – на региональном материале</w:t>
      </w:r>
      <w:r>
        <w:rPr>
          <w:spacing w:val="40"/>
        </w:rPr>
        <w:t xml:space="preserve"> </w:t>
      </w:r>
      <w:r>
        <w:t>(с использованием ресурсов библиотек, музеев и других).</w:t>
      </w:r>
    </w:p>
    <w:p w:rsidR="00991C96" w:rsidRDefault="008A40EF">
      <w:pPr>
        <w:pStyle w:val="a3"/>
        <w:spacing w:line="274" w:lineRule="exact"/>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2"/>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1914–1945 гг.;</w:t>
      </w:r>
    </w:p>
    <w:p w:rsidR="00991C96" w:rsidRDefault="008A40EF">
      <w:pPr>
        <w:pStyle w:val="a3"/>
        <w:ind w:right="146"/>
      </w:pPr>
      <w:r>
        <w:t>отвечать на вопросы по содержанию текстового источника исторической информации по истории России и зарубежных стран 1914–1945 гг. и составлять</w:t>
      </w:r>
      <w:r>
        <w:rPr>
          <w:spacing w:val="40"/>
        </w:rPr>
        <w:t xml:space="preserve"> </w:t>
      </w:r>
      <w:r>
        <w:t xml:space="preserve">на его основе план, таблицу, </w:t>
      </w:r>
      <w:r>
        <w:rPr>
          <w:spacing w:val="-2"/>
        </w:rPr>
        <w:t>схему;</w:t>
      </w:r>
    </w:p>
    <w:p w:rsidR="00991C96" w:rsidRDefault="008A40EF">
      <w:pPr>
        <w:pStyle w:val="a3"/>
        <w:spacing w:before="1"/>
        <w:ind w:right="147"/>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91C96" w:rsidRDefault="008A40EF">
      <w:pPr>
        <w:pStyle w:val="a3"/>
        <w:ind w:right="148"/>
      </w:pPr>
      <w:r>
        <w:t>привлекать</w:t>
      </w:r>
      <w:r>
        <w:rPr>
          <w:spacing w:val="-2"/>
        </w:rPr>
        <w:t xml:space="preserve"> </w:t>
      </w:r>
      <w:r>
        <w:t>контекстную</w:t>
      </w:r>
      <w:r>
        <w:rPr>
          <w:spacing w:val="-3"/>
        </w:rPr>
        <w:t xml:space="preserve"> </w:t>
      </w:r>
      <w:r>
        <w:t>информацию</w:t>
      </w:r>
      <w:r>
        <w:rPr>
          <w:spacing w:val="-3"/>
        </w:rPr>
        <w:t xml:space="preserve"> </w:t>
      </w:r>
      <w:r>
        <w:t>при</w:t>
      </w:r>
      <w:r>
        <w:rPr>
          <w:spacing w:val="-3"/>
        </w:rPr>
        <w:t xml:space="preserve"> </w:t>
      </w:r>
      <w:r>
        <w:t>работе</w:t>
      </w:r>
      <w:r>
        <w:rPr>
          <w:spacing w:val="-4"/>
        </w:rPr>
        <w:t xml:space="preserve"> </w:t>
      </w:r>
      <w:r>
        <w:t>с</w:t>
      </w:r>
      <w:r>
        <w:rPr>
          <w:spacing w:val="-4"/>
        </w:rPr>
        <w:t xml:space="preserve"> </w:t>
      </w:r>
      <w:r>
        <w:t>исторической</w:t>
      </w:r>
      <w:r>
        <w:rPr>
          <w:spacing w:val="-3"/>
        </w:rPr>
        <w:t xml:space="preserve"> </w:t>
      </w:r>
      <w:r>
        <w:t>картой</w:t>
      </w:r>
      <w:r>
        <w:rPr>
          <w:spacing w:val="40"/>
        </w:rPr>
        <w:t xml:space="preserve"> </w:t>
      </w:r>
      <w:r>
        <w:t>и</w:t>
      </w:r>
      <w:r>
        <w:rPr>
          <w:spacing w:val="-3"/>
        </w:rPr>
        <w:t xml:space="preserve"> </w:t>
      </w:r>
      <w:r>
        <w:t>рассказывать</w:t>
      </w:r>
      <w:r>
        <w:rPr>
          <w:spacing w:val="-2"/>
        </w:rPr>
        <w:t xml:space="preserve"> </w:t>
      </w:r>
      <w:r>
        <w:t>об исторических событиях, используя историческую карту;</w:t>
      </w:r>
    </w:p>
    <w:p w:rsidR="00991C96" w:rsidRDefault="008A40EF">
      <w:pPr>
        <w:pStyle w:val="a3"/>
        <w:ind w:right="141"/>
      </w:pPr>
      <w:r>
        <w:t>сопоставлять, анализировать информацию, представленную на двух или более исторических картах (схемах) по истории России и зарубежных стран</w:t>
      </w:r>
      <w:r>
        <w:rPr>
          <w:spacing w:val="40"/>
        </w:rPr>
        <w:t xml:space="preserve"> </w:t>
      </w:r>
      <w:r>
        <w:t>1914–1945 гг.; оформлять результаты анализа исторической карты (схемы) в виде таблицы, схемы; делать выводы;</w:t>
      </w:r>
    </w:p>
    <w:p w:rsidR="00991C96" w:rsidRDefault="008A40EF">
      <w:pPr>
        <w:pStyle w:val="a3"/>
        <w:ind w:right="142"/>
      </w:pPr>
      <w:r>
        <w:t>на основании информации, представленной на карте/схеме по истории России и</w:t>
      </w:r>
      <w:r>
        <w:rPr>
          <w:spacing w:val="40"/>
        </w:rPr>
        <w:t xml:space="preserve"> </w:t>
      </w:r>
      <w:r>
        <w:t>зарубежных стран 1914–1945 гг., проводить сравнение исторических объектов (размеры территорий стран, расстояния и другое), социально-экономических</w:t>
      </w:r>
      <w:r>
        <w:rPr>
          <w:spacing w:val="40"/>
        </w:rPr>
        <w:t xml:space="preserve"> </w:t>
      </w:r>
      <w:r>
        <w:t>и геополитических условий существования государств, народов, делать выводы;</w:t>
      </w:r>
    </w:p>
    <w:p w:rsidR="00991C96" w:rsidRDefault="008A40EF">
      <w:pPr>
        <w:pStyle w:val="a3"/>
        <w:ind w:right="146"/>
      </w:pPr>
      <w:r>
        <w:t>сопоставлять информацию, представленную на исторической карте/схеме</w:t>
      </w:r>
      <w:r>
        <w:rPr>
          <w:spacing w:val="40"/>
        </w:rPr>
        <w:t xml:space="preserve"> </w:t>
      </w:r>
      <w:r>
        <w:t>по истории России и зарубежных стран 1914–1945 гг., с информацией</w:t>
      </w:r>
      <w:r>
        <w:rPr>
          <w:spacing w:val="40"/>
        </w:rPr>
        <w:t xml:space="preserve"> </w:t>
      </w:r>
      <w:r>
        <w:t>из аутентичных исторических источников и источников исторической информации;</w:t>
      </w:r>
    </w:p>
    <w:p w:rsidR="00991C96" w:rsidRDefault="008A40EF">
      <w:pPr>
        <w:pStyle w:val="a3"/>
        <w:ind w:right="142"/>
      </w:pPr>
      <w:r>
        <w:t>определять события, явления, процессы, которым посвящены визуальные источники исторической информации;</w:t>
      </w:r>
    </w:p>
    <w:p w:rsidR="00991C96" w:rsidRDefault="008A40EF">
      <w:pPr>
        <w:pStyle w:val="a3"/>
        <w:ind w:right="139"/>
      </w:pPr>
      <w:r>
        <w:t>на основании визуальных источников исторической информации</w:t>
      </w:r>
      <w:r>
        <w:rPr>
          <w:spacing w:val="40"/>
        </w:rPr>
        <w:t xml:space="preserve"> </w:t>
      </w:r>
      <w:r>
        <w:t>и статистической информации по истории России и зарубежных стран</w:t>
      </w:r>
      <w:r>
        <w:rPr>
          <w:spacing w:val="40"/>
        </w:rPr>
        <w:t xml:space="preserve"> </w:t>
      </w:r>
      <w:r>
        <w:t>1914–1945 гг. проводить сравнение исторических событий, явлений, процессов истории России и зарубежных стран 1914–1945 гг.;</w:t>
      </w:r>
    </w:p>
    <w:p w:rsidR="00991C96" w:rsidRDefault="008A40EF">
      <w:pPr>
        <w:pStyle w:val="a3"/>
        <w:ind w:right="148"/>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991C96" w:rsidRDefault="008A40EF">
      <w:pPr>
        <w:pStyle w:val="a3"/>
        <w:ind w:left="1275" w:right="151" w:firstLine="0"/>
      </w:pPr>
      <w:r>
        <w:t>представлять историческую информацию в виде таблиц, графиков, схем, диаграмм; использовать</w:t>
      </w:r>
      <w:r>
        <w:rPr>
          <w:spacing w:val="80"/>
        </w:rPr>
        <w:t xml:space="preserve"> </w:t>
      </w:r>
      <w:r>
        <w:t>умения,</w:t>
      </w:r>
      <w:r>
        <w:rPr>
          <w:spacing w:val="80"/>
        </w:rPr>
        <w:t xml:space="preserve"> </w:t>
      </w:r>
      <w:r>
        <w:t>приобретенные</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истории,</w:t>
      </w:r>
      <w:r>
        <w:rPr>
          <w:spacing w:val="80"/>
        </w:rPr>
        <w:t xml:space="preserve">  </w:t>
      </w:r>
      <w:r>
        <w:t>для</w:t>
      </w:r>
      <w:r>
        <w:rPr>
          <w:spacing w:val="80"/>
        </w:rPr>
        <w:t xml:space="preserve"> </w:t>
      </w:r>
      <w:r>
        <w:t>участия</w:t>
      </w:r>
      <w:r>
        <w:rPr>
          <w:spacing w:val="80"/>
        </w:rPr>
        <w:t xml:space="preserve"> </w:t>
      </w:r>
      <w:r>
        <w:t>в</w:t>
      </w:r>
    </w:p>
    <w:p w:rsidR="00991C96" w:rsidRDefault="008A40EF">
      <w:pPr>
        <w:pStyle w:val="a3"/>
        <w:spacing w:before="1"/>
        <w:ind w:right="142" w:firstLine="0"/>
      </w:pPr>
      <w:r>
        <w:t>подготовке учебных проектов по истории России 1914–1945 гг.,</w:t>
      </w:r>
      <w:r>
        <w:rPr>
          <w:spacing w:val="40"/>
        </w:rPr>
        <w:t xml:space="preserve"> </w:t>
      </w:r>
      <w:r>
        <w:t>в том числе на региональном материале, с использованием ресурсов библиотек, музеев и других.</w:t>
      </w:r>
    </w:p>
    <w:p w:rsidR="00991C96" w:rsidRDefault="008A40EF">
      <w:pPr>
        <w:pStyle w:val="a3"/>
        <w:ind w:right="144"/>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91C96" w:rsidRDefault="008A40EF">
      <w:pPr>
        <w:pStyle w:val="a3"/>
        <w:ind w:right="143"/>
      </w:pPr>
      <w:r>
        <w:t>Достижение данного предметного результата предполагает использование методов обучения</w:t>
      </w:r>
      <w:r>
        <w:rPr>
          <w:spacing w:val="71"/>
        </w:rPr>
        <w:t xml:space="preserve"> </w:t>
      </w:r>
      <w:r>
        <w:t>и</w:t>
      </w:r>
      <w:r>
        <w:rPr>
          <w:spacing w:val="72"/>
        </w:rPr>
        <w:t xml:space="preserve"> </w:t>
      </w:r>
      <w:r>
        <w:t>воспитания.</w:t>
      </w:r>
      <w:r>
        <w:rPr>
          <w:spacing w:val="71"/>
        </w:rPr>
        <w:t xml:space="preserve"> </w:t>
      </w:r>
      <w:r>
        <w:t>Основой</w:t>
      </w:r>
      <w:r>
        <w:rPr>
          <w:spacing w:val="72"/>
        </w:rPr>
        <w:t xml:space="preserve"> </w:t>
      </w:r>
      <w:r>
        <w:t>достижения</w:t>
      </w:r>
      <w:r>
        <w:rPr>
          <w:spacing w:val="71"/>
        </w:rPr>
        <w:t xml:space="preserve"> </w:t>
      </w:r>
      <w:r>
        <w:t>результата</w:t>
      </w:r>
      <w:r>
        <w:rPr>
          <w:spacing w:val="71"/>
        </w:rPr>
        <w:t xml:space="preserve"> </w:t>
      </w:r>
      <w:r>
        <w:t>является</w:t>
      </w:r>
      <w:r>
        <w:rPr>
          <w:spacing w:val="73"/>
        </w:rPr>
        <w:t xml:space="preserve"> </w:t>
      </w:r>
      <w:r>
        <w:t>понимание</w:t>
      </w:r>
      <w:r>
        <w:rPr>
          <w:spacing w:val="70"/>
        </w:rPr>
        <w:t xml:space="preserve"> </w:t>
      </w:r>
      <w:r>
        <w:t>обучающимися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особенностей развития</w:t>
      </w:r>
      <w:r>
        <w:rPr>
          <w:spacing w:val="-2"/>
        </w:rPr>
        <w:t xml:space="preserve"> </w:t>
      </w:r>
      <w:r>
        <w:t>нашей страны</w:t>
      </w:r>
      <w:r>
        <w:rPr>
          <w:spacing w:val="40"/>
        </w:rPr>
        <w:t xml:space="preserve"> </w:t>
      </w:r>
      <w:r>
        <w:t>как многонационального государства, важности уважения</w:t>
      </w:r>
      <w:r>
        <w:rPr>
          <w:spacing w:val="-2"/>
        </w:rPr>
        <w:t xml:space="preserve"> </w:t>
      </w:r>
      <w:r>
        <w:t>и взаимопонимания между всеми народами России.</w:t>
      </w:r>
    </w:p>
    <w:p w:rsidR="00991C96" w:rsidRDefault="008A40EF">
      <w:pPr>
        <w:pStyle w:val="a3"/>
        <w:ind w:left="1275" w:right="140" w:firstLine="0"/>
      </w:pPr>
      <w:r>
        <w:t>Структура предметного результата включает следующий перечень знаний</w:t>
      </w:r>
      <w:r>
        <w:rPr>
          <w:spacing w:val="40"/>
        </w:rPr>
        <w:t xml:space="preserve"> </w:t>
      </w:r>
      <w:r>
        <w:t>и умений: понимать</w:t>
      </w:r>
      <w:r>
        <w:rPr>
          <w:spacing w:val="16"/>
        </w:rPr>
        <w:t xml:space="preserve"> </w:t>
      </w:r>
      <w:r>
        <w:t>особенности</w:t>
      </w:r>
      <w:r>
        <w:rPr>
          <w:spacing w:val="17"/>
        </w:rPr>
        <w:t xml:space="preserve"> </w:t>
      </w:r>
      <w:r>
        <w:t>политического,</w:t>
      </w:r>
      <w:r>
        <w:rPr>
          <w:spacing w:val="19"/>
        </w:rPr>
        <w:t xml:space="preserve"> </w:t>
      </w:r>
      <w:r>
        <w:t>социально-экономического</w:t>
      </w:r>
      <w:r>
        <w:rPr>
          <w:spacing w:val="16"/>
        </w:rPr>
        <w:t xml:space="preserve"> </w:t>
      </w:r>
      <w:r>
        <w:t>и</w:t>
      </w:r>
      <w:r>
        <w:rPr>
          <w:spacing w:val="17"/>
        </w:rPr>
        <w:t xml:space="preserve"> </w:t>
      </w:r>
      <w:r>
        <w:t>историко-</w:t>
      </w:r>
      <w:r>
        <w:rPr>
          <w:spacing w:val="-2"/>
        </w:rPr>
        <w:t>культурного</w:t>
      </w:r>
    </w:p>
    <w:p w:rsidR="00991C96" w:rsidRDefault="008A40EF">
      <w:pPr>
        <w:pStyle w:val="a3"/>
        <w:spacing w:before="1"/>
        <w:ind w:right="151" w:firstLine="0"/>
      </w:pPr>
      <w:r>
        <w:t>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991C96" w:rsidRDefault="008A40EF">
      <w:pPr>
        <w:pStyle w:val="a3"/>
        <w:ind w:right="13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991C96" w:rsidRDefault="008A40EF">
      <w:pPr>
        <w:pStyle w:val="a3"/>
        <w:ind w:right="14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91C96" w:rsidRDefault="008A40EF">
      <w:pPr>
        <w:pStyle w:val="a3"/>
        <w:tabs>
          <w:tab w:val="left" w:pos="1873"/>
          <w:tab w:val="left" w:pos="2185"/>
          <w:tab w:val="left" w:pos="3338"/>
          <w:tab w:val="left" w:pos="4268"/>
          <w:tab w:val="left" w:pos="4604"/>
          <w:tab w:val="left" w:pos="6057"/>
          <w:tab w:val="left" w:pos="7035"/>
          <w:tab w:val="left" w:pos="8329"/>
          <w:tab w:val="left" w:pos="8852"/>
          <w:tab w:val="left" w:pos="10046"/>
        </w:tabs>
        <w:ind w:right="138"/>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91C96" w:rsidRDefault="008A40EF">
      <w:pPr>
        <w:pStyle w:val="a3"/>
        <w:ind w:right="147"/>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rsidR="00991C96" w:rsidRDefault="008A40EF">
      <w:pPr>
        <w:pStyle w:val="a3"/>
        <w:ind w:left="1275" w:right="145" w:firstLine="0"/>
      </w:pPr>
      <w:r>
        <w:t>Структура предметного результата включает следующий перечень знаний</w:t>
      </w:r>
      <w:r>
        <w:rPr>
          <w:spacing w:val="40"/>
        </w:rPr>
        <w:t xml:space="preserve"> </w:t>
      </w:r>
      <w:r>
        <w:t>и умений: понимать</w:t>
      </w:r>
      <w:r>
        <w:rPr>
          <w:spacing w:val="68"/>
        </w:rPr>
        <w:t xml:space="preserve"> </w:t>
      </w:r>
      <w:r>
        <w:t>значение</w:t>
      </w:r>
      <w:r>
        <w:rPr>
          <w:spacing w:val="70"/>
        </w:rPr>
        <w:t xml:space="preserve"> </w:t>
      </w:r>
      <w:r>
        <w:t>подвига</w:t>
      </w:r>
      <w:r>
        <w:rPr>
          <w:spacing w:val="71"/>
        </w:rPr>
        <w:t xml:space="preserve"> </w:t>
      </w:r>
      <w:r>
        <w:t>советского</w:t>
      </w:r>
      <w:r>
        <w:rPr>
          <w:spacing w:val="71"/>
        </w:rPr>
        <w:t xml:space="preserve"> </w:t>
      </w:r>
      <w:r>
        <w:t>народа</w:t>
      </w:r>
      <w:r>
        <w:rPr>
          <w:spacing w:val="70"/>
        </w:rPr>
        <w:t xml:space="preserve"> </w:t>
      </w:r>
      <w:r>
        <w:t>в</w:t>
      </w:r>
      <w:r>
        <w:rPr>
          <w:spacing w:val="71"/>
        </w:rPr>
        <w:t xml:space="preserve"> </w:t>
      </w:r>
      <w:r>
        <w:t>годы</w:t>
      </w:r>
      <w:r>
        <w:rPr>
          <w:spacing w:val="70"/>
        </w:rPr>
        <w:t xml:space="preserve"> </w:t>
      </w:r>
      <w:r>
        <w:t>Великой</w:t>
      </w:r>
      <w:r>
        <w:rPr>
          <w:spacing w:val="72"/>
        </w:rPr>
        <w:t xml:space="preserve"> </w:t>
      </w:r>
      <w:r>
        <w:t>Отечественной</w:t>
      </w:r>
      <w:r>
        <w:rPr>
          <w:spacing w:val="73"/>
        </w:rPr>
        <w:t xml:space="preserve"> </w:t>
      </w:r>
      <w:r>
        <w:rPr>
          <w:spacing w:val="-2"/>
        </w:rPr>
        <w:t>войны,</w:t>
      </w:r>
    </w:p>
    <w:p w:rsidR="00991C96" w:rsidRDefault="008A40EF">
      <w:pPr>
        <w:pStyle w:val="a3"/>
        <w:ind w:right="142" w:firstLine="0"/>
      </w:pPr>
      <w:r>
        <w:t>значение достижений народов нашей страны в других важнейших событиях, процессах истории России и зарубежных стран 1914–1945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991C96" w:rsidRDefault="008A40EF">
      <w:pPr>
        <w:pStyle w:val="a3"/>
        <w:ind w:right="141"/>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1914–1945 гг.;</w:t>
      </w:r>
    </w:p>
    <w:p w:rsidR="00991C96" w:rsidRDefault="008A40EF">
      <w:pPr>
        <w:pStyle w:val="a3"/>
        <w:ind w:right="133"/>
      </w:pPr>
      <w:r>
        <w:t>используя знания по истории России и зарубежных стран</w:t>
      </w:r>
      <w:r>
        <w:rPr>
          <w:spacing w:val="40"/>
        </w:rPr>
        <w:t xml:space="preserve"> </w:t>
      </w:r>
      <w:r>
        <w:t>1914–1945 гг., выявлять в исторической информации попытки фальсификации истории, приводить аргументы в защиту исторической правды;</w:t>
      </w:r>
    </w:p>
    <w:p w:rsidR="00991C96" w:rsidRDefault="008A40EF">
      <w:pPr>
        <w:pStyle w:val="a3"/>
        <w:ind w:right="149"/>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991C96" w:rsidRDefault="008A40EF">
      <w:pPr>
        <w:pStyle w:val="a3"/>
        <w:ind w:right="137"/>
      </w:pPr>
      <w:r>
        <w:t>Знание ключевых событий, основных дат и этапов истории России</w:t>
      </w:r>
      <w:r>
        <w:rPr>
          <w:spacing w:val="40"/>
        </w:rPr>
        <w:t xml:space="preserve"> </w:t>
      </w:r>
      <w:r>
        <w:t>и мира в 1914–1945 гг.; выдающихся деятелей отечественной и всемирной истории; важнейших достижений культуры, ценностных ориентиров.</w:t>
      </w:r>
    </w:p>
    <w:p w:rsidR="00991C96" w:rsidRDefault="008A40EF">
      <w:pPr>
        <w:pStyle w:val="3"/>
        <w:spacing w:before="4" w:line="274" w:lineRule="exact"/>
        <w:jc w:val="both"/>
      </w:pPr>
      <w:r>
        <w:t>По</w:t>
      </w:r>
      <w:r>
        <w:rPr>
          <w:spacing w:val="-2"/>
        </w:rPr>
        <w:t xml:space="preserve"> </w:t>
      </w:r>
      <w:r>
        <w:t>учебному</w:t>
      </w:r>
      <w:r>
        <w:rPr>
          <w:spacing w:val="-2"/>
        </w:rPr>
        <w:t xml:space="preserve"> </w:t>
      </w:r>
      <w:r>
        <w:t>курсу</w:t>
      </w:r>
      <w:r>
        <w:rPr>
          <w:spacing w:val="-2"/>
        </w:rPr>
        <w:t xml:space="preserve"> </w:t>
      </w:r>
      <w:r>
        <w:t>«История</w:t>
      </w:r>
      <w:r>
        <w:rPr>
          <w:spacing w:val="-2"/>
        </w:rPr>
        <w:t xml:space="preserve"> России»:</w:t>
      </w:r>
    </w:p>
    <w:p w:rsidR="00991C96" w:rsidRDefault="008A40EF">
      <w:pPr>
        <w:pStyle w:val="a5"/>
        <w:numPr>
          <w:ilvl w:val="0"/>
          <w:numId w:val="175"/>
        </w:numPr>
        <w:tabs>
          <w:tab w:val="left" w:pos="1532"/>
        </w:tabs>
        <w:ind w:right="147"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991C96" w:rsidRDefault="008A40EF">
      <w:pPr>
        <w:pStyle w:val="a5"/>
        <w:numPr>
          <w:ilvl w:val="0"/>
          <w:numId w:val="175"/>
        </w:numPr>
        <w:tabs>
          <w:tab w:val="left" w:pos="1532"/>
        </w:tabs>
        <w:ind w:right="144"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91C96" w:rsidRDefault="008A40EF">
      <w:pPr>
        <w:pStyle w:val="a5"/>
        <w:numPr>
          <w:ilvl w:val="0"/>
          <w:numId w:val="175"/>
        </w:numPr>
        <w:tabs>
          <w:tab w:val="left" w:pos="1532"/>
        </w:tabs>
        <w:ind w:right="139"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91C96" w:rsidRDefault="008A40EF">
      <w:pPr>
        <w:pStyle w:val="a5"/>
        <w:numPr>
          <w:ilvl w:val="0"/>
          <w:numId w:val="175"/>
        </w:numPr>
        <w:tabs>
          <w:tab w:val="left" w:pos="1532"/>
        </w:tabs>
        <w:ind w:right="142"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91C96" w:rsidRDefault="008A40EF">
      <w:pPr>
        <w:pStyle w:val="a3"/>
        <w:ind w:left="1275" w:firstLine="0"/>
      </w:pP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991C96" w:rsidRDefault="008A40EF">
      <w:pPr>
        <w:pStyle w:val="a5"/>
        <w:numPr>
          <w:ilvl w:val="0"/>
          <w:numId w:val="174"/>
        </w:numPr>
        <w:tabs>
          <w:tab w:val="left" w:pos="1532"/>
        </w:tabs>
        <w:ind w:right="146"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991C96" w:rsidRDefault="008A40EF">
      <w:pPr>
        <w:pStyle w:val="a5"/>
        <w:numPr>
          <w:ilvl w:val="0"/>
          <w:numId w:val="174"/>
        </w:numPr>
        <w:tabs>
          <w:tab w:val="left" w:pos="1532"/>
        </w:tabs>
        <w:ind w:right="143" w:firstLine="708"/>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в США. Германский нацизм. Народный фронт. Политика «умиротворения агрессора». Культурное</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развитие;</w:t>
      </w:r>
    </w:p>
    <w:p w:rsidR="00991C96" w:rsidRDefault="008A40EF">
      <w:pPr>
        <w:pStyle w:val="a5"/>
        <w:numPr>
          <w:ilvl w:val="0"/>
          <w:numId w:val="174"/>
        </w:numPr>
        <w:tabs>
          <w:tab w:val="left" w:pos="1533"/>
        </w:tabs>
        <w:ind w:left="1533"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3"/>
          <w:sz w:val="24"/>
        </w:rPr>
        <w:t xml:space="preserve"> </w:t>
      </w:r>
      <w:r>
        <w:rPr>
          <w:sz w:val="24"/>
        </w:rPr>
        <w:t>участники,</w:t>
      </w:r>
      <w:r>
        <w:rPr>
          <w:spacing w:val="-1"/>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991C96" w:rsidRDefault="008A40EF">
      <w:pPr>
        <w:pStyle w:val="a5"/>
        <w:numPr>
          <w:ilvl w:val="0"/>
          <w:numId w:val="174"/>
        </w:numPr>
        <w:tabs>
          <w:tab w:val="left" w:pos="1533"/>
        </w:tabs>
        <w:ind w:left="1533" w:hanging="258"/>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в</w:t>
      </w:r>
      <w:r>
        <w:rPr>
          <w:spacing w:val="-3"/>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991C96" w:rsidRDefault="008A40EF">
      <w:pPr>
        <w:pStyle w:val="a3"/>
        <w:spacing w:before="1"/>
        <w:ind w:left="1275" w:firstLine="0"/>
        <w:jc w:val="left"/>
      </w:pPr>
      <w:r>
        <w:t>Структура предметных результатов включает следующий перечень знаний</w:t>
      </w:r>
      <w:r>
        <w:rPr>
          <w:spacing w:val="40"/>
        </w:rPr>
        <w:t xml:space="preserve"> </w:t>
      </w:r>
      <w:r>
        <w:t>и умений: указывать хронологические рамки основных периодов отечественной</w:t>
      </w:r>
      <w:r>
        <w:rPr>
          <w:spacing w:val="40"/>
        </w:rPr>
        <w:t xml:space="preserve"> </w:t>
      </w:r>
      <w:r>
        <w:t>и всеобщей истории</w:t>
      </w:r>
    </w:p>
    <w:p w:rsidR="00991C96" w:rsidRDefault="008A40EF">
      <w:pPr>
        <w:pStyle w:val="a3"/>
        <w:ind w:firstLine="0"/>
        <w:jc w:val="left"/>
      </w:pPr>
      <w:r>
        <w:t xml:space="preserve">1914–1945 </w:t>
      </w:r>
      <w:r>
        <w:rPr>
          <w:spacing w:val="-4"/>
        </w:rPr>
        <w:t>гг.;</w:t>
      </w:r>
    </w:p>
    <w:p w:rsidR="00991C96" w:rsidRDefault="008A40EF">
      <w:pPr>
        <w:pStyle w:val="a3"/>
        <w:ind w:right="145"/>
        <w:jc w:val="left"/>
      </w:pPr>
      <w:r>
        <w:t>называть даты важнейших событий и процессов отечественной и всеобщей истории 1914– 1945 гг.;</w:t>
      </w:r>
    </w:p>
    <w:p w:rsidR="00991C96" w:rsidRDefault="008A40EF">
      <w:pPr>
        <w:pStyle w:val="a3"/>
        <w:spacing w:before="2" w:line="237" w:lineRule="auto"/>
        <w:ind w:right="145"/>
        <w:jc w:val="left"/>
      </w:pPr>
      <w:r>
        <w:t>выявлять синхронность исторических процессов отечественной и всеобщей истории 1914– 1945 гг.,</w:t>
      </w:r>
    </w:p>
    <w:p w:rsidR="00991C96" w:rsidRDefault="008A40EF">
      <w:pPr>
        <w:pStyle w:val="a3"/>
        <w:spacing w:before="1"/>
        <w:ind w:left="1275" w:firstLine="0"/>
        <w:jc w:val="left"/>
      </w:pPr>
      <w:r>
        <w:t>делать</w:t>
      </w:r>
      <w:r>
        <w:rPr>
          <w:spacing w:val="-2"/>
        </w:rPr>
        <w:t xml:space="preserve"> </w:t>
      </w:r>
      <w:r>
        <w:t>выводы</w:t>
      </w:r>
      <w:r>
        <w:rPr>
          <w:spacing w:val="-3"/>
        </w:rPr>
        <w:t xml:space="preserve"> </w:t>
      </w:r>
      <w:r>
        <w:t>о</w:t>
      </w:r>
      <w:r>
        <w:rPr>
          <w:spacing w:val="-2"/>
        </w:rPr>
        <w:t xml:space="preserve"> </w:t>
      </w:r>
      <w:r>
        <w:t>тенденциях</w:t>
      </w:r>
      <w:r>
        <w:rPr>
          <w:spacing w:val="-1"/>
        </w:rPr>
        <w:t xml:space="preserve"> </w:t>
      </w:r>
      <w:r>
        <w:t>развития</w:t>
      </w:r>
      <w:r>
        <w:rPr>
          <w:spacing w:val="-3"/>
        </w:rPr>
        <w:t xml:space="preserve"> </w:t>
      </w:r>
      <w:r>
        <w:t>своей</w:t>
      </w:r>
      <w:r>
        <w:rPr>
          <w:spacing w:val="-3"/>
        </w:rPr>
        <w:t xml:space="preserve"> </w:t>
      </w:r>
      <w:r>
        <w:t>страны</w:t>
      </w:r>
      <w:r>
        <w:rPr>
          <w:spacing w:val="-2"/>
        </w:rPr>
        <w:t xml:space="preserve"> </w:t>
      </w:r>
      <w:r>
        <w:t>и</w:t>
      </w:r>
      <w:r>
        <w:rPr>
          <w:spacing w:val="-3"/>
        </w:rPr>
        <w:t xml:space="preserve"> </w:t>
      </w:r>
      <w:r>
        <w:t>других</w:t>
      </w:r>
      <w:r>
        <w:rPr>
          <w:spacing w:val="-1"/>
        </w:rPr>
        <w:t xml:space="preserve"> </w:t>
      </w:r>
      <w:r>
        <w:t>стран</w:t>
      </w:r>
      <w:r>
        <w:rPr>
          <w:spacing w:val="-2"/>
        </w:rPr>
        <w:t xml:space="preserve"> </w:t>
      </w:r>
      <w:r>
        <w:t>в</w:t>
      </w:r>
      <w:r>
        <w:rPr>
          <w:spacing w:val="-4"/>
        </w:rPr>
        <w:t xml:space="preserve"> </w:t>
      </w:r>
      <w:r>
        <w:t>данный</w:t>
      </w:r>
      <w:r>
        <w:rPr>
          <w:spacing w:val="-2"/>
        </w:rPr>
        <w:t xml:space="preserve"> период;</w:t>
      </w:r>
    </w:p>
    <w:p w:rsidR="00991C96" w:rsidRDefault="008A40EF">
      <w:pPr>
        <w:pStyle w:val="a3"/>
        <w:ind w:right="145"/>
        <w:jc w:val="left"/>
      </w:pPr>
      <w:r>
        <w:t>характеризовать место, обстоятельства, участников, результаты и последствия важнейших исторических событий, явлений, процессов истории России</w:t>
      </w:r>
      <w:r>
        <w:rPr>
          <w:spacing w:val="40"/>
        </w:rPr>
        <w:t xml:space="preserve"> </w:t>
      </w:r>
      <w:r>
        <w:t>1914–1945 гг.</w:t>
      </w:r>
    </w:p>
    <w:p w:rsidR="00991C96" w:rsidRDefault="00991C96">
      <w:pPr>
        <w:pStyle w:val="a3"/>
        <w:spacing w:before="5"/>
        <w:ind w:left="0" w:firstLine="0"/>
        <w:jc w:val="left"/>
      </w:pPr>
    </w:p>
    <w:p w:rsidR="00991C96" w:rsidRDefault="008A40EF">
      <w:pPr>
        <w:pStyle w:val="3"/>
        <w:ind w:left="3039"/>
      </w:pPr>
      <w:r>
        <w:t>Предметные</w:t>
      </w:r>
      <w:r>
        <w:rPr>
          <w:spacing w:val="-5"/>
        </w:rPr>
        <w:t xml:space="preserve"> </w:t>
      </w:r>
      <w:r>
        <w:t>результаты</w:t>
      </w:r>
      <w:r>
        <w:rPr>
          <w:spacing w:val="-3"/>
        </w:rPr>
        <w:t xml:space="preserve"> </w:t>
      </w:r>
      <w:r>
        <w:t>изучения</w:t>
      </w:r>
      <w:r>
        <w:rPr>
          <w:spacing w:val="-2"/>
        </w:rPr>
        <w:t xml:space="preserve"> </w:t>
      </w:r>
      <w:r>
        <w:t>истории</w:t>
      </w:r>
      <w:r>
        <w:rPr>
          <w:spacing w:val="-1"/>
        </w:rPr>
        <w:t xml:space="preserve"> </w:t>
      </w:r>
      <w:r>
        <w:t>в</w:t>
      </w:r>
      <w:r>
        <w:rPr>
          <w:spacing w:val="-3"/>
        </w:rPr>
        <w:t xml:space="preserve"> </w:t>
      </w:r>
      <w:r>
        <w:t>11</w:t>
      </w:r>
      <w:r>
        <w:rPr>
          <w:spacing w:val="-2"/>
        </w:rPr>
        <w:t xml:space="preserve"> классе</w:t>
      </w:r>
    </w:p>
    <w:p w:rsidR="00991C96" w:rsidRDefault="008A40EF">
      <w:pPr>
        <w:pStyle w:val="a3"/>
        <w:spacing w:before="271"/>
        <w:ind w:right="140"/>
      </w:pPr>
      <w:r>
        <w:t>Понимание значимости России в мировых политических</w:t>
      </w:r>
      <w:r>
        <w:rPr>
          <w:spacing w:val="40"/>
        </w:rPr>
        <w:t xml:space="preserve"> </w:t>
      </w:r>
      <w:r>
        <w:t>и социально-экономических процессах 1945–2022 гг., знание достижений страны</w:t>
      </w:r>
      <w:r>
        <w:rPr>
          <w:spacing w:val="40"/>
        </w:rPr>
        <w:t xml:space="preserve"> </w:t>
      </w:r>
      <w: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w:t>
      </w:r>
      <w:r>
        <w:rPr>
          <w:spacing w:val="-2"/>
        </w:rPr>
        <w:t xml:space="preserve"> </w:t>
      </w:r>
      <w:r>
        <w:t>Крыма</w:t>
      </w:r>
      <w:r>
        <w:rPr>
          <w:spacing w:val="-3"/>
        </w:rPr>
        <w:t xml:space="preserve"> </w:t>
      </w:r>
      <w:r>
        <w:t>с</w:t>
      </w:r>
      <w:r>
        <w:rPr>
          <w:spacing w:val="-1"/>
        </w:rPr>
        <w:t xml:space="preserve"> </w:t>
      </w:r>
      <w:r>
        <w:t>Россией,</w:t>
      </w:r>
      <w:r>
        <w:rPr>
          <w:spacing w:val="-2"/>
        </w:rPr>
        <w:t xml:space="preserve"> </w:t>
      </w:r>
      <w:r>
        <w:t>специальной</w:t>
      </w:r>
      <w:r>
        <w:rPr>
          <w:spacing w:val="-4"/>
        </w:rPr>
        <w:t xml:space="preserve"> </w:t>
      </w:r>
      <w:r>
        <w:t>военной</w:t>
      </w:r>
      <w:r>
        <w:rPr>
          <w:spacing w:val="-2"/>
        </w:rPr>
        <w:t xml:space="preserve"> </w:t>
      </w:r>
      <w:r>
        <w:t>операции</w:t>
      </w:r>
      <w:r>
        <w:rPr>
          <w:spacing w:val="-2"/>
        </w:rPr>
        <w:t xml:space="preserve"> </w:t>
      </w:r>
      <w:r>
        <w:t>на</w:t>
      </w:r>
      <w:r>
        <w:rPr>
          <w:spacing w:val="-3"/>
        </w:rPr>
        <w:t xml:space="preserve"> </w:t>
      </w:r>
      <w:r>
        <w:t>Украине</w:t>
      </w:r>
      <w:r>
        <w:rPr>
          <w:spacing w:val="40"/>
        </w:rPr>
        <w:t xml:space="preserve"> </w:t>
      </w:r>
      <w:r>
        <w:t>и</w:t>
      </w:r>
      <w:r>
        <w:rPr>
          <w:spacing w:val="-2"/>
        </w:rPr>
        <w:t xml:space="preserve"> </w:t>
      </w:r>
      <w:r>
        <w:t>других важнейших событий 1945–2022 гг.; особенности развития культуры народов СССР (России).</w:t>
      </w:r>
    </w:p>
    <w:p w:rsidR="00991C96" w:rsidRDefault="008A40EF">
      <w:pPr>
        <w:pStyle w:val="a3"/>
        <w:spacing w:before="1"/>
        <w:ind w:right="142"/>
      </w:pPr>
      <w:r>
        <w:t>Достижение указанного предметного результата непосредственно связано</w:t>
      </w:r>
      <w:r>
        <w:rPr>
          <w:spacing w:val="40"/>
        </w:rPr>
        <w:t xml:space="preserve"> </w:t>
      </w:r>
      <w: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w:t>
      </w:r>
      <w:r>
        <w:rPr>
          <w:spacing w:val="-3"/>
        </w:rPr>
        <w:t xml:space="preserve"> </w:t>
      </w:r>
      <w:r>
        <w:t>фальсификации</w:t>
      </w:r>
      <w:r>
        <w:rPr>
          <w:spacing w:val="-1"/>
        </w:rPr>
        <w:t xml:space="preserve"> </w:t>
      </w:r>
      <w:r>
        <w:t>истории,</w:t>
      </w:r>
      <w:r>
        <w:rPr>
          <w:spacing w:val="-2"/>
        </w:rPr>
        <w:t xml:space="preserve"> </w:t>
      </w:r>
      <w:r>
        <w:t>отстаивать</w:t>
      </w:r>
      <w:r>
        <w:rPr>
          <w:spacing w:val="-3"/>
        </w:rPr>
        <w:t xml:space="preserve"> </w:t>
      </w:r>
      <w:r>
        <w:t>историческую</w:t>
      </w:r>
      <w:r>
        <w:rPr>
          <w:spacing w:val="-2"/>
        </w:rPr>
        <w:t xml:space="preserve"> </w:t>
      </w:r>
      <w:r>
        <w:t>правду. Данный</w:t>
      </w:r>
      <w:r>
        <w:rPr>
          <w:spacing w:val="-2"/>
        </w:rPr>
        <w:t xml:space="preserve"> </w:t>
      </w:r>
      <w:r>
        <w:t>результат</w:t>
      </w:r>
      <w:r>
        <w:rPr>
          <w:spacing w:val="-2"/>
        </w:rPr>
        <w:t xml:space="preserve"> </w:t>
      </w:r>
      <w:r>
        <w:t>достижим при комплексном использовании методов обучения и воспитания.</w:t>
      </w:r>
    </w:p>
    <w:p w:rsidR="00991C96" w:rsidRDefault="008A40EF">
      <w:pPr>
        <w:pStyle w:val="a3"/>
        <w:ind w:left="1275" w:right="145" w:firstLine="0"/>
      </w:pPr>
      <w:r>
        <w:t>Структура предметного результата включает следующий перечень знаний</w:t>
      </w:r>
      <w:r>
        <w:rPr>
          <w:spacing w:val="40"/>
        </w:rPr>
        <w:t xml:space="preserve"> </w:t>
      </w:r>
      <w:r>
        <w:t>и умений: называть наиболее значимые события истории России 1945–2022 гг., объяснять их особую</w:t>
      </w:r>
    </w:p>
    <w:p w:rsidR="00991C96" w:rsidRDefault="008A40EF">
      <w:pPr>
        <w:pStyle w:val="a3"/>
        <w:ind w:firstLine="0"/>
      </w:pPr>
      <w:r>
        <w:t>значимость</w:t>
      </w:r>
      <w:r>
        <w:rPr>
          <w:spacing w:val="-4"/>
        </w:rPr>
        <w:t xml:space="preserve"> </w:t>
      </w:r>
      <w:r>
        <w:t>для</w:t>
      </w:r>
      <w:r>
        <w:rPr>
          <w:spacing w:val="-3"/>
        </w:rPr>
        <w:t xml:space="preserve"> </w:t>
      </w:r>
      <w:r>
        <w:t>истории</w:t>
      </w:r>
      <w:r>
        <w:rPr>
          <w:spacing w:val="-3"/>
        </w:rPr>
        <w:t xml:space="preserve"> </w:t>
      </w:r>
      <w:r>
        <w:t>нашей</w:t>
      </w:r>
      <w:r>
        <w:rPr>
          <w:spacing w:val="-2"/>
        </w:rPr>
        <w:t xml:space="preserve"> страны;</w:t>
      </w:r>
    </w:p>
    <w:p w:rsidR="00991C96" w:rsidRDefault="008A40EF">
      <w:pPr>
        <w:pStyle w:val="a3"/>
        <w:ind w:right="140"/>
      </w:pPr>
      <w:r>
        <w:t>определять и объяснять (аргументировать) свое отношение и оценку наиболее</w:t>
      </w:r>
      <w:r>
        <w:rPr>
          <w:spacing w:val="40"/>
        </w:rPr>
        <w:t xml:space="preserve"> </w:t>
      </w:r>
      <w:r>
        <w:t>значительных событий, явлений, процессов истории России 1945–2022 гг.,</w:t>
      </w:r>
      <w:r>
        <w:rPr>
          <w:spacing w:val="40"/>
        </w:rPr>
        <w:t xml:space="preserve"> </w:t>
      </w:r>
      <w:r>
        <w:t>их значение для истории России и человечества в целом;</w:t>
      </w:r>
    </w:p>
    <w:p w:rsidR="00991C96" w:rsidRDefault="008A40EF">
      <w:pPr>
        <w:pStyle w:val="a3"/>
        <w:spacing w:before="1"/>
        <w:ind w:right="144"/>
      </w:pPr>
      <w:r>
        <w:t>используя знания по истории России и всемирной истории 1945–2022 гг., выявлять</w:t>
      </w:r>
      <w:r>
        <w:rPr>
          <w:spacing w:val="80"/>
        </w:rPr>
        <w:t xml:space="preserve"> </w:t>
      </w:r>
      <w:r>
        <w:t>попытки фальсификации истории;</w:t>
      </w:r>
    </w:p>
    <w:p w:rsidR="00991C96" w:rsidRDefault="008A40EF">
      <w:pPr>
        <w:pStyle w:val="a3"/>
        <w:ind w:right="14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91C96" w:rsidRDefault="008A40EF">
      <w:pPr>
        <w:pStyle w:val="a3"/>
        <w:ind w:right="139"/>
      </w:pPr>
      <w:r>
        <w:t>Знание имен исторических личностей, внесших значительный вклад</w:t>
      </w:r>
      <w:r>
        <w:rPr>
          <w:spacing w:val="40"/>
        </w:rPr>
        <w:t xml:space="preserve"> </w:t>
      </w:r>
      <w:r>
        <w:t>в социально- экономическое, политическое и культурное развитие России</w:t>
      </w:r>
      <w:r>
        <w:rPr>
          <w:spacing w:val="40"/>
        </w:rPr>
        <w:t xml:space="preserve"> </w:t>
      </w:r>
      <w:r>
        <w:t>в 1945–2022 гг.</w:t>
      </w:r>
    </w:p>
    <w:p w:rsidR="00991C96" w:rsidRDefault="008A40EF">
      <w:pPr>
        <w:pStyle w:val="a3"/>
        <w:ind w:right="143"/>
      </w:pPr>
      <w:r>
        <w:t>Достижение указанного предметного результата возможно при комплексном</w:t>
      </w:r>
      <w:r>
        <w:rPr>
          <w:spacing w:val="40"/>
        </w:rPr>
        <w:t xml:space="preserve"> </w:t>
      </w:r>
      <w:r>
        <w:t>использовании методов обучения и воспитания, так как, кроме знаний</w:t>
      </w:r>
      <w:r>
        <w:rPr>
          <w:spacing w:val="40"/>
        </w:rPr>
        <w:t xml:space="preserve"> </w:t>
      </w:r>
      <w:r>
        <w:t xml:space="preserve">об исторической личности, обучающиеся должны осознать величие личности человека, влияние его деятельности на ход </w:t>
      </w:r>
      <w:r>
        <w:rPr>
          <w:spacing w:val="-2"/>
        </w:rPr>
        <w:t>истории.</w:t>
      </w:r>
    </w:p>
    <w:p w:rsidR="00991C96" w:rsidRDefault="008A40EF">
      <w:pPr>
        <w:pStyle w:val="a3"/>
        <w:ind w:left="1275" w:right="138" w:firstLine="0"/>
      </w:pPr>
      <w:r>
        <w:t>Структура предметного результата включает следующий перечень знаний</w:t>
      </w:r>
      <w:r>
        <w:rPr>
          <w:spacing w:val="40"/>
        </w:rPr>
        <w:t xml:space="preserve"> </w:t>
      </w:r>
      <w:r>
        <w:t>и умений: называть</w:t>
      </w:r>
      <w:r>
        <w:rPr>
          <w:spacing w:val="30"/>
        </w:rPr>
        <w:t xml:space="preserve"> </w:t>
      </w:r>
      <w:r>
        <w:t>имена</w:t>
      </w:r>
      <w:r>
        <w:rPr>
          <w:spacing w:val="25"/>
        </w:rPr>
        <w:t xml:space="preserve"> </w:t>
      </w:r>
      <w:r>
        <w:t>наиболее</w:t>
      </w:r>
      <w:r>
        <w:rPr>
          <w:spacing w:val="28"/>
        </w:rPr>
        <w:t xml:space="preserve"> </w:t>
      </w:r>
      <w:r>
        <w:t>выдающихся</w:t>
      </w:r>
      <w:r>
        <w:rPr>
          <w:spacing w:val="28"/>
        </w:rPr>
        <w:t xml:space="preserve"> </w:t>
      </w:r>
      <w:r>
        <w:t>деятелей</w:t>
      </w:r>
      <w:r>
        <w:rPr>
          <w:spacing w:val="29"/>
        </w:rPr>
        <w:t xml:space="preserve"> </w:t>
      </w:r>
      <w:r>
        <w:t>истории</w:t>
      </w:r>
      <w:r>
        <w:rPr>
          <w:spacing w:val="28"/>
        </w:rPr>
        <w:t xml:space="preserve"> </w:t>
      </w:r>
      <w:r>
        <w:t>России</w:t>
      </w:r>
      <w:r>
        <w:rPr>
          <w:spacing w:val="28"/>
        </w:rPr>
        <w:t xml:space="preserve">  </w:t>
      </w:r>
      <w:r>
        <w:t>1945–2022</w:t>
      </w:r>
      <w:r>
        <w:rPr>
          <w:spacing w:val="28"/>
        </w:rPr>
        <w:t xml:space="preserve"> </w:t>
      </w:r>
      <w:r>
        <w:t>гг.,</w:t>
      </w:r>
      <w:r>
        <w:rPr>
          <w:spacing w:val="29"/>
        </w:rPr>
        <w:t xml:space="preserve"> </w:t>
      </w:r>
      <w:r>
        <w:rPr>
          <w:spacing w:val="-2"/>
        </w:rPr>
        <w:t>события,</w:t>
      </w:r>
    </w:p>
    <w:p w:rsidR="00991C96" w:rsidRDefault="008A40EF">
      <w:pPr>
        <w:pStyle w:val="a3"/>
        <w:ind w:firstLine="0"/>
      </w:pPr>
      <w:r>
        <w:t>процессы,</w:t>
      </w:r>
      <w:r>
        <w:rPr>
          <w:spacing w:val="-2"/>
        </w:rPr>
        <w:t xml:space="preserve"> </w:t>
      </w:r>
      <w:r>
        <w:t>в</w:t>
      </w:r>
      <w:r>
        <w:rPr>
          <w:spacing w:val="-3"/>
        </w:rPr>
        <w:t xml:space="preserve"> </w:t>
      </w:r>
      <w:r>
        <w:t>которых они</w:t>
      </w:r>
      <w:r>
        <w:rPr>
          <w:spacing w:val="1"/>
        </w:rPr>
        <w:t xml:space="preserve"> </w:t>
      </w:r>
      <w:r>
        <w:rPr>
          <w:spacing w:val="-2"/>
        </w:rPr>
        <w:t>участвовали;</w:t>
      </w:r>
    </w:p>
    <w:p w:rsidR="00991C96" w:rsidRDefault="008A40EF">
      <w:pPr>
        <w:pStyle w:val="a3"/>
        <w:ind w:right="145"/>
      </w:pPr>
      <w:r>
        <w:t>характеризовать деятельность исторических личностей в рамках событий, процессов истории России 1945–2022 гг., оценивать значение их деятельности</w:t>
      </w:r>
      <w:r>
        <w:rPr>
          <w:spacing w:val="40"/>
        </w:rPr>
        <w:t xml:space="preserve"> </w:t>
      </w:r>
      <w:r>
        <w:t>для истории нашей станы и человечества в целом;</w:t>
      </w:r>
    </w:p>
    <w:p w:rsidR="00991C96" w:rsidRDefault="008A40EF">
      <w:pPr>
        <w:pStyle w:val="a3"/>
        <w:ind w:right="143"/>
      </w:pPr>
      <w:r>
        <w:t>характеризовать значение и последствия событий 1945–2022 гг., в которых участвовали выдающиеся исторические личности, для истории России;</w:t>
      </w:r>
    </w:p>
    <w:p w:rsidR="00991C96" w:rsidRDefault="008A40EF">
      <w:pPr>
        <w:pStyle w:val="a3"/>
        <w:ind w:left="1275" w:firstLine="0"/>
      </w:pPr>
      <w:r>
        <w:t>определять</w:t>
      </w:r>
      <w:r>
        <w:rPr>
          <w:spacing w:val="30"/>
        </w:rPr>
        <w:t xml:space="preserve">  </w:t>
      </w:r>
      <w:r>
        <w:t>и</w:t>
      </w:r>
      <w:r>
        <w:rPr>
          <w:spacing w:val="31"/>
        </w:rPr>
        <w:t xml:space="preserve">  </w:t>
      </w:r>
      <w:r>
        <w:t>объяснять</w:t>
      </w:r>
      <w:r>
        <w:rPr>
          <w:spacing w:val="32"/>
        </w:rPr>
        <w:t xml:space="preserve">  </w:t>
      </w:r>
      <w:r>
        <w:t>(аргументировать)</w:t>
      </w:r>
      <w:r>
        <w:rPr>
          <w:spacing w:val="32"/>
        </w:rPr>
        <w:t xml:space="preserve">  </w:t>
      </w:r>
      <w:r>
        <w:t>свое</w:t>
      </w:r>
      <w:r>
        <w:rPr>
          <w:spacing w:val="31"/>
        </w:rPr>
        <w:t xml:space="preserve">  </w:t>
      </w:r>
      <w:r>
        <w:t>отношение</w:t>
      </w:r>
      <w:r>
        <w:rPr>
          <w:spacing w:val="31"/>
        </w:rPr>
        <w:t xml:space="preserve">  </w:t>
      </w:r>
      <w:r>
        <w:t>и</w:t>
      </w:r>
      <w:r>
        <w:rPr>
          <w:spacing w:val="31"/>
        </w:rPr>
        <w:t xml:space="preserve">  </w:t>
      </w:r>
      <w:r>
        <w:t>оценку</w:t>
      </w:r>
      <w:r>
        <w:rPr>
          <w:spacing w:val="29"/>
        </w:rPr>
        <w:t xml:space="preserve">  </w:t>
      </w:r>
      <w:r>
        <w:rPr>
          <w:spacing w:val="-2"/>
        </w:rPr>
        <w:t>деятельности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исторических</w:t>
      </w:r>
      <w:r>
        <w:rPr>
          <w:spacing w:val="-6"/>
        </w:rPr>
        <w:t xml:space="preserve"> </w:t>
      </w:r>
      <w:r>
        <w:rPr>
          <w:spacing w:val="-2"/>
        </w:rPr>
        <w:t>личностей.</w:t>
      </w:r>
    </w:p>
    <w:p w:rsidR="00991C96" w:rsidRDefault="008A40EF">
      <w:pPr>
        <w:pStyle w:val="a3"/>
        <w:ind w:right="137"/>
      </w:pPr>
      <w:r>
        <w:t>Умение составлять описание (реконструкцию) в устной</w:t>
      </w:r>
      <w:r>
        <w:rPr>
          <w:spacing w:val="40"/>
        </w:rPr>
        <w:t xml:space="preserve"> </w:t>
      </w:r>
      <w:r>
        <w:t>и письменной форме исторических событий, явлений, процессов истории родного края, истории России и всемирной истории 1945– 2022 гг. и их участников,</w:t>
      </w:r>
      <w:r>
        <w:rPr>
          <w:spacing w:val="-1"/>
        </w:rPr>
        <w:t xml:space="preserve"> </w:t>
      </w:r>
      <w:r>
        <w:t>образа</w:t>
      </w:r>
      <w:r>
        <w:rPr>
          <w:spacing w:val="-1"/>
        </w:rPr>
        <w:t xml:space="preserve"> </w:t>
      </w:r>
      <w:r>
        <w:t>жизни людей</w:t>
      </w:r>
      <w:r>
        <w:rPr>
          <w:spacing w:val="-4"/>
        </w:rPr>
        <w:t xml:space="preserve"> </w:t>
      </w:r>
      <w:r>
        <w:t>и его изменения в</w:t>
      </w:r>
      <w:r>
        <w:rPr>
          <w:spacing w:val="-1"/>
        </w:rPr>
        <w:t xml:space="preserve"> </w:t>
      </w:r>
      <w:r>
        <w:t>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91C96" w:rsidRDefault="008A40EF">
      <w:pPr>
        <w:pStyle w:val="a3"/>
        <w:spacing w:before="1"/>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3"/>
        </w:rPr>
        <w:t xml:space="preserve"> </w:t>
      </w:r>
      <w:r>
        <w:t xml:space="preserve">и </w:t>
      </w:r>
      <w:r>
        <w:rPr>
          <w:spacing w:val="-2"/>
        </w:rPr>
        <w:t>умений:</w:t>
      </w:r>
    </w:p>
    <w:p w:rsidR="00991C96" w:rsidRDefault="008A40EF">
      <w:pPr>
        <w:pStyle w:val="a3"/>
        <w:ind w:right="149"/>
      </w:pPr>
      <w:r>
        <w:t>объяснять смысл изученных (изучаемых) исторических понятий и терминов</w:t>
      </w:r>
      <w:r>
        <w:rPr>
          <w:spacing w:val="40"/>
        </w:rPr>
        <w:t xml:space="preserve"> </w:t>
      </w:r>
      <w:r>
        <w:t>из истории России, и всемирной истории 1945–2022 гг., привлекая учебные тексты</w:t>
      </w:r>
    </w:p>
    <w:p w:rsidR="00991C96" w:rsidRDefault="008A40EF">
      <w:pPr>
        <w:pStyle w:val="a3"/>
        <w:ind w:right="143"/>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91C96" w:rsidRDefault="008A40EF">
      <w:pPr>
        <w:pStyle w:val="a3"/>
        <w:ind w:right="139"/>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91C96" w:rsidRDefault="008A40EF">
      <w:pPr>
        <w:pStyle w:val="a3"/>
        <w:ind w:right="139"/>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991C96" w:rsidRDefault="008A40EF">
      <w:pPr>
        <w:pStyle w:val="a3"/>
        <w:ind w:right="142"/>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spacing w:val="80"/>
        </w:rPr>
        <w:t xml:space="preserve"> </w:t>
      </w:r>
      <w:r>
        <w:t>и художественных приемов</w:t>
      </w:r>
      <w:r>
        <w:rPr>
          <w:spacing w:val="40"/>
        </w:rPr>
        <w:t xml:space="preserve"> </w:t>
      </w:r>
      <w:r>
        <w:t>создания памятников культуры;</w:t>
      </w:r>
    </w:p>
    <w:p w:rsidR="00991C96" w:rsidRDefault="008A40EF">
      <w:pPr>
        <w:pStyle w:val="a3"/>
        <w:ind w:right="149"/>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w:t>
      </w:r>
      <w:r>
        <w:rPr>
          <w:spacing w:val="-2"/>
        </w:rPr>
        <w:t xml:space="preserve"> </w:t>
      </w:r>
      <w:r>
        <w:t>из истории России и всемирной истории 1945–2022 гг. в форме сложного плана, конспекта, реферата;</w:t>
      </w:r>
    </w:p>
    <w:p w:rsidR="00991C96" w:rsidRDefault="008A40EF">
      <w:pPr>
        <w:pStyle w:val="a3"/>
        <w:ind w:right="146"/>
      </w:pPr>
      <w:r>
        <w:t>определять и объяснять с использованием фактического материала свое отношение к наиболее</w:t>
      </w:r>
      <w:r>
        <w:rPr>
          <w:spacing w:val="-1"/>
        </w:rPr>
        <w:t xml:space="preserve"> </w:t>
      </w:r>
      <w:r>
        <w:t>значительным</w:t>
      </w:r>
      <w:r>
        <w:rPr>
          <w:spacing w:val="-1"/>
        </w:rPr>
        <w:t xml:space="preserve"> </w:t>
      </w:r>
      <w:r>
        <w:t>событиям, достижениям</w:t>
      </w:r>
      <w:r>
        <w:rPr>
          <w:spacing w:val="-1"/>
        </w:rPr>
        <w:t xml:space="preserve"> </w:t>
      </w:r>
      <w:r>
        <w:t>и личностям истории России и</w:t>
      </w:r>
      <w:r>
        <w:rPr>
          <w:spacing w:val="-1"/>
        </w:rPr>
        <w:t xml:space="preserve"> </w:t>
      </w:r>
      <w:r>
        <w:t>зарубежных стран 1945–2022 гг.;</w:t>
      </w:r>
    </w:p>
    <w:p w:rsidR="00991C96" w:rsidRDefault="008A40EF">
      <w:pPr>
        <w:pStyle w:val="a3"/>
        <w:tabs>
          <w:tab w:val="left" w:pos="10414"/>
        </w:tabs>
        <w:ind w:right="146"/>
      </w:pPr>
      <w:r>
        <w:t>понимать необходимость фактической аргументации для обоснования своей позиции; 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w:t>
      </w:r>
      <w:r>
        <w:tab/>
      </w:r>
      <w:r>
        <w:rPr>
          <w:spacing w:val="-4"/>
        </w:rPr>
        <w:t xml:space="preserve">для </w:t>
      </w:r>
      <w:r>
        <w:t>подтверждения/опровержения какой-либо оценки исторических событий;</w:t>
      </w:r>
    </w:p>
    <w:p w:rsidR="00991C96" w:rsidRDefault="008A40EF">
      <w:pPr>
        <w:pStyle w:val="a3"/>
        <w:ind w:right="144"/>
      </w:pPr>
      <w:r>
        <w:t>формулировать аргументы для подтверждения (опровержения) собственной</w:t>
      </w:r>
      <w:r>
        <w:rPr>
          <w:spacing w:val="40"/>
        </w:rPr>
        <w:t xml:space="preserve"> </w:t>
      </w:r>
      <w:r>
        <w:t>или предложенной точки зрения по дискуссионной проблеме из истории России</w:t>
      </w:r>
      <w:r>
        <w:rPr>
          <w:spacing w:val="40"/>
        </w:rPr>
        <w:t xml:space="preserve"> </w:t>
      </w:r>
      <w:r>
        <w:t xml:space="preserve">и всемирной истории 1945–2022 гг.; сравнивать предложенную аргументацию, выбирать наиболее аргументированную </w:t>
      </w:r>
      <w:r>
        <w:rPr>
          <w:spacing w:val="-2"/>
        </w:rPr>
        <w:t>позицию.</w:t>
      </w:r>
    </w:p>
    <w:p w:rsidR="00991C96" w:rsidRDefault="008A40EF">
      <w:pPr>
        <w:pStyle w:val="a3"/>
        <w:ind w:right="139"/>
      </w:pPr>
      <w:r>
        <w:t>Умение выявлять существенные черты исторических событий, явлений, процессов 1945– 2022 гг.; систематизировать историческую информацию</w:t>
      </w:r>
      <w:r>
        <w:rPr>
          <w:spacing w:val="40"/>
        </w:rPr>
        <w:t xml:space="preserve"> </w:t>
      </w:r>
      <w:r>
        <w:t>в соответствии с заданными критериями; сравнивать изученные исторические события, явления, процессы.</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991C96" w:rsidRDefault="008A40E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rsidR="00991C96" w:rsidRDefault="008A40EF">
      <w:pPr>
        <w:pStyle w:val="a3"/>
        <w:ind w:right="148"/>
      </w:pPr>
      <w:r>
        <w:t>различать в исторической информации из курсов истории России</w:t>
      </w:r>
      <w:r>
        <w:rPr>
          <w:spacing w:val="40"/>
        </w:rPr>
        <w:t xml:space="preserve"> </w:t>
      </w:r>
      <w:r>
        <w:t xml:space="preserve">и зарубежных стран 1945–2022 гг. события, явления, процессы; факты и мнения, описания и объяснения, гипотезы и </w:t>
      </w:r>
      <w:r>
        <w:rPr>
          <w:spacing w:val="-2"/>
        </w:rPr>
        <w:t>теории;</w:t>
      </w:r>
    </w:p>
    <w:p w:rsidR="00991C96" w:rsidRDefault="008A40EF">
      <w:pPr>
        <w:pStyle w:val="a3"/>
        <w:ind w:right="145"/>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4"/>
        </w:rPr>
        <w:t xml:space="preserve"> </w:t>
      </w:r>
      <w:r>
        <w:t>принадлежности</w:t>
      </w:r>
      <w:r>
        <w:rPr>
          <w:spacing w:val="-1"/>
        </w:rPr>
        <w:t xml:space="preserve"> </w:t>
      </w:r>
      <w:r>
        <w:t>к</w:t>
      </w:r>
      <w:r>
        <w:rPr>
          <w:spacing w:val="-4"/>
        </w:rPr>
        <w:t xml:space="preserve"> </w:t>
      </w:r>
      <w:r>
        <w:t>историческим</w:t>
      </w:r>
      <w:r>
        <w:rPr>
          <w:spacing w:val="-3"/>
        </w:rPr>
        <w:t xml:space="preserve"> </w:t>
      </w:r>
      <w:r>
        <w:t>процессам,</w:t>
      </w:r>
      <w:r>
        <w:rPr>
          <w:spacing w:val="-2"/>
        </w:rPr>
        <w:t xml:space="preserve"> </w:t>
      </w:r>
      <w:r>
        <w:t>типологическим</w:t>
      </w:r>
      <w:r>
        <w:rPr>
          <w:spacing w:val="-3"/>
        </w:rPr>
        <w:t xml:space="preserve"> </w:t>
      </w:r>
      <w:r>
        <w:t>основаниям</w:t>
      </w:r>
      <w:r>
        <w:rPr>
          <w:spacing w:val="-5"/>
        </w:rPr>
        <w:t xml:space="preserve"> </w:t>
      </w:r>
      <w:r>
        <w:t xml:space="preserve">и </w:t>
      </w:r>
      <w:r>
        <w:rPr>
          <w:spacing w:val="-2"/>
        </w:rPr>
        <w:t>другим);</w:t>
      </w:r>
    </w:p>
    <w:p w:rsidR="00991C96" w:rsidRDefault="008A40EF">
      <w:pPr>
        <w:pStyle w:val="a3"/>
        <w:ind w:left="1275" w:firstLine="0"/>
      </w:pPr>
      <w:r>
        <w:t>обобщать</w:t>
      </w:r>
      <w:r>
        <w:rPr>
          <w:spacing w:val="32"/>
        </w:rPr>
        <w:t xml:space="preserve"> </w:t>
      </w:r>
      <w:r>
        <w:t>историческую</w:t>
      </w:r>
      <w:r>
        <w:rPr>
          <w:spacing w:val="32"/>
        </w:rPr>
        <w:t xml:space="preserve"> </w:t>
      </w:r>
      <w:r>
        <w:t>информацию</w:t>
      </w:r>
      <w:r>
        <w:rPr>
          <w:spacing w:val="32"/>
        </w:rPr>
        <w:t xml:space="preserve"> </w:t>
      </w:r>
      <w:r>
        <w:t>по</w:t>
      </w:r>
      <w:r>
        <w:rPr>
          <w:spacing w:val="31"/>
        </w:rPr>
        <w:t xml:space="preserve"> </w:t>
      </w:r>
      <w:r>
        <w:t>истории</w:t>
      </w:r>
      <w:r>
        <w:rPr>
          <w:spacing w:val="32"/>
        </w:rPr>
        <w:t xml:space="preserve"> </w:t>
      </w:r>
      <w:r>
        <w:t>России</w:t>
      </w:r>
      <w:r>
        <w:rPr>
          <w:spacing w:val="32"/>
        </w:rPr>
        <w:t xml:space="preserve"> </w:t>
      </w:r>
      <w:r>
        <w:t>и</w:t>
      </w:r>
      <w:r>
        <w:rPr>
          <w:spacing w:val="32"/>
        </w:rPr>
        <w:t xml:space="preserve"> </w:t>
      </w:r>
      <w:r>
        <w:t>зарубежных</w:t>
      </w:r>
      <w:r>
        <w:rPr>
          <w:spacing w:val="33"/>
        </w:rPr>
        <w:t xml:space="preserve"> </w:t>
      </w:r>
      <w:r>
        <w:t>стран</w:t>
      </w:r>
      <w:r>
        <w:rPr>
          <w:spacing w:val="33"/>
        </w:rPr>
        <w:t xml:space="preserve"> </w:t>
      </w:r>
      <w:r>
        <w:rPr>
          <w:spacing w:val="-2"/>
        </w:rPr>
        <w:t>1945–2022</w:t>
      </w:r>
    </w:p>
    <w:p w:rsidR="00991C96" w:rsidRDefault="008A40EF">
      <w:pPr>
        <w:pStyle w:val="a3"/>
        <w:ind w:firstLine="0"/>
        <w:jc w:val="left"/>
      </w:pPr>
      <w:r>
        <w:rPr>
          <w:spacing w:val="-4"/>
        </w:rPr>
        <w:t>гг.;</w:t>
      </w:r>
    </w:p>
    <w:p w:rsidR="00991C96" w:rsidRDefault="008A40EF">
      <w:pPr>
        <w:pStyle w:val="a3"/>
        <w:ind w:left="1275" w:firstLine="0"/>
        <w:jc w:val="left"/>
      </w:pPr>
      <w:r>
        <w:t>на</w:t>
      </w:r>
      <w:r>
        <w:rPr>
          <w:spacing w:val="32"/>
        </w:rPr>
        <w:t xml:space="preserve"> </w:t>
      </w:r>
      <w:r>
        <w:t>основе</w:t>
      </w:r>
      <w:r>
        <w:rPr>
          <w:spacing w:val="34"/>
        </w:rPr>
        <w:t xml:space="preserve"> </w:t>
      </w:r>
      <w:r>
        <w:t>изучения</w:t>
      </w:r>
      <w:r>
        <w:rPr>
          <w:spacing w:val="35"/>
        </w:rPr>
        <w:t xml:space="preserve"> </w:t>
      </w:r>
      <w:r>
        <w:t>исторического</w:t>
      </w:r>
      <w:r>
        <w:rPr>
          <w:spacing w:val="36"/>
        </w:rPr>
        <w:t xml:space="preserve"> </w:t>
      </w:r>
      <w:r>
        <w:t>материала</w:t>
      </w:r>
      <w:r>
        <w:rPr>
          <w:spacing w:val="36"/>
        </w:rPr>
        <w:t xml:space="preserve"> </w:t>
      </w:r>
      <w:r>
        <w:t>давать</w:t>
      </w:r>
      <w:r>
        <w:rPr>
          <w:spacing w:val="36"/>
        </w:rPr>
        <w:t xml:space="preserve"> </w:t>
      </w:r>
      <w:r>
        <w:t>оценку</w:t>
      </w:r>
      <w:r>
        <w:rPr>
          <w:spacing w:val="31"/>
        </w:rPr>
        <w:t xml:space="preserve"> </w:t>
      </w:r>
      <w:r>
        <w:t>возможности</w:t>
      </w:r>
      <w:r>
        <w:rPr>
          <w:spacing w:val="37"/>
        </w:rPr>
        <w:t xml:space="preserve"> </w:t>
      </w:r>
      <w:r>
        <w:rPr>
          <w:spacing w:val="-2"/>
        </w:rPr>
        <w:t>(корректности)</w:t>
      </w:r>
    </w:p>
    <w:p w:rsidR="00991C96" w:rsidRDefault="008A40EF">
      <w:pPr>
        <w:pStyle w:val="a3"/>
        <w:ind w:right="145" w:firstLine="0"/>
        <w:jc w:val="left"/>
      </w:pPr>
      <w:r>
        <w:t>сравнения</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взглядов</w:t>
      </w:r>
      <w:r>
        <w:rPr>
          <w:spacing w:val="80"/>
        </w:rPr>
        <w:t xml:space="preserve"> </w:t>
      </w:r>
      <w:r>
        <w:t>исторических</w:t>
      </w:r>
      <w:r>
        <w:rPr>
          <w:spacing w:val="80"/>
        </w:rPr>
        <w:t xml:space="preserve"> </w:t>
      </w:r>
      <w:r>
        <w:t>деятелей</w:t>
      </w:r>
      <w:r>
        <w:rPr>
          <w:spacing w:val="80"/>
        </w:rPr>
        <w:t xml:space="preserve"> </w:t>
      </w:r>
      <w:r>
        <w:t>истории</w:t>
      </w:r>
      <w:r>
        <w:rPr>
          <w:spacing w:val="80"/>
        </w:rPr>
        <w:t xml:space="preserve"> </w:t>
      </w:r>
      <w:r>
        <w:t>России</w:t>
      </w:r>
      <w:r>
        <w:rPr>
          <w:spacing w:val="80"/>
        </w:rPr>
        <w:t xml:space="preserve"> </w:t>
      </w:r>
      <w:r>
        <w:t>и зарубежных стран в 1945–2022 гг.;</w:t>
      </w:r>
    </w:p>
    <w:p w:rsidR="00991C96" w:rsidRDefault="008A40EF">
      <w:pPr>
        <w:pStyle w:val="a3"/>
        <w:ind w:right="145"/>
        <w:jc w:val="left"/>
      </w:pPr>
      <w:r>
        <w:t>сравнивать</w:t>
      </w:r>
      <w:r>
        <w:rPr>
          <w:spacing w:val="40"/>
        </w:rPr>
        <w:t xml:space="preserve"> </w:t>
      </w:r>
      <w:r>
        <w:t>исторические</w:t>
      </w:r>
      <w:r>
        <w:rPr>
          <w:spacing w:val="40"/>
        </w:rPr>
        <w:t xml:space="preserve"> </w:t>
      </w:r>
      <w:r>
        <w:t>события,</w:t>
      </w:r>
      <w:r>
        <w:rPr>
          <w:spacing w:val="40"/>
        </w:rPr>
        <w:t xml:space="preserve"> </w:t>
      </w:r>
      <w:r>
        <w:t>явления,</w:t>
      </w:r>
      <w:r>
        <w:rPr>
          <w:spacing w:val="40"/>
        </w:rPr>
        <w:t xml:space="preserve"> </w:t>
      </w:r>
      <w:r>
        <w:t>процессы,</w:t>
      </w:r>
      <w:r>
        <w:rPr>
          <w:spacing w:val="40"/>
        </w:rPr>
        <w:t xml:space="preserve"> </w:t>
      </w:r>
      <w:r>
        <w:t>взгляды</w:t>
      </w:r>
      <w:r>
        <w:rPr>
          <w:spacing w:val="40"/>
        </w:rPr>
        <w:t xml:space="preserve"> </w:t>
      </w:r>
      <w:r>
        <w:t>исторических</w:t>
      </w:r>
      <w:r>
        <w:rPr>
          <w:spacing w:val="40"/>
        </w:rPr>
        <w:t xml:space="preserve"> </w:t>
      </w:r>
      <w:r>
        <w:t>деятелей</w:t>
      </w:r>
      <w:r>
        <w:rPr>
          <w:spacing w:val="80"/>
        </w:rPr>
        <w:t xml:space="preserve"> </w:t>
      </w:r>
      <w:r>
        <w:t>истории</w:t>
      </w:r>
      <w:r>
        <w:rPr>
          <w:spacing w:val="20"/>
        </w:rPr>
        <w:t xml:space="preserve"> </w:t>
      </w:r>
      <w:r>
        <w:t>России</w:t>
      </w:r>
      <w:r>
        <w:rPr>
          <w:spacing w:val="21"/>
        </w:rPr>
        <w:t xml:space="preserve"> </w:t>
      </w:r>
      <w:r>
        <w:t>и</w:t>
      </w:r>
      <w:r>
        <w:rPr>
          <w:spacing w:val="23"/>
        </w:rPr>
        <w:t xml:space="preserve"> </w:t>
      </w:r>
      <w:r>
        <w:t>зарубежных</w:t>
      </w:r>
      <w:r>
        <w:rPr>
          <w:spacing w:val="24"/>
        </w:rPr>
        <w:t xml:space="preserve"> </w:t>
      </w:r>
      <w:r>
        <w:t>стран</w:t>
      </w:r>
      <w:r>
        <w:rPr>
          <w:spacing w:val="23"/>
        </w:rPr>
        <w:t xml:space="preserve"> </w:t>
      </w:r>
      <w:r>
        <w:t>1945–2022</w:t>
      </w:r>
      <w:r>
        <w:rPr>
          <w:spacing w:val="22"/>
        </w:rPr>
        <w:t xml:space="preserve"> </w:t>
      </w:r>
      <w:r>
        <w:t>гг.</w:t>
      </w:r>
      <w:r>
        <w:rPr>
          <w:spacing w:val="22"/>
        </w:rPr>
        <w:t xml:space="preserve"> </w:t>
      </w:r>
      <w:r>
        <w:t>по</w:t>
      </w:r>
      <w:r>
        <w:rPr>
          <w:spacing w:val="22"/>
        </w:rPr>
        <w:t xml:space="preserve"> </w:t>
      </w:r>
      <w:r>
        <w:t>самостоятельно</w:t>
      </w:r>
      <w:r>
        <w:rPr>
          <w:spacing w:val="22"/>
        </w:rPr>
        <w:t xml:space="preserve"> </w:t>
      </w:r>
      <w:r>
        <w:t>определенным</w:t>
      </w:r>
      <w:r>
        <w:rPr>
          <w:spacing w:val="21"/>
        </w:rPr>
        <w:t xml:space="preserve"> </w:t>
      </w:r>
      <w:r>
        <w:rPr>
          <w:spacing w:val="-2"/>
        </w:rPr>
        <w:t>критериям;</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на</w:t>
      </w:r>
      <w:r>
        <w:rPr>
          <w:spacing w:val="-4"/>
        </w:rPr>
        <w:t xml:space="preserve"> </w:t>
      </w:r>
      <w:r>
        <w:t>основе</w:t>
      </w:r>
      <w:r>
        <w:rPr>
          <w:spacing w:val="-4"/>
        </w:rPr>
        <w:t xml:space="preserve"> </w:t>
      </w:r>
      <w:r>
        <w:t>сравнения</w:t>
      </w:r>
      <w:r>
        <w:rPr>
          <w:spacing w:val="-2"/>
        </w:rPr>
        <w:t xml:space="preserve"> </w:t>
      </w:r>
      <w:r>
        <w:t>самостоятельно</w:t>
      </w:r>
      <w:r>
        <w:rPr>
          <w:spacing w:val="-2"/>
        </w:rPr>
        <w:t xml:space="preserve"> </w:t>
      </w:r>
      <w:r>
        <w:t>делать</w:t>
      </w:r>
      <w:r>
        <w:rPr>
          <w:spacing w:val="-1"/>
        </w:rPr>
        <w:t xml:space="preserve"> </w:t>
      </w:r>
      <w:r>
        <w:rPr>
          <w:spacing w:val="-2"/>
        </w:rPr>
        <w:t>выводы;</w:t>
      </w:r>
    </w:p>
    <w:p w:rsidR="00991C96" w:rsidRDefault="008A40EF">
      <w:pPr>
        <w:pStyle w:val="a3"/>
        <w:ind w:left="1275" w:firstLine="0"/>
      </w:pPr>
      <w:r>
        <w:t>на</w:t>
      </w:r>
      <w:r>
        <w:rPr>
          <w:spacing w:val="-6"/>
        </w:rPr>
        <w:t xml:space="preserve"> </w:t>
      </w:r>
      <w:r>
        <w:t>основе</w:t>
      </w:r>
      <w:r>
        <w:rPr>
          <w:spacing w:val="-7"/>
        </w:rPr>
        <w:t xml:space="preserve"> </w:t>
      </w:r>
      <w:r>
        <w:t>изучения</w:t>
      </w:r>
      <w:r>
        <w:rPr>
          <w:spacing w:val="-5"/>
        </w:rPr>
        <w:t xml:space="preserve"> </w:t>
      </w:r>
      <w:r>
        <w:t>исторического</w:t>
      </w:r>
      <w:r>
        <w:rPr>
          <w:spacing w:val="-5"/>
        </w:rPr>
        <w:t xml:space="preserve"> </w:t>
      </w:r>
      <w:r>
        <w:t>материала</w:t>
      </w:r>
      <w:r>
        <w:rPr>
          <w:spacing w:val="-2"/>
        </w:rPr>
        <w:t xml:space="preserve"> </w:t>
      </w:r>
      <w:r>
        <w:t>устанавливать</w:t>
      </w:r>
      <w:r>
        <w:rPr>
          <w:spacing w:val="-5"/>
        </w:rPr>
        <w:t xml:space="preserve"> </w:t>
      </w:r>
      <w:r>
        <w:t>исторические</w:t>
      </w:r>
      <w:r>
        <w:rPr>
          <w:spacing w:val="-5"/>
        </w:rPr>
        <w:t xml:space="preserve"> </w:t>
      </w:r>
      <w:r>
        <w:rPr>
          <w:spacing w:val="-2"/>
        </w:rPr>
        <w:t>аналогии.</w:t>
      </w:r>
    </w:p>
    <w:p w:rsidR="00991C96" w:rsidRDefault="008A40EF">
      <w:pPr>
        <w:pStyle w:val="a3"/>
        <w:ind w:right="141"/>
      </w:pPr>
      <w:r>
        <w:t>Умение устанавливать причинно-следственные, пространственные, временны́е связи исторических событий, явлений, процессов; характеризовать</w:t>
      </w:r>
      <w:r>
        <w:rPr>
          <w:spacing w:val="40"/>
        </w:rPr>
        <w:t xml:space="preserve"> </w:t>
      </w:r>
      <w:r>
        <w:t>их итоги; соотносить события истории родного края и истории России</w:t>
      </w:r>
      <w:r>
        <w:rPr>
          <w:spacing w:val="40"/>
        </w:rPr>
        <w:t xml:space="preserve"> </w:t>
      </w:r>
      <w:r>
        <w:t>в 1945–2022 гг.; определять современников</w:t>
      </w:r>
      <w:r>
        <w:rPr>
          <w:spacing w:val="-1"/>
        </w:rPr>
        <w:t xml:space="preserve"> </w:t>
      </w:r>
      <w:r>
        <w:t>исторических событий истории России</w:t>
      </w:r>
      <w:r>
        <w:rPr>
          <w:spacing w:val="40"/>
        </w:rPr>
        <w:t xml:space="preserve"> </w:t>
      </w:r>
      <w:r>
        <w:t>и человечества в целом в 1945–2022 гг.</w:t>
      </w:r>
    </w:p>
    <w:p w:rsidR="00991C96" w:rsidRDefault="008A40EF">
      <w:pPr>
        <w:pStyle w:val="a3"/>
        <w:spacing w:before="1"/>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2"/>
        </w:rPr>
        <w:t xml:space="preserve"> </w:t>
      </w:r>
      <w:r>
        <w:t>и</w:t>
      </w:r>
      <w:r>
        <w:rPr>
          <w:spacing w:val="1"/>
        </w:rPr>
        <w:t xml:space="preserve"> </w:t>
      </w:r>
      <w:r>
        <w:rPr>
          <w:spacing w:val="-2"/>
        </w:rPr>
        <w:t>умений:</w:t>
      </w:r>
    </w:p>
    <w:p w:rsidR="00991C96" w:rsidRDefault="008A40EF">
      <w:pPr>
        <w:pStyle w:val="a3"/>
        <w:ind w:right="137"/>
      </w:pPr>
      <w:r>
        <w:t>на основе изученного материала по истории России и зарубежных стран</w:t>
      </w:r>
      <w:r>
        <w:rPr>
          <w:spacing w:val="40"/>
        </w:rPr>
        <w:t xml:space="preserve"> </w:t>
      </w:r>
      <w:r>
        <w:t>1945–2022 гг. определять (различать) причины, предпосылки, поводы, последствия, указывать итоги, значение исторических событий, явлений, процессов;</w:t>
      </w:r>
    </w:p>
    <w:p w:rsidR="00991C96" w:rsidRDefault="008A40EF">
      <w:pPr>
        <w:pStyle w:val="a3"/>
        <w:ind w:right="13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991C96" w:rsidRDefault="008A40EF">
      <w:pPr>
        <w:pStyle w:val="a3"/>
        <w:tabs>
          <w:tab w:val="left" w:pos="2203"/>
          <w:tab w:val="left" w:pos="4068"/>
          <w:tab w:val="left" w:pos="4446"/>
          <w:tab w:val="left" w:pos="5881"/>
          <w:tab w:val="left" w:pos="7120"/>
          <w:tab w:val="left" w:pos="8993"/>
          <w:tab w:val="left" w:pos="9379"/>
        </w:tabs>
        <w:ind w:right="146"/>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rsidR="00991C96" w:rsidRDefault="008A40EF">
      <w:pPr>
        <w:pStyle w:val="a3"/>
        <w:tabs>
          <w:tab w:val="left" w:pos="2416"/>
          <w:tab w:val="left" w:pos="4105"/>
          <w:tab w:val="left" w:pos="5321"/>
          <w:tab w:val="left" w:pos="5829"/>
          <w:tab w:val="left" w:pos="6796"/>
          <w:tab w:val="left" w:pos="8201"/>
        </w:tabs>
        <w:ind w:right="138"/>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991C96" w:rsidRDefault="008A40EF">
      <w:pPr>
        <w:pStyle w:val="a3"/>
        <w:ind w:left="1275" w:firstLine="0"/>
        <w:jc w:val="left"/>
      </w:pPr>
      <w:r>
        <w:t>соотносить</w:t>
      </w:r>
      <w:r>
        <w:rPr>
          <w:spacing w:val="10"/>
        </w:rPr>
        <w:t xml:space="preserve"> </w:t>
      </w:r>
      <w:r>
        <w:t>события</w:t>
      </w:r>
      <w:r>
        <w:rPr>
          <w:spacing w:val="8"/>
        </w:rPr>
        <w:t xml:space="preserve"> </w:t>
      </w:r>
      <w:r>
        <w:t>истории</w:t>
      </w:r>
      <w:r>
        <w:rPr>
          <w:spacing w:val="9"/>
        </w:rPr>
        <w:t xml:space="preserve"> </w:t>
      </w:r>
      <w:r>
        <w:t>родного</w:t>
      </w:r>
      <w:r>
        <w:rPr>
          <w:spacing w:val="8"/>
        </w:rPr>
        <w:t xml:space="preserve"> </w:t>
      </w:r>
      <w:r>
        <w:t>края,</w:t>
      </w:r>
      <w:r>
        <w:rPr>
          <w:spacing w:val="8"/>
        </w:rPr>
        <w:t xml:space="preserve"> </w:t>
      </w:r>
      <w:r>
        <w:t>истории</w:t>
      </w:r>
      <w:r>
        <w:rPr>
          <w:spacing w:val="9"/>
        </w:rPr>
        <w:t xml:space="preserve"> </w:t>
      </w:r>
      <w:r>
        <w:t>России</w:t>
      </w:r>
      <w:r>
        <w:rPr>
          <w:spacing w:val="9"/>
        </w:rPr>
        <w:t xml:space="preserve"> </w:t>
      </w:r>
      <w:r>
        <w:t>и</w:t>
      </w:r>
      <w:r>
        <w:rPr>
          <w:spacing w:val="9"/>
        </w:rPr>
        <w:t xml:space="preserve"> </w:t>
      </w:r>
      <w:r>
        <w:t>зарубежных</w:t>
      </w:r>
      <w:r>
        <w:rPr>
          <w:spacing w:val="10"/>
        </w:rPr>
        <w:t xml:space="preserve"> </w:t>
      </w:r>
      <w:r>
        <w:t>стран</w:t>
      </w:r>
      <w:r>
        <w:rPr>
          <w:spacing w:val="12"/>
        </w:rPr>
        <w:t xml:space="preserve"> </w:t>
      </w:r>
      <w:r>
        <w:rPr>
          <w:spacing w:val="-2"/>
        </w:rPr>
        <w:t>1945–2022</w:t>
      </w:r>
    </w:p>
    <w:p w:rsidR="00991C96" w:rsidRDefault="008A40EF">
      <w:pPr>
        <w:pStyle w:val="a3"/>
        <w:spacing w:line="275" w:lineRule="exact"/>
        <w:ind w:firstLine="0"/>
        <w:jc w:val="left"/>
      </w:pPr>
      <w:r>
        <w:rPr>
          <w:spacing w:val="-4"/>
        </w:rPr>
        <w:t>гг.;</w:t>
      </w:r>
    </w:p>
    <w:p w:rsidR="00991C96" w:rsidRDefault="008A40EF">
      <w:pPr>
        <w:pStyle w:val="a3"/>
        <w:ind w:left="1275" w:firstLine="0"/>
        <w:jc w:val="left"/>
      </w:pPr>
      <w:r>
        <w:t>определять</w:t>
      </w:r>
      <w:r>
        <w:rPr>
          <w:spacing w:val="34"/>
        </w:rPr>
        <w:t xml:space="preserve"> </w:t>
      </w:r>
      <w:r>
        <w:t>современников</w:t>
      </w:r>
      <w:r>
        <w:rPr>
          <w:spacing w:val="36"/>
        </w:rPr>
        <w:t xml:space="preserve"> </w:t>
      </w:r>
      <w:r>
        <w:t>исторических</w:t>
      </w:r>
      <w:r>
        <w:rPr>
          <w:spacing w:val="38"/>
        </w:rPr>
        <w:t xml:space="preserve"> </w:t>
      </w:r>
      <w:r>
        <w:t>событий,</w:t>
      </w:r>
      <w:r>
        <w:rPr>
          <w:spacing w:val="35"/>
        </w:rPr>
        <w:t xml:space="preserve"> </w:t>
      </w:r>
      <w:r>
        <w:t>явлений,</w:t>
      </w:r>
      <w:r>
        <w:rPr>
          <w:spacing w:val="36"/>
        </w:rPr>
        <w:t xml:space="preserve"> </w:t>
      </w:r>
      <w:r>
        <w:t>процессов</w:t>
      </w:r>
      <w:r>
        <w:rPr>
          <w:spacing w:val="36"/>
        </w:rPr>
        <w:t xml:space="preserve"> </w:t>
      </w:r>
      <w:r>
        <w:t>истории</w:t>
      </w:r>
      <w:r>
        <w:rPr>
          <w:spacing w:val="37"/>
        </w:rPr>
        <w:t xml:space="preserve"> </w:t>
      </w:r>
      <w:r>
        <w:t>России</w:t>
      </w:r>
      <w:r>
        <w:rPr>
          <w:spacing w:val="37"/>
        </w:rPr>
        <w:t xml:space="preserve"> </w:t>
      </w:r>
      <w:r>
        <w:rPr>
          <w:spacing w:val="-10"/>
        </w:rPr>
        <w:t>и</w:t>
      </w:r>
    </w:p>
    <w:p w:rsidR="00991C96" w:rsidRDefault="008A40EF">
      <w:pPr>
        <w:pStyle w:val="a3"/>
        <w:ind w:firstLine="0"/>
      </w:pPr>
      <w:r>
        <w:t>человечества</w:t>
      </w:r>
      <w:r>
        <w:rPr>
          <w:spacing w:val="-2"/>
        </w:rPr>
        <w:t xml:space="preserve"> </w:t>
      </w:r>
      <w:r>
        <w:t>в</w:t>
      </w:r>
      <w:r>
        <w:rPr>
          <w:spacing w:val="-1"/>
        </w:rPr>
        <w:t xml:space="preserve"> </w:t>
      </w:r>
      <w:r>
        <w:t>целом</w:t>
      </w:r>
      <w:r>
        <w:rPr>
          <w:spacing w:val="-1"/>
        </w:rPr>
        <w:t xml:space="preserve"> </w:t>
      </w:r>
      <w:r>
        <w:t xml:space="preserve">1945–2022 </w:t>
      </w:r>
      <w:r>
        <w:rPr>
          <w:spacing w:val="-5"/>
        </w:rPr>
        <w:t>гг.</w:t>
      </w:r>
    </w:p>
    <w:p w:rsidR="00991C96" w:rsidRDefault="008A40EF">
      <w:pPr>
        <w:pStyle w:val="a3"/>
        <w:ind w:right="136"/>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1945–2022 гг.,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 работе с историческими источниками.</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4"/>
      </w:pPr>
      <w:r>
        <w:t>различать виды письменных исторических источников по истории России</w:t>
      </w:r>
      <w:r>
        <w:rPr>
          <w:spacing w:val="40"/>
        </w:rPr>
        <w:t xml:space="preserve"> </w:t>
      </w:r>
      <w:r>
        <w:t>и всемирной истории 1945–2022 гг.;</w:t>
      </w:r>
    </w:p>
    <w:p w:rsidR="00991C96" w:rsidRDefault="008A40EF">
      <w:pPr>
        <w:pStyle w:val="a3"/>
        <w:ind w:right="145"/>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991C96" w:rsidRDefault="008A40EF">
      <w:pPr>
        <w:pStyle w:val="a3"/>
        <w:ind w:right="148"/>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5"/>
        </w:rPr>
        <w:t xml:space="preserve"> </w:t>
      </w:r>
      <w:r>
        <w:t>представленной</w:t>
      </w:r>
      <w:r>
        <w:rPr>
          <w:spacing w:val="-4"/>
        </w:rPr>
        <w:t xml:space="preserve"> </w:t>
      </w:r>
      <w:r>
        <w:t>в</w:t>
      </w:r>
      <w:r>
        <w:rPr>
          <w:spacing w:val="-3"/>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1945–2022 гг.;</w:t>
      </w:r>
    </w:p>
    <w:p w:rsidR="00991C96" w:rsidRDefault="008A40EF">
      <w:pPr>
        <w:pStyle w:val="a3"/>
        <w:spacing w:before="1"/>
        <w:ind w:right="147"/>
      </w:pPr>
      <w:r>
        <w:t>анализировать</w:t>
      </w:r>
      <w:r>
        <w:rPr>
          <w:spacing w:val="-3"/>
        </w:rPr>
        <w:t xml:space="preserve"> </w:t>
      </w:r>
      <w:r>
        <w:t>письменный</w:t>
      </w:r>
      <w:r>
        <w:rPr>
          <w:spacing w:val="-4"/>
        </w:rPr>
        <w:t xml:space="preserve"> </w:t>
      </w:r>
      <w:r>
        <w:t>исторический</w:t>
      </w:r>
      <w:r>
        <w:rPr>
          <w:spacing w:val="-4"/>
        </w:rPr>
        <w:t xml:space="preserve"> </w:t>
      </w:r>
      <w:r>
        <w:t>источник</w:t>
      </w:r>
      <w:r>
        <w:rPr>
          <w:spacing w:val="-4"/>
        </w:rPr>
        <w:t xml:space="preserve"> </w:t>
      </w:r>
      <w:r>
        <w:t>по</w:t>
      </w:r>
      <w:r>
        <w:rPr>
          <w:spacing w:val="-4"/>
        </w:rPr>
        <w:t xml:space="preserve"> </w:t>
      </w:r>
      <w:r>
        <w:t>истории</w:t>
      </w:r>
      <w:r>
        <w:rPr>
          <w:spacing w:val="-5"/>
        </w:rPr>
        <w:t xml:space="preserve"> </w:t>
      </w:r>
      <w:r>
        <w:t>России</w:t>
      </w:r>
      <w:r>
        <w:rPr>
          <w:spacing w:val="40"/>
        </w:rPr>
        <w:t xml:space="preserve"> </w:t>
      </w:r>
      <w:r>
        <w:t>и</w:t>
      </w:r>
      <w:r>
        <w:rPr>
          <w:spacing w:val="-4"/>
        </w:rPr>
        <w:t xml:space="preserve"> </w:t>
      </w:r>
      <w:r>
        <w:t>зарубежных</w:t>
      </w:r>
      <w:r>
        <w:rPr>
          <w:spacing w:val="-1"/>
        </w:rPr>
        <w:t xml:space="preserve"> </w:t>
      </w:r>
      <w:r>
        <w:t>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91C96" w:rsidRDefault="008A40EF">
      <w:pPr>
        <w:pStyle w:val="a3"/>
        <w:ind w:right="147"/>
      </w:pPr>
      <w:r>
        <w:t>соотносить содержание исторического источника по истории России</w:t>
      </w:r>
      <w:r>
        <w:rPr>
          <w:spacing w:val="40"/>
        </w:rPr>
        <w:t xml:space="preserve"> </w:t>
      </w:r>
      <w:r>
        <w:t>и зарубежных стран 1945–2022 гг. с учебным текстом, другими источниками исторической информации (в том числе исторической картой/схемой);</w:t>
      </w:r>
    </w:p>
    <w:p w:rsidR="00991C96" w:rsidRDefault="008A40EF">
      <w:pPr>
        <w:pStyle w:val="a3"/>
        <w:ind w:right="145"/>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91C96" w:rsidRDefault="008A40EF">
      <w:pPr>
        <w:pStyle w:val="a3"/>
        <w:ind w:right="150"/>
      </w:pPr>
      <w:r>
        <w:t>использовать</w:t>
      </w:r>
      <w:r>
        <w:rPr>
          <w:spacing w:val="-3"/>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5"/>
        </w:rPr>
        <w:t xml:space="preserve"> </w:t>
      </w:r>
      <w:r>
        <w:t xml:space="preserve">точек </w:t>
      </w:r>
      <w:r>
        <w:rPr>
          <w:spacing w:val="-2"/>
        </w:rPr>
        <w:t>зрения;</w:t>
      </w:r>
    </w:p>
    <w:p w:rsidR="00991C96" w:rsidRDefault="008A40EF">
      <w:pPr>
        <w:pStyle w:val="a3"/>
        <w:ind w:right="142"/>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91C96" w:rsidRDefault="008A40EF">
      <w:pPr>
        <w:pStyle w:val="a3"/>
        <w:ind w:right="140"/>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1945–2022 гг. (определять авторство, время создания, события, связанные</w:t>
      </w:r>
      <w:r>
        <w:rPr>
          <w:spacing w:val="80"/>
        </w:rPr>
        <w:t xml:space="preserve"> </w:t>
      </w:r>
      <w:r>
        <w:t>с</w:t>
      </w:r>
      <w:r>
        <w:rPr>
          <w:spacing w:val="80"/>
        </w:rPr>
        <w:t xml:space="preserve"> </w:t>
      </w:r>
      <w:r>
        <w:t>историческими</w:t>
      </w:r>
      <w:r>
        <w:rPr>
          <w:spacing w:val="80"/>
        </w:rPr>
        <w:t xml:space="preserve"> </w:t>
      </w:r>
      <w:r>
        <w:t>источниками);</w:t>
      </w:r>
      <w:r>
        <w:rPr>
          <w:spacing w:val="80"/>
        </w:rPr>
        <w:t xml:space="preserve"> </w:t>
      </w:r>
      <w:r>
        <w:t>используя</w:t>
      </w:r>
      <w:r>
        <w:rPr>
          <w:spacing w:val="80"/>
        </w:rPr>
        <w:t xml:space="preserve"> </w:t>
      </w:r>
      <w:r>
        <w:t>контекстную</w:t>
      </w:r>
      <w:r>
        <w:rPr>
          <w:spacing w:val="80"/>
        </w:rPr>
        <w:t xml:space="preserve"> </w:t>
      </w:r>
      <w:r>
        <w:t>информацию,</w:t>
      </w:r>
      <w:r>
        <w:rPr>
          <w:spacing w:val="80"/>
        </w:rPr>
        <w:t xml:space="preserve"> </w:t>
      </w:r>
      <w:r>
        <w:t>описывать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визуальный</w:t>
      </w:r>
      <w:r>
        <w:rPr>
          <w:spacing w:val="-7"/>
        </w:rPr>
        <w:t xml:space="preserve"> </w:t>
      </w:r>
      <w:r>
        <w:t>и</w:t>
      </w:r>
      <w:r>
        <w:rPr>
          <w:spacing w:val="-7"/>
        </w:rPr>
        <w:t xml:space="preserve"> </w:t>
      </w:r>
      <w:r>
        <w:t>аудиовизуальный</w:t>
      </w:r>
      <w:r>
        <w:rPr>
          <w:spacing w:val="-7"/>
        </w:rPr>
        <w:t xml:space="preserve"> </w:t>
      </w:r>
      <w:r>
        <w:t>исторический</w:t>
      </w:r>
      <w:r>
        <w:rPr>
          <w:spacing w:val="-8"/>
        </w:rPr>
        <w:t xml:space="preserve"> </w:t>
      </w:r>
      <w:r>
        <w:rPr>
          <w:spacing w:val="-2"/>
        </w:rPr>
        <w:t>источник.</w:t>
      </w:r>
    </w:p>
    <w:p w:rsidR="00991C96" w:rsidRDefault="008A40EF">
      <w:pPr>
        <w:pStyle w:val="a3"/>
        <w:ind w:right="139"/>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 xml:space="preserve">и достоверность информации с точки зрения ее соответствия исторической </w:t>
      </w:r>
      <w:r>
        <w:rPr>
          <w:spacing w:val="-2"/>
        </w:rPr>
        <w:t>действительности.</w:t>
      </w:r>
    </w:p>
    <w:p w:rsidR="00991C96" w:rsidRDefault="008A40EF">
      <w:pPr>
        <w:pStyle w:val="a3"/>
        <w:spacing w:before="1"/>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 следующий</w:t>
      </w:r>
      <w:r>
        <w:rPr>
          <w:spacing w:val="-3"/>
        </w:rPr>
        <w:t xml:space="preserve"> </w:t>
      </w:r>
      <w:r>
        <w:t>перечень</w:t>
      </w:r>
      <w:r>
        <w:rPr>
          <w:spacing w:val="-3"/>
        </w:rPr>
        <w:t xml:space="preserve"> </w:t>
      </w:r>
      <w:r>
        <w:t>знаний</w:t>
      </w:r>
      <w:r>
        <w:rPr>
          <w:spacing w:val="53"/>
        </w:rPr>
        <w:t xml:space="preserve"> </w:t>
      </w:r>
      <w:r>
        <w:t xml:space="preserve">и </w:t>
      </w:r>
      <w:r>
        <w:rPr>
          <w:spacing w:val="-2"/>
        </w:rPr>
        <w:t>умений:</w:t>
      </w:r>
    </w:p>
    <w:p w:rsidR="00991C96" w:rsidRDefault="008A40EF">
      <w:pPr>
        <w:pStyle w:val="a3"/>
        <w:ind w:right="148"/>
      </w:pPr>
      <w:r>
        <w:t xml:space="preserve">знать и использовать правила информационной безопасности при поиске исторической </w:t>
      </w:r>
      <w:r>
        <w:rPr>
          <w:spacing w:val="-2"/>
        </w:rPr>
        <w:t>информации;</w:t>
      </w:r>
    </w:p>
    <w:p w:rsidR="00991C96" w:rsidRDefault="008A40EF">
      <w:pPr>
        <w:pStyle w:val="a3"/>
        <w:ind w:right="148"/>
      </w:pPr>
      <w:r>
        <w:t>самостоятельно осуществлять поиск достоверных исторических источников, необходимых для изучения событий (явлений, процессов) истории России</w:t>
      </w:r>
      <w:r>
        <w:rPr>
          <w:spacing w:val="40"/>
        </w:rPr>
        <w:t xml:space="preserve"> </w:t>
      </w:r>
      <w:r>
        <w:t>и зарубежных стран 1945–2022 гг.;</w:t>
      </w:r>
    </w:p>
    <w:p w:rsidR="00991C96" w:rsidRDefault="008A40EF">
      <w:pPr>
        <w:pStyle w:val="a3"/>
        <w:ind w:right="148"/>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991C96" w:rsidRDefault="008A40EF">
      <w:pPr>
        <w:pStyle w:val="a3"/>
        <w:ind w:right="145"/>
      </w:pPr>
      <w:r>
        <w:t>самостоятельно осуществлять поиск исторической информации, необходимой для анализа исторических событий, процессов, явлений истории России</w:t>
      </w:r>
      <w:r>
        <w:rPr>
          <w:spacing w:val="40"/>
        </w:rPr>
        <w:t xml:space="preserve"> </w:t>
      </w:r>
      <w:r>
        <w:t>и зарубежных стран 1945–2022 гг.;</w:t>
      </w:r>
    </w:p>
    <w:p w:rsidR="00991C96" w:rsidRDefault="008A40EF">
      <w:pPr>
        <w:pStyle w:val="a3"/>
        <w:ind w:right="15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991C96" w:rsidRDefault="008A40EF">
      <w:pPr>
        <w:pStyle w:val="a3"/>
        <w:ind w:right="14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2"/>
        </w:rPr>
        <w:t xml:space="preserve"> </w:t>
      </w:r>
      <w:r>
        <w:t>деятельности</w:t>
      </w:r>
      <w:r>
        <w:rPr>
          <w:spacing w:val="-1"/>
        </w:rPr>
        <w:t xml:space="preserve"> </w:t>
      </w:r>
      <w:r>
        <w:t>в</w:t>
      </w:r>
      <w:r>
        <w:rPr>
          <w:spacing w:val="-5"/>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2"/>
        </w:rPr>
        <w:t xml:space="preserve"> </w:t>
      </w:r>
      <w:r>
        <w:t>по новейшей истории, в том числе на региональном материале</w:t>
      </w:r>
      <w:r>
        <w:rPr>
          <w:spacing w:val="40"/>
        </w:rPr>
        <w:t xml:space="preserve"> </w:t>
      </w:r>
      <w:r>
        <w:t>(с использованием ресурсов библиотек, музеев и других).</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4"/>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rsidR="00991C96" w:rsidRDefault="008A40EF">
      <w:pPr>
        <w:pStyle w:val="a3"/>
        <w:ind w:right="142"/>
      </w:pPr>
      <w:r>
        <w:t>отвечать на вопросы по содержанию текстового источника исторической информации по истории России и зарубежных стран 1945–2022 гг. и составлять</w:t>
      </w:r>
      <w:r>
        <w:rPr>
          <w:spacing w:val="40"/>
        </w:rPr>
        <w:t xml:space="preserve"> </w:t>
      </w:r>
      <w:r>
        <w:t xml:space="preserve">на его основе план, таблицу, </w:t>
      </w:r>
      <w:r>
        <w:rPr>
          <w:spacing w:val="-2"/>
        </w:rPr>
        <w:t>схему;</w:t>
      </w:r>
    </w:p>
    <w:p w:rsidR="00991C96" w:rsidRDefault="008A40EF">
      <w:pPr>
        <w:pStyle w:val="a3"/>
        <w:ind w:right="142"/>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91C96" w:rsidRDefault="008A40EF">
      <w:pPr>
        <w:pStyle w:val="a3"/>
        <w:ind w:right="148"/>
      </w:pPr>
      <w:r>
        <w:t>привлекать</w:t>
      </w:r>
      <w:r>
        <w:rPr>
          <w:spacing w:val="-2"/>
        </w:rPr>
        <w:t xml:space="preserve"> </w:t>
      </w:r>
      <w:r>
        <w:t>контекстную</w:t>
      </w:r>
      <w:r>
        <w:rPr>
          <w:spacing w:val="-3"/>
        </w:rPr>
        <w:t xml:space="preserve"> </w:t>
      </w:r>
      <w:r>
        <w:t>информацию</w:t>
      </w:r>
      <w:r>
        <w:rPr>
          <w:spacing w:val="-3"/>
        </w:rPr>
        <w:t xml:space="preserve"> </w:t>
      </w:r>
      <w:r>
        <w:t>при</w:t>
      </w:r>
      <w:r>
        <w:rPr>
          <w:spacing w:val="-3"/>
        </w:rPr>
        <w:t xml:space="preserve"> </w:t>
      </w:r>
      <w:r>
        <w:t>работе</w:t>
      </w:r>
      <w:r>
        <w:rPr>
          <w:spacing w:val="-4"/>
        </w:rPr>
        <w:t xml:space="preserve"> </w:t>
      </w:r>
      <w:r>
        <w:t>с</w:t>
      </w:r>
      <w:r>
        <w:rPr>
          <w:spacing w:val="-4"/>
        </w:rPr>
        <w:t xml:space="preserve"> </w:t>
      </w:r>
      <w:r>
        <w:t>исторической</w:t>
      </w:r>
      <w:r>
        <w:rPr>
          <w:spacing w:val="-3"/>
        </w:rPr>
        <w:t xml:space="preserve"> </w:t>
      </w:r>
      <w:r>
        <w:t>картой</w:t>
      </w:r>
      <w:r>
        <w:rPr>
          <w:spacing w:val="40"/>
        </w:rPr>
        <w:t xml:space="preserve"> </w:t>
      </w:r>
      <w:r>
        <w:t>и</w:t>
      </w:r>
      <w:r>
        <w:rPr>
          <w:spacing w:val="-3"/>
        </w:rPr>
        <w:t xml:space="preserve"> </w:t>
      </w:r>
      <w:r>
        <w:t>рассказывать</w:t>
      </w:r>
      <w:r>
        <w:rPr>
          <w:spacing w:val="-2"/>
        </w:rPr>
        <w:t xml:space="preserve"> </w:t>
      </w:r>
      <w:r>
        <w:t>об исторических событиях, используя историческую карту;</w:t>
      </w:r>
    </w:p>
    <w:p w:rsidR="00991C96" w:rsidRDefault="008A40EF">
      <w:pPr>
        <w:pStyle w:val="a3"/>
        <w:ind w:right="138"/>
      </w:pPr>
      <w:r>
        <w:t>сопоставлять, анализировать информацию, представленную на двух или более</w:t>
      </w:r>
      <w:r>
        <w:rPr>
          <w:spacing w:val="40"/>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91C96" w:rsidRDefault="008A40EF">
      <w:pPr>
        <w:pStyle w:val="a3"/>
        <w:ind w:right="142"/>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91C96" w:rsidRDefault="008A40EF">
      <w:pPr>
        <w:pStyle w:val="a3"/>
        <w:ind w:right="146"/>
      </w:pPr>
      <w:r>
        <w:t>сопоставлять информацию, представленную на исторической карте (схеме) по истории России и зарубежных стран 1945–2022 гг., с информацией</w:t>
      </w:r>
      <w:r>
        <w:rPr>
          <w:spacing w:val="40"/>
        </w:rPr>
        <w:t xml:space="preserve"> </w:t>
      </w:r>
      <w:r>
        <w:t>из аутентичных исторических источников и источников исторической информации;</w:t>
      </w:r>
    </w:p>
    <w:p w:rsidR="00991C96" w:rsidRDefault="008A40EF">
      <w:pPr>
        <w:pStyle w:val="a3"/>
        <w:ind w:right="143"/>
      </w:pPr>
      <w:r>
        <w:t>определять события, явления, процессы, которым посвящены визуальные источники исторической информации;</w:t>
      </w:r>
    </w:p>
    <w:p w:rsidR="00991C96" w:rsidRDefault="008A40EF">
      <w:pPr>
        <w:pStyle w:val="a3"/>
        <w:ind w:right="139"/>
      </w:pPr>
      <w:r>
        <w:t>на основании визуальных источников исторической информации</w:t>
      </w:r>
      <w:r>
        <w:rPr>
          <w:spacing w:val="40"/>
        </w:rPr>
        <w:t xml:space="preserve"> </w:t>
      </w:r>
      <w:r>
        <w:t>и статистической информации по истории России и зарубежных стран</w:t>
      </w:r>
      <w:r>
        <w:rPr>
          <w:spacing w:val="40"/>
        </w:rPr>
        <w:t xml:space="preserve"> </w:t>
      </w:r>
      <w:r>
        <w:t>1945–2022 гг. проводить сравнение исторических событий, явлений, процессов истории России и зарубежных стран 1945–2022 гг.;</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991C96" w:rsidRDefault="008A40EF">
      <w:pPr>
        <w:pStyle w:val="a3"/>
        <w:spacing w:before="1"/>
        <w:ind w:left="1275" w:right="151" w:firstLine="0"/>
      </w:pPr>
      <w:r>
        <w:t>представлять историческую информацию в виде таблиц, графиков, схем, диаграмм; использовать</w:t>
      </w:r>
      <w:r>
        <w:rPr>
          <w:spacing w:val="80"/>
        </w:rPr>
        <w:t xml:space="preserve"> </w:t>
      </w:r>
      <w:r>
        <w:t>умения,</w:t>
      </w:r>
      <w:r>
        <w:rPr>
          <w:spacing w:val="80"/>
        </w:rPr>
        <w:t xml:space="preserve"> </w:t>
      </w:r>
      <w:r>
        <w:t>приобретенные</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истории,</w:t>
      </w:r>
      <w:r>
        <w:rPr>
          <w:spacing w:val="80"/>
        </w:rPr>
        <w:t xml:space="preserve">  </w:t>
      </w:r>
      <w:r>
        <w:t>для</w:t>
      </w:r>
      <w:r>
        <w:rPr>
          <w:spacing w:val="80"/>
        </w:rPr>
        <w:t xml:space="preserve"> </w:t>
      </w:r>
      <w:r>
        <w:t>участия</w:t>
      </w:r>
      <w:r>
        <w:rPr>
          <w:spacing w:val="80"/>
        </w:rPr>
        <w:t xml:space="preserve"> </w:t>
      </w:r>
      <w:r>
        <w:t>в</w:t>
      </w:r>
    </w:p>
    <w:p w:rsidR="00991C96" w:rsidRDefault="008A40EF">
      <w:pPr>
        <w:pStyle w:val="a3"/>
        <w:ind w:right="142" w:firstLine="0"/>
      </w:pPr>
      <w:r>
        <w:t>подготовке учебных проектов по истории России 1945–2022 гг.,</w:t>
      </w:r>
      <w:r>
        <w:rPr>
          <w:spacing w:val="40"/>
        </w:rPr>
        <w:t xml:space="preserve"> </w:t>
      </w:r>
      <w:r>
        <w:t>в том числе на региональном материале, с использованием ресурсов библиотек, музеев и других.</w:t>
      </w:r>
    </w:p>
    <w:p w:rsidR="00991C96" w:rsidRDefault="008A40EF">
      <w:pPr>
        <w:pStyle w:val="a3"/>
        <w:ind w:right="146"/>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91C96" w:rsidRDefault="008A40EF">
      <w:pPr>
        <w:pStyle w:val="a3"/>
        <w:ind w:right="137"/>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w:t>
      </w:r>
      <w:r>
        <w:rPr>
          <w:spacing w:val="-1"/>
        </w:rPr>
        <w:t xml:space="preserve"> </w:t>
      </w:r>
      <w:r>
        <w:t>нашей страны</w:t>
      </w:r>
      <w:r>
        <w:rPr>
          <w:spacing w:val="40"/>
        </w:rPr>
        <w:t xml:space="preserve"> </w:t>
      </w:r>
      <w:r>
        <w:t>как многонационального государства, важности уважения</w:t>
      </w:r>
      <w:r>
        <w:rPr>
          <w:spacing w:val="-1"/>
        </w:rPr>
        <w:t xml:space="preserve"> </w:t>
      </w:r>
      <w:r>
        <w:t>и взаимопонимания между всеми народами России.</w:t>
      </w:r>
    </w:p>
    <w:p w:rsidR="00991C96" w:rsidRDefault="008A40EF">
      <w:pPr>
        <w:pStyle w:val="a3"/>
        <w:ind w:left="1275" w:right="140" w:firstLine="0"/>
      </w:pPr>
      <w:r>
        <w:t>Структура предметного результата включает следующий перечень знаний</w:t>
      </w:r>
      <w:r>
        <w:rPr>
          <w:spacing w:val="40"/>
        </w:rPr>
        <w:t xml:space="preserve"> </w:t>
      </w:r>
      <w:r>
        <w:t>и умений: понимать</w:t>
      </w:r>
      <w:r>
        <w:rPr>
          <w:spacing w:val="16"/>
        </w:rPr>
        <w:t xml:space="preserve"> </w:t>
      </w:r>
      <w:r>
        <w:t>особенности</w:t>
      </w:r>
      <w:r>
        <w:rPr>
          <w:spacing w:val="17"/>
        </w:rPr>
        <w:t xml:space="preserve"> </w:t>
      </w:r>
      <w:r>
        <w:t>политического,</w:t>
      </w:r>
      <w:r>
        <w:rPr>
          <w:spacing w:val="19"/>
        </w:rPr>
        <w:t xml:space="preserve"> </w:t>
      </w:r>
      <w:r>
        <w:t>социально-экономического</w:t>
      </w:r>
      <w:r>
        <w:rPr>
          <w:spacing w:val="16"/>
        </w:rPr>
        <w:t xml:space="preserve"> </w:t>
      </w:r>
      <w:r>
        <w:t>и</w:t>
      </w:r>
      <w:r>
        <w:rPr>
          <w:spacing w:val="17"/>
        </w:rPr>
        <w:t xml:space="preserve"> </w:t>
      </w:r>
      <w:r>
        <w:t>историко-</w:t>
      </w:r>
      <w:r>
        <w:rPr>
          <w:spacing w:val="-2"/>
        </w:rPr>
        <w:t>культурного</w:t>
      </w:r>
    </w:p>
    <w:p w:rsidR="00991C96" w:rsidRDefault="008A40EF">
      <w:pPr>
        <w:pStyle w:val="a3"/>
        <w:ind w:right="151" w:firstLine="0"/>
      </w:pPr>
      <w:r>
        <w:t>развития России как многонационального государства, знакомство</w:t>
      </w:r>
      <w:r>
        <w:rPr>
          <w:spacing w:val="40"/>
        </w:rPr>
        <w:t xml:space="preserve"> </w:t>
      </w:r>
      <w:r>
        <w:t>с культурой, традициями и обычаями народов России;</w:t>
      </w:r>
    </w:p>
    <w:p w:rsidR="00991C96" w:rsidRDefault="008A40EF">
      <w:pPr>
        <w:pStyle w:val="a3"/>
        <w:ind w:right="13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991C96" w:rsidRDefault="008A40EF">
      <w:pPr>
        <w:pStyle w:val="a3"/>
        <w:ind w:right="14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91C96" w:rsidRDefault="008A40EF">
      <w:pPr>
        <w:pStyle w:val="a3"/>
        <w:tabs>
          <w:tab w:val="left" w:pos="1895"/>
          <w:tab w:val="left" w:pos="2228"/>
          <w:tab w:val="left" w:pos="3401"/>
          <w:tab w:val="left" w:pos="4353"/>
          <w:tab w:val="left" w:pos="4710"/>
          <w:tab w:val="left" w:pos="6182"/>
          <w:tab w:val="left" w:pos="6976"/>
          <w:tab w:val="left" w:pos="8288"/>
          <w:tab w:val="left" w:pos="8833"/>
          <w:tab w:val="left" w:pos="10047"/>
        </w:tabs>
        <w:ind w:right="138"/>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91C96" w:rsidRDefault="008A40EF">
      <w:pPr>
        <w:pStyle w:val="a3"/>
        <w:ind w:right="147"/>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rsidR="00991C96" w:rsidRDefault="008A40EF">
      <w:pPr>
        <w:pStyle w:val="a3"/>
        <w:ind w:left="1275" w:right="145" w:firstLine="0"/>
      </w:pPr>
      <w:r>
        <w:t>Структура предметного результата включает следующий перечень знаний</w:t>
      </w:r>
      <w:r>
        <w:rPr>
          <w:spacing w:val="40"/>
        </w:rPr>
        <w:t xml:space="preserve"> </w:t>
      </w:r>
      <w:r>
        <w:t>и умений: понимать</w:t>
      </w:r>
      <w:r>
        <w:rPr>
          <w:spacing w:val="68"/>
        </w:rPr>
        <w:t xml:space="preserve"> </w:t>
      </w:r>
      <w:r>
        <w:t>значение</w:t>
      </w:r>
      <w:r>
        <w:rPr>
          <w:spacing w:val="70"/>
        </w:rPr>
        <w:t xml:space="preserve"> </w:t>
      </w:r>
      <w:r>
        <w:t>подвига</w:t>
      </w:r>
      <w:r>
        <w:rPr>
          <w:spacing w:val="71"/>
        </w:rPr>
        <w:t xml:space="preserve"> </w:t>
      </w:r>
      <w:r>
        <w:t>советского</w:t>
      </w:r>
      <w:r>
        <w:rPr>
          <w:spacing w:val="71"/>
        </w:rPr>
        <w:t xml:space="preserve"> </w:t>
      </w:r>
      <w:r>
        <w:t>народа</w:t>
      </w:r>
      <w:r>
        <w:rPr>
          <w:spacing w:val="70"/>
        </w:rPr>
        <w:t xml:space="preserve"> </w:t>
      </w:r>
      <w:r>
        <w:t>в</w:t>
      </w:r>
      <w:r>
        <w:rPr>
          <w:spacing w:val="71"/>
        </w:rPr>
        <w:t xml:space="preserve"> </w:t>
      </w:r>
      <w:r>
        <w:t>годы</w:t>
      </w:r>
      <w:r>
        <w:rPr>
          <w:spacing w:val="70"/>
        </w:rPr>
        <w:t xml:space="preserve"> </w:t>
      </w:r>
      <w:r>
        <w:t>Великой</w:t>
      </w:r>
      <w:r>
        <w:rPr>
          <w:spacing w:val="72"/>
        </w:rPr>
        <w:t xml:space="preserve"> </w:t>
      </w:r>
      <w:r>
        <w:t>Отечественной</w:t>
      </w:r>
      <w:r>
        <w:rPr>
          <w:spacing w:val="73"/>
        </w:rPr>
        <w:t xml:space="preserve"> </w:t>
      </w:r>
      <w:r>
        <w:rPr>
          <w:spacing w:val="-2"/>
        </w:rPr>
        <w:t>войны,</w:t>
      </w:r>
    </w:p>
    <w:p w:rsidR="00991C96" w:rsidRDefault="008A40EF">
      <w:pPr>
        <w:pStyle w:val="a3"/>
        <w:ind w:right="142" w:firstLine="0"/>
      </w:pPr>
      <w:r>
        <w:t>значение достижений народов нашей страны в других важнейших событиях, процессах истории России и зарубежных стран 1945–2022 гг., осознавать</w:t>
      </w:r>
      <w:r>
        <w:rPr>
          <w:spacing w:val="40"/>
        </w:rPr>
        <w:t xml:space="preserve"> </w:t>
      </w:r>
      <w:r>
        <w:t>и понимать ценность сопричастности своей семьи к событиям, явлениям, процессам истории России;</w:t>
      </w:r>
    </w:p>
    <w:p w:rsidR="00991C96" w:rsidRDefault="008A40EF">
      <w:pPr>
        <w:pStyle w:val="a3"/>
        <w:ind w:right="140"/>
      </w:pPr>
      <w:r>
        <w:t>используя исторические факты, характеризовать значение достижений народов нашей страны в событиях, явлениях, процессах истории России</w:t>
      </w:r>
      <w:r>
        <w:rPr>
          <w:spacing w:val="40"/>
        </w:rPr>
        <w:t xml:space="preserve"> </w:t>
      </w:r>
      <w:r>
        <w:t>и зарубежных стран 1945 – 2022 гг.;</w:t>
      </w:r>
    </w:p>
    <w:p w:rsidR="00991C96" w:rsidRDefault="008A40EF">
      <w:pPr>
        <w:pStyle w:val="a3"/>
        <w:ind w:right="132"/>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91C96" w:rsidRDefault="008A40EF">
      <w:pPr>
        <w:pStyle w:val="a3"/>
        <w:ind w:right="149"/>
      </w:pPr>
      <w:r>
        <w:t>активно участвовать в дискуссиях, не допуская умаления подвига народа</w:t>
      </w:r>
      <w:r>
        <w:rPr>
          <w:spacing w:val="40"/>
        </w:rPr>
        <w:t xml:space="preserve"> </w:t>
      </w:r>
      <w:r>
        <w:t xml:space="preserve">при защите </w:t>
      </w:r>
      <w:r>
        <w:rPr>
          <w:spacing w:val="-2"/>
        </w:rPr>
        <w:t>Отечества.</w:t>
      </w:r>
    </w:p>
    <w:p w:rsidR="00991C96" w:rsidRDefault="008A40EF">
      <w:pPr>
        <w:pStyle w:val="a3"/>
        <w:ind w:right="137"/>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91C96" w:rsidRDefault="008A40EF">
      <w:pPr>
        <w:pStyle w:val="3"/>
        <w:spacing w:before="5" w:line="274" w:lineRule="exact"/>
        <w:jc w:val="both"/>
      </w:pPr>
      <w:r>
        <w:t>По</w:t>
      </w:r>
      <w:r>
        <w:rPr>
          <w:spacing w:val="-2"/>
        </w:rPr>
        <w:t xml:space="preserve"> </w:t>
      </w:r>
      <w:r>
        <w:t>учебному</w:t>
      </w:r>
      <w:r>
        <w:rPr>
          <w:spacing w:val="-2"/>
        </w:rPr>
        <w:t xml:space="preserve"> </w:t>
      </w:r>
      <w:r>
        <w:t>курсу</w:t>
      </w:r>
      <w:r>
        <w:rPr>
          <w:spacing w:val="-2"/>
        </w:rPr>
        <w:t xml:space="preserve"> </w:t>
      </w:r>
      <w:r>
        <w:t>«История</w:t>
      </w:r>
      <w:r>
        <w:rPr>
          <w:spacing w:val="-2"/>
        </w:rPr>
        <w:t xml:space="preserve"> России»:</w:t>
      </w:r>
    </w:p>
    <w:p w:rsidR="00991C96" w:rsidRDefault="008A40EF">
      <w:pPr>
        <w:pStyle w:val="a5"/>
        <w:numPr>
          <w:ilvl w:val="0"/>
          <w:numId w:val="173"/>
        </w:numPr>
        <w:tabs>
          <w:tab w:val="left" w:pos="1533"/>
        </w:tabs>
        <w:spacing w:line="274" w:lineRule="exact"/>
        <w:ind w:left="1533" w:hanging="258"/>
        <w:jc w:val="both"/>
        <w:rPr>
          <w:sz w:val="24"/>
        </w:rPr>
      </w:pPr>
      <w:r>
        <w:rPr>
          <w:sz w:val="24"/>
        </w:rPr>
        <w:t>СССР</w:t>
      </w:r>
      <w:r>
        <w:rPr>
          <w:spacing w:val="48"/>
          <w:w w:val="150"/>
          <w:sz w:val="24"/>
        </w:rPr>
        <w:t xml:space="preserve"> </w:t>
      </w:r>
      <w:r>
        <w:rPr>
          <w:sz w:val="24"/>
        </w:rPr>
        <w:t>в</w:t>
      </w:r>
      <w:r>
        <w:rPr>
          <w:spacing w:val="79"/>
          <w:sz w:val="24"/>
        </w:rPr>
        <w:t xml:space="preserve"> </w:t>
      </w:r>
      <w:r>
        <w:rPr>
          <w:sz w:val="24"/>
        </w:rPr>
        <w:t>1945–1991</w:t>
      </w:r>
      <w:r>
        <w:rPr>
          <w:spacing w:val="50"/>
          <w:w w:val="150"/>
          <w:sz w:val="24"/>
        </w:rPr>
        <w:t xml:space="preserve"> </w:t>
      </w:r>
      <w:r>
        <w:rPr>
          <w:sz w:val="24"/>
        </w:rPr>
        <w:t>гг.</w:t>
      </w:r>
      <w:r>
        <w:rPr>
          <w:spacing w:val="79"/>
          <w:sz w:val="24"/>
        </w:rPr>
        <w:t xml:space="preserve"> </w:t>
      </w:r>
      <w:r>
        <w:rPr>
          <w:sz w:val="24"/>
        </w:rPr>
        <w:t>Экономические</w:t>
      </w:r>
      <w:r>
        <w:rPr>
          <w:spacing w:val="79"/>
          <w:sz w:val="24"/>
        </w:rPr>
        <w:t xml:space="preserve"> </w:t>
      </w:r>
      <w:r>
        <w:rPr>
          <w:sz w:val="24"/>
        </w:rPr>
        <w:t>развитие</w:t>
      </w:r>
      <w:r>
        <w:rPr>
          <w:spacing w:val="79"/>
          <w:sz w:val="24"/>
        </w:rPr>
        <w:t xml:space="preserve"> </w:t>
      </w:r>
      <w:r>
        <w:rPr>
          <w:sz w:val="24"/>
        </w:rPr>
        <w:t>и</w:t>
      </w:r>
      <w:r>
        <w:rPr>
          <w:spacing w:val="50"/>
          <w:w w:val="150"/>
          <w:sz w:val="24"/>
        </w:rPr>
        <w:t xml:space="preserve"> </w:t>
      </w:r>
      <w:r>
        <w:rPr>
          <w:sz w:val="24"/>
        </w:rPr>
        <w:t>реформы.</w:t>
      </w:r>
      <w:r>
        <w:rPr>
          <w:spacing w:val="52"/>
          <w:w w:val="150"/>
          <w:sz w:val="24"/>
        </w:rPr>
        <w:t xml:space="preserve"> </w:t>
      </w:r>
      <w:r>
        <w:rPr>
          <w:sz w:val="24"/>
        </w:rPr>
        <w:t>Политическая</w:t>
      </w:r>
      <w:r>
        <w:rPr>
          <w:spacing w:val="80"/>
          <w:sz w:val="24"/>
        </w:rPr>
        <w:t xml:space="preserve"> </w:t>
      </w:r>
      <w:r>
        <w:rPr>
          <w:spacing w:val="-2"/>
          <w:sz w:val="24"/>
        </w:rPr>
        <w:t>система</w:t>
      </w:r>
    </w:p>
    <w:p w:rsidR="00991C96" w:rsidRDefault="008A40EF">
      <w:pPr>
        <w:pStyle w:val="a3"/>
        <w:ind w:right="137"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91C96" w:rsidRDefault="008A40EF">
      <w:pPr>
        <w:pStyle w:val="a5"/>
        <w:numPr>
          <w:ilvl w:val="0"/>
          <w:numId w:val="173"/>
        </w:numPr>
        <w:tabs>
          <w:tab w:val="left" w:pos="1532"/>
        </w:tabs>
        <w:ind w:left="566" w:right="145" w:firstLine="708"/>
        <w:jc w:val="both"/>
        <w:rPr>
          <w:sz w:val="24"/>
        </w:rPr>
      </w:pPr>
      <w:r>
        <w:rPr>
          <w:sz w:val="24"/>
        </w:rPr>
        <w:t>Российская Федерация в 1992–2022 гг. Становление новой России. Возрождение Российской Федерации</w:t>
      </w:r>
      <w:r>
        <w:rPr>
          <w:spacing w:val="-1"/>
          <w:sz w:val="24"/>
        </w:rPr>
        <w:t xml:space="preserve"> </w:t>
      </w:r>
      <w:r>
        <w:rPr>
          <w:sz w:val="24"/>
        </w:rPr>
        <w:t>как великой</w:t>
      </w:r>
      <w:r>
        <w:rPr>
          <w:spacing w:val="-1"/>
          <w:sz w:val="24"/>
        </w:rPr>
        <w:t xml:space="preserve"> </w:t>
      </w:r>
      <w:r>
        <w:rPr>
          <w:sz w:val="24"/>
        </w:rPr>
        <w:t>державы</w:t>
      </w:r>
      <w:r>
        <w:rPr>
          <w:spacing w:val="-1"/>
          <w:sz w:val="24"/>
        </w:rPr>
        <w:t xml:space="preserve"> </w:t>
      </w:r>
      <w:r>
        <w:rPr>
          <w:sz w:val="24"/>
        </w:rPr>
        <w:t>в ХХI</w:t>
      </w:r>
      <w:r>
        <w:rPr>
          <w:spacing w:val="-4"/>
          <w:sz w:val="24"/>
        </w:rPr>
        <w:t xml:space="preserve"> </w:t>
      </w:r>
      <w:r>
        <w:rPr>
          <w:sz w:val="24"/>
        </w:rPr>
        <w:t>в. Экономическая и социальная модернизация. Культурное</w:t>
      </w:r>
      <w:r>
        <w:rPr>
          <w:spacing w:val="71"/>
          <w:w w:val="150"/>
          <w:sz w:val="24"/>
        </w:rPr>
        <w:t xml:space="preserve">  </w:t>
      </w:r>
      <w:r>
        <w:rPr>
          <w:sz w:val="24"/>
        </w:rPr>
        <w:t>пространство</w:t>
      </w:r>
      <w:r>
        <w:rPr>
          <w:spacing w:val="71"/>
          <w:w w:val="150"/>
          <w:sz w:val="24"/>
        </w:rPr>
        <w:t xml:space="preserve">  </w:t>
      </w:r>
      <w:r>
        <w:rPr>
          <w:sz w:val="24"/>
        </w:rPr>
        <w:t>и</w:t>
      </w:r>
      <w:r>
        <w:rPr>
          <w:spacing w:val="72"/>
          <w:w w:val="150"/>
          <w:sz w:val="24"/>
        </w:rPr>
        <w:t xml:space="preserve">  </w:t>
      </w:r>
      <w:r>
        <w:rPr>
          <w:sz w:val="24"/>
        </w:rPr>
        <w:t>повседневная</w:t>
      </w:r>
      <w:r>
        <w:rPr>
          <w:spacing w:val="71"/>
          <w:w w:val="150"/>
          <w:sz w:val="24"/>
        </w:rPr>
        <w:t xml:space="preserve">  </w:t>
      </w:r>
      <w:r>
        <w:rPr>
          <w:sz w:val="24"/>
        </w:rPr>
        <w:t>жизнь.</w:t>
      </w:r>
      <w:r>
        <w:rPr>
          <w:spacing w:val="71"/>
          <w:w w:val="150"/>
          <w:sz w:val="24"/>
        </w:rPr>
        <w:t xml:space="preserve">  </w:t>
      </w:r>
      <w:r>
        <w:rPr>
          <w:sz w:val="24"/>
        </w:rPr>
        <w:t>Укрепление</w:t>
      </w:r>
      <w:r>
        <w:rPr>
          <w:spacing w:val="71"/>
          <w:w w:val="150"/>
          <w:sz w:val="24"/>
        </w:rPr>
        <w:t xml:space="preserve">  </w:t>
      </w:r>
      <w:r>
        <w:rPr>
          <w:sz w:val="24"/>
        </w:rPr>
        <w:t>обороноспособности.</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Воссоединение</w:t>
      </w:r>
      <w:r>
        <w:rPr>
          <w:spacing w:val="74"/>
        </w:rPr>
        <w:t xml:space="preserve"> </w:t>
      </w:r>
      <w:r>
        <w:t>с</w:t>
      </w:r>
      <w:r>
        <w:rPr>
          <w:spacing w:val="74"/>
        </w:rPr>
        <w:t xml:space="preserve"> </w:t>
      </w:r>
      <w:r>
        <w:t>Крымом</w:t>
      </w:r>
      <w:r>
        <w:rPr>
          <w:spacing w:val="74"/>
        </w:rPr>
        <w:t xml:space="preserve"> </w:t>
      </w:r>
      <w:r>
        <w:t>и</w:t>
      </w:r>
      <w:r>
        <w:rPr>
          <w:spacing w:val="75"/>
        </w:rPr>
        <w:t xml:space="preserve"> </w:t>
      </w:r>
      <w:r>
        <w:t>Севастополем.</w:t>
      </w:r>
      <w:r>
        <w:rPr>
          <w:spacing w:val="77"/>
        </w:rPr>
        <w:t xml:space="preserve"> </w:t>
      </w:r>
      <w:r>
        <w:t>Специальная</w:t>
      </w:r>
      <w:r>
        <w:rPr>
          <w:spacing w:val="74"/>
        </w:rPr>
        <w:t xml:space="preserve"> </w:t>
      </w:r>
      <w:r>
        <w:t>военная</w:t>
      </w:r>
      <w:r>
        <w:rPr>
          <w:spacing w:val="72"/>
        </w:rPr>
        <w:t xml:space="preserve"> </w:t>
      </w:r>
      <w:r>
        <w:t>операция.</w:t>
      </w:r>
      <w:r>
        <w:rPr>
          <w:spacing w:val="74"/>
        </w:rPr>
        <w:t xml:space="preserve"> </w:t>
      </w:r>
      <w:r>
        <w:t>Место</w:t>
      </w:r>
      <w:r>
        <w:rPr>
          <w:spacing w:val="75"/>
        </w:rPr>
        <w:t xml:space="preserve"> </w:t>
      </w:r>
      <w:r>
        <w:t>России</w:t>
      </w:r>
      <w:r>
        <w:rPr>
          <w:spacing w:val="75"/>
        </w:rPr>
        <w:t xml:space="preserve"> </w:t>
      </w:r>
      <w:r>
        <w:t>в современном мире.</w:t>
      </w:r>
    </w:p>
    <w:p w:rsidR="00991C96" w:rsidRDefault="008A40EF">
      <w:pPr>
        <w:pStyle w:val="a3"/>
        <w:ind w:left="1275" w:firstLine="0"/>
        <w:jc w:val="left"/>
      </w:pP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991C96" w:rsidRDefault="008A40EF">
      <w:pPr>
        <w:pStyle w:val="a5"/>
        <w:numPr>
          <w:ilvl w:val="0"/>
          <w:numId w:val="172"/>
        </w:numPr>
        <w:tabs>
          <w:tab w:val="left" w:pos="1532"/>
        </w:tabs>
        <w:spacing w:before="1"/>
        <w:ind w:right="146"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rsidR="00991C96" w:rsidRDefault="008A40EF">
      <w:pPr>
        <w:pStyle w:val="a5"/>
        <w:numPr>
          <w:ilvl w:val="0"/>
          <w:numId w:val="172"/>
        </w:numPr>
        <w:tabs>
          <w:tab w:val="left" w:pos="1532"/>
        </w:tabs>
        <w:ind w:right="148"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991C96" w:rsidRDefault="008A40EF">
      <w:pPr>
        <w:pStyle w:val="a5"/>
        <w:numPr>
          <w:ilvl w:val="0"/>
          <w:numId w:val="172"/>
        </w:numPr>
        <w:tabs>
          <w:tab w:val="left" w:pos="1532"/>
        </w:tabs>
        <w:ind w:right="152" w:firstLine="708"/>
        <w:rPr>
          <w:sz w:val="24"/>
        </w:rPr>
      </w:pPr>
      <w:r>
        <w:rPr>
          <w:sz w:val="24"/>
        </w:rPr>
        <w:t>Современный</w:t>
      </w:r>
      <w:r>
        <w:rPr>
          <w:spacing w:val="34"/>
          <w:sz w:val="24"/>
        </w:rPr>
        <w:t xml:space="preserve"> </w:t>
      </w:r>
      <w:r>
        <w:rPr>
          <w:sz w:val="24"/>
        </w:rPr>
        <w:t>мир:</w:t>
      </w:r>
      <w:r>
        <w:rPr>
          <w:spacing w:val="34"/>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4"/>
          <w:sz w:val="24"/>
        </w:rPr>
        <w:t xml:space="preserve"> </w:t>
      </w:r>
      <w:r>
        <w:rPr>
          <w:sz w:val="24"/>
        </w:rPr>
        <w:t>Геополитический</w:t>
      </w:r>
      <w:r>
        <w:rPr>
          <w:spacing w:val="35"/>
          <w:sz w:val="24"/>
        </w:rPr>
        <w:t xml:space="preserve"> </w:t>
      </w:r>
      <w:r>
        <w:rPr>
          <w:sz w:val="24"/>
        </w:rPr>
        <w:t>кризис</w:t>
      </w:r>
      <w:r>
        <w:rPr>
          <w:spacing w:val="33"/>
          <w:sz w:val="24"/>
        </w:rPr>
        <w:t xml:space="preserve"> </w:t>
      </w:r>
      <w:r>
        <w:rPr>
          <w:sz w:val="24"/>
        </w:rPr>
        <w:t>2022</w:t>
      </w:r>
      <w:r>
        <w:rPr>
          <w:spacing w:val="34"/>
          <w:sz w:val="24"/>
        </w:rPr>
        <w:t xml:space="preserve"> </w:t>
      </w:r>
      <w:r>
        <w:rPr>
          <w:sz w:val="24"/>
        </w:rPr>
        <w:t>г.</w:t>
      </w:r>
      <w:r>
        <w:rPr>
          <w:spacing w:val="34"/>
          <w:sz w:val="24"/>
        </w:rPr>
        <w:t xml:space="preserve"> </w:t>
      </w:r>
      <w:r>
        <w:rPr>
          <w:sz w:val="24"/>
        </w:rPr>
        <w:t>и его влияние на мировую систему.</w:t>
      </w:r>
    </w:p>
    <w:p w:rsidR="00991C96" w:rsidRDefault="008A40EF">
      <w:pPr>
        <w:pStyle w:val="a3"/>
        <w:ind w:left="1275" w:right="145" w:firstLine="0"/>
        <w:jc w:val="left"/>
      </w:pPr>
      <w:r>
        <w:t>Структура предметного результата включает следующий перечень знаний</w:t>
      </w:r>
      <w:r>
        <w:rPr>
          <w:spacing w:val="40"/>
        </w:rPr>
        <w:t xml:space="preserve"> </w:t>
      </w:r>
      <w:r>
        <w:t>и умений: указывать хронологические рамки основных периодов отечественной</w:t>
      </w:r>
      <w:r>
        <w:rPr>
          <w:spacing w:val="40"/>
        </w:rPr>
        <w:t xml:space="preserve"> </w:t>
      </w:r>
      <w:r>
        <w:t>и всеобщей истории</w:t>
      </w:r>
    </w:p>
    <w:p w:rsidR="00991C96" w:rsidRDefault="008A40EF">
      <w:pPr>
        <w:pStyle w:val="a3"/>
        <w:ind w:firstLine="0"/>
        <w:jc w:val="left"/>
      </w:pPr>
      <w:r>
        <w:t xml:space="preserve">1945–2022 </w:t>
      </w:r>
      <w:r>
        <w:rPr>
          <w:spacing w:val="-4"/>
        </w:rPr>
        <w:t>гг.;</w:t>
      </w:r>
    </w:p>
    <w:p w:rsidR="00991C96" w:rsidRDefault="008A40EF">
      <w:pPr>
        <w:pStyle w:val="a3"/>
        <w:ind w:right="145"/>
        <w:jc w:val="left"/>
      </w:pPr>
      <w:r>
        <w:t>называть даты важнейших событий и процессов отечественной и всеобщей истории 1945– 2022 гг.;</w:t>
      </w:r>
    </w:p>
    <w:p w:rsidR="00991C96" w:rsidRDefault="008A40EF">
      <w:pPr>
        <w:pStyle w:val="a3"/>
        <w:ind w:right="145"/>
        <w:jc w:val="left"/>
      </w:pPr>
      <w:r>
        <w:t>выявлять синхронность исторических процессов отечественной и всеобщей истории 1945– 2022 гг., делать выводы о тенденциях развития своей страны</w:t>
      </w:r>
      <w:r>
        <w:rPr>
          <w:spacing w:val="40"/>
        </w:rPr>
        <w:t xml:space="preserve"> </w:t>
      </w:r>
      <w:r>
        <w:t>и других стран в данный период;</w:t>
      </w:r>
    </w:p>
    <w:p w:rsidR="00991C96" w:rsidRDefault="008A40EF">
      <w:pPr>
        <w:pStyle w:val="a3"/>
        <w:ind w:right="145"/>
        <w:jc w:val="left"/>
      </w:pPr>
      <w:r>
        <w:t>характеризовать место, обстоятельства, участников, результаты и последствия важнейших исторических событий, явлений, процессов истории России</w:t>
      </w:r>
      <w:r>
        <w:rPr>
          <w:spacing w:val="40"/>
        </w:rPr>
        <w:t xml:space="preserve"> </w:t>
      </w:r>
      <w:r>
        <w:t>1945–2022 гг.</w:t>
      </w:r>
    </w:p>
    <w:p w:rsidR="00991C96" w:rsidRDefault="00991C96">
      <w:pPr>
        <w:pStyle w:val="a3"/>
        <w:spacing w:before="3"/>
        <w:ind w:left="0" w:firstLine="0"/>
        <w:jc w:val="left"/>
      </w:pPr>
    </w:p>
    <w:p w:rsidR="00991C96" w:rsidRDefault="008A40EF">
      <w:pPr>
        <w:pStyle w:val="3"/>
        <w:ind w:left="4935" w:right="1476" w:hanging="2139"/>
      </w:pPr>
      <w:r>
        <w:t>Тематическое</w:t>
      </w:r>
      <w:r>
        <w:rPr>
          <w:spacing w:val="-8"/>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«История» (базовый 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after="9"/>
        <w:ind w:right="14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575"/>
        </w:trPr>
        <w:tc>
          <w:tcPr>
            <w:tcW w:w="850" w:type="dxa"/>
          </w:tcPr>
          <w:p w:rsidR="00991C96" w:rsidRDefault="008A40EF">
            <w:pPr>
              <w:pStyle w:val="TableParagraph"/>
              <w:spacing w:line="242" w:lineRule="auto"/>
              <w:ind w:left="170" w:right="359" w:firstLine="91"/>
            </w:pPr>
            <w:r>
              <w:rPr>
                <w:spacing w:val="-10"/>
              </w:rPr>
              <w:t xml:space="preserve">№ </w:t>
            </w:r>
            <w:r>
              <w:rPr>
                <w:spacing w:val="-5"/>
              </w:rPr>
              <w:t>п/п</w:t>
            </w:r>
          </w:p>
        </w:tc>
        <w:tc>
          <w:tcPr>
            <w:tcW w:w="6522" w:type="dxa"/>
          </w:tcPr>
          <w:p w:rsidR="00991C96" w:rsidRDefault="008A40EF">
            <w:pPr>
              <w:pStyle w:val="TableParagraph"/>
              <w:spacing w:line="247" w:lineRule="exact"/>
              <w:ind w:left="155"/>
              <w:jc w:val="center"/>
            </w:pPr>
            <w:r>
              <w:t>Наименование</w:t>
            </w:r>
            <w:r>
              <w:rPr>
                <w:spacing w:val="-13"/>
              </w:rPr>
              <w:t xml:space="preserve"> </w:t>
            </w:r>
            <w:r>
              <w:rPr>
                <w:spacing w:val="-4"/>
              </w:rPr>
              <w:t>темы</w:t>
            </w:r>
          </w:p>
          <w:p w:rsidR="00991C96" w:rsidRDefault="008A40EF">
            <w:pPr>
              <w:pStyle w:val="TableParagraph"/>
              <w:spacing w:before="1"/>
              <w:ind w:left="15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spacing w:line="242" w:lineRule="auto"/>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10349" w:type="dxa"/>
            <w:gridSpan w:val="3"/>
          </w:tcPr>
          <w:p w:rsidR="00991C96" w:rsidRDefault="008A40EF">
            <w:pPr>
              <w:pStyle w:val="TableParagraph"/>
              <w:spacing w:line="251" w:lineRule="exact"/>
              <w:ind w:left="151"/>
              <w:jc w:val="center"/>
              <w:rPr>
                <w:b/>
              </w:rPr>
            </w:pPr>
            <w:r>
              <w:rPr>
                <w:b/>
              </w:rPr>
              <w:t xml:space="preserve">10 </w:t>
            </w:r>
            <w:r>
              <w:rPr>
                <w:b/>
                <w:spacing w:val="-2"/>
              </w:rPr>
              <w:t>класс</w:t>
            </w:r>
          </w:p>
        </w:tc>
      </w:tr>
      <w:tr w:rsidR="00991C96">
        <w:trPr>
          <w:trHeight w:val="3794"/>
        </w:trPr>
        <w:tc>
          <w:tcPr>
            <w:tcW w:w="850" w:type="dxa"/>
          </w:tcPr>
          <w:p w:rsidR="00991C96" w:rsidRDefault="008A40EF">
            <w:pPr>
              <w:pStyle w:val="TableParagraph"/>
              <w:spacing w:line="247" w:lineRule="exact"/>
              <w:ind w:left="146"/>
            </w:pPr>
            <w:r>
              <w:rPr>
                <w:spacing w:val="-5"/>
              </w:rPr>
              <w:t>1.</w:t>
            </w:r>
          </w:p>
        </w:tc>
        <w:tc>
          <w:tcPr>
            <w:tcW w:w="6522" w:type="dxa"/>
          </w:tcPr>
          <w:p w:rsidR="00991C96" w:rsidRDefault="008A40EF">
            <w:pPr>
              <w:pStyle w:val="TableParagraph"/>
              <w:numPr>
                <w:ilvl w:val="2"/>
                <w:numId w:val="171"/>
              </w:numPr>
              <w:tabs>
                <w:tab w:val="left" w:pos="1151"/>
              </w:tabs>
              <w:spacing w:line="247" w:lineRule="exact"/>
              <w:ind w:hanging="772"/>
              <w:jc w:val="both"/>
            </w:pPr>
            <w:r>
              <w:t>Всеобщая</w:t>
            </w:r>
            <w:r>
              <w:rPr>
                <w:spacing w:val="-9"/>
              </w:rPr>
              <w:t xml:space="preserve"> </w:t>
            </w:r>
            <w:r>
              <w:t>история.</w:t>
            </w:r>
            <w:r>
              <w:rPr>
                <w:spacing w:val="-5"/>
              </w:rPr>
              <w:t xml:space="preserve"> </w:t>
            </w:r>
            <w:r>
              <w:t>1914–1945</w:t>
            </w:r>
            <w:r>
              <w:rPr>
                <w:spacing w:val="-7"/>
              </w:rPr>
              <w:t xml:space="preserve"> </w:t>
            </w:r>
            <w:r>
              <w:rPr>
                <w:spacing w:val="-5"/>
              </w:rPr>
              <w:t>гг.</w:t>
            </w:r>
          </w:p>
          <w:p w:rsidR="00991C96" w:rsidRDefault="008A40EF">
            <w:pPr>
              <w:pStyle w:val="TableParagraph"/>
              <w:spacing w:before="1"/>
              <w:ind w:left="155" w:right="120" w:firstLine="223"/>
              <w:jc w:val="both"/>
            </w:pPr>
            <w:r>
              <w:t>Введение. Понятие «Новейшее время». Хронологические</w:t>
            </w:r>
            <w:r>
              <w:rPr>
                <w:spacing w:val="40"/>
              </w:rPr>
              <w:t xml:space="preserve"> </w:t>
            </w:r>
            <w:r>
              <w:t>рамки</w:t>
            </w:r>
            <w:r>
              <w:rPr>
                <w:spacing w:val="40"/>
              </w:rPr>
              <w:t xml:space="preserve"> </w:t>
            </w:r>
            <w:r>
              <w:t>и периодизация</w:t>
            </w:r>
            <w:r>
              <w:rPr>
                <w:spacing w:val="-3"/>
              </w:rPr>
              <w:t xml:space="preserve"> </w:t>
            </w:r>
            <w:r>
              <w:t>Новейшей истории. Изменение мира</w:t>
            </w:r>
            <w:r>
              <w:rPr>
                <w:spacing w:val="-2"/>
              </w:rPr>
              <w:t xml:space="preserve"> </w:t>
            </w:r>
            <w:r>
              <w:t>в</w:t>
            </w:r>
            <w:r>
              <w:rPr>
                <w:spacing w:val="-3"/>
              </w:rPr>
              <w:t xml:space="preserve"> </w:t>
            </w:r>
            <w:r>
              <w:t>ХХ – начале XXI вв. Ключевые процессы и события Новейшей истории. Место России в мировой истории ХХ – начала XXI вв.</w:t>
            </w:r>
          </w:p>
          <w:p w:rsidR="00991C96" w:rsidRDefault="008A40EF">
            <w:pPr>
              <w:pStyle w:val="TableParagraph"/>
              <w:numPr>
                <w:ilvl w:val="3"/>
                <w:numId w:val="171"/>
              </w:numPr>
              <w:tabs>
                <w:tab w:val="left" w:pos="1314"/>
              </w:tabs>
              <w:ind w:right="121" w:firstLine="0"/>
              <w:jc w:val="both"/>
            </w:pPr>
            <w:r>
              <w:t>Мир накануне и в годы Первой мировой войны. 121.3.1.1.1.</w:t>
            </w:r>
            <w:r>
              <w:rPr>
                <w:spacing w:val="40"/>
              </w:rPr>
              <w:t xml:space="preserve"> </w:t>
            </w:r>
            <w:r>
              <w:t>Мир</w:t>
            </w:r>
            <w:r>
              <w:rPr>
                <w:spacing w:val="40"/>
              </w:rPr>
              <w:t xml:space="preserve"> </w:t>
            </w:r>
            <w:r>
              <w:t>в</w:t>
            </w:r>
            <w:r>
              <w:rPr>
                <w:spacing w:val="40"/>
              </w:rPr>
              <w:t xml:space="preserve"> </w:t>
            </w:r>
            <w:r>
              <w:t>начале</w:t>
            </w:r>
            <w:r>
              <w:rPr>
                <w:spacing w:val="40"/>
              </w:rPr>
              <w:t xml:space="preserve"> </w:t>
            </w:r>
            <w:r>
              <w:t>ХХ</w:t>
            </w:r>
            <w:r>
              <w:rPr>
                <w:spacing w:val="40"/>
              </w:rPr>
              <w:t xml:space="preserve"> </w:t>
            </w:r>
            <w:r>
              <w:t>в.</w:t>
            </w:r>
            <w:r>
              <w:rPr>
                <w:spacing w:val="40"/>
              </w:rPr>
              <w:t xml:space="preserve"> </w:t>
            </w:r>
            <w:r>
              <w:t>Развитие</w:t>
            </w:r>
            <w:r>
              <w:rPr>
                <w:spacing w:val="40"/>
              </w:rPr>
              <w:t xml:space="preserve"> </w:t>
            </w:r>
            <w:r>
              <w:t>индустриального</w:t>
            </w:r>
          </w:p>
          <w:p w:rsidR="00991C96" w:rsidRDefault="008A40EF">
            <w:pPr>
              <w:pStyle w:val="TableParagraph"/>
              <w:ind w:left="155" w:right="118"/>
              <w:jc w:val="both"/>
            </w:pPr>
            <w:r>
              <w:t>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и социалистическое движение. Профсоюзы.</w:t>
            </w:r>
          </w:p>
          <w:p w:rsidR="00991C96" w:rsidRDefault="008A40EF">
            <w:pPr>
              <w:pStyle w:val="TableParagraph"/>
              <w:spacing w:before="1"/>
              <w:ind w:left="155" w:right="118" w:firstLine="223"/>
              <w:jc w:val="both"/>
            </w:pPr>
            <w:r>
              <w:t>Мир империй – наследие XIX в. Империализм. Национализм. Старые</w:t>
            </w:r>
            <w:r>
              <w:rPr>
                <w:spacing w:val="40"/>
              </w:rPr>
              <w:t xml:space="preserve"> </w:t>
            </w:r>
            <w:r>
              <w:t>и новые лидеры индустриального мира. Блоки великих держав:</w:t>
            </w:r>
            <w:r>
              <w:rPr>
                <w:spacing w:val="12"/>
              </w:rPr>
              <w:t xml:space="preserve"> </w:t>
            </w:r>
            <w:r>
              <w:t>Тройственный</w:t>
            </w:r>
            <w:r>
              <w:rPr>
                <w:spacing w:val="16"/>
              </w:rPr>
              <w:t xml:space="preserve"> </w:t>
            </w:r>
            <w:r>
              <w:t>союз,</w:t>
            </w:r>
            <w:r>
              <w:rPr>
                <w:spacing w:val="17"/>
              </w:rPr>
              <w:t xml:space="preserve"> </w:t>
            </w:r>
            <w:r>
              <w:t>Антанта.</w:t>
            </w:r>
            <w:r>
              <w:rPr>
                <w:spacing w:val="16"/>
              </w:rPr>
              <w:t xml:space="preserve"> </w:t>
            </w:r>
            <w:r>
              <w:t>Региональные</w:t>
            </w:r>
            <w:r>
              <w:rPr>
                <w:spacing w:val="18"/>
              </w:rPr>
              <w:t xml:space="preserve"> </w:t>
            </w:r>
            <w:r>
              <w:rPr>
                <w:spacing w:val="-2"/>
              </w:rPr>
              <w:t>конфликты</w:t>
            </w:r>
          </w:p>
          <w:p w:rsidR="00991C96" w:rsidRDefault="008A40EF">
            <w:pPr>
              <w:pStyle w:val="TableParagraph"/>
              <w:spacing w:line="237" w:lineRule="exact"/>
              <w:ind w:left="155"/>
              <w:jc w:val="both"/>
            </w:pPr>
            <w:r>
              <w:t>и</w:t>
            </w:r>
            <w:r>
              <w:rPr>
                <w:spacing w:val="-5"/>
              </w:rPr>
              <w:t xml:space="preserve"> </w:t>
            </w:r>
            <w:r>
              <w:t>войны</w:t>
            </w:r>
            <w:r>
              <w:rPr>
                <w:spacing w:val="-2"/>
              </w:rPr>
              <w:t xml:space="preserve"> </w:t>
            </w:r>
            <w:r>
              <w:t>в</w:t>
            </w:r>
            <w:r>
              <w:rPr>
                <w:spacing w:val="-2"/>
              </w:rPr>
              <w:t xml:space="preserve"> </w:t>
            </w:r>
            <w:r>
              <w:t>конце</w:t>
            </w:r>
            <w:r>
              <w:rPr>
                <w:spacing w:val="-3"/>
              </w:rPr>
              <w:t xml:space="preserve"> </w:t>
            </w:r>
            <w:r>
              <w:t>XIX</w:t>
            </w:r>
            <w:r>
              <w:rPr>
                <w:spacing w:val="-1"/>
              </w:rPr>
              <w:t xml:space="preserve"> </w:t>
            </w:r>
            <w:r>
              <w:t>–</w:t>
            </w:r>
            <w:r>
              <w:rPr>
                <w:spacing w:val="-2"/>
              </w:rPr>
              <w:t xml:space="preserve"> </w:t>
            </w:r>
            <w:r>
              <w:t>начале</w:t>
            </w:r>
            <w:r>
              <w:rPr>
                <w:spacing w:val="-4"/>
              </w:rPr>
              <w:t xml:space="preserve"> </w:t>
            </w:r>
            <w:r>
              <w:t>ХХ</w:t>
            </w:r>
            <w:r>
              <w:rPr>
                <w:spacing w:val="-2"/>
              </w:rPr>
              <w:t xml:space="preserve"> </w:t>
            </w:r>
            <w:r>
              <w:rPr>
                <w:spacing w:val="-5"/>
              </w:rPr>
              <w:t>вв.</w:t>
            </w:r>
          </w:p>
        </w:tc>
        <w:tc>
          <w:tcPr>
            <w:tcW w:w="2977" w:type="dxa"/>
          </w:tcPr>
          <w:p w:rsidR="00991C96" w:rsidRDefault="008A40EF">
            <w:pPr>
              <w:pStyle w:val="TableParagraph"/>
              <w:spacing w:line="242" w:lineRule="auto"/>
              <w:ind w:left="196" w:right="177" w:firstLine="206"/>
              <w:rPr>
                <w:i/>
              </w:rPr>
            </w:pPr>
            <w:r>
              <w:rPr>
                <w:i/>
              </w:rPr>
              <w:t>Часы на каждую тему распределяются</w:t>
            </w:r>
            <w:r>
              <w:rPr>
                <w:i/>
                <w:spacing w:val="-14"/>
              </w:rPr>
              <w:t xml:space="preserve"> </w:t>
            </w:r>
            <w:r>
              <w:rPr>
                <w:i/>
              </w:rPr>
              <w:t>учителем-</w:t>
            </w:r>
          </w:p>
          <w:p w:rsidR="00991C96" w:rsidRDefault="008A40EF">
            <w:pPr>
              <w:pStyle w:val="TableParagraph"/>
              <w:ind w:left="33" w:right="19" w:firstLine="1"/>
              <w:jc w:val="center"/>
              <w:rPr>
                <w:i/>
              </w:rPr>
            </w:pPr>
            <w:r>
              <w:rPr>
                <w:i/>
              </w:rPr>
              <w:t>предметником в зависимости от</w:t>
            </w:r>
            <w:r>
              <w:rPr>
                <w:i/>
                <w:spacing w:val="-9"/>
              </w:rPr>
              <w:t xml:space="preserve"> </w:t>
            </w:r>
            <w:r>
              <w:rPr>
                <w:i/>
              </w:rPr>
              <w:t>нагрузки</w:t>
            </w:r>
            <w:r>
              <w:rPr>
                <w:i/>
                <w:spacing w:val="-8"/>
              </w:rPr>
              <w:t xml:space="preserve"> </w:t>
            </w:r>
            <w:r>
              <w:rPr>
                <w:i/>
              </w:rPr>
              <w:t>по</w:t>
            </w:r>
            <w:r>
              <w:rPr>
                <w:i/>
                <w:spacing w:val="-10"/>
              </w:rPr>
              <w:t xml:space="preserve"> </w:t>
            </w:r>
            <w:r>
              <w:rPr>
                <w:i/>
              </w:rPr>
              <w:t>учебному</w:t>
            </w:r>
            <w:r>
              <w:rPr>
                <w:i/>
                <w:spacing w:val="-10"/>
              </w:rPr>
              <w:t xml:space="preserve"> </w:t>
            </w:r>
            <w:r>
              <w:rPr>
                <w:i/>
              </w:rPr>
              <w:t>плану на текущий учебный год в</w:t>
            </w:r>
          </w:p>
          <w:p w:rsidR="00991C96" w:rsidRDefault="008A40EF">
            <w:pPr>
              <w:pStyle w:val="TableParagraph"/>
              <w:spacing w:line="252" w:lineRule="exact"/>
              <w:ind w:left="9"/>
              <w:jc w:val="center"/>
              <w:rPr>
                <w:i/>
              </w:rPr>
            </w:pPr>
            <w:r>
              <w:rPr>
                <w:i/>
              </w:rPr>
              <w:t>рабочей</w:t>
            </w:r>
            <w:r>
              <w:rPr>
                <w:i/>
                <w:spacing w:val="-4"/>
              </w:rPr>
              <w:t xml:space="preserve"> </w:t>
            </w:r>
            <w:r>
              <w:rPr>
                <w:i/>
              </w:rPr>
              <w:t>программе</w:t>
            </w:r>
            <w:r>
              <w:rPr>
                <w:i/>
                <w:spacing w:val="-4"/>
              </w:rPr>
              <w:t xml:space="preserve"> </w:t>
            </w:r>
            <w:r>
              <w:rPr>
                <w:i/>
                <w:spacing w:val="-2"/>
              </w:rPr>
              <w:t>учителя</w:t>
            </w:r>
          </w:p>
        </w:tc>
      </w:tr>
      <w:tr w:rsidR="00991C96">
        <w:trPr>
          <w:trHeight w:val="1266"/>
        </w:trPr>
        <w:tc>
          <w:tcPr>
            <w:tcW w:w="850" w:type="dxa"/>
          </w:tcPr>
          <w:p w:rsidR="00991C96" w:rsidRDefault="008A40EF">
            <w:pPr>
              <w:pStyle w:val="TableParagraph"/>
              <w:spacing w:line="247" w:lineRule="exact"/>
              <w:ind w:left="146"/>
            </w:pPr>
            <w:r>
              <w:rPr>
                <w:spacing w:val="-5"/>
              </w:rPr>
              <w:t>2.</w:t>
            </w:r>
          </w:p>
        </w:tc>
        <w:tc>
          <w:tcPr>
            <w:tcW w:w="6522" w:type="dxa"/>
          </w:tcPr>
          <w:p w:rsidR="00991C96" w:rsidRDefault="008A40EF">
            <w:pPr>
              <w:pStyle w:val="TableParagraph"/>
              <w:ind w:left="155" w:right="116" w:firstLine="223"/>
              <w:jc w:val="both"/>
            </w:pPr>
            <w:r>
              <w:t>121.3.1.1.2. Первая мировая война (1914–1918). Причины Первой мировой войны. Убийство в Сараево. Нападение Австро- Венгрии</w:t>
            </w:r>
            <w:r>
              <w:rPr>
                <w:spacing w:val="29"/>
              </w:rPr>
              <w:t xml:space="preserve"> </w:t>
            </w:r>
            <w:r>
              <w:t>на</w:t>
            </w:r>
            <w:r>
              <w:rPr>
                <w:spacing w:val="30"/>
              </w:rPr>
              <w:t xml:space="preserve"> </w:t>
            </w:r>
            <w:r>
              <w:t>Сербию.</w:t>
            </w:r>
            <w:r>
              <w:rPr>
                <w:spacing w:val="31"/>
              </w:rPr>
              <w:t xml:space="preserve"> </w:t>
            </w:r>
            <w:r>
              <w:t>Вступление</w:t>
            </w:r>
            <w:r>
              <w:rPr>
                <w:spacing w:val="32"/>
              </w:rPr>
              <w:t xml:space="preserve">  </w:t>
            </w:r>
            <w:r>
              <w:t>в</w:t>
            </w:r>
            <w:r>
              <w:rPr>
                <w:spacing w:val="30"/>
              </w:rPr>
              <w:t xml:space="preserve"> </w:t>
            </w:r>
            <w:r>
              <w:t>войну</w:t>
            </w:r>
            <w:r>
              <w:rPr>
                <w:spacing w:val="30"/>
              </w:rPr>
              <w:t xml:space="preserve"> </w:t>
            </w:r>
            <w:r>
              <w:t>европейских</w:t>
            </w:r>
            <w:r>
              <w:rPr>
                <w:spacing w:val="31"/>
              </w:rPr>
              <w:t xml:space="preserve"> </w:t>
            </w:r>
            <w:r>
              <w:rPr>
                <w:spacing w:val="-2"/>
              </w:rPr>
              <w:t>держав.</w:t>
            </w:r>
          </w:p>
          <w:p w:rsidR="00991C96" w:rsidRDefault="008A40EF">
            <w:pPr>
              <w:pStyle w:val="TableParagraph"/>
              <w:spacing w:line="252" w:lineRule="exact"/>
              <w:ind w:left="155" w:right="121"/>
              <w:jc w:val="both"/>
            </w:pPr>
            <w:r>
              <w:t>Цели и планы сторон. Сражение на Марне. Позиционная война. Боевые</w:t>
            </w:r>
            <w:r>
              <w:rPr>
                <w:spacing w:val="38"/>
              </w:rPr>
              <w:t xml:space="preserve"> </w:t>
            </w:r>
            <w:r>
              <w:t>операции</w:t>
            </w:r>
            <w:r>
              <w:rPr>
                <w:spacing w:val="37"/>
              </w:rPr>
              <w:t xml:space="preserve"> </w:t>
            </w:r>
            <w:r>
              <w:t>на</w:t>
            </w:r>
            <w:r>
              <w:rPr>
                <w:spacing w:val="37"/>
              </w:rPr>
              <w:t xml:space="preserve"> </w:t>
            </w:r>
            <w:r>
              <w:t>Восточном</w:t>
            </w:r>
            <w:r>
              <w:rPr>
                <w:spacing w:val="36"/>
              </w:rPr>
              <w:t xml:space="preserve"> </w:t>
            </w:r>
            <w:r>
              <w:t>фронте,</w:t>
            </w:r>
            <w:r>
              <w:rPr>
                <w:spacing w:val="39"/>
              </w:rPr>
              <w:t xml:space="preserve"> </w:t>
            </w:r>
            <w:r>
              <w:t>их</w:t>
            </w:r>
            <w:r>
              <w:rPr>
                <w:spacing w:val="37"/>
              </w:rPr>
              <w:t xml:space="preserve"> </w:t>
            </w:r>
            <w:r>
              <w:t>роль</w:t>
            </w:r>
            <w:r>
              <w:rPr>
                <w:spacing w:val="35"/>
              </w:rPr>
              <w:t xml:space="preserve"> </w:t>
            </w:r>
            <w:r>
              <w:t>в</w:t>
            </w:r>
            <w:r>
              <w:rPr>
                <w:spacing w:val="36"/>
              </w:rPr>
              <w:t xml:space="preserve"> </w:t>
            </w:r>
            <w:r>
              <w:t>общем</w:t>
            </w:r>
            <w:r>
              <w:rPr>
                <w:spacing w:val="38"/>
              </w:rPr>
              <w:t xml:space="preserve"> </w:t>
            </w:r>
            <w:r>
              <w:rPr>
                <w:spacing w:val="-4"/>
              </w:rPr>
              <w:t>ходе</w:t>
            </w:r>
          </w:p>
        </w:tc>
        <w:tc>
          <w:tcPr>
            <w:tcW w:w="2977"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3036"/>
        </w:trPr>
        <w:tc>
          <w:tcPr>
            <w:tcW w:w="850" w:type="dxa"/>
          </w:tcPr>
          <w:p w:rsidR="00991C96" w:rsidRDefault="00991C96">
            <w:pPr>
              <w:pStyle w:val="TableParagraph"/>
              <w:ind w:left="0"/>
            </w:pPr>
          </w:p>
        </w:tc>
        <w:tc>
          <w:tcPr>
            <w:tcW w:w="6522" w:type="dxa"/>
          </w:tcPr>
          <w:p w:rsidR="00991C96" w:rsidRDefault="008A40EF">
            <w:pPr>
              <w:pStyle w:val="TableParagraph"/>
              <w:ind w:left="155" w:right="119"/>
              <w:jc w:val="both"/>
            </w:pPr>
            <w:r>
              <w:t>войны. Изменения в составе воюющих блоков (вступление в войну Османской империи, Италии, Болгарии). Четверной союз. Верден. Сомма.</w:t>
            </w:r>
          </w:p>
          <w:p w:rsidR="00991C96" w:rsidRDefault="008A40EF">
            <w:pPr>
              <w:pStyle w:val="TableParagraph"/>
              <w:ind w:left="155" w:right="121" w:firstLine="223"/>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91C96" w:rsidRDefault="008A40EF">
            <w:pPr>
              <w:pStyle w:val="TableParagraph"/>
              <w:ind w:left="155" w:right="120" w:firstLine="223"/>
              <w:jc w:val="both"/>
            </w:pPr>
            <w:r>
              <w:t>Завершающий</w:t>
            </w:r>
            <w:r>
              <w:rPr>
                <w:spacing w:val="-2"/>
              </w:rPr>
              <w:t xml:space="preserve"> </w:t>
            </w:r>
            <w:r>
              <w:t>этап</w:t>
            </w:r>
            <w:r>
              <w:rPr>
                <w:spacing w:val="-2"/>
              </w:rPr>
              <w:t xml:space="preserve"> </w:t>
            </w:r>
            <w:r>
              <w:t>войны.</w:t>
            </w:r>
            <w:r>
              <w:rPr>
                <w:spacing w:val="-1"/>
              </w:rPr>
              <w:t xml:space="preserve"> </w:t>
            </w:r>
            <w:r>
              <w:t>Объявление</w:t>
            </w:r>
            <w:r>
              <w:rPr>
                <w:spacing w:val="-2"/>
              </w:rPr>
              <w:t xml:space="preserve"> </w:t>
            </w:r>
            <w:r>
              <w:t>США</w:t>
            </w:r>
            <w:r>
              <w:rPr>
                <w:spacing w:val="-2"/>
              </w:rPr>
              <w:t xml:space="preserve"> </w:t>
            </w:r>
            <w:r>
              <w:t>войны</w:t>
            </w:r>
            <w:r>
              <w:rPr>
                <w:spacing w:val="-1"/>
              </w:rPr>
              <w:t xml:space="preserve"> </w:t>
            </w:r>
            <w:r>
              <w:t>Германии. Бои</w:t>
            </w:r>
            <w:r>
              <w:rPr>
                <w:spacing w:val="80"/>
              </w:rPr>
              <w:t xml:space="preserve"> </w:t>
            </w:r>
            <w:r>
              <w:t>на Западном фронте. Революция в России и выход</w:t>
            </w:r>
            <w:r>
              <w:rPr>
                <w:spacing w:val="40"/>
              </w:rPr>
              <w:t xml:space="preserve"> </w:t>
            </w:r>
            <w:r>
              <w:t>Советской России из войны. Капитуляция государств Четверного союза.</w:t>
            </w:r>
            <w:r>
              <w:rPr>
                <w:spacing w:val="7"/>
              </w:rPr>
              <w:t xml:space="preserve"> </w:t>
            </w:r>
            <w:r>
              <w:t>Политические,</w:t>
            </w:r>
            <w:r>
              <w:rPr>
                <w:spacing w:val="8"/>
              </w:rPr>
              <w:t xml:space="preserve"> </w:t>
            </w:r>
            <w:r>
              <w:t>экономические</w:t>
            </w:r>
            <w:r>
              <w:rPr>
                <w:spacing w:val="71"/>
              </w:rPr>
              <w:t xml:space="preserve"> </w:t>
            </w:r>
            <w:r>
              <w:t>и</w:t>
            </w:r>
            <w:r>
              <w:rPr>
                <w:spacing w:val="7"/>
              </w:rPr>
              <w:t xml:space="preserve"> </w:t>
            </w:r>
            <w:r>
              <w:t>социальные</w:t>
            </w:r>
            <w:r>
              <w:rPr>
                <w:spacing w:val="9"/>
              </w:rPr>
              <w:t xml:space="preserve"> </w:t>
            </w:r>
            <w:r>
              <w:rPr>
                <w:spacing w:val="-2"/>
              </w:rPr>
              <w:t>последствия</w:t>
            </w:r>
          </w:p>
          <w:p w:rsidR="00991C96" w:rsidRDefault="008A40EF">
            <w:pPr>
              <w:pStyle w:val="TableParagraph"/>
              <w:spacing w:line="239" w:lineRule="exact"/>
              <w:ind w:left="155"/>
              <w:jc w:val="both"/>
            </w:pPr>
            <w:r>
              <w:t>Первой</w:t>
            </w:r>
            <w:r>
              <w:rPr>
                <w:spacing w:val="-8"/>
              </w:rPr>
              <w:t xml:space="preserve"> </w:t>
            </w:r>
            <w:r>
              <w:t>мировой</w:t>
            </w:r>
            <w:r>
              <w:rPr>
                <w:spacing w:val="-7"/>
              </w:rPr>
              <w:t xml:space="preserve"> </w:t>
            </w:r>
            <w:r>
              <w:rPr>
                <w:spacing w:val="-2"/>
              </w:rPr>
              <w:t>войны.</w:t>
            </w:r>
          </w:p>
        </w:tc>
        <w:tc>
          <w:tcPr>
            <w:tcW w:w="2977" w:type="dxa"/>
          </w:tcPr>
          <w:p w:rsidR="00991C96" w:rsidRDefault="00991C96">
            <w:pPr>
              <w:pStyle w:val="TableParagraph"/>
              <w:ind w:left="0"/>
            </w:pPr>
          </w:p>
        </w:tc>
      </w:tr>
      <w:tr w:rsidR="00991C96">
        <w:trPr>
          <w:trHeight w:val="2529"/>
        </w:trPr>
        <w:tc>
          <w:tcPr>
            <w:tcW w:w="850" w:type="dxa"/>
          </w:tcPr>
          <w:p w:rsidR="00991C96" w:rsidRDefault="008A40EF">
            <w:pPr>
              <w:pStyle w:val="TableParagraph"/>
              <w:spacing w:line="247" w:lineRule="exact"/>
              <w:ind w:left="146"/>
            </w:pPr>
            <w:r>
              <w:rPr>
                <w:spacing w:val="-5"/>
              </w:rPr>
              <w:t>3.</w:t>
            </w:r>
          </w:p>
        </w:tc>
        <w:tc>
          <w:tcPr>
            <w:tcW w:w="6522" w:type="dxa"/>
          </w:tcPr>
          <w:p w:rsidR="00991C96" w:rsidRDefault="008A40EF">
            <w:pPr>
              <w:pStyle w:val="TableParagraph"/>
              <w:numPr>
                <w:ilvl w:val="3"/>
                <w:numId w:val="170"/>
              </w:numPr>
              <w:tabs>
                <w:tab w:val="left" w:pos="1314"/>
              </w:tabs>
              <w:spacing w:line="246" w:lineRule="exact"/>
              <w:ind w:hanging="935"/>
              <w:jc w:val="both"/>
            </w:pPr>
            <w:r>
              <w:t>Мир</w:t>
            </w:r>
            <w:r>
              <w:rPr>
                <w:spacing w:val="-3"/>
              </w:rPr>
              <w:t xml:space="preserve"> </w:t>
            </w:r>
            <w:r>
              <w:t>в</w:t>
            </w:r>
            <w:r>
              <w:rPr>
                <w:spacing w:val="-2"/>
              </w:rPr>
              <w:t xml:space="preserve"> </w:t>
            </w:r>
            <w:r>
              <w:t>1918–1939</w:t>
            </w:r>
            <w:r>
              <w:rPr>
                <w:spacing w:val="-2"/>
              </w:rPr>
              <w:t xml:space="preserve"> </w:t>
            </w:r>
            <w:r>
              <w:rPr>
                <w:spacing w:val="-5"/>
              </w:rPr>
              <w:t>гг.</w:t>
            </w:r>
          </w:p>
          <w:p w:rsidR="00991C96" w:rsidRDefault="008A40EF">
            <w:pPr>
              <w:pStyle w:val="TableParagraph"/>
              <w:numPr>
                <w:ilvl w:val="4"/>
                <w:numId w:val="170"/>
              </w:numPr>
              <w:tabs>
                <w:tab w:val="left" w:pos="1479"/>
              </w:tabs>
              <w:spacing w:line="252" w:lineRule="exact"/>
              <w:ind w:left="1479" w:hanging="1100"/>
              <w:jc w:val="both"/>
            </w:pPr>
            <w:r>
              <w:t>От</w:t>
            </w:r>
            <w:r>
              <w:rPr>
                <w:spacing w:val="-3"/>
              </w:rPr>
              <w:t xml:space="preserve"> </w:t>
            </w:r>
            <w:r>
              <w:t>войны</w:t>
            </w:r>
            <w:r>
              <w:rPr>
                <w:spacing w:val="-3"/>
              </w:rPr>
              <w:t xml:space="preserve"> </w:t>
            </w:r>
            <w:r>
              <w:t>к</w:t>
            </w:r>
            <w:r>
              <w:rPr>
                <w:spacing w:val="-1"/>
              </w:rPr>
              <w:t xml:space="preserve"> </w:t>
            </w:r>
            <w:r>
              <w:rPr>
                <w:spacing w:val="-2"/>
              </w:rPr>
              <w:t>миру.</w:t>
            </w:r>
          </w:p>
          <w:p w:rsidR="00991C96" w:rsidRDefault="008A40EF">
            <w:pPr>
              <w:pStyle w:val="TableParagraph"/>
              <w:spacing w:before="1"/>
              <w:ind w:left="155" w:right="118" w:firstLine="223"/>
              <w:jc w:val="both"/>
            </w:pPr>
            <w:r>
              <w:t>Распад империй и образование новых национальных</w:t>
            </w:r>
            <w:r>
              <w:rPr>
                <w:spacing w:val="40"/>
              </w:rPr>
              <w:t xml:space="preserve"> </w:t>
            </w:r>
            <w:r>
              <w:t>государств в Европе. Планы послевоенного устройства мира. 14 пунктов В. Вильсона. Парижская мирная конференция. Лига Наций.</w:t>
            </w:r>
            <w:r>
              <w:rPr>
                <w:spacing w:val="-2"/>
              </w:rPr>
              <w:t xml:space="preserve"> </w:t>
            </w:r>
            <w:r>
              <w:t>Вашингтонская</w:t>
            </w:r>
            <w:r>
              <w:rPr>
                <w:spacing w:val="-2"/>
              </w:rPr>
              <w:t xml:space="preserve"> </w:t>
            </w:r>
            <w:r>
              <w:t>конференция.</w:t>
            </w:r>
            <w:r>
              <w:rPr>
                <w:spacing w:val="-2"/>
              </w:rPr>
              <w:t xml:space="preserve"> </w:t>
            </w:r>
            <w:r>
              <w:t xml:space="preserve">Версальско-Вашингтонская </w:t>
            </w:r>
            <w:r>
              <w:rPr>
                <w:spacing w:val="-2"/>
              </w:rPr>
              <w:t>система.</w:t>
            </w:r>
          </w:p>
          <w:p w:rsidR="00991C96" w:rsidRDefault="008A40EF">
            <w:pPr>
              <w:pStyle w:val="TableParagraph"/>
              <w:spacing w:line="252" w:lineRule="exact"/>
              <w:ind w:left="155" w:right="118" w:firstLine="223"/>
              <w:jc w:val="both"/>
            </w:pPr>
            <w:r>
              <w:t>Революционные события 1918–1919 гг. в Европе. Ноябрьская революция</w:t>
            </w:r>
            <w:r>
              <w:rPr>
                <w:spacing w:val="40"/>
              </w:rPr>
              <w:t xml:space="preserve"> </w:t>
            </w:r>
            <w:r>
              <w:t>в Германии. Веймарская республика. Образование Коминтерна. Венгерская советская республика.</w:t>
            </w:r>
          </w:p>
        </w:tc>
        <w:tc>
          <w:tcPr>
            <w:tcW w:w="2977" w:type="dxa"/>
          </w:tcPr>
          <w:p w:rsidR="00991C96" w:rsidRDefault="00991C96">
            <w:pPr>
              <w:pStyle w:val="TableParagraph"/>
              <w:ind w:left="0"/>
            </w:pPr>
          </w:p>
        </w:tc>
      </w:tr>
      <w:tr w:rsidR="00991C96">
        <w:trPr>
          <w:trHeight w:val="6831"/>
        </w:trPr>
        <w:tc>
          <w:tcPr>
            <w:tcW w:w="850" w:type="dxa"/>
          </w:tcPr>
          <w:p w:rsidR="00991C96" w:rsidRDefault="008A40EF">
            <w:pPr>
              <w:pStyle w:val="TableParagraph"/>
              <w:spacing w:line="247" w:lineRule="exact"/>
              <w:ind w:left="146"/>
            </w:pPr>
            <w:r>
              <w:rPr>
                <w:spacing w:val="-5"/>
              </w:rPr>
              <w:t>4.</w:t>
            </w:r>
          </w:p>
        </w:tc>
        <w:tc>
          <w:tcPr>
            <w:tcW w:w="6522" w:type="dxa"/>
          </w:tcPr>
          <w:p w:rsidR="00991C96" w:rsidRDefault="008A40EF">
            <w:pPr>
              <w:pStyle w:val="TableParagraph"/>
              <w:ind w:left="155" w:right="118" w:firstLine="223"/>
              <w:jc w:val="both"/>
            </w:pPr>
            <w:r>
              <w:t>121.3.1.2.2.</w:t>
            </w:r>
            <w:r>
              <w:rPr>
                <w:spacing w:val="-3"/>
              </w:rPr>
              <w:t xml:space="preserve"> </w:t>
            </w:r>
            <w:r>
              <w:t>Страны</w:t>
            </w:r>
            <w:r>
              <w:rPr>
                <w:spacing w:val="-3"/>
              </w:rPr>
              <w:t xml:space="preserve"> </w:t>
            </w:r>
            <w:r>
              <w:t>Европы</w:t>
            </w:r>
            <w:r>
              <w:rPr>
                <w:spacing w:val="-3"/>
              </w:rPr>
              <w:t xml:space="preserve"> </w:t>
            </w:r>
            <w:r>
              <w:t>и</w:t>
            </w:r>
            <w:r>
              <w:rPr>
                <w:spacing w:val="-4"/>
              </w:rPr>
              <w:t xml:space="preserve"> </w:t>
            </w:r>
            <w:r>
              <w:t>Северной</w:t>
            </w:r>
            <w:r>
              <w:rPr>
                <w:spacing w:val="-4"/>
              </w:rPr>
              <w:t xml:space="preserve"> </w:t>
            </w:r>
            <w:r>
              <w:t>Америки</w:t>
            </w:r>
            <w:r>
              <w:rPr>
                <w:spacing w:val="-4"/>
              </w:rPr>
              <w:t xml:space="preserve"> </w:t>
            </w:r>
            <w:r>
              <w:t>в</w:t>
            </w:r>
            <w:r>
              <w:rPr>
                <w:spacing w:val="-9"/>
              </w:rPr>
              <w:t xml:space="preserve"> </w:t>
            </w:r>
            <w:r>
              <w:t xml:space="preserve">1920–1930-е </w:t>
            </w:r>
            <w:r>
              <w:rPr>
                <w:spacing w:val="-4"/>
              </w:rPr>
              <w:t>гг.</w:t>
            </w:r>
          </w:p>
          <w:p w:rsidR="00991C96" w:rsidRDefault="008A40EF">
            <w:pPr>
              <w:pStyle w:val="TableParagraph"/>
              <w:ind w:left="155" w:right="118" w:firstLine="223"/>
              <w:jc w:val="both"/>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w:t>
            </w:r>
            <w:r>
              <w:rPr>
                <w:spacing w:val="40"/>
              </w:rPr>
              <w:t xml:space="preserve"> </w:t>
            </w:r>
            <w:r>
              <w:t>Б. Муссолини. Приход фашистов к власти и утверждение тоталитарного режима</w:t>
            </w:r>
            <w:r>
              <w:rPr>
                <w:spacing w:val="40"/>
              </w:rPr>
              <w:t xml:space="preserve"> </w:t>
            </w:r>
            <w:r>
              <w:t xml:space="preserve">в </w:t>
            </w:r>
            <w:r>
              <w:rPr>
                <w:spacing w:val="-2"/>
              </w:rPr>
              <w:t>Италии.</w:t>
            </w:r>
          </w:p>
          <w:p w:rsidR="00991C96" w:rsidRDefault="008A40EF">
            <w:pPr>
              <w:pStyle w:val="TableParagraph"/>
              <w:ind w:left="155" w:right="116" w:firstLine="223"/>
              <w:jc w:val="both"/>
            </w:pPr>
            <w:r>
              <w:t>Стабилизация 1920-х гг. Эра процветания в США. Мировой экономический кризис 1929–1933 гг. и начало Великой</w:t>
            </w:r>
            <w:r>
              <w:rPr>
                <w:spacing w:val="40"/>
              </w:rPr>
              <w:t xml:space="preserve"> </w:t>
            </w:r>
            <w:r>
              <w:t xml:space="preserve">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w:t>
            </w:r>
            <w:r>
              <w:rPr>
                <w:spacing w:val="-2"/>
              </w:rPr>
              <w:t>экономики.</w:t>
            </w:r>
          </w:p>
          <w:p w:rsidR="00991C96" w:rsidRDefault="008A40EF">
            <w:pPr>
              <w:pStyle w:val="TableParagraph"/>
              <w:ind w:left="155" w:right="118" w:firstLine="223"/>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91C96" w:rsidRDefault="008A40EF">
            <w:pPr>
              <w:pStyle w:val="TableParagraph"/>
              <w:ind w:left="155" w:right="119" w:firstLine="223"/>
              <w:jc w:val="both"/>
            </w:pPr>
            <w:r>
              <w:t>Борьба против угрозы фашизма. Тактика единого рабочего фронта</w:t>
            </w:r>
            <w:r>
              <w:rPr>
                <w:spacing w:val="40"/>
              </w:rPr>
              <w:t xml:space="preserve"> </w:t>
            </w:r>
            <w:r>
              <w:t>и Народного фронта. Приход к власти и политика правительств Народного фронта во Франции, Испании. Франкистский</w:t>
            </w:r>
            <w:r>
              <w:rPr>
                <w:spacing w:val="-3"/>
              </w:rPr>
              <w:t xml:space="preserve"> </w:t>
            </w:r>
            <w:r>
              <w:t>мятеж</w:t>
            </w:r>
            <w:r>
              <w:rPr>
                <w:spacing w:val="-2"/>
              </w:rPr>
              <w:t xml:space="preserve"> </w:t>
            </w:r>
            <w:r>
              <w:t>и</w:t>
            </w:r>
            <w:r>
              <w:rPr>
                <w:spacing w:val="-1"/>
              </w:rPr>
              <w:t xml:space="preserve"> </w:t>
            </w:r>
            <w:r>
              <w:t>гражданская</w:t>
            </w:r>
            <w:r>
              <w:rPr>
                <w:spacing w:val="-1"/>
              </w:rPr>
              <w:t xml:space="preserve"> </w:t>
            </w:r>
            <w:r>
              <w:t>война в</w:t>
            </w:r>
            <w:r>
              <w:rPr>
                <w:spacing w:val="-2"/>
              </w:rPr>
              <w:t xml:space="preserve"> </w:t>
            </w:r>
            <w:r>
              <w:t>Испании</w:t>
            </w:r>
            <w:r>
              <w:rPr>
                <w:spacing w:val="-2"/>
              </w:rPr>
              <w:t xml:space="preserve"> </w:t>
            </w:r>
            <w:r>
              <w:t>(участники, основные сражения). Позиции европейских держав в отношении Испании.</w:t>
            </w:r>
            <w:r>
              <w:rPr>
                <w:spacing w:val="44"/>
              </w:rPr>
              <w:t xml:space="preserve">  </w:t>
            </w:r>
            <w:r>
              <w:t>Советская</w:t>
            </w:r>
            <w:r>
              <w:rPr>
                <w:spacing w:val="47"/>
              </w:rPr>
              <w:t xml:space="preserve">  </w:t>
            </w:r>
            <w:r>
              <w:t>помощь</w:t>
            </w:r>
            <w:r>
              <w:rPr>
                <w:spacing w:val="47"/>
              </w:rPr>
              <w:t xml:space="preserve">  </w:t>
            </w:r>
            <w:r>
              <w:t>Испании.</w:t>
            </w:r>
            <w:r>
              <w:rPr>
                <w:spacing w:val="47"/>
              </w:rPr>
              <w:t xml:space="preserve">  </w:t>
            </w:r>
            <w:r>
              <w:t>Оборона</w:t>
            </w:r>
            <w:r>
              <w:rPr>
                <w:spacing w:val="47"/>
              </w:rPr>
              <w:t xml:space="preserve">  </w:t>
            </w:r>
            <w:r>
              <w:rPr>
                <w:spacing w:val="-2"/>
              </w:rPr>
              <w:t>Мадрида.</w:t>
            </w:r>
          </w:p>
          <w:p w:rsidR="00991C96" w:rsidRDefault="008A40EF">
            <w:pPr>
              <w:pStyle w:val="TableParagraph"/>
              <w:spacing w:line="238" w:lineRule="exact"/>
              <w:ind w:left="155"/>
              <w:jc w:val="both"/>
            </w:pPr>
            <w:r>
              <w:t>Поражение</w:t>
            </w:r>
            <w:r>
              <w:rPr>
                <w:spacing w:val="-7"/>
              </w:rPr>
              <w:t xml:space="preserve"> </w:t>
            </w:r>
            <w:r>
              <w:t>Испанской</w:t>
            </w:r>
            <w:r>
              <w:rPr>
                <w:spacing w:val="-7"/>
              </w:rPr>
              <w:t xml:space="preserve"> </w:t>
            </w:r>
            <w:r>
              <w:rPr>
                <w:spacing w:val="-2"/>
              </w:rPr>
              <w:t>Республики.</w:t>
            </w:r>
          </w:p>
        </w:tc>
        <w:tc>
          <w:tcPr>
            <w:tcW w:w="2977" w:type="dxa"/>
          </w:tcPr>
          <w:p w:rsidR="00991C96" w:rsidRDefault="00991C96">
            <w:pPr>
              <w:pStyle w:val="TableParagraph"/>
              <w:ind w:left="0"/>
            </w:pPr>
          </w:p>
        </w:tc>
      </w:tr>
      <w:tr w:rsidR="00991C96">
        <w:trPr>
          <w:trHeight w:val="2401"/>
        </w:trPr>
        <w:tc>
          <w:tcPr>
            <w:tcW w:w="850" w:type="dxa"/>
          </w:tcPr>
          <w:p w:rsidR="00991C96" w:rsidRDefault="008A40EF">
            <w:pPr>
              <w:pStyle w:val="TableParagraph"/>
              <w:spacing w:line="247" w:lineRule="exact"/>
              <w:ind w:left="146"/>
            </w:pPr>
            <w:r>
              <w:rPr>
                <w:spacing w:val="-5"/>
              </w:rPr>
              <w:t>5.</w:t>
            </w:r>
          </w:p>
        </w:tc>
        <w:tc>
          <w:tcPr>
            <w:tcW w:w="6522" w:type="dxa"/>
          </w:tcPr>
          <w:p w:rsidR="00991C96" w:rsidRDefault="008A40EF">
            <w:pPr>
              <w:pStyle w:val="TableParagraph"/>
              <w:spacing w:line="242" w:lineRule="auto"/>
              <w:ind w:left="155" w:right="118" w:firstLine="223"/>
              <w:jc w:val="both"/>
            </w:pPr>
            <w:r>
              <w:t>121.3.1.2.3. Страны Азии, Латинской Америки в 1918–1930-е</w:t>
            </w:r>
            <w:r>
              <w:rPr>
                <w:spacing w:val="40"/>
              </w:rPr>
              <w:t xml:space="preserve"> </w:t>
            </w:r>
            <w:r>
              <w:rPr>
                <w:spacing w:val="-4"/>
              </w:rPr>
              <w:t>гг.</w:t>
            </w:r>
          </w:p>
          <w:p w:rsidR="00991C96" w:rsidRDefault="008A40EF">
            <w:pPr>
              <w:pStyle w:val="TableParagraph"/>
              <w:ind w:left="155" w:right="119" w:firstLine="223"/>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w:t>
            </w:r>
            <w:r>
              <w:rPr>
                <w:spacing w:val="65"/>
                <w:w w:val="150"/>
              </w:rPr>
              <w:t xml:space="preserve"> </w:t>
            </w:r>
            <w:r>
              <w:t>Чан</w:t>
            </w:r>
            <w:r>
              <w:rPr>
                <w:spacing w:val="65"/>
                <w:w w:val="150"/>
              </w:rPr>
              <w:t xml:space="preserve"> </w:t>
            </w:r>
            <w:r>
              <w:t>Кайши</w:t>
            </w:r>
            <w:r>
              <w:rPr>
                <w:spacing w:val="65"/>
                <w:w w:val="150"/>
              </w:rPr>
              <w:t xml:space="preserve"> </w:t>
            </w:r>
            <w:r>
              <w:t>и</w:t>
            </w:r>
            <w:r>
              <w:rPr>
                <w:spacing w:val="65"/>
                <w:w w:val="150"/>
              </w:rPr>
              <w:t xml:space="preserve"> </w:t>
            </w:r>
            <w:r>
              <w:t>гражданская</w:t>
            </w:r>
            <w:r>
              <w:rPr>
                <w:spacing w:val="65"/>
                <w:w w:val="150"/>
              </w:rPr>
              <w:t xml:space="preserve"> </w:t>
            </w:r>
            <w:r>
              <w:t>война</w:t>
            </w:r>
            <w:r>
              <w:rPr>
                <w:spacing w:val="66"/>
                <w:w w:val="150"/>
              </w:rPr>
              <w:t xml:space="preserve">  </w:t>
            </w:r>
            <w:r>
              <w:t>с</w:t>
            </w:r>
            <w:r>
              <w:rPr>
                <w:spacing w:val="67"/>
                <w:w w:val="150"/>
              </w:rPr>
              <w:t xml:space="preserve"> </w:t>
            </w:r>
            <w:r>
              <w:rPr>
                <w:spacing w:val="-2"/>
              </w:rPr>
              <w:t>коммунистами.</w:t>
            </w:r>
          </w:p>
          <w:p w:rsidR="00991C96" w:rsidRDefault="008A40EF">
            <w:pPr>
              <w:pStyle w:val="TableParagraph"/>
              <w:ind w:left="155" w:right="114"/>
              <w:jc w:val="both"/>
            </w:pPr>
            <w:r>
              <w:t>«Великий поход» Красной армии Китая. Национально- освободительное движение в Индии в 1919–1939 гг. Индийский национальный конгресс. М. К. Ганди.</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2402"/>
        </w:trPr>
        <w:tc>
          <w:tcPr>
            <w:tcW w:w="850" w:type="dxa"/>
          </w:tcPr>
          <w:p w:rsidR="00991C96" w:rsidRDefault="00991C96">
            <w:pPr>
              <w:pStyle w:val="TableParagraph"/>
              <w:ind w:left="0"/>
            </w:pPr>
          </w:p>
        </w:tc>
        <w:tc>
          <w:tcPr>
            <w:tcW w:w="6522" w:type="dxa"/>
          </w:tcPr>
          <w:p w:rsidR="00991C96" w:rsidRDefault="008A40EF">
            <w:pPr>
              <w:pStyle w:val="TableParagraph"/>
              <w:ind w:left="155" w:right="118" w:firstLine="223"/>
              <w:jc w:val="both"/>
            </w:pPr>
            <w:r>
              <w:t>Мексиканская революция 1910–1917 гг., ее итоги и значение. Реформы</w:t>
            </w:r>
            <w:r>
              <w:rPr>
                <w:spacing w:val="40"/>
              </w:rPr>
              <w:t xml:space="preserve"> </w:t>
            </w:r>
            <w:r>
              <w:t>и революционные движения в латиноамериканских странах. Народный фронт</w:t>
            </w:r>
            <w:r>
              <w:rPr>
                <w:spacing w:val="40"/>
              </w:rPr>
              <w:t xml:space="preserve"> </w:t>
            </w:r>
            <w:r>
              <w:t>в Чили.</w:t>
            </w:r>
          </w:p>
        </w:tc>
        <w:tc>
          <w:tcPr>
            <w:tcW w:w="2977" w:type="dxa"/>
          </w:tcPr>
          <w:p w:rsidR="00991C96" w:rsidRDefault="00991C96">
            <w:pPr>
              <w:pStyle w:val="TableParagraph"/>
              <w:ind w:left="0"/>
            </w:pPr>
          </w:p>
        </w:tc>
      </w:tr>
      <w:tr w:rsidR="00991C96">
        <w:trPr>
          <w:trHeight w:val="4300"/>
        </w:trPr>
        <w:tc>
          <w:tcPr>
            <w:tcW w:w="850" w:type="dxa"/>
          </w:tcPr>
          <w:p w:rsidR="00991C96" w:rsidRDefault="008A40EF">
            <w:pPr>
              <w:pStyle w:val="TableParagraph"/>
              <w:spacing w:line="247" w:lineRule="exact"/>
              <w:ind w:left="146"/>
            </w:pPr>
            <w:r>
              <w:rPr>
                <w:spacing w:val="-5"/>
              </w:rPr>
              <w:t>6.</w:t>
            </w:r>
          </w:p>
        </w:tc>
        <w:tc>
          <w:tcPr>
            <w:tcW w:w="6522" w:type="dxa"/>
          </w:tcPr>
          <w:p w:rsidR="00991C96" w:rsidRDefault="008A40EF">
            <w:pPr>
              <w:pStyle w:val="TableParagraph"/>
              <w:spacing w:line="246" w:lineRule="exact"/>
              <w:ind w:left="379"/>
              <w:jc w:val="both"/>
            </w:pPr>
            <w:r>
              <w:t>121.3.1.2.4.</w:t>
            </w:r>
            <w:r>
              <w:rPr>
                <w:spacing w:val="-6"/>
              </w:rPr>
              <w:t xml:space="preserve"> </w:t>
            </w:r>
            <w:r>
              <w:t>Международные</w:t>
            </w:r>
            <w:r>
              <w:rPr>
                <w:spacing w:val="-6"/>
              </w:rPr>
              <w:t xml:space="preserve"> </w:t>
            </w:r>
            <w:r>
              <w:t>отношения</w:t>
            </w:r>
            <w:r>
              <w:rPr>
                <w:spacing w:val="-6"/>
              </w:rPr>
              <w:t xml:space="preserve"> </w:t>
            </w:r>
            <w:r>
              <w:t>в</w:t>
            </w:r>
            <w:r>
              <w:rPr>
                <w:spacing w:val="-7"/>
              </w:rPr>
              <w:t xml:space="preserve"> </w:t>
            </w:r>
            <w:r>
              <w:t>1920–1930-х</w:t>
            </w:r>
            <w:r>
              <w:rPr>
                <w:spacing w:val="-5"/>
              </w:rPr>
              <w:t xml:space="preserve"> гг.</w:t>
            </w:r>
          </w:p>
          <w:p w:rsidR="00991C96" w:rsidRDefault="008A40EF">
            <w:pPr>
              <w:pStyle w:val="TableParagraph"/>
              <w:ind w:left="155" w:right="115" w:firstLine="223"/>
              <w:jc w:val="both"/>
            </w:pPr>
            <w:r>
              <w:t>Версальская система и реалии 1920-х гг. Планы Дауэса и</w:t>
            </w:r>
            <w:r>
              <w:rPr>
                <w:spacing w:val="80"/>
              </w:rPr>
              <w:t xml:space="preserve"> </w:t>
            </w:r>
            <w:r>
              <w:t>Юнга. Советское государство в международных отношениях в 1920-х гг. (Генуэзская конференция, соглашение в Рапалло,</w:t>
            </w:r>
            <w:r>
              <w:rPr>
                <w:spacing w:val="40"/>
              </w:rPr>
              <w:t xml:space="preserve"> </w:t>
            </w:r>
            <w:r>
              <w:t>выход СССР из дипломатической изоляции). Пакт Бриана– Келлога. «Эра пацифизма».</w:t>
            </w:r>
          </w:p>
          <w:p w:rsidR="00991C96" w:rsidRDefault="008A40EF">
            <w:pPr>
              <w:pStyle w:val="TableParagraph"/>
              <w:ind w:left="155" w:right="120" w:firstLine="223"/>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w:t>
            </w:r>
            <w:r>
              <w:rPr>
                <w:spacing w:val="76"/>
              </w:rPr>
              <w:t xml:space="preserve">  </w:t>
            </w:r>
            <w:r>
              <w:t>соглашение</w:t>
            </w:r>
            <w:r>
              <w:rPr>
                <w:spacing w:val="78"/>
              </w:rPr>
              <w:t xml:space="preserve">  </w:t>
            </w:r>
            <w:r>
              <w:t>и</w:t>
            </w:r>
            <w:r>
              <w:rPr>
                <w:spacing w:val="78"/>
              </w:rPr>
              <w:t xml:space="preserve">  </w:t>
            </w:r>
            <w:r>
              <w:t>его</w:t>
            </w:r>
            <w:r>
              <w:rPr>
                <w:spacing w:val="78"/>
              </w:rPr>
              <w:t xml:space="preserve">  </w:t>
            </w:r>
            <w:r>
              <w:t>последствия.</w:t>
            </w:r>
            <w:r>
              <w:rPr>
                <w:spacing w:val="79"/>
              </w:rPr>
              <w:t xml:space="preserve">  </w:t>
            </w:r>
            <w:r>
              <w:rPr>
                <w:spacing w:val="-2"/>
              </w:rPr>
              <w:t>Политика</w:t>
            </w:r>
          </w:p>
          <w:p w:rsidR="00991C96" w:rsidRDefault="008A40EF">
            <w:pPr>
              <w:pStyle w:val="TableParagraph"/>
              <w:spacing w:before="1"/>
              <w:ind w:left="155" w:right="118"/>
              <w:jc w:val="both"/>
            </w:pPr>
            <w:r>
              <w:t>«умиротворения»</w:t>
            </w:r>
            <w:r>
              <w:rPr>
                <w:spacing w:val="-2"/>
              </w:rPr>
              <w:t xml:space="preserve"> </w:t>
            </w:r>
            <w:r>
              <w:t>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w:t>
            </w:r>
            <w:r>
              <w:rPr>
                <w:spacing w:val="59"/>
              </w:rPr>
              <w:t xml:space="preserve"> </w:t>
            </w:r>
            <w:r>
              <w:t>Москве.</w:t>
            </w:r>
            <w:r>
              <w:rPr>
                <w:spacing w:val="62"/>
              </w:rPr>
              <w:t xml:space="preserve"> </w:t>
            </w:r>
            <w:r>
              <w:t>Советско-германский</w:t>
            </w:r>
            <w:r>
              <w:rPr>
                <w:spacing w:val="57"/>
              </w:rPr>
              <w:t xml:space="preserve"> </w:t>
            </w:r>
            <w:r>
              <w:t>договор</w:t>
            </w:r>
            <w:r>
              <w:rPr>
                <w:spacing w:val="62"/>
              </w:rPr>
              <w:t xml:space="preserve"> </w:t>
            </w:r>
            <w:r>
              <w:t>о</w:t>
            </w:r>
            <w:r>
              <w:rPr>
                <w:spacing w:val="58"/>
              </w:rPr>
              <w:t xml:space="preserve"> </w:t>
            </w:r>
            <w:r>
              <w:t>ненападении</w:t>
            </w:r>
            <w:r>
              <w:rPr>
                <w:spacing w:val="60"/>
              </w:rPr>
              <w:t xml:space="preserve"> </w:t>
            </w:r>
            <w:r>
              <w:t>и</w:t>
            </w:r>
            <w:r>
              <w:rPr>
                <w:spacing w:val="59"/>
              </w:rPr>
              <w:t xml:space="preserve"> </w:t>
            </w:r>
            <w:r>
              <w:rPr>
                <w:spacing w:val="-5"/>
              </w:rPr>
              <w:t>его</w:t>
            </w:r>
          </w:p>
          <w:p w:rsidR="00991C96" w:rsidRDefault="008A40EF">
            <w:pPr>
              <w:pStyle w:val="TableParagraph"/>
              <w:spacing w:line="239" w:lineRule="exact"/>
              <w:ind w:left="155"/>
            </w:pPr>
            <w:r>
              <w:rPr>
                <w:spacing w:val="-2"/>
              </w:rPr>
              <w:t>последствия.</w:t>
            </w:r>
          </w:p>
        </w:tc>
        <w:tc>
          <w:tcPr>
            <w:tcW w:w="2977" w:type="dxa"/>
          </w:tcPr>
          <w:p w:rsidR="00991C96" w:rsidRDefault="00991C96">
            <w:pPr>
              <w:pStyle w:val="TableParagraph"/>
              <w:ind w:left="0"/>
            </w:pPr>
          </w:p>
        </w:tc>
      </w:tr>
      <w:tr w:rsidR="00991C96">
        <w:trPr>
          <w:trHeight w:val="2529"/>
        </w:trPr>
        <w:tc>
          <w:tcPr>
            <w:tcW w:w="850" w:type="dxa"/>
          </w:tcPr>
          <w:p w:rsidR="00991C96" w:rsidRDefault="008A40EF">
            <w:pPr>
              <w:pStyle w:val="TableParagraph"/>
              <w:spacing w:line="247" w:lineRule="exact"/>
              <w:ind w:left="146"/>
            </w:pPr>
            <w:r>
              <w:rPr>
                <w:spacing w:val="-5"/>
              </w:rPr>
              <w:t>7.</w:t>
            </w:r>
          </w:p>
        </w:tc>
        <w:tc>
          <w:tcPr>
            <w:tcW w:w="6522" w:type="dxa"/>
          </w:tcPr>
          <w:p w:rsidR="00991C96" w:rsidRDefault="008A40EF">
            <w:pPr>
              <w:pStyle w:val="TableParagraph"/>
              <w:spacing w:line="246" w:lineRule="exact"/>
              <w:ind w:left="379"/>
              <w:jc w:val="both"/>
            </w:pPr>
            <w:r>
              <w:t>121.3.1.2.5.</w:t>
            </w:r>
            <w:r>
              <w:rPr>
                <w:spacing w:val="-4"/>
              </w:rPr>
              <w:t xml:space="preserve"> </w:t>
            </w:r>
            <w:r>
              <w:t>Развитие</w:t>
            </w:r>
            <w:r>
              <w:rPr>
                <w:spacing w:val="-4"/>
              </w:rPr>
              <w:t xml:space="preserve"> </w:t>
            </w:r>
            <w:r>
              <w:t>культуры</w:t>
            </w:r>
            <w:r>
              <w:rPr>
                <w:spacing w:val="-4"/>
              </w:rPr>
              <w:t xml:space="preserve"> </w:t>
            </w:r>
            <w:r>
              <w:t>в</w:t>
            </w:r>
            <w:r>
              <w:rPr>
                <w:spacing w:val="-4"/>
              </w:rPr>
              <w:t xml:space="preserve"> </w:t>
            </w:r>
            <w:r>
              <w:t>1914–1930-х</w:t>
            </w:r>
            <w:r>
              <w:rPr>
                <w:spacing w:val="-4"/>
              </w:rPr>
              <w:t xml:space="preserve"> </w:t>
            </w:r>
            <w:r>
              <w:rPr>
                <w:spacing w:val="-5"/>
              </w:rPr>
              <w:t>гг.</w:t>
            </w:r>
          </w:p>
          <w:p w:rsidR="00991C96" w:rsidRDefault="008A40EF">
            <w:pPr>
              <w:pStyle w:val="TableParagraph"/>
              <w:ind w:left="155" w:right="115" w:firstLine="223"/>
              <w:jc w:val="both"/>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991C96" w:rsidRDefault="008A40EF">
            <w:pPr>
              <w:pStyle w:val="TableParagraph"/>
              <w:ind w:left="155" w:right="120" w:firstLine="223"/>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Pr>
                <w:spacing w:val="40"/>
              </w:rPr>
              <w:t xml:space="preserve"> </w:t>
            </w:r>
            <w:r>
              <w:t>ХХ в. Кинематограф 1920–1930-х</w:t>
            </w:r>
            <w:r>
              <w:rPr>
                <w:spacing w:val="56"/>
              </w:rPr>
              <w:t xml:space="preserve"> </w:t>
            </w:r>
            <w:r>
              <w:t>гг.</w:t>
            </w:r>
            <w:r>
              <w:rPr>
                <w:spacing w:val="54"/>
              </w:rPr>
              <w:t xml:space="preserve"> </w:t>
            </w:r>
            <w:r>
              <w:t>Тоталитаризм</w:t>
            </w:r>
            <w:r>
              <w:rPr>
                <w:spacing w:val="57"/>
              </w:rPr>
              <w:t xml:space="preserve"> </w:t>
            </w:r>
            <w:r>
              <w:t>и</w:t>
            </w:r>
            <w:r>
              <w:rPr>
                <w:spacing w:val="57"/>
              </w:rPr>
              <w:t xml:space="preserve"> </w:t>
            </w:r>
            <w:r>
              <w:t>культура.</w:t>
            </w:r>
            <w:r>
              <w:rPr>
                <w:spacing w:val="58"/>
              </w:rPr>
              <w:t xml:space="preserve"> </w:t>
            </w:r>
            <w:r>
              <w:t>Массовая</w:t>
            </w:r>
            <w:r>
              <w:rPr>
                <w:spacing w:val="59"/>
              </w:rPr>
              <w:t xml:space="preserve"> </w:t>
            </w:r>
            <w:r>
              <w:rPr>
                <w:spacing w:val="-2"/>
              </w:rPr>
              <w:t>культура.</w:t>
            </w:r>
          </w:p>
          <w:p w:rsidR="00991C96" w:rsidRDefault="008A40EF">
            <w:pPr>
              <w:pStyle w:val="TableParagraph"/>
              <w:spacing w:before="1" w:line="238" w:lineRule="exact"/>
              <w:ind w:left="155"/>
              <w:jc w:val="both"/>
            </w:pPr>
            <w:r>
              <w:t>Олимпийское</w:t>
            </w:r>
            <w:r>
              <w:rPr>
                <w:spacing w:val="-8"/>
              </w:rPr>
              <w:t xml:space="preserve"> </w:t>
            </w:r>
            <w:r>
              <w:rPr>
                <w:spacing w:val="-2"/>
              </w:rPr>
              <w:t>движение.</w:t>
            </w:r>
          </w:p>
        </w:tc>
        <w:tc>
          <w:tcPr>
            <w:tcW w:w="2977" w:type="dxa"/>
          </w:tcPr>
          <w:p w:rsidR="00991C96" w:rsidRDefault="00991C96">
            <w:pPr>
              <w:pStyle w:val="TableParagraph"/>
              <w:ind w:left="0"/>
            </w:pPr>
          </w:p>
        </w:tc>
      </w:tr>
      <w:tr w:rsidR="00991C96">
        <w:trPr>
          <w:trHeight w:val="2277"/>
        </w:trPr>
        <w:tc>
          <w:tcPr>
            <w:tcW w:w="850" w:type="dxa"/>
          </w:tcPr>
          <w:p w:rsidR="00991C96" w:rsidRDefault="008A40EF">
            <w:pPr>
              <w:pStyle w:val="TableParagraph"/>
              <w:spacing w:line="247" w:lineRule="exact"/>
              <w:ind w:left="146"/>
            </w:pPr>
            <w:r>
              <w:rPr>
                <w:spacing w:val="-5"/>
              </w:rPr>
              <w:t>8.</w:t>
            </w:r>
          </w:p>
        </w:tc>
        <w:tc>
          <w:tcPr>
            <w:tcW w:w="6522" w:type="dxa"/>
          </w:tcPr>
          <w:p w:rsidR="00991C96" w:rsidRDefault="008A40EF">
            <w:pPr>
              <w:pStyle w:val="TableParagraph"/>
              <w:numPr>
                <w:ilvl w:val="3"/>
                <w:numId w:val="169"/>
              </w:numPr>
              <w:tabs>
                <w:tab w:val="left" w:pos="1317"/>
              </w:tabs>
              <w:spacing w:line="247" w:lineRule="exact"/>
              <w:ind w:hanging="938"/>
              <w:jc w:val="both"/>
            </w:pPr>
            <w:r>
              <w:t>Вторая</w:t>
            </w:r>
            <w:r>
              <w:rPr>
                <w:spacing w:val="-8"/>
              </w:rPr>
              <w:t xml:space="preserve"> </w:t>
            </w:r>
            <w:r>
              <w:t>мировая</w:t>
            </w:r>
            <w:r>
              <w:rPr>
                <w:spacing w:val="-7"/>
              </w:rPr>
              <w:t xml:space="preserve"> </w:t>
            </w:r>
            <w:r>
              <w:rPr>
                <w:spacing w:val="-2"/>
              </w:rPr>
              <w:t>война.</w:t>
            </w:r>
          </w:p>
          <w:p w:rsidR="00991C96" w:rsidRDefault="008A40EF">
            <w:pPr>
              <w:pStyle w:val="TableParagraph"/>
              <w:numPr>
                <w:ilvl w:val="4"/>
                <w:numId w:val="169"/>
              </w:numPr>
              <w:tabs>
                <w:tab w:val="left" w:pos="1516"/>
              </w:tabs>
              <w:spacing w:before="1"/>
              <w:ind w:right="118" w:firstLine="223"/>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w:t>
            </w:r>
            <w:r>
              <w:rPr>
                <w:spacing w:val="40"/>
              </w:rPr>
              <w:t xml:space="preserve"> </w:t>
            </w:r>
            <w:r>
              <w:t>сторон.</w:t>
            </w:r>
            <w:r>
              <w:rPr>
                <w:spacing w:val="-1"/>
              </w:rPr>
              <w:t xml:space="preserve"> </w:t>
            </w:r>
            <w:r>
              <w:t>Разгром</w:t>
            </w:r>
            <w:r>
              <w:rPr>
                <w:spacing w:val="-1"/>
              </w:rPr>
              <w:t xml:space="preserve"> </w:t>
            </w:r>
            <w:r>
              <w:t>Польши.</w:t>
            </w:r>
            <w:r>
              <w:rPr>
                <w:spacing w:val="-6"/>
              </w:rPr>
              <w:t xml:space="preserve"> </w:t>
            </w:r>
            <w:r>
              <w:t>Блицкриг.</w:t>
            </w:r>
            <w:r>
              <w:rPr>
                <w:spacing w:val="-1"/>
              </w:rPr>
              <w:t xml:space="preserve"> </w:t>
            </w:r>
            <w:r>
              <w:t>«Странная</w:t>
            </w:r>
            <w:r>
              <w:rPr>
                <w:spacing w:val="-1"/>
              </w:rPr>
              <w:t xml:space="preserve"> </w:t>
            </w:r>
            <w:r>
              <w:t>война». Советско- финляндская война и ее международные последствия. Захват Германией Дании и Норвегии. Разгром Франции и ее союзников.</w:t>
            </w:r>
          </w:p>
          <w:p w:rsidR="00991C96" w:rsidRDefault="008A40EF">
            <w:pPr>
              <w:pStyle w:val="TableParagraph"/>
              <w:spacing w:line="252" w:lineRule="exact"/>
              <w:ind w:left="155" w:right="122"/>
              <w:jc w:val="both"/>
            </w:pPr>
            <w:r>
              <w:t xml:space="preserve">Битва за Британию. Агрессия Германии и ее союзников на </w:t>
            </w:r>
            <w:r>
              <w:rPr>
                <w:spacing w:val="-2"/>
              </w:rPr>
              <w:t>Балканах.</w:t>
            </w:r>
          </w:p>
        </w:tc>
        <w:tc>
          <w:tcPr>
            <w:tcW w:w="2977" w:type="dxa"/>
          </w:tcPr>
          <w:p w:rsidR="00991C96" w:rsidRDefault="00991C96">
            <w:pPr>
              <w:pStyle w:val="TableParagraph"/>
              <w:ind w:left="0"/>
            </w:pPr>
          </w:p>
        </w:tc>
      </w:tr>
      <w:tr w:rsidR="00991C96">
        <w:trPr>
          <w:trHeight w:val="1829"/>
        </w:trPr>
        <w:tc>
          <w:tcPr>
            <w:tcW w:w="850" w:type="dxa"/>
          </w:tcPr>
          <w:p w:rsidR="00991C96" w:rsidRDefault="008A40EF">
            <w:pPr>
              <w:pStyle w:val="TableParagraph"/>
              <w:spacing w:line="247" w:lineRule="exact"/>
              <w:ind w:left="146"/>
            </w:pPr>
            <w:r>
              <w:rPr>
                <w:spacing w:val="-5"/>
              </w:rPr>
              <w:t>9.</w:t>
            </w:r>
          </w:p>
        </w:tc>
        <w:tc>
          <w:tcPr>
            <w:tcW w:w="6522" w:type="dxa"/>
          </w:tcPr>
          <w:p w:rsidR="00991C96" w:rsidRDefault="008A40EF">
            <w:pPr>
              <w:pStyle w:val="TableParagraph"/>
              <w:ind w:left="155" w:right="119" w:firstLine="223"/>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Pr>
                <w:spacing w:val="40"/>
              </w:rPr>
              <w:t xml:space="preserve"> </w:t>
            </w:r>
            <w:r>
              <w:t>на</w:t>
            </w:r>
            <w:r>
              <w:rPr>
                <w:spacing w:val="40"/>
              </w:rPr>
              <w:t xml:space="preserve"> </w:t>
            </w:r>
            <w:r>
              <w:t>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c>
          <w:tcPr>
            <w:tcW w:w="2977" w:type="dxa"/>
          </w:tcPr>
          <w:p w:rsidR="00991C96" w:rsidRDefault="00991C96">
            <w:pPr>
              <w:pStyle w:val="TableParagraph"/>
              <w:ind w:left="0"/>
            </w:pPr>
          </w:p>
        </w:tc>
      </w:tr>
      <w:tr w:rsidR="00991C96">
        <w:trPr>
          <w:trHeight w:val="1276"/>
        </w:trPr>
        <w:tc>
          <w:tcPr>
            <w:tcW w:w="850" w:type="dxa"/>
          </w:tcPr>
          <w:p w:rsidR="00991C96" w:rsidRDefault="008A40EF">
            <w:pPr>
              <w:pStyle w:val="TableParagraph"/>
              <w:spacing w:line="249" w:lineRule="exact"/>
              <w:ind w:left="146"/>
            </w:pPr>
            <w:r>
              <w:rPr>
                <w:spacing w:val="-5"/>
              </w:rPr>
              <w:t>10.</w:t>
            </w:r>
          </w:p>
        </w:tc>
        <w:tc>
          <w:tcPr>
            <w:tcW w:w="6522" w:type="dxa"/>
          </w:tcPr>
          <w:p w:rsidR="00991C96" w:rsidRDefault="008A40EF">
            <w:pPr>
              <w:pStyle w:val="TableParagraph"/>
              <w:ind w:left="155" w:right="119" w:firstLine="223"/>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w:t>
            </w:r>
            <w:r>
              <w:rPr>
                <w:spacing w:val="49"/>
              </w:rPr>
              <w:t xml:space="preserve">  </w:t>
            </w:r>
            <w:r>
              <w:t>переселения.</w:t>
            </w:r>
            <w:r>
              <w:rPr>
                <w:spacing w:val="52"/>
              </w:rPr>
              <w:t xml:space="preserve">  </w:t>
            </w:r>
            <w:r>
              <w:t>Коллаборационизм.</w:t>
            </w:r>
            <w:r>
              <w:rPr>
                <w:spacing w:val="52"/>
              </w:rPr>
              <w:t xml:space="preserve">  </w:t>
            </w:r>
            <w:r>
              <w:rPr>
                <w:spacing w:val="-2"/>
              </w:rPr>
              <w:t>Движение</w:t>
            </w:r>
          </w:p>
          <w:p w:rsidR="00991C96" w:rsidRDefault="008A40EF">
            <w:pPr>
              <w:pStyle w:val="TableParagraph"/>
              <w:spacing w:line="248" w:lineRule="exact"/>
              <w:ind w:left="155"/>
              <w:jc w:val="both"/>
            </w:pPr>
            <w:r>
              <w:t>Сопротивления.</w:t>
            </w:r>
            <w:r>
              <w:rPr>
                <w:spacing w:val="-6"/>
              </w:rPr>
              <w:t xml:space="preserve"> </w:t>
            </w:r>
            <w:r>
              <w:t>Партизанская</w:t>
            </w:r>
            <w:r>
              <w:rPr>
                <w:spacing w:val="-6"/>
              </w:rPr>
              <w:t xml:space="preserve"> </w:t>
            </w:r>
            <w:r>
              <w:t>война</w:t>
            </w:r>
            <w:r>
              <w:rPr>
                <w:spacing w:val="-5"/>
              </w:rPr>
              <w:t xml:space="preserve"> </w:t>
            </w:r>
            <w:r>
              <w:t>в</w:t>
            </w:r>
            <w:r>
              <w:rPr>
                <w:spacing w:val="-7"/>
              </w:rPr>
              <w:t xml:space="preserve"> </w:t>
            </w:r>
            <w:r>
              <w:rPr>
                <w:spacing w:val="-2"/>
              </w:rPr>
              <w:t>Югославии.</w:t>
            </w:r>
          </w:p>
        </w:tc>
        <w:tc>
          <w:tcPr>
            <w:tcW w:w="2977"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1264"/>
        </w:trPr>
        <w:tc>
          <w:tcPr>
            <w:tcW w:w="850" w:type="dxa"/>
          </w:tcPr>
          <w:p w:rsidR="00991C96" w:rsidRDefault="008A40EF">
            <w:pPr>
              <w:pStyle w:val="TableParagraph"/>
              <w:spacing w:line="247" w:lineRule="exact"/>
              <w:ind w:left="146"/>
            </w:pPr>
            <w:r>
              <w:rPr>
                <w:spacing w:val="-5"/>
              </w:rPr>
              <w:lastRenderedPageBreak/>
              <w:t>11.</w:t>
            </w:r>
          </w:p>
        </w:tc>
        <w:tc>
          <w:tcPr>
            <w:tcW w:w="6522" w:type="dxa"/>
          </w:tcPr>
          <w:p w:rsidR="00991C96" w:rsidRDefault="008A40EF">
            <w:pPr>
              <w:pStyle w:val="TableParagraph"/>
              <w:ind w:left="155" w:right="119" w:firstLine="223"/>
              <w:jc w:val="both"/>
            </w:pPr>
            <w:r>
              <w:t>121.3.1.3.4. Коренной перелом в войне. Сталинградская битва. Курская битва. Война в Северной Африке. Высадка</w:t>
            </w:r>
            <w:r>
              <w:rPr>
                <w:spacing w:val="40"/>
              </w:rPr>
              <w:t xml:space="preserve"> </w:t>
            </w:r>
            <w:r>
              <w:t>союзнических войск в Италии и падение режима Муссолини. Перелом</w:t>
            </w:r>
            <w:r>
              <w:rPr>
                <w:spacing w:val="54"/>
              </w:rPr>
              <w:t xml:space="preserve"> </w:t>
            </w:r>
            <w:r>
              <w:t>в</w:t>
            </w:r>
            <w:r>
              <w:rPr>
                <w:spacing w:val="55"/>
              </w:rPr>
              <w:t xml:space="preserve"> </w:t>
            </w:r>
            <w:r>
              <w:t>войне</w:t>
            </w:r>
            <w:r>
              <w:rPr>
                <w:spacing w:val="58"/>
              </w:rPr>
              <w:t xml:space="preserve"> </w:t>
            </w:r>
            <w:r>
              <w:t>на</w:t>
            </w:r>
            <w:r>
              <w:rPr>
                <w:spacing w:val="56"/>
              </w:rPr>
              <w:t xml:space="preserve"> </w:t>
            </w:r>
            <w:r>
              <w:t>Тихом</w:t>
            </w:r>
            <w:r>
              <w:rPr>
                <w:spacing w:val="57"/>
              </w:rPr>
              <w:t xml:space="preserve"> </w:t>
            </w:r>
            <w:r>
              <w:t>океане.</w:t>
            </w:r>
            <w:r>
              <w:rPr>
                <w:spacing w:val="60"/>
              </w:rPr>
              <w:t xml:space="preserve"> </w:t>
            </w:r>
            <w:r>
              <w:t>Тегеранская</w:t>
            </w:r>
            <w:r>
              <w:rPr>
                <w:spacing w:val="55"/>
              </w:rPr>
              <w:t xml:space="preserve"> </w:t>
            </w:r>
            <w:r>
              <w:rPr>
                <w:spacing w:val="-2"/>
              </w:rPr>
              <w:t>конференция.</w:t>
            </w:r>
          </w:p>
          <w:p w:rsidR="00991C96" w:rsidRDefault="008A40EF">
            <w:pPr>
              <w:pStyle w:val="TableParagraph"/>
              <w:spacing w:line="239" w:lineRule="exact"/>
              <w:ind w:left="155"/>
              <w:jc w:val="both"/>
            </w:pPr>
            <w:r>
              <w:t>«Большая</w:t>
            </w:r>
            <w:r>
              <w:rPr>
                <w:spacing w:val="-6"/>
              </w:rPr>
              <w:t xml:space="preserve"> </w:t>
            </w:r>
            <w:r>
              <w:rPr>
                <w:spacing w:val="-2"/>
              </w:rPr>
              <w:t>тройка».</w:t>
            </w:r>
          </w:p>
        </w:tc>
        <w:tc>
          <w:tcPr>
            <w:tcW w:w="2977" w:type="dxa"/>
          </w:tcPr>
          <w:p w:rsidR="00991C96" w:rsidRDefault="00991C96">
            <w:pPr>
              <w:pStyle w:val="TableParagraph"/>
              <w:ind w:left="0"/>
            </w:pPr>
          </w:p>
        </w:tc>
      </w:tr>
      <w:tr w:rsidR="00991C96">
        <w:trPr>
          <w:trHeight w:val="4046"/>
        </w:trPr>
        <w:tc>
          <w:tcPr>
            <w:tcW w:w="850" w:type="dxa"/>
          </w:tcPr>
          <w:p w:rsidR="00991C96" w:rsidRDefault="008A40EF">
            <w:pPr>
              <w:pStyle w:val="TableParagraph"/>
              <w:spacing w:line="247" w:lineRule="exact"/>
              <w:ind w:left="146"/>
            </w:pPr>
            <w:r>
              <w:rPr>
                <w:spacing w:val="-5"/>
              </w:rPr>
              <w:t>12.</w:t>
            </w:r>
          </w:p>
        </w:tc>
        <w:tc>
          <w:tcPr>
            <w:tcW w:w="6522" w:type="dxa"/>
          </w:tcPr>
          <w:p w:rsidR="00991C96" w:rsidRDefault="008A40EF">
            <w:pPr>
              <w:pStyle w:val="TableParagraph"/>
              <w:ind w:left="155" w:right="117" w:firstLine="223"/>
              <w:jc w:val="both"/>
            </w:pPr>
            <w:r>
              <w:t>121.3.1.3.5. Разгром Германии, Японии и их союзников. Открытие второго фронта в Европе, наступление союзников. Военные операции Красной Армии</w:t>
            </w:r>
            <w:r>
              <w:rPr>
                <w:spacing w:val="40"/>
              </w:rPr>
              <w:t xml:space="preserve"> </w:t>
            </w:r>
            <w: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Pr>
                <w:spacing w:val="40"/>
              </w:rPr>
              <w:t xml:space="preserve"> </w:t>
            </w:r>
            <w:r>
              <w:t>в разгроме нацистской Германии и освобождении народов Европы. Потсдамская конференция. Создание ООН.</w:t>
            </w:r>
          </w:p>
          <w:p w:rsidR="00991C96" w:rsidRDefault="008A40EF">
            <w:pPr>
              <w:pStyle w:val="TableParagraph"/>
              <w:ind w:left="155" w:right="120" w:firstLine="223"/>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w:t>
            </w:r>
            <w:r>
              <w:rPr>
                <w:spacing w:val="49"/>
              </w:rPr>
              <w:t xml:space="preserve"> </w:t>
            </w:r>
            <w:r>
              <w:t>процесс</w:t>
            </w:r>
            <w:r>
              <w:rPr>
                <w:spacing w:val="54"/>
              </w:rPr>
              <w:t xml:space="preserve"> </w:t>
            </w:r>
            <w:r>
              <w:t>над</w:t>
            </w:r>
            <w:r>
              <w:rPr>
                <w:spacing w:val="53"/>
              </w:rPr>
              <w:t xml:space="preserve"> </w:t>
            </w:r>
            <w:r>
              <w:t>военными</w:t>
            </w:r>
            <w:r>
              <w:rPr>
                <w:spacing w:val="52"/>
              </w:rPr>
              <w:t xml:space="preserve"> </w:t>
            </w:r>
            <w:r>
              <w:t>преступниками</w:t>
            </w:r>
            <w:r>
              <w:rPr>
                <w:spacing w:val="53"/>
              </w:rPr>
              <w:t xml:space="preserve"> </w:t>
            </w:r>
            <w:r>
              <w:t>Германии</w:t>
            </w:r>
            <w:r>
              <w:rPr>
                <w:spacing w:val="52"/>
              </w:rPr>
              <w:t xml:space="preserve"> </w:t>
            </w:r>
            <w:r>
              <w:rPr>
                <w:spacing w:val="-10"/>
              </w:rPr>
              <w:t>и</w:t>
            </w:r>
          </w:p>
          <w:p w:rsidR="00991C96" w:rsidRDefault="008A40EF">
            <w:pPr>
              <w:pStyle w:val="TableParagraph"/>
              <w:spacing w:line="238" w:lineRule="exact"/>
              <w:ind w:left="155"/>
              <w:jc w:val="both"/>
            </w:pPr>
            <w:r>
              <w:t>Японии.</w:t>
            </w:r>
            <w:r>
              <w:rPr>
                <w:spacing w:val="-8"/>
              </w:rPr>
              <w:t xml:space="preserve"> </w:t>
            </w:r>
            <w:r>
              <w:t>Итоги</w:t>
            </w:r>
            <w:r>
              <w:rPr>
                <w:spacing w:val="-7"/>
              </w:rPr>
              <w:t xml:space="preserve"> </w:t>
            </w:r>
            <w:r>
              <w:t>Второй</w:t>
            </w:r>
            <w:r>
              <w:rPr>
                <w:spacing w:val="-7"/>
              </w:rPr>
              <w:t xml:space="preserve"> </w:t>
            </w:r>
            <w:r>
              <w:t>мировой</w:t>
            </w:r>
            <w:r>
              <w:rPr>
                <w:spacing w:val="-7"/>
              </w:rPr>
              <w:t xml:space="preserve"> </w:t>
            </w:r>
            <w:r>
              <w:rPr>
                <w:spacing w:val="-2"/>
              </w:rPr>
              <w:t>войны.</w:t>
            </w:r>
          </w:p>
        </w:tc>
        <w:tc>
          <w:tcPr>
            <w:tcW w:w="2977" w:type="dxa"/>
          </w:tcPr>
          <w:p w:rsidR="00991C96" w:rsidRDefault="00991C96">
            <w:pPr>
              <w:pStyle w:val="TableParagraph"/>
              <w:ind w:left="0"/>
            </w:pPr>
          </w:p>
        </w:tc>
      </w:tr>
      <w:tr w:rsidR="00991C96">
        <w:trPr>
          <w:trHeight w:val="3037"/>
        </w:trPr>
        <w:tc>
          <w:tcPr>
            <w:tcW w:w="850" w:type="dxa"/>
          </w:tcPr>
          <w:p w:rsidR="00991C96" w:rsidRDefault="008A40EF">
            <w:pPr>
              <w:pStyle w:val="TableParagraph"/>
              <w:spacing w:line="249" w:lineRule="exact"/>
              <w:ind w:left="146"/>
            </w:pPr>
            <w:r>
              <w:rPr>
                <w:spacing w:val="-5"/>
              </w:rPr>
              <w:t>13.</w:t>
            </w:r>
          </w:p>
        </w:tc>
        <w:tc>
          <w:tcPr>
            <w:tcW w:w="6522" w:type="dxa"/>
          </w:tcPr>
          <w:p w:rsidR="00991C96" w:rsidRDefault="008A40EF">
            <w:pPr>
              <w:pStyle w:val="TableParagraph"/>
              <w:spacing w:line="248" w:lineRule="exact"/>
              <w:ind w:left="7"/>
            </w:pPr>
            <w:r>
              <w:t xml:space="preserve">121.3.1.4. </w:t>
            </w:r>
            <w:r>
              <w:rPr>
                <w:spacing w:val="-2"/>
              </w:rPr>
              <w:t>Обобщение.</w:t>
            </w:r>
          </w:p>
          <w:p w:rsidR="00991C96" w:rsidRDefault="008A40EF">
            <w:pPr>
              <w:pStyle w:val="TableParagraph"/>
              <w:numPr>
                <w:ilvl w:val="2"/>
                <w:numId w:val="168"/>
              </w:numPr>
              <w:tabs>
                <w:tab w:val="left" w:pos="779"/>
              </w:tabs>
              <w:ind w:right="2828" w:firstLine="0"/>
            </w:pPr>
            <w:r>
              <w:t>История</w:t>
            </w:r>
            <w:r>
              <w:rPr>
                <w:spacing w:val="-12"/>
              </w:rPr>
              <w:t xml:space="preserve"> </w:t>
            </w:r>
            <w:r>
              <w:t>России.</w:t>
            </w:r>
            <w:r>
              <w:rPr>
                <w:spacing w:val="-13"/>
              </w:rPr>
              <w:t xml:space="preserve"> </w:t>
            </w:r>
            <w:r>
              <w:t>1914–1945</w:t>
            </w:r>
            <w:r>
              <w:rPr>
                <w:spacing w:val="-13"/>
              </w:rPr>
              <w:t xml:space="preserve"> </w:t>
            </w:r>
            <w:r>
              <w:t>гг. Введение. Россия в начале ХХ в.</w:t>
            </w:r>
          </w:p>
          <w:p w:rsidR="00991C96" w:rsidRDefault="008A40EF">
            <w:pPr>
              <w:pStyle w:val="TableParagraph"/>
              <w:numPr>
                <w:ilvl w:val="3"/>
                <w:numId w:val="168"/>
              </w:numPr>
              <w:tabs>
                <w:tab w:val="left" w:pos="1062"/>
              </w:tabs>
              <w:ind w:right="-15" w:firstLine="0"/>
            </w:pPr>
            <w:r>
              <w:t>Россия</w:t>
            </w:r>
            <w:r>
              <w:rPr>
                <w:spacing w:val="80"/>
              </w:rPr>
              <w:t xml:space="preserve"> </w:t>
            </w:r>
            <w:r>
              <w:t>в</w:t>
            </w:r>
            <w:r>
              <w:rPr>
                <w:spacing w:val="80"/>
              </w:rPr>
              <w:t xml:space="preserve"> </w:t>
            </w:r>
            <w:r>
              <w:t>годы</w:t>
            </w:r>
            <w:r>
              <w:rPr>
                <w:spacing w:val="80"/>
              </w:rPr>
              <w:t xml:space="preserve"> </w:t>
            </w:r>
            <w:r>
              <w:t>Первой</w:t>
            </w:r>
            <w:r>
              <w:rPr>
                <w:spacing w:val="80"/>
              </w:rPr>
              <w:t xml:space="preserve"> </w:t>
            </w:r>
            <w:r>
              <w:t>мировой</w:t>
            </w:r>
            <w:r>
              <w:rPr>
                <w:spacing w:val="80"/>
              </w:rPr>
              <w:t xml:space="preserve"> </w:t>
            </w:r>
            <w:r>
              <w:t>войны</w:t>
            </w:r>
            <w:r>
              <w:rPr>
                <w:spacing w:val="80"/>
              </w:rPr>
              <w:t xml:space="preserve"> </w:t>
            </w:r>
            <w:r>
              <w:t>и</w:t>
            </w:r>
            <w:r>
              <w:rPr>
                <w:spacing w:val="80"/>
              </w:rPr>
              <w:t xml:space="preserve"> </w:t>
            </w:r>
            <w:r>
              <w:t>Великой</w:t>
            </w:r>
            <w:r>
              <w:rPr>
                <w:spacing w:val="40"/>
              </w:rPr>
              <w:t xml:space="preserve"> </w:t>
            </w:r>
            <w:r>
              <w:t>российской революции (1914–1922 гг.).</w:t>
            </w:r>
          </w:p>
          <w:p w:rsidR="00991C96" w:rsidRDefault="008A40EF">
            <w:pPr>
              <w:pStyle w:val="TableParagraph"/>
              <w:ind w:left="7"/>
            </w:pPr>
            <w:r>
              <w:t>121.3.2.1.2. Россия в Первой мировой войне (1914–1918 гг.). 121.3.2.1.3. Великая российская революция (1917–1922 гг.). 121.3.2.1.4.</w:t>
            </w:r>
            <w:r>
              <w:rPr>
                <w:spacing w:val="-9"/>
              </w:rPr>
              <w:t xml:space="preserve"> </w:t>
            </w:r>
            <w:r>
              <w:t>Первые</w:t>
            </w:r>
            <w:r>
              <w:rPr>
                <w:spacing w:val="-11"/>
              </w:rPr>
              <w:t xml:space="preserve"> </w:t>
            </w:r>
            <w:r>
              <w:t>революционные</w:t>
            </w:r>
            <w:r>
              <w:rPr>
                <w:spacing w:val="-9"/>
              </w:rPr>
              <w:t xml:space="preserve"> </w:t>
            </w:r>
            <w:r>
              <w:t>преобразования</w:t>
            </w:r>
            <w:r>
              <w:rPr>
                <w:spacing w:val="-10"/>
              </w:rPr>
              <w:t xml:space="preserve"> </w:t>
            </w:r>
            <w:r>
              <w:t>большевиков. 121.3.2.1.5. Гражданская война и ее последствия.</w:t>
            </w:r>
          </w:p>
          <w:p w:rsidR="00991C96" w:rsidRDefault="008A40EF">
            <w:pPr>
              <w:pStyle w:val="TableParagraph"/>
              <w:numPr>
                <w:ilvl w:val="4"/>
                <w:numId w:val="167"/>
              </w:numPr>
              <w:tabs>
                <w:tab w:val="left" w:pos="1234"/>
              </w:tabs>
              <w:ind w:right="-15" w:firstLine="0"/>
            </w:pPr>
            <w:r>
              <w:t>Идеология</w:t>
            </w:r>
            <w:r>
              <w:rPr>
                <w:spacing w:val="80"/>
              </w:rPr>
              <w:t xml:space="preserve"> </w:t>
            </w:r>
            <w:r>
              <w:t>и</w:t>
            </w:r>
            <w:r>
              <w:rPr>
                <w:spacing w:val="80"/>
              </w:rPr>
              <w:t xml:space="preserve"> </w:t>
            </w:r>
            <w:r>
              <w:t>культура</w:t>
            </w:r>
            <w:r>
              <w:rPr>
                <w:spacing w:val="80"/>
              </w:rPr>
              <w:t xml:space="preserve"> </w:t>
            </w:r>
            <w:r>
              <w:t>Советской</w:t>
            </w:r>
            <w:r>
              <w:rPr>
                <w:spacing w:val="80"/>
              </w:rPr>
              <w:t xml:space="preserve"> </w:t>
            </w:r>
            <w:r>
              <w:t>России</w:t>
            </w:r>
            <w:r>
              <w:rPr>
                <w:spacing w:val="80"/>
              </w:rPr>
              <w:t xml:space="preserve"> </w:t>
            </w:r>
            <w:r>
              <w:t>периода Гражданской войны.</w:t>
            </w:r>
          </w:p>
          <w:p w:rsidR="00991C96" w:rsidRDefault="008A40EF">
            <w:pPr>
              <w:pStyle w:val="TableParagraph"/>
              <w:numPr>
                <w:ilvl w:val="4"/>
                <w:numId w:val="167"/>
              </w:numPr>
              <w:tabs>
                <w:tab w:val="left" w:pos="1107"/>
              </w:tabs>
              <w:spacing w:line="240" w:lineRule="exact"/>
              <w:ind w:left="1107" w:hanging="1100"/>
            </w:pPr>
            <w:r>
              <w:t>Наш</w:t>
            </w:r>
            <w:r>
              <w:rPr>
                <w:spacing w:val="-4"/>
              </w:rPr>
              <w:t xml:space="preserve"> </w:t>
            </w:r>
            <w:r>
              <w:t>край</w:t>
            </w:r>
            <w:r>
              <w:rPr>
                <w:spacing w:val="-2"/>
              </w:rPr>
              <w:t xml:space="preserve"> </w:t>
            </w:r>
            <w:r>
              <w:t>в</w:t>
            </w:r>
            <w:r>
              <w:rPr>
                <w:spacing w:val="-2"/>
              </w:rPr>
              <w:t xml:space="preserve"> </w:t>
            </w:r>
            <w:r>
              <w:t>1914–1922</w:t>
            </w:r>
            <w:r>
              <w:rPr>
                <w:spacing w:val="-4"/>
              </w:rPr>
              <w:t xml:space="preserve"> </w:t>
            </w:r>
            <w:r>
              <w:rPr>
                <w:spacing w:val="-5"/>
              </w:rPr>
              <w:t>гг.</w:t>
            </w:r>
          </w:p>
        </w:tc>
        <w:tc>
          <w:tcPr>
            <w:tcW w:w="2977" w:type="dxa"/>
          </w:tcPr>
          <w:p w:rsidR="00991C96" w:rsidRDefault="00991C96">
            <w:pPr>
              <w:pStyle w:val="TableParagraph"/>
              <w:ind w:left="0"/>
            </w:pPr>
          </w:p>
        </w:tc>
      </w:tr>
      <w:tr w:rsidR="00991C96">
        <w:trPr>
          <w:trHeight w:val="1516"/>
        </w:trPr>
        <w:tc>
          <w:tcPr>
            <w:tcW w:w="850" w:type="dxa"/>
          </w:tcPr>
          <w:p w:rsidR="00991C96" w:rsidRDefault="008A40EF">
            <w:pPr>
              <w:pStyle w:val="TableParagraph"/>
              <w:spacing w:line="247" w:lineRule="exact"/>
              <w:ind w:left="146"/>
            </w:pPr>
            <w:r>
              <w:rPr>
                <w:spacing w:val="-5"/>
              </w:rPr>
              <w:t>14.</w:t>
            </w:r>
          </w:p>
        </w:tc>
        <w:tc>
          <w:tcPr>
            <w:tcW w:w="6522" w:type="dxa"/>
          </w:tcPr>
          <w:p w:rsidR="00991C96" w:rsidRDefault="008A40EF">
            <w:pPr>
              <w:pStyle w:val="TableParagraph"/>
              <w:numPr>
                <w:ilvl w:val="3"/>
                <w:numId w:val="166"/>
              </w:numPr>
              <w:tabs>
                <w:tab w:val="left" w:pos="952"/>
              </w:tabs>
              <w:ind w:right="2134" w:firstLine="0"/>
            </w:pPr>
            <w:r>
              <w:t>Советский Союз в 1920–1930-е гг. 121.3.2.2.1.</w:t>
            </w:r>
            <w:r>
              <w:rPr>
                <w:spacing w:val="-5"/>
              </w:rPr>
              <w:t xml:space="preserve"> </w:t>
            </w:r>
            <w:r>
              <w:t>СССР</w:t>
            </w:r>
            <w:r>
              <w:rPr>
                <w:spacing w:val="-5"/>
              </w:rPr>
              <w:t xml:space="preserve"> </w:t>
            </w:r>
            <w:r>
              <w:t>в</w:t>
            </w:r>
            <w:r>
              <w:rPr>
                <w:spacing w:val="-7"/>
              </w:rPr>
              <w:t xml:space="preserve"> </w:t>
            </w:r>
            <w:r>
              <w:t>годы</w:t>
            </w:r>
            <w:r>
              <w:rPr>
                <w:spacing w:val="-7"/>
              </w:rPr>
              <w:t xml:space="preserve"> </w:t>
            </w:r>
            <w:r>
              <w:t>нэпа</w:t>
            </w:r>
            <w:r>
              <w:rPr>
                <w:spacing w:val="-5"/>
              </w:rPr>
              <w:t xml:space="preserve"> </w:t>
            </w:r>
            <w:r>
              <w:t>(1921–1928</w:t>
            </w:r>
            <w:r>
              <w:rPr>
                <w:spacing w:val="-5"/>
              </w:rPr>
              <w:t xml:space="preserve"> </w:t>
            </w:r>
            <w:r>
              <w:t>гг.).</w:t>
            </w:r>
          </w:p>
          <w:p w:rsidR="00991C96" w:rsidRDefault="008A40EF">
            <w:pPr>
              <w:pStyle w:val="TableParagraph"/>
              <w:numPr>
                <w:ilvl w:val="4"/>
                <w:numId w:val="166"/>
              </w:numPr>
              <w:tabs>
                <w:tab w:val="left" w:pos="1107"/>
              </w:tabs>
              <w:spacing w:line="252" w:lineRule="exact"/>
              <w:ind w:left="1107" w:hanging="1100"/>
            </w:pPr>
            <w:r>
              <w:t>Советский</w:t>
            </w:r>
            <w:r>
              <w:rPr>
                <w:spacing w:val="-4"/>
              </w:rPr>
              <w:t xml:space="preserve"> </w:t>
            </w:r>
            <w:r>
              <w:t>Союз</w:t>
            </w:r>
            <w:r>
              <w:rPr>
                <w:spacing w:val="-4"/>
              </w:rPr>
              <w:t xml:space="preserve"> </w:t>
            </w:r>
            <w:r>
              <w:t>в</w:t>
            </w:r>
            <w:r>
              <w:rPr>
                <w:spacing w:val="-4"/>
              </w:rPr>
              <w:t xml:space="preserve"> </w:t>
            </w:r>
            <w:r>
              <w:t>1929–1941</w:t>
            </w:r>
            <w:r>
              <w:rPr>
                <w:spacing w:val="-2"/>
              </w:rPr>
              <w:t xml:space="preserve"> </w:t>
            </w:r>
            <w:r>
              <w:rPr>
                <w:spacing w:val="-5"/>
              </w:rPr>
              <w:t>гг.</w:t>
            </w:r>
          </w:p>
          <w:p w:rsidR="00991C96" w:rsidRDefault="008A40EF">
            <w:pPr>
              <w:pStyle w:val="TableParagraph"/>
              <w:numPr>
                <w:ilvl w:val="4"/>
                <w:numId w:val="166"/>
              </w:numPr>
              <w:tabs>
                <w:tab w:val="left" w:pos="1107"/>
              </w:tabs>
              <w:ind w:left="7" w:right="192" w:firstLine="0"/>
            </w:pPr>
            <w:r>
              <w:t>Культурное</w:t>
            </w:r>
            <w:r>
              <w:rPr>
                <w:spacing w:val="-7"/>
              </w:rPr>
              <w:t xml:space="preserve"> </w:t>
            </w:r>
            <w:r>
              <w:t>пространство</w:t>
            </w:r>
            <w:r>
              <w:rPr>
                <w:spacing w:val="-9"/>
              </w:rPr>
              <w:t xml:space="preserve"> </w:t>
            </w:r>
            <w:r>
              <w:t>советского</w:t>
            </w:r>
            <w:r>
              <w:rPr>
                <w:spacing w:val="-7"/>
              </w:rPr>
              <w:t xml:space="preserve"> </w:t>
            </w:r>
            <w:r>
              <w:t>общества</w:t>
            </w:r>
            <w:r>
              <w:rPr>
                <w:spacing w:val="-7"/>
              </w:rPr>
              <w:t xml:space="preserve"> </w:t>
            </w:r>
            <w:r>
              <w:t>в</w:t>
            </w:r>
            <w:r>
              <w:rPr>
                <w:spacing w:val="-7"/>
              </w:rPr>
              <w:t xml:space="preserve"> </w:t>
            </w:r>
            <w:r>
              <w:t>1920– 1930-е гг.</w:t>
            </w:r>
          </w:p>
          <w:p w:rsidR="00991C96" w:rsidRDefault="008A40EF">
            <w:pPr>
              <w:pStyle w:val="TableParagraph"/>
              <w:numPr>
                <w:ilvl w:val="4"/>
                <w:numId w:val="166"/>
              </w:numPr>
              <w:tabs>
                <w:tab w:val="left" w:pos="1107"/>
              </w:tabs>
              <w:spacing w:line="238" w:lineRule="exact"/>
              <w:ind w:left="1107" w:hanging="1100"/>
            </w:pPr>
            <w:r>
              <w:t>Внешняя</w:t>
            </w:r>
            <w:r>
              <w:rPr>
                <w:spacing w:val="-5"/>
              </w:rPr>
              <w:t xml:space="preserve"> </w:t>
            </w:r>
            <w:r>
              <w:t>политика</w:t>
            </w:r>
            <w:r>
              <w:rPr>
                <w:spacing w:val="-3"/>
              </w:rPr>
              <w:t xml:space="preserve"> </w:t>
            </w:r>
            <w:r>
              <w:t>СССР</w:t>
            </w:r>
            <w:r>
              <w:rPr>
                <w:spacing w:val="-3"/>
              </w:rPr>
              <w:t xml:space="preserve"> </w:t>
            </w:r>
            <w:r>
              <w:t>в</w:t>
            </w:r>
            <w:r>
              <w:rPr>
                <w:spacing w:val="-5"/>
              </w:rPr>
              <w:t xml:space="preserve"> </w:t>
            </w:r>
            <w:r>
              <w:t>1920–1930-е</w:t>
            </w:r>
            <w:r>
              <w:rPr>
                <w:spacing w:val="-3"/>
              </w:rPr>
              <w:t xml:space="preserve"> </w:t>
            </w:r>
            <w:r>
              <w:rPr>
                <w:spacing w:val="-5"/>
              </w:rPr>
              <w:t>гг.</w:t>
            </w:r>
          </w:p>
        </w:tc>
        <w:tc>
          <w:tcPr>
            <w:tcW w:w="2977" w:type="dxa"/>
          </w:tcPr>
          <w:p w:rsidR="00991C96" w:rsidRDefault="00991C96">
            <w:pPr>
              <w:pStyle w:val="TableParagraph"/>
              <w:ind w:left="0"/>
            </w:pPr>
          </w:p>
        </w:tc>
      </w:tr>
      <w:tr w:rsidR="00991C96">
        <w:trPr>
          <w:trHeight w:val="2025"/>
        </w:trPr>
        <w:tc>
          <w:tcPr>
            <w:tcW w:w="850" w:type="dxa"/>
          </w:tcPr>
          <w:p w:rsidR="00991C96" w:rsidRDefault="008A40EF">
            <w:pPr>
              <w:pStyle w:val="TableParagraph"/>
              <w:spacing w:line="247" w:lineRule="exact"/>
              <w:ind w:left="146"/>
            </w:pPr>
            <w:r>
              <w:rPr>
                <w:spacing w:val="-5"/>
              </w:rPr>
              <w:t>15.</w:t>
            </w:r>
          </w:p>
        </w:tc>
        <w:tc>
          <w:tcPr>
            <w:tcW w:w="6522" w:type="dxa"/>
          </w:tcPr>
          <w:p w:rsidR="00991C96" w:rsidRDefault="008A40EF">
            <w:pPr>
              <w:pStyle w:val="TableParagraph"/>
              <w:spacing w:line="247" w:lineRule="exact"/>
              <w:ind w:left="14"/>
            </w:pPr>
            <w:r>
              <w:t>121.3.2.2.5.</w:t>
            </w:r>
            <w:r>
              <w:rPr>
                <w:spacing w:val="-3"/>
              </w:rPr>
              <w:t xml:space="preserve"> </w:t>
            </w:r>
            <w:r>
              <w:t>Наш</w:t>
            </w:r>
            <w:r>
              <w:rPr>
                <w:spacing w:val="-5"/>
              </w:rPr>
              <w:t xml:space="preserve"> </w:t>
            </w:r>
            <w:r>
              <w:t>край</w:t>
            </w:r>
            <w:r>
              <w:rPr>
                <w:spacing w:val="-2"/>
              </w:rPr>
              <w:t xml:space="preserve"> </w:t>
            </w:r>
            <w:r>
              <w:t>в</w:t>
            </w:r>
            <w:r>
              <w:rPr>
                <w:spacing w:val="-4"/>
              </w:rPr>
              <w:t xml:space="preserve"> </w:t>
            </w:r>
            <w:r>
              <w:t>1920–1930-е</w:t>
            </w:r>
            <w:r>
              <w:rPr>
                <w:spacing w:val="-2"/>
              </w:rPr>
              <w:t xml:space="preserve"> </w:t>
            </w:r>
            <w:r>
              <w:rPr>
                <w:spacing w:val="-5"/>
              </w:rPr>
              <w:t>гг.</w:t>
            </w:r>
          </w:p>
          <w:p w:rsidR="00991C96" w:rsidRDefault="008A40EF">
            <w:pPr>
              <w:pStyle w:val="TableParagraph"/>
              <w:spacing w:before="1"/>
              <w:ind w:left="14" w:right="230"/>
            </w:pPr>
            <w:r>
              <w:t>121.3.2.3. Великая Отечественная война (1941–1945 гг.) 121.3.2.3.1. Первый период войны (июнь 1941 – осень 1942 г.) 121.3.2.3.2.</w:t>
            </w:r>
            <w:r>
              <w:rPr>
                <w:spacing w:val="-4"/>
              </w:rPr>
              <w:t xml:space="preserve"> </w:t>
            </w:r>
            <w:r>
              <w:t>Коренной</w:t>
            </w:r>
            <w:r>
              <w:rPr>
                <w:spacing w:val="-4"/>
              </w:rPr>
              <w:t xml:space="preserve"> </w:t>
            </w:r>
            <w:r>
              <w:t>перелом</w:t>
            </w:r>
            <w:r>
              <w:rPr>
                <w:spacing w:val="-4"/>
              </w:rPr>
              <w:t xml:space="preserve"> </w:t>
            </w:r>
            <w:r>
              <w:t>в</w:t>
            </w:r>
            <w:r>
              <w:rPr>
                <w:spacing w:val="-5"/>
              </w:rPr>
              <w:t xml:space="preserve"> </w:t>
            </w:r>
            <w:r>
              <w:t>ходе</w:t>
            </w:r>
            <w:r>
              <w:rPr>
                <w:spacing w:val="-4"/>
              </w:rPr>
              <w:t xml:space="preserve"> </w:t>
            </w:r>
            <w:r>
              <w:t>войны</w:t>
            </w:r>
            <w:r>
              <w:rPr>
                <w:spacing w:val="-4"/>
              </w:rPr>
              <w:t xml:space="preserve"> </w:t>
            </w:r>
            <w:r>
              <w:t>(осень</w:t>
            </w:r>
            <w:r>
              <w:rPr>
                <w:spacing w:val="-7"/>
              </w:rPr>
              <w:t xml:space="preserve"> </w:t>
            </w:r>
            <w:r>
              <w:t>1942–1943</w:t>
            </w:r>
            <w:r>
              <w:rPr>
                <w:spacing w:val="-4"/>
              </w:rPr>
              <w:t xml:space="preserve"> </w:t>
            </w:r>
            <w:r>
              <w:t>гг.) 121.3.2.3.3. Человек и война: единство фронта и тыла.</w:t>
            </w:r>
          </w:p>
          <w:p w:rsidR="00991C96" w:rsidRDefault="008A40EF">
            <w:pPr>
              <w:pStyle w:val="TableParagraph"/>
              <w:tabs>
                <w:tab w:val="left" w:pos="1273"/>
                <w:tab w:val="left" w:pos="2175"/>
                <w:tab w:val="left" w:pos="2948"/>
                <w:tab w:val="left" w:pos="3264"/>
                <w:tab w:val="left" w:pos="4286"/>
                <w:tab w:val="left" w:pos="5916"/>
              </w:tabs>
              <w:spacing w:line="251" w:lineRule="exact"/>
              <w:ind w:left="14" w:right="-15"/>
            </w:pPr>
            <w:r>
              <w:rPr>
                <w:spacing w:val="-2"/>
              </w:rPr>
              <w:t>121.3.2.3.4.</w:t>
            </w:r>
            <w:r>
              <w:tab/>
            </w:r>
            <w:r>
              <w:rPr>
                <w:spacing w:val="-2"/>
              </w:rPr>
              <w:t>Победа</w:t>
            </w:r>
            <w:r>
              <w:tab/>
            </w:r>
            <w:r>
              <w:rPr>
                <w:spacing w:val="-4"/>
              </w:rPr>
              <w:t>СССР</w:t>
            </w:r>
            <w:r>
              <w:tab/>
            </w:r>
            <w:r>
              <w:rPr>
                <w:spacing w:val="-10"/>
              </w:rPr>
              <w:t>в</w:t>
            </w:r>
            <w:r>
              <w:tab/>
            </w:r>
            <w:r>
              <w:rPr>
                <w:spacing w:val="-2"/>
              </w:rPr>
              <w:t>Великой</w:t>
            </w:r>
            <w:r>
              <w:tab/>
            </w:r>
            <w:r>
              <w:rPr>
                <w:spacing w:val="-2"/>
              </w:rPr>
              <w:t>Отечественной</w:t>
            </w:r>
            <w:r>
              <w:tab/>
            </w:r>
            <w:r>
              <w:rPr>
                <w:spacing w:val="-2"/>
              </w:rPr>
              <w:t>войне.</w:t>
            </w:r>
          </w:p>
          <w:p w:rsidR="00991C96" w:rsidRDefault="008A40EF">
            <w:pPr>
              <w:pStyle w:val="TableParagraph"/>
              <w:spacing w:line="252" w:lineRule="exact"/>
              <w:ind w:left="14" w:hanging="8"/>
            </w:pPr>
            <w:r>
              <w:t>Окончание</w:t>
            </w:r>
            <w:r>
              <w:rPr>
                <w:spacing w:val="-5"/>
              </w:rPr>
              <w:t xml:space="preserve"> </w:t>
            </w:r>
            <w:r>
              <w:t>Второй</w:t>
            </w:r>
            <w:r>
              <w:rPr>
                <w:spacing w:val="-5"/>
              </w:rPr>
              <w:t xml:space="preserve"> </w:t>
            </w:r>
            <w:r>
              <w:t>мировой</w:t>
            </w:r>
            <w:r>
              <w:rPr>
                <w:spacing w:val="-5"/>
              </w:rPr>
              <w:t xml:space="preserve"> </w:t>
            </w:r>
            <w:r>
              <w:t>войны</w:t>
            </w:r>
            <w:r>
              <w:rPr>
                <w:spacing w:val="-5"/>
              </w:rPr>
              <w:t xml:space="preserve"> </w:t>
            </w:r>
            <w:r>
              <w:t>(1944</w:t>
            </w:r>
            <w:r>
              <w:rPr>
                <w:spacing w:val="-4"/>
              </w:rPr>
              <w:t xml:space="preserve"> </w:t>
            </w:r>
            <w:r>
              <w:t>–</w:t>
            </w:r>
            <w:r>
              <w:rPr>
                <w:spacing w:val="-5"/>
              </w:rPr>
              <w:t xml:space="preserve"> </w:t>
            </w:r>
            <w:r>
              <w:t>сентябрь</w:t>
            </w:r>
            <w:r>
              <w:rPr>
                <w:spacing w:val="-5"/>
              </w:rPr>
              <w:t xml:space="preserve"> </w:t>
            </w:r>
            <w:r>
              <w:t>1945</w:t>
            </w:r>
            <w:r>
              <w:rPr>
                <w:spacing w:val="-5"/>
              </w:rPr>
              <w:t xml:space="preserve"> </w:t>
            </w:r>
            <w:r>
              <w:t>гг.) 121.3.2.3.5. Наш край в 1941–1945 гг.</w:t>
            </w:r>
          </w:p>
        </w:tc>
        <w:tc>
          <w:tcPr>
            <w:tcW w:w="2977" w:type="dxa"/>
          </w:tcPr>
          <w:p w:rsidR="00991C96" w:rsidRDefault="00991C96">
            <w:pPr>
              <w:pStyle w:val="TableParagraph"/>
              <w:ind w:left="0"/>
            </w:pPr>
          </w:p>
        </w:tc>
      </w:tr>
      <w:tr w:rsidR="00991C96">
        <w:trPr>
          <w:trHeight w:val="311"/>
        </w:trPr>
        <w:tc>
          <w:tcPr>
            <w:tcW w:w="850" w:type="dxa"/>
          </w:tcPr>
          <w:p w:rsidR="00991C96" w:rsidRDefault="008A40EF">
            <w:pPr>
              <w:pStyle w:val="TableParagraph"/>
              <w:spacing w:line="247" w:lineRule="exact"/>
              <w:ind w:left="146"/>
            </w:pPr>
            <w:r>
              <w:rPr>
                <w:spacing w:val="-5"/>
              </w:rPr>
              <w:t>16.</w:t>
            </w:r>
          </w:p>
        </w:tc>
        <w:tc>
          <w:tcPr>
            <w:tcW w:w="6522" w:type="dxa"/>
          </w:tcPr>
          <w:p w:rsidR="00991C96" w:rsidRDefault="008A40EF">
            <w:pPr>
              <w:pStyle w:val="TableParagraph"/>
              <w:spacing w:line="247" w:lineRule="exact"/>
              <w:ind w:left="14"/>
            </w:pPr>
            <w:r>
              <w:t xml:space="preserve">121.3.2.4. </w:t>
            </w:r>
            <w:r>
              <w:rPr>
                <w:spacing w:val="-2"/>
              </w:rPr>
              <w:t>Обобщение.</w:t>
            </w:r>
          </w:p>
        </w:tc>
        <w:tc>
          <w:tcPr>
            <w:tcW w:w="2977" w:type="dxa"/>
          </w:tcPr>
          <w:p w:rsidR="00991C96" w:rsidRDefault="00991C96">
            <w:pPr>
              <w:pStyle w:val="TableParagraph"/>
              <w:ind w:left="0"/>
            </w:pPr>
          </w:p>
        </w:tc>
      </w:tr>
    </w:tbl>
    <w:p w:rsidR="00991C96" w:rsidRDefault="00991C96">
      <w:pPr>
        <w:pStyle w:val="a3"/>
        <w:spacing w:before="63" w:after="1"/>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575"/>
        </w:trPr>
        <w:tc>
          <w:tcPr>
            <w:tcW w:w="850" w:type="dxa"/>
          </w:tcPr>
          <w:p w:rsidR="00991C96" w:rsidRDefault="008A40EF">
            <w:pPr>
              <w:pStyle w:val="TableParagraph"/>
              <w:spacing w:line="242" w:lineRule="auto"/>
              <w:ind w:left="170" w:right="359" w:firstLine="91"/>
            </w:pPr>
            <w:r>
              <w:rPr>
                <w:spacing w:val="-10"/>
              </w:rPr>
              <w:t xml:space="preserve">№ </w:t>
            </w:r>
            <w:r>
              <w:rPr>
                <w:spacing w:val="-5"/>
              </w:rPr>
              <w:t>п/п</w:t>
            </w:r>
          </w:p>
        </w:tc>
        <w:tc>
          <w:tcPr>
            <w:tcW w:w="6522" w:type="dxa"/>
          </w:tcPr>
          <w:p w:rsidR="00991C96" w:rsidRDefault="008A40EF">
            <w:pPr>
              <w:pStyle w:val="TableParagraph"/>
              <w:spacing w:line="247" w:lineRule="exact"/>
              <w:ind w:left="155"/>
              <w:jc w:val="center"/>
            </w:pPr>
            <w:r>
              <w:t>Наименование</w:t>
            </w:r>
            <w:r>
              <w:rPr>
                <w:spacing w:val="-13"/>
              </w:rPr>
              <w:t xml:space="preserve"> </w:t>
            </w:r>
            <w:r>
              <w:rPr>
                <w:spacing w:val="-4"/>
              </w:rPr>
              <w:t>темы</w:t>
            </w:r>
          </w:p>
          <w:p w:rsidR="00991C96" w:rsidRDefault="008A40EF">
            <w:pPr>
              <w:pStyle w:val="TableParagraph"/>
              <w:spacing w:before="1"/>
              <w:ind w:left="15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977" w:type="dxa"/>
          </w:tcPr>
          <w:p w:rsidR="00991C96" w:rsidRDefault="008A40EF">
            <w:pPr>
              <w:pStyle w:val="TableParagraph"/>
              <w:spacing w:line="242" w:lineRule="auto"/>
              <w:ind w:left="352" w:hanging="245"/>
            </w:pPr>
            <w:r>
              <w:rPr>
                <w:spacing w:val="-2"/>
              </w:rPr>
              <w:t>Количество</w:t>
            </w:r>
            <w:r>
              <w:rPr>
                <w:spacing w:val="-6"/>
              </w:rPr>
              <w:t xml:space="preserve"> </w:t>
            </w:r>
            <w:r>
              <w:rPr>
                <w:spacing w:val="-2"/>
              </w:rPr>
              <w:t>часов,</w:t>
            </w:r>
            <w:r>
              <w:rPr>
                <w:spacing w:val="-6"/>
              </w:rPr>
              <w:t xml:space="preserve"> </w:t>
            </w:r>
            <w:r>
              <w:rPr>
                <w:spacing w:val="-2"/>
              </w:rPr>
              <w:t xml:space="preserve">отводимых </w:t>
            </w:r>
            <w:r>
              <w:t>на освоение каждой темы</w:t>
            </w:r>
          </w:p>
        </w:tc>
      </w:tr>
      <w:tr w:rsidR="00991C96">
        <w:trPr>
          <w:trHeight w:val="297"/>
        </w:trPr>
        <w:tc>
          <w:tcPr>
            <w:tcW w:w="10349" w:type="dxa"/>
            <w:gridSpan w:val="3"/>
          </w:tcPr>
          <w:p w:rsidR="00991C96" w:rsidRDefault="008A40EF">
            <w:pPr>
              <w:pStyle w:val="TableParagraph"/>
              <w:spacing w:line="251" w:lineRule="exact"/>
              <w:ind w:left="151"/>
              <w:jc w:val="center"/>
              <w:rPr>
                <w:b/>
              </w:rPr>
            </w:pPr>
            <w:r>
              <w:rPr>
                <w:b/>
              </w:rPr>
              <w:t xml:space="preserve">11 </w:t>
            </w:r>
            <w:r>
              <w:rPr>
                <w:b/>
                <w:spacing w:val="-2"/>
              </w:rPr>
              <w:t>класс</w:t>
            </w:r>
          </w:p>
        </w:tc>
      </w:tr>
      <w:tr w:rsidR="00991C96">
        <w:trPr>
          <w:trHeight w:val="822"/>
        </w:trPr>
        <w:tc>
          <w:tcPr>
            <w:tcW w:w="850" w:type="dxa"/>
          </w:tcPr>
          <w:p w:rsidR="00991C96" w:rsidRDefault="008A40EF">
            <w:pPr>
              <w:pStyle w:val="TableParagraph"/>
              <w:spacing w:line="247" w:lineRule="exact"/>
              <w:ind w:left="146"/>
            </w:pPr>
            <w:r>
              <w:rPr>
                <w:spacing w:val="-5"/>
              </w:rPr>
              <w:t>1.</w:t>
            </w:r>
          </w:p>
        </w:tc>
        <w:tc>
          <w:tcPr>
            <w:tcW w:w="6522" w:type="dxa"/>
          </w:tcPr>
          <w:p w:rsidR="00991C96" w:rsidRDefault="008A40EF">
            <w:pPr>
              <w:pStyle w:val="TableParagraph"/>
              <w:numPr>
                <w:ilvl w:val="2"/>
                <w:numId w:val="165"/>
              </w:numPr>
              <w:tabs>
                <w:tab w:val="left" w:pos="1002"/>
              </w:tabs>
              <w:spacing w:line="247" w:lineRule="exact"/>
              <w:ind w:left="1002" w:hanging="772"/>
            </w:pPr>
            <w:r>
              <w:t>Всеобщая</w:t>
            </w:r>
            <w:r>
              <w:rPr>
                <w:spacing w:val="-9"/>
              </w:rPr>
              <w:t xml:space="preserve"> </w:t>
            </w:r>
            <w:r>
              <w:t>история.</w:t>
            </w:r>
            <w:r>
              <w:rPr>
                <w:spacing w:val="-5"/>
              </w:rPr>
              <w:t xml:space="preserve"> </w:t>
            </w:r>
            <w:r>
              <w:t>1945–2022</w:t>
            </w:r>
            <w:r>
              <w:rPr>
                <w:spacing w:val="-7"/>
              </w:rPr>
              <w:t xml:space="preserve"> </w:t>
            </w:r>
            <w:r>
              <w:rPr>
                <w:spacing w:val="-5"/>
              </w:rPr>
              <w:t>гг.</w:t>
            </w:r>
          </w:p>
          <w:p w:rsidR="00991C96" w:rsidRDefault="008A40EF">
            <w:pPr>
              <w:pStyle w:val="TableParagraph"/>
              <w:numPr>
                <w:ilvl w:val="3"/>
                <w:numId w:val="165"/>
              </w:numPr>
              <w:tabs>
                <w:tab w:val="left" w:pos="1179"/>
              </w:tabs>
              <w:spacing w:before="1"/>
              <w:ind w:right="-15" w:firstLine="223"/>
            </w:pPr>
            <w:r>
              <w:t>Введение. Мир во второй половине ХХ – начале XXI в. Научно-технический прогресс.</w:t>
            </w:r>
          </w:p>
        </w:tc>
        <w:tc>
          <w:tcPr>
            <w:tcW w:w="2977" w:type="dxa"/>
            <w:vMerge w:val="restart"/>
          </w:tcPr>
          <w:p w:rsidR="00991C96" w:rsidRDefault="008A40EF">
            <w:pPr>
              <w:pStyle w:val="TableParagraph"/>
              <w:spacing w:line="247" w:lineRule="exact"/>
              <w:ind w:left="402"/>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
              <w:ind w:left="33" w:firstLine="163"/>
              <w:rPr>
                <w:i/>
              </w:rPr>
            </w:pPr>
            <w:r>
              <w:rPr>
                <w:i/>
              </w:rPr>
              <w:t>распределяются учителем- предметником в зависимости от</w:t>
            </w:r>
            <w:r>
              <w:rPr>
                <w:i/>
                <w:spacing w:val="-4"/>
              </w:rPr>
              <w:t xml:space="preserve"> </w:t>
            </w:r>
            <w:r>
              <w:rPr>
                <w:i/>
              </w:rPr>
              <w:t>нагрузки</w:t>
            </w:r>
            <w:r>
              <w:rPr>
                <w:i/>
                <w:spacing w:val="-3"/>
              </w:rPr>
              <w:t xml:space="preserve"> </w:t>
            </w:r>
            <w:r>
              <w:rPr>
                <w:i/>
              </w:rPr>
              <w:t>по</w:t>
            </w:r>
            <w:r>
              <w:rPr>
                <w:i/>
                <w:spacing w:val="-4"/>
              </w:rPr>
              <w:t xml:space="preserve"> </w:t>
            </w:r>
            <w:r>
              <w:rPr>
                <w:i/>
              </w:rPr>
              <w:t>учебному</w:t>
            </w:r>
            <w:r>
              <w:rPr>
                <w:i/>
                <w:spacing w:val="-4"/>
              </w:rPr>
              <w:t xml:space="preserve"> </w:t>
            </w:r>
            <w:r>
              <w:rPr>
                <w:i/>
                <w:spacing w:val="-2"/>
              </w:rPr>
              <w:t>плану</w:t>
            </w:r>
          </w:p>
          <w:p w:rsidR="00991C96" w:rsidRDefault="008A40EF">
            <w:pPr>
              <w:pStyle w:val="TableParagraph"/>
              <w:spacing w:line="252" w:lineRule="exact"/>
              <w:ind w:left="256"/>
              <w:rPr>
                <w:i/>
              </w:rPr>
            </w:pPr>
            <w:r>
              <w:rPr>
                <w:i/>
              </w:rPr>
              <w:t>на</w:t>
            </w:r>
            <w:r>
              <w:rPr>
                <w:i/>
                <w:spacing w:val="-3"/>
              </w:rPr>
              <w:t xml:space="preserve"> </w:t>
            </w:r>
            <w:r>
              <w:rPr>
                <w:i/>
              </w:rPr>
              <w:t>текущий</w:t>
            </w:r>
            <w:r>
              <w:rPr>
                <w:i/>
                <w:spacing w:val="-5"/>
              </w:rPr>
              <w:t xml:space="preserve"> </w:t>
            </w:r>
            <w:r>
              <w:rPr>
                <w:i/>
              </w:rPr>
              <w:t>учебный</w:t>
            </w:r>
            <w:r>
              <w:rPr>
                <w:i/>
                <w:spacing w:val="-2"/>
              </w:rPr>
              <w:t xml:space="preserve"> </w:t>
            </w:r>
            <w:r>
              <w:rPr>
                <w:i/>
              </w:rPr>
              <w:t>год</w:t>
            </w:r>
            <w:r>
              <w:rPr>
                <w:i/>
                <w:spacing w:val="-4"/>
              </w:rPr>
              <w:t xml:space="preserve"> </w:t>
            </w:r>
            <w:r>
              <w:rPr>
                <w:i/>
                <w:spacing w:val="-10"/>
              </w:rPr>
              <w:t>в</w:t>
            </w:r>
          </w:p>
        </w:tc>
      </w:tr>
      <w:tr w:rsidR="00991C96">
        <w:trPr>
          <w:trHeight w:val="549"/>
        </w:trPr>
        <w:tc>
          <w:tcPr>
            <w:tcW w:w="850" w:type="dxa"/>
          </w:tcPr>
          <w:p w:rsidR="00991C96" w:rsidRDefault="008A40EF">
            <w:pPr>
              <w:pStyle w:val="TableParagraph"/>
              <w:spacing w:line="247" w:lineRule="exact"/>
              <w:ind w:left="146"/>
            </w:pPr>
            <w:r>
              <w:rPr>
                <w:spacing w:val="-5"/>
              </w:rPr>
              <w:t>2.</w:t>
            </w:r>
          </w:p>
        </w:tc>
        <w:tc>
          <w:tcPr>
            <w:tcW w:w="6522" w:type="dxa"/>
          </w:tcPr>
          <w:p w:rsidR="00991C96" w:rsidRDefault="008A40EF">
            <w:pPr>
              <w:pStyle w:val="TableParagraph"/>
              <w:ind w:left="7" w:firstLine="223"/>
            </w:pPr>
            <w:r>
              <w:t>121.4.1.2.</w:t>
            </w:r>
            <w:r>
              <w:rPr>
                <w:spacing w:val="80"/>
              </w:rPr>
              <w:t xml:space="preserve"> </w:t>
            </w:r>
            <w:r>
              <w:t>Страны</w:t>
            </w:r>
            <w:r>
              <w:rPr>
                <w:spacing w:val="80"/>
              </w:rPr>
              <w:t xml:space="preserve"> </w:t>
            </w:r>
            <w:r>
              <w:t>Северной</w:t>
            </w:r>
            <w:r>
              <w:rPr>
                <w:spacing w:val="80"/>
              </w:rPr>
              <w:t xml:space="preserve"> </w:t>
            </w:r>
            <w:r>
              <w:t>Америки</w:t>
            </w:r>
            <w:r>
              <w:rPr>
                <w:spacing w:val="80"/>
              </w:rPr>
              <w:t xml:space="preserve"> </w:t>
            </w:r>
            <w:r>
              <w:t>и</w:t>
            </w:r>
            <w:r>
              <w:rPr>
                <w:spacing w:val="80"/>
              </w:rPr>
              <w:t xml:space="preserve"> </w:t>
            </w:r>
            <w:r>
              <w:t>Европы</w:t>
            </w:r>
            <w:r>
              <w:rPr>
                <w:spacing w:val="80"/>
              </w:rPr>
              <w:t xml:space="preserve"> </w:t>
            </w:r>
            <w:r>
              <w:t>во</w:t>
            </w:r>
            <w:r>
              <w:rPr>
                <w:spacing w:val="80"/>
              </w:rPr>
              <w:t xml:space="preserve"> </w:t>
            </w:r>
            <w:r>
              <w:t>второй</w:t>
            </w:r>
            <w:r>
              <w:rPr>
                <w:spacing w:val="80"/>
              </w:rPr>
              <w:t xml:space="preserve"> </w:t>
            </w:r>
            <w:r>
              <w:t>половине ХХ – начале XXI в.</w:t>
            </w:r>
          </w:p>
        </w:tc>
        <w:tc>
          <w:tcPr>
            <w:tcW w:w="2977" w:type="dxa"/>
            <w:vMerge/>
            <w:tcBorders>
              <w:top w:val="nil"/>
            </w:tcBorders>
          </w:tcPr>
          <w:p w:rsidR="00991C96" w:rsidRDefault="00991C96">
            <w:pPr>
              <w:rPr>
                <w:sz w:val="2"/>
                <w:szCs w:val="2"/>
              </w:rPr>
            </w:pPr>
          </w:p>
        </w:tc>
      </w:tr>
    </w:tbl>
    <w:p w:rsidR="00991C96" w:rsidRDefault="00991C96">
      <w:pPr>
        <w:rPr>
          <w:sz w:val="2"/>
          <w:szCs w:val="2"/>
        </w:rPr>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522"/>
        <w:gridCol w:w="2977"/>
      </w:tblGrid>
      <w:tr w:rsidR="00991C96">
        <w:trPr>
          <w:trHeight w:val="570"/>
        </w:trPr>
        <w:tc>
          <w:tcPr>
            <w:tcW w:w="850" w:type="dxa"/>
          </w:tcPr>
          <w:p w:rsidR="00991C96" w:rsidRDefault="008A40EF">
            <w:pPr>
              <w:pStyle w:val="TableParagraph"/>
              <w:spacing w:line="247" w:lineRule="exact"/>
              <w:ind w:left="146"/>
            </w:pPr>
            <w:r>
              <w:rPr>
                <w:spacing w:val="-5"/>
              </w:rPr>
              <w:lastRenderedPageBreak/>
              <w:t>3.</w:t>
            </w:r>
          </w:p>
        </w:tc>
        <w:tc>
          <w:tcPr>
            <w:tcW w:w="6522" w:type="dxa"/>
          </w:tcPr>
          <w:p w:rsidR="00991C96" w:rsidRDefault="008A40EF">
            <w:pPr>
              <w:pStyle w:val="TableParagraph"/>
              <w:tabs>
                <w:tab w:val="left" w:pos="1530"/>
                <w:tab w:val="left" w:pos="3061"/>
                <w:tab w:val="left" w:pos="3975"/>
                <w:tab w:val="left" w:pos="5131"/>
              </w:tabs>
              <w:ind w:left="7" w:right="-15" w:firstLine="223"/>
            </w:pPr>
            <w:r>
              <w:rPr>
                <w:spacing w:val="-2"/>
              </w:rPr>
              <w:t>121.4.1.2.1.</w:t>
            </w:r>
            <w:r>
              <w:tab/>
            </w:r>
            <w:r>
              <w:rPr>
                <w:spacing w:val="-2"/>
              </w:rPr>
              <w:t>Соединенные</w:t>
            </w:r>
            <w:r>
              <w:tab/>
            </w:r>
            <w:r>
              <w:rPr>
                <w:spacing w:val="-2"/>
              </w:rPr>
              <w:t>Штаты</w:t>
            </w:r>
            <w:r>
              <w:tab/>
            </w:r>
            <w:r>
              <w:rPr>
                <w:spacing w:val="-2"/>
              </w:rPr>
              <w:t>Америки.</w:t>
            </w:r>
            <w:r>
              <w:tab/>
            </w:r>
            <w:r>
              <w:rPr>
                <w:spacing w:val="-2"/>
              </w:rPr>
              <w:t xml:space="preserve">Послевоенный </w:t>
            </w:r>
            <w:r>
              <w:t>экономический подъем. Развитие постиндустриального общества.</w:t>
            </w:r>
          </w:p>
        </w:tc>
        <w:tc>
          <w:tcPr>
            <w:tcW w:w="2977" w:type="dxa"/>
            <w:vMerge w:val="restart"/>
          </w:tcPr>
          <w:p w:rsidR="00991C96" w:rsidRDefault="008A40EF">
            <w:pPr>
              <w:pStyle w:val="TableParagraph"/>
              <w:spacing w:line="247" w:lineRule="exact"/>
              <w:ind w:left="165"/>
              <w:rPr>
                <w:i/>
              </w:rPr>
            </w:pPr>
            <w:r>
              <w:rPr>
                <w:i/>
              </w:rPr>
              <w:t>рабочей</w:t>
            </w:r>
            <w:r>
              <w:rPr>
                <w:i/>
                <w:spacing w:val="-4"/>
              </w:rPr>
              <w:t xml:space="preserve"> </w:t>
            </w:r>
            <w:r>
              <w:rPr>
                <w:i/>
              </w:rPr>
              <w:t>программе</w:t>
            </w:r>
            <w:r>
              <w:rPr>
                <w:i/>
                <w:spacing w:val="-4"/>
              </w:rPr>
              <w:t xml:space="preserve"> </w:t>
            </w:r>
            <w:r>
              <w:rPr>
                <w:i/>
                <w:spacing w:val="-2"/>
              </w:rPr>
              <w:t>учителя</w:t>
            </w:r>
          </w:p>
        </w:tc>
      </w:tr>
      <w:tr w:rsidR="00991C96">
        <w:trPr>
          <w:trHeight w:val="758"/>
        </w:trPr>
        <w:tc>
          <w:tcPr>
            <w:tcW w:w="850" w:type="dxa"/>
          </w:tcPr>
          <w:p w:rsidR="00991C96" w:rsidRDefault="008A40EF">
            <w:pPr>
              <w:pStyle w:val="TableParagraph"/>
              <w:spacing w:line="247" w:lineRule="exact"/>
              <w:ind w:left="146"/>
            </w:pPr>
            <w:r>
              <w:rPr>
                <w:spacing w:val="-5"/>
              </w:rPr>
              <w:t>4.</w:t>
            </w:r>
          </w:p>
        </w:tc>
        <w:tc>
          <w:tcPr>
            <w:tcW w:w="6522" w:type="dxa"/>
          </w:tcPr>
          <w:p w:rsidR="00991C96" w:rsidRDefault="008A40EF">
            <w:pPr>
              <w:pStyle w:val="TableParagraph"/>
              <w:spacing w:line="247" w:lineRule="exact"/>
              <w:ind w:left="7" w:right="-15" w:firstLine="223"/>
            </w:pPr>
            <w:r>
              <w:t>121.4.1.2.2.</w:t>
            </w:r>
            <w:r>
              <w:rPr>
                <w:spacing w:val="28"/>
              </w:rPr>
              <w:t xml:space="preserve"> </w:t>
            </w:r>
            <w:r>
              <w:t>Страны</w:t>
            </w:r>
            <w:r>
              <w:rPr>
                <w:spacing w:val="31"/>
              </w:rPr>
              <w:t xml:space="preserve"> </w:t>
            </w:r>
            <w:r>
              <w:t>Западной</w:t>
            </w:r>
            <w:r>
              <w:rPr>
                <w:spacing w:val="31"/>
              </w:rPr>
              <w:t xml:space="preserve"> </w:t>
            </w:r>
            <w:r>
              <w:t>Европы.</w:t>
            </w:r>
            <w:r>
              <w:rPr>
                <w:spacing w:val="31"/>
              </w:rPr>
              <w:t xml:space="preserve"> </w:t>
            </w:r>
            <w:r>
              <w:t>Экономическая</w:t>
            </w:r>
            <w:r>
              <w:rPr>
                <w:spacing w:val="31"/>
              </w:rPr>
              <w:t xml:space="preserve"> </w:t>
            </w:r>
            <w:r>
              <w:t>и</w:t>
            </w:r>
            <w:r>
              <w:rPr>
                <w:spacing w:val="31"/>
              </w:rPr>
              <w:t xml:space="preserve"> </w:t>
            </w:r>
            <w:r>
              <w:rPr>
                <w:spacing w:val="-2"/>
              </w:rPr>
              <w:t>полити-</w:t>
            </w:r>
          </w:p>
          <w:p w:rsidR="00991C96" w:rsidRDefault="008A40EF">
            <w:pPr>
              <w:pStyle w:val="TableParagraph"/>
              <w:spacing w:line="252" w:lineRule="exact"/>
              <w:ind w:left="7"/>
            </w:pPr>
            <w:r>
              <w:t>ческая ситуация в первые послевоенные годы.</w:t>
            </w:r>
            <w:r>
              <w:rPr>
                <w:spacing w:val="26"/>
              </w:rPr>
              <w:t xml:space="preserve"> </w:t>
            </w:r>
            <w:r>
              <w:t xml:space="preserve">Научно-техническая </w:t>
            </w:r>
            <w:r>
              <w:rPr>
                <w:spacing w:val="-2"/>
              </w:rPr>
              <w:t>революция.</w:t>
            </w:r>
          </w:p>
        </w:tc>
        <w:tc>
          <w:tcPr>
            <w:tcW w:w="2977" w:type="dxa"/>
            <w:vMerge/>
            <w:tcBorders>
              <w:top w:val="nil"/>
            </w:tcBorders>
          </w:tcPr>
          <w:p w:rsidR="00991C96" w:rsidRDefault="00991C96">
            <w:pPr>
              <w:rPr>
                <w:sz w:val="2"/>
                <w:szCs w:val="2"/>
              </w:rPr>
            </w:pPr>
          </w:p>
        </w:tc>
      </w:tr>
      <w:tr w:rsidR="00991C96">
        <w:trPr>
          <w:trHeight w:val="1266"/>
        </w:trPr>
        <w:tc>
          <w:tcPr>
            <w:tcW w:w="850" w:type="dxa"/>
          </w:tcPr>
          <w:p w:rsidR="00991C96" w:rsidRDefault="008A40EF">
            <w:pPr>
              <w:pStyle w:val="TableParagraph"/>
              <w:spacing w:line="249" w:lineRule="exact"/>
              <w:ind w:left="146"/>
            </w:pPr>
            <w:r>
              <w:rPr>
                <w:spacing w:val="-5"/>
              </w:rPr>
              <w:t>5.</w:t>
            </w:r>
          </w:p>
        </w:tc>
        <w:tc>
          <w:tcPr>
            <w:tcW w:w="6522" w:type="dxa"/>
          </w:tcPr>
          <w:p w:rsidR="00991C96" w:rsidRDefault="008A40EF">
            <w:pPr>
              <w:pStyle w:val="TableParagraph"/>
              <w:numPr>
                <w:ilvl w:val="3"/>
                <w:numId w:val="164"/>
              </w:numPr>
              <w:tabs>
                <w:tab w:val="left" w:pos="1177"/>
              </w:tabs>
              <w:ind w:right="-15" w:firstLine="223"/>
            </w:pPr>
            <w:r>
              <w:t>Страны Азии, Африки во второй половине ХХ – начале XXI вв.: проблемы и пути модернизации.</w:t>
            </w:r>
          </w:p>
          <w:p w:rsidR="00991C96" w:rsidRDefault="008A40EF">
            <w:pPr>
              <w:pStyle w:val="TableParagraph"/>
              <w:ind w:left="7" w:firstLine="223"/>
            </w:pPr>
            <w:r>
              <w:t>Обретение независимости и выбор путей развития странами Азии и Африки.</w:t>
            </w:r>
          </w:p>
          <w:p w:rsidR="00991C96" w:rsidRDefault="008A40EF">
            <w:pPr>
              <w:pStyle w:val="TableParagraph"/>
              <w:numPr>
                <w:ilvl w:val="4"/>
                <w:numId w:val="164"/>
              </w:numPr>
              <w:tabs>
                <w:tab w:val="left" w:pos="1330"/>
              </w:tabs>
              <w:spacing w:line="240" w:lineRule="exact"/>
              <w:ind w:left="1330" w:hanging="1100"/>
            </w:pPr>
            <w:r>
              <w:t>Страны</w:t>
            </w:r>
            <w:r>
              <w:rPr>
                <w:spacing w:val="-6"/>
              </w:rPr>
              <w:t xml:space="preserve"> </w:t>
            </w:r>
            <w:r>
              <w:t>Восточной,</w:t>
            </w:r>
            <w:r>
              <w:rPr>
                <w:spacing w:val="-5"/>
              </w:rPr>
              <w:t xml:space="preserve"> </w:t>
            </w:r>
            <w:r>
              <w:t>Юго-Восточной</w:t>
            </w:r>
            <w:r>
              <w:rPr>
                <w:spacing w:val="-5"/>
              </w:rPr>
              <w:t xml:space="preserve"> </w:t>
            </w:r>
            <w:r>
              <w:t>и</w:t>
            </w:r>
            <w:r>
              <w:rPr>
                <w:spacing w:val="-5"/>
              </w:rPr>
              <w:t xml:space="preserve"> </w:t>
            </w:r>
            <w:r>
              <w:t>Южной</w:t>
            </w:r>
            <w:r>
              <w:rPr>
                <w:spacing w:val="-5"/>
              </w:rPr>
              <w:t xml:space="preserve"> </w:t>
            </w:r>
            <w:r>
              <w:rPr>
                <w:spacing w:val="-4"/>
              </w:rPr>
              <w:t>Азии.</w:t>
            </w:r>
          </w:p>
        </w:tc>
        <w:tc>
          <w:tcPr>
            <w:tcW w:w="2977" w:type="dxa"/>
            <w:vMerge/>
            <w:tcBorders>
              <w:top w:val="nil"/>
            </w:tcBorders>
          </w:tcPr>
          <w:p w:rsidR="00991C96" w:rsidRDefault="00991C96">
            <w:pPr>
              <w:rPr>
                <w:sz w:val="2"/>
                <w:szCs w:val="2"/>
              </w:rPr>
            </w:pPr>
          </w:p>
        </w:tc>
      </w:tr>
      <w:tr w:rsidR="00991C96">
        <w:trPr>
          <w:trHeight w:val="2781"/>
        </w:trPr>
        <w:tc>
          <w:tcPr>
            <w:tcW w:w="850" w:type="dxa"/>
          </w:tcPr>
          <w:p w:rsidR="00991C96" w:rsidRDefault="008A40EF">
            <w:pPr>
              <w:pStyle w:val="TableParagraph"/>
              <w:spacing w:line="247" w:lineRule="exact"/>
              <w:ind w:left="146"/>
            </w:pPr>
            <w:r>
              <w:rPr>
                <w:spacing w:val="-5"/>
              </w:rPr>
              <w:t>6.</w:t>
            </w:r>
          </w:p>
        </w:tc>
        <w:tc>
          <w:tcPr>
            <w:tcW w:w="6522" w:type="dxa"/>
          </w:tcPr>
          <w:p w:rsidR="00991C96" w:rsidRDefault="008A40EF">
            <w:pPr>
              <w:pStyle w:val="TableParagraph"/>
              <w:numPr>
                <w:ilvl w:val="4"/>
                <w:numId w:val="163"/>
              </w:numPr>
              <w:tabs>
                <w:tab w:val="left" w:pos="1442"/>
              </w:tabs>
              <w:ind w:right="-15" w:firstLine="223"/>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91C96" w:rsidRDefault="008A40EF">
            <w:pPr>
              <w:pStyle w:val="TableParagraph"/>
              <w:numPr>
                <w:ilvl w:val="4"/>
                <w:numId w:val="163"/>
              </w:numPr>
              <w:tabs>
                <w:tab w:val="left" w:pos="1447"/>
              </w:tabs>
              <w:ind w:right="-15" w:firstLine="223"/>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w:t>
            </w:r>
            <w:r>
              <w:rPr>
                <w:spacing w:val="40"/>
              </w:rPr>
              <w:t xml:space="preserve"> </w:t>
            </w:r>
            <w:r>
              <w:t>и</w:t>
            </w:r>
            <w:r>
              <w:rPr>
                <w:spacing w:val="40"/>
              </w:rPr>
              <w:t xml:space="preserve"> </w:t>
            </w:r>
            <w:r>
              <w:t>возникновение</w:t>
            </w:r>
            <w:r>
              <w:rPr>
                <w:spacing w:val="40"/>
              </w:rPr>
              <w:t xml:space="preserve"> </w:t>
            </w:r>
            <w:r>
              <w:t>диктатур.</w:t>
            </w:r>
            <w:r>
              <w:rPr>
                <w:spacing w:val="40"/>
              </w:rPr>
              <w:t xml:space="preserve"> </w:t>
            </w:r>
            <w:r>
              <w:t>Организация</w:t>
            </w:r>
            <w:r>
              <w:rPr>
                <w:spacing w:val="40"/>
              </w:rPr>
              <w:t xml:space="preserve"> </w:t>
            </w:r>
            <w:r>
              <w:t>Африканского</w:t>
            </w:r>
          </w:p>
          <w:p w:rsidR="00991C96" w:rsidRDefault="008A40EF">
            <w:pPr>
              <w:pStyle w:val="TableParagraph"/>
              <w:spacing w:line="252" w:lineRule="exact"/>
              <w:ind w:left="7" w:right="-15"/>
              <w:jc w:val="both"/>
            </w:pPr>
            <w:r>
              <w:t>единства. Система апартеида на юге Африки и ее падение. Сепаратизм.</w:t>
            </w:r>
            <w:r>
              <w:rPr>
                <w:spacing w:val="-7"/>
              </w:rPr>
              <w:t xml:space="preserve"> </w:t>
            </w:r>
            <w:r>
              <w:t>Гражданские</w:t>
            </w:r>
            <w:r>
              <w:rPr>
                <w:spacing w:val="-6"/>
              </w:rPr>
              <w:t xml:space="preserve"> </w:t>
            </w:r>
            <w:r>
              <w:t>войны</w:t>
            </w:r>
            <w:r>
              <w:rPr>
                <w:spacing w:val="-4"/>
              </w:rPr>
              <w:t xml:space="preserve"> </w:t>
            </w:r>
            <w:r>
              <w:t>и</w:t>
            </w:r>
            <w:r>
              <w:rPr>
                <w:spacing w:val="-5"/>
              </w:rPr>
              <w:t xml:space="preserve"> </w:t>
            </w:r>
            <w:r>
              <w:t>этнические</w:t>
            </w:r>
            <w:r>
              <w:rPr>
                <w:spacing w:val="-6"/>
              </w:rPr>
              <w:t xml:space="preserve"> </w:t>
            </w:r>
            <w:r>
              <w:t>конфликты</w:t>
            </w:r>
            <w:r>
              <w:rPr>
                <w:spacing w:val="-4"/>
              </w:rPr>
              <w:t xml:space="preserve"> </w:t>
            </w:r>
            <w:r>
              <w:t>в</w:t>
            </w:r>
            <w:r>
              <w:rPr>
                <w:spacing w:val="-4"/>
              </w:rPr>
              <w:t xml:space="preserve"> </w:t>
            </w:r>
            <w:r>
              <w:rPr>
                <w:spacing w:val="-2"/>
              </w:rPr>
              <w:t>Африке.</w:t>
            </w:r>
          </w:p>
        </w:tc>
        <w:tc>
          <w:tcPr>
            <w:tcW w:w="2977" w:type="dxa"/>
          </w:tcPr>
          <w:p w:rsidR="00991C96" w:rsidRDefault="00991C96">
            <w:pPr>
              <w:pStyle w:val="TableParagraph"/>
              <w:ind w:left="0"/>
            </w:pPr>
          </w:p>
        </w:tc>
      </w:tr>
      <w:tr w:rsidR="00991C96">
        <w:trPr>
          <w:trHeight w:val="573"/>
        </w:trPr>
        <w:tc>
          <w:tcPr>
            <w:tcW w:w="850" w:type="dxa"/>
          </w:tcPr>
          <w:p w:rsidR="00991C96" w:rsidRDefault="008A40EF">
            <w:pPr>
              <w:pStyle w:val="TableParagraph"/>
              <w:spacing w:line="247" w:lineRule="exact"/>
              <w:ind w:left="146"/>
            </w:pPr>
            <w:r>
              <w:rPr>
                <w:spacing w:val="-5"/>
              </w:rPr>
              <w:t>7.</w:t>
            </w:r>
          </w:p>
        </w:tc>
        <w:tc>
          <w:tcPr>
            <w:tcW w:w="6522" w:type="dxa"/>
          </w:tcPr>
          <w:p w:rsidR="00991C96" w:rsidRDefault="008A40EF">
            <w:pPr>
              <w:pStyle w:val="TableParagraph"/>
              <w:spacing w:line="242" w:lineRule="auto"/>
              <w:ind w:left="7" w:firstLine="223"/>
            </w:pPr>
            <w:r>
              <w:t>121.4.1.4. Страны Латинской Америки во второй половине ХХ – начале XXI вв.</w:t>
            </w:r>
          </w:p>
        </w:tc>
        <w:tc>
          <w:tcPr>
            <w:tcW w:w="2977" w:type="dxa"/>
          </w:tcPr>
          <w:p w:rsidR="00991C96" w:rsidRDefault="00991C96">
            <w:pPr>
              <w:pStyle w:val="TableParagraph"/>
              <w:ind w:left="0"/>
            </w:pPr>
          </w:p>
        </w:tc>
      </w:tr>
      <w:tr w:rsidR="00991C96">
        <w:trPr>
          <w:trHeight w:val="757"/>
        </w:trPr>
        <w:tc>
          <w:tcPr>
            <w:tcW w:w="850" w:type="dxa"/>
          </w:tcPr>
          <w:p w:rsidR="00991C96" w:rsidRDefault="008A40EF">
            <w:pPr>
              <w:pStyle w:val="TableParagraph"/>
              <w:spacing w:line="247" w:lineRule="exact"/>
              <w:ind w:left="146"/>
            </w:pPr>
            <w:r>
              <w:rPr>
                <w:spacing w:val="-5"/>
              </w:rPr>
              <w:t>8.</w:t>
            </w:r>
          </w:p>
        </w:tc>
        <w:tc>
          <w:tcPr>
            <w:tcW w:w="6522" w:type="dxa"/>
          </w:tcPr>
          <w:p w:rsidR="00991C96" w:rsidRDefault="008A40EF">
            <w:pPr>
              <w:pStyle w:val="TableParagraph"/>
              <w:tabs>
                <w:tab w:val="left" w:pos="863"/>
                <w:tab w:val="left" w:pos="1479"/>
                <w:tab w:val="left" w:pos="1966"/>
                <w:tab w:val="left" w:pos="3146"/>
                <w:tab w:val="left" w:pos="3926"/>
                <w:tab w:val="left" w:pos="4982"/>
              </w:tabs>
              <w:ind w:left="7" w:right="-15" w:firstLine="223"/>
            </w:pPr>
            <w:r>
              <w:t>121.4.1.5.</w:t>
            </w:r>
            <w:r>
              <w:rPr>
                <w:spacing w:val="27"/>
              </w:rPr>
              <w:t xml:space="preserve"> </w:t>
            </w:r>
            <w:r>
              <w:t>Международные</w:t>
            </w:r>
            <w:r>
              <w:rPr>
                <w:spacing w:val="30"/>
              </w:rPr>
              <w:t xml:space="preserve"> </w:t>
            </w:r>
            <w:r>
              <w:t>отношения</w:t>
            </w:r>
            <w:r>
              <w:rPr>
                <w:spacing w:val="28"/>
              </w:rPr>
              <w:t xml:space="preserve"> </w:t>
            </w:r>
            <w:r>
              <w:t>во</w:t>
            </w:r>
            <w:r>
              <w:rPr>
                <w:spacing w:val="29"/>
              </w:rPr>
              <w:t xml:space="preserve"> </w:t>
            </w:r>
            <w:r>
              <w:t>второй половине</w:t>
            </w:r>
            <w:r>
              <w:rPr>
                <w:spacing w:val="30"/>
              </w:rPr>
              <w:t xml:space="preserve"> </w:t>
            </w:r>
            <w:r>
              <w:t>ХХ</w:t>
            </w:r>
            <w:r>
              <w:rPr>
                <w:spacing w:val="32"/>
              </w:rPr>
              <w:t xml:space="preserve"> </w:t>
            </w:r>
            <w:r>
              <w:t xml:space="preserve">– </w:t>
            </w:r>
            <w:r>
              <w:rPr>
                <w:spacing w:val="-2"/>
              </w:rPr>
              <w:t>начале</w:t>
            </w:r>
            <w:r>
              <w:tab/>
            </w:r>
            <w:r>
              <w:rPr>
                <w:spacing w:val="-5"/>
              </w:rPr>
              <w:t>XXI</w:t>
            </w:r>
            <w:r>
              <w:tab/>
            </w:r>
            <w:r>
              <w:rPr>
                <w:spacing w:val="-5"/>
              </w:rPr>
              <w:t>вв.</w:t>
            </w:r>
            <w:r>
              <w:tab/>
            </w:r>
            <w:r>
              <w:rPr>
                <w:spacing w:val="-2"/>
              </w:rPr>
              <w:t>Основные</w:t>
            </w:r>
            <w:r>
              <w:tab/>
            </w:r>
            <w:r>
              <w:rPr>
                <w:spacing w:val="-2"/>
              </w:rPr>
              <w:t>этапы</w:t>
            </w:r>
            <w:r>
              <w:tab/>
            </w:r>
            <w:r>
              <w:rPr>
                <w:spacing w:val="-2"/>
              </w:rPr>
              <w:t>развития</w:t>
            </w:r>
            <w:r>
              <w:tab/>
            </w:r>
            <w:r>
              <w:rPr>
                <w:spacing w:val="-2"/>
              </w:rPr>
              <w:t>международных</w:t>
            </w:r>
          </w:p>
          <w:p w:rsidR="00991C96" w:rsidRDefault="008A40EF">
            <w:pPr>
              <w:pStyle w:val="TableParagraph"/>
              <w:spacing w:line="238" w:lineRule="exact"/>
              <w:ind w:left="7"/>
            </w:pPr>
            <w:r>
              <w:t>отношений</w:t>
            </w:r>
            <w:r>
              <w:rPr>
                <w:spacing w:val="-5"/>
              </w:rPr>
              <w:t xml:space="preserve"> </w:t>
            </w:r>
            <w:r>
              <w:t>во</w:t>
            </w:r>
            <w:r>
              <w:rPr>
                <w:spacing w:val="-4"/>
              </w:rPr>
              <w:t xml:space="preserve"> </w:t>
            </w:r>
            <w:r>
              <w:t>второй</w:t>
            </w:r>
            <w:r>
              <w:rPr>
                <w:spacing w:val="-6"/>
              </w:rPr>
              <w:t xml:space="preserve"> </w:t>
            </w:r>
            <w:r>
              <w:t>половине</w:t>
            </w:r>
            <w:r>
              <w:rPr>
                <w:spacing w:val="-4"/>
              </w:rPr>
              <w:t xml:space="preserve"> </w:t>
            </w:r>
            <w:r>
              <w:t>1940-х</w:t>
            </w:r>
            <w:r>
              <w:rPr>
                <w:spacing w:val="-5"/>
              </w:rPr>
              <w:t xml:space="preserve"> </w:t>
            </w:r>
            <w:r>
              <w:t>–</w:t>
            </w:r>
            <w:r>
              <w:rPr>
                <w:spacing w:val="-4"/>
              </w:rPr>
              <w:t xml:space="preserve"> </w:t>
            </w:r>
            <w:r>
              <w:t>2020-х</w:t>
            </w:r>
            <w:r>
              <w:rPr>
                <w:spacing w:val="-4"/>
              </w:rPr>
              <w:t xml:space="preserve"> </w:t>
            </w:r>
            <w:r>
              <w:rPr>
                <w:spacing w:val="-5"/>
              </w:rPr>
              <w:t>гг.</w:t>
            </w:r>
          </w:p>
        </w:tc>
        <w:tc>
          <w:tcPr>
            <w:tcW w:w="2977" w:type="dxa"/>
          </w:tcPr>
          <w:p w:rsidR="00991C96" w:rsidRDefault="00991C96">
            <w:pPr>
              <w:pStyle w:val="TableParagraph"/>
              <w:ind w:left="0"/>
            </w:pPr>
          </w:p>
        </w:tc>
      </w:tr>
      <w:tr w:rsidR="00991C96">
        <w:trPr>
          <w:trHeight w:val="573"/>
        </w:trPr>
        <w:tc>
          <w:tcPr>
            <w:tcW w:w="850" w:type="dxa"/>
          </w:tcPr>
          <w:p w:rsidR="00991C96" w:rsidRDefault="008A40EF">
            <w:pPr>
              <w:pStyle w:val="TableParagraph"/>
              <w:spacing w:line="247" w:lineRule="exact"/>
              <w:ind w:left="146"/>
            </w:pPr>
            <w:r>
              <w:rPr>
                <w:spacing w:val="-5"/>
              </w:rPr>
              <w:t>9.</w:t>
            </w:r>
          </w:p>
        </w:tc>
        <w:tc>
          <w:tcPr>
            <w:tcW w:w="6522" w:type="dxa"/>
          </w:tcPr>
          <w:p w:rsidR="00991C96" w:rsidRDefault="008A40EF">
            <w:pPr>
              <w:pStyle w:val="TableParagraph"/>
              <w:spacing w:line="242" w:lineRule="auto"/>
              <w:ind w:left="7" w:firstLine="148"/>
            </w:pPr>
            <w:r>
              <w:t>121.4.1.6.</w:t>
            </w:r>
            <w:r>
              <w:rPr>
                <w:spacing w:val="40"/>
              </w:rPr>
              <w:t xml:space="preserve"> </w:t>
            </w:r>
            <w:r>
              <w:t>Развитие</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во</w:t>
            </w:r>
            <w:r>
              <w:rPr>
                <w:spacing w:val="40"/>
              </w:rPr>
              <w:t xml:space="preserve"> </w:t>
            </w:r>
            <w:r>
              <w:t>второй</w:t>
            </w:r>
            <w:r>
              <w:rPr>
                <w:spacing w:val="40"/>
              </w:rPr>
              <w:t xml:space="preserve"> </w:t>
            </w:r>
            <w:r>
              <w:t>половине</w:t>
            </w:r>
            <w:r>
              <w:rPr>
                <w:spacing w:val="40"/>
              </w:rPr>
              <w:t xml:space="preserve"> </w:t>
            </w:r>
            <w:r>
              <w:t>ХХ</w:t>
            </w:r>
            <w:r>
              <w:rPr>
                <w:spacing w:val="40"/>
              </w:rPr>
              <w:t xml:space="preserve"> </w:t>
            </w:r>
            <w:r>
              <w:t>– начале XXI вв.</w:t>
            </w:r>
          </w:p>
        </w:tc>
        <w:tc>
          <w:tcPr>
            <w:tcW w:w="2977" w:type="dxa"/>
          </w:tcPr>
          <w:p w:rsidR="00991C96" w:rsidRDefault="00991C96">
            <w:pPr>
              <w:pStyle w:val="TableParagraph"/>
              <w:ind w:left="0"/>
            </w:pPr>
          </w:p>
        </w:tc>
      </w:tr>
      <w:tr w:rsidR="00991C96">
        <w:trPr>
          <w:trHeight w:val="1264"/>
        </w:trPr>
        <w:tc>
          <w:tcPr>
            <w:tcW w:w="850" w:type="dxa"/>
          </w:tcPr>
          <w:p w:rsidR="00991C96" w:rsidRDefault="008A40EF">
            <w:pPr>
              <w:pStyle w:val="TableParagraph"/>
              <w:spacing w:line="247" w:lineRule="exact"/>
              <w:ind w:left="146"/>
            </w:pPr>
            <w:r>
              <w:rPr>
                <w:spacing w:val="-5"/>
              </w:rPr>
              <w:t>10.</w:t>
            </w:r>
          </w:p>
        </w:tc>
        <w:tc>
          <w:tcPr>
            <w:tcW w:w="6522" w:type="dxa"/>
          </w:tcPr>
          <w:p w:rsidR="00991C96" w:rsidRDefault="008A40EF">
            <w:pPr>
              <w:pStyle w:val="TableParagraph"/>
              <w:numPr>
                <w:ilvl w:val="3"/>
                <w:numId w:val="162"/>
              </w:numPr>
              <w:tabs>
                <w:tab w:val="left" w:pos="1093"/>
              </w:tabs>
              <w:spacing w:line="246" w:lineRule="exact"/>
              <w:ind w:left="1093" w:hanging="938"/>
              <w:jc w:val="both"/>
            </w:pPr>
            <w:r>
              <w:t>Современный</w:t>
            </w:r>
            <w:r>
              <w:rPr>
                <w:spacing w:val="-15"/>
              </w:rPr>
              <w:t xml:space="preserve"> </w:t>
            </w:r>
            <w:r>
              <w:rPr>
                <w:spacing w:val="-4"/>
              </w:rPr>
              <w:t>мир.</w:t>
            </w:r>
          </w:p>
          <w:p w:rsidR="00991C96" w:rsidRDefault="008A40EF">
            <w:pPr>
              <w:pStyle w:val="TableParagraph"/>
              <w:ind w:left="7" w:right="-15" w:firstLine="148"/>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91C96" w:rsidRDefault="008A40EF">
            <w:pPr>
              <w:pStyle w:val="TableParagraph"/>
              <w:numPr>
                <w:ilvl w:val="3"/>
                <w:numId w:val="162"/>
              </w:numPr>
              <w:tabs>
                <w:tab w:val="left" w:pos="1093"/>
              </w:tabs>
              <w:spacing w:before="1" w:line="238" w:lineRule="exact"/>
              <w:ind w:left="1093" w:hanging="938"/>
              <w:jc w:val="both"/>
            </w:pPr>
            <w:r>
              <w:rPr>
                <w:spacing w:val="-2"/>
              </w:rPr>
              <w:t>Обобщение.</w:t>
            </w:r>
          </w:p>
        </w:tc>
        <w:tc>
          <w:tcPr>
            <w:tcW w:w="2977" w:type="dxa"/>
          </w:tcPr>
          <w:p w:rsidR="00991C96" w:rsidRDefault="00991C96">
            <w:pPr>
              <w:pStyle w:val="TableParagraph"/>
              <w:ind w:left="0"/>
            </w:pPr>
          </w:p>
        </w:tc>
      </w:tr>
      <w:tr w:rsidR="00991C96">
        <w:trPr>
          <w:trHeight w:val="2529"/>
        </w:trPr>
        <w:tc>
          <w:tcPr>
            <w:tcW w:w="850" w:type="dxa"/>
          </w:tcPr>
          <w:p w:rsidR="00991C96" w:rsidRDefault="008A40EF">
            <w:pPr>
              <w:pStyle w:val="TableParagraph"/>
              <w:spacing w:line="247" w:lineRule="exact"/>
              <w:ind w:left="146"/>
            </w:pPr>
            <w:r>
              <w:rPr>
                <w:spacing w:val="-5"/>
              </w:rPr>
              <w:t>11.</w:t>
            </w:r>
          </w:p>
        </w:tc>
        <w:tc>
          <w:tcPr>
            <w:tcW w:w="6522" w:type="dxa"/>
          </w:tcPr>
          <w:p w:rsidR="00991C96" w:rsidRDefault="008A40EF">
            <w:pPr>
              <w:pStyle w:val="TableParagraph"/>
              <w:numPr>
                <w:ilvl w:val="2"/>
                <w:numId w:val="161"/>
              </w:numPr>
              <w:tabs>
                <w:tab w:val="left" w:pos="927"/>
              </w:tabs>
              <w:spacing w:line="242" w:lineRule="auto"/>
              <w:ind w:right="2679" w:firstLine="0"/>
            </w:pPr>
            <w:r>
              <w:t>История</w:t>
            </w:r>
            <w:r>
              <w:rPr>
                <w:spacing w:val="-11"/>
              </w:rPr>
              <w:t xml:space="preserve"> </w:t>
            </w:r>
            <w:r>
              <w:t>России.</w:t>
            </w:r>
            <w:r>
              <w:rPr>
                <w:spacing w:val="-12"/>
              </w:rPr>
              <w:t xml:space="preserve"> </w:t>
            </w:r>
            <w:r>
              <w:t>1945–2022</w:t>
            </w:r>
            <w:r>
              <w:rPr>
                <w:spacing w:val="-12"/>
              </w:rPr>
              <w:t xml:space="preserve"> </w:t>
            </w:r>
            <w:r>
              <w:t xml:space="preserve">гг. </w:t>
            </w:r>
            <w:r>
              <w:rPr>
                <w:spacing w:val="-2"/>
              </w:rPr>
              <w:t>Введение.</w:t>
            </w:r>
          </w:p>
          <w:p w:rsidR="00991C96" w:rsidRDefault="008A40EF">
            <w:pPr>
              <w:pStyle w:val="TableParagraph"/>
              <w:numPr>
                <w:ilvl w:val="3"/>
                <w:numId w:val="161"/>
              </w:numPr>
              <w:tabs>
                <w:tab w:val="left" w:pos="1093"/>
              </w:tabs>
              <w:spacing w:line="248" w:lineRule="exact"/>
              <w:ind w:left="1093" w:hanging="938"/>
            </w:pPr>
            <w:r>
              <w:t>СССР</w:t>
            </w:r>
            <w:r>
              <w:rPr>
                <w:spacing w:val="-3"/>
              </w:rPr>
              <w:t xml:space="preserve"> </w:t>
            </w:r>
            <w:r>
              <w:t>в</w:t>
            </w:r>
            <w:r>
              <w:rPr>
                <w:spacing w:val="-5"/>
              </w:rPr>
              <w:t xml:space="preserve"> </w:t>
            </w:r>
            <w:r>
              <w:t>1945–1991</w:t>
            </w:r>
            <w:r>
              <w:rPr>
                <w:spacing w:val="-2"/>
              </w:rPr>
              <w:t xml:space="preserve"> </w:t>
            </w:r>
            <w:r>
              <w:rPr>
                <w:spacing w:val="-5"/>
              </w:rPr>
              <w:t>гг.</w:t>
            </w:r>
          </w:p>
          <w:p w:rsidR="00991C96" w:rsidRDefault="008A40EF">
            <w:pPr>
              <w:pStyle w:val="TableParagraph"/>
              <w:numPr>
                <w:ilvl w:val="4"/>
                <w:numId w:val="161"/>
              </w:numPr>
              <w:tabs>
                <w:tab w:val="left" w:pos="1255"/>
              </w:tabs>
              <w:spacing w:line="252" w:lineRule="exact"/>
              <w:ind w:left="1255" w:hanging="1100"/>
            </w:pPr>
            <w:r>
              <w:t>СССР</w:t>
            </w:r>
            <w:r>
              <w:rPr>
                <w:spacing w:val="-5"/>
              </w:rPr>
              <w:t xml:space="preserve"> </w:t>
            </w:r>
            <w:r>
              <w:t>в</w:t>
            </w:r>
            <w:r>
              <w:rPr>
                <w:spacing w:val="-3"/>
              </w:rPr>
              <w:t xml:space="preserve"> </w:t>
            </w:r>
            <w:r>
              <w:t>1945–1953</w:t>
            </w:r>
            <w:r>
              <w:rPr>
                <w:spacing w:val="-2"/>
              </w:rPr>
              <w:t xml:space="preserve"> </w:t>
            </w:r>
            <w:r>
              <w:rPr>
                <w:spacing w:val="-5"/>
              </w:rPr>
              <w:t>гг.</w:t>
            </w:r>
          </w:p>
          <w:p w:rsidR="00991C96" w:rsidRDefault="008A40EF">
            <w:pPr>
              <w:pStyle w:val="TableParagraph"/>
              <w:numPr>
                <w:ilvl w:val="4"/>
                <w:numId w:val="161"/>
              </w:numPr>
              <w:tabs>
                <w:tab w:val="left" w:pos="1255"/>
              </w:tabs>
              <w:ind w:left="155" w:right="-15" w:firstLine="0"/>
            </w:pPr>
            <w:r>
              <w:t>СССР в середине 1950-х – первой половине 1960-х гг. 121.4.2.1.3. Советское государство и общество в середине 1960-х –</w:t>
            </w:r>
          </w:p>
          <w:p w:rsidR="00991C96" w:rsidRDefault="008A40EF">
            <w:pPr>
              <w:pStyle w:val="TableParagraph"/>
              <w:spacing w:line="252" w:lineRule="exact"/>
              <w:ind w:left="7"/>
            </w:pPr>
            <w:r>
              <w:t>начале</w:t>
            </w:r>
            <w:r>
              <w:rPr>
                <w:spacing w:val="-4"/>
              </w:rPr>
              <w:t xml:space="preserve"> </w:t>
            </w:r>
            <w:r>
              <w:t>1980-х</w:t>
            </w:r>
            <w:r>
              <w:rPr>
                <w:spacing w:val="-4"/>
              </w:rPr>
              <w:t xml:space="preserve"> </w:t>
            </w:r>
            <w:r>
              <w:rPr>
                <w:spacing w:val="-5"/>
              </w:rPr>
              <w:t>гг.</w:t>
            </w:r>
          </w:p>
          <w:p w:rsidR="00991C96" w:rsidRDefault="008A40EF">
            <w:pPr>
              <w:pStyle w:val="TableParagraph"/>
              <w:ind w:left="155"/>
            </w:pPr>
            <w:r>
              <w:t>121.4.2.1.4.</w:t>
            </w:r>
            <w:r>
              <w:rPr>
                <w:spacing w:val="-6"/>
              </w:rPr>
              <w:t xml:space="preserve"> </w:t>
            </w:r>
            <w:r>
              <w:t>Политика</w:t>
            </w:r>
            <w:r>
              <w:rPr>
                <w:spacing w:val="-7"/>
              </w:rPr>
              <w:t xml:space="preserve"> </w:t>
            </w:r>
            <w:r>
              <w:t>перестройки.</w:t>
            </w:r>
            <w:r>
              <w:rPr>
                <w:spacing w:val="-6"/>
              </w:rPr>
              <w:t xml:space="preserve"> </w:t>
            </w:r>
            <w:r>
              <w:t>Распад</w:t>
            </w:r>
            <w:r>
              <w:rPr>
                <w:spacing w:val="-6"/>
              </w:rPr>
              <w:t xml:space="preserve"> </w:t>
            </w:r>
            <w:r>
              <w:t>СССР</w:t>
            </w:r>
            <w:r>
              <w:rPr>
                <w:spacing w:val="-6"/>
              </w:rPr>
              <w:t xml:space="preserve"> </w:t>
            </w:r>
            <w:r>
              <w:t>(1985–1991</w:t>
            </w:r>
            <w:r>
              <w:rPr>
                <w:spacing w:val="-8"/>
              </w:rPr>
              <w:t xml:space="preserve"> </w:t>
            </w:r>
            <w:r>
              <w:t>гг.). 121.4.2.1.5. Наш край в 1945–1991 гг.</w:t>
            </w:r>
          </w:p>
          <w:p w:rsidR="00991C96" w:rsidRDefault="008A40EF">
            <w:pPr>
              <w:pStyle w:val="TableParagraph"/>
              <w:spacing w:line="238" w:lineRule="exact"/>
              <w:ind w:left="155"/>
            </w:pPr>
            <w:r>
              <w:t>121.4.2.1.6.</w:t>
            </w:r>
            <w:r>
              <w:rPr>
                <w:spacing w:val="-3"/>
              </w:rPr>
              <w:t xml:space="preserve"> </w:t>
            </w:r>
            <w:r>
              <w:rPr>
                <w:spacing w:val="-2"/>
              </w:rPr>
              <w:t>Обобщение.</w:t>
            </w:r>
          </w:p>
        </w:tc>
        <w:tc>
          <w:tcPr>
            <w:tcW w:w="2977" w:type="dxa"/>
          </w:tcPr>
          <w:p w:rsidR="00991C96" w:rsidRDefault="00991C96">
            <w:pPr>
              <w:pStyle w:val="TableParagraph"/>
              <w:ind w:left="0"/>
            </w:pPr>
          </w:p>
        </w:tc>
      </w:tr>
      <w:tr w:rsidR="00991C96">
        <w:trPr>
          <w:trHeight w:val="1519"/>
        </w:trPr>
        <w:tc>
          <w:tcPr>
            <w:tcW w:w="850" w:type="dxa"/>
          </w:tcPr>
          <w:p w:rsidR="00991C96" w:rsidRDefault="008A40EF">
            <w:pPr>
              <w:pStyle w:val="TableParagraph"/>
              <w:spacing w:line="247" w:lineRule="exact"/>
              <w:ind w:left="146"/>
            </w:pPr>
            <w:r>
              <w:rPr>
                <w:spacing w:val="-5"/>
              </w:rPr>
              <w:t>12.</w:t>
            </w:r>
          </w:p>
        </w:tc>
        <w:tc>
          <w:tcPr>
            <w:tcW w:w="6522" w:type="dxa"/>
          </w:tcPr>
          <w:p w:rsidR="00991C96" w:rsidRDefault="008A40EF">
            <w:pPr>
              <w:pStyle w:val="TableParagraph"/>
              <w:numPr>
                <w:ilvl w:val="3"/>
                <w:numId w:val="160"/>
              </w:numPr>
              <w:tabs>
                <w:tab w:val="left" w:pos="1093"/>
              </w:tabs>
              <w:spacing w:line="247" w:lineRule="exact"/>
              <w:ind w:left="1093" w:hanging="938"/>
            </w:pPr>
            <w:r>
              <w:t>Российская</w:t>
            </w:r>
            <w:r>
              <w:rPr>
                <w:spacing w:val="-7"/>
              </w:rPr>
              <w:t xml:space="preserve"> </w:t>
            </w:r>
            <w:r>
              <w:t>Федерация</w:t>
            </w:r>
            <w:r>
              <w:rPr>
                <w:spacing w:val="-5"/>
              </w:rPr>
              <w:t xml:space="preserve"> </w:t>
            </w:r>
            <w:r>
              <w:t>в</w:t>
            </w:r>
            <w:r>
              <w:rPr>
                <w:spacing w:val="-5"/>
              </w:rPr>
              <w:t xml:space="preserve"> </w:t>
            </w:r>
            <w:r>
              <w:t>1992–2022</w:t>
            </w:r>
            <w:r>
              <w:rPr>
                <w:spacing w:val="-3"/>
              </w:rPr>
              <w:t xml:space="preserve"> </w:t>
            </w:r>
            <w:r>
              <w:rPr>
                <w:spacing w:val="-5"/>
              </w:rPr>
              <w:t>гг.</w:t>
            </w:r>
          </w:p>
          <w:p w:rsidR="00991C96" w:rsidRDefault="008A40EF">
            <w:pPr>
              <w:pStyle w:val="TableParagraph"/>
              <w:numPr>
                <w:ilvl w:val="4"/>
                <w:numId w:val="160"/>
              </w:numPr>
              <w:tabs>
                <w:tab w:val="left" w:pos="1254"/>
              </w:tabs>
              <w:spacing w:before="1" w:line="252" w:lineRule="exact"/>
              <w:ind w:left="1254" w:hanging="1099"/>
            </w:pPr>
            <w:r>
              <w:t>Становление</w:t>
            </w:r>
            <w:r>
              <w:rPr>
                <w:spacing w:val="-8"/>
              </w:rPr>
              <w:t xml:space="preserve"> </w:t>
            </w:r>
            <w:r>
              <w:t>новой</w:t>
            </w:r>
            <w:r>
              <w:rPr>
                <w:spacing w:val="-5"/>
              </w:rPr>
              <w:t xml:space="preserve"> </w:t>
            </w:r>
            <w:r>
              <w:t>России</w:t>
            </w:r>
            <w:r>
              <w:rPr>
                <w:spacing w:val="-6"/>
              </w:rPr>
              <w:t xml:space="preserve"> </w:t>
            </w:r>
            <w:r>
              <w:t>(1992–1999</w:t>
            </w:r>
            <w:r>
              <w:rPr>
                <w:spacing w:val="-7"/>
              </w:rPr>
              <w:t xml:space="preserve"> </w:t>
            </w:r>
            <w:r>
              <w:rPr>
                <w:spacing w:val="-2"/>
              </w:rPr>
              <w:t>гг.).</w:t>
            </w:r>
          </w:p>
          <w:p w:rsidR="00991C96" w:rsidRDefault="008A40EF">
            <w:pPr>
              <w:pStyle w:val="TableParagraph"/>
              <w:numPr>
                <w:ilvl w:val="4"/>
                <w:numId w:val="160"/>
              </w:numPr>
              <w:tabs>
                <w:tab w:val="left" w:pos="1417"/>
                <w:tab w:val="left" w:pos="2281"/>
                <w:tab w:val="left" w:pos="2600"/>
                <w:tab w:val="left" w:pos="3206"/>
                <w:tab w:val="left" w:pos="3643"/>
                <w:tab w:val="left" w:pos="4559"/>
                <w:tab w:val="left" w:pos="5562"/>
                <w:tab w:val="left" w:pos="5895"/>
              </w:tabs>
              <w:ind w:left="7" w:right="-15" w:firstLine="148"/>
            </w:pPr>
            <w:r>
              <w:rPr>
                <w:spacing w:val="-2"/>
              </w:rPr>
              <w:t>Россия</w:t>
            </w:r>
            <w:r>
              <w:tab/>
            </w:r>
            <w:r>
              <w:rPr>
                <w:spacing w:val="-10"/>
              </w:rPr>
              <w:t>в</w:t>
            </w:r>
            <w:r>
              <w:tab/>
            </w:r>
            <w:r>
              <w:rPr>
                <w:spacing w:val="-4"/>
              </w:rPr>
              <w:t>ХХI</w:t>
            </w:r>
            <w:r>
              <w:tab/>
            </w:r>
            <w:r>
              <w:rPr>
                <w:spacing w:val="-4"/>
              </w:rPr>
              <w:t>в.:</w:t>
            </w:r>
            <w:r>
              <w:tab/>
            </w:r>
            <w:r>
              <w:rPr>
                <w:spacing w:val="-2"/>
              </w:rPr>
              <w:t>вызовы</w:t>
            </w:r>
            <w:r>
              <w:tab/>
            </w:r>
            <w:r>
              <w:rPr>
                <w:spacing w:val="-2"/>
              </w:rPr>
              <w:t>времени</w:t>
            </w:r>
            <w:r>
              <w:tab/>
            </w:r>
            <w:r>
              <w:rPr>
                <w:spacing w:val="-10"/>
              </w:rPr>
              <w:t>и</w:t>
            </w:r>
            <w:r>
              <w:tab/>
            </w:r>
            <w:r>
              <w:rPr>
                <w:spacing w:val="-2"/>
              </w:rPr>
              <w:t>задачи модернизации.</w:t>
            </w:r>
          </w:p>
          <w:p w:rsidR="00991C96" w:rsidRDefault="008A40EF">
            <w:pPr>
              <w:pStyle w:val="TableParagraph"/>
              <w:numPr>
                <w:ilvl w:val="4"/>
                <w:numId w:val="160"/>
              </w:numPr>
              <w:tabs>
                <w:tab w:val="left" w:pos="1255"/>
              </w:tabs>
              <w:spacing w:before="1" w:line="252" w:lineRule="exact"/>
              <w:ind w:left="1255" w:hanging="1100"/>
            </w:pPr>
            <w:r>
              <w:t>Наш</w:t>
            </w:r>
            <w:r>
              <w:rPr>
                <w:spacing w:val="-4"/>
              </w:rPr>
              <w:t xml:space="preserve"> </w:t>
            </w:r>
            <w:r>
              <w:t>край</w:t>
            </w:r>
            <w:r>
              <w:rPr>
                <w:spacing w:val="-2"/>
              </w:rPr>
              <w:t xml:space="preserve"> </w:t>
            </w:r>
            <w:r>
              <w:t>в</w:t>
            </w:r>
            <w:r>
              <w:rPr>
                <w:spacing w:val="-2"/>
              </w:rPr>
              <w:t xml:space="preserve"> </w:t>
            </w:r>
            <w:r>
              <w:t>1992–2022</w:t>
            </w:r>
            <w:r>
              <w:rPr>
                <w:spacing w:val="-4"/>
              </w:rPr>
              <w:t xml:space="preserve"> </w:t>
            </w:r>
            <w:r>
              <w:rPr>
                <w:spacing w:val="-5"/>
              </w:rPr>
              <w:t>гг.</w:t>
            </w:r>
          </w:p>
          <w:p w:rsidR="00991C96" w:rsidRDefault="008A40EF">
            <w:pPr>
              <w:pStyle w:val="TableParagraph"/>
              <w:spacing w:line="240" w:lineRule="exact"/>
              <w:ind w:left="155"/>
            </w:pPr>
            <w:r>
              <w:t>121.4.2.3.</w:t>
            </w:r>
            <w:r>
              <w:rPr>
                <w:spacing w:val="-4"/>
              </w:rPr>
              <w:t xml:space="preserve"> </w:t>
            </w:r>
            <w:r>
              <w:t>Итоговое</w:t>
            </w:r>
            <w:r>
              <w:rPr>
                <w:spacing w:val="-4"/>
              </w:rPr>
              <w:t xml:space="preserve"> </w:t>
            </w:r>
            <w:r>
              <w:rPr>
                <w:spacing w:val="-2"/>
              </w:rPr>
              <w:t>обобщение.</w:t>
            </w:r>
          </w:p>
        </w:tc>
        <w:tc>
          <w:tcPr>
            <w:tcW w:w="2977" w:type="dxa"/>
          </w:tcPr>
          <w:p w:rsidR="00991C96" w:rsidRDefault="00991C96">
            <w:pPr>
              <w:pStyle w:val="TableParagraph"/>
              <w:ind w:left="0"/>
            </w:pPr>
          </w:p>
        </w:tc>
      </w:tr>
      <w:tr w:rsidR="00991C96">
        <w:trPr>
          <w:trHeight w:val="443"/>
        </w:trPr>
        <w:tc>
          <w:tcPr>
            <w:tcW w:w="7372" w:type="dxa"/>
            <w:gridSpan w:val="2"/>
          </w:tcPr>
          <w:p w:rsidR="00991C96" w:rsidRDefault="008A40EF">
            <w:pPr>
              <w:pStyle w:val="TableParagraph"/>
              <w:spacing w:line="247" w:lineRule="exact"/>
              <w:ind w:left="227"/>
            </w:pPr>
            <w:r>
              <w:t>Итого</w:t>
            </w:r>
            <w:r>
              <w:rPr>
                <w:spacing w:val="-1"/>
              </w:rPr>
              <w:t xml:space="preserve"> </w:t>
            </w:r>
            <w:r>
              <w:t>за</w:t>
            </w:r>
            <w:r>
              <w:rPr>
                <w:spacing w:val="-1"/>
              </w:rPr>
              <w:t xml:space="preserve"> </w:t>
            </w:r>
            <w:r>
              <w:t>11</w:t>
            </w:r>
            <w:r>
              <w:rPr>
                <w:spacing w:val="-3"/>
              </w:rPr>
              <w:t xml:space="preserve"> </w:t>
            </w:r>
            <w:r>
              <w:rPr>
                <w:spacing w:val="-4"/>
              </w:rPr>
              <w:t>класс</w:t>
            </w:r>
          </w:p>
        </w:tc>
        <w:tc>
          <w:tcPr>
            <w:tcW w:w="2977" w:type="dxa"/>
          </w:tcPr>
          <w:p w:rsidR="00991C96" w:rsidRDefault="00991C96">
            <w:pPr>
              <w:pStyle w:val="TableParagraph"/>
              <w:ind w:left="0"/>
            </w:pPr>
          </w:p>
        </w:tc>
      </w:tr>
    </w:tbl>
    <w:p w:rsidR="00991C96" w:rsidRDefault="008A40EF">
      <w:pPr>
        <w:pStyle w:val="3"/>
        <w:numPr>
          <w:ilvl w:val="2"/>
          <w:numId w:val="188"/>
        </w:numPr>
        <w:tabs>
          <w:tab w:val="left" w:pos="2152"/>
        </w:tabs>
        <w:spacing w:before="268" w:line="274" w:lineRule="exact"/>
        <w:ind w:left="2152" w:hanging="719"/>
        <w:jc w:val="both"/>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3"/>
        </w:rPr>
        <w:t xml:space="preserve"> </w:t>
      </w:r>
      <w:r>
        <w:t>«История»</w:t>
      </w:r>
      <w:r>
        <w:rPr>
          <w:spacing w:val="-3"/>
        </w:rPr>
        <w:t xml:space="preserve"> </w:t>
      </w:r>
      <w:r>
        <w:t>(углублённый</w:t>
      </w:r>
      <w:r>
        <w:rPr>
          <w:spacing w:val="-3"/>
        </w:rPr>
        <w:t xml:space="preserve"> </w:t>
      </w:r>
      <w:r>
        <w:rPr>
          <w:spacing w:val="-2"/>
        </w:rPr>
        <w:t>уровень)</w:t>
      </w:r>
    </w:p>
    <w:p w:rsidR="00991C96" w:rsidRDefault="008A40EF">
      <w:pPr>
        <w:pStyle w:val="a3"/>
        <w:ind w:right="142"/>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w:t>
      </w:r>
      <w:r>
        <w:rPr>
          <w:spacing w:val="80"/>
        </w:rPr>
        <w:t xml:space="preserve"> </w:t>
      </w:r>
      <w:r>
        <w:t>включает</w:t>
      </w:r>
      <w:r>
        <w:rPr>
          <w:spacing w:val="80"/>
        </w:rPr>
        <w:t xml:space="preserve"> </w:t>
      </w:r>
      <w:r>
        <w:t>пояснительную</w:t>
      </w:r>
      <w:r>
        <w:rPr>
          <w:spacing w:val="80"/>
        </w:rPr>
        <w:t xml:space="preserve"> </w:t>
      </w:r>
      <w:r>
        <w:t>записку,</w:t>
      </w:r>
      <w:r>
        <w:rPr>
          <w:spacing w:val="80"/>
        </w:rPr>
        <w:t xml:space="preserve"> </w:t>
      </w:r>
      <w:r>
        <w:t>содержание</w:t>
      </w:r>
      <w:r>
        <w:rPr>
          <w:spacing w:val="80"/>
        </w:rPr>
        <w:t xml:space="preserve"> </w:t>
      </w:r>
      <w:r>
        <w:t>обучения,</w:t>
      </w:r>
      <w:r>
        <w:rPr>
          <w:spacing w:val="80"/>
        </w:rPr>
        <w:t xml:space="preserve"> </w:t>
      </w:r>
      <w:r>
        <w:t>планируемые</w:t>
      </w:r>
      <w:r>
        <w:rPr>
          <w:spacing w:val="80"/>
        </w:rPr>
        <w:t xml:space="preserve"> </w:t>
      </w:r>
      <w:r>
        <w:t>результаты</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tabs>
          <w:tab w:val="left" w:pos="3037"/>
        </w:tabs>
        <w:spacing w:before="65"/>
        <w:ind w:right="145" w:firstLine="0"/>
        <w:jc w:val="left"/>
      </w:pPr>
      <w:r>
        <w:lastRenderedPageBreak/>
        <w:t>освоения</w:t>
      </w:r>
      <w:r>
        <w:rPr>
          <w:spacing w:val="40"/>
        </w:rPr>
        <w:t xml:space="preserve"> </w:t>
      </w:r>
      <w:r>
        <w:t>программы</w:t>
      </w:r>
      <w:r>
        <w:tab/>
        <w:t>по</w:t>
      </w:r>
      <w:r>
        <w:rPr>
          <w:spacing w:val="40"/>
        </w:rPr>
        <w:t xml:space="preserve"> </w:t>
      </w:r>
      <w:r>
        <w:t>истории</w:t>
      </w:r>
      <w:r>
        <w:rPr>
          <w:spacing w:val="40"/>
        </w:rPr>
        <w:t xml:space="preserve"> </w:t>
      </w:r>
      <w:r>
        <w:t>и</w:t>
      </w:r>
      <w:r>
        <w:rPr>
          <w:spacing w:val="40"/>
        </w:rPr>
        <w:t xml:space="preserve"> </w:t>
      </w:r>
      <w:r>
        <w:t>дополнена</w:t>
      </w:r>
      <w:r>
        <w:rPr>
          <w:spacing w:val="40"/>
        </w:rPr>
        <w:t xml:space="preserve"> </w:t>
      </w:r>
      <w:r>
        <w:t>общим</w:t>
      </w:r>
      <w:r>
        <w:rPr>
          <w:spacing w:val="40"/>
        </w:rPr>
        <w:t xml:space="preserve"> </w:t>
      </w:r>
      <w:r>
        <w:t>тематическим</w:t>
      </w:r>
      <w:r>
        <w:rPr>
          <w:spacing w:val="40"/>
        </w:rPr>
        <w:t xml:space="preserve"> </w:t>
      </w:r>
      <w:r>
        <w:t>планированием</w:t>
      </w:r>
      <w:r>
        <w:rPr>
          <w:spacing w:val="40"/>
        </w:rPr>
        <w:t xml:space="preserve"> </w:t>
      </w:r>
      <w:r>
        <w:t>в</w:t>
      </w:r>
      <w:r>
        <w:rPr>
          <w:spacing w:val="40"/>
        </w:rPr>
        <w:t xml:space="preserve"> </w:t>
      </w:r>
      <w:r>
        <w:t>целях приведения структуры рабочей программы в соответствие с требованием ФГОС СОО.</w:t>
      </w:r>
    </w:p>
    <w:p w:rsidR="00991C96" w:rsidRDefault="008A40EF">
      <w:pPr>
        <w:pStyle w:val="a3"/>
        <w:ind w:right="141"/>
      </w:pPr>
      <w:r>
        <w:t>Рабочая программа составлена на основе федеральной рабочей программы по истории углубленного уровня.</w:t>
      </w:r>
    </w:p>
    <w:p w:rsidR="00991C96" w:rsidRDefault="00991C96">
      <w:pPr>
        <w:pStyle w:val="a3"/>
        <w:spacing w:before="5"/>
        <w:ind w:left="0" w:firstLine="0"/>
        <w:jc w:val="left"/>
      </w:pPr>
    </w:p>
    <w:p w:rsidR="00991C96" w:rsidRDefault="008A40EF">
      <w:pPr>
        <w:pStyle w:val="3"/>
        <w:spacing w:before="1"/>
        <w:ind w:left="4717"/>
      </w:pPr>
      <w:r>
        <w:t>Пояснительная</w:t>
      </w:r>
      <w:r>
        <w:rPr>
          <w:spacing w:val="-3"/>
        </w:rPr>
        <w:t xml:space="preserve"> </w:t>
      </w:r>
      <w:r>
        <w:rPr>
          <w:spacing w:val="-2"/>
        </w:rPr>
        <w:t>записка</w:t>
      </w:r>
    </w:p>
    <w:p w:rsidR="00991C96" w:rsidRDefault="008A40EF">
      <w:pPr>
        <w:pStyle w:val="a3"/>
        <w:spacing w:before="271"/>
        <w:ind w:right="147"/>
      </w:pPr>
      <w:r>
        <w:t>Программа по истории разработана на основе положений</w:t>
      </w:r>
      <w:r>
        <w:rPr>
          <w:spacing w:val="40"/>
        </w:rPr>
        <w:t xml:space="preserve"> </w:t>
      </w:r>
      <w:r>
        <w:t>и требований к результатам освоения основной образовательной программы, представленных в ФГОС СОО, а также с учетом рабочей программы воспитания.</w:t>
      </w:r>
    </w:p>
    <w:p w:rsidR="00991C96" w:rsidRDefault="008A40EF">
      <w:pPr>
        <w:pStyle w:val="a3"/>
        <w:ind w:right="141" w:firstLine="768"/>
      </w:pPr>
      <w:r>
        <w:t>Место предмета «История» в системе общего образования определяется его познавательным и мировоззренческим значением, вкладом</w:t>
      </w:r>
      <w:r>
        <w:rPr>
          <w:spacing w:val="40"/>
        </w:rPr>
        <w:t xml:space="preserve"> </w:t>
      </w:r>
      <w:r>
        <w:t>в становление личности молодого человека. История представляет собирательную картину жизни людей во времени, их</w:t>
      </w:r>
      <w:r>
        <w:rPr>
          <w:spacing w:val="40"/>
        </w:rPr>
        <w:t xml:space="preserve"> </w:t>
      </w:r>
      <w:r>
        <w:t>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r>
        <w:rPr>
          <w:spacing w:val="-1"/>
        </w:rPr>
        <w:t xml:space="preserve"> </w:t>
      </w:r>
      <w:r>
        <w:t>и мира</w:t>
      </w:r>
      <w:r>
        <w:rPr>
          <w:spacing w:val="-1"/>
        </w:rPr>
        <w:t xml:space="preserve"> </w:t>
      </w:r>
      <w:r>
        <w:t>в</w:t>
      </w:r>
      <w:r>
        <w:rPr>
          <w:spacing w:val="-1"/>
        </w:rPr>
        <w:t xml:space="preserve"> </w:t>
      </w:r>
      <w:r>
        <w:t>целом.</w:t>
      </w:r>
      <w:r>
        <w:rPr>
          <w:spacing w:val="-1"/>
        </w:rPr>
        <w:t xml:space="preserve"> </w:t>
      </w:r>
      <w:r>
        <w:t>История дает возможность познания и</w:t>
      </w:r>
      <w:r>
        <w:rPr>
          <w:spacing w:val="-2"/>
        </w:rPr>
        <w:t xml:space="preserve"> </w:t>
      </w:r>
      <w:r>
        <w:t>понимания человека</w:t>
      </w:r>
      <w:r>
        <w:rPr>
          <w:spacing w:val="-1"/>
        </w:rPr>
        <w:t xml:space="preserve"> </w:t>
      </w:r>
      <w:r>
        <w:t>и общества в связи прошлого, настоящего и будущего.</w:t>
      </w:r>
    </w:p>
    <w:p w:rsidR="00991C96" w:rsidRDefault="008A40EF">
      <w:pPr>
        <w:pStyle w:val="a3"/>
        <w:ind w:right="144"/>
      </w:pPr>
      <w:r>
        <w:t>Общей целью школьного исторического образования является формирование и развитие личности обучающегося, способного</w:t>
      </w:r>
      <w:r>
        <w:rPr>
          <w:spacing w:val="40"/>
        </w:rPr>
        <w:t xml:space="preserve"> </w:t>
      </w:r>
      <w:r>
        <w:t>к самоидентификации и определению своих ценностных ориентиров</w:t>
      </w:r>
      <w:r>
        <w:rPr>
          <w:spacing w:val="-2"/>
        </w:rPr>
        <w:t xml:space="preserve"> </w:t>
      </w:r>
      <w:r>
        <w:t>на основе осмысления и освоения</w:t>
      </w:r>
      <w:r>
        <w:rPr>
          <w:spacing w:val="-1"/>
        </w:rPr>
        <w:t xml:space="preserve"> </w:t>
      </w:r>
      <w:r>
        <w:t>исторического опыта своей страны и человечества в целом, активно и творчески применяющего исторические знания и предметные умения</w:t>
      </w:r>
      <w:r>
        <w:rPr>
          <w:spacing w:val="40"/>
        </w:rPr>
        <w:t xml:space="preserve"> </w:t>
      </w:r>
      <w:r>
        <w:t>в учебной и социальной практике. Данная цель предполагает формирование</w:t>
      </w:r>
      <w:r>
        <w:rPr>
          <w:spacing w:val="40"/>
        </w:rPr>
        <w:t xml:space="preserve"> </w:t>
      </w:r>
      <w: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Pr>
          <w:spacing w:val="40"/>
        </w:rPr>
        <w:t xml:space="preserve"> </w:t>
      </w:r>
      <w:r>
        <w:t>в общую историю страны и мировую историю, формирование личностной позиции по отношению к прошлому и настоящему Отечества.</w:t>
      </w:r>
    </w:p>
    <w:p w:rsidR="00991C96" w:rsidRDefault="008A40EF">
      <w:pPr>
        <w:pStyle w:val="a3"/>
        <w:ind w:right="144"/>
      </w:pPr>
      <w:r>
        <w:t>При разработке рабочей программы по истории учитель может использовать материалы всероссийского просветительского проекта</w:t>
      </w:r>
      <w:r>
        <w:rPr>
          <w:spacing w:val="40"/>
        </w:rPr>
        <w:t xml:space="preserve"> </w:t>
      </w:r>
      <w: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91C96" w:rsidRDefault="008A40EF">
      <w:pPr>
        <w:pStyle w:val="a3"/>
        <w:ind w:right="146"/>
      </w:pPr>
      <w:r>
        <w:t>Задачи изучения истории на всех уровнях общего образования определяются</w:t>
      </w:r>
      <w:r>
        <w:rPr>
          <w:spacing w:val="40"/>
        </w:rPr>
        <w:t xml:space="preserve"> </w:t>
      </w:r>
      <w:r>
        <w:t>федеральными государственными образовательными стандартами.</w:t>
      </w:r>
    </w:p>
    <w:p w:rsidR="00991C96" w:rsidRDefault="008A40EF">
      <w:pPr>
        <w:pStyle w:val="a3"/>
        <w:ind w:right="142"/>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w:t>
      </w:r>
      <w:r>
        <w:rPr>
          <w:spacing w:val="-2"/>
        </w:rPr>
        <w:t>параметрам:</w:t>
      </w:r>
    </w:p>
    <w:p w:rsidR="00991C96" w:rsidRDefault="008A40EF">
      <w:pPr>
        <w:pStyle w:val="a3"/>
        <w:spacing w:line="242" w:lineRule="auto"/>
        <w:ind w:right="147"/>
      </w:pPr>
      <w:r>
        <w:t xml:space="preserve">углубление социализации обучающихся, формирование гражданской ответственности и социальной культуры, </w:t>
      </w:r>
      <w:r>
        <w:rPr>
          <w:position w:val="1"/>
        </w:rPr>
        <w:t xml:space="preserve">соответствующей </w:t>
      </w:r>
      <w:r>
        <w:t>условиям современного мира;</w:t>
      </w:r>
    </w:p>
    <w:p w:rsidR="00991C96" w:rsidRDefault="008A40EF">
      <w:pPr>
        <w:pStyle w:val="a3"/>
        <w:spacing w:line="270" w:lineRule="exact"/>
        <w:ind w:left="1275" w:firstLine="0"/>
      </w:pPr>
      <w:r>
        <w:t>освоение</w:t>
      </w:r>
      <w:r>
        <w:rPr>
          <w:spacing w:val="-6"/>
        </w:rPr>
        <w:t xml:space="preserve"> </w:t>
      </w:r>
      <w:r>
        <w:t>систематических</w:t>
      </w:r>
      <w:r>
        <w:rPr>
          <w:spacing w:val="1"/>
        </w:rPr>
        <w:t xml:space="preserve"> </w:t>
      </w:r>
      <w:r>
        <w:t>знаний</w:t>
      </w:r>
      <w:r>
        <w:rPr>
          <w:spacing w:val="-2"/>
        </w:rPr>
        <w:t xml:space="preserve"> </w:t>
      </w:r>
      <w:r>
        <w:t>об</w:t>
      </w:r>
      <w:r>
        <w:rPr>
          <w:spacing w:val="-6"/>
        </w:rPr>
        <w:t xml:space="preserve"> </w:t>
      </w:r>
      <w:r>
        <w:t>истории</w:t>
      </w:r>
      <w:r>
        <w:rPr>
          <w:spacing w:val="-4"/>
        </w:rPr>
        <w:t xml:space="preserve"> </w:t>
      </w:r>
      <w:r>
        <w:t>России</w:t>
      </w:r>
      <w:r>
        <w:rPr>
          <w:spacing w:val="-3"/>
        </w:rPr>
        <w:t xml:space="preserve"> </w:t>
      </w:r>
      <w:r>
        <w:t>и</w:t>
      </w:r>
      <w:r>
        <w:rPr>
          <w:spacing w:val="-2"/>
        </w:rPr>
        <w:t xml:space="preserve"> </w:t>
      </w:r>
      <w:r>
        <w:t>всеобщей</w:t>
      </w:r>
      <w:r>
        <w:rPr>
          <w:spacing w:val="-3"/>
        </w:rPr>
        <w:t xml:space="preserve"> </w:t>
      </w:r>
      <w:r>
        <w:t>истории</w:t>
      </w:r>
      <w:r>
        <w:rPr>
          <w:spacing w:val="-2"/>
        </w:rPr>
        <w:t xml:space="preserve"> </w:t>
      </w:r>
      <w:r>
        <w:t>XX–XXI</w:t>
      </w:r>
      <w:r>
        <w:rPr>
          <w:spacing w:val="-8"/>
        </w:rPr>
        <w:t xml:space="preserve"> </w:t>
      </w:r>
      <w:r>
        <w:rPr>
          <w:spacing w:val="-4"/>
        </w:rPr>
        <w:t>вв.;</w:t>
      </w:r>
    </w:p>
    <w:p w:rsidR="00991C96" w:rsidRDefault="008A40EF">
      <w:pPr>
        <w:pStyle w:val="a3"/>
        <w:ind w:right="142"/>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991C96" w:rsidRDefault="008A40EF">
      <w:pPr>
        <w:pStyle w:val="a3"/>
        <w:ind w:left="1275" w:firstLine="0"/>
      </w:pPr>
      <w:r>
        <w:t>формирование</w:t>
      </w:r>
      <w:r>
        <w:rPr>
          <w:spacing w:val="-5"/>
        </w:rPr>
        <w:t xml:space="preserve"> </w:t>
      </w:r>
      <w:r>
        <w:t>исторического</w:t>
      </w:r>
      <w:r>
        <w:rPr>
          <w:spacing w:val="-4"/>
        </w:rPr>
        <w:t xml:space="preserve"> </w:t>
      </w:r>
      <w:r>
        <w:t>мышления,</w:t>
      </w:r>
      <w:r>
        <w:rPr>
          <w:spacing w:val="-4"/>
        </w:rPr>
        <w:t xml:space="preserve"> </w:t>
      </w:r>
      <w:r>
        <w:t>то</w:t>
      </w:r>
      <w:r>
        <w:rPr>
          <w:spacing w:val="-4"/>
        </w:rPr>
        <w:t xml:space="preserve"> </w:t>
      </w:r>
      <w:r>
        <w:t>есть</w:t>
      </w:r>
      <w:r>
        <w:rPr>
          <w:spacing w:val="-3"/>
        </w:rPr>
        <w:t xml:space="preserve"> </w:t>
      </w:r>
      <w:r>
        <w:t>способности</w:t>
      </w:r>
      <w:r>
        <w:rPr>
          <w:spacing w:val="-3"/>
        </w:rPr>
        <w:t xml:space="preserve"> </w:t>
      </w:r>
      <w:r>
        <w:rPr>
          <w:spacing w:val="-4"/>
        </w:rPr>
        <w:t>расс</w:t>
      </w:r>
    </w:p>
    <w:p w:rsidR="00991C96" w:rsidRDefault="008A40EF">
      <w:pPr>
        <w:pStyle w:val="a3"/>
        <w:ind w:right="146"/>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91C96" w:rsidRDefault="008A40EF">
      <w:pPr>
        <w:pStyle w:val="a3"/>
        <w:ind w:right="139"/>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91C96" w:rsidRDefault="008A40EF">
      <w:pPr>
        <w:pStyle w:val="a3"/>
        <w:ind w:right="142"/>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Pr>
          <w:spacing w:val="40"/>
        </w:rPr>
        <w:t xml:space="preserve"> </w:t>
      </w:r>
      <w:r>
        <w:t>при изучении дискуссионных проблем прошлого</w:t>
      </w:r>
      <w:r>
        <w:rPr>
          <w:spacing w:val="40"/>
        </w:rPr>
        <w:t xml:space="preserve"> </w:t>
      </w:r>
      <w:r>
        <w:t>и современности);</w:t>
      </w:r>
    </w:p>
    <w:p w:rsidR="00991C96" w:rsidRDefault="008A40EF">
      <w:pPr>
        <w:pStyle w:val="a3"/>
        <w:ind w:right="144"/>
      </w:pPr>
      <w:r>
        <w:t>развитие практики применения знаний и умений в социальной среде, общественной деятельности, межкультурном общении;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pPr>
      <w:r>
        <w:lastRenderedPageBreak/>
        <w:t>в углубленных</w:t>
      </w:r>
      <w:r>
        <w:rPr>
          <w:spacing w:val="-2"/>
        </w:rPr>
        <w:t xml:space="preserve"> </w:t>
      </w:r>
      <w:r>
        <w:t>курсах –</w:t>
      </w:r>
      <w:r>
        <w:rPr>
          <w:spacing w:val="-3"/>
        </w:rPr>
        <w:t xml:space="preserve"> </w:t>
      </w:r>
      <w:r>
        <w:t>элементы</w:t>
      </w:r>
      <w:r>
        <w:rPr>
          <w:spacing w:val="-3"/>
        </w:rPr>
        <w:t xml:space="preserve"> </w:t>
      </w:r>
      <w:r>
        <w:t>ориентации</w:t>
      </w:r>
      <w:r>
        <w:rPr>
          <w:spacing w:val="-3"/>
        </w:rPr>
        <w:t xml:space="preserve"> </w:t>
      </w:r>
      <w:r>
        <w:t>на</w:t>
      </w:r>
      <w:r>
        <w:rPr>
          <w:spacing w:val="-4"/>
        </w:rPr>
        <w:t xml:space="preserve"> </w:t>
      </w:r>
      <w:r>
        <w:t>продолжение</w:t>
      </w:r>
      <w:r>
        <w:rPr>
          <w:spacing w:val="-4"/>
        </w:rPr>
        <w:t xml:space="preserve"> </w:t>
      </w:r>
      <w:r>
        <w:t>образования</w:t>
      </w:r>
      <w:r>
        <w:rPr>
          <w:spacing w:val="40"/>
        </w:rPr>
        <w:t xml:space="preserve"> </w:t>
      </w:r>
      <w:r>
        <w:t>в</w:t>
      </w:r>
      <w:r>
        <w:rPr>
          <w:spacing w:val="-4"/>
        </w:rPr>
        <w:t xml:space="preserve"> </w:t>
      </w:r>
      <w:r>
        <w:t>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991C96" w:rsidRDefault="008A40EF">
      <w:pPr>
        <w:pStyle w:val="a3"/>
        <w:spacing w:before="1"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37"/>
      </w:pPr>
      <w:r>
        <w:t>Распределение учебных часов по учебным курсам отечественной</w:t>
      </w:r>
      <w:r>
        <w:rPr>
          <w:spacing w:val="40"/>
        </w:rPr>
        <w:t xml:space="preserve"> </w:t>
      </w:r>
      <w:r>
        <w:t>и всеобщей истории, а также обобщающего учебного курса истории России</w:t>
      </w:r>
      <w:r>
        <w:rPr>
          <w:spacing w:val="80"/>
        </w:rPr>
        <w:t xml:space="preserve"> </w:t>
      </w:r>
      <w:r>
        <w:t>с древнейших времен до 1914</w:t>
      </w:r>
      <w:r>
        <w:rPr>
          <w:spacing w:val="-1"/>
        </w:rPr>
        <w:t xml:space="preserve"> </w:t>
      </w:r>
      <w:r>
        <w:t>г. представлено в таблице 1.</w:t>
      </w:r>
    </w:p>
    <w:p w:rsidR="00991C96" w:rsidRDefault="008A40EF">
      <w:pPr>
        <w:pStyle w:val="a3"/>
        <w:spacing w:line="270" w:lineRule="exact"/>
        <w:ind w:left="9670" w:right="79" w:firstLine="0"/>
        <w:jc w:val="center"/>
      </w:pPr>
      <w:r>
        <w:t>Таблица</w:t>
      </w:r>
      <w:r>
        <w:rPr>
          <w:spacing w:val="-4"/>
        </w:rPr>
        <w:t xml:space="preserve"> </w:t>
      </w:r>
      <w:r>
        <w:rPr>
          <w:spacing w:val="-10"/>
        </w:rPr>
        <w:t>1</w:t>
      </w:r>
    </w:p>
    <w:p w:rsidR="00991C96" w:rsidRDefault="008A40EF">
      <w:pPr>
        <w:pStyle w:val="a3"/>
        <w:ind w:left="420" w:firstLine="0"/>
        <w:jc w:val="center"/>
      </w:pPr>
      <w:r>
        <w:t>Распределение</w:t>
      </w:r>
      <w:r>
        <w:rPr>
          <w:spacing w:val="-3"/>
        </w:rPr>
        <w:t xml:space="preserve"> </w:t>
      </w:r>
      <w:r>
        <w:t>учебных</w:t>
      </w:r>
      <w:r>
        <w:rPr>
          <w:spacing w:val="1"/>
        </w:rPr>
        <w:t xml:space="preserve"> </w:t>
      </w:r>
      <w:r>
        <w:t>часов</w:t>
      </w:r>
      <w:r>
        <w:rPr>
          <w:spacing w:val="-5"/>
        </w:rPr>
        <w:t xml:space="preserve"> </w:t>
      </w:r>
      <w:r>
        <w:t>по</w:t>
      </w:r>
      <w:r>
        <w:rPr>
          <w:spacing w:val="-1"/>
        </w:rPr>
        <w:t xml:space="preserve"> </w:t>
      </w:r>
      <w:r>
        <w:t>учебным</w:t>
      </w:r>
      <w:r>
        <w:rPr>
          <w:spacing w:val="-5"/>
        </w:rPr>
        <w:t xml:space="preserve"> </w:t>
      </w:r>
      <w:r>
        <w:t>курсам</w:t>
      </w:r>
      <w:r>
        <w:rPr>
          <w:spacing w:val="-4"/>
        </w:rPr>
        <w:t xml:space="preserve"> </w:t>
      </w:r>
      <w:r>
        <w:rPr>
          <w:spacing w:val="-2"/>
        </w:rPr>
        <w:t>отечественной</w:t>
      </w:r>
    </w:p>
    <w:p w:rsidR="00991C96" w:rsidRDefault="008A40EF">
      <w:pPr>
        <w:pStyle w:val="a3"/>
        <w:spacing w:after="8"/>
        <w:ind w:left="5319" w:right="145" w:hanging="4451"/>
        <w:jc w:val="left"/>
      </w:pPr>
      <w:r>
        <w:t>и</w:t>
      </w:r>
      <w:r>
        <w:rPr>
          <w:spacing w:val="-4"/>
        </w:rPr>
        <w:t xml:space="preserve"> </w:t>
      </w:r>
      <w:r>
        <w:t>всеобщей</w:t>
      </w:r>
      <w:r>
        <w:rPr>
          <w:spacing w:val="-4"/>
        </w:rPr>
        <w:t xml:space="preserve"> </w:t>
      </w:r>
      <w:r>
        <w:t>истории,</w:t>
      </w:r>
      <w:r>
        <w:rPr>
          <w:spacing w:val="-4"/>
        </w:rPr>
        <w:t xml:space="preserve"> </w:t>
      </w:r>
      <w:r>
        <w:t>обобщающего</w:t>
      </w:r>
      <w:r>
        <w:rPr>
          <w:spacing w:val="-2"/>
        </w:rPr>
        <w:t xml:space="preserve"> </w:t>
      </w:r>
      <w:r>
        <w:t>учебного</w:t>
      </w:r>
      <w:r>
        <w:rPr>
          <w:spacing w:val="-4"/>
        </w:rPr>
        <w:t xml:space="preserve"> </w:t>
      </w:r>
      <w:r>
        <w:t>курса</w:t>
      </w:r>
      <w:r>
        <w:rPr>
          <w:spacing w:val="-5"/>
        </w:rPr>
        <w:t xml:space="preserve"> </w:t>
      </w:r>
      <w:r>
        <w:t>истории</w:t>
      </w:r>
      <w:r>
        <w:rPr>
          <w:spacing w:val="-4"/>
        </w:rPr>
        <w:t xml:space="preserve"> </w:t>
      </w:r>
      <w:r>
        <w:t>России</w:t>
      </w:r>
      <w:r>
        <w:rPr>
          <w:spacing w:val="40"/>
        </w:rPr>
        <w:t xml:space="preserve"> </w:t>
      </w:r>
      <w:r>
        <w:t>с</w:t>
      </w:r>
      <w:r>
        <w:rPr>
          <w:spacing w:val="-7"/>
        </w:rPr>
        <w:t xml:space="preserve"> </w:t>
      </w:r>
      <w:r>
        <w:t>древнейших</w:t>
      </w:r>
      <w:r>
        <w:rPr>
          <w:spacing w:val="-2"/>
        </w:rPr>
        <w:t xml:space="preserve"> </w:t>
      </w:r>
      <w:r>
        <w:t>времен</w:t>
      </w:r>
      <w:r>
        <w:rPr>
          <w:spacing w:val="-4"/>
        </w:rPr>
        <w:t xml:space="preserve"> </w:t>
      </w:r>
      <w:r>
        <w:t>до 1914 г.</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700"/>
        <w:gridCol w:w="4710"/>
      </w:tblGrid>
      <w:tr w:rsidR="00991C96">
        <w:trPr>
          <w:trHeight w:val="1067"/>
        </w:trPr>
        <w:tc>
          <w:tcPr>
            <w:tcW w:w="1450" w:type="dxa"/>
          </w:tcPr>
          <w:p w:rsidR="00991C96" w:rsidRDefault="00991C96">
            <w:pPr>
              <w:pStyle w:val="TableParagraph"/>
              <w:spacing w:before="104"/>
              <w:ind w:left="0"/>
              <w:rPr>
                <w:sz w:val="24"/>
              </w:rPr>
            </w:pPr>
          </w:p>
          <w:p w:rsidR="00991C96" w:rsidRDefault="008A40EF">
            <w:pPr>
              <w:pStyle w:val="TableParagraph"/>
              <w:ind w:left="9" w:right="2"/>
              <w:jc w:val="center"/>
              <w:rPr>
                <w:sz w:val="24"/>
              </w:rPr>
            </w:pPr>
            <w:r>
              <w:rPr>
                <w:spacing w:val="-2"/>
                <w:sz w:val="24"/>
              </w:rPr>
              <w:t>Класс</w:t>
            </w:r>
          </w:p>
        </w:tc>
        <w:tc>
          <w:tcPr>
            <w:tcW w:w="1844" w:type="dxa"/>
          </w:tcPr>
          <w:p w:rsidR="00991C96" w:rsidRDefault="008A40EF">
            <w:pPr>
              <w:pStyle w:val="TableParagraph"/>
              <w:spacing w:before="241"/>
              <w:ind w:left="340" w:right="332" w:firstLine="72"/>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0" w:type="dxa"/>
          </w:tcPr>
          <w:p w:rsidR="00991C96" w:rsidRDefault="008A40EF">
            <w:pPr>
              <w:pStyle w:val="TableParagraph"/>
              <w:spacing w:before="241"/>
              <w:ind w:left="318" w:right="303" w:firstLine="98"/>
              <w:rPr>
                <w:sz w:val="24"/>
              </w:rPr>
            </w:pPr>
            <w:r>
              <w:rPr>
                <w:spacing w:val="-2"/>
                <w:sz w:val="24"/>
              </w:rPr>
              <w:t xml:space="preserve">История </w:t>
            </w:r>
            <w:r>
              <w:rPr>
                <w:sz w:val="24"/>
              </w:rPr>
              <w:t>России</w:t>
            </w:r>
            <w:r>
              <w:rPr>
                <w:spacing w:val="-15"/>
                <w:sz w:val="24"/>
              </w:rPr>
              <w:t xml:space="preserve"> </w:t>
            </w:r>
            <w:r>
              <w:rPr>
                <w:sz w:val="24"/>
              </w:rPr>
              <w:t>(ч)</w:t>
            </w:r>
          </w:p>
        </w:tc>
        <w:tc>
          <w:tcPr>
            <w:tcW w:w="4710" w:type="dxa"/>
          </w:tcPr>
          <w:p w:rsidR="00991C96" w:rsidRDefault="008A40EF">
            <w:pPr>
              <w:pStyle w:val="TableParagraph"/>
              <w:spacing w:before="104"/>
              <w:ind w:left="12"/>
              <w:jc w:val="center"/>
              <w:rPr>
                <w:sz w:val="24"/>
              </w:rPr>
            </w:pPr>
            <w:r>
              <w:rPr>
                <w:sz w:val="24"/>
              </w:rPr>
              <w:t>Обобщающее</w:t>
            </w:r>
            <w:r>
              <w:rPr>
                <w:spacing w:val="-2"/>
                <w:sz w:val="24"/>
              </w:rPr>
              <w:t xml:space="preserve"> </w:t>
            </w:r>
            <w:r>
              <w:rPr>
                <w:sz w:val="24"/>
              </w:rPr>
              <w:t>повторение</w:t>
            </w:r>
            <w:r>
              <w:rPr>
                <w:spacing w:val="57"/>
                <w:sz w:val="24"/>
              </w:rPr>
              <w:t xml:space="preserve"> </w:t>
            </w:r>
            <w:r>
              <w:rPr>
                <w:sz w:val="24"/>
              </w:rPr>
              <w:t xml:space="preserve">по </w:t>
            </w:r>
            <w:r>
              <w:rPr>
                <w:spacing w:val="-4"/>
                <w:sz w:val="24"/>
              </w:rPr>
              <w:t>курсу</w:t>
            </w:r>
          </w:p>
          <w:p w:rsidR="00991C96" w:rsidRDefault="008A40EF">
            <w:pPr>
              <w:pStyle w:val="TableParagraph"/>
              <w:ind w:left="12" w:right="4"/>
              <w:jc w:val="center"/>
              <w:rPr>
                <w:sz w:val="24"/>
              </w:rPr>
            </w:pPr>
            <w:r>
              <w:rPr>
                <w:sz w:val="24"/>
              </w:rPr>
              <w:t>«История</w:t>
            </w:r>
            <w:r>
              <w:rPr>
                <w:spacing w:val="-8"/>
                <w:sz w:val="24"/>
              </w:rPr>
              <w:t xml:space="preserve"> </w:t>
            </w:r>
            <w:r>
              <w:rPr>
                <w:sz w:val="24"/>
              </w:rPr>
              <w:t>России</w:t>
            </w:r>
            <w:r>
              <w:rPr>
                <w:spacing w:val="-8"/>
                <w:sz w:val="24"/>
              </w:rPr>
              <w:t xml:space="preserve"> </w:t>
            </w:r>
            <w:r>
              <w:rPr>
                <w:sz w:val="24"/>
              </w:rPr>
              <w:t>с</w:t>
            </w:r>
            <w:r>
              <w:rPr>
                <w:spacing w:val="-9"/>
                <w:sz w:val="24"/>
              </w:rPr>
              <w:t xml:space="preserve"> </w:t>
            </w:r>
            <w:r>
              <w:rPr>
                <w:sz w:val="24"/>
              </w:rPr>
              <w:t>древнейших</w:t>
            </w:r>
            <w:r>
              <w:rPr>
                <w:spacing w:val="-7"/>
                <w:sz w:val="24"/>
              </w:rPr>
              <w:t xml:space="preserve"> </w:t>
            </w:r>
            <w:r>
              <w:rPr>
                <w:sz w:val="24"/>
              </w:rPr>
              <w:t>времен</w:t>
            </w:r>
            <w:r>
              <w:rPr>
                <w:spacing w:val="-8"/>
                <w:sz w:val="24"/>
              </w:rPr>
              <w:t xml:space="preserve"> </w:t>
            </w:r>
            <w:r>
              <w:rPr>
                <w:sz w:val="24"/>
              </w:rPr>
              <w:t>до 1914 г.» (ч)</w:t>
            </w:r>
          </w:p>
        </w:tc>
      </w:tr>
      <w:tr w:rsidR="00991C96">
        <w:trPr>
          <w:trHeight w:val="518"/>
        </w:trPr>
        <w:tc>
          <w:tcPr>
            <w:tcW w:w="1450" w:type="dxa"/>
          </w:tcPr>
          <w:p w:rsidR="00991C96" w:rsidRDefault="008A40EF">
            <w:pPr>
              <w:pStyle w:val="TableParagraph"/>
              <w:spacing w:before="105"/>
              <w:ind w:left="9"/>
              <w:jc w:val="center"/>
              <w:rPr>
                <w:sz w:val="24"/>
              </w:rPr>
            </w:pPr>
            <w:r>
              <w:rPr>
                <w:sz w:val="24"/>
              </w:rPr>
              <w:t xml:space="preserve">10 </w:t>
            </w:r>
            <w:r>
              <w:rPr>
                <w:spacing w:val="-2"/>
                <w:sz w:val="24"/>
              </w:rPr>
              <w:t>класс</w:t>
            </w:r>
          </w:p>
        </w:tc>
        <w:tc>
          <w:tcPr>
            <w:tcW w:w="1844" w:type="dxa"/>
          </w:tcPr>
          <w:p w:rsidR="00991C96" w:rsidRDefault="008A40EF">
            <w:pPr>
              <w:pStyle w:val="TableParagraph"/>
              <w:spacing w:before="105"/>
              <w:ind w:left="7"/>
              <w:jc w:val="center"/>
              <w:rPr>
                <w:sz w:val="24"/>
              </w:rPr>
            </w:pPr>
            <w:r>
              <w:rPr>
                <w:spacing w:val="-5"/>
                <w:sz w:val="24"/>
              </w:rPr>
              <w:t>34</w:t>
            </w:r>
          </w:p>
        </w:tc>
        <w:tc>
          <w:tcPr>
            <w:tcW w:w="1700" w:type="dxa"/>
          </w:tcPr>
          <w:p w:rsidR="00991C96" w:rsidRDefault="008A40EF">
            <w:pPr>
              <w:pStyle w:val="TableParagraph"/>
              <w:spacing w:before="105"/>
              <w:ind w:left="7"/>
              <w:jc w:val="center"/>
              <w:rPr>
                <w:sz w:val="24"/>
              </w:rPr>
            </w:pPr>
            <w:r>
              <w:rPr>
                <w:spacing w:val="-5"/>
                <w:sz w:val="24"/>
              </w:rPr>
              <w:t>102</w:t>
            </w:r>
          </w:p>
        </w:tc>
        <w:tc>
          <w:tcPr>
            <w:tcW w:w="4710" w:type="dxa"/>
          </w:tcPr>
          <w:p w:rsidR="00991C96" w:rsidRDefault="008A40EF">
            <w:pPr>
              <w:pStyle w:val="TableParagraph"/>
              <w:spacing w:before="105"/>
              <w:ind w:left="12" w:right="6"/>
              <w:jc w:val="center"/>
              <w:rPr>
                <w:sz w:val="24"/>
              </w:rPr>
            </w:pPr>
            <w:r>
              <w:rPr>
                <w:spacing w:val="-10"/>
                <w:sz w:val="24"/>
              </w:rPr>
              <w:t>–</w:t>
            </w:r>
          </w:p>
        </w:tc>
      </w:tr>
      <w:tr w:rsidR="00991C96">
        <w:trPr>
          <w:trHeight w:val="697"/>
        </w:trPr>
        <w:tc>
          <w:tcPr>
            <w:tcW w:w="1450" w:type="dxa"/>
          </w:tcPr>
          <w:p w:rsidR="00991C96" w:rsidRDefault="008A40EF">
            <w:pPr>
              <w:pStyle w:val="TableParagraph"/>
              <w:spacing w:before="195"/>
              <w:ind w:left="9"/>
              <w:jc w:val="center"/>
              <w:rPr>
                <w:sz w:val="24"/>
              </w:rPr>
            </w:pPr>
            <w:r>
              <w:rPr>
                <w:sz w:val="24"/>
              </w:rPr>
              <w:t xml:space="preserve">11 </w:t>
            </w:r>
            <w:r>
              <w:rPr>
                <w:spacing w:val="-2"/>
                <w:sz w:val="24"/>
              </w:rPr>
              <w:t>класс</w:t>
            </w:r>
          </w:p>
        </w:tc>
        <w:tc>
          <w:tcPr>
            <w:tcW w:w="1844" w:type="dxa"/>
          </w:tcPr>
          <w:p w:rsidR="00991C96" w:rsidRDefault="008A40EF">
            <w:pPr>
              <w:pStyle w:val="TableParagraph"/>
              <w:spacing w:before="195"/>
              <w:ind w:left="7"/>
              <w:jc w:val="center"/>
              <w:rPr>
                <w:sz w:val="24"/>
              </w:rPr>
            </w:pPr>
            <w:r>
              <w:rPr>
                <w:spacing w:val="-5"/>
                <w:sz w:val="24"/>
              </w:rPr>
              <w:t>24</w:t>
            </w:r>
          </w:p>
        </w:tc>
        <w:tc>
          <w:tcPr>
            <w:tcW w:w="1700" w:type="dxa"/>
          </w:tcPr>
          <w:p w:rsidR="00991C96" w:rsidRDefault="008A40EF">
            <w:pPr>
              <w:pStyle w:val="TableParagraph"/>
              <w:spacing w:before="195"/>
              <w:ind w:left="7"/>
              <w:jc w:val="center"/>
              <w:rPr>
                <w:sz w:val="24"/>
              </w:rPr>
            </w:pPr>
            <w:r>
              <w:rPr>
                <w:spacing w:val="-5"/>
                <w:sz w:val="24"/>
              </w:rPr>
              <w:t>78</w:t>
            </w:r>
          </w:p>
        </w:tc>
        <w:tc>
          <w:tcPr>
            <w:tcW w:w="4710" w:type="dxa"/>
          </w:tcPr>
          <w:p w:rsidR="00991C96" w:rsidRDefault="008A40EF">
            <w:pPr>
              <w:pStyle w:val="TableParagraph"/>
              <w:spacing w:before="195"/>
              <w:ind w:left="12" w:right="6"/>
              <w:jc w:val="center"/>
              <w:rPr>
                <w:sz w:val="24"/>
              </w:rPr>
            </w:pPr>
            <w:r>
              <w:rPr>
                <w:spacing w:val="-5"/>
                <w:sz w:val="24"/>
              </w:rPr>
              <w:t>34</w:t>
            </w:r>
          </w:p>
        </w:tc>
      </w:tr>
    </w:tbl>
    <w:p w:rsidR="00991C96" w:rsidRDefault="008A40EF">
      <w:pPr>
        <w:pStyle w:val="3"/>
        <w:spacing w:before="274"/>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71"/>
        <w:ind w:left="1275" w:firstLine="0"/>
      </w:pPr>
      <w:r>
        <w:t>Всеобщая</w:t>
      </w:r>
      <w:r>
        <w:rPr>
          <w:spacing w:val="-2"/>
        </w:rPr>
        <w:t xml:space="preserve"> </w:t>
      </w:r>
      <w:r>
        <w:t>история.</w:t>
      </w:r>
      <w:r>
        <w:rPr>
          <w:spacing w:val="-2"/>
        </w:rPr>
        <w:t xml:space="preserve"> </w:t>
      </w:r>
      <w:r>
        <w:t>1914–1945</w:t>
      </w:r>
      <w:r>
        <w:rPr>
          <w:spacing w:val="-1"/>
        </w:rPr>
        <w:t xml:space="preserve"> </w:t>
      </w:r>
      <w:r>
        <w:rPr>
          <w:spacing w:val="-5"/>
        </w:rPr>
        <w:t>гг.</w:t>
      </w:r>
    </w:p>
    <w:p w:rsidR="00991C96" w:rsidRDefault="008A40EF">
      <w:pPr>
        <w:pStyle w:val="a3"/>
        <w:ind w:right="142"/>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w:t>
      </w:r>
      <w:r>
        <w:rPr>
          <w:spacing w:val="-5"/>
        </w:rPr>
        <w:t xml:space="preserve"> </w:t>
      </w:r>
      <w:r>
        <w:t>в. Ключевые процессы и события Новейшей</w:t>
      </w:r>
      <w:r>
        <w:rPr>
          <w:spacing w:val="80"/>
        </w:rPr>
        <w:t xml:space="preserve"> </w:t>
      </w:r>
      <w:r>
        <w:rPr>
          <w:spacing w:val="-2"/>
        </w:rPr>
        <w:t>истории.</w:t>
      </w:r>
    </w:p>
    <w:p w:rsidR="00991C96" w:rsidRDefault="008A40EF">
      <w:pPr>
        <w:pStyle w:val="a3"/>
        <w:spacing w:before="1"/>
        <w:ind w:right="147"/>
      </w:pPr>
      <w:r>
        <w:t>Мир накануне и в годы Первой мировой войны (рекомендуется изучать данную тему объединено с темой «Россия в Первой мировой войне</w:t>
      </w:r>
      <w:r>
        <w:rPr>
          <w:spacing w:val="40"/>
        </w:rPr>
        <w:t xml:space="preserve"> </w:t>
      </w:r>
      <w:r>
        <w:t>(1914–1918)» курса истории России).</w:t>
      </w:r>
    </w:p>
    <w:p w:rsidR="00991C96" w:rsidRDefault="008A40EF">
      <w:pPr>
        <w:pStyle w:val="a3"/>
        <w:ind w:right="146"/>
      </w:pPr>
      <w:r>
        <w:t>Мир в начале ХХ</w:t>
      </w:r>
      <w:r>
        <w:rPr>
          <w:spacing w:val="-2"/>
        </w:rPr>
        <w:t xml:space="preserve"> </w:t>
      </w:r>
      <w:r>
        <w:t>в. Развитие индустриального общества. Технический прогресс.</w:t>
      </w:r>
      <w:r>
        <w:rPr>
          <w:spacing w:val="40"/>
        </w:rPr>
        <w:t xml:space="preserve"> </w:t>
      </w:r>
      <w:r>
        <w:t>Изменение социальной структуры общества. Политические течения: либерализм, консерватизм, социал-демократия, анархизм. Рабочее</w:t>
      </w:r>
      <w:r>
        <w:rPr>
          <w:spacing w:val="40"/>
        </w:rPr>
        <w:t xml:space="preserve"> </w:t>
      </w:r>
      <w:r>
        <w:t>и социалистическое движение. Профсоюзы.</w:t>
      </w:r>
    </w:p>
    <w:p w:rsidR="00991C96" w:rsidRDefault="008A40EF">
      <w:pPr>
        <w:pStyle w:val="a3"/>
        <w:ind w:right="145"/>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991C96" w:rsidRDefault="008A40EF">
      <w:pPr>
        <w:pStyle w:val="a3"/>
        <w:ind w:right="139"/>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w:t>
      </w:r>
      <w:r>
        <w:rPr>
          <w:spacing w:val="40"/>
        </w:rPr>
        <w:t xml:space="preserve"> </w:t>
      </w:r>
      <w:r>
        <w:t>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991C96" w:rsidRDefault="008A40EF">
      <w:pPr>
        <w:pStyle w:val="a3"/>
        <w:spacing w:before="1"/>
        <w:ind w:right="141"/>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 xml:space="preserve">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rsidR="00991C96" w:rsidRDefault="008A40EF">
      <w:pPr>
        <w:pStyle w:val="a3"/>
        <w:ind w:right="146"/>
      </w:pPr>
      <w:r>
        <w:t>Завершающий этап войны. Объявление США войны Германии. Бои</w:t>
      </w:r>
      <w:r>
        <w:rPr>
          <w:spacing w:val="40"/>
        </w:rPr>
        <w:t xml:space="preserve"> </w:t>
      </w:r>
      <w:r>
        <w:t>на Западном фронте. Революция 1917</w:t>
      </w:r>
      <w:r>
        <w:rPr>
          <w:spacing w:val="-1"/>
        </w:rPr>
        <w:t xml:space="preserve"> </w:t>
      </w:r>
      <w:r>
        <w:t>г. в России и выход Советской России</w:t>
      </w:r>
      <w:r>
        <w:rPr>
          <w:spacing w:val="40"/>
        </w:rPr>
        <w:t xml:space="preserve"> </w:t>
      </w:r>
      <w:r>
        <w:t xml:space="preserve">из войны. Капитуляция государств Четверного союза. Политические, экономические и социальные последствия Первой мировой </w:t>
      </w:r>
      <w:r>
        <w:rPr>
          <w:spacing w:val="-2"/>
        </w:rPr>
        <w:t>войны.</w:t>
      </w:r>
    </w:p>
    <w:p w:rsidR="00991C96" w:rsidRDefault="008A40EF">
      <w:pPr>
        <w:pStyle w:val="a3"/>
        <w:ind w:left="1275" w:firstLine="0"/>
      </w:pPr>
      <w:r>
        <w:t>Мир</w:t>
      </w:r>
      <w:r>
        <w:rPr>
          <w:spacing w:val="-1"/>
        </w:rPr>
        <w:t xml:space="preserve"> </w:t>
      </w:r>
      <w:r>
        <w:t>в</w:t>
      </w:r>
      <w:r>
        <w:rPr>
          <w:spacing w:val="-1"/>
        </w:rPr>
        <w:t xml:space="preserve"> </w:t>
      </w:r>
      <w:r>
        <w:t xml:space="preserve">1918–1939 </w:t>
      </w:r>
      <w:r>
        <w:rPr>
          <w:spacing w:val="-5"/>
        </w:rPr>
        <w:t>гг.</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От</w:t>
      </w:r>
      <w:r>
        <w:rPr>
          <w:spacing w:val="-3"/>
        </w:rPr>
        <w:t xml:space="preserve"> </w:t>
      </w:r>
      <w:r>
        <w:t>войны</w:t>
      </w:r>
      <w:r>
        <w:rPr>
          <w:spacing w:val="-1"/>
        </w:rPr>
        <w:t xml:space="preserve"> </w:t>
      </w:r>
      <w:r>
        <w:t xml:space="preserve">к </w:t>
      </w:r>
      <w:r>
        <w:rPr>
          <w:spacing w:val="-4"/>
        </w:rPr>
        <w:t>миру.</w:t>
      </w:r>
    </w:p>
    <w:p w:rsidR="00991C96" w:rsidRDefault="008A40EF">
      <w:pPr>
        <w:pStyle w:val="a3"/>
        <w:ind w:right="140"/>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991C96" w:rsidRDefault="008A40EF">
      <w:pPr>
        <w:pStyle w:val="a3"/>
        <w:spacing w:before="1"/>
        <w:ind w:right="143"/>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Pr>
          <w:spacing w:val="40"/>
        </w:rPr>
        <w:t xml:space="preserve"> </w:t>
      </w:r>
      <w:r>
        <w:t>и ее влияние на мировую историю. Революционная волна 1918–1919</w:t>
      </w:r>
      <w:r>
        <w:rPr>
          <w:spacing w:val="-2"/>
        </w:rPr>
        <w:t xml:space="preserve"> </w:t>
      </w:r>
      <w:r>
        <w:t>гг. в Европе. Ноябрьская революция в Германии. Веймарская республика. Создание Коминтерна. Венгерская советская республика.</w:t>
      </w:r>
    </w:p>
    <w:p w:rsidR="00991C96" w:rsidRDefault="008A40EF">
      <w:pPr>
        <w:pStyle w:val="a3"/>
        <w:spacing w:line="275" w:lineRule="exact"/>
        <w:ind w:left="1275" w:firstLine="0"/>
      </w:pPr>
      <w:r>
        <w:t>Страны</w:t>
      </w:r>
      <w:r>
        <w:rPr>
          <w:spacing w:val="-3"/>
        </w:rPr>
        <w:t xml:space="preserve"> </w:t>
      </w:r>
      <w:r>
        <w:t>Европы</w:t>
      </w:r>
      <w:r>
        <w:rPr>
          <w:spacing w:val="-3"/>
        </w:rPr>
        <w:t xml:space="preserve"> </w:t>
      </w:r>
      <w:r>
        <w:t>и</w:t>
      </w:r>
      <w:r>
        <w:rPr>
          <w:spacing w:val="-2"/>
        </w:rPr>
        <w:t xml:space="preserve"> </w:t>
      </w:r>
      <w:r>
        <w:t>Северной</w:t>
      </w:r>
      <w:r>
        <w:rPr>
          <w:spacing w:val="-3"/>
        </w:rPr>
        <w:t xml:space="preserve"> </w:t>
      </w:r>
      <w:r>
        <w:t>Америки</w:t>
      </w:r>
      <w:r>
        <w:rPr>
          <w:spacing w:val="-2"/>
        </w:rPr>
        <w:t xml:space="preserve"> </w:t>
      </w:r>
      <w:r>
        <w:t>в</w:t>
      </w:r>
      <w:r>
        <w:rPr>
          <w:spacing w:val="-4"/>
        </w:rPr>
        <w:t xml:space="preserve"> </w:t>
      </w:r>
      <w:r>
        <w:t>1920–1930-е</w:t>
      </w:r>
      <w:r>
        <w:rPr>
          <w:spacing w:val="-3"/>
        </w:rPr>
        <w:t xml:space="preserve"> </w:t>
      </w:r>
      <w:r>
        <w:rPr>
          <w:spacing w:val="-5"/>
        </w:rPr>
        <w:t>гг.</w:t>
      </w:r>
    </w:p>
    <w:p w:rsidR="00991C96" w:rsidRDefault="008A40EF">
      <w:pPr>
        <w:pStyle w:val="a3"/>
        <w:ind w:right="140"/>
      </w:pPr>
      <w:r>
        <w:t>Рост влияния социалистических партий и профсоюзов. Приход лейбористов</w:t>
      </w:r>
      <w:r>
        <w:rPr>
          <w:spacing w:val="40"/>
        </w:rPr>
        <w:t xml:space="preserve"> </w:t>
      </w:r>
      <w:r>
        <w:t>к власти в Великобритании. Зарождение фашистского движения в Италии, Б. Муссолини. Приход фашистов</w:t>
      </w:r>
      <w:r>
        <w:rPr>
          <w:spacing w:val="40"/>
        </w:rPr>
        <w:t xml:space="preserve"> </w:t>
      </w:r>
      <w:r>
        <w:t>к власти и утверждение тоталитарного режима</w:t>
      </w:r>
      <w:r>
        <w:rPr>
          <w:spacing w:val="40"/>
        </w:rPr>
        <w:t xml:space="preserve"> </w:t>
      </w:r>
      <w:r>
        <w:t>в Италии. Установление авторитарных режимов в странах Европы.</w:t>
      </w:r>
    </w:p>
    <w:p w:rsidR="00991C96" w:rsidRDefault="008A40EF">
      <w:pPr>
        <w:pStyle w:val="a3"/>
        <w:ind w:right="137"/>
      </w:pPr>
      <w:r>
        <w:t>Стабилизация 1920-х гг. Эра процветания в США. Мировой экономический кризис 1929– 1933</w:t>
      </w:r>
      <w:r>
        <w:rPr>
          <w:spacing w:val="-1"/>
        </w:rPr>
        <w:t xml:space="preserve"> </w:t>
      </w:r>
      <w:r>
        <w:t>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Государственное регулирование экономики.</w:t>
      </w:r>
    </w:p>
    <w:p w:rsidR="00991C96" w:rsidRDefault="008A40EF">
      <w:pPr>
        <w:pStyle w:val="a3"/>
        <w:ind w:right="14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991C96" w:rsidRDefault="008A40EF">
      <w:pPr>
        <w:pStyle w:val="a3"/>
        <w:ind w:left="1275" w:firstLine="0"/>
      </w:pPr>
      <w:r>
        <w:t>Борьба</w:t>
      </w:r>
      <w:r>
        <w:rPr>
          <w:spacing w:val="27"/>
        </w:rPr>
        <w:t xml:space="preserve"> </w:t>
      </w:r>
      <w:r>
        <w:t>против</w:t>
      </w:r>
      <w:r>
        <w:rPr>
          <w:spacing w:val="31"/>
        </w:rPr>
        <w:t xml:space="preserve"> </w:t>
      </w:r>
      <w:r>
        <w:t>угрозы</w:t>
      </w:r>
      <w:r>
        <w:rPr>
          <w:spacing w:val="32"/>
        </w:rPr>
        <w:t xml:space="preserve"> </w:t>
      </w:r>
      <w:r>
        <w:t>фашизма.</w:t>
      </w:r>
      <w:r>
        <w:rPr>
          <w:spacing w:val="30"/>
        </w:rPr>
        <w:t xml:space="preserve"> </w:t>
      </w:r>
      <w:r>
        <w:t>Тактика</w:t>
      </w:r>
      <w:r>
        <w:rPr>
          <w:spacing w:val="29"/>
        </w:rPr>
        <w:t xml:space="preserve"> </w:t>
      </w:r>
      <w:r>
        <w:t>единого</w:t>
      </w:r>
      <w:r>
        <w:rPr>
          <w:spacing w:val="30"/>
        </w:rPr>
        <w:t xml:space="preserve"> </w:t>
      </w:r>
      <w:r>
        <w:t>рабочего</w:t>
      </w:r>
      <w:r>
        <w:rPr>
          <w:spacing w:val="31"/>
        </w:rPr>
        <w:t xml:space="preserve"> </w:t>
      </w:r>
      <w:r>
        <w:t>фронта</w:t>
      </w:r>
      <w:r>
        <w:rPr>
          <w:spacing w:val="30"/>
        </w:rPr>
        <w:t xml:space="preserve">  </w:t>
      </w:r>
      <w:r>
        <w:t>и</w:t>
      </w:r>
      <w:r>
        <w:rPr>
          <w:spacing w:val="31"/>
        </w:rPr>
        <w:t xml:space="preserve"> </w:t>
      </w:r>
      <w:r>
        <w:t>Народного</w:t>
      </w:r>
      <w:r>
        <w:rPr>
          <w:spacing w:val="30"/>
        </w:rPr>
        <w:t xml:space="preserve"> </w:t>
      </w:r>
      <w:r>
        <w:rPr>
          <w:spacing w:val="-2"/>
        </w:rPr>
        <w:t>фронта.</w:t>
      </w:r>
    </w:p>
    <w:p w:rsidR="00991C96" w:rsidRDefault="008A40EF">
      <w:pPr>
        <w:pStyle w:val="a3"/>
        <w:ind w:right="141" w:firstLine="0"/>
      </w:pPr>
      <w:r>
        <w:t>VII конгресс Коминтерна. Приход к власти и политика правительств Народного фронта во Франции, Испании. Франкистский мятеж</w:t>
      </w:r>
      <w:r>
        <w:rPr>
          <w:spacing w:val="40"/>
        </w:rPr>
        <w:t xml:space="preserve"> </w:t>
      </w:r>
      <w: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991C96" w:rsidRDefault="008A40EF">
      <w:pPr>
        <w:pStyle w:val="a3"/>
        <w:ind w:left="1275" w:firstLine="0"/>
      </w:pPr>
      <w:r>
        <w:t>Страны</w:t>
      </w:r>
      <w:r>
        <w:rPr>
          <w:spacing w:val="-4"/>
        </w:rPr>
        <w:t xml:space="preserve"> </w:t>
      </w:r>
      <w:r>
        <w:t>Азии</w:t>
      </w:r>
      <w:r>
        <w:rPr>
          <w:spacing w:val="-1"/>
        </w:rPr>
        <w:t xml:space="preserve"> </w:t>
      </w:r>
      <w:r>
        <w:t>в</w:t>
      </w:r>
      <w:r>
        <w:rPr>
          <w:spacing w:val="-3"/>
        </w:rPr>
        <w:t xml:space="preserve"> </w:t>
      </w:r>
      <w:r>
        <w:t>1918–1930-х</w:t>
      </w:r>
      <w:r>
        <w:rPr>
          <w:spacing w:val="1"/>
        </w:rPr>
        <w:t xml:space="preserve"> </w:t>
      </w:r>
      <w:r>
        <w:rPr>
          <w:spacing w:val="-5"/>
        </w:rPr>
        <w:t>гг.</w:t>
      </w:r>
    </w:p>
    <w:p w:rsidR="00991C96" w:rsidRDefault="008A40EF">
      <w:pPr>
        <w:pStyle w:val="a3"/>
        <w:ind w:right="138"/>
      </w:pPr>
      <w:r>
        <w:t>Распад Османской империи. Провозглашение Турецкой республики. Курс преобразований М.</w:t>
      </w:r>
      <w:r>
        <w:rPr>
          <w:spacing w:val="-2"/>
        </w:rPr>
        <w:t xml:space="preserve"> </w:t>
      </w:r>
      <w:r>
        <w:t>Кемаля</w:t>
      </w:r>
      <w:r>
        <w:rPr>
          <w:spacing w:val="40"/>
        </w:rPr>
        <w:t xml:space="preserve"> </w:t>
      </w:r>
      <w:r>
        <w:t>Ататюрка.</w:t>
      </w:r>
      <w:r>
        <w:rPr>
          <w:spacing w:val="40"/>
        </w:rPr>
        <w:t xml:space="preserve"> </w:t>
      </w:r>
      <w:r>
        <w:t>Страны</w:t>
      </w:r>
      <w:r>
        <w:rPr>
          <w:spacing w:val="40"/>
        </w:rPr>
        <w:t xml:space="preserve"> </w:t>
      </w:r>
      <w:r>
        <w:t>Восточной и Южной</w:t>
      </w:r>
      <w:r>
        <w:rPr>
          <w:spacing w:val="40"/>
        </w:rPr>
        <w:t xml:space="preserve"> </w:t>
      </w:r>
      <w:r>
        <w:t>Азии.</w:t>
      </w:r>
      <w:r>
        <w:rPr>
          <w:spacing w:val="40"/>
        </w:rPr>
        <w:t xml:space="preserve"> </w:t>
      </w:r>
      <w:r>
        <w:t>Революция</w:t>
      </w:r>
      <w:r>
        <w:rPr>
          <w:spacing w:val="40"/>
        </w:rPr>
        <w:t xml:space="preserve"> </w:t>
      </w:r>
      <w:r>
        <w:t>1925–1927</w:t>
      </w:r>
      <w:r>
        <w:rPr>
          <w:spacing w:val="-2"/>
        </w:rPr>
        <w:t xml:space="preserve"> </w:t>
      </w:r>
      <w:r>
        <w:t>гг. в</w:t>
      </w:r>
      <w:r>
        <w:rPr>
          <w:spacing w:val="40"/>
        </w:rPr>
        <w:t xml:space="preserve"> </w:t>
      </w:r>
      <w:r>
        <w:t>Китае. Режим</w:t>
      </w:r>
      <w:r>
        <w:rPr>
          <w:spacing w:val="-1"/>
        </w:rPr>
        <w:t xml:space="preserve"> </w:t>
      </w:r>
      <w:r>
        <w:t>Чан Кайши</w:t>
      </w:r>
      <w:r>
        <w:rPr>
          <w:spacing w:val="-2"/>
        </w:rPr>
        <w:t xml:space="preserve"> </w:t>
      </w:r>
      <w:r>
        <w:t>и гражданская война</w:t>
      </w:r>
      <w:r>
        <w:rPr>
          <w:spacing w:val="40"/>
        </w:rPr>
        <w:t xml:space="preserve"> </w:t>
      </w:r>
      <w:r>
        <w:t>с коммунистами. «Великий</w:t>
      </w:r>
      <w:r>
        <w:rPr>
          <w:spacing w:val="-2"/>
        </w:rPr>
        <w:t xml:space="preserve"> </w:t>
      </w:r>
      <w:r>
        <w:t>поход»</w:t>
      </w:r>
      <w:r>
        <w:rPr>
          <w:spacing w:val="-8"/>
        </w:rPr>
        <w:t xml:space="preserve"> </w:t>
      </w:r>
      <w:r>
        <w:t>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w:t>
      </w:r>
      <w:r>
        <w:rPr>
          <w:spacing w:val="-1"/>
        </w:rPr>
        <w:t xml:space="preserve"> </w:t>
      </w:r>
      <w:r>
        <w:t>гг. Индийский национальный конгресс. М.К. Ганди.</w:t>
      </w:r>
    </w:p>
    <w:p w:rsidR="00991C96" w:rsidRDefault="008A40EF">
      <w:pPr>
        <w:pStyle w:val="a3"/>
        <w:ind w:left="1275" w:firstLine="0"/>
      </w:pPr>
      <w:r>
        <w:t>Страны</w:t>
      </w:r>
      <w:r>
        <w:rPr>
          <w:spacing w:val="-3"/>
        </w:rPr>
        <w:t xml:space="preserve"> </w:t>
      </w:r>
      <w:r>
        <w:t>Латинской</w:t>
      </w:r>
      <w:r>
        <w:rPr>
          <w:spacing w:val="-3"/>
        </w:rPr>
        <w:t xml:space="preserve"> </w:t>
      </w:r>
      <w:r>
        <w:t>Америки</w:t>
      </w:r>
      <w:r>
        <w:rPr>
          <w:spacing w:val="-3"/>
        </w:rPr>
        <w:t xml:space="preserve"> </w:t>
      </w:r>
      <w:r>
        <w:t>в</w:t>
      </w:r>
      <w:r>
        <w:rPr>
          <w:spacing w:val="-6"/>
        </w:rPr>
        <w:t xml:space="preserve"> </w:t>
      </w:r>
      <w:r>
        <w:t>первой</w:t>
      </w:r>
      <w:r>
        <w:rPr>
          <w:spacing w:val="-3"/>
        </w:rPr>
        <w:t xml:space="preserve"> </w:t>
      </w:r>
      <w:r>
        <w:t>трети</w:t>
      </w:r>
      <w:r>
        <w:rPr>
          <w:spacing w:val="-2"/>
        </w:rPr>
        <w:t xml:space="preserve"> </w:t>
      </w:r>
      <w:r>
        <w:t xml:space="preserve">ХХ </w:t>
      </w:r>
      <w:r>
        <w:rPr>
          <w:spacing w:val="-5"/>
        </w:rPr>
        <w:t>в.</w:t>
      </w:r>
    </w:p>
    <w:p w:rsidR="00991C96" w:rsidRDefault="008A40EF">
      <w:pPr>
        <w:pStyle w:val="a3"/>
        <w:ind w:right="148"/>
      </w:pPr>
      <w:r>
        <w:t>Мексиканская революция. Реформы и революционные движения</w:t>
      </w:r>
      <w:r>
        <w:rPr>
          <w:spacing w:val="40"/>
        </w:rPr>
        <w:t xml:space="preserve"> </w:t>
      </w:r>
      <w:r>
        <w:t>в латиноамериканских странах. Народный фронт в Чили.</w:t>
      </w:r>
    </w:p>
    <w:p w:rsidR="00991C96" w:rsidRDefault="008A40EF">
      <w:pPr>
        <w:pStyle w:val="a3"/>
        <w:ind w:left="1275" w:firstLine="0"/>
      </w:pPr>
      <w:r>
        <w:t>Международные</w:t>
      </w:r>
      <w:r>
        <w:rPr>
          <w:spacing w:val="-7"/>
        </w:rPr>
        <w:t xml:space="preserve"> </w:t>
      </w:r>
      <w:r>
        <w:t>отношения</w:t>
      </w:r>
      <w:r>
        <w:rPr>
          <w:spacing w:val="-2"/>
        </w:rPr>
        <w:t xml:space="preserve"> </w:t>
      </w:r>
      <w:r>
        <w:t>в</w:t>
      </w:r>
      <w:r>
        <w:rPr>
          <w:spacing w:val="-3"/>
        </w:rPr>
        <w:t xml:space="preserve"> </w:t>
      </w:r>
      <w:r>
        <w:t xml:space="preserve">1920–1930-х </w:t>
      </w:r>
      <w:r>
        <w:rPr>
          <w:spacing w:val="-5"/>
        </w:rPr>
        <w:t>гг.</w:t>
      </w:r>
    </w:p>
    <w:p w:rsidR="00991C96" w:rsidRDefault="008A40EF">
      <w:pPr>
        <w:pStyle w:val="a3"/>
        <w:ind w:right="143"/>
      </w:pPr>
      <w:r>
        <w:t>Версальская система и реалии 1920-х гг. Планы Дауэса и Юнга. Советское государство в международных отношениях в 1920-х гг. Пакт Бриана–Келлога.</w:t>
      </w:r>
      <w:r>
        <w:rPr>
          <w:spacing w:val="40"/>
        </w:rPr>
        <w:t xml:space="preserve"> </w:t>
      </w:r>
      <w:r>
        <w:t>«Эра пацифизма».</w:t>
      </w:r>
    </w:p>
    <w:p w:rsidR="00991C96" w:rsidRDefault="008A40EF">
      <w:pPr>
        <w:pStyle w:val="a3"/>
        <w:ind w:right="139"/>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4"/>
        </w:rPr>
        <w:t xml:space="preserve">  </w:t>
      </w:r>
      <w:r>
        <w:t>Судетский</w:t>
      </w:r>
      <w:r>
        <w:rPr>
          <w:spacing w:val="64"/>
        </w:rPr>
        <w:t xml:space="preserve">  </w:t>
      </w:r>
      <w:r>
        <w:t>кризис.</w:t>
      </w:r>
      <w:r>
        <w:rPr>
          <w:spacing w:val="65"/>
        </w:rPr>
        <w:t xml:space="preserve">  </w:t>
      </w:r>
      <w:r>
        <w:t>Мюнхенское</w:t>
      </w:r>
      <w:r>
        <w:rPr>
          <w:spacing w:val="64"/>
        </w:rPr>
        <w:t xml:space="preserve">  </w:t>
      </w:r>
      <w:r>
        <w:t>соглашение</w:t>
      </w:r>
      <w:r>
        <w:rPr>
          <w:spacing w:val="64"/>
        </w:rPr>
        <w:t xml:space="preserve">  </w:t>
      </w:r>
      <w:r>
        <w:t>и</w:t>
      </w:r>
      <w:r>
        <w:rPr>
          <w:spacing w:val="65"/>
        </w:rPr>
        <w:t xml:space="preserve">  </w:t>
      </w:r>
      <w:r>
        <w:t>его</w:t>
      </w:r>
      <w:r>
        <w:rPr>
          <w:spacing w:val="65"/>
        </w:rPr>
        <w:t xml:space="preserve">  </w:t>
      </w:r>
      <w:r>
        <w:t>последствия.</w:t>
      </w:r>
      <w:r>
        <w:rPr>
          <w:spacing w:val="65"/>
        </w:rPr>
        <w:t xml:space="preserve">  </w:t>
      </w:r>
      <w:r>
        <w:t>Политика</w:t>
      </w:r>
    </w:p>
    <w:p w:rsidR="00991C96" w:rsidRDefault="008A40EF">
      <w:pPr>
        <w:pStyle w:val="a3"/>
        <w:ind w:right="136" w:firstLine="0"/>
      </w:pPr>
      <w:r>
        <w:t>«умиротворения» агрессора. Создание оси Берлин – Рим – Токио. Японо-китайская война. Советско-японские конфликты</w:t>
      </w:r>
      <w:r>
        <w:rPr>
          <w:spacing w:val="40"/>
        </w:rPr>
        <w:t xml:space="preserve"> </w:t>
      </w:r>
      <w:r>
        <w:t>у озера Хасан и реки Халхин-Гол. Британско-франко-советские переговоры</w:t>
      </w:r>
      <w:r>
        <w:rPr>
          <w:spacing w:val="40"/>
        </w:rPr>
        <w:t xml:space="preserve"> </w:t>
      </w:r>
      <w:r>
        <w:t>в Москве. Советско-германский договор о ненападении и его последствия.</w:t>
      </w:r>
    </w:p>
    <w:p w:rsidR="00991C96" w:rsidRDefault="008A40EF">
      <w:pPr>
        <w:pStyle w:val="a3"/>
        <w:spacing w:before="1"/>
        <w:ind w:left="1275" w:firstLine="0"/>
      </w:pPr>
      <w:r>
        <w:t>Развитие</w:t>
      </w:r>
      <w:r>
        <w:rPr>
          <w:spacing w:val="-5"/>
        </w:rPr>
        <w:t xml:space="preserve"> </w:t>
      </w:r>
      <w:r>
        <w:t>культуры</w:t>
      </w:r>
      <w:r>
        <w:rPr>
          <w:spacing w:val="-2"/>
        </w:rPr>
        <w:t xml:space="preserve"> </w:t>
      </w:r>
      <w:r>
        <w:t>в</w:t>
      </w:r>
      <w:r>
        <w:rPr>
          <w:spacing w:val="-3"/>
        </w:rPr>
        <w:t xml:space="preserve"> </w:t>
      </w:r>
      <w:r>
        <w:t>1914–1930-х</w:t>
      </w:r>
      <w:r>
        <w:rPr>
          <w:spacing w:val="1"/>
        </w:rPr>
        <w:t xml:space="preserve"> </w:t>
      </w:r>
      <w:r>
        <w:rPr>
          <w:spacing w:val="-5"/>
        </w:rPr>
        <w:t>гг.</w:t>
      </w:r>
    </w:p>
    <w:p w:rsidR="00991C96" w:rsidRDefault="008A40EF">
      <w:pPr>
        <w:pStyle w:val="a3"/>
        <w:ind w:right="142"/>
      </w:pPr>
      <w:r>
        <w:t>Научные открытия первых десятилетий ХХ</w:t>
      </w:r>
      <w:r>
        <w:rPr>
          <w:spacing w:val="-2"/>
        </w:rPr>
        <w:t xml:space="preserve"> </w:t>
      </w:r>
      <w:r>
        <w:t>в. (физика, химия, биология, медицина и другие). Технический прогресс в 1920– 1930-х гг. Изменение облика городов.</w:t>
      </w:r>
    </w:p>
    <w:p w:rsidR="00991C96" w:rsidRDefault="008A40EF">
      <w:pPr>
        <w:pStyle w:val="a3"/>
        <w:ind w:right="139"/>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pPr>
      <w:r>
        <w:lastRenderedPageBreak/>
        <w:t>Вторая мировая война</w:t>
      </w:r>
      <w:r>
        <w:rPr>
          <w:spacing w:val="-1"/>
        </w:rPr>
        <w:t xml:space="preserve"> </w:t>
      </w:r>
      <w:r>
        <w:t>(рекомендуется изучать данную тему</w:t>
      </w:r>
      <w:r>
        <w:rPr>
          <w:spacing w:val="-5"/>
        </w:rPr>
        <w:t xml:space="preserve"> </w:t>
      </w:r>
      <w:r>
        <w:t>объединенно с</w:t>
      </w:r>
      <w:r>
        <w:rPr>
          <w:spacing w:val="-1"/>
        </w:rPr>
        <w:t xml:space="preserve"> </w:t>
      </w:r>
      <w:r>
        <w:t>темой «Великая Отечественная война (1941–1945)» курса истории России).</w:t>
      </w:r>
    </w:p>
    <w:p w:rsidR="00991C96" w:rsidRDefault="008A40EF">
      <w:pPr>
        <w:pStyle w:val="a3"/>
        <w:ind w:right="143"/>
      </w:pPr>
      <w:r>
        <w:t>Начало Второй мировой войны. Причины Второй мировой войны. Стратегические планы главных воюющих сторон. Нападение Германии на Польшу</w:t>
      </w:r>
      <w:r>
        <w:rPr>
          <w:spacing w:val="40"/>
        </w:rPr>
        <w:t xml:space="preserve"> </w:t>
      </w:r>
      <w:r>
        <w:t>и начало мировой войны. Разгром Польши.</w:t>
      </w:r>
      <w:r>
        <w:rPr>
          <w:spacing w:val="-3"/>
        </w:rPr>
        <w:t xml:space="preserve"> </w:t>
      </w:r>
      <w:r>
        <w:t>Присоединение</w:t>
      </w:r>
      <w:r>
        <w:rPr>
          <w:spacing w:val="-4"/>
        </w:rPr>
        <w:t xml:space="preserve"> </w:t>
      </w:r>
      <w:r>
        <w:t>к</w:t>
      </w:r>
      <w:r>
        <w:rPr>
          <w:spacing w:val="-3"/>
        </w:rPr>
        <w:t xml:space="preserve"> </w:t>
      </w:r>
      <w:r>
        <w:t>СССР</w:t>
      </w:r>
      <w:r>
        <w:rPr>
          <w:spacing w:val="-3"/>
        </w:rPr>
        <w:t xml:space="preserve"> </w:t>
      </w:r>
      <w:r>
        <w:t>Западной</w:t>
      </w:r>
      <w:r>
        <w:rPr>
          <w:spacing w:val="-2"/>
        </w:rPr>
        <w:t xml:space="preserve"> </w:t>
      </w:r>
      <w:r>
        <w:t>Белоруссии</w:t>
      </w:r>
      <w:r>
        <w:rPr>
          <w:spacing w:val="-2"/>
        </w:rPr>
        <w:t xml:space="preserve"> </w:t>
      </w:r>
      <w:r>
        <w:t>и</w:t>
      </w:r>
      <w:r>
        <w:rPr>
          <w:spacing w:val="-2"/>
        </w:rPr>
        <w:t xml:space="preserve"> </w:t>
      </w:r>
      <w:r>
        <w:t>Западной</w:t>
      </w:r>
      <w:r>
        <w:rPr>
          <w:spacing w:val="-2"/>
        </w:rPr>
        <w:t xml:space="preserve"> </w:t>
      </w:r>
      <w:r>
        <w:t>Украины.</w:t>
      </w:r>
      <w:r>
        <w:rPr>
          <w:spacing w:val="-4"/>
        </w:rPr>
        <w:t xml:space="preserve"> </w:t>
      </w:r>
      <w:r>
        <w:t>Блицкриг.</w:t>
      </w:r>
      <w:r>
        <w:rPr>
          <w:spacing w:val="-1"/>
        </w:rPr>
        <w:t xml:space="preserve"> </w:t>
      </w:r>
      <w:r>
        <w:t>«Странная война».</w:t>
      </w:r>
      <w:r>
        <w:rPr>
          <w:spacing w:val="40"/>
        </w:rPr>
        <w:t xml:space="preserve"> </w:t>
      </w:r>
      <w: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w:t>
      </w:r>
      <w:r>
        <w:rPr>
          <w:spacing w:val="-2"/>
        </w:rPr>
        <w:t>Балканы.</w:t>
      </w:r>
    </w:p>
    <w:p w:rsidR="00991C96" w:rsidRDefault="008A40EF">
      <w:pPr>
        <w:pStyle w:val="a3"/>
        <w:ind w:right="137"/>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Pr>
          <w:spacing w:val="40"/>
        </w:rPr>
        <w:t xml:space="preserve"> </w:t>
      </w:r>
      <w:r>
        <w:t>на советско-германском фронте в 1941</w:t>
      </w:r>
      <w:r>
        <w:rPr>
          <w:spacing w:val="-1"/>
        </w:rPr>
        <w:t xml:space="preserve"> </w:t>
      </w:r>
      <w:r>
        <w:t>г. Формирование Антигитлеровской коалиции. Атлантическая хартия. Ленд-лиз. Нападение японских войск</w:t>
      </w:r>
      <w:r>
        <w:rPr>
          <w:spacing w:val="40"/>
        </w:rPr>
        <w:t xml:space="preserve"> </w:t>
      </w:r>
      <w:r>
        <w:t>на Перл-Харбор, вступление США в войну.</w:t>
      </w:r>
    </w:p>
    <w:p w:rsidR="00991C96" w:rsidRDefault="008A40EF">
      <w:pPr>
        <w:pStyle w:val="a3"/>
        <w:ind w:right="141"/>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991C96" w:rsidRDefault="008A40EF">
      <w:pPr>
        <w:pStyle w:val="a3"/>
        <w:ind w:right="146"/>
      </w:pPr>
      <w:r>
        <w:t>Коренной перелом в войне. Сталинградская битва. Курская битва. Война</w:t>
      </w:r>
      <w:r>
        <w:rPr>
          <w:spacing w:val="40"/>
        </w:rPr>
        <w:t xml:space="preserve"> </w:t>
      </w:r>
      <w:r>
        <w:t>в Северной Африке. Сражение при Эль-Аламейне. Высадка союзнических войск</w:t>
      </w:r>
      <w:r>
        <w:rPr>
          <w:spacing w:val="40"/>
        </w:rPr>
        <w:t xml:space="preserve"> </w:t>
      </w:r>
      <w:r>
        <w:t>в Италии и падение режима Муссолини. Перелом в войне на Тихом океане. Тегеранская конференция. «Большая тройка».</w:t>
      </w:r>
    </w:p>
    <w:p w:rsidR="00991C96" w:rsidRDefault="008A40EF">
      <w:pPr>
        <w:pStyle w:val="a3"/>
        <w:ind w:right="138"/>
      </w:pPr>
      <w:r>
        <w:t>Разгром Германии, Японии и их союзников. Открытие второго фронта</w:t>
      </w:r>
      <w:r>
        <w:rPr>
          <w:spacing w:val="40"/>
        </w:rPr>
        <w:t xml:space="preserve"> </w:t>
      </w:r>
      <w:r>
        <w:t>в Европе, наступление союзников. Военные операции Красной Армии</w:t>
      </w:r>
      <w:r>
        <w:rPr>
          <w:spacing w:val="40"/>
        </w:rPr>
        <w:t xml:space="preserve"> </w:t>
      </w:r>
      <w:r>
        <w:t>по освобождению стран Европы в 1944–1945</w:t>
      </w:r>
      <w:r>
        <w:rPr>
          <w:spacing w:val="-3"/>
        </w:rPr>
        <w:t xml:space="preserve"> </w:t>
      </w:r>
      <w:r>
        <w:t xml:space="preserve">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w:t>
      </w:r>
      <w:r>
        <w:rPr>
          <w:spacing w:val="-4"/>
        </w:rPr>
        <w:t>ООН.</w:t>
      </w:r>
    </w:p>
    <w:p w:rsidR="00991C96" w:rsidRDefault="008A40EF">
      <w:pPr>
        <w:pStyle w:val="a3"/>
        <w:ind w:right="139"/>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Pr>
          <w:spacing w:val="40"/>
        </w:rPr>
        <w:t xml:space="preserve"> </w:t>
      </w:r>
      <w:r>
        <w:t>и Токийский процесс над военными преступниками Германии и Японии. Итоги Второй мировой войны. Роль государств и народов в Победе над нацизмом</w:t>
      </w:r>
      <w:r>
        <w:rPr>
          <w:spacing w:val="40"/>
        </w:rPr>
        <w:t xml:space="preserve"> </w:t>
      </w:r>
      <w:r>
        <w:t>и милитаризмом. Решающий вклад СССР в Победу Антигитлеровской коалиции</w:t>
      </w:r>
      <w:r>
        <w:rPr>
          <w:spacing w:val="40"/>
        </w:rPr>
        <w:t xml:space="preserve"> </w:t>
      </w:r>
      <w:r>
        <w:t>и в процесс послевоенного мирного урегулирования.</w:t>
      </w:r>
    </w:p>
    <w:p w:rsidR="00991C96" w:rsidRDefault="008A40EF">
      <w:pPr>
        <w:pStyle w:val="a3"/>
        <w:ind w:left="1275" w:firstLine="0"/>
        <w:jc w:val="left"/>
      </w:pPr>
      <w:r>
        <w:rPr>
          <w:spacing w:val="-2"/>
        </w:rPr>
        <w:t>Обобщение.</w:t>
      </w:r>
    </w:p>
    <w:p w:rsidR="00991C96" w:rsidRDefault="008A40EF">
      <w:pPr>
        <w:pStyle w:val="a3"/>
        <w:ind w:left="1275" w:firstLine="0"/>
        <w:jc w:val="left"/>
      </w:pPr>
      <w:r>
        <w:t>История</w:t>
      </w:r>
      <w:r>
        <w:rPr>
          <w:spacing w:val="-3"/>
        </w:rPr>
        <w:t xml:space="preserve"> </w:t>
      </w:r>
      <w:r>
        <w:t>России.</w:t>
      </w:r>
      <w:r>
        <w:rPr>
          <w:spacing w:val="-3"/>
        </w:rPr>
        <w:t xml:space="preserve"> </w:t>
      </w:r>
      <w:r>
        <w:t>1914–1945</w:t>
      </w:r>
      <w:r>
        <w:rPr>
          <w:spacing w:val="-2"/>
        </w:rPr>
        <w:t xml:space="preserve"> </w:t>
      </w:r>
      <w:r>
        <w:rPr>
          <w:spacing w:val="-5"/>
        </w:rPr>
        <w:t>гг.</w:t>
      </w:r>
    </w:p>
    <w:p w:rsidR="00991C96" w:rsidRDefault="008A40EF">
      <w:pPr>
        <w:pStyle w:val="a3"/>
        <w:ind w:left="1275" w:right="1254" w:firstLine="0"/>
        <w:jc w:val="left"/>
      </w:pPr>
      <w:r>
        <w:t>Введение.</w:t>
      </w:r>
      <w:r>
        <w:rPr>
          <w:spacing w:val="-4"/>
        </w:rPr>
        <w:t xml:space="preserve"> </w:t>
      </w:r>
      <w:r>
        <w:t>Периодизация</w:t>
      </w:r>
      <w:r>
        <w:rPr>
          <w:spacing w:val="-4"/>
        </w:rPr>
        <w:t xml:space="preserve"> </w:t>
      </w:r>
      <w:r>
        <w:t>и</w:t>
      </w:r>
      <w:r>
        <w:rPr>
          <w:spacing w:val="-4"/>
        </w:rPr>
        <w:t xml:space="preserve"> </w:t>
      </w:r>
      <w:r>
        <w:t>общая</w:t>
      </w:r>
      <w:r>
        <w:rPr>
          <w:spacing w:val="-4"/>
        </w:rPr>
        <w:t xml:space="preserve"> </w:t>
      </w:r>
      <w:r>
        <w:t>характеристика</w:t>
      </w:r>
      <w:r>
        <w:rPr>
          <w:spacing w:val="-5"/>
        </w:rPr>
        <w:t xml:space="preserve"> </w:t>
      </w:r>
      <w:r>
        <w:t>истории</w:t>
      </w:r>
      <w:r>
        <w:rPr>
          <w:spacing w:val="-6"/>
        </w:rPr>
        <w:t xml:space="preserve"> </w:t>
      </w:r>
      <w:r>
        <w:t>России</w:t>
      </w:r>
      <w:r>
        <w:rPr>
          <w:spacing w:val="-4"/>
        </w:rPr>
        <w:t xml:space="preserve"> </w:t>
      </w:r>
      <w:r>
        <w:t>1914–1945</w:t>
      </w:r>
      <w:r>
        <w:rPr>
          <w:spacing w:val="-4"/>
        </w:rPr>
        <w:t xml:space="preserve"> </w:t>
      </w:r>
      <w:r>
        <w:t>гг. Россия в годы Первой мировой войны и Великой российской революции.</w:t>
      </w:r>
    </w:p>
    <w:p w:rsidR="00991C96" w:rsidRDefault="008A40EF">
      <w:pPr>
        <w:pStyle w:val="a3"/>
        <w:ind w:left="1275" w:firstLine="0"/>
        <w:jc w:val="left"/>
      </w:pPr>
      <w:r>
        <w:t>Россия</w:t>
      </w:r>
      <w:r>
        <w:rPr>
          <w:spacing w:val="-5"/>
        </w:rPr>
        <w:t xml:space="preserve"> </w:t>
      </w:r>
      <w:r>
        <w:t>в</w:t>
      </w:r>
      <w:r>
        <w:rPr>
          <w:spacing w:val="-3"/>
        </w:rPr>
        <w:t xml:space="preserve"> </w:t>
      </w:r>
      <w:r>
        <w:t>Первой</w:t>
      </w:r>
      <w:r>
        <w:rPr>
          <w:spacing w:val="-3"/>
        </w:rPr>
        <w:t xml:space="preserve"> </w:t>
      </w:r>
      <w:r>
        <w:t>мировой</w:t>
      </w:r>
      <w:r>
        <w:rPr>
          <w:spacing w:val="-2"/>
        </w:rPr>
        <w:t xml:space="preserve"> </w:t>
      </w:r>
      <w:r>
        <w:t>войне</w:t>
      </w:r>
      <w:r>
        <w:rPr>
          <w:spacing w:val="-3"/>
        </w:rPr>
        <w:t xml:space="preserve"> </w:t>
      </w:r>
      <w:r>
        <w:rPr>
          <w:spacing w:val="-2"/>
        </w:rPr>
        <w:t>(1914–1918).</w:t>
      </w:r>
    </w:p>
    <w:p w:rsidR="00991C96" w:rsidRDefault="008A40EF">
      <w:pPr>
        <w:pStyle w:val="a3"/>
        <w:ind w:right="141"/>
      </w:pPr>
      <w: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Pr>
          <w:spacing w:val="40"/>
        </w:rPr>
        <w:t xml:space="preserve"> </w:t>
      </w:r>
      <w:r>
        <w:t>в военных действиях 1914–1917</w:t>
      </w:r>
      <w:r>
        <w:rPr>
          <w:spacing w:val="-4"/>
        </w:rPr>
        <w:t xml:space="preserve"> </w:t>
      </w:r>
      <w:r>
        <w:t>гг. Боевые действия на австро-германском</w:t>
      </w:r>
      <w:r>
        <w:rPr>
          <w:spacing w:val="40"/>
        </w:rPr>
        <w:t xml:space="preserve"> </w:t>
      </w:r>
      <w: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Pr>
          <w:spacing w:val="40"/>
        </w:rPr>
        <w:t xml:space="preserve"> </w:t>
      </w:r>
      <w: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991C96" w:rsidRDefault="008A40EF">
      <w:pPr>
        <w:pStyle w:val="a3"/>
        <w:spacing w:before="1"/>
        <w:ind w:right="143"/>
      </w:pPr>
      <w:r>
        <w:t>Власть, экономика и общество в условиях войны. Милитаризация экономики. Формирование военно-промышленных комитетов. Пропаганда патриотизма</w:t>
      </w:r>
      <w:r>
        <w:rPr>
          <w:spacing w:val="40"/>
        </w:rPr>
        <w:t xml:space="preserve"> </w:t>
      </w:r>
      <w:r>
        <w:t>и восприятие войны обществом. Содействие гражданского населения армии</w:t>
      </w:r>
      <w:r>
        <w:rPr>
          <w:spacing w:val="40"/>
        </w:rPr>
        <w:t xml:space="preserve"> </w:t>
      </w:r>
      <w:r>
        <w:t>и создание общественных организаций помощи фронту.</w:t>
      </w:r>
    </w:p>
    <w:p w:rsidR="00991C96" w:rsidRDefault="008A40EF">
      <w:pPr>
        <w:pStyle w:val="a3"/>
        <w:ind w:right="148"/>
      </w:pPr>
      <w:r>
        <w:t>Благотворительность. Введение государством карточной системы снабжения</w:t>
      </w:r>
      <w:r>
        <w:rPr>
          <w:spacing w:val="40"/>
        </w:rPr>
        <w:t xml:space="preserve"> </w:t>
      </w:r>
      <w:r>
        <w:t>в городе и разверстки в деревне. Война и реформы: несбывшиеся ожидания.</w:t>
      </w:r>
    </w:p>
    <w:p w:rsidR="00991C96" w:rsidRDefault="008A40EF">
      <w:pPr>
        <w:pStyle w:val="a3"/>
        <w:ind w:left="1275" w:firstLine="0"/>
      </w:pPr>
      <w:r>
        <w:t>Нарастание</w:t>
      </w:r>
      <w:r>
        <w:rPr>
          <w:spacing w:val="72"/>
        </w:rPr>
        <w:t xml:space="preserve">  </w:t>
      </w:r>
      <w:r>
        <w:t>экономического</w:t>
      </w:r>
      <w:r>
        <w:rPr>
          <w:spacing w:val="72"/>
        </w:rPr>
        <w:t xml:space="preserve">  </w:t>
      </w:r>
      <w:r>
        <w:t>кризиса</w:t>
      </w:r>
      <w:r>
        <w:rPr>
          <w:spacing w:val="72"/>
        </w:rPr>
        <w:t xml:space="preserve">  </w:t>
      </w:r>
      <w:r>
        <w:t>и</w:t>
      </w:r>
      <w:r>
        <w:rPr>
          <w:spacing w:val="73"/>
        </w:rPr>
        <w:t xml:space="preserve">  </w:t>
      </w:r>
      <w:r>
        <w:t>смена</w:t>
      </w:r>
      <w:r>
        <w:rPr>
          <w:spacing w:val="72"/>
        </w:rPr>
        <w:t xml:space="preserve">  </w:t>
      </w:r>
      <w:r>
        <w:t>общественных</w:t>
      </w:r>
      <w:r>
        <w:rPr>
          <w:spacing w:val="73"/>
        </w:rPr>
        <w:t xml:space="preserve">  </w:t>
      </w:r>
      <w:r>
        <w:t>настроений:</w:t>
      </w:r>
      <w:r>
        <w:rPr>
          <w:spacing w:val="72"/>
        </w:rPr>
        <w:t xml:space="preserve">    </w:t>
      </w:r>
      <w:r>
        <w:rPr>
          <w:spacing w:val="-5"/>
        </w:rPr>
        <w:t>от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патриотического подъема к усталости от войны и отчаянию. Кадровая чехарда</w:t>
      </w:r>
      <w:r>
        <w:rPr>
          <w:spacing w:val="40"/>
        </w:rPr>
        <w:t xml:space="preserve"> </w:t>
      </w:r>
      <w: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91C96" w:rsidRDefault="008A40EF">
      <w:pPr>
        <w:pStyle w:val="a3"/>
        <w:spacing w:before="1"/>
        <w:ind w:left="1275" w:firstLine="0"/>
      </w:pPr>
      <w:r>
        <w:t>Великая</w:t>
      </w:r>
      <w:r>
        <w:rPr>
          <w:spacing w:val="-1"/>
        </w:rPr>
        <w:t xml:space="preserve"> </w:t>
      </w:r>
      <w:r>
        <w:t>российская</w:t>
      </w:r>
      <w:r>
        <w:rPr>
          <w:spacing w:val="-1"/>
        </w:rPr>
        <w:t xml:space="preserve"> </w:t>
      </w:r>
      <w:r>
        <w:t>революция</w:t>
      </w:r>
      <w:r>
        <w:rPr>
          <w:spacing w:val="-1"/>
        </w:rPr>
        <w:t xml:space="preserve"> </w:t>
      </w:r>
      <w:r>
        <w:t>1917–1922</w:t>
      </w:r>
      <w:r>
        <w:rPr>
          <w:spacing w:val="-2"/>
        </w:rPr>
        <w:t xml:space="preserve"> </w:t>
      </w:r>
      <w:r>
        <w:t>гг.</w:t>
      </w:r>
      <w:r>
        <w:rPr>
          <w:spacing w:val="-3"/>
        </w:rPr>
        <w:t xml:space="preserve"> </w:t>
      </w:r>
      <w:r>
        <w:t>1917</w:t>
      </w:r>
      <w:r>
        <w:rPr>
          <w:spacing w:val="-1"/>
        </w:rPr>
        <w:t xml:space="preserve"> </w:t>
      </w:r>
      <w:r>
        <w:t>год:</w:t>
      </w:r>
      <w:r>
        <w:rPr>
          <w:spacing w:val="-1"/>
        </w:rPr>
        <w:t xml:space="preserve"> </w:t>
      </w:r>
      <w:r>
        <w:t>от</w:t>
      </w:r>
      <w:r>
        <w:rPr>
          <w:spacing w:val="-1"/>
        </w:rPr>
        <w:t xml:space="preserve"> </w:t>
      </w:r>
      <w:r>
        <w:t>Февраля</w:t>
      </w:r>
      <w:r>
        <w:rPr>
          <w:spacing w:val="58"/>
        </w:rPr>
        <w:t xml:space="preserve"> </w:t>
      </w:r>
      <w:r>
        <w:t xml:space="preserve">к </w:t>
      </w:r>
      <w:r>
        <w:rPr>
          <w:spacing w:val="-2"/>
        </w:rPr>
        <w:t>Октябрю.</w:t>
      </w:r>
    </w:p>
    <w:p w:rsidR="00991C96" w:rsidRDefault="008A40EF">
      <w:pPr>
        <w:pStyle w:val="a3"/>
        <w:ind w:right="142"/>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991C96" w:rsidRDefault="008A40EF">
      <w:pPr>
        <w:pStyle w:val="a3"/>
        <w:ind w:right="147"/>
      </w:pPr>
      <w:r>
        <w:t>Российская империя накануне революции. Территория и население. Объективные и субъективные причины обострения экономического</w:t>
      </w:r>
      <w:r>
        <w:rPr>
          <w:spacing w:val="40"/>
        </w:rPr>
        <w:t xml:space="preserve"> </w:t>
      </w:r>
      <w:r>
        <w:t>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91C96" w:rsidRDefault="008A40EF">
      <w:pPr>
        <w:pStyle w:val="a3"/>
        <w:ind w:right="138"/>
      </w:pPr>
      <w:r>
        <w:t>Основные</w:t>
      </w:r>
      <w:r>
        <w:rPr>
          <w:spacing w:val="-3"/>
        </w:rPr>
        <w:t xml:space="preserve"> </w:t>
      </w:r>
      <w:r>
        <w:t>этапы</w:t>
      </w:r>
      <w:r>
        <w:rPr>
          <w:spacing w:val="-2"/>
        </w:rPr>
        <w:t xml:space="preserve"> </w:t>
      </w:r>
      <w:r>
        <w:t>и хронология</w:t>
      </w:r>
      <w:r>
        <w:rPr>
          <w:spacing w:val="-1"/>
        </w:rPr>
        <w:t xml:space="preserve"> </w:t>
      </w:r>
      <w:r>
        <w:t>революционных</w:t>
      </w:r>
      <w:r>
        <w:rPr>
          <w:spacing w:val="-1"/>
        </w:rPr>
        <w:t xml:space="preserve"> </w:t>
      </w:r>
      <w:r>
        <w:t>событий 1917 г.</w:t>
      </w:r>
      <w:r>
        <w:rPr>
          <w:spacing w:val="-1"/>
        </w:rPr>
        <w:t xml:space="preserve"> </w:t>
      </w:r>
      <w:r>
        <w:t>Февраль –март: восстание</w:t>
      </w:r>
      <w:r>
        <w:rPr>
          <w:spacing w:val="-2"/>
        </w:rPr>
        <w:t xml:space="preserve"> </w:t>
      </w:r>
      <w:r>
        <w:t>в Петрограде и падение монархии. Конец Российской империи. Реакция за рубежом. Отклики</w:t>
      </w:r>
      <w:r>
        <w:rPr>
          <w:spacing w:val="40"/>
        </w:rPr>
        <w:t xml:space="preserve"> </w:t>
      </w:r>
      <w:r>
        <w:t>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Pr>
          <w:spacing w:val="40"/>
        </w:rPr>
        <w:t xml:space="preserve"> </w:t>
      </w:r>
      <w:r>
        <w:t>и солдатских депутатов и его декреты. Весна–лето 1917</w:t>
      </w:r>
      <w:r>
        <w:rPr>
          <w:spacing w:val="-1"/>
        </w:rPr>
        <w:t xml:space="preserve"> </w:t>
      </w:r>
      <w:r>
        <w:t>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w:t>
      </w:r>
      <w:r>
        <w:rPr>
          <w:spacing w:val="80"/>
        </w:rPr>
        <w:t xml:space="preserve"> </w:t>
      </w:r>
      <w:r>
        <w:t>республикой. Свержение Временного правительства и взятие власти большевиками 25 октября (7 ноября) 1917</w:t>
      </w:r>
      <w:r>
        <w:rPr>
          <w:spacing w:val="-2"/>
        </w:rPr>
        <w:t xml:space="preserve"> </w:t>
      </w:r>
      <w:r>
        <w:t>г. Создание коалиционного правительства большевиков и левых эсеров. В.И. Ленин как политический деятель.</w:t>
      </w:r>
    </w:p>
    <w:p w:rsidR="00991C96" w:rsidRDefault="008A40EF">
      <w:pPr>
        <w:pStyle w:val="a3"/>
        <w:ind w:left="1275" w:firstLine="0"/>
      </w:pPr>
      <w:r>
        <w:t>Первые</w:t>
      </w:r>
      <w:r>
        <w:rPr>
          <w:spacing w:val="-8"/>
        </w:rPr>
        <w:t xml:space="preserve"> </w:t>
      </w:r>
      <w:r>
        <w:t>революционные</w:t>
      </w:r>
      <w:r>
        <w:rPr>
          <w:spacing w:val="-5"/>
        </w:rPr>
        <w:t xml:space="preserve"> </w:t>
      </w:r>
      <w:r>
        <w:t>преобразования</w:t>
      </w:r>
      <w:r>
        <w:rPr>
          <w:spacing w:val="-4"/>
        </w:rPr>
        <w:t xml:space="preserve"> </w:t>
      </w:r>
      <w:r>
        <w:rPr>
          <w:spacing w:val="-2"/>
        </w:rPr>
        <w:t>большевиков.</w:t>
      </w:r>
    </w:p>
    <w:p w:rsidR="00991C96" w:rsidRDefault="008A40EF">
      <w:pPr>
        <w:pStyle w:val="a3"/>
        <w:ind w:right="146"/>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w:t>
      </w:r>
      <w:r>
        <w:rPr>
          <w:spacing w:val="40"/>
        </w:rPr>
        <w:t xml:space="preserve"> </w:t>
      </w:r>
      <w:r>
        <w:t>армию. Декрет о мире и заключение Брестского мира. Отказ новой власти от финансовых обязательств</w:t>
      </w:r>
      <w:r>
        <w:rPr>
          <w:spacing w:val="-2"/>
        </w:rPr>
        <w:t xml:space="preserve"> </w:t>
      </w:r>
      <w:r>
        <w:t>Российской</w:t>
      </w:r>
      <w:r>
        <w:rPr>
          <w:spacing w:val="-1"/>
        </w:rPr>
        <w:t xml:space="preserve"> </w:t>
      </w:r>
      <w:r>
        <w:t>империи.</w:t>
      </w:r>
      <w:r>
        <w:rPr>
          <w:spacing w:val="-2"/>
        </w:rPr>
        <w:t xml:space="preserve"> </w:t>
      </w:r>
      <w:r>
        <w:t>Национализация</w:t>
      </w:r>
      <w:r>
        <w:rPr>
          <w:spacing w:val="-2"/>
        </w:rPr>
        <w:t xml:space="preserve"> </w:t>
      </w:r>
      <w:r>
        <w:t>промышленности.</w:t>
      </w:r>
      <w:r>
        <w:rPr>
          <w:spacing w:val="-5"/>
        </w:rPr>
        <w:t xml:space="preserve"> </w:t>
      </w:r>
      <w:r>
        <w:t>Декрет</w:t>
      </w:r>
      <w:r>
        <w:rPr>
          <w:spacing w:val="-2"/>
        </w:rPr>
        <w:t xml:space="preserve"> </w:t>
      </w:r>
      <w:r>
        <w:t>о</w:t>
      </w:r>
      <w:r>
        <w:rPr>
          <w:spacing w:val="-2"/>
        </w:rPr>
        <w:t xml:space="preserve"> </w:t>
      </w:r>
      <w:r>
        <w:t>земле</w:t>
      </w:r>
      <w:r>
        <w:rPr>
          <w:spacing w:val="-3"/>
        </w:rPr>
        <w:t xml:space="preserve"> </w:t>
      </w:r>
      <w:r>
        <w:t>и</w:t>
      </w:r>
      <w:r>
        <w:rPr>
          <w:spacing w:val="-1"/>
        </w:rPr>
        <w:t xml:space="preserve"> </w:t>
      </w:r>
      <w:r>
        <w:t>принципы наделения крестьян землей. Отделение Церкви от государства.</w:t>
      </w:r>
    </w:p>
    <w:p w:rsidR="00991C96" w:rsidRDefault="008A40EF">
      <w:pPr>
        <w:pStyle w:val="a3"/>
        <w:ind w:left="1275" w:firstLine="0"/>
      </w:pPr>
      <w:r>
        <w:t>Созыв</w:t>
      </w:r>
      <w:r>
        <w:rPr>
          <w:spacing w:val="-4"/>
        </w:rPr>
        <w:t xml:space="preserve"> </w:t>
      </w:r>
      <w:r>
        <w:t>и</w:t>
      </w:r>
      <w:r>
        <w:rPr>
          <w:spacing w:val="-3"/>
        </w:rPr>
        <w:t xml:space="preserve"> </w:t>
      </w:r>
      <w:r>
        <w:t>разгон</w:t>
      </w:r>
      <w:r>
        <w:rPr>
          <w:spacing w:val="-5"/>
        </w:rPr>
        <w:t xml:space="preserve"> </w:t>
      </w:r>
      <w:r>
        <w:t>Учредительного</w:t>
      </w:r>
      <w:r>
        <w:rPr>
          <w:spacing w:val="-2"/>
        </w:rPr>
        <w:t xml:space="preserve"> собрания.</w:t>
      </w:r>
    </w:p>
    <w:p w:rsidR="00991C96" w:rsidRDefault="008A40EF">
      <w:pPr>
        <w:pStyle w:val="a3"/>
        <w:ind w:right="138"/>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991C96" w:rsidRDefault="008A40EF">
      <w:pPr>
        <w:pStyle w:val="a3"/>
        <w:ind w:left="1275" w:right="5806" w:firstLine="0"/>
      </w:pPr>
      <w:r>
        <w:t>Первая Конституция РСФСР 1918 г. Гражданская</w:t>
      </w:r>
      <w:r>
        <w:rPr>
          <w:spacing w:val="-2"/>
        </w:rPr>
        <w:t xml:space="preserve"> </w:t>
      </w:r>
      <w:r>
        <w:t>война</w:t>
      </w:r>
      <w:r>
        <w:rPr>
          <w:spacing w:val="-3"/>
        </w:rPr>
        <w:t xml:space="preserve"> </w:t>
      </w:r>
      <w:r>
        <w:t>и</w:t>
      </w:r>
      <w:r>
        <w:rPr>
          <w:spacing w:val="-2"/>
        </w:rPr>
        <w:t xml:space="preserve"> </w:t>
      </w:r>
      <w:r>
        <w:t>ее</w:t>
      </w:r>
      <w:r>
        <w:rPr>
          <w:spacing w:val="-2"/>
        </w:rPr>
        <w:t xml:space="preserve"> последствия.</w:t>
      </w:r>
    </w:p>
    <w:p w:rsidR="00991C96" w:rsidRDefault="008A40EF">
      <w:pPr>
        <w:pStyle w:val="a3"/>
        <w:ind w:right="138"/>
      </w:pPr>
      <w:r>
        <w:t>Установление советской власти в центре и на местах осенью 1917 – весной 1918</w:t>
      </w:r>
      <w:r>
        <w:rPr>
          <w:spacing w:val="-2"/>
        </w:rPr>
        <w:t xml:space="preserve"> </w:t>
      </w:r>
      <w:r>
        <w:t>г.: центр, Украина,</w:t>
      </w:r>
      <w:r>
        <w:rPr>
          <w:spacing w:val="-2"/>
        </w:rPr>
        <w:t xml:space="preserve"> </w:t>
      </w:r>
      <w:r>
        <w:t>Поволжье,</w:t>
      </w:r>
      <w:r>
        <w:rPr>
          <w:spacing w:val="-2"/>
        </w:rPr>
        <w:t xml:space="preserve"> </w:t>
      </w:r>
      <w:r>
        <w:t>Урал,</w:t>
      </w:r>
      <w:r>
        <w:rPr>
          <w:spacing w:val="-2"/>
        </w:rPr>
        <w:t xml:space="preserve"> </w:t>
      </w:r>
      <w:r>
        <w:t>Сибирь,</w:t>
      </w:r>
      <w:r>
        <w:rPr>
          <w:spacing w:val="-2"/>
        </w:rPr>
        <w:t xml:space="preserve"> </w:t>
      </w:r>
      <w:r>
        <w:t>Дальний</w:t>
      </w:r>
      <w:r>
        <w:rPr>
          <w:spacing w:val="-2"/>
        </w:rPr>
        <w:t xml:space="preserve"> </w:t>
      </w:r>
      <w:r>
        <w:t>Восток,</w:t>
      </w:r>
      <w:r>
        <w:rPr>
          <w:spacing w:val="-2"/>
        </w:rPr>
        <w:t xml:space="preserve"> </w:t>
      </w:r>
      <w:r>
        <w:t>Северный</w:t>
      </w:r>
      <w:r>
        <w:rPr>
          <w:spacing w:val="-2"/>
        </w:rPr>
        <w:t xml:space="preserve"> </w:t>
      </w:r>
      <w:r>
        <w:t>Кавказ</w:t>
      </w:r>
      <w:r>
        <w:rPr>
          <w:spacing w:val="-2"/>
        </w:rPr>
        <w:t xml:space="preserve"> </w:t>
      </w:r>
      <w:r>
        <w:t>и</w:t>
      </w:r>
      <w:r>
        <w:rPr>
          <w:spacing w:val="-2"/>
        </w:rPr>
        <w:t xml:space="preserve"> </w:t>
      </w:r>
      <w:r>
        <w:t>Закавказье,</w:t>
      </w:r>
      <w:r>
        <w:rPr>
          <w:spacing w:val="-2"/>
        </w:rPr>
        <w:t xml:space="preserve"> </w:t>
      </w:r>
      <w:r>
        <w:t>Средняя</w:t>
      </w:r>
      <w:r>
        <w:rPr>
          <w:spacing w:val="-2"/>
        </w:rPr>
        <w:t xml:space="preserve"> </w:t>
      </w:r>
      <w:r>
        <w:t>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991C96" w:rsidRDefault="008A40EF">
      <w:pPr>
        <w:pStyle w:val="a3"/>
        <w:ind w:right="13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w:t>
      </w:r>
      <w:r>
        <w:rPr>
          <w:spacing w:val="-1"/>
        </w:rPr>
        <w:t xml:space="preserve"> </w:t>
      </w:r>
      <w:r>
        <w:t>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991C96" w:rsidRDefault="008A40EF">
      <w:pPr>
        <w:pStyle w:val="a3"/>
        <w:ind w:right="145"/>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w:t>
      </w:r>
      <w:r>
        <w:rPr>
          <w:spacing w:val="40"/>
        </w:rPr>
        <w:t xml:space="preserve"> </w:t>
      </w:r>
      <w:r>
        <w:t xml:space="preserve">царской семьи. Ущемление прав Советов в пользу чрезвычайных органов: ЧК, комбедов и </w:t>
      </w:r>
      <w:r>
        <w:rPr>
          <w:spacing w:val="-2"/>
        </w:rPr>
        <w:t>ревкомов.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pPr>
      <w:r>
        <w:lastRenderedPageBreak/>
        <w:t>Особенности Гражданской войны на Украине, в Закавказье и Средней Азии,</w:t>
      </w:r>
      <w:r>
        <w:rPr>
          <w:spacing w:val="40"/>
        </w:rPr>
        <w:t xml:space="preserve"> </w:t>
      </w:r>
      <w:r>
        <w:t>в Сибири и на Дальнем Востоке. Польско-советская война. Поражение армии Врангеля в Крыму.</w:t>
      </w:r>
    </w:p>
    <w:p w:rsidR="00991C96" w:rsidRDefault="008A40EF">
      <w:pPr>
        <w:pStyle w:val="a3"/>
        <w:ind w:right="146"/>
      </w:pPr>
      <w:r>
        <w:t>Причины победы Красной Армии в Гражданской войне. Вопрос о земле. Национальный фактор в Гражданской войне. Декларация прав народов России</w:t>
      </w:r>
      <w:r>
        <w:rPr>
          <w:spacing w:val="40"/>
        </w:rPr>
        <w:t xml:space="preserve"> </w:t>
      </w:r>
      <w:r>
        <w:t>и ее значение. Эмиграция и формирование русского зарубежья. Последние отголоски Гражданской войны в регионах в конце 1921–1922 г.</w:t>
      </w:r>
    </w:p>
    <w:p w:rsidR="00991C96" w:rsidRDefault="008A40EF">
      <w:pPr>
        <w:pStyle w:val="a3"/>
        <w:spacing w:before="1"/>
        <w:ind w:left="1275" w:firstLine="0"/>
      </w:pPr>
      <w:r>
        <w:t>Идеология</w:t>
      </w:r>
      <w:r>
        <w:rPr>
          <w:spacing w:val="-6"/>
        </w:rPr>
        <w:t xml:space="preserve"> </w:t>
      </w:r>
      <w:r>
        <w:t>и</w:t>
      </w:r>
      <w:r>
        <w:rPr>
          <w:spacing w:val="-5"/>
        </w:rPr>
        <w:t xml:space="preserve"> </w:t>
      </w:r>
      <w:r>
        <w:t>культура</w:t>
      </w:r>
      <w:r>
        <w:rPr>
          <w:spacing w:val="-3"/>
        </w:rPr>
        <w:t xml:space="preserve"> </w:t>
      </w:r>
      <w:r>
        <w:t>Советской</w:t>
      </w:r>
      <w:r>
        <w:rPr>
          <w:spacing w:val="-3"/>
        </w:rPr>
        <w:t xml:space="preserve"> </w:t>
      </w:r>
      <w:r>
        <w:t>России</w:t>
      </w:r>
      <w:r>
        <w:rPr>
          <w:spacing w:val="-6"/>
        </w:rPr>
        <w:t xml:space="preserve"> </w:t>
      </w:r>
      <w:r>
        <w:t>периода</w:t>
      </w:r>
      <w:r>
        <w:rPr>
          <w:spacing w:val="-4"/>
        </w:rPr>
        <w:t xml:space="preserve"> </w:t>
      </w:r>
      <w:r>
        <w:t>Гражданской</w:t>
      </w:r>
      <w:r>
        <w:rPr>
          <w:spacing w:val="-4"/>
        </w:rPr>
        <w:t xml:space="preserve"> </w:t>
      </w:r>
      <w:r>
        <w:rPr>
          <w:spacing w:val="-2"/>
        </w:rPr>
        <w:t>войны.</w:t>
      </w:r>
    </w:p>
    <w:p w:rsidR="00991C96" w:rsidRDefault="008A40EF">
      <w:pPr>
        <w:pStyle w:val="a3"/>
        <w:ind w:right="146"/>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91C96" w:rsidRDefault="008A40EF">
      <w:pPr>
        <w:pStyle w:val="a3"/>
        <w:ind w:right="145"/>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991C96" w:rsidRDefault="008A40EF">
      <w:pPr>
        <w:pStyle w:val="a3"/>
        <w:ind w:right="146"/>
      </w:pPr>
      <w:r>
        <w:t>Проблема массовой детской беспризорности. Влияние военной обстановки</w:t>
      </w:r>
      <w:r>
        <w:rPr>
          <w:spacing w:val="40"/>
        </w:rPr>
        <w:t xml:space="preserve"> </w:t>
      </w:r>
      <w:r>
        <w:t xml:space="preserve">на психологию </w:t>
      </w:r>
      <w:r>
        <w:rPr>
          <w:spacing w:val="-2"/>
        </w:rPr>
        <w:t>населения.</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1914–1922</w:t>
      </w:r>
      <w:r>
        <w:rPr>
          <w:spacing w:val="-1"/>
        </w:rPr>
        <w:t xml:space="preserve"> </w:t>
      </w:r>
      <w:r>
        <w:rPr>
          <w:spacing w:val="-5"/>
        </w:rPr>
        <w:t>гг.</w:t>
      </w:r>
    </w:p>
    <w:p w:rsidR="00991C96" w:rsidRDefault="008A40EF">
      <w:pPr>
        <w:pStyle w:val="a3"/>
        <w:ind w:left="1275" w:right="6123" w:firstLine="0"/>
      </w:pPr>
      <w:r>
        <w:t>Советский</w:t>
      </w:r>
      <w:r>
        <w:rPr>
          <w:spacing w:val="-9"/>
        </w:rPr>
        <w:t xml:space="preserve"> </w:t>
      </w:r>
      <w:r>
        <w:t>Союз</w:t>
      </w:r>
      <w:r>
        <w:rPr>
          <w:spacing w:val="-9"/>
        </w:rPr>
        <w:t xml:space="preserve"> </w:t>
      </w:r>
      <w:r>
        <w:t>в</w:t>
      </w:r>
      <w:r>
        <w:rPr>
          <w:spacing w:val="-10"/>
        </w:rPr>
        <w:t xml:space="preserve"> </w:t>
      </w:r>
      <w:r>
        <w:t>1920–1930-е</w:t>
      </w:r>
      <w:r>
        <w:rPr>
          <w:spacing w:val="-10"/>
        </w:rPr>
        <w:t xml:space="preserve"> </w:t>
      </w:r>
      <w:r>
        <w:t>гг. СССР в годы нэпа (1921–1928).</w:t>
      </w:r>
    </w:p>
    <w:p w:rsidR="00991C96" w:rsidRDefault="008A40EF">
      <w:pPr>
        <w:pStyle w:val="a3"/>
        <w:ind w:right="139"/>
      </w:pPr>
      <w:r>
        <w:t>Катастрофические последствия Первой мировой и Гражданской войн. Демографическая ситуация в начале 1920-х гг. Экономическая разруха. Голод</w:t>
      </w:r>
      <w:r>
        <w:rPr>
          <w:spacing w:val="40"/>
        </w:rPr>
        <w:t xml:space="preserve"> </w:t>
      </w:r>
      <w:r>
        <w:t>1921–1922</w:t>
      </w:r>
      <w:r>
        <w:rPr>
          <w:spacing w:val="-1"/>
        </w:rPr>
        <w:t xml:space="preserve"> </w:t>
      </w:r>
      <w:r>
        <w:t>гг. и его преодоление. Реквизиция церковного имущества, сопротивление верующих и преследование священнослужителей. Крестьянские восстания</w:t>
      </w:r>
      <w:r>
        <w:rPr>
          <w:spacing w:val="40"/>
        </w:rPr>
        <w:t xml:space="preserve"> </w:t>
      </w:r>
      <w:r>
        <w:t>в Сибири, на Тамбовщине, в Поволжье и другие. Кронштадтское восстание.</w:t>
      </w:r>
    </w:p>
    <w:p w:rsidR="00991C96" w:rsidRDefault="008A40EF">
      <w:pPr>
        <w:pStyle w:val="a3"/>
        <w:ind w:right="138"/>
      </w:pPr>
      <w:r>
        <w:t>Отказ большевиков от «военного коммунизма» и переход к новой экономической политике (нэп). Использование рыночных механизмов</w:t>
      </w:r>
      <w:r>
        <w:rPr>
          <w:spacing w:val="40"/>
        </w:rPr>
        <w:t xml:space="preserve"> </w:t>
      </w:r>
      <w:r>
        <w:t>и товарно-денежных отношений для улучшения экономической ситуации. Замена продразверстки в деревне единым продналогом. Иностранные концессии.</w:t>
      </w:r>
      <w:r>
        <w:rPr>
          <w:spacing w:val="-1"/>
        </w:rPr>
        <w:t xml:space="preserve"> </w:t>
      </w:r>
      <w:r>
        <w:t>Стимулирование кооперации. Финансовая реформа 1922–1924</w:t>
      </w:r>
      <w:r>
        <w:rPr>
          <w:spacing w:val="-3"/>
        </w:rPr>
        <w:t xml:space="preserve"> </w:t>
      </w:r>
      <w:r>
        <w:t>гг. Создание Госплана</w:t>
      </w:r>
      <w:r>
        <w:rPr>
          <w:spacing w:val="-2"/>
        </w:rPr>
        <w:t xml:space="preserve"> </w:t>
      </w:r>
      <w:r>
        <w:t>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w:t>
      </w:r>
      <w:r>
        <w:rPr>
          <w:spacing w:val="40"/>
        </w:rPr>
        <w:t xml:space="preserve"> </w:t>
      </w:r>
      <w:r>
        <w:t>(1927 г., с 1938 г. – Герой Социалистического Труда).</w:t>
      </w:r>
    </w:p>
    <w:p w:rsidR="00991C96" w:rsidRDefault="008A40EF">
      <w:pPr>
        <w:pStyle w:val="a3"/>
        <w:ind w:right="139"/>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w:t>
      </w:r>
      <w:r>
        <w:rPr>
          <w:spacing w:val="-3"/>
        </w:rPr>
        <w:t xml:space="preserve"> </w:t>
      </w:r>
      <w:r>
        <w:t>гг. Политика «коренизации» и борьба по вопросу</w:t>
      </w:r>
      <w:r>
        <w:rPr>
          <w:spacing w:val="40"/>
        </w:rPr>
        <w:t xml:space="preserve"> </w:t>
      </w:r>
      <w:r>
        <w:t>о национальном строительстве. Административно- территориальные реформы 1920-х гг.</w:t>
      </w:r>
    </w:p>
    <w:p w:rsidR="00991C96" w:rsidRDefault="008A40EF">
      <w:pPr>
        <w:pStyle w:val="a3"/>
        <w:ind w:right="139"/>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Pr>
          <w:spacing w:val="40"/>
        </w:rPr>
        <w:t xml:space="preserve"> </w:t>
      </w:r>
      <w:r>
        <w:t>и возрастание роли партийного аппарата. Роль И.В. Сталина в создании номенклатуры. Ликвидация оппозиции внутри ВКП(б) к концу 1920-х гг.</w:t>
      </w:r>
    </w:p>
    <w:p w:rsidR="00991C96" w:rsidRDefault="008A40EF">
      <w:pPr>
        <w:pStyle w:val="a3"/>
        <w:ind w:right="144"/>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Pr>
          <w:spacing w:val="80"/>
        </w:rPr>
        <w:t xml:space="preserve"> </w:t>
      </w:r>
      <w:r>
        <w:t>с беспризорностью и преступностью. Организация детского</w:t>
      </w:r>
      <w:r>
        <w:rPr>
          <w:spacing w:val="40"/>
        </w:rPr>
        <w:t xml:space="preserve"> </w:t>
      </w:r>
      <w:r>
        <w:t>досуга.</w:t>
      </w:r>
      <w:r>
        <w:rPr>
          <w:spacing w:val="74"/>
          <w:w w:val="150"/>
        </w:rPr>
        <w:t xml:space="preserve">  </w:t>
      </w:r>
      <w:r>
        <w:t>Меры</w:t>
      </w:r>
      <w:r>
        <w:rPr>
          <w:spacing w:val="77"/>
          <w:w w:val="150"/>
        </w:rPr>
        <w:t xml:space="preserve">  </w:t>
      </w:r>
      <w:r>
        <w:t>по</w:t>
      </w:r>
      <w:r>
        <w:rPr>
          <w:spacing w:val="76"/>
          <w:w w:val="150"/>
        </w:rPr>
        <w:t xml:space="preserve">  </w:t>
      </w:r>
      <w:r>
        <w:t>сокращению</w:t>
      </w:r>
      <w:r>
        <w:rPr>
          <w:spacing w:val="77"/>
          <w:w w:val="150"/>
        </w:rPr>
        <w:t xml:space="preserve">  </w:t>
      </w:r>
      <w:r>
        <w:t>безработицы.</w:t>
      </w:r>
      <w:r>
        <w:rPr>
          <w:spacing w:val="77"/>
          <w:w w:val="150"/>
        </w:rPr>
        <w:t xml:space="preserve">  </w:t>
      </w:r>
      <w:r>
        <w:t>Положение</w:t>
      </w:r>
      <w:r>
        <w:rPr>
          <w:spacing w:val="75"/>
          <w:w w:val="150"/>
        </w:rPr>
        <w:t xml:space="preserve">  </w:t>
      </w:r>
      <w:r>
        <w:t>бывших</w:t>
      </w:r>
      <w:r>
        <w:rPr>
          <w:spacing w:val="77"/>
          <w:w w:val="150"/>
        </w:rPr>
        <w:t xml:space="preserve">  </w:t>
      </w:r>
      <w:r>
        <w:rPr>
          <w:spacing w:val="-2"/>
        </w:rPr>
        <w:t>представителей</w:t>
      </w:r>
    </w:p>
    <w:p w:rsidR="00991C96" w:rsidRDefault="008A40EF">
      <w:pPr>
        <w:pStyle w:val="a3"/>
        <w:ind w:firstLine="0"/>
      </w:pPr>
      <w:r>
        <w:t>«эксплуататорских</w:t>
      </w:r>
      <w:r>
        <w:rPr>
          <w:spacing w:val="-11"/>
        </w:rPr>
        <w:t xml:space="preserve"> </w:t>
      </w:r>
      <w:r>
        <w:t>классов».</w:t>
      </w:r>
      <w:r>
        <w:rPr>
          <w:spacing w:val="-9"/>
        </w:rPr>
        <w:t xml:space="preserve"> </w:t>
      </w:r>
      <w:r>
        <w:rPr>
          <w:spacing w:val="-2"/>
        </w:rPr>
        <w:t>Лишенцы.</w:t>
      </w:r>
    </w:p>
    <w:p w:rsidR="00991C96" w:rsidRDefault="008A40EF">
      <w:pPr>
        <w:pStyle w:val="a3"/>
        <w:ind w:right="150"/>
      </w:pPr>
      <w:r>
        <w:t>Деревенский социум: кулаки, середняки и бедняки. Сельскохозяйственные коммуны,</w:t>
      </w:r>
      <w:r>
        <w:rPr>
          <w:spacing w:val="40"/>
        </w:rPr>
        <w:t xml:space="preserve"> </w:t>
      </w:r>
      <w:r>
        <w:t>артели и ТОЗы. Отходничество. Сдача земли в аренду.</w:t>
      </w:r>
    </w:p>
    <w:p w:rsidR="00991C96" w:rsidRDefault="008A40EF">
      <w:pPr>
        <w:pStyle w:val="a3"/>
        <w:ind w:left="1275" w:firstLine="0"/>
      </w:pPr>
      <w:r>
        <w:t>Советский</w:t>
      </w:r>
      <w:r>
        <w:rPr>
          <w:spacing w:val="-2"/>
        </w:rPr>
        <w:t xml:space="preserve"> </w:t>
      </w:r>
      <w:r>
        <w:t>Союз</w:t>
      </w:r>
      <w:r>
        <w:rPr>
          <w:spacing w:val="-3"/>
        </w:rPr>
        <w:t xml:space="preserve"> </w:t>
      </w:r>
      <w:r>
        <w:t>в</w:t>
      </w:r>
      <w:r>
        <w:rPr>
          <w:spacing w:val="-2"/>
        </w:rPr>
        <w:t xml:space="preserve"> </w:t>
      </w:r>
      <w:r>
        <w:t>1929–1941</w:t>
      </w:r>
      <w:r>
        <w:rPr>
          <w:spacing w:val="-2"/>
        </w:rPr>
        <w:t xml:space="preserve"> </w:t>
      </w:r>
      <w:r>
        <w:rPr>
          <w:spacing w:val="-5"/>
        </w:rPr>
        <w:t>гг.</w:t>
      </w:r>
    </w:p>
    <w:p w:rsidR="00991C96" w:rsidRDefault="008A40EF">
      <w:pPr>
        <w:pStyle w:val="a3"/>
        <w:ind w:right="143"/>
      </w:pPr>
      <w:r>
        <w:t>«Великий перелом». Перестройка экономики на основе командного администрирования. Форсированная индустриализация: региональная</w:t>
      </w:r>
      <w:r>
        <w:rPr>
          <w:spacing w:val="40"/>
        </w:rPr>
        <w:t xml:space="preserve"> </w:t>
      </w:r>
      <w:r>
        <w:t>и национальная специфика. Создание рабочих и инженерных</w:t>
      </w:r>
      <w:r>
        <w:rPr>
          <w:spacing w:val="80"/>
        </w:rPr>
        <w:t xml:space="preserve"> </w:t>
      </w:r>
      <w:r>
        <w:t>кадров.</w:t>
      </w:r>
      <w:r>
        <w:rPr>
          <w:spacing w:val="80"/>
        </w:rPr>
        <w:t xml:space="preserve"> </w:t>
      </w:r>
      <w:r>
        <w:t>Социалистическое</w:t>
      </w:r>
      <w:r>
        <w:rPr>
          <w:spacing w:val="80"/>
        </w:rPr>
        <w:t xml:space="preserve"> </w:t>
      </w:r>
      <w:r>
        <w:t>соревнование.</w:t>
      </w:r>
      <w:r>
        <w:rPr>
          <w:spacing w:val="80"/>
        </w:rPr>
        <w:t xml:space="preserve"> </w:t>
      </w:r>
      <w:r>
        <w:t>Ударники</w:t>
      </w:r>
      <w:r>
        <w:rPr>
          <w:spacing w:val="80"/>
        </w:rPr>
        <w:t xml:space="preserve"> </w:t>
      </w:r>
      <w:r>
        <w:t>и</w:t>
      </w:r>
      <w:r>
        <w:rPr>
          <w:spacing w:val="80"/>
        </w:rPr>
        <w:t xml:space="preserve"> </w:t>
      </w:r>
      <w:r>
        <w:t>стахановцы.</w:t>
      </w:r>
      <w:r>
        <w:rPr>
          <w:spacing w:val="80"/>
        </w:rPr>
        <w:t xml:space="preserve"> </w:t>
      </w:r>
      <w:r>
        <w:t>Ликвидация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частной</w:t>
      </w:r>
      <w:r>
        <w:rPr>
          <w:spacing w:val="-7"/>
        </w:rPr>
        <w:t xml:space="preserve"> </w:t>
      </w:r>
      <w:r>
        <w:t>торговли</w:t>
      </w:r>
      <w:r>
        <w:rPr>
          <w:spacing w:val="-4"/>
        </w:rPr>
        <w:t xml:space="preserve"> </w:t>
      </w:r>
      <w:r>
        <w:t>и</w:t>
      </w:r>
      <w:r>
        <w:rPr>
          <w:spacing w:val="-6"/>
        </w:rPr>
        <w:t xml:space="preserve"> </w:t>
      </w:r>
      <w:r>
        <w:t>предпринимательства.</w:t>
      </w:r>
      <w:r>
        <w:rPr>
          <w:spacing w:val="-4"/>
        </w:rPr>
        <w:t xml:space="preserve"> </w:t>
      </w:r>
      <w:r>
        <w:t>Кризис</w:t>
      </w:r>
      <w:r>
        <w:rPr>
          <w:spacing w:val="-6"/>
        </w:rPr>
        <w:t xml:space="preserve"> </w:t>
      </w:r>
      <w:r>
        <w:t>снабжения</w:t>
      </w:r>
      <w:r>
        <w:rPr>
          <w:spacing w:val="-4"/>
        </w:rPr>
        <w:t xml:space="preserve"> </w:t>
      </w:r>
      <w:r>
        <w:t>и</w:t>
      </w:r>
      <w:r>
        <w:rPr>
          <w:spacing w:val="-5"/>
        </w:rPr>
        <w:t xml:space="preserve"> </w:t>
      </w:r>
      <w:r>
        <w:t>введение</w:t>
      </w:r>
      <w:r>
        <w:rPr>
          <w:spacing w:val="-5"/>
        </w:rPr>
        <w:t xml:space="preserve"> </w:t>
      </w:r>
      <w:r>
        <w:t>карточной</w:t>
      </w:r>
      <w:r>
        <w:rPr>
          <w:spacing w:val="-4"/>
        </w:rPr>
        <w:t xml:space="preserve"> </w:t>
      </w:r>
      <w:r>
        <w:rPr>
          <w:spacing w:val="-2"/>
        </w:rPr>
        <w:t>системы.</w:t>
      </w:r>
    </w:p>
    <w:p w:rsidR="00991C96" w:rsidRDefault="008A40EF">
      <w:pPr>
        <w:pStyle w:val="a3"/>
        <w:ind w:right="14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2"/>
        </w:rPr>
        <w:t xml:space="preserve"> </w:t>
      </w:r>
      <w:r>
        <w:t xml:space="preserve">гг. как следствие </w:t>
      </w:r>
      <w:r>
        <w:rPr>
          <w:spacing w:val="-2"/>
        </w:rPr>
        <w:t>коллективизации.</w:t>
      </w:r>
    </w:p>
    <w:p w:rsidR="00991C96" w:rsidRDefault="008A40EF">
      <w:pPr>
        <w:pStyle w:val="a3"/>
        <w:spacing w:before="1"/>
        <w:ind w:right="146"/>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w:t>
      </w:r>
      <w:r>
        <w:rPr>
          <w:spacing w:val="40"/>
        </w:rPr>
        <w:t xml:space="preserve"> </w:t>
      </w:r>
      <w:r>
        <w:t>промышленности. Иностранные специалисты и технологии</w:t>
      </w:r>
      <w:r>
        <w:rPr>
          <w:spacing w:val="40"/>
        </w:rPr>
        <w:t xml:space="preserve"> </w:t>
      </w:r>
      <w: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Pr>
          <w:spacing w:val="40"/>
        </w:rPr>
        <w:t xml:space="preserve"> </w:t>
      </w:r>
      <w:r>
        <w:t>в экономике.</w:t>
      </w:r>
    </w:p>
    <w:p w:rsidR="00991C96" w:rsidRDefault="008A40EF">
      <w:pPr>
        <w:pStyle w:val="a3"/>
        <w:ind w:right="139"/>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991C96" w:rsidRDefault="008A40EF">
      <w:pPr>
        <w:pStyle w:val="a3"/>
        <w:ind w:right="145"/>
      </w:pPr>
      <w:r>
        <w:t>Утверждение культа личности Сталина. Малые «культы» представителей советской элиты</w:t>
      </w:r>
      <w:r>
        <w:rPr>
          <w:spacing w:val="40"/>
        </w:rPr>
        <w:t xml:space="preserve"> </w:t>
      </w:r>
      <w:r>
        <w:t xml:space="preserve">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w:t>
      </w:r>
      <w:r>
        <w:rPr>
          <w:spacing w:val="-2"/>
        </w:rPr>
        <w:t>системы.</w:t>
      </w:r>
    </w:p>
    <w:p w:rsidR="00991C96" w:rsidRDefault="008A40EF">
      <w:pPr>
        <w:pStyle w:val="a3"/>
        <w:ind w:right="136"/>
      </w:pPr>
      <w:r>
        <w:t>Массовые политические репрессии 1937–1938</w:t>
      </w:r>
      <w:r>
        <w:rPr>
          <w:spacing w:val="-3"/>
        </w:rPr>
        <w:t xml:space="preserve"> </w:t>
      </w:r>
      <w:r>
        <w:t>гг. «Враг народа». Национальные операции НКВД. Результаты репрессий на уровне регионов</w:t>
      </w:r>
      <w:r>
        <w:rPr>
          <w:spacing w:val="40"/>
        </w:rPr>
        <w:t xml:space="preserve"> </w:t>
      </w:r>
      <w: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991C96" w:rsidRDefault="008A40EF">
      <w:pPr>
        <w:pStyle w:val="a3"/>
        <w:ind w:right="140"/>
      </w:pPr>
      <w:r>
        <w:t>Советская социальная и национальная политика 1930-х гг. Пропаганда</w:t>
      </w:r>
      <w:r>
        <w:rPr>
          <w:spacing w:val="40"/>
        </w:rPr>
        <w:t xml:space="preserve"> </w:t>
      </w:r>
      <w:r>
        <w:t>и реальные достижения. Конституция СССР 1936 г.</w:t>
      </w:r>
    </w:p>
    <w:p w:rsidR="00991C96" w:rsidRDefault="008A40EF">
      <w:pPr>
        <w:pStyle w:val="a3"/>
        <w:ind w:left="1275" w:firstLine="0"/>
      </w:pPr>
      <w:r>
        <w:t>Культурное</w:t>
      </w:r>
      <w:r>
        <w:rPr>
          <w:spacing w:val="-4"/>
        </w:rPr>
        <w:t xml:space="preserve"> </w:t>
      </w:r>
      <w:r>
        <w:t>пространство</w:t>
      </w:r>
      <w:r>
        <w:rPr>
          <w:spacing w:val="-2"/>
        </w:rPr>
        <w:t xml:space="preserve"> </w:t>
      </w:r>
      <w:r>
        <w:t>советского</w:t>
      </w:r>
      <w:r>
        <w:rPr>
          <w:spacing w:val="-2"/>
        </w:rPr>
        <w:t xml:space="preserve"> </w:t>
      </w:r>
      <w:r>
        <w:t>общества</w:t>
      </w:r>
      <w:r>
        <w:rPr>
          <w:spacing w:val="57"/>
        </w:rPr>
        <w:t xml:space="preserve"> </w:t>
      </w:r>
      <w:r>
        <w:t>в</w:t>
      </w:r>
      <w:r>
        <w:rPr>
          <w:spacing w:val="-3"/>
        </w:rPr>
        <w:t xml:space="preserve"> </w:t>
      </w:r>
      <w:r>
        <w:t>1920–1930-е</w:t>
      </w:r>
      <w:r>
        <w:rPr>
          <w:spacing w:val="-3"/>
        </w:rPr>
        <w:t xml:space="preserve"> </w:t>
      </w:r>
      <w:r>
        <w:rPr>
          <w:spacing w:val="-5"/>
        </w:rPr>
        <w:t>гг.</w:t>
      </w:r>
    </w:p>
    <w:p w:rsidR="00991C96" w:rsidRDefault="008A40EF">
      <w:pPr>
        <w:pStyle w:val="a3"/>
        <w:ind w:right="150"/>
      </w:pPr>
      <w:r>
        <w:t>Повседневная жизнь и общественные настроения в годы нэпа. Повышение общего уровня жизни. Нэпманы и отношение к ним в обществе.</w:t>
      </w:r>
    </w:p>
    <w:p w:rsidR="00991C96" w:rsidRDefault="008A40EF">
      <w:pPr>
        <w:pStyle w:val="a3"/>
        <w:ind w:right="143"/>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991C96" w:rsidRDefault="008A40EF">
      <w:pPr>
        <w:pStyle w:val="a3"/>
        <w:ind w:right="147"/>
      </w:pPr>
      <w:r>
        <w:t>Культура периода нэпа. Пролеткульт и нэпманская культура. Борьба</w:t>
      </w:r>
      <w:r>
        <w:rPr>
          <w:spacing w:val="40"/>
        </w:rPr>
        <w:t xml:space="preserve"> </w:t>
      </w:r>
      <w:r>
        <w:t>с безграмотностью. Сельские избы-читальни. Основные направления в литературе</w:t>
      </w:r>
      <w:r>
        <w:rPr>
          <w:spacing w:val="40"/>
        </w:rPr>
        <w:t xml:space="preserve"> </w:t>
      </w:r>
      <w:r>
        <w:t>и архитектуре. Футуризм. Конструктивизм.</w:t>
      </w:r>
      <w:r>
        <w:rPr>
          <w:spacing w:val="-2"/>
        </w:rPr>
        <w:t xml:space="preserve"> </w:t>
      </w:r>
      <w:r>
        <w:t>Достижения</w:t>
      </w:r>
      <w:r>
        <w:rPr>
          <w:spacing w:val="-2"/>
        </w:rPr>
        <w:t xml:space="preserve"> </w:t>
      </w:r>
      <w:r>
        <w:t>в</w:t>
      </w:r>
      <w:r>
        <w:rPr>
          <w:spacing w:val="-3"/>
        </w:rPr>
        <w:t xml:space="preserve"> </w:t>
      </w:r>
      <w:r>
        <w:t>области</w:t>
      </w:r>
      <w:r>
        <w:rPr>
          <w:spacing w:val="-1"/>
        </w:rPr>
        <w:t xml:space="preserve"> </w:t>
      </w:r>
      <w:r>
        <w:t>киноискусства.</w:t>
      </w:r>
      <w:r>
        <w:rPr>
          <w:spacing w:val="-2"/>
        </w:rPr>
        <w:t xml:space="preserve"> </w:t>
      </w:r>
      <w:r>
        <w:t>Культурная</w:t>
      </w:r>
      <w:r>
        <w:rPr>
          <w:spacing w:val="-2"/>
        </w:rPr>
        <w:t xml:space="preserve"> </w:t>
      </w:r>
      <w:r>
        <w:t>революция</w:t>
      </w:r>
      <w:r>
        <w:rPr>
          <w:spacing w:val="-2"/>
        </w:rPr>
        <w:t xml:space="preserve"> </w:t>
      </w:r>
      <w:r>
        <w:t>и</w:t>
      </w:r>
      <w:r>
        <w:rPr>
          <w:spacing w:val="-1"/>
        </w:rPr>
        <w:t xml:space="preserve"> </w:t>
      </w:r>
      <w:r>
        <w:t>ее</w:t>
      </w:r>
      <w:r>
        <w:rPr>
          <w:spacing w:val="-3"/>
        </w:rPr>
        <w:t xml:space="preserve"> </w:t>
      </w:r>
      <w:r>
        <w:t>особенности</w:t>
      </w:r>
      <w:r>
        <w:rPr>
          <w:spacing w:val="-1"/>
        </w:rPr>
        <w:t xml:space="preserve"> </w:t>
      </w:r>
      <w:r>
        <w:t>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991C96" w:rsidRDefault="008A40EF">
      <w:pPr>
        <w:pStyle w:val="a3"/>
        <w:ind w:right="141"/>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w:t>
      </w:r>
      <w:r>
        <w:rPr>
          <w:spacing w:val="-3"/>
        </w:rPr>
        <w:t xml:space="preserve"> </w:t>
      </w:r>
      <w:r>
        <w:t>Престижность</w:t>
      </w:r>
      <w:r>
        <w:rPr>
          <w:spacing w:val="-2"/>
        </w:rPr>
        <w:t xml:space="preserve"> </w:t>
      </w:r>
      <w:r>
        <w:t>военной</w:t>
      </w:r>
      <w:r>
        <w:rPr>
          <w:spacing w:val="-2"/>
        </w:rPr>
        <w:t xml:space="preserve"> </w:t>
      </w:r>
      <w:r>
        <w:t>профессии</w:t>
      </w:r>
      <w:r>
        <w:rPr>
          <w:spacing w:val="-4"/>
        </w:rPr>
        <w:t xml:space="preserve"> </w:t>
      </w:r>
      <w:r>
        <w:t>и</w:t>
      </w:r>
      <w:r>
        <w:rPr>
          <w:spacing w:val="-2"/>
        </w:rPr>
        <w:t xml:space="preserve"> </w:t>
      </w:r>
      <w:r>
        <w:t>научно-инженерного</w:t>
      </w:r>
      <w:r>
        <w:rPr>
          <w:spacing w:val="-3"/>
        </w:rPr>
        <w:t xml:space="preserve"> </w:t>
      </w:r>
      <w:r>
        <w:t>труда.</w:t>
      </w:r>
      <w:r>
        <w:rPr>
          <w:spacing w:val="-3"/>
        </w:rPr>
        <w:t xml:space="preserve"> </w:t>
      </w:r>
      <w:r>
        <w:t>Учреждение</w:t>
      </w:r>
      <w:r>
        <w:rPr>
          <w:spacing w:val="-3"/>
        </w:rPr>
        <w:t xml:space="preserve"> </w:t>
      </w:r>
      <w:r>
        <w:t>звания Героя Советского Союза (1934) и первые награждения.</w:t>
      </w:r>
    </w:p>
    <w:p w:rsidR="00991C96" w:rsidRDefault="008A40EF">
      <w:pPr>
        <w:pStyle w:val="a3"/>
        <w:ind w:right="13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w:t>
      </w:r>
      <w:r>
        <w:rPr>
          <w:spacing w:val="80"/>
        </w:rPr>
        <w:t xml:space="preserve"> </w:t>
      </w:r>
      <w:r>
        <w:t>их роль в пропаганде советской культуры. Социалистический реализм как художественный метод.</w:t>
      </w:r>
    </w:p>
    <w:p w:rsidR="00991C96" w:rsidRDefault="008A40EF">
      <w:pPr>
        <w:pStyle w:val="a3"/>
        <w:ind w:left="1275" w:firstLine="0"/>
      </w:pPr>
      <w:r>
        <w:t>Литература</w:t>
      </w:r>
      <w:r>
        <w:rPr>
          <w:spacing w:val="-6"/>
        </w:rPr>
        <w:t xml:space="preserve"> </w:t>
      </w:r>
      <w:r>
        <w:t>и</w:t>
      </w:r>
      <w:r>
        <w:rPr>
          <w:spacing w:val="-2"/>
        </w:rPr>
        <w:t xml:space="preserve"> </w:t>
      </w:r>
      <w:r>
        <w:t>кинематограф</w:t>
      </w:r>
      <w:r>
        <w:rPr>
          <w:spacing w:val="-2"/>
        </w:rPr>
        <w:t xml:space="preserve"> </w:t>
      </w:r>
      <w:r>
        <w:t>1930-х гг.</w:t>
      </w:r>
      <w:r>
        <w:rPr>
          <w:spacing w:val="-2"/>
        </w:rPr>
        <w:t xml:space="preserve"> </w:t>
      </w:r>
      <w:r>
        <w:t>Культура</w:t>
      </w:r>
      <w:r>
        <w:rPr>
          <w:spacing w:val="-3"/>
        </w:rPr>
        <w:t xml:space="preserve"> </w:t>
      </w:r>
      <w:r>
        <w:t>русского</w:t>
      </w:r>
      <w:r>
        <w:rPr>
          <w:spacing w:val="-2"/>
        </w:rPr>
        <w:t xml:space="preserve"> зарубежья.</w:t>
      </w:r>
    </w:p>
    <w:p w:rsidR="00991C96" w:rsidRDefault="008A40EF">
      <w:pPr>
        <w:pStyle w:val="a3"/>
        <w:ind w:right="142"/>
      </w:pPr>
      <w:r>
        <w:t>Наука в 1930-е</w:t>
      </w:r>
      <w:r>
        <w:rPr>
          <w:spacing w:val="-1"/>
        </w:rPr>
        <w:t xml:space="preserve"> </w:t>
      </w:r>
      <w:r>
        <w:t>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991C96" w:rsidRDefault="008A40EF">
      <w:pPr>
        <w:pStyle w:val="a3"/>
        <w:ind w:right="141"/>
      </w:pPr>
      <w:r>
        <w:t>Общественные</w:t>
      </w:r>
      <w:r>
        <w:rPr>
          <w:spacing w:val="-5"/>
        </w:rPr>
        <w:t xml:space="preserve"> </w:t>
      </w:r>
      <w:r>
        <w:t>настроения.</w:t>
      </w:r>
      <w:r>
        <w:rPr>
          <w:spacing w:val="-3"/>
        </w:rPr>
        <w:t xml:space="preserve"> </w:t>
      </w:r>
      <w:r>
        <w:t>Повседневность</w:t>
      </w:r>
      <w:r>
        <w:rPr>
          <w:spacing w:val="-2"/>
        </w:rPr>
        <w:t xml:space="preserve"> </w:t>
      </w:r>
      <w:r>
        <w:t>1930-х</w:t>
      </w:r>
      <w:r>
        <w:rPr>
          <w:spacing w:val="-3"/>
        </w:rPr>
        <w:t xml:space="preserve"> </w:t>
      </w:r>
      <w:r>
        <w:t>гг.</w:t>
      </w:r>
      <w:r>
        <w:rPr>
          <w:spacing w:val="-3"/>
        </w:rPr>
        <w:t xml:space="preserve"> </w:t>
      </w:r>
      <w:r>
        <w:t>Снижение</w:t>
      </w:r>
      <w:r>
        <w:rPr>
          <w:spacing w:val="-2"/>
        </w:rPr>
        <w:t xml:space="preserve"> </w:t>
      </w:r>
      <w:r>
        <w:t>уровня</w:t>
      </w:r>
      <w:r>
        <w:rPr>
          <w:spacing w:val="-3"/>
        </w:rPr>
        <w:t xml:space="preserve"> </w:t>
      </w:r>
      <w:r>
        <w:t>доходов</w:t>
      </w:r>
      <w:r>
        <w:rPr>
          <w:spacing w:val="-4"/>
        </w:rPr>
        <w:t xml:space="preserve"> </w:t>
      </w:r>
      <w:r>
        <w:t>населения по</w:t>
      </w:r>
      <w:r>
        <w:rPr>
          <w:spacing w:val="14"/>
        </w:rPr>
        <w:t xml:space="preserve"> </w:t>
      </w:r>
      <w:r>
        <w:t>сравнению</w:t>
      </w:r>
      <w:r>
        <w:rPr>
          <w:spacing w:val="15"/>
        </w:rPr>
        <w:t xml:space="preserve"> </w:t>
      </w:r>
      <w:r>
        <w:t>с периодом</w:t>
      </w:r>
      <w:r>
        <w:rPr>
          <w:spacing w:val="14"/>
        </w:rPr>
        <w:t xml:space="preserve"> </w:t>
      </w:r>
      <w:r>
        <w:t>нэпа.</w:t>
      </w:r>
      <w:r>
        <w:rPr>
          <w:spacing w:val="14"/>
        </w:rPr>
        <w:t xml:space="preserve"> </w:t>
      </w:r>
      <w:r>
        <w:t>Потребление</w:t>
      </w:r>
      <w:r>
        <w:rPr>
          <w:spacing w:val="16"/>
        </w:rPr>
        <w:t xml:space="preserve"> </w:t>
      </w:r>
      <w:r>
        <w:t>и</w:t>
      </w:r>
      <w:r>
        <w:rPr>
          <w:spacing w:val="15"/>
        </w:rPr>
        <w:t xml:space="preserve"> </w:t>
      </w:r>
      <w:r>
        <w:t>рынок.</w:t>
      </w:r>
      <w:r>
        <w:rPr>
          <w:spacing w:val="14"/>
        </w:rPr>
        <w:t xml:space="preserve"> </w:t>
      </w:r>
      <w:r>
        <w:t>Деньги,</w:t>
      </w:r>
      <w:r>
        <w:rPr>
          <w:spacing w:val="14"/>
        </w:rPr>
        <w:t xml:space="preserve"> </w:t>
      </w:r>
      <w:r>
        <w:t>карточки</w:t>
      </w:r>
      <w:r>
        <w:rPr>
          <w:spacing w:val="15"/>
        </w:rPr>
        <w:t xml:space="preserve"> </w:t>
      </w:r>
      <w:r>
        <w:t>и</w:t>
      </w:r>
      <w:r>
        <w:rPr>
          <w:spacing w:val="15"/>
        </w:rPr>
        <w:t xml:space="preserve"> </w:t>
      </w:r>
      <w:r>
        <w:t>очереди.</w:t>
      </w:r>
      <w:r>
        <w:rPr>
          <w:spacing w:val="14"/>
        </w:rPr>
        <w:t xml:space="preserve"> </w:t>
      </w:r>
      <w:r>
        <w:t>Из</w:t>
      </w:r>
      <w:r>
        <w:rPr>
          <w:spacing w:val="15"/>
        </w:rPr>
        <w:t xml:space="preserve"> </w:t>
      </w:r>
      <w:r>
        <w:t>деревни</w:t>
      </w:r>
      <w:r>
        <w:rPr>
          <w:spacing w:val="15"/>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1" w:firstLine="0"/>
      </w:pPr>
      <w:r>
        <w:lastRenderedPageBreak/>
        <w:t>город: последствия вынужденного переселения</w:t>
      </w:r>
      <w:r>
        <w:rPr>
          <w:spacing w:val="40"/>
        </w:rPr>
        <w:t xml:space="preserve"> </w:t>
      </w:r>
      <w:r>
        <w:t>и миграции населения. Жилищная проблема. Условия труда и быта на стройках пятилеток. Коллективные формы быта.</w:t>
      </w:r>
    </w:p>
    <w:p w:rsidR="00991C96" w:rsidRDefault="008A40EF">
      <w:pPr>
        <w:pStyle w:val="a3"/>
        <w:ind w:right="139"/>
      </w:pPr>
      <w:r>
        <w:t>Возвращение к традиционным ценностям в середине 1930-х гг. Досуг</w:t>
      </w:r>
      <w:r>
        <w:rPr>
          <w:spacing w:val="40"/>
        </w:rPr>
        <w:t xml:space="preserve"> </w:t>
      </w:r>
      <w:r>
        <w:t>в городе. Парки культуры и отдыха. ВСХВ в Москве. Образцовые универмаги. Пионерия и комсомол. Военно- спортивные организации. Материнство и детство</w:t>
      </w:r>
      <w:r>
        <w:rPr>
          <w:spacing w:val="40"/>
        </w:rPr>
        <w:t xml:space="preserve"> </w:t>
      </w:r>
      <w:r>
        <w:t>в 1930-е</w:t>
      </w:r>
      <w:r>
        <w:rPr>
          <w:spacing w:val="-2"/>
        </w:rPr>
        <w:t xml:space="preserve"> </w:t>
      </w:r>
      <w:r>
        <w:t>гг. Жизнь в деревне. Трудодни. Единоличники. Личные подсобные хозяйства колхозников.</w:t>
      </w:r>
    </w:p>
    <w:p w:rsidR="00991C96" w:rsidRDefault="008A40EF">
      <w:pPr>
        <w:pStyle w:val="a3"/>
        <w:spacing w:before="1"/>
        <w:ind w:left="1275" w:firstLine="0"/>
      </w:pPr>
      <w:r>
        <w:t>Внешняя</w:t>
      </w:r>
      <w:r>
        <w:rPr>
          <w:spacing w:val="-4"/>
        </w:rPr>
        <w:t xml:space="preserve"> </w:t>
      </w:r>
      <w:r>
        <w:t>политика</w:t>
      </w:r>
      <w:r>
        <w:rPr>
          <w:spacing w:val="-3"/>
        </w:rPr>
        <w:t xml:space="preserve"> </w:t>
      </w:r>
      <w:r>
        <w:t>СССР</w:t>
      </w:r>
      <w:r>
        <w:rPr>
          <w:spacing w:val="-1"/>
        </w:rPr>
        <w:t xml:space="preserve"> </w:t>
      </w:r>
      <w:r>
        <w:t>в</w:t>
      </w:r>
      <w:r>
        <w:rPr>
          <w:spacing w:val="-3"/>
        </w:rPr>
        <w:t xml:space="preserve"> </w:t>
      </w:r>
      <w:r>
        <w:t>1920–1930-е</w:t>
      </w:r>
      <w:r>
        <w:rPr>
          <w:spacing w:val="-2"/>
        </w:rPr>
        <w:t xml:space="preserve"> </w:t>
      </w:r>
      <w:r>
        <w:rPr>
          <w:spacing w:val="-5"/>
        </w:rPr>
        <w:t>гг.</w:t>
      </w:r>
    </w:p>
    <w:p w:rsidR="00991C96" w:rsidRDefault="008A40EF">
      <w:pPr>
        <w:pStyle w:val="a3"/>
        <w:ind w:right="142"/>
      </w:pPr>
      <w:r>
        <w:t>Внешняя</w:t>
      </w:r>
      <w:r>
        <w:rPr>
          <w:spacing w:val="-1"/>
        </w:rPr>
        <w:t xml:space="preserve"> </w:t>
      </w:r>
      <w:r>
        <w:t>политика:</w:t>
      </w:r>
      <w:r>
        <w:rPr>
          <w:spacing w:val="-1"/>
        </w:rPr>
        <w:t xml:space="preserve"> </w:t>
      </w:r>
      <w:r>
        <w:t>от</w:t>
      </w:r>
      <w:r>
        <w:rPr>
          <w:spacing w:val="-3"/>
        </w:rPr>
        <w:t xml:space="preserve"> </w:t>
      </w:r>
      <w:r>
        <w:t>курса</w:t>
      </w:r>
      <w:r>
        <w:rPr>
          <w:spacing w:val="-2"/>
        </w:rPr>
        <w:t xml:space="preserve"> </w:t>
      </w:r>
      <w:r>
        <w:t>на</w:t>
      </w:r>
      <w:r>
        <w:rPr>
          <w:spacing w:val="-2"/>
        </w:rPr>
        <w:t xml:space="preserve"> </w:t>
      </w:r>
      <w:r>
        <w:t>мировую</w:t>
      </w:r>
      <w:r>
        <w:rPr>
          <w:spacing w:val="-1"/>
        </w:rPr>
        <w:t xml:space="preserve"> </w:t>
      </w:r>
      <w:r>
        <w:t>революцию</w:t>
      </w:r>
      <w:r>
        <w:rPr>
          <w:spacing w:val="-1"/>
        </w:rPr>
        <w:t xml:space="preserve"> </w:t>
      </w:r>
      <w:r>
        <w:t>к</w:t>
      </w:r>
      <w:r>
        <w:rPr>
          <w:spacing w:val="-3"/>
        </w:rPr>
        <w:t xml:space="preserve"> </w:t>
      </w:r>
      <w:r>
        <w:t>концепции</w:t>
      </w:r>
      <w:r>
        <w:rPr>
          <w:spacing w:val="-3"/>
        </w:rPr>
        <w:t xml:space="preserve"> </w:t>
      </w:r>
      <w:r>
        <w:t>построения</w:t>
      </w:r>
      <w:r>
        <w:rPr>
          <w:spacing w:val="-1"/>
        </w:rPr>
        <w:t xml:space="preserve"> </w:t>
      </w:r>
      <w:r>
        <w:t>социализма</w:t>
      </w:r>
      <w:r>
        <w:rPr>
          <w:spacing w:val="-2"/>
        </w:rPr>
        <w:t xml:space="preserve"> </w:t>
      </w:r>
      <w:r>
        <w:t>в одной стране. Деятельность Коминтерна как инструмента мировой революции. Проблема царских долгов. Договор в Рапалло. Выход СССР</w:t>
      </w:r>
      <w:r>
        <w:rPr>
          <w:spacing w:val="40"/>
        </w:rPr>
        <w:t xml:space="preserve"> </w:t>
      </w:r>
      <w:r>
        <w:t xml:space="preserve">из международной изоляции. Вступление СССР в Лигу </w:t>
      </w:r>
      <w:r>
        <w:rPr>
          <w:spacing w:val="-2"/>
        </w:rPr>
        <w:t>Наций.</w:t>
      </w:r>
    </w:p>
    <w:p w:rsidR="00991C96" w:rsidRDefault="008A40EF">
      <w:pPr>
        <w:pStyle w:val="a3"/>
        <w:ind w:right="146"/>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 на озере Хасан, реке Халхин-Гол и ситуация на Дальнем Востоке в конце 1930-х гг.</w:t>
      </w:r>
    </w:p>
    <w:p w:rsidR="00991C96" w:rsidRDefault="008A40EF">
      <w:pPr>
        <w:pStyle w:val="a3"/>
        <w:ind w:right="140"/>
      </w:pPr>
      <w:r>
        <w:t>СССР накануне Великой Отечественной войны. Мюнхенский договор 1938 г.</w:t>
      </w:r>
      <w:r>
        <w:rPr>
          <w:spacing w:val="40"/>
        </w:rPr>
        <w:t xml:space="preserve"> </w:t>
      </w:r>
      <w:r>
        <w:t>и угроза международной изоляции СССР. Заключение</w:t>
      </w:r>
      <w:r>
        <w:rPr>
          <w:spacing w:val="-2"/>
        </w:rPr>
        <w:t xml:space="preserve"> </w:t>
      </w:r>
      <w:r>
        <w:t>договора о ненападении между</w:t>
      </w:r>
      <w:r>
        <w:rPr>
          <w:spacing w:val="-5"/>
        </w:rPr>
        <w:t xml:space="preserve"> </w:t>
      </w:r>
      <w:r>
        <w:t>СССР и Германией в 1939</w:t>
      </w:r>
      <w:r>
        <w:rPr>
          <w:spacing w:val="-1"/>
        </w:rPr>
        <w:t xml:space="preserve"> </w:t>
      </w:r>
      <w:r>
        <w:t>г. Зимняя война с Финляндией. Включение</w:t>
      </w:r>
      <w:r>
        <w:rPr>
          <w:spacing w:val="40"/>
        </w:rPr>
        <w:t xml:space="preserve"> </w:t>
      </w:r>
      <w:r>
        <w:t>в состав СССР Латвии, Литвы и Эстонии, Бессарабии, Северной Буковины, Западной Украины и Западной Белоруссии. Катынская трагедия.</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1920–1930-х</w:t>
      </w:r>
      <w:r>
        <w:rPr>
          <w:spacing w:val="2"/>
        </w:rPr>
        <w:t xml:space="preserve"> </w:t>
      </w:r>
      <w:r>
        <w:rPr>
          <w:spacing w:val="-5"/>
        </w:rPr>
        <w:t>гг.</w:t>
      </w:r>
    </w:p>
    <w:p w:rsidR="00991C96" w:rsidRDefault="008A40EF">
      <w:pPr>
        <w:pStyle w:val="a3"/>
        <w:ind w:left="1275" w:firstLine="0"/>
      </w:pPr>
      <w:r>
        <w:t>Великая</w:t>
      </w:r>
      <w:r>
        <w:rPr>
          <w:spacing w:val="-6"/>
        </w:rPr>
        <w:t xml:space="preserve"> </w:t>
      </w:r>
      <w:r>
        <w:t>Отечественная</w:t>
      </w:r>
      <w:r>
        <w:rPr>
          <w:spacing w:val="-1"/>
        </w:rPr>
        <w:t xml:space="preserve"> </w:t>
      </w:r>
      <w:r>
        <w:t>война</w:t>
      </w:r>
      <w:r>
        <w:rPr>
          <w:spacing w:val="-4"/>
        </w:rPr>
        <w:t xml:space="preserve"> </w:t>
      </w:r>
      <w:r>
        <w:rPr>
          <w:spacing w:val="-2"/>
        </w:rPr>
        <w:t>(1941–1945).</w:t>
      </w:r>
    </w:p>
    <w:p w:rsidR="00991C96" w:rsidRDefault="008A40EF">
      <w:pPr>
        <w:pStyle w:val="a3"/>
        <w:ind w:left="1275" w:firstLine="0"/>
      </w:pPr>
      <w:r>
        <w:t>Первый</w:t>
      </w:r>
      <w:r>
        <w:rPr>
          <w:spacing w:val="-2"/>
        </w:rPr>
        <w:t xml:space="preserve"> </w:t>
      </w:r>
      <w:r>
        <w:t>период</w:t>
      </w:r>
      <w:r>
        <w:rPr>
          <w:spacing w:val="-2"/>
        </w:rPr>
        <w:t xml:space="preserve"> </w:t>
      </w:r>
      <w:r>
        <w:t>войны</w:t>
      </w:r>
      <w:r>
        <w:rPr>
          <w:spacing w:val="-1"/>
        </w:rPr>
        <w:t xml:space="preserve"> </w:t>
      </w:r>
      <w:r>
        <w:t>(июнь</w:t>
      </w:r>
      <w:r>
        <w:rPr>
          <w:spacing w:val="-2"/>
        </w:rPr>
        <w:t xml:space="preserve"> </w:t>
      </w:r>
      <w:r>
        <w:t>1941 –</w:t>
      </w:r>
      <w:r>
        <w:rPr>
          <w:spacing w:val="-1"/>
        </w:rPr>
        <w:t xml:space="preserve"> </w:t>
      </w:r>
      <w:r>
        <w:t>осень</w:t>
      </w:r>
      <w:r>
        <w:rPr>
          <w:spacing w:val="-2"/>
        </w:rPr>
        <w:t xml:space="preserve"> </w:t>
      </w:r>
      <w:r>
        <w:t>1942</w:t>
      </w:r>
      <w:r>
        <w:rPr>
          <w:spacing w:val="-3"/>
        </w:rPr>
        <w:t xml:space="preserve"> </w:t>
      </w:r>
      <w:r>
        <w:rPr>
          <w:spacing w:val="-4"/>
        </w:rPr>
        <w:t>г.).</w:t>
      </w:r>
    </w:p>
    <w:p w:rsidR="00991C96" w:rsidRDefault="008A40EF">
      <w:pPr>
        <w:pStyle w:val="a3"/>
        <w:ind w:right="137"/>
      </w:pPr>
      <w:r>
        <w:t>План «Барбаросса». Соотношение сил противников на 22 июня 1941 г. Вторжение</w:t>
      </w:r>
      <w:r>
        <w:rPr>
          <w:spacing w:val="40"/>
        </w:rPr>
        <w:t xml:space="preserve"> </w:t>
      </w:r>
      <w:r>
        <w:t>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Pr>
          <w:spacing w:val="40"/>
        </w:rPr>
        <w:t xml:space="preserve"> </w:t>
      </w:r>
      <w:r>
        <w:t>меры руководства страны, образование Государственного комитета обороны.</w:t>
      </w:r>
      <w:r>
        <w:rPr>
          <w:spacing w:val="40"/>
        </w:rPr>
        <w:t xml:space="preserve"> </w:t>
      </w:r>
      <w:r>
        <w:t>И.В. Сталин – Верховный главнокомандующий. Роль партии в мобилизации сил</w:t>
      </w:r>
      <w:r>
        <w:rPr>
          <w:spacing w:val="40"/>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991C96" w:rsidRDefault="008A40EF">
      <w:pPr>
        <w:pStyle w:val="a3"/>
        <w:ind w:right="139"/>
      </w:pPr>
      <w:r>
        <w:t>Битва</w:t>
      </w:r>
      <w:r>
        <w:rPr>
          <w:spacing w:val="-3"/>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w:t>
      </w:r>
      <w:r>
        <w:rPr>
          <w:spacing w:val="-2"/>
        </w:rPr>
        <w:t xml:space="preserve"> </w:t>
      </w:r>
      <w:r>
        <w:t>7 ноября 1941</w:t>
      </w:r>
      <w:r>
        <w:rPr>
          <w:spacing w:val="-1"/>
        </w:rPr>
        <w:t xml:space="preserve"> </w:t>
      </w:r>
      <w:r>
        <w:t>г. на Красной площади. Переход</w:t>
      </w:r>
      <w:r>
        <w:rPr>
          <w:spacing w:val="40"/>
        </w:rPr>
        <w:t xml:space="preserve"> </w:t>
      </w:r>
      <w:r>
        <w:t>в контрнаступление и разгром немецкой группировки под Москвой. Наступательные операции Красной Армии зимой–весной 1942</w:t>
      </w:r>
      <w:r>
        <w:rPr>
          <w:spacing w:val="-2"/>
        </w:rPr>
        <w:t xml:space="preserve"> </w:t>
      </w:r>
      <w:r>
        <w:t>г. Неудача Ржевско-Вяземской операции. Битва за Воронеж. Итоги и значение Московской битвы.</w:t>
      </w:r>
    </w:p>
    <w:p w:rsidR="00991C96" w:rsidRDefault="008A40EF">
      <w:pPr>
        <w:pStyle w:val="a3"/>
        <w:ind w:right="142"/>
      </w:pPr>
      <w:r>
        <w:t>Блокада Ленинграда. Героизм и трагедия гражданского населения. Эвакуация</w:t>
      </w:r>
      <w:r>
        <w:rPr>
          <w:spacing w:val="40"/>
        </w:rPr>
        <w:t xml:space="preserve"> </w:t>
      </w:r>
      <w:r>
        <w:t>ленинградцев. Дорога жизни.</w:t>
      </w:r>
    </w:p>
    <w:p w:rsidR="00991C96" w:rsidRDefault="008A40EF">
      <w:pPr>
        <w:pStyle w:val="a3"/>
        <w:ind w:left="1275" w:firstLine="0"/>
      </w:pPr>
      <w:r>
        <w:t>Перестройка</w:t>
      </w:r>
      <w:r>
        <w:rPr>
          <w:spacing w:val="26"/>
        </w:rPr>
        <w:t xml:space="preserve"> </w:t>
      </w:r>
      <w:r>
        <w:t>экономики</w:t>
      </w:r>
      <w:r>
        <w:rPr>
          <w:spacing w:val="31"/>
        </w:rPr>
        <w:t xml:space="preserve"> </w:t>
      </w:r>
      <w:r>
        <w:t>на</w:t>
      </w:r>
      <w:r>
        <w:rPr>
          <w:spacing w:val="29"/>
        </w:rPr>
        <w:t xml:space="preserve"> </w:t>
      </w:r>
      <w:r>
        <w:t>военный</w:t>
      </w:r>
      <w:r>
        <w:rPr>
          <w:spacing w:val="27"/>
        </w:rPr>
        <w:t xml:space="preserve"> </w:t>
      </w:r>
      <w:r>
        <w:t>лад.</w:t>
      </w:r>
      <w:r>
        <w:rPr>
          <w:spacing w:val="30"/>
        </w:rPr>
        <w:t xml:space="preserve"> </w:t>
      </w:r>
      <w:r>
        <w:t>Эвакуация</w:t>
      </w:r>
      <w:r>
        <w:rPr>
          <w:spacing w:val="30"/>
        </w:rPr>
        <w:t xml:space="preserve"> </w:t>
      </w:r>
      <w:r>
        <w:t>предприятий,</w:t>
      </w:r>
      <w:r>
        <w:rPr>
          <w:spacing w:val="26"/>
        </w:rPr>
        <w:t xml:space="preserve"> </w:t>
      </w:r>
      <w:r>
        <w:t>населения</w:t>
      </w:r>
      <w:r>
        <w:rPr>
          <w:spacing w:val="30"/>
        </w:rPr>
        <w:t xml:space="preserve">  </w:t>
      </w:r>
      <w:r>
        <w:t>и</w:t>
      </w:r>
      <w:r>
        <w:rPr>
          <w:spacing w:val="31"/>
        </w:rPr>
        <w:t xml:space="preserve"> </w:t>
      </w:r>
      <w:r>
        <w:rPr>
          <w:spacing w:val="-2"/>
        </w:rPr>
        <w:t>ресурсов.</w:t>
      </w:r>
    </w:p>
    <w:p w:rsidR="00991C96" w:rsidRDefault="008A40EF">
      <w:pPr>
        <w:pStyle w:val="a3"/>
        <w:ind w:firstLine="0"/>
      </w:pPr>
      <w:r>
        <w:t>Введение</w:t>
      </w:r>
      <w:r>
        <w:rPr>
          <w:spacing w:val="-7"/>
        </w:rPr>
        <w:t xml:space="preserve"> </w:t>
      </w:r>
      <w:r>
        <w:t>норм</w:t>
      </w:r>
      <w:r>
        <w:rPr>
          <w:spacing w:val="-4"/>
        </w:rPr>
        <w:t xml:space="preserve"> </w:t>
      </w:r>
      <w:r>
        <w:t>военной</w:t>
      </w:r>
      <w:r>
        <w:rPr>
          <w:spacing w:val="-3"/>
        </w:rPr>
        <w:t xml:space="preserve"> </w:t>
      </w:r>
      <w:r>
        <w:t>дисциплины</w:t>
      </w:r>
      <w:r>
        <w:rPr>
          <w:spacing w:val="-3"/>
        </w:rPr>
        <w:t xml:space="preserve"> </w:t>
      </w:r>
      <w:r>
        <w:t>на</w:t>
      </w:r>
      <w:r>
        <w:rPr>
          <w:spacing w:val="-7"/>
        </w:rPr>
        <w:t xml:space="preserve"> </w:t>
      </w:r>
      <w:r>
        <w:t>производстве</w:t>
      </w:r>
      <w:r>
        <w:rPr>
          <w:spacing w:val="-4"/>
        </w:rPr>
        <w:t xml:space="preserve"> </w:t>
      </w:r>
      <w:r>
        <w:t>и</w:t>
      </w:r>
      <w:r>
        <w:rPr>
          <w:spacing w:val="-3"/>
        </w:rPr>
        <w:t xml:space="preserve"> </w:t>
      </w:r>
      <w:r>
        <w:rPr>
          <w:spacing w:val="-2"/>
        </w:rPr>
        <w:t>транспорте.</w:t>
      </w:r>
    </w:p>
    <w:p w:rsidR="00991C96" w:rsidRDefault="008A40EF">
      <w:pPr>
        <w:pStyle w:val="a3"/>
        <w:ind w:right="14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91C96" w:rsidRDefault="008A40EF">
      <w:pPr>
        <w:pStyle w:val="a3"/>
        <w:ind w:right="147"/>
      </w:pPr>
      <w:r>
        <w:t>Начало</w:t>
      </w:r>
      <w:r>
        <w:rPr>
          <w:spacing w:val="-3"/>
        </w:rPr>
        <w:t xml:space="preserve"> </w:t>
      </w:r>
      <w:r>
        <w:t>массового</w:t>
      </w:r>
      <w:r>
        <w:rPr>
          <w:spacing w:val="-4"/>
        </w:rPr>
        <w:t xml:space="preserve"> </w:t>
      </w:r>
      <w:r>
        <w:t>сопротивления</w:t>
      </w:r>
      <w:r>
        <w:rPr>
          <w:spacing w:val="-5"/>
        </w:rPr>
        <w:t xml:space="preserve"> </w:t>
      </w:r>
      <w:r>
        <w:t>врагу.</w:t>
      </w:r>
      <w:r>
        <w:rPr>
          <w:spacing w:val="-3"/>
        </w:rPr>
        <w:t xml:space="preserve"> </w:t>
      </w:r>
      <w:r>
        <w:t>Праведники</w:t>
      </w:r>
      <w:r>
        <w:rPr>
          <w:spacing w:val="-4"/>
        </w:rPr>
        <w:t xml:space="preserve"> </w:t>
      </w:r>
      <w:r>
        <w:t>народов</w:t>
      </w:r>
      <w:r>
        <w:rPr>
          <w:spacing w:val="-4"/>
        </w:rPr>
        <w:t xml:space="preserve"> </w:t>
      </w:r>
      <w:r>
        <w:t>мира.</w:t>
      </w:r>
      <w:r>
        <w:rPr>
          <w:spacing w:val="-3"/>
        </w:rPr>
        <w:t xml:space="preserve"> </w:t>
      </w:r>
      <w:r>
        <w:t>Восстания</w:t>
      </w:r>
      <w:r>
        <w:rPr>
          <w:spacing w:val="-3"/>
        </w:rPr>
        <w:t xml:space="preserve"> </w:t>
      </w:r>
      <w:r>
        <w:t>в</w:t>
      </w:r>
      <w:r>
        <w:rPr>
          <w:spacing w:val="-4"/>
        </w:rPr>
        <w:t xml:space="preserve"> </w:t>
      </w:r>
      <w:r>
        <w:t>нацистских лагерях. Развертывание партизанского движения.</w:t>
      </w:r>
    </w:p>
    <w:p w:rsidR="00991C96" w:rsidRDefault="008A40EF">
      <w:pPr>
        <w:pStyle w:val="a3"/>
        <w:ind w:left="1275" w:firstLine="0"/>
      </w:pPr>
      <w:r>
        <w:t>Коренной</w:t>
      </w:r>
      <w:r>
        <w:rPr>
          <w:spacing w:val="-3"/>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w:t>
      </w:r>
      <w:r>
        <w:rPr>
          <w:spacing w:val="-1"/>
        </w:rPr>
        <w:t xml:space="preserve"> </w:t>
      </w:r>
      <w:r>
        <w:t>–</w:t>
      </w:r>
      <w:r>
        <w:rPr>
          <w:spacing w:val="-1"/>
        </w:rPr>
        <w:t xml:space="preserve"> </w:t>
      </w:r>
      <w:r>
        <w:t xml:space="preserve">1943 </w:t>
      </w:r>
      <w:r>
        <w:rPr>
          <w:spacing w:val="-4"/>
        </w:rPr>
        <w:t>г.).</w:t>
      </w:r>
    </w:p>
    <w:p w:rsidR="00991C96" w:rsidRDefault="008A40EF">
      <w:pPr>
        <w:pStyle w:val="a3"/>
        <w:ind w:right="140"/>
      </w:pPr>
      <w:r>
        <w:t>Сталинградская</w:t>
      </w:r>
      <w:r>
        <w:rPr>
          <w:spacing w:val="-2"/>
        </w:rPr>
        <w:t xml:space="preserve"> </w:t>
      </w:r>
      <w:r>
        <w:t>битва.</w:t>
      </w:r>
      <w:r>
        <w:rPr>
          <w:spacing w:val="-2"/>
        </w:rPr>
        <w:t xml:space="preserve"> </w:t>
      </w:r>
      <w:r>
        <w:t>Германское</w:t>
      </w:r>
      <w:r>
        <w:rPr>
          <w:spacing w:val="-3"/>
        </w:rPr>
        <w:t xml:space="preserve"> </w:t>
      </w:r>
      <w:r>
        <w:t>наступление</w:t>
      </w:r>
      <w:r>
        <w:rPr>
          <w:spacing w:val="-3"/>
        </w:rPr>
        <w:t xml:space="preserve"> </w:t>
      </w:r>
      <w:r>
        <w:t>весной–летом</w:t>
      </w:r>
      <w:r>
        <w:rPr>
          <w:spacing w:val="-2"/>
        </w:rPr>
        <w:t xml:space="preserve"> </w:t>
      </w:r>
      <w:r>
        <w:t>1942</w:t>
      </w:r>
      <w:r>
        <w:rPr>
          <w:spacing w:val="-4"/>
        </w:rPr>
        <w:t xml:space="preserve"> </w:t>
      </w:r>
      <w:r>
        <w:t>г. Поражение</w:t>
      </w:r>
      <w:r>
        <w:rPr>
          <w:spacing w:val="-3"/>
        </w:rPr>
        <w:t xml:space="preserve"> </w:t>
      </w:r>
      <w:r>
        <w:t>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991C96" w:rsidRDefault="008A40EF">
      <w:pPr>
        <w:pStyle w:val="a3"/>
        <w:ind w:right="141"/>
      </w:pPr>
      <w:r>
        <w:t xml:space="preserve">Прорыв блокады Ленинграда в январе 1943 г. Значение героического сопротивления </w:t>
      </w:r>
      <w:r>
        <w:rPr>
          <w:spacing w:val="-2"/>
        </w:rPr>
        <w:t>Ленинграда.</w:t>
      </w:r>
    </w:p>
    <w:p w:rsidR="00991C96" w:rsidRDefault="008A40EF">
      <w:pPr>
        <w:pStyle w:val="a3"/>
        <w:ind w:right="141"/>
      </w:pPr>
      <w:r>
        <w:t>Битва на Курской дуге. Соотношение сил. Провал немецкого наступления. Танковые сражения</w:t>
      </w:r>
      <w:r>
        <w:rPr>
          <w:spacing w:val="75"/>
        </w:rPr>
        <w:t xml:space="preserve"> </w:t>
      </w:r>
      <w:r>
        <w:t>под</w:t>
      </w:r>
      <w:r>
        <w:rPr>
          <w:spacing w:val="76"/>
        </w:rPr>
        <w:t xml:space="preserve"> </w:t>
      </w:r>
      <w:r>
        <w:t>Прохоровкой</w:t>
      </w:r>
      <w:r>
        <w:rPr>
          <w:spacing w:val="77"/>
        </w:rPr>
        <w:t xml:space="preserve"> </w:t>
      </w:r>
      <w:r>
        <w:t>и</w:t>
      </w:r>
      <w:r>
        <w:rPr>
          <w:spacing w:val="76"/>
        </w:rPr>
        <w:t xml:space="preserve"> </w:t>
      </w:r>
      <w:r>
        <w:t>Обоянью.</w:t>
      </w:r>
      <w:r>
        <w:rPr>
          <w:spacing w:val="75"/>
        </w:rPr>
        <w:t xml:space="preserve"> </w:t>
      </w:r>
      <w:r>
        <w:t>Переход</w:t>
      </w:r>
      <w:r>
        <w:rPr>
          <w:spacing w:val="76"/>
        </w:rPr>
        <w:t xml:space="preserve"> </w:t>
      </w:r>
      <w:r>
        <w:t>советских</w:t>
      </w:r>
      <w:r>
        <w:rPr>
          <w:spacing w:val="78"/>
        </w:rPr>
        <w:t xml:space="preserve"> </w:t>
      </w:r>
      <w:r>
        <w:t>войск</w:t>
      </w:r>
      <w:r>
        <w:rPr>
          <w:spacing w:val="76"/>
        </w:rPr>
        <w:t xml:space="preserve">  </w:t>
      </w:r>
      <w:r>
        <w:t>в</w:t>
      </w:r>
      <w:r>
        <w:rPr>
          <w:spacing w:val="75"/>
        </w:rPr>
        <w:t xml:space="preserve"> </w:t>
      </w:r>
      <w:r>
        <w:t>наступление.</w:t>
      </w:r>
      <w:r>
        <w:rPr>
          <w:spacing w:val="75"/>
        </w:rPr>
        <w:t xml:space="preserve"> </w:t>
      </w:r>
      <w:r>
        <w:t>Итоги</w:t>
      </w:r>
      <w:r>
        <w:rPr>
          <w:spacing w:val="74"/>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91C96" w:rsidRDefault="008A40EF">
      <w:pPr>
        <w:pStyle w:val="a3"/>
        <w:ind w:right="148"/>
      </w:pPr>
      <w:r>
        <w:t>За линией фронта. Развертывание массового партизанского движения. Антифашистское подполье в крупных городах. Значение партизанской</w:t>
      </w:r>
      <w:r>
        <w:rPr>
          <w:spacing w:val="40"/>
        </w:rPr>
        <w:t xml:space="preserve"> </w:t>
      </w:r>
      <w:r>
        <w:t xml:space="preserve">и подпольной борьбы для победы над </w:t>
      </w:r>
      <w:r>
        <w:rPr>
          <w:spacing w:val="-2"/>
        </w:rPr>
        <w:t>врагом.</w:t>
      </w:r>
    </w:p>
    <w:p w:rsidR="00991C96" w:rsidRDefault="008A40EF">
      <w:pPr>
        <w:pStyle w:val="a3"/>
        <w:spacing w:before="1"/>
        <w:ind w:right="139"/>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w:t>
      </w:r>
      <w:r>
        <w:rPr>
          <w:spacing w:val="40"/>
        </w:rPr>
        <w:t xml:space="preserve"> </w:t>
      </w:r>
      <w:r>
        <w:t>Судебные процессы на территории СССР</w:t>
      </w:r>
      <w:r>
        <w:rPr>
          <w:spacing w:val="40"/>
        </w:rPr>
        <w:t xml:space="preserve"> </w:t>
      </w:r>
      <w:r>
        <w:t>над военными преступниками и пособниками оккупантов в 1943–1946 гг.</w:t>
      </w:r>
    </w:p>
    <w:p w:rsidR="00991C96" w:rsidRDefault="008A40EF">
      <w:pPr>
        <w:pStyle w:val="a3"/>
        <w:spacing w:line="274" w:lineRule="exact"/>
        <w:ind w:left="1275" w:firstLine="0"/>
      </w:pPr>
      <w:r>
        <w:t>Человек</w:t>
      </w:r>
      <w:r>
        <w:rPr>
          <w:spacing w:val="-3"/>
        </w:rPr>
        <w:t xml:space="preserve"> </w:t>
      </w:r>
      <w:r>
        <w:t>и</w:t>
      </w:r>
      <w:r>
        <w:rPr>
          <w:spacing w:val="-2"/>
        </w:rPr>
        <w:t xml:space="preserve"> </w:t>
      </w:r>
      <w:r>
        <w:t>война:</w:t>
      </w:r>
      <w:r>
        <w:rPr>
          <w:spacing w:val="-2"/>
        </w:rPr>
        <w:t xml:space="preserve"> </w:t>
      </w:r>
      <w:r>
        <w:t>единство</w:t>
      </w:r>
      <w:r>
        <w:rPr>
          <w:spacing w:val="-3"/>
        </w:rPr>
        <w:t xml:space="preserve"> </w:t>
      </w:r>
      <w:r>
        <w:t>фронта</w:t>
      </w:r>
      <w:r>
        <w:rPr>
          <w:spacing w:val="-2"/>
        </w:rPr>
        <w:t xml:space="preserve"> </w:t>
      </w:r>
      <w:r>
        <w:t>и</w:t>
      </w:r>
      <w:r>
        <w:rPr>
          <w:spacing w:val="-2"/>
        </w:rPr>
        <w:t xml:space="preserve"> тыла.</w:t>
      </w:r>
    </w:p>
    <w:p w:rsidR="00991C96" w:rsidRDefault="008A40EF">
      <w:pPr>
        <w:pStyle w:val="a3"/>
        <w:ind w:right="140"/>
      </w:pPr>
      <w:r>
        <w:t>«Все для фронта, все для победы!». Трудовой подвиг народа. Роль женщин</w:t>
      </w:r>
      <w:r>
        <w:rPr>
          <w:spacing w:val="40"/>
        </w:rPr>
        <w:t xml:space="preserve"> </w:t>
      </w:r>
      <w:r>
        <w:t>и подростков в промышленном и сельскохозяйственном производстве. Самоотверженный труд ученых. Помощь населения фронту. Добровольные взносы</w:t>
      </w:r>
      <w:r>
        <w:rPr>
          <w:spacing w:val="40"/>
        </w:rPr>
        <w:t xml:space="preserve"> </w:t>
      </w:r>
      <w:r>
        <w:t>в фонд обороны. Помощь эвакуированным.</w:t>
      </w:r>
    </w:p>
    <w:p w:rsidR="00991C96" w:rsidRDefault="008A40EF">
      <w:pPr>
        <w:pStyle w:val="a3"/>
        <w:ind w:right="143"/>
      </w:pPr>
      <w:r>
        <w:t>Повседневность военного времени. Фронтовая повседневность. Боевое братство. Женщины на</w:t>
      </w:r>
      <w:r>
        <w:rPr>
          <w:spacing w:val="-1"/>
        </w:rPr>
        <w:t xml:space="preserve"> </w:t>
      </w:r>
      <w:r>
        <w:t>войне. Письма</w:t>
      </w:r>
      <w:r>
        <w:rPr>
          <w:spacing w:val="-1"/>
        </w:rPr>
        <w:t xml:space="preserve"> </w:t>
      </w:r>
      <w:r>
        <w:t>с</w:t>
      </w:r>
      <w:r>
        <w:rPr>
          <w:spacing w:val="-1"/>
        </w:rPr>
        <w:t xml:space="preserve"> </w:t>
      </w:r>
      <w:r>
        <w:t>фронта</w:t>
      </w:r>
      <w:r>
        <w:rPr>
          <w:spacing w:val="-1"/>
        </w:rPr>
        <w:t xml:space="preserve"> </w:t>
      </w:r>
      <w:r>
        <w:t>и на</w:t>
      </w:r>
      <w:r>
        <w:rPr>
          <w:spacing w:val="-1"/>
        </w:rPr>
        <w:t xml:space="preserve"> </w:t>
      </w:r>
      <w:r>
        <w:t>фронт. Повседневность</w:t>
      </w:r>
      <w:r>
        <w:rPr>
          <w:spacing w:val="40"/>
        </w:rPr>
        <w:t xml:space="preserve"> </w:t>
      </w:r>
      <w:r>
        <w:t>в</w:t>
      </w:r>
      <w:r>
        <w:rPr>
          <w:spacing w:val="-1"/>
        </w:rPr>
        <w:t xml:space="preserve"> </w:t>
      </w:r>
      <w:r>
        <w:t>советском тылу. Военная дисциплина</w:t>
      </w:r>
      <w:r>
        <w:rPr>
          <w:spacing w:val="-1"/>
        </w:rPr>
        <w:t xml:space="preserve"> </w:t>
      </w:r>
      <w:r>
        <w:t>на производстве. Карточная система</w:t>
      </w:r>
      <w:r>
        <w:rPr>
          <w:spacing w:val="40"/>
        </w:rPr>
        <w:t xml:space="preserve"> </w:t>
      </w:r>
      <w: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991C96" w:rsidRDefault="008A40EF">
      <w:pPr>
        <w:pStyle w:val="a3"/>
        <w:spacing w:before="1"/>
        <w:ind w:right="142"/>
      </w:pPr>
      <w:r>
        <w:t>Культурное пространство в годы войны. Песня «Священная война» – призыв</w:t>
      </w:r>
      <w:r>
        <w:rPr>
          <w:spacing w:val="40"/>
        </w:rPr>
        <w:t xml:space="preserve"> </w:t>
      </w:r>
      <w:r>
        <w:t>к сопротивлению врагу. Советские писатели, композиторы, художники, ученые</w:t>
      </w:r>
      <w:r>
        <w:rPr>
          <w:spacing w:val="40"/>
        </w:rPr>
        <w:t xml:space="preserve"> </w:t>
      </w:r>
      <w: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w:t>
      </w:r>
      <w:r>
        <w:rPr>
          <w:spacing w:val="-4"/>
        </w:rPr>
        <w:t xml:space="preserve"> </w:t>
      </w:r>
      <w:r>
        <w:t>митрополита</w:t>
      </w:r>
      <w:r>
        <w:rPr>
          <w:spacing w:val="-4"/>
        </w:rPr>
        <w:t xml:space="preserve"> </w:t>
      </w:r>
      <w:r>
        <w:t>Сергия</w:t>
      </w:r>
      <w:r>
        <w:rPr>
          <w:spacing w:val="-4"/>
        </w:rPr>
        <w:t xml:space="preserve"> </w:t>
      </w:r>
      <w:r>
        <w:t>(Страгородского)</w:t>
      </w:r>
      <w:r>
        <w:rPr>
          <w:spacing w:val="-3"/>
        </w:rPr>
        <w:t xml:space="preserve"> </w:t>
      </w:r>
      <w:r>
        <w:t>в</w:t>
      </w:r>
      <w:r>
        <w:rPr>
          <w:spacing w:val="-5"/>
        </w:rPr>
        <w:t xml:space="preserve"> </w:t>
      </w:r>
      <w:r>
        <w:t>1943</w:t>
      </w:r>
      <w:r>
        <w:rPr>
          <w:spacing w:val="-1"/>
        </w:rPr>
        <w:t xml:space="preserve"> </w:t>
      </w:r>
      <w:r>
        <w:t>г.</w:t>
      </w:r>
      <w:r>
        <w:rPr>
          <w:spacing w:val="-2"/>
        </w:rPr>
        <w:t xml:space="preserve"> </w:t>
      </w:r>
      <w:r>
        <w:t>Патриотическое</w:t>
      </w:r>
      <w:r>
        <w:rPr>
          <w:spacing w:val="-5"/>
        </w:rPr>
        <w:t xml:space="preserve"> </w:t>
      </w:r>
      <w:r>
        <w:t>служение</w:t>
      </w:r>
      <w:r>
        <w:rPr>
          <w:spacing w:val="-5"/>
        </w:rPr>
        <w:t xml:space="preserve"> </w:t>
      </w:r>
      <w:r>
        <w:t>представителей религиозных конфессий. Культурные и научные связи</w:t>
      </w:r>
      <w:r>
        <w:rPr>
          <w:spacing w:val="40"/>
        </w:rPr>
        <w:t xml:space="preserve"> </w:t>
      </w:r>
      <w:r>
        <w:t>с союзниками.</w:t>
      </w:r>
    </w:p>
    <w:p w:rsidR="00991C96" w:rsidRDefault="008A40EF">
      <w:pPr>
        <w:pStyle w:val="a3"/>
        <w:ind w:right="137"/>
      </w:pPr>
      <w:r>
        <w:t>СССР и союзники. Проблема второго фронта. Ленд-лиз. Тегеранская конференция 1943 г. Французский авиационный полк «Нормандия–Неман»,</w:t>
      </w:r>
      <w:r>
        <w:rPr>
          <w:spacing w:val="40"/>
        </w:rPr>
        <w:t xml:space="preserve"> </w:t>
      </w:r>
      <w:r>
        <w:t>а также польские и чехословацкие воинские части на советско-германском фронте.</w:t>
      </w:r>
    </w:p>
    <w:p w:rsidR="00991C96" w:rsidRDefault="008A40EF">
      <w:pPr>
        <w:pStyle w:val="a3"/>
        <w:ind w:right="137"/>
      </w:pPr>
      <w:r>
        <w:t>Победа СССР в Великой Отечественной войне. Окончание Второй мировой войны (1944 – сентябрь 1945 г.).</w:t>
      </w:r>
    </w:p>
    <w:p w:rsidR="00991C96" w:rsidRDefault="008A40EF">
      <w:pPr>
        <w:pStyle w:val="a3"/>
        <w:ind w:right="145"/>
      </w:pPr>
      <w:r>
        <w:t>Завершение освобождения территории СССР. Освобождение Правобережной Украины и Крыма. Операция «Багратион»: наступление советских войск</w:t>
      </w:r>
      <w:r>
        <w:rPr>
          <w:spacing w:val="40"/>
        </w:rPr>
        <w:t xml:space="preserve"> </w:t>
      </w:r>
      <w:r>
        <w:t xml:space="preserve">в Белоруссии, освобождение </w:t>
      </w:r>
      <w:r>
        <w:rPr>
          <w:spacing w:val="-2"/>
        </w:rPr>
        <w:t>Прибалтики.</w:t>
      </w:r>
    </w:p>
    <w:p w:rsidR="00991C96" w:rsidRDefault="008A40EF">
      <w:pPr>
        <w:pStyle w:val="a3"/>
        <w:ind w:right="141"/>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991C96" w:rsidRDefault="008A40EF">
      <w:pPr>
        <w:pStyle w:val="a3"/>
        <w:ind w:right="143"/>
      </w:pPr>
      <w:r>
        <w:t>Битва за Берлин и окончание войны в Европе. Висло-Одерская операция. Капитуляция Германии. Репатриация советских граждан в ходе войны</w:t>
      </w:r>
      <w:r>
        <w:rPr>
          <w:spacing w:val="40"/>
        </w:rPr>
        <w:t xml:space="preserve"> </w:t>
      </w:r>
      <w:r>
        <w:t>и после ее окончания.</w:t>
      </w:r>
    </w:p>
    <w:p w:rsidR="00991C96" w:rsidRDefault="008A40EF">
      <w:pPr>
        <w:pStyle w:val="a3"/>
        <w:ind w:right="137"/>
      </w:pPr>
      <w:r>
        <w:t>Война и общество. Военно-экономическое превосходство СССР</w:t>
      </w:r>
      <w:r>
        <w:rPr>
          <w:spacing w:val="40"/>
        </w:rPr>
        <w:t xml:space="preserve"> </w:t>
      </w:r>
      <w:r>
        <w:t>над Германией в 1944– 1945</w:t>
      </w:r>
      <w:r>
        <w:rPr>
          <w:spacing w:val="-2"/>
        </w:rPr>
        <w:t xml:space="preserve"> </w:t>
      </w:r>
      <w:r>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991C96" w:rsidRDefault="008A40EF">
      <w:pPr>
        <w:pStyle w:val="a3"/>
        <w:spacing w:before="1"/>
        <w:ind w:right="138"/>
      </w:pPr>
      <w:r>
        <w:t>Антигитлеровская коалиция. Открытие второго фронта в Европе. Ялтинская конференция 1945</w:t>
      </w:r>
      <w:r>
        <w:rPr>
          <w:spacing w:val="-2"/>
        </w:rPr>
        <w:t xml:space="preserve"> </w:t>
      </w:r>
      <w:r>
        <w:t>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w:t>
      </w:r>
      <w:r>
        <w:rPr>
          <w:spacing w:val="40"/>
        </w:rPr>
        <w:t xml:space="preserve"> </w:t>
      </w:r>
      <w:r>
        <w:rPr>
          <w:spacing w:val="-2"/>
        </w:rPr>
        <w:t>репараций.</w:t>
      </w:r>
    </w:p>
    <w:p w:rsidR="00991C96" w:rsidRDefault="008A40EF">
      <w:pPr>
        <w:pStyle w:val="a3"/>
        <w:ind w:right="142"/>
      </w:pPr>
      <w:r>
        <w:t>Советско-японская война 1945 г. Разгром Квантунской армии. Боевые действия в Маньчжурии,</w:t>
      </w:r>
      <w:r>
        <w:rPr>
          <w:spacing w:val="-3"/>
        </w:rPr>
        <w:t xml:space="preserve"> </w:t>
      </w:r>
      <w:r>
        <w:t>на</w:t>
      </w:r>
      <w:r>
        <w:rPr>
          <w:spacing w:val="-4"/>
        </w:rPr>
        <w:t xml:space="preserve"> </w:t>
      </w:r>
      <w:r>
        <w:t>Сахалине</w:t>
      </w:r>
      <w:r>
        <w:rPr>
          <w:spacing w:val="-4"/>
        </w:rPr>
        <w:t xml:space="preserve"> </w:t>
      </w:r>
      <w:r>
        <w:t>и</w:t>
      </w:r>
      <w:r>
        <w:rPr>
          <w:spacing w:val="-3"/>
        </w:rPr>
        <w:t xml:space="preserve"> </w:t>
      </w:r>
      <w:r>
        <w:t>Курильских</w:t>
      </w:r>
      <w:r>
        <w:rPr>
          <w:spacing w:val="-1"/>
        </w:rPr>
        <w:t xml:space="preserve"> </w:t>
      </w:r>
      <w:r>
        <w:t>островах.</w:t>
      </w:r>
      <w:r>
        <w:rPr>
          <w:spacing w:val="-3"/>
        </w:rPr>
        <w:t xml:space="preserve"> </w:t>
      </w:r>
      <w:r>
        <w:t>Освобождение</w:t>
      </w:r>
      <w:r>
        <w:rPr>
          <w:spacing w:val="-4"/>
        </w:rPr>
        <w:t xml:space="preserve"> </w:t>
      </w:r>
      <w:r>
        <w:t>Курил.</w:t>
      </w:r>
      <w:r>
        <w:rPr>
          <w:spacing w:val="-3"/>
        </w:rPr>
        <w:t xml:space="preserve"> </w:t>
      </w:r>
      <w:r>
        <w:t>Ядерные</w:t>
      </w:r>
      <w:r>
        <w:rPr>
          <w:spacing w:val="-5"/>
        </w:rPr>
        <w:t xml:space="preserve"> </w:t>
      </w:r>
      <w:r>
        <w:t>бомбардировки японских городов американской авиацией</w:t>
      </w:r>
      <w:r>
        <w:rPr>
          <w:spacing w:val="40"/>
        </w:rPr>
        <w:t xml:space="preserve"> </w:t>
      </w:r>
      <w:r>
        <w:t>и их последствия.</w:t>
      </w:r>
    </w:p>
    <w:p w:rsidR="00991C96" w:rsidRDefault="008A40EF">
      <w:pPr>
        <w:pStyle w:val="a3"/>
        <w:ind w:right="142"/>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4" w:firstLine="888"/>
      </w:pPr>
      <w: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 освободительного движения в странах Азии</w:t>
      </w:r>
      <w:r>
        <w:rPr>
          <w:spacing w:val="40"/>
        </w:rPr>
        <w:t xml:space="preserve"> </w:t>
      </w:r>
      <w:r>
        <w:t>и Африки.</w:t>
      </w:r>
    </w:p>
    <w:p w:rsidR="00991C96" w:rsidRDefault="008A40EF">
      <w:pPr>
        <w:pStyle w:val="a3"/>
        <w:spacing w:before="1"/>
        <w:ind w:left="1275" w:right="7011" w:firstLine="0"/>
      </w:pPr>
      <w:r>
        <w:t>Наш</w:t>
      </w:r>
      <w:r>
        <w:rPr>
          <w:spacing w:val="-9"/>
        </w:rPr>
        <w:t xml:space="preserve"> </w:t>
      </w:r>
      <w:r>
        <w:t>край</w:t>
      </w:r>
      <w:r>
        <w:rPr>
          <w:spacing w:val="-9"/>
        </w:rPr>
        <w:t xml:space="preserve"> </w:t>
      </w:r>
      <w:r>
        <w:t>в</w:t>
      </w:r>
      <w:r>
        <w:rPr>
          <w:spacing w:val="-10"/>
        </w:rPr>
        <w:t xml:space="preserve"> </w:t>
      </w:r>
      <w:r>
        <w:t>1941–1945</w:t>
      </w:r>
      <w:r>
        <w:rPr>
          <w:spacing w:val="-9"/>
        </w:rPr>
        <w:t xml:space="preserve"> </w:t>
      </w:r>
      <w:r>
        <w:t xml:space="preserve">гг. </w:t>
      </w:r>
      <w:r>
        <w:rPr>
          <w:spacing w:val="-2"/>
        </w:rPr>
        <w:t>Обобщение.</w:t>
      </w:r>
    </w:p>
    <w:p w:rsidR="00991C96" w:rsidRDefault="00991C96">
      <w:pPr>
        <w:pStyle w:val="a3"/>
        <w:spacing w:before="4"/>
        <w:ind w:left="0" w:firstLine="0"/>
        <w:jc w:val="left"/>
      </w:pPr>
    </w:p>
    <w:p w:rsidR="00991C96" w:rsidRDefault="008A40EF">
      <w:pPr>
        <w:pStyle w:val="3"/>
        <w:spacing w:before="1"/>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68"/>
        <w:ind w:left="1275" w:right="6224" w:firstLine="0"/>
      </w:pPr>
      <w:r>
        <w:t>Всеобщая</w:t>
      </w:r>
      <w:r>
        <w:rPr>
          <w:spacing w:val="-11"/>
        </w:rPr>
        <w:t xml:space="preserve"> </w:t>
      </w:r>
      <w:r>
        <w:t>история.</w:t>
      </w:r>
      <w:r>
        <w:rPr>
          <w:spacing w:val="-11"/>
        </w:rPr>
        <w:t xml:space="preserve"> </w:t>
      </w:r>
      <w:r>
        <w:t>1945–2022</w:t>
      </w:r>
      <w:r>
        <w:rPr>
          <w:spacing w:val="-11"/>
        </w:rPr>
        <w:t xml:space="preserve"> </w:t>
      </w:r>
      <w:r>
        <w:t xml:space="preserve">гг. </w:t>
      </w:r>
      <w:r>
        <w:rPr>
          <w:spacing w:val="-2"/>
        </w:rPr>
        <w:t>Введение.</w:t>
      </w:r>
    </w:p>
    <w:p w:rsidR="00991C96" w:rsidRDefault="008A40EF">
      <w:pPr>
        <w:pStyle w:val="a3"/>
        <w:ind w:right="140"/>
      </w:pPr>
      <w:r>
        <w:t>Мир во второй половине ХХ – начале XXI</w:t>
      </w:r>
      <w:r>
        <w:rPr>
          <w:spacing w:val="-5"/>
        </w:rPr>
        <w:t xml:space="preserve"> </w:t>
      </w:r>
      <w:r>
        <w:t>в. Научно-технический прогресс. Переход от индустриального к постиндустриальному, информационному</w:t>
      </w:r>
      <w:r>
        <w:rPr>
          <w:spacing w:val="-4"/>
        </w:rPr>
        <w:t xml:space="preserve"> </w:t>
      </w:r>
      <w:r>
        <w:t>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w:t>
      </w:r>
      <w:r>
        <w:rPr>
          <w:spacing w:val="40"/>
        </w:rPr>
        <w:t xml:space="preserve"> </w:t>
      </w:r>
      <w:r>
        <w:t>и Восточной Европы. Концепции нового миропорядка.</w:t>
      </w:r>
    </w:p>
    <w:p w:rsidR="00991C96" w:rsidRDefault="008A40EF">
      <w:pPr>
        <w:pStyle w:val="a3"/>
        <w:spacing w:before="1"/>
        <w:ind w:left="1275" w:firstLine="0"/>
      </w:pPr>
      <w:r>
        <w:t>Страны</w:t>
      </w:r>
      <w:r>
        <w:rPr>
          <w:spacing w:val="-5"/>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ХХ –</w:t>
      </w:r>
      <w:r>
        <w:rPr>
          <w:spacing w:val="-2"/>
        </w:rPr>
        <w:t xml:space="preserve"> </w:t>
      </w:r>
      <w:r>
        <w:t>начале</w:t>
      </w:r>
      <w:r>
        <w:rPr>
          <w:spacing w:val="-3"/>
        </w:rPr>
        <w:t xml:space="preserve"> </w:t>
      </w:r>
      <w:r>
        <w:t>XXI</w:t>
      </w:r>
      <w:r>
        <w:rPr>
          <w:spacing w:val="-4"/>
        </w:rPr>
        <w:t xml:space="preserve"> </w:t>
      </w:r>
      <w:r>
        <w:rPr>
          <w:spacing w:val="-5"/>
        </w:rPr>
        <w:t>в.</w:t>
      </w:r>
    </w:p>
    <w:p w:rsidR="00991C96" w:rsidRDefault="008A40EF">
      <w:pPr>
        <w:pStyle w:val="a3"/>
        <w:ind w:right="144"/>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991C96" w:rsidRDefault="008A40EF">
      <w:pPr>
        <w:pStyle w:val="a3"/>
        <w:ind w:right="143"/>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Pr>
          <w:spacing w:val="40"/>
        </w:rPr>
        <w:t xml:space="preserve"> </w:t>
      </w:r>
      <w:r>
        <w:t>во Вьетнаме). Внешняя политика США во второй половине ХХ – начале XXI в. Развитие отношений с СССР, Российской Федерацией.</w:t>
      </w:r>
    </w:p>
    <w:p w:rsidR="00991C96" w:rsidRDefault="008A40EF">
      <w:pPr>
        <w:pStyle w:val="a3"/>
        <w:ind w:right="134"/>
      </w:pPr>
      <w:r>
        <w:t>Страны</w:t>
      </w:r>
      <w:r>
        <w:rPr>
          <w:spacing w:val="-2"/>
        </w:rPr>
        <w:t xml:space="preserve"> </w:t>
      </w:r>
      <w:r>
        <w:t>Западной Европы.</w:t>
      </w:r>
      <w:r>
        <w:rPr>
          <w:spacing w:val="-2"/>
        </w:rPr>
        <w:t xml:space="preserve"> </w:t>
      </w:r>
      <w:r>
        <w:t>Экономическая</w:t>
      </w:r>
      <w:r>
        <w:rPr>
          <w:spacing w:val="-1"/>
        </w:rPr>
        <w:t xml:space="preserve"> </w:t>
      </w:r>
      <w:r>
        <w:t>и</w:t>
      </w:r>
      <w:r>
        <w:rPr>
          <w:spacing w:val="-3"/>
        </w:rPr>
        <w:t xml:space="preserve"> </w:t>
      </w:r>
      <w:r>
        <w:t>политическая</w:t>
      </w:r>
      <w:r>
        <w:rPr>
          <w:spacing w:val="-1"/>
        </w:rPr>
        <w:t xml:space="preserve"> </w:t>
      </w:r>
      <w:r>
        <w:t>ситуация</w:t>
      </w:r>
      <w:r>
        <w:rPr>
          <w:spacing w:val="-1"/>
        </w:rPr>
        <w:t xml:space="preserve"> </w:t>
      </w:r>
      <w:r>
        <w:t>в</w:t>
      </w:r>
      <w:r>
        <w:rPr>
          <w:spacing w:val="-2"/>
        </w:rPr>
        <w:t xml:space="preserve"> </w:t>
      </w:r>
      <w:r>
        <w:t>первые</w:t>
      </w:r>
      <w:r>
        <w:rPr>
          <w:spacing w:val="-2"/>
        </w:rPr>
        <w:t xml:space="preserve"> </w:t>
      </w: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Pr>
          <w:spacing w:val="40"/>
        </w:rPr>
        <w:t xml:space="preserve"> </w:t>
      </w:r>
      <w:r>
        <w:t>в Великобритании. Политические системы и лидеры европейских стран во второй половине ХХ – начале XXI</w:t>
      </w:r>
      <w:r>
        <w:rPr>
          <w:spacing w:val="-4"/>
        </w:rPr>
        <w:t xml:space="preserve"> </w:t>
      </w:r>
      <w:r>
        <w:t>в. «Скандинавская модель» социально- 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991C96" w:rsidRDefault="008A40EF">
      <w:pPr>
        <w:pStyle w:val="a3"/>
        <w:spacing w:before="1"/>
        <w:ind w:right="141"/>
      </w:pPr>
      <w:r>
        <w:t>Страны Центральной и Восточной Европы во второй половине ХХ – начале XXI</w:t>
      </w:r>
      <w:r>
        <w:rPr>
          <w:spacing w:val="-3"/>
        </w:rPr>
        <w:t xml:space="preserve"> </w:t>
      </w:r>
      <w:r>
        <w:t>в. Революции второй половины 1940-х</w:t>
      </w:r>
      <w:r>
        <w:rPr>
          <w:spacing w:val="-1"/>
        </w:rPr>
        <w:t xml:space="preserve"> </w:t>
      </w:r>
      <w:r>
        <w:t>гг. и установление коммунистических режимов. Достижения</w:t>
      </w:r>
      <w:r>
        <w:rPr>
          <w:spacing w:val="40"/>
        </w:rPr>
        <w:t xml:space="preserve"> </w:t>
      </w:r>
      <w:r>
        <w:t>и проблемы социалистического развития в 1950-е</w:t>
      </w:r>
      <w:r>
        <w:rPr>
          <w:spacing w:val="-2"/>
        </w:rPr>
        <w:t xml:space="preserve"> </w:t>
      </w:r>
      <w:r>
        <w:t>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3"/>
        </w:rPr>
        <w:t xml:space="preserve"> </w:t>
      </w:r>
      <w:r>
        <w:t>в.: экономика, политика, внешнеполитическая ориентация, участие в интеграционных процессах.</w:t>
      </w:r>
    </w:p>
    <w:p w:rsidR="00991C96" w:rsidRDefault="008A40EF">
      <w:pPr>
        <w:pStyle w:val="a3"/>
        <w:spacing w:before="1"/>
        <w:ind w:right="142"/>
      </w:pPr>
      <w:r>
        <w:t>Страны Азии, Африки во второй половине ХХ – начале XXI</w:t>
      </w:r>
      <w:r>
        <w:rPr>
          <w:spacing w:val="-1"/>
        </w:rPr>
        <w:t xml:space="preserve"> </w:t>
      </w:r>
      <w:r>
        <w:t xml:space="preserve">в.: проблемы и пути </w:t>
      </w:r>
      <w:r>
        <w:rPr>
          <w:spacing w:val="-2"/>
        </w:rPr>
        <w:t>модернизации.</w:t>
      </w:r>
    </w:p>
    <w:p w:rsidR="00991C96" w:rsidRDefault="008A40EF">
      <w:pPr>
        <w:pStyle w:val="a3"/>
        <w:ind w:right="139"/>
      </w:pPr>
      <w:r>
        <w:t>Страны Восточной, Юго-Восточной и Южной Азии. Освободительная борьба</w:t>
      </w:r>
      <w:r>
        <w:rPr>
          <w:spacing w:val="40"/>
        </w:rPr>
        <w:t xml:space="preserve"> </w:t>
      </w:r>
      <w: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w:t>
      </w:r>
      <w:r>
        <w:rPr>
          <w:spacing w:val="40"/>
        </w:rPr>
        <w:t xml:space="preserve"> </w:t>
      </w:r>
      <w:r>
        <w:t>и</w:t>
      </w:r>
      <w:r>
        <w:rPr>
          <w:spacing w:val="40"/>
        </w:rPr>
        <w:t xml:space="preserve"> </w:t>
      </w:r>
      <w:r>
        <w:t>их</w:t>
      </w:r>
      <w:r>
        <w:rPr>
          <w:spacing w:val="59"/>
        </w:rPr>
        <w:t xml:space="preserve"> </w:t>
      </w:r>
      <w:r>
        <w:t>роль</w:t>
      </w:r>
      <w:r>
        <w:rPr>
          <w:spacing w:val="40"/>
        </w:rPr>
        <w:t xml:space="preserve"> </w:t>
      </w:r>
      <w:r>
        <w:t>в</w:t>
      </w:r>
      <w:r>
        <w:rPr>
          <w:spacing w:val="40"/>
        </w:rPr>
        <w:t xml:space="preserve"> </w:t>
      </w:r>
      <w:r>
        <w:t>модернизации</w:t>
      </w:r>
      <w:r>
        <w:rPr>
          <w:spacing w:val="40"/>
        </w:rPr>
        <w:t xml:space="preserve"> </w:t>
      </w:r>
      <w:r>
        <w:t>страны,</w:t>
      </w:r>
      <w:r>
        <w:rPr>
          <w:spacing w:val="40"/>
        </w:rPr>
        <w:t xml:space="preserve"> </w:t>
      </w:r>
      <w:r>
        <w:t>современное</w:t>
      </w:r>
      <w:r>
        <w:rPr>
          <w:spacing w:val="40"/>
        </w:rPr>
        <w:t xml:space="preserve"> </w:t>
      </w:r>
      <w:r>
        <w:t>развитие</w:t>
      </w:r>
      <w:r>
        <w:rPr>
          <w:spacing w:val="40"/>
        </w:rPr>
        <w:t xml:space="preserve"> </w:t>
      </w:r>
      <w:r>
        <w:t>и</w:t>
      </w:r>
      <w:r>
        <w:rPr>
          <w:spacing w:val="40"/>
        </w:rPr>
        <w:t xml:space="preserve"> </w:t>
      </w:r>
      <w:r>
        <w:t>международный</w:t>
      </w:r>
      <w:r>
        <w:rPr>
          <w:spacing w:val="40"/>
        </w:rPr>
        <w:t xml:space="preserve"> </w:t>
      </w:r>
      <w:r>
        <w:t>статус</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Китая.</w:t>
      </w:r>
      <w:r>
        <w:rPr>
          <w:spacing w:val="-3"/>
        </w:rPr>
        <w:t xml:space="preserve"> </w:t>
      </w:r>
      <w:r>
        <w:t>Разделение</w:t>
      </w:r>
      <w:r>
        <w:rPr>
          <w:spacing w:val="-4"/>
        </w:rPr>
        <w:t xml:space="preserve"> </w:t>
      </w:r>
      <w:r>
        <w:t>Вьетнама</w:t>
      </w:r>
      <w:r>
        <w:rPr>
          <w:spacing w:val="40"/>
        </w:rPr>
        <w:t xml:space="preserve"> </w:t>
      </w:r>
      <w:r>
        <w:t>и</w:t>
      </w:r>
      <w:r>
        <w:rPr>
          <w:spacing w:val="-3"/>
        </w:rPr>
        <w:t xml:space="preserve"> </w:t>
      </w:r>
      <w:r>
        <w:t>Кореи</w:t>
      </w:r>
      <w:r>
        <w:rPr>
          <w:spacing w:val="-3"/>
        </w:rPr>
        <w:t xml:space="preserve"> </w:t>
      </w:r>
      <w:r>
        <w:t>на</w:t>
      </w:r>
      <w:r>
        <w:rPr>
          <w:spacing w:val="-4"/>
        </w:rPr>
        <w:t xml:space="preserve"> </w:t>
      </w:r>
      <w:r>
        <w:t>государства</w:t>
      </w:r>
      <w:r>
        <w:rPr>
          <w:spacing w:val="-2"/>
        </w:rPr>
        <w:t xml:space="preserve"> </w:t>
      </w:r>
      <w:r>
        <w:t>с</w:t>
      </w:r>
      <w:r>
        <w:rPr>
          <w:spacing w:val="-4"/>
        </w:rPr>
        <w:t xml:space="preserve"> </w:t>
      </w:r>
      <w:r>
        <w:t>разным</w:t>
      </w:r>
      <w:r>
        <w:rPr>
          <w:spacing w:val="-5"/>
        </w:rPr>
        <w:t xml:space="preserve"> </w:t>
      </w:r>
      <w:r>
        <w:t>общественно-политическим</w:t>
      </w:r>
      <w:r>
        <w:rPr>
          <w:spacing w:val="-4"/>
        </w:rPr>
        <w:t xml:space="preserve"> </w:t>
      </w:r>
      <w:r>
        <w:t>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991C96" w:rsidRDefault="008A40EF">
      <w:pPr>
        <w:pStyle w:val="a3"/>
        <w:spacing w:before="1"/>
        <w:ind w:right="138"/>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991C96" w:rsidRDefault="008A40EF">
      <w:pPr>
        <w:pStyle w:val="a3"/>
        <w:ind w:right="145"/>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991C96" w:rsidRDefault="008A40EF">
      <w:pPr>
        <w:pStyle w:val="a3"/>
        <w:ind w:right="13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5"/>
        </w:rPr>
        <w:t xml:space="preserve"> </w:t>
      </w:r>
      <w:r>
        <w:t xml:space="preserve">в. «Арабская весна» и смена политических режимов в начале 2010-х гг. Гражданская война в </w:t>
      </w:r>
      <w:r>
        <w:rPr>
          <w:spacing w:val="-2"/>
        </w:rPr>
        <w:t>Сирии.</w:t>
      </w:r>
    </w:p>
    <w:p w:rsidR="00991C96" w:rsidRDefault="008A40EF">
      <w:pPr>
        <w:pStyle w:val="a3"/>
        <w:ind w:right="146"/>
      </w:pPr>
      <w:r>
        <w:t>Страны Тропической и Южной Африки. Этапы провозглашения независимости («год Африки», 1970–1980-е</w:t>
      </w:r>
      <w:r>
        <w:rPr>
          <w:spacing w:val="-1"/>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Pr>
          <w:spacing w:val="40"/>
        </w:rPr>
        <w:t xml:space="preserve"> </w:t>
      </w:r>
      <w:r>
        <w:t>и этнические конфликты в Африке.</w:t>
      </w:r>
    </w:p>
    <w:p w:rsidR="00991C96" w:rsidRDefault="008A40EF">
      <w:pPr>
        <w:pStyle w:val="a3"/>
        <w:ind w:left="1275" w:firstLine="0"/>
      </w:pPr>
      <w:r>
        <w:t>Страны</w:t>
      </w:r>
      <w:r>
        <w:rPr>
          <w:spacing w:val="-3"/>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ХХ</w:t>
      </w:r>
      <w:r>
        <w:rPr>
          <w:spacing w:val="-3"/>
        </w:rPr>
        <w:t xml:space="preserve"> </w:t>
      </w:r>
      <w:r>
        <w:t>–</w:t>
      </w:r>
      <w:r>
        <w:rPr>
          <w:spacing w:val="-2"/>
        </w:rPr>
        <w:t xml:space="preserve"> </w:t>
      </w:r>
      <w:r>
        <w:t>начале</w:t>
      </w:r>
      <w:r>
        <w:rPr>
          <w:spacing w:val="-3"/>
        </w:rPr>
        <w:t xml:space="preserve"> </w:t>
      </w:r>
      <w:r>
        <w:t>XXI</w:t>
      </w:r>
      <w:r>
        <w:rPr>
          <w:spacing w:val="-5"/>
        </w:rPr>
        <w:t xml:space="preserve"> в.</w:t>
      </w:r>
    </w:p>
    <w:p w:rsidR="00991C96" w:rsidRDefault="008A40EF">
      <w:pPr>
        <w:pStyle w:val="a3"/>
        <w:ind w:right="139"/>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w:t>
      </w:r>
      <w:r>
        <w:rPr>
          <w:spacing w:val="40"/>
        </w:rPr>
        <w:t xml:space="preserve"> </w:t>
      </w:r>
      <w:r>
        <w:t>и демократизация в странах Латинской Америки. Революции</w:t>
      </w:r>
      <w:r>
        <w:rPr>
          <w:spacing w:val="35"/>
        </w:rPr>
        <w:t xml:space="preserve"> </w:t>
      </w:r>
      <w:r>
        <w:t>конца</w:t>
      </w:r>
      <w:r>
        <w:rPr>
          <w:spacing w:val="80"/>
          <w:w w:val="150"/>
        </w:rPr>
        <w:t xml:space="preserve"> </w:t>
      </w:r>
      <w:r>
        <w:t>1960-х</w:t>
      </w:r>
      <w:r>
        <w:rPr>
          <w:spacing w:val="37"/>
        </w:rPr>
        <w:t xml:space="preserve"> </w:t>
      </w:r>
      <w:r>
        <w:t>–</w:t>
      </w:r>
      <w:r>
        <w:rPr>
          <w:spacing w:val="35"/>
        </w:rPr>
        <w:t xml:space="preserve"> </w:t>
      </w:r>
      <w:r>
        <w:t>1970-х гг.</w:t>
      </w:r>
      <w:r>
        <w:rPr>
          <w:spacing w:val="35"/>
        </w:rPr>
        <w:t xml:space="preserve"> </w:t>
      </w:r>
      <w:r>
        <w:t>(Перу,</w:t>
      </w:r>
      <w:r>
        <w:rPr>
          <w:spacing w:val="36"/>
        </w:rPr>
        <w:t xml:space="preserve"> </w:t>
      </w:r>
      <w:r>
        <w:t>Чили,</w:t>
      </w:r>
      <w:r>
        <w:rPr>
          <w:spacing w:val="35"/>
        </w:rPr>
        <w:t xml:space="preserve"> </w:t>
      </w:r>
      <w:r>
        <w:t>Никарагуа).</w:t>
      </w:r>
      <w:r>
        <w:rPr>
          <w:spacing w:val="34"/>
        </w:rPr>
        <w:t xml:space="preserve"> </w:t>
      </w:r>
      <w:r>
        <w:t>Правоавторитарные</w:t>
      </w:r>
      <w:r>
        <w:rPr>
          <w:spacing w:val="33"/>
        </w:rPr>
        <w:t xml:space="preserve"> </w:t>
      </w:r>
      <w:r>
        <w:t>диктатуры.</w:t>
      </w:r>
    </w:p>
    <w:p w:rsidR="00991C96" w:rsidRDefault="008A40EF">
      <w:pPr>
        <w:pStyle w:val="a3"/>
        <w:ind w:firstLine="0"/>
      </w:pPr>
      <w:r>
        <w:t>«Левый</w:t>
      </w:r>
      <w:r>
        <w:rPr>
          <w:spacing w:val="-1"/>
        </w:rPr>
        <w:t xml:space="preserve"> </w:t>
      </w:r>
      <w:r>
        <w:t>поворот»</w:t>
      </w:r>
      <w:r>
        <w:rPr>
          <w:spacing w:val="-8"/>
        </w:rPr>
        <w:t xml:space="preserve"> </w:t>
      </w:r>
      <w:r>
        <w:t>в</w:t>
      </w:r>
      <w:r>
        <w:rPr>
          <w:spacing w:val="-2"/>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3"/>
        </w:rPr>
        <w:t xml:space="preserve"> </w:t>
      </w:r>
      <w:r>
        <w:rPr>
          <w:spacing w:val="-5"/>
        </w:rPr>
        <w:t>в.</w:t>
      </w:r>
    </w:p>
    <w:p w:rsidR="00991C96" w:rsidRDefault="008A40EF">
      <w:pPr>
        <w:pStyle w:val="a3"/>
        <w:ind w:left="1275" w:firstLine="0"/>
      </w:pPr>
      <w:r>
        <w:t>Международные</w:t>
      </w:r>
      <w:r>
        <w:rPr>
          <w:spacing w:val="-5"/>
        </w:rPr>
        <w:t xml:space="preserve"> </w:t>
      </w:r>
      <w:r>
        <w:t>отношения</w:t>
      </w:r>
      <w:r>
        <w:rPr>
          <w:spacing w:val="-3"/>
        </w:rPr>
        <w:t xml:space="preserve"> </w:t>
      </w:r>
      <w:r>
        <w:t>во</w:t>
      </w:r>
      <w:r>
        <w:rPr>
          <w:spacing w:val="-2"/>
        </w:rPr>
        <w:t xml:space="preserve"> </w:t>
      </w:r>
      <w:r>
        <w:t>второй</w:t>
      </w:r>
      <w:r>
        <w:rPr>
          <w:spacing w:val="-2"/>
        </w:rPr>
        <w:t xml:space="preserve"> </w:t>
      </w:r>
      <w:r>
        <w:t>половине</w:t>
      </w:r>
      <w:r>
        <w:rPr>
          <w:spacing w:val="-4"/>
        </w:rPr>
        <w:t xml:space="preserve"> </w:t>
      </w:r>
      <w:r>
        <w:t>ХХ</w:t>
      </w:r>
      <w:r>
        <w:rPr>
          <w:spacing w:val="-1"/>
        </w:rPr>
        <w:t xml:space="preserve"> </w:t>
      </w:r>
      <w:r>
        <w:t>–</w:t>
      </w:r>
      <w:r>
        <w:rPr>
          <w:spacing w:val="-2"/>
        </w:rPr>
        <w:t xml:space="preserve"> </w:t>
      </w:r>
      <w:r>
        <w:t>начале</w:t>
      </w:r>
      <w:r>
        <w:rPr>
          <w:spacing w:val="-4"/>
        </w:rPr>
        <w:t xml:space="preserve"> </w:t>
      </w:r>
      <w:r>
        <w:t>XXI</w:t>
      </w:r>
      <w:r>
        <w:rPr>
          <w:spacing w:val="-2"/>
        </w:rPr>
        <w:t xml:space="preserve"> </w:t>
      </w:r>
      <w:r>
        <w:rPr>
          <w:spacing w:val="-5"/>
        </w:rPr>
        <w:t>в.</w:t>
      </w:r>
    </w:p>
    <w:p w:rsidR="00991C96" w:rsidRDefault="008A40EF">
      <w:pPr>
        <w:pStyle w:val="a3"/>
        <w:ind w:right="139"/>
      </w:pPr>
      <w:r>
        <w:t>Основные</w:t>
      </w:r>
      <w:r>
        <w:rPr>
          <w:spacing w:val="21"/>
        </w:rPr>
        <w:t xml:space="preserve"> </w:t>
      </w:r>
      <w:r>
        <w:t>этапы</w:t>
      </w:r>
      <w:r>
        <w:rPr>
          <w:spacing w:val="22"/>
        </w:rPr>
        <w:t xml:space="preserve"> </w:t>
      </w:r>
      <w:r>
        <w:t>развития</w:t>
      </w:r>
      <w:r>
        <w:rPr>
          <w:spacing w:val="23"/>
        </w:rPr>
        <w:t xml:space="preserve"> </w:t>
      </w:r>
      <w:r>
        <w:t>международных</w:t>
      </w:r>
      <w:r>
        <w:rPr>
          <w:spacing w:val="24"/>
        </w:rPr>
        <w:t xml:space="preserve"> </w:t>
      </w:r>
      <w:r>
        <w:t>отношений</w:t>
      </w:r>
      <w:r>
        <w:rPr>
          <w:spacing w:val="24"/>
        </w:rPr>
        <w:t xml:space="preserve"> </w:t>
      </w:r>
      <w:r>
        <w:t>во</w:t>
      </w:r>
      <w:r>
        <w:rPr>
          <w:spacing w:val="22"/>
        </w:rPr>
        <w:t xml:space="preserve"> </w:t>
      </w:r>
      <w:r>
        <w:t>второй</w:t>
      </w:r>
      <w:r>
        <w:rPr>
          <w:spacing w:val="21"/>
        </w:rPr>
        <w:t xml:space="preserve"> </w:t>
      </w:r>
      <w:r>
        <w:t>половине</w:t>
      </w:r>
      <w:r>
        <w:rPr>
          <w:spacing w:val="22"/>
        </w:rPr>
        <w:t xml:space="preserve"> </w:t>
      </w:r>
      <w:r>
        <w:t>1940-х</w:t>
      </w:r>
      <w:r>
        <w:rPr>
          <w:spacing w:val="25"/>
        </w:rPr>
        <w:t xml:space="preserve"> </w:t>
      </w:r>
      <w:r>
        <w:t>–</w:t>
      </w:r>
      <w:r>
        <w:rPr>
          <w:spacing w:val="21"/>
        </w:rPr>
        <w:t xml:space="preserve"> </w:t>
      </w:r>
      <w:r>
        <w:t>2020- 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991C96" w:rsidRDefault="008A40EF">
      <w:pPr>
        <w:pStyle w:val="a3"/>
        <w:ind w:right="137"/>
      </w:pPr>
      <w:r>
        <w:t>Разрядка международной напряженности в конце 1960-х – первой половине 1970-х гг. Договор о запрещении ядерных испытаний в трех средах. Договор</w:t>
      </w:r>
      <w:r>
        <w:rPr>
          <w:spacing w:val="40"/>
        </w:rPr>
        <w:t xml:space="preserve"> </w:t>
      </w:r>
      <w: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Pr>
          <w:spacing w:val="40"/>
        </w:rPr>
        <w:t xml:space="preserve"> </w:t>
      </w:r>
      <w:r>
        <w:t>в Европе (Хельсинки, 1975 г.).</w:t>
      </w:r>
    </w:p>
    <w:p w:rsidR="00991C96" w:rsidRDefault="008A40EF">
      <w:pPr>
        <w:pStyle w:val="a3"/>
        <w:ind w:right="139"/>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w:t>
      </w:r>
      <w:r>
        <w:rPr>
          <w:spacing w:val="40"/>
        </w:rPr>
        <w:t xml:space="preserve"> </w:t>
      </w:r>
      <w:r>
        <w:t>в 1980-х гг. Революции 1989–1991</w:t>
      </w:r>
      <w:r>
        <w:rPr>
          <w:spacing w:val="-2"/>
        </w:rPr>
        <w:t xml:space="preserve"> </w:t>
      </w:r>
      <w:r>
        <w:t>гг. в странах Восточной Европы. Распад СССР</w:t>
      </w:r>
      <w:r>
        <w:rPr>
          <w:spacing w:val="40"/>
        </w:rPr>
        <w:t xml:space="preserve"> </w:t>
      </w:r>
      <w:r>
        <w:t>и восточного блока.</w:t>
      </w:r>
    </w:p>
    <w:p w:rsidR="00991C96" w:rsidRDefault="008A40EF">
      <w:pPr>
        <w:pStyle w:val="a3"/>
        <w:ind w:right="142"/>
      </w:pPr>
      <w:r>
        <w:t>Международные отношения в конце ХХ – начале XXI</w:t>
      </w:r>
      <w:r>
        <w:rPr>
          <w:spacing w:val="-4"/>
        </w:rPr>
        <w:t xml:space="preserve"> </w:t>
      </w:r>
      <w:r>
        <w:t>в. От биполярного</w:t>
      </w:r>
      <w:r>
        <w:rPr>
          <w:spacing w:val="40"/>
        </w:rPr>
        <w:t xml:space="preserve"> </w:t>
      </w:r>
      <w:r>
        <w:t>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991C96" w:rsidRDefault="008A40EF">
      <w:pPr>
        <w:pStyle w:val="a3"/>
        <w:ind w:left="1275" w:firstLine="0"/>
      </w:pPr>
      <w:r>
        <w:t>Развитие</w:t>
      </w:r>
      <w:r>
        <w:rPr>
          <w:spacing w:val="-4"/>
        </w:rPr>
        <w:t xml:space="preserve"> </w:t>
      </w:r>
      <w:r>
        <w:t>науки</w:t>
      </w:r>
      <w:r>
        <w:rPr>
          <w:spacing w:val="-3"/>
        </w:rPr>
        <w:t xml:space="preserve"> </w:t>
      </w:r>
      <w:r>
        <w:t>и</w:t>
      </w:r>
      <w:r>
        <w:rPr>
          <w:spacing w:val="-3"/>
        </w:rPr>
        <w:t xml:space="preserve"> </w:t>
      </w:r>
      <w:r>
        <w:t>культуры</w:t>
      </w:r>
      <w:r>
        <w:rPr>
          <w:spacing w:val="-3"/>
        </w:rPr>
        <w:t xml:space="preserve"> </w:t>
      </w:r>
      <w:r>
        <w:t>во</w:t>
      </w:r>
      <w:r>
        <w:rPr>
          <w:spacing w:val="-1"/>
        </w:rPr>
        <w:t xml:space="preserve"> </w:t>
      </w:r>
      <w:r>
        <w:t>второй</w:t>
      </w:r>
      <w:r>
        <w:rPr>
          <w:spacing w:val="-1"/>
        </w:rPr>
        <w:t xml:space="preserve"> </w:t>
      </w:r>
      <w:r>
        <w:t>половине</w:t>
      </w:r>
      <w:r>
        <w:rPr>
          <w:spacing w:val="-4"/>
        </w:rPr>
        <w:t xml:space="preserve"> </w:t>
      </w:r>
      <w:r>
        <w:t>ХХ</w:t>
      </w:r>
      <w:r>
        <w:rPr>
          <w:spacing w:val="1"/>
        </w:rPr>
        <w:t xml:space="preserve"> </w:t>
      </w:r>
      <w:r>
        <w:t>–</w:t>
      </w:r>
      <w:r>
        <w:rPr>
          <w:spacing w:val="-3"/>
        </w:rPr>
        <w:t xml:space="preserve"> </w:t>
      </w:r>
      <w:r>
        <w:t>начале</w:t>
      </w:r>
      <w:r>
        <w:rPr>
          <w:spacing w:val="-4"/>
        </w:rPr>
        <w:t xml:space="preserve"> </w:t>
      </w:r>
      <w:r>
        <w:t>XXI</w:t>
      </w:r>
      <w:r>
        <w:rPr>
          <w:spacing w:val="-2"/>
        </w:rPr>
        <w:t xml:space="preserve"> </w:t>
      </w:r>
      <w:r>
        <w:rPr>
          <w:spacing w:val="-5"/>
        </w:rPr>
        <w:t>в.</w:t>
      </w:r>
    </w:p>
    <w:p w:rsidR="00991C96" w:rsidRDefault="008A40EF">
      <w:pPr>
        <w:pStyle w:val="a3"/>
        <w:ind w:right="137"/>
      </w:pPr>
      <w:r>
        <w:t>Развитие науки во второй половине ХХ в. (ядерная физика, химия, биология, медицина). Научно-техническая революция. Использование ядерной энергии</w:t>
      </w:r>
      <w:r>
        <w:rPr>
          <w:spacing w:val="40"/>
        </w:rPr>
        <w:t xml:space="preserve"> </w:t>
      </w:r>
      <w:r>
        <w:t>в мирных целях. Достижения в области космонавтики (СССР, США). Развитие электротехники и робототехники. Компьютерная революция. Интернет.</w:t>
      </w:r>
    </w:p>
    <w:p w:rsidR="00991C96" w:rsidRDefault="008A40EF">
      <w:pPr>
        <w:pStyle w:val="a3"/>
        <w:ind w:right="139"/>
      </w:pPr>
      <w:r>
        <w:t>Изменение условий труда и быта людей во второй половине ХХ – начале XXI</w:t>
      </w:r>
      <w:r>
        <w:rPr>
          <w:spacing w:val="-3"/>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991C96" w:rsidRDefault="008A40EF">
      <w:pPr>
        <w:pStyle w:val="a3"/>
        <w:ind w:left="1275" w:firstLine="0"/>
      </w:pPr>
      <w:r>
        <w:t>Течения</w:t>
      </w:r>
      <w:r>
        <w:rPr>
          <w:spacing w:val="49"/>
        </w:rPr>
        <w:t xml:space="preserve"> </w:t>
      </w:r>
      <w:r>
        <w:t>и</w:t>
      </w:r>
      <w:r>
        <w:rPr>
          <w:spacing w:val="52"/>
        </w:rPr>
        <w:t xml:space="preserve"> </w:t>
      </w:r>
      <w:r>
        <w:t>стили</w:t>
      </w:r>
      <w:r>
        <w:rPr>
          <w:spacing w:val="52"/>
        </w:rPr>
        <w:t xml:space="preserve"> </w:t>
      </w:r>
      <w:r>
        <w:t>в</w:t>
      </w:r>
      <w:r>
        <w:rPr>
          <w:spacing w:val="49"/>
        </w:rPr>
        <w:t xml:space="preserve"> </w:t>
      </w:r>
      <w:r>
        <w:t>художественной</w:t>
      </w:r>
      <w:r>
        <w:rPr>
          <w:spacing w:val="52"/>
        </w:rPr>
        <w:t xml:space="preserve"> </w:t>
      </w:r>
      <w:r>
        <w:t>культуре</w:t>
      </w:r>
      <w:r>
        <w:rPr>
          <w:spacing w:val="51"/>
        </w:rPr>
        <w:t xml:space="preserve"> </w:t>
      </w:r>
      <w:r>
        <w:t>второй</w:t>
      </w:r>
      <w:r>
        <w:rPr>
          <w:spacing w:val="53"/>
        </w:rPr>
        <w:t xml:space="preserve"> </w:t>
      </w:r>
      <w:r>
        <w:t>половины</w:t>
      </w:r>
      <w:r>
        <w:rPr>
          <w:spacing w:val="52"/>
        </w:rPr>
        <w:t xml:space="preserve"> </w:t>
      </w:r>
      <w:r>
        <w:t>ХХ</w:t>
      </w:r>
      <w:r>
        <w:rPr>
          <w:spacing w:val="59"/>
        </w:rPr>
        <w:t xml:space="preserve"> </w:t>
      </w:r>
      <w:r>
        <w:t>–</w:t>
      </w:r>
      <w:r>
        <w:rPr>
          <w:spacing w:val="52"/>
        </w:rPr>
        <w:t xml:space="preserve"> </w:t>
      </w:r>
      <w:r>
        <w:t>начала</w:t>
      </w:r>
      <w:r>
        <w:rPr>
          <w:spacing w:val="51"/>
        </w:rPr>
        <w:t xml:space="preserve"> </w:t>
      </w:r>
      <w:r>
        <w:t>XXI</w:t>
      </w:r>
      <w:r>
        <w:rPr>
          <w:spacing w:val="-3"/>
        </w:rPr>
        <w:t xml:space="preserve"> </w:t>
      </w:r>
      <w:r>
        <w:t>в.:</w:t>
      </w:r>
      <w:r>
        <w:rPr>
          <w:spacing w:val="53"/>
        </w:rPr>
        <w:t xml:space="preserve"> </w:t>
      </w:r>
      <w:r>
        <w:rPr>
          <w:spacing w:val="-5"/>
        </w:rPr>
        <w:t>от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модернизма к постмодернизму. Литература: поколения</w:t>
      </w:r>
      <w:r>
        <w:rPr>
          <w:spacing w:val="40"/>
        </w:rPr>
        <w:t xml:space="preserve"> </w:t>
      </w:r>
      <w: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w:t>
      </w:r>
      <w:r>
        <w:rPr>
          <w:spacing w:val="40"/>
        </w:rPr>
        <w:t xml:space="preserve"> </w:t>
      </w:r>
      <w:r>
        <w:t>Массовая культура. Молодежная культура. Глобальное и национальное</w:t>
      </w:r>
      <w:r>
        <w:rPr>
          <w:spacing w:val="40"/>
        </w:rPr>
        <w:t xml:space="preserve"> </w:t>
      </w:r>
      <w:r>
        <w:t>в современной культуре.</w:t>
      </w:r>
    </w:p>
    <w:p w:rsidR="00991C96" w:rsidRDefault="008A40EF">
      <w:pPr>
        <w:pStyle w:val="a3"/>
        <w:spacing w:before="1"/>
        <w:ind w:left="1275" w:firstLine="0"/>
      </w:pPr>
      <w:r>
        <w:t>Современный</w:t>
      </w:r>
      <w:r>
        <w:rPr>
          <w:spacing w:val="-7"/>
        </w:rPr>
        <w:t xml:space="preserve"> </w:t>
      </w:r>
      <w:r>
        <w:rPr>
          <w:spacing w:val="-4"/>
        </w:rPr>
        <w:t>мир.</w:t>
      </w:r>
    </w:p>
    <w:p w:rsidR="00991C96" w:rsidRDefault="008A40EF">
      <w:pPr>
        <w:pStyle w:val="a3"/>
        <w:ind w:left="1275" w:firstLine="0"/>
      </w:pPr>
      <w:r>
        <w:t>Глобальные</w:t>
      </w:r>
      <w:r>
        <w:rPr>
          <w:spacing w:val="19"/>
        </w:rPr>
        <w:t xml:space="preserve"> </w:t>
      </w:r>
      <w:r>
        <w:t>проблемы</w:t>
      </w:r>
      <w:r>
        <w:rPr>
          <w:spacing w:val="26"/>
        </w:rPr>
        <w:t xml:space="preserve"> </w:t>
      </w:r>
      <w:r>
        <w:t>человечества.</w:t>
      </w:r>
      <w:r>
        <w:rPr>
          <w:spacing w:val="23"/>
        </w:rPr>
        <w:t xml:space="preserve"> </w:t>
      </w:r>
      <w:r>
        <w:t>Существование</w:t>
      </w:r>
      <w:r>
        <w:rPr>
          <w:spacing w:val="26"/>
        </w:rPr>
        <w:t xml:space="preserve"> </w:t>
      </w:r>
      <w:r>
        <w:t>и</w:t>
      </w:r>
      <w:r>
        <w:rPr>
          <w:spacing w:val="24"/>
        </w:rPr>
        <w:t xml:space="preserve"> </w:t>
      </w:r>
      <w:r>
        <w:t>распространение</w:t>
      </w:r>
      <w:r>
        <w:rPr>
          <w:spacing w:val="23"/>
        </w:rPr>
        <w:t xml:space="preserve"> </w:t>
      </w:r>
      <w:r>
        <w:t>ядерного</w:t>
      </w:r>
      <w:r>
        <w:rPr>
          <w:spacing w:val="24"/>
        </w:rPr>
        <w:t xml:space="preserve"> </w:t>
      </w:r>
      <w:r>
        <w:rPr>
          <w:spacing w:val="-2"/>
        </w:rPr>
        <w:t>оружия.</w:t>
      </w:r>
    </w:p>
    <w:p w:rsidR="00991C96" w:rsidRDefault="008A40EF">
      <w:pPr>
        <w:pStyle w:val="a3"/>
        <w:ind w:firstLine="0"/>
      </w:pPr>
      <w:r>
        <w:t>Проблема</w:t>
      </w:r>
      <w:r>
        <w:rPr>
          <w:spacing w:val="-6"/>
        </w:rPr>
        <w:t xml:space="preserve"> </w:t>
      </w:r>
      <w:r>
        <w:t>природных</w:t>
      </w:r>
      <w:r>
        <w:rPr>
          <w:spacing w:val="-2"/>
        </w:rPr>
        <w:t xml:space="preserve"> </w:t>
      </w:r>
      <w:r>
        <w:t>ресурсов</w:t>
      </w:r>
      <w:r>
        <w:rPr>
          <w:spacing w:val="-4"/>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3"/>
        </w:rPr>
        <w:t xml:space="preserve"> </w:t>
      </w:r>
      <w:r>
        <w:t>Эпидемии</w:t>
      </w:r>
      <w:r>
        <w:rPr>
          <w:spacing w:val="-3"/>
        </w:rPr>
        <w:t xml:space="preserve"> </w:t>
      </w:r>
      <w:r>
        <w:t>в</w:t>
      </w:r>
      <w:r>
        <w:rPr>
          <w:spacing w:val="-4"/>
        </w:rPr>
        <w:t xml:space="preserve"> </w:t>
      </w:r>
      <w:r>
        <w:t>современном</w:t>
      </w:r>
      <w:r>
        <w:rPr>
          <w:spacing w:val="-3"/>
        </w:rPr>
        <w:t xml:space="preserve"> </w:t>
      </w:r>
      <w:r>
        <w:rPr>
          <w:spacing w:val="-2"/>
        </w:rPr>
        <w:t>мире.</w:t>
      </w:r>
    </w:p>
    <w:p w:rsidR="00991C96" w:rsidRDefault="008A40EF">
      <w:pPr>
        <w:pStyle w:val="a3"/>
        <w:spacing w:before="2" w:line="237" w:lineRule="auto"/>
        <w:ind w:left="1275" w:right="2959" w:firstLine="0"/>
      </w:pPr>
      <w:r>
        <w:t>Глобализация,</w:t>
      </w:r>
      <w:r>
        <w:rPr>
          <w:spacing w:val="-8"/>
        </w:rPr>
        <w:t xml:space="preserve"> </w:t>
      </w:r>
      <w:r>
        <w:t>интеграция</w:t>
      </w:r>
      <w:r>
        <w:rPr>
          <w:spacing w:val="-8"/>
        </w:rPr>
        <w:t xml:space="preserve"> </w:t>
      </w:r>
      <w:r>
        <w:t>и</w:t>
      </w:r>
      <w:r>
        <w:rPr>
          <w:spacing w:val="-9"/>
        </w:rPr>
        <w:t xml:space="preserve"> </w:t>
      </w:r>
      <w:r>
        <w:t>проблемы</w:t>
      </w:r>
      <w:r>
        <w:rPr>
          <w:spacing w:val="-8"/>
        </w:rPr>
        <w:t xml:space="preserve"> </w:t>
      </w:r>
      <w:r>
        <w:t>национальных</w:t>
      </w:r>
      <w:r>
        <w:rPr>
          <w:spacing w:val="-9"/>
        </w:rPr>
        <w:t xml:space="preserve"> </w:t>
      </w:r>
      <w:r>
        <w:t xml:space="preserve">интересов. </w:t>
      </w:r>
      <w:r>
        <w:rPr>
          <w:spacing w:val="-2"/>
        </w:rPr>
        <w:t>Обобщение.</w:t>
      </w:r>
    </w:p>
    <w:p w:rsidR="00991C96" w:rsidRDefault="008A40EF">
      <w:pPr>
        <w:pStyle w:val="a3"/>
        <w:spacing w:before="1"/>
        <w:ind w:left="1275" w:firstLine="0"/>
      </w:pPr>
      <w:r>
        <w:t>История</w:t>
      </w:r>
      <w:r>
        <w:rPr>
          <w:spacing w:val="-3"/>
        </w:rPr>
        <w:t xml:space="preserve"> </w:t>
      </w:r>
      <w:r>
        <w:t>России.</w:t>
      </w:r>
      <w:r>
        <w:rPr>
          <w:spacing w:val="-3"/>
        </w:rPr>
        <w:t xml:space="preserve"> </w:t>
      </w:r>
      <w:r>
        <w:t>1945–2022</w:t>
      </w:r>
      <w:r>
        <w:rPr>
          <w:spacing w:val="-2"/>
        </w:rPr>
        <w:t xml:space="preserve"> </w:t>
      </w:r>
      <w:r>
        <w:rPr>
          <w:spacing w:val="-5"/>
        </w:rPr>
        <w:t>гг.</w:t>
      </w:r>
    </w:p>
    <w:p w:rsidR="00991C96" w:rsidRDefault="008A40EF">
      <w:pPr>
        <w:pStyle w:val="a3"/>
        <w:ind w:right="141"/>
      </w:pPr>
      <w:r>
        <w:t>Введение. Периодизация и общая характеристика истории СССР, России 1945 – начала 2020-х гг.</w:t>
      </w:r>
    </w:p>
    <w:p w:rsidR="00991C96" w:rsidRDefault="008A40EF">
      <w:pPr>
        <w:pStyle w:val="a3"/>
        <w:ind w:left="1275" w:right="7391" w:firstLine="0"/>
      </w:pPr>
      <w:r>
        <w:t>СССР</w:t>
      </w:r>
      <w:r>
        <w:rPr>
          <w:spacing w:val="-11"/>
        </w:rPr>
        <w:t xml:space="preserve"> </w:t>
      </w:r>
      <w:r>
        <w:t>в</w:t>
      </w:r>
      <w:r>
        <w:rPr>
          <w:spacing w:val="-11"/>
        </w:rPr>
        <w:t xml:space="preserve"> </w:t>
      </w:r>
      <w:r>
        <w:t>1945–1991</w:t>
      </w:r>
      <w:r>
        <w:rPr>
          <w:spacing w:val="-11"/>
        </w:rPr>
        <w:t xml:space="preserve"> </w:t>
      </w:r>
      <w:r>
        <w:t>гг. СССР в</w:t>
      </w:r>
      <w:r>
        <w:rPr>
          <w:spacing w:val="-1"/>
        </w:rPr>
        <w:t xml:space="preserve"> </w:t>
      </w:r>
      <w:r>
        <w:t xml:space="preserve">1945–1953 </w:t>
      </w:r>
      <w:r>
        <w:rPr>
          <w:spacing w:val="-5"/>
        </w:rPr>
        <w:t>гг.</w:t>
      </w:r>
    </w:p>
    <w:p w:rsidR="00991C96" w:rsidRDefault="008A40EF">
      <w:pPr>
        <w:pStyle w:val="a3"/>
        <w:ind w:right="144"/>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991C96" w:rsidRDefault="008A40EF">
      <w:pPr>
        <w:pStyle w:val="a3"/>
        <w:spacing w:before="1"/>
        <w:ind w:right="138"/>
      </w:pPr>
      <w:r>
        <w:t>Ресурсы и приоритеты восстановления. Демилитаризация экономики</w:t>
      </w:r>
      <w:r>
        <w:rPr>
          <w:spacing w:val="40"/>
        </w:rPr>
        <w:t xml:space="preserve"> </w:t>
      </w:r>
      <w:r>
        <w:t>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991C96" w:rsidRDefault="008A40EF">
      <w:pPr>
        <w:pStyle w:val="a3"/>
        <w:ind w:right="144"/>
      </w:pPr>
      <w:r>
        <w:t>Положение на послевоенном потребительском рынке. Колхозный рынок. Государственная</w:t>
      </w:r>
      <w:r>
        <w:rPr>
          <w:spacing w:val="40"/>
        </w:rPr>
        <w:t xml:space="preserve"> </w:t>
      </w:r>
      <w:r>
        <w:t>и коммерческая торговля. Голод 1946–1947</w:t>
      </w:r>
      <w:r>
        <w:rPr>
          <w:spacing w:val="-2"/>
        </w:rPr>
        <w:t xml:space="preserve"> </w:t>
      </w:r>
      <w:r>
        <w:t>гг. Денежная реформа</w:t>
      </w:r>
      <w:r>
        <w:rPr>
          <w:spacing w:val="40"/>
        </w:rPr>
        <w:t xml:space="preserve"> </w:t>
      </w:r>
      <w:r>
        <w:t xml:space="preserve">и отмена карточной системы </w:t>
      </w:r>
      <w:r>
        <w:rPr>
          <w:spacing w:val="-2"/>
        </w:rPr>
        <w:t>(1947).</w:t>
      </w:r>
    </w:p>
    <w:p w:rsidR="00991C96" w:rsidRDefault="008A40EF">
      <w:pPr>
        <w:pStyle w:val="a3"/>
        <w:ind w:right="13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991C96" w:rsidRDefault="008A40EF">
      <w:pPr>
        <w:pStyle w:val="a3"/>
        <w:spacing w:before="1"/>
        <w:ind w:right="143"/>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991C96" w:rsidRDefault="008A40EF">
      <w:pPr>
        <w:pStyle w:val="a3"/>
        <w:ind w:right="139"/>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Pr>
          <w:spacing w:val="40"/>
        </w:rPr>
        <w:t xml:space="preserve"> </w:t>
      </w:r>
      <w:r>
        <w:t>со странами народной демократии. Создание Совета экономической взаимопомощи. Конфликт с Югославией. Коминформбюро.</w:t>
      </w:r>
    </w:p>
    <w:p w:rsidR="00991C96" w:rsidRDefault="008A40EF">
      <w:pPr>
        <w:pStyle w:val="a3"/>
        <w:ind w:right="146"/>
      </w:pPr>
      <w:r>
        <w:t>Организация Североатлантического договора (НАТО). Создание</w:t>
      </w:r>
      <w:r>
        <w:rPr>
          <w:spacing w:val="40"/>
        </w:rPr>
        <w:t xml:space="preserve"> </w:t>
      </w:r>
      <w:r>
        <w:t>по инициативе СССР Организации Варшавского договора. Война в Корее.</w:t>
      </w:r>
    </w:p>
    <w:p w:rsidR="00991C96" w:rsidRDefault="008A40EF">
      <w:pPr>
        <w:pStyle w:val="a3"/>
        <w:ind w:left="1275" w:firstLine="0"/>
      </w:pPr>
      <w:r>
        <w:t>Наш</w:t>
      </w:r>
      <w:r>
        <w:rPr>
          <w:spacing w:val="-1"/>
        </w:rPr>
        <w:t xml:space="preserve"> </w:t>
      </w:r>
      <w:r>
        <w:t>край</w:t>
      </w:r>
      <w:r>
        <w:rPr>
          <w:spacing w:val="-1"/>
        </w:rPr>
        <w:t xml:space="preserve"> </w:t>
      </w:r>
      <w:r>
        <w:t>в</w:t>
      </w:r>
      <w:r>
        <w:rPr>
          <w:spacing w:val="-1"/>
        </w:rPr>
        <w:t xml:space="preserve"> </w:t>
      </w:r>
      <w:r>
        <w:t>1945</w:t>
      </w:r>
      <w:r>
        <w:rPr>
          <w:spacing w:val="-2"/>
        </w:rPr>
        <w:t xml:space="preserve"> </w:t>
      </w:r>
      <w:r>
        <w:t>– начале</w:t>
      </w:r>
      <w:r>
        <w:rPr>
          <w:spacing w:val="-2"/>
        </w:rPr>
        <w:t xml:space="preserve"> </w:t>
      </w:r>
      <w:r>
        <w:t>1950-х</w:t>
      </w:r>
      <w:r>
        <w:rPr>
          <w:spacing w:val="2"/>
        </w:rPr>
        <w:t xml:space="preserve"> </w:t>
      </w:r>
      <w:r>
        <w:rPr>
          <w:spacing w:val="-5"/>
        </w:rPr>
        <w:t>гг.</w:t>
      </w:r>
    </w:p>
    <w:p w:rsidR="00991C96" w:rsidRDefault="008A40EF">
      <w:pPr>
        <w:pStyle w:val="a3"/>
        <w:ind w:left="1275" w:firstLine="0"/>
      </w:pPr>
      <w:r>
        <w:t>СССР</w:t>
      </w:r>
      <w:r>
        <w:rPr>
          <w:spacing w:val="-2"/>
        </w:rPr>
        <w:t xml:space="preserve"> </w:t>
      </w:r>
      <w:r>
        <w:t>в</w:t>
      </w:r>
      <w:r>
        <w:rPr>
          <w:spacing w:val="-3"/>
        </w:rPr>
        <w:t xml:space="preserve"> </w:t>
      </w:r>
      <w:r>
        <w:t>середине</w:t>
      </w:r>
      <w:r>
        <w:rPr>
          <w:spacing w:val="-2"/>
        </w:rPr>
        <w:t xml:space="preserve"> </w:t>
      </w:r>
      <w:r>
        <w:t>1950-х –</w:t>
      </w:r>
      <w:r>
        <w:rPr>
          <w:spacing w:val="-2"/>
        </w:rPr>
        <w:t xml:space="preserve"> </w:t>
      </w:r>
      <w:r>
        <w:t>первой</w:t>
      </w:r>
      <w:r>
        <w:rPr>
          <w:spacing w:val="-3"/>
        </w:rPr>
        <w:t xml:space="preserve"> </w:t>
      </w:r>
      <w:r>
        <w:t>половине</w:t>
      </w:r>
      <w:r>
        <w:rPr>
          <w:spacing w:val="-3"/>
        </w:rPr>
        <w:t xml:space="preserve"> </w:t>
      </w:r>
      <w:r>
        <w:t>1960-х</w:t>
      </w:r>
      <w:r>
        <w:rPr>
          <w:spacing w:val="1"/>
        </w:rPr>
        <w:t xml:space="preserve"> </w:t>
      </w:r>
      <w:r>
        <w:rPr>
          <w:spacing w:val="-5"/>
        </w:rPr>
        <w:t>гг.</w:t>
      </w:r>
    </w:p>
    <w:p w:rsidR="00991C96" w:rsidRDefault="008A40EF">
      <w:pPr>
        <w:pStyle w:val="a3"/>
        <w:ind w:right="141"/>
      </w:pPr>
      <w:r>
        <w:t>Смена политического курса. Смерть Сталина и настроения в обществе. Борьба за власть в советском руководстве. Переход политического лидерства</w:t>
      </w:r>
      <w:r>
        <w:rPr>
          <w:spacing w:val="40"/>
        </w:rPr>
        <w:t xml:space="preserve"> </w:t>
      </w:r>
      <w:r>
        <w:t>к Н.С. Хрущеву.</w:t>
      </w:r>
    </w:p>
    <w:p w:rsidR="00991C96" w:rsidRDefault="008A40EF">
      <w:pPr>
        <w:pStyle w:val="a3"/>
        <w:ind w:right="137"/>
      </w:pPr>
      <w:r>
        <w:t>Первые признаки наступления оттепели в политике, экономике, культурной сфере. XX съезд партии и разоблачение культа личности Сталина. Реакция</w:t>
      </w:r>
      <w:r>
        <w:rPr>
          <w:spacing w:val="40"/>
        </w:rPr>
        <w:t xml:space="preserve"> </w:t>
      </w:r>
      <w:r>
        <w:t>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w:t>
      </w:r>
      <w:r>
        <w:rPr>
          <w:spacing w:val="40"/>
        </w:rPr>
        <w:t xml:space="preserve"> </w:t>
      </w:r>
      <w:r>
        <w:t>национальной</w:t>
      </w:r>
      <w:r>
        <w:rPr>
          <w:spacing w:val="40"/>
        </w:rPr>
        <w:t xml:space="preserve"> </w:t>
      </w:r>
      <w:r>
        <w:t>политики.</w:t>
      </w:r>
      <w:r>
        <w:rPr>
          <w:spacing w:val="40"/>
        </w:rPr>
        <w:t xml:space="preserve"> </w:t>
      </w:r>
      <w:r>
        <w:t>Попытка</w:t>
      </w:r>
      <w:r>
        <w:rPr>
          <w:spacing w:val="40"/>
        </w:rPr>
        <w:t xml:space="preserve"> </w:t>
      </w:r>
      <w:r>
        <w:t>отстранения</w:t>
      </w:r>
      <w:r>
        <w:rPr>
          <w:spacing w:val="40"/>
        </w:rPr>
        <w:t xml:space="preserve"> </w:t>
      </w:r>
      <w:r>
        <w:t>Н.С.</w:t>
      </w:r>
      <w:r>
        <w:rPr>
          <w:spacing w:val="-1"/>
        </w:rPr>
        <w:t xml:space="preserve"> </w:t>
      </w:r>
      <w:r>
        <w:t>Хрущева</w:t>
      </w:r>
      <w:r>
        <w:rPr>
          <w:spacing w:val="40"/>
        </w:rPr>
        <w:t xml:space="preserve"> </w:t>
      </w:r>
      <w:r>
        <w:t>от</w:t>
      </w:r>
      <w:r>
        <w:rPr>
          <w:spacing w:val="40"/>
        </w:rPr>
        <w:t xml:space="preserve"> </w:t>
      </w:r>
      <w:r>
        <w:t>власти</w:t>
      </w:r>
      <w:r>
        <w:rPr>
          <w:spacing w:val="40"/>
        </w:rPr>
        <w:t xml:space="preserve"> </w:t>
      </w:r>
      <w:r>
        <w:t>в</w:t>
      </w:r>
      <w:r>
        <w:rPr>
          <w:spacing w:val="40"/>
        </w:rPr>
        <w:t xml:space="preserve"> </w:t>
      </w:r>
      <w:r>
        <w:t>1957 г.</w:t>
      </w:r>
    </w:p>
    <w:p w:rsidR="00991C96" w:rsidRDefault="008A40EF">
      <w:pPr>
        <w:pStyle w:val="a3"/>
        <w:ind w:firstLine="0"/>
      </w:pPr>
      <w:r>
        <w:t>«Антипартийная</w:t>
      </w:r>
      <w:r>
        <w:rPr>
          <w:spacing w:val="-8"/>
        </w:rPr>
        <w:t xml:space="preserve"> </w:t>
      </w:r>
      <w:r>
        <w:t>группа».</w:t>
      </w:r>
      <w:r>
        <w:rPr>
          <w:spacing w:val="-5"/>
        </w:rPr>
        <w:t xml:space="preserve"> </w:t>
      </w:r>
      <w:r>
        <w:t>Утверждение</w:t>
      </w:r>
      <w:r>
        <w:rPr>
          <w:spacing w:val="-6"/>
        </w:rPr>
        <w:t xml:space="preserve"> </w:t>
      </w:r>
      <w:r>
        <w:t>единоличной</w:t>
      </w:r>
      <w:r>
        <w:rPr>
          <w:spacing w:val="-5"/>
        </w:rPr>
        <w:t xml:space="preserve"> </w:t>
      </w:r>
      <w:r>
        <w:t>власти</w:t>
      </w:r>
      <w:r>
        <w:rPr>
          <w:spacing w:val="-4"/>
        </w:rPr>
        <w:t xml:space="preserve"> </w:t>
      </w:r>
      <w:r>
        <w:rPr>
          <w:spacing w:val="-2"/>
        </w:rPr>
        <w:t>Хрущева.</w:t>
      </w:r>
    </w:p>
    <w:p w:rsidR="00991C96" w:rsidRDefault="008A40EF">
      <w:pPr>
        <w:pStyle w:val="a3"/>
        <w:ind w:right="137"/>
      </w:pPr>
      <w:r>
        <w:t>Культурное пространство и повседневная жизнь. Изменение общественной атмосферы. Шестидесятники.</w:t>
      </w:r>
      <w:r>
        <w:rPr>
          <w:spacing w:val="40"/>
        </w:rPr>
        <w:t xml:space="preserve"> </w:t>
      </w:r>
      <w:r>
        <w:t>Литература,</w:t>
      </w:r>
      <w:r>
        <w:rPr>
          <w:spacing w:val="40"/>
        </w:rPr>
        <w:t xml:space="preserve"> </w:t>
      </w:r>
      <w:r>
        <w:t>кинематограф,</w:t>
      </w:r>
      <w:r>
        <w:rPr>
          <w:spacing w:val="40"/>
        </w:rPr>
        <w:t xml:space="preserve"> </w:t>
      </w:r>
      <w:r>
        <w:t>театр,</w:t>
      </w:r>
      <w:r>
        <w:rPr>
          <w:spacing w:val="40"/>
        </w:rPr>
        <w:t xml:space="preserve"> </w:t>
      </w:r>
      <w:r>
        <w:t>живопись:</w:t>
      </w:r>
      <w:r>
        <w:rPr>
          <w:spacing w:val="40"/>
        </w:rPr>
        <w:t xml:space="preserve"> </w:t>
      </w:r>
      <w:r>
        <w:t>новые</w:t>
      </w:r>
      <w:r>
        <w:rPr>
          <w:spacing w:val="40"/>
        </w:rPr>
        <w:t xml:space="preserve"> </w:t>
      </w:r>
      <w:r>
        <w:t>тенденции.</w:t>
      </w:r>
      <w:r>
        <w:rPr>
          <w:spacing w:val="40"/>
        </w:rPr>
        <w:t xml:space="preserve"> </w:t>
      </w:r>
      <w:r>
        <w:t>Поэтические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w:t>
      </w:r>
      <w:r>
        <w:rPr>
          <w:spacing w:val="-1"/>
        </w:rPr>
        <w:t xml:space="preserve"> </w:t>
      </w:r>
      <w:r>
        <w:t>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Pr>
          <w:spacing w:val="40"/>
        </w:rPr>
        <w:t xml:space="preserve"> </w:t>
      </w:r>
      <w:r>
        <w:t>и тамиздат.</w:t>
      </w:r>
    </w:p>
    <w:p w:rsidR="00991C96" w:rsidRDefault="008A40EF">
      <w:pPr>
        <w:pStyle w:val="a3"/>
        <w:spacing w:before="1"/>
        <w:ind w:right="149"/>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991C96" w:rsidRDefault="008A40EF">
      <w:pPr>
        <w:pStyle w:val="a3"/>
        <w:ind w:right="139"/>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w:t>
      </w:r>
      <w:r>
        <w:rPr>
          <w:spacing w:val="-1"/>
        </w:rPr>
        <w:t xml:space="preserve"> </w:t>
      </w:r>
      <w:r>
        <w:t>Терешковой. Первые советские ЭВМ. Появление гражданской реактивной авиации. Влияние НТР на перемены в повседневной жизни людей.</w:t>
      </w:r>
    </w:p>
    <w:p w:rsidR="00991C96" w:rsidRDefault="008A40EF">
      <w:pPr>
        <w:pStyle w:val="a3"/>
        <w:spacing w:line="274" w:lineRule="exact"/>
        <w:ind w:left="1275" w:firstLine="0"/>
      </w:pPr>
      <w:r>
        <w:t>Реформы</w:t>
      </w:r>
      <w:r>
        <w:rPr>
          <w:spacing w:val="15"/>
        </w:rPr>
        <w:t xml:space="preserve"> </w:t>
      </w:r>
      <w:r>
        <w:t>в</w:t>
      </w:r>
      <w:r>
        <w:rPr>
          <w:spacing w:val="18"/>
        </w:rPr>
        <w:t xml:space="preserve"> </w:t>
      </w:r>
      <w:r>
        <w:t>промышленности.</w:t>
      </w:r>
      <w:r>
        <w:rPr>
          <w:spacing w:val="18"/>
        </w:rPr>
        <w:t xml:space="preserve"> </w:t>
      </w:r>
      <w:r>
        <w:t>Переход</w:t>
      </w:r>
      <w:r>
        <w:rPr>
          <w:spacing w:val="19"/>
        </w:rPr>
        <w:t xml:space="preserve"> </w:t>
      </w:r>
      <w:r>
        <w:t>от</w:t>
      </w:r>
      <w:r>
        <w:rPr>
          <w:spacing w:val="19"/>
        </w:rPr>
        <w:t xml:space="preserve"> </w:t>
      </w:r>
      <w:r>
        <w:t>отраслевой</w:t>
      </w:r>
      <w:r>
        <w:rPr>
          <w:spacing w:val="19"/>
        </w:rPr>
        <w:t xml:space="preserve"> </w:t>
      </w:r>
      <w:r>
        <w:t>системы</w:t>
      </w:r>
      <w:r>
        <w:rPr>
          <w:spacing w:val="22"/>
        </w:rPr>
        <w:t xml:space="preserve"> </w:t>
      </w:r>
      <w:r>
        <w:t>управления</w:t>
      </w:r>
      <w:r>
        <w:rPr>
          <w:spacing w:val="67"/>
          <w:w w:val="150"/>
        </w:rPr>
        <w:t xml:space="preserve"> </w:t>
      </w:r>
      <w:r>
        <w:t>к</w:t>
      </w:r>
      <w:r>
        <w:rPr>
          <w:spacing w:val="20"/>
        </w:rPr>
        <w:t xml:space="preserve"> </w:t>
      </w:r>
      <w:r>
        <w:rPr>
          <w:spacing w:val="-2"/>
        </w:rPr>
        <w:t>совнархозам.</w:t>
      </w:r>
    </w:p>
    <w:p w:rsidR="00991C96" w:rsidRDefault="008A40EF">
      <w:pPr>
        <w:pStyle w:val="a3"/>
        <w:ind w:firstLine="0"/>
      </w:pPr>
      <w:r>
        <w:t>Расширение</w:t>
      </w:r>
      <w:r>
        <w:rPr>
          <w:spacing w:val="-5"/>
        </w:rPr>
        <w:t xml:space="preserve"> </w:t>
      </w:r>
      <w:r>
        <w:t>прав</w:t>
      </w:r>
      <w:r>
        <w:rPr>
          <w:spacing w:val="-4"/>
        </w:rPr>
        <w:t xml:space="preserve"> </w:t>
      </w:r>
      <w:r>
        <w:t>союзных</w:t>
      </w:r>
      <w:r>
        <w:rPr>
          <w:spacing w:val="-2"/>
        </w:rPr>
        <w:t xml:space="preserve"> республик.</w:t>
      </w:r>
    </w:p>
    <w:p w:rsidR="00991C96" w:rsidRDefault="008A40EF">
      <w:pPr>
        <w:pStyle w:val="a3"/>
        <w:ind w:right="145"/>
      </w:pPr>
      <w:r>
        <w:t>Изменения в социальной и профессиональной структуре советского общества к началу 1960-х</w:t>
      </w:r>
      <w:r>
        <w:rPr>
          <w:spacing w:val="-1"/>
        </w:rPr>
        <w:t xml:space="preserve"> </w:t>
      </w:r>
      <w:r>
        <w:t>гг. Преобладание горожан над сельским населением. Положение</w:t>
      </w:r>
      <w:r>
        <w:rPr>
          <w:spacing w:val="40"/>
        </w:rPr>
        <w:t xml:space="preserve"> </w:t>
      </w:r>
      <w:r>
        <w:t>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991C96" w:rsidRDefault="008A40EF">
      <w:pPr>
        <w:pStyle w:val="a3"/>
        <w:spacing w:before="1"/>
        <w:ind w:right="146"/>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991C96" w:rsidRDefault="008A40EF">
      <w:pPr>
        <w:pStyle w:val="a3"/>
        <w:ind w:right="139"/>
      </w:pPr>
      <w:r>
        <w:t>Социальные программы. Реформа системы образования. Движение</w:t>
      </w:r>
      <w:r>
        <w:rPr>
          <w:spacing w:val="40"/>
        </w:rPr>
        <w:t xml:space="preserve"> </w:t>
      </w:r>
      <w:r>
        <w:t>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991C96" w:rsidRDefault="008A40EF">
      <w:pPr>
        <w:pStyle w:val="a3"/>
        <w:ind w:right="139"/>
      </w:pPr>
      <w:r>
        <w:t>Внешняя политика. Новый курс советской внешней политики:</w:t>
      </w:r>
      <w:r>
        <w:rPr>
          <w:spacing w:val="40"/>
        </w:rPr>
        <w:t xml:space="preserve"> </w:t>
      </w:r>
      <w:r>
        <w:t>от конфронтации к диалогу. СССР и страны Запада. Международные</w:t>
      </w:r>
      <w:r>
        <w:rPr>
          <w:spacing w:val="40"/>
        </w:rPr>
        <w:t xml:space="preserve"> </w:t>
      </w:r>
      <w:r>
        <w:t>военно-политические кризисы, позиция СССР и стратегия ядерного сдерживания (Суэцкий кризис 1956 г., Берлинский кризис 1961 г., Карибский кризис 1962</w:t>
      </w:r>
      <w:r>
        <w:rPr>
          <w:spacing w:val="-1"/>
        </w:rPr>
        <w:t xml:space="preserve"> </w:t>
      </w:r>
      <w:r>
        <w:t>г.). СССР и мировая социалистическая система. Венгерские события 1956 г. Распад колониальной системы и борьба за влияние в странах третьего мира.</w:t>
      </w:r>
    </w:p>
    <w:p w:rsidR="00991C96" w:rsidRDefault="008A40EF">
      <w:pPr>
        <w:pStyle w:val="a3"/>
        <w:ind w:right="141"/>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1953–1964</w:t>
      </w:r>
      <w:r>
        <w:rPr>
          <w:spacing w:val="-1"/>
        </w:rPr>
        <w:t xml:space="preserve"> </w:t>
      </w:r>
      <w:r>
        <w:rPr>
          <w:spacing w:val="-5"/>
        </w:rPr>
        <w:t>гг.</w:t>
      </w:r>
    </w:p>
    <w:p w:rsidR="00991C96" w:rsidRDefault="008A40EF">
      <w:pPr>
        <w:pStyle w:val="a3"/>
        <w:ind w:left="1275" w:firstLine="0"/>
      </w:pPr>
      <w:r>
        <w:t>Советское</w:t>
      </w:r>
      <w:r>
        <w:rPr>
          <w:spacing w:val="-2"/>
        </w:rPr>
        <w:t xml:space="preserve"> </w:t>
      </w:r>
      <w:r>
        <w:t>государство</w:t>
      </w:r>
      <w:r>
        <w:rPr>
          <w:spacing w:val="1"/>
        </w:rPr>
        <w:t xml:space="preserve"> </w:t>
      </w:r>
      <w:r>
        <w:t>и</w:t>
      </w:r>
      <w:r>
        <w:rPr>
          <w:spacing w:val="-1"/>
        </w:rPr>
        <w:t xml:space="preserve"> </w:t>
      </w:r>
      <w:r>
        <w:t>общество</w:t>
      </w:r>
      <w:r>
        <w:rPr>
          <w:spacing w:val="-1"/>
        </w:rPr>
        <w:t xml:space="preserve"> </w:t>
      </w:r>
      <w:r>
        <w:t>в</w:t>
      </w:r>
      <w:r>
        <w:rPr>
          <w:spacing w:val="-2"/>
        </w:rPr>
        <w:t xml:space="preserve"> </w:t>
      </w:r>
      <w:r>
        <w:t>середине</w:t>
      </w:r>
      <w:r>
        <w:rPr>
          <w:spacing w:val="-3"/>
        </w:rPr>
        <w:t xml:space="preserve"> </w:t>
      </w:r>
      <w:r>
        <w:t>1960-х</w:t>
      </w:r>
      <w:r>
        <w:rPr>
          <w:spacing w:val="1"/>
        </w:rPr>
        <w:t xml:space="preserve"> </w:t>
      </w:r>
      <w:r>
        <w:t>–</w:t>
      </w:r>
      <w:r>
        <w:rPr>
          <w:spacing w:val="-1"/>
        </w:rPr>
        <w:t xml:space="preserve"> </w:t>
      </w:r>
      <w:r>
        <w:t>начале</w:t>
      </w:r>
      <w:r>
        <w:rPr>
          <w:spacing w:val="57"/>
        </w:rPr>
        <w:t xml:space="preserve"> </w:t>
      </w:r>
      <w:r>
        <w:t>1980-х</w:t>
      </w:r>
      <w:r>
        <w:rPr>
          <w:spacing w:val="1"/>
        </w:rPr>
        <w:t xml:space="preserve"> </w:t>
      </w:r>
      <w:r>
        <w:rPr>
          <w:spacing w:val="-5"/>
        </w:rPr>
        <w:t>гг.</w:t>
      </w:r>
    </w:p>
    <w:p w:rsidR="00991C96" w:rsidRDefault="008A40EF">
      <w:pPr>
        <w:pStyle w:val="a3"/>
        <w:ind w:right="147"/>
      </w:pPr>
      <w:r>
        <w:t>Приход к власти Л.И.</w:t>
      </w:r>
      <w:r>
        <w:rPr>
          <w:spacing w:val="-3"/>
        </w:rPr>
        <w:t xml:space="preserve"> </w:t>
      </w:r>
      <w:r>
        <w:t>Брежнева: его окружение и смена политического курса. Поиски идеологических ориентиров. Десталинизация и ресталинизация.</w:t>
      </w:r>
    </w:p>
    <w:p w:rsidR="00991C96" w:rsidRDefault="008A40EF">
      <w:pPr>
        <w:pStyle w:val="a3"/>
        <w:ind w:right="142"/>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991C96" w:rsidRDefault="008A40EF">
      <w:pPr>
        <w:pStyle w:val="a3"/>
        <w:ind w:right="142"/>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991C96" w:rsidRDefault="008A40EF">
      <w:pPr>
        <w:pStyle w:val="a3"/>
        <w:spacing w:before="1"/>
        <w:ind w:right="140"/>
      </w:pPr>
      <w:r>
        <w:t>Советские научные и технические приоритеты. МГУ им. М.В. Ломоносова. Академия наук СССР. Новосибирский Академгородок. Замедление</w:t>
      </w:r>
      <w:r>
        <w:rPr>
          <w:spacing w:val="40"/>
        </w:rPr>
        <w:t xml:space="preserve"> </w:t>
      </w:r>
      <w:r>
        <w:t>научно-технического прогресса в СССР. Отставание от Запада</w:t>
      </w:r>
      <w:r>
        <w:rPr>
          <w:spacing w:val="40"/>
        </w:rPr>
        <w:t xml:space="preserve"> </w:t>
      </w:r>
      <w:r>
        <w:t>в производительности труда. Лунная гонка с США. Успехи в математике. Создание топливно-энергетического комплекса (ТЭК).</w:t>
      </w:r>
    </w:p>
    <w:p w:rsidR="00991C96" w:rsidRDefault="008A40EF">
      <w:pPr>
        <w:pStyle w:val="a3"/>
        <w:ind w:right="145"/>
      </w:pPr>
      <w:r>
        <w:t>Культурное пространство и повседневная жизнь. Повседневность в городе</w:t>
      </w:r>
      <w:r>
        <w:rPr>
          <w:spacing w:val="80"/>
        </w:rPr>
        <w:t xml:space="preserve"> </w:t>
      </w:r>
      <w:r>
        <w:t>и в деревне. Рост социальной мобильности. Миграция населения в крупные города</w:t>
      </w:r>
      <w:r>
        <w:rPr>
          <w:spacing w:val="40"/>
        </w:rPr>
        <w:t xml:space="preserve"> </w:t>
      </w:r>
      <w:r>
        <w:t>и проблема неперспективных деревень. Популярные формы досуга населения. Уровень жизни разных социальных</w:t>
      </w:r>
      <w:r>
        <w:rPr>
          <w:spacing w:val="40"/>
        </w:rPr>
        <w:t xml:space="preserve"> </w:t>
      </w:r>
      <w:r>
        <w:t>слоев.</w:t>
      </w:r>
      <w:r>
        <w:rPr>
          <w:spacing w:val="40"/>
        </w:rPr>
        <w:t xml:space="preserve"> </w:t>
      </w:r>
      <w:r>
        <w:t>Социальное</w:t>
      </w:r>
      <w:r>
        <w:rPr>
          <w:spacing w:val="40"/>
        </w:rPr>
        <w:t xml:space="preserve"> </w:t>
      </w:r>
      <w:r>
        <w:t>и</w:t>
      </w:r>
      <w:r>
        <w:rPr>
          <w:spacing w:val="40"/>
        </w:rPr>
        <w:t xml:space="preserve"> </w:t>
      </w:r>
      <w:r>
        <w:t>экономическое</w:t>
      </w:r>
      <w:r>
        <w:rPr>
          <w:spacing w:val="40"/>
        </w:rPr>
        <w:t xml:space="preserve"> </w:t>
      </w:r>
      <w:r>
        <w:t>развитие</w:t>
      </w:r>
      <w:r>
        <w:rPr>
          <w:spacing w:val="40"/>
        </w:rPr>
        <w:t xml:space="preserve"> </w:t>
      </w:r>
      <w:r>
        <w:t>союзных</w:t>
      </w:r>
      <w:r>
        <w:rPr>
          <w:spacing w:val="40"/>
        </w:rPr>
        <w:t xml:space="preserve"> </w:t>
      </w:r>
      <w:r>
        <w:t>республик.</w:t>
      </w:r>
      <w:r>
        <w:rPr>
          <w:spacing w:val="40"/>
        </w:rPr>
        <w:t xml:space="preserve"> </w:t>
      </w:r>
      <w:r>
        <w:t>Общественные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настроения. Трудовые конфликты и проблема поиска эффективной системы производственной мотивации. Отношение</w:t>
      </w:r>
      <w:r>
        <w:rPr>
          <w:spacing w:val="40"/>
        </w:rPr>
        <w:t xml:space="preserve"> </w:t>
      </w:r>
      <w:r>
        <w:t>к общественной собственности. «Несуны». Потребительские тенденции в советском обществе. Дефициты и очереди.</w:t>
      </w:r>
    </w:p>
    <w:p w:rsidR="00991C96" w:rsidRDefault="008A40EF">
      <w:pPr>
        <w:pStyle w:val="a3"/>
        <w:spacing w:before="1"/>
        <w:ind w:right="138"/>
      </w:pPr>
      <w:r>
        <w:t>Идейная и духовная жизнь советского общества. Развитие физкультуры</w:t>
      </w:r>
      <w:r>
        <w:rPr>
          <w:spacing w:val="40"/>
        </w:rPr>
        <w:t xml:space="preserve"> </w:t>
      </w:r>
      <w:r>
        <w:t>и спорта в СССР. XXII летние Олимпийские игры 1980 г. в Москве. Литература</w:t>
      </w:r>
      <w:r>
        <w:rPr>
          <w:spacing w:val="40"/>
        </w:rPr>
        <w:t xml:space="preserve"> </w:t>
      </w:r>
      <w:r>
        <w:t>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w:t>
      </w:r>
      <w:r>
        <w:rPr>
          <w:spacing w:val="-2"/>
        </w:rPr>
        <w:t xml:space="preserve"> </w:t>
      </w:r>
      <w:r>
        <w:t>Солженицын. Религиозные искания. Национальные движения. Борьба с инакомыслием. Судебные процессы. Цензура и самиздат.</w:t>
      </w:r>
    </w:p>
    <w:p w:rsidR="00991C96" w:rsidRDefault="008A40EF">
      <w:pPr>
        <w:pStyle w:val="a3"/>
        <w:ind w:right="137"/>
      </w:pPr>
      <w:r>
        <w:t>Внешняя политика. Новые вызовы внешнего мира. Между разрядкой</w:t>
      </w:r>
      <w:r>
        <w:rPr>
          <w:spacing w:val="40"/>
        </w:rPr>
        <w:t xml:space="preserve"> </w:t>
      </w:r>
      <w:r>
        <w:t>и конфронтацией. Возрастание международной напряженности. Холодная война</w:t>
      </w:r>
      <w:r>
        <w:rPr>
          <w:spacing w:val="40"/>
        </w:rPr>
        <w:t xml:space="preserve"> </w:t>
      </w:r>
      <w:r>
        <w:t>и мировые конфликты. Доктрина Брежнева. Пражская весна и снижение международного авторитета СССР. Конфликт с Китаем. Достижение</w:t>
      </w:r>
      <w:r>
        <w:rPr>
          <w:spacing w:val="40"/>
        </w:rPr>
        <w:t xml:space="preserve"> </w:t>
      </w:r>
      <w:r>
        <w:t>военно-стратегического паритета с США. Политика разрядки. Сотрудничество</w:t>
      </w:r>
      <w:r>
        <w:rPr>
          <w:spacing w:val="40"/>
        </w:rPr>
        <w:t xml:space="preserve"> </w:t>
      </w:r>
      <w:r>
        <w:t>с США в области освоения космоса. Совещание по безопасности и сотрудничеству</w:t>
      </w:r>
      <w:r>
        <w:rPr>
          <w:spacing w:val="80"/>
        </w:rPr>
        <w:t xml:space="preserve"> </w:t>
      </w:r>
      <w:r>
        <w:t>в Европе (СБСЕ) в Хельсинки. Ввод войск в Афганистан. Подъем антикоммунистических настроений в Восточной Европе. Кризис просоветских режимов.</w:t>
      </w:r>
    </w:p>
    <w:p w:rsidR="00991C96" w:rsidRDefault="008A40EF">
      <w:pPr>
        <w:pStyle w:val="a3"/>
        <w:ind w:left="1275" w:firstLine="0"/>
      </w:pPr>
      <w:r>
        <w:t>Л.И.</w:t>
      </w:r>
      <w:r>
        <w:rPr>
          <w:spacing w:val="-3"/>
        </w:rPr>
        <w:t xml:space="preserve"> </w:t>
      </w:r>
      <w:r>
        <w:t>Брежнев</w:t>
      </w:r>
      <w:r>
        <w:rPr>
          <w:spacing w:val="-3"/>
        </w:rPr>
        <w:t xml:space="preserve"> </w:t>
      </w:r>
      <w:r>
        <w:t>в</w:t>
      </w:r>
      <w:r>
        <w:rPr>
          <w:spacing w:val="-3"/>
        </w:rPr>
        <w:t xml:space="preserve"> </w:t>
      </w:r>
      <w:r>
        <w:t>оценках</w:t>
      </w:r>
      <w:r>
        <w:rPr>
          <w:spacing w:val="-1"/>
        </w:rPr>
        <w:t xml:space="preserve"> </w:t>
      </w:r>
      <w:r>
        <w:t>современников</w:t>
      </w:r>
      <w:r>
        <w:rPr>
          <w:spacing w:val="-3"/>
        </w:rPr>
        <w:t xml:space="preserve"> </w:t>
      </w:r>
      <w:r>
        <w:t>и</w:t>
      </w:r>
      <w:r>
        <w:rPr>
          <w:spacing w:val="-3"/>
        </w:rPr>
        <w:t xml:space="preserve"> </w:t>
      </w:r>
      <w:r>
        <w:rPr>
          <w:spacing w:val="-2"/>
        </w:rPr>
        <w:t>историков.</w:t>
      </w:r>
    </w:p>
    <w:p w:rsidR="00991C96" w:rsidRDefault="008A40EF">
      <w:pPr>
        <w:pStyle w:val="a3"/>
        <w:ind w:left="1275" w:right="1245" w:firstLine="0"/>
      </w:pPr>
      <w:r>
        <w:t>Наш</w:t>
      </w:r>
      <w:r>
        <w:rPr>
          <w:spacing w:val="-3"/>
        </w:rPr>
        <w:t xml:space="preserve"> </w:t>
      </w:r>
      <w:r>
        <w:t>край</w:t>
      </w:r>
      <w:r>
        <w:rPr>
          <w:spacing w:val="-3"/>
        </w:rPr>
        <w:t xml:space="preserve"> </w:t>
      </w:r>
      <w:r>
        <w:t>в</w:t>
      </w:r>
      <w:r>
        <w:rPr>
          <w:spacing w:val="-4"/>
        </w:rPr>
        <w:t xml:space="preserve"> </w:t>
      </w:r>
      <w:r>
        <w:t>1964–1985</w:t>
      </w:r>
      <w:r>
        <w:rPr>
          <w:spacing w:val="-3"/>
        </w:rPr>
        <w:t xml:space="preserve"> </w:t>
      </w:r>
      <w:r>
        <w:t>гг.</w:t>
      </w:r>
      <w:r>
        <w:rPr>
          <w:spacing w:val="-3"/>
        </w:rPr>
        <w:t xml:space="preserve"> </w:t>
      </w:r>
      <w:r>
        <w:t>(1</w:t>
      </w:r>
      <w:r>
        <w:rPr>
          <w:spacing w:val="-3"/>
        </w:rPr>
        <w:t xml:space="preserve"> </w:t>
      </w:r>
      <w:r>
        <w:t>час</w:t>
      </w:r>
      <w:r>
        <w:rPr>
          <w:spacing w:val="-2"/>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5"/>
        </w:rPr>
        <w:t xml:space="preserve"> </w:t>
      </w:r>
      <w:r>
        <w:t>темы). Политика перестройки. Распад СССР (1985–1991).</w:t>
      </w:r>
    </w:p>
    <w:p w:rsidR="00991C96" w:rsidRDefault="008A40EF">
      <w:pPr>
        <w:pStyle w:val="a3"/>
        <w:ind w:right="139"/>
      </w:pPr>
      <w:r>
        <w:t>Нарастание кризисных явлений в социально-экономической</w:t>
      </w:r>
      <w:r>
        <w:rPr>
          <w:spacing w:val="40"/>
        </w:rPr>
        <w:t xml:space="preserve"> </w:t>
      </w:r>
      <w:r>
        <w:t>и идейно-политической сферах. Резкое падение мировых цен на нефть</w:t>
      </w:r>
      <w:r>
        <w:rPr>
          <w:spacing w:val="40"/>
        </w:rPr>
        <w:t xml:space="preserve"> </w:t>
      </w:r>
      <w:r>
        <w:t xml:space="preserve">и его негативные последствия для советской </w:t>
      </w:r>
      <w:r>
        <w:rPr>
          <w:spacing w:val="-2"/>
        </w:rPr>
        <w:t>экономики.</w:t>
      </w:r>
    </w:p>
    <w:p w:rsidR="00991C96" w:rsidRDefault="008A40EF">
      <w:pPr>
        <w:pStyle w:val="a3"/>
        <w:ind w:right="137"/>
        <w:jc w:val="right"/>
      </w:pPr>
      <w:r>
        <w:t>М.С.</w:t>
      </w:r>
      <w:r>
        <w:rPr>
          <w:spacing w:val="-2"/>
        </w:rPr>
        <w:t xml:space="preserve"> </w:t>
      </w:r>
      <w:r>
        <w:t>Горбачев и его окружение: курс на реформы. Антиалкогольная кампания 1985 г. и ее противоречивые результаты. Чернобыльская трагедия. Реформы</w:t>
      </w:r>
      <w:r>
        <w:rPr>
          <w:spacing w:val="80"/>
        </w:rPr>
        <w:t xml:space="preserve"> </w:t>
      </w:r>
      <w:r>
        <w:t>в экономике, в политической и государственной сферах. Законы о госпредприятии</w:t>
      </w:r>
      <w:r>
        <w:rPr>
          <w:spacing w:val="40"/>
        </w:rPr>
        <w:t xml:space="preserve"> </w:t>
      </w:r>
      <w:r>
        <w:t>и об индивидуальной трудовой деятельности. Появление</w:t>
      </w:r>
      <w:r>
        <w:rPr>
          <w:spacing w:val="-1"/>
        </w:rPr>
        <w:t xml:space="preserve"> </w:t>
      </w:r>
      <w:r>
        <w:t>коммерческих</w:t>
      </w:r>
      <w:r>
        <w:rPr>
          <w:spacing w:val="-1"/>
        </w:rPr>
        <w:t xml:space="preserve"> </w:t>
      </w:r>
      <w:r>
        <w:t>банков. Принятие</w:t>
      </w:r>
      <w:r>
        <w:rPr>
          <w:spacing w:val="-1"/>
        </w:rPr>
        <w:t xml:space="preserve"> </w:t>
      </w:r>
      <w:r>
        <w:t>закона</w:t>
      </w:r>
      <w:r>
        <w:rPr>
          <w:spacing w:val="-1"/>
        </w:rPr>
        <w:t xml:space="preserve"> </w:t>
      </w:r>
      <w:r>
        <w:t>о приватизации государственных предприятий. Гласность и плюрализм. Политизация жизни и подъем гражданской активности населения.</w:t>
      </w:r>
    </w:p>
    <w:p w:rsidR="00991C96" w:rsidRDefault="008A40EF">
      <w:pPr>
        <w:pStyle w:val="a3"/>
        <w:ind w:right="139" w:firstLine="0"/>
      </w:pPr>
      <w:r>
        <w:t>Массовые митинги, собрания. Либерализация цензуры. Общественные настроения и дискуссии в обществе. Отказ от догматизма</w:t>
      </w:r>
      <w:r>
        <w:rPr>
          <w:spacing w:val="40"/>
        </w:rPr>
        <w:t xml:space="preserve"> </w:t>
      </w:r>
      <w:r>
        <w:t>в идеологии. Концепция «социализма с человеческим лицом». Вторая волна десталинизации. История страны как фактор политической жизни. Отношение</w:t>
      </w:r>
      <w:r>
        <w:rPr>
          <w:spacing w:val="40"/>
        </w:rPr>
        <w:t xml:space="preserve"> </w:t>
      </w:r>
      <w:r>
        <w:t>к войне в Афганистане. Неформальные политические объединения.</w:t>
      </w:r>
    </w:p>
    <w:p w:rsidR="00991C96" w:rsidRDefault="008A40EF">
      <w:pPr>
        <w:pStyle w:val="a3"/>
        <w:ind w:right="143"/>
      </w:pPr>
      <w:r>
        <w:t>«Новое мышление»</w:t>
      </w:r>
      <w:r>
        <w:rPr>
          <w:spacing w:val="-4"/>
        </w:rPr>
        <w:t xml:space="preserve"> </w:t>
      </w:r>
      <w:r>
        <w:t>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w:t>
      </w:r>
      <w:r>
        <w:rPr>
          <w:spacing w:val="80"/>
        </w:rPr>
        <w:t xml:space="preserve"> </w:t>
      </w:r>
      <w:r>
        <w:t>из</w:t>
      </w:r>
      <w:r>
        <w:rPr>
          <w:spacing w:val="80"/>
        </w:rPr>
        <w:t xml:space="preserve"> </w:t>
      </w:r>
      <w:r>
        <w:t>Центральной</w:t>
      </w:r>
      <w:r>
        <w:rPr>
          <w:spacing w:val="80"/>
        </w:rPr>
        <w:t xml:space="preserve"> </w:t>
      </w:r>
      <w:r>
        <w:t>и</w:t>
      </w:r>
      <w:r>
        <w:rPr>
          <w:spacing w:val="80"/>
        </w:rPr>
        <w:t xml:space="preserve"> </w:t>
      </w:r>
      <w:r>
        <w:t>Восточной</w:t>
      </w:r>
      <w:r>
        <w:rPr>
          <w:spacing w:val="80"/>
        </w:rPr>
        <w:t xml:space="preserve"> </w:t>
      </w:r>
      <w:r>
        <w:t>Европы.</w:t>
      </w:r>
      <w:r>
        <w:rPr>
          <w:spacing w:val="80"/>
        </w:rPr>
        <w:t xml:space="preserve"> </w:t>
      </w:r>
      <w:r>
        <w:t>Завершение</w:t>
      </w:r>
      <w:r>
        <w:rPr>
          <w:spacing w:val="80"/>
        </w:rPr>
        <w:t xml:space="preserve"> </w:t>
      </w:r>
      <w:r>
        <w:t>холодной</w:t>
      </w:r>
      <w:r>
        <w:rPr>
          <w:spacing w:val="80"/>
        </w:rPr>
        <w:t xml:space="preserve"> </w:t>
      </w:r>
      <w:r>
        <w:t>войны.</w:t>
      </w:r>
      <w:r>
        <w:rPr>
          <w:spacing w:val="80"/>
        </w:rPr>
        <w:t xml:space="preserve"> </w:t>
      </w:r>
      <w:r>
        <w:t>Отношение</w:t>
      </w:r>
      <w:r>
        <w:rPr>
          <w:spacing w:val="80"/>
        </w:rPr>
        <w:t xml:space="preserve"> </w:t>
      </w:r>
      <w:r>
        <w:t>к М.С. Горбачеву</w:t>
      </w:r>
      <w:r>
        <w:rPr>
          <w:spacing w:val="40"/>
        </w:rPr>
        <w:t xml:space="preserve"> </w:t>
      </w:r>
      <w:r>
        <w:t>и его внешнеполитическим инициативам внутри СССР и в мире.</w:t>
      </w:r>
    </w:p>
    <w:p w:rsidR="00991C96" w:rsidRDefault="008A40EF">
      <w:pPr>
        <w:pStyle w:val="a3"/>
        <w:ind w:right="141"/>
      </w:pPr>
      <w:r>
        <w:t>Демократизация советской политической системы. XIX конференция КПСС</w:t>
      </w:r>
      <w:r>
        <w:rPr>
          <w:spacing w:val="40"/>
        </w:rPr>
        <w:t xml:space="preserve"> </w:t>
      </w:r>
      <w:r>
        <w:t xml:space="preserve">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w:t>
      </w:r>
      <w:r>
        <w:rPr>
          <w:spacing w:val="-2"/>
        </w:rPr>
        <w:t>программы.</w:t>
      </w:r>
    </w:p>
    <w:p w:rsidR="00991C96" w:rsidRDefault="008A40EF">
      <w:pPr>
        <w:pStyle w:val="a3"/>
        <w:ind w:right="145"/>
      </w:pPr>
      <w:r>
        <w:t>Подъем национальных движений, нагнетание националистических</w:t>
      </w:r>
      <w:r>
        <w:rPr>
          <w:spacing w:val="40"/>
        </w:rPr>
        <w:t xml:space="preserve"> </w:t>
      </w:r>
      <w: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Pr>
          <w:spacing w:val="40"/>
        </w:rPr>
        <w:t xml:space="preserve"> </w:t>
      </w:r>
      <w:r>
        <w:t>и национальных элит.</w:t>
      </w:r>
    </w:p>
    <w:p w:rsidR="00991C96" w:rsidRDefault="008A40EF">
      <w:pPr>
        <w:pStyle w:val="a3"/>
        <w:ind w:right="141"/>
      </w:pPr>
      <w:r>
        <w:t>Последний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80"/>
        </w:rPr>
        <w:t xml:space="preserve"> </w:t>
      </w:r>
      <w:r>
        <w:t>союзной</w:t>
      </w:r>
      <w:r>
        <w:rPr>
          <w:spacing w:val="80"/>
        </w:rPr>
        <w:t xml:space="preserve"> </w:t>
      </w:r>
      <w:r>
        <w:t>и</w:t>
      </w:r>
      <w:r>
        <w:rPr>
          <w:spacing w:val="80"/>
        </w:rPr>
        <w:t xml:space="preserve"> </w:t>
      </w:r>
      <w:r>
        <w:t>российской</w:t>
      </w:r>
      <w:r>
        <w:rPr>
          <w:spacing w:val="80"/>
        </w:rPr>
        <w:t xml:space="preserve"> </w:t>
      </w:r>
      <w:r>
        <w:t>власти.</w:t>
      </w:r>
      <w:r>
        <w:rPr>
          <w:spacing w:val="80"/>
        </w:rPr>
        <w:t xml:space="preserve"> </w:t>
      </w:r>
      <w:r>
        <w:t>Введение</w:t>
      </w:r>
      <w:r>
        <w:rPr>
          <w:spacing w:val="80"/>
        </w:rPr>
        <w:t xml:space="preserve"> </w:t>
      </w:r>
      <w:r>
        <w:t>поста</w:t>
      </w:r>
      <w:r>
        <w:rPr>
          <w:spacing w:val="80"/>
        </w:rPr>
        <w:t xml:space="preserve"> </w:t>
      </w:r>
      <w:r>
        <w:t>Президента</w:t>
      </w:r>
      <w:r>
        <w:rPr>
          <w:spacing w:val="80"/>
        </w:rPr>
        <w:t xml:space="preserve"> </w:t>
      </w:r>
      <w:r>
        <w:t>и</w:t>
      </w:r>
      <w:r>
        <w:rPr>
          <w:spacing w:val="80"/>
        </w:rPr>
        <w:t xml:space="preserve"> </w:t>
      </w:r>
      <w:r>
        <w:t>избрание</w:t>
      </w:r>
      <w:r>
        <w:rPr>
          <w:spacing w:val="40"/>
        </w:rPr>
        <w:t xml:space="preserve"> </w:t>
      </w:r>
      <w:r>
        <w:t>М.С.</w:t>
      </w:r>
      <w:r>
        <w:rPr>
          <w:spacing w:val="-3"/>
        </w:rPr>
        <w:t xml:space="preserve"> </w:t>
      </w:r>
      <w:r>
        <w:t>Горбачева Президентом СССР. Избрание Б.Н.</w:t>
      </w:r>
      <w:r>
        <w:rPr>
          <w:spacing w:val="-1"/>
        </w:rPr>
        <w:t xml:space="preserve"> </w:t>
      </w:r>
      <w:r>
        <w:t>Ельцина Президентом РСФСР. Учреждение в РСФСР Конституционного суда и складывание системы разделения властей. Дестабилизирующая роль</w:t>
      </w:r>
      <w:r>
        <w:rPr>
          <w:spacing w:val="55"/>
        </w:rPr>
        <w:t xml:space="preserve">  </w:t>
      </w:r>
      <w:r>
        <w:t>«войны</w:t>
      </w:r>
      <w:r>
        <w:rPr>
          <w:spacing w:val="54"/>
        </w:rPr>
        <w:t xml:space="preserve">  </w:t>
      </w:r>
      <w:r>
        <w:t>законов»</w:t>
      </w:r>
      <w:r>
        <w:rPr>
          <w:spacing w:val="40"/>
        </w:rPr>
        <w:t xml:space="preserve">  </w:t>
      </w:r>
      <w:r>
        <w:t>(союзного</w:t>
      </w:r>
      <w:r>
        <w:rPr>
          <w:spacing w:val="80"/>
        </w:rPr>
        <w:t xml:space="preserve">   </w:t>
      </w:r>
      <w:r>
        <w:t>и</w:t>
      </w:r>
      <w:r>
        <w:rPr>
          <w:spacing w:val="54"/>
        </w:rPr>
        <w:t xml:space="preserve">  </w:t>
      </w:r>
      <w:r>
        <w:t>республиканского</w:t>
      </w:r>
      <w:r>
        <w:rPr>
          <w:spacing w:val="54"/>
        </w:rPr>
        <w:t xml:space="preserve">  </w:t>
      </w:r>
      <w:r>
        <w:t>законодательства).</w:t>
      </w:r>
      <w:r>
        <w:rPr>
          <w:spacing w:val="54"/>
        </w:rPr>
        <w:t xml:space="preserve">  </w:t>
      </w:r>
      <w:r>
        <w:t>Углубление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политического</w:t>
      </w:r>
      <w:r>
        <w:rPr>
          <w:spacing w:val="-6"/>
        </w:rPr>
        <w:t xml:space="preserve"> </w:t>
      </w:r>
      <w:r>
        <w:rPr>
          <w:spacing w:val="-2"/>
        </w:rPr>
        <w:t>кризиса.</w:t>
      </w:r>
    </w:p>
    <w:p w:rsidR="00991C96" w:rsidRDefault="008A40EF">
      <w:pPr>
        <w:pStyle w:val="a3"/>
        <w:ind w:right="141"/>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Pr>
          <w:spacing w:val="40"/>
        </w:rPr>
        <w:t xml:space="preserve"> </w:t>
      </w:r>
      <w:r>
        <w:t>и введении поста Президента РСФСР.</w:t>
      </w:r>
    </w:p>
    <w:p w:rsidR="00991C96" w:rsidRDefault="008A40EF">
      <w:pPr>
        <w:pStyle w:val="a3"/>
        <w:spacing w:before="1"/>
        <w:ind w:right="145"/>
      </w:pPr>
      <w:r>
        <w:t>Превращение экономического кризиса в стране в ведущий политический фактор. Нарастание разбалансированности в экономике. Государственный</w:t>
      </w:r>
      <w:r>
        <w:rPr>
          <w:spacing w:val="40"/>
        </w:rPr>
        <w:t xml:space="preserve"> </w:t>
      </w:r>
      <w:r>
        <w:t>и коммерческий секторы. Конверсия оборонных предприятий.</w:t>
      </w:r>
    </w:p>
    <w:p w:rsidR="00991C96" w:rsidRDefault="008A40EF">
      <w:pPr>
        <w:pStyle w:val="a3"/>
        <w:ind w:right="139"/>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991C96" w:rsidRDefault="008A40EF">
      <w:pPr>
        <w:pStyle w:val="a3"/>
        <w:ind w:right="141"/>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91C96" w:rsidRDefault="008A40EF">
      <w:pPr>
        <w:pStyle w:val="a3"/>
        <w:ind w:right="138"/>
      </w:pPr>
      <w:r>
        <w:t>Попытка государственного переворота в августе 1991 г. Планы ГКЧП</w:t>
      </w:r>
      <w:r>
        <w:rPr>
          <w:spacing w:val="40"/>
        </w:rPr>
        <w:t xml:space="preserve"> </w:t>
      </w:r>
      <w:r>
        <w:t>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Pr>
          <w:spacing w:val="40"/>
        </w:rPr>
        <w:t xml:space="preserve"> </w:t>
      </w:r>
      <w:r>
        <w:t>на распад СССР. Решение проблемы советского ядерного оружия. Россия</w:t>
      </w:r>
      <w:r>
        <w:rPr>
          <w:spacing w:val="40"/>
        </w:rPr>
        <w:t xml:space="preserve"> </w:t>
      </w:r>
      <w:r>
        <w:t>как преемник СССР на международной арене.</w:t>
      </w:r>
    </w:p>
    <w:p w:rsidR="00991C96" w:rsidRDefault="008A40EF">
      <w:pPr>
        <w:pStyle w:val="a3"/>
        <w:ind w:left="1275" w:right="6451" w:firstLine="0"/>
        <w:jc w:val="left"/>
      </w:pPr>
      <w:r>
        <w:t>Наш</w:t>
      </w:r>
      <w:r>
        <w:rPr>
          <w:spacing w:val="-9"/>
        </w:rPr>
        <w:t xml:space="preserve"> </w:t>
      </w:r>
      <w:r>
        <w:t>край</w:t>
      </w:r>
      <w:r>
        <w:rPr>
          <w:spacing w:val="-9"/>
        </w:rPr>
        <w:t xml:space="preserve"> </w:t>
      </w:r>
      <w:r>
        <w:t>в</w:t>
      </w:r>
      <w:r>
        <w:rPr>
          <w:spacing w:val="-10"/>
        </w:rPr>
        <w:t xml:space="preserve"> </w:t>
      </w:r>
      <w:r>
        <w:t>1985–1991</w:t>
      </w:r>
      <w:r>
        <w:rPr>
          <w:spacing w:val="-9"/>
        </w:rPr>
        <w:t xml:space="preserve"> </w:t>
      </w:r>
      <w:r>
        <w:t xml:space="preserve">гг. </w:t>
      </w:r>
      <w:r>
        <w:rPr>
          <w:spacing w:val="-2"/>
        </w:rPr>
        <w:t>Обобщение.</w:t>
      </w:r>
    </w:p>
    <w:p w:rsidR="00991C96" w:rsidRDefault="008A40EF">
      <w:pPr>
        <w:pStyle w:val="a3"/>
        <w:ind w:left="1275" w:right="4712" w:firstLine="0"/>
        <w:jc w:val="left"/>
      </w:pPr>
      <w:r>
        <w:t>Российская Федерация в 1992–2023 гг. Становление</w:t>
      </w:r>
      <w:r>
        <w:rPr>
          <w:spacing w:val="-9"/>
        </w:rPr>
        <w:t xml:space="preserve"> </w:t>
      </w:r>
      <w:r>
        <w:t>новой</w:t>
      </w:r>
      <w:r>
        <w:rPr>
          <w:spacing w:val="-10"/>
        </w:rPr>
        <w:t xml:space="preserve"> </w:t>
      </w:r>
      <w:r>
        <w:t>России</w:t>
      </w:r>
      <w:r>
        <w:rPr>
          <w:spacing w:val="-8"/>
        </w:rPr>
        <w:t xml:space="preserve"> </w:t>
      </w:r>
      <w:r>
        <w:t>(1992–1999</w:t>
      </w:r>
      <w:r>
        <w:rPr>
          <w:spacing w:val="-8"/>
        </w:rPr>
        <w:t xml:space="preserve"> </w:t>
      </w:r>
      <w:r>
        <w:t>гг.).</w:t>
      </w:r>
    </w:p>
    <w:p w:rsidR="00991C96" w:rsidRDefault="008A40EF">
      <w:pPr>
        <w:pStyle w:val="a3"/>
        <w:ind w:right="141"/>
      </w:pPr>
      <w:r>
        <w:t>Б.Н.</w:t>
      </w:r>
      <w:r>
        <w:rPr>
          <w:spacing w:val="-3"/>
        </w:rPr>
        <w:t xml:space="preserve"> </w:t>
      </w:r>
      <w:r>
        <w:t>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w:t>
      </w:r>
      <w:r>
        <w:rPr>
          <w:spacing w:val="80"/>
        </w:rPr>
        <w:t xml:space="preserve"> </w:t>
      </w:r>
      <w:r>
        <w:t>для</w:t>
      </w:r>
      <w:r>
        <w:rPr>
          <w:spacing w:val="80"/>
        </w:rPr>
        <w:t xml:space="preserve"> </w:t>
      </w:r>
      <w:r>
        <w:t>успешного</w:t>
      </w:r>
      <w:r>
        <w:rPr>
          <w:spacing w:val="80"/>
        </w:rPr>
        <w:t xml:space="preserve"> </w:t>
      </w:r>
      <w:r>
        <w:t>проведения</w:t>
      </w:r>
      <w:r>
        <w:rPr>
          <w:spacing w:val="80"/>
        </w:rPr>
        <w:t xml:space="preserve"> </w:t>
      </w:r>
      <w:r>
        <w:t>реформ.</w:t>
      </w:r>
      <w:r>
        <w:rPr>
          <w:spacing w:val="80"/>
        </w:rPr>
        <w:t xml:space="preserve"> </w:t>
      </w:r>
      <w:r>
        <w:t>Правительство</w:t>
      </w:r>
      <w:r>
        <w:rPr>
          <w:spacing w:val="80"/>
        </w:rPr>
        <w:t xml:space="preserve"> </w:t>
      </w:r>
      <w:r>
        <w:t>реформаторов</w:t>
      </w:r>
      <w:r>
        <w:rPr>
          <w:spacing w:val="80"/>
        </w:rPr>
        <w:t xml:space="preserve"> </w:t>
      </w:r>
      <w:r>
        <w:t>во</w:t>
      </w:r>
      <w:r>
        <w:rPr>
          <w:spacing w:val="80"/>
        </w:rPr>
        <w:t xml:space="preserve"> </w:t>
      </w:r>
      <w:r>
        <w:t>главе</w:t>
      </w:r>
      <w:r>
        <w:rPr>
          <w:spacing w:val="80"/>
        </w:rPr>
        <w:t xml:space="preserve"> </w:t>
      </w:r>
      <w:r>
        <w:t>с Е.Т.</w:t>
      </w:r>
      <w:r>
        <w:rPr>
          <w:spacing w:val="-2"/>
        </w:rPr>
        <w:t xml:space="preserve"> </w:t>
      </w:r>
      <w:r>
        <w:t>Гайдаром.</w:t>
      </w:r>
      <w:r>
        <w:rPr>
          <w:spacing w:val="40"/>
        </w:rPr>
        <w:t xml:space="preserve">  </w:t>
      </w:r>
      <w:r>
        <w:t>Начало</w:t>
      </w:r>
      <w:r>
        <w:rPr>
          <w:spacing w:val="40"/>
        </w:rPr>
        <w:t xml:space="preserve">  </w:t>
      </w:r>
      <w:r>
        <w:t>радикальных</w:t>
      </w:r>
      <w:r>
        <w:rPr>
          <w:spacing w:val="40"/>
        </w:rPr>
        <w:t xml:space="preserve">  </w:t>
      </w:r>
      <w:r>
        <w:t>экономических</w:t>
      </w:r>
      <w:r>
        <w:rPr>
          <w:spacing w:val="40"/>
        </w:rPr>
        <w:t xml:space="preserve">  </w:t>
      </w:r>
      <w:r>
        <w:t>преобразований.</w:t>
      </w:r>
      <w:r>
        <w:rPr>
          <w:spacing w:val="40"/>
        </w:rPr>
        <w:t xml:space="preserve">  </w:t>
      </w:r>
      <w:r>
        <w:t>Либерализация</w:t>
      </w:r>
      <w:r>
        <w:rPr>
          <w:spacing w:val="40"/>
        </w:rPr>
        <w:t xml:space="preserve">  </w:t>
      </w:r>
      <w:r>
        <w:t>цен.</w:t>
      </w:r>
    </w:p>
    <w:p w:rsidR="00991C96" w:rsidRDefault="008A40EF">
      <w:pPr>
        <w:pStyle w:val="a3"/>
        <w:ind w:right="138" w:firstLine="0"/>
      </w:pPr>
      <w:r>
        <w:t>«Шоковая</w:t>
      </w:r>
      <w:r>
        <w:rPr>
          <w:spacing w:val="-1"/>
        </w:rPr>
        <w:t xml:space="preserve"> </w:t>
      </w:r>
      <w:r>
        <w:t>терапия». Ваучерная</w:t>
      </w:r>
      <w:r>
        <w:rPr>
          <w:spacing w:val="-1"/>
        </w:rPr>
        <w:t xml:space="preserve"> </w:t>
      </w:r>
      <w:r>
        <w:t>приватизация.</w:t>
      </w:r>
      <w:r>
        <w:rPr>
          <w:spacing w:val="-3"/>
        </w:rPr>
        <w:t xml:space="preserve"> </w:t>
      </w:r>
      <w:r>
        <w:t>Долларизация</w:t>
      </w:r>
      <w:r>
        <w:rPr>
          <w:spacing w:val="-1"/>
        </w:rPr>
        <w:t xml:space="preserve"> </w:t>
      </w:r>
      <w:r>
        <w:t>экономики.</w:t>
      </w:r>
      <w:r>
        <w:rPr>
          <w:spacing w:val="-1"/>
        </w:rPr>
        <w:t xml:space="preserve"> </w:t>
      </w:r>
      <w:r>
        <w:t>Гиперинфляция,</w:t>
      </w:r>
      <w:r>
        <w:rPr>
          <w:spacing w:val="-1"/>
        </w:rPr>
        <w:t xml:space="preserve"> </w:t>
      </w:r>
      <w:r>
        <w:t>рост</w:t>
      </w:r>
      <w:r>
        <w:rPr>
          <w:spacing w:val="-1"/>
        </w:rPr>
        <w:t xml:space="preserve"> </w:t>
      </w:r>
      <w:r>
        <w:t>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991C96" w:rsidRDefault="008A40EF">
      <w:pPr>
        <w:pStyle w:val="a3"/>
        <w:ind w:right="141"/>
      </w:pPr>
      <w:r>
        <w:t>Нарастание политико-конституционного кризиса в условиях ухудшения экономической ситуации. Указ Президента Российской Федерации Б.Н.</w:t>
      </w:r>
      <w:r>
        <w:rPr>
          <w:spacing w:val="-2"/>
        </w:rPr>
        <w:t xml:space="preserve"> </w:t>
      </w:r>
      <w:r>
        <w:t>Ельцина</w:t>
      </w:r>
      <w:r>
        <w:rPr>
          <w:spacing w:val="40"/>
        </w:rPr>
        <w:t xml:space="preserve"> </w:t>
      </w:r>
      <w:r>
        <w:t>от 21 сентября 1993 г. № 1400 и его оценка Конституционным судом. Возможность мирного выхода из политического кризиса. Трагические события осени 1993 г.</w:t>
      </w:r>
      <w:r>
        <w:rPr>
          <w:spacing w:val="40"/>
        </w:rPr>
        <w:t xml:space="preserve"> </w:t>
      </w:r>
      <w:r>
        <w:t>в Москве.</w:t>
      </w:r>
    </w:p>
    <w:p w:rsidR="00991C96" w:rsidRDefault="008A40EF">
      <w:pPr>
        <w:pStyle w:val="a3"/>
        <w:ind w:right="138"/>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w:t>
      </w:r>
      <w:r>
        <w:rPr>
          <w:spacing w:val="-2"/>
        </w:rPr>
        <w:t xml:space="preserve"> </w:t>
      </w:r>
      <w:r>
        <w:t>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991C96" w:rsidRDefault="008A40EF">
      <w:pPr>
        <w:pStyle w:val="a3"/>
        <w:ind w:right="139"/>
      </w:pPr>
      <w:r>
        <w:t>Обострение межнациональных и межконфессиональных отношений</w:t>
      </w:r>
      <w:r>
        <w:rPr>
          <w:spacing w:val="40"/>
        </w:rPr>
        <w:t xml:space="preserve"> </w:t>
      </w:r>
      <w:r>
        <w:t>в 1990-е</w:t>
      </w:r>
      <w:r>
        <w:rPr>
          <w:spacing w:val="-2"/>
        </w:rPr>
        <w:t xml:space="preserve"> </w:t>
      </w:r>
      <w:r>
        <w:t>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991C96" w:rsidRDefault="008A40EF">
      <w:pPr>
        <w:pStyle w:val="a3"/>
        <w:ind w:left="1275" w:firstLine="0"/>
      </w:pPr>
      <w:r>
        <w:t>Корректировка</w:t>
      </w:r>
      <w:r>
        <w:rPr>
          <w:spacing w:val="49"/>
          <w:w w:val="150"/>
        </w:rPr>
        <w:t xml:space="preserve"> </w:t>
      </w:r>
      <w:r>
        <w:t>курса</w:t>
      </w:r>
      <w:r>
        <w:rPr>
          <w:spacing w:val="53"/>
          <w:w w:val="150"/>
        </w:rPr>
        <w:t xml:space="preserve"> </w:t>
      </w:r>
      <w:r>
        <w:t>реформ</w:t>
      </w:r>
      <w:r>
        <w:rPr>
          <w:spacing w:val="51"/>
          <w:w w:val="150"/>
        </w:rPr>
        <w:t xml:space="preserve"> </w:t>
      </w:r>
      <w:r>
        <w:t>и</w:t>
      </w:r>
      <w:r>
        <w:rPr>
          <w:spacing w:val="53"/>
          <w:w w:val="150"/>
        </w:rPr>
        <w:t xml:space="preserve"> </w:t>
      </w:r>
      <w:r>
        <w:t>попытки</w:t>
      </w:r>
      <w:r>
        <w:rPr>
          <w:spacing w:val="53"/>
          <w:w w:val="150"/>
        </w:rPr>
        <w:t xml:space="preserve"> </w:t>
      </w:r>
      <w:r>
        <w:t>стабилизации</w:t>
      </w:r>
      <w:r>
        <w:rPr>
          <w:spacing w:val="53"/>
          <w:w w:val="150"/>
        </w:rPr>
        <w:t xml:space="preserve"> </w:t>
      </w:r>
      <w:r>
        <w:t>экономики.</w:t>
      </w:r>
      <w:r>
        <w:rPr>
          <w:spacing w:val="52"/>
          <w:w w:val="150"/>
        </w:rPr>
        <w:t xml:space="preserve"> </w:t>
      </w:r>
      <w:r>
        <w:t>Роль</w:t>
      </w:r>
      <w:r>
        <w:rPr>
          <w:spacing w:val="54"/>
          <w:w w:val="150"/>
        </w:rPr>
        <w:t xml:space="preserve"> </w:t>
      </w:r>
      <w:r>
        <w:rPr>
          <w:spacing w:val="-2"/>
        </w:rPr>
        <w:t>иностранных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займов.</w:t>
      </w:r>
      <w:r>
        <w:rPr>
          <w:spacing w:val="-5"/>
        </w:rPr>
        <w:t xml:space="preserve"> </w:t>
      </w:r>
      <w:r>
        <w:t>Проблема</w:t>
      </w:r>
      <w:r>
        <w:rPr>
          <w:spacing w:val="-4"/>
        </w:rPr>
        <w:t xml:space="preserve"> </w:t>
      </w:r>
      <w:r>
        <w:t>сбора</w:t>
      </w:r>
      <w:r>
        <w:rPr>
          <w:spacing w:val="-3"/>
        </w:rPr>
        <w:t xml:space="preserve"> </w:t>
      </w:r>
      <w:r>
        <w:t>налогов</w:t>
      </w:r>
      <w:r>
        <w:rPr>
          <w:spacing w:val="-4"/>
        </w:rPr>
        <w:t xml:space="preserve"> </w:t>
      </w:r>
      <w:r>
        <w:t>и</w:t>
      </w:r>
      <w:r>
        <w:rPr>
          <w:spacing w:val="-3"/>
        </w:rPr>
        <w:t xml:space="preserve"> </w:t>
      </w:r>
      <w:r>
        <w:t>стимулирования</w:t>
      </w:r>
      <w:r>
        <w:rPr>
          <w:spacing w:val="-2"/>
        </w:rPr>
        <w:t xml:space="preserve"> инвестиций.</w:t>
      </w:r>
    </w:p>
    <w:p w:rsidR="00991C96" w:rsidRDefault="008A40EF">
      <w:pPr>
        <w:pStyle w:val="a3"/>
        <w:ind w:right="145"/>
      </w:pPr>
      <w:r>
        <w:t>Тенденции деиндустриализации и увеличения зависимости экономики</w:t>
      </w:r>
      <w:r>
        <w:rPr>
          <w:spacing w:val="40"/>
        </w:rPr>
        <w:t xml:space="preserve"> </w:t>
      </w:r>
      <w:r>
        <w:t>от мировых цен на энергоносители. Ситуация в российском сельском хозяйстве</w:t>
      </w:r>
      <w:r>
        <w:rPr>
          <w:spacing w:val="40"/>
        </w:rPr>
        <w:t xml:space="preserve"> </w:t>
      </w:r>
      <w:r>
        <w:t>и увеличение зависимости от экспорта продовольствия. Финансовые пирамиды</w:t>
      </w:r>
      <w:r>
        <w:rPr>
          <w:spacing w:val="40"/>
        </w:rPr>
        <w:t xml:space="preserve"> </w:t>
      </w:r>
      <w:r>
        <w:t>и залоговые аукционы. Вывод денежных активов из страны. Дефолт 1998 года</w:t>
      </w:r>
      <w:r>
        <w:rPr>
          <w:spacing w:val="40"/>
        </w:rPr>
        <w:t xml:space="preserve"> </w:t>
      </w:r>
      <w:r>
        <w:t>и его последствия.</w:t>
      </w:r>
    </w:p>
    <w:p w:rsidR="00991C96" w:rsidRDefault="008A40EF">
      <w:pPr>
        <w:pStyle w:val="a3"/>
        <w:spacing w:before="1"/>
        <w:ind w:right="141"/>
      </w:pPr>
      <w:r>
        <w:t>Повседневная жизнь россиян в условиях реформ. Общественные настроения</w:t>
      </w:r>
      <w:r>
        <w:rPr>
          <w:spacing w:val="40"/>
        </w:rPr>
        <w:t xml:space="preserve"> </w:t>
      </w:r>
      <w:r>
        <w:t>в зеркале социологических исследований. Представления о либерализме</w:t>
      </w:r>
      <w:r>
        <w:rPr>
          <w:spacing w:val="40"/>
        </w:rPr>
        <w:t xml:space="preserve"> </w:t>
      </w:r>
      <w:r>
        <w:t>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w:t>
      </w:r>
      <w:r>
        <w:rPr>
          <w:spacing w:val="34"/>
        </w:rPr>
        <w:t xml:space="preserve"> </w:t>
      </w:r>
      <w:r>
        <w:t>общества</w:t>
      </w:r>
      <w:r>
        <w:rPr>
          <w:spacing w:val="33"/>
        </w:rPr>
        <w:t xml:space="preserve"> </w:t>
      </w:r>
      <w:r>
        <w:t>и</w:t>
      </w:r>
      <w:r>
        <w:rPr>
          <w:spacing w:val="35"/>
        </w:rPr>
        <w:t xml:space="preserve"> </w:t>
      </w:r>
      <w:r>
        <w:t>смена</w:t>
      </w:r>
      <w:r>
        <w:rPr>
          <w:spacing w:val="33"/>
        </w:rPr>
        <w:t xml:space="preserve"> </w:t>
      </w:r>
      <w:r>
        <w:t>ценностных</w:t>
      </w:r>
      <w:r>
        <w:rPr>
          <w:spacing w:val="33"/>
        </w:rPr>
        <w:t xml:space="preserve"> </w:t>
      </w:r>
      <w:r>
        <w:t>ориентиров.</w:t>
      </w:r>
      <w:r>
        <w:rPr>
          <w:spacing w:val="33"/>
        </w:rPr>
        <w:t xml:space="preserve"> </w:t>
      </w:r>
      <w:r>
        <w:t>Безработица</w:t>
      </w:r>
      <w:r>
        <w:rPr>
          <w:spacing w:val="33"/>
        </w:rPr>
        <w:t xml:space="preserve"> </w:t>
      </w:r>
      <w:r>
        <w:t>и</w:t>
      </w:r>
      <w:r>
        <w:rPr>
          <w:spacing w:val="35"/>
        </w:rPr>
        <w:t xml:space="preserve"> </w:t>
      </w:r>
      <w:r>
        <w:t>детская</w:t>
      </w:r>
      <w:r>
        <w:rPr>
          <w:spacing w:val="33"/>
        </w:rPr>
        <w:t xml:space="preserve"> </w:t>
      </w:r>
      <w:r>
        <w:t>беспризорность.</w:t>
      </w:r>
    </w:p>
    <w:p w:rsidR="00991C96" w:rsidRDefault="008A40EF">
      <w:pPr>
        <w:pStyle w:val="a3"/>
        <w:spacing w:line="274" w:lineRule="exact"/>
        <w:ind w:firstLine="0"/>
      </w:pPr>
      <w:r>
        <w:t>«Новые</w:t>
      </w:r>
      <w:r>
        <w:rPr>
          <w:spacing w:val="-7"/>
        </w:rPr>
        <w:t xml:space="preserve"> </w:t>
      </w:r>
      <w:r>
        <w:t>русские»</w:t>
      </w:r>
      <w:r>
        <w:rPr>
          <w:spacing w:val="-11"/>
        </w:rPr>
        <w:t xml:space="preserve"> </w:t>
      </w:r>
      <w:r>
        <w:t>и</w:t>
      </w:r>
      <w:r>
        <w:rPr>
          <w:spacing w:val="-3"/>
        </w:rPr>
        <w:t xml:space="preserve"> </w:t>
      </w:r>
      <w:r>
        <w:t>их</w:t>
      </w:r>
      <w:r>
        <w:rPr>
          <w:spacing w:val="-1"/>
        </w:rPr>
        <w:t xml:space="preserve"> </w:t>
      </w:r>
      <w:r>
        <w:t>образ</w:t>
      </w:r>
      <w:r>
        <w:rPr>
          <w:spacing w:val="-3"/>
        </w:rPr>
        <w:t xml:space="preserve"> </w:t>
      </w:r>
      <w:r>
        <w:t>жизни.</w:t>
      </w:r>
      <w:r>
        <w:rPr>
          <w:spacing w:val="-3"/>
        </w:rPr>
        <w:t xml:space="preserve"> </w:t>
      </w:r>
      <w:r>
        <w:t>Решение</w:t>
      </w:r>
      <w:r>
        <w:rPr>
          <w:spacing w:val="-4"/>
        </w:rPr>
        <w:t xml:space="preserve"> </w:t>
      </w:r>
      <w:r>
        <w:t>проблем</w:t>
      </w:r>
      <w:r>
        <w:rPr>
          <w:spacing w:val="-5"/>
        </w:rPr>
        <w:t xml:space="preserve"> </w:t>
      </w:r>
      <w:r>
        <w:t>социально</w:t>
      </w:r>
      <w:r>
        <w:rPr>
          <w:spacing w:val="-2"/>
        </w:rPr>
        <w:t xml:space="preserve"> </w:t>
      </w:r>
      <w:r>
        <w:t>незащищенных</w:t>
      </w:r>
      <w:r>
        <w:rPr>
          <w:spacing w:val="-1"/>
        </w:rPr>
        <w:t xml:space="preserve"> </w:t>
      </w:r>
      <w:r>
        <w:rPr>
          <w:spacing w:val="-2"/>
        </w:rPr>
        <w:t>слоев.</w:t>
      </w:r>
    </w:p>
    <w:p w:rsidR="00991C96" w:rsidRDefault="008A40EF">
      <w:pPr>
        <w:pStyle w:val="a3"/>
        <w:ind w:left="1275" w:firstLine="0"/>
      </w:pPr>
      <w:r>
        <w:t>Проблемы</w:t>
      </w:r>
      <w:r>
        <w:rPr>
          <w:spacing w:val="-6"/>
        </w:rPr>
        <w:t xml:space="preserve"> </w:t>
      </w:r>
      <w:r>
        <w:t>русскоязычного</w:t>
      </w:r>
      <w:r>
        <w:rPr>
          <w:spacing w:val="-4"/>
        </w:rPr>
        <w:t xml:space="preserve"> </w:t>
      </w:r>
      <w:r>
        <w:t>населения</w:t>
      </w:r>
      <w:r>
        <w:rPr>
          <w:spacing w:val="-4"/>
        </w:rPr>
        <w:t xml:space="preserve"> </w:t>
      </w:r>
      <w:r>
        <w:t>в</w:t>
      </w:r>
      <w:r>
        <w:rPr>
          <w:spacing w:val="-5"/>
        </w:rPr>
        <w:t xml:space="preserve"> </w:t>
      </w:r>
      <w:r>
        <w:t>бывших</w:t>
      </w:r>
      <w:r>
        <w:rPr>
          <w:spacing w:val="-2"/>
        </w:rPr>
        <w:t xml:space="preserve"> </w:t>
      </w:r>
      <w:r>
        <w:t>республиках</w:t>
      </w:r>
      <w:r>
        <w:rPr>
          <w:spacing w:val="-1"/>
        </w:rPr>
        <w:t xml:space="preserve"> </w:t>
      </w:r>
      <w:r>
        <w:rPr>
          <w:spacing w:val="-2"/>
        </w:rPr>
        <w:t>СССР.</w:t>
      </w:r>
    </w:p>
    <w:p w:rsidR="00991C96" w:rsidRDefault="008A40EF">
      <w:pPr>
        <w:pStyle w:val="a3"/>
        <w:ind w:right="139"/>
      </w:pPr>
      <w:r>
        <w:t>Новые приоритеты внешней политики. Россия – правопреемник СССР</w:t>
      </w:r>
      <w:r>
        <w:rPr>
          <w:spacing w:val="40"/>
        </w:rPr>
        <w:t xml:space="preserve"> </w:t>
      </w:r>
      <w:r>
        <w:t>на международной арене. Значение сохранения Россией статуса ядерной державы. Взаимоотношения с США и странами Запада. Подписание Договора СНВ-2</w:t>
      </w:r>
      <w:r>
        <w:rPr>
          <w:spacing w:val="40"/>
        </w:rPr>
        <w:t xml:space="preserve"> </w:t>
      </w:r>
      <w:r>
        <w:t>(1993 г.). Вступление России в «Большую семерку». Россия на постсоветском пространстве. СНГ и союз с Белоруссией. Военно- политическое сотрудничество</w:t>
      </w:r>
      <w:r>
        <w:rPr>
          <w:spacing w:val="40"/>
        </w:rPr>
        <w:t xml:space="preserve"> </w:t>
      </w:r>
      <w:r>
        <w:t>в рамках СНГ. Восточный вектор российской внешней политики в 1990-е гг.</w:t>
      </w:r>
    </w:p>
    <w:p w:rsidR="00991C96" w:rsidRDefault="008A40EF">
      <w:pPr>
        <w:pStyle w:val="a3"/>
        <w:spacing w:before="1"/>
        <w:ind w:right="13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w:t>
      </w:r>
      <w:r>
        <w:rPr>
          <w:spacing w:val="-1"/>
        </w:rPr>
        <w:t xml:space="preserve"> </w:t>
      </w:r>
      <w:r>
        <w:t>г. Правительства В.С.</w:t>
      </w:r>
      <w:r>
        <w:rPr>
          <w:spacing w:val="-2"/>
        </w:rPr>
        <w:t xml:space="preserve"> </w:t>
      </w:r>
      <w:r>
        <w:t>Черномырдина и Е.М.</w:t>
      </w:r>
      <w:r>
        <w:rPr>
          <w:spacing w:val="-2"/>
        </w:rPr>
        <w:t xml:space="preserve"> </w:t>
      </w:r>
      <w:r>
        <w:t>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991C96" w:rsidRDefault="008A40EF">
      <w:pPr>
        <w:pStyle w:val="a3"/>
        <w:ind w:left="1275" w:firstLine="0"/>
      </w:pPr>
      <w:r>
        <w:t>Наш</w:t>
      </w:r>
      <w:r>
        <w:rPr>
          <w:spacing w:val="-1"/>
        </w:rPr>
        <w:t xml:space="preserve"> </w:t>
      </w:r>
      <w:r>
        <w:t>край</w:t>
      </w:r>
      <w:r>
        <w:rPr>
          <w:spacing w:val="-1"/>
        </w:rPr>
        <w:t xml:space="preserve"> </w:t>
      </w:r>
      <w:r>
        <w:t>в</w:t>
      </w:r>
      <w:r>
        <w:rPr>
          <w:spacing w:val="-2"/>
        </w:rPr>
        <w:t xml:space="preserve"> </w:t>
      </w:r>
      <w:r>
        <w:t>1992–1999</w:t>
      </w:r>
      <w:r>
        <w:rPr>
          <w:spacing w:val="-1"/>
        </w:rPr>
        <w:t xml:space="preserve"> </w:t>
      </w:r>
      <w:r>
        <w:rPr>
          <w:spacing w:val="-5"/>
        </w:rPr>
        <w:t>гг.</w:t>
      </w:r>
    </w:p>
    <w:p w:rsidR="00991C96" w:rsidRDefault="008A40EF">
      <w:pPr>
        <w:pStyle w:val="a3"/>
        <w:ind w:left="1275" w:firstLine="0"/>
      </w:pPr>
      <w:r>
        <w:t>Россия</w:t>
      </w:r>
      <w:r>
        <w:rPr>
          <w:spacing w:val="-2"/>
        </w:rPr>
        <w:t xml:space="preserve"> </w:t>
      </w:r>
      <w:r>
        <w:t>в</w:t>
      </w:r>
      <w:r>
        <w:rPr>
          <w:spacing w:val="-2"/>
        </w:rPr>
        <w:t xml:space="preserve"> </w:t>
      </w:r>
      <w:r>
        <w:t>ХХI</w:t>
      </w:r>
      <w:r>
        <w:rPr>
          <w:spacing w:val="-4"/>
        </w:rPr>
        <w:t xml:space="preserve"> </w:t>
      </w:r>
      <w:r>
        <w:t>в.:</w:t>
      </w:r>
      <w:r>
        <w:rPr>
          <w:spacing w:val="-1"/>
        </w:rPr>
        <w:t xml:space="preserve"> </w:t>
      </w:r>
      <w:r>
        <w:t>вызовы</w:t>
      </w:r>
      <w:r>
        <w:rPr>
          <w:spacing w:val="-2"/>
        </w:rPr>
        <w:t xml:space="preserve"> </w:t>
      </w:r>
      <w:r>
        <w:t>времени</w:t>
      </w:r>
      <w:r>
        <w:rPr>
          <w:spacing w:val="-1"/>
        </w:rPr>
        <w:t xml:space="preserve"> </w:t>
      </w:r>
      <w:r>
        <w:t>и</w:t>
      </w:r>
      <w:r>
        <w:rPr>
          <w:spacing w:val="-1"/>
        </w:rPr>
        <w:t xml:space="preserve"> </w:t>
      </w:r>
      <w:r>
        <w:t>задачи</w:t>
      </w:r>
      <w:r>
        <w:rPr>
          <w:spacing w:val="-1"/>
        </w:rPr>
        <w:t xml:space="preserve"> </w:t>
      </w:r>
      <w:r>
        <w:rPr>
          <w:spacing w:val="-2"/>
        </w:rPr>
        <w:t>модернизации.</w:t>
      </w:r>
    </w:p>
    <w:p w:rsidR="00991C96" w:rsidRDefault="008A40EF">
      <w:pPr>
        <w:pStyle w:val="a3"/>
        <w:ind w:right="139"/>
      </w:pPr>
      <w:r>
        <w:t>Политические</w:t>
      </w:r>
      <w:r>
        <w:rPr>
          <w:spacing w:val="80"/>
        </w:rPr>
        <w:t xml:space="preserve"> </w:t>
      </w:r>
      <w:r>
        <w:t>и</w:t>
      </w:r>
      <w:r>
        <w:rPr>
          <w:spacing w:val="80"/>
        </w:rPr>
        <w:t xml:space="preserve"> </w:t>
      </w:r>
      <w:r>
        <w:t>экономические</w:t>
      </w:r>
      <w:r>
        <w:rPr>
          <w:spacing w:val="80"/>
        </w:rPr>
        <w:t xml:space="preserve"> </w:t>
      </w:r>
      <w:r>
        <w:t>приоритеты.</w:t>
      </w:r>
      <w:r>
        <w:rPr>
          <w:spacing w:val="80"/>
        </w:rPr>
        <w:t xml:space="preserve"> </w:t>
      </w:r>
      <w:r>
        <w:t>Вступление</w:t>
      </w:r>
      <w:r>
        <w:rPr>
          <w:spacing w:val="80"/>
        </w:rPr>
        <w:t xml:space="preserve"> </w:t>
      </w:r>
      <w:r>
        <w:t>в</w:t>
      </w:r>
      <w:r>
        <w:rPr>
          <w:spacing w:val="80"/>
        </w:rPr>
        <w:t xml:space="preserve"> </w:t>
      </w:r>
      <w:r>
        <w:t>должность</w:t>
      </w:r>
      <w:r>
        <w:rPr>
          <w:spacing w:val="80"/>
        </w:rPr>
        <w:t xml:space="preserve"> </w:t>
      </w:r>
      <w:r>
        <w:t>Президента</w:t>
      </w:r>
      <w:r>
        <w:rPr>
          <w:spacing w:val="40"/>
        </w:rPr>
        <w:t xml:space="preserve"> </w:t>
      </w:r>
      <w:r>
        <w:t>В.В. Путина</w:t>
      </w:r>
      <w:r>
        <w:rPr>
          <w:spacing w:val="35"/>
        </w:rPr>
        <w:t xml:space="preserve"> </w:t>
      </w:r>
      <w:r>
        <w:t>и</w:t>
      </w:r>
      <w:r>
        <w:rPr>
          <w:spacing w:val="39"/>
        </w:rPr>
        <w:t xml:space="preserve"> </w:t>
      </w:r>
      <w:r>
        <w:t>связанные</w:t>
      </w:r>
      <w:r>
        <w:rPr>
          <w:spacing w:val="34"/>
        </w:rPr>
        <w:t xml:space="preserve"> </w:t>
      </w:r>
      <w:r>
        <w:t>с</w:t>
      </w:r>
      <w:r>
        <w:rPr>
          <w:spacing w:val="37"/>
        </w:rPr>
        <w:t xml:space="preserve"> </w:t>
      </w:r>
      <w:r>
        <w:t>этим</w:t>
      </w:r>
      <w:r>
        <w:rPr>
          <w:spacing w:val="35"/>
        </w:rPr>
        <w:t xml:space="preserve"> </w:t>
      </w:r>
      <w:r>
        <w:t>ожидания.</w:t>
      </w:r>
      <w:r>
        <w:rPr>
          <w:spacing w:val="36"/>
        </w:rPr>
        <w:t xml:space="preserve"> </w:t>
      </w:r>
      <w:r>
        <w:t>Начало</w:t>
      </w:r>
      <w:r>
        <w:rPr>
          <w:spacing w:val="38"/>
        </w:rPr>
        <w:t xml:space="preserve"> </w:t>
      </w:r>
      <w:r>
        <w:t>преодоления</w:t>
      </w:r>
      <w:r>
        <w:rPr>
          <w:spacing w:val="36"/>
        </w:rPr>
        <w:t xml:space="preserve"> </w:t>
      </w:r>
      <w:r>
        <w:t>негативных</w:t>
      </w:r>
      <w:r>
        <w:rPr>
          <w:spacing w:val="37"/>
        </w:rPr>
        <w:t xml:space="preserve"> </w:t>
      </w:r>
      <w:r>
        <w:t>последствий</w:t>
      </w:r>
      <w:r>
        <w:rPr>
          <w:spacing w:val="34"/>
        </w:rPr>
        <w:t xml:space="preserve"> </w:t>
      </w:r>
      <w:r>
        <w:t>1990- х гг. Основные направления внутренней и внешней политики. Государственная Дума. Многопартийность. Политические партии</w:t>
      </w:r>
      <w:r>
        <w:rPr>
          <w:spacing w:val="40"/>
        </w:rPr>
        <w:t xml:space="preserve"> </w:t>
      </w:r>
      <w: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Pr>
          <w:spacing w:val="40"/>
        </w:rPr>
        <w:t xml:space="preserve"> </w:t>
      </w:r>
      <w:r>
        <w:t>с ней. Урегулирование кризиса в Чеченской Республике. Построение вертикали власти и гражданское общество. Военная реформа. Экономическое развитие</w:t>
      </w:r>
      <w:r>
        <w:rPr>
          <w:spacing w:val="40"/>
        </w:rPr>
        <w:t xml:space="preserve"> </w:t>
      </w:r>
      <w:r>
        <w:t>в 2000-е</w:t>
      </w:r>
      <w:r>
        <w:rPr>
          <w:spacing w:val="-3"/>
        </w:rPr>
        <w:t xml:space="preserve"> </w:t>
      </w:r>
      <w:r>
        <w:t>гг. Финансовое положение. Рыночная экономика и монополии. Экономический подъем 1999–2007</w:t>
      </w:r>
      <w:r>
        <w:rPr>
          <w:spacing w:val="-1"/>
        </w:rPr>
        <w:t xml:space="preserve"> </w:t>
      </w:r>
      <w:r>
        <w:t>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991C96" w:rsidRDefault="008A40EF">
      <w:pPr>
        <w:pStyle w:val="a3"/>
        <w:ind w:right="142"/>
      </w:pPr>
      <w:r>
        <w:t>Президент Д.А.</w:t>
      </w:r>
      <w:r>
        <w:rPr>
          <w:spacing w:val="-4"/>
        </w:rPr>
        <w:t xml:space="preserve"> </w:t>
      </w:r>
      <w:r>
        <w:t>Медведев, премьер-министр В.В.</w:t>
      </w:r>
      <w:r>
        <w:rPr>
          <w:spacing w:val="-3"/>
        </w:rPr>
        <w:t xml:space="preserve"> </w:t>
      </w:r>
      <w:r>
        <w:t>Путин. Основные направления внешней и внутренней политики. Проблема стабильности</w:t>
      </w:r>
      <w:r>
        <w:rPr>
          <w:spacing w:val="40"/>
        </w:rPr>
        <w:t xml:space="preserve"> </w:t>
      </w:r>
      <w:r>
        <w:t>и преемственности власти.</w:t>
      </w:r>
    </w:p>
    <w:p w:rsidR="00991C96" w:rsidRDefault="008A40EF">
      <w:pPr>
        <w:pStyle w:val="a3"/>
        <w:ind w:right="141"/>
      </w:pPr>
      <w:r>
        <w:t>Избрание В.В.</w:t>
      </w:r>
      <w:r>
        <w:rPr>
          <w:spacing w:val="-2"/>
        </w:rPr>
        <w:t xml:space="preserve"> </w:t>
      </w:r>
      <w:r>
        <w:t>Путина Президентом Российской Федерации в 2012 г.</w:t>
      </w:r>
      <w:r>
        <w:rPr>
          <w:spacing w:val="40"/>
        </w:rPr>
        <w:t xml:space="preserve"> </w:t>
      </w:r>
      <w:r>
        <w:t>и переизбрание на новый срок в 2018</w:t>
      </w:r>
      <w:r>
        <w:rPr>
          <w:spacing w:val="-1"/>
        </w:rPr>
        <w:t xml:space="preserve"> </w:t>
      </w:r>
      <w:r>
        <w:t>г. Вхождение Крыма в состав России</w:t>
      </w:r>
      <w:r>
        <w:rPr>
          <w:spacing w:val="80"/>
        </w:rPr>
        <w:t xml:space="preserve"> </w:t>
      </w:r>
      <w:r>
        <w:t>и реализация инфраструктурных</w:t>
      </w:r>
      <w:r>
        <w:rPr>
          <w:spacing w:val="40"/>
        </w:rPr>
        <w:t xml:space="preserve"> </w:t>
      </w:r>
      <w:r>
        <w:t>проектов в Крыму (строительство Крымского моста, трассы «Таврида» и другие). Начало конституционной реформы (2020 г.).</w:t>
      </w:r>
    </w:p>
    <w:p w:rsidR="00991C96" w:rsidRDefault="008A40EF">
      <w:pPr>
        <w:pStyle w:val="a3"/>
        <w:spacing w:before="1"/>
        <w:ind w:right="138"/>
      </w:pPr>
      <w:r>
        <w:t>Человек и общество в конце XX – начале XXI</w:t>
      </w:r>
      <w:r>
        <w:rPr>
          <w:spacing w:val="-2"/>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Pr>
          <w:spacing w:val="40"/>
        </w:rPr>
        <w:t xml:space="preserve"> </w:t>
      </w:r>
      <w:r>
        <w:t>и направления государственной социальной политики. Реформы здравоохранения. Пенсионные реформы. Реформирование образования, культуры, науки</w:t>
      </w:r>
      <w:r>
        <w:rPr>
          <w:spacing w:val="40"/>
        </w:rPr>
        <w:t xml:space="preserve"> </w:t>
      </w:r>
      <w:r>
        <w:t>и его результаты.</w:t>
      </w:r>
    </w:p>
    <w:p w:rsidR="00991C96" w:rsidRDefault="008A40EF">
      <w:pPr>
        <w:pStyle w:val="a3"/>
        <w:ind w:right="145"/>
      </w:pPr>
      <w:r>
        <w:t>Демографическая статистика. Снижение средней продолжительности жизни</w:t>
      </w:r>
      <w:r>
        <w:rPr>
          <w:spacing w:val="40"/>
        </w:rPr>
        <w:t xml:space="preserve"> </w:t>
      </w:r>
      <w: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rPr>
          <w:spacing w:val="17"/>
        </w:rPr>
        <w:t xml:space="preserve"> </w:t>
      </w:r>
      <w:r>
        <w:t>и</w:t>
      </w:r>
      <w:r>
        <w:rPr>
          <w:spacing w:val="20"/>
        </w:rPr>
        <w:t xml:space="preserve"> </w:t>
      </w:r>
      <w:r>
        <w:t>ее</w:t>
      </w:r>
      <w:r>
        <w:rPr>
          <w:spacing w:val="18"/>
        </w:rPr>
        <w:t xml:space="preserve"> </w:t>
      </w:r>
      <w:r>
        <w:t>результаты.</w:t>
      </w:r>
      <w:r>
        <w:rPr>
          <w:spacing w:val="80"/>
        </w:rPr>
        <w:t xml:space="preserve"> </w:t>
      </w:r>
      <w:r>
        <w:t>XXII</w:t>
      </w:r>
      <w:r>
        <w:rPr>
          <w:spacing w:val="16"/>
        </w:rPr>
        <w:t xml:space="preserve"> </w:t>
      </w:r>
      <w:r>
        <w:t>Олимпийские</w:t>
      </w:r>
      <w:r>
        <w:rPr>
          <w:spacing w:val="16"/>
        </w:rPr>
        <w:t xml:space="preserve"> </w:t>
      </w:r>
      <w:r>
        <w:t>и</w:t>
      </w:r>
      <w:r>
        <w:rPr>
          <w:spacing w:val="17"/>
        </w:rPr>
        <w:t xml:space="preserve"> </w:t>
      </w:r>
      <w:r>
        <w:t>XI</w:t>
      </w:r>
      <w:r>
        <w:rPr>
          <w:spacing w:val="13"/>
        </w:rPr>
        <w:t xml:space="preserve"> </w:t>
      </w:r>
      <w:r>
        <w:t>Паралимпийские</w:t>
      </w:r>
      <w:r>
        <w:rPr>
          <w:spacing w:val="16"/>
        </w:rPr>
        <w:t xml:space="preserve"> </w:t>
      </w:r>
      <w:r>
        <w:t>зимние</w:t>
      </w:r>
      <w:r>
        <w:rPr>
          <w:spacing w:val="18"/>
        </w:rPr>
        <w:t xml:space="preserve"> </w:t>
      </w:r>
      <w:r>
        <w:t>игры</w:t>
      </w:r>
      <w:r>
        <w:rPr>
          <w:spacing w:val="18"/>
        </w:rPr>
        <w:t xml:space="preserve"> </w:t>
      </w:r>
      <w:r>
        <w:t>в</w:t>
      </w:r>
      <w:r>
        <w:rPr>
          <w:spacing w:val="16"/>
        </w:rPr>
        <w:t xml:space="preserve"> </w:t>
      </w:r>
      <w:r>
        <w:t>Сочи</w:t>
      </w:r>
      <w:r>
        <w:rPr>
          <w:spacing w:val="18"/>
        </w:rPr>
        <w:t xml:space="preserve"> </w:t>
      </w:r>
      <w:r>
        <w:t>(2014</w:t>
      </w:r>
      <w:r>
        <w:rPr>
          <w:spacing w:val="18"/>
        </w:rPr>
        <w:t xml:space="preserve"> </w:t>
      </w:r>
      <w:r>
        <w:t>г.),</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Pr>
          <w:spacing w:val="40"/>
        </w:rPr>
        <w:t xml:space="preserve"> </w:t>
      </w:r>
      <w:r>
        <w:t>(2018 г.).</w:t>
      </w:r>
    </w:p>
    <w:p w:rsidR="00991C96" w:rsidRDefault="008A40EF">
      <w:pPr>
        <w:pStyle w:val="a3"/>
        <w:ind w:right="147"/>
      </w:pPr>
      <w:r>
        <w:t>Повседневная жизнь. Социальная дифференциация. Качество, уровень жизни и размеры доходов разных слоев населения. Общественные представления</w:t>
      </w:r>
      <w:r>
        <w:rPr>
          <w:spacing w:val="80"/>
        </w:rPr>
        <w:t xml:space="preserve"> </w:t>
      </w:r>
      <w:r>
        <w:t>и ожидания в зеркале</w:t>
      </w:r>
      <w:r>
        <w:rPr>
          <w:spacing w:val="40"/>
        </w:rPr>
        <w:t xml:space="preserve"> </w:t>
      </w:r>
      <w:r>
        <w:t>социологии. Постановка государством вопроса о социальной ответственности бизнеса.</w:t>
      </w:r>
    </w:p>
    <w:p w:rsidR="00991C96" w:rsidRDefault="008A40EF">
      <w:pPr>
        <w:pStyle w:val="a3"/>
        <w:spacing w:before="1"/>
        <w:ind w:right="139"/>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991C96" w:rsidRDefault="008A40EF">
      <w:pPr>
        <w:pStyle w:val="a3"/>
        <w:spacing w:line="274" w:lineRule="exact"/>
        <w:ind w:left="1275" w:firstLine="0"/>
      </w:pPr>
      <w:r>
        <w:t>Внешняя</w:t>
      </w:r>
      <w:r>
        <w:rPr>
          <w:spacing w:val="-4"/>
        </w:rPr>
        <w:t xml:space="preserve"> </w:t>
      </w:r>
      <w:r>
        <w:t>политика</w:t>
      </w:r>
      <w:r>
        <w:rPr>
          <w:spacing w:val="-2"/>
        </w:rPr>
        <w:t xml:space="preserve"> </w:t>
      </w:r>
      <w:r>
        <w:t>в</w:t>
      </w:r>
      <w:r>
        <w:rPr>
          <w:spacing w:val="-3"/>
        </w:rPr>
        <w:t xml:space="preserve"> </w:t>
      </w:r>
      <w:r>
        <w:t>конце</w:t>
      </w:r>
      <w:r>
        <w:rPr>
          <w:spacing w:val="-2"/>
        </w:rPr>
        <w:t xml:space="preserve"> </w:t>
      </w:r>
      <w:r>
        <w:t>XX –</w:t>
      </w:r>
      <w:r>
        <w:rPr>
          <w:spacing w:val="-2"/>
        </w:rPr>
        <w:t xml:space="preserve"> </w:t>
      </w:r>
      <w:r>
        <w:t>начале</w:t>
      </w:r>
      <w:r>
        <w:rPr>
          <w:spacing w:val="-2"/>
        </w:rPr>
        <w:t xml:space="preserve"> </w:t>
      </w:r>
      <w:r>
        <w:t>XXI</w:t>
      </w:r>
      <w:r>
        <w:rPr>
          <w:spacing w:val="-4"/>
        </w:rPr>
        <w:t xml:space="preserve"> </w:t>
      </w:r>
      <w:r>
        <w:rPr>
          <w:spacing w:val="-5"/>
        </w:rPr>
        <w:t>вв.</w:t>
      </w:r>
    </w:p>
    <w:p w:rsidR="00991C96" w:rsidRDefault="008A40EF">
      <w:pPr>
        <w:pStyle w:val="a3"/>
        <w:ind w:right="139"/>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w:t>
      </w:r>
      <w:r>
        <w:rPr>
          <w:spacing w:val="40"/>
        </w:rPr>
        <w:t xml:space="preserve"> </w:t>
      </w:r>
      <w:r>
        <w:t>и в урегулировании локальных конфликтов. Оказание помощи Сирии в борьбе</w:t>
      </w:r>
      <w:r>
        <w:rPr>
          <w:spacing w:val="40"/>
        </w:rPr>
        <w:t xml:space="preserve"> </w:t>
      </w:r>
      <w:r>
        <w:t>с</w:t>
      </w:r>
      <w:r>
        <w:rPr>
          <w:spacing w:val="-3"/>
        </w:rPr>
        <w:t xml:space="preserve"> </w:t>
      </w:r>
      <w:r>
        <w:t>международным</w:t>
      </w:r>
      <w:r>
        <w:rPr>
          <w:spacing w:val="-4"/>
        </w:rPr>
        <w:t xml:space="preserve"> </w:t>
      </w:r>
      <w:r>
        <w:t>терроризмом</w:t>
      </w:r>
      <w:r>
        <w:rPr>
          <w:spacing w:val="-3"/>
        </w:rPr>
        <w:t xml:space="preserve"> </w:t>
      </w:r>
      <w:r>
        <w:t>и</w:t>
      </w:r>
      <w:r>
        <w:rPr>
          <w:spacing w:val="-2"/>
        </w:rPr>
        <w:t xml:space="preserve"> </w:t>
      </w:r>
      <w:r>
        <w:t>в</w:t>
      </w:r>
      <w:r>
        <w:rPr>
          <w:spacing w:val="-3"/>
        </w:rPr>
        <w:t xml:space="preserve"> </w:t>
      </w:r>
      <w:r>
        <w:t>преодолении</w:t>
      </w:r>
      <w:r>
        <w:rPr>
          <w:spacing w:val="-2"/>
        </w:rPr>
        <w:t xml:space="preserve"> </w:t>
      </w:r>
      <w:r>
        <w:t>внутриполитического</w:t>
      </w:r>
      <w:r>
        <w:rPr>
          <w:spacing w:val="-2"/>
        </w:rPr>
        <w:t xml:space="preserve"> </w:t>
      </w:r>
      <w:r>
        <w:t>кризиса</w:t>
      </w:r>
      <w:r>
        <w:rPr>
          <w:spacing w:val="40"/>
        </w:rPr>
        <w:t xml:space="preserve"> </w:t>
      </w:r>
      <w:r>
        <w:t>(с</w:t>
      </w:r>
      <w:r>
        <w:rPr>
          <w:spacing w:val="-4"/>
        </w:rPr>
        <w:t xml:space="preserve"> </w:t>
      </w:r>
      <w:r>
        <w:t>2015 г.). Приближение военной инфраструктуры НАТО к российским границам</w:t>
      </w:r>
      <w:r>
        <w:rPr>
          <w:spacing w:val="40"/>
        </w:rPr>
        <w:t xml:space="preserve"> </w:t>
      </w:r>
      <w:r>
        <w:t>и ответные меры. Односторонний выход США из международных соглашений</w:t>
      </w:r>
      <w:r>
        <w:rPr>
          <w:spacing w:val="40"/>
        </w:rPr>
        <w:t xml:space="preserve"> </w:t>
      </w:r>
      <w:r>
        <w:t>по контролю над вооружениями и последствия для России. Создание Россией нового высокоточного оружия и реакция в мире.</w:t>
      </w:r>
    </w:p>
    <w:p w:rsidR="00991C96" w:rsidRDefault="008A40EF">
      <w:pPr>
        <w:pStyle w:val="a3"/>
        <w:spacing w:before="1"/>
        <w:ind w:right="144"/>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Pr>
          <w:spacing w:val="40"/>
        </w:rPr>
        <w:t xml:space="preserve"> </w:t>
      </w:r>
      <w:r>
        <w:t>в 2008 г. (операция по принуждению Грузии к миру).</w:t>
      </w:r>
    </w:p>
    <w:p w:rsidR="00991C96" w:rsidRDefault="008A40EF">
      <w:pPr>
        <w:pStyle w:val="a3"/>
        <w:ind w:right="142"/>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Pr>
          <w:spacing w:val="40"/>
        </w:rPr>
        <w:t xml:space="preserve"> </w:t>
      </w:r>
      <w:r>
        <w:t>и другие направления политики России. Сланцевая революция в США и борьба</w:t>
      </w:r>
      <w:r>
        <w:rPr>
          <w:spacing w:val="40"/>
        </w:rPr>
        <w:t xml:space="preserve"> </w:t>
      </w:r>
      <w:r>
        <w:t>за передел мирового нефтегазового рынка.</w:t>
      </w:r>
    </w:p>
    <w:p w:rsidR="00991C96" w:rsidRDefault="008A40EF">
      <w:pPr>
        <w:pStyle w:val="a3"/>
        <w:ind w:right="14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Pr>
          <w:spacing w:val="40"/>
        </w:rPr>
        <w:t xml:space="preserve"> </w:t>
      </w:r>
      <w:r>
        <w:t>и их союзниками политических и экономических санкций против России</w:t>
      </w:r>
      <w:r>
        <w:rPr>
          <w:spacing w:val="40"/>
        </w:rPr>
        <w:t xml:space="preserve"> </w:t>
      </w:r>
      <w:r>
        <w:t>и их последствия. Специальная военная операция на Украине.</w:t>
      </w:r>
    </w:p>
    <w:p w:rsidR="00991C96" w:rsidRDefault="008A40EF">
      <w:pPr>
        <w:pStyle w:val="a3"/>
        <w:ind w:right="147"/>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w:t>
      </w:r>
      <w:r>
        <w:rPr>
          <w:spacing w:val="80"/>
        </w:rPr>
        <w:t xml:space="preserve"> </w:t>
      </w:r>
      <w:r>
        <w:t>2020 г. и его последствия.</w:t>
      </w:r>
    </w:p>
    <w:p w:rsidR="00991C96" w:rsidRDefault="008A40EF">
      <w:pPr>
        <w:pStyle w:val="a3"/>
        <w:ind w:left="1275" w:firstLine="0"/>
      </w:pPr>
      <w:r>
        <w:t>Религия,</w:t>
      </w:r>
      <w:r>
        <w:rPr>
          <w:spacing w:val="-5"/>
        </w:rPr>
        <w:t xml:space="preserve"> </w:t>
      </w:r>
      <w:r>
        <w:t>наука</w:t>
      </w:r>
      <w:r>
        <w:rPr>
          <w:spacing w:val="-2"/>
        </w:rPr>
        <w:t xml:space="preserve"> </w:t>
      </w:r>
      <w:r>
        <w:t>и</w:t>
      </w:r>
      <w:r>
        <w:rPr>
          <w:spacing w:val="-2"/>
        </w:rPr>
        <w:t xml:space="preserve"> </w:t>
      </w:r>
      <w:r>
        <w:t>культура</w:t>
      </w:r>
      <w:r>
        <w:rPr>
          <w:spacing w:val="-2"/>
        </w:rPr>
        <w:t xml:space="preserve"> </w:t>
      </w:r>
      <w:r>
        <w:t>России</w:t>
      </w:r>
      <w:r>
        <w:rPr>
          <w:spacing w:val="-1"/>
        </w:rPr>
        <w:t xml:space="preserve"> </w:t>
      </w:r>
      <w:r>
        <w:t>в</w:t>
      </w:r>
      <w:r>
        <w:rPr>
          <w:spacing w:val="-3"/>
        </w:rPr>
        <w:t xml:space="preserve"> </w:t>
      </w:r>
      <w:r>
        <w:t>конце</w:t>
      </w:r>
      <w:r>
        <w:rPr>
          <w:spacing w:val="-2"/>
        </w:rPr>
        <w:t xml:space="preserve"> </w:t>
      </w:r>
      <w:r>
        <w:t>XX</w:t>
      </w:r>
      <w:r>
        <w:rPr>
          <w:spacing w:val="2"/>
        </w:rPr>
        <w:t xml:space="preserve"> </w:t>
      </w:r>
      <w:r>
        <w:t>–</w:t>
      </w:r>
      <w:r>
        <w:rPr>
          <w:spacing w:val="-2"/>
        </w:rPr>
        <w:t xml:space="preserve"> </w:t>
      </w:r>
      <w:r>
        <w:t>начале</w:t>
      </w:r>
      <w:r>
        <w:rPr>
          <w:spacing w:val="-2"/>
        </w:rPr>
        <w:t xml:space="preserve"> </w:t>
      </w:r>
      <w:r>
        <w:t>XXI</w:t>
      </w:r>
      <w:r>
        <w:rPr>
          <w:spacing w:val="-4"/>
        </w:rPr>
        <w:t xml:space="preserve"> </w:t>
      </w:r>
      <w:r>
        <w:rPr>
          <w:spacing w:val="-5"/>
        </w:rPr>
        <w:t>вв.</w:t>
      </w:r>
    </w:p>
    <w:p w:rsidR="00991C96" w:rsidRDefault="008A40EF">
      <w:pPr>
        <w:pStyle w:val="a3"/>
        <w:ind w:right="147"/>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991C96" w:rsidRDefault="008A40EF">
      <w:pPr>
        <w:pStyle w:val="a3"/>
        <w:ind w:right="152"/>
      </w:pPr>
      <w:r>
        <w:t>Религиозные конфессии и повышение их роли в жизни страны. Предоставление Церкви налоговых льгот. Передача государством зданий</w:t>
      </w:r>
      <w:r>
        <w:rPr>
          <w:spacing w:val="40"/>
        </w:rPr>
        <w:t xml:space="preserve"> </w:t>
      </w:r>
      <w:r>
        <w:t>и предметов культа для религиозных нужд.</w:t>
      </w:r>
    </w:p>
    <w:p w:rsidR="00991C96" w:rsidRDefault="008A40EF">
      <w:pPr>
        <w:pStyle w:val="a3"/>
        <w:spacing w:before="1"/>
        <w:ind w:right="150"/>
      </w:pPr>
      <w:r>
        <w:t>Особенности</w:t>
      </w:r>
      <w:r>
        <w:rPr>
          <w:spacing w:val="-4"/>
        </w:rPr>
        <w:t xml:space="preserve"> </w:t>
      </w:r>
      <w:r>
        <w:t>развития</w:t>
      </w:r>
      <w:r>
        <w:rPr>
          <w:spacing w:val="-7"/>
        </w:rPr>
        <w:t xml:space="preserve"> </w:t>
      </w:r>
      <w:r>
        <w:t>современной</w:t>
      </w:r>
      <w:r>
        <w:rPr>
          <w:spacing w:val="-7"/>
        </w:rPr>
        <w:t xml:space="preserve"> </w:t>
      </w:r>
      <w:r>
        <w:t>художественной</w:t>
      </w:r>
      <w:r>
        <w:rPr>
          <w:spacing w:val="-7"/>
        </w:rPr>
        <w:t xml:space="preserve"> </w:t>
      </w:r>
      <w:r>
        <w:t>культуры:</w:t>
      </w:r>
      <w:r>
        <w:rPr>
          <w:spacing w:val="-5"/>
        </w:rPr>
        <w:t xml:space="preserve"> </w:t>
      </w:r>
      <w:r>
        <w:t>литературы,</w:t>
      </w:r>
      <w:r>
        <w:rPr>
          <w:spacing w:val="-6"/>
        </w:rPr>
        <w:t xml:space="preserve"> </w:t>
      </w:r>
      <w:r>
        <w:t>киноискусства, театра, изобразительного искусства. Процессы глобализации</w:t>
      </w:r>
      <w:r>
        <w:rPr>
          <w:spacing w:val="40"/>
        </w:rPr>
        <w:t xml:space="preserve"> </w:t>
      </w:r>
      <w:r>
        <w:t>и массовая культура.</w:t>
      </w:r>
    </w:p>
    <w:p w:rsidR="00991C96" w:rsidRDefault="008A40EF">
      <w:pPr>
        <w:tabs>
          <w:tab w:val="left" w:pos="8592"/>
        </w:tabs>
        <w:ind w:left="1275" w:right="148"/>
        <w:rPr>
          <w:sz w:val="24"/>
        </w:rPr>
      </w:pPr>
      <w:r>
        <w:rPr>
          <w:sz w:val="24"/>
        </w:rPr>
        <w:t xml:space="preserve">Наш край в 2000 – начале 2020-х гг. (2 ч в рамках общего количества часов данной темы). </w:t>
      </w:r>
      <w:r>
        <w:rPr>
          <w:b/>
          <w:sz w:val="24"/>
        </w:rPr>
        <w:t xml:space="preserve">Обобщающее повторение по курсу «История России с древнейших времен до 1914 г.». </w:t>
      </w:r>
      <w:r>
        <w:rPr>
          <w:sz w:val="24"/>
        </w:rPr>
        <w:t>Обобщающее</w:t>
      </w:r>
      <w:r>
        <w:rPr>
          <w:spacing w:val="64"/>
          <w:sz w:val="24"/>
        </w:rPr>
        <w:t xml:space="preserve"> </w:t>
      </w:r>
      <w:r>
        <w:rPr>
          <w:sz w:val="24"/>
        </w:rPr>
        <w:t>повторение</w:t>
      </w:r>
      <w:r>
        <w:rPr>
          <w:spacing w:val="64"/>
          <w:sz w:val="24"/>
        </w:rPr>
        <w:t xml:space="preserve"> </w:t>
      </w:r>
      <w:r>
        <w:rPr>
          <w:sz w:val="24"/>
        </w:rPr>
        <w:t>данного</w:t>
      </w:r>
      <w:r>
        <w:rPr>
          <w:spacing w:val="66"/>
          <w:sz w:val="24"/>
        </w:rPr>
        <w:t xml:space="preserve"> </w:t>
      </w:r>
      <w:r>
        <w:rPr>
          <w:sz w:val="24"/>
        </w:rPr>
        <w:t>учебного</w:t>
      </w:r>
      <w:r>
        <w:rPr>
          <w:spacing w:val="65"/>
          <w:sz w:val="24"/>
        </w:rPr>
        <w:t xml:space="preserve"> </w:t>
      </w:r>
      <w:r>
        <w:rPr>
          <w:sz w:val="24"/>
        </w:rPr>
        <w:t>курса</w:t>
      </w:r>
      <w:r>
        <w:rPr>
          <w:spacing w:val="64"/>
          <w:sz w:val="24"/>
        </w:rPr>
        <w:t xml:space="preserve"> </w:t>
      </w:r>
      <w:r>
        <w:rPr>
          <w:spacing w:val="-2"/>
          <w:sz w:val="24"/>
        </w:rPr>
        <w:t>предназначено</w:t>
      </w:r>
      <w:r>
        <w:rPr>
          <w:sz w:val="24"/>
        </w:rPr>
        <w:tab/>
        <w:t>для</w:t>
      </w:r>
      <w:r>
        <w:rPr>
          <w:spacing w:val="65"/>
          <w:sz w:val="24"/>
        </w:rPr>
        <w:t xml:space="preserve"> </w:t>
      </w:r>
      <w:r>
        <w:rPr>
          <w:spacing w:val="-2"/>
          <w:sz w:val="24"/>
        </w:rPr>
        <w:t>систематизации,</w:t>
      </w:r>
    </w:p>
    <w:p w:rsidR="00991C96" w:rsidRDefault="008A40EF">
      <w:pPr>
        <w:pStyle w:val="a3"/>
        <w:ind w:right="143" w:firstLine="0"/>
      </w:pPr>
      <w:r>
        <w:t>обобщения и углубления знаний обучающихся по истории России и истории зарубежных стран с древнейших времен до 1914 г., а также</w:t>
      </w:r>
      <w:r>
        <w:rPr>
          <w:spacing w:val="40"/>
        </w:rPr>
        <w:t xml:space="preserve"> </w:t>
      </w:r>
      <w:r>
        <w:t>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991C96" w:rsidRDefault="008A40EF">
      <w:pPr>
        <w:pStyle w:val="a3"/>
        <w:ind w:right="148"/>
      </w:pPr>
      <w:r>
        <w:t>Обобщающее повторение в 11 классе предполагает более высокий уровень теоретических рассуждений</w:t>
      </w:r>
      <w:r>
        <w:rPr>
          <w:spacing w:val="28"/>
        </w:rPr>
        <w:t xml:space="preserve"> </w:t>
      </w:r>
      <w:r>
        <w:t>и</w:t>
      </w:r>
      <w:r>
        <w:rPr>
          <w:spacing w:val="28"/>
        </w:rPr>
        <w:t xml:space="preserve"> </w:t>
      </w:r>
      <w:r>
        <w:t>обобщений</w:t>
      </w:r>
      <w:r>
        <w:rPr>
          <w:spacing w:val="26"/>
        </w:rPr>
        <w:t xml:space="preserve"> </w:t>
      </w:r>
      <w:r>
        <w:t>по</w:t>
      </w:r>
      <w:r>
        <w:rPr>
          <w:spacing w:val="27"/>
        </w:rPr>
        <w:t xml:space="preserve"> </w:t>
      </w:r>
      <w:r>
        <w:t>сравнению</w:t>
      </w:r>
      <w:r>
        <w:rPr>
          <w:spacing w:val="28"/>
        </w:rPr>
        <w:t xml:space="preserve"> </w:t>
      </w:r>
      <w:r>
        <w:t>с</w:t>
      </w:r>
      <w:r>
        <w:rPr>
          <w:spacing w:val="27"/>
        </w:rPr>
        <w:t xml:space="preserve"> </w:t>
      </w:r>
      <w:r>
        <w:t>изучением</w:t>
      </w:r>
      <w:r>
        <w:rPr>
          <w:spacing w:val="32"/>
        </w:rPr>
        <w:t xml:space="preserve"> </w:t>
      </w:r>
      <w:r>
        <w:t>учебного</w:t>
      </w:r>
      <w:r>
        <w:rPr>
          <w:spacing w:val="27"/>
        </w:rPr>
        <w:t xml:space="preserve"> </w:t>
      </w:r>
      <w:r>
        <w:t>материала</w:t>
      </w:r>
      <w:r>
        <w:rPr>
          <w:spacing w:val="27"/>
        </w:rPr>
        <w:t xml:space="preserve"> </w:t>
      </w:r>
      <w:r>
        <w:t>по</w:t>
      </w:r>
      <w:r>
        <w:rPr>
          <w:spacing w:val="27"/>
        </w:rPr>
        <w:t xml:space="preserve"> </w:t>
      </w:r>
      <w:r>
        <w:t>истории</w:t>
      </w:r>
      <w:r>
        <w:rPr>
          <w:spacing w:val="28"/>
        </w:rPr>
        <w:t xml:space="preserve"> </w:t>
      </w:r>
      <w:r>
        <w:t>России</w:t>
      </w:r>
      <w:r>
        <w:rPr>
          <w:spacing w:val="26"/>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всеобщей истории на уровне основного общего образования, что означает совершенствование методики преподавания предмета</w:t>
      </w:r>
      <w:r>
        <w:rPr>
          <w:spacing w:val="40"/>
        </w:rPr>
        <w:t xml:space="preserve"> </w:t>
      </w:r>
      <w:r>
        <w:t>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w:t>
      </w:r>
      <w:r>
        <w:rPr>
          <w:spacing w:val="40"/>
        </w:rPr>
        <w:t xml:space="preserve"> </w:t>
      </w:r>
      <w:r>
        <w:t>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w:t>
      </w:r>
      <w:r>
        <w:rPr>
          <w:spacing w:val="-1"/>
        </w:rPr>
        <w:t xml:space="preserve"> </w:t>
      </w:r>
      <w:r>
        <w:t>всеобщей истории в</w:t>
      </w:r>
      <w:r>
        <w:rPr>
          <w:spacing w:val="-1"/>
        </w:rPr>
        <w:t xml:space="preserve"> </w:t>
      </w:r>
      <w:r>
        <w:t>рамках обобщающего повторения в</w:t>
      </w:r>
      <w:r>
        <w:rPr>
          <w:spacing w:val="-1"/>
        </w:rPr>
        <w:t xml:space="preserve"> </w:t>
      </w:r>
      <w:r>
        <w:t>11 классе</w:t>
      </w:r>
      <w:r>
        <w:rPr>
          <w:spacing w:val="-1"/>
        </w:rPr>
        <w:t xml:space="preserve"> </w:t>
      </w:r>
      <w:r>
        <w:t>осуществляется</w:t>
      </w:r>
      <w:r>
        <w:rPr>
          <w:spacing w:val="-1"/>
        </w:rPr>
        <w:t xml:space="preserve"> </w:t>
      </w:r>
      <w:r>
        <w:t>в контексте истории России, что означает, что в ходе преподавания истории России</w:t>
      </w:r>
      <w:r>
        <w:rPr>
          <w:spacing w:val="40"/>
        </w:rPr>
        <w:t xml:space="preserve"> </w:t>
      </w:r>
      <w:r>
        <w:t>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Pr>
          <w:spacing w:val="40"/>
        </w:rPr>
        <w:t xml:space="preserve"> </w:t>
      </w:r>
      <w:r>
        <w:t xml:space="preserve">в историческом развитии России и зарубежных стран, определяются причины </w:t>
      </w:r>
      <w:r>
        <w:rPr>
          <w:spacing w:val="-2"/>
        </w:rPr>
        <w:t>различий.</w:t>
      </w:r>
    </w:p>
    <w:p w:rsidR="00991C96" w:rsidRDefault="008A40EF">
      <w:pPr>
        <w:pStyle w:val="a3"/>
        <w:spacing w:before="275" w:after="8"/>
        <w:ind w:right="144"/>
      </w:pPr>
      <w:r>
        <w:t>Федеральной рабочей программой рекомендовано следующее распределение учебного времени для повторения учебного курса «История России с древнейших времен до 1914 г.»</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4645"/>
      </w:tblGrid>
      <w:tr w:rsidR="00991C96">
        <w:trPr>
          <w:trHeight w:val="278"/>
        </w:trPr>
        <w:tc>
          <w:tcPr>
            <w:tcW w:w="5778" w:type="dxa"/>
          </w:tcPr>
          <w:p w:rsidR="00991C96" w:rsidRDefault="008A40EF">
            <w:pPr>
              <w:pStyle w:val="TableParagraph"/>
              <w:spacing w:line="258" w:lineRule="exact"/>
              <w:ind w:left="6"/>
              <w:jc w:val="center"/>
              <w:rPr>
                <w:sz w:val="24"/>
              </w:rPr>
            </w:pPr>
            <w:r>
              <w:rPr>
                <w:spacing w:val="-2"/>
                <w:sz w:val="24"/>
              </w:rPr>
              <w:t>Разделы</w:t>
            </w:r>
          </w:p>
        </w:tc>
        <w:tc>
          <w:tcPr>
            <w:tcW w:w="4645" w:type="dxa"/>
          </w:tcPr>
          <w:p w:rsidR="00991C96" w:rsidRDefault="008A40EF">
            <w:pPr>
              <w:pStyle w:val="TableParagraph"/>
              <w:spacing w:line="258" w:lineRule="exact"/>
              <w:ind w:left="12" w:right="1"/>
              <w:jc w:val="center"/>
              <w:rPr>
                <w:sz w:val="24"/>
              </w:rPr>
            </w:pPr>
            <w:r>
              <w:rPr>
                <w:sz w:val="24"/>
              </w:rPr>
              <w:t>Количество</w:t>
            </w:r>
            <w:r>
              <w:rPr>
                <w:spacing w:val="-4"/>
                <w:sz w:val="24"/>
              </w:rPr>
              <w:t xml:space="preserve"> часов</w:t>
            </w:r>
          </w:p>
        </w:tc>
      </w:tr>
      <w:tr w:rsidR="00991C96">
        <w:trPr>
          <w:trHeight w:val="275"/>
        </w:trPr>
        <w:tc>
          <w:tcPr>
            <w:tcW w:w="5778" w:type="dxa"/>
          </w:tcPr>
          <w:p w:rsidR="00991C96" w:rsidRDefault="008A40EF">
            <w:pPr>
              <w:pStyle w:val="TableParagraph"/>
              <w:spacing w:line="256" w:lineRule="exact"/>
              <w:ind w:left="107"/>
              <w:rPr>
                <w:sz w:val="24"/>
              </w:rPr>
            </w:pPr>
            <w:r>
              <w:rPr>
                <w:sz w:val="24"/>
              </w:rPr>
              <w:t>I</w:t>
            </w:r>
            <w:r>
              <w:rPr>
                <w:spacing w:val="-3"/>
                <w:sz w:val="24"/>
              </w:rPr>
              <w:t xml:space="preserve"> </w:t>
            </w:r>
            <w:r>
              <w:rPr>
                <w:sz w:val="24"/>
              </w:rPr>
              <w:t>От</w:t>
            </w:r>
            <w:r>
              <w:rPr>
                <w:spacing w:val="-1"/>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4"/>
                <w:sz w:val="24"/>
              </w:rPr>
              <w:t xml:space="preserve"> </w:t>
            </w:r>
            <w:r>
              <w:rPr>
                <w:spacing w:val="-2"/>
                <w:sz w:val="24"/>
              </w:rPr>
              <w:t>государству</w:t>
            </w:r>
          </w:p>
        </w:tc>
        <w:tc>
          <w:tcPr>
            <w:tcW w:w="4645" w:type="dxa"/>
          </w:tcPr>
          <w:p w:rsidR="00991C96" w:rsidRDefault="008A40EF">
            <w:pPr>
              <w:pStyle w:val="TableParagraph"/>
              <w:spacing w:line="256" w:lineRule="exact"/>
              <w:ind w:left="12"/>
              <w:jc w:val="center"/>
              <w:rPr>
                <w:sz w:val="24"/>
              </w:rPr>
            </w:pPr>
            <w:r>
              <w:rPr>
                <w:spacing w:val="-10"/>
                <w:sz w:val="24"/>
              </w:rPr>
              <w:t>7</w:t>
            </w:r>
          </w:p>
        </w:tc>
      </w:tr>
      <w:tr w:rsidR="00991C96">
        <w:trPr>
          <w:trHeight w:val="552"/>
        </w:trPr>
        <w:tc>
          <w:tcPr>
            <w:tcW w:w="5778" w:type="dxa"/>
          </w:tcPr>
          <w:p w:rsidR="00991C96" w:rsidRDefault="008A40EF">
            <w:pPr>
              <w:pStyle w:val="TableParagraph"/>
              <w:spacing w:line="268" w:lineRule="exact"/>
              <w:ind w:left="107"/>
              <w:rPr>
                <w:sz w:val="24"/>
              </w:rPr>
            </w:pPr>
            <w:r>
              <w:rPr>
                <w:sz w:val="24"/>
              </w:rPr>
              <w:t>II</w:t>
            </w:r>
            <w:r>
              <w:rPr>
                <w:spacing w:val="-5"/>
                <w:sz w:val="24"/>
              </w:rPr>
              <w:t xml:space="preserve"> </w:t>
            </w:r>
            <w:r>
              <w:rPr>
                <w:sz w:val="24"/>
              </w:rPr>
              <w:t>Россия</w:t>
            </w:r>
            <w:r>
              <w:rPr>
                <w:spacing w:val="-1"/>
                <w:sz w:val="24"/>
              </w:rPr>
              <w:t xml:space="preserve"> </w:t>
            </w:r>
            <w:r>
              <w:rPr>
                <w:sz w:val="24"/>
              </w:rPr>
              <w:t>в</w:t>
            </w:r>
            <w:r>
              <w:rPr>
                <w:spacing w:val="-1"/>
                <w:sz w:val="24"/>
              </w:rPr>
              <w:t xml:space="preserve"> </w:t>
            </w:r>
            <w:r>
              <w:rPr>
                <w:sz w:val="24"/>
              </w:rPr>
              <w:t>XVI–XVII</w:t>
            </w:r>
            <w:r>
              <w:rPr>
                <w:spacing w:val="-3"/>
                <w:sz w:val="24"/>
              </w:rPr>
              <w:t xml:space="preserve"> </w:t>
            </w:r>
            <w:r>
              <w:rPr>
                <w:sz w:val="24"/>
              </w:rPr>
              <w:t>вв.:</w:t>
            </w:r>
            <w:r>
              <w:rPr>
                <w:spacing w:val="-1"/>
                <w:sz w:val="24"/>
              </w:rPr>
              <w:t xml:space="preserve"> </w:t>
            </w:r>
            <w:r>
              <w:rPr>
                <w:sz w:val="24"/>
              </w:rPr>
              <w:t>от великого</w:t>
            </w:r>
            <w:r>
              <w:rPr>
                <w:spacing w:val="-1"/>
                <w:sz w:val="24"/>
              </w:rPr>
              <w:t xml:space="preserve"> </w:t>
            </w:r>
            <w:r>
              <w:rPr>
                <w:sz w:val="24"/>
              </w:rPr>
              <w:t>княжества</w:t>
            </w:r>
            <w:r>
              <w:rPr>
                <w:spacing w:val="-1"/>
                <w:sz w:val="24"/>
              </w:rPr>
              <w:t xml:space="preserve"> </w:t>
            </w:r>
            <w:r>
              <w:rPr>
                <w:spacing w:val="-10"/>
                <w:sz w:val="24"/>
              </w:rPr>
              <w:t>к</w:t>
            </w:r>
          </w:p>
          <w:p w:rsidR="00991C96" w:rsidRDefault="008A40EF">
            <w:pPr>
              <w:pStyle w:val="TableParagraph"/>
              <w:spacing w:line="264" w:lineRule="exact"/>
              <w:ind w:left="107"/>
              <w:rPr>
                <w:sz w:val="24"/>
              </w:rPr>
            </w:pPr>
            <w:r>
              <w:rPr>
                <w:spacing w:val="-2"/>
                <w:sz w:val="24"/>
              </w:rPr>
              <w:t>царству</w:t>
            </w:r>
          </w:p>
        </w:tc>
        <w:tc>
          <w:tcPr>
            <w:tcW w:w="4645" w:type="dxa"/>
          </w:tcPr>
          <w:p w:rsidR="00991C96" w:rsidRDefault="008A40EF">
            <w:pPr>
              <w:pStyle w:val="TableParagraph"/>
              <w:spacing w:line="268" w:lineRule="exact"/>
              <w:ind w:left="12"/>
              <w:jc w:val="center"/>
              <w:rPr>
                <w:sz w:val="24"/>
              </w:rPr>
            </w:pPr>
            <w:r>
              <w:rPr>
                <w:spacing w:val="-10"/>
                <w:sz w:val="24"/>
              </w:rPr>
              <w:t>8</w:t>
            </w:r>
          </w:p>
        </w:tc>
      </w:tr>
      <w:tr w:rsidR="00991C96">
        <w:trPr>
          <w:trHeight w:val="551"/>
        </w:trPr>
        <w:tc>
          <w:tcPr>
            <w:tcW w:w="5778" w:type="dxa"/>
          </w:tcPr>
          <w:p w:rsidR="00991C96" w:rsidRDefault="008A40EF">
            <w:pPr>
              <w:pStyle w:val="TableParagraph"/>
              <w:spacing w:line="268" w:lineRule="exact"/>
              <w:ind w:left="107"/>
              <w:rPr>
                <w:sz w:val="24"/>
              </w:rPr>
            </w:pPr>
            <w:r>
              <w:rPr>
                <w:sz w:val="24"/>
              </w:rPr>
              <w:t>III</w:t>
            </w:r>
            <w:r>
              <w:rPr>
                <w:spacing w:val="-3"/>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XVII–XVIII</w:t>
            </w:r>
            <w:r>
              <w:rPr>
                <w:spacing w:val="-2"/>
                <w:sz w:val="24"/>
              </w:rPr>
              <w:t xml:space="preserve"> </w:t>
            </w:r>
            <w:r>
              <w:rPr>
                <w:sz w:val="24"/>
              </w:rPr>
              <w:t>вв.:</w:t>
            </w:r>
            <w:r>
              <w:rPr>
                <w:spacing w:val="57"/>
                <w:sz w:val="24"/>
              </w:rPr>
              <w:t xml:space="preserve"> </w:t>
            </w:r>
            <w:r>
              <w:rPr>
                <w:sz w:val="24"/>
              </w:rPr>
              <w:t>от</w:t>
            </w:r>
            <w:r>
              <w:rPr>
                <w:spacing w:val="-1"/>
                <w:sz w:val="24"/>
              </w:rPr>
              <w:t xml:space="preserve"> </w:t>
            </w:r>
            <w:r>
              <w:rPr>
                <w:sz w:val="24"/>
              </w:rPr>
              <w:t xml:space="preserve">царства </w:t>
            </w:r>
            <w:r>
              <w:rPr>
                <w:spacing w:val="-10"/>
                <w:sz w:val="24"/>
              </w:rPr>
              <w:t>к</w:t>
            </w:r>
          </w:p>
          <w:p w:rsidR="00991C96" w:rsidRDefault="008A40EF">
            <w:pPr>
              <w:pStyle w:val="TableParagraph"/>
              <w:spacing w:line="264" w:lineRule="exact"/>
              <w:ind w:left="107"/>
              <w:rPr>
                <w:sz w:val="24"/>
              </w:rPr>
            </w:pPr>
            <w:r>
              <w:rPr>
                <w:spacing w:val="-2"/>
                <w:sz w:val="24"/>
              </w:rPr>
              <w:t>империи</w:t>
            </w:r>
          </w:p>
        </w:tc>
        <w:tc>
          <w:tcPr>
            <w:tcW w:w="4645" w:type="dxa"/>
          </w:tcPr>
          <w:p w:rsidR="00991C96" w:rsidRDefault="008A40EF">
            <w:pPr>
              <w:pStyle w:val="TableParagraph"/>
              <w:spacing w:line="268" w:lineRule="exact"/>
              <w:ind w:left="12"/>
              <w:jc w:val="center"/>
              <w:rPr>
                <w:sz w:val="24"/>
              </w:rPr>
            </w:pPr>
            <w:r>
              <w:rPr>
                <w:spacing w:val="-10"/>
                <w:sz w:val="24"/>
              </w:rPr>
              <w:t>9</w:t>
            </w:r>
          </w:p>
        </w:tc>
      </w:tr>
      <w:tr w:rsidR="00991C96">
        <w:trPr>
          <w:trHeight w:val="275"/>
        </w:trPr>
        <w:tc>
          <w:tcPr>
            <w:tcW w:w="5778" w:type="dxa"/>
          </w:tcPr>
          <w:p w:rsidR="00991C96" w:rsidRDefault="008A40EF">
            <w:pPr>
              <w:pStyle w:val="TableParagraph"/>
              <w:spacing w:line="256" w:lineRule="exact"/>
              <w:ind w:left="107"/>
              <w:rPr>
                <w:sz w:val="24"/>
              </w:rPr>
            </w:pPr>
            <w:r>
              <w:rPr>
                <w:sz w:val="24"/>
              </w:rPr>
              <w:t>IV</w:t>
            </w:r>
            <w:r>
              <w:rPr>
                <w:spacing w:val="-2"/>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вв.</w:t>
            </w:r>
          </w:p>
        </w:tc>
        <w:tc>
          <w:tcPr>
            <w:tcW w:w="4645" w:type="dxa"/>
          </w:tcPr>
          <w:p w:rsidR="00991C96" w:rsidRDefault="008A40EF">
            <w:pPr>
              <w:pStyle w:val="TableParagraph"/>
              <w:spacing w:line="256" w:lineRule="exact"/>
              <w:ind w:left="12"/>
              <w:jc w:val="center"/>
              <w:rPr>
                <w:sz w:val="24"/>
              </w:rPr>
            </w:pPr>
            <w:r>
              <w:rPr>
                <w:spacing w:val="-5"/>
                <w:sz w:val="24"/>
              </w:rPr>
              <w:t>10</w:t>
            </w:r>
          </w:p>
        </w:tc>
      </w:tr>
    </w:tbl>
    <w:p w:rsidR="00991C96" w:rsidRDefault="008A40EF">
      <w:pPr>
        <w:spacing w:before="269"/>
        <w:ind w:left="566" w:right="147" w:firstLine="708"/>
        <w:jc w:val="both"/>
        <w:rPr>
          <w:i/>
          <w:sz w:val="24"/>
        </w:rPr>
      </w:pPr>
      <w:r>
        <w:rPr>
          <w:i/>
          <w:sz w:val="24"/>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rsidR="00991C96" w:rsidRDefault="00991C96">
      <w:pPr>
        <w:pStyle w:val="a3"/>
        <w:ind w:left="0" w:firstLine="0"/>
        <w:jc w:val="left"/>
        <w:rPr>
          <w:i/>
        </w:rPr>
      </w:pPr>
    </w:p>
    <w:p w:rsidR="00991C96" w:rsidRDefault="008A40EF">
      <w:pPr>
        <w:pStyle w:val="a3"/>
        <w:ind w:left="1275" w:firstLine="0"/>
        <w:jc w:val="left"/>
      </w:pPr>
      <w:r>
        <w:rPr>
          <w:spacing w:val="-2"/>
        </w:rPr>
        <w:t>Систематизация.</w:t>
      </w:r>
    </w:p>
    <w:p w:rsidR="00991C96" w:rsidRDefault="008A40EF">
      <w:pPr>
        <w:pStyle w:val="a3"/>
        <w:ind w:right="144"/>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w:t>
      </w:r>
      <w:r>
        <w:rPr>
          <w:spacing w:val="-1"/>
        </w:rPr>
        <w:t xml:space="preserve"> </w:t>
      </w:r>
      <w:r>
        <w:t>линиям, сюжетам, позволяющим</w:t>
      </w:r>
      <w:r>
        <w:rPr>
          <w:spacing w:val="-1"/>
        </w:rPr>
        <w:t xml:space="preserve"> </w:t>
      </w:r>
      <w:r>
        <w:t>более</w:t>
      </w:r>
      <w:r>
        <w:rPr>
          <w:spacing w:val="-2"/>
        </w:rPr>
        <w:t xml:space="preserve"> </w:t>
      </w:r>
      <w:r>
        <w:t>целостно представить картину</w:t>
      </w:r>
      <w:r>
        <w:rPr>
          <w:spacing w:val="-5"/>
        </w:rPr>
        <w:t xml:space="preserve"> </w:t>
      </w:r>
      <w:r>
        <w:t>истории России</w:t>
      </w:r>
      <w:r>
        <w:rPr>
          <w:spacing w:val="40"/>
        </w:rPr>
        <w:t xml:space="preserve"> </w:t>
      </w:r>
      <w:r>
        <w:t>в ее самобытности и вместе с тем в связях с всеобщей историей.</w:t>
      </w:r>
    </w:p>
    <w:p w:rsidR="00991C96" w:rsidRDefault="008A40EF">
      <w:pPr>
        <w:pStyle w:val="a3"/>
        <w:spacing w:before="1"/>
        <w:ind w:right="150"/>
      </w:pPr>
      <w:r>
        <w:t>Русь и соседние племена, государства, народы: характер отношений, политика первых русских князей.</w:t>
      </w:r>
    </w:p>
    <w:p w:rsidR="00991C96" w:rsidRDefault="008A40EF">
      <w:pPr>
        <w:pStyle w:val="a3"/>
        <w:ind w:left="1275" w:right="2255" w:firstLine="0"/>
        <w:jc w:val="left"/>
      </w:pPr>
      <w:r>
        <w:t>Внешние</w:t>
      </w:r>
      <w:r>
        <w:rPr>
          <w:spacing w:val="-4"/>
        </w:rPr>
        <w:t xml:space="preserve"> </w:t>
      </w:r>
      <w:r>
        <w:t>угрозы</w:t>
      </w:r>
      <w:r>
        <w:rPr>
          <w:spacing w:val="-5"/>
        </w:rPr>
        <w:t xml:space="preserve"> </w:t>
      </w:r>
      <w:r>
        <w:t>русским</w:t>
      </w:r>
      <w:r>
        <w:rPr>
          <w:spacing w:val="-6"/>
        </w:rPr>
        <w:t xml:space="preserve"> </w:t>
      </w:r>
      <w:r>
        <w:t>землям</w:t>
      </w:r>
      <w:r>
        <w:rPr>
          <w:spacing w:val="-5"/>
        </w:rPr>
        <w:t xml:space="preserve"> </w:t>
      </w:r>
      <w:r>
        <w:t>в</w:t>
      </w:r>
      <w:r>
        <w:rPr>
          <w:spacing w:val="-6"/>
        </w:rPr>
        <w:t xml:space="preserve"> </w:t>
      </w:r>
      <w:r>
        <w:t>XIII</w:t>
      </w:r>
      <w:r>
        <w:rPr>
          <w:spacing w:val="-4"/>
        </w:rPr>
        <w:t xml:space="preserve"> </w:t>
      </w:r>
      <w:r>
        <w:t>в.,</w:t>
      </w:r>
      <w:r>
        <w:rPr>
          <w:spacing w:val="-5"/>
        </w:rPr>
        <w:t xml:space="preserve"> </w:t>
      </w:r>
      <w:r>
        <w:t>противостояние</w:t>
      </w:r>
      <w:r>
        <w:rPr>
          <w:spacing w:val="-6"/>
        </w:rPr>
        <w:t xml:space="preserve"> </w:t>
      </w:r>
      <w:r>
        <w:t>агрессии. Борьба русских земель против зависимости от Орды (XIV–XV вв.). Объединение русских земель вокруг Москвы (XV–XVI вв.).</w:t>
      </w:r>
    </w:p>
    <w:p w:rsidR="00991C96" w:rsidRDefault="008A40EF">
      <w:pPr>
        <w:pStyle w:val="a3"/>
        <w:ind w:left="1275" w:firstLine="0"/>
        <w:jc w:val="left"/>
      </w:pPr>
      <w:r>
        <w:t>Развитие</w:t>
      </w:r>
      <w:r>
        <w:rPr>
          <w:spacing w:val="-4"/>
        </w:rPr>
        <w:t xml:space="preserve"> </w:t>
      </w:r>
      <w:r>
        <w:t>законодательства</w:t>
      </w:r>
      <w:r>
        <w:rPr>
          <w:spacing w:val="-4"/>
        </w:rPr>
        <w:t xml:space="preserve"> </w:t>
      </w:r>
      <w:r>
        <w:t>в</w:t>
      </w:r>
      <w:r>
        <w:rPr>
          <w:spacing w:val="-4"/>
        </w:rPr>
        <w:t xml:space="preserve"> </w:t>
      </w:r>
      <w:r>
        <w:t>едином</w:t>
      </w:r>
      <w:r>
        <w:rPr>
          <w:spacing w:val="-4"/>
        </w:rPr>
        <w:t xml:space="preserve"> </w:t>
      </w:r>
      <w:r>
        <w:t>Русском</w:t>
      </w:r>
      <w:r>
        <w:rPr>
          <w:spacing w:val="-4"/>
        </w:rPr>
        <w:t xml:space="preserve"> </w:t>
      </w:r>
      <w:r>
        <w:t>(Российском)</w:t>
      </w:r>
      <w:r>
        <w:rPr>
          <w:spacing w:val="-3"/>
        </w:rPr>
        <w:t xml:space="preserve"> </w:t>
      </w:r>
      <w:r>
        <w:t>государстве</w:t>
      </w:r>
      <w:r>
        <w:rPr>
          <w:spacing w:val="40"/>
        </w:rPr>
        <w:t xml:space="preserve"> </w:t>
      </w:r>
      <w:r>
        <w:t>(XV–XVII</w:t>
      </w:r>
      <w:r>
        <w:rPr>
          <w:spacing w:val="-5"/>
        </w:rPr>
        <w:t xml:space="preserve"> </w:t>
      </w:r>
      <w:r>
        <w:t>вв.). Становление и укрепление российского самодержавия (XV–XVIII вв.).</w:t>
      </w:r>
    </w:p>
    <w:p w:rsidR="00991C96" w:rsidRDefault="008A40EF">
      <w:pPr>
        <w:pStyle w:val="a3"/>
        <w:ind w:left="1275" w:right="3483" w:firstLine="0"/>
        <w:jc w:val="left"/>
      </w:pPr>
      <w:r>
        <w:t>Земские</w:t>
      </w:r>
      <w:r>
        <w:rPr>
          <w:spacing w:val="-5"/>
        </w:rPr>
        <w:t xml:space="preserve"> </w:t>
      </w:r>
      <w:r>
        <w:t>соборы,</w:t>
      </w:r>
      <w:r>
        <w:rPr>
          <w:spacing w:val="-4"/>
        </w:rPr>
        <w:t xml:space="preserve"> </w:t>
      </w:r>
      <w:r>
        <w:t>их</w:t>
      </w:r>
      <w:r>
        <w:rPr>
          <w:spacing w:val="-2"/>
        </w:rPr>
        <w:t xml:space="preserve"> </w:t>
      </w:r>
      <w:r>
        <w:t>роль</w:t>
      </w:r>
      <w:r>
        <w:rPr>
          <w:spacing w:val="-4"/>
        </w:rPr>
        <w:t xml:space="preserve"> </w:t>
      </w:r>
      <w:r>
        <w:t>в</w:t>
      </w:r>
      <w:r>
        <w:rPr>
          <w:spacing w:val="-5"/>
        </w:rPr>
        <w:t xml:space="preserve"> </w:t>
      </w:r>
      <w:r>
        <w:t>истории</w:t>
      </w:r>
      <w:r>
        <w:rPr>
          <w:spacing w:val="-5"/>
        </w:rPr>
        <w:t xml:space="preserve"> </w:t>
      </w:r>
      <w:r>
        <w:t>России</w:t>
      </w:r>
      <w:r>
        <w:rPr>
          <w:spacing w:val="-4"/>
        </w:rPr>
        <w:t xml:space="preserve"> </w:t>
      </w:r>
      <w:r>
        <w:t>(XVI–XVII</w:t>
      </w:r>
      <w:r>
        <w:rPr>
          <w:spacing w:val="-6"/>
        </w:rPr>
        <w:t xml:space="preserve"> </w:t>
      </w:r>
      <w:r>
        <w:t>вв.). Процесс закрепощения крестьян (XV–XVII вв.).</w:t>
      </w:r>
    </w:p>
    <w:p w:rsidR="00991C96" w:rsidRDefault="008A40EF">
      <w:pPr>
        <w:pStyle w:val="a3"/>
        <w:ind w:left="1275" w:firstLine="0"/>
        <w:jc w:val="left"/>
      </w:pPr>
      <w:r>
        <w:t>Социальные</w:t>
      </w:r>
      <w:r>
        <w:rPr>
          <w:spacing w:val="-6"/>
        </w:rPr>
        <w:t xml:space="preserve"> </w:t>
      </w:r>
      <w:r>
        <w:t>выступления</w:t>
      </w:r>
      <w:r>
        <w:rPr>
          <w:spacing w:val="-2"/>
        </w:rPr>
        <w:t xml:space="preserve"> </w:t>
      </w:r>
      <w:r>
        <w:t>в</w:t>
      </w:r>
      <w:r>
        <w:rPr>
          <w:spacing w:val="-3"/>
        </w:rPr>
        <w:t xml:space="preserve"> </w:t>
      </w:r>
      <w:r>
        <w:t>России</w:t>
      </w:r>
      <w:r>
        <w:rPr>
          <w:spacing w:val="-2"/>
        </w:rPr>
        <w:t xml:space="preserve"> </w:t>
      </w:r>
      <w:r>
        <w:t>в</w:t>
      </w:r>
      <w:r>
        <w:rPr>
          <w:spacing w:val="-2"/>
        </w:rPr>
        <w:t xml:space="preserve"> </w:t>
      </w:r>
      <w:r>
        <w:t>XVII</w:t>
      </w:r>
      <w:r>
        <w:rPr>
          <w:spacing w:val="-3"/>
        </w:rPr>
        <w:t xml:space="preserve"> </w:t>
      </w:r>
      <w:r>
        <w:t>–</w:t>
      </w:r>
      <w:r>
        <w:rPr>
          <w:spacing w:val="-2"/>
        </w:rPr>
        <w:t xml:space="preserve"> </w:t>
      </w:r>
      <w:r>
        <w:t>начале</w:t>
      </w:r>
      <w:r>
        <w:rPr>
          <w:spacing w:val="-3"/>
        </w:rPr>
        <w:t xml:space="preserve"> </w:t>
      </w:r>
      <w:r>
        <w:t xml:space="preserve">XХ </w:t>
      </w:r>
      <w:r>
        <w:rPr>
          <w:spacing w:val="-5"/>
        </w:rPr>
        <w:t>в.</w:t>
      </w:r>
    </w:p>
    <w:p w:rsidR="00991C96" w:rsidRDefault="008A40EF">
      <w:pPr>
        <w:pStyle w:val="a3"/>
        <w:ind w:left="1275" w:firstLine="0"/>
        <w:jc w:val="left"/>
      </w:pPr>
      <w:r>
        <w:t>Черты</w:t>
      </w:r>
      <w:r>
        <w:rPr>
          <w:spacing w:val="-5"/>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4"/>
        </w:rPr>
        <w:t xml:space="preserve"> </w:t>
      </w:r>
      <w:r>
        <w:t>развитии</w:t>
      </w:r>
      <w:r>
        <w:rPr>
          <w:spacing w:val="-4"/>
        </w:rPr>
        <w:t xml:space="preserve"> </w:t>
      </w:r>
      <w:r>
        <w:t>России</w:t>
      </w:r>
      <w:r>
        <w:rPr>
          <w:spacing w:val="-2"/>
        </w:rPr>
        <w:t xml:space="preserve"> </w:t>
      </w:r>
      <w:r>
        <w:t>в</w:t>
      </w:r>
      <w:r>
        <w:rPr>
          <w:spacing w:val="-3"/>
        </w:rPr>
        <w:t xml:space="preserve"> </w:t>
      </w:r>
      <w:r>
        <w:t>XVII–XVIII</w:t>
      </w:r>
      <w:r>
        <w:rPr>
          <w:spacing w:val="-3"/>
        </w:rPr>
        <w:t xml:space="preserve"> </w:t>
      </w:r>
      <w:r>
        <w:rPr>
          <w:spacing w:val="-5"/>
        </w:rPr>
        <w:t>вв.</w:t>
      </w:r>
    </w:p>
    <w:p w:rsidR="00991C96" w:rsidRDefault="008A40EF">
      <w:pPr>
        <w:pStyle w:val="a3"/>
        <w:tabs>
          <w:tab w:val="left" w:pos="8954"/>
        </w:tabs>
        <w:ind w:right="148"/>
        <w:jc w:val="left"/>
      </w:pPr>
      <w:r>
        <w:t>Внешняя</w:t>
      </w:r>
      <w:r>
        <w:rPr>
          <w:spacing w:val="40"/>
        </w:rPr>
        <w:t xml:space="preserve"> </w:t>
      </w:r>
      <w:r>
        <w:t>политика</w:t>
      </w:r>
      <w:r>
        <w:rPr>
          <w:spacing w:val="40"/>
        </w:rPr>
        <w:t xml:space="preserve"> </w:t>
      </w:r>
      <w:r>
        <w:t>России</w:t>
      </w:r>
      <w:r>
        <w:rPr>
          <w:spacing w:val="40"/>
        </w:rPr>
        <w:t xml:space="preserve"> </w:t>
      </w:r>
      <w:r>
        <w:t>в</w:t>
      </w:r>
      <w:r>
        <w:rPr>
          <w:spacing w:val="40"/>
        </w:rPr>
        <w:t xml:space="preserve"> </w:t>
      </w:r>
      <w:r>
        <w:t>XVIII–XIX</w:t>
      </w:r>
      <w:r>
        <w:rPr>
          <w:spacing w:val="40"/>
        </w:rPr>
        <w:t xml:space="preserve"> </w:t>
      </w:r>
      <w:r>
        <w:t>вв.</w:t>
      </w:r>
      <w:r>
        <w:rPr>
          <w:spacing w:val="40"/>
        </w:rPr>
        <w:t xml:space="preserve"> </w:t>
      </w:r>
      <w:r>
        <w:t>Борьба</w:t>
      </w:r>
      <w:r>
        <w:rPr>
          <w:spacing w:val="40"/>
        </w:rPr>
        <w:t xml:space="preserve"> </w:t>
      </w:r>
      <w:r>
        <w:t>России</w:t>
      </w:r>
      <w:r>
        <w:rPr>
          <w:spacing w:val="40"/>
        </w:rPr>
        <w:t xml:space="preserve"> </w:t>
      </w:r>
      <w:r>
        <w:t>за</w:t>
      </w:r>
      <w:r>
        <w:rPr>
          <w:spacing w:val="40"/>
        </w:rPr>
        <w:t xml:space="preserve"> </w:t>
      </w:r>
      <w:r>
        <w:t>выход</w:t>
      </w:r>
      <w:r>
        <w:tab/>
        <w:t>к</w:t>
      </w:r>
      <w:r>
        <w:rPr>
          <w:spacing w:val="39"/>
        </w:rPr>
        <w:t xml:space="preserve"> </w:t>
      </w:r>
      <w:r>
        <w:t>Балтийскому</w:t>
      </w:r>
      <w:r>
        <w:rPr>
          <w:spacing w:val="32"/>
        </w:rPr>
        <w:t xml:space="preserve"> </w:t>
      </w:r>
      <w:r>
        <w:t>и Черному морям. Русско-турецкие войны (XVIII–XIX вв.).</w:t>
      </w:r>
    </w:p>
    <w:p w:rsidR="00991C96" w:rsidRDefault="008A40EF">
      <w:pPr>
        <w:pStyle w:val="a3"/>
        <w:spacing w:before="1"/>
        <w:ind w:left="1275" w:firstLine="0"/>
        <w:jc w:val="left"/>
      </w:pPr>
      <w:r>
        <w:t>Крестьянский</w:t>
      </w:r>
      <w:r>
        <w:rPr>
          <w:spacing w:val="-5"/>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2"/>
        </w:rPr>
        <w:t xml:space="preserve"> </w:t>
      </w:r>
      <w:r>
        <w:t>решения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 xml:space="preserve">XIX </w:t>
      </w:r>
      <w:r>
        <w:rPr>
          <w:spacing w:val="-5"/>
        </w:rPr>
        <w:t>в.</w:t>
      </w:r>
    </w:p>
    <w:p w:rsidR="00991C96" w:rsidRDefault="008A40EF">
      <w:pPr>
        <w:pStyle w:val="a3"/>
        <w:ind w:right="145"/>
        <w:jc w:val="left"/>
      </w:pPr>
      <w:r>
        <w:t>Власть</w:t>
      </w:r>
      <w:r>
        <w:rPr>
          <w:spacing w:val="27"/>
        </w:rPr>
        <w:t xml:space="preserve"> </w:t>
      </w:r>
      <w:r>
        <w:t>и</w:t>
      </w:r>
      <w:r>
        <w:rPr>
          <w:spacing w:val="27"/>
        </w:rPr>
        <w:t xml:space="preserve"> </w:t>
      </w:r>
      <w:r>
        <w:t>общество</w:t>
      </w:r>
      <w:r>
        <w:rPr>
          <w:spacing w:val="26"/>
        </w:rPr>
        <w:t xml:space="preserve"> </w:t>
      </w:r>
      <w:r>
        <w:t>в</w:t>
      </w:r>
      <w:r>
        <w:rPr>
          <w:spacing w:val="28"/>
        </w:rPr>
        <w:t xml:space="preserve"> </w:t>
      </w:r>
      <w:r>
        <w:t>России</w:t>
      </w:r>
      <w:r>
        <w:rPr>
          <w:spacing w:val="27"/>
        </w:rPr>
        <w:t xml:space="preserve"> </w:t>
      </w:r>
      <w:r>
        <w:t>в</w:t>
      </w:r>
      <w:r>
        <w:rPr>
          <w:spacing w:val="26"/>
        </w:rPr>
        <w:t xml:space="preserve"> </w:t>
      </w:r>
      <w:r>
        <w:t>XVIII</w:t>
      </w:r>
      <w:r>
        <w:rPr>
          <w:spacing w:val="29"/>
        </w:rPr>
        <w:t xml:space="preserve"> </w:t>
      </w:r>
      <w:r>
        <w:t>–</w:t>
      </w:r>
      <w:r>
        <w:rPr>
          <w:spacing w:val="26"/>
        </w:rPr>
        <w:t xml:space="preserve"> </w:t>
      </w:r>
      <w:r>
        <w:t>начале</w:t>
      </w:r>
      <w:r>
        <w:rPr>
          <w:spacing w:val="25"/>
        </w:rPr>
        <w:t xml:space="preserve"> </w:t>
      </w:r>
      <w:r>
        <w:t>XX</w:t>
      </w:r>
      <w:r>
        <w:rPr>
          <w:spacing w:val="-1"/>
        </w:rPr>
        <w:t xml:space="preserve"> </w:t>
      </w:r>
      <w:r>
        <w:t>в.:</w:t>
      </w:r>
      <w:r>
        <w:rPr>
          <w:spacing w:val="28"/>
        </w:rPr>
        <w:t xml:space="preserve"> </w:t>
      </w:r>
      <w:r>
        <w:t>самодержавная</w:t>
      </w:r>
      <w:r>
        <w:rPr>
          <w:spacing w:val="26"/>
        </w:rPr>
        <w:t xml:space="preserve"> </w:t>
      </w:r>
      <w:r>
        <w:t>монархия,</w:t>
      </w:r>
      <w:r>
        <w:rPr>
          <w:spacing w:val="26"/>
        </w:rPr>
        <w:t xml:space="preserve"> </w:t>
      </w:r>
      <w:r>
        <w:t xml:space="preserve">эволюция </w:t>
      </w:r>
      <w:r>
        <w:rPr>
          <w:spacing w:val="-2"/>
        </w:rPr>
        <w:t>отношений.</w:t>
      </w:r>
    </w:p>
    <w:p w:rsidR="00991C96" w:rsidRDefault="008A40EF">
      <w:pPr>
        <w:pStyle w:val="a3"/>
        <w:ind w:left="1275" w:firstLine="0"/>
        <w:jc w:val="left"/>
      </w:pPr>
      <w:r>
        <w:t>Великие</w:t>
      </w:r>
      <w:r>
        <w:rPr>
          <w:spacing w:val="-4"/>
        </w:rPr>
        <w:t xml:space="preserve"> </w:t>
      </w:r>
      <w:r>
        <w:t>реформы</w:t>
      </w:r>
      <w:r>
        <w:rPr>
          <w:spacing w:val="-1"/>
        </w:rPr>
        <w:t xml:space="preserve"> </w:t>
      </w:r>
      <w:r>
        <w:t>1860–1870-х</w:t>
      </w:r>
      <w:r>
        <w:rPr>
          <w:spacing w:val="2"/>
        </w:rPr>
        <w:t xml:space="preserve"> </w:t>
      </w:r>
      <w:r>
        <w:t>гг.:</w:t>
      </w:r>
      <w:r>
        <w:rPr>
          <w:spacing w:val="-1"/>
        </w:rPr>
        <w:t xml:space="preserve"> </w:t>
      </w:r>
      <w:r>
        <w:t>новые</w:t>
      </w:r>
      <w:r>
        <w:rPr>
          <w:spacing w:val="-1"/>
        </w:rPr>
        <w:t xml:space="preserve"> </w:t>
      </w:r>
      <w:r>
        <w:rPr>
          <w:spacing w:val="-2"/>
        </w:rPr>
        <w:t>перспективы.</w:t>
      </w:r>
    </w:p>
    <w:p w:rsidR="00991C96" w:rsidRDefault="008A40EF">
      <w:pPr>
        <w:pStyle w:val="a3"/>
        <w:ind w:left="1275" w:firstLine="0"/>
        <w:jc w:val="left"/>
      </w:pPr>
      <w:r>
        <w:t>Индустриальное</w:t>
      </w:r>
      <w:r>
        <w:rPr>
          <w:spacing w:val="-4"/>
        </w:rPr>
        <w:t xml:space="preserve"> </w:t>
      </w:r>
      <w:r>
        <w:t>развитие</w:t>
      </w:r>
      <w:r>
        <w:rPr>
          <w:spacing w:val="-4"/>
        </w:rPr>
        <w:t xml:space="preserve"> </w:t>
      </w:r>
      <w:r>
        <w:t>и</w:t>
      </w:r>
      <w:r>
        <w:rPr>
          <w:spacing w:val="-3"/>
        </w:rPr>
        <w:t xml:space="preserve"> </w:t>
      </w:r>
      <w:r>
        <w:t>модернизационные</w:t>
      </w:r>
      <w:r>
        <w:rPr>
          <w:spacing w:val="-4"/>
        </w:rPr>
        <w:t xml:space="preserve"> </w:t>
      </w:r>
      <w:r>
        <w:t>процессы</w:t>
      </w:r>
      <w:r>
        <w:rPr>
          <w:spacing w:val="-3"/>
        </w:rPr>
        <w:t xml:space="preserve"> </w:t>
      </w:r>
      <w:r>
        <w:t>и</w:t>
      </w:r>
      <w:r>
        <w:rPr>
          <w:spacing w:val="-2"/>
        </w:rPr>
        <w:t xml:space="preserve"> </w:t>
      </w:r>
      <w:r>
        <w:t>России</w:t>
      </w:r>
      <w:r>
        <w:rPr>
          <w:spacing w:val="54"/>
        </w:rPr>
        <w:t xml:space="preserve"> </w:t>
      </w:r>
      <w:r>
        <w:t>в</w:t>
      </w:r>
      <w:r>
        <w:rPr>
          <w:spacing w:val="-4"/>
        </w:rPr>
        <w:t xml:space="preserve"> </w:t>
      </w:r>
      <w:r>
        <w:t>XIX</w:t>
      </w:r>
      <w:r>
        <w:rPr>
          <w:spacing w:val="3"/>
        </w:rPr>
        <w:t xml:space="preserve"> </w:t>
      </w:r>
      <w:r>
        <w:t>–</w:t>
      </w:r>
      <w:r>
        <w:rPr>
          <w:spacing w:val="-3"/>
        </w:rPr>
        <w:t xml:space="preserve"> </w:t>
      </w:r>
      <w:r>
        <w:t>начале</w:t>
      </w:r>
      <w:r>
        <w:rPr>
          <w:spacing w:val="-4"/>
        </w:rPr>
        <w:t xml:space="preserve"> </w:t>
      </w:r>
      <w:r>
        <w:t>XX</w:t>
      </w:r>
      <w:r>
        <w:rPr>
          <w:spacing w:val="-3"/>
        </w:rPr>
        <w:t xml:space="preserve"> </w:t>
      </w:r>
      <w:r>
        <w:rPr>
          <w:spacing w:val="-5"/>
        </w:rPr>
        <w:t>в.</w:t>
      </w:r>
    </w:p>
    <w:p w:rsidR="00991C96" w:rsidRDefault="008A40EF">
      <w:pPr>
        <w:pStyle w:val="a3"/>
        <w:ind w:right="145"/>
        <w:jc w:val="left"/>
      </w:pPr>
      <w:r>
        <w:t>Российские первооткрыватели, ученые, изобретатели XVII – начала ХХ</w:t>
      </w:r>
      <w:r>
        <w:rPr>
          <w:spacing w:val="-3"/>
        </w:rPr>
        <w:t xml:space="preserve"> </w:t>
      </w:r>
      <w:r>
        <w:t>в.: место в истории России и всемирной истории.</w:t>
      </w:r>
    </w:p>
    <w:p w:rsidR="00991C96" w:rsidRDefault="008A40EF">
      <w:pPr>
        <w:pStyle w:val="a3"/>
        <w:ind w:left="1275" w:firstLine="0"/>
        <w:jc w:val="left"/>
      </w:pPr>
      <w:r>
        <w:t>Развитие</w:t>
      </w:r>
      <w:r>
        <w:rPr>
          <w:spacing w:val="14"/>
        </w:rPr>
        <w:t xml:space="preserve"> </w:t>
      </w:r>
      <w:r>
        <w:t>культуры</w:t>
      </w:r>
      <w:r>
        <w:rPr>
          <w:spacing w:val="18"/>
        </w:rPr>
        <w:t xml:space="preserve"> </w:t>
      </w:r>
      <w:r>
        <w:t>в</w:t>
      </w:r>
      <w:r>
        <w:rPr>
          <w:spacing w:val="17"/>
        </w:rPr>
        <w:t xml:space="preserve"> </w:t>
      </w:r>
      <w:r>
        <w:t>России</w:t>
      </w:r>
      <w:r>
        <w:rPr>
          <w:spacing w:val="17"/>
        </w:rPr>
        <w:t xml:space="preserve"> </w:t>
      </w:r>
      <w:r>
        <w:t>в</w:t>
      </w:r>
      <w:r>
        <w:rPr>
          <w:spacing w:val="17"/>
        </w:rPr>
        <w:t xml:space="preserve"> </w:t>
      </w:r>
      <w:r>
        <w:t>XVII</w:t>
      </w:r>
      <w:r>
        <w:rPr>
          <w:spacing w:val="17"/>
        </w:rPr>
        <w:t xml:space="preserve"> </w:t>
      </w:r>
      <w:r>
        <w:t>–</w:t>
      </w:r>
      <w:r>
        <w:rPr>
          <w:spacing w:val="19"/>
        </w:rPr>
        <w:t xml:space="preserve"> </w:t>
      </w:r>
      <w:r>
        <w:t>начале</w:t>
      </w:r>
      <w:r>
        <w:rPr>
          <w:spacing w:val="19"/>
        </w:rPr>
        <w:t xml:space="preserve"> </w:t>
      </w:r>
      <w:r>
        <w:t>XX</w:t>
      </w:r>
      <w:r>
        <w:rPr>
          <w:spacing w:val="-2"/>
        </w:rPr>
        <w:t xml:space="preserve"> </w:t>
      </w:r>
      <w:r>
        <w:t>в.:</w:t>
      </w:r>
      <w:r>
        <w:rPr>
          <w:spacing w:val="18"/>
        </w:rPr>
        <w:t xml:space="preserve"> </w:t>
      </w:r>
      <w:r>
        <w:t>традиции,</w:t>
      </w:r>
      <w:r>
        <w:rPr>
          <w:spacing w:val="16"/>
        </w:rPr>
        <w:t xml:space="preserve"> </w:t>
      </w:r>
      <w:r>
        <w:t>новые</w:t>
      </w:r>
      <w:r>
        <w:rPr>
          <w:spacing w:val="17"/>
        </w:rPr>
        <w:t xml:space="preserve"> </w:t>
      </w:r>
      <w:r>
        <w:t>веяния,</w:t>
      </w:r>
      <w:r>
        <w:rPr>
          <w:spacing w:val="16"/>
        </w:rPr>
        <w:t xml:space="preserve"> </w:t>
      </w:r>
      <w:r>
        <w:t>обращение</w:t>
      </w:r>
      <w:r>
        <w:rPr>
          <w:spacing w:val="17"/>
        </w:rPr>
        <w:t xml:space="preserve"> </w:t>
      </w:r>
      <w:r>
        <w:rPr>
          <w:spacing w:val="-10"/>
        </w:rPr>
        <w:t>к</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основам</w:t>
      </w:r>
      <w:r>
        <w:rPr>
          <w:spacing w:val="-6"/>
        </w:rPr>
        <w:t xml:space="preserve"> </w:t>
      </w:r>
      <w:r>
        <w:t>национальных</w:t>
      </w:r>
      <w:r>
        <w:rPr>
          <w:spacing w:val="-3"/>
        </w:rPr>
        <w:t xml:space="preserve"> </w:t>
      </w:r>
      <w:r>
        <w:t>культур.</w:t>
      </w:r>
      <w:r>
        <w:rPr>
          <w:spacing w:val="-2"/>
        </w:rPr>
        <w:t xml:space="preserve"> </w:t>
      </w:r>
      <w:r>
        <w:t>Архитектурные</w:t>
      </w:r>
      <w:r>
        <w:rPr>
          <w:spacing w:val="-3"/>
        </w:rPr>
        <w:t xml:space="preserve"> </w:t>
      </w:r>
      <w:r>
        <w:t>стили</w:t>
      </w:r>
      <w:r>
        <w:rPr>
          <w:spacing w:val="-1"/>
        </w:rPr>
        <w:t xml:space="preserve"> </w:t>
      </w:r>
      <w:r>
        <w:t>в</w:t>
      </w:r>
      <w:r>
        <w:rPr>
          <w:spacing w:val="-3"/>
        </w:rPr>
        <w:t xml:space="preserve"> </w:t>
      </w:r>
      <w:r>
        <w:t>России</w:t>
      </w:r>
      <w:r>
        <w:rPr>
          <w:spacing w:val="55"/>
        </w:rPr>
        <w:t xml:space="preserve"> </w:t>
      </w:r>
      <w:r>
        <w:t>в</w:t>
      </w:r>
      <w:r>
        <w:rPr>
          <w:spacing w:val="-3"/>
        </w:rPr>
        <w:t xml:space="preserve"> </w:t>
      </w:r>
      <w:r>
        <w:t>XVII</w:t>
      </w:r>
      <w:r>
        <w:rPr>
          <w:spacing w:val="1"/>
        </w:rPr>
        <w:t xml:space="preserve"> </w:t>
      </w:r>
      <w:r>
        <w:t>–</w:t>
      </w:r>
      <w:r>
        <w:rPr>
          <w:spacing w:val="-2"/>
        </w:rPr>
        <w:t xml:space="preserve"> </w:t>
      </w:r>
      <w:r>
        <w:t>начале</w:t>
      </w:r>
      <w:r>
        <w:rPr>
          <w:spacing w:val="-3"/>
        </w:rPr>
        <w:t xml:space="preserve"> </w:t>
      </w:r>
      <w:r>
        <w:t>XX</w:t>
      </w:r>
      <w:r>
        <w:rPr>
          <w:spacing w:val="-2"/>
        </w:rPr>
        <w:t xml:space="preserve"> </w:t>
      </w:r>
      <w:r>
        <w:rPr>
          <w:spacing w:val="-5"/>
        </w:rPr>
        <w:t>в.</w:t>
      </w:r>
    </w:p>
    <w:p w:rsidR="00991C96" w:rsidRDefault="00991C96">
      <w:pPr>
        <w:pStyle w:val="a3"/>
        <w:spacing w:before="5"/>
        <w:ind w:left="0" w:firstLine="0"/>
        <w:jc w:val="left"/>
      </w:pPr>
    </w:p>
    <w:p w:rsidR="00991C96" w:rsidRDefault="008A40EF">
      <w:pPr>
        <w:pStyle w:val="3"/>
        <w:ind w:left="1208" w:right="79"/>
        <w:jc w:val="center"/>
      </w:pPr>
      <w:r>
        <w:t>Планируемые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по</w:t>
      </w:r>
      <w:r>
        <w:rPr>
          <w:spacing w:val="-3"/>
        </w:rPr>
        <w:t xml:space="preserve"> </w:t>
      </w:r>
      <w:r>
        <w:t>истории</w:t>
      </w:r>
      <w:r>
        <w:rPr>
          <w:spacing w:val="-4"/>
        </w:rPr>
        <w:t xml:space="preserve"> </w:t>
      </w:r>
      <w:r>
        <w:t>на</w:t>
      </w:r>
      <w:r>
        <w:rPr>
          <w:spacing w:val="-3"/>
        </w:rPr>
        <w:t xml:space="preserve"> </w:t>
      </w:r>
      <w:r>
        <w:t>уровне</w:t>
      </w:r>
      <w:r>
        <w:rPr>
          <w:spacing w:val="-3"/>
        </w:rPr>
        <w:t xml:space="preserve"> </w:t>
      </w:r>
      <w:r>
        <w:t>среднего</w:t>
      </w:r>
      <w:r>
        <w:rPr>
          <w:spacing w:val="-2"/>
        </w:rPr>
        <w:t xml:space="preserve"> общего</w:t>
      </w:r>
    </w:p>
    <w:p w:rsidR="00991C96" w:rsidRDefault="008A40EF">
      <w:pPr>
        <w:spacing w:before="1"/>
        <w:ind w:left="424"/>
        <w:jc w:val="center"/>
        <w:rPr>
          <w:b/>
          <w:sz w:val="24"/>
        </w:rPr>
      </w:pPr>
      <w:r>
        <w:rPr>
          <w:b/>
          <w:spacing w:val="-2"/>
          <w:sz w:val="24"/>
        </w:rPr>
        <w:t>образования</w:t>
      </w:r>
    </w:p>
    <w:p w:rsidR="00991C96" w:rsidRDefault="008A40EF">
      <w:pPr>
        <w:pStyle w:val="a3"/>
        <w:spacing w:before="271"/>
        <w:ind w:right="136"/>
      </w:pPr>
      <w: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w:t>
      </w:r>
      <w:r>
        <w:rPr>
          <w:spacing w:val="-2"/>
        </w:rPr>
        <w:t>предметам.</w:t>
      </w:r>
    </w:p>
    <w:p w:rsidR="00991C96" w:rsidRDefault="008A40EF">
      <w:pPr>
        <w:pStyle w:val="a3"/>
        <w:spacing w:before="2" w:line="237" w:lineRule="auto"/>
        <w:ind w:right="150"/>
      </w:pPr>
      <w:r>
        <w:t>В результате изучения истории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1"/>
        </w:numPr>
        <w:tabs>
          <w:tab w:val="left" w:pos="1533"/>
        </w:tabs>
        <w:spacing w:before="1"/>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0"/>
      </w:pPr>
      <w:r>
        <w:t xml:space="preserve">осмысление сложившихся в российской истории традиций гражданского служения </w:t>
      </w:r>
      <w:r>
        <w:rPr>
          <w:spacing w:val="-2"/>
        </w:rPr>
        <w:t>Отечеству;</w:t>
      </w:r>
    </w:p>
    <w:p w:rsidR="00991C96" w:rsidRDefault="008A40EF">
      <w:pPr>
        <w:pStyle w:val="a3"/>
        <w:ind w:right="145"/>
      </w:pPr>
      <w:r>
        <w:t>сформированность гражданской позиции обучающегося как активного</w:t>
      </w:r>
      <w:r>
        <w:rPr>
          <w:spacing w:val="40"/>
        </w:rPr>
        <w:t xml:space="preserve"> </w:t>
      </w:r>
      <w:r>
        <w:t>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991C96" w:rsidRDefault="008A40EF">
      <w:pPr>
        <w:pStyle w:val="a3"/>
        <w:ind w:right="149"/>
      </w:pPr>
      <w:r>
        <w:t>принятие традиционных национальных, общечеловеческих гуманистических</w:t>
      </w:r>
      <w:r>
        <w:rPr>
          <w:spacing w:val="40"/>
        </w:rPr>
        <w:t xml:space="preserve"> </w:t>
      </w:r>
      <w:r>
        <w:t>и демократических ценностей;</w:t>
      </w:r>
    </w:p>
    <w:p w:rsidR="00991C96" w:rsidRDefault="008A40EF">
      <w:pPr>
        <w:pStyle w:val="a3"/>
        <w:spacing w:before="1"/>
        <w:ind w:right="145"/>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991C96" w:rsidRDefault="008A40EF">
      <w:pPr>
        <w:pStyle w:val="a3"/>
        <w:ind w:right="148"/>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991C96" w:rsidRDefault="008A40EF">
      <w:pPr>
        <w:pStyle w:val="a3"/>
        <w:ind w:right="151"/>
      </w:pPr>
      <w:r>
        <w:t>умение взаимодействовать с социальными институтами в соответствии</w:t>
      </w:r>
      <w:r>
        <w:rPr>
          <w:spacing w:val="40"/>
        </w:rPr>
        <w:t xml:space="preserve"> </w:t>
      </w:r>
      <w:r>
        <w:t xml:space="preserve">с их функциями и </w:t>
      </w:r>
      <w:r>
        <w:rPr>
          <w:spacing w:val="-2"/>
        </w:rPr>
        <w:t>назначением;</w:t>
      </w:r>
    </w:p>
    <w:p w:rsidR="00991C96" w:rsidRDefault="008A40EF">
      <w:pPr>
        <w:pStyle w:val="a3"/>
        <w:ind w:left="1275" w:firstLine="0"/>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991C96" w:rsidRDefault="008A40EF">
      <w:pPr>
        <w:pStyle w:val="a5"/>
        <w:numPr>
          <w:ilvl w:val="0"/>
          <w:numId w:val="1"/>
        </w:numPr>
        <w:tabs>
          <w:tab w:val="left" w:pos="1533"/>
        </w:tabs>
        <w:ind w:left="1533" w:hanging="258"/>
        <w:jc w:val="both"/>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3"/>
      </w:pPr>
      <w:r>
        <w:t>сформированность российской гражданской идентичности, патриотизма, уважения к</w:t>
      </w:r>
      <w:r>
        <w:rPr>
          <w:spacing w:val="40"/>
        </w:rPr>
        <w:t xml:space="preserve"> </w:t>
      </w:r>
      <w:r>
        <w:t>своему</w:t>
      </w:r>
      <w:r>
        <w:rPr>
          <w:spacing w:val="-3"/>
        </w:rPr>
        <w:t xml:space="preserve"> </w:t>
      </w:r>
      <w:r>
        <w:t>народу, чувства ответственности перед Родиной, гордости</w:t>
      </w:r>
      <w:r>
        <w:rPr>
          <w:spacing w:val="40"/>
        </w:rPr>
        <w:t xml:space="preserve"> </w:t>
      </w:r>
      <w:r>
        <w:t>за</w:t>
      </w:r>
      <w:r>
        <w:rPr>
          <w:spacing w:val="-1"/>
        </w:rPr>
        <w:t xml:space="preserve"> </w:t>
      </w:r>
      <w:r>
        <w:t>свою страну, свой край, свой язык и культуру, прошлое и настоящее многонационального народа России;</w:t>
      </w:r>
    </w:p>
    <w:p w:rsidR="00991C96" w:rsidRDefault="008A40EF">
      <w:pPr>
        <w:pStyle w:val="a3"/>
        <w:ind w:right="139"/>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991C96" w:rsidRDefault="008A40EF">
      <w:pPr>
        <w:pStyle w:val="a3"/>
        <w:ind w:right="147"/>
      </w:pPr>
      <w:r>
        <w:t>идейная убежденность, готовность к служению Отечеству и его защите, ответственность за его судьбу;</w:t>
      </w:r>
    </w:p>
    <w:p w:rsidR="00991C96" w:rsidRDefault="008A40EF">
      <w:pPr>
        <w:pStyle w:val="a5"/>
        <w:numPr>
          <w:ilvl w:val="0"/>
          <w:numId w:val="1"/>
        </w:numPr>
        <w:tabs>
          <w:tab w:val="left" w:pos="1533"/>
        </w:tabs>
        <w:spacing w:before="1"/>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right="148"/>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5"/>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991C96" w:rsidRDefault="008A40EF">
      <w:pPr>
        <w:pStyle w:val="a3"/>
        <w:ind w:left="1275" w:firstLine="0"/>
      </w:pPr>
      <w:r>
        <w:t>понимание</w:t>
      </w:r>
      <w:r>
        <w:rPr>
          <w:spacing w:val="-7"/>
        </w:rPr>
        <w:t xml:space="preserve"> </w:t>
      </w:r>
      <w:r>
        <w:t>значения</w:t>
      </w:r>
      <w:r>
        <w:rPr>
          <w:spacing w:val="-4"/>
        </w:rPr>
        <w:t xml:space="preserve"> </w:t>
      </w:r>
      <w:r>
        <w:t>личного</w:t>
      </w:r>
      <w:r>
        <w:rPr>
          <w:spacing w:val="-4"/>
        </w:rPr>
        <w:t xml:space="preserve"> </w:t>
      </w:r>
      <w:r>
        <w:t>вклада</w:t>
      </w:r>
      <w:r>
        <w:rPr>
          <w:spacing w:val="-5"/>
        </w:rPr>
        <w:t xml:space="preserve"> </w:t>
      </w:r>
      <w:r>
        <w:t>в</w:t>
      </w:r>
      <w:r>
        <w:rPr>
          <w:spacing w:val="-5"/>
        </w:rPr>
        <w:t xml:space="preserve"> </w:t>
      </w:r>
      <w:r>
        <w:t>построение</w:t>
      </w:r>
      <w:r>
        <w:rPr>
          <w:spacing w:val="-3"/>
        </w:rPr>
        <w:t xml:space="preserve"> </w:t>
      </w:r>
      <w:r>
        <w:t>устойчивого</w:t>
      </w:r>
      <w:r>
        <w:rPr>
          <w:spacing w:val="-3"/>
        </w:rPr>
        <w:t xml:space="preserve"> </w:t>
      </w:r>
      <w:r>
        <w:rPr>
          <w:spacing w:val="-2"/>
        </w:rPr>
        <w:t>будущего;</w:t>
      </w:r>
    </w:p>
    <w:p w:rsidR="00991C96" w:rsidRDefault="008A40EF">
      <w:pPr>
        <w:pStyle w:val="a3"/>
        <w:ind w:right="142"/>
      </w:pPr>
      <w:r>
        <w:t>ответственное отношение к своим родителям, представителям старших поколений, осознание</w:t>
      </w:r>
      <w:r>
        <w:rPr>
          <w:spacing w:val="-4"/>
        </w:rPr>
        <w:t xml:space="preserve"> </w:t>
      </w:r>
      <w:r>
        <w:t>значения</w:t>
      </w:r>
      <w:r>
        <w:rPr>
          <w:spacing w:val="-1"/>
        </w:rPr>
        <w:t xml:space="preserve"> </w:t>
      </w:r>
      <w:r>
        <w:t>создания</w:t>
      </w:r>
      <w:r>
        <w:rPr>
          <w:spacing w:val="-1"/>
        </w:rPr>
        <w:t xml:space="preserve"> </w:t>
      </w:r>
      <w:r>
        <w:t>семьи на</w:t>
      </w:r>
      <w:r>
        <w:rPr>
          <w:spacing w:val="-2"/>
        </w:rPr>
        <w:t xml:space="preserve"> </w:t>
      </w:r>
      <w:r>
        <w:t>основе</w:t>
      </w:r>
      <w:r>
        <w:rPr>
          <w:spacing w:val="-5"/>
        </w:rPr>
        <w:t xml:space="preserve"> </w:t>
      </w:r>
      <w:r>
        <w:t>принятия</w:t>
      </w:r>
      <w:r>
        <w:rPr>
          <w:spacing w:val="-3"/>
        </w:rPr>
        <w:t xml:space="preserve"> </w:t>
      </w:r>
      <w:r>
        <w:t>ценностей</w:t>
      </w:r>
      <w:r>
        <w:rPr>
          <w:spacing w:val="-1"/>
        </w:rPr>
        <w:t xml:space="preserve"> </w:t>
      </w:r>
      <w:r>
        <w:t>семейной жизни в</w:t>
      </w:r>
      <w:r>
        <w:rPr>
          <w:spacing w:val="-2"/>
        </w:rPr>
        <w:t xml:space="preserve"> </w:t>
      </w:r>
      <w:r>
        <w:t>соответствии с традициями народов России;</w:t>
      </w:r>
    </w:p>
    <w:p w:rsidR="00991C96" w:rsidRDefault="008A40EF">
      <w:pPr>
        <w:pStyle w:val="a5"/>
        <w:numPr>
          <w:ilvl w:val="0"/>
          <w:numId w:val="1"/>
        </w:numPr>
        <w:tabs>
          <w:tab w:val="left" w:pos="1533"/>
        </w:tabs>
        <w:ind w:left="1533" w:hanging="258"/>
        <w:jc w:val="both"/>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left="1275" w:firstLine="0"/>
      </w:pPr>
      <w:r>
        <w:t>представление</w:t>
      </w:r>
      <w:r>
        <w:rPr>
          <w:spacing w:val="56"/>
        </w:rPr>
        <w:t xml:space="preserve"> </w:t>
      </w:r>
      <w:r>
        <w:t>об</w:t>
      </w:r>
      <w:r>
        <w:rPr>
          <w:spacing w:val="57"/>
        </w:rPr>
        <w:t xml:space="preserve"> </w:t>
      </w:r>
      <w:r>
        <w:t>исторически</w:t>
      </w:r>
      <w:r>
        <w:rPr>
          <w:spacing w:val="58"/>
        </w:rPr>
        <w:t xml:space="preserve"> </w:t>
      </w:r>
      <w:r>
        <w:t>сложившемся</w:t>
      </w:r>
      <w:r>
        <w:rPr>
          <w:spacing w:val="59"/>
        </w:rPr>
        <w:t xml:space="preserve"> </w:t>
      </w:r>
      <w:r>
        <w:t>культурном</w:t>
      </w:r>
      <w:r>
        <w:rPr>
          <w:spacing w:val="57"/>
        </w:rPr>
        <w:t xml:space="preserve"> </w:t>
      </w:r>
      <w:r>
        <w:t>многообразии</w:t>
      </w:r>
      <w:r>
        <w:rPr>
          <w:spacing w:val="58"/>
        </w:rPr>
        <w:t xml:space="preserve"> </w:t>
      </w:r>
      <w:r>
        <w:t>своей</w:t>
      </w:r>
      <w:r>
        <w:rPr>
          <w:spacing w:val="58"/>
        </w:rPr>
        <w:t xml:space="preserve"> </w:t>
      </w:r>
      <w:r>
        <w:t>страны</w:t>
      </w:r>
      <w:r>
        <w:rPr>
          <w:spacing w:val="55"/>
        </w:rPr>
        <w:t xml:space="preserve"> </w:t>
      </w:r>
      <w:r>
        <w:rPr>
          <w:spacing w:val="-10"/>
        </w:rPr>
        <w:t>и</w:t>
      </w:r>
    </w:p>
    <w:p w:rsidR="00991C96" w:rsidRDefault="008A40EF">
      <w:pPr>
        <w:pStyle w:val="a3"/>
        <w:ind w:firstLine="0"/>
        <w:jc w:val="left"/>
      </w:pPr>
      <w:r>
        <w:rPr>
          <w:spacing w:val="-2"/>
        </w:rPr>
        <w:t>мира;</w:t>
      </w:r>
    </w:p>
    <w:p w:rsidR="00991C96" w:rsidRDefault="008A40EF">
      <w:pPr>
        <w:pStyle w:val="a3"/>
        <w:ind w:left="1275" w:firstLine="0"/>
        <w:jc w:val="left"/>
      </w:pPr>
      <w:r>
        <w:t>способность</w:t>
      </w:r>
      <w:r>
        <w:rPr>
          <w:spacing w:val="55"/>
        </w:rPr>
        <w:t xml:space="preserve"> </w:t>
      </w:r>
      <w:r>
        <w:t>воспринимать</w:t>
      </w:r>
      <w:r>
        <w:rPr>
          <w:spacing w:val="58"/>
        </w:rPr>
        <w:t xml:space="preserve"> </w:t>
      </w:r>
      <w:r>
        <w:t>различные</w:t>
      </w:r>
      <w:r>
        <w:rPr>
          <w:spacing w:val="54"/>
        </w:rPr>
        <w:t xml:space="preserve"> </w:t>
      </w:r>
      <w:r>
        <w:t>виды</w:t>
      </w:r>
      <w:r>
        <w:rPr>
          <w:spacing w:val="54"/>
        </w:rPr>
        <w:t xml:space="preserve"> </w:t>
      </w:r>
      <w:r>
        <w:t>искусства,</w:t>
      </w:r>
      <w:r>
        <w:rPr>
          <w:spacing w:val="55"/>
        </w:rPr>
        <w:t xml:space="preserve"> </w:t>
      </w:r>
      <w:r>
        <w:t>традиции</w:t>
      </w:r>
      <w:r>
        <w:rPr>
          <w:spacing w:val="55"/>
        </w:rPr>
        <w:t xml:space="preserve"> </w:t>
      </w:r>
      <w:r>
        <w:t>и</w:t>
      </w:r>
      <w:r>
        <w:rPr>
          <w:spacing w:val="54"/>
        </w:rPr>
        <w:t xml:space="preserve"> </w:t>
      </w:r>
      <w:r>
        <w:t>творчество</w:t>
      </w:r>
      <w:r>
        <w:rPr>
          <w:spacing w:val="57"/>
        </w:rPr>
        <w:t xml:space="preserve"> </w:t>
      </w:r>
      <w:r>
        <w:t>своего</w:t>
      </w:r>
      <w:r>
        <w:rPr>
          <w:spacing w:val="56"/>
        </w:rPr>
        <w:t xml:space="preserve"> </w:t>
      </w:r>
      <w:r>
        <w:rPr>
          <w:spacing w:val="-10"/>
        </w:rPr>
        <w:t>и</w:t>
      </w:r>
    </w:p>
    <w:p w:rsidR="00991C96" w:rsidRDefault="008A40EF">
      <w:pPr>
        <w:pStyle w:val="a3"/>
        <w:ind w:firstLine="0"/>
        <w:jc w:val="left"/>
      </w:pPr>
      <w:r>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991C96" w:rsidRDefault="008A40EF">
      <w:pPr>
        <w:pStyle w:val="a3"/>
        <w:tabs>
          <w:tab w:val="left" w:pos="9539"/>
        </w:tabs>
        <w:ind w:right="139"/>
        <w:jc w:val="left"/>
      </w:pPr>
      <w:r>
        <w:t>осознание</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наследия</w:t>
      </w:r>
      <w:r>
        <w:rPr>
          <w:spacing w:val="40"/>
        </w:rPr>
        <w:t xml:space="preserve"> </w:t>
      </w:r>
      <w:r>
        <w:t>отечественного</w:t>
      </w:r>
      <w:r>
        <w:tab/>
        <w:t>и</w:t>
      </w:r>
      <w:r>
        <w:rPr>
          <w:spacing w:val="40"/>
        </w:rPr>
        <w:t xml:space="preserve"> </w:t>
      </w:r>
      <w:r>
        <w:t>мирового искусства, этнических культурных традиций и народного творчества;</w:t>
      </w:r>
    </w:p>
    <w:p w:rsidR="00991C96" w:rsidRDefault="008A40EF">
      <w:pPr>
        <w:pStyle w:val="a3"/>
        <w:ind w:right="145"/>
        <w:jc w:val="left"/>
      </w:pPr>
      <w:r>
        <w:t>способность</w:t>
      </w:r>
      <w:r>
        <w:rPr>
          <w:spacing w:val="40"/>
        </w:rPr>
        <w:t xml:space="preserve"> </w:t>
      </w:r>
      <w:r>
        <w:t>выявлять</w:t>
      </w:r>
      <w:r>
        <w:rPr>
          <w:spacing w:val="40"/>
        </w:rPr>
        <w:t xml:space="preserve"> </w:t>
      </w:r>
      <w:r>
        <w:t>в</w:t>
      </w:r>
      <w:r>
        <w:rPr>
          <w:spacing w:val="40"/>
        </w:rPr>
        <w:t xml:space="preserve"> </w:t>
      </w:r>
      <w:r>
        <w:t>памятниках</w:t>
      </w:r>
      <w:r>
        <w:rPr>
          <w:spacing w:val="40"/>
        </w:rPr>
        <w:t xml:space="preserve"> </w:t>
      </w:r>
      <w:r>
        <w:t>художественной</w:t>
      </w:r>
      <w:r>
        <w:rPr>
          <w:spacing w:val="40"/>
        </w:rPr>
        <w:t xml:space="preserve"> </w:t>
      </w:r>
      <w:r>
        <w:t>культуры</w:t>
      </w:r>
      <w:r>
        <w:rPr>
          <w:spacing w:val="40"/>
        </w:rPr>
        <w:t xml:space="preserve"> </w:t>
      </w:r>
      <w:r>
        <w:t>эстетические</w:t>
      </w:r>
      <w:r>
        <w:rPr>
          <w:spacing w:val="40"/>
        </w:rPr>
        <w:t xml:space="preserve"> </w:t>
      </w:r>
      <w:r>
        <w:t>ценности</w:t>
      </w:r>
      <w:r>
        <w:rPr>
          <w:spacing w:val="80"/>
        </w:rPr>
        <w:t xml:space="preserve"> </w:t>
      </w:r>
      <w:r>
        <w:t>эпох, к которым они принадлежат;</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jc w:val="left"/>
      </w:pPr>
      <w:r>
        <w:lastRenderedPageBreak/>
        <w:t>эстетическое</w:t>
      </w:r>
      <w:r>
        <w:rPr>
          <w:spacing w:val="34"/>
        </w:rPr>
        <w:t xml:space="preserve"> </w:t>
      </w:r>
      <w:r>
        <w:t>отношение</w:t>
      </w:r>
      <w:r>
        <w:rPr>
          <w:spacing w:val="34"/>
        </w:rPr>
        <w:t xml:space="preserve"> </w:t>
      </w:r>
      <w:r>
        <w:t>к</w:t>
      </w:r>
      <w:r>
        <w:rPr>
          <w:spacing w:val="35"/>
        </w:rPr>
        <w:t xml:space="preserve"> </w:t>
      </w:r>
      <w:r>
        <w:t>окружающему</w:t>
      </w:r>
      <w:r>
        <w:rPr>
          <w:spacing w:val="30"/>
        </w:rPr>
        <w:t xml:space="preserve"> </w:t>
      </w:r>
      <w:r>
        <w:t>миру,</w:t>
      </w:r>
      <w:r>
        <w:rPr>
          <w:spacing w:val="37"/>
        </w:rPr>
        <w:t xml:space="preserve"> </w:t>
      </w:r>
      <w:r>
        <w:t>современной</w:t>
      </w:r>
      <w:r>
        <w:rPr>
          <w:spacing w:val="33"/>
        </w:rPr>
        <w:t xml:space="preserve"> </w:t>
      </w:r>
      <w:r>
        <w:t>культуре,</w:t>
      </w:r>
      <w:r>
        <w:rPr>
          <w:spacing w:val="35"/>
        </w:rPr>
        <w:t xml:space="preserve"> </w:t>
      </w:r>
      <w:r>
        <w:t>включая</w:t>
      </w:r>
      <w:r>
        <w:rPr>
          <w:spacing w:val="35"/>
        </w:rPr>
        <w:t xml:space="preserve"> </w:t>
      </w:r>
      <w:r>
        <w:t>эстетику быта, научного и технического творчества, спорта, труда, общественных отношений;</w:t>
      </w:r>
    </w:p>
    <w:p w:rsidR="00991C96" w:rsidRDefault="008A40EF">
      <w:pPr>
        <w:pStyle w:val="a5"/>
        <w:numPr>
          <w:ilvl w:val="0"/>
          <w:numId w:val="1"/>
        </w:numPr>
        <w:tabs>
          <w:tab w:val="left" w:pos="1533"/>
        </w:tabs>
        <w:ind w:left="1533" w:hanging="258"/>
        <w:jc w:val="left"/>
        <w:rPr>
          <w:sz w:val="24"/>
        </w:rPr>
      </w:pPr>
      <w:r>
        <w:rPr>
          <w:sz w:val="24"/>
        </w:rPr>
        <w:t>физического</w:t>
      </w:r>
      <w:r>
        <w:rPr>
          <w:spacing w:val="-3"/>
          <w:sz w:val="24"/>
        </w:rPr>
        <w:t xml:space="preserve"> </w:t>
      </w:r>
      <w:r>
        <w:rPr>
          <w:spacing w:val="-2"/>
          <w:sz w:val="24"/>
        </w:rPr>
        <w:t>воспитания:</w:t>
      </w:r>
    </w:p>
    <w:p w:rsidR="00991C96" w:rsidRDefault="008A40EF">
      <w:pPr>
        <w:pStyle w:val="a3"/>
        <w:spacing w:before="1"/>
        <w:ind w:left="1275" w:right="2666" w:firstLine="0"/>
        <w:jc w:val="left"/>
      </w:pPr>
      <w:r>
        <w:t>формирование</w:t>
      </w:r>
      <w:r>
        <w:rPr>
          <w:spacing w:val="-7"/>
        </w:rPr>
        <w:t xml:space="preserve"> </w:t>
      </w:r>
      <w:r>
        <w:t>ценностного</w:t>
      </w:r>
      <w:r>
        <w:rPr>
          <w:spacing w:val="-6"/>
        </w:rPr>
        <w:t xml:space="preserve"> </w:t>
      </w:r>
      <w:r>
        <w:t>отношения</w:t>
      </w:r>
      <w:r>
        <w:rPr>
          <w:spacing w:val="-6"/>
        </w:rPr>
        <w:t xml:space="preserve"> </w:t>
      </w:r>
      <w:r>
        <w:t>к</w:t>
      </w:r>
      <w:r>
        <w:rPr>
          <w:spacing w:val="-6"/>
        </w:rPr>
        <w:t xml:space="preserve"> </w:t>
      </w:r>
      <w:r>
        <w:t>жизни</w:t>
      </w:r>
      <w:r>
        <w:rPr>
          <w:spacing w:val="-6"/>
        </w:rPr>
        <w:t xml:space="preserve"> </w:t>
      </w:r>
      <w:r>
        <w:t>и</w:t>
      </w:r>
      <w:r>
        <w:rPr>
          <w:spacing w:val="-6"/>
        </w:rPr>
        <w:t xml:space="preserve"> </w:t>
      </w:r>
      <w:r>
        <w:t>здоровью; осознание ценности жизни и необходимости ее сохранения;</w:t>
      </w:r>
    </w:p>
    <w:p w:rsidR="00991C96" w:rsidRDefault="008A40EF">
      <w:pPr>
        <w:pStyle w:val="a3"/>
        <w:ind w:right="145"/>
        <w:jc w:val="left"/>
      </w:pPr>
      <w:r>
        <w:t>представление</w:t>
      </w:r>
      <w:r>
        <w:rPr>
          <w:spacing w:val="40"/>
        </w:rPr>
        <w:t xml:space="preserve"> </w:t>
      </w:r>
      <w:r>
        <w:t>об</w:t>
      </w:r>
      <w:r>
        <w:rPr>
          <w:spacing w:val="40"/>
        </w:rPr>
        <w:t xml:space="preserve"> </w:t>
      </w:r>
      <w:r>
        <w:t>идеалах</w:t>
      </w:r>
      <w:r>
        <w:rPr>
          <w:spacing w:val="40"/>
        </w:rPr>
        <w:t xml:space="preserve"> </w:t>
      </w:r>
      <w:r>
        <w:t>гармоничного</w:t>
      </w:r>
      <w:r>
        <w:rPr>
          <w:spacing w:val="40"/>
        </w:rPr>
        <w:t xml:space="preserve"> </w:t>
      </w:r>
      <w:r>
        <w:t>физического</w:t>
      </w:r>
      <w:r>
        <w:rPr>
          <w:spacing w:val="40"/>
        </w:rPr>
        <w:t xml:space="preserve"> </w:t>
      </w:r>
      <w:r>
        <w:t>и</w:t>
      </w:r>
      <w:r>
        <w:rPr>
          <w:spacing w:val="40"/>
        </w:rPr>
        <w:t xml:space="preserve"> </w:t>
      </w:r>
      <w:r>
        <w:t>духовного</w:t>
      </w:r>
      <w:r>
        <w:rPr>
          <w:spacing w:val="40"/>
        </w:rPr>
        <w:t xml:space="preserve"> </w:t>
      </w:r>
      <w:r>
        <w:t>развития</w:t>
      </w:r>
      <w:r>
        <w:rPr>
          <w:spacing w:val="40"/>
        </w:rPr>
        <w:t xml:space="preserve"> </w:t>
      </w:r>
      <w:r>
        <w:t>человека</w:t>
      </w:r>
      <w:r>
        <w:rPr>
          <w:spacing w:val="40"/>
        </w:rPr>
        <w:t xml:space="preserve"> </w:t>
      </w:r>
      <w:r>
        <w:t>в исторических обществах и в современную эпоху;</w:t>
      </w:r>
    </w:p>
    <w:p w:rsidR="00991C96" w:rsidRDefault="008A40EF">
      <w:pPr>
        <w:pStyle w:val="a3"/>
        <w:ind w:left="1275" w:firstLine="0"/>
        <w:jc w:val="left"/>
      </w:pPr>
      <w:r>
        <w:t>ответственное</w:t>
      </w:r>
      <w:r>
        <w:rPr>
          <w:spacing w:val="-6"/>
        </w:rPr>
        <w:t xml:space="preserve"> </w:t>
      </w:r>
      <w:r>
        <w:t>отношение</w:t>
      </w:r>
      <w:r>
        <w:rPr>
          <w:spacing w:val="-4"/>
        </w:rPr>
        <w:t xml:space="preserve"> </w:t>
      </w:r>
      <w:r>
        <w:t>к</w:t>
      </w:r>
      <w:r>
        <w:rPr>
          <w:spacing w:val="-2"/>
        </w:rPr>
        <w:t xml:space="preserve"> </w:t>
      </w:r>
      <w:r>
        <w:t>своему</w:t>
      </w:r>
      <w:r>
        <w:rPr>
          <w:spacing w:val="-8"/>
        </w:rPr>
        <w:t xml:space="preserve"> </w:t>
      </w:r>
      <w:r>
        <w:t>здоровью</w:t>
      </w:r>
      <w:r>
        <w:rPr>
          <w:spacing w:val="-2"/>
        </w:rPr>
        <w:t xml:space="preserve"> </w:t>
      </w:r>
      <w:r>
        <w:t>и</w:t>
      </w:r>
      <w:r>
        <w:rPr>
          <w:spacing w:val="-3"/>
        </w:rPr>
        <w:t xml:space="preserve"> </w:t>
      </w:r>
      <w:r>
        <w:t>установка</w:t>
      </w:r>
      <w:r>
        <w:rPr>
          <w:spacing w:val="-3"/>
        </w:rPr>
        <w:t xml:space="preserve"> </w:t>
      </w:r>
      <w:r>
        <w:t>на</w:t>
      </w:r>
      <w:r>
        <w:rPr>
          <w:spacing w:val="-3"/>
        </w:rPr>
        <w:t xml:space="preserve"> </w:t>
      </w:r>
      <w:r>
        <w:t>здоровый</w:t>
      </w:r>
      <w:r>
        <w:rPr>
          <w:spacing w:val="-4"/>
        </w:rPr>
        <w:t xml:space="preserve"> </w:t>
      </w:r>
      <w:r>
        <w:t>образ</w:t>
      </w:r>
      <w:r>
        <w:rPr>
          <w:spacing w:val="-2"/>
        </w:rPr>
        <w:t xml:space="preserve"> жизни;</w:t>
      </w:r>
    </w:p>
    <w:p w:rsidR="00991C96" w:rsidRDefault="008A40EF">
      <w:pPr>
        <w:pStyle w:val="a5"/>
        <w:numPr>
          <w:ilvl w:val="0"/>
          <w:numId w:val="1"/>
        </w:numPr>
        <w:tabs>
          <w:tab w:val="left" w:pos="1533"/>
        </w:tabs>
        <w:spacing w:line="275" w:lineRule="exact"/>
        <w:ind w:left="1533" w:hanging="258"/>
        <w:jc w:val="left"/>
        <w:rPr>
          <w:sz w:val="24"/>
        </w:rPr>
      </w:pPr>
      <w:r>
        <w:rPr>
          <w:sz w:val="24"/>
        </w:rPr>
        <w:t>трудового</w:t>
      </w:r>
      <w:r>
        <w:rPr>
          <w:spacing w:val="-3"/>
          <w:sz w:val="24"/>
        </w:rPr>
        <w:t xml:space="preserve"> </w:t>
      </w:r>
      <w:r>
        <w:rPr>
          <w:spacing w:val="-2"/>
          <w:sz w:val="24"/>
        </w:rPr>
        <w:t>воспитания:</w:t>
      </w:r>
    </w:p>
    <w:p w:rsidR="00991C96" w:rsidRDefault="008A40EF">
      <w:pPr>
        <w:pStyle w:val="a3"/>
        <w:tabs>
          <w:tab w:val="left" w:pos="9246"/>
        </w:tabs>
        <w:ind w:right="141"/>
        <w:jc w:val="left"/>
      </w:pPr>
      <w:r>
        <w:t>понимание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истории</w:t>
      </w:r>
      <w:r>
        <w:rPr>
          <w:spacing w:val="40"/>
        </w:rPr>
        <w:t xml:space="preserve"> </w:t>
      </w:r>
      <w:r>
        <w:t>значения</w:t>
      </w:r>
      <w:r>
        <w:rPr>
          <w:spacing w:val="40"/>
        </w:rPr>
        <w:t xml:space="preserve"> </w:t>
      </w:r>
      <w:r>
        <w:t>трудовой</w:t>
      </w:r>
      <w:r>
        <w:rPr>
          <w:spacing w:val="40"/>
        </w:rPr>
        <w:t xml:space="preserve"> </w:t>
      </w:r>
      <w:r>
        <w:t>деятельности</w:t>
      </w:r>
      <w:r>
        <w:tab/>
        <w:t>как</w:t>
      </w:r>
      <w:r>
        <w:rPr>
          <w:spacing w:val="31"/>
        </w:rPr>
        <w:t xml:space="preserve"> </w:t>
      </w:r>
      <w:r>
        <w:t>источника развития человека и общества;</w:t>
      </w:r>
    </w:p>
    <w:p w:rsidR="00991C96" w:rsidRDefault="008A40EF">
      <w:pPr>
        <w:pStyle w:val="a3"/>
        <w:ind w:left="1275" w:firstLine="0"/>
        <w:jc w:val="left"/>
      </w:pPr>
      <w:r>
        <w:t>уважение</w:t>
      </w:r>
      <w:r>
        <w:rPr>
          <w:spacing w:val="-6"/>
        </w:rPr>
        <w:t xml:space="preserve"> </w:t>
      </w:r>
      <w:r>
        <w:t>к</w:t>
      </w:r>
      <w:r>
        <w:rPr>
          <w:spacing w:val="-3"/>
        </w:rPr>
        <w:t xml:space="preserve"> </w:t>
      </w:r>
      <w:r>
        <w:t>труду</w:t>
      </w:r>
      <w:r>
        <w:rPr>
          <w:spacing w:val="-7"/>
        </w:rPr>
        <w:t xml:space="preserve"> </w:t>
      </w:r>
      <w:r>
        <w:t>и</w:t>
      </w:r>
      <w:r>
        <w:rPr>
          <w:spacing w:val="-3"/>
        </w:rPr>
        <w:t xml:space="preserve"> </w:t>
      </w:r>
      <w:r>
        <w:t>результатам</w:t>
      </w:r>
      <w:r>
        <w:rPr>
          <w:spacing w:val="-5"/>
        </w:rPr>
        <w:t xml:space="preserve"> </w:t>
      </w:r>
      <w:r>
        <w:t>трудовой</w:t>
      </w:r>
      <w:r>
        <w:rPr>
          <w:spacing w:val="-3"/>
        </w:rPr>
        <w:t xml:space="preserve"> </w:t>
      </w:r>
      <w:r>
        <w:t>деятельности</w:t>
      </w:r>
      <w:r>
        <w:rPr>
          <w:spacing w:val="-1"/>
        </w:rPr>
        <w:t xml:space="preserve"> </w:t>
      </w:r>
      <w:r>
        <w:rPr>
          <w:spacing w:val="-2"/>
        </w:rPr>
        <w:t>человека;</w:t>
      </w:r>
    </w:p>
    <w:p w:rsidR="00991C96" w:rsidRDefault="008A40EF">
      <w:pPr>
        <w:pStyle w:val="a3"/>
        <w:ind w:left="1275" w:firstLine="0"/>
        <w:jc w:val="left"/>
      </w:pPr>
      <w:r>
        <w:t>представление</w:t>
      </w:r>
      <w:r>
        <w:rPr>
          <w:spacing w:val="-6"/>
        </w:rPr>
        <w:t xml:space="preserve"> </w:t>
      </w:r>
      <w:r>
        <w:t>о</w:t>
      </w:r>
      <w:r>
        <w:rPr>
          <w:spacing w:val="-5"/>
        </w:rPr>
        <w:t xml:space="preserve"> </w:t>
      </w:r>
      <w:r>
        <w:t>разнообразии</w:t>
      </w:r>
      <w:r>
        <w:rPr>
          <w:spacing w:val="-5"/>
        </w:rPr>
        <w:t xml:space="preserve"> </w:t>
      </w:r>
      <w:r>
        <w:t>существовавших</w:t>
      </w:r>
      <w:r>
        <w:rPr>
          <w:spacing w:val="-3"/>
        </w:rPr>
        <w:t xml:space="preserve"> </w:t>
      </w:r>
      <w:r>
        <w:t>в</w:t>
      </w:r>
      <w:r>
        <w:rPr>
          <w:spacing w:val="-6"/>
        </w:rPr>
        <w:t xml:space="preserve"> </w:t>
      </w:r>
      <w:r>
        <w:t>прошлом</w:t>
      </w:r>
      <w:r>
        <w:rPr>
          <w:spacing w:val="-8"/>
        </w:rPr>
        <w:t xml:space="preserve"> </w:t>
      </w:r>
      <w:r>
        <w:t>и</w:t>
      </w:r>
      <w:r>
        <w:rPr>
          <w:spacing w:val="-5"/>
        </w:rPr>
        <w:t xml:space="preserve"> </w:t>
      </w:r>
      <w:r>
        <w:t>современных</w:t>
      </w:r>
      <w:r>
        <w:rPr>
          <w:spacing w:val="-3"/>
        </w:rPr>
        <w:t xml:space="preserve"> </w:t>
      </w:r>
      <w:r>
        <w:t>профессий; формирование интереса к различным сферам профессиональной деятельности;</w:t>
      </w:r>
    </w:p>
    <w:p w:rsidR="00991C96" w:rsidRDefault="008A40EF">
      <w:pPr>
        <w:pStyle w:val="a3"/>
        <w:ind w:right="145"/>
      </w:pPr>
      <w:r>
        <w:t>готовность</w:t>
      </w:r>
      <w:r>
        <w:rPr>
          <w:spacing w:val="-3"/>
        </w:rPr>
        <w:t xml:space="preserve"> </w:t>
      </w:r>
      <w:r>
        <w:t>совершать</w:t>
      </w:r>
      <w:r>
        <w:rPr>
          <w:spacing w:val="-3"/>
        </w:rPr>
        <w:t xml:space="preserve"> </w:t>
      </w:r>
      <w:r>
        <w:t>осознанный</w:t>
      </w:r>
      <w:r>
        <w:rPr>
          <w:spacing w:val="-5"/>
        </w:rPr>
        <w:t xml:space="preserve"> </w:t>
      </w:r>
      <w:r>
        <w:t>выбор</w:t>
      </w:r>
      <w:r>
        <w:rPr>
          <w:spacing w:val="-3"/>
        </w:rPr>
        <w:t xml:space="preserve"> </w:t>
      </w:r>
      <w:r>
        <w:t>будущей</w:t>
      </w:r>
      <w:r>
        <w:rPr>
          <w:spacing w:val="-3"/>
        </w:rPr>
        <w:t xml:space="preserve"> </w:t>
      </w:r>
      <w:r>
        <w:t>профессии</w:t>
      </w:r>
      <w:r>
        <w:rPr>
          <w:spacing w:val="-3"/>
        </w:rPr>
        <w:t xml:space="preserve"> </w:t>
      </w:r>
      <w:r>
        <w:t>и</w:t>
      </w:r>
      <w:r>
        <w:rPr>
          <w:spacing w:val="-3"/>
        </w:rPr>
        <w:t xml:space="preserve"> </w:t>
      </w:r>
      <w:r>
        <w:t>реализовывать</w:t>
      </w:r>
      <w:r>
        <w:rPr>
          <w:spacing w:val="-3"/>
        </w:rPr>
        <w:t xml:space="preserve"> </w:t>
      </w:r>
      <w:r>
        <w:t>собственные жизненные планы;</w:t>
      </w:r>
    </w:p>
    <w:p w:rsidR="00991C96" w:rsidRDefault="008A40EF">
      <w:pPr>
        <w:pStyle w:val="a3"/>
        <w:ind w:left="1275" w:firstLine="0"/>
      </w:pPr>
      <w:r>
        <w:t>мотивация</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самообразованию</w:t>
      </w:r>
      <w:r>
        <w:rPr>
          <w:spacing w:val="-5"/>
        </w:rPr>
        <w:t xml:space="preserve"> </w:t>
      </w:r>
      <w:r>
        <w:t>на</w:t>
      </w:r>
      <w:r>
        <w:rPr>
          <w:spacing w:val="-5"/>
        </w:rPr>
        <w:t xml:space="preserve"> </w:t>
      </w:r>
      <w:r>
        <w:t>протяжении</w:t>
      </w:r>
      <w:r>
        <w:rPr>
          <w:spacing w:val="-4"/>
        </w:rPr>
        <w:t xml:space="preserve"> </w:t>
      </w:r>
      <w:r>
        <w:t>всей</w:t>
      </w:r>
      <w:r>
        <w:rPr>
          <w:spacing w:val="-3"/>
        </w:rPr>
        <w:t xml:space="preserve"> </w:t>
      </w:r>
      <w:r>
        <w:rPr>
          <w:spacing w:val="-2"/>
        </w:rPr>
        <w:t>жизни;</w:t>
      </w:r>
    </w:p>
    <w:p w:rsidR="00991C96" w:rsidRDefault="008A40EF">
      <w:pPr>
        <w:pStyle w:val="a5"/>
        <w:numPr>
          <w:ilvl w:val="0"/>
          <w:numId w:val="1"/>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5"/>
      </w:pPr>
      <w:r>
        <w:t>осмысление исторического опыта взаимодействия людей с природной средой, его позитивных и негативных проявлений;</w:t>
      </w:r>
    </w:p>
    <w:p w:rsidR="00991C96" w:rsidRDefault="008A40EF">
      <w:pPr>
        <w:pStyle w:val="a3"/>
        <w:ind w:right="14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left="1275" w:firstLine="0"/>
      </w:pPr>
      <w:r>
        <w:t>активное</w:t>
      </w:r>
      <w:r>
        <w:rPr>
          <w:spacing w:val="40"/>
        </w:rPr>
        <w:t xml:space="preserve"> </w:t>
      </w:r>
      <w:r>
        <w:t>неприятие</w:t>
      </w:r>
      <w:r>
        <w:rPr>
          <w:spacing w:val="45"/>
        </w:rPr>
        <w:t xml:space="preserve"> </w:t>
      </w:r>
      <w:r>
        <w:t>действий,</w:t>
      </w:r>
      <w:r>
        <w:rPr>
          <w:spacing w:val="43"/>
        </w:rPr>
        <w:t xml:space="preserve"> </w:t>
      </w:r>
      <w:r>
        <w:t>приносящих</w:t>
      </w:r>
      <w:r>
        <w:rPr>
          <w:spacing w:val="48"/>
        </w:rPr>
        <w:t xml:space="preserve"> </w:t>
      </w:r>
      <w:r>
        <w:t>вред</w:t>
      </w:r>
      <w:r>
        <w:rPr>
          <w:spacing w:val="46"/>
        </w:rPr>
        <w:t xml:space="preserve"> </w:t>
      </w:r>
      <w:r>
        <w:t>окружающей</w:t>
      </w:r>
      <w:r>
        <w:rPr>
          <w:spacing w:val="46"/>
        </w:rPr>
        <w:t xml:space="preserve"> </w:t>
      </w:r>
      <w:r>
        <w:t>природной</w:t>
      </w:r>
      <w:r>
        <w:rPr>
          <w:spacing w:val="45"/>
        </w:rPr>
        <w:t xml:space="preserve">  </w:t>
      </w:r>
      <w:r>
        <w:t>и</w:t>
      </w:r>
      <w:r>
        <w:rPr>
          <w:spacing w:val="45"/>
        </w:rPr>
        <w:t xml:space="preserve"> </w:t>
      </w:r>
      <w:r>
        <w:rPr>
          <w:spacing w:val="-2"/>
        </w:rPr>
        <w:t>социальной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ind w:firstLine="0"/>
        <w:jc w:val="left"/>
      </w:pPr>
      <w:r>
        <w:rPr>
          <w:spacing w:val="-2"/>
        </w:rPr>
        <w:lastRenderedPageBreak/>
        <w:t>среде;</w:t>
      </w:r>
    </w:p>
    <w:p w:rsidR="00991C96" w:rsidRDefault="008A40EF">
      <w:pPr>
        <w:pStyle w:val="a5"/>
        <w:numPr>
          <w:ilvl w:val="0"/>
          <w:numId w:val="1"/>
        </w:numPr>
        <w:tabs>
          <w:tab w:val="left" w:pos="300"/>
        </w:tabs>
        <w:spacing w:before="276"/>
        <w:ind w:left="300" w:hanging="258"/>
        <w:jc w:val="left"/>
        <w:rPr>
          <w:sz w:val="24"/>
        </w:rPr>
      </w:pPr>
      <w:r>
        <w:br w:type="column"/>
      </w:r>
      <w:r>
        <w:rPr>
          <w:sz w:val="24"/>
        </w:rPr>
        <w:lastRenderedPageBreak/>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left="42" w:firstLine="0"/>
        <w:jc w:val="left"/>
      </w:pPr>
      <w:r>
        <w:t>сформированность</w:t>
      </w:r>
      <w:r>
        <w:rPr>
          <w:spacing w:val="26"/>
        </w:rPr>
        <w:t xml:space="preserve">  </w:t>
      </w:r>
      <w:r>
        <w:t>мировоззрения,</w:t>
      </w:r>
      <w:r>
        <w:rPr>
          <w:spacing w:val="26"/>
        </w:rPr>
        <w:t xml:space="preserve">  </w:t>
      </w:r>
      <w:r>
        <w:t>соответствующего</w:t>
      </w:r>
      <w:r>
        <w:rPr>
          <w:spacing w:val="25"/>
        </w:rPr>
        <w:t xml:space="preserve">  </w:t>
      </w:r>
      <w:r>
        <w:t>современному</w:t>
      </w:r>
      <w:r>
        <w:rPr>
          <w:spacing w:val="26"/>
        </w:rPr>
        <w:t xml:space="preserve">  </w:t>
      </w:r>
      <w:r>
        <w:t>уровню</w:t>
      </w:r>
      <w:r>
        <w:rPr>
          <w:spacing w:val="26"/>
        </w:rPr>
        <w:t xml:space="preserve">  </w:t>
      </w:r>
      <w:r>
        <w:rPr>
          <w:spacing w:val="-2"/>
        </w:rPr>
        <w:t>развития</w:t>
      </w:r>
    </w:p>
    <w:p w:rsidR="00991C96" w:rsidRDefault="00991C96">
      <w:pPr>
        <w:pStyle w:val="a3"/>
        <w:jc w:val="left"/>
        <w:sectPr w:rsidR="00991C96">
          <w:type w:val="continuous"/>
          <w:pgSz w:w="11910" w:h="16840"/>
          <w:pgMar w:top="760" w:right="425" w:bottom="280" w:left="566" w:header="0" w:footer="810" w:gutter="0"/>
          <w:cols w:num="2" w:space="720" w:equalWidth="0">
            <w:col w:w="1193" w:space="40"/>
            <w:col w:w="9686"/>
          </w:cols>
        </w:sectPr>
      </w:pPr>
    </w:p>
    <w:p w:rsidR="00991C96" w:rsidRDefault="008A40EF">
      <w:pPr>
        <w:pStyle w:val="a3"/>
        <w:ind w:firstLine="0"/>
      </w:pPr>
      <w:r>
        <w:lastRenderedPageBreak/>
        <w:t>исторической</w:t>
      </w:r>
      <w:r>
        <w:rPr>
          <w:spacing w:val="-5"/>
        </w:rPr>
        <w:t xml:space="preserve"> </w:t>
      </w:r>
      <w:r>
        <w:t>науки</w:t>
      </w:r>
      <w:r>
        <w:rPr>
          <w:spacing w:val="-4"/>
        </w:rPr>
        <w:t xml:space="preserve"> </w:t>
      </w:r>
      <w:r>
        <w:t>и</w:t>
      </w:r>
      <w:r>
        <w:rPr>
          <w:spacing w:val="-5"/>
        </w:rPr>
        <w:t xml:space="preserve"> </w:t>
      </w:r>
      <w:r>
        <w:t>общественной</w:t>
      </w:r>
      <w:r>
        <w:rPr>
          <w:spacing w:val="-4"/>
        </w:rPr>
        <w:t xml:space="preserve"> </w:t>
      </w:r>
      <w:r>
        <w:rPr>
          <w:spacing w:val="-2"/>
        </w:rPr>
        <w:t>практики;</w:t>
      </w:r>
    </w:p>
    <w:p w:rsidR="00991C96" w:rsidRDefault="008A40EF">
      <w:pPr>
        <w:pStyle w:val="a3"/>
        <w:ind w:right="151"/>
      </w:pPr>
      <w:r>
        <w:t>осмысление значения истории как знания о развитии человека и общества,</w:t>
      </w:r>
      <w:r>
        <w:rPr>
          <w:spacing w:val="40"/>
        </w:rPr>
        <w:t xml:space="preserve"> </w:t>
      </w:r>
      <w:r>
        <w:t>о социальном и нравственном опыте предшествовавших поколений;</w:t>
      </w:r>
    </w:p>
    <w:p w:rsidR="00991C96" w:rsidRDefault="008A40EF">
      <w:pPr>
        <w:pStyle w:val="a3"/>
        <w:ind w:right="142"/>
      </w:pPr>
      <w:r>
        <w:t>овладение основными навыками познания и оценки событий прошлого</w:t>
      </w:r>
      <w:r>
        <w:rPr>
          <w:spacing w:val="40"/>
        </w:rPr>
        <w:t xml:space="preserve"> </w:t>
      </w:r>
      <w:r>
        <w:t>с позиций историзма, готовность к осуществлению учебной</w:t>
      </w:r>
      <w:r>
        <w:rPr>
          <w:spacing w:val="40"/>
        </w:rPr>
        <w:t xml:space="preserve"> </w:t>
      </w:r>
      <w:r>
        <w:t>проектно-исследовательской деятельности в сфере истории;</w:t>
      </w:r>
    </w:p>
    <w:p w:rsidR="00991C96" w:rsidRDefault="008A40EF">
      <w:pPr>
        <w:pStyle w:val="a3"/>
        <w:ind w:left="1275" w:firstLine="0"/>
      </w:pPr>
      <w:r>
        <w:t>мотивация</w:t>
      </w:r>
      <w:r>
        <w:rPr>
          <w:spacing w:val="-7"/>
        </w:rPr>
        <w:t xml:space="preserve"> </w:t>
      </w:r>
      <w:r>
        <w:t>к</w:t>
      </w:r>
      <w:r>
        <w:rPr>
          <w:spacing w:val="-4"/>
        </w:rPr>
        <w:t xml:space="preserve"> </w:t>
      </w:r>
      <w:r>
        <w:t>дальнейшему,</w:t>
      </w:r>
      <w:r>
        <w:rPr>
          <w:spacing w:val="-2"/>
        </w:rPr>
        <w:t xml:space="preserve"> </w:t>
      </w:r>
      <w:r>
        <w:t>в</w:t>
      </w:r>
      <w:r>
        <w:rPr>
          <w:spacing w:val="-5"/>
        </w:rPr>
        <w:t xml:space="preserve"> </w:t>
      </w:r>
      <w:r>
        <w:t>том</w:t>
      </w:r>
      <w:r>
        <w:rPr>
          <w:spacing w:val="-4"/>
        </w:rPr>
        <w:t xml:space="preserve"> </w:t>
      </w:r>
      <w:r>
        <w:t>числе</w:t>
      </w:r>
      <w:r>
        <w:rPr>
          <w:spacing w:val="-5"/>
        </w:rPr>
        <w:t xml:space="preserve"> </w:t>
      </w:r>
      <w:r>
        <w:t>профессиональному,</w:t>
      </w:r>
      <w:r>
        <w:rPr>
          <w:spacing w:val="-4"/>
        </w:rPr>
        <w:t xml:space="preserve"> </w:t>
      </w:r>
      <w:r>
        <w:t>изучению</w:t>
      </w:r>
      <w:r>
        <w:rPr>
          <w:spacing w:val="-4"/>
        </w:rPr>
        <w:t xml:space="preserve"> </w:t>
      </w:r>
      <w:r>
        <w:rPr>
          <w:spacing w:val="-2"/>
        </w:rPr>
        <w:t>истории.</w:t>
      </w:r>
    </w:p>
    <w:p w:rsidR="00991C96" w:rsidRDefault="008A40EF">
      <w:pPr>
        <w:pStyle w:val="a3"/>
        <w:ind w:right="147"/>
      </w:pPr>
      <w:r>
        <w:t>Изучение</w:t>
      </w:r>
      <w:r>
        <w:rPr>
          <w:spacing w:val="-4"/>
        </w:rPr>
        <w:t xml:space="preserve"> </w:t>
      </w:r>
      <w:r>
        <w:t>истории</w:t>
      </w:r>
      <w:r>
        <w:rPr>
          <w:spacing w:val="-2"/>
        </w:rPr>
        <w:t xml:space="preserve"> </w:t>
      </w:r>
      <w:r>
        <w:t>способствует также</w:t>
      </w:r>
      <w:r>
        <w:rPr>
          <w:spacing w:val="-4"/>
        </w:rPr>
        <w:t xml:space="preserve"> </w:t>
      </w:r>
      <w:r>
        <w:t>развитию</w:t>
      </w:r>
      <w:r>
        <w:rPr>
          <w:spacing w:val="-3"/>
        </w:rPr>
        <w:t xml:space="preserve"> </w:t>
      </w:r>
      <w:r>
        <w:t>эмоционального</w:t>
      </w:r>
      <w:r>
        <w:rPr>
          <w:spacing w:val="-3"/>
        </w:rPr>
        <w:t xml:space="preserve"> </w:t>
      </w:r>
      <w:r>
        <w:t>интеллекта</w:t>
      </w:r>
      <w:r>
        <w:rPr>
          <w:spacing w:val="-4"/>
        </w:rPr>
        <w:t xml:space="preserve"> </w:t>
      </w:r>
      <w:r>
        <w:t>обучающихся, в особенности – самосознания (включая способность осознавать на примерах исторических ситуаций роль эмоций в отношениях</w:t>
      </w:r>
      <w:r>
        <w:rPr>
          <w:spacing w:val="40"/>
        </w:rPr>
        <w:t xml:space="preserve"> </w:t>
      </w:r>
      <w: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Pr>
          <w:spacing w:val="40"/>
        </w:rPr>
        <w:t xml:space="preserve"> </w:t>
      </w:r>
      <w:r>
        <w:t>и мнений других участников общения).</w:t>
      </w:r>
    </w:p>
    <w:p w:rsidR="00991C96" w:rsidRDefault="008A40EF">
      <w:pPr>
        <w:pStyle w:val="a3"/>
        <w:ind w:right="147"/>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91C96" w:rsidRDefault="008A40EF">
      <w:pPr>
        <w:pStyle w:val="a3"/>
        <w:spacing w:before="1"/>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left="1275" w:firstLine="0"/>
      </w:pPr>
      <w:r>
        <w:t>формулировать</w:t>
      </w:r>
      <w:r>
        <w:rPr>
          <w:spacing w:val="-6"/>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991C96" w:rsidRDefault="008A40EF">
      <w:pPr>
        <w:pStyle w:val="a3"/>
        <w:ind w:right="139"/>
      </w:pPr>
      <w:r>
        <w:t>разрабатывать план решения проблемы с учетом анализа имеющихся материальных и нематериальных ресурсов;</w:t>
      </w:r>
    </w:p>
    <w:p w:rsidR="00991C96" w:rsidRDefault="008A40EF">
      <w:pPr>
        <w:pStyle w:val="a3"/>
        <w:ind w:right="148"/>
      </w:pPr>
      <w:r>
        <w:t xml:space="preserve">систематизировать и обобщать исторические факты (в форме таблиц, схем, диаграмм и </w:t>
      </w:r>
      <w:r>
        <w:rPr>
          <w:spacing w:val="-2"/>
        </w:rPr>
        <w:t>других);</w:t>
      </w:r>
    </w:p>
    <w:p w:rsidR="00991C96" w:rsidRDefault="008A40EF">
      <w:pPr>
        <w:pStyle w:val="a3"/>
        <w:ind w:left="1275" w:firstLine="0"/>
      </w:pPr>
      <w:r>
        <w:t>выявлять</w:t>
      </w:r>
      <w:r>
        <w:rPr>
          <w:spacing w:val="-7"/>
        </w:rPr>
        <w:t xml:space="preserve"> </w:t>
      </w:r>
      <w:r>
        <w:t>характерные</w:t>
      </w:r>
      <w:r>
        <w:rPr>
          <w:spacing w:val="-9"/>
        </w:rPr>
        <w:t xml:space="preserve"> </w:t>
      </w:r>
      <w:r>
        <w:t>признаки</w:t>
      </w:r>
      <w:r>
        <w:rPr>
          <w:spacing w:val="-7"/>
        </w:rPr>
        <w:t xml:space="preserve"> </w:t>
      </w:r>
      <w:r>
        <w:t>исторических</w:t>
      </w:r>
      <w:r>
        <w:rPr>
          <w:spacing w:val="-5"/>
        </w:rPr>
        <w:t xml:space="preserve"> </w:t>
      </w:r>
      <w:r>
        <w:rPr>
          <w:spacing w:val="-2"/>
        </w:rPr>
        <w:t>явлений;</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left="1275" w:firstLine="0"/>
        <w:jc w:val="left"/>
      </w:pPr>
      <w:r>
        <w:lastRenderedPageBreak/>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991C96" w:rsidRDefault="008A40EF">
      <w:pPr>
        <w:pStyle w:val="a3"/>
        <w:ind w:right="145"/>
        <w:jc w:val="left"/>
      </w:pPr>
      <w:r>
        <w:t>сравнивать</w:t>
      </w:r>
      <w:r>
        <w:rPr>
          <w:spacing w:val="-1"/>
        </w:rPr>
        <w:t xml:space="preserve"> </w:t>
      </w:r>
      <w:r>
        <w:t>события,</w:t>
      </w:r>
      <w:r>
        <w:rPr>
          <w:spacing w:val="-2"/>
        </w:rPr>
        <w:t xml:space="preserve"> </w:t>
      </w:r>
      <w:r>
        <w:t>ситуации,</w:t>
      </w:r>
      <w:r>
        <w:rPr>
          <w:spacing w:val="-2"/>
        </w:rPr>
        <w:t xml:space="preserve"> </w:t>
      </w:r>
      <w:r>
        <w:t>определяя</w:t>
      </w:r>
      <w:r>
        <w:rPr>
          <w:spacing w:val="-2"/>
        </w:rPr>
        <w:t xml:space="preserve"> </w:t>
      </w:r>
      <w:r>
        <w:t>основания</w:t>
      </w:r>
      <w:r>
        <w:rPr>
          <w:spacing w:val="-2"/>
        </w:rPr>
        <w:t xml:space="preserve"> </w:t>
      </w:r>
      <w:r>
        <w:t>для</w:t>
      </w:r>
      <w:r>
        <w:rPr>
          <w:spacing w:val="-2"/>
        </w:rPr>
        <w:t xml:space="preserve"> </w:t>
      </w:r>
      <w:r>
        <w:t>сравнения,</w:t>
      </w:r>
      <w:r>
        <w:rPr>
          <w:spacing w:val="-2"/>
        </w:rPr>
        <w:t xml:space="preserve"> </w:t>
      </w:r>
      <w:r>
        <w:t>выявляя</w:t>
      </w:r>
      <w:r>
        <w:rPr>
          <w:spacing w:val="-3"/>
        </w:rPr>
        <w:t xml:space="preserve"> </w:t>
      </w:r>
      <w:r>
        <w:t>общие</w:t>
      </w:r>
      <w:r>
        <w:rPr>
          <w:spacing w:val="-3"/>
        </w:rPr>
        <w:t xml:space="preserve"> </w:t>
      </w:r>
      <w:r>
        <w:t>черты</w:t>
      </w:r>
      <w:r>
        <w:rPr>
          <w:spacing w:val="-2"/>
        </w:rPr>
        <w:t xml:space="preserve"> </w:t>
      </w:r>
      <w:r>
        <w:t xml:space="preserve">и </w:t>
      </w:r>
      <w:r>
        <w:rPr>
          <w:spacing w:val="-2"/>
        </w:rPr>
        <w:t>различия;</w:t>
      </w:r>
    </w:p>
    <w:p w:rsidR="00991C96" w:rsidRDefault="008A40EF">
      <w:pPr>
        <w:pStyle w:val="a3"/>
        <w:spacing w:before="1"/>
        <w:ind w:left="1275"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991C96" w:rsidRDefault="008A40EF">
      <w:pPr>
        <w:pStyle w:val="a3"/>
        <w:ind w:right="145"/>
        <w:jc w:val="left"/>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5"/>
        <w:jc w:val="left"/>
      </w:pPr>
      <w:r>
        <w:t>осуществлять</w:t>
      </w:r>
      <w:r>
        <w:rPr>
          <w:spacing w:val="33"/>
        </w:rPr>
        <w:t xml:space="preserve"> </w:t>
      </w:r>
      <w:r>
        <w:t>поиск</w:t>
      </w:r>
      <w:r>
        <w:rPr>
          <w:spacing w:val="33"/>
        </w:rPr>
        <w:t xml:space="preserve"> </w:t>
      </w:r>
      <w:r>
        <w:t>нового</w:t>
      </w:r>
      <w:r>
        <w:rPr>
          <w:spacing w:val="32"/>
        </w:rPr>
        <w:t xml:space="preserve"> </w:t>
      </w:r>
      <w:r>
        <w:t>знания,</w:t>
      </w:r>
      <w:r>
        <w:rPr>
          <w:spacing w:val="32"/>
        </w:rPr>
        <w:t xml:space="preserve"> </w:t>
      </w:r>
      <w:r>
        <w:t>его</w:t>
      </w:r>
      <w:r>
        <w:rPr>
          <w:spacing w:val="32"/>
        </w:rPr>
        <w:t xml:space="preserve"> </w:t>
      </w:r>
      <w:r>
        <w:t>интерпретацию,</w:t>
      </w:r>
      <w:r>
        <w:rPr>
          <w:spacing w:val="30"/>
        </w:rPr>
        <w:t xml:space="preserve"> </w:t>
      </w:r>
      <w:r>
        <w:t>преобразование</w:t>
      </w:r>
      <w:r>
        <w:rPr>
          <w:spacing w:val="80"/>
        </w:rPr>
        <w:t xml:space="preserve"> </w:t>
      </w:r>
      <w:r>
        <w:t>и</w:t>
      </w:r>
      <w:r>
        <w:rPr>
          <w:spacing w:val="31"/>
        </w:rPr>
        <w:t xml:space="preserve"> </w:t>
      </w:r>
      <w:r>
        <w:t>применение</w:t>
      </w:r>
      <w:r>
        <w:rPr>
          <w:spacing w:val="31"/>
        </w:rPr>
        <w:t xml:space="preserve"> </w:t>
      </w:r>
      <w:r>
        <w:t>в различных учебных ситуациях, в том числе при создании учебных</w:t>
      </w:r>
      <w:r>
        <w:rPr>
          <w:spacing w:val="40"/>
        </w:rPr>
        <w:t xml:space="preserve"> </w:t>
      </w:r>
      <w:r>
        <w:t>и социальных проектов;</w:t>
      </w:r>
    </w:p>
    <w:p w:rsidR="00991C96" w:rsidRDefault="008A40EF">
      <w:pPr>
        <w:pStyle w:val="a3"/>
        <w:tabs>
          <w:tab w:val="left" w:pos="2306"/>
          <w:tab w:val="left" w:pos="3753"/>
          <w:tab w:val="left" w:pos="5045"/>
          <w:tab w:val="left" w:pos="6405"/>
          <w:tab w:val="left" w:pos="6783"/>
          <w:tab w:val="left" w:pos="8023"/>
          <w:tab w:val="left" w:pos="9005"/>
          <w:tab w:val="left" w:pos="9360"/>
        </w:tabs>
        <w:spacing w:before="2" w:line="237" w:lineRule="auto"/>
        <w:ind w:right="148"/>
        <w:jc w:val="left"/>
      </w:pPr>
      <w:r>
        <w:rPr>
          <w:spacing w:val="-2"/>
        </w:rPr>
        <w:t>владеть</w:t>
      </w:r>
      <w:r>
        <w:tab/>
      </w:r>
      <w:r>
        <w:rPr>
          <w:spacing w:val="-2"/>
        </w:rPr>
        <w:t>ключевыми</w:t>
      </w:r>
      <w:r>
        <w:tab/>
      </w:r>
      <w:r>
        <w:rPr>
          <w:spacing w:val="-2"/>
        </w:rPr>
        <w:t>научными</w:t>
      </w:r>
      <w:r>
        <w:tab/>
      </w:r>
      <w:r>
        <w:rPr>
          <w:spacing w:val="-2"/>
        </w:rPr>
        <w:t>понятиями</w:t>
      </w:r>
      <w:r>
        <w:tab/>
      </w:r>
      <w:r>
        <w:rPr>
          <w:spacing w:val="-10"/>
        </w:rPr>
        <w:t>и</w:t>
      </w:r>
      <w:r>
        <w:tab/>
      </w:r>
      <w:r>
        <w:rPr>
          <w:spacing w:val="-2"/>
        </w:rPr>
        <w:t>методами</w:t>
      </w:r>
      <w:r>
        <w:tab/>
      </w:r>
      <w:r>
        <w:rPr>
          <w:spacing w:val="-2"/>
        </w:rPr>
        <w:t>работы</w:t>
      </w:r>
      <w:r>
        <w:tab/>
      </w:r>
      <w:r>
        <w:rPr>
          <w:spacing w:val="-10"/>
        </w:rPr>
        <w:t>с</w:t>
      </w:r>
      <w:r>
        <w:tab/>
      </w:r>
      <w:r>
        <w:rPr>
          <w:spacing w:val="-2"/>
        </w:rPr>
        <w:t>исторической информацией;</w:t>
      </w:r>
    </w:p>
    <w:p w:rsidR="00991C96" w:rsidRDefault="008A40EF">
      <w:pPr>
        <w:pStyle w:val="a3"/>
        <w:spacing w:before="1"/>
        <w:ind w:right="151"/>
      </w:pPr>
      <w:r>
        <w:t>определять познавательную задачу, намечать путь ее решения и осуществлять подбор исторического материала, объекта;</w:t>
      </w:r>
    </w:p>
    <w:p w:rsidR="00991C96" w:rsidRDefault="008A40EF">
      <w:pPr>
        <w:pStyle w:val="a3"/>
        <w:ind w:right="149"/>
      </w:pPr>
      <w:r>
        <w:t>осуществлять анализ объекта в соответствии с принципом историзма, основными процедурами исторического познания;</w:t>
      </w:r>
    </w:p>
    <w:p w:rsidR="00991C96" w:rsidRDefault="008A40EF">
      <w:pPr>
        <w:pStyle w:val="a3"/>
        <w:ind w:right="149"/>
      </w:pPr>
      <w:r>
        <w:t>создавать тексты в различных форматах с учетом назначения информации</w:t>
      </w:r>
      <w:r>
        <w:rPr>
          <w:spacing w:val="40"/>
        </w:rPr>
        <w:t xml:space="preserve"> </w:t>
      </w:r>
      <w:r>
        <w:t xml:space="preserve">и целевой </w:t>
      </w:r>
      <w:r>
        <w:rPr>
          <w:spacing w:val="-2"/>
        </w:rPr>
        <w:t>аудитории;</w:t>
      </w:r>
    </w:p>
    <w:p w:rsidR="00991C96" w:rsidRDefault="008A40EF">
      <w:pPr>
        <w:pStyle w:val="a3"/>
        <w:ind w:right="150"/>
      </w:pPr>
      <w:r>
        <w:t>соотносить полученный результат с имеющимся историческим знанием, определять новизну и обоснованность полученного результата;</w:t>
      </w:r>
    </w:p>
    <w:p w:rsidR="00991C96" w:rsidRDefault="008A40EF">
      <w:pPr>
        <w:pStyle w:val="a3"/>
        <w:spacing w:before="1"/>
        <w:ind w:right="144"/>
      </w:pPr>
      <w:r>
        <w:t>представлять результаты своей деятельности в различных формах (сообщение, эссе, презентация, реферат, учебный проект и других);</w:t>
      </w:r>
    </w:p>
    <w:p w:rsidR="00991C96" w:rsidRDefault="008A40EF">
      <w:pPr>
        <w:pStyle w:val="a3"/>
        <w:ind w:right="150"/>
      </w:pPr>
      <w:r>
        <w:t>объяснять сферу применения и значение проведенного учебного исследования в современном общественном контексте;</w:t>
      </w:r>
    </w:p>
    <w:p w:rsidR="00991C96" w:rsidRDefault="008A40EF">
      <w:pPr>
        <w:pStyle w:val="a3"/>
        <w:ind w:right="140"/>
      </w:pPr>
      <w:r>
        <w:t>применять исторические знания и познавательные процедуры</w:t>
      </w:r>
      <w:r>
        <w:rPr>
          <w:spacing w:val="40"/>
        </w:rPr>
        <w:t xml:space="preserve"> </w:t>
      </w:r>
      <w:r>
        <w:t>в интегрированных (междисциплинарных) учебных проектах, в том числе краеведческих.</w:t>
      </w:r>
    </w:p>
    <w:p w:rsidR="00991C96" w:rsidRDefault="008A40EF">
      <w:pPr>
        <w:pStyle w:val="a3"/>
        <w:ind w:right="14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39"/>
      </w:pPr>
      <w:r>
        <w:t>осуществлять анализ учебной и внеучебной исторической информации (учебники, исторические источники, научно-популярная литература,</w:t>
      </w:r>
      <w:r>
        <w:rPr>
          <w:spacing w:val="40"/>
        </w:rPr>
        <w:t xml:space="preserve"> </w:t>
      </w:r>
      <w:r>
        <w:t>Интернет-ресурсы и другие) –</w:t>
      </w:r>
      <w:r>
        <w:rPr>
          <w:spacing w:val="40"/>
        </w:rPr>
        <w:t xml:space="preserve"> </w:t>
      </w:r>
      <w:r>
        <w:t>извлекать, сопоставлять, систематизировать</w:t>
      </w:r>
      <w:r>
        <w:rPr>
          <w:spacing w:val="40"/>
        </w:rPr>
        <w:t xml:space="preserve"> </w:t>
      </w:r>
      <w:r>
        <w:t>и интерпретировать информацию;</w:t>
      </w:r>
    </w:p>
    <w:p w:rsidR="00991C96" w:rsidRDefault="008A40EF">
      <w:pPr>
        <w:pStyle w:val="a3"/>
        <w:ind w:right="148"/>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Pr>
          <w:spacing w:val="40"/>
        </w:rPr>
        <w:t xml:space="preserve"> </w:t>
      </w:r>
      <w:r>
        <w:t xml:space="preserve">(в том числе по самостоятельно сформулированным </w:t>
      </w:r>
      <w:r>
        <w:rPr>
          <w:spacing w:val="-2"/>
        </w:rPr>
        <w:t>критериям);</w:t>
      </w:r>
    </w:p>
    <w:p w:rsidR="00991C96" w:rsidRDefault="008A40EF">
      <w:pPr>
        <w:pStyle w:val="a3"/>
        <w:spacing w:before="1"/>
        <w:ind w:left="1275" w:right="152" w:firstLine="0"/>
      </w:pPr>
      <w:r>
        <w:t>рассматривать комплексы источников, выявляя совпадения и различия</w:t>
      </w:r>
      <w:r>
        <w:rPr>
          <w:spacing w:val="40"/>
        </w:rPr>
        <w:t xml:space="preserve"> </w:t>
      </w:r>
      <w:r>
        <w:t>их свидетельств; сопоставлять</w:t>
      </w:r>
      <w:r>
        <w:rPr>
          <w:spacing w:val="80"/>
          <w:w w:val="150"/>
        </w:rPr>
        <w:t xml:space="preserve"> </w:t>
      </w:r>
      <w:r>
        <w:t>оценки</w:t>
      </w:r>
      <w:r>
        <w:rPr>
          <w:spacing w:val="80"/>
          <w:w w:val="150"/>
        </w:rPr>
        <w:t xml:space="preserve"> </w:t>
      </w:r>
      <w:r>
        <w:t>исторических</w:t>
      </w:r>
      <w:r>
        <w:rPr>
          <w:spacing w:val="80"/>
          <w:w w:val="150"/>
        </w:rPr>
        <w:t xml:space="preserve"> </w:t>
      </w:r>
      <w:r>
        <w:t>событий</w:t>
      </w:r>
      <w:r>
        <w:rPr>
          <w:spacing w:val="80"/>
          <w:w w:val="150"/>
        </w:rPr>
        <w:t xml:space="preserve"> </w:t>
      </w:r>
      <w:r>
        <w:t>и</w:t>
      </w:r>
      <w:r>
        <w:rPr>
          <w:spacing w:val="80"/>
          <w:w w:val="150"/>
        </w:rPr>
        <w:t xml:space="preserve"> </w:t>
      </w:r>
      <w:r>
        <w:t>личностей,</w:t>
      </w:r>
      <w:r>
        <w:rPr>
          <w:spacing w:val="80"/>
          <w:w w:val="150"/>
        </w:rPr>
        <w:t xml:space="preserve"> </w:t>
      </w:r>
      <w:r>
        <w:t>приводимые</w:t>
      </w:r>
      <w:r>
        <w:rPr>
          <w:spacing w:val="80"/>
          <w:w w:val="150"/>
        </w:rPr>
        <w:t xml:space="preserve">  </w:t>
      </w:r>
      <w:r>
        <w:t>в</w:t>
      </w:r>
      <w:r>
        <w:rPr>
          <w:spacing w:val="80"/>
          <w:w w:val="150"/>
        </w:rPr>
        <w:t xml:space="preserve"> </w:t>
      </w:r>
      <w:r>
        <w:t>научной</w:t>
      </w:r>
    </w:p>
    <w:p w:rsidR="00991C96" w:rsidRDefault="008A40EF">
      <w:pPr>
        <w:pStyle w:val="a3"/>
        <w:ind w:firstLine="0"/>
      </w:pPr>
      <w:r>
        <w:t>литературе</w:t>
      </w:r>
      <w:r>
        <w:rPr>
          <w:spacing w:val="-8"/>
        </w:rPr>
        <w:t xml:space="preserve"> </w:t>
      </w:r>
      <w:r>
        <w:t>и</w:t>
      </w:r>
      <w:r>
        <w:rPr>
          <w:spacing w:val="-4"/>
        </w:rPr>
        <w:t xml:space="preserve"> </w:t>
      </w:r>
      <w:r>
        <w:t>публицистике,</w:t>
      </w:r>
      <w:r>
        <w:rPr>
          <w:spacing w:val="-5"/>
        </w:rPr>
        <w:t xml:space="preserve"> </w:t>
      </w:r>
      <w:r>
        <w:t>объяснять</w:t>
      </w:r>
      <w:r>
        <w:rPr>
          <w:spacing w:val="-3"/>
        </w:rPr>
        <w:t xml:space="preserve"> </w:t>
      </w:r>
      <w:r>
        <w:t>причины</w:t>
      </w:r>
      <w:r>
        <w:rPr>
          <w:spacing w:val="-5"/>
        </w:rPr>
        <w:t xml:space="preserve"> </w:t>
      </w:r>
      <w:r>
        <w:t>расхождения</w:t>
      </w:r>
      <w:r>
        <w:rPr>
          <w:spacing w:val="-4"/>
        </w:rPr>
        <w:t xml:space="preserve"> </w:t>
      </w:r>
      <w:r>
        <w:rPr>
          <w:spacing w:val="-2"/>
        </w:rPr>
        <w:t>мнений;</w:t>
      </w:r>
    </w:p>
    <w:p w:rsidR="00991C96" w:rsidRDefault="008A40EF">
      <w:pPr>
        <w:pStyle w:val="a3"/>
        <w:ind w:right="145"/>
        <w:jc w:val="left"/>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91C96" w:rsidRDefault="008A40EF">
      <w:pPr>
        <w:pStyle w:val="a3"/>
        <w:ind w:right="145"/>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w:t>
      </w:r>
      <w:r>
        <w:rPr>
          <w:spacing w:val="80"/>
        </w:rPr>
        <w:t xml:space="preserve"> </w:t>
      </w:r>
      <w:r>
        <w:t>коммуникативных универсальных учебных действий:</w:t>
      </w:r>
    </w:p>
    <w:p w:rsidR="00991C96" w:rsidRDefault="008A40EF">
      <w:pPr>
        <w:pStyle w:val="a3"/>
        <w:tabs>
          <w:tab w:val="left" w:pos="2855"/>
          <w:tab w:val="left" w:pos="4378"/>
          <w:tab w:val="left" w:pos="6239"/>
          <w:tab w:val="left" w:pos="7124"/>
          <w:tab w:val="left" w:pos="7465"/>
          <w:tab w:val="left" w:pos="9100"/>
          <w:tab w:val="left" w:pos="10640"/>
        </w:tabs>
        <w:ind w:right="144"/>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991C96" w:rsidRDefault="008A40EF">
      <w:pPr>
        <w:pStyle w:val="a3"/>
        <w:ind w:right="145"/>
        <w:jc w:val="left"/>
      </w:pPr>
      <w:r>
        <w:t>участвовать в обсуждении событий и личностей прошлого и современности,</w:t>
      </w:r>
      <w:r>
        <w:rPr>
          <w:spacing w:val="80"/>
        </w:rPr>
        <w:t xml:space="preserve"> </w:t>
      </w:r>
      <w:r>
        <w:t>в том числе</w:t>
      </w:r>
      <w:r>
        <w:rPr>
          <w:spacing w:val="40"/>
        </w:rPr>
        <w:t xml:space="preserve"> </w:t>
      </w:r>
      <w:r>
        <w:t>вызывающих разные оценки, определяя свою позицию и обосновывая</w:t>
      </w:r>
      <w:r>
        <w:rPr>
          <w:spacing w:val="40"/>
        </w:rPr>
        <w:t xml:space="preserve"> </w:t>
      </w:r>
      <w:r>
        <w:t>ее в ходе диалога;</w:t>
      </w:r>
    </w:p>
    <w:p w:rsidR="00991C96" w:rsidRDefault="008A40EF">
      <w:pPr>
        <w:pStyle w:val="a3"/>
        <w:ind w:right="145"/>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письменном</w:t>
      </w:r>
      <w:r>
        <w:rPr>
          <w:spacing w:val="80"/>
        </w:rPr>
        <w:t xml:space="preserve"> </w:t>
      </w:r>
      <w:r>
        <w:rPr>
          <w:spacing w:val="-2"/>
        </w:rPr>
        <w:t>тексте;</w:t>
      </w:r>
    </w:p>
    <w:p w:rsidR="00991C96" w:rsidRDefault="008A40EF">
      <w:pPr>
        <w:pStyle w:val="a3"/>
        <w:tabs>
          <w:tab w:val="left" w:pos="2287"/>
          <w:tab w:val="left" w:pos="3606"/>
          <w:tab w:val="left" w:pos="4741"/>
          <w:tab w:val="left" w:pos="5100"/>
          <w:tab w:val="left" w:pos="7076"/>
          <w:tab w:val="left" w:pos="9232"/>
          <w:tab w:val="left" w:pos="9575"/>
          <w:tab w:val="left" w:pos="10182"/>
        </w:tabs>
        <w:ind w:right="149"/>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 xml:space="preserve">числе </w:t>
      </w:r>
      <w:r>
        <w:t>межкультурного, в школе и социальном окружении.</w:t>
      </w:r>
    </w:p>
    <w:p w:rsidR="00991C96" w:rsidRDefault="008A40EF">
      <w:pPr>
        <w:pStyle w:val="a3"/>
        <w:ind w:left="1275"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991C96" w:rsidRDefault="008A40EF">
      <w:pPr>
        <w:pStyle w:val="a3"/>
        <w:spacing w:before="1"/>
        <w:ind w:right="145"/>
        <w:jc w:val="left"/>
      </w:pPr>
      <w:r>
        <w:t>осознавать</w:t>
      </w:r>
      <w:r>
        <w:rPr>
          <w:spacing w:val="80"/>
        </w:rPr>
        <w:t xml:space="preserve"> </w:t>
      </w:r>
      <w:r>
        <w:t>на</w:t>
      </w:r>
      <w:r>
        <w:rPr>
          <w:spacing w:val="80"/>
        </w:rPr>
        <w:t xml:space="preserve"> </w:t>
      </w:r>
      <w:r>
        <w:t>основе</w:t>
      </w:r>
      <w:r>
        <w:rPr>
          <w:spacing w:val="80"/>
        </w:rPr>
        <w:t xml:space="preserve"> </w:t>
      </w:r>
      <w:r>
        <w:t>исторических</w:t>
      </w:r>
      <w:r>
        <w:rPr>
          <w:spacing w:val="80"/>
        </w:rPr>
        <w:t xml:space="preserve"> </w:t>
      </w:r>
      <w:r>
        <w:t>примеров</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как эффективного средства достижения поставленных целей;</w:t>
      </w:r>
    </w:p>
    <w:p w:rsidR="00991C96" w:rsidRDefault="008A40EF">
      <w:pPr>
        <w:pStyle w:val="a3"/>
        <w:ind w:right="145"/>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tabs>
          <w:tab w:val="left" w:pos="9661"/>
        </w:tabs>
        <w:spacing w:before="65"/>
        <w:ind w:right="153"/>
        <w:jc w:val="left"/>
      </w:pPr>
      <w:r>
        <w:lastRenderedPageBreak/>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tab/>
        <w:t>с</w:t>
      </w:r>
      <w:r>
        <w:rPr>
          <w:spacing w:val="29"/>
        </w:rPr>
        <w:t xml:space="preserve"> </w:t>
      </w:r>
      <w:r>
        <w:t>другими членами команды;</w:t>
      </w:r>
    </w:p>
    <w:p w:rsidR="00991C96" w:rsidRDefault="008A40EF">
      <w:pPr>
        <w:pStyle w:val="a3"/>
        <w:ind w:left="1275" w:firstLine="0"/>
        <w:jc w:val="left"/>
      </w:pPr>
      <w:r>
        <w:t>оценивать</w:t>
      </w:r>
      <w:r>
        <w:rPr>
          <w:spacing w:val="-6"/>
        </w:rPr>
        <w:t xml:space="preserve"> </w:t>
      </w:r>
      <w:r>
        <w:t>полученные</w:t>
      </w:r>
      <w:r>
        <w:rPr>
          <w:spacing w:val="-3"/>
        </w:rPr>
        <w:t xml:space="preserve"> </w:t>
      </w:r>
      <w:r>
        <w:t>результаты</w:t>
      </w:r>
      <w:r>
        <w:rPr>
          <w:spacing w:val="-2"/>
        </w:rPr>
        <w:t xml:space="preserve"> </w:t>
      </w:r>
      <w:r>
        <w:t>и</w:t>
      </w:r>
      <w:r>
        <w:rPr>
          <w:spacing w:val="-3"/>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2"/>
        </w:rPr>
        <w:t xml:space="preserve"> работу.</w:t>
      </w:r>
    </w:p>
    <w:p w:rsidR="00991C96" w:rsidRDefault="008A40EF">
      <w:pPr>
        <w:pStyle w:val="a3"/>
        <w:spacing w:before="1"/>
        <w:ind w:right="145"/>
        <w:jc w:val="left"/>
      </w:pPr>
      <w:r>
        <w:t>У</w:t>
      </w:r>
      <w:r>
        <w:rPr>
          <w:spacing w:val="28"/>
        </w:rPr>
        <w:t xml:space="preserve"> </w:t>
      </w:r>
      <w:r>
        <w:t>обучающегося</w:t>
      </w:r>
      <w:r>
        <w:rPr>
          <w:spacing w:val="30"/>
        </w:rPr>
        <w:t xml:space="preserve"> </w:t>
      </w:r>
      <w:r>
        <w:t>будут</w:t>
      </w:r>
      <w:r>
        <w:rPr>
          <w:spacing w:val="31"/>
        </w:rPr>
        <w:t xml:space="preserve"> </w:t>
      </w:r>
      <w:r>
        <w:t>сформированы</w:t>
      </w:r>
      <w:r>
        <w:rPr>
          <w:spacing w:val="32"/>
        </w:rPr>
        <w:t xml:space="preserve"> </w:t>
      </w:r>
      <w:r>
        <w:t>умения</w:t>
      </w:r>
      <w:r>
        <w:rPr>
          <w:spacing w:val="28"/>
        </w:rPr>
        <w:t xml:space="preserve"> </w:t>
      </w:r>
      <w:r>
        <w:t>самоорганизации</w:t>
      </w:r>
      <w:r>
        <w:rPr>
          <w:spacing w:val="80"/>
        </w:rPr>
        <w:t xml:space="preserve"> </w:t>
      </w:r>
      <w:r>
        <w:t>как</w:t>
      </w:r>
      <w:r>
        <w:rPr>
          <w:spacing w:val="29"/>
        </w:rPr>
        <w:t xml:space="preserve"> </w:t>
      </w:r>
      <w:r>
        <w:t>части</w:t>
      </w:r>
      <w:r>
        <w:rPr>
          <w:spacing w:val="30"/>
        </w:rPr>
        <w:t xml:space="preserve"> </w:t>
      </w:r>
      <w:r>
        <w:t>регулятивных универсальных учебных действий:</w:t>
      </w:r>
    </w:p>
    <w:p w:rsidR="00991C96" w:rsidRDefault="008A40EF">
      <w:pPr>
        <w:pStyle w:val="a3"/>
        <w:ind w:left="1275" w:firstLine="0"/>
        <w:jc w:val="left"/>
      </w:pPr>
      <w:r>
        <w:t>выявлять</w:t>
      </w:r>
      <w:r>
        <w:rPr>
          <w:spacing w:val="-3"/>
        </w:rPr>
        <w:t xml:space="preserve"> </w:t>
      </w:r>
      <w:r>
        <w:t>проблему,</w:t>
      </w:r>
      <w:r>
        <w:rPr>
          <w:spacing w:val="-4"/>
        </w:rPr>
        <w:t xml:space="preserve"> </w:t>
      </w:r>
      <w:r>
        <w:t>задачи,</w:t>
      </w:r>
      <w:r>
        <w:rPr>
          <w:spacing w:val="-4"/>
        </w:rPr>
        <w:t xml:space="preserve"> </w:t>
      </w:r>
      <w:r>
        <w:t>требующие</w:t>
      </w:r>
      <w:r>
        <w:rPr>
          <w:spacing w:val="-4"/>
        </w:rPr>
        <w:t xml:space="preserve"> </w:t>
      </w:r>
      <w:r>
        <w:rPr>
          <w:spacing w:val="-2"/>
        </w:rPr>
        <w:t>решения;</w:t>
      </w:r>
    </w:p>
    <w:p w:rsidR="00991C96" w:rsidRDefault="008A40EF">
      <w:pPr>
        <w:pStyle w:val="a3"/>
        <w:ind w:left="1275" w:firstLine="0"/>
        <w:jc w:val="left"/>
      </w:pPr>
      <w:r>
        <w:t>составлять</w:t>
      </w:r>
      <w:r>
        <w:rPr>
          <w:spacing w:val="-4"/>
        </w:rPr>
        <w:t xml:space="preserve"> </w:t>
      </w:r>
      <w:r>
        <w:t>план</w:t>
      </w:r>
      <w:r>
        <w:rPr>
          <w:spacing w:val="-3"/>
        </w:rPr>
        <w:t xml:space="preserve"> </w:t>
      </w:r>
      <w:r>
        <w:t>действий,</w:t>
      </w:r>
      <w:r>
        <w:rPr>
          <w:spacing w:val="-3"/>
        </w:rPr>
        <w:t xml:space="preserve"> </w:t>
      </w:r>
      <w:r>
        <w:t>определять</w:t>
      </w:r>
      <w:r>
        <w:rPr>
          <w:spacing w:val="-3"/>
        </w:rPr>
        <w:t xml:space="preserve"> </w:t>
      </w:r>
      <w:r>
        <w:t>способ</w:t>
      </w:r>
      <w:r>
        <w:rPr>
          <w:spacing w:val="-3"/>
        </w:rPr>
        <w:t xml:space="preserve"> </w:t>
      </w:r>
      <w:r>
        <w:rPr>
          <w:spacing w:val="-2"/>
        </w:rPr>
        <w:t>решения;</w:t>
      </w:r>
    </w:p>
    <w:p w:rsidR="00991C96" w:rsidRDefault="008A40EF">
      <w:pPr>
        <w:pStyle w:val="a3"/>
        <w:ind w:left="1275" w:firstLine="0"/>
        <w:jc w:val="left"/>
      </w:pPr>
      <w:r>
        <w:t>последовательно</w:t>
      </w:r>
      <w:r>
        <w:rPr>
          <w:spacing w:val="-8"/>
        </w:rPr>
        <w:t xml:space="preserve"> </w:t>
      </w:r>
      <w:r>
        <w:t>реализовывать</w:t>
      </w:r>
      <w:r>
        <w:rPr>
          <w:spacing w:val="-5"/>
        </w:rPr>
        <w:t xml:space="preserve"> </w:t>
      </w:r>
      <w:r>
        <w:t>намеченный</w:t>
      </w:r>
      <w:r>
        <w:rPr>
          <w:spacing w:val="-5"/>
        </w:rPr>
        <w:t xml:space="preserve"> </w:t>
      </w:r>
      <w:r>
        <w:t>план</w:t>
      </w:r>
      <w:r>
        <w:rPr>
          <w:spacing w:val="-5"/>
        </w:rPr>
        <w:t xml:space="preserve"> </w:t>
      </w:r>
      <w:r>
        <w:rPr>
          <w:spacing w:val="-2"/>
        </w:rPr>
        <w:t>действий.</w:t>
      </w:r>
    </w:p>
    <w:p w:rsidR="00991C96" w:rsidRDefault="008A40EF">
      <w:pPr>
        <w:pStyle w:val="a3"/>
        <w:spacing w:before="2" w:line="237" w:lineRule="auto"/>
        <w:ind w:right="145"/>
        <w:jc w:val="left"/>
      </w:pPr>
      <w:r>
        <w:t>У обучающегося будут сформированы умения самоконтроля, принятия себя и других как</w:t>
      </w:r>
      <w:r>
        <w:rPr>
          <w:spacing w:val="40"/>
        </w:rPr>
        <w:t xml:space="preserve"> </w:t>
      </w:r>
      <w:r>
        <w:t>часть регулятивных универсальных учебных действий:</w:t>
      </w:r>
    </w:p>
    <w:p w:rsidR="00991C96" w:rsidRDefault="008A40EF">
      <w:pPr>
        <w:pStyle w:val="a3"/>
        <w:spacing w:before="1"/>
        <w:ind w:left="1275" w:firstLine="0"/>
      </w:pPr>
      <w:r>
        <w:t>осуществлять</w:t>
      </w:r>
      <w:r>
        <w:rPr>
          <w:spacing w:val="-5"/>
        </w:rPr>
        <w:t xml:space="preserve"> </w:t>
      </w:r>
      <w:r>
        <w:t>самоконтроль,</w:t>
      </w:r>
      <w:r>
        <w:rPr>
          <w:spacing w:val="-3"/>
        </w:rPr>
        <w:t xml:space="preserve"> </w:t>
      </w:r>
      <w:r>
        <w:t>рефлексию</w:t>
      </w:r>
      <w:r>
        <w:rPr>
          <w:spacing w:val="-3"/>
        </w:rPr>
        <w:t xml:space="preserve"> </w:t>
      </w:r>
      <w:r>
        <w:t>и</w:t>
      </w:r>
      <w:r>
        <w:rPr>
          <w:spacing w:val="-3"/>
        </w:rPr>
        <w:t xml:space="preserve"> </w:t>
      </w:r>
      <w:r>
        <w:t>самооценку</w:t>
      </w:r>
      <w:r>
        <w:rPr>
          <w:spacing w:val="-11"/>
        </w:rPr>
        <w:t xml:space="preserve"> </w:t>
      </w:r>
      <w:r>
        <w:t>полученных</w:t>
      </w:r>
      <w:r>
        <w:rPr>
          <w:spacing w:val="-1"/>
        </w:rPr>
        <w:t xml:space="preserve"> </w:t>
      </w:r>
      <w:r>
        <w:rPr>
          <w:spacing w:val="-2"/>
        </w:rPr>
        <w:t>результатов;</w:t>
      </w:r>
    </w:p>
    <w:p w:rsidR="00991C96" w:rsidRDefault="008A40EF">
      <w:pPr>
        <w:pStyle w:val="a3"/>
        <w:ind w:right="142"/>
      </w:pPr>
      <w:r>
        <w:t>вносить коррективы в свою работу с учетом установленных ошибок, возникших</w:t>
      </w:r>
      <w:r>
        <w:rPr>
          <w:spacing w:val="40"/>
        </w:rPr>
        <w:t xml:space="preserve"> </w:t>
      </w:r>
      <w:r>
        <w:rPr>
          <w:spacing w:val="-2"/>
        </w:rPr>
        <w:t>трудностей;</w:t>
      </w:r>
    </w:p>
    <w:p w:rsidR="00991C96" w:rsidRDefault="008A40EF">
      <w:pPr>
        <w:pStyle w:val="a3"/>
        <w:ind w:right="150"/>
      </w:pPr>
      <w:r>
        <w:t>осознавать свои достижения и слабые стороны в учении, в общении, сотрудничестве со сверстниками и людьми старших поколений;</w:t>
      </w:r>
    </w:p>
    <w:p w:rsidR="00991C96" w:rsidRDefault="008A40EF">
      <w:pPr>
        <w:pStyle w:val="a3"/>
        <w:ind w:left="1275" w:firstLine="0"/>
      </w:pPr>
      <w:r>
        <w:t>признавать</w:t>
      </w:r>
      <w:r>
        <w:rPr>
          <w:spacing w:val="-4"/>
        </w:rPr>
        <w:t xml:space="preserve"> </w:t>
      </w:r>
      <w:r>
        <w:t>свое</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 на</w:t>
      </w:r>
      <w:r>
        <w:rPr>
          <w:spacing w:val="-3"/>
        </w:rPr>
        <w:t xml:space="preserve"> </w:t>
      </w:r>
      <w:r>
        <w:rPr>
          <w:spacing w:val="-2"/>
        </w:rPr>
        <w:t>ошибки;</w:t>
      </w:r>
    </w:p>
    <w:p w:rsidR="00991C96" w:rsidRDefault="008A40EF">
      <w:pPr>
        <w:pStyle w:val="a3"/>
        <w:ind w:left="1275" w:firstLine="0"/>
      </w:pPr>
      <w:r>
        <w:t>вносить</w:t>
      </w:r>
      <w:r>
        <w:rPr>
          <w:spacing w:val="-5"/>
        </w:rPr>
        <w:t xml:space="preserve"> </w:t>
      </w:r>
      <w:r>
        <w:t>конструктивные</w:t>
      </w:r>
      <w:r>
        <w:rPr>
          <w:spacing w:val="-6"/>
        </w:rPr>
        <w:t xml:space="preserve"> </w:t>
      </w:r>
      <w:r>
        <w:t>предложения</w:t>
      </w:r>
      <w:r>
        <w:rPr>
          <w:spacing w:val="-4"/>
        </w:rPr>
        <w:t xml:space="preserve"> </w:t>
      </w:r>
      <w:r>
        <w:t>для</w:t>
      </w:r>
      <w:r>
        <w:rPr>
          <w:spacing w:val="-4"/>
        </w:rPr>
        <w:t xml:space="preserve"> </w:t>
      </w:r>
      <w:r>
        <w:t>совместного</w:t>
      </w:r>
      <w:r>
        <w:rPr>
          <w:spacing w:val="-4"/>
        </w:rPr>
        <w:t xml:space="preserve"> </w:t>
      </w:r>
      <w:r>
        <w:t>решения</w:t>
      </w:r>
      <w:r>
        <w:rPr>
          <w:spacing w:val="-2"/>
        </w:rPr>
        <w:t xml:space="preserve"> </w:t>
      </w:r>
      <w:r>
        <w:t>учебных</w:t>
      </w:r>
      <w:r>
        <w:rPr>
          <w:spacing w:val="-5"/>
        </w:rPr>
        <w:t xml:space="preserve"> </w:t>
      </w:r>
      <w:r>
        <w:t>задач,</w:t>
      </w:r>
      <w:r>
        <w:rPr>
          <w:spacing w:val="-3"/>
        </w:rPr>
        <w:t xml:space="preserve"> </w:t>
      </w:r>
      <w:r>
        <w:rPr>
          <w:spacing w:val="-2"/>
        </w:rPr>
        <w:t>проблем.</w:t>
      </w:r>
    </w:p>
    <w:p w:rsidR="00991C96" w:rsidRDefault="008A40EF">
      <w:pPr>
        <w:pStyle w:val="a3"/>
        <w:spacing w:before="1"/>
        <w:ind w:right="142"/>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991C96" w:rsidRDefault="008A40EF">
      <w:pPr>
        <w:pStyle w:val="a3"/>
        <w:ind w:left="1275" w:firstLine="0"/>
      </w:pPr>
      <w:r>
        <w:t>Требования</w:t>
      </w:r>
      <w:r>
        <w:rPr>
          <w:spacing w:val="-5"/>
        </w:rPr>
        <w:t xml:space="preserve"> </w:t>
      </w:r>
      <w:r>
        <w:t>к</w:t>
      </w:r>
      <w:r>
        <w:rPr>
          <w:spacing w:val="-2"/>
        </w:rPr>
        <w:t xml:space="preserve"> </w:t>
      </w:r>
      <w:r>
        <w:t>предметным</w:t>
      </w:r>
      <w:r>
        <w:rPr>
          <w:spacing w:val="-3"/>
        </w:rPr>
        <w:t xml:space="preserve"> </w:t>
      </w:r>
      <w:r>
        <w:t>результатам</w:t>
      </w:r>
      <w:r>
        <w:rPr>
          <w:spacing w:val="-3"/>
        </w:rPr>
        <w:t xml:space="preserve"> </w:t>
      </w:r>
      <w:r>
        <w:t>освоения</w:t>
      </w:r>
      <w:r>
        <w:rPr>
          <w:spacing w:val="-2"/>
        </w:rPr>
        <w:t xml:space="preserve"> </w:t>
      </w:r>
      <w:r>
        <w:t>базового</w:t>
      </w:r>
      <w:r>
        <w:rPr>
          <w:spacing w:val="-2"/>
        </w:rPr>
        <w:t xml:space="preserve"> </w:t>
      </w:r>
      <w:r>
        <w:t>курса</w:t>
      </w:r>
      <w:r>
        <w:rPr>
          <w:spacing w:val="-3"/>
        </w:rPr>
        <w:t xml:space="preserve"> </w:t>
      </w:r>
      <w:r>
        <w:t>истории</w:t>
      </w:r>
      <w:r>
        <w:rPr>
          <w:spacing w:val="-2"/>
        </w:rPr>
        <w:t xml:space="preserve"> отражают:</w:t>
      </w:r>
    </w:p>
    <w:p w:rsidR="00991C96" w:rsidRDefault="008A40EF">
      <w:pPr>
        <w:pStyle w:val="a3"/>
        <w:ind w:right="140"/>
      </w:pPr>
      <w:r>
        <w:t>Понимание значимости России в мировых политических</w:t>
      </w:r>
      <w:r>
        <w:rPr>
          <w:spacing w:val="40"/>
        </w:rPr>
        <w:t xml:space="preserve"> </w:t>
      </w:r>
      <w:r>
        <w:t>и социально-экономических процессах ХХ – начала XXI</w:t>
      </w:r>
      <w:r>
        <w:rPr>
          <w:spacing w:val="-4"/>
        </w:rPr>
        <w:t xml:space="preserve"> </w:t>
      </w:r>
      <w:r>
        <w:t>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Pr>
          <w:spacing w:val="40"/>
        </w:rPr>
        <w:t xml:space="preserve"> </w:t>
      </w:r>
      <w:r>
        <w:t>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991C96" w:rsidRDefault="008A40EF">
      <w:pPr>
        <w:pStyle w:val="a3"/>
        <w:ind w:right="138"/>
      </w:pPr>
      <w:r>
        <w:t>Знание имен героев Первой мировой, Гражданской, Великой Отечественной войн, исторических</w:t>
      </w:r>
      <w:r>
        <w:rPr>
          <w:spacing w:val="-1"/>
        </w:rPr>
        <w:t xml:space="preserve"> </w:t>
      </w:r>
      <w:r>
        <w:t>личностей,</w:t>
      </w:r>
      <w:r>
        <w:rPr>
          <w:spacing w:val="-2"/>
        </w:rPr>
        <w:t xml:space="preserve"> </w:t>
      </w:r>
      <w:r>
        <w:t>внесших</w:t>
      </w:r>
      <w:r>
        <w:rPr>
          <w:spacing w:val="-1"/>
        </w:rPr>
        <w:t xml:space="preserve"> </w:t>
      </w:r>
      <w:r>
        <w:t>значительный</w:t>
      </w:r>
      <w:r>
        <w:rPr>
          <w:spacing w:val="-2"/>
        </w:rPr>
        <w:t xml:space="preserve"> </w:t>
      </w:r>
      <w:r>
        <w:t>вклад</w:t>
      </w:r>
      <w:r>
        <w:rPr>
          <w:spacing w:val="40"/>
        </w:rPr>
        <w:t xml:space="preserve"> </w:t>
      </w:r>
      <w:r>
        <w:t>в</w:t>
      </w:r>
      <w:r>
        <w:rPr>
          <w:spacing w:val="-3"/>
        </w:rPr>
        <w:t xml:space="preserve"> </w:t>
      </w:r>
      <w:r>
        <w:t>социально-экономическое,</w:t>
      </w:r>
      <w:r>
        <w:rPr>
          <w:spacing w:val="-2"/>
        </w:rPr>
        <w:t xml:space="preserve"> </w:t>
      </w:r>
      <w:r>
        <w:t>политическое и культурное развитие России в ХХ – начале XXI вв.</w:t>
      </w:r>
    </w:p>
    <w:p w:rsidR="00991C96" w:rsidRDefault="008A40EF">
      <w:pPr>
        <w:pStyle w:val="a3"/>
        <w:spacing w:before="1"/>
        <w:ind w:right="137"/>
      </w:pPr>
      <w:r>
        <w:t>Умение составлять описание (реконструкцию) в устной</w:t>
      </w:r>
      <w:r>
        <w:rPr>
          <w:spacing w:val="40"/>
        </w:rPr>
        <w:t xml:space="preserve"> </w:t>
      </w:r>
      <w:r>
        <w:t>и письменной форме исторических событий, явлений, процессов истории родного края, истории России и всемирной истории ХХ – начала XXI</w:t>
      </w:r>
      <w:r>
        <w:rPr>
          <w:spacing w:val="-1"/>
        </w:rPr>
        <w:t xml:space="preserve"> </w:t>
      </w:r>
      <w:r>
        <w:t>вв. и их участников, образа жизни людей и его изменения в Новейшую эпоху, формулировать</w:t>
      </w:r>
      <w:r>
        <w:rPr>
          <w:spacing w:val="40"/>
        </w:rPr>
        <w:t xml:space="preserve"> </w:t>
      </w:r>
      <w:r>
        <w:t>и обосновывать собственную точку зрения (версию, оценку) с использованием фактического материала, в том числе, используя источники разных типов.</w:t>
      </w:r>
    </w:p>
    <w:p w:rsidR="00991C96" w:rsidRDefault="008A40EF">
      <w:pPr>
        <w:pStyle w:val="a3"/>
        <w:ind w:right="144"/>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91C96" w:rsidRDefault="008A40EF">
      <w:pPr>
        <w:pStyle w:val="a3"/>
        <w:ind w:left="1275" w:firstLine="0"/>
      </w:pPr>
      <w:r>
        <w:t>Умение</w:t>
      </w:r>
      <w:r>
        <w:rPr>
          <w:spacing w:val="-7"/>
        </w:rPr>
        <w:t xml:space="preserve"> </w:t>
      </w:r>
      <w:r>
        <w:t>устанавливать</w:t>
      </w:r>
      <w:r>
        <w:rPr>
          <w:spacing w:val="-7"/>
        </w:rPr>
        <w:t xml:space="preserve"> </w:t>
      </w:r>
      <w:r>
        <w:t>причинно-</w:t>
      </w:r>
      <w:r>
        <w:rPr>
          <w:spacing w:val="-2"/>
        </w:rPr>
        <w:t>следственные,</w:t>
      </w:r>
    </w:p>
    <w:p w:rsidR="00991C96" w:rsidRDefault="008A40EF">
      <w:pPr>
        <w:pStyle w:val="a3"/>
        <w:ind w:right="139"/>
      </w:pPr>
      <w:r>
        <w:t>пространственные, временные связи исторических событий, явлений, процессов, характеризовать их итоги, соотносить события истории родного края</w:t>
      </w:r>
      <w:r>
        <w:rPr>
          <w:spacing w:val="40"/>
        </w:rPr>
        <w:t xml:space="preserve"> </w:t>
      </w:r>
      <w:r>
        <w:t>и истории России в ХХ – начале XXI</w:t>
      </w:r>
      <w:r>
        <w:rPr>
          <w:spacing w:val="-3"/>
        </w:rPr>
        <w:t xml:space="preserve"> </w:t>
      </w:r>
      <w:r>
        <w:t>вв., определять современников исторических событий истории России и человечества</w:t>
      </w:r>
      <w:r>
        <w:rPr>
          <w:spacing w:val="40"/>
        </w:rPr>
        <w:t xml:space="preserve"> </w:t>
      </w:r>
      <w:r>
        <w:t>в целом в ХХ – начале XXI вв.</w:t>
      </w:r>
    </w:p>
    <w:p w:rsidR="00991C96" w:rsidRDefault="008A40EF">
      <w:pPr>
        <w:pStyle w:val="a3"/>
        <w:ind w:right="13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Pr>
          <w:spacing w:val="40"/>
        </w:rPr>
        <w:t xml:space="preserve"> </w:t>
      </w:r>
      <w:r>
        <w:t>ХХ – начала XXI</w:t>
      </w:r>
      <w:r>
        <w:rPr>
          <w:spacing w:val="-3"/>
        </w:rPr>
        <w:t xml:space="preserve"> </w:t>
      </w:r>
      <w:r>
        <w:t>вв., оценивать их полноту и достоверность, соотносить</w:t>
      </w:r>
      <w:r>
        <w:rPr>
          <w:spacing w:val="40"/>
        </w:rPr>
        <w:t xml:space="preserve"> </w:t>
      </w:r>
      <w:r>
        <w:t>с историческим периодом, выявлять общее и различия, привлекать контекстную информацию при работе с историческими источниками.</w:t>
      </w:r>
    </w:p>
    <w:p w:rsidR="00991C96" w:rsidRDefault="008A40EF">
      <w:pPr>
        <w:pStyle w:val="a3"/>
        <w:ind w:right="141"/>
      </w:pPr>
      <w:r>
        <w:t>Умение осуществлять с соблюдением правил информационной безопасности поиск исторической</w:t>
      </w:r>
      <w:r>
        <w:rPr>
          <w:spacing w:val="79"/>
        </w:rPr>
        <w:t xml:space="preserve"> </w:t>
      </w:r>
      <w:r>
        <w:t>информации</w:t>
      </w:r>
      <w:r>
        <w:rPr>
          <w:spacing w:val="79"/>
        </w:rPr>
        <w:t xml:space="preserve"> </w:t>
      </w:r>
      <w:r>
        <w:t>по</w:t>
      </w:r>
      <w:r>
        <w:rPr>
          <w:spacing w:val="79"/>
        </w:rPr>
        <w:t xml:space="preserve"> </w:t>
      </w:r>
      <w:r>
        <w:t>истории</w:t>
      </w:r>
      <w:r>
        <w:rPr>
          <w:spacing w:val="54"/>
          <w:w w:val="150"/>
        </w:rPr>
        <w:t xml:space="preserve"> </w:t>
      </w:r>
      <w:r>
        <w:t>России</w:t>
      </w:r>
      <w:r>
        <w:rPr>
          <w:spacing w:val="79"/>
        </w:rPr>
        <w:t xml:space="preserve"> </w:t>
      </w:r>
      <w:r>
        <w:t>и</w:t>
      </w:r>
      <w:r>
        <w:rPr>
          <w:spacing w:val="50"/>
          <w:w w:val="150"/>
        </w:rPr>
        <w:t xml:space="preserve"> </w:t>
      </w:r>
      <w:r>
        <w:t>зарубежных</w:t>
      </w:r>
      <w:r>
        <w:rPr>
          <w:spacing w:val="50"/>
          <w:w w:val="150"/>
        </w:rPr>
        <w:t xml:space="preserve"> </w:t>
      </w:r>
      <w:r>
        <w:t>стран</w:t>
      </w:r>
      <w:r>
        <w:rPr>
          <w:spacing w:val="79"/>
        </w:rPr>
        <w:t xml:space="preserve"> </w:t>
      </w:r>
      <w:r>
        <w:t>ХХ</w:t>
      </w:r>
      <w:r>
        <w:rPr>
          <w:spacing w:val="52"/>
          <w:w w:val="150"/>
        </w:rPr>
        <w:t xml:space="preserve"> </w:t>
      </w:r>
      <w:r>
        <w:t>–</w:t>
      </w:r>
      <w:r>
        <w:rPr>
          <w:spacing w:val="51"/>
          <w:w w:val="150"/>
        </w:rPr>
        <w:t xml:space="preserve"> </w:t>
      </w:r>
      <w:r>
        <w:t>начала</w:t>
      </w:r>
      <w:r>
        <w:rPr>
          <w:spacing w:val="77"/>
        </w:rPr>
        <w:t xml:space="preserve"> </w:t>
      </w:r>
      <w:r>
        <w:t>XXI</w:t>
      </w:r>
      <w:r>
        <w:rPr>
          <w:spacing w:val="-1"/>
        </w:rPr>
        <w:t xml:space="preserve"> </w:t>
      </w:r>
      <w:r>
        <w:t>вв.</w:t>
      </w:r>
      <w:r>
        <w:rPr>
          <w:spacing w:val="51"/>
          <w:w w:val="150"/>
        </w:rPr>
        <w:t xml:space="preserve"> </w:t>
      </w:r>
      <w:r>
        <w:rPr>
          <w:spacing w:val="-10"/>
        </w:rP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справочной литературе, сети Интернет, средствах массовой информации для решения познавательных задач, оценивать полноту</w:t>
      </w:r>
      <w:r>
        <w:rPr>
          <w:spacing w:val="40"/>
        </w:rPr>
        <w:t xml:space="preserve"> </w:t>
      </w:r>
      <w:r>
        <w:t>и достоверность информации с точки зрения ее соответствия исторической действительности.</w:t>
      </w:r>
    </w:p>
    <w:p w:rsidR="00991C96" w:rsidRDefault="008A40EF">
      <w:pPr>
        <w:pStyle w:val="a3"/>
        <w:spacing w:before="1"/>
        <w:ind w:right="139"/>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Pr>
          <w:spacing w:val="-5"/>
        </w:rPr>
        <w:t xml:space="preserve"> </w:t>
      </w:r>
      <w:r>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2"/>
        </w:rPr>
        <w:t xml:space="preserve"> </w:t>
      </w:r>
      <w:r>
        <w:t>проектной</w:t>
      </w:r>
      <w:r>
        <w:rPr>
          <w:spacing w:val="-2"/>
        </w:rPr>
        <w:t xml:space="preserve"> </w:t>
      </w:r>
      <w:r>
        <w:t>деятельности</w:t>
      </w:r>
      <w:r>
        <w:rPr>
          <w:spacing w:val="-1"/>
        </w:rPr>
        <w:t xml:space="preserve"> </w:t>
      </w:r>
      <w:r>
        <w:t>в</w:t>
      </w:r>
      <w:r>
        <w:rPr>
          <w:spacing w:val="-5"/>
        </w:rPr>
        <w:t xml:space="preserve"> </w:t>
      </w:r>
      <w:r>
        <w:t>форме</w:t>
      </w:r>
      <w:r>
        <w:rPr>
          <w:spacing w:val="-3"/>
        </w:rPr>
        <w:t xml:space="preserve"> </w:t>
      </w:r>
      <w:r>
        <w:t>разработки</w:t>
      </w:r>
      <w:r>
        <w:rPr>
          <w:spacing w:val="-4"/>
        </w:rPr>
        <w:t xml:space="preserve"> </w:t>
      </w:r>
      <w:r>
        <w:t>и</w:t>
      </w:r>
      <w:r>
        <w:rPr>
          <w:spacing w:val="-4"/>
        </w:rPr>
        <w:t xml:space="preserve"> </w:t>
      </w:r>
      <w:r>
        <w:t>представления учебных</w:t>
      </w:r>
      <w:r>
        <w:rPr>
          <w:spacing w:val="-1"/>
        </w:rPr>
        <w:t xml:space="preserve"> </w:t>
      </w:r>
      <w:r>
        <w:t>проектов</w:t>
      </w:r>
      <w:r>
        <w:rPr>
          <w:spacing w:val="-2"/>
        </w:rPr>
        <w:t xml:space="preserve"> </w:t>
      </w:r>
      <w:r>
        <w:t>по новейшей истории, в том числе – на региональном материале (с использованием ресурсов библиотек, музеев).</w:t>
      </w:r>
    </w:p>
    <w:p w:rsidR="00991C96" w:rsidRDefault="008A40EF">
      <w:pPr>
        <w:pStyle w:val="a3"/>
        <w:ind w:right="141"/>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991C96" w:rsidRDefault="008A40EF">
      <w:pPr>
        <w:pStyle w:val="a3"/>
        <w:ind w:right="147"/>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rsidR="00991C96" w:rsidRDefault="008A40EF">
      <w:pPr>
        <w:pStyle w:val="a3"/>
        <w:ind w:right="139"/>
      </w:pPr>
      <w:r>
        <w:t>Знание ключевых событий, основных дат и этапов истории России и мира в ХХ – начале XXI</w:t>
      </w:r>
      <w:r>
        <w:rPr>
          <w:spacing w:val="-4"/>
        </w:rPr>
        <w:t xml:space="preserve"> </w:t>
      </w:r>
      <w:r>
        <w:t>вв., выдающихся деятелей отечественной</w:t>
      </w:r>
      <w:r>
        <w:rPr>
          <w:spacing w:val="40"/>
        </w:rPr>
        <w:t xml:space="preserve"> </w:t>
      </w:r>
      <w:r>
        <w:t>и всемирной истории, важнейших достижений культуры, ценностных ориентиров:</w:t>
      </w:r>
    </w:p>
    <w:p w:rsidR="00991C96" w:rsidRDefault="008A40EF">
      <w:pPr>
        <w:pStyle w:val="a5"/>
        <w:numPr>
          <w:ilvl w:val="0"/>
          <w:numId w:val="159"/>
        </w:numPr>
        <w:tabs>
          <w:tab w:val="left" w:pos="1533"/>
        </w:tabs>
        <w:ind w:left="1533" w:hanging="258"/>
        <w:jc w:val="both"/>
        <w:rPr>
          <w:sz w:val="24"/>
        </w:rPr>
      </w:pPr>
      <w:r>
        <w:rPr>
          <w:sz w:val="24"/>
        </w:rPr>
        <w:t>по</w:t>
      </w:r>
      <w:r>
        <w:rPr>
          <w:spacing w:val="-1"/>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991C96" w:rsidRDefault="008A40EF">
      <w:pPr>
        <w:pStyle w:val="a3"/>
        <w:ind w:right="142"/>
      </w:pPr>
      <w:r>
        <w:t>Россия накануне Первой мировой войны. Ход военных действий. Власть, общество, экономика, культура. Предпосылки революции.</w:t>
      </w:r>
    </w:p>
    <w:p w:rsidR="00991C96" w:rsidRDefault="008A40EF">
      <w:pPr>
        <w:pStyle w:val="a3"/>
        <w:ind w:right="144"/>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91C96" w:rsidRDefault="008A40EF">
      <w:pPr>
        <w:pStyle w:val="a3"/>
        <w:ind w:right="147"/>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91C96" w:rsidRDefault="008A40EF">
      <w:pPr>
        <w:pStyle w:val="a3"/>
        <w:ind w:right="138"/>
      </w:pPr>
      <w:r>
        <w:t>Великая Отечественная война 1941–1945</w:t>
      </w:r>
      <w:r>
        <w:rPr>
          <w:spacing w:val="-2"/>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Pr>
          <w:spacing w:val="40"/>
        </w:rPr>
        <w:t xml:space="preserve"> </w:t>
      </w:r>
      <w:r>
        <w:t>над Японией. Решающий вклад СССР в Великую Победу. Защита памяти о Великой Победе.</w:t>
      </w:r>
    </w:p>
    <w:p w:rsidR="00991C96" w:rsidRDefault="008A40EF">
      <w:pPr>
        <w:pStyle w:val="a3"/>
        <w:ind w:left="1275" w:firstLine="0"/>
      </w:pPr>
      <w:r>
        <w:t>СССР</w:t>
      </w:r>
      <w:r>
        <w:rPr>
          <w:spacing w:val="31"/>
        </w:rPr>
        <w:t xml:space="preserve">  </w:t>
      </w:r>
      <w:r>
        <w:t>в</w:t>
      </w:r>
      <w:r>
        <w:rPr>
          <w:spacing w:val="32"/>
        </w:rPr>
        <w:t xml:space="preserve">  </w:t>
      </w:r>
      <w:r>
        <w:t>1945–1991</w:t>
      </w:r>
      <w:r>
        <w:rPr>
          <w:spacing w:val="-1"/>
        </w:rPr>
        <w:t xml:space="preserve"> </w:t>
      </w:r>
      <w:r>
        <w:t>гг.</w:t>
      </w:r>
      <w:r>
        <w:rPr>
          <w:spacing w:val="31"/>
        </w:rPr>
        <w:t xml:space="preserve">  </w:t>
      </w:r>
      <w:r>
        <w:t>Экономические</w:t>
      </w:r>
      <w:r>
        <w:rPr>
          <w:spacing w:val="31"/>
        </w:rPr>
        <w:t xml:space="preserve">  </w:t>
      </w:r>
      <w:r>
        <w:t>развитие</w:t>
      </w:r>
      <w:r>
        <w:rPr>
          <w:spacing w:val="31"/>
        </w:rPr>
        <w:t xml:space="preserve">  </w:t>
      </w:r>
      <w:r>
        <w:t>и</w:t>
      </w:r>
      <w:r>
        <w:rPr>
          <w:spacing w:val="32"/>
        </w:rPr>
        <w:t xml:space="preserve">  </w:t>
      </w:r>
      <w:r>
        <w:t>реформы.</w:t>
      </w:r>
      <w:r>
        <w:rPr>
          <w:spacing w:val="31"/>
        </w:rPr>
        <w:t xml:space="preserve">  </w:t>
      </w:r>
      <w:r>
        <w:t>Политическая</w:t>
      </w:r>
      <w:r>
        <w:rPr>
          <w:spacing w:val="31"/>
        </w:rPr>
        <w:t xml:space="preserve">  </w:t>
      </w:r>
      <w:r>
        <w:rPr>
          <w:spacing w:val="-2"/>
        </w:rPr>
        <w:t>система</w:t>
      </w:r>
    </w:p>
    <w:p w:rsidR="00991C96" w:rsidRDefault="008A40EF">
      <w:pPr>
        <w:pStyle w:val="a3"/>
        <w:ind w:right="143"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91C96" w:rsidRDefault="008A40EF">
      <w:pPr>
        <w:pStyle w:val="a3"/>
        <w:ind w:right="141"/>
      </w:pPr>
      <w:r>
        <w:t>Российская Федерация в 1992–2022</w:t>
      </w:r>
      <w:r>
        <w:rPr>
          <w:spacing w:val="-1"/>
        </w:rPr>
        <w:t xml:space="preserve"> </w:t>
      </w:r>
      <w:r>
        <w:t>гг. Становление новой России. Возрождение Российской Федерации как великой державы в ХХI в. Экономическая</w:t>
      </w:r>
      <w:r>
        <w:rPr>
          <w:spacing w:val="80"/>
        </w:rPr>
        <w:t xml:space="preserve"> </w:t>
      </w:r>
      <w:r>
        <w:t>и социальная</w:t>
      </w:r>
      <w:r>
        <w:rPr>
          <w:spacing w:val="40"/>
        </w:rPr>
        <w:t xml:space="preserve"> </w:t>
      </w:r>
      <w:r>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991C96" w:rsidRDefault="008A40EF">
      <w:pPr>
        <w:pStyle w:val="a5"/>
        <w:numPr>
          <w:ilvl w:val="0"/>
          <w:numId w:val="159"/>
        </w:numPr>
        <w:tabs>
          <w:tab w:val="left" w:pos="1533"/>
        </w:tabs>
        <w:ind w:left="1533" w:hanging="258"/>
        <w:jc w:val="both"/>
        <w:rPr>
          <w:sz w:val="24"/>
        </w:rPr>
      </w:pPr>
      <w:r>
        <w:rPr>
          <w:sz w:val="24"/>
        </w:rPr>
        <w:t>по учебному</w:t>
      </w:r>
      <w:r>
        <w:rPr>
          <w:spacing w:val="-6"/>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991C96" w:rsidRDefault="008A40EF">
      <w:pPr>
        <w:pStyle w:val="a3"/>
        <w:ind w:right="146"/>
      </w:pPr>
      <w:r>
        <w:t>Мир накануне Первой мировой войны. Первая мировая война: причины, участники, основные события, результаты. Власть и общество.</w:t>
      </w:r>
    </w:p>
    <w:p w:rsidR="00991C96" w:rsidRDefault="008A40EF">
      <w:pPr>
        <w:pStyle w:val="a3"/>
        <w:ind w:right="144"/>
      </w:pPr>
      <w:r>
        <w:t>Межвоенный период. Революционная волна. Версальско-Вашингтонская система. Страны мира в 1920-е</w:t>
      </w:r>
      <w:r>
        <w:rPr>
          <w:spacing w:val="-3"/>
        </w:rPr>
        <w:t xml:space="preserve"> </w:t>
      </w:r>
      <w:r>
        <w:t>гг. «Великая депрессия» и ее проявления</w:t>
      </w:r>
      <w:r>
        <w:rPr>
          <w:spacing w:val="40"/>
        </w:rPr>
        <w:t xml:space="preserve"> </w:t>
      </w:r>
      <w:r>
        <w:t>в различных странах. «Новый курс» в США. Германский нацизм. «Народный фронт». Политика «умиротворения агрессора».</w:t>
      </w:r>
      <w:r>
        <w:rPr>
          <w:spacing w:val="80"/>
        </w:rPr>
        <w:t xml:space="preserve"> </w:t>
      </w:r>
      <w:r>
        <w:t>Культурное развитие.</w:t>
      </w:r>
    </w:p>
    <w:p w:rsidR="00991C96" w:rsidRDefault="008A40EF">
      <w:pPr>
        <w:pStyle w:val="a3"/>
        <w:ind w:left="1275" w:right="2231" w:firstLine="0"/>
      </w:pPr>
      <w:r>
        <w:t>Вторая</w:t>
      </w:r>
      <w:r>
        <w:rPr>
          <w:spacing w:val="-6"/>
        </w:rPr>
        <w:t xml:space="preserve"> </w:t>
      </w:r>
      <w:r>
        <w:t>мировая</w:t>
      </w:r>
      <w:r>
        <w:rPr>
          <w:spacing w:val="-6"/>
        </w:rPr>
        <w:t xml:space="preserve"> </w:t>
      </w:r>
      <w:r>
        <w:t>война:</w:t>
      </w:r>
      <w:r>
        <w:rPr>
          <w:spacing w:val="-4"/>
        </w:rPr>
        <w:t xml:space="preserve"> </w:t>
      </w:r>
      <w:r>
        <w:t>причины,</w:t>
      </w:r>
      <w:r>
        <w:rPr>
          <w:spacing w:val="-5"/>
        </w:rPr>
        <w:t xml:space="preserve"> </w:t>
      </w:r>
      <w:r>
        <w:t>участники,</w:t>
      </w:r>
      <w:r>
        <w:rPr>
          <w:spacing w:val="-6"/>
        </w:rPr>
        <w:t xml:space="preserve"> </w:t>
      </w:r>
      <w:r>
        <w:t>основные</w:t>
      </w:r>
      <w:r>
        <w:rPr>
          <w:spacing w:val="-8"/>
        </w:rPr>
        <w:t xml:space="preserve"> </w:t>
      </w:r>
      <w:r>
        <w:t>сражения,</w:t>
      </w:r>
      <w:r>
        <w:rPr>
          <w:spacing w:val="-6"/>
        </w:rPr>
        <w:t xml:space="preserve"> </w:t>
      </w:r>
      <w:r>
        <w:t>итоги. Власть и общество в годы войны. Решающий вклад СССР в Победу.</w:t>
      </w:r>
    </w:p>
    <w:p w:rsidR="00991C96" w:rsidRDefault="008A40EF">
      <w:pPr>
        <w:pStyle w:val="a3"/>
        <w:ind w:right="14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w:t>
      </w:r>
      <w:r>
        <w:rPr>
          <w:spacing w:val="40"/>
        </w:rPr>
        <w:t xml:space="preserve">  </w:t>
      </w:r>
      <w:r>
        <w:t>стран</w:t>
      </w:r>
      <w:r>
        <w:rPr>
          <w:spacing w:val="40"/>
        </w:rPr>
        <w:t xml:space="preserve">  </w:t>
      </w:r>
      <w:r>
        <w:t>Азии,</w:t>
      </w:r>
      <w:r>
        <w:rPr>
          <w:spacing w:val="40"/>
        </w:rPr>
        <w:t xml:space="preserve">  </w:t>
      </w:r>
      <w:r>
        <w:t>Африки</w:t>
      </w:r>
      <w:r>
        <w:rPr>
          <w:spacing w:val="40"/>
        </w:rPr>
        <w:t xml:space="preserve">  </w:t>
      </w:r>
      <w:r>
        <w:t>и</w:t>
      </w:r>
      <w:r>
        <w:rPr>
          <w:spacing w:val="40"/>
        </w:rPr>
        <w:t xml:space="preserve">  </w:t>
      </w:r>
      <w:r>
        <w:t>Латинской</w:t>
      </w:r>
      <w:r>
        <w:rPr>
          <w:spacing w:val="40"/>
        </w:rPr>
        <w:t xml:space="preserve">  </w:t>
      </w:r>
      <w:r>
        <w:t>Америки.</w:t>
      </w:r>
      <w:r>
        <w:rPr>
          <w:spacing w:val="40"/>
        </w:rPr>
        <w:t xml:space="preserve">  </w:t>
      </w:r>
      <w:r>
        <w:t>Научно-техническая</w:t>
      </w:r>
      <w:r>
        <w:rPr>
          <w:spacing w:val="40"/>
        </w:rPr>
        <w:t xml:space="preserve">  </w:t>
      </w:r>
      <w:r>
        <w:t>революция.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Постиндустриальное</w:t>
      </w:r>
      <w:r>
        <w:rPr>
          <w:spacing w:val="-6"/>
        </w:rPr>
        <w:t xml:space="preserve"> </w:t>
      </w:r>
      <w:r>
        <w:t>и</w:t>
      </w:r>
      <w:r>
        <w:rPr>
          <w:spacing w:val="-7"/>
        </w:rPr>
        <w:t xml:space="preserve"> </w:t>
      </w:r>
      <w:r>
        <w:t>информационное</w:t>
      </w:r>
      <w:r>
        <w:rPr>
          <w:spacing w:val="-5"/>
        </w:rPr>
        <w:t xml:space="preserve"> </w:t>
      </w:r>
      <w:r>
        <w:rPr>
          <w:spacing w:val="-2"/>
        </w:rPr>
        <w:t>общество.</w:t>
      </w:r>
    </w:p>
    <w:p w:rsidR="00991C96" w:rsidRDefault="008A40EF">
      <w:pPr>
        <w:pStyle w:val="a3"/>
        <w:ind w:right="140"/>
      </w:pPr>
      <w:r>
        <w:t>Современный мир: глобализация и деглобализация. Геополитический кризис 2022 г. и его влияние на мировую систему.</w:t>
      </w:r>
    </w:p>
    <w:p w:rsidR="00991C96" w:rsidRDefault="008A40EF">
      <w:pPr>
        <w:pStyle w:val="a3"/>
        <w:spacing w:before="1"/>
        <w:ind w:right="146"/>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991C96" w:rsidRDefault="008A40EF">
      <w:pPr>
        <w:pStyle w:val="a3"/>
        <w:ind w:right="143"/>
      </w:pPr>
      <w:r>
        <w:t>Понимание значимости роли России в мировых политических</w:t>
      </w:r>
      <w:r>
        <w:rPr>
          <w:spacing w:val="40"/>
        </w:rPr>
        <w:t xml:space="preserve"> </w:t>
      </w:r>
      <w:r>
        <w:t>и социально-экономических процессах с древнейших времен до настоящего времени.</w:t>
      </w:r>
    </w:p>
    <w:p w:rsidR="00991C96" w:rsidRDefault="008A40EF">
      <w:pPr>
        <w:pStyle w:val="a3"/>
        <w:spacing w:line="275" w:lineRule="exact"/>
        <w:ind w:left="1275"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991C96" w:rsidRDefault="008A40EF">
      <w:pPr>
        <w:pStyle w:val="a3"/>
        <w:ind w:right="148"/>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rsidR="00991C96" w:rsidRDefault="008A40EF">
      <w:pPr>
        <w:pStyle w:val="a3"/>
        <w:ind w:right="136"/>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991C96" w:rsidRDefault="008A40EF">
      <w:pPr>
        <w:pStyle w:val="a3"/>
        <w:ind w:right="145"/>
      </w:pPr>
      <w:r>
        <w:t>Умение анализировать, характеризовать и сравнивать исторические события, явления, процессы с древнейших времен до настоящего времени.</w:t>
      </w:r>
    </w:p>
    <w:p w:rsidR="00991C96" w:rsidRDefault="008A40EF">
      <w:pPr>
        <w:pStyle w:val="a3"/>
        <w:ind w:right="144"/>
      </w:pPr>
      <w:r>
        <w:t>Умение объяснять критерии поиска исторических источников</w:t>
      </w:r>
      <w:r>
        <w:rPr>
          <w:spacing w:val="40"/>
        </w:rPr>
        <w:t xml:space="preserve"> </w:t>
      </w:r>
      <w: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91C96" w:rsidRDefault="008A40EF">
      <w:pPr>
        <w:pStyle w:val="a3"/>
        <w:ind w:right="144"/>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91C96" w:rsidRDefault="008A40EF">
      <w:pPr>
        <w:ind w:left="566" w:right="137" w:firstLine="708"/>
        <w:jc w:val="both"/>
        <w:rPr>
          <w:sz w:val="24"/>
        </w:rPr>
      </w:pPr>
      <w:r>
        <w:rPr>
          <w:b/>
          <w:sz w:val="24"/>
        </w:rPr>
        <w:t xml:space="preserve">К концу обучения в 10 классе обучающийся получит </w:t>
      </w:r>
      <w:r>
        <w:rPr>
          <w:sz w:val="24"/>
        </w:rPr>
        <w:t xml:space="preserve">следующие </w:t>
      </w:r>
      <w:r>
        <w:rPr>
          <w:b/>
          <w:sz w:val="24"/>
        </w:rPr>
        <w:t xml:space="preserve">предметные результаты </w:t>
      </w:r>
      <w:r>
        <w:rPr>
          <w:sz w:val="24"/>
        </w:rPr>
        <w:t>по отдельным темам программы по истории:</w:t>
      </w:r>
    </w:p>
    <w:p w:rsidR="00991C96" w:rsidRDefault="008A40EF">
      <w:pPr>
        <w:pStyle w:val="a3"/>
        <w:ind w:right="143"/>
      </w:pPr>
      <w:r>
        <w:t>Понимание значимости роли России в мировых политических</w:t>
      </w:r>
      <w:r>
        <w:rPr>
          <w:spacing w:val="40"/>
        </w:rPr>
        <w:t xml:space="preserve"> </w:t>
      </w:r>
      <w:r>
        <w:t>и социально-экономических процессах 1914–1945 гг.</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37"/>
      </w:pPr>
      <w:r>
        <w:t>знать мировые политические и социально-экономические процессы</w:t>
      </w:r>
      <w:r>
        <w:rPr>
          <w:spacing w:val="40"/>
        </w:rPr>
        <w:t xml:space="preserve"> </w:t>
      </w:r>
      <w:r>
        <w:t>1914–1945</w:t>
      </w:r>
      <w:r>
        <w:rPr>
          <w:spacing w:val="-2"/>
        </w:rPr>
        <w:t xml:space="preserve"> </w:t>
      </w:r>
      <w:r>
        <w:t xml:space="preserve">гг., в которых проявилось значительное влияние России, характеризовать роль нашей страны в этих </w:t>
      </w:r>
      <w:r>
        <w:rPr>
          <w:spacing w:val="-2"/>
        </w:rPr>
        <w:t>процессах;</w:t>
      </w:r>
    </w:p>
    <w:p w:rsidR="00991C96" w:rsidRDefault="008A40EF">
      <w:pPr>
        <w:pStyle w:val="a3"/>
        <w:ind w:right="148"/>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1914–1945 гг.;</w:t>
      </w:r>
    </w:p>
    <w:p w:rsidR="00991C96" w:rsidRDefault="008A40EF">
      <w:pPr>
        <w:pStyle w:val="a3"/>
        <w:ind w:right="142"/>
      </w:pPr>
      <w:r>
        <w:t>используя знания по истории России 1914–1945</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991C96" w:rsidRDefault="008A40EF">
      <w:pPr>
        <w:pStyle w:val="a3"/>
        <w:ind w:left="1275"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2"/>
        </w:rPr>
        <w:t xml:space="preserve"> </w:t>
      </w:r>
      <w:r>
        <w:t>включает</w:t>
      </w:r>
      <w:r>
        <w:rPr>
          <w:spacing w:val="-3"/>
        </w:rPr>
        <w:t xml:space="preserve"> </w:t>
      </w:r>
      <w:r>
        <w:t>следующий</w:t>
      </w:r>
      <w:r>
        <w:rPr>
          <w:spacing w:val="-3"/>
        </w:rPr>
        <w:t xml:space="preserve"> </w:t>
      </w:r>
      <w:r>
        <w:t>перечень</w:t>
      </w:r>
      <w:r>
        <w:rPr>
          <w:spacing w:val="-2"/>
        </w:rPr>
        <w:t xml:space="preserve"> </w:t>
      </w:r>
      <w:r>
        <w:t>знаний</w:t>
      </w:r>
      <w:r>
        <w:rPr>
          <w:spacing w:val="52"/>
        </w:rPr>
        <w:t xml:space="preserve"> </w:t>
      </w:r>
      <w:r>
        <w:t>и</w:t>
      </w:r>
      <w:r>
        <w:rPr>
          <w:spacing w:val="1"/>
        </w:rPr>
        <w:t xml:space="preserve"> </w:t>
      </w:r>
      <w:r>
        <w:rPr>
          <w:spacing w:val="-2"/>
        </w:rPr>
        <w:t>умений:</w:t>
      </w:r>
    </w:p>
    <w:p w:rsidR="00991C96" w:rsidRDefault="008A40EF">
      <w:pPr>
        <w:pStyle w:val="a3"/>
        <w:ind w:right="143"/>
      </w:pPr>
      <w:r>
        <w:t>характеризовать этапы развития науки и культуры в России 1914–1945</w:t>
      </w:r>
      <w:r>
        <w:rPr>
          <w:spacing w:val="-2"/>
        </w:rPr>
        <w:t xml:space="preserve"> </w:t>
      </w:r>
      <w:r>
        <w:t>гг., составлять развернутое описание памятников культуры России;</w:t>
      </w:r>
    </w:p>
    <w:p w:rsidR="00991C96" w:rsidRDefault="008A40EF">
      <w:pPr>
        <w:pStyle w:val="a3"/>
        <w:ind w:right="139"/>
      </w:pPr>
      <w:r>
        <w:t>характеризовать этапы развития мировой культуры 1914–1945</w:t>
      </w:r>
      <w:r>
        <w:rPr>
          <w:spacing w:val="-2"/>
        </w:rPr>
        <w:t xml:space="preserve"> </w:t>
      </w:r>
      <w:r>
        <w:t>гг., составлять описание наиболее известных памятников культуры;</w:t>
      </w:r>
    </w:p>
    <w:p w:rsidR="00991C96" w:rsidRDefault="008A40EF">
      <w:pPr>
        <w:pStyle w:val="a3"/>
        <w:spacing w:before="1"/>
        <w:ind w:right="152"/>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91C96" w:rsidRDefault="008A40EF">
      <w:pPr>
        <w:pStyle w:val="a3"/>
        <w:ind w:right="143"/>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rsidR="00991C96" w:rsidRDefault="008A40EF">
      <w:pPr>
        <w:pStyle w:val="a3"/>
        <w:ind w:left="1275" w:firstLine="0"/>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5"/>
        </w:rPr>
        <w:t xml:space="preserve"> </w:t>
      </w:r>
      <w:r>
        <w:t>перечень</w:t>
      </w:r>
      <w:r>
        <w:rPr>
          <w:spacing w:val="-5"/>
        </w:rPr>
        <w:t xml:space="preserve"> </w:t>
      </w:r>
      <w:r>
        <w:t>знаний</w:t>
      </w:r>
      <w:r>
        <w:rPr>
          <w:spacing w:val="40"/>
        </w:rPr>
        <w:t xml:space="preserve"> </w:t>
      </w:r>
      <w:r>
        <w:t>и</w:t>
      </w:r>
      <w:r>
        <w:rPr>
          <w:spacing w:val="-2"/>
        </w:rPr>
        <w:t xml:space="preserve"> </w:t>
      </w:r>
      <w:r>
        <w:t>умений: объяснять, в чем состоят научные и социальные функции исторического знания;</w:t>
      </w:r>
    </w:p>
    <w:p w:rsidR="00991C96" w:rsidRDefault="008A40EF">
      <w:pPr>
        <w:pStyle w:val="a3"/>
        <w:ind w:left="1275" w:firstLine="0"/>
        <w:jc w:val="left"/>
      </w:pPr>
      <w:r>
        <w:t>характеризовать и применять основные приемы изучения исторических источников; приводить</w:t>
      </w:r>
      <w:r>
        <w:rPr>
          <w:spacing w:val="-1"/>
        </w:rPr>
        <w:t xml:space="preserve"> </w:t>
      </w:r>
      <w:r>
        <w:t>примеры</w:t>
      </w:r>
      <w:r>
        <w:rPr>
          <w:spacing w:val="-3"/>
        </w:rPr>
        <w:t xml:space="preserve"> </w:t>
      </w:r>
      <w:r>
        <w:t>использования</w:t>
      </w:r>
      <w:r>
        <w:rPr>
          <w:spacing w:val="-2"/>
        </w:rPr>
        <w:t xml:space="preserve"> </w:t>
      </w:r>
      <w:r>
        <w:t>исторической</w:t>
      </w:r>
      <w:r>
        <w:rPr>
          <w:spacing w:val="-1"/>
        </w:rPr>
        <w:t xml:space="preserve"> </w:t>
      </w:r>
      <w:r>
        <w:t>аргументации</w:t>
      </w:r>
      <w:r>
        <w:rPr>
          <w:spacing w:val="40"/>
        </w:rPr>
        <w:t xml:space="preserve"> </w:t>
      </w:r>
      <w:r>
        <w:t>в</w:t>
      </w:r>
      <w:r>
        <w:rPr>
          <w:spacing w:val="-3"/>
        </w:rPr>
        <w:t xml:space="preserve"> </w:t>
      </w:r>
      <w:r>
        <w:t>социально-политическом</w:t>
      </w:r>
    </w:p>
    <w:p w:rsidR="00991C96" w:rsidRDefault="008A40EF">
      <w:pPr>
        <w:pStyle w:val="a3"/>
        <w:ind w:firstLine="0"/>
        <w:jc w:val="left"/>
      </w:pPr>
      <w:r>
        <w:rPr>
          <w:spacing w:val="-2"/>
        </w:rPr>
        <w:t>контексте;</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52"/>
      </w:pPr>
      <w:r>
        <w:lastRenderedPageBreak/>
        <w:t>характеризовать роль исторической науки в политическом развитии России</w:t>
      </w:r>
      <w:r>
        <w:rPr>
          <w:spacing w:val="40"/>
        </w:rPr>
        <w:t xml:space="preserve"> </w:t>
      </w:r>
      <w:r>
        <w:t>и зарубежных стран 1914–1945 гг.</w:t>
      </w:r>
    </w:p>
    <w:p w:rsidR="00991C96" w:rsidRDefault="008A40EF">
      <w:pPr>
        <w:pStyle w:val="a3"/>
        <w:ind w:right="136"/>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1914–1945 гг.</w:t>
      </w:r>
    </w:p>
    <w:p w:rsidR="00991C96" w:rsidRDefault="008A40EF">
      <w:pPr>
        <w:pStyle w:val="a3"/>
        <w:spacing w:before="1"/>
        <w:ind w:left="1275" w:right="150" w:firstLine="0"/>
      </w:pPr>
      <w:r>
        <w:t>Структура предметного результата включает следующий перечень знаний</w:t>
      </w:r>
      <w:r>
        <w:rPr>
          <w:spacing w:val="40"/>
        </w:rPr>
        <w:t xml:space="preserve"> </w:t>
      </w:r>
      <w:r>
        <w:t>и умений: называть даты</w:t>
      </w:r>
      <w:r>
        <w:rPr>
          <w:spacing w:val="-2"/>
        </w:rPr>
        <w:t xml:space="preserve"> </w:t>
      </w:r>
      <w:r>
        <w:t>важнейших событий</w:t>
      </w:r>
      <w:r>
        <w:rPr>
          <w:spacing w:val="-1"/>
        </w:rPr>
        <w:t xml:space="preserve"> </w:t>
      </w:r>
      <w:r>
        <w:t>и</w:t>
      </w:r>
      <w:r>
        <w:rPr>
          <w:spacing w:val="-1"/>
        </w:rPr>
        <w:t xml:space="preserve"> </w:t>
      </w:r>
      <w:r>
        <w:t>выделять</w:t>
      </w:r>
      <w:r>
        <w:rPr>
          <w:spacing w:val="-2"/>
        </w:rPr>
        <w:t xml:space="preserve"> </w:t>
      </w:r>
      <w:r>
        <w:t>этапы</w:t>
      </w:r>
      <w:r>
        <w:rPr>
          <w:spacing w:val="-3"/>
        </w:rPr>
        <w:t xml:space="preserve"> </w:t>
      </w:r>
      <w:r>
        <w:t>в</w:t>
      </w:r>
      <w:r>
        <w:rPr>
          <w:spacing w:val="-3"/>
        </w:rPr>
        <w:t xml:space="preserve"> </w:t>
      </w:r>
      <w:r>
        <w:t>развитии</w:t>
      </w:r>
      <w:r>
        <w:rPr>
          <w:spacing w:val="-2"/>
        </w:rPr>
        <w:t xml:space="preserve"> </w:t>
      </w:r>
      <w:r>
        <w:t>процессов</w:t>
      </w:r>
      <w:r>
        <w:rPr>
          <w:spacing w:val="-3"/>
        </w:rPr>
        <w:t xml:space="preserve"> </w:t>
      </w:r>
      <w:r>
        <w:t>истории</w:t>
      </w:r>
      <w:r>
        <w:rPr>
          <w:spacing w:val="-1"/>
        </w:rPr>
        <w:t xml:space="preserve"> </w:t>
      </w:r>
      <w:r>
        <w:t>России</w:t>
      </w:r>
    </w:p>
    <w:p w:rsidR="00991C96" w:rsidRDefault="008A40EF">
      <w:pPr>
        <w:pStyle w:val="a3"/>
        <w:ind w:firstLine="0"/>
      </w:pPr>
      <w:r>
        <w:t>и</w:t>
      </w:r>
      <w:r>
        <w:rPr>
          <w:spacing w:val="-5"/>
        </w:rPr>
        <w:t xml:space="preserve"> </w:t>
      </w:r>
      <w:r>
        <w:t>всеобщей</w:t>
      </w:r>
      <w:r>
        <w:rPr>
          <w:spacing w:val="-2"/>
        </w:rPr>
        <w:t xml:space="preserve"> </w:t>
      </w:r>
      <w:r>
        <w:t>истории</w:t>
      </w:r>
      <w:r>
        <w:rPr>
          <w:spacing w:val="-2"/>
        </w:rPr>
        <w:t xml:space="preserve"> </w:t>
      </w:r>
      <w:r>
        <w:t>1914–1945</w:t>
      </w:r>
      <w:r>
        <w:rPr>
          <w:spacing w:val="-2"/>
        </w:rPr>
        <w:t xml:space="preserve"> </w:t>
      </w:r>
      <w:r>
        <w:rPr>
          <w:spacing w:val="-4"/>
        </w:rPr>
        <w:t>гг.;</w:t>
      </w:r>
    </w:p>
    <w:p w:rsidR="00991C96" w:rsidRDefault="008A40EF">
      <w:pPr>
        <w:pStyle w:val="a3"/>
        <w:ind w:right="137"/>
      </w:pPr>
      <w:r>
        <w:t>указывать хронологические рамки периодов истории России и всеобщей истории 1914– 1945 гг.;</w:t>
      </w:r>
    </w:p>
    <w:p w:rsidR="00991C96" w:rsidRDefault="008A40EF">
      <w:pPr>
        <w:pStyle w:val="a3"/>
        <w:ind w:right="137"/>
      </w:pPr>
      <w:r>
        <w:t>объяснять основания периодизации истории России и всеобщей истории</w:t>
      </w:r>
      <w:r>
        <w:rPr>
          <w:spacing w:val="40"/>
        </w:rPr>
        <w:t xml:space="preserve"> </w:t>
      </w:r>
      <w:r>
        <w:t>1914–1945</w:t>
      </w:r>
      <w:r>
        <w:rPr>
          <w:spacing w:val="-2"/>
        </w:rPr>
        <w:t xml:space="preserve"> </w:t>
      </w:r>
      <w:r>
        <w:t>гг., используемые учеными-историками;</w:t>
      </w:r>
    </w:p>
    <w:p w:rsidR="00991C96" w:rsidRDefault="008A40EF">
      <w:pPr>
        <w:pStyle w:val="a3"/>
        <w:ind w:right="144"/>
      </w:pPr>
      <w:r>
        <w:t>соотносить события истории России, региона, других стран с основными периодами истории России и всеобщей истории 1914–1945</w:t>
      </w:r>
      <w:r>
        <w:rPr>
          <w:spacing w:val="-2"/>
        </w:rPr>
        <w:t xml:space="preserve"> </w:t>
      </w:r>
      <w:r>
        <w:t>гг., соотносить события истории родного края, истории России и зарубежных стран 1914–1945 гг.;</w:t>
      </w:r>
    </w:p>
    <w:p w:rsidR="00991C96" w:rsidRDefault="008A40EF">
      <w:pPr>
        <w:pStyle w:val="a3"/>
        <w:ind w:right="14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1914–1945 гг.;</w:t>
      </w:r>
    </w:p>
    <w:p w:rsidR="00991C96" w:rsidRDefault="008A40EF">
      <w:pPr>
        <w:pStyle w:val="a3"/>
        <w:ind w:right="139"/>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w:t>
      </w:r>
      <w:r>
        <w:rPr>
          <w:spacing w:val="-2"/>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991C96" w:rsidRDefault="008A40EF">
      <w:pPr>
        <w:pStyle w:val="a3"/>
        <w:ind w:right="13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991C96" w:rsidRDefault="008A40EF">
      <w:pPr>
        <w:pStyle w:val="a3"/>
        <w:ind w:right="145"/>
      </w:pPr>
      <w:r>
        <w:t>определять современников исторических событий, явлений, процессов истории России и всеобщей истории 1914–1945 гг.</w:t>
      </w:r>
    </w:p>
    <w:p w:rsidR="00991C96" w:rsidRDefault="008A40EF">
      <w:pPr>
        <w:pStyle w:val="a3"/>
        <w:ind w:right="145"/>
      </w:pPr>
      <w:r>
        <w:t>Умение анализировать, характеризовать и сравнивать исторические события, явления, процессы 1914–1945 гг.</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991C96" w:rsidRDefault="008A40E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rsidR="00991C96" w:rsidRDefault="008A40EF">
      <w:pPr>
        <w:pStyle w:val="a3"/>
        <w:ind w:right="137"/>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 события, явления, процессы, факты и мнения;</w:t>
      </w:r>
    </w:p>
    <w:p w:rsidR="00991C96" w:rsidRDefault="008A40EF">
      <w:pPr>
        <w:pStyle w:val="a3"/>
        <w:ind w:right="147"/>
      </w:pPr>
      <w:r>
        <w:t>группировать,</w:t>
      </w:r>
      <w:r>
        <w:rPr>
          <w:spacing w:val="-4"/>
        </w:rPr>
        <w:t xml:space="preserve"> </w:t>
      </w:r>
      <w:r>
        <w:t>систематизировать</w:t>
      </w:r>
      <w:r>
        <w:rPr>
          <w:spacing w:val="-4"/>
        </w:rPr>
        <w:t xml:space="preserve"> </w:t>
      </w:r>
      <w:r>
        <w:t>исторические</w:t>
      </w:r>
      <w:r>
        <w:rPr>
          <w:spacing w:val="-5"/>
        </w:rPr>
        <w:t xml:space="preserve"> </w:t>
      </w:r>
      <w:r>
        <w:t>факты</w:t>
      </w:r>
      <w:r>
        <w:rPr>
          <w:spacing w:val="-4"/>
        </w:rPr>
        <w:t xml:space="preserve"> </w:t>
      </w:r>
      <w:r>
        <w:t>истории</w:t>
      </w:r>
      <w:r>
        <w:rPr>
          <w:spacing w:val="-4"/>
        </w:rPr>
        <w:t xml:space="preserve"> </w:t>
      </w:r>
      <w:r>
        <w:t>России</w:t>
      </w:r>
      <w:r>
        <w:rPr>
          <w:spacing w:val="40"/>
        </w:rPr>
        <w:t xml:space="preserve"> </w:t>
      </w:r>
      <w:r>
        <w:t>и</w:t>
      </w:r>
      <w:r>
        <w:rPr>
          <w:spacing w:val="-4"/>
        </w:rPr>
        <w:t xml:space="preserve"> </w:t>
      </w:r>
      <w:r>
        <w:t>всеобщей</w:t>
      </w:r>
      <w:r>
        <w:rPr>
          <w:spacing w:val="-4"/>
        </w:rPr>
        <w:t xml:space="preserve"> </w:t>
      </w:r>
      <w:r>
        <w:t>истории 1914–1945 гг. по самостоятельно определяемому признаку;</w:t>
      </w:r>
    </w:p>
    <w:p w:rsidR="00991C96" w:rsidRDefault="008A40EF">
      <w:pPr>
        <w:pStyle w:val="a3"/>
        <w:ind w:right="139"/>
      </w:pPr>
      <w:r>
        <w:t>обобщать</w:t>
      </w:r>
      <w:r>
        <w:rPr>
          <w:spacing w:val="40"/>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1914– 1945 гг.;</w:t>
      </w:r>
    </w:p>
    <w:p w:rsidR="00991C96" w:rsidRDefault="008A40EF">
      <w:pPr>
        <w:pStyle w:val="a3"/>
        <w:ind w:right="141"/>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Pr>
          <w:spacing w:val="-4"/>
        </w:rPr>
        <w:t xml:space="preserve"> </w:t>
      </w:r>
      <w:r>
        <w:t>гг.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991C96" w:rsidRDefault="008A40EF">
      <w:pPr>
        <w:pStyle w:val="a3"/>
        <w:ind w:right="139"/>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rsidR="00991C96" w:rsidRDefault="008A40EF">
      <w:pPr>
        <w:pStyle w:val="a3"/>
        <w:ind w:right="146"/>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991C96" w:rsidRDefault="008A40EF">
      <w:pPr>
        <w:pStyle w:val="a3"/>
        <w:ind w:right="144"/>
      </w:pPr>
      <w:r>
        <w:t>сравнивать исторические события, явления, процессы, взгляды исторических деятелей истории России и всеобщей истории 1914–1945</w:t>
      </w:r>
      <w:r>
        <w:rPr>
          <w:spacing w:val="-3"/>
        </w:rPr>
        <w:t xml:space="preserve"> </w:t>
      </w:r>
      <w:r>
        <w:t>гг. по самостоятельно определенным критериям, на основе сравнения самостоятельно делать выводы;</w:t>
      </w:r>
    </w:p>
    <w:p w:rsidR="00991C96" w:rsidRDefault="008A40EF">
      <w:pPr>
        <w:pStyle w:val="a3"/>
        <w:ind w:right="141"/>
      </w:pPr>
      <w:r>
        <w:t>на основе изучения исторического материала 1914–1945</w:t>
      </w:r>
      <w:r>
        <w:rPr>
          <w:spacing w:val="-3"/>
        </w:rPr>
        <w:t xml:space="preserve"> </w:t>
      </w:r>
      <w:r>
        <w:t xml:space="preserve">гг. устанавливать исторические </w:t>
      </w:r>
      <w:r>
        <w:rPr>
          <w:spacing w:val="-2"/>
        </w:rPr>
        <w:t>аналогии.</w:t>
      </w:r>
    </w:p>
    <w:p w:rsidR="00991C96" w:rsidRDefault="008A40EF">
      <w:pPr>
        <w:pStyle w:val="a3"/>
        <w:ind w:left="1275" w:firstLine="0"/>
      </w:pPr>
      <w:r>
        <w:t>Умение</w:t>
      </w:r>
      <w:r>
        <w:rPr>
          <w:spacing w:val="51"/>
          <w:w w:val="150"/>
        </w:rPr>
        <w:t xml:space="preserve"> </w:t>
      </w:r>
      <w:r>
        <w:t>объяснять</w:t>
      </w:r>
      <w:r>
        <w:rPr>
          <w:spacing w:val="52"/>
          <w:w w:val="150"/>
        </w:rPr>
        <w:t xml:space="preserve"> </w:t>
      </w:r>
      <w:r>
        <w:t>критерии</w:t>
      </w:r>
      <w:r>
        <w:rPr>
          <w:spacing w:val="53"/>
          <w:w w:val="150"/>
        </w:rPr>
        <w:t xml:space="preserve"> </w:t>
      </w:r>
      <w:r>
        <w:t>поиска</w:t>
      </w:r>
      <w:r>
        <w:rPr>
          <w:spacing w:val="54"/>
          <w:w w:val="150"/>
        </w:rPr>
        <w:t xml:space="preserve"> </w:t>
      </w:r>
      <w:r>
        <w:t>исторических</w:t>
      </w:r>
      <w:r>
        <w:rPr>
          <w:spacing w:val="54"/>
          <w:w w:val="150"/>
        </w:rPr>
        <w:t xml:space="preserve"> </w:t>
      </w:r>
      <w:r>
        <w:t>источников</w:t>
      </w:r>
      <w:r>
        <w:rPr>
          <w:spacing w:val="53"/>
          <w:w w:val="150"/>
        </w:rPr>
        <w:t xml:space="preserve">  </w:t>
      </w:r>
      <w:r>
        <w:t>по</w:t>
      </w:r>
      <w:r>
        <w:rPr>
          <w:spacing w:val="55"/>
          <w:w w:val="150"/>
        </w:rPr>
        <w:t xml:space="preserve"> </w:t>
      </w:r>
      <w:r>
        <w:t>истории</w:t>
      </w:r>
      <w:r>
        <w:rPr>
          <w:spacing w:val="53"/>
          <w:w w:val="150"/>
        </w:rPr>
        <w:t xml:space="preserve"> </w:t>
      </w:r>
      <w:r>
        <w:t>России</w:t>
      </w:r>
      <w:r>
        <w:rPr>
          <w:spacing w:val="54"/>
          <w:w w:val="150"/>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всеобщей истории 1914–1945</w:t>
      </w:r>
      <w:r>
        <w:rPr>
          <w:spacing w:val="-2"/>
        </w:rPr>
        <w:t xml:space="preserve"> </w:t>
      </w:r>
      <w:r>
        <w:t>гг. и находить их, учитывать</w:t>
      </w:r>
      <w:r>
        <w:rPr>
          <w:spacing w:val="40"/>
        </w:rPr>
        <w:t xml:space="preserve"> </w:t>
      </w:r>
      <w: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Pr>
          <w:spacing w:val="40"/>
        </w:rPr>
        <w:t xml:space="preserve"> </w:t>
      </w:r>
      <w:r>
        <w:t>учебно-исследовательской деятельности.</w:t>
      </w:r>
    </w:p>
    <w:p w:rsidR="00991C96" w:rsidRDefault="008A40EF">
      <w:pPr>
        <w:pStyle w:val="a3"/>
        <w:spacing w:before="1"/>
        <w:ind w:left="1275" w:right="14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70"/>
        </w:rPr>
        <w:t xml:space="preserve">  </w:t>
      </w:r>
      <w:r>
        <w:t>аутентичные</w:t>
      </w:r>
      <w:r>
        <w:rPr>
          <w:spacing w:val="69"/>
        </w:rPr>
        <w:t xml:space="preserve">  </w:t>
      </w:r>
      <w:r>
        <w:t>исторические</w:t>
      </w:r>
      <w:r>
        <w:rPr>
          <w:spacing w:val="69"/>
        </w:rPr>
        <w:t xml:space="preserve">  </w:t>
      </w:r>
      <w:r>
        <w:t>источники</w:t>
      </w:r>
      <w:r>
        <w:rPr>
          <w:spacing w:val="70"/>
        </w:rPr>
        <w:t xml:space="preserve">  </w:t>
      </w:r>
      <w:r>
        <w:t>и</w:t>
      </w:r>
      <w:r>
        <w:rPr>
          <w:spacing w:val="69"/>
        </w:rPr>
        <w:t xml:space="preserve">  </w:t>
      </w:r>
      <w:r>
        <w:t>источники</w:t>
      </w:r>
      <w:r>
        <w:rPr>
          <w:spacing w:val="70"/>
        </w:rPr>
        <w:t xml:space="preserve">  </w:t>
      </w:r>
      <w:r>
        <w:t>исторической</w:t>
      </w:r>
    </w:p>
    <w:p w:rsidR="00991C96" w:rsidRDefault="008A40EF">
      <w:pPr>
        <w:pStyle w:val="a3"/>
        <w:ind w:right="139" w:firstLine="0"/>
      </w:pPr>
      <w:r>
        <w:t>информации разных типов по истории России и всеобщей истории 1914–1945</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w:t>
      </w:r>
      <w:r>
        <w:rPr>
          <w:spacing w:val="40"/>
        </w:rPr>
        <w:t xml:space="preserve">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91C96" w:rsidRDefault="008A40EF">
      <w:pPr>
        <w:pStyle w:val="a3"/>
        <w:ind w:right="145"/>
      </w:pPr>
      <w:r>
        <w:t>самостоятельно определять критерии подбора исторических источников</w:t>
      </w:r>
      <w:r>
        <w:rPr>
          <w:spacing w:val="40"/>
        </w:rPr>
        <w:t xml:space="preserve"> </w:t>
      </w:r>
      <w:r>
        <w:t>для решения учебной задачи;</w:t>
      </w:r>
    </w:p>
    <w:p w:rsidR="00991C96" w:rsidRDefault="008A40EF">
      <w:pPr>
        <w:pStyle w:val="a3"/>
        <w:ind w:right="141"/>
      </w:pPr>
      <w:r>
        <w:t>самостоятельно подбирать исторические источники по самостоятельно определенным критериям,</w:t>
      </w:r>
      <w:r>
        <w:rPr>
          <w:spacing w:val="-3"/>
        </w:rPr>
        <w:t xml:space="preserve"> </w:t>
      </w:r>
      <w:r>
        <w:t>используя</w:t>
      </w:r>
      <w:r>
        <w:rPr>
          <w:spacing w:val="-3"/>
        </w:rPr>
        <w:t xml:space="preserve"> </w:t>
      </w:r>
      <w:r>
        <w:t>различные</w:t>
      </w:r>
      <w:r>
        <w:rPr>
          <w:spacing w:val="-5"/>
        </w:rPr>
        <w:t xml:space="preserve"> </w:t>
      </w:r>
      <w:r>
        <w:t>источники</w:t>
      </w:r>
      <w:r>
        <w:rPr>
          <w:spacing w:val="-3"/>
        </w:rPr>
        <w:t xml:space="preserve"> </w:t>
      </w:r>
      <w:r>
        <w:t>информации</w:t>
      </w:r>
      <w:r>
        <w:rPr>
          <w:spacing w:val="40"/>
        </w:rPr>
        <w:t xml:space="preserve"> </w:t>
      </w:r>
      <w:r>
        <w:t>с</w:t>
      </w:r>
      <w:r>
        <w:rPr>
          <w:spacing w:val="-4"/>
        </w:rPr>
        <w:t xml:space="preserve"> </w:t>
      </w:r>
      <w:r>
        <w:t>соблюдением</w:t>
      </w:r>
      <w:r>
        <w:rPr>
          <w:spacing w:val="-4"/>
        </w:rPr>
        <w:t xml:space="preserve"> </w:t>
      </w:r>
      <w:r>
        <w:t>правил</w:t>
      </w:r>
      <w:r>
        <w:rPr>
          <w:spacing w:val="-3"/>
        </w:rPr>
        <w:t xml:space="preserve"> </w:t>
      </w:r>
      <w:r>
        <w:t xml:space="preserve">информационной </w:t>
      </w:r>
      <w:r>
        <w:rPr>
          <w:spacing w:val="-2"/>
        </w:rPr>
        <w:t>безопасности;</w:t>
      </w:r>
    </w:p>
    <w:p w:rsidR="00991C96" w:rsidRDefault="008A40EF">
      <w:pPr>
        <w:pStyle w:val="a3"/>
        <w:ind w:left="1275" w:right="147" w:firstLine="0"/>
      </w:pPr>
      <w:r>
        <w:t>характеризовать специфику современных источников социальной и личной информации;</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содержания</w:t>
      </w:r>
      <w:r>
        <w:rPr>
          <w:spacing w:val="80"/>
        </w:rPr>
        <w:t xml:space="preserve"> </w:t>
      </w:r>
      <w:r>
        <w:t>исторических</w:t>
      </w:r>
      <w:r>
        <w:rPr>
          <w:spacing w:val="80"/>
        </w:rPr>
        <w:t xml:space="preserve"> </w:t>
      </w:r>
      <w:r>
        <w:t>источников</w:t>
      </w:r>
      <w:r>
        <w:rPr>
          <w:spacing w:val="80"/>
        </w:rPr>
        <w:t xml:space="preserve"> </w:t>
      </w:r>
      <w:r>
        <w:t>и</w:t>
      </w:r>
      <w:r>
        <w:rPr>
          <w:spacing w:val="80"/>
        </w:rPr>
        <w:t xml:space="preserve"> </w:t>
      </w:r>
      <w:r>
        <w:t>источников</w:t>
      </w:r>
      <w:r>
        <w:rPr>
          <w:spacing w:val="80"/>
        </w:rPr>
        <w:t xml:space="preserve"> </w:t>
      </w:r>
      <w:r>
        <w:t>исторической</w:t>
      </w:r>
    </w:p>
    <w:p w:rsidR="00991C96" w:rsidRDefault="008A40EF">
      <w:pPr>
        <w:pStyle w:val="a3"/>
        <w:ind w:right="146" w:firstLine="0"/>
      </w:pPr>
      <w:r>
        <w:t>информации объяснять значимость конкретных источников</w:t>
      </w:r>
      <w:r>
        <w:rPr>
          <w:spacing w:val="40"/>
        </w:rPr>
        <w:t xml:space="preserve"> </w:t>
      </w:r>
      <w:r>
        <w:t>при изучении событий и 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991C96" w:rsidRDefault="008A40EF">
      <w:pPr>
        <w:pStyle w:val="a3"/>
        <w:ind w:right="13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91C96" w:rsidRDefault="008A40EF">
      <w:pPr>
        <w:pStyle w:val="a3"/>
        <w:ind w:right="138"/>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1914–1945</w:t>
      </w:r>
      <w:r>
        <w:rPr>
          <w:spacing w:val="-2"/>
        </w:rPr>
        <w:t xml:space="preserve"> </w:t>
      </w:r>
      <w:r>
        <w:t xml:space="preserve">гг., истории родного </w:t>
      </w:r>
      <w:r>
        <w:rPr>
          <w:spacing w:val="-4"/>
        </w:rPr>
        <w:t>края;</w:t>
      </w:r>
    </w:p>
    <w:p w:rsidR="00991C96" w:rsidRDefault="008A40EF">
      <w:pPr>
        <w:pStyle w:val="a3"/>
        <w:spacing w:line="275" w:lineRule="exact"/>
        <w:ind w:left="1275" w:firstLine="0"/>
      </w:pPr>
      <w:r>
        <w:t>публично</w:t>
      </w:r>
      <w:r>
        <w:rPr>
          <w:spacing w:val="-7"/>
        </w:rPr>
        <w:t xml:space="preserve"> </w:t>
      </w:r>
      <w:r>
        <w:t>представлять</w:t>
      </w:r>
      <w:r>
        <w:rPr>
          <w:spacing w:val="-4"/>
        </w:rPr>
        <w:t xml:space="preserve"> </w:t>
      </w:r>
      <w:r>
        <w:t>результаты</w:t>
      </w:r>
      <w:r>
        <w:rPr>
          <w:spacing w:val="-4"/>
        </w:rPr>
        <w:t xml:space="preserve"> </w:t>
      </w:r>
      <w:r>
        <w:t>проектной</w:t>
      </w:r>
      <w:r>
        <w:rPr>
          <w:spacing w:val="-6"/>
        </w:rPr>
        <w:t xml:space="preserve"> </w:t>
      </w:r>
      <w:r>
        <w:t>и</w:t>
      </w:r>
      <w:r>
        <w:rPr>
          <w:spacing w:val="-1"/>
        </w:rPr>
        <w:t xml:space="preserve"> </w:t>
      </w:r>
      <w:r>
        <w:t>учебно-исследовательской</w:t>
      </w:r>
      <w:r>
        <w:rPr>
          <w:spacing w:val="-4"/>
        </w:rPr>
        <w:t xml:space="preserve"> </w:t>
      </w:r>
      <w:r>
        <w:rPr>
          <w:spacing w:val="-2"/>
        </w:rPr>
        <w:t>деятельности.</w:t>
      </w:r>
    </w:p>
    <w:p w:rsidR="00991C96" w:rsidRDefault="008A40EF">
      <w:pPr>
        <w:pStyle w:val="a3"/>
        <w:ind w:right="147"/>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по новейшей истории аргументированно критиковать фальсификации</w:t>
      </w:r>
      <w:r>
        <w:rPr>
          <w:spacing w:val="40"/>
        </w:rPr>
        <w:t xml:space="preserve"> </w:t>
      </w:r>
      <w:r>
        <w:t>отечественной истории, рассказывать о подвигах народа при защите Отечества, разоблачать фальсификации отечественной истории.</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39"/>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rsidR="00991C96" w:rsidRDefault="008A40EF">
      <w:pPr>
        <w:pStyle w:val="a3"/>
        <w:tabs>
          <w:tab w:val="left" w:pos="10416"/>
        </w:tabs>
        <w:ind w:right="144"/>
      </w:pPr>
      <w:r>
        <w:t>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w:t>
      </w:r>
      <w:r>
        <w:tab/>
      </w:r>
      <w:r>
        <w:rPr>
          <w:spacing w:val="-4"/>
        </w:rPr>
        <w:t xml:space="preserve">для </w:t>
      </w:r>
      <w:r>
        <w:t xml:space="preserve">подтверждения/опровержения какой-либо оценки исторических событий, формулировать </w:t>
      </w:r>
      <w:r>
        <w:rPr>
          <w:spacing w:val="-2"/>
        </w:rPr>
        <w:t>аргументы;</w:t>
      </w:r>
    </w:p>
    <w:p w:rsidR="00991C96" w:rsidRDefault="008A40EF">
      <w:pPr>
        <w:pStyle w:val="a3"/>
        <w:ind w:right="143"/>
      </w:pPr>
      <w:r>
        <w:t>определять и аргументировать свое отношение к наиболее значительным событиям и личностям из истории России и всеобщей истории 1914–1945 гг.;</w:t>
      </w:r>
    </w:p>
    <w:p w:rsidR="00991C96" w:rsidRDefault="008A40EF">
      <w:pPr>
        <w:pStyle w:val="a3"/>
        <w:ind w:right="148"/>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1914–1945 гг.;</w:t>
      </w:r>
    </w:p>
    <w:p w:rsidR="00991C96" w:rsidRDefault="008A40EF">
      <w:pPr>
        <w:pStyle w:val="a3"/>
        <w:spacing w:before="1"/>
        <w:ind w:right="14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991C96" w:rsidRDefault="008A40EF">
      <w:pPr>
        <w:ind w:left="566" w:right="137" w:firstLine="708"/>
        <w:jc w:val="both"/>
        <w:rPr>
          <w:sz w:val="24"/>
        </w:rPr>
      </w:pPr>
      <w:r>
        <w:rPr>
          <w:b/>
          <w:sz w:val="24"/>
        </w:rPr>
        <w:t xml:space="preserve">К концу обучения в 11 классе обучающийся получит </w:t>
      </w:r>
      <w:r>
        <w:rPr>
          <w:sz w:val="24"/>
        </w:rPr>
        <w:t xml:space="preserve">следующие </w:t>
      </w:r>
      <w:r>
        <w:rPr>
          <w:b/>
          <w:sz w:val="24"/>
        </w:rPr>
        <w:t xml:space="preserve">предметные результаты </w:t>
      </w:r>
      <w:r>
        <w:rPr>
          <w:sz w:val="24"/>
        </w:rPr>
        <w:t>по отдельным темам программы по истории:</w:t>
      </w:r>
    </w:p>
    <w:p w:rsidR="00991C96" w:rsidRDefault="008A40EF">
      <w:pPr>
        <w:pStyle w:val="a3"/>
        <w:ind w:right="143"/>
      </w:pPr>
      <w:r>
        <w:t>Понимание значимости роли России в мировых политических</w:t>
      </w:r>
      <w:r>
        <w:rPr>
          <w:spacing w:val="40"/>
        </w:rPr>
        <w:t xml:space="preserve"> </w:t>
      </w:r>
      <w:r>
        <w:t>и социально-экономических процессах 1945–2022 гг.</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left="1275" w:firstLine="0"/>
      </w:pPr>
      <w:r>
        <w:t>знать</w:t>
      </w:r>
      <w:r>
        <w:rPr>
          <w:spacing w:val="64"/>
          <w:w w:val="150"/>
        </w:rPr>
        <w:t xml:space="preserve"> </w:t>
      </w:r>
      <w:r>
        <w:t>мировые</w:t>
      </w:r>
      <w:r>
        <w:rPr>
          <w:spacing w:val="64"/>
          <w:w w:val="150"/>
        </w:rPr>
        <w:t xml:space="preserve"> </w:t>
      </w:r>
      <w:r>
        <w:t>политические</w:t>
      </w:r>
      <w:r>
        <w:rPr>
          <w:spacing w:val="64"/>
          <w:w w:val="150"/>
        </w:rPr>
        <w:t xml:space="preserve"> </w:t>
      </w:r>
      <w:r>
        <w:t>и</w:t>
      </w:r>
      <w:r>
        <w:rPr>
          <w:spacing w:val="66"/>
          <w:w w:val="150"/>
        </w:rPr>
        <w:t xml:space="preserve"> </w:t>
      </w:r>
      <w:r>
        <w:t>социально-экономические</w:t>
      </w:r>
      <w:r>
        <w:rPr>
          <w:spacing w:val="61"/>
          <w:w w:val="150"/>
        </w:rPr>
        <w:t xml:space="preserve"> </w:t>
      </w:r>
      <w:r>
        <w:t>процессы</w:t>
      </w:r>
      <w:r>
        <w:rPr>
          <w:spacing w:val="64"/>
          <w:w w:val="150"/>
        </w:rPr>
        <w:t xml:space="preserve">  </w:t>
      </w:r>
      <w:r>
        <w:t>1945–2022 гг.,</w:t>
      </w:r>
      <w:r>
        <w:rPr>
          <w:spacing w:val="66"/>
          <w:w w:val="150"/>
        </w:rPr>
        <w:t xml:space="preserve"> </w:t>
      </w:r>
      <w:r>
        <w:rPr>
          <w:spacing w:val="-10"/>
        </w:rP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9" w:firstLine="0"/>
      </w:pPr>
      <w:r>
        <w:lastRenderedPageBreak/>
        <w:t xml:space="preserve">которых проявилось значительное влияние России, характеризовать роль нашей страны в этих </w:t>
      </w:r>
      <w:r>
        <w:rPr>
          <w:spacing w:val="-2"/>
        </w:rPr>
        <w:t>процессах;</w:t>
      </w:r>
    </w:p>
    <w:p w:rsidR="00991C96" w:rsidRDefault="008A40EF">
      <w:pPr>
        <w:pStyle w:val="a3"/>
        <w:ind w:right="142"/>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1945–2022 гг.;</w:t>
      </w:r>
    </w:p>
    <w:p w:rsidR="00991C96" w:rsidRDefault="008A40EF">
      <w:pPr>
        <w:pStyle w:val="a3"/>
        <w:spacing w:before="1"/>
        <w:ind w:right="142"/>
      </w:pPr>
      <w:r>
        <w:t>используя знания по истории России 1945–2022</w:t>
      </w:r>
      <w:r>
        <w:rPr>
          <w:spacing w:val="-2"/>
        </w:rPr>
        <w:t xml:space="preserve"> </w:t>
      </w:r>
      <w:r>
        <w:t>гг., выявлять попытки фальсификации истории, связанные с принижением и искажением роли России</w:t>
      </w:r>
      <w:r>
        <w:rPr>
          <w:spacing w:val="40"/>
        </w:rPr>
        <w:t xml:space="preserve"> </w:t>
      </w:r>
      <w:r>
        <w:t>в мировых политических и социально-экономических процессах.</w:t>
      </w:r>
    </w:p>
    <w:p w:rsidR="00991C96" w:rsidRDefault="008A40EF">
      <w:pPr>
        <w:pStyle w:val="a3"/>
        <w:ind w:left="1275"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991C96" w:rsidRDefault="008A40EF">
      <w:pPr>
        <w:pStyle w:val="a3"/>
        <w:spacing w:line="275" w:lineRule="exact"/>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5"/>
        <w:jc w:val="left"/>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1945–2022</w:t>
      </w:r>
      <w:r>
        <w:rPr>
          <w:spacing w:val="-2"/>
        </w:rPr>
        <w:t xml:space="preserve"> </w:t>
      </w:r>
      <w:r>
        <w:t>гг.,</w:t>
      </w:r>
      <w:r>
        <w:rPr>
          <w:spacing w:val="40"/>
        </w:rPr>
        <w:t xml:space="preserve"> </w:t>
      </w:r>
      <w:r>
        <w:t>составлять</w:t>
      </w:r>
      <w:r>
        <w:rPr>
          <w:spacing w:val="80"/>
        </w:rPr>
        <w:t xml:space="preserve"> </w:t>
      </w:r>
      <w:r>
        <w:t>развернутое описание памятников культуры России;</w:t>
      </w:r>
    </w:p>
    <w:p w:rsidR="00991C96" w:rsidRDefault="008A40EF">
      <w:pPr>
        <w:pStyle w:val="a3"/>
        <w:ind w:right="145"/>
        <w:jc w:val="left"/>
      </w:pPr>
      <w:r>
        <w:t>характеризовать</w:t>
      </w:r>
      <w:r>
        <w:rPr>
          <w:spacing w:val="40"/>
        </w:rPr>
        <w:t xml:space="preserve"> </w:t>
      </w:r>
      <w:r>
        <w:t>этапы</w:t>
      </w:r>
      <w:r>
        <w:rPr>
          <w:spacing w:val="40"/>
        </w:rPr>
        <w:t xml:space="preserve"> </w:t>
      </w:r>
      <w:r>
        <w:t>развития</w:t>
      </w:r>
      <w:r>
        <w:rPr>
          <w:spacing w:val="40"/>
        </w:rPr>
        <w:t xml:space="preserve"> </w:t>
      </w:r>
      <w:r>
        <w:t>мировой</w:t>
      </w:r>
      <w:r>
        <w:rPr>
          <w:spacing w:val="40"/>
        </w:rPr>
        <w:t xml:space="preserve"> </w:t>
      </w:r>
      <w:r>
        <w:t>культуры</w:t>
      </w:r>
      <w:r>
        <w:rPr>
          <w:spacing w:val="40"/>
        </w:rPr>
        <w:t xml:space="preserve"> </w:t>
      </w:r>
      <w:r>
        <w:t>1945–2022</w:t>
      </w:r>
      <w:r>
        <w:rPr>
          <w:spacing w:val="-2"/>
        </w:rPr>
        <w:t xml:space="preserve"> </w:t>
      </w:r>
      <w:r>
        <w:t>гг.,</w:t>
      </w:r>
      <w:r>
        <w:rPr>
          <w:spacing w:val="40"/>
        </w:rPr>
        <w:t xml:space="preserve"> </w:t>
      </w:r>
      <w:r>
        <w:t>составлять</w:t>
      </w:r>
      <w:r>
        <w:rPr>
          <w:spacing w:val="40"/>
        </w:rPr>
        <w:t xml:space="preserve"> </w:t>
      </w:r>
      <w:r>
        <w:t>описание наиболее известных памятников культуры;</w:t>
      </w:r>
    </w:p>
    <w:p w:rsidR="00991C96" w:rsidRDefault="008A40EF">
      <w:pPr>
        <w:pStyle w:val="a3"/>
        <w:ind w:right="145"/>
        <w:jc w:val="left"/>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91C96" w:rsidRDefault="008A40EF">
      <w:pPr>
        <w:pStyle w:val="a3"/>
        <w:tabs>
          <w:tab w:val="left" w:pos="3469"/>
          <w:tab w:val="left" w:pos="5189"/>
          <w:tab w:val="left" w:pos="5510"/>
          <w:tab w:val="left" w:pos="6715"/>
          <w:tab w:val="left" w:pos="8002"/>
          <w:tab w:val="left" w:pos="8331"/>
          <w:tab w:val="left" w:pos="9760"/>
        </w:tabs>
        <w:ind w:right="148"/>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научных</w:t>
      </w:r>
      <w:r>
        <w:tab/>
      </w:r>
      <w:r>
        <w:rPr>
          <w:spacing w:val="-10"/>
        </w:rPr>
        <w:t>и</w:t>
      </w:r>
      <w:r>
        <w:tab/>
      </w:r>
      <w:r>
        <w:rPr>
          <w:spacing w:val="-2"/>
        </w:rPr>
        <w:t>социальных</w:t>
      </w:r>
      <w:r>
        <w:tab/>
      </w:r>
      <w:r>
        <w:rPr>
          <w:spacing w:val="-2"/>
        </w:rPr>
        <w:t xml:space="preserve">функциях </w:t>
      </w:r>
      <w:r>
        <w:t>исторического знания, методах изучения исторических источников.</w:t>
      </w:r>
    </w:p>
    <w:p w:rsidR="00991C96" w:rsidRDefault="008A40EF">
      <w:pPr>
        <w:pStyle w:val="a3"/>
        <w:ind w:left="1275" w:firstLine="0"/>
        <w:jc w:val="left"/>
      </w:pPr>
      <w:r>
        <w:t>Структура</w:t>
      </w:r>
      <w:r>
        <w:rPr>
          <w:spacing w:val="-5"/>
        </w:rPr>
        <w:t xml:space="preserve"> </w:t>
      </w:r>
      <w:r>
        <w:t>предметного</w:t>
      </w:r>
      <w:r>
        <w:rPr>
          <w:spacing w:val="-4"/>
        </w:rPr>
        <w:t xml:space="preserve"> </w:t>
      </w:r>
      <w:r>
        <w:t>результата</w:t>
      </w:r>
      <w:r>
        <w:rPr>
          <w:spacing w:val="-4"/>
        </w:rPr>
        <w:t xml:space="preserve"> </w:t>
      </w:r>
      <w:r>
        <w:t>включает</w:t>
      </w:r>
      <w:r>
        <w:rPr>
          <w:spacing w:val="-4"/>
        </w:rPr>
        <w:t xml:space="preserve"> </w:t>
      </w:r>
      <w:r>
        <w:t>следующий</w:t>
      </w:r>
      <w:r>
        <w:rPr>
          <w:spacing w:val="-4"/>
        </w:rPr>
        <w:t xml:space="preserve"> </w:t>
      </w:r>
      <w:r>
        <w:t>перечень</w:t>
      </w:r>
      <w:r>
        <w:rPr>
          <w:spacing w:val="-4"/>
        </w:rPr>
        <w:t xml:space="preserve"> </w:t>
      </w:r>
      <w:r>
        <w:t>знаний</w:t>
      </w:r>
      <w:r>
        <w:rPr>
          <w:spacing w:val="40"/>
        </w:rPr>
        <w:t xml:space="preserve"> </w:t>
      </w:r>
      <w:r>
        <w:t>и</w:t>
      </w:r>
      <w:r>
        <w:rPr>
          <w:spacing w:val="-2"/>
        </w:rPr>
        <w:t xml:space="preserve"> </w:t>
      </w:r>
      <w:r>
        <w:t>умений: объяснять, в чем состоят научные и социальные функции исторического знания;</w:t>
      </w:r>
    </w:p>
    <w:p w:rsidR="00991C96" w:rsidRDefault="008A40EF">
      <w:pPr>
        <w:pStyle w:val="a3"/>
        <w:ind w:left="1275" w:firstLine="0"/>
        <w:jc w:val="left"/>
      </w:pPr>
      <w:r>
        <w:t>характеризовать и применять основные приемы изучения исторических источников; приводить</w:t>
      </w:r>
      <w:r>
        <w:rPr>
          <w:spacing w:val="-1"/>
        </w:rPr>
        <w:t xml:space="preserve"> </w:t>
      </w:r>
      <w:r>
        <w:t>примеры</w:t>
      </w:r>
      <w:r>
        <w:rPr>
          <w:spacing w:val="-3"/>
        </w:rPr>
        <w:t xml:space="preserve"> </w:t>
      </w:r>
      <w:r>
        <w:t>использования</w:t>
      </w:r>
      <w:r>
        <w:rPr>
          <w:spacing w:val="-2"/>
        </w:rPr>
        <w:t xml:space="preserve"> </w:t>
      </w:r>
      <w:r>
        <w:t>исторической</w:t>
      </w:r>
      <w:r>
        <w:rPr>
          <w:spacing w:val="-1"/>
        </w:rPr>
        <w:t xml:space="preserve"> </w:t>
      </w:r>
      <w:r>
        <w:t>аргументации</w:t>
      </w:r>
      <w:r>
        <w:rPr>
          <w:spacing w:val="40"/>
        </w:rPr>
        <w:t xml:space="preserve"> </w:t>
      </w:r>
      <w:r>
        <w:t>в</w:t>
      </w:r>
      <w:r>
        <w:rPr>
          <w:spacing w:val="-3"/>
        </w:rPr>
        <w:t xml:space="preserve"> </w:t>
      </w:r>
      <w:r>
        <w:t>социально-политическом</w:t>
      </w:r>
    </w:p>
    <w:p w:rsidR="00991C96" w:rsidRDefault="008A40EF">
      <w:pPr>
        <w:pStyle w:val="a3"/>
        <w:ind w:firstLine="0"/>
        <w:jc w:val="left"/>
      </w:pPr>
      <w:r>
        <w:rPr>
          <w:spacing w:val="-2"/>
        </w:rPr>
        <w:t>контексте;</w:t>
      </w:r>
    </w:p>
    <w:p w:rsidR="00991C96" w:rsidRDefault="008A40EF">
      <w:pPr>
        <w:pStyle w:val="a3"/>
        <w:ind w:right="145"/>
        <w:jc w:val="left"/>
      </w:pPr>
      <w:r>
        <w:t>характеризовать роль исторической науки в политическом развитии России</w:t>
      </w:r>
      <w:r>
        <w:rPr>
          <w:spacing w:val="40"/>
        </w:rPr>
        <w:t xml:space="preserve"> </w:t>
      </w:r>
      <w:r>
        <w:t>и зарубежных стран 1945–2022 гг.</w:t>
      </w:r>
    </w:p>
    <w:p w:rsidR="00991C96" w:rsidRDefault="008A40EF">
      <w:pPr>
        <w:pStyle w:val="a3"/>
        <w:tabs>
          <w:tab w:val="left" w:pos="2481"/>
          <w:tab w:val="left" w:pos="3951"/>
          <w:tab w:val="left" w:pos="5961"/>
          <w:tab w:val="left" w:pos="7013"/>
          <w:tab w:val="left" w:pos="7985"/>
          <w:tab w:val="left" w:pos="9682"/>
        </w:tabs>
        <w:ind w:right="136"/>
        <w:jc w:val="left"/>
      </w:pPr>
      <w:r>
        <w:rPr>
          <w:spacing w:val="-2"/>
        </w:rPr>
        <w:t>Владение</w:t>
      </w:r>
      <w:r>
        <w:tab/>
      </w:r>
      <w:r>
        <w:rPr>
          <w:spacing w:val="-2"/>
        </w:rPr>
        <w:t>комплексом</w:t>
      </w:r>
      <w:r>
        <w:tab/>
      </w:r>
      <w:r>
        <w:rPr>
          <w:spacing w:val="-2"/>
        </w:rPr>
        <w:t>хронологических</w:t>
      </w:r>
      <w:r>
        <w:tab/>
      </w:r>
      <w:r>
        <w:rPr>
          <w:spacing w:val="-2"/>
        </w:rPr>
        <w:t>умений,</w:t>
      </w:r>
      <w:r>
        <w:tab/>
      </w:r>
      <w:r>
        <w:rPr>
          <w:spacing w:val="-2"/>
        </w:rPr>
        <w:t>умение</w:t>
      </w:r>
      <w:r>
        <w:tab/>
      </w:r>
      <w:r>
        <w:rPr>
          <w:spacing w:val="-2"/>
        </w:rPr>
        <w:t>устанавливать</w:t>
      </w:r>
      <w:r>
        <w:tab/>
      </w:r>
      <w:r>
        <w:rPr>
          <w:spacing w:val="-2"/>
        </w:rPr>
        <w:t xml:space="preserve">причинно- </w:t>
      </w:r>
      <w:r>
        <w:t>следственные, пространственные связи исторических событий, явлений, процессов 1945–2022 гг.</w:t>
      </w:r>
    </w:p>
    <w:p w:rsidR="00991C96" w:rsidRDefault="008A40EF">
      <w:pPr>
        <w:pStyle w:val="a3"/>
        <w:ind w:left="1275" w:right="145" w:firstLine="0"/>
        <w:jc w:val="left"/>
      </w:pPr>
      <w:r>
        <w:t>Структура предметного результата включает следующий перечень знаний</w:t>
      </w:r>
      <w:r>
        <w:rPr>
          <w:spacing w:val="40"/>
        </w:rPr>
        <w:t xml:space="preserve"> </w:t>
      </w:r>
      <w:r>
        <w:t>и умений: называть</w:t>
      </w:r>
      <w:r>
        <w:rPr>
          <w:spacing w:val="-1"/>
        </w:rPr>
        <w:t xml:space="preserve"> </w:t>
      </w:r>
      <w:r>
        <w:t>даты</w:t>
      </w:r>
      <w:r>
        <w:rPr>
          <w:spacing w:val="-2"/>
        </w:rPr>
        <w:t xml:space="preserve"> </w:t>
      </w:r>
      <w:r>
        <w:t>важнейших событий</w:t>
      </w:r>
      <w:r>
        <w:rPr>
          <w:spacing w:val="-1"/>
        </w:rPr>
        <w:t xml:space="preserve"> </w:t>
      </w:r>
      <w:r>
        <w:t>и</w:t>
      </w:r>
      <w:r>
        <w:rPr>
          <w:spacing w:val="-1"/>
        </w:rPr>
        <w:t xml:space="preserve"> </w:t>
      </w:r>
      <w:r>
        <w:t>выделять</w:t>
      </w:r>
      <w:r>
        <w:rPr>
          <w:spacing w:val="-2"/>
        </w:rPr>
        <w:t xml:space="preserve"> </w:t>
      </w:r>
      <w:r>
        <w:t>этапы</w:t>
      </w:r>
      <w:r>
        <w:rPr>
          <w:spacing w:val="-3"/>
        </w:rPr>
        <w:t xml:space="preserve"> </w:t>
      </w:r>
      <w:r>
        <w:t>в</w:t>
      </w:r>
      <w:r>
        <w:rPr>
          <w:spacing w:val="-3"/>
        </w:rPr>
        <w:t xml:space="preserve"> </w:t>
      </w:r>
      <w:r>
        <w:t>развитии</w:t>
      </w:r>
      <w:r>
        <w:rPr>
          <w:spacing w:val="-2"/>
        </w:rPr>
        <w:t xml:space="preserve"> </w:t>
      </w:r>
      <w:r>
        <w:t>процессов</w:t>
      </w:r>
      <w:r>
        <w:rPr>
          <w:spacing w:val="-3"/>
        </w:rPr>
        <w:t xml:space="preserve"> </w:t>
      </w:r>
      <w:r>
        <w:t>истории</w:t>
      </w:r>
      <w:r>
        <w:rPr>
          <w:spacing w:val="-1"/>
        </w:rPr>
        <w:t xml:space="preserve"> </w:t>
      </w:r>
      <w:r>
        <w:t>России</w:t>
      </w:r>
    </w:p>
    <w:p w:rsidR="00991C96" w:rsidRDefault="008A40EF">
      <w:pPr>
        <w:pStyle w:val="a3"/>
        <w:ind w:firstLine="0"/>
        <w:jc w:val="left"/>
      </w:pPr>
      <w:r>
        <w:t>и</w:t>
      </w:r>
      <w:r>
        <w:rPr>
          <w:spacing w:val="-5"/>
        </w:rPr>
        <w:t xml:space="preserve"> </w:t>
      </w:r>
      <w:r>
        <w:t>всеобщей</w:t>
      </w:r>
      <w:r>
        <w:rPr>
          <w:spacing w:val="-2"/>
        </w:rPr>
        <w:t xml:space="preserve"> </w:t>
      </w:r>
      <w:r>
        <w:t>истории</w:t>
      </w:r>
      <w:r>
        <w:rPr>
          <w:spacing w:val="-2"/>
        </w:rPr>
        <w:t xml:space="preserve"> </w:t>
      </w:r>
      <w:r>
        <w:t>1945–2022</w:t>
      </w:r>
      <w:r>
        <w:rPr>
          <w:spacing w:val="-2"/>
        </w:rPr>
        <w:t xml:space="preserve"> </w:t>
      </w:r>
      <w:r>
        <w:rPr>
          <w:spacing w:val="-4"/>
        </w:rPr>
        <w:t>гг.;</w:t>
      </w:r>
    </w:p>
    <w:p w:rsidR="00991C96" w:rsidRDefault="008A40EF">
      <w:pPr>
        <w:pStyle w:val="a3"/>
        <w:ind w:right="137"/>
      </w:pPr>
      <w:r>
        <w:t>указывать хронологические рамки периодов истории России и всеобщей истории 1945– 2022 гг.;</w:t>
      </w:r>
    </w:p>
    <w:p w:rsidR="00991C96" w:rsidRDefault="008A40EF">
      <w:pPr>
        <w:pStyle w:val="a3"/>
        <w:ind w:right="137"/>
      </w:pPr>
      <w:r>
        <w:t>объяснять основания периодизации истории России и всеобщей истории</w:t>
      </w:r>
      <w:r>
        <w:rPr>
          <w:spacing w:val="40"/>
        </w:rPr>
        <w:t xml:space="preserve"> </w:t>
      </w:r>
      <w:r>
        <w:t>1945–2022</w:t>
      </w:r>
      <w:r>
        <w:rPr>
          <w:spacing w:val="-2"/>
        </w:rPr>
        <w:t xml:space="preserve"> </w:t>
      </w:r>
      <w:r>
        <w:t>гг., используемые учеными-историками;</w:t>
      </w:r>
    </w:p>
    <w:p w:rsidR="00991C96" w:rsidRDefault="008A40EF">
      <w:pPr>
        <w:pStyle w:val="a3"/>
        <w:ind w:right="138"/>
      </w:pPr>
      <w:r>
        <w:t>соотносить события истории России, региона, других стран с основными периодами истории России и всеобщей истории 1945–2022</w:t>
      </w:r>
      <w:r>
        <w:rPr>
          <w:spacing w:val="-2"/>
        </w:rPr>
        <w:t xml:space="preserve"> </w:t>
      </w:r>
      <w:r>
        <w:t>гг., соотносить события истории родного края, истории России и зарубежных стран 1945–2022 гг.;</w:t>
      </w:r>
    </w:p>
    <w:p w:rsidR="00991C96" w:rsidRDefault="008A40EF">
      <w:pPr>
        <w:pStyle w:val="a3"/>
        <w:ind w:right="14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1945–2022 гг.;</w:t>
      </w:r>
    </w:p>
    <w:p w:rsidR="00991C96" w:rsidRDefault="008A40EF">
      <w:pPr>
        <w:pStyle w:val="a3"/>
        <w:ind w:right="139"/>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w:t>
      </w:r>
      <w:r>
        <w:rPr>
          <w:spacing w:val="-2"/>
        </w:rPr>
        <w:t xml:space="preserve"> </w:t>
      </w:r>
      <w:r>
        <w:t>гг., используя знания по истории и дополнительные источники исторической информации, устанавливать верность/неверность выдвинутых гипотез;</w:t>
      </w:r>
    </w:p>
    <w:p w:rsidR="00991C96" w:rsidRDefault="008A40EF">
      <w:pPr>
        <w:pStyle w:val="a3"/>
        <w:ind w:right="13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991C96" w:rsidRDefault="008A40EF">
      <w:pPr>
        <w:pStyle w:val="a3"/>
        <w:spacing w:before="1"/>
        <w:ind w:right="148"/>
      </w:pPr>
      <w:r>
        <w:t>определять современников исторических событий, явлений, процессов истории России и всеобщей истории 1945–2022 гг.</w:t>
      </w:r>
    </w:p>
    <w:p w:rsidR="00991C96" w:rsidRDefault="008A40EF">
      <w:pPr>
        <w:pStyle w:val="a3"/>
        <w:ind w:right="140"/>
      </w:pPr>
      <w:r>
        <w:t>Умение анализировать, характеризовать и сравнивать исторические события, явления, процессы 1945–2022 гг.</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991C96" w:rsidRDefault="008A40E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w:t>
      </w:r>
      <w:r>
        <w:rPr>
          <w:spacing w:val="80"/>
        </w:rPr>
        <w:t xml:space="preserve"> </w:t>
      </w:r>
      <w:r>
        <w:t>2022 гг. события, явления, процессы, факты и мнения;</w:t>
      </w:r>
    </w:p>
    <w:p w:rsidR="00991C96" w:rsidRDefault="008A40EF">
      <w:pPr>
        <w:pStyle w:val="a3"/>
        <w:ind w:right="145"/>
        <w:jc w:val="left"/>
      </w:pPr>
      <w:r>
        <w:t>группировать,</w:t>
      </w:r>
      <w:r>
        <w:rPr>
          <w:spacing w:val="-4"/>
        </w:rPr>
        <w:t xml:space="preserve"> </w:t>
      </w:r>
      <w:r>
        <w:t>систематизировать</w:t>
      </w:r>
      <w:r>
        <w:rPr>
          <w:spacing w:val="-4"/>
        </w:rPr>
        <w:t xml:space="preserve"> </w:t>
      </w:r>
      <w:r>
        <w:t>исторические</w:t>
      </w:r>
      <w:r>
        <w:rPr>
          <w:spacing w:val="-5"/>
        </w:rPr>
        <w:t xml:space="preserve"> </w:t>
      </w:r>
      <w:r>
        <w:t>факты</w:t>
      </w:r>
      <w:r>
        <w:rPr>
          <w:spacing w:val="-4"/>
        </w:rPr>
        <w:t xml:space="preserve"> </w:t>
      </w:r>
      <w:r>
        <w:t>истории</w:t>
      </w:r>
      <w:r>
        <w:rPr>
          <w:spacing w:val="-4"/>
        </w:rPr>
        <w:t xml:space="preserve"> </w:t>
      </w:r>
      <w:r>
        <w:t>России</w:t>
      </w:r>
      <w:r>
        <w:rPr>
          <w:spacing w:val="40"/>
        </w:rPr>
        <w:t xml:space="preserve"> </w:t>
      </w:r>
      <w:r>
        <w:t>и</w:t>
      </w:r>
      <w:r>
        <w:rPr>
          <w:spacing w:val="-4"/>
        </w:rPr>
        <w:t xml:space="preserve"> </w:t>
      </w:r>
      <w:r>
        <w:t>всеобщей</w:t>
      </w:r>
      <w:r>
        <w:rPr>
          <w:spacing w:val="-4"/>
        </w:rPr>
        <w:t xml:space="preserve"> </w:t>
      </w:r>
      <w:r>
        <w:t>истории 1945–2022 гг. по самостоятельно определяемому признаку;</w:t>
      </w:r>
    </w:p>
    <w:p w:rsidR="00991C96" w:rsidRDefault="008A40EF">
      <w:pPr>
        <w:pStyle w:val="a3"/>
        <w:spacing w:before="1"/>
        <w:ind w:right="145"/>
        <w:jc w:val="left"/>
      </w:pPr>
      <w:r>
        <w:t>обобщать</w:t>
      </w:r>
      <w:r>
        <w:rPr>
          <w:spacing w:val="80"/>
        </w:rPr>
        <w:t xml:space="preserve"> </w:t>
      </w:r>
      <w:r>
        <w:t>историческую</w:t>
      </w:r>
      <w:r>
        <w:rPr>
          <w:spacing w:val="80"/>
        </w:rPr>
        <w:t xml:space="preserve"> </w:t>
      </w:r>
      <w:r>
        <w:t>информацию</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1945– 2022 гг.;</w:t>
      </w:r>
    </w:p>
    <w:p w:rsidR="00991C96" w:rsidRDefault="008A40EF">
      <w:pPr>
        <w:pStyle w:val="a3"/>
        <w:ind w:right="141"/>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4"/>
        </w:rPr>
        <w:t xml:space="preserve"> </w:t>
      </w:r>
      <w:r>
        <w:t>гг.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991C96" w:rsidRDefault="008A40EF">
      <w:pPr>
        <w:pStyle w:val="a3"/>
        <w:ind w:right="139"/>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1945–</w:t>
      </w:r>
      <w:r>
        <w:rPr>
          <w:spacing w:val="40"/>
        </w:rPr>
        <w:t xml:space="preserve"> </w:t>
      </w:r>
      <w:r>
        <w:t>2022 гг., показывая изменения, происшедшие в течение рассматриваемого периода;</w:t>
      </w:r>
    </w:p>
    <w:p w:rsidR="00991C96" w:rsidRDefault="008A40EF">
      <w:pPr>
        <w:pStyle w:val="a3"/>
        <w:ind w:right="138"/>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991C96" w:rsidRDefault="008A40EF">
      <w:pPr>
        <w:pStyle w:val="a3"/>
        <w:ind w:right="144"/>
      </w:pPr>
      <w:r>
        <w:t>сравнивать исторические события, явления, процессы, взгляды исторических деятелей истории России и всеобщей истории 1945–2022</w:t>
      </w:r>
      <w:r>
        <w:rPr>
          <w:spacing w:val="-3"/>
        </w:rPr>
        <w:t xml:space="preserve"> </w:t>
      </w:r>
      <w:r>
        <w:t>гг. по самостоятельно определенным критериям, на основе сравнения самостоятельно делать выводы;</w:t>
      </w:r>
    </w:p>
    <w:p w:rsidR="00991C96" w:rsidRDefault="008A40EF">
      <w:pPr>
        <w:pStyle w:val="a3"/>
        <w:ind w:right="141"/>
      </w:pPr>
      <w:r>
        <w:t>на основе изучения исторического материала 1945–2022</w:t>
      </w:r>
      <w:r>
        <w:rPr>
          <w:spacing w:val="-3"/>
        </w:rPr>
        <w:t xml:space="preserve"> </w:t>
      </w:r>
      <w:r>
        <w:t xml:space="preserve">гг. устанавливать исторические </w:t>
      </w:r>
      <w:r>
        <w:rPr>
          <w:spacing w:val="-2"/>
        </w:rPr>
        <w:t>аналогии.</w:t>
      </w:r>
    </w:p>
    <w:p w:rsidR="00991C96" w:rsidRDefault="008A40EF">
      <w:pPr>
        <w:pStyle w:val="a3"/>
        <w:ind w:right="140"/>
      </w:pPr>
      <w:r>
        <w:t>Умение объяснять критерии поиска исторических источников</w:t>
      </w:r>
      <w:r>
        <w:rPr>
          <w:spacing w:val="40"/>
        </w:rPr>
        <w:t xml:space="preserve"> </w:t>
      </w:r>
      <w:r>
        <w:t>по истории России и всеобщей истории 1945–2022</w:t>
      </w:r>
      <w:r>
        <w:rPr>
          <w:spacing w:val="-2"/>
        </w:rPr>
        <w:t xml:space="preserve"> </w:t>
      </w:r>
      <w:r>
        <w:t>гг. и находить их, учитывать</w:t>
      </w:r>
      <w:r>
        <w:rPr>
          <w:spacing w:val="40"/>
        </w:rPr>
        <w:t xml:space="preserve"> </w:t>
      </w:r>
      <w: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Pr>
          <w:spacing w:val="40"/>
        </w:rPr>
        <w:t xml:space="preserve"> </w:t>
      </w:r>
      <w:r>
        <w:t>учебно-исследовательской деятельности.</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70"/>
        </w:rPr>
        <w:t xml:space="preserve">  </w:t>
      </w:r>
      <w:r>
        <w:t>аутентичные</w:t>
      </w:r>
      <w:r>
        <w:rPr>
          <w:spacing w:val="69"/>
        </w:rPr>
        <w:t xml:space="preserve">  </w:t>
      </w:r>
      <w:r>
        <w:t>исторические</w:t>
      </w:r>
      <w:r>
        <w:rPr>
          <w:spacing w:val="69"/>
        </w:rPr>
        <w:t xml:space="preserve">  </w:t>
      </w:r>
      <w:r>
        <w:t>источники</w:t>
      </w:r>
      <w:r>
        <w:rPr>
          <w:spacing w:val="70"/>
        </w:rPr>
        <w:t xml:space="preserve">  </w:t>
      </w:r>
      <w:r>
        <w:t>и</w:t>
      </w:r>
      <w:r>
        <w:rPr>
          <w:spacing w:val="69"/>
        </w:rPr>
        <w:t xml:space="preserve">  </w:t>
      </w:r>
      <w:r>
        <w:t>источники</w:t>
      </w:r>
      <w:r>
        <w:rPr>
          <w:spacing w:val="70"/>
        </w:rPr>
        <w:t xml:space="preserve">  </w:t>
      </w:r>
      <w:r>
        <w:t>исторической</w:t>
      </w:r>
    </w:p>
    <w:p w:rsidR="00991C96" w:rsidRDefault="008A40EF">
      <w:pPr>
        <w:pStyle w:val="a3"/>
        <w:ind w:right="139" w:firstLine="0"/>
      </w:pPr>
      <w:r>
        <w:t>информации разных типов по истории России и всеобщей истории 1945–2022</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w:t>
      </w:r>
      <w:r>
        <w:rPr>
          <w:spacing w:val="40"/>
        </w:rPr>
        <w:t xml:space="preserve"> </w:t>
      </w:r>
      <w: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991C96" w:rsidRDefault="008A40EF">
      <w:pPr>
        <w:pStyle w:val="a3"/>
        <w:ind w:right="145"/>
      </w:pPr>
      <w:r>
        <w:t>самостоятельно определять критерии подбора исторических источников</w:t>
      </w:r>
      <w:r>
        <w:rPr>
          <w:spacing w:val="40"/>
        </w:rPr>
        <w:t xml:space="preserve"> </w:t>
      </w:r>
      <w:r>
        <w:t>для решения учебной задачи;</w:t>
      </w:r>
    </w:p>
    <w:p w:rsidR="00991C96" w:rsidRDefault="008A40EF">
      <w:pPr>
        <w:pStyle w:val="a3"/>
        <w:ind w:right="146"/>
      </w:pPr>
      <w:r>
        <w:t>самостоятельно подбирать исторические источники по самостоятельно определенным критериям, используя различные источники информации</w:t>
      </w:r>
      <w:r>
        <w:rPr>
          <w:spacing w:val="40"/>
        </w:rPr>
        <w:t xml:space="preserve"> </w:t>
      </w:r>
      <w:r>
        <w:t>с использованием правил информационной безопасности;</w:t>
      </w:r>
    </w:p>
    <w:p w:rsidR="00991C96" w:rsidRDefault="008A40EF">
      <w:pPr>
        <w:pStyle w:val="a3"/>
        <w:ind w:left="1275" w:right="147" w:firstLine="0"/>
      </w:pPr>
      <w:r>
        <w:t>характеризовать специфику современных источников социальной и личной информации;</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содержания</w:t>
      </w:r>
      <w:r>
        <w:rPr>
          <w:spacing w:val="80"/>
        </w:rPr>
        <w:t xml:space="preserve"> </w:t>
      </w:r>
      <w:r>
        <w:t>исторических</w:t>
      </w:r>
      <w:r>
        <w:rPr>
          <w:spacing w:val="80"/>
        </w:rPr>
        <w:t xml:space="preserve"> </w:t>
      </w:r>
      <w:r>
        <w:t>источников</w:t>
      </w:r>
      <w:r>
        <w:rPr>
          <w:spacing w:val="80"/>
        </w:rPr>
        <w:t xml:space="preserve"> </w:t>
      </w:r>
      <w:r>
        <w:t>и</w:t>
      </w:r>
      <w:r>
        <w:rPr>
          <w:spacing w:val="80"/>
        </w:rPr>
        <w:t xml:space="preserve"> </w:t>
      </w:r>
      <w:r>
        <w:t>источников</w:t>
      </w:r>
      <w:r>
        <w:rPr>
          <w:spacing w:val="80"/>
        </w:rPr>
        <w:t xml:space="preserve"> </w:t>
      </w:r>
      <w:r>
        <w:t>исторической</w:t>
      </w:r>
    </w:p>
    <w:p w:rsidR="00991C96" w:rsidRDefault="008A40EF">
      <w:pPr>
        <w:pStyle w:val="a3"/>
        <w:ind w:right="147" w:firstLine="0"/>
      </w:pPr>
      <w:r>
        <w:t>информации объяснять значимость конкретных источников</w:t>
      </w:r>
      <w:r>
        <w:rPr>
          <w:spacing w:val="40"/>
        </w:rPr>
        <w:t xml:space="preserve"> </w:t>
      </w:r>
      <w:r>
        <w:t>при изучении событий и 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991C96" w:rsidRDefault="008A40EF">
      <w:pPr>
        <w:pStyle w:val="a3"/>
        <w:ind w:right="13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91C96" w:rsidRDefault="008A40EF">
      <w:pPr>
        <w:pStyle w:val="a3"/>
        <w:ind w:right="138"/>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России и всеобщей истории</w:t>
      </w:r>
      <w:r>
        <w:rPr>
          <w:spacing w:val="40"/>
        </w:rPr>
        <w:t xml:space="preserve"> </w:t>
      </w:r>
      <w:r>
        <w:t>1945–2022</w:t>
      </w:r>
      <w:r>
        <w:rPr>
          <w:spacing w:val="-2"/>
        </w:rPr>
        <w:t xml:space="preserve"> </w:t>
      </w:r>
      <w:r>
        <w:t xml:space="preserve">гг., истории родного </w:t>
      </w:r>
      <w:r>
        <w:rPr>
          <w:spacing w:val="-4"/>
        </w:rPr>
        <w:t>края;</w:t>
      </w:r>
    </w:p>
    <w:p w:rsidR="00991C96" w:rsidRDefault="008A40EF">
      <w:pPr>
        <w:pStyle w:val="a3"/>
        <w:ind w:left="1275" w:firstLine="0"/>
        <w:jc w:val="left"/>
      </w:pPr>
      <w:r>
        <w:t>публично</w:t>
      </w:r>
      <w:r>
        <w:rPr>
          <w:spacing w:val="-7"/>
        </w:rPr>
        <w:t xml:space="preserve"> </w:t>
      </w:r>
      <w:r>
        <w:t>представлять</w:t>
      </w:r>
      <w:r>
        <w:rPr>
          <w:spacing w:val="-4"/>
        </w:rPr>
        <w:t xml:space="preserve"> </w:t>
      </w:r>
      <w:r>
        <w:t>результаты</w:t>
      </w:r>
      <w:r>
        <w:rPr>
          <w:spacing w:val="-4"/>
        </w:rPr>
        <w:t xml:space="preserve"> </w:t>
      </w:r>
      <w:r>
        <w:t>проектной</w:t>
      </w:r>
      <w:r>
        <w:rPr>
          <w:spacing w:val="-6"/>
        </w:rPr>
        <w:t xml:space="preserve"> </w:t>
      </w:r>
      <w:r>
        <w:t>и</w:t>
      </w:r>
      <w:r>
        <w:rPr>
          <w:spacing w:val="-1"/>
        </w:rPr>
        <w:t xml:space="preserve"> </w:t>
      </w:r>
      <w:r>
        <w:t>учебно-исследовательской</w:t>
      </w:r>
      <w:r>
        <w:rPr>
          <w:spacing w:val="-4"/>
        </w:rPr>
        <w:t xml:space="preserve"> </w:t>
      </w:r>
      <w:r>
        <w:rPr>
          <w:spacing w:val="-2"/>
        </w:rPr>
        <w:t>деятельности.</w:t>
      </w:r>
    </w:p>
    <w:p w:rsidR="00991C96" w:rsidRDefault="008A40EF">
      <w:pPr>
        <w:pStyle w:val="a3"/>
        <w:ind w:right="145"/>
        <w:jc w:val="left"/>
      </w:pPr>
      <w:r>
        <w:t>Умение</w:t>
      </w:r>
      <w:r>
        <w:rPr>
          <w:spacing w:val="40"/>
        </w:rPr>
        <w:t xml:space="preserve"> </w:t>
      </w:r>
      <w:r>
        <w:t>на</w:t>
      </w:r>
      <w:r>
        <w:rPr>
          <w:spacing w:val="40"/>
        </w:rPr>
        <w:t xml:space="preserve"> </w:t>
      </w:r>
      <w:r>
        <w:t>практике</w:t>
      </w:r>
      <w:r>
        <w:rPr>
          <w:spacing w:val="40"/>
        </w:rPr>
        <w:t xml:space="preserve"> </w:t>
      </w:r>
      <w:r>
        <w:t>отстаивать</w:t>
      </w:r>
      <w:r>
        <w:rPr>
          <w:spacing w:val="40"/>
        </w:rPr>
        <w:t xml:space="preserve"> </w:t>
      </w:r>
      <w:r>
        <w:t>историческую</w:t>
      </w:r>
      <w:r>
        <w:rPr>
          <w:spacing w:val="40"/>
        </w:rPr>
        <w:t xml:space="preserve"> </w:t>
      </w:r>
      <w:r>
        <w:t>правду</w:t>
      </w:r>
      <w:r>
        <w:rPr>
          <w:spacing w:val="40"/>
        </w:rPr>
        <w:t xml:space="preserve"> </w:t>
      </w:r>
      <w:r>
        <w:t>в</w:t>
      </w:r>
      <w:r>
        <w:rPr>
          <w:spacing w:val="40"/>
        </w:rPr>
        <w:t xml:space="preserve"> </w:t>
      </w:r>
      <w:r>
        <w:t>ходе</w:t>
      </w:r>
      <w:r>
        <w:rPr>
          <w:spacing w:val="40"/>
        </w:rPr>
        <w:t xml:space="preserve"> </w:t>
      </w:r>
      <w:r>
        <w:t>дискуссий</w:t>
      </w:r>
      <w:r>
        <w:rPr>
          <w:spacing w:val="40"/>
        </w:rPr>
        <w:t xml:space="preserve"> </w:t>
      </w:r>
      <w:r>
        <w:t>и</w:t>
      </w:r>
      <w:r>
        <w:rPr>
          <w:spacing w:val="40"/>
        </w:rPr>
        <w:t xml:space="preserve"> </w:t>
      </w:r>
      <w:r>
        <w:t>других</w:t>
      </w:r>
      <w:r>
        <w:rPr>
          <w:spacing w:val="40"/>
        </w:rPr>
        <w:t xml:space="preserve"> </w:t>
      </w:r>
      <w:r>
        <w:t>форм межличностного</w:t>
      </w:r>
      <w:r>
        <w:rPr>
          <w:spacing w:val="25"/>
        </w:rPr>
        <w:t xml:space="preserve"> </w:t>
      </w:r>
      <w:r>
        <w:t>взаимодействия,</w:t>
      </w:r>
      <w:r>
        <w:rPr>
          <w:spacing w:val="27"/>
        </w:rPr>
        <w:t xml:space="preserve"> </w:t>
      </w:r>
      <w:r>
        <w:t>а</w:t>
      </w:r>
      <w:r>
        <w:rPr>
          <w:spacing w:val="28"/>
        </w:rPr>
        <w:t xml:space="preserve"> </w:t>
      </w:r>
      <w:r>
        <w:t>также</w:t>
      </w:r>
      <w:r>
        <w:rPr>
          <w:spacing w:val="27"/>
        </w:rPr>
        <w:t xml:space="preserve"> </w:t>
      </w:r>
      <w:r>
        <w:t>при</w:t>
      </w:r>
      <w:r>
        <w:rPr>
          <w:spacing w:val="28"/>
        </w:rPr>
        <w:t xml:space="preserve"> </w:t>
      </w:r>
      <w:r>
        <w:t>разработке</w:t>
      </w:r>
      <w:r>
        <w:rPr>
          <w:spacing w:val="28"/>
        </w:rPr>
        <w:t xml:space="preserve">  </w:t>
      </w:r>
      <w:r>
        <w:t>и</w:t>
      </w:r>
      <w:r>
        <w:rPr>
          <w:spacing w:val="26"/>
        </w:rPr>
        <w:t xml:space="preserve"> </w:t>
      </w:r>
      <w:r>
        <w:t>представлении</w:t>
      </w:r>
      <w:r>
        <w:rPr>
          <w:spacing w:val="32"/>
        </w:rPr>
        <w:t xml:space="preserve"> </w:t>
      </w:r>
      <w:r>
        <w:t>учебных</w:t>
      </w:r>
      <w:r>
        <w:rPr>
          <w:spacing w:val="29"/>
        </w:rPr>
        <w:t xml:space="preserve"> </w:t>
      </w:r>
      <w:r>
        <w:t>проектов</w:t>
      </w:r>
      <w:r>
        <w:rPr>
          <w:spacing w:val="24"/>
        </w:rPr>
        <w:t xml:space="preserve"> </w:t>
      </w:r>
      <w:r>
        <w:rPr>
          <w:spacing w:val="-10"/>
        </w:rPr>
        <w:t>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исследований по новейшей истории аргументированно критиковать фальсификации</w:t>
      </w:r>
      <w:r>
        <w:rPr>
          <w:spacing w:val="40"/>
        </w:rPr>
        <w:t xml:space="preserve"> </w:t>
      </w:r>
      <w:r>
        <w:t>отечественной истории, рассказывать о подвигах народа при защите Отечества, разоблачать фальсификации отечественной истории.</w:t>
      </w:r>
    </w:p>
    <w:p w:rsidR="00991C96" w:rsidRDefault="008A40EF">
      <w:pPr>
        <w:pStyle w:val="a3"/>
        <w:spacing w:before="1"/>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39"/>
      </w:pPr>
      <w:r>
        <w:t>на основе знаний по истории России и всеобщей истории 1945–2022</w:t>
      </w:r>
      <w:r>
        <w:rPr>
          <w:spacing w:val="-1"/>
        </w:rPr>
        <w:t xml:space="preserve"> </w:t>
      </w:r>
      <w:r>
        <w:t>гг. критически оценивать полученную извне социальную информацию;</w:t>
      </w:r>
    </w:p>
    <w:p w:rsidR="00991C96" w:rsidRDefault="008A40EF">
      <w:pPr>
        <w:pStyle w:val="a3"/>
        <w:tabs>
          <w:tab w:val="left" w:pos="10418"/>
        </w:tabs>
        <w:ind w:right="142"/>
      </w:pPr>
      <w:r>
        <w:t>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w:t>
      </w:r>
      <w:r>
        <w:tab/>
      </w:r>
      <w:r>
        <w:rPr>
          <w:spacing w:val="-4"/>
        </w:rPr>
        <w:t xml:space="preserve">для </w:t>
      </w:r>
      <w:r>
        <w:t xml:space="preserve">подтверждения/опровержения какой-либо оценки исторических событий, формулировать </w:t>
      </w:r>
      <w:r>
        <w:rPr>
          <w:spacing w:val="-2"/>
        </w:rPr>
        <w:t>аргументы;</w:t>
      </w:r>
    </w:p>
    <w:p w:rsidR="00991C96" w:rsidRDefault="008A40EF">
      <w:pPr>
        <w:pStyle w:val="a3"/>
        <w:ind w:right="146"/>
      </w:pPr>
      <w:r>
        <w:t>определять и аргументировать свое отношение к наиболее значительным событиям и личностям из истории России и всеобщей истории 1945–2022 гг.;</w:t>
      </w:r>
    </w:p>
    <w:p w:rsidR="00991C96" w:rsidRDefault="008A40EF">
      <w:pPr>
        <w:pStyle w:val="a3"/>
        <w:ind w:right="148"/>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1945–2022 гг.;</w:t>
      </w:r>
    </w:p>
    <w:p w:rsidR="00991C96" w:rsidRDefault="008A40EF">
      <w:pPr>
        <w:pStyle w:val="a3"/>
        <w:ind w:right="13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991C96" w:rsidRDefault="008A40EF">
      <w:pPr>
        <w:pStyle w:val="a3"/>
        <w:ind w:right="141"/>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11</w:t>
      </w:r>
      <w:r>
        <w:rPr>
          <w:spacing w:val="-3"/>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обобщающему повторению по курсу «История России</w:t>
      </w:r>
      <w:r>
        <w:rPr>
          <w:spacing w:val="40"/>
        </w:rPr>
        <w:t xml:space="preserve"> </w:t>
      </w:r>
      <w:r>
        <w:t>с древнейших времен до 1914 г.») программы по истории:</w:t>
      </w:r>
    </w:p>
    <w:p w:rsidR="00991C96" w:rsidRDefault="008A40EF">
      <w:pPr>
        <w:pStyle w:val="a3"/>
        <w:ind w:right="136"/>
      </w:pPr>
      <w:r>
        <w:t>122.9.8.1.</w:t>
      </w:r>
      <w:r>
        <w:rPr>
          <w:spacing w:val="-3"/>
        </w:rPr>
        <w:t xml:space="preserve"> </w:t>
      </w:r>
      <w:r>
        <w:t>Понимание значимости роли России в мировых политических</w:t>
      </w:r>
      <w:r>
        <w:rPr>
          <w:spacing w:val="40"/>
        </w:rPr>
        <w:t xml:space="preserve"> </w:t>
      </w:r>
      <w:r>
        <w:t>и социально- экономических процессах с древнейших времен до 1914 г.</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5"/>
      </w:pPr>
      <w:r>
        <w:t>знать мировые политические и социально-экономические процессы</w:t>
      </w:r>
      <w:r>
        <w:rPr>
          <w:spacing w:val="40"/>
        </w:rPr>
        <w:t xml:space="preserve"> </w:t>
      </w:r>
      <w:r>
        <w:t>с древнейших времен до 1914</w:t>
      </w:r>
      <w:r>
        <w:rPr>
          <w:spacing w:val="-1"/>
        </w:rPr>
        <w:t xml:space="preserve"> </w:t>
      </w:r>
      <w:r>
        <w:t>г., в которых проявилось значительное влияние России, характеризовать роль нашей страны в этих процессах;</w:t>
      </w:r>
    </w:p>
    <w:p w:rsidR="00991C96" w:rsidRDefault="008A40EF">
      <w:pPr>
        <w:pStyle w:val="a3"/>
        <w:ind w:right="145"/>
      </w:pPr>
      <w:r>
        <w:t>устанавливать причинно-следственные связи, связанные с участием России</w:t>
      </w:r>
      <w:r>
        <w:rPr>
          <w:spacing w:val="40"/>
        </w:rPr>
        <w:t xml:space="preserve"> </w:t>
      </w:r>
      <w:r>
        <w:t>в мировых политических и социально-экономических процессах с древнейших времен до 1914 г.;</w:t>
      </w:r>
    </w:p>
    <w:p w:rsidR="00991C96" w:rsidRDefault="008A40EF">
      <w:pPr>
        <w:pStyle w:val="a3"/>
        <w:ind w:right="140"/>
      </w:pPr>
      <w:r>
        <w:t>используя знания по истории России с древнейших времен до 1914 г., выявлять попытки фальсификации истории, связанные с принижением</w:t>
      </w:r>
      <w:r>
        <w:rPr>
          <w:spacing w:val="40"/>
        </w:rPr>
        <w:t xml:space="preserve"> </w:t>
      </w:r>
      <w:r>
        <w:t>и искажением роли России в мировых политических и социально-экономических процессах.</w:t>
      </w:r>
    </w:p>
    <w:p w:rsidR="00991C96" w:rsidRDefault="008A40EF">
      <w:pPr>
        <w:pStyle w:val="a3"/>
        <w:ind w:left="1275" w:firstLine="0"/>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3"/>
      </w:pPr>
      <w:r>
        <w:t>характеризовать</w:t>
      </w:r>
      <w:r>
        <w:rPr>
          <w:spacing w:val="40"/>
        </w:rPr>
        <w:t xml:space="preserve"> </w:t>
      </w:r>
      <w:r>
        <w:t>этапы</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 1914 г., составлять развернутое описание памятников культуры России;</w:t>
      </w:r>
    </w:p>
    <w:p w:rsidR="00991C96" w:rsidRDefault="008A40EF">
      <w:pPr>
        <w:pStyle w:val="a3"/>
        <w:ind w:right="137"/>
      </w:pPr>
      <w:r>
        <w:t>характеризовать этапы развития мировой культуры с древнейших времен</w:t>
      </w:r>
      <w:r>
        <w:rPr>
          <w:spacing w:val="40"/>
        </w:rPr>
        <w:t xml:space="preserve"> </w:t>
      </w:r>
      <w:r>
        <w:t>до 1914 г., составлять описание наиболее известных памятников культуры;</w:t>
      </w:r>
    </w:p>
    <w:p w:rsidR="00991C96" w:rsidRDefault="008A40EF">
      <w:pPr>
        <w:pStyle w:val="a3"/>
        <w:ind w:right="152"/>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991C96" w:rsidRDefault="008A40EF">
      <w:pPr>
        <w:pStyle w:val="a3"/>
        <w:ind w:right="148"/>
      </w:pPr>
      <w:r>
        <w:t>Сформированность представлений о предмете, научных</w:t>
      </w:r>
      <w:r>
        <w:rPr>
          <w:spacing w:val="40"/>
        </w:rPr>
        <w:t xml:space="preserve"> </w:t>
      </w:r>
      <w:r>
        <w:t>и социальных функциях исторического знания, методах изучения исторических источников.</w:t>
      </w:r>
    </w:p>
    <w:p w:rsidR="00991C96" w:rsidRDefault="008A40EF">
      <w:pPr>
        <w:pStyle w:val="a3"/>
        <w:ind w:left="1275" w:firstLine="0"/>
        <w:jc w:val="left"/>
      </w:pPr>
      <w:r>
        <w:t>Структура</w:t>
      </w:r>
      <w:r>
        <w:rPr>
          <w:spacing w:val="-6"/>
        </w:rPr>
        <w:t xml:space="preserve"> </w:t>
      </w:r>
      <w:r>
        <w:t>предметного</w:t>
      </w:r>
      <w:r>
        <w:rPr>
          <w:spacing w:val="-5"/>
        </w:rPr>
        <w:t xml:space="preserve"> </w:t>
      </w:r>
      <w:r>
        <w:t>результата</w:t>
      </w:r>
      <w:r>
        <w:rPr>
          <w:spacing w:val="-5"/>
        </w:rPr>
        <w:t xml:space="preserve"> </w:t>
      </w:r>
      <w:r>
        <w:t>включает</w:t>
      </w:r>
      <w:r>
        <w:rPr>
          <w:spacing w:val="-5"/>
        </w:rPr>
        <w:t xml:space="preserve"> </w:t>
      </w:r>
      <w:r>
        <w:t>следующий</w:t>
      </w:r>
      <w:r>
        <w:rPr>
          <w:spacing w:val="-5"/>
        </w:rPr>
        <w:t xml:space="preserve"> </w:t>
      </w:r>
      <w:r>
        <w:t>перечень</w:t>
      </w:r>
      <w:r>
        <w:rPr>
          <w:spacing w:val="-5"/>
        </w:rPr>
        <w:t xml:space="preserve"> </w:t>
      </w:r>
      <w:r>
        <w:t>знаний</w:t>
      </w:r>
      <w:r>
        <w:rPr>
          <w:spacing w:val="40"/>
        </w:rPr>
        <w:t xml:space="preserve"> </w:t>
      </w:r>
      <w:r>
        <w:t>и</w:t>
      </w:r>
      <w:r>
        <w:rPr>
          <w:spacing w:val="-2"/>
        </w:rPr>
        <w:t xml:space="preserve"> </w:t>
      </w:r>
      <w:r>
        <w:t>умений: объяснять, в чем состоят научные и социальные функции исторического знания;</w:t>
      </w:r>
    </w:p>
    <w:p w:rsidR="00991C96" w:rsidRDefault="008A40EF">
      <w:pPr>
        <w:pStyle w:val="a3"/>
        <w:ind w:left="1275" w:firstLine="0"/>
        <w:jc w:val="left"/>
      </w:pPr>
      <w:r>
        <w:t>характеризовать и применять основные приемы изучения исторических источников; приводить</w:t>
      </w:r>
      <w:r>
        <w:rPr>
          <w:spacing w:val="-1"/>
        </w:rPr>
        <w:t xml:space="preserve"> </w:t>
      </w:r>
      <w:r>
        <w:t>примеры</w:t>
      </w:r>
      <w:r>
        <w:rPr>
          <w:spacing w:val="-3"/>
        </w:rPr>
        <w:t xml:space="preserve"> </w:t>
      </w:r>
      <w:r>
        <w:t>использования</w:t>
      </w:r>
      <w:r>
        <w:rPr>
          <w:spacing w:val="-2"/>
        </w:rPr>
        <w:t xml:space="preserve"> </w:t>
      </w:r>
      <w:r>
        <w:t>исторической</w:t>
      </w:r>
      <w:r>
        <w:rPr>
          <w:spacing w:val="-1"/>
        </w:rPr>
        <w:t xml:space="preserve"> </w:t>
      </w:r>
      <w:r>
        <w:t>аргументации</w:t>
      </w:r>
      <w:r>
        <w:rPr>
          <w:spacing w:val="40"/>
        </w:rPr>
        <w:t xml:space="preserve"> </w:t>
      </w:r>
      <w:r>
        <w:t>в</w:t>
      </w:r>
      <w:r>
        <w:rPr>
          <w:spacing w:val="-3"/>
        </w:rPr>
        <w:t xml:space="preserve"> </w:t>
      </w:r>
      <w:r>
        <w:t>социально-политическом</w:t>
      </w:r>
    </w:p>
    <w:p w:rsidR="00991C96" w:rsidRDefault="008A40EF">
      <w:pPr>
        <w:pStyle w:val="a3"/>
        <w:ind w:firstLine="0"/>
        <w:jc w:val="left"/>
      </w:pPr>
      <w:r>
        <w:rPr>
          <w:spacing w:val="-2"/>
        </w:rPr>
        <w:t>контексте;</w:t>
      </w:r>
    </w:p>
    <w:p w:rsidR="00991C96" w:rsidRDefault="008A40EF">
      <w:pPr>
        <w:pStyle w:val="a3"/>
        <w:ind w:right="149"/>
      </w:pPr>
      <w:r>
        <w:t>характеризовать роль исторической науки в политическом развитии России</w:t>
      </w:r>
      <w:r>
        <w:rPr>
          <w:spacing w:val="40"/>
        </w:rPr>
        <w:t xml:space="preserve"> </w:t>
      </w:r>
      <w:r>
        <w:t>с древнейших времен до 1914 г.</w:t>
      </w:r>
    </w:p>
    <w:p w:rsidR="00991C96" w:rsidRDefault="008A40EF">
      <w:pPr>
        <w:pStyle w:val="a3"/>
        <w:ind w:right="136"/>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991C96" w:rsidRDefault="008A40EF">
      <w:pPr>
        <w:pStyle w:val="a3"/>
        <w:ind w:left="1275" w:right="152" w:firstLine="0"/>
      </w:pPr>
      <w:r>
        <w:t>Структура предметного результата включает следующий перечень знаний</w:t>
      </w:r>
      <w:r>
        <w:rPr>
          <w:spacing w:val="40"/>
        </w:rPr>
        <w:t xml:space="preserve"> </w:t>
      </w:r>
      <w:r>
        <w:t>и умений: называть</w:t>
      </w:r>
      <w:r>
        <w:rPr>
          <w:spacing w:val="-1"/>
        </w:rPr>
        <w:t xml:space="preserve"> </w:t>
      </w:r>
      <w:r>
        <w:t>даты</w:t>
      </w:r>
      <w:r>
        <w:rPr>
          <w:spacing w:val="-2"/>
        </w:rPr>
        <w:t xml:space="preserve"> </w:t>
      </w:r>
      <w:r>
        <w:t>важнейших событий</w:t>
      </w:r>
      <w:r>
        <w:rPr>
          <w:spacing w:val="-1"/>
        </w:rPr>
        <w:t xml:space="preserve"> </w:t>
      </w:r>
      <w:r>
        <w:t>и</w:t>
      </w:r>
      <w:r>
        <w:rPr>
          <w:spacing w:val="-1"/>
        </w:rPr>
        <w:t xml:space="preserve"> </w:t>
      </w:r>
      <w:r>
        <w:t>выделять</w:t>
      </w:r>
      <w:r>
        <w:rPr>
          <w:spacing w:val="-2"/>
        </w:rPr>
        <w:t xml:space="preserve"> </w:t>
      </w:r>
      <w:r>
        <w:t>этапы</w:t>
      </w:r>
      <w:r>
        <w:rPr>
          <w:spacing w:val="-3"/>
        </w:rPr>
        <w:t xml:space="preserve"> </w:t>
      </w:r>
      <w:r>
        <w:t>в</w:t>
      </w:r>
      <w:r>
        <w:rPr>
          <w:spacing w:val="-3"/>
        </w:rPr>
        <w:t xml:space="preserve"> </w:t>
      </w:r>
      <w:r>
        <w:t>развитии</w:t>
      </w:r>
      <w:r>
        <w:rPr>
          <w:spacing w:val="-2"/>
        </w:rPr>
        <w:t xml:space="preserve"> </w:t>
      </w:r>
      <w:r>
        <w:t>процессов</w:t>
      </w:r>
      <w:r>
        <w:rPr>
          <w:spacing w:val="-3"/>
        </w:rPr>
        <w:t xml:space="preserve"> </w:t>
      </w:r>
      <w:r>
        <w:t>истории</w:t>
      </w:r>
      <w:r>
        <w:rPr>
          <w:spacing w:val="-1"/>
        </w:rPr>
        <w:t xml:space="preserve"> </w:t>
      </w:r>
      <w:r>
        <w:t>России</w:t>
      </w:r>
    </w:p>
    <w:p w:rsidR="00991C96" w:rsidRDefault="008A40EF">
      <w:pPr>
        <w:pStyle w:val="a3"/>
        <w:ind w:firstLine="0"/>
      </w:pPr>
      <w:r>
        <w:t>и</w:t>
      </w:r>
      <w:r>
        <w:rPr>
          <w:spacing w:val="-5"/>
        </w:rPr>
        <w:t xml:space="preserve"> </w:t>
      </w:r>
      <w:r>
        <w:t>всеобщей</w:t>
      </w:r>
      <w:r>
        <w:rPr>
          <w:spacing w:val="-3"/>
        </w:rPr>
        <w:t xml:space="preserve"> </w:t>
      </w:r>
      <w:r>
        <w:t>истории</w:t>
      </w:r>
      <w:r>
        <w:rPr>
          <w:spacing w:val="-2"/>
        </w:rPr>
        <w:t xml:space="preserve"> </w:t>
      </w:r>
      <w:r>
        <w:t>с</w:t>
      </w:r>
      <w:r>
        <w:rPr>
          <w:spacing w:val="-4"/>
        </w:rPr>
        <w:t xml:space="preserve"> </w:t>
      </w:r>
      <w:r>
        <w:t>древнейших</w:t>
      </w:r>
      <w:r>
        <w:rPr>
          <w:spacing w:val="-1"/>
        </w:rPr>
        <w:t xml:space="preserve"> </w:t>
      </w:r>
      <w:r>
        <w:t>времен</w:t>
      </w:r>
      <w:r>
        <w:rPr>
          <w:spacing w:val="-2"/>
        </w:rPr>
        <w:t xml:space="preserve"> </w:t>
      </w:r>
      <w:r>
        <w:t>до</w:t>
      </w:r>
      <w:r>
        <w:rPr>
          <w:spacing w:val="-3"/>
        </w:rPr>
        <w:t xml:space="preserve"> </w:t>
      </w:r>
      <w:r>
        <w:t>1914</w:t>
      </w:r>
      <w:r>
        <w:rPr>
          <w:spacing w:val="1"/>
        </w:rPr>
        <w:t xml:space="preserve"> </w:t>
      </w:r>
      <w:r>
        <w:rPr>
          <w:spacing w:val="-5"/>
        </w:rPr>
        <w:t>г.;</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pPr>
      <w:r>
        <w:lastRenderedPageBreak/>
        <w:t>указывать</w:t>
      </w:r>
      <w:r>
        <w:rPr>
          <w:spacing w:val="40"/>
        </w:rPr>
        <w:t xml:space="preserve"> </w:t>
      </w:r>
      <w:r>
        <w:t>хронологические</w:t>
      </w:r>
      <w:r>
        <w:rPr>
          <w:spacing w:val="40"/>
        </w:rPr>
        <w:t xml:space="preserve"> </w:t>
      </w:r>
      <w:r>
        <w:t>рамки</w:t>
      </w:r>
      <w:r>
        <w:rPr>
          <w:spacing w:val="40"/>
        </w:rPr>
        <w:t xml:space="preserve"> </w:t>
      </w:r>
      <w:r>
        <w:t>периодов</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 1914 г.;</w:t>
      </w:r>
    </w:p>
    <w:p w:rsidR="00991C96" w:rsidRDefault="008A40EF">
      <w:pPr>
        <w:pStyle w:val="a3"/>
        <w:ind w:right="142"/>
      </w:pPr>
      <w:r>
        <w:t>объяснять основания периодизации истории России с древнейших времен</w:t>
      </w:r>
      <w:r>
        <w:rPr>
          <w:spacing w:val="40"/>
        </w:rPr>
        <w:t xml:space="preserve"> </w:t>
      </w:r>
      <w:r>
        <w:t>до 1914 г., используемые учеными-историками;</w:t>
      </w:r>
    </w:p>
    <w:p w:rsidR="00991C96" w:rsidRDefault="008A40EF">
      <w:pPr>
        <w:pStyle w:val="a3"/>
        <w:spacing w:before="1"/>
        <w:ind w:right="141"/>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Pr>
          <w:spacing w:val="40"/>
        </w:rPr>
        <w:t xml:space="preserve"> </w:t>
      </w:r>
      <w:r>
        <w:t>до 1914 г.;</w:t>
      </w:r>
    </w:p>
    <w:p w:rsidR="00991C96" w:rsidRDefault="008A40EF">
      <w:pPr>
        <w:pStyle w:val="a3"/>
        <w:ind w:right="14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Pr>
          <w:spacing w:val="40"/>
        </w:rPr>
        <w:t xml:space="preserve"> </w:t>
      </w:r>
      <w:r>
        <w:t>с древнейших времен до 1914 г.;</w:t>
      </w:r>
    </w:p>
    <w:p w:rsidR="00991C96" w:rsidRDefault="008A40EF">
      <w:pPr>
        <w:pStyle w:val="a3"/>
        <w:ind w:right="146"/>
      </w:pPr>
      <w: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Pr>
          <w:spacing w:val="40"/>
        </w:rPr>
        <w:t xml:space="preserve"> </w:t>
      </w:r>
      <w:r>
        <w:t>с древнейших времен до 1914</w:t>
      </w:r>
      <w:r>
        <w:rPr>
          <w:spacing w:val="-1"/>
        </w:rPr>
        <w:t xml:space="preserve"> </w:t>
      </w:r>
      <w:r>
        <w:t>г., используя знания по истории и дополнительные источники исторической информации, устанавливать верность/неверность выдвинутых гипотез;</w:t>
      </w:r>
    </w:p>
    <w:p w:rsidR="00991C96" w:rsidRDefault="008A40EF">
      <w:pPr>
        <w:pStyle w:val="a3"/>
        <w:ind w:right="138"/>
      </w:pPr>
      <w:r>
        <w:t>излагать исторический материал на основе понимания</w:t>
      </w:r>
      <w:r>
        <w:rPr>
          <w:spacing w:val="40"/>
        </w:rPr>
        <w:t xml:space="preserve"> </w:t>
      </w:r>
      <w: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991C96" w:rsidRDefault="008A40EF">
      <w:pPr>
        <w:pStyle w:val="a3"/>
        <w:ind w:right="148"/>
      </w:pPr>
      <w:r>
        <w:t>определять современников исторических событий, явлений, процессов истории России и всеобщей истории с древнейших времен до 1914 г.</w:t>
      </w:r>
    </w:p>
    <w:p w:rsidR="00991C96" w:rsidRDefault="008A40EF">
      <w:pPr>
        <w:pStyle w:val="a3"/>
        <w:ind w:right="140"/>
      </w:pPr>
      <w:r>
        <w:t>Умение анализировать, характеризовать и сравнивать исторические события, явления, процессы с древнейших времен до 1914 г.</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991C96" w:rsidRDefault="008A40EF">
      <w:pPr>
        <w:pStyle w:val="a3"/>
        <w:ind w:firstLine="0"/>
      </w:pPr>
      <w:r>
        <w:t>России</w:t>
      </w:r>
      <w:r>
        <w:rPr>
          <w:spacing w:val="-2"/>
        </w:rPr>
        <w:t xml:space="preserve"> </w:t>
      </w:r>
      <w:r>
        <w:t>с</w:t>
      </w:r>
      <w:r>
        <w:rPr>
          <w:spacing w:val="-3"/>
        </w:rPr>
        <w:t xml:space="preserve"> </w:t>
      </w:r>
      <w:r>
        <w:t>древнейших времен до</w:t>
      </w:r>
      <w:r>
        <w:rPr>
          <w:spacing w:val="-2"/>
        </w:rPr>
        <w:t xml:space="preserve"> </w:t>
      </w:r>
      <w:r>
        <w:t>1914</w:t>
      </w:r>
      <w:r>
        <w:rPr>
          <w:spacing w:val="-1"/>
        </w:rPr>
        <w:t xml:space="preserve"> </w:t>
      </w:r>
      <w:r>
        <w:rPr>
          <w:spacing w:val="-5"/>
        </w:rPr>
        <w:t>г.;</w:t>
      </w:r>
    </w:p>
    <w:p w:rsidR="00991C96" w:rsidRDefault="008A40EF">
      <w:pPr>
        <w:pStyle w:val="a3"/>
        <w:ind w:right="137"/>
      </w:pPr>
      <w:r>
        <w:t>различать в исторической информации по истории с древнейших времен</w:t>
      </w:r>
      <w:r>
        <w:rPr>
          <w:spacing w:val="80"/>
        </w:rPr>
        <w:t xml:space="preserve"> </w:t>
      </w:r>
      <w:r>
        <w:t>до 1914 г. события, явления, процессы, факты и мнения;</w:t>
      </w:r>
    </w:p>
    <w:p w:rsidR="00991C96" w:rsidRDefault="008A40EF">
      <w:pPr>
        <w:pStyle w:val="a3"/>
        <w:ind w:right="148"/>
      </w:pPr>
      <w:r>
        <w:t>группировать, систематизировать исторические факты истории России</w:t>
      </w:r>
      <w:r>
        <w:rPr>
          <w:spacing w:val="40"/>
        </w:rPr>
        <w:t xml:space="preserve"> </w:t>
      </w:r>
      <w:r>
        <w:t>с древнейших времен до 1914 г. по самостоятельно определяемому признаку;</w:t>
      </w:r>
    </w:p>
    <w:p w:rsidR="00991C96" w:rsidRDefault="008A40EF">
      <w:pPr>
        <w:pStyle w:val="a3"/>
        <w:ind w:left="1275" w:right="151" w:firstLine="0"/>
      </w:pPr>
      <w:r>
        <w:t>обобщать историческую информацию по истории России с древнейших времен до 1914 г.; по</w:t>
      </w:r>
      <w:r>
        <w:rPr>
          <w:spacing w:val="41"/>
        </w:rPr>
        <w:t xml:space="preserve"> </w:t>
      </w:r>
      <w:r>
        <w:t>самостоятельно</w:t>
      </w:r>
      <w:r>
        <w:rPr>
          <w:spacing w:val="42"/>
        </w:rPr>
        <w:t xml:space="preserve"> </w:t>
      </w:r>
      <w:r>
        <w:t>составленному</w:t>
      </w:r>
      <w:r>
        <w:rPr>
          <w:spacing w:val="38"/>
        </w:rPr>
        <w:t xml:space="preserve"> </w:t>
      </w:r>
      <w:r>
        <w:t>плану</w:t>
      </w:r>
      <w:r>
        <w:rPr>
          <w:spacing w:val="37"/>
        </w:rPr>
        <w:t xml:space="preserve"> </w:t>
      </w:r>
      <w:r>
        <w:t>представлять</w:t>
      </w:r>
      <w:r>
        <w:rPr>
          <w:spacing w:val="43"/>
        </w:rPr>
        <w:t xml:space="preserve"> </w:t>
      </w:r>
      <w:r>
        <w:t>развернутый</w:t>
      </w:r>
      <w:r>
        <w:rPr>
          <w:spacing w:val="43"/>
        </w:rPr>
        <w:t xml:space="preserve"> </w:t>
      </w:r>
      <w:r>
        <w:t>рассказ</w:t>
      </w:r>
      <w:r>
        <w:rPr>
          <w:spacing w:val="43"/>
        </w:rPr>
        <w:t xml:space="preserve"> </w:t>
      </w:r>
      <w:r>
        <w:t>(описание)</w:t>
      </w:r>
      <w:r>
        <w:rPr>
          <w:spacing w:val="41"/>
        </w:rPr>
        <w:t xml:space="preserve"> </w:t>
      </w:r>
      <w:r>
        <w:rPr>
          <w:spacing w:val="-10"/>
        </w:rPr>
        <w:t>о</w:t>
      </w:r>
    </w:p>
    <w:p w:rsidR="00991C96" w:rsidRDefault="008A40EF">
      <w:pPr>
        <w:pStyle w:val="a3"/>
        <w:ind w:right="136" w:firstLine="0"/>
      </w:pPr>
      <w:r>
        <w:t>ключевых событиях родного края, истории России с древнейших времен до 1914</w:t>
      </w:r>
      <w:r>
        <w:rPr>
          <w:spacing w:val="-2"/>
        </w:rPr>
        <w:t xml:space="preserve"> </w:t>
      </w:r>
      <w:r>
        <w:t>г. с использованием контекстной информации, представленной</w:t>
      </w:r>
      <w:r>
        <w:rPr>
          <w:spacing w:val="40"/>
        </w:rPr>
        <w:t xml:space="preserve"> </w:t>
      </w:r>
      <w:r>
        <w:t>в исторических источниках, учебной, художественной и научно-популярной литературе, визуальных материалах и других;</w:t>
      </w:r>
    </w:p>
    <w:p w:rsidR="00991C96" w:rsidRDefault="008A40EF">
      <w:pPr>
        <w:pStyle w:val="a3"/>
        <w:ind w:right="140"/>
      </w:pPr>
      <w:r>
        <w:t>составлять</w:t>
      </w:r>
      <w:r>
        <w:rPr>
          <w:spacing w:val="-1"/>
        </w:rPr>
        <w:t xml:space="preserve"> </w:t>
      </w:r>
      <w:r>
        <w:t>развернутую</w:t>
      </w:r>
      <w:r>
        <w:rPr>
          <w:spacing w:val="-1"/>
        </w:rPr>
        <w:t xml:space="preserve"> </w:t>
      </w:r>
      <w:r>
        <w:t>характеристику</w:t>
      </w:r>
      <w:r>
        <w:rPr>
          <w:spacing w:val="-9"/>
        </w:rPr>
        <w:t xml:space="preserve"> </w:t>
      </w:r>
      <w:r>
        <w:t>исторических личностей</w:t>
      </w:r>
      <w:r>
        <w:rPr>
          <w:spacing w:val="-1"/>
        </w:rPr>
        <w:t xml:space="preserve"> </w:t>
      </w:r>
      <w:r>
        <w:t>с</w:t>
      </w:r>
      <w:r>
        <w:rPr>
          <w:spacing w:val="-2"/>
        </w:rPr>
        <w:t xml:space="preserve"> </w:t>
      </w:r>
      <w:r>
        <w:t>описанием</w:t>
      </w:r>
      <w:r>
        <w:rPr>
          <w:spacing w:val="-2"/>
        </w:rPr>
        <w:t xml:space="preserve"> </w:t>
      </w:r>
      <w:r>
        <w:t>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991C96" w:rsidRDefault="008A40EF">
      <w:pPr>
        <w:pStyle w:val="a3"/>
        <w:ind w:right="138"/>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991C96" w:rsidRDefault="008A40EF">
      <w:pPr>
        <w:pStyle w:val="a3"/>
        <w:ind w:right="142"/>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991C96" w:rsidRDefault="008A40EF">
      <w:pPr>
        <w:pStyle w:val="a3"/>
        <w:ind w:right="139"/>
      </w:pPr>
      <w:r>
        <w:t>на основе изучения исторического материала с древнейших времен до 1914 г.</w:t>
      </w:r>
      <w:r>
        <w:rPr>
          <w:spacing w:val="40"/>
        </w:rPr>
        <w:t xml:space="preserve"> </w:t>
      </w:r>
      <w:r>
        <w:t>устанавливать исторические аналогии.</w:t>
      </w:r>
    </w:p>
    <w:p w:rsidR="00991C96" w:rsidRDefault="008A40EF">
      <w:pPr>
        <w:pStyle w:val="a3"/>
        <w:ind w:right="140"/>
      </w:pPr>
      <w:r>
        <w:t>Умение объяснять критерии поиска исторических источников</w:t>
      </w:r>
      <w:r>
        <w:rPr>
          <w:spacing w:val="40"/>
        </w:rPr>
        <w:t xml:space="preserve"> </w:t>
      </w:r>
      <w:r>
        <w:t>по истории России и всеобщей истории с древнейших времен до 1914 г. и находить их, объяснять значимость конкретных источников при изучении событий</w:t>
      </w:r>
      <w:r>
        <w:rPr>
          <w:spacing w:val="40"/>
        </w:rPr>
        <w:t xml:space="preserve"> </w:t>
      </w:r>
      <w:r>
        <w:t>и процессов истории, приобретение опыта осуществления учебно-исследовательской деятельности.</w:t>
      </w:r>
    </w:p>
    <w:p w:rsidR="00991C96" w:rsidRDefault="008A40EF">
      <w:pPr>
        <w:pStyle w:val="a3"/>
        <w:ind w:left="1275" w:right="147" w:firstLine="0"/>
      </w:pPr>
      <w:r>
        <w:t>Структура предметного результата включает следующий перечень знаний</w:t>
      </w:r>
      <w:r>
        <w:rPr>
          <w:spacing w:val="40"/>
        </w:rPr>
        <w:t xml:space="preserve"> </w:t>
      </w:r>
      <w:r>
        <w:t>и умений: анализировать</w:t>
      </w:r>
      <w:r>
        <w:rPr>
          <w:spacing w:val="70"/>
        </w:rPr>
        <w:t xml:space="preserve">  </w:t>
      </w:r>
      <w:r>
        <w:t>аутентичные</w:t>
      </w:r>
      <w:r>
        <w:rPr>
          <w:spacing w:val="69"/>
        </w:rPr>
        <w:t xml:space="preserve">  </w:t>
      </w:r>
      <w:r>
        <w:t>исторические</w:t>
      </w:r>
      <w:r>
        <w:rPr>
          <w:spacing w:val="69"/>
        </w:rPr>
        <w:t xml:space="preserve">  </w:t>
      </w:r>
      <w:r>
        <w:t>источники</w:t>
      </w:r>
      <w:r>
        <w:rPr>
          <w:spacing w:val="70"/>
        </w:rPr>
        <w:t xml:space="preserve">  </w:t>
      </w:r>
      <w:r>
        <w:t>и</w:t>
      </w:r>
      <w:r>
        <w:rPr>
          <w:spacing w:val="69"/>
        </w:rPr>
        <w:t xml:space="preserve">  </w:t>
      </w:r>
      <w:r>
        <w:t>источники</w:t>
      </w:r>
      <w:r>
        <w:rPr>
          <w:spacing w:val="70"/>
        </w:rPr>
        <w:t xml:space="preserve">  </w:t>
      </w:r>
      <w:r>
        <w:t>исторической</w:t>
      </w:r>
    </w:p>
    <w:p w:rsidR="00991C96" w:rsidRDefault="008A40EF">
      <w:pPr>
        <w:pStyle w:val="a3"/>
        <w:ind w:right="139" w:firstLine="0"/>
      </w:pPr>
      <w:r>
        <w:t>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1" w:firstLine="0"/>
      </w:pPr>
      <w:r>
        <w:lastRenderedPageBreak/>
        <w:t>гипотезы и теории, соотносить информацию источника с историческим контекстом, оценивать степень полноты</w:t>
      </w:r>
      <w:r>
        <w:rPr>
          <w:spacing w:val="40"/>
        </w:rPr>
        <w:t xml:space="preserve"> </w:t>
      </w:r>
      <w:r>
        <w:t>и достоверности, информационную/художественную ценность источника);</w:t>
      </w:r>
    </w:p>
    <w:p w:rsidR="00991C96" w:rsidRDefault="008A40EF">
      <w:pPr>
        <w:pStyle w:val="a3"/>
        <w:ind w:right="145"/>
      </w:pPr>
      <w:r>
        <w:t>самостоятельно определять критерии подбора исторических источников</w:t>
      </w:r>
      <w:r>
        <w:rPr>
          <w:spacing w:val="40"/>
        </w:rPr>
        <w:t xml:space="preserve"> </w:t>
      </w:r>
      <w:r>
        <w:t>для решения учебной задачи;</w:t>
      </w:r>
    </w:p>
    <w:p w:rsidR="00991C96" w:rsidRDefault="008A40EF">
      <w:pPr>
        <w:pStyle w:val="a3"/>
        <w:spacing w:before="1"/>
        <w:ind w:right="144"/>
      </w:pPr>
      <w:r>
        <w:t>самостоятельно подбирать исторические источники по самостоятельно определенным критериям,</w:t>
      </w:r>
      <w:r>
        <w:rPr>
          <w:spacing w:val="-3"/>
        </w:rPr>
        <w:t xml:space="preserve"> </w:t>
      </w:r>
      <w:r>
        <w:t>используя</w:t>
      </w:r>
      <w:r>
        <w:rPr>
          <w:spacing w:val="-3"/>
        </w:rPr>
        <w:t xml:space="preserve"> </w:t>
      </w:r>
      <w:r>
        <w:t>различные</w:t>
      </w:r>
      <w:r>
        <w:rPr>
          <w:spacing w:val="-5"/>
        </w:rPr>
        <w:t xml:space="preserve"> </w:t>
      </w:r>
      <w:r>
        <w:t>источники</w:t>
      </w:r>
      <w:r>
        <w:rPr>
          <w:spacing w:val="-3"/>
        </w:rPr>
        <w:t xml:space="preserve"> </w:t>
      </w:r>
      <w:r>
        <w:t>информации</w:t>
      </w:r>
      <w:r>
        <w:rPr>
          <w:spacing w:val="40"/>
        </w:rPr>
        <w:t xml:space="preserve"> </w:t>
      </w:r>
      <w:r>
        <w:t>с</w:t>
      </w:r>
      <w:r>
        <w:rPr>
          <w:spacing w:val="-4"/>
        </w:rPr>
        <w:t xml:space="preserve"> </w:t>
      </w:r>
      <w:r>
        <w:t>соблюдением</w:t>
      </w:r>
      <w:r>
        <w:rPr>
          <w:spacing w:val="-4"/>
        </w:rPr>
        <w:t xml:space="preserve"> </w:t>
      </w:r>
      <w:r>
        <w:t>правил</w:t>
      </w:r>
      <w:r>
        <w:rPr>
          <w:spacing w:val="-3"/>
        </w:rPr>
        <w:t xml:space="preserve"> </w:t>
      </w:r>
      <w:r>
        <w:t xml:space="preserve">информационной </w:t>
      </w:r>
      <w:r>
        <w:rPr>
          <w:spacing w:val="-2"/>
        </w:rPr>
        <w:t>безопасности;</w:t>
      </w:r>
    </w:p>
    <w:p w:rsidR="00991C96" w:rsidRDefault="008A40EF">
      <w:pPr>
        <w:pStyle w:val="a3"/>
        <w:ind w:right="146"/>
      </w:pPr>
      <w:r>
        <w:t>на основе анализа содержания исторических источников и источников исторической информации объяснять значимость конкретных источников</w:t>
      </w:r>
      <w:r>
        <w:rPr>
          <w:spacing w:val="40"/>
        </w:rPr>
        <w:t xml:space="preserve"> </w:t>
      </w:r>
      <w:r>
        <w:t>при изучении событий и процессов истории России и истории зарубежных стран, обосновывать необходимость использования конкретных источников</w:t>
      </w:r>
      <w:r>
        <w:rPr>
          <w:spacing w:val="40"/>
        </w:rPr>
        <w:t xml:space="preserve"> </w:t>
      </w:r>
      <w:r>
        <w:t>для аргументации точки зрения по заданной теме;</w:t>
      </w:r>
    </w:p>
    <w:p w:rsidR="00991C96" w:rsidRDefault="008A40EF">
      <w:pPr>
        <w:pStyle w:val="a3"/>
        <w:ind w:right="138"/>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991C96" w:rsidRDefault="008A40EF">
      <w:pPr>
        <w:pStyle w:val="a3"/>
        <w:ind w:right="152"/>
      </w:pPr>
      <w:r>
        <w:t>участвовать в выполнении учебных проектов, проводить индивидуальные</w:t>
      </w:r>
      <w:r>
        <w:rPr>
          <w:spacing w:val="40"/>
        </w:rPr>
        <w:t xml:space="preserve"> </w:t>
      </w:r>
      <w:r>
        <w:t>или групповые учебные исследования по истории с древнейших времен до 1914 г., истории родного края;</w:t>
      </w:r>
    </w:p>
    <w:p w:rsidR="00991C96" w:rsidRDefault="008A40EF">
      <w:pPr>
        <w:pStyle w:val="a3"/>
        <w:ind w:left="1275" w:firstLine="0"/>
      </w:pPr>
      <w:r>
        <w:t>публично</w:t>
      </w:r>
      <w:r>
        <w:rPr>
          <w:spacing w:val="-7"/>
        </w:rPr>
        <w:t xml:space="preserve"> </w:t>
      </w:r>
      <w:r>
        <w:t>представлять</w:t>
      </w:r>
      <w:r>
        <w:rPr>
          <w:spacing w:val="-4"/>
        </w:rPr>
        <w:t xml:space="preserve"> </w:t>
      </w:r>
      <w:r>
        <w:t>результаты</w:t>
      </w:r>
      <w:r>
        <w:rPr>
          <w:spacing w:val="-4"/>
        </w:rPr>
        <w:t xml:space="preserve"> </w:t>
      </w:r>
      <w:r>
        <w:t>проектной</w:t>
      </w:r>
      <w:r>
        <w:rPr>
          <w:spacing w:val="-6"/>
        </w:rPr>
        <w:t xml:space="preserve"> </w:t>
      </w:r>
      <w:r>
        <w:t>и</w:t>
      </w:r>
      <w:r>
        <w:rPr>
          <w:spacing w:val="-1"/>
        </w:rPr>
        <w:t xml:space="preserve"> </w:t>
      </w:r>
      <w:r>
        <w:t>учебно-исследовательской</w:t>
      </w:r>
      <w:r>
        <w:rPr>
          <w:spacing w:val="-4"/>
        </w:rPr>
        <w:t xml:space="preserve"> </w:t>
      </w:r>
      <w:r>
        <w:rPr>
          <w:spacing w:val="-2"/>
        </w:rPr>
        <w:t>деятельности.</w:t>
      </w:r>
    </w:p>
    <w:p w:rsidR="00991C96" w:rsidRDefault="008A40EF">
      <w:pPr>
        <w:pStyle w:val="a3"/>
        <w:ind w:right="142"/>
      </w:pPr>
      <w:r>
        <w:t>Умение на практике отстаивать историческую правду в ходе дискуссий и других форм межличностного взаимодействия, а также при разработке</w:t>
      </w:r>
      <w:r>
        <w:rPr>
          <w:spacing w:val="40"/>
        </w:rPr>
        <w:t xml:space="preserve"> </w:t>
      </w:r>
      <w:r>
        <w:t>и представлении учебных проектов и исследований аргументированно критиковать фальсификации отечественной истории, рассказывать</w:t>
      </w:r>
      <w:r>
        <w:rPr>
          <w:spacing w:val="-4"/>
        </w:rPr>
        <w:t xml:space="preserve"> </w:t>
      </w:r>
      <w:r>
        <w:t>о</w:t>
      </w:r>
      <w:r>
        <w:rPr>
          <w:spacing w:val="-5"/>
        </w:rPr>
        <w:t xml:space="preserve"> </w:t>
      </w:r>
      <w:r>
        <w:t>подвигах</w:t>
      </w:r>
      <w:r>
        <w:rPr>
          <w:spacing w:val="-3"/>
        </w:rPr>
        <w:t xml:space="preserve"> </w:t>
      </w:r>
      <w:r>
        <w:t>народа</w:t>
      </w:r>
      <w:r>
        <w:rPr>
          <w:spacing w:val="-6"/>
        </w:rPr>
        <w:t xml:space="preserve"> </w:t>
      </w:r>
      <w:r>
        <w:t>при</w:t>
      </w:r>
      <w:r>
        <w:rPr>
          <w:spacing w:val="-5"/>
        </w:rPr>
        <w:t xml:space="preserve"> </w:t>
      </w:r>
      <w:r>
        <w:t>защите</w:t>
      </w:r>
      <w:r>
        <w:rPr>
          <w:spacing w:val="-5"/>
        </w:rPr>
        <w:t xml:space="preserve"> </w:t>
      </w:r>
      <w:r>
        <w:t>Отечества,</w:t>
      </w:r>
      <w:r>
        <w:rPr>
          <w:spacing w:val="-5"/>
        </w:rPr>
        <w:t xml:space="preserve"> </w:t>
      </w:r>
      <w:r>
        <w:t>разоблачать</w:t>
      </w:r>
      <w:r>
        <w:rPr>
          <w:spacing w:val="-4"/>
        </w:rPr>
        <w:t xml:space="preserve"> </w:t>
      </w:r>
      <w:r>
        <w:t>фальсификации</w:t>
      </w:r>
      <w:r>
        <w:rPr>
          <w:spacing w:val="-5"/>
        </w:rPr>
        <w:t xml:space="preserve"> </w:t>
      </w:r>
      <w:r>
        <w:t xml:space="preserve">отечественной </w:t>
      </w:r>
      <w:r>
        <w:rPr>
          <w:spacing w:val="-2"/>
        </w:rPr>
        <w:t>истории.</w:t>
      </w:r>
    </w:p>
    <w:p w:rsidR="00991C96" w:rsidRDefault="008A40EF">
      <w:pPr>
        <w:pStyle w:val="a3"/>
        <w:ind w:left="1275" w:firstLine="0"/>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2"/>
        </w:rPr>
        <w:t xml:space="preserve"> </w:t>
      </w:r>
      <w:r>
        <w:t xml:space="preserve">и </w:t>
      </w:r>
      <w:r>
        <w:rPr>
          <w:spacing w:val="-2"/>
        </w:rPr>
        <w:t>умений:</w:t>
      </w:r>
    </w:p>
    <w:p w:rsidR="00991C96" w:rsidRDefault="008A40EF">
      <w:pPr>
        <w:pStyle w:val="a3"/>
        <w:ind w:right="142"/>
      </w:pPr>
      <w:r>
        <w:t>на основе знаний по истории России с древнейших времен до 1914 г. критически оценивать полученную извне социальную информацию;</w:t>
      </w:r>
    </w:p>
    <w:p w:rsidR="00991C96" w:rsidRDefault="008A40EF">
      <w:pPr>
        <w:pStyle w:val="a3"/>
        <w:tabs>
          <w:tab w:val="left" w:pos="10416"/>
        </w:tabs>
        <w:ind w:right="144"/>
      </w:pPr>
      <w:r>
        <w:t>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w:t>
      </w:r>
      <w:r>
        <w:tab/>
      </w:r>
      <w:r>
        <w:rPr>
          <w:spacing w:val="-4"/>
        </w:rPr>
        <w:t xml:space="preserve">для </w:t>
      </w:r>
      <w:r>
        <w:t xml:space="preserve">подтверждения/опровержения какой-либо оценки исторических событий, формулировать </w:t>
      </w:r>
      <w:r>
        <w:rPr>
          <w:spacing w:val="-2"/>
        </w:rPr>
        <w:t>аргументы;</w:t>
      </w:r>
    </w:p>
    <w:p w:rsidR="00991C96" w:rsidRDefault="008A40EF">
      <w:pPr>
        <w:pStyle w:val="a3"/>
        <w:ind w:right="146"/>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991C96" w:rsidRDefault="008A40EF">
      <w:pPr>
        <w:pStyle w:val="a3"/>
        <w:ind w:right="148"/>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w:t>
      </w:r>
      <w:r>
        <w:rPr>
          <w:spacing w:val="40"/>
        </w:rPr>
        <w:t xml:space="preserve"> </w:t>
      </w:r>
      <w:r>
        <w:t>с древнейших времен до 1914 г.;</w:t>
      </w:r>
    </w:p>
    <w:p w:rsidR="00991C96" w:rsidRDefault="008A40EF">
      <w:pPr>
        <w:pStyle w:val="a3"/>
        <w:ind w:right="146"/>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4"/>
        <w:ind w:left="0" w:firstLine="0"/>
        <w:jc w:val="left"/>
      </w:pPr>
    </w:p>
    <w:p w:rsidR="00991C96" w:rsidRDefault="008A40EF">
      <w:pPr>
        <w:pStyle w:val="3"/>
        <w:ind w:left="4669" w:right="1315" w:hanging="1873"/>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«История» (углубленный уровень)</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ectPr w:rsidR="00991C96">
          <w:pgSz w:w="11910" w:h="16840"/>
          <w:pgMar w:top="760" w:right="425" w:bottom="1040" w:left="566" w:header="0" w:footer="810" w:gutter="0"/>
          <w:cols w:space="720"/>
        </w:sectPr>
      </w:pPr>
    </w:p>
    <w:p w:rsidR="00991C96" w:rsidRDefault="00991C96">
      <w:pPr>
        <w:pStyle w:val="a3"/>
        <w:spacing w:before="6"/>
        <w:ind w:left="0" w:firstLine="0"/>
        <w:jc w:val="left"/>
        <w:rPr>
          <w:sz w:val="2"/>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750"/>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6238" w:type="dxa"/>
          </w:tcPr>
          <w:p w:rsidR="00991C96" w:rsidRDefault="008A40EF">
            <w:pPr>
              <w:pStyle w:val="TableParagraph"/>
              <w:spacing w:before="15"/>
              <w:ind w:left="158" w:right="2"/>
              <w:jc w:val="center"/>
            </w:pPr>
            <w:r>
              <w:t>Наименование</w:t>
            </w:r>
            <w:r>
              <w:rPr>
                <w:spacing w:val="-13"/>
              </w:rPr>
              <w:t xml:space="preserve"> </w:t>
            </w:r>
            <w:r>
              <w:rPr>
                <w:spacing w:val="-4"/>
              </w:rPr>
              <w:t>темы</w:t>
            </w:r>
          </w:p>
          <w:p w:rsidR="00991C96" w:rsidRDefault="008A40EF">
            <w:pPr>
              <w:pStyle w:val="TableParagraph"/>
              <w:spacing w:before="18"/>
              <w:ind w:left="158"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568" w:type="dxa"/>
          </w:tcPr>
          <w:p w:rsidR="00991C96" w:rsidRDefault="008A40EF">
            <w:pPr>
              <w:pStyle w:val="TableParagraph"/>
              <w:spacing w:line="237" w:lineRule="auto"/>
              <w:ind w:left="240" w:right="101"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33"/>
            </w:pPr>
            <w:r>
              <w:t>каждой</w:t>
            </w:r>
            <w:r>
              <w:rPr>
                <w:spacing w:val="-12"/>
              </w:rPr>
              <w:t xml:space="preserve"> </w:t>
            </w:r>
            <w:r>
              <w:rPr>
                <w:spacing w:val="-4"/>
              </w:rPr>
              <w:t>темы</w:t>
            </w:r>
          </w:p>
        </w:tc>
      </w:tr>
      <w:tr w:rsidR="00991C96">
        <w:trPr>
          <w:trHeight w:val="2467"/>
        </w:trPr>
        <w:tc>
          <w:tcPr>
            <w:tcW w:w="845" w:type="dxa"/>
          </w:tcPr>
          <w:p w:rsidR="00991C96" w:rsidRDefault="008A40EF">
            <w:pPr>
              <w:pStyle w:val="TableParagraph"/>
              <w:spacing w:before="13"/>
              <w:ind w:left="146"/>
            </w:pPr>
            <w:r>
              <w:rPr>
                <w:spacing w:val="-5"/>
              </w:rPr>
              <w:t>1.</w:t>
            </w:r>
          </w:p>
        </w:tc>
        <w:tc>
          <w:tcPr>
            <w:tcW w:w="6238" w:type="dxa"/>
          </w:tcPr>
          <w:p w:rsidR="00991C96" w:rsidRDefault="008A40EF">
            <w:pPr>
              <w:pStyle w:val="TableParagraph"/>
              <w:numPr>
                <w:ilvl w:val="2"/>
                <w:numId w:val="158"/>
              </w:numPr>
              <w:tabs>
                <w:tab w:val="left" w:pos="920"/>
              </w:tabs>
              <w:spacing w:before="15"/>
              <w:ind w:left="920" w:hanging="772"/>
              <w:jc w:val="both"/>
            </w:pPr>
            <w:r>
              <w:t>Всеобщая</w:t>
            </w:r>
            <w:r>
              <w:rPr>
                <w:spacing w:val="-9"/>
              </w:rPr>
              <w:t xml:space="preserve"> </w:t>
            </w:r>
            <w:r>
              <w:t>история.</w:t>
            </w:r>
            <w:r>
              <w:rPr>
                <w:spacing w:val="-5"/>
              </w:rPr>
              <w:t xml:space="preserve"> </w:t>
            </w:r>
            <w:r>
              <w:t>1914–1945</w:t>
            </w:r>
            <w:r>
              <w:rPr>
                <w:spacing w:val="-7"/>
              </w:rPr>
              <w:t xml:space="preserve"> </w:t>
            </w:r>
            <w:r>
              <w:rPr>
                <w:spacing w:val="-5"/>
              </w:rPr>
              <w:t>гг.</w:t>
            </w:r>
          </w:p>
          <w:p w:rsidR="00991C96" w:rsidRDefault="008A40EF">
            <w:pPr>
              <w:pStyle w:val="TableParagraph"/>
              <w:numPr>
                <w:ilvl w:val="3"/>
                <w:numId w:val="158"/>
              </w:numPr>
              <w:tabs>
                <w:tab w:val="left" w:pos="1450"/>
              </w:tabs>
              <w:spacing w:before="21" w:line="259" w:lineRule="auto"/>
              <w:ind w:right="-15" w:firstLine="0"/>
              <w:jc w:val="both"/>
            </w:pPr>
            <w:r>
              <w:t>Введение. Понятие «Новейшее время». Хронологические рамки</w:t>
            </w:r>
            <w:r>
              <w:rPr>
                <w:spacing w:val="40"/>
              </w:rPr>
              <w:t xml:space="preserve"> </w:t>
            </w:r>
            <w:r>
              <w:t>и периодизация Новейшей истории. Изменение мира в ХХ – начале XXI в. Ключевые процессы и события Новейшей истории.</w:t>
            </w:r>
          </w:p>
          <w:p w:rsidR="00991C96" w:rsidRDefault="008A40EF">
            <w:pPr>
              <w:pStyle w:val="TableParagraph"/>
              <w:numPr>
                <w:ilvl w:val="3"/>
                <w:numId w:val="158"/>
              </w:numPr>
              <w:tabs>
                <w:tab w:val="left" w:pos="1169"/>
              </w:tabs>
              <w:spacing w:before="4" w:line="259" w:lineRule="auto"/>
              <w:ind w:right="-15" w:firstLine="0"/>
              <w:jc w:val="both"/>
            </w:pPr>
            <w:r>
              <w:t>Мир накануне и в годы Первой мировой войны (рекомендуется</w:t>
            </w:r>
            <w:r>
              <w:rPr>
                <w:spacing w:val="80"/>
              </w:rPr>
              <w:t xml:space="preserve"> </w:t>
            </w:r>
            <w:r>
              <w:t>изучать</w:t>
            </w:r>
            <w:r>
              <w:rPr>
                <w:spacing w:val="80"/>
              </w:rPr>
              <w:t xml:space="preserve"> </w:t>
            </w:r>
            <w:r>
              <w:t>данную</w:t>
            </w:r>
            <w:r>
              <w:rPr>
                <w:spacing w:val="80"/>
              </w:rPr>
              <w:t xml:space="preserve"> </w:t>
            </w:r>
            <w:r>
              <w:t>тему</w:t>
            </w:r>
            <w:r>
              <w:rPr>
                <w:spacing w:val="80"/>
              </w:rPr>
              <w:t xml:space="preserve"> </w:t>
            </w:r>
            <w:r>
              <w:t>объединено</w:t>
            </w:r>
            <w:r>
              <w:rPr>
                <w:spacing w:val="80"/>
              </w:rPr>
              <w:t xml:space="preserve"> </w:t>
            </w:r>
            <w:r>
              <w:t>с</w:t>
            </w:r>
            <w:r>
              <w:rPr>
                <w:spacing w:val="80"/>
              </w:rPr>
              <w:t xml:space="preserve"> </w:t>
            </w:r>
            <w:r>
              <w:t>темой</w:t>
            </w:r>
          </w:p>
          <w:p w:rsidR="00991C96" w:rsidRDefault="008A40EF">
            <w:pPr>
              <w:pStyle w:val="TableParagraph"/>
              <w:spacing w:before="1"/>
              <w:ind w:right="-15"/>
            </w:pPr>
            <w:r>
              <w:t>«Россия</w:t>
            </w:r>
            <w:r>
              <w:rPr>
                <w:spacing w:val="19"/>
              </w:rPr>
              <w:t xml:space="preserve"> </w:t>
            </w:r>
            <w:r>
              <w:t>в</w:t>
            </w:r>
            <w:r>
              <w:rPr>
                <w:spacing w:val="20"/>
              </w:rPr>
              <w:t xml:space="preserve"> </w:t>
            </w:r>
            <w:r>
              <w:t>Первой</w:t>
            </w:r>
            <w:r>
              <w:rPr>
                <w:spacing w:val="19"/>
              </w:rPr>
              <w:t xml:space="preserve"> </w:t>
            </w:r>
            <w:r>
              <w:t>мировой</w:t>
            </w:r>
            <w:r>
              <w:rPr>
                <w:spacing w:val="20"/>
              </w:rPr>
              <w:t xml:space="preserve"> </w:t>
            </w:r>
            <w:r>
              <w:t>войне</w:t>
            </w:r>
            <w:r>
              <w:rPr>
                <w:spacing w:val="69"/>
                <w:w w:val="150"/>
              </w:rPr>
              <w:t xml:space="preserve"> </w:t>
            </w:r>
            <w:r>
              <w:t>(1914–1918)»</w:t>
            </w:r>
            <w:r>
              <w:rPr>
                <w:spacing w:val="16"/>
              </w:rPr>
              <w:t xml:space="preserve"> </w:t>
            </w:r>
            <w:r>
              <w:t>курса</w:t>
            </w:r>
            <w:r>
              <w:rPr>
                <w:spacing w:val="21"/>
              </w:rPr>
              <w:t xml:space="preserve"> </w:t>
            </w:r>
            <w:r>
              <w:rPr>
                <w:spacing w:val="-2"/>
              </w:rPr>
              <w:t>истории</w:t>
            </w:r>
          </w:p>
          <w:p w:rsidR="00991C96" w:rsidRDefault="008A40EF">
            <w:pPr>
              <w:pStyle w:val="TableParagraph"/>
              <w:spacing w:before="20" w:line="240" w:lineRule="exact"/>
            </w:pPr>
            <w:r>
              <w:rPr>
                <w:spacing w:val="-2"/>
              </w:rPr>
              <w:t>России).</w:t>
            </w:r>
          </w:p>
        </w:tc>
        <w:tc>
          <w:tcPr>
            <w:tcW w:w="2568" w:type="dxa"/>
          </w:tcPr>
          <w:p w:rsidR="00991C96" w:rsidRDefault="008A40EF">
            <w:pPr>
              <w:pStyle w:val="TableParagraph"/>
              <w:spacing w:before="13" w:line="259" w:lineRule="auto"/>
              <w:ind w:left="579" w:right="101" w:hanging="308"/>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before="1" w:line="256" w:lineRule="auto"/>
              <w:ind w:left="507" w:hanging="339"/>
              <w:rPr>
                <w:i/>
              </w:rPr>
            </w:pPr>
            <w:r>
              <w:rPr>
                <w:i/>
                <w:spacing w:val="-2"/>
              </w:rPr>
              <w:t xml:space="preserve">учителем-предметником </w:t>
            </w:r>
            <w:r>
              <w:rPr>
                <w:i/>
              </w:rPr>
              <w:t>в зависимости от</w:t>
            </w:r>
          </w:p>
          <w:p w:rsidR="00991C96" w:rsidRDefault="008A40EF">
            <w:pPr>
              <w:pStyle w:val="TableParagraph"/>
              <w:spacing w:before="3" w:line="259" w:lineRule="auto"/>
              <w:ind w:left="509" w:hanging="159"/>
              <w:rPr>
                <w:i/>
              </w:rPr>
            </w:pPr>
            <w:r>
              <w:rPr>
                <w:i/>
              </w:rPr>
              <w:t>нагрузки</w:t>
            </w:r>
            <w:r>
              <w:rPr>
                <w:i/>
                <w:spacing w:val="-14"/>
              </w:rPr>
              <w:t xml:space="preserve"> </w:t>
            </w:r>
            <w:r>
              <w:rPr>
                <w:i/>
              </w:rPr>
              <w:t>по</w:t>
            </w:r>
            <w:r>
              <w:rPr>
                <w:i/>
                <w:spacing w:val="-14"/>
              </w:rPr>
              <w:t xml:space="preserve"> </w:t>
            </w:r>
            <w:r>
              <w:rPr>
                <w:i/>
              </w:rPr>
              <w:t>учебному плану на текущий</w:t>
            </w:r>
          </w:p>
          <w:p w:rsidR="00991C96" w:rsidRDefault="008A40EF">
            <w:pPr>
              <w:pStyle w:val="TableParagraph"/>
              <w:spacing w:before="1" w:line="256" w:lineRule="auto"/>
              <w:ind w:left="439" w:right="101" w:hanging="135"/>
              <w:rPr>
                <w:i/>
              </w:rPr>
            </w:pPr>
            <w:r>
              <w:rPr>
                <w:i/>
              </w:rPr>
              <w:t>учебный</w:t>
            </w:r>
            <w:r>
              <w:rPr>
                <w:i/>
                <w:spacing w:val="-14"/>
              </w:rPr>
              <w:t xml:space="preserve"> </w:t>
            </w:r>
            <w:r>
              <w:rPr>
                <w:i/>
              </w:rPr>
              <w:t>год</w:t>
            </w:r>
            <w:r>
              <w:rPr>
                <w:i/>
                <w:spacing w:val="-12"/>
              </w:rPr>
              <w:t xml:space="preserve"> </w:t>
            </w:r>
            <w:r>
              <w:rPr>
                <w:i/>
              </w:rPr>
              <w:t>в</w:t>
            </w:r>
            <w:r>
              <w:rPr>
                <w:i/>
                <w:spacing w:val="-11"/>
              </w:rPr>
              <w:t xml:space="preserve"> </w:t>
            </w:r>
            <w:r>
              <w:rPr>
                <w:i/>
              </w:rPr>
              <w:t>рабочей программе учителя</w:t>
            </w:r>
          </w:p>
        </w:tc>
      </w:tr>
      <w:tr w:rsidR="00991C96">
        <w:trPr>
          <w:trHeight w:val="2023"/>
        </w:trPr>
        <w:tc>
          <w:tcPr>
            <w:tcW w:w="845" w:type="dxa"/>
          </w:tcPr>
          <w:p w:rsidR="00991C96" w:rsidRDefault="008A40EF">
            <w:pPr>
              <w:pStyle w:val="TableParagraph"/>
              <w:spacing w:line="249" w:lineRule="exact"/>
              <w:ind w:left="146"/>
            </w:pPr>
            <w:r>
              <w:rPr>
                <w:spacing w:val="-5"/>
              </w:rPr>
              <w:t>2.</w:t>
            </w:r>
          </w:p>
        </w:tc>
        <w:tc>
          <w:tcPr>
            <w:tcW w:w="6238" w:type="dxa"/>
          </w:tcPr>
          <w:p w:rsidR="00991C96" w:rsidRDefault="008A40EF">
            <w:pPr>
              <w:pStyle w:val="TableParagraph"/>
              <w:numPr>
                <w:ilvl w:val="3"/>
                <w:numId w:val="157"/>
              </w:numPr>
              <w:tabs>
                <w:tab w:val="left" w:pos="1083"/>
              </w:tabs>
              <w:spacing w:line="248" w:lineRule="exact"/>
              <w:ind w:left="1083" w:hanging="935"/>
            </w:pPr>
            <w:r>
              <w:t>Мир</w:t>
            </w:r>
            <w:r>
              <w:rPr>
                <w:spacing w:val="-3"/>
              </w:rPr>
              <w:t xml:space="preserve"> </w:t>
            </w:r>
            <w:r>
              <w:t>в</w:t>
            </w:r>
            <w:r>
              <w:rPr>
                <w:spacing w:val="-2"/>
              </w:rPr>
              <w:t xml:space="preserve"> </w:t>
            </w:r>
            <w:r>
              <w:t>1918–1939</w:t>
            </w:r>
            <w:r>
              <w:rPr>
                <w:spacing w:val="-2"/>
              </w:rPr>
              <w:t xml:space="preserve"> </w:t>
            </w:r>
            <w:r>
              <w:rPr>
                <w:spacing w:val="-5"/>
              </w:rPr>
              <w:t>гг.</w:t>
            </w:r>
          </w:p>
          <w:p w:rsidR="00991C96" w:rsidRDefault="008A40EF">
            <w:pPr>
              <w:pStyle w:val="TableParagraph"/>
              <w:numPr>
                <w:ilvl w:val="4"/>
                <w:numId w:val="157"/>
              </w:numPr>
              <w:tabs>
                <w:tab w:val="left" w:pos="1248"/>
              </w:tabs>
              <w:spacing w:line="252" w:lineRule="exact"/>
              <w:ind w:left="1248" w:hanging="1100"/>
            </w:pPr>
            <w:r>
              <w:t>От</w:t>
            </w:r>
            <w:r>
              <w:rPr>
                <w:spacing w:val="-3"/>
              </w:rPr>
              <w:t xml:space="preserve"> </w:t>
            </w:r>
            <w:r>
              <w:t>войны</w:t>
            </w:r>
            <w:r>
              <w:rPr>
                <w:spacing w:val="-3"/>
              </w:rPr>
              <w:t xml:space="preserve"> </w:t>
            </w:r>
            <w:r>
              <w:t>к</w:t>
            </w:r>
            <w:r>
              <w:rPr>
                <w:spacing w:val="-1"/>
              </w:rPr>
              <w:t xml:space="preserve"> </w:t>
            </w:r>
            <w:r>
              <w:rPr>
                <w:spacing w:val="-2"/>
              </w:rPr>
              <w:t>миру.</w:t>
            </w:r>
          </w:p>
          <w:p w:rsidR="00991C96" w:rsidRDefault="008A40EF">
            <w:pPr>
              <w:pStyle w:val="TableParagraph"/>
              <w:numPr>
                <w:ilvl w:val="4"/>
                <w:numId w:val="157"/>
              </w:numPr>
              <w:tabs>
                <w:tab w:val="left" w:pos="1259"/>
              </w:tabs>
              <w:spacing w:before="1"/>
              <w:ind w:left="148" w:right="-15" w:firstLine="0"/>
            </w:pPr>
            <w:r>
              <w:t xml:space="preserve">Страны Европы и Северной Америки в 1920–1930 е </w:t>
            </w:r>
            <w:r>
              <w:rPr>
                <w:spacing w:val="-4"/>
              </w:rPr>
              <w:t>гг.</w:t>
            </w:r>
          </w:p>
          <w:p w:rsidR="00991C96" w:rsidRDefault="008A40EF">
            <w:pPr>
              <w:pStyle w:val="TableParagraph"/>
              <w:numPr>
                <w:ilvl w:val="4"/>
                <w:numId w:val="157"/>
              </w:numPr>
              <w:tabs>
                <w:tab w:val="left" w:pos="1248"/>
              </w:tabs>
              <w:spacing w:line="251" w:lineRule="exact"/>
              <w:ind w:left="1248" w:hanging="1100"/>
            </w:pPr>
            <w:r>
              <w:t>Страны</w:t>
            </w:r>
            <w:r>
              <w:rPr>
                <w:spacing w:val="-3"/>
              </w:rPr>
              <w:t xml:space="preserve"> </w:t>
            </w:r>
            <w:r>
              <w:t>Азии</w:t>
            </w:r>
            <w:r>
              <w:rPr>
                <w:spacing w:val="-6"/>
              </w:rPr>
              <w:t xml:space="preserve"> </w:t>
            </w:r>
            <w:r>
              <w:t>в</w:t>
            </w:r>
            <w:r>
              <w:rPr>
                <w:spacing w:val="-3"/>
              </w:rPr>
              <w:t xml:space="preserve"> </w:t>
            </w:r>
            <w:r>
              <w:t>1918–1930-х</w:t>
            </w:r>
            <w:r>
              <w:rPr>
                <w:spacing w:val="-2"/>
              </w:rPr>
              <w:t xml:space="preserve"> </w:t>
            </w:r>
            <w:r>
              <w:rPr>
                <w:spacing w:val="-5"/>
              </w:rPr>
              <w:t>гг.</w:t>
            </w:r>
          </w:p>
          <w:p w:rsidR="00991C96" w:rsidRDefault="008A40EF">
            <w:pPr>
              <w:pStyle w:val="TableParagraph"/>
              <w:numPr>
                <w:ilvl w:val="4"/>
                <w:numId w:val="157"/>
              </w:numPr>
              <w:tabs>
                <w:tab w:val="left" w:pos="1248"/>
              </w:tabs>
              <w:spacing w:before="2"/>
              <w:ind w:left="148" w:right="260" w:firstLine="0"/>
            </w:pPr>
            <w:r>
              <w:t>Страны</w:t>
            </w:r>
            <w:r>
              <w:rPr>
                <w:spacing w:val="-5"/>
              </w:rPr>
              <w:t xml:space="preserve"> </w:t>
            </w:r>
            <w:r>
              <w:t>Латинской</w:t>
            </w:r>
            <w:r>
              <w:rPr>
                <w:spacing w:val="-5"/>
              </w:rPr>
              <w:t xml:space="preserve"> </w:t>
            </w:r>
            <w:r>
              <w:t>Америки</w:t>
            </w:r>
            <w:r>
              <w:rPr>
                <w:spacing w:val="-5"/>
              </w:rPr>
              <w:t xml:space="preserve"> </w:t>
            </w:r>
            <w:r>
              <w:t>в</w:t>
            </w:r>
            <w:r>
              <w:rPr>
                <w:spacing w:val="-7"/>
              </w:rPr>
              <w:t xml:space="preserve"> </w:t>
            </w:r>
            <w:r>
              <w:t>первой</w:t>
            </w:r>
            <w:r>
              <w:rPr>
                <w:spacing w:val="-5"/>
              </w:rPr>
              <w:t xml:space="preserve"> </w:t>
            </w:r>
            <w:r>
              <w:t>трети</w:t>
            </w:r>
            <w:r>
              <w:rPr>
                <w:spacing w:val="-5"/>
              </w:rPr>
              <w:t xml:space="preserve"> </w:t>
            </w:r>
            <w:r>
              <w:t>ХХ</w:t>
            </w:r>
            <w:r>
              <w:rPr>
                <w:spacing w:val="-4"/>
              </w:rPr>
              <w:t xml:space="preserve"> </w:t>
            </w:r>
            <w:r>
              <w:t>в. 122.6.1.3.5. Международные отношения в 1920–1930-х гг.</w:t>
            </w:r>
          </w:p>
          <w:p w:rsidR="00991C96" w:rsidRDefault="008A40EF">
            <w:pPr>
              <w:pStyle w:val="TableParagraph"/>
              <w:spacing w:before="1" w:line="236" w:lineRule="exact"/>
            </w:pPr>
            <w:r>
              <w:t>122.6.1.3.6.</w:t>
            </w:r>
            <w:r>
              <w:rPr>
                <w:spacing w:val="-4"/>
              </w:rPr>
              <w:t xml:space="preserve"> </w:t>
            </w:r>
            <w:r>
              <w:t>Развитие</w:t>
            </w:r>
            <w:r>
              <w:rPr>
                <w:spacing w:val="-4"/>
              </w:rPr>
              <w:t xml:space="preserve"> </w:t>
            </w:r>
            <w:r>
              <w:t>культуры</w:t>
            </w:r>
            <w:r>
              <w:rPr>
                <w:spacing w:val="-4"/>
              </w:rPr>
              <w:t xml:space="preserve"> </w:t>
            </w:r>
            <w:r>
              <w:t>в</w:t>
            </w:r>
            <w:r>
              <w:rPr>
                <w:spacing w:val="-4"/>
              </w:rPr>
              <w:t xml:space="preserve"> </w:t>
            </w:r>
            <w:r>
              <w:t>1914–1930-х</w:t>
            </w:r>
            <w:r>
              <w:rPr>
                <w:spacing w:val="-4"/>
              </w:rPr>
              <w:t xml:space="preserve"> </w:t>
            </w:r>
            <w:r>
              <w:rPr>
                <w:spacing w:val="-5"/>
              </w:rPr>
              <w:t>гг.</w:t>
            </w:r>
          </w:p>
        </w:tc>
        <w:tc>
          <w:tcPr>
            <w:tcW w:w="2568" w:type="dxa"/>
          </w:tcPr>
          <w:p w:rsidR="00991C96" w:rsidRDefault="00991C96">
            <w:pPr>
              <w:pStyle w:val="TableParagraph"/>
              <w:ind w:left="0"/>
            </w:pPr>
          </w:p>
        </w:tc>
      </w:tr>
      <w:tr w:rsidR="00991C96">
        <w:trPr>
          <w:trHeight w:val="1031"/>
        </w:trPr>
        <w:tc>
          <w:tcPr>
            <w:tcW w:w="845" w:type="dxa"/>
          </w:tcPr>
          <w:p w:rsidR="00991C96" w:rsidRDefault="008A40EF">
            <w:pPr>
              <w:pStyle w:val="TableParagraph"/>
              <w:spacing w:before="13"/>
              <w:ind w:left="146"/>
            </w:pPr>
            <w:r>
              <w:rPr>
                <w:spacing w:val="-5"/>
              </w:rPr>
              <w:t>3.</w:t>
            </w:r>
          </w:p>
        </w:tc>
        <w:tc>
          <w:tcPr>
            <w:tcW w:w="6238" w:type="dxa"/>
          </w:tcPr>
          <w:p w:rsidR="00991C96" w:rsidRDefault="008A40EF">
            <w:pPr>
              <w:pStyle w:val="TableParagraph"/>
              <w:numPr>
                <w:ilvl w:val="3"/>
                <w:numId w:val="156"/>
              </w:numPr>
              <w:tabs>
                <w:tab w:val="left" w:pos="1237"/>
              </w:tabs>
              <w:spacing w:before="1" w:line="244" w:lineRule="auto"/>
              <w:ind w:right="-15" w:firstLine="0"/>
              <w:jc w:val="both"/>
            </w:pPr>
            <w:r>
              <w:t>Вторая мировая война (рекомендуется изучать данную тему объединенно с темой «Великая Отечественная война (1941–1945)» курса истории России).</w:t>
            </w:r>
          </w:p>
          <w:p w:rsidR="00991C96" w:rsidRDefault="008A40EF">
            <w:pPr>
              <w:pStyle w:val="TableParagraph"/>
              <w:numPr>
                <w:ilvl w:val="3"/>
                <w:numId w:val="156"/>
              </w:numPr>
              <w:tabs>
                <w:tab w:val="left" w:pos="1086"/>
              </w:tabs>
              <w:spacing w:line="237" w:lineRule="exact"/>
              <w:ind w:left="1086" w:hanging="938"/>
              <w:jc w:val="both"/>
            </w:pPr>
            <w:r>
              <w:rPr>
                <w:spacing w:val="-2"/>
              </w:rPr>
              <w:t>Обобщение.</w:t>
            </w:r>
          </w:p>
        </w:tc>
        <w:tc>
          <w:tcPr>
            <w:tcW w:w="2568" w:type="dxa"/>
          </w:tcPr>
          <w:p w:rsidR="00991C96" w:rsidRDefault="00991C96">
            <w:pPr>
              <w:pStyle w:val="TableParagraph"/>
              <w:ind w:left="0"/>
            </w:pPr>
          </w:p>
        </w:tc>
      </w:tr>
      <w:tr w:rsidR="00991C96">
        <w:trPr>
          <w:trHeight w:val="3357"/>
        </w:trPr>
        <w:tc>
          <w:tcPr>
            <w:tcW w:w="845" w:type="dxa"/>
          </w:tcPr>
          <w:p w:rsidR="00991C96" w:rsidRDefault="008A40EF">
            <w:pPr>
              <w:pStyle w:val="TableParagraph"/>
              <w:spacing w:before="13"/>
              <w:ind w:left="146"/>
            </w:pPr>
            <w:r>
              <w:rPr>
                <w:spacing w:val="-5"/>
              </w:rPr>
              <w:t>4.</w:t>
            </w:r>
          </w:p>
        </w:tc>
        <w:tc>
          <w:tcPr>
            <w:tcW w:w="6238" w:type="dxa"/>
          </w:tcPr>
          <w:p w:rsidR="00991C96" w:rsidRDefault="008A40EF">
            <w:pPr>
              <w:pStyle w:val="TableParagraph"/>
              <w:numPr>
                <w:ilvl w:val="2"/>
                <w:numId w:val="155"/>
              </w:numPr>
              <w:tabs>
                <w:tab w:val="left" w:pos="889"/>
              </w:tabs>
              <w:spacing w:before="1"/>
              <w:ind w:left="889" w:hanging="772"/>
            </w:pPr>
            <w:r>
              <w:t>История</w:t>
            </w:r>
            <w:r>
              <w:rPr>
                <w:spacing w:val="-9"/>
              </w:rPr>
              <w:t xml:space="preserve"> </w:t>
            </w:r>
            <w:r>
              <w:t>России.</w:t>
            </w:r>
            <w:r>
              <w:rPr>
                <w:spacing w:val="-8"/>
              </w:rPr>
              <w:t xml:space="preserve"> </w:t>
            </w:r>
            <w:r>
              <w:t>1914–1945</w:t>
            </w:r>
            <w:r>
              <w:rPr>
                <w:spacing w:val="-4"/>
              </w:rPr>
              <w:t xml:space="preserve"> </w:t>
            </w:r>
            <w:r>
              <w:rPr>
                <w:spacing w:val="-5"/>
              </w:rPr>
              <w:t>гг.</w:t>
            </w:r>
          </w:p>
          <w:p w:rsidR="00991C96" w:rsidRDefault="008A40EF">
            <w:pPr>
              <w:pStyle w:val="TableParagraph"/>
              <w:numPr>
                <w:ilvl w:val="3"/>
                <w:numId w:val="155"/>
              </w:numPr>
              <w:tabs>
                <w:tab w:val="left" w:pos="1179"/>
              </w:tabs>
              <w:spacing w:before="6" w:line="244" w:lineRule="auto"/>
              <w:ind w:right="-15" w:firstLine="0"/>
            </w:pPr>
            <w:r>
              <w:t>Введение.</w:t>
            </w:r>
            <w:r>
              <w:rPr>
                <w:spacing w:val="80"/>
              </w:rPr>
              <w:t xml:space="preserve"> </w:t>
            </w:r>
            <w:r>
              <w:t>Периодизация</w:t>
            </w:r>
            <w:r>
              <w:rPr>
                <w:spacing w:val="80"/>
              </w:rPr>
              <w:t xml:space="preserve"> </w:t>
            </w:r>
            <w:r>
              <w:t>и</w:t>
            </w:r>
            <w:r>
              <w:rPr>
                <w:spacing w:val="80"/>
              </w:rPr>
              <w:t xml:space="preserve"> </w:t>
            </w:r>
            <w:r>
              <w:t>общая</w:t>
            </w:r>
            <w:r>
              <w:rPr>
                <w:spacing w:val="80"/>
              </w:rPr>
              <w:t xml:space="preserve"> </w:t>
            </w:r>
            <w:r>
              <w:t>характеристика истории России 1914–1945 гг.</w:t>
            </w:r>
          </w:p>
          <w:p w:rsidR="00991C96" w:rsidRDefault="008A40EF">
            <w:pPr>
              <w:pStyle w:val="TableParagraph"/>
              <w:numPr>
                <w:ilvl w:val="3"/>
                <w:numId w:val="155"/>
              </w:numPr>
              <w:tabs>
                <w:tab w:val="left" w:pos="1150"/>
              </w:tabs>
              <w:spacing w:line="244" w:lineRule="auto"/>
              <w:ind w:right="-15" w:firstLine="0"/>
            </w:pPr>
            <w:r>
              <w:t>Россия</w:t>
            </w:r>
            <w:r>
              <w:rPr>
                <w:spacing w:val="40"/>
              </w:rPr>
              <w:t xml:space="preserve"> </w:t>
            </w:r>
            <w:r>
              <w:t>в</w:t>
            </w:r>
            <w:r>
              <w:rPr>
                <w:spacing w:val="40"/>
              </w:rPr>
              <w:t xml:space="preserve"> </w:t>
            </w:r>
            <w:r>
              <w:t>годы</w:t>
            </w:r>
            <w:r>
              <w:rPr>
                <w:spacing w:val="40"/>
              </w:rPr>
              <w:t xml:space="preserve"> </w:t>
            </w:r>
            <w:r>
              <w:t>Первой</w:t>
            </w:r>
            <w:r>
              <w:rPr>
                <w:spacing w:val="40"/>
              </w:rPr>
              <w:t xml:space="preserve"> </w:t>
            </w:r>
            <w:r>
              <w:t>мировой</w:t>
            </w:r>
            <w:r>
              <w:rPr>
                <w:spacing w:val="40"/>
              </w:rPr>
              <w:t xml:space="preserve"> </w:t>
            </w:r>
            <w:r>
              <w:t>войны</w:t>
            </w:r>
            <w:r>
              <w:rPr>
                <w:spacing w:val="40"/>
              </w:rPr>
              <w:t xml:space="preserve"> </w:t>
            </w:r>
            <w:r>
              <w:t>и</w:t>
            </w:r>
            <w:r>
              <w:rPr>
                <w:spacing w:val="40"/>
              </w:rPr>
              <w:t xml:space="preserve"> </w:t>
            </w:r>
            <w:r>
              <w:t>Великой российской революции.</w:t>
            </w:r>
          </w:p>
          <w:p w:rsidR="00991C96" w:rsidRDefault="008A40EF">
            <w:pPr>
              <w:pStyle w:val="TableParagraph"/>
              <w:numPr>
                <w:ilvl w:val="4"/>
                <w:numId w:val="155"/>
              </w:numPr>
              <w:tabs>
                <w:tab w:val="left" w:pos="1248"/>
              </w:tabs>
              <w:spacing w:line="244" w:lineRule="auto"/>
              <w:ind w:right="-15" w:firstLine="0"/>
            </w:pPr>
            <w:r>
              <w:t>Россия в Первой мировой войне (1914–1918). 122.6.2.2.2.</w:t>
            </w:r>
            <w:r>
              <w:rPr>
                <w:spacing w:val="27"/>
              </w:rPr>
              <w:t xml:space="preserve"> </w:t>
            </w:r>
            <w:r>
              <w:t>Великая российская революция 1917–1922 гг. 1917 год: от Февраля</w:t>
            </w:r>
            <w:r>
              <w:rPr>
                <w:spacing w:val="40"/>
              </w:rPr>
              <w:t xml:space="preserve"> </w:t>
            </w:r>
            <w:r>
              <w:t>к Октябрю.</w:t>
            </w:r>
          </w:p>
          <w:p w:rsidR="00991C96" w:rsidRDefault="008A40EF">
            <w:pPr>
              <w:pStyle w:val="TableParagraph"/>
              <w:numPr>
                <w:ilvl w:val="4"/>
                <w:numId w:val="154"/>
              </w:numPr>
              <w:tabs>
                <w:tab w:val="left" w:pos="1631"/>
                <w:tab w:val="left" w:pos="2783"/>
                <w:tab w:val="left" w:pos="4743"/>
              </w:tabs>
              <w:spacing w:before="1" w:line="244" w:lineRule="auto"/>
              <w:ind w:right="-15" w:firstLine="0"/>
            </w:pPr>
            <w:r>
              <w:rPr>
                <w:spacing w:val="-2"/>
              </w:rPr>
              <w:t>Первые</w:t>
            </w:r>
            <w:r>
              <w:tab/>
            </w:r>
            <w:r>
              <w:rPr>
                <w:spacing w:val="-2"/>
              </w:rPr>
              <w:t>революционные</w:t>
            </w:r>
            <w:r>
              <w:tab/>
            </w:r>
            <w:r>
              <w:rPr>
                <w:spacing w:val="-2"/>
              </w:rPr>
              <w:t>преобразования большевиков.</w:t>
            </w:r>
          </w:p>
          <w:p w:rsidR="00991C96" w:rsidRDefault="008A40EF">
            <w:pPr>
              <w:pStyle w:val="TableParagraph"/>
              <w:numPr>
                <w:ilvl w:val="4"/>
                <w:numId w:val="154"/>
              </w:numPr>
              <w:tabs>
                <w:tab w:val="left" w:pos="1248"/>
              </w:tabs>
              <w:ind w:left="1248" w:hanging="1100"/>
            </w:pPr>
            <w:r>
              <w:t>Гражданская</w:t>
            </w:r>
            <w:r>
              <w:rPr>
                <w:spacing w:val="-6"/>
              </w:rPr>
              <w:t xml:space="preserve"> </w:t>
            </w:r>
            <w:r>
              <w:t>война</w:t>
            </w:r>
            <w:r>
              <w:rPr>
                <w:spacing w:val="-3"/>
              </w:rPr>
              <w:t xml:space="preserve"> </w:t>
            </w:r>
            <w:r>
              <w:t>и</w:t>
            </w:r>
            <w:r>
              <w:rPr>
                <w:spacing w:val="-3"/>
              </w:rPr>
              <w:t xml:space="preserve"> </w:t>
            </w:r>
            <w:r>
              <w:t>ее</w:t>
            </w:r>
            <w:r>
              <w:rPr>
                <w:spacing w:val="-3"/>
              </w:rPr>
              <w:t xml:space="preserve"> </w:t>
            </w:r>
            <w:r>
              <w:rPr>
                <w:spacing w:val="-2"/>
              </w:rPr>
              <w:t>последствия.</w:t>
            </w:r>
          </w:p>
          <w:p w:rsidR="00991C96" w:rsidRDefault="008A40EF">
            <w:pPr>
              <w:pStyle w:val="TableParagraph"/>
              <w:numPr>
                <w:ilvl w:val="4"/>
                <w:numId w:val="154"/>
              </w:numPr>
              <w:tabs>
                <w:tab w:val="left" w:pos="1303"/>
              </w:tabs>
              <w:spacing w:line="260" w:lineRule="atLeast"/>
              <w:ind w:right="-15" w:firstLine="0"/>
            </w:pPr>
            <w:r>
              <w:t>Идеология</w:t>
            </w:r>
            <w:r>
              <w:rPr>
                <w:spacing w:val="40"/>
              </w:rPr>
              <w:t xml:space="preserve"> </w:t>
            </w:r>
            <w:r>
              <w:t>и</w:t>
            </w:r>
            <w:r>
              <w:rPr>
                <w:spacing w:val="40"/>
              </w:rPr>
              <w:t xml:space="preserve"> </w:t>
            </w:r>
            <w:r>
              <w:t>культура</w:t>
            </w:r>
            <w:r>
              <w:rPr>
                <w:spacing w:val="40"/>
              </w:rPr>
              <w:t xml:space="preserve"> </w:t>
            </w:r>
            <w:r>
              <w:t>Советской</w:t>
            </w:r>
            <w:r>
              <w:rPr>
                <w:spacing w:val="40"/>
              </w:rPr>
              <w:t xml:space="preserve"> </w:t>
            </w:r>
            <w:r>
              <w:t>России</w:t>
            </w:r>
            <w:r>
              <w:rPr>
                <w:spacing w:val="40"/>
              </w:rPr>
              <w:t xml:space="preserve"> </w:t>
            </w:r>
            <w:r>
              <w:t>периода Гражданской войны.</w:t>
            </w:r>
          </w:p>
        </w:tc>
        <w:tc>
          <w:tcPr>
            <w:tcW w:w="2568" w:type="dxa"/>
          </w:tcPr>
          <w:p w:rsidR="00991C96" w:rsidRDefault="00991C96">
            <w:pPr>
              <w:pStyle w:val="TableParagraph"/>
              <w:ind w:left="0"/>
            </w:pPr>
          </w:p>
        </w:tc>
      </w:tr>
      <w:tr w:rsidR="00991C96">
        <w:trPr>
          <w:trHeight w:val="2073"/>
        </w:trPr>
        <w:tc>
          <w:tcPr>
            <w:tcW w:w="845" w:type="dxa"/>
          </w:tcPr>
          <w:p w:rsidR="00991C96" w:rsidRDefault="008A40EF">
            <w:pPr>
              <w:pStyle w:val="TableParagraph"/>
              <w:spacing w:before="13"/>
              <w:ind w:left="146"/>
            </w:pPr>
            <w:r>
              <w:rPr>
                <w:spacing w:val="-5"/>
              </w:rPr>
              <w:t>5.</w:t>
            </w:r>
          </w:p>
        </w:tc>
        <w:tc>
          <w:tcPr>
            <w:tcW w:w="6238" w:type="dxa"/>
          </w:tcPr>
          <w:p w:rsidR="00991C96" w:rsidRDefault="008A40EF">
            <w:pPr>
              <w:pStyle w:val="TableParagraph"/>
              <w:spacing w:before="1"/>
              <w:ind w:left="62"/>
            </w:pPr>
            <w:r>
              <w:t>122.6.2.2.6.</w:t>
            </w:r>
            <w:r>
              <w:rPr>
                <w:spacing w:val="-2"/>
              </w:rPr>
              <w:t xml:space="preserve"> </w:t>
            </w:r>
            <w:r>
              <w:t>Наш</w:t>
            </w:r>
            <w:r>
              <w:rPr>
                <w:spacing w:val="-4"/>
              </w:rPr>
              <w:t xml:space="preserve"> </w:t>
            </w:r>
            <w:r>
              <w:t>край</w:t>
            </w:r>
            <w:r>
              <w:rPr>
                <w:spacing w:val="-2"/>
              </w:rPr>
              <w:t xml:space="preserve"> </w:t>
            </w:r>
            <w:r>
              <w:t>в</w:t>
            </w:r>
            <w:r>
              <w:rPr>
                <w:spacing w:val="-3"/>
              </w:rPr>
              <w:t xml:space="preserve"> </w:t>
            </w:r>
            <w:r>
              <w:t>1914–1922</w:t>
            </w:r>
            <w:r>
              <w:rPr>
                <w:spacing w:val="-4"/>
              </w:rPr>
              <w:t xml:space="preserve"> </w:t>
            </w:r>
            <w:r>
              <w:rPr>
                <w:spacing w:val="-5"/>
              </w:rPr>
              <w:t>гг.</w:t>
            </w:r>
          </w:p>
          <w:p w:rsidR="00991C96" w:rsidRDefault="008A40EF">
            <w:pPr>
              <w:pStyle w:val="TableParagraph"/>
              <w:numPr>
                <w:ilvl w:val="3"/>
                <w:numId w:val="153"/>
              </w:numPr>
              <w:tabs>
                <w:tab w:val="left" w:pos="945"/>
              </w:tabs>
              <w:spacing w:before="6" w:line="244" w:lineRule="auto"/>
              <w:ind w:right="2059" w:firstLine="0"/>
            </w:pPr>
            <w:r>
              <w:t>Советский</w:t>
            </w:r>
            <w:r>
              <w:rPr>
                <w:spacing w:val="-10"/>
              </w:rPr>
              <w:t xml:space="preserve"> </w:t>
            </w:r>
            <w:r>
              <w:t>Союз</w:t>
            </w:r>
            <w:r>
              <w:rPr>
                <w:spacing w:val="-10"/>
              </w:rPr>
              <w:t xml:space="preserve"> </w:t>
            </w:r>
            <w:r>
              <w:t>в</w:t>
            </w:r>
            <w:r>
              <w:rPr>
                <w:spacing w:val="-10"/>
              </w:rPr>
              <w:t xml:space="preserve"> </w:t>
            </w:r>
            <w:r>
              <w:t>1920–1930-е</w:t>
            </w:r>
            <w:r>
              <w:rPr>
                <w:spacing w:val="-10"/>
              </w:rPr>
              <w:t xml:space="preserve"> </w:t>
            </w:r>
            <w:r>
              <w:t>гг. 122.6.2.3.1. СССР в годы нэпа (1921–1928).</w:t>
            </w:r>
          </w:p>
          <w:p w:rsidR="00991C96" w:rsidRDefault="008A40EF">
            <w:pPr>
              <w:pStyle w:val="TableParagraph"/>
              <w:numPr>
                <w:ilvl w:val="4"/>
                <w:numId w:val="153"/>
              </w:numPr>
              <w:tabs>
                <w:tab w:val="left" w:pos="1107"/>
              </w:tabs>
              <w:spacing w:before="2"/>
              <w:ind w:left="1107" w:hanging="1100"/>
            </w:pPr>
            <w:r>
              <w:t>Советский</w:t>
            </w:r>
            <w:r>
              <w:rPr>
                <w:spacing w:val="-4"/>
              </w:rPr>
              <w:t xml:space="preserve"> </w:t>
            </w:r>
            <w:r>
              <w:t>Союз</w:t>
            </w:r>
            <w:r>
              <w:rPr>
                <w:spacing w:val="-4"/>
              </w:rPr>
              <w:t xml:space="preserve"> </w:t>
            </w:r>
            <w:r>
              <w:t>в</w:t>
            </w:r>
            <w:r>
              <w:rPr>
                <w:spacing w:val="-4"/>
              </w:rPr>
              <w:t xml:space="preserve"> </w:t>
            </w:r>
            <w:r>
              <w:t>1929–1941</w:t>
            </w:r>
            <w:r>
              <w:rPr>
                <w:spacing w:val="-2"/>
              </w:rPr>
              <w:t xml:space="preserve"> </w:t>
            </w:r>
            <w:r>
              <w:rPr>
                <w:spacing w:val="-5"/>
              </w:rPr>
              <w:t>гг.</w:t>
            </w:r>
          </w:p>
          <w:p w:rsidR="00991C96" w:rsidRDefault="008A40EF">
            <w:pPr>
              <w:pStyle w:val="TableParagraph"/>
              <w:numPr>
                <w:ilvl w:val="4"/>
                <w:numId w:val="153"/>
              </w:numPr>
              <w:tabs>
                <w:tab w:val="left" w:pos="1186"/>
                <w:tab w:val="left" w:pos="6132"/>
              </w:tabs>
              <w:spacing w:before="6" w:line="244" w:lineRule="auto"/>
              <w:ind w:left="7" w:right="-15" w:firstLine="0"/>
            </w:pPr>
            <w:r>
              <w:t>Культурное</w:t>
            </w:r>
            <w:r>
              <w:rPr>
                <w:spacing w:val="40"/>
              </w:rPr>
              <w:t xml:space="preserve"> </w:t>
            </w:r>
            <w:r>
              <w:t>пространство</w:t>
            </w:r>
            <w:r>
              <w:rPr>
                <w:spacing w:val="40"/>
              </w:rPr>
              <w:t xml:space="preserve"> </w:t>
            </w:r>
            <w:r>
              <w:t>советского</w:t>
            </w:r>
            <w:r>
              <w:rPr>
                <w:spacing w:val="40"/>
              </w:rPr>
              <w:t xml:space="preserve"> </w:t>
            </w:r>
            <w:r>
              <w:t>общества</w:t>
            </w:r>
            <w:r>
              <w:tab/>
            </w:r>
            <w:r>
              <w:rPr>
                <w:spacing w:val="-10"/>
              </w:rPr>
              <w:t xml:space="preserve">в </w:t>
            </w:r>
            <w:r>
              <w:t>1920–1930-е гг.</w:t>
            </w:r>
          </w:p>
          <w:p w:rsidR="00991C96" w:rsidRDefault="008A40EF">
            <w:pPr>
              <w:pStyle w:val="TableParagraph"/>
              <w:numPr>
                <w:ilvl w:val="4"/>
                <w:numId w:val="153"/>
              </w:numPr>
              <w:tabs>
                <w:tab w:val="left" w:pos="1107"/>
              </w:tabs>
              <w:ind w:left="1107" w:hanging="1100"/>
            </w:pPr>
            <w:r>
              <w:t>Внешняя</w:t>
            </w:r>
            <w:r>
              <w:rPr>
                <w:spacing w:val="-5"/>
              </w:rPr>
              <w:t xml:space="preserve"> </w:t>
            </w:r>
            <w:r>
              <w:t>политика</w:t>
            </w:r>
            <w:r>
              <w:rPr>
                <w:spacing w:val="-3"/>
              </w:rPr>
              <w:t xml:space="preserve"> </w:t>
            </w:r>
            <w:r>
              <w:t>СССР</w:t>
            </w:r>
            <w:r>
              <w:rPr>
                <w:spacing w:val="-3"/>
              </w:rPr>
              <w:t xml:space="preserve"> </w:t>
            </w:r>
            <w:r>
              <w:t>в</w:t>
            </w:r>
            <w:r>
              <w:rPr>
                <w:spacing w:val="-5"/>
              </w:rPr>
              <w:t xml:space="preserve"> </w:t>
            </w:r>
            <w:r>
              <w:t>1920–1930-е</w:t>
            </w:r>
            <w:r>
              <w:rPr>
                <w:spacing w:val="-3"/>
              </w:rPr>
              <w:t xml:space="preserve"> </w:t>
            </w:r>
            <w:r>
              <w:rPr>
                <w:spacing w:val="-5"/>
              </w:rPr>
              <w:t>гг.</w:t>
            </w:r>
          </w:p>
          <w:p w:rsidR="00991C96" w:rsidRDefault="008A40EF">
            <w:pPr>
              <w:pStyle w:val="TableParagraph"/>
              <w:numPr>
                <w:ilvl w:val="4"/>
                <w:numId w:val="153"/>
              </w:numPr>
              <w:tabs>
                <w:tab w:val="left" w:pos="1107"/>
              </w:tabs>
              <w:spacing w:before="6" w:line="240" w:lineRule="exact"/>
              <w:ind w:left="1107" w:hanging="1100"/>
            </w:pPr>
            <w:r>
              <w:t>Наш</w:t>
            </w:r>
            <w:r>
              <w:rPr>
                <w:spacing w:val="-5"/>
              </w:rPr>
              <w:t xml:space="preserve"> </w:t>
            </w:r>
            <w:r>
              <w:t>край</w:t>
            </w:r>
            <w:r>
              <w:rPr>
                <w:spacing w:val="-2"/>
              </w:rPr>
              <w:t xml:space="preserve"> </w:t>
            </w:r>
            <w:r>
              <w:t>в</w:t>
            </w:r>
            <w:r>
              <w:rPr>
                <w:spacing w:val="-4"/>
              </w:rPr>
              <w:t xml:space="preserve"> </w:t>
            </w:r>
            <w:r>
              <w:t>1920–1930-х</w:t>
            </w:r>
            <w:r>
              <w:rPr>
                <w:spacing w:val="-2"/>
              </w:rPr>
              <w:t xml:space="preserve"> </w:t>
            </w:r>
            <w:r>
              <w:rPr>
                <w:spacing w:val="-5"/>
              </w:rPr>
              <w:t>гг.</w:t>
            </w:r>
          </w:p>
        </w:tc>
        <w:tc>
          <w:tcPr>
            <w:tcW w:w="2568" w:type="dxa"/>
          </w:tcPr>
          <w:p w:rsidR="00991C96" w:rsidRDefault="00991C96">
            <w:pPr>
              <w:pStyle w:val="TableParagraph"/>
              <w:ind w:left="0"/>
            </w:pPr>
          </w:p>
        </w:tc>
      </w:tr>
      <w:tr w:rsidR="00991C96">
        <w:trPr>
          <w:trHeight w:val="2328"/>
        </w:trPr>
        <w:tc>
          <w:tcPr>
            <w:tcW w:w="845" w:type="dxa"/>
          </w:tcPr>
          <w:p w:rsidR="00991C96" w:rsidRDefault="008A40EF">
            <w:pPr>
              <w:pStyle w:val="TableParagraph"/>
              <w:spacing w:before="13"/>
              <w:ind w:left="146"/>
            </w:pPr>
            <w:r>
              <w:rPr>
                <w:spacing w:val="-5"/>
              </w:rPr>
              <w:t>6.</w:t>
            </w:r>
          </w:p>
        </w:tc>
        <w:tc>
          <w:tcPr>
            <w:tcW w:w="6238" w:type="dxa"/>
          </w:tcPr>
          <w:p w:rsidR="00991C96" w:rsidRDefault="008A40EF">
            <w:pPr>
              <w:pStyle w:val="TableParagraph"/>
              <w:numPr>
                <w:ilvl w:val="3"/>
                <w:numId w:val="152"/>
              </w:numPr>
              <w:tabs>
                <w:tab w:val="left" w:pos="945"/>
              </w:tabs>
              <w:spacing w:before="1" w:line="247" w:lineRule="auto"/>
              <w:ind w:right="319" w:firstLine="0"/>
            </w:pPr>
            <w:r>
              <w:t>Великая Отечественная война (1941–1945). 122.6.2.4.1.</w:t>
            </w:r>
            <w:r>
              <w:rPr>
                <w:spacing w:val="-4"/>
              </w:rPr>
              <w:t xml:space="preserve"> </w:t>
            </w:r>
            <w:r>
              <w:t>Первый</w:t>
            </w:r>
            <w:r>
              <w:rPr>
                <w:spacing w:val="-5"/>
              </w:rPr>
              <w:t xml:space="preserve"> </w:t>
            </w:r>
            <w:r>
              <w:t>период</w:t>
            </w:r>
            <w:r>
              <w:rPr>
                <w:spacing w:val="-4"/>
              </w:rPr>
              <w:t xml:space="preserve"> </w:t>
            </w:r>
            <w:r>
              <w:t>войны</w:t>
            </w:r>
            <w:r>
              <w:rPr>
                <w:spacing w:val="-4"/>
              </w:rPr>
              <w:t xml:space="preserve"> </w:t>
            </w:r>
            <w:r>
              <w:t>(июнь</w:t>
            </w:r>
            <w:r>
              <w:rPr>
                <w:spacing w:val="-4"/>
              </w:rPr>
              <w:t xml:space="preserve"> </w:t>
            </w:r>
            <w:r>
              <w:t>1941</w:t>
            </w:r>
            <w:r>
              <w:rPr>
                <w:spacing w:val="-5"/>
              </w:rPr>
              <w:t xml:space="preserve"> </w:t>
            </w:r>
            <w:r>
              <w:t>–</w:t>
            </w:r>
            <w:r>
              <w:rPr>
                <w:spacing w:val="-4"/>
              </w:rPr>
              <w:t xml:space="preserve"> </w:t>
            </w:r>
            <w:r>
              <w:t>осень</w:t>
            </w:r>
            <w:r>
              <w:rPr>
                <w:spacing w:val="-5"/>
              </w:rPr>
              <w:t xml:space="preserve"> </w:t>
            </w:r>
            <w:r>
              <w:t>1942</w:t>
            </w:r>
            <w:r>
              <w:rPr>
                <w:spacing w:val="-4"/>
              </w:rPr>
              <w:t xml:space="preserve"> </w:t>
            </w:r>
            <w:r>
              <w:t>г.).</w:t>
            </w:r>
          </w:p>
          <w:p w:rsidR="00991C96" w:rsidRDefault="008A40EF">
            <w:pPr>
              <w:pStyle w:val="TableParagraph"/>
              <w:numPr>
                <w:ilvl w:val="4"/>
                <w:numId w:val="152"/>
              </w:numPr>
              <w:tabs>
                <w:tab w:val="left" w:pos="1135"/>
              </w:tabs>
              <w:spacing w:line="244" w:lineRule="auto"/>
              <w:ind w:right="-15" w:firstLine="0"/>
            </w:pPr>
            <w:r>
              <w:t>Коренной перелом в ходе войны (осень 1942</w:t>
            </w:r>
            <w:r>
              <w:rPr>
                <w:spacing w:val="27"/>
              </w:rPr>
              <w:t xml:space="preserve"> </w:t>
            </w:r>
            <w:r>
              <w:t xml:space="preserve">– 1943 </w:t>
            </w:r>
            <w:r>
              <w:rPr>
                <w:spacing w:val="-4"/>
              </w:rPr>
              <w:t>г.).</w:t>
            </w:r>
          </w:p>
          <w:p w:rsidR="00991C96" w:rsidRDefault="008A40EF">
            <w:pPr>
              <w:pStyle w:val="TableParagraph"/>
              <w:numPr>
                <w:ilvl w:val="4"/>
                <w:numId w:val="152"/>
              </w:numPr>
              <w:tabs>
                <w:tab w:val="left" w:pos="1107"/>
              </w:tabs>
              <w:ind w:left="1107" w:hanging="1100"/>
            </w:pPr>
            <w:r>
              <w:t>Человек</w:t>
            </w:r>
            <w:r>
              <w:rPr>
                <w:spacing w:val="-3"/>
              </w:rPr>
              <w:t xml:space="preserve"> </w:t>
            </w:r>
            <w:r>
              <w:t>и</w:t>
            </w:r>
            <w:r>
              <w:rPr>
                <w:spacing w:val="-4"/>
              </w:rPr>
              <w:t xml:space="preserve"> </w:t>
            </w:r>
            <w:r>
              <w:t>война:</w:t>
            </w:r>
            <w:r>
              <w:rPr>
                <w:spacing w:val="-3"/>
              </w:rPr>
              <w:t xml:space="preserve"> </w:t>
            </w:r>
            <w:r>
              <w:t>единство</w:t>
            </w:r>
            <w:r>
              <w:rPr>
                <w:spacing w:val="-4"/>
              </w:rPr>
              <w:t xml:space="preserve"> </w:t>
            </w:r>
            <w:r>
              <w:t>фронта</w:t>
            </w:r>
            <w:r>
              <w:rPr>
                <w:spacing w:val="-3"/>
              </w:rPr>
              <w:t xml:space="preserve"> </w:t>
            </w:r>
            <w:r>
              <w:t>и</w:t>
            </w:r>
            <w:r>
              <w:rPr>
                <w:spacing w:val="-3"/>
              </w:rPr>
              <w:t xml:space="preserve"> </w:t>
            </w:r>
            <w:r>
              <w:rPr>
                <w:spacing w:val="-2"/>
              </w:rPr>
              <w:t>тыла.</w:t>
            </w:r>
          </w:p>
          <w:p w:rsidR="00991C96" w:rsidRDefault="008A40EF">
            <w:pPr>
              <w:pStyle w:val="TableParagraph"/>
              <w:numPr>
                <w:ilvl w:val="4"/>
                <w:numId w:val="152"/>
              </w:numPr>
              <w:tabs>
                <w:tab w:val="left" w:pos="1219"/>
              </w:tabs>
              <w:spacing w:before="4" w:line="244" w:lineRule="auto"/>
              <w:ind w:right="-15" w:firstLine="0"/>
            </w:pPr>
            <w:r>
              <w:t>Победа</w:t>
            </w:r>
            <w:r>
              <w:rPr>
                <w:spacing w:val="80"/>
              </w:rPr>
              <w:t xml:space="preserve"> </w:t>
            </w:r>
            <w:r>
              <w:t>СССР</w:t>
            </w:r>
            <w:r>
              <w:rPr>
                <w:spacing w:val="80"/>
              </w:rPr>
              <w:t xml:space="preserve"> </w:t>
            </w:r>
            <w:r>
              <w:t>в</w:t>
            </w:r>
            <w:r>
              <w:rPr>
                <w:spacing w:val="80"/>
              </w:rPr>
              <w:t xml:space="preserve"> </w:t>
            </w:r>
            <w:r>
              <w:t>Великой</w:t>
            </w:r>
            <w:r>
              <w:rPr>
                <w:spacing w:val="80"/>
              </w:rPr>
              <w:t xml:space="preserve"> </w:t>
            </w:r>
            <w:r>
              <w:t>Отечественной</w:t>
            </w:r>
            <w:r>
              <w:rPr>
                <w:spacing w:val="80"/>
              </w:rPr>
              <w:t xml:space="preserve"> </w:t>
            </w:r>
            <w:r>
              <w:t>войне. Окончание Второй мировой войны (1944 – сентябрь 1945 г.).</w:t>
            </w:r>
          </w:p>
          <w:p w:rsidR="00991C96" w:rsidRDefault="008A40EF">
            <w:pPr>
              <w:pStyle w:val="TableParagraph"/>
              <w:numPr>
                <w:ilvl w:val="4"/>
                <w:numId w:val="152"/>
              </w:numPr>
              <w:tabs>
                <w:tab w:val="left" w:pos="1107"/>
              </w:tabs>
              <w:ind w:left="1107" w:hanging="1100"/>
            </w:pPr>
            <w:r>
              <w:t>Наш</w:t>
            </w:r>
            <w:r>
              <w:rPr>
                <w:spacing w:val="-4"/>
              </w:rPr>
              <w:t xml:space="preserve"> </w:t>
            </w:r>
            <w:r>
              <w:t>край</w:t>
            </w:r>
            <w:r>
              <w:rPr>
                <w:spacing w:val="-2"/>
              </w:rPr>
              <w:t xml:space="preserve"> </w:t>
            </w:r>
            <w:r>
              <w:t>в</w:t>
            </w:r>
            <w:r>
              <w:rPr>
                <w:spacing w:val="-2"/>
              </w:rPr>
              <w:t xml:space="preserve"> </w:t>
            </w:r>
            <w:r>
              <w:t>1941–1945</w:t>
            </w:r>
            <w:r>
              <w:rPr>
                <w:spacing w:val="-4"/>
              </w:rPr>
              <w:t xml:space="preserve"> </w:t>
            </w:r>
            <w:r>
              <w:rPr>
                <w:spacing w:val="-5"/>
              </w:rPr>
              <w:t>гг.</w:t>
            </w:r>
          </w:p>
          <w:p w:rsidR="00991C96" w:rsidRDefault="008A40EF">
            <w:pPr>
              <w:pStyle w:val="TableParagraph"/>
              <w:spacing w:before="6" w:line="238" w:lineRule="exact"/>
              <w:ind w:left="7"/>
            </w:pPr>
            <w:r>
              <w:t xml:space="preserve">122.6.2.5. </w:t>
            </w:r>
            <w:r>
              <w:rPr>
                <w:spacing w:val="-2"/>
              </w:rPr>
              <w:t>Обобщение.</w:t>
            </w:r>
          </w:p>
        </w:tc>
        <w:tc>
          <w:tcPr>
            <w:tcW w:w="2568" w:type="dxa"/>
          </w:tcPr>
          <w:p w:rsidR="00991C96" w:rsidRDefault="00991C96">
            <w:pPr>
              <w:pStyle w:val="TableParagraph"/>
              <w:ind w:left="0"/>
            </w:pPr>
          </w:p>
        </w:tc>
      </w:tr>
      <w:tr w:rsidR="00991C96">
        <w:trPr>
          <w:trHeight w:val="273"/>
        </w:trPr>
        <w:tc>
          <w:tcPr>
            <w:tcW w:w="7083" w:type="dxa"/>
            <w:gridSpan w:val="2"/>
          </w:tcPr>
          <w:p w:rsidR="00991C96" w:rsidRDefault="008A40EF">
            <w:pPr>
              <w:pStyle w:val="TableParagraph"/>
              <w:spacing w:line="249" w:lineRule="exact"/>
              <w:ind w:left="146"/>
            </w:pPr>
            <w:r>
              <w:t>Итого</w:t>
            </w:r>
            <w:r>
              <w:rPr>
                <w:spacing w:val="-3"/>
              </w:rPr>
              <w:t xml:space="preserve"> </w:t>
            </w:r>
            <w:r>
              <w:t>за</w:t>
            </w:r>
            <w:r>
              <w:rPr>
                <w:spacing w:val="-7"/>
              </w:rPr>
              <w:t xml:space="preserve"> </w:t>
            </w:r>
            <w:r>
              <w:t>10</w:t>
            </w:r>
            <w:r>
              <w:rPr>
                <w:spacing w:val="-7"/>
              </w:rPr>
              <w:t xml:space="preserve"> </w:t>
            </w:r>
            <w:r>
              <w:rPr>
                <w:spacing w:val="-2"/>
              </w:rPr>
              <w:t>класс</w:t>
            </w:r>
          </w:p>
        </w:tc>
        <w:tc>
          <w:tcPr>
            <w:tcW w:w="2568" w:type="dxa"/>
          </w:tcPr>
          <w:p w:rsidR="00991C96" w:rsidRDefault="00991C96">
            <w:pPr>
              <w:pStyle w:val="TableParagraph"/>
              <w:ind w:left="0"/>
              <w:rPr>
                <w:sz w:val="20"/>
              </w:rPr>
            </w:pPr>
          </w:p>
        </w:tc>
      </w:tr>
    </w:tbl>
    <w:p w:rsidR="00991C96" w:rsidRDefault="00991C96">
      <w:pPr>
        <w:pStyle w:val="TableParagraph"/>
        <w:rPr>
          <w:sz w:val="20"/>
        </w:rPr>
        <w:sectPr w:rsidR="00991C96">
          <w:pgSz w:w="11910" w:h="16840"/>
          <w:pgMar w:top="960" w:right="425" w:bottom="1040" w:left="566" w:header="0" w:footer="810" w:gutter="0"/>
          <w:cols w:space="720"/>
        </w:sectPr>
      </w:pPr>
    </w:p>
    <w:p w:rsidR="00991C96" w:rsidRDefault="00991C96">
      <w:pPr>
        <w:pStyle w:val="a3"/>
        <w:spacing w:before="6"/>
        <w:ind w:left="0" w:firstLine="0"/>
        <w:jc w:val="left"/>
        <w:rPr>
          <w:sz w:val="2"/>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750"/>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6238" w:type="dxa"/>
          </w:tcPr>
          <w:p w:rsidR="00991C96" w:rsidRDefault="008A40EF">
            <w:pPr>
              <w:pStyle w:val="TableParagraph"/>
              <w:spacing w:before="15"/>
              <w:ind w:left="158" w:right="2"/>
              <w:jc w:val="center"/>
            </w:pPr>
            <w:r>
              <w:t>Наименование</w:t>
            </w:r>
            <w:r>
              <w:rPr>
                <w:spacing w:val="-13"/>
              </w:rPr>
              <w:t xml:space="preserve"> </w:t>
            </w:r>
            <w:r>
              <w:rPr>
                <w:spacing w:val="-4"/>
              </w:rPr>
              <w:t>темы</w:t>
            </w:r>
          </w:p>
          <w:p w:rsidR="00991C96" w:rsidRDefault="008A40EF">
            <w:pPr>
              <w:pStyle w:val="TableParagraph"/>
              <w:spacing w:before="18"/>
              <w:ind w:left="158"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568" w:type="dxa"/>
          </w:tcPr>
          <w:p w:rsidR="00991C96" w:rsidRDefault="008A40EF">
            <w:pPr>
              <w:pStyle w:val="TableParagraph"/>
              <w:spacing w:line="237" w:lineRule="auto"/>
              <w:ind w:left="240" w:right="101"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733"/>
            </w:pPr>
            <w:r>
              <w:t>каждой</w:t>
            </w:r>
            <w:r>
              <w:rPr>
                <w:spacing w:val="-12"/>
              </w:rPr>
              <w:t xml:space="preserve"> </w:t>
            </w:r>
            <w:r>
              <w:rPr>
                <w:spacing w:val="-4"/>
              </w:rPr>
              <w:t>темы</w:t>
            </w:r>
          </w:p>
        </w:tc>
      </w:tr>
      <w:tr w:rsidR="00991C96">
        <w:trPr>
          <w:trHeight w:val="4658"/>
        </w:trPr>
        <w:tc>
          <w:tcPr>
            <w:tcW w:w="845" w:type="dxa"/>
          </w:tcPr>
          <w:p w:rsidR="00991C96" w:rsidRDefault="008A40EF">
            <w:pPr>
              <w:pStyle w:val="TableParagraph"/>
              <w:spacing w:before="13"/>
              <w:ind w:left="146"/>
            </w:pPr>
            <w:r>
              <w:rPr>
                <w:spacing w:val="-5"/>
              </w:rPr>
              <w:t>1.</w:t>
            </w:r>
          </w:p>
        </w:tc>
        <w:tc>
          <w:tcPr>
            <w:tcW w:w="6238" w:type="dxa"/>
          </w:tcPr>
          <w:p w:rsidR="00991C96" w:rsidRDefault="008A40EF">
            <w:pPr>
              <w:pStyle w:val="TableParagraph"/>
              <w:numPr>
                <w:ilvl w:val="2"/>
                <w:numId w:val="151"/>
              </w:numPr>
              <w:tabs>
                <w:tab w:val="left" w:pos="920"/>
              </w:tabs>
              <w:spacing w:before="15"/>
              <w:ind w:left="920" w:hanging="772"/>
            </w:pPr>
            <w:r>
              <w:t>Всеобщая</w:t>
            </w:r>
            <w:r>
              <w:rPr>
                <w:spacing w:val="-9"/>
              </w:rPr>
              <w:t xml:space="preserve"> </w:t>
            </w:r>
            <w:r>
              <w:t>история.</w:t>
            </w:r>
            <w:r>
              <w:rPr>
                <w:spacing w:val="-5"/>
              </w:rPr>
              <w:t xml:space="preserve"> </w:t>
            </w:r>
            <w:r>
              <w:t>1945–2022</w:t>
            </w:r>
            <w:r>
              <w:rPr>
                <w:spacing w:val="-7"/>
              </w:rPr>
              <w:t xml:space="preserve"> </w:t>
            </w:r>
            <w:r>
              <w:rPr>
                <w:spacing w:val="-5"/>
              </w:rPr>
              <w:t>гг.</w:t>
            </w:r>
          </w:p>
          <w:p w:rsidR="00991C96" w:rsidRDefault="008A40EF">
            <w:pPr>
              <w:pStyle w:val="TableParagraph"/>
              <w:numPr>
                <w:ilvl w:val="3"/>
                <w:numId w:val="151"/>
              </w:numPr>
              <w:tabs>
                <w:tab w:val="left" w:pos="1086"/>
              </w:tabs>
              <w:spacing w:before="21"/>
              <w:ind w:left="1086" w:hanging="938"/>
            </w:pPr>
            <w:r>
              <w:rPr>
                <w:spacing w:val="-2"/>
              </w:rPr>
              <w:t>Введение.</w:t>
            </w:r>
          </w:p>
          <w:p w:rsidR="00991C96" w:rsidRDefault="008A40EF">
            <w:pPr>
              <w:pStyle w:val="TableParagraph"/>
              <w:numPr>
                <w:ilvl w:val="3"/>
                <w:numId w:val="151"/>
              </w:numPr>
              <w:tabs>
                <w:tab w:val="left" w:pos="1177"/>
              </w:tabs>
              <w:spacing w:before="21" w:line="261" w:lineRule="auto"/>
              <w:ind w:left="148" w:right="-15" w:firstLine="0"/>
            </w:pPr>
            <w:r>
              <w:t>Страны</w:t>
            </w:r>
            <w:r>
              <w:rPr>
                <w:spacing w:val="40"/>
              </w:rPr>
              <w:t xml:space="preserve"> </w:t>
            </w:r>
            <w:r>
              <w:t>Северной</w:t>
            </w:r>
            <w:r>
              <w:rPr>
                <w:spacing w:val="80"/>
              </w:rPr>
              <w:t xml:space="preserve"> </w:t>
            </w:r>
            <w:r>
              <w:t>Америки</w:t>
            </w:r>
            <w:r>
              <w:rPr>
                <w:spacing w:val="80"/>
              </w:rPr>
              <w:t xml:space="preserve"> </w:t>
            </w:r>
            <w:r>
              <w:t>и</w:t>
            </w:r>
            <w:r>
              <w:rPr>
                <w:spacing w:val="40"/>
              </w:rPr>
              <w:t xml:space="preserve"> </w:t>
            </w:r>
            <w:r>
              <w:t>Европы</w:t>
            </w:r>
            <w:r>
              <w:rPr>
                <w:spacing w:val="80"/>
              </w:rPr>
              <w:t xml:space="preserve"> </w:t>
            </w:r>
            <w:r>
              <w:t>во</w:t>
            </w:r>
            <w:r>
              <w:rPr>
                <w:spacing w:val="80"/>
              </w:rPr>
              <w:t xml:space="preserve"> </w:t>
            </w:r>
            <w:r>
              <w:t>второй половине ХХ – начале XXI в.</w:t>
            </w:r>
          </w:p>
          <w:p w:rsidR="00991C96" w:rsidRDefault="008A40EF">
            <w:pPr>
              <w:pStyle w:val="TableParagraph"/>
              <w:spacing w:line="259" w:lineRule="auto"/>
              <w:ind w:right="-15"/>
            </w:pPr>
            <w:r>
              <w:t>122.7.1.2.</w:t>
            </w:r>
            <w:r>
              <w:rPr>
                <w:spacing w:val="80"/>
              </w:rPr>
              <w:t xml:space="preserve"> </w:t>
            </w:r>
            <w:r>
              <w:t>Страны</w:t>
            </w:r>
            <w:r>
              <w:rPr>
                <w:spacing w:val="80"/>
              </w:rPr>
              <w:t xml:space="preserve"> </w:t>
            </w:r>
            <w:r>
              <w:t>Северной</w:t>
            </w:r>
            <w:r>
              <w:rPr>
                <w:spacing w:val="80"/>
              </w:rPr>
              <w:t xml:space="preserve"> </w:t>
            </w:r>
            <w:r>
              <w:t>Америки</w:t>
            </w:r>
            <w:r>
              <w:rPr>
                <w:spacing w:val="80"/>
              </w:rPr>
              <w:t xml:space="preserve"> </w:t>
            </w:r>
            <w:r>
              <w:t>и</w:t>
            </w:r>
            <w:r>
              <w:rPr>
                <w:spacing w:val="80"/>
              </w:rPr>
              <w:t xml:space="preserve"> </w:t>
            </w:r>
            <w:r>
              <w:t>Европы</w:t>
            </w:r>
            <w:r>
              <w:rPr>
                <w:spacing w:val="80"/>
              </w:rPr>
              <w:t xml:space="preserve"> </w:t>
            </w:r>
            <w:r>
              <w:t>во</w:t>
            </w:r>
            <w:r>
              <w:rPr>
                <w:spacing w:val="80"/>
              </w:rPr>
              <w:t xml:space="preserve"> </w:t>
            </w:r>
            <w:r>
              <w:t>второй половине ХХ – начале XXI в.</w:t>
            </w:r>
          </w:p>
          <w:p w:rsidR="00991C96" w:rsidRDefault="008A40EF">
            <w:pPr>
              <w:pStyle w:val="TableParagraph"/>
              <w:numPr>
                <w:ilvl w:val="3"/>
                <w:numId w:val="150"/>
              </w:numPr>
              <w:tabs>
                <w:tab w:val="left" w:pos="1085"/>
              </w:tabs>
              <w:spacing w:line="259" w:lineRule="auto"/>
              <w:ind w:right="-15" w:firstLine="0"/>
            </w:pPr>
            <w:r>
              <w:t>Страны</w:t>
            </w:r>
            <w:r>
              <w:rPr>
                <w:spacing w:val="-2"/>
              </w:rPr>
              <w:t xml:space="preserve"> </w:t>
            </w:r>
            <w:r>
              <w:t>Латинской</w:t>
            </w:r>
            <w:r>
              <w:rPr>
                <w:spacing w:val="-1"/>
              </w:rPr>
              <w:t xml:space="preserve"> </w:t>
            </w:r>
            <w:r>
              <w:t>Америки</w:t>
            </w:r>
            <w:r>
              <w:rPr>
                <w:spacing w:val="-5"/>
              </w:rPr>
              <w:t xml:space="preserve"> </w:t>
            </w:r>
            <w:r>
              <w:t>во</w:t>
            </w:r>
            <w:r>
              <w:rPr>
                <w:spacing w:val="-2"/>
              </w:rPr>
              <w:t xml:space="preserve"> </w:t>
            </w:r>
            <w:r>
              <w:t>второй</w:t>
            </w:r>
            <w:r>
              <w:rPr>
                <w:spacing w:val="-3"/>
              </w:rPr>
              <w:t xml:space="preserve"> </w:t>
            </w:r>
            <w:r>
              <w:t>половине</w:t>
            </w:r>
            <w:r>
              <w:rPr>
                <w:spacing w:val="-4"/>
              </w:rPr>
              <w:t xml:space="preserve"> </w:t>
            </w:r>
            <w:r>
              <w:t>ХХ</w:t>
            </w:r>
            <w:r>
              <w:rPr>
                <w:spacing w:val="-1"/>
              </w:rPr>
              <w:t xml:space="preserve"> </w:t>
            </w:r>
            <w:r>
              <w:t>– начале XXI в.</w:t>
            </w:r>
          </w:p>
          <w:p w:rsidR="00991C96" w:rsidRDefault="008A40EF">
            <w:pPr>
              <w:pStyle w:val="TableParagraph"/>
              <w:numPr>
                <w:ilvl w:val="3"/>
                <w:numId w:val="150"/>
              </w:numPr>
              <w:tabs>
                <w:tab w:val="left" w:pos="1088"/>
              </w:tabs>
              <w:spacing w:line="261" w:lineRule="auto"/>
              <w:ind w:right="-15" w:firstLine="0"/>
            </w:pPr>
            <w:r>
              <w:t>Международные отношения</w:t>
            </w:r>
            <w:r>
              <w:rPr>
                <w:spacing w:val="-1"/>
              </w:rPr>
              <w:t xml:space="preserve"> </w:t>
            </w:r>
            <w:r>
              <w:t>во</w:t>
            </w:r>
            <w:r>
              <w:rPr>
                <w:spacing w:val="-3"/>
              </w:rPr>
              <w:t xml:space="preserve"> </w:t>
            </w:r>
            <w:r>
              <w:t>второй</w:t>
            </w:r>
            <w:r>
              <w:rPr>
                <w:spacing w:val="-2"/>
              </w:rPr>
              <w:t xml:space="preserve"> </w:t>
            </w:r>
            <w:r>
              <w:t>половине</w:t>
            </w:r>
            <w:r>
              <w:rPr>
                <w:spacing w:val="-3"/>
              </w:rPr>
              <w:t xml:space="preserve"> </w:t>
            </w:r>
            <w:r>
              <w:t>ХХ – начале XXI в.</w:t>
            </w:r>
          </w:p>
          <w:p w:rsidR="00991C96" w:rsidRDefault="008A40EF">
            <w:pPr>
              <w:pStyle w:val="TableParagraph"/>
              <w:numPr>
                <w:ilvl w:val="3"/>
                <w:numId w:val="150"/>
              </w:numPr>
              <w:tabs>
                <w:tab w:val="left" w:pos="1100"/>
              </w:tabs>
              <w:spacing w:line="259" w:lineRule="auto"/>
              <w:ind w:right="-15" w:firstLine="0"/>
            </w:pPr>
            <w:r>
              <w:t>Развитие науки и культуры во второй половине ХХ – начале XXI в.</w:t>
            </w:r>
          </w:p>
          <w:p w:rsidR="00991C96" w:rsidRDefault="008A40EF">
            <w:pPr>
              <w:pStyle w:val="TableParagraph"/>
              <w:numPr>
                <w:ilvl w:val="3"/>
                <w:numId w:val="150"/>
              </w:numPr>
              <w:tabs>
                <w:tab w:val="left" w:pos="1086"/>
              </w:tabs>
              <w:ind w:left="1086" w:hanging="938"/>
            </w:pPr>
            <w:r>
              <w:t>Современный</w:t>
            </w:r>
            <w:r>
              <w:rPr>
                <w:spacing w:val="-15"/>
              </w:rPr>
              <w:t xml:space="preserve"> </w:t>
            </w:r>
            <w:r>
              <w:rPr>
                <w:spacing w:val="-4"/>
              </w:rPr>
              <w:t>мир.</w:t>
            </w:r>
          </w:p>
          <w:p w:rsidR="00991C96" w:rsidRDefault="008A40EF">
            <w:pPr>
              <w:pStyle w:val="TableParagraph"/>
              <w:spacing w:before="19" w:line="261" w:lineRule="auto"/>
              <w:ind w:right="-15"/>
              <w:jc w:val="both"/>
            </w:pPr>
            <w:r>
              <w:t>Глобальные проблемы человечества. Существование и распространение ядерного оружия. Проблема природных ресурсов</w:t>
            </w:r>
            <w:r>
              <w:rPr>
                <w:spacing w:val="47"/>
              </w:rPr>
              <w:t xml:space="preserve">  </w:t>
            </w:r>
            <w:r>
              <w:t>и</w:t>
            </w:r>
            <w:r>
              <w:rPr>
                <w:spacing w:val="47"/>
              </w:rPr>
              <w:t xml:space="preserve">  </w:t>
            </w:r>
            <w:r>
              <w:t>экологии.</w:t>
            </w:r>
            <w:r>
              <w:rPr>
                <w:spacing w:val="47"/>
              </w:rPr>
              <w:t xml:space="preserve">  </w:t>
            </w:r>
            <w:r>
              <w:t>Проблема</w:t>
            </w:r>
            <w:r>
              <w:rPr>
                <w:spacing w:val="47"/>
              </w:rPr>
              <w:t xml:space="preserve">  </w:t>
            </w:r>
            <w:r>
              <w:t>беженцев.</w:t>
            </w:r>
            <w:r>
              <w:rPr>
                <w:spacing w:val="48"/>
              </w:rPr>
              <w:t xml:space="preserve">  </w:t>
            </w:r>
            <w:r>
              <w:t>Эпидемии</w:t>
            </w:r>
            <w:r>
              <w:rPr>
                <w:spacing w:val="47"/>
              </w:rPr>
              <w:t xml:space="preserve">  </w:t>
            </w:r>
            <w:r>
              <w:rPr>
                <w:spacing w:val="-10"/>
              </w:rPr>
              <w:t>в</w:t>
            </w:r>
          </w:p>
          <w:p w:rsidR="00991C96" w:rsidRDefault="008A40EF">
            <w:pPr>
              <w:pStyle w:val="TableParagraph"/>
              <w:spacing w:line="235" w:lineRule="exact"/>
              <w:jc w:val="both"/>
            </w:pPr>
            <w:r>
              <w:t>современном</w:t>
            </w:r>
            <w:r>
              <w:rPr>
                <w:spacing w:val="-6"/>
              </w:rPr>
              <w:t xml:space="preserve"> </w:t>
            </w:r>
            <w:r>
              <w:rPr>
                <w:spacing w:val="-4"/>
              </w:rPr>
              <w:t>мире.</w:t>
            </w:r>
          </w:p>
        </w:tc>
        <w:tc>
          <w:tcPr>
            <w:tcW w:w="2568" w:type="dxa"/>
          </w:tcPr>
          <w:p w:rsidR="00991C96" w:rsidRDefault="008A40EF">
            <w:pPr>
              <w:pStyle w:val="TableParagraph"/>
              <w:spacing w:before="13" w:line="259" w:lineRule="auto"/>
              <w:ind w:left="579" w:right="101" w:hanging="308"/>
              <w:rPr>
                <w:i/>
              </w:rPr>
            </w:pPr>
            <w:r>
              <w:rPr>
                <w:i/>
              </w:rPr>
              <w:t>Часы</w:t>
            </w:r>
            <w:r>
              <w:rPr>
                <w:i/>
                <w:spacing w:val="-12"/>
              </w:rPr>
              <w:t xml:space="preserve"> </w:t>
            </w:r>
            <w:r>
              <w:rPr>
                <w:i/>
              </w:rPr>
              <w:t>на</w:t>
            </w:r>
            <w:r>
              <w:rPr>
                <w:i/>
                <w:spacing w:val="-12"/>
              </w:rPr>
              <w:t xml:space="preserve"> </w:t>
            </w:r>
            <w:r>
              <w:rPr>
                <w:i/>
              </w:rPr>
              <w:t>каждую</w:t>
            </w:r>
            <w:r>
              <w:rPr>
                <w:i/>
                <w:spacing w:val="-12"/>
              </w:rPr>
              <w:t xml:space="preserve"> </w:t>
            </w:r>
            <w:r>
              <w:rPr>
                <w:i/>
              </w:rPr>
              <w:t xml:space="preserve">тему </w:t>
            </w:r>
            <w:r>
              <w:rPr>
                <w:i/>
                <w:spacing w:val="-2"/>
              </w:rPr>
              <w:t>распределяются</w:t>
            </w:r>
          </w:p>
          <w:p w:rsidR="00991C96" w:rsidRDefault="008A40EF">
            <w:pPr>
              <w:pStyle w:val="TableParagraph"/>
              <w:spacing w:before="1" w:line="256" w:lineRule="auto"/>
              <w:ind w:left="507" w:hanging="339"/>
              <w:rPr>
                <w:i/>
              </w:rPr>
            </w:pPr>
            <w:r>
              <w:rPr>
                <w:i/>
                <w:spacing w:val="-2"/>
              </w:rPr>
              <w:t xml:space="preserve">учителем-предметником </w:t>
            </w:r>
            <w:r>
              <w:rPr>
                <w:i/>
              </w:rPr>
              <w:t>в зависимости от</w:t>
            </w:r>
          </w:p>
          <w:p w:rsidR="00991C96" w:rsidRDefault="008A40EF">
            <w:pPr>
              <w:pStyle w:val="TableParagraph"/>
              <w:spacing w:before="3" w:line="259" w:lineRule="auto"/>
              <w:ind w:left="509" w:hanging="159"/>
              <w:rPr>
                <w:i/>
              </w:rPr>
            </w:pPr>
            <w:r>
              <w:rPr>
                <w:i/>
              </w:rPr>
              <w:t>нагрузки</w:t>
            </w:r>
            <w:r>
              <w:rPr>
                <w:i/>
                <w:spacing w:val="-14"/>
              </w:rPr>
              <w:t xml:space="preserve"> </w:t>
            </w:r>
            <w:r>
              <w:rPr>
                <w:i/>
              </w:rPr>
              <w:t>по</w:t>
            </w:r>
            <w:r>
              <w:rPr>
                <w:i/>
                <w:spacing w:val="-14"/>
              </w:rPr>
              <w:t xml:space="preserve"> </w:t>
            </w:r>
            <w:r>
              <w:rPr>
                <w:i/>
              </w:rPr>
              <w:t>учебному плану на текущий</w:t>
            </w:r>
          </w:p>
          <w:p w:rsidR="00991C96" w:rsidRDefault="008A40EF">
            <w:pPr>
              <w:pStyle w:val="TableParagraph"/>
              <w:spacing w:before="1" w:line="256" w:lineRule="auto"/>
              <w:ind w:left="439" w:right="101" w:hanging="135"/>
              <w:rPr>
                <w:i/>
              </w:rPr>
            </w:pPr>
            <w:r>
              <w:rPr>
                <w:i/>
              </w:rPr>
              <w:t>учебный</w:t>
            </w:r>
            <w:r>
              <w:rPr>
                <w:i/>
                <w:spacing w:val="-13"/>
              </w:rPr>
              <w:t xml:space="preserve"> </w:t>
            </w:r>
            <w:r>
              <w:rPr>
                <w:i/>
              </w:rPr>
              <w:t>год</w:t>
            </w:r>
            <w:r>
              <w:rPr>
                <w:i/>
                <w:spacing w:val="-12"/>
              </w:rPr>
              <w:t xml:space="preserve"> </w:t>
            </w:r>
            <w:r>
              <w:rPr>
                <w:i/>
              </w:rPr>
              <w:t>в</w:t>
            </w:r>
            <w:r>
              <w:rPr>
                <w:i/>
                <w:spacing w:val="-11"/>
              </w:rPr>
              <w:t xml:space="preserve"> </w:t>
            </w:r>
            <w:r>
              <w:rPr>
                <w:i/>
              </w:rPr>
              <w:t>рабочей программе учителя</w:t>
            </w:r>
          </w:p>
        </w:tc>
      </w:tr>
      <w:tr w:rsidR="00991C96">
        <w:trPr>
          <w:trHeight w:val="3287"/>
        </w:trPr>
        <w:tc>
          <w:tcPr>
            <w:tcW w:w="845" w:type="dxa"/>
          </w:tcPr>
          <w:p w:rsidR="00991C96" w:rsidRDefault="008A40EF">
            <w:pPr>
              <w:pStyle w:val="TableParagraph"/>
              <w:spacing w:line="249" w:lineRule="exact"/>
              <w:ind w:left="146"/>
            </w:pPr>
            <w:r>
              <w:rPr>
                <w:spacing w:val="-5"/>
              </w:rPr>
              <w:t>2.</w:t>
            </w:r>
          </w:p>
        </w:tc>
        <w:tc>
          <w:tcPr>
            <w:tcW w:w="6238" w:type="dxa"/>
          </w:tcPr>
          <w:p w:rsidR="00991C96" w:rsidRDefault="008A40EF">
            <w:pPr>
              <w:pStyle w:val="TableParagraph"/>
              <w:spacing w:line="248" w:lineRule="exact"/>
            </w:pPr>
            <w:r>
              <w:t xml:space="preserve">122.7.1.8. </w:t>
            </w:r>
            <w:r>
              <w:rPr>
                <w:spacing w:val="-2"/>
              </w:rPr>
              <w:t>Обобщение.</w:t>
            </w:r>
          </w:p>
          <w:p w:rsidR="00991C96" w:rsidRDefault="008A40EF">
            <w:pPr>
              <w:pStyle w:val="TableParagraph"/>
              <w:numPr>
                <w:ilvl w:val="2"/>
                <w:numId w:val="149"/>
              </w:numPr>
              <w:tabs>
                <w:tab w:val="left" w:pos="920"/>
              </w:tabs>
              <w:spacing w:line="252" w:lineRule="exact"/>
              <w:ind w:left="920" w:hanging="772"/>
            </w:pPr>
            <w:r>
              <w:t>История</w:t>
            </w:r>
            <w:r>
              <w:rPr>
                <w:spacing w:val="-8"/>
              </w:rPr>
              <w:t xml:space="preserve"> </w:t>
            </w:r>
            <w:r>
              <w:t>России.</w:t>
            </w:r>
            <w:r>
              <w:rPr>
                <w:spacing w:val="-7"/>
              </w:rPr>
              <w:t xml:space="preserve"> </w:t>
            </w:r>
            <w:r>
              <w:t>1945–2022</w:t>
            </w:r>
            <w:r>
              <w:rPr>
                <w:spacing w:val="-6"/>
              </w:rPr>
              <w:t xml:space="preserve"> </w:t>
            </w:r>
            <w:r>
              <w:rPr>
                <w:spacing w:val="-5"/>
              </w:rPr>
              <w:t>гг.</w:t>
            </w:r>
          </w:p>
          <w:p w:rsidR="00991C96" w:rsidRDefault="008A40EF">
            <w:pPr>
              <w:pStyle w:val="TableParagraph"/>
              <w:numPr>
                <w:ilvl w:val="3"/>
                <w:numId w:val="149"/>
              </w:numPr>
              <w:tabs>
                <w:tab w:val="left" w:pos="1179"/>
              </w:tabs>
              <w:spacing w:before="1"/>
              <w:ind w:right="-15" w:firstLine="0"/>
            </w:pPr>
            <w:r>
              <w:t>Введение.</w:t>
            </w:r>
            <w:r>
              <w:rPr>
                <w:spacing w:val="80"/>
              </w:rPr>
              <w:t xml:space="preserve"> </w:t>
            </w:r>
            <w:r>
              <w:t>Периодизация</w:t>
            </w:r>
            <w:r>
              <w:rPr>
                <w:spacing w:val="80"/>
              </w:rPr>
              <w:t xml:space="preserve"> </w:t>
            </w:r>
            <w:r>
              <w:t>и</w:t>
            </w:r>
            <w:r>
              <w:rPr>
                <w:spacing w:val="80"/>
              </w:rPr>
              <w:t xml:space="preserve"> </w:t>
            </w:r>
            <w:r>
              <w:t>общая</w:t>
            </w:r>
            <w:r>
              <w:rPr>
                <w:spacing w:val="80"/>
              </w:rPr>
              <w:t xml:space="preserve"> </w:t>
            </w:r>
            <w:r>
              <w:t>характеристика истории СССР, России 1945 – начала 2020-х гг.</w:t>
            </w:r>
          </w:p>
          <w:p w:rsidR="00991C96" w:rsidRDefault="008A40EF">
            <w:pPr>
              <w:pStyle w:val="TableParagraph"/>
              <w:numPr>
                <w:ilvl w:val="3"/>
                <w:numId w:val="149"/>
              </w:numPr>
              <w:tabs>
                <w:tab w:val="left" w:pos="1086"/>
              </w:tabs>
              <w:spacing w:before="1" w:line="252" w:lineRule="exact"/>
              <w:ind w:left="1086" w:hanging="938"/>
            </w:pPr>
            <w:r>
              <w:t>СССР</w:t>
            </w:r>
            <w:r>
              <w:rPr>
                <w:spacing w:val="-3"/>
              </w:rPr>
              <w:t xml:space="preserve"> </w:t>
            </w:r>
            <w:r>
              <w:t>в</w:t>
            </w:r>
            <w:r>
              <w:rPr>
                <w:spacing w:val="-5"/>
              </w:rPr>
              <w:t xml:space="preserve"> </w:t>
            </w:r>
            <w:r>
              <w:t>1945–1991</w:t>
            </w:r>
            <w:r>
              <w:rPr>
                <w:spacing w:val="-2"/>
              </w:rPr>
              <w:t xml:space="preserve"> </w:t>
            </w:r>
            <w:r>
              <w:rPr>
                <w:spacing w:val="-5"/>
              </w:rPr>
              <w:t>гг.</w:t>
            </w:r>
          </w:p>
          <w:p w:rsidR="00991C96" w:rsidRDefault="008A40EF">
            <w:pPr>
              <w:pStyle w:val="TableParagraph"/>
              <w:numPr>
                <w:ilvl w:val="4"/>
                <w:numId w:val="149"/>
              </w:numPr>
              <w:tabs>
                <w:tab w:val="left" w:pos="1248"/>
              </w:tabs>
              <w:spacing w:line="252" w:lineRule="exact"/>
              <w:ind w:left="1248" w:hanging="1100"/>
            </w:pPr>
            <w:r>
              <w:t>СССР</w:t>
            </w:r>
            <w:r>
              <w:rPr>
                <w:spacing w:val="-3"/>
              </w:rPr>
              <w:t xml:space="preserve"> </w:t>
            </w:r>
            <w:r>
              <w:t>в</w:t>
            </w:r>
            <w:r>
              <w:rPr>
                <w:spacing w:val="-2"/>
              </w:rPr>
              <w:t xml:space="preserve"> </w:t>
            </w:r>
            <w:r>
              <w:t>1945–1953</w:t>
            </w:r>
            <w:r>
              <w:rPr>
                <w:spacing w:val="-2"/>
              </w:rPr>
              <w:t xml:space="preserve"> </w:t>
            </w:r>
            <w:r>
              <w:rPr>
                <w:spacing w:val="-5"/>
              </w:rPr>
              <w:t>гг.</w:t>
            </w:r>
          </w:p>
          <w:p w:rsidR="00991C96" w:rsidRDefault="008A40EF">
            <w:pPr>
              <w:pStyle w:val="TableParagraph"/>
              <w:spacing w:before="1" w:line="252" w:lineRule="exact"/>
            </w:pPr>
            <w:r>
              <w:t>Наш</w:t>
            </w:r>
            <w:r>
              <w:rPr>
                <w:spacing w:val="-3"/>
              </w:rPr>
              <w:t xml:space="preserve"> </w:t>
            </w:r>
            <w:r>
              <w:t>край</w:t>
            </w:r>
            <w:r>
              <w:rPr>
                <w:spacing w:val="-2"/>
              </w:rPr>
              <w:t xml:space="preserve"> </w:t>
            </w:r>
            <w:r>
              <w:t>в</w:t>
            </w:r>
            <w:r>
              <w:rPr>
                <w:spacing w:val="-3"/>
              </w:rPr>
              <w:t xml:space="preserve"> </w:t>
            </w:r>
            <w:r>
              <w:t>1945</w:t>
            </w:r>
            <w:r>
              <w:rPr>
                <w:spacing w:val="-2"/>
              </w:rPr>
              <w:t xml:space="preserve"> </w:t>
            </w:r>
            <w:r>
              <w:t>–</w:t>
            </w:r>
            <w:r>
              <w:rPr>
                <w:spacing w:val="-2"/>
              </w:rPr>
              <w:t xml:space="preserve"> </w:t>
            </w:r>
            <w:r>
              <w:t>начале</w:t>
            </w:r>
            <w:r>
              <w:rPr>
                <w:spacing w:val="-3"/>
              </w:rPr>
              <w:t xml:space="preserve"> </w:t>
            </w:r>
            <w:r>
              <w:t>1950-х</w:t>
            </w:r>
            <w:r>
              <w:rPr>
                <w:spacing w:val="-2"/>
              </w:rPr>
              <w:t xml:space="preserve"> </w:t>
            </w:r>
            <w:r>
              <w:rPr>
                <w:spacing w:val="-5"/>
              </w:rPr>
              <w:t>гг.</w:t>
            </w:r>
          </w:p>
          <w:p w:rsidR="00991C96" w:rsidRDefault="008A40EF">
            <w:pPr>
              <w:pStyle w:val="TableParagraph"/>
              <w:numPr>
                <w:ilvl w:val="4"/>
                <w:numId w:val="149"/>
              </w:numPr>
              <w:tabs>
                <w:tab w:val="left" w:pos="1272"/>
              </w:tabs>
              <w:ind w:left="148" w:right="-15" w:firstLine="0"/>
            </w:pPr>
            <w:r>
              <w:t xml:space="preserve">СССР в середине 1950-х – первой половине 1960-х </w:t>
            </w:r>
            <w:r>
              <w:rPr>
                <w:spacing w:val="-4"/>
              </w:rPr>
              <w:t>гг.</w:t>
            </w:r>
          </w:p>
          <w:p w:rsidR="00991C96" w:rsidRDefault="008A40EF">
            <w:pPr>
              <w:pStyle w:val="TableParagraph"/>
              <w:spacing w:line="252" w:lineRule="exact"/>
            </w:pPr>
            <w:r>
              <w:t>Наш</w:t>
            </w:r>
            <w:r>
              <w:rPr>
                <w:spacing w:val="-3"/>
              </w:rPr>
              <w:t xml:space="preserve"> </w:t>
            </w:r>
            <w:r>
              <w:t>край</w:t>
            </w:r>
            <w:r>
              <w:rPr>
                <w:spacing w:val="-2"/>
              </w:rPr>
              <w:t xml:space="preserve"> </w:t>
            </w:r>
            <w:r>
              <w:t>в</w:t>
            </w:r>
            <w:r>
              <w:rPr>
                <w:spacing w:val="-3"/>
              </w:rPr>
              <w:t xml:space="preserve"> </w:t>
            </w:r>
            <w:r>
              <w:t>1953–1964</w:t>
            </w:r>
            <w:r>
              <w:rPr>
                <w:spacing w:val="-2"/>
              </w:rPr>
              <w:t xml:space="preserve"> </w:t>
            </w:r>
            <w:r>
              <w:rPr>
                <w:spacing w:val="-5"/>
              </w:rPr>
              <w:t>гг.</w:t>
            </w:r>
          </w:p>
          <w:p w:rsidR="00991C96" w:rsidRDefault="008A40EF">
            <w:pPr>
              <w:pStyle w:val="TableParagraph"/>
              <w:numPr>
                <w:ilvl w:val="4"/>
                <w:numId w:val="149"/>
              </w:numPr>
              <w:tabs>
                <w:tab w:val="left" w:pos="1257"/>
              </w:tabs>
              <w:ind w:left="148" w:right="-15" w:firstLine="0"/>
            </w:pPr>
            <w:r>
              <w:t>Советское государство и общество в середине 1960- х – начале</w:t>
            </w:r>
            <w:r>
              <w:rPr>
                <w:spacing w:val="40"/>
              </w:rPr>
              <w:t xml:space="preserve"> </w:t>
            </w:r>
            <w:r>
              <w:t>1980-х гг.</w:t>
            </w:r>
          </w:p>
          <w:p w:rsidR="00991C96" w:rsidRDefault="008A40EF">
            <w:pPr>
              <w:pStyle w:val="TableParagraph"/>
              <w:numPr>
                <w:ilvl w:val="4"/>
                <w:numId w:val="149"/>
              </w:numPr>
              <w:tabs>
                <w:tab w:val="left" w:pos="1248"/>
              </w:tabs>
              <w:spacing w:line="236" w:lineRule="exact"/>
              <w:ind w:left="1248" w:hanging="1100"/>
            </w:pPr>
            <w:r>
              <w:t>Политика</w:t>
            </w:r>
            <w:r>
              <w:rPr>
                <w:spacing w:val="-8"/>
              </w:rPr>
              <w:t xml:space="preserve"> </w:t>
            </w:r>
            <w:r>
              <w:t>перестройки.</w:t>
            </w:r>
            <w:r>
              <w:rPr>
                <w:spacing w:val="-4"/>
              </w:rPr>
              <w:t xml:space="preserve"> </w:t>
            </w:r>
            <w:r>
              <w:t>Распад</w:t>
            </w:r>
            <w:r>
              <w:rPr>
                <w:spacing w:val="-4"/>
              </w:rPr>
              <w:t xml:space="preserve"> </w:t>
            </w:r>
            <w:r>
              <w:t>СССР</w:t>
            </w:r>
            <w:r>
              <w:rPr>
                <w:spacing w:val="-4"/>
              </w:rPr>
              <w:t xml:space="preserve"> </w:t>
            </w:r>
            <w:r>
              <w:rPr>
                <w:spacing w:val="-2"/>
              </w:rPr>
              <w:t>(1985–1991).</w:t>
            </w:r>
          </w:p>
        </w:tc>
        <w:tc>
          <w:tcPr>
            <w:tcW w:w="2568" w:type="dxa"/>
          </w:tcPr>
          <w:p w:rsidR="00991C96" w:rsidRDefault="00991C96">
            <w:pPr>
              <w:pStyle w:val="TableParagraph"/>
              <w:ind w:left="0"/>
            </w:pPr>
          </w:p>
        </w:tc>
      </w:tr>
      <w:tr w:rsidR="00991C96">
        <w:trPr>
          <w:trHeight w:val="1770"/>
        </w:trPr>
        <w:tc>
          <w:tcPr>
            <w:tcW w:w="845" w:type="dxa"/>
          </w:tcPr>
          <w:p w:rsidR="00991C96" w:rsidRDefault="008A40EF">
            <w:pPr>
              <w:pStyle w:val="TableParagraph"/>
              <w:spacing w:line="251" w:lineRule="exact"/>
              <w:ind w:left="146"/>
            </w:pPr>
            <w:r>
              <w:rPr>
                <w:spacing w:val="-5"/>
              </w:rPr>
              <w:t>3.</w:t>
            </w:r>
          </w:p>
        </w:tc>
        <w:tc>
          <w:tcPr>
            <w:tcW w:w="6238" w:type="dxa"/>
          </w:tcPr>
          <w:p w:rsidR="00991C96" w:rsidRDefault="008A40EF">
            <w:pPr>
              <w:pStyle w:val="TableParagraph"/>
              <w:ind w:right="2684"/>
            </w:pPr>
            <w:r>
              <w:t>Наш</w:t>
            </w:r>
            <w:r>
              <w:rPr>
                <w:spacing w:val="-9"/>
              </w:rPr>
              <w:t xml:space="preserve"> </w:t>
            </w:r>
            <w:r>
              <w:t>край</w:t>
            </w:r>
            <w:r>
              <w:rPr>
                <w:spacing w:val="-9"/>
              </w:rPr>
              <w:t xml:space="preserve"> </w:t>
            </w:r>
            <w:r>
              <w:t>в</w:t>
            </w:r>
            <w:r>
              <w:rPr>
                <w:spacing w:val="-10"/>
              </w:rPr>
              <w:t xml:space="preserve"> </w:t>
            </w:r>
            <w:r>
              <w:t>1985–1991</w:t>
            </w:r>
            <w:r>
              <w:rPr>
                <w:spacing w:val="-9"/>
              </w:rPr>
              <w:t xml:space="preserve"> </w:t>
            </w:r>
            <w:r>
              <w:t>гг. 122.7.2.2.5. Обобщение.</w:t>
            </w:r>
          </w:p>
          <w:p w:rsidR="00991C96" w:rsidRDefault="008A40EF">
            <w:pPr>
              <w:pStyle w:val="TableParagraph"/>
              <w:numPr>
                <w:ilvl w:val="3"/>
                <w:numId w:val="148"/>
              </w:numPr>
              <w:tabs>
                <w:tab w:val="left" w:pos="1086"/>
              </w:tabs>
              <w:spacing w:line="251" w:lineRule="exact"/>
              <w:ind w:left="1086" w:hanging="938"/>
            </w:pPr>
            <w:r>
              <w:t>Российская</w:t>
            </w:r>
            <w:r>
              <w:rPr>
                <w:spacing w:val="-7"/>
              </w:rPr>
              <w:t xml:space="preserve"> </w:t>
            </w:r>
            <w:r>
              <w:t>Федерация</w:t>
            </w:r>
            <w:r>
              <w:rPr>
                <w:spacing w:val="-5"/>
              </w:rPr>
              <w:t xml:space="preserve"> </w:t>
            </w:r>
            <w:r>
              <w:t>в</w:t>
            </w:r>
            <w:r>
              <w:rPr>
                <w:spacing w:val="-5"/>
              </w:rPr>
              <w:t xml:space="preserve"> </w:t>
            </w:r>
            <w:r>
              <w:t>1992–2023</w:t>
            </w:r>
            <w:r>
              <w:rPr>
                <w:spacing w:val="-3"/>
              </w:rPr>
              <w:t xml:space="preserve"> </w:t>
            </w:r>
            <w:r>
              <w:rPr>
                <w:spacing w:val="-5"/>
              </w:rPr>
              <w:t>гг.</w:t>
            </w:r>
          </w:p>
          <w:p w:rsidR="00991C96" w:rsidRDefault="008A40EF">
            <w:pPr>
              <w:pStyle w:val="TableParagraph"/>
              <w:numPr>
                <w:ilvl w:val="4"/>
                <w:numId w:val="148"/>
              </w:numPr>
              <w:tabs>
                <w:tab w:val="left" w:pos="1248"/>
              </w:tabs>
              <w:ind w:right="890" w:firstLine="0"/>
            </w:pPr>
            <w:r>
              <w:t>Становление</w:t>
            </w:r>
            <w:r>
              <w:rPr>
                <w:spacing w:val="-10"/>
              </w:rPr>
              <w:t xml:space="preserve"> </w:t>
            </w:r>
            <w:r>
              <w:t>новой</w:t>
            </w:r>
            <w:r>
              <w:rPr>
                <w:spacing w:val="-7"/>
              </w:rPr>
              <w:t xml:space="preserve"> </w:t>
            </w:r>
            <w:r>
              <w:t>России</w:t>
            </w:r>
            <w:r>
              <w:rPr>
                <w:spacing w:val="-8"/>
              </w:rPr>
              <w:t xml:space="preserve"> </w:t>
            </w:r>
            <w:r>
              <w:t>(1992–1999</w:t>
            </w:r>
            <w:r>
              <w:rPr>
                <w:spacing w:val="-10"/>
              </w:rPr>
              <w:t xml:space="preserve"> </w:t>
            </w:r>
            <w:r>
              <w:t>гг.). Наш край в 1992–1999 гг.</w:t>
            </w:r>
          </w:p>
          <w:p w:rsidR="00991C96" w:rsidRDefault="008A40EF">
            <w:pPr>
              <w:pStyle w:val="TableParagraph"/>
              <w:numPr>
                <w:ilvl w:val="4"/>
                <w:numId w:val="148"/>
              </w:numPr>
              <w:tabs>
                <w:tab w:val="left" w:pos="1375"/>
              </w:tabs>
              <w:spacing w:line="252" w:lineRule="exact"/>
              <w:ind w:right="-15" w:firstLine="0"/>
            </w:pPr>
            <w:r>
              <w:t>Россия</w:t>
            </w:r>
            <w:r>
              <w:rPr>
                <w:spacing w:val="80"/>
                <w:w w:val="150"/>
              </w:rPr>
              <w:t xml:space="preserve"> </w:t>
            </w:r>
            <w:r>
              <w:t>в</w:t>
            </w:r>
            <w:r>
              <w:rPr>
                <w:spacing w:val="80"/>
              </w:rPr>
              <w:t xml:space="preserve"> </w:t>
            </w:r>
            <w:r>
              <w:t>ХХI</w:t>
            </w:r>
            <w:r>
              <w:rPr>
                <w:spacing w:val="80"/>
              </w:rPr>
              <w:t xml:space="preserve"> </w:t>
            </w:r>
            <w:r>
              <w:t>в.:</w:t>
            </w:r>
            <w:r>
              <w:rPr>
                <w:spacing w:val="80"/>
                <w:w w:val="150"/>
              </w:rPr>
              <w:t xml:space="preserve"> </w:t>
            </w:r>
            <w:r>
              <w:t>вызовы</w:t>
            </w:r>
            <w:r>
              <w:rPr>
                <w:spacing w:val="80"/>
                <w:w w:val="150"/>
              </w:rPr>
              <w:t xml:space="preserve"> </w:t>
            </w:r>
            <w:r>
              <w:t>времени</w:t>
            </w:r>
            <w:r>
              <w:rPr>
                <w:spacing w:val="80"/>
                <w:w w:val="150"/>
              </w:rPr>
              <w:t xml:space="preserve"> </w:t>
            </w:r>
            <w:r>
              <w:t>и</w:t>
            </w:r>
            <w:r>
              <w:rPr>
                <w:spacing w:val="80"/>
                <w:w w:val="150"/>
              </w:rPr>
              <w:t xml:space="preserve"> </w:t>
            </w:r>
            <w:r>
              <w:t xml:space="preserve">задачи </w:t>
            </w:r>
            <w:r>
              <w:rPr>
                <w:spacing w:val="-2"/>
              </w:rPr>
              <w:t>модернизации.</w:t>
            </w:r>
          </w:p>
        </w:tc>
        <w:tc>
          <w:tcPr>
            <w:tcW w:w="2568" w:type="dxa"/>
          </w:tcPr>
          <w:p w:rsidR="00991C96" w:rsidRDefault="00991C96">
            <w:pPr>
              <w:pStyle w:val="TableParagraph"/>
              <w:ind w:left="0"/>
            </w:pPr>
          </w:p>
        </w:tc>
      </w:tr>
      <w:tr w:rsidR="00991C96">
        <w:trPr>
          <w:trHeight w:val="4048"/>
        </w:trPr>
        <w:tc>
          <w:tcPr>
            <w:tcW w:w="845" w:type="dxa"/>
          </w:tcPr>
          <w:p w:rsidR="00991C96" w:rsidRDefault="008A40EF">
            <w:pPr>
              <w:pStyle w:val="TableParagraph"/>
              <w:spacing w:line="251" w:lineRule="exact"/>
              <w:ind w:left="146"/>
            </w:pPr>
            <w:r>
              <w:rPr>
                <w:spacing w:val="-5"/>
              </w:rPr>
              <w:t>4.</w:t>
            </w:r>
          </w:p>
        </w:tc>
        <w:tc>
          <w:tcPr>
            <w:tcW w:w="6238" w:type="dxa"/>
          </w:tcPr>
          <w:p w:rsidR="00991C96" w:rsidRDefault="008A40EF">
            <w:pPr>
              <w:pStyle w:val="TableParagraph"/>
              <w:ind w:right="-15"/>
            </w:pPr>
            <w:r>
              <w:t>122.8.</w:t>
            </w:r>
            <w:r>
              <w:rPr>
                <w:spacing w:val="40"/>
              </w:rPr>
              <w:t xml:space="preserve"> </w:t>
            </w:r>
            <w:r>
              <w:t>Обобщающее</w:t>
            </w:r>
            <w:r>
              <w:rPr>
                <w:spacing w:val="40"/>
              </w:rPr>
              <w:t xml:space="preserve"> </w:t>
            </w:r>
            <w:r>
              <w:t>повторение</w:t>
            </w:r>
            <w:r>
              <w:rPr>
                <w:spacing w:val="40"/>
              </w:rPr>
              <w:t xml:space="preserve"> </w:t>
            </w:r>
            <w:r>
              <w:t>по</w:t>
            </w:r>
            <w:r>
              <w:rPr>
                <w:spacing w:val="40"/>
              </w:rPr>
              <w:t xml:space="preserve"> </w:t>
            </w:r>
            <w:r>
              <w:t>курсу</w:t>
            </w:r>
            <w:r>
              <w:rPr>
                <w:spacing w:val="40"/>
              </w:rPr>
              <w:t xml:space="preserve"> </w:t>
            </w:r>
            <w:r>
              <w:t>«История</w:t>
            </w:r>
            <w:r>
              <w:rPr>
                <w:spacing w:val="40"/>
              </w:rPr>
              <w:t xml:space="preserve"> </w:t>
            </w:r>
            <w:r>
              <w:t>России</w:t>
            </w:r>
            <w:r>
              <w:rPr>
                <w:spacing w:val="40"/>
              </w:rPr>
              <w:t xml:space="preserve"> </w:t>
            </w:r>
            <w:r>
              <w:t>с древнейших времен до 1914 г.».</w:t>
            </w:r>
          </w:p>
          <w:p w:rsidR="00991C96" w:rsidRDefault="008A40EF">
            <w:pPr>
              <w:pStyle w:val="TableParagraph"/>
              <w:ind w:right="-15"/>
            </w:pPr>
            <w:r>
              <w:t>Русь</w:t>
            </w:r>
            <w:r>
              <w:rPr>
                <w:spacing w:val="80"/>
              </w:rPr>
              <w:t xml:space="preserve"> </w:t>
            </w:r>
            <w:r>
              <w:t>и</w:t>
            </w:r>
            <w:r>
              <w:rPr>
                <w:spacing w:val="80"/>
              </w:rPr>
              <w:t xml:space="preserve"> </w:t>
            </w:r>
            <w:r>
              <w:t>соседние</w:t>
            </w:r>
            <w:r>
              <w:rPr>
                <w:spacing w:val="80"/>
              </w:rPr>
              <w:t xml:space="preserve"> </w:t>
            </w:r>
            <w:r>
              <w:t>племена,</w:t>
            </w:r>
            <w:r>
              <w:rPr>
                <w:spacing w:val="80"/>
              </w:rPr>
              <w:t xml:space="preserve"> </w:t>
            </w:r>
            <w:r>
              <w:t>государства,</w:t>
            </w:r>
            <w:r>
              <w:rPr>
                <w:spacing w:val="80"/>
              </w:rPr>
              <w:t xml:space="preserve"> </w:t>
            </w:r>
            <w:r>
              <w:t>народы:</w:t>
            </w:r>
            <w:r>
              <w:rPr>
                <w:spacing w:val="80"/>
              </w:rPr>
              <w:t xml:space="preserve"> </w:t>
            </w:r>
            <w:r>
              <w:t>характер</w:t>
            </w:r>
            <w:r>
              <w:rPr>
                <w:spacing w:val="80"/>
              </w:rPr>
              <w:t xml:space="preserve"> </w:t>
            </w:r>
            <w:r>
              <w:t>отношений, политика первых русских князей.</w:t>
            </w:r>
          </w:p>
          <w:p w:rsidR="00991C96" w:rsidRDefault="008A40EF">
            <w:pPr>
              <w:pStyle w:val="TableParagraph"/>
              <w:ind w:right="-15"/>
            </w:pPr>
            <w:r>
              <w:t>Внешние</w:t>
            </w:r>
            <w:r>
              <w:rPr>
                <w:spacing w:val="40"/>
              </w:rPr>
              <w:t xml:space="preserve"> </w:t>
            </w:r>
            <w:r>
              <w:t>угрозы</w:t>
            </w:r>
            <w:r>
              <w:rPr>
                <w:spacing w:val="40"/>
              </w:rPr>
              <w:t xml:space="preserve"> </w:t>
            </w:r>
            <w:r>
              <w:t>русским</w:t>
            </w:r>
            <w:r>
              <w:rPr>
                <w:spacing w:val="40"/>
              </w:rPr>
              <w:t xml:space="preserve"> </w:t>
            </w:r>
            <w:r>
              <w:t>землям</w:t>
            </w:r>
            <w:r>
              <w:rPr>
                <w:spacing w:val="40"/>
              </w:rPr>
              <w:t xml:space="preserve"> </w:t>
            </w:r>
            <w:r>
              <w:t>в</w:t>
            </w:r>
            <w:r>
              <w:rPr>
                <w:spacing w:val="40"/>
              </w:rPr>
              <w:t xml:space="preserve"> </w:t>
            </w:r>
            <w:r>
              <w:t>XIII</w:t>
            </w:r>
            <w:r>
              <w:rPr>
                <w:spacing w:val="40"/>
              </w:rPr>
              <w:t xml:space="preserve"> </w:t>
            </w:r>
            <w:r>
              <w:t>в.,</w:t>
            </w:r>
            <w:r>
              <w:rPr>
                <w:spacing w:val="40"/>
              </w:rPr>
              <w:t xml:space="preserve"> </w:t>
            </w:r>
            <w:r>
              <w:t>противостояние</w:t>
            </w:r>
            <w:r>
              <w:rPr>
                <w:spacing w:val="40"/>
              </w:rPr>
              <w:t xml:space="preserve"> </w:t>
            </w:r>
            <w:r>
              <w:rPr>
                <w:spacing w:val="-2"/>
              </w:rPr>
              <w:t>агрессии.</w:t>
            </w:r>
          </w:p>
          <w:p w:rsidR="00991C96" w:rsidRDefault="008A40EF">
            <w:pPr>
              <w:pStyle w:val="TableParagraph"/>
              <w:ind w:right="-15"/>
            </w:pPr>
            <w:r>
              <w:t xml:space="preserve">Борьба русских земель против зависимости от Орды (XIV–XV </w:t>
            </w:r>
            <w:r>
              <w:rPr>
                <w:spacing w:val="-2"/>
              </w:rPr>
              <w:t>вв.).</w:t>
            </w:r>
          </w:p>
          <w:p w:rsidR="00991C96" w:rsidRDefault="008A40EF">
            <w:pPr>
              <w:pStyle w:val="TableParagraph"/>
              <w:ind w:right="-15"/>
            </w:pPr>
            <w:r>
              <w:t>Объединение русских земель вокруг Москвы (XV–XVI вв.). Развитие</w:t>
            </w:r>
            <w:r>
              <w:rPr>
                <w:spacing w:val="80"/>
              </w:rPr>
              <w:t xml:space="preserve"> </w:t>
            </w:r>
            <w:r>
              <w:t>законодательства</w:t>
            </w:r>
            <w:r>
              <w:rPr>
                <w:spacing w:val="80"/>
              </w:rPr>
              <w:t xml:space="preserve"> </w:t>
            </w:r>
            <w:r>
              <w:t>в</w:t>
            </w:r>
            <w:r>
              <w:rPr>
                <w:spacing w:val="80"/>
              </w:rPr>
              <w:t xml:space="preserve"> </w:t>
            </w:r>
            <w:r>
              <w:t>едином</w:t>
            </w:r>
            <w:r>
              <w:rPr>
                <w:spacing w:val="80"/>
              </w:rPr>
              <w:t xml:space="preserve"> </w:t>
            </w:r>
            <w:r>
              <w:t>Русском</w:t>
            </w:r>
            <w:r>
              <w:rPr>
                <w:spacing w:val="80"/>
              </w:rPr>
              <w:t xml:space="preserve"> </w:t>
            </w:r>
            <w:r>
              <w:t>(Российском) государстве</w:t>
            </w:r>
            <w:r>
              <w:rPr>
                <w:spacing w:val="40"/>
              </w:rPr>
              <w:t xml:space="preserve"> </w:t>
            </w:r>
            <w:r>
              <w:t>(XV–XVII вв.).</w:t>
            </w:r>
          </w:p>
          <w:p w:rsidR="00991C96" w:rsidRDefault="008A40EF">
            <w:pPr>
              <w:pStyle w:val="TableParagraph"/>
              <w:ind w:right="-15"/>
            </w:pPr>
            <w:r>
              <w:t>Становление</w:t>
            </w:r>
            <w:r>
              <w:rPr>
                <w:spacing w:val="40"/>
              </w:rPr>
              <w:t xml:space="preserve"> </w:t>
            </w:r>
            <w:r>
              <w:t>и</w:t>
            </w:r>
            <w:r>
              <w:rPr>
                <w:spacing w:val="40"/>
              </w:rPr>
              <w:t xml:space="preserve"> </w:t>
            </w:r>
            <w:r>
              <w:t>укрепление</w:t>
            </w:r>
            <w:r>
              <w:rPr>
                <w:spacing w:val="40"/>
              </w:rPr>
              <w:t xml:space="preserve"> </w:t>
            </w:r>
            <w:r>
              <w:t>российского</w:t>
            </w:r>
            <w:r>
              <w:rPr>
                <w:spacing w:val="40"/>
              </w:rPr>
              <w:t xml:space="preserve"> </w:t>
            </w:r>
            <w:r>
              <w:t>самодержавия</w:t>
            </w:r>
            <w:r>
              <w:rPr>
                <w:spacing w:val="40"/>
              </w:rPr>
              <w:t xml:space="preserve"> </w:t>
            </w:r>
            <w:r>
              <w:t>(XV– XVIII вв.).</w:t>
            </w:r>
          </w:p>
          <w:p w:rsidR="00991C96" w:rsidRDefault="008A40EF">
            <w:pPr>
              <w:pStyle w:val="TableParagraph"/>
              <w:ind w:right="-15"/>
            </w:pPr>
            <w:r>
              <w:t>Земские</w:t>
            </w:r>
            <w:r>
              <w:rPr>
                <w:spacing w:val="-5"/>
              </w:rPr>
              <w:t xml:space="preserve"> </w:t>
            </w:r>
            <w:r>
              <w:t>соборы,</w:t>
            </w:r>
            <w:r>
              <w:rPr>
                <w:spacing w:val="-3"/>
              </w:rPr>
              <w:t xml:space="preserve"> </w:t>
            </w:r>
            <w:r>
              <w:t>их</w:t>
            </w:r>
            <w:r>
              <w:rPr>
                <w:spacing w:val="-6"/>
              </w:rPr>
              <w:t xml:space="preserve"> </w:t>
            </w:r>
            <w:r>
              <w:t>роль</w:t>
            </w:r>
            <w:r>
              <w:rPr>
                <w:spacing w:val="-5"/>
              </w:rPr>
              <w:t xml:space="preserve"> </w:t>
            </w:r>
            <w:r>
              <w:t>в</w:t>
            </w:r>
            <w:r>
              <w:rPr>
                <w:spacing w:val="-4"/>
              </w:rPr>
              <w:t xml:space="preserve"> </w:t>
            </w:r>
            <w:r>
              <w:t>истории</w:t>
            </w:r>
            <w:r>
              <w:rPr>
                <w:spacing w:val="-3"/>
              </w:rPr>
              <w:t xml:space="preserve"> </w:t>
            </w:r>
            <w:r>
              <w:t>России</w:t>
            </w:r>
            <w:r>
              <w:rPr>
                <w:spacing w:val="-7"/>
              </w:rPr>
              <w:t xml:space="preserve"> </w:t>
            </w:r>
            <w:r>
              <w:t>(XVI–XVII</w:t>
            </w:r>
            <w:r>
              <w:rPr>
                <w:spacing w:val="-7"/>
              </w:rPr>
              <w:t xml:space="preserve"> </w:t>
            </w:r>
            <w:r>
              <w:t>вв.). Процесс закрепощения крестьян (XV–XVII вв.).</w:t>
            </w:r>
          </w:p>
          <w:p w:rsidR="00991C96" w:rsidRDefault="008A40EF">
            <w:pPr>
              <w:pStyle w:val="TableParagraph"/>
              <w:spacing w:line="236" w:lineRule="exact"/>
            </w:pPr>
            <w:r>
              <w:t>Социальные</w:t>
            </w:r>
            <w:r>
              <w:rPr>
                <w:spacing w:val="-4"/>
              </w:rPr>
              <w:t xml:space="preserve"> </w:t>
            </w:r>
            <w:r>
              <w:t>выступления</w:t>
            </w:r>
            <w:r>
              <w:rPr>
                <w:spacing w:val="-4"/>
              </w:rPr>
              <w:t xml:space="preserve"> </w:t>
            </w:r>
            <w:r>
              <w:t>в</w:t>
            </w:r>
            <w:r>
              <w:rPr>
                <w:spacing w:val="-5"/>
              </w:rPr>
              <w:t xml:space="preserve"> </w:t>
            </w:r>
            <w:r>
              <w:t>России</w:t>
            </w:r>
            <w:r>
              <w:rPr>
                <w:spacing w:val="-4"/>
              </w:rPr>
              <w:t xml:space="preserve"> </w:t>
            </w:r>
            <w:r>
              <w:t>в</w:t>
            </w:r>
            <w:r>
              <w:rPr>
                <w:spacing w:val="-5"/>
              </w:rPr>
              <w:t xml:space="preserve"> </w:t>
            </w:r>
            <w:r>
              <w:t>XVII</w:t>
            </w:r>
            <w:r>
              <w:rPr>
                <w:spacing w:val="-5"/>
              </w:rPr>
              <w:t xml:space="preserve"> </w:t>
            </w:r>
            <w:r>
              <w:t>–</w:t>
            </w:r>
            <w:r>
              <w:rPr>
                <w:spacing w:val="-3"/>
              </w:rPr>
              <w:t xml:space="preserve"> </w:t>
            </w:r>
            <w:r>
              <w:t>начале</w:t>
            </w:r>
            <w:r>
              <w:rPr>
                <w:spacing w:val="-4"/>
              </w:rPr>
              <w:t xml:space="preserve"> </w:t>
            </w:r>
            <w:r>
              <w:t>XХ</w:t>
            </w:r>
            <w:r>
              <w:rPr>
                <w:spacing w:val="-2"/>
              </w:rPr>
              <w:t xml:space="preserve"> </w:t>
            </w:r>
            <w:r>
              <w:rPr>
                <w:spacing w:val="-5"/>
              </w:rPr>
              <w:t>в.</w:t>
            </w:r>
          </w:p>
        </w:tc>
        <w:tc>
          <w:tcPr>
            <w:tcW w:w="2568" w:type="dxa"/>
          </w:tcPr>
          <w:p w:rsidR="00991C96" w:rsidRDefault="00991C96">
            <w:pPr>
              <w:pStyle w:val="TableParagraph"/>
              <w:ind w:left="0"/>
            </w:pPr>
          </w:p>
        </w:tc>
      </w:tr>
    </w:tbl>
    <w:p w:rsidR="00991C96" w:rsidRDefault="00991C96">
      <w:pPr>
        <w:pStyle w:val="TableParagraph"/>
        <w:sectPr w:rsidR="00991C96">
          <w:pgSz w:w="11910" w:h="16840"/>
          <w:pgMar w:top="9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4048"/>
        </w:trPr>
        <w:tc>
          <w:tcPr>
            <w:tcW w:w="845" w:type="dxa"/>
          </w:tcPr>
          <w:p w:rsidR="00991C96" w:rsidRDefault="00991C96">
            <w:pPr>
              <w:pStyle w:val="TableParagraph"/>
              <w:ind w:left="0"/>
            </w:pPr>
          </w:p>
        </w:tc>
        <w:tc>
          <w:tcPr>
            <w:tcW w:w="6238" w:type="dxa"/>
          </w:tcPr>
          <w:p w:rsidR="00991C96" w:rsidRDefault="008A40EF">
            <w:pPr>
              <w:pStyle w:val="TableParagraph"/>
              <w:ind w:right="-15"/>
              <w:jc w:val="both"/>
            </w:pPr>
            <w:r>
              <w:t>Черты Нового времени в экономическом развитии России в XVII–XVIII вв.</w:t>
            </w:r>
          </w:p>
          <w:p w:rsidR="00991C96" w:rsidRDefault="008A40EF">
            <w:pPr>
              <w:pStyle w:val="TableParagraph"/>
              <w:ind w:right="-15"/>
              <w:jc w:val="both"/>
            </w:pPr>
            <w:r>
              <w:t>Внешняя политика России в XVIII–XIX вв. Борьба России за выход</w:t>
            </w:r>
            <w:r>
              <w:rPr>
                <w:spacing w:val="40"/>
              </w:rPr>
              <w:t xml:space="preserve"> </w:t>
            </w:r>
            <w:r>
              <w:t>к Балтийскому и Черному морям. Русско-турецкие</w:t>
            </w:r>
            <w:r>
              <w:rPr>
                <w:spacing w:val="40"/>
              </w:rPr>
              <w:t xml:space="preserve"> </w:t>
            </w:r>
            <w:r>
              <w:t>войны (XVIII–XIX вв.).</w:t>
            </w:r>
          </w:p>
          <w:p w:rsidR="00991C96" w:rsidRDefault="008A40EF">
            <w:pPr>
              <w:pStyle w:val="TableParagraph"/>
              <w:ind w:right="-15"/>
            </w:pPr>
            <w:r>
              <w:t>Крестьянский вопрос и попытки его решения в России в XIX в. Власть</w:t>
            </w:r>
            <w:r>
              <w:rPr>
                <w:spacing w:val="80"/>
                <w:w w:val="150"/>
              </w:rPr>
              <w:t xml:space="preserve"> </w:t>
            </w:r>
            <w:r>
              <w:t>и</w:t>
            </w:r>
            <w:r>
              <w:rPr>
                <w:spacing w:val="80"/>
                <w:w w:val="150"/>
              </w:rPr>
              <w:t xml:space="preserve"> </w:t>
            </w:r>
            <w:r>
              <w:t>общество</w:t>
            </w:r>
            <w:r>
              <w:rPr>
                <w:spacing w:val="80"/>
                <w:w w:val="150"/>
              </w:rPr>
              <w:t xml:space="preserve"> </w:t>
            </w:r>
            <w:r>
              <w:t>в</w:t>
            </w:r>
            <w:r>
              <w:rPr>
                <w:spacing w:val="80"/>
                <w:w w:val="150"/>
              </w:rPr>
              <w:t xml:space="preserve"> </w:t>
            </w:r>
            <w:r>
              <w:t>России</w:t>
            </w:r>
            <w:r>
              <w:rPr>
                <w:spacing w:val="80"/>
                <w:w w:val="150"/>
              </w:rPr>
              <w:t xml:space="preserve"> </w:t>
            </w:r>
            <w:r>
              <w:t>в</w:t>
            </w:r>
            <w:r>
              <w:rPr>
                <w:spacing w:val="80"/>
                <w:w w:val="150"/>
              </w:rPr>
              <w:t xml:space="preserve"> </w:t>
            </w:r>
            <w:r>
              <w:t>XVIII</w:t>
            </w:r>
            <w:r>
              <w:rPr>
                <w:spacing w:val="80"/>
                <w:w w:val="150"/>
              </w:rPr>
              <w:t xml:space="preserve"> </w:t>
            </w:r>
            <w:r>
              <w:t>–</w:t>
            </w:r>
            <w:r>
              <w:rPr>
                <w:spacing w:val="80"/>
                <w:w w:val="150"/>
              </w:rPr>
              <w:t xml:space="preserve"> </w:t>
            </w:r>
            <w:r>
              <w:t>начале</w:t>
            </w:r>
            <w:r>
              <w:rPr>
                <w:spacing w:val="80"/>
                <w:w w:val="150"/>
              </w:rPr>
              <w:t xml:space="preserve"> </w:t>
            </w:r>
            <w:r>
              <w:t>XX</w:t>
            </w:r>
            <w:r>
              <w:rPr>
                <w:spacing w:val="80"/>
                <w:w w:val="150"/>
              </w:rPr>
              <w:t xml:space="preserve"> </w:t>
            </w:r>
            <w:r>
              <w:t>в.: самодержавная монархия, эволюция отношений.</w:t>
            </w:r>
          </w:p>
          <w:p w:rsidR="00991C96" w:rsidRDefault="008A40EF">
            <w:pPr>
              <w:pStyle w:val="TableParagraph"/>
              <w:spacing w:line="252" w:lineRule="exact"/>
            </w:pPr>
            <w:r>
              <w:t>Великие</w:t>
            </w:r>
            <w:r>
              <w:rPr>
                <w:spacing w:val="-4"/>
              </w:rPr>
              <w:t xml:space="preserve"> </w:t>
            </w:r>
            <w:r>
              <w:t>реформы</w:t>
            </w:r>
            <w:r>
              <w:rPr>
                <w:spacing w:val="-4"/>
              </w:rPr>
              <w:t xml:space="preserve"> </w:t>
            </w:r>
            <w:r>
              <w:t>1860–1870-х</w:t>
            </w:r>
            <w:r>
              <w:rPr>
                <w:spacing w:val="-4"/>
              </w:rPr>
              <w:t xml:space="preserve"> </w:t>
            </w:r>
            <w:r>
              <w:t>гг.:</w:t>
            </w:r>
            <w:r>
              <w:rPr>
                <w:spacing w:val="-3"/>
              </w:rPr>
              <w:t xml:space="preserve"> </w:t>
            </w:r>
            <w:r>
              <w:t>новые</w:t>
            </w:r>
            <w:r>
              <w:rPr>
                <w:spacing w:val="-3"/>
              </w:rPr>
              <w:t xml:space="preserve"> </w:t>
            </w:r>
            <w:r>
              <w:rPr>
                <w:spacing w:val="-2"/>
              </w:rPr>
              <w:t>перспективы.</w:t>
            </w:r>
          </w:p>
          <w:p w:rsidR="00991C96" w:rsidRDefault="008A40EF">
            <w:pPr>
              <w:pStyle w:val="TableParagraph"/>
              <w:ind w:right="-15"/>
            </w:pPr>
            <w:r>
              <w:t>Индустриальное</w:t>
            </w:r>
            <w:r>
              <w:rPr>
                <w:spacing w:val="80"/>
              </w:rPr>
              <w:t xml:space="preserve"> </w:t>
            </w:r>
            <w:r>
              <w:t>развитие</w:t>
            </w:r>
            <w:r>
              <w:rPr>
                <w:spacing w:val="80"/>
              </w:rPr>
              <w:t xml:space="preserve"> </w:t>
            </w:r>
            <w:r>
              <w:t>и</w:t>
            </w:r>
            <w:r>
              <w:rPr>
                <w:spacing w:val="80"/>
              </w:rPr>
              <w:t xml:space="preserve"> </w:t>
            </w:r>
            <w:r>
              <w:t>модернизационные</w:t>
            </w:r>
            <w:r>
              <w:rPr>
                <w:spacing w:val="80"/>
              </w:rPr>
              <w:t xml:space="preserve"> </w:t>
            </w:r>
            <w:r>
              <w:t>процессы</w:t>
            </w:r>
            <w:r>
              <w:rPr>
                <w:spacing w:val="80"/>
              </w:rPr>
              <w:t xml:space="preserve"> </w:t>
            </w:r>
            <w:r>
              <w:t>и России</w:t>
            </w:r>
            <w:r>
              <w:rPr>
                <w:spacing w:val="40"/>
              </w:rPr>
              <w:t xml:space="preserve"> </w:t>
            </w:r>
            <w:r>
              <w:t>в XIX – начале XX в.</w:t>
            </w:r>
          </w:p>
          <w:p w:rsidR="00991C96" w:rsidRDefault="008A40EF">
            <w:pPr>
              <w:pStyle w:val="TableParagraph"/>
              <w:ind w:right="-15"/>
            </w:pPr>
            <w:r>
              <w:t>Российские</w:t>
            </w:r>
            <w:r>
              <w:rPr>
                <w:spacing w:val="40"/>
              </w:rPr>
              <w:t xml:space="preserve"> </w:t>
            </w:r>
            <w:r>
              <w:t>первооткрыватели,</w:t>
            </w:r>
            <w:r>
              <w:rPr>
                <w:spacing w:val="40"/>
              </w:rPr>
              <w:t xml:space="preserve"> </w:t>
            </w:r>
            <w:r>
              <w:t>ученые,</w:t>
            </w:r>
            <w:r>
              <w:rPr>
                <w:spacing w:val="40"/>
              </w:rPr>
              <w:t xml:space="preserve"> </w:t>
            </w:r>
            <w:r>
              <w:t>изобретатели</w:t>
            </w:r>
            <w:r>
              <w:rPr>
                <w:spacing w:val="40"/>
              </w:rPr>
              <w:t xml:space="preserve"> </w:t>
            </w:r>
            <w:r>
              <w:t>XVII</w:t>
            </w:r>
            <w:r>
              <w:rPr>
                <w:spacing w:val="40"/>
              </w:rPr>
              <w:t xml:space="preserve"> </w:t>
            </w:r>
            <w:r>
              <w:t>– начала ХХ в.: место в истории России и всемирной истории.</w:t>
            </w:r>
          </w:p>
          <w:p w:rsidR="00991C96" w:rsidRDefault="008A40EF">
            <w:pPr>
              <w:pStyle w:val="TableParagraph"/>
              <w:ind w:right="-15"/>
            </w:pPr>
            <w:r>
              <w:t>Развитие</w:t>
            </w:r>
            <w:r>
              <w:rPr>
                <w:spacing w:val="19"/>
              </w:rPr>
              <w:t xml:space="preserve"> </w:t>
            </w:r>
            <w:r>
              <w:t>культуры</w:t>
            </w:r>
            <w:r>
              <w:rPr>
                <w:spacing w:val="22"/>
              </w:rPr>
              <w:t xml:space="preserve"> </w:t>
            </w:r>
            <w:r>
              <w:t>в</w:t>
            </w:r>
            <w:r>
              <w:rPr>
                <w:spacing w:val="21"/>
              </w:rPr>
              <w:t xml:space="preserve"> </w:t>
            </w:r>
            <w:r>
              <w:t>России</w:t>
            </w:r>
            <w:r>
              <w:rPr>
                <w:spacing w:val="21"/>
              </w:rPr>
              <w:t xml:space="preserve"> </w:t>
            </w:r>
            <w:r>
              <w:t>в</w:t>
            </w:r>
            <w:r>
              <w:rPr>
                <w:spacing w:val="21"/>
              </w:rPr>
              <w:t xml:space="preserve"> </w:t>
            </w:r>
            <w:r>
              <w:t>XVII</w:t>
            </w:r>
            <w:r>
              <w:rPr>
                <w:spacing w:val="21"/>
              </w:rPr>
              <w:t xml:space="preserve"> </w:t>
            </w:r>
            <w:r>
              <w:t>–</w:t>
            </w:r>
            <w:r>
              <w:rPr>
                <w:spacing w:val="24"/>
              </w:rPr>
              <w:t xml:space="preserve"> </w:t>
            </w:r>
            <w:r>
              <w:t>начале</w:t>
            </w:r>
            <w:r>
              <w:rPr>
                <w:spacing w:val="23"/>
              </w:rPr>
              <w:t xml:space="preserve"> </w:t>
            </w:r>
            <w:r>
              <w:t>XX</w:t>
            </w:r>
            <w:r>
              <w:rPr>
                <w:spacing w:val="20"/>
              </w:rPr>
              <w:t xml:space="preserve"> </w:t>
            </w:r>
            <w:r>
              <w:t>в.:</w:t>
            </w:r>
            <w:r>
              <w:rPr>
                <w:spacing w:val="23"/>
              </w:rPr>
              <w:t xml:space="preserve"> </w:t>
            </w:r>
            <w:r>
              <w:rPr>
                <w:spacing w:val="-2"/>
              </w:rPr>
              <w:t>традиции,</w:t>
            </w:r>
          </w:p>
          <w:p w:rsidR="00991C96" w:rsidRDefault="008A40EF">
            <w:pPr>
              <w:pStyle w:val="TableParagraph"/>
              <w:spacing w:line="252" w:lineRule="exact"/>
              <w:ind w:right="-15"/>
            </w:pPr>
            <w:r>
              <w:t>новые</w:t>
            </w:r>
            <w:r>
              <w:rPr>
                <w:spacing w:val="40"/>
              </w:rPr>
              <w:t xml:space="preserve"> </w:t>
            </w:r>
            <w:r>
              <w:t>веяния,</w:t>
            </w:r>
            <w:r>
              <w:rPr>
                <w:spacing w:val="40"/>
              </w:rPr>
              <w:t xml:space="preserve"> </w:t>
            </w:r>
            <w:r>
              <w:t>обращение</w:t>
            </w:r>
            <w:r>
              <w:rPr>
                <w:spacing w:val="40"/>
              </w:rPr>
              <w:t xml:space="preserve"> </w:t>
            </w:r>
            <w:r>
              <w:t>к</w:t>
            </w:r>
            <w:r>
              <w:rPr>
                <w:spacing w:val="40"/>
              </w:rPr>
              <w:t xml:space="preserve"> </w:t>
            </w:r>
            <w:r>
              <w:t>основам</w:t>
            </w:r>
            <w:r>
              <w:rPr>
                <w:spacing w:val="40"/>
              </w:rPr>
              <w:t xml:space="preserve"> </w:t>
            </w:r>
            <w:r>
              <w:t>национальных</w:t>
            </w:r>
            <w:r>
              <w:rPr>
                <w:spacing w:val="40"/>
              </w:rPr>
              <w:t xml:space="preserve"> </w:t>
            </w:r>
            <w:r>
              <w:t>культур. Архитектурные стили в России</w:t>
            </w:r>
            <w:r>
              <w:rPr>
                <w:spacing w:val="40"/>
              </w:rPr>
              <w:t xml:space="preserve"> </w:t>
            </w:r>
            <w:r>
              <w:t>в XVII – начале XX в.</w:t>
            </w:r>
          </w:p>
        </w:tc>
        <w:tc>
          <w:tcPr>
            <w:tcW w:w="2568" w:type="dxa"/>
          </w:tcPr>
          <w:p w:rsidR="00991C96" w:rsidRDefault="00991C96">
            <w:pPr>
              <w:pStyle w:val="TableParagraph"/>
              <w:ind w:left="0"/>
            </w:pPr>
          </w:p>
        </w:tc>
      </w:tr>
    </w:tbl>
    <w:p w:rsidR="00991C96" w:rsidRDefault="008A40EF">
      <w:pPr>
        <w:pStyle w:val="3"/>
        <w:numPr>
          <w:ilvl w:val="2"/>
          <w:numId w:val="188"/>
        </w:numPr>
        <w:tabs>
          <w:tab w:val="left" w:pos="3008"/>
          <w:tab w:val="left" w:pos="5051"/>
        </w:tabs>
        <w:spacing w:before="127" w:line="237" w:lineRule="auto"/>
        <w:ind w:left="5051" w:right="1152" w:hanging="2763"/>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w:t>
      </w:r>
      <w:r>
        <w:rPr>
          <w:position w:val="1"/>
        </w:rPr>
        <w:t>Обществознание</w:t>
      </w:r>
      <w:r>
        <w:t>» (базовый уровень)</w:t>
      </w:r>
    </w:p>
    <w:p w:rsidR="00991C96" w:rsidRDefault="008A40EF">
      <w:pPr>
        <w:pStyle w:val="a3"/>
        <w:spacing w:before="275" w:line="285" w:lineRule="exact"/>
        <w:ind w:left="1275" w:firstLine="0"/>
      </w:pPr>
      <w:r>
        <w:t>Рабочая</w:t>
      </w:r>
      <w:r>
        <w:rPr>
          <w:spacing w:val="35"/>
        </w:rPr>
        <w:t xml:space="preserve">  </w:t>
      </w:r>
      <w:r>
        <w:t>программа</w:t>
      </w:r>
      <w:r>
        <w:rPr>
          <w:spacing w:val="36"/>
        </w:rPr>
        <w:t xml:space="preserve">  </w:t>
      </w:r>
      <w:r>
        <w:t>по</w:t>
      </w:r>
      <w:r>
        <w:rPr>
          <w:spacing w:val="37"/>
        </w:rPr>
        <w:t xml:space="preserve">  </w:t>
      </w:r>
      <w:r>
        <w:t>учебному</w:t>
      </w:r>
      <w:r>
        <w:rPr>
          <w:spacing w:val="33"/>
        </w:rPr>
        <w:t xml:space="preserve">  </w:t>
      </w:r>
      <w:r>
        <w:t>предмету</w:t>
      </w:r>
      <w:r>
        <w:rPr>
          <w:spacing w:val="37"/>
        </w:rPr>
        <w:t xml:space="preserve">  </w:t>
      </w:r>
      <w:r>
        <w:t>«</w:t>
      </w:r>
      <w:r>
        <w:rPr>
          <w:position w:val="1"/>
        </w:rPr>
        <w:t>Обществознание</w:t>
      </w:r>
      <w:r>
        <w:t>»</w:t>
      </w:r>
      <w:r>
        <w:rPr>
          <w:spacing w:val="34"/>
        </w:rPr>
        <w:t xml:space="preserve">  </w:t>
      </w:r>
      <w:r>
        <w:t>(предметная</w:t>
      </w:r>
      <w:r>
        <w:rPr>
          <w:spacing w:val="36"/>
        </w:rPr>
        <w:t xml:space="preserve">  </w:t>
      </w:r>
      <w:r>
        <w:rPr>
          <w:spacing w:val="-2"/>
        </w:rPr>
        <w:t>область</w:t>
      </w:r>
    </w:p>
    <w:p w:rsidR="00991C96" w:rsidRDefault="008A40EF">
      <w:pPr>
        <w:pStyle w:val="a3"/>
        <w:ind w:right="139"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2"/>
      </w:pPr>
      <w:r>
        <w:t>Рабочая программа составлена на основе федеральной рабочей программы по обществознанию базового уровня.</w:t>
      </w:r>
    </w:p>
    <w:p w:rsidR="00991C96" w:rsidRDefault="00991C96">
      <w:pPr>
        <w:pStyle w:val="a3"/>
        <w:spacing w:before="4"/>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71"/>
        <w:ind w:right="143"/>
      </w:pPr>
      <w:r>
        <w:t>Программа по обществознанию составлена на основе положений</w:t>
      </w:r>
      <w:r>
        <w:rPr>
          <w:spacing w:val="40"/>
        </w:rPr>
        <w:t xml:space="preserve"> </w:t>
      </w:r>
      <w:r>
        <w:t>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w:t>
      </w:r>
      <w:r>
        <w:rPr>
          <w:spacing w:val="-2"/>
        </w:rPr>
        <w:t xml:space="preserve"> </w:t>
      </w:r>
      <w:r>
        <w:t>применению при реализации обязательной части ООП СОО.</w:t>
      </w:r>
    </w:p>
    <w:p w:rsidR="00991C96" w:rsidRDefault="008A40EF">
      <w:pPr>
        <w:pStyle w:val="a3"/>
        <w:spacing w:before="1"/>
        <w:ind w:right="144"/>
      </w:pPr>
      <w:r>
        <w:t>Целями обществоведческого образования на уровне среднего общего образования</w:t>
      </w:r>
      <w:r>
        <w:rPr>
          <w:spacing w:val="40"/>
        </w:rPr>
        <w:t xml:space="preserve"> </w:t>
      </w:r>
      <w:r>
        <w:rPr>
          <w:spacing w:val="-2"/>
        </w:rPr>
        <w:t>являются:</w:t>
      </w:r>
    </w:p>
    <w:p w:rsidR="00991C96" w:rsidRDefault="008A40EF">
      <w:pPr>
        <w:pStyle w:val="a3"/>
        <w:ind w:right="140"/>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Pr>
          <w:spacing w:val="40"/>
        </w:rPr>
        <w:t xml:space="preserve"> </w:t>
      </w:r>
      <w:r>
        <w:t>и свободам человека и гражданина, закрепленным в Конституции Российской Федерации;</w:t>
      </w:r>
    </w:p>
    <w:p w:rsidR="00991C96" w:rsidRDefault="008A40EF">
      <w:pPr>
        <w:pStyle w:val="a3"/>
        <w:ind w:right="140"/>
      </w:pPr>
      <w:r>
        <w:t>развитие</w:t>
      </w:r>
      <w:r>
        <w:rPr>
          <w:spacing w:val="-4"/>
        </w:rPr>
        <w:t xml:space="preserve"> </w:t>
      </w:r>
      <w:r>
        <w:t>личности</w:t>
      </w:r>
      <w:r>
        <w:rPr>
          <w:spacing w:val="-3"/>
        </w:rPr>
        <w:t xml:space="preserve"> </w:t>
      </w:r>
      <w:r>
        <w:t>в</w:t>
      </w:r>
      <w:r>
        <w:rPr>
          <w:spacing w:val="-4"/>
        </w:rPr>
        <w:t xml:space="preserve"> </w:t>
      </w:r>
      <w:r>
        <w:t>период</w:t>
      </w:r>
      <w:r>
        <w:rPr>
          <w:spacing w:val="-3"/>
        </w:rPr>
        <w:t xml:space="preserve"> </w:t>
      </w:r>
      <w:r>
        <w:t>ранней</w:t>
      </w:r>
      <w:r>
        <w:rPr>
          <w:spacing w:val="-3"/>
        </w:rPr>
        <w:t xml:space="preserve"> </w:t>
      </w:r>
      <w:r>
        <w:t>юности,</w:t>
      </w:r>
      <w:r>
        <w:rPr>
          <w:spacing w:val="-3"/>
        </w:rPr>
        <w:t xml:space="preserve"> </w:t>
      </w:r>
      <w:r>
        <w:t>становление</w:t>
      </w:r>
      <w:r>
        <w:rPr>
          <w:spacing w:val="-4"/>
        </w:rPr>
        <w:t xml:space="preserve"> </w:t>
      </w:r>
      <w:r>
        <w:t>ее</w:t>
      </w:r>
      <w:r>
        <w:rPr>
          <w:spacing w:val="-2"/>
        </w:rPr>
        <w:t xml:space="preserve"> </w:t>
      </w:r>
      <w:r>
        <w:t>духовно-нравственных</w:t>
      </w:r>
      <w:r>
        <w:rPr>
          <w:spacing w:val="-2"/>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991C96" w:rsidRDefault="008A40EF">
      <w:pPr>
        <w:pStyle w:val="a3"/>
        <w:ind w:right="144"/>
      </w:pPr>
      <w:r>
        <w:t xml:space="preserve">развитие способности обучающихся к личному самоопределению, самореализации, </w:t>
      </w:r>
      <w:r>
        <w:rPr>
          <w:spacing w:val="-2"/>
        </w:rPr>
        <w:t>самоконтролю;</w:t>
      </w:r>
    </w:p>
    <w:p w:rsidR="00991C96" w:rsidRDefault="008A40EF">
      <w:pPr>
        <w:pStyle w:val="a3"/>
        <w:spacing w:before="1"/>
        <w:ind w:left="1275" w:firstLine="0"/>
      </w:pPr>
      <w:r>
        <w:t>развитие</w:t>
      </w:r>
      <w:r>
        <w:rPr>
          <w:spacing w:val="-7"/>
        </w:rPr>
        <w:t xml:space="preserve"> </w:t>
      </w:r>
      <w:r>
        <w:t>интереса</w:t>
      </w:r>
      <w:r>
        <w:rPr>
          <w:spacing w:val="-4"/>
        </w:rPr>
        <w:t xml:space="preserve"> </w:t>
      </w:r>
      <w:r>
        <w:t>обучающихся</w:t>
      </w:r>
      <w:r>
        <w:rPr>
          <w:spacing w:val="-4"/>
        </w:rPr>
        <w:t xml:space="preserve"> </w:t>
      </w:r>
      <w:r>
        <w:t>к</w:t>
      </w:r>
      <w:r>
        <w:rPr>
          <w:spacing w:val="-3"/>
        </w:rPr>
        <w:t xml:space="preserve"> </w:t>
      </w:r>
      <w:r>
        <w:t>освоению</w:t>
      </w:r>
      <w:r>
        <w:rPr>
          <w:spacing w:val="-4"/>
        </w:rPr>
        <w:t xml:space="preserve"> </w:t>
      </w:r>
      <w:r>
        <w:t>социальных</w:t>
      </w:r>
      <w:r>
        <w:rPr>
          <w:spacing w:val="-4"/>
        </w:rPr>
        <w:t xml:space="preserve"> </w:t>
      </w:r>
      <w:r>
        <w:t>и</w:t>
      </w:r>
      <w:r>
        <w:rPr>
          <w:spacing w:val="-4"/>
        </w:rPr>
        <w:t xml:space="preserve"> </w:t>
      </w:r>
      <w:r>
        <w:t>гуманитарных</w:t>
      </w:r>
      <w:r>
        <w:rPr>
          <w:spacing w:val="-2"/>
        </w:rPr>
        <w:t xml:space="preserve"> дисциплин;</w:t>
      </w:r>
    </w:p>
    <w:p w:rsidR="00991C96" w:rsidRDefault="008A40EF">
      <w:pPr>
        <w:pStyle w:val="a3"/>
        <w:ind w:right="143"/>
      </w:pPr>
      <w:r>
        <w:t xml:space="preserve">освоение системы знаний об обществе и человеке, формирование целостной картины общества, </w:t>
      </w:r>
      <w:r>
        <w:rPr>
          <w:position w:val="1"/>
        </w:rPr>
        <w:t xml:space="preserve">соответствующей </w:t>
      </w:r>
      <w:r>
        <w:t>современному уровню научных знаний</w:t>
      </w:r>
      <w:r>
        <w:rPr>
          <w:spacing w:val="40"/>
        </w:rPr>
        <w:t xml:space="preserve"> </w:t>
      </w:r>
      <w:r>
        <w:t>и позволяющей реализовать требования к личностным, метапредметным</w:t>
      </w:r>
      <w:r>
        <w:rPr>
          <w:spacing w:val="80"/>
        </w:rPr>
        <w:t xml:space="preserve"> </w:t>
      </w:r>
      <w:r>
        <w:t>и предметным результатам освоения</w:t>
      </w:r>
      <w:r>
        <w:rPr>
          <w:spacing w:val="40"/>
        </w:rPr>
        <w:t xml:space="preserve"> </w:t>
      </w:r>
      <w:r>
        <w:t>образовательной программы, представленным в ФГОС СОО;</w:t>
      </w:r>
    </w:p>
    <w:p w:rsidR="00991C96" w:rsidRDefault="008A40EF">
      <w:pPr>
        <w:pStyle w:val="a3"/>
        <w:ind w:right="141"/>
      </w:pPr>
      <w:r>
        <w:t>овладение умениями получать, анализировать, интерпретировать</w:t>
      </w:r>
      <w:r>
        <w:rPr>
          <w:spacing w:val="40"/>
        </w:rPr>
        <w:t xml:space="preserve"> </w:t>
      </w:r>
      <w: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firstLine="0"/>
        <w:jc w:val="left"/>
      </w:pPr>
      <w:r>
        <w:rPr>
          <w:spacing w:val="-2"/>
        </w:rPr>
        <w:lastRenderedPageBreak/>
        <w:t>деятельности;</w:t>
      </w:r>
    </w:p>
    <w:p w:rsidR="00991C96" w:rsidRDefault="008A40EF">
      <w:pPr>
        <w:pStyle w:val="a3"/>
        <w:ind w:right="141"/>
      </w:pPr>
      <w:r>
        <w:t>совершенствование опыта обучающихся в применении полученных знаний (включая</w:t>
      </w:r>
      <w:r>
        <w:rPr>
          <w:spacing w:val="40"/>
        </w:rPr>
        <w:t xml:space="preserve"> </w:t>
      </w:r>
      <w:r>
        <w:t>знание социальных норм) и умений в различных областях общественной жизни: в гражданской и общественной деятельности, включая волонтерскую,</w:t>
      </w:r>
      <w:r>
        <w:rPr>
          <w:spacing w:val="40"/>
        </w:rPr>
        <w:t xml:space="preserve"> </w:t>
      </w:r>
      <w: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91C96" w:rsidRDefault="008A40EF">
      <w:pPr>
        <w:pStyle w:val="a3"/>
        <w:spacing w:before="1"/>
        <w:ind w:right="139"/>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w:t>
      </w:r>
      <w:r>
        <w:rPr>
          <w:spacing w:val="-2"/>
        </w:rPr>
        <w:t xml:space="preserve"> </w:t>
      </w:r>
      <w:r>
        <w:t>отношения; социальные</w:t>
      </w:r>
      <w:r>
        <w:rPr>
          <w:spacing w:val="-2"/>
        </w:rPr>
        <w:t xml:space="preserve"> </w:t>
      </w:r>
      <w:r>
        <w:t>роли человека, его права, свободы</w:t>
      </w:r>
      <w:r>
        <w:rPr>
          <w:spacing w:val="-1"/>
        </w:rPr>
        <w:t xml:space="preserve"> </w:t>
      </w:r>
      <w:r>
        <w:t>и обязанности как</w:t>
      </w:r>
      <w:r>
        <w:rPr>
          <w:spacing w:val="-2"/>
        </w:rPr>
        <w:t xml:space="preserve"> </w:t>
      </w:r>
      <w:r>
        <w:t>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Pr>
          <w:spacing w:val="80"/>
        </w:rPr>
        <w:t xml:space="preserve"> </w:t>
      </w:r>
      <w:r>
        <w:t>с основными институтами государства и гражданского общества и регулирующие эти взаимодействия социальные нормы.</w:t>
      </w:r>
    </w:p>
    <w:p w:rsidR="00991C96" w:rsidRDefault="008A40EF">
      <w:pPr>
        <w:pStyle w:val="a3"/>
        <w:ind w:right="147"/>
      </w:pPr>
      <w:r>
        <w:t>Освоение содержания обществоведческого образования осуществляется</w:t>
      </w:r>
      <w:r>
        <w:rPr>
          <w:spacing w:val="40"/>
        </w:rPr>
        <w:t xml:space="preserve"> </w:t>
      </w:r>
      <w:r>
        <w:t>в соответствии со следующими ориентирами, отражающими специфику учебного предмета на уровне среднего общего образования:</w:t>
      </w:r>
    </w:p>
    <w:p w:rsidR="00991C96" w:rsidRDefault="008A40EF">
      <w:pPr>
        <w:pStyle w:val="a3"/>
        <w:ind w:right="148"/>
      </w:pPr>
      <w:r>
        <w:t>определение учебного содержания научной и практической значимостью включаемых в него положений и педагогическими целями учебного предмета</w:t>
      </w:r>
      <w:r>
        <w:rPr>
          <w:spacing w:val="40"/>
        </w:rPr>
        <w:t xml:space="preserve"> </w:t>
      </w:r>
      <w:r>
        <w:t>с учетом познавательных возможностей учащихся старшего подросткового возраста;</w:t>
      </w:r>
    </w:p>
    <w:p w:rsidR="00991C96" w:rsidRDefault="008A40EF">
      <w:pPr>
        <w:pStyle w:val="a3"/>
        <w:ind w:right="145"/>
      </w:pPr>
      <w:r>
        <w:t>представление</w:t>
      </w:r>
      <w:r>
        <w:rPr>
          <w:spacing w:val="-1"/>
        </w:rPr>
        <w:t xml:space="preserve"> </w:t>
      </w:r>
      <w:r>
        <w:t>в содержании учебного предмета основных сфер жизни общества, типичных видов</w:t>
      </w:r>
      <w:r>
        <w:rPr>
          <w:spacing w:val="-4"/>
        </w:rPr>
        <w:t xml:space="preserve"> </w:t>
      </w:r>
      <w:r>
        <w:t>человеческой</w:t>
      </w:r>
      <w:r>
        <w:rPr>
          <w:spacing w:val="-2"/>
        </w:rPr>
        <w:t xml:space="preserve"> </w:t>
      </w:r>
      <w:r>
        <w:t>деятельности</w:t>
      </w:r>
      <w:r>
        <w:rPr>
          <w:spacing w:val="-2"/>
        </w:rPr>
        <w:t xml:space="preserve"> </w:t>
      </w:r>
      <w:r>
        <w:t>в</w:t>
      </w:r>
      <w:r>
        <w:rPr>
          <w:spacing w:val="-4"/>
        </w:rPr>
        <w:t xml:space="preserve"> </w:t>
      </w:r>
      <w:r>
        <w:t>информационном</w:t>
      </w:r>
      <w:r>
        <w:rPr>
          <w:spacing w:val="-4"/>
        </w:rPr>
        <w:t xml:space="preserve"> </w:t>
      </w:r>
      <w:r>
        <w:t>обществе,</w:t>
      </w:r>
      <w:r>
        <w:rPr>
          <w:spacing w:val="-1"/>
        </w:rPr>
        <w:t xml:space="preserve"> </w:t>
      </w:r>
      <w:r>
        <w:t>условий</w:t>
      </w:r>
      <w:r>
        <w:rPr>
          <w:spacing w:val="-2"/>
        </w:rPr>
        <w:t xml:space="preserve"> </w:t>
      </w:r>
      <w:r>
        <w:t>экономического</w:t>
      </w:r>
      <w:r>
        <w:rPr>
          <w:spacing w:val="-3"/>
        </w:rPr>
        <w:t xml:space="preserve"> </w:t>
      </w:r>
      <w:r>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91C96" w:rsidRDefault="008A40EF">
      <w:pPr>
        <w:pStyle w:val="a3"/>
        <w:ind w:right="141"/>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91C96" w:rsidRDefault="008A40EF">
      <w:pPr>
        <w:pStyle w:val="a3"/>
        <w:ind w:right="147"/>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91C96" w:rsidRDefault="008A40EF">
      <w:pPr>
        <w:pStyle w:val="a3"/>
        <w:ind w:right="147"/>
      </w:pPr>
      <w:r>
        <w:t>расширение возможностей самопрезентации обучающихся, мотивирующей креативное мышление и участие в социальных практиках.</w:t>
      </w:r>
    </w:p>
    <w:p w:rsidR="00991C96" w:rsidRDefault="008A40EF">
      <w:pPr>
        <w:pStyle w:val="a3"/>
        <w:ind w:right="147"/>
      </w:pPr>
      <w:r>
        <w:t>Отличие содержания обществознания на базовом уровне среднего общего образования от содержания предшествующего уровня заключается в:</w:t>
      </w:r>
    </w:p>
    <w:p w:rsidR="00991C96" w:rsidRDefault="008A40EF">
      <w:pPr>
        <w:pStyle w:val="a3"/>
        <w:ind w:left="1275" w:firstLine="0"/>
      </w:pPr>
      <w:r>
        <w:t>изучении</w:t>
      </w:r>
      <w:r>
        <w:rPr>
          <w:spacing w:val="-4"/>
        </w:rPr>
        <w:t xml:space="preserve"> </w:t>
      </w:r>
      <w:r>
        <w:t>нового</w:t>
      </w:r>
      <w:r>
        <w:rPr>
          <w:spacing w:val="-4"/>
        </w:rPr>
        <w:t xml:space="preserve"> </w:t>
      </w:r>
      <w:r>
        <w:t>теоретического</w:t>
      </w:r>
      <w:r>
        <w:rPr>
          <w:spacing w:val="-4"/>
        </w:rPr>
        <w:t xml:space="preserve"> </w:t>
      </w:r>
      <w:r>
        <w:rPr>
          <w:spacing w:val="-2"/>
        </w:rPr>
        <w:t>содержания;</w:t>
      </w:r>
    </w:p>
    <w:p w:rsidR="00991C96" w:rsidRDefault="008A40EF">
      <w:pPr>
        <w:pStyle w:val="a3"/>
        <w:ind w:right="139"/>
      </w:pPr>
      <w:r>
        <w:t>рассмотрении ряда ранее изученных социальных явлений и процессов в более сложных и разнообразных связях и отношениях;</w:t>
      </w:r>
    </w:p>
    <w:p w:rsidR="00991C96" w:rsidRDefault="008A40EF">
      <w:pPr>
        <w:pStyle w:val="a3"/>
        <w:ind w:left="1275" w:firstLine="0"/>
      </w:pPr>
      <w:r>
        <w:t>освоении</w:t>
      </w:r>
      <w:r>
        <w:rPr>
          <w:spacing w:val="-7"/>
        </w:rPr>
        <w:t xml:space="preserve"> </w:t>
      </w:r>
      <w:r>
        <w:t>обучающимися</w:t>
      </w:r>
      <w:r>
        <w:rPr>
          <w:spacing w:val="-4"/>
        </w:rPr>
        <w:t xml:space="preserve"> </w:t>
      </w:r>
      <w:r>
        <w:t>базовых</w:t>
      </w:r>
      <w:r>
        <w:rPr>
          <w:spacing w:val="-2"/>
        </w:rPr>
        <w:t xml:space="preserve"> </w:t>
      </w:r>
      <w:r>
        <w:t>методов</w:t>
      </w:r>
      <w:r>
        <w:rPr>
          <w:spacing w:val="-5"/>
        </w:rPr>
        <w:t xml:space="preserve"> </w:t>
      </w:r>
      <w:r>
        <w:t>социального</w:t>
      </w:r>
      <w:r>
        <w:rPr>
          <w:spacing w:val="-7"/>
        </w:rPr>
        <w:t xml:space="preserve"> </w:t>
      </w:r>
      <w:r>
        <w:rPr>
          <w:spacing w:val="-2"/>
        </w:rPr>
        <w:t>познания;</w:t>
      </w:r>
    </w:p>
    <w:p w:rsidR="00991C96" w:rsidRDefault="008A40EF">
      <w:pPr>
        <w:pStyle w:val="a3"/>
        <w:ind w:right="147"/>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91C96" w:rsidRDefault="008A40EF">
      <w:pPr>
        <w:pStyle w:val="a3"/>
        <w:ind w:right="148"/>
      </w:pPr>
      <w:r>
        <w:t>расширении и совершенствовании познавательных, исследовательских, проектных умений, которые осваивают обучающиеся, и возможностей</w:t>
      </w:r>
      <w:r>
        <w:rPr>
          <w:spacing w:val="40"/>
        </w:rPr>
        <w:t xml:space="preserve"> </w:t>
      </w:r>
      <w:r>
        <w:t>их применения при выполнении социальных ролей, типичных для старшего подросткового возраста.</w:t>
      </w:r>
    </w:p>
    <w:p w:rsidR="00991C96" w:rsidRDefault="008A40EF">
      <w:pPr>
        <w:pStyle w:val="a3"/>
        <w:ind w:right="145"/>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rsidR="00991C96" w:rsidRDefault="00991C96">
      <w:pPr>
        <w:pStyle w:val="a3"/>
        <w:spacing w:before="50"/>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991C96" w:rsidRDefault="008A40EF">
      <w:pPr>
        <w:pStyle w:val="a3"/>
        <w:spacing w:before="272"/>
        <w:ind w:left="1275" w:firstLine="0"/>
      </w:pPr>
      <w:r>
        <w:t>Человек</w:t>
      </w:r>
      <w:r>
        <w:rPr>
          <w:spacing w:val="-2"/>
        </w:rPr>
        <w:t xml:space="preserve"> </w:t>
      </w:r>
      <w:r>
        <w:t>в</w:t>
      </w:r>
      <w:r>
        <w:rPr>
          <w:spacing w:val="-2"/>
        </w:rPr>
        <w:t xml:space="preserve"> обществе.</w:t>
      </w:r>
    </w:p>
    <w:p w:rsidR="00991C96" w:rsidRDefault="008A40EF">
      <w:pPr>
        <w:pStyle w:val="a3"/>
        <w:tabs>
          <w:tab w:val="left" w:pos="2511"/>
          <w:tab w:val="left" w:pos="3057"/>
          <w:tab w:val="left" w:pos="4134"/>
          <w:tab w:val="left" w:pos="5883"/>
          <w:tab w:val="left" w:pos="7286"/>
          <w:tab w:val="left" w:pos="8098"/>
          <w:tab w:val="left" w:pos="8967"/>
          <w:tab w:val="left" w:pos="10636"/>
        </w:tabs>
        <w:ind w:left="1275" w:firstLine="0"/>
        <w:jc w:val="left"/>
      </w:pPr>
      <w:r>
        <w:rPr>
          <w:spacing w:val="-2"/>
        </w:rPr>
        <w:t>Общество</w:t>
      </w:r>
      <w:r>
        <w:tab/>
      </w:r>
      <w:r>
        <w:rPr>
          <w:spacing w:val="-5"/>
        </w:rPr>
        <w:t>как</w:t>
      </w:r>
      <w:r>
        <w:tab/>
      </w:r>
      <w:r>
        <w:rPr>
          <w:spacing w:val="-2"/>
        </w:rPr>
        <w:t>система.</w:t>
      </w:r>
      <w:r>
        <w:tab/>
      </w:r>
      <w:r>
        <w:rPr>
          <w:spacing w:val="-2"/>
        </w:rPr>
        <w:t>Общественные</w:t>
      </w:r>
      <w:r>
        <w:tab/>
      </w:r>
      <w:r>
        <w:rPr>
          <w:spacing w:val="-2"/>
        </w:rPr>
        <w:t>отношения.</w:t>
      </w:r>
      <w:r>
        <w:tab/>
      </w:r>
      <w:r>
        <w:rPr>
          <w:spacing w:val="-2"/>
        </w:rPr>
        <w:t>Связи</w:t>
      </w:r>
      <w:r>
        <w:tab/>
      </w:r>
      <w:r>
        <w:rPr>
          <w:spacing w:val="-2"/>
        </w:rPr>
        <w:t>между</w:t>
      </w:r>
      <w:r>
        <w:tab/>
      </w:r>
      <w:r>
        <w:rPr>
          <w:spacing w:val="-2"/>
        </w:rPr>
        <w:t>подсистемами</w:t>
      </w:r>
      <w:r>
        <w:tab/>
      </w:r>
      <w:r>
        <w:rPr>
          <w:spacing w:val="-10"/>
        </w:rPr>
        <w:t>и</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Pr>
          <w:spacing w:val="80"/>
        </w:rPr>
        <w:t xml:space="preserve"> </w:t>
      </w:r>
      <w:r>
        <w:t>в современном обществе. Многообразие путей и</w:t>
      </w:r>
      <w:r>
        <w:rPr>
          <w:spacing w:val="40"/>
        </w:rPr>
        <w:t xml:space="preserve"> </w:t>
      </w:r>
      <w:r>
        <w:t xml:space="preserve">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991C96" w:rsidRDefault="008A40EF">
      <w:pPr>
        <w:pStyle w:val="a3"/>
        <w:spacing w:before="1"/>
        <w:ind w:right="13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Pr>
          <w:spacing w:val="40"/>
        </w:rPr>
        <w:t xml:space="preserve"> </w:t>
      </w:r>
      <w: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91C96" w:rsidRDefault="008A40EF">
      <w:pPr>
        <w:pStyle w:val="a3"/>
        <w:ind w:right="147"/>
      </w:pPr>
      <w:r>
        <w:t>Деятельность и ее структура. Мотивация деятельности. Потребности</w:t>
      </w:r>
      <w:r>
        <w:rPr>
          <w:spacing w:val="40"/>
        </w:rPr>
        <w:t xml:space="preserve"> </w:t>
      </w:r>
      <w:r>
        <w:t>и интересы. Многообразие видов деятельности. Свобода и необходимость</w:t>
      </w:r>
      <w:r>
        <w:rPr>
          <w:spacing w:val="40"/>
        </w:rPr>
        <w:t xml:space="preserve"> </w:t>
      </w:r>
      <w:r>
        <w:t>в деятельности человека. Познавательная деятельность.</w:t>
      </w:r>
    </w:p>
    <w:p w:rsidR="00991C96" w:rsidRDefault="008A40EF">
      <w:pPr>
        <w:pStyle w:val="a3"/>
        <w:ind w:right="134"/>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w:t>
      </w:r>
      <w:r>
        <w:rPr>
          <w:spacing w:val="40"/>
        </w:rPr>
        <w:t xml:space="preserve"> </w:t>
      </w:r>
      <w:r>
        <w:t>и методы научного познания. Особенности научного познания в социально-гуманитарных науках.</w:t>
      </w:r>
    </w:p>
    <w:p w:rsidR="00991C96" w:rsidRDefault="008A40EF">
      <w:pPr>
        <w:pStyle w:val="a3"/>
        <w:ind w:left="1275" w:firstLine="0"/>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2"/>
        </w:rPr>
        <w:t xml:space="preserve"> </w:t>
      </w:r>
      <w:r>
        <w:t>перед</w:t>
      </w:r>
      <w:r>
        <w:rPr>
          <w:spacing w:val="-2"/>
        </w:rPr>
        <w:t xml:space="preserve"> </w:t>
      </w:r>
      <w:r>
        <w:t>лицом угроз</w:t>
      </w:r>
      <w:r>
        <w:rPr>
          <w:spacing w:val="-2"/>
        </w:rPr>
        <w:t xml:space="preserve"> </w:t>
      </w:r>
      <w:r>
        <w:t>и</w:t>
      </w:r>
      <w:r>
        <w:rPr>
          <w:spacing w:val="-2"/>
        </w:rPr>
        <w:t xml:space="preserve"> </w:t>
      </w:r>
      <w:r>
        <w:t>вызовов</w:t>
      </w:r>
      <w:r>
        <w:rPr>
          <w:spacing w:val="-3"/>
        </w:rPr>
        <w:t xml:space="preserve"> </w:t>
      </w:r>
      <w:r>
        <w:t>XXI</w:t>
      </w:r>
      <w:r>
        <w:rPr>
          <w:spacing w:val="-7"/>
        </w:rPr>
        <w:t xml:space="preserve"> </w:t>
      </w:r>
      <w:r>
        <w:rPr>
          <w:spacing w:val="-5"/>
        </w:rPr>
        <w:t>в.</w:t>
      </w:r>
    </w:p>
    <w:p w:rsidR="00991C96" w:rsidRDefault="008A40EF">
      <w:pPr>
        <w:pStyle w:val="3"/>
        <w:spacing w:before="3" w:line="274" w:lineRule="exact"/>
        <w:jc w:val="both"/>
      </w:pPr>
      <w:r>
        <w:t>Духовная</w:t>
      </w:r>
      <w:r>
        <w:rPr>
          <w:spacing w:val="-4"/>
        </w:rPr>
        <w:t xml:space="preserve"> </w:t>
      </w:r>
      <w:r>
        <w:rPr>
          <w:spacing w:val="-2"/>
        </w:rPr>
        <w:t>культура.</w:t>
      </w:r>
    </w:p>
    <w:p w:rsidR="00991C96" w:rsidRDefault="008A40EF">
      <w:pPr>
        <w:pStyle w:val="a3"/>
        <w:ind w:right="146"/>
      </w:pPr>
      <w:r>
        <w:t>Духовная</w:t>
      </w:r>
      <w:r>
        <w:rPr>
          <w:spacing w:val="-1"/>
        </w:rPr>
        <w:t xml:space="preserve"> </w:t>
      </w:r>
      <w:r>
        <w:t>деятельность</w:t>
      </w:r>
      <w:r>
        <w:rPr>
          <w:spacing w:val="-2"/>
        </w:rPr>
        <w:t xml:space="preserve"> </w:t>
      </w:r>
      <w:r>
        <w:t>человека.</w:t>
      </w:r>
      <w:r>
        <w:rPr>
          <w:spacing w:val="-1"/>
        </w:rPr>
        <w:t xml:space="preserve"> </w:t>
      </w:r>
      <w:r>
        <w:t>Духовные</w:t>
      </w:r>
      <w:r>
        <w:rPr>
          <w:spacing w:val="-2"/>
        </w:rPr>
        <w:t xml:space="preserve"> </w:t>
      </w:r>
      <w:r>
        <w:t>ценности российского</w:t>
      </w:r>
      <w:r>
        <w:rPr>
          <w:spacing w:val="-1"/>
        </w:rPr>
        <w:t xml:space="preserve"> </w:t>
      </w:r>
      <w:r>
        <w:t>общества.</w:t>
      </w:r>
      <w:r>
        <w:rPr>
          <w:spacing w:val="-1"/>
        </w:rPr>
        <w:t xml:space="preserve"> </w:t>
      </w:r>
      <w:r>
        <w:t>Материальная и духовная культура. Формы культуры. Народная, массовая</w:t>
      </w:r>
      <w:r>
        <w:rPr>
          <w:spacing w:val="40"/>
        </w:rPr>
        <w:t xml:space="preserve"> </w:t>
      </w:r>
      <w:r>
        <w:t>и элитарная культура.</w:t>
      </w:r>
    </w:p>
    <w:p w:rsidR="00991C96" w:rsidRDefault="008A40EF">
      <w:pPr>
        <w:pStyle w:val="a3"/>
        <w:ind w:right="143"/>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91C96" w:rsidRDefault="008A40EF">
      <w:pPr>
        <w:pStyle w:val="a3"/>
        <w:ind w:right="145"/>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Pr>
          <w:spacing w:val="40"/>
        </w:rPr>
        <w:t xml:space="preserve"> </w:t>
      </w:r>
      <w:r>
        <w:t>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w:t>
      </w:r>
      <w:r>
        <w:rPr>
          <w:spacing w:val="40"/>
        </w:rPr>
        <w:t xml:space="preserve"> </w:t>
      </w:r>
      <w:r>
        <w:t>в информационном обществе. Значение самообразования. Цифровые образовательные ресурсы.</w:t>
      </w:r>
    </w:p>
    <w:p w:rsidR="00991C96" w:rsidRDefault="008A40EF">
      <w:pPr>
        <w:pStyle w:val="a3"/>
        <w:ind w:left="1275" w:firstLine="0"/>
      </w:pPr>
      <w:r>
        <w:t>Религия,</w:t>
      </w:r>
      <w:r>
        <w:rPr>
          <w:spacing w:val="55"/>
          <w:w w:val="150"/>
        </w:rPr>
        <w:t xml:space="preserve"> </w:t>
      </w:r>
      <w:r>
        <w:t>её</w:t>
      </w:r>
      <w:r>
        <w:rPr>
          <w:spacing w:val="57"/>
          <w:w w:val="150"/>
        </w:rPr>
        <w:t xml:space="preserve"> </w:t>
      </w:r>
      <w:r>
        <w:t>роль</w:t>
      </w:r>
      <w:r>
        <w:rPr>
          <w:spacing w:val="59"/>
          <w:w w:val="150"/>
        </w:rPr>
        <w:t xml:space="preserve"> </w:t>
      </w:r>
      <w:r>
        <w:t>в</w:t>
      </w:r>
      <w:r>
        <w:rPr>
          <w:spacing w:val="57"/>
          <w:w w:val="150"/>
        </w:rPr>
        <w:t xml:space="preserve"> </w:t>
      </w:r>
      <w:r>
        <w:t>жизни</w:t>
      </w:r>
      <w:r>
        <w:rPr>
          <w:spacing w:val="59"/>
          <w:w w:val="150"/>
        </w:rPr>
        <w:t xml:space="preserve"> </w:t>
      </w:r>
      <w:r>
        <w:t>общества</w:t>
      </w:r>
      <w:r>
        <w:rPr>
          <w:spacing w:val="57"/>
          <w:w w:val="150"/>
        </w:rPr>
        <w:t xml:space="preserve"> </w:t>
      </w:r>
      <w:r>
        <w:t>и</w:t>
      </w:r>
      <w:r>
        <w:rPr>
          <w:spacing w:val="57"/>
          <w:w w:val="150"/>
        </w:rPr>
        <w:t xml:space="preserve"> </w:t>
      </w:r>
      <w:r>
        <w:t>человека.</w:t>
      </w:r>
      <w:r>
        <w:rPr>
          <w:spacing w:val="57"/>
          <w:w w:val="150"/>
        </w:rPr>
        <w:t xml:space="preserve"> </w:t>
      </w:r>
      <w:r>
        <w:t>Мировые</w:t>
      </w:r>
      <w:r>
        <w:rPr>
          <w:spacing w:val="58"/>
          <w:w w:val="150"/>
        </w:rPr>
        <w:t xml:space="preserve"> </w:t>
      </w:r>
      <w:r>
        <w:t>и</w:t>
      </w:r>
      <w:r>
        <w:rPr>
          <w:spacing w:val="58"/>
          <w:w w:val="150"/>
        </w:rPr>
        <w:t xml:space="preserve"> </w:t>
      </w:r>
      <w:r>
        <w:t>национальные</w:t>
      </w:r>
      <w:r>
        <w:rPr>
          <w:spacing w:val="57"/>
          <w:w w:val="150"/>
        </w:rPr>
        <w:t xml:space="preserve"> </w:t>
      </w:r>
      <w:r>
        <w:rPr>
          <w:spacing w:val="-2"/>
        </w:rPr>
        <w:t>религии.</w:t>
      </w:r>
    </w:p>
    <w:p w:rsidR="00991C96" w:rsidRDefault="008A40EF">
      <w:pPr>
        <w:pStyle w:val="a3"/>
        <w:ind w:firstLine="0"/>
      </w:pPr>
      <w:r>
        <w:t>Значение</w:t>
      </w:r>
      <w:r>
        <w:rPr>
          <w:spacing w:val="-7"/>
        </w:rPr>
        <w:t xml:space="preserve"> </w:t>
      </w:r>
      <w:r>
        <w:t>поддержания</w:t>
      </w:r>
      <w:r>
        <w:rPr>
          <w:spacing w:val="-5"/>
        </w:rPr>
        <w:t xml:space="preserve"> </w:t>
      </w:r>
      <w:r>
        <w:t>межконфессионального</w:t>
      </w:r>
      <w:r>
        <w:rPr>
          <w:spacing w:val="-6"/>
        </w:rPr>
        <w:t xml:space="preserve"> </w:t>
      </w:r>
      <w:r>
        <w:t>мира</w:t>
      </w:r>
      <w:r>
        <w:rPr>
          <w:spacing w:val="-4"/>
        </w:rPr>
        <w:t xml:space="preserve"> </w:t>
      </w:r>
      <w:r>
        <w:t>в</w:t>
      </w:r>
      <w:r>
        <w:rPr>
          <w:spacing w:val="-4"/>
        </w:rPr>
        <w:t xml:space="preserve"> </w:t>
      </w:r>
      <w:r>
        <w:t>Российской</w:t>
      </w:r>
      <w:r>
        <w:rPr>
          <w:spacing w:val="-3"/>
        </w:rPr>
        <w:t xml:space="preserve"> </w:t>
      </w:r>
      <w:r>
        <w:t>Федерации.</w:t>
      </w:r>
      <w:r>
        <w:rPr>
          <w:spacing w:val="-3"/>
        </w:rPr>
        <w:t xml:space="preserve"> </w:t>
      </w:r>
      <w:r>
        <w:t>Свобода</w:t>
      </w:r>
      <w:r>
        <w:rPr>
          <w:spacing w:val="-4"/>
        </w:rPr>
        <w:t xml:space="preserve"> </w:t>
      </w:r>
      <w:r>
        <w:rPr>
          <w:spacing w:val="-2"/>
        </w:rPr>
        <w:t>совести.</w:t>
      </w:r>
    </w:p>
    <w:p w:rsidR="00991C96" w:rsidRDefault="008A40EF">
      <w:pPr>
        <w:pStyle w:val="a3"/>
        <w:ind w:left="1275" w:firstLine="0"/>
      </w:pPr>
      <w:r>
        <w:t>Искусство,</w:t>
      </w:r>
      <w:r>
        <w:rPr>
          <w:spacing w:val="10"/>
        </w:rPr>
        <w:t xml:space="preserve"> </w:t>
      </w:r>
      <w:r>
        <w:t>его</w:t>
      </w:r>
      <w:r>
        <w:rPr>
          <w:spacing w:val="12"/>
        </w:rPr>
        <w:t xml:space="preserve"> </w:t>
      </w:r>
      <w:r>
        <w:t>основные</w:t>
      </w:r>
      <w:r>
        <w:rPr>
          <w:spacing w:val="12"/>
        </w:rPr>
        <w:t xml:space="preserve"> </w:t>
      </w:r>
      <w:r>
        <w:t>функции.</w:t>
      </w:r>
      <w:r>
        <w:rPr>
          <w:spacing w:val="12"/>
        </w:rPr>
        <w:t xml:space="preserve"> </w:t>
      </w:r>
      <w:r>
        <w:t>Особенности</w:t>
      </w:r>
      <w:r>
        <w:rPr>
          <w:spacing w:val="14"/>
        </w:rPr>
        <w:t xml:space="preserve"> </w:t>
      </w:r>
      <w:r>
        <w:t>искусства</w:t>
      </w:r>
      <w:r>
        <w:rPr>
          <w:spacing w:val="12"/>
        </w:rPr>
        <w:t xml:space="preserve"> </w:t>
      </w:r>
      <w:r>
        <w:t>как</w:t>
      </w:r>
      <w:r>
        <w:rPr>
          <w:spacing w:val="13"/>
        </w:rPr>
        <w:t xml:space="preserve"> </w:t>
      </w:r>
      <w:r>
        <w:t>формы</w:t>
      </w:r>
      <w:r>
        <w:rPr>
          <w:spacing w:val="11"/>
        </w:rPr>
        <w:t xml:space="preserve"> </w:t>
      </w:r>
      <w:r>
        <w:t>духовной</w:t>
      </w:r>
      <w:r>
        <w:rPr>
          <w:spacing w:val="14"/>
        </w:rPr>
        <w:t xml:space="preserve"> </w:t>
      </w:r>
      <w:r>
        <w:rPr>
          <w:spacing w:val="-2"/>
        </w:rPr>
        <w:t>культуры.</w:t>
      </w:r>
    </w:p>
    <w:p w:rsidR="00991C96" w:rsidRDefault="008A40EF">
      <w:pPr>
        <w:pStyle w:val="a3"/>
        <w:ind w:firstLine="0"/>
      </w:pPr>
      <w:r>
        <w:t>Достижения</w:t>
      </w:r>
      <w:r>
        <w:rPr>
          <w:spacing w:val="-4"/>
        </w:rPr>
        <w:t xml:space="preserve"> </w:t>
      </w:r>
      <w:r>
        <w:t>современного</w:t>
      </w:r>
      <w:r>
        <w:rPr>
          <w:spacing w:val="-4"/>
        </w:rPr>
        <w:t xml:space="preserve"> </w:t>
      </w:r>
      <w:r>
        <w:t>российского</w:t>
      </w:r>
      <w:r>
        <w:rPr>
          <w:spacing w:val="-4"/>
        </w:rPr>
        <w:t xml:space="preserve"> </w:t>
      </w:r>
      <w:r>
        <w:rPr>
          <w:spacing w:val="-2"/>
        </w:rPr>
        <w:t>искусства.</w:t>
      </w:r>
    </w:p>
    <w:p w:rsidR="00991C96" w:rsidRDefault="008A40EF">
      <w:pPr>
        <w:pStyle w:val="a3"/>
        <w:ind w:left="1275" w:firstLine="0"/>
      </w:pPr>
      <w:r>
        <w:t>Особенности</w:t>
      </w:r>
      <w:r>
        <w:rPr>
          <w:spacing w:val="-5"/>
        </w:rPr>
        <w:t xml:space="preserve"> </w:t>
      </w:r>
      <w:r>
        <w:t>профессиональной</w:t>
      </w:r>
      <w:r>
        <w:rPr>
          <w:spacing w:val="-4"/>
        </w:rPr>
        <w:t xml:space="preserve"> </w:t>
      </w:r>
      <w:r>
        <w:t>деятельности</w:t>
      </w:r>
      <w:r>
        <w:rPr>
          <w:spacing w:val="-6"/>
        </w:rPr>
        <w:t xml:space="preserve"> </w:t>
      </w:r>
      <w:r>
        <w:t>в</w:t>
      </w:r>
      <w:r>
        <w:rPr>
          <w:spacing w:val="-5"/>
        </w:rPr>
        <w:t xml:space="preserve"> </w:t>
      </w:r>
      <w:r>
        <w:t>сфере</w:t>
      </w:r>
      <w:r>
        <w:rPr>
          <w:spacing w:val="-6"/>
        </w:rPr>
        <w:t xml:space="preserve"> </w:t>
      </w:r>
      <w:r>
        <w:t>науки,</w:t>
      </w:r>
      <w:r>
        <w:rPr>
          <w:spacing w:val="-4"/>
        </w:rPr>
        <w:t xml:space="preserve"> </w:t>
      </w:r>
      <w:r>
        <w:t>образования,</w:t>
      </w:r>
      <w:r>
        <w:rPr>
          <w:spacing w:val="-3"/>
        </w:rPr>
        <w:t xml:space="preserve"> </w:t>
      </w:r>
      <w:r>
        <w:rPr>
          <w:spacing w:val="-2"/>
        </w:rPr>
        <w:t>искусства.</w:t>
      </w:r>
    </w:p>
    <w:p w:rsidR="00991C96" w:rsidRDefault="00991C96">
      <w:pPr>
        <w:pStyle w:val="a3"/>
        <w:spacing w:before="3"/>
        <w:ind w:left="0" w:firstLine="0"/>
        <w:jc w:val="left"/>
      </w:pPr>
    </w:p>
    <w:p w:rsidR="00991C96" w:rsidRDefault="008A40EF">
      <w:pPr>
        <w:pStyle w:val="3"/>
        <w:spacing w:line="274" w:lineRule="exact"/>
        <w:jc w:val="both"/>
      </w:pPr>
      <w:r>
        <w:t>Экономическая</w:t>
      </w:r>
      <w:r>
        <w:rPr>
          <w:spacing w:val="-5"/>
        </w:rPr>
        <w:t xml:space="preserve"> </w:t>
      </w:r>
      <w:r>
        <w:t>жизнь</w:t>
      </w:r>
      <w:r>
        <w:rPr>
          <w:spacing w:val="-3"/>
        </w:rPr>
        <w:t xml:space="preserve"> </w:t>
      </w:r>
      <w:r>
        <w:rPr>
          <w:spacing w:val="-2"/>
        </w:rPr>
        <w:t>общества.</w:t>
      </w:r>
    </w:p>
    <w:p w:rsidR="00991C96" w:rsidRDefault="008A40EF">
      <w:pPr>
        <w:pStyle w:val="a3"/>
        <w:ind w:right="142"/>
      </w:pPr>
      <w:r>
        <w:t>Роль экономики в жизни общества. Макроэкономические показатели</w:t>
      </w:r>
      <w:r>
        <w:rPr>
          <w:spacing w:val="40"/>
        </w:rPr>
        <w:t xml:space="preserve"> </w:t>
      </w:r>
      <w: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w:t>
      </w:r>
      <w:r>
        <w:rPr>
          <w:spacing w:val="40"/>
        </w:rPr>
        <w:t xml:space="preserve"> </w:t>
      </w:r>
      <w:r>
        <w:t>Факторы долгосрочного экономического роста. Понятие экономического цикла. Фазы экономического цикла. Причины экономических циклов.</w:t>
      </w:r>
    </w:p>
    <w:p w:rsidR="00991C96" w:rsidRDefault="008A40EF">
      <w:pPr>
        <w:pStyle w:val="a3"/>
        <w:ind w:right="139"/>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Pr>
          <w:spacing w:val="40"/>
        </w:rPr>
        <w:t xml:space="preserve"> </w:t>
      </w:r>
      <w:r>
        <w:t>в области занятости. Особенности труда молодежи. Деятельность профсоюзов.</w:t>
      </w:r>
    </w:p>
    <w:p w:rsidR="00991C96" w:rsidRDefault="008A40EF">
      <w:pPr>
        <w:pStyle w:val="a3"/>
        <w:ind w:right="145"/>
      </w:pPr>
      <w:r>
        <w:t>Рациональное экономическое поведение. Экономическая свобода</w:t>
      </w:r>
      <w:r>
        <w:rPr>
          <w:spacing w:val="40"/>
        </w:rPr>
        <w:t xml:space="preserve"> </w:t>
      </w:r>
      <w:r>
        <w:t>и социальная ответственность.</w:t>
      </w:r>
      <w:r>
        <w:rPr>
          <w:spacing w:val="80"/>
        </w:rPr>
        <w:t xml:space="preserve"> </w:t>
      </w:r>
      <w:r>
        <w:t>Экономическая</w:t>
      </w:r>
      <w:r>
        <w:rPr>
          <w:spacing w:val="80"/>
        </w:rPr>
        <w:t xml:space="preserve"> </w:t>
      </w:r>
      <w:r>
        <w:t>деятельность</w:t>
      </w:r>
      <w:r>
        <w:rPr>
          <w:spacing w:val="80"/>
        </w:rPr>
        <w:t xml:space="preserve"> </w:t>
      </w:r>
      <w:r>
        <w:t>и</w:t>
      </w:r>
      <w:r>
        <w:rPr>
          <w:spacing w:val="80"/>
        </w:rPr>
        <w:t xml:space="preserve"> </w:t>
      </w:r>
      <w:r>
        <w:t>проблемы</w:t>
      </w:r>
      <w:r>
        <w:rPr>
          <w:spacing w:val="80"/>
        </w:rPr>
        <w:t xml:space="preserve"> </w:t>
      </w:r>
      <w:r>
        <w:t>устойчивого</w:t>
      </w:r>
      <w:r>
        <w:rPr>
          <w:spacing w:val="80"/>
        </w:rPr>
        <w:t xml:space="preserve"> </w:t>
      </w:r>
      <w:r>
        <w:t>развития</w:t>
      </w:r>
      <w:r>
        <w:rPr>
          <w:spacing w:val="80"/>
        </w:rPr>
        <w:t xml:space="preserve"> </w:t>
      </w:r>
      <w:r>
        <w:t>общества.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Особенности</w:t>
      </w:r>
      <w:r>
        <w:rPr>
          <w:spacing w:val="-6"/>
        </w:rPr>
        <w:t xml:space="preserve"> </w:t>
      </w:r>
      <w:r>
        <w:t>профессиональной</w:t>
      </w:r>
      <w:r>
        <w:rPr>
          <w:spacing w:val="-5"/>
        </w:rPr>
        <w:t xml:space="preserve"> </w:t>
      </w:r>
      <w:r>
        <w:t>деятельности</w:t>
      </w:r>
      <w:r>
        <w:rPr>
          <w:spacing w:val="49"/>
        </w:rPr>
        <w:t xml:space="preserve"> </w:t>
      </w:r>
      <w:r>
        <w:t>в</w:t>
      </w:r>
      <w:r>
        <w:rPr>
          <w:spacing w:val="-6"/>
        </w:rPr>
        <w:t xml:space="preserve"> </w:t>
      </w:r>
      <w:r>
        <w:t>экономической</w:t>
      </w:r>
      <w:r>
        <w:rPr>
          <w:spacing w:val="-5"/>
        </w:rPr>
        <w:t xml:space="preserve"> </w:t>
      </w:r>
      <w:r>
        <w:t>и</w:t>
      </w:r>
      <w:r>
        <w:rPr>
          <w:spacing w:val="-5"/>
        </w:rPr>
        <w:t xml:space="preserve"> </w:t>
      </w:r>
      <w:r>
        <w:t>финансовой</w:t>
      </w:r>
      <w:r>
        <w:rPr>
          <w:spacing w:val="-4"/>
        </w:rPr>
        <w:t xml:space="preserve"> </w:t>
      </w:r>
      <w:r>
        <w:rPr>
          <w:spacing w:val="-2"/>
        </w:rPr>
        <w:t>сферах.</w:t>
      </w:r>
    </w:p>
    <w:p w:rsidR="00991C96" w:rsidRDefault="008A40EF">
      <w:pPr>
        <w:pStyle w:val="a3"/>
        <w:ind w:right="145"/>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91C96" w:rsidRDefault="008A40EF">
      <w:pPr>
        <w:pStyle w:val="a3"/>
        <w:spacing w:before="1"/>
        <w:ind w:right="143"/>
      </w:pPr>
      <w:r>
        <w:t>Финансовый рынок. Финансовые институты. Банки. Банковская система. Центральный</w:t>
      </w:r>
      <w:r>
        <w:rPr>
          <w:spacing w:val="40"/>
        </w:rPr>
        <w:t xml:space="preserve"> </w:t>
      </w:r>
      <w:r>
        <w:t>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91C96" w:rsidRDefault="008A40EF">
      <w:pPr>
        <w:pStyle w:val="a3"/>
        <w:ind w:right="145"/>
      </w:pPr>
      <w:r>
        <w:t>Экономика и государство. Экономические функции государства. Общественные блага. Внешние эффекты. Государственный бюджет. Дефицит</w:t>
      </w:r>
      <w:r>
        <w:rPr>
          <w:spacing w:val="40"/>
        </w:rPr>
        <w:t xml:space="preserve"> </w:t>
      </w:r>
      <w: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91C96" w:rsidRDefault="008A40EF">
      <w:pPr>
        <w:pStyle w:val="a3"/>
        <w:ind w:right="143"/>
      </w:pPr>
      <w:r>
        <w:t>Мировая</w:t>
      </w:r>
      <w:r>
        <w:rPr>
          <w:spacing w:val="-1"/>
        </w:rPr>
        <w:t xml:space="preserve"> </w:t>
      </w:r>
      <w:r>
        <w:t>экономика.</w:t>
      </w:r>
      <w:r>
        <w:rPr>
          <w:spacing w:val="-1"/>
        </w:rPr>
        <w:t xml:space="preserve"> </w:t>
      </w:r>
      <w:r>
        <w:t>Международное</w:t>
      </w:r>
      <w:r>
        <w:rPr>
          <w:spacing w:val="-2"/>
        </w:rPr>
        <w:t xml:space="preserve"> </w:t>
      </w:r>
      <w:r>
        <w:t>разделение</w:t>
      </w:r>
      <w:r>
        <w:rPr>
          <w:spacing w:val="-2"/>
        </w:rPr>
        <w:t xml:space="preserve"> </w:t>
      </w:r>
      <w:r>
        <w:t>труда.</w:t>
      </w:r>
      <w:r>
        <w:rPr>
          <w:spacing w:val="-1"/>
        </w:rPr>
        <w:t xml:space="preserve"> </w:t>
      </w:r>
      <w:r>
        <w:t>Экспорт</w:t>
      </w:r>
      <w:r>
        <w:rPr>
          <w:spacing w:val="40"/>
        </w:rPr>
        <w:t xml:space="preserve"> </w:t>
      </w:r>
      <w:r>
        <w:t>и импорт</w:t>
      </w:r>
      <w:r>
        <w:rPr>
          <w:spacing w:val="-1"/>
        </w:rPr>
        <w:t xml:space="preserve"> </w:t>
      </w:r>
      <w:r>
        <w:t>товаров</w:t>
      </w:r>
      <w:r>
        <w:rPr>
          <w:spacing w:val="-2"/>
        </w:rPr>
        <w:t xml:space="preserve"> </w:t>
      </w:r>
      <w:r>
        <w:t>и услуг. Выгоды и убытки от участия в международной торговле. Государственное регулирование</w:t>
      </w:r>
      <w:r>
        <w:rPr>
          <w:spacing w:val="80"/>
        </w:rPr>
        <w:t xml:space="preserve"> </w:t>
      </w:r>
      <w:r>
        <w:t>внешней торговли.</w:t>
      </w:r>
    </w:p>
    <w:p w:rsidR="00991C96" w:rsidRDefault="00991C96">
      <w:pPr>
        <w:pStyle w:val="a3"/>
        <w:spacing w:before="3"/>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pStyle w:val="a3"/>
        <w:spacing w:before="271"/>
        <w:ind w:left="1275" w:firstLine="0"/>
      </w:pPr>
      <w:r>
        <w:t>Социальная</w:t>
      </w:r>
      <w:r>
        <w:rPr>
          <w:spacing w:val="-6"/>
        </w:rPr>
        <w:t xml:space="preserve"> </w:t>
      </w:r>
      <w:r>
        <w:rPr>
          <w:spacing w:val="-2"/>
        </w:rPr>
        <w:t>сфера.</w:t>
      </w:r>
    </w:p>
    <w:p w:rsidR="00991C96" w:rsidRDefault="008A40EF">
      <w:pPr>
        <w:pStyle w:val="a3"/>
        <w:ind w:right="144"/>
      </w:pPr>
      <w:r>
        <w:t>Социальные общности, группы, их типы. Социальная стратификация,</w:t>
      </w:r>
      <w:r>
        <w:rPr>
          <w:spacing w:val="40"/>
        </w:rPr>
        <w:t xml:space="preserve"> </w:t>
      </w:r>
      <w: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Pr>
          <w:spacing w:val="40"/>
        </w:rPr>
        <w:t xml:space="preserve"> </w:t>
      </w:r>
      <w:r>
        <w:t>в Российской Федерации.</w:t>
      </w:r>
    </w:p>
    <w:p w:rsidR="00991C96" w:rsidRDefault="008A40EF">
      <w:pPr>
        <w:pStyle w:val="a3"/>
        <w:ind w:right="148"/>
      </w:pPr>
      <w:r>
        <w:t>Положение индивида в</w:t>
      </w:r>
      <w:r>
        <w:rPr>
          <w:spacing w:val="-2"/>
        </w:rPr>
        <w:t xml:space="preserve"> </w:t>
      </w:r>
      <w:r>
        <w:t>обществе. Социальные</w:t>
      </w:r>
      <w:r>
        <w:rPr>
          <w:spacing w:val="-3"/>
        </w:rPr>
        <w:t xml:space="preserve"> </w:t>
      </w:r>
      <w:r>
        <w:t>статусы и роли. Социальная мобильность, ее формы и каналы в современном российском обществе.</w:t>
      </w:r>
    </w:p>
    <w:p w:rsidR="00991C96" w:rsidRDefault="008A40EF">
      <w:pPr>
        <w:pStyle w:val="a3"/>
        <w:ind w:right="150"/>
      </w:pPr>
      <w:r>
        <w:t>Семья и брак. Функции и типы семьи. Семья как важнейший социальный институт. Тенденции развития</w:t>
      </w:r>
      <w:r>
        <w:rPr>
          <w:spacing w:val="-1"/>
        </w:rPr>
        <w:t xml:space="preserve"> </w:t>
      </w:r>
      <w:r>
        <w:t>семьи в</w:t>
      </w:r>
      <w:r>
        <w:rPr>
          <w:spacing w:val="-2"/>
        </w:rPr>
        <w:t xml:space="preserve"> </w:t>
      </w:r>
      <w:r>
        <w:t>современном</w:t>
      </w:r>
      <w:r>
        <w:rPr>
          <w:spacing w:val="-2"/>
        </w:rPr>
        <w:t xml:space="preserve"> </w:t>
      </w:r>
      <w:r>
        <w:t>мире.</w:t>
      </w:r>
      <w:r>
        <w:rPr>
          <w:spacing w:val="-1"/>
        </w:rPr>
        <w:t xml:space="preserve"> </w:t>
      </w:r>
      <w:r>
        <w:t>Меры социальной поддержки семьи в</w:t>
      </w:r>
      <w:r>
        <w:rPr>
          <w:spacing w:val="-2"/>
        </w:rPr>
        <w:t xml:space="preserve"> </w:t>
      </w:r>
      <w:r>
        <w:t>Российской Федерации. Помощь государства многодетным семьям.</w:t>
      </w:r>
    </w:p>
    <w:p w:rsidR="00991C96" w:rsidRDefault="008A40EF">
      <w:pPr>
        <w:pStyle w:val="a3"/>
        <w:spacing w:before="1"/>
        <w:ind w:right="146"/>
      </w:pPr>
      <w:r>
        <w:t>Миграционные процессы в современном мире. Этнические общности. Нации</w:t>
      </w:r>
      <w:r>
        <w:rPr>
          <w:spacing w:val="40"/>
        </w:rPr>
        <w:t xml:space="preserve"> </w:t>
      </w:r>
      <w:r>
        <w:t>и межнациональные отношения. Этносоциальные конфликты, способы</w:t>
      </w:r>
      <w:r>
        <w:rPr>
          <w:spacing w:val="40"/>
        </w:rPr>
        <w:t xml:space="preserve"> </w:t>
      </w:r>
      <w:r>
        <w:t>их предотвращения и пути разрешения. Конституционные принципы национальной политики в Российской Федерации.</w:t>
      </w:r>
    </w:p>
    <w:p w:rsidR="00991C96" w:rsidRDefault="008A40EF">
      <w:pPr>
        <w:pStyle w:val="a3"/>
        <w:ind w:right="144"/>
      </w:pPr>
      <w:r>
        <w:t>Социальные нормы и отклоняющееся (девиантное) поведение. Формы социальных девиаций. Конформизм. Социальный контроль и самоконтроль.</w:t>
      </w:r>
    </w:p>
    <w:p w:rsidR="00991C96" w:rsidRDefault="008A40EF">
      <w:pPr>
        <w:pStyle w:val="a3"/>
        <w:ind w:right="139"/>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991C96" w:rsidRDefault="00991C96">
      <w:pPr>
        <w:pStyle w:val="a3"/>
        <w:spacing w:before="5"/>
        <w:ind w:left="0" w:firstLine="0"/>
        <w:jc w:val="left"/>
      </w:pPr>
    </w:p>
    <w:p w:rsidR="00991C96" w:rsidRDefault="008A40EF">
      <w:pPr>
        <w:pStyle w:val="3"/>
        <w:spacing w:line="274" w:lineRule="exact"/>
        <w:jc w:val="both"/>
      </w:pPr>
      <w:r>
        <w:t>Политическая</w:t>
      </w:r>
      <w:r>
        <w:rPr>
          <w:spacing w:val="-7"/>
        </w:rPr>
        <w:t xml:space="preserve"> </w:t>
      </w:r>
      <w:r>
        <w:rPr>
          <w:spacing w:val="-2"/>
        </w:rPr>
        <w:t>сфера.</w:t>
      </w:r>
    </w:p>
    <w:p w:rsidR="00991C96" w:rsidRDefault="008A40EF">
      <w:pPr>
        <w:pStyle w:val="a3"/>
        <w:ind w:right="146"/>
      </w:pPr>
      <w:r>
        <w:t>Политическая власть и субъекты политики в современном обществе. Политические институты. Политическая деятельность.</w:t>
      </w:r>
    </w:p>
    <w:p w:rsidR="00991C96" w:rsidRDefault="008A40EF">
      <w:pPr>
        <w:pStyle w:val="a3"/>
        <w:ind w:right="146"/>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91C96" w:rsidRDefault="008A40EF">
      <w:pPr>
        <w:pStyle w:val="a3"/>
        <w:ind w:right="139"/>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Pr>
          <w:spacing w:val="40"/>
        </w:rPr>
        <w:t xml:space="preserve"> </w:t>
      </w:r>
      <w:r>
        <w:t>в Российской Федерации. Государственная политика Российской Федерации</w:t>
      </w:r>
      <w:r>
        <w:rPr>
          <w:spacing w:val="40"/>
        </w:rPr>
        <w:t xml:space="preserve"> </w:t>
      </w:r>
      <w:r>
        <w:t>по противодействию экстремизму.</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6"/>
      </w:pPr>
      <w:r>
        <w:lastRenderedPageBreak/>
        <w:t>Политическая культура общества и личности. Политическое поведение. Политическое участие. Причины абсентеизма. Политическая идеология, ее роль</w:t>
      </w:r>
      <w:r>
        <w:rPr>
          <w:spacing w:val="40"/>
        </w:rPr>
        <w:t xml:space="preserve"> </w:t>
      </w:r>
      <w:r>
        <w:t>в обществе. Основные идейно- политические течения современности.</w:t>
      </w:r>
    </w:p>
    <w:p w:rsidR="00991C96" w:rsidRDefault="008A40EF">
      <w:pPr>
        <w:pStyle w:val="a3"/>
        <w:spacing w:before="1"/>
        <w:ind w:right="14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991C96" w:rsidRDefault="008A40EF">
      <w:pPr>
        <w:pStyle w:val="a3"/>
        <w:ind w:right="146"/>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991C96" w:rsidRDefault="008A40EF">
      <w:pPr>
        <w:pStyle w:val="a3"/>
        <w:spacing w:line="275" w:lineRule="exact"/>
        <w:ind w:left="1275" w:firstLine="0"/>
      </w:pPr>
      <w:r>
        <w:t>Политическая</w:t>
      </w:r>
      <w:r>
        <w:rPr>
          <w:spacing w:val="-6"/>
        </w:rPr>
        <w:t xml:space="preserve"> </w:t>
      </w:r>
      <w:r>
        <w:t>элита</w:t>
      </w:r>
      <w:r>
        <w:rPr>
          <w:spacing w:val="-3"/>
        </w:rPr>
        <w:t xml:space="preserve"> </w:t>
      </w:r>
      <w:r>
        <w:t>и</w:t>
      </w:r>
      <w:r>
        <w:rPr>
          <w:spacing w:val="-4"/>
        </w:rPr>
        <w:t xml:space="preserve"> </w:t>
      </w:r>
      <w:r>
        <w:t>политическое</w:t>
      </w:r>
      <w:r>
        <w:rPr>
          <w:spacing w:val="-4"/>
        </w:rPr>
        <w:t xml:space="preserve"> </w:t>
      </w:r>
      <w:r>
        <w:t>лидерство.</w:t>
      </w:r>
      <w:r>
        <w:rPr>
          <w:spacing w:val="-3"/>
        </w:rPr>
        <w:t xml:space="preserve"> </w:t>
      </w:r>
      <w:r>
        <w:t>Типология</w:t>
      </w:r>
      <w:r>
        <w:rPr>
          <w:spacing w:val="-6"/>
        </w:rPr>
        <w:t xml:space="preserve"> </w:t>
      </w:r>
      <w:r>
        <w:rPr>
          <w:spacing w:val="-2"/>
        </w:rPr>
        <w:t>лидерства.</w:t>
      </w:r>
    </w:p>
    <w:p w:rsidR="00991C96" w:rsidRDefault="008A40EF">
      <w:pPr>
        <w:pStyle w:val="a3"/>
        <w:ind w:right="149"/>
      </w:pPr>
      <w:r>
        <w:t>Роль средств массовой информации в политической жизни общества. Интернет в современной политической коммуникации.</w:t>
      </w:r>
    </w:p>
    <w:p w:rsidR="00991C96" w:rsidRDefault="008A40EF">
      <w:pPr>
        <w:pStyle w:val="a3"/>
        <w:ind w:left="1275" w:firstLine="0"/>
      </w:pPr>
      <w:r>
        <w:t>Правовое</w:t>
      </w:r>
      <w:r>
        <w:rPr>
          <w:spacing w:val="-7"/>
        </w:rPr>
        <w:t xml:space="preserve"> </w:t>
      </w:r>
      <w:r>
        <w:t>регулирование</w:t>
      </w:r>
      <w:r>
        <w:rPr>
          <w:spacing w:val="-4"/>
        </w:rPr>
        <w:t xml:space="preserve"> </w:t>
      </w:r>
      <w:r>
        <w:t>общественных</w:t>
      </w:r>
      <w:r>
        <w:rPr>
          <w:spacing w:val="-3"/>
        </w:rPr>
        <w:t xml:space="preserve"> </w:t>
      </w:r>
      <w:r>
        <w:t>отношений</w:t>
      </w:r>
      <w:r>
        <w:rPr>
          <w:spacing w:val="-4"/>
        </w:rPr>
        <w:t xml:space="preserve"> </w:t>
      </w:r>
      <w:r>
        <w:t>в</w:t>
      </w:r>
      <w:r>
        <w:rPr>
          <w:spacing w:val="-4"/>
        </w:rPr>
        <w:t xml:space="preserve"> </w:t>
      </w:r>
      <w:r>
        <w:t>Российской</w:t>
      </w:r>
      <w:r>
        <w:rPr>
          <w:spacing w:val="-3"/>
        </w:rPr>
        <w:t xml:space="preserve"> </w:t>
      </w:r>
      <w:r>
        <w:rPr>
          <w:spacing w:val="-2"/>
        </w:rPr>
        <w:t>Федерации.</w:t>
      </w:r>
    </w:p>
    <w:p w:rsidR="00991C96" w:rsidRDefault="008A40EF">
      <w:pPr>
        <w:pStyle w:val="a3"/>
        <w:ind w:right="141"/>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91C96" w:rsidRDefault="008A40EF">
      <w:pPr>
        <w:pStyle w:val="a3"/>
        <w:ind w:right="144"/>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Pr>
          <w:spacing w:val="40"/>
        </w:rPr>
        <w:t xml:space="preserve"> </w:t>
      </w:r>
      <w: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91C96" w:rsidRDefault="008A40EF">
      <w:pPr>
        <w:pStyle w:val="a3"/>
        <w:ind w:right="143"/>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991C96" w:rsidRDefault="008A40EF">
      <w:pPr>
        <w:pStyle w:val="a3"/>
        <w:ind w:right="148"/>
      </w:pPr>
      <w:r>
        <w:t>Семейное право. Порядок и условия заключения и расторжения брака. Правовое регулирование отношений супругов. Права и обязанности родителей</w:t>
      </w:r>
      <w:r>
        <w:rPr>
          <w:spacing w:val="40"/>
        </w:rPr>
        <w:t xml:space="preserve"> </w:t>
      </w:r>
      <w:r>
        <w:t>и детей.</w:t>
      </w:r>
    </w:p>
    <w:p w:rsidR="00991C96" w:rsidRDefault="008A40EF">
      <w:pPr>
        <w:pStyle w:val="a3"/>
        <w:ind w:right="146"/>
      </w:pPr>
      <w:r>
        <w:t>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91C96" w:rsidRDefault="008A40EF">
      <w:pPr>
        <w:pStyle w:val="a3"/>
        <w:ind w:right="147"/>
      </w:pPr>
      <w:r>
        <w:t>Законодательство Российской Федерации о налогах и сборах. Участники отношений, регулируемых законодательством о налогах и сборах. Права</w:t>
      </w:r>
      <w:r>
        <w:rPr>
          <w:spacing w:val="40"/>
        </w:rPr>
        <w:t xml:space="preserve"> </w:t>
      </w:r>
      <w:r>
        <w:t>и обязанности налогоплательщиков. Ответственность за налоговые правонарушения.</w:t>
      </w:r>
    </w:p>
    <w:p w:rsidR="00991C96" w:rsidRDefault="008A40EF">
      <w:pPr>
        <w:pStyle w:val="a3"/>
        <w:ind w:right="144"/>
      </w:pPr>
      <w:r>
        <w:t>Федеральный закон «Об образовании в Российской Федерации» от 29декабря 2012 г. №</w:t>
      </w:r>
      <w:r>
        <w:rPr>
          <w:spacing w:val="40"/>
        </w:rPr>
        <w:t xml:space="preserve"> </w:t>
      </w:r>
      <w:r>
        <w:t>273-ФЗ. Порядок приема на обучение в образовательные организации среднего</w:t>
      </w:r>
      <w:r>
        <w:rPr>
          <w:spacing w:val="40"/>
        </w:rPr>
        <w:t xml:space="preserve"> </w:t>
      </w:r>
      <w:r>
        <w:t>профессионального и высшего образования. Порядок оказания платных образовательных услуг.</w:t>
      </w:r>
    </w:p>
    <w:p w:rsidR="00991C96" w:rsidRDefault="008A40EF">
      <w:pPr>
        <w:pStyle w:val="a3"/>
        <w:ind w:right="149"/>
      </w:pPr>
      <w:r>
        <w:t>Административное право и его субъекты. Административное правонарушение и административная ответственность.</w:t>
      </w:r>
    </w:p>
    <w:p w:rsidR="00991C96" w:rsidRDefault="008A40EF">
      <w:pPr>
        <w:pStyle w:val="a3"/>
        <w:ind w:right="141"/>
      </w:pPr>
      <w:r>
        <w:t>Уголовный процесс, его принципы и стадии. Участники уголовного процесса. Уголовное право. Основные принципы уголовного права. Понятие преступления</w:t>
      </w:r>
      <w:r>
        <w:rPr>
          <w:spacing w:val="40"/>
        </w:rPr>
        <w:t xml:space="preserve"> </w:t>
      </w:r>
      <w:r>
        <w:t>и виды преступлений. Уголовная ответственность, ее цели, виды наказаний</w:t>
      </w:r>
      <w:r>
        <w:rPr>
          <w:spacing w:val="40"/>
        </w:rPr>
        <w:t xml:space="preserve"> </w:t>
      </w:r>
      <w: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91C96" w:rsidRDefault="008A40EF">
      <w:pPr>
        <w:pStyle w:val="a3"/>
        <w:spacing w:before="1"/>
        <w:ind w:left="1275" w:right="1639" w:firstLine="0"/>
      </w:pPr>
      <w:r>
        <w:t>Конституционное судопроизводство. Арбитражное судопроизводство. Юридическое</w:t>
      </w:r>
      <w:r>
        <w:rPr>
          <w:spacing w:val="-8"/>
        </w:rPr>
        <w:t xml:space="preserve"> </w:t>
      </w:r>
      <w:r>
        <w:t>образование,</w:t>
      </w:r>
      <w:r>
        <w:rPr>
          <w:spacing w:val="-5"/>
        </w:rPr>
        <w:t xml:space="preserve"> </w:t>
      </w:r>
      <w:r>
        <w:t>юристы</w:t>
      </w:r>
      <w:r>
        <w:rPr>
          <w:spacing w:val="-5"/>
        </w:rPr>
        <w:t xml:space="preserve"> </w:t>
      </w:r>
      <w:r>
        <w:t>как</w:t>
      </w:r>
      <w:r>
        <w:rPr>
          <w:spacing w:val="-5"/>
        </w:rPr>
        <w:t xml:space="preserve"> </w:t>
      </w:r>
      <w:r>
        <w:t>социально-профессиональная</w:t>
      </w:r>
      <w:r>
        <w:rPr>
          <w:spacing w:val="-4"/>
        </w:rPr>
        <w:t xml:space="preserve"> </w:t>
      </w:r>
      <w:r>
        <w:rPr>
          <w:spacing w:val="-2"/>
        </w:rPr>
        <w:t>группа.</w:t>
      </w:r>
    </w:p>
    <w:p w:rsidR="00991C96" w:rsidRDefault="008A40EF">
      <w:pPr>
        <w:pStyle w:val="a3"/>
        <w:ind w:right="147"/>
      </w:pPr>
      <w:r>
        <w:t>Административный процесс. Судебное производство по делам</w:t>
      </w:r>
      <w:r>
        <w:rPr>
          <w:spacing w:val="40"/>
        </w:rPr>
        <w:t xml:space="preserve"> </w:t>
      </w:r>
      <w:r>
        <w:t xml:space="preserve">об административных </w:t>
      </w:r>
      <w:r>
        <w:rPr>
          <w:spacing w:val="-2"/>
        </w:rPr>
        <w:t>правонарушениях.</w:t>
      </w:r>
    </w:p>
    <w:p w:rsidR="00991C96" w:rsidRDefault="008A40EF">
      <w:pPr>
        <w:pStyle w:val="a3"/>
        <w:ind w:right="148"/>
      </w:pPr>
      <w:r>
        <w:t>Экологическое законодательство. Экологические правонарушения. Способы защиты права на благоприятную окружающую среду.</w:t>
      </w:r>
    </w:p>
    <w:p w:rsidR="00991C96" w:rsidRDefault="00991C96">
      <w:pPr>
        <w:pStyle w:val="a3"/>
        <w:spacing w:before="5"/>
        <w:ind w:left="0" w:firstLine="0"/>
        <w:jc w:val="left"/>
      </w:pPr>
    </w:p>
    <w:p w:rsidR="00991C96" w:rsidRDefault="008A40EF">
      <w:pPr>
        <w:pStyle w:val="3"/>
        <w:ind w:left="2297"/>
      </w:pPr>
      <w:r>
        <w:t>Планируемые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2"/>
        </w:rPr>
        <w:t xml:space="preserve"> обществознанию</w:t>
      </w:r>
    </w:p>
    <w:p w:rsidR="00991C96" w:rsidRDefault="00991C96">
      <w:pPr>
        <w:pStyle w:val="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w:t>
      </w:r>
      <w:r>
        <w:rPr>
          <w:spacing w:val="40"/>
        </w:rPr>
        <w:t xml:space="preserve"> </w:t>
      </w:r>
      <w:r>
        <w:t>и способность обучающихся руководствоваться</w:t>
      </w:r>
      <w:r>
        <w:rPr>
          <w:spacing w:val="40"/>
        </w:rPr>
        <w:t xml:space="preserve">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91C96" w:rsidRDefault="008A40EF">
      <w:pPr>
        <w:pStyle w:val="a5"/>
        <w:numPr>
          <w:ilvl w:val="0"/>
          <w:numId w:val="147"/>
        </w:numPr>
        <w:tabs>
          <w:tab w:val="left" w:pos="1533"/>
        </w:tabs>
        <w:spacing w:before="1"/>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spacing w:before="2" w:line="237" w:lineRule="auto"/>
        <w:ind w:right="145"/>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991C96" w:rsidRDefault="008A40EF">
      <w:pPr>
        <w:pStyle w:val="a3"/>
        <w:spacing w:before="1"/>
        <w:ind w:left="1275" w:right="145" w:firstLine="0"/>
      </w:pPr>
      <w:r>
        <w:t>осознание своих конституционных прав и обязанностей, уважение закона</w:t>
      </w:r>
      <w:r>
        <w:rPr>
          <w:spacing w:val="40"/>
        </w:rPr>
        <w:t xml:space="preserve"> </w:t>
      </w:r>
      <w:r>
        <w:t>и правопорядка; принятие</w:t>
      </w:r>
      <w:r>
        <w:rPr>
          <w:spacing w:val="76"/>
        </w:rPr>
        <w:t xml:space="preserve">  </w:t>
      </w:r>
      <w:r>
        <w:t>традиционных</w:t>
      </w:r>
      <w:r>
        <w:rPr>
          <w:spacing w:val="77"/>
        </w:rPr>
        <w:t xml:space="preserve">  </w:t>
      </w:r>
      <w:r>
        <w:t>национальных,</w:t>
      </w:r>
      <w:r>
        <w:rPr>
          <w:spacing w:val="75"/>
        </w:rPr>
        <w:t xml:space="preserve">  </w:t>
      </w:r>
      <w:r>
        <w:t>общечеловеческих</w:t>
      </w:r>
      <w:r>
        <w:rPr>
          <w:spacing w:val="77"/>
        </w:rPr>
        <w:t xml:space="preserve">  </w:t>
      </w:r>
      <w:r>
        <w:t>гуманистических</w:t>
      </w:r>
      <w:r>
        <w:rPr>
          <w:spacing w:val="80"/>
          <w:w w:val="150"/>
        </w:rPr>
        <w:t xml:space="preserve">   </w:t>
      </w:r>
      <w:r>
        <w:t>и</w:t>
      </w:r>
    </w:p>
    <w:p w:rsidR="00991C96" w:rsidRDefault="008A40EF">
      <w:pPr>
        <w:pStyle w:val="a3"/>
        <w:ind w:firstLine="0"/>
      </w:pPr>
      <w:r>
        <w:t>демократических</w:t>
      </w:r>
      <w:r>
        <w:rPr>
          <w:spacing w:val="-10"/>
        </w:rPr>
        <w:t xml:space="preserve"> </w:t>
      </w:r>
      <w:r>
        <w:t>ценностей;</w:t>
      </w:r>
      <w:r>
        <w:rPr>
          <w:spacing w:val="-4"/>
        </w:rPr>
        <w:t xml:space="preserve"> </w:t>
      </w:r>
      <w:r>
        <w:t>уважение</w:t>
      </w:r>
      <w:r>
        <w:rPr>
          <w:spacing w:val="-7"/>
        </w:rPr>
        <w:t xml:space="preserve"> </w:t>
      </w:r>
      <w:r>
        <w:t>ценностей</w:t>
      </w:r>
      <w:r>
        <w:rPr>
          <w:spacing w:val="-6"/>
        </w:rPr>
        <w:t xml:space="preserve"> </w:t>
      </w:r>
      <w:r>
        <w:t>иных</w:t>
      </w:r>
      <w:r>
        <w:rPr>
          <w:spacing w:val="-4"/>
        </w:rPr>
        <w:t xml:space="preserve"> </w:t>
      </w:r>
      <w:r>
        <w:t>культур,</w:t>
      </w:r>
      <w:r>
        <w:rPr>
          <w:spacing w:val="-6"/>
        </w:rPr>
        <w:t xml:space="preserve"> </w:t>
      </w:r>
      <w:r>
        <w:rPr>
          <w:spacing w:val="-2"/>
        </w:rPr>
        <w:t>конфессий;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spacing w:before="1"/>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991C96" w:rsidRDefault="008A40EF">
      <w:pPr>
        <w:pStyle w:val="a5"/>
        <w:numPr>
          <w:ilvl w:val="0"/>
          <w:numId w:val="147"/>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5"/>
      </w:pPr>
      <w:r>
        <w:t>сформированность российской гражданской идентичности, патриотизма, уважения к</w:t>
      </w:r>
      <w:r>
        <w:rPr>
          <w:spacing w:val="40"/>
        </w:rPr>
        <w:t xml:space="preserve"> </w:t>
      </w:r>
      <w:r>
        <w:t>своему</w:t>
      </w:r>
      <w:r>
        <w:rPr>
          <w:spacing w:val="-8"/>
        </w:rPr>
        <w:t xml:space="preserve"> </w:t>
      </w:r>
      <w:r>
        <w:t>народу,</w:t>
      </w:r>
      <w:r>
        <w:rPr>
          <w:spacing w:val="-3"/>
        </w:rPr>
        <w:t xml:space="preserve"> </w:t>
      </w:r>
      <w:r>
        <w:t>чувства</w:t>
      </w:r>
      <w:r>
        <w:rPr>
          <w:spacing w:val="-2"/>
        </w:rPr>
        <w:t xml:space="preserve"> </w:t>
      </w:r>
      <w:r>
        <w:t>ответственности</w:t>
      </w:r>
      <w:r>
        <w:rPr>
          <w:spacing w:val="-2"/>
        </w:rPr>
        <w:t xml:space="preserve"> </w:t>
      </w:r>
      <w:r>
        <w:t>перед</w:t>
      </w:r>
      <w:r>
        <w:rPr>
          <w:spacing w:val="-3"/>
        </w:rPr>
        <w:t xml:space="preserve"> </w:t>
      </w:r>
      <w:r>
        <w:t>Родиной,</w:t>
      </w:r>
      <w:r>
        <w:rPr>
          <w:spacing w:val="-3"/>
        </w:rPr>
        <w:t xml:space="preserve"> </w:t>
      </w:r>
      <w:r>
        <w:t>гордости</w:t>
      </w:r>
      <w:r>
        <w:rPr>
          <w:spacing w:val="40"/>
        </w:rPr>
        <w:t xml:space="preserve"> </w:t>
      </w:r>
      <w:r>
        <w:t>за</w:t>
      </w:r>
      <w:r>
        <w:rPr>
          <w:spacing w:val="-4"/>
        </w:rPr>
        <w:t xml:space="preserve"> </w:t>
      </w:r>
      <w:r>
        <w:t>свой</w:t>
      </w:r>
      <w:r>
        <w:rPr>
          <w:spacing w:val="-3"/>
        </w:rPr>
        <w:t xml:space="preserve"> </w:t>
      </w:r>
      <w:r>
        <w:t>край,</w:t>
      </w:r>
      <w:r>
        <w:rPr>
          <w:spacing w:val="-3"/>
        </w:rPr>
        <w:t xml:space="preserve"> </w:t>
      </w:r>
      <w:r>
        <w:t>свою</w:t>
      </w:r>
      <w:r>
        <w:rPr>
          <w:spacing w:val="-4"/>
        </w:rPr>
        <w:t xml:space="preserve"> </w:t>
      </w:r>
      <w:r>
        <w:t>Родину,</w:t>
      </w:r>
      <w:r>
        <w:rPr>
          <w:spacing w:val="-3"/>
        </w:rPr>
        <w:t xml:space="preserve"> </w:t>
      </w:r>
      <w:r>
        <w:t>свой язык и культуру, прошлое и настоящее многонационального народа России;</w:t>
      </w:r>
    </w:p>
    <w:p w:rsidR="00991C96" w:rsidRDefault="008A40EF">
      <w:pPr>
        <w:pStyle w:val="a3"/>
        <w:ind w:right="142"/>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91C96" w:rsidRDefault="008A40EF">
      <w:pPr>
        <w:pStyle w:val="a5"/>
        <w:numPr>
          <w:ilvl w:val="0"/>
          <w:numId w:val="147"/>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spacing w:before="1"/>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47"/>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tabs>
          <w:tab w:val="left" w:pos="9105"/>
        </w:tabs>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80"/>
        </w:rPr>
        <w:t xml:space="preserve"> </w:t>
      </w:r>
      <w:r>
        <w:t>научного</w:t>
      </w:r>
      <w:r>
        <w:tab/>
        <w:t>и</w:t>
      </w:r>
      <w:r>
        <w:rPr>
          <w:spacing w:val="63"/>
        </w:rPr>
        <w:t xml:space="preserve"> </w:t>
      </w:r>
      <w:r>
        <w:t>технического 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991C96" w:rsidRDefault="008A40EF">
      <w:pPr>
        <w:pStyle w:val="a3"/>
        <w:tabs>
          <w:tab w:val="left" w:pos="9499"/>
        </w:tabs>
        <w:ind w:right="147"/>
        <w:jc w:val="left"/>
      </w:pPr>
      <w:r>
        <w:t>убежденность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72"/>
        </w:rPr>
        <w:t xml:space="preserve"> </w:t>
      </w:r>
      <w:r>
        <w:t>мирового искусства, этнических культурных традиций и народного творчества;</w:t>
      </w:r>
    </w:p>
    <w:p w:rsidR="00991C96" w:rsidRDefault="008A40EF">
      <w:pPr>
        <w:pStyle w:val="a3"/>
        <w:ind w:left="1275" w:firstLine="0"/>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rsidR="00991C96" w:rsidRDefault="008A40EF">
      <w:pPr>
        <w:pStyle w:val="a5"/>
        <w:numPr>
          <w:ilvl w:val="0"/>
          <w:numId w:val="147"/>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8A40EF">
      <w:pPr>
        <w:pStyle w:val="a3"/>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147"/>
        </w:numPr>
        <w:tabs>
          <w:tab w:val="left" w:pos="1533"/>
        </w:tabs>
        <w:spacing w:before="1"/>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5"/>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91C96" w:rsidRDefault="008A40EF">
      <w:pPr>
        <w:pStyle w:val="a3"/>
        <w:spacing w:before="1"/>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4"/>
        </w:rPr>
        <w:t xml:space="preserve"> </w:t>
      </w:r>
      <w:r>
        <w:t>на</w:t>
      </w:r>
      <w:r>
        <w:rPr>
          <w:spacing w:val="-4"/>
        </w:rPr>
        <w:t xml:space="preserve"> </w:t>
      </w:r>
      <w:r>
        <w:t>протяжении</w:t>
      </w:r>
      <w:r>
        <w:rPr>
          <w:spacing w:val="-3"/>
        </w:rPr>
        <w:t xml:space="preserve"> </w:t>
      </w:r>
      <w:r>
        <w:rPr>
          <w:spacing w:val="-2"/>
        </w:rPr>
        <w:t>жизни;</w:t>
      </w:r>
    </w:p>
    <w:p w:rsidR="00991C96" w:rsidRDefault="008A40EF">
      <w:pPr>
        <w:pStyle w:val="a5"/>
        <w:numPr>
          <w:ilvl w:val="0"/>
          <w:numId w:val="147"/>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left="1275" w:firstLine="0"/>
        <w:jc w:val="left"/>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991C96" w:rsidRDefault="008A40EF">
      <w:pPr>
        <w:pStyle w:val="a3"/>
        <w:ind w:right="145"/>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rsidR="00991C96" w:rsidRDefault="008A40EF">
      <w:pPr>
        <w:pStyle w:val="a3"/>
        <w:ind w:left="1275" w:firstLine="0"/>
        <w:jc w:val="left"/>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991C96" w:rsidRDefault="008A40EF">
      <w:pPr>
        <w:pStyle w:val="a5"/>
        <w:numPr>
          <w:ilvl w:val="0"/>
          <w:numId w:val="147"/>
        </w:numPr>
        <w:tabs>
          <w:tab w:val="left" w:pos="1533"/>
        </w:tabs>
        <w:ind w:left="1533"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91C96" w:rsidRDefault="008A40EF">
      <w:pPr>
        <w:pStyle w:val="a3"/>
        <w:ind w:right="145"/>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991C96" w:rsidRDefault="008A40EF">
      <w:pPr>
        <w:pStyle w:val="a3"/>
        <w:ind w:right="148"/>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91C96" w:rsidRDefault="008A40EF">
      <w:pPr>
        <w:pStyle w:val="a3"/>
        <w:ind w:right="141"/>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91C96" w:rsidRDefault="008A40EF">
      <w:pPr>
        <w:pStyle w:val="a3"/>
        <w:ind w:right="145"/>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0"/>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ind w:right="151"/>
      </w:pPr>
      <w:r>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41"/>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ind w:right="149"/>
      </w:pPr>
      <w:r>
        <w:t xml:space="preserve">самостоятельно формулировать и актуализировать социальную проблему, рассматривать ее </w:t>
      </w:r>
      <w:r>
        <w:rPr>
          <w:spacing w:val="-2"/>
        </w:rPr>
        <w:t>всесторонне;</w:t>
      </w:r>
    </w:p>
    <w:p w:rsidR="00991C96" w:rsidRDefault="008A40EF">
      <w:pPr>
        <w:pStyle w:val="a3"/>
        <w:ind w:right="148"/>
      </w:pPr>
      <w:r>
        <w:t>устанавливать существенный признак или основания для сравнения, классификации и обобщения социальных объектов, явлений и процессов;</w:t>
      </w:r>
    </w:p>
    <w:p w:rsidR="00991C96" w:rsidRDefault="008A40EF">
      <w:pPr>
        <w:pStyle w:val="a3"/>
        <w:ind w:left="1275" w:firstLine="0"/>
      </w:pPr>
      <w:r>
        <w:t>определять</w:t>
      </w:r>
      <w:r>
        <w:rPr>
          <w:spacing w:val="74"/>
          <w:w w:val="150"/>
        </w:rPr>
        <w:t xml:space="preserve"> </w:t>
      </w:r>
      <w:r>
        <w:t>цели</w:t>
      </w:r>
      <w:r>
        <w:rPr>
          <w:spacing w:val="74"/>
          <w:w w:val="150"/>
        </w:rPr>
        <w:t xml:space="preserve"> </w:t>
      </w:r>
      <w:r>
        <w:t>познавательной</w:t>
      </w:r>
      <w:r>
        <w:rPr>
          <w:spacing w:val="75"/>
          <w:w w:val="150"/>
        </w:rPr>
        <w:t xml:space="preserve"> </w:t>
      </w:r>
      <w:r>
        <w:t>деятельности,</w:t>
      </w:r>
      <w:r>
        <w:rPr>
          <w:spacing w:val="73"/>
          <w:w w:val="150"/>
        </w:rPr>
        <w:t xml:space="preserve"> </w:t>
      </w:r>
      <w:r>
        <w:t>задавать</w:t>
      </w:r>
      <w:r>
        <w:rPr>
          <w:spacing w:val="75"/>
          <w:w w:val="150"/>
        </w:rPr>
        <w:t xml:space="preserve"> </w:t>
      </w:r>
      <w:r>
        <w:t>параметры</w:t>
      </w:r>
      <w:r>
        <w:rPr>
          <w:spacing w:val="74"/>
          <w:w w:val="150"/>
        </w:rPr>
        <w:t xml:space="preserve">  </w:t>
      </w:r>
      <w:r>
        <w:t>и</w:t>
      </w:r>
      <w:r>
        <w:rPr>
          <w:spacing w:val="74"/>
          <w:w w:val="150"/>
        </w:rPr>
        <w:t xml:space="preserve"> </w:t>
      </w:r>
      <w:r>
        <w:t>критерии</w:t>
      </w:r>
      <w:r>
        <w:rPr>
          <w:spacing w:val="75"/>
          <w:w w:val="150"/>
        </w:rPr>
        <w:t xml:space="preserve"> </w:t>
      </w:r>
      <w:r>
        <w:rPr>
          <w:spacing w:val="-5"/>
        </w:rPr>
        <w:t>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достижения;</w:t>
      </w:r>
    </w:p>
    <w:p w:rsidR="00991C96" w:rsidRDefault="008A40EF">
      <w:pPr>
        <w:pStyle w:val="a3"/>
        <w:ind w:right="145"/>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rPr>
          <w:spacing w:val="-2"/>
        </w:rPr>
        <w:t>процессах;</w:t>
      </w:r>
    </w:p>
    <w:p w:rsidR="00991C96" w:rsidRDefault="008A40EF">
      <w:pPr>
        <w:pStyle w:val="a3"/>
        <w:spacing w:before="1"/>
        <w:ind w:right="145"/>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разных</w:t>
      </w:r>
      <w:r>
        <w:rPr>
          <w:spacing w:val="40"/>
        </w:rPr>
        <w:t xml:space="preserve"> </w:t>
      </w:r>
      <w:r>
        <w:t>видов</w:t>
      </w:r>
      <w:r>
        <w:rPr>
          <w:spacing w:val="40"/>
        </w:rPr>
        <w:t xml:space="preserve"> </w:t>
      </w:r>
      <w:r>
        <w:t>деятельности),</w:t>
      </w:r>
      <w:r>
        <w:rPr>
          <w:spacing w:val="40"/>
        </w:rPr>
        <w:t xml:space="preserve"> </w:t>
      </w:r>
      <w:r>
        <w:t>оценивать</w:t>
      </w:r>
      <w:r>
        <w:rPr>
          <w:spacing w:val="80"/>
        </w:rPr>
        <w:t xml:space="preserve"> </w:t>
      </w:r>
      <w:r>
        <w:t>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ind w:right="145"/>
        <w:jc w:val="left"/>
      </w:pPr>
      <w:r>
        <w:t>развивать</w:t>
      </w:r>
      <w:r>
        <w:rPr>
          <w:spacing w:val="30"/>
        </w:rPr>
        <w:t xml:space="preserve"> </w:t>
      </w:r>
      <w:r>
        <w:t>креативное мышление при решении</w:t>
      </w:r>
      <w:r>
        <w:rPr>
          <w:spacing w:val="30"/>
        </w:rPr>
        <w:t xml:space="preserve"> </w:t>
      </w:r>
      <w:r>
        <w:t>жизненных</w:t>
      </w:r>
      <w:r>
        <w:rPr>
          <w:spacing w:val="30"/>
        </w:rPr>
        <w:t xml:space="preserve"> </w:t>
      </w:r>
      <w:r>
        <w:t>проблем,</w:t>
      </w:r>
      <w:r>
        <w:rPr>
          <w:spacing w:val="80"/>
        </w:rPr>
        <w:t xml:space="preserve"> </w:t>
      </w:r>
      <w:r>
        <w:t>в</w:t>
      </w:r>
      <w:r>
        <w:rPr>
          <w:spacing w:val="35"/>
        </w:rPr>
        <w:t xml:space="preserve"> </w:t>
      </w:r>
      <w:r>
        <w:t>том</w:t>
      </w:r>
      <w:r>
        <w:rPr>
          <w:spacing w:val="29"/>
        </w:rPr>
        <w:t xml:space="preserve"> </w:t>
      </w:r>
      <w:r>
        <w:t>числе</w:t>
      </w:r>
      <w:r>
        <w:rPr>
          <w:spacing w:val="30"/>
        </w:rPr>
        <w:t xml:space="preserve"> </w:t>
      </w:r>
      <w:r>
        <w:t xml:space="preserve">учебно- </w:t>
      </w:r>
      <w:r>
        <w:rPr>
          <w:spacing w:val="-2"/>
        </w:rPr>
        <w:t>познавательных.</w:t>
      </w:r>
    </w:p>
    <w:p w:rsidR="00991C96" w:rsidRDefault="008A40EF">
      <w:pPr>
        <w:pStyle w:val="a3"/>
        <w:ind w:right="145"/>
        <w:jc w:val="left"/>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3"/>
      </w:pPr>
      <w:r>
        <w:t>развивать навыки учебно-исследовательской и проектной деятельности, навыки</w:t>
      </w:r>
      <w:r>
        <w:rPr>
          <w:spacing w:val="80"/>
        </w:rPr>
        <w:t xml:space="preserve"> </w:t>
      </w:r>
      <w:r>
        <w:t>разрешения проблем;</w:t>
      </w:r>
    </w:p>
    <w:p w:rsidR="00991C96" w:rsidRDefault="008A40EF">
      <w:pPr>
        <w:pStyle w:val="a3"/>
        <w:ind w:right="148"/>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91C96" w:rsidRDefault="008A40EF">
      <w:pPr>
        <w:pStyle w:val="a3"/>
        <w:ind w:right="145"/>
      </w:pPr>
      <w:r>
        <w:t>осуществлять деятельность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991C96" w:rsidRDefault="008A40EF">
      <w:pPr>
        <w:pStyle w:val="a3"/>
        <w:ind w:right="150"/>
      </w:pPr>
      <w:r>
        <w:t>формировать научный тип мышления, применять научную терминологию, ключевые понятия и методы социальных наук;</w:t>
      </w:r>
    </w:p>
    <w:p w:rsidR="00991C96" w:rsidRDefault="008A40EF">
      <w:pPr>
        <w:pStyle w:val="a3"/>
        <w:ind w:right="141"/>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6"/>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w:t>
      </w:r>
      <w:r>
        <w:rPr>
          <w:spacing w:val="-5"/>
        </w:rPr>
        <w:t xml:space="preserve"> </w:t>
      </w:r>
      <w:r>
        <w:t>ее решения, находить аргументы для доказательства своих утверждений, задавать параметры</w:t>
      </w:r>
      <w:r>
        <w:rPr>
          <w:spacing w:val="40"/>
        </w:rPr>
        <w:t xml:space="preserve"> </w:t>
      </w:r>
      <w:r>
        <w:t>и критерии решения;</w:t>
      </w:r>
    </w:p>
    <w:p w:rsidR="00991C96" w:rsidRDefault="008A40EF">
      <w:pPr>
        <w:pStyle w:val="a3"/>
        <w:ind w:right="149"/>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91C96" w:rsidRDefault="008A40EF">
      <w:pPr>
        <w:pStyle w:val="a3"/>
        <w:ind w:right="136"/>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991C96" w:rsidRDefault="008A40EF">
      <w:pPr>
        <w:pStyle w:val="a3"/>
        <w:ind w:right="150"/>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rsidR="00991C96" w:rsidRDefault="008A40EF">
      <w:pPr>
        <w:pStyle w:val="a3"/>
        <w:ind w:left="1275"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left="1275" w:right="2434" w:firstLine="0"/>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991C96" w:rsidRDefault="008A40EF">
      <w:pPr>
        <w:pStyle w:val="a3"/>
        <w:ind w:right="14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48"/>
      </w:pPr>
      <w:r>
        <w:t>владеть навыками получения социальной информации из источников разных типов, самостоятельно осуществлять поиск, анализ, систематизацию</w:t>
      </w:r>
      <w:r>
        <w:rPr>
          <w:spacing w:val="40"/>
        </w:rPr>
        <w:t xml:space="preserve"> </w:t>
      </w:r>
      <w:r>
        <w:t>и интерпретацию информации различных видов и форм представления;</w:t>
      </w:r>
    </w:p>
    <w:p w:rsidR="00991C96" w:rsidRDefault="008A40EF">
      <w:pPr>
        <w:pStyle w:val="a3"/>
        <w:ind w:right="141"/>
      </w:pPr>
      <w:r>
        <w:t>создавать тексты в различных форматах с учетом назначения информации</w:t>
      </w:r>
      <w:r>
        <w:rPr>
          <w:spacing w:val="40"/>
        </w:rPr>
        <w:t xml:space="preserve"> </w:t>
      </w:r>
      <w:r>
        <w:t>и целевой аудитории, выбирая оптимальную форму представления и визуализации;</w:t>
      </w:r>
    </w:p>
    <w:p w:rsidR="00991C96" w:rsidRDefault="008A40EF">
      <w:pPr>
        <w:pStyle w:val="a3"/>
        <w:ind w:right="144"/>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91C96" w:rsidRDefault="008A40EF">
      <w:pPr>
        <w:pStyle w:val="a3"/>
        <w:ind w:right="147"/>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right="141"/>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left="1275" w:firstLine="0"/>
      </w:pPr>
      <w:r>
        <w:t>осуществлять</w:t>
      </w:r>
      <w:r>
        <w:rPr>
          <w:spacing w:val="32"/>
        </w:rPr>
        <w:t xml:space="preserve"> </w:t>
      </w:r>
      <w:r>
        <w:t>коммуникации</w:t>
      </w:r>
      <w:r>
        <w:rPr>
          <w:spacing w:val="36"/>
        </w:rPr>
        <w:t xml:space="preserve"> </w:t>
      </w:r>
      <w:r>
        <w:t>во</w:t>
      </w:r>
      <w:r>
        <w:rPr>
          <w:spacing w:val="34"/>
        </w:rPr>
        <w:t xml:space="preserve"> </w:t>
      </w:r>
      <w:r>
        <w:t>всех</w:t>
      </w:r>
      <w:r>
        <w:rPr>
          <w:spacing w:val="37"/>
        </w:rPr>
        <w:t xml:space="preserve"> </w:t>
      </w:r>
      <w:r>
        <w:t>сферах</w:t>
      </w:r>
      <w:r>
        <w:rPr>
          <w:spacing w:val="36"/>
        </w:rPr>
        <w:t xml:space="preserve"> </w:t>
      </w:r>
      <w:r>
        <w:t>жизни;</w:t>
      </w:r>
      <w:r>
        <w:rPr>
          <w:spacing w:val="35"/>
        </w:rPr>
        <w:t xml:space="preserve"> </w:t>
      </w:r>
      <w:r>
        <w:t>распознавать</w:t>
      </w:r>
      <w:r>
        <w:rPr>
          <w:spacing w:val="36"/>
        </w:rPr>
        <w:t xml:space="preserve"> </w:t>
      </w:r>
      <w:r>
        <w:t>невербальные</w:t>
      </w:r>
      <w:r>
        <w:rPr>
          <w:spacing w:val="36"/>
        </w:rPr>
        <w:t xml:space="preserve"> </w:t>
      </w:r>
      <w:r>
        <w:rPr>
          <w:spacing w:val="-2"/>
        </w:rPr>
        <w:t>средства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общения,</w:t>
      </w:r>
      <w:r>
        <w:rPr>
          <w:spacing w:val="-1"/>
        </w:rPr>
        <w:t xml:space="preserve"> </w:t>
      </w:r>
      <w:r>
        <w:rPr>
          <w:spacing w:val="-2"/>
        </w:rPr>
        <w:t>понимать;</w:t>
      </w:r>
    </w:p>
    <w:p w:rsidR="00991C96" w:rsidRDefault="008A40EF">
      <w:pPr>
        <w:pStyle w:val="a3"/>
        <w:ind w:right="145"/>
        <w:jc w:val="left"/>
      </w:pPr>
      <w:r>
        <w:t>значение</w:t>
      </w:r>
      <w:r>
        <w:rPr>
          <w:spacing w:val="-3"/>
        </w:rPr>
        <w:t xml:space="preserve"> </w:t>
      </w:r>
      <w:r>
        <w:t>социальных знаков,</w:t>
      </w:r>
      <w:r>
        <w:rPr>
          <w:spacing w:val="-2"/>
        </w:rPr>
        <w:t xml:space="preserve"> </w:t>
      </w:r>
      <w:r>
        <w:t>распознавать</w:t>
      </w:r>
      <w:r>
        <w:rPr>
          <w:spacing w:val="-1"/>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 xml:space="preserve">смягчать </w:t>
      </w:r>
      <w:r>
        <w:rPr>
          <w:spacing w:val="-2"/>
        </w:rPr>
        <w:t>конфликты;</w:t>
      </w:r>
    </w:p>
    <w:p w:rsidR="00991C96" w:rsidRDefault="008A40EF">
      <w:pPr>
        <w:pStyle w:val="a3"/>
        <w:spacing w:before="1"/>
        <w:ind w:right="145"/>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991C96" w:rsidRDefault="008A40EF">
      <w:pPr>
        <w:pStyle w:val="a3"/>
        <w:ind w:left="1275" w:firstLine="0"/>
        <w:jc w:val="left"/>
      </w:pPr>
      <w:r>
        <w:t>развернуто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3"/>
        <w:ind w:right="145" w:firstLine="768"/>
        <w:jc w:val="left"/>
      </w:pPr>
      <w:r>
        <w:t>У</w:t>
      </w:r>
      <w:r>
        <w:rPr>
          <w:spacing w:val="33"/>
        </w:rPr>
        <w:t xml:space="preserve"> </w:t>
      </w:r>
      <w:r>
        <w:t>обучающегося</w:t>
      </w:r>
      <w:r>
        <w:rPr>
          <w:spacing w:val="33"/>
        </w:rPr>
        <w:t xml:space="preserve"> </w:t>
      </w:r>
      <w:r>
        <w:t>будут</w:t>
      </w:r>
      <w:r>
        <w:rPr>
          <w:spacing w:val="33"/>
        </w:rPr>
        <w:t xml:space="preserve"> </w:t>
      </w:r>
      <w:r>
        <w:t>сформированы</w:t>
      </w:r>
      <w:r>
        <w:rPr>
          <w:spacing w:val="37"/>
        </w:rPr>
        <w:t xml:space="preserve"> </w:t>
      </w:r>
      <w:r>
        <w:t>умения</w:t>
      </w:r>
      <w:r>
        <w:rPr>
          <w:spacing w:val="33"/>
        </w:rPr>
        <w:t xml:space="preserve"> </w:t>
      </w:r>
      <w:r>
        <w:t>самоорганизации</w:t>
      </w:r>
      <w:r>
        <w:rPr>
          <w:spacing w:val="34"/>
        </w:rPr>
        <w:t xml:space="preserve"> </w:t>
      </w:r>
      <w:r>
        <w:t>как</w:t>
      </w:r>
      <w:r>
        <w:rPr>
          <w:spacing w:val="33"/>
        </w:rPr>
        <w:t xml:space="preserve"> </w:t>
      </w:r>
      <w:r>
        <w:t>части</w:t>
      </w:r>
      <w:r>
        <w:rPr>
          <w:spacing w:val="40"/>
        </w:rPr>
        <w:t xml:space="preserve"> </w:t>
      </w:r>
      <w:r>
        <w:t>регулятивных универсальных учебных действий:</w:t>
      </w:r>
    </w:p>
    <w:p w:rsidR="00991C96" w:rsidRDefault="008A40EF">
      <w:pPr>
        <w:pStyle w:val="a3"/>
        <w:tabs>
          <w:tab w:val="left" w:pos="6292"/>
        </w:tabs>
        <w:spacing w:line="275" w:lineRule="exact"/>
        <w:ind w:left="1275" w:firstLine="0"/>
        <w:jc w:val="left"/>
      </w:pPr>
      <w:r>
        <w:t>самостоятельно</w:t>
      </w:r>
      <w:r>
        <w:rPr>
          <w:spacing w:val="-4"/>
        </w:rPr>
        <w:t xml:space="preserve"> </w:t>
      </w:r>
      <w:r>
        <w:t>осуществлять</w:t>
      </w:r>
      <w:r>
        <w:rPr>
          <w:spacing w:val="-3"/>
        </w:rPr>
        <w:t xml:space="preserve"> </w:t>
      </w:r>
      <w:r>
        <w:rPr>
          <w:spacing w:val="-2"/>
        </w:rPr>
        <w:t>познавательную</w:t>
      </w:r>
      <w:r>
        <w:tab/>
      </w:r>
      <w:r>
        <w:rPr>
          <w:spacing w:val="-2"/>
        </w:rPr>
        <w:t>деятельность;</w:t>
      </w:r>
    </w:p>
    <w:p w:rsidR="00991C96" w:rsidRDefault="008A40EF">
      <w:pPr>
        <w:pStyle w:val="a3"/>
        <w:tabs>
          <w:tab w:val="left" w:pos="8803"/>
        </w:tabs>
        <w:ind w:right="146"/>
        <w:jc w:val="left"/>
      </w:pPr>
      <w:r>
        <w:t>выявлять</w:t>
      </w:r>
      <w:r>
        <w:rPr>
          <w:spacing w:val="40"/>
        </w:rPr>
        <w:t xml:space="preserve"> </w:t>
      </w:r>
      <w:r>
        <w:t>проблемы,</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tab/>
        <w:t>в</w:t>
      </w:r>
      <w:r>
        <w:rPr>
          <w:spacing w:val="35"/>
        </w:rPr>
        <w:t xml:space="preserve"> </w:t>
      </w:r>
      <w:r>
        <w:t>образовательной деятельности и в жизненных ситуациях;</w:t>
      </w:r>
    </w:p>
    <w:p w:rsidR="00991C96" w:rsidRDefault="008A40EF">
      <w:pPr>
        <w:pStyle w:val="a3"/>
        <w:ind w:right="145"/>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собственных возможностей и предпочтений;</w:t>
      </w:r>
    </w:p>
    <w:p w:rsidR="00991C96" w:rsidRDefault="008A40EF">
      <w:pPr>
        <w:pStyle w:val="a3"/>
        <w:tabs>
          <w:tab w:val="left" w:pos="9058"/>
        </w:tabs>
        <w:ind w:right="148"/>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познавательной</w:t>
      </w:r>
      <w:r>
        <w:tab/>
        <w:t>и</w:t>
      </w:r>
      <w:r>
        <w:rPr>
          <w:spacing w:val="80"/>
        </w:rPr>
        <w:t xml:space="preserve"> </w:t>
      </w:r>
      <w:r>
        <w:t>практической деятельности, в межличностных отношениях;</w:t>
      </w:r>
    </w:p>
    <w:p w:rsidR="00991C96" w:rsidRDefault="008A40EF">
      <w:pPr>
        <w:pStyle w:val="a3"/>
        <w:ind w:left="1275"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right="145"/>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rsidR="00991C96" w:rsidRDefault="008A40EF">
      <w:pPr>
        <w:pStyle w:val="a3"/>
        <w:ind w:left="1275" w:firstLine="0"/>
        <w:jc w:val="left"/>
      </w:pPr>
      <w:r>
        <w:t>оценивать</w:t>
      </w:r>
      <w:r>
        <w:rPr>
          <w:spacing w:val="-8"/>
        </w:rPr>
        <w:t xml:space="preserve"> </w:t>
      </w:r>
      <w:r>
        <w:t>приобретенный</w:t>
      </w:r>
      <w:r>
        <w:rPr>
          <w:spacing w:val="-7"/>
        </w:rPr>
        <w:t xml:space="preserve"> </w:t>
      </w:r>
      <w:r>
        <w:rPr>
          <w:spacing w:val="-2"/>
        </w:rPr>
        <w:t>опыт;</w:t>
      </w:r>
    </w:p>
    <w:p w:rsidR="00991C96" w:rsidRDefault="008A40EF">
      <w:pPr>
        <w:pStyle w:val="a3"/>
        <w:ind w:right="145"/>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991C96" w:rsidRDefault="008A40EF">
      <w:pPr>
        <w:pStyle w:val="a3"/>
        <w:ind w:left="1275" w:right="1476" w:firstLine="0"/>
        <w:jc w:val="left"/>
      </w:pPr>
      <w:r>
        <w:t>У обучающегося будут сформированы умения совместной деятельности: понимать</w:t>
      </w:r>
      <w:r>
        <w:rPr>
          <w:spacing w:val="-7"/>
        </w:rPr>
        <w:t xml:space="preserve"> </w:t>
      </w:r>
      <w:r>
        <w:t>и</w:t>
      </w:r>
      <w:r>
        <w:rPr>
          <w:spacing w:val="-6"/>
        </w:rPr>
        <w:t xml:space="preserve"> </w:t>
      </w:r>
      <w:r>
        <w:t>использовать</w:t>
      </w:r>
      <w:r>
        <w:rPr>
          <w:spacing w:val="-5"/>
        </w:rPr>
        <w:t xml:space="preserve"> </w:t>
      </w:r>
      <w:r>
        <w:t>преимущества</w:t>
      </w:r>
      <w:r>
        <w:rPr>
          <w:spacing w:val="-7"/>
        </w:rPr>
        <w:t xml:space="preserve"> </w:t>
      </w:r>
      <w:r>
        <w:t>командной</w:t>
      </w:r>
      <w:r>
        <w:rPr>
          <w:spacing w:val="-7"/>
        </w:rPr>
        <w:t xml:space="preserve"> </w:t>
      </w:r>
      <w:r>
        <w:t>и</w:t>
      </w:r>
      <w:r>
        <w:rPr>
          <w:spacing w:val="-6"/>
        </w:rPr>
        <w:t xml:space="preserve"> </w:t>
      </w:r>
      <w:r>
        <w:t>индивидуальной</w:t>
      </w:r>
      <w:r>
        <w:rPr>
          <w:spacing w:val="-7"/>
        </w:rPr>
        <w:t xml:space="preserve"> </w:t>
      </w:r>
      <w:r>
        <w:t>работы;</w:t>
      </w:r>
    </w:p>
    <w:p w:rsidR="00991C96" w:rsidRDefault="008A40EF">
      <w:pPr>
        <w:pStyle w:val="a3"/>
        <w:ind w:right="148"/>
      </w:pPr>
      <w:r>
        <w:t>выбирать тематику и методы совместных действий с учетом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w:t>
      </w:r>
      <w:r>
        <w:rPr>
          <w:spacing w:val="40"/>
        </w:rPr>
        <w:t xml:space="preserve"> </w:t>
      </w:r>
      <w:r>
        <w:t>ее достижению: составлять план действий, распределять роли с учетом мнений участников, обсуждать результаты совместной работы;</w:t>
      </w:r>
    </w:p>
    <w:p w:rsidR="00991C96" w:rsidRDefault="008A40EF">
      <w:pPr>
        <w:pStyle w:val="a3"/>
        <w:ind w:right="148"/>
      </w:pPr>
      <w:r>
        <w:t>оценивать качество своего вклада и вклада каждого участника команды</w:t>
      </w:r>
      <w:r>
        <w:rPr>
          <w:spacing w:val="40"/>
        </w:rPr>
        <w:t xml:space="preserve"> </w:t>
      </w:r>
      <w:r>
        <w:t>в общий результат по разработанным критериям;</w:t>
      </w:r>
    </w:p>
    <w:p w:rsidR="00991C96" w:rsidRDefault="008A40EF">
      <w:pPr>
        <w:pStyle w:val="a3"/>
        <w:ind w:right="14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91C96" w:rsidRDefault="008A40EF">
      <w:pPr>
        <w:pStyle w:val="a3"/>
        <w:ind w:right="145"/>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ind w:right="147" w:firstLine="768"/>
      </w:pPr>
      <w:r>
        <w:t>У обучающегося будут сформированы умения самоконтроля, принятия себя и других как части регулятивных универсальных учебных действий:</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ind w:right="13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91C96" w:rsidRDefault="008A40EF">
      <w:pPr>
        <w:pStyle w:val="a3"/>
        <w:ind w:left="1275" w:right="1514" w:firstLine="0"/>
      </w:pPr>
      <w:r>
        <w:t>оценивать риски и своевременно принимать решения по их снижению; принимать</w:t>
      </w:r>
      <w:r>
        <w:rPr>
          <w:spacing w:val="-6"/>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991C96" w:rsidRDefault="008A40EF">
      <w:pPr>
        <w:pStyle w:val="a3"/>
        <w:ind w:right="144"/>
      </w:pPr>
      <w:r>
        <w:t>принимать себя, понимая свои недостатки и достоинства; принимать мотивы</w:t>
      </w:r>
      <w:r>
        <w:rPr>
          <w:spacing w:val="40"/>
        </w:rPr>
        <w:t xml:space="preserve"> </w:t>
      </w:r>
      <w:r>
        <w:t>и аргументы других при анализе результатов деятельности;</w:t>
      </w:r>
    </w:p>
    <w:p w:rsidR="00991C96" w:rsidRDefault="008A40EF">
      <w:pPr>
        <w:pStyle w:val="a3"/>
        <w:spacing w:before="1"/>
        <w:ind w:right="146"/>
      </w:pPr>
      <w:r>
        <w:t>признавать свое право и право других на ошибку; развивать способность понимать мир с позиции другого человека.</w:t>
      </w:r>
    </w:p>
    <w:p w:rsidR="00991C96" w:rsidRDefault="00991C96">
      <w:pPr>
        <w:pStyle w:val="a3"/>
        <w:spacing w:before="5"/>
        <w:ind w:left="0" w:firstLine="0"/>
        <w:jc w:val="left"/>
      </w:pPr>
    </w:p>
    <w:p w:rsidR="00991C96" w:rsidRDefault="008A40EF">
      <w:pPr>
        <w:pStyle w:val="3"/>
        <w:ind w:left="3910" w:right="1788" w:hanging="963"/>
      </w:pPr>
      <w:r>
        <w:t>Предметные</w:t>
      </w:r>
      <w:r>
        <w:rPr>
          <w:spacing w:val="-9"/>
        </w:rPr>
        <w:t xml:space="preserve"> </w:t>
      </w:r>
      <w:r>
        <w:t>результаты</w:t>
      </w:r>
      <w:r>
        <w:rPr>
          <w:spacing w:val="-8"/>
        </w:rPr>
        <w:t xml:space="preserve"> </w:t>
      </w:r>
      <w:r>
        <w:t>освоения</w:t>
      </w:r>
      <w:r>
        <w:rPr>
          <w:spacing w:val="-8"/>
        </w:rPr>
        <w:t xml:space="preserve"> </w:t>
      </w:r>
      <w:r>
        <w:t>программы</w:t>
      </w:r>
      <w:r>
        <w:rPr>
          <w:spacing w:val="-8"/>
        </w:rPr>
        <w:t xml:space="preserve"> </w:t>
      </w:r>
      <w:r>
        <w:t>10</w:t>
      </w:r>
      <w:r>
        <w:rPr>
          <w:spacing w:val="-8"/>
        </w:rPr>
        <w:t xml:space="preserve"> </w:t>
      </w:r>
      <w:r>
        <w:t>класса по обществознанию (базовый уровень)</w:t>
      </w:r>
    </w:p>
    <w:p w:rsidR="00991C96" w:rsidRDefault="008A40EF">
      <w:pPr>
        <w:pStyle w:val="a3"/>
        <w:spacing w:before="271"/>
        <w:ind w:right="148"/>
      </w:pPr>
      <w:r>
        <w:t>Владеть знаниями об обществе как целостной развивающейся системе в единстве и взаимодействии</w:t>
      </w:r>
      <w:r>
        <w:rPr>
          <w:spacing w:val="29"/>
        </w:rPr>
        <w:t xml:space="preserve">  </w:t>
      </w:r>
      <w:r>
        <w:t>основных</w:t>
      </w:r>
      <w:r>
        <w:rPr>
          <w:spacing w:val="29"/>
        </w:rPr>
        <w:t xml:space="preserve">  </w:t>
      </w:r>
      <w:r>
        <w:t>сфер</w:t>
      </w:r>
      <w:r>
        <w:rPr>
          <w:spacing w:val="28"/>
        </w:rPr>
        <w:t xml:space="preserve">  </w:t>
      </w:r>
      <w:r>
        <w:t>и</w:t>
      </w:r>
      <w:r>
        <w:rPr>
          <w:spacing w:val="29"/>
        </w:rPr>
        <w:t xml:space="preserve">  </w:t>
      </w:r>
      <w:r>
        <w:t>социальных</w:t>
      </w:r>
      <w:r>
        <w:rPr>
          <w:spacing w:val="28"/>
        </w:rPr>
        <w:t xml:space="preserve">  </w:t>
      </w:r>
      <w:r>
        <w:t>институтов;</w:t>
      </w:r>
      <w:r>
        <w:rPr>
          <w:spacing w:val="28"/>
        </w:rPr>
        <w:t xml:space="preserve">  </w:t>
      </w:r>
      <w:r>
        <w:t>общественных</w:t>
      </w:r>
      <w:r>
        <w:rPr>
          <w:spacing w:val="29"/>
        </w:rPr>
        <w:t xml:space="preserve">  </w:t>
      </w:r>
      <w:r>
        <w:t>потребностях</w:t>
      </w:r>
      <w:r>
        <w:rPr>
          <w:spacing w:val="29"/>
        </w:rPr>
        <w:t xml:space="preserve">  </w:t>
      </w:r>
      <w:r>
        <w:rPr>
          <w:spacing w:val="-10"/>
        </w:rP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общественных отношениях; социальной динамике</w:t>
      </w:r>
      <w:r>
        <w:rPr>
          <w:spacing w:val="40"/>
        </w:rPr>
        <w:t xml:space="preserve"> </w:t>
      </w:r>
      <w: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w:t>
      </w:r>
      <w:r>
        <w:rPr>
          <w:spacing w:val="80"/>
        </w:rPr>
        <w:t xml:space="preserve"> </w:t>
      </w:r>
      <w:r>
        <w:t>и</w:t>
      </w:r>
      <w:r>
        <w:rPr>
          <w:spacing w:val="40"/>
        </w:rPr>
        <w:t xml:space="preserve"> </w:t>
      </w:r>
      <w:r>
        <w:t>сознательной деятельности; особенностях социализации личности и ее этапах</w:t>
      </w:r>
      <w:r>
        <w:rPr>
          <w:spacing w:val="40"/>
        </w:rPr>
        <w:t xml:space="preserve"> </w:t>
      </w:r>
      <w:r>
        <w:t>в современных условиях; деятельности и ее структуре;</w:t>
      </w:r>
    </w:p>
    <w:p w:rsidR="00991C96" w:rsidRDefault="008A40EF">
      <w:pPr>
        <w:pStyle w:val="a3"/>
        <w:spacing w:before="1"/>
        <w:ind w:right="148"/>
      </w:pPr>
      <w:r>
        <w:t>сознании, самосознании и социальном поведении; познании мира; истине</w:t>
      </w:r>
      <w:r>
        <w:rPr>
          <w:spacing w:val="40"/>
        </w:rPr>
        <w:t xml:space="preserve"> </w:t>
      </w:r>
      <w:r>
        <w:t>и ее критериях; формах и методах мышления; особенностях профессиональной деятельности в области науки;</w:t>
      </w:r>
    </w:p>
    <w:p w:rsidR="00991C96" w:rsidRDefault="008A40EF">
      <w:pPr>
        <w:pStyle w:val="a3"/>
        <w:spacing w:before="2" w:line="237" w:lineRule="auto"/>
        <w:ind w:right="149"/>
      </w:pPr>
      <w:r>
        <w:t>об историческом и этническом многообразии культур, связи духовной</w:t>
      </w:r>
      <w:r>
        <w:rPr>
          <w:spacing w:val="40"/>
        </w:rPr>
        <w:t xml:space="preserve"> </w:t>
      </w:r>
      <w:r>
        <w:t>и материальной культуры, особенностях профессиональной деятельности в области науки и культуры;</w:t>
      </w:r>
    </w:p>
    <w:p w:rsidR="00991C96" w:rsidRDefault="008A40EF">
      <w:pPr>
        <w:pStyle w:val="a3"/>
        <w:spacing w:before="1"/>
        <w:ind w:right="138"/>
      </w:pPr>
      <w:r>
        <w:t>об экономике как науке и хозяйстве, роли государства в экономике,</w:t>
      </w:r>
      <w:r>
        <w:rPr>
          <w:spacing w:val="40"/>
        </w:rPr>
        <w:t xml:space="preserve"> </w:t>
      </w:r>
      <w:r>
        <w:t>в том числе государственной политике поддержки малого бизнеса</w:t>
      </w:r>
      <w:r>
        <w:rPr>
          <w:spacing w:val="40"/>
        </w:rPr>
        <w:t xml:space="preserve"> </w:t>
      </w:r>
      <w:r>
        <w:t>и предпринимательства, конкуренции и импортозамещения, особенностях рыночных отношений в современной экономике; роли государственного бюджета</w:t>
      </w:r>
      <w:r>
        <w:rPr>
          <w:spacing w:val="40"/>
        </w:rPr>
        <w:t xml:space="preserve"> </w:t>
      </w:r>
      <w:r>
        <w:t>в реализации полномочий органов государственной власти, механизмах принятия бюджетных решений; особенностях профессиональной деятельности</w:t>
      </w:r>
      <w:r>
        <w:rPr>
          <w:spacing w:val="40"/>
        </w:rPr>
        <w:t xml:space="preserve"> </w:t>
      </w:r>
      <w:r>
        <w:t>в экономической и финансовой сферах.</w:t>
      </w:r>
    </w:p>
    <w:p w:rsidR="00991C96" w:rsidRDefault="008A40EF">
      <w:pPr>
        <w:pStyle w:val="a3"/>
        <w:ind w:right="142"/>
      </w:pPr>
      <w:r>
        <w:t>Характеризовать российские духовно-нравственные ценности,</w:t>
      </w:r>
      <w:r>
        <w:rPr>
          <w:spacing w:val="40"/>
        </w:rPr>
        <w:t xml:space="preserve"> </w:t>
      </w:r>
      <w: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rPr>
        <w:t xml:space="preserve"> </w:t>
      </w:r>
      <w:r>
        <w:t>исторического</w:t>
      </w:r>
      <w:r>
        <w:rPr>
          <w:spacing w:val="-4"/>
        </w:rPr>
        <w:t xml:space="preserve"> </w:t>
      </w:r>
      <w:r>
        <w:t>единства</w:t>
      </w:r>
      <w:r>
        <w:rPr>
          <w:spacing w:val="-5"/>
        </w:rPr>
        <w:t xml:space="preserve"> </w:t>
      </w:r>
      <w:r>
        <w:t>народов</w:t>
      </w:r>
      <w:r>
        <w:rPr>
          <w:spacing w:val="-5"/>
        </w:rPr>
        <w:t xml:space="preserve"> </w:t>
      </w:r>
      <w:r>
        <w:t>России,</w:t>
      </w:r>
      <w:r>
        <w:rPr>
          <w:spacing w:val="-4"/>
        </w:rPr>
        <w:t xml:space="preserve"> </w:t>
      </w:r>
      <w:r>
        <w:t>преемственности</w:t>
      </w:r>
      <w:r>
        <w:rPr>
          <w:spacing w:val="-3"/>
        </w:rPr>
        <w:t xml:space="preserve"> </w:t>
      </w:r>
      <w:r>
        <w:t>истории</w:t>
      </w:r>
      <w:r>
        <w:rPr>
          <w:spacing w:val="-5"/>
        </w:rPr>
        <w:t xml:space="preserve"> </w:t>
      </w:r>
      <w:r>
        <w:t>нашей</w:t>
      </w:r>
      <w:r>
        <w:rPr>
          <w:spacing w:val="-4"/>
        </w:rPr>
        <w:t xml:space="preserve"> </w:t>
      </w:r>
      <w:r>
        <w:t>Родины, осознания ценности культуры России и традиций народов России, общественной стабильности</w:t>
      </w:r>
      <w:r>
        <w:rPr>
          <w:spacing w:val="40"/>
        </w:rPr>
        <w:t xml:space="preserve"> </w:t>
      </w:r>
      <w:r>
        <w:t>и целостности</w:t>
      </w:r>
      <w:r>
        <w:rPr>
          <w:spacing w:val="67"/>
        </w:rPr>
        <w:t xml:space="preserve"> </w:t>
      </w:r>
      <w:r>
        <w:t>государства</w:t>
      </w:r>
      <w:r>
        <w:rPr>
          <w:spacing w:val="63"/>
        </w:rPr>
        <w:t xml:space="preserve"> </w:t>
      </w:r>
      <w:r>
        <w:t>на</w:t>
      </w:r>
      <w:r>
        <w:rPr>
          <w:spacing w:val="64"/>
        </w:rPr>
        <w:t xml:space="preserve"> </w:t>
      </w:r>
      <w:r>
        <w:t>примерах</w:t>
      </w:r>
      <w:r>
        <w:rPr>
          <w:spacing w:val="67"/>
        </w:rPr>
        <w:t xml:space="preserve"> </w:t>
      </w:r>
      <w:r>
        <w:t>разделов</w:t>
      </w:r>
      <w:r>
        <w:rPr>
          <w:spacing w:val="68"/>
        </w:rPr>
        <w:t xml:space="preserve"> </w:t>
      </w:r>
      <w:r>
        <w:t>«Человек</w:t>
      </w:r>
      <w:r>
        <w:rPr>
          <w:spacing w:val="66"/>
        </w:rPr>
        <w:t xml:space="preserve"> </w:t>
      </w:r>
      <w:r>
        <w:t>в</w:t>
      </w:r>
      <w:r>
        <w:rPr>
          <w:spacing w:val="64"/>
        </w:rPr>
        <w:t xml:space="preserve"> </w:t>
      </w:r>
      <w:r>
        <w:t>обществе»,</w:t>
      </w:r>
      <w:r>
        <w:rPr>
          <w:spacing w:val="69"/>
        </w:rPr>
        <w:t xml:space="preserve"> </w:t>
      </w:r>
      <w:r>
        <w:t>«Духовная</w:t>
      </w:r>
      <w:r>
        <w:rPr>
          <w:spacing w:val="65"/>
        </w:rPr>
        <w:t xml:space="preserve"> </w:t>
      </w:r>
      <w:r>
        <w:t>культура»,</w:t>
      </w:r>
    </w:p>
    <w:p w:rsidR="00991C96" w:rsidRDefault="008A40EF">
      <w:pPr>
        <w:pStyle w:val="a3"/>
        <w:spacing w:before="1"/>
        <w:ind w:firstLine="0"/>
      </w:pPr>
      <w:r>
        <w:t>«Экономическая</w:t>
      </w:r>
      <w:r>
        <w:rPr>
          <w:spacing w:val="-6"/>
        </w:rPr>
        <w:t xml:space="preserve"> </w:t>
      </w:r>
      <w:r>
        <w:t>жизнь</w:t>
      </w:r>
      <w:r>
        <w:rPr>
          <w:spacing w:val="-6"/>
        </w:rPr>
        <w:t xml:space="preserve"> </w:t>
      </w:r>
      <w:r>
        <w:rPr>
          <w:spacing w:val="-2"/>
        </w:rPr>
        <w:t>общества».</w:t>
      </w:r>
    </w:p>
    <w:p w:rsidR="00991C96" w:rsidRDefault="008A40EF">
      <w:pPr>
        <w:pStyle w:val="a3"/>
        <w:ind w:right="138"/>
      </w:pPr>
      <w:r>
        <w:t>Уметь определять смысл, различать признаки научных понятий</w:t>
      </w:r>
      <w:r>
        <w:rPr>
          <w:spacing w:val="40"/>
        </w:rPr>
        <w:t xml:space="preserve"> </w:t>
      </w:r>
      <w:r>
        <w:t>и использовать</w:t>
      </w:r>
      <w:r>
        <w:rPr>
          <w:spacing w:val="40"/>
        </w:rPr>
        <w:t xml:space="preserve"> </w:t>
      </w:r>
      <w:r>
        <w:t>понятийный аппарат при анализе и оценке социальных явлений,</w:t>
      </w:r>
      <w:r>
        <w:rPr>
          <w:spacing w:val="40"/>
        </w:rPr>
        <w:t xml:space="preserve"> </w:t>
      </w:r>
      <w: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91C96" w:rsidRDefault="008A40EF">
      <w:pPr>
        <w:pStyle w:val="a3"/>
        <w:spacing w:before="1"/>
        <w:ind w:right="147"/>
      </w:pPr>
      <w:r>
        <w:t>определять различные смыслы многозначных понятий, в том числе: общество, личность, свобода, культура, экономика, собственность;</w:t>
      </w:r>
    </w:p>
    <w:p w:rsidR="00991C96" w:rsidRDefault="008A40EF">
      <w:pPr>
        <w:pStyle w:val="a3"/>
        <w:ind w:right="146"/>
      </w:pPr>
      <w:r>
        <w:t>классифицировать и типологизировать на основе предложенных критериев используемые в социальных науках понятия и термины, отражающие явления</w:t>
      </w:r>
      <w:r>
        <w:rPr>
          <w:spacing w:val="40"/>
        </w:rPr>
        <w:t xml:space="preserve"> </w:t>
      </w:r>
      <w: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91C96" w:rsidRDefault="008A40EF">
      <w:pPr>
        <w:pStyle w:val="a3"/>
        <w:ind w:right="136"/>
        <w:jc w:val="right"/>
      </w:pPr>
      <w:r>
        <w:t>Уметь</w:t>
      </w:r>
      <w:r>
        <w:rPr>
          <w:spacing w:val="80"/>
        </w:rPr>
        <w:t xml:space="preserve"> </w:t>
      </w:r>
      <w:r>
        <w:t>устанавливать,</w:t>
      </w:r>
      <w:r>
        <w:rPr>
          <w:spacing w:val="80"/>
        </w:rPr>
        <w:t xml:space="preserve"> </w:t>
      </w:r>
      <w:r>
        <w:t>выявлять,</w:t>
      </w:r>
      <w:r>
        <w:rPr>
          <w:spacing w:val="80"/>
        </w:rPr>
        <w:t xml:space="preserve"> </w:t>
      </w:r>
      <w:r>
        <w:t>объяснять</w:t>
      </w:r>
      <w:r>
        <w:rPr>
          <w:spacing w:val="80"/>
        </w:rPr>
        <w:t xml:space="preserve"> </w:t>
      </w:r>
      <w:r>
        <w:t>и</w:t>
      </w:r>
      <w:r>
        <w:rPr>
          <w:spacing w:val="80"/>
        </w:rPr>
        <w:t xml:space="preserve"> </w:t>
      </w:r>
      <w:r>
        <w:t>конкретизировать</w:t>
      </w:r>
      <w:r>
        <w:rPr>
          <w:spacing w:val="80"/>
        </w:rPr>
        <w:t xml:space="preserve"> </w:t>
      </w:r>
      <w:r>
        <w:t>примерами</w:t>
      </w:r>
      <w:r>
        <w:rPr>
          <w:spacing w:val="80"/>
        </w:rPr>
        <w:t xml:space="preserve"> </w:t>
      </w:r>
      <w:r>
        <w:t>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w:t>
      </w:r>
      <w:r>
        <w:rPr>
          <w:spacing w:val="40"/>
        </w:rPr>
        <w:t xml:space="preserve"> </w:t>
      </w:r>
      <w:r>
        <w:t>деятельности;</w:t>
      </w:r>
      <w:r>
        <w:rPr>
          <w:spacing w:val="40"/>
        </w:rPr>
        <w:t xml:space="preserve"> </w:t>
      </w:r>
      <w:r>
        <w:t>общественного</w:t>
      </w:r>
      <w:r>
        <w:rPr>
          <w:spacing w:val="40"/>
        </w:rPr>
        <w:t xml:space="preserve"> </w:t>
      </w:r>
      <w:r>
        <w:t>и</w:t>
      </w:r>
      <w:r>
        <w:rPr>
          <w:spacing w:val="40"/>
        </w:rPr>
        <w:t xml:space="preserve"> </w:t>
      </w:r>
      <w:r>
        <w:t>индивидуального</w:t>
      </w:r>
      <w:r>
        <w:rPr>
          <w:spacing w:val="40"/>
        </w:rPr>
        <w:t xml:space="preserve"> </w:t>
      </w:r>
      <w:r>
        <w:t>сознания;</w:t>
      </w:r>
      <w:r>
        <w:rPr>
          <w:spacing w:val="40"/>
        </w:rPr>
        <w:t xml:space="preserve"> </w:t>
      </w:r>
      <w:r>
        <w:t>чувственного</w:t>
      </w:r>
      <w:r>
        <w:rPr>
          <w:spacing w:val="40"/>
        </w:rPr>
        <w:t xml:space="preserve"> </w:t>
      </w:r>
      <w:r>
        <w:t>и</w:t>
      </w:r>
      <w:r>
        <w:rPr>
          <w:spacing w:val="40"/>
        </w:rPr>
        <w:t xml:space="preserve"> </w:t>
      </w:r>
      <w:r>
        <w:t>рационального</w:t>
      </w:r>
      <w:r>
        <w:rPr>
          <w:spacing w:val="80"/>
        </w:rPr>
        <w:t xml:space="preserve"> </w:t>
      </w:r>
      <w:r>
        <w:t>познания;</w:t>
      </w:r>
      <w:r>
        <w:rPr>
          <w:spacing w:val="40"/>
        </w:rPr>
        <w:t xml:space="preserve"> </w:t>
      </w:r>
      <w:r>
        <w:t>народной,</w:t>
      </w:r>
      <w:r>
        <w:rPr>
          <w:spacing w:val="40"/>
        </w:rPr>
        <w:t xml:space="preserve"> </w:t>
      </w:r>
      <w:r>
        <w:t>массовой</w:t>
      </w:r>
      <w:r>
        <w:rPr>
          <w:spacing w:val="40"/>
        </w:rPr>
        <w:t xml:space="preserve"> </w:t>
      </w:r>
      <w:r>
        <w:t>и</w:t>
      </w:r>
      <w:r>
        <w:rPr>
          <w:spacing w:val="40"/>
        </w:rPr>
        <w:t xml:space="preserve"> </w:t>
      </w:r>
      <w:r>
        <w:t>элитарной</w:t>
      </w:r>
      <w:r>
        <w:rPr>
          <w:spacing w:val="40"/>
        </w:rPr>
        <w:t xml:space="preserve"> </w:t>
      </w:r>
      <w:r>
        <w:t>культуры;</w:t>
      </w:r>
      <w:r>
        <w:rPr>
          <w:spacing w:val="40"/>
        </w:rPr>
        <w:t xml:space="preserve"> </w:t>
      </w:r>
      <w:r>
        <w:t>экономической</w:t>
      </w:r>
      <w:r>
        <w:rPr>
          <w:spacing w:val="40"/>
        </w:rPr>
        <w:t xml:space="preserve"> </w:t>
      </w:r>
      <w:r>
        <w:t>деятельности</w:t>
      </w:r>
      <w:r>
        <w:rPr>
          <w:spacing w:val="40"/>
        </w:rPr>
        <w:t xml:space="preserve"> </w:t>
      </w:r>
      <w:r>
        <w:t>и</w:t>
      </w:r>
      <w:r>
        <w:rPr>
          <w:spacing w:val="40"/>
        </w:rPr>
        <w:t xml:space="preserve"> </w:t>
      </w:r>
      <w:r>
        <w:t>проблем устойчивого</w:t>
      </w:r>
      <w:r>
        <w:rPr>
          <w:spacing w:val="-1"/>
        </w:rPr>
        <w:t xml:space="preserve"> </w:t>
      </w:r>
      <w:r>
        <w:t>развития;</w:t>
      </w:r>
      <w:r>
        <w:rPr>
          <w:spacing w:val="-3"/>
        </w:rPr>
        <w:t xml:space="preserve"> </w:t>
      </w:r>
      <w:r>
        <w:t>макроэкономических показателей</w:t>
      </w:r>
      <w:r>
        <w:rPr>
          <w:spacing w:val="-1"/>
        </w:rPr>
        <w:t xml:space="preserve"> </w:t>
      </w:r>
      <w:r>
        <w:t>и</w:t>
      </w:r>
      <w:r>
        <w:rPr>
          <w:spacing w:val="-1"/>
        </w:rPr>
        <w:t xml:space="preserve"> </w:t>
      </w:r>
      <w:r>
        <w:t>качества жизни;</w:t>
      </w:r>
      <w:r>
        <w:rPr>
          <w:spacing w:val="-1"/>
        </w:rPr>
        <w:t xml:space="preserve"> </w:t>
      </w:r>
      <w:r>
        <w:t>спроса</w:t>
      </w:r>
      <w:r>
        <w:rPr>
          <w:spacing w:val="-2"/>
        </w:rPr>
        <w:t xml:space="preserve"> </w:t>
      </w:r>
      <w:r>
        <w:t>и</w:t>
      </w:r>
      <w:r>
        <w:rPr>
          <w:spacing w:val="-1"/>
        </w:rPr>
        <w:t xml:space="preserve"> </w:t>
      </w:r>
      <w:r>
        <w:t>предложения; характеризовать</w:t>
      </w:r>
      <w:r>
        <w:rPr>
          <w:spacing w:val="80"/>
        </w:rPr>
        <w:t xml:space="preserve"> </w:t>
      </w:r>
      <w:r>
        <w:t>причины</w:t>
      </w:r>
      <w:r>
        <w:rPr>
          <w:spacing w:val="80"/>
        </w:rPr>
        <w:t xml:space="preserve"> </w:t>
      </w:r>
      <w:r>
        <w:t>и</w:t>
      </w:r>
      <w:r>
        <w:rPr>
          <w:spacing w:val="80"/>
        </w:rPr>
        <w:t xml:space="preserve"> </w:t>
      </w:r>
      <w:r>
        <w:t>последствия</w:t>
      </w:r>
      <w:r>
        <w:rPr>
          <w:spacing w:val="80"/>
        </w:rPr>
        <w:t xml:space="preserve"> </w:t>
      </w:r>
      <w:r>
        <w:t>преобразований</w:t>
      </w:r>
      <w:r>
        <w:rPr>
          <w:spacing w:val="80"/>
        </w:rPr>
        <w:t xml:space="preserve"> </w:t>
      </w:r>
      <w:r>
        <w:t>в</w:t>
      </w:r>
      <w:r>
        <w:rPr>
          <w:spacing w:val="80"/>
        </w:rPr>
        <w:t xml:space="preserve"> </w:t>
      </w:r>
      <w:r>
        <w:t>духовной,</w:t>
      </w:r>
      <w:r>
        <w:rPr>
          <w:spacing w:val="80"/>
        </w:rPr>
        <w:t xml:space="preserve"> </w:t>
      </w:r>
      <w:r>
        <w:t>экономической</w:t>
      </w:r>
    </w:p>
    <w:p w:rsidR="00991C96" w:rsidRDefault="008A40EF">
      <w:pPr>
        <w:pStyle w:val="a3"/>
        <w:ind w:right="145" w:firstLine="0"/>
      </w:pPr>
      <w:r>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w:t>
      </w:r>
      <w:r>
        <w:rPr>
          <w:spacing w:val="80"/>
        </w:rPr>
        <w:t xml:space="preserve"> </w:t>
      </w:r>
      <w:r>
        <w:t>обществе;</w:t>
      </w:r>
      <w:r>
        <w:rPr>
          <w:spacing w:val="80"/>
        </w:rPr>
        <w:t xml:space="preserve"> </w:t>
      </w:r>
      <w:r>
        <w:t>инфляции,</w:t>
      </w:r>
      <w:r>
        <w:rPr>
          <w:spacing w:val="80"/>
        </w:rPr>
        <w:t xml:space="preserve"> </w:t>
      </w:r>
      <w:r>
        <w:t>безработицы;</w:t>
      </w:r>
      <w:r>
        <w:rPr>
          <w:spacing w:val="80"/>
        </w:rPr>
        <w:t xml:space="preserve"> </w:t>
      </w:r>
      <w:r>
        <w:t>функции</w:t>
      </w:r>
      <w:r>
        <w:rPr>
          <w:spacing w:val="80"/>
        </w:rPr>
        <w:t xml:space="preserve"> </w:t>
      </w:r>
      <w:r>
        <w:t>образования,</w:t>
      </w:r>
      <w:r>
        <w:rPr>
          <w:spacing w:val="80"/>
        </w:rPr>
        <w:t xml:space="preserve"> </w:t>
      </w:r>
      <w:r>
        <w:t>науки,</w:t>
      </w:r>
      <w:r>
        <w:rPr>
          <w:spacing w:val="80"/>
        </w:rPr>
        <w:t xml:space="preserve"> </w:t>
      </w:r>
      <w:r>
        <w:t>религии</w:t>
      </w:r>
      <w:r>
        <w:rPr>
          <w:spacing w:val="80"/>
        </w:rPr>
        <w:t xml:space="preserve"> </w:t>
      </w:r>
      <w:r>
        <w:t>как</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91C96" w:rsidRDefault="008A40EF">
      <w:pPr>
        <w:pStyle w:val="a3"/>
        <w:ind w:right="148"/>
      </w:pPr>
      <w:r>
        <w:t>отражать связи социальных объектов и явлений с помощью различных знаковых систем, в том числе в таблицах, схемах, диаграммах, графиках.</w:t>
      </w:r>
    </w:p>
    <w:p w:rsidR="00991C96" w:rsidRDefault="008A40EF">
      <w:pPr>
        <w:pStyle w:val="a3"/>
        <w:spacing w:before="1"/>
        <w:ind w:right="143"/>
      </w:pPr>
      <w:r>
        <w:t>Иметь представления о методах изучения социальных явлений</w:t>
      </w:r>
      <w:r>
        <w:rPr>
          <w:spacing w:val="40"/>
        </w:rPr>
        <w:t xml:space="preserve"> </w:t>
      </w: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spacing w:val="80"/>
        </w:rPr>
        <w:t xml:space="preserve">  </w:t>
      </w:r>
      <w:r>
        <w:t>социальное</w:t>
      </w:r>
    </w:p>
    <w:p w:rsidR="00991C96" w:rsidRDefault="008A40EF">
      <w:pPr>
        <w:pStyle w:val="a3"/>
        <w:ind w:left="1275" w:firstLine="0"/>
      </w:pPr>
      <w:r>
        <w:t>прогнозирование,</w:t>
      </w:r>
      <w:r>
        <w:rPr>
          <w:spacing w:val="-5"/>
        </w:rPr>
        <w:t xml:space="preserve"> </w:t>
      </w:r>
      <w:r>
        <w:t>метод</w:t>
      </w:r>
      <w:r>
        <w:rPr>
          <w:spacing w:val="-5"/>
        </w:rPr>
        <w:t xml:space="preserve"> </w:t>
      </w:r>
      <w:r>
        <w:t>моделирования</w:t>
      </w:r>
      <w:r>
        <w:rPr>
          <w:spacing w:val="51"/>
        </w:rPr>
        <w:t xml:space="preserve"> </w:t>
      </w:r>
      <w:r>
        <w:t>и</w:t>
      </w:r>
      <w:r>
        <w:rPr>
          <w:spacing w:val="-5"/>
        </w:rPr>
        <w:t xml:space="preserve"> </w:t>
      </w:r>
      <w:r>
        <w:t>сравнительно-исторический</w:t>
      </w:r>
      <w:r>
        <w:rPr>
          <w:spacing w:val="-4"/>
        </w:rPr>
        <w:t xml:space="preserve"> </w:t>
      </w:r>
      <w:r>
        <w:rPr>
          <w:spacing w:val="-2"/>
        </w:rPr>
        <w:t>метод.</w:t>
      </w:r>
    </w:p>
    <w:p w:rsidR="00991C96" w:rsidRDefault="008A40EF">
      <w:pPr>
        <w:pStyle w:val="a3"/>
        <w:ind w:right="140"/>
      </w:pPr>
      <w:r>
        <w:t>Применять знания, полученные при изучении разделов «Человек</w:t>
      </w:r>
      <w:r>
        <w:rPr>
          <w:spacing w:val="40"/>
        </w:rPr>
        <w:t xml:space="preserve"> </w:t>
      </w:r>
      <w: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91C96" w:rsidRDefault="008A40EF">
      <w:pPr>
        <w:pStyle w:val="a3"/>
        <w:ind w:right="141"/>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Pr>
          <w:spacing w:val="40"/>
        </w:rPr>
        <w:t xml:space="preserve"> </w:t>
      </w:r>
      <w: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991C96" w:rsidRDefault="008A40EF">
      <w:pPr>
        <w:pStyle w:val="a3"/>
        <w:ind w:right="139"/>
      </w:pPr>
      <w:r>
        <w:t>Осуществлять учебно-исследовательскую и проектную деятельность</w:t>
      </w:r>
      <w:r>
        <w:rPr>
          <w:spacing w:val="40"/>
        </w:rPr>
        <w:t xml:space="preserve"> </w:t>
      </w:r>
      <w:r>
        <w:t>с использованием полученных знаний об обществе, о его духовной культуре</w:t>
      </w:r>
      <w:r>
        <w:rPr>
          <w:spacing w:val="80"/>
        </w:rPr>
        <w:t xml:space="preserve"> </w:t>
      </w:r>
      <w:r>
        <w:t>и экономической жизни, о человеке,</w:t>
      </w:r>
      <w:r>
        <w:rPr>
          <w:spacing w:val="40"/>
        </w:rPr>
        <w:t xml:space="preserve"> </w:t>
      </w:r>
      <w:r>
        <w:t>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991C96" w:rsidRDefault="008A40EF">
      <w:pPr>
        <w:pStyle w:val="a3"/>
        <w:ind w:right="141"/>
      </w:pPr>
      <w:r>
        <w:t>Использовать обществоведческие знания для взаимодействия</w:t>
      </w:r>
      <w:r>
        <w:rPr>
          <w:spacing w:val="40"/>
        </w:rPr>
        <w:t xml:space="preserve"> </w:t>
      </w:r>
      <w:r>
        <w:t xml:space="preserve">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991C96" w:rsidRDefault="008A40EF">
      <w:pPr>
        <w:pStyle w:val="a3"/>
        <w:ind w:right="140"/>
      </w:pPr>
      <w:r>
        <w:t>Формулировать, основываясь на социальных ценностях</w:t>
      </w:r>
      <w:r>
        <w:rPr>
          <w:spacing w:val="40"/>
        </w:rPr>
        <w:t xml:space="preserve"> </w:t>
      </w:r>
      <w:r>
        <w:t>и приобретенных знаниях о человеке в обществе, духовной культуре,</w:t>
      </w:r>
      <w:r>
        <w:rPr>
          <w:spacing w:val="40"/>
        </w:rPr>
        <w:t xml:space="preserve"> </w:t>
      </w:r>
      <w:r>
        <w:t>об экономической жизни общества, собственные суждения и аргументы</w:t>
      </w:r>
      <w:r>
        <w:rPr>
          <w:spacing w:val="40"/>
        </w:rPr>
        <w:t xml:space="preserve"> </w:t>
      </w:r>
      <w:r>
        <w:t>по проблемам влияния социокультурных факторов на формирование личности; противоречивых последствий глобализации; соотношения свободы</w:t>
      </w:r>
      <w:r>
        <w:rPr>
          <w:spacing w:val="40"/>
        </w:rPr>
        <w:t xml:space="preserve"> </w:t>
      </w:r>
      <w:r>
        <w:t>и необходимости в деятельности человека; значения культурных ценностей и норм</w:t>
      </w:r>
      <w:r>
        <w:rPr>
          <w:spacing w:val="40"/>
        </w:rPr>
        <w:t xml:space="preserve"> </w:t>
      </w:r>
      <w: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Pr>
          <w:spacing w:val="40"/>
        </w:rPr>
        <w:t xml:space="preserve"> </w:t>
      </w:r>
      <w:r>
        <w:t>и социальной ответственности;</w:t>
      </w:r>
    </w:p>
    <w:p w:rsidR="00991C96" w:rsidRDefault="008A40EF">
      <w:pPr>
        <w:pStyle w:val="a3"/>
        <w:ind w:right="140"/>
      </w:pPr>
      <w:r>
        <w:t>конкретизировать теоретические положения, в том числе о типах общества; многообразии путей и форм общественного развития; человеке</w:t>
      </w:r>
      <w:r>
        <w:rPr>
          <w:spacing w:val="40"/>
        </w:rPr>
        <w:t xml:space="preserve"> </w:t>
      </w:r>
      <w:r>
        <w:t>как результате биологической и</w:t>
      </w:r>
      <w:r>
        <w:rPr>
          <w:spacing w:val="40"/>
        </w:rPr>
        <w:t xml:space="preserve"> </w:t>
      </w:r>
      <w:r>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Pr>
          <w:spacing w:val="40"/>
        </w:rPr>
        <w:t xml:space="preserve"> </w:t>
      </w:r>
      <w: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Pr>
          <w:spacing w:val="40"/>
        </w:rPr>
        <w:t xml:space="preserve"> </w:t>
      </w:r>
      <w:r>
        <w:t>и среднего предпринимательства в Российской Федерации; выборе способов рационального экономического поведения людей, особенностях труда молодежи в</w:t>
      </w:r>
      <w:r>
        <w:rPr>
          <w:spacing w:val="40"/>
        </w:rPr>
        <w:t xml:space="preserve"> </w:t>
      </w:r>
      <w:r>
        <w:t>условиях</w:t>
      </w:r>
      <w:r>
        <w:rPr>
          <w:spacing w:val="40"/>
        </w:rPr>
        <w:t xml:space="preserve"> </w:t>
      </w:r>
      <w:r>
        <w:t>конкуренции</w:t>
      </w:r>
      <w:r>
        <w:rPr>
          <w:spacing w:val="40"/>
        </w:rPr>
        <w:t xml:space="preserve"> </w:t>
      </w:r>
      <w:r>
        <w:t>на</w:t>
      </w:r>
      <w:r>
        <w:rPr>
          <w:spacing w:val="40"/>
        </w:rPr>
        <w:t xml:space="preserve"> </w:t>
      </w:r>
      <w:r>
        <w:t>рынке</w:t>
      </w:r>
      <w:r>
        <w:rPr>
          <w:spacing w:val="40"/>
        </w:rPr>
        <w:t xml:space="preserve"> </w:t>
      </w:r>
      <w:r>
        <w:t>труда,</w:t>
      </w:r>
      <w:r>
        <w:rPr>
          <w:spacing w:val="40"/>
        </w:rPr>
        <w:t xml:space="preserve"> </w:t>
      </w:r>
      <w:r>
        <w:t>фактами</w:t>
      </w:r>
      <w:r>
        <w:rPr>
          <w:spacing w:val="40"/>
        </w:rPr>
        <w:t xml:space="preserve"> </w:t>
      </w:r>
      <w:r>
        <w:t>социальной</w:t>
      </w:r>
      <w:r>
        <w:rPr>
          <w:spacing w:val="40"/>
        </w:rPr>
        <w:t xml:space="preserve"> </w:t>
      </w:r>
      <w:r>
        <w:t>действительности,</w:t>
      </w:r>
      <w:r>
        <w:rPr>
          <w:spacing w:val="40"/>
        </w:rPr>
        <w:t xml:space="preserve"> </w:t>
      </w:r>
      <w:r>
        <w:t>модельными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ситуациями,</w:t>
      </w:r>
      <w:r>
        <w:rPr>
          <w:spacing w:val="-5"/>
        </w:rPr>
        <w:t xml:space="preserve"> </w:t>
      </w:r>
      <w:r>
        <w:t>примерами</w:t>
      </w:r>
      <w:r>
        <w:rPr>
          <w:spacing w:val="-4"/>
        </w:rPr>
        <w:t xml:space="preserve"> </w:t>
      </w:r>
      <w:r>
        <w:t>из</w:t>
      </w:r>
      <w:r>
        <w:rPr>
          <w:spacing w:val="-6"/>
        </w:rPr>
        <w:t xml:space="preserve"> </w:t>
      </w:r>
      <w:r>
        <w:t>личного</w:t>
      </w:r>
      <w:r>
        <w:rPr>
          <w:spacing w:val="-4"/>
        </w:rPr>
        <w:t xml:space="preserve"> </w:t>
      </w:r>
      <w:r>
        <w:t>социального</w:t>
      </w:r>
      <w:r>
        <w:rPr>
          <w:spacing w:val="-4"/>
        </w:rPr>
        <w:t xml:space="preserve"> </w:t>
      </w:r>
      <w:r>
        <w:rPr>
          <w:spacing w:val="-2"/>
        </w:rPr>
        <w:t>опыта.</w:t>
      </w:r>
    </w:p>
    <w:p w:rsidR="00991C96" w:rsidRDefault="008A40EF">
      <w:pPr>
        <w:pStyle w:val="a3"/>
        <w:ind w:right="146"/>
      </w:pPr>
      <w:r>
        <w:t>Применять знания о финансах и бюджетном регулировании</w:t>
      </w:r>
      <w:r>
        <w:rPr>
          <w:spacing w:val="80"/>
        </w:rPr>
        <w:t xml:space="preserve"> </w:t>
      </w:r>
      <w:r>
        <w:t>при пользовании</w:t>
      </w:r>
      <w:r>
        <w:rPr>
          <w:spacing w:val="40"/>
        </w:rPr>
        <w:t xml:space="preserve"> </w:t>
      </w:r>
      <w:r>
        <w:t>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Pr>
          <w:spacing w:val="40"/>
        </w:rPr>
        <w:t xml:space="preserve"> </w:t>
      </w:r>
      <w: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91C96" w:rsidRDefault="008A40EF">
      <w:pPr>
        <w:pStyle w:val="a3"/>
        <w:spacing w:before="1"/>
        <w:ind w:right="140"/>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Pr>
          <w:spacing w:val="40"/>
        </w:rPr>
        <w:t xml:space="preserve"> </w:t>
      </w:r>
      <w: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Pr>
          <w:spacing w:val="40"/>
        </w:rPr>
        <w:t xml:space="preserve"> </w:t>
      </w:r>
      <w:r>
        <w:t>с точки зрения социальных норм.</w:t>
      </w:r>
    </w:p>
    <w:p w:rsidR="00991C96" w:rsidRDefault="008A40EF">
      <w:pPr>
        <w:pStyle w:val="a3"/>
        <w:ind w:right="139"/>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Pr>
          <w:spacing w:val="40"/>
        </w:rPr>
        <w:t xml:space="preserve"> </w:t>
      </w:r>
      <w:r>
        <w:t>и межличностных конфликтов; оценивать поведение людей и собственное поведение с точки зрения ценностей, социальных норм, включая нормы морали</w:t>
      </w:r>
      <w:r>
        <w:rPr>
          <w:spacing w:val="40"/>
        </w:rPr>
        <w:t xml:space="preserve"> </w:t>
      </w:r>
      <w:r>
        <w:t>и права, экономической рациональности; осознавать неприемлемость антиобщественного поведения, опасность алкоголизма и наркомании.</w:t>
      </w:r>
    </w:p>
    <w:p w:rsidR="00991C96" w:rsidRDefault="00991C96">
      <w:pPr>
        <w:pStyle w:val="a3"/>
        <w:spacing w:before="3"/>
        <w:ind w:left="0" w:firstLine="0"/>
        <w:jc w:val="left"/>
      </w:pPr>
    </w:p>
    <w:p w:rsidR="00991C96" w:rsidRDefault="008A40EF">
      <w:pPr>
        <w:pStyle w:val="3"/>
        <w:ind w:left="5019" w:hanging="3183"/>
      </w:pPr>
      <w:r>
        <w:t>Предметные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11</w:t>
      </w:r>
      <w:r>
        <w:rPr>
          <w:spacing w:val="-4"/>
        </w:rPr>
        <w:t xml:space="preserve"> </w:t>
      </w:r>
      <w:r>
        <w:t>класса</w:t>
      </w:r>
      <w:r>
        <w:rPr>
          <w:spacing w:val="-5"/>
        </w:rPr>
        <w:t xml:space="preserve"> </w:t>
      </w:r>
      <w:r>
        <w:t>по</w:t>
      </w:r>
      <w:r>
        <w:rPr>
          <w:spacing w:val="-4"/>
        </w:rPr>
        <w:t xml:space="preserve"> </w:t>
      </w:r>
      <w:r>
        <w:t>обществознанию (базовый уровень)</w:t>
      </w:r>
    </w:p>
    <w:p w:rsidR="00991C96" w:rsidRDefault="008A40EF">
      <w:pPr>
        <w:pStyle w:val="a3"/>
        <w:spacing w:before="271"/>
        <w:ind w:right="146"/>
      </w:pPr>
      <w:r>
        <w:t>Владеть знаниями о социальной структуре общества, критериях социальной</w:t>
      </w:r>
      <w:r>
        <w:rPr>
          <w:spacing w:val="40"/>
        </w:rPr>
        <w:t xml:space="preserve"> </w:t>
      </w:r>
      <w:r>
        <w:t>стратификации; формах и факторах социальной мобильности</w:t>
      </w:r>
      <w:r>
        <w:rPr>
          <w:spacing w:val="40"/>
        </w:rPr>
        <w:t xml:space="preserve"> </w:t>
      </w:r>
      <w: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Pr>
          <w:spacing w:val="40"/>
        </w:rPr>
        <w:t xml:space="preserve"> </w:t>
      </w:r>
      <w:r>
        <w:t>в том числе в области поддержки семьи;</w:t>
      </w:r>
    </w:p>
    <w:p w:rsidR="00991C96" w:rsidRDefault="008A40EF">
      <w:pPr>
        <w:pStyle w:val="a3"/>
        <w:ind w:right="146"/>
      </w:pPr>
      <w:r>
        <w:t>о структуре и функциях политической системы общества, направлениях государственной политики Российской Федерации; конституционном статусе</w:t>
      </w:r>
      <w:r>
        <w:rPr>
          <w:spacing w:val="40"/>
        </w:rPr>
        <w:t xml:space="preserve"> </w:t>
      </w:r>
      <w:r>
        <w:t>и полномочиях органов государственной власти;</w:t>
      </w:r>
    </w:p>
    <w:p w:rsidR="00991C96" w:rsidRDefault="008A40EF">
      <w:pPr>
        <w:pStyle w:val="a3"/>
        <w:spacing w:before="1"/>
        <w:ind w:right="146"/>
      </w:pPr>
      <w:r>
        <w:t>о праве как социальном регуляторе, системе права и законодательстве Российской Федерации, системе</w:t>
      </w:r>
      <w:r>
        <w:rPr>
          <w:spacing w:val="-1"/>
        </w:rPr>
        <w:t xml:space="preserve"> </w:t>
      </w:r>
      <w:r>
        <w:t>прав, свобод и обязанностей человека</w:t>
      </w:r>
      <w:r>
        <w:rPr>
          <w:spacing w:val="-1"/>
        </w:rPr>
        <w:t xml:space="preserve"> </w:t>
      </w:r>
      <w:r>
        <w:t>и гражданина</w:t>
      </w:r>
      <w:r>
        <w:rPr>
          <w:spacing w:val="-1"/>
        </w:rPr>
        <w:t xml:space="preserve"> </w:t>
      </w:r>
      <w:r>
        <w:t>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91C96" w:rsidRDefault="008A40EF">
      <w:pPr>
        <w:pStyle w:val="a3"/>
        <w:ind w:right="14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4"/>
        </w:rPr>
        <w:t xml:space="preserve"> </w:t>
      </w:r>
      <w:r>
        <w:t>исторического</w:t>
      </w:r>
      <w:r>
        <w:rPr>
          <w:spacing w:val="-4"/>
        </w:rPr>
        <w:t xml:space="preserve"> </w:t>
      </w:r>
      <w:r>
        <w:t>единства</w:t>
      </w:r>
      <w:r>
        <w:rPr>
          <w:spacing w:val="-5"/>
        </w:rPr>
        <w:t xml:space="preserve"> </w:t>
      </w:r>
      <w:r>
        <w:t>народов</w:t>
      </w:r>
      <w:r>
        <w:rPr>
          <w:spacing w:val="-5"/>
        </w:rPr>
        <w:t xml:space="preserve"> </w:t>
      </w:r>
      <w:r>
        <w:t>России,</w:t>
      </w:r>
      <w:r>
        <w:rPr>
          <w:spacing w:val="-4"/>
        </w:rPr>
        <w:t xml:space="preserve"> </w:t>
      </w:r>
      <w:r>
        <w:t>преемственности</w:t>
      </w:r>
      <w:r>
        <w:rPr>
          <w:spacing w:val="-3"/>
        </w:rPr>
        <w:t xml:space="preserve"> </w:t>
      </w:r>
      <w:r>
        <w:t>истории</w:t>
      </w:r>
      <w:r>
        <w:rPr>
          <w:spacing w:val="-5"/>
        </w:rPr>
        <w:t xml:space="preserve"> </w:t>
      </w:r>
      <w:r>
        <w:t>нашей</w:t>
      </w:r>
      <w:r>
        <w:rPr>
          <w:spacing w:val="-4"/>
        </w:rPr>
        <w:t xml:space="preserve"> </w:t>
      </w:r>
      <w:r>
        <w:t>Родины, осознания ценности культуры России и традиций народов России, общественной стабильности</w:t>
      </w:r>
      <w:r>
        <w:rPr>
          <w:spacing w:val="40"/>
        </w:rPr>
        <w:t xml:space="preserve"> </w:t>
      </w:r>
      <w:r>
        <w:t>и целостности</w:t>
      </w:r>
      <w:r>
        <w:rPr>
          <w:spacing w:val="78"/>
        </w:rPr>
        <w:t xml:space="preserve"> </w:t>
      </w:r>
      <w:r>
        <w:t>государства</w:t>
      </w:r>
      <w:r>
        <w:rPr>
          <w:spacing w:val="74"/>
        </w:rPr>
        <w:t xml:space="preserve"> </w:t>
      </w:r>
      <w:r>
        <w:t>на</w:t>
      </w:r>
      <w:r>
        <w:rPr>
          <w:spacing w:val="75"/>
        </w:rPr>
        <w:t xml:space="preserve"> </w:t>
      </w:r>
      <w:r>
        <w:t>примерах</w:t>
      </w:r>
      <w:r>
        <w:rPr>
          <w:spacing w:val="78"/>
        </w:rPr>
        <w:t xml:space="preserve"> </w:t>
      </w:r>
      <w:r>
        <w:t>разделов</w:t>
      </w:r>
      <w:r>
        <w:rPr>
          <w:spacing w:val="80"/>
        </w:rPr>
        <w:t xml:space="preserve"> </w:t>
      </w:r>
      <w:r>
        <w:t>«Социальная</w:t>
      </w:r>
      <w:r>
        <w:rPr>
          <w:spacing w:val="76"/>
        </w:rPr>
        <w:t xml:space="preserve"> </w:t>
      </w:r>
      <w:r>
        <w:t>сфера»,</w:t>
      </w:r>
      <w:r>
        <w:rPr>
          <w:spacing w:val="80"/>
        </w:rPr>
        <w:t xml:space="preserve"> </w:t>
      </w:r>
      <w:r>
        <w:t>«Политическая</w:t>
      </w:r>
      <w:r>
        <w:rPr>
          <w:spacing w:val="76"/>
        </w:rPr>
        <w:t xml:space="preserve"> </w:t>
      </w:r>
      <w:r>
        <w:t>сфера»,</w:t>
      </w:r>
    </w:p>
    <w:p w:rsidR="00991C96" w:rsidRDefault="008A40EF">
      <w:pPr>
        <w:pStyle w:val="a3"/>
        <w:ind w:firstLine="0"/>
      </w:pPr>
      <w:r>
        <w:t>«Правовое</w:t>
      </w:r>
      <w:r>
        <w:rPr>
          <w:spacing w:val="-7"/>
        </w:rPr>
        <w:t xml:space="preserve"> </w:t>
      </w:r>
      <w:r>
        <w:t>регулирование</w:t>
      </w:r>
      <w:r>
        <w:rPr>
          <w:spacing w:val="-4"/>
        </w:rPr>
        <w:t xml:space="preserve"> </w:t>
      </w:r>
      <w:r>
        <w:t>общественных</w:t>
      </w:r>
      <w:r>
        <w:rPr>
          <w:spacing w:val="-2"/>
        </w:rPr>
        <w:t xml:space="preserve"> </w:t>
      </w:r>
      <w:r>
        <w:t>отношений</w:t>
      </w:r>
      <w:r>
        <w:rPr>
          <w:spacing w:val="53"/>
        </w:rPr>
        <w:t xml:space="preserve"> </w:t>
      </w:r>
      <w:r>
        <w:t>в</w:t>
      </w:r>
      <w:r>
        <w:rPr>
          <w:spacing w:val="-4"/>
        </w:rPr>
        <w:t xml:space="preserve"> </w:t>
      </w:r>
      <w:r>
        <w:t>Российской</w:t>
      </w:r>
      <w:r>
        <w:rPr>
          <w:spacing w:val="-3"/>
        </w:rPr>
        <w:t xml:space="preserve"> </w:t>
      </w:r>
      <w:r>
        <w:rPr>
          <w:spacing w:val="-2"/>
        </w:rPr>
        <w:t>Федерации».</w:t>
      </w:r>
    </w:p>
    <w:p w:rsidR="00991C96" w:rsidRDefault="008A40EF">
      <w:pPr>
        <w:pStyle w:val="a3"/>
        <w:ind w:right="140"/>
      </w:pPr>
      <w:r>
        <w:t>Уметь определять смысл, различать признаки научных понятий</w:t>
      </w:r>
      <w:r>
        <w:rPr>
          <w:spacing w:val="40"/>
        </w:rPr>
        <w:t xml:space="preserve"> </w:t>
      </w:r>
      <w:r>
        <w:t>и использовать</w:t>
      </w:r>
      <w:r>
        <w:rPr>
          <w:spacing w:val="40"/>
        </w:rPr>
        <w:t xml:space="preserve"> </w:t>
      </w:r>
      <w:r>
        <w:t>понятийный аппарат при анализе и оценке социальных явлений</w:t>
      </w:r>
      <w:r>
        <w:rPr>
          <w:spacing w:val="40"/>
        </w:rPr>
        <w:t xml:space="preserve"> </w:t>
      </w:r>
      <w:r>
        <w:t>при изложении собственных суждений и построении устных и письменных высказываний, включая понятия: социальные общности, социальные группы</w:t>
      </w:r>
      <w:r>
        <w:rPr>
          <w:spacing w:val="40"/>
        </w:rPr>
        <w:t xml:space="preserve"> </w:t>
      </w:r>
      <w: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Pr>
          <w:spacing w:val="40"/>
        </w:rPr>
        <w:t xml:space="preserve"> </w:t>
      </w:r>
      <w: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w:t>
      </w:r>
      <w:r>
        <w:rPr>
          <w:spacing w:val="80"/>
        </w:rPr>
        <w:t xml:space="preserve"> </w:t>
      </w:r>
      <w:r>
        <w:t>права,</w:t>
      </w:r>
      <w:r>
        <w:rPr>
          <w:spacing w:val="80"/>
        </w:rPr>
        <w:t xml:space="preserve"> </w:t>
      </w:r>
      <w:r>
        <w:t>норма</w:t>
      </w:r>
      <w:r>
        <w:rPr>
          <w:spacing w:val="80"/>
        </w:rPr>
        <w:t xml:space="preserve"> </w:t>
      </w:r>
      <w:r>
        <w:t>права,</w:t>
      </w:r>
      <w:r>
        <w:rPr>
          <w:spacing w:val="80"/>
        </w:rPr>
        <w:t xml:space="preserve"> </w:t>
      </w:r>
      <w:r>
        <w:t>отрасль</w:t>
      </w:r>
      <w:r>
        <w:rPr>
          <w:spacing w:val="80"/>
        </w:rPr>
        <w:t xml:space="preserve"> </w:t>
      </w:r>
      <w:r>
        <w:t>права,</w:t>
      </w:r>
      <w:r>
        <w:rPr>
          <w:spacing w:val="80"/>
        </w:rPr>
        <w:t xml:space="preserve"> </w:t>
      </w:r>
      <w:r>
        <w:t>институт</w:t>
      </w:r>
      <w:r>
        <w:rPr>
          <w:spacing w:val="80"/>
        </w:rPr>
        <w:t xml:space="preserve"> </w:t>
      </w:r>
      <w:r>
        <w:t>права,</w:t>
      </w:r>
      <w:r>
        <w:rPr>
          <w:spacing w:val="80"/>
        </w:rPr>
        <w:t xml:space="preserve"> </w:t>
      </w:r>
      <w:r>
        <w:t>правонарушение,</w:t>
      </w:r>
      <w:r>
        <w:rPr>
          <w:spacing w:val="80"/>
        </w:rPr>
        <w:t xml:space="preserve"> </w:t>
      </w:r>
      <w:r>
        <w:t>юридическая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91C96" w:rsidRDefault="008A40EF">
      <w:pPr>
        <w:pStyle w:val="a3"/>
        <w:ind w:right="150"/>
      </w:pPr>
      <w:r>
        <w:t>определять различные смыслы многозначных понятий, в том числе: власть, социальная справедливость, социальный институт;</w:t>
      </w:r>
    </w:p>
    <w:p w:rsidR="00991C96" w:rsidRDefault="008A40EF">
      <w:pPr>
        <w:pStyle w:val="a3"/>
        <w:spacing w:before="1"/>
        <w:ind w:right="141"/>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w:t>
      </w:r>
      <w:r>
        <w:rPr>
          <w:spacing w:val="40"/>
        </w:rPr>
        <w:t xml:space="preserve"> </w:t>
      </w:r>
      <w:r>
        <w:t>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w:t>
      </w:r>
      <w:r>
        <w:rPr>
          <w:spacing w:val="-4"/>
        </w:rPr>
        <w:t xml:space="preserve"> </w:t>
      </w:r>
      <w:r>
        <w:t>партийных систем,</w:t>
      </w:r>
      <w:r>
        <w:rPr>
          <w:spacing w:val="-2"/>
        </w:rPr>
        <w:t xml:space="preserve"> </w:t>
      </w:r>
      <w:r>
        <w:t>политических</w:t>
      </w:r>
      <w:r>
        <w:rPr>
          <w:spacing w:val="80"/>
        </w:rPr>
        <w:t xml:space="preserve"> </w:t>
      </w:r>
      <w:r>
        <w:t>идеологий; правовые нормы; отрасли</w:t>
      </w:r>
      <w:r>
        <w:rPr>
          <w:spacing w:val="40"/>
        </w:rPr>
        <w:t xml:space="preserve"> </w:t>
      </w:r>
      <w: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w:t>
      </w:r>
      <w:r>
        <w:rPr>
          <w:spacing w:val="-2"/>
        </w:rPr>
        <w:t xml:space="preserve"> </w:t>
      </w:r>
      <w:r>
        <w:t>юридических</w:t>
      </w:r>
      <w:r>
        <w:rPr>
          <w:spacing w:val="-1"/>
        </w:rPr>
        <w:t xml:space="preserve"> </w:t>
      </w:r>
      <w:r>
        <w:t>лиц;</w:t>
      </w:r>
      <w:r>
        <w:rPr>
          <w:spacing w:val="-2"/>
        </w:rPr>
        <w:t xml:space="preserve"> </w:t>
      </w:r>
      <w:r>
        <w:t>права</w:t>
      </w:r>
      <w:r>
        <w:rPr>
          <w:spacing w:val="-4"/>
        </w:rPr>
        <w:t xml:space="preserve"> </w:t>
      </w:r>
      <w:r>
        <w:t>и</w:t>
      </w:r>
      <w:r>
        <w:rPr>
          <w:spacing w:val="-2"/>
        </w:rPr>
        <w:t xml:space="preserve"> </w:t>
      </w:r>
      <w:r>
        <w:t>обязанности</w:t>
      </w:r>
      <w:r>
        <w:rPr>
          <w:spacing w:val="-3"/>
        </w:rPr>
        <w:t xml:space="preserve"> </w:t>
      </w:r>
      <w:r>
        <w:t>родителей</w:t>
      </w:r>
      <w:r>
        <w:rPr>
          <w:spacing w:val="-2"/>
        </w:rPr>
        <w:t xml:space="preserve"> </w:t>
      </w:r>
      <w:r>
        <w:t>и</w:t>
      </w:r>
      <w:r>
        <w:rPr>
          <w:spacing w:val="-2"/>
        </w:rPr>
        <w:t xml:space="preserve"> </w:t>
      </w:r>
      <w:r>
        <w:t>детей;</w:t>
      </w:r>
      <w:r>
        <w:rPr>
          <w:spacing w:val="-2"/>
        </w:rPr>
        <w:t xml:space="preserve"> </w:t>
      </w:r>
      <w:r>
        <w:t>права</w:t>
      </w:r>
      <w:r>
        <w:rPr>
          <w:spacing w:val="-4"/>
        </w:rPr>
        <w:t xml:space="preserve"> </w:t>
      </w:r>
      <w:r>
        <w:t>и</w:t>
      </w:r>
      <w:r>
        <w:rPr>
          <w:spacing w:val="-2"/>
        </w:rPr>
        <w:t xml:space="preserve"> </w:t>
      </w:r>
      <w:r>
        <w:t>обязанности</w:t>
      </w:r>
      <w:r>
        <w:rPr>
          <w:spacing w:val="-1"/>
        </w:rPr>
        <w:t xml:space="preserve"> </w:t>
      </w:r>
      <w:r>
        <w:t>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Pr>
          <w:spacing w:val="40"/>
        </w:rPr>
        <w:t xml:space="preserve"> </w:t>
      </w:r>
      <w:r>
        <w:t>в уголовном праве.</w:t>
      </w:r>
    </w:p>
    <w:p w:rsidR="00991C96" w:rsidRDefault="008A40EF">
      <w:pPr>
        <w:pStyle w:val="a3"/>
        <w:ind w:right="136"/>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Pr>
          <w:spacing w:val="40"/>
        </w:rPr>
        <w:t xml:space="preserve"> </w:t>
      </w:r>
      <w:r>
        <w:t>и ее политического поведения, системы права, нормативно- правовых актов, прав, свобод и обязанностей;</w:t>
      </w:r>
    </w:p>
    <w:p w:rsidR="00991C96" w:rsidRDefault="008A40EF">
      <w:pPr>
        <w:pStyle w:val="a3"/>
        <w:ind w:right="146"/>
      </w:pPr>
      <w:r>
        <w:t>приводить</w:t>
      </w:r>
      <w:r>
        <w:rPr>
          <w:spacing w:val="-3"/>
        </w:rPr>
        <w:t xml:space="preserve"> </w:t>
      </w:r>
      <w:r>
        <w:t>примеры</w:t>
      </w:r>
      <w:r>
        <w:rPr>
          <w:spacing w:val="-4"/>
        </w:rPr>
        <w:t xml:space="preserve"> </w:t>
      </w:r>
      <w:r>
        <w:t>взаимосвязи</w:t>
      </w:r>
      <w:r>
        <w:rPr>
          <w:spacing w:val="-4"/>
        </w:rPr>
        <w:t xml:space="preserve"> </w:t>
      </w:r>
      <w:r>
        <w:t>социальной,</w:t>
      </w:r>
      <w:r>
        <w:rPr>
          <w:spacing w:val="-4"/>
        </w:rPr>
        <w:t xml:space="preserve"> </w:t>
      </w:r>
      <w:r>
        <w:t>политической</w:t>
      </w:r>
      <w:r>
        <w:rPr>
          <w:spacing w:val="-4"/>
        </w:rPr>
        <w:t xml:space="preserve"> </w:t>
      </w:r>
      <w:r>
        <w:t>и</w:t>
      </w:r>
      <w:r>
        <w:rPr>
          <w:spacing w:val="-4"/>
        </w:rPr>
        <w:t xml:space="preserve"> </w:t>
      </w:r>
      <w:r>
        <w:t>других</w:t>
      </w:r>
      <w:r>
        <w:rPr>
          <w:spacing w:val="-5"/>
        </w:rPr>
        <w:t xml:space="preserve"> </w:t>
      </w:r>
      <w:r>
        <w:t>сфер</w:t>
      </w:r>
      <w:r>
        <w:rPr>
          <w:spacing w:val="-4"/>
        </w:rPr>
        <w:t xml:space="preserve"> </w:t>
      </w:r>
      <w:r>
        <w:t>жизни</w:t>
      </w:r>
      <w:r>
        <w:rPr>
          <w:spacing w:val="-4"/>
        </w:rPr>
        <w:t xml:space="preserve"> </w:t>
      </w:r>
      <w:r>
        <w:t xml:space="preserve">общества; права и морали; государства и права; действия правовых регуляторов и развития общественных </w:t>
      </w:r>
      <w:r>
        <w:rPr>
          <w:spacing w:val="-2"/>
        </w:rPr>
        <w:t>процессов;</w:t>
      </w:r>
    </w:p>
    <w:p w:rsidR="00991C96" w:rsidRDefault="008A40EF">
      <w:pPr>
        <w:pStyle w:val="a3"/>
        <w:ind w:right="145"/>
      </w:pPr>
      <w:r>
        <w:t>характеризовать причины и последствия преобразований в социальной, политической сферах, в правовом регулировании общественных отношений</w:t>
      </w:r>
      <w:r>
        <w:rPr>
          <w:spacing w:val="40"/>
        </w:rPr>
        <w:t xml:space="preserve"> </w:t>
      </w:r>
      <w: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91C96" w:rsidRDefault="008A40EF">
      <w:pPr>
        <w:pStyle w:val="a3"/>
        <w:ind w:right="142"/>
      </w:pPr>
      <w: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Pr>
          <w:spacing w:val="40"/>
        </w:rPr>
        <w:t xml:space="preserve"> </w:t>
      </w:r>
      <w:r>
        <w:t>в Российской Федерации; политических партий; средств массовой информации</w:t>
      </w:r>
      <w:r>
        <w:rPr>
          <w:spacing w:val="40"/>
        </w:rPr>
        <w:t xml:space="preserve"> </w:t>
      </w:r>
      <w:r>
        <w:t>в политической жизни общества; правоохранительных органов;</w:t>
      </w:r>
    </w:p>
    <w:p w:rsidR="00991C96" w:rsidRDefault="008A40EF">
      <w:pPr>
        <w:pStyle w:val="a3"/>
        <w:ind w:right="148"/>
      </w:pPr>
      <w:r>
        <w:t>отражать связи социальных объектов и явлений с помощью различных знаковых систем, в том числе в таблицах, схемах, диаграммах, графиках.</w:t>
      </w:r>
    </w:p>
    <w:p w:rsidR="00991C96" w:rsidRDefault="008A40EF">
      <w:pPr>
        <w:pStyle w:val="a3"/>
        <w:ind w:right="138"/>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91C96" w:rsidRDefault="008A40EF">
      <w:pPr>
        <w:pStyle w:val="a3"/>
        <w:ind w:left="1275" w:firstLine="0"/>
      </w:pPr>
      <w:r>
        <w:t>Применять</w:t>
      </w:r>
      <w:r>
        <w:rPr>
          <w:spacing w:val="51"/>
          <w:w w:val="150"/>
        </w:rPr>
        <w:t xml:space="preserve">  </w:t>
      </w:r>
      <w:r>
        <w:t>знания,</w:t>
      </w:r>
      <w:r>
        <w:rPr>
          <w:spacing w:val="50"/>
          <w:w w:val="150"/>
        </w:rPr>
        <w:t xml:space="preserve">  </w:t>
      </w:r>
      <w:r>
        <w:t>полученные</w:t>
      </w:r>
      <w:r>
        <w:rPr>
          <w:spacing w:val="51"/>
          <w:w w:val="150"/>
        </w:rPr>
        <w:t xml:space="preserve">  </w:t>
      </w:r>
      <w:r>
        <w:t>при</w:t>
      </w:r>
      <w:r>
        <w:rPr>
          <w:spacing w:val="51"/>
          <w:w w:val="150"/>
        </w:rPr>
        <w:t xml:space="preserve">  </w:t>
      </w:r>
      <w:r>
        <w:t>изучении</w:t>
      </w:r>
      <w:r>
        <w:rPr>
          <w:spacing w:val="55"/>
          <w:w w:val="150"/>
        </w:rPr>
        <w:t xml:space="preserve">  </w:t>
      </w:r>
      <w:r>
        <w:t>разделов</w:t>
      </w:r>
      <w:r>
        <w:rPr>
          <w:spacing w:val="54"/>
          <w:w w:val="150"/>
        </w:rPr>
        <w:t xml:space="preserve">  </w:t>
      </w:r>
      <w:r>
        <w:t>«Социальная</w:t>
      </w:r>
      <w:r>
        <w:rPr>
          <w:spacing w:val="51"/>
          <w:w w:val="150"/>
        </w:rPr>
        <w:t xml:space="preserve">  </w:t>
      </w:r>
      <w:r>
        <w:rPr>
          <w:spacing w:val="-2"/>
        </w:rPr>
        <w:t>сфера»,</w:t>
      </w:r>
    </w:p>
    <w:p w:rsidR="00991C96" w:rsidRDefault="008A40EF">
      <w:pPr>
        <w:pStyle w:val="a3"/>
        <w:ind w:right="140" w:firstLine="0"/>
      </w:pPr>
      <w:r>
        <w:t>«Политическая сфера», «Правовое регулирование общественных отношений в Российской Федерации», для анализа социальной информации о социальном</w:t>
      </w:r>
      <w:r>
        <w:rPr>
          <w:spacing w:val="40"/>
        </w:rPr>
        <w:t xml:space="preserve"> </w:t>
      </w:r>
      <w: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91C96" w:rsidRDefault="008A40EF">
      <w:pPr>
        <w:pStyle w:val="a3"/>
        <w:ind w:right="144"/>
      </w:pPr>
      <w:r>
        <w:t>осуществлять поиск политической и правовой информации, представленной</w:t>
      </w:r>
      <w:r>
        <w:rPr>
          <w:spacing w:val="40"/>
        </w:rPr>
        <w:t xml:space="preserve"> </w:t>
      </w:r>
      <w:r>
        <w:t>в различных знаковых системах, извлекать информацию из неадаптированных источников, вести целенаправленный поиск необходимых сведений</w:t>
      </w:r>
      <w:r>
        <w:rPr>
          <w:spacing w:val="40"/>
        </w:rPr>
        <w:t xml:space="preserve"> </w:t>
      </w:r>
      <w:r>
        <w:t>для восполнения недостающих звеньев, делать обоснованные</w:t>
      </w:r>
      <w:r>
        <w:rPr>
          <w:spacing w:val="35"/>
        </w:rPr>
        <w:t xml:space="preserve">  </w:t>
      </w:r>
      <w:r>
        <w:t>выводы,</w:t>
      </w:r>
      <w:r>
        <w:rPr>
          <w:spacing w:val="37"/>
        </w:rPr>
        <w:t xml:space="preserve">  </w:t>
      </w:r>
      <w:r>
        <w:t>различать</w:t>
      </w:r>
      <w:r>
        <w:rPr>
          <w:spacing w:val="39"/>
        </w:rPr>
        <w:t xml:space="preserve">  </w:t>
      </w:r>
      <w:r>
        <w:t>отдельные</w:t>
      </w:r>
      <w:r>
        <w:rPr>
          <w:spacing w:val="38"/>
        </w:rPr>
        <w:t xml:space="preserve">  </w:t>
      </w:r>
      <w:r>
        <w:t>компоненты</w:t>
      </w:r>
      <w:r>
        <w:rPr>
          <w:spacing w:val="38"/>
        </w:rPr>
        <w:t xml:space="preserve">  </w:t>
      </w:r>
      <w:r>
        <w:t>в</w:t>
      </w:r>
      <w:r>
        <w:rPr>
          <w:spacing w:val="38"/>
        </w:rPr>
        <w:t xml:space="preserve">  </w:t>
      </w:r>
      <w:r>
        <w:t>информационном</w:t>
      </w:r>
      <w:r>
        <w:rPr>
          <w:spacing w:val="38"/>
        </w:rPr>
        <w:t xml:space="preserve">  </w:t>
      </w:r>
      <w:r>
        <w:rPr>
          <w:spacing w:val="-2"/>
        </w:rPr>
        <w:t>сообщении,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pPr>
      <w:r>
        <w:lastRenderedPageBreak/>
        <w:t>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Pr>
          <w:spacing w:val="80"/>
        </w:rPr>
        <w:t xml:space="preserve"> </w:t>
      </w:r>
      <w:r>
        <w:t>в</w:t>
      </w:r>
      <w:r>
        <w:rPr>
          <w:spacing w:val="40"/>
        </w:rPr>
        <w:t xml:space="preserve"> </w:t>
      </w:r>
      <w:r>
        <w:t>Российской Федерации».</w:t>
      </w:r>
    </w:p>
    <w:p w:rsidR="00991C96" w:rsidRDefault="008A40EF">
      <w:pPr>
        <w:pStyle w:val="a3"/>
        <w:spacing w:before="1"/>
        <w:ind w:right="142"/>
      </w:pPr>
      <w:r>
        <w:t>Осуществлять учебно-исследовательскую и проектную деятельность</w:t>
      </w:r>
      <w:r>
        <w:rPr>
          <w:spacing w:val="40"/>
        </w:rPr>
        <w:t xml:space="preserve"> </w:t>
      </w:r>
      <w:r>
        <w:t>с использованием полученных знаний о структуре общества, социальных отношениях, политической сфере, правовом</w:t>
      </w:r>
      <w:r>
        <w:rPr>
          <w:spacing w:val="-3"/>
        </w:rPr>
        <w:t xml:space="preserve"> </w:t>
      </w:r>
      <w:r>
        <w:t>регулировании</w:t>
      </w:r>
      <w:r>
        <w:rPr>
          <w:spacing w:val="-1"/>
        </w:rPr>
        <w:t xml:space="preserve"> </w:t>
      </w:r>
      <w:r>
        <w:t>и</w:t>
      </w:r>
      <w:r>
        <w:rPr>
          <w:spacing w:val="-4"/>
        </w:rPr>
        <w:t xml:space="preserve"> </w:t>
      </w:r>
      <w:r>
        <w:t>законодательстве</w:t>
      </w:r>
      <w:r>
        <w:rPr>
          <w:spacing w:val="-3"/>
        </w:rPr>
        <w:t xml:space="preserve"> </w:t>
      </w:r>
      <w:r>
        <w:t>Российской</w:t>
      </w:r>
      <w:r>
        <w:rPr>
          <w:spacing w:val="-1"/>
        </w:rPr>
        <w:t xml:space="preserve"> </w:t>
      </w:r>
      <w:r>
        <w:t>Федерации,</w:t>
      </w:r>
      <w:r>
        <w:rPr>
          <w:spacing w:val="-4"/>
        </w:rPr>
        <w:t xml:space="preserve"> </w:t>
      </w:r>
      <w:r>
        <w:t>представлять</w:t>
      </w:r>
      <w:r>
        <w:rPr>
          <w:spacing w:val="-2"/>
        </w:rPr>
        <w:t xml:space="preserve"> </w:t>
      </w:r>
      <w:r>
        <w:t>ее</w:t>
      </w:r>
      <w:r>
        <w:rPr>
          <w:spacing w:val="-3"/>
        </w:rPr>
        <w:t xml:space="preserve"> </w:t>
      </w:r>
      <w:r>
        <w:t>результаты</w:t>
      </w:r>
      <w:r>
        <w:rPr>
          <w:spacing w:val="-2"/>
        </w:rPr>
        <w:t xml:space="preserve"> </w:t>
      </w:r>
      <w:r>
        <w:t>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Pr>
          <w:spacing w:val="40"/>
        </w:rPr>
        <w:t xml:space="preserve"> </w:t>
      </w:r>
      <w:r>
        <w:t>по изученным темам, составлять сложный и тезисный план развернутых ответов, анализировать неадаптированные тексты.</w:t>
      </w:r>
    </w:p>
    <w:p w:rsidR="00991C96" w:rsidRDefault="008A40EF">
      <w:pPr>
        <w:pStyle w:val="a3"/>
        <w:ind w:right="136"/>
      </w:pPr>
      <w:r>
        <w:t>Использовать политические и правовые знания для взаимодействия</w:t>
      </w:r>
      <w:r>
        <w:rPr>
          <w:spacing w:val="40"/>
        </w:rPr>
        <w:t xml:space="preserve"> </w:t>
      </w:r>
      <w: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w:t>
      </w:r>
      <w:r>
        <w:rPr>
          <w:spacing w:val="-2"/>
        </w:rPr>
        <w:t xml:space="preserve"> </w:t>
      </w:r>
      <w:r>
        <w:t>регулирование</w:t>
      </w:r>
      <w:r>
        <w:rPr>
          <w:spacing w:val="-2"/>
        </w:rPr>
        <w:t xml:space="preserve"> </w:t>
      </w:r>
      <w:r>
        <w:t>общественных отношений в</w:t>
      </w:r>
      <w:r>
        <w:rPr>
          <w:spacing w:val="-1"/>
        </w:rPr>
        <w:t xml:space="preserve"> </w:t>
      </w:r>
      <w:r>
        <w:t xml:space="preserve">Российской </w:t>
      </w:r>
      <w:r>
        <w:rPr>
          <w:spacing w:val="-2"/>
        </w:rPr>
        <w:t>Федерации».</w:t>
      </w:r>
    </w:p>
    <w:p w:rsidR="00991C96" w:rsidRDefault="008A40EF">
      <w:pPr>
        <w:pStyle w:val="a3"/>
        <w:ind w:right="141"/>
      </w:pPr>
      <w:r>
        <w:t>Формулировать на основе социальных ценностей и приобретенных знаний о структуре общества и социальных взаимодействиях, политической сфере</w:t>
      </w:r>
      <w:r>
        <w:rPr>
          <w:spacing w:val="40"/>
        </w:rPr>
        <w:t xml:space="preserve"> </w:t>
      </w:r>
      <w:r>
        <w:t>и законодательстве Российской Федерации собственные суждения и аргументы</w:t>
      </w:r>
      <w:r>
        <w:rPr>
          <w:spacing w:val="80"/>
        </w:rPr>
        <w:t xml:space="preserve"> </w:t>
      </w:r>
      <w: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Pr>
          <w:spacing w:val="40"/>
        </w:rPr>
        <w:t xml:space="preserve"> </w:t>
      </w:r>
      <w:r>
        <w:t>и необходимости борьбы с ней; соотношения прав и свобод человека</w:t>
      </w:r>
      <w:r>
        <w:rPr>
          <w:spacing w:val="40"/>
        </w:rPr>
        <w:t xml:space="preserve"> </w:t>
      </w:r>
      <w:r>
        <w:t xml:space="preserve">с обязанностями и правовой </w:t>
      </w:r>
      <w:r>
        <w:rPr>
          <w:spacing w:val="-2"/>
        </w:rPr>
        <w:t>ответственностью;</w:t>
      </w:r>
    </w:p>
    <w:p w:rsidR="00991C96" w:rsidRDefault="008A40EF">
      <w:pPr>
        <w:pStyle w:val="a3"/>
        <w:ind w:right="142"/>
      </w:pPr>
      <w:r>
        <w:t>использовать ключевые понятия, теоретические положения, в том числе</w:t>
      </w:r>
      <w:r>
        <w:rPr>
          <w:spacing w:val="40"/>
        </w:rPr>
        <w:t xml:space="preserve"> </w:t>
      </w:r>
      <w:r>
        <w:t>о социальной структуре российского общества; роли семьи в жизни личности</w:t>
      </w:r>
      <w:r>
        <w:rPr>
          <w:spacing w:val="40"/>
        </w:rPr>
        <w:t xml:space="preserve"> </w:t>
      </w:r>
      <w: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w:t>
      </w:r>
      <w:r>
        <w:rPr>
          <w:spacing w:val="-5"/>
        </w:rPr>
        <w:t xml:space="preserve"> </w:t>
      </w:r>
      <w:r>
        <w:t>юридической</w:t>
      </w:r>
      <w:r>
        <w:rPr>
          <w:spacing w:val="-5"/>
        </w:rPr>
        <w:t xml:space="preserve"> </w:t>
      </w:r>
      <w:r>
        <w:t>ответственности</w:t>
      </w:r>
      <w:r>
        <w:rPr>
          <w:spacing w:val="-4"/>
        </w:rPr>
        <w:t xml:space="preserve"> </w:t>
      </w:r>
      <w:r>
        <w:t>за</w:t>
      </w:r>
      <w:r>
        <w:rPr>
          <w:spacing w:val="-5"/>
        </w:rPr>
        <w:t xml:space="preserve"> </w:t>
      </w:r>
      <w:r>
        <w:t>совершение</w:t>
      </w:r>
      <w:r>
        <w:rPr>
          <w:spacing w:val="-5"/>
        </w:rPr>
        <w:t xml:space="preserve"> </w:t>
      </w:r>
      <w:r>
        <w:t>правонарушений;</w:t>
      </w:r>
      <w:r>
        <w:rPr>
          <w:spacing w:val="-5"/>
        </w:rPr>
        <w:t xml:space="preserve"> </w:t>
      </w:r>
      <w:r>
        <w:t>механизмах</w:t>
      </w:r>
      <w:r>
        <w:rPr>
          <w:spacing w:val="-3"/>
        </w:rPr>
        <w:t xml:space="preserve"> </w:t>
      </w:r>
      <w:r>
        <w:t>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Pr>
          <w:spacing w:val="40"/>
        </w:rPr>
        <w:t xml:space="preserve"> </w:t>
      </w:r>
      <w:r>
        <w:t>для объяснения явлений социальной действительности;</w:t>
      </w:r>
    </w:p>
    <w:p w:rsidR="00991C96" w:rsidRDefault="008A40EF">
      <w:pPr>
        <w:pStyle w:val="a3"/>
        <w:ind w:right="139"/>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w:t>
      </w:r>
      <w:r>
        <w:rPr>
          <w:spacing w:val="-2"/>
        </w:rPr>
        <w:t xml:space="preserve"> </w:t>
      </w:r>
      <w:r>
        <w:t>правоотношений;</w:t>
      </w:r>
      <w:r>
        <w:rPr>
          <w:spacing w:val="-4"/>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3"/>
        </w:rPr>
        <w:t xml:space="preserve"> </w:t>
      </w:r>
      <w:r>
        <w:t>видах;</w:t>
      </w:r>
      <w:r>
        <w:rPr>
          <w:spacing w:val="-4"/>
        </w:rPr>
        <w:t xml:space="preserve"> </w:t>
      </w:r>
      <w:r>
        <w:t>правовом</w:t>
      </w:r>
      <w:r>
        <w:rPr>
          <w:spacing w:val="-3"/>
        </w:rPr>
        <w:t xml:space="preserve"> </w:t>
      </w:r>
      <w:r>
        <w:t>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w:t>
      </w:r>
      <w:r>
        <w:rPr>
          <w:spacing w:val="80"/>
        </w:rPr>
        <w:t xml:space="preserve"> </w:t>
      </w:r>
      <w:r>
        <w:t>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991C96" w:rsidRDefault="008A40EF">
      <w:pPr>
        <w:pStyle w:val="a3"/>
        <w:ind w:right="147"/>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991C96" w:rsidRDefault="008A40EF">
      <w:pPr>
        <w:pStyle w:val="a3"/>
        <w:ind w:right="147"/>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w:t>
      </w:r>
      <w:r>
        <w:rPr>
          <w:spacing w:val="40"/>
        </w:rPr>
        <w:t xml:space="preserve"> </w:t>
      </w:r>
      <w:r>
        <w:t>определять</w:t>
      </w:r>
      <w:r>
        <w:rPr>
          <w:spacing w:val="40"/>
        </w:rPr>
        <w:t xml:space="preserve"> </w:t>
      </w:r>
      <w:r>
        <w:t>степень</w:t>
      </w:r>
      <w:r>
        <w:rPr>
          <w:spacing w:val="40"/>
        </w:rPr>
        <w:t xml:space="preserve"> </w:t>
      </w:r>
      <w:r>
        <w:t>достоверности</w:t>
      </w:r>
      <w:r>
        <w:rPr>
          <w:spacing w:val="40"/>
        </w:rPr>
        <w:t xml:space="preserve"> </w:t>
      </w:r>
      <w:r>
        <w:t>информации;</w:t>
      </w:r>
      <w:r>
        <w:rPr>
          <w:spacing w:val="40"/>
        </w:rPr>
        <w:t xml:space="preserve"> </w:t>
      </w:r>
      <w:r>
        <w:t>соотносить</w:t>
      </w:r>
      <w:r>
        <w:rPr>
          <w:spacing w:val="40"/>
        </w:rPr>
        <w:t xml:space="preserve"> </w:t>
      </w:r>
      <w:r>
        <w:t>различные</w:t>
      </w:r>
      <w:r>
        <w:rPr>
          <w:spacing w:val="40"/>
        </w:rPr>
        <w:t xml:space="preserve"> </w:t>
      </w:r>
      <w:r>
        <w:t>оценки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социального взаимодействия, политических событий, правовых отношений, содержащиеся</w:t>
      </w:r>
      <w:r>
        <w:rPr>
          <w:spacing w:val="40"/>
        </w:rPr>
        <w:t xml:space="preserve"> </w:t>
      </w: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991C96" w:rsidRDefault="008A40EF">
      <w:pPr>
        <w:pStyle w:val="a3"/>
        <w:spacing w:before="1"/>
        <w:ind w:right="140"/>
      </w:pPr>
      <w:r>
        <w:t>Самостоятельно оценивать и принимать решения, выявлять</w:t>
      </w:r>
      <w:r>
        <w:rPr>
          <w:spacing w:val="80"/>
        </w:rPr>
        <w:t xml:space="preserve"> </w:t>
      </w:r>
      <w:r>
        <w:t>с помощью полученных</w:t>
      </w:r>
      <w:r>
        <w:rPr>
          <w:spacing w:val="40"/>
        </w:rPr>
        <w:t xml:space="preserve"> </w:t>
      </w:r>
      <w:r>
        <w:t>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w:t>
      </w:r>
      <w:r>
        <w:rPr>
          <w:spacing w:val="80"/>
        </w:rPr>
        <w:t xml:space="preserve"> </w:t>
      </w:r>
      <w:r>
        <w:t>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Pr>
          <w:spacing w:val="40"/>
        </w:rPr>
        <w:t xml:space="preserve"> </w:t>
      </w:r>
      <w:r>
        <w:t xml:space="preserve">и </w:t>
      </w:r>
      <w:r>
        <w:rPr>
          <w:spacing w:val="-2"/>
        </w:rPr>
        <w:t>наркомании.</w:t>
      </w:r>
    </w:p>
    <w:p w:rsidR="00991C96" w:rsidRDefault="00991C96">
      <w:pPr>
        <w:pStyle w:val="a3"/>
        <w:spacing w:before="2"/>
        <w:ind w:left="0" w:firstLine="0"/>
        <w:jc w:val="left"/>
      </w:pPr>
    </w:p>
    <w:p w:rsidR="00991C96" w:rsidRDefault="008A40EF">
      <w:pPr>
        <w:pStyle w:val="3"/>
        <w:ind w:left="4935" w:right="276" w:hanging="2588"/>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«Обществознание» (базовый уровень)</w:t>
      </w:r>
    </w:p>
    <w:p w:rsidR="00991C96" w:rsidRDefault="008A40EF">
      <w:pPr>
        <w:spacing w:before="272"/>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1"/>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6"/>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750"/>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6238" w:type="dxa"/>
          </w:tcPr>
          <w:p w:rsidR="00991C96" w:rsidRDefault="008A40EF">
            <w:pPr>
              <w:pStyle w:val="TableParagraph"/>
              <w:spacing w:before="13"/>
              <w:ind w:left="158" w:right="2"/>
              <w:jc w:val="center"/>
            </w:pPr>
            <w:r>
              <w:t>Наименование</w:t>
            </w:r>
            <w:r>
              <w:rPr>
                <w:spacing w:val="-13"/>
              </w:rPr>
              <w:t xml:space="preserve"> </w:t>
            </w:r>
            <w:r>
              <w:rPr>
                <w:spacing w:val="-4"/>
              </w:rPr>
              <w:t>темы</w:t>
            </w:r>
          </w:p>
          <w:p w:rsidR="00991C96" w:rsidRDefault="008A40EF">
            <w:pPr>
              <w:pStyle w:val="TableParagraph"/>
              <w:spacing w:before="20"/>
              <w:ind w:left="158" w:right="1"/>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568" w:type="dxa"/>
          </w:tcPr>
          <w:p w:rsidR="00991C96" w:rsidRDefault="008A40EF">
            <w:pPr>
              <w:pStyle w:val="TableParagraph"/>
              <w:spacing w:line="237" w:lineRule="auto"/>
              <w:ind w:left="240" w:right="101"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733"/>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6238" w:type="dxa"/>
          </w:tcPr>
          <w:p w:rsidR="00991C96" w:rsidRDefault="008A40EF">
            <w:pPr>
              <w:pStyle w:val="TableParagraph"/>
              <w:spacing w:before="13" w:line="240" w:lineRule="exact"/>
              <w:ind w:left="158"/>
              <w:jc w:val="center"/>
              <w:rPr>
                <w:b/>
              </w:rPr>
            </w:pPr>
            <w:r>
              <w:rPr>
                <w:b/>
              </w:rPr>
              <w:t xml:space="preserve">10 </w:t>
            </w:r>
            <w:r>
              <w:rPr>
                <w:b/>
                <w:spacing w:val="-2"/>
              </w:rPr>
              <w:t>класс</w:t>
            </w:r>
          </w:p>
        </w:tc>
        <w:tc>
          <w:tcPr>
            <w:tcW w:w="2568" w:type="dxa"/>
          </w:tcPr>
          <w:p w:rsidR="00991C96" w:rsidRDefault="00991C96">
            <w:pPr>
              <w:pStyle w:val="TableParagraph"/>
              <w:ind w:left="0"/>
              <w:rPr>
                <w:sz w:val="20"/>
              </w:rPr>
            </w:pPr>
          </w:p>
        </w:tc>
      </w:tr>
      <w:tr w:rsidR="00991C96">
        <w:trPr>
          <w:trHeight w:val="274"/>
        </w:trPr>
        <w:tc>
          <w:tcPr>
            <w:tcW w:w="845" w:type="dxa"/>
            <w:tcBorders>
              <w:bottom w:val="nil"/>
            </w:tcBorders>
          </w:tcPr>
          <w:p w:rsidR="00991C96" w:rsidRDefault="008A40EF">
            <w:pPr>
              <w:pStyle w:val="TableParagraph"/>
              <w:spacing w:before="13" w:line="241" w:lineRule="exact"/>
              <w:ind w:left="146"/>
            </w:pPr>
            <w:r>
              <w:rPr>
                <w:spacing w:val="-5"/>
              </w:rPr>
              <w:t>1.</w:t>
            </w:r>
          </w:p>
        </w:tc>
        <w:tc>
          <w:tcPr>
            <w:tcW w:w="6238" w:type="dxa"/>
            <w:vMerge w:val="restart"/>
          </w:tcPr>
          <w:p w:rsidR="00991C96" w:rsidRDefault="008A40EF">
            <w:pPr>
              <w:pStyle w:val="TableParagraph"/>
              <w:spacing w:line="246" w:lineRule="exact"/>
              <w:ind w:left="715"/>
              <w:jc w:val="both"/>
            </w:pPr>
            <w:r>
              <w:t>123.3.1.</w:t>
            </w:r>
            <w:r>
              <w:rPr>
                <w:spacing w:val="-5"/>
              </w:rPr>
              <w:t xml:space="preserve"> </w:t>
            </w:r>
            <w:r>
              <w:t>Человек</w:t>
            </w:r>
            <w:r>
              <w:rPr>
                <w:spacing w:val="-2"/>
              </w:rPr>
              <w:t xml:space="preserve"> </w:t>
            </w:r>
            <w:r>
              <w:t>в</w:t>
            </w:r>
            <w:r>
              <w:rPr>
                <w:spacing w:val="-2"/>
              </w:rPr>
              <w:t xml:space="preserve"> обществе.</w:t>
            </w:r>
          </w:p>
          <w:p w:rsidR="00991C96" w:rsidRDefault="008A40EF">
            <w:pPr>
              <w:pStyle w:val="TableParagraph"/>
              <w:ind w:left="146" w:right="140" w:firstLine="568"/>
              <w:jc w:val="both"/>
            </w:pPr>
            <w:r>
              <w:t>Общество как система. Общественные отношения.</w:t>
            </w:r>
            <w:r>
              <w:rPr>
                <w:spacing w:val="40"/>
              </w:rPr>
              <w:t xml:space="preserve"> </w:t>
            </w:r>
            <w:r>
              <w:t>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Pr>
                <w:spacing w:val="40"/>
              </w:rPr>
              <w:t xml:space="preserve"> </w:t>
            </w:r>
            <w:r>
              <w:t xml:space="preserve">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991C96" w:rsidRDefault="008A40EF">
            <w:pPr>
              <w:pStyle w:val="TableParagraph"/>
              <w:spacing w:before="1"/>
              <w:ind w:left="146" w:right="141" w:firstLine="568"/>
              <w:jc w:val="both"/>
            </w:pPr>
            <w:r>
              <w:t>Человек как результат биологической и социокультурной эволюции. Влияние социокультурных факторов на формирование личности. Личность в</w:t>
            </w:r>
            <w:r>
              <w:rPr>
                <w:spacing w:val="40"/>
              </w:rPr>
              <w:t xml:space="preserve"> </w:t>
            </w:r>
            <w:r>
              <w:t>современном</w:t>
            </w:r>
            <w:r>
              <w:rPr>
                <w:spacing w:val="-3"/>
              </w:rPr>
              <w:t xml:space="preserve"> </w:t>
            </w:r>
            <w:r>
              <w:t>обществе.</w:t>
            </w:r>
            <w:r>
              <w:rPr>
                <w:spacing w:val="-2"/>
              </w:rPr>
              <w:t xml:space="preserve"> </w:t>
            </w:r>
            <w:r>
              <w:t>Коммуникативные</w:t>
            </w:r>
            <w:r>
              <w:rPr>
                <w:spacing w:val="-2"/>
              </w:rPr>
              <w:t xml:space="preserve"> </w:t>
            </w:r>
            <w:r>
              <w:t>качества</w:t>
            </w:r>
            <w:r>
              <w:rPr>
                <w:spacing w:val="-2"/>
              </w:rPr>
              <w:t xml:space="preserve"> </w:t>
            </w:r>
            <w:r>
              <w:t>личности. Мировоззрение, его роль</w:t>
            </w:r>
            <w:r>
              <w:rPr>
                <w:spacing w:val="40"/>
              </w:rPr>
              <w:t xml:space="preserve"> </w:t>
            </w:r>
            <w: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91C96" w:rsidRDefault="008A40EF">
            <w:pPr>
              <w:pStyle w:val="TableParagraph"/>
              <w:ind w:left="146" w:right="141" w:firstLine="568"/>
              <w:jc w:val="both"/>
            </w:pPr>
            <w:r>
              <w:t>Деятельность и ее структура. Мотивация деятельности. Потребности</w:t>
            </w:r>
            <w:r>
              <w:rPr>
                <w:spacing w:val="40"/>
              </w:rPr>
              <w:t xml:space="preserve"> </w:t>
            </w:r>
            <w:r>
              <w:t>и интересы. Многообразие видов деятельности. Свобода и необходимость</w:t>
            </w:r>
            <w:r>
              <w:rPr>
                <w:spacing w:val="40"/>
              </w:rPr>
              <w:t xml:space="preserve"> </w:t>
            </w:r>
            <w:r>
              <w:t>в деятельности человека. Познавательная деятельность.</w:t>
            </w:r>
          </w:p>
          <w:p w:rsidR="00991C96" w:rsidRDefault="008A40EF">
            <w:pPr>
              <w:pStyle w:val="TableParagraph"/>
              <w:ind w:left="146" w:right="143" w:firstLine="568"/>
              <w:jc w:val="both"/>
            </w:pPr>
            <w:r>
              <w:t>Познание мира. Чувственное и рациональное познание. Мышление, его формы и методы. Знание как результат познавательной</w:t>
            </w:r>
            <w:r>
              <w:rPr>
                <w:spacing w:val="29"/>
              </w:rPr>
              <w:t xml:space="preserve"> </w:t>
            </w:r>
            <w:r>
              <w:t>деятельности,</w:t>
            </w:r>
            <w:r>
              <w:rPr>
                <w:spacing w:val="31"/>
              </w:rPr>
              <w:t xml:space="preserve"> </w:t>
            </w:r>
            <w:r>
              <w:t>его</w:t>
            </w:r>
            <w:r>
              <w:rPr>
                <w:spacing w:val="32"/>
              </w:rPr>
              <w:t xml:space="preserve"> </w:t>
            </w:r>
            <w:r>
              <w:t>виды.</w:t>
            </w:r>
            <w:r>
              <w:rPr>
                <w:spacing w:val="32"/>
              </w:rPr>
              <w:t xml:space="preserve"> </w:t>
            </w:r>
            <w:r>
              <w:t>Понятие</w:t>
            </w:r>
            <w:r>
              <w:rPr>
                <w:spacing w:val="32"/>
              </w:rPr>
              <w:t xml:space="preserve"> </w:t>
            </w:r>
            <w:r>
              <w:t>истины,</w:t>
            </w:r>
            <w:r>
              <w:rPr>
                <w:spacing w:val="32"/>
              </w:rPr>
              <w:t xml:space="preserve"> </w:t>
            </w:r>
            <w:r>
              <w:rPr>
                <w:spacing w:val="-5"/>
              </w:rPr>
              <w:t>ее</w:t>
            </w:r>
          </w:p>
          <w:p w:rsidR="00991C96" w:rsidRDefault="008A40EF">
            <w:pPr>
              <w:pStyle w:val="TableParagraph"/>
              <w:spacing w:line="238" w:lineRule="exact"/>
              <w:ind w:left="146"/>
              <w:jc w:val="both"/>
            </w:pPr>
            <w:r>
              <w:t>критерии.</w:t>
            </w:r>
            <w:r>
              <w:rPr>
                <w:spacing w:val="28"/>
              </w:rPr>
              <w:t xml:space="preserve"> </w:t>
            </w:r>
            <w:r>
              <w:t>Абсолютная,</w:t>
            </w:r>
            <w:r>
              <w:rPr>
                <w:spacing w:val="26"/>
              </w:rPr>
              <w:t xml:space="preserve"> </w:t>
            </w:r>
            <w:r>
              <w:t>относительная</w:t>
            </w:r>
            <w:r>
              <w:rPr>
                <w:spacing w:val="25"/>
              </w:rPr>
              <w:t xml:space="preserve"> </w:t>
            </w:r>
            <w:r>
              <w:t>истина.</w:t>
            </w:r>
            <w:r>
              <w:rPr>
                <w:spacing w:val="29"/>
              </w:rPr>
              <w:t xml:space="preserve"> </w:t>
            </w:r>
            <w:r>
              <w:rPr>
                <w:spacing w:val="-2"/>
              </w:rPr>
              <w:t>Естественные,</w:t>
            </w:r>
          </w:p>
        </w:tc>
        <w:tc>
          <w:tcPr>
            <w:tcW w:w="2568" w:type="dxa"/>
            <w:tcBorders>
              <w:bottom w:val="nil"/>
            </w:tcBorders>
          </w:tcPr>
          <w:p w:rsidR="00991C96" w:rsidRDefault="008A40EF">
            <w:pPr>
              <w:pStyle w:val="TableParagraph"/>
              <w:spacing w:before="13" w:line="241" w:lineRule="exact"/>
              <w:ind w:left="159" w:right="2"/>
              <w:jc w:val="center"/>
              <w:rPr>
                <w:i/>
              </w:rPr>
            </w:pPr>
            <w:r>
              <w:rPr>
                <w:i/>
              </w:rPr>
              <w:t>Часы</w:t>
            </w:r>
            <w:r>
              <w:rPr>
                <w:i/>
                <w:spacing w:val="-11"/>
              </w:rPr>
              <w:t xml:space="preserve"> </w:t>
            </w:r>
            <w:r>
              <w:rPr>
                <w:i/>
              </w:rPr>
              <w:t>на</w:t>
            </w:r>
            <w:r>
              <w:rPr>
                <w:i/>
                <w:spacing w:val="-9"/>
              </w:rPr>
              <w:t xml:space="preserve"> </w:t>
            </w:r>
            <w:r>
              <w:rPr>
                <w:i/>
              </w:rPr>
              <w:t>каждую</w:t>
            </w:r>
            <w:r>
              <w:rPr>
                <w:i/>
                <w:spacing w:val="-7"/>
              </w:rPr>
              <w:t xml:space="preserve"> </w:t>
            </w:r>
            <w:r>
              <w:rPr>
                <w:i/>
                <w:spacing w:val="-4"/>
              </w:rPr>
              <w:t>тему</w:t>
            </w: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line="242" w:lineRule="exact"/>
              <w:ind w:left="159"/>
              <w:jc w:val="center"/>
              <w:rPr>
                <w:i/>
              </w:rPr>
            </w:pPr>
            <w:r>
              <w:rPr>
                <w:i/>
                <w:spacing w:val="-2"/>
              </w:rPr>
              <w:t>распределяются</w:t>
            </w: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before="1" w:line="243" w:lineRule="exact"/>
              <w:ind w:left="159"/>
              <w:jc w:val="center"/>
              <w:rPr>
                <w:i/>
              </w:rPr>
            </w:pPr>
            <w:r>
              <w:rPr>
                <w:i/>
                <w:spacing w:val="-2"/>
              </w:rPr>
              <w:t>учителем-предметником</w:t>
            </w: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before="1" w:line="243" w:lineRule="exact"/>
              <w:ind w:left="159" w:right="1"/>
              <w:jc w:val="center"/>
              <w:rPr>
                <w:i/>
              </w:rPr>
            </w:pPr>
            <w:r>
              <w:rPr>
                <w:i/>
              </w:rPr>
              <w:t>в</w:t>
            </w:r>
            <w:r>
              <w:rPr>
                <w:i/>
                <w:spacing w:val="-13"/>
              </w:rPr>
              <w:t xml:space="preserve"> </w:t>
            </w:r>
            <w:r>
              <w:rPr>
                <w:i/>
              </w:rPr>
              <w:t>зависимости</w:t>
            </w:r>
            <w:r>
              <w:rPr>
                <w:i/>
                <w:spacing w:val="-12"/>
              </w:rPr>
              <w:t xml:space="preserve"> </w:t>
            </w:r>
            <w:r>
              <w:rPr>
                <w:i/>
                <w:spacing w:val="-5"/>
              </w:rPr>
              <w:t>от</w:t>
            </w: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before="1" w:line="241" w:lineRule="exact"/>
              <w:ind w:left="159"/>
              <w:jc w:val="center"/>
              <w:rPr>
                <w:i/>
              </w:rPr>
            </w:pPr>
            <w:r>
              <w:rPr>
                <w:i/>
              </w:rPr>
              <w:t>нагрузки</w:t>
            </w:r>
            <w:r>
              <w:rPr>
                <w:i/>
                <w:spacing w:val="-10"/>
              </w:rPr>
              <w:t xml:space="preserve"> </w:t>
            </w:r>
            <w:r>
              <w:rPr>
                <w:i/>
              </w:rPr>
              <w:t>по</w:t>
            </w:r>
            <w:r>
              <w:rPr>
                <w:i/>
                <w:spacing w:val="-10"/>
              </w:rPr>
              <w:t xml:space="preserve"> </w:t>
            </w:r>
            <w:r>
              <w:rPr>
                <w:i/>
                <w:spacing w:val="-2"/>
              </w:rPr>
              <w:t>учебному</w:t>
            </w: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line="242" w:lineRule="exact"/>
              <w:ind w:left="159" w:right="2"/>
              <w:jc w:val="center"/>
              <w:rPr>
                <w:i/>
              </w:rPr>
            </w:pPr>
            <w:r>
              <w:rPr>
                <w:i/>
              </w:rPr>
              <w:t>плану</w:t>
            </w:r>
            <w:r>
              <w:rPr>
                <w:i/>
                <w:spacing w:val="-8"/>
              </w:rPr>
              <w:t xml:space="preserve"> </w:t>
            </w:r>
            <w:r>
              <w:rPr>
                <w:i/>
              </w:rPr>
              <w:t>на</w:t>
            </w:r>
            <w:r>
              <w:rPr>
                <w:i/>
                <w:spacing w:val="-6"/>
              </w:rPr>
              <w:t xml:space="preserve"> </w:t>
            </w:r>
            <w:r>
              <w:rPr>
                <w:i/>
                <w:spacing w:val="-2"/>
              </w:rPr>
              <w:t>текущий</w:t>
            </w: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6238" w:type="dxa"/>
            <w:vMerge/>
            <w:tcBorders>
              <w:top w:val="nil"/>
            </w:tcBorders>
          </w:tcPr>
          <w:p w:rsidR="00991C96" w:rsidRDefault="00991C96">
            <w:pPr>
              <w:rPr>
                <w:sz w:val="2"/>
                <w:szCs w:val="2"/>
              </w:rPr>
            </w:pPr>
          </w:p>
        </w:tc>
        <w:tc>
          <w:tcPr>
            <w:tcW w:w="2568" w:type="dxa"/>
            <w:tcBorders>
              <w:top w:val="nil"/>
              <w:bottom w:val="nil"/>
            </w:tcBorders>
          </w:tcPr>
          <w:p w:rsidR="00991C96" w:rsidRDefault="008A40EF">
            <w:pPr>
              <w:pStyle w:val="TableParagraph"/>
              <w:spacing w:before="1" w:line="243" w:lineRule="exact"/>
              <w:ind w:left="159" w:right="2"/>
              <w:jc w:val="center"/>
              <w:rPr>
                <w:i/>
              </w:rPr>
            </w:pPr>
            <w:r>
              <w:rPr>
                <w:i/>
              </w:rPr>
              <w:t>учебный</w:t>
            </w:r>
            <w:r>
              <w:rPr>
                <w:i/>
                <w:spacing w:val="-8"/>
              </w:rPr>
              <w:t xml:space="preserve"> </w:t>
            </w:r>
            <w:r>
              <w:rPr>
                <w:i/>
              </w:rPr>
              <w:t>год</w:t>
            </w:r>
            <w:r>
              <w:rPr>
                <w:i/>
                <w:spacing w:val="-8"/>
              </w:rPr>
              <w:t xml:space="preserve"> </w:t>
            </w:r>
            <w:r>
              <w:rPr>
                <w:i/>
              </w:rPr>
              <w:t>в</w:t>
            </w:r>
            <w:r>
              <w:rPr>
                <w:i/>
                <w:spacing w:val="-7"/>
              </w:rPr>
              <w:t xml:space="preserve"> </w:t>
            </w:r>
            <w:r>
              <w:rPr>
                <w:i/>
                <w:spacing w:val="-2"/>
              </w:rPr>
              <w:t>рабочей</w:t>
            </w:r>
          </w:p>
        </w:tc>
      </w:tr>
      <w:tr w:rsidR="00991C96">
        <w:trPr>
          <w:trHeight w:val="5160"/>
        </w:trPr>
        <w:tc>
          <w:tcPr>
            <w:tcW w:w="845" w:type="dxa"/>
            <w:tcBorders>
              <w:top w:val="nil"/>
            </w:tcBorders>
          </w:tcPr>
          <w:p w:rsidR="00991C96" w:rsidRDefault="00991C96">
            <w:pPr>
              <w:pStyle w:val="TableParagraph"/>
              <w:ind w:left="0"/>
            </w:pPr>
          </w:p>
        </w:tc>
        <w:tc>
          <w:tcPr>
            <w:tcW w:w="6238" w:type="dxa"/>
            <w:vMerge/>
            <w:tcBorders>
              <w:top w:val="nil"/>
            </w:tcBorders>
          </w:tcPr>
          <w:p w:rsidR="00991C96" w:rsidRDefault="00991C96">
            <w:pPr>
              <w:rPr>
                <w:sz w:val="2"/>
                <w:szCs w:val="2"/>
              </w:rPr>
            </w:pPr>
          </w:p>
        </w:tc>
        <w:tc>
          <w:tcPr>
            <w:tcW w:w="2568" w:type="dxa"/>
            <w:tcBorders>
              <w:top w:val="nil"/>
            </w:tcBorders>
          </w:tcPr>
          <w:p w:rsidR="00991C96" w:rsidRDefault="008A40EF">
            <w:pPr>
              <w:pStyle w:val="TableParagraph"/>
              <w:spacing w:before="1"/>
              <w:ind w:left="159" w:right="3"/>
              <w:jc w:val="center"/>
              <w:rPr>
                <w:i/>
              </w:rPr>
            </w:pPr>
            <w:r>
              <w:rPr>
                <w:i/>
                <w:spacing w:val="-2"/>
              </w:rPr>
              <w:t>программе</w:t>
            </w:r>
            <w:r>
              <w:rPr>
                <w:i/>
                <w:spacing w:val="1"/>
              </w:rPr>
              <w:t xml:space="preserve"> </w:t>
            </w:r>
            <w:r>
              <w:rPr>
                <w:i/>
                <w:spacing w:val="-2"/>
              </w:rPr>
              <w:t>учителя</w:t>
            </w:r>
          </w:p>
        </w:tc>
      </w:tr>
    </w:tbl>
    <w:p w:rsidR="00991C96" w:rsidRDefault="00991C96">
      <w:pPr>
        <w:pStyle w:val="TableParagraph"/>
        <w:jc w:val="center"/>
        <w:rPr>
          <w:i/>
        </w:rPr>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1516"/>
        </w:trPr>
        <w:tc>
          <w:tcPr>
            <w:tcW w:w="845" w:type="dxa"/>
          </w:tcPr>
          <w:p w:rsidR="00991C96" w:rsidRDefault="00991C96">
            <w:pPr>
              <w:pStyle w:val="TableParagraph"/>
              <w:ind w:left="0"/>
            </w:pPr>
          </w:p>
        </w:tc>
        <w:tc>
          <w:tcPr>
            <w:tcW w:w="6238" w:type="dxa"/>
          </w:tcPr>
          <w:p w:rsidR="00991C96" w:rsidRDefault="008A40EF">
            <w:pPr>
              <w:pStyle w:val="TableParagraph"/>
              <w:ind w:left="146" w:right="141"/>
              <w:jc w:val="both"/>
            </w:pPr>
            <w:r>
              <w:t>технические, точные и социально-гуманитарные науки. Особенности, уровни</w:t>
            </w:r>
            <w:r>
              <w:rPr>
                <w:spacing w:val="40"/>
              </w:rPr>
              <w:t xml:space="preserve"> </w:t>
            </w:r>
            <w:r>
              <w:t xml:space="preserve">и методы научного познания. Особенности научного познания в социально-гуманитарных </w:t>
            </w:r>
            <w:r>
              <w:rPr>
                <w:spacing w:val="-2"/>
              </w:rPr>
              <w:t>науках.</w:t>
            </w:r>
          </w:p>
          <w:p w:rsidR="00991C96" w:rsidRDefault="008A40EF">
            <w:pPr>
              <w:pStyle w:val="TableParagraph"/>
              <w:spacing w:line="254" w:lineRule="exact"/>
              <w:ind w:left="146" w:right="145" w:firstLine="568"/>
              <w:jc w:val="both"/>
            </w:pPr>
            <w:r>
              <w:t>Российское общество и человек перед лицом угроз и вызовов XXI в.</w:t>
            </w:r>
          </w:p>
        </w:tc>
        <w:tc>
          <w:tcPr>
            <w:tcW w:w="2568" w:type="dxa"/>
          </w:tcPr>
          <w:p w:rsidR="00991C96" w:rsidRDefault="00991C96">
            <w:pPr>
              <w:pStyle w:val="TableParagraph"/>
              <w:ind w:left="0"/>
            </w:pPr>
          </w:p>
        </w:tc>
      </w:tr>
      <w:tr w:rsidR="00991C96">
        <w:trPr>
          <w:trHeight w:val="7082"/>
        </w:trPr>
        <w:tc>
          <w:tcPr>
            <w:tcW w:w="845" w:type="dxa"/>
          </w:tcPr>
          <w:p w:rsidR="00991C96" w:rsidRDefault="008A40EF">
            <w:pPr>
              <w:pStyle w:val="TableParagraph"/>
              <w:spacing w:line="246" w:lineRule="exact"/>
              <w:ind w:left="146"/>
            </w:pPr>
            <w:r>
              <w:rPr>
                <w:spacing w:val="-5"/>
              </w:rPr>
              <w:t>2.</w:t>
            </w:r>
          </w:p>
        </w:tc>
        <w:tc>
          <w:tcPr>
            <w:tcW w:w="6238" w:type="dxa"/>
          </w:tcPr>
          <w:p w:rsidR="00991C96" w:rsidRDefault="008A40EF">
            <w:pPr>
              <w:pStyle w:val="TableParagraph"/>
              <w:spacing w:line="246" w:lineRule="exact"/>
              <w:ind w:left="715"/>
              <w:jc w:val="both"/>
            </w:pPr>
            <w:r>
              <w:t>123.3.2.</w:t>
            </w:r>
            <w:r>
              <w:rPr>
                <w:spacing w:val="-6"/>
              </w:rPr>
              <w:t xml:space="preserve"> </w:t>
            </w:r>
            <w:r>
              <w:t>Духовная</w:t>
            </w:r>
            <w:r>
              <w:rPr>
                <w:spacing w:val="-4"/>
              </w:rPr>
              <w:t xml:space="preserve"> </w:t>
            </w:r>
            <w:r>
              <w:rPr>
                <w:spacing w:val="-2"/>
              </w:rPr>
              <w:t>культура.</w:t>
            </w:r>
          </w:p>
          <w:p w:rsidR="00991C96" w:rsidRDefault="008A40EF">
            <w:pPr>
              <w:pStyle w:val="TableParagraph"/>
              <w:spacing w:before="1"/>
              <w:ind w:left="146" w:right="144" w:firstLine="568"/>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w:t>
            </w:r>
            <w:r>
              <w:rPr>
                <w:spacing w:val="40"/>
              </w:rPr>
              <w:t xml:space="preserve"> </w:t>
            </w:r>
            <w:r>
              <w:t>и элитарная культура.</w:t>
            </w:r>
          </w:p>
          <w:p w:rsidR="00991C96" w:rsidRDefault="008A40EF">
            <w:pPr>
              <w:pStyle w:val="TableParagraph"/>
              <w:ind w:left="146" w:right="144" w:firstLine="568"/>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91C96" w:rsidRDefault="008A40EF">
            <w:pPr>
              <w:pStyle w:val="TableParagraph"/>
              <w:ind w:left="146" w:right="139" w:firstLine="568"/>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w:t>
            </w:r>
            <w:r>
              <w:rPr>
                <w:spacing w:val="80"/>
              </w:rPr>
              <w:t xml:space="preserve"> </w:t>
            </w:r>
            <w:r>
              <w:t>в современном обществе. Направления научно- технологического развития</w:t>
            </w:r>
            <w:r>
              <w:rPr>
                <w:spacing w:val="40"/>
              </w:rPr>
              <w:t xml:space="preserve"> </w:t>
            </w:r>
            <w:r>
              <w:t>и научные достижения</w:t>
            </w:r>
            <w:r>
              <w:rPr>
                <w:spacing w:val="40"/>
              </w:rPr>
              <w:t xml:space="preserve"> </w:t>
            </w:r>
            <w:r>
              <w:t>Российской Федерации. Образование в современном</w:t>
            </w:r>
            <w:r>
              <w:rPr>
                <w:spacing w:val="40"/>
              </w:rPr>
              <w:t xml:space="preserve"> </w:t>
            </w:r>
            <w:r>
              <w:t>обществе. Российская система образования. Основные направления развития образования в Российской Федерации. Непрерывность образования</w:t>
            </w:r>
            <w:r>
              <w:rPr>
                <w:spacing w:val="40"/>
              </w:rPr>
              <w:t xml:space="preserve"> </w:t>
            </w:r>
            <w:r>
              <w:t xml:space="preserve">в информационном обществе. Значение самообразования. Цифровые образовательные </w:t>
            </w:r>
            <w:r>
              <w:rPr>
                <w:spacing w:val="-2"/>
              </w:rPr>
              <w:t>ресурсы.</w:t>
            </w:r>
          </w:p>
          <w:p w:rsidR="00991C96" w:rsidRDefault="008A40EF">
            <w:pPr>
              <w:pStyle w:val="TableParagraph"/>
              <w:ind w:left="146" w:right="142" w:firstLine="568"/>
              <w:jc w:val="both"/>
            </w:pPr>
            <w:r>
              <w:t>Религия,</w:t>
            </w:r>
            <w:r>
              <w:rPr>
                <w:spacing w:val="-1"/>
              </w:rPr>
              <w:t xml:space="preserve"> </w:t>
            </w:r>
            <w:r>
              <w:t>её</w:t>
            </w:r>
            <w:r>
              <w:rPr>
                <w:spacing w:val="-3"/>
              </w:rPr>
              <w:t xml:space="preserve"> </w:t>
            </w:r>
            <w:r>
              <w:t>роль</w:t>
            </w:r>
            <w:r>
              <w:rPr>
                <w:spacing w:val="-1"/>
              </w:rPr>
              <w:t xml:space="preserve"> </w:t>
            </w:r>
            <w:r>
              <w:t>в</w:t>
            </w:r>
            <w:r>
              <w:rPr>
                <w:spacing w:val="-4"/>
              </w:rPr>
              <w:t xml:space="preserve"> </w:t>
            </w:r>
            <w:r>
              <w:t>жизни</w:t>
            </w:r>
            <w:r>
              <w:rPr>
                <w:spacing w:val="-4"/>
              </w:rPr>
              <w:t xml:space="preserve"> </w:t>
            </w:r>
            <w:r>
              <w:t>общества</w:t>
            </w:r>
            <w:r>
              <w:rPr>
                <w:spacing w:val="-1"/>
              </w:rPr>
              <w:t xml:space="preserve"> </w:t>
            </w:r>
            <w:r>
              <w:t>и</w:t>
            </w:r>
            <w:r>
              <w:rPr>
                <w:spacing w:val="-2"/>
              </w:rPr>
              <w:t xml:space="preserve"> </w:t>
            </w:r>
            <w:r>
              <w:t>человека.</w:t>
            </w:r>
            <w:r>
              <w:rPr>
                <w:spacing w:val="-3"/>
              </w:rPr>
              <w:t xml:space="preserve"> </w:t>
            </w:r>
            <w:r>
              <w:t>Мировые и национальные религии. Значение поддержания межконфессионального мира в Российской Федерации. Свобода совести.</w:t>
            </w:r>
          </w:p>
          <w:p w:rsidR="00991C96" w:rsidRDefault="008A40EF">
            <w:pPr>
              <w:pStyle w:val="TableParagraph"/>
              <w:spacing w:before="1"/>
              <w:ind w:left="146" w:right="140" w:firstLine="568"/>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991C96" w:rsidRDefault="008A40EF">
            <w:pPr>
              <w:pStyle w:val="TableParagraph"/>
              <w:spacing w:line="254" w:lineRule="exact"/>
              <w:ind w:left="146" w:right="144" w:firstLine="568"/>
              <w:jc w:val="both"/>
            </w:pPr>
            <w:r>
              <w:t>Особенности профессиональной деятельности в сфере науки, образования, искусства.</w:t>
            </w:r>
          </w:p>
        </w:tc>
        <w:tc>
          <w:tcPr>
            <w:tcW w:w="2568" w:type="dxa"/>
          </w:tcPr>
          <w:p w:rsidR="00991C96" w:rsidRDefault="00991C96">
            <w:pPr>
              <w:pStyle w:val="TableParagraph"/>
              <w:ind w:left="0"/>
            </w:pPr>
          </w:p>
        </w:tc>
      </w:tr>
      <w:tr w:rsidR="00991C96">
        <w:trPr>
          <w:trHeight w:val="6072"/>
        </w:trPr>
        <w:tc>
          <w:tcPr>
            <w:tcW w:w="845" w:type="dxa"/>
          </w:tcPr>
          <w:p w:rsidR="00991C96" w:rsidRDefault="008A40EF">
            <w:pPr>
              <w:pStyle w:val="TableParagraph"/>
              <w:spacing w:before="13"/>
              <w:ind w:left="146"/>
            </w:pPr>
            <w:r>
              <w:rPr>
                <w:spacing w:val="-5"/>
              </w:rPr>
              <w:t>3.</w:t>
            </w:r>
          </w:p>
        </w:tc>
        <w:tc>
          <w:tcPr>
            <w:tcW w:w="6238" w:type="dxa"/>
          </w:tcPr>
          <w:p w:rsidR="00991C96" w:rsidRDefault="008A40EF">
            <w:pPr>
              <w:pStyle w:val="TableParagraph"/>
              <w:spacing w:line="247" w:lineRule="exact"/>
              <w:ind w:left="715"/>
              <w:jc w:val="both"/>
            </w:pPr>
            <w:r>
              <w:t>123.3.3.</w:t>
            </w:r>
            <w:r>
              <w:rPr>
                <w:spacing w:val="-8"/>
              </w:rPr>
              <w:t xml:space="preserve"> </w:t>
            </w:r>
            <w:r>
              <w:t>Экономическая</w:t>
            </w:r>
            <w:r>
              <w:rPr>
                <w:spacing w:val="-4"/>
              </w:rPr>
              <w:t xml:space="preserve"> </w:t>
            </w:r>
            <w:r>
              <w:t>жизнь</w:t>
            </w:r>
            <w:r>
              <w:rPr>
                <w:spacing w:val="-4"/>
              </w:rPr>
              <w:t xml:space="preserve"> </w:t>
            </w:r>
            <w:r>
              <w:rPr>
                <w:spacing w:val="-2"/>
              </w:rPr>
              <w:t>общества.</w:t>
            </w:r>
          </w:p>
          <w:p w:rsidR="00991C96" w:rsidRDefault="008A40EF">
            <w:pPr>
              <w:pStyle w:val="TableParagraph"/>
              <w:spacing w:before="1"/>
              <w:ind w:left="146" w:right="141" w:firstLine="568"/>
              <w:jc w:val="both"/>
            </w:pPr>
            <w:r>
              <w:t>Роль экономики в жизни общества. Макроэкономические показатели</w:t>
            </w:r>
            <w:r>
              <w:rPr>
                <w:spacing w:val="40"/>
              </w:rPr>
              <w:t xml:space="preserve"> </w:t>
            </w:r>
            <w:r>
              <w:t>и качество жизни. Предмет</w:t>
            </w:r>
            <w:r>
              <w:rPr>
                <w:spacing w:val="40"/>
              </w:rPr>
              <w:t xml:space="preserve"> </w:t>
            </w:r>
            <w:r>
              <w:t>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91C96" w:rsidRDefault="008A40EF">
            <w:pPr>
              <w:pStyle w:val="TableParagraph"/>
              <w:ind w:left="146" w:right="143" w:firstLine="568"/>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w:t>
            </w:r>
            <w:r>
              <w:rPr>
                <w:spacing w:val="40"/>
              </w:rPr>
              <w:t xml:space="preserve"> </w:t>
            </w:r>
            <w:r>
              <w:t>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Pr>
                <w:spacing w:val="40"/>
              </w:rPr>
              <w:t xml:space="preserve"> </w:t>
            </w:r>
            <w:r>
              <w:t xml:space="preserve">в области занятости. Особенности труда молодежи. Деятельность </w:t>
            </w:r>
            <w:r>
              <w:rPr>
                <w:spacing w:val="-2"/>
              </w:rPr>
              <w:t>профсоюзов.</w:t>
            </w:r>
          </w:p>
          <w:p w:rsidR="00991C96" w:rsidRDefault="008A40EF">
            <w:pPr>
              <w:pStyle w:val="TableParagraph"/>
              <w:tabs>
                <w:tab w:val="left" w:pos="2836"/>
                <w:tab w:val="left" w:pos="2922"/>
                <w:tab w:val="left" w:pos="5055"/>
              </w:tabs>
              <w:ind w:left="146" w:right="143" w:firstLine="568"/>
              <w:jc w:val="right"/>
            </w:pPr>
            <w:r>
              <w:rPr>
                <w:spacing w:val="-2"/>
              </w:rPr>
              <w:t>Рациональное</w:t>
            </w:r>
            <w:r>
              <w:tab/>
            </w:r>
            <w:r>
              <w:rPr>
                <w:spacing w:val="-2"/>
              </w:rPr>
              <w:t>экономическое</w:t>
            </w:r>
            <w:r>
              <w:tab/>
            </w:r>
            <w:r>
              <w:rPr>
                <w:spacing w:val="-2"/>
              </w:rPr>
              <w:t xml:space="preserve">поведение. </w:t>
            </w:r>
            <w:r>
              <w:t>Экономическая</w:t>
            </w:r>
            <w:r>
              <w:rPr>
                <w:spacing w:val="36"/>
              </w:rPr>
              <w:t xml:space="preserve">  </w:t>
            </w:r>
            <w:r>
              <w:rPr>
                <w:spacing w:val="-2"/>
              </w:rPr>
              <w:t>свобода</w:t>
            </w:r>
            <w:r>
              <w:tab/>
            </w:r>
            <w:r>
              <w:tab/>
              <w:t>и</w:t>
            </w:r>
            <w:r>
              <w:rPr>
                <w:spacing w:val="38"/>
              </w:rPr>
              <w:t xml:space="preserve">  </w:t>
            </w:r>
            <w:r>
              <w:t>социальная</w:t>
            </w:r>
            <w:r>
              <w:rPr>
                <w:spacing w:val="37"/>
              </w:rPr>
              <w:t xml:space="preserve">  </w:t>
            </w:r>
            <w:r>
              <w:rPr>
                <w:spacing w:val="-2"/>
              </w:rPr>
              <w:t>ответственность.</w:t>
            </w:r>
          </w:p>
          <w:p w:rsidR="00991C96" w:rsidRDefault="008A40EF">
            <w:pPr>
              <w:pStyle w:val="TableParagraph"/>
              <w:tabs>
                <w:tab w:val="left" w:pos="1710"/>
                <w:tab w:val="left" w:pos="3198"/>
                <w:tab w:val="left" w:pos="3567"/>
                <w:tab w:val="left" w:pos="4762"/>
              </w:tabs>
              <w:spacing w:before="1" w:line="238" w:lineRule="exact"/>
              <w:ind w:left="0" w:right="141"/>
              <w:jc w:val="right"/>
            </w:pPr>
            <w:r>
              <w:rPr>
                <w:spacing w:val="-2"/>
              </w:rPr>
              <w:t>Экономическая</w:t>
            </w:r>
            <w:r>
              <w:tab/>
            </w:r>
            <w:r>
              <w:rPr>
                <w:spacing w:val="-2"/>
              </w:rPr>
              <w:t>деятельность</w:t>
            </w:r>
            <w:r>
              <w:tab/>
            </w:r>
            <w:r>
              <w:rPr>
                <w:spacing w:val="-10"/>
              </w:rPr>
              <w:t>и</w:t>
            </w:r>
            <w:r>
              <w:tab/>
            </w:r>
            <w:r>
              <w:rPr>
                <w:spacing w:val="-2"/>
              </w:rPr>
              <w:t>проблемы</w:t>
            </w:r>
            <w:r>
              <w:tab/>
            </w:r>
            <w:r>
              <w:rPr>
                <w:spacing w:val="-2"/>
              </w:rPr>
              <w:t>устойчивого</w:t>
            </w:r>
          </w:p>
        </w:tc>
        <w:tc>
          <w:tcPr>
            <w:tcW w:w="2568"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6238"/>
        <w:gridCol w:w="2568"/>
      </w:tblGrid>
      <w:tr w:rsidR="00991C96">
        <w:trPr>
          <w:trHeight w:val="7083"/>
        </w:trPr>
        <w:tc>
          <w:tcPr>
            <w:tcW w:w="845" w:type="dxa"/>
          </w:tcPr>
          <w:p w:rsidR="00991C96" w:rsidRDefault="00991C96">
            <w:pPr>
              <w:pStyle w:val="TableParagraph"/>
              <w:ind w:left="0"/>
            </w:pPr>
          </w:p>
        </w:tc>
        <w:tc>
          <w:tcPr>
            <w:tcW w:w="6238" w:type="dxa"/>
          </w:tcPr>
          <w:p w:rsidR="00991C96" w:rsidRDefault="008A40EF">
            <w:pPr>
              <w:pStyle w:val="TableParagraph"/>
              <w:ind w:left="146" w:right="143"/>
              <w:jc w:val="both"/>
            </w:pPr>
            <w:r>
              <w:t>развития общества. Особенности профессиональной деятельности</w:t>
            </w:r>
            <w:r>
              <w:rPr>
                <w:spacing w:val="40"/>
              </w:rPr>
              <w:t xml:space="preserve"> </w:t>
            </w:r>
            <w:r>
              <w:t>в экономической и финансовой сферах.</w:t>
            </w:r>
          </w:p>
          <w:p w:rsidR="00991C96" w:rsidRDefault="008A40EF">
            <w:pPr>
              <w:pStyle w:val="TableParagraph"/>
              <w:ind w:left="146" w:right="140" w:firstLine="568"/>
              <w:jc w:val="both"/>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w:t>
            </w:r>
            <w:r>
              <w:rPr>
                <w:spacing w:val="-2"/>
              </w:rPr>
              <w:t>Федерации.</w:t>
            </w:r>
          </w:p>
          <w:p w:rsidR="00991C96" w:rsidRDefault="008A40EF">
            <w:pPr>
              <w:pStyle w:val="TableParagraph"/>
              <w:ind w:left="146" w:right="143" w:firstLine="568"/>
              <w:jc w:val="both"/>
            </w:pPr>
            <w:r>
              <w:t>Финансовый рынок. Финансовые институты. Банки. Банковская система. Центральный банк Российской Федерации: задачи и функции. Цифровые</w:t>
            </w:r>
            <w:r>
              <w:rPr>
                <w:spacing w:val="-1"/>
              </w:rPr>
              <w:t xml:space="preserve"> </w:t>
            </w:r>
            <w:r>
              <w:t>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91C96" w:rsidRDefault="008A40EF">
            <w:pPr>
              <w:pStyle w:val="TableParagraph"/>
              <w:tabs>
                <w:tab w:val="left" w:pos="4714"/>
              </w:tabs>
              <w:ind w:left="146" w:right="143" w:firstLine="568"/>
              <w:jc w:val="both"/>
            </w:pPr>
            <w:r>
              <w:t>Экономика и государство. Экономические функции государства. Общественные блага. Внешние эффекты. Государственный</w:t>
            </w:r>
            <w:r>
              <w:rPr>
                <w:spacing w:val="80"/>
              </w:rPr>
              <w:t xml:space="preserve">  </w:t>
            </w:r>
            <w:r>
              <w:t>бюджет.</w:t>
            </w:r>
            <w:r>
              <w:rPr>
                <w:spacing w:val="80"/>
              </w:rPr>
              <w:t xml:space="preserve">  </w:t>
            </w:r>
            <w:r>
              <w:t>Дефицит</w:t>
            </w:r>
            <w:r>
              <w:tab/>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91C96" w:rsidRDefault="008A40EF">
            <w:pPr>
              <w:pStyle w:val="TableParagraph"/>
              <w:ind w:left="146" w:right="143" w:firstLine="568"/>
              <w:jc w:val="both"/>
            </w:pPr>
            <w:r>
              <w:t>Мировая экономика. Международное разделение труда. Экспорт</w:t>
            </w:r>
            <w:r>
              <w:rPr>
                <w:spacing w:val="40"/>
              </w:rPr>
              <w:t xml:space="preserve"> </w:t>
            </w:r>
            <w:r>
              <w:t>и импорт товаров и услуг. Выгоды и убытки от участия</w:t>
            </w:r>
            <w:r>
              <w:rPr>
                <w:spacing w:val="50"/>
                <w:w w:val="150"/>
              </w:rPr>
              <w:t xml:space="preserve">  </w:t>
            </w:r>
            <w:r>
              <w:t>в</w:t>
            </w:r>
            <w:r>
              <w:rPr>
                <w:spacing w:val="53"/>
                <w:w w:val="150"/>
              </w:rPr>
              <w:t xml:space="preserve">  </w:t>
            </w:r>
            <w:r>
              <w:t>международной</w:t>
            </w:r>
            <w:r>
              <w:rPr>
                <w:spacing w:val="53"/>
                <w:w w:val="150"/>
              </w:rPr>
              <w:t xml:space="preserve">  </w:t>
            </w:r>
            <w:r>
              <w:t>торговле.</w:t>
            </w:r>
            <w:r>
              <w:rPr>
                <w:spacing w:val="54"/>
                <w:w w:val="150"/>
              </w:rPr>
              <w:t xml:space="preserve">  </w:t>
            </w:r>
            <w:r>
              <w:rPr>
                <w:spacing w:val="-2"/>
              </w:rPr>
              <w:t>Государственное</w:t>
            </w:r>
          </w:p>
          <w:p w:rsidR="00991C96" w:rsidRDefault="008A40EF">
            <w:pPr>
              <w:pStyle w:val="TableParagraph"/>
              <w:spacing w:line="237" w:lineRule="exact"/>
              <w:ind w:left="146"/>
              <w:jc w:val="both"/>
            </w:pPr>
            <w:r>
              <w:t>регулирование</w:t>
            </w:r>
            <w:r>
              <w:rPr>
                <w:spacing w:val="-10"/>
              </w:rPr>
              <w:t xml:space="preserve"> </w:t>
            </w:r>
            <w:r>
              <w:t>внешней</w:t>
            </w:r>
            <w:r>
              <w:rPr>
                <w:spacing w:val="-12"/>
              </w:rPr>
              <w:t xml:space="preserve"> </w:t>
            </w:r>
            <w:r>
              <w:rPr>
                <w:spacing w:val="-2"/>
              </w:rPr>
              <w:t>торговли.</w:t>
            </w:r>
          </w:p>
        </w:tc>
        <w:tc>
          <w:tcPr>
            <w:tcW w:w="2568" w:type="dxa"/>
          </w:tcPr>
          <w:p w:rsidR="00991C96" w:rsidRDefault="00991C96">
            <w:pPr>
              <w:pStyle w:val="TableParagraph"/>
              <w:ind w:left="0"/>
            </w:pPr>
          </w:p>
        </w:tc>
      </w:tr>
    </w:tbl>
    <w:p w:rsidR="00991C96" w:rsidRDefault="00991C96">
      <w:pPr>
        <w:pStyle w:val="a3"/>
        <w:spacing w:before="143"/>
        <w:ind w:left="0" w:firstLine="0"/>
        <w:jc w:val="left"/>
        <w:rPr>
          <w:sz w:val="20"/>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48"/>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3" w:line="240" w:lineRule="exact"/>
              <w:ind w:left="269" w:right="114"/>
              <w:jc w:val="center"/>
              <w:rPr>
                <w:b/>
              </w:rPr>
            </w:pPr>
            <w:r>
              <w:rPr>
                <w:b/>
              </w:rPr>
              <w:t xml:space="preserve">11 </w:t>
            </w:r>
            <w:r>
              <w:rPr>
                <w:b/>
                <w:spacing w:val="-2"/>
              </w:rPr>
              <w:t>класс</w:t>
            </w:r>
          </w:p>
        </w:tc>
        <w:tc>
          <w:tcPr>
            <w:tcW w:w="2835" w:type="dxa"/>
          </w:tcPr>
          <w:p w:rsidR="00991C96" w:rsidRDefault="00991C96">
            <w:pPr>
              <w:pStyle w:val="TableParagraph"/>
              <w:ind w:left="0"/>
              <w:rPr>
                <w:sz w:val="20"/>
              </w:rPr>
            </w:pPr>
          </w:p>
        </w:tc>
      </w:tr>
      <w:tr w:rsidR="00991C96">
        <w:trPr>
          <w:trHeight w:val="275"/>
        </w:trPr>
        <w:tc>
          <w:tcPr>
            <w:tcW w:w="845" w:type="dxa"/>
            <w:tcBorders>
              <w:bottom w:val="nil"/>
            </w:tcBorders>
          </w:tcPr>
          <w:p w:rsidR="00991C96" w:rsidRDefault="008A40EF">
            <w:pPr>
              <w:pStyle w:val="TableParagraph"/>
              <w:spacing w:line="245" w:lineRule="exact"/>
              <w:ind w:left="0" w:right="105"/>
              <w:jc w:val="center"/>
            </w:pPr>
            <w:r>
              <w:rPr>
                <w:spacing w:val="-5"/>
              </w:rPr>
              <w:t>1.</w:t>
            </w:r>
          </w:p>
        </w:tc>
        <w:tc>
          <w:tcPr>
            <w:tcW w:w="5972" w:type="dxa"/>
            <w:tcBorders>
              <w:bottom w:val="nil"/>
            </w:tcBorders>
          </w:tcPr>
          <w:p w:rsidR="00991C96" w:rsidRDefault="008A40EF">
            <w:pPr>
              <w:pStyle w:val="TableParagraph"/>
              <w:spacing w:before="13" w:line="243" w:lineRule="exact"/>
            </w:pPr>
            <w:r>
              <w:t>123.4.1.</w:t>
            </w:r>
            <w:r>
              <w:rPr>
                <w:spacing w:val="-4"/>
              </w:rPr>
              <w:t xml:space="preserve"> </w:t>
            </w:r>
            <w:r>
              <w:t>Социальная</w:t>
            </w:r>
            <w:r>
              <w:rPr>
                <w:spacing w:val="-3"/>
              </w:rPr>
              <w:t xml:space="preserve"> </w:t>
            </w:r>
            <w:r>
              <w:rPr>
                <w:spacing w:val="-2"/>
              </w:rPr>
              <w:t>сфера.</w:t>
            </w:r>
          </w:p>
        </w:tc>
        <w:tc>
          <w:tcPr>
            <w:tcW w:w="2835" w:type="dxa"/>
            <w:vMerge w:val="restart"/>
          </w:tcPr>
          <w:p w:rsidR="00991C96" w:rsidRDefault="008A40EF">
            <w:pPr>
              <w:pStyle w:val="TableParagraph"/>
              <w:spacing w:line="237" w:lineRule="auto"/>
              <w:ind w:left="194" w:right="63" w:hanging="73"/>
              <w:jc w:val="center"/>
              <w:rPr>
                <w:i/>
              </w:rPr>
            </w:pPr>
            <w:r>
              <w:rPr>
                <w:i/>
              </w:rPr>
              <w:t xml:space="preserve">Часы на каждую тему </w:t>
            </w:r>
            <w:r>
              <w:rPr>
                <w:i/>
                <w:spacing w:val="-2"/>
              </w:rPr>
              <w:t>распределяются</w:t>
            </w:r>
            <w:r>
              <w:rPr>
                <w:i/>
                <w:spacing w:val="-12"/>
              </w:rPr>
              <w:t xml:space="preserve"> </w:t>
            </w:r>
            <w:r>
              <w:rPr>
                <w:i/>
                <w:spacing w:val="-2"/>
              </w:rPr>
              <w:t xml:space="preserve">учителем- </w:t>
            </w:r>
            <w:r>
              <w:rPr>
                <w:i/>
              </w:rPr>
              <w:t>предметником в зависимости от нагрузки по учебному плану на</w:t>
            </w:r>
          </w:p>
          <w:p w:rsidR="00991C96" w:rsidRDefault="008A40EF">
            <w:pPr>
              <w:pStyle w:val="TableParagraph"/>
              <w:spacing w:line="247" w:lineRule="exact"/>
              <w:ind w:left="129"/>
              <w:jc w:val="center"/>
              <w:rPr>
                <w:i/>
              </w:rPr>
            </w:pPr>
            <w:r>
              <w:rPr>
                <w:i/>
              </w:rPr>
              <w:t>текущий</w:t>
            </w:r>
            <w:r>
              <w:rPr>
                <w:i/>
                <w:spacing w:val="-12"/>
              </w:rPr>
              <w:t xml:space="preserve"> </w:t>
            </w:r>
            <w:r>
              <w:rPr>
                <w:i/>
              </w:rPr>
              <w:t>учебный</w:t>
            </w:r>
            <w:r>
              <w:rPr>
                <w:i/>
                <w:spacing w:val="-12"/>
              </w:rPr>
              <w:t xml:space="preserve"> </w:t>
            </w:r>
            <w:r>
              <w:rPr>
                <w:i/>
              </w:rPr>
              <w:t>год</w:t>
            </w:r>
            <w:r>
              <w:rPr>
                <w:i/>
                <w:spacing w:val="-10"/>
              </w:rPr>
              <w:t xml:space="preserve"> в</w:t>
            </w:r>
          </w:p>
          <w:p w:rsidR="00991C96" w:rsidRDefault="008A40EF">
            <w:pPr>
              <w:pStyle w:val="TableParagraph"/>
              <w:spacing w:line="251" w:lineRule="exact"/>
              <w:ind w:left="129"/>
              <w:jc w:val="center"/>
              <w:rPr>
                <w:i/>
              </w:rPr>
            </w:pPr>
            <w:r>
              <w:rPr>
                <w:i/>
                <w:spacing w:val="-2"/>
              </w:rPr>
              <w:t>рабочей</w:t>
            </w:r>
            <w:r>
              <w:rPr>
                <w:i/>
                <w:spacing w:val="1"/>
              </w:rPr>
              <w:t xml:space="preserve"> </w:t>
            </w:r>
            <w:r>
              <w:rPr>
                <w:i/>
                <w:spacing w:val="-2"/>
              </w:rPr>
              <w:t>программе</w:t>
            </w:r>
            <w:r>
              <w:rPr>
                <w:i/>
                <w:spacing w:val="2"/>
              </w:rPr>
              <w:t xml:space="preserve"> </w:t>
            </w:r>
            <w:r>
              <w:rPr>
                <w:i/>
                <w:spacing w:val="-2"/>
              </w:rPr>
              <w:t>учителя</w:t>
            </w: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Социальные</w:t>
            </w:r>
            <w:r>
              <w:rPr>
                <w:spacing w:val="28"/>
              </w:rPr>
              <w:t xml:space="preserve">  </w:t>
            </w:r>
            <w:r>
              <w:t>общности,</w:t>
            </w:r>
            <w:r>
              <w:rPr>
                <w:spacing w:val="30"/>
              </w:rPr>
              <w:t xml:space="preserve">  </w:t>
            </w:r>
            <w:r>
              <w:t>группы,</w:t>
            </w:r>
            <w:r>
              <w:rPr>
                <w:spacing w:val="31"/>
              </w:rPr>
              <w:t xml:space="preserve">  </w:t>
            </w:r>
            <w:r>
              <w:t>их</w:t>
            </w:r>
            <w:r>
              <w:rPr>
                <w:spacing w:val="31"/>
              </w:rPr>
              <w:t xml:space="preserve">  </w:t>
            </w:r>
            <w:r>
              <w:t>типы.</w:t>
            </w:r>
            <w:r>
              <w:rPr>
                <w:spacing w:val="31"/>
              </w:rPr>
              <w:t xml:space="preserve">  </w:t>
            </w:r>
            <w:r>
              <w:rPr>
                <w:spacing w:val="-2"/>
              </w:rPr>
              <w:t>Социальная</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1916"/>
              </w:tabs>
              <w:spacing w:before="1" w:line="243" w:lineRule="exact"/>
            </w:pPr>
            <w:r>
              <w:rPr>
                <w:spacing w:val="-2"/>
              </w:rPr>
              <w:t>стратификация,</w:t>
            </w:r>
            <w:r>
              <w:tab/>
              <w:t>ее</w:t>
            </w:r>
            <w:r>
              <w:rPr>
                <w:spacing w:val="56"/>
                <w:w w:val="150"/>
              </w:rPr>
              <w:t xml:space="preserve"> </w:t>
            </w:r>
            <w:r>
              <w:t>критерии.</w:t>
            </w:r>
            <w:r>
              <w:rPr>
                <w:spacing w:val="59"/>
                <w:w w:val="150"/>
              </w:rPr>
              <w:t xml:space="preserve"> </w:t>
            </w:r>
            <w:r>
              <w:t>Социальное</w:t>
            </w:r>
            <w:r>
              <w:rPr>
                <w:spacing w:val="60"/>
                <w:w w:val="150"/>
              </w:rPr>
              <w:t xml:space="preserve"> </w:t>
            </w:r>
            <w:r>
              <w:rPr>
                <w:spacing w:val="-2"/>
              </w:rPr>
              <w:t>неравенство.</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1770"/>
                <w:tab w:val="left" w:pos="3207"/>
                <w:tab w:val="left" w:pos="4875"/>
              </w:tabs>
              <w:spacing w:before="1" w:line="241" w:lineRule="exact"/>
            </w:pPr>
            <w:r>
              <w:rPr>
                <w:spacing w:val="-2"/>
              </w:rPr>
              <w:t>Социальная</w:t>
            </w:r>
            <w:r>
              <w:tab/>
            </w:r>
            <w:r>
              <w:rPr>
                <w:spacing w:val="-2"/>
              </w:rPr>
              <w:t>структура</w:t>
            </w:r>
            <w:r>
              <w:tab/>
            </w:r>
            <w:r>
              <w:rPr>
                <w:spacing w:val="-2"/>
              </w:rPr>
              <w:t>российского</w:t>
            </w:r>
            <w:r>
              <w:tab/>
            </w:r>
            <w:r>
              <w:rPr>
                <w:spacing w:val="-2"/>
              </w:rPr>
              <w:t>общества.</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1955"/>
                <w:tab w:val="left" w:pos="3181"/>
                <w:tab w:val="left" w:pos="4369"/>
              </w:tabs>
              <w:spacing w:line="242" w:lineRule="exact"/>
            </w:pPr>
            <w:r>
              <w:rPr>
                <w:spacing w:val="-2"/>
              </w:rPr>
              <w:t>Государственная</w:t>
            </w:r>
            <w:r>
              <w:tab/>
            </w:r>
            <w:r>
              <w:rPr>
                <w:spacing w:val="-2"/>
              </w:rPr>
              <w:t>поддержка</w:t>
            </w:r>
            <w:r>
              <w:tab/>
            </w:r>
            <w:r>
              <w:rPr>
                <w:spacing w:val="-2"/>
              </w:rPr>
              <w:t>социально</w:t>
            </w:r>
            <w:r>
              <w:tab/>
            </w:r>
            <w:r>
              <w:rPr>
                <w:spacing w:val="-2"/>
              </w:rPr>
              <w:t>незащищенных</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слоев</w:t>
            </w:r>
            <w:r>
              <w:rPr>
                <w:spacing w:val="-5"/>
              </w:rPr>
              <w:t xml:space="preserve"> </w:t>
            </w:r>
            <w:r>
              <w:t>общества</w:t>
            </w:r>
            <w:r>
              <w:rPr>
                <w:spacing w:val="47"/>
              </w:rPr>
              <w:t xml:space="preserve"> </w:t>
            </w:r>
            <w:r>
              <w:t>в</w:t>
            </w:r>
            <w:r>
              <w:rPr>
                <w:spacing w:val="-4"/>
              </w:rPr>
              <w:t xml:space="preserve"> </w:t>
            </w:r>
            <w:r>
              <w:t>Российской</w:t>
            </w:r>
            <w:r>
              <w:rPr>
                <w:spacing w:val="-6"/>
              </w:rPr>
              <w:t xml:space="preserve"> </w:t>
            </w:r>
            <w:r>
              <w:rPr>
                <w:spacing w:val="-2"/>
              </w:rPr>
              <w:t>Федерации.</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Положение</w:t>
            </w:r>
            <w:r>
              <w:rPr>
                <w:spacing w:val="44"/>
              </w:rPr>
              <w:t xml:space="preserve"> </w:t>
            </w:r>
            <w:r>
              <w:t>индивида</w:t>
            </w:r>
            <w:r>
              <w:rPr>
                <w:spacing w:val="44"/>
              </w:rPr>
              <w:t xml:space="preserve"> </w:t>
            </w:r>
            <w:r>
              <w:t>в</w:t>
            </w:r>
            <w:r>
              <w:rPr>
                <w:spacing w:val="40"/>
              </w:rPr>
              <w:t xml:space="preserve"> </w:t>
            </w:r>
            <w:r>
              <w:t>обществе.</w:t>
            </w:r>
            <w:r>
              <w:rPr>
                <w:spacing w:val="44"/>
              </w:rPr>
              <w:t xml:space="preserve"> </w:t>
            </w:r>
            <w:r>
              <w:t>Социальные</w:t>
            </w:r>
            <w:r>
              <w:rPr>
                <w:spacing w:val="42"/>
              </w:rPr>
              <w:t xml:space="preserve"> </w:t>
            </w:r>
            <w:r>
              <w:t>статусы</w:t>
            </w:r>
            <w:r>
              <w:rPr>
                <w:spacing w:val="46"/>
              </w:rPr>
              <w:t xml:space="preserve"> </w:t>
            </w:r>
            <w:r>
              <w:rPr>
                <w:spacing w:val="-10"/>
              </w:rPr>
              <w:t>и</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1" w:lineRule="exact"/>
            </w:pPr>
            <w:r>
              <w:t>роли.</w:t>
            </w:r>
            <w:r>
              <w:rPr>
                <w:spacing w:val="62"/>
                <w:w w:val="150"/>
              </w:rPr>
              <w:t xml:space="preserve"> </w:t>
            </w:r>
            <w:r>
              <w:t>Социальная</w:t>
            </w:r>
            <w:r>
              <w:rPr>
                <w:spacing w:val="62"/>
                <w:w w:val="150"/>
              </w:rPr>
              <w:t xml:space="preserve"> </w:t>
            </w:r>
            <w:r>
              <w:t>мобильность,</w:t>
            </w:r>
            <w:r>
              <w:rPr>
                <w:spacing w:val="60"/>
                <w:w w:val="150"/>
              </w:rPr>
              <w:t xml:space="preserve"> </w:t>
            </w:r>
            <w:r>
              <w:t>ее</w:t>
            </w:r>
            <w:r>
              <w:rPr>
                <w:spacing w:val="61"/>
                <w:w w:val="150"/>
              </w:rPr>
              <w:t xml:space="preserve"> </w:t>
            </w:r>
            <w:r>
              <w:t>формы</w:t>
            </w:r>
            <w:r>
              <w:rPr>
                <w:spacing w:val="63"/>
                <w:w w:val="150"/>
              </w:rPr>
              <w:t xml:space="preserve"> </w:t>
            </w:r>
            <w:r>
              <w:t>и</w:t>
            </w:r>
            <w:r>
              <w:rPr>
                <w:spacing w:val="63"/>
                <w:w w:val="150"/>
              </w:rPr>
              <w:t xml:space="preserve"> </w:t>
            </w:r>
            <w:r>
              <w:t>каналы</w:t>
            </w:r>
            <w:r>
              <w:rPr>
                <w:spacing w:val="61"/>
                <w:w w:val="150"/>
              </w:rPr>
              <w:t xml:space="preserve"> </w:t>
            </w:r>
            <w:r>
              <w:rPr>
                <w:spacing w:val="-10"/>
              </w:rPr>
              <w:t>в</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line="242" w:lineRule="exact"/>
            </w:pPr>
            <w:r>
              <w:t>современном</w:t>
            </w:r>
            <w:r>
              <w:rPr>
                <w:spacing w:val="-7"/>
              </w:rPr>
              <w:t xml:space="preserve"> </w:t>
            </w:r>
            <w:r>
              <w:t>российском</w:t>
            </w:r>
            <w:r>
              <w:rPr>
                <w:spacing w:val="-8"/>
              </w:rPr>
              <w:t xml:space="preserve"> </w:t>
            </w:r>
            <w:r>
              <w:rPr>
                <w:spacing w:val="-2"/>
              </w:rPr>
              <w:t>обществе.</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Семья</w:t>
            </w:r>
            <w:r>
              <w:rPr>
                <w:spacing w:val="35"/>
              </w:rPr>
              <w:t xml:space="preserve">  </w:t>
            </w:r>
            <w:r>
              <w:t>и</w:t>
            </w:r>
            <w:r>
              <w:rPr>
                <w:spacing w:val="38"/>
              </w:rPr>
              <w:t xml:space="preserve">  </w:t>
            </w:r>
            <w:r>
              <w:t>брак.</w:t>
            </w:r>
            <w:r>
              <w:rPr>
                <w:spacing w:val="38"/>
              </w:rPr>
              <w:t xml:space="preserve">  </w:t>
            </w:r>
            <w:r>
              <w:t>Функции</w:t>
            </w:r>
            <w:r>
              <w:rPr>
                <w:spacing w:val="38"/>
              </w:rPr>
              <w:t xml:space="preserve">  </w:t>
            </w:r>
            <w:r>
              <w:t>и</w:t>
            </w:r>
            <w:r>
              <w:rPr>
                <w:spacing w:val="38"/>
              </w:rPr>
              <w:t xml:space="preserve">  </w:t>
            </w:r>
            <w:r>
              <w:t>типы</w:t>
            </w:r>
            <w:r>
              <w:rPr>
                <w:spacing w:val="38"/>
              </w:rPr>
              <w:t xml:space="preserve">  </w:t>
            </w:r>
            <w:r>
              <w:t>семьи.</w:t>
            </w:r>
            <w:r>
              <w:rPr>
                <w:spacing w:val="39"/>
              </w:rPr>
              <w:t xml:space="preserve">  </w:t>
            </w:r>
            <w:r>
              <w:t>Семья</w:t>
            </w:r>
            <w:r>
              <w:rPr>
                <w:spacing w:val="38"/>
              </w:rPr>
              <w:t xml:space="preserve">  </w:t>
            </w:r>
            <w:r>
              <w:rPr>
                <w:spacing w:val="-5"/>
              </w:rPr>
              <w:t>как</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важнейший</w:t>
            </w:r>
            <w:r>
              <w:rPr>
                <w:spacing w:val="76"/>
                <w:w w:val="150"/>
              </w:rPr>
              <w:t xml:space="preserve"> </w:t>
            </w:r>
            <w:r>
              <w:t>социальный</w:t>
            </w:r>
            <w:r>
              <w:rPr>
                <w:spacing w:val="74"/>
                <w:w w:val="150"/>
              </w:rPr>
              <w:t xml:space="preserve"> </w:t>
            </w:r>
            <w:r>
              <w:t>институт.</w:t>
            </w:r>
            <w:r>
              <w:rPr>
                <w:spacing w:val="77"/>
                <w:w w:val="150"/>
              </w:rPr>
              <w:t xml:space="preserve"> </w:t>
            </w:r>
            <w:r>
              <w:t>Тенденции</w:t>
            </w:r>
            <w:r>
              <w:rPr>
                <w:spacing w:val="77"/>
                <w:w w:val="150"/>
              </w:rPr>
              <w:t xml:space="preserve"> </w:t>
            </w:r>
            <w:r>
              <w:rPr>
                <w:spacing w:val="-2"/>
              </w:rPr>
              <w:t>развития</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1" w:lineRule="exact"/>
            </w:pPr>
            <w:r>
              <w:t>семьи</w:t>
            </w:r>
            <w:r>
              <w:rPr>
                <w:spacing w:val="33"/>
              </w:rPr>
              <w:t xml:space="preserve"> </w:t>
            </w:r>
            <w:r>
              <w:t>в</w:t>
            </w:r>
            <w:r>
              <w:rPr>
                <w:spacing w:val="33"/>
              </w:rPr>
              <w:t xml:space="preserve"> </w:t>
            </w:r>
            <w:r>
              <w:t>современном</w:t>
            </w:r>
            <w:r>
              <w:rPr>
                <w:spacing w:val="34"/>
              </w:rPr>
              <w:t xml:space="preserve"> </w:t>
            </w:r>
            <w:r>
              <w:t>мире.</w:t>
            </w:r>
            <w:r>
              <w:rPr>
                <w:spacing w:val="34"/>
              </w:rPr>
              <w:t xml:space="preserve"> </w:t>
            </w:r>
            <w:r>
              <w:t>Меры</w:t>
            </w:r>
            <w:r>
              <w:rPr>
                <w:spacing w:val="34"/>
              </w:rPr>
              <w:t xml:space="preserve"> </w:t>
            </w:r>
            <w:r>
              <w:t>социальной</w:t>
            </w:r>
            <w:r>
              <w:rPr>
                <w:spacing w:val="34"/>
              </w:rPr>
              <w:t xml:space="preserve"> </w:t>
            </w:r>
            <w:r>
              <w:rPr>
                <w:spacing w:val="-2"/>
              </w:rPr>
              <w:t>поддержки</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line="242" w:lineRule="exact"/>
            </w:pPr>
            <w:r>
              <w:t>семьи</w:t>
            </w:r>
            <w:r>
              <w:rPr>
                <w:spacing w:val="31"/>
              </w:rPr>
              <w:t xml:space="preserve">  </w:t>
            </w:r>
            <w:r>
              <w:t>в</w:t>
            </w:r>
            <w:r>
              <w:rPr>
                <w:spacing w:val="33"/>
              </w:rPr>
              <w:t xml:space="preserve">  </w:t>
            </w:r>
            <w:r>
              <w:t>Российской</w:t>
            </w:r>
            <w:r>
              <w:rPr>
                <w:spacing w:val="32"/>
              </w:rPr>
              <w:t xml:space="preserve">  </w:t>
            </w:r>
            <w:r>
              <w:t>Федерации.</w:t>
            </w:r>
            <w:r>
              <w:rPr>
                <w:spacing w:val="34"/>
              </w:rPr>
              <w:t xml:space="preserve">  </w:t>
            </w:r>
            <w:r>
              <w:t>Помощь</w:t>
            </w:r>
            <w:r>
              <w:rPr>
                <w:spacing w:val="33"/>
              </w:rPr>
              <w:t xml:space="preserve">  </w:t>
            </w:r>
            <w:r>
              <w:rPr>
                <w:spacing w:val="-2"/>
              </w:rPr>
              <w:t>государства</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многодетным</w:t>
            </w:r>
            <w:r>
              <w:rPr>
                <w:spacing w:val="-9"/>
              </w:rPr>
              <w:t xml:space="preserve"> </w:t>
            </w:r>
            <w:r>
              <w:rPr>
                <w:spacing w:val="-2"/>
              </w:rPr>
              <w:t>семьям.</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Миграционные</w:t>
            </w:r>
            <w:r>
              <w:rPr>
                <w:spacing w:val="12"/>
              </w:rPr>
              <w:t xml:space="preserve"> </w:t>
            </w:r>
            <w:r>
              <w:t>процессы</w:t>
            </w:r>
            <w:r>
              <w:rPr>
                <w:spacing w:val="9"/>
              </w:rPr>
              <w:t xml:space="preserve"> </w:t>
            </w:r>
            <w:r>
              <w:t>в</w:t>
            </w:r>
            <w:r>
              <w:rPr>
                <w:spacing w:val="11"/>
              </w:rPr>
              <w:t xml:space="preserve"> </w:t>
            </w:r>
            <w:r>
              <w:t>современном</w:t>
            </w:r>
            <w:r>
              <w:rPr>
                <w:spacing w:val="11"/>
              </w:rPr>
              <w:t xml:space="preserve"> </w:t>
            </w:r>
            <w:r>
              <w:t>мире.</w:t>
            </w:r>
            <w:r>
              <w:rPr>
                <w:spacing w:val="13"/>
              </w:rPr>
              <w:t xml:space="preserve"> </w:t>
            </w:r>
            <w:r>
              <w:rPr>
                <w:spacing w:val="-2"/>
              </w:rPr>
              <w:t>Этнические</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1360"/>
                <w:tab w:val="left" w:pos="2418"/>
                <w:tab w:val="left" w:pos="2758"/>
                <w:tab w:val="left" w:pos="4721"/>
              </w:tabs>
              <w:spacing w:before="1" w:line="241" w:lineRule="exact"/>
            </w:pPr>
            <w:r>
              <w:rPr>
                <w:spacing w:val="-2"/>
              </w:rPr>
              <w:t>общности.</w:t>
            </w:r>
            <w:r>
              <w:tab/>
            </w:r>
            <w:r>
              <w:rPr>
                <w:spacing w:val="-4"/>
              </w:rPr>
              <w:t>Нации</w:t>
            </w:r>
            <w:r>
              <w:tab/>
            </w:r>
            <w:r>
              <w:rPr>
                <w:spacing w:val="-10"/>
              </w:rPr>
              <w:t>и</w:t>
            </w:r>
            <w:r>
              <w:tab/>
            </w:r>
            <w:r>
              <w:rPr>
                <w:spacing w:val="-2"/>
              </w:rPr>
              <w:t>межнациональные</w:t>
            </w:r>
            <w:r>
              <w:tab/>
            </w:r>
            <w:r>
              <w:rPr>
                <w:spacing w:val="-2"/>
              </w:rPr>
              <w:t>отношения.</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line="242" w:lineRule="exact"/>
            </w:pPr>
            <w:r>
              <w:t>Этносоциальные</w:t>
            </w:r>
            <w:r>
              <w:rPr>
                <w:spacing w:val="17"/>
              </w:rPr>
              <w:t xml:space="preserve"> </w:t>
            </w:r>
            <w:r>
              <w:t>конфликты,</w:t>
            </w:r>
            <w:r>
              <w:rPr>
                <w:spacing w:val="18"/>
              </w:rPr>
              <w:t xml:space="preserve"> </w:t>
            </w:r>
            <w:r>
              <w:t>способы</w:t>
            </w:r>
            <w:r>
              <w:rPr>
                <w:spacing w:val="66"/>
                <w:w w:val="150"/>
              </w:rPr>
              <w:t xml:space="preserve"> </w:t>
            </w:r>
            <w:r>
              <w:t>их</w:t>
            </w:r>
            <w:r>
              <w:rPr>
                <w:spacing w:val="16"/>
              </w:rPr>
              <w:t xml:space="preserve"> </w:t>
            </w:r>
            <w:r>
              <w:rPr>
                <w:spacing w:val="-2"/>
              </w:rPr>
              <w:t>предотвращения</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582"/>
                <w:tab w:val="left" w:pos="1338"/>
                <w:tab w:val="left" w:pos="2816"/>
                <w:tab w:val="left" w:pos="4850"/>
              </w:tabs>
              <w:spacing w:before="1" w:line="243" w:lineRule="exact"/>
            </w:pPr>
            <w:r>
              <w:rPr>
                <w:spacing w:val="-10"/>
              </w:rPr>
              <w:t>и</w:t>
            </w:r>
            <w:r>
              <w:tab/>
            </w:r>
            <w:r>
              <w:rPr>
                <w:spacing w:val="-4"/>
              </w:rPr>
              <w:t>пути</w:t>
            </w:r>
            <w:r>
              <w:tab/>
            </w:r>
            <w:r>
              <w:rPr>
                <w:spacing w:val="-2"/>
              </w:rPr>
              <w:t>разрешения.</w:t>
            </w:r>
            <w:r>
              <w:tab/>
            </w:r>
            <w:r>
              <w:rPr>
                <w:spacing w:val="-2"/>
              </w:rPr>
              <w:t>Конституционные</w:t>
            </w:r>
            <w:r>
              <w:tab/>
            </w:r>
            <w:r>
              <w:rPr>
                <w:spacing w:val="-2"/>
              </w:rPr>
              <w:t>принципы</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национальной</w:t>
            </w:r>
            <w:r>
              <w:rPr>
                <w:spacing w:val="-9"/>
              </w:rPr>
              <w:t xml:space="preserve"> </w:t>
            </w:r>
            <w:r>
              <w:t>политики</w:t>
            </w:r>
            <w:r>
              <w:rPr>
                <w:spacing w:val="-7"/>
              </w:rPr>
              <w:t xml:space="preserve"> </w:t>
            </w:r>
            <w:r>
              <w:t>в</w:t>
            </w:r>
            <w:r>
              <w:rPr>
                <w:spacing w:val="-9"/>
              </w:rPr>
              <w:t xml:space="preserve"> </w:t>
            </w:r>
            <w:r>
              <w:t>Российской</w:t>
            </w:r>
            <w:r>
              <w:rPr>
                <w:spacing w:val="-7"/>
              </w:rPr>
              <w:t xml:space="preserve"> </w:t>
            </w:r>
            <w:r>
              <w:rPr>
                <w:spacing w:val="-2"/>
              </w:rPr>
              <w:t>Федерации.</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tabs>
                <w:tab w:val="left" w:pos="1581"/>
                <w:tab w:val="left" w:pos="2471"/>
                <w:tab w:val="left" w:pos="2852"/>
                <w:tab w:val="left" w:pos="4599"/>
              </w:tabs>
              <w:spacing w:before="1" w:line="241" w:lineRule="exact"/>
            </w:pPr>
            <w:r>
              <w:rPr>
                <w:spacing w:val="-2"/>
              </w:rPr>
              <w:t>Социальные</w:t>
            </w:r>
            <w:r>
              <w:tab/>
            </w:r>
            <w:r>
              <w:rPr>
                <w:spacing w:val="-4"/>
              </w:rPr>
              <w:t>нормы</w:t>
            </w:r>
            <w:r>
              <w:tab/>
            </w:r>
            <w:r>
              <w:rPr>
                <w:spacing w:val="-10"/>
              </w:rPr>
              <w:t>и</w:t>
            </w:r>
            <w:r>
              <w:tab/>
            </w:r>
            <w:r>
              <w:rPr>
                <w:spacing w:val="-2"/>
              </w:rPr>
              <w:t>отклоняющееся</w:t>
            </w:r>
            <w:r>
              <w:tab/>
            </w:r>
            <w:r>
              <w:rPr>
                <w:spacing w:val="-2"/>
              </w:rPr>
              <w:t>(девиантное)</w:t>
            </w:r>
          </w:p>
        </w:tc>
        <w:tc>
          <w:tcPr>
            <w:tcW w:w="2835" w:type="dxa"/>
            <w:vMerge/>
            <w:tcBorders>
              <w:top w:val="nil"/>
            </w:tcBorders>
          </w:tcPr>
          <w:p w:rsidR="00991C96" w:rsidRDefault="00991C96">
            <w:pPr>
              <w:rPr>
                <w:sz w:val="2"/>
                <w:szCs w:val="2"/>
              </w:rPr>
            </w:pPr>
          </w:p>
        </w:tc>
      </w:tr>
      <w:tr w:rsidR="00991C96">
        <w:trPr>
          <w:trHeight w:val="262"/>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line="242" w:lineRule="exact"/>
            </w:pPr>
            <w:r>
              <w:t>поведение.</w:t>
            </w:r>
            <w:r>
              <w:rPr>
                <w:spacing w:val="64"/>
                <w:w w:val="150"/>
              </w:rPr>
              <w:t xml:space="preserve"> </w:t>
            </w:r>
            <w:r>
              <w:t>Формы</w:t>
            </w:r>
            <w:r>
              <w:rPr>
                <w:spacing w:val="65"/>
                <w:w w:val="150"/>
              </w:rPr>
              <w:t xml:space="preserve"> </w:t>
            </w:r>
            <w:r>
              <w:t>социальных</w:t>
            </w:r>
            <w:r>
              <w:rPr>
                <w:spacing w:val="65"/>
                <w:w w:val="150"/>
              </w:rPr>
              <w:t xml:space="preserve"> </w:t>
            </w:r>
            <w:r>
              <w:t>девиаций.</w:t>
            </w:r>
            <w:r>
              <w:rPr>
                <w:spacing w:val="65"/>
                <w:w w:val="150"/>
              </w:rPr>
              <w:t xml:space="preserve"> </w:t>
            </w:r>
            <w:r>
              <w:rPr>
                <w:spacing w:val="-2"/>
              </w:rPr>
              <w:t>Конформизм.</w:t>
            </w:r>
          </w:p>
        </w:tc>
        <w:tc>
          <w:tcPr>
            <w:tcW w:w="2835" w:type="dxa"/>
            <w:vMerge/>
            <w:tcBorders>
              <w:top w:val="nil"/>
            </w:tcBorders>
          </w:tcPr>
          <w:p w:rsidR="00991C96" w:rsidRDefault="00991C96">
            <w:pPr>
              <w:rPr>
                <w:sz w:val="2"/>
                <w:szCs w:val="2"/>
              </w:rPr>
            </w:pPr>
          </w:p>
        </w:tc>
      </w:tr>
      <w:tr w:rsidR="00991C96">
        <w:trPr>
          <w:trHeight w:val="263"/>
        </w:trPr>
        <w:tc>
          <w:tcPr>
            <w:tcW w:w="845" w:type="dxa"/>
            <w:tcBorders>
              <w:top w:val="nil"/>
              <w:bottom w:val="nil"/>
            </w:tcBorders>
          </w:tcPr>
          <w:p w:rsidR="00991C96" w:rsidRDefault="00991C96">
            <w:pPr>
              <w:pStyle w:val="TableParagraph"/>
              <w:ind w:left="0"/>
              <w:rPr>
                <w:sz w:val="18"/>
              </w:rPr>
            </w:pPr>
          </w:p>
        </w:tc>
        <w:tc>
          <w:tcPr>
            <w:tcW w:w="5972" w:type="dxa"/>
            <w:tcBorders>
              <w:top w:val="nil"/>
              <w:bottom w:val="nil"/>
            </w:tcBorders>
          </w:tcPr>
          <w:p w:rsidR="00991C96" w:rsidRDefault="008A40EF">
            <w:pPr>
              <w:pStyle w:val="TableParagraph"/>
              <w:spacing w:before="1" w:line="243" w:lineRule="exact"/>
            </w:pPr>
            <w:r>
              <w:t>Социальный</w:t>
            </w:r>
            <w:r>
              <w:rPr>
                <w:spacing w:val="-6"/>
              </w:rPr>
              <w:t xml:space="preserve"> </w:t>
            </w:r>
            <w:r>
              <w:t>контроль</w:t>
            </w:r>
            <w:r>
              <w:rPr>
                <w:spacing w:val="-6"/>
              </w:rPr>
              <w:t xml:space="preserve"> </w:t>
            </w:r>
            <w:r>
              <w:t>и</w:t>
            </w:r>
            <w:r>
              <w:rPr>
                <w:spacing w:val="-8"/>
              </w:rPr>
              <w:t xml:space="preserve"> </w:t>
            </w:r>
            <w:r>
              <w:rPr>
                <w:spacing w:val="-2"/>
              </w:rPr>
              <w:t>самоконтроль.</w:t>
            </w:r>
          </w:p>
        </w:tc>
        <w:tc>
          <w:tcPr>
            <w:tcW w:w="2835" w:type="dxa"/>
            <w:vMerge/>
            <w:tcBorders>
              <w:top w:val="nil"/>
            </w:tcBorders>
          </w:tcPr>
          <w:p w:rsidR="00991C96" w:rsidRDefault="00991C96">
            <w:pPr>
              <w:rPr>
                <w:sz w:val="2"/>
                <w:szCs w:val="2"/>
              </w:rPr>
            </w:pPr>
          </w:p>
        </w:tc>
      </w:tr>
      <w:tr w:rsidR="00991C96">
        <w:trPr>
          <w:trHeight w:val="261"/>
        </w:trPr>
        <w:tc>
          <w:tcPr>
            <w:tcW w:w="845" w:type="dxa"/>
            <w:tcBorders>
              <w:top w:val="nil"/>
            </w:tcBorders>
          </w:tcPr>
          <w:p w:rsidR="00991C96" w:rsidRDefault="00991C96">
            <w:pPr>
              <w:pStyle w:val="TableParagraph"/>
              <w:ind w:left="0"/>
              <w:rPr>
                <w:sz w:val="18"/>
              </w:rPr>
            </w:pPr>
          </w:p>
        </w:tc>
        <w:tc>
          <w:tcPr>
            <w:tcW w:w="5972" w:type="dxa"/>
            <w:tcBorders>
              <w:top w:val="nil"/>
            </w:tcBorders>
          </w:tcPr>
          <w:p w:rsidR="00991C96" w:rsidRDefault="008A40EF">
            <w:pPr>
              <w:pStyle w:val="TableParagraph"/>
              <w:spacing w:before="1" w:line="240" w:lineRule="exact"/>
            </w:pPr>
            <w:r>
              <w:t>Социальный</w:t>
            </w:r>
            <w:r>
              <w:rPr>
                <w:spacing w:val="26"/>
              </w:rPr>
              <w:t xml:space="preserve"> </w:t>
            </w:r>
            <w:r>
              <w:t>конфликт.</w:t>
            </w:r>
            <w:r>
              <w:rPr>
                <w:spacing w:val="29"/>
              </w:rPr>
              <w:t xml:space="preserve"> </w:t>
            </w:r>
            <w:r>
              <w:t>Виды</w:t>
            </w:r>
            <w:r>
              <w:rPr>
                <w:spacing w:val="32"/>
              </w:rPr>
              <w:t xml:space="preserve"> </w:t>
            </w:r>
            <w:r>
              <w:t>социальных</w:t>
            </w:r>
            <w:r>
              <w:rPr>
                <w:spacing w:val="30"/>
              </w:rPr>
              <w:t xml:space="preserve"> </w:t>
            </w:r>
            <w:r>
              <w:t>конфликтов,</w:t>
            </w:r>
            <w:r>
              <w:rPr>
                <w:spacing w:val="32"/>
              </w:rPr>
              <w:t xml:space="preserve"> </w:t>
            </w:r>
            <w:r>
              <w:rPr>
                <w:spacing w:val="-5"/>
              </w:rPr>
              <w:t>их</w:t>
            </w:r>
          </w:p>
        </w:tc>
        <w:tc>
          <w:tcPr>
            <w:tcW w:w="2835" w:type="dxa"/>
            <w:vMerge/>
            <w:tcBorders>
              <w:top w:val="nil"/>
            </w:tcBorders>
          </w:tcPr>
          <w:p w:rsidR="00991C96" w:rsidRDefault="00991C96">
            <w:pPr>
              <w:rPr>
                <w:sz w:val="2"/>
                <w:szCs w:val="2"/>
              </w:rPr>
            </w:pPr>
          </w:p>
        </w:tc>
      </w:tr>
    </w:tbl>
    <w:p w:rsidR="00991C96" w:rsidRDefault="00991C96">
      <w:pPr>
        <w:rPr>
          <w:sz w:val="2"/>
          <w:szCs w:val="2"/>
        </w:rPr>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817"/>
        </w:trPr>
        <w:tc>
          <w:tcPr>
            <w:tcW w:w="845" w:type="dxa"/>
          </w:tcPr>
          <w:p w:rsidR="00991C96" w:rsidRDefault="00991C96">
            <w:pPr>
              <w:pStyle w:val="TableParagraph"/>
              <w:ind w:left="0"/>
            </w:pPr>
          </w:p>
        </w:tc>
        <w:tc>
          <w:tcPr>
            <w:tcW w:w="5972" w:type="dxa"/>
          </w:tcPr>
          <w:p w:rsidR="00991C96" w:rsidRDefault="008A40EF">
            <w:pPr>
              <w:pStyle w:val="TableParagraph"/>
              <w:spacing w:before="13" w:line="256" w:lineRule="auto"/>
              <w:ind w:right="-15"/>
            </w:pPr>
            <w:r>
              <w:t>причины.</w:t>
            </w:r>
            <w:r>
              <w:rPr>
                <w:spacing w:val="40"/>
              </w:rPr>
              <w:t xml:space="preserve"> </w:t>
            </w:r>
            <w:r>
              <w:t>Способы</w:t>
            </w:r>
            <w:r>
              <w:rPr>
                <w:spacing w:val="40"/>
              </w:rPr>
              <w:t xml:space="preserve"> </w:t>
            </w:r>
            <w:r>
              <w:t>разрешения</w:t>
            </w:r>
            <w:r>
              <w:rPr>
                <w:spacing w:val="40"/>
              </w:rPr>
              <w:t xml:space="preserve"> </w:t>
            </w:r>
            <w:r>
              <w:t>социальных</w:t>
            </w:r>
            <w:r>
              <w:rPr>
                <w:spacing w:val="40"/>
              </w:rPr>
              <w:t xml:space="preserve"> </w:t>
            </w:r>
            <w:r>
              <w:t>конфликтов. Особенности</w:t>
            </w:r>
            <w:r>
              <w:rPr>
                <w:spacing w:val="62"/>
              </w:rPr>
              <w:t xml:space="preserve"> </w:t>
            </w:r>
            <w:r>
              <w:t>профессиональной</w:t>
            </w:r>
            <w:r>
              <w:rPr>
                <w:spacing w:val="63"/>
              </w:rPr>
              <w:t xml:space="preserve"> </w:t>
            </w:r>
            <w:r>
              <w:t>деятельности</w:t>
            </w:r>
            <w:r>
              <w:rPr>
                <w:spacing w:val="63"/>
              </w:rPr>
              <w:t xml:space="preserve"> </w:t>
            </w:r>
            <w:r>
              <w:rPr>
                <w:spacing w:val="-2"/>
              </w:rPr>
              <w:t>социолога,</w:t>
            </w:r>
          </w:p>
          <w:p w:rsidR="00991C96" w:rsidRDefault="008A40EF">
            <w:pPr>
              <w:pStyle w:val="TableParagraph"/>
              <w:spacing w:before="3" w:line="240" w:lineRule="exact"/>
            </w:pPr>
            <w:r>
              <w:t>социального</w:t>
            </w:r>
            <w:r>
              <w:rPr>
                <w:spacing w:val="-9"/>
              </w:rPr>
              <w:t xml:space="preserve"> </w:t>
            </w:r>
            <w:r>
              <w:rPr>
                <w:spacing w:val="-2"/>
              </w:rPr>
              <w:t>психолога.</w:t>
            </w:r>
          </w:p>
        </w:tc>
        <w:tc>
          <w:tcPr>
            <w:tcW w:w="2835" w:type="dxa"/>
          </w:tcPr>
          <w:p w:rsidR="00991C96" w:rsidRDefault="00991C96">
            <w:pPr>
              <w:pStyle w:val="TableParagraph"/>
              <w:ind w:left="0"/>
            </w:pPr>
          </w:p>
        </w:tc>
      </w:tr>
      <w:tr w:rsidR="00991C96">
        <w:trPr>
          <w:trHeight w:val="13976"/>
        </w:trPr>
        <w:tc>
          <w:tcPr>
            <w:tcW w:w="845" w:type="dxa"/>
          </w:tcPr>
          <w:p w:rsidR="00991C96" w:rsidRDefault="008A40EF">
            <w:pPr>
              <w:pStyle w:val="TableParagraph"/>
              <w:spacing w:before="13"/>
              <w:ind w:left="146"/>
            </w:pPr>
            <w:r>
              <w:rPr>
                <w:spacing w:val="-5"/>
              </w:rPr>
              <w:t>2.</w:t>
            </w:r>
          </w:p>
        </w:tc>
        <w:tc>
          <w:tcPr>
            <w:tcW w:w="5972" w:type="dxa"/>
          </w:tcPr>
          <w:p w:rsidR="00991C96" w:rsidRDefault="008A40EF">
            <w:pPr>
              <w:pStyle w:val="TableParagraph"/>
              <w:spacing w:before="15"/>
              <w:jc w:val="both"/>
            </w:pPr>
            <w:r>
              <w:t>123.4.2.</w:t>
            </w:r>
            <w:r>
              <w:rPr>
                <w:spacing w:val="-4"/>
              </w:rPr>
              <w:t xml:space="preserve"> </w:t>
            </w:r>
            <w:r>
              <w:t>Политическая</w:t>
            </w:r>
            <w:r>
              <w:rPr>
                <w:spacing w:val="-6"/>
              </w:rPr>
              <w:t xml:space="preserve"> </w:t>
            </w:r>
            <w:r>
              <w:rPr>
                <w:spacing w:val="-2"/>
              </w:rPr>
              <w:t>сфера.</w:t>
            </w:r>
          </w:p>
          <w:p w:rsidR="00991C96" w:rsidRDefault="008A40EF">
            <w:pPr>
              <w:pStyle w:val="TableParagraph"/>
              <w:spacing w:before="21" w:line="261" w:lineRule="auto"/>
              <w:ind w:right="143"/>
              <w:jc w:val="both"/>
            </w:pPr>
            <w:r>
              <w:t xml:space="preserve">Политическая власть и субъекты политики в современном обществе. Политические институты. Политическая </w:t>
            </w:r>
            <w:r>
              <w:rPr>
                <w:spacing w:val="-2"/>
              </w:rPr>
              <w:t>деятельность.</w:t>
            </w:r>
          </w:p>
          <w:p w:rsidR="00991C96" w:rsidRDefault="008A40EF">
            <w:pPr>
              <w:pStyle w:val="TableParagraph"/>
              <w:spacing w:line="259" w:lineRule="auto"/>
              <w:ind w:right="141"/>
              <w:jc w:val="both"/>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w:t>
            </w:r>
            <w:r>
              <w:rPr>
                <w:spacing w:val="-2"/>
              </w:rPr>
              <w:t>государства.</w:t>
            </w:r>
          </w:p>
          <w:p w:rsidR="00991C96" w:rsidRDefault="008A40EF">
            <w:pPr>
              <w:pStyle w:val="TableParagraph"/>
              <w:spacing w:before="1" w:line="259" w:lineRule="auto"/>
              <w:ind w:right="143"/>
              <w:jc w:val="both"/>
            </w:pPr>
            <w:r>
              <w:t>Федеративное устройство Российской Федерации. Субъекты государственной власти в Российской</w:t>
            </w:r>
            <w:r>
              <w:rPr>
                <w:spacing w:val="40"/>
              </w:rPr>
              <w:t xml:space="preserve"> </w:t>
            </w:r>
            <w:r>
              <w:t>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Pr>
                <w:spacing w:val="40"/>
              </w:rPr>
              <w:t xml:space="preserve"> </w:t>
            </w:r>
            <w:r>
              <w:t>в Российской Федерации. Государственная политика Российской Федерации</w:t>
            </w:r>
            <w:r>
              <w:rPr>
                <w:spacing w:val="40"/>
              </w:rPr>
              <w:t xml:space="preserve"> </w:t>
            </w:r>
            <w:r>
              <w:t xml:space="preserve">по противодействию </w:t>
            </w:r>
            <w:r>
              <w:rPr>
                <w:spacing w:val="-2"/>
              </w:rPr>
              <w:t>экстремизму.</w:t>
            </w:r>
          </w:p>
          <w:p w:rsidR="00991C96" w:rsidRDefault="008A40EF">
            <w:pPr>
              <w:pStyle w:val="TableParagraph"/>
              <w:spacing w:before="10" w:line="259" w:lineRule="auto"/>
              <w:ind w:right="143"/>
              <w:jc w:val="both"/>
            </w:pPr>
            <w:r>
              <w:t>Политическая культура общества и личности.</w:t>
            </w:r>
            <w:r>
              <w:rPr>
                <w:spacing w:val="40"/>
              </w:rPr>
              <w:t xml:space="preserve"> </w:t>
            </w:r>
            <w:r>
              <w:t>Политическое поведение. Политическое участие. Причины абсентеизма. Политическая идеология, ее роль</w:t>
            </w:r>
            <w:r>
              <w:rPr>
                <w:spacing w:val="40"/>
              </w:rPr>
              <w:t xml:space="preserve"> </w:t>
            </w:r>
            <w:r>
              <w:t>в обществе. Основные идейно-политические течения современности.</w:t>
            </w:r>
          </w:p>
          <w:p w:rsidR="00991C96" w:rsidRDefault="008A40EF">
            <w:pPr>
              <w:pStyle w:val="TableParagraph"/>
              <w:spacing w:before="1" w:line="261" w:lineRule="auto"/>
              <w:ind w:right="141"/>
              <w:jc w:val="both"/>
            </w:pPr>
            <w:r>
              <w:t>Политический процесс и участие в нем субъектов</w:t>
            </w:r>
            <w:r>
              <w:rPr>
                <w:spacing w:val="40"/>
              </w:rPr>
              <w:t xml:space="preserve"> </w:t>
            </w:r>
            <w:r>
              <w:t>политики. Формы участия граждан в политике. Политические партии как субъекты политики, их функции, виды. Типы партийных систем.</w:t>
            </w:r>
          </w:p>
          <w:p w:rsidR="00991C96" w:rsidRDefault="008A40EF">
            <w:pPr>
              <w:pStyle w:val="TableParagraph"/>
              <w:tabs>
                <w:tab w:val="left" w:pos="2229"/>
                <w:tab w:val="left" w:pos="4724"/>
              </w:tabs>
              <w:spacing w:line="259" w:lineRule="auto"/>
              <w:ind w:right="143"/>
              <w:jc w:val="both"/>
            </w:pPr>
            <w:r>
              <w:t xml:space="preserve">Избирательная система. Типы избирательных систем: </w:t>
            </w:r>
            <w:r>
              <w:rPr>
                <w:spacing w:val="-2"/>
              </w:rPr>
              <w:t>мажоритарная,</w:t>
            </w:r>
            <w:r>
              <w:tab/>
            </w:r>
            <w:r>
              <w:rPr>
                <w:spacing w:val="-2"/>
              </w:rPr>
              <w:t>пропорциональная,</w:t>
            </w:r>
            <w:r>
              <w:tab/>
            </w:r>
            <w:r>
              <w:rPr>
                <w:spacing w:val="-2"/>
              </w:rPr>
              <w:t xml:space="preserve">смешанная. </w:t>
            </w:r>
            <w:r>
              <w:t>Избирательная система Российской Федерации.</w:t>
            </w:r>
          </w:p>
          <w:p w:rsidR="00991C96" w:rsidRDefault="008A40EF">
            <w:pPr>
              <w:pStyle w:val="TableParagraph"/>
              <w:spacing w:line="259" w:lineRule="auto"/>
              <w:ind w:right="144"/>
              <w:jc w:val="both"/>
            </w:pPr>
            <w:r>
              <w:t xml:space="preserve">Политическая элита и политическое лидерство. Типология </w:t>
            </w:r>
            <w:r>
              <w:rPr>
                <w:spacing w:val="-2"/>
              </w:rPr>
              <w:t>лидерства.</w:t>
            </w:r>
          </w:p>
          <w:p w:rsidR="00991C96" w:rsidRDefault="008A40EF">
            <w:pPr>
              <w:pStyle w:val="TableParagraph"/>
              <w:spacing w:line="259" w:lineRule="auto"/>
              <w:ind w:right="145"/>
              <w:jc w:val="both"/>
            </w:pPr>
            <w:r>
              <w:t xml:space="preserve">Роль средств массовой информации в политической жизни общества. Интернет в современной политической </w:t>
            </w:r>
            <w:r>
              <w:rPr>
                <w:spacing w:val="-2"/>
              </w:rPr>
              <w:t>коммуникации.</w:t>
            </w:r>
          </w:p>
          <w:p w:rsidR="00991C96" w:rsidRDefault="008A40EF">
            <w:pPr>
              <w:pStyle w:val="TableParagraph"/>
              <w:spacing w:line="261" w:lineRule="auto"/>
              <w:ind w:right="146"/>
              <w:jc w:val="both"/>
            </w:pPr>
            <w:r>
              <w:t>Правовое регулирование общественных отношений в Российской Федерации.</w:t>
            </w:r>
          </w:p>
          <w:p w:rsidR="00991C96" w:rsidRDefault="008A40EF">
            <w:pPr>
              <w:pStyle w:val="TableParagraph"/>
              <w:spacing w:line="259" w:lineRule="auto"/>
              <w:ind w:right="143"/>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w:t>
            </w:r>
            <w:r>
              <w:rPr>
                <w:spacing w:val="-5"/>
              </w:rPr>
              <w:t xml:space="preserve"> </w:t>
            </w:r>
            <w:r>
              <w:t>российского</w:t>
            </w:r>
            <w:r>
              <w:rPr>
                <w:spacing w:val="-5"/>
              </w:rPr>
              <w:t xml:space="preserve"> </w:t>
            </w:r>
            <w:r>
              <w:t>права.</w:t>
            </w:r>
            <w:r>
              <w:rPr>
                <w:spacing w:val="-5"/>
              </w:rPr>
              <w:t xml:space="preserve"> </w:t>
            </w:r>
            <w:r>
              <w:t>Правоотношения,</w:t>
            </w:r>
            <w:r>
              <w:rPr>
                <w:spacing w:val="-5"/>
              </w:rPr>
              <w:t xml:space="preserve"> </w:t>
            </w:r>
            <w:r>
              <w:t>их</w:t>
            </w:r>
            <w:r>
              <w:rPr>
                <w:spacing w:val="-6"/>
              </w:rPr>
              <w:t xml:space="preserve"> </w:t>
            </w:r>
            <w:r>
              <w:t>субъекты. Особенности правового статуса несовершеннолетних. Правонарушение</w:t>
            </w:r>
            <w:r>
              <w:rPr>
                <w:spacing w:val="-3"/>
              </w:rPr>
              <w:t xml:space="preserve"> </w:t>
            </w:r>
            <w:r>
              <w:t>и</w:t>
            </w:r>
            <w:r>
              <w:rPr>
                <w:spacing w:val="-4"/>
              </w:rPr>
              <w:t xml:space="preserve"> </w:t>
            </w:r>
            <w:r>
              <w:t>юридическая</w:t>
            </w:r>
            <w:r>
              <w:rPr>
                <w:spacing w:val="-4"/>
              </w:rPr>
              <w:t xml:space="preserve"> </w:t>
            </w:r>
            <w:r>
              <w:t>ответственность.</w:t>
            </w:r>
            <w:r>
              <w:rPr>
                <w:spacing w:val="-4"/>
              </w:rPr>
              <w:t xml:space="preserve"> </w:t>
            </w:r>
            <w:r>
              <w:t>Функции правоохранительных органов Российской Федерации.</w:t>
            </w:r>
          </w:p>
          <w:p w:rsidR="00991C96" w:rsidRDefault="008A40EF">
            <w:pPr>
              <w:pStyle w:val="TableParagraph"/>
              <w:spacing w:before="4" w:line="259" w:lineRule="auto"/>
              <w:ind w:right="143"/>
              <w:jc w:val="both"/>
            </w:pPr>
            <w:r>
              <w:t>Конституция Российской Федерации. Основы конституционного строя Российской Федерации. Гражданство</w:t>
            </w:r>
            <w:r>
              <w:rPr>
                <w:spacing w:val="68"/>
              </w:rPr>
              <w:t xml:space="preserve">    </w:t>
            </w:r>
            <w:r>
              <w:t>Российской</w:t>
            </w:r>
            <w:r>
              <w:rPr>
                <w:spacing w:val="68"/>
              </w:rPr>
              <w:t xml:space="preserve">    </w:t>
            </w:r>
            <w:r>
              <w:t>Федерации.</w:t>
            </w:r>
            <w:r>
              <w:rPr>
                <w:spacing w:val="69"/>
              </w:rPr>
              <w:t xml:space="preserve">    </w:t>
            </w:r>
            <w:r>
              <w:rPr>
                <w:spacing w:val="-2"/>
              </w:rPr>
              <w:t>Личные</w:t>
            </w:r>
          </w:p>
          <w:p w:rsidR="00991C96" w:rsidRDefault="008A40EF">
            <w:pPr>
              <w:pStyle w:val="TableParagraph"/>
              <w:spacing w:before="1" w:line="240" w:lineRule="exact"/>
              <w:jc w:val="both"/>
            </w:pPr>
            <w:r>
              <w:t>(гражданские),</w:t>
            </w:r>
            <w:r>
              <w:rPr>
                <w:spacing w:val="40"/>
              </w:rPr>
              <w:t xml:space="preserve"> </w:t>
            </w:r>
            <w:r>
              <w:t>политические,</w:t>
            </w:r>
            <w:r>
              <w:rPr>
                <w:spacing w:val="40"/>
              </w:rPr>
              <w:t xml:space="preserve"> </w:t>
            </w:r>
            <w:r>
              <w:t>социально-экономические</w:t>
            </w:r>
            <w:r>
              <w:rPr>
                <w:spacing w:val="41"/>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3700"/>
        </w:trPr>
        <w:tc>
          <w:tcPr>
            <w:tcW w:w="845" w:type="dxa"/>
          </w:tcPr>
          <w:p w:rsidR="00991C96" w:rsidRDefault="00991C96">
            <w:pPr>
              <w:pStyle w:val="TableParagraph"/>
              <w:ind w:left="0"/>
            </w:pPr>
          </w:p>
        </w:tc>
        <w:tc>
          <w:tcPr>
            <w:tcW w:w="5972" w:type="dxa"/>
          </w:tcPr>
          <w:p w:rsidR="00991C96" w:rsidRDefault="008A40EF">
            <w:pPr>
              <w:pStyle w:val="TableParagraph"/>
              <w:spacing w:before="15" w:line="259" w:lineRule="auto"/>
              <w:ind w:right="142"/>
              <w:jc w:val="both"/>
            </w:pPr>
            <w:r>
              <w:t>культурные права</w:t>
            </w:r>
            <w:r>
              <w:rPr>
                <w:spacing w:val="40"/>
              </w:rPr>
              <w:t xml:space="preserve"> </w:t>
            </w:r>
            <w:r>
              <w:t xml:space="preserve">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w:t>
            </w:r>
            <w:r>
              <w:rPr>
                <w:spacing w:val="-2"/>
              </w:rPr>
              <w:t>времени.</w:t>
            </w:r>
          </w:p>
          <w:p w:rsidR="00991C96" w:rsidRDefault="008A40EF">
            <w:pPr>
              <w:pStyle w:val="TableParagraph"/>
              <w:spacing w:before="5" w:line="259" w:lineRule="auto"/>
              <w:ind w:right="144"/>
              <w:jc w:val="both"/>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991C96" w:rsidRDefault="008A40EF">
            <w:pPr>
              <w:pStyle w:val="TableParagraph"/>
              <w:spacing w:before="1" w:line="261" w:lineRule="auto"/>
              <w:ind w:right="146"/>
              <w:jc w:val="both"/>
            </w:pPr>
            <w:r>
              <w:t>Семейное право. Порядок и условия заключения и расторжения брака. Правовое регулирование отношений супругов. Права и обязанности родителей</w:t>
            </w:r>
            <w:r>
              <w:rPr>
                <w:spacing w:val="40"/>
              </w:rPr>
              <w:t xml:space="preserve"> </w:t>
            </w:r>
            <w:r>
              <w:t>и детей.</w:t>
            </w:r>
          </w:p>
          <w:p w:rsidR="00991C96" w:rsidRDefault="008A40EF">
            <w:pPr>
              <w:pStyle w:val="TableParagraph"/>
              <w:spacing w:line="259" w:lineRule="auto"/>
              <w:ind w:right="143"/>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w:t>
            </w:r>
            <w:r>
              <w:rPr>
                <w:spacing w:val="40"/>
              </w:rPr>
              <w:t xml:space="preserve"> </w:t>
            </w:r>
            <w:r>
              <w:t xml:space="preserve">и работодателей. Дисциплинарная ответственность. Защита трудовых прав работников. Особенности трудовых правоотношений с участием несовершеннолетних </w:t>
            </w:r>
            <w:r>
              <w:rPr>
                <w:spacing w:val="-2"/>
              </w:rPr>
              <w:t>работников.</w:t>
            </w:r>
          </w:p>
          <w:p w:rsidR="00991C96" w:rsidRDefault="008A40EF">
            <w:pPr>
              <w:pStyle w:val="TableParagraph"/>
              <w:spacing w:before="2" w:line="259" w:lineRule="auto"/>
              <w:ind w:right="144"/>
              <w:jc w:val="both"/>
            </w:pPr>
            <w:r>
              <w:t>Законодательство Российской Федерации о налогах и сборах. Участники отношений, регулируемых законодательством о налогах и сборах. Права</w:t>
            </w:r>
            <w:r>
              <w:rPr>
                <w:spacing w:val="40"/>
              </w:rPr>
              <w:t xml:space="preserve"> </w:t>
            </w:r>
            <w:r>
              <w:t>и обязанности налогоплательщиков. Ответственность за налоговые правонарушения.</w:t>
            </w:r>
          </w:p>
          <w:p w:rsidR="00991C96" w:rsidRDefault="008A40EF">
            <w:pPr>
              <w:pStyle w:val="TableParagraph"/>
              <w:spacing w:before="4" w:line="259" w:lineRule="auto"/>
              <w:ind w:right="143"/>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991C96" w:rsidRDefault="008A40EF">
            <w:pPr>
              <w:pStyle w:val="TableParagraph"/>
              <w:spacing w:before="4" w:line="259" w:lineRule="auto"/>
              <w:ind w:right="143"/>
              <w:jc w:val="both"/>
            </w:pPr>
            <w:r>
              <w:t xml:space="preserve">Административное право и его субъекты. Административное правонарушение и административная </w:t>
            </w:r>
            <w:r>
              <w:rPr>
                <w:spacing w:val="-2"/>
              </w:rPr>
              <w:t>ответственность.</w:t>
            </w:r>
          </w:p>
          <w:p w:rsidR="00991C96" w:rsidRDefault="008A40EF">
            <w:pPr>
              <w:pStyle w:val="TableParagraph"/>
              <w:spacing w:before="2" w:line="259" w:lineRule="auto"/>
              <w:ind w:right="143"/>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w:t>
            </w:r>
            <w:r>
              <w:rPr>
                <w:spacing w:val="40"/>
              </w:rPr>
              <w:t xml:space="preserve"> </w:t>
            </w:r>
            <w:r>
              <w:t>и</w:t>
            </w:r>
            <w:r>
              <w:rPr>
                <w:spacing w:val="80"/>
              </w:rPr>
              <w:t xml:space="preserve"> </w:t>
            </w:r>
            <w:r>
              <w:t>виды преступлений. Уголовная ответственность, ее цели, виды наказаний</w:t>
            </w:r>
            <w:r>
              <w:rPr>
                <w:spacing w:val="40"/>
              </w:rPr>
              <w:t xml:space="preserve"> </w:t>
            </w:r>
            <w:r>
              <w:t>в уголовном праве. Особенности</w:t>
            </w:r>
            <w:r>
              <w:rPr>
                <w:spacing w:val="40"/>
              </w:rPr>
              <w:t xml:space="preserve"> </w:t>
            </w:r>
            <w:r>
              <w:t>уголовной ответственности несовершеннолетних. Гражданские споры, порядок их рассмотрения. Основные принципы гражданского процесса. Участники</w:t>
            </w:r>
            <w:r>
              <w:rPr>
                <w:spacing w:val="40"/>
              </w:rPr>
              <w:t xml:space="preserve"> </w:t>
            </w:r>
            <w:r>
              <w:t>гражданского процесса.</w:t>
            </w:r>
          </w:p>
          <w:p w:rsidR="00991C96" w:rsidRDefault="008A40EF">
            <w:pPr>
              <w:pStyle w:val="TableParagraph"/>
              <w:spacing w:before="8" w:line="259" w:lineRule="auto"/>
              <w:ind w:right="141"/>
              <w:jc w:val="both"/>
            </w:pPr>
            <w:r>
              <w:t xml:space="preserve">Конституционное судопроизводство. Арбитражное </w:t>
            </w:r>
            <w:r>
              <w:rPr>
                <w:spacing w:val="-2"/>
              </w:rPr>
              <w:t>судопроизводство.</w:t>
            </w:r>
          </w:p>
          <w:p w:rsidR="00991C96" w:rsidRDefault="008A40EF">
            <w:pPr>
              <w:pStyle w:val="TableParagraph"/>
              <w:spacing w:before="1" w:line="259" w:lineRule="auto"/>
              <w:ind w:right="139"/>
              <w:jc w:val="both"/>
            </w:pPr>
            <w:r>
              <w:t>Юридическое образование, юристы как социально- профессиональная группа.</w:t>
            </w:r>
          </w:p>
          <w:p w:rsidR="00991C96" w:rsidRDefault="008A40EF">
            <w:pPr>
              <w:pStyle w:val="TableParagraph"/>
              <w:spacing w:before="1" w:line="259" w:lineRule="auto"/>
              <w:ind w:right="144"/>
              <w:jc w:val="both"/>
            </w:pPr>
            <w:r>
              <w:t>Административный процесс. Судебное производство по делам</w:t>
            </w:r>
            <w:r>
              <w:rPr>
                <w:spacing w:val="40"/>
              </w:rPr>
              <w:t xml:space="preserve"> </w:t>
            </w:r>
            <w:r>
              <w:t>об административных правонарушениях.</w:t>
            </w:r>
          </w:p>
          <w:p w:rsidR="00991C96" w:rsidRDefault="008A40EF">
            <w:pPr>
              <w:pStyle w:val="TableParagraph"/>
              <w:spacing w:before="4" w:line="259" w:lineRule="auto"/>
              <w:ind w:right="144"/>
              <w:jc w:val="both"/>
            </w:pPr>
            <w:r>
              <w:t>Экологическое законодательство. Экологические правонарушения.</w:t>
            </w:r>
            <w:r>
              <w:rPr>
                <w:spacing w:val="-7"/>
              </w:rPr>
              <w:t xml:space="preserve"> </w:t>
            </w:r>
            <w:r>
              <w:t>Способы</w:t>
            </w:r>
            <w:r>
              <w:rPr>
                <w:spacing w:val="-4"/>
              </w:rPr>
              <w:t xml:space="preserve"> </w:t>
            </w:r>
            <w:r>
              <w:t>защиты</w:t>
            </w:r>
            <w:r>
              <w:rPr>
                <w:spacing w:val="-4"/>
              </w:rPr>
              <w:t xml:space="preserve"> </w:t>
            </w:r>
            <w:r>
              <w:t>права</w:t>
            </w:r>
            <w:r>
              <w:rPr>
                <w:spacing w:val="-4"/>
              </w:rPr>
              <w:t xml:space="preserve"> </w:t>
            </w:r>
            <w:r>
              <w:t>на</w:t>
            </w:r>
            <w:r>
              <w:rPr>
                <w:spacing w:val="-4"/>
              </w:rPr>
              <w:t xml:space="preserve"> </w:t>
            </w:r>
            <w:r>
              <w:rPr>
                <w:spacing w:val="-2"/>
              </w:rPr>
              <w:t>благоприятную</w:t>
            </w:r>
          </w:p>
          <w:p w:rsidR="00991C96" w:rsidRDefault="008A40EF">
            <w:pPr>
              <w:pStyle w:val="TableParagraph"/>
              <w:spacing w:line="238" w:lineRule="exact"/>
              <w:jc w:val="both"/>
            </w:pPr>
            <w:r>
              <w:t>окружающую</w:t>
            </w:r>
            <w:r>
              <w:rPr>
                <w:spacing w:val="-8"/>
              </w:rPr>
              <w:t xml:space="preserve"> </w:t>
            </w:r>
            <w:r>
              <w:rPr>
                <w:spacing w:val="-2"/>
              </w:rPr>
              <w:t>среду.</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8A40EF">
      <w:pPr>
        <w:pStyle w:val="3"/>
        <w:numPr>
          <w:ilvl w:val="2"/>
          <w:numId w:val="188"/>
        </w:numPr>
        <w:tabs>
          <w:tab w:val="left" w:pos="3007"/>
          <w:tab w:val="left" w:pos="4398"/>
        </w:tabs>
        <w:spacing w:before="70"/>
        <w:ind w:left="4398" w:right="1153" w:hanging="2111"/>
        <w:jc w:val="left"/>
      </w:pPr>
      <w:r>
        <w:lastRenderedPageBreak/>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«Обществознание» (углублённый уровень)</w:t>
      </w:r>
    </w:p>
    <w:p w:rsidR="00991C96" w:rsidRDefault="008A40EF">
      <w:pPr>
        <w:pStyle w:val="a3"/>
        <w:spacing w:before="272"/>
        <w:ind w:right="137"/>
      </w:pPr>
      <w: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0"/>
      </w:pPr>
      <w:r>
        <w:t>Рабочая программа составлена на основе федеральной рабочей программы по физике углубленного уровня.</w:t>
      </w:r>
    </w:p>
    <w:p w:rsidR="00991C96" w:rsidRDefault="00991C96">
      <w:pPr>
        <w:pStyle w:val="a3"/>
        <w:spacing w:before="2"/>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72"/>
        <w:ind w:right="143"/>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Pr>
          <w:spacing w:val="40"/>
        </w:rPr>
        <w:t xml:space="preserve"> </w:t>
      </w:r>
      <w:r>
        <w:t>представленных</w:t>
      </w:r>
      <w:r>
        <w:rPr>
          <w:spacing w:val="36"/>
        </w:rPr>
        <w:t xml:space="preserve"> </w:t>
      </w:r>
      <w:r>
        <w:t>в</w:t>
      </w:r>
      <w:r>
        <w:rPr>
          <w:spacing w:val="34"/>
        </w:rPr>
        <w:t xml:space="preserve"> </w:t>
      </w:r>
      <w:r>
        <w:t>ФГОС</w:t>
      </w:r>
      <w:r>
        <w:rPr>
          <w:spacing w:val="35"/>
        </w:rPr>
        <w:t xml:space="preserve"> </w:t>
      </w:r>
      <w:r>
        <w:t>СОО,</w:t>
      </w:r>
      <w:r>
        <w:rPr>
          <w:spacing w:val="35"/>
        </w:rPr>
        <w:t xml:space="preserve"> </w:t>
      </w:r>
      <w:r>
        <w:t>в</w:t>
      </w:r>
      <w:r>
        <w:rPr>
          <w:spacing w:val="37"/>
        </w:rPr>
        <w:t xml:space="preserve"> </w:t>
      </w:r>
      <w:r>
        <w:t>соответствии</w:t>
      </w:r>
      <w:r>
        <w:rPr>
          <w:spacing w:val="80"/>
          <w:w w:val="150"/>
        </w:rPr>
        <w:t xml:space="preserve"> </w:t>
      </w:r>
      <w:r>
        <w:t>с</w:t>
      </w:r>
      <w:r>
        <w:rPr>
          <w:spacing w:val="34"/>
        </w:rPr>
        <w:t xml:space="preserve"> </w:t>
      </w:r>
      <w:r>
        <w:t>концепцией</w:t>
      </w:r>
      <w:r>
        <w:rPr>
          <w:spacing w:val="36"/>
        </w:rPr>
        <w:t xml:space="preserve"> </w:t>
      </w:r>
      <w:r>
        <w:t>преподавания</w:t>
      </w:r>
      <w:r>
        <w:rPr>
          <w:spacing w:val="37"/>
        </w:rPr>
        <w:t xml:space="preserve"> </w:t>
      </w:r>
      <w:r>
        <w:t>учебного</w:t>
      </w:r>
      <w:r>
        <w:rPr>
          <w:spacing w:val="35"/>
        </w:rPr>
        <w:t xml:space="preserve"> </w:t>
      </w:r>
      <w:r>
        <w:t>предмета</w:t>
      </w:r>
    </w:p>
    <w:p w:rsidR="00991C96" w:rsidRDefault="008A40EF">
      <w:pPr>
        <w:pStyle w:val="a3"/>
        <w:ind w:right="143"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91C96" w:rsidRDefault="008A40EF">
      <w:pPr>
        <w:pStyle w:val="a3"/>
        <w:ind w:right="144"/>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Pr>
          <w:spacing w:val="40"/>
        </w:rPr>
        <w:t xml:space="preserve"> </w:t>
      </w:r>
      <w:r>
        <w:t>образованию, труду и творческому самовыражению, правомерному поведению и взаимодействию с другими людьми</w:t>
      </w:r>
      <w:r>
        <w:rPr>
          <w:spacing w:val="40"/>
        </w:rPr>
        <w:t xml:space="preserve"> </w:t>
      </w:r>
      <w:r>
        <w:t>в процессе решения задач личной и социальной значимости.</w:t>
      </w:r>
    </w:p>
    <w:p w:rsidR="00991C96" w:rsidRDefault="008A40EF">
      <w:pPr>
        <w:pStyle w:val="a3"/>
        <w:ind w:right="141"/>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91C96" w:rsidRDefault="008A40EF">
      <w:pPr>
        <w:pStyle w:val="a3"/>
        <w:spacing w:before="1"/>
        <w:ind w:right="140"/>
      </w:pPr>
      <w:r>
        <w:t>Сохранение интегративного характера предмета на углублённом уровне предполагает включение в его содержание тех компонентов,</w:t>
      </w:r>
      <w:r>
        <w:rPr>
          <w:spacing w:val="40"/>
        </w:rPr>
        <w:t xml:space="preserve"> </w:t>
      </w:r>
      <w: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Pr>
          <w:spacing w:val="40"/>
        </w:rPr>
        <w:t xml:space="preserve"> </w:t>
      </w:r>
      <w:r>
        <w:t>в углублённом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Pr>
          <w:spacing w:val="40"/>
        </w:rPr>
        <w:t xml:space="preserve"> </w:t>
      </w:r>
      <w: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91C96" w:rsidRDefault="008A40EF">
      <w:pPr>
        <w:pStyle w:val="a3"/>
        <w:spacing w:before="1"/>
        <w:ind w:right="141"/>
      </w:pPr>
      <w:r>
        <w:t>Углубление</w:t>
      </w:r>
      <w:r>
        <w:rPr>
          <w:spacing w:val="-2"/>
        </w:rPr>
        <w:t xml:space="preserve"> </w:t>
      </w:r>
      <w:r>
        <w:t>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Pr>
          <w:spacing w:val="40"/>
        </w:rPr>
        <w:t xml:space="preserve"> </w:t>
      </w:r>
      <w:r>
        <w:t>как с адаптированными, так и неадаптированными источниками информации</w:t>
      </w:r>
      <w:r>
        <w:rPr>
          <w:spacing w:val="40"/>
        </w:rPr>
        <w:t xml:space="preserve"> </w:t>
      </w:r>
      <w:r>
        <w:t>в условиях возрастания роли массовых коммуникаций.</w:t>
      </w:r>
    </w:p>
    <w:p w:rsidR="00991C96" w:rsidRDefault="008A40EF">
      <w:pPr>
        <w:pStyle w:val="a3"/>
        <w:ind w:right="145"/>
      </w:pPr>
      <w:r>
        <w:t>Содержание учебного предмета ориентировано на познавательную деятельность, опирающуюся как на традиционные формы коммуникации,</w:t>
      </w:r>
      <w:r>
        <w:rPr>
          <w:spacing w:val="40"/>
        </w:rPr>
        <w:t xml:space="preserve"> </w:t>
      </w:r>
      <w:r>
        <w:t>так и на цифровую среду, интерактивные образовательные технологии, визуализированные данные, схемы, моделирование жизненных ситуаций.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91C96" w:rsidRDefault="008A40EF">
      <w:pPr>
        <w:pStyle w:val="a3"/>
        <w:spacing w:before="1"/>
        <w:ind w:right="141"/>
      </w:pPr>
      <w:r>
        <w:t>С учётом особенностей социального взросления обучающихся,</w:t>
      </w:r>
      <w:r>
        <w:rPr>
          <w:spacing w:val="40"/>
        </w:rPr>
        <w:t xml:space="preserve"> </w:t>
      </w:r>
      <w:r>
        <w:t>их личного социального опыта и осваиваемых ими социальных практик, изменения их интересов и социальных запросов содержание учебного предмета</w:t>
      </w:r>
      <w:r>
        <w:rPr>
          <w:spacing w:val="40"/>
        </w:rPr>
        <w:t xml:space="preserve"> </w:t>
      </w:r>
      <w: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Pr>
          <w:spacing w:val="40"/>
        </w:rPr>
        <w:t xml:space="preserve"> </w:t>
      </w:r>
      <w:r>
        <w:t>в образовательные организации, реализующие программы высшего образования.</w:t>
      </w:r>
    </w:p>
    <w:p w:rsidR="00991C96" w:rsidRDefault="008A40EF">
      <w:pPr>
        <w:pStyle w:val="a3"/>
        <w:spacing w:line="274" w:lineRule="exact"/>
        <w:ind w:left="1275" w:firstLine="0"/>
      </w:pPr>
      <w:r>
        <w:t>Целями</w:t>
      </w:r>
      <w:r>
        <w:rPr>
          <w:spacing w:val="-8"/>
        </w:rPr>
        <w:t xml:space="preserve"> </w:t>
      </w:r>
      <w:r>
        <w:t>изучения</w:t>
      </w:r>
      <w:r>
        <w:rPr>
          <w:spacing w:val="-4"/>
        </w:rPr>
        <w:t xml:space="preserve"> </w:t>
      </w:r>
      <w:r>
        <w:t>учебного</w:t>
      </w:r>
      <w:r>
        <w:rPr>
          <w:spacing w:val="-5"/>
        </w:rPr>
        <w:t xml:space="preserve"> </w:t>
      </w:r>
      <w:r>
        <w:t>предмета</w:t>
      </w:r>
      <w:r>
        <w:rPr>
          <w:spacing w:val="-2"/>
        </w:rPr>
        <w:t xml:space="preserve"> </w:t>
      </w:r>
      <w:r>
        <w:t>«Обществознание»</w:t>
      </w:r>
      <w:r>
        <w:rPr>
          <w:spacing w:val="-8"/>
        </w:rPr>
        <w:t xml:space="preserve"> </w:t>
      </w:r>
      <w:r>
        <w:t>углублённого</w:t>
      </w:r>
      <w:r>
        <w:rPr>
          <w:spacing w:val="-6"/>
        </w:rPr>
        <w:t xml:space="preserve"> </w:t>
      </w:r>
      <w:r>
        <w:t>уровня</w:t>
      </w:r>
      <w:r>
        <w:rPr>
          <w:spacing w:val="-5"/>
        </w:rPr>
        <w:t xml:space="preserve"> </w:t>
      </w:r>
      <w:r>
        <w:rPr>
          <w:spacing w:val="-2"/>
        </w:rPr>
        <w:t>являются:</w:t>
      </w:r>
    </w:p>
    <w:p w:rsidR="00991C96" w:rsidRDefault="008A40EF">
      <w:pPr>
        <w:pStyle w:val="a3"/>
        <w:ind w:right="139"/>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Pr>
          <w:spacing w:val="40"/>
        </w:rPr>
        <w:t xml:space="preserve"> </w:t>
      </w:r>
      <w:r>
        <w:t>в Конституции Российской Федерации и законодательстве Российской Федерации;</w:t>
      </w:r>
    </w:p>
    <w:p w:rsidR="00991C96" w:rsidRDefault="008A40EF">
      <w:pPr>
        <w:pStyle w:val="a3"/>
        <w:ind w:right="142"/>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91C96" w:rsidRDefault="008A40EF">
      <w:pPr>
        <w:pStyle w:val="a3"/>
        <w:spacing w:before="1"/>
        <w:ind w:right="147"/>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991C96" w:rsidRDefault="008A40EF">
      <w:pPr>
        <w:pStyle w:val="a3"/>
        <w:ind w:right="138"/>
      </w:pPr>
      <w:r>
        <w:t>развитие комплекса умений, направленных на синтезирование информации</w:t>
      </w:r>
      <w:r>
        <w:rPr>
          <w:spacing w:val="40"/>
        </w:rPr>
        <w:t xml:space="preserve"> </w:t>
      </w:r>
      <w:r>
        <w:t>из разных источников (в том числе неадаптированных, цифровых и традиционных) для решения образовательных задач</w:t>
      </w:r>
      <w:r>
        <w:rPr>
          <w:spacing w:val="-1"/>
        </w:rPr>
        <w:t xml:space="preserve"> </w:t>
      </w:r>
      <w:r>
        <w:t>и взаимодействия</w:t>
      </w:r>
      <w:r>
        <w:rPr>
          <w:spacing w:val="-2"/>
        </w:rPr>
        <w:t xml:space="preserve"> </w:t>
      </w:r>
      <w:r>
        <w:t>с</w:t>
      </w:r>
      <w:r>
        <w:rPr>
          <w:spacing w:val="-1"/>
        </w:rPr>
        <w:t xml:space="preserve"> </w:t>
      </w:r>
      <w:r>
        <w:t>социальной средой, выполнения</w:t>
      </w:r>
      <w:r>
        <w:rPr>
          <w:spacing w:val="-2"/>
        </w:rPr>
        <w:t xml:space="preserve"> </w:t>
      </w:r>
      <w:r>
        <w:t>типичных социальных ролей, выбора стратегий поведения</w:t>
      </w:r>
      <w:r>
        <w:rPr>
          <w:spacing w:val="40"/>
        </w:rPr>
        <w:t xml:space="preserve"> </w:t>
      </w:r>
      <w: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91C96" w:rsidRDefault="008A40EF">
      <w:pPr>
        <w:pStyle w:val="a3"/>
        <w:ind w:right="143"/>
      </w:pPr>
      <w:r>
        <w:t>овладение навыками познавательной рефлексии как осознания совершаемых действий и мыслительных процессов, их результатов, границ своего знания</w:t>
      </w:r>
      <w:r>
        <w:rPr>
          <w:spacing w:val="40"/>
        </w:rPr>
        <w:t xml:space="preserve"> </w:t>
      </w:r>
      <w:r>
        <w:t>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991C96" w:rsidRDefault="008A40EF">
      <w:pPr>
        <w:pStyle w:val="a3"/>
        <w:ind w:right="139"/>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Pr>
          <w:spacing w:val="40"/>
        </w:rPr>
        <w:t xml:space="preserve"> </w:t>
      </w:r>
      <w:r>
        <w:t>и решения значимых для личности задач, реализации личностного потенциала;</w:t>
      </w:r>
    </w:p>
    <w:p w:rsidR="00991C96" w:rsidRDefault="008A40EF">
      <w:pPr>
        <w:pStyle w:val="a3"/>
        <w:ind w:right="143"/>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991C96" w:rsidRDefault="00991C96">
      <w:pPr>
        <w:pStyle w:val="a3"/>
        <w:spacing w:before="12"/>
        <w:ind w:left="0" w:firstLine="0"/>
        <w:jc w:val="left"/>
        <w:rPr>
          <w:b/>
        </w:rPr>
      </w:pPr>
    </w:p>
    <w:p w:rsidR="00991C96" w:rsidRDefault="008A40EF">
      <w:pPr>
        <w:ind w:left="1275"/>
        <w:rPr>
          <w:i/>
          <w:sz w:val="24"/>
        </w:rPr>
      </w:pPr>
      <w:r>
        <w:rPr>
          <w:i/>
          <w:sz w:val="24"/>
        </w:rPr>
        <w:t>(последовательность</w:t>
      </w:r>
      <w:r>
        <w:rPr>
          <w:i/>
          <w:spacing w:val="-6"/>
          <w:sz w:val="24"/>
        </w:rPr>
        <w:t xml:space="preserve"> </w:t>
      </w:r>
      <w:r>
        <w:rPr>
          <w:i/>
          <w:sz w:val="24"/>
        </w:rPr>
        <w:t>изучения</w:t>
      </w:r>
      <w:r>
        <w:rPr>
          <w:i/>
          <w:spacing w:val="-1"/>
          <w:sz w:val="24"/>
        </w:rPr>
        <w:t xml:space="preserve"> </w:t>
      </w:r>
      <w:r>
        <w:rPr>
          <w:i/>
          <w:sz w:val="24"/>
        </w:rPr>
        <w:t>тем</w:t>
      </w:r>
      <w:r>
        <w:rPr>
          <w:i/>
          <w:spacing w:val="-3"/>
          <w:sz w:val="24"/>
        </w:rPr>
        <w:t xml:space="preserve"> </w:t>
      </w:r>
      <w:r>
        <w:rPr>
          <w:i/>
          <w:sz w:val="24"/>
        </w:rPr>
        <w:t>в</w:t>
      </w:r>
      <w:r>
        <w:rPr>
          <w:i/>
          <w:spacing w:val="-4"/>
          <w:sz w:val="24"/>
        </w:rPr>
        <w:t xml:space="preserve"> </w:t>
      </w:r>
      <w:r>
        <w:rPr>
          <w:i/>
          <w:sz w:val="24"/>
        </w:rPr>
        <w:t>пределах</w:t>
      </w:r>
      <w:r>
        <w:rPr>
          <w:i/>
          <w:spacing w:val="-1"/>
          <w:sz w:val="24"/>
        </w:rPr>
        <w:t xml:space="preserve"> </w:t>
      </w:r>
      <w:r>
        <w:rPr>
          <w:i/>
          <w:sz w:val="24"/>
        </w:rPr>
        <w:t>одного</w:t>
      </w:r>
      <w:r>
        <w:rPr>
          <w:i/>
          <w:spacing w:val="-2"/>
          <w:sz w:val="24"/>
        </w:rPr>
        <w:t xml:space="preserve"> </w:t>
      </w:r>
      <w:r>
        <w:rPr>
          <w:i/>
          <w:sz w:val="24"/>
        </w:rPr>
        <w:t>раздела</w:t>
      </w:r>
      <w:r>
        <w:rPr>
          <w:i/>
          <w:spacing w:val="-2"/>
          <w:sz w:val="24"/>
        </w:rPr>
        <w:t xml:space="preserve"> </w:t>
      </w:r>
      <w:r>
        <w:rPr>
          <w:i/>
          <w:sz w:val="24"/>
        </w:rPr>
        <w:t>может</w:t>
      </w:r>
      <w:r>
        <w:rPr>
          <w:i/>
          <w:spacing w:val="-6"/>
          <w:sz w:val="24"/>
        </w:rPr>
        <w:t xml:space="preserve"> </w:t>
      </w:r>
      <w:r>
        <w:rPr>
          <w:i/>
          <w:spacing w:val="-2"/>
          <w:sz w:val="24"/>
        </w:rPr>
        <w:t>варьироваться)</w:t>
      </w:r>
    </w:p>
    <w:p w:rsidR="00991C96" w:rsidRDefault="008A40EF">
      <w:pPr>
        <w:pStyle w:val="a3"/>
        <w:ind w:left="1275" w:firstLine="0"/>
        <w:jc w:val="left"/>
      </w:pPr>
      <w:r>
        <w:t>Социальные</w:t>
      </w:r>
      <w:r>
        <w:rPr>
          <w:spacing w:val="-5"/>
        </w:rPr>
        <w:t xml:space="preserve"> </w:t>
      </w:r>
      <w:r>
        <w:t>науки</w:t>
      </w:r>
      <w:r>
        <w:rPr>
          <w:spacing w:val="-3"/>
        </w:rPr>
        <w:t xml:space="preserve"> </w:t>
      </w:r>
      <w:r>
        <w:t>и</w:t>
      </w:r>
      <w:r>
        <w:rPr>
          <w:spacing w:val="-3"/>
        </w:rPr>
        <w:t xml:space="preserve"> </w:t>
      </w:r>
      <w:r>
        <w:t>их</w:t>
      </w:r>
      <w:r>
        <w:rPr>
          <w:spacing w:val="-3"/>
        </w:rPr>
        <w:t xml:space="preserve"> </w:t>
      </w:r>
      <w:r>
        <w:rPr>
          <w:spacing w:val="-2"/>
        </w:rPr>
        <w:t>особенности.</w:t>
      </w:r>
    </w:p>
    <w:p w:rsidR="00991C96" w:rsidRDefault="008A40EF">
      <w:pPr>
        <w:pStyle w:val="a3"/>
        <w:ind w:right="145"/>
        <w:jc w:val="left"/>
      </w:pPr>
      <w:r>
        <w:t>Общество как предмет изучения. Различные подходы к изучению общества. Особенности</w:t>
      </w:r>
      <w:r>
        <w:rPr>
          <w:spacing w:val="40"/>
        </w:rPr>
        <w:t xml:space="preserve"> </w:t>
      </w:r>
      <w:r>
        <w:t>социального познания. Научное и ненаучное социальное познание.</w:t>
      </w:r>
    </w:p>
    <w:p w:rsidR="00991C96" w:rsidRDefault="008A40EF">
      <w:pPr>
        <w:pStyle w:val="a3"/>
        <w:tabs>
          <w:tab w:val="left" w:pos="2795"/>
          <w:tab w:val="left" w:pos="3643"/>
          <w:tab w:val="left" w:pos="4008"/>
          <w:tab w:val="left" w:pos="5068"/>
          <w:tab w:val="left" w:pos="6265"/>
          <w:tab w:val="left" w:pos="7274"/>
          <w:tab w:val="left" w:pos="8176"/>
          <w:tab w:val="left" w:pos="9592"/>
          <w:tab w:val="left" w:pos="9956"/>
        </w:tabs>
        <w:ind w:right="148"/>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tabs>
          <w:tab w:val="left" w:pos="2314"/>
          <w:tab w:val="left" w:pos="3460"/>
          <w:tab w:val="left" w:pos="4899"/>
          <w:tab w:val="left" w:pos="6002"/>
          <w:tab w:val="left" w:pos="7180"/>
          <w:tab w:val="left" w:pos="7520"/>
          <w:tab w:val="left" w:pos="8652"/>
          <w:tab w:val="left" w:pos="10638"/>
        </w:tabs>
        <w:spacing w:before="65"/>
        <w:ind w:right="146"/>
        <w:jc w:val="left"/>
      </w:pPr>
      <w:r>
        <w:rPr>
          <w:spacing w:val="-2"/>
        </w:rPr>
        <w:lastRenderedPageBreak/>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rsidR="00991C96" w:rsidRDefault="008A40EF">
      <w:pPr>
        <w:pStyle w:val="a3"/>
        <w:ind w:left="1275" w:firstLine="0"/>
        <w:jc w:val="left"/>
      </w:pPr>
      <w:r>
        <w:t>Социальные</w:t>
      </w:r>
      <w:r>
        <w:rPr>
          <w:spacing w:val="-8"/>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6"/>
        </w:rPr>
        <w:t xml:space="preserve"> </w:t>
      </w:r>
      <w:r>
        <w:rPr>
          <w:spacing w:val="-2"/>
        </w:rPr>
        <w:t>молодёжи.</w:t>
      </w:r>
    </w:p>
    <w:p w:rsidR="00991C96" w:rsidRDefault="008A40EF">
      <w:pPr>
        <w:pStyle w:val="3"/>
        <w:spacing w:before="6" w:line="274" w:lineRule="exact"/>
        <w:ind w:left="1335"/>
      </w:pPr>
      <w:r>
        <w:t>Введение</w:t>
      </w:r>
      <w:r>
        <w:rPr>
          <w:spacing w:val="-2"/>
        </w:rPr>
        <w:t xml:space="preserve"> </w:t>
      </w:r>
      <w:r>
        <w:t>в</w:t>
      </w:r>
      <w:r>
        <w:rPr>
          <w:spacing w:val="-1"/>
        </w:rPr>
        <w:t xml:space="preserve"> </w:t>
      </w:r>
      <w:r>
        <w:rPr>
          <w:spacing w:val="-2"/>
        </w:rPr>
        <w:t>философию.</w:t>
      </w:r>
    </w:p>
    <w:p w:rsidR="00991C96" w:rsidRDefault="008A40EF">
      <w:pPr>
        <w:pStyle w:val="a3"/>
        <w:ind w:right="137"/>
        <w:jc w:val="right"/>
      </w:pPr>
      <w:r>
        <w:t>Социальная</w:t>
      </w:r>
      <w:r>
        <w:rPr>
          <w:spacing w:val="35"/>
        </w:rPr>
        <w:t xml:space="preserve"> </w:t>
      </w:r>
      <w:r>
        <w:t>философия,</w:t>
      </w:r>
      <w:r>
        <w:rPr>
          <w:spacing w:val="35"/>
        </w:rPr>
        <w:t xml:space="preserve"> </w:t>
      </w:r>
      <w:r>
        <w:t>её</w:t>
      </w:r>
      <w:r>
        <w:rPr>
          <w:spacing w:val="34"/>
        </w:rPr>
        <w:t xml:space="preserve"> </w:t>
      </w:r>
      <w:r>
        <w:t>место</w:t>
      </w:r>
      <w:r>
        <w:rPr>
          <w:spacing w:val="35"/>
        </w:rPr>
        <w:t xml:space="preserve"> </w:t>
      </w:r>
      <w:r>
        <w:t>в</w:t>
      </w:r>
      <w:r>
        <w:rPr>
          <w:spacing w:val="34"/>
        </w:rPr>
        <w:t xml:space="preserve"> </w:t>
      </w:r>
      <w:r>
        <w:t>системе</w:t>
      </w:r>
      <w:r>
        <w:rPr>
          <w:spacing w:val="34"/>
        </w:rPr>
        <w:t xml:space="preserve"> </w:t>
      </w:r>
      <w:r>
        <w:t>наук</w:t>
      </w:r>
      <w:r>
        <w:rPr>
          <w:spacing w:val="35"/>
        </w:rPr>
        <w:t xml:space="preserve"> </w:t>
      </w:r>
      <w:r>
        <w:t>об</w:t>
      </w:r>
      <w:r>
        <w:rPr>
          <w:spacing w:val="35"/>
        </w:rPr>
        <w:t xml:space="preserve"> </w:t>
      </w:r>
      <w:r>
        <w:t>обществе.</w:t>
      </w:r>
      <w:r>
        <w:rPr>
          <w:spacing w:val="35"/>
        </w:rPr>
        <w:t xml:space="preserve"> </w:t>
      </w:r>
      <w:r>
        <w:t>Философское</w:t>
      </w:r>
      <w:r>
        <w:rPr>
          <w:spacing w:val="34"/>
        </w:rPr>
        <w:t xml:space="preserve"> </w:t>
      </w:r>
      <w:r>
        <w:t>осмысление общества</w:t>
      </w:r>
      <w:r>
        <w:rPr>
          <w:spacing w:val="57"/>
        </w:rPr>
        <w:t xml:space="preserve"> </w:t>
      </w:r>
      <w:r>
        <w:t>как</w:t>
      </w:r>
      <w:r>
        <w:rPr>
          <w:spacing w:val="59"/>
        </w:rPr>
        <w:t xml:space="preserve"> </w:t>
      </w:r>
      <w:r>
        <w:t>целостной</w:t>
      </w:r>
      <w:r>
        <w:rPr>
          <w:spacing w:val="58"/>
        </w:rPr>
        <w:t xml:space="preserve"> </w:t>
      </w:r>
      <w:r>
        <w:t>развивающейся</w:t>
      </w:r>
      <w:r>
        <w:rPr>
          <w:spacing w:val="59"/>
        </w:rPr>
        <w:t xml:space="preserve"> </w:t>
      </w:r>
      <w:r>
        <w:t>системы.</w:t>
      </w:r>
      <w:r>
        <w:rPr>
          <w:spacing w:val="57"/>
        </w:rPr>
        <w:t xml:space="preserve"> </w:t>
      </w:r>
      <w:r>
        <w:t>Взаимосвязь</w:t>
      </w:r>
      <w:r>
        <w:rPr>
          <w:spacing w:val="59"/>
        </w:rPr>
        <w:t xml:space="preserve"> </w:t>
      </w:r>
      <w:r>
        <w:t>природы</w:t>
      </w:r>
      <w:r>
        <w:rPr>
          <w:spacing w:val="58"/>
        </w:rPr>
        <w:t xml:space="preserve"> </w:t>
      </w:r>
      <w:r>
        <w:t>и</w:t>
      </w:r>
      <w:r>
        <w:rPr>
          <w:spacing w:val="63"/>
        </w:rPr>
        <w:t xml:space="preserve"> </w:t>
      </w:r>
      <w:r>
        <w:t>общества.</w:t>
      </w:r>
      <w:r>
        <w:rPr>
          <w:spacing w:val="59"/>
        </w:rPr>
        <w:t xml:space="preserve"> </w:t>
      </w:r>
      <w:r>
        <w:rPr>
          <w:spacing w:val="-2"/>
        </w:rPr>
        <w:t>Понятие</w:t>
      </w:r>
    </w:p>
    <w:p w:rsidR="00991C96" w:rsidRDefault="008A40EF">
      <w:pPr>
        <w:pStyle w:val="a3"/>
        <w:ind w:left="581" w:right="142" w:firstLine="0"/>
        <w:jc w:val="right"/>
      </w:pPr>
      <w:r>
        <w:t>«социальный институт». Основные</w:t>
      </w:r>
      <w:r>
        <w:rPr>
          <w:spacing w:val="-1"/>
        </w:rPr>
        <w:t xml:space="preserve"> </w:t>
      </w:r>
      <w:r>
        <w:t>институты общества,</w:t>
      </w:r>
      <w:r>
        <w:rPr>
          <w:spacing w:val="40"/>
        </w:rPr>
        <w:t xml:space="preserve"> </w:t>
      </w:r>
      <w:r>
        <w:t>их функции</w:t>
      </w:r>
      <w:r>
        <w:rPr>
          <w:spacing w:val="-1"/>
        </w:rPr>
        <w:t xml:space="preserve"> </w:t>
      </w:r>
      <w:r>
        <w:t>и роль в развитии общества. Типология</w:t>
      </w:r>
      <w:r>
        <w:rPr>
          <w:spacing w:val="40"/>
        </w:rPr>
        <w:t xml:space="preserve"> </w:t>
      </w:r>
      <w:r>
        <w:t>обществ.</w:t>
      </w:r>
      <w:r>
        <w:rPr>
          <w:spacing w:val="40"/>
        </w:rPr>
        <w:t xml:space="preserve"> </w:t>
      </w:r>
      <w:r>
        <w:t>Современное</w:t>
      </w:r>
      <w:r>
        <w:rPr>
          <w:spacing w:val="40"/>
        </w:rPr>
        <w:t xml:space="preserve"> </w:t>
      </w:r>
      <w:r>
        <w:t>общество:</w:t>
      </w:r>
      <w:r>
        <w:rPr>
          <w:spacing w:val="40"/>
        </w:rPr>
        <w:t xml:space="preserve"> </w:t>
      </w:r>
      <w:r>
        <w:t>ведущие</w:t>
      </w:r>
      <w:r>
        <w:rPr>
          <w:spacing w:val="40"/>
        </w:rPr>
        <w:t xml:space="preserve"> </w:t>
      </w:r>
      <w:r>
        <w:t>тенденции,</w:t>
      </w:r>
      <w:r>
        <w:rPr>
          <w:spacing w:val="40"/>
        </w:rPr>
        <w:t xml:space="preserve"> </w:t>
      </w:r>
      <w:r>
        <w:t>особенности</w:t>
      </w:r>
      <w:r>
        <w:rPr>
          <w:spacing w:val="40"/>
        </w:rPr>
        <w:t xml:space="preserve"> </w:t>
      </w:r>
      <w:r>
        <w:t>развития. Динамика и многообразие процессов развития общества.</w:t>
      </w:r>
      <w:r>
        <w:rPr>
          <w:spacing w:val="80"/>
        </w:rPr>
        <w:t xml:space="preserve"> </w:t>
      </w:r>
      <w:r>
        <w:t>Типы социальной динамики. Эволюция и</w:t>
      </w:r>
      <w:r>
        <w:rPr>
          <w:spacing w:val="28"/>
        </w:rPr>
        <w:t xml:space="preserve"> </w:t>
      </w:r>
      <w:r>
        <w:t>революция</w:t>
      </w:r>
      <w:r>
        <w:rPr>
          <w:spacing w:val="30"/>
        </w:rPr>
        <w:t xml:space="preserve"> </w:t>
      </w:r>
      <w:r>
        <w:t>как</w:t>
      </w:r>
      <w:r>
        <w:rPr>
          <w:spacing w:val="31"/>
        </w:rPr>
        <w:t xml:space="preserve"> </w:t>
      </w:r>
      <w:r>
        <w:t>формы</w:t>
      </w:r>
      <w:r>
        <w:rPr>
          <w:spacing w:val="29"/>
        </w:rPr>
        <w:t xml:space="preserve"> </w:t>
      </w:r>
      <w:r>
        <w:t>социального</w:t>
      </w:r>
      <w:r>
        <w:rPr>
          <w:spacing w:val="30"/>
        </w:rPr>
        <w:t xml:space="preserve"> </w:t>
      </w:r>
      <w:r>
        <w:t>изменения.</w:t>
      </w:r>
      <w:r>
        <w:rPr>
          <w:spacing w:val="29"/>
        </w:rPr>
        <w:t xml:space="preserve"> </w:t>
      </w:r>
      <w:r>
        <w:t>Влияние</w:t>
      </w:r>
      <w:r>
        <w:rPr>
          <w:spacing w:val="29"/>
        </w:rPr>
        <w:t xml:space="preserve"> </w:t>
      </w:r>
      <w:r>
        <w:t>массовых</w:t>
      </w:r>
      <w:r>
        <w:rPr>
          <w:spacing w:val="32"/>
        </w:rPr>
        <w:t xml:space="preserve"> </w:t>
      </w:r>
      <w:r>
        <w:t>коммуникаций</w:t>
      </w:r>
      <w:r>
        <w:rPr>
          <w:spacing w:val="31"/>
        </w:rPr>
        <w:t xml:space="preserve"> </w:t>
      </w:r>
      <w:r>
        <w:t>на</w:t>
      </w:r>
      <w:r>
        <w:rPr>
          <w:spacing w:val="29"/>
        </w:rPr>
        <w:t xml:space="preserve"> </w:t>
      </w:r>
      <w:r>
        <w:rPr>
          <w:spacing w:val="-2"/>
        </w:rPr>
        <w:t>развитие</w:t>
      </w:r>
    </w:p>
    <w:p w:rsidR="00991C96" w:rsidRDefault="008A40EF">
      <w:pPr>
        <w:pStyle w:val="a3"/>
        <w:spacing w:line="274" w:lineRule="exact"/>
        <w:ind w:firstLine="0"/>
      </w:pPr>
      <w:r>
        <w:t>общества</w:t>
      </w:r>
      <w:r>
        <w:rPr>
          <w:spacing w:val="-2"/>
        </w:rPr>
        <w:t xml:space="preserve"> </w:t>
      </w:r>
      <w:r>
        <w:t>и</w:t>
      </w:r>
      <w:r>
        <w:rPr>
          <w:spacing w:val="-1"/>
        </w:rPr>
        <w:t xml:space="preserve"> </w:t>
      </w:r>
      <w:r>
        <w:rPr>
          <w:spacing w:val="-2"/>
        </w:rPr>
        <w:t>человека.</w:t>
      </w:r>
    </w:p>
    <w:p w:rsidR="00991C96" w:rsidRDefault="008A40EF">
      <w:pPr>
        <w:pStyle w:val="a3"/>
        <w:ind w:right="145"/>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91C96" w:rsidRDefault="008A40EF">
      <w:pPr>
        <w:pStyle w:val="a3"/>
        <w:ind w:right="139"/>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91C96" w:rsidRDefault="008A40EF">
      <w:pPr>
        <w:pStyle w:val="a3"/>
        <w:ind w:right="13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Pr>
          <w:spacing w:val="40"/>
        </w:rPr>
        <w:t xml:space="preserve"> </w:t>
      </w:r>
      <w:r>
        <w:t>на массовое и индивидуальное сознание в условиях цифровой среды. Использование достоверной и недостоверной информации.</w:t>
      </w:r>
    </w:p>
    <w:p w:rsidR="00991C96" w:rsidRDefault="008A40EF">
      <w:pPr>
        <w:pStyle w:val="a3"/>
        <w:ind w:right="14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91C96" w:rsidRDefault="008A40EF">
      <w:pPr>
        <w:pStyle w:val="a3"/>
        <w:ind w:right="141"/>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Pr>
          <w:spacing w:val="40"/>
        </w:rPr>
        <w:t xml:space="preserve"> </w:t>
      </w:r>
      <w: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Pr>
          <w:spacing w:val="40"/>
        </w:rPr>
        <w:t xml:space="preserve"> </w:t>
      </w:r>
      <w: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Pr>
          <w:spacing w:val="40"/>
        </w:rPr>
        <w:t xml:space="preserve"> </w:t>
      </w:r>
      <w: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91C96" w:rsidRDefault="008A40EF">
      <w:pPr>
        <w:pStyle w:val="a3"/>
        <w:ind w:right="138"/>
      </w:pPr>
      <w:r>
        <w:t>Духовная жизнь человека и общества. Человек как духовное существо. Человек как творец</w:t>
      </w:r>
      <w:r>
        <w:rPr>
          <w:spacing w:val="40"/>
        </w:rPr>
        <w:t xml:space="preserve"> </w:t>
      </w:r>
      <w:r>
        <w:t>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91C96" w:rsidRDefault="008A40EF">
      <w:pPr>
        <w:pStyle w:val="a3"/>
        <w:ind w:left="1275" w:firstLine="0"/>
      </w:pPr>
      <w:r>
        <w:t>Искусство,</w:t>
      </w:r>
      <w:r>
        <w:rPr>
          <w:spacing w:val="38"/>
        </w:rPr>
        <w:t xml:space="preserve"> </w:t>
      </w:r>
      <w:r>
        <w:t>его</w:t>
      </w:r>
      <w:r>
        <w:rPr>
          <w:spacing w:val="42"/>
        </w:rPr>
        <w:t xml:space="preserve"> </w:t>
      </w:r>
      <w:r>
        <w:t>виды</w:t>
      </w:r>
      <w:r>
        <w:rPr>
          <w:spacing w:val="40"/>
        </w:rPr>
        <w:t xml:space="preserve"> </w:t>
      </w:r>
      <w:r>
        <w:t>и</w:t>
      </w:r>
      <w:r>
        <w:rPr>
          <w:spacing w:val="40"/>
        </w:rPr>
        <w:t xml:space="preserve"> </w:t>
      </w:r>
      <w:r>
        <w:t>формы.</w:t>
      </w:r>
      <w:r>
        <w:rPr>
          <w:spacing w:val="40"/>
        </w:rPr>
        <w:t xml:space="preserve"> </w:t>
      </w:r>
      <w:r>
        <w:t>Социальные</w:t>
      </w:r>
      <w:r>
        <w:rPr>
          <w:spacing w:val="38"/>
        </w:rPr>
        <w:t xml:space="preserve"> </w:t>
      </w:r>
      <w:r>
        <w:t>функции</w:t>
      </w:r>
      <w:r>
        <w:rPr>
          <w:spacing w:val="41"/>
        </w:rPr>
        <w:t xml:space="preserve"> </w:t>
      </w:r>
      <w:r>
        <w:t>искусства.</w:t>
      </w:r>
      <w:r>
        <w:rPr>
          <w:spacing w:val="39"/>
        </w:rPr>
        <w:t xml:space="preserve"> </w:t>
      </w:r>
      <w:r>
        <w:t>Современное</w:t>
      </w:r>
      <w:r>
        <w:rPr>
          <w:spacing w:val="40"/>
        </w:rPr>
        <w:t xml:space="preserve"> </w:t>
      </w:r>
      <w:r>
        <w:rPr>
          <w:spacing w:val="-2"/>
        </w:rPr>
        <w:t>искусство.</w:t>
      </w:r>
    </w:p>
    <w:p w:rsidR="00991C96" w:rsidRDefault="008A40EF">
      <w:pPr>
        <w:pStyle w:val="a3"/>
        <w:ind w:firstLine="0"/>
      </w:pPr>
      <w:r>
        <w:t>Художественная</w:t>
      </w:r>
      <w:r>
        <w:rPr>
          <w:spacing w:val="-6"/>
        </w:rPr>
        <w:t xml:space="preserve"> </w:t>
      </w:r>
      <w:r>
        <w:rPr>
          <w:spacing w:val="-2"/>
        </w:rPr>
        <w:t>культура.</w:t>
      </w:r>
    </w:p>
    <w:p w:rsidR="00991C96" w:rsidRDefault="008A40EF">
      <w:pPr>
        <w:pStyle w:val="a3"/>
        <w:ind w:right="146"/>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91C96" w:rsidRDefault="008A40EF">
      <w:pPr>
        <w:pStyle w:val="a3"/>
        <w:ind w:left="1275" w:firstLine="0"/>
      </w:pPr>
      <w:r>
        <w:t>Образование</w:t>
      </w:r>
      <w:r>
        <w:rPr>
          <w:spacing w:val="-7"/>
        </w:rPr>
        <w:t xml:space="preserve"> </w:t>
      </w:r>
      <w:r>
        <w:t>как</w:t>
      </w:r>
      <w:r>
        <w:rPr>
          <w:spacing w:val="-4"/>
        </w:rPr>
        <w:t xml:space="preserve"> </w:t>
      </w:r>
      <w:r>
        <w:t>институт</w:t>
      </w:r>
      <w:r>
        <w:rPr>
          <w:spacing w:val="-2"/>
        </w:rPr>
        <w:t xml:space="preserve"> </w:t>
      </w:r>
      <w:r>
        <w:t>сохранения</w:t>
      </w:r>
      <w:r>
        <w:rPr>
          <w:spacing w:val="-3"/>
        </w:rPr>
        <w:t xml:space="preserve"> </w:t>
      </w:r>
      <w:r>
        <w:t>и</w:t>
      </w:r>
      <w:r>
        <w:rPr>
          <w:spacing w:val="-6"/>
        </w:rPr>
        <w:t xml:space="preserve"> </w:t>
      </w:r>
      <w:r>
        <w:t>передачи</w:t>
      </w:r>
      <w:r>
        <w:rPr>
          <w:spacing w:val="-4"/>
        </w:rPr>
        <w:t xml:space="preserve"> </w:t>
      </w:r>
      <w:r>
        <w:t>культурного</w:t>
      </w:r>
      <w:r>
        <w:rPr>
          <w:spacing w:val="-3"/>
        </w:rPr>
        <w:t xml:space="preserve"> </w:t>
      </w:r>
      <w:r>
        <w:rPr>
          <w:spacing w:val="-2"/>
        </w:rPr>
        <w:t>наследия.</w:t>
      </w:r>
    </w:p>
    <w:p w:rsidR="00991C96" w:rsidRDefault="008A40EF">
      <w:pPr>
        <w:pStyle w:val="a3"/>
        <w:ind w:right="148"/>
      </w:pPr>
      <w:r>
        <w:t>Этика, мораль, нравственность. Основные категории этики. Свобода воли</w:t>
      </w:r>
      <w:r>
        <w:rPr>
          <w:spacing w:val="40"/>
        </w:rPr>
        <w:t xml:space="preserve"> </w:t>
      </w:r>
      <w:r>
        <w:t>и нравственная оценка. Нравственность как область индивидуально ответственного поведения.</w:t>
      </w:r>
    </w:p>
    <w:p w:rsidR="00991C96" w:rsidRDefault="008A40EF">
      <w:pPr>
        <w:pStyle w:val="a3"/>
        <w:ind w:left="1275" w:firstLine="0"/>
      </w:pPr>
      <w:r>
        <w:t>Этические</w:t>
      </w:r>
      <w:r>
        <w:rPr>
          <w:spacing w:val="44"/>
        </w:rPr>
        <w:t xml:space="preserve"> </w:t>
      </w:r>
      <w:r>
        <w:t>нормы</w:t>
      </w:r>
      <w:r>
        <w:rPr>
          <w:spacing w:val="47"/>
        </w:rPr>
        <w:t xml:space="preserve"> </w:t>
      </w:r>
      <w:r>
        <w:t>как</w:t>
      </w:r>
      <w:r>
        <w:rPr>
          <w:spacing w:val="48"/>
        </w:rPr>
        <w:t xml:space="preserve"> </w:t>
      </w:r>
      <w:r>
        <w:t>регулятор</w:t>
      </w:r>
      <w:r>
        <w:rPr>
          <w:spacing w:val="47"/>
        </w:rPr>
        <w:t xml:space="preserve"> </w:t>
      </w:r>
      <w:r>
        <w:t>деятельности</w:t>
      </w:r>
      <w:r>
        <w:rPr>
          <w:spacing w:val="49"/>
        </w:rPr>
        <w:t xml:space="preserve"> </w:t>
      </w:r>
      <w:r>
        <w:t>социальных</w:t>
      </w:r>
      <w:r>
        <w:rPr>
          <w:spacing w:val="47"/>
        </w:rPr>
        <w:t xml:space="preserve"> </w:t>
      </w:r>
      <w:r>
        <w:t>институтов</w:t>
      </w:r>
      <w:r>
        <w:rPr>
          <w:spacing w:val="47"/>
        </w:rPr>
        <w:t xml:space="preserve">  </w:t>
      </w:r>
      <w:r>
        <w:t>и</w:t>
      </w:r>
      <w:r>
        <w:rPr>
          <w:spacing w:val="50"/>
        </w:rPr>
        <w:t xml:space="preserve"> </w:t>
      </w:r>
      <w:r>
        <w:rPr>
          <w:spacing w:val="-2"/>
        </w:rPr>
        <w:t>нравственного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поведения</w:t>
      </w:r>
      <w:r>
        <w:rPr>
          <w:spacing w:val="-3"/>
        </w:rPr>
        <w:t xml:space="preserve"> </w:t>
      </w:r>
      <w:r>
        <w:rPr>
          <w:spacing w:val="-2"/>
        </w:rPr>
        <w:t>людей.</w:t>
      </w:r>
    </w:p>
    <w:p w:rsidR="00991C96" w:rsidRDefault="008A40EF">
      <w:pPr>
        <w:pStyle w:val="a3"/>
        <w:ind w:left="1275" w:firstLine="0"/>
      </w:pPr>
      <w:r>
        <w:t>Особенности</w:t>
      </w:r>
      <w:r>
        <w:rPr>
          <w:spacing w:val="-5"/>
        </w:rPr>
        <w:t xml:space="preserve"> </w:t>
      </w:r>
      <w:r>
        <w:t>профессиональной</w:t>
      </w:r>
      <w:r>
        <w:rPr>
          <w:spacing w:val="-4"/>
        </w:rPr>
        <w:t xml:space="preserve"> </w:t>
      </w:r>
      <w:r>
        <w:t>деятельности</w:t>
      </w:r>
      <w:r>
        <w:rPr>
          <w:spacing w:val="-5"/>
        </w:rPr>
        <w:t xml:space="preserve"> </w:t>
      </w:r>
      <w:r>
        <w:t>по</w:t>
      </w:r>
      <w:r>
        <w:rPr>
          <w:spacing w:val="-4"/>
        </w:rPr>
        <w:t xml:space="preserve"> </w:t>
      </w:r>
      <w:r>
        <w:t>направлениям,</w:t>
      </w:r>
      <w:r>
        <w:rPr>
          <w:spacing w:val="-4"/>
        </w:rPr>
        <w:t xml:space="preserve"> </w:t>
      </w:r>
      <w:r>
        <w:t>связанным</w:t>
      </w:r>
      <w:r>
        <w:rPr>
          <w:spacing w:val="51"/>
        </w:rPr>
        <w:t xml:space="preserve"> </w:t>
      </w:r>
      <w:r>
        <w:t>с</w:t>
      </w:r>
      <w:r>
        <w:rPr>
          <w:spacing w:val="-4"/>
        </w:rPr>
        <w:t xml:space="preserve"> </w:t>
      </w:r>
      <w:r>
        <w:rPr>
          <w:spacing w:val="-2"/>
        </w:rPr>
        <w:t>философией.</w:t>
      </w:r>
    </w:p>
    <w:p w:rsidR="00991C96" w:rsidRDefault="008A40EF">
      <w:pPr>
        <w:pStyle w:val="3"/>
        <w:spacing w:before="5" w:line="274" w:lineRule="exact"/>
        <w:jc w:val="both"/>
      </w:pPr>
      <w:r>
        <w:t>Введение</w:t>
      </w:r>
      <w:r>
        <w:rPr>
          <w:spacing w:val="-5"/>
        </w:rPr>
        <w:t xml:space="preserve"> </w:t>
      </w:r>
      <w:r>
        <w:t>в</w:t>
      </w:r>
      <w:r>
        <w:rPr>
          <w:spacing w:val="-3"/>
        </w:rPr>
        <w:t xml:space="preserve"> </w:t>
      </w:r>
      <w:r>
        <w:t>социальную</w:t>
      </w:r>
      <w:r>
        <w:rPr>
          <w:spacing w:val="-4"/>
        </w:rPr>
        <w:t xml:space="preserve"> </w:t>
      </w:r>
      <w:r>
        <w:rPr>
          <w:spacing w:val="-2"/>
        </w:rPr>
        <w:t>психологию.</w:t>
      </w:r>
    </w:p>
    <w:p w:rsidR="00991C96" w:rsidRDefault="008A40EF">
      <w:pPr>
        <w:pStyle w:val="a3"/>
        <w:ind w:right="145"/>
      </w:pPr>
      <w:r>
        <w:t>Социальная психология в системе социально­гуманитарного знания. Этапы</w:t>
      </w:r>
      <w:r>
        <w:rPr>
          <w:spacing w:val="40"/>
        </w:rPr>
        <w:t xml:space="preserve"> </w:t>
      </w:r>
      <w:r>
        <w:t xml:space="preserve">и основные направления развития социальной психологии. Междисциплинарный характер социальной </w:t>
      </w:r>
      <w:r>
        <w:rPr>
          <w:spacing w:val="-2"/>
        </w:rPr>
        <w:t>психологии.</w:t>
      </w:r>
    </w:p>
    <w:p w:rsidR="00991C96" w:rsidRDefault="008A40EF">
      <w:pPr>
        <w:pStyle w:val="a3"/>
        <w:ind w:left="1275" w:firstLine="0"/>
      </w:pPr>
      <w:r>
        <w:t>Теории</w:t>
      </w:r>
      <w:r>
        <w:rPr>
          <w:spacing w:val="-8"/>
        </w:rPr>
        <w:t xml:space="preserve"> </w:t>
      </w:r>
      <w:r>
        <w:t>социальных</w:t>
      </w:r>
      <w:r>
        <w:rPr>
          <w:spacing w:val="-4"/>
        </w:rPr>
        <w:t xml:space="preserve"> </w:t>
      </w:r>
      <w:r>
        <w:t>отношений.</w:t>
      </w:r>
      <w:r>
        <w:rPr>
          <w:spacing w:val="-5"/>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rsidR="00991C96" w:rsidRDefault="008A40EF">
      <w:pPr>
        <w:pStyle w:val="a3"/>
        <w:ind w:right="144"/>
      </w:pPr>
      <w:r>
        <w:t>Личность как объект исследования социальной психологии. Социальная установка. Личность в группе. Понятие «Я-концепция». Самопознание</w:t>
      </w:r>
      <w:r>
        <w:rPr>
          <w:spacing w:val="40"/>
        </w:rPr>
        <w:t xml:space="preserve"> </w:t>
      </w:r>
      <w:r>
        <w:t>и самооценка. Самоконтроль. Социальная идентичность. Ролевое поведение. Межличностное взаимодействие как объект социальной психологии.</w:t>
      </w:r>
    </w:p>
    <w:p w:rsidR="00991C96" w:rsidRDefault="008A40EF">
      <w:pPr>
        <w:pStyle w:val="a3"/>
        <w:ind w:right="148"/>
      </w:pPr>
      <w:r>
        <w:t>Группа как объект исследования социальной психологии. Классификация групп 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 социальных группах. Феномен психологии масс, «эффект толпы».</w:t>
      </w:r>
    </w:p>
    <w:p w:rsidR="00991C96" w:rsidRDefault="008A40EF">
      <w:pPr>
        <w:pStyle w:val="a3"/>
        <w:ind w:left="1275" w:firstLine="0"/>
      </w:pPr>
      <w:r>
        <w:t>Малые</w:t>
      </w:r>
      <w:r>
        <w:rPr>
          <w:spacing w:val="-4"/>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991C96" w:rsidRDefault="008A40EF">
      <w:pPr>
        <w:pStyle w:val="a3"/>
        <w:ind w:left="1275" w:firstLine="0"/>
      </w:pPr>
      <w:r>
        <w:t>Условные</w:t>
      </w:r>
      <w:r>
        <w:rPr>
          <w:spacing w:val="-9"/>
        </w:rPr>
        <w:t xml:space="preserve"> </w:t>
      </w:r>
      <w:r>
        <w:t>группы.</w:t>
      </w:r>
      <w:r>
        <w:rPr>
          <w:spacing w:val="-4"/>
        </w:rPr>
        <w:t xml:space="preserve"> </w:t>
      </w:r>
      <w:r>
        <w:t>Референтная</w:t>
      </w:r>
      <w:r>
        <w:rPr>
          <w:spacing w:val="-4"/>
        </w:rPr>
        <w:t xml:space="preserve"> </w:t>
      </w:r>
      <w:r>
        <w:t>группа.</w:t>
      </w:r>
      <w:r>
        <w:rPr>
          <w:spacing w:val="-3"/>
        </w:rPr>
        <w:t xml:space="preserve"> </w:t>
      </w:r>
      <w:r>
        <w:t>Интеграция</w:t>
      </w:r>
      <w:r>
        <w:rPr>
          <w:spacing w:val="-4"/>
        </w:rPr>
        <w:t xml:space="preserve"> </w:t>
      </w:r>
      <w:r>
        <w:t>в</w:t>
      </w:r>
      <w:r>
        <w:rPr>
          <w:spacing w:val="-5"/>
        </w:rPr>
        <w:t xml:space="preserve"> </w:t>
      </w:r>
      <w:r>
        <w:t>группах</w:t>
      </w:r>
      <w:r>
        <w:rPr>
          <w:spacing w:val="-3"/>
        </w:rPr>
        <w:t xml:space="preserve"> </w:t>
      </w:r>
      <w:r>
        <w:t>разного</w:t>
      </w:r>
      <w:r>
        <w:rPr>
          <w:spacing w:val="-2"/>
        </w:rPr>
        <w:t xml:space="preserve"> </w:t>
      </w:r>
      <w:r>
        <w:t>уровня</w:t>
      </w:r>
      <w:r>
        <w:rPr>
          <w:spacing w:val="-4"/>
        </w:rPr>
        <w:t xml:space="preserve"> </w:t>
      </w:r>
      <w:r>
        <w:rPr>
          <w:spacing w:val="-2"/>
        </w:rPr>
        <w:t>развития.</w:t>
      </w:r>
    </w:p>
    <w:p w:rsidR="00991C96" w:rsidRDefault="008A40EF">
      <w:pPr>
        <w:pStyle w:val="a3"/>
        <w:ind w:right="145"/>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91C96" w:rsidRDefault="008A40EF">
      <w:pPr>
        <w:pStyle w:val="a3"/>
        <w:ind w:left="1275" w:firstLine="0"/>
      </w:pPr>
      <w:r>
        <w:t>Антисоциальные</w:t>
      </w:r>
      <w:r>
        <w:rPr>
          <w:spacing w:val="-9"/>
        </w:rPr>
        <w:t xml:space="preserve"> </w:t>
      </w:r>
      <w:r>
        <w:t>группы.</w:t>
      </w:r>
      <w:r>
        <w:rPr>
          <w:spacing w:val="-6"/>
        </w:rPr>
        <w:t xml:space="preserve"> </w:t>
      </w:r>
      <w:r>
        <w:t>Опасность</w:t>
      </w:r>
      <w:r>
        <w:rPr>
          <w:spacing w:val="-4"/>
        </w:rPr>
        <w:t xml:space="preserve"> </w:t>
      </w:r>
      <w:r>
        <w:t>криминальных</w:t>
      </w:r>
      <w:r>
        <w:rPr>
          <w:spacing w:val="-3"/>
        </w:rPr>
        <w:t xml:space="preserve"> </w:t>
      </w:r>
      <w:r>
        <w:t>групп.</w:t>
      </w:r>
      <w:r>
        <w:rPr>
          <w:spacing w:val="-5"/>
        </w:rPr>
        <w:t xml:space="preserve"> </w:t>
      </w:r>
      <w:r>
        <w:t>Агрессивное</w:t>
      </w:r>
      <w:r>
        <w:rPr>
          <w:spacing w:val="-6"/>
        </w:rPr>
        <w:t xml:space="preserve"> </w:t>
      </w:r>
      <w:r>
        <w:rPr>
          <w:spacing w:val="-2"/>
        </w:rPr>
        <w:t>поведение.</w:t>
      </w:r>
    </w:p>
    <w:p w:rsidR="00991C96" w:rsidRDefault="008A40EF">
      <w:pPr>
        <w:pStyle w:val="a3"/>
        <w:ind w:right="141"/>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91C96" w:rsidRDefault="008A40EF">
      <w:pPr>
        <w:pStyle w:val="a3"/>
        <w:ind w:left="1275" w:firstLine="0"/>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4"/>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rsidR="00991C96" w:rsidRDefault="008A40EF">
      <w:pPr>
        <w:pStyle w:val="a3"/>
        <w:ind w:right="149"/>
      </w:pPr>
      <w:r>
        <w:t xml:space="preserve">Особенности профессиональной деятельности социального психолога. Психологическое </w:t>
      </w:r>
      <w:r>
        <w:rPr>
          <w:spacing w:val="-2"/>
        </w:rPr>
        <w:t>образование.</w:t>
      </w:r>
    </w:p>
    <w:p w:rsidR="00991C96" w:rsidRDefault="008A40EF">
      <w:pPr>
        <w:pStyle w:val="3"/>
        <w:spacing w:before="2" w:line="274" w:lineRule="exact"/>
        <w:jc w:val="both"/>
      </w:pPr>
      <w:r>
        <w:t>Введение</w:t>
      </w:r>
      <w:r>
        <w:rPr>
          <w:spacing w:val="-7"/>
        </w:rPr>
        <w:t xml:space="preserve"> </w:t>
      </w:r>
      <w:r>
        <w:t>в</w:t>
      </w:r>
      <w:r>
        <w:rPr>
          <w:spacing w:val="-3"/>
        </w:rPr>
        <w:t xml:space="preserve"> </w:t>
      </w:r>
      <w:r>
        <w:t>экономическую</w:t>
      </w:r>
      <w:r>
        <w:rPr>
          <w:spacing w:val="-4"/>
        </w:rPr>
        <w:t xml:space="preserve"> </w:t>
      </w:r>
      <w:r>
        <w:rPr>
          <w:spacing w:val="-2"/>
        </w:rPr>
        <w:t>науку.</w:t>
      </w:r>
    </w:p>
    <w:p w:rsidR="00991C96" w:rsidRDefault="008A40EF">
      <w:pPr>
        <w:pStyle w:val="a3"/>
        <w:ind w:right="141"/>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91C96" w:rsidRDefault="008A40EF">
      <w:pPr>
        <w:pStyle w:val="a3"/>
        <w:ind w:right="14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91C96" w:rsidRDefault="008A40EF">
      <w:pPr>
        <w:pStyle w:val="a3"/>
        <w:ind w:right="141"/>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91C96" w:rsidRDefault="008A40EF">
      <w:pPr>
        <w:pStyle w:val="a3"/>
        <w:ind w:right="146"/>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91C96" w:rsidRDefault="008A40EF">
      <w:pPr>
        <w:pStyle w:val="a3"/>
        <w:ind w:right="146"/>
      </w:pPr>
      <w:r>
        <w:t>Конкуренция как основа функционирования рынка. Типы рыночных структур.</w:t>
      </w:r>
      <w:r>
        <w:rPr>
          <w:spacing w:val="40"/>
        </w:rPr>
        <w:t xml:space="preserve"> </w:t>
      </w:r>
      <w:r>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91C96" w:rsidRDefault="008A40EF">
      <w:pPr>
        <w:pStyle w:val="a3"/>
        <w:ind w:right="148"/>
      </w:pPr>
      <w:r>
        <w:t>Рынок ресурсов. Рынок земли. Природные ресурсы и экономическая рента. Рынок</w:t>
      </w:r>
      <w:r>
        <w:rPr>
          <w:spacing w:val="40"/>
        </w:rPr>
        <w:t xml:space="preserve"> </w:t>
      </w:r>
      <w:r>
        <w:t>капитала.</w:t>
      </w:r>
      <w:r>
        <w:rPr>
          <w:spacing w:val="40"/>
        </w:rPr>
        <w:t xml:space="preserve"> </w:t>
      </w:r>
      <w:r>
        <w:t>Спрос</w:t>
      </w:r>
      <w:r>
        <w:rPr>
          <w:spacing w:val="40"/>
        </w:rPr>
        <w:t xml:space="preserve"> </w:t>
      </w:r>
      <w:r>
        <w:t>и</w:t>
      </w:r>
      <w:r>
        <w:rPr>
          <w:spacing w:val="40"/>
        </w:rPr>
        <w:t xml:space="preserve"> </w:t>
      </w:r>
      <w:r>
        <w:t>предложение</w:t>
      </w:r>
      <w:r>
        <w:rPr>
          <w:spacing w:val="40"/>
        </w:rPr>
        <w:t xml:space="preserve"> </w:t>
      </w:r>
      <w:r>
        <w:t>на</w:t>
      </w:r>
      <w:r>
        <w:rPr>
          <w:spacing w:val="40"/>
        </w:rPr>
        <w:t xml:space="preserve"> </w:t>
      </w:r>
      <w:r>
        <w:t>инвестиционные</w:t>
      </w:r>
      <w:r>
        <w:rPr>
          <w:spacing w:val="40"/>
        </w:rPr>
        <w:t xml:space="preserve"> </w:t>
      </w:r>
      <w:r>
        <w:t>ресурсы.</w:t>
      </w:r>
      <w:r>
        <w:rPr>
          <w:spacing w:val="40"/>
        </w:rPr>
        <w:t xml:space="preserve"> </w:t>
      </w:r>
      <w:r>
        <w:t>Дисконтирование.</w:t>
      </w:r>
      <w:r>
        <w:rPr>
          <w:spacing w:val="40"/>
        </w:rPr>
        <w:t xml:space="preserve"> </w:t>
      </w:r>
      <w:r>
        <w:t>Определение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rsidR="00991C96" w:rsidRDefault="008A40EF">
      <w:pPr>
        <w:pStyle w:val="a3"/>
        <w:spacing w:before="1"/>
        <w:ind w:right="142"/>
      </w:pPr>
      <w:r>
        <w:t>Информация</w:t>
      </w:r>
      <w:r>
        <w:rPr>
          <w:spacing w:val="-1"/>
        </w:rPr>
        <w:t xml:space="preserve"> </w:t>
      </w:r>
      <w:r>
        <w:t>как</w:t>
      </w:r>
      <w:r>
        <w:rPr>
          <w:spacing w:val="-1"/>
        </w:rPr>
        <w:t xml:space="preserve"> </w:t>
      </w:r>
      <w:r>
        <w:t>ресурс</w:t>
      </w:r>
      <w:r>
        <w:rPr>
          <w:spacing w:val="-2"/>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2"/>
        </w:rPr>
        <w:t xml:space="preserve"> </w:t>
      </w:r>
      <w:r>
        <w:t>решения</w:t>
      </w:r>
      <w:r>
        <w:rPr>
          <w:spacing w:val="-1"/>
        </w:rPr>
        <w:t xml:space="preserve"> </w:t>
      </w:r>
      <w:r>
        <w:t xml:space="preserve">проблемы асимметрии информации. Государственная политика цифровизации экономики в Российской </w:t>
      </w:r>
      <w:r>
        <w:rPr>
          <w:spacing w:val="-2"/>
        </w:rPr>
        <w:t>Федерации.</w:t>
      </w:r>
    </w:p>
    <w:p w:rsidR="00991C96" w:rsidRDefault="008A40EF">
      <w:pPr>
        <w:pStyle w:val="a3"/>
        <w:ind w:right="138"/>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Pr>
          <w:spacing w:val="40"/>
        </w:rPr>
        <w:t xml:space="preserve"> </w:t>
      </w:r>
      <w:r>
        <w:t>и поддержка малого и среднего предпринимательства в Российской Федерации.</w:t>
      </w:r>
    </w:p>
    <w:p w:rsidR="00991C96" w:rsidRDefault="008A40EF">
      <w:pPr>
        <w:pStyle w:val="a3"/>
        <w:ind w:right="139"/>
      </w:pPr>
      <w:r>
        <w:t>Экономические цели фирмы. Показатели деятельности фирмы. Выручка</w:t>
      </w:r>
      <w:r>
        <w:rPr>
          <w:spacing w:val="40"/>
        </w:rPr>
        <w:t xml:space="preserve"> </w:t>
      </w:r>
      <w: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rsidR="00991C96" w:rsidRDefault="008A40EF">
      <w:pPr>
        <w:pStyle w:val="a3"/>
        <w:ind w:right="143"/>
      </w:pPr>
      <w:r>
        <w:t>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w:t>
      </w:r>
      <w:r>
        <w:rPr>
          <w:spacing w:val="40"/>
        </w:rPr>
        <w:t xml:space="preserve"> </w:t>
      </w:r>
      <w:r>
        <w:t>в Российской Федерации.</w:t>
      </w:r>
    </w:p>
    <w:p w:rsidR="00991C96" w:rsidRDefault="008A40EF">
      <w:pPr>
        <w:pStyle w:val="a3"/>
        <w:ind w:right="143"/>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91C96" w:rsidRDefault="008A40EF">
      <w:pPr>
        <w:pStyle w:val="a3"/>
        <w:ind w:right="14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91C96" w:rsidRDefault="008A40EF">
      <w:pPr>
        <w:pStyle w:val="a3"/>
        <w:ind w:right="140"/>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rsidR="00991C96" w:rsidRDefault="008A40EF">
      <w:pPr>
        <w:pStyle w:val="a3"/>
        <w:ind w:right="144"/>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91C96" w:rsidRDefault="008A40EF">
      <w:pPr>
        <w:pStyle w:val="a3"/>
        <w:ind w:right="144"/>
      </w:pPr>
      <w:r>
        <w:t>Возможности применения экономических знаний. Особенности профессиональной деятельности в экономической сфере.</w:t>
      </w:r>
    </w:p>
    <w:p w:rsidR="00991C96" w:rsidRDefault="00991C96">
      <w:pPr>
        <w:pStyle w:val="a3"/>
        <w:spacing w:before="5"/>
        <w:ind w:left="0" w:firstLine="0"/>
        <w:jc w:val="left"/>
      </w:pPr>
    </w:p>
    <w:p w:rsidR="00991C96" w:rsidRDefault="008A40EF">
      <w:pPr>
        <w:pStyle w:val="3"/>
        <w:spacing w:line="274" w:lineRule="exact"/>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8A40EF">
      <w:pPr>
        <w:spacing w:line="274" w:lineRule="exact"/>
        <w:ind w:left="1275"/>
        <w:rPr>
          <w:i/>
          <w:sz w:val="24"/>
        </w:rPr>
      </w:pPr>
      <w:r>
        <w:rPr>
          <w:i/>
          <w:sz w:val="24"/>
        </w:rPr>
        <w:t>(последовательность</w:t>
      </w:r>
      <w:r>
        <w:rPr>
          <w:i/>
          <w:spacing w:val="-6"/>
          <w:sz w:val="24"/>
        </w:rPr>
        <w:t xml:space="preserve"> </w:t>
      </w:r>
      <w:r>
        <w:rPr>
          <w:i/>
          <w:sz w:val="24"/>
        </w:rPr>
        <w:t>изучения</w:t>
      </w:r>
      <w:r>
        <w:rPr>
          <w:i/>
          <w:spacing w:val="55"/>
          <w:sz w:val="24"/>
        </w:rPr>
        <w:t xml:space="preserve"> </w:t>
      </w:r>
      <w:r>
        <w:rPr>
          <w:i/>
          <w:sz w:val="24"/>
        </w:rPr>
        <w:t>тем</w:t>
      </w:r>
      <w:r>
        <w:rPr>
          <w:i/>
          <w:spacing w:val="-3"/>
          <w:sz w:val="24"/>
        </w:rPr>
        <w:t xml:space="preserve"> </w:t>
      </w:r>
      <w:r>
        <w:rPr>
          <w:i/>
          <w:sz w:val="24"/>
        </w:rPr>
        <w:t>в</w:t>
      </w:r>
      <w:r>
        <w:rPr>
          <w:i/>
          <w:spacing w:val="-3"/>
          <w:sz w:val="24"/>
        </w:rPr>
        <w:t xml:space="preserve"> </w:t>
      </w:r>
      <w:r>
        <w:rPr>
          <w:i/>
          <w:sz w:val="24"/>
        </w:rPr>
        <w:t>пределах</w:t>
      </w:r>
      <w:r>
        <w:rPr>
          <w:i/>
          <w:spacing w:val="-2"/>
          <w:sz w:val="24"/>
        </w:rPr>
        <w:t xml:space="preserve"> </w:t>
      </w:r>
      <w:r>
        <w:rPr>
          <w:i/>
          <w:sz w:val="24"/>
        </w:rPr>
        <w:t>одного</w:t>
      </w:r>
      <w:r>
        <w:rPr>
          <w:i/>
          <w:spacing w:val="-2"/>
          <w:sz w:val="24"/>
        </w:rPr>
        <w:t xml:space="preserve"> </w:t>
      </w:r>
      <w:r>
        <w:rPr>
          <w:i/>
          <w:sz w:val="24"/>
        </w:rPr>
        <w:t>раздела</w:t>
      </w:r>
      <w:r>
        <w:rPr>
          <w:i/>
          <w:spacing w:val="-2"/>
          <w:sz w:val="24"/>
        </w:rPr>
        <w:t xml:space="preserve"> </w:t>
      </w:r>
      <w:r>
        <w:rPr>
          <w:i/>
          <w:sz w:val="24"/>
        </w:rPr>
        <w:t>может</w:t>
      </w:r>
      <w:r>
        <w:rPr>
          <w:i/>
          <w:spacing w:val="-6"/>
          <w:sz w:val="24"/>
        </w:rPr>
        <w:t xml:space="preserve"> </w:t>
      </w:r>
      <w:r>
        <w:rPr>
          <w:i/>
          <w:spacing w:val="-2"/>
          <w:sz w:val="24"/>
        </w:rPr>
        <w:t>варьироваться).</w:t>
      </w:r>
    </w:p>
    <w:p w:rsidR="00991C96" w:rsidRDefault="00991C96">
      <w:pPr>
        <w:pStyle w:val="a3"/>
        <w:spacing w:before="4"/>
        <w:ind w:left="0" w:firstLine="0"/>
        <w:jc w:val="left"/>
        <w:rPr>
          <w:i/>
        </w:rPr>
      </w:pPr>
    </w:p>
    <w:p w:rsidR="00991C96" w:rsidRDefault="008A40EF">
      <w:pPr>
        <w:pStyle w:val="3"/>
        <w:spacing w:before="1" w:line="274" w:lineRule="exact"/>
      </w:pPr>
      <w:r>
        <w:t>Введение</w:t>
      </w:r>
      <w:r>
        <w:rPr>
          <w:spacing w:val="-2"/>
        </w:rPr>
        <w:t xml:space="preserve"> </w:t>
      </w:r>
      <w:r>
        <w:t>в</w:t>
      </w:r>
      <w:r>
        <w:rPr>
          <w:spacing w:val="-1"/>
        </w:rPr>
        <w:t xml:space="preserve"> </w:t>
      </w:r>
      <w:r>
        <w:rPr>
          <w:spacing w:val="-2"/>
        </w:rPr>
        <w:t>социологию.</w:t>
      </w:r>
    </w:p>
    <w:p w:rsidR="00991C96" w:rsidRDefault="008A40EF">
      <w:pPr>
        <w:pStyle w:val="a3"/>
        <w:ind w:right="146"/>
      </w:pPr>
      <w:r>
        <w:t>Социология в системе социально-гуманитарного знания, её структура</w:t>
      </w:r>
      <w:r>
        <w:rPr>
          <w:spacing w:val="40"/>
        </w:rPr>
        <w:t xml:space="preserve"> </w:t>
      </w:r>
      <w:r>
        <w:t>и функции. Этапы и основные направления развития социологии. Структурный</w:t>
      </w:r>
      <w:r>
        <w:rPr>
          <w:spacing w:val="40"/>
        </w:rPr>
        <w:t xml:space="preserve"> </w:t>
      </w:r>
      <w:r>
        <w:t>и функциональный анализ общества 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социологии.</w:t>
      </w:r>
    </w:p>
    <w:p w:rsidR="00991C96" w:rsidRDefault="008A40EF">
      <w:pPr>
        <w:pStyle w:val="a3"/>
        <w:ind w:right="14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91C96" w:rsidRDefault="008A40EF">
      <w:pPr>
        <w:pStyle w:val="a3"/>
        <w:spacing w:before="1"/>
        <w:ind w:right="147"/>
      </w:pPr>
      <w:r>
        <w:t>Этнические общности. Этнокультурные ценности и традиции. Нация</w:t>
      </w:r>
      <w:r>
        <w:rPr>
          <w:spacing w:val="40"/>
        </w:rPr>
        <w:t xml:space="preserve"> </w:t>
      </w:r>
      <w: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91C96" w:rsidRDefault="008A40EF">
      <w:pPr>
        <w:pStyle w:val="a3"/>
        <w:ind w:right="137"/>
      </w:pPr>
      <w:r>
        <w:t>Молодёжь как социальная группа, её социальные</w:t>
      </w:r>
      <w:r>
        <w:rPr>
          <w:spacing w:val="40"/>
        </w:rPr>
        <w:t xml:space="preserve">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91C96" w:rsidRDefault="008A40EF">
      <w:pPr>
        <w:pStyle w:val="a3"/>
        <w:ind w:right="146"/>
      </w:pPr>
      <w:r>
        <w:t>Институты социальной стратификации. 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rsidR="00991C96" w:rsidRDefault="008A40EF">
      <w:pPr>
        <w:pStyle w:val="a3"/>
        <w:ind w:right="144"/>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91C96" w:rsidRDefault="008A40EF">
      <w:pPr>
        <w:pStyle w:val="a3"/>
        <w:ind w:right="138"/>
      </w:pPr>
      <w:r>
        <w:t>Образование как социальный институт. Функции образования. 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91C96" w:rsidRDefault="008A40EF">
      <w:pPr>
        <w:pStyle w:val="a3"/>
        <w:ind w:right="145"/>
      </w:pPr>
      <w:r>
        <w:t>Религия как социальный институт. Роль религии в жизни общества и человека. 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rsidR="00991C96" w:rsidRDefault="008A40EF">
      <w:pPr>
        <w:pStyle w:val="a3"/>
        <w:ind w:right="150"/>
      </w:pPr>
      <w:r>
        <w:t>Социализация</w:t>
      </w:r>
      <w:r>
        <w:rPr>
          <w:spacing w:val="-2"/>
        </w:rPr>
        <w:t xml:space="preserve"> </w:t>
      </w:r>
      <w:r>
        <w:t>личности,</w:t>
      </w:r>
      <w:r>
        <w:rPr>
          <w:spacing w:val="-3"/>
        </w:rPr>
        <w:t xml:space="preserve"> </w:t>
      </w:r>
      <w:r>
        <w:t>её</w:t>
      </w:r>
      <w:r>
        <w:rPr>
          <w:spacing w:val="-3"/>
        </w:rPr>
        <w:t xml:space="preserve"> </w:t>
      </w:r>
      <w:r>
        <w:t>этапы.</w:t>
      </w:r>
      <w:r>
        <w:rPr>
          <w:spacing w:val="-3"/>
        </w:rPr>
        <w:t xml:space="preserve"> </w:t>
      </w:r>
      <w:r>
        <w:t>Социальное</w:t>
      </w:r>
      <w:r>
        <w:rPr>
          <w:spacing w:val="-3"/>
        </w:rPr>
        <w:t xml:space="preserve"> </w:t>
      </w:r>
      <w:r>
        <w:t>поведение.</w:t>
      </w:r>
      <w:r>
        <w:rPr>
          <w:spacing w:val="-2"/>
        </w:rPr>
        <w:t xml:space="preserve"> </w:t>
      </w:r>
      <w:r>
        <w:t>Социальный</w:t>
      </w:r>
      <w:r>
        <w:rPr>
          <w:spacing w:val="-3"/>
        </w:rPr>
        <w:t xml:space="preserve"> </w:t>
      </w:r>
      <w:r>
        <w:t>статус</w:t>
      </w:r>
      <w:r>
        <w:rPr>
          <w:spacing w:val="-3"/>
        </w:rPr>
        <w:t xml:space="preserve"> </w:t>
      </w:r>
      <w:r>
        <w:t>и</w:t>
      </w:r>
      <w:r>
        <w:rPr>
          <w:spacing w:val="-2"/>
        </w:rPr>
        <w:t xml:space="preserve"> </w:t>
      </w:r>
      <w:r>
        <w:t>социальная роль. Социальные роли в юношеском возрасте.</w:t>
      </w:r>
    </w:p>
    <w:p w:rsidR="00991C96" w:rsidRDefault="008A40EF">
      <w:pPr>
        <w:pStyle w:val="a3"/>
        <w:ind w:right="138"/>
      </w:pPr>
      <w:r>
        <w:t>Статусно-ролевые отношения как основа социальных институтов. Возможности</w:t>
      </w:r>
      <w:r>
        <w:rPr>
          <w:spacing w:val="80"/>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91C96" w:rsidRDefault="008A40EF">
      <w:pPr>
        <w:pStyle w:val="a3"/>
        <w:ind w:right="151"/>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91C96" w:rsidRDefault="008A40EF">
      <w:pPr>
        <w:pStyle w:val="a3"/>
        <w:ind w:left="1275" w:firstLine="0"/>
      </w:pPr>
      <w:r>
        <w:t>Особенности</w:t>
      </w:r>
      <w:r>
        <w:rPr>
          <w:spacing w:val="-9"/>
        </w:rPr>
        <w:t xml:space="preserve"> </w:t>
      </w:r>
      <w:r>
        <w:t>профессиональной</w:t>
      </w:r>
      <w:r>
        <w:rPr>
          <w:spacing w:val="-7"/>
        </w:rPr>
        <w:t xml:space="preserve"> </w:t>
      </w:r>
      <w:r>
        <w:t>деятельности</w:t>
      </w:r>
      <w:r>
        <w:rPr>
          <w:spacing w:val="-9"/>
        </w:rPr>
        <w:t xml:space="preserve"> </w:t>
      </w:r>
      <w:r>
        <w:t>социолога.</w:t>
      </w:r>
      <w:r>
        <w:rPr>
          <w:spacing w:val="-7"/>
        </w:rPr>
        <w:t xml:space="preserve"> </w:t>
      </w:r>
      <w:r>
        <w:t>Социологическое</w:t>
      </w:r>
      <w:r>
        <w:rPr>
          <w:spacing w:val="-7"/>
        </w:rPr>
        <w:t xml:space="preserve"> </w:t>
      </w:r>
      <w:r>
        <w:rPr>
          <w:spacing w:val="-2"/>
        </w:rPr>
        <w:t>образование.</w:t>
      </w:r>
    </w:p>
    <w:p w:rsidR="00991C96" w:rsidRDefault="008A40EF">
      <w:pPr>
        <w:pStyle w:val="3"/>
        <w:spacing w:before="4" w:line="274" w:lineRule="exact"/>
        <w:jc w:val="both"/>
      </w:pPr>
      <w:r>
        <w:t>Введение</w:t>
      </w:r>
      <w:r>
        <w:rPr>
          <w:spacing w:val="-2"/>
        </w:rPr>
        <w:t xml:space="preserve"> </w:t>
      </w:r>
      <w:r>
        <w:t>в</w:t>
      </w:r>
      <w:r>
        <w:rPr>
          <w:spacing w:val="-1"/>
        </w:rPr>
        <w:t xml:space="preserve"> </w:t>
      </w:r>
      <w:r>
        <w:rPr>
          <w:spacing w:val="-2"/>
        </w:rPr>
        <w:t>политологию.</w:t>
      </w:r>
    </w:p>
    <w:p w:rsidR="00991C96" w:rsidRDefault="008A40EF">
      <w:pPr>
        <w:pStyle w:val="a3"/>
        <w:spacing w:line="274" w:lineRule="exact"/>
        <w:ind w:left="1275" w:firstLine="0"/>
      </w:pPr>
      <w:r>
        <w:t>Политология</w:t>
      </w:r>
      <w:r>
        <w:rPr>
          <w:spacing w:val="-5"/>
        </w:rPr>
        <w:t xml:space="preserve"> </w:t>
      </w:r>
      <w:r>
        <w:t>в</w:t>
      </w:r>
      <w:r>
        <w:rPr>
          <w:spacing w:val="-4"/>
        </w:rPr>
        <w:t xml:space="preserve"> </w:t>
      </w:r>
      <w:r>
        <w:t>системе</w:t>
      </w:r>
      <w:r>
        <w:rPr>
          <w:spacing w:val="-4"/>
        </w:rPr>
        <w:t xml:space="preserve"> </w:t>
      </w:r>
      <w:r>
        <w:t>общественных</w:t>
      </w:r>
      <w:r>
        <w:rPr>
          <w:spacing w:val="-2"/>
        </w:rPr>
        <w:t xml:space="preserve"> </w:t>
      </w:r>
      <w:r>
        <w:t>наук,</w:t>
      </w:r>
      <w:r>
        <w:rPr>
          <w:spacing w:val="-3"/>
        </w:rPr>
        <w:t xml:space="preserve"> </w:t>
      </w:r>
      <w:r>
        <w:t>её</w:t>
      </w:r>
      <w:r>
        <w:rPr>
          <w:spacing w:val="-2"/>
        </w:rPr>
        <w:t xml:space="preserve"> </w:t>
      </w:r>
      <w:r>
        <w:t>структура,</w:t>
      </w:r>
      <w:r>
        <w:rPr>
          <w:spacing w:val="-3"/>
        </w:rPr>
        <w:t xml:space="preserve"> </w:t>
      </w:r>
      <w:r>
        <w:t>функции</w:t>
      </w:r>
      <w:r>
        <w:rPr>
          <w:spacing w:val="-3"/>
        </w:rPr>
        <w:t xml:space="preserve"> </w:t>
      </w:r>
      <w:r>
        <w:t>и</w:t>
      </w:r>
      <w:r>
        <w:rPr>
          <w:spacing w:val="-3"/>
        </w:rPr>
        <w:t xml:space="preserve"> </w:t>
      </w:r>
      <w:r>
        <w:rPr>
          <w:spacing w:val="-2"/>
        </w:rPr>
        <w:t>методы.</w:t>
      </w:r>
    </w:p>
    <w:p w:rsidR="00991C96" w:rsidRDefault="008A40EF">
      <w:pPr>
        <w:pStyle w:val="a3"/>
        <w:ind w:right="146"/>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91C96" w:rsidRDefault="008A40EF">
      <w:pPr>
        <w:pStyle w:val="a3"/>
        <w:ind w:right="147"/>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91C96" w:rsidRDefault="008A40EF">
      <w:pPr>
        <w:pStyle w:val="a3"/>
        <w:ind w:right="144"/>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91C96" w:rsidRDefault="008A40EF">
      <w:pPr>
        <w:pStyle w:val="a3"/>
        <w:ind w:right="144"/>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991C96" w:rsidRDefault="008A40EF">
      <w:pPr>
        <w:pStyle w:val="a3"/>
        <w:spacing w:before="1"/>
        <w:ind w:left="1275" w:firstLine="0"/>
      </w:pPr>
      <w:r>
        <w:t>Институты</w:t>
      </w:r>
      <w:r>
        <w:rPr>
          <w:spacing w:val="-7"/>
        </w:rPr>
        <w:t xml:space="preserve"> </w:t>
      </w:r>
      <w:r>
        <w:t>государственной</w:t>
      </w:r>
      <w:r>
        <w:rPr>
          <w:spacing w:val="-4"/>
        </w:rPr>
        <w:t xml:space="preserve"> </w:t>
      </w:r>
      <w:r>
        <w:t>власти.</w:t>
      </w:r>
      <w:r>
        <w:rPr>
          <w:spacing w:val="-4"/>
        </w:rPr>
        <w:t xml:space="preserve"> </w:t>
      </w:r>
      <w:r>
        <w:t>Институт</w:t>
      </w:r>
      <w:r>
        <w:rPr>
          <w:spacing w:val="-4"/>
        </w:rPr>
        <w:t xml:space="preserve"> </w:t>
      </w:r>
      <w:r>
        <w:t>главы</w:t>
      </w:r>
      <w:r>
        <w:rPr>
          <w:spacing w:val="-5"/>
        </w:rPr>
        <w:t xml:space="preserve"> </w:t>
      </w:r>
      <w:r>
        <w:rPr>
          <w:spacing w:val="-2"/>
        </w:rPr>
        <w:t>государства.</w:t>
      </w:r>
    </w:p>
    <w:p w:rsidR="00991C96" w:rsidRDefault="008A40EF">
      <w:pPr>
        <w:pStyle w:val="a3"/>
        <w:ind w:right="147"/>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991C96" w:rsidRDefault="008A40EF">
      <w:pPr>
        <w:pStyle w:val="a3"/>
        <w:ind w:left="1275" w:firstLine="0"/>
      </w:pPr>
      <w:r>
        <w:t>Институт</w:t>
      </w:r>
      <w:r>
        <w:rPr>
          <w:spacing w:val="-8"/>
        </w:rPr>
        <w:t xml:space="preserve"> </w:t>
      </w:r>
      <w:r>
        <w:t>исполнительной</w:t>
      </w:r>
      <w:r>
        <w:rPr>
          <w:spacing w:val="-7"/>
        </w:rPr>
        <w:t xml:space="preserve"> </w:t>
      </w:r>
      <w:r>
        <w:rPr>
          <w:spacing w:val="-2"/>
        </w:rPr>
        <w:t>власти.</w:t>
      </w:r>
    </w:p>
    <w:p w:rsidR="00991C96" w:rsidRDefault="008A40EF">
      <w:pPr>
        <w:pStyle w:val="a3"/>
        <w:ind w:left="1275" w:firstLine="0"/>
      </w:pPr>
      <w:r>
        <w:t>Институты</w:t>
      </w:r>
      <w:r>
        <w:rPr>
          <w:spacing w:val="-6"/>
        </w:rPr>
        <w:t xml:space="preserve"> </w:t>
      </w:r>
      <w:r>
        <w:t>судопроизводства</w:t>
      </w:r>
      <w:r>
        <w:rPr>
          <w:spacing w:val="-4"/>
        </w:rPr>
        <w:t xml:space="preserve"> </w:t>
      </w:r>
      <w:r>
        <w:t>и</w:t>
      </w:r>
      <w:r>
        <w:rPr>
          <w:spacing w:val="-3"/>
        </w:rPr>
        <w:t xml:space="preserve"> </w:t>
      </w:r>
      <w:r>
        <w:t>охраны</w:t>
      </w:r>
      <w:r>
        <w:rPr>
          <w:spacing w:val="-3"/>
        </w:rPr>
        <w:t xml:space="preserve"> </w:t>
      </w:r>
      <w:r>
        <w:rPr>
          <w:spacing w:val="-2"/>
        </w:rPr>
        <w:t>правопорядка.</w:t>
      </w:r>
    </w:p>
    <w:p w:rsidR="00991C96" w:rsidRDefault="008A40EF">
      <w:pPr>
        <w:pStyle w:val="a3"/>
        <w:ind w:left="1275" w:firstLine="0"/>
      </w:pPr>
      <w:r>
        <w:t>Институт</w:t>
      </w:r>
      <w:r>
        <w:rPr>
          <w:spacing w:val="28"/>
        </w:rPr>
        <w:t xml:space="preserve">  </w:t>
      </w:r>
      <w:r>
        <w:t>государственного</w:t>
      </w:r>
      <w:r>
        <w:rPr>
          <w:spacing w:val="31"/>
        </w:rPr>
        <w:t xml:space="preserve">  </w:t>
      </w:r>
      <w:r>
        <w:t>управления.</w:t>
      </w:r>
      <w:r>
        <w:rPr>
          <w:spacing w:val="30"/>
        </w:rPr>
        <w:t xml:space="preserve">  </w:t>
      </w:r>
      <w:r>
        <w:t>Основные</w:t>
      </w:r>
      <w:r>
        <w:rPr>
          <w:spacing w:val="30"/>
        </w:rPr>
        <w:t xml:space="preserve">  </w:t>
      </w:r>
      <w:r>
        <w:t>функциии</w:t>
      </w:r>
      <w:r>
        <w:rPr>
          <w:spacing w:val="30"/>
        </w:rPr>
        <w:t xml:space="preserve">  </w:t>
      </w:r>
      <w:r>
        <w:t>направления</w:t>
      </w:r>
      <w:r>
        <w:rPr>
          <w:spacing w:val="30"/>
        </w:rPr>
        <w:t xml:space="preserve">  </w:t>
      </w:r>
      <w:r>
        <w:rPr>
          <w:spacing w:val="-2"/>
        </w:rPr>
        <w:t>политики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государства.</w:t>
      </w:r>
      <w:r>
        <w:rPr>
          <w:spacing w:val="-5"/>
        </w:rPr>
        <w:t xml:space="preserve"> </w:t>
      </w:r>
      <w:r>
        <w:t>Понятие</w:t>
      </w:r>
      <w:r>
        <w:rPr>
          <w:spacing w:val="-6"/>
        </w:rPr>
        <w:t xml:space="preserve"> </w:t>
      </w:r>
      <w:r>
        <w:t>бюрократии.</w:t>
      </w:r>
      <w:r>
        <w:rPr>
          <w:spacing w:val="-5"/>
        </w:rPr>
        <w:t xml:space="preserve"> </w:t>
      </w:r>
      <w:r>
        <w:t>Особенности</w:t>
      </w:r>
      <w:r>
        <w:rPr>
          <w:spacing w:val="-4"/>
        </w:rPr>
        <w:t xml:space="preserve"> </w:t>
      </w:r>
      <w:r>
        <w:t>государственной</w:t>
      </w:r>
      <w:r>
        <w:rPr>
          <w:spacing w:val="-4"/>
        </w:rPr>
        <w:t xml:space="preserve"> </w:t>
      </w:r>
      <w:r>
        <w:rPr>
          <w:spacing w:val="-2"/>
        </w:rPr>
        <w:t>службы.</w:t>
      </w:r>
    </w:p>
    <w:p w:rsidR="00991C96" w:rsidRDefault="008A40EF">
      <w:pPr>
        <w:pStyle w:val="a3"/>
        <w:ind w:left="1275" w:firstLine="0"/>
      </w:pPr>
      <w:r>
        <w:t>Институты</w:t>
      </w:r>
      <w:r>
        <w:rPr>
          <w:spacing w:val="55"/>
        </w:rPr>
        <w:t xml:space="preserve">   </w:t>
      </w:r>
      <w:r>
        <w:t>представительства</w:t>
      </w:r>
      <w:r>
        <w:rPr>
          <w:spacing w:val="54"/>
        </w:rPr>
        <w:t xml:space="preserve">   </w:t>
      </w:r>
      <w:r>
        <w:t>социальных</w:t>
      </w:r>
      <w:r>
        <w:rPr>
          <w:spacing w:val="56"/>
        </w:rPr>
        <w:t xml:space="preserve">   </w:t>
      </w:r>
      <w:r>
        <w:t>интересов.</w:t>
      </w:r>
      <w:r>
        <w:rPr>
          <w:spacing w:val="54"/>
        </w:rPr>
        <w:t xml:space="preserve">   </w:t>
      </w:r>
      <w:r>
        <w:t>Гражданское</w:t>
      </w:r>
      <w:r>
        <w:rPr>
          <w:spacing w:val="55"/>
        </w:rPr>
        <w:t xml:space="preserve">   </w:t>
      </w:r>
      <w:r>
        <w:rPr>
          <w:spacing w:val="-2"/>
        </w:rPr>
        <w:t>общество.</w:t>
      </w:r>
    </w:p>
    <w:p w:rsidR="00991C96" w:rsidRDefault="008A40EF">
      <w:pPr>
        <w:pStyle w:val="a3"/>
        <w:ind w:firstLine="0"/>
      </w:pPr>
      <w:r>
        <w:t>Взаимодействие</w:t>
      </w:r>
      <w:r>
        <w:rPr>
          <w:spacing w:val="-7"/>
        </w:rPr>
        <w:t xml:space="preserve"> </w:t>
      </w:r>
      <w:r>
        <w:t>институтов</w:t>
      </w:r>
      <w:r>
        <w:rPr>
          <w:spacing w:val="-5"/>
        </w:rPr>
        <w:t xml:space="preserve"> </w:t>
      </w:r>
      <w:r>
        <w:t>гражданского</w:t>
      </w:r>
      <w:r>
        <w:rPr>
          <w:spacing w:val="-4"/>
        </w:rPr>
        <w:t xml:space="preserve"> </w:t>
      </w:r>
      <w:r>
        <w:t>общества</w:t>
      </w:r>
      <w:r>
        <w:rPr>
          <w:spacing w:val="-5"/>
        </w:rPr>
        <w:t xml:space="preserve"> </w:t>
      </w:r>
      <w:r>
        <w:t>и</w:t>
      </w:r>
      <w:r>
        <w:rPr>
          <w:spacing w:val="-4"/>
        </w:rPr>
        <w:t xml:space="preserve"> </w:t>
      </w:r>
      <w:r>
        <w:t>публичной</w:t>
      </w:r>
      <w:r>
        <w:rPr>
          <w:spacing w:val="-3"/>
        </w:rPr>
        <w:t xml:space="preserve"> </w:t>
      </w:r>
      <w:r>
        <w:rPr>
          <w:spacing w:val="-2"/>
        </w:rPr>
        <w:t>власти.</w:t>
      </w:r>
    </w:p>
    <w:p w:rsidR="00991C96" w:rsidRDefault="008A40EF">
      <w:pPr>
        <w:pStyle w:val="a3"/>
        <w:spacing w:before="1"/>
        <w:ind w:right="146"/>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40"/>
        </w:rPr>
        <w:t xml:space="preserve"> </w:t>
      </w:r>
      <w:r>
        <w:t>Федерации. Избирательная кампания. Абсентеизм, его причины</w:t>
      </w:r>
      <w:r>
        <w:rPr>
          <w:spacing w:val="40"/>
        </w:rPr>
        <w:t xml:space="preserve"> </w:t>
      </w:r>
      <w:r>
        <w:t>и опасность.</w:t>
      </w:r>
    </w:p>
    <w:p w:rsidR="00991C96" w:rsidRDefault="008A40EF">
      <w:pPr>
        <w:pStyle w:val="a3"/>
        <w:ind w:right="143"/>
      </w:pPr>
      <w:r>
        <w:t>Институт политических партий и общественных организаций. Виды, цели</w:t>
      </w:r>
      <w:r>
        <w:rPr>
          <w:spacing w:val="40"/>
        </w:rPr>
        <w:t xml:space="preserve"> </w:t>
      </w:r>
      <w: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91C96" w:rsidRDefault="008A40EF">
      <w:pPr>
        <w:pStyle w:val="a3"/>
        <w:ind w:right="149"/>
      </w:pPr>
      <w:r>
        <w:t>Политическая элита. Типология элит, особенности их формирования</w:t>
      </w:r>
      <w:r>
        <w:rPr>
          <w:spacing w:val="40"/>
        </w:rPr>
        <w:t xml:space="preserve"> </w:t>
      </w:r>
      <w:r>
        <w:t>в современной</w:t>
      </w:r>
      <w:r>
        <w:rPr>
          <w:spacing w:val="40"/>
        </w:rPr>
        <w:t xml:space="preserve"> </w:t>
      </w:r>
      <w:r>
        <w:t>России. Понятие политического лидерства. Типология лидерства. Имидж политического лидера.</w:t>
      </w:r>
    </w:p>
    <w:p w:rsidR="00991C96" w:rsidRDefault="008A40EF">
      <w:pPr>
        <w:pStyle w:val="a3"/>
        <w:ind w:left="1275" w:firstLine="0"/>
      </w:pPr>
      <w:r>
        <w:t>Понятие,</w:t>
      </w:r>
      <w:r>
        <w:rPr>
          <w:spacing w:val="44"/>
        </w:rPr>
        <w:t xml:space="preserve"> </w:t>
      </w:r>
      <w:r>
        <w:t>структура,</w:t>
      </w:r>
      <w:r>
        <w:rPr>
          <w:spacing w:val="45"/>
        </w:rPr>
        <w:t xml:space="preserve"> </w:t>
      </w:r>
      <w:r>
        <w:t>функции</w:t>
      </w:r>
      <w:r>
        <w:rPr>
          <w:spacing w:val="46"/>
        </w:rPr>
        <w:t xml:space="preserve"> </w:t>
      </w:r>
      <w:r>
        <w:t>и</w:t>
      </w:r>
      <w:r>
        <w:rPr>
          <w:spacing w:val="43"/>
        </w:rPr>
        <w:t xml:space="preserve"> </w:t>
      </w:r>
      <w:r>
        <w:t>типы</w:t>
      </w:r>
      <w:r>
        <w:rPr>
          <w:spacing w:val="42"/>
        </w:rPr>
        <w:t xml:space="preserve"> </w:t>
      </w:r>
      <w:r>
        <w:t>политической</w:t>
      </w:r>
      <w:r>
        <w:rPr>
          <w:spacing w:val="46"/>
        </w:rPr>
        <w:t xml:space="preserve"> </w:t>
      </w:r>
      <w:r>
        <w:t>культуры.</w:t>
      </w:r>
      <w:r>
        <w:rPr>
          <w:spacing w:val="44"/>
        </w:rPr>
        <w:t xml:space="preserve"> </w:t>
      </w:r>
      <w:r>
        <w:t>Политические</w:t>
      </w:r>
      <w:r>
        <w:rPr>
          <w:spacing w:val="42"/>
        </w:rPr>
        <w:t xml:space="preserve"> </w:t>
      </w:r>
      <w:r>
        <w:rPr>
          <w:spacing w:val="-2"/>
        </w:rPr>
        <w:t>идеологии.</w:t>
      </w:r>
    </w:p>
    <w:p w:rsidR="00991C96" w:rsidRDefault="008A40EF">
      <w:pPr>
        <w:pStyle w:val="a3"/>
        <w:ind w:firstLine="0"/>
      </w:pPr>
      <w:r>
        <w:t>Истоки</w:t>
      </w:r>
      <w:r>
        <w:rPr>
          <w:spacing w:val="-5"/>
        </w:rPr>
        <w:t xml:space="preserve"> </w:t>
      </w:r>
      <w:r>
        <w:t>и</w:t>
      </w:r>
      <w:r>
        <w:rPr>
          <w:spacing w:val="-3"/>
        </w:rPr>
        <w:t xml:space="preserve"> </w:t>
      </w:r>
      <w:r>
        <w:t>опасность</w:t>
      </w:r>
      <w:r>
        <w:rPr>
          <w:spacing w:val="-2"/>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3"/>
        </w:rPr>
        <w:t xml:space="preserve"> </w:t>
      </w:r>
      <w:r>
        <w:rPr>
          <w:spacing w:val="-2"/>
        </w:rPr>
        <w:t>обществе.</w:t>
      </w:r>
    </w:p>
    <w:p w:rsidR="00991C96" w:rsidRDefault="008A40EF">
      <w:pPr>
        <w:pStyle w:val="a3"/>
        <w:ind w:right="144"/>
      </w:pPr>
      <w:r>
        <w:t>Политическая социализация и политическое поведение личности. Политическая</w:t>
      </w:r>
      <w:r>
        <w:rPr>
          <w:spacing w:val="40"/>
        </w:rPr>
        <w:t xml:space="preserve"> </w:t>
      </w:r>
      <w:r>
        <w:t>психология и политическое сознание. Типы политического поведения, политический выбор. Политическое участие.</w:t>
      </w:r>
    </w:p>
    <w:p w:rsidR="00991C96" w:rsidRDefault="008A40EF">
      <w:pPr>
        <w:pStyle w:val="a3"/>
        <w:ind w:right="148"/>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в политической коммуникации.</w:t>
      </w:r>
    </w:p>
    <w:p w:rsidR="00991C96" w:rsidRDefault="008A40EF">
      <w:pPr>
        <w:pStyle w:val="a3"/>
        <w:ind w:right="148"/>
      </w:pPr>
      <w:r>
        <w:t>Современный этап политического развития России. Особенности профессиональной деятельности политолога.</w:t>
      </w:r>
    </w:p>
    <w:p w:rsidR="00991C96" w:rsidRDefault="008A40EF">
      <w:pPr>
        <w:pStyle w:val="a3"/>
        <w:ind w:left="1275" w:firstLine="0"/>
      </w:pPr>
      <w:r>
        <w:t>Политологическое</w:t>
      </w:r>
      <w:r>
        <w:rPr>
          <w:spacing w:val="-9"/>
        </w:rPr>
        <w:t xml:space="preserve"> </w:t>
      </w:r>
      <w:r>
        <w:rPr>
          <w:spacing w:val="-2"/>
        </w:rPr>
        <w:t>образование.</w:t>
      </w:r>
    </w:p>
    <w:p w:rsidR="00991C96" w:rsidRDefault="008A40EF">
      <w:pPr>
        <w:pStyle w:val="3"/>
        <w:spacing w:before="3" w:line="274" w:lineRule="exact"/>
        <w:jc w:val="both"/>
      </w:pPr>
      <w:r>
        <w:t>Введение</w:t>
      </w:r>
      <w:r>
        <w:rPr>
          <w:spacing w:val="-2"/>
        </w:rPr>
        <w:t xml:space="preserve"> </w:t>
      </w:r>
      <w:r>
        <w:t>в</w:t>
      </w:r>
      <w:r>
        <w:rPr>
          <w:spacing w:val="-1"/>
        </w:rPr>
        <w:t xml:space="preserve"> </w:t>
      </w:r>
      <w:r>
        <w:rPr>
          <w:spacing w:val="-2"/>
        </w:rPr>
        <w:t>правоведение.</w:t>
      </w:r>
    </w:p>
    <w:p w:rsidR="00991C96" w:rsidRDefault="008A40EF">
      <w:pPr>
        <w:pStyle w:val="a3"/>
        <w:spacing w:line="274" w:lineRule="exact"/>
        <w:ind w:left="1275" w:firstLine="0"/>
      </w:pPr>
      <w:r>
        <w:t>Юридическая</w:t>
      </w:r>
      <w:r>
        <w:rPr>
          <w:spacing w:val="-6"/>
        </w:rPr>
        <w:t xml:space="preserve"> </w:t>
      </w:r>
      <w:r>
        <w:t>наука.</w:t>
      </w:r>
      <w:r>
        <w:rPr>
          <w:spacing w:val="-3"/>
        </w:rPr>
        <w:t xml:space="preserve"> </w:t>
      </w:r>
      <w:r>
        <w:t>Этапы</w:t>
      </w:r>
      <w:r>
        <w:rPr>
          <w:spacing w:val="-4"/>
        </w:rPr>
        <w:t xml:space="preserve"> </w:t>
      </w:r>
      <w:r>
        <w:t>и</w:t>
      </w:r>
      <w:r>
        <w:rPr>
          <w:spacing w:val="-4"/>
        </w:rPr>
        <w:t xml:space="preserve"> </w:t>
      </w:r>
      <w:r>
        <w:t>основные</w:t>
      </w:r>
      <w:r>
        <w:rPr>
          <w:spacing w:val="-5"/>
        </w:rPr>
        <w:t xml:space="preserve"> </w:t>
      </w:r>
      <w:r>
        <w:t>направления</w:t>
      </w:r>
      <w:r>
        <w:rPr>
          <w:spacing w:val="-4"/>
        </w:rPr>
        <w:t xml:space="preserve"> </w:t>
      </w:r>
      <w:r>
        <w:t>развития</w:t>
      </w:r>
      <w:r>
        <w:rPr>
          <w:spacing w:val="-4"/>
        </w:rPr>
        <w:t xml:space="preserve"> </w:t>
      </w:r>
      <w:r>
        <w:t>юридической</w:t>
      </w:r>
      <w:r>
        <w:rPr>
          <w:spacing w:val="-4"/>
        </w:rPr>
        <w:t xml:space="preserve"> </w:t>
      </w:r>
      <w:r>
        <w:rPr>
          <w:spacing w:val="-2"/>
        </w:rPr>
        <w:t>науки.</w:t>
      </w:r>
    </w:p>
    <w:p w:rsidR="00991C96" w:rsidRDefault="008A40EF">
      <w:pPr>
        <w:pStyle w:val="a3"/>
        <w:ind w:right="143"/>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Pr>
          <w:spacing w:val="-3"/>
        </w:rPr>
        <w:t xml:space="preserve"> </w:t>
      </w:r>
      <w:r>
        <w:t>Основные</w:t>
      </w:r>
      <w:r>
        <w:rPr>
          <w:spacing w:val="-5"/>
        </w:rPr>
        <w:t xml:space="preserve"> </w:t>
      </w:r>
      <w:r>
        <w:t>принципы</w:t>
      </w:r>
      <w:r>
        <w:rPr>
          <w:spacing w:val="-3"/>
        </w:rPr>
        <w:t xml:space="preserve"> </w:t>
      </w:r>
      <w:r>
        <w:t>организации</w:t>
      </w:r>
      <w:r>
        <w:rPr>
          <w:spacing w:val="-5"/>
        </w:rPr>
        <w:t xml:space="preserve"> </w:t>
      </w:r>
      <w:r>
        <w:t>и</w:t>
      </w:r>
      <w:r>
        <w:rPr>
          <w:spacing w:val="-5"/>
        </w:rPr>
        <w:t xml:space="preserve"> </w:t>
      </w:r>
      <w:r>
        <w:t>деятельности</w:t>
      </w:r>
      <w:r>
        <w:rPr>
          <w:spacing w:val="-2"/>
        </w:rPr>
        <w:t xml:space="preserve"> </w:t>
      </w:r>
      <w:r>
        <w:t>механизма</w:t>
      </w:r>
      <w:r>
        <w:rPr>
          <w:spacing w:val="-4"/>
        </w:rPr>
        <w:t xml:space="preserve"> </w:t>
      </w:r>
      <w:r>
        <w:t>современного</w:t>
      </w:r>
      <w:r>
        <w:rPr>
          <w:spacing w:val="-3"/>
        </w:rPr>
        <w:t xml:space="preserve"> </w:t>
      </w:r>
      <w:r>
        <w:t>государства.</w:t>
      </w:r>
    </w:p>
    <w:p w:rsidR="00991C96" w:rsidRDefault="008A40EF">
      <w:pPr>
        <w:pStyle w:val="a3"/>
        <w:ind w:left="1275" w:firstLine="0"/>
      </w:pPr>
      <w:r>
        <w:t>Правотворчество</w:t>
      </w:r>
      <w:r>
        <w:rPr>
          <w:spacing w:val="-6"/>
        </w:rPr>
        <w:t xml:space="preserve"> </w:t>
      </w:r>
      <w:r>
        <w:t>и</w:t>
      </w:r>
      <w:r>
        <w:rPr>
          <w:spacing w:val="-4"/>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991C96" w:rsidRDefault="008A40EF">
      <w:pPr>
        <w:pStyle w:val="a3"/>
        <w:spacing w:before="1"/>
        <w:ind w:right="148"/>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rsidR="00991C96" w:rsidRDefault="008A40EF">
      <w:pPr>
        <w:pStyle w:val="a3"/>
        <w:ind w:left="1275"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991C96" w:rsidRDefault="008A40EF">
      <w:pPr>
        <w:pStyle w:val="a3"/>
        <w:ind w:right="140"/>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w:t>
      </w:r>
      <w:r>
        <w:rPr>
          <w:spacing w:val="80"/>
        </w:rPr>
        <w:t xml:space="preserve"> </w:t>
      </w:r>
      <w:r>
        <w:t>акты. Толкование права.</w:t>
      </w:r>
    </w:p>
    <w:p w:rsidR="00991C96" w:rsidRDefault="008A40EF">
      <w:pPr>
        <w:pStyle w:val="a3"/>
        <w:ind w:right="145"/>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991C96" w:rsidRDefault="008A40EF">
      <w:pPr>
        <w:pStyle w:val="a3"/>
        <w:ind w:left="1275" w:firstLine="0"/>
      </w:pPr>
      <w:r>
        <w:t>Конституционное</w:t>
      </w:r>
      <w:r>
        <w:rPr>
          <w:spacing w:val="56"/>
          <w:w w:val="150"/>
        </w:rPr>
        <w:t xml:space="preserve"> </w:t>
      </w:r>
      <w:r>
        <w:t>право</w:t>
      </w:r>
      <w:r>
        <w:rPr>
          <w:spacing w:val="60"/>
          <w:w w:val="150"/>
        </w:rPr>
        <w:t xml:space="preserve"> </w:t>
      </w:r>
      <w:r>
        <w:t>России,</w:t>
      </w:r>
      <w:r>
        <w:rPr>
          <w:spacing w:val="59"/>
          <w:w w:val="150"/>
        </w:rPr>
        <w:t xml:space="preserve"> </w:t>
      </w:r>
      <w:r>
        <w:t>его</w:t>
      </w:r>
      <w:r>
        <w:rPr>
          <w:spacing w:val="60"/>
          <w:w w:val="150"/>
        </w:rPr>
        <w:t xml:space="preserve"> </w:t>
      </w:r>
      <w:r>
        <w:t>источники.</w:t>
      </w:r>
      <w:r>
        <w:rPr>
          <w:spacing w:val="59"/>
          <w:w w:val="150"/>
        </w:rPr>
        <w:t xml:space="preserve"> </w:t>
      </w:r>
      <w:r>
        <w:t>Конституция</w:t>
      </w:r>
      <w:r>
        <w:rPr>
          <w:spacing w:val="60"/>
          <w:w w:val="150"/>
        </w:rPr>
        <w:t xml:space="preserve"> </w:t>
      </w:r>
      <w:r>
        <w:t>Российской</w:t>
      </w:r>
      <w:r>
        <w:rPr>
          <w:spacing w:val="61"/>
          <w:w w:val="150"/>
        </w:rPr>
        <w:t xml:space="preserve"> </w:t>
      </w:r>
      <w:r>
        <w:rPr>
          <w:spacing w:val="-2"/>
        </w:rPr>
        <w:t>Федерации.</w:t>
      </w:r>
    </w:p>
    <w:p w:rsidR="00991C96" w:rsidRDefault="008A40EF">
      <w:pPr>
        <w:pStyle w:val="a3"/>
        <w:ind w:firstLine="0"/>
      </w:pPr>
      <w:r>
        <w:t>Основы</w:t>
      </w:r>
      <w:r>
        <w:rPr>
          <w:spacing w:val="-6"/>
        </w:rPr>
        <w:t xml:space="preserve"> </w:t>
      </w:r>
      <w:r>
        <w:t>конституционного</w:t>
      </w:r>
      <w:r>
        <w:rPr>
          <w:spacing w:val="-5"/>
        </w:rPr>
        <w:t xml:space="preserve"> </w:t>
      </w:r>
      <w:r>
        <w:t>строя</w:t>
      </w:r>
      <w:r>
        <w:rPr>
          <w:spacing w:val="-4"/>
        </w:rPr>
        <w:t xml:space="preserve"> </w:t>
      </w:r>
      <w:r>
        <w:t>Российской</w:t>
      </w:r>
      <w:r>
        <w:rPr>
          <w:spacing w:val="-6"/>
        </w:rPr>
        <w:t xml:space="preserve"> </w:t>
      </w:r>
      <w:r>
        <w:rPr>
          <w:spacing w:val="-2"/>
        </w:rPr>
        <w:t>Федерации.</w:t>
      </w:r>
    </w:p>
    <w:p w:rsidR="00991C96" w:rsidRDefault="008A40EF">
      <w:pPr>
        <w:pStyle w:val="a3"/>
        <w:ind w:right="137"/>
      </w:pPr>
      <w:r>
        <w:t>Права и свободы человека и гражданина в Российской Федерации. Гражданство как политико­правовой</w:t>
      </w:r>
      <w:r>
        <w:rPr>
          <w:spacing w:val="-4"/>
        </w:rPr>
        <w:t xml:space="preserve"> </w:t>
      </w:r>
      <w:r>
        <w:t>институт.</w:t>
      </w:r>
      <w:r>
        <w:rPr>
          <w:spacing w:val="-2"/>
        </w:rPr>
        <w:t xml:space="preserve"> </w:t>
      </w:r>
      <w:r>
        <w:t>Гражданство</w:t>
      </w:r>
      <w:r>
        <w:rPr>
          <w:spacing w:val="-2"/>
        </w:rPr>
        <w:t xml:space="preserve"> </w:t>
      </w:r>
      <w:r>
        <w:t>Российской</w:t>
      </w:r>
      <w:r>
        <w:rPr>
          <w:spacing w:val="-2"/>
        </w:rPr>
        <w:t xml:space="preserve"> </w:t>
      </w:r>
      <w:r>
        <w:t>Федерации:</w:t>
      </w:r>
      <w:r>
        <w:rPr>
          <w:spacing w:val="-4"/>
        </w:rPr>
        <w:t xml:space="preserve"> </w:t>
      </w:r>
      <w:r>
        <w:t>понятие,</w:t>
      </w:r>
      <w:r>
        <w:rPr>
          <w:spacing w:val="-4"/>
        </w:rPr>
        <w:t xml:space="preserve"> </w:t>
      </w:r>
      <w:r>
        <w:t>принципы,</w:t>
      </w:r>
      <w:r>
        <w:rPr>
          <w:spacing w:val="-3"/>
        </w:rPr>
        <w:t xml:space="preserve"> </w:t>
      </w:r>
      <w:r>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91C96" w:rsidRDefault="008A40EF">
      <w:pPr>
        <w:pStyle w:val="a3"/>
        <w:spacing w:before="1"/>
        <w:ind w:right="147"/>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rsidR="00991C96" w:rsidRDefault="008A40EF">
      <w:pPr>
        <w:pStyle w:val="a3"/>
        <w:ind w:right="147"/>
      </w:pPr>
      <w:r>
        <w:t>Россия – федеративное государство. Конституционно­правовой статус субъектов Российской Федерации.</w:t>
      </w:r>
    </w:p>
    <w:p w:rsidR="00991C96" w:rsidRDefault="008A40EF">
      <w:pPr>
        <w:pStyle w:val="a3"/>
        <w:ind w:right="144"/>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Федерации.</w:t>
      </w:r>
      <w:r>
        <w:rPr>
          <w:spacing w:val="-5"/>
        </w:rPr>
        <w:t xml:space="preserve"> </w:t>
      </w:r>
      <w:r>
        <w:t>Президент</w:t>
      </w:r>
      <w:r>
        <w:rPr>
          <w:spacing w:val="-5"/>
        </w:rPr>
        <w:t xml:space="preserve"> </w:t>
      </w:r>
      <w:r>
        <w:t>Российской</w:t>
      </w:r>
      <w:r>
        <w:rPr>
          <w:spacing w:val="-3"/>
        </w:rPr>
        <w:t xml:space="preserve"> </w:t>
      </w:r>
      <w:r>
        <w:t>Федерации:</w:t>
      </w:r>
      <w:r>
        <w:rPr>
          <w:spacing w:val="-2"/>
        </w:rPr>
        <w:t xml:space="preserve"> </w:t>
      </w:r>
      <w:r>
        <w:t>порядок</w:t>
      </w:r>
      <w:r>
        <w:rPr>
          <w:spacing w:val="-5"/>
        </w:rPr>
        <w:t xml:space="preserve"> </w:t>
      </w:r>
      <w:r>
        <w:t>избрания,</w:t>
      </w:r>
      <w:r>
        <w:rPr>
          <w:spacing w:val="-3"/>
        </w:rPr>
        <w:t xml:space="preserve"> </w:t>
      </w:r>
      <w:r>
        <w:t>полномочия</w:t>
      </w:r>
      <w:r>
        <w:rPr>
          <w:spacing w:val="-3"/>
        </w:rPr>
        <w:t xml:space="preserve"> </w:t>
      </w:r>
      <w:r>
        <w:t>и</w:t>
      </w:r>
      <w:r>
        <w:rPr>
          <w:spacing w:val="-2"/>
        </w:rPr>
        <w:t xml:space="preserve"> функции.</w:t>
      </w:r>
    </w:p>
    <w:p w:rsidR="00991C96" w:rsidRDefault="008A40EF">
      <w:pPr>
        <w:pStyle w:val="a3"/>
        <w:ind w:right="146"/>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91C96" w:rsidRDefault="008A40EF">
      <w:pPr>
        <w:pStyle w:val="a3"/>
        <w:spacing w:before="1"/>
        <w:ind w:right="139"/>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91C96" w:rsidRDefault="008A40EF">
      <w:pPr>
        <w:pStyle w:val="a3"/>
        <w:ind w:right="137"/>
      </w:pPr>
      <w:r>
        <w:t>Гражданское право. Источники гражданского права. Гражданско­правовые отношения: понятие и виды. Субъекты гражданского права. Физические</w:t>
      </w:r>
      <w:r>
        <w:rPr>
          <w:spacing w:val="40"/>
        </w:rPr>
        <w:t xml:space="preserve"> </w:t>
      </w:r>
      <w: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w:t>
      </w:r>
      <w:r>
        <w:rPr>
          <w:spacing w:val="-4"/>
        </w:rPr>
        <w:t xml:space="preserve"> </w:t>
      </w:r>
      <w:r>
        <w:t>Основания</w:t>
      </w:r>
      <w:r>
        <w:rPr>
          <w:spacing w:val="-4"/>
        </w:rPr>
        <w:t xml:space="preserve"> </w:t>
      </w:r>
      <w:r>
        <w:t>наследования</w:t>
      </w:r>
      <w:r>
        <w:rPr>
          <w:spacing w:val="-4"/>
        </w:rPr>
        <w:t xml:space="preserve"> </w:t>
      </w:r>
      <w:r>
        <w:t>(завещание,</w:t>
      </w:r>
      <w:r>
        <w:rPr>
          <w:spacing w:val="-4"/>
        </w:rPr>
        <w:t xml:space="preserve"> </w:t>
      </w:r>
      <w:r>
        <w:t>наследственный</w:t>
      </w:r>
      <w:r>
        <w:rPr>
          <w:spacing w:val="-4"/>
        </w:rPr>
        <w:t xml:space="preserve"> </w:t>
      </w:r>
      <w:r>
        <w:t>договор,</w:t>
      </w:r>
      <w:r>
        <w:rPr>
          <w:spacing w:val="-4"/>
        </w:rPr>
        <w:t xml:space="preserve"> </w:t>
      </w:r>
      <w:r>
        <w:t>наследование</w:t>
      </w:r>
      <w:r>
        <w:rPr>
          <w:spacing w:val="-5"/>
        </w:rPr>
        <w:t xml:space="preserve"> </w:t>
      </w:r>
      <w:r>
        <w:t>по</w:t>
      </w:r>
      <w:r>
        <w:rPr>
          <w:spacing w:val="-4"/>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91C96" w:rsidRDefault="008A40EF">
      <w:pPr>
        <w:pStyle w:val="a3"/>
        <w:ind w:right="138"/>
      </w:pPr>
      <w:r>
        <w:t>Семейное право. Источники семейного права. Семья и брак</w:t>
      </w:r>
      <w:r>
        <w:rPr>
          <w:spacing w:val="40"/>
        </w:rPr>
        <w:t xml:space="preserve"> </w:t>
      </w:r>
      <w: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за воспитание детей. Усыновление. Опека и попечительство. Приёмная семья.</w:t>
      </w:r>
    </w:p>
    <w:p w:rsidR="00991C96" w:rsidRDefault="008A40EF">
      <w:pPr>
        <w:pStyle w:val="a3"/>
        <w:ind w:right="146"/>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91C96" w:rsidRDefault="008A40EF">
      <w:pPr>
        <w:pStyle w:val="a3"/>
        <w:ind w:right="142"/>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991C96" w:rsidRDefault="008A40EF">
      <w:pPr>
        <w:pStyle w:val="a3"/>
        <w:ind w:right="146"/>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w:t>
      </w:r>
      <w:r>
        <w:rPr>
          <w:spacing w:val="-2"/>
        </w:rPr>
        <w:t xml:space="preserve"> </w:t>
      </w:r>
      <w:r>
        <w:t>Управление</w:t>
      </w:r>
      <w:r>
        <w:rPr>
          <w:spacing w:val="-3"/>
        </w:rPr>
        <w:t xml:space="preserve"> </w:t>
      </w:r>
      <w:r>
        <w:t>использованием</w:t>
      </w:r>
      <w:r>
        <w:rPr>
          <w:spacing w:val="-3"/>
        </w:rPr>
        <w:t xml:space="preserve"> </w:t>
      </w:r>
      <w:r>
        <w:t>и</w:t>
      </w:r>
      <w:r>
        <w:rPr>
          <w:spacing w:val="-1"/>
        </w:rPr>
        <w:t xml:space="preserve"> </w:t>
      </w:r>
      <w:r>
        <w:t>охраной</w:t>
      </w:r>
      <w:r>
        <w:rPr>
          <w:spacing w:val="-1"/>
        </w:rPr>
        <w:t xml:space="preserve"> </w:t>
      </w:r>
      <w:r>
        <w:t>природных</w:t>
      </w:r>
      <w:r>
        <w:rPr>
          <w:spacing w:val="-1"/>
        </w:rPr>
        <w:t xml:space="preserve"> </w:t>
      </w:r>
      <w:r>
        <w:t>ресурсов.</w:t>
      </w:r>
      <w:r>
        <w:rPr>
          <w:spacing w:val="-3"/>
        </w:rPr>
        <w:t xml:space="preserve"> </w:t>
      </w:r>
      <w:r>
        <w:t>Экологическое законодательство. Экологические правонарушения. Способы защиты экологических прав.</w:t>
      </w:r>
    </w:p>
    <w:p w:rsidR="00991C96" w:rsidRDefault="008A40EF">
      <w:pPr>
        <w:pStyle w:val="a3"/>
        <w:ind w:right="146"/>
      </w:pPr>
      <w:r>
        <w:t>Финансовое</w:t>
      </w:r>
      <w:r>
        <w:rPr>
          <w:spacing w:val="-5"/>
        </w:rPr>
        <w:t xml:space="preserve"> </w:t>
      </w:r>
      <w:r>
        <w:t>право.</w:t>
      </w:r>
      <w:r>
        <w:rPr>
          <w:spacing w:val="-4"/>
        </w:rPr>
        <w:t xml:space="preserve"> </w:t>
      </w:r>
      <w:r>
        <w:t>Правовое</w:t>
      </w:r>
      <w:r>
        <w:rPr>
          <w:spacing w:val="-4"/>
        </w:rPr>
        <w:t xml:space="preserve"> </w:t>
      </w:r>
      <w:r>
        <w:t>регулирование</w:t>
      </w:r>
      <w:r>
        <w:rPr>
          <w:spacing w:val="-4"/>
        </w:rPr>
        <w:t xml:space="preserve"> </w:t>
      </w:r>
      <w:r>
        <w:t>банковской</w:t>
      </w:r>
      <w:r>
        <w:rPr>
          <w:spacing w:val="-4"/>
        </w:rPr>
        <w:t xml:space="preserve"> </w:t>
      </w:r>
      <w:r>
        <w:t>деятельности.</w:t>
      </w:r>
      <w:r>
        <w:rPr>
          <w:spacing w:val="-6"/>
        </w:rPr>
        <w:t xml:space="preserve"> </w:t>
      </w:r>
      <w:r>
        <w:t>Права</w:t>
      </w:r>
      <w:r>
        <w:rPr>
          <w:spacing w:val="-4"/>
        </w:rPr>
        <w:t xml:space="preserve"> </w:t>
      </w:r>
      <w:r>
        <w:t>и</w:t>
      </w:r>
      <w:r>
        <w:rPr>
          <w:spacing w:val="-4"/>
        </w:rPr>
        <w:t xml:space="preserve"> </w:t>
      </w:r>
      <w:r>
        <w:t>обязанности потребителей финансовых услуг.</w:t>
      </w:r>
    </w:p>
    <w:p w:rsidR="00991C96" w:rsidRDefault="008A40EF">
      <w:pPr>
        <w:pStyle w:val="a3"/>
        <w:ind w:right="144"/>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91C96" w:rsidRDefault="008A40EF">
      <w:pPr>
        <w:pStyle w:val="a3"/>
        <w:ind w:right="14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rsidR="00991C96" w:rsidRDefault="008A40EF">
      <w:pPr>
        <w:pStyle w:val="a3"/>
        <w:ind w:left="1275" w:firstLine="0"/>
      </w:pPr>
      <w:r>
        <w:t>Гражданское</w:t>
      </w:r>
      <w:r>
        <w:rPr>
          <w:spacing w:val="54"/>
          <w:w w:val="150"/>
        </w:rPr>
        <w:t xml:space="preserve">  </w:t>
      </w:r>
      <w:r>
        <w:t>процессуальное</w:t>
      </w:r>
      <w:r>
        <w:rPr>
          <w:spacing w:val="54"/>
          <w:w w:val="150"/>
        </w:rPr>
        <w:t xml:space="preserve">  </w:t>
      </w:r>
      <w:r>
        <w:t>право.</w:t>
      </w:r>
      <w:r>
        <w:rPr>
          <w:spacing w:val="56"/>
          <w:w w:val="150"/>
        </w:rPr>
        <w:t xml:space="preserve">  </w:t>
      </w:r>
      <w:r>
        <w:t>Принципы</w:t>
      </w:r>
      <w:r>
        <w:rPr>
          <w:spacing w:val="54"/>
          <w:w w:val="150"/>
        </w:rPr>
        <w:t xml:space="preserve">  </w:t>
      </w:r>
      <w:r>
        <w:t>гражданского</w:t>
      </w:r>
      <w:r>
        <w:rPr>
          <w:spacing w:val="55"/>
          <w:w w:val="150"/>
        </w:rPr>
        <w:t xml:space="preserve">  </w:t>
      </w:r>
      <w:r>
        <w:rPr>
          <w:spacing w:val="-2"/>
        </w:rPr>
        <w:t>судопроизводства.</w:t>
      </w:r>
    </w:p>
    <w:p w:rsidR="00991C96" w:rsidRDefault="008A40EF">
      <w:pPr>
        <w:pStyle w:val="a3"/>
        <w:ind w:firstLine="0"/>
      </w:pPr>
      <w:r>
        <w:t>Участники</w:t>
      </w:r>
      <w:r>
        <w:rPr>
          <w:spacing w:val="-7"/>
        </w:rPr>
        <w:t xml:space="preserve"> </w:t>
      </w:r>
      <w:r>
        <w:t>гражданского</w:t>
      </w:r>
      <w:r>
        <w:rPr>
          <w:spacing w:val="-5"/>
        </w:rPr>
        <w:t xml:space="preserve"> </w:t>
      </w:r>
      <w:r>
        <w:t>процесса.</w:t>
      </w:r>
      <w:r>
        <w:rPr>
          <w:spacing w:val="-5"/>
        </w:rPr>
        <w:t xml:space="preserve"> </w:t>
      </w:r>
      <w:r>
        <w:t>Стадии</w:t>
      </w:r>
      <w:r>
        <w:rPr>
          <w:spacing w:val="-5"/>
        </w:rPr>
        <w:t xml:space="preserve"> </w:t>
      </w:r>
      <w:r>
        <w:t>гражданского</w:t>
      </w:r>
      <w:r>
        <w:rPr>
          <w:spacing w:val="-4"/>
        </w:rPr>
        <w:t xml:space="preserve"> </w:t>
      </w:r>
      <w:r>
        <w:rPr>
          <w:spacing w:val="-2"/>
        </w:rPr>
        <w:t>процесса.</w:t>
      </w:r>
    </w:p>
    <w:p w:rsidR="00991C96" w:rsidRDefault="008A40EF">
      <w:pPr>
        <w:pStyle w:val="a3"/>
        <w:ind w:left="1275" w:firstLine="0"/>
      </w:pPr>
      <w:r>
        <w:t>Арбитражный</w:t>
      </w:r>
      <w:r>
        <w:rPr>
          <w:spacing w:val="-10"/>
        </w:rPr>
        <w:t xml:space="preserve"> </w:t>
      </w:r>
      <w:r>
        <w:t>процесс.</w:t>
      </w:r>
      <w:r>
        <w:rPr>
          <w:spacing w:val="-8"/>
        </w:rPr>
        <w:t xml:space="preserve"> </w:t>
      </w:r>
      <w:r>
        <w:t>Административный</w:t>
      </w:r>
      <w:r>
        <w:rPr>
          <w:spacing w:val="-7"/>
        </w:rPr>
        <w:t xml:space="preserve"> </w:t>
      </w:r>
      <w:r>
        <w:rPr>
          <w:spacing w:val="-2"/>
        </w:rPr>
        <w:t>процесс.</w:t>
      </w:r>
    </w:p>
    <w:p w:rsidR="00991C96" w:rsidRDefault="008A40EF">
      <w:pPr>
        <w:pStyle w:val="a3"/>
        <w:ind w:right="149"/>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Международное право, его основные принципы и источники. Субъекты международного права. Международная защита прав человека. Источники</w:t>
      </w:r>
      <w:r>
        <w:rPr>
          <w:spacing w:val="40"/>
        </w:rPr>
        <w:t xml:space="preserve"> </w:t>
      </w:r>
      <w:r>
        <w:t>и принципы международного гуманитарного права.</w:t>
      </w:r>
    </w:p>
    <w:p w:rsidR="00991C96" w:rsidRDefault="008A40EF">
      <w:pPr>
        <w:pStyle w:val="a3"/>
        <w:spacing w:before="1"/>
        <w:ind w:right="146"/>
      </w:pPr>
      <w:r>
        <w:t>Юридическое образование. Профессиональная деятельность юриста. Основные виды юридических профессий.</w:t>
      </w:r>
    </w:p>
    <w:p w:rsidR="00991C96" w:rsidRDefault="00991C96">
      <w:pPr>
        <w:pStyle w:val="a3"/>
        <w:spacing w:before="4"/>
        <w:ind w:left="0" w:firstLine="0"/>
        <w:jc w:val="left"/>
      </w:pPr>
    </w:p>
    <w:p w:rsidR="00991C96" w:rsidRDefault="008A40EF">
      <w:pPr>
        <w:pStyle w:val="3"/>
        <w:spacing w:before="1"/>
        <w:ind w:left="4067" w:hanging="2363"/>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обществознанию</w:t>
      </w:r>
      <w:r>
        <w:rPr>
          <w:spacing w:val="40"/>
        </w:rPr>
        <w:t xml:space="preserve"> </w:t>
      </w:r>
      <w:r>
        <w:t>на</w:t>
      </w:r>
      <w:r>
        <w:rPr>
          <w:spacing w:val="-4"/>
        </w:rPr>
        <w:t xml:space="preserve"> </w:t>
      </w:r>
      <w:r>
        <w:t>уровне среднего общего образования</w:t>
      </w:r>
    </w:p>
    <w:p w:rsidR="00991C96" w:rsidRDefault="008A40EF">
      <w:pPr>
        <w:pStyle w:val="a3"/>
        <w:spacing w:before="268"/>
        <w:ind w:right="142"/>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Pr>
          <w:spacing w:val="40"/>
        </w:rPr>
        <w:t xml:space="preserve"> </w:t>
      </w:r>
      <w:r>
        <w:t>и опыта деятельности в процессе реализации основных направлений воспитательной деятельности.</w:t>
      </w:r>
    </w:p>
    <w:p w:rsidR="00991C96" w:rsidRDefault="008A40EF">
      <w:pPr>
        <w:pStyle w:val="a3"/>
        <w:spacing w:before="1"/>
        <w:ind w:right="142"/>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146"/>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8A40EF">
      <w:pPr>
        <w:pStyle w:val="a3"/>
        <w:ind w:right="145"/>
      </w:pPr>
      <w:r>
        <w:t>сформированность гражданской позиции обучающегося как активного</w:t>
      </w:r>
      <w:r>
        <w:rPr>
          <w:spacing w:val="40"/>
        </w:rPr>
        <w:t xml:space="preserve"> </w:t>
      </w:r>
      <w:r>
        <w:t>и ответственного члена российского общества;</w:t>
      </w:r>
    </w:p>
    <w:p w:rsidR="00991C96" w:rsidRDefault="008A40EF">
      <w:pPr>
        <w:pStyle w:val="a3"/>
        <w:ind w:left="1275" w:right="149" w:firstLine="0"/>
      </w:pPr>
      <w:r>
        <w:t>осознание своих конституционных прав и обязанностей, уважение закона</w:t>
      </w:r>
      <w:r>
        <w:rPr>
          <w:spacing w:val="40"/>
        </w:rPr>
        <w:t xml:space="preserve"> </w:t>
      </w:r>
      <w:r>
        <w:t>и правопорядка; принятие</w:t>
      </w:r>
      <w:r>
        <w:rPr>
          <w:spacing w:val="75"/>
        </w:rPr>
        <w:t xml:space="preserve">  </w:t>
      </w:r>
      <w:r>
        <w:t>традиционных</w:t>
      </w:r>
      <w:r>
        <w:rPr>
          <w:spacing w:val="76"/>
        </w:rPr>
        <w:t xml:space="preserve">  </w:t>
      </w:r>
      <w:r>
        <w:t>национальных,</w:t>
      </w:r>
      <w:r>
        <w:rPr>
          <w:spacing w:val="74"/>
        </w:rPr>
        <w:t xml:space="preserve">  </w:t>
      </w:r>
      <w:r>
        <w:t>общечеловеческих</w:t>
      </w:r>
      <w:r>
        <w:rPr>
          <w:spacing w:val="77"/>
        </w:rPr>
        <w:t xml:space="preserve">  </w:t>
      </w:r>
      <w:r>
        <w:t>гуманистических</w:t>
      </w:r>
      <w:r>
        <w:rPr>
          <w:spacing w:val="80"/>
          <w:w w:val="150"/>
        </w:rPr>
        <w:t xml:space="preserve">   </w:t>
      </w:r>
      <w:r>
        <w:t>и</w:t>
      </w:r>
    </w:p>
    <w:p w:rsidR="00991C96" w:rsidRDefault="008A40EF">
      <w:pPr>
        <w:pStyle w:val="a3"/>
        <w:ind w:firstLine="0"/>
      </w:pPr>
      <w:r>
        <w:t>демократических</w:t>
      </w:r>
      <w:r>
        <w:rPr>
          <w:spacing w:val="-9"/>
        </w:rPr>
        <w:t xml:space="preserve"> </w:t>
      </w:r>
      <w:r>
        <w:t>ценностей,</w:t>
      </w:r>
      <w:r>
        <w:rPr>
          <w:spacing w:val="-5"/>
        </w:rPr>
        <w:t xml:space="preserve"> </w:t>
      </w:r>
      <w:r>
        <w:t>уважение</w:t>
      </w:r>
      <w:r>
        <w:rPr>
          <w:spacing w:val="-6"/>
        </w:rPr>
        <w:t xml:space="preserve"> </w:t>
      </w:r>
      <w:r>
        <w:t>ценностей</w:t>
      </w:r>
      <w:r>
        <w:rPr>
          <w:spacing w:val="-6"/>
        </w:rPr>
        <w:t xml:space="preserve"> </w:t>
      </w:r>
      <w:r>
        <w:t>иных</w:t>
      </w:r>
      <w:r>
        <w:rPr>
          <w:spacing w:val="-5"/>
        </w:rPr>
        <w:t xml:space="preserve"> </w:t>
      </w:r>
      <w:r>
        <w:t>культур,</w:t>
      </w:r>
      <w:r>
        <w:rPr>
          <w:spacing w:val="-5"/>
        </w:rPr>
        <w:t xml:space="preserve"> </w:t>
      </w:r>
      <w:r>
        <w:rPr>
          <w:spacing w:val="-2"/>
        </w:rPr>
        <w:t>конфессий;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991C96" w:rsidRDefault="008A40EF">
      <w:pPr>
        <w:pStyle w:val="a3"/>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146"/>
        </w:numPr>
        <w:tabs>
          <w:tab w:val="left" w:pos="1533"/>
        </w:tabs>
        <w:spacing w:before="1"/>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0"/>
      </w:pPr>
      <w:r>
        <w:t>сформированность российской гражданской идентичности, патриотизма, уважения к</w:t>
      </w:r>
      <w:r>
        <w:rPr>
          <w:spacing w:val="40"/>
        </w:rPr>
        <w:t xml:space="preserve"> </w:t>
      </w:r>
      <w:r>
        <w:t>своему</w:t>
      </w:r>
      <w:r>
        <w:rPr>
          <w:spacing w:val="-7"/>
        </w:rPr>
        <w:t xml:space="preserve"> </w:t>
      </w:r>
      <w:r>
        <w:t>народу,</w:t>
      </w:r>
      <w:r>
        <w:rPr>
          <w:spacing w:val="-2"/>
        </w:rPr>
        <w:t xml:space="preserve"> </w:t>
      </w:r>
      <w:r>
        <w:t>чувства</w:t>
      </w:r>
      <w:r>
        <w:rPr>
          <w:spacing w:val="-1"/>
        </w:rPr>
        <w:t xml:space="preserve"> </w:t>
      </w:r>
      <w:r>
        <w:t>ответственности</w:t>
      </w:r>
      <w:r>
        <w:rPr>
          <w:spacing w:val="-1"/>
        </w:rPr>
        <w:t xml:space="preserve"> </w:t>
      </w:r>
      <w:r>
        <w:t>перед</w:t>
      </w:r>
      <w:r>
        <w:rPr>
          <w:spacing w:val="-2"/>
        </w:rPr>
        <w:t xml:space="preserve"> </w:t>
      </w:r>
      <w:r>
        <w:t>Родиной,</w:t>
      </w:r>
      <w:r>
        <w:rPr>
          <w:spacing w:val="-2"/>
        </w:rPr>
        <w:t xml:space="preserve"> </w:t>
      </w:r>
      <w:r>
        <w:t>гордости</w:t>
      </w:r>
      <w:r>
        <w:rPr>
          <w:spacing w:val="40"/>
        </w:rPr>
        <w:t xml:space="preserve"> </w:t>
      </w:r>
      <w:r>
        <w:t>за</w:t>
      </w:r>
      <w:r>
        <w:rPr>
          <w:spacing w:val="-3"/>
        </w:rPr>
        <w:t xml:space="preserve"> </w:t>
      </w:r>
      <w:r>
        <w:t>свой</w:t>
      </w:r>
      <w:r>
        <w:rPr>
          <w:spacing w:val="-2"/>
        </w:rPr>
        <w:t xml:space="preserve"> </w:t>
      </w:r>
      <w:r>
        <w:t>край,</w:t>
      </w:r>
      <w:r>
        <w:rPr>
          <w:spacing w:val="-2"/>
        </w:rPr>
        <w:t xml:space="preserve"> </w:t>
      </w:r>
      <w:r>
        <w:t>свою</w:t>
      </w:r>
      <w:r>
        <w:rPr>
          <w:spacing w:val="-3"/>
        </w:rPr>
        <w:t xml:space="preserve"> </w:t>
      </w:r>
      <w:r>
        <w:t>Родину,</w:t>
      </w:r>
      <w:r>
        <w:rPr>
          <w:spacing w:val="-2"/>
        </w:rPr>
        <w:t xml:space="preserve"> </w:t>
      </w:r>
      <w:r>
        <w:t>свой язык и культуру, прошлое и настоящее многонационального народа России;</w:t>
      </w:r>
    </w:p>
    <w:p w:rsidR="00991C96" w:rsidRDefault="008A40EF">
      <w:pPr>
        <w:pStyle w:val="a3"/>
        <w:ind w:right="142"/>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991C96" w:rsidRDefault="008A40EF">
      <w:pPr>
        <w:pStyle w:val="a3"/>
        <w:ind w:right="148"/>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5"/>
        <w:numPr>
          <w:ilvl w:val="0"/>
          <w:numId w:val="146"/>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8"/>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spacing w:before="1"/>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77"/>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46"/>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tabs>
          <w:tab w:val="left" w:pos="9105"/>
        </w:tabs>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80"/>
        </w:rPr>
        <w:t xml:space="preserve"> </w:t>
      </w:r>
      <w:r>
        <w:t>научного</w:t>
      </w:r>
      <w:r>
        <w:tab/>
        <w:t>и</w:t>
      </w:r>
      <w:r>
        <w:rPr>
          <w:spacing w:val="63"/>
        </w:rPr>
        <w:t xml:space="preserve"> </w:t>
      </w:r>
      <w:r>
        <w:t>технического 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991C96" w:rsidRDefault="008A40EF">
      <w:pPr>
        <w:pStyle w:val="a3"/>
        <w:tabs>
          <w:tab w:val="left" w:pos="9499"/>
        </w:tabs>
        <w:ind w:left="1275" w:firstLine="0"/>
        <w:jc w:val="left"/>
      </w:pPr>
      <w:r>
        <w:t>убеждённость</w:t>
      </w:r>
      <w:r>
        <w:rPr>
          <w:spacing w:val="71"/>
          <w:w w:val="150"/>
        </w:rPr>
        <w:t xml:space="preserve"> </w:t>
      </w:r>
      <w:r>
        <w:t>в</w:t>
      </w:r>
      <w:r>
        <w:rPr>
          <w:spacing w:val="72"/>
          <w:w w:val="150"/>
        </w:rPr>
        <w:t xml:space="preserve"> </w:t>
      </w:r>
      <w:r>
        <w:t>значимости</w:t>
      </w:r>
      <w:r>
        <w:rPr>
          <w:spacing w:val="75"/>
          <w:w w:val="150"/>
        </w:rPr>
        <w:t xml:space="preserve"> </w:t>
      </w:r>
      <w:r>
        <w:t>для</w:t>
      </w:r>
      <w:r>
        <w:rPr>
          <w:spacing w:val="73"/>
          <w:w w:val="150"/>
        </w:rPr>
        <w:t xml:space="preserve"> </w:t>
      </w:r>
      <w:r>
        <w:t>личности</w:t>
      </w:r>
      <w:r>
        <w:rPr>
          <w:spacing w:val="72"/>
          <w:w w:val="150"/>
        </w:rPr>
        <w:t xml:space="preserve"> </w:t>
      </w:r>
      <w:r>
        <w:t>и</w:t>
      </w:r>
      <w:r>
        <w:rPr>
          <w:spacing w:val="74"/>
          <w:w w:val="150"/>
        </w:rPr>
        <w:t xml:space="preserve"> </w:t>
      </w:r>
      <w:r>
        <w:t>общества</w:t>
      </w:r>
      <w:r>
        <w:rPr>
          <w:spacing w:val="72"/>
          <w:w w:val="150"/>
        </w:rPr>
        <w:t xml:space="preserve"> </w:t>
      </w:r>
      <w:r>
        <w:rPr>
          <w:spacing w:val="-2"/>
        </w:rPr>
        <w:t>отечественного</w:t>
      </w:r>
      <w:r>
        <w:tab/>
        <w:t>и</w:t>
      </w:r>
      <w:r>
        <w:rPr>
          <w:spacing w:val="76"/>
          <w:w w:val="150"/>
        </w:rPr>
        <w:t xml:space="preserve"> </w:t>
      </w:r>
      <w:r>
        <w:rPr>
          <w:spacing w:val="-2"/>
        </w:rPr>
        <w:t>мирового</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left="1275" w:right="2759" w:hanging="709"/>
        <w:jc w:val="left"/>
      </w:pPr>
      <w:r>
        <w:lastRenderedPageBreak/>
        <w:t>искусства,</w:t>
      </w:r>
      <w:r>
        <w:rPr>
          <w:spacing w:val="-6"/>
        </w:rPr>
        <w:t xml:space="preserve"> </w:t>
      </w:r>
      <w:r>
        <w:t>этнических</w:t>
      </w:r>
      <w:r>
        <w:rPr>
          <w:spacing w:val="-7"/>
        </w:rPr>
        <w:t xml:space="preserve"> </w:t>
      </w:r>
      <w:r>
        <w:t>культурных</w:t>
      </w:r>
      <w:r>
        <w:rPr>
          <w:spacing w:val="-5"/>
        </w:rPr>
        <w:t xml:space="preserve"> </w:t>
      </w:r>
      <w:r>
        <w:t>традиций</w:t>
      </w:r>
      <w:r>
        <w:rPr>
          <w:spacing w:val="-8"/>
        </w:rPr>
        <w:t xml:space="preserve"> </w:t>
      </w:r>
      <w:r>
        <w:t>и</w:t>
      </w:r>
      <w:r>
        <w:rPr>
          <w:spacing w:val="-8"/>
        </w:rPr>
        <w:t xml:space="preserve"> </w:t>
      </w:r>
      <w:r>
        <w:t>народного</w:t>
      </w:r>
      <w:r>
        <w:rPr>
          <w:spacing w:val="-6"/>
        </w:rPr>
        <w:t xml:space="preserve"> </w:t>
      </w:r>
      <w:r>
        <w:t>творчества; стремление проявлять качества творческой личности;</w:t>
      </w:r>
    </w:p>
    <w:p w:rsidR="00991C96" w:rsidRDefault="008A40EF">
      <w:pPr>
        <w:pStyle w:val="a5"/>
        <w:numPr>
          <w:ilvl w:val="0"/>
          <w:numId w:val="146"/>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8A40EF">
      <w:pPr>
        <w:pStyle w:val="a3"/>
        <w:spacing w:before="1"/>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146"/>
        </w:numPr>
        <w:tabs>
          <w:tab w:val="left" w:pos="1533"/>
        </w:tabs>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spacing w:line="275" w:lineRule="exact"/>
        <w:ind w:left="1275" w:firstLine="0"/>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5"/>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91C96" w:rsidRDefault="008A40EF">
      <w:pPr>
        <w:pStyle w:val="a3"/>
        <w:tabs>
          <w:tab w:val="left" w:pos="2294"/>
          <w:tab w:val="left" w:pos="2630"/>
          <w:tab w:val="left" w:pos="3975"/>
          <w:tab w:val="left" w:pos="4937"/>
          <w:tab w:val="left" w:pos="7091"/>
          <w:tab w:val="left" w:pos="8736"/>
          <w:tab w:val="left" w:pos="9691"/>
        </w:tabs>
        <w:ind w:right="15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991C96" w:rsidRDefault="008A40EF">
      <w:pPr>
        <w:pStyle w:val="a3"/>
        <w:tabs>
          <w:tab w:val="left" w:pos="9939"/>
        </w:tabs>
        <w:ind w:right="148"/>
        <w:jc w:val="left"/>
      </w:pPr>
      <w:r>
        <w:t>мотивация</w:t>
      </w:r>
      <w:r>
        <w:rPr>
          <w:spacing w:val="40"/>
        </w:rPr>
        <w:t xml:space="preserve"> </w:t>
      </w:r>
      <w:r>
        <w:t>к</w:t>
      </w:r>
      <w:r>
        <w:rPr>
          <w:spacing w:val="40"/>
        </w:rPr>
        <w:t xml:space="preserve"> </w:t>
      </w:r>
      <w:r>
        <w:t>эффективному</w:t>
      </w:r>
      <w:r>
        <w:rPr>
          <w:spacing w:val="40"/>
        </w:rPr>
        <w:t xml:space="preserve"> </w:t>
      </w:r>
      <w:r>
        <w:t>труду</w:t>
      </w:r>
      <w:r>
        <w:rPr>
          <w:spacing w:val="40"/>
        </w:rPr>
        <w:t xml:space="preserve"> </w:t>
      </w:r>
      <w:r>
        <w:t>и</w:t>
      </w:r>
      <w:r>
        <w:rPr>
          <w:spacing w:val="40"/>
        </w:rPr>
        <w:t xml:space="preserve"> </w:t>
      </w:r>
      <w:r>
        <w:t>постоянному</w:t>
      </w:r>
      <w:r>
        <w:rPr>
          <w:spacing w:val="40"/>
        </w:rPr>
        <w:t xml:space="preserve"> </w:t>
      </w:r>
      <w:r>
        <w:t>профессиональному</w:t>
      </w:r>
      <w:r>
        <w:rPr>
          <w:spacing w:val="40"/>
        </w:rPr>
        <w:t xml:space="preserve"> </w:t>
      </w:r>
      <w:r>
        <w:t>росту,</w:t>
      </w:r>
      <w:r>
        <w:tab/>
        <w:t>к</w:t>
      </w:r>
      <w:r>
        <w:rPr>
          <w:spacing w:val="40"/>
        </w:rPr>
        <w:t xml:space="preserve"> </w:t>
      </w:r>
      <w:r>
        <w:t>учёту общественных потребностей при предстоящем выборе сферы деятельности;</w:t>
      </w:r>
    </w:p>
    <w:p w:rsidR="00991C96" w:rsidRDefault="008A40EF">
      <w:pPr>
        <w:pStyle w:val="a3"/>
        <w:ind w:left="1275"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146"/>
        </w:numPr>
        <w:tabs>
          <w:tab w:val="left" w:pos="1533"/>
        </w:tabs>
        <w:ind w:left="1533" w:hanging="258"/>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tabs>
          <w:tab w:val="left" w:pos="9620"/>
        </w:tabs>
        <w:ind w:right="136"/>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понимание</w:t>
      </w:r>
      <w:r>
        <w:rPr>
          <w:spacing w:val="80"/>
        </w:rPr>
        <w:t xml:space="preserve">  </w:t>
      </w:r>
      <w:r>
        <w:t>влияния</w:t>
      </w:r>
      <w:r>
        <w:tab/>
      </w:r>
      <w:r>
        <w:rPr>
          <w:spacing w:val="-2"/>
        </w:rPr>
        <w:t xml:space="preserve">социально- </w:t>
      </w:r>
      <w:r>
        <w:t>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0"/>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991C96" w:rsidRDefault="008A40EF">
      <w:pPr>
        <w:pStyle w:val="a3"/>
        <w:ind w:right="149"/>
      </w:pPr>
      <w:r>
        <w:t>умение прогнозировать неблагоприятные экологические последствия предпринимаемых действий, предотвращать их;</w:t>
      </w:r>
    </w:p>
    <w:p w:rsidR="00991C96" w:rsidRDefault="008A40EF">
      <w:pPr>
        <w:pStyle w:val="a3"/>
        <w:ind w:left="1275" w:firstLine="0"/>
      </w:pPr>
      <w:r>
        <w:t>расширение</w:t>
      </w:r>
      <w:r>
        <w:rPr>
          <w:spacing w:val="-8"/>
        </w:rPr>
        <w:t xml:space="preserve"> </w:t>
      </w:r>
      <w:r>
        <w:t>опыта</w:t>
      </w:r>
      <w:r>
        <w:rPr>
          <w:spacing w:val="-5"/>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991C96" w:rsidRDefault="008A40EF">
      <w:pPr>
        <w:pStyle w:val="a5"/>
        <w:numPr>
          <w:ilvl w:val="0"/>
          <w:numId w:val="146"/>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w:t>
      </w:r>
    </w:p>
    <w:p w:rsidR="00991C96" w:rsidRDefault="008A40EF">
      <w:pPr>
        <w:pStyle w:val="a3"/>
        <w:ind w:right="136"/>
      </w:pPr>
      <w:r>
        <w:t>языковое и речевое развитие человека, включая понимание языка</w:t>
      </w:r>
      <w:r>
        <w:rPr>
          <w:spacing w:val="40"/>
        </w:rPr>
        <w:t xml:space="preserve"> </w:t>
      </w:r>
      <w:r>
        <w:t>социально- экономической и политической коммуникации;</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91C96" w:rsidRDefault="008A40EF">
      <w:pPr>
        <w:pStyle w:val="a3"/>
        <w:ind w:right="151"/>
      </w:pPr>
      <w:r>
        <w:t>мотивация к познанию и творчеству, обучению и самообучению</w:t>
      </w:r>
      <w:r>
        <w:rPr>
          <w:spacing w:val="40"/>
        </w:rPr>
        <w:t xml:space="preserve"> </w:t>
      </w:r>
      <w:r>
        <w:t>на протяжении всей жизни, интерес к изучению социальных и гуманитарных дисциплин.</w:t>
      </w:r>
    </w:p>
    <w:p w:rsidR="00991C96" w:rsidRDefault="008A40EF">
      <w:pPr>
        <w:pStyle w:val="a3"/>
        <w:ind w:right="146"/>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91C96" w:rsidRDefault="008A40EF">
      <w:pPr>
        <w:pStyle w:val="a3"/>
        <w:ind w:right="143"/>
      </w:pPr>
      <w:r>
        <w:t>самосознания, включающего способность понимать своё эмоциональное состояние, видеть направления развития собственной эмоциональной сферы,</w:t>
      </w:r>
      <w:r>
        <w:rPr>
          <w:spacing w:val="40"/>
        </w:rPr>
        <w:t xml:space="preserve"> </w:t>
      </w:r>
      <w:r>
        <w:t>быть уверенным в себе в межличностном взаимодействии и при принятии решений;</w:t>
      </w:r>
    </w:p>
    <w:p w:rsidR="00991C96" w:rsidRDefault="008A40EF">
      <w:pPr>
        <w:pStyle w:val="a3"/>
        <w:spacing w:before="1"/>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7"/>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6"/>
      </w:pPr>
      <w:r>
        <w:t>готовность и способность овладевать новыми социальными практиками, осваивать типичные социальные роли;</w:t>
      </w:r>
    </w:p>
    <w:p w:rsidR="00991C96" w:rsidRDefault="008A40EF">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1"/>
      </w:pPr>
      <w:r>
        <w:lastRenderedPageBreak/>
        <w:t>социальных навыков, включающих способность выстраивать отношения</w:t>
      </w:r>
      <w:r>
        <w:rPr>
          <w:spacing w:val="40"/>
        </w:rPr>
        <w:t xml:space="preserve"> </w:t>
      </w:r>
      <w:r>
        <w:t>с другими людьми, заботиться, проявлять интерес и разрешать конфликты.</w:t>
      </w:r>
    </w:p>
    <w:p w:rsidR="00991C96" w:rsidRDefault="008A40EF">
      <w:pPr>
        <w:pStyle w:val="a3"/>
        <w:ind w:right="142"/>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spacing w:before="1"/>
        <w:ind w:right="140"/>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spacing w:before="2" w:line="237" w:lineRule="auto"/>
        <w:ind w:right="149"/>
      </w:pPr>
      <w:r>
        <w:t xml:space="preserve">самостоятельно формулировать и актуализировать социальную проблему, рассматривать её </w:t>
      </w:r>
      <w:r>
        <w:rPr>
          <w:spacing w:val="-2"/>
        </w:rPr>
        <w:t>разносторонне;</w:t>
      </w:r>
    </w:p>
    <w:p w:rsidR="00991C96" w:rsidRDefault="008A40EF">
      <w:pPr>
        <w:pStyle w:val="a3"/>
        <w:spacing w:before="1"/>
        <w:ind w:right="148"/>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91C96" w:rsidRDefault="008A40EF">
      <w:pPr>
        <w:pStyle w:val="a3"/>
        <w:ind w:right="147"/>
      </w:pPr>
      <w:r>
        <w:t>определять цели деятельности, задавать параметры и критерии их достижения, выявлять связь мотивов, интересов и целей деятельности;</w:t>
      </w:r>
    </w:p>
    <w:p w:rsidR="00991C96" w:rsidRDefault="008A40EF">
      <w:pPr>
        <w:pStyle w:val="a3"/>
        <w:ind w:right="142"/>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91C96" w:rsidRDefault="008A40EF">
      <w:pPr>
        <w:pStyle w:val="a3"/>
        <w:ind w:right="148"/>
      </w:pPr>
      <w:r>
        <w:t>разрабатывать план решения проблемы с учётом анализа имеющихся ресурсов и</w:t>
      </w:r>
      <w:r>
        <w:rPr>
          <w:spacing w:val="40"/>
        </w:rPr>
        <w:t xml:space="preserve"> </w:t>
      </w:r>
      <w:r>
        <w:t>возможных рисков;</w:t>
      </w:r>
    </w:p>
    <w:p w:rsidR="00991C96" w:rsidRDefault="008A40EF">
      <w:pPr>
        <w:pStyle w:val="a3"/>
        <w:spacing w:before="1"/>
        <w:ind w:right="139"/>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91C96" w:rsidRDefault="008A40EF">
      <w:pPr>
        <w:pStyle w:val="a3"/>
        <w:ind w:right="146"/>
      </w:pPr>
      <w:r>
        <w:t>координировать и выполнять работу в условиях реального, виртуального</w:t>
      </w:r>
      <w:r>
        <w:rPr>
          <w:spacing w:val="40"/>
        </w:rPr>
        <w:t xml:space="preserve"> </w:t>
      </w:r>
      <w:r>
        <w:t>и комбинированного взаимодействия;</w:t>
      </w:r>
    </w:p>
    <w:p w:rsidR="00991C96" w:rsidRDefault="008A40EF">
      <w:pPr>
        <w:pStyle w:val="a3"/>
        <w:ind w:right="141"/>
      </w:pPr>
      <w:r>
        <w:t>развивать креативное мышление при решении учебно­познавательных, жизненных</w:t>
      </w:r>
      <w:r>
        <w:rPr>
          <w:spacing w:val="40"/>
        </w:rPr>
        <w:t xml:space="preserve"> </w:t>
      </w:r>
      <w:r>
        <w:t>проблем, при выполнении социальных проектов.</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39"/>
      </w:pPr>
      <w:r>
        <w:t>развивать навыки учебно­исследовательской и проектной деятельности, навыки</w:t>
      </w:r>
      <w:r>
        <w:rPr>
          <w:spacing w:val="80"/>
        </w:rPr>
        <w:t xml:space="preserve"> </w:t>
      </w:r>
      <w:r>
        <w:t>разрешения проблем; проявлять способность и готовность</w:t>
      </w:r>
      <w:r>
        <w:rPr>
          <w:spacing w:val="40"/>
        </w:rPr>
        <w:t xml:space="preserve"> </w:t>
      </w:r>
      <w:r>
        <w:t>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991C96" w:rsidRDefault="008A40EF">
      <w:pPr>
        <w:pStyle w:val="a3"/>
        <w:ind w:right="142"/>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и социальных проектов;</w:t>
      </w:r>
    </w:p>
    <w:p w:rsidR="00991C96" w:rsidRDefault="008A40EF">
      <w:pPr>
        <w:pStyle w:val="a3"/>
        <w:spacing w:before="1"/>
        <w:ind w:right="150"/>
      </w:pPr>
      <w:r>
        <w:t>формировать научный тип мышления, применять научную терминологию, ключевые понятия и методы;</w:t>
      </w:r>
    </w:p>
    <w:p w:rsidR="00991C96" w:rsidRDefault="008A40EF">
      <w:pPr>
        <w:pStyle w:val="a3"/>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38"/>
      </w:pPr>
      <w:r>
        <w:t>выявлять причинно­следственные связи социальных явлений и процессов</w:t>
      </w:r>
      <w:r>
        <w:rPr>
          <w:spacing w:val="40"/>
        </w:rPr>
        <w:t xml:space="preserve"> </w:t>
      </w:r>
      <w:r>
        <w:t>и актуализировать познавательную задачу, выдвигать гипотезу</w:t>
      </w:r>
      <w:r>
        <w:rPr>
          <w:spacing w:val="-5"/>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991C96" w:rsidRDefault="008A40EF">
      <w:pPr>
        <w:pStyle w:val="a3"/>
        <w:ind w:right="149"/>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91C96" w:rsidRDefault="008A40EF">
      <w:pPr>
        <w:pStyle w:val="a3"/>
        <w:ind w:right="145"/>
      </w:pPr>
      <w:r>
        <w:t>оценивать новые ситуации, возникающие в процессе познания социальных объектов, в социальных отношениях; оценивать приобретённый опыт;</w:t>
      </w:r>
    </w:p>
    <w:p w:rsidR="00991C96" w:rsidRDefault="008A40EF">
      <w:pPr>
        <w:pStyle w:val="a3"/>
        <w:ind w:right="150"/>
      </w:pPr>
      <w:r>
        <w:t>уметь переносить знания об общественных объектах, явлениях и процессах</w:t>
      </w:r>
      <w:r>
        <w:rPr>
          <w:spacing w:val="40"/>
        </w:rPr>
        <w:t xml:space="preserve"> </w:t>
      </w:r>
      <w:r>
        <w:t>в познавательную и практическую области жизнедеятельности;</w:t>
      </w:r>
    </w:p>
    <w:p w:rsidR="00991C96" w:rsidRDefault="008A40EF">
      <w:pPr>
        <w:pStyle w:val="a3"/>
        <w:ind w:right="149"/>
      </w:pPr>
      <w:r>
        <w:t>уметь интегрировать знания из разных предметных областей, комплекса социальных наук, учебных и внеучебных источников информации;</w:t>
      </w:r>
    </w:p>
    <w:p w:rsidR="00991C96" w:rsidRDefault="008A40EF">
      <w:pPr>
        <w:pStyle w:val="a3"/>
        <w:ind w:right="151"/>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ind w:right="148"/>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left="1275" w:firstLine="0"/>
      </w:pPr>
      <w:r>
        <w:t>владеть</w:t>
      </w:r>
      <w:r>
        <w:rPr>
          <w:spacing w:val="44"/>
        </w:rPr>
        <w:t xml:space="preserve">  </w:t>
      </w:r>
      <w:r>
        <w:t>навыками</w:t>
      </w:r>
      <w:r>
        <w:rPr>
          <w:spacing w:val="47"/>
        </w:rPr>
        <w:t xml:space="preserve">  </w:t>
      </w:r>
      <w:r>
        <w:t>получения</w:t>
      </w:r>
      <w:r>
        <w:rPr>
          <w:spacing w:val="46"/>
        </w:rPr>
        <w:t xml:space="preserve">  </w:t>
      </w:r>
      <w:r>
        <w:t>социальной</w:t>
      </w:r>
      <w:r>
        <w:rPr>
          <w:spacing w:val="45"/>
        </w:rPr>
        <w:t xml:space="preserve">  </w:t>
      </w:r>
      <w:r>
        <w:t>информации,</w:t>
      </w:r>
      <w:r>
        <w:rPr>
          <w:spacing w:val="45"/>
        </w:rPr>
        <w:t xml:space="preserve">  </w:t>
      </w:r>
      <w:r>
        <w:t>в</w:t>
      </w:r>
      <w:r>
        <w:rPr>
          <w:spacing w:val="46"/>
        </w:rPr>
        <w:t xml:space="preserve">  </w:t>
      </w:r>
      <w:r>
        <w:t>том</w:t>
      </w:r>
      <w:r>
        <w:rPr>
          <w:spacing w:val="46"/>
        </w:rPr>
        <w:t xml:space="preserve">  </w:t>
      </w:r>
      <w:r>
        <w:t>числе</w:t>
      </w:r>
      <w:r>
        <w:rPr>
          <w:spacing w:val="46"/>
        </w:rPr>
        <w:t xml:space="preserve">  </w:t>
      </w:r>
      <w:r>
        <w:t>об</w:t>
      </w:r>
      <w:r>
        <w:rPr>
          <w:spacing w:val="47"/>
        </w:rPr>
        <w:t xml:space="preserve">  </w:t>
      </w:r>
      <w:r>
        <w:rPr>
          <w:spacing w:val="-2"/>
        </w:rPr>
        <w:t>основах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Pr>
          <w:spacing w:val="40"/>
        </w:rPr>
        <w:t xml:space="preserve"> </w:t>
      </w:r>
      <w:r>
        <w:t>и форм представления;</w:t>
      </w:r>
    </w:p>
    <w:p w:rsidR="00991C96" w:rsidRDefault="008A40EF">
      <w:pPr>
        <w:pStyle w:val="a3"/>
        <w:spacing w:before="1"/>
        <w:ind w:right="141"/>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 включая статистические данные, графики, таблицы;</w:t>
      </w:r>
    </w:p>
    <w:p w:rsidR="00991C96" w:rsidRDefault="008A40EF">
      <w:pPr>
        <w:pStyle w:val="a3"/>
        <w:ind w:right="14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91C96" w:rsidRDefault="008A40EF">
      <w:pPr>
        <w:pStyle w:val="a3"/>
        <w:ind w:right="143"/>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right="148"/>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left="1275"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991C96" w:rsidRDefault="008A40EF">
      <w:pPr>
        <w:pStyle w:val="a3"/>
        <w:ind w:right="14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91C96" w:rsidRDefault="008A40EF">
      <w:pPr>
        <w:pStyle w:val="a3"/>
        <w:ind w:right="142"/>
      </w:pPr>
      <w:r>
        <w:t>владеть различными способами общения и взаимодействия; аргументированно вести диалог, учитывать разные точки зрения;</w:t>
      </w:r>
    </w:p>
    <w:p w:rsidR="00991C96" w:rsidRDefault="008A40EF">
      <w:pPr>
        <w:pStyle w:val="a3"/>
        <w:ind w:left="1275" w:firstLine="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3"/>
        <w:ind w:right="144"/>
      </w:pPr>
      <w:r>
        <w:t>У обучающегося будут сформированы умения самоорганизации</w:t>
      </w:r>
      <w:r>
        <w:rPr>
          <w:spacing w:val="40"/>
        </w:rPr>
        <w:t xml:space="preserve"> </w:t>
      </w:r>
      <w:r>
        <w:t>как часть регулятивных универсальных учебных действий:</w:t>
      </w:r>
    </w:p>
    <w:p w:rsidR="00991C96" w:rsidRDefault="008A40EF">
      <w:pPr>
        <w:pStyle w:val="a3"/>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91C96" w:rsidRDefault="008A40EF">
      <w:pPr>
        <w:pStyle w:val="a3"/>
        <w:ind w:right="147"/>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right="148"/>
      </w:pPr>
      <w:r>
        <w:t>давать оценку новым ситуациям, возникающим в познавательной</w:t>
      </w:r>
      <w:r>
        <w:rPr>
          <w:spacing w:val="40"/>
        </w:rPr>
        <w:t xml:space="preserve"> </w:t>
      </w:r>
      <w:r>
        <w:t>и практической деятельности, в межличностных отношениях;</w:t>
      </w:r>
    </w:p>
    <w:p w:rsidR="00991C96" w:rsidRDefault="008A40EF">
      <w:pPr>
        <w:pStyle w:val="a3"/>
        <w:ind w:right="145"/>
      </w:pPr>
      <w:r>
        <w:t>расширять рамки учебного предмета на основе личных предпочтений, проявлять интерес к социальной проблематике;</w:t>
      </w:r>
    </w:p>
    <w:p w:rsidR="00991C96" w:rsidRDefault="008A40EF">
      <w:pPr>
        <w:pStyle w:val="a3"/>
        <w:ind w:right="150"/>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91C96" w:rsidRDefault="008A40EF">
      <w:pPr>
        <w:pStyle w:val="a3"/>
        <w:ind w:left="1275" w:firstLine="0"/>
      </w:pPr>
      <w:r>
        <w:t>оценивать</w:t>
      </w:r>
      <w:r>
        <w:rPr>
          <w:spacing w:val="-8"/>
        </w:rPr>
        <w:t xml:space="preserve"> </w:t>
      </w:r>
      <w:r>
        <w:t>приобретённый</w:t>
      </w:r>
      <w:r>
        <w:rPr>
          <w:spacing w:val="-7"/>
        </w:rPr>
        <w:t xml:space="preserve"> </w:t>
      </w:r>
      <w:r>
        <w:rPr>
          <w:spacing w:val="-4"/>
        </w:rPr>
        <w:t>опыт;</w:t>
      </w:r>
    </w:p>
    <w:p w:rsidR="00991C96" w:rsidRDefault="008A40EF">
      <w:pPr>
        <w:pStyle w:val="a3"/>
        <w:ind w:right="149"/>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3"/>
        <w:ind w:left="1275" w:right="1518" w:firstLine="0"/>
      </w:pPr>
      <w:r>
        <w:t>У обучающегося будут сформированы умения совместной деятельности: 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991C96" w:rsidRDefault="008A40EF">
      <w:pPr>
        <w:pStyle w:val="a3"/>
        <w:ind w:right="150"/>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2"/>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991C96" w:rsidRDefault="008A40EF">
      <w:pPr>
        <w:pStyle w:val="a3"/>
        <w:ind w:right="146"/>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ind w:left="1275" w:firstLine="0"/>
      </w:pPr>
      <w:r>
        <w:t>У</w:t>
      </w:r>
      <w:r>
        <w:rPr>
          <w:spacing w:val="23"/>
        </w:rPr>
        <w:t xml:space="preserve"> </w:t>
      </w:r>
      <w:r>
        <w:t>обучающегося</w:t>
      </w:r>
      <w:r>
        <w:rPr>
          <w:spacing w:val="26"/>
        </w:rPr>
        <w:t xml:space="preserve"> </w:t>
      </w:r>
      <w:r>
        <w:t>будут</w:t>
      </w:r>
      <w:r>
        <w:rPr>
          <w:spacing w:val="31"/>
        </w:rPr>
        <w:t xml:space="preserve"> </w:t>
      </w:r>
      <w:r>
        <w:t>сформированы</w:t>
      </w:r>
      <w:r>
        <w:rPr>
          <w:spacing w:val="29"/>
        </w:rPr>
        <w:t xml:space="preserve"> </w:t>
      </w:r>
      <w:r>
        <w:t>умения</w:t>
      </w:r>
      <w:r>
        <w:rPr>
          <w:spacing w:val="25"/>
        </w:rPr>
        <w:t xml:space="preserve"> </w:t>
      </w:r>
      <w:r>
        <w:t>самоконтроля,</w:t>
      </w:r>
      <w:r>
        <w:rPr>
          <w:spacing w:val="25"/>
        </w:rPr>
        <w:t xml:space="preserve"> </w:t>
      </w:r>
      <w:r>
        <w:t>принятия</w:t>
      </w:r>
      <w:r>
        <w:rPr>
          <w:spacing w:val="24"/>
        </w:rPr>
        <w:t xml:space="preserve"> </w:t>
      </w:r>
      <w:r>
        <w:t>себя</w:t>
      </w:r>
      <w:r>
        <w:rPr>
          <w:spacing w:val="25"/>
        </w:rPr>
        <w:t xml:space="preserve"> </w:t>
      </w:r>
      <w:r>
        <w:t>и</w:t>
      </w:r>
      <w:r>
        <w:rPr>
          <w:spacing w:val="25"/>
        </w:rPr>
        <w:t xml:space="preserve"> </w:t>
      </w:r>
      <w:r>
        <w:t>других</w:t>
      </w:r>
      <w:r>
        <w:rPr>
          <w:spacing w:val="27"/>
        </w:rPr>
        <w:t xml:space="preserve"> </w:t>
      </w:r>
      <w:r>
        <w:rPr>
          <w:spacing w:val="-5"/>
        </w:rPr>
        <w:t>как</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часть</w:t>
      </w:r>
      <w:r>
        <w:rPr>
          <w:spacing w:val="-6"/>
        </w:rPr>
        <w:t xml:space="preserve"> </w:t>
      </w:r>
      <w:r>
        <w:t>регулятивных</w:t>
      </w:r>
      <w:r>
        <w:rPr>
          <w:spacing w:val="-4"/>
        </w:rPr>
        <w:t xml:space="preserve"> </w:t>
      </w:r>
      <w:r>
        <w:t>универсальных</w:t>
      </w:r>
      <w:r>
        <w:rPr>
          <w:spacing w:val="-5"/>
        </w:rPr>
        <w:t xml:space="preserve"> </w:t>
      </w:r>
      <w:r>
        <w:t>учебных</w:t>
      </w:r>
      <w:r>
        <w:rPr>
          <w:spacing w:val="-5"/>
        </w:rPr>
        <w:t xml:space="preserve"> </w:t>
      </w:r>
      <w:r>
        <w:rPr>
          <w:spacing w:val="-2"/>
        </w:rPr>
        <w:t>действий:</w:t>
      </w:r>
    </w:p>
    <w:p w:rsidR="00991C96" w:rsidRDefault="008A40EF">
      <w:pPr>
        <w:pStyle w:val="a3"/>
        <w:ind w:right="146"/>
      </w:pPr>
      <w:r>
        <w:t>давать оценку новым ситуациям, вносить коррективы в деятельность, оценивать соответствие результатов целям;</w:t>
      </w:r>
    </w:p>
    <w:p w:rsidR="00991C96" w:rsidRDefault="008A40EF">
      <w:pPr>
        <w:pStyle w:val="a3"/>
        <w:spacing w:before="1"/>
        <w:ind w:right="14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8A40EF">
      <w:pPr>
        <w:pStyle w:val="a3"/>
        <w:ind w:left="1275" w:right="2255" w:firstLine="0"/>
        <w:jc w:val="left"/>
      </w:pPr>
      <w:r>
        <w:t>оценивать</w:t>
      </w:r>
      <w:r>
        <w:rPr>
          <w:spacing w:val="-4"/>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4"/>
        </w:rPr>
        <w:t xml:space="preserve"> </w:t>
      </w:r>
      <w:r>
        <w:t>решения</w:t>
      </w:r>
      <w:r>
        <w:rPr>
          <w:spacing w:val="-5"/>
        </w:rPr>
        <w:t xml:space="preserve"> </w:t>
      </w:r>
      <w:r>
        <w:t>по</w:t>
      </w:r>
      <w:r>
        <w:rPr>
          <w:spacing w:val="-8"/>
        </w:rPr>
        <w:t xml:space="preserve"> </w:t>
      </w:r>
      <w:r>
        <w:t>их</w:t>
      </w:r>
      <w:r>
        <w:rPr>
          <w:spacing w:val="-3"/>
        </w:rPr>
        <w:t xml:space="preserve"> </w:t>
      </w:r>
      <w:r>
        <w:t>снижению; принимать себя, понимая свои недостатки и достоинства;</w:t>
      </w:r>
    </w:p>
    <w:p w:rsidR="00991C96" w:rsidRDefault="008A40EF">
      <w:pPr>
        <w:pStyle w:val="a3"/>
        <w:spacing w:before="2" w:line="237" w:lineRule="auto"/>
        <w:ind w:left="1275" w:right="679" w:firstLine="0"/>
        <w:jc w:val="left"/>
      </w:pPr>
      <w:r>
        <w:t>учитывать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spacing w:before="1"/>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8A40EF">
      <w:pPr>
        <w:spacing w:line="244" w:lineRule="auto"/>
        <w:ind w:left="566" w:right="141" w:firstLine="708"/>
        <w:jc w:val="both"/>
        <w:rPr>
          <w:b/>
          <w:sz w:val="24"/>
        </w:rPr>
      </w:pPr>
      <w:r>
        <w:rPr>
          <w:sz w:val="24"/>
        </w:rPr>
        <w:t>Предметные результаты освоения программы по обществознанию.</w:t>
      </w:r>
      <w:r>
        <w:rPr>
          <w:spacing w:val="40"/>
          <w:sz w:val="24"/>
        </w:rPr>
        <w:t xml:space="preserve"> </w:t>
      </w:r>
      <w:r>
        <w:rPr>
          <w:b/>
          <w:sz w:val="24"/>
        </w:rPr>
        <w:t>К концу 10 класса обучающийся будет:</w:t>
      </w:r>
    </w:p>
    <w:p w:rsidR="00991C96" w:rsidRDefault="008A40EF">
      <w:pPr>
        <w:pStyle w:val="a3"/>
        <w:ind w:right="138"/>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Pr>
          <w:spacing w:val="40"/>
        </w:rPr>
        <w:t xml:space="preserve"> </w:t>
      </w:r>
      <w: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Pr>
          <w:spacing w:val="40"/>
        </w:rPr>
        <w:t xml:space="preserve"> </w:t>
      </w:r>
      <w:r>
        <w:t>в том числе таких вопросов, как системность общества, разнообразие его связей</w:t>
      </w:r>
      <w:r>
        <w:rPr>
          <w:spacing w:val="40"/>
        </w:rPr>
        <w:t xml:space="preserve"> </w:t>
      </w:r>
      <w:r>
        <w:t>с природой, единство и многообразие в общественном развитии, факторы</w:t>
      </w:r>
      <w:r>
        <w:rPr>
          <w:spacing w:val="40"/>
        </w:rPr>
        <w:t xml:space="preserve"> </w:t>
      </w:r>
      <w:r>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w:t>
      </w:r>
      <w:r>
        <w:rPr>
          <w:spacing w:val="40"/>
        </w:rPr>
        <w:t xml:space="preserve"> </w:t>
      </w:r>
      <w:r>
        <w:t>их разрешения; экономика как объект изучения экономической теорией, факторы производства и субъекты экономики, экономическая эффективность, типы</w:t>
      </w:r>
      <w:r>
        <w:rPr>
          <w:spacing w:val="40"/>
        </w:rPr>
        <w:t xml:space="preserve"> </w:t>
      </w:r>
      <w:r>
        <w:t>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91C96" w:rsidRDefault="008A40EF">
      <w:pPr>
        <w:pStyle w:val="a3"/>
        <w:ind w:right="139"/>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Pr>
          <w:spacing w:val="40"/>
        </w:rPr>
        <w:t xml:space="preserve"> </w:t>
      </w:r>
      <w:r>
        <w:t>и среднего предпринимательства, внешней торговли, налоговой системы, финансовых рынков;</w:t>
      </w:r>
    </w:p>
    <w:p w:rsidR="00991C96" w:rsidRDefault="008A40EF">
      <w:pPr>
        <w:pStyle w:val="a3"/>
        <w:ind w:right="146"/>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 оценок,</w:t>
      </w:r>
      <w:r>
        <w:rPr>
          <w:spacing w:val="-1"/>
        </w:rPr>
        <w:t xml:space="preserve"> </w:t>
      </w:r>
      <w:r>
        <w:t>анализ документов</w:t>
      </w:r>
      <w:r>
        <w:rPr>
          <w:spacing w:val="40"/>
        </w:rPr>
        <w:t xml:space="preserve"> </w:t>
      </w:r>
      <w:r>
        <w:t xml:space="preserve">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Pr>
          <w:spacing w:val="-2"/>
        </w:rPr>
        <w:t>жизнедеятельности;</w:t>
      </w:r>
    </w:p>
    <w:p w:rsidR="00991C96" w:rsidRDefault="008A40EF">
      <w:pPr>
        <w:pStyle w:val="a3"/>
        <w:ind w:right="137"/>
      </w:pPr>
      <w:r>
        <w:t>уметь классифицировать и типологизировать: социальные институты, типы обществ,</w:t>
      </w:r>
      <w:r>
        <w:rPr>
          <w:spacing w:val="40"/>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91C96" w:rsidRDefault="008A40EF">
      <w:pPr>
        <w:pStyle w:val="a3"/>
        <w:ind w:right="144"/>
      </w:pPr>
      <w:r>
        <w:t>уметь соотносить различные теоретические подходы, делать выводы</w:t>
      </w:r>
      <w:r>
        <w:rPr>
          <w:spacing w:val="40"/>
        </w:rPr>
        <w:t xml:space="preserve"> </w:t>
      </w:r>
      <w:r>
        <w:t>и обосновывать их на теоретическом</w:t>
      </w:r>
      <w:r>
        <w:rPr>
          <w:spacing w:val="40"/>
        </w:rPr>
        <w:t xml:space="preserve"> </w:t>
      </w:r>
      <w:r>
        <w:t>и</w:t>
      </w:r>
      <w:r>
        <w:rPr>
          <w:spacing w:val="63"/>
        </w:rPr>
        <w:t xml:space="preserve"> </w:t>
      </w:r>
      <w:r>
        <w:t>фактическо­эмпирическом</w:t>
      </w:r>
      <w:r>
        <w:rPr>
          <w:spacing w:val="40"/>
        </w:rPr>
        <w:t xml:space="preserve"> </w:t>
      </w:r>
      <w:r>
        <w:t>уровнях</w:t>
      </w:r>
      <w:r>
        <w:rPr>
          <w:spacing w:val="40"/>
        </w:rPr>
        <w:t xml:space="preserve">  </w:t>
      </w:r>
      <w:r>
        <w:t>при</w:t>
      </w:r>
      <w:r>
        <w:rPr>
          <w:spacing w:val="40"/>
        </w:rPr>
        <w:t xml:space="preserve"> </w:t>
      </w:r>
      <w:r>
        <w:t>анализе</w:t>
      </w:r>
      <w:r>
        <w:rPr>
          <w:spacing w:val="40"/>
        </w:rPr>
        <w:t xml:space="preserve"> </w:t>
      </w:r>
      <w:r>
        <w:t>социальных</w:t>
      </w:r>
      <w:r>
        <w:rPr>
          <w:spacing w:val="40"/>
        </w:rPr>
        <w:t xml:space="preserve"> </w:t>
      </w:r>
      <w:r>
        <w:t>явлений,</w:t>
      </w:r>
      <w:r>
        <w:rPr>
          <w:spacing w:val="40"/>
        </w:rPr>
        <w:t xml:space="preserve"> </w:t>
      </w:r>
      <w:r>
        <w:t>вести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Pr>
          <w:spacing w:val="40"/>
        </w:rPr>
        <w:t xml:space="preserve"> </w:t>
      </w:r>
      <w:r>
        <w:t>в малых группах, влияния групп на поведение людей, особенностей общения</w:t>
      </w:r>
      <w:r>
        <w:rPr>
          <w:spacing w:val="80"/>
        </w:rPr>
        <w:t xml:space="preserve"> </w:t>
      </w:r>
      <w: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91C96" w:rsidRDefault="008A40EF">
      <w:pPr>
        <w:pStyle w:val="a3"/>
        <w:ind w:right="142"/>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991C96" w:rsidRDefault="008A40EF">
      <w:pPr>
        <w:pStyle w:val="a3"/>
        <w:ind w:right="146" w:firstLine="0"/>
      </w:pPr>
      <w:r>
        <w:t>«Основы экономической науки», включая положения о влиянии массовых коммуникаций на развитие</w:t>
      </w:r>
      <w:r>
        <w:rPr>
          <w:spacing w:val="-2"/>
        </w:rPr>
        <w:t xml:space="preserve"> </w:t>
      </w:r>
      <w:r>
        <w:t>человека</w:t>
      </w:r>
      <w:r>
        <w:rPr>
          <w:spacing w:val="-2"/>
        </w:rPr>
        <w:t xml:space="preserve"> </w:t>
      </w:r>
      <w:r>
        <w:t>и общества, способах манипуляции общественным</w:t>
      </w:r>
      <w:r>
        <w:rPr>
          <w:spacing w:val="-2"/>
        </w:rPr>
        <w:t xml:space="preserve"> </w:t>
      </w:r>
      <w:r>
        <w:t>мнением,</w:t>
      </w:r>
      <w:r>
        <w:rPr>
          <w:spacing w:val="-1"/>
        </w:rPr>
        <w:t xml:space="preserve"> </w:t>
      </w:r>
      <w:r>
        <w:t>распространённых ошибках в рассуждениях при ведении дискуссии, различении достоверных и недостоверных сведений при работе</w:t>
      </w:r>
      <w:r>
        <w:rPr>
          <w:spacing w:val="40"/>
        </w:rPr>
        <w:t xml:space="preserve"> </w:t>
      </w:r>
      <w:r>
        <w:t>с социальной информацией, возможностях оценки поведения с использованием нравственных категорий, выборе рациональных способов поведения людей</w:t>
      </w:r>
      <w:r>
        <w:rPr>
          <w:spacing w:val="4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w:t>
      </w:r>
      <w:r>
        <w:rPr>
          <w:spacing w:val="-3"/>
        </w:rPr>
        <w:t xml:space="preserve"> </w:t>
      </w:r>
      <w:r>
        <w:t>при</w:t>
      </w:r>
      <w:r>
        <w:rPr>
          <w:spacing w:val="-2"/>
        </w:rPr>
        <w:t xml:space="preserve"> </w:t>
      </w:r>
      <w:r>
        <w:t>пользовании</w:t>
      </w:r>
      <w:r>
        <w:rPr>
          <w:spacing w:val="-2"/>
        </w:rPr>
        <w:t xml:space="preserve"> </w:t>
      </w:r>
      <w:r>
        <w:t>финансовыми услугами</w:t>
      </w:r>
      <w:r>
        <w:rPr>
          <w:spacing w:val="-2"/>
        </w:rPr>
        <w:t xml:space="preserve"> </w:t>
      </w:r>
      <w:r>
        <w:t>и</w:t>
      </w:r>
      <w:r>
        <w:rPr>
          <w:spacing w:val="-2"/>
        </w:rPr>
        <w:t xml:space="preserve"> </w:t>
      </w:r>
      <w:r>
        <w:t>современными финансовыми</w:t>
      </w:r>
      <w:r>
        <w:rPr>
          <w:spacing w:val="-2"/>
        </w:rPr>
        <w:t xml:space="preserve"> </w:t>
      </w:r>
      <w:r>
        <w:t>технологиями, особенностях труда молодёжи в условиях конкуренции на рынке труда;</w:t>
      </w:r>
    </w:p>
    <w:p w:rsidR="00991C96" w:rsidRDefault="008A40EF">
      <w:pPr>
        <w:pStyle w:val="a3"/>
        <w:ind w:right="145"/>
      </w:pPr>
      <w:r>
        <w:t>уметь проявлять готовность продуктивно взаимодействовать</w:t>
      </w:r>
      <w:r>
        <w:rPr>
          <w:spacing w:val="40"/>
        </w:rPr>
        <w:t xml:space="preserve"> </w:t>
      </w:r>
      <w: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91C96" w:rsidRDefault="008A40EF">
      <w:pPr>
        <w:pStyle w:val="a3"/>
        <w:ind w:right="146"/>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Pr>
          <w:spacing w:val="40"/>
        </w:rPr>
        <w:t xml:space="preserve"> </w:t>
      </w:r>
      <w:r>
        <w:t>с философией, социальной психологией и экономической наукой.</w:t>
      </w:r>
    </w:p>
    <w:p w:rsidR="00991C96" w:rsidRDefault="008A40EF">
      <w:pPr>
        <w:pStyle w:val="a3"/>
        <w:spacing w:before="1"/>
        <w:ind w:left="1275" w:firstLine="0"/>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обществознанию.</w:t>
      </w:r>
    </w:p>
    <w:p w:rsidR="00991C96" w:rsidRDefault="008A40EF">
      <w:pPr>
        <w:pStyle w:val="3"/>
        <w:spacing w:before="5" w:line="274" w:lineRule="exact"/>
        <w:ind w:left="1335"/>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будет:</w:t>
      </w:r>
    </w:p>
    <w:p w:rsidR="00991C96" w:rsidRDefault="008A40EF">
      <w:pPr>
        <w:pStyle w:val="a3"/>
        <w:ind w:right="145"/>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Pr>
          <w:spacing w:val="40"/>
        </w:rPr>
        <w:t xml:space="preserve"> </w:t>
      </w: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w:t>
      </w:r>
      <w:r>
        <w:rPr>
          <w:spacing w:val="43"/>
        </w:rPr>
        <w:t xml:space="preserve"> </w:t>
      </w:r>
      <w:r>
        <w:t>обществе,</w:t>
      </w:r>
      <w:r>
        <w:rPr>
          <w:spacing w:val="45"/>
        </w:rPr>
        <w:t xml:space="preserve"> </w:t>
      </w:r>
      <w:r>
        <w:t>статусно­ролевая</w:t>
      </w:r>
      <w:r>
        <w:rPr>
          <w:spacing w:val="45"/>
        </w:rPr>
        <w:t xml:space="preserve"> </w:t>
      </w:r>
      <w:r>
        <w:t>теория</w:t>
      </w:r>
      <w:r>
        <w:rPr>
          <w:spacing w:val="45"/>
        </w:rPr>
        <w:t xml:space="preserve"> </w:t>
      </w:r>
      <w:r>
        <w:t>личности,</w:t>
      </w:r>
      <w:r>
        <w:rPr>
          <w:spacing w:val="45"/>
        </w:rPr>
        <w:t xml:space="preserve"> </w:t>
      </w:r>
      <w:r>
        <w:t>семья</w:t>
      </w:r>
      <w:r>
        <w:rPr>
          <w:spacing w:val="45"/>
        </w:rPr>
        <w:t xml:space="preserve">  </w:t>
      </w:r>
      <w:r>
        <w:t>и</w:t>
      </w:r>
      <w:r>
        <w:rPr>
          <w:spacing w:val="47"/>
        </w:rPr>
        <w:t xml:space="preserve"> </w:t>
      </w:r>
      <w:r>
        <w:t>её</w:t>
      </w:r>
      <w:r>
        <w:rPr>
          <w:spacing w:val="44"/>
        </w:rPr>
        <w:t xml:space="preserve"> </w:t>
      </w:r>
      <w:r>
        <w:t>социальная</w:t>
      </w:r>
      <w:r>
        <w:rPr>
          <w:spacing w:val="46"/>
        </w:rPr>
        <w:t xml:space="preserve"> </w:t>
      </w:r>
      <w:r>
        <w:rPr>
          <w:spacing w:val="-2"/>
        </w:rPr>
        <w:t>поддержка,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w:t>
      </w:r>
      <w:r>
        <w:rPr>
          <w:spacing w:val="40"/>
        </w:rPr>
        <w:t xml:space="preserve"> </w:t>
      </w:r>
      <w:r>
        <w:t>политической системе общества, факторы политической социализации, функции</w:t>
      </w:r>
      <w:r>
        <w:rPr>
          <w:spacing w:val="80"/>
        </w:rPr>
        <w:t xml:space="preserve"> </w:t>
      </w:r>
      <w:r>
        <w:t>государственного управления, взаимосвязь права и государства, признаки и виды</w:t>
      </w:r>
      <w:r>
        <w:rPr>
          <w:spacing w:val="40"/>
        </w:rPr>
        <w:t xml:space="preserve"> </w:t>
      </w:r>
      <w:r>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91C96" w:rsidRDefault="008A40EF">
      <w:pPr>
        <w:pStyle w:val="a3"/>
        <w:spacing w:before="1"/>
        <w:ind w:right="139"/>
      </w:pPr>
      <w:r>
        <w:t>владеть знаниями об обществе как системе социальных институтов,</w:t>
      </w:r>
      <w:r>
        <w:rPr>
          <w:spacing w:val="40"/>
        </w:rPr>
        <w:t xml:space="preserve"> </w:t>
      </w:r>
      <w:r>
        <w:t>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Pr>
          <w:spacing w:val="40"/>
        </w:rPr>
        <w:t xml:space="preserve"> </w:t>
      </w:r>
      <w: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w:t>
      </w:r>
      <w:r>
        <w:rPr>
          <w:spacing w:val="40"/>
        </w:rPr>
        <w:t xml:space="preserve"> </w:t>
      </w:r>
      <w:r>
        <w:t>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Pr>
          <w:spacing w:val="40"/>
        </w:rPr>
        <w:t xml:space="preserve"> </w:t>
      </w:r>
      <w:r>
        <w:t>и взаимовлиянии различных социальных институтов, об изменении их состава</w:t>
      </w:r>
      <w:r>
        <w:rPr>
          <w:spacing w:val="40"/>
        </w:rPr>
        <w:t xml:space="preserve"> </w:t>
      </w:r>
      <w:r>
        <w:t>и функций в</w:t>
      </w:r>
      <w:r>
        <w:rPr>
          <w:spacing w:val="40"/>
        </w:rPr>
        <w:t xml:space="preserve"> </w:t>
      </w:r>
      <w:r>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91C96" w:rsidRDefault="008A40EF">
      <w:pPr>
        <w:pStyle w:val="a3"/>
        <w:tabs>
          <w:tab w:val="left" w:pos="4626"/>
          <w:tab w:val="left" w:pos="6406"/>
          <w:tab w:val="left" w:pos="8627"/>
        </w:tabs>
        <w:ind w:right="13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spacing w:val="80"/>
        </w:rPr>
        <w:t xml:space="preserve"> </w:t>
      </w:r>
      <w:r>
        <w:t xml:space="preserve">и социологический эксперимент; политологии, такие как нормативно-ценностный подход, </w:t>
      </w:r>
      <w:r>
        <w:rPr>
          <w:spacing w:val="-2"/>
        </w:rPr>
        <w:t>структурно­функциональный</w:t>
      </w:r>
      <w:r>
        <w:tab/>
      </w:r>
      <w:r>
        <w:rPr>
          <w:spacing w:val="-2"/>
        </w:rPr>
        <w:t>анализ,</w:t>
      </w:r>
      <w:r>
        <w:tab/>
      </w:r>
      <w:r>
        <w:rPr>
          <w:spacing w:val="-2"/>
        </w:rPr>
        <w:t>системный,</w:t>
      </w:r>
      <w:r>
        <w:tab/>
      </w:r>
      <w:r>
        <w:rPr>
          <w:spacing w:val="-2"/>
        </w:rPr>
        <w:t xml:space="preserve">институциональный, </w:t>
      </w:r>
      <w:r>
        <w:t>социально­психологический подход; правоведения, такие как формально-юридический, сравнительно­правовой для принятия обоснованных решений</w:t>
      </w:r>
      <w:r>
        <w:rPr>
          <w:spacing w:val="40"/>
        </w:rPr>
        <w:t xml:space="preserve"> </w:t>
      </w:r>
      <w: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Pr>
          <w:spacing w:val="40"/>
        </w:rPr>
        <w:t xml:space="preserve"> </w:t>
      </w:r>
      <w:r>
        <w:t>в политической коммуникации, в деятельности политических партий</w:t>
      </w:r>
      <w:r>
        <w:rPr>
          <w:spacing w:val="40"/>
        </w:rPr>
        <w:t xml:space="preserve"> </w:t>
      </w:r>
      <w:r>
        <w:t>и общественно-политических движений, в противодействии политическому экстремизму, при осуществлении профессионального выбора;</w:t>
      </w:r>
    </w:p>
    <w:p w:rsidR="00991C96" w:rsidRDefault="008A40EF">
      <w:pPr>
        <w:pStyle w:val="a3"/>
        <w:ind w:right="138"/>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91C96" w:rsidRDefault="008A40EF">
      <w:pPr>
        <w:pStyle w:val="a3"/>
        <w:ind w:right="143"/>
      </w:pPr>
      <w:r>
        <w:t>уметь соотносить различные теоретические подходы, делать выводы</w:t>
      </w:r>
      <w:r>
        <w:rPr>
          <w:spacing w:val="40"/>
        </w:rPr>
        <w:t xml:space="preserve"> </w:t>
      </w:r>
      <w:r>
        <w:t>и обосновывать их на теоретическом и фактическо­эмпирическом уровнях</w:t>
      </w:r>
      <w:r>
        <w:rPr>
          <w:spacing w:val="40"/>
        </w:rPr>
        <w:t xml:space="preserve"> </w:t>
      </w:r>
      <w:r>
        <w:t>при анализе социальных явлений, вести дискуссию, в том числе при рассмотрении миграционных процессов и их особенностей,</w:t>
      </w:r>
      <w:r>
        <w:rPr>
          <w:spacing w:val="-1"/>
        </w:rPr>
        <w:t xml:space="preserve"> </w:t>
      </w:r>
      <w:r>
        <w:t>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w:t>
      </w:r>
      <w:r>
        <w:rPr>
          <w:spacing w:val="-1"/>
        </w:rPr>
        <w:t xml:space="preserve"> </w:t>
      </w:r>
      <w:r>
        <w:t>институтов,</w:t>
      </w:r>
      <w:r>
        <w:rPr>
          <w:spacing w:val="-3"/>
        </w:rPr>
        <w:t xml:space="preserve"> </w:t>
      </w:r>
      <w:r>
        <w:t>роль</w:t>
      </w:r>
      <w:r>
        <w:rPr>
          <w:spacing w:val="-1"/>
        </w:rPr>
        <w:t xml:space="preserve"> </w:t>
      </w:r>
      <w:r>
        <w:t>политических</w:t>
      </w:r>
      <w:r>
        <w:rPr>
          <w:spacing w:val="-4"/>
        </w:rPr>
        <w:t xml:space="preserve"> </w:t>
      </w:r>
      <w:r>
        <w:t>партий</w:t>
      </w:r>
      <w:r>
        <w:rPr>
          <w:spacing w:val="-4"/>
        </w:rPr>
        <w:t xml:space="preserve"> </w:t>
      </w:r>
      <w:r>
        <w:t>и</w:t>
      </w:r>
      <w:r>
        <w:rPr>
          <w:spacing w:val="-1"/>
        </w:rPr>
        <w:t xml:space="preserve"> </w:t>
      </w:r>
      <w:r>
        <w:t>общественных</w:t>
      </w:r>
      <w:r>
        <w:rPr>
          <w:spacing w:val="-1"/>
        </w:rPr>
        <w:t xml:space="preserve"> </w:t>
      </w:r>
      <w:r>
        <w:t>организаций</w:t>
      </w:r>
      <w:r>
        <w:rPr>
          <w:spacing w:val="-4"/>
        </w:rPr>
        <w:t xml:space="preserve"> </w:t>
      </w:r>
      <w:r>
        <w:t>в</w:t>
      </w:r>
      <w:r>
        <w:rPr>
          <w:spacing w:val="-3"/>
        </w:rPr>
        <w:t xml:space="preserve"> </w:t>
      </w:r>
      <w:r>
        <w:t>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91C96" w:rsidRDefault="008A40EF">
      <w:pPr>
        <w:pStyle w:val="a3"/>
        <w:ind w:right="143"/>
      </w:pPr>
      <w:r>
        <w:t>уметь проводить целенаправленный поиск социальной информации, используя источники научного</w:t>
      </w:r>
      <w:r>
        <w:rPr>
          <w:spacing w:val="80"/>
          <w:w w:val="150"/>
        </w:rPr>
        <w:t xml:space="preserve"> </w:t>
      </w:r>
      <w:r>
        <w:t>и</w:t>
      </w:r>
      <w:r>
        <w:rPr>
          <w:spacing w:val="80"/>
          <w:w w:val="150"/>
        </w:rPr>
        <w:t xml:space="preserve"> </w:t>
      </w:r>
      <w:r>
        <w:t>научно-публицистического</w:t>
      </w:r>
      <w:r>
        <w:rPr>
          <w:spacing w:val="80"/>
          <w:w w:val="150"/>
        </w:rPr>
        <w:t xml:space="preserve"> </w:t>
      </w:r>
      <w:r>
        <w:t>характера,</w:t>
      </w:r>
      <w:r>
        <w:rPr>
          <w:spacing w:val="80"/>
          <w:w w:val="150"/>
        </w:rPr>
        <w:t xml:space="preserve"> </w:t>
      </w:r>
      <w:r>
        <w:t>выстраивать</w:t>
      </w:r>
      <w:r>
        <w:rPr>
          <w:spacing w:val="80"/>
          <w:w w:val="150"/>
        </w:rPr>
        <w:t xml:space="preserve"> </w:t>
      </w:r>
      <w:r>
        <w:t>аргументы</w:t>
      </w:r>
      <w:r>
        <w:rPr>
          <w:spacing w:val="80"/>
          <w:w w:val="150"/>
        </w:rPr>
        <w:t xml:space="preserve"> </w:t>
      </w:r>
      <w:r>
        <w:t>с</w:t>
      </w:r>
      <w:r>
        <w:rPr>
          <w:spacing w:val="80"/>
          <w:w w:val="150"/>
        </w:rPr>
        <w:t xml:space="preserve"> </w:t>
      </w:r>
      <w:r>
        <w:t>привлечением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91C96" w:rsidRDefault="008A40EF">
      <w:pPr>
        <w:pStyle w:val="a3"/>
        <w:spacing w:before="1"/>
        <w:ind w:right="138"/>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w:t>
      </w:r>
      <w:r>
        <w:rPr>
          <w:spacing w:val="-1"/>
        </w:rPr>
        <w:t xml:space="preserve"> </w:t>
      </w:r>
      <w:r>
        <w:t>использовать его</w:t>
      </w:r>
      <w:r>
        <w:rPr>
          <w:spacing w:val="-1"/>
        </w:rPr>
        <w:t xml:space="preserve"> </w:t>
      </w:r>
      <w:r>
        <w:t>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Pr>
          <w:spacing w:val="40"/>
        </w:rPr>
        <w:t xml:space="preserve"> </w:t>
      </w:r>
      <w:r>
        <w:t>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 политическим выбором и политическим участием, действиями субъектов политики в политическом процессе,</w:t>
      </w:r>
      <w:r>
        <w:rPr>
          <w:spacing w:val="40"/>
        </w:rPr>
        <w:t xml:space="preserve"> </w:t>
      </w:r>
      <w:r>
        <w:t>деятельностью участников правоотношений</w:t>
      </w:r>
      <w:r>
        <w:rPr>
          <w:spacing w:val="40"/>
        </w:rPr>
        <w:t xml:space="preserve"> </w:t>
      </w:r>
      <w:r>
        <w:t>в отраслевом многообразии, осознанным выбором правомерных моделей поведения;</w:t>
      </w:r>
    </w:p>
    <w:p w:rsidR="00991C96" w:rsidRDefault="008A40EF">
      <w:pPr>
        <w:pStyle w:val="a3"/>
        <w:ind w:right="143"/>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w:t>
      </w:r>
      <w:r>
        <w:rPr>
          <w:spacing w:val="-3"/>
        </w:rPr>
        <w:t xml:space="preserve"> </w:t>
      </w:r>
      <w:r>
        <w:t>политологии», «Основы</w:t>
      </w:r>
      <w:r>
        <w:rPr>
          <w:spacing w:val="-4"/>
        </w:rPr>
        <w:t xml:space="preserve"> </w:t>
      </w:r>
      <w:r>
        <w:t>правоведения»,</w:t>
      </w:r>
      <w:r>
        <w:rPr>
          <w:spacing w:val="-2"/>
        </w:rPr>
        <w:t xml:space="preserve"> </w:t>
      </w:r>
      <w:r>
        <w:t>включая</w:t>
      </w:r>
      <w:r>
        <w:rPr>
          <w:spacing w:val="-4"/>
        </w:rPr>
        <w:t xml:space="preserve"> </w:t>
      </w:r>
      <w:r>
        <w:t>положения</w:t>
      </w:r>
      <w:r>
        <w:rPr>
          <w:spacing w:val="-4"/>
        </w:rPr>
        <w:t xml:space="preserve"> </w:t>
      </w:r>
      <w:r>
        <w:t>об</w:t>
      </w:r>
      <w:r>
        <w:rPr>
          <w:spacing w:val="-4"/>
        </w:rPr>
        <w:t xml:space="preserve"> </w:t>
      </w:r>
      <w:r>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Pr>
          <w:spacing w:val="40"/>
        </w:rPr>
        <w:t xml:space="preserve"> </w:t>
      </w:r>
      <w:r>
        <w:t>как общественном явлении, структуре, ресурсах, функциях и легитимности политической власти, политических</w:t>
      </w:r>
      <w:r>
        <w:rPr>
          <w:spacing w:val="-1"/>
        </w:rPr>
        <w:t xml:space="preserve"> </w:t>
      </w:r>
      <w:r>
        <w:t>нормах</w:t>
      </w:r>
      <w:r>
        <w:rPr>
          <w:spacing w:val="-1"/>
        </w:rPr>
        <w:t xml:space="preserve"> </w:t>
      </w:r>
      <w:r>
        <w:t>и</w:t>
      </w:r>
      <w:r>
        <w:rPr>
          <w:spacing w:val="-4"/>
        </w:rPr>
        <w:t xml:space="preserve"> </w:t>
      </w:r>
      <w:r>
        <w:t>ценностях,</w:t>
      </w:r>
      <w:r>
        <w:rPr>
          <w:spacing w:val="-4"/>
        </w:rPr>
        <w:t xml:space="preserve"> </w:t>
      </w:r>
      <w:r>
        <w:t>политических</w:t>
      </w:r>
      <w:r>
        <w:rPr>
          <w:spacing w:val="-2"/>
        </w:rPr>
        <w:t xml:space="preserve"> </w:t>
      </w:r>
      <w:r>
        <w:t>конфликтах</w:t>
      </w:r>
      <w:r>
        <w:rPr>
          <w:spacing w:val="-1"/>
        </w:rPr>
        <w:t xml:space="preserve"> </w:t>
      </w:r>
      <w:r>
        <w:t>и</w:t>
      </w:r>
      <w:r>
        <w:rPr>
          <w:spacing w:val="-4"/>
        </w:rPr>
        <w:t xml:space="preserve"> </w:t>
      </w:r>
      <w:r>
        <w:t>путях</w:t>
      </w:r>
      <w:r>
        <w:rPr>
          <w:spacing w:val="-2"/>
        </w:rPr>
        <w:t xml:space="preserve"> </w:t>
      </w:r>
      <w:r>
        <w:t>их</w:t>
      </w:r>
      <w:r>
        <w:rPr>
          <w:spacing w:val="-1"/>
        </w:rPr>
        <w:t xml:space="preserve"> </w:t>
      </w:r>
      <w:r>
        <w:t>урегулирования,</w:t>
      </w:r>
      <w:r>
        <w:rPr>
          <w:spacing w:val="-2"/>
        </w:rPr>
        <w:t xml:space="preserve"> </w:t>
      </w:r>
      <w:r>
        <w:t>выборах в демократическом обществе, о политической психологии и политическом сознании, влиянии средств массовой коммуникации</w:t>
      </w:r>
      <w:r>
        <w:rPr>
          <w:spacing w:val="40"/>
        </w:rPr>
        <w:t xml:space="preserve"> </w:t>
      </w: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91C96" w:rsidRDefault="008A40EF">
      <w:pPr>
        <w:pStyle w:val="a3"/>
        <w:ind w:right="143"/>
      </w:pPr>
      <w:r>
        <w:t>проявлять готовность продуктивно взаимодействовать с социальными институтами на основе правовых норм для обеспечения защиты прав человека</w:t>
      </w:r>
      <w:r>
        <w:rPr>
          <w:spacing w:val="40"/>
        </w:rPr>
        <w:t xml:space="preserve"> </w:t>
      </w:r>
      <w:r>
        <w:t>и гражданина в Российской Федерации и установленных правил, уметь самостоятельно заполнять формы, составлять документы, необходимые</w:t>
      </w:r>
      <w:r>
        <w:rPr>
          <w:spacing w:val="40"/>
        </w:rPr>
        <w:t xml:space="preserve"> </w:t>
      </w:r>
      <w:r>
        <w:t>в социальной практике, рассматриваемой на примерах материала разделов «Основы социологии», «Основы политологии», «Основы правоведения»;</w:t>
      </w:r>
    </w:p>
    <w:p w:rsidR="00991C96" w:rsidRDefault="008A40EF">
      <w:pPr>
        <w:pStyle w:val="a3"/>
        <w:ind w:right="139"/>
      </w:pPr>
      <w:r>
        <w:t>проявлять умения, необходимые для успешного продолжения образования</w:t>
      </w:r>
      <w:r>
        <w:rPr>
          <w:spacing w:val="40"/>
        </w:rPr>
        <w:t xml:space="preserve"> </w:t>
      </w:r>
      <w: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Pr>
          <w:spacing w:val="40"/>
        </w:rPr>
        <w:t xml:space="preserve"> </w:t>
      </w:r>
      <w:r>
        <w:t>с социально­гуманитарной подготовкой и особенностями профессиональной деятельности социолога, политолога, юриста.</w:t>
      </w:r>
    </w:p>
    <w:p w:rsidR="00991C96" w:rsidRDefault="008A40EF">
      <w:pPr>
        <w:pStyle w:val="3"/>
        <w:spacing w:before="258"/>
        <w:ind w:left="4669" w:hanging="2322"/>
      </w:pPr>
      <w:r>
        <w:t>Тематическое</w:t>
      </w:r>
      <w:r>
        <w:rPr>
          <w:spacing w:val="-9"/>
        </w:rPr>
        <w:t xml:space="preserve"> </w:t>
      </w:r>
      <w:r>
        <w:t>планирование</w:t>
      </w:r>
      <w:r>
        <w:rPr>
          <w:spacing w:val="-7"/>
        </w:rPr>
        <w:t xml:space="preserve"> </w:t>
      </w:r>
      <w:r>
        <w:t>учебного</w:t>
      </w:r>
      <w:r>
        <w:rPr>
          <w:spacing w:val="-8"/>
        </w:rPr>
        <w:t xml:space="preserve"> </w:t>
      </w:r>
      <w:r>
        <w:t>предмета</w:t>
      </w:r>
      <w:r>
        <w:rPr>
          <w:spacing w:val="-8"/>
        </w:rPr>
        <w:t xml:space="preserve"> </w:t>
      </w:r>
      <w:r>
        <w:t>«Обществознание» (углубленный уровень)</w:t>
      </w:r>
    </w:p>
    <w:p w:rsidR="00991C96" w:rsidRDefault="008A40EF">
      <w:pPr>
        <w:spacing w:before="272"/>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line="274" w:lineRule="exact"/>
        <w:ind w:left="1275" w:firstLine="0"/>
      </w:pPr>
      <w:r>
        <w:t>Структура</w:t>
      </w:r>
      <w:r>
        <w:rPr>
          <w:spacing w:val="65"/>
        </w:rPr>
        <w:t xml:space="preserve"> </w:t>
      </w:r>
      <w:r>
        <w:t>тематического</w:t>
      </w:r>
      <w:r>
        <w:rPr>
          <w:spacing w:val="68"/>
        </w:rPr>
        <w:t xml:space="preserve"> </w:t>
      </w:r>
      <w:r>
        <w:t>планирования</w:t>
      </w:r>
      <w:r>
        <w:rPr>
          <w:spacing w:val="68"/>
        </w:rPr>
        <w:t xml:space="preserve"> </w:t>
      </w:r>
      <w:r>
        <w:t>рабочих</w:t>
      </w:r>
      <w:r>
        <w:rPr>
          <w:spacing w:val="70"/>
        </w:rPr>
        <w:t xml:space="preserve"> </w:t>
      </w:r>
      <w:r>
        <w:t>программ</w:t>
      </w:r>
      <w:r>
        <w:rPr>
          <w:spacing w:val="72"/>
        </w:rPr>
        <w:t xml:space="preserve"> </w:t>
      </w:r>
      <w:r>
        <w:t>на</w:t>
      </w:r>
      <w:r>
        <w:rPr>
          <w:spacing w:val="70"/>
        </w:rPr>
        <w:t xml:space="preserve"> </w:t>
      </w:r>
      <w:r>
        <w:t>уровне</w:t>
      </w:r>
      <w:r>
        <w:rPr>
          <w:spacing w:val="67"/>
        </w:rPr>
        <w:t xml:space="preserve"> </w:t>
      </w:r>
      <w:r>
        <w:t>среднего</w:t>
      </w:r>
      <w:r>
        <w:rPr>
          <w:spacing w:val="69"/>
        </w:rPr>
        <w:t xml:space="preserve"> </w:t>
      </w:r>
      <w:r>
        <w:rPr>
          <w:spacing w:val="-2"/>
        </w:rPr>
        <w:t>общего</w:t>
      </w:r>
    </w:p>
    <w:p w:rsidR="00991C96" w:rsidRDefault="00991C96">
      <w:pPr>
        <w:pStyle w:val="a3"/>
        <w:spacing w:line="274" w:lineRule="exact"/>
        <w:sectPr w:rsidR="00991C96">
          <w:pgSz w:w="11910" w:h="16840"/>
          <w:pgMar w:top="760" w:right="425" w:bottom="1020" w:left="566" w:header="0" w:footer="810" w:gutter="0"/>
          <w:cols w:space="720"/>
        </w:sectPr>
      </w:pPr>
    </w:p>
    <w:p w:rsidR="00991C96" w:rsidRDefault="008A40EF">
      <w:pPr>
        <w:pStyle w:val="a3"/>
        <w:spacing w:before="65"/>
        <w:ind w:right="144" w:firstLine="0"/>
      </w:pPr>
      <w:r>
        <w:lastRenderedPageBreak/>
        <w:t xml:space="preserve">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1"/>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5"/>
              <w:ind w:left="269" w:right="115"/>
              <w:jc w:val="center"/>
            </w:pPr>
            <w:r>
              <w:t>Наименование</w:t>
            </w:r>
            <w:r>
              <w:rPr>
                <w:spacing w:val="-13"/>
              </w:rPr>
              <w:t xml:space="preserve"> </w:t>
            </w:r>
            <w:r>
              <w:rPr>
                <w:spacing w:val="-4"/>
              </w:rPr>
              <w:t>темы</w:t>
            </w:r>
          </w:p>
          <w:p w:rsidR="00991C96" w:rsidRDefault="008A40EF">
            <w:pPr>
              <w:pStyle w:val="TableParagraph"/>
              <w:spacing w:before="19"/>
              <w:ind w:left="269" w:right="115"/>
              <w:jc w:val="center"/>
            </w:pPr>
            <w:r>
              <w:t>(с</w:t>
            </w:r>
            <w:r>
              <w:rPr>
                <w:spacing w:val="-7"/>
              </w:rPr>
              <w:t xml:space="preserve"> </w:t>
            </w:r>
            <w:r>
              <w:t>учётом</w:t>
            </w:r>
            <w:r>
              <w:rPr>
                <w:spacing w:val="-4"/>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3" w:line="240" w:lineRule="exact"/>
              <w:ind w:left="269" w:right="116"/>
              <w:jc w:val="center"/>
            </w:pPr>
            <w:r>
              <w:t xml:space="preserve">10 </w:t>
            </w:r>
            <w:r>
              <w:rPr>
                <w:spacing w:val="-2"/>
              </w:rPr>
              <w:t>класс</w:t>
            </w:r>
          </w:p>
        </w:tc>
        <w:tc>
          <w:tcPr>
            <w:tcW w:w="2835" w:type="dxa"/>
          </w:tcPr>
          <w:p w:rsidR="00991C96" w:rsidRDefault="00991C96">
            <w:pPr>
              <w:pStyle w:val="TableParagraph"/>
              <w:ind w:left="0"/>
              <w:rPr>
                <w:sz w:val="20"/>
              </w:rPr>
            </w:pPr>
          </w:p>
        </w:tc>
      </w:tr>
      <w:tr w:rsidR="00991C96">
        <w:trPr>
          <w:trHeight w:val="3014"/>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spacing w:before="15"/>
              <w:jc w:val="both"/>
            </w:pPr>
            <w:r>
              <w:t>124.6.1.</w:t>
            </w:r>
            <w:r>
              <w:rPr>
                <w:spacing w:val="-3"/>
              </w:rPr>
              <w:t xml:space="preserve"> </w:t>
            </w:r>
            <w:r>
              <w:t>Социальные</w:t>
            </w:r>
            <w:r>
              <w:rPr>
                <w:spacing w:val="-3"/>
              </w:rPr>
              <w:t xml:space="preserve"> </w:t>
            </w:r>
            <w:r>
              <w:t>науки</w:t>
            </w:r>
            <w:r>
              <w:rPr>
                <w:spacing w:val="-2"/>
              </w:rPr>
              <w:t xml:space="preserve"> </w:t>
            </w:r>
            <w:r>
              <w:t>и</w:t>
            </w:r>
            <w:r>
              <w:rPr>
                <w:spacing w:val="-3"/>
              </w:rPr>
              <w:t xml:space="preserve"> </w:t>
            </w:r>
            <w:r>
              <w:t>их</w:t>
            </w:r>
            <w:r>
              <w:rPr>
                <w:spacing w:val="-2"/>
              </w:rPr>
              <w:t xml:space="preserve"> особенности.</w:t>
            </w:r>
          </w:p>
          <w:p w:rsidR="00991C96" w:rsidRDefault="008A40EF">
            <w:pPr>
              <w:pStyle w:val="TableParagraph"/>
              <w:spacing w:before="21" w:line="259" w:lineRule="auto"/>
              <w:ind w:right="144"/>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91C96" w:rsidRDefault="008A40EF">
            <w:pPr>
              <w:pStyle w:val="TableParagraph"/>
              <w:spacing w:before="3" w:line="259" w:lineRule="auto"/>
              <w:ind w:right="144"/>
              <w:jc w:val="both"/>
            </w:pPr>
            <w:r>
              <w:t>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w:t>
            </w:r>
            <w:r>
              <w:rPr>
                <w:spacing w:val="40"/>
              </w:rPr>
              <w:t xml:space="preserve"> </w:t>
            </w:r>
            <w:r>
              <w:t>и обществознания. Особенности наук, изучающих общество и человека.</w:t>
            </w:r>
          </w:p>
          <w:p w:rsidR="00991C96" w:rsidRDefault="008A40EF">
            <w:pPr>
              <w:pStyle w:val="TableParagraph"/>
              <w:spacing w:before="2"/>
            </w:pPr>
            <w:r>
              <w:t>Социальные</w:t>
            </w:r>
            <w:r>
              <w:rPr>
                <w:spacing w:val="48"/>
              </w:rPr>
              <w:t xml:space="preserve"> </w:t>
            </w:r>
            <w:r>
              <w:t>науки</w:t>
            </w:r>
            <w:r>
              <w:rPr>
                <w:spacing w:val="51"/>
              </w:rPr>
              <w:t xml:space="preserve"> </w:t>
            </w:r>
            <w:r>
              <w:t>и</w:t>
            </w:r>
            <w:r>
              <w:rPr>
                <w:spacing w:val="50"/>
              </w:rPr>
              <w:t xml:space="preserve"> </w:t>
            </w:r>
            <w:r>
              <w:t>профессиональное</w:t>
            </w:r>
            <w:r>
              <w:rPr>
                <w:spacing w:val="52"/>
              </w:rPr>
              <w:t xml:space="preserve"> </w:t>
            </w:r>
            <w:r>
              <w:rPr>
                <w:spacing w:val="-2"/>
              </w:rPr>
              <w:t>самоопределение</w:t>
            </w:r>
          </w:p>
          <w:p w:rsidR="00991C96" w:rsidRDefault="008A40EF">
            <w:pPr>
              <w:pStyle w:val="TableParagraph"/>
              <w:spacing w:before="24" w:line="238" w:lineRule="exact"/>
            </w:pPr>
            <w:r>
              <w:rPr>
                <w:spacing w:val="-2"/>
              </w:rPr>
              <w:t>молодёжи.</w:t>
            </w:r>
          </w:p>
        </w:tc>
        <w:tc>
          <w:tcPr>
            <w:tcW w:w="2835" w:type="dxa"/>
          </w:tcPr>
          <w:p w:rsidR="00991C96" w:rsidRDefault="008A40EF">
            <w:pPr>
              <w:pStyle w:val="TableParagraph"/>
              <w:spacing w:before="13"/>
              <w:ind w:left="15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6" w:lineRule="auto"/>
              <w:ind w:left="161"/>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4" w:line="259" w:lineRule="auto"/>
              <w:ind w:left="208"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r w:rsidR="00991C96">
        <w:trPr>
          <w:trHeight w:val="9614"/>
        </w:trPr>
        <w:tc>
          <w:tcPr>
            <w:tcW w:w="845" w:type="dxa"/>
          </w:tcPr>
          <w:p w:rsidR="00991C96" w:rsidRDefault="008A40EF">
            <w:pPr>
              <w:pStyle w:val="TableParagraph"/>
              <w:spacing w:line="249" w:lineRule="exact"/>
              <w:ind w:left="146"/>
            </w:pPr>
            <w:r>
              <w:rPr>
                <w:spacing w:val="-5"/>
              </w:rPr>
              <w:t>2.</w:t>
            </w:r>
          </w:p>
        </w:tc>
        <w:tc>
          <w:tcPr>
            <w:tcW w:w="5972" w:type="dxa"/>
          </w:tcPr>
          <w:p w:rsidR="00991C96" w:rsidRDefault="008A40EF">
            <w:pPr>
              <w:pStyle w:val="TableParagraph"/>
              <w:spacing w:line="248" w:lineRule="exact"/>
              <w:jc w:val="both"/>
            </w:pPr>
            <w:r>
              <w:t>124.6.2.</w:t>
            </w:r>
            <w:r>
              <w:rPr>
                <w:spacing w:val="-3"/>
              </w:rPr>
              <w:t xml:space="preserve"> </w:t>
            </w:r>
            <w:r>
              <w:t>Введение</w:t>
            </w:r>
            <w:r>
              <w:rPr>
                <w:spacing w:val="-3"/>
              </w:rPr>
              <w:t xml:space="preserve"> </w:t>
            </w:r>
            <w:r>
              <w:t>в</w:t>
            </w:r>
            <w:r>
              <w:rPr>
                <w:spacing w:val="-2"/>
              </w:rPr>
              <w:t xml:space="preserve"> философию.</w:t>
            </w:r>
          </w:p>
          <w:p w:rsidR="00991C96" w:rsidRDefault="008A40EF">
            <w:pPr>
              <w:pStyle w:val="TableParagraph"/>
              <w:ind w:right="144"/>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w:t>
            </w:r>
            <w:r>
              <w:rPr>
                <w:spacing w:val="40"/>
              </w:rPr>
              <w:t xml:space="preserve"> </w:t>
            </w:r>
            <w:r>
              <w:t>и общества. Понятие «социальный институт». Основные институты общества,</w:t>
            </w:r>
            <w:r>
              <w:rPr>
                <w:spacing w:val="40"/>
              </w:rPr>
              <w:t xml:space="preserve"> </w:t>
            </w:r>
            <w:r>
              <w:t xml:space="preserve">их функции и роль в развитии </w:t>
            </w:r>
            <w:r>
              <w:rPr>
                <w:spacing w:val="-2"/>
              </w:rPr>
              <w:t>общества.</w:t>
            </w:r>
          </w:p>
          <w:p w:rsidR="00991C96" w:rsidRDefault="008A40EF">
            <w:pPr>
              <w:pStyle w:val="TableParagraph"/>
              <w:spacing w:before="1"/>
              <w:ind w:right="144"/>
              <w:jc w:val="both"/>
            </w:pPr>
            <w:r>
              <w:t>Типология обществ. Современное общество: ведущие тенденции, особенности развития. Динамика и многообразие процессов развития общества.</w:t>
            </w:r>
            <w:r>
              <w:rPr>
                <w:spacing w:val="40"/>
              </w:rPr>
              <w:t xml:space="preserve"> </w:t>
            </w: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91C96" w:rsidRDefault="008A40EF">
            <w:pPr>
              <w:pStyle w:val="TableParagraph"/>
              <w:ind w:right="143"/>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91C96" w:rsidRDefault="008A40EF">
            <w:pPr>
              <w:pStyle w:val="TableParagraph"/>
              <w:ind w:right="144"/>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91C96" w:rsidRDefault="008A40EF">
            <w:pPr>
              <w:pStyle w:val="TableParagraph"/>
              <w:ind w:right="142"/>
              <w:jc w:val="both"/>
            </w:pPr>
            <w:r>
              <w:t>Сознание. Взаимосвязь сознания и тела. Самосознание и</w:t>
            </w:r>
            <w:r>
              <w:rPr>
                <w:spacing w:val="40"/>
              </w:rPr>
              <w:t xml:space="preserve"> </w:t>
            </w:r>
            <w:r>
              <w:t>его роль в развитии личности. Рефлексия. Общественное и индивидуальное сознание. Теоретическое</w:t>
            </w:r>
            <w:r>
              <w:rPr>
                <w:spacing w:val="40"/>
              </w:rPr>
              <w:t xml:space="preserve"> </w:t>
            </w:r>
            <w: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Pr>
                <w:spacing w:val="40"/>
              </w:rPr>
              <w:t xml:space="preserve"> </w:t>
            </w:r>
            <w:r>
              <w:t>на массовое и индивидуальное сознание в условиях цифровой среды. Использование достоверной и недостоверной информации.</w:t>
            </w:r>
          </w:p>
          <w:p w:rsidR="00991C96" w:rsidRDefault="008A40EF">
            <w:pPr>
              <w:pStyle w:val="TableParagraph"/>
              <w:jc w:val="both"/>
            </w:pPr>
            <w:r>
              <w:t>Философия</w:t>
            </w:r>
            <w:r>
              <w:rPr>
                <w:spacing w:val="61"/>
                <w:w w:val="150"/>
              </w:rPr>
              <w:t xml:space="preserve"> </w:t>
            </w:r>
            <w:r>
              <w:t>о</w:t>
            </w:r>
            <w:r>
              <w:rPr>
                <w:spacing w:val="63"/>
                <w:w w:val="150"/>
              </w:rPr>
              <w:t xml:space="preserve"> </w:t>
            </w:r>
            <w:r>
              <w:t>деятельности</w:t>
            </w:r>
            <w:r>
              <w:rPr>
                <w:spacing w:val="61"/>
                <w:w w:val="150"/>
              </w:rPr>
              <w:t xml:space="preserve"> </w:t>
            </w:r>
            <w:r>
              <w:t>как</w:t>
            </w:r>
            <w:r>
              <w:rPr>
                <w:spacing w:val="63"/>
                <w:w w:val="150"/>
              </w:rPr>
              <w:t xml:space="preserve"> </w:t>
            </w:r>
            <w:r>
              <w:t>способе</w:t>
            </w:r>
            <w:r>
              <w:rPr>
                <w:spacing w:val="61"/>
                <w:w w:val="150"/>
              </w:rPr>
              <w:t xml:space="preserve"> </w:t>
            </w:r>
            <w:r>
              <w:rPr>
                <w:spacing w:val="-2"/>
              </w:rPr>
              <w:t>существования</w:t>
            </w:r>
          </w:p>
          <w:p w:rsidR="00991C96" w:rsidRDefault="008A40EF">
            <w:pPr>
              <w:pStyle w:val="TableParagraph"/>
              <w:spacing w:line="252" w:lineRule="exact"/>
              <w:ind w:right="143"/>
              <w:jc w:val="both"/>
            </w:pPr>
            <w:r>
              <w:t>людей, самореализации личности. Мотивация</w:t>
            </w:r>
            <w:r>
              <w:rPr>
                <w:spacing w:val="40"/>
              </w:rPr>
              <w:t xml:space="preserve"> </w:t>
            </w:r>
            <w:r>
              <w:t>деятельности.</w:t>
            </w:r>
            <w:r>
              <w:rPr>
                <w:spacing w:val="30"/>
              </w:rPr>
              <w:t xml:space="preserve">  </w:t>
            </w:r>
            <w:r>
              <w:t>Потребности</w:t>
            </w:r>
            <w:r>
              <w:rPr>
                <w:spacing w:val="33"/>
              </w:rPr>
              <w:t xml:space="preserve">  </w:t>
            </w:r>
            <w:r>
              <w:t>и</w:t>
            </w:r>
            <w:r>
              <w:rPr>
                <w:spacing w:val="33"/>
              </w:rPr>
              <w:t xml:space="preserve">  </w:t>
            </w:r>
            <w:r>
              <w:t>интересы.</w:t>
            </w:r>
            <w:r>
              <w:rPr>
                <w:spacing w:val="33"/>
              </w:rPr>
              <w:t xml:space="preserve">  </w:t>
            </w:r>
            <w:r>
              <w:rPr>
                <w:spacing w:val="-2"/>
              </w:rPr>
              <w:t>Многообразие</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1384"/>
        </w:trPr>
        <w:tc>
          <w:tcPr>
            <w:tcW w:w="845" w:type="dxa"/>
          </w:tcPr>
          <w:p w:rsidR="00991C96" w:rsidRDefault="00991C96">
            <w:pPr>
              <w:pStyle w:val="TableParagraph"/>
              <w:ind w:left="0"/>
            </w:pPr>
          </w:p>
        </w:tc>
        <w:tc>
          <w:tcPr>
            <w:tcW w:w="5972" w:type="dxa"/>
          </w:tcPr>
          <w:p w:rsidR="00991C96" w:rsidRDefault="008A40EF">
            <w:pPr>
              <w:pStyle w:val="TableParagraph"/>
              <w:ind w:right="145"/>
              <w:jc w:val="both"/>
            </w:pPr>
            <w:r>
              <w:t xml:space="preserve">видов деятельности. Свобода и необходимость в </w:t>
            </w:r>
            <w:r>
              <w:rPr>
                <w:spacing w:val="-2"/>
              </w:rPr>
              <w:t>деятельности.</w:t>
            </w:r>
          </w:p>
          <w:p w:rsidR="00991C96" w:rsidRDefault="008A40EF">
            <w:pPr>
              <w:pStyle w:val="TableParagraph"/>
              <w:tabs>
                <w:tab w:val="left" w:pos="2180"/>
                <w:tab w:val="left" w:pos="4369"/>
                <w:tab w:val="left" w:pos="5695"/>
              </w:tabs>
              <w:ind w:right="141"/>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w:t>
            </w:r>
            <w:r>
              <w:rPr>
                <w:spacing w:val="40"/>
              </w:rPr>
              <w:t xml:space="preserve">  </w:t>
            </w:r>
            <w:r>
              <w:t>языковых</w:t>
            </w:r>
            <w:r>
              <w:rPr>
                <w:spacing w:val="40"/>
              </w:rPr>
              <w:t xml:space="preserve">  </w:t>
            </w:r>
            <w:r>
              <w:t>выражений.</w:t>
            </w:r>
            <w:r>
              <w:rPr>
                <w:spacing w:val="40"/>
              </w:rPr>
              <w:t xml:space="preserve">  </w:t>
            </w:r>
            <w:r>
              <w:t>Рассуждения</w:t>
            </w:r>
            <w:r>
              <w:tab/>
            </w:r>
            <w:r>
              <w:rPr>
                <w:spacing w:val="-10"/>
              </w:rPr>
              <w:t xml:space="preserve">и </w:t>
            </w:r>
            <w:r>
              <w:t>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Pr>
                <w:spacing w:val="80"/>
              </w:rPr>
              <w:t xml:space="preserve"> </w:t>
            </w:r>
            <w: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w:t>
            </w:r>
            <w:r>
              <w:rPr>
                <w:spacing w:val="-2"/>
              </w:rPr>
              <w:t>объективность,</w:t>
            </w:r>
            <w:r>
              <w:tab/>
            </w:r>
            <w:r>
              <w:rPr>
                <w:spacing w:val="-2"/>
              </w:rPr>
              <w:t>доказательность,</w:t>
            </w:r>
            <w:r>
              <w:tab/>
            </w:r>
            <w:r>
              <w:rPr>
                <w:spacing w:val="-2"/>
              </w:rPr>
              <w:t xml:space="preserve">проверяемость. </w:t>
            </w:r>
            <w:r>
              <w:t>Эмпирический</w:t>
            </w:r>
            <w:r>
              <w:rPr>
                <w:spacing w:val="40"/>
              </w:rPr>
              <w:t xml:space="preserve"> </w:t>
            </w:r>
            <w:r>
              <w:t>и теоретический уровни научного знания. Способы и методы научного познания. Дифференциация и интеграция научного знания. Междисциплинарные</w:t>
            </w:r>
            <w:r>
              <w:rPr>
                <w:spacing w:val="40"/>
              </w:rPr>
              <w:t xml:space="preserve"> </w:t>
            </w:r>
            <w:r>
              <w:t>научные исследования.</w:t>
            </w:r>
          </w:p>
          <w:p w:rsidR="00991C96" w:rsidRDefault="008A40EF">
            <w:pPr>
              <w:pStyle w:val="TableParagraph"/>
              <w:ind w:right="141"/>
              <w:jc w:val="both"/>
            </w:pPr>
            <w:r>
              <w:t>Духовная жизнь человека и общества. Человек как</w:t>
            </w:r>
            <w:r>
              <w:rPr>
                <w:spacing w:val="40"/>
              </w:rPr>
              <w:t xml:space="preserve"> </w:t>
            </w:r>
            <w:r>
              <w:t>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91C96" w:rsidRDefault="008A40EF">
            <w:pPr>
              <w:pStyle w:val="TableParagraph"/>
              <w:ind w:right="146"/>
              <w:jc w:val="both"/>
            </w:pPr>
            <w:r>
              <w:t xml:space="preserve">Искусство, его виды и формы. Социальные функции искусства. Современное искусство. Художественная </w:t>
            </w:r>
            <w:r>
              <w:rPr>
                <w:spacing w:val="-2"/>
              </w:rPr>
              <w:t>культура.</w:t>
            </w:r>
          </w:p>
          <w:p w:rsidR="00991C96" w:rsidRDefault="008A40EF">
            <w:pPr>
              <w:pStyle w:val="TableParagraph"/>
              <w:ind w:right="144"/>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91C96" w:rsidRDefault="008A40EF">
            <w:pPr>
              <w:pStyle w:val="TableParagraph"/>
              <w:ind w:right="144"/>
              <w:jc w:val="both"/>
            </w:pPr>
            <w:r>
              <w:t>Образование как институт сохранения и передачи культурного наследия.</w:t>
            </w:r>
          </w:p>
          <w:p w:rsidR="00991C96" w:rsidRDefault="008A40EF">
            <w:pPr>
              <w:pStyle w:val="TableParagraph"/>
              <w:ind w:right="146"/>
              <w:jc w:val="both"/>
            </w:pPr>
            <w:r>
              <w:t>Этика, мораль, нравственность. Основные категории этики. Свобода воли</w:t>
            </w:r>
            <w:r>
              <w:rPr>
                <w:spacing w:val="40"/>
              </w:rPr>
              <w:t xml:space="preserve"> </w:t>
            </w:r>
            <w:r>
              <w:t>и нравственная оценка. Нравственность как область индивидуально ответственного поведения.</w:t>
            </w:r>
          </w:p>
          <w:p w:rsidR="00991C96" w:rsidRDefault="008A40EF">
            <w:pPr>
              <w:pStyle w:val="TableParagraph"/>
              <w:ind w:right="145"/>
              <w:jc w:val="both"/>
            </w:pPr>
            <w:r>
              <w:t>Этические нормы как регулятор деятельности социальных институтов</w:t>
            </w:r>
            <w:r>
              <w:rPr>
                <w:spacing w:val="40"/>
              </w:rPr>
              <w:t xml:space="preserve"> </w:t>
            </w:r>
            <w:r>
              <w:t>и нравственного поведения людей.</w:t>
            </w:r>
          </w:p>
          <w:p w:rsidR="00991C96" w:rsidRDefault="008A40EF">
            <w:pPr>
              <w:pStyle w:val="TableParagraph"/>
              <w:spacing w:line="252" w:lineRule="exact"/>
              <w:ind w:right="145"/>
              <w:jc w:val="both"/>
            </w:pPr>
            <w:r>
              <w:t>Особенности профессиональной деятельности по направлениям, связанным</w:t>
            </w:r>
            <w:r>
              <w:rPr>
                <w:spacing w:val="40"/>
              </w:rPr>
              <w:t xml:space="preserve"> </w:t>
            </w:r>
            <w:r>
              <w:t>с философией.</w:t>
            </w:r>
          </w:p>
        </w:tc>
        <w:tc>
          <w:tcPr>
            <w:tcW w:w="2835" w:type="dxa"/>
          </w:tcPr>
          <w:p w:rsidR="00991C96" w:rsidRDefault="00991C96">
            <w:pPr>
              <w:pStyle w:val="TableParagraph"/>
              <w:ind w:left="0"/>
            </w:pPr>
          </w:p>
        </w:tc>
      </w:tr>
      <w:tr w:rsidR="00991C96">
        <w:trPr>
          <w:trHeight w:val="3350"/>
        </w:trPr>
        <w:tc>
          <w:tcPr>
            <w:tcW w:w="845" w:type="dxa"/>
          </w:tcPr>
          <w:p w:rsidR="00991C96" w:rsidRDefault="008A40EF">
            <w:pPr>
              <w:pStyle w:val="TableParagraph"/>
              <w:spacing w:before="15"/>
              <w:ind w:left="146"/>
            </w:pPr>
            <w:r>
              <w:rPr>
                <w:spacing w:val="-5"/>
              </w:rPr>
              <w:t>3.</w:t>
            </w:r>
          </w:p>
        </w:tc>
        <w:tc>
          <w:tcPr>
            <w:tcW w:w="5972" w:type="dxa"/>
          </w:tcPr>
          <w:p w:rsidR="00991C96" w:rsidRDefault="008A40EF">
            <w:pPr>
              <w:pStyle w:val="TableParagraph"/>
              <w:spacing w:before="3"/>
              <w:jc w:val="both"/>
            </w:pPr>
            <w:r>
              <w:t>124.6.3.</w:t>
            </w:r>
            <w:r>
              <w:rPr>
                <w:spacing w:val="-5"/>
              </w:rPr>
              <w:t xml:space="preserve"> </w:t>
            </w:r>
            <w:r>
              <w:t>Введение</w:t>
            </w:r>
            <w:r>
              <w:rPr>
                <w:spacing w:val="-4"/>
              </w:rPr>
              <w:t xml:space="preserve"> </w:t>
            </w:r>
            <w:r>
              <w:t>в</w:t>
            </w:r>
            <w:r>
              <w:rPr>
                <w:spacing w:val="-4"/>
              </w:rPr>
              <w:t xml:space="preserve"> </w:t>
            </w:r>
            <w:r>
              <w:t>социальную</w:t>
            </w:r>
            <w:r>
              <w:rPr>
                <w:spacing w:val="-4"/>
              </w:rPr>
              <w:t xml:space="preserve"> </w:t>
            </w:r>
            <w:r>
              <w:rPr>
                <w:spacing w:val="-2"/>
              </w:rPr>
              <w:t>психологию.</w:t>
            </w:r>
          </w:p>
          <w:p w:rsidR="00991C96" w:rsidRDefault="008A40EF">
            <w:pPr>
              <w:pStyle w:val="TableParagraph"/>
              <w:tabs>
                <w:tab w:val="left" w:pos="2140"/>
                <w:tab w:val="left" w:pos="4095"/>
                <w:tab w:val="left" w:pos="5070"/>
              </w:tabs>
              <w:spacing w:before="6" w:line="244" w:lineRule="auto"/>
              <w:ind w:right="143"/>
              <w:jc w:val="both"/>
            </w:pPr>
            <w:r>
              <w:rPr>
                <w:spacing w:val="-2"/>
              </w:rPr>
              <w:t>Социальная</w:t>
            </w:r>
            <w:r>
              <w:tab/>
            </w:r>
            <w:r>
              <w:rPr>
                <w:spacing w:val="-2"/>
              </w:rPr>
              <w:t>психология</w:t>
            </w:r>
            <w:r>
              <w:tab/>
            </w:r>
            <w:r>
              <w:rPr>
                <w:spacing w:val="-10"/>
              </w:rPr>
              <w:t>в</w:t>
            </w:r>
            <w:r>
              <w:tab/>
            </w:r>
            <w:r>
              <w:rPr>
                <w:spacing w:val="-2"/>
              </w:rPr>
              <w:t xml:space="preserve">системе </w:t>
            </w:r>
            <w:r>
              <w:t>социально­гуманитарного знания. Этапы</w:t>
            </w:r>
            <w:r>
              <w:rPr>
                <w:spacing w:val="40"/>
              </w:rPr>
              <w:t xml:space="preserve"> </w:t>
            </w:r>
            <w:r>
              <w:t>и основные направления развития социальной психологии. Междисциплинарный характер социальной психологии.</w:t>
            </w:r>
          </w:p>
          <w:p w:rsidR="00991C96" w:rsidRDefault="008A40EF">
            <w:pPr>
              <w:pStyle w:val="TableParagraph"/>
              <w:spacing w:line="244" w:lineRule="auto"/>
              <w:ind w:right="143"/>
              <w:jc w:val="both"/>
            </w:pPr>
            <w:r>
              <w:t>Теории социальных отношений. Основные типы социальных отношений.</w:t>
            </w:r>
          </w:p>
          <w:p w:rsidR="00991C96" w:rsidRDefault="008A40EF">
            <w:pPr>
              <w:pStyle w:val="TableParagraph"/>
              <w:spacing w:line="244" w:lineRule="auto"/>
              <w:ind w:right="141"/>
              <w:jc w:val="both"/>
            </w:pPr>
            <w:r>
              <w:t>Личность</w:t>
            </w:r>
            <w:r>
              <w:rPr>
                <w:spacing w:val="-4"/>
              </w:rPr>
              <w:t xml:space="preserve"> </w:t>
            </w:r>
            <w:r>
              <w:t>как</w:t>
            </w:r>
            <w:r>
              <w:rPr>
                <w:spacing w:val="-4"/>
              </w:rPr>
              <w:t xml:space="preserve"> </w:t>
            </w:r>
            <w:r>
              <w:t>объект</w:t>
            </w:r>
            <w:r>
              <w:rPr>
                <w:spacing w:val="-4"/>
              </w:rPr>
              <w:t xml:space="preserve"> </w:t>
            </w:r>
            <w:r>
              <w:t>исследования</w:t>
            </w:r>
            <w:r>
              <w:rPr>
                <w:spacing w:val="-4"/>
              </w:rPr>
              <w:t xml:space="preserve"> </w:t>
            </w:r>
            <w:r>
              <w:t>социальной</w:t>
            </w:r>
            <w:r>
              <w:rPr>
                <w:spacing w:val="-4"/>
              </w:rPr>
              <w:t xml:space="preserve"> </w:t>
            </w:r>
            <w:r>
              <w:t>психологии. Социальная установка. Личность в группе. Понятие «Я- концепция». Самопознание</w:t>
            </w:r>
            <w:r>
              <w:rPr>
                <w:spacing w:val="40"/>
              </w:rPr>
              <w:t xml:space="preserve"> </w:t>
            </w:r>
            <w:r>
              <w:t>и самооценка. Самоконтроль. Социальная идентичность. Ролевое поведение. Межличностное</w:t>
            </w:r>
            <w:r>
              <w:rPr>
                <w:spacing w:val="59"/>
                <w:w w:val="150"/>
              </w:rPr>
              <w:t xml:space="preserve"> </w:t>
            </w:r>
            <w:r>
              <w:t>взаимодействие</w:t>
            </w:r>
            <w:r>
              <w:rPr>
                <w:spacing w:val="58"/>
                <w:w w:val="150"/>
              </w:rPr>
              <w:t xml:space="preserve"> </w:t>
            </w:r>
            <w:r>
              <w:t>как</w:t>
            </w:r>
            <w:r>
              <w:rPr>
                <w:spacing w:val="60"/>
                <w:w w:val="150"/>
              </w:rPr>
              <w:t xml:space="preserve"> </w:t>
            </w:r>
            <w:r>
              <w:t>объект</w:t>
            </w:r>
            <w:r>
              <w:rPr>
                <w:spacing w:val="56"/>
                <w:w w:val="150"/>
              </w:rPr>
              <w:t xml:space="preserve"> </w:t>
            </w:r>
            <w:r>
              <w:rPr>
                <w:spacing w:val="-2"/>
              </w:rPr>
              <w:t>социальной</w:t>
            </w:r>
          </w:p>
          <w:p w:rsidR="00991C96" w:rsidRDefault="008A40EF">
            <w:pPr>
              <w:pStyle w:val="TableParagraph"/>
              <w:spacing w:line="232" w:lineRule="exact"/>
            </w:pPr>
            <w:r>
              <w:rPr>
                <w:spacing w:val="-2"/>
              </w:rPr>
              <w:t>психологии.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983"/>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44"/>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w:t>
            </w:r>
            <w:r>
              <w:rPr>
                <w:spacing w:val="40"/>
              </w:rPr>
              <w:t xml:space="preserve"> </w:t>
            </w:r>
            <w:r>
              <w:t>и массовые движения. Способы психологического воздействия в больших</w:t>
            </w:r>
            <w:r>
              <w:rPr>
                <w:spacing w:val="27"/>
              </w:rPr>
              <w:t xml:space="preserve"> </w:t>
            </w:r>
            <w:r>
              <w:t>социальных</w:t>
            </w:r>
            <w:r>
              <w:rPr>
                <w:spacing w:val="31"/>
              </w:rPr>
              <w:t xml:space="preserve"> </w:t>
            </w:r>
            <w:r>
              <w:t>группах.</w:t>
            </w:r>
            <w:r>
              <w:rPr>
                <w:spacing w:val="30"/>
              </w:rPr>
              <w:t xml:space="preserve"> </w:t>
            </w:r>
            <w:r>
              <w:t>Феномен</w:t>
            </w:r>
            <w:r>
              <w:rPr>
                <w:spacing w:val="28"/>
              </w:rPr>
              <w:t xml:space="preserve"> </w:t>
            </w:r>
            <w:r>
              <w:t>психологии</w:t>
            </w:r>
            <w:r>
              <w:rPr>
                <w:spacing w:val="30"/>
              </w:rPr>
              <w:t xml:space="preserve"> </w:t>
            </w:r>
            <w:r>
              <w:rPr>
                <w:spacing w:val="-2"/>
              </w:rPr>
              <w:t>масс,</w:t>
            </w:r>
          </w:p>
          <w:p w:rsidR="00991C96" w:rsidRDefault="008A40EF">
            <w:pPr>
              <w:pStyle w:val="TableParagraph"/>
              <w:spacing w:line="250" w:lineRule="exact"/>
              <w:jc w:val="both"/>
            </w:pPr>
            <w:r>
              <w:t>«эффект</w:t>
            </w:r>
            <w:r>
              <w:rPr>
                <w:spacing w:val="-5"/>
              </w:rPr>
              <w:t xml:space="preserve"> </w:t>
            </w:r>
            <w:r>
              <w:rPr>
                <w:spacing w:val="-2"/>
              </w:rPr>
              <w:t>толпы».</w:t>
            </w:r>
          </w:p>
          <w:p w:rsidR="00991C96" w:rsidRDefault="008A40EF">
            <w:pPr>
              <w:pStyle w:val="TableParagraph"/>
              <w:spacing w:before="3" w:line="244" w:lineRule="auto"/>
              <w:ind w:right="-15"/>
            </w:pPr>
            <w:r>
              <w:t>Малые группы. Динамические процессы в малой группе. Условные</w:t>
            </w:r>
            <w:r>
              <w:rPr>
                <w:spacing w:val="80"/>
              </w:rPr>
              <w:t xml:space="preserve"> </w:t>
            </w:r>
            <w:r>
              <w:t>группы.</w:t>
            </w:r>
            <w:r>
              <w:rPr>
                <w:spacing w:val="80"/>
              </w:rPr>
              <w:t xml:space="preserve"> </w:t>
            </w:r>
            <w:r>
              <w:t>Референтная</w:t>
            </w:r>
            <w:r>
              <w:rPr>
                <w:spacing w:val="80"/>
              </w:rPr>
              <w:t xml:space="preserve"> </w:t>
            </w:r>
            <w:r>
              <w:t>группа.</w:t>
            </w:r>
            <w:r>
              <w:rPr>
                <w:spacing w:val="80"/>
              </w:rPr>
              <w:t xml:space="preserve"> </w:t>
            </w:r>
            <w:r>
              <w:t>Интеграция</w:t>
            </w:r>
            <w:r>
              <w:rPr>
                <w:spacing w:val="80"/>
              </w:rPr>
              <w:t xml:space="preserve"> </w:t>
            </w:r>
            <w:r>
              <w:t>в группах разного уровня развития.</w:t>
            </w:r>
          </w:p>
          <w:p w:rsidR="00991C96" w:rsidRDefault="008A40EF">
            <w:pPr>
              <w:pStyle w:val="TableParagraph"/>
              <w:tabs>
                <w:tab w:val="left" w:pos="2278"/>
                <w:tab w:val="left" w:pos="4172"/>
              </w:tabs>
              <w:spacing w:before="1" w:line="244" w:lineRule="auto"/>
              <w:ind w:right="143"/>
              <w:jc w:val="both"/>
            </w:pPr>
            <w:r>
              <w:t xml:space="preserve">Влияние группы на индивидуальное поведение. Групповая сплочённость. Конформизм и нонконформизм. Причины </w:t>
            </w:r>
            <w:r>
              <w:rPr>
                <w:spacing w:val="-2"/>
              </w:rPr>
              <w:t>конформного</w:t>
            </w:r>
            <w:r>
              <w:tab/>
            </w:r>
            <w:r>
              <w:rPr>
                <w:spacing w:val="-2"/>
              </w:rPr>
              <w:t>поведения.</w:t>
            </w:r>
            <w:r>
              <w:tab/>
            </w:r>
            <w:r>
              <w:rPr>
                <w:spacing w:val="-2"/>
              </w:rPr>
              <w:t xml:space="preserve">Психологическое </w:t>
            </w:r>
            <w:r>
              <w:t>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w:t>
            </w:r>
            <w:r>
              <w:rPr>
                <w:spacing w:val="40"/>
              </w:rPr>
              <w:t xml:space="preserve"> </w:t>
            </w:r>
            <w:r>
              <w:t>ученических группах.</w:t>
            </w:r>
          </w:p>
          <w:p w:rsidR="00991C96" w:rsidRDefault="008A40EF">
            <w:pPr>
              <w:pStyle w:val="TableParagraph"/>
              <w:spacing w:line="244" w:lineRule="auto"/>
              <w:ind w:right="148"/>
              <w:jc w:val="both"/>
            </w:pPr>
            <w:r>
              <w:t>Антисоциальные группы. Опасность криминальных групп. Агрессивное поведение.</w:t>
            </w:r>
          </w:p>
          <w:p w:rsidR="00991C96" w:rsidRDefault="008A40EF">
            <w:pPr>
              <w:pStyle w:val="TableParagraph"/>
              <w:spacing w:line="244" w:lineRule="auto"/>
              <w:ind w:right="144"/>
              <w:jc w:val="both"/>
            </w:pPr>
            <w: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w:t>
            </w:r>
            <w:r>
              <w:rPr>
                <w:spacing w:val="-2"/>
              </w:rPr>
              <w:t>безопасность.</w:t>
            </w:r>
          </w:p>
          <w:p w:rsidR="00991C96" w:rsidRDefault="008A40EF">
            <w:pPr>
              <w:pStyle w:val="TableParagraph"/>
              <w:spacing w:line="244" w:lineRule="auto"/>
              <w:ind w:right="143"/>
              <w:jc w:val="both"/>
            </w:pPr>
            <w:r>
              <w:t>Теории конфликта. Межличностные конфликты и способы их разрешения.</w:t>
            </w:r>
          </w:p>
          <w:p w:rsidR="00991C96" w:rsidRDefault="008A40EF">
            <w:pPr>
              <w:pStyle w:val="TableParagraph"/>
              <w:jc w:val="both"/>
            </w:pPr>
            <w:r>
              <w:t>Особенности</w:t>
            </w:r>
            <w:r>
              <w:rPr>
                <w:spacing w:val="6"/>
              </w:rPr>
              <w:t xml:space="preserve"> </w:t>
            </w:r>
            <w:r>
              <w:t>профессиональной</w:t>
            </w:r>
            <w:r>
              <w:rPr>
                <w:spacing w:val="9"/>
              </w:rPr>
              <w:t xml:space="preserve"> </w:t>
            </w:r>
            <w:r>
              <w:t>деятельности</w:t>
            </w:r>
            <w:r>
              <w:rPr>
                <w:spacing w:val="9"/>
              </w:rPr>
              <w:t xml:space="preserve"> </w:t>
            </w:r>
            <w:r>
              <w:rPr>
                <w:spacing w:val="-2"/>
              </w:rPr>
              <w:t>социального</w:t>
            </w:r>
          </w:p>
          <w:p w:rsidR="00991C96" w:rsidRDefault="008A40EF">
            <w:pPr>
              <w:pStyle w:val="TableParagraph"/>
              <w:spacing w:line="236" w:lineRule="exact"/>
              <w:jc w:val="both"/>
            </w:pPr>
            <w:r>
              <w:t>психолога.</w:t>
            </w:r>
            <w:r>
              <w:rPr>
                <w:spacing w:val="-10"/>
              </w:rPr>
              <w:t xml:space="preserve"> </w:t>
            </w:r>
            <w:r>
              <w:t>Психологическое</w:t>
            </w:r>
            <w:r>
              <w:rPr>
                <w:spacing w:val="-9"/>
              </w:rPr>
              <w:t xml:space="preserve"> </w:t>
            </w:r>
            <w:r>
              <w:rPr>
                <w:spacing w:val="-2"/>
              </w:rPr>
              <w:t>образование.</w:t>
            </w:r>
          </w:p>
        </w:tc>
        <w:tc>
          <w:tcPr>
            <w:tcW w:w="2835" w:type="dxa"/>
          </w:tcPr>
          <w:p w:rsidR="00991C96" w:rsidRDefault="00991C96">
            <w:pPr>
              <w:pStyle w:val="TableParagraph"/>
              <w:ind w:left="0"/>
            </w:pPr>
          </w:p>
        </w:tc>
      </w:tr>
      <w:tr w:rsidR="00991C96">
        <w:trPr>
          <w:trHeight w:val="6694"/>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spacing w:before="1"/>
              <w:jc w:val="both"/>
            </w:pPr>
            <w:r>
              <w:t>124.6.4.</w:t>
            </w:r>
            <w:r>
              <w:rPr>
                <w:spacing w:val="-5"/>
              </w:rPr>
              <w:t xml:space="preserve"> </w:t>
            </w:r>
            <w:r>
              <w:t>Введение</w:t>
            </w:r>
            <w:r>
              <w:rPr>
                <w:spacing w:val="-5"/>
              </w:rPr>
              <w:t xml:space="preserve"> </w:t>
            </w:r>
            <w:r>
              <w:t>в</w:t>
            </w:r>
            <w:r>
              <w:rPr>
                <w:spacing w:val="-5"/>
              </w:rPr>
              <w:t xml:space="preserve"> </w:t>
            </w:r>
            <w:r>
              <w:t>экономическую</w:t>
            </w:r>
            <w:r>
              <w:rPr>
                <w:spacing w:val="-5"/>
              </w:rPr>
              <w:t xml:space="preserve"> </w:t>
            </w:r>
            <w:r>
              <w:rPr>
                <w:spacing w:val="-2"/>
              </w:rPr>
              <w:t>науку.</w:t>
            </w:r>
          </w:p>
          <w:p w:rsidR="00991C96" w:rsidRDefault="008A40EF">
            <w:pPr>
              <w:pStyle w:val="TableParagraph"/>
              <w:spacing w:before="6" w:line="244" w:lineRule="auto"/>
              <w:ind w:right="144"/>
              <w:jc w:val="both"/>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91C96" w:rsidRDefault="008A40EF">
            <w:pPr>
              <w:pStyle w:val="TableParagraph"/>
              <w:spacing w:line="244" w:lineRule="auto"/>
              <w:ind w:right="141"/>
              <w:jc w:val="both"/>
            </w:pPr>
            <w: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w:t>
            </w:r>
            <w:r>
              <w:rPr>
                <w:spacing w:val="-2"/>
              </w:rPr>
              <w:t>систем.</w:t>
            </w:r>
          </w:p>
          <w:p w:rsidR="00991C96" w:rsidRDefault="008A40EF">
            <w:pPr>
              <w:pStyle w:val="TableParagraph"/>
              <w:spacing w:line="244" w:lineRule="auto"/>
              <w:ind w:right="142"/>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w:t>
            </w:r>
            <w:r>
              <w:rPr>
                <w:spacing w:val="-2"/>
              </w:rPr>
              <w:t xml:space="preserve"> </w:t>
            </w:r>
            <w:r>
              <w:t>Рациональное поведение</w:t>
            </w:r>
            <w:r>
              <w:rPr>
                <w:spacing w:val="-1"/>
              </w:rPr>
              <w:t xml:space="preserve"> </w:t>
            </w:r>
            <w:r>
              <w:t>людей в экономике. Экономическая свобода и социальная ответственность субъектов экономики.</w:t>
            </w:r>
          </w:p>
          <w:p w:rsidR="00991C96" w:rsidRDefault="008A40EF">
            <w:pPr>
              <w:pStyle w:val="TableParagraph"/>
              <w:spacing w:line="244" w:lineRule="auto"/>
              <w:ind w:right="142"/>
              <w:jc w:val="both"/>
            </w:pPr>
            <w:r>
              <w:t>Институт рынка. Рыночные механизмы: цена и конкуренция.</w:t>
            </w:r>
            <w:r>
              <w:rPr>
                <w:spacing w:val="-8"/>
              </w:rPr>
              <w:t xml:space="preserve"> </w:t>
            </w:r>
            <w:r>
              <w:t>Рыночное</w:t>
            </w:r>
            <w:r>
              <w:rPr>
                <w:spacing w:val="-8"/>
              </w:rPr>
              <w:t xml:space="preserve"> </w:t>
            </w:r>
            <w:r>
              <w:t>ценообразование.</w:t>
            </w:r>
            <w:r>
              <w:rPr>
                <w:spacing w:val="-8"/>
              </w:rPr>
              <w:t xml:space="preserve"> </w:t>
            </w:r>
            <w:r>
              <w:t>Рыночный</w:t>
            </w:r>
            <w:r>
              <w:rPr>
                <w:spacing w:val="-8"/>
              </w:rPr>
              <w:t xml:space="preserve"> </w:t>
            </w:r>
            <w:r>
              <w:t>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w:t>
            </w:r>
            <w:r>
              <w:rPr>
                <w:spacing w:val="76"/>
                <w:w w:val="150"/>
              </w:rPr>
              <w:t xml:space="preserve">  </w:t>
            </w:r>
            <w:r>
              <w:t>Нормальные</w:t>
            </w:r>
            <w:r>
              <w:rPr>
                <w:spacing w:val="76"/>
                <w:w w:val="150"/>
              </w:rPr>
              <w:t xml:space="preserve">  </w:t>
            </w:r>
            <w:r>
              <w:t>блага,</w:t>
            </w:r>
            <w:r>
              <w:rPr>
                <w:spacing w:val="77"/>
                <w:w w:val="150"/>
              </w:rPr>
              <w:t xml:space="preserve">  </w:t>
            </w:r>
            <w:r>
              <w:t>товары</w:t>
            </w:r>
            <w:r>
              <w:rPr>
                <w:spacing w:val="76"/>
                <w:w w:val="150"/>
              </w:rPr>
              <w:t xml:space="preserve">  </w:t>
            </w:r>
            <w:r>
              <w:rPr>
                <w:spacing w:val="-2"/>
              </w:rPr>
              <w:t>первой</w:t>
            </w:r>
          </w:p>
          <w:p w:rsidR="00991C96" w:rsidRDefault="008A40EF">
            <w:pPr>
              <w:pStyle w:val="TableParagraph"/>
              <w:spacing w:line="233" w:lineRule="exact"/>
              <w:jc w:val="both"/>
            </w:pPr>
            <w:r>
              <w:t>необходимости</w:t>
            </w:r>
            <w:r>
              <w:rPr>
                <w:spacing w:val="60"/>
                <w:w w:val="150"/>
              </w:rPr>
              <w:t xml:space="preserve"> </w:t>
            </w:r>
            <w:r>
              <w:t>и</w:t>
            </w:r>
            <w:r>
              <w:rPr>
                <w:spacing w:val="61"/>
                <w:w w:val="150"/>
              </w:rPr>
              <w:t xml:space="preserve"> </w:t>
            </w:r>
            <w:r>
              <w:t>товары</w:t>
            </w:r>
            <w:r>
              <w:rPr>
                <w:spacing w:val="62"/>
                <w:w w:val="150"/>
              </w:rPr>
              <w:t xml:space="preserve"> </w:t>
            </w:r>
            <w:r>
              <w:t>роскоши.</w:t>
            </w:r>
            <w:r>
              <w:rPr>
                <w:spacing w:val="59"/>
                <w:w w:val="150"/>
              </w:rPr>
              <w:t xml:space="preserve"> </w:t>
            </w:r>
            <w:r>
              <w:t>Товары</w:t>
            </w:r>
            <w:r>
              <w:rPr>
                <w:spacing w:val="62"/>
                <w:w w:val="150"/>
              </w:rPr>
              <w:t xml:space="preserve"> </w:t>
            </w:r>
            <w:r>
              <w:t>Гиффена</w:t>
            </w:r>
            <w:r>
              <w:rPr>
                <w:spacing w:val="62"/>
                <w:w w:val="150"/>
              </w:rPr>
              <w:t xml:space="preserve"> </w:t>
            </w:r>
            <w:r>
              <w:rPr>
                <w:spacing w:val="-10"/>
              </w:rPr>
              <w:t>и</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4665"/>
        </w:trPr>
        <w:tc>
          <w:tcPr>
            <w:tcW w:w="845" w:type="dxa"/>
          </w:tcPr>
          <w:p w:rsidR="00991C96" w:rsidRDefault="00991C96">
            <w:pPr>
              <w:pStyle w:val="TableParagraph"/>
              <w:ind w:left="0"/>
            </w:pPr>
          </w:p>
        </w:tc>
        <w:tc>
          <w:tcPr>
            <w:tcW w:w="5972" w:type="dxa"/>
          </w:tcPr>
          <w:p w:rsidR="00991C96" w:rsidRDefault="008A40EF">
            <w:pPr>
              <w:pStyle w:val="TableParagraph"/>
              <w:tabs>
                <w:tab w:val="left" w:pos="1367"/>
                <w:tab w:val="left" w:pos="1621"/>
                <w:tab w:val="left" w:pos="1953"/>
                <w:tab w:val="left" w:pos="2027"/>
                <w:tab w:val="left" w:pos="2195"/>
                <w:tab w:val="left" w:pos="2502"/>
                <w:tab w:val="left" w:pos="3035"/>
                <w:tab w:val="left" w:pos="3315"/>
                <w:tab w:val="left" w:pos="4018"/>
                <w:tab w:val="left" w:pos="4338"/>
                <w:tab w:val="left" w:pos="4380"/>
                <w:tab w:val="left" w:pos="4547"/>
                <w:tab w:val="left" w:pos="5055"/>
                <w:tab w:val="left" w:pos="5588"/>
              </w:tabs>
              <w:spacing w:before="1" w:line="244" w:lineRule="auto"/>
              <w:ind w:right="143"/>
            </w:pPr>
            <w:r>
              <w:t>эффект Веблена. Рыночное равновесие, равновесная цена. Конкуренция</w:t>
            </w:r>
            <w:r>
              <w:rPr>
                <w:spacing w:val="36"/>
              </w:rPr>
              <w:t xml:space="preserve"> </w:t>
            </w:r>
            <w:r>
              <w:t>как</w:t>
            </w:r>
            <w:r>
              <w:rPr>
                <w:spacing w:val="39"/>
              </w:rPr>
              <w:t xml:space="preserve"> </w:t>
            </w:r>
            <w:r>
              <w:t>основа</w:t>
            </w:r>
            <w:r>
              <w:rPr>
                <w:spacing w:val="36"/>
              </w:rPr>
              <w:t xml:space="preserve"> </w:t>
            </w:r>
            <w:r>
              <w:t>функционирования</w:t>
            </w:r>
            <w:r>
              <w:rPr>
                <w:spacing w:val="37"/>
              </w:rPr>
              <w:t xml:space="preserve"> </w:t>
            </w:r>
            <w:r>
              <w:t>рынка.</w:t>
            </w:r>
            <w:r>
              <w:rPr>
                <w:spacing w:val="35"/>
              </w:rPr>
              <w:t xml:space="preserve"> </w:t>
            </w:r>
            <w:r>
              <w:t xml:space="preserve">Типы </w:t>
            </w:r>
            <w:r>
              <w:rPr>
                <w:spacing w:val="-2"/>
              </w:rPr>
              <w:t>рыночных</w:t>
            </w:r>
            <w:r>
              <w:tab/>
            </w:r>
            <w:r>
              <w:rPr>
                <w:spacing w:val="-2"/>
              </w:rPr>
              <w:t>структур.</w:t>
            </w:r>
            <w:r>
              <w:tab/>
            </w:r>
            <w:r>
              <w:rPr>
                <w:spacing w:val="-2"/>
              </w:rPr>
              <w:t>Совершенная</w:t>
            </w:r>
            <w:r>
              <w:tab/>
            </w:r>
            <w:r>
              <w:rPr>
                <w:spacing w:val="-10"/>
              </w:rPr>
              <w:t>и</w:t>
            </w:r>
            <w:r>
              <w:tab/>
            </w:r>
            <w:r>
              <w:tab/>
            </w:r>
            <w:r>
              <w:rPr>
                <w:spacing w:val="-2"/>
              </w:rPr>
              <w:t>несовершенная конкуренция.</w:t>
            </w:r>
            <w:r>
              <w:tab/>
            </w:r>
            <w:r>
              <w:tab/>
            </w:r>
            <w:r>
              <w:tab/>
            </w:r>
            <w:r>
              <w:rPr>
                <w:spacing w:val="-2"/>
              </w:rPr>
              <w:t>Монополистическая</w:t>
            </w:r>
            <w:r>
              <w:tab/>
            </w:r>
            <w:r>
              <w:tab/>
            </w:r>
            <w:r>
              <w:tab/>
            </w:r>
            <w:r>
              <w:tab/>
            </w:r>
            <w:r>
              <w:rPr>
                <w:spacing w:val="-2"/>
              </w:rPr>
              <w:t xml:space="preserve">конкуренция. </w:t>
            </w:r>
            <w:r>
              <w:t>Олигополия.</w:t>
            </w:r>
            <w:r>
              <w:rPr>
                <w:spacing w:val="40"/>
              </w:rPr>
              <w:t xml:space="preserve"> </w:t>
            </w:r>
            <w:r>
              <w:t>Монополия,</w:t>
            </w:r>
            <w:r>
              <w:rPr>
                <w:spacing w:val="40"/>
              </w:rPr>
              <w:t xml:space="preserve"> </w:t>
            </w:r>
            <w:r>
              <w:t>виды</w:t>
            </w:r>
            <w:r>
              <w:rPr>
                <w:spacing w:val="40"/>
              </w:rPr>
              <w:t xml:space="preserve"> </w:t>
            </w:r>
            <w:r>
              <w:t>монополий.</w:t>
            </w:r>
            <w:r>
              <w:rPr>
                <w:spacing w:val="40"/>
              </w:rPr>
              <w:t xml:space="preserve"> </w:t>
            </w:r>
            <w:r>
              <w:t xml:space="preserve">Монопсония. </w:t>
            </w:r>
            <w:r>
              <w:rPr>
                <w:spacing w:val="-2"/>
              </w:rPr>
              <w:t>Государственная</w:t>
            </w:r>
            <w:r>
              <w:tab/>
            </w:r>
            <w:r>
              <w:rPr>
                <w:spacing w:val="-2"/>
              </w:rPr>
              <w:t>политика</w:t>
            </w:r>
            <w:r>
              <w:tab/>
            </w:r>
            <w:r>
              <w:rPr>
                <w:spacing w:val="-2"/>
              </w:rPr>
              <w:t>Российской</w:t>
            </w:r>
            <w:r>
              <w:tab/>
            </w:r>
            <w:r>
              <w:rPr>
                <w:spacing w:val="-2"/>
              </w:rPr>
              <w:t>Федерации</w:t>
            </w:r>
            <w:r>
              <w:tab/>
            </w:r>
            <w:r>
              <w:rPr>
                <w:spacing w:val="-6"/>
              </w:rPr>
              <w:t xml:space="preserve">по </w:t>
            </w:r>
            <w:r>
              <w:rPr>
                <w:spacing w:val="-2"/>
              </w:rPr>
              <w:t>поддержке</w:t>
            </w:r>
            <w:r>
              <w:tab/>
            </w:r>
            <w:r>
              <w:tab/>
            </w:r>
            <w:r>
              <w:rPr>
                <w:spacing w:val="-10"/>
              </w:rPr>
              <w:t>и</w:t>
            </w:r>
            <w:r>
              <w:tab/>
            </w:r>
            <w:r>
              <w:tab/>
            </w:r>
            <w:r>
              <w:tab/>
            </w:r>
            <w:r>
              <w:rPr>
                <w:spacing w:val="-2"/>
              </w:rPr>
              <w:t>защите</w:t>
            </w:r>
            <w:r>
              <w:tab/>
            </w:r>
            <w:r>
              <w:tab/>
            </w:r>
            <w:r>
              <w:rPr>
                <w:spacing w:val="-2"/>
              </w:rPr>
              <w:t>конкуренции.</w:t>
            </w:r>
            <w:r>
              <w:tab/>
            </w:r>
            <w:r>
              <w:rPr>
                <w:spacing w:val="-2"/>
              </w:rPr>
              <w:t xml:space="preserve">Методы </w:t>
            </w:r>
            <w:r>
              <w:t>антимонопольного регулирования экономики.</w:t>
            </w:r>
          </w:p>
          <w:p w:rsidR="00991C96" w:rsidRDefault="008A40EF">
            <w:pPr>
              <w:pStyle w:val="TableParagraph"/>
              <w:tabs>
                <w:tab w:val="left" w:pos="1993"/>
                <w:tab w:val="left" w:pos="2811"/>
                <w:tab w:val="left" w:pos="4990"/>
              </w:tabs>
              <w:spacing w:line="244" w:lineRule="auto"/>
              <w:ind w:right="140"/>
              <w:jc w:val="both"/>
            </w:pPr>
            <w:r>
              <w:t xml:space="preserve">Рынок ресурсов. Рынок земли. Природные ресурсы и экономическая рента. Рынок капитала. Спрос и </w:t>
            </w:r>
            <w:r>
              <w:rPr>
                <w:spacing w:val="-2"/>
              </w:rPr>
              <w:t>предложение</w:t>
            </w:r>
            <w:r>
              <w:tab/>
            </w:r>
            <w:r>
              <w:rPr>
                <w:spacing w:val="-6"/>
              </w:rPr>
              <w:t>на</w:t>
            </w:r>
            <w:r>
              <w:tab/>
            </w:r>
            <w:r>
              <w:rPr>
                <w:spacing w:val="-2"/>
              </w:rPr>
              <w:t>инвестиционные</w:t>
            </w:r>
            <w:r>
              <w:tab/>
            </w:r>
            <w:r>
              <w:rPr>
                <w:spacing w:val="-2"/>
              </w:rPr>
              <w:t xml:space="preserve">ресурсы. </w:t>
            </w:r>
            <w:r>
              <w:t>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Pr>
                <w:spacing w:val="40"/>
              </w:rPr>
              <w:t xml:space="preserve"> </w:t>
            </w:r>
            <w:r>
              <w:t>в Российской Федерации. Минимальная оплата труда. Роль профсоюзов. Потребности современного рынка труда в Российской Федерации.</w:t>
            </w:r>
          </w:p>
          <w:p w:rsidR="00991C96" w:rsidRDefault="008A40EF">
            <w:pPr>
              <w:pStyle w:val="TableParagraph"/>
              <w:spacing w:line="244" w:lineRule="auto"/>
              <w:ind w:right="142"/>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91C96" w:rsidRDefault="008A40EF">
            <w:pPr>
              <w:pStyle w:val="TableParagraph"/>
              <w:tabs>
                <w:tab w:val="left" w:pos="1684"/>
              </w:tabs>
              <w:spacing w:line="244" w:lineRule="auto"/>
              <w:ind w:right="142"/>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w:t>
            </w:r>
            <w:r>
              <w:rPr>
                <w:spacing w:val="40"/>
              </w:rPr>
              <w:t xml:space="preserve"> </w:t>
            </w:r>
            <w:r>
              <w:rPr>
                <w:spacing w:val="-2"/>
              </w:rPr>
              <w:t>Развитие</w:t>
            </w:r>
            <w:r>
              <w:tab/>
              <w:t>и поддержка малого и среднего предпринимательства в Российской Федерации.</w:t>
            </w:r>
          </w:p>
          <w:p w:rsidR="00991C96" w:rsidRDefault="008A40EF">
            <w:pPr>
              <w:pStyle w:val="TableParagraph"/>
              <w:tabs>
                <w:tab w:val="left" w:pos="2204"/>
                <w:tab w:val="left" w:pos="4685"/>
              </w:tabs>
              <w:spacing w:line="244" w:lineRule="auto"/>
              <w:ind w:right="143"/>
              <w:jc w:val="both"/>
            </w:pPr>
            <w:r>
              <w:t>Экономические цели фирмы. Показатели деятельности фирмы. Выручка</w:t>
            </w:r>
            <w:r>
              <w:rPr>
                <w:spacing w:val="40"/>
              </w:rPr>
              <w:t xml:space="preserve"> </w:t>
            </w:r>
            <w: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w:t>
            </w:r>
            <w:r>
              <w:rPr>
                <w:spacing w:val="-2"/>
              </w:rPr>
              <w:t>производства.</w:t>
            </w:r>
            <w:r>
              <w:tab/>
            </w:r>
            <w:r>
              <w:rPr>
                <w:spacing w:val="-2"/>
              </w:rPr>
              <w:t>Амортизационные</w:t>
            </w:r>
            <w:r>
              <w:tab/>
            </w:r>
            <w:r>
              <w:rPr>
                <w:spacing w:val="-2"/>
              </w:rPr>
              <w:t xml:space="preserve">отчисления. </w:t>
            </w:r>
            <w:r>
              <w:t>Альтернативная стоимость и способы финансирования предприятия.</w:t>
            </w:r>
            <w:r>
              <w:rPr>
                <w:spacing w:val="-8"/>
              </w:rPr>
              <w:t xml:space="preserve"> </w:t>
            </w:r>
            <w:r>
              <w:t>Основные</w:t>
            </w:r>
            <w:r>
              <w:rPr>
                <w:spacing w:val="-8"/>
              </w:rPr>
              <w:t xml:space="preserve"> </w:t>
            </w:r>
            <w:r>
              <w:t>принципы</w:t>
            </w:r>
            <w:r>
              <w:rPr>
                <w:spacing w:val="-8"/>
              </w:rPr>
              <w:t xml:space="preserve"> </w:t>
            </w:r>
            <w:r>
              <w:t>менеджмента.</w:t>
            </w:r>
            <w:r>
              <w:rPr>
                <w:spacing w:val="-8"/>
              </w:rPr>
              <w:t xml:space="preserve"> </w:t>
            </w:r>
            <w:r>
              <w:t>Основные элементы маркетинга. Влияние конкуренции</w:t>
            </w:r>
            <w:r>
              <w:rPr>
                <w:spacing w:val="40"/>
              </w:rPr>
              <w:t xml:space="preserve"> </w:t>
            </w:r>
            <w:r>
              <w:t>на деятельность фирмы. Политика импортозамещения в Российской Федерации.</w:t>
            </w:r>
          </w:p>
          <w:p w:rsidR="00991C96" w:rsidRDefault="008A40EF">
            <w:pPr>
              <w:pStyle w:val="TableParagraph"/>
              <w:tabs>
                <w:tab w:val="left" w:pos="1698"/>
                <w:tab w:val="left" w:pos="3555"/>
                <w:tab w:val="left" w:pos="5278"/>
              </w:tabs>
              <w:spacing w:line="244" w:lineRule="auto"/>
              <w:ind w:right="141"/>
              <w:jc w:val="both"/>
            </w:pPr>
            <w:r>
              <w:t>Финансовые институты. Банки. Банковская система. Центральный банк Российской Федерации. Финансовые услуги. Вклады и кредиты. Денежная масса</w:t>
            </w:r>
            <w:r>
              <w:rPr>
                <w:spacing w:val="40"/>
              </w:rPr>
              <w:t xml:space="preserve"> </w:t>
            </w:r>
            <w:r>
              <w:t xml:space="preserve">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w:t>
            </w:r>
            <w:r>
              <w:rPr>
                <w:spacing w:val="-2"/>
              </w:rPr>
              <w:t>России.</w:t>
            </w:r>
            <w:r>
              <w:tab/>
            </w:r>
            <w:r>
              <w:rPr>
                <w:spacing w:val="-2"/>
              </w:rPr>
              <w:t>Инфляция:</w:t>
            </w:r>
            <w:r>
              <w:tab/>
            </w:r>
            <w:r>
              <w:rPr>
                <w:spacing w:val="-2"/>
              </w:rPr>
              <w:t>причины,</w:t>
            </w:r>
            <w:r>
              <w:tab/>
            </w:r>
            <w:r>
              <w:rPr>
                <w:spacing w:val="-2"/>
              </w:rPr>
              <w:t xml:space="preserve">виды, </w:t>
            </w:r>
            <w:r>
              <w:t>социально­экономические</w:t>
            </w:r>
            <w:r>
              <w:rPr>
                <w:spacing w:val="-14"/>
              </w:rPr>
              <w:t xml:space="preserve"> </w:t>
            </w:r>
            <w:r>
              <w:t>последствия.</w:t>
            </w:r>
            <w:r>
              <w:rPr>
                <w:spacing w:val="-14"/>
              </w:rPr>
              <w:t xml:space="preserve"> </w:t>
            </w:r>
            <w:r>
              <w:t>Антиинфляционная политика в Российской Федерации.</w:t>
            </w:r>
          </w:p>
          <w:p w:rsidR="00991C96" w:rsidRDefault="008A40EF">
            <w:pPr>
              <w:pStyle w:val="TableParagraph"/>
              <w:spacing w:line="244" w:lineRule="auto"/>
              <w:ind w:right="143"/>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w:t>
            </w:r>
            <w:r>
              <w:rPr>
                <w:spacing w:val="-2"/>
              </w:rPr>
              <w:t xml:space="preserve"> </w:t>
            </w:r>
            <w:r>
              <w:t>рынков.</w:t>
            </w:r>
            <w:r>
              <w:rPr>
                <w:spacing w:val="-2"/>
              </w:rPr>
              <w:t xml:space="preserve"> </w:t>
            </w:r>
            <w:r>
              <w:t>Внешние</w:t>
            </w:r>
            <w:r>
              <w:rPr>
                <w:spacing w:val="-2"/>
              </w:rPr>
              <w:t xml:space="preserve"> </w:t>
            </w:r>
            <w:r>
              <w:t>эффекты.</w:t>
            </w:r>
            <w:r>
              <w:rPr>
                <w:spacing w:val="-1"/>
              </w:rPr>
              <w:t xml:space="preserve"> </w:t>
            </w:r>
            <w:r>
              <w:rPr>
                <w:spacing w:val="-2"/>
              </w:rPr>
              <w:t>Положительные</w:t>
            </w:r>
          </w:p>
          <w:p w:rsidR="00991C96" w:rsidRDefault="008A40EF">
            <w:pPr>
              <w:pStyle w:val="TableParagraph"/>
              <w:spacing w:line="232" w:lineRule="exact"/>
              <w:jc w:val="both"/>
            </w:pPr>
            <w:r>
              <w:t>и</w:t>
            </w:r>
            <w:r>
              <w:rPr>
                <w:spacing w:val="-8"/>
              </w:rPr>
              <w:t xml:space="preserve"> </w:t>
            </w:r>
            <w:r>
              <w:t>отрицательные</w:t>
            </w:r>
            <w:r>
              <w:rPr>
                <w:spacing w:val="-8"/>
              </w:rPr>
              <w:t xml:space="preserve"> </w:t>
            </w:r>
            <w:r>
              <w:t>внешние</w:t>
            </w:r>
            <w:r>
              <w:rPr>
                <w:spacing w:val="-8"/>
              </w:rPr>
              <w:t xml:space="preserve"> </w:t>
            </w:r>
            <w:r>
              <w:rPr>
                <w:spacing w:val="-2"/>
              </w:rPr>
              <w:t>эффекты.</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
        <w:gridCol w:w="845"/>
        <w:gridCol w:w="5389"/>
        <w:gridCol w:w="583"/>
        <w:gridCol w:w="2826"/>
      </w:tblGrid>
      <w:tr w:rsidR="00991C96">
        <w:trPr>
          <w:trHeight w:val="7205"/>
        </w:trPr>
        <w:tc>
          <w:tcPr>
            <w:tcW w:w="146" w:type="dxa"/>
            <w:tcBorders>
              <w:top w:val="nil"/>
              <w:left w:val="nil"/>
            </w:tcBorders>
          </w:tcPr>
          <w:p w:rsidR="00991C96" w:rsidRDefault="00991C96">
            <w:pPr>
              <w:pStyle w:val="TableParagraph"/>
              <w:ind w:left="0"/>
            </w:pPr>
          </w:p>
        </w:tc>
        <w:tc>
          <w:tcPr>
            <w:tcW w:w="845" w:type="dxa"/>
            <w:tcBorders>
              <w:bottom w:val="single" w:sz="8" w:space="0" w:color="000000"/>
            </w:tcBorders>
          </w:tcPr>
          <w:p w:rsidR="00991C96" w:rsidRDefault="00991C96">
            <w:pPr>
              <w:pStyle w:val="TableParagraph"/>
              <w:ind w:left="0"/>
            </w:pPr>
          </w:p>
        </w:tc>
        <w:tc>
          <w:tcPr>
            <w:tcW w:w="5972" w:type="dxa"/>
            <w:gridSpan w:val="2"/>
            <w:tcBorders>
              <w:bottom w:val="single" w:sz="8" w:space="0" w:color="000000"/>
            </w:tcBorders>
          </w:tcPr>
          <w:p w:rsidR="00991C96" w:rsidRDefault="008A40EF">
            <w:pPr>
              <w:pStyle w:val="TableParagraph"/>
              <w:spacing w:before="1" w:line="244" w:lineRule="auto"/>
              <w:ind w:left="149" w:right="141"/>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91C96" w:rsidRDefault="008A40EF">
            <w:pPr>
              <w:pStyle w:val="TableParagraph"/>
              <w:spacing w:line="244" w:lineRule="auto"/>
              <w:ind w:left="149" w:right="141"/>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w:t>
            </w:r>
            <w:r>
              <w:rPr>
                <w:spacing w:val="40"/>
              </w:rPr>
              <w:t xml:space="preserve"> </w:t>
            </w:r>
            <w:r>
              <w:t>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Pr>
                <w:spacing w:val="40"/>
              </w:rPr>
              <w:t xml:space="preserve"> </w:t>
            </w:r>
            <w:r>
              <w:t>для циклических колебаний и долгосрочного экономического роста.</w:t>
            </w:r>
          </w:p>
          <w:p w:rsidR="00991C96" w:rsidRDefault="008A40EF">
            <w:pPr>
              <w:pStyle w:val="TableParagraph"/>
              <w:spacing w:line="244" w:lineRule="auto"/>
              <w:ind w:left="149" w:right="144"/>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91C96" w:rsidRDefault="008A40EF">
            <w:pPr>
              <w:pStyle w:val="TableParagraph"/>
              <w:spacing w:line="248" w:lineRule="exact"/>
              <w:ind w:left="149"/>
              <w:jc w:val="both"/>
            </w:pPr>
            <w:r>
              <w:t>Возможности</w:t>
            </w:r>
            <w:r>
              <w:rPr>
                <w:spacing w:val="63"/>
              </w:rPr>
              <w:t xml:space="preserve">   </w:t>
            </w:r>
            <w:r>
              <w:t>применения</w:t>
            </w:r>
            <w:r>
              <w:rPr>
                <w:spacing w:val="64"/>
              </w:rPr>
              <w:t xml:space="preserve">   </w:t>
            </w:r>
            <w:r>
              <w:t>экономических</w:t>
            </w:r>
            <w:r>
              <w:rPr>
                <w:spacing w:val="63"/>
              </w:rPr>
              <w:t xml:space="preserve">   </w:t>
            </w:r>
            <w:r>
              <w:rPr>
                <w:spacing w:val="-2"/>
              </w:rPr>
              <w:t>знаний.</w:t>
            </w:r>
          </w:p>
          <w:p w:rsidR="00991C96" w:rsidRDefault="008A40EF">
            <w:pPr>
              <w:pStyle w:val="TableParagraph"/>
              <w:spacing w:line="250" w:lineRule="atLeast"/>
              <w:ind w:left="149" w:right="145"/>
              <w:jc w:val="both"/>
            </w:pPr>
            <w:r>
              <w:t>Особенности профессиональной деятельности в экономической сфере.</w:t>
            </w:r>
          </w:p>
        </w:tc>
        <w:tc>
          <w:tcPr>
            <w:tcW w:w="2826" w:type="dxa"/>
            <w:tcBorders>
              <w:bottom w:val="single" w:sz="8" w:space="0" w:color="000000"/>
            </w:tcBorders>
          </w:tcPr>
          <w:p w:rsidR="00991C96" w:rsidRDefault="00991C96">
            <w:pPr>
              <w:pStyle w:val="TableParagraph"/>
              <w:ind w:left="0"/>
            </w:pPr>
          </w:p>
        </w:tc>
      </w:tr>
      <w:tr w:rsidR="00991C96">
        <w:trPr>
          <w:trHeight w:val="571"/>
        </w:trPr>
        <w:tc>
          <w:tcPr>
            <w:tcW w:w="991" w:type="dxa"/>
            <w:gridSpan w:val="2"/>
            <w:tcBorders>
              <w:top w:val="single" w:sz="8" w:space="0" w:color="000000"/>
            </w:tcBorders>
          </w:tcPr>
          <w:p w:rsidR="00991C96" w:rsidRDefault="008A40EF">
            <w:pPr>
              <w:pStyle w:val="TableParagraph"/>
              <w:spacing w:line="246" w:lineRule="exact"/>
              <w:ind w:left="119"/>
            </w:pPr>
            <w:r>
              <w:rPr>
                <w:spacing w:val="-4"/>
              </w:rPr>
              <w:t>№п/п</w:t>
            </w:r>
          </w:p>
        </w:tc>
        <w:tc>
          <w:tcPr>
            <w:tcW w:w="5389" w:type="dxa"/>
            <w:tcBorders>
              <w:top w:val="single" w:sz="8" w:space="0" w:color="000000"/>
            </w:tcBorders>
          </w:tcPr>
          <w:p w:rsidR="00991C96" w:rsidRDefault="008A40EF">
            <w:pPr>
              <w:pStyle w:val="TableParagraph"/>
              <w:spacing w:line="245" w:lineRule="exact"/>
              <w:ind w:left="153" w:right="2"/>
              <w:jc w:val="center"/>
            </w:pPr>
            <w:r>
              <w:t>Наименование</w:t>
            </w:r>
            <w:r>
              <w:rPr>
                <w:spacing w:val="-13"/>
              </w:rPr>
              <w:t xml:space="preserve"> </w:t>
            </w:r>
            <w:r>
              <w:rPr>
                <w:spacing w:val="-4"/>
              </w:rPr>
              <w:t>темы</w:t>
            </w:r>
          </w:p>
          <w:p w:rsidR="00991C96" w:rsidRDefault="008A40EF">
            <w:pPr>
              <w:pStyle w:val="TableParagraph"/>
              <w:spacing w:line="252" w:lineRule="exact"/>
              <w:ind w:left="153"/>
              <w:jc w:val="center"/>
            </w:pPr>
            <w:r>
              <w:t>(с</w:t>
            </w:r>
            <w:r>
              <w:rPr>
                <w:spacing w:val="-4"/>
              </w:rPr>
              <w:t xml:space="preserve"> </w:t>
            </w:r>
            <w:r>
              <w:t>учётом</w:t>
            </w:r>
            <w:r>
              <w:rPr>
                <w:spacing w:val="-5"/>
              </w:rPr>
              <w:t xml:space="preserve"> </w:t>
            </w:r>
            <w:r>
              <w:t>рабочей</w:t>
            </w:r>
            <w:r>
              <w:rPr>
                <w:spacing w:val="-4"/>
              </w:rPr>
              <w:t xml:space="preserve"> </w:t>
            </w:r>
            <w:r>
              <w:t>программы</w:t>
            </w:r>
            <w:r>
              <w:rPr>
                <w:spacing w:val="-3"/>
              </w:rPr>
              <w:t xml:space="preserve"> </w:t>
            </w:r>
            <w:r>
              <w:rPr>
                <w:spacing w:val="-2"/>
              </w:rPr>
              <w:t>воспитания)</w:t>
            </w:r>
          </w:p>
        </w:tc>
        <w:tc>
          <w:tcPr>
            <w:tcW w:w="3409" w:type="dxa"/>
            <w:gridSpan w:val="2"/>
            <w:tcBorders>
              <w:top w:val="single" w:sz="8" w:space="0" w:color="000000"/>
            </w:tcBorders>
          </w:tcPr>
          <w:p w:rsidR="00991C96" w:rsidRDefault="008A40EF">
            <w:pPr>
              <w:pStyle w:val="TableParagraph"/>
              <w:ind w:left="698" w:right="134" w:hanging="514"/>
            </w:pPr>
            <w:r>
              <w:t>Количество</w:t>
            </w:r>
            <w:r>
              <w:rPr>
                <w:spacing w:val="-14"/>
              </w:rPr>
              <w:t xml:space="preserve"> </w:t>
            </w:r>
            <w:r>
              <w:t>часов,</w:t>
            </w:r>
            <w:r>
              <w:rPr>
                <w:spacing w:val="-14"/>
              </w:rPr>
              <w:t xml:space="preserve"> </w:t>
            </w:r>
            <w:r>
              <w:t>отводимых</w:t>
            </w:r>
            <w:r>
              <w:rPr>
                <w:spacing w:val="-14"/>
              </w:rPr>
              <w:t xml:space="preserve"> </w:t>
            </w:r>
            <w:r>
              <w:t>на освоение каждой темы</w:t>
            </w:r>
          </w:p>
        </w:tc>
      </w:tr>
      <w:tr w:rsidR="00991C96">
        <w:trPr>
          <w:trHeight w:val="297"/>
        </w:trPr>
        <w:tc>
          <w:tcPr>
            <w:tcW w:w="9789" w:type="dxa"/>
            <w:gridSpan w:val="5"/>
          </w:tcPr>
          <w:p w:rsidR="00991C96" w:rsidRDefault="008A40EF">
            <w:pPr>
              <w:pStyle w:val="TableParagraph"/>
              <w:spacing w:before="1"/>
              <w:ind w:left="145"/>
              <w:jc w:val="center"/>
              <w:rPr>
                <w:b/>
              </w:rPr>
            </w:pPr>
            <w:r>
              <w:rPr>
                <w:b/>
              </w:rPr>
              <w:t xml:space="preserve">11 </w:t>
            </w:r>
            <w:r>
              <w:rPr>
                <w:b/>
                <w:spacing w:val="-2"/>
              </w:rPr>
              <w:t>класс</w:t>
            </w:r>
          </w:p>
        </w:tc>
      </w:tr>
      <w:tr w:rsidR="00991C96">
        <w:trPr>
          <w:trHeight w:val="6578"/>
        </w:trPr>
        <w:tc>
          <w:tcPr>
            <w:tcW w:w="991" w:type="dxa"/>
            <w:gridSpan w:val="2"/>
          </w:tcPr>
          <w:p w:rsidR="00991C96" w:rsidRDefault="008A40EF">
            <w:pPr>
              <w:pStyle w:val="TableParagraph"/>
              <w:spacing w:line="247" w:lineRule="exact"/>
              <w:ind w:left="146"/>
            </w:pPr>
            <w:r>
              <w:rPr>
                <w:spacing w:val="-5"/>
              </w:rPr>
              <w:t>1.</w:t>
            </w:r>
          </w:p>
        </w:tc>
        <w:tc>
          <w:tcPr>
            <w:tcW w:w="5389" w:type="dxa"/>
          </w:tcPr>
          <w:p w:rsidR="00991C96" w:rsidRDefault="008A40EF">
            <w:pPr>
              <w:pStyle w:val="TableParagraph"/>
              <w:spacing w:line="247" w:lineRule="exact"/>
              <w:ind w:left="370"/>
              <w:jc w:val="both"/>
            </w:pPr>
            <w:r>
              <w:t>124.7.1.</w:t>
            </w:r>
            <w:r>
              <w:rPr>
                <w:spacing w:val="-3"/>
              </w:rPr>
              <w:t xml:space="preserve"> </w:t>
            </w:r>
            <w:r>
              <w:t>Введение</w:t>
            </w:r>
            <w:r>
              <w:rPr>
                <w:spacing w:val="-3"/>
              </w:rPr>
              <w:t xml:space="preserve"> </w:t>
            </w:r>
            <w:r>
              <w:t>в</w:t>
            </w:r>
            <w:r>
              <w:rPr>
                <w:spacing w:val="-2"/>
              </w:rPr>
              <w:t xml:space="preserve"> социологию.</w:t>
            </w:r>
          </w:p>
          <w:p w:rsidR="00991C96" w:rsidRDefault="008A40EF">
            <w:pPr>
              <w:pStyle w:val="TableParagraph"/>
              <w:spacing w:before="2"/>
              <w:ind w:left="146" w:right="125" w:firstLine="223"/>
              <w:jc w:val="both"/>
            </w:pPr>
            <w:r>
              <w:t>Социология в системе социально-гуманитарного знания, её структура</w:t>
            </w:r>
            <w:r>
              <w:rPr>
                <w:spacing w:val="40"/>
              </w:rPr>
              <w:t xml:space="preserve"> </w:t>
            </w:r>
            <w:r>
              <w:t>и функции. Этапы и основные направления развития социологии. Структурный</w:t>
            </w:r>
            <w:r>
              <w:rPr>
                <w:spacing w:val="40"/>
              </w:rPr>
              <w:t xml:space="preserve"> </w:t>
            </w:r>
            <w:r>
              <w:t>и функциональный анализ общества в социологии.</w:t>
            </w:r>
          </w:p>
          <w:p w:rsidR="00991C96" w:rsidRDefault="008A40EF">
            <w:pPr>
              <w:pStyle w:val="TableParagraph"/>
              <w:ind w:left="146" w:right="123" w:firstLine="223"/>
              <w:jc w:val="both"/>
            </w:pPr>
            <w:r>
              <w:t>Социальное взаимодействие и общественные отношения. Социальные субъекты и их</w:t>
            </w:r>
            <w:r>
              <w:rPr>
                <w:spacing w:val="40"/>
              </w:rPr>
              <w:t xml:space="preserve"> </w:t>
            </w:r>
            <w:r>
              <w:t>многообразие. Социальные общности и группы.</w:t>
            </w:r>
            <w:r>
              <w:rPr>
                <w:spacing w:val="40"/>
              </w:rPr>
              <w:t xml:space="preserve"> </w:t>
            </w:r>
            <w:r>
              <w:t>Виды социальных групп.</w:t>
            </w:r>
          </w:p>
          <w:p w:rsidR="00991C96" w:rsidRDefault="008A40EF">
            <w:pPr>
              <w:pStyle w:val="TableParagraph"/>
              <w:ind w:left="146" w:right="124" w:firstLine="223"/>
              <w:jc w:val="both"/>
            </w:pPr>
            <w:r>
              <w:t>Этнические</w:t>
            </w:r>
            <w:r>
              <w:rPr>
                <w:spacing w:val="-7"/>
              </w:rPr>
              <w:t xml:space="preserve"> </w:t>
            </w:r>
            <w:r>
              <w:t>общности.</w:t>
            </w:r>
            <w:r>
              <w:rPr>
                <w:spacing w:val="-9"/>
              </w:rPr>
              <w:t xml:space="preserve"> </w:t>
            </w:r>
            <w:r>
              <w:t>Этнокультурные</w:t>
            </w:r>
            <w:r>
              <w:rPr>
                <w:spacing w:val="-7"/>
              </w:rPr>
              <w:t xml:space="preserve"> </w:t>
            </w:r>
            <w:r>
              <w:t>ценности</w:t>
            </w:r>
            <w:r>
              <w:rPr>
                <w:spacing w:val="-10"/>
              </w:rPr>
              <w:t xml:space="preserve"> </w:t>
            </w:r>
            <w:r>
              <w:t>и традиции. Нация</w:t>
            </w:r>
            <w:r>
              <w:rPr>
                <w:spacing w:val="40"/>
              </w:rPr>
              <w:t xml:space="preserve"> </w:t>
            </w:r>
            <w:r>
              <w:t xml:space="preserve">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w:t>
            </w:r>
            <w:r>
              <w:rPr>
                <w:spacing w:val="-2"/>
              </w:rPr>
              <w:t>Федерации.</w:t>
            </w:r>
          </w:p>
          <w:p w:rsidR="00991C96" w:rsidRDefault="008A40EF">
            <w:pPr>
              <w:pStyle w:val="TableParagraph"/>
              <w:tabs>
                <w:tab w:val="left" w:pos="3717"/>
              </w:tabs>
              <w:ind w:left="146" w:right="123" w:firstLine="223"/>
              <w:jc w:val="both"/>
            </w:pPr>
            <w:r>
              <w:t>Молодёжь</w:t>
            </w:r>
            <w:r>
              <w:rPr>
                <w:spacing w:val="-5"/>
              </w:rPr>
              <w:t xml:space="preserve"> </w:t>
            </w:r>
            <w:r>
              <w:t>как</w:t>
            </w:r>
            <w:r>
              <w:rPr>
                <w:spacing w:val="-5"/>
              </w:rPr>
              <w:t xml:space="preserve"> </w:t>
            </w:r>
            <w:r>
              <w:t>социальная</w:t>
            </w:r>
            <w:r>
              <w:rPr>
                <w:spacing w:val="-6"/>
              </w:rPr>
              <w:t xml:space="preserve"> </w:t>
            </w:r>
            <w:r>
              <w:t>группа,</w:t>
            </w:r>
            <w:r>
              <w:rPr>
                <w:spacing w:val="-5"/>
              </w:rPr>
              <w:t xml:space="preserve"> </w:t>
            </w:r>
            <w:r>
              <w:t>её</w:t>
            </w:r>
            <w:r>
              <w:rPr>
                <w:spacing w:val="-5"/>
              </w:rPr>
              <w:t xml:space="preserve"> </w:t>
            </w:r>
            <w:r>
              <w:t>социальные</w:t>
            </w:r>
            <w:r>
              <w:rPr>
                <w:spacing w:val="40"/>
              </w:rPr>
              <w:t xml:space="preserve"> </w:t>
            </w:r>
            <w:r>
              <w:t xml:space="preserve">и </w:t>
            </w:r>
            <w:r>
              <w:rPr>
                <w:spacing w:val="-2"/>
              </w:rPr>
              <w:t>социально-психологические</w:t>
            </w:r>
            <w:r>
              <w:tab/>
            </w:r>
            <w:r>
              <w:rPr>
                <w:spacing w:val="-2"/>
              </w:rPr>
              <w:t xml:space="preserve">характеристики. </w:t>
            </w:r>
            <w:r>
              <w:t>Особенности молодёжной субкультуры. Проблемы молодёжи в современной России. Государственная молодёжная политика Российской Федерации.</w:t>
            </w:r>
          </w:p>
          <w:p w:rsidR="00991C96" w:rsidRDefault="008A40EF">
            <w:pPr>
              <w:pStyle w:val="TableParagraph"/>
              <w:tabs>
                <w:tab w:val="left" w:pos="2035"/>
                <w:tab w:val="left" w:pos="3762"/>
              </w:tabs>
              <w:ind w:left="146" w:right="125" w:firstLine="223"/>
              <w:jc w:val="both"/>
            </w:pPr>
            <w:r>
              <w:rPr>
                <w:spacing w:val="-2"/>
              </w:rPr>
              <w:t>Институты</w:t>
            </w:r>
            <w:r>
              <w:tab/>
            </w:r>
            <w:r>
              <w:rPr>
                <w:spacing w:val="-2"/>
              </w:rPr>
              <w:t>социальной</w:t>
            </w:r>
            <w:r>
              <w:tab/>
            </w:r>
            <w:r>
              <w:rPr>
                <w:spacing w:val="-2"/>
              </w:rPr>
              <w:t xml:space="preserve">стратификации. </w:t>
            </w:r>
            <w:r>
              <w:t>Социальная структура</w:t>
            </w:r>
            <w:r>
              <w:rPr>
                <w:spacing w:val="40"/>
              </w:rPr>
              <w:t xml:space="preserve"> </w:t>
            </w:r>
            <w:r>
              <w:t>и стратификация. Социальное неравенство. Критерии социальной стратификации. Стратификация в информационном обществе.</w:t>
            </w:r>
          </w:p>
          <w:p w:rsidR="00991C96" w:rsidRDefault="008A40EF">
            <w:pPr>
              <w:pStyle w:val="TableParagraph"/>
              <w:spacing w:before="1" w:line="238" w:lineRule="exact"/>
              <w:ind w:left="370"/>
              <w:jc w:val="both"/>
            </w:pPr>
            <w:r>
              <w:t>Институт</w:t>
            </w:r>
            <w:r>
              <w:rPr>
                <w:spacing w:val="-7"/>
              </w:rPr>
              <w:t xml:space="preserve"> </w:t>
            </w:r>
            <w:r>
              <w:t>семьи.</w:t>
            </w:r>
            <w:r>
              <w:rPr>
                <w:spacing w:val="-4"/>
              </w:rPr>
              <w:t xml:space="preserve"> </w:t>
            </w:r>
            <w:r>
              <w:t>Типы</w:t>
            </w:r>
            <w:r>
              <w:rPr>
                <w:spacing w:val="-4"/>
              </w:rPr>
              <w:t xml:space="preserve"> </w:t>
            </w:r>
            <w:r>
              <w:t>семей.</w:t>
            </w:r>
            <w:r>
              <w:rPr>
                <w:spacing w:val="-4"/>
              </w:rPr>
              <w:t xml:space="preserve"> </w:t>
            </w:r>
            <w:r>
              <w:t>Семья</w:t>
            </w:r>
            <w:r>
              <w:rPr>
                <w:spacing w:val="-5"/>
              </w:rPr>
              <w:t xml:space="preserve"> </w:t>
            </w:r>
            <w:r>
              <w:t>в</w:t>
            </w:r>
            <w:r>
              <w:rPr>
                <w:spacing w:val="-5"/>
              </w:rPr>
              <w:t xml:space="preserve"> </w:t>
            </w:r>
            <w:r>
              <w:rPr>
                <w:spacing w:val="-2"/>
              </w:rPr>
              <w:t>современном</w:t>
            </w:r>
          </w:p>
        </w:tc>
        <w:tc>
          <w:tcPr>
            <w:tcW w:w="3409" w:type="dxa"/>
            <w:gridSpan w:val="2"/>
          </w:tcPr>
          <w:p w:rsidR="00991C96" w:rsidRDefault="008A40EF">
            <w:pPr>
              <w:pStyle w:val="TableParagraph"/>
              <w:spacing w:line="247" w:lineRule="exact"/>
              <w:ind w:left="5" w:right="4"/>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 w:line="252" w:lineRule="exact"/>
              <w:ind w:left="5" w:right="3"/>
              <w:jc w:val="center"/>
              <w:rPr>
                <w:i/>
              </w:rPr>
            </w:pPr>
            <w:r>
              <w:rPr>
                <w:i/>
              </w:rPr>
              <w:t>распределяются</w:t>
            </w:r>
            <w:r>
              <w:rPr>
                <w:i/>
                <w:spacing w:val="-10"/>
              </w:rPr>
              <w:t xml:space="preserve"> </w:t>
            </w:r>
            <w:r>
              <w:rPr>
                <w:i/>
                <w:spacing w:val="-2"/>
              </w:rPr>
              <w:t>учителем-</w:t>
            </w:r>
          </w:p>
          <w:p w:rsidR="00991C96" w:rsidRDefault="008A40EF">
            <w:pPr>
              <w:pStyle w:val="TableParagraph"/>
              <w:ind w:left="5"/>
              <w:jc w:val="center"/>
              <w:rPr>
                <w:i/>
              </w:rPr>
            </w:pPr>
            <w:r>
              <w:rPr>
                <w:i/>
              </w:rPr>
              <w:t>предметником</w:t>
            </w:r>
            <w:r>
              <w:rPr>
                <w:i/>
                <w:spacing w:val="-13"/>
              </w:rPr>
              <w:t xml:space="preserve"> </w:t>
            </w:r>
            <w:r>
              <w:rPr>
                <w:i/>
              </w:rPr>
              <w:t>в</w:t>
            </w:r>
            <w:r>
              <w:rPr>
                <w:i/>
                <w:spacing w:val="-11"/>
              </w:rPr>
              <w:t xml:space="preserve"> </w:t>
            </w:r>
            <w:r>
              <w:rPr>
                <w:i/>
              </w:rPr>
              <w:t>зависимости</w:t>
            </w:r>
            <w:r>
              <w:rPr>
                <w:i/>
                <w:spacing w:val="-11"/>
              </w:rPr>
              <w:t xml:space="preserve"> </w:t>
            </w:r>
            <w:r>
              <w:rPr>
                <w:i/>
              </w:rPr>
              <w:t>от нагрузки по учебному плану на текущий учебный год</w:t>
            </w:r>
          </w:p>
        </w:tc>
      </w:tr>
    </w:tbl>
    <w:p w:rsidR="00991C96" w:rsidRDefault="00991C96">
      <w:pPr>
        <w:pStyle w:val="TableParagraph"/>
        <w:jc w:val="center"/>
        <w:rPr>
          <w:i/>
        </w:rPr>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8347"/>
        </w:trPr>
        <w:tc>
          <w:tcPr>
            <w:tcW w:w="992" w:type="dxa"/>
          </w:tcPr>
          <w:p w:rsidR="00991C96" w:rsidRDefault="00991C96">
            <w:pPr>
              <w:pStyle w:val="TableParagraph"/>
              <w:ind w:left="0"/>
            </w:pPr>
          </w:p>
        </w:tc>
        <w:tc>
          <w:tcPr>
            <w:tcW w:w="5389" w:type="dxa"/>
          </w:tcPr>
          <w:p w:rsidR="00991C96" w:rsidRDefault="008A40EF">
            <w:pPr>
              <w:pStyle w:val="TableParagraph"/>
              <w:ind w:left="145" w:right="125"/>
              <w:jc w:val="both"/>
            </w:pPr>
            <w:r>
              <w:t xml:space="preserve">обществе. Традиционные семейные ценности. Изменение социальных ролей в современной семье. Демографическая и семейная политика в Российской </w:t>
            </w:r>
            <w:r>
              <w:rPr>
                <w:spacing w:val="-2"/>
              </w:rPr>
              <w:t>Федерации.</w:t>
            </w:r>
          </w:p>
          <w:p w:rsidR="00991C96" w:rsidRDefault="008A40EF">
            <w:pPr>
              <w:pStyle w:val="TableParagraph"/>
              <w:tabs>
                <w:tab w:val="left" w:pos="3036"/>
              </w:tabs>
              <w:ind w:left="145" w:right="125" w:firstLine="223"/>
              <w:jc w:val="both"/>
            </w:pPr>
            <w:r>
              <w:t>Образование как социальный институт. Функции образования.</w:t>
            </w:r>
            <w:r>
              <w:rPr>
                <w:spacing w:val="80"/>
              </w:rPr>
              <w:t xml:space="preserve">  </w:t>
            </w:r>
            <w:r>
              <w:t>Общее</w:t>
            </w:r>
            <w:r>
              <w:tab/>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91C96" w:rsidRDefault="008A40EF">
            <w:pPr>
              <w:pStyle w:val="TableParagraph"/>
              <w:ind w:left="145" w:right="124" w:firstLine="223"/>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w:t>
            </w:r>
            <w:r>
              <w:rPr>
                <w:spacing w:val="40"/>
              </w:rPr>
              <w:t xml:space="preserve"> </w:t>
            </w:r>
            <w:r>
              <w:t>в Российской Федерации. Принцип свободы совести и его конституционные основы в Российской Федерации.</w:t>
            </w:r>
          </w:p>
          <w:p w:rsidR="00991C96" w:rsidRDefault="008A40EF">
            <w:pPr>
              <w:pStyle w:val="TableParagraph"/>
              <w:ind w:left="145" w:right="124" w:firstLine="223"/>
              <w:jc w:val="both"/>
            </w:pPr>
            <w:r>
              <w:t>Социализация личности, её этапы. Социальное поведение. Социальный статус и социальная роль. Социальные роли в юношеском возрасте.</w:t>
            </w:r>
          </w:p>
          <w:p w:rsidR="00991C96" w:rsidRDefault="008A40EF">
            <w:pPr>
              <w:pStyle w:val="TableParagraph"/>
              <w:tabs>
                <w:tab w:val="left" w:pos="2643"/>
                <w:tab w:val="left" w:pos="4366"/>
              </w:tabs>
              <w:ind w:left="145" w:right="126" w:firstLine="223"/>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w:t>
            </w:r>
            <w:r>
              <w:rPr>
                <w:spacing w:val="-7"/>
              </w:rPr>
              <w:t xml:space="preserve"> </w:t>
            </w:r>
            <w:r>
              <w:t>интересы.</w:t>
            </w:r>
            <w:r>
              <w:rPr>
                <w:spacing w:val="-7"/>
              </w:rPr>
              <w:t xml:space="preserve"> </w:t>
            </w:r>
            <w:r>
              <w:t>Социальные,</w:t>
            </w:r>
            <w:r>
              <w:rPr>
                <w:spacing w:val="-8"/>
              </w:rPr>
              <w:t xml:space="preserve"> </w:t>
            </w:r>
            <w:r>
              <w:t xml:space="preserve">этно-социальные </w:t>
            </w:r>
            <w:r>
              <w:rPr>
                <w:spacing w:val="-2"/>
              </w:rPr>
              <w:t>(межнациональные)</w:t>
            </w:r>
            <w:r>
              <w:tab/>
            </w:r>
            <w:r>
              <w:rPr>
                <w:spacing w:val="-2"/>
              </w:rPr>
              <w:t>конфликты.</w:t>
            </w:r>
            <w:r>
              <w:tab/>
            </w:r>
            <w:r>
              <w:rPr>
                <w:spacing w:val="-2"/>
              </w:rPr>
              <w:t xml:space="preserve">Причины </w:t>
            </w:r>
            <w:r>
              <w:t>социальных конфликтов. Способы их разрешения.</w:t>
            </w:r>
          </w:p>
          <w:p w:rsidR="00991C96" w:rsidRDefault="008A40EF">
            <w:pPr>
              <w:pStyle w:val="TableParagraph"/>
              <w:ind w:left="145" w:right="126" w:firstLine="223"/>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91C96" w:rsidRDefault="008A40EF">
            <w:pPr>
              <w:pStyle w:val="TableParagraph"/>
              <w:spacing w:line="254" w:lineRule="exact"/>
              <w:ind w:left="145" w:right="124" w:firstLine="223"/>
              <w:jc w:val="both"/>
            </w:pPr>
            <w:r>
              <w:t>Особенности профессиональной деятельности социолога. Социологическое образование.</w:t>
            </w:r>
          </w:p>
        </w:tc>
        <w:tc>
          <w:tcPr>
            <w:tcW w:w="3401" w:type="dxa"/>
          </w:tcPr>
          <w:p w:rsidR="00991C96" w:rsidRDefault="00991C96">
            <w:pPr>
              <w:pStyle w:val="TableParagraph"/>
              <w:ind w:left="0"/>
            </w:pPr>
          </w:p>
        </w:tc>
      </w:tr>
      <w:tr w:rsidR="00991C96">
        <w:trPr>
          <w:trHeight w:val="6323"/>
        </w:trPr>
        <w:tc>
          <w:tcPr>
            <w:tcW w:w="992" w:type="dxa"/>
          </w:tcPr>
          <w:p w:rsidR="00991C96" w:rsidRDefault="008A40EF">
            <w:pPr>
              <w:pStyle w:val="TableParagraph"/>
              <w:spacing w:line="244" w:lineRule="exact"/>
              <w:ind w:left="146"/>
            </w:pPr>
            <w:r>
              <w:rPr>
                <w:spacing w:val="-5"/>
              </w:rPr>
              <w:t>2.</w:t>
            </w:r>
          </w:p>
        </w:tc>
        <w:tc>
          <w:tcPr>
            <w:tcW w:w="5389" w:type="dxa"/>
          </w:tcPr>
          <w:p w:rsidR="00991C96" w:rsidRDefault="008A40EF">
            <w:pPr>
              <w:pStyle w:val="TableParagraph"/>
              <w:spacing w:line="244" w:lineRule="exact"/>
              <w:ind w:left="369"/>
              <w:jc w:val="both"/>
            </w:pPr>
            <w:r>
              <w:t>124.7.2.</w:t>
            </w:r>
            <w:r>
              <w:rPr>
                <w:spacing w:val="-3"/>
              </w:rPr>
              <w:t xml:space="preserve"> </w:t>
            </w:r>
            <w:r>
              <w:t>Введение</w:t>
            </w:r>
            <w:r>
              <w:rPr>
                <w:spacing w:val="-3"/>
              </w:rPr>
              <w:t xml:space="preserve"> </w:t>
            </w:r>
            <w:r>
              <w:t>в</w:t>
            </w:r>
            <w:r>
              <w:rPr>
                <w:spacing w:val="-2"/>
              </w:rPr>
              <w:t xml:space="preserve"> политологию.</w:t>
            </w:r>
          </w:p>
          <w:p w:rsidR="00991C96" w:rsidRDefault="008A40EF">
            <w:pPr>
              <w:pStyle w:val="TableParagraph"/>
              <w:spacing w:before="2"/>
              <w:ind w:left="145" w:right="128" w:firstLine="223"/>
              <w:jc w:val="both"/>
            </w:pPr>
            <w:r>
              <w:t>Политология в системе общественных наук, её структура, функции и методы.</w:t>
            </w:r>
          </w:p>
          <w:p w:rsidR="00991C96" w:rsidRDefault="008A40EF">
            <w:pPr>
              <w:pStyle w:val="TableParagraph"/>
              <w:ind w:left="145" w:right="125" w:firstLine="223"/>
              <w:jc w:val="both"/>
            </w:pPr>
            <w:r>
              <w:t>Политика как общественное явление.</w:t>
            </w:r>
            <w:r>
              <w:rPr>
                <w:spacing w:val="40"/>
              </w:rPr>
              <w:t xml:space="preserve"> </w:t>
            </w:r>
            <w:r>
              <w:t>Политические отношения, их виды. Политический конфликт, пути его урегулирования. Политика и мораль. Роль личности в политике.</w:t>
            </w:r>
          </w:p>
          <w:p w:rsidR="00991C96" w:rsidRDefault="008A40EF">
            <w:pPr>
              <w:pStyle w:val="TableParagraph"/>
              <w:ind w:left="145" w:right="128" w:firstLine="223"/>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91C96" w:rsidRDefault="008A40EF">
            <w:pPr>
              <w:pStyle w:val="TableParagraph"/>
              <w:ind w:left="145" w:right="124" w:firstLine="223"/>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91C96" w:rsidRDefault="008A40EF">
            <w:pPr>
              <w:pStyle w:val="TableParagraph"/>
              <w:tabs>
                <w:tab w:val="left" w:pos="2075"/>
              </w:tabs>
              <w:ind w:left="145" w:right="126" w:firstLine="223"/>
              <w:jc w:val="both"/>
            </w:pPr>
            <w:r>
              <w:t xml:space="preserve">Место государства в политической системе общества. Понятие формы государства. Формы </w:t>
            </w:r>
            <w:r>
              <w:rPr>
                <w:spacing w:val="-2"/>
              </w:rPr>
              <w:t>правления.</w:t>
            </w:r>
            <w:r>
              <w:tab/>
            </w:r>
            <w:r>
              <w:rPr>
                <w:spacing w:val="-2"/>
              </w:rPr>
              <w:t xml:space="preserve">Государственно­территориальное </w:t>
            </w:r>
            <w:r>
              <w:t xml:space="preserve">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991C96" w:rsidRDefault="008A40EF">
            <w:pPr>
              <w:pStyle w:val="TableParagraph"/>
              <w:spacing w:line="240" w:lineRule="exact"/>
              <w:ind w:left="369"/>
              <w:jc w:val="both"/>
            </w:pPr>
            <w:r>
              <w:t>Институты</w:t>
            </w:r>
            <w:r>
              <w:rPr>
                <w:spacing w:val="55"/>
              </w:rPr>
              <w:t xml:space="preserve">  </w:t>
            </w:r>
            <w:r>
              <w:t>государственной</w:t>
            </w:r>
            <w:r>
              <w:rPr>
                <w:spacing w:val="55"/>
              </w:rPr>
              <w:t xml:space="preserve">  </w:t>
            </w:r>
            <w:r>
              <w:t>власти.</w:t>
            </w:r>
            <w:r>
              <w:rPr>
                <w:spacing w:val="55"/>
              </w:rPr>
              <w:t xml:space="preserve">  </w:t>
            </w:r>
            <w:r>
              <w:rPr>
                <w:spacing w:val="-2"/>
              </w:rPr>
              <w:t>Институт</w:t>
            </w:r>
          </w:p>
        </w:tc>
        <w:tc>
          <w:tcPr>
            <w:tcW w:w="3401"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12904"/>
        </w:trPr>
        <w:tc>
          <w:tcPr>
            <w:tcW w:w="992" w:type="dxa"/>
          </w:tcPr>
          <w:p w:rsidR="00991C96" w:rsidRDefault="00991C96">
            <w:pPr>
              <w:pStyle w:val="TableParagraph"/>
              <w:ind w:left="0"/>
            </w:pPr>
          </w:p>
        </w:tc>
        <w:tc>
          <w:tcPr>
            <w:tcW w:w="5389" w:type="dxa"/>
          </w:tcPr>
          <w:p w:rsidR="00991C96" w:rsidRDefault="008A40EF">
            <w:pPr>
              <w:pStyle w:val="TableParagraph"/>
              <w:spacing w:line="246" w:lineRule="exact"/>
              <w:ind w:left="145"/>
              <w:jc w:val="both"/>
            </w:pPr>
            <w:r>
              <w:t>главы</w:t>
            </w:r>
            <w:r>
              <w:rPr>
                <w:spacing w:val="-3"/>
              </w:rPr>
              <w:t xml:space="preserve"> </w:t>
            </w:r>
            <w:r>
              <w:rPr>
                <w:spacing w:val="-2"/>
              </w:rPr>
              <w:t>государства.</w:t>
            </w:r>
          </w:p>
          <w:p w:rsidR="00991C96" w:rsidRDefault="008A40EF">
            <w:pPr>
              <w:pStyle w:val="TableParagraph"/>
              <w:ind w:left="145" w:right="125" w:firstLine="223"/>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91C96" w:rsidRDefault="008A40EF">
            <w:pPr>
              <w:pStyle w:val="TableParagraph"/>
              <w:spacing w:line="252" w:lineRule="exact"/>
              <w:ind w:left="369"/>
              <w:jc w:val="both"/>
            </w:pPr>
            <w:r>
              <w:t>Институт</w:t>
            </w:r>
            <w:r>
              <w:rPr>
                <w:spacing w:val="-13"/>
              </w:rPr>
              <w:t xml:space="preserve"> </w:t>
            </w:r>
            <w:r>
              <w:t>исполнительной</w:t>
            </w:r>
            <w:r>
              <w:rPr>
                <w:spacing w:val="-13"/>
              </w:rPr>
              <w:t xml:space="preserve"> </w:t>
            </w:r>
            <w:r>
              <w:rPr>
                <w:spacing w:val="-2"/>
              </w:rPr>
              <w:t>власти.</w:t>
            </w:r>
          </w:p>
          <w:p w:rsidR="00991C96" w:rsidRDefault="008A40EF">
            <w:pPr>
              <w:pStyle w:val="TableParagraph"/>
              <w:ind w:left="145" w:right="128" w:firstLine="223"/>
              <w:jc w:val="both"/>
            </w:pPr>
            <w:r>
              <w:t xml:space="preserve">Институты судопроизводства и охраны </w:t>
            </w:r>
            <w:r>
              <w:rPr>
                <w:spacing w:val="-2"/>
              </w:rPr>
              <w:t>правопорядка.</w:t>
            </w:r>
          </w:p>
          <w:p w:rsidR="00991C96" w:rsidRDefault="008A40EF">
            <w:pPr>
              <w:pStyle w:val="TableParagraph"/>
              <w:ind w:left="145" w:right="126" w:firstLine="223"/>
              <w:jc w:val="both"/>
            </w:pPr>
            <w:r>
              <w:t xml:space="preserve">Институт государственного управления. Основные функциии направления политики государства. Понятие бюрократии. Особенности государственной </w:t>
            </w:r>
            <w:r>
              <w:rPr>
                <w:spacing w:val="-2"/>
              </w:rPr>
              <w:t>службы.</w:t>
            </w:r>
          </w:p>
          <w:p w:rsidR="00991C96" w:rsidRDefault="008A40EF">
            <w:pPr>
              <w:pStyle w:val="TableParagraph"/>
              <w:spacing w:before="1"/>
              <w:ind w:left="145" w:right="127" w:firstLine="223"/>
              <w:jc w:val="both"/>
            </w:pPr>
            <w:r>
              <w:t xml:space="preserve">Институты представительства социальных интересов. Гражданское общество. Взаимодействие институтов гражданского общества и публичной </w:t>
            </w:r>
            <w:r>
              <w:rPr>
                <w:spacing w:val="-2"/>
              </w:rPr>
              <w:t>власти.</w:t>
            </w:r>
          </w:p>
          <w:p w:rsidR="00991C96" w:rsidRDefault="008A40EF">
            <w:pPr>
              <w:pStyle w:val="TableParagraph"/>
              <w:ind w:left="145" w:right="125" w:firstLine="223"/>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Pr>
                <w:spacing w:val="40"/>
              </w:rPr>
              <w:t xml:space="preserve"> </w:t>
            </w:r>
            <w:r>
              <w:t>и опасность.</w:t>
            </w:r>
          </w:p>
          <w:p w:rsidR="00991C96" w:rsidRDefault="008A40EF">
            <w:pPr>
              <w:pStyle w:val="TableParagraph"/>
              <w:tabs>
                <w:tab w:val="left" w:pos="1280"/>
                <w:tab w:val="left" w:pos="1774"/>
                <w:tab w:val="left" w:pos="2081"/>
                <w:tab w:val="left" w:pos="2259"/>
                <w:tab w:val="left" w:pos="2707"/>
                <w:tab w:val="left" w:pos="2763"/>
                <w:tab w:val="left" w:pos="3004"/>
                <w:tab w:val="left" w:pos="3509"/>
                <w:tab w:val="left" w:pos="4037"/>
                <w:tab w:val="left" w:pos="4152"/>
                <w:tab w:val="left" w:pos="4249"/>
                <w:tab w:val="left" w:pos="5143"/>
              </w:tabs>
              <w:ind w:left="145" w:right="126" w:firstLine="223"/>
              <w:jc w:val="right"/>
            </w:pPr>
            <w:r>
              <w:t>Институт</w:t>
            </w:r>
            <w:r>
              <w:rPr>
                <w:spacing w:val="40"/>
              </w:rPr>
              <w:t xml:space="preserve"> </w:t>
            </w:r>
            <w:r>
              <w:t>политических</w:t>
            </w:r>
            <w:r>
              <w:rPr>
                <w:spacing w:val="40"/>
              </w:rPr>
              <w:t xml:space="preserve"> </w:t>
            </w:r>
            <w:r>
              <w:t>партий</w:t>
            </w:r>
            <w:r>
              <w:rPr>
                <w:spacing w:val="40"/>
              </w:rPr>
              <w:t xml:space="preserve"> </w:t>
            </w:r>
            <w:r>
              <w:t>и</w:t>
            </w:r>
            <w:r>
              <w:rPr>
                <w:spacing w:val="40"/>
              </w:rPr>
              <w:t xml:space="preserve"> </w:t>
            </w:r>
            <w:r>
              <w:t>общественных организаций.</w:t>
            </w:r>
            <w:r>
              <w:rPr>
                <w:spacing w:val="36"/>
              </w:rPr>
              <w:t xml:space="preserve"> </w:t>
            </w:r>
            <w:r>
              <w:t>Виды,</w:t>
            </w:r>
            <w:r>
              <w:rPr>
                <w:spacing w:val="37"/>
              </w:rPr>
              <w:t xml:space="preserve"> </w:t>
            </w:r>
            <w:r>
              <w:t>цели</w:t>
            </w:r>
            <w:r>
              <w:rPr>
                <w:spacing w:val="80"/>
              </w:rPr>
              <w:t xml:space="preserve"> </w:t>
            </w:r>
            <w:r>
              <w:t>и</w:t>
            </w:r>
            <w:r>
              <w:rPr>
                <w:spacing w:val="36"/>
              </w:rPr>
              <w:t xml:space="preserve"> </w:t>
            </w:r>
            <w:r>
              <w:t>функции</w:t>
            </w:r>
            <w:r>
              <w:rPr>
                <w:spacing w:val="36"/>
              </w:rPr>
              <w:t xml:space="preserve"> </w:t>
            </w:r>
            <w:r>
              <w:t xml:space="preserve">политических </w:t>
            </w:r>
            <w:r>
              <w:rPr>
                <w:spacing w:val="-2"/>
              </w:rPr>
              <w:t>партий.</w:t>
            </w:r>
            <w:r>
              <w:tab/>
            </w:r>
            <w:r>
              <w:rPr>
                <w:spacing w:val="-2"/>
              </w:rPr>
              <w:t>Партийные</w:t>
            </w:r>
            <w:r>
              <w:tab/>
            </w:r>
            <w:r>
              <w:tab/>
            </w:r>
            <w:r>
              <w:rPr>
                <w:spacing w:val="-2"/>
              </w:rPr>
              <w:t>системы.</w:t>
            </w:r>
            <w:r>
              <w:tab/>
            </w:r>
            <w:r>
              <w:rPr>
                <w:spacing w:val="-2"/>
              </w:rPr>
              <w:t>Становление многопартийности</w:t>
            </w:r>
            <w:r>
              <w:tab/>
            </w:r>
            <w:r>
              <w:tab/>
            </w:r>
            <w:r>
              <w:rPr>
                <w:spacing w:val="-10"/>
              </w:rPr>
              <w:t>в</w:t>
            </w:r>
            <w:r>
              <w:tab/>
            </w:r>
            <w:r>
              <w:rPr>
                <w:spacing w:val="-2"/>
              </w:rPr>
              <w:t>Российской</w:t>
            </w:r>
            <w:r>
              <w:tab/>
            </w:r>
            <w:r>
              <w:tab/>
            </w:r>
            <w:r>
              <w:rPr>
                <w:spacing w:val="-2"/>
              </w:rPr>
              <w:t>Федерации. Общественно-политические</w:t>
            </w:r>
            <w:r>
              <w:tab/>
            </w:r>
            <w:r>
              <w:tab/>
            </w:r>
            <w:r>
              <w:tab/>
            </w:r>
            <w:r>
              <w:rPr>
                <w:spacing w:val="-2"/>
              </w:rPr>
              <w:t>движения</w:t>
            </w:r>
            <w:r>
              <w:tab/>
            </w:r>
            <w:r>
              <w:rPr>
                <w:spacing w:val="-10"/>
              </w:rPr>
              <w:t xml:space="preserve">в </w:t>
            </w:r>
            <w:r>
              <w:t>политической</w:t>
            </w:r>
            <w:r>
              <w:rPr>
                <w:spacing w:val="40"/>
              </w:rPr>
              <w:t xml:space="preserve"> </w:t>
            </w:r>
            <w:r>
              <w:t>системе</w:t>
            </w:r>
            <w:r>
              <w:rPr>
                <w:spacing w:val="40"/>
              </w:rPr>
              <w:t xml:space="preserve"> </w:t>
            </w:r>
            <w:r>
              <w:t>демократического</w:t>
            </w:r>
            <w:r>
              <w:rPr>
                <w:spacing w:val="40"/>
              </w:rPr>
              <w:t xml:space="preserve"> </w:t>
            </w:r>
            <w:r>
              <w:t>общества. Группы интересов. Группы давления</w:t>
            </w:r>
            <w:r>
              <w:rPr>
                <w:spacing w:val="-1"/>
              </w:rPr>
              <w:t xml:space="preserve"> </w:t>
            </w:r>
            <w:r>
              <w:t>(лоббирование). Политическая элита. Типология элит, особенности</w:t>
            </w:r>
            <w:r>
              <w:rPr>
                <w:spacing w:val="80"/>
                <w:w w:val="150"/>
              </w:rPr>
              <w:t xml:space="preserve"> </w:t>
            </w:r>
            <w:r>
              <w:t>их</w:t>
            </w:r>
            <w:r>
              <w:rPr>
                <w:spacing w:val="40"/>
              </w:rPr>
              <w:t xml:space="preserve"> </w:t>
            </w:r>
            <w:r>
              <w:t>формирования</w:t>
            </w:r>
            <w:r>
              <w:tab/>
              <w:t>в</w:t>
            </w:r>
            <w:r>
              <w:rPr>
                <w:spacing w:val="40"/>
              </w:rPr>
              <w:t xml:space="preserve"> </w:t>
            </w:r>
            <w:r>
              <w:t>современной</w:t>
            </w:r>
            <w:r>
              <w:rPr>
                <w:spacing w:val="40"/>
              </w:rPr>
              <w:t xml:space="preserve"> </w:t>
            </w:r>
            <w:r>
              <w:t>России.</w:t>
            </w:r>
            <w:r>
              <w:rPr>
                <w:spacing w:val="40"/>
              </w:rPr>
              <w:t xml:space="preserve"> </w:t>
            </w:r>
            <w:r>
              <w:t xml:space="preserve">Понятие </w:t>
            </w:r>
            <w:r>
              <w:rPr>
                <w:spacing w:val="-2"/>
              </w:rPr>
              <w:t>политического</w:t>
            </w:r>
            <w:r>
              <w:tab/>
            </w:r>
            <w:r>
              <w:rPr>
                <w:spacing w:val="-2"/>
              </w:rPr>
              <w:t>лидерства.</w:t>
            </w:r>
            <w:r>
              <w:tab/>
            </w:r>
            <w:r>
              <w:tab/>
            </w:r>
            <w:r>
              <w:rPr>
                <w:spacing w:val="-2"/>
              </w:rPr>
              <w:t>Типология</w:t>
            </w:r>
            <w:r>
              <w:tab/>
            </w:r>
            <w:r>
              <w:tab/>
            </w:r>
            <w:r>
              <w:tab/>
            </w:r>
            <w:r>
              <w:rPr>
                <w:spacing w:val="-2"/>
              </w:rPr>
              <w:t>лидерства.</w:t>
            </w:r>
          </w:p>
          <w:p w:rsidR="00991C96" w:rsidRDefault="008A40EF">
            <w:pPr>
              <w:pStyle w:val="TableParagraph"/>
              <w:ind w:left="145"/>
              <w:jc w:val="both"/>
            </w:pPr>
            <w:r>
              <w:t>Имидж</w:t>
            </w:r>
            <w:r>
              <w:rPr>
                <w:spacing w:val="-9"/>
              </w:rPr>
              <w:t xml:space="preserve"> </w:t>
            </w:r>
            <w:r>
              <w:t>политического</w:t>
            </w:r>
            <w:r>
              <w:rPr>
                <w:spacing w:val="-8"/>
              </w:rPr>
              <w:t xml:space="preserve"> </w:t>
            </w:r>
            <w:r>
              <w:rPr>
                <w:spacing w:val="-2"/>
              </w:rPr>
              <w:t>лидера.</w:t>
            </w:r>
          </w:p>
          <w:p w:rsidR="00991C96" w:rsidRDefault="008A40EF">
            <w:pPr>
              <w:pStyle w:val="TableParagraph"/>
              <w:spacing w:before="1"/>
              <w:ind w:left="145" w:right="124" w:firstLine="223"/>
              <w:jc w:val="both"/>
            </w:pPr>
            <w:r>
              <w:t>Понятие,</w:t>
            </w:r>
            <w:r>
              <w:rPr>
                <w:spacing w:val="-2"/>
              </w:rPr>
              <w:t xml:space="preserve"> </w:t>
            </w:r>
            <w:r>
              <w:t>структура,</w:t>
            </w:r>
            <w:r>
              <w:rPr>
                <w:spacing w:val="-2"/>
              </w:rPr>
              <w:t xml:space="preserve"> </w:t>
            </w:r>
            <w:r>
              <w:t>функции</w:t>
            </w:r>
            <w:r>
              <w:rPr>
                <w:spacing w:val="-3"/>
              </w:rPr>
              <w:t xml:space="preserve"> </w:t>
            </w:r>
            <w:r>
              <w:t>и</w:t>
            </w:r>
            <w:r>
              <w:rPr>
                <w:spacing w:val="-3"/>
              </w:rPr>
              <w:t xml:space="preserve"> </w:t>
            </w:r>
            <w:r>
              <w:t>типы</w:t>
            </w:r>
            <w:r>
              <w:rPr>
                <w:spacing w:val="-3"/>
              </w:rPr>
              <w:t xml:space="preserve"> </w:t>
            </w:r>
            <w:r>
              <w:t>политической культуры. Политические идеологии. Истоки и опасность</w:t>
            </w:r>
            <w:r>
              <w:rPr>
                <w:spacing w:val="-4"/>
              </w:rPr>
              <w:t xml:space="preserve"> </w:t>
            </w:r>
            <w:r>
              <w:t>политического</w:t>
            </w:r>
            <w:r>
              <w:rPr>
                <w:spacing w:val="-5"/>
              </w:rPr>
              <w:t xml:space="preserve"> </w:t>
            </w:r>
            <w:r>
              <w:t>экстремизма</w:t>
            </w:r>
            <w:r>
              <w:rPr>
                <w:spacing w:val="-4"/>
              </w:rPr>
              <w:t xml:space="preserve"> </w:t>
            </w:r>
            <w:r>
              <w:t>в</w:t>
            </w:r>
            <w:r>
              <w:rPr>
                <w:spacing w:val="-5"/>
              </w:rPr>
              <w:t xml:space="preserve"> </w:t>
            </w:r>
            <w:r>
              <w:t xml:space="preserve">современном </w:t>
            </w:r>
            <w:r>
              <w:rPr>
                <w:spacing w:val="-2"/>
              </w:rPr>
              <w:t>обществе.</w:t>
            </w:r>
          </w:p>
          <w:p w:rsidR="00991C96" w:rsidRDefault="008A40EF">
            <w:pPr>
              <w:pStyle w:val="TableParagraph"/>
              <w:ind w:left="145" w:right="126" w:firstLine="223"/>
              <w:jc w:val="both"/>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w:t>
            </w:r>
            <w:r>
              <w:rPr>
                <w:spacing w:val="-2"/>
              </w:rPr>
              <w:t>участие.</w:t>
            </w:r>
          </w:p>
          <w:p w:rsidR="00991C96" w:rsidRDefault="008A40EF">
            <w:pPr>
              <w:pStyle w:val="TableParagraph"/>
              <w:ind w:left="145" w:right="125" w:firstLine="223"/>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Pr>
                <w:spacing w:val="40"/>
              </w:rPr>
              <w:t xml:space="preserve"> </w:t>
            </w:r>
            <w:r>
              <w:t>и роль средств массовой информации в политическом процессе. Интернет</w:t>
            </w:r>
            <w:r>
              <w:rPr>
                <w:spacing w:val="40"/>
              </w:rPr>
              <w:t xml:space="preserve"> </w:t>
            </w:r>
            <w:r>
              <w:t xml:space="preserve">в политической </w:t>
            </w:r>
            <w:r>
              <w:rPr>
                <w:spacing w:val="-2"/>
              </w:rPr>
              <w:t>коммуникации.</w:t>
            </w:r>
          </w:p>
          <w:p w:rsidR="00991C96" w:rsidRDefault="008A40EF">
            <w:pPr>
              <w:pStyle w:val="TableParagraph"/>
              <w:ind w:left="145" w:right="128" w:firstLine="223"/>
              <w:jc w:val="both"/>
            </w:pPr>
            <w:r>
              <w:t>Современный</w:t>
            </w:r>
            <w:r>
              <w:rPr>
                <w:spacing w:val="-8"/>
              </w:rPr>
              <w:t xml:space="preserve"> </w:t>
            </w:r>
            <w:r>
              <w:t>этап</w:t>
            </w:r>
            <w:r>
              <w:rPr>
                <w:spacing w:val="-9"/>
              </w:rPr>
              <w:t xml:space="preserve"> </w:t>
            </w:r>
            <w:r>
              <w:t>политического</w:t>
            </w:r>
            <w:r>
              <w:rPr>
                <w:spacing w:val="-8"/>
              </w:rPr>
              <w:t xml:space="preserve"> </w:t>
            </w:r>
            <w:r>
              <w:t>развития</w:t>
            </w:r>
            <w:r>
              <w:rPr>
                <w:spacing w:val="-9"/>
              </w:rPr>
              <w:t xml:space="preserve"> </w:t>
            </w:r>
            <w:r>
              <w:t xml:space="preserve">России. Особенности профессиональной деятельности </w:t>
            </w:r>
            <w:r>
              <w:rPr>
                <w:spacing w:val="-2"/>
              </w:rPr>
              <w:t>политолога.</w:t>
            </w:r>
          </w:p>
          <w:p w:rsidR="00991C96" w:rsidRDefault="008A40EF">
            <w:pPr>
              <w:pStyle w:val="TableParagraph"/>
              <w:spacing w:line="240" w:lineRule="exact"/>
              <w:ind w:left="369"/>
              <w:jc w:val="both"/>
            </w:pPr>
            <w:r>
              <w:t>Политологическое</w:t>
            </w:r>
            <w:r>
              <w:rPr>
                <w:spacing w:val="-12"/>
              </w:rPr>
              <w:t xml:space="preserve"> </w:t>
            </w:r>
            <w:r>
              <w:rPr>
                <w:spacing w:val="-2"/>
              </w:rPr>
              <w:t>образование.</w:t>
            </w:r>
          </w:p>
        </w:tc>
        <w:tc>
          <w:tcPr>
            <w:tcW w:w="3401" w:type="dxa"/>
          </w:tcPr>
          <w:p w:rsidR="00991C96" w:rsidRDefault="00991C96">
            <w:pPr>
              <w:pStyle w:val="TableParagraph"/>
              <w:ind w:left="0"/>
            </w:pPr>
          </w:p>
        </w:tc>
      </w:tr>
      <w:tr w:rsidR="00991C96">
        <w:trPr>
          <w:trHeight w:val="1770"/>
        </w:trPr>
        <w:tc>
          <w:tcPr>
            <w:tcW w:w="992" w:type="dxa"/>
          </w:tcPr>
          <w:p w:rsidR="00991C96" w:rsidRDefault="008A40EF">
            <w:pPr>
              <w:pStyle w:val="TableParagraph"/>
              <w:spacing w:line="247" w:lineRule="exact"/>
              <w:ind w:left="146"/>
            </w:pPr>
            <w:r>
              <w:rPr>
                <w:spacing w:val="-5"/>
              </w:rPr>
              <w:t>3.</w:t>
            </w:r>
          </w:p>
        </w:tc>
        <w:tc>
          <w:tcPr>
            <w:tcW w:w="5389" w:type="dxa"/>
          </w:tcPr>
          <w:p w:rsidR="00991C96" w:rsidRDefault="008A40EF">
            <w:pPr>
              <w:pStyle w:val="TableParagraph"/>
              <w:spacing w:line="246" w:lineRule="exact"/>
              <w:ind w:left="369"/>
              <w:jc w:val="both"/>
            </w:pPr>
            <w:r>
              <w:t>124.7.3.</w:t>
            </w:r>
            <w:r>
              <w:rPr>
                <w:spacing w:val="-3"/>
              </w:rPr>
              <w:t xml:space="preserve"> </w:t>
            </w:r>
            <w:r>
              <w:t>Введение</w:t>
            </w:r>
            <w:r>
              <w:rPr>
                <w:spacing w:val="-3"/>
              </w:rPr>
              <w:t xml:space="preserve"> </w:t>
            </w:r>
            <w:r>
              <w:t>в</w:t>
            </w:r>
            <w:r>
              <w:rPr>
                <w:spacing w:val="-2"/>
              </w:rPr>
              <w:t xml:space="preserve"> правоведение.</w:t>
            </w:r>
          </w:p>
          <w:p w:rsidR="00991C96" w:rsidRDefault="008A40EF">
            <w:pPr>
              <w:pStyle w:val="TableParagraph"/>
              <w:ind w:left="145" w:right="125" w:firstLine="223"/>
              <w:jc w:val="both"/>
            </w:pPr>
            <w:r>
              <w:t>Юридическая наука. Этапы и основные направления развития юридической науки.</w:t>
            </w:r>
          </w:p>
          <w:p w:rsidR="00991C96" w:rsidRDefault="008A40EF">
            <w:pPr>
              <w:pStyle w:val="TableParagraph"/>
              <w:ind w:left="145" w:right="127" w:firstLine="223"/>
              <w:jc w:val="both"/>
            </w:pPr>
            <w:r>
              <w:t>Право как социальный институт. Понятие, признаки и функции права. Роль права в жизни общества.</w:t>
            </w:r>
            <w:r>
              <w:rPr>
                <w:spacing w:val="6"/>
              </w:rPr>
              <w:t xml:space="preserve"> </w:t>
            </w:r>
            <w:r>
              <w:t>Естественное</w:t>
            </w:r>
            <w:r>
              <w:rPr>
                <w:spacing w:val="6"/>
              </w:rPr>
              <w:t xml:space="preserve"> </w:t>
            </w:r>
            <w:r>
              <w:t>и</w:t>
            </w:r>
            <w:r>
              <w:rPr>
                <w:spacing w:val="8"/>
              </w:rPr>
              <w:t xml:space="preserve"> </w:t>
            </w:r>
            <w:r>
              <w:t>позитивное</w:t>
            </w:r>
            <w:r>
              <w:rPr>
                <w:spacing w:val="8"/>
              </w:rPr>
              <w:t xml:space="preserve"> </w:t>
            </w:r>
            <w:r>
              <w:t>право.</w:t>
            </w:r>
            <w:r>
              <w:rPr>
                <w:spacing w:val="8"/>
              </w:rPr>
              <w:t xml:space="preserve"> </w:t>
            </w:r>
            <w:r>
              <w:t>Право</w:t>
            </w:r>
            <w:r>
              <w:rPr>
                <w:spacing w:val="9"/>
              </w:rPr>
              <w:t xml:space="preserve"> </w:t>
            </w:r>
            <w:r>
              <w:rPr>
                <w:spacing w:val="-10"/>
              </w:rPr>
              <w:t>и</w:t>
            </w:r>
          </w:p>
          <w:p w:rsidR="00991C96" w:rsidRDefault="008A40EF">
            <w:pPr>
              <w:pStyle w:val="TableParagraph"/>
              <w:spacing w:line="240" w:lineRule="exact"/>
              <w:ind w:left="145"/>
              <w:jc w:val="both"/>
            </w:pPr>
            <w:r>
              <w:t>мораль.</w:t>
            </w:r>
            <w:r>
              <w:rPr>
                <w:spacing w:val="34"/>
              </w:rPr>
              <w:t xml:space="preserve"> </w:t>
            </w:r>
            <w:r>
              <w:t>Понятие,</w:t>
            </w:r>
            <w:r>
              <w:rPr>
                <w:spacing w:val="32"/>
              </w:rPr>
              <w:t xml:space="preserve"> </w:t>
            </w:r>
            <w:r>
              <w:t>структура</w:t>
            </w:r>
            <w:r>
              <w:rPr>
                <w:spacing w:val="34"/>
              </w:rPr>
              <w:t xml:space="preserve"> </w:t>
            </w:r>
            <w:r>
              <w:t>и</w:t>
            </w:r>
            <w:r>
              <w:rPr>
                <w:spacing w:val="33"/>
              </w:rPr>
              <w:t xml:space="preserve"> </w:t>
            </w:r>
            <w:r>
              <w:t>виды</w:t>
            </w:r>
            <w:r>
              <w:rPr>
                <w:spacing w:val="34"/>
              </w:rPr>
              <w:t xml:space="preserve"> </w:t>
            </w:r>
            <w:r>
              <w:t>правовых</w:t>
            </w:r>
            <w:r>
              <w:rPr>
                <w:spacing w:val="35"/>
              </w:rPr>
              <w:t xml:space="preserve"> </w:t>
            </w:r>
            <w:r>
              <w:rPr>
                <w:spacing w:val="-2"/>
              </w:rPr>
              <w:t>норм.</w:t>
            </w:r>
          </w:p>
        </w:tc>
        <w:tc>
          <w:tcPr>
            <w:tcW w:w="3401"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14675"/>
        </w:trPr>
        <w:tc>
          <w:tcPr>
            <w:tcW w:w="992" w:type="dxa"/>
          </w:tcPr>
          <w:p w:rsidR="00991C96" w:rsidRDefault="00991C96">
            <w:pPr>
              <w:pStyle w:val="TableParagraph"/>
              <w:ind w:left="0"/>
            </w:pPr>
          </w:p>
        </w:tc>
        <w:tc>
          <w:tcPr>
            <w:tcW w:w="5389" w:type="dxa"/>
          </w:tcPr>
          <w:p w:rsidR="00991C96" w:rsidRDefault="008A40EF">
            <w:pPr>
              <w:pStyle w:val="TableParagraph"/>
              <w:ind w:left="145" w:right="125"/>
              <w:jc w:val="both"/>
            </w:pPr>
            <w:r>
              <w:t>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991C96" w:rsidRDefault="008A40EF">
            <w:pPr>
              <w:pStyle w:val="TableParagraph"/>
              <w:tabs>
                <w:tab w:val="left" w:pos="2698"/>
                <w:tab w:val="left" w:pos="3528"/>
              </w:tabs>
              <w:spacing w:line="252" w:lineRule="exact"/>
              <w:ind w:left="369"/>
              <w:jc w:val="both"/>
            </w:pPr>
            <w:r>
              <w:rPr>
                <w:spacing w:val="-2"/>
              </w:rPr>
              <w:t>Правотворчество</w:t>
            </w:r>
            <w:r>
              <w:tab/>
            </w:r>
            <w:r>
              <w:rPr>
                <w:spacing w:val="-10"/>
              </w:rPr>
              <w:t>и</w:t>
            </w:r>
            <w:r>
              <w:tab/>
            </w:r>
            <w:r>
              <w:rPr>
                <w:spacing w:val="-2"/>
              </w:rPr>
              <w:t>законотворчество.</w:t>
            </w:r>
          </w:p>
          <w:p w:rsidR="00991C96" w:rsidRDefault="008A40EF">
            <w:pPr>
              <w:pStyle w:val="TableParagraph"/>
              <w:spacing w:line="252" w:lineRule="exact"/>
              <w:ind w:left="145"/>
              <w:jc w:val="both"/>
            </w:pPr>
            <w:r>
              <w:t>Законодательный</w:t>
            </w:r>
            <w:r>
              <w:rPr>
                <w:spacing w:val="-12"/>
              </w:rPr>
              <w:t xml:space="preserve"> </w:t>
            </w:r>
            <w:r>
              <w:rPr>
                <w:spacing w:val="-2"/>
              </w:rPr>
              <w:t>процесс.</w:t>
            </w:r>
          </w:p>
          <w:p w:rsidR="00991C96" w:rsidRDefault="008A40EF">
            <w:pPr>
              <w:pStyle w:val="TableParagraph"/>
              <w:ind w:left="145" w:right="125" w:firstLine="223"/>
              <w:jc w:val="both"/>
            </w:pPr>
            <w:r>
              <w:t>Система права. Отрасли права. Частное и публичное, материальное</w:t>
            </w:r>
            <w:r>
              <w:rPr>
                <w:spacing w:val="40"/>
              </w:rPr>
              <w:t xml:space="preserve"> </w:t>
            </w:r>
            <w:r>
              <w:t>и процессуальное, национальное и международное право.</w:t>
            </w:r>
          </w:p>
          <w:p w:rsidR="00991C96" w:rsidRDefault="008A40EF">
            <w:pPr>
              <w:pStyle w:val="TableParagraph"/>
              <w:ind w:left="145" w:right="128" w:firstLine="223"/>
              <w:jc w:val="both"/>
            </w:pPr>
            <w:r>
              <w:t xml:space="preserve">Правосознание, правовая культура, правовое </w:t>
            </w:r>
            <w:r>
              <w:rPr>
                <w:spacing w:val="-2"/>
              </w:rPr>
              <w:t>воспитание.</w:t>
            </w:r>
          </w:p>
          <w:p w:rsidR="00991C96" w:rsidRDefault="008A40EF">
            <w:pPr>
              <w:pStyle w:val="TableParagraph"/>
              <w:ind w:left="145" w:right="126" w:firstLine="223"/>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91C96" w:rsidRDefault="008A40EF">
            <w:pPr>
              <w:pStyle w:val="TableParagraph"/>
              <w:tabs>
                <w:tab w:val="left" w:pos="2405"/>
                <w:tab w:val="left" w:pos="3617"/>
              </w:tabs>
              <w:ind w:left="145" w:right="127" w:firstLine="223"/>
              <w:jc w:val="both"/>
            </w:pPr>
            <w:r>
              <w:t xml:space="preserve">Правомерное поведение и правонарушение. Виды </w:t>
            </w:r>
            <w:r>
              <w:rPr>
                <w:spacing w:val="-2"/>
              </w:rPr>
              <w:t>правонарушений,</w:t>
            </w:r>
            <w:r>
              <w:tab/>
            </w:r>
            <w:r>
              <w:rPr>
                <w:spacing w:val="-2"/>
              </w:rPr>
              <w:t>состав</w:t>
            </w:r>
            <w:r>
              <w:tab/>
            </w:r>
            <w:r>
              <w:rPr>
                <w:spacing w:val="-2"/>
              </w:rPr>
              <w:t xml:space="preserve">правонарушения. </w:t>
            </w:r>
            <w:r>
              <w:t>Законность и правопорядок, их гарантии. Понятие и виды юридической ответственности.</w:t>
            </w:r>
          </w:p>
          <w:p w:rsidR="00991C96" w:rsidRDefault="008A40EF">
            <w:pPr>
              <w:pStyle w:val="TableParagraph"/>
              <w:ind w:left="145" w:right="127" w:firstLine="223"/>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991C96" w:rsidRDefault="008A40EF">
            <w:pPr>
              <w:pStyle w:val="TableParagraph"/>
              <w:ind w:left="145" w:right="124" w:firstLine="223"/>
              <w:jc w:val="both"/>
            </w:pPr>
            <w:r>
              <w:t>Права и свободы человека и гражданина в Российской</w:t>
            </w:r>
            <w:r>
              <w:rPr>
                <w:spacing w:val="80"/>
              </w:rPr>
              <w:t xml:space="preserve"> </w:t>
            </w:r>
            <w:r>
              <w:t>Федерации.</w:t>
            </w:r>
            <w:r>
              <w:rPr>
                <w:spacing w:val="80"/>
              </w:rPr>
              <w:t xml:space="preserve"> </w:t>
            </w:r>
            <w:r>
              <w:t>Гражданство</w:t>
            </w:r>
            <w:r>
              <w:rPr>
                <w:spacing w:val="80"/>
              </w:rPr>
              <w:t xml:space="preserve"> </w:t>
            </w:r>
            <w:r>
              <w:t>как</w:t>
            </w:r>
            <w:r>
              <w:rPr>
                <w:spacing w:val="40"/>
              </w:rPr>
              <w:t xml:space="preserve"> </w:t>
            </w:r>
            <w:r>
              <w:t>политико­правовой институт. Гражданство Российской Федерации: понятие, принципы, основания приобретения. Гарантии и защита прав человека.</w:t>
            </w:r>
            <w:r>
              <w:rPr>
                <w:spacing w:val="-6"/>
              </w:rPr>
              <w:t xml:space="preserve"> </w:t>
            </w:r>
            <w:r>
              <w:t>Права</w:t>
            </w:r>
            <w:r>
              <w:rPr>
                <w:spacing w:val="-6"/>
              </w:rPr>
              <w:t xml:space="preserve"> </w:t>
            </w:r>
            <w:r>
              <w:t>ребёнка.</w:t>
            </w:r>
            <w:r>
              <w:rPr>
                <w:spacing w:val="-8"/>
              </w:rPr>
              <w:t xml:space="preserve"> </w:t>
            </w:r>
            <w:r>
              <w:t>Уполномоченный</w:t>
            </w:r>
            <w:r>
              <w:rPr>
                <w:spacing w:val="-6"/>
              </w:rPr>
              <w:t xml:space="preserve"> </w:t>
            </w:r>
            <w:r>
              <w:t>по</w:t>
            </w:r>
            <w:r>
              <w:rPr>
                <w:spacing w:val="-6"/>
              </w:rPr>
              <w:t xml:space="preserve"> </w:t>
            </w:r>
            <w:r>
              <w:t xml:space="preserve">правам человека в Российской Федерации. Уполномоченный по правам ребёнка при Президенте Российской </w:t>
            </w:r>
            <w:r>
              <w:rPr>
                <w:spacing w:val="-2"/>
              </w:rPr>
              <w:t>Федерации.</w:t>
            </w:r>
          </w:p>
          <w:p w:rsidR="00991C96" w:rsidRDefault="008A40EF">
            <w:pPr>
              <w:pStyle w:val="TableParagraph"/>
              <w:ind w:left="145" w:right="124" w:firstLine="223"/>
              <w:jc w:val="both"/>
            </w:pPr>
            <w:r>
              <w:t>Конституционные обязанности гражданина Российской Федерации. Воинская обязанность и альтернативная гражданская служба.</w:t>
            </w:r>
          </w:p>
          <w:p w:rsidR="00991C96" w:rsidRDefault="008A40EF">
            <w:pPr>
              <w:pStyle w:val="TableParagraph"/>
              <w:ind w:left="145" w:right="126" w:firstLine="223"/>
              <w:jc w:val="both"/>
            </w:pPr>
            <w:r>
              <w:t>Россия – федеративное государство. Конституционно­правовой статус субъектов Российской Федерации.</w:t>
            </w:r>
          </w:p>
          <w:p w:rsidR="00991C96" w:rsidRDefault="008A40EF">
            <w:pPr>
              <w:pStyle w:val="TableParagraph"/>
              <w:ind w:left="145" w:right="125" w:firstLine="223"/>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91C96" w:rsidRDefault="008A40EF">
            <w:pPr>
              <w:pStyle w:val="TableParagraph"/>
              <w:tabs>
                <w:tab w:val="left" w:pos="1460"/>
                <w:tab w:val="left" w:pos="1704"/>
                <w:tab w:val="left" w:pos="1818"/>
                <w:tab w:val="left" w:pos="2029"/>
                <w:tab w:val="left" w:pos="2440"/>
                <w:tab w:val="left" w:pos="2487"/>
                <w:tab w:val="left" w:pos="2586"/>
                <w:tab w:val="left" w:pos="2700"/>
                <w:tab w:val="left" w:pos="3488"/>
                <w:tab w:val="left" w:pos="3607"/>
                <w:tab w:val="left" w:pos="3997"/>
                <w:tab w:val="left" w:pos="4033"/>
                <w:tab w:val="left" w:pos="4116"/>
                <w:tab w:val="left" w:pos="4260"/>
                <w:tab w:val="left" w:pos="4364"/>
                <w:tab w:val="left" w:pos="4566"/>
                <w:tab w:val="left" w:pos="5131"/>
              </w:tabs>
              <w:ind w:left="145" w:right="125" w:firstLine="223"/>
              <w:jc w:val="right"/>
            </w:pPr>
            <w:r>
              <w:t>Федеральное</w:t>
            </w:r>
            <w:r>
              <w:rPr>
                <w:spacing w:val="80"/>
              </w:rPr>
              <w:t xml:space="preserve"> </w:t>
            </w:r>
            <w:r>
              <w:t>собрание</w:t>
            </w:r>
            <w:r>
              <w:rPr>
                <w:spacing w:val="80"/>
              </w:rPr>
              <w:t xml:space="preserve"> </w:t>
            </w:r>
            <w:r>
              <w:t>–</w:t>
            </w:r>
            <w:r>
              <w:rPr>
                <w:spacing w:val="80"/>
              </w:rPr>
              <w:t xml:space="preserve"> </w:t>
            </w:r>
            <w:r>
              <w:t>парламент</w:t>
            </w:r>
            <w:r>
              <w:rPr>
                <w:spacing w:val="80"/>
              </w:rPr>
              <w:t xml:space="preserve"> </w:t>
            </w:r>
            <w:r>
              <w:t xml:space="preserve">Российской </w:t>
            </w:r>
            <w:r>
              <w:rPr>
                <w:spacing w:val="-2"/>
              </w:rPr>
              <w:t>Федерации,</w:t>
            </w:r>
            <w:r>
              <w:tab/>
            </w:r>
            <w:r>
              <w:rPr>
                <w:spacing w:val="-2"/>
              </w:rPr>
              <w:t>порядок</w:t>
            </w:r>
            <w:r>
              <w:tab/>
            </w:r>
            <w:r>
              <w:rPr>
                <w:spacing w:val="-2"/>
              </w:rPr>
              <w:t>формирования</w:t>
            </w:r>
            <w:r>
              <w:tab/>
            </w:r>
            <w:r>
              <w:tab/>
            </w:r>
            <w:r>
              <w:rPr>
                <w:spacing w:val="-10"/>
              </w:rPr>
              <w:t>и</w:t>
            </w:r>
            <w:r>
              <w:tab/>
            </w:r>
            <w:r>
              <w:tab/>
            </w:r>
            <w:r>
              <w:rPr>
                <w:spacing w:val="-2"/>
              </w:rPr>
              <w:t>функции. Правительство</w:t>
            </w:r>
            <w:r>
              <w:tab/>
            </w:r>
            <w:r>
              <w:tab/>
            </w:r>
            <w:r>
              <w:tab/>
            </w:r>
            <w:r>
              <w:rPr>
                <w:spacing w:val="-2"/>
              </w:rPr>
              <w:t>Российской</w:t>
            </w:r>
            <w:r>
              <w:tab/>
            </w:r>
            <w:r>
              <w:tab/>
            </w:r>
            <w:r>
              <w:rPr>
                <w:spacing w:val="-2"/>
              </w:rPr>
              <w:t>Федерации</w:t>
            </w:r>
            <w:r>
              <w:tab/>
            </w:r>
            <w:r>
              <w:rPr>
                <w:spacing w:val="-10"/>
              </w:rPr>
              <w:t xml:space="preserve">и </w:t>
            </w:r>
            <w:r>
              <w:rPr>
                <w:spacing w:val="-2"/>
              </w:rPr>
              <w:t>федеральные</w:t>
            </w:r>
            <w:r>
              <w:tab/>
            </w:r>
            <w:r>
              <w:tab/>
            </w:r>
            <w:r>
              <w:rPr>
                <w:spacing w:val="-2"/>
              </w:rPr>
              <w:t>органы</w:t>
            </w:r>
            <w:r>
              <w:tab/>
            </w:r>
            <w:r>
              <w:tab/>
            </w:r>
            <w:r>
              <w:tab/>
            </w:r>
            <w:r>
              <w:tab/>
            </w:r>
            <w:r>
              <w:rPr>
                <w:spacing w:val="-2"/>
              </w:rPr>
              <w:t>исполнительной</w:t>
            </w:r>
            <w:r>
              <w:tab/>
            </w:r>
            <w:r>
              <w:tab/>
            </w:r>
            <w:r>
              <w:tab/>
            </w:r>
            <w:r>
              <w:rPr>
                <w:spacing w:val="-2"/>
              </w:rPr>
              <w:t xml:space="preserve">власти: </w:t>
            </w:r>
            <w:r>
              <w:t xml:space="preserve">структура, полномочия и функции. Судебная система </w:t>
            </w:r>
            <w:r>
              <w:rPr>
                <w:spacing w:val="-2"/>
              </w:rPr>
              <w:t>Российской</w:t>
            </w:r>
            <w:r>
              <w:tab/>
            </w:r>
            <w:r>
              <w:tab/>
            </w:r>
            <w:r>
              <w:tab/>
            </w:r>
            <w:r>
              <w:rPr>
                <w:spacing w:val="-2"/>
              </w:rPr>
              <w:t>Федерации,</w:t>
            </w:r>
            <w:r>
              <w:tab/>
            </w:r>
            <w:r>
              <w:rPr>
                <w:spacing w:val="-6"/>
              </w:rPr>
              <w:t>её</w:t>
            </w:r>
            <w:r>
              <w:tab/>
            </w:r>
            <w:r>
              <w:tab/>
            </w:r>
            <w:r>
              <w:tab/>
            </w:r>
            <w:r>
              <w:tab/>
            </w:r>
            <w:r>
              <w:rPr>
                <w:spacing w:val="-2"/>
              </w:rPr>
              <w:t>структура, конституционные</w:t>
            </w:r>
            <w:r>
              <w:tab/>
            </w:r>
            <w:r>
              <w:tab/>
            </w:r>
            <w:r>
              <w:tab/>
            </w:r>
            <w:r>
              <w:rPr>
                <w:spacing w:val="-2"/>
              </w:rPr>
              <w:t>принципы</w:t>
            </w:r>
            <w:r>
              <w:tab/>
            </w:r>
            <w:r>
              <w:tab/>
            </w:r>
            <w:r>
              <w:tab/>
            </w:r>
            <w:r>
              <w:tab/>
            </w:r>
            <w:r>
              <w:tab/>
            </w:r>
            <w:r>
              <w:rPr>
                <w:spacing w:val="-2"/>
              </w:rPr>
              <w:t>правосудия. Конституционное</w:t>
            </w:r>
            <w:r>
              <w:tab/>
            </w:r>
            <w:r>
              <w:tab/>
            </w:r>
            <w:r>
              <w:tab/>
            </w:r>
            <w:r>
              <w:tab/>
            </w:r>
            <w:r>
              <w:tab/>
            </w:r>
            <w:r>
              <w:tab/>
            </w:r>
            <w:r>
              <w:rPr>
                <w:spacing w:val="-2"/>
              </w:rPr>
              <w:t xml:space="preserve">судопроизводство. </w:t>
            </w:r>
            <w:r>
              <w:t xml:space="preserve">Правоохранительные органы Российской Федерации. </w:t>
            </w:r>
            <w:r>
              <w:rPr>
                <w:spacing w:val="-2"/>
              </w:rPr>
              <w:t>Конституционные</w:t>
            </w:r>
            <w:r>
              <w:tab/>
            </w:r>
            <w:r>
              <w:tab/>
            </w:r>
            <w:r>
              <w:tab/>
            </w:r>
            <w:r>
              <w:tab/>
            </w:r>
            <w:r>
              <w:rPr>
                <w:spacing w:val="-2"/>
              </w:rPr>
              <w:t>основы</w:t>
            </w:r>
            <w:r>
              <w:tab/>
            </w:r>
            <w:r>
              <w:tab/>
            </w:r>
            <w:r>
              <w:tab/>
            </w:r>
            <w:r>
              <w:rPr>
                <w:spacing w:val="-2"/>
              </w:rPr>
              <w:t xml:space="preserve">деятельности </w:t>
            </w:r>
            <w:r>
              <w:t>правоохранительных</w:t>
            </w:r>
            <w:r>
              <w:rPr>
                <w:spacing w:val="-3"/>
              </w:rPr>
              <w:t xml:space="preserve"> </w:t>
            </w:r>
            <w:r>
              <w:t>органов</w:t>
            </w:r>
            <w:r>
              <w:rPr>
                <w:spacing w:val="-5"/>
              </w:rPr>
              <w:t xml:space="preserve"> </w:t>
            </w:r>
            <w:r>
              <w:t>Российской</w:t>
            </w:r>
            <w:r>
              <w:rPr>
                <w:spacing w:val="-3"/>
              </w:rPr>
              <w:t xml:space="preserve"> </w:t>
            </w:r>
            <w:r>
              <w:t>Федерации.</w:t>
            </w:r>
          </w:p>
          <w:p w:rsidR="00991C96" w:rsidRDefault="008A40EF">
            <w:pPr>
              <w:pStyle w:val="TableParagraph"/>
              <w:tabs>
                <w:tab w:val="left" w:pos="1426"/>
                <w:tab w:val="left" w:pos="1688"/>
                <w:tab w:val="left" w:pos="3235"/>
                <w:tab w:val="left" w:pos="3343"/>
                <w:tab w:val="left" w:pos="4300"/>
                <w:tab w:val="left" w:pos="4480"/>
              </w:tabs>
              <w:spacing w:line="252" w:lineRule="exact"/>
              <w:ind w:left="145" w:right="129" w:firstLine="223"/>
              <w:jc w:val="right"/>
            </w:pPr>
            <w:r>
              <w:rPr>
                <w:spacing w:val="-2"/>
              </w:rPr>
              <w:t>Органы</w:t>
            </w:r>
            <w:r>
              <w:tab/>
            </w:r>
            <w:r>
              <w:rPr>
                <w:spacing w:val="-2"/>
              </w:rPr>
              <w:t>государственной</w:t>
            </w:r>
            <w:r>
              <w:tab/>
            </w:r>
            <w:r>
              <w:tab/>
            </w:r>
            <w:r>
              <w:rPr>
                <w:spacing w:val="-2"/>
              </w:rPr>
              <w:t>власти</w:t>
            </w:r>
            <w:r>
              <w:tab/>
            </w:r>
            <w:r>
              <w:rPr>
                <w:spacing w:val="-2"/>
              </w:rPr>
              <w:t>субъектов Российской</w:t>
            </w:r>
            <w:r>
              <w:tab/>
            </w:r>
            <w:r>
              <w:tab/>
            </w:r>
            <w:r>
              <w:rPr>
                <w:spacing w:val="-2"/>
              </w:rPr>
              <w:t>Федерации:</w:t>
            </w:r>
            <w:r>
              <w:tab/>
            </w:r>
            <w:r>
              <w:rPr>
                <w:spacing w:val="-2"/>
              </w:rPr>
              <w:t>система,</w:t>
            </w:r>
            <w:r>
              <w:tab/>
            </w:r>
            <w:r>
              <w:tab/>
            </w:r>
            <w:r>
              <w:rPr>
                <w:spacing w:val="-2"/>
              </w:rPr>
              <w:t>порядок</w:t>
            </w:r>
          </w:p>
        </w:tc>
        <w:tc>
          <w:tcPr>
            <w:tcW w:w="3401"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14675"/>
        </w:trPr>
        <w:tc>
          <w:tcPr>
            <w:tcW w:w="992" w:type="dxa"/>
          </w:tcPr>
          <w:p w:rsidR="00991C96" w:rsidRDefault="00991C96">
            <w:pPr>
              <w:pStyle w:val="TableParagraph"/>
              <w:ind w:left="0"/>
            </w:pPr>
          </w:p>
        </w:tc>
        <w:tc>
          <w:tcPr>
            <w:tcW w:w="5389" w:type="dxa"/>
          </w:tcPr>
          <w:p w:rsidR="00991C96" w:rsidRDefault="008A40EF">
            <w:pPr>
              <w:pStyle w:val="TableParagraph"/>
              <w:ind w:left="145" w:right="124"/>
              <w:jc w:val="both"/>
            </w:pPr>
            <w:r>
              <w:t>формирования</w:t>
            </w:r>
            <w:r>
              <w:rPr>
                <w:spacing w:val="-7"/>
              </w:rPr>
              <w:t xml:space="preserve"> </w:t>
            </w:r>
            <w:r>
              <w:t>и</w:t>
            </w:r>
            <w:r>
              <w:rPr>
                <w:spacing w:val="-9"/>
              </w:rPr>
              <w:t xml:space="preserve"> </w:t>
            </w:r>
            <w:r>
              <w:t>функции.</w:t>
            </w:r>
            <w:r>
              <w:rPr>
                <w:spacing w:val="-7"/>
              </w:rPr>
              <w:t xml:space="preserve"> </w:t>
            </w:r>
            <w:r>
              <w:t>Конституционно-правовые основы местного самоуправления в России.</w:t>
            </w:r>
          </w:p>
          <w:p w:rsidR="00991C96" w:rsidRDefault="008A40EF">
            <w:pPr>
              <w:pStyle w:val="TableParagraph"/>
              <w:tabs>
                <w:tab w:val="left" w:pos="1352"/>
                <w:tab w:val="left" w:pos="2764"/>
                <w:tab w:val="left" w:pos="3738"/>
                <w:tab w:val="left" w:pos="3915"/>
              </w:tabs>
              <w:ind w:left="145" w:right="124" w:firstLine="223"/>
              <w:jc w:val="both"/>
            </w:pPr>
            <w:r>
              <w:t>Гражданское право. Источники гражданского права. Гражданско­правовые отношения: понятие и виды. Субъекты гражданского права. Физические</w:t>
            </w:r>
            <w:r>
              <w:rPr>
                <w:spacing w:val="40"/>
              </w:rPr>
              <w:t xml:space="preserve"> </w:t>
            </w:r>
            <w:r>
              <w:t xml:space="preserve">и юридические лица. Правоспособность и </w:t>
            </w:r>
            <w:r>
              <w:rPr>
                <w:spacing w:val="-2"/>
              </w:rPr>
              <w:t>дееспособность.</w:t>
            </w:r>
            <w:r>
              <w:tab/>
            </w:r>
            <w:r>
              <w:tab/>
            </w:r>
            <w:r>
              <w:rPr>
                <w:spacing w:val="-2"/>
              </w:rPr>
              <w:t xml:space="preserve">Дееспособность </w:t>
            </w:r>
            <w:r>
              <w:t>несовершеннолетних. Правомочия собственника, формы собственности. Обязательственное право. Сделки. Гражданско­правовой договор. Порядок заключения</w:t>
            </w:r>
            <w:r>
              <w:rPr>
                <w:spacing w:val="-1"/>
              </w:rPr>
              <w:t xml:space="preserve"> </w:t>
            </w:r>
            <w:r>
              <w:t>договора:</w:t>
            </w:r>
            <w:r>
              <w:rPr>
                <w:spacing w:val="-1"/>
              </w:rPr>
              <w:t xml:space="preserve"> </w:t>
            </w:r>
            <w:r>
              <w:t>оферта и</w:t>
            </w:r>
            <w:r>
              <w:rPr>
                <w:spacing w:val="-1"/>
              </w:rPr>
              <w:t xml:space="preserve"> </w:t>
            </w:r>
            <w:r>
              <w:t>акцепт.</w:t>
            </w:r>
            <w:r>
              <w:rPr>
                <w:spacing w:val="-1"/>
              </w:rPr>
              <w:t xml:space="preserve"> </w:t>
            </w:r>
            <w:r>
              <w:t>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w:t>
            </w:r>
            <w:r>
              <w:rPr>
                <w:spacing w:val="-7"/>
              </w:rPr>
              <w:t xml:space="preserve"> </w:t>
            </w:r>
            <w:r>
              <w:t>деятельности.</w:t>
            </w:r>
            <w:r>
              <w:rPr>
                <w:spacing w:val="-4"/>
              </w:rPr>
              <w:t xml:space="preserve"> </w:t>
            </w:r>
            <w:r>
              <w:t>Защита</w:t>
            </w:r>
            <w:r>
              <w:rPr>
                <w:spacing w:val="-6"/>
              </w:rPr>
              <w:t xml:space="preserve"> </w:t>
            </w:r>
            <w:r>
              <w:t xml:space="preserve">гражданских </w:t>
            </w:r>
            <w:r>
              <w:rPr>
                <w:spacing w:val="-2"/>
              </w:rPr>
              <w:t>прав.</w:t>
            </w:r>
            <w:r>
              <w:tab/>
            </w:r>
            <w:r>
              <w:rPr>
                <w:spacing w:val="-2"/>
              </w:rPr>
              <w:t>Защита</w:t>
            </w:r>
            <w:r>
              <w:tab/>
            </w:r>
            <w:r>
              <w:rPr>
                <w:spacing w:val="-4"/>
              </w:rPr>
              <w:t>прав</w:t>
            </w:r>
            <w:r>
              <w:tab/>
            </w:r>
            <w:r>
              <w:tab/>
            </w:r>
            <w:r>
              <w:rPr>
                <w:spacing w:val="-2"/>
              </w:rPr>
              <w:t xml:space="preserve">потребителей. </w:t>
            </w:r>
            <w:r>
              <w:t>Гражданско­правовая ответственность.</w:t>
            </w:r>
          </w:p>
          <w:p w:rsidR="00991C96" w:rsidRDefault="008A40EF">
            <w:pPr>
              <w:pStyle w:val="TableParagraph"/>
              <w:ind w:left="145" w:right="126" w:firstLine="223"/>
              <w:jc w:val="both"/>
            </w:pPr>
            <w:r>
              <w:t>Семейное право. Источники семейного права. Семья и брак</w:t>
            </w:r>
            <w:r>
              <w:rPr>
                <w:spacing w:val="40"/>
              </w:rPr>
              <w:t xml:space="preserve"> </w:t>
            </w:r>
            <w:r>
              <w:t>как социально-правовые институты. Правовое регулирование отношений супругов. Условия заключения брака. Порядок заключения брака.</w:t>
            </w:r>
            <w:r>
              <w:rPr>
                <w:spacing w:val="-3"/>
              </w:rPr>
              <w:t xml:space="preserve"> </w:t>
            </w:r>
            <w:r>
              <w:t>Прекращение</w:t>
            </w:r>
            <w:r>
              <w:rPr>
                <w:spacing w:val="-3"/>
              </w:rPr>
              <w:t xml:space="preserve"> </w:t>
            </w:r>
            <w:r>
              <w:t>брака.</w:t>
            </w:r>
            <w:r>
              <w:rPr>
                <w:spacing w:val="-3"/>
              </w:rPr>
              <w:t xml:space="preserve"> </w:t>
            </w:r>
            <w:r>
              <w:t>Брачный</w:t>
            </w:r>
            <w:r>
              <w:rPr>
                <w:spacing w:val="-4"/>
              </w:rPr>
              <w:t xml:space="preserve"> </w:t>
            </w:r>
            <w:r>
              <w:t>договор.</w:t>
            </w:r>
            <w:r>
              <w:rPr>
                <w:spacing w:val="-3"/>
              </w:rPr>
              <w:t xml:space="preserve"> </w:t>
            </w:r>
            <w:r>
              <w:t>Права</w:t>
            </w:r>
            <w:r>
              <w:rPr>
                <w:spacing w:val="-3"/>
              </w:rPr>
              <w:t xml:space="preserve"> </w:t>
            </w:r>
            <w:r>
              <w:t>и обязанности членов семьи (супругов, родителей и детей). Институт материнства, отцовства и детства. Ответственность родителей</w:t>
            </w:r>
            <w:r>
              <w:rPr>
                <w:spacing w:val="40"/>
              </w:rPr>
              <w:t xml:space="preserve"> </w:t>
            </w:r>
            <w:r>
              <w:t xml:space="preserve">за воспитание детей. Усыновление. Опека и попечительство. Приёмная </w:t>
            </w:r>
            <w:r>
              <w:rPr>
                <w:spacing w:val="-2"/>
              </w:rPr>
              <w:t>семья.</w:t>
            </w:r>
          </w:p>
          <w:p w:rsidR="00991C96" w:rsidRDefault="008A40EF">
            <w:pPr>
              <w:pStyle w:val="TableParagraph"/>
              <w:ind w:left="145" w:right="124" w:firstLine="223"/>
              <w:jc w:val="both"/>
            </w:pPr>
            <w:r>
              <w:t>Трудовое право. Источники трудового права. Участники трудовых правоотношений: работник и работодатель.</w:t>
            </w:r>
            <w:r>
              <w:rPr>
                <w:spacing w:val="-4"/>
              </w:rPr>
              <w:t xml:space="preserve"> </w:t>
            </w:r>
            <w:r>
              <w:t>Социальное</w:t>
            </w:r>
            <w:r>
              <w:rPr>
                <w:spacing w:val="-4"/>
              </w:rPr>
              <w:t xml:space="preserve"> </w:t>
            </w:r>
            <w:r>
              <w:t>партнёрство</w:t>
            </w:r>
            <w:r>
              <w:rPr>
                <w:spacing w:val="-4"/>
              </w:rPr>
              <w:t xml:space="preserve"> </w:t>
            </w:r>
            <w:r>
              <w:t>в</w:t>
            </w:r>
            <w:r>
              <w:rPr>
                <w:spacing w:val="-5"/>
              </w:rPr>
              <w:t xml:space="preserve"> </w:t>
            </w:r>
            <w:r>
              <w:t>сфере</w:t>
            </w:r>
            <w:r>
              <w:rPr>
                <w:spacing w:val="-4"/>
              </w:rPr>
              <w:t xml:space="preserve"> </w:t>
            </w:r>
            <w:r>
              <w:t>труда. Порядок приёма на работу. Трудовой договор. Заключение и прекращение трудового договора.</w:t>
            </w:r>
            <w:r>
              <w:rPr>
                <w:spacing w:val="40"/>
              </w:rPr>
              <w:t xml:space="preserve"> </w:t>
            </w:r>
            <w:r>
              <w:t>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91C96" w:rsidRDefault="008A40EF">
            <w:pPr>
              <w:pStyle w:val="TableParagraph"/>
              <w:ind w:left="145" w:right="125" w:firstLine="223"/>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w:t>
            </w:r>
            <w:r>
              <w:rPr>
                <w:spacing w:val="80"/>
              </w:rPr>
              <w:t xml:space="preserve"> </w:t>
            </w:r>
            <w:r>
              <w:t>обучение по образовательным программам среднего профессионального и высшего образования.</w:t>
            </w:r>
          </w:p>
          <w:p w:rsidR="00991C96" w:rsidRDefault="008A40EF">
            <w:pPr>
              <w:pStyle w:val="TableParagraph"/>
              <w:tabs>
                <w:tab w:val="left" w:pos="1949"/>
                <w:tab w:val="left" w:pos="2396"/>
                <w:tab w:val="left" w:pos="2556"/>
                <w:tab w:val="left" w:pos="3511"/>
                <w:tab w:val="left" w:pos="4668"/>
                <w:tab w:val="left" w:pos="5145"/>
              </w:tabs>
              <w:ind w:left="145" w:right="126" w:firstLine="223"/>
              <w:jc w:val="both"/>
            </w:pPr>
            <w:r>
              <w:t>Административное право, его источники.</w:t>
            </w:r>
            <w:r>
              <w:rPr>
                <w:spacing w:val="80"/>
              </w:rPr>
              <w:t xml:space="preserve"> </w:t>
            </w:r>
            <w:r>
              <w:rPr>
                <w:spacing w:val="-2"/>
              </w:rPr>
              <w:t>Субъекты</w:t>
            </w:r>
            <w:r>
              <w:tab/>
            </w:r>
            <w:r>
              <w:rPr>
                <w:spacing w:val="-2"/>
              </w:rPr>
              <w:t>административного</w:t>
            </w:r>
            <w:r>
              <w:tab/>
            </w:r>
            <w:r>
              <w:rPr>
                <w:spacing w:val="-2"/>
              </w:rPr>
              <w:t xml:space="preserve">права. </w:t>
            </w:r>
            <w:r>
              <w:t xml:space="preserve">Государственная служба и государственный служащий. Противодействие коррупции в системе государственной службы. Административное </w:t>
            </w:r>
            <w:r>
              <w:rPr>
                <w:spacing w:val="-2"/>
              </w:rPr>
              <w:t>правонарушение</w:t>
            </w:r>
            <w:r>
              <w:tab/>
            </w:r>
            <w:r>
              <w:tab/>
            </w:r>
            <w:r>
              <w:tab/>
            </w:r>
            <w:r>
              <w:rPr>
                <w:spacing w:val="-10"/>
              </w:rPr>
              <w:t>и</w:t>
            </w:r>
            <w:r>
              <w:tab/>
            </w:r>
            <w:r>
              <w:rPr>
                <w:spacing w:val="-2"/>
              </w:rPr>
              <w:t>административная ответственность,</w:t>
            </w:r>
            <w:r>
              <w:tab/>
            </w:r>
            <w:r>
              <w:tab/>
            </w:r>
            <w:r>
              <w:rPr>
                <w:spacing w:val="-4"/>
              </w:rPr>
              <w:t>виды</w:t>
            </w:r>
            <w:r>
              <w:tab/>
            </w:r>
            <w:r>
              <w:rPr>
                <w:spacing w:val="-35"/>
              </w:rPr>
              <w:t xml:space="preserve"> </w:t>
            </w:r>
            <w:r>
              <w:t>наказаний</w:t>
            </w:r>
            <w:r>
              <w:tab/>
            </w:r>
            <w:r>
              <w:tab/>
            </w:r>
            <w:r>
              <w:rPr>
                <w:spacing w:val="-10"/>
              </w:rPr>
              <w:t xml:space="preserve">в </w:t>
            </w:r>
            <w:r>
              <w:t xml:space="preserve">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w:t>
            </w:r>
            <w:r>
              <w:rPr>
                <w:spacing w:val="-2"/>
              </w:rPr>
              <w:t>прав.</w:t>
            </w:r>
          </w:p>
          <w:p w:rsidR="00991C96" w:rsidRDefault="008A40EF">
            <w:pPr>
              <w:pStyle w:val="TableParagraph"/>
              <w:spacing w:line="240" w:lineRule="exact"/>
              <w:ind w:left="369"/>
              <w:jc w:val="both"/>
            </w:pPr>
            <w:r>
              <w:t>Финансовое</w:t>
            </w:r>
            <w:r>
              <w:rPr>
                <w:spacing w:val="56"/>
                <w:w w:val="150"/>
              </w:rPr>
              <w:t xml:space="preserve">  </w:t>
            </w:r>
            <w:r>
              <w:t>право.</w:t>
            </w:r>
            <w:r>
              <w:rPr>
                <w:spacing w:val="55"/>
                <w:w w:val="150"/>
              </w:rPr>
              <w:t xml:space="preserve">  </w:t>
            </w:r>
            <w:r>
              <w:t>Правовое</w:t>
            </w:r>
            <w:r>
              <w:rPr>
                <w:spacing w:val="58"/>
                <w:w w:val="150"/>
              </w:rPr>
              <w:t xml:space="preserve">  </w:t>
            </w:r>
            <w:r>
              <w:rPr>
                <w:spacing w:val="-2"/>
              </w:rPr>
              <w:t>регулирование</w:t>
            </w:r>
          </w:p>
        </w:tc>
        <w:tc>
          <w:tcPr>
            <w:tcW w:w="3401"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8095"/>
        </w:trPr>
        <w:tc>
          <w:tcPr>
            <w:tcW w:w="992" w:type="dxa"/>
          </w:tcPr>
          <w:p w:rsidR="00991C96" w:rsidRDefault="00991C96">
            <w:pPr>
              <w:pStyle w:val="TableParagraph"/>
              <w:ind w:left="0"/>
            </w:pPr>
          </w:p>
        </w:tc>
        <w:tc>
          <w:tcPr>
            <w:tcW w:w="5389" w:type="dxa"/>
          </w:tcPr>
          <w:p w:rsidR="00991C96" w:rsidRDefault="008A40EF">
            <w:pPr>
              <w:pStyle w:val="TableParagraph"/>
              <w:ind w:left="145" w:right="127"/>
              <w:jc w:val="both"/>
            </w:pPr>
            <w:r>
              <w:t>банковской деятельности. Права и обязанности потребителей финансовых услуг.</w:t>
            </w:r>
          </w:p>
          <w:p w:rsidR="00991C96" w:rsidRDefault="008A40EF">
            <w:pPr>
              <w:pStyle w:val="TableParagraph"/>
              <w:ind w:left="145" w:right="126" w:firstLine="223"/>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91C96" w:rsidRDefault="008A40EF">
            <w:pPr>
              <w:pStyle w:val="TableParagraph"/>
              <w:ind w:left="145" w:right="125" w:firstLine="223"/>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91C96" w:rsidRDefault="008A40EF">
            <w:pPr>
              <w:pStyle w:val="TableParagraph"/>
              <w:ind w:left="145" w:right="125" w:firstLine="223"/>
              <w:jc w:val="both"/>
            </w:pPr>
            <w:r>
              <w:t xml:space="preserve">Гражданское процессуальное право. Принципы гражданского судопроизводства. Участники гражданского процесса. Стадии гражданского </w:t>
            </w:r>
            <w:r>
              <w:rPr>
                <w:spacing w:val="-2"/>
              </w:rPr>
              <w:t>процесса.</w:t>
            </w:r>
          </w:p>
          <w:p w:rsidR="00991C96" w:rsidRDefault="008A40EF">
            <w:pPr>
              <w:pStyle w:val="TableParagraph"/>
              <w:ind w:left="145" w:right="124" w:firstLine="223"/>
              <w:jc w:val="both"/>
            </w:pPr>
            <w:r>
              <w:t xml:space="preserve">Арбитражный процесс. Административный </w:t>
            </w:r>
            <w:r>
              <w:rPr>
                <w:spacing w:val="-2"/>
              </w:rPr>
              <w:t>процесс.</w:t>
            </w:r>
          </w:p>
          <w:p w:rsidR="00991C96" w:rsidRDefault="008A40EF">
            <w:pPr>
              <w:pStyle w:val="TableParagraph"/>
              <w:ind w:left="145" w:right="125" w:firstLine="223"/>
              <w:jc w:val="both"/>
            </w:pPr>
            <w: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w:t>
            </w:r>
            <w:r>
              <w:rPr>
                <w:spacing w:val="-2"/>
              </w:rPr>
              <w:t>заседателей.</w:t>
            </w:r>
          </w:p>
          <w:p w:rsidR="00991C96" w:rsidRDefault="008A40EF">
            <w:pPr>
              <w:pStyle w:val="TableParagraph"/>
              <w:ind w:left="145" w:right="127" w:firstLine="223"/>
              <w:jc w:val="both"/>
            </w:pPr>
            <w:r>
              <w:t>Международное право, его основные принципы и источники. Субъекты международного права. Международная защита прав человека. Источники</w:t>
            </w:r>
            <w:r>
              <w:rPr>
                <w:spacing w:val="40"/>
              </w:rPr>
              <w:t xml:space="preserve"> </w:t>
            </w:r>
            <w:r>
              <w:t>и принципы международного гуманитарного права.</w:t>
            </w:r>
          </w:p>
          <w:p w:rsidR="00991C96" w:rsidRDefault="008A40EF">
            <w:pPr>
              <w:pStyle w:val="TableParagraph"/>
              <w:spacing w:line="252" w:lineRule="exact"/>
              <w:ind w:left="145" w:right="124" w:firstLine="223"/>
              <w:jc w:val="both"/>
            </w:pPr>
            <w:r>
              <w:t xml:space="preserve">Юридическое образование. Профессиональная деятельность юриста. Основные виды юридических </w:t>
            </w:r>
            <w:r>
              <w:rPr>
                <w:spacing w:val="-2"/>
              </w:rPr>
              <w:t>профессий.</w:t>
            </w:r>
          </w:p>
        </w:tc>
        <w:tc>
          <w:tcPr>
            <w:tcW w:w="3401" w:type="dxa"/>
          </w:tcPr>
          <w:p w:rsidR="00991C96" w:rsidRDefault="00991C96">
            <w:pPr>
              <w:pStyle w:val="TableParagraph"/>
              <w:ind w:left="0"/>
            </w:pPr>
          </w:p>
        </w:tc>
      </w:tr>
    </w:tbl>
    <w:p w:rsidR="00991C96" w:rsidRDefault="00991C96">
      <w:pPr>
        <w:pStyle w:val="a3"/>
        <w:spacing w:before="243"/>
        <w:ind w:left="0" w:firstLine="0"/>
        <w:jc w:val="left"/>
      </w:pPr>
    </w:p>
    <w:p w:rsidR="00991C96" w:rsidRDefault="008A40EF">
      <w:pPr>
        <w:pStyle w:val="3"/>
        <w:numPr>
          <w:ilvl w:val="2"/>
          <w:numId w:val="188"/>
        </w:numPr>
        <w:tabs>
          <w:tab w:val="left" w:pos="3331"/>
          <w:tab w:val="left" w:pos="5019"/>
        </w:tabs>
        <w:spacing w:before="1"/>
        <w:ind w:left="5019" w:right="1482" w:hanging="2408"/>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6"/>
        </w:rPr>
        <w:t xml:space="preserve"> </w:t>
      </w:r>
      <w:r>
        <w:t>«География» (базовый уровень)</w:t>
      </w:r>
    </w:p>
    <w:p w:rsidR="00991C96" w:rsidRDefault="008A40EF">
      <w:pPr>
        <w:pStyle w:val="a3"/>
        <w:spacing w:before="271"/>
        <w:ind w:left="1275" w:firstLine="0"/>
      </w:pPr>
      <w:r>
        <w:t>Рабочая</w:t>
      </w:r>
      <w:r>
        <w:rPr>
          <w:spacing w:val="51"/>
          <w:w w:val="150"/>
        </w:rPr>
        <w:t xml:space="preserve">  </w:t>
      </w:r>
      <w:r>
        <w:t>программа</w:t>
      </w:r>
      <w:r>
        <w:rPr>
          <w:spacing w:val="52"/>
          <w:w w:val="150"/>
        </w:rPr>
        <w:t xml:space="preserve">  </w:t>
      </w:r>
      <w:r>
        <w:t>по</w:t>
      </w:r>
      <w:r>
        <w:rPr>
          <w:spacing w:val="52"/>
          <w:w w:val="150"/>
        </w:rPr>
        <w:t xml:space="preserve">  </w:t>
      </w:r>
      <w:r>
        <w:t>учебному</w:t>
      </w:r>
      <w:r>
        <w:rPr>
          <w:spacing w:val="79"/>
        </w:rPr>
        <w:t xml:space="preserve">  </w:t>
      </w:r>
      <w:r>
        <w:t>предмету</w:t>
      </w:r>
      <w:r>
        <w:rPr>
          <w:spacing w:val="51"/>
          <w:w w:val="150"/>
        </w:rPr>
        <w:t xml:space="preserve">  </w:t>
      </w:r>
      <w:r>
        <w:t>«География»</w:t>
      </w:r>
      <w:r>
        <w:rPr>
          <w:spacing w:val="79"/>
        </w:rPr>
        <w:t xml:space="preserve">  </w:t>
      </w:r>
      <w:r>
        <w:t>(предметная</w:t>
      </w:r>
      <w:r>
        <w:rPr>
          <w:spacing w:val="51"/>
          <w:w w:val="150"/>
        </w:rPr>
        <w:t xml:space="preserve">  </w:t>
      </w:r>
      <w:r>
        <w:rPr>
          <w:spacing w:val="-2"/>
        </w:rPr>
        <w:t>область</w:t>
      </w:r>
    </w:p>
    <w:p w:rsidR="00991C96" w:rsidRDefault="008A40EF">
      <w:pPr>
        <w:pStyle w:val="a3"/>
        <w:ind w:right="143"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5"/>
      </w:pPr>
      <w:r>
        <w:t>Рабочая программа составлена на основе федеральной рабочей программы по географии базового уровня.</w:t>
      </w:r>
    </w:p>
    <w:p w:rsidR="00991C96" w:rsidRDefault="00991C96">
      <w:pPr>
        <w:pStyle w:val="a3"/>
        <w:spacing w:before="5"/>
        <w:ind w:left="0" w:firstLine="0"/>
        <w:jc w:val="left"/>
      </w:pPr>
    </w:p>
    <w:p w:rsidR="00991C96" w:rsidRDefault="008A40EF">
      <w:pPr>
        <w:pStyle w:val="3"/>
        <w:ind w:left="4717"/>
      </w:pPr>
      <w:r>
        <w:t>Пояснительная</w:t>
      </w:r>
      <w:r>
        <w:rPr>
          <w:spacing w:val="-3"/>
        </w:rPr>
        <w:t xml:space="preserve"> </w:t>
      </w:r>
      <w:r>
        <w:rPr>
          <w:spacing w:val="-2"/>
        </w:rPr>
        <w:t>записка</w:t>
      </w:r>
    </w:p>
    <w:p w:rsidR="00991C96" w:rsidRDefault="008A40EF">
      <w:pPr>
        <w:pStyle w:val="a3"/>
        <w:spacing w:before="272"/>
        <w:ind w:right="137"/>
      </w:pPr>
      <w:r>
        <w:t>Программа по географии составлена на основе требований</w:t>
      </w:r>
      <w:r>
        <w:rPr>
          <w:spacing w:val="40"/>
        </w:rPr>
        <w:t xml:space="preserve"> </w:t>
      </w:r>
      <w:r>
        <w:t>к результатам освоения ООП СОО, представленных в</w:t>
      </w:r>
      <w:r>
        <w:rPr>
          <w:spacing w:val="-1"/>
        </w:rPr>
        <w:t xml:space="preserve"> </w:t>
      </w:r>
      <w:r>
        <w:t>ФГОС СОО, а</w:t>
      </w:r>
      <w:r>
        <w:rPr>
          <w:spacing w:val="-1"/>
        </w:rPr>
        <w:t xml:space="preserve"> </w:t>
      </w:r>
      <w:r>
        <w:t>также</w:t>
      </w:r>
      <w:r>
        <w:rPr>
          <w:spacing w:val="40"/>
        </w:rPr>
        <w:t xml:space="preserve"> </w:t>
      </w:r>
      <w:r>
        <w:t>на</w:t>
      </w:r>
      <w:r>
        <w:rPr>
          <w:spacing w:val="-1"/>
        </w:rPr>
        <w:t xml:space="preserve"> </w:t>
      </w:r>
      <w:r>
        <w:t>основе</w:t>
      </w:r>
      <w:r>
        <w:rPr>
          <w:spacing w:val="-2"/>
        </w:rPr>
        <w:t xml:space="preserve"> </w:t>
      </w:r>
      <w:r>
        <w:t>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w:t>
      </w:r>
      <w:r>
        <w:rPr>
          <w:spacing w:val="40"/>
        </w:rPr>
        <w:t xml:space="preserve"> </w:t>
      </w:r>
      <w:r>
        <w:t>при реализации образовательной программы среднего общего образования.</w:t>
      </w:r>
    </w:p>
    <w:p w:rsidR="00991C96" w:rsidRDefault="008A40EF">
      <w:pPr>
        <w:pStyle w:val="a3"/>
        <w:ind w:right="143"/>
      </w:pPr>
      <w:r>
        <w:t>Программа по географии отражает основные требования ФГОС СОО</w:t>
      </w:r>
      <w:r>
        <w:rPr>
          <w:spacing w:val="40"/>
        </w:rPr>
        <w:t xml:space="preserve"> </w:t>
      </w:r>
      <w:r>
        <w:t>к личностным, метапредметным и предметным результатам освоения образовательных программ.</w:t>
      </w:r>
    </w:p>
    <w:p w:rsidR="00991C96" w:rsidRDefault="008A40EF">
      <w:pPr>
        <w:pStyle w:val="a3"/>
        <w:ind w:right="144"/>
      </w:pPr>
      <w:r>
        <w:t>Программа по географии даёт представление о целях обучения, воспитания и развития обучающихся</w:t>
      </w:r>
      <w:r>
        <w:rPr>
          <w:spacing w:val="76"/>
        </w:rPr>
        <w:t xml:space="preserve">  </w:t>
      </w:r>
      <w:r>
        <w:t>средствами</w:t>
      </w:r>
      <w:r>
        <w:rPr>
          <w:spacing w:val="78"/>
        </w:rPr>
        <w:t xml:space="preserve">  </w:t>
      </w:r>
      <w:r>
        <w:t>учебного</w:t>
      </w:r>
      <w:r>
        <w:rPr>
          <w:spacing w:val="77"/>
        </w:rPr>
        <w:t xml:space="preserve">  </w:t>
      </w:r>
      <w:r>
        <w:t>предмета,</w:t>
      </w:r>
      <w:r>
        <w:rPr>
          <w:spacing w:val="77"/>
        </w:rPr>
        <w:t xml:space="preserve">  </w:t>
      </w:r>
      <w:r>
        <w:t>устанавливает</w:t>
      </w:r>
      <w:r>
        <w:rPr>
          <w:spacing w:val="78"/>
        </w:rPr>
        <w:t xml:space="preserve">  </w:t>
      </w:r>
      <w:r>
        <w:t>обязательное</w:t>
      </w:r>
      <w:r>
        <w:rPr>
          <w:spacing w:val="75"/>
        </w:rPr>
        <w:t xml:space="preserve">  </w:t>
      </w:r>
      <w:r>
        <w:rPr>
          <w:spacing w:val="-2"/>
        </w:rPr>
        <w:t>предметное</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39" w:firstLine="0"/>
      </w:pPr>
      <w:r>
        <w:lastRenderedPageBreak/>
        <w:t>содержание, предусматривает распределение его</w:t>
      </w:r>
      <w:r>
        <w:rPr>
          <w:spacing w:val="80"/>
        </w:rPr>
        <w:t xml:space="preserve"> </w:t>
      </w:r>
      <w: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Pr>
          <w:spacing w:val="40"/>
        </w:rPr>
        <w:t xml:space="preserve"> </w:t>
      </w:r>
      <w:r>
        <w:t>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991C96" w:rsidRDefault="008A40EF">
      <w:pPr>
        <w:pStyle w:val="a3"/>
        <w:spacing w:before="1"/>
        <w:ind w:right="137"/>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91C96" w:rsidRDefault="008A40EF">
      <w:pPr>
        <w:pStyle w:val="a3"/>
        <w:ind w:right="145"/>
      </w:pPr>
      <w:r>
        <w:t>География является одним из учебных предметов, способных успешно выполнить задачу интеграции содержания образования в области естественных</w:t>
      </w:r>
      <w:r>
        <w:rPr>
          <w:spacing w:val="40"/>
        </w:rPr>
        <w:t xml:space="preserve"> </w:t>
      </w:r>
      <w:r>
        <w:t>и общественных наук.</w:t>
      </w:r>
    </w:p>
    <w:p w:rsidR="00991C96" w:rsidRDefault="008A40EF">
      <w:pPr>
        <w:pStyle w:val="a3"/>
        <w:ind w:right="137"/>
      </w:pPr>
      <w:r>
        <w:t>В основу содержания географии положено изучение единого</w:t>
      </w:r>
      <w:r>
        <w:rPr>
          <w:spacing w:val="40"/>
        </w:rPr>
        <w:t xml:space="preserve"> </w:t>
      </w:r>
      <w: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91C96" w:rsidRDefault="008A40EF">
      <w:pPr>
        <w:pStyle w:val="a3"/>
        <w:ind w:left="1275" w:firstLine="0"/>
      </w:pPr>
      <w:r>
        <w:t>Изучение</w:t>
      </w:r>
      <w:r>
        <w:rPr>
          <w:spacing w:val="-7"/>
        </w:rPr>
        <w:t xml:space="preserve"> </w:t>
      </w:r>
      <w:r>
        <w:t>географии</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1"/>
        </w:rPr>
        <w:t xml:space="preserve"> </w:t>
      </w:r>
      <w:r>
        <w:rPr>
          <w:spacing w:val="-2"/>
        </w:rPr>
        <w:t>целей:</w:t>
      </w:r>
    </w:p>
    <w:p w:rsidR="00991C96" w:rsidRDefault="008A40EF">
      <w:pPr>
        <w:pStyle w:val="a3"/>
        <w:ind w:right="138"/>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Pr>
          <w:spacing w:val="40"/>
        </w:rPr>
        <w:t xml:space="preserve"> </w:t>
      </w:r>
      <w:r>
        <w:t>c ролью России как составной части мирового сообщества;</w:t>
      </w:r>
    </w:p>
    <w:p w:rsidR="00991C96" w:rsidRDefault="008A40EF">
      <w:pPr>
        <w:pStyle w:val="a3"/>
        <w:ind w:right="143"/>
      </w:pPr>
      <w:r>
        <w:t>воспитание экологической культуры на основе приобретения знаний</w:t>
      </w:r>
      <w:r>
        <w:rPr>
          <w:spacing w:val="40"/>
        </w:rPr>
        <w:t xml:space="preserve"> </w:t>
      </w:r>
      <w:r>
        <w:t>о взаимосвязи природы, населения и хозяйства на глобальном, региональном</w:t>
      </w:r>
      <w:r>
        <w:rPr>
          <w:spacing w:val="40"/>
        </w:rPr>
        <w:t xml:space="preserve"> </w:t>
      </w:r>
      <w:r>
        <w:t>и локальном уровнях и формирование ценностного отношения к проблемам взаимодействия человека и общества;</w:t>
      </w:r>
    </w:p>
    <w:p w:rsidR="00991C96" w:rsidRDefault="008A40EF">
      <w:pPr>
        <w:pStyle w:val="a3"/>
        <w:ind w:right="14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991C96" w:rsidRDefault="008A40EF">
      <w:pPr>
        <w:pStyle w:val="a3"/>
        <w:ind w:right="147"/>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91C96" w:rsidRDefault="008A40EF">
      <w:pPr>
        <w:pStyle w:val="a3"/>
        <w:ind w:right="146"/>
      </w:pPr>
      <w:r>
        <w:t>приобретение опыта разнообразной деятельности, направленной</w:t>
      </w:r>
      <w:r>
        <w:rPr>
          <w:spacing w:val="40"/>
        </w:rPr>
        <w:t xml:space="preserve"> </w:t>
      </w:r>
      <w:r>
        <w:t>на достижение целей устойчивого развития.</w:t>
      </w:r>
    </w:p>
    <w:p w:rsidR="00991C96" w:rsidRDefault="008A40EF">
      <w:pPr>
        <w:pStyle w:val="a3"/>
        <w:ind w:right="140"/>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3"/>
        <w:spacing w:before="57" w:line="552" w:lineRule="exact"/>
        <w:ind w:right="2458" w:firstLine="2316"/>
        <w:jc w:val="both"/>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5"/>
        </w:rPr>
        <w:t xml:space="preserve"> </w:t>
      </w:r>
      <w:r>
        <w:t>10</w:t>
      </w:r>
      <w:r>
        <w:rPr>
          <w:spacing w:val="-7"/>
        </w:rPr>
        <w:t xml:space="preserve"> </w:t>
      </w:r>
      <w:r>
        <w:t>классе География как наука.</w:t>
      </w:r>
    </w:p>
    <w:p w:rsidR="00991C96" w:rsidRDefault="008A40EF">
      <w:pPr>
        <w:pStyle w:val="a3"/>
        <w:spacing w:line="213" w:lineRule="exact"/>
        <w:ind w:left="1275" w:firstLine="0"/>
      </w:pPr>
      <w:r>
        <w:t>Традиционные</w:t>
      </w:r>
      <w:r>
        <w:rPr>
          <w:spacing w:val="29"/>
        </w:rPr>
        <w:t xml:space="preserve"> </w:t>
      </w:r>
      <w:r>
        <w:t>и</w:t>
      </w:r>
      <w:r>
        <w:rPr>
          <w:spacing w:val="33"/>
        </w:rPr>
        <w:t xml:space="preserve"> </w:t>
      </w:r>
      <w:r>
        <w:t>новые</w:t>
      </w:r>
      <w:r>
        <w:rPr>
          <w:spacing w:val="32"/>
        </w:rPr>
        <w:t xml:space="preserve"> </w:t>
      </w:r>
      <w:r>
        <w:t>методы</w:t>
      </w:r>
      <w:r>
        <w:rPr>
          <w:spacing w:val="32"/>
        </w:rPr>
        <w:t xml:space="preserve"> </w:t>
      </w:r>
      <w:r>
        <w:t>в</w:t>
      </w:r>
      <w:r>
        <w:rPr>
          <w:spacing w:val="32"/>
        </w:rPr>
        <w:t xml:space="preserve"> </w:t>
      </w:r>
      <w:r>
        <w:t>географии.</w:t>
      </w:r>
      <w:r>
        <w:rPr>
          <w:spacing w:val="32"/>
        </w:rPr>
        <w:t xml:space="preserve"> </w:t>
      </w:r>
      <w:r>
        <w:t>Географические</w:t>
      </w:r>
      <w:r>
        <w:rPr>
          <w:spacing w:val="32"/>
        </w:rPr>
        <w:t xml:space="preserve"> </w:t>
      </w:r>
      <w:r>
        <w:t>прогнозы.</w:t>
      </w:r>
      <w:r>
        <w:rPr>
          <w:spacing w:val="32"/>
        </w:rPr>
        <w:t xml:space="preserve"> </w:t>
      </w:r>
      <w:r>
        <w:t>Традиционные</w:t>
      </w:r>
      <w:r>
        <w:rPr>
          <w:spacing w:val="32"/>
        </w:rPr>
        <w:t xml:space="preserve"> </w:t>
      </w:r>
      <w:r>
        <w:rPr>
          <w:spacing w:val="-10"/>
        </w:rPr>
        <w:t>и</w:t>
      </w:r>
    </w:p>
    <w:p w:rsidR="00991C96" w:rsidRDefault="008A40EF">
      <w:pPr>
        <w:pStyle w:val="a3"/>
        <w:ind w:right="146" w:firstLine="0"/>
      </w:pPr>
      <w:r>
        <w:t>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w:t>
      </w:r>
      <w:r>
        <w:rPr>
          <w:spacing w:val="60"/>
          <w:w w:val="150"/>
        </w:rPr>
        <w:t xml:space="preserve"> </w:t>
      </w:r>
      <w:r>
        <w:t>информации,</w:t>
      </w:r>
      <w:r>
        <w:rPr>
          <w:spacing w:val="62"/>
          <w:w w:val="150"/>
        </w:rPr>
        <w:t xml:space="preserve"> </w:t>
      </w:r>
      <w:r>
        <w:t>ГИС.</w:t>
      </w:r>
      <w:r>
        <w:rPr>
          <w:spacing w:val="62"/>
          <w:w w:val="150"/>
        </w:rPr>
        <w:t xml:space="preserve"> </w:t>
      </w:r>
      <w:r>
        <w:t>Географические</w:t>
      </w:r>
      <w:r>
        <w:rPr>
          <w:spacing w:val="60"/>
          <w:w w:val="150"/>
        </w:rPr>
        <w:t xml:space="preserve"> </w:t>
      </w:r>
      <w:r>
        <w:t>прогнозы</w:t>
      </w:r>
      <w:r>
        <w:rPr>
          <w:spacing w:val="62"/>
          <w:w w:val="150"/>
        </w:rPr>
        <w:t xml:space="preserve"> </w:t>
      </w:r>
      <w:r>
        <w:t>как</w:t>
      </w:r>
      <w:r>
        <w:rPr>
          <w:spacing w:val="61"/>
          <w:w w:val="150"/>
        </w:rPr>
        <w:t xml:space="preserve"> </w:t>
      </w:r>
      <w:r>
        <w:t>результат</w:t>
      </w:r>
      <w:r>
        <w:rPr>
          <w:spacing w:val="63"/>
          <w:w w:val="150"/>
        </w:rPr>
        <w:t xml:space="preserve"> </w:t>
      </w:r>
      <w:r>
        <w:rPr>
          <w:spacing w:val="-2"/>
        </w:rPr>
        <w:t>географических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исследований.</w:t>
      </w:r>
    </w:p>
    <w:p w:rsidR="00991C96" w:rsidRDefault="008A40EF">
      <w:pPr>
        <w:pStyle w:val="a3"/>
        <w:ind w:right="140"/>
      </w:pPr>
      <w:r>
        <w:t>Географическая культура. Элементы географической культуры: географическая картина мира, географическое мышление, язык географии.</w:t>
      </w:r>
      <w:r>
        <w:rPr>
          <w:spacing w:val="40"/>
        </w:rPr>
        <w:t xml:space="preserve"> </w:t>
      </w:r>
      <w:r>
        <w:t xml:space="preserve">Их значимость для представителей разных </w:t>
      </w:r>
      <w:r>
        <w:rPr>
          <w:spacing w:val="-2"/>
        </w:rPr>
        <w:t>профессий.</w:t>
      </w:r>
    </w:p>
    <w:p w:rsidR="00991C96" w:rsidRDefault="00991C96">
      <w:pPr>
        <w:pStyle w:val="a3"/>
        <w:spacing w:before="5"/>
        <w:ind w:left="0" w:firstLine="0"/>
        <w:jc w:val="left"/>
      </w:pPr>
    </w:p>
    <w:p w:rsidR="00991C96" w:rsidRDefault="008A40EF">
      <w:pPr>
        <w:pStyle w:val="3"/>
        <w:spacing w:before="1" w:line="274" w:lineRule="exact"/>
        <w:jc w:val="both"/>
      </w:pPr>
      <w:r>
        <w:t>Природопользование</w:t>
      </w:r>
      <w:r>
        <w:rPr>
          <w:spacing w:val="-8"/>
        </w:rPr>
        <w:t xml:space="preserve"> </w:t>
      </w:r>
      <w:r>
        <w:t>и</w:t>
      </w:r>
      <w:r>
        <w:rPr>
          <w:spacing w:val="-6"/>
        </w:rPr>
        <w:t xml:space="preserve"> </w:t>
      </w:r>
      <w:r>
        <w:rPr>
          <w:spacing w:val="-2"/>
        </w:rPr>
        <w:t>геоэкология.</w:t>
      </w:r>
    </w:p>
    <w:p w:rsidR="00991C96" w:rsidRDefault="008A40EF">
      <w:pPr>
        <w:pStyle w:val="a3"/>
        <w:ind w:right="144"/>
      </w:pPr>
      <w:r>
        <w:t>Географическая среда. Географическая среда как геосистема; факторы, её формирующие и изменяющие. Адаптация человека</w:t>
      </w:r>
      <w:r>
        <w:rPr>
          <w:spacing w:val="-1"/>
        </w:rPr>
        <w:t xml:space="preserve"> </w:t>
      </w:r>
      <w:r>
        <w:t>к различным</w:t>
      </w:r>
      <w:r>
        <w:rPr>
          <w:spacing w:val="-1"/>
        </w:rPr>
        <w:t xml:space="preserve"> </w:t>
      </w:r>
      <w:r>
        <w:t>природным условиям территорий, её</w:t>
      </w:r>
      <w:r>
        <w:rPr>
          <w:spacing w:val="-1"/>
        </w:rPr>
        <w:t xml:space="preserve"> </w:t>
      </w:r>
      <w:r>
        <w:t>изменение</w:t>
      </w:r>
      <w:r>
        <w:rPr>
          <w:spacing w:val="-1"/>
        </w:rPr>
        <w:t xml:space="preserve"> </w:t>
      </w:r>
      <w:r>
        <w:t>во времени. Географическая</w:t>
      </w:r>
      <w:r>
        <w:rPr>
          <w:spacing w:val="40"/>
        </w:rPr>
        <w:t xml:space="preserve"> </w:t>
      </w:r>
      <w:r>
        <w:t>и окружающая среда.</w:t>
      </w:r>
    </w:p>
    <w:p w:rsidR="00991C96" w:rsidRDefault="008A40EF">
      <w:pPr>
        <w:pStyle w:val="a3"/>
        <w:ind w:right="145"/>
      </w:pPr>
      <w:r>
        <w:t>Естественный и антропогенный ландшафты. Проблема сохранения ландшафтного и культурного разнообразия на Земле.</w:t>
      </w:r>
    </w:p>
    <w:p w:rsidR="00991C96" w:rsidRDefault="008A40EF">
      <w:pPr>
        <w:pStyle w:val="a3"/>
        <w:ind w:right="141"/>
      </w:pPr>
      <w:r>
        <w:t>Практическая работа «Классификация ландшафтов с использованием источников географической информации».</w:t>
      </w:r>
    </w:p>
    <w:p w:rsidR="00991C96" w:rsidRDefault="008A40EF">
      <w:pPr>
        <w:pStyle w:val="a3"/>
        <w:ind w:right="143"/>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991C96" w:rsidRDefault="008A40EF">
      <w:pPr>
        <w:pStyle w:val="a3"/>
        <w:ind w:right="144"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91C96" w:rsidRDefault="008A40EF">
      <w:pPr>
        <w:pStyle w:val="a3"/>
        <w:ind w:right="145"/>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91C96" w:rsidRDefault="008A40EF">
      <w:pPr>
        <w:pStyle w:val="a3"/>
        <w:ind w:right="140"/>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40"/>
        </w:rPr>
        <w:t xml:space="preserve"> </w:t>
      </w:r>
      <w:r>
        <w:t>и перспективы их использования. Агроклиматические ресурсы. Рекреационные ресурсы.</w:t>
      </w:r>
    </w:p>
    <w:p w:rsidR="00991C96" w:rsidRDefault="008A40EF">
      <w:pPr>
        <w:pStyle w:val="a3"/>
        <w:ind w:right="141"/>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91C96" w:rsidRDefault="008A40EF">
      <w:pPr>
        <w:pStyle w:val="3"/>
        <w:spacing w:before="1" w:line="274" w:lineRule="exact"/>
        <w:jc w:val="both"/>
      </w:pPr>
      <w:r>
        <w:t>Современная</w:t>
      </w:r>
      <w:r>
        <w:rPr>
          <w:spacing w:val="-7"/>
        </w:rPr>
        <w:t xml:space="preserve"> </w:t>
      </w:r>
      <w:r>
        <w:t>политическая</w:t>
      </w:r>
      <w:r>
        <w:rPr>
          <w:spacing w:val="-6"/>
        </w:rPr>
        <w:t xml:space="preserve"> </w:t>
      </w:r>
      <w:r>
        <w:rPr>
          <w:spacing w:val="-2"/>
        </w:rPr>
        <w:t>карта.</w:t>
      </w:r>
    </w:p>
    <w:p w:rsidR="00991C96" w:rsidRDefault="008A40EF">
      <w:pPr>
        <w:pStyle w:val="a3"/>
        <w:ind w:right="142"/>
      </w:pPr>
      <w:r>
        <w:t>Политическая география и геополитика. Политическая карта мира</w:t>
      </w:r>
      <w:r>
        <w:rPr>
          <w:spacing w:val="40"/>
        </w:rPr>
        <w:t xml:space="preserve"> </w:t>
      </w:r>
      <w: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91C96" w:rsidRDefault="008A40EF">
      <w:pPr>
        <w:pStyle w:val="a3"/>
        <w:ind w:left="1275" w:firstLine="0"/>
      </w:pPr>
      <w:r>
        <w:t>Классификации</w:t>
      </w:r>
      <w:r>
        <w:rPr>
          <w:spacing w:val="33"/>
        </w:rPr>
        <w:t xml:space="preserve"> </w:t>
      </w:r>
      <w:r>
        <w:t>и</w:t>
      </w:r>
      <w:r>
        <w:rPr>
          <w:spacing w:val="37"/>
        </w:rPr>
        <w:t xml:space="preserve"> </w:t>
      </w:r>
      <w:r>
        <w:t>типология</w:t>
      </w:r>
      <w:r>
        <w:rPr>
          <w:spacing w:val="36"/>
        </w:rPr>
        <w:t xml:space="preserve"> </w:t>
      </w:r>
      <w:r>
        <w:t>стран</w:t>
      </w:r>
      <w:r>
        <w:rPr>
          <w:spacing w:val="38"/>
        </w:rPr>
        <w:t xml:space="preserve"> </w:t>
      </w:r>
      <w:r>
        <w:t>мира.</w:t>
      </w:r>
      <w:r>
        <w:rPr>
          <w:spacing w:val="36"/>
        </w:rPr>
        <w:t xml:space="preserve"> </w:t>
      </w:r>
      <w:r>
        <w:t>Основные</w:t>
      </w:r>
      <w:r>
        <w:rPr>
          <w:spacing w:val="35"/>
        </w:rPr>
        <w:t xml:space="preserve"> </w:t>
      </w:r>
      <w:r>
        <w:t>типы</w:t>
      </w:r>
      <w:r>
        <w:rPr>
          <w:spacing w:val="37"/>
        </w:rPr>
        <w:t xml:space="preserve"> </w:t>
      </w:r>
      <w:r>
        <w:t>стран:</w:t>
      </w:r>
      <w:r>
        <w:rPr>
          <w:spacing w:val="41"/>
        </w:rPr>
        <w:t xml:space="preserve"> </w:t>
      </w:r>
      <w:r>
        <w:t>критерии</w:t>
      </w:r>
      <w:r>
        <w:rPr>
          <w:spacing w:val="35"/>
        </w:rPr>
        <w:t xml:space="preserve"> </w:t>
      </w:r>
      <w:r>
        <w:t>их</w:t>
      </w:r>
      <w:r>
        <w:rPr>
          <w:spacing w:val="39"/>
        </w:rPr>
        <w:t xml:space="preserve"> </w:t>
      </w:r>
      <w:r>
        <w:rPr>
          <w:spacing w:val="-2"/>
        </w:rPr>
        <w:t>выделения.</w:t>
      </w:r>
    </w:p>
    <w:p w:rsidR="00991C96" w:rsidRDefault="008A40EF">
      <w:pPr>
        <w:pStyle w:val="a3"/>
        <w:ind w:firstLine="0"/>
      </w:pPr>
      <w:r>
        <w:t>Формы</w:t>
      </w:r>
      <w:r>
        <w:rPr>
          <w:spacing w:val="-6"/>
        </w:rPr>
        <w:t xml:space="preserve"> </w:t>
      </w:r>
      <w:r>
        <w:t>правления</w:t>
      </w:r>
      <w:r>
        <w:rPr>
          <w:spacing w:val="-2"/>
        </w:rPr>
        <w:t xml:space="preserve"> </w:t>
      </w:r>
      <w:r>
        <w:t>государства</w:t>
      </w:r>
      <w:r>
        <w:rPr>
          <w:spacing w:val="-2"/>
        </w:rPr>
        <w:t xml:space="preserve"> </w:t>
      </w:r>
      <w:r>
        <w:t>и</w:t>
      </w:r>
      <w:r>
        <w:rPr>
          <w:spacing w:val="-2"/>
        </w:rPr>
        <w:t xml:space="preserve"> </w:t>
      </w:r>
      <w:r>
        <w:t xml:space="preserve">государственного </w:t>
      </w:r>
      <w:r>
        <w:rPr>
          <w:spacing w:val="-2"/>
        </w:rPr>
        <w:t>устройства.</w:t>
      </w:r>
    </w:p>
    <w:p w:rsidR="00991C96" w:rsidRDefault="008A40EF">
      <w:pPr>
        <w:pStyle w:val="3"/>
        <w:spacing w:before="3" w:line="274" w:lineRule="exact"/>
        <w:jc w:val="both"/>
      </w:pPr>
      <w:r>
        <w:t>Население</w:t>
      </w:r>
      <w:r>
        <w:rPr>
          <w:spacing w:val="-5"/>
        </w:rPr>
        <w:t xml:space="preserve"> </w:t>
      </w:r>
      <w:r>
        <w:rPr>
          <w:spacing w:val="-2"/>
        </w:rPr>
        <w:t>мира.</w:t>
      </w:r>
    </w:p>
    <w:p w:rsidR="00991C96" w:rsidRDefault="008A40EF">
      <w:pPr>
        <w:pStyle w:val="a3"/>
        <w:ind w:right="140"/>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91C96" w:rsidRDefault="008A40EF">
      <w:pPr>
        <w:pStyle w:val="a3"/>
        <w:ind w:right="144"/>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91C96" w:rsidRDefault="008A40EF">
      <w:pPr>
        <w:pStyle w:val="a3"/>
        <w:ind w:right="139"/>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w:t>
      </w:r>
      <w:r>
        <w:rPr>
          <w:spacing w:val="77"/>
        </w:rPr>
        <w:t xml:space="preserve"> </w:t>
      </w:r>
      <w:r>
        <w:t>состав</w:t>
      </w:r>
      <w:r>
        <w:rPr>
          <w:spacing w:val="76"/>
        </w:rPr>
        <w:t xml:space="preserve"> </w:t>
      </w:r>
      <w:r>
        <w:t>населения.</w:t>
      </w:r>
      <w:r>
        <w:rPr>
          <w:spacing w:val="76"/>
        </w:rPr>
        <w:t xml:space="preserve"> </w:t>
      </w:r>
      <w:r>
        <w:t>Крупные</w:t>
      </w:r>
      <w:r>
        <w:rPr>
          <w:spacing w:val="75"/>
        </w:rPr>
        <w:t xml:space="preserve"> </w:t>
      </w:r>
      <w:r>
        <w:t>народы,</w:t>
      </w:r>
      <w:r>
        <w:rPr>
          <w:spacing w:val="76"/>
        </w:rPr>
        <w:t xml:space="preserve"> </w:t>
      </w:r>
      <w:r>
        <w:t>языковые</w:t>
      </w:r>
      <w:r>
        <w:rPr>
          <w:spacing w:val="75"/>
        </w:rPr>
        <w:t xml:space="preserve"> </w:t>
      </w:r>
      <w:r>
        <w:t>семьи</w:t>
      </w:r>
      <w:r>
        <w:rPr>
          <w:spacing w:val="77"/>
        </w:rPr>
        <w:t xml:space="preserve"> </w:t>
      </w:r>
      <w:r>
        <w:t>и</w:t>
      </w:r>
      <w:r>
        <w:rPr>
          <w:spacing w:val="77"/>
        </w:rPr>
        <w:t xml:space="preserve"> </w:t>
      </w:r>
      <w:r>
        <w:t>группы,</w:t>
      </w:r>
      <w:r>
        <w:rPr>
          <w:spacing w:val="76"/>
        </w:rPr>
        <w:t xml:space="preserve"> </w:t>
      </w:r>
      <w:r>
        <w:t>особенности</w:t>
      </w:r>
      <w:r>
        <w:rPr>
          <w:spacing w:val="78"/>
        </w:rPr>
        <w:t xml:space="preserve"> </w:t>
      </w:r>
      <w:r>
        <w:t>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Pr>
          <w:spacing w:val="40"/>
        </w:rPr>
        <w:t xml:space="preserve"> </w:t>
      </w:r>
      <w:r>
        <w:t xml:space="preserve">и цивилизации </w:t>
      </w:r>
      <w:r>
        <w:rPr>
          <w:spacing w:val="-2"/>
        </w:rPr>
        <w:t>Востока.</w:t>
      </w:r>
    </w:p>
    <w:p w:rsidR="00991C96" w:rsidRDefault="008A40EF">
      <w:pPr>
        <w:pStyle w:val="a3"/>
        <w:spacing w:before="1"/>
        <w:ind w:right="149"/>
      </w:pPr>
      <w:r>
        <w:t>Практические работы: «Сравнение половой и возрастной структуры в странах различных типов</w:t>
      </w:r>
      <w:r>
        <w:rPr>
          <w:spacing w:val="77"/>
          <w:w w:val="150"/>
        </w:rPr>
        <w:t xml:space="preserve">  </w:t>
      </w:r>
      <w:r>
        <w:t>воспроизводства</w:t>
      </w:r>
      <w:r>
        <w:rPr>
          <w:spacing w:val="79"/>
          <w:w w:val="150"/>
        </w:rPr>
        <w:t xml:space="preserve">  </w:t>
      </w:r>
      <w:r>
        <w:t>населения</w:t>
      </w:r>
      <w:r>
        <w:rPr>
          <w:spacing w:val="79"/>
          <w:w w:val="150"/>
        </w:rPr>
        <w:t xml:space="preserve">  </w:t>
      </w:r>
      <w:r>
        <w:t>на</w:t>
      </w:r>
      <w:r>
        <w:rPr>
          <w:spacing w:val="53"/>
        </w:rPr>
        <w:t xml:space="preserve">   </w:t>
      </w:r>
      <w:r>
        <w:t>основе</w:t>
      </w:r>
      <w:r>
        <w:rPr>
          <w:spacing w:val="79"/>
          <w:w w:val="150"/>
        </w:rPr>
        <w:t xml:space="preserve">  </w:t>
      </w:r>
      <w:r>
        <w:t>анализа</w:t>
      </w:r>
      <w:r>
        <w:rPr>
          <w:spacing w:val="53"/>
        </w:rPr>
        <w:t xml:space="preserve">   </w:t>
      </w:r>
      <w:r>
        <w:t>половозрастных</w:t>
      </w:r>
      <w:r>
        <w:rPr>
          <w:spacing w:val="80"/>
          <w:w w:val="150"/>
        </w:rPr>
        <w:t xml:space="preserve">  </w:t>
      </w:r>
      <w:r>
        <w:rPr>
          <w:spacing w:val="-2"/>
        </w:rPr>
        <w:t>пирамид»,</w:t>
      </w:r>
    </w:p>
    <w:p w:rsidR="00991C96" w:rsidRDefault="008A40EF">
      <w:pPr>
        <w:pStyle w:val="a3"/>
        <w:ind w:right="140" w:firstLine="0"/>
      </w:pPr>
      <w:r>
        <w:t>«Прогнозирование изменений возрастной структуры отдельных стран</w:t>
      </w:r>
      <w:r>
        <w:rPr>
          <w:spacing w:val="40"/>
        </w:rPr>
        <w:t xml:space="preserve"> </w:t>
      </w:r>
      <w:r>
        <w:t>на основе анализа различных источников географической информации».</w:t>
      </w:r>
    </w:p>
    <w:p w:rsidR="00991C96" w:rsidRDefault="008A40EF">
      <w:pPr>
        <w:pStyle w:val="a3"/>
        <w:ind w:right="138"/>
      </w:pPr>
      <w:r>
        <w:t>Размещение</w:t>
      </w:r>
      <w:r>
        <w:rPr>
          <w:spacing w:val="-1"/>
        </w:rPr>
        <w:t xml:space="preserve"> </w:t>
      </w:r>
      <w:r>
        <w:t>населения. Географические</w:t>
      </w:r>
      <w:r>
        <w:rPr>
          <w:spacing w:val="-1"/>
        </w:rPr>
        <w:t xml:space="preserve"> </w:t>
      </w:r>
      <w:r>
        <w:t>особенности размещения населения и факторы, его определяющие. Плотность населения, ареалы высокой</w:t>
      </w:r>
      <w:r>
        <w:rPr>
          <w:spacing w:val="40"/>
        </w:rPr>
        <w:t xml:space="preserve"> </w:t>
      </w:r>
      <w:r>
        <w:t>и низкой плотности населения. Миграции населения: причины, основные типы</w:t>
      </w:r>
      <w:r>
        <w:rPr>
          <w:spacing w:val="40"/>
        </w:rPr>
        <w:t xml:space="preserve"> </w:t>
      </w:r>
      <w:r>
        <w:t>и направления. Расселение населения: типы и формы. Понятие об урбанизации,</w:t>
      </w:r>
      <w:r>
        <w:rPr>
          <w:spacing w:val="40"/>
        </w:rPr>
        <w:t xml:space="preserve"> </w:t>
      </w:r>
      <w:r>
        <w:t>её особенности в странах различных социально-экономических типов. Городские агломерации и мегалополисы мира.</w:t>
      </w:r>
    </w:p>
    <w:p w:rsidR="00991C96" w:rsidRDefault="008A40EF">
      <w:pPr>
        <w:pStyle w:val="a3"/>
        <w:ind w:right="142"/>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91C96" w:rsidRDefault="008A40EF">
      <w:pPr>
        <w:pStyle w:val="a3"/>
        <w:ind w:right="141"/>
      </w:pPr>
      <w:r>
        <w:t>Качество жизни населения. Качество жизни населения</w:t>
      </w:r>
      <w:r>
        <w:rPr>
          <w:spacing w:val="40"/>
        </w:rPr>
        <w:t xml:space="preserve"> </w:t>
      </w:r>
      <w: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91C96" w:rsidRDefault="008A40EF">
      <w:pPr>
        <w:pStyle w:val="a3"/>
        <w:ind w:right="141"/>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91C96" w:rsidRDefault="00991C96">
      <w:pPr>
        <w:pStyle w:val="a3"/>
        <w:spacing w:before="3"/>
        <w:ind w:left="0" w:firstLine="0"/>
        <w:jc w:val="left"/>
      </w:pPr>
    </w:p>
    <w:p w:rsidR="00991C96" w:rsidRDefault="008A40EF">
      <w:pPr>
        <w:pStyle w:val="3"/>
        <w:spacing w:line="274" w:lineRule="exact"/>
        <w:jc w:val="both"/>
      </w:pPr>
      <w:r>
        <w:t>Мировое</w:t>
      </w:r>
      <w:r>
        <w:rPr>
          <w:spacing w:val="-2"/>
        </w:rPr>
        <w:t xml:space="preserve"> хозяйство.</w:t>
      </w:r>
    </w:p>
    <w:p w:rsidR="00991C96" w:rsidRDefault="008A40EF">
      <w:pPr>
        <w:pStyle w:val="a3"/>
        <w:ind w:right="141"/>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Pr>
          <w:spacing w:val="40"/>
        </w:rPr>
        <w:t xml:space="preserve"> </w:t>
      </w:r>
      <w:r>
        <w:t>на современное развитие мирового хозяйства. Отраслевая, 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Pr>
          <w:spacing w:val="40"/>
        </w:rPr>
        <w:t xml:space="preserve"> </w:t>
      </w:r>
      <w: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991C96" w:rsidRDefault="008A40EF">
      <w:pPr>
        <w:pStyle w:val="a3"/>
        <w:ind w:right="149"/>
      </w:pPr>
      <w:r>
        <w:t>Практическая работа «Сравнение структуры экономики аграрных, индустриальных и постиндустриальных стран».</w:t>
      </w:r>
    </w:p>
    <w:p w:rsidR="00991C96" w:rsidRDefault="008A40EF">
      <w:pPr>
        <w:pStyle w:val="a3"/>
        <w:ind w:right="145"/>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w:t>
      </w:r>
      <w:r>
        <w:rPr>
          <w:spacing w:val="-2"/>
        </w:rPr>
        <w:t xml:space="preserve"> </w:t>
      </w:r>
      <w:r>
        <w:t>хозяйство стран разных социально-экономических типов. Транснациональные корпорации (ТНК) и их роль</w:t>
      </w:r>
      <w:r>
        <w:rPr>
          <w:spacing w:val="80"/>
          <w:w w:val="150"/>
        </w:rPr>
        <w:t xml:space="preserve"> </w:t>
      </w:r>
      <w:r>
        <w:t>в глобализации мировой экономики.</w:t>
      </w:r>
    </w:p>
    <w:p w:rsidR="00991C96" w:rsidRDefault="00991C96">
      <w:pPr>
        <w:pStyle w:val="a3"/>
        <w:spacing w:before="3"/>
        <w:ind w:left="0" w:firstLine="0"/>
        <w:jc w:val="left"/>
      </w:pPr>
    </w:p>
    <w:p w:rsidR="00991C96" w:rsidRDefault="008A40EF">
      <w:pPr>
        <w:pStyle w:val="3"/>
        <w:spacing w:line="274" w:lineRule="exact"/>
        <w:jc w:val="both"/>
      </w:pPr>
      <w:r>
        <w:t>География</w:t>
      </w:r>
      <w:r>
        <w:rPr>
          <w:spacing w:val="-4"/>
        </w:rPr>
        <w:t xml:space="preserve"> </w:t>
      </w:r>
      <w:r>
        <w:t>главных</w:t>
      </w:r>
      <w:r>
        <w:rPr>
          <w:spacing w:val="-3"/>
        </w:rPr>
        <w:t xml:space="preserve"> </w:t>
      </w:r>
      <w:r>
        <w:t>отраслей</w:t>
      </w:r>
      <w:r>
        <w:rPr>
          <w:spacing w:val="-3"/>
        </w:rPr>
        <w:t xml:space="preserve"> </w:t>
      </w:r>
      <w:r>
        <w:t>мирового</w:t>
      </w:r>
      <w:r>
        <w:rPr>
          <w:spacing w:val="-3"/>
        </w:rPr>
        <w:t xml:space="preserve"> </w:t>
      </w:r>
      <w:r>
        <w:rPr>
          <w:spacing w:val="-2"/>
        </w:rPr>
        <w:t>хозяйства.</w:t>
      </w:r>
    </w:p>
    <w:p w:rsidR="00991C96" w:rsidRDefault="008A40EF">
      <w:pPr>
        <w:pStyle w:val="a3"/>
        <w:ind w:right="144"/>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991C96" w:rsidRDefault="008A40EF">
      <w:pPr>
        <w:pStyle w:val="a3"/>
        <w:ind w:right="138"/>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её</w:t>
      </w:r>
      <w:r>
        <w:rPr>
          <w:spacing w:val="33"/>
        </w:rPr>
        <w:t xml:space="preserve"> </w:t>
      </w:r>
      <w:r>
        <w:t>географию,</w:t>
      </w:r>
      <w:r>
        <w:rPr>
          <w:spacing w:val="38"/>
        </w:rPr>
        <w:t xml:space="preserve"> </w:t>
      </w:r>
      <w:r>
        <w:t>«сланцевая</w:t>
      </w:r>
      <w:r>
        <w:rPr>
          <w:spacing w:val="34"/>
        </w:rPr>
        <w:t xml:space="preserve"> </w:t>
      </w:r>
      <w:r>
        <w:t>революция»,</w:t>
      </w:r>
    </w:p>
    <w:p w:rsidR="00991C96" w:rsidRDefault="008A40EF">
      <w:pPr>
        <w:pStyle w:val="a3"/>
        <w:ind w:right="136" w:firstLine="0"/>
      </w:pPr>
      <w:r>
        <w:t>«водородная»</w:t>
      </w:r>
      <w:r>
        <w:rPr>
          <w:spacing w:val="-1"/>
        </w:rPr>
        <w:t xml:space="preserve"> </w:t>
      </w:r>
      <w:r>
        <w:t>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w:t>
      </w:r>
      <w:r>
        <w:rPr>
          <w:spacing w:val="40"/>
        </w:rPr>
        <w:t xml:space="preserve"> </w:t>
      </w:r>
      <w:r>
        <w:t>в мировой экономике.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Металлургия мира. Географические особенности сырьевой базы чёрной</w:t>
      </w:r>
      <w:r>
        <w:rPr>
          <w:spacing w:val="40"/>
        </w:rPr>
        <w:t xml:space="preserve"> </w:t>
      </w:r>
      <w:r>
        <w:t>и цветной металлургии. Ведущие страны-производители и экспортёры стали, меди</w:t>
      </w:r>
      <w:r>
        <w:rPr>
          <w:spacing w:val="40"/>
        </w:rPr>
        <w:t xml:space="preserve"> </w:t>
      </w:r>
      <w:r>
        <w:t>и алюминия. Современные тенденции развития отрасли. Влияние металлургии</w:t>
      </w:r>
      <w:r>
        <w:rPr>
          <w:spacing w:val="40"/>
        </w:rPr>
        <w:t xml:space="preserve"> </w:t>
      </w:r>
      <w:r>
        <w:t>на окружающую среду. Место России в мировом производстве и экспорте цветных</w:t>
      </w:r>
      <w:r>
        <w:rPr>
          <w:spacing w:val="40"/>
        </w:rPr>
        <w:t xml:space="preserve"> </w:t>
      </w:r>
      <w:r>
        <w:t>и чёрных металлов.</w:t>
      </w:r>
    </w:p>
    <w:p w:rsidR="00991C96" w:rsidRDefault="008A40EF">
      <w:pPr>
        <w:pStyle w:val="a3"/>
        <w:spacing w:before="1"/>
        <w:ind w:right="142"/>
      </w:pPr>
      <w:r>
        <w:t>Машиностроительный комплекс мира. Ведущие страны-производители</w:t>
      </w:r>
      <w:r>
        <w:rPr>
          <w:spacing w:val="40"/>
        </w:rPr>
        <w:t xml:space="preserve"> </w:t>
      </w:r>
      <w:r>
        <w:t>и экспортёры продукции автомобилестроения, авиастроения и микроэлектроники.</w:t>
      </w:r>
    </w:p>
    <w:p w:rsidR="00991C96" w:rsidRDefault="008A40EF">
      <w:pPr>
        <w:pStyle w:val="a3"/>
        <w:ind w:right="139"/>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w:t>
      </w:r>
      <w:r>
        <w:rPr>
          <w:spacing w:val="40"/>
        </w:rPr>
        <w:t xml:space="preserve"> </w:t>
      </w:r>
      <w:r>
        <w:t>и продукции целлюлозно-бумажной промышленности. Влияние химической</w:t>
      </w:r>
      <w:r>
        <w:rPr>
          <w:spacing w:val="40"/>
        </w:rPr>
        <w:t xml:space="preserve"> </w:t>
      </w:r>
      <w:r>
        <w:t>и лесной промышленности на окружающую среду.</w:t>
      </w:r>
    </w:p>
    <w:p w:rsidR="00991C96" w:rsidRDefault="008A40EF">
      <w:pPr>
        <w:pStyle w:val="a3"/>
        <w:ind w:right="146"/>
      </w:pPr>
      <w:r>
        <w:t>Практическая работа. «Представление в виде диаграмм данных о динамике изменения объёмов и структуры производства электроэнергии в мире».</w:t>
      </w:r>
    </w:p>
    <w:p w:rsidR="00991C96" w:rsidRDefault="008A40EF">
      <w:pPr>
        <w:pStyle w:val="a3"/>
        <w:ind w:right="147"/>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991C96" w:rsidRDefault="008A40EF">
      <w:pPr>
        <w:pStyle w:val="a3"/>
        <w:ind w:left="1275" w:firstLine="0"/>
      </w:pPr>
      <w:r>
        <w:t>Животноводство.</w:t>
      </w:r>
      <w:r>
        <w:rPr>
          <w:spacing w:val="62"/>
        </w:rPr>
        <w:t xml:space="preserve">  </w:t>
      </w:r>
      <w:r>
        <w:t>Ведущие</w:t>
      </w:r>
      <w:r>
        <w:rPr>
          <w:spacing w:val="61"/>
        </w:rPr>
        <w:t xml:space="preserve">  </w:t>
      </w:r>
      <w:r>
        <w:t>экспортёры</w:t>
      </w:r>
      <w:r>
        <w:rPr>
          <w:spacing w:val="62"/>
        </w:rPr>
        <w:t xml:space="preserve">  </w:t>
      </w:r>
      <w:r>
        <w:t>и</w:t>
      </w:r>
      <w:r>
        <w:rPr>
          <w:spacing w:val="62"/>
        </w:rPr>
        <w:t xml:space="preserve">  </w:t>
      </w:r>
      <w:r>
        <w:t>импортёры</w:t>
      </w:r>
      <w:r>
        <w:rPr>
          <w:spacing w:val="61"/>
        </w:rPr>
        <w:t xml:space="preserve">  </w:t>
      </w:r>
      <w:r>
        <w:t>продукции</w:t>
      </w:r>
      <w:r>
        <w:rPr>
          <w:spacing w:val="62"/>
        </w:rPr>
        <w:t xml:space="preserve">  </w:t>
      </w:r>
      <w:r>
        <w:rPr>
          <w:spacing w:val="-2"/>
        </w:rPr>
        <w:t>животноводства.</w:t>
      </w:r>
    </w:p>
    <w:p w:rsidR="00991C96" w:rsidRDefault="008A40EF">
      <w:pPr>
        <w:pStyle w:val="a3"/>
        <w:ind w:firstLine="0"/>
      </w:pPr>
      <w:r>
        <w:t>Рыболовство</w:t>
      </w:r>
      <w:r>
        <w:rPr>
          <w:spacing w:val="-6"/>
        </w:rPr>
        <w:t xml:space="preserve"> </w:t>
      </w:r>
      <w:r>
        <w:t>и</w:t>
      </w:r>
      <w:r>
        <w:rPr>
          <w:spacing w:val="-2"/>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991C96" w:rsidRDefault="008A40EF">
      <w:pPr>
        <w:pStyle w:val="a3"/>
        <w:ind w:left="1275" w:firstLine="0"/>
      </w:pPr>
      <w:r>
        <w:t>Влияние</w:t>
      </w:r>
      <w:r>
        <w:rPr>
          <w:spacing w:val="-7"/>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991C96" w:rsidRDefault="008A40EF">
      <w:pPr>
        <w:pStyle w:val="a3"/>
        <w:ind w:right="145"/>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991C96" w:rsidRDefault="008A40EF">
      <w:pPr>
        <w:pStyle w:val="a3"/>
        <w:ind w:right="141"/>
      </w:pPr>
      <w:r>
        <w:t>Сфера услуг. Мировой транспорт. Основные международные магистрали</w:t>
      </w:r>
      <w:r>
        <w:rPr>
          <w:spacing w:val="40"/>
        </w:rPr>
        <w:t xml:space="preserve"> </w:t>
      </w:r>
      <w:r>
        <w:t>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991C96" w:rsidRDefault="00991C96">
      <w:pPr>
        <w:pStyle w:val="a3"/>
        <w:spacing w:before="3"/>
        <w:ind w:left="0" w:firstLine="0"/>
        <w:jc w:val="left"/>
      </w:pPr>
    </w:p>
    <w:p w:rsidR="00991C96" w:rsidRDefault="008A40EF">
      <w:pPr>
        <w:pStyle w:val="3"/>
        <w:ind w:left="3591"/>
      </w:pPr>
      <w:r>
        <w:t>Содержание</w:t>
      </w:r>
      <w:r>
        <w:rPr>
          <w:spacing w:val="-5"/>
        </w:rPr>
        <w:t xml:space="preserve"> </w:t>
      </w:r>
      <w:r>
        <w:t>обучения</w:t>
      </w:r>
      <w:r>
        <w:rPr>
          <w:spacing w:val="-3"/>
        </w:rPr>
        <w:t xml:space="preserve"> </w:t>
      </w:r>
      <w:r>
        <w:t>географии</w:t>
      </w:r>
      <w:r>
        <w:rPr>
          <w:spacing w:val="-3"/>
        </w:rPr>
        <w:t xml:space="preserve"> </w:t>
      </w:r>
      <w:r>
        <w:t>в</w:t>
      </w:r>
      <w:r>
        <w:rPr>
          <w:spacing w:val="-3"/>
        </w:rPr>
        <w:t xml:space="preserve"> </w:t>
      </w:r>
      <w:r>
        <w:t>11</w:t>
      </w:r>
      <w:r>
        <w:rPr>
          <w:spacing w:val="-3"/>
        </w:rPr>
        <w:t xml:space="preserve"> </w:t>
      </w:r>
      <w:r>
        <w:rPr>
          <w:spacing w:val="-2"/>
        </w:rPr>
        <w:t>классе</w:t>
      </w:r>
    </w:p>
    <w:p w:rsidR="00991C96" w:rsidRDefault="00991C96">
      <w:pPr>
        <w:pStyle w:val="a3"/>
        <w:ind w:left="0" w:firstLine="0"/>
        <w:jc w:val="left"/>
        <w:rPr>
          <w:b/>
        </w:rPr>
      </w:pPr>
    </w:p>
    <w:p w:rsidR="00991C96" w:rsidRDefault="008A40EF">
      <w:pPr>
        <w:spacing w:line="274" w:lineRule="exact"/>
        <w:ind w:left="1275"/>
        <w:jc w:val="both"/>
        <w:rPr>
          <w:b/>
          <w:sz w:val="24"/>
        </w:rPr>
      </w:pPr>
      <w:r>
        <w:rPr>
          <w:b/>
          <w:sz w:val="24"/>
        </w:rPr>
        <w:t>Регионы</w:t>
      </w:r>
      <w:r>
        <w:rPr>
          <w:b/>
          <w:spacing w:val="-3"/>
          <w:sz w:val="24"/>
        </w:rPr>
        <w:t xml:space="preserve"> </w:t>
      </w:r>
      <w:r>
        <w:rPr>
          <w:b/>
          <w:sz w:val="24"/>
        </w:rPr>
        <w:t>и</w:t>
      </w:r>
      <w:r>
        <w:rPr>
          <w:b/>
          <w:spacing w:val="-2"/>
          <w:sz w:val="24"/>
        </w:rPr>
        <w:t xml:space="preserve"> страны.</w:t>
      </w:r>
    </w:p>
    <w:p w:rsidR="00991C96" w:rsidRDefault="008A40EF">
      <w:pPr>
        <w:pStyle w:val="a3"/>
        <w:spacing w:line="274" w:lineRule="exact"/>
        <w:ind w:left="1275" w:firstLine="0"/>
      </w:pPr>
      <w:r>
        <w:t>Регионы</w:t>
      </w:r>
      <w:r>
        <w:rPr>
          <w:spacing w:val="-4"/>
        </w:rPr>
        <w:t xml:space="preserve"> </w:t>
      </w:r>
      <w:r>
        <w:t>мира.</w:t>
      </w:r>
      <w:r>
        <w:rPr>
          <w:spacing w:val="-4"/>
        </w:rPr>
        <w:t xml:space="preserve"> </w:t>
      </w:r>
      <w:r>
        <w:t>Зарубежная</w:t>
      </w:r>
      <w:r>
        <w:rPr>
          <w:spacing w:val="-4"/>
        </w:rPr>
        <w:t xml:space="preserve"> </w:t>
      </w:r>
      <w:r>
        <w:rPr>
          <w:spacing w:val="-2"/>
        </w:rPr>
        <w:t>Европа.</w:t>
      </w:r>
    </w:p>
    <w:p w:rsidR="00991C96" w:rsidRDefault="008A40EF">
      <w:pPr>
        <w:pStyle w:val="a3"/>
        <w:ind w:right="150"/>
      </w:pPr>
      <w:r>
        <w:t>Многообразие подходов к выделению регионов мира. Регионы мира: зарубежная Европа, зарубежная Азия, Америка, Африка, Австралия и Океания.</w:t>
      </w:r>
    </w:p>
    <w:p w:rsidR="00991C96" w:rsidRDefault="008A40EF">
      <w:pPr>
        <w:pStyle w:val="a3"/>
        <w:ind w:right="144"/>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991C96" w:rsidRDefault="008A40EF">
      <w:pPr>
        <w:pStyle w:val="a3"/>
        <w:spacing w:before="1"/>
        <w:ind w:right="14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91C96" w:rsidRDefault="008A40EF">
      <w:pPr>
        <w:pStyle w:val="a3"/>
        <w:ind w:right="139"/>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991C96" w:rsidRDefault="008A40EF">
      <w:pPr>
        <w:pStyle w:val="a3"/>
        <w:ind w:right="147"/>
      </w:pPr>
      <w:r>
        <w:t>Практическая работа «Сравнение международной промышленной</w:t>
      </w:r>
      <w:r>
        <w:rPr>
          <w:spacing w:val="40"/>
        </w:rPr>
        <w:t xml:space="preserve"> </w:t>
      </w:r>
      <w:r>
        <w:t xml:space="preserve">и сельскохозяйственной специализации Китая и Индии на основании анализа данных об экспорте основных видов </w:t>
      </w:r>
      <w:r>
        <w:rPr>
          <w:spacing w:val="-2"/>
        </w:rPr>
        <w:t>продукции».</w:t>
      </w:r>
    </w:p>
    <w:p w:rsidR="00991C96" w:rsidRDefault="008A40EF">
      <w:pPr>
        <w:pStyle w:val="a3"/>
        <w:ind w:right="136"/>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w:t>
      </w:r>
      <w:r>
        <w:rPr>
          <w:spacing w:val="33"/>
        </w:rPr>
        <w:t xml:space="preserve"> </w:t>
      </w:r>
      <w:r>
        <w:t>капитала,</w:t>
      </w:r>
      <w:r>
        <w:rPr>
          <w:spacing w:val="33"/>
        </w:rPr>
        <w:t xml:space="preserve"> </w:t>
      </w:r>
      <w:r>
        <w:t>населения,</w:t>
      </w:r>
      <w:r>
        <w:rPr>
          <w:spacing w:val="33"/>
        </w:rPr>
        <w:t xml:space="preserve"> </w:t>
      </w:r>
      <w:r>
        <w:t>хозяйства</w:t>
      </w:r>
      <w:r>
        <w:rPr>
          <w:spacing w:val="33"/>
        </w:rPr>
        <w:t xml:space="preserve"> </w:t>
      </w:r>
      <w:r>
        <w:t>стран</w:t>
      </w:r>
      <w:r>
        <w:rPr>
          <w:spacing w:val="34"/>
        </w:rPr>
        <w:t xml:space="preserve"> </w:t>
      </w:r>
      <w:r>
        <w:t>Америки,</w:t>
      </w:r>
      <w:r>
        <w:rPr>
          <w:spacing w:val="33"/>
        </w:rPr>
        <w:t xml:space="preserve"> </w:t>
      </w:r>
      <w:r>
        <w:t>современные</w:t>
      </w:r>
      <w:r>
        <w:rPr>
          <w:spacing w:val="32"/>
        </w:rPr>
        <w:t xml:space="preserve"> </w:t>
      </w:r>
      <w:r>
        <w:t>проблемы</w:t>
      </w:r>
      <w:r>
        <w:rPr>
          <w:spacing w:val="33"/>
        </w:rPr>
        <w:t xml:space="preserve"> </w:t>
      </w:r>
      <w:r>
        <w:t>(на</w:t>
      </w:r>
      <w:r>
        <w:rPr>
          <w:spacing w:val="33"/>
        </w:rPr>
        <w:t xml:space="preserve"> </w:t>
      </w:r>
      <w:r>
        <w:t>примере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США,</w:t>
      </w:r>
      <w:r>
        <w:rPr>
          <w:spacing w:val="-3"/>
        </w:rPr>
        <w:t xml:space="preserve"> </w:t>
      </w:r>
      <w:r>
        <w:t>Канады,</w:t>
      </w:r>
      <w:r>
        <w:rPr>
          <w:spacing w:val="-2"/>
        </w:rPr>
        <w:t xml:space="preserve"> </w:t>
      </w:r>
      <w:r>
        <w:t>Мексики,</w:t>
      </w:r>
      <w:r>
        <w:rPr>
          <w:spacing w:val="-2"/>
        </w:rPr>
        <w:t xml:space="preserve"> Бразилии).</w:t>
      </w:r>
    </w:p>
    <w:p w:rsidR="00991C96" w:rsidRDefault="008A40EF">
      <w:pPr>
        <w:pStyle w:val="a3"/>
        <w:ind w:right="147"/>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91C96" w:rsidRDefault="008A40EF">
      <w:pPr>
        <w:pStyle w:val="a3"/>
        <w:spacing w:before="1"/>
        <w:ind w:right="136"/>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Pr>
          <w:spacing w:val="-1"/>
        </w:rPr>
        <w:t xml:space="preserve"> </w:t>
      </w:r>
      <w:r>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991C96" w:rsidRDefault="008A40EF">
      <w:pPr>
        <w:pStyle w:val="a3"/>
        <w:spacing w:before="2" w:line="237" w:lineRule="auto"/>
        <w:ind w:right="151"/>
      </w:pPr>
      <w:r>
        <w:t>Практическая работа «Сравнение на основе анализа статистических данных роли сельского хозяйства в экономике Алжира и Эфиопии».</w:t>
      </w:r>
    </w:p>
    <w:p w:rsidR="00991C96" w:rsidRDefault="008A40EF">
      <w:pPr>
        <w:pStyle w:val="a3"/>
        <w:spacing w:before="1"/>
        <w:ind w:right="139"/>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w:t>
      </w:r>
      <w:r>
        <w:rPr>
          <w:spacing w:val="-3"/>
        </w:rPr>
        <w:t xml:space="preserve"> </w:t>
      </w:r>
      <w:r>
        <w:t>Географическая</w:t>
      </w:r>
      <w:r>
        <w:rPr>
          <w:spacing w:val="40"/>
        </w:rPr>
        <w:t xml:space="preserve"> </w:t>
      </w:r>
      <w:r>
        <w:t>и товарная</w:t>
      </w:r>
      <w:r>
        <w:rPr>
          <w:spacing w:val="-1"/>
        </w:rPr>
        <w:t xml:space="preserve"> </w:t>
      </w:r>
      <w:r>
        <w:t>структура</w:t>
      </w:r>
      <w:r>
        <w:rPr>
          <w:spacing w:val="-2"/>
        </w:rPr>
        <w:t xml:space="preserve"> </w:t>
      </w:r>
      <w:r>
        <w:t>экспорта.</w:t>
      </w:r>
      <w:r>
        <w:rPr>
          <w:spacing w:val="-2"/>
        </w:rPr>
        <w:t xml:space="preserve"> </w:t>
      </w:r>
      <w:r>
        <w:t>Океания:</w:t>
      </w:r>
      <w:r>
        <w:rPr>
          <w:spacing w:val="-1"/>
        </w:rPr>
        <w:t xml:space="preserve"> </w:t>
      </w:r>
      <w:r>
        <w:t>особенности природных ресурсов, населения и хозяйства. Место в международном географическом разделении труда.</w:t>
      </w:r>
    </w:p>
    <w:p w:rsidR="00991C96" w:rsidRDefault="008A40EF">
      <w:pPr>
        <w:pStyle w:val="a3"/>
        <w:ind w:right="144"/>
      </w:pPr>
      <w:r>
        <w:t>Россия на геополитической, геоэкономической</w:t>
      </w:r>
      <w:r>
        <w:rPr>
          <w:spacing w:val="40"/>
        </w:rPr>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w:t>
      </w:r>
      <w:r>
        <w:rPr>
          <w:spacing w:val="40"/>
        </w:rPr>
        <w:t xml:space="preserve"> </w:t>
      </w:r>
      <w:r>
        <w:t>и внешнеполитических задач развития России.</w:t>
      </w:r>
    </w:p>
    <w:p w:rsidR="00991C96" w:rsidRDefault="008A40EF">
      <w:pPr>
        <w:pStyle w:val="a3"/>
        <w:spacing w:before="1"/>
        <w:ind w:right="147"/>
      </w:pPr>
      <w:r>
        <w:t>Практическая работа «Изменение направления международных экономических связей России в новых экономических условиях».</w:t>
      </w:r>
    </w:p>
    <w:p w:rsidR="00991C96" w:rsidRDefault="00991C96">
      <w:pPr>
        <w:pStyle w:val="a3"/>
        <w:spacing w:before="4"/>
        <w:ind w:left="0" w:firstLine="0"/>
        <w:jc w:val="left"/>
      </w:pPr>
    </w:p>
    <w:p w:rsidR="00991C96" w:rsidRDefault="008A40EF">
      <w:pPr>
        <w:pStyle w:val="3"/>
        <w:spacing w:before="1" w:line="274" w:lineRule="exact"/>
        <w:jc w:val="both"/>
      </w:pPr>
      <w:r>
        <w:t>Глобальные</w:t>
      </w:r>
      <w:r>
        <w:rPr>
          <w:spacing w:val="-6"/>
        </w:rPr>
        <w:t xml:space="preserve"> </w:t>
      </w:r>
      <w:r>
        <w:t>проблемы</w:t>
      </w:r>
      <w:r>
        <w:rPr>
          <w:spacing w:val="-4"/>
        </w:rPr>
        <w:t xml:space="preserve"> </w:t>
      </w:r>
      <w:r>
        <w:rPr>
          <w:spacing w:val="-2"/>
        </w:rPr>
        <w:t>человечества.</w:t>
      </w:r>
    </w:p>
    <w:p w:rsidR="00991C96" w:rsidRDefault="008A40EF">
      <w:pPr>
        <w:pStyle w:val="a3"/>
        <w:spacing w:line="274" w:lineRule="exact"/>
        <w:ind w:left="1275" w:firstLine="0"/>
      </w:pPr>
      <w:r>
        <w:t>Группы</w:t>
      </w:r>
      <w:r>
        <w:rPr>
          <w:spacing w:val="-7"/>
        </w:rPr>
        <w:t xml:space="preserve"> </w:t>
      </w:r>
      <w:r>
        <w:t>глобальных</w:t>
      </w:r>
      <w:r>
        <w:rPr>
          <w:spacing w:val="-5"/>
        </w:rPr>
        <w:t xml:space="preserve"> </w:t>
      </w:r>
      <w:r>
        <w:t>проблем:</w:t>
      </w:r>
      <w:r>
        <w:rPr>
          <w:spacing w:val="-5"/>
        </w:rPr>
        <w:t xml:space="preserve"> </w:t>
      </w:r>
      <w:r>
        <w:t>геополитические,</w:t>
      </w:r>
      <w:r>
        <w:rPr>
          <w:spacing w:val="-5"/>
        </w:rPr>
        <w:t xml:space="preserve"> </w:t>
      </w:r>
      <w:r>
        <w:t>экологические,</w:t>
      </w:r>
      <w:r>
        <w:rPr>
          <w:spacing w:val="-4"/>
        </w:rPr>
        <w:t xml:space="preserve"> </w:t>
      </w:r>
      <w:r>
        <w:rPr>
          <w:spacing w:val="-2"/>
        </w:rPr>
        <w:t>демографические.</w:t>
      </w:r>
    </w:p>
    <w:p w:rsidR="00991C96" w:rsidRDefault="008A40EF">
      <w:pPr>
        <w:pStyle w:val="a3"/>
        <w:ind w:right="136"/>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991C96" w:rsidRDefault="008A40EF">
      <w:pPr>
        <w:pStyle w:val="a3"/>
        <w:ind w:right="14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91C96" w:rsidRDefault="008A40EF">
      <w:pPr>
        <w:pStyle w:val="a3"/>
        <w:ind w:right="147"/>
      </w:pPr>
      <w:r>
        <w:t>Глобальные проблемы народонаселения: демографическая, продовольственная, роста городов, здоровья и долголетия человека.</w:t>
      </w:r>
    </w:p>
    <w:p w:rsidR="00991C96" w:rsidRDefault="008A40EF">
      <w:pPr>
        <w:pStyle w:val="a3"/>
        <w:ind w:right="142"/>
      </w:pPr>
      <w:r>
        <w:t xml:space="preserve">Взаимосвязь глобальных геополитических, экологических проблем и проблем </w:t>
      </w:r>
      <w:r>
        <w:rPr>
          <w:spacing w:val="-2"/>
        </w:rPr>
        <w:t>народонаселения.</w:t>
      </w:r>
    </w:p>
    <w:p w:rsidR="00991C96" w:rsidRDefault="008A40EF">
      <w:pPr>
        <w:pStyle w:val="a3"/>
        <w:ind w:right="146"/>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91C96" w:rsidRDefault="008A40EF">
      <w:pPr>
        <w:pStyle w:val="a3"/>
        <w:ind w:right="143"/>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rsidR="00991C96" w:rsidRDefault="00991C96">
      <w:pPr>
        <w:pStyle w:val="a3"/>
        <w:spacing w:before="6"/>
        <w:ind w:left="0" w:firstLine="0"/>
        <w:jc w:val="left"/>
      </w:pPr>
    </w:p>
    <w:p w:rsidR="00991C96" w:rsidRDefault="008A40EF">
      <w:pPr>
        <w:pStyle w:val="3"/>
        <w:ind w:left="3471"/>
      </w:pPr>
      <w:r>
        <w:t>Планируемые</w:t>
      </w:r>
      <w:r>
        <w:rPr>
          <w:spacing w:val="-5"/>
        </w:rPr>
        <w:t xml:space="preserve"> </w:t>
      </w:r>
      <w:r>
        <w:t>результаты</w:t>
      </w:r>
      <w:r>
        <w:rPr>
          <w:spacing w:val="-4"/>
        </w:rPr>
        <w:t xml:space="preserve"> </w:t>
      </w:r>
      <w:r>
        <w:t>освоения</w:t>
      </w:r>
      <w:r>
        <w:rPr>
          <w:spacing w:val="-3"/>
        </w:rPr>
        <w:t xml:space="preserve"> </w:t>
      </w:r>
      <w:r>
        <w:rPr>
          <w:spacing w:val="-2"/>
        </w:rPr>
        <w:t>географии</w:t>
      </w:r>
    </w:p>
    <w:p w:rsidR="00991C96" w:rsidRDefault="008A40EF">
      <w:pPr>
        <w:pStyle w:val="a3"/>
        <w:spacing w:before="271"/>
        <w:ind w:right="142"/>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rPr>
        <w:t xml:space="preserve"> </w:t>
      </w:r>
      <w:r>
        <w:t>процессе реализации основных направлений воспитательной деятельности, в том числе</w:t>
      </w:r>
      <w:r>
        <w:rPr>
          <w:spacing w:val="40"/>
        </w:rPr>
        <w:t xml:space="preserve"> </w:t>
      </w:r>
      <w:r>
        <w:t>в части:</w:t>
      </w:r>
    </w:p>
    <w:p w:rsidR="00991C96" w:rsidRDefault="008A40EF">
      <w:pPr>
        <w:pStyle w:val="a5"/>
        <w:numPr>
          <w:ilvl w:val="0"/>
          <w:numId w:val="145"/>
        </w:numPr>
        <w:tabs>
          <w:tab w:val="left" w:pos="1533"/>
        </w:tabs>
        <w:ind w:left="1533" w:hanging="258"/>
        <w:jc w:val="both"/>
        <w:rPr>
          <w:sz w:val="24"/>
        </w:rPr>
      </w:pPr>
      <w:r>
        <w:rPr>
          <w:sz w:val="24"/>
        </w:rPr>
        <w:t>гражданского</w:t>
      </w:r>
      <w:r>
        <w:rPr>
          <w:spacing w:val="-3"/>
          <w:sz w:val="24"/>
        </w:rPr>
        <w:t xml:space="preserve"> </w:t>
      </w:r>
      <w:r>
        <w:rPr>
          <w:spacing w:val="-2"/>
          <w:sz w:val="24"/>
        </w:rPr>
        <w:t>воспитания: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tabs>
          <w:tab w:val="left" w:pos="8961"/>
        </w:tabs>
        <w:spacing w:before="65"/>
        <w:ind w:right="145"/>
        <w:jc w:val="left"/>
      </w:pPr>
      <w:r>
        <w:lastRenderedPageBreak/>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tab/>
        <w:t>и</w:t>
      </w:r>
      <w:r>
        <w:rPr>
          <w:spacing w:val="8"/>
        </w:rPr>
        <w:t xml:space="preserve"> </w:t>
      </w:r>
      <w:r>
        <w:t>ответственного члена российского общества;</w:t>
      </w:r>
    </w:p>
    <w:p w:rsidR="00991C96" w:rsidRDefault="008A40EF">
      <w:pPr>
        <w:pStyle w:val="a3"/>
        <w:tabs>
          <w:tab w:val="left" w:pos="2509"/>
          <w:tab w:val="left" w:pos="4284"/>
          <w:tab w:val="left" w:pos="6106"/>
          <w:tab w:val="left" w:pos="8306"/>
          <w:tab w:val="left" w:pos="10634"/>
        </w:tabs>
        <w:ind w:left="1275" w:right="149" w:firstLine="0"/>
        <w:jc w:val="left"/>
      </w:pPr>
      <w:r>
        <w:t>осознание своих конституционных прав и обязанностей, уважение закона</w:t>
      </w:r>
      <w:r>
        <w:rPr>
          <w:spacing w:val="40"/>
        </w:rPr>
        <w:t xml:space="preserve"> </w:t>
      </w:r>
      <w:r>
        <w:t xml:space="preserve">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991C96" w:rsidRDefault="008A40EF">
      <w:pPr>
        <w:pStyle w:val="a3"/>
        <w:spacing w:before="1"/>
        <w:ind w:firstLine="0"/>
        <w:jc w:val="left"/>
      </w:pPr>
      <w:r>
        <w:t>демократических</w:t>
      </w:r>
      <w:r>
        <w:rPr>
          <w:spacing w:val="-7"/>
        </w:rPr>
        <w:t xml:space="preserve"> </w:t>
      </w:r>
      <w:r>
        <w:rPr>
          <w:spacing w:val="-2"/>
        </w:rPr>
        <w:t>ценностей;</w:t>
      </w:r>
    </w:p>
    <w:p w:rsidR="00991C96" w:rsidRDefault="008A40EF">
      <w:pPr>
        <w:pStyle w:val="a3"/>
        <w:tabs>
          <w:tab w:val="left" w:pos="2733"/>
          <w:tab w:val="left" w:pos="4551"/>
          <w:tab w:val="left" w:pos="5956"/>
          <w:tab w:val="left" w:pos="7636"/>
          <w:tab w:val="left" w:pos="9481"/>
        </w:tabs>
        <w:ind w:right="13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145"/>
        </w:numPr>
        <w:tabs>
          <w:tab w:val="left" w:pos="1533"/>
        </w:tabs>
        <w:ind w:left="1533" w:hanging="258"/>
        <w:rPr>
          <w:sz w:val="24"/>
        </w:rPr>
      </w:pPr>
      <w:r>
        <w:rPr>
          <w:sz w:val="24"/>
        </w:rPr>
        <w:t>патриотического</w:t>
      </w:r>
      <w:r>
        <w:rPr>
          <w:spacing w:val="-6"/>
          <w:sz w:val="24"/>
        </w:rPr>
        <w:t xml:space="preserve"> </w:t>
      </w:r>
      <w:r>
        <w:rPr>
          <w:spacing w:val="-2"/>
          <w:sz w:val="24"/>
        </w:rPr>
        <w:t>воспитания:</w:t>
      </w:r>
    </w:p>
    <w:p w:rsidR="00991C96" w:rsidRDefault="008A40EF">
      <w:pPr>
        <w:pStyle w:val="a3"/>
        <w:ind w:right="144"/>
      </w:pPr>
      <w:r>
        <w:t>сформированность российской гражданской идентичности, патриотизма, уважения к</w:t>
      </w:r>
      <w:r>
        <w:rPr>
          <w:spacing w:val="40"/>
        </w:rPr>
        <w:t xml:space="preserve"> </w:t>
      </w:r>
      <w:r>
        <w:t>своему</w:t>
      </w:r>
      <w:r>
        <w:rPr>
          <w:spacing w:val="-8"/>
        </w:rPr>
        <w:t xml:space="preserve"> </w:t>
      </w:r>
      <w:r>
        <w:t>народу,</w:t>
      </w:r>
      <w:r>
        <w:rPr>
          <w:spacing w:val="-3"/>
        </w:rPr>
        <w:t xml:space="preserve"> </w:t>
      </w:r>
      <w:r>
        <w:t>чувства</w:t>
      </w:r>
      <w:r>
        <w:rPr>
          <w:spacing w:val="-2"/>
        </w:rPr>
        <w:t xml:space="preserve"> </w:t>
      </w:r>
      <w:r>
        <w:t>ответственности</w:t>
      </w:r>
      <w:r>
        <w:rPr>
          <w:spacing w:val="-2"/>
        </w:rPr>
        <w:t xml:space="preserve"> </w:t>
      </w:r>
      <w:r>
        <w:t>перед</w:t>
      </w:r>
      <w:r>
        <w:rPr>
          <w:spacing w:val="-3"/>
        </w:rPr>
        <w:t xml:space="preserve"> </w:t>
      </w:r>
      <w:r>
        <w:t>Родиной,</w:t>
      </w:r>
      <w:r>
        <w:rPr>
          <w:spacing w:val="-3"/>
        </w:rPr>
        <w:t xml:space="preserve"> </w:t>
      </w:r>
      <w:r>
        <w:t>гордости</w:t>
      </w:r>
      <w:r>
        <w:rPr>
          <w:spacing w:val="40"/>
        </w:rPr>
        <w:t xml:space="preserve"> </w:t>
      </w:r>
      <w:r>
        <w:t>за</w:t>
      </w:r>
      <w:r>
        <w:rPr>
          <w:spacing w:val="-4"/>
        </w:rPr>
        <w:t xml:space="preserve"> </w:t>
      </w:r>
      <w:r>
        <w:t>свой</w:t>
      </w:r>
      <w:r>
        <w:rPr>
          <w:spacing w:val="-3"/>
        </w:rPr>
        <w:t xml:space="preserve"> </w:t>
      </w:r>
      <w:r>
        <w:t>край,</w:t>
      </w:r>
      <w:r>
        <w:rPr>
          <w:spacing w:val="-3"/>
        </w:rPr>
        <w:t xml:space="preserve"> </w:t>
      </w:r>
      <w:r>
        <w:t>свою</w:t>
      </w:r>
      <w:r>
        <w:rPr>
          <w:spacing w:val="-4"/>
        </w:rPr>
        <w:t xml:space="preserve"> </w:t>
      </w:r>
      <w:r>
        <w:t>Родину,</w:t>
      </w:r>
      <w:r>
        <w:rPr>
          <w:spacing w:val="-3"/>
        </w:rPr>
        <w:t xml:space="preserve"> </w:t>
      </w:r>
      <w:r>
        <w:t>свой язык и культуру, прошлое и настоящее многонационального народа России;</w:t>
      </w:r>
    </w:p>
    <w:p w:rsidR="00991C96" w:rsidRDefault="008A40EF">
      <w:pPr>
        <w:pStyle w:val="a3"/>
        <w:ind w:right="142"/>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991C96" w:rsidRDefault="008A40EF">
      <w:pPr>
        <w:pStyle w:val="a3"/>
        <w:ind w:right="148"/>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5"/>
        <w:numPr>
          <w:ilvl w:val="0"/>
          <w:numId w:val="145"/>
        </w:numPr>
        <w:tabs>
          <w:tab w:val="left" w:pos="1533"/>
        </w:tabs>
        <w:ind w:left="1533" w:hanging="258"/>
        <w:jc w:val="both"/>
        <w:rPr>
          <w:sz w:val="24"/>
        </w:rPr>
      </w:pPr>
      <w:r>
        <w:rPr>
          <w:sz w:val="24"/>
        </w:rPr>
        <w:t>духовно-нравственного</w:t>
      </w:r>
      <w:r>
        <w:rPr>
          <w:spacing w:val="-9"/>
          <w:sz w:val="24"/>
        </w:rPr>
        <w:t xml:space="preserve"> </w:t>
      </w:r>
      <w:r>
        <w:rPr>
          <w:spacing w:val="-2"/>
          <w:sz w:val="24"/>
        </w:rPr>
        <w:t>воспитания:</w:t>
      </w:r>
    </w:p>
    <w:p w:rsidR="00991C96" w:rsidRDefault="008A40EF">
      <w:pPr>
        <w:pStyle w:val="a3"/>
        <w:ind w:left="1275" w:firstLine="0"/>
      </w:pPr>
      <w:r>
        <w:t>осознание</w:t>
      </w:r>
      <w:r>
        <w:rPr>
          <w:spacing w:val="-7"/>
        </w:rPr>
        <w:t xml:space="preserve"> </w:t>
      </w:r>
      <w:r>
        <w:t>духовных</w:t>
      </w:r>
      <w:r>
        <w:rPr>
          <w:spacing w:val="-3"/>
        </w:rPr>
        <w:t xml:space="preserve"> </w:t>
      </w:r>
      <w:r>
        <w:t>ценностей</w:t>
      </w:r>
      <w:r>
        <w:rPr>
          <w:spacing w:val="-3"/>
        </w:rPr>
        <w:t xml:space="preserve"> </w:t>
      </w:r>
      <w:r>
        <w:t>российского</w:t>
      </w:r>
      <w:r>
        <w:rPr>
          <w:spacing w:val="-6"/>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ind w:right="145"/>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39"/>
        </w:rPr>
        <w:t xml:space="preserve"> </w:t>
      </w:r>
      <w:r>
        <w:t>формирования элементов географической и экологической культуры;</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45"/>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ind w:right="14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91C96" w:rsidRDefault="008A40EF">
      <w:pPr>
        <w:pStyle w:val="a3"/>
        <w:ind w:right="143"/>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91C96" w:rsidRDefault="008A40EF">
      <w:pPr>
        <w:pStyle w:val="a3"/>
        <w:ind w:right="147"/>
      </w:pPr>
      <w:r>
        <w:t>убеждённость в значимости для личности и общества отечественного</w:t>
      </w:r>
      <w:r>
        <w:rPr>
          <w:spacing w:val="40"/>
        </w:rPr>
        <w:t xml:space="preserve"> </w:t>
      </w:r>
      <w:r>
        <w:t>и мирового искусства, этнических культурных традиций и народного творчества;</w:t>
      </w:r>
    </w:p>
    <w:p w:rsidR="00991C96" w:rsidRDefault="008A40EF">
      <w:pPr>
        <w:pStyle w:val="a3"/>
        <w:ind w:right="147"/>
      </w:pPr>
      <w:r>
        <w:t>готовность к самовыражению в разных видах искусства, стремление проявлять качества творческой личности;</w:t>
      </w:r>
    </w:p>
    <w:p w:rsidR="00991C96" w:rsidRDefault="008A40EF">
      <w:pPr>
        <w:pStyle w:val="a5"/>
        <w:numPr>
          <w:ilvl w:val="0"/>
          <w:numId w:val="145"/>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3"/>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91C96" w:rsidRDefault="008A40EF">
      <w:pPr>
        <w:pStyle w:val="a3"/>
        <w:ind w:right="149"/>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91C96" w:rsidRDefault="008A40EF">
      <w:pPr>
        <w:pStyle w:val="a5"/>
        <w:numPr>
          <w:ilvl w:val="0"/>
          <w:numId w:val="145"/>
        </w:numPr>
        <w:tabs>
          <w:tab w:val="left" w:pos="1532"/>
        </w:tabs>
        <w:ind w:left="566" w:right="142" w:firstLine="708"/>
        <w:jc w:val="both"/>
        <w:rPr>
          <w:sz w:val="24"/>
        </w:rPr>
      </w:pPr>
      <w:r>
        <w:rPr>
          <w:sz w:val="24"/>
        </w:rPr>
        <w:t>физического воспитания, формирования культуры здоровья</w:t>
      </w:r>
      <w:r>
        <w:rPr>
          <w:spacing w:val="40"/>
          <w:sz w:val="24"/>
        </w:rPr>
        <w:t xml:space="preserve"> </w:t>
      </w:r>
      <w:r>
        <w:rPr>
          <w:sz w:val="24"/>
        </w:rPr>
        <w:t xml:space="preserve">и эмоционального </w:t>
      </w:r>
      <w:r>
        <w:rPr>
          <w:spacing w:val="-2"/>
          <w:sz w:val="24"/>
        </w:rPr>
        <w:t>благополучия:</w:t>
      </w:r>
    </w:p>
    <w:p w:rsidR="00991C96" w:rsidRDefault="008A40EF">
      <w:pPr>
        <w:pStyle w:val="a3"/>
        <w:ind w:right="149"/>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 xml:space="preserve">потребность в физическом совершенствовании, занятиях спортивно-оздоровительной </w:t>
      </w:r>
      <w:r>
        <w:rPr>
          <w:spacing w:val="-2"/>
        </w:rPr>
        <w:t>деятельностью;</w:t>
      </w:r>
    </w:p>
    <w:p w:rsidR="00991C96" w:rsidRDefault="008A40EF">
      <w:pPr>
        <w:pStyle w:val="a3"/>
        <w:ind w:right="153"/>
      </w:pPr>
      <w:r>
        <w:t>активное неприятие вредных привычек и иных форм причинения вреда физическому и психическому здоровью;</w:t>
      </w:r>
    </w:p>
    <w:p w:rsidR="00991C96" w:rsidRDefault="008A40EF">
      <w:pPr>
        <w:pStyle w:val="a5"/>
        <w:numPr>
          <w:ilvl w:val="0"/>
          <w:numId w:val="145"/>
        </w:numPr>
        <w:tabs>
          <w:tab w:val="left" w:pos="1533"/>
        </w:tabs>
        <w:spacing w:before="1"/>
        <w:ind w:left="1533" w:hanging="258"/>
        <w:jc w:val="both"/>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ind w:right="140"/>
      </w:pPr>
      <w:r>
        <w:t>интерес к различным сферам профессиональной деятельности в области географических наук, умение совершать осознанный выбор будущей профессии</w:t>
      </w:r>
      <w:r>
        <w:rPr>
          <w:spacing w:val="40"/>
        </w:rPr>
        <w:t xml:space="preserve"> </w:t>
      </w:r>
      <w:r>
        <w:t>и реализовывать собственные жизненные планы;</w:t>
      </w:r>
    </w:p>
    <w:p w:rsidR="00991C96" w:rsidRDefault="008A40EF">
      <w:pPr>
        <w:pStyle w:val="a3"/>
        <w:spacing w:line="274" w:lineRule="exact"/>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145"/>
        </w:numPr>
        <w:tabs>
          <w:tab w:val="left" w:pos="1533"/>
        </w:tabs>
        <w:ind w:left="1533" w:hanging="258"/>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Pr>
          <w:spacing w:val="40"/>
        </w:rPr>
        <w:t xml:space="preserve"> </w:t>
      </w:r>
      <w:r>
        <w:t>их проявления;</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spacing w:before="1"/>
        <w:ind w:left="1275" w:firstLine="0"/>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991C96" w:rsidRDefault="008A40EF">
      <w:pPr>
        <w:pStyle w:val="a3"/>
        <w:ind w:right="149"/>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91C96" w:rsidRDefault="008A40EF">
      <w:pPr>
        <w:pStyle w:val="a3"/>
        <w:ind w:left="1275"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991C96" w:rsidRDefault="008A40EF">
      <w:pPr>
        <w:pStyle w:val="a3"/>
        <w:ind w:right="146"/>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991C96" w:rsidRDefault="008A40EF">
      <w:pPr>
        <w:pStyle w:val="a3"/>
        <w:ind w:right="149"/>
      </w:pPr>
      <w:r>
        <w:t>У обучающегося будут сформированы следующие базовые логические действия как часть универсальных учебных познавательных действий:</w:t>
      </w:r>
    </w:p>
    <w:p w:rsidR="00991C96" w:rsidRDefault="008A40EF">
      <w:pPr>
        <w:pStyle w:val="a3"/>
        <w:ind w:right="149"/>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w:t>
      </w:r>
      <w:r>
        <w:rPr>
          <w:spacing w:val="40"/>
        </w:rPr>
        <w:t xml:space="preserve"> </w:t>
      </w:r>
      <w:r>
        <w:t>их всесторонне;</w:t>
      </w:r>
    </w:p>
    <w:p w:rsidR="00991C96" w:rsidRDefault="008A40EF">
      <w:pPr>
        <w:pStyle w:val="a3"/>
        <w:ind w:right="150"/>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991C96" w:rsidRDefault="008A40EF">
      <w:pPr>
        <w:pStyle w:val="a3"/>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right="147"/>
      </w:pPr>
      <w:r>
        <w:t>разрабатывать план решения географической задачи с учётом анализа имеющихся материальных и нематериальных ресурсов;</w:t>
      </w:r>
    </w:p>
    <w:p w:rsidR="00991C96" w:rsidRDefault="008A40EF">
      <w:pPr>
        <w:pStyle w:val="a3"/>
        <w:ind w:right="147"/>
      </w:pPr>
      <w:r>
        <w:t>выявлять закономерности и противоречия в рассматриваемых явлениях</w:t>
      </w:r>
      <w:r>
        <w:rPr>
          <w:spacing w:val="40"/>
        </w:rPr>
        <w:t xml:space="preserve"> </w:t>
      </w:r>
      <w:r>
        <w:t>с учётом предложенной географической задачи;</w:t>
      </w:r>
    </w:p>
    <w:p w:rsidR="00991C96" w:rsidRDefault="008A40EF">
      <w:pPr>
        <w:pStyle w:val="a3"/>
        <w:ind w:left="1275" w:firstLine="0"/>
      </w:pPr>
      <w:r>
        <w:t>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rsidR="00991C96" w:rsidRDefault="008A40EF">
      <w:pPr>
        <w:pStyle w:val="a3"/>
        <w:ind w:right="150"/>
      </w:pPr>
      <w:r>
        <w:t>координировать и выполнять работу при решении географических задач</w:t>
      </w:r>
      <w:r>
        <w:rPr>
          <w:spacing w:val="40"/>
        </w:rPr>
        <w:t xml:space="preserve"> </w:t>
      </w:r>
      <w:r>
        <w:t>в условиях реального, виртуального и комбинированного взаимодействия;</w:t>
      </w:r>
    </w:p>
    <w:p w:rsidR="00991C96" w:rsidRDefault="008A40EF">
      <w:pPr>
        <w:pStyle w:val="a3"/>
        <w:ind w:right="148"/>
      </w:pPr>
      <w:r>
        <w:t>креативно мыслить при поиске путей решения жизненных проблем, имеющих географические аспекты.</w:t>
      </w:r>
    </w:p>
    <w:p w:rsidR="00991C96" w:rsidRDefault="008A40EF">
      <w:pPr>
        <w:pStyle w:val="a3"/>
        <w:spacing w:before="1"/>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универсальных учебных познавательных действий:</w:t>
      </w:r>
    </w:p>
    <w:p w:rsidR="00991C96" w:rsidRDefault="008A40EF">
      <w:pPr>
        <w:pStyle w:val="a3"/>
        <w:ind w:right="14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Pr>
          <w:spacing w:val="40"/>
        </w:rPr>
        <w:t xml:space="preserve"> </w:t>
      </w:r>
      <w:r>
        <w:t>и геоэкологических объектов, процессов и явлений;</w:t>
      </w:r>
    </w:p>
    <w:p w:rsidR="00991C96" w:rsidRDefault="008A40EF">
      <w:pPr>
        <w:pStyle w:val="a3"/>
        <w:ind w:right="138"/>
      </w:pPr>
      <w:r>
        <w:t>осуществлять различные виды деятельности по получению нового географического знания, его интерпретации, преобразованию и применению</w:t>
      </w:r>
      <w:r>
        <w:rPr>
          <w:spacing w:val="40"/>
        </w:rPr>
        <w:t xml:space="preserve"> </w:t>
      </w:r>
      <w:r>
        <w:t>в различных учебных ситуациях, в том числе при создании учебных и социальных проектов;</w:t>
      </w:r>
    </w:p>
    <w:p w:rsidR="00991C96" w:rsidRDefault="008A40EF">
      <w:pPr>
        <w:pStyle w:val="a3"/>
        <w:ind w:left="1275" w:firstLine="0"/>
      </w:pPr>
      <w:r>
        <w:t>владеть</w:t>
      </w:r>
      <w:r>
        <w:rPr>
          <w:spacing w:val="-6"/>
        </w:rPr>
        <w:t xml:space="preserve"> </w:t>
      </w:r>
      <w:r>
        <w:t>научной</w:t>
      </w:r>
      <w:r>
        <w:rPr>
          <w:spacing w:val="-4"/>
        </w:rPr>
        <w:t xml:space="preserve"> </w:t>
      </w:r>
      <w:r>
        <w:t>терминологией,</w:t>
      </w:r>
      <w:r>
        <w:rPr>
          <w:spacing w:val="-6"/>
        </w:rPr>
        <w:t xml:space="preserve"> </w:t>
      </w:r>
      <w:r>
        <w:t>ключевыми</w:t>
      </w:r>
      <w:r>
        <w:rPr>
          <w:spacing w:val="-4"/>
        </w:rPr>
        <w:t xml:space="preserve"> </w:t>
      </w:r>
      <w:r>
        <w:t>понятиями</w:t>
      </w:r>
      <w:r>
        <w:rPr>
          <w:spacing w:val="-4"/>
        </w:rPr>
        <w:t xml:space="preserve"> </w:t>
      </w:r>
      <w:r>
        <w:t>и</w:t>
      </w:r>
      <w:r>
        <w:rPr>
          <w:spacing w:val="-4"/>
        </w:rPr>
        <w:t xml:space="preserve"> </w:t>
      </w:r>
      <w:r>
        <w:rPr>
          <w:spacing w:val="-2"/>
        </w:rPr>
        <w:t>методами;</w:t>
      </w:r>
    </w:p>
    <w:p w:rsidR="00991C96" w:rsidRDefault="008A40EF">
      <w:pPr>
        <w:pStyle w:val="a3"/>
        <w:ind w:right="148"/>
      </w:pPr>
      <w:r>
        <w:t>формулировать собственные задачи в образовательной деятельности</w:t>
      </w:r>
      <w:r>
        <w:rPr>
          <w:spacing w:val="40"/>
        </w:rPr>
        <w:t xml:space="preserve"> </w:t>
      </w:r>
      <w:r>
        <w:t xml:space="preserve">и жизненных </w:t>
      </w:r>
      <w:r>
        <w:rPr>
          <w:spacing w:val="-2"/>
        </w:rPr>
        <w:t>ситуациях;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spacing w:before="1"/>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left="1275" w:right="482"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spacing w:before="2" w:line="237" w:lineRule="auto"/>
        <w:ind w:right="145"/>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spacing w:before="1"/>
        <w:ind w:right="149"/>
      </w:pPr>
      <w:r>
        <w:t>У обучающегося будут сформированы умения работать</w:t>
      </w:r>
      <w:r>
        <w:rPr>
          <w:spacing w:val="40"/>
        </w:rPr>
        <w:t xml:space="preserve"> </w:t>
      </w:r>
      <w:r>
        <w:t>с информацией как часть универсальных учебных познавательных действий:</w:t>
      </w:r>
    </w:p>
    <w:p w:rsidR="00991C96" w:rsidRDefault="008A40EF">
      <w:pPr>
        <w:pStyle w:val="a3"/>
        <w:ind w:right="142"/>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Pr>
          <w:spacing w:val="40"/>
        </w:rPr>
        <w:t xml:space="preserve"> </w:t>
      </w:r>
      <w:r>
        <w:t xml:space="preserve">и интерпретации информации различных видов и форм </w:t>
      </w:r>
      <w:r>
        <w:rPr>
          <w:spacing w:val="-2"/>
        </w:rPr>
        <w:t>представления;</w:t>
      </w:r>
    </w:p>
    <w:p w:rsidR="00991C96" w:rsidRDefault="008A40EF">
      <w:pPr>
        <w:pStyle w:val="a3"/>
        <w:ind w:right="148"/>
      </w:pPr>
      <w:r>
        <w:t>выбирать оптимальную форму представления и визуализации информации</w:t>
      </w:r>
      <w:r>
        <w:rPr>
          <w:spacing w:val="40"/>
        </w:rPr>
        <w:t xml:space="preserve"> </w:t>
      </w:r>
      <w:r>
        <w:t>с учётом её назначения (тексты, картосхемы, диаграммы и другие);</w:t>
      </w:r>
    </w:p>
    <w:p w:rsidR="00991C96" w:rsidRDefault="008A40EF">
      <w:pPr>
        <w:pStyle w:val="a3"/>
        <w:spacing w:before="1"/>
        <w:ind w:left="1275" w:firstLine="0"/>
      </w:pPr>
      <w:r>
        <w:t>оценивать</w:t>
      </w:r>
      <w:r>
        <w:rPr>
          <w:spacing w:val="-6"/>
        </w:rPr>
        <w:t xml:space="preserve"> </w:t>
      </w:r>
      <w:r>
        <w:t>достоверность</w:t>
      </w:r>
      <w:r>
        <w:rPr>
          <w:spacing w:val="-5"/>
        </w:rPr>
        <w:t xml:space="preserve"> </w:t>
      </w:r>
      <w:r>
        <w:rPr>
          <w:spacing w:val="-2"/>
        </w:rPr>
        <w:t>информации;</w:t>
      </w:r>
    </w:p>
    <w:p w:rsidR="00991C96" w:rsidRDefault="008A40EF">
      <w:pPr>
        <w:pStyle w:val="a3"/>
        <w:ind w:right="146"/>
      </w:pPr>
      <w:r>
        <w:t>использовать средства информационных и коммуникационных технологий,</w:t>
      </w:r>
      <w:r>
        <w:rPr>
          <w:spacing w:val="40"/>
        </w:rPr>
        <w:t xml:space="preserve"> </w:t>
      </w:r>
      <w:r>
        <w:t>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right="141"/>
      </w:pPr>
      <w:r>
        <w:t>У обучающегося будут сформированы умения общения как часть универсальных учебных коммуникативных действий:</w:t>
      </w:r>
    </w:p>
    <w:p w:rsidR="00991C96" w:rsidRDefault="008A40EF">
      <w:pPr>
        <w:pStyle w:val="a3"/>
        <w:ind w:left="1275" w:firstLine="0"/>
      </w:pPr>
      <w:r>
        <w:t>владеть</w:t>
      </w:r>
      <w:r>
        <w:rPr>
          <w:spacing w:val="-3"/>
        </w:rPr>
        <w:t xml:space="preserve"> </w:t>
      </w:r>
      <w:r>
        <w:t>различными</w:t>
      </w:r>
      <w:r>
        <w:rPr>
          <w:spacing w:val="-3"/>
        </w:rPr>
        <w:t xml:space="preserve"> </w:t>
      </w:r>
      <w:r>
        <w:t>способами</w:t>
      </w:r>
      <w:r>
        <w:rPr>
          <w:spacing w:val="-3"/>
        </w:rPr>
        <w:t xml:space="preserve"> </w:t>
      </w:r>
      <w:r>
        <w:t>общения</w:t>
      </w:r>
      <w:r>
        <w:rPr>
          <w:spacing w:val="-2"/>
        </w:rPr>
        <w:t xml:space="preserve"> </w:t>
      </w:r>
      <w:r>
        <w:t>и</w:t>
      </w:r>
      <w:r>
        <w:rPr>
          <w:spacing w:val="-3"/>
        </w:rPr>
        <w:t xml:space="preserve"> </w:t>
      </w:r>
      <w:r>
        <w:rPr>
          <w:spacing w:val="-2"/>
        </w:rPr>
        <w:t>взаимодействия;</w:t>
      </w:r>
    </w:p>
    <w:p w:rsidR="00991C96" w:rsidRDefault="008A40EF">
      <w:pPr>
        <w:pStyle w:val="a3"/>
        <w:ind w:left="1275" w:firstLine="0"/>
      </w:pPr>
      <w:r>
        <w:t>аргументированно</w:t>
      </w:r>
      <w:r>
        <w:rPr>
          <w:spacing w:val="-7"/>
        </w:rPr>
        <w:t xml:space="preserve"> </w:t>
      </w:r>
      <w:r>
        <w:t>вести</w:t>
      </w:r>
      <w:r>
        <w:rPr>
          <w:spacing w:val="-3"/>
        </w:rPr>
        <w:t xml:space="preserve"> </w:t>
      </w:r>
      <w:r>
        <w:t>диалог,</w:t>
      </w:r>
      <w:r>
        <w:rPr>
          <w:spacing w:val="-3"/>
        </w:rPr>
        <w:t xml:space="preserve"> </w:t>
      </w:r>
      <w:r>
        <w:t>уметь</w:t>
      </w:r>
      <w:r>
        <w:rPr>
          <w:spacing w:val="-4"/>
        </w:rPr>
        <w:t xml:space="preserve"> </w:t>
      </w:r>
      <w:r>
        <w:t>смягчать</w:t>
      </w:r>
      <w:r>
        <w:rPr>
          <w:spacing w:val="-3"/>
        </w:rPr>
        <w:t xml:space="preserve"> </w:t>
      </w:r>
      <w:r>
        <w:t>конфликтные</w:t>
      </w:r>
      <w:r>
        <w:rPr>
          <w:spacing w:val="-6"/>
        </w:rPr>
        <w:t xml:space="preserve"> </w:t>
      </w:r>
      <w:r>
        <w:rPr>
          <w:spacing w:val="-2"/>
        </w:rPr>
        <w:t>ситуации;</w:t>
      </w:r>
    </w:p>
    <w:p w:rsidR="00991C96" w:rsidRDefault="008A40EF">
      <w:pPr>
        <w:pStyle w:val="a3"/>
        <w:ind w:right="148"/>
      </w:pPr>
      <w:r>
        <w:t>сопоставлять</w:t>
      </w:r>
      <w:r>
        <w:rPr>
          <w:spacing w:val="-3"/>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 xml:space="preserve">других участников диалога, обнаруживать различие и сходство позиций, задавать вопросы по существу обсуждаемой </w:t>
      </w:r>
      <w:r>
        <w:rPr>
          <w:spacing w:val="-4"/>
        </w:rPr>
        <w:t>темы;</w:t>
      </w:r>
    </w:p>
    <w:p w:rsidR="00991C96" w:rsidRDefault="008A40EF">
      <w:pPr>
        <w:pStyle w:val="a3"/>
        <w:spacing w:before="1"/>
        <w:ind w:right="147"/>
      </w:pPr>
      <w:r>
        <w:t>развёрнуто и логично излагать свою точку зрения по географическим аспектам различных вопросов с использованием языковых средств.</w:t>
      </w:r>
    </w:p>
    <w:p w:rsidR="00991C96" w:rsidRDefault="008A40EF">
      <w:pPr>
        <w:pStyle w:val="a3"/>
        <w:ind w:right="147"/>
      </w:pPr>
      <w:r>
        <w:t>У обучающегося будут сформированы умения совместной деятельности как часть универсальных учебных коммуникативных действий:</w:t>
      </w:r>
    </w:p>
    <w:p w:rsidR="00991C96" w:rsidRDefault="008A40EF">
      <w:pPr>
        <w:pStyle w:val="a3"/>
        <w:ind w:left="1275" w:firstLine="0"/>
      </w:pPr>
      <w:r>
        <w:t>использовать</w:t>
      </w:r>
      <w:r>
        <w:rPr>
          <w:spacing w:val="-7"/>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5"/>
        </w:rPr>
        <w:t xml:space="preserve"> </w:t>
      </w:r>
      <w:r>
        <w:rPr>
          <w:spacing w:val="-2"/>
        </w:rPr>
        <w:t>работы;</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5"/>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1"/>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2"/>
      </w:pPr>
      <w:r>
        <w:t>предлагать новые проекты, оценивать идеи с позиции новизны, оригинальности, практической значимости.</w:t>
      </w:r>
    </w:p>
    <w:p w:rsidR="00991C96" w:rsidRDefault="008A40EF">
      <w:pPr>
        <w:pStyle w:val="a3"/>
        <w:ind w:right="140"/>
      </w:pPr>
      <w:r>
        <w:t>У обучающегося будут сформированы умения самоорганизации</w:t>
      </w:r>
      <w:r>
        <w:rPr>
          <w:spacing w:val="40"/>
        </w:rPr>
        <w:t xml:space="preserve"> </w:t>
      </w:r>
      <w:r>
        <w:t>как части универсальных учебных регулятивных действий:</w:t>
      </w:r>
    </w:p>
    <w:p w:rsidR="00991C96" w:rsidRDefault="008A40EF">
      <w:pPr>
        <w:pStyle w:val="a3"/>
        <w:ind w:right="141"/>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spacing w:before="1"/>
        <w:ind w:right="145"/>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991C96" w:rsidRDefault="008A40EF">
      <w:pPr>
        <w:pStyle w:val="a3"/>
        <w:tabs>
          <w:tab w:val="left" w:pos="8055"/>
        </w:tabs>
        <w:ind w:right="14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tab/>
        <w:t>как</w:t>
      </w:r>
      <w:r>
        <w:rPr>
          <w:spacing w:val="39"/>
        </w:rPr>
        <w:t xml:space="preserve"> </w:t>
      </w:r>
      <w:r>
        <w:t>части</w:t>
      </w:r>
      <w:r>
        <w:rPr>
          <w:spacing w:val="40"/>
        </w:rPr>
        <w:t xml:space="preserve"> </w:t>
      </w:r>
      <w:r>
        <w:t>универсальных учебных регулятивных действий:</w:t>
      </w:r>
    </w:p>
    <w:p w:rsidR="00991C96" w:rsidRDefault="008A40EF">
      <w:pPr>
        <w:pStyle w:val="a3"/>
        <w:ind w:left="1275" w:firstLine="0"/>
        <w:jc w:val="left"/>
      </w:pPr>
      <w:r>
        <w:t>давать</w:t>
      </w:r>
      <w:r>
        <w:rPr>
          <w:spacing w:val="-6"/>
        </w:rPr>
        <w:t xml:space="preserve"> </w:t>
      </w:r>
      <w:r>
        <w:t>оценку</w:t>
      </w:r>
      <w:r>
        <w:rPr>
          <w:spacing w:val="-12"/>
        </w:rPr>
        <w:t xml:space="preserve"> </w:t>
      </w:r>
      <w:r>
        <w:t>новым</w:t>
      </w:r>
      <w:r>
        <w:rPr>
          <w:spacing w:val="-3"/>
        </w:rPr>
        <w:t xml:space="preserve"> </w:t>
      </w:r>
      <w:r>
        <w:t>ситуациям,</w:t>
      </w:r>
      <w:r>
        <w:rPr>
          <w:spacing w:val="-4"/>
        </w:rPr>
        <w:t xml:space="preserve"> </w:t>
      </w:r>
      <w:r>
        <w:t>оценивать</w:t>
      </w:r>
      <w:r>
        <w:rPr>
          <w:spacing w:val="-4"/>
        </w:rPr>
        <w:t xml:space="preserve"> </w:t>
      </w:r>
      <w:r>
        <w:t>соответствие</w:t>
      </w:r>
      <w:r>
        <w:rPr>
          <w:spacing w:val="-5"/>
        </w:rPr>
        <w:t xml:space="preserve"> </w:t>
      </w:r>
      <w:r>
        <w:t>результатов</w:t>
      </w:r>
      <w:r>
        <w:rPr>
          <w:spacing w:val="-2"/>
        </w:rPr>
        <w:t xml:space="preserve"> целям;</w:t>
      </w:r>
    </w:p>
    <w:p w:rsidR="00991C96" w:rsidRDefault="008A40EF">
      <w:pPr>
        <w:pStyle w:val="a3"/>
        <w:spacing w:before="2" w:line="237" w:lineRule="auto"/>
        <w:ind w:right="145"/>
        <w:jc w:val="left"/>
      </w:pPr>
      <w:r>
        <w:t>владеть</w:t>
      </w:r>
      <w:r>
        <w:rPr>
          <w:spacing w:val="8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40"/>
        </w:rPr>
        <w:t xml:space="preserve"> </w:t>
      </w:r>
      <w:r>
        <w:t>мыслительных процессов, их результатов и оснований;</w:t>
      </w:r>
    </w:p>
    <w:p w:rsidR="00991C96" w:rsidRDefault="008A40EF">
      <w:pPr>
        <w:pStyle w:val="a3"/>
        <w:spacing w:before="1"/>
        <w:ind w:left="1275" w:firstLine="0"/>
        <w:jc w:val="left"/>
      </w:pPr>
      <w:r>
        <w:t>оценивать</w:t>
      </w:r>
      <w:r>
        <w:rPr>
          <w:spacing w:val="-5"/>
        </w:rPr>
        <w:t xml:space="preserve"> </w:t>
      </w:r>
      <w:r>
        <w:t>риски</w:t>
      </w:r>
      <w:r>
        <w:rPr>
          <w:spacing w:val="-5"/>
        </w:rPr>
        <w:t xml:space="preserve"> </w:t>
      </w:r>
      <w:r>
        <w:t>и</w:t>
      </w:r>
      <w:r>
        <w:rPr>
          <w:spacing w:val="-3"/>
        </w:rPr>
        <w:t xml:space="preserve"> </w:t>
      </w:r>
      <w:r>
        <w:t>своевременно</w:t>
      </w:r>
      <w:r>
        <w:rPr>
          <w:spacing w:val="-3"/>
        </w:rPr>
        <w:t xml:space="preserve"> </w:t>
      </w:r>
      <w:r>
        <w:t>принимать</w:t>
      </w:r>
      <w:r>
        <w:rPr>
          <w:spacing w:val="-3"/>
        </w:rPr>
        <w:t xml:space="preserve"> </w:t>
      </w:r>
      <w:r>
        <w:t>решения</w:t>
      </w:r>
      <w:r>
        <w:rPr>
          <w:spacing w:val="-3"/>
        </w:rPr>
        <w:t xml:space="preserve"> </w:t>
      </w:r>
      <w:r>
        <w:t>по</w:t>
      </w:r>
      <w:r>
        <w:rPr>
          <w:spacing w:val="-6"/>
        </w:rPr>
        <w:t xml:space="preserve"> </w:t>
      </w:r>
      <w:r>
        <w:t>их</w:t>
      </w:r>
      <w:r>
        <w:rPr>
          <w:spacing w:val="-1"/>
        </w:rPr>
        <w:t xml:space="preserve"> </w:t>
      </w:r>
      <w:r>
        <w:rPr>
          <w:spacing w:val="-2"/>
        </w:rPr>
        <w:t>снижению;</w:t>
      </w:r>
    </w:p>
    <w:p w:rsidR="00991C96" w:rsidRDefault="008A40EF">
      <w:pPr>
        <w:pStyle w:val="a3"/>
        <w:ind w:left="1275" w:right="679"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1"/>
        </w:rPr>
        <w:t xml:space="preserve"> </w:t>
      </w:r>
      <w:r>
        <w:t>решения; принимать мотивы и аргументы других при анализе результатов деятельности;</w:t>
      </w:r>
    </w:p>
    <w:p w:rsidR="00991C96" w:rsidRDefault="008A40EF">
      <w:pPr>
        <w:pStyle w:val="a3"/>
        <w:tabs>
          <w:tab w:val="left" w:pos="1699"/>
          <w:tab w:val="left" w:pos="3448"/>
          <w:tab w:val="left" w:pos="4280"/>
          <w:tab w:val="left" w:pos="5748"/>
          <w:tab w:val="left" w:pos="7640"/>
          <w:tab w:val="left" w:pos="8988"/>
        </w:tabs>
        <w:ind w:right="145"/>
        <w:jc w:val="left"/>
      </w:pP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 сформированность:</w:t>
      </w:r>
    </w:p>
    <w:p w:rsidR="00991C96" w:rsidRDefault="008A40EF">
      <w:pPr>
        <w:pStyle w:val="a3"/>
        <w:ind w:right="145"/>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tabs>
          <w:tab w:val="left" w:pos="2627"/>
          <w:tab w:val="left" w:pos="4551"/>
          <w:tab w:val="left" w:pos="4997"/>
          <w:tab w:val="left" w:pos="5686"/>
          <w:tab w:val="left" w:pos="7053"/>
          <w:tab w:val="left" w:pos="8571"/>
          <w:tab w:val="left" w:pos="10648"/>
        </w:tabs>
        <w:spacing w:before="1"/>
        <w:ind w:right="148"/>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rsidR="00991C96" w:rsidRDefault="008A40EF">
      <w:pPr>
        <w:pStyle w:val="a3"/>
        <w:ind w:right="145"/>
        <w:jc w:val="left"/>
      </w:pPr>
      <w:r>
        <w:t>внутренней мотивации, включающей стремление к достижению цели</w:t>
      </w:r>
      <w:r>
        <w:rPr>
          <w:spacing w:val="40"/>
        </w:rPr>
        <w:t xml:space="preserve"> </w:t>
      </w:r>
      <w:r>
        <w:t>и успеху, оптимизм, инициативность, умение действовать, исходя из своих возможностей;</w:t>
      </w:r>
    </w:p>
    <w:p w:rsidR="00991C96" w:rsidRDefault="008A40EF">
      <w:pPr>
        <w:pStyle w:val="a3"/>
        <w:ind w:right="145"/>
        <w:jc w:val="left"/>
      </w:pPr>
      <w:r>
        <w:t>эмпатии, включающей способность понимать эмоциональное состояние других, учитывать его при осуществлении коммуникации, способность</w:t>
      </w:r>
      <w:r>
        <w:rPr>
          <w:spacing w:val="40"/>
        </w:rPr>
        <w:t xml:space="preserve"> </w:t>
      </w:r>
      <w:r>
        <w:t>к сочувствию и сопереживанию;</w:t>
      </w:r>
    </w:p>
    <w:p w:rsidR="00991C96" w:rsidRDefault="008A40EF">
      <w:pPr>
        <w:pStyle w:val="a3"/>
        <w:tabs>
          <w:tab w:val="left" w:pos="9625"/>
        </w:tabs>
        <w:ind w:right="151"/>
        <w:jc w:val="left"/>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tab/>
        <w:t>с</w:t>
      </w:r>
      <w:r>
        <w:rPr>
          <w:spacing w:val="66"/>
        </w:rPr>
        <w:t xml:space="preserve"> </w:t>
      </w:r>
      <w:r>
        <w:t>другими людьми, заботиться, проявлять интерес и разрешать конфликты.</w:t>
      </w:r>
    </w:p>
    <w:p w:rsidR="00991C96" w:rsidRDefault="008A40EF">
      <w:pPr>
        <w:pStyle w:val="a3"/>
        <w:ind w:right="145"/>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 части универсальных учебных регулятивных действий:</w:t>
      </w:r>
    </w:p>
    <w:p w:rsidR="00991C96" w:rsidRDefault="008A40EF">
      <w:pPr>
        <w:pStyle w:val="a3"/>
        <w:ind w:left="1275" w:firstLine="0"/>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своё</w:t>
      </w:r>
      <w:r>
        <w:rPr>
          <w:spacing w:val="-4"/>
        </w:rPr>
        <w:t xml:space="preserve"> </w:t>
      </w:r>
      <w:r>
        <w:rPr>
          <w:spacing w:val="-2"/>
        </w:rPr>
        <w:t>поведение;</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4"/>
        </w:rPr>
        <w:t xml:space="preserve"> </w:t>
      </w:r>
      <w:r>
        <w:t>с</w:t>
      </w:r>
      <w:r>
        <w:rPr>
          <w:spacing w:val="-6"/>
        </w:rPr>
        <w:t xml:space="preserve"> </w:t>
      </w:r>
      <w:r>
        <w:t>позиции</w:t>
      </w:r>
      <w:r>
        <w:rPr>
          <w:spacing w:val="1"/>
        </w:rPr>
        <w:t xml:space="preserve"> </w:t>
      </w:r>
      <w:r>
        <w:t>другого</w:t>
      </w:r>
      <w:r>
        <w:rPr>
          <w:spacing w:val="-2"/>
        </w:rPr>
        <w:t xml:space="preserve"> человека.</w:t>
      </w:r>
    </w:p>
    <w:p w:rsidR="00991C96" w:rsidRDefault="00991C96">
      <w:pPr>
        <w:pStyle w:val="a3"/>
        <w:spacing w:before="5"/>
        <w:ind w:left="0" w:firstLine="0"/>
        <w:jc w:val="left"/>
      </w:pPr>
    </w:p>
    <w:p w:rsidR="00991C96" w:rsidRDefault="008A40EF">
      <w:pPr>
        <w:pStyle w:val="3"/>
        <w:ind w:left="566" w:right="140" w:firstLine="708"/>
        <w:jc w:val="both"/>
      </w:pPr>
      <w:r>
        <w:t>Предметные результаты освоения программы по географии</w:t>
      </w:r>
      <w:r>
        <w:rPr>
          <w:spacing w:val="40"/>
        </w:rPr>
        <w:t xml:space="preserve"> </w:t>
      </w:r>
      <w:r>
        <w:t>на базовом уровне к концу 10 класса отражают:</w:t>
      </w:r>
    </w:p>
    <w:p w:rsidR="00991C96" w:rsidRDefault="008A40EF">
      <w:pPr>
        <w:pStyle w:val="a5"/>
        <w:numPr>
          <w:ilvl w:val="0"/>
          <w:numId w:val="144"/>
        </w:numPr>
        <w:tabs>
          <w:tab w:val="left" w:pos="1592"/>
        </w:tabs>
        <w:ind w:right="143" w:firstLine="708"/>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pacing w:val="40"/>
          <w:sz w:val="24"/>
        </w:rPr>
        <w:t xml:space="preserve"> </w:t>
      </w:r>
      <w:r>
        <w:rPr>
          <w:sz w:val="24"/>
        </w:rPr>
        <w:t>в разных странах, в том числе в России;</w:t>
      </w:r>
    </w:p>
    <w:p w:rsidR="00991C96" w:rsidRDefault="008A40EF">
      <w:pPr>
        <w:pStyle w:val="a5"/>
        <w:numPr>
          <w:ilvl w:val="0"/>
          <w:numId w:val="144"/>
        </w:numPr>
        <w:tabs>
          <w:tab w:val="left" w:pos="1592"/>
        </w:tabs>
        <w:ind w:right="140" w:firstLine="708"/>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 xml:space="preserve">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991C96" w:rsidRDefault="008A40EF">
      <w:pPr>
        <w:pStyle w:val="a3"/>
        <w:ind w:right="139"/>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91C96" w:rsidRDefault="008A40EF">
      <w:pPr>
        <w:pStyle w:val="a3"/>
        <w:ind w:right="141"/>
      </w:pPr>
      <w:r>
        <w:t>приводить примеры наиболее крупных стран по численности населения</w:t>
      </w:r>
      <w:r>
        <w:rPr>
          <w:spacing w:val="40"/>
        </w:rPr>
        <w:t xml:space="preserve"> </w:t>
      </w:r>
      <w: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rsidR="00991C96" w:rsidRDefault="008A40EF">
      <w:pPr>
        <w:pStyle w:val="a5"/>
        <w:numPr>
          <w:ilvl w:val="0"/>
          <w:numId w:val="144"/>
        </w:numPr>
        <w:tabs>
          <w:tab w:val="left" w:pos="1592"/>
        </w:tabs>
        <w:ind w:right="147" w:firstLine="708"/>
        <w:jc w:val="both"/>
        <w:rPr>
          <w:sz w:val="24"/>
        </w:rPr>
      </w:pPr>
      <w:r>
        <w:rPr>
          <w:sz w:val="24"/>
        </w:rPr>
        <w:t>сформированность системы комплексных социально ориентированных географических знаний</w:t>
      </w:r>
      <w:r>
        <w:rPr>
          <w:spacing w:val="75"/>
          <w:sz w:val="24"/>
        </w:rPr>
        <w:t xml:space="preserve"> </w:t>
      </w:r>
      <w:r>
        <w:rPr>
          <w:sz w:val="24"/>
        </w:rPr>
        <w:t>о</w:t>
      </w:r>
      <w:r>
        <w:rPr>
          <w:spacing w:val="74"/>
          <w:sz w:val="24"/>
        </w:rPr>
        <w:t xml:space="preserve"> </w:t>
      </w:r>
      <w:r>
        <w:rPr>
          <w:sz w:val="24"/>
        </w:rPr>
        <w:t>закономерностях</w:t>
      </w:r>
      <w:r>
        <w:rPr>
          <w:spacing w:val="77"/>
          <w:sz w:val="24"/>
        </w:rPr>
        <w:t xml:space="preserve"> </w:t>
      </w:r>
      <w:r>
        <w:rPr>
          <w:sz w:val="24"/>
        </w:rPr>
        <w:t>развития</w:t>
      </w:r>
      <w:r>
        <w:rPr>
          <w:spacing w:val="74"/>
          <w:sz w:val="24"/>
        </w:rPr>
        <w:t xml:space="preserve"> </w:t>
      </w:r>
      <w:r>
        <w:rPr>
          <w:sz w:val="24"/>
        </w:rPr>
        <w:t>природы,</w:t>
      </w:r>
      <w:r>
        <w:rPr>
          <w:spacing w:val="74"/>
          <w:sz w:val="24"/>
        </w:rPr>
        <w:t xml:space="preserve"> </w:t>
      </w:r>
      <w:r>
        <w:rPr>
          <w:sz w:val="24"/>
        </w:rPr>
        <w:t>размещения</w:t>
      </w:r>
      <w:r>
        <w:rPr>
          <w:spacing w:val="74"/>
          <w:sz w:val="24"/>
        </w:rPr>
        <w:t xml:space="preserve"> </w:t>
      </w:r>
      <w:r>
        <w:rPr>
          <w:sz w:val="24"/>
        </w:rPr>
        <w:t>населения</w:t>
      </w:r>
      <w:r>
        <w:rPr>
          <w:spacing w:val="74"/>
          <w:sz w:val="24"/>
        </w:rPr>
        <w:t xml:space="preserve"> </w:t>
      </w:r>
      <w:r>
        <w:rPr>
          <w:sz w:val="24"/>
        </w:rPr>
        <w:t>и</w:t>
      </w:r>
      <w:r>
        <w:rPr>
          <w:spacing w:val="73"/>
          <w:sz w:val="24"/>
        </w:rPr>
        <w:t xml:space="preserve"> </w:t>
      </w:r>
      <w:r>
        <w:rPr>
          <w:sz w:val="24"/>
        </w:rPr>
        <w:t>хозяйства:</w:t>
      </w:r>
      <w:r>
        <w:rPr>
          <w:spacing w:val="75"/>
          <w:sz w:val="24"/>
        </w:rPr>
        <w:t xml:space="preserve"> </w:t>
      </w:r>
      <w:r>
        <w:rPr>
          <w:sz w:val="24"/>
        </w:rPr>
        <w:t>различать</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Pr>
          <w:spacing w:val="40"/>
        </w:rPr>
        <w:t xml:space="preserve"> </w:t>
      </w:r>
      <w:r>
        <w:t>в повседневной жизни;</w:t>
      </w:r>
    </w:p>
    <w:p w:rsidR="00991C96" w:rsidRDefault="008A40EF">
      <w:pPr>
        <w:pStyle w:val="a3"/>
        <w:spacing w:before="1"/>
        <w:ind w:right="138"/>
      </w:pPr>
      <w:r>
        <w:t>использовать знания об основных географических закономерностях</w:t>
      </w:r>
      <w:r>
        <w:rPr>
          <w:spacing w:val="40"/>
        </w:rPr>
        <w:t xml:space="preserve"> </w:t>
      </w:r>
      <w:r>
        <w:t>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Pr>
          <w:spacing w:val="40"/>
        </w:rPr>
        <w:t xml:space="preserve"> </w:t>
      </w:r>
      <w:r>
        <w:t>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w:t>
      </w:r>
      <w:r>
        <w:rPr>
          <w:spacing w:val="40"/>
        </w:rPr>
        <w:t xml:space="preserve"> </w:t>
      </w:r>
      <w: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991C96" w:rsidRDefault="008A40EF">
      <w:pPr>
        <w:pStyle w:val="a3"/>
        <w:ind w:right="144"/>
      </w:pPr>
      <w:r>
        <w:t>устанавливать взаимосвязи между социально-экономическими</w:t>
      </w:r>
      <w:r>
        <w:rPr>
          <w:spacing w:val="40"/>
        </w:rPr>
        <w:t xml:space="preserve"> </w:t>
      </w:r>
      <w:r>
        <w:t>и геоэкологическими процессами и явлениями; между природными условиями</w:t>
      </w:r>
      <w:r>
        <w:rPr>
          <w:spacing w:val="40"/>
        </w:rPr>
        <w:t xml:space="preserve"> </w:t>
      </w:r>
      <w:r>
        <w:t>и размещением населения, в том числе между глобальным изменением климата</w:t>
      </w:r>
      <w:r>
        <w:rPr>
          <w:spacing w:val="40"/>
        </w:rPr>
        <w:t xml:space="preserve"> </w:t>
      </w:r>
      <w:r>
        <w:t>и изменением уровня Мирового океана, хозяйственной деятельностью</w:t>
      </w:r>
      <w:r>
        <w:rPr>
          <w:spacing w:val="40"/>
        </w:rPr>
        <w:t xml:space="preserve"> </w:t>
      </w:r>
      <w:r>
        <w:t>и возможными изменениями в размещении населения, между развитием науки</w:t>
      </w:r>
      <w:r>
        <w:rPr>
          <w:spacing w:val="40"/>
        </w:rPr>
        <w:t xml:space="preserve"> </w:t>
      </w:r>
      <w:r>
        <w:t>и технологии и возможностями человека прогнозировать опасные природные явления и противостоять им;</w:t>
      </w:r>
    </w:p>
    <w:p w:rsidR="00991C96" w:rsidRDefault="008A40EF">
      <w:pPr>
        <w:pStyle w:val="a3"/>
        <w:ind w:right="14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Pr>
          <w:spacing w:val="40"/>
        </w:rPr>
        <w:t xml:space="preserve"> </w:t>
      </w:r>
      <w:r>
        <w:t>их влияния на окружающую среду;</w:t>
      </w:r>
    </w:p>
    <w:p w:rsidR="00991C96" w:rsidRDefault="008A40EF">
      <w:pPr>
        <w:pStyle w:val="a3"/>
        <w:ind w:right="147"/>
      </w:pPr>
      <w:r>
        <w:t xml:space="preserve">формулировать и (или) обосновывать выводы на основе использования географических </w:t>
      </w:r>
      <w:r>
        <w:rPr>
          <w:spacing w:val="-2"/>
        </w:rPr>
        <w:t>знаний;</w:t>
      </w:r>
    </w:p>
    <w:p w:rsidR="00991C96" w:rsidRDefault="008A40EF">
      <w:pPr>
        <w:pStyle w:val="a5"/>
        <w:numPr>
          <w:ilvl w:val="0"/>
          <w:numId w:val="144"/>
        </w:numPr>
        <w:tabs>
          <w:tab w:val="left" w:pos="1592"/>
        </w:tabs>
        <w:ind w:right="136" w:firstLine="708"/>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39"/>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rsidR="00991C96" w:rsidRDefault="008A40EF">
      <w:pPr>
        <w:pStyle w:val="a3"/>
        <w:ind w:right="148"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91C96" w:rsidRDefault="008A40EF">
      <w:pPr>
        <w:pStyle w:val="a5"/>
        <w:numPr>
          <w:ilvl w:val="0"/>
          <w:numId w:val="144"/>
        </w:numPr>
        <w:tabs>
          <w:tab w:val="left" w:pos="1592"/>
        </w:tabs>
        <w:ind w:right="138"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91C96" w:rsidRDefault="008A40EF">
      <w:pPr>
        <w:pStyle w:val="a5"/>
        <w:numPr>
          <w:ilvl w:val="0"/>
          <w:numId w:val="144"/>
        </w:numPr>
        <w:tabs>
          <w:tab w:val="left" w:pos="1592"/>
        </w:tabs>
        <w:ind w:right="136" w:firstLine="708"/>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36"/>
      </w:pPr>
      <w:r>
        <w:lastRenderedPageBreak/>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991C96" w:rsidRDefault="008A40EF">
      <w:pPr>
        <w:pStyle w:val="a3"/>
        <w:spacing w:before="1"/>
        <w:ind w:right="147"/>
      </w:pPr>
      <w:r>
        <w:t>определять и сравнивать по географическим картам различного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Pr>
          <w:spacing w:val="40"/>
        </w:rPr>
        <w:t xml:space="preserve"> </w:t>
      </w:r>
      <w:r>
        <w:t>и явления;</w:t>
      </w:r>
    </w:p>
    <w:p w:rsidR="00991C96" w:rsidRDefault="008A40EF">
      <w:pPr>
        <w:pStyle w:val="a3"/>
        <w:ind w:right="144"/>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80"/>
        </w:rPr>
        <w:t xml:space="preserve"> </w:t>
      </w:r>
      <w:r>
        <w:rPr>
          <w:spacing w:val="-2"/>
        </w:rPr>
        <w:t>информации;</w:t>
      </w:r>
    </w:p>
    <w:p w:rsidR="00991C96" w:rsidRDefault="008A40EF">
      <w:pPr>
        <w:pStyle w:val="a3"/>
        <w:ind w:right="152"/>
      </w:pPr>
      <w:r>
        <w:t>определять и находить в комплексе источников недостоверную</w:t>
      </w:r>
      <w:r>
        <w:rPr>
          <w:spacing w:val="40"/>
        </w:rPr>
        <w:t xml:space="preserve"> </w:t>
      </w:r>
      <w:r>
        <w:t>и противоречивую географическую информацию для решения учебных</w:t>
      </w:r>
      <w:r>
        <w:rPr>
          <w:spacing w:val="40"/>
        </w:rPr>
        <w:t xml:space="preserve"> </w:t>
      </w:r>
      <w:r>
        <w:t>и (или) практико-ориентированных задач;</w:t>
      </w:r>
    </w:p>
    <w:p w:rsidR="00991C96" w:rsidRDefault="008A40EF">
      <w:pPr>
        <w:pStyle w:val="a3"/>
        <w:ind w:right="147"/>
      </w:pPr>
      <w:r>
        <w:t>самостоятельно находить, отбирать и применять различные методы познания для решения практико-ориентированных задач;</w:t>
      </w:r>
    </w:p>
    <w:p w:rsidR="00991C96" w:rsidRDefault="008A40EF">
      <w:pPr>
        <w:pStyle w:val="a5"/>
        <w:numPr>
          <w:ilvl w:val="0"/>
          <w:numId w:val="144"/>
        </w:numPr>
        <w:tabs>
          <w:tab w:val="left" w:pos="1592"/>
        </w:tabs>
        <w:ind w:right="145"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91C96" w:rsidRDefault="008A40EF">
      <w:pPr>
        <w:pStyle w:val="a3"/>
        <w:ind w:right="148"/>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91C96" w:rsidRDefault="008A40EF">
      <w:pPr>
        <w:pStyle w:val="a3"/>
        <w:ind w:right="147"/>
      </w:pPr>
      <w:r>
        <w:t>формулировать выводы и заключения на основе анализа и интерпретации информации из различных источников;</w:t>
      </w:r>
    </w:p>
    <w:p w:rsidR="00991C96" w:rsidRDefault="008A40EF">
      <w:pPr>
        <w:pStyle w:val="a3"/>
        <w:ind w:right="149"/>
      </w:pPr>
      <w:r>
        <w:t>критически оценивать и интерпретировать информацию, получаемую</w:t>
      </w:r>
      <w:r>
        <w:rPr>
          <w:spacing w:val="40"/>
        </w:rPr>
        <w:t xml:space="preserve"> </w:t>
      </w:r>
      <w:r>
        <w:t xml:space="preserve">из различных </w:t>
      </w:r>
      <w:r>
        <w:rPr>
          <w:spacing w:val="-2"/>
        </w:rPr>
        <w:t>источников;</w:t>
      </w:r>
    </w:p>
    <w:p w:rsidR="00991C96" w:rsidRDefault="008A40EF">
      <w:pPr>
        <w:pStyle w:val="a3"/>
        <w:ind w:right="141"/>
      </w:pPr>
      <w:r>
        <w:t>использовать различные источники географической информации для решения учебных и (или) практико-ориентированных задач;</w:t>
      </w:r>
    </w:p>
    <w:p w:rsidR="00991C96" w:rsidRDefault="008A40EF">
      <w:pPr>
        <w:pStyle w:val="a5"/>
        <w:numPr>
          <w:ilvl w:val="0"/>
          <w:numId w:val="144"/>
        </w:numPr>
        <w:tabs>
          <w:tab w:val="left" w:pos="1592"/>
        </w:tabs>
        <w:ind w:right="139" w:firstLine="708"/>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w:t>
      </w:r>
      <w:r>
        <w:rPr>
          <w:spacing w:val="40"/>
          <w:sz w:val="24"/>
        </w:rPr>
        <w:t xml:space="preserve"> </w:t>
      </w:r>
      <w:r>
        <w:rPr>
          <w:sz w:val="24"/>
        </w:rPr>
        <w:t>изученных социально-экономических и геоэкологических процессов и явлений, в том числе: объяснять особенности демографической политики</w:t>
      </w:r>
      <w:r>
        <w:rPr>
          <w:spacing w:val="80"/>
          <w:sz w:val="24"/>
        </w:rPr>
        <w:t xml:space="preserve"> </w:t>
      </w:r>
      <w:r>
        <w:rPr>
          <w:sz w:val="24"/>
        </w:rPr>
        <w:t>в странах с различным типом</w:t>
      </w:r>
      <w:r>
        <w:rPr>
          <w:spacing w:val="40"/>
          <w:sz w:val="24"/>
        </w:rPr>
        <w:t xml:space="preserve"> </w:t>
      </w:r>
      <w:r>
        <w:rPr>
          <w:sz w:val="24"/>
        </w:rPr>
        <w:t>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91C96" w:rsidRDefault="008A40EF">
      <w:pPr>
        <w:pStyle w:val="a3"/>
        <w:ind w:right="136"/>
      </w:pPr>
      <w: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Pr>
          <w:spacing w:val="40"/>
        </w:rPr>
        <w:t xml:space="preserve"> </w:t>
      </w:r>
      <w:r>
        <w:t>и (или) практико- ориентированных задач;</w:t>
      </w:r>
    </w:p>
    <w:p w:rsidR="00991C96" w:rsidRDefault="008A40EF">
      <w:pPr>
        <w:pStyle w:val="a5"/>
        <w:numPr>
          <w:ilvl w:val="0"/>
          <w:numId w:val="144"/>
        </w:numPr>
        <w:tabs>
          <w:tab w:val="left" w:pos="1592"/>
        </w:tabs>
        <w:ind w:right="140" w:firstLine="708"/>
        <w:jc w:val="both"/>
        <w:rPr>
          <w:sz w:val="24"/>
        </w:rPr>
      </w:pPr>
      <w:r>
        <w:rPr>
          <w:sz w:val="24"/>
        </w:rPr>
        <w:t>сформированность умений</w:t>
      </w:r>
      <w:r>
        <w:rPr>
          <w:spacing w:val="-1"/>
          <w:sz w:val="24"/>
        </w:rPr>
        <w:t xml:space="preserve"> </w:t>
      </w:r>
      <w:r>
        <w:rPr>
          <w:sz w:val="24"/>
        </w:rPr>
        <w:t>применять</w:t>
      </w:r>
      <w:r>
        <w:rPr>
          <w:spacing w:val="-2"/>
          <w:sz w:val="24"/>
        </w:rPr>
        <w:t xml:space="preserve"> </w:t>
      </w:r>
      <w:r>
        <w:rPr>
          <w:sz w:val="24"/>
        </w:rPr>
        <w:t>географические</w:t>
      </w:r>
      <w:r>
        <w:rPr>
          <w:spacing w:val="-3"/>
          <w:sz w:val="24"/>
        </w:rPr>
        <w:t xml:space="preserve"> </w:t>
      </w:r>
      <w:r>
        <w:rPr>
          <w:sz w:val="24"/>
        </w:rPr>
        <w:t>знания</w:t>
      </w:r>
      <w:r>
        <w:rPr>
          <w:spacing w:val="-2"/>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разнообразных явлений и процессов:</w:t>
      </w:r>
    </w:p>
    <w:p w:rsidR="00991C96" w:rsidRDefault="008A40EF">
      <w:pPr>
        <w:pStyle w:val="a3"/>
        <w:ind w:right="148"/>
      </w:pPr>
      <w:r>
        <w:t>оценивать географические факторы, определяющие сущность и динамику важнейших социально-экономических и геоэкологических процессов;</w:t>
      </w:r>
    </w:p>
    <w:p w:rsidR="00991C96" w:rsidRDefault="008A40EF">
      <w:pPr>
        <w:pStyle w:val="a3"/>
        <w:ind w:right="142"/>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Pr>
          <w:spacing w:val="40"/>
        </w:rPr>
        <w:t xml:space="preserve"> </w:t>
      </w:r>
      <w:r>
        <w:t>с использованием источников географической информации, влияние урбанизации на окружающую среду, тенденции развития основных</w:t>
      </w:r>
      <w:r>
        <w:rPr>
          <w:spacing w:val="-2"/>
        </w:rPr>
        <w:t xml:space="preserve"> </w:t>
      </w:r>
      <w:r>
        <w:t>отраслей</w:t>
      </w:r>
      <w:r>
        <w:rPr>
          <w:spacing w:val="-3"/>
        </w:rPr>
        <w:t xml:space="preserve"> </w:t>
      </w:r>
      <w:r>
        <w:t>мирового</w:t>
      </w:r>
      <w:r>
        <w:rPr>
          <w:spacing w:val="-3"/>
        </w:rPr>
        <w:t xml:space="preserve"> </w:t>
      </w:r>
      <w:r>
        <w:t>хозяйства</w:t>
      </w:r>
      <w:r>
        <w:rPr>
          <w:spacing w:val="-4"/>
        </w:rPr>
        <w:t xml:space="preserve"> </w:t>
      </w:r>
      <w:r>
        <w:t>и</w:t>
      </w:r>
      <w:r>
        <w:rPr>
          <w:spacing w:val="-3"/>
        </w:rPr>
        <w:t xml:space="preserve"> </w:t>
      </w:r>
      <w:r>
        <w:t>изменения</w:t>
      </w:r>
      <w:r>
        <w:rPr>
          <w:spacing w:val="-3"/>
        </w:rPr>
        <w:t xml:space="preserve"> </w:t>
      </w:r>
      <w:r>
        <w:t>его</w:t>
      </w:r>
      <w:r>
        <w:rPr>
          <w:spacing w:val="-3"/>
        </w:rPr>
        <w:t xml:space="preserve"> </w:t>
      </w:r>
      <w:r>
        <w:t>отраслевой</w:t>
      </w:r>
      <w:r>
        <w:rPr>
          <w:spacing w:val="-3"/>
        </w:rPr>
        <w:t xml:space="preserve"> </w:t>
      </w:r>
      <w:r>
        <w:t>и</w:t>
      </w:r>
      <w:r>
        <w:rPr>
          <w:spacing w:val="-3"/>
        </w:rPr>
        <w:t xml:space="preserve"> </w:t>
      </w:r>
      <w:r>
        <w:t>территориальной</w:t>
      </w:r>
      <w:r>
        <w:rPr>
          <w:spacing w:val="-3"/>
        </w:rPr>
        <w:t xml:space="preserve"> </w:t>
      </w:r>
      <w:r>
        <w:t>структуры, изменение климата</w:t>
      </w:r>
      <w:r>
        <w:rPr>
          <w:spacing w:val="40"/>
        </w:rPr>
        <w:t xml:space="preserve"> </w:t>
      </w:r>
      <w:r>
        <w:t>и уровня Мирового океана для различных территорий, изменение содержания парниковых газов в атмосфере и меры, предпринимаемые для уменьшения</w:t>
      </w:r>
      <w:r>
        <w:rPr>
          <w:spacing w:val="40"/>
        </w:rPr>
        <w:t xml:space="preserve"> </w:t>
      </w:r>
      <w:r>
        <w:t>их выбросов;</w:t>
      </w:r>
    </w:p>
    <w:p w:rsidR="00991C96" w:rsidRDefault="008A40EF">
      <w:pPr>
        <w:pStyle w:val="a5"/>
        <w:numPr>
          <w:ilvl w:val="0"/>
          <w:numId w:val="144"/>
        </w:numPr>
        <w:tabs>
          <w:tab w:val="left" w:pos="1712"/>
        </w:tabs>
        <w:ind w:right="138"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Pr>
          <w:spacing w:val="40"/>
          <w:sz w:val="24"/>
        </w:rPr>
        <w:t xml:space="preserve"> </w:t>
      </w:r>
      <w:r>
        <w:rPr>
          <w:sz w:val="24"/>
        </w:rPr>
        <w:t xml:space="preserve">в результате природных и антропогенных воздействий на примере регионов и стран мира, на планетарном </w:t>
      </w:r>
      <w:r>
        <w:rPr>
          <w:spacing w:val="-2"/>
          <w:sz w:val="24"/>
        </w:rPr>
        <w:t>уровне.</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3"/>
        <w:spacing w:before="62"/>
        <w:ind w:left="566" w:right="140" w:firstLine="708"/>
        <w:jc w:val="both"/>
      </w:pPr>
      <w:r>
        <w:lastRenderedPageBreak/>
        <w:t>Предметные результаты освоения программы по географии</w:t>
      </w:r>
      <w:r>
        <w:rPr>
          <w:spacing w:val="40"/>
        </w:rPr>
        <w:t xml:space="preserve"> </w:t>
      </w:r>
      <w:r>
        <w:t>на базовом уровне к концу 11 класса отражают:</w:t>
      </w:r>
    </w:p>
    <w:p w:rsidR="00991C96" w:rsidRDefault="008A40EF">
      <w:pPr>
        <w:pStyle w:val="a5"/>
        <w:numPr>
          <w:ilvl w:val="0"/>
          <w:numId w:val="143"/>
        </w:numPr>
        <w:tabs>
          <w:tab w:val="left" w:pos="1592"/>
        </w:tabs>
        <w:ind w:right="146" w:firstLine="708"/>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91C96" w:rsidRDefault="008A40EF">
      <w:pPr>
        <w:pStyle w:val="a5"/>
        <w:numPr>
          <w:ilvl w:val="0"/>
          <w:numId w:val="143"/>
        </w:numPr>
        <w:tabs>
          <w:tab w:val="left" w:pos="1592"/>
        </w:tabs>
        <w:ind w:right="140" w:firstLine="708"/>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w:t>
      </w:r>
      <w:r>
        <w:rPr>
          <w:spacing w:val="40"/>
          <w:sz w:val="24"/>
        </w:rPr>
        <w:t xml:space="preserve"> </w:t>
      </w:r>
      <w:r>
        <w:rPr>
          <w:sz w:val="24"/>
        </w:rPr>
        <w:t>и использовать источники географической информации для</w:t>
      </w:r>
      <w:r>
        <w:rPr>
          <w:spacing w:val="-1"/>
          <w:sz w:val="24"/>
        </w:rPr>
        <w:t xml:space="preserve"> </w:t>
      </w:r>
      <w:r>
        <w:rPr>
          <w:sz w:val="24"/>
        </w:rPr>
        <w:t>определения</w:t>
      </w:r>
      <w:r>
        <w:rPr>
          <w:spacing w:val="-4"/>
          <w:sz w:val="24"/>
        </w:rPr>
        <w:t xml:space="preserve"> </w:t>
      </w:r>
      <w:r>
        <w:rPr>
          <w:sz w:val="24"/>
        </w:rPr>
        <w:t>положения</w:t>
      </w:r>
      <w:r>
        <w:rPr>
          <w:spacing w:val="-1"/>
          <w:sz w:val="24"/>
        </w:rPr>
        <w:t xml:space="preserve"> </w:t>
      </w:r>
      <w:r>
        <w:rPr>
          <w:sz w:val="24"/>
        </w:rPr>
        <w:t>и взаиморасположения</w:t>
      </w:r>
      <w:r>
        <w:rPr>
          <w:spacing w:val="-1"/>
          <w:sz w:val="24"/>
        </w:rPr>
        <w:t xml:space="preserve"> </w:t>
      </w:r>
      <w:r>
        <w:rPr>
          <w:sz w:val="24"/>
        </w:rPr>
        <w:t>регионов</w:t>
      </w:r>
      <w:r>
        <w:rPr>
          <w:spacing w:val="-2"/>
          <w:sz w:val="24"/>
        </w:rPr>
        <w:t xml:space="preserve"> </w:t>
      </w:r>
      <w:r>
        <w:rPr>
          <w:sz w:val="24"/>
        </w:rPr>
        <w:t>и</w:t>
      </w:r>
      <w:r>
        <w:rPr>
          <w:spacing w:val="-3"/>
          <w:sz w:val="24"/>
        </w:rPr>
        <w:t xml:space="preserve"> </w:t>
      </w:r>
      <w:r>
        <w:rPr>
          <w:sz w:val="24"/>
        </w:rPr>
        <w:t>стран в пространстве;</w:t>
      </w:r>
    </w:p>
    <w:p w:rsidR="00991C96" w:rsidRDefault="008A40EF">
      <w:pPr>
        <w:pStyle w:val="a3"/>
        <w:ind w:right="150"/>
      </w:pPr>
      <w:r>
        <w:t>описывать положение и взаиморасположение регионов и стран</w:t>
      </w:r>
      <w:r>
        <w:rPr>
          <w:spacing w:val="40"/>
        </w:rPr>
        <w:t xml:space="preserve"> </w:t>
      </w:r>
      <w:r>
        <w:t>в пространстве, особенности природно-ресурсного капитала, населения и хозяйства регионов и изученных стран;</w:t>
      </w:r>
    </w:p>
    <w:p w:rsidR="00991C96" w:rsidRDefault="008A40EF">
      <w:pPr>
        <w:pStyle w:val="a5"/>
        <w:numPr>
          <w:ilvl w:val="0"/>
          <w:numId w:val="143"/>
        </w:numPr>
        <w:tabs>
          <w:tab w:val="left" w:pos="1592"/>
        </w:tabs>
        <w:ind w:right="146" w:firstLine="708"/>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991C96" w:rsidRDefault="008A40EF">
      <w:pPr>
        <w:pStyle w:val="a3"/>
        <w:ind w:right="136"/>
      </w:pPr>
      <w:r>
        <w:t>использовать знания об основных географических закономерностях</w:t>
      </w:r>
      <w:r>
        <w:rPr>
          <w:spacing w:val="40"/>
        </w:rPr>
        <w:t xml:space="preserve"> </w:t>
      </w:r>
      <w:r>
        <w:t>для определения географических факторов международной хозяйственной специализации изученных стран; сравнения регионов мира и изученных стран</w:t>
      </w:r>
      <w:r>
        <w:rPr>
          <w:spacing w:val="40"/>
        </w:rPr>
        <w:t xml:space="preserve"> </w:t>
      </w:r>
      <w:r>
        <w:t>по уровню социально-экономического развития, специализации</w:t>
      </w:r>
      <w:r>
        <w:rPr>
          <w:spacing w:val="-2"/>
        </w:rPr>
        <w:t xml:space="preserve"> </w:t>
      </w:r>
      <w:r>
        <w:t>различных стран</w:t>
      </w:r>
      <w:r>
        <w:rPr>
          <w:spacing w:val="40"/>
        </w:rPr>
        <w:t xml:space="preserve"> </w:t>
      </w:r>
      <w:r>
        <w:t>и</w:t>
      </w:r>
      <w:r>
        <w:rPr>
          <w:spacing w:val="-2"/>
        </w:rPr>
        <w:t xml:space="preserve"> </w:t>
      </w:r>
      <w:r>
        <w:t>по</w:t>
      </w:r>
      <w:r>
        <w:rPr>
          <w:spacing w:val="-2"/>
        </w:rPr>
        <w:t xml:space="preserve"> </w:t>
      </w:r>
      <w:r>
        <w:t>их месту</w:t>
      </w:r>
      <w:r>
        <w:rPr>
          <w:spacing w:val="-3"/>
        </w:rPr>
        <w:t xml:space="preserve"> </w:t>
      </w:r>
      <w:r>
        <w:t>в</w:t>
      </w:r>
      <w:r>
        <w:rPr>
          <w:spacing w:val="-1"/>
        </w:rPr>
        <w:t xml:space="preserve"> </w:t>
      </w:r>
      <w:r>
        <w:t>международном</w:t>
      </w:r>
      <w:r>
        <w:rPr>
          <w:spacing w:val="-1"/>
        </w:rPr>
        <w:t xml:space="preserve"> </w:t>
      </w:r>
      <w:r>
        <w:t>геграфическом</w:t>
      </w:r>
      <w:r>
        <w:rPr>
          <w:spacing w:val="-1"/>
        </w:rPr>
        <w:t xml:space="preserve"> </w:t>
      </w:r>
      <w:r>
        <w:t>разделении</w:t>
      </w:r>
      <w:r>
        <w:rPr>
          <w:spacing w:val="-2"/>
        </w:rPr>
        <w:t xml:space="preserve"> </w:t>
      </w:r>
      <w:r>
        <w:t>труда (МГРТ);</w:t>
      </w:r>
      <w:r>
        <w:rPr>
          <w:spacing w:val="40"/>
        </w:rPr>
        <w:t xml:space="preserve"> </w:t>
      </w:r>
      <w:r>
        <w:t>для классификации стран отдельных регионов мира, в том числе по особенностям географического положения, форме</w:t>
      </w:r>
      <w:r>
        <w:rPr>
          <w:spacing w:val="-1"/>
        </w:rPr>
        <w:t xml:space="preserve"> </w:t>
      </w:r>
      <w:r>
        <w:t>правления</w:t>
      </w:r>
      <w:r>
        <w:rPr>
          <w:spacing w:val="-5"/>
        </w:rPr>
        <w:t xml:space="preserve"> </w:t>
      </w:r>
      <w:r>
        <w:t>и государственного устройства, уровню социально- экономического развития, типам воспроизводства населения</w:t>
      </w:r>
      <w:r>
        <w:rPr>
          <w:spacing w:val="40"/>
        </w:rPr>
        <w:t xml:space="preserve"> </w:t>
      </w:r>
      <w:r>
        <w:t>с использованием источников географической информации;</w:t>
      </w:r>
    </w:p>
    <w:p w:rsidR="00991C96" w:rsidRDefault="008A40EF">
      <w:pPr>
        <w:pStyle w:val="a3"/>
        <w:ind w:right="141"/>
      </w:pPr>
      <w:r>
        <w:t>устанавливать взаимосвязи между социально-экономическими</w:t>
      </w:r>
      <w:r>
        <w:rPr>
          <w:spacing w:val="40"/>
        </w:rPr>
        <w:t xml:space="preserve"> </w:t>
      </w:r>
      <w: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91C96" w:rsidRDefault="008A40EF">
      <w:pPr>
        <w:pStyle w:val="a3"/>
        <w:ind w:right="146"/>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91C96" w:rsidRDefault="008A40EF">
      <w:pPr>
        <w:pStyle w:val="a3"/>
        <w:ind w:right="147"/>
      </w:pPr>
      <w:r>
        <w:t xml:space="preserve">формулировать и (или) обосновывать выводы на основе использования географических </w:t>
      </w:r>
      <w:r>
        <w:rPr>
          <w:spacing w:val="-2"/>
        </w:rPr>
        <w:t>знаний;</w:t>
      </w:r>
    </w:p>
    <w:p w:rsidR="00991C96" w:rsidRDefault="008A40EF">
      <w:pPr>
        <w:pStyle w:val="a5"/>
        <w:numPr>
          <w:ilvl w:val="0"/>
          <w:numId w:val="143"/>
        </w:numPr>
        <w:tabs>
          <w:tab w:val="left" w:pos="1592"/>
        </w:tabs>
        <w:ind w:right="138" w:firstLine="708"/>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80"/>
          <w:sz w:val="24"/>
        </w:rPr>
        <w:t xml:space="preserve"> </w:t>
      </w:r>
      <w:r>
        <w:rPr>
          <w:sz w:val="24"/>
        </w:rPr>
        <w:t>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Pr>
          <w:spacing w:val="40"/>
          <w:sz w:val="24"/>
        </w:rPr>
        <w:t xml:space="preserve"> </w:t>
      </w:r>
      <w:r>
        <w:rPr>
          <w:sz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91C96" w:rsidRDefault="008A40EF">
      <w:pPr>
        <w:pStyle w:val="a5"/>
        <w:numPr>
          <w:ilvl w:val="0"/>
          <w:numId w:val="143"/>
        </w:numPr>
        <w:tabs>
          <w:tab w:val="left" w:pos="1592"/>
        </w:tabs>
        <w:ind w:right="145"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91C96" w:rsidRDefault="00991C96">
      <w:pPr>
        <w:pStyle w:val="a5"/>
        <w:rPr>
          <w:sz w:val="24"/>
        </w:rPr>
        <w:sectPr w:rsidR="00991C96">
          <w:pgSz w:w="11910" w:h="16840"/>
          <w:pgMar w:top="1320" w:right="425" w:bottom="1040" w:left="566" w:header="0" w:footer="810" w:gutter="0"/>
          <w:cols w:space="720"/>
        </w:sectPr>
      </w:pPr>
    </w:p>
    <w:p w:rsidR="00991C96" w:rsidRDefault="008A40EF">
      <w:pPr>
        <w:pStyle w:val="a5"/>
        <w:numPr>
          <w:ilvl w:val="0"/>
          <w:numId w:val="143"/>
        </w:numPr>
        <w:tabs>
          <w:tab w:val="left" w:pos="1757"/>
        </w:tabs>
        <w:spacing w:before="65"/>
        <w:ind w:right="136" w:firstLine="708"/>
        <w:jc w:val="both"/>
        <w:rPr>
          <w:sz w:val="24"/>
        </w:rPr>
      </w:pPr>
      <w:r>
        <w:rPr>
          <w:sz w:val="24"/>
        </w:rPr>
        <w:lastRenderedPageBreak/>
        <w:t>сформированность умений находить и использовать различные источники географической информации для получения новых знаний о природных</w:t>
      </w:r>
      <w:r>
        <w:rPr>
          <w:spacing w:val="40"/>
          <w:sz w:val="24"/>
        </w:rPr>
        <w:t xml:space="preserve"> </w:t>
      </w:r>
      <w:r>
        <w:rPr>
          <w:sz w:val="24"/>
        </w:rPr>
        <w:t>и социально- экономических процессах и явлениях, выявления закономерностей</w:t>
      </w:r>
      <w:r>
        <w:rPr>
          <w:spacing w:val="40"/>
          <w:sz w:val="24"/>
        </w:rPr>
        <w:t xml:space="preserve"> </w:t>
      </w:r>
      <w:r>
        <w:rPr>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991C96" w:rsidRDefault="008A40EF">
      <w:pPr>
        <w:pStyle w:val="a3"/>
        <w:spacing w:before="1"/>
        <w:ind w:right="136"/>
      </w:pPr>
      <w:r>
        <w:t>сопоставлять и анализировать географические карты различной тематики</w:t>
      </w:r>
      <w:r>
        <w:rPr>
          <w:spacing w:val="40"/>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r>
        <w:rPr>
          <w:spacing w:val="40"/>
        </w:rPr>
        <w:t xml:space="preserve"> </w:t>
      </w:r>
      <w:r>
        <w:t>на территории регионов мира и отдельных стран;</w:t>
      </w:r>
    </w:p>
    <w:p w:rsidR="00991C96" w:rsidRDefault="008A40EF">
      <w:pPr>
        <w:pStyle w:val="a3"/>
        <w:ind w:right="143"/>
      </w:pPr>
      <w:r>
        <w:t>определять и сравнивать по географическим картам разного содержания</w:t>
      </w:r>
      <w:r>
        <w:rPr>
          <w:spacing w:val="40"/>
        </w:rPr>
        <w:t xml:space="preserve"> </w:t>
      </w:r>
      <w:r>
        <w:t>и другим источникам географической информации качественные и количественные показатели, характеризующие</w:t>
      </w:r>
      <w:r>
        <w:rPr>
          <w:spacing w:val="-4"/>
        </w:rPr>
        <w:t xml:space="preserve"> </w:t>
      </w:r>
      <w:r>
        <w:t>регионы</w:t>
      </w:r>
      <w:r>
        <w:rPr>
          <w:spacing w:val="-3"/>
        </w:rPr>
        <w:t xml:space="preserve"> </w:t>
      </w:r>
      <w:r>
        <w:t>и</w:t>
      </w:r>
      <w:r>
        <w:rPr>
          <w:spacing w:val="-3"/>
        </w:rPr>
        <w:t xml:space="preserve"> </w:t>
      </w:r>
      <w:r>
        <w:t>страны,</w:t>
      </w:r>
      <w:r>
        <w:rPr>
          <w:spacing w:val="-3"/>
        </w:rPr>
        <w:t xml:space="preserve"> </w:t>
      </w:r>
      <w:r>
        <w:t>а</w:t>
      </w:r>
      <w:r>
        <w:rPr>
          <w:spacing w:val="-5"/>
        </w:rPr>
        <w:t xml:space="preserve"> </w:t>
      </w:r>
      <w:r>
        <w:t>также</w:t>
      </w:r>
      <w:r>
        <w:rPr>
          <w:spacing w:val="-3"/>
        </w:rPr>
        <w:t xml:space="preserve"> </w:t>
      </w:r>
      <w:r>
        <w:t>географические</w:t>
      </w:r>
      <w:r>
        <w:rPr>
          <w:spacing w:val="-4"/>
        </w:rPr>
        <w:t xml:space="preserve"> </w:t>
      </w:r>
      <w:r>
        <w:t>процессы</w:t>
      </w:r>
      <w:r>
        <w:rPr>
          <w:spacing w:val="-3"/>
        </w:rPr>
        <w:t xml:space="preserve"> </w:t>
      </w:r>
      <w:r>
        <w:t>и</w:t>
      </w:r>
      <w:r>
        <w:rPr>
          <w:spacing w:val="-3"/>
        </w:rPr>
        <w:t xml:space="preserve"> </w:t>
      </w:r>
      <w:r>
        <w:t>явления,</w:t>
      </w:r>
      <w:r>
        <w:rPr>
          <w:spacing w:val="-3"/>
        </w:rPr>
        <w:t xml:space="preserve"> </w:t>
      </w:r>
      <w:r>
        <w:t>происходящие</w:t>
      </w:r>
      <w:r>
        <w:rPr>
          <w:spacing w:val="-4"/>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91C96" w:rsidRDefault="008A40EF">
      <w:pPr>
        <w:pStyle w:val="a3"/>
        <w:ind w:right="136"/>
      </w:pPr>
      <w:r>
        <w:t>определять и находить в комплексе источников недостоверную</w:t>
      </w:r>
      <w:r>
        <w:rPr>
          <w:spacing w:val="40"/>
        </w:rPr>
        <w:t xml:space="preserve"> </w:t>
      </w:r>
      <w:r>
        <w:t>и противоречивую географическую информацию о регионах мира и странах</w:t>
      </w:r>
      <w:r>
        <w:rPr>
          <w:spacing w:val="40"/>
        </w:rPr>
        <w:t xml:space="preserve"> </w:t>
      </w:r>
      <w:r>
        <w:t>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991C96" w:rsidRDefault="008A40EF">
      <w:pPr>
        <w:pStyle w:val="a5"/>
        <w:numPr>
          <w:ilvl w:val="0"/>
          <w:numId w:val="143"/>
        </w:numPr>
        <w:tabs>
          <w:tab w:val="left" w:pos="1676"/>
        </w:tabs>
        <w:ind w:right="147"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Pr>
          <w:spacing w:val="40"/>
          <w:sz w:val="24"/>
        </w:rPr>
        <w:t xml:space="preserve"> </w:t>
      </w:r>
      <w:r>
        <w:rPr>
          <w:sz w:val="24"/>
        </w:rPr>
        <w:t>их обеспеченности природными и человеческими ресурсами; для изучения хозяйственного потенциала стран, глобальных проблем человечества</w:t>
      </w:r>
      <w:r>
        <w:rPr>
          <w:spacing w:val="40"/>
          <w:sz w:val="24"/>
        </w:rPr>
        <w:t xml:space="preserve"> </w:t>
      </w:r>
      <w:r>
        <w:rPr>
          <w:sz w:val="24"/>
        </w:rPr>
        <w:t>и их проявления на территории (в том числе в России);</w:t>
      </w:r>
    </w:p>
    <w:p w:rsidR="00991C96" w:rsidRDefault="008A40EF">
      <w:pPr>
        <w:pStyle w:val="a3"/>
        <w:ind w:right="147"/>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Pr>
          <w:spacing w:val="40"/>
        </w:rPr>
        <w:t xml:space="preserve"> </w:t>
      </w:r>
      <w:r>
        <w:t>их хозяйств, географических особенностях развития отдельных отраслей;</w:t>
      </w:r>
    </w:p>
    <w:p w:rsidR="00991C96" w:rsidRDefault="008A40EF">
      <w:pPr>
        <w:pStyle w:val="a3"/>
        <w:ind w:right="148"/>
      </w:pPr>
      <w:r>
        <w:t>формулировать выводы и заключения на основе анализа и интерпретации информации из различных источников;</w:t>
      </w:r>
    </w:p>
    <w:p w:rsidR="00991C96" w:rsidRDefault="008A40EF">
      <w:pPr>
        <w:pStyle w:val="a3"/>
        <w:ind w:right="143"/>
      </w:pPr>
      <w:r>
        <w:t>критически оценивать и интерпретировать информацию, получаемую</w:t>
      </w:r>
      <w:r>
        <w:rPr>
          <w:spacing w:val="40"/>
        </w:rPr>
        <w:t xml:space="preserve"> </w:t>
      </w:r>
      <w:r>
        <w:t xml:space="preserve">из различных </w:t>
      </w:r>
      <w:r>
        <w:rPr>
          <w:spacing w:val="-2"/>
        </w:rPr>
        <w:t>источников;</w:t>
      </w:r>
    </w:p>
    <w:p w:rsidR="00991C96" w:rsidRDefault="008A40EF">
      <w:pPr>
        <w:pStyle w:val="a3"/>
        <w:ind w:right="150"/>
      </w:pPr>
      <w:r>
        <w:t>использовать различные источники географической информации для решения учебных и (или) практико-ориентированных задач;</w:t>
      </w:r>
    </w:p>
    <w:p w:rsidR="00991C96" w:rsidRDefault="008A40EF">
      <w:pPr>
        <w:pStyle w:val="a5"/>
        <w:numPr>
          <w:ilvl w:val="0"/>
          <w:numId w:val="143"/>
        </w:numPr>
        <w:tabs>
          <w:tab w:val="left" w:pos="1592"/>
        </w:tabs>
        <w:ind w:right="140" w:firstLine="708"/>
        <w:jc w:val="both"/>
        <w:rPr>
          <w:sz w:val="24"/>
        </w:rPr>
      </w:pPr>
      <w:r>
        <w:rPr>
          <w:sz w:val="24"/>
        </w:rPr>
        <w:t>сформированность умений применять географические знания</w:t>
      </w:r>
      <w:r>
        <w:rPr>
          <w:spacing w:val="40"/>
          <w:sz w:val="24"/>
        </w:rPr>
        <w:t xml:space="preserve"> </w:t>
      </w:r>
      <w:r>
        <w:rPr>
          <w:sz w:val="24"/>
        </w:rPr>
        <w:t>для объяснения</w:t>
      </w:r>
      <w:r>
        <w:rPr>
          <w:spacing w:val="40"/>
          <w:sz w:val="24"/>
        </w:rPr>
        <w:t xml:space="preserve"> </w:t>
      </w:r>
      <w:r>
        <w:rPr>
          <w:sz w:val="24"/>
        </w:rPr>
        <w:t>изученных социально-экономических и геоэкологических явлений</w:t>
      </w:r>
      <w:r>
        <w:rPr>
          <w:spacing w:val="40"/>
          <w:sz w:val="24"/>
        </w:rPr>
        <w:t xml:space="preserve"> </w:t>
      </w:r>
      <w:r>
        <w:rPr>
          <w:sz w:val="24"/>
        </w:rPr>
        <w:t>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w:t>
      </w:r>
      <w:r>
        <w:rPr>
          <w:spacing w:val="40"/>
          <w:sz w:val="24"/>
        </w:rPr>
        <w:t xml:space="preserve"> </w:t>
      </w:r>
      <w:r>
        <w:rPr>
          <w:sz w:val="24"/>
        </w:rPr>
        <w:t>в составе, структуре и размещении населения, в уровне и качестве жизни населения;</w:t>
      </w:r>
    </w:p>
    <w:p w:rsidR="00991C96" w:rsidRDefault="008A40EF">
      <w:pPr>
        <w:pStyle w:val="a3"/>
        <w:ind w:right="139"/>
      </w:pPr>
      <w:r>
        <w:t>объяснять влияние природно-ресурсного капитала на формирование отраслевой структуры хозяйства отдельных стран; особенности отраслевой</w:t>
      </w:r>
      <w:r>
        <w:rPr>
          <w:spacing w:val="40"/>
        </w:rPr>
        <w:t xml:space="preserve"> </w:t>
      </w:r>
      <w:r>
        <w:t>и территориальной структуры хозяйства изученных стран, особенности международной специализации стран и роль географических факторов</w:t>
      </w:r>
      <w:r>
        <w:rPr>
          <w:spacing w:val="40"/>
        </w:rPr>
        <w:t xml:space="preserve"> </w:t>
      </w:r>
      <w:r>
        <w:t>в её формировании; особенности проявления глобальных проблем человечества</w:t>
      </w:r>
      <w:r>
        <w:rPr>
          <w:spacing w:val="40"/>
        </w:rPr>
        <w:t xml:space="preserve"> </w:t>
      </w:r>
      <w:r>
        <w:t>в различных странах с использованием источников географической информации;</w:t>
      </w:r>
    </w:p>
    <w:p w:rsidR="00991C96" w:rsidRDefault="008A40EF">
      <w:pPr>
        <w:pStyle w:val="a5"/>
        <w:numPr>
          <w:ilvl w:val="0"/>
          <w:numId w:val="143"/>
        </w:numPr>
        <w:tabs>
          <w:tab w:val="left" w:pos="1592"/>
        </w:tabs>
        <w:ind w:right="137" w:firstLine="708"/>
        <w:jc w:val="both"/>
        <w:rPr>
          <w:sz w:val="24"/>
        </w:rPr>
      </w:pPr>
      <w:r>
        <w:rPr>
          <w:sz w:val="24"/>
        </w:rPr>
        <w:t>сформированность умений применять</w:t>
      </w:r>
      <w:r>
        <w:rPr>
          <w:spacing w:val="-1"/>
          <w:sz w:val="24"/>
        </w:rPr>
        <w:t xml:space="preserve"> </w:t>
      </w:r>
      <w:r>
        <w:rPr>
          <w:sz w:val="24"/>
        </w:rPr>
        <w:t>географические</w:t>
      </w:r>
      <w:r>
        <w:rPr>
          <w:spacing w:val="-2"/>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 разнообразных явлений и процессов: оценивать географические факторы, определяющие сущность и динамику важнейших социально-экономических</w:t>
      </w:r>
      <w:r>
        <w:rPr>
          <w:spacing w:val="40"/>
          <w:sz w:val="24"/>
        </w:rPr>
        <w:t xml:space="preserve"> </w:t>
      </w:r>
      <w:r>
        <w:rPr>
          <w:sz w:val="24"/>
        </w:rPr>
        <w:t>и геоэкологических процессов; изученные социально- экономические</w:t>
      </w:r>
      <w:r>
        <w:rPr>
          <w:spacing w:val="40"/>
          <w:sz w:val="24"/>
        </w:rPr>
        <w:t xml:space="preserve"> </w:t>
      </w:r>
      <w:r>
        <w:rPr>
          <w:sz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Pr>
          <w:spacing w:val="40"/>
          <w:sz w:val="24"/>
        </w:rPr>
        <w:t xml:space="preserve"> </w:t>
      </w:r>
      <w:r>
        <w:rPr>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w:t>
      </w:r>
      <w:r>
        <w:rPr>
          <w:spacing w:val="40"/>
          <w:sz w:val="24"/>
        </w:rPr>
        <w:t xml:space="preserve"> </w:t>
      </w:r>
      <w:r>
        <w:rPr>
          <w:sz w:val="24"/>
        </w:rPr>
        <w:t>проблемам</w:t>
      </w:r>
      <w:r>
        <w:rPr>
          <w:spacing w:val="40"/>
          <w:sz w:val="24"/>
        </w:rPr>
        <w:t xml:space="preserve"> </w:t>
      </w:r>
      <w:r>
        <w:rPr>
          <w:sz w:val="24"/>
        </w:rPr>
        <w:t>мира</w:t>
      </w:r>
      <w:r>
        <w:rPr>
          <w:spacing w:val="40"/>
          <w:sz w:val="24"/>
        </w:rPr>
        <w:t xml:space="preserve"> </w:t>
      </w:r>
      <w:r>
        <w:rPr>
          <w:sz w:val="24"/>
        </w:rPr>
        <w:t>и</w:t>
      </w:r>
      <w:r>
        <w:rPr>
          <w:spacing w:val="40"/>
          <w:sz w:val="24"/>
        </w:rPr>
        <w:t xml:space="preserve"> </w:t>
      </w:r>
      <w:r>
        <w:rPr>
          <w:sz w:val="24"/>
        </w:rPr>
        <w:t>России;</w:t>
      </w:r>
      <w:r>
        <w:rPr>
          <w:spacing w:val="40"/>
          <w:sz w:val="24"/>
        </w:rPr>
        <w:t xml:space="preserve"> </w:t>
      </w:r>
      <w:r>
        <w:rPr>
          <w:sz w:val="24"/>
        </w:rPr>
        <w:t>изменения</w:t>
      </w:r>
      <w:r>
        <w:rPr>
          <w:spacing w:val="40"/>
          <w:sz w:val="24"/>
        </w:rPr>
        <w:t xml:space="preserve"> </w:t>
      </w:r>
      <w:r>
        <w:rPr>
          <w:sz w:val="24"/>
        </w:rPr>
        <w:t>направления</w:t>
      </w:r>
      <w:r>
        <w:rPr>
          <w:spacing w:val="40"/>
          <w:sz w:val="24"/>
        </w:rPr>
        <w:t xml:space="preserve"> </w:t>
      </w:r>
      <w:r>
        <w:rPr>
          <w:sz w:val="24"/>
        </w:rPr>
        <w:t>международных</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экономических</w:t>
      </w:r>
      <w:r>
        <w:rPr>
          <w:spacing w:val="-4"/>
        </w:rPr>
        <w:t xml:space="preserve"> </w:t>
      </w:r>
      <w:r>
        <w:t>связей</w:t>
      </w:r>
      <w:r>
        <w:rPr>
          <w:spacing w:val="-6"/>
        </w:rPr>
        <w:t xml:space="preserve"> </w:t>
      </w:r>
      <w:r>
        <w:t>России</w:t>
      </w:r>
      <w:r>
        <w:rPr>
          <w:spacing w:val="-3"/>
        </w:rPr>
        <w:t xml:space="preserve"> </w:t>
      </w:r>
      <w:r>
        <w:t>в</w:t>
      </w:r>
      <w:r>
        <w:rPr>
          <w:spacing w:val="-5"/>
        </w:rPr>
        <w:t xml:space="preserve"> </w:t>
      </w:r>
      <w:r>
        <w:t>новых</w:t>
      </w:r>
      <w:r>
        <w:rPr>
          <w:spacing w:val="-2"/>
        </w:rPr>
        <w:t xml:space="preserve"> </w:t>
      </w:r>
      <w:r>
        <w:t>экономических</w:t>
      </w:r>
      <w:r>
        <w:rPr>
          <w:spacing w:val="1"/>
        </w:rPr>
        <w:t xml:space="preserve"> </w:t>
      </w:r>
      <w:r>
        <w:rPr>
          <w:spacing w:val="-2"/>
        </w:rPr>
        <w:t>условиях;</w:t>
      </w:r>
    </w:p>
    <w:p w:rsidR="00991C96" w:rsidRDefault="008A40EF">
      <w:pPr>
        <w:pStyle w:val="a5"/>
        <w:numPr>
          <w:ilvl w:val="0"/>
          <w:numId w:val="143"/>
        </w:numPr>
        <w:tabs>
          <w:tab w:val="left" w:pos="1712"/>
        </w:tabs>
        <w:ind w:right="144"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91C96" w:rsidRDefault="008A40EF">
      <w:pPr>
        <w:pStyle w:val="a3"/>
        <w:spacing w:before="1"/>
        <w:ind w:right="141"/>
      </w:pPr>
      <w:r>
        <w:t>приводить примеры взаимосвязи глобальных проблем; возможных путей решения глобальных проблем.</w:t>
      </w:r>
    </w:p>
    <w:p w:rsidR="00991C96" w:rsidRDefault="00991C96">
      <w:pPr>
        <w:pStyle w:val="a3"/>
        <w:ind w:left="0" w:firstLine="0"/>
        <w:jc w:val="left"/>
      </w:pPr>
    </w:p>
    <w:p w:rsidR="00991C96" w:rsidRDefault="00991C96">
      <w:pPr>
        <w:pStyle w:val="a3"/>
        <w:spacing w:before="7"/>
        <w:ind w:left="0" w:firstLine="0"/>
        <w:jc w:val="left"/>
      </w:pPr>
    </w:p>
    <w:p w:rsidR="00991C96" w:rsidRDefault="008A40EF">
      <w:pPr>
        <w:pStyle w:val="3"/>
        <w:spacing w:line="237" w:lineRule="auto"/>
        <w:ind w:left="4935" w:right="1315" w:hanging="2262"/>
      </w:pPr>
      <w:r>
        <w:t>Тематическое</w:t>
      </w:r>
      <w:r>
        <w:rPr>
          <w:spacing w:val="-9"/>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«География» (базовый уровень)</w:t>
      </w:r>
    </w:p>
    <w:p w:rsidR="00991C96" w:rsidRDefault="008A40EF">
      <w:pPr>
        <w:spacing w:before="272"/>
        <w:ind w:left="566" w:right="145"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spacing w:before="1"/>
        <w:ind w:right="141"/>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5"/>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0"/>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7" w:lineRule="exact"/>
              <w:ind w:left="866"/>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3" w:line="240" w:lineRule="exact"/>
              <w:ind w:left="269" w:right="116"/>
              <w:jc w:val="center"/>
            </w:pPr>
            <w:r>
              <w:t xml:space="preserve">10 </w:t>
            </w:r>
            <w:r>
              <w:rPr>
                <w:spacing w:val="-2"/>
              </w:rPr>
              <w:t>класс</w:t>
            </w:r>
          </w:p>
        </w:tc>
        <w:tc>
          <w:tcPr>
            <w:tcW w:w="2835" w:type="dxa"/>
          </w:tcPr>
          <w:p w:rsidR="00991C96" w:rsidRDefault="00991C96">
            <w:pPr>
              <w:pStyle w:val="TableParagraph"/>
              <w:ind w:left="0"/>
              <w:rPr>
                <w:sz w:val="20"/>
              </w:rPr>
            </w:pPr>
          </w:p>
        </w:tc>
      </w:tr>
      <w:tr w:rsidR="00991C96">
        <w:trPr>
          <w:trHeight w:val="3287"/>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numPr>
                <w:ilvl w:val="2"/>
                <w:numId w:val="142"/>
              </w:numPr>
              <w:tabs>
                <w:tab w:val="left" w:pos="920"/>
              </w:tabs>
              <w:spacing w:before="15"/>
              <w:ind w:left="920" w:hanging="772"/>
              <w:jc w:val="both"/>
            </w:pPr>
            <w:r>
              <w:t>География</w:t>
            </w:r>
            <w:r>
              <w:rPr>
                <w:spacing w:val="-6"/>
              </w:rPr>
              <w:t xml:space="preserve"> </w:t>
            </w:r>
            <w:r>
              <w:t>как</w:t>
            </w:r>
            <w:r>
              <w:rPr>
                <w:spacing w:val="-3"/>
              </w:rPr>
              <w:t xml:space="preserve"> </w:t>
            </w:r>
            <w:r>
              <w:rPr>
                <w:spacing w:val="-2"/>
              </w:rPr>
              <w:t>наука.</w:t>
            </w:r>
          </w:p>
          <w:p w:rsidR="00991C96" w:rsidRDefault="008A40EF">
            <w:pPr>
              <w:pStyle w:val="TableParagraph"/>
              <w:numPr>
                <w:ilvl w:val="3"/>
                <w:numId w:val="142"/>
              </w:numPr>
              <w:tabs>
                <w:tab w:val="left" w:pos="1169"/>
              </w:tabs>
              <w:spacing w:before="21" w:line="259" w:lineRule="auto"/>
              <w:ind w:right="142" w:firstLine="0"/>
              <w:jc w:val="both"/>
            </w:pPr>
            <w:r>
              <w:t>Традиционные и новые методы в географии. Географические прогнозы. Традиционные и новые методы исследований</w:t>
            </w:r>
            <w:r>
              <w:rPr>
                <w:spacing w:val="-2"/>
              </w:rPr>
              <w:t xml:space="preserve"> </w:t>
            </w:r>
            <w:r>
              <w:t>в</w:t>
            </w:r>
            <w:r>
              <w:rPr>
                <w:spacing w:val="-3"/>
              </w:rPr>
              <w:t xml:space="preserve"> </w:t>
            </w:r>
            <w:r>
              <w:t>географических</w:t>
            </w:r>
            <w:r>
              <w:rPr>
                <w:spacing w:val="-2"/>
              </w:rPr>
              <w:t xml:space="preserve"> </w:t>
            </w:r>
            <w:r>
              <w:t>науках,</w:t>
            </w:r>
            <w:r>
              <w:rPr>
                <w:spacing w:val="-1"/>
              </w:rPr>
              <w:t xml:space="preserve"> </w:t>
            </w:r>
            <w:r>
              <w:t>их</w:t>
            </w:r>
            <w:r>
              <w:rPr>
                <w:spacing w:val="-2"/>
              </w:rPr>
              <w:t xml:space="preserve"> </w:t>
            </w:r>
            <w:r>
              <w:t>использование</w:t>
            </w:r>
            <w:r>
              <w:rPr>
                <w:spacing w:val="-1"/>
              </w:rPr>
              <w:t xml:space="preserve"> </w:t>
            </w:r>
            <w:r>
              <w:t>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91C96" w:rsidRDefault="008A40EF">
            <w:pPr>
              <w:pStyle w:val="TableParagraph"/>
              <w:numPr>
                <w:ilvl w:val="3"/>
                <w:numId w:val="142"/>
              </w:numPr>
              <w:tabs>
                <w:tab w:val="left" w:pos="1508"/>
              </w:tabs>
              <w:spacing w:before="5" w:line="259" w:lineRule="auto"/>
              <w:ind w:right="141" w:firstLine="0"/>
              <w:jc w:val="both"/>
            </w:pPr>
            <w:r>
              <w:t>Географическая культура. Элементы географической культуры: географическая картина мира, географическое</w:t>
            </w:r>
            <w:r>
              <w:rPr>
                <w:spacing w:val="80"/>
              </w:rPr>
              <w:t xml:space="preserve">  </w:t>
            </w:r>
            <w:r>
              <w:t>мышление,</w:t>
            </w:r>
            <w:r>
              <w:rPr>
                <w:spacing w:val="80"/>
              </w:rPr>
              <w:t xml:space="preserve">  </w:t>
            </w:r>
            <w:r>
              <w:t>язык</w:t>
            </w:r>
            <w:r>
              <w:rPr>
                <w:spacing w:val="80"/>
              </w:rPr>
              <w:t xml:space="preserve">  </w:t>
            </w:r>
            <w:r>
              <w:t>географии.</w:t>
            </w:r>
            <w:r>
              <w:rPr>
                <w:spacing w:val="80"/>
                <w:w w:val="150"/>
              </w:rPr>
              <w:t xml:space="preserve">   </w:t>
            </w:r>
            <w:r>
              <w:t>Их</w:t>
            </w:r>
          </w:p>
          <w:p w:rsidR="00991C96" w:rsidRDefault="008A40EF">
            <w:pPr>
              <w:pStyle w:val="TableParagraph"/>
              <w:spacing w:before="4" w:line="238" w:lineRule="exact"/>
              <w:jc w:val="both"/>
            </w:pPr>
            <w:r>
              <w:t>значимость</w:t>
            </w:r>
            <w:r>
              <w:rPr>
                <w:spacing w:val="-6"/>
              </w:rPr>
              <w:t xml:space="preserve"> </w:t>
            </w:r>
            <w:r>
              <w:t>для</w:t>
            </w:r>
            <w:r>
              <w:rPr>
                <w:spacing w:val="-5"/>
              </w:rPr>
              <w:t xml:space="preserve"> </w:t>
            </w:r>
            <w:r>
              <w:t>представителей</w:t>
            </w:r>
            <w:r>
              <w:rPr>
                <w:spacing w:val="-6"/>
              </w:rPr>
              <w:t xml:space="preserve"> </w:t>
            </w:r>
            <w:r>
              <w:t>разных</w:t>
            </w:r>
            <w:r>
              <w:rPr>
                <w:spacing w:val="-5"/>
              </w:rPr>
              <w:t xml:space="preserve"> </w:t>
            </w:r>
            <w:r>
              <w:rPr>
                <w:spacing w:val="-2"/>
              </w:rPr>
              <w:t>профессий.</w:t>
            </w:r>
          </w:p>
        </w:tc>
        <w:tc>
          <w:tcPr>
            <w:tcW w:w="2835" w:type="dxa"/>
          </w:tcPr>
          <w:p w:rsidR="00991C96" w:rsidRDefault="00991C96">
            <w:pPr>
              <w:pStyle w:val="TableParagraph"/>
              <w:ind w:left="0"/>
            </w:pPr>
          </w:p>
        </w:tc>
      </w:tr>
      <w:tr w:rsidR="00991C96">
        <w:trPr>
          <w:trHeight w:val="4555"/>
        </w:trPr>
        <w:tc>
          <w:tcPr>
            <w:tcW w:w="845" w:type="dxa"/>
          </w:tcPr>
          <w:p w:rsidR="00991C96" w:rsidRDefault="008A40EF">
            <w:pPr>
              <w:pStyle w:val="TableParagraph"/>
              <w:spacing w:line="249" w:lineRule="exact"/>
              <w:ind w:left="146"/>
            </w:pPr>
            <w:r>
              <w:rPr>
                <w:spacing w:val="-5"/>
              </w:rPr>
              <w:t>2.</w:t>
            </w:r>
          </w:p>
        </w:tc>
        <w:tc>
          <w:tcPr>
            <w:tcW w:w="5972" w:type="dxa"/>
          </w:tcPr>
          <w:p w:rsidR="00991C96" w:rsidRDefault="008A40EF">
            <w:pPr>
              <w:pStyle w:val="TableParagraph"/>
              <w:numPr>
                <w:ilvl w:val="2"/>
                <w:numId w:val="141"/>
              </w:numPr>
              <w:tabs>
                <w:tab w:val="left" w:pos="920"/>
              </w:tabs>
              <w:spacing w:line="248" w:lineRule="exact"/>
              <w:ind w:left="920" w:hanging="772"/>
              <w:jc w:val="both"/>
            </w:pPr>
            <w:r>
              <w:t>Природопользование</w:t>
            </w:r>
            <w:r>
              <w:rPr>
                <w:spacing w:val="-10"/>
              </w:rPr>
              <w:t xml:space="preserve"> </w:t>
            </w:r>
            <w:r>
              <w:t>и</w:t>
            </w:r>
            <w:r>
              <w:rPr>
                <w:spacing w:val="-10"/>
              </w:rPr>
              <w:t xml:space="preserve"> </w:t>
            </w:r>
            <w:r>
              <w:rPr>
                <w:spacing w:val="-2"/>
              </w:rPr>
              <w:t>геоэкология.</w:t>
            </w:r>
          </w:p>
          <w:p w:rsidR="00991C96" w:rsidRDefault="008A40EF">
            <w:pPr>
              <w:pStyle w:val="TableParagraph"/>
              <w:numPr>
                <w:ilvl w:val="3"/>
                <w:numId w:val="141"/>
              </w:numPr>
              <w:tabs>
                <w:tab w:val="left" w:pos="1105"/>
              </w:tabs>
              <w:ind w:right="142" w:firstLine="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Pr>
                <w:spacing w:val="40"/>
              </w:rPr>
              <w:t xml:space="preserve"> </w:t>
            </w:r>
            <w:r>
              <w:t>и окружающая среда.</w:t>
            </w:r>
          </w:p>
          <w:p w:rsidR="00991C96" w:rsidRDefault="008A40EF">
            <w:pPr>
              <w:pStyle w:val="TableParagraph"/>
              <w:numPr>
                <w:ilvl w:val="3"/>
                <w:numId w:val="141"/>
              </w:numPr>
              <w:tabs>
                <w:tab w:val="left" w:pos="1218"/>
              </w:tabs>
              <w:ind w:right="144" w:firstLine="0"/>
              <w:jc w:val="both"/>
            </w:pPr>
            <w:r>
              <w:t>Естественный и антропогенный ландшафты. Проблема сохранения ландшафтного и культурного разнообразия на Земле.</w:t>
            </w:r>
          </w:p>
          <w:p w:rsidR="00991C96" w:rsidRDefault="008A40EF">
            <w:pPr>
              <w:pStyle w:val="TableParagraph"/>
              <w:spacing w:before="2"/>
              <w:ind w:right="144"/>
              <w:jc w:val="both"/>
            </w:pPr>
            <w:r>
              <w:t>Практическая работа «Классификация ландшафтов с использованием источников географической информации».</w:t>
            </w:r>
          </w:p>
          <w:p w:rsidR="00991C96" w:rsidRDefault="008A40EF">
            <w:pPr>
              <w:pStyle w:val="TableParagraph"/>
              <w:numPr>
                <w:ilvl w:val="3"/>
                <w:numId w:val="141"/>
              </w:numPr>
              <w:tabs>
                <w:tab w:val="left" w:pos="1124"/>
              </w:tabs>
              <w:ind w:right="141" w:firstLine="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w:t>
            </w:r>
            <w:r>
              <w:rPr>
                <w:spacing w:val="33"/>
              </w:rPr>
              <w:t xml:space="preserve"> </w:t>
            </w:r>
            <w:r>
              <w:t>развития.</w:t>
            </w:r>
            <w:r>
              <w:rPr>
                <w:spacing w:val="34"/>
              </w:rPr>
              <w:t xml:space="preserve"> </w:t>
            </w:r>
            <w:r>
              <w:t>Цели</w:t>
            </w:r>
            <w:r>
              <w:rPr>
                <w:spacing w:val="34"/>
              </w:rPr>
              <w:t xml:space="preserve"> </w:t>
            </w:r>
            <w:r>
              <w:t>устойчивого</w:t>
            </w:r>
            <w:r>
              <w:rPr>
                <w:spacing w:val="33"/>
              </w:rPr>
              <w:t xml:space="preserve"> </w:t>
            </w:r>
            <w:r>
              <w:t>развития</w:t>
            </w:r>
            <w:r>
              <w:rPr>
                <w:spacing w:val="34"/>
              </w:rPr>
              <w:t xml:space="preserve"> </w:t>
            </w:r>
            <w:r>
              <w:t>и</w:t>
            </w:r>
            <w:r>
              <w:rPr>
                <w:spacing w:val="34"/>
              </w:rPr>
              <w:t xml:space="preserve"> </w:t>
            </w:r>
            <w:r>
              <w:rPr>
                <w:spacing w:val="-4"/>
              </w:rPr>
              <w:t>роль</w:t>
            </w:r>
          </w:p>
          <w:p w:rsidR="00991C96" w:rsidRDefault="008A40EF">
            <w:pPr>
              <w:pStyle w:val="TableParagraph"/>
              <w:spacing w:line="252" w:lineRule="exact"/>
              <w:ind w:right="144"/>
              <w:jc w:val="both"/>
            </w:pPr>
            <w:r>
              <w:t>географических наук в их достижении. Особо охраняемые природные</w:t>
            </w:r>
            <w:r>
              <w:rPr>
                <w:spacing w:val="40"/>
              </w:rPr>
              <w:t xml:space="preserve">  </w:t>
            </w:r>
            <w:r>
              <w:t>территории</w:t>
            </w:r>
            <w:r>
              <w:rPr>
                <w:spacing w:val="39"/>
              </w:rPr>
              <w:t xml:space="preserve">  </w:t>
            </w:r>
            <w:r>
              <w:t>как</w:t>
            </w:r>
            <w:r>
              <w:rPr>
                <w:spacing w:val="41"/>
              </w:rPr>
              <w:t xml:space="preserve">  </w:t>
            </w:r>
            <w:r>
              <w:t>один</w:t>
            </w:r>
            <w:r>
              <w:rPr>
                <w:spacing w:val="41"/>
              </w:rPr>
              <w:t xml:space="preserve">  </w:t>
            </w:r>
            <w:r>
              <w:t>из</w:t>
            </w:r>
            <w:r>
              <w:rPr>
                <w:spacing w:val="40"/>
              </w:rPr>
              <w:t xml:space="preserve">  </w:t>
            </w:r>
            <w:r>
              <w:t>объектов</w:t>
            </w:r>
            <w:r>
              <w:rPr>
                <w:spacing w:val="41"/>
              </w:rPr>
              <w:t xml:space="preserve">  </w:t>
            </w:r>
            <w:r>
              <w:rPr>
                <w:spacing w:val="-2"/>
              </w:rPr>
              <w:t>целей</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6831"/>
        </w:trPr>
        <w:tc>
          <w:tcPr>
            <w:tcW w:w="845" w:type="dxa"/>
          </w:tcPr>
          <w:p w:rsidR="00991C96" w:rsidRDefault="00991C96">
            <w:pPr>
              <w:pStyle w:val="TableParagraph"/>
              <w:ind w:left="0"/>
            </w:pPr>
          </w:p>
        </w:tc>
        <w:tc>
          <w:tcPr>
            <w:tcW w:w="5972" w:type="dxa"/>
          </w:tcPr>
          <w:p w:rsidR="00991C96" w:rsidRDefault="008A40EF">
            <w:pPr>
              <w:pStyle w:val="TableParagraph"/>
              <w:ind w:right="146"/>
              <w:jc w:val="both"/>
            </w:pPr>
            <w:r>
              <w:t>устойчивого развития. Объекты Всемирного природного и культурного наследия.</w:t>
            </w:r>
          </w:p>
          <w:p w:rsidR="00991C96" w:rsidRDefault="008A40EF">
            <w:pPr>
              <w:pStyle w:val="TableParagraph"/>
              <w:ind w:right="143"/>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91C96" w:rsidRDefault="008A40EF">
            <w:pPr>
              <w:pStyle w:val="TableParagraph"/>
              <w:tabs>
                <w:tab w:val="left" w:pos="5587"/>
              </w:tabs>
              <w:ind w:right="139"/>
              <w:jc w:val="both"/>
            </w:pPr>
            <w:r>
              <w:t>125.3.2.4. Природные ресурсы и их виды. Особенности размещения природных ресурсов мира. Природно- 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pacing w:val="80"/>
              </w:rPr>
              <w:t xml:space="preserve">  </w:t>
            </w:r>
            <w:r>
              <w:t>Земли,</w:t>
            </w:r>
            <w:r>
              <w:rPr>
                <w:spacing w:val="80"/>
              </w:rPr>
              <w:t xml:space="preserve">  </w:t>
            </w:r>
            <w:r>
              <w:t>перспективы</w:t>
            </w:r>
            <w:r>
              <w:tab/>
            </w:r>
            <w:r>
              <w:rPr>
                <w:spacing w:val="-6"/>
              </w:rPr>
              <w:t xml:space="preserve">их </w:t>
            </w:r>
            <w:r>
              <w:t>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w:t>
            </w:r>
            <w:r>
              <w:rPr>
                <w:spacing w:val="40"/>
              </w:rPr>
              <w:t xml:space="preserve"> </w:t>
            </w:r>
            <w:r>
              <w:t>и перспективы их использования. Агроклиматические ресурсы. Рекреационные ресурсы.</w:t>
            </w:r>
          </w:p>
          <w:p w:rsidR="00991C96" w:rsidRDefault="008A40EF">
            <w:pPr>
              <w:pStyle w:val="TableParagraph"/>
              <w:tabs>
                <w:tab w:val="left" w:pos="2382"/>
                <w:tab w:val="left" w:pos="4471"/>
              </w:tabs>
              <w:ind w:right="142"/>
              <w:jc w:val="both"/>
            </w:pPr>
            <w:r>
              <w:t xml:space="preserve">Практические работы: «Оценка природно-ресурсного капитала одной из стран (по выбору) по источникам </w:t>
            </w:r>
            <w:r>
              <w:rPr>
                <w:spacing w:val="-2"/>
              </w:rPr>
              <w:t>географической</w:t>
            </w:r>
            <w:r>
              <w:tab/>
            </w:r>
            <w:r>
              <w:rPr>
                <w:spacing w:val="-2"/>
              </w:rPr>
              <w:t>информации»,</w:t>
            </w:r>
            <w:r>
              <w:tab/>
            </w:r>
            <w:r>
              <w:rPr>
                <w:spacing w:val="-2"/>
              </w:rPr>
              <w:t xml:space="preserve">«Определение </w:t>
            </w:r>
            <w:r>
              <w:t>ресурсообеспеченности</w:t>
            </w:r>
            <w:r>
              <w:rPr>
                <w:spacing w:val="61"/>
              </w:rPr>
              <w:t xml:space="preserve">   </w:t>
            </w:r>
            <w:r>
              <w:t>стран</w:t>
            </w:r>
            <w:r>
              <w:rPr>
                <w:spacing w:val="61"/>
              </w:rPr>
              <w:t xml:space="preserve">   </w:t>
            </w:r>
            <w:r>
              <w:t>отдельными</w:t>
            </w:r>
            <w:r>
              <w:rPr>
                <w:spacing w:val="61"/>
              </w:rPr>
              <w:t xml:space="preserve">   </w:t>
            </w:r>
            <w:r>
              <w:rPr>
                <w:spacing w:val="-2"/>
              </w:rPr>
              <w:t>видами</w:t>
            </w:r>
          </w:p>
          <w:p w:rsidR="00991C96" w:rsidRDefault="008A40EF">
            <w:pPr>
              <w:pStyle w:val="TableParagraph"/>
              <w:spacing w:line="236" w:lineRule="exact"/>
              <w:jc w:val="both"/>
            </w:pPr>
            <w:r>
              <w:t>природных</w:t>
            </w:r>
            <w:r>
              <w:rPr>
                <w:spacing w:val="-4"/>
              </w:rPr>
              <w:t xml:space="preserve"> </w:t>
            </w:r>
            <w:r>
              <w:rPr>
                <w:spacing w:val="-2"/>
              </w:rPr>
              <w:t>ресурсов».</w:t>
            </w:r>
          </w:p>
        </w:tc>
        <w:tc>
          <w:tcPr>
            <w:tcW w:w="2835" w:type="dxa"/>
          </w:tcPr>
          <w:p w:rsidR="00991C96" w:rsidRDefault="00991C96">
            <w:pPr>
              <w:pStyle w:val="TableParagraph"/>
              <w:ind w:left="0"/>
            </w:pPr>
          </w:p>
        </w:tc>
      </w:tr>
      <w:tr w:rsidR="00991C96">
        <w:trPr>
          <w:trHeight w:val="2834"/>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numPr>
                <w:ilvl w:val="2"/>
                <w:numId w:val="140"/>
              </w:numPr>
              <w:tabs>
                <w:tab w:val="left" w:pos="920"/>
              </w:tabs>
              <w:spacing w:before="1"/>
              <w:ind w:left="920" w:hanging="772"/>
              <w:jc w:val="both"/>
            </w:pPr>
            <w:r>
              <w:t>Современная</w:t>
            </w:r>
            <w:r>
              <w:rPr>
                <w:spacing w:val="-9"/>
              </w:rPr>
              <w:t xml:space="preserve"> </w:t>
            </w:r>
            <w:r>
              <w:t>политическая</w:t>
            </w:r>
            <w:r>
              <w:rPr>
                <w:spacing w:val="-9"/>
              </w:rPr>
              <w:t xml:space="preserve"> </w:t>
            </w:r>
            <w:r>
              <w:rPr>
                <w:spacing w:val="-2"/>
              </w:rPr>
              <w:t>карта.</w:t>
            </w:r>
          </w:p>
          <w:p w:rsidR="00991C96" w:rsidRDefault="008A40EF">
            <w:pPr>
              <w:pStyle w:val="TableParagraph"/>
              <w:numPr>
                <w:ilvl w:val="3"/>
                <w:numId w:val="140"/>
              </w:numPr>
              <w:tabs>
                <w:tab w:val="left" w:pos="1321"/>
              </w:tabs>
              <w:spacing w:before="6" w:line="244" w:lineRule="auto"/>
              <w:ind w:right="142" w:firstLine="0"/>
              <w:jc w:val="both"/>
            </w:pPr>
            <w:r>
              <w:t>Политическая география и геополитика. Политическая карта мира</w:t>
            </w:r>
            <w:r>
              <w:rPr>
                <w:spacing w:val="40"/>
              </w:rPr>
              <w:t xml:space="preserve"> </w:t>
            </w:r>
            <w:r>
              <w:t>и изменения, на ней происходящие. Новая многополярная модель</w:t>
            </w:r>
            <w:r>
              <w:rPr>
                <w:spacing w:val="40"/>
              </w:rPr>
              <w:t xml:space="preserve"> </w:t>
            </w:r>
            <w:r>
              <w:t xml:space="preserve">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w:t>
            </w:r>
            <w:r>
              <w:rPr>
                <w:spacing w:val="-2"/>
              </w:rPr>
              <w:t>государства.</w:t>
            </w:r>
          </w:p>
          <w:p w:rsidR="00991C96" w:rsidRDefault="008A40EF">
            <w:pPr>
              <w:pStyle w:val="TableParagraph"/>
              <w:numPr>
                <w:ilvl w:val="3"/>
                <w:numId w:val="140"/>
              </w:numPr>
              <w:tabs>
                <w:tab w:val="left" w:pos="1265"/>
              </w:tabs>
              <w:spacing w:line="247" w:lineRule="exact"/>
              <w:ind w:left="1265" w:hanging="1117"/>
              <w:jc w:val="both"/>
            </w:pPr>
            <w:r>
              <w:t>Классификации</w:t>
            </w:r>
            <w:r>
              <w:rPr>
                <w:spacing w:val="58"/>
              </w:rPr>
              <w:t xml:space="preserve">  </w:t>
            </w:r>
            <w:r>
              <w:t>и</w:t>
            </w:r>
            <w:r>
              <w:rPr>
                <w:spacing w:val="60"/>
              </w:rPr>
              <w:t xml:space="preserve">  </w:t>
            </w:r>
            <w:r>
              <w:t>типология</w:t>
            </w:r>
            <w:r>
              <w:rPr>
                <w:spacing w:val="59"/>
              </w:rPr>
              <w:t xml:space="preserve">  </w:t>
            </w:r>
            <w:r>
              <w:t>стран</w:t>
            </w:r>
            <w:r>
              <w:rPr>
                <w:spacing w:val="59"/>
              </w:rPr>
              <w:t xml:space="preserve">  </w:t>
            </w:r>
            <w:r>
              <w:rPr>
                <w:spacing w:val="-2"/>
              </w:rPr>
              <w:t>мира.</w:t>
            </w:r>
          </w:p>
          <w:p w:rsidR="00991C96" w:rsidRDefault="008A40EF">
            <w:pPr>
              <w:pStyle w:val="TableParagraph"/>
              <w:spacing w:line="250" w:lineRule="atLeast"/>
              <w:ind w:right="141"/>
              <w:jc w:val="both"/>
            </w:pPr>
            <w:r>
              <w:t>Основные типы стран: критерии их выделения. Формы правления государства и государственного устройства.</w:t>
            </w:r>
          </w:p>
        </w:tc>
        <w:tc>
          <w:tcPr>
            <w:tcW w:w="2835" w:type="dxa"/>
          </w:tcPr>
          <w:p w:rsidR="00991C96" w:rsidRDefault="00991C96">
            <w:pPr>
              <w:pStyle w:val="TableParagraph"/>
              <w:ind w:left="0"/>
            </w:pPr>
          </w:p>
        </w:tc>
      </w:tr>
      <w:tr w:rsidR="00991C96">
        <w:trPr>
          <w:trHeight w:val="5148"/>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numPr>
                <w:ilvl w:val="2"/>
                <w:numId w:val="139"/>
              </w:numPr>
              <w:tabs>
                <w:tab w:val="left" w:pos="920"/>
              </w:tabs>
              <w:spacing w:before="1"/>
              <w:ind w:left="920" w:hanging="772"/>
              <w:jc w:val="both"/>
            </w:pPr>
            <w:r>
              <w:t>Население</w:t>
            </w:r>
            <w:r>
              <w:rPr>
                <w:spacing w:val="-10"/>
              </w:rPr>
              <w:t xml:space="preserve"> </w:t>
            </w:r>
            <w:r>
              <w:rPr>
                <w:spacing w:val="-2"/>
              </w:rPr>
              <w:t>мира.</w:t>
            </w:r>
          </w:p>
          <w:p w:rsidR="00991C96" w:rsidRDefault="008A40EF">
            <w:pPr>
              <w:pStyle w:val="TableParagraph"/>
              <w:numPr>
                <w:ilvl w:val="3"/>
                <w:numId w:val="139"/>
              </w:numPr>
              <w:tabs>
                <w:tab w:val="left" w:pos="1244"/>
              </w:tabs>
              <w:spacing w:before="6" w:line="244" w:lineRule="auto"/>
              <w:ind w:right="142" w:firstLine="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w:t>
            </w:r>
            <w:r>
              <w:rPr>
                <w:spacing w:val="40"/>
              </w:rPr>
              <w:t xml:space="preserve"> </w:t>
            </w:r>
            <w:r>
              <w:t xml:space="preserve">воспроизводства населения. Теория демографического </w:t>
            </w:r>
            <w:r>
              <w:rPr>
                <w:spacing w:val="-2"/>
              </w:rPr>
              <w:t>перехода.</w:t>
            </w:r>
          </w:p>
          <w:p w:rsidR="00991C96" w:rsidRDefault="008A40EF">
            <w:pPr>
              <w:pStyle w:val="TableParagraph"/>
              <w:spacing w:line="244" w:lineRule="auto"/>
              <w:ind w:right="141"/>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91C96" w:rsidRDefault="008A40EF">
            <w:pPr>
              <w:pStyle w:val="TableParagraph"/>
              <w:numPr>
                <w:ilvl w:val="3"/>
                <w:numId w:val="139"/>
              </w:numPr>
              <w:tabs>
                <w:tab w:val="left" w:pos="1174"/>
              </w:tabs>
              <w:spacing w:line="244" w:lineRule="auto"/>
              <w:ind w:right="142" w:firstLine="0"/>
              <w:jc w:val="both"/>
            </w:pPr>
            <w:r>
              <w:t>Состав и структура населения. Возрастной и половой</w:t>
            </w:r>
            <w:r>
              <w:rPr>
                <w:spacing w:val="80"/>
                <w:w w:val="150"/>
              </w:rPr>
              <w:t xml:space="preserve"> </w:t>
            </w:r>
            <w:r>
              <w:t>состав</w:t>
            </w:r>
            <w:r>
              <w:rPr>
                <w:spacing w:val="80"/>
                <w:w w:val="150"/>
              </w:rPr>
              <w:t xml:space="preserve"> </w:t>
            </w:r>
            <w:r>
              <w:t>населения</w:t>
            </w:r>
            <w:r>
              <w:rPr>
                <w:spacing w:val="80"/>
                <w:w w:val="150"/>
              </w:rPr>
              <w:t xml:space="preserve"> </w:t>
            </w:r>
            <w:r>
              <w:t>мира.</w:t>
            </w:r>
            <w:r>
              <w:rPr>
                <w:spacing w:val="80"/>
                <w:w w:val="150"/>
              </w:rPr>
              <w:t xml:space="preserve"> </w:t>
            </w:r>
            <w:r>
              <w:t>Структура</w:t>
            </w:r>
            <w:r>
              <w:rPr>
                <w:spacing w:val="80"/>
                <w:w w:val="150"/>
              </w:rPr>
              <w:t xml:space="preserve"> </w:t>
            </w:r>
            <w:r>
              <w:t>занятости</w:t>
            </w:r>
          </w:p>
          <w:p w:rsidR="00991C96" w:rsidRDefault="008A40EF">
            <w:pPr>
              <w:pStyle w:val="TableParagraph"/>
              <w:spacing w:line="256" w:lineRule="exact"/>
              <w:ind w:right="141"/>
              <w:jc w:val="both"/>
            </w:pPr>
            <w:r>
              <w:t>населения в странах с различным уровнем социально- экономического</w:t>
            </w:r>
            <w:r>
              <w:rPr>
                <w:spacing w:val="66"/>
              </w:rPr>
              <w:t xml:space="preserve"> </w:t>
            </w:r>
            <w:r>
              <w:t>развития.</w:t>
            </w:r>
            <w:r>
              <w:rPr>
                <w:spacing w:val="68"/>
              </w:rPr>
              <w:t xml:space="preserve"> </w:t>
            </w:r>
            <w:r>
              <w:t>Этнический</w:t>
            </w:r>
            <w:r>
              <w:rPr>
                <w:spacing w:val="67"/>
              </w:rPr>
              <w:t xml:space="preserve"> </w:t>
            </w:r>
            <w:r>
              <w:t>состав</w:t>
            </w:r>
            <w:r>
              <w:rPr>
                <w:spacing w:val="67"/>
              </w:rPr>
              <w:t xml:space="preserve"> </w:t>
            </w:r>
            <w:r>
              <w:rPr>
                <w:spacing w:val="-2"/>
              </w:rPr>
              <w:t>населения.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9262"/>
        </w:trPr>
        <w:tc>
          <w:tcPr>
            <w:tcW w:w="845" w:type="dxa"/>
          </w:tcPr>
          <w:p w:rsidR="00991C96" w:rsidRDefault="00991C96">
            <w:pPr>
              <w:pStyle w:val="TableParagraph"/>
              <w:ind w:left="0"/>
            </w:pPr>
          </w:p>
        </w:tc>
        <w:tc>
          <w:tcPr>
            <w:tcW w:w="5972" w:type="dxa"/>
          </w:tcPr>
          <w:p w:rsidR="00991C96" w:rsidRDefault="008A40EF">
            <w:pPr>
              <w:pStyle w:val="TableParagraph"/>
              <w:tabs>
                <w:tab w:val="left" w:pos="5697"/>
              </w:tabs>
              <w:spacing w:before="1" w:line="244" w:lineRule="auto"/>
              <w:ind w:right="141"/>
              <w:jc w:val="both"/>
            </w:pPr>
            <w:r>
              <w:t>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w:t>
            </w:r>
            <w:r>
              <w:rPr>
                <w:spacing w:val="80"/>
              </w:rPr>
              <w:t xml:space="preserve">  </w:t>
            </w:r>
            <w:r>
              <w:t>рубежи</w:t>
            </w:r>
            <w:r>
              <w:rPr>
                <w:spacing w:val="80"/>
              </w:rPr>
              <w:t xml:space="preserve">  </w:t>
            </w:r>
            <w:r>
              <w:t>цивилизации</w:t>
            </w:r>
            <w:r>
              <w:rPr>
                <w:spacing w:val="80"/>
              </w:rPr>
              <w:t xml:space="preserve">  </w:t>
            </w:r>
            <w:r>
              <w:t>Запада</w:t>
            </w:r>
            <w:r>
              <w:tab/>
            </w:r>
            <w:r>
              <w:rPr>
                <w:spacing w:val="-10"/>
              </w:rPr>
              <w:t xml:space="preserve">и </w:t>
            </w:r>
            <w:r>
              <w:t>цивилизации Востока.</w:t>
            </w:r>
          </w:p>
          <w:p w:rsidR="00991C96" w:rsidRDefault="008A40EF">
            <w:pPr>
              <w:pStyle w:val="TableParagraph"/>
              <w:spacing w:line="244" w:lineRule="auto"/>
              <w:ind w:right="144"/>
              <w:jc w:val="both"/>
            </w:pPr>
            <w:r>
              <w:t>Практические работы: «Сравнение половой и возрастной структуры в странах различных типов воспроизводства населения</w:t>
            </w:r>
            <w:r>
              <w:rPr>
                <w:spacing w:val="60"/>
              </w:rPr>
              <w:t xml:space="preserve"> </w:t>
            </w:r>
            <w:r>
              <w:t>на</w:t>
            </w:r>
            <w:r>
              <w:rPr>
                <w:spacing w:val="65"/>
              </w:rPr>
              <w:t xml:space="preserve"> </w:t>
            </w:r>
            <w:r>
              <w:t>основе</w:t>
            </w:r>
            <w:r>
              <w:rPr>
                <w:spacing w:val="66"/>
              </w:rPr>
              <w:t xml:space="preserve"> </w:t>
            </w:r>
            <w:r>
              <w:t>анализа</w:t>
            </w:r>
            <w:r>
              <w:rPr>
                <w:spacing w:val="66"/>
              </w:rPr>
              <w:t xml:space="preserve"> </w:t>
            </w:r>
            <w:r>
              <w:t>половозрастных</w:t>
            </w:r>
            <w:r>
              <w:rPr>
                <w:spacing w:val="64"/>
              </w:rPr>
              <w:t xml:space="preserve"> </w:t>
            </w:r>
            <w:r>
              <w:rPr>
                <w:spacing w:val="-2"/>
              </w:rPr>
              <w:t>пирамид»,</w:t>
            </w:r>
          </w:p>
          <w:p w:rsidR="00991C96" w:rsidRDefault="008A40EF">
            <w:pPr>
              <w:pStyle w:val="TableParagraph"/>
              <w:spacing w:line="244" w:lineRule="auto"/>
              <w:ind w:right="146"/>
              <w:jc w:val="both"/>
            </w:pPr>
            <w:r>
              <w:t>«Прогнозирование изменений возрастной структуры отдельных стран</w:t>
            </w:r>
            <w:r>
              <w:rPr>
                <w:spacing w:val="40"/>
              </w:rPr>
              <w:t xml:space="preserve"> </w:t>
            </w:r>
            <w:r>
              <w:t>на основе анализа различных источников географической информации».</w:t>
            </w:r>
          </w:p>
          <w:p w:rsidR="00991C96" w:rsidRDefault="008A40EF">
            <w:pPr>
              <w:pStyle w:val="TableParagraph"/>
              <w:numPr>
                <w:ilvl w:val="3"/>
                <w:numId w:val="138"/>
              </w:numPr>
              <w:tabs>
                <w:tab w:val="left" w:pos="1400"/>
              </w:tabs>
              <w:spacing w:line="244" w:lineRule="auto"/>
              <w:ind w:right="142" w:firstLine="0"/>
              <w:jc w:val="both"/>
            </w:pPr>
            <w:r>
              <w:t>Размещение населения. Географические особенности размещения населения и факторы, его определяющие. Плотность населения, ареалы высокой</w:t>
            </w:r>
            <w:r>
              <w:rPr>
                <w:spacing w:val="40"/>
              </w:rPr>
              <w:t xml:space="preserve"> </w:t>
            </w:r>
            <w:r>
              <w:t>и низкой плотности населения. Миграции населения: причины, основные типы</w:t>
            </w:r>
            <w:r>
              <w:rPr>
                <w:spacing w:val="40"/>
              </w:rPr>
              <w:t xml:space="preserve"> </w:t>
            </w:r>
            <w:r>
              <w:t>и направления. Расселение населения: типы и формы. Понятие об урбанизации,</w:t>
            </w:r>
            <w:r>
              <w:rPr>
                <w:spacing w:val="40"/>
              </w:rPr>
              <w:t xml:space="preserve"> </w:t>
            </w:r>
            <w:r>
              <w:t>её особенности в странах различных социально- экономических типов. Городские агломерации и мегалополисы мира.</w:t>
            </w:r>
          </w:p>
          <w:p w:rsidR="00991C96" w:rsidRDefault="008A40EF">
            <w:pPr>
              <w:pStyle w:val="TableParagraph"/>
              <w:spacing w:line="244" w:lineRule="auto"/>
              <w:ind w:right="146"/>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91C96" w:rsidRDefault="008A40EF">
            <w:pPr>
              <w:pStyle w:val="TableParagraph"/>
              <w:numPr>
                <w:ilvl w:val="3"/>
                <w:numId w:val="138"/>
              </w:numPr>
              <w:tabs>
                <w:tab w:val="left" w:pos="1203"/>
              </w:tabs>
              <w:spacing w:line="244" w:lineRule="auto"/>
              <w:ind w:right="142" w:firstLine="0"/>
              <w:jc w:val="both"/>
            </w:pPr>
            <w:r>
              <w:t>Качество жизни населения. Качество жизни населения</w:t>
            </w:r>
            <w:r>
              <w:rPr>
                <w:spacing w:val="40"/>
              </w:rPr>
              <w:t xml:space="preserve"> </w:t>
            </w:r>
            <w: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91C96" w:rsidRDefault="008A40EF">
            <w:pPr>
              <w:pStyle w:val="TableParagraph"/>
              <w:spacing w:line="244" w:lineRule="auto"/>
              <w:ind w:right="144"/>
              <w:jc w:val="both"/>
            </w:pPr>
            <w:r>
              <w:t>Практическая работа «Объяснение различий в показателях качества жизни населения в отдельных регионах и странах мира</w:t>
            </w:r>
            <w:r>
              <w:rPr>
                <w:spacing w:val="47"/>
              </w:rPr>
              <w:t xml:space="preserve">  </w:t>
            </w:r>
            <w:r>
              <w:t>на</w:t>
            </w:r>
            <w:r>
              <w:rPr>
                <w:spacing w:val="46"/>
              </w:rPr>
              <w:t xml:space="preserve">  </w:t>
            </w:r>
            <w:r>
              <w:t>основе</w:t>
            </w:r>
            <w:r>
              <w:rPr>
                <w:spacing w:val="46"/>
              </w:rPr>
              <w:t xml:space="preserve">  </w:t>
            </w:r>
            <w:r>
              <w:t>анализа</w:t>
            </w:r>
            <w:r>
              <w:rPr>
                <w:spacing w:val="47"/>
              </w:rPr>
              <w:t xml:space="preserve">  </w:t>
            </w:r>
            <w:r>
              <w:t>источников</w:t>
            </w:r>
            <w:r>
              <w:rPr>
                <w:spacing w:val="46"/>
              </w:rPr>
              <w:t xml:space="preserve">  </w:t>
            </w:r>
            <w:r>
              <w:rPr>
                <w:spacing w:val="-2"/>
              </w:rPr>
              <w:t>географической</w:t>
            </w:r>
          </w:p>
          <w:p w:rsidR="00991C96" w:rsidRDefault="008A40EF">
            <w:pPr>
              <w:pStyle w:val="TableParagraph"/>
              <w:spacing w:line="235" w:lineRule="exact"/>
            </w:pPr>
            <w:r>
              <w:rPr>
                <w:spacing w:val="-2"/>
              </w:rPr>
              <w:t>информации».</w:t>
            </w:r>
          </w:p>
        </w:tc>
        <w:tc>
          <w:tcPr>
            <w:tcW w:w="2835" w:type="dxa"/>
          </w:tcPr>
          <w:p w:rsidR="00991C96" w:rsidRDefault="00991C96">
            <w:pPr>
              <w:pStyle w:val="TableParagraph"/>
              <w:ind w:left="0"/>
            </w:pPr>
          </w:p>
        </w:tc>
      </w:tr>
      <w:tr w:rsidR="00991C96">
        <w:trPr>
          <w:trHeight w:val="5400"/>
        </w:trPr>
        <w:tc>
          <w:tcPr>
            <w:tcW w:w="845" w:type="dxa"/>
          </w:tcPr>
          <w:p w:rsidR="00991C96" w:rsidRDefault="008A40EF">
            <w:pPr>
              <w:pStyle w:val="TableParagraph"/>
              <w:spacing w:before="8"/>
              <w:ind w:left="146"/>
            </w:pPr>
            <w:r>
              <w:rPr>
                <w:spacing w:val="-5"/>
              </w:rPr>
              <w:t>5.</w:t>
            </w:r>
          </w:p>
        </w:tc>
        <w:tc>
          <w:tcPr>
            <w:tcW w:w="5972" w:type="dxa"/>
          </w:tcPr>
          <w:p w:rsidR="00991C96" w:rsidRDefault="008A40EF">
            <w:pPr>
              <w:pStyle w:val="TableParagraph"/>
              <w:numPr>
                <w:ilvl w:val="2"/>
                <w:numId w:val="137"/>
              </w:numPr>
              <w:tabs>
                <w:tab w:val="left" w:pos="917"/>
              </w:tabs>
              <w:spacing w:line="249" w:lineRule="exact"/>
              <w:ind w:left="917" w:hanging="769"/>
              <w:jc w:val="both"/>
            </w:pPr>
            <w:r>
              <w:t>Мировое</w:t>
            </w:r>
            <w:r>
              <w:rPr>
                <w:spacing w:val="-6"/>
              </w:rPr>
              <w:t xml:space="preserve"> </w:t>
            </w:r>
            <w:r>
              <w:rPr>
                <w:spacing w:val="-2"/>
              </w:rPr>
              <w:t>хозяйство.</w:t>
            </w:r>
          </w:p>
          <w:p w:rsidR="00991C96" w:rsidRDefault="008A40EF">
            <w:pPr>
              <w:pStyle w:val="TableParagraph"/>
              <w:numPr>
                <w:ilvl w:val="3"/>
                <w:numId w:val="137"/>
              </w:numPr>
              <w:tabs>
                <w:tab w:val="left" w:pos="1273"/>
              </w:tabs>
              <w:spacing w:before="6" w:line="244" w:lineRule="auto"/>
              <w:ind w:right="142" w:firstLine="0"/>
              <w:jc w:val="both"/>
            </w:pPr>
            <w:r>
              <w:t>Состав и структура мирового хозяйства. Международное географическое разделение труда.</w:t>
            </w:r>
            <w:r>
              <w:rPr>
                <w:spacing w:val="40"/>
              </w:rPr>
              <w:t xml:space="preserve"> </w:t>
            </w:r>
            <w:r>
              <w:t>Мировое хозяйство: состав. Основные этапы развития мирового хозяйства. Факторы размещения производства и их влияние</w:t>
            </w:r>
            <w:r>
              <w:rPr>
                <w:spacing w:val="40"/>
              </w:rPr>
              <w:t xml:space="preserve"> </w:t>
            </w:r>
            <w:r>
              <w:t>на современное развитие мирового хозяйства. Отраслевая, территориальная</w:t>
            </w:r>
            <w:r>
              <w:rPr>
                <w:spacing w:val="40"/>
              </w:rPr>
              <w:t xml:space="preserve"> </w:t>
            </w:r>
            <w: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Pr>
                <w:spacing w:val="40"/>
              </w:rPr>
              <w:t xml:space="preserve"> </w:t>
            </w:r>
            <w:r>
              <w:t>в</w:t>
            </w:r>
            <w:r>
              <w:rPr>
                <w:spacing w:val="-1"/>
              </w:rPr>
              <w:t xml:space="preserve"> </w:t>
            </w:r>
            <w:r>
              <w:t>её</w:t>
            </w:r>
            <w:r>
              <w:rPr>
                <w:spacing w:val="-2"/>
              </w:rPr>
              <w:t xml:space="preserve"> </w:t>
            </w:r>
            <w:r>
              <w:t>формировании. Аграрные, индустриальные и постиндустриальные страны. Роль и место России в международном географическом разделении труда.</w:t>
            </w:r>
          </w:p>
          <w:p w:rsidR="00991C96" w:rsidRDefault="008A40EF">
            <w:pPr>
              <w:pStyle w:val="TableParagraph"/>
              <w:spacing w:line="244" w:lineRule="auto"/>
              <w:ind w:right="143"/>
              <w:jc w:val="both"/>
            </w:pPr>
            <w:r>
              <w:t>Практическая работа «Сравнение структуры экономики аграрных, индустриальных и постиндустриальных стран».</w:t>
            </w:r>
          </w:p>
          <w:p w:rsidR="00991C96" w:rsidRDefault="008A40EF">
            <w:pPr>
              <w:pStyle w:val="TableParagraph"/>
              <w:numPr>
                <w:ilvl w:val="3"/>
                <w:numId w:val="137"/>
              </w:numPr>
              <w:tabs>
                <w:tab w:val="left" w:pos="1196"/>
              </w:tabs>
              <w:spacing w:line="244" w:lineRule="auto"/>
              <w:ind w:right="142" w:firstLine="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w:t>
            </w:r>
            <w:r>
              <w:rPr>
                <w:spacing w:val="76"/>
              </w:rPr>
              <w:t xml:space="preserve">  </w:t>
            </w:r>
            <w:r>
              <w:t>и</w:t>
            </w:r>
            <w:r>
              <w:rPr>
                <w:spacing w:val="75"/>
              </w:rPr>
              <w:t xml:space="preserve">  </w:t>
            </w:r>
            <w:r>
              <w:t>региональные</w:t>
            </w:r>
            <w:r>
              <w:rPr>
                <w:spacing w:val="75"/>
              </w:rPr>
              <w:t xml:space="preserve">  </w:t>
            </w:r>
            <w:r>
              <w:t>экономические</w:t>
            </w:r>
            <w:r>
              <w:rPr>
                <w:spacing w:val="75"/>
              </w:rPr>
              <w:t xml:space="preserve">  </w:t>
            </w:r>
            <w:r>
              <w:t>союзы.</w:t>
            </w:r>
          </w:p>
          <w:p w:rsidR="00991C96" w:rsidRDefault="008A40EF">
            <w:pPr>
              <w:pStyle w:val="TableParagraph"/>
              <w:spacing w:line="233" w:lineRule="exact"/>
              <w:jc w:val="both"/>
            </w:pPr>
            <w:r>
              <w:t>Глобализация</w:t>
            </w:r>
            <w:r>
              <w:rPr>
                <w:spacing w:val="45"/>
              </w:rPr>
              <w:t xml:space="preserve">  </w:t>
            </w:r>
            <w:r>
              <w:t>мировой</w:t>
            </w:r>
            <w:r>
              <w:rPr>
                <w:spacing w:val="44"/>
              </w:rPr>
              <w:t xml:space="preserve">  </w:t>
            </w:r>
            <w:r>
              <w:t>экономики</w:t>
            </w:r>
            <w:r>
              <w:rPr>
                <w:spacing w:val="46"/>
              </w:rPr>
              <w:t xml:space="preserve">  </w:t>
            </w:r>
            <w:r>
              <w:t>и</w:t>
            </w:r>
            <w:r>
              <w:rPr>
                <w:spacing w:val="45"/>
              </w:rPr>
              <w:t xml:space="preserve">  </w:t>
            </w:r>
            <w:r>
              <w:t>её</w:t>
            </w:r>
            <w:r>
              <w:rPr>
                <w:spacing w:val="45"/>
              </w:rPr>
              <w:t xml:space="preserve">  </w:t>
            </w:r>
            <w:r>
              <w:t>влияние</w:t>
            </w:r>
            <w:r>
              <w:rPr>
                <w:spacing w:val="46"/>
              </w:rPr>
              <w:t xml:space="preserve">  </w:t>
            </w:r>
            <w:r>
              <w:rPr>
                <w:spacing w:val="-5"/>
              </w:rPr>
              <w:t>на</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4670"/>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45"/>
              <w:jc w:val="both"/>
            </w:pPr>
            <w:r>
              <w:t>хозяйство стран разных социально-экономических типов. Транснациональные корпорации (ТНК) и их роль</w:t>
            </w:r>
            <w:r>
              <w:rPr>
                <w:spacing w:val="40"/>
              </w:rPr>
              <w:t xml:space="preserve"> </w:t>
            </w:r>
            <w:r>
              <w:t>в глобализации мировой экономики.</w:t>
            </w:r>
          </w:p>
          <w:p w:rsidR="00991C96" w:rsidRDefault="008A40EF">
            <w:pPr>
              <w:pStyle w:val="TableParagraph"/>
              <w:spacing w:line="244" w:lineRule="auto"/>
              <w:ind w:right="143"/>
              <w:jc w:val="both"/>
            </w:pPr>
            <w:r>
              <w:t>125.3.5.3. География</w:t>
            </w:r>
            <w:r>
              <w:rPr>
                <w:spacing w:val="-4"/>
              </w:rPr>
              <w:t xml:space="preserve"> </w:t>
            </w:r>
            <w:r>
              <w:t>главных отраслей мирового хозяйства. 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991C96" w:rsidRDefault="008A40EF">
            <w:pPr>
              <w:pStyle w:val="TableParagraph"/>
              <w:spacing w:line="244" w:lineRule="auto"/>
              <w:ind w:right="141"/>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w:t>
            </w:r>
            <w:r>
              <w:rPr>
                <w:spacing w:val="51"/>
              </w:rPr>
              <w:t xml:space="preserve"> </w:t>
            </w:r>
            <w:r>
              <w:t>развития</w:t>
            </w:r>
            <w:r>
              <w:rPr>
                <w:spacing w:val="51"/>
              </w:rPr>
              <w:t xml:space="preserve"> </w:t>
            </w:r>
            <w:r>
              <w:t>отрасли,</w:t>
            </w:r>
            <w:r>
              <w:rPr>
                <w:spacing w:val="53"/>
              </w:rPr>
              <w:t xml:space="preserve"> </w:t>
            </w:r>
            <w:r>
              <w:t>изменяющие</w:t>
            </w:r>
            <w:r>
              <w:rPr>
                <w:spacing w:val="52"/>
              </w:rPr>
              <w:t xml:space="preserve"> </w:t>
            </w:r>
            <w:r>
              <w:t>её</w:t>
            </w:r>
            <w:r>
              <w:rPr>
                <w:spacing w:val="54"/>
              </w:rPr>
              <w:t xml:space="preserve"> </w:t>
            </w:r>
            <w:r>
              <w:rPr>
                <w:spacing w:val="-2"/>
              </w:rPr>
              <w:t>географию,</w:t>
            </w:r>
          </w:p>
          <w:p w:rsidR="00991C96" w:rsidRDefault="008A40EF">
            <w:pPr>
              <w:pStyle w:val="TableParagraph"/>
              <w:spacing w:line="248" w:lineRule="exact"/>
              <w:jc w:val="both"/>
            </w:pPr>
            <w:r>
              <w:t>«сланцевая</w:t>
            </w:r>
            <w:r>
              <w:rPr>
                <w:spacing w:val="56"/>
              </w:rPr>
              <w:t xml:space="preserve">   </w:t>
            </w:r>
            <w:r>
              <w:t>революция»,</w:t>
            </w:r>
            <w:r>
              <w:rPr>
                <w:spacing w:val="57"/>
              </w:rPr>
              <w:t xml:space="preserve">   </w:t>
            </w:r>
            <w:r>
              <w:t>«водородная»</w:t>
            </w:r>
            <w:r>
              <w:rPr>
                <w:spacing w:val="55"/>
              </w:rPr>
              <w:t xml:space="preserve">   </w:t>
            </w:r>
            <w:r>
              <w:rPr>
                <w:spacing w:val="-2"/>
              </w:rPr>
              <w:t>энергетика,</w:t>
            </w:r>
          </w:p>
          <w:p w:rsidR="00991C96" w:rsidRDefault="008A40EF">
            <w:pPr>
              <w:pStyle w:val="TableParagraph"/>
              <w:spacing w:before="1" w:line="244" w:lineRule="auto"/>
              <w:ind w:right="141"/>
              <w:jc w:val="both"/>
            </w:pPr>
            <w: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w:t>
            </w:r>
            <w:r>
              <w:rPr>
                <w:spacing w:val="40"/>
              </w:rPr>
              <w:t xml:space="preserve"> </w:t>
            </w:r>
            <w:r>
              <w:t>в мировой</w:t>
            </w:r>
            <w:r>
              <w:rPr>
                <w:spacing w:val="80"/>
              </w:rPr>
              <w:t xml:space="preserve"> </w:t>
            </w:r>
            <w:r>
              <w:rPr>
                <w:spacing w:val="-2"/>
              </w:rPr>
              <w:t>экономике.</w:t>
            </w:r>
          </w:p>
          <w:p w:rsidR="00991C96" w:rsidRDefault="008A40EF">
            <w:pPr>
              <w:pStyle w:val="TableParagraph"/>
              <w:spacing w:line="244" w:lineRule="auto"/>
              <w:ind w:right="141"/>
              <w:jc w:val="both"/>
            </w:pPr>
            <w:r>
              <w:t>Металлургия мира. Географические особенности сырьевой базы чёрной</w:t>
            </w:r>
            <w:r>
              <w:rPr>
                <w:spacing w:val="40"/>
              </w:rPr>
              <w:t xml:space="preserve"> </w:t>
            </w:r>
            <w:r>
              <w:t>и цветной металлургии. Ведущие страны- производители и экспортёры стали, меди</w:t>
            </w:r>
            <w:r>
              <w:rPr>
                <w:spacing w:val="40"/>
              </w:rPr>
              <w:t xml:space="preserve"> </w:t>
            </w:r>
            <w:r>
              <w:t>и алюминия. Современные тенденции развития отрасли. Влияние металлургии</w:t>
            </w:r>
            <w:r>
              <w:rPr>
                <w:spacing w:val="40"/>
              </w:rPr>
              <w:t xml:space="preserve"> </w:t>
            </w:r>
            <w:r>
              <w:t>на окружающую среду. Место России в мировом производстве и экспорте цветных</w:t>
            </w:r>
            <w:r>
              <w:rPr>
                <w:spacing w:val="40"/>
              </w:rPr>
              <w:t xml:space="preserve"> </w:t>
            </w:r>
            <w:r>
              <w:t xml:space="preserve">и чёрных </w:t>
            </w:r>
            <w:r>
              <w:rPr>
                <w:spacing w:val="-2"/>
              </w:rPr>
              <w:t>металлов.</w:t>
            </w:r>
          </w:p>
          <w:p w:rsidR="00991C96" w:rsidRDefault="008A40EF">
            <w:pPr>
              <w:pStyle w:val="TableParagraph"/>
              <w:tabs>
                <w:tab w:val="left" w:pos="2571"/>
              </w:tabs>
              <w:spacing w:line="244" w:lineRule="auto"/>
              <w:ind w:right="142"/>
              <w:jc w:val="both"/>
            </w:pPr>
            <w:r>
              <w:t xml:space="preserve">Машиностроительный комплекс мира. Ведущие страны- </w:t>
            </w:r>
            <w:r>
              <w:rPr>
                <w:spacing w:val="-2"/>
              </w:rPr>
              <w:t>производители</w:t>
            </w:r>
            <w:r>
              <w:tab/>
              <w:t>и экспортёры продукции автомобилестроения, авиастроения и микроэлектроники.</w:t>
            </w:r>
          </w:p>
          <w:p w:rsidR="00991C96" w:rsidRDefault="008A40EF">
            <w:pPr>
              <w:pStyle w:val="TableParagraph"/>
              <w:spacing w:line="244" w:lineRule="auto"/>
              <w:ind w:right="143"/>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Pr>
                <w:spacing w:val="40"/>
              </w:rPr>
              <w:t xml:space="preserve"> </w:t>
            </w:r>
            <w:r>
              <w:t>и продукции целлюлозно-бумажной промышленности. Влияние химической</w:t>
            </w:r>
            <w:r>
              <w:rPr>
                <w:spacing w:val="40"/>
              </w:rPr>
              <w:t xml:space="preserve"> </w:t>
            </w:r>
            <w:r>
              <w:t>и лесной промышленности на окружающую среду.</w:t>
            </w:r>
          </w:p>
          <w:p w:rsidR="00991C96" w:rsidRDefault="008A40EF">
            <w:pPr>
              <w:pStyle w:val="TableParagraph"/>
              <w:spacing w:line="244" w:lineRule="auto"/>
              <w:ind w:right="14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991C96" w:rsidRDefault="008A40EF">
            <w:pPr>
              <w:pStyle w:val="TableParagraph"/>
              <w:tabs>
                <w:tab w:val="left" w:pos="1528"/>
                <w:tab w:val="left" w:pos="3423"/>
                <w:tab w:val="left" w:pos="4827"/>
              </w:tabs>
              <w:spacing w:line="244" w:lineRule="auto"/>
              <w:ind w:right="143"/>
              <w:jc w:val="both"/>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w:t>
            </w:r>
            <w:r>
              <w:rPr>
                <w:spacing w:val="-2"/>
              </w:rPr>
              <w:t>отрасли.</w:t>
            </w:r>
            <w:r>
              <w:tab/>
            </w:r>
            <w:r>
              <w:rPr>
                <w:spacing w:val="-2"/>
              </w:rPr>
              <w:t>Органическое</w:t>
            </w:r>
            <w:r>
              <w:tab/>
            </w:r>
            <w:r>
              <w:rPr>
                <w:spacing w:val="-2"/>
              </w:rPr>
              <w:t>сельское</w:t>
            </w:r>
            <w:r>
              <w:tab/>
            </w:r>
            <w:r>
              <w:rPr>
                <w:spacing w:val="-2"/>
              </w:rPr>
              <w:t xml:space="preserve">хозяйство. </w:t>
            </w:r>
            <w:r>
              <w:t>Растениеводство. География производства основных продовольственных культур. Ведущие экспортёры и импортёры. Роль России как одного из главных</w:t>
            </w:r>
            <w:r>
              <w:rPr>
                <w:spacing w:val="40"/>
              </w:rPr>
              <w:t xml:space="preserve"> </w:t>
            </w:r>
            <w:r>
              <w:t>экспортёров зерновых культур.</w:t>
            </w:r>
          </w:p>
          <w:p w:rsidR="00991C96" w:rsidRDefault="008A40EF">
            <w:pPr>
              <w:pStyle w:val="TableParagraph"/>
              <w:spacing w:line="244" w:lineRule="auto"/>
              <w:ind w:right="142"/>
              <w:jc w:val="both"/>
            </w:pPr>
            <w:r>
              <w:t>Животноводство. Ведущие экспортёры и импортёры продукции животноводства. Рыболовство и аквакультура: географические особенности.</w:t>
            </w:r>
          </w:p>
          <w:p w:rsidR="00991C96" w:rsidRDefault="008A40EF">
            <w:pPr>
              <w:pStyle w:val="TableParagraph"/>
              <w:spacing w:line="237" w:lineRule="exact"/>
              <w:jc w:val="both"/>
            </w:pPr>
            <w:r>
              <w:t>Влияние</w:t>
            </w:r>
            <w:r>
              <w:rPr>
                <w:spacing w:val="17"/>
              </w:rPr>
              <w:t xml:space="preserve"> </w:t>
            </w:r>
            <w:r>
              <w:t>сельского</w:t>
            </w:r>
            <w:r>
              <w:rPr>
                <w:spacing w:val="16"/>
              </w:rPr>
              <w:t xml:space="preserve"> </w:t>
            </w:r>
            <w:r>
              <w:t>хозяйства</w:t>
            </w:r>
            <w:r>
              <w:rPr>
                <w:spacing w:val="19"/>
              </w:rPr>
              <w:t xml:space="preserve"> </w:t>
            </w:r>
            <w:r>
              <w:t>и</w:t>
            </w:r>
            <w:r>
              <w:rPr>
                <w:spacing w:val="18"/>
              </w:rPr>
              <w:t xml:space="preserve"> </w:t>
            </w:r>
            <w:r>
              <w:t>отдельных</w:t>
            </w:r>
            <w:r>
              <w:rPr>
                <w:spacing w:val="18"/>
              </w:rPr>
              <w:t xml:space="preserve"> </w:t>
            </w:r>
            <w:r>
              <w:t>его</w:t>
            </w:r>
            <w:r>
              <w:rPr>
                <w:spacing w:val="16"/>
              </w:rPr>
              <w:t xml:space="preserve"> </w:t>
            </w:r>
            <w:r>
              <w:t>отраслей</w:t>
            </w:r>
            <w:r>
              <w:rPr>
                <w:spacing w:val="17"/>
              </w:rPr>
              <w:t xml:space="preserve"> </w:t>
            </w:r>
            <w:r>
              <w:rPr>
                <w:spacing w:val="-5"/>
              </w:rPr>
              <w:t>на</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
        <w:gridCol w:w="845"/>
        <w:gridCol w:w="5963"/>
        <w:gridCol w:w="2826"/>
      </w:tblGrid>
      <w:tr w:rsidR="00991C96">
        <w:trPr>
          <w:trHeight w:val="3251"/>
        </w:trPr>
        <w:tc>
          <w:tcPr>
            <w:tcW w:w="146" w:type="dxa"/>
            <w:tcBorders>
              <w:top w:val="nil"/>
              <w:left w:val="nil"/>
            </w:tcBorders>
          </w:tcPr>
          <w:p w:rsidR="00991C96" w:rsidRDefault="00991C96">
            <w:pPr>
              <w:pStyle w:val="TableParagraph"/>
              <w:ind w:left="0"/>
            </w:pPr>
          </w:p>
        </w:tc>
        <w:tc>
          <w:tcPr>
            <w:tcW w:w="845" w:type="dxa"/>
            <w:tcBorders>
              <w:bottom w:val="single" w:sz="8" w:space="0" w:color="000000"/>
            </w:tcBorders>
          </w:tcPr>
          <w:p w:rsidR="00991C96" w:rsidRDefault="00991C96">
            <w:pPr>
              <w:pStyle w:val="TableParagraph"/>
              <w:ind w:left="0"/>
            </w:pPr>
          </w:p>
        </w:tc>
        <w:tc>
          <w:tcPr>
            <w:tcW w:w="5963" w:type="dxa"/>
            <w:tcBorders>
              <w:bottom w:val="single" w:sz="8" w:space="0" w:color="000000"/>
            </w:tcBorders>
          </w:tcPr>
          <w:p w:rsidR="00991C96" w:rsidRDefault="008A40EF">
            <w:pPr>
              <w:pStyle w:val="TableParagraph"/>
              <w:spacing w:before="1"/>
              <w:ind w:left="149"/>
              <w:jc w:val="both"/>
            </w:pPr>
            <w:r>
              <w:t>окружающую</w:t>
            </w:r>
            <w:r>
              <w:rPr>
                <w:spacing w:val="-8"/>
              </w:rPr>
              <w:t xml:space="preserve"> </w:t>
            </w:r>
            <w:r>
              <w:rPr>
                <w:spacing w:val="-2"/>
              </w:rPr>
              <w:t>среду.</w:t>
            </w:r>
          </w:p>
          <w:p w:rsidR="00991C96" w:rsidRDefault="008A40EF">
            <w:pPr>
              <w:pStyle w:val="TableParagraph"/>
              <w:spacing w:before="3" w:line="244" w:lineRule="auto"/>
              <w:ind w:left="149" w:right="135"/>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91C96" w:rsidRDefault="008A40EF">
            <w:pPr>
              <w:pStyle w:val="TableParagraph"/>
              <w:spacing w:line="244" w:lineRule="auto"/>
              <w:ind w:left="149" w:right="132"/>
              <w:jc w:val="both"/>
            </w:pPr>
            <w:r>
              <w:t>Сфера услуг. Мировой транспорт. Основные международные магистрали</w:t>
            </w:r>
            <w:r>
              <w:rPr>
                <w:spacing w:val="40"/>
              </w:rPr>
              <w:t xml:space="preserve"> </w:t>
            </w:r>
            <w:r>
              <w:t>и транспортные узлы.</w:t>
            </w:r>
            <w:r>
              <w:rPr>
                <w:spacing w:val="40"/>
              </w:rPr>
              <w:t xml:space="preserve"> </w:t>
            </w:r>
            <w:r>
              <w:t>Мировая система научно-исследовательских и опытно- конструкторских работ (НИОКР). Международные экономические отношения: основные формы и факторы, влияющие на их развитие. Мировая торговля и туризм.</w:t>
            </w:r>
          </w:p>
        </w:tc>
        <w:tc>
          <w:tcPr>
            <w:tcW w:w="2826" w:type="dxa"/>
            <w:tcBorders>
              <w:bottom w:val="single" w:sz="8" w:space="0" w:color="000000"/>
            </w:tcBorders>
          </w:tcPr>
          <w:p w:rsidR="00991C96" w:rsidRDefault="00991C96">
            <w:pPr>
              <w:pStyle w:val="TableParagraph"/>
              <w:ind w:left="0"/>
            </w:pPr>
          </w:p>
        </w:tc>
      </w:tr>
      <w:tr w:rsidR="00991C96">
        <w:trPr>
          <w:trHeight w:val="757"/>
        </w:trPr>
        <w:tc>
          <w:tcPr>
            <w:tcW w:w="991" w:type="dxa"/>
            <w:gridSpan w:val="2"/>
            <w:tcBorders>
              <w:top w:val="single" w:sz="8" w:space="0" w:color="000000"/>
            </w:tcBorders>
          </w:tcPr>
          <w:p w:rsidR="00991C96" w:rsidRDefault="008A40EF">
            <w:pPr>
              <w:pStyle w:val="TableParagraph"/>
              <w:spacing w:line="246" w:lineRule="exact"/>
              <w:ind w:left="119"/>
            </w:pPr>
            <w:r>
              <w:rPr>
                <w:spacing w:val="-4"/>
              </w:rPr>
              <w:t>№п/п</w:t>
            </w:r>
          </w:p>
        </w:tc>
        <w:tc>
          <w:tcPr>
            <w:tcW w:w="5963" w:type="dxa"/>
            <w:tcBorders>
              <w:top w:val="single" w:sz="8" w:space="0" w:color="000000"/>
            </w:tcBorders>
          </w:tcPr>
          <w:p w:rsidR="00991C96" w:rsidRDefault="008A40EF">
            <w:pPr>
              <w:pStyle w:val="TableParagraph"/>
              <w:spacing w:line="246" w:lineRule="exact"/>
              <w:ind w:left="144"/>
              <w:jc w:val="center"/>
            </w:pPr>
            <w:r>
              <w:t>Наименование</w:t>
            </w:r>
            <w:r>
              <w:rPr>
                <w:spacing w:val="-13"/>
              </w:rPr>
              <w:t xml:space="preserve"> </w:t>
            </w:r>
            <w:r>
              <w:rPr>
                <w:spacing w:val="-4"/>
              </w:rPr>
              <w:t>темы</w:t>
            </w:r>
          </w:p>
          <w:p w:rsidR="00991C96" w:rsidRDefault="008A40EF">
            <w:pPr>
              <w:pStyle w:val="TableParagraph"/>
              <w:spacing w:line="252" w:lineRule="exact"/>
              <w:ind w:left="14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26" w:type="dxa"/>
            <w:tcBorders>
              <w:top w:val="single" w:sz="8" w:space="0" w:color="000000"/>
            </w:tcBorders>
          </w:tcPr>
          <w:p w:rsidR="00991C96" w:rsidRDefault="008A40EF">
            <w:pPr>
              <w:pStyle w:val="TableParagraph"/>
              <w:ind w:left="364" w:right="235"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8" w:lineRule="exact"/>
              <w:ind w:left="856"/>
            </w:pPr>
            <w:r>
              <w:t>каждой</w:t>
            </w:r>
            <w:r>
              <w:rPr>
                <w:spacing w:val="-11"/>
              </w:rPr>
              <w:t xml:space="preserve"> </w:t>
            </w:r>
            <w:r>
              <w:rPr>
                <w:spacing w:val="-4"/>
              </w:rPr>
              <w:t>темы</w:t>
            </w:r>
          </w:p>
        </w:tc>
      </w:tr>
      <w:tr w:rsidR="00991C96">
        <w:trPr>
          <w:trHeight w:val="297"/>
        </w:trPr>
        <w:tc>
          <w:tcPr>
            <w:tcW w:w="9780" w:type="dxa"/>
            <w:gridSpan w:val="4"/>
          </w:tcPr>
          <w:p w:rsidR="00991C96" w:rsidRDefault="008A40EF">
            <w:pPr>
              <w:pStyle w:val="TableParagraph"/>
              <w:spacing w:line="247" w:lineRule="exact"/>
              <w:ind w:left="152"/>
              <w:jc w:val="center"/>
            </w:pPr>
            <w:r>
              <w:t xml:space="preserve">11 </w:t>
            </w:r>
            <w:r>
              <w:rPr>
                <w:spacing w:val="-2"/>
              </w:rPr>
              <w:t>класс</w:t>
            </w:r>
          </w:p>
        </w:tc>
      </w:tr>
      <w:tr w:rsidR="00991C96">
        <w:trPr>
          <w:trHeight w:val="10373"/>
        </w:trPr>
        <w:tc>
          <w:tcPr>
            <w:tcW w:w="991" w:type="dxa"/>
            <w:gridSpan w:val="2"/>
          </w:tcPr>
          <w:p w:rsidR="00991C96" w:rsidRDefault="008A40EF">
            <w:pPr>
              <w:pStyle w:val="TableParagraph"/>
              <w:spacing w:line="247" w:lineRule="exact"/>
              <w:ind w:left="146"/>
            </w:pPr>
            <w:r>
              <w:rPr>
                <w:spacing w:val="-5"/>
              </w:rPr>
              <w:t>1.</w:t>
            </w:r>
          </w:p>
        </w:tc>
        <w:tc>
          <w:tcPr>
            <w:tcW w:w="5963" w:type="dxa"/>
          </w:tcPr>
          <w:p w:rsidR="00991C96" w:rsidRDefault="008A40EF">
            <w:pPr>
              <w:pStyle w:val="TableParagraph"/>
              <w:numPr>
                <w:ilvl w:val="2"/>
                <w:numId w:val="136"/>
              </w:numPr>
              <w:tabs>
                <w:tab w:val="left" w:pos="1142"/>
              </w:tabs>
              <w:spacing w:line="246" w:lineRule="exact"/>
              <w:ind w:hanging="772"/>
              <w:jc w:val="both"/>
            </w:pPr>
            <w:r>
              <w:t>Регионы</w:t>
            </w:r>
            <w:r>
              <w:rPr>
                <w:spacing w:val="-4"/>
              </w:rPr>
              <w:t xml:space="preserve"> </w:t>
            </w:r>
            <w:r>
              <w:t>и</w:t>
            </w:r>
            <w:r>
              <w:rPr>
                <w:spacing w:val="-6"/>
              </w:rPr>
              <w:t xml:space="preserve"> </w:t>
            </w:r>
            <w:r>
              <w:rPr>
                <w:spacing w:val="-2"/>
              </w:rPr>
              <w:t>страны.</w:t>
            </w:r>
          </w:p>
          <w:p w:rsidR="00991C96" w:rsidRDefault="008A40EF">
            <w:pPr>
              <w:pStyle w:val="TableParagraph"/>
              <w:numPr>
                <w:ilvl w:val="3"/>
                <w:numId w:val="136"/>
              </w:numPr>
              <w:tabs>
                <w:tab w:val="left" w:pos="1308"/>
              </w:tabs>
              <w:ind w:hanging="938"/>
              <w:jc w:val="both"/>
            </w:pPr>
            <w:r>
              <w:t>Регионы</w:t>
            </w:r>
            <w:r>
              <w:rPr>
                <w:spacing w:val="-6"/>
              </w:rPr>
              <w:t xml:space="preserve"> </w:t>
            </w:r>
            <w:r>
              <w:t>мира.</w:t>
            </w:r>
            <w:r>
              <w:rPr>
                <w:spacing w:val="-6"/>
              </w:rPr>
              <w:t xml:space="preserve"> </w:t>
            </w:r>
            <w:r>
              <w:t>Зарубежная</w:t>
            </w:r>
            <w:r>
              <w:rPr>
                <w:spacing w:val="-6"/>
              </w:rPr>
              <w:t xml:space="preserve"> </w:t>
            </w:r>
            <w:r>
              <w:rPr>
                <w:spacing w:val="-2"/>
              </w:rPr>
              <w:t>Европа.</w:t>
            </w:r>
          </w:p>
          <w:p w:rsidR="00991C96" w:rsidRDefault="008A40EF">
            <w:pPr>
              <w:pStyle w:val="TableParagraph"/>
              <w:spacing w:before="1"/>
              <w:ind w:left="146" w:right="137" w:firstLine="223"/>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991C96" w:rsidRDefault="008A40EF">
            <w:pPr>
              <w:pStyle w:val="TableParagraph"/>
              <w:ind w:left="146" w:right="132" w:firstLine="223"/>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991C96" w:rsidRDefault="008A40EF">
            <w:pPr>
              <w:pStyle w:val="TableParagraph"/>
              <w:ind w:left="146" w:right="132" w:firstLine="223"/>
              <w:jc w:val="both"/>
            </w:pPr>
            <w:r>
              <w:t>Практическая работа «Сравнение по уровню социально- 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91C96" w:rsidRDefault="008A40EF">
            <w:pPr>
              <w:pStyle w:val="TableParagraph"/>
              <w:numPr>
                <w:ilvl w:val="3"/>
                <w:numId w:val="136"/>
              </w:numPr>
              <w:tabs>
                <w:tab w:val="left" w:pos="1367"/>
              </w:tabs>
              <w:ind w:left="146" w:right="128" w:firstLine="223"/>
              <w:jc w:val="both"/>
            </w:pPr>
            <w:r>
              <w:t xml:space="preserve">Зарубежная Азия: состав (субрегионы: Юго- 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 </w:t>
            </w:r>
            <w:r>
              <w:rPr>
                <w:spacing w:val="-2"/>
              </w:rPr>
              <w:t>Японии).</w:t>
            </w:r>
          </w:p>
          <w:p w:rsidR="00991C96" w:rsidRDefault="008A40EF">
            <w:pPr>
              <w:pStyle w:val="TableParagraph"/>
              <w:ind w:left="146" w:right="131" w:firstLine="223"/>
              <w:jc w:val="both"/>
            </w:pPr>
            <w:r>
              <w:t>Практическая работа «Сравнение международной промышленной</w:t>
            </w:r>
            <w:r>
              <w:rPr>
                <w:spacing w:val="40"/>
              </w:rPr>
              <w:t xml:space="preserve"> </w:t>
            </w:r>
            <w:r>
              <w:t>и сельскохозяйственной специализации Китая и Индии на основании анализа данных об экспорте основных видов продукции».</w:t>
            </w:r>
          </w:p>
          <w:p w:rsidR="00991C96" w:rsidRDefault="008A40EF">
            <w:pPr>
              <w:pStyle w:val="TableParagraph"/>
              <w:numPr>
                <w:ilvl w:val="3"/>
                <w:numId w:val="136"/>
              </w:numPr>
              <w:tabs>
                <w:tab w:val="left" w:pos="1328"/>
              </w:tabs>
              <w:ind w:left="146" w:right="132" w:firstLine="223"/>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991C96" w:rsidRDefault="008A40EF">
            <w:pPr>
              <w:pStyle w:val="TableParagraph"/>
              <w:ind w:left="146" w:right="134" w:firstLine="223"/>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91C96" w:rsidRDefault="008A40EF">
            <w:pPr>
              <w:pStyle w:val="TableParagraph"/>
              <w:numPr>
                <w:ilvl w:val="3"/>
                <w:numId w:val="136"/>
              </w:numPr>
              <w:tabs>
                <w:tab w:val="left" w:pos="1514"/>
              </w:tabs>
              <w:spacing w:line="240" w:lineRule="exact"/>
              <w:ind w:left="1514" w:hanging="1144"/>
              <w:jc w:val="both"/>
            </w:pPr>
            <w:r>
              <w:t>Африка:</w:t>
            </w:r>
            <w:r>
              <w:rPr>
                <w:spacing w:val="72"/>
              </w:rPr>
              <w:t xml:space="preserve">  </w:t>
            </w:r>
            <w:r>
              <w:t>состав</w:t>
            </w:r>
            <w:r>
              <w:rPr>
                <w:spacing w:val="72"/>
              </w:rPr>
              <w:t xml:space="preserve">  </w:t>
            </w:r>
            <w:r>
              <w:t>(субрегионы:</w:t>
            </w:r>
            <w:r>
              <w:rPr>
                <w:spacing w:val="72"/>
              </w:rPr>
              <w:t xml:space="preserve">  </w:t>
            </w:r>
            <w:r>
              <w:rPr>
                <w:spacing w:val="-2"/>
              </w:rPr>
              <w:t>Северная</w:t>
            </w:r>
          </w:p>
        </w:tc>
        <w:tc>
          <w:tcPr>
            <w:tcW w:w="2826" w:type="dxa"/>
          </w:tcPr>
          <w:p w:rsidR="00991C96" w:rsidRDefault="008A40EF">
            <w:pPr>
              <w:pStyle w:val="TableParagraph"/>
              <w:spacing w:line="246" w:lineRule="exact"/>
              <w:ind w:left="6" w:right="4"/>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ind w:left="6"/>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ind w:left="6" w:right="3"/>
              <w:jc w:val="center"/>
              <w:rPr>
                <w:i/>
              </w:rPr>
            </w:pPr>
            <w:r>
              <w:rPr>
                <w:i/>
              </w:rPr>
              <w:t>зависимости</w:t>
            </w:r>
            <w:r>
              <w:rPr>
                <w:i/>
                <w:spacing w:val="-11"/>
              </w:rPr>
              <w:t xml:space="preserve"> </w:t>
            </w:r>
            <w:r>
              <w:rPr>
                <w:i/>
              </w:rPr>
              <w:t>от</w:t>
            </w:r>
            <w:r>
              <w:rPr>
                <w:i/>
                <w:spacing w:val="-14"/>
              </w:rPr>
              <w:t xml:space="preserve"> </w:t>
            </w:r>
            <w:r>
              <w:rPr>
                <w:i/>
              </w:rPr>
              <w:t>нагрузки</w:t>
            </w:r>
            <w:r>
              <w:rPr>
                <w:i/>
                <w:spacing w:val="-12"/>
              </w:rPr>
              <w:t xml:space="preserve"> </w:t>
            </w:r>
            <w:r>
              <w:rPr>
                <w:i/>
              </w:rPr>
              <w:t>по учебному плану на текущий учебный год</w:t>
            </w:r>
          </w:p>
        </w:tc>
      </w:tr>
    </w:tbl>
    <w:p w:rsidR="00991C96" w:rsidRDefault="00991C96">
      <w:pPr>
        <w:pStyle w:val="TableParagraph"/>
        <w:jc w:val="center"/>
        <w:rPr>
          <w:i/>
        </w:rPr>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956"/>
        <w:gridCol w:w="2836"/>
      </w:tblGrid>
      <w:tr w:rsidR="00991C96">
        <w:trPr>
          <w:trHeight w:val="7083"/>
        </w:trPr>
        <w:tc>
          <w:tcPr>
            <w:tcW w:w="992" w:type="dxa"/>
          </w:tcPr>
          <w:p w:rsidR="00991C96" w:rsidRDefault="00991C96">
            <w:pPr>
              <w:pStyle w:val="TableParagraph"/>
              <w:ind w:left="0"/>
            </w:pPr>
          </w:p>
        </w:tc>
        <w:tc>
          <w:tcPr>
            <w:tcW w:w="5956" w:type="dxa"/>
          </w:tcPr>
          <w:p w:rsidR="00991C96" w:rsidRDefault="008A40EF">
            <w:pPr>
              <w:pStyle w:val="TableParagraph"/>
              <w:ind w:left="145" w:right="124"/>
              <w:jc w:val="both"/>
            </w:pPr>
            <w:r>
              <w:t>Африка, Западная Африка, Центральная Африка,</w:t>
            </w:r>
            <w:r>
              <w:rPr>
                <w:spacing w:val="40"/>
              </w:rPr>
              <w:t xml:space="preserve"> </w:t>
            </w:r>
            <w:r>
              <w:t>Восточная Африка, Южная Африка). Общая экономико- 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991C96" w:rsidRDefault="008A40EF">
            <w:pPr>
              <w:pStyle w:val="TableParagraph"/>
              <w:ind w:left="145" w:right="129" w:firstLine="223"/>
              <w:jc w:val="both"/>
            </w:pPr>
            <w:r>
              <w:t>Практическая работа «Сравнение на основе анализа статистических данных роли сельского хозяйства в экономике Алжира и Эфиопии».</w:t>
            </w:r>
          </w:p>
          <w:p w:rsidR="00991C96" w:rsidRDefault="008A40EF">
            <w:pPr>
              <w:pStyle w:val="TableParagraph"/>
              <w:numPr>
                <w:ilvl w:val="3"/>
                <w:numId w:val="135"/>
              </w:numPr>
              <w:tabs>
                <w:tab w:val="left" w:pos="1356"/>
              </w:tabs>
              <w:ind w:right="128" w:firstLine="223"/>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Pr>
                <w:spacing w:val="40"/>
              </w:rPr>
              <w:t xml:space="preserve"> </w:t>
            </w:r>
            <w:r>
              <w:t>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991C96" w:rsidRDefault="008A40EF">
            <w:pPr>
              <w:pStyle w:val="TableParagraph"/>
              <w:numPr>
                <w:ilvl w:val="3"/>
                <w:numId w:val="135"/>
              </w:numPr>
              <w:tabs>
                <w:tab w:val="left" w:pos="1327"/>
                <w:tab w:val="left" w:pos="5699"/>
              </w:tabs>
              <w:ind w:right="125" w:firstLine="223"/>
              <w:jc w:val="both"/>
            </w:pPr>
            <w:r>
              <w:t>Россия на геополитической, геоэкономической и геодемографической карте мира. Особенности</w:t>
            </w:r>
            <w:r>
              <w:rPr>
                <w:spacing w:val="40"/>
              </w:rPr>
              <w:t xml:space="preserve"> </w:t>
            </w:r>
            <w:r>
              <w:t>интеграции России в мировое сообщество. Географические аспекты</w:t>
            </w:r>
            <w:r>
              <w:rPr>
                <w:spacing w:val="80"/>
                <w:w w:val="150"/>
              </w:rPr>
              <w:t xml:space="preserve">  </w:t>
            </w:r>
            <w:r>
              <w:t>решения</w:t>
            </w:r>
            <w:r>
              <w:rPr>
                <w:spacing w:val="80"/>
                <w:w w:val="150"/>
              </w:rPr>
              <w:t xml:space="preserve">  </w:t>
            </w:r>
            <w:r>
              <w:t>внешнеэкономических</w:t>
            </w:r>
            <w:r>
              <w:tab/>
            </w:r>
            <w:r>
              <w:rPr>
                <w:spacing w:val="-10"/>
              </w:rPr>
              <w:t xml:space="preserve">и </w:t>
            </w:r>
            <w:r>
              <w:t>внешнеполитических задач развития России.</w:t>
            </w:r>
          </w:p>
          <w:p w:rsidR="00991C96" w:rsidRDefault="008A40EF">
            <w:pPr>
              <w:pStyle w:val="TableParagraph"/>
              <w:ind w:left="145" w:right="128" w:firstLine="223"/>
              <w:jc w:val="both"/>
            </w:pPr>
            <w:r>
              <w:t>Практическая работа «Изменение направления международных</w:t>
            </w:r>
            <w:r>
              <w:rPr>
                <w:spacing w:val="60"/>
                <w:w w:val="150"/>
              </w:rPr>
              <w:t xml:space="preserve"> </w:t>
            </w:r>
            <w:r>
              <w:t>экономических</w:t>
            </w:r>
            <w:r>
              <w:rPr>
                <w:spacing w:val="57"/>
                <w:w w:val="150"/>
              </w:rPr>
              <w:t xml:space="preserve"> </w:t>
            </w:r>
            <w:r>
              <w:t>связей</w:t>
            </w:r>
            <w:r>
              <w:rPr>
                <w:spacing w:val="60"/>
                <w:w w:val="150"/>
              </w:rPr>
              <w:t xml:space="preserve"> </w:t>
            </w:r>
            <w:r>
              <w:t>России</w:t>
            </w:r>
            <w:r>
              <w:rPr>
                <w:spacing w:val="57"/>
                <w:w w:val="150"/>
              </w:rPr>
              <w:t xml:space="preserve"> </w:t>
            </w:r>
            <w:r>
              <w:t>в</w:t>
            </w:r>
            <w:r>
              <w:rPr>
                <w:spacing w:val="59"/>
                <w:w w:val="150"/>
              </w:rPr>
              <w:t xml:space="preserve"> </w:t>
            </w:r>
            <w:r>
              <w:rPr>
                <w:spacing w:val="-2"/>
              </w:rPr>
              <w:t>новых</w:t>
            </w:r>
          </w:p>
          <w:p w:rsidR="00991C96" w:rsidRDefault="008A40EF">
            <w:pPr>
              <w:pStyle w:val="TableParagraph"/>
              <w:spacing w:line="238" w:lineRule="exact"/>
              <w:ind w:left="145"/>
              <w:jc w:val="both"/>
            </w:pPr>
            <w:r>
              <w:t>экономических</w:t>
            </w:r>
            <w:r>
              <w:rPr>
                <w:spacing w:val="-6"/>
              </w:rPr>
              <w:t xml:space="preserve"> </w:t>
            </w:r>
            <w:r>
              <w:rPr>
                <w:spacing w:val="-2"/>
              </w:rPr>
              <w:t>условиях».</w:t>
            </w:r>
          </w:p>
        </w:tc>
        <w:tc>
          <w:tcPr>
            <w:tcW w:w="2836" w:type="dxa"/>
          </w:tcPr>
          <w:p w:rsidR="00991C96" w:rsidRDefault="00991C96">
            <w:pPr>
              <w:pStyle w:val="TableParagraph"/>
              <w:ind w:left="0"/>
            </w:pPr>
          </w:p>
        </w:tc>
      </w:tr>
      <w:tr w:rsidR="00991C96">
        <w:trPr>
          <w:trHeight w:val="7591"/>
        </w:trPr>
        <w:tc>
          <w:tcPr>
            <w:tcW w:w="992" w:type="dxa"/>
          </w:tcPr>
          <w:p w:rsidR="00991C96" w:rsidRDefault="008A40EF">
            <w:pPr>
              <w:pStyle w:val="TableParagraph"/>
              <w:spacing w:line="247" w:lineRule="exact"/>
              <w:ind w:left="9"/>
              <w:jc w:val="center"/>
            </w:pPr>
            <w:r>
              <w:rPr>
                <w:spacing w:val="-5"/>
              </w:rPr>
              <w:t>2.</w:t>
            </w:r>
          </w:p>
        </w:tc>
        <w:tc>
          <w:tcPr>
            <w:tcW w:w="5956" w:type="dxa"/>
          </w:tcPr>
          <w:p w:rsidR="00991C96" w:rsidRDefault="008A40EF">
            <w:pPr>
              <w:pStyle w:val="TableParagraph"/>
              <w:spacing w:line="247" w:lineRule="exact"/>
              <w:ind w:left="369"/>
              <w:jc w:val="both"/>
            </w:pPr>
            <w:r>
              <w:t>125.4.2.</w:t>
            </w:r>
            <w:r>
              <w:rPr>
                <w:spacing w:val="-4"/>
              </w:rPr>
              <w:t xml:space="preserve"> </w:t>
            </w:r>
            <w:r>
              <w:t>Глобальные</w:t>
            </w:r>
            <w:r>
              <w:rPr>
                <w:spacing w:val="-4"/>
              </w:rPr>
              <w:t xml:space="preserve"> </w:t>
            </w:r>
            <w:r>
              <w:t>проблемы</w:t>
            </w:r>
            <w:r>
              <w:rPr>
                <w:spacing w:val="-3"/>
              </w:rPr>
              <w:t xml:space="preserve"> </w:t>
            </w:r>
            <w:r>
              <w:rPr>
                <w:spacing w:val="-2"/>
              </w:rPr>
              <w:t>человечества.</w:t>
            </w:r>
          </w:p>
          <w:p w:rsidR="00991C96" w:rsidRDefault="008A40EF">
            <w:pPr>
              <w:pStyle w:val="TableParagraph"/>
              <w:spacing w:before="1"/>
              <w:ind w:left="145" w:right="128" w:firstLine="223"/>
              <w:jc w:val="both"/>
            </w:pPr>
            <w:r>
              <w:t>Группы глобальных проблем: геополитические, экологические, демографические.</w:t>
            </w:r>
          </w:p>
          <w:p w:rsidR="00991C96" w:rsidRDefault="008A40EF">
            <w:pPr>
              <w:pStyle w:val="TableParagraph"/>
              <w:spacing w:before="1"/>
              <w:ind w:left="145" w:right="124" w:firstLine="223"/>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возникновения.</w:t>
            </w:r>
          </w:p>
          <w:p w:rsidR="00991C96" w:rsidRDefault="008A40EF">
            <w:pPr>
              <w:pStyle w:val="TableParagraph"/>
              <w:ind w:left="145" w:right="126" w:firstLine="223"/>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w:t>
            </w:r>
            <w:r>
              <w:rPr>
                <w:spacing w:val="-7"/>
              </w:rPr>
              <w:t xml:space="preserve"> </w:t>
            </w:r>
            <w:r>
              <w:t>сырьевая</w:t>
            </w:r>
            <w:r>
              <w:rPr>
                <w:spacing w:val="-8"/>
              </w:rPr>
              <w:t xml:space="preserve"> </w:t>
            </w:r>
            <w:r>
              <w:t>и</w:t>
            </w:r>
            <w:r>
              <w:rPr>
                <w:spacing w:val="-7"/>
              </w:rPr>
              <w:t xml:space="preserve"> </w:t>
            </w:r>
            <w:r>
              <w:t>энергетическая</w:t>
            </w:r>
            <w:r>
              <w:rPr>
                <w:spacing w:val="-7"/>
              </w:rPr>
              <w:t xml:space="preserve"> </w:t>
            </w:r>
            <w:r>
              <w:t>проблемы,</w:t>
            </w:r>
            <w:r>
              <w:rPr>
                <w:spacing w:val="-6"/>
              </w:rPr>
              <w:t xml:space="preserve"> </w:t>
            </w:r>
            <w:r>
              <w:t>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91C96" w:rsidRDefault="008A40EF">
            <w:pPr>
              <w:pStyle w:val="TableParagraph"/>
              <w:tabs>
                <w:tab w:val="left" w:pos="2351"/>
                <w:tab w:val="left" w:pos="4144"/>
              </w:tabs>
              <w:ind w:left="145" w:right="127" w:firstLine="223"/>
              <w:jc w:val="both"/>
            </w:pPr>
            <w:r>
              <w:rPr>
                <w:spacing w:val="-2"/>
              </w:rPr>
              <w:t>Глобальные</w:t>
            </w:r>
            <w:r>
              <w:tab/>
            </w:r>
            <w:r>
              <w:rPr>
                <w:spacing w:val="-2"/>
              </w:rPr>
              <w:t>проблемы</w:t>
            </w:r>
            <w:r>
              <w:tab/>
            </w:r>
            <w:r>
              <w:rPr>
                <w:spacing w:val="-2"/>
              </w:rPr>
              <w:t xml:space="preserve">народонаселения: </w:t>
            </w:r>
            <w:r>
              <w:t>демографическая, продовольственная, роста городов, здоровья и долголетия человека.</w:t>
            </w:r>
          </w:p>
          <w:p w:rsidR="00991C96" w:rsidRDefault="008A40EF">
            <w:pPr>
              <w:pStyle w:val="TableParagraph"/>
              <w:tabs>
                <w:tab w:val="left" w:pos="2303"/>
                <w:tab w:val="left" w:pos="4153"/>
              </w:tabs>
              <w:ind w:left="145" w:right="128" w:firstLine="223"/>
              <w:jc w:val="both"/>
            </w:pPr>
            <w:r>
              <w:rPr>
                <w:spacing w:val="-2"/>
              </w:rPr>
              <w:t>Взаимосвязь</w:t>
            </w:r>
            <w:r>
              <w:tab/>
            </w:r>
            <w:r>
              <w:rPr>
                <w:spacing w:val="-2"/>
              </w:rPr>
              <w:t>глобальных</w:t>
            </w:r>
            <w:r>
              <w:tab/>
            </w:r>
            <w:r>
              <w:rPr>
                <w:spacing w:val="-2"/>
              </w:rPr>
              <w:t xml:space="preserve">геополитических, </w:t>
            </w:r>
            <w:r>
              <w:t>экологических проблем и проблем народонаселения.</w:t>
            </w:r>
          </w:p>
          <w:p w:rsidR="00991C96" w:rsidRDefault="008A40EF">
            <w:pPr>
              <w:pStyle w:val="TableParagraph"/>
              <w:ind w:left="145" w:right="125" w:firstLine="223"/>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91C96" w:rsidRDefault="008A40EF">
            <w:pPr>
              <w:pStyle w:val="TableParagraph"/>
              <w:spacing w:line="240" w:lineRule="exact"/>
              <w:ind w:left="369"/>
              <w:jc w:val="both"/>
            </w:pPr>
            <w:r>
              <w:t>Практическая</w:t>
            </w:r>
            <w:r>
              <w:rPr>
                <w:spacing w:val="-1"/>
              </w:rPr>
              <w:t xml:space="preserve"> </w:t>
            </w:r>
            <w:r>
              <w:t>работа. «Выявление</w:t>
            </w:r>
            <w:r>
              <w:rPr>
                <w:spacing w:val="1"/>
              </w:rPr>
              <w:t xml:space="preserve"> </w:t>
            </w:r>
            <w:r>
              <w:t>примеров</w:t>
            </w:r>
            <w:r>
              <w:rPr>
                <w:spacing w:val="-1"/>
              </w:rPr>
              <w:t xml:space="preserve"> </w:t>
            </w:r>
            <w:r>
              <w:rPr>
                <w:spacing w:val="-2"/>
              </w:rPr>
              <w:t>взаимосвязи</w:t>
            </w:r>
          </w:p>
        </w:tc>
        <w:tc>
          <w:tcPr>
            <w:tcW w:w="2836"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956"/>
        <w:gridCol w:w="2836"/>
      </w:tblGrid>
      <w:tr w:rsidR="00991C96">
        <w:trPr>
          <w:trHeight w:val="1838"/>
        </w:trPr>
        <w:tc>
          <w:tcPr>
            <w:tcW w:w="992" w:type="dxa"/>
          </w:tcPr>
          <w:p w:rsidR="00991C96" w:rsidRDefault="00991C96">
            <w:pPr>
              <w:pStyle w:val="TableParagraph"/>
              <w:ind w:left="0"/>
            </w:pPr>
          </w:p>
        </w:tc>
        <w:tc>
          <w:tcPr>
            <w:tcW w:w="5956" w:type="dxa"/>
          </w:tcPr>
          <w:p w:rsidR="00991C96" w:rsidRDefault="008A40EF">
            <w:pPr>
              <w:pStyle w:val="TableParagraph"/>
              <w:ind w:left="145" w:right="128"/>
              <w:jc w:val="both"/>
            </w:pPr>
            <w:r>
              <w:t>глобальных проблем человечества на основе анализа различных источников географической информации и участия России в их решении».</w:t>
            </w:r>
          </w:p>
        </w:tc>
        <w:tc>
          <w:tcPr>
            <w:tcW w:w="2836" w:type="dxa"/>
          </w:tcPr>
          <w:p w:rsidR="00991C96" w:rsidRDefault="00991C96">
            <w:pPr>
              <w:pStyle w:val="TableParagraph"/>
              <w:ind w:left="0"/>
            </w:pPr>
          </w:p>
        </w:tc>
      </w:tr>
    </w:tbl>
    <w:p w:rsidR="00991C96" w:rsidRDefault="00991C96">
      <w:pPr>
        <w:pStyle w:val="a3"/>
        <w:spacing w:before="209"/>
        <w:ind w:left="0" w:firstLine="0"/>
        <w:jc w:val="left"/>
      </w:pPr>
    </w:p>
    <w:p w:rsidR="00991C96" w:rsidRDefault="008A40EF">
      <w:pPr>
        <w:pStyle w:val="3"/>
        <w:numPr>
          <w:ilvl w:val="2"/>
          <w:numId w:val="188"/>
        </w:numPr>
        <w:tabs>
          <w:tab w:val="left" w:pos="3334"/>
          <w:tab w:val="left" w:pos="4753"/>
        </w:tabs>
        <w:ind w:left="4753" w:right="1479" w:hanging="2139"/>
        <w:jc w:val="left"/>
      </w:pPr>
      <w:r>
        <w:t>Рабочая</w:t>
      </w:r>
      <w:r>
        <w:rPr>
          <w:spacing w:val="-7"/>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«География» (углублённый уровень)</w:t>
      </w:r>
    </w:p>
    <w:p w:rsidR="00991C96" w:rsidRDefault="008A40EF">
      <w:pPr>
        <w:pStyle w:val="a3"/>
        <w:spacing w:before="272"/>
        <w:ind w:right="137"/>
      </w:pPr>
      <w:r>
        <w:t>Рабочая программа по учебному предмету «География» (углублённый уровень)</w:t>
      </w:r>
      <w:r>
        <w:rPr>
          <w:spacing w:val="40"/>
        </w:rPr>
        <w:t xml:space="preserve"> </w:t>
      </w:r>
      <w: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географии и</w:t>
      </w:r>
      <w:r>
        <w:rPr>
          <w:spacing w:val="-2"/>
        </w:rPr>
        <w:t xml:space="preserve"> </w:t>
      </w:r>
      <w:r>
        <w:t>дополнена</w:t>
      </w:r>
      <w:r>
        <w:rPr>
          <w:spacing w:val="-4"/>
        </w:rPr>
        <w:t xml:space="preserve"> </w:t>
      </w:r>
      <w:r>
        <w:t>общим</w:t>
      </w:r>
      <w:r>
        <w:rPr>
          <w:spacing w:val="-4"/>
        </w:rPr>
        <w:t xml:space="preserve"> </w:t>
      </w:r>
      <w:r>
        <w:t>тематическим</w:t>
      </w:r>
      <w:r>
        <w:rPr>
          <w:spacing w:val="-4"/>
        </w:rPr>
        <w:t xml:space="preserve"> </w:t>
      </w:r>
      <w:r>
        <w:t>планированием</w:t>
      </w:r>
      <w:r>
        <w:rPr>
          <w:spacing w:val="-4"/>
        </w:rPr>
        <w:t xml:space="preserve"> </w:t>
      </w:r>
      <w:r>
        <w:t>в целях приведения структуры рабочей программы в соответствие с требованием ФГОС СОО.</w:t>
      </w:r>
    </w:p>
    <w:p w:rsidR="00991C96" w:rsidRDefault="008A40EF">
      <w:pPr>
        <w:pStyle w:val="a3"/>
        <w:ind w:right="138"/>
      </w:pPr>
      <w:r>
        <w:t>Рабочая программа составлена на основе федеральной рабочей программы по географии углубленного уровня.</w:t>
      </w:r>
    </w:p>
    <w:p w:rsidR="00991C96" w:rsidRDefault="008A40EF">
      <w:pPr>
        <w:pStyle w:val="3"/>
        <w:spacing w:before="5"/>
        <w:ind w:left="4717"/>
      </w:pPr>
      <w:r>
        <w:t>Пояснительная</w:t>
      </w:r>
      <w:r>
        <w:rPr>
          <w:spacing w:val="-3"/>
        </w:rPr>
        <w:t xml:space="preserve"> </w:t>
      </w:r>
      <w:r>
        <w:rPr>
          <w:spacing w:val="-2"/>
        </w:rPr>
        <w:t>записка</w:t>
      </w:r>
    </w:p>
    <w:p w:rsidR="00991C96" w:rsidRDefault="008A40EF">
      <w:pPr>
        <w:pStyle w:val="a3"/>
        <w:spacing w:before="271"/>
        <w:ind w:right="141"/>
      </w:pPr>
      <w: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w:t>
      </w:r>
      <w:r>
        <w:rPr>
          <w:spacing w:val="80"/>
        </w:rPr>
        <w:t xml:space="preserve"> </w:t>
      </w:r>
      <w:r>
        <w:t>и разработана с учётом Концепции развития географического образования.</w:t>
      </w:r>
    </w:p>
    <w:p w:rsidR="00991C96" w:rsidRDefault="008A40EF">
      <w:pPr>
        <w:pStyle w:val="a3"/>
        <w:ind w:right="142" w:firstLine="768"/>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991C96" w:rsidRDefault="008A40EF">
      <w:pPr>
        <w:pStyle w:val="a3"/>
        <w:ind w:right="140"/>
      </w:pPr>
      <w: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w:t>
      </w:r>
      <w:r>
        <w:rPr>
          <w:spacing w:val="40"/>
        </w:rPr>
        <w:t xml:space="preserve"> </w:t>
      </w:r>
      <w:r>
        <w:t xml:space="preserve">и порядок изучения курса географии на углублённом уровне с целью профессионального </w:t>
      </w:r>
      <w:r>
        <w:rPr>
          <w:spacing w:val="-2"/>
        </w:rPr>
        <w:t>самоопределения.</w:t>
      </w:r>
    </w:p>
    <w:p w:rsidR="00991C96" w:rsidRDefault="008A40EF">
      <w:pPr>
        <w:pStyle w:val="a3"/>
        <w:spacing w:before="1"/>
        <w:ind w:right="139"/>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991C96" w:rsidRDefault="008A40EF">
      <w:pPr>
        <w:pStyle w:val="a3"/>
        <w:ind w:right="139"/>
      </w:pPr>
      <w: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Pr>
          <w:spacing w:val="40"/>
        </w:rPr>
        <w:t xml:space="preserve"> </w:t>
      </w:r>
      <w:r>
        <w:t>их применять, а также овладеть методами географических исследований, использовать их для</w:t>
      </w:r>
      <w:r>
        <w:rPr>
          <w:spacing w:val="-3"/>
        </w:rPr>
        <w:t xml:space="preserve"> </w:t>
      </w:r>
      <w:r>
        <w:t>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991C96" w:rsidRDefault="00991C96">
      <w:pPr>
        <w:pStyle w:val="a3"/>
        <w:sectPr w:rsidR="00991C96">
          <w:type w:val="continuous"/>
          <w:pgSz w:w="11910" w:h="16840"/>
          <w:pgMar w:top="820" w:right="425" w:bottom="1040" w:left="566" w:header="0" w:footer="810" w:gutter="0"/>
          <w:cols w:space="720"/>
        </w:sectPr>
      </w:pPr>
    </w:p>
    <w:p w:rsidR="00991C96" w:rsidRDefault="008A40EF">
      <w:pPr>
        <w:pStyle w:val="a3"/>
        <w:spacing w:before="65"/>
        <w:ind w:right="142"/>
      </w:pPr>
      <w:r>
        <w:lastRenderedPageBreak/>
        <w:t xml:space="preserve">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w:t>
      </w:r>
      <w:r>
        <w:rPr>
          <w:spacing w:val="-2"/>
        </w:rPr>
        <w:t>экономики.</w:t>
      </w:r>
    </w:p>
    <w:p w:rsidR="00991C96" w:rsidRDefault="008A40EF">
      <w:pPr>
        <w:pStyle w:val="a3"/>
        <w:spacing w:before="1"/>
        <w:ind w:right="143"/>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991C96" w:rsidRDefault="008A40EF">
      <w:pPr>
        <w:pStyle w:val="a3"/>
        <w:ind w:right="142"/>
      </w:pPr>
      <w:r>
        <w:t>Главными факторами, определяющими содержательную часть курса, явились интегративность и междисциплинарность системы географических наук,</w:t>
      </w:r>
      <w:r>
        <w:rPr>
          <w:spacing w:val="40"/>
        </w:rPr>
        <w:t xml:space="preserve"> </w:t>
      </w:r>
      <w: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w:t>
      </w:r>
      <w:r>
        <w:rPr>
          <w:spacing w:val="40"/>
        </w:rPr>
        <w:t xml:space="preserve"> </w:t>
      </w:r>
      <w:r>
        <w:t xml:space="preserve">и процессов, возможность дальнейшей специализации обучающихся в области географических </w:t>
      </w:r>
      <w:r>
        <w:rPr>
          <w:spacing w:val="-2"/>
        </w:rPr>
        <w:t>наук.</w:t>
      </w:r>
    </w:p>
    <w:p w:rsidR="00991C96" w:rsidRDefault="008A40EF">
      <w:pPr>
        <w:pStyle w:val="a3"/>
        <w:ind w:right="143"/>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991C96" w:rsidRDefault="008A40EF">
      <w:pPr>
        <w:pStyle w:val="a3"/>
        <w:ind w:right="137"/>
      </w:pPr>
      <w:r>
        <w:t>В</w:t>
      </w:r>
      <w:r>
        <w:rPr>
          <w:spacing w:val="-5"/>
        </w:rPr>
        <w:t xml:space="preserve"> </w:t>
      </w:r>
      <w:r>
        <w:t>программе</w:t>
      </w:r>
      <w:r>
        <w:rPr>
          <w:spacing w:val="-4"/>
        </w:rPr>
        <w:t xml:space="preserve"> </w:t>
      </w:r>
      <w:r>
        <w:t>предусмотрены</w:t>
      </w:r>
      <w:r>
        <w:rPr>
          <w:spacing w:val="-3"/>
        </w:rPr>
        <w:t xml:space="preserve"> </w:t>
      </w:r>
      <w:r>
        <w:t>актуализация</w:t>
      </w:r>
      <w:r>
        <w:rPr>
          <w:spacing w:val="-3"/>
        </w:rPr>
        <w:t xml:space="preserve"> </w:t>
      </w:r>
      <w:r>
        <w:t>и углубление</w:t>
      </w:r>
      <w:r>
        <w:rPr>
          <w:spacing w:val="-4"/>
        </w:rPr>
        <w:t xml:space="preserve"> </w:t>
      </w:r>
      <w:r>
        <w:t>знаний</w:t>
      </w:r>
      <w:r>
        <w:rPr>
          <w:spacing w:val="-3"/>
        </w:rPr>
        <w:t xml:space="preserve"> </w:t>
      </w:r>
      <w:r>
        <w:t>по географии</w:t>
      </w:r>
      <w:r>
        <w:rPr>
          <w:spacing w:val="-3"/>
        </w:rPr>
        <w:t xml:space="preserve"> </w:t>
      </w:r>
      <w:r>
        <w:t>России,</w:t>
      </w:r>
      <w:r>
        <w:rPr>
          <w:spacing w:val="-3"/>
        </w:rPr>
        <w:t xml:space="preserve"> </w:t>
      </w:r>
      <w:r>
        <w:t>в</w:t>
      </w:r>
      <w:r>
        <w:rPr>
          <w:spacing w:val="-2"/>
        </w:rPr>
        <w:t xml:space="preserve"> </w:t>
      </w:r>
      <w:r>
        <w:t>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991C96" w:rsidRDefault="008A40EF">
      <w:pPr>
        <w:pStyle w:val="a3"/>
        <w:ind w:left="1275" w:firstLine="0"/>
      </w:pPr>
      <w:r>
        <w:t>Углублённый</w:t>
      </w:r>
      <w:r>
        <w:rPr>
          <w:spacing w:val="-5"/>
        </w:rPr>
        <w:t xml:space="preserve"> </w:t>
      </w:r>
      <w:r>
        <w:t>уровень</w:t>
      </w:r>
      <w:r>
        <w:rPr>
          <w:spacing w:val="-5"/>
        </w:rPr>
        <w:t xml:space="preserve"> </w:t>
      </w:r>
      <w:r>
        <w:t>изучения</w:t>
      </w:r>
      <w:r>
        <w:rPr>
          <w:spacing w:val="-4"/>
        </w:rPr>
        <w:t xml:space="preserve"> </w:t>
      </w:r>
      <w:r>
        <w:t>предмета</w:t>
      </w:r>
      <w:r>
        <w:rPr>
          <w:spacing w:val="-5"/>
        </w:rPr>
        <w:t xml:space="preserve"> </w:t>
      </w:r>
      <w:r>
        <w:t>обеспечивается</w:t>
      </w:r>
      <w:r>
        <w:rPr>
          <w:spacing w:val="-4"/>
        </w:rPr>
        <w:t xml:space="preserve"> </w:t>
      </w:r>
      <w:r>
        <w:t>за</w:t>
      </w:r>
      <w:r>
        <w:rPr>
          <w:spacing w:val="-5"/>
        </w:rPr>
        <w:t xml:space="preserve"> </w:t>
      </w:r>
      <w:r>
        <w:rPr>
          <w:spacing w:val="-2"/>
        </w:rPr>
        <w:t>счёт:</w:t>
      </w:r>
    </w:p>
    <w:p w:rsidR="00991C96" w:rsidRDefault="008A40EF">
      <w:pPr>
        <w:pStyle w:val="a3"/>
        <w:ind w:right="141"/>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991C96" w:rsidRDefault="008A40EF">
      <w:pPr>
        <w:pStyle w:val="a3"/>
        <w:ind w:right="143"/>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991C96" w:rsidRDefault="008A40EF">
      <w:pPr>
        <w:pStyle w:val="a3"/>
        <w:ind w:right="145"/>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991C96" w:rsidRDefault="008A40EF">
      <w:pPr>
        <w:pStyle w:val="a3"/>
        <w:ind w:right="148"/>
      </w:pPr>
      <w:r>
        <w:t>включения новых активных видов деятельности, соответствующих целям изучения предмета «География».</w:t>
      </w:r>
    </w:p>
    <w:p w:rsidR="00991C96" w:rsidRDefault="008A40EF">
      <w:pPr>
        <w:pStyle w:val="a3"/>
        <w:ind w:right="144"/>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w:t>
      </w:r>
      <w:r>
        <w:rPr>
          <w:spacing w:val="-5"/>
        </w:rPr>
        <w:t xml:space="preserve"> </w:t>
      </w:r>
      <w:r>
        <w:t>с</w:t>
      </w:r>
      <w:r>
        <w:rPr>
          <w:spacing w:val="-4"/>
        </w:rPr>
        <w:t xml:space="preserve"> </w:t>
      </w:r>
      <w:r>
        <w:t>физической</w:t>
      </w:r>
      <w:r>
        <w:rPr>
          <w:spacing w:val="-3"/>
        </w:rPr>
        <w:t xml:space="preserve"> </w:t>
      </w:r>
      <w:r>
        <w:t>географией,</w:t>
      </w:r>
      <w:r>
        <w:rPr>
          <w:spacing w:val="-3"/>
        </w:rPr>
        <w:t xml:space="preserve"> </w:t>
      </w:r>
      <w:r>
        <w:t>общественной</w:t>
      </w:r>
      <w:r>
        <w:rPr>
          <w:spacing w:val="-3"/>
        </w:rPr>
        <w:t xml:space="preserve"> </w:t>
      </w:r>
      <w:r>
        <w:t>географией,</w:t>
      </w:r>
      <w:r>
        <w:rPr>
          <w:spacing w:val="-3"/>
        </w:rPr>
        <w:t xml:space="preserve"> </w:t>
      </w:r>
      <w:r>
        <w:t>картографией,</w:t>
      </w:r>
      <w:r>
        <w:rPr>
          <w:spacing w:val="-3"/>
        </w:rPr>
        <w:t xml:space="preserve"> </w:t>
      </w:r>
      <w:r>
        <w:t>а</w:t>
      </w:r>
      <w:r>
        <w:rPr>
          <w:spacing w:val="-4"/>
        </w:rPr>
        <w:t xml:space="preserve"> </w:t>
      </w:r>
      <w:r>
        <w:t>также</w:t>
      </w:r>
      <w:r>
        <w:rPr>
          <w:spacing w:val="-3"/>
        </w:rPr>
        <w:t xml:space="preserve"> </w:t>
      </w:r>
      <w:r>
        <w:t>смежным</w:t>
      </w:r>
      <w:r>
        <w:rPr>
          <w:spacing w:val="-5"/>
        </w:rPr>
        <w:t xml:space="preserve"> </w:t>
      </w:r>
      <w:r>
        <w:t>с ними</w:t>
      </w:r>
      <w:r>
        <w:rPr>
          <w:spacing w:val="80"/>
        </w:rPr>
        <w:t xml:space="preserve"> </w:t>
      </w:r>
      <w:r>
        <w:t>(экология,</w:t>
      </w:r>
      <w:r>
        <w:rPr>
          <w:spacing w:val="80"/>
        </w:rPr>
        <w:t xml:space="preserve"> </w:t>
      </w:r>
      <w:r>
        <w:t>природопользование,</w:t>
      </w:r>
      <w:r>
        <w:rPr>
          <w:spacing w:val="80"/>
        </w:rPr>
        <w:t xml:space="preserve"> </w:t>
      </w:r>
      <w:r>
        <w:t>землеустройство,</w:t>
      </w:r>
      <w:r>
        <w:rPr>
          <w:spacing w:val="80"/>
        </w:rPr>
        <w:t xml:space="preserve"> </w:t>
      </w:r>
      <w:r>
        <w:t>геология,</w:t>
      </w:r>
      <w:r>
        <w:rPr>
          <w:spacing w:val="80"/>
        </w:rPr>
        <w:t xml:space="preserve"> </w:t>
      </w:r>
      <w:r>
        <w:t>демография,</w:t>
      </w:r>
      <w:r>
        <w:rPr>
          <w:spacing w:val="80"/>
        </w:rPr>
        <w:t xml:space="preserve"> </w:t>
      </w:r>
      <w:r>
        <w:t>урбанистика)</w:t>
      </w:r>
      <w:r>
        <w:rPr>
          <w:spacing w:val="40"/>
        </w:rPr>
        <w:t xml:space="preserve"> </w:t>
      </w:r>
      <w:r>
        <w:t>и другим профильным специальностям.</w:t>
      </w:r>
    </w:p>
    <w:p w:rsidR="00991C96" w:rsidRDefault="008A40EF">
      <w:pPr>
        <w:pStyle w:val="a3"/>
        <w:ind w:right="148"/>
      </w:pPr>
      <w:r>
        <w:t xml:space="preserve">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w:t>
      </w:r>
      <w:r>
        <w:rPr>
          <w:spacing w:val="-2"/>
        </w:rPr>
        <w:t>предметами.</w:t>
      </w:r>
    </w:p>
    <w:p w:rsidR="00991C96" w:rsidRDefault="008A40EF">
      <w:pPr>
        <w:pStyle w:val="a3"/>
        <w:ind w:right="140"/>
      </w:pPr>
      <w:r>
        <w:t>Цели изучения географии на углублённом уровне на уровне среднего общего образования направлены на:</w:t>
      </w:r>
    </w:p>
    <w:p w:rsidR="00991C96" w:rsidRDefault="008A40EF">
      <w:pPr>
        <w:pStyle w:val="a5"/>
        <w:numPr>
          <w:ilvl w:val="0"/>
          <w:numId w:val="134"/>
        </w:numPr>
        <w:tabs>
          <w:tab w:val="left" w:pos="1613"/>
        </w:tabs>
        <w:ind w:right="142" w:firstLine="708"/>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991C96" w:rsidRDefault="008A40EF">
      <w:pPr>
        <w:pStyle w:val="a5"/>
        <w:numPr>
          <w:ilvl w:val="0"/>
          <w:numId w:val="134"/>
        </w:numPr>
        <w:tabs>
          <w:tab w:val="left" w:pos="1613"/>
        </w:tabs>
        <w:ind w:right="139" w:firstLine="708"/>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развития общества и</w:t>
      </w:r>
      <w:r>
        <w:rPr>
          <w:spacing w:val="-2"/>
        </w:rPr>
        <w:t xml:space="preserve"> </w:t>
      </w:r>
      <w:r>
        <w:t>формирования ценностного отношения к проблемам взаимодействия</w:t>
      </w:r>
      <w:r>
        <w:rPr>
          <w:spacing w:val="40"/>
        </w:rPr>
        <w:t xml:space="preserve"> </w:t>
      </w:r>
      <w:r>
        <w:t>человека и общества;</w:t>
      </w:r>
    </w:p>
    <w:p w:rsidR="00991C96" w:rsidRDefault="008A40EF">
      <w:pPr>
        <w:pStyle w:val="a5"/>
        <w:numPr>
          <w:ilvl w:val="0"/>
          <w:numId w:val="134"/>
        </w:numPr>
        <w:tabs>
          <w:tab w:val="left" w:pos="1534"/>
        </w:tabs>
        <w:ind w:left="1534" w:hanging="259"/>
        <w:jc w:val="both"/>
        <w:rPr>
          <w:sz w:val="24"/>
        </w:rPr>
      </w:pPr>
      <w:r>
        <w:rPr>
          <w:sz w:val="24"/>
        </w:rPr>
        <w:t>формирование</w:t>
      </w:r>
      <w:r>
        <w:rPr>
          <w:spacing w:val="-6"/>
          <w:sz w:val="24"/>
        </w:rPr>
        <w:t xml:space="preserve"> </w:t>
      </w:r>
      <w:r>
        <w:rPr>
          <w:sz w:val="24"/>
        </w:rPr>
        <w:t>в</w:t>
      </w:r>
      <w:r>
        <w:rPr>
          <w:spacing w:val="-3"/>
          <w:sz w:val="24"/>
        </w:rPr>
        <w:t xml:space="preserve"> </w:t>
      </w:r>
      <w:r>
        <w:rPr>
          <w:sz w:val="24"/>
        </w:rPr>
        <w:t>завершённом</w:t>
      </w:r>
      <w:r>
        <w:rPr>
          <w:spacing w:val="-4"/>
          <w:sz w:val="24"/>
        </w:rPr>
        <w:t xml:space="preserve"> </w:t>
      </w:r>
      <w:r>
        <w:rPr>
          <w:sz w:val="24"/>
        </w:rPr>
        <w:t>виде</w:t>
      </w:r>
      <w:r>
        <w:rPr>
          <w:spacing w:val="-3"/>
          <w:sz w:val="24"/>
        </w:rPr>
        <w:t xml:space="preserve"> </w:t>
      </w:r>
      <w:r>
        <w:rPr>
          <w:sz w:val="24"/>
        </w:rPr>
        <w:t>основ</w:t>
      </w:r>
      <w:r>
        <w:rPr>
          <w:spacing w:val="-4"/>
          <w:sz w:val="24"/>
        </w:rPr>
        <w:t xml:space="preserve"> </w:t>
      </w:r>
      <w:r>
        <w:rPr>
          <w:sz w:val="24"/>
        </w:rPr>
        <w:t>географической</w:t>
      </w:r>
      <w:r>
        <w:rPr>
          <w:spacing w:val="-2"/>
          <w:sz w:val="24"/>
        </w:rPr>
        <w:t xml:space="preserve"> культуры;</w:t>
      </w:r>
    </w:p>
    <w:p w:rsidR="00991C96" w:rsidRDefault="008A40EF">
      <w:pPr>
        <w:pStyle w:val="a5"/>
        <w:numPr>
          <w:ilvl w:val="0"/>
          <w:numId w:val="134"/>
        </w:numPr>
        <w:tabs>
          <w:tab w:val="left" w:pos="1654"/>
        </w:tabs>
        <w:spacing w:before="1"/>
        <w:ind w:right="139" w:firstLine="708"/>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991C96" w:rsidRDefault="008A40EF">
      <w:pPr>
        <w:pStyle w:val="a5"/>
        <w:numPr>
          <w:ilvl w:val="0"/>
          <w:numId w:val="134"/>
        </w:numPr>
        <w:tabs>
          <w:tab w:val="left" w:pos="1582"/>
        </w:tabs>
        <w:ind w:right="136" w:firstLine="708"/>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w:t>
      </w:r>
      <w:r>
        <w:rPr>
          <w:spacing w:val="40"/>
          <w:sz w:val="24"/>
        </w:rPr>
        <w:t xml:space="preserve"> </w:t>
      </w:r>
      <w:r>
        <w:rPr>
          <w:sz w:val="24"/>
        </w:rPr>
        <w:t>социально-экономических и</w:t>
      </w:r>
      <w:r>
        <w:rPr>
          <w:spacing w:val="-1"/>
          <w:sz w:val="24"/>
        </w:rPr>
        <w:t xml:space="preserve"> </w:t>
      </w:r>
      <w:r>
        <w:rPr>
          <w:sz w:val="24"/>
        </w:rPr>
        <w:t>геоэкологических явлений и процессов с учётом пространственно- временных</w:t>
      </w:r>
      <w:r>
        <w:rPr>
          <w:spacing w:val="80"/>
          <w:sz w:val="24"/>
        </w:rPr>
        <w:t xml:space="preserve"> </w:t>
      </w:r>
      <w:r>
        <w:rPr>
          <w:sz w:val="24"/>
        </w:rPr>
        <w:t>условий</w:t>
      </w:r>
      <w:r>
        <w:rPr>
          <w:spacing w:val="80"/>
          <w:sz w:val="24"/>
        </w:rPr>
        <w:t xml:space="preserve"> </w:t>
      </w:r>
      <w:r>
        <w:rPr>
          <w:sz w:val="24"/>
        </w:rPr>
        <w:t>и</w:t>
      </w:r>
      <w:r>
        <w:rPr>
          <w:spacing w:val="80"/>
          <w:sz w:val="24"/>
        </w:rPr>
        <w:t xml:space="preserve"> </w:t>
      </w:r>
      <w:r>
        <w:rPr>
          <w:sz w:val="24"/>
        </w:rPr>
        <w:t>факторов;</w:t>
      </w:r>
      <w:r>
        <w:rPr>
          <w:spacing w:val="80"/>
          <w:sz w:val="24"/>
        </w:rPr>
        <w:t xml:space="preserve"> </w:t>
      </w:r>
      <w:r>
        <w:rPr>
          <w:sz w:val="24"/>
        </w:rPr>
        <w:t>для</w:t>
      </w:r>
      <w:r>
        <w:rPr>
          <w:spacing w:val="80"/>
          <w:sz w:val="24"/>
        </w:rPr>
        <w:t xml:space="preserve"> </w:t>
      </w:r>
      <w:r>
        <w:rPr>
          <w:sz w:val="24"/>
        </w:rPr>
        <w:t>выявления</w:t>
      </w:r>
      <w:r>
        <w:rPr>
          <w:spacing w:val="80"/>
          <w:sz w:val="24"/>
        </w:rPr>
        <w:t xml:space="preserve"> </w:t>
      </w:r>
      <w:r>
        <w:rPr>
          <w:sz w:val="24"/>
        </w:rPr>
        <w:t>географической</w:t>
      </w:r>
      <w:r>
        <w:rPr>
          <w:spacing w:val="80"/>
          <w:sz w:val="24"/>
        </w:rPr>
        <w:t xml:space="preserve"> </w:t>
      </w:r>
      <w:r>
        <w:rPr>
          <w:sz w:val="24"/>
        </w:rPr>
        <w:t>специфики</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w:t>
      </w:r>
      <w:r>
        <w:rPr>
          <w:spacing w:val="40"/>
          <w:sz w:val="24"/>
        </w:rPr>
        <w:t xml:space="preserve"> </w:t>
      </w:r>
      <w:r>
        <w:rPr>
          <w:sz w:val="24"/>
        </w:rPr>
        <w:t>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991C96" w:rsidRDefault="008A40EF">
      <w:pPr>
        <w:pStyle w:val="a5"/>
        <w:numPr>
          <w:ilvl w:val="0"/>
          <w:numId w:val="134"/>
        </w:numPr>
        <w:tabs>
          <w:tab w:val="left" w:pos="1565"/>
        </w:tabs>
        <w:ind w:right="139" w:firstLine="708"/>
        <w:jc w:val="both"/>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991C96" w:rsidRDefault="008A40EF">
      <w:pPr>
        <w:pStyle w:val="a3"/>
        <w:ind w:right="145"/>
      </w:pPr>
      <w:r>
        <w:t>Реализация в программе указанных целей предусматривает повторение курса географии за курс основного общего образования.</w:t>
      </w:r>
    </w:p>
    <w:p w:rsidR="00991C96" w:rsidRDefault="008A40EF">
      <w:pPr>
        <w:pStyle w:val="a3"/>
        <w:ind w:right="144"/>
      </w:pPr>
      <w:r>
        <w:t>Изучение географии на углублённом уровне в 10–11 классах предусматривается в социально-экономическом профиле.</w:t>
      </w:r>
    </w:p>
    <w:p w:rsidR="00991C96" w:rsidRDefault="008A40EF">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8A40EF">
      <w:pPr>
        <w:pStyle w:val="a3"/>
        <w:ind w:right="136"/>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991C96" w:rsidRDefault="008A40EF">
      <w:pPr>
        <w:pStyle w:val="a3"/>
        <w:ind w:right="143"/>
      </w:pPr>
      <w:r>
        <w:t>Планируемые результаты освоения учебного предмета «География» на уровне среднего общего образования.</w:t>
      </w:r>
    </w:p>
    <w:p w:rsidR="00991C96" w:rsidRDefault="008A40EF">
      <w:pPr>
        <w:pStyle w:val="a3"/>
        <w:ind w:right="140"/>
      </w:pPr>
      <w:r>
        <w:t>Личностные результаты освоения основной образовательной программы обучающимися отражают готовность и способность обучающихся руководствоваться сформированной</w:t>
      </w:r>
      <w:r>
        <w:rPr>
          <w:spacing w:val="40"/>
        </w:rPr>
        <w:t xml:space="preserve"> </w:t>
      </w:r>
      <w:r>
        <w:t>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91C96" w:rsidRDefault="008A40EF">
      <w:pPr>
        <w:pStyle w:val="a3"/>
        <w:ind w:right="145"/>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991C96" w:rsidRDefault="008A40EF">
      <w:pPr>
        <w:pStyle w:val="a5"/>
        <w:numPr>
          <w:ilvl w:val="0"/>
          <w:numId w:val="133"/>
        </w:numPr>
        <w:tabs>
          <w:tab w:val="left" w:pos="1534"/>
        </w:tabs>
        <w:ind w:left="1534" w:hanging="259"/>
        <w:jc w:val="both"/>
        <w:rPr>
          <w:sz w:val="24"/>
        </w:rPr>
      </w:pPr>
      <w:r>
        <w:rPr>
          <w:sz w:val="24"/>
        </w:rPr>
        <w:t>гражданского</w:t>
      </w:r>
      <w:r>
        <w:rPr>
          <w:spacing w:val="-4"/>
          <w:sz w:val="24"/>
        </w:rPr>
        <w:t xml:space="preserve"> </w:t>
      </w:r>
      <w:r>
        <w:rPr>
          <w:spacing w:val="-2"/>
          <w:sz w:val="24"/>
        </w:rPr>
        <w:t>воспитания:</w:t>
      </w:r>
    </w:p>
    <w:p w:rsidR="00991C96" w:rsidRDefault="008A40EF">
      <w:pPr>
        <w:pStyle w:val="a3"/>
        <w:ind w:right="139"/>
      </w:pPr>
      <w:r>
        <w:t>сформированность гражданской позиции обучающегося как активного и ответственного члена российского общества;</w:t>
      </w:r>
    </w:p>
    <w:p w:rsidR="00991C96" w:rsidRDefault="008A40EF">
      <w:pPr>
        <w:pStyle w:val="a3"/>
        <w:ind w:left="1275" w:right="148" w:firstLine="0"/>
      </w:pPr>
      <w:r>
        <w:t>осознание своих конституционных прав и обязанностей, уважение закона и правопорядка; 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rsidR="00991C96" w:rsidRDefault="008A40EF">
      <w:pPr>
        <w:pStyle w:val="a3"/>
        <w:ind w:firstLine="0"/>
      </w:pPr>
      <w:r>
        <w:t>и</w:t>
      </w:r>
      <w:r>
        <w:rPr>
          <w:spacing w:val="-3"/>
        </w:rPr>
        <w:t xml:space="preserve"> </w:t>
      </w:r>
      <w:r>
        <w:t>демократических</w:t>
      </w:r>
      <w:r>
        <w:rPr>
          <w:spacing w:val="-2"/>
        </w:rPr>
        <w:t xml:space="preserve"> ценностей;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87"/>
          <w:tab w:val="left" w:pos="6835"/>
          <w:tab w:val="left" w:pos="8098"/>
          <w:tab w:val="left" w:pos="9742"/>
        </w:tabs>
        <w:ind w:right="14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w:t>
      </w:r>
      <w:r>
        <w:rPr>
          <w:spacing w:val="28"/>
        </w:rPr>
        <w:t xml:space="preserve"> </w:t>
      </w:r>
      <w:r>
        <w:t>взаимодействовать</w:t>
      </w:r>
      <w:r>
        <w:rPr>
          <w:spacing w:val="30"/>
        </w:rPr>
        <w:t xml:space="preserve"> </w:t>
      </w:r>
      <w:r>
        <w:t>с</w:t>
      </w:r>
      <w:r>
        <w:rPr>
          <w:spacing w:val="28"/>
        </w:rPr>
        <w:t xml:space="preserve"> </w:t>
      </w:r>
      <w:r>
        <w:t>социальными</w:t>
      </w:r>
      <w:r>
        <w:rPr>
          <w:spacing w:val="30"/>
        </w:rPr>
        <w:t xml:space="preserve"> </w:t>
      </w:r>
      <w:r>
        <w:t>институтами</w:t>
      </w:r>
      <w:r>
        <w:rPr>
          <w:spacing w:val="30"/>
        </w:rPr>
        <w:t xml:space="preserve"> </w:t>
      </w:r>
      <w:r>
        <w:t>в</w:t>
      </w:r>
      <w:r>
        <w:rPr>
          <w:spacing w:val="31"/>
        </w:rPr>
        <w:t xml:space="preserve"> </w:t>
      </w:r>
      <w:r>
        <w:t>соответствии</w:t>
      </w:r>
      <w:r>
        <w:rPr>
          <w:spacing w:val="30"/>
        </w:rPr>
        <w:t xml:space="preserve"> </w:t>
      </w:r>
      <w:r>
        <w:t>с их</w:t>
      </w:r>
      <w:r>
        <w:rPr>
          <w:spacing w:val="-1"/>
        </w:rPr>
        <w:t xml:space="preserve"> </w:t>
      </w:r>
      <w:r>
        <w:t>функциями</w:t>
      </w:r>
      <w:r>
        <w:rPr>
          <w:spacing w:val="29"/>
        </w:rPr>
        <w:t xml:space="preserve"> </w:t>
      </w:r>
      <w:r>
        <w:t xml:space="preserve">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133"/>
        </w:numPr>
        <w:tabs>
          <w:tab w:val="left" w:pos="1534"/>
        </w:tabs>
        <w:ind w:left="1534" w:hanging="259"/>
        <w:rPr>
          <w:sz w:val="24"/>
        </w:rPr>
      </w:pPr>
      <w:r>
        <w:rPr>
          <w:sz w:val="24"/>
        </w:rPr>
        <w:t>патриотического</w:t>
      </w:r>
      <w:r>
        <w:rPr>
          <w:spacing w:val="-7"/>
          <w:sz w:val="24"/>
        </w:rPr>
        <w:t xml:space="preserve"> </w:t>
      </w:r>
      <w:r>
        <w:rPr>
          <w:spacing w:val="-2"/>
          <w:sz w:val="24"/>
        </w:rPr>
        <w:t>воспитания:</w:t>
      </w:r>
    </w:p>
    <w:p w:rsidR="00991C96" w:rsidRDefault="008A40EF">
      <w:pPr>
        <w:pStyle w:val="a3"/>
        <w:ind w:right="145"/>
        <w:jc w:val="left"/>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патриотизма,</w:t>
      </w:r>
      <w:r>
        <w:rPr>
          <w:spacing w:val="80"/>
        </w:rPr>
        <w:t xml:space="preserve"> </w:t>
      </w:r>
      <w:r>
        <w:t>уважения</w:t>
      </w:r>
      <w:r>
        <w:rPr>
          <w:spacing w:val="80"/>
        </w:rPr>
        <w:t xml:space="preserve"> </w:t>
      </w:r>
      <w:r>
        <w:t>к</w:t>
      </w:r>
      <w:r>
        <w:rPr>
          <w:spacing w:val="40"/>
        </w:rPr>
        <w:t xml:space="preserve"> </w:t>
      </w:r>
      <w:r>
        <w:t>своему</w:t>
      </w:r>
      <w:r>
        <w:rPr>
          <w:spacing w:val="-4"/>
        </w:rPr>
        <w:t xml:space="preserve"> </w:t>
      </w:r>
      <w:r>
        <w:t>народу,</w:t>
      </w:r>
      <w:r>
        <w:rPr>
          <w:spacing w:val="3"/>
        </w:rPr>
        <w:t xml:space="preserve"> </w:t>
      </w:r>
      <w:r>
        <w:t>чувства</w:t>
      </w:r>
      <w:r>
        <w:rPr>
          <w:spacing w:val="3"/>
        </w:rPr>
        <w:t xml:space="preserve"> </w:t>
      </w:r>
      <w:r>
        <w:t>ответственности</w:t>
      </w:r>
      <w:r>
        <w:rPr>
          <w:spacing w:val="4"/>
        </w:rPr>
        <w:t xml:space="preserve"> </w:t>
      </w:r>
      <w:r>
        <w:t>перед</w:t>
      </w:r>
      <w:r>
        <w:rPr>
          <w:spacing w:val="1"/>
        </w:rPr>
        <w:t xml:space="preserve"> </w:t>
      </w:r>
      <w:r>
        <w:t>Родиной,</w:t>
      </w:r>
      <w:r>
        <w:rPr>
          <w:spacing w:val="1"/>
        </w:rPr>
        <w:t xml:space="preserve"> </w:t>
      </w:r>
      <w:r>
        <w:t>гордости</w:t>
      </w:r>
      <w:r>
        <w:rPr>
          <w:spacing w:val="2"/>
        </w:rPr>
        <w:t xml:space="preserve"> </w:t>
      </w:r>
      <w:r>
        <w:t>за</w:t>
      </w:r>
      <w:r>
        <w:rPr>
          <w:spacing w:val="4"/>
        </w:rPr>
        <w:t xml:space="preserve"> </w:t>
      </w:r>
      <w:r>
        <w:t>свой</w:t>
      </w:r>
      <w:r>
        <w:rPr>
          <w:spacing w:val="2"/>
        </w:rPr>
        <w:t xml:space="preserve"> </w:t>
      </w:r>
      <w:r>
        <w:t>край,</w:t>
      </w:r>
      <w:r>
        <w:rPr>
          <w:spacing w:val="3"/>
        </w:rPr>
        <w:t xml:space="preserve"> </w:t>
      </w:r>
      <w:r>
        <w:t>свою</w:t>
      </w:r>
      <w:r>
        <w:rPr>
          <w:spacing w:val="1"/>
        </w:rPr>
        <w:t xml:space="preserve"> </w:t>
      </w:r>
      <w:r>
        <w:t>Родину,</w:t>
      </w:r>
      <w:r>
        <w:rPr>
          <w:spacing w:val="4"/>
        </w:rPr>
        <w:t xml:space="preserve"> </w:t>
      </w:r>
      <w:r>
        <w:rPr>
          <w:spacing w:val="-4"/>
        </w:rPr>
        <w:t>свой</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язык</w:t>
      </w:r>
      <w:r>
        <w:rPr>
          <w:spacing w:val="-5"/>
        </w:rPr>
        <w:t xml:space="preserve"> </w:t>
      </w:r>
      <w:r>
        <w:t>и</w:t>
      </w:r>
      <w:r>
        <w:rPr>
          <w:spacing w:val="-4"/>
        </w:rPr>
        <w:t xml:space="preserve"> </w:t>
      </w:r>
      <w:r>
        <w:t>культуру,</w:t>
      </w:r>
      <w:r>
        <w:rPr>
          <w:spacing w:val="-2"/>
        </w:rPr>
        <w:t xml:space="preserve"> </w:t>
      </w:r>
      <w:r>
        <w:t>прошлое</w:t>
      </w:r>
      <w:r>
        <w:rPr>
          <w:spacing w:val="-4"/>
        </w:rPr>
        <w:t xml:space="preserve"> </w:t>
      </w:r>
      <w:r>
        <w:t>и</w:t>
      </w:r>
      <w:r>
        <w:rPr>
          <w:spacing w:val="-3"/>
        </w:rPr>
        <w:t xml:space="preserve"> </w:t>
      </w:r>
      <w:r>
        <w:t>настоящее</w:t>
      </w:r>
      <w:r>
        <w:rPr>
          <w:spacing w:val="-3"/>
        </w:rPr>
        <w:t xml:space="preserve"> </w:t>
      </w:r>
      <w:r>
        <w:t>многонационального</w:t>
      </w:r>
      <w:r>
        <w:rPr>
          <w:spacing w:val="-3"/>
        </w:rPr>
        <w:t xml:space="preserve"> </w:t>
      </w:r>
      <w:r>
        <w:t>народа</w:t>
      </w:r>
      <w:r>
        <w:rPr>
          <w:spacing w:val="-3"/>
        </w:rPr>
        <w:t xml:space="preserve"> </w:t>
      </w:r>
      <w:r>
        <w:rPr>
          <w:spacing w:val="-2"/>
        </w:rPr>
        <w:t>России;</w:t>
      </w:r>
    </w:p>
    <w:p w:rsidR="00991C96" w:rsidRDefault="008A40EF">
      <w:pPr>
        <w:pStyle w:val="a3"/>
        <w:ind w:right="136"/>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91C96" w:rsidRDefault="008A40EF">
      <w:pPr>
        <w:pStyle w:val="a3"/>
        <w:spacing w:before="1"/>
        <w:ind w:right="148"/>
      </w:pPr>
      <w:r>
        <w:t xml:space="preserve">идейная убеждённость, готовность к служению и защите Отечества, ответственность за его </w:t>
      </w:r>
      <w:r>
        <w:rPr>
          <w:spacing w:val="-2"/>
        </w:rPr>
        <w:t>судьбу.</w:t>
      </w:r>
    </w:p>
    <w:p w:rsidR="00991C96" w:rsidRDefault="008A40EF">
      <w:pPr>
        <w:pStyle w:val="a5"/>
        <w:numPr>
          <w:ilvl w:val="0"/>
          <w:numId w:val="133"/>
        </w:numPr>
        <w:tabs>
          <w:tab w:val="left" w:pos="1534"/>
        </w:tabs>
        <w:ind w:left="1534" w:hanging="259"/>
        <w:jc w:val="both"/>
        <w:rPr>
          <w:sz w:val="24"/>
        </w:rPr>
      </w:pPr>
      <w:r>
        <w:rPr>
          <w:sz w:val="24"/>
        </w:rPr>
        <w:t>духовно-нравственного</w:t>
      </w:r>
      <w:r>
        <w:rPr>
          <w:spacing w:val="-10"/>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spacing w:line="275" w:lineRule="exact"/>
        <w:ind w:left="1275" w:firstLine="0"/>
      </w:pPr>
      <w:r>
        <w:t>сформированность</w:t>
      </w:r>
      <w:r>
        <w:rPr>
          <w:spacing w:val="-8"/>
        </w:rPr>
        <w:t xml:space="preserve"> </w:t>
      </w:r>
      <w:r>
        <w:t>нравственного</w:t>
      </w:r>
      <w:r>
        <w:rPr>
          <w:spacing w:val="-6"/>
        </w:rPr>
        <w:t xml:space="preserve"> </w:t>
      </w:r>
      <w:r>
        <w:t>сознания,</w:t>
      </w:r>
      <w:r>
        <w:rPr>
          <w:spacing w:val="-7"/>
        </w:rPr>
        <w:t xml:space="preserve"> </w:t>
      </w:r>
      <w:r>
        <w:t>этического</w:t>
      </w:r>
      <w:r>
        <w:rPr>
          <w:spacing w:val="-3"/>
        </w:rPr>
        <w:t xml:space="preserve"> </w:t>
      </w:r>
      <w:r>
        <w:rPr>
          <w:spacing w:val="-2"/>
        </w:rPr>
        <w:t>поведения;</w:t>
      </w:r>
    </w:p>
    <w:p w:rsidR="00991C96" w:rsidRDefault="008A40EF">
      <w:pPr>
        <w:pStyle w:val="a3"/>
        <w:ind w:right="14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991C96" w:rsidRDefault="008A40EF">
      <w:pPr>
        <w:pStyle w:val="a3"/>
        <w:ind w:right="145"/>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39"/>
        </w:rPr>
        <w:t xml:space="preserve"> </w:t>
      </w:r>
      <w:r>
        <w:t>формирования элементов географической и экологической культуры;</w:t>
      </w:r>
    </w:p>
    <w:p w:rsidR="00991C96" w:rsidRDefault="008A40EF">
      <w:pPr>
        <w:pStyle w:val="a3"/>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133"/>
        </w:numPr>
        <w:tabs>
          <w:tab w:val="left" w:pos="1534"/>
        </w:tabs>
        <w:ind w:left="1534" w:hanging="259"/>
        <w:rPr>
          <w:sz w:val="24"/>
        </w:rPr>
      </w:pPr>
      <w:r>
        <w:rPr>
          <w:sz w:val="24"/>
        </w:rPr>
        <w:t>эстетического</w:t>
      </w:r>
      <w:r>
        <w:rPr>
          <w:spacing w:val="-7"/>
          <w:sz w:val="24"/>
        </w:rPr>
        <w:t xml:space="preserve"> </w:t>
      </w:r>
      <w:r>
        <w:rPr>
          <w:spacing w:val="-2"/>
          <w:sz w:val="24"/>
        </w:rPr>
        <w:t>воспитания:</w:t>
      </w:r>
    </w:p>
    <w:p w:rsidR="00991C96" w:rsidRDefault="008A40EF">
      <w:pPr>
        <w:pStyle w:val="a3"/>
        <w:ind w:right="14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91C96" w:rsidRDefault="008A40EF">
      <w:pPr>
        <w:pStyle w:val="a3"/>
        <w:ind w:right="14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91C96" w:rsidRDefault="008A40EF">
      <w:pPr>
        <w:pStyle w:val="a3"/>
        <w:ind w:right="139"/>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rsidR="00991C96" w:rsidRDefault="008A40EF">
      <w:pPr>
        <w:pStyle w:val="a3"/>
        <w:ind w:right="149"/>
      </w:pPr>
      <w:r>
        <w:t>готовность к самовыражению в разных видах искусства, стремление проявлять качества творческой личности.</w:t>
      </w:r>
    </w:p>
    <w:p w:rsidR="00991C96" w:rsidRDefault="008A40EF">
      <w:pPr>
        <w:pStyle w:val="a5"/>
        <w:numPr>
          <w:ilvl w:val="0"/>
          <w:numId w:val="133"/>
        </w:numPr>
        <w:tabs>
          <w:tab w:val="left" w:pos="1534"/>
        </w:tabs>
        <w:ind w:left="1534" w:hanging="259"/>
        <w:jc w:val="both"/>
        <w:rPr>
          <w:sz w:val="24"/>
        </w:rPr>
      </w:pPr>
      <w:r>
        <w:rPr>
          <w:sz w:val="24"/>
        </w:rPr>
        <w:t>физического</w:t>
      </w:r>
      <w:r>
        <w:rPr>
          <w:spacing w:val="-4"/>
          <w:sz w:val="24"/>
        </w:rPr>
        <w:t xml:space="preserve"> </w:t>
      </w:r>
      <w:r>
        <w:rPr>
          <w:spacing w:val="-2"/>
          <w:sz w:val="24"/>
        </w:rPr>
        <w:t>воспитания:</w:t>
      </w:r>
    </w:p>
    <w:p w:rsidR="00991C96" w:rsidRDefault="008A40EF">
      <w:pPr>
        <w:pStyle w:val="a3"/>
        <w:ind w:right="145"/>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rsidR="00991C96" w:rsidRDefault="008A40EF">
      <w:pPr>
        <w:pStyle w:val="a3"/>
        <w:ind w:right="145"/>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133"/>
        </w:numPr>
        <w:tabs>
          <w:tab w:val="left" w:pos="1534"/>
        </w:tabs>
        <w:ind w:left="1534" w:hanging="259"/>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991C96" w:rsidRDefault="008A40EF">
      <w:pPr>
        <w:pStyle w:val="a3"/>
        <w:ind w:right="14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91C96" w:rsidRDefault="008A40EF">
      <w:pPr>
        <w:pStyle w:val="a3"/>
        <w:ind w:right="137"/>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91C96" w:rsidRDefault="008A40EF">
      <w:pPr>
        <w:pStyle w:val="a3"/>
        <w:ind w:left="1275"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133"/>
        </w:numPr>
        <w:tabs>
          <w:tab w:val="left" w:pos="1534"/>
        </w:tabs>
        <w:ind w:left="1534" w:hanging="259"/>
        <w:jc w:val="both"/>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91C96" w:rsidRDefault="008A40EF">
      <w:pPr>
        <w:pStyle w:val="a3"/>
        <w:spacing w:before="1"/>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right="144"/>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91C96" w:rsidRDefault="008A40EF">
      <w:pPr>
        <w:pStyle w:val="a3"/>
        <w:ind w:left="1275"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991C96" w:rsidRDefault="008A40EF">
      <w:pPr>
        <w:pStyle w:val="a5"/>
        <w:numPr>
          <w:ilvl w:val="0"/>
          <w:numId w:val="133"/>
        </w:numPr>
        <w:tabs>
          <w:tab w:val="left" w:pos="1534"/>
        </w:tabs>
        <w:ind w:left="1534"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4"/>
      </w:pPr>
      <w:r>
        <w:t>сформированность мировоззрения, соответствующего современному уровню развития географических</w:t>
      </w:r>
      <w:r>
        <w:rPr>
          <w:spacing w:val="80"/>
        </w:rPr>
        <w:t xml:space="preserve">  </w:t>
      </w:r>
      <w:r>
        <w:t>наук</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основанного</w:t>
      </w:r>
      <w:r>
        <w:rPr>
          <w:spacing w:val="80"/>
        </w:rPr>
        <w:t xml:space="preserve">  </w:t>
      </w:r>
      <w:r>
        <w:t>на</w:t>
      </w:r>
      <w:r>
        <w:rPr>
          <w:spacing w:val="79"/>
        </w:rPr>
        <w:t xml:space="preserve">  </w:t>
      </w:r>
      <w:r>
        <w:t>диалоге</w:t>
      </w:r>
      <w:r>
        <w:rPr>
          <w:spacing w:val="79"/>
        </w:rPr>
        <w:t xml:space="preserve">  </w:t>
      </w:r>
      <w:r>
        <w:t>культур,</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способствующего</w:t>
      </w:r>
      <w:r>
        <w:rPr>
          <w:spacing w:val="-5"/>
        </w:rPr>
        <w:t xml:space="preserve"> </w:t>
      </w:r>
      <w:r>
        <w:t>осознанию</w:t>
      </w:r>
      <w:r>
        <w:rPr>
          <w:spacing w:val="-3"/>
        </w:rPr>
        <w:t xml:space="preserve"> </w:t>
      </w:r>
      <w:r>
        <w:t>своего</w:t>
      </w:r>
      <w:r>
        <w:rPr>
          <w:spacing w:val="-3"/>
        </w:rPr>
        <w:t xml:space="preserve"> </w:t>
      </w:r>
      <w:r>
        <w:t>места</w:t>
      </w:r>
      <w:r>
        <w:rPr>
          <w:spacing w:val="-3"/>
        </w:rPr>
        <w:t xml:space="preserve"> </w:t>
      </w:r>
      <w:r>
        <w:t>в</w:t>
      </w:r>
      <w:r>
        <w:rPr>
          <w:spacing w:val="-4"/>
        </w:rPr>
        <w:t xml:space="preserve"> </w:t>
      </w:r>
      <w:r>
        <w:t>поликультурном</w:t>
      </w:r>
      <w:r>
        <w:rPr>
          <w:spacing w:val="-3"/>
        </w:rPr>
        <w:t xml:space="preserve"> </w:t>
      </w:r>
      <w:r>
        <w:rPr>
          <w:spacing w:val="-2"/>
        </w:rPr>
        <w:t>мире;</w:t>
      </w:r>
    </w:p>
    <w:p w:rsidR="00991C96" w:rsidRDefault="008A40EF">
      <w:pPr>
        <w:pStyle w:val="a3"/>
        <w:ind w:right="146"/>
      </w:pPr>
      <w:r>
        <w:t>совершенствование</w:t>
      </w:r>
      <w:r>
        <w:rPr>
          <w:spacing w:val="-2"/>
        </w:rPr>
        <w:t xml:space="preserve"> </w:t>
      </w:r>
      <w:r>
        <w:t>языковой и читательской</w:t>
      </w:r>
      <w:r>
        <w:rPr>
          <w:spacing w:val="-1"/>
        </w:rPr>
        <w:t xml:space="preserve"> </w:t>
      </w:r>
      <w:r>
        <w:t>культуры</w:t>
      </w:r>
      <w:r>
        <w:rPr>
          <w:spacing w:val="-1"/>
        </w:rPr>
        <w:t xml:space="preserve"> </w:t>
      </w:r>
      <w:r>
        <w:t>как средства</w:t>
      </w:r>
      <w:r>
        <w:rPr>
          <w:spacing w:val="-2"/>
        </w:rPr>
        <w:t xml:space="preserve"> </w:t>
      </w:r>
      <w:r>
        <w:t>взаимодействия</w:t>
      </w:r>
      <w:r>
        <w:rPr>
          <w:spacing w:val="-1"/>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91C96" w:rsidRDefault="008A40EF">
      <w:pPr>
        <w:pStyle w:val="a3"/>
        <w:spacing w:before="1"/>
        <w:ind w:right="149"/>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91C96" w:rsidRDefault="008A40EF">
      <w:pPr>
        <w:pStyle w:val="a3"/>
        <w:ind w:right="146"/>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991C96" w:rsidRDefault="008A40EF">
      <w:pPr>
        <w:pStyle w:val="a3"/>
        <w:ind w:right="146" w:firstLine="768"/>
      </w:pPr>
      <w:r>
        <w:t>У обучающегося будут сформированы следующие базовые логические действия как часть универсальных учебных познавательных действий:</w:t>
      </w:r>
    </w:p>
    <w:p w:rsidR="00991C96" w:rsidRDefault="008A40EF">
      <w:pPr>
        <w:pStyle w:val="a3"/>
        <w:ind w:right="149"/>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 их всесторонне;</w:t>
      </w:r>
    </w:p>
    <w:p w:rsidR="00991C96" w:rsidRDefault="008A40EF">
      <w:pPr>
        <w:pStyle w:val="a3"/>
        <w:ind w:right="141"/>
      </w:pPr>
      <w:r>
        <w:t>устанавливать существенный признак или основания для сравнения, классификации географических объектов, процессов, явлений и обобщения;</w:t>
      </w:r>
    </w:p>
    <w:p w:rsidR="00991C96" w:rsidRDefault="008A40EF">
      <w:pPr>
        <w:pStyle w:val="a3"/>
        <w:ind w:left="1275" w:firstLine="0"/>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991C96" w:rsidRDefault="008A40EF">
      <w:pPr>
        <w:pStyle w:val="a3"/>
        <w:ind w:right="147"/>
      </w:pPr>
      <w:r>
        <w:t>разрабатывать план решения географической задачи с учётом анализа имеющихся материальных и нематериальных ресурсов;</w:t>
      </w:r>
    </w:p>
    <w:p w:rsidR="00991C96" w:rsidRDefault="008A40EF">
      <w:pPr>
        <w:pStyle w:val="a3"/>
        <w:ind w:right="142"/>
      </w:pPr>
      <w:r>
        <w:t>выявлять закономерности и противоречия в рассматриваемых явлениях с учётом предложенной географической задачи;</w:t>
      </w:r>
    </w:p>
    <w:p w:rsidR="00991C96" w:rsidRDefault="008A40EF">
      <w:pPr>
        <w:pStyle w:val="a3"/>
        <w:ind w:left="1275" w:firstLine="0"/>
      </w:pPr>
      <w:r>
        <w:t>вносить</w:t>
      </w:r>
      <w:r>
        <w:rPr>
          <w:spacing w:val="-6"/>
        </w:rPr>
        <w:t xml:space="preserve"> </w:t>
      </w:r>
      <w:r>
        <w:t>коррективы</w:t>
      </w:r>
      <w:r>
        <w:rPr>
          <w:spacing w:val="-6"/>
        </w:rPr>
        <w:t xml:space="preserve"> </w:t>
      </w:r>
      <w:r>
        <w:t>в</w:t>
      </w:r>
      <w:r>
        <w:rPr>
          <w:spacing w:val="-5"/>
        </w:rPr>
        <w:t xml:space="preserve"> </w:t>
      </w:r>
      <w:r>
        <w:t>деятельность,</w:t>
      </w:r>
      <w:r>
        <w:rPr>
          <w:spacing w:val="-5"/>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rsidR="00991C96" w:rsidRDefault="008A40EF">
      <w:pPr>
        <w:pStyle w:val="a3"/>
        <w:ind w:right="142"/>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991C96" w:rsidRDefault="008A40EF">
      <w:pPr>
        <w:pStyle w:val="a3"/>
        <w:ind w:right="148"/>
      </w:pPr>
      <w:r>
        <w:t>креативно мыслить при поиске путей решения жизненных проблем, имеющих географические аспекты;</w:t>
      </w:r>
    </w:p>
    <w:p w:rsidR="00991C96" w:rsidRDefault="008A40EF">
      <w:pPr>
        <w:pStyle w:val="a3"/>
        <w:ind w:right="146"/>
      </w:pPr>
      <w:r>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универсальных учебных познавательных действий:</w:t>
      </w:r>
    </w:p>
    <w:p w:rsidR="00991C96" w:rsidRDefault="008A40EF">
      <w:pPr>
        <w:pStyle w:val="a3"/>
        <w:ind w:right="141" w:firstLine="76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91C96" w:rsidRDefault="008A40EF">
      <w:pPr>
        <w:pStyle w:val="a3"/>
        <w:ind w:right="142"/>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ind w:right="147"/>
      </w:pPr>
      <w:r>
        <w:t xml:space="preserve">владеть научным типом мышления, научной терминологией, ключевыми понятиями и </w:t>
      </w:r>
      <w:r>
        <w:rPr>
          <w:spacing w:val="-2"/>
        </w:rPr>
        <w:t>методами;</w:t>
      </w:r>
    </w:p>
    <w:p w:rsidR="00991C96" w:rsidRDefault="008A40EF">
      <w:pPr>
        <w:pStyle w:val="a3"/>
        <w:ind w:right="137"/>
      </w:pPr>
      <w:r>
        <w:t xml:space="preserve">формулировать собственные задачи в образовательной деятельности и жизненных </w:t>
      </w:r>
      <w:r>
        <w:rPr>
          <w:spacing w:val="-2"/>
        </w:rPr>
        <w:t>ситуациях;</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991C96" w:rsidRDefault="008A40EF">
      <w:pPr>
        <w:pStyle w:val="a3"/>
        <w:ind w:left="1275" w:firstLine="0"/>
      </w:pPr>
      <w:r>
        <w:t>уметь</w:t>
      </w:r>
      <w:r>
        <w:rPr>
          <w:spacing w:val="-6"/>
        </w:rPr>
        <w:t xml:space="preserve"> </w:t>
      </w:r>
      <w:r>
        <w:t>переносить</w:t>
      </w:r>
      <w:r>
        <w:rPr>
          <w:spacing w:val="-4"/>
        </w:rPr>
        <w:t xml:space="preserve"> </w:t>
      </w:r>
      <w:r>
        <w:t>знания</w:t>
      </w:r>
      <w:r>
        <w:rPr>
          <w:spacing w:val="-4"/>
        </w:rPr>
        <w:t xml:space="preserve"> </w:t>
      </w:r>
      <w:r>
        <w:t>в</w:t>
      </w:r>
      <w:r>
        <w:rPr>
          <w:spacing w:val="-5"/>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3"/>
        </w:rPr>
        <w:t xml:space="preserve"> </w:t>
      </w:r>
      <w:r>
        <w:rPr>
          <w:spacing w:val="-2"/>
        </w:rPr>
        <w:t>жизнедеятельности;</w:t>
      </w:r>
    </w:p>
    <w:p w:rsidR="00991C96" w:rsidRDefault="008A40EF">
      <w:pPr>
        <w:pStyle w:val="a3"/>
        <w:ind w:right="142"/>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firstLine="0"/>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991C96" w:rsidRDefault="008A40EF">
      <w:pPr>
        <w:pStyle w:val="a3"/>
        <w:ind w:right="151"/>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ind w:right="144"/>
      </w:pPr>
      <w:r>
        <w:t>У обучающегося будут сформированы умения работать с информацией как часть универсальных учебных познавательных действий:</w:t>
      </w:r>
    </w:p>
    <w:p w:rsidR="00991C96" w:rsidRDefault="008A40EF">
      <w:pPr>
        <w:pStyle w:val="a3"/>
        <w:ind w:left="1275" w:firstLine="0"/>
      </w:pPr>
      <w:r>
        <w:t>выбирать</w:t>
      </w:r>
      <w:r>
        <w:rPr>
          <w:spacing w:val="4"/>
        </w:rPr>
        <w:t xml:space="preserve"> </w:t>
      </w:r>
      <w:r>
        <w:t>и</w:t>
      </w:r>
      <w:r>
        <w:rPr>
          <w:spacing w:val="6"/>
        </w:rPr>
        <w:t xml:space="preserve"> </w:t>
      </w:r>
      <w:r>
        <w:t>использовать</w:t>
      </w:r>
      <w:r>
        <w:rPr>
          <w:spacing w:val="6"/>
        </w:rPr>
        <w:t xml:space="preserve"> </w:t>
      </w:r>
      <w:r>
        <w:t>различные</w:t>
      </w:r>
      <w:r>
        <w:rPr>
          <w:spacing w:val="3"/>
        </w:rPr>
        <w:t xml:space="preserve"> </w:t>
      </w:r>
      <w:r>
        <w:t>источники</w:t>
      </w:r>
      <w:r>
        <w:rPr>
          <w:spacing w:val="6"/>
        </w:rPr>
        <w:t xml:space="preserve"> </w:t>
      </w:r>
      <w:r>
        <w:t>географической</w:t>
      </w:r>
      <w:r>
        <w:rPr>
          <w:spacing w:val="6"/>
        </w:rPr>
        <w:t xml:space="preserve"> </w:t>
      </w:r>
      <w:r>
        <w:t>информации,</w:t>
      </w:r>
      <w:r>
        <w:rPr>
          <w:spacing w:val="6"/>
        </w:rPr>
        <w:t xml:space="preserve"> </w:t>
      </w:r>
      <w:r>
        <w:rPr>
          <w:spacing w:val="-2"/>
        </w:rPr>
        <w:t>необходимые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991C96" w:rsidRDefault="008A40EF">
      <w:pPr>
        <w:pStyle w:val="a3"/>
        <w:spacing w:before="1"/>
        <w:ind w:right="145"/>
        <w:jc w:val="left"/>
      </w:pP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информации</w:t>
      </w:r>
      <w:r>
        <w:rPr>
          <w:spacing w:val="40"/>
        </w:rPr>
        <w:t xml:space="preserve"> </w:t>
      </w:r>
      <w:r>
        <w:t>с учётом</w:t>
      </w:r>
      <w:r>
        <w:rPr>
          <w:spacing w:val="40"/>
        </w:rPr>
        <w:t xml:space="preserve"> </w:t>
      </w:r>
      <w:r>
        <w:t>её назначения (тексты, картосхемы, диаграммы и другое);</w:t>
      </w:r>
    </w:p>
    <w:p w:rsidR="00991C96" w:rsidRDefault="008A40EF">
      <w:pPr>
        <w:pStyle w:val="a3"/>
        <w:ind w:left="1275" w:firstLine="0"/>
        <w:jc w:val="left"/>
      </w:pPr>
      <w:r>
        <w:t>оценивать</w:t>
      </w:r>
      <w:r>
        <w:rPr>
          <w:spacing w:val="-6"/>
        </w:rPr>
        <w:t xml:space="preserve"> </w:t>
      </w:r>
      <w:r>
        <w:t>достоверность</w:t>
      </w:r>
      <w:r>
        <w:rPr>
          <w:spacing w:val="-5"/>
        </w:rPr>
        <w:t xml:space="preserve"> </w:t>
      </w:r>
      <w:r>
        <w:rPr>
          <w:spacing w:val="-2"/>
        </w:rPr>
        <w:t>информации;</w:t>
      </w:r>
    </w:p>
    <w:p w:rsidR="00991C96" w:rsidRDefault="008A40EF">
      <w:pPr>
        <w:pStyle w:val="a3"/>
        <w:ind w:right="145"/>
        <w:jc w:val="left"/>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80"/>
        </w:rPr>
        <w:t xml:space="preserve"> </w:t>
      </w:r>
      <w:r>
        <w:t>и целевой аудитории, выбирая оптимальную форму представления и визуализации;</w:t>
      </w:r>
    </w:p>
    <w:p w:rsidR="00991C96" w:rsidRDefault="008A40EF">
      <w:pPr>
        <w:pStyle w:val="a3"/>
        <w:ind w:right="139"/>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w:t>
      </w:r>
      <w:r>
        <w:rPr>
          <w:spacing w:val="-2"/>
        </w:rPr>
        <w:t xml:space="preserve"> </w:t>
      </w:r>
      <w:r>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9"/>
      </w:pPr>
      <w:r>
        <w:t>владеть навыками распознавания и защиты информации, обеспечения информационной безопасности личности.</w:t>
      </w:r>
    </w:p>
    <w:p w:rsidR="00991C96" w:rsidRDefault="008A40EF">
      <w:pPr>
        <w:pStyle w:val="a3"/>
        <w:ind w:right="141"/>
      </w:pPr>
      <w:r>
        <w:t>У обучающегося будут сформированы умения общения как часть универсальных учебных коммуникативных действий:</w:t>
      </w:r>
    </w:p>
    <w:p w:rsidR="00991C96" w:rsidRDefault="008A40EF">
      <w:pPr>
        <w:pStyle w:val="a3"/>
        <w:ind w:right="138"/>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91C96" w:rsidRDefault="008A40EF">
      <w:pPr>
        <w:pStyle w:val="a3"/>
        <w:ind w:right="148"/>
      </w:pPr>
      <w:r>
        <w:t>развёрнуто и логично излагать свою точку зрения по географическим аспектам различных вопросов с использованием языковых средств;</w:t>
      </w:r>
    </w:p>
    <w:p w:rsidR="00991C96" w:rsidRDefault="008A40EF">
      <w:pPr>
        <w:pStyle w:val="a3"/>
        <w:ind w:right="139"/>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991C96" w:rsidRDefault="008A40EF">
      <w:pPr>
        <w:pStyle w:val="a3"/>
        <w:ind w:right="148"/>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3"/>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43"/>
      </w:pPr>
      <w:r>
        <w:t>оценивать качество своего вклада и каждого участника команды в общий результат по разработанным критериям;</w:t>
      </w:r>
    </w:p>
    <w:p w:rsidR="00991C96" w:rsidRDefault="008A40EF">
      <w:pPr>
        <w:pStyle w:val="a3"/>
        <w:ind w:right="145"/>
      </w:pPr>
      <w:r>
        <w:t>предлагать новые проекты, оценивать идеи с позиции новизны, оригинальности, практической значимости.</w:t>
      </w:r>
    </w:p>
    <w:p w:rsidR="00991C96" w:rsidRDefault="008A40EF">
      <w:pPr>
        <w:pStyle w:val="a3"/>
        <w:ind w:right="140"/>
      </w:pPr>
      <w:r>
        <w:t>У обучающегося будут сформированы умения самоорганизации</w:t>
      </w:r>
      <w:r>
        <w:rPr>
          <w:spacing w:val="40"/>
        </w:rPr>
        <w:t xml:space="preserve"> </w:t>
      </w:r>
      <w:r>
        <w:t>как часть универсальных учебных регулятивных действий:</w:t>
      </w:r>
    </w:p>
    <w:p w:rsidR="00991C96" w:rsidRDefault="008A40EF">
      <w:pPr>
        <w:pStyle w:val="a3"/>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8"/>
      </w:pPr>
      <w:r>
        <w:t>самостоятельно составлять план решения проблемы с учётом имеющихся ресурсов, собственных возможностей и предпочтений;</w:t>
      </w:r>
    </w:p>
    <w:p w:rsidR="00991C96" w:rsidRDefault="008A40EF">
      <w:pPr>
        <w:pStyle w:val="a3"/>
        <w:ind w:left="1275" w:firstLine="0"/>
      </w:pPr>
      <w:r>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1052" w:firstLine="0"/>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rsidR="00991C96" w:rsidRDefault="008A40EF">
      <w:pPr>
        <w:pStyle w:val="a3"/>
        <w:ind w:right="149"/>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991C96" w:rsidRDefault="008A40EF">
      <w:pPr>
        <w:pStyle w:val="a3"/>
        <w:ind w:right="142"/>
      </w:pPr>
      <w:r>
        <w:t>У обучающегося будут сформированы умения самоконтроля</w:t>
      </w:r>
      <w:r>
        <w:rPr>
          <w:spacing w:val="40"/>
        </w:rPr>
        <w:t xml:space="preserve"> </w:t>
      </w:r>
      <w:r>
        <w:t>как часть универсальных учебных регулятивных действий:</w:t>
      </w:r>
    </w:p>
    <w:p w:rsidR="00991C96" w:rsidRDefault="008A40EF">
      <w:pPr>
        <w:pStyle w:val="a3"/>
        <w:ind w:left="1275" w:firstLine="0"/>
      </w:pPr>
      <w:r>
        <w:t>давать оценку</w:t>
      </w:r>
      <w:r>
        <w:rPr>
          <w:spacing w:val="-9"/>
        </w:rPr>
        <w:t xml:space="preserve"> </w:t>
      </w:r>
      <w:r>
        <w:t>новым</w:t>
      </w:r>
      <w:r>
        <w:rPr>
          <w:spacing w:val="1"/>
        </w:rPr>
        <w:t xml:space="preserve"> </w:t>
      </w:r>
      <w:r>
        <w:rPr>
          <w:spacing w:val="-2"/>
        </w:rPr>
        <w:t>ситуациям;</w:t>
      </w:r>
    </w:p>
    <w:p w:rsidR="00991C96" w:rsidRDefault="008A40EF">
      <w:pPr>
        <w:pStyle w:val="a3"/>
        <w:ind w:left="1275" w:firstLine="0"/>
      </w:pPr>
      <w:r>
        <w:t>оценивать</w:t>
      </w:r>
      <w:r>
        <w:rPr>
          <w:spacing w:val="-5"/>
        </w:rPr>
        <w:t xml:space="preserve"> </w:t>
      </w:r>
      <w:r>
        <w:t>соответствие</w:t>
      </w:r>
      <w:r>
        <w:rPr>
          <w:spacing w:val="-5"/>
        </w:rPr>
        <w:t xml:space="preserve"> </w:t>
      </w:r>
      <w:r>
        <w:t>результатов</w:t>
      </w:r>
      <w:r>
        <w:rPr>
          <w:spacing w:val="-5"/>
        </w:rPr>
        <w:t xml:space="preserve"> </w:t>
      </w:r>
      <w:r>
        <w:t>целям,</w:t>
      </w:r>
      <w:r>
        <w:rPr>
          <w:spacing w:val="-3"/>
        </w:rPr>
        <w:t xml:space="preserve"> </w:t>
      </w:r>
      <w:r>
        <w:t>вносить</w:t>
      </w:r>
      <w:r>
        <w:rPr>
          <w:spacing w:val="-3"/>
        </w:rPr>
        <w:t xml:space="preserve"> </w:t>
      </w:r>
      <w:r>
        <w:t>коррективы</w:t>
      </w:r>
      <w:r>
        <w:rPr>
          <w:spacing w:val="-5"/>
        </w:rPr>
        <w:t xml:space="preserve"> </w:t>
      </w:r>
      <w:r>
        <w:t xml:space="preserve">в </w:t>
      </w:r>
      <w:r>
        <w:rPr>
          <w:spacing w:val="-2"/>
        </w:rPr>
        <w:t>деятельность;</w:t>
      </w:r>
    </w:p>
    <w:p w:rsidR="00991C96" w:rsidRDefault="008A40EF">
      <w:pPr>
        <w:pStyle w:val="a3"/>
        <w:ind w:right="13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1514" w:firstLine="0"/>
      </w:pPr>
      <w:r>
        <w:lastRenderedPageBreak/>
        <w:t>оценивать риски и своевременно принимать решения для их снижения; принимать</w:t>
      </w:r>
      <w:r>
        <w:rPr>
          <w:spacing w:val="-6"/>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3"/>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991C96" w:rsidRDefault="008A40EF">
      <w:pPr>
        <w:pStyle w:val="a3"/>
        <w:ind w:right="145"/>
      </w:pPr>
      <w:r>
        <w:t xml:space="preserve">У обучающегося будет развиваться эмоциональный интеллект, предполагающий </w:t>
      </w:r>
      <w:r>
        <w:rPr>
          <w:spacing w:val="-2"/>
        </w:rPr>
        <w:t>сформированность:</w:t>
      </w:r>
    </w:p>
    <w:p w:rsidR="00991C96" w:rsidRDefault="008A40EF">
      <w:pPr>
        <w:pStyle w:val="a3"/>
        <w:spacing w:before="1"/>
        <w:ind w:right="147"/>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91C96" w:rsidRDefault="008A40EF">
      <w:pPr>
        <w:pStyle w:val="a3"/>
        <w:ind w:right="1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91C96" w:rsidRDefault="008A40EF">
      <w:pPr>
        <w:pStyle w:val="a3"/>
        <w:ind w:right="14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91C96" w:rsidRDefault="008A40EF">
      <w:pPr>
        <w:pStyle w:val="a3"/>
        <w:ind w:right="145"/>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91C96" w:rsidRDefault="008A40EF">
      <w:pPr>
        <w:pStyle w:val="a3"/>
        <w:tabs>
          <w:tab w:val="left" w:pos="2713"/>
          <w:tab w:val="left" w:pos="3843"/>
          <w:tab w:val="left" w:pos="5423"/>
          <w:tab w:val="left" w:pos="6906"/>
          <w:tab w:val="left" w:pos="8388"/>
          <w:tab w:val="left" w:pos="9731"/>
        </w:tabs>
        <w:ind w:right="141"/>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отношения</w:t>
      </w:r>
      <w:r>
        <w:tab/>
        <w:t>с</w:t>
      </w:r>
      <w:r>
        <w:rPr>
          <w:spacing w:val="-15"/>
        </w:rPr>
        <w:t xml:space="preserve"> </w:t>
      </w:r>
      <w:r>
        <w:t>другими людьми, заботиться, проявлять интерес и разрешать конфликты;</w:t>
      </w:r>
    </w:p>
    <w:p w:rsidR="00991C96" w:rsidRDefault="008A40EF">
      <w:pPr>
        <w:pStyle w:val="a3"/>
        <w:tabs>
          <w:tab w:val="left" w:pos="8544"/>
        </w:tabs>
        <w:ind w:right="14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принятия</w:t>
      </w:r>
      <w:r>
        <w:rPr>
          <w:spacing w:val="80"/>
        </w:rPr>
        <w:t xml:space="preserve"> </w:t>
      </w:r>
      <w:r>
        <w:t>себя</w:t>
      </w:r>
      <w:r>
        <w:tab/>
        <w:t>и</w:t>
      </w:r>
      <w:r>
        <w:rPr>
          <w:spacing w:val="80"/>
        </w:rPr>
        <w:t xml:space="preserve"> </w:t>
      </w:r>
      <w:r>
        <w:t>других</w:t>
      </w:r>
      <w:r>
        <w:rPr>
          <w:spacing w:val="80"/>
        </w:rPr>
        <w:t xml:space="preserve"> </w:t>
      </w:r>
      <w:r>
        <w:t>как</w:t>
      </w:r>
      <w:r>
        <w:rPr>
          <w:spacing w:val="80"/>
        </w:rPr>
        <w:t xml:space="preserve"> </w:t>
      </w:r>
      <w:r>
        <w:t>часть универсальных учебных регулятивных действий:</w:t>
      </w:r>
    </w:p>
    <w:p w:rsidR="00991C96" w:rsidRDefault="008A40EF">
      <w:pPr>
        <w:pStyle w:val="a3"/>
        <w:ind w:left="1275" w:firstLine="0"/>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991C96" w:rsidRDefault="008A40EF">
      <w:pPr>
        <w:pStyle w:val="a3"/>
        <w:ind w:left="1275" w:right="679"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3"/>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991C96">
      <w:pPr>
        <w:pStyle w:val="a3"/>
        <w:spacing w:before="3"/>
        <w:ind w:left="0" w:firstLine="0"/>
        <w:jc w:val="left"/>
      </w:pPr>
    </w:p>
    <w:p w:rsidR="00991C96" w:rsidRDefault="008A40EF">
      <w:pPr>
        <w:pStyle w:val="3"/>
        <w:spacing w:line="274" w:lineRule="exact"/>
      </w:pPr>
      <w:r>
        <w:t>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4"/>
        </w:rPr>
        <w:t xml:space="preserve"> </w:t>
      </w:r>
      <w:r>
        <w:t>географии</w:t>
      </w:r>
      <w:r>
        <w:rPr>
          <w:spacing w:val="-3"/>
        </w:rPr>
        <w:t xml:space="preserve"> </w:t>
      </w:r>
      <w:r>
        <w:t>(углублённый</w:t>
      </w:r>
      <w:r>
        <w:rPr>
          <w:spacing w:val="-4"/>
        </w:rPr>
        <w:t xml:space="preserve"> </w:t>
      </w:r>
      <w:r>
        <w:rPr>
          <w:spacing w:val="-2"/>
        </w:rPr>
        <w:t>уровень)</w:t>
      </w:r>
    </w:p>
    <w:p w:rsidR="00991C96" w:rsidRDefault="008A40EF">
      <w:pPr>
        <w:pStyle w:val="a3"/>
        <w:ind w:right="145"/>
        <w:jc w:val="left"/>
      </w:pPr>
      <w:r>
        <w:t>К концу</w:t>
      </w:r>
      <w:r>
        <w:rPr>
          <w:spacing w:val="-9"/>
        </w:rPr>
        <w:t xml:space="preserve"> </w:t>
      </w:r>
      <w:r>
        <w:t>обучения</w:t>
      </w:r>
      <w:r>
        <w:rPr>
          <w:spacing w:val="-1"/>
        </w:rPr>
        <w:t xml:space="preserve"> </w:t>
      </w:r>
      <w:r>
        <w:t>в</w:t>
      </w:r>
      <w:r>
        <w:rPr>
          <w:spacing w:val="-2"/>
        </w:rPr>
        <w:t xml:space="preserve"> </w:t>
      </w:r>
      <w:r>
        <w:t>10</w:t>
      </w:r>
      <w:r>
        <w:rPr>
          <w:spacing w:val="-1"/>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отдельным темам программы по географии (углубленный уровень):</w:t>
      </w:r>
    </w:p>
    <w:p w:rsidR="00991C96" w:rsidRDefault="008A40EF">
      <w:pPr>
        <w:pStyle w:val="a5"/>
        <w:numPr>
          <w:ilvl w:val="0"/>
          <w:numId w:val="132"/>
        </w:numPr>
        <w:tabs>
          <w:tab w:val="left" w:pos="1534"/>
        </w:tabs>
        <w:ind w:right="148" w:firstLine="708"/>
        <w:rPr>
          <w:sz w:val="24"/>
        </w:rPr>
      </w:pPr>
      <w:r>
        <w:rPr>
          <w:sz w:val="24"/>
        </w:rPr>
        <w:t>понимание</w:t>
      </w:r>
      <w:r>
        <w:rPr>
          <w:spacing w:val="-3"/>
          <w:sz w:val="24"/>
        </w:rPr>
        <w:t xml:space="preserve"> </w:t>
      </w:r>
      <w:r>
        <w:rPr>
          <w:sz w:val="24"/>
        </w:rPr>
        <w:t>роли</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комплекса</w:t>
      </w:r>
      <w:r>
        <w:rPr>
          <w:spacing w:val="-3"/>
          <w:sz w:val="24"/>
        </w:rPr>
        <w:t xml:space="preserve"> </w:t>
      </w:r>
      <w:r>
        <w:rPr>
          <w:sz w:val="24"/>
        </w:rPr>
        <w:t>географических</w:t>
      </w:r>
      <w:r>
        <w:rPr>
          <w:spacing w:val="-2"/>
          <w:sz w:val="24"/>
        </w:rPr>
        <w:t xml:space="preserve"> </w:t>
      </w:r>
      <w:r>
        <w:rPr>
          <w:sz w:val="24"/>
        </w:rPr>
        <w:t>наук</w:t>
      </w:r>
      <w:r>
        <w:rPr>
          <w:spacing w:val="-2"/>
          <w:sz w:val="24"/>
        </w:rPr>
        <w:t xml:space="preserve"> </w:t>
      </w:r>
      <w:r>
        <w:rPr>
          <w:sz w:val="24"/>
        </w:rPr>
        <w:t>в системе</w:t>
      </w:r>
      <w:r>
        <w:rPr>
          <w:spacing w:val="-1"/>
          <w:sz w:val="24"/>
        </w:rPr>
        <w:t xml:space="preserve"> </w:t>
      </w:r>
      <w:r>
        <w:rPr>
          <w:sz w:val="24"/>
        </w:rPr>
        <w:t>научных</w:t>
      </w:r>
      <w:r>
        <w:rPr>
          <w:spacing w:val="-1"/>
          <w:sz w:val="24"/>
        </w:rPr>
        <w:t xml:space="preserve"> </w:t>
      </w:r>
      <w:r>
        <w:rPr>
          <w:sz w:val="24"/>
        </w:rPr>
        <w:t>дисциплин</w:t>
      </w:r>
      <w:r>
        <w:rPr>
          <w:spacing w:val="-4"/>
          <w:sz w:val="24"/>
        </w:rPr>
        <w:t xml:space="preserve"> </w:t>
      </w:r>
      <w:r>
        <w:rPr>
          <w:sz w:val="24"/>
        </w:rPr>
        <w:t>и в решении современных научных и практических задач:</w:t>
      </w:r>
    </w:p>
    <w:p w:rsidR="00991C96" w:rsidRDefault="008A40EF">
      <w:pPr>
        <w:pStyle w:val="a3"/>
        <w:ind w:right="145"/>
        <w:jc w:val="left"/>
      </w:pPr>
      <w:r>
        <w:t>приводить примеры, подтверждающие значимую роль географических наук в достижении целей устойчивого развития;</w:t>
      </w:r>
    </w:p>
    <w:p w:rsidR="00991C96" w:rsidRDefault="008A40EF">
      <w:pPr>
        <w:pStyle w:val="a3"/>
        <w:ind w:right="145"/>
        <w:jc w:val="left"/>
      </w:pPr>
      <w:r>
        <w:t>проявления</w:t>
      </w:r>
      <w:r>
        <w:rPr>
          <w:spacing w:val="80"/>
        </w:rPr>
        <w:t xml:space="preserve"> </w:t>
      </w:r>
      <w:r>
        <w:t>глобальных</w:t>
      </w:r>
      <w:r>
        <w:rPr>
          <w:spacing w:val="80"/>
        </w:rPr>
        <w:t xml:space="preserve"> </w:t>
      </w:r>
      <w:r>
        <w:t>проблем,</w:t>
      </w:r>
      <w:r>
        <w:rPr>
          <w:spacing w:val="80"/>
        </w:rPr>
        <w:t xml:space="preserve"> </w:t>
      </w:r>
      <w:r>
        <w:t>в</w:t>
      </w:r>
      <w:r>
        <w:rPr>
          <w:spacing w:val="-1"/>
        </w:rPr>
        <w:t xml:space="preserve"> </w:t>
      </w:r>
      <w:r>
        <w:t>решении</w:t>
      </w:r>
      <w:r>
        <w:rPr>
          <w:spacing w:val="40"/>
        </w:rPr>
        <w:t xml:space="preserve"> </w:t>
      </w:r>
      <w:r>
        <w:t>которых</w:t>
      </w:r>
      <w:r>
        <w:rPr>
          <w:spacing w:val="80"/>
        </w:rPr>
        <w:t xml:space="preserve"> </w:t>
      </w:r>
      <w:r>
        <w:t>принимает</w:t>
      </w:r>
      <w:r>
        <w:rPr>
          <w:spacing w:val="40"/>
        </w:rPr>
        <w:t xml:space="preserve"> </w:t>
      </w:r>
      <w:r>
        <w:t>участие</w:t>
      </w:r>
      <w:r>
        <w:rPr>
          <w:spacing w:val="40"/>
        </w:rPr>
        <w:t xml:space="preserve"> </w:t>
      </w:r>
      <w:r>
        <w:t>современная географическая наука на региональном уровне, в странах мира, в том числе и России;</w:t>
      </w:r>
    </w:p>
    <w:p w:rsidR="00991C96" w:rsidRDefault="008A40EF">
      <w:pPr>
        <w:pStyle w:val="a3"/>
        <w:ind w:left="1275" w:firstLine="0"/>
        <w:jc w:val="left"/>
      </w:pPr>
      <w:r>
        <w:t>приводить</w:t>
      </w:r>
      <w:r>
        <w:rPr>
          <w:spacing w:val="-6"/>
        </w:rPr>
        <w:t xml:space="preserve"> </w:t>
      </w:r>
      <w:r>
        <w:t>примеры</w:t>
      </w:r>
      <w:r>
        <w:rPr>
          <w:spacing w:val="-5"/>
        </w:rPr>
        <w:t xml:space="preserve"> </w:t>
      </w:r>
      <w:r>
        <w:t>географических</w:t>
      </w:r>
      <w:r>
        <w:rPr>
          <w:spacing w:val="-6"/>
        </w:rPr>
        <w:t xml:space="preserve"> </w:t>
      </w:r>
      <w:r>
        <w:t>прогнозов</w:t>
      </w:r>
      <w:r>
        <w:rPr>
          <w:spacing w:val="-6"/>
        </w:rPr>
        <w:t xml:space="preserve"> </w:t>
      </w:r>
      <w:r>
        <w:t>изменений</w:t>
      </w:r>
      <w:r>
        <w:rPr>
          <w:spacing w:val="-5"/>
        </w:rPr>
        <w:t xml:space="preserve"> </w:t>
      </w:r>
      <w:r>
        <w:t>геосистем</w:t>
      </w:r>
      <w:r>
        <w:rPr>
          <w:spacing w:val="-6"/>
        </w:rPr>
        <w:t xml:space="preserve"> </w:t>
      </w:r>
      <w:r>
        <w:t>разного</w:t>
      </w:r>
      <w:r>
        <w:rPr>
          <w:spacing w:val="-4"/>
        </w:rPr>
        <w:t xml:space="preserve"> </w:t>
      </w:r>
      <w:r>
        <w:rPr>
          <w:spacing w:val="-2"/>
        </w:rPr>
        <w:t>ранга;</w:t>
      </w:r>
    </w:p>
    <w:p w:rsidR="00991C96" w:rsidRDefault="008A40EF">
      <w:pPr>
        <w:pStyle w:val="a3"/>
        <w:tabs>
          <w:tab w:val="left" w:pos="2659"/>
          <w:tab w:val="left" w:pos="3632"/>
          <w:tab w:val="left" w:pos="5275"/>
          <w:tab w:val="left" w:pos="5888"/>
          <w:tab w:val="left" w:pos="7025"/>
          <w:tab w:val="left" w:pos="8426"/>
          <w:tab w:val="left" w:pos="10295"/>
        </w:tabs>
        <w:ind w:right="151"/>
        <w:jc w:val="left"/>
      </w:pPr>
      <w:r>
        <w:rPr>
          <w:spacing w:val="-2"/>
        </w:rPr>
        <w:t>определять</w:t>
      </w:r>
      <w:r>
        <w:tab/>
      </w:r>
      <w:r>
        <w:rPr>
          <w:spacing w:val="-2"/>
        </w:rPr>
        <w:t>задачи,</w:t>
      </w:r>
      <w:r>
        <w:tab/>
      </w:r>
      <w:r>
        <w:rPr>
          <w:spacing w:val="-2"/>
        </w:rPr>
        <w:t>возникающие</w:t>
      </w:r>
      <w:r>
        <w:tab/>
      </w:r>
      <w:r>
        <w:rPr>
          <w:spacing w:val="-4"/>
        </w:rPr>
        <w:t>при</w:t>
      </w:r>
      <w:r>
        <w:tab/>
      </w:r>
      <w:r>
        <w:rPr>
          <w:spacing w:val="-2"/>
        </w:rPr>
        <w:t>решении</w:t>
      </w:r>
      <w:r>
        <w:tab/>
      </w:r>
      <w:r>
        <w:rPr>
          <w:spacing w:val="-2"/>
        </w:rPr>
        <w:t>средствами</w:t>
      </w:r>
      <w:r>
        <w:tab/>
      </w:r>
      <w:r>
        <w:rPr>
          <w:spacing w:val="-2"/>
        </w:rPr>
        <w:t>географических</w:t>
      </w:r>
      <w:r>
        <w:tab/>
      </w:r>
      <w:r>
        <w:rPr>
          <w:spacing w:val="-4"/>
        </w:rPr>
        <w:t xml:space="preserve">наук </w:t>
      </w:r>
      <w:r>
        <w:t>глобальных проблем, проявляющихся на различных уровнях;</w:t>
      </w:r>
    </w:p>
    <w:p w:rsidR="00991C96" w:rsidRDefault="008A40EF">
      <w:pPr>
        <w:pStyle w:val="a3"/>
        <w:ind w:right="145"/>
        <w:jc w:val="left"/>
      </w:pPr>
      <w:r>
        <w:t>оценивать</w:t>
      </w:r>
      <w:r>
        <w:rPr>
          <w:spacing w:val="80"/>
          <w:w w:val="150"/>
        </w:rPr>
        <w:t xml:space="preserve"> </w:t>
      </w:r>
      <w:r>
        <w:t>возможности</w:t>
      </w:r>
      <w:r>
        <w:rPr>
          <w:spacing w:val="80"/>
          <w:w w:val="150"/>
        </w:rPr>
        <w:t xml:space="preserve"> </w:t>
      </w:r>
      <w:r>
        <w:t>и</w:t>
      </w:r>
      <w:r>
        <w:rPr>
          <w:spacing w:val="80"/>
          <w:w w:val="150"/>
        </w:rPr>
        <w:t xml:space="preserve"> </w:t>
      </w:r>
      <w:r>
        <w:t>роль</w:t>
      </w:r>
      <w:r>
        <w:rPr>
          <w:spacing w:val="80"/>
          <w:w w:val="150"/>
        </w:rPr>
        <w:t xml:space="preserve"> </w:t>
      </w:r>
      <w:r>
        <w:t>географии</w:t>
      </w:r>
      <w:r>
        <w:rPr>
          <w:spacing w:val="80"/>
          <w:w w:val="150"/>
        </w:rPr>
        <w:t xml:space="preserve"> </w:t>
      </w:r>
      <w:r>
        <w:t>в</w:t>
      </w:r>
      <w:r>
        <w:rPr>
          <w:spacing w:val="-2"/>
        </w:rPr>
        <w:t xml:space="preserve"> </w:t>
      </w:r>
      <w:r>
        <w:t>решении</w:t>
      </w:r>
      <w:r>
        <w:rPr>
          <w:spacing w:val="80"/>
          <w:w w:val="150"/>
        </w:rPr>
        <w:t xml:space="preserve"> </w:t>
      </w:r>
      <w:r>
        <w:t>задач</w:t>
      </w:r>
      <w:r>
        <w:rPr>
          <w:spacing w:val="80"/>
          <w:w w:val="150"/>
        </w:rPr>
        <w:t xml:space="preserve"> </w:t>
      </w:r>
      <w:r>
        <w:t>по</w:t>
      </w:r>
      <w:r>
        <w:rPr>
          <w:spacing w:val="80"/>
          <w:w w:val="150"/>
        </w:rPr>
        <w:t xml:space="preserve"> </w:t>
      </w:r>
      <w:r>
        <w:t>достижению</w:t>
      </w:r>
      <w:r>
        <w:rPr>
          <w:spacing w:val="80"/>
          <w:w w:val="150"/>
        </w:rPr>
        <w:t xml:space="preserve"> </w:t>
      </w:r>
      <w:r>
        <w:t>целей устойчивого развития.</w:t>
      </w:r>
    </w:p>
    <w:p w:rsidR="00991C96" w:rsidRDefault="008A40EF">
      <w:pPr>
        <w:pStyle w:val="a5"/>
        <w:numPr>
          <w:ilvl w:val="0"/>
          <w:numId w:val="132"/>
        </w:numPr>
        <w:tabs>
          <w:tab w:val="left" w:pos="1563"/>
        </w:tabs>
        <w:ind w:right="140" w:firstLine="708"/>
        <w:jc w:val="both"/>
        <w:rPr>
          <w:sz w:val="24"/>
        </w:rPr>
      </w:pPr>
      <w:r>
        <w:rPr>
          <w:sz w:val="24"/>
        </w:rPr>
        <w:t>освоение и применение системы знаний для вычленения и оценивания географических факторов,</w:t>
      </w:r>
      <w:r>
        <w:rPr>
          <w:spacing w:val="-5"/>
          <w:sz w:val="24"/>
        </w:rPr>
        <w:t xml:space="preserve"> </w:t>
      </w:r>
      <w:r>
        <w:rPr>
          <w:sz w:val="24"/>
        </w:rPr>
        <w:t>определяющих</w:t>
      </w:r>
      <w:r>
        <w:rPr>
          <w:spacing w:val="-3"/>
          <w:sz w:val="24"/>
        </w:rPr>
        <w:t xml:space="preserve"> </w:t>
      </w:r>
      <w:r>
        <w:rPr>
          <w:sz w:val="24"/>
        </w:rPr>
        <w:t>сущность</w:t>
      </w:r>
      <w:r>
        <w:rPr>
          <w:spacing w:val="-4"/>
          <w:sz w:val="24"/>
        </w:rPr>
        <w:t xml:space="preserve"> </w:t>
      </w:r>
      <w:r>
        <w:rPr>
          <w:sz w:val="24"/>
        </w:rPr>
        <w:t>и</w:t>
      </w:r>
      <w:r>
        <w:rPr>
          <w:spacing w:val="-5"/>
          <w:sz w:val="24"/>
        </w:rPr>
        <w:t xml:space="preserve"> </w:t>
      </w:r>
      <w:r>
        <w:rPr>
          <w:sz w:val="24"/>
        </w:rPr>
        <w:t>динамику</w:t>
      </w:r>
      <w:r>
        <w:rPr>
          <w:spacing w:val="-7"/>
          <w:sz w:val="24"/>
        </w:rPr>
        <w:t xml:space="preserve"> </w:t>
      </w:r>
      <w:r>
        <w:rPr>
          <w:sz w:val="24"/>
        </w:rPr>
        <w:t>важнейших</w:t>
      </w:r>
      <w:r>
        <w:rPr>
          <w:spacing w:val="-3"/>
          <w:sz w:val="24"/>
        </w:rPr>
        <w:t xml:space="preserve"> </w:t>
      </w:r>
      <w:r>
        <w:rPr>
          <w:sz w:val="24"/>
        </w:rPr>
        <w:t>природных,</w:t>
      </w:r>
      <w:r>
        <w:rPr>
          <w:spacing w:val="-5"/>
          <w:sz w:val="24"/>
        </w:rPr>
        <w:t xml:space="preserve"> </w:t>
      </w:r>
      <w:r>
        <w:rPr>
          <w:sz w:val="24"/>
        </w:rPr>
        <w:t>социально-экономических процессов и явлений;</w:t>
      </w:r>
    </w:p>
    <w:p w:rsidR="00991C96" w:rsidRDefault="008A40EF">
      <w:pPr>
        <w:pStyle w:val="a3"/>
        <w:ind w:right="140"/>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991C96" w:rsidRDefault="008A40EF">
      <w:pPr>
        <w:pStyle w:val="a3"/>
        <w:ind w:left="1275" w:firstLine="0"/>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991C96" w:rsidRDefault="008A40EF">
      <w:pPr>
        <w:pStyle w:val="a3"/>
        <w:ind w:right="143"/>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991C96" w:rsidRDefault="008A40EF">
      <w:pPr>
        <w:pStyle w:val="a3"/>
        <w:ind w:left="1275" w:firstLine="0"/>
      </w:pPr>
      <w:r>
        <w:t>классифицировать</w:t>
      </w:r>
      <w:r>
        <w:rPr>
          <w:spacing w:val="-6"/>
        </w:rPr>
        <w:t xml:space="preserve"> </w:t>
      </w:r>
      <w:r>
        <w:t>стихийные</w:t>
      </w:r>
      <w:r>
        <w:rPr>
          <w:spacing w:val="-7"/>
        </w:rPr>
        <w:t xml:space="preserve"> </w:t>
      </w:r>
      <w:r>
        <w:t>природные</w:t>
      </w:r>
      <w:r>
        <w:rPr>
          <w:spacing w:val="-7"/>
        </w:rPr>
        <w:t xml:space="preserve"> </w:t>
      </w:r>
      <w:r>
        <w:rPr>
          <w:spacing w:val="-2"/>
        </w:rPr>
        <w:t>явления;</w:t>
      </w:r>
    </w:p>
    <w:p w:rsidR="00991C96" w:rsidRDefault="008A40EF">
      <w:pPr>
        <w:pStyle w:val="a3"/>
        <w:ind w:right="140"/>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991C96" w:rsidRDefault="008A40EF">
      <w:pPr>
        <w:pStyle w:val="a3"/>
        <w:ind w:right="143"/>
      </w:pPr>
      <w:r>
        <w:t>определять географические факторы, влияющие на сущность и динамику важнейших природных процессов, в</w:t>
      </w:r>
      <w:r>
        <w:rPr>
          <w:spacing w:val="-1"/>
        </w:rPr>
        <w:t xml:space="preserve"> </w:t>
      </w:r>
      <w:r>
        <w:t>том числе процессов рельефообразования, формирования и изменения климата,</w:t>
      </w:r>
      <w:r>
        <w:rPr>
          <w:spacing w:val="80"/>
        </w:rPr>
        <w:t xml:space="preserve"> </w:t>
      </w:r>
      <w:r>
        <w:t>изменения</w:t>
      </w:r>
      <w:r>
        <w:rPr>
          <w:spacing w:val="80"/>
        </w:rPr>
        <w:t xml:space="preserve"> </w:t>
      </w:r>
      <w:r>
        <w:t>уровня</w:t>
      </w:r>
      <w:r>
        <w:rPr>
          <w:spacing w:val="80"/>
        </w:rPr>
        <w:t xml:space="preserve"> </w:t>
      </w:r>
      <w:r>
        <w:t>Мирового</w:t>
      </w:r>
      <w:r>
        <w:rPr>
          <w:spacing w:val="80"/>
        </w:rPr>
        <w:t xml:space="preserve"> </w:t>
      </w:r>
      <w:r>
        <w:t>океана,</w:t>
      </w:r>
      <w:r>
        <w:rPr>
          <w:spacing w:val="80"/>
        </w:rPr>
        <w:t xml:space="preserve"> </w:t>
      </w:r>
      <w:r>
        <w:t>почвообразования,</w:t>
      </w:r>
      <w:r>
        <w:rPr>
          <w:spacing w:val="80"/>
        </w:rPr>
        <w:t xml:space="preserve"> </w:t>
      </w:r>
      <w:r>
        <w:t>формирования</w:t>
      </w:r>
      <w:r>
        <w:rPr>
          <w:spacing w:val="80"/>
        </w:rPr>
        <w:t xml:space="preserve"> </w:t>
      </w:r>
      <w:r>
        <w:t>зональных</w:t>
      </w:r>
      <w:r>
        <w:rPr>
          <w:spacing w:val="80"/>
          <w:w w:val="150"/>
        </w:rPr>
        <w:t xml:space="preserve"> </w:t>
      </w:r>
      <w:r>
        <w:t>и азональных природных комплексов;</w:t>
      </w:r>
    </w:p>
    <w:p w:rsidR="00991C96" w:rsidRDefault="008A40EF">
      <w:pPr>
        <w:pStyle w:val="a3"/>
        <w:ind w:right="140"/>
      </w:pPr>
      <w:r>
        <w:t>освоение и применение системы знаний для выделения и оценивания географических факторов,</w:t>
      </w:r>
      <w:r>
        <w:rPr>
          <w:spacing w:val="-5"/>
        </w:rPr>
        <w:t xml:space="preserve"> </w:t>
      </w:r>
      <w:r>
        <w:t>определяющих</w:t>
      </w:r>
      <w:r>
        <w:rPr>
          <w:spacing w:val="-3"/>
        </w:rPr>
        <w:t xml:space="preserve"> </w:t>
      </w:r>
      <w:r>
        <w:t>сущность</w:t>
      </w:r>
      <w:r>
        <w:rPr>
          <w:spacing w:val="-4"/>
        </w:rPr>
        <w:t xml:space="preserve"> </w:t>
      </w:r>
      <w:r>
        <w:t>и</w:t>
      </w:r>
      <w:r>
        <w:rPr>
          <w:spacing w:val="-2"/>
        </w:rPr>
        <w:t xml:space="preserve"> </w:t>
      </w:r>
      <w:r>
        <w:t>динамику</w:t>
      </w:r>
      <w:r>
        <w:rPr>
          <w:spacing w:val="-8"/>
        </w:rPr>
        <w:t xml:space="preserve"> </w:t>
      </w:r>
      <w:r>
        <w:t>важнейших</w:t>
      </w:r>
      <w:r>
        <w:rPr>
          <w:spacing w:val="-3"/>
        </w:rPr>
        <w:t xml:space="preserve"> </w:t>
      </w:r>
      <w:r>
        <w:t>природных,</w:t>
      </w:r>
      <w:r>
        <w:rPr>
          <w:spacing w:val="-5"/>
        </w:rPr>
        <w:t xml:space="preserve"> </w:t>
      </w:r>
      <w:r>
        <w:t>социально-экономических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объектов,</w:t>
      </w:r>
      <w:r>
        <w:rPr>
          <w:spacing w:val="-6"/>
        </w:rPr>
        <w:t xml:space="preserve"> </w:t>
      </w:r>
      <w:r>
        <w:t>процессов,</w:t>
      </w:r>
      <w:r>
        <w:rPr>
          <w:spacing w:val="-4"/>
        </w:rPr>
        <w:t xml:space="preserve"> </w:t>
      </w:r>
      <w:r>
        <w:t>явлений</w:t>
      </w:r>
      <w:r>
        <w:rPr>
          <w:spacing w:val="-5"/>
        </w:rPr>
        <w:t xml:space="preserve"> </w:t>
      </w:r>
      <w:r>
        <w:t>и</w:t>
      </w:r>
      <w:r>
        <w:rPr>
          <w:spacing w:val="-1"/>
        </w:rPr>
        <w:t xml:space="preserve"> </w:t>
      </w:r>
      <w:r>
        <w:t>экологических</w:t>
      </w:r>
      <w:r>
        <w:rPr>
          <w:spacing w:val="-4"/>
        </w:rPr>
        <w:t xml:space="preserve"> </w:t>
      </w:r>
      <w:r>
        <w:rPr>
          <w:spacing w:val="-2"/>
        </w:rPr>
        <w:t>процессов:</w:t>
      </w:r>
    </w:p>
    <w:p w:rsidR="00991C96" w:rsidRDefault="008A40EF">
      <w:pPr>
        <w:pStyle w:val="a3"/>
        <w:ind w:right="140"/>
      </w:pPr>
      <w:r>
        <w:t>описывать положение и взаиморасположение географических объектов в пространстве, ареалы распространения основных религий;</w:t>
      </w:r>
    </w:p>
    <w:p w:rsidR="00991C96" w:rsidRDefault="008A40EF">
      <w:pPr>
        <w:pStyle w:val="a3"/>
        <w:spacing w:before="1"/>
        <w:ind w:right="139"/>
      </w:pPr>
      <w:r>
        <w:t>особенности отраслевой и территориальной структуры мирового хозяйства на разных этапах его развития;</w:t>
      </w:r>
    </w:p>
    <w:p w:rsidR="00991C96" w:rsidRDefault="008A40EF">
      <w:pPr>
        <w:pStyle w:val="a3"/>
        <w:ind w:left="1275" w:right="141" w:firstLine="0"/>
      </w:pPr>
      <w:r>
        <w:t>особенности природно-ресурсного капитала, населения и хозяйства изученных стран; называть</w:t>
      </w:r>
      <w:r>
        <w:rPr>
          <w:spacing w:val="46"/>
        </w:rPr>
        <w:t xml:space="preserve">  </w:t>
      </w:r>
      <w:r>
        <w:t>составные</w:t>
      </w:r>
      <w:r>
        <w:rPr>
          <w:spacing w:val="49"/>
        </w:rPr>
        <w:t xml:space="preserve">  </w:t>
      </w:r>
      <w:r>
        <w:t>элементы</w:t>
      </w:r>
      <w:r>
        <w:rPr>
          <w:spacing w:val="49"/>
        </w:rPr>
        <w:t xml:space="preserve">  </w:t>
      </w:r>
      <w:r>
        <w:t>мирового</w:t>
      </w:r>
      <w:r>
        <w:rPr>
          <w:spacing w:val="48"/>
        </w:rPr>
        <w:t xml:space="preserve">  </w:t>
      </w:r>
      <w:r>
        <w:t>хозяйства,</w:t>
      </w:r>
      <w:r>
        <w:rPr>
          <w:spacing w:val="49"/>
        </w:rPr>
        <w:t xml:space="preserve">  </w:t>
      </w:r>
      <w:r>
        <w:t>страны-лидеры</w:t>
      </w:r>
      <w:r>
        <w:rPr>
          <w:spacing w:val="48"/>
        </w:rPr>
        <w:t xml:space="preserve">  </w:t>
      </w:r>
      <w:r>
        <w:t>по</w:t>
      </w:r>
      <w:r>
        <w:rPr>
          <w:spacing w:val="2"/>
        </w:rPr>
        <w:t xml:space="preserve"> </w:t>
      </w:r>
      <w:r>
        <w:rPr>
          <w:spacing w:val="-2"/>
        </w:rPr>
        <w:t>численности</w:t>
      </w:r>
    </w:p>
    <w:p w:rsidR="00991C96" w:rsidRDefault="008A40EF">
      <w:pPr>
        <w:pStyle w:val="a3"/>
        <w:ind w:right="140" w:firstLine="0"/>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991C96" w:rsidRDefault="008A40EF">
      <w:pPr>
        <w:pStyle w:val="a3"/>
        <w:spacing w:line="274" w:lineRule="exact"/>
        <w:ind w:left="1275" w:firstLine="0"/>
      </w:pPr>
      <w:r>
        <w:t>классифицировать</w:t>
      </w:r>
      <w:r>
        <w:rPr>
          <w:spacing w:val="-6"/>
        </w:rPr>
        <w:t xml:space="preserve"> </w:t>
      </w:r>
      <w:r>
        <w:t>ландшафты</w:t>
      </w:r>
      <w:r>
        <w:rPr>
          <w:spacing w:val="-4"/>
        </w:rPr>
        <w:t xml:space="preserve"> </w:t>
      </w:r>
      <w:r>
        <w:t>по</w:t>
      </w:r>
      <w:r>
        <w:rPr>
          <w:spacing w:val="-3"/>
        </w:rPr>
        <w:t xml:space="preserve"> </w:t>
      </w:r>
      <w:r>
        <w:t>заданным</w:t>
      </w:r>
      <w:r>
        <w:rPr>
          <w:spacing w:val="-6"/>
        </w:rPr>
        <w:t xml:space="preserve"> </w:t>
      </w:r>
      <w:r>
        <w:t>основаниям,</w:t>
      </w:r>
      <w:r>
        <w:rPr>
          <w:spacing w:val="-3"/>
        </w:rPr>
        <w:t xml:space="preserve"> </w:t>
      </w:r>
      <w:r>
        <w:t>стихийные</w:t>
      </w:r>
      <w:r>
        <w:rPr>
          <w:spacing w:val="-6"/>
        </w:rPr>
        <w:t xml:space="preserve"> </w:t>
      </w:r>
      <w:r>
        <w:t>природные</w:t>
      </w:r>
      <w:r>
        <w:rPr>
          <w:spacing w:val="-5"/>
        </w:rPr>
        <w:t xml:space="preserve"> </w:t>
      </w:r>
      <w:r>
        <w:rPr>
          <w:spacing w:val="-2"/>
        </w:rPr>
        <w:t>явления;</w:t>
      </w:r>
    </w:p>
    <w:p w:rsidR="00991C96" w:rsidRDefault="008A40EF">
      <w:pPr>
        <w:pStyle w:val="a3"/>
        <w:ind w:right="140"/>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991C96" w:rsidRDefault="008A40EF">
      <w:pPr>
        <w:pStyle w:val="a3"/>
        <w:ind w:right="141"/>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991C96" w:rsidRDefault="008A40EF">
      <w:pPr>
        <w:pStyle w:val="a3"/>
        <w:spacing w:before="1"/>
        <w:ind w:right="138"/>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991C96" w:rsidRDefault="008A40EF">
      <w:pPr>
        <w:pStyle w:val="a3"/>
        <w:ind w:left="1275" w:firstLine="0"/>
      </w:pPr>
      <w:r>
        <w:t>объяснять</w:t>
      </w:r>
      <w:r>
        <w:rPr>
          <w:spacing w:val="-6"/>
        </w:rPr>
        <w:t xml:space="preserve"> </w:t>
      </w:r>
      <w:r>
        <w:t>распространение</w:t>
      </w:r>
      <w:r>
        <w:rPr>
          <w:spacing w:val="-6"/>
        </w:rPr>
        <w:t xml:space="preserve"> </w:t>
      </w:r>
      <w:r>
        <w:t>географических</w:t>
      </w:r>
      <w:r>
        <w:rPr>
          <w:spacing w:val="-3"/>
        </w:rPr>
        <w:t xml:space="preserve"> </w:t>
      </w:r>
      <w:r>
        <w:t>объектов,</w:t>
      </w:r>
      <w:r>
        <w:rPr>
          <w:spacing w:val="-5"/>
        </w:rPr>
        <w:t xml:space="preserve"> </w:t>
      </w:r>
      <w:r>
        <w:t>процессов</w:t>
      </w:r>
      <w:r>
        <w:rPr>
          <w:spacing w:val="-6"/>
        </w:rPr>
        <w:t xml:space="preserve"> </w:t>
      </w:r>
      <w:r>
        <w:t>и</w:t>
      </w:r>
      <w:r>
        <w:rPr>
          <w:spacing w:val="-4"/>
        </w:rPr>
        <w:t xml:space="preserve"> </w:t>
      </w:r>
      <w:r>
        <w:rPr>
          <w:spacing w:val="-2"/>
        </w:rPr>
        <w:t>явлений:</w:t>
      </w:r>
    </w:p>
    <w:p w:rsidR="00991C96" w:rsidRDefault="008A40EF">
      <w:pPr>
        <w:pStyle w:val="a3"/>
        <w:ind w:right="145"/>
      </w:pPr>
      <w:r>
        <w:t>географические особенности территориальной структуры хозяйства отдельных стран, в</w:t>
      </w:r>
      <w:r>
        <w:rPr>
          <w:spacing w:val="-1"/>
        </w:rPr>
        <w:t xml:space="preserve"> </w:t>
      </w:r>
      <w:r>
        <w:t>том числе и России;</w:t>
      </w:r>
    </w:p>
    <w:p w:rsidR="00991C96" w:rsidRDefault="008A40EF">
      <w:pPr>
        <w:pStyle w:val="a3"/>
        <w:ind w:right="147"/>
      </w:pPr>
      <w:r>
        <w:t>причины этноконфессиональных конфликтов, особенности демографической ситуации в России и странах мира;</w:t>
      </w:r>
    </w:p>
    <w:p w:rsidR="00991C96" w:rsidRDefault="008A40EF">
      <w:pPr>
        <w:pStyle w:val="a3"/>
        <w:ind w:right="136"/>
      </w:pPr>
      <w:r>
        <w:t>различия в темпах и уровне урбанизации в странах разных типов социально- экономического развития;</w:t>
      </w:r>
    </w:p>
    <w:p w:rsidR="00991C96" w:rsidRDefault="008A40EF">
      <w:pPr>
        <w:pStyle w:val="a3"/>
        <w:ind w:left="1275" w:right="145" w:firstLine="0"/>
        <w:jc w:val="left"/>
      </w:pPr>
      <w:r>
        <w:t>различия</w:t>
      </w:r>
      <w:r>
        <w:rPr>
          <w:spacing w:val="-3"/>
        </w:rPr>
        <w:t xml:space="preserve"> </w:t>
      </w:r>
      <w:r>
        <w:t>в</w:t>
      </w:r>
      <w:r>
        <w:rPr>
          <w:spacing w:val="-2"/>
        </w:rPr>
        <w:t xml:space="preserve"> </w:t>
      </w:r>
      <w:r>
        <w:t>уровне</w:t>
      </w:r>
      <w:r>
        <w:rPr>
          <w:spacing w:val="-4"/>
        </w:rPr>
        <w:t xml:space="preserve"> </w:t>
      </w:r>
      <w:r>
        <w:t>и</w:t>
      </w:r>
      <w:r>
        <w:rPr>
          <w:spacing w:val="-3"/>
        </w:rPr>
        <w:t xml:space="preserve"> </w:t>
      </w:r>
      <w:r>
        <w:t>качестве</w:t>
      </w:r>
      <w:r>
        <w:rPr>
          <w:spacing w:val="-4"/>
        </w:rPr>
        <w:t xml:space="preserve"> </w:t>
      </w:r>
      <w:r>
        <w:t>жизни</w:t>
      </w:r>
      <w:r>
        <w:rPr>
          <w:spacing w:val="-3"/>
        </w:rPr>
        <w:t xml:space="preserve"> </w:t>
      </w:r>
      <w:r>
        <w:t>населения</w:t>
      </w:r>
      <w:r>
        <w:rPr>
          <w:spacing w:val="-3"/>
        </w:rPr>
        <w:t xml:space="preserve"> </w:t>
      </w:r>
      <w:r>
        <w:t>в</w:t>
      </w:r>
      <w:r>
        <w:rPr>
          <w:spacing w:val="-4"/>
        </w:rPr>
        <w:t xml:space="preserve"> </w:t>
      </w:r>
      <w:r>
        <w:t>отдельных</w:t>
      </w:r>
      <w:r>
        <w:rPr>
          <w:spacing w:val="-1"/>
        </w:rPr>
        <w:t xml:space="preserve"> </w:t>
      </w:r>
      <w:r>
        <w:t>регионах</w:t>
      </w:r>
      <w:r>
        <w:rPr>
          <w:spacing w:val="-3"/>
        </w:rPr>
        <w:t xml:space="preserve"> </w:t>
      </w:r>
      <w:r>
        <w:t>и</w:t>
      </w:r>
      <w:r>
        <w:rPr>
          <w:spacing w:val="-1"/>
        </w:rPr>
        <w:t xml:space="preserve"> </w:t>
      </w:r>
      <w:r>
        <w:t>странах</w:t>
      </w:r>
      <w:r>
        <w:rPr>
          <w:spacing w:val="-1"/>
        </w:rPr>
        <w:t xml:space="preserve"> </w:t>
      </w:r>
      <w:r>
        <w:t>мира; направления международных миграций;</w:t>
      </w:r>
    </w:p>
    <w:p w:rsidR="00991C96" w:rsidRDefault="008A40EF">
      <w:pPr>
        <w:pStyle w:val="a3"/>
        <w:ind w:left="1275" w:right="2255" w:firstLine="0"/>
        <w:jc w:val="left"/>
      </w:pPr>
      <w:r>
        <w:t>особенности</w:t>
      </w:r>
      <w:r>
        <w:rPr>
          <w:spacing w:val="-5"/>
        </w:rPr>
        <w:t xml:space="preserve"> </w:t>
      </w:r>
      <w:r>
        <w:t>демографической</w:t>
      </w:r>
      <w:r>
        <w:rPr>
          <w:spacing w:val="-6"/>
        </w:rPr>
        <w:t xml:space="preserve"> </w:t>
      </w:r>
      <w:r>
        <w:t>политики</w:t>
      </w:r>
      <w:r>
        <w:rPr>
          <w:spacing w:val="-5"/>
        </w:rPr>
        <w:t xml:space="preserve"> </w:t>
      </w:r>
      <w:r>
        <w:t>в</w:t>
      </w:r>
      <w:r>
        <w:rPr>
          <w:spacing w:val="-7"/>
        </w:rPr>
        <w:t xml:space="preserve"> </w:t>
      </w:r>
      <w:r>
        <w:t>России</w:t>
      </w:r>
      <w:r>
        <w:rPr>
          <w:spacing w:val="-6"/>
        </w:rPr>
        <w:t xml:space="preserve"> </w:t>
      </w:r>
      <w:r>
        <w:t>и</w:t>
      </w:r>
      <w:r>
        <w:rPr>
          <w:spacing w:val="-6"/>
        </w:rPr>
        <w:t xml:space="preserve"> </w:t>
      </w:r>
      <w:r>
        <w:t>странах</w:t>
      </w:r>
      <w:r>
        <w:rPr>
          <w:spacing w:val="-4"/>
        </w:rPr>
        <w:t xml:space="preserve"> </w:t>
      </w:r>
      <w:r>
        <w:t>мира; особенности размещения населения отдельных стран;</w:t>
      </w:r>
    </w:p>
    <w:p w:rsidR="00991C96" w:rsidRDefault="008A40EF">
      <w:pPr>
        <w:pStyle w:val="a3"/>
        <w:ind w:left="1275" w:firstLine="0"/>
        <w:jc w:val="left"/>
      </w:pPr>
      <w:r>
        <w:t>международную</w:t>
      </w:r>
      <w:r>
        <w:rPr>
          <w:spacing w:val="-8"/>
        </w:rPr>
        <w:t xml:space="preserve"> </w:t>
      </w:r>
      <w:r>
        <w:t>хозяйственную</w:t>
      </w:r>
      <w:r>
        <w:rPr>
          <w:spacing w:val="-8"/>
        </w:rPr>
        <w:t xml:space="preserve"> </w:t>
      </w:r>
      <w:r>
        <w:t>специализацию</w:t>
      </w:r>
      <w:r>
        <w:rPr>
          <w:spacing w:val="-8"/>
        </w:rPr>
        <w:t xml:space="preserve"> </w:t>
      </w:r>
      <w:r>
        <w:rPr>
          <w:spacing w:val="-2"/>
        </w:rPr>
        <w:t>стран;</w:t>
      </w:r>
    </w:p>
    <w:p w:rsidR="00991C96" w:rsidRDefault="008A40EF">
      <w:pPr>
        <w:pStyle w:val="a3"/>
        <w:ind w:right="141"/>
      </w:pPr>
      <w:r>
        <w:t>называть составные элементы мирового хозяйства, страны-лидеры по</w:t>
      </w:r>
      <w:r>
        <w:rPr>
          <w:spacing w:val="-1"/>
        </w:rPr>
        <w:t xml:space="preserve"> </w:t>
      </w:r>
      <w:r>
        <w:t>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991C96" w:rsidRDefault="008A40EF">
      <w:pPr>
        <w:pStyle w:val="a3"/>
        <w:ind w:left="1275" w:right="5468" w:firstLine="0"/>
        <w:jc w:val="left"/>
      </w:pPr>
      <w:r>
        <w:t>три</w:t>
      </w:r>
      <w:r>
        <w:rPr>
          <w:spacing w:val="-11"/>
        </w:rPr>
        <w:t xml:space="preserve"> </w:t>
      </w:r>
      <w:r>
        <w:t>сектора</w:t>
      </w:r>
      <w:r>
        <w:rPr>
          <w:spacing w:val="-12"/>
        </w:rPr>
        <w:t xml:space="preserve"> </w:t>
      </w:r>
      <w:r>
        <w:t>мирового</w:t>
      </w:r>
      <w:r>
        <w:rPr>
          <w:spacing w:val="-12"/>
        </w:rPr>
        <w:t xml:space="preserve"> </w:t>
      </w:r>
      <w:r>
        <w:t>хозяйства; сегменты мирового рынка;</w:t>
      </w:r>
    </w:p>
    <w:p w:rsidR="00991C96" w:rsidRDefault="008A40EF">
      <w:pPr>
        <w:pStyle w:val="a3"/>
        <w:ind w:left="1275" w:right="3483" w:firstLine="0"/>
        <w:jc w:val="left"/>
      </w:pPr>
      <w:r>
        <w:t>классифицировать</w:t>
      </w:r>
      <w:r>
        <w:rPr>
          <w:spacing w:val="-9"/>
        </w:rPr>
        <w:t xml:space="preserve"> </w:t>
      </w:r>
      <w:r>
        <w:t>ландшафты</w:t>
      </w:r>
      <w:r>
        <w:rPr>
          <w:spacing w:val="-9"/>
        </w:rPr>
        <w:t xml:space="preserve"> </w:t>
      </w:r>
      <w:r>
        <w:t>по</w:t>
      </w:r>
      <w:r>
        <w:rPr>
          <w:spacing w:val="-9"/>
        </w:rPr>
        <w:t xml:space="preserve"> </w:t>
      </w:r>
      <w:r>
        <w:t>заданным</w:t>
      </w:r>
      <w:r>
        <w:rPr>
          <w:spacing w:val="-11"/>
        </w:rPr>
        <w:t xml:space="preserve"> </w:t>
      </w:r>
      <w:r>
        <w:t>основаниям; стихийные природные явления;</w:t>
      </w:r>
    </w:p>
    <w:p w:rsidR="00991C96" w:rsidRDefault="008A40EF">
      <w:pPr>
        <w:pStyle w:val="a3"/>
        <w:tabs>
          <w:tab w:val="left" w:pos="2548"/>
          <w:tab w:val="left" w:pos="4121"/>
        </w:tabs>
        <w:spacing w:before="1"/>
        <w:ind w:right="145"/>
        <w:jc w:val="left"/>
      </w:pPr>
      <w:r>
        <w:rPr>
          <w:spacing w:val="-2"/>
        </w:rPr>
        <w:t>вычленять</w:t>
      </w:r>
      <w:r>
        <w:tab/>
        <w:t>и</w:t>
      </w:r>
      <w:r>
        <w:rPr>
          <w:spacing w:val="80"/>
        </w:rPr>
        <w:t xml:space="preserve"> </w:t>
      </w:r>
      <w:r>
        <w:t>оценивать</w:t>
      </w:r>
      <w:r>
        <w:tab/>
        <w:t>географическую</w:t>
      </w:r>
      <w:r>
        <w:rPr>
          <w:spacing w:val="80"/>
        </w:rPr>
        <w:t xml:space="preserve"> </w:t>
      </w:r>
      <w:r>
        <w:t>информацию,</w:t>
      </w:r>
      <w:r>
        <w:rPr>
          <w:spacing w:val="80"/>
        </w:rPr>
        <w:t xml:space="preserve"> </w:t>
      </w:r>
      <w:r>
        <w:t>представленную</w:t>
      </w:r>
      <w:r>
        <w:rPr>
          <w:spacing w:val="80"/>
        </w:rPr>
        <w:t xml:space="preserve"> </w:t>
      </w:r>
      <w:r>
        <w:t>в различных источниках, необходимую для подтверждения тех или иных тезисов;</w:t>
      </w:r>
    </w:p>
    <w:p w:rsidR="00991C96" w:rsidRDefault="008A40EF">
      <w:pPr>
        <w:pStyle w:val="a3"/>
        <w:ind w:left="1275" w:right="149" w:firstLine="0"/>
        <w:jc w:val="left"/>
      </w:pPr>
      <w:r>
        <w:t>оценивать географические факторы, определяющие международную специализацию стран; природно-ресурсный</w:t>
      </w:r>
      <w:r>
        <w:rPr>
          <w:spacing w:val="80"/>
        </w:rPr>
        <w:t xml:space="preserve"> </w:t>
      </w:r>
      <w:r>
        <w:t>капитал</w:t>
      </w:r>
      <w:r>
        <w:rPr>
          <w:spacing w:val="79"/>
        </w:rPr>
        <w:t xml:space="preserve"> </w:t>
      </w:r>
      <w:r>
        <w:t>как</w:t>
      </w:r>
      <w:r>
        <w:rPr>
          <w:spacing w:val="80"/>
        </w:rPr>
        <w:t xml:space="preserve"> </w:t>
      </w:r>
      <w:r>
        <w:t>фактор,</w:t>
      </w:r>
      <w:r>
        <w:rPr>
          <w:spacing w:val="79"/>
        </w:rPr>
        <w:t xml:space="preserve"> </w:t>
      </w:r>
      <w:r>
        <w:t>влияющий</w:t>
      </w:r>
      <w:r>
        <w:rPr>
          <w:spacing w:val="80"/>
        </w:rPr>
        <w:t xml:space="preserve"> </w:t>
      </w:r>
      <w:r>
        <w:t>на</w:t>
      </w:r>
      <w:r>
        <w:rPr>
          <w:spacing w:val="78"/>
        </w:rPr>
        <w:t xml:space="preserve"> </w:t>
      </w:r>
      <w:r>
        <w:t>развитие</w:t>
      </w:r>
      <w:r>
        <w:rPr>
          <w:spacing w:val="76"/>
        </w:rPr>
        <w:t xml:space="preserve"> </w:t>
      </w:r>
      <w:r>
        <w:t>отдельных</w:t>
      </w:r>
      <w:r>
        <w:rPr>
          <w:spacing w:val="80"/>
        </w:rPr>
        <w:t xml:space="preserve"> </w:t>
      </w:r>
      <w:r>
        <w:t>отраслей</w:t>
      </w:r>
    </w:p>
    <w:p w:rsidR="00991C96" w:rsidRDefault="008A40EF">
      <w:pPr>
        <w:pStyle w:val="a3"/>
        <w:ind w:right="138" w:firstLine="0"/>
      </w:pPr>
      <w:r>
        <w:t>промышленности и сельского хозяйства, международные миграции как фактор, влияющий на демографическую и социально-экономическую ситуацию в</w:t>
      </w:r>
      <w:r>
        <w:rPr>
          <w:spacing w:val="-1"/>
        </w:rPr>
        <w:t xml:space="preserve"> </w:t>
      </w:r>
      <w:r>
        <w:t>отдельных странах, с использованием различных источников географической информации;</w:t>
      </w:r>
    </w:p>
    <w:p w:rsidR="00991C96" w:rsidRDefault="008A40EF">
      <w:pPr>
        <w:pStyle w:val="a3"/>
        <w:ind w:right="142" w:firstLine="768"/>
      </w:pPr>
      <w:r>
        <w:t>изменения направления международных экономических связей России в новых геополитических условиях;</w:t>
      </w:r>
    </w:p>
    <w:p w:rsidR="00991C96" w:rsidRDefault="008A40EF">
      <w:pPr>
        <w:pStyle w:val="a3"/>
        <w:ind w:right="139"/>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w:t>
      </w:r>
      <w:r>
        <w:rPr>
          <w:spacing w:val="40"/>
        </w:rPr>
        <w:t xml:space="preserve"> </w:t>
      </w:r>
      <w:r>
        <w:t>о</w:t>
      </w:r>
      <w:r>
        <w:rPr>
          <w:spacing w:val="80"/>
        </w:rPr>
        <w:t xml:space="preserve">  </w:t>
      </w:r>
      <w:r>
        <w:t>широтной</w:t>
      </w:r>
      <w:r>
        <w:rPr>
          <w:spacing w:val="80"/>
        </w:rPr>
        <w:t xml:space="preserve">  </w:t>
      </w:r>
      <w:r>
        <w:t>зональности,</w:t>
      </w:r>
      <w:r>
        <w:rPr>
          <w:spacing w:val="80"/>
        </w:rPr>
        <w:t xml:space="preserve">  </w:t>
      </w:r>
      <w:r>
        <w:t>свойств</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вод</w:t>
      </w:r>
      <w:r>
        <w:rPr>
          <w:spacing w:val="80"/>
        </w:rPr>
        <w:t xml:space="preserve">  </w:t>
      </w:r>
      <w:r>
        <w:t>суши,</w:t>
      </w:r>
      <w:r>
        <w:rPr>
          <w:spacing w:val="80"/>
        </w:rPr>
        <w:t xml:space="preserve">  </w:t>
      </w:r>
      <w:r>
        <w:t>показателей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гидроэнергетического</w:t>
      </w:r>
      <w:r>
        <w:rPr>
          <w:spacing w:val="-8"/>
        </w:rPr>
        <w:t xml:space="preserve"> </w:t>
      </w:r>
      <w:r>
        <w:t>потенциала</w:t>
      </w:r>
      <w:r>
        <w:rPr>
          <w:spacing w:val="-7"/>
        </w:rPr>
        <w:t xml:space="preserve"> </w:t>
      </w:r>
      <w:r>
        <w:rPr>
          <w:spacing w:val="-4"/>
        </w:rPr>
        <w:t>рек;</w:t>
      </w:r>
    </w:p>
    <w:p w:rsidR="00991C96" w:rsidRDefault="008A40EF">
      <w:pPr>
        <w:pStyle w:val="a3"/>
        <w:ind w:right="141"/>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991C96" w:rsidRDefault="008A40EF">
      <w:pPr>
        <w:pStyle w:val="a3"/>
        <w:spacing w:before="1"/>
        <w:ind w:right="144"/>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991C96" w:rsidRDefault="008A40EF">
      <w:pPr>
        <w:pStyle w:val="a3"/>
        <w:ind w:right="139"/>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w:t>
      </w:r>
      <w:r>
        <w:rPr>
          <w:spacing w:val="-1"/>
        </w:rPr>
        <w:t xml:space="preserve"> </w:t>
      </w:r>
      <w:r>
        <w:t>России, особенности образования и распространения тропических ураганов;</w:t>
      </w:r>
    </w:p>
    <w:p w:rsidR="00991C96" w:rsidRDefault="008A40EF">
      <w:pPr>
        <w:pStyle w:val="a3"/>
        <w:spacing w:line="274" w:lineRule="exact"/>
        <w:ind w:left="1275" w:firstLine="0"/>
      </w:pPr>
      <w:r>
        <w:t>объяснять</w:t>
      </w:r>
      <w:r>
        <w:rPr>
          <w:spacing w:val="-4"/>
        </w:rPr>
        <w:t xml:space="preserve"> </w:t>
      </w:r>
      <w:r>
        <w:t>географические</w:t>
      </w:r>
      <w:r>
        <w:rPr>
          <w:spacing w:val="-6"/>
        </w:rPr>
        <w:t xml:space="preserve"> </w:t>
      </w:r>
      <w:r>
        <w:t>особенности</w:t>
      </w:r>
      <w:r>
        <w:rPr>
          <w:spacing w:val="-3"/>
        </w:rPr>
        <w:t xml:space="preserve"> </w:t>
      </w:r>
      <w:r>
        <w:rPr>
          <w:spacing w:val="-2"/>
        </w:rPr>
        <w:t>биоразнообразия;</w:t>
      </w:r>
    </w:p>
    <w:p w:rsidR="00991C96" w:rsidRDefault="008A40EF">
      <w:pPr>
        <w:pStyle w:val="a3"/>
        <w:ind w:right="145"/>
        <w:jc w:val="left"/>
      </w:pPr>
      <w:r>
        <w:t>особенности влияния эндогенных и экзогенных рельефообразующих процессов на рельеф отдельных территорий мира;</w:t>
      </w:r>
    </w:p>
    <w:p w:rsidR="00991C96" w:rsidRDefault="008A40EF">
      <w:pPr>
        <w:pStyle w:val="a3"/>
        <w:ind w:left="1275" w:firstLine="0"/>
        <w:jc w:val="left"/>
      </w:pPr>
      <w:r>
        <w:t>свойства</w:t>
      </w:r>
      <w:r>
        <w:rPr>
          <w:spacing w:val="-5"/>
        </w:rPr>
        <w:t xml:space="preserve"> </w:t>
      </w:r>
      <w:r>
        <w:t>основных</w:t>
      </w:r>
      <w:r>
        <w:rPr>
          <w:spacing w:val="-2"/>
        </w:rPr>
        <w:t xml:space="preserve"> </w:t>
      </w:r>
      <w:r>
        <w:t>типов</w:t>
      </w:r>
      <w:r>
        <w:rPr>
          <w:spacing w:val="-4"/>
        </w:rPr>
        <w:t xml:space="preserve"> почв;</w:t>
      </w:r>
    </w:p>
    <w:p w:rsidR="00991C96" w:rsidRDefault="008A40EF">
      <w:pPr>
        <w:pStyle w:val="a3"/>
        <w:ind w:right="145"/>
        <w:jc w:val="left"/>
      </w:pPr>
      <w:r>
        <w:t>динамику</w:t>
      </w:r>
      <w:r>
        <w:rPr>
          <w:spacing w:val="80"/>
        </w:rPr>
        <w:t xml:space="preserve"> </w:t>
      </w:r>
      <w:r>
        <w:t>изменения</w:t>
      </w:r>
      <w:r>
        <w:rPr>
          <w:spacing w:val="80"/>
        </w:rPr>
        <w:t xml:space="preserve"> </w:t>
      </w:r>
      <w:r>
        <w:t>ресурсообеспеченности</w:t>
      </w:r>
      <w:r>
        <w:rPr>
          <w:spacing w:val="80"/>
          <w:w w:val="150"/>
        </w:rPr>
        <w:t xml:space="preserve"> </w:t>
      </w:r>
      <w:r>
        <w:t>стран</w:t>
      </w:r>
      <w:r>
        <w:rPr>
          <w:spacing w:val="80"/>
          <w:w w:val="150"/>
        </w:rPr>
        <w:t xml:space="preserve"> </w:t>
      </w:r>
      <w:r>
        <w:t>и</w:t>
      </w:r>
      <w:r>
        <w:rPr>
          <w:spacing w:val="80"/>
          <w:w w:val="150"/>
        </w:rPr>
        <w:t xml:space="preserve"> </w:t>
      </w:r>
      <w:r>
        <w:t>регионов</w:t>
      </w:r>
      <w:r>
        <w:rPr>
          <w:spacing w:val="80"/>
        </w:rPr>
        <w:t xml:space="preserve"> </w:t>
      </w:r>
      <w:r>
        <w:t>различными</w:t>
      </w:r>
      <w:r>
        <w:rPr>
          <w:spacing w:val="80"/>
          <w:w w:val="150"/>
        </w:rPr>
        <w:t xml:space="preserve"> </w:t>
      </w:r>
      <w:r>
        <w:t>видами природных ресурсов;</w:t>
      </w:r>
    </w:p>
    <w:p w:rsidR="00991C96" w:rsidRDefault="008A40EF">
      <w:pPr>
        <w:pStyle w:val="a3"/>
        <w:ind w:left="1275" w:right="1315" w:firstLine="0"/>
        <w:jc w:val="left"/>
      </w:pPr>
      <w:r>
        <w:t>географические</w:t>
      </w:r>
      <w:r>
        <w:rPr>
          <w:spacing w:val="-8"/>
        </w:rPr>
        <w:t xml:space="preserve"> </w:t>
      </w:r>
      <w:r>
        <w:t>особенности</w:t>
      </w:r>
      <w:r>
        <w:rPr>
          <w:spacing w:val="-6"/>
        </w:rPr>
        <w:t xml:space="preserve"> </w:t>
      </w:r>
      <w:r>
        <w:t>территориальной</w:t>
      </w:r>
      <w:r>
        <w:rPr>
          <w:spacing w:val="-9"/>
        </w:rPr>
        <w:t xml:space="preserve"> </w:t>
      </w:r>
      <w:r>
        <w:t>структуры</w:t>
      </w:r>
      <w:r>
        <w:rPr>
          <w:spacing w:val="-7"/>
        </w:rPr>
        <w:t xml:space="preserve"> </w:t>
      </w:r>
      <w:r>
        <w:t>хозяйства</w:t>
      </w:r>
      <w:r>
        <w:rPr>
          <w:spacing w:val="-8"/>
        </w:rPr>
        <w:t xml:space="preserve"> </w:t>
      </w:r>
      <w:r>
        <w:t>России; размещение предприятий;</w:t>
      </w:r>
    </w:p>
    <w:p w:rsidR="00991C96" w:rsidRDefault="008A40EF">
      <w:pPr>
        <w:pStyle w:val="a3"/>
        <w:spacing w:before="1"/>
        <w:ind w:right="145"/>
        <w:jc w:val="left"/>
      </w:pPr>
      <w:r>
        <w:t>оценивать природно-ресурсный капитал регионов России для развития отдельных отраслей промышленности и сельского хозяйства;</w:t>
      </w:r>
    </w:p>
    <w:p w:rsidR="00991C96" w:rsidRDefault="008A40EF">
      <w:pPr>
        <w:pStyle w:val="a3"/>
        <w:ind w:left="1275" w:right="145" w:firstLine="0"/>
        <w:jc w:val="left"/>
      </w:pPr>
      <w:r>
        <w:t>оценивать</w:t>
      </w:r>
      <w:r>
        <w:rPr>
          <w:spacing w:val="-7"/>
        </w:rPr>
        <w:t xml:space="preserve"> </w:t>
      </w:r>
      <w:r>
        <w:t>изменения</w:t>
      </w:r>
      <w:r>
        <w:rPr>
          <w:spacing w:val="-6"/>
        </w:rPr>
        <w:t xml:space="preserve"> </w:t>
      </w:r>
      <w:r>
        <w:t>отраслевой</w:t>
      </w:r>
      <w:r>
        <w:rPr>
          <w:spacing w:val="-6"/>
        </w:rPr>
        <w:t xml:space="preserve"> </w:t>
      </w:r>
      <w:r>
        <w:t>и</w:t>
      </w:r>
      <w:r>
        <w:rPr>
          <w:spacing w:val="-6"/>
        </w:rPr>
        <w:t xml:space="preserve"> </w:t>
      </w:r>
      <w:r>
        <w:t>территориальной</w:t>
      </w:r>
      <w:r>
        <w:rPr>
          <w:spacing w:val="-6"/>
        </w:rPr>
        <w:t xml:space="preserve"> </w:t>
      </w:r>
      <w:r>
        <w:t>структуры</w:t>
      </w:r>
      <w:r>
        <w:rPr>
          <w:spacing w:val="-6"/>
        </w:rPr>
        <w:t xml:space="preserve"> </w:t>
      </w:r>
      <w:r>
        <w:t>хозяйства</w:t>
      </w:r>
      <w:r>
        <w:rPr>
          <w:spacing w:val="-7"/>
        </w:rPr>
        <w:t xml:space="preserve"> </w:t>
      </w:r>
      <w:r>
        <w:t>России; возможности России в развитии прогрессивных технологий;</w:t>
      </w:r>
    </w:p>
    <w:p w:rsidR="00991C96" w:rsidRDefault="008A40EF">
      <w:pPr>
        <w:pStyle w:val="a3"/>
        <w:ind w:left="1275" w:right="2759" w:firstLine="0"/>
        <w:jc w:val="left"/>
      </w:pPr>
      <w:r>
        <w:t>характеризовать</w:t>
      </w:r>
      <w:r>
        <w:rPr>
          <w:spacing w:val="-10"/>
        </w:rPr>
        <w:t xml:space="preserve"> </w:t>
      </w:r>
      <w:r>
        <w:t>политико-географическое</w:t>
      </w:r>
      <w:r>
        <w:rPr>
          <w:spacing w:val="-12"/>
        </w:rPr>
        <w:t xml:space="preserve"> </w:t>
      </w:r>
      <w:r>
        <w:t>положение</w:t>
      </w:r>
      <w:r>
        <w:rPr>
          <w:spacing w:val="-12"/>
        </w:rPr>
        <w:t xml:space="preserve"> </w:t>
      </w:r>
      <w:r>
        <w:t>России; конкурентные преимущества экономики России.</w:t>
      </w:r>
    </w:p>
    <w:p w:rsidR="00991C96" w:rsidRDefault="008A40EF">
      <w:pPr>
        <w:pStyle w:val="a5"/>
        <w:numPr>
          <w:ilvl w:val="0"/>
          <w:numId w:val="132"/>
        </w:numPr>
        <w:tabs>
          <w:tab w:val="left" w:pos="1565"/>
        </w:tabs>
        <w:ind w:right="136"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991C96" w:rsidRDefault="008A40EF">
      <w:pPr>
        <w:pStyle w:val="a3"/>
        <w:ind w:right="138"/>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991C96" w:rsidRDefault="008A40EF">
      <w:pPr>
        <w:pStyle w:val="a5"/>
        <w:numPr>
          <w:ilvl w:val="0"/>
          <w:numId w:val="132"/>
        </w:numPr>
        <w:tabs>
          <w:tab w:val="left" w:pos="1534"/>
        </w:tabs>
        <w:ind w:left="1275" w:right="147" w:firstLine="0"/>
        <w:jc w:val="both"/>
        <w:rPr>
          <w:sz w:val="24"/>
        </w:rPr>
      </w:pPr>
      <w:r>
        <w:rPr>
          <w:sz w:val="24"/>
        </w:rPr>
        <w:t>владение географической терминологией и системой географических понятий</w:t>
      </w:r>
      <w:r>
        <w:rPr>
          <w:b/>
          <w:sz w:val="24"/>
        </w:rPr>
        <w:t>:</w:t>
      </w:r>
      <w:r>
        <w:rPr>
          <w:b/>
          <w:spacing w:val="40"/>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r>
        <w:rPr>
          <w:spacing w:val="40"/>
          <w:sz w:val="24"/>
        </w:rPr>
        <w:t xml:space="preserve"> </w:t>
      </w:r>
      <w:r>
        <w:rPr>
          <w:sz w:val="24"/>
        </w:rPr>
        <w:t>системы,</w:t>
      </w:r>
    </w:p>
    <w:p w:rsidR="00991C96" w:rsidRDefault="008A40EF">
      <w:pPr>
        <w:pStyle w:val="a3"/>
        <w:ind w:right="137" w:firstLine="0"/>
      </w:pPr>
      <w:r>
        <w:t>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r>
        <w:rPr>
          <w:spacing w:val="-1"/>
        </w:rPr>
        <w:t xml:space="preserve"> </w:t>
      </w:r>
      <w:r>
        <w:t>субурбанизация,</w:t>
      </w:r>
      <w:r>
        <w:rPr>
          <w:spacing w:val="-1"/>
        </w:rPr>
        <w:t xml:space="preserve"> </w:t>
      </w:r>
      <w:r>
        <w:t>ложная урбанизация,</w:t>
      </w:r>
      <w:r>
        <w:rPr>
          <w:spacing w:val="-1"/>
        </w:rPr>
        <w:t xml:space="preserve"> </w:t>
      </w:r>
      <w:r>
        <w:t>рурбанизация,</w:t>
      </w:r>
      <w:r>
        <w:rPr>
          <w:spacing w:val="-1"/>
        </w:rPr>
        <w:t xml:space="preserve"> </w:t>
      </w:r>
      <w:r>
        <w:t>мегалополисы,</w:t>
      </w:r>
      <w:r>
        <w:rPr>
          <w:spacing w:val="-2"/>
        </w:rPr>
        <w:t xml:space="preserve"> </w:t>
      </w:r>
      <w:r>
        <w:t>глобальные</w:t>
      </w:r>
      <w:r>
        <w:rPr>
          <w:spacing w:val="-3"/>
        </w:rPr>
        <w:t xml:space="preserve"> </w:t>
      </w:r>
      <w:r>
        <w:t>города, развитые и развивающиеся, новые индустриальные, нефтедобывающие страны, мировое</w:t>
      </w:r>
      <w:r>
        <w:rPr>
          <w:spacing w:val="40"/>
        </w:rPr>
        <w:t xml:space="preserve"> </w:t>
      </w:r>
      <w:r>
        <w:t>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991C96" w:rsidRDefault="008A40EF">
      <w:pPr>
        <w:pStyle w:val="a5"/>
        <w:numPr>
          <w:ilvl w:val="0"/>
          <w:numId w:val="132"/>
        </w:numPr>
        <w:tabs>
          <w:tab w:val="left" w:pos="1808"/>
        </w:tabs>
        <w:spacing w:before="1"/>
        <w:ind w:right="138" w:firstLine="708"/>
        <w:jc w:val="both"/>
        <w:rPr>
          <w:sz w:val="24"/>
        </w:rPr>
      </w:pPr>
      <w:r>
        <w:rPr>
          <w:sz w:val="24"/>
        </w:rPr>
        <w:t>владение навыками познавательной, учебно-исследовательской и проектной деятельности,</w:t>
      </w:r>
      <w:r>
        <w:rPr>
          <w:spacing w:val="80"/>
          <w:w w:val="150"/>
          <w:sz w:val="24"/>
        </w:rPr>
        <w:t xml:space="preserve"> </w:t>
      </w:r>
      <w:r>
        <w:rPr>
          <w:sz w:val="24"/>
        </w:rPr>
        <w:t>сформированность</w:t>
      </w:r>
      <w:r>
        <w:rPr>
          <w:spacing w:val="80"/>
          <w:w w:val="150"/>
          <w:sz w:val="24"/>
        </w:rPr>
        <w:t xml:space="preserve"> </w:t>
      </w:r>
      <w:r>
        <w:rPr>
          <w:sz w:val="24"/>
        </w:rPr>
        <w:t>умений</w:t>
      </w:r>
      <w:r>
        <w:rPr>
          <w:spacing w:val="80"/>
          <w:w w:val="150"/>
          <w:sz w:val="24"/>
        </w:rPr>
        <w:t xml:space="preserve"> </w:t>
      </w:r>
      <w:r>
        <w:rPr>
          <w:sz w:val="24"/>
        </w:rPr>
        <w:t>проводить</w:t>
      </w:r>
      <w:r>
        <w:rPr>
          <w:spacing w:val="80"/>
          <w:w w:val="150"/>
          <w:sz w:val="24"/>
        </w:rPr>
        <w:t xml:space="preserve"> </w:t>
      </w:r>
      <w:r>
        <w:rPr>
          <w:sz w:val="24"/>
        </w:rPr>
        <w:t>учебные</w:t>
      </w:r>
      <w:r>
        <w:rPr>
          <w:spacing w:val="80"/>
          <w:w w:val="150"/>
          <w:sz w:val="24"/>
        </w:rPr>
        <w:t xml:space="preserve"> </w:t>
      </w:r>
      <w:r>
        <w:rPr>
          <w:sz w:val="24"/>
        </w:rPr>
        <w:t>исследования,</w:t>
      </w:r>
      <w:r>
        <w:rPr>
          <w:spacing w:val="80"/>
          <w:w w:val="150"/>
          <w:sz w:val="24"/>
        </w:rPr>
        <w:t xml:space="preserve"> </w:t>
      </w:r>
      <w:r>
        <w:rPr>
          <w:sz w:val="24"/>
        </w:rPr>
        <w:t>в том</w:t>
      </w:r>
      <w:r>
        <w:rPr>
          <w:spacing w:val="-3"/>
          <w:sz w:val="24"/>
        </w:rPr>
        <w:t xml:space="preserve"> </w:t>
      </w:r>
      <w:r>
        <w:rPr>
          <w:sz w:val="24"/>
        </w:rPr>
        <w:t>числе</w:t>
      </w:r>
      <w:r>
        <w:rPr>
          <w:spacing w:val="80"/>
          <w:w w:val="150"/>
          <w:sz w:val="24"/>
        </w:rPr>
        <w:t xml:space="preserve"> </w:t>
      </w:r>
      <w:r>
        <w:rPr>
          <w:sz w:val="24"/>
        </w:rPr>
        <w:t>с</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использованием</w:t>
      </w:r>
      <w:r>
        <w:rPr>
          <w:spacing w:val="40"/>
        </w:rPr>
        <w:t xml:space="preserve"> </w:t>
      </w:r>
      <w:r>
        <w:t>моделирования</w:t>
      </w:r>
      <w:r>
        <w:rPr>
          <w:spacing w:val="40"/>
        </w:rPr>
        <w:t xml:space="preserve"> </w:t>
      </w:r>
      <w:r>
        <w:t>и</w:t>
      </w:r>
      <w:r>
        <w:rPr>
          <w:spacing w:val="40"/>
        </w:rPr>
        <w:t xml:space="preserve"> </w:t>
      </w:r>
      <w:r>
        <w:t>проектирования</w:t>
      </w:r>
      <w:r>
        <w:rPr>
          <w:spacing w:val="40"/>
        </w:rPr>
        <w:t xml:space="preserve"> </w:t>
      </w:r>
      <w:r>
        <w:t>как метода</w:t>
      </w:r>
      <w:r>
        <w:rPr>
          <w:spacing w:val="40"/>
        </w:rPr>
        <w:t xml:space="preserve"> </w:t>
      </w:r>
      <w:r>
        <w:t>познания</w:t>
      </w:r>
      <w:r>
        <w:rPr>
          <w:spacing w:val="40"/>
        </w:rPr>
        <w:t xml:space="preserve"> </w:t>
      </w:r>
      <w:r>
        <w:t>природных,</w:t>
      </w:r>
      <w:r>
        <w:rPr>
          <w:spacing w:val="40"/>
        </w:rPr>
        <w:t xml:space="preserve"> </w:t>
      </w:r>
      <w:r>
        <w:t>социально- экономических и геоэкологических явлений и процессов:</w:t>
      </w:r>
    </w:p>
    <w:p w:rsidR="00991C96" w:rsidRDefault="008A40EF">
      <w:pPr>
        <w:pStyle w:val="a3"/>
        <w:ind w:left="1275" w:firstLine="0"/>
        <w:jc w:val="left"/>
      </w:pPr>
      <w:r>
        <w:t>самостоятельно</w:t>
      </w:r>
      <w:r>
        <w:rPr>
          <w:spacing w:val="-2"/>
        </w:rPr>
        <w:t xml:space="preserve"> </w:t>
      </w:r>
      <w:r>
        <w:t>выбирать</w:t>
      </w:r>
      <w:r>
        <w:rPr>
          <w:spacing w:val="-1"/>
        </w:rPr>
        <w:t xml:space="preserve"> </w:t>
      </w:r>
      <w:r>
        <w:rPr>
          <w:spacing w:val="-4"/>
        </w:rPr>
        <w:t>тему;</w:t>
      </w:r>
    </w:p>
    <w:p w:rsidR="00991C96" w:rsidRDefault="008A40EF">
      <w:pPr>
        <w:pStyle w:val="a3"/>
        <w:spacing w:before="1"/>
        <w:ind w:right="145"/>
        <w:jc w:val="left"/>
      </w:pPr>
      <w:r>
        <w:t>определять</w:t>
      </w:r>
      <w:r>
        <w:rPr>
          <w:spacing w:val="80"/>
        </w:rPr>
        <w:t xml:space="preserve"> </w:t>
      </w:r>
      <w:r>
        <w:t>проблему,</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наблюдения</w:t>
      </w:r>
      <w:r>
        <w:rPr>
          <w:spacing w:val="80"/>
        </w:rPr>
        <w:t xml:space="preserve"> </w:t>
      </w:r>
      <w:r>
        <w:t>или</w:t>
      </w:r>
      <w:r>
        <w:rPr>
          <w:spacing w:val="80"/>
        </w:rPr>
        <w:t xml:space="preserve"> </w:t>
      </w:r>
      <w:r>
        <w:t>исследования;</w:t>
      </w:r>
      <w:r>
        <w:rPr>
          <w:spacing w:val="80"/>
        </w:rPr>
        <w:t xml:space="preserve"> </w:t>
      </w:r>
      <w:r>
        <w:t xml:space="preserve">формулировать </w:t>
      </w:r>
      <w:r>
        <w:rPr>
          <w:spacing w:val="-2"/>
        </w:rPr>
        <w:t>гипотезу;</w:t>
      </w:r>
    </w:p>
    <w:p w:rsidR="00991C96" w:rsidRDefault="008A40EF">
      <w:pPr>
        <w:pStyle w:val="a3"/>
        <w:ind w:left="1275" w:firstLine="0"/>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991C96" w:rsidRDefault="008A40EF">
      <w:pPr>
        <w:pStyle w:val="a3"/>
        <w:ind w:right="145"/>
        <w:jc w:val="left"/>
      </w:pPr>
      <w:r>
        <w:t>определять</w:t>
      </w:r>
      <w:r>
        <w:rPr>
          <w:spacing w:val="40"/>
        </w:rPr>
        <w:t xml:space="preserve"> </w:t>
      </w:r>
      <w:r>
        <w:t>инструментарий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инструменты</w:t>
      </w:r>
      <w:r>
        <w:rPr>
          <w:spacing w:val="40"/>
        </w:rPr>
        <w:t xml:space="preserve"> </w:t>
      </w:r>
      <w:r>
        <w:t>геоинформационных</w:t>
      </w:r>
      <w:r>
        <w:rPr>
          <w:spacing w:val="40"/>
        </w:rPr>
        <w:t xml:space="preserve"> </w:t>
      </w:r>
      <w:r>
        <w:t>систем)</w:t>
      </w:r>
      <w:r>
        <w:rPr>
          <w:spacing w:val="40"/>
        </w:rPr>
        <w:t xml:space="preserve"> </w:t>
      </w:r>
      <w:r>
        <w:t>для сбора материалов и обработки результатов наблюдения или исследования.</w:t>
      </w:r>
    </w:p>
    <w:p w:rsidR="00991C96" w:rsidRDefault="008A40EF">
      <w:pPr>
        <w:pStyle w:val="a5"/>
        <w:numPr>
          <w:ilvl w:val="0"/>
          <w:numId w:val="132"/>
        </w:numPr>
        <w:tabs>
          <w:tab w:val="left" w:pos="1592"/>
        </w:tabs>
        <w:ind w:right="138" w:firstLine="708"/>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 xml:space="preserve">представлять информацию о природе Земли, населении и хозяйстве мира и России в виде карт, картограмм, </w:t>
      </w:r>
      <w:r>
        <w:rPr>
          <w:spacing w:val="-2"/>
          <w:sz w:val="24"/>
        </w:rPr>
        <w:t>картодиаграмм.</w:t>
      </w:r>
    </w:p>
    <w:p w:rsidR="00991C96" w:rsidRDefault="008A40EF">
      <w:pPr>
        <w:pStyle w:val="a5"/>
        <w:numPr>
          <w:ilvl w:val="0"/>
          <w:numId w:val="132"/>
        </w:numPr>
        <w:tabs>
          <w:tab w:val="left" w:pos="1731"/>
        </w:tabs>
        <w:ind w:right="139" w:firstLine="708"/>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991C96" w:rsidRDefault="008A40EF">
      <w:pPr>
        <w:pStyle w:val="a3"/>
        <w:ind w:right="147"/>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991C96" w:rsidRDefault="008A40EF">
      <w:pPr>
        <w:pStyle w:val="a3"/>
        <w:ind w:right="139"/>
      </w:pPr>
      <w:r>
        <w:t>работы</w:t>
      </w:r>
      <w:r>
        <w:rPr>
          <w:spacing w:val="-3"/>
        </w:rPr>
        <w:t xml:space="preserve"> </w:t>
      </w:r>
      <w:r>
        <w:t>с</w:t>
      </w:r>
      <w:r>
        <w:rPr>
          <w:spacing w:val="-5"/>
        </w:rPr>
        <w:t xml:space="preserve"> </w:t>
      </w:r>
      <w:r>
        <w:t>геоинформационными</w:t>
      </w:r>
      <w:r>
        <w:rPr>
          <w:spacing w:val="-3"/>
        </w:rPr>
        <w:t xml:space="preserve"> </w:t>
      </w:r>
      <w:r>
        <w:t>системами:</w:t>
      </w:r>
      <w:r>
        <w:rPr>
          <w:spacing w:val="-1"/>
        </w:rPr>
        <w:t xml:space="preserve"> </w:t>
      </w:r>
      <w:r>
        <w:t>определять</w:t>
      </w:r>
      <w:r>
        <w:rPr>
          <w:spacing w:val="-3"/>
        </w:rPr>
        <w:t xml:space="preserve"> </w:t>
      </w:r>
      <w:r>
        <w:t>и</w:t>
      </w:r>
      <w:r>
        <w:rPr>
          <w:spacing w:val="-3"/>
        </w:rPr>
        <w:t xml:space="preserve"> </w:t>
      </w:r>
      <w:r>
        <w:t>сравнивать</w:t>
      </w:r>
      <w:r>
        <w:rPr>
          <w:spacing w:val="-1"/>
        </w:rPr>
        <w:t xml:space="preserve"> </w:t>
      </w:r>
      <w:r>
        <w:t>по</w:t>
      </w:r>
      <w:r>
        <w:rPr>
          <w:spacing w:val="-2"/>
        </w:rPr>
        <w:t xml:space="preserve"> </w:t>
      </w:r>
      <w:r>
        <w:t>разным</w:t>
      </w:r>
      <w:r>
        <w:rPr>
          <w:spacing w:val="-5"/>
        </w:rPr>
        <w:t xml:space="preserve"> </w:t>
      </w:r>
      <w:r>
        <w:t>источникам информации географические аспекты и тенденции развития природных, социально- экономических и геоэкологических объектов, процессов и явлений;</w:t>
      </w:r>
    </w:p>
    <w:p w:rsidR="00991C96" w:rsidRDefault="008A40EF">
      <w:pPr>
        <w:pStyle w:val="a3"/>
        <w:ind w:right="138"/>
      </w:pPr>
      <w:r>
        <w:t>анализировать и интерпретировать полученные данные, критически их оценивать, формулировать выводы;</w:t>
      </w:r>
    </w:p>
    <w:p w:rsidR="00991C96" w:rsidRDefault="008A40EF">
      <w:pPr>
        <w:pStyle w:val="a3"/>
        <w:ind w:left="1275" w:firstLine="0"/>
      </w:pPr>
      <w:r>
        <w:t>оценивать</w:t>
      </w:r>
      <w:r>
        <w:rPr>
          <w:spacing w:val="-7"/>
        </w:rPr>
        <w:t xml:space="preserve"> </w:t>
      </w:r>
      <w:r>
        <w:t>научность</w:t>
      </w:r>
      <w:r>
        <w:rPr>
          <w:spacing w:val="-4"/>
        </w:rPr>
        <w:t xml:space="preserve"> </w:t>
      </w:r>
      <w:r>
        <w:t>аргументации</w:t>
      </w:r>
      <w:r>
        <w:rPr>
          <w:spacing w:val="-6"/>
        </w:rPr>
        <w:t xml:space="preserve"> </w:t>
      </w:r>
      <w:r>
        <w:t>географических</w:t>
      </w:r>
      <w:r>
        <w:rPr>
          <w:spacing w:val="-3"/>
        </w:rPr>
        <w:t xml:space="preserve"> </w:t>
      </w:r>
      <w:r>
        <w:rPr>
          <w:spacing w:val="-2"/>
        </w:rPr>
        <w:t>прогнозов;</w:t>
      </w:r>
    </w:p>
    <w:p w:rsidR="00991C96" w:rsidRDefault="008A40EF">
      <w:pPr>
        <w:pStyle w:val="a3"/>
        <w:ind w:right="145"/>
      </w:pPr>
      <w:r>
        <w:t>использовать геоинформационные системы как источник географической информации, необходимой для изучения особенностей природы Земли;</w:t>
      </w:r>
    </w:p>
    <w:p w:rsidR="00991C96" w:rsidRDefault="008A40EF">
      <w:pPr>
        <w:pStyle w:val="a3"/>
        <w:ind w:left="1275" w:firstLine="0"/>
      </w:pPr>
      <w:r>
        <w:t>природы,</w:t>
      </w:r>
      <w:r>
        <w:rPr>
          <w:spacing w:val="-3"/>
        </w:rPr>
        <w:t xml:space="preserve"> </w:t>
      </w:r>
      <w:r>
        <w:t>населения</w:t>
      </w:r>
      <w:r>
        <w:rPr>
          <w:spacing w:val="-2"/>
        </w:rPr>
        <w:t xml:space="preserve"> </w:t>
      </w:r>
      <w:r>
        <w:t>и</w:t>
      </w:r>
      <w:r>
        <w:rPr>
          <w:spacing w:val="-4"/>
        </w:rPr>
        <w:t xml:space="preserve"> </w:t>
      </w:r>
      <w:r>
        <w:t>хозяйства</w:t>
      </w:r>
      <w:r>
        <w:rPr>
          <w:spacing w:val="-3"/>
        </w:rPr>
        <w:t xml:space="preserve"> </w:t>
      </w:r>
      <w:r>
        <w:t>России,</w:t>
      </w:r>
      <w:r>
        <w:rPr>
          <w:spacing w:val="-2"/>
        </w:rPr>
        <w:t xml:space="preserve"> </w:t>
      </w:r>
      <w:r>
        <w:t>взаимосвязей</w:t>
      </w:r>
      <w:r>
        <w:rPr>
          <w:spacing w:val="-2"/>
        </w:rPr>
        <w:t xml:space="preserve"> </w:t>
      </w:r>
      <w:r>
        <w:t>между</w:t>
      </w:r>
      <w:r>
        <w:rPr>
          <w:spacing w:val="-6"/>
        </w:rPr>
        <w:t xml:space="preserve"> </w:t>
      </w:r>
      <w:r>
        <w:rPr>
          <w:spacing w:val="-2"/>
        </w:rPr>
        <w:t>ними;</w:t>
      </w:r>
    </w:p>
    <w:p w:rsidR="00991C96" w:rsidRDefault="008A40EF">
      <w:pPr>
        <w:pStyle w:val="a3"/>
        <w:ind w:right="140"/>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991C96" w:rsidRDefault="008A40EF">
      <w:pPr>
        <w:pStyle w:val="a3"/>
        <w:ind w:right="138"/>
      </w:pPr>
      <w: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w:t>
      </w:r>
      <w:r>
        <w:rPr>
          <w:spacing w:val="-2"/>
        </w:rPr>
        <w:t>продукции;</w:t>
      </w:r>
    </w:p>
    <w:p w:rsidR="00991C96" w:rsidRDefault="008A40EF">
      <w:pPr>
        <w:pStyle w:val="a3"/>
        <w:ind w:right="140"/>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991C96" w:rsidRDefault="008A40EF">
      <w:pPr>
        <w:pStyle w:val="a3"/>
        <w:ind w:left="1275" w:firstLine="0"/>
      </w:pPr>
      <w:r>
        <w:t>сравнивать</w:t>
      </w:r>
      <w:r>
        <w:rPr>
          <w:spacing w:val="-7"/>
        </w:rPr>
        <w:t xml:space="preserve"> </w:t>
      </w:r>
      <w:r>
        <w:t>страны</w:t>
      </w:r>
      <w:r>
        <w:rPr>
          <w:spacing w:val="-5"/>
        </w:rPr>
        <w:t xml:space="preserve"> </w:t>
      </w:r>
      <w:r>
        <w:t>по</w:t>
      </w:r>
      <w:r>
        <w:rPr>
          <w:spacing w:val="-3"/>
        </w:rPr>
        <w:t xml:space="preserve"> </w:t>
      </w:r>
      <w:r>
        <w:t>уровню</w:t>
      </w:r>
      <w:r>
        <w:rPr>
          <w:spacing w:val="-5"/>
        </w:rPr>
        <w:t xml:space="preserve"> </w:t>
      </w:r>
      <w:r>
        <w:t>социально-экономического</w:t>
      </w:r>
      <w:r>
        <w:rPr>
          <w:spacing w:val="-5"/>
        </w:rPr>
        <w:t xml:space="preserve"> </w:t>
      </w:r>
      <w:r>
        <w:rPr>
          <w:spacing w:val="-2"/>
        </w:rPr>
        <w:t>развития;</w:t>
      </w:r>
    </w:p>
    <w:p w:rsidR="00991C96" w:rsidRDefault="008A40EF">
      <w:pPr>
        <w:pStyle w:val="a3"/>
        <w:ind w:right="140"/>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991C96" w:rsidRDefault="008A40EF">
      <w:pPr>
        <w:pStyle w:val="a3"/>
        <w:ind w:right="139"/>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991C96" w:rsidRDefault="008A40EF">
      <w:pPr>
        <w:pStyle w:val="a3"/>
        <w:ind w:right="147"/>
      </w:pPr>
      <w:r>
        <w:t>условия отдельных территорий стран мира и России для размещения предприятий и различных производств;</w:t>
      </w:r>
    </w:p>
    <w:p w:rsidR="00991C96" w:rsidRDefault="008A40EF">
      <w:pPr>
        <w:pStyle w:val="a3"/>
        <w:ind w:left="1275" w:firstLine="0"/>
      </w:pPr>
      <w:r>
        <w:t>роль</w:t>
      </w:r>
      <w:r>
        <w:rPr>
          <w:spacing w:val="-7"/>
        </w:rPr>
        <w:t xml:space="preserve"> </w:t>
      </w:r>
      <w:r>
        <w:t>ТНК</w:t>
      </w:r>
      <w:r>
        <w:rPr>
          <w:spacing w:val="-4"/>
        </w:rPr>
        <w:t xml:space="preserve"> </w:t>
      </w:r>
      <w:r>
        <w:t>в</w:t>
      </w:r>
      <w:r>
        <w:rPr>
          <w:spacing w:val="-5"/>
        </w:rPr>
        <w:t xml:space="preserve"> </w:t>
      </w:r>
      <w:r>
        <w:t>формировании</w:t>
      </w:r>
      <w:r>
        <w:rPr>
          <w:spacing w:val="-5"/>
        </w:rPr>
        <w:t xml:space="preserve"> </w:t>
      </w:r>
      <w:r>
        <w:t>цепочек</w:t>
      </w:r>
      <w:r>
        <w:rPr>
          <w:spacing w:val="-4"/>
        </w:rPr>
        <w:t xml:space="preserve"> </w:t>
      </w:r>
      <w:r>
        <w:t>добавленной</w:t>
      </w:r>
      <w:r>
        <w:rPr>
          <w:spacing w:val="-4"/>
        </w:rPr>
        <w:t xml:space="preserve"> </w:t>
      </w:r>
      <w:r>
        <w:rPr>
          <w:spacing w:val="-2"/>
        </w:rPr>
        <w:t>стоимости;</w:t>
      </w:r>
    </w:p>
    <w:p w:rsidR="00991C96" w:rsidRDefault="008A40EF">
      <w:pPr>
        <w:pStyle w:val="a3"/>
        <w:ind w:right="134"/>
      </w:pPr>
      <w:r>
        <w:t>влияние глобализации мировой экономики на хозяйство стран разных социально- экономических типов;</w:t>
      </w:r>
    </w:p>
    <w:p w:rsidR="00991C96" w:rsidRDefault="008A40EF">
      <w:pPr>
        <w:pStyle w:val="a3"/>
        <w:ind w:left="1275" w:firstLine="0"/>
      </w:pPr>
      <w:r>
        <w:t>объяснять</w:t>
      </w:r>
      <w:r>
        <w:rPr>
          <w:spacing w:val="-4"/>
        </w:rPr>
        <w:t xml:space="preserve"> </w:t>
      </w:r>
      <w:r>
        <w:t>особенности</w:t>
      </w:r>
      <w:r>
        <w:rPr>
          <w:spacing w:val="-7"/>
        </w:rPr>
        <w:t xml:space="preserve"> </w:t>
      </w:r>
      <w:r>
        <w:t>отраслевой</w:t>
      </w:r>
      <w:r>
        <w:rPr>
          <w:spacing w:val="-4"/>
        </w:rPr>
        <w:t xml:space="preserve"> </w:t>
      </w:r>
      <w:r>
        <w:t>структуры</w:t>
      </w:r>
      <w:r>
        <w:rPr>
          <w:spacing w:val="-4"/>
        </w:rPr>
        <w:t xml:space="preserve"> </w:t>
      </w:r>
      <w:r>
        <w:t>хозяйства</w:t>
      </w:r>
      <w:r>
        <w:rPr>
          <w:spacing w:val="-6"/>
        </w:rPr>
        <w:t xml:space="preserve"> </w:t>
      </w:r>
      <w:r>
        <w:t>изученных</w:t>
      </w:r>
      <w:r>
        <w:rPr>
          <w:spacing w:val="-3"/>
        </w:rPr>
        <w:t xml:space="preserve"> </w:t>
      </w:r>
      <w:r>
        <w:rPr>
          <w:spacing w:val="-2"/>
        </w:rPr>
        <w:t>стран;</w:t>
      </w:r>
    </w:p>
    <w:p w:rsidR="00991C96" w:rsidRDefault="008A40EF">
      <w:pPr>
        <w:pStyle w:val="a3"/>
        <w:ind w:right="139"/>
      </w:pPr>
      <w:r>
        <w:t>использовать знания об ареалах распространения мировых религий и</w:t>
      </w:r>
      <w:r>
        <w:rPr>
          <w:spacing w:val="-2"/>
        </w:rPr>
        <w:t xml:space="preserve"> </w:t>
      </w:r>
      <w:r>
        <w:t>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991C96" w:rsidRDefault="008A40EF">
      <w:pPr>
        <w:pStyle w:val="a3"/>
        <w:ind w:right="140"/>
      </w:pPr>
      <w:r>
        <w:t>представлять в различных формах (графики, таблицы, схемы, диаграммы) информацию о структуре</w:t>
      </w:r>
      <w:r>
        <w:rPr>
          <w:spacing w:val="40"/>
        </w:rPr>
        <w:t xml:space="preserve"> </w:t>
      </w:r>
      <w:r>
        <w:t>населения,</w:t>
      </w:r>
      <w:r>
        <w:rPr>
          <w:spacing w:val="40"/>
        </w:rPr>
        <w:t xml:space="preserve"> </w:t>
      </w:r>
      <w:r>
        <w:t>географических</w:t>
      </w:r>
      <w:r>
        <w:rPr>
          <w:spacing w:val="40"/>
        </w:rPr>
        <w:t xml:space="preserve"> </w:t>
      </w:r>
      <w:r>
        <w:t>особенностях</w:t>
      </w:r>
      <w:r>
        <w:rPr>
          <w:spacing w:val="40"/>
        </w:rPr>
        <w:t xml:space="preserve"> </w:t>
      </w:r>
      <w:r>
        <w:t>развития</w:t>
      </w:r>
      <w:r>
        <w:rPr>
          <w:spacing w:val="40"/>
        </w:rPr>
        <w:t xml:space="preserve"> </w:t>
      </w:r>
      <w:r>
        <w:t>отдельных</w:t>
      </w:r>
      <w:r>
        <w:rPr>
          <w:spacing w:val="40"/>
        </w:rPr>
        <w:t xml:space="preserve"> </w:t>
      </w:r>
      <w:r>
        <w:t>отраслей,</w:t>
      </w:r>
      <w:r>
        <w:rPr>
          <w:spacing w:val="40"/>
        </w:rPr>
        <w:t xml:space="preserve"> </w:t>
      </w:r>
      <w:r>
        <w:t>размещении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хозяйства</w:t>
      </w:r>
      <w:r>
        <w:rPr>
          <w:spacing w:val="-6"/>
        </w:rPr>
        <w:t xml:space="preserve"> </w:t>
      </w:r>
      <w:r>
        <w:t>изученных</w:t>
      </w:r>
      <w:r>
        <w:rPr>
          <w:spacing w:val="-3"/>
        </w:rPr>
        <w:t xml:space="preserve"> </w:t>
      </w:r>
      <w:r>
        <w:rPr>
          <w:spacing w:val="-2"/>
        </w:rPr>
        <w:t>стран.</w:t>
      </w:r>
    </w:p>
    <w:p w:rsidR="00991C96" w:rsidRDefault="008A40EF">
      <w:pPr>
        <w:pStyle w:val="a5"/>
        <w:numPr>
          <w:ilvl w:val="0"/>
          <w:numId w:val="132"/>
        </w:numPr>
        <w:tabs>
          <w:tab w:val="left" w:pos="1666"/>
        </w:tabs>
        <w:ind w:right="143" w:firstLine="708"/>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991C96" w:rsidRDefault="008A40EF">
      <w:pPr>
        <w:pStyle w:val="a3"/>
        <w:spacing w:before="1"/>
        <w:ind w:right="147"/>
      </w:pPr>
      <w:r>
        <w:t>составлять прогноз изменения географической среды под воздействием природных факторов и деятельности человека.</w:t>
      </w:r>
    </w:p>
    <w:p w:rsidR="00991C96" w:rsidRDefault="008A40EF">
      <w:pPr>
        <w:pStyle w:val="a5"/>
        <w:numPr>
          <w:ilvl w:val="0"/>
          <w:numId w:val="132"/>
        </w:numPr>
        <w:tabs>
          <w:tab w:val="left" w:pos="1702"/>
        </w:tabs>
        <w:ind w:right="142" w:firstLine="708"/>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r>
        <w:rPr>
          <w:spacing w:val="40"/>
          <w:sz w:val="24"/>
        </w:rPr>
        <w:t xml:space="preserve"> </w:t>
      </w:r>
      <w:r>
        <w:rPr>
          <w:sz w:val="24"/>
        </w:rPr>
        <w:t xml:space="preserve">в том числе на территории </w:t>
      </w:r>
      <w:r>
        <w:rPr>
          <w:spacing w:val="-2"/>
          <w:sz w:val="24"/>
        </w:rPr>
        <w:t>России;</w:t>
      </w:r>
    </w:p>
    <w:p w:rsidR="00991C96" w:rsidRDefault="008A40EF">
      <w:pPr>
        <w:pStyle w:val="a3"/>
        <w:ind w:right="140"/>
      </w:pPr>
      <w:r>
        <w:t>влияния последствий изменений в окружающей среде на различные сферы человеческой деятельности на региональном уровне: сопоставлять, оценивать и</w:t>
      </w:r>
      <w:r>
        <w:rPr>
          <w:spacing w:val="-3"/>
        </w:rPr>
        <w:t xml:space="preserve"> </w:t>
      </w:r>
      <w:r>
        <w:t xml:space="preserve">аргументировать различные точки зрения на актуальные экологические и социально-экономические проблемы стран мира и </w:t>
      </w:r>
      <w:r>
        <w:rPr>
          <w:spacing w:val="-2"/>
        </w:rPr>
        <w:t>России.</w:t>
      </w:r>
    </w:p>
    <w:p w:rsidR="00991C96" w:rsidRDefault="008A40EF">
      <w:pPr>
        <w:pStyle w:val="a5"/>
        <w:numPr>
          <w:ilvl w:val="0"/>
          <w:numId w:val="132"/>
        </w:numPr>
        <w:tabs>
          <w:tab w:val="left" w:pos="1769"/>
        </w:tabs>
        <w:ind w:right="140" w:firstLine="708"/>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w:t>
      </w:r>
      <w:r>
        <w:rPr>
          <w:spacing w:val="-1"/>
          <w:sz w:val="24"/>
        </w:rPr>
        <w:t xml:space="preserve"> </w:t>
      </w:r>
      <w:r>
        <w:rPr>
          <w:sz w:val="24"/>
        </w:rPr>
        <w:t>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991C96" w:rsidRDefault="008A40EF">
      <w:pPr>
        <w:pStyle w:val="a3"/>
        <w:ind w:left="1275" w:firstLine="0"/>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991C96" w:rsidRDefault="008A40EF">
      <w:pPr>
        <w:pStyle w:val="a3"/>
        <w:ind w:right="140"/>
      </w:pPr>
      <w:r>
        <w:t xml:space="preserve">приводить примеры изменений геосистем в результате природных и антропогенных </w:t>
      </w:r>
      <w:r>
        <w:rPr>
          <w:spacing w:val="-2"/>
        </w:rPr>
        <w:t>воздействий;</w:t>
      </w:r>
    </w:p>
    <w:p w:rsidR="00991C96" w:rsidRDefault="008A40EF">
      <w:pPr>
        <w:pStyle w:val="a3"/>
        <w:ind w:right="142"/>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991C96" w:rsidRDefault="008A40EF">
      <w:pPr>
        <w:pStyle w:val="a3"/>
        <w:ind w:left="1275" w:firstLine="0"/>
      </w:pPr>
      <w:r>
        <w:t>оценивать</w:t>
      </w:r>
      <w:r>
        <w:rPr>
          <w:spacing w:val="-4"/>
        </w:rPr>
        <w:t xml:space="preserve"> </w:t>
      </w:r>
      <w:r>
        <w:t>различные</w:t>
      </w:r>
      <w:r>
        <w:rPr>
          <w:spacing w:val="-6"/>
        </w:rPr>
        <w:t xml:space="preserve"> </w:t>
      </w:r>
      <w:r>
        <w:t>подходы</w:t>
      </w:r>
      <w:r>
        <w:rPr>
          <w:spacing w:val="-5"/>
        </w:rPr>
        <w:t xml:space="preserve"> </w:t>
      </w:r>
      <w:r>
        <w:t>к</w:t>
      </w:r>
      <w:r>
        <w:rPr>
          <w:spacing w:val="-4"/>
        </w:rPr>
        <w:t xml:space="preserve"> </w:t>
      </w:r>
      <w:r>
        <w:t>решению</w:t>
      </w:r>
      <w:r>
        <w:rPr>
          <w:spacing w:val="-5"/>
        </w:rPr>
        <w:t xml:space="preserve"> </w:t>
      </w:r>
      <w:r>
        <w:t>геоэкологических</w:t>
      </w:r>
      <w:r>
        <w:rPr>
          <w:spacing w:val="-2"/>
        </w:rPr>
        <w:t xml:space="preserve"> проблем;</w:t>
      </w:r>
    </w:p>
    <w:p w:rsidR="00991C96" w:rsidRDefault="008A40EF">
      <w:pPr>
        <w:pStyle w:val="a3"/>
        <w:ind w:right="137"/>
      </w:pPr>
      <w:r>
        <w:t>интегрировать и использовать географические знания и сведения из источников географической информации для</w:t>
      </w:r>
      <w:r>
        <w:rPr>
          <w:spacing w:val="-2"/>
        </w:rPr>
        <w:t xml:space="preserve"> </w:t>
      </w:r>
      <w:r>
        <w:t>составления географических прогнозов изменения геосистем</w:t>
      </w:r>
      <w:r>
        <w:rPr>
          <w:spacing w:val="-1"/>
        </w:rPr>
        <w:t xml:space="preserve"> </w:t>
      </w:r>
      <w:r>
        <w:t>под влиянием природных и антропогенных факторов, положительных и отрицательных эффектов изменения климата на</w:t>
      </w:r>
      <w:r>
        <w:rPr>
          <w:spacing w:val="-1"/>
        </w:rPr>
        <w:t xml:space="preserve"> </w:t>
      </w:r>
      <w:r>
        <w:t>территории России, для решения проблем, имеющих географические аспекты, и для решения учебных и (или) практико-ориентированных задач.</w:t>
      </w:r>
    </w:p>
    <w:p w:rsidR="00991C96" w:rsidRDefault="008A40EF">
      <w:pPr>
        <w:pStyle w:val="a3"/>
        <w:ind w:right="139"/>
      </w:pPr>
      <w:r>
        <w:t>К концу</w:t>
      </w:r>
      <w:r>
        <w:rPr>
          <w:spacing w:val="-9"/>
        </w:rPr>
        <w:t xml:space="preserve"> </w:t>
      </w:r>
      <w:r>
        <w:t>обучения</w:t>
      </w:r>
      <w:r>
        <w:rPr>
          <w:spacing w:val="-1"/>
        </w:rPr>
        <w:t xml:space="preserve"> </w:t>
      </w:r>
      <w:r>
        <w:t>в</w:t>
      </w:r>
      <w:r>
        <w:rPr>
          <w:spacing w:val="-2"/>
        </w:rPr>
        <w:t xml:space="preserve"> </w:t>
      </w:r>
      <w:r>
        <w:t>11</w:t>
      </w:r>
      <w:r>
        <w:rPr>
          <w:spacing w:val="-1"/>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отдельным темам программы по географии (углубленный уровень):</w:t>
      </w:r>
    </w:p>
    <w:p w:rsidR="00991C96" w:rsidRDefault="008A40EF">
      <w:pPr>
        <w:pStyle w:val="a5"/>
        <w:numPr>
          <w:ilvl w:val="0"/>
          <w:numId w:val="131"/>
        </w:numPr>
        <w:tabs>
          <w:tab w:val="left" w:pos="1534"/>
        </w:tabs>
        <w:ind w:right="148" w:firstLine="708"/>
        <w:jc w:val="both"/>
        <w:rPr>
          <w:sz w:val="24"/>
        </w:rPr>
      </w:pPr>
      <w:r>
        <w:rPr>
          <w:sz w:val="24"/>
        </w:rPr>
        <w:t>понимание</w:t>
      </w:r>
      <w:r>
        <w:rPr>
          <w:spacing w:val="-3"/>
          <w:sz w:val="24"/>
        </w:rPr>
        <w:t xml:space="preserve"> </w:t>
      </w:r>
      <w:r>
        <w:rPr>
          <w:sz w:val="24"/>
        </w:rPr>
        <w:t>роли</w:t>
      </w:r>
      <w:r>
        <w:rPr>
          <w:spacing w:val="-3"/>
          <w:sz w:val="24"/>
        </w:rPr>
        <w:t xml:space="preserve"> </w:t>
      </w:r>
      <w:r>
        <w:rPr>
          <w:sz w:val="24"/>
        </w:rPr>
        <w:t>и</w:t>
      </w:r>
      <w:r>
        <w:rPr>
          <w:spacing w:val="-1"/>
          <w:sz w:val="24"/>
        </w:rPr>
        <w:t xml:space="preserve"> </w:t>
      </w:r>
      <w:r>
        <w:rPr>
          <w:sz w:val="24"/>
        </w:rPr>
        <w:t>места</w:t>
      </w:r>
      <w:r>
        <w:rPr>
          <w:spacing w:val="-3"/>
          <w:sz w:val="24"/>
        </w:rPr>
        <w:t xml:space="preserve"> </w:t>
      </w:r>
      <w:r>
        <w:rPr>
          <w:sz w:val="24"/>
        </w:rPr>
        <w:t>комплекса</w:t>
      </w:r>
      <w:r>
        <w:rPr>
          <w:spacing w:val="-3"/>
          <w:sz w:val="24"/>
        </w:rPr>
        <w:t xml:space="preserve"> </w:t>
      </w:r>
      <w:r>
        <w:rPr>
          <w:sz w:val="24"/>
        </w:rPr>
        <w:t>географических</w:t>
      </w:r>
      <w:r>
        <w:rPr>
          <w:spacing w:val="-2"/>
          <w:sz w:val="24"/>
        </w:rPr>
        <w:t xml:space="preserve"> </w:t>
      </w:r>
      <w:r>
        <w:rPr>
          <w:sz w:val="24"/>
        </w:rPr>
        <w:t>наук</w:t>
      </w:r>
      <w:r>
        <w:rPr>
          <w:spacing w:val="-2"/>
          <w:sz w:val="24"/>
        </w:rPr>
        <w:t xml:space="preserve"> </w:t>
      </w:r>
      <w:r>
        <w:rPr>
          <w:sz w:val="24"/>
        </w:rPr>
        <w:t>в системе</w:t>
      </w:r>
      <w:r>
        <w:rPr>
          <w:spacing w:val="-1"/>
          <w:sz w:val="24"/>
        </w:rPr>
        <w:t xml:space="preserve"> </w:t>
      </w:r>
      <w:r>
        <w:rPr>
          <w:sz w:val="24"/>
        </w:rPr>
        <w:t>научных</w:t>
      </w:r>
      <w:r>
        <w:rPr>
          <w:spacing w:val="-1"/>
          <w:sz w:val="24"/>
        </w:rPr>
        <w:t xml:space="preserve"> </w:t>
      </w:r>
      <w:r>
        <w:rPr>
          <w:sz w:val="24"/>
        </w:rPr>
        <w:t>дисциплин</w:t>
      </w:r>
      <w:r>
        <w:rPr>
          <w:spacing w:val="-4"/>
          <w:sz w:val="24"/>
        </w:rPr>
        <w:t xml:space="preserve"> </w:t>
      </w:r>
      <w:r>
        <w:rPr>
          <w:sz w:val="24"/>
        </w:rPr>
        <w:t>и в решении современных научных и практических задач:</w:t>
      </w:r>
    </w:p>
    <w:p w:rsidR="00991C96" w:rsidRDefault="008A40EF">
      <w:pPr>
        <w:pStyle w:val="a3"/>
        <w:ind w:right="147"/>
      </w:pPr>
      <w:r>
        <w:t>определять аспекты глобальных проблем на региональном и локальном уровнях, которые могут быть решены средствами географических наук;</w:t>
      </w:r>
    </w:p>
    <w:p w:rsidR="00991C96" w:rsidRDefault="008A40EF">
      <w:pPr>
        <w:pStyle w:val="a3"/>
        <w:ind w:right="147"/>
      </w:pPr>
      <w:r>
        <w:t>оценивать возможности и роль географии в решении проблем на примере отдельных стран и регионов мира.</w:t>
      </w:r>
    </w:p>
    <w:p w:rsidR="00991C96" w:rsidRDefault="008A40EF">
      <w:pPr>
        <w:pStyle w:val="a5"/>
        <w:numPr>
          <w:ilvl w:val="0"/>
          <w:numId w:val="131"/>
        </w:numPr>
        <w:tabs>
          <w:tab w:val="left" w:pos="1560"/>
        </w:tabs>
        <w:ind w:right="140" w:firstLine="708"/>
        <w:jc w:val="both"/>
        <w:rPr>
          <w:sz w:val="24"/>
        </w:rPr>
      </w:pPr>
      <w:r>
        <w:rPr>
          <w:sz w:val="24"/>
        </w:rPr>
        <w:t>освоение и применение системы знаний для вычленения и оценивания географических факторов,</w:t>
      </w:r>
      <w:r>
        <w:rPr>
          <w:spacing w:val="-5"/>
          <w:sz w:val="24"/>
        </w:rPr>
        <w:t xml:space="preserve"> </w:t>
      </w:r>
      <w:r>
        <w:rPr>
          <w:sz w:val="24"/>
        </w:rPr>
        <w:t>определяющих</w:t>
      </w:r>
      <w:r>
        <w:rPr>
          <w:spacing w:val="-3"/>
          <w:sz w:val="24"/>
        </w:rPr>
        <w:t xml:space="preserve"> </w:t>
      </w:r>
      <w:r>
        <w:rPr>
          <w:sz w:val="24"/>
        </w:rPr>
        <w:t>сущность</w:t>
      </w:r>
      <w:r>
        <w:rPr>
          <w:spacing w:val="-1"/>
          <w:sz w:val="24"/>
        </w:rPr>
        <w:t xml:space="preserve"> </w:t>
      </w:r>
      <w:r>
        <w:rPr>
          <w:sz w:val="24"/>
        </w:rPr>
        <w:t>и</w:t>
      </w:r>
      <w:r>
        <w:rPr>
          <w:spacing w:val="-5"/>
          <w:sz w:val="24"/>
        </w:rPr>
        <w:t xml:space="preserve"> </w:t>
      </w:r>
      <w:r>
        <w:rPr>
          <w:sz w:val="24"/>
        </w:rPr>
        <w:t>динамику</w:t>
      </w:r>
      <w:r>
        <w:rPr>
          <w:spacing w:val="-8"/>
          <w:sz w:val="24"/>
        </w:rPr>
        <w:t xml:space="preserve"> </w:t>
      </w:r>
      <w:r>
        <w:rPr>
          <w:sz w:val="24"/>
        </w:rPr>
        <w:t>важнейших</w:t>
      </w:r>
      <w:r>
        <w:rPr>
          <w:spacing w:val="-3"/>
          <w:sz w:val="24"/>
        </w:rPr>
        <w:t xml:space="preserve"> </w:t>
      </w:r>
      <w:r>
        <w:rPr>
          <w:sz w:val="24"/>
        </w:rPr>
        <w:t>природных,</w:t>
      </w:r>
      <w:r>
        <w:rPr>
          <w:spacing w:val="-5"/>
          <w:sz w:val="24"/>
        </w:rPr>
        <w:t xml:space="preserve"> </w:t>
      </w:r>
      <w:r>
        <w:rPr>
          <w:sz w:val="24"/>
        </w:rPr>
        <w:t>социально-экономических объектов, процессов, явлений:</w:t>
      </w:r>
    </w:p>
    <w:p w:rsidR="00991C96" w:rsidRDefault="008A40EF">
      <w:pPr>
        <w:pStyle w:val="a3"/>
        <w:ind w:right="137"/>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991C96" w:rsidRDefault="008A40EF">
      <w:pPr>
        <w:pStyle w:val="a3"/>
        <w:ind w:right="135"/>
      </w:pPr>
      <w:r>
        <w:t>называть</w:t>
      </w:r>
      <w:r>
        <w:rPr>
          <w:spacing w:val="-1"/>
        </w:rPr>
        <w:t xml:space="preserve"> </w:t>
      </w:r>
      <w:r>
        <w:t>страны-лидеры</w:t>
      </w:r>
      <w:r>
        <w:rPr>
          <w:spacing w:val="-2"/>
        </w:rPr>
        <w:t xml:space="preserve"> </w:t>
      </w:r>
      <w:r>
        <w:t>в</w:t>
      </w:r>
      <w:r>
        <w:rPr>
          <w:spacing w:val="-2"/>
        </w:rPr>
        <w:t xml:space="preserve"> </w:t>
      </w:r>
      <w:r>
        <w:t>изучаемых</w:t>
      </w:r>
      <w:r>
        <w:rPr>
          <w:spacing w:val="-1"/>
        </w:rPr>
        <w:t xml:space="preserve"> </w:t>
      </w:r>
      <w:r>
        <w:t>регионах по</w:t>
      </w:r>
      <w:r>
        <w:rPr>
          <w:spacing w:val="-2"/>
        </w:rPr>
        <w:t xml:space="preserve"> </w:t>
      </w:r>
      <w:r>
        <w:t>численности</w:t>
      </w:r>
      <w:r>
        <w:rPr>
          <w:spacing w:val="-1"/>
        </w:rPr>
        <w:t xml:space="preserve"> </w:t>
      </w:r>
      <w:r>
        <w:t>населения,</w:t>
      </w:r>
      <w:r>
        <w:rPr>
          <w:spacing w:val="-2"/>
        </w:rPr>
        <w:t xml:space="preserve"> </w:t>
      </w:r>
      <w:r>
        <w:t>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991C96" w:rsidRDefault="008A40EF">
      <w:pPr>
        <w:pStyle w:val="a3"/>
        <w:ind w:right="140"/>
      </w:pPr>
      <w:r>
        <w:t>классифицировать</w:t>
      </w:r>
      <w:r>
        <w:rPr>
          <w:spacing w:val="-2"/>
        </w:rPr>
        <w:t xml:space="preserve"> </w:t>
      </w:r>
      <w:r>
        <w:t>различные</w:t>
      </w:r>
      <w:r>
        <w:rPr>
          <w:spacing w:val="-4"/>
        </w:rPr>
        <w:t xml:space="preserve"> </w:t>
      </w:r>
      <w:r>
        <w:t>природные</w:t>
      </w:r>
      <w:r>
        <w:rPr>
          <w:spacing w:val="-4"/>
        </w:rPr>
        <w:t xml:space="preserve"> </w:t>
      </w:r>
      <w:r>
        <w:t>и</w:t>
      </w:r>
      <w:r>
        <w:rPr>
          <w:spacing w:val="-1"/>
        </w:rPr>
        <w:t xml:space="preserve"> </w:t>
      </w:r>
      <w:r>
        <w:t>социально-экономические</w:t>
      </w:r>
      <w:r>
        <w:rPr>
          <w:spacing w:val="-5"/>
        </w:rPr>
        <w:t xml:space="preserve"> </w:t>
      </w:r>
      <w:r>
        <w:t>объекты</w:t>
      </w:r>
      <w:r>
        <w:rPr>
          <w:spacing w:val="-2"/>
        </w:rPr>
        <w:t xml:space="preserve"> </w:t>
      </w:r>
      <w:r>
        <w:t>и</w:t>
      </w:r>
      <w:r>
        <w:rPr>
          <w:spacing w:val="-1"/>
        </w:rPr>
        <w:t xml:space="preserve"> </w:t>
      </w:r>
      <w:r>
        <w:t>явления</w:t>
      </w:r>
      <w:r>
        <w:rPr>
          <w:spacing w:val="-2"/>
        </w:rPr>
        <w:t xml:space="preserve"> </w:t>
      </w:r>
      <w:r>
        <w:t>по заданным критериям;</w:t>
      </w:r>
    </w:p>
    <w:p w:rsidR="00991C96" w:rsidRDefault="008A40EF">
      <w:pPr>
        <w:pStyle w:val="a3"/>
        <w:ind w:right="140"/>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991C96" w:rsidRDefault="008A40EF">
      <w:pPr>
        <w:pStyle w:val="a3"/>
        <w:ind w:right="144"/>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4"/>
      </w:pPr>
      <w:r>
        <w:lastRenderedPageBreak/>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991C96" w:rsidRDefault="008A40EF">
      <w:pPr>
        <w:pStyle w:val="a3"/>
        <w:spacing w:before="1"/>
        <w:ind w:right="145"/>
      </w:pPr>
      <w:r>
        <w:t>объяснять распространение географических объектов, процессов и явлений:</w:t>
      </w:r>
      <w:r>
        <w:rPr>
          <w:spacing w:val="40"/>
        </w:rPr>
        <w:t xml:space="preserve"> </w:t>
      </w:r>
      <w:r>
        <w:t xml:space="preserve">географические особенности территориальной структуры хозяйства отдельных стран и регионов </w:t>
      </w:r>
      <w:r>
        <w:rPr>
          <w:spacing w:val="-2"/>
        </w:rPr>
        <w:t>мира;</w:t>
      </w:r>
    </w:p>
    <w:p w:rsidR="00991C96" w:rsidRDefault="008A40EF">
      <w:pPr>
        <w:pStyle w:val="a3"/>
        <w:ind w:right="142"/>
      </w:pPr>
      <w:r>
        <w:t>причины этноконфессиональных конфликтов, особенности демографической ситуации в отдельных странах и регионах мира;</w:t>
      </w:r>
    </w:p>
    <w:p w:rsidR="00991C96" w:rsidRDefault="008A40EF">
      <w:pPr>
        <w:pStyle w:val="a3"/>
        <w:spacing w:line="275" w:lineRule="exact"/>
        <w:ind w:left="1275" w:firstLine="0"/>
      </w:pPr>
      <w:r>
        <w:t>различия</w:t>
      </w:r>
      <w:r>
        <w:rPr>
          <w:spacing w:val="-6"/>
        </w:rPr>
        <w:t xml:space="preserve"> </w:t>
      </w:r>
      <w:r>
        <w:t>в</w:t>
      </w:r>
      <w:r>
        <w:rPr>
          <w:spacing w:val="-4"/>
        </w:rPr>
        <w:t xml:space="preserve"> </w:t>
      </w:r>
      <w:r>
        <w:t>темпах</w:t>
      </w:r>
      <w:r>
        <w:rPr>
          <w:spacing w:val="-5"/>
        </w:rPr>
        <w:t xml:space="preserve"> </w:t>
      </w:r>
      <w:r>
        <w:t>и</w:t>
      </w:r>
      <w:r>
        <w:rPr>
          <w:spacing w:val="-1"/>
        </w:rPr>
        <w:t xml:space="preserve"> </w:t>
      </w:r>
      <w:r>
        <w:t>уровне</w:t>
      </w:r>
      <w:r>
        <w:rPr>
          <w:spacing w:val="-2"/>
        </w:rPr>
        <w:t xml:space="preserve"> </w:t>
      </w:r>
      <w:r>
        <w:t>урбанизации</w:t>
      </w:r>
      <w:r>
        <w:rPr>
          <w:spacing w:val="-4"/>
        </w:rPr>
        <w:t xml:space="preserve"> </w:t>
      </w:r>
      <w:r>
        <w:t>в</w:t>
      </w:r>
      <w:r>
        <w:rPr>
          <w:spacing w:val="-4"/>
        </w:rPr>
        <w:t xml:space="preserve"> </w:t>
      </w:r>
      <w:r>
        <w:t>странах</w:t>
      </w:r>
      <w:r>
        <w:rPr>
          <w:spacing w:val="-2"/>
        </w:rPr>
        <w:t xml:space="preserve"> </w:t>
      </w:r>
      <w:r>
        <w:t>изучаемых</w:t>
      </w:r>
      <w:r>
        <w:rPr>
          <w:spacing w:val="-2"/>
        </w:rPr>
        <w:t xml:space="preserve"> регионов;</w:t>
      </w:r>
    </w:p>
    <w:p w:rsidR="00991C96" w:rsidRDefault="008A40EF">
      <w:pPr>
        <w:pStyle w:val="a3"/>
        <w:ind w:left="1275" w:right="837" w:firstLine="0"/>
      </w:pPr>
      <w:r>
        <w:t>различия</w:t>
      </w:r>
      <w:r>
        <w:rPr>
          <w:spacing w:val="-4"/>
        </w:rPr>
        <w:t xml:space="preserve"> </w:t>
      </w:r>
      <w:r>
        <w:t>в</w:t>
      </w:r>
      <w:r>
        <w:rPr>
          <w:spacing w:val="-3"/>
        </w:rPr>
        <w:t xml:space="preserve"> </w:t>
      </w:r>
      <w:r>
        <w:t>уровне</w:t>
      </w:r>
      <w:r>
        <w:rPr>
          <w:spacing w:val="-5"/>
        </w:rPr>
        <w:t xml:space="preserve"> </w:t>
      </w:r>
      <w:r>
        <w:t>и</w:t>
      </w:r>
      <w:r>
        <w:rPr>
          <w:spacing w:val="-4"/>
        </w:rPr>
        <w:t xml:space="preserve"> </w:t>
      </w:r>
      <w:r>
        <w:t>качестве</w:t>
      </w:r>
      <w:r>
        <w:rPr>
          <w:spacing w:val="-5"/>
        </w:rPr>
        <w:t xml:space="preserve"> </w:t>
      </w:r>
      <w:r>
        <w:t>жизни</w:t>
      </w:r>
      <w:r>
        <w:rPr>
          <w:spacing w:val="-4"/>
        </w:rPr>
        <w:t xml:space="preserve"> </w:t>
      </w:r>
      <w:r>
        <w:t>населения</w:t>
      </w:r>
      <w:r>
        <w:rPr>
          <w:spacing w:val="-4"/>
        </w:rPr>
        <w:t xml:space="preserve"> </w:t>
      </w:r>
      <w:r>
        <w:t>в</w:t>
      </w:r>
      <w:r>
        <w:rPr>
          <w:spacing w:val="-5"/>
        </w:rPr>
        <w:t xml:space="preserve"> </w:t>
      </w:r>
      <w:r>
        <w:t>отдельных</w:t>
      </w:r>
      <w:r>
        <w:rPr>
          <w:spacing w:val="-2"/>
        </w:rPr>
        <w:t xml:space="preserve"> </w:t>
      </w:r>
      <w:r>
        <w:t>регионах</w:t>
      </w:r>
      <w:r>
        <w:rPr>
          <w:spacing w:val="-4"/>
        </w:rPr>
        <w:t xml:space="preserve"> </w:t>
      </w:r>
      <w:r>
        <w:t>и странах</w:t>
      </w:r>
      <w:r>
        <w:rPr>
          <w:spacing w:val="-2"/>
        </w:rPr>
        <w:t xml:space="preserve"> </w:t>
      </w:r>
      <w:r>
        <w:t>мира; направления международных миграций;</w:t>
      </w:r>
    </w:p>
    <w:p w:rsidR="00991C96" w:rsidRDefault="008A40EF">
      <w:pPr>
        <w:pStyle w:val="a3"/>
        <w:ind w:left="1275" w:firstLine="0"/>
      </w:pPr>
      <w:r>
        <w:t>особенности</w:t>
      </w:r>
      <w:r>
        <w:rPr>
          <w:spacing w:val="-5"/>
        </w:rPr>
        <w:t xml:space="preserve"> </w:t>
      </w:r>
      <w:r>
        <w:t>демографической</w:t>
      </w:r>
      <w:r>
        <w:rPr>
          <w:spacing w:val="-4"/>
        </w:rPr>
        <w:t xml:space="preserve"> </w:t>
      </w:r>
      <w:r>
        <w:t>политики</w:t>
      </w:r>
      <w:r>
        <w:rPr>
          <w:spacing w:val="-3"/>
        </w:rPr>
        <w:t xml:space="preserve"> </w:t>
      </w:r>
      <w:r>
        <w:t>в</w:t>
      </w:r>
      <w:r>
        <w:rPr>
          <w:spacing w:val="-5"/>
        </w:rPr>
        <w:t xml:space="preserve"> </w:t>
      </w:r>
      <w:r>
        <w:t>изученных</w:t>
      </w:r>
      <w:r>
        <w:rPr>
          <w:spacing w:val="-3"/>
        </w:rPr>
        <w:t xml:space="preserve"> </w:t>
      </w:r>
      <w:r>
        <w:t>странах</w:t>
      </w:r>
      <w:r>
        <w:rPr>
          <w:spacing w:val="-2"/>
        </w:rPr>
        <w:t xml:space="preserve"> </w:t>
      </w:r>
      <w:r>
        <w:t>и</w:t>
      </w:r>
      <w:r>
        <w:rPr>
          <w:spacing w:val="-4"/>
        </w:rPr>
        <w:t xml:space="preserve"> </w:t>
      </w:r>
      <w:r>
        <w:t>в</w:t>
      </w:r>
      <w:r>
        <w:rPr>
          <w:spacing w:val="-4"/>
        </w:rPr>
        <w:t xml:space="preserve"> </w:t>
      </w:r>
      <w:r>
        <w:rPr>
          <w:spacing w:val="-2"/>
        </w:rPr>
        <w:t>России;</w:t>
      </w:r>
    </w:p>
    <w:p w:rsidR="00991C96" w:rsidRDefault="008A40EF">
      <w:pPr>
        <w:pStyle w:val="a3"/>
        <w:ind w:right="148"/>
      </w:pPr>
      <w:r>
        <w:t>особенности размещения населения отдельных стран; международную хозяйственную специализацию изученных стран;</w:t>
      </w:r>
    </w:p>
    <w:p w:rsidR="00991C96" w:rsidRDefault="008A40EF">
      <w:pPr>
        <w:pStyle w:val="a3"/>
        <w:ind w:left="1275" w:right="146" w:firstLine="0"/>
      </w:pPr>
      <w:r>
        <w:t>оценивать географические факторы, определяющие международную специализацию стран; оценивать</w:t>
      </w:r>
      <w:r>
        <w:rPr>
          <w:spacing w:val="40"/>
        </w:rPr>
        <w:t xml:space="preserve"> </w:t>
      </w:r>
      <w:r>
        <w:t>природно-ресурсный</w:t>
      </w:r>
      <w:r>
        <w:rPr>
          <w:spacing w:val="40"/>
        </w:rPr>
        <w:t xml:space="preserve"> </w:t>
      </w:r>
      <w:r>
        <w:t>капитал</w:t>
      </w:r>
      <w:r>
        <w:rPr>
          <w:spacing w:val="40"/>
        </w:rPr>
        <w:t xml:space="preserve"> </w:t>
      </w:r>
      <w:r>
        <w:t>как</w:t>
      </w:r>
      <w:r>
        <w:rPr>
          <w:spacing w:val="40"/>
        </w:rPr>
        <w:t xml:space="preserve"> </w:t>
      </w:r>
      <w:r>
        <w:t>фактор,</w:t>
      </w:r>
      <w:r>
        <w:rPr>
          <w:spacing w:val="40"/>
        </w:rPr>
        <w:t xml:space="preserve"> </w:t>
      </w:r>
      <w:r>
        <w:t>влияющий</w:t>
      </w:r>
      <w:r>
        <w:rPr>
          <w:spacing w:val="40"/>
        </w:rPr>
        <w:t xml:space="preserve"> </w:t>
      </w:r>
      <w:r>
        <w:t>на</w:t>
      </w:r>
      <w:r>
        <w:rPr>
          <w:spacing w:val="40"/>
        </w:rPr>
        <w:t xml:space="preserve"> </w:t>
      </w:r>
      <w:r>
        <w:t>развитие</w:t>
      </w:r>
      <w:r>
        <w:rPr>
          <w:spacing w:val="40"/>
        </w:rPr>
        <w:t xml:space="preserve"> </w:t>
      </w:r>
      <w:r>
        <w:t>отдельных</w:t>
      </w:r>
    </w:p>
    <w:p w:rsidR="00991C96" w:rsidRDefault="008A40EF">
      <w:pPr>
        <w:pStyle w:val="a3"/>
        <w:ind w:right="142" w:firstLine="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991C96" w:rsidRDefault="008A40EF">
      <w:pPr>
        <w:pStyle w:val="a5"/>
        <w:numPr>
          <w:ilvl w:val="0"/>
          <w:numId w:val="131"/>
        </w:numPr>
        <w:tabs>
          <w:tab w:val="left" w:pos="1565"/>
        </w:tabs>
        <w:ind w:right="145"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991C96" w:rsidRDefault="008A40EF">
      <w:pPr>
        <w:pStyle w:val="a3"/>
        <w:ind w:right="136"/>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w:t>
      </w:r>
      <w:r>
        <w:rPr>
          <w:spacing w:val="-1"/>
        </w:rPr>
        <w:t xml:space="preserve"> </w:t>
      </w:r>
      <w:r>
        <w:t>особенностями природы, населения и хозяйства отдельных стран;</w:t>
      </w:r>
    </w:p>
    <w:p w:rsidR="00991C96" w:rsidRDefault="008A40EF">
      <w:pPr>
        <w:pStyle w:val="a3"/>
        <w:ind w:right="147"/>
      </w:pPr>
      <w:r>
        <w:t>выделения факторов, определяющих географическое проявление глобальных проблем человечества на региональном и локальном уровнях;</w:t>
      </w:r>
    </w:p>
    <w:p w:rsidR="00991C96" w:rsidRDefault="008A40EF">
      <w:pPr>
        <w:pStyle w:val="a3"/>
        <w:ind w:left="1275" w:right="1091" w:firstLine="0"/>
      </w:pPr>
      <w:r>
        <w:t>составления</w:t>
      </w:r>
      <w:r>
        <w:rPr>
          <w:spacing w:val="-5"/>
        </w:rPr>
        <w:t xml:space="preserve"> </w:t>
      </w:r>
      <w:r>
        <w:t>сравнительных</w:t>
      </w:r>
      <w:r>
        <w:rPr>
          <w:spacing w:val="-4"/>
        </w:rPr>
        <w:t xml:space="preserve"> </w:t>
      </w:r>
      <w:r>
        <w:t>географических</w:t>
      </w:r>
      <w:r>
        <w:rPr>
          <w:spacing w:val="-6"/>
        </w:rPr>
        <w:t xml:space="preserve"> </w:t>
      </w:r>
      <w:r>
        <w:t>характеристик</w:t>
      </w:r>
      <w:r>
        <w:rPr>
          <w:spacing w:val="-5"/>
        </w:rPr>
        <w:t xml:space="preserve"> </w:t>
      </w:r>
      <w:r>
        <w:t>регионов</w:t>
      </w:r>
      <w:r>
        <w:rPr>
          <w:spacing w:val="-6"/>
        </w:rPr>
        <w:t xml:space="preserve"> </w:t>
      </w:r>
      <w:r>
        <w:t>и</w:t>
      </w:r>
      <w:r>
        <w:rPr>
          <w:spacing w:val="-7"/>
        </w:rPr>
        <w:t xml:space="preserve"> </w:t>
      </w:r>
      <w:r>
        <w:t>стран</w:t>
      </w:r>
      <w:r>
        <w:rPr>
          <w:spacing w:val="-5"/>
        </w:rPr>
        <w:t xml:space="preserve"> </w:t>
      </w:r>
      <w:r>
        <w:t>мира; классификации стран по заданным основаниям;</w:t>
      </w:r>
    </w:p>
    <w:p w:rsidR="00991C96" w:rsidRDefault="008A40EF">
      <w:pPr>
        <w:pStyle w:val="a3"/>
        <w:ind w:right="138"/>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991C96" w:rsidRDefault="008A40EF">
      <w:pPr>
        <w:pStyle w:val="a3"/>
        <w:ind w:left="1275" w:right="1717" w:firstLine="0"/>
      </w:pPr>
      <w:r>
        <w:t>объяснения</w:t>
      </w:r>
      <w:r>
        <w:rPr>
          <w:spacing w:val="-6"/>
        </w:rPr>
        <w:t xml:space="preserve"> </w:t>
      </w:r>
      <w:r>
        <w:t>международной</w:t>
      </w:r>
      <w:r>
        <w:rPr>
          <w:spacing w:val="-8"/>
        </w:rPr>
        <w:t xml:space="preserve"> </w:t>
      </w:r>
      <w:r>
        <w:t>хозяйственной</w:t>
      </w:r>
      <w:r>
        <w:rPr>
          <w:spacing w:val="-6"/>
        </w:rPr>
        <w:t xml:space="preserve"> </w:t>
      </w:r>
      <w:r>
        <w:t>специализации</w:t>
      </w:r>
      <w:r>
        <w:rPr>
          <w:spacing w:val="-8"/>
        </w:rPr>
        <w:t xml:space="preserve"> </w:t>
      </w:r>
      <w:r>
        <w:t>изученных</w:t>
      </w:r>
      <w:r>
        <w:rPr>
          <w:spacing w:val="-4"/>
        </w:rPr>
        <w:t xml:space="preserve"> </w:t>
      </w:r>
      <w:r>
        <w:t>стран; места России в международном географическом разделении труда;</w:t>
      </w:r>
    </w:p>
    <w:p w:rsidR="00991C96" w:rsidRDefault="008A40EF">
      <w:pPr>
        <w:pStyle w:val="a3"/>
        <w:ind w:right="142"/>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991C96" w:rsidRDefault="008A40EF">
      <w:pPr>
        <w:pStyle w:val="a5"/>
        <w:numPr>
          <w:ilvl w:val="0"/>
          <w:numId w:val="131"/>
        </w:numPr>
        <w:tabs>
          <w:tab w:val="left" w:pos="1534"/>
        </w:tabs>
        <w:ind w:left="1275" w:right="151" w:firstLine="0"/>
        <w:jc w:val="both"/>
        <w:rPr>
          <w:sz w:val="24"/>
        </w:rPr>
      </w:pPr>
      <w:r>
        <w:rPr>
          <w:sz w:val="24"/>
        </w:rPr>
        <w:t>владение географической терминологией и системой географических понятий:</w:t>
      </w:r>
      <w:r>
        <w:rPr>
          <w:spacing w:val="40"/>
          <w:sz w:val="24"/>
        </w:rPr>
        <w:t xml:space="preserve"> </w:t>
      </w:r>
      <w:r>
        <w:rPr>
          <w:sz w:val="24"/>
        </w:rPr>
        <w:t>применять</w:t>
      </w:r>
      <w:r>
        <w:rPr>
          <w:spacing w:val="-2"/>
          <w:sz w:val="24"/>
        </w:rPr>
        <w:t xml:space="preserve"> </w:t>
      </w:r>
      <w:r>
        <w:rPr>
          <w:sz w:val="24"/>
        </w:rPr>
        <w:t>географические</w:t>
      </w:r>
      <w:r>
        <w:rPr>
          <w:spacing w:val="-4"/>
          <w:sz w:val="24"/>
        </w:rPr>
        <w:t xml:space="preserve"> </w:t>
      </w:r>
      <w:r>
        <w:rPr>
          <w:sz w:val="24"/>
        </w:rPr>
        <w:t>понятия:</w:t>
      </w:r>
      <w:r>
        <w:rPr>
          <w:spacing w:val="-3"/>
          <w:sz w:val="24"/>
        </w:rPr>
        <w:t xml:space="preserve"> </w:t>
      </w:r>
      <w:r>
        <w:rPr>
          <w:sz w:val="24"/>
        </w:rPr>
        <w:t>суммарный</w:t>
      </w:r>
      <w:r>
        <w:rPr>
          <w:spacing w:val="-3"/>
          <w:sz w:val="24"/>
        </w:rPr>
        <w:t xml:space="preserve"> </w:t>
      </w:r>
      <w:r>
        <w:rPr>
          <w:sz w:val="24"/>
        </w:rPr>
        <w:t>коэффициент</w:t>
      </w:r>
      <w:r>
        <w:rPr>
          <w:spacing w:val="-3"/>
          <w:sz w:val="24"/>
        </w:rPr>
        <w:t xml:space="preserve"> </w:t>
      </w:r>
      <w:r>
        <w:rPr>
          <w:sz w:val="24"/>
        </w:rPr>
        <w:t>рождаемости,</w:t>
      </w:r>
      <w:r>
        <w:rPr>
          <w:spacing w:val="-3"/>
          <w:sz w:val="24"/>
        </w:rPr>
        <w:t xml:space="preserve"> </w:t>
      </w:r>
      <w:r>
        <w:rPr>
          <w:sz w:val="24"/>
        </w:rPr>
        <w:t>расширенное</w:t>
      </w:r>
      <w:r>
        <w:rPr>
          <w:spacing w:val="-4"/>
          <w:sz w:val="24"/>
        </w:rPr>
        <w:t xml:space="preserve"> </w:t>
      </w:r>
      <w:r>
        <w:rPr>
          <w:sz w:val="24"/>
        </w:rPr>
        <w:t>и</w:t>
      </w:r>
    </w:p>
    <w:p w:rsidR="00991C96" w:rsidRDefault="008A40EF">
      <w:pPr>
        <w:pStyle w:val="a3"/>
        <w:ind w:right="138" w:firstLine="0"/>
      </w:pPr>
      <w:r>
        <w:t>суженное</w:t>
      </w:r>
      <w:r>
        <w:rPr>
          <w:spacing w:val="-2"/>
        </w:rPr>
        <w:t xml:space="preserve"> </w:t>
      </w:r>
      <w:r>
        <w:t>воспроизводство</w:t>
      </w:r>
      <w:r>
        <w:rPr>
          <w:spacing w:val="-1"/>
        </w:rPr>
        <w:t xml:space="preserve"> </w:t>
      </w:r>
      <w:r>
        <w:t>населения,</w:t>
      </w:r>
      <w:r>
        <w:rPr>
          <w:spacing w:val="-1"/>
        </w:rPr>
        <w:t xml:space="preserve"> </w:t>
      </w:r>
      <w:r>
        <w:t>старение</w:t>
      </w:r>
      <w:r>
        <w:rPr>
          <w:spacing w:val="-2"/>
        </w:rPr>
        <w:t xml:space="preserve"> </w:t>
      </w:r>
      <w:r>
        <w:t>населения,</w:t>
      </w:r>
      <w:r>
        <w:rPr>
          <w:spacing w:val="-1"/>
        </w:rPr>
        <w:t xml:space="preserve"> </w:t>
      </w:r>
      <w:r>
        <w:t>состав</w:t>
      </w:r>
      <w:r>
        <w:rPr>
          <w:spacing w:val="-2"/>
        </w:rPr>
        <w:t xml:space="preserve"> </w:t>
      </w:r>
      <w:r>
        <w:t>населения,</w:t>
      </w:r>
      <w:r>
        <w:rPr>
          <w:spacing w:val="-1"/>
        </w:rPr>
        <w:t xml:space="preserve"> </w:t>
      </w:r>
      <w:r>
        <w:t>структура</w:t>
      </w:r>
      <w:r>
        <w:rPr>
          <w:spacing w:val="-2"/>
        </w:rPr>
        <w:t xml:space="preserve"> </w:t>
      </w:r>
      <w:r>
        <w:t>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991C96" w:rsidRDefault="008A40EF">
      <w:pPr>
        <w:pStyle w:val="a5"/>
        <w:numPr>
          <w:ilvl w:val="0"/>
          <w:numId w:val="131"/>
        </w:numPr>
        <w:tabs>
          <w:tab w:val="left" w:pos="1760"/>
        </w:tabs>
        <w:spacing w:before="1"/>
        <w:ind w:right="136" w:firstLine="708"/>
        <w:jc w:val="both"/>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rsidR="00991C96" w:rsidRDefault="008A40EF">
      <w:pPr>
        <w:pStyle w:val="a3"/>
        <w:ind w:left="1275" w:firstLine="0"/>
      </w:pPr>
      <w:r>
        <w:t>самостоятельно</w:t>
      </w:r>
      <w:r>
        <w:rPr>
          <w:spacing w:val="-3"/>
        </w:rPr>
        <w:t xml:space="preserve"> </w:t>
      </w:r>
      <w:r>
        <w:t>выбирать</w:t>
      </w:r>
      <w:r>
        <w:rPr>
          <w:spacing w:val="-2"/>
        </w:rPr>
        <w:t xml:space="preserve"> </w:t>
      </w:r>
      <w:r>
        <w:rPr>
          <w:spacing w:val="-4"/>
        </w:rPr>
        <w:t>тему;</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right="2639" w:firstLine="0"/>
      </w:pPr>
      <w:r>
        <w:lastRenderedPageBreak/>
        <w:t>определять</w:t>
      </w:r>
      <w:r>
        <w:rPr>
          <w:spacing w:val="-6"/>
        </w:rPr>
        <w:t xml:space="preserve"> </w:t>
      </w:r>
      <w:r>
        <w:t>проблему,</w:t>
      </w:r>
      <w:r>
        <w:rPr>
          <w:spacing w:val="-6"/>
        </w:rPr>
        <w:t xml:space="preserve"> </w:t>
      </w:r>
      <w:r>
        <w:t>цели</w:t>
      </w:r>
      <w:r>
        <w:rPr>
          <w:spacing w:val="-5"/>
        </w:rPr>
        <w:t xml:space="preserve"> </w:t>
      </w:r>
      <w:r>
        <w:t>и</w:t>
      </w:r>
      <w:r>
        <w:rPr>
          <w:spacing w:val="-6"/>
        </w:rPr>
        <w:t xml:space="preserve"> </w:t>
      </w:r>
      <w:r>
        <w:t>задачи</w:t>
      </w:r>
      <w:r>
        <w:rPr>
          <w:spacing w:val="-6"/>
        </w:rPr>
        <w:t xml:space="preserve"> </w:t>
      </w:r>
      <w:r>
        <w:t>наблюдения</w:t>
      </w:r>
      <w:r>
        <w:rPr>
          <w:spacing w:val="-6"/>
        </w:rPr>
        <w:t xml:space="preserve"> </w:t>
      </w:r>
      <w:r>
        <w:t>или</w:t>
      </w:r>
      <w:r>
        <w:rPr>
          <w:spacing w:val="-6"/>
        </w:rPr>
        <w:t xml:space="preserve"> </w:t>
      </w:r>
      <w:r>
        <w:t>исследования; формулировать гипотезу;</w:t>
      </w:r>
    </w:p>
    <w:p w:rsidR="00991C96" w:rsidRDefault="008A40EF">
      <w:pPr>
        <w:pStyle w:val="a3"/>
        <w:ind w:left="1275" w:firstLine="0"/>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991C96" w:rsidRDefault="008A40EF">
      <w:pPr>
        <w:pStyle w:val="a3"/>
        <w:spacing w:before="1"/>
        <w:ind w:right="140"/>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991C96" w:rsidRDefault="008A40EF">
      <w:pPr>
        <w:pStyle w:val="a5"/>
        <w:numPr>
          <w:ilvl w:val="0"/>
          <w:numId w:val="131"/>
        </w:numPr>
        <w:tabs>
          <w:tab w:val="left" w:pos="1592"/>
        </w:tabs>
        <w:ind w:right="139" w:firstLine="708"/>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rsidR="00991C96" w:rsidRDefault="008A40EF">
      <w:pPr>
        <w:pStyle w:val="a3"/>
        <w:ind w:right="139"/>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w:t>
      </w:r>
      <w:r>
        <w:rPr>
          <w:spacing w:val="80"/>
        </w:rPr>
        <w:t xml:space="preserve"> </w:t>
      </w:r>
      <w:r>
        <w:t>различных стихийных бедствий, о последствиях глобального изменения климата, опустынивания территории в виде карт, картограмм, картодиаграмм.</w:t>
      </w:r>
    </w:p>
    <w:p w:rsidR="00991C96" w:rsidRDefault="008A40EF">
      <w:pPr>
        <w:pStyle w:val="a5"/>
        <w:numPr>
          <w:ilvl w:val="0"/>
          <w:numId w:val="131"/>
        </w:numPr>
        <w:tabs>
          <w:tab w:val="left" w:pos="1731"/>
        </w:tabs>
        <w:ind w:right="139" w:firstLine="708"/>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991C96" w:rsidRDefault="008A40EF">
      <w:pPr>
        <w:pStyle w:val="a3"/>
        <w:ind w:right="142"/>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991C96" w:rsidRDefault="008A40EF">
      <w:pPr>
        <w:pStyle w:val="a3"/>
        <w:ind w:left="1275" w:firstLine="0"/>
      </w:pPr>
      <w:r>
        <w:t>работы</w:t>
      </w:r>
      <w:r>
        <w:rPr>
          <w:spacing w:val="-3"/>
        </w:rPr>
        <w:t xml:space="preserve"> </w:t>
      </w:r>
      <w:r>
        <w:t>с</w:t>
      </w:r>
      <w:r>
        <w:rPr>
          <w:spacing w:val="-5"/>
        </w:rPr>
        <w:t xml:space="preserve"> </w:t>
      </w:r>
      <w:r>
        <w:t>геоинформационными</w:t>
      </w:r>
      <w:r>
        <w:rPr>
          <w:spacing w:val="-2"/>
        </w:rPr>
        <w:t xml:space="preserve"> системами:</w:t>
      </w:r>
    </w:p>
    <w:p w:rsidR="00991C96" w:rsidRDefault="008A40EF">
      <w:pPr>
        <w:pStyle w:val="a3"/>
        <w:ind w:right="139"/>
      </w:pPr>
      <w:r>
        <w:t>определять и сравнивать по разным источникам информации географические аспекты и тенденции развития природных, социально-экономических и</w:t>
      </w:r>
      <w:r>
        <w:rPr>
          <w:spacing w:val="-2"/>
        </w:rPr>
        <w:t xml:space="preserve"> </w:t>
      </w:r>
      <w:r>
        <w:t>геоэкологических объектов, процессов и явлений;</w:t>
      </w:r>
    </w:p>
    <w:p w:rsidR="00991C96" w:rsidRDefault="008A40EF">
      <w:pPr>
        <w:pStyle w:val="a3"/>
        <w:ind w:right="138"/>
      </w:pPr>
      <w:r>
        <w:t>анализировать и интерпретировать полученные данные, критически их оценивать, формулировать выводы;</w:t>
      </w:r>
    </w:p>
    <w:p w:rsidR="00991C96" w:rsidRDefault="008A40EF">
      <w:pPr>
        <w:pStyle w:val="a3"/>
        <w:ind w:right="138"/>
      </w:pPr>
      <w:r>
        <w:t>использовать геоинформационные системы как источник географической информации, необходимой для изучения особенностей природы, населения и</w:t>
      </w:r>
      <w:r>
        <w:rPr>
          <w:spacing w:val="-1"/>
        </w:rPr>
        <w:t xml:space="preserve"> </w:t>
      </w:r>
      <w:r>
        <w:t>хозяйства, взаимосвязей между ними и особенностей проявления и путей решения глобальных проблем человечества на региональном и локальном уровнях, в том</w:t>
      </w:r>
      <w:r>
        <w:rPr>
          <w:spacing w:val="-4"/>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w:t>
      </w:r>
      <w:r>
        <w:rPr>
          <w:spacing w:val="4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80"/>
        </w:rPr>
        <w:t xml:space="preserve"> </w:t>
      </w:r>
      <w:r>
        <w:t>поставщиков</w:t>
      </w:r>
      <w:r>
        <w:rPr>
          <w:spacing w:val="80"/>
        </w:rPr>
        <w:t xml:space="preserve"> </w:t>
      </w:r>
      <w:r>
        <w:t>и потребителей</w:t>
      </w:r>
      <w:r>
        <w:rPr>
          <w:spacing w:val="62"/>
        </w:rPr>
        <w:t xml:space="preserve">   </w:t>
      </w:r>
      <w:r>
        <w:t>в</w:t>
      </w:r>
      <w:r>
        <w:rPr>
          <w:spacing w:val="80"/>
          <w:w w:val="150"/>
        </w:rPr>
        <w:t xml:space="preserve">  </w:t>
      </w:r>
      <w:r>
        <w:t>странах</w:t>
      </w:r>
      <w:r>
        <w:rPr>
          <w:spacing w:val="62"/>
        </w:rPr>
        <w:t xml:space="preserve">   </w:t>
      </w:r>
      <w:r>
        <w:t>и</w:t>
      </w:r>
      <w:r>
        <w:rPr>
          <w:spacing w:val="62"/>
        </w:rPr>
        <w:t xml:space="preserve">   </w:t>
      </w:r>
      <w:r>
        <w:t>регионах</w:t>
      </w:r>
      <w:r>
        <w:rPr>
          <w:spacing w:val="62"/>
        </w:rPr>
        <w:t xml:space="preserve">   </w:t>
      </w:r>
      <w:r>
        <w:t>мира</w:t>
      </w:r>
      <w:r>
        <w:rPr>
          <w:spacing w:val="80"/>
          <w:w w:val="150"/>
        </w:rPr>
        <w:t xml:space="preserve">  </w:t>
      </w:r>
      <w:r>
        <w:t>основных</w:t>
      </w:r>
      <w:r>
        <w:rPr>
          <w:spacing w:val="62"/>
        </w:rPr>
        <w:t xml:space="preserve">   </w:t>
      </w:r>
      <w:r>
        <w:t>видов</w:t>
      </w:r>
      <w:r>
        <w:rPr>
          <w:spacing w:val="80"/>
          <w:w w:val="150"/>
        </w:rPr>
        <w:t xml:space="preserve">  </w:t>
      </w:r>
      <w:r>
        <w:t>промышленной и сельскохозяйственной продукции и услуг на мировом рынке;</w:t>
      </w:r>
    </w:p>
    <w:p w:rsidR="00991C96" w:rsidRDefault="008A40EF">
      <w:pPr>
        <w:pStyle w:val="a3"/>
        <w:ind w:right="148"/>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991C96" w:rsidRDefault="008A40EF">
      <w:pPr>
        <w:pStyle w:val="a3"/>
        <w:ind w:right="139"/>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991C96" w:rsidRDefault="008A40EF">
      <w:pPr>
        <w:pStyle w:val="a3"/>
        <w:ind w:right="141"/>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991C96" w:rsidRDefault="008A40EF">
      <w:pPr>
        <w:pStyle w:val="a3"/>
        <w:ind w:right="139"/>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991C96" w:rsidRDefault="008A40EF">
      <w:pPr>
        <w:pStyle w:val="a3"/>
        <w:ind w:left="1275" w:firstLine="0"/>
      </w:pPr>
      <w:r>
        <w:t>объяснять</w:t>
      </w:r>
      <w:r>
        <w:rPr>
          <w:spacing w:val="-4"/>
        </w:rPr>
        <w:t xml:space="preserve"> </w:t>
      </w:r>
      <w:r>
        <w:t>особенности</w:t>
      </w:r>
      <w:r>
        <w:rPr>
          <w:spacing w:val="-7"/>
        </w:rPr>
        <w:t xml:space="preserve"> </w:t>
      </w:r>
      <w:r>
        <w:t>отраслевой</w:t>
      </w:r>
      <w:r>
        <w:rPr>
          <w:spacing w:val="-4"/>
        </w:rPr>
        <w:t xml:space="preserve"> </w:t>
      </w:r>
      <w:r>
        <w:t>структуры</w:t>
      </w:r>
      <w:r>
        <w:rPr>
          <w:spacing w:val="-4"/>
        </w:rPr>
        <w:t xml:space="preserve"> </w:t>
      </w:r>
      <w:r>
        <w:t>хозяйства</w:t>
      </w:r>
      <w:r>
        <w:rPr>
          <w:spacing w:val="-6"/>
        </w:rPr>
        <w:t xml:space="preserve"> </w:t>
      </w:r>
      <w:r>
        <w:t>изученных</w:t>
      </w:r>
      <w:r>
        <w:rPr>
          <w:spacing w:val="-3"/>
        </w:rPr>
        <w:t xml:space="preserve"> </w:t>
      </w:r>
      <w:r>
        <w:rPr>
          <w:spacing w:val="-2"/>
        </w:rPr>
        <w:t>стран;</w:t>
      </w:r>
    </w:p>
    <w:p w:rsidR="00991C96" w:rsidRDefault="008A40EF">
      <w:pPr>
        <w:pStyle w:val="a3"/>
        <w:ind w:right="139"/>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991C96" w:rsidRDefault="008A40EF">
      <w:pPr>
        <w:pStyle w:val="a3"/>
        <w:ind w:right="147"/>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991C96" w:rsidRDefault="008A40EF">
      <w:pPr>
        <w:pStyle w:val="a5"/>
        <w:numPr>
          <w:ilvl w:val="0"/>
          <w:numId w:val="131"/>
        </w:numPr>
        <w:tabs>
          <w:tab w:val="left" w:pos="1666"/>
        </w:tabs>
        <w:ind w:right="148" w:firstLine="708"/>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991C96" w:rsidRDefault="00991C96">
      <w:pPr>
        <w:pStyle w:val="a5"/>
        <w:rPr>
          <w:b/>
          <w:sz w:val="24"/>
        </w:rPr>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оценивать современное состояние окружающей среды в странах и регионах мира,</w:t>
      </w:r>
      <w:r>
        <w:rPr>
          <w:spacing w:val="40"/>
        </w:rPr>
        <w:t xml:space="preserve"> </w:t>
      </w:r>
      <w:r>
        <w:t>научность аргументации географических прогнозов;</w:t>
      </w:r>
    </w:p>
    <w:p w:rsidR="00991C96" w:rsidRDefault="008A40EF">
      <w:pPr>
        <w:pStyle w:val="a3"/>
        <w:ind w:right="137"/>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991C96" w:rsidRDefault="008A40EF">
      <w:pPr>
        <w:pStyle w:val="a3"/>
        <w:spacing w:before="1"/>
        <w:ind w:right="143"/>
      </w:pPr>
      <w:r>
        <w:t>социально-экономические и экологические последствия урбанизации в странах различных социально-экономических типов;</w:t>
      </w:r>
    </w:p>
    <w:p w:rsidR="00991C96" w:rsidRDefault="008A40EF">
      <w:pPr>
        <w:pStyle w:val="a3"/>
        <w:ind w:right="140"/>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991C96" w:rsidRDefault="008A40EF">
      <w:pPr>
        <w:pStyle w:val="a5"/>
        <w:numPr>
          <w:ilvl w:val="0"/>
          <w:numId w:val="131"/>
        </w:numPr>
        <w:tabs>
          <w:tab w:val="left" w:pos="1702"/>
        </w:tabs>
        <w:ind w:right="150" w:firstLine="708"/>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991C96" w:rsidRDefault="008A40EF">
      <w:pPr>
        <w:pStyle w:val="a3"/>
        <w:ind w:right="142"/>
      </w:pPr>
      <w:r>
        <w:t>прогнозировать влияние последствий изменений в окружающей среде на различные сферы человеческой деятельности на региональном уровне;</w:t>
      </w:r>
    </w:p>
    <w:p w:rsidR="00991C96" w:rsidRDefault="008A40EF">
      <w:pPr>
        <w:pStyle w:val="a3"/>
        <w:ind w:right="139"/>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991C96" w:rsidRDefault="008A40EF">
      <w:pPr>
        <w:pStyle w:val="a5"/>
        <w:numPr>
          <w:ilvl w:val="0"/>
          <w:numId w:val="131"/>
        </w:numPr>
        <w:tabs>
          <w:tab w:val="left" w:pos="1769"/>
        </w:tabs>
        <w:ind w:right="140" w:firstLine="708"/>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991C96" w:rsidRDefault="008A40EF">
      <w:pPr>
        <w:pStyle w:val="a3"/>
        <w:ind w:right="140"/>
      </w:pPr>
      <w:r>
        <w:t>определять проблемы взаимодействия географической среды и общества в различных регионах и странах мира;</w:t>
      </w:r>
    </w:p>
    <w:p w:rsidR="00991C96" w:rsidRDefault="008A40EF">
      <w:pPr>
        <w:pStyle w:val="a3"/>
        <w:ind w:right="137"/>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991C96" w:rsidRDefault="008A40EF">
      <w:pPr>
        <w:pStyle w:val="a3"/>
        <w:ind w:right="138"/>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991C96" w:rsidRDefault="008A40EF">
      <w:pPr>
        <w:pStyle w:val="a3"/>
        <w:ind w:right="149"/>
      </w:pPr>
      <w:r>
        <w:t>изменения демографической ситуации в странах, находящихся на разных этапах демографического перехода.</w:t>
      </w:r>
    </w:p>
    <w:p w:rsidR="00991C96" w:rsidRDefault="00991C96">
      <w:pPr>
        <w:pStyle w:val="a3"/>
        <w:spacing w:before="4"/>
        <w:ind w:left="0" w:firstLine="0"/>
        <w:jc w:val="left"/>
      </w:pPr>
    </w:p>
    <w:p w:rsidR="00991C96" w:rsidRDefault="008A40EF">
      <w:pPr>
        <w:pStyle w:val="3"/>
        <w:ind w:left="2758"/>
      </w:pPr>
      <w:r>
        <w:t>Содержание</w:t>
      </w:r>
      <w:r>
        <w:rPr>
          <w:spacing w:val="-7"/>
        </w:rPr>
        <w:t xml:space="preserve"> </w:t>
      </w:r>
      <w:r>
        <w:t>учебного</w:t>
      </w:r>
      <w:r>
        <w:rPr>
          <w:spacing w:val="-1"/>
        </w:rPr>
        <w:t xml:space="preserve"> </w:t>
      </w:r>
      <w:r>
        <w:t>предмета</w:t>
      </w:r>
      <w:r>
        <w:rPr>
          <w:spacing w:val="-4"/>
        </w:rPr>
        <w:t xml:space="preserve"> </w:t>
      </w:r>
      <w:r>
        <w:t>«География»</w:t>
      </w:r>
      <w:r>
        <w:rPr>
          <w:spacing w:val="-3"/>
        </w:rPr>
        <w:t xml:space="preserve"> </w:t>
      </w:r>
      <w:r>
        <w:t>в</w:t>
      </w:r>
      <w:r>
        <w:rPr>
          <w:spacing w:val="-3"/>
        </w:rPr>
        <w:t xml:space="preserve"> </w:t>
      </w:r>
      <w:r>
        <w:t>10</w:t>
      </w:r>
      <w:r>
        <w:rPr>
          <w:spacing w:val="-3"/>
        </w:rPr>
        <w:t xml:space="preserve"> </w:t>
      </w:r>
      <w:r>
        <w:rPr>
          <w:spacing w:val="-2"/>
        </w:rPr>
        <w:t>классе</w:t>
      </w:r>
    </w:p>
    <w:p w:rsidR="00991C96" w:rsidRDefault="008A40EF">
      <w:pPr>
        <w:pStyle w:val="a3"/>
        <w:spacing w:before="271"/>
        <w:ind w:left="1275" w:right="5359" w:firstLine="0"/>
      </w:pPr>
      <w:r>
        <w:t>Раздел</w:t>
      </w:r>
      <w:r>
        <w:rPr>
          <w:spacing w:val="-7"/>
        </w:rPr>
        <w:t xml:space="preserve"> </w:t>
      </w:r>
      <w:r>
        <w:t>1.</w:t>
      </w:r>
      <w:r>
        <w:rPr>
          <w:spacing w:val="-7"/>
        </w:rPr>
        <w:t xml:space="preserve"> </w:t>
      </w:r>
      <w:r>
        <w:t>География</w:t>
      </w:r>
      <w:r>
        <w:rPr>
          <w:spacing w:val="-7"/>
        </w:rPr>
        <w:t xml:space="preserve"> </w:t>
      </w:r>
      <w:r>
        <w:t>в</w:t>
      </w:r>
      <w:r>
        <w:rPr>
          <w:spacing w:val="-8"/>
        </w:rPr>
        <w:t xml:space="preserve"> </w:t>
      </w:r>
      <w:r>
        <w:t>современном</w:t>
      </w:r>
      <w:r>
        <w:rPr>
          <w:spacing w:val="-8"/>
        </w:rPr>
        <w:t xml:space="preserve"> </w:t>
      </w:r>
      <w:r>
        <w:t>мире. Тема 1. География как наука.</w:t>
      </w:r>
    </w:p>
    <w:p w:rsidR="00991C96" w:rsidRDefault="008A40EF">
      <w:pPr>
        <w:pStyle w:val="a3"/>
        <w:ind w:right="147"/>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991C96" w:rsidRDefault="008A40EF">
      <w:pPr>
        <w:pStyle w:val="a3"/>
        <w:spacing w:before="1"/>
        <w:ind w:right="141"/>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w:t>
      </w:r>
      <w:r>
        <w:rPr>
          <w:spacing w:val="80"/>
        </w:rPr>
        <w:t xml:space="preserve"> </w:t>
      </w:r>
      <w:r>
        <w:t>География как наука о взаимосвязи природно-общественных территориальных систем.</w:t>
      </w:r>
    </w:p>
    <w:p w:rsidR="00991C96" w:rsidRDefault="008A40EF">
      <w:pPr>
        <w:pStyle w:val="a3"/>
        <w:ind w:right="141"/>
      </w:pPr>
      <w:r>
        <w:t>Важнейшие теории и концепции современной географии. Методы исследования в географии, их практическое применение. Географическая культура и</w:t>
      </w:r>
      <w:r>
        <w:rPr>
          <w:spacing w:val="-3"/>
        </w:rPr>
        <w:t xml:space="preserve"> </w:t>
      </w:r>
      <w:r>
        <w:t>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Практические</w:t>
      </w:r>
      <w:r>
        <w:rPr>
          <w:spacing w:val="-6"/>
        </w:rPr>
        <w:t xml:space="preserve"> </w:t>
      </w:r>
      <w:r>
        <w:rPr>
          <w:spacing w:val="-2"/>
        </w:rPr>
        <w:t>работы.</w:t>
      </w:r>
    </w:p>
    <w:p w:rsidR="00991C96" w:rsidRDefault="008A40EF">
      <w:pPr>
        <w:pStyle w:val="a5"/>
        <w:numPr>
          <w:ilvl w:val="0"/>
          <w:numId w:val="130"/>
        </w:numPr>
        <w:tabs>
          <w:tab w:val="left" w:pos="1592"/>
        </w:tabs>
        <w:ind w:right="138" w:firstLine="708"/>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991C96" w:rsidRDefault="008A40EF">
      <w:pPr>
        <w:pStyle w:val="a5"/>
        <w:numPr>
          <w:ilvl w:val="0"/>
          <w:numId w:val="130"/>
        </w:numPr>
        <w:tabs>
          <w:tab w:val="left" w:pos="1592"/>
        </w:tabs>
        <w:spacing w:before="1"/>
        <w:ind w:right="145" w:firstLine="708"/>
        <w:jc w:val="both"/>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rsidR="00991C96" w:rsidRDefault="008A40EF">
      <w:pPr>
        <w:pStyle w:val="a3"/>
        <w:spacing w:line="275" w:lineRule="exact"/>
        <w:ind w:left="1275" w:firstLine="0"/>
      </w:pPr>
      <w:r>
        <w:t>Тема</w:t>
      </w:r>
      <w:r>
        <w:rPr>
          <w:spacing w:val="-4"/>
        </w:rPr>
        <w:t xml:space="preserve"> </w:t>
      </w:r>
      <w:r>
        <w:t>2.</w:t>
      </w:r>
      <w:r>
        <w:rPr>
          <w:spacing w:val="-3"/>
        </w:rPr>
        <w:t xml:space="preserve"> </w:t>
      </w:r>
      <w:r>
        <w:t>Картографический</w:t>
      </w:r>
      <w:r>
        <w:rPr>
          <w:spacing w:val="-3"/>
        </w:rPr>
        <w:t xml:space="preserve"> </w:t>
      </w:r>
      <w:r>
        <w:t>метод</w:t>
      </w:r>
      <w:r>
        <w:rPr>
          <w:spacing w:val="-4"/>
        </w:rPr>
        <w:t xml:space="preserve"> </w:t>
      </w:r>
      <w:r>
        <w:t>исследования</w:t>
      </w:r>
      <w:r>
        <w:rPr>
          <w:spacing w:val="-3"/>
        </w:rPr>
        <w:t xml:space="preserve"> </w:t>
      </w:r>
      <w:r>
        <w:t>в</w:t>
      </w:r>
      <w:r>
        <w:rPr>
          <w:spacing w:val="-3"/>
        </w:rPr>
        <w:t xml:space="preserve"> </w:t>
      </w:r>
      <w:r>
        <w:rPr>
          <w:spacing w:val="-2"/>
        </w:rPr>
        <w:t>географии.</w:t>
      </w:r>
    </w:p>
    <w:p w:rsidR="00991C96" w:rsidRDefault="008A40EF">
      <w:pPr>
        <w:pStyle w:val="a3"/>
        <w:ind w:right="141"/>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3"/>
        <w:ind w:left="1275" w:right="223" w:firstLine="0"/>
      </w:pPr>
      <w:r>
        <w:t>1.</w:t>
      </w:r>
      <w:r>
        <w:rPr>
          <w:spacing w:val="-4"/>
        </w:rPr>
        <w:t xml:space="preserve"> </w:t>
      </w:r>
      <w:r>
        <w:t>Определение</w:t>
      </w:r>
      <w:r>
        <w:rPr>
          <w:spacing w:val="-5"/>
        </w:rPr>
        <w:t xml:space="preserve"> </w:t>
      </w:r>
      <w:r>
        <w:t>количественных</w:t>
      </w:r>
      <w:r>
        <w:rPr>
          <w:spacing w:val="-5"/>
        </w:rPr>
        <w:t xml:space="preserve"> </w:t>
      </w:r>
      <w:r>
        <w:t>и</w:t>
      </w:r>
      <w:r>
        <w:rPr>
          <w:spacing w:val="-4"/>
        </w:rPr>
        <w:t xml:space="preserve"> </w:t>
      </w:r>
      <w:r>
        <w:t>качественных</w:t>
      </w:r>
      <w:r>
        <w:rPr>
          <w:spacing w:val="-3"/>
        </w:rPr>
        <w:t xml:space="preserve"> </w:t>
      </w:r>
      <w:r>
        <w:t>показателей</w:t>
      </w:r>
      <w:r>
        <w:rPr>
          <w:spacing w:val="-4"/>
        </w:rPr>
        <w:t xml:space="preserve"> </w:t>
      </w:r>
      <w:r>
        <w:t>с</w:t>
      </w:r>
      <w:r>
        <w:rPr>
          <w:spacing w:val="-5"/>
        </w:rPr>
        <w:t xml:space="preserve"> </w:t>
      </w:r>
      <w:r>
        <w:t>помощью</w:t>
      </w:r>
      <w:r>
        <w:rPr>
          <w:spacing w:val="-4"/>
        </w:rPr>
        <w:t xml:space="preserve"> </w:t>
      </w:r>
      <w:r>
        <w:t>простейших</w:t>
      </w:r>
      <w:r>
        <w:rPr>
          <w:spacing w:val="-3"/>
        </w:rPr>
        <w:t xml:space="preserve"> </w:t>
      </w:r>
      <w:r>
        <w:t>ГИС. Тема 3. Районирование как метод географических исследований.</w:t>
      </w:r>
    </w:p>
    <w:p w:rsidR="00991C96" w:rsidRDefault="008A40EF">
      <w:pPr>
        <w:pStyle w:val="a3"/>
        <w:ind w:right="143"/>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991C96" w:rsidRDefault="008A40EF">
      <w:pPr>
        <w:pStyle w:val="a3"/>
        <w:ind w:left="1275" w:firstLine="0"/>
      </w:pPr>
      <w:r>
        <w:t>Природно-антропогенные</w:t>
      </w:r>
      <w:r>
        <w:rPr>
          <w:spacing w:val="16"/>
        </w:rPr>
        <w:t xml:space="preserve"> </w:t>
      </w:r>
      <w:r>
        <w:t>комплексы.</w:t>
      </w:r>
      <w:r>
        <w:rPr>
          <w:spacing w:val="19"/>
        </w:rPr>
        <w:t xml:space="preserve"> </w:t>
      </w:r>
      <w:r>
        <w:t>Природно-антропогенные</w:t>
      </w:r>
      <w:r>
        <w:rPr>
          <w:spacing w:val="19"/>
        </w:rPr>
        <w:t xml:space="preserve"> </w:t>
      </w:r>
      <w:r>
        <w:t>комплексы</w:t>
      </w:r>
      <w:r>
        <w:rPr>
          <w:spacing w:val="19"/>
        </w:rPr>
        <w:t xml:space="preserve"> </w:t>
      </w:r>
      <w:r>
        <w:t>разного</w:t>
      </w:r>
      <w:r>
        <w:rPr>
          <w:spacing w:val="21"/>
        </w:rPr>
        <w:t xml:space="preserve"> </w:t>
      </w:r>
      <w:r>
        <w:rPr>
          <w:spacing w:val="-2"/>
        </w:rPr>
        <w:t>ранга.</w:t>
      </w:r>
    </w:p>
    <w:p w:rsidR="00991C96" w:rsidRDefault="008A40EF">
      <w:pPr>
        <w:pStyle w:val="a3"/>
        <w:ind w:firstLine="0"/>
      </w:pPr>
      <w:r>
        <w:t>Группировка</w:t>
      </w:r>
      <w:r>
        <w:rPr>
          <w:spacing w:val="-7"/>
        </w:rPr>
        <w:t xml:space="preserve"> </w:t>
      </w:r>
      <w:r>
        <w:t>природных</w:t>
      </w:r>
      <w:r>
        <w:rPr>
          <w:spacing w:val="-2"/>
        </w:rPr>
        <w:t xml:space="preserve"> </w:t>
      </w:r>
      <w:r>
        <w:t>комплексов</w:t>
      </w:r>
      <w:r>
        <w:rPr>
          <w:spacing w:val="-5"/>
        </w:rPr>
        <w:t xml:space="preserve"> </w:t>
      </w:r>
      <w:r>
        <w:t>по</w:t>
      </w:r>
      <w:r>
        <w:rPr>
          <w:spacing w:val="-4"/>
        </w:rPr>
        <w:t xml:space="preserve"> </w:t>
      </w:r>
      <w:r>
        <w:t>размерам</w:t>
      </w:r>
      <w:r>
        <w:rPr>
          <w:spacing w:val="-5"/>
        </w:rPr>
        <w:t xml:space="preserve"> </w:t>
      </w:r>
      <w:r>
        <w:t>и</w:t>
      </w:r>
      <w:r>
        <w:rPr>
          <w:spacing w:val="-4"/>
        </w:rPr>
        <w:t xml:space="preserve"> </w:t>
      </w:r>
      <w:r>
        <w:t>сложности</w:t>
      </w:r>
      <w:r>
        <w:rPr>
          <w:spacing w:val="-3"/>
        </w:rPr>
        <w:t xml:space="preserve"> </w:t>
      </w:r>
      <w:r>
        <w:rPr>
          <w:spacing w:val="-2"/>
        </w:rPr>
        <w:t>организации.</w:t>
      </w:r>
    </w:p>
    <w:p w:rsidR="00991C96" w:rsidRDefault="008A40EF">
      <w:pPr>
        <w:pStyle w:val="a3"/>
        <w:ind w:right="142"/>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3"/>
        <w:ind w:right="139"/>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w:t>
      </w:r>
      <w:r>
        <w:rPr>
          <w:spacing w:val="-3"/>
        </w:rPr>
        <w:t xml:space="preserve"> </w:t>
      </w:r>
      <w:r>
        <w:t>Европы,</w:t>
      </w:r>
      <w:r>
        <w:rPr>
          <w:spacing w:val="-5"/>
        </w:rPr>
        <w:t xml:space="preserve"> </w:t>
      </w:r>
      <w:r>
        <w:t>культурно-исторического</w:t>
      </w:r>
      <w:r>
        <w:rPr>
          <w:spacing w:val="-2"/>
        </w:rPr>
        <w:t xml:space="preserve"> </w:t>
      </w:r>
      <w:r>
        <w:t>районирования</w:t>
      </w:r>
      <w:r>
        <w:rPr>
          <w:spacing w:val="-4"/>
        </w:rPr>
        <w:t xml:space="preserve"> </w:t>
      </w:r>
      <w:r>
        <w:t>Азии,</w:t>
      </w:r>
      <w:r>
        <w:rPr>
          <w:spacing w:val="-6"/>
        </w:rPr>
        <w:t xml:space="preserve"> </w:t>
      </w:r>
      <w:r>
        <w:t>комплексного</w:t>
      </w:r>
      <w:r>
        <w:rPr>
          <w:spacing w:val="-4"/>
        </w:rPr>
        <w:t xml:space="preserve"> </w:t>
      </w:r>
      <w:r>
        <w:t xml:space="preserve">районирования </w:t>
      </w:r>
      <w:r>
        <w:rPr>
          <w:spacing w:val="-2"/>
        </w:rPr>
        <w:t>России).</w:t>
      </w:r>
    </w:p>
    <w:p w:rsidR="00991C96" w:rsidRDefault="008A40EF">
      <w:pPr>
        <w:pStyle w:val="a3"/>
        <w:ind w:left="1275" w:firstLine="0"/>
      </w:pPr>
      <w:r>
        <w:t>Тема</w:t>
      </w:r>
      <w:r>
        <w:rPr>
          <w:spacing w:val="-3"/>
        </w:rPr>
        <w:t xml:space="preserve"> </w:t>
      </w:r>
      <w:r>
        <w:t>4.</w:t>
      </w:r>
      <w:r>
        <w:rPr>
          <w:spacing w:val="-2"/>
        </w:rPr>
        <w:t xml:space="preserve"> </w:t>
      </w:r>
      <w:r>
        <w:t>Географическая экспертиза</w:t>
      </w:r>
      <w:r>
        <w:rPr>
          <w:spacing w:val="-6"/>
        </w:rPr>
        <w:t xml:space="preserve"> </w:t>
      </w:r>
      <w:r>
        <w:t>и</w:t>
      </w:r>
      <w:r>
        <w:rPr>
          <w:spacing w:val="-1"/>
        </w:rPr>
        <w:t xml:space="preserve"> </w:t>
      </w:r>
      <w:r>
        <w:rPr>
          <w:spacing w:val="-2"/>
        </w:rPr>
        <w:t>мониторинг.</w:t>
      </w:r>
    </w:p>
    <w:p w:rsidR="00991C96" w:rsidRDefault="008A40EF">
      <w:pPr>
        <w:pStyle w:val="a3"/>
        <w:ind w:right="139"/>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3"/>
        <w:ind w:right="146"/>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991C96" w:rsidRDefault="008A40EF">
      <w:pPr>
        <w:pStyle w:val="a3"/>
        <w:ind w:left="1275" w:right="4271" w:firstLine="0"/>
      </w:pPr>
      <w:r>
        <w:t>Раздел</w:t>
      </w:r>
      <w:r>
        <w:rPr>
          <w:spacing w:val="-6"/>
        </w:rPr>
        <w:t xml:space="preserve"> </w:t>
      </w:r>
      <w:r>
        <w:t>2.</w:t>
      </w:r>
      <w:r>
        <w:rPr>
          <w:spacing w:val="-6"/>
        </w:rPr>
        <w:t xml:space="preserve"> </w:t>
      </w:r>
      <w:r>
        <w:t>Глобальные</w:t>
      </w:r>
      <w:r>
        <w:rPr>
          <w:spacing w:val="-8"/>
        </w:rPr>
        <w:t xml:space="preserve"> </w:t>
      </w:r>
      <w:r>
        <w:t>проблемы</w:t>
      </w:r>
      <w:r>
        <w:rPr>
          <w:spacing w:val="-6"/>
        </w:rPr>
        <w:t xml:space="preserve"> </w:t>
      </w:r>
      <w:r>
        <w:t>мирового</w:t>
      </w:r>
      <w:r>
        <w:rPr>
          <w:spacing w:val="-6"/>
        </w:rPr>
        <w:t xml:space="preserve"> </w:t>
      </w:r>
      <w:r>
        <w:t>развития. Тема 1. Понятие о глобальных проблемах.</w:t>
      </w:r>
    </w:p>
    <w:p w:rsidR="00991C96" w:rsidRDefault="008A40EF">
      <w:pPr>
        <w:pStyle w:val="a3"/>
        <w:ind w:right="136"/>
      </w:pPr>
      <w:r>
        <w:t>Понятие «глобальная проблема». Факторы обострения глобальных проблем в</w:t>
      </w:r>
      <w:r>
        <w:rPr>
          <w:spacing w:val="-5"/>
        </w:rPr>
        <w:t xml:space="preserve"> </w:t>
      </w:r>
      <w:r>
        <w:t>современном мире. Группы глобальных проблем: геополитические, экологические, социально- 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129"/>
        </w:numPr>
        <w:tabs>
          <w:tab w:val="left" w:pos="1611"/>
        </w:tabs>
        <w:ind w:right="146" w:firstLine="708"/>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991C96" w:rsidRDefault="008A40EF">
      <w:pPr>
        <w:pStyle w:val="a3"/>
        <w:ind w:left="1275" w:firstLine="0"/>
      </w:pPr>
      <w:r>
        <w:t>Тема</w:t>
      </w:r>
      <w:r>
        <w:rPr>
          <w:spacing w:val="-5"/>
        </w:rPr>
        <w:t xml:space="preserve"> </w:t>
      </w:r>
      <w:r>
        <w:t>2.</w:t>
      </w:r>
      <w:r>
        <w:rPr>
          <w:spacing w:val="-3"/>
        </w:rPr>
        <w:t xml:space="preserve"> </w:t>
      </w:r>
      <w:r>
        <w:t>Концепция</w:t>
      </w:r>
      <w:r>
        <w:rPr>
          <w:spacing w:val="-2"/>
        </w:rPr>
        <w:t xml:space="preserve"> </w:t>
      </w:r>
      <w:r>
        <w:t>устойчивого</w:t>
      </w:r>
      <w:r>
        <w:rPr>
          <w:spacing w:val="-3"/>
        </w:rPr>
        <w:t xml:space="preserve"> </w:t>
      </w:r>
      <w:r>
        <w:rPr>
          <w:spacing w:val="-2"/>
        </w:rPr>
        <w:t>развития.</w:t>
      </w:r>
    </w:p>
    <w:p w:rsidR="00991C96" w:rsidRDefault="008A40EF">
      <w:pPr>
        <w:pStyle w:val="a3"/>
        <w:ind w:left="1275" w:firstLine="0"/>
      </w:pPr>
      <w:r>
        <w:t>Географический</w:t>
      </w:r>
      <w:r>
        <w:rPr>
          <w:spacing w:val="-7"/>
        </w:rPr>
        <w:t xml:space="preserve"> </w:t>
      </w:r>
      <w:r>
        <w:t>прогноз.</w:t>
      </w:r>
      <w:r>
        <w:rPr>
          <w:spacing w:val="-5"/>
        </w:rPr>
        <w:t xml:space="preserve"> </w:t>
      </w:r>
      <w:r>
        <w:t>Многообразие</w:t>
      </w:r>
      <w:r>
        <w:rPr>
          <w:spacing w:val="-5"/>
        </w:rPr>
        <w:t xml:space="preserve"> </w:t>
      </w:r>
      <w:r>
        <w:t>прогнозов</w:t>
      </w:r>
      <w:r>
        <w:rPr>
          <w:spacing w:val="-6"/>
        </w:rPr>
        <w:t xml:space="preserve"> </w:t>
      </w:r>
      <w:r>
        <w:t>развития</w:t>
      </w:r>
      <w:r>
        <w:rPr>
          <w:spacing w:val="-4"/>
        </w:rPr>
        <w:t xml:space="preserve"> </w:t>
      </w:r>
      <w:r>
        <w:rPr>
          <w:spacing w:val="-2"/>
        </w:rPr>
        <w:t>человечества.</w:t>
      </w:r>
    </w:p>
    <w:p w:rsidR="00991C96" w:rsidRDefault="008A40EF">
      <w:pPr>
        <w:pStyle w:val="a3"/>
        <w:ind w:left="1275" w:firstLine="0"/>
      </w:pPr>
      <w:r>
        <w:t>Понятие</w:t>
      </w:r>
      <w:r>
        <w:rPr>
          <w:spacing w:val="53"/>
        </w:rPr>
        <w:t xml:space="preserve"> </w:t>
      </w:r>
      <w:r>
        <w:t>об</w:t>
      </w:r>
      <w:r>
        <w:rPr>
          <w:spacing w:val="60"/>
        </w:rPr>
        <w:t xml:space="preserve"> </w:t>
      </w:r>
      <w:r>
        <w:t>устойчивом</w:t>
      </w:r>
      <w:r>
        <w:rPr>
          <w:spacing w:val="56"/>
        </w:rPr>
        <w:t xml:space="preserve"> </w:t>
      </w:r>
      <w:r>
        <w:t>развитии,</w:t>
      </w:r>
      <w:r>
        <w:rPr>
          <w:spacing w:val="57"/>
        </w:rPr>
        <w:t xml:space="preserve"> </w:t>
      </w:r>
      <w:r>
        <w:t>его</w:t>
      </w:r>
      <w:r>
        <w:rPr>
          <w:spacing w:val="56"/>
        </w:rPr>
        <w:t xml:space="preserve"> </w:t>
      </w:r>
      <w:r>
        <w:t>происхождение</w:t>
      </w:r>
      <w:r>
        <w:rPr>
          <w:spacing w:val="56"/>
        </w:rPr>
        <w:t xml:space="preserve"> </w:t>
      </w:r>
      <w:r>
        <w:t>и</w:t>
      </w:r>
      <w:r>
        <w:rPr>
          <w:spacing w:val="57"/>
        </w:rPr>
        <w:t xml:space="preserve"> </w:t>
      </w:r>
      <w:r>
        <w:t>распространение.</w:t>
      </w:r>
      <w:r>
        <w:rPr>
          <w:spacing w:val="57"/>
        </w:rPr>
        <w:t xml:space="preserve"> </w:t>
      </w:r>
      <w:r>
        <w:t>Три</w:t>
      </w:r>
      <w:r>
        <w:rPr>
          <w:spacing w:val="58"/>
        </w:rPr>
        <w:t xml:space="preserve"> </w:t>
      </w:r>
      <w:r>
        <w:rPr>
          <w:spacing w:val="-2"/>
        </w:rPr>
        <w:t>главных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компонента устойчивого развития: экологический, экономический и социальный. Основные цели ООН для устойчивого развития человечества.</w:t>
      </w:r>
    </w:p>
    <w:p w:rsidR="00991C96" w:rsidRDefault="008A40EF">
      <w:pPr>
        <w:pStyle w:val="a3"/>
        <w:ind w:left="1275" w:right="2073" w:firstLine="0"/>
      </w:pPr>
      <w:r>
        <w:t>Национальные</w:t>
      </w:r>
      <w:r>
        <w:rPr>
          <w:spacing w:val="-8"/>
        </w:rPr>
        <w:t xml:space="preserve"> </w:t>
      </w:r>
      <w:r>
        <w:t>проекты</w:t>
      </w:r>
      <w:r>
        <w:rPr>
          <w:spacing w:val="-6"/>
        </w:rPr>
        <w:t xml:space="preserve"> </w:t>
      </w:r>
      <w:r>
        <w:t>и</w:t>
      </w:r>
      <w:r>
        <w:rPr>
          <w:spacing w:val="-5"/>
        </w:rPr>
        <w:t xml:space="preserve"> </w:t>
      </w:r>
      <w:r>
        <w:t>перспективы</w:t>
      </w:r>
      <w:r>
        <w:rPr>
          <w:spacing w:val="-5"/>
        </w:rPr>
        <w:t xml:space="preserve"> </w:t>
      </w:r>
      <w:r>
        <w:t>устойчивого</w:t>
      </w:r>
      <w:r>
        <w:rPr>
          <w:spacing w:val="-6"/>
        </w:rPr>
        <w:t xml:space="preserve"> </w:t>
      </w:r>
      <w:r>
        <w:t>развития</w:t>
      </w:r>
      <w:r>
        <w:rPr>
          <w:spacing w:val="-6"/>
        </w:rPr>
        <w:t xml:space="preserve"> </w:t>
      </w:r>
      <w:r>
        <w:t>для</w:t>
      </w:r>
      <w:r>
        <w:rPr>
          <w:spacing w:val="-6"/>
        </w:rPr>
        <w:t xml:space="preserve"> </w:t>
      </w:r>
      <w:r>
        <w:t>России. Практические работы.</w:t>
      </w:r>
    </w:p>
    <w:p w:rsidR="00991C96" w:rsidRDefault="008A40EF">
      <w:pPr>
        <w:pStyle w:val="a5"/>
        <w:numPr>
          <w:ilvl w:val="0"/>
          <w:numId w:val="128"/>
        </w:numPr>
        <w:tabs>
          <w:tab w:val="left" w:pos="1592"/>
        </w:tabs>
        <w:spacing w:before="1"/>
        <w:ind w:right="144" w:firstLine="708"/>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991C96" w:rsidRDefault="008A40EF">
      <w:pPr>
        <w:pStyle w:val="a5"/>
        <w:numPr>
          <w:ilvl w:val="0"/>
          <w:numId w:val="128"/>
        </w:numPr>
        <w:tabs>
          <w:tab w:val="left" w:pos="1592"/>
        </w:tabs>
        <w:ind w:right="138" w:firstLine="708"/>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w:t>
      </w:r>
      <w:r>
        <w:rPr>
          <w:spacing w:val="40"/>
          <w:sz w:val="24"/>
        </w:rPr>
        <w:t xml:space="preserve"> </w:t>
      </w:r>
      <w:r>
        <w:rPr>
          <w:sz w:val="24"/>
        </w:rPr>
        <w:t>(по выбору учителя).</w:t>
      </w:r>
    </w:p>
    <w:p w:rsidR="00991C96" w:rsidRDefault="008A40EF">
      <w:pPr>
        <w:pStyle w:val="a3"/>
        <w:ind w:left="1275" w:right="3680" w:firstLine="0"/>
      </w:pPr>
      <w:r>
        <w:t>Раздел</w:t>
      </w:r>
      <w:r>
        <w:rPr>
          <w:spacing w:val="-8"/>
        </w:rPr>
        <w:t xml:space="preserve"> </w:t>
      </w:r>
      <w:r>
        <w:t>3.</w:t>
      </w:r>
      <w:r>
        <w:rPr>
          <w:spacing w:val="-8"/>
        </w:rPr>
        <w:t xml:space="preserve"> </w:t>
      </w:r>
      <w:r>
        <w:t>Геополитические</w:t>
      </w:r>
      <w:r>
        <w:rPr>
          <w:spacing w:val="-9"/>
        </w:rPr>
        <w:t xml:space="preserve"> </w:t>
      </w:r>
      <w:r>
        <w:t>проблемы</w:t>
      </w:r>
      <w:r>
        <w:rPr>
          <w:spacing w:val="-8"/>
        </w:rPr>
        <w:t xml:space="preserve"> </w:t>
      </w:r>
      <w:r>
        <w:t>современного</w:t>
      </w:r>
      <w:r>
        <w:rPr>
          <w:spacing w:val="-8"/>
        </w:rPr>
        <w:t xml:space="preserve"> </w:t>
      </w:r>
      <w:r>
        <w:t>мира. Тема 1. Геополитическая структура мира.</w:t>
      </w:r>
    </w:p>
    <w:p w:rsidR="00991C96" w:rsidRDefault="008A40EF">
      <w:pPr>
        <w:pStyle w:val="a3"/>
        <w:ind w:right="147"/>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991C96" w:rsidRDefault="008A40EF">
      <w:pPr>
        <w:pStyle w:val="a3"/>
        <w:ind w:left="1275" w:firstLine="0"/>
      </w:pPr>
      <w:r>
        <w:t>Политико-географическое</w:t>
      </w:r>
      <w:r>
        <w:rPr>
          <w:spacing w:val="41"/>
        </w:rPr>
        <w:t xml:space="preserve"> </w:t>
      </w:r>
      <w:r>
        <w:t>и</w:t>
      </w:r>
      <w:r>
        <w:rPr>
          <w:spacing w:val="45"/>
        </w:rPr>
        <w:t xml:space="preserve"> </w:t>
      </w:r>
      <w:r>
        <w:t>геополитическое</w:t>
      </w:r>
      <w:r>
        <w:rPr>
          <w:spacing w:val="43"/>
        </w:rPr>
        <w:t xml:space="preserve"> </w:t>
      </w:r>
      <w:r>
        <w:t>положение.</w:t>
      </w:r>
      <w:r>
        <w:rPr>
          <w:spacing w:val="44"/>
        </w:rPr>
        <w:t xml:space="preserve"> </w:t>
      </w:r>
      <w:r>
        <w:t>Место</w:t>
      </w:r>
      <w:r>
        <w:rPr>
          <w:spacing w:val="45"/>
        </w:rPr>
        <w:t xml:space="preserve"> </w:t>
      </w:r>
      <w:r>
        <w:t>России</w:t>
      </w:r>
      <w:r>
        <w:rPr>
          <w:spacing w:val="45"/>
        </w:rPr>
        <w:t xml:space="preserve"> </w:t>
      </w:r>
      <w:r>
        <w:t>на</w:t>
      </w:r>
      <w:r>
        <w:rPr>
          <w:spacing w:val="4"/>
        </w:rPr>
        <w:t xml:space="preserve"> </w:t>
      </w:r>
      <w:r>
        <w:rPr>
          <w:spacing w:val="-2"/>
        </w:rPr>
        <w:t>политической</w:t>
      </w:r>
    </w:p>
    <w:p w:rsidR="00991C96" w:rsidRDefault="008A40EF">
      <w:pPr>
        <w:pStyle w:val="a3"/>
        <w:spacing w:line="274" w:lineRule="exact"/>
        <w:ind w:firstLine="0"/>
        <w:jc w:val="left"/>
      </w:pPr>
      <w:r>
        <w:rPr>
          <w:spacing w:val="-2"/>
        </w:rPr>
        <w:t>карте.</w:t>
      </w:r>
    </w:p>
    <w:p w:rsidR="00991C96" w:rsidRDefault="008A40EF">
      <w:pPr>
        <w:pStyle w:val="a3"/>
        <w:ind w:left="1275" w:firstLine="0"/>
        <w:jc w:val="left"/>
      </w:pPr>
      <w:r>
        <w:t>Проблемы</w:t>
      </w:r>
      <w:r>
        <w:rPr>
          <w:spacing w:val="53"/>
        </w:rPr>
        <w:t xml:space="preserve"> </w:t>
      </w:r>
      <w:r>
        <w:t>перехода</w:t>
      </w:r>
      <w:r>
        <w:rPr>
          <w:spacing w:val="55"/>
        </w:rPr>
        <w:t xml:space="preserve"> </w:t>
      </w:r>
      <w:r>
        <w:t>от</w:t>
      </w:r>
      <w:r>
        <w:rPr>
          <w:spacing w:val="56"/>
        </w:rPr>
        <w:t xml:space="preserve"> </w:t>
      </w:r>
      <w:r>
        <w:t>моноцентрической</w:t>
      </w:r>
      <w:r>
        <w:rPr>
          <w:spacing w:val="57"/>
        </w:rPr>
        <w:t xml:space="preserve"> </w:t>
      </w:r>
      <w:r>
        <w:t>к</w:t>
      </w:r>
      <w:r>
        <w:rPr>
          <w:spacing w:val="54"/>
        </w:rPr>
        <w:t xml:space="preserve"> </w:t>
      </w:r>
      <w:r>
        <w:t>полицентрической</w:t>
      </w:r>
      <w:r>
        <w:rPr>
          <w:spacing w:val="56"/>
        </w:rPr>
        <w:t xml:space="preserve"> </w:t>
      </w:r>
      <w:r>
        <w:t>модели</w:t>
      </w:r>
      <w:r>
        <w:rPr>
          <w:spacing w:val="57"/>
        </w:rPr>
        <w:t xml:space="preserve"> </w:t>
      </w:r>
      <w:r>
        <w:rPr>
          <w:spacing w:val="-2"/>
        </w:rPr>
        <w:t>мироустройства.</w:t>
      </w:r>
    </w:p>
    <w:p w:rsidR="00991C96" w:rsidRDefault="008A40EF">
      <w:pPr>
        <w:pStyle w:val="a3"/>
        <w:ind w:firstLine="0"/>
      </w:pPr>
      <w:r>
        <w:t>Геополитические</w:t>
      </w:r>
      <w:r>
        <w:rPr>
          <w:spacing w:val="-5"/>
        </w:rPr>
        <w:t xml:space="preserve"> </w:t>
      </w:r>
      <w:r>
        <w:t>регионы</w:t>
      </w:r>
      <w:r>
        <w:rPr>
          <w:spacing w:val="-4"/>
        </w:rPr>
        <w:t xml:space="preserve"> мира.</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27"/>
        </w:numPr>
        <w:tabs>
          <w:tab w:val="left" w:pos="1632"/>
        </w:tabs>
        <w:ind w:right="139" w:firstLine="708"/>
        <w:jc w:val="both"/>
        <w:rPr>
          <w:sz w:val="24"/>
        </w:rPr>
      </w:pPr>
      <w:r>
        <w:rPr>
          <w:sz w:val="24"/>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sz w:val="24"/>
        </w:rPr>
        <w:t>регионов).</w:t>
      </w:r>
    </w:p>
    <w:p w:rsidR="00991C96" w:rsidRDefault="008A40EF">
      <w:pPr>
        <w:pStyle w:val="a3"/>
        <w:ind w:left="1275" w:firstLine="0"/>
      </w:pPr>
      <w:r>
        <w:t>Тема</w:t>
      </w:r>
      <w:r>
        <w:rPr>
          <w:spacing w:val="-5"/>
        </w:rPr>
        <w:t xml:space="preserve"> </w:t>
      </w:r>
      <w:r>
        <w:t>2.</w:t>
      </w:r>
      <w:r>
        <w:rPr>
          <w:spacing w:val="-1"/>
        </w:rPr>
        <w:t xml:space="preserve"> </w:t>
      </w:r>
      <w:r>
        <w:t>География</w:t>
      </w:r>
      <w:r>
        <w:rPr>
          <w:spacing w:val="-2"/>
        </w:rPr>
        <w:t xml:space="preserve"> </w:t>
      </w:r>
      <w:r>
        <w:t>форм</w:t>
      </w:r>
      <w:r>
        <w:rPr>
          <w:spacing w:val="-1"/>
        </w:rPr>
        <w:t xml:space="preserve"> </w:t>
      </w:r>
      <w:r>
        <w:t>государственного</w:t>
      </w:r>
      <w:r>
        <w:rPr>
          <w:spacing w:val="1"/>
        </w:rPr>
        <w:t xml:space="preserve"> </w:t>
      </w:r>
      <w:r>
        <w:rPr>
          <w:spacing w:val="-2"/>
        </w:rPr>
        <w:t>устройства.</w:t>
      </w:r>
    </w:p>
    <w:p w:rsidR="00991C96" w:rsidRDefault="008A40EF">
      <w:pPr>
        <w:pStyle w:val="a3"/>
        <w:ind w:right="137"/>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w:t>
      </w:r>
      <w:r>
        <w:rPr>
          <w:spacing w:val="40"/>
        </w:rPr>
        <w:t xml:space="preserve"> </w:t>
      </w:r>
      <w:r>
        <w:t>с ней государств.</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126"/>
        </w:numPr>
        <w:tabs>
          <w:tab w:val="left" w:pos="1680"/>
        </w:tabs>
        <w:ind w:right="148" w:firstLine="708"/>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rsidR="00991C96" w:rsidRDefault="008A40EF">
      <w:pPr>
        <w:pStyle w:val="a3"/>
        <w:ind w:left="1275" w:firstLine="0"/>
      </w:pPr>
      <w:r>
        <w:t>Тема</w:t>
      </w:r>
      <w:r>
        <w:rPr>
          <w:spacing w:val="-3"/>
        </w:rPr>
        <w:t xml:space="preserve"> </w:t>
      </w:r>
      <w:r>
        <w:t>3.</w:t>
      </w:r>
      <w:r>
        <w:rPr>
          <w:spacing w:val="-2"/>
        </w:rPr>
        <w:t xml:space="preserve"> </w:t>
      </w:r>
      <w:r>
        <w:t>Глобальная</w:t>
      </w:r>
      <w:r>
        <w:rPr>
          <w:spacing w:val="-2"/>
        </w:rPr>
        <w:t xml:space="preserve"> </w:t>
      </w:r>
      <w:r>
        <w:t>проблема</w:t>
      </w:r>
      <w:r>
        <w:rPr>
          <w:spacing w:val="-3"/>
        </w:rPr>
        <w:t xml:space="preserve"> </w:t>
      </w:r>
      <w:r>
        <w:t xml:space="preserve">роста </w:t>
      </w:r>
      <w:r>
        <w:rPr>
          <w:spacing w:val="-2"/>
        </w:rPr>
        <w:t>вооружений.</w:t>
      </w:r>
    </w:p>
    <w:p w:rsidR="00991C96" w:rsidRDefault="008A40EF">
      <w:pPr>
        <w:pStyle w:val="a3"/>
        <w:ind w:right="143"/>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w:t>
      </w:r>
    </w:p>
    <w:p w:rsidR="00991C96" w:rsidRDefault="008A40EF">
      <w:pPr>
        <w:pStyle w:val="a3"/>
        <w:ind w:right="142" w:firstLine="0"/>
      </w:pPr>
      <w:r>
        <w:t>«ядерного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25"/>
        </w:numPr>
        <w:tabs>
          <w:tab w:val="left" w:pos="1618"/>
        </w:tabs>
        <w:ind w:right="146" w:firstLine="708"/>
        <w:jc w:val="both"/>
        <w:rPr>
          <w:sz w:val="24"/>
        </w:rPr>
      </w:pPr>
      <w:r>
        <w:rPr>
          <w:sz w:val="24"/>
        </w:rPr>
        <w:t xml:space="preserve">Составление таблицы «Страны «ядерного клуба» на основе использования источников </w:t>
      </w:r>
      <w:r>
        <w:rPr>
          <w:spacing w:val="-2"/>
          <w:sz w:val="24"/>
        </w:rPr>
        <w:t>информации.</w:t>
      </w:r>
    </w:p>
    <w:p w:rsidR="00991C96" w:rsidRDefault="008A40EF">
      <w:pPr>
        <w:pStyle w:val="a3"/>
        <w:ind w:left="1275" w:firstLine="0"/>
      </w:pPr>
      <w:r>
        <w:t>Тема</w:t>
      </w:r>
      <w:r>
        <w:rPr>
          <w:spacing w:val="-3"/>
        </w:rPr>
        <w:t xml:space="preserve"> </w:t>
      </w:r>
      <w:r>
        <w:t>4.</w:t>
      </w:r>
      <w:r>
        <w:rPr>
          <w:spacing w:val="-2"/>
        </w:rPr>
        <w:t xml:space="preserve"> </w:t>
      </w:r>
      <w:r>
        <w:t>Государственные</w:t>
      </w:r>
      <w:r>
        <w:rPr>
          <w:spacing w:val="-3"/>
        </w:rPr>
        <w:t xml:space="preserve"> </w:t>
      </w:r>
      <w:r>
        <w:rPr>
          <w:spacing w:val="-2"/>
        </w:rPr>
        <w:t>границы.</w:t>
      </w:r>
    </w:p>
    <w:p w:rsidR="00991C96" w:rsidRDefault="008A40EF">
      <w:pPr>
        <w:pStyle w:val="a3"/>
        <w:ind w:right="140"/>
      </w:pPr>
      <w:r>
        <w:t>Особенности конфигурации территории государств, обособленные части государственной территории</w:t>
      </w:r>
      <w:r>
        <w:rPr>
          <w:spacing w:val="-2"/>
        </w:rPr>
        <w:t xml:space="preserve"> </w:t>
      </w:r>
      <w:r>
        <w:t>(анклавы,</w:t>
      </w:r>
      <w:r>
        <w:rPr>
          <w:spacing w:val="-2"/>
        </w:rPr>
        <w:t xml:space="preserve"> </w:t>
      </w:r>
      <w:r>
        <w:t>эксклавы,</w:t>
      </w:r>
      <w:r>
        <w:rPr>
          <w:spacing w:val="-2"/>
        </w:rPr>
        <w:t xml:space="preserve"> </w:t>
      </w:r>
      <w:r>
        <w:t>полуанклавы, полуэксклавы).</w:t>
      </w:r>
      <w:r>
        <w:rPr>
          <w:spacing w:val="-2"/>
        </w:rPr>
        <w:t xml:space="preserve"> </w:t>
      </w:r>
      <w:r>
        <w:t>Многообразие</w:t>
      </w:r>
      <w:r>
        <w:rPr>
          <w:spacing w:val="-3"/>
        </w:rPr>
        <w:t xml:space="preserve"> </w:t>
      </w:r>
      <w:r>
        <w:t>современных</w:t>
      </w:r>
      <w:r>
        <w:rPr>
          <w:spacing w:val="-1"/>
        </w:rPr>
        <w:t xml:space="preserve"> </w:t>
      </w:r>
      <w:r>
        <w:t>границ. Классификация</w:t>
      </w:r>
      <w:r>
        <w:rPr>
          <w:spacing w:val="-4"/>
        </w:rPr>
        <w:t xml:space="preserve"> </w:t>
      </w:r>
      <w:r>
        <w:t>государственных</w:t>
      </w:r>
      <w:r>
        <w:rPr>
          <w:spacing w:val="-2"/>
        </w:rPr>
        <w:t xml:space="preserve"> </w:t>
      </w:r>
      <w:r>
        <w:t>границ.</w:t>
      </w:r>
      <w:r>
        <w:rPr>
          <w:spacing w:val="-2"/>
        </w:rPr>
        <w:t xml:space="preserve"> </w:t>
      </w:r>
      <w:r>
        <w:t>Правила установления</w:t>
      </w:r>
      <w:r>
        <w:rPr>
          <w:spacing w:val="-2"/>
        </w:rPr>
        <w:t xml:space="preserve"> </w:t>
      </w:r>
      <w:r>
        <w:t>государственных границ по</w:t>
      </w:r>
      <w:r>
        <w:rPr>
          <w:spacing w:val="-4"/>
        </w:rPr>
        <w:t xml:space="preserve"> </w:t>
      </w:r>
      <w:r>
        <w:t>суше, на море и во внутренних водах. Проблемы разграничения территории в полярных областях (Арктика, Антарктика).</w:t>
      </w:r>
    </w:p>
    <w:p w:rsidR="00991C96" w:rsidRDefault="008A40EF">
      <w:pPr>
        <w:pStyle w:val="a3"/>
        <w:ind w:left="1275" w:firstLine="0"/>
      </w:pPr>
      <w:r>
        <w:t>Трансграничные</w:t>
      </w:r>
      <w:r>
        <w:rPr>
          <w:spacing w:val="31"/>
        </w:rPr>
        <w:t xml:space="preserve">  </w:t>
      </w:r>
      <w:r>
        <w:t>регионы.</w:t>
      </w:r>
      <w:r>
        <w:rPr>
          <w:spacing w:val="35"/>
        </w:rPr>
        <w:t xml:space="preserve">  </w:t>
      </w:r>
      <w:r>
        <w:t>Государственные</w:t>
      </w:r>
      <w:r>
        <w:rPr>
          <w:spacing w:val="35"/>
        </w:rPr>
        <w:t xml:space="preserve">  </w:t>
      </w:r>
      <w:r>
        <w:t>границы</w:t>
      </w:r>
      <w:r>
        <w:rPr>
          <w:spacing w:val="34"/>
        </w:rPr>
        <w:t xml:space="preserve">  </w:t>
      </w:r>
      <w:r>
        <w:t>в</w:t>
      </w:r>
      <w:r>
        <w:rPr>
          <w:spacing w:val="34"/>
        </w:rPr>
        <w:t xml:space="preserve">  </w:t>
      </w:r>
      <w:r>
        <w:t>постсоветском</w:t>
      </w:r>
      <w:r>
        <w:rPr>
          <w:spacing w:val="35"/>
        </w:rPr>
        <w:t xml:space="preserve">  </w:t>
      </w:r>
      <w:r>
        <w:rPr>
          <w:spacing w:val="-2"/>
        </w:rPr>
        <w:t>пространстве.</w:t>
      </w:r>
    </w:p>
    <w:p w:rsidR="00991C96" w:rsidRDefault="008A40EF">
      <w:pPr>
        <w:pStyle w:val="a3"/>
        <w:spacing w:before="1"/>
        <w:ind w:firstLine="0"/>
      </w:pPr>
      <w:r>
        <w:t>Приграничное</w:t>
      </w:r>
      <w:r>
        <w:rPr>
          <w:spacing w:val="-9"/>
        </w:rPr>
        <w:t xml:space="preserve"> </w:t>
      </w:r>
      <w:r>
        <w:t>сотрудничество.</w:t>
      </w:r>
      <w:r>
        <w:rPr>
          <w:spacing w:val="-6"/>
        </w:rPr>
        <w:t xml:space="preserve"> </w:t>
      </w:r>
      <w:r>
        <w:t>Характеристика</w:t>
      </w:r>
      <w:r>
        <w:rPr>
          <w:spacing w:val="-5"/>
        </w:rPr>
        <w:t xml:space="preserve"> </w:t>
      </w:r>
      <w:r>
        <w:t>отдельных</w:t>
      </w:r>
      <w:r>
        <w:rPr>
          <w:spacing w:val="-2"/>
        </w:rPr>
        <w:t xml:space="preserve"> </w:t>
      </w:r>
      <w:r>
        <w:t>участков</w:t>
      </w:r>
      <w:r>
        <w:rPr>
          <w:spacing w:val="-5"/>
        </w:rPr>
        <w:t xml:space="preserve"> </w:t>
      </w:r>
      <w:r>
        <w:t>российской</w:t>
      </w:r>
      <w:r>
        <w:rPr>
          <w:spacing w:val="-5"/>
        </w:rPr>
        <w:t xml:space="preserve"> </w:t>
      </w:r>
      <w:r>
        <w:rPr>
          <w:spacing w:val="-2"/>
        </w:rPr>
        <w:t>границы.</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24"/>
        </w:numPr>
        <w:tabs>
          <w:tab w:val="left" w:pos="1581"/>
        </w:tabs>
        <w:ind w:right="147" w:firstLine="708"/>
        <w:jc w:val="both"/>
        <w:rPr>
          <w:sz w:val="24"/>
        </w:rPr>
      </w:pPr>
      <w:r>
        <w:rPr>
          <w:sz w:val="24"/>
        </w:rPr>
        <w:t>Анализ</w:t>
      </w:r>
      <w:r>
        <w:rPr>
          <w:spacing w:val="80"/>
          <w:sz w:val="24"/>
        </w:rPr>
        <w:t xml:space="preserve">  </w:t>
      </w:r>
      <w:r>
        <w:rPr>
          <w:sz w:val="24"/>
        </w:rPr>
        <w:t>различных</w:t>
      </w:r>
      <w:r>
        <w:rPr>
          <w:spacing w:val="80"/>
          <w:sz w:val="24"/>
        </w:rPr>
        <w:t xml:space="preserve">  </w:t>
      </w:r>
      <w:r>
        <w:rPr>
          <w:sz w:val="24"/>
        </w:rPr>
        <w:t>точек</w:t>
      </w:r>
      <w:r>
        <w:rPr>
          <w:spacing w:val="80"/>
          <w:sz w:val="24"/>
        </w:rPr>
        <w:t xml:space="preserve">  </w:t>
      </w:r>
      <w:r>
        <w:rPr>
          <w:sz w:val="24"/>
        </w:rPr>
        <w:t>зрения</w:t>
      </w:r>
      <w:r>
        <w:rPr>
          <w:spacing w:val="80"/>
          <w:sz w:val="24"/>
        </w:rPr>
        <w:t xml:space="preserve">  </w:t>
      </w:r>
      <w:r>
        <w:rPr>
          <w:sz w:val="24"/>
        </w:rPr>
        <w:t>на</w:t>
      </w:r>
      <w:r>
        <w:rPr>
          <w:spacing w:val="80"/>
          <w:sz w:val="24"/>
        </w:rPr>
        <w:t xml:space="preserve">  </w:t>
      </w:r>
      <w:r>
        <w:rPr>
          <w:sz w:val="24"/>
        </w:rPr>
        <w:t>разграничение</w:t>
      </w:r>
      <w:r>
        <w:rPr>
          <w:spacing w:val="80"/>
          <w:sz w:val="24"/>
        </w:rPr>
        <w:t xml:space="preserve">  </w:t>
      </w:r>
      <w:r>
        <w:rPr>
          <w:sz w:val="24"/>
        </w:rPr>
        <w:t>территориальных</w:t>
      </w:r>
      <w:r>
        <w:rPr>
          <w:spacing w:val="65"/>
          <w:w w:val="150"/>
          <w:sz w:val="24"/>
        </w:rPr>
        <w:t xml:space="preserve">  </w:t>
      </w:r>
      <w:r>
        <w:rPr>
          <w:sz w:val="24"/>
        </w:rPr>
        <w:t>вод</w:t>
      </w:r>
      <w:r>
        <w:rPr>
          <w:spacing w:val="80"/>
          <w:sz w:val="24"/>
        </w:rPr>
        <w:t xml:space="preserve"> </w:t>
      </w:r>
      <w:r>
        <w:rPr>
          <w:sz w:val="24"/>
        </w:rPr>
        <w:t>и</w:t>
      </w:r>
      <w:r>
        <w:rPr>
          <w:spacing w:val="-1"/>
          <w:sz w:val="24"/>
        </w:rPr>
        <w:t xml:space="preserve"> </w:t>
      </w:r>
      <w:r>
        <w:rPr>
          <w:sz w:val="24"/>
        </w:rPr>
        <w:t>исключительной экономической зоны России на основе самостоятельно подобранных источников информации.</w:t>
      </w:r>
    </w:p>
    <w:p w:rsidR="00991C96" w:rsidRDefault="008A40EF">
      <w:pPr>
        <w:pStyle w:val="a3"/>
        <w:ind w:left="1275" w:firstLine="0"/>
      </w:pPr>
      <w:r>
        <w:t>Тема</w:t>
      </w:r>
      <w:r>
        <w:rPr>
          <w:spacing w:val="-6"/>
        </w:rPr>
        <w:t xml:space="preserve"> </w:t>
      </w:r>
      <w:r>
        <w:t>5.</w:t>
      </w:r>
      <w:r>
        <w:rPr>
          <w:spacing w:val="-3"/>
        </w:rPr>
        <w:t xml:space="preserve"> </w:t>
      </w:r>
      <w:r>
        <w:t>Территориальные</w:t>
      </w:r>
      <w:r>
        <w:rPr>
          <w:spacing w:val="-5"/>
        </w:rPr>
        <w:t xml:space="preserve"> </w:t>
      </w:r>
      <w:r>
        <w:t>конфликты</w:t>
      </w:r>
      <w:r>
        <w:rPr>
          <w:spacing w:val="-3"/>
        </w:rPr>
        <w:t xml:space="preserve"> </w:t>
      </w:r>
      <w:r>
        <w:t>в</w:t>
      </w:r>
      <w:r>
        <w:rPr>
          <w:spacing w:val="-1"/>
        </w:rPr>
        <w:t xml:space="preserve"> </w:t>
      </w:r>
      <w:r>
        <w:t>современном</w:t>
      </w:r>
      <w:r>
        <w:rPr>
          <w:spacing w:val="-3"/>
        </w:rPr>
        <w:t xml:space="preserve"> </w:t>
      </w:r>
      <w:r>
        <w:rPr>
          <w:spacing w:val="-2"/>
        </w:rPr>
        <w:t>мире.</w:t>
      </w:r>
    </w:p>
    <w:p w:rsidR="00991C96" w:rsidRDefault="008A40EF">
      <w:pPr>
        <w:pStyle w:val="a3"/>
        <w:ind w:right="136"/>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w:t>
      </w:r>
      <w:r>
        <w:rPr>
          <w:spacing w:val="80"/>
          <w:w w:val="150"/>
        </w:rPr>
        <w:t xml:space="preserve"> </w:t>
      </w:r>
      <w:r>
        <w:t>Глобальный</w:t>
      </w:r>
      <w:r>
        <w:rPr>
          <w:spacing w:val="80"/>
          <w:w w:val="150"/>
        </w:rPr>
        <w:t xml:space="preserve"> </w:t>
      </w:r>
      <w:r>
        <w:t>этнический</w:t>
      </w:r>
      <w:r>
        <w:rPr>
          <w:spacing w:val="80"/>
          <w:w w:val="150"/>
        </w:rPr>
        <w:t xml:space="preserve"> </w:t>
      </w:r>
      <w:r>
        <w:t>кризис</w:t>
      </w:r>
      <w:r>
        <w:rPr>
          <w:spacing w:val="80"/>
          <w:w w:val="150"/>
        </w:rPr>
        <w:t xml:space="preserve">  </w:t>
      </w:r>
      <w:r>
        <w:t>и</w:t>
      </w:r>
      <w:r>
        <w:rPr>
          <w:spacing w:val="80"/>
          <w:w w:val="150"/>
        </w:rPr>
        <w:t xml:space="preserve"> </w:t>
      </w:r>
      <w:r>
        <w:t>его</w:t>
      </w:r>
      <w:r>
        <w:rPr>
          <w:spacing w:val="80"/>
          <w:w w:val="150"/>
        </w:rPr>
        <w:t xml:space="preserve"> </w:t>
      </w:r>
      <w:r>
        <w:t>причины.</w:t>
      </w:r>
      <w:r>
        <w:rPr>
          <w:spacing w:val="80"/>
          <w:w w:val="150"/>
        </w:rPr>
        <w:t xml:space="preserve"> </w:t>
      </w:r>
      <w:r>
        <w:t>Этноконфессиональные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конфликты как один из видов территориальных конфликтов. Роль ООН и других международных организаций в урегулировании конфликтов.</w:t>
      </w:r>
    </w:p>
    <w:p w:rsidR="00991C96" w:rsidRDefault="008A40EF">
      <w:pPr>
        <w:pStyle w:val="a3"/>
        <w:ind w:left="1275" w:firstLine="0"/>
        <w:jc w:val="left"/>
      </w:pPr>
      <w:r>
        <w:t>Практическая</w:t>
      </w:r>
      <w:r>
        <w:rPr>
          <w:spacing w:val="-6"/>
        </w:rPr>
        <w:t xml:space="preserve"> </w:t>
      </w:r>
      <w:r>
        <w:rPr>
          <w:spacing w:val="-2"/>
        </w:rPr>
        <w:t>работа.</w:t>
      </w:r>
    </w:p>
    <w:p w:rsidR="00991C96" w:rsidRDefault="008A40EF">
      <w:pPr>
        <w:pStyle w:val="a5"/>
        <w:numPr>
          <w:ilvl w:val="0"/>
          <w:numId w:val="123"/>
        </w:numPr>
        <w:tabs>
          <w:tab w:val="left" w:pos="1632"/>
        </w:tabs>
        <w:spacing w:before="1"/>
        <w:ind w:right="149" w:firstLine="708"/>
        <w:rPr>
          <w:sz w:val="24"/>
        </w:rPr>
      </w:pPr>
      <w:r>
        <w:rPr>
          <w:sz w:val="24"/>
        </w:rPr>
        <w:t>Характеристика</w:t>
      </w:r>
      <w:r>
        <w:rPr>
          <w:spacing w:val="36"/>
          <w:sz w:val="24"/>
        </w:rPr>
        <w:t xml:space="preserve"> </w:t>
      </w:r>
      <w:r>
        <w:rPr>
          <w:sz w:val="24"/>
        </w:rPr>
        <w:t>одного</w:t>
      </w:r>
      <w:r>
        <w:rPr>
          <w:spacing w:val="37"/>
          <w:sz w:val="24"/>
        </w:rPr>
        <w:t xml:space="preserve"> </w:t>
      </w:r>
      <w:r>
        <w:rPr>
          <w:sz w:val="24"/>
        </w:rPr>
        <w:t>из</w:t>
      </w:r>
      <w:r>
        <w:rPr>
          <w:spacing w:val="38"/>
          <w:sz w:val="24"/>
        </w:rPr>
        <w:t xml:space="preserve"> </w:t>
      </w:r>
      <w:r>
        <w:rPr>
          <w:sz w:val="24"/>
        </w:rPr>
        <w:t>современных</w:t>
      </w:r>
      <w:r>
        <w:rPr>
          <w:spacing w:val="39"/>
          <w:sz w:val="24"/>
        </w:rPr>
        <w:t xml:space="preserve"> </w:t>
      </w:r>
      <w:r>
        <w:rPr>
          <w:sz w:val="24"/>
        </w:rPr>
        <w:t>конфликтов</w:t>
      </w:r>
      <w:r>
        <w:rPr>
          <w:spacing w:val="37"/>
          <w:sz w:val="24"/>
        </w:rPr>
        <w:t xml:space="preserve"> </w:t>
      </w:r>
      <w:r>
        <w:rPr>
          <w:sz w:val="24"/>
        </w:rPr>
        <w:t>на</w:t>
      </w:r>
      <w:r>
        <w:rPr>
          <w:spacing w:val="36"/>
          <w:sz w:val="24"/>
        </w:rPr>
        <w:t xml:space="preserve"> </w:t>
      </w:r>
      <w:r>
        <w:rPr>
          <w:sz w:val="24"/>
        </w:rPr>
        <w:t>политической</w:t>
      </w:r>
      <w:r>
        <w:rPr>
          <w:spacing w:val="38"/>
          <w:sz w:val="24"/>
        </w:rPr>
        <w:t xml:space="preserve"> </w:t>
      </w:r>
      <w:r>
        <w:rPr>
          <w:sz w:val="24"/>
        </w:rPr>
        <w:t>карте</w:t>
      </w:r>
      <w:r>
        <w:rPr>
          <w:spacing w:val="37"/>
          <w:sz w:val="24"/>
        </w:rPr>
        <w:t xml:space="preserve"> </w:t>
      </w:r>
      <w:r>
        <w:rPr>
          <w:sz w:val="24"/>
        </w:rPr>
        <w:t>мира</w:t>
      </w:r>
      <w:r>
        <w:rPr>
          <w:spacing w:val="38"/>
          <w:sz w:val="24"/>
        </w:rPr>
        <w:t xml:space="preserve"> </w:t>
      </w:r>
      <w:r>
        <w:rPr>
          <w:sz w:val="24"/>
        </w:rPr>
        <w:t>(по выбору учителя) на основе использования источников информации.</w:t>
      </w:r>
    </w:p>
    <w:p w:rsidR="00991C96" w:rsidRDefault="008A40EF">
      <w:pPr>
        <w:pStyle w:val="a3"/>
        <w:ind w:left="1275" w:firstLine="0"/>
        <w:jc w:val="left"/>
      </w:pPr>
      <w:r>
        <w:t>Тема</w:t>
      </w:r>
      <w:r>
        <w:rPr>
          <w:spacing w:val="-4"/>
        </w:rPr>
        <w:t xml:space="preserve"> </w:t>
      </w:r>
      <w:r>
        <w:t>6.</w:t>
      </w:r>
      <w:r>
        <w:rPr>
          <w:spacing w:val="-3"/>
        </w:rPr>
        <w:t xml:space="preserve"> </w:t>
      </w:r>
      <w:r>
        <w:t>Глобальная</w:t>
      </w:r>
      <w:r>
        <w:rPr>
          <w:spacing w:val="-3"/>
        </w:rPr>
        <w:t xml:space="preserve"> </w:t>
      </w:r>
      <w:r>
        <w:t>проблема</w:t>
      </w:r>
      <w:r>
        <w:rPr>
          <w:spacing w:val="-4"/>
        </w:rPr>
        <w:t xml:space="preserve"> </w:t>
      </w:r>
      <w:r>
        <w:t>международного</w:t>
      </w:r>
      <w:r>
        <w:rPr>
          <w:spacing w:val="-1"/>
        </w:rPr>
        <w:t xml:space="preserve"> </w:t>
      </w:r>
      <w:r>
        <w:rPr>
          <w:spacing w:val="-2"/>
        </w:rPr>
        <w:t>терроризма.</w:t>
      </w:r>
    </w:p>
    <w:p w:rsidR="00991C96" w:rsidRDefault="008A40EF">
      <w:pPr>
        <w:pStyle w:val="a3"/>
        <w:ind w:right="142"/>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w:t>
      </w:r>
      <w:r>
        <w:rPr>
          <w:spacing w:val="30"/>
        </w:rPr>
        <w:t xml:space="preserve"> </w:t>
      </w:r>
      <w:r>
        <w:t>как</w:t>
      </w:r>
      <w:r>
        <w:rPr>
          <w:spacing w:val="31"/>
        </w:rPr>
        <w:t xml:space="preserve"> </w:t>
      </w:r>
      <w:r>
        <w:t>оплот</w:t>
      </w:r>
      <w:r>
        <w:rPr>
          <w:spacing w:val="31"/>
        </w:rPr>
        <w:t xml:space="preserve"> </w:t>
      </w:r>
      <w:r>
        <w:t>борьбы</w:t>
      </w:r>
      <w:r>
        <w:rPr>
          <w:spacing w:val="30"/>
        </w:rPr>
        <w:t xml:space="preserve"> </w:t>
      </w:r>
      <w:r>
        <w:t>с</w:t>
      </w:r>
      <w:r>
        <w:rPr>
          <w:spacing w:val="29"/>
        </w:rPr>
        <w:t xml:space="preserve"> </w:t>
      </w:r>
      <w:r>
        <w:t>международным</w:t>
      </w:r>
      <w:r>
        <w:rPr>
          <w:spacing w:val="31"/>
        </w:rPr>
        <w:t xml:space="preserve"> </w:t>
      </w:r>
      <w:r>
        <w:t>терроризмом.</w:t>
      </w:r>
      <w:r>
        <w:rPr>
          <w:spacing w:val="36"/>
        </w:rPr>
        <w:t xml:space="preserve"> </w:t>
      </w:r>
      <w:r>
        <w:t>Сотрудничество</w:t>
      </w:r>
      <w:r>
        <w:rPr>
          <w:spacing w:val="30"/>
        </w:rPr>
        <w:t xml:space="preserve"> </w:t>
      </w:r>
      <w:r>
        <w:t>стран</w:t>
      </w:r>
      <w:r>
        <w:rPr>
          <w:spacing w:val="33"/>
        </w:rPr>
        <w:t xml:space="preserve"> </w:t>
      </w:r>
      <w:r>
        <w:t>мира</w:t>
      </w:r>
      <w:r>
        <w:rPr>
          <w:spacing w:val="29"/>
        </w:rPr>
        <w:t xml:space="preserve"> </w:t>
      </w:r>
      <w:r>
        <w:t>в</w:t>
      </w:r>
      <w:r>
        <w:rPr>
          <w:spacing w:val="32"/>
        </w:rPr>
        <w:t xml:space="preserve"> </w:t>
      </w:r>
      <w:r>
        <w:t>борьбе с международным терроризмом</w:t>
      </w:r>
      <w:r>
        <w:rPr>
          <w:spacing w:val="40"/>
        </w:rPr>
        <w:t xml:space="preserve"> </w:t>
      </w:r>
      <w:r>
        <w:t>и экстремизмом.</w:t>
      </w:r>
    </w:p>
    <w:p w:rsidR="00991C96" w:rsidRDefault="008A40EF">
      <w:pPr>
        <w:pStyle w:val="a3"/>
        <w:spacing w:line="274" w:lineRule="exact"/>
        <w:ind w:left="1275" w:firstLine="0"/>
      </w:pPr>
      <w:r>
        <w:t>Практическая</w:t>
      </w:r>
      <w:r>
        <w:rPr>
          <w:spacing w:val="-6"/>
        </w:rPr>
        <w:t xml:space="preserve"> </w:t>
      </w:r>
      <w:r>
        <w:rPr>
          <w:spacing w:val="-2"/>
        </w:rPr>
        <w:t>работа.</w:t>
      </w:r>
    </w:p>
    <w:p w:rsidR="00991C96" w:rsidRDefault="008A40EF">
      <w:pPr>
        <w:pStyle w:val="a5"/>
        <w:numPr>
          <w:ilvl w:val="0"/>
          <w:numId w:val="122"/>
        </w:numPr>
        <w:tabs>
          <w:tab w:val="left" w:pos="1625"/>
        </w:tabs>
        <w:ind w:right="143" w:firstLine="708"/>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991C96" w:rsidRDefault="008A40EF">
      <w:pPr>
        <w:pStyle w:val="a3"/>
        <w:ind w:left="1275" w:firstLine="0"/>
      </w:pPr>
      <w:r>
        <w:t>Тема</w:t>
      </w:r>
      <w:r>
        <w:rPr>
          <w:spacing w:val="-5"/>
        </w:rPr>
        <w:t xml:space="preserve"> </w:t>
      </w:r>
      <w:r>
        <w:t>7.</w:t>
      </w:r>
      <w:r>
        <w:rPr>
          <w:spacing w:val="-2"/>
        </w:rPr>
        <w:t xml:space="preserve"> </w:t>
      </w:r>
      <w:r>
        <w:t>Россия</w:t>
      </w:r>
      <w:r>
        <w:rPr>
          <w:spacing w:val="-2"/>
        </w:rPr>
        <w:t xml:space="preserve"> </w:t>
      </w:r>
      <w:r>
        <w:t>в</w:t>
      </w:r>
      <w:r>
        <w:rPr>
          <w:spacing w:val="-3"/>
        </w:rPr>
        <w:t xml:space="preserve"> </w:t>
      </w:r>
      <w:r>
        <w:t>мировой</w:t>
      </w:r>
      <w:r>
        <w:rPr>
          <w:spacing w:val="-2"/>
        </w:rPr>
        <w:t xml:space="preserve"> </w:t>
      </w:r>
      <w:r>
        <w:t>системе</w:t>
      </w:r>
      <w:r>
        <w:rPr>
          <w:spacing w:val="-3"/>
        </w:rPr>
        <w:t xml:space="preserve"> </w:t>
      </w:r>
      <w:r>
        <w:t>международных</w:t>
      </w:r>
      <w:r>
        <w:rPr>
          <w:spacing w:val="-1"/>
        </w:rPr>
        <w:t xml:space="preserve"> </w:t>
      </w:r>
      <w:r>
        <w:rPr>
          <w:spacing w:val="-2"/>
        </w:rPr>
        <w:t>отношений.</w:t>
      </w:r>
    </w:p>
    <w:p w:rsidR="00991C96" w:rsidRDefault="008A40EF">
      <w:pPr>
        <w:pStyle w:val="a3"/>
        <w:ind w:right="140"/>
      </w:pPr>
      <w:r>
        <w:t>Геополитическое положение современной России, его изменения на различных исторических этапах.</w:t>
      </w:r>
      <w:r>
        <w:rPr>
          <w:spacing w:val="-3"/>
        </w:rPr>
        <w:t xml:space="preserve"> </w:t>
      </w:r>
      <w:r>
        <w:t>Роль</w:t>
      </w:r>
      <w:r>
        <w:rPr>
          <w:spacing w:val="-3"/>
        </w:rPr>
        <w:t xml:space="preserve"> </w:t>
      </w:r>
      <w:r>
        <w:t>и</w:t>
      </w:r>
      <w:r>
        <w:rPr>
          <w:spacing w:val="-3"/>
        </w:rPr>
        <w:t xml:space="preserve"> </w:t>
      </w:r>
      <w:r>
        <w:t>место</w:t>
      </w:r>
      <w:r>
        <w:rPr>
          <w:spacing w:val="-3"/>
        </w:rPr>
        <w:t xml:space="preserve"> </w:t>
      </w:r>
      <w:r>
        <w:t>России</w:t>
      </w:r>
      <w:r>
        <w:rPr>
          <w:spacing w:val="-3"/>
        </w:rPr>
        <w:t xml:space="preserve"> </w:t>
      </w:r>
      <w:r>
        <w:t>в</w:t>
      </w:r>
      <w:r>
        <w:rPr>
          <w:spacing w:val="-4"/>
        </w:rPr>
        <w:t xml:space="preserve"> </w:t>
      </w:r>
      <w:r>
        <w:t>системе</w:t>
      </w:r>
      <w:r>
        <w:rPr>
          <w:spacing w:val="-2"/>
        </w:rPr>
        <w:t xml:space="preserve"> </w:t>
      </w:r>
      <w:r>
        <w:t>международных</w:t>
      </w:r>
      <w:r>
        <w:rPr>
          <w:spacing w:val="-2"/>
        </w:rPr>
        <w:t xml:space="preserve"> </w:t>
      </w:r>
      <w:r>
        <w:t>политических</w:t>
      </w:r>
      <w:r>
        <w:rPr>
          <w:spacing w:val="-1"/>
        </w:rPr>
        <w:t xml:space="preserve"> </w:t>
      </w:r>
      <w:r>
        <w:t>отношений</w:t>
      </w:r>
      <w:r>
        <w:rPr>
          <w:spacing w:val="-3"/>
        </w:rPr>
        <w:t xml:space="preserve"> </w:t>
      </w:r>
      <w:r>
        <w:t>и</w:t>
      </w:r>
      <w:r>
        <w:rPr>
          <w:spacing w:val="-3"/>
        </w:rPr>
        <w:t xml:space="preserve"> </w:t>
      </w:r>
      <w:r>
        <w:t>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121"/>
        </w:numPr>
        <w:tabs>
          <w:tab w:val="left" w:pos="1654"/>
        </w:tabs>
        <w:ind w:right="138" w:firstLine="708"/>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991C96" w:rsidRDefault="008A40EF">
      <w:pPr>
        <w:pStyle w:val="a3"/>
        <w:ind w:left="1275" w:right="1404" w:firstLine="0"/>
      </w:pPr>
      <w:r>
        <w:t>Раздел</w:t>
      </w:r>
      <w:r>
        <w:rPr>
          <w:spacing w:val="-4"/>
        </w:rPr>
        <w:t xml:space="preserve"> </w:t>
      </w:r>
      <w:r>
        <w:t>4.</w:t>
      </w:r>
      <w:r>
        <w:rPr>
          <w:spacing w:val="-4"/>
        </w:rPr>
        <w:t xml:space="preserve"> </w:t>
      </w:r>
      <w:r>
        <w:t>Географическая</w:t>
      </w:r>
      <w:r>
        <w:rPr>
          <w:spacing w:val="-4"/>
        </w:rPr>
        <w:t xml:space="preserve"> </w:t>
      </w:r>
      <w:r>
        <w:t>среда</w:t>
      </w:r>
      <w:r>
        <w:rPr>
          <w:spacing w:val="-5"/>
        </w:rPr>
        <w:t xml:space="preserve"> </w:t>
      </w:r>
      <w:r>
        <w:t>как</w:t>
      </w:r>
      <w:r>
        <w:rPr>
          <w:spacing w:val="-4"/>
        </w:rPr>
        <w:t xml:space="preserve"> </w:t>
      </w:r>
      <w:r>
        <w:t>сфера</w:t>
      </w:r>
      <w:r>
        <w:rPr>
          <w:spacing w:val="-5"/>
        </w:rPr>
        <w:t xml:space="preserve"> </w:t>
      </w:r>
      <w:r>
        <w:t>взаимодействия</w:t>
      </w:r>
      <w:r>
        <w:rPr>
          <w:spacing w:val="-4"/>
        </w:rPr>
        <w:t xml:space="preserve"> </w:t>
      </w:r>
      <w:r>
        <w:t>общества</w:t>
      </w:r>
      <w:r>
        <w:rPr>
          <w:spacing w:val="-5"/>
        </w:rPr>
        <w:t xml:space="preserve"> </w:t>
      </w:r>
      <w:r>
        <w:t>и природы. Тема 1. Роль географической среды в жизни общества.</w:t>
      </w:r>
    </w:p>
    <w:p w:rsidR="00991C96" w:rsidRDefault="008A40EF">
      <w:pPr>
        <w:pStyle w:val="a3"/>
        <w:ind w:right="140"/>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991C96" w:rsidRDefault="008A40EF">
      <w:pPr>
        <w:pStyle w:val="a3"/>
        <w:ind w:right="141"/>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20"/>
        </w:numPr>
        <w:tabs>
          <w:tab w:val="left" w:pos="1702"/>
        </w:tabs>
        <w:ind w:right="140" w:firstLine="708"/>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991C96" w:rsidRDefault="008A40EF">
      <w:pPr>
        <w:pStyle w:val="a3"/>
        <w:ind w:left="1275" w:firstLine="0"/>
      </w:pPr>
      <w:r>
        <w:t>Тема</w:t>
      </w:r>
      <w:r>
        <w:rPr>
          <w:spacing w:val="-6"/>
        </w:rPr>
        <w:t xml:space="preserve"> </w:t>
      </w:r>
      <w:r>
        <w:t>2.</w:t>
      </w:r>
      <w:r>
        <w:rPr>
          <w:spacing w:val="-3"/>
        </w:rPr>
        <w:t xml:space="preserve"> </w:t>
      </w:r>
      <w:r>
        <w:t>Природные</w:t>
      </w:r>
      <w:r>
        <w:rPr>
          <w:spacing w:val="-1"/>
        </w:rPr>
        <w:t xml:space="preserve"> </w:t>
      </w:r>
      <w:r>
        <w:t>условия</w:t>
      </w:r>
      <w:r>
        <w:rPr>
          <w:spacing w:val="-3"/>
        </w:rPr>
        <w:t xml:space="preserve"> </w:t>
      </w:r>
      <w:r>
        <w:t>и</w:t>
      </w:r>
      <w:r>
        <w:rPr>
          <w:spacing w:val="-3"/>
        </w:rPr>
        <w:t xml:space="preserve"> </w:t>
      </w:r>
      <w:r>
        <w:t>ресурсы.</w:t>
      </w:r>
      <w:r>
        <w:rPr>
          <w:spacing w:val="-2"/>
        </w:rPr>
        <w:t xml:space="preserve"> Природопользование.</w:t>
      </w:r>
    </w:p>
    <w:p w:rsidR="00991C96" w:rsidRDefault="008A40EF">
      <w:pPr>
        <w:pStyle w:val="a3"/>
        <w:ind w:right="145"/>
      </w:pPr>
      <w:r>
        <w:t>Понятие о природных ресурсах. Классификация природных ресурсов. Изменение значения отдельных</w:t>
      </w:r>
      <w:r>
        <w:rPr>
          <w:spacing w:val="-1"/>
        </w:rPr>
        <w:t xml:space="preserve"> </w:t>
      </w:r>
      <w:r>
        <w:t>видов</w:t>
      </w:r>
      <w:r>
        <w:rPr>
          <w:spacing w:val="-6"/>
        </w:rPr>
        <w:t xml:space="preserve"> </w:t>
      </w:r>
      <w:r>
        <w:t>природных</w:t>
      </w:r>
      <w:r>
        <w:rPr>
          <w:spacing w:val="-4"/>
        </w:rPr>
        <w:t xml:space="preserve"> </w:t>
      </w:r>
      <w:r>
        <w:t>ресурсов</w:t>
      </w:r>
      <w:r>
        <w:rPr>
          <w:spacing w:val="-4"/>
        </w:rPr>
        <w:t xml:space="preserve"> </w:t>
      </w:r>
      <w:r>
        <w:t>на</w:t>
      </w:r>
      <w:r>
        <w:rPr>
          <w:spacing w:val="-4"/>
        </w:rPr>
        <w:t xml:space="preserve"> </w:t>
      </w:r>
      <w:r>
        <w:t>различных</w:t>
      </w:r>
      <w:r>
        <w:rPr>
          <w:spacing w:val="-4"/>
        </w:rPr>
        <w:t xml:space="preserve"> </w:t>
      </w:r>
      <w:r>
        <w:t>исторических</w:t>
      </w:r>
      <w:r>
        <w:rPr>
          <w:spacing w:val="-1"/>
        </w:rPr>
        <w:t xml:space="preserve"> </w:t>
      </w:r>
      <w:r>
        <w:t>этапах.</w:t>
      </w:r>
      <w:r>
        <w:rPr>
          <w:spacing w:val="-5"/>
        </w:rPr>
        <w:t xml:space="preserve"> </w:t>
      </w:r>
      <w:r>
        <w:t>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991C96" w:rsidRDefault="008A40EF">
      <w:pPr>
        <w:pStyle w:val="a3"/>
        <w:ind w:right="139"/>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991C96" w:rsidRDefault="008A40EF">
      <w:pPr>
        <w:pStyle w:val="a3"/>
        <w:spacing w:before="1"/>
        <w:ind w:left="1275" w:firstLine="0"/>
        <w:rPr>
          <w:b/>
        </w:rPr>
      </w:pPr>
      <w:r>
        <w:t>Практические</w:t>
      </w:r>
      <w:r>
        <w:rPr>
          <w:spacing w:val="-6"/>
        </w:rPr>
        <w:t xml:space="preserve"> </w:t>
      </w:r>
      <w:r>
        <w:rPr>
          <w:spacing w:val="-2"/>
        </w:rPr>
        <w:t>работы</w:t>
      </w:r>
      <w:r>
        <w:rPr>
          <w:b/>
          <w:spacing w:val="-2"/>
        </w:rPr>
        <w:t>.</w:t>
      </w:r>
    </w:p>
    <w:p w:rsidR="00991C96" w:rsidRDefault="008A40EF">
      <w:pPr>
        <w:pStyle w:val="a5"/>
        <w:numPr>
          <w:ilvl w:val="0"/>
          <w:numId w:val="119"/>
        </w:numPr>
        <w:tabs>
          <w:tab w:val="left" w:pos="1592"/>
        </w:tabs>
        <w:ind w:right="143" w:firstLine="708"/>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rsidR="00991C96" w:rsidRDefault="008A40EF">
      <w:pPr>
        <w:pStyle w:val="a5"/>
        <w:numPr>
          <w:ilvl w:val="0"/>
          <w:numId w:val="119"/>
        </w:numPr>
        <w:tabs>
          <w:tab w:val="left" w:pos="1592"/>
        </w:tabs>
        <w:ind w:right="140" w:firstLine="708"/>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991C96" w:rsidRDefault="008A40EF">
      <w:pPr>
        <w:pStyle w:val="a3"/>
        <w:ind w:left="1275" w:firstLine="0"/>
      </w:pPr>
      <w:r>
        <w:t>Тема</w:t>
      </w:r>
      <w:r>
        <w:rPr>
          <w:spacing w:val="-6"/>
        </w:rPr>
        <w:t xml:space="preserve"> </w:t>
      </w:r>
      <w:r>
        <w:t>3.</w:t>
      </w:r>
      <w:r>
        <w:rPr>
          <w:spacing w:val="-4"/>
        </w:rPr>
        <w:t xml:space="preserve"> </w:t>
      </w:r>
      <w:r>
        <w:t>Формирование</w:t>
      </w:r>
      <w:r>
        <w:rPr>
          <w:spacing w:val="-4"/>
        </w:rPr>
        <w:t xml:space="preserve"> </w:t>
      </w:r>
      <w:r>
        <w:t>земной</w:t>
      </w:r>
      <w:r>
        <w:rPr>
          <w:spacing w:val="-2"/>
        </w:rPr>
        <w:t xml:space="preserve"> </w:t>
      </w:r>
      <w:r>
        <w:t>коры</w:t>
      </w:r>
      <w:r>
        <w:rPr>
          <w:spacing w:val="-3"/>
        </w:rPr>
        <w:t xml:space="preserve"> </w:t>
      </w:r>
      <w:r>
        <w:t>и</w:t>
      </w:r>
      <w:r>
        <w:rPr>
          <w:spacing w:val="-3"/>
        </w:rPr>
        <w:t xml:space="preserve"> </w:t>
      </w:r>
      <w:r>
        <w:t>минеральные</w:t>
      </w:r>
      <w:r>
        <w:rPr>
          <w:spacing w:val="-4"/>
        </w:rPr>
        <w:t xml:space="preserve"> </w:t>
      </w:r>
      <w:r>
        <w:rPr>
          <w:spacing w:val="-2"/>
        </w:rPr>
        <w:t>ресурсы.</w:t>
      </w:r>
    </w:p>
    <w:p w:rsidR="00991C96" w:rsidRDefault="008A40EF">
      <w:pPr>
        <w:pStyle w:val="a3"/>
        <w:ind w:right="147"/>
      </w:pPr>
      <w:r>
        <w:t>Развитие земной коры во времени. Геологическая хронология. Этапы геологической истории</w:t>
      </w:r>
      <w:r>
        <w:rPr>
          <w:spacing w:val="66"/>
        </w:rPr>
        <w:t xml:space="preserve"> </w:t>
      </w:r>
      <w:r>
        <w:t>земной</w:t>
      </w:r>
      <w:r>
        <w:rPr>
          <w:spacing w:val="66"/>
        </w:rPr>
        <w:t xml:space="preserve"> </w:t>
      </w:r>
      <w:r>
        <w:t>коры.</w:t>
      </w:r>
      <w:r>
        <w:rPr>
          <w:spacing w:val="64"/>
        </w:rPr>
        <w:t xml:space="preserve"> </w:t>
      </w:r>
      <w:r>
        <w:t>Тектоника</w:t>
      </w:r>
      <w:r>
        <w:rPr>
          <w:spacing w:val="66"/>
        </w:rPr>
        <w:t xml:space="preserve"> </w:t>
      </w:r>
      <w:r>
        <w:t>литосферных</w:t>
      </w:r>
      <w:r>
        <w:rPr>
          <w:spacing w:val="67"/>
        </w:rPr>
        <w:t xml:space="preserve"> </w:t>
      </w:r>
      <w:r>
        <w:t>плит</w:t>
      </w:r>
      <w:r>
        <w:rPr>
          <w:spacing w:val="66"/>
        </w:rPr>
        <w:t xml:space="preserve"> </w:t>
      </w:r>
      <w:r>
        <w:t>(А.</w:t>
      </w:r>
      <w:r>
        <w:rPr>
          <w:spacing w:val="67"/>
        </w:rPr>
        <w:t xml:space="preserve"> </w:t>
      </w:r>
      <w:r>
        <w:t>Вегенер).</w:t>
      </w:r>
      <w:r>
        <w:rPr>
          <w:spacing w:val="69"/>
        </w:rPr>
        <w:t xml:space="preserve"> </w:t>
      </w:r>
      <w:r>
        <w:t>Тектонические</w:t>
      </w:r>
      <w:r>
        <w:rPr>
          <w:spacing w:val="66"/>
        </w:rPr>
        <w:t xml:space="preserve"> </w:t>
      </w:r>
      <w:r>
        <w:t>структуры.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rPr>
          <w:i/>
        </w:rPr>
      </w:pPr>
      <w:r>
        <w:lastRenderedPageBreak/>
        <w:t>Взаимосвязь тектонических структур</w:t>
      </w:r>
      <w:r>
        <w:rPr>
          <w:spacing w:val="-1"/>
        </w:rPr>
        <w:t xml:space="preserve"> </w:t>
      </w:r>
      <w:r>
        <w:t>и форм</w:t>
      </w:r>
      <w:r>
        <w:rPr>
          <w:spacing w:val="-1"/>
        </w:rPr>
        <w:t xml:space="preserve"> </w:t>
      </w:r>
      <w:r>
        <w:t>рельефа.</w:t>
      </w:r>
      <w:r>
        <w:rPr>
          <w:spacing w:val="-1"/>
        </w:rPr>
        <w:t xml:space="preserve"> </w:t>
      </w:r>
      <w:r>
        <w:t>Закономерности распространения</w:t>
      </w:r>
      <w:r>
        <w:rPr>
          <w:spacing w:val="-3"/>
        </w:rPr>
        <w:t xml:space="preserve"> </w:t>
      </w:r>
      <w:r>
        <w:t>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991C96" w:rsidRDefault="008A40EF">
      <w:pPr>
        <w:pStyle w:val="a3"/>
        <w:spacing w:before="1"/>
        <w:ind w:right="137"/>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w:t>
      </w:r>
      <w:r>
        <w:rPr>
          <w:spacing w:val="-1"/>
        </w:rPr>
        <w:t xml:space="preserve"> </w:t>
      </w:r>
      <w:r>
        <w:t>исчерпания минеральных ресурсов. Пути решения сырьевой проблемы. Проблема сохранения</w:t>
      </w:r>
      <w:r>
        <w:rPr>
          <w:spacing w:val="40"/>
        </w:rPr>
        <w:t xml:space="preserve"> </w:t>
      </w:r>
      <w:r>
        <w:t>невозобновимых ресурсов.</w:t>
      </w:r>
    </w:p>
    <w:p w:rsidR="00991C96" w:rsidRDefault="008A40EF">
      <w:pPr>
        <w:pStyle w:val="a3"/>
        <w:ind w:right="140"/>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91C96" w:rsidRDefault="008A40EF">
      <w:pPr>
        <w:pStyle w:val="a3"/>
        <w:ind w:right="147"/>
      </w:pPr>
      <w:r>
        <w:t>Глобальная энергетическая проблема и основные пути её решения в странах различных типов (энергоизбыточные и энергодефицитные).</w:t>
      </w:r>
    </w:p>
    <w:p w:rsidR="00991C96" w:rsidRDefault="008A40EF">
      <w:pPr>
        <w:pStyle w:val="a3"/>
        <w:ind w:right="145"/>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18"/>
        </w:numPr>
        <w:tabs>
          <w:tab w:val="left" w:pos="1592"/>
        </w:tabs>
        <w:ind w:right="146" w:firstLine="708"/>
        <w:jc w:val="both"/>
        <w:rPr>
          <w:sz w:val="24"/>
        </w:rPr>
      </w:pPr>
      <w:r>
        <w:rPr>
          <w:sz w:val="24"/>
        </w:rPr>
        <w:t>Выполнение заданий на контурной карте по отображению основных регионов распространения минерального сырья.</w:t>
      </w:r>
    </w:p>
    <w:p w:rsidR="00991C96" w:rsidRDefault="008A40EF">
      <w:pPr>
        <w:pStyle w:val="a5"/>
        <w:numPr>
          <w:ilvl w:val="0"/>
          <w:numId w:val="118"/>
        </w:numPr>
        <w:tabs>
          <w:tab w:val="left" w:pos="1592"/>
        </w:tabs>
        <w:ind w:right="143" w:firstLine="708"/>
        <w:jc w:val="both"/>
        <w:rPr>
          <w:sz w:val="24"/>
        </w:rPr>
      </w:pPr>
      <w:r>
        <w:rPr>
          <w:sz w:val="24"/>
        </w:rPr>
        <w:t>Анализ статистических материалов с целью объяснения тенденций изменения</w:t>
      </w:r>
      <w:r>
        <w:rPr>
          <w:spacing w:val="40"/>
          <w:sz w:val="24"/>
        </w:rPr>
        <w:t xml:space="preserve"> </w:t>
      </w:r>
      <w:r>
        <w:rPr>
          <w:sz w:val="24"/>
        </w:rPr>
        <w:t xml:space="preserve">показателя ресурсообеспеченности стран отдельными видами минеральных ресурсов (по выбору </w:t>
      </w:r>
      <w:r>
        <w:rPr>
          <w:spacing w:val="-2"/>
          <w:sz w:val="24"/>
        </w:rPr>
        <w:t>учителя).</w:t>
      </w:r>
    </w:p>
    <w:p w:rsidR="00991C96" w:rsidRDefault="008A40EF">
      <w:pPr>
        <w:pStyle w:val="a5"/>
        <w:numPr>
          <w:ilvl w:val="0"/>
          <w:numId w:val="118"/>
        </w:numPr>
        <w:tabs>
          <w:tab w:val="left" w:pos="1592"/>
        </w:tabs>
        <w:ind w:right="148" w:firstLine="708"/>
        <w:jc w:val="both"/>
        <w:rPr>
          <w:sz w:val="24"/>
        </w:rPr>
      </w:pPr>
      <w:r>
        <w:rPr>
          <w:sz w:val="24"/>
        </w:rPr>
        <w:t>Расчёт обеспеченности различными видами топливных ресурсов отдельных регионов мира (по выбору учителя).</w:t>
      </w:r>
    </w:p>
    <w:p w:rsidR="00991C96" w:rsidRDefault="008A40EF">
      <w:pPr>
        <w:pStyle w:val="a5"/>
        <w:numPr>
          <w:ilvl w:val="0"/>
          <w:numId w:val="118"/>
        </w:numPr>
        <w:tabs>
          <w:tab w:val="left" w:pos="1592"/>
        </w:tabs>
        <w:ind w:right="146" w:firstLine="708"/>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991C96" w:rsidRDefault="008A40EF">
      <w:pPr>
        <w:pStyle w:val="a3"/>
        <w:ind w:left="1275" w:firstLine="0"/>
      </w:pPr>
      <w:r>
        <w:t>Тема</w:t>
      </w:r>
      <w:r>
        <w:rPr>
          <w:spacing w:val="-5"/>
        </w:rPr>
        <w:t xml:space="preserve"> </w:t>
      </w:r>
      <w:r>
        <w:t>4.</w:t>
      </w:r>
      <w:r>
        <w:rPr>
          <w:spacing w:val="-2"/>
        </w:rPr>
        <w:t xml:space="preserve"> </w:t>
      </w:r>
      <w:r>
        <w:t>Атмосфера</w:t>
      </w:r>
      <w:r>
        <w:rPr>
          <w:spacing w:val="-4"/>
        </w:rPr>
        <w:t xml:space="preserve"> </w:t>
      </w:r>
      <w:r>
        <w:t>и</w:t>
      </w:r>
      <w:r>
        <w:rPr>
          <w:spacing w:val="-1"/>
        </w:rPr>
        <w:t xml:space="preserve"> </w:t>
      </w:r>
      <w:r>
        <w:t>климат</w:t>
      </w:r>
      <w:r>
        <w:rPr>
          <w:spacing w:val="-2"/>
        </w:rPr>
        <w:t xml:space="preserve"> </w:t>
      </w:r>
      <w:r>
        <w:t>Земли.</w:t>
      </w:r>
      <w:r>
        <w:rPr>
          <w:spacing w:val="-2"/>
        </w:rPr>
        <w:t xml:space="preserve"> </w:t>
      </w:r>
      <w:r>
        <w:t>Агроклиматические</w:t>
      </w:r>
      <w:r>
        <w:rPr>
          <w:spacing w:val="-2"/>
        </w:rPr>
        <w:t xml:space="preserve"> ресурсы.</w:t>
      </w:r>
    </w:p>
    <w:p w:rsidR="00991C96" w:rsidRDefault="008A40EF">
      <w:pPr>
        <w:pStyle w:val="a3"/>
        <w:ind w:right="144"/>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991C96" w:rsidRDefault="008A40EF">
      <w:pPr>
        <w:pStyle w:val="a3"/>
        <w:ind w:right="144"/>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991C96" w:rsidRDefault="008A40EF">
      <w:pPr>
        <w:pStyle w:val="a3"/>
        <w:ind w:right="136"/>
      </w:pPr>
      <w:r>
        <w:t>Основные факторы формирования климата. Роль климата в формировании природно- территориальных комплексов. Значение агроклиматических ресурсов</w:t>
      </w:r>
      <w:r>
        <w:rPr>
          <w:spacing w:val="40"/>
        </w:rPr>
        <w:t xml:space="preserve"> </w:t>
      </w:r>
      <w:r>
        <w:t>для развития сельского хозяйства. Оценка агроклиматического потенциала. Глобальные изменения климата Земли. Изменения климата: их периодичность</w:t>
      </w:r>
      <w:r>
        <w:rPr>
          <w:spacing w:val="40"/>
        </w:rPr>
        <w:t xml:space="preserve"> </w:t>
      </w:r>
      <w:r>
        <w:t>и показатели. Различные точки зрения относительно причин наблюдаемых климатических изменений.</w:t>
      </w:r>
    </w:p>
    <w:p w:rsidR="00991C96" w:rsidRDefault="008A40EF">
      <w:pPr>
        <w:pStyle w:val="a3"/>
        <w:ind w:right="140"/>
      </w:pPr>
      <w:r>
        <w:t>Парниковый эффект, парниковые газы, антропогенные и природные факторы увеличения</w:t>
      </w:r>
      <w:r>
        <w:rPr>
          <w:spacing w:val="40"/>
        </w:rPr>
        <w:t xml:space="preserve"> </w:t>
      </w:r>
      <w:r>
        <w:t>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991C96" w:rsidRDefault="008A40EF">
      <w:pPr>
        <w:pStyle w:val="a3"/>
        <w:ind w:right="144"/>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17"/>
        </w:numPr>
        <w:tabs>
          <w:tab w:val="left" w:pos="1592"/>
        </w:tabs>
        <w:ind w:right="147" w:firstLine="708"/>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117"/>
        </w:numPr>
        <w:tabs>
          <w:tab w:val="left" w:pos="1592"/>
        </w:tabs>
        <w:spacing w:before="65"/>
        <w:ind w:right="147" w:firstLine="708"/>
        <w:jc w:val="both"/>
        <w:rPr>
          <w:sz w:val="24"/>
        </w:rPr>
      </w:pPr>
      <w:r>
        <w:rPr>
          <w:sz w:val="24"/>
        </w:rPr>
        <w:lastRenderedPageBreak/>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991C96" w:rsidRDefault="008A40EF">
      <w:pPr>
        <w:pStyle w:val="a3"/>
        <w:ind w:left="1275" w:firstLine="0"/>
      </w:pPr>
      <w:r>
        <w:t>Тема</w:t>
      </w:r>
      <w:r>
        <w:rPr>
          <w:spacing w:val="-2"/>
        </w:rPr>
        <w:t xml:space="preserve"> </w:t>
      </w:r>
      <w:r>
        <w:t>5.</w:t>
      </w:r>
      <w:r>
        <w:rPr>
          <w:spacing w:val="-1"/>
        </w:rPr>
        <w:t xml:space="preserve"> </w:t>
      </w:r>
      <w:r>
        <w:t>Гидросфера</w:t>
      </w:r>
      <w:r>
        <w:rPr>
          <w:spacing w:val="-3"/>
        </w:rPr>
        <w:t xml:space="preserve"> </w:t>
      </w:r>
      <w:r>
        <w:t>и</w:t>
      </w:r>
      <w:r>
        <w:rPr>
          <w:spacing w:val="-1"/>
        </w:rPr>
        <w:t xml:space="preserve"> </w:t>
      </w:r>
      <w:r>
        <w:t>водные</w:t>
      </w:r>
      <w:r>
        <w:rPr>
          <w:spacing w:val="-2"/>
        </w:rPr>
        <w:t xml:space="preserve"> ресурсы.</w:t>
      </w:r>
    </w:p>
    <w:p w:rsidR="00991C96" w:rsidRDefault="008A40EF">
      <w:pPr>
        <w:pStyle w:val="a3"/>
        <w:spacing w:before="1"/>
        <w:ind w:right="137"/>
      </w:pPr>
      <w:r>
        <w:t>Гидросфера – водная оболочка планеты. Состав и значение гидросферы для жизни на</w:t>
      </w:r>
      <w:r>
        <w:rPr>
          <w:spacing w:val="40"/>
        </w:rPr>
        <w:t xml:space="preserve"> </w:t>
      </w:r>
      <w:r>
        <w:t xml:space="preserve">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w:t>
      </w:r>
      <w:r>
        <w:rPr>
          <w:spacing w:val="-2"/>
        </w:rPr>
        <w:t>гидросферы.</w:t>
      </w:r>
    </w:p>
    <w:p w:rsidR="00991C96" w:rsidRDefault="008A40EF">
      <w:pPr>
        <w:pStyle w:val="a3"/>
        <w:ind w:right="146"/>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991C96" w:rsidRDefault="008A40EF">
      <w:pPr>
        <w:pStyle w:val="a3"/>
        <w:ind w:left="1275" w:firstLine="0"/>
      </w:pPr>
      <w:r>
        <w:t>Прогнозы</w:t>
      </w:r>
      <w:r>
        <w:rPr>
          <w:spacing w:val="-5"/>
        </w:rPr>
        <w:t xml:space="preserve"> </w:t>
      </w:r>
      <w:r>
        <w:t>сокращения</w:t>
      </w:r>
      <w:r>
        <w:rPr>
          <w:spacing w:val="-6"/>
        </w:rPr>
        <w:t xml:space="preserve"> </w:t>
      </w:r>
      <w:r>
        <w:t>площади</w:t>
      </w:r>
      <w:r>
        <w:rPr>
          <w:spacing w:val="-1"/>
        </w:rPr>
        <w:t xml:space="preserve"> </w:t>
      </w:r>
      <w:r>
        <w:t>ледников</w:t>
      </w:r>
      <w:r>
        <w:rPr>
          <w:spacing w:val="-4"/>
        </w:rPr>
        <w:t xml:space="preserve"> </w:t>
      </w:r>
      <w:r>
        <w:t>под</w:t>
      </w:r>
      <w:r>
        <w:rPr>
          <w:spacing w:val="-5"/>
        </w:rPr>
        <w:t xml:space="preserve"> </w:t>
      </w:r>
      <w:r>
        <w:t>влиянием</w:t>
      </w:r>
      <w:r>
        <w:rPr>
          <w:spacing w:val="-4"/>
        </w:rPr>
        <w:t xml:space="preserve"> </w:t>
      </w:r>
      <w:r>
        <w:t>изменений</w:t>
      </w:r>
      <w:r>
        <w:rPr>
          <w:spacing w:val="-4"/>
        </w:rPr>
        <w:t xml:space="preserve"> </w:t>
      </w:r>
      <w:r>
        <w:rPr>
          <w:spacing w:val="-2"/>
        </w:rPr>
        <w:t>климата.</w:t>
      </w:r>
    </w:p>
    <w:p w:rsidR="00991C96" w:rsidRDefault="008A40EF">
      <w:pPr>
        <w:pStyle w:val="a3"/>
        <w:ind w:right="138"/>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w:t>
      </w:r>
      <w:r>
        <w:rPr>
          <w:spacing w:val="40"/>
        </w:rPr>
        <w:t xml:space="preserve"> </w:t>
      </w:r>
      <w:r>
        <w:t>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16"/>
        </w:numPr>
        <w:tabs>
          <w:tab w:val="left" w:pos="1592"/>
        </w:tabs>
        <w:ind w:right="141" w:firstLine="708"/>
        <w:jc w:val="both"/>
        <w:rPr>
          <w:sz w:val="24"/>
        </w:rPr>
      </w:pPr>
      <w:r>
        <w:rPr>
          <w:sz w:val="24"/>
        </w:rPr>
        <w:t>Сравнение обеспеченности возобновляемыми водными ресурсами двух стран (по</w:t>
      </w:r>
      <w:r>
        <w:rPr>
          <w:spacing w:val="40"/>
          <w:sz w:val="24"/>
        </w:rPr>
        <w:t xml:space="preserve"> </w:t>
      </w:r>
      <w:r>
        <w:rPr>
          <w:sz w:val="24"/>
        </w:rPr>
        <w:t xml:space="preserve">выбору учителя) и объяснение причин различий с помощью карт атласа и анализа статистических </w:t>
      </w:r>
      <w:r>
        <w:rPr>
          <w:spacing w:val="-2"/>
          <w:sz w:val="24"/>
        </w:rPr>
        <w:t>источников.</w:t>
      </w:r>
    </w:p>
    <w:p w:rsidR="00991C96" w:rsidRDefault="008A40EF">
      <w:pPr>
        <w:pStyle w:val="a5"/>
        <w:numPr>
          <w:ilvl w:val="0"/>
          <w:numId w:val="116"/>
        </w:numPr>
        <w:tabs>
          <w:tab w:val="left" w:pos="1592"/>
        </w:tabs>
        <w:ind w:right="141" w:firstLine="708"/>
        <w:jc w:val="both"/>
        <w:rPr>
          <w:sz w:val="24"/>
        </w:rPr>
      </w:pPr>
      <w:r>
        <w:rPr>
          <w:sz w:val="24"/>
        </w:rPr>
        <w:t>Разработка социальной рекламы по теме «Чистота рек и озёр – ответственность</w:t>
      </w:r>
      <w:r>
        <w:rPr>
          <w:spacing w:val="40"/>
          <w:sz w:val="24"/>
        </w:rPr>
        <w:t xml:space="preserve"> </w:t>
      </w:r>
      <w:r>
        <w:rPr>
          <w:sz w:val="24"/>
        </w:rPr>
        <w:t>каждого» (форма представления информации – по выбору обучающихся).</w:t>
      </w:r>
    </w:p>
    <w:p w:rsidR="00991C96" w:rsidRDefault="008A40EF">
      <w:pPr>
        <w:pStyle w:val="a3"/>
        <w:ind w:left="1275" w:firstLine="0"/>
      </w:pPr>
      <w:r>
        <w:t>Тема</w:t>
      </w:r>
      <w:r>
        <w:rPr>
          <w:spacing w:val="-6"/>
        </w:rPr>
        <w:t xml:space="preserve"> </w:t>
      </w:r>
      <w:r>
        <w:t>6.</w:t>
      </w:r>
      <w:r>
        <w:rPr>
          <w:spacing w:val="-2"/>
        </w:rPr>
        <w:t xml:space="preserve"> </w:t>
      </w:r>
      <w:r>
        <w:t>Мировой</w:t>
      </w:r>
      <w:r>
        <w:rPr>
          <w:spacing w:val="-3"/>
        </w:rPr>
        <w:t xml:space="preserve"> </w:t>
      </w:r>
      <w:r>
        <w:t>океан</w:t>
      </w:r>
      <w:r>
        <w:rPr>
          <w:spacing w:val="-2"/>
        </w:rPr>
        <w:t xml:space="preserve"> </w:t>
      </w:r>
      <w:r>
        <w:t>как</w:t>
      </w:r>
      <w:r>
        <w:rPr>
          <w:spacing w:val="-3"/>
        </w:rPr>
        <w:t xml:space="preserve"> </w:t>
      </w:r>
      <w:r>
        <w:t>часть</w:t>
      </w:r>
      <w:r>
        <w:rPr>
          <w:spacing w:val="-1"/>
        </w:rPr>
        <w:t xml:space="preserve"> </w:t>
      </w:r>
      <w:r>
        <w:t>гидросферы.</w:t>
      </w:r>
      <w:r>
        <w:rPr>
          <w:spacing w:val="-3"/>
        </w:rPr>
        <w:t xml:space="preserve"> </w:t>
      </w:r>
      <w:r>
        <w:t>Ресурсы</w:t>
      </w:r>
      <w:r>
        <w:rPr>
          <w:spacing w:val="-2"/>
        </w:rPr>
        <w:t xml:space="preserve"> </w:t>
      </w:r>
      <w:r>
        <w:t>Мирового</w:t>
      </w:r>
      <w:r>
        <w:rPr>
          <w:spacing w:val="-2"/>
        </w:rPr>
        <w:t xml:space="preserve"> океана.</w:t>
      </w:r>
    </w:p>
    <w:p w:rsidR="00991C96" w:rsidRDefault="008A40EF">
      <w:pPr>
        <w:pStyle w:val="a3"/>
        <w:ind w:right="146"/>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991C96" w:rsidRDefault="008A40EF">
      <w:pPr>
        <w:pStyle w:val="a3"/>
        <w:ind w:right="142"/>
      </w:pPr>
      <w:r>
        <w:t>Зональные</w:t>
      </w:r>
      <w:r>
        <w:rPr>
          <w:spacing w:val="-1"/>
        </w:rPr>
        <w:t xml:space="preserve"> </w:t>
      </w:r>
      <w:r>
        <w:t>и</w:t>
      </w:r>
      <w:r>
        <w:rPr>
          <w:spacing w:val="-1"/>
        </w:rPr>
        <w:t xml:space="preserve"> </w:t>
      </w:r>
      <w:r>
        <w:t>азональные</w:t>
      </w:r>
      <w:r>
        <w:rPr>
          <w:spacing w:val="-1"/>
        </w:rPr>
        <w:t xml:space="preserve"> </w:t>
      </w:r>
      <w:r>
        <w:t>факторы изменения</w:t>
      </w:r>
      <w:r>
        <w:rPr>
          <w:spacing w:val="-2"/>
        </w:rPr>
        <w:t xml:space="preserve"> </w:t>
      </w:r>
      <w:r>
        <w:t>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991C96" w:rsidRDefault="008A40EF">
      <w:pPr>
        <w:pStyle w:val="a3"/>
        <w:ind w:right="143"/>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991C96" w:rsidRDefault="008A40EF">
      <w:pPr>
        <w:pStyle w:val="a3"/>
        <w:ind w:right="141"/>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15"/>
        </w:numPr>
        <w:tabs>
          <w:tab w:val="left" w:pos="1683"/>
        </w:tabs>
        <w:ind w:right="143" w:firstLine="708"/>
        <w:jc w:val="both"/>
        <w:rPr>
          <w:sz w:val="24"/>
        </w:rPr>
      </w:pPr>
      <w:r>
        <w:rPr>
          <w:sz w:val="24"/>
        </w:rPr>
        <w:t>Характеристика явления Эль-Ниньо и его воздействия на различные компоненты природной среды и хозяйства.</w:t>
      </w:r>
    </w:p>
    <w:p w:rsidR="00991C96" w:rsidRDefault="008A40EF">
      <w:pPr>
        <w:pStyle w:val="a3"/>
        <w:ind w:left="1275" w:firstLine="0"/>
      </w:pPr>
      <w:r>
        <w:t>Тема</w:t>
      </w:r>
      <w:r>
        <w:rPr>
          <w:spacing w:val="-3"/>
        </w:rPr>
        <w:t xml:space="preserve"> </w:t>
      </w:r>
      <w:r>
        <w:t>7.</w:t>
      </w:r>
      <w:r>
        <w:rPr>
          <w:spacing w:val="-1"/>
        </w:rPr>
        <w:t xml:space="preserve"> </w:t>
      </w:r>
      <w:r>
        <w:t>Почвы</w:t>
      </w:r>
      <w:r>
        <w:rPr>
          <w:spacing w:val="-2"/>
        </w:rPr>
        <w:t xml:space="preserve"> </w:t>
      </w:r>
      <w:r>
        <w:t>и</w:t>
      </w:r>
      <w:r>
        <w:rPr>
          <w:spacing w:val="-2"/>
        </w:rPr>
        <w:t xml:space="preserve"> </w:t>
      </w:r>
      <w:r>
        <w:t>земельные</w:t>
      </w:r>
      <w:r>
        <w:rPr>
          <w:spacing w:val="-3"/>
        </w:rPr>
        <w:t xml:space="preserve"> </w:t>
      </w:r>
      <w:r>
        <w:t xml:space="preserve">ресурсы </w:t>
      </w:r>
      <w:r>
        <w:rPr>
          <w:spacing w:val="-4"/>
        </w:rPr>
        <w:t>мира.</w:t>
      </w:r>
    </w:p>
    <w:p w:rsidR="00991C96" w:rsidRDefault="008A40EF">
      <w:pPr>
        <w:pStyle w:val="a3"/>
        <w:ind w:right="138"/>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w:t>
      </w:r>
      <w:r>
        <w:rPr>
          <w:spacing w:val="-1"/>
        </w:rPr>
        <w:t xml:space="preserve"> </w:t>
      </w:r>
      <w:r>
        <w:t>их влияние</w:t>
      </w:r>
      <w:r>
        <w:rPr>
          <w:spacing w:val="-2"/>
        </w:rPr>
        <w:t xml:space="preserve"> </w:t>
      </w:r>
      <w:r>
        <w:t>на</w:t>
      </w:r>
      <w:r>
        <w:rPr>
          <w:spacing w:val="-2"/>
        </w:rPr>
        <w:t xml:space="preserve"> </w:t>
      </w:r>
      <w:r>
        <w:t>механический состав</w:t>
      </w:r>
      <w:r>
        <w:rPr>
          <w:spacing w:val="-2"/>
        </w:rPr>
        <w:t xml:space="preserve"> </w:t>
      </w:r>
      <w:r>
        <w:t>и свойства почв. Разнообразие</w:t>
      </w:r>
      <w:r>
        <w:rPr>
          <w:spacing w:val="-2"/>
        </w:rPr>
        <w:t xml:space="preserve"> </w:t>
      </w:r>
      <w:r>
        <w:t>почв,</w:t>
      </w:r>
      <w:r>
        <w:rPr>
          <w:spacing w:val="-2"/>
        </w:rPr>
        <w:t xml:space="preserve"> </w:t>
      </w:r>
      <w:r>
        <w:t>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991C96" w:rsidRDefault="008A40EF">
      <w:pPr>
        <w:pStyle w:val="a3"/>
        <w:ind w:right="138"/>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991C96" w:rsidRDefault="008A40EF">
      <w:pPr>
        <w:pStyle w:val="a3"/>
        <w:ind w:left="1275" w:firstLine="0"/>
      </w:pPr>
      <w:r>
        <w:t>Сущность</w:t>
      </w:r>
      <w:r>
        <w:rPr>
          <w:spacing w:val="-1"/>
        </w:rPr>
        <w:t xml:space="preserve"> </w:t>
      </w:r>
      <w:r>
        <w:t>проблемы</w:t>
      </w:r>
      <w:r>
        <w:rPr>
          <w:spacing w:val="1"/>
        </w:rPr>
        <w:t xml:space="preserve"> </w:t>
      </w:r>
      <w:r>
        <w:t>опустынивания. Природные и</w:t>
      </w:r>
      <w:r>
        <w:rPr>
          <w:spacing w:val="1"/>
        </w:rPr>
        <w:t xml:space="preserve"> </w:t>
      </w:r>
      <w:r>
        <w:t>антропогенные факторы</w:t>
      </w:r>
      <w:r>
        <w:rPr>
          <w:spacing w:val="1"/>
        </w:rPr>
        <w:t xml:space="preserve"> </w:t>
      </w:r>
      <w:r>
        <w:rPr>
          <w:spacing w:val="-2"/>
        </w:rPr>
        <w:t>опустынивания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991C96" w:rsidRDefault="008A40EF">
      <w:pPr>
        <w:pStyle w:val="a3"/>
        <w:ind w:left="1275" w:firstLine="0"/>
        <w:jc w:val="left"/>
      </w:pPr>
      <w:r>
        <w:t>Практические</w:t>
      </w:r>
      <w:r>
        <w:rPr>
          <w:spacing w:val="-6"/>
        </w:rPr>
        <w:t xml:space="preserve"> </w:t>
      </w:r>
      <w:r>
        <w:rPr>
          <w:spacing w:val="-2"/>
        </w:rPr>
        <w:t>работы.</w:t>
      </w:r>
    </w:p>
    <w:p w:rsidR="00991C96" w:rsidRDefault="008A40EF">
      <w:pPr>
        <w:pStyle w:val="a5"/>
        <w:numPr>
          <w:ilvl w:val="0"/>
          <w:numId w:val="114"/>
        </w:numPr>
        <w:tabs>
          <w:tab w:val="left" w:pos="1592"/>
        </w:tabs>
        <w:spacing w:before="1"/>
        <w:ind w:right="141" w:firstLine="708"/>
        <w:rPr>
          <w:sz w:val="24"/>
        </w:rPr>
      </w:pPr>
      <w:r>
        <w:rPr>
          <w:sz w:val="24"/>
        </w:rPr>
        <w:t>Выявление</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структуры</w:t>
      </w:r>
      <w:r>
        <w:rPr>
          <w:spacing w:val="40"/>
          <w:sz w:val="24"/>
        </w:rPr>
        <w:t xml:space="preserve"> </w:t>
      </w:r>
      <w:r>
        <w:rPr>
          <w:sz w:val="24"/>
        </w:rPr>
        <w:t>земельного</w:t>
      </w:r>
      <w:r>
        <w:rPr>
          <w:spacing w:val="40"/>
          <w:sz w:val="24"/>
        </w:rPr>
        <w:t xml:space="preserve"> </w:t>
      </w:r>
      <w:r>
        <w:rPr>
          <w:sz w:val="24"/>
        </w:rPr>
        <w:t>фонда</w:t>
      </w:r>
      <w:r>
        <w:rPr>
          <w:spacing w:val="40"/>
          <w:sz w:val="24"/>
        </w:rPr>
        <w:t xml:space="preserve"> </w:t>
      </w:r>
      <w:r>
        <w:rPr>
          <w:sz w:val="24"/>
        </w:rPr>
        <w:t>в различных</w:t>
      </w:r>
      <w:r>
        <w:rPr>
          <w:spacing w:val="40"/>
          <w:sz w:val="24"/>
        </w:rPr>
        <w:t xml:space="preserve"> </w:t>
      </w:r>
      <w:r>
        <w:rPr>
          <w:sz w:val="24"/>
        </w:rPr>
        <w:t>регионах мира с помощью статистических материалов.</w:t>
      </w:r>
    </w:p>
    <w:p w:rsidR="00991C96" w:rsidRDefault="008A40EF">
      <w:pPr>
        <w:pStyle w:val="a5"/>
        <w:numPr>
          <w:ilvl w:val="0"/>
          <w:numId w:val="114"/>
        </w:numPr>
        <w:tabs>
          <w:tab w:val="left" w:pos="1592"/>
        </w:tabs>
        <w:ind w:right="141" w:firstLine="708"/>
        <w:rPr>
          <w:sz w:val="24"/>
        </w:rPr>
      </w:pPr>
      <w:r>
        <w:rPr>
          <w:sz w:val="24"/>
        </w:rPr>
        <w:t>Прогноз изменений плодородия основных типов почв России под влиянием природных</w:t>
      </w:r>
      <w:r>
        <w:rPr>
          <w:spacing w:val="40"/>
          <w:sz w:val="24"/>
        </w:rPr>
        <w:t xml:space="preserve"> </w:t>
      </w:r>
      <w:r>
        <w:rPr>
          <w:sz w:val="24"/>
        </w:rPr>
        <w:t>и антропогенных факторов на основе использования различных источников информации.</w:t>
      </w:r>
    </w:p>
    <w:p w:rsidR="00991C96" w:rsidRDefault="008A40EF">
      <w:pPr>
        <w:pStyle w:val="a5"/>
        <w:numPr>
          <w:ilvl w:val="0"/>
          <w:numId w:val="114"/>
        </w:numPr>
        <w:tabs>
          <w:tab w:val="left" w:pos="1983"/>
        </w:tabs>
        <w:ind w:right="145" w:firstLine="708"/>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«Факторы</w:t>
      </w:r>
      <w:r>
        <w:rPr>
          <w:spacing w:val="80"/>
          <w:sz w:val="24"/>
        </w:rPr>
        <w:t xml:space="preserve"> </w:t>
      </w:r>
      <w:r>
        <w:rPr>
          <w:sz w:val="24"/>
        </w:rPr>
        <w:t>опустынивания»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 текстовых источников информации.</w:t>
      </w:r>
    </w:p>
    <w:p w:rsidR="00991C96" w:rsidRDefault="008A40EF">
      <w:pPr>
        <w:pStyle w:val="a3"/>
        <w:spacing w:line="274" w:lineRule="exact"/>
        <w:ind w:left="1275" w:firstLine="0"/>
        <w:jc w:val="left"/>
      </w:pPr>
      <w:r>
        <w:t>Тема</w:t>
      </w:r>
      <w:r>
        <w:rPr>
          <w:spacing w:val="-4"/>
        </w:rPr>
        <w:t xml:space="preserve"> </w:t>
      </w:r>
      <w:r>
        <w:t>8.</w:t>
      </w:r>
      <w:r>
        <w:rPr>
          <w:spacing w:val="-1"/>
        </w:rPr>
        <w:t xml:space="preserve"> </w:t>
      </w:r>
      <w:r>
        <w:t>Биосфера</w:t>
      </w:r>
      <w:r>
        <w:rPr>
          <w:spacing w:val="-4"/>
        </w:rPr>
        <w:t xml:space="preserve"> </w:t>
      </w:r>
      <w:r>
        <w:t>и</w:t>
      </w:r>
      <w:r>
        <w:rPr>
          <w:spacing w:val="-3"/>
        </w:rPr>
        <w:t xml:space="preserve"> </w:t>
      </w:r>
      <w:r>
        <w:t>биологические</w:t>
      </w:r>
      <w:r>
        <w:rPr>
          <w:spacing w:val="-4"/>
        </w:rPr>
        <w:t xml:space="preserve"> </w:t>
      </w:r>
      <w:r>
        <w:t>ресурсы</w:t>
      </w:r>
      <w:r>
        <w:rPr>
          <w:spacing w:val="-1"/>
        </w:rPr>
        <w:t xml:space="preserve"> </w:t>
      </w:r>
      <w:r>
        <w:rPr>
          <w:spacing w:val="-4"/>
        </w:rPr>
        <w:t>мира.</w:t>
      </w:r>
    </w:p>
    <w:p w:rsidR="00991C96" w:rsidRDefault="008A40EF">
      <w:pPr>
        <w:pStyle w:val="a3"/>
        <w:ind w:right="145"/>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Pr>
          <w:spacing w:val="40"/>
        </w:rPr>
        <w:t xml:space="preserve"> </w:t>
      </w:r>
      <w:r>
        <w:t>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w:t>
      </w:r>
      <w:r>
        <w:rPr>
          <w:spacing w:val="26"/>
        </w:rPr>
        <w:t xml:space="preserve"> </w:t>
      </w:r>
      <w:r>
        <w:t>Проблема</w:t>
      </w:r>
      <w:r>
        <w:rPr>
          <w:spacing w:val="26"/>
        </w:rPr>
        <w:t xml:space="preserve"> </w:t>
      </w:r>
      <w:r>
        <w:t>деградации</w:t>
      </w:r>
      <w:r>
        <w:rPr>
          <w:spacing w:val="27"/>
        </w:rPr>
        <w:t xml:space="preserve"> </w:t>
      </w:r>
      <w:r>
        <w:t>природных</w:t>
      </w:r>
      <w:r>
        <w:rPr>
          <w:spacing w:val="28"/>
        </w:rPr>
        <w:t xml:space="preserve"> </w:t>
      </w:r>
      <w:r>
        <w:t>ландшафтов</w:t>
      </w:r>
      <w:r>
        <w:rPr>
          <w:spacing w:val="24"/>
        </w:rPr>
        <w:t xml:space="preserve"> </w:t>
      </w:r>
      <w:r>
        <w:t>планеты.</w:t>
      </w:r>
      <w:r>
        <w:rPr>
          <w:spacing w:val="26"/>
        </w:rPr>
        <w:t xml:space="preserve"> </w:t>
      </w:r>
      <w:r>
        <w:t>Основные</w:t>
      </w:r>
      <w:r>
        <w:rPr>
          <w:spacing w:val="25"/>
        </w:rPr>
        <w:t xml:space="preserve"> </w:t>
      </w:r>
      <w:r>
        <w:t>меры</w:t>
      </w:r>
      <w:r>
        <w:rPr>
          <w:spacing w:val="26"/>
        </w:rPr>
        <w:t xml:space="preserve"> </w:t>
      </w:r>
      <w:r>
        <w:t>по</w:t>
      </w:r>
      <w:r>
        <w:rPr>
          <w:spacing w:val="26"/>
        </w:rPr>
        <w:t xml:space="preserve"> </w:t>
      </w:r>
      <w:r>
        <w:t>борьбе с</w:t>
      </w:r>
      <w:r>
        <w:rPr>
          <w:spacing w:val="-3"/>
        </w:rPr>
        <w:t xml:space="preserve"> </w:t>
      </w:r>
      <w:r>
        <w:t>деградацией природных ландшафтов Земли. Защита, восстановление экосистем суши и содействие их рациональному использованию.</w:t>
      </w:r>
    </w:p>
    <w:p w:rsidR="00991C96" w:rsidRDefault="008A40EF">
      <w:pPr>
        <w:pStyle w:val="a3"/>
        <w:tabs>
          <w:tab w:val="left" w:pos="1852"/>
          <w:tab w:val="left" w:pos="2302"/>
          <w:tab w:val="left" w:pos="3330"/>
          <w:tab w:val="left" w:pos="4196"/>
          <w:tab w:val="left" w:pos="4317"/>
          <w:tab w:val="left" w:pos="5922"/>
          <w:tab w:val="left" w:pos="6237"/>
          <w:tab w:val="left" w:pos="7045"/>
          <w:tab w:val="left" w:pos="7510"/>
          <w:tab w:val="left" w:pos="7657"/>
          <w:tab w:val="left" w:pos="8026"/>
          <w:tab w:val="left" w:pos="8970"/>
          <w:tab w:val="left" w:pos="9823"/>
        </w:tabs>
        <w:spacing w:before="1"/>
        <w:ind w:right="137"/>
        <w:jc w:val="right"/>
      </w:pPr>
      <w:r>
        <w:rPr>
          <w:spacing w:val="-2"/>
        </w:rPr>
        <w:t>Биоразнообразие.</w:t>
      </w:r>
      <w:r>
        <w:tab/>
      </w:r>
      <w:r>
        <w:rPr>
          <w:spacing w:val="-4"/>
        </w:rPr>
        <w:t>Очаги</w:t>
      </w:r>
      <w:r>
        <w:tab/>
      </w:r>
      <w:r>
        <w:rPr>
          <w:spacing w:val="-2"/>
        </w:rPr>
        <w:t>биоразнообразия.</w:t>
      </w:r>
      <w:r>
        <w:tab/>
      </w:r>
      <w:r>
        <w:rPr>
          <w:spacing w:val="-2"/>
        </w:rPr>
        <w:t>Природные</w:t>
      </w:r>
      <w:r>
        <w:tab/>
      </w:r>
      <w:r>
        <w:tab/>
      </w:r>
      <w:r>
        <w:rPr>
          <w:spacing w:val="-10"/>
        </w:rPr>
        <w:t>и</w:t>
      </w:r>
      <w:r>
        <w:tab/>
      </w:r>
      <w:r>
        <w:rPr>
          <w:spacing w:val="-2"/>
        </w:rPr>
        <w:t>антропогенные</w:t>
      </w:r>
      <w:r>
        <w:tab/>
      </w:r>
      <w:r>
        <w:rPr>
          <w:spacing w:val="-2"/>
        </w:rPr>
        <w:t>факторы, влияющие</w:t>
      </w:r>
      <w:r>
        <w:tab/>
      </w:r>
      <w:r>
        <w:rPr>
          <w:spacing w:val="-6"/>
        </w:rPr>
        <w:t>на</w:t>
      </w:r>
      <w:r>
        <w:tab/>
      </w:r>
      <w:r>
        <w:rPr>
          <w:spacing w:val="-2"/>
        </w:rPr>
        <w:t>биоразнообразие.</w:t>
      </w:r>
      <w:r>
        <w:tab/>
      </w:r>
      <w:r>
        <w:tab/>
      </w:r>
      <w:r>
        <w:rPr>
          <w:spacing w:val="-2"/>
        </w:rPr>
        <w:t>Деятельность</w:t>
      </w:r>
      <w:r>
        <w:tab/>
      </w:r>
      <w:r>
        <w:rPr>
          <w:spacing w:val="-2"/>
        </w:rPr>
        <w:t>человека</w:t>
      </w:r>
      <w:r>
        <w:tab/>
      </w:r>
      <w:r>
        <w:rPr>
          <w:spacing w:val="-6"/>
        </w:rPr>
        <w:t>по</w:t>
      </w:r>
      <w:r>
        <w:tab/>
      </w:r>
      <w:r>
        <w:rPr>
          <w:spacing w:val="-2"/>
        </w:rPr>
        <w:t>сохранению</w:t>
      </w:r>
      <w:r>
        <w:tab/>
      </w:r>
      <w:r>
        <w:rPr>
          <w:spacing w:val="-2"/>
        </w:rPr>
        <w:t xml:space="preserve">биоразнообразия. </w:t>
      </w:r>
      <w:r>
        <w:t>Сущность проблемы сохранения биоразнообразия. Связь проблемы сохранения биоразнообразия</w:t>
      </w:r>
      <w:r>
        <w:rPr>
          <w:spacing w:val="-1"/>
        </w:rPr>
        <w:t xml:space="preserve"> </w:t>
      </w:r>
      <w:r>
        <w:t>с другими глобальными проблемами. Основные меры по сохранению биологического разнообразия.</w:t>
      </w:r>
    </w:p>
    <w:p w:rsidR="00991C96" w:rsidRDefault="008A40EF">
      <w:pPr>
        <w:pStyle w:val="a3"/>
        <w:ind w:right="146"/>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991C96" w:rsidRDefault="008A40EF">
      <w:pPr>
        <w:pStyle w:val="a3"/>
        <w:ind w:right="139"/>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13"/>
        </w:numPr>
        <w:tabs>
          <w:tab w:val="left" w:pos="1592"/>
        </w:tabs>
        <w:ind w:right="148" w:firstLine="708"/>
        <w:jc w:val="both"/>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991C96" w:rsidRDefault="008A40EF">
      <w:pPr>
        <w:pStyle w:val="a5"/>
        <w:numPr>
          <w:ilvl w:val="0"/>
          <w:numId w:val="113"/>
        </w:numPr>
        <w:tabs>
          <w:tab w:val="left" w:pos="1592"/>
        </w:tabs>
        <w:ind w:right="140" w:firstLine="708"/>
        <w:jc w:val="both"/>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rsidR="00991C96" w:rsidRDefault="008A40EF">
      <w:pPr>
        <w:pStyle w:val="a3"/>
        <w:ind w:left="1275" w:firstLine="0"/>
      </w:pPr>
      <w:r>
        <w:t>Тема</w:t>
      </w:r>
      <w:r>
        <w:rPr>
          <w:spacing w:val="-3"/>
        </w:rPr>
        <w:t xml:space="preserve"> </w:t>
      </w:r>
      <w:r>
        <w:t>9.</w:t>
      </w:r>
      <w:r>
        <w:rPr>
          <w:spacing w:val="-2"/>
        </w:rPr>
        <w:t xml:space="preserve"> </w:t>
      </w:r>
      <w:r>
        <w:t>География</w:t>
      </w:r>
      <w:r>
        <w:rPr>
          <w:spacing w:val="-2"/>
        </w:rPr>
        <w:t xml:space="preserve"> </w:t>
      </w:r>
      <w:r>
        <w:t>природных</w:t>
      </w:r>
      <w:r>
        <w:rPr>
          <w:spacing w:val="-1"/>
        </w:rPr>
        <w:t xml:space="preserve"> </w:t>
      </w:r>
      <w:r>
        <w:rPr>
          <w:spacing w:val="-2"/>
        </w:rPr>
        <w:t>рисков.</w:t>
      </w:r>
    </w:p>
    <w:p w:rsidR="00991C96" w:rsidRDefault="008A40EF">
      <w:pPr>
        <w:pStyle w:val="a3"/>
        <w:ind w:right="142"/>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991C96" w:rsidRDefault="008A40EF">
      <w:pPr>
        <w:pStyle w:val="a3"/>
        <w:spacing w:before="1"/>
        <w:ind w:right="151"/>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991C96" w:rsidRDefault="008A40EF">
      <w:pPr>
        <w:pStyle w:val="a3"/>
        <w:ind w:left="1275" w:firstLine="0"/>
      </w:pPr>
      <w:r>
        <w:t>Штормы</w:t>
      </w:r>
      <w:r>
        <w:rPr>
          <w:spacing w:val="-3"/>
        </w:rPr>
        <w:t xml:space="preserve"> </w:t>
      </w:r>
      <w:r>
        <w:t>и</w:t>
      </w:r>
      <w:r>
        <w:rPr>
          <w:spacing w:val="-3"/>
        </w:rPr>
        <w:t xml:space="preserve"> </w:t>
      </w:r>
      <w:r>
        <w:t>цунами</w:t>
      </w:r>
      <w:r>
        <w:rPr>
          <w:spacing w:val="-2"/>
        </w:rPr>
        <w:t xml:space="preserve"> </w:t>
      </w:r>
      <w:r>
        <w:t>как</w:t>
      </w:r>
      <w:r>
        <w:rPr>
          <w:spacing w:val="-3"/>
        </w:rPr>
        <w:t xml:space="preserve"> </w:t>
      </w:r>
      <w:r>
        <w:t>факторы</w:t>
      </w:r>
      <w:r>
        <w:rPr>
          <w:spacing w:val="-3"/>
        </w:rPr>
        <w:t xml:space="preserve"> </w:t>
      </w:r>
      <w:r>
        <w:t>риска</w:t>
      </w:r>
      <w:r>
        <w:rPr>
          <w:spacing w:val="-3"/>
        </w:rPr>
        <w:t xml:space="preserve"> </w:t>
      </w:r>
      <w:r>
        <w:t>в</w:t>
      </w:r>
      <w:r>
        <w:rPr>
          <w:spacing w:val="-4"/>
        </w:rPr>
        <w:t xml:space="preserve"> </w:t>
      </w:r>
      <w:r>
        <w:t>развитии</w:t>
      </w:r>
      <w:r>
        <w:rPr>
          <w:spacing w:val="-3"/>
        </w:rPr>
        <w:t xml:space="preserve"> </w:t>
      </w:r>
      <w:r>
        <w:t xml:space="preserve">прибрежных </w:t>
      </w:r>
      <w:r>
        <w:rPr>
          <w:spacing w:val="-2"/>
        </w:rPr>
        <w:t>территорий.</w:t>
      </w:r>
    </w:p>
    <w:p w:rsidR="00991C96" w:rsidRDefault="008A40EF">
      <w:pPr>
        <w:pStyle w:val="a3"/>
        <w:ind w:right="139"/>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12"/>
        </w:numPr>
        <w:tabs>
          <w:tab w:val="left" w:pos="1592"/>
        </w:tabs>
        <w:ind w:right="138" w:firstLine="708"/>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991C96" w:rsidRDefault="008A40EF">
      <w:pPr>
        <w:pStyle w:val="a5"/>
        <w:numPr>
          <w:ilvl w:val="0"/>
          <w:numId w:val="112"/>
        </w:numPr>
        <w:tabs>
          <w:tab w:val="left" w:pos="1592"/>
        </w:tabs>
        <w:ind w:right="139" w:firstLine="708"/>
        <w:jc w:val="both"/>
        <w:rPr>
          <w:sz w:val="24"/>
        </w:rPr>
      </w:pPr>
      <w:r>
        <w:rPr>
          <w:sz w:val="24"/>
        </w:rPr>
        <w:t>Сравнительная оценка природных рисков для двух стран на основе анализа интернет- источников (по выбору учителя).</w:t>
      </w:r>
    </w:p>
    <w:p w:rsidR="00991C96" w:rsidRDefault="008A40EF">
      <w:pPr>
        <w:pStyle w:val="a3"/>
        <w:ind w:left="1275" w:firstLine="0"/>
      </w:pPr>
      <w:r>
        <w:t>Тема</w:t>
      </w:r>
      <w:r>
        <w:rPr>
          <w:spacing w:val="-4"/>
        </w:rPr>
        <w:t xml:space="preserve"> </w:t>
      </w:r>
      <w:r>
        <w:t>10.</w:t>
      </w:r>
      <w:r>
        <w:rPr>
          <w:spacing w:val="-3"/>
        </w:rPr>
        <w:t xml:space="preserve"> </w:t>
      </w:r>
      <w:r>
        <w:t>Глобальная</w:t>
      </w:r>
      <w:r>
        <w:rPr>
          <w:spacing w:val="-3"/>
        </w:rPr>
        <w:t xml:space="preserve"> </w:t>
      </w:r>
      <w:r>
        <w:t>экологическая</w:t>
      </w:r>
      <w:r>
        <w:rPr>
          <w:spacing w:val="-3"/>
        </w:rPr>
        <w:t xml:space="preserve"> </w:t>
      </w:r>
      <w:r>
        <w:rPr>
          <w:spacing w:val="-2"/>
        </w:rPr>
        <w:t>проблема.</w:t>
      </w:r>
    </w:p>
    <w:p w:rsidR="00991C96" w:rsidRDefault="008A40EF">
      <w:pPr>
        <w:pStyle w:val="a3"/>
        <w:ind w:left="1275" w:firstLine="0"/>
      </w:pPr>
      <w:r>
        <w:t>Экологическая</w:t>
      </w:r>
      <w:r>
        <w:rPr>
          <w:spacing w:val="64"/>
        </w:rPr>
        <w:t xml:space="preserve"> </w:t>
      </w:r>
      <w:r>
        <w:t>проблема</w:t>
      </w:r>
      <w:r>
        <w:rPr>
          <w:spacing w:val="65"/>
        </w:rPr>
        <w:t xml:space="preserve"> </w:t>
      </w:r>
      <w:r>
        <w:t>как</w:t>
      </w:r>
      <w:r>
        <w:rPr>
          <w:spacing w:val="67"/>
        </w:rPr>
        <w:t xml:space="preserve"> </w:t>
      </w:r>
      <w:r>
        <w:t>результат</w:t>
      </w:r>
      <w:r>
        <w:rPr>
          <w:spacing w:val="67"/>
        </w:rPr>
        <w:t xml:space="preserve"> </w:t>
      </w:r>
      <w:r>
        <w:t>взаимодействия</w:t>
      </w:r>
      <w:r>
        <w:rPr>
          <w:spacing w:val="66"/>
        </w:rPr>
        <w:t xml:space="preserve"> </w:t>
      </w:r>
      <w:r>
        <w:t>человека,</w:t>
      </w:r>
      <w:r>
        <w:rPr>
          <w:spacing w:val="68"/>
        </w:rPr>
        <w:t xml:space="preserve"> </w:t>
      </w:r>
      <w:r>
        <w:t>природы</w:t>
      </w:r>
      <w:r>
        <w:rPr>
          <w:spacing w:val="67"/>
        </w:rPr>
        <w:t xml:space="preserve"> </w:t>
      </w:r>
      <w:r>
        <w:t>и</w:t>
      </w:r>
      <w:r>
        <w:rPr>
          <w:spacing w:val="-1"/>
        </w:rPr>
        <w:t xml:space="preserve"> </w:t>
      </w:r>
      <w:r>
        <w:rPr>
          <w:spacing w:val="-2"/>
        </w:rPr>
        <w:t>хозяйства.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w:t>
      </w:r>
      <w:r>
        <w:rPr>
          <w:spacing w:val="80"/>
        </w:rPr>
        <w:t xml:space="preserve"> </w:t>
      </w:r>
      <w:r>
        <w:t>утилизации</w:t>
      </w:r>
      <w:r>
        <w:rPr>
          <w:spacing w:val="80"/>
        </w:rPr>
        <w:t xml:space="preserve"> </w:t>
      </w:r>
      <w:r>
        <w:t>промышленных</w:t>
      </w:r>
      <w:r>
        <w:rPr>
          <w:spacing w:val="80"/>
        </w:rPr>
        <w:t xml:space="preserve"> </w:t>
      </w:r>
      <w:r>
        <w:t>и</w:t>
      </w:r>
      <w:r>
        <w:rPr>
          <w:spacing w:val="80"/>
        </w:rPr>
        <w:t xml:space="preserve"> </w:t>
      </w:r>
      <w:r>
        <w:t>коммунальных</w:t>
      </w:r>
      <w:r>
        <w:rPr>
          <w:spacing w:val="80"/>
        </w:rPr>
        <w:t xml:space="preserve"> </w:t>
      </w:r>
      <w:r>
        <w:t>отходов.</w:t>
      </w:r>
      <w:r>
        <w:rPr>
          <w:spacing w:val="80"/>
        </w:rPr>
        <w:t xml:space="preserve"> </w:t>
      </w:r>
      <w:r>
        <w:t>Радиоактивное</w:t>
      </w:r>
      <w:r>
        <w:rPr>
          <w:spacing w:val="80"/>
        </w:rPr>
        <w:t xml:space="preserve"> </w:t>
      </w:r>
      <w:r>
        <w:t>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991C96" w:rsidRDefault="008A40EF">
      <w:pPr>
        <w:pStyle w:val="a3"/>
        <w:spacing w:before="1"/>
        <w:ind w:left="1275" w:firstLine="0"/>
        <w:jc w:val="left"/>
      </w:pPr>
      <w:r>
        <w:t>Практические</w:t>
      </w:r>
      <w:r>
        <w:rPr>
          <w:spacing w:val="-6"/>
        </w:rPr>
        <w:t xml:space="preserve"> </w:t>
      </w:r>
      <w:r>
        <w:rPr>
          <w:spacing w:val="-2"/>
        </w:rPr>
        <w:t>работы.</w:t>
      </w:r>
    </w:p>
    <w:p w:rsidR="00991C96" w:rsidRDefault="008A40EF">
      <w:pPr>
        <w:pStyle w:val="a5"/>
        <w:numPr>
          <w:ilvl w:val="0"/>
          <w:numId w:val="111"/>
        </w:numPr>
        <w:tabs>
          <w:tab w:val="left" w:pos="1592"/>
        </w:tabs>
        <w:spacing w:before="2" w:line="237" w:lineRule="auto"/>
        <w:ind w:right="148" w:firstLine="708"/>
        <w:rPr>
          <w:sz w:val="24"/>
        </w:rPr>
      </w:pPr>
      <w:r>
        <w:rPr>
          <w:sz w:val="24"/>
        </w:rPr>
        <w:t>Составление</w:t>
      </w:r>
      <w:r>
        <w:rPr>
          <w:spacing w:val="80"/>
          <w:sz w:val="24"/>
        </w:rPr>
        <w:t xml:space="preserve"> </w:t>
      </w:r>
      <w:r>
        <w:rPr>
          <w:sz w:val="24"/>
        </w:rPr>
        <w:t>структурной</w:t>
      </w:r>
      <w:r>
        <w:rPr>
          <w:spacing w:val="80"/>
          <w:sz w:val="24"/>
        </w:rPr>
        <w:t xml:space="preserve"> </w:t>
      </w:r>
      <w:r>
        <w:rPr>
          <w:sz w:val="24"/>
        </w:rPr>
        <w:t>схемы</w:t>
      </w:r>
      <w:r>
        <w:rPr>
          <w:spacing w:val="80"/>
          <w:sz w:val="24"/>
        </w:rPr>
        <w:t xml:space="preserve"> </w:t>
      </w:r>
      <w:r>
        <w:rPr>
          <w:sz w:val="24"/>
        </w:rPr>
        <w:t>«Взаимосвязь</w:t>
      </w:r>
      <w:r>
        <w:rPr>
          <w:spacing w:val="80"/>
          <w:sz w:val="24"/>
        </w:rPr>
        <w:t xml:space="preserve"> </w:t>
      </w:r>
      <w:r>
        <w:rPr>
          <w:sz w:val="24"/>
        </w:rPr>
        <w:t>глобальных</w:t>
      </w:r>
      <w:r>
        <w:rPr>
          <w:spacing w:val="80"/>
          <w:sz w:val="24"/>
        </w:rPr>
        <w:t xml:space="preserve"> </w:t>
      </w:r>
      <w:r>
        <w:rPr>
          <w:sz w:val="24"/>
        </w:rPr>
        <w:t>проблем</w:t>
      </w:r>
      <w:r>
        <w:rPr>
          <w:spacing w:val="80"/>
          <w:sz w:val="24"/>
        </w:rPr>
        <w:t xml:space="preserve"> </w:t>
      </w:r>
      <w:r>
        <w:rPr>
          <w:sz w:val="24"/>
        </w:rPr>
        <w:t>окружающей</w:t>
      </w:r>
      <w:r>
        <w:rPr>
          <w:spacing w:val="40"/>
          <w:sz w:val="24"/>
        </w:rPr>
        <w:t xml:space="preserve"> </w:t>
      </w:r>
      <w:r>
        <w:rPr>
          <w:sz w:val="24"/>
        </w:rPr>
        <w:t>среды» на основе анализа сообщений СМИ.</w:t>
      </w:r>
    </w:p>
    <w:p w:rsidR="00991C96" w:rsidRDefault="008A40EF">
      <w:pPr>
        <w:pStyle w:val="a5"/>
        <w:numPr>
          <w:ilvl w:val="0"/>
          <w:numId w:val="111"/>
        </w:numPr>
        <w:tabs>
          <w:tab w:val="left" w:pos="1593"/>
        </w:tabs>
        <w:spacing w:before="1"/>
        <w:ind w:left="1593" w:hanging="318"/>
        <w:rPr>
          <w:sz w:val="24"/>
        </w:rPr>
      </w:pPr>
      <w:r>
        <w:rPr>
          <w:sz w:val="24"/>
        </w:rPr>
        <w:t>Организация</w:t>
      </w:r>
      <w:r>
        <w:rPr>
          <w:spacing w:val="24"/>
          <w:sz w:val="24"/>
        </w:rPr>
        <w:t xml:space="preserve"> </w:t>
      </w:r>
      <w:r>
        <w:rPr>
          <w:sz w:val="24"/>
        </w:rPr>
        <w:t>дискуссии</w:t>
      </w:r>
      <w:r>
        <w:rPr>
          <w:spacing w:val="29"/>
          <w:sz w:val="24"/>
        </w:rPr>
        <w:t xml:space="preserve"> </w:t>
      </w:r>
      <w:r>
        <w:rPr>
          <w:sz w:val="24"/>
        </w:rPr>
        <w:t>о</w:t>
      </w:r>
      <w:r>
        <w:rPr>
          <w:spacing w:val="26"/>
          <w:sz w:val="24"/>
        </w:rPr>
        <w:t xml:space="preserve"> </w:t>
      </w:r>
      <w:r>
        <w:rPr>
          <w:sz w:val="24"/>
        </w:rPr>
        <w:t>геоэкологической</w:t>
      </w:r>
      <w:r>
        <w:rPr>
          <w:spacing w:val="30"/>
          <w:sz w:val="24"/>
        </w:rPr>
        <w:t xml:space="preserve"> </w:t>
      </w:r>
      <w:r>
        <w:rPr>
          <w:sz w:val="24"/>
        </w:rPr>
        <w:t>ситуации</w:t>
      </w:r>
      <w:r>
        <w:rPr>
          <w:spacing w:val="30"/>
          <w:sz w:val="24"/>
        </w:rPr>
        <w:t xml:space="preserve"> </w:t>
      </w:r>
      <w:r>
        <w:rPr>
          <w:sz w:val="24"/>
        </w:rPr>
        <w:t>в</w:t>
      </w:r>
      <w:r>
        <w:rPr>
          <w:spacing w:val="28"/>
          <w:sz w:val="24"/>
        </w:rPr>
        <w:t xml:space="preserve"> </w:t>
      </w:r>
      <w:r>
        <w:rPr>
          <w:sz w:val="24"/>
        </w:rPr>
        <w:t>отдельных</w:t>
      </w:r>
      <w:r>
        <w:rPr>
          <w:spacing w:val="31"/>
          <w:sz w:val="24"/>
        </w:rPr>
        <w:t xml:space="preserve"> </w:t>
      </w:r>
      <w:r>
        <w:rPr>
          <w:sz w:val="24"/>
        </w:rPr>
        <w:t>странах</w:t>
      </w:r>
      <w:r>
        <w:rPr>
          <w:spacing w:val="29"/>
          <w:sz w:val="24"/>
        </w:rPr>
        <w:t xml:space="preserve"> </w:t>
      </w:r>
      <w:r>
        <w:rPr>
          <w:sz w:val="24"/>
        </w:rPr>
        <w:t>и</w:t>
      </w:r>
      <w:r>
        <w:rPr>
          <w:spacing w:val="28"/>
          <w:sz w:val="24"/>
        </w:rPr>
        <w:t xml:space="preserve"> </w:t>
      </w:r>
      <w:r>
        <w:rPr>
          <w:spacing w:val="-2"/>
          <w:sz w:val="24"/>
        </w:rPr>
        <w:t>регионах</w:t>
      </w:r>
    </w:p>
    <w:p w:rsidR="00991C96" w:rsidRDefault="008A40EF">
      <w:pPr>
        <w:pStyle w:val="a3"/>
        <w:ind w:firstLine="0"/>
        <w:jc w:val="left"/>
      </w:pPr>
      <w:r>
        <w:rPr>
          <w:spacing w:val="-2"/>
        </w:rPr>
        <w:t>мира.</w:t>
      </w:r>
    </w:p>
    <w:p w:rsidR="00991C96" w:rsidRDefault="008A40EF">
      <w:pPr>
        <w:pStyle w:val="a5"/>
        <w:numPr>
          <w:ilvl w:val="0"/>
          <w:numId w:val="111"/>
        </w:numPr>
        <w:tabs>
          <w:tab w:val="left" w:pos="1593"/>
        </w:tabs>
        <w:ind w:left="1593" w:hanging="318"/>
        <w:rPr>
          <w:sz w:val="24"/>
        </w:rPr>
      </w:pPr>
      <w:r>
        <w:rPr>
          <w:sz w:val="24"/>
        </w:rPr>
        <w:t>Анализ</w:t>
      </w:r>
      <w:r>
        <w:rPr>
          <w:spacing w:val="70"/>
          <w:w w:val="150"/>
          <w:sz w:val="24"/>
        </w:rPr>
        <w:t xml:space="preserve"> </w:t>
      </w:r>
      <w:r>
        <w:rPr>
          <w:sz w:val="24"/>
        </w:rPr>
        <w:t>текста</w:t>
      </w:r>
      <w:r>
        <w:rPr>
          <w:spacing w:val="74"/>
          <w:w w:val="150"/>
          <w:sz w:val="24"/>
        </w:rPr>
        <w:t xml:space="preserve"> </w:t>
      </w:r>
      <w:r>
        <w:rPr>
          <w:sz w:val="24"/>
        </w:rPr>
        <w:t>«Стратегия</w:t>
      </w:r>
      <w:r>
        <w:rPr>
          <w:spacing w:val="72"/>
          <w:w w:val="150"/>
          <w:sz w:val="24"/>
        </w:rPr>
        <w:t xml:space="preserve"> </w:t>
      </w:r>
      <w:r>
        <w:rPr>
          <w:sz w:val="24"/>
        </w:rPr>
        <w:t>экологической</w:t>
      </w:r>
      <w:r>
        <w:rPr>
          <w:spacing w:val="72"/>
          <w:w w:val="150"/>
          <w:sz w:val="24"/>
        </w:rPr>
        <w:t xml:space="preserve"> </w:t>
      </w:r>
      <w:r>
        <w:rPr>
          <w:sz w:val="24"/>
        </w:rPr>
        <w:t>безопасности</w:t>
      </w:r>
      <w:r>
        <w:rPr>
          <w:spacing w:val="73"/>
          <w:w w:val="150"/>
          <w:sz w:val="24"/>
        </w:rPr>
        <w:t xml:space="preserve"> </w:t>
      </w:r>
      <w:r>
        <w:rPr>
          <w:sz w:val="24"/>
        </w:rPr>
        <w:t>Российской</w:t>
      </w:r>
      <w:r>
        <w:rPr>
          <w:spacing w:val="73"/>
          <w:w w:val="150"/>
          <w:sz w:val="24"/>
        </w:rPr>
        <w:t xml:space="preserve"> </w:t>
      </w:r>
      <w:r>
        <w:rPr>
          <w:sz w:val="24"/>
        </w:rPr>
        <w:t>Федерации</w:t>
      </w:r>
      <w:r>
        <w:rPr>
          <w:spacing w:val="72"/>
          <w:w w:val="150"/>
          <w:sz w:val="24"/>
        </w:rPr>
        <w:t xml:space="preserve"> </w:t>
      </w:r>
      <w:r>
        <w:rPr>
          <w:spacing w:val="-7"/>
          <w:sz w:val="24"/>
        </w:rPr>
        <w:t>на</w:t>
      </w:r>
    </w:p>
    <w:p w:rsidR="00991C96" w:rsidRDefault="008A40EF">
      <w:pPr>
        <w:pStyle w:val="a3"/>
        <w:ind w:right="145" w:firstLine="0"/>
      </w:pPr>
      <w:r>
        <w:t>период до 2025 года» с целью выявления потенциального вклада географии в обеспечение экологической безопасности России.</w:t>
      </w:r>
    </w:p>
    <w:p w:rsidR="00991C96" w:rsidRDefault="008A40EF">
      <w:pPr>
        <w:pStyle w:val="a5"/>
        <w:numPr>
          <w:ilvl w:val="0"/>
          <w:numId w:val="111"/>
        </w:numPr>
        <w:tabs>
          <w:tab w:val="left" w:pos="1592"/>
        </w:tabs>
        <w:ind w:right="147" w:firstLine="708"/>
        <w:jc w:val="both"/>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991C96" w:rsidRDefault="008A40EF">
      <w:pPr>
        <w:pStyle w:val="a3"/>
        <w:spacing w:before="1"/>
        <w:ind w:left="1275" w:firstLine="0"/>
      </w:pPr>
      <w:r>
        <w:t>Раздел</w:t>
      </w:r>
      <w:r>
        <w:rPr>
          <w:spacing w:val="-3"/>
        </w:rPr>
        <w:t xml:space="preserve"> </w:t>
      </w:r>
      <w:r>
        <w:t>5.</w:t>
      </w:r>
      <w:r>
        <w:rPr>
          <w:spacing w:val="-2"/>
        </w:rPr>
        <w:t xml:space="preserve"> </w:t>
      </w:r>
      <w:r>
        <w:t>Человеческий</w:t>
      </w:r>
      <w:r>
        <w:rPr>
          <w:spacing w:val="-4"/>
        </w:rPr>
        <w:t xml:space="preserve"> </w:t>
      </w:r>
      <w:r>
        <w:t>капитал</w:t>
      </w:r>
      <w:r>
        <w:rPr>
          <w:spacing w:val="-2"/>
        </w:rPr>
        <w:t xml:space="preserve"> </w:t>
      </w:r>
      <w:r>
        <w:t>в</w:t>
      </w:r>
      <w:r>
        <w:rPr>
          <w:spacing w:val="-3"/>
        </w:rPr>
        <w:t xml:space="preserve"> </w:t>
      </w:r>
      <w:r>
        <w:t>современном</w:t>
      </w:r>
      <w:r>
        <w:rPr>
          <w:spacing w:val="-3"/>
        </w:rPr>
        <w:t xml:space="preserve"> </w:t>
      </w:r>
      <w:r>
        <w:rPr>
          <w:spacing w:val="-2"/>
        </w:rPr>
        <w:t>мире.</w:t>
      </w:r>
    </w:p>
    <w:p w:rsidR="00991C96" w:rsidRDefault="008A40EF">
      <w:pPr>
        <w:pStyle w:val="a3"/>
        <w:ind w:left="1275" w:firstLine="0"/>
      </w:pPr>
      <w:r>
        <w:t>Тема</w:t>
      </w:r>
      <w:r>
        <w:rPr>
          <w:spacing w:val="-4"/>
        </w:rPr>
        <w:t xml:space="preserve"> </w:t>
      </w:r>
      <w:r>
        <w:t>1.</w:t>
      </w:r>
      <w:r>
        <w:rPr>
          <w:spacing w:val="-2"/>
        </w:rPr>
        <w:t xml:space="preserve"> </w:t>
      </w:r>
      <w:r>
        <w:t>Демографическая</w:t>
      </w:r>
      <w:r>
        <w:rPr>
          <w:spacing w:val="-2"/>
        </w:rPr>
        <w:t xml:space="preserve"> </w:t>
      </w:r>
      <w:r>
        <w:t>характеристика</w:t>
      </w:r>
      <w:r>
        <w:rPr>
          <w:spacing w:val="-6"/>
        </w:rPr>
        <w:t xml:space="preserve"> </w:t>
      </w:r>
      <w:r>
        <w:t>населения</w:t>
      </w:r>
      <w:r>
        <w:rPr>
          <w:spacing w:val="-2"/>
        </w:rPr>
        <w:t xml:space="preserve"> мира.</w:t>
      </w:r>
    </w:p>
    <w:p w:rsidR="00991C96" w:rsidRDefault="008A40EF">
      <w:pPr>
        <w:pStyle w:val="a3"/>
        <w:ind w:right="139"/>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w:t>
      </w:r>
      <w:r>
        <w:rPr>
          <w:spacing w:val="55"/>
        </w:rPr>
        <w:t xml:space="preserve">  </w:t>
      </w:r>
      <w:r>
        <w:t>динамики</w:t>
      </w:r>
      <w:r>
        <w:rPr>
          <w:spacing w:val="55"/>
        </w:rPr>
        <w:t xml:space="preserve">  </w:t>
      </w:r>
      <w:r>
        <w:t>численности</w:t>
      </w:r>
      <w:r>
        <w:rPr>
          <w:spacing w:val="56"/>
        </w:rPr>
        <w:t xml:space="preserve">  </w:t>
      </w:r>
      <w:r>
        <w:t>населения</w:t>
      </w:r>
      <w:r>
        <w:rPr>
          <w:spacing w:val="55"/>
        </w:rPr>
        <w:t xml:space="preserve">  </w:t>
      </w:r>
      <w:r>
        <w:t>в</w:t>
      </w:r>
      <w:r>
        <w:rPr>
          <w:spacing w:val="55"/>
        </w:rPr>
        <w:t xml:space="preserve">  </w:t>
      </w:r>
      <w:r>
        <w:t>регионах</w:t>
      </w:r>
      <w:r>
        <w:rPr>
          <w:spacing w:val="57"/>
        </w:rPr>
        <w:t xml:space="preserve">  </w:t>
      </w:r>
      <w:r>
        <w:t>мира.</w:t>
      </w:r>
      <w:r>
        <w:rPr>
          <w:spacing w:val="55"/>
        </w:rPr>
        <w:t xml:space="preserve">  </w:t>
      </w:r>
      <w:r>
        <w:t>Причины</w:t>
      </w:r>
      <w:r>
        <w:rPr>
          <w:spacing w:val="55"/>
        </w:rPr>
        <w:t xml:space="preserve">  </w:t>
      </w:r>
      <w:r>
        <w:t>и</w:t>
      </w:r>
      <w:r>
        <w:rPr>
          <w:spacing w:val="56"/>
        </w:rPr>
        <w:t xml:space="preserve">  </w:t>
      </w:r>
      <w:r>
        <w:t>следствия</w:t>
      </w:r>
    </w:p>
    <w:p w:rsidR="00991C96" w:rsidRDefault="008A40EF">
      <w:pPr>
        <w:pStyle w:val="a3"/>
        <w:ind w:right="142" w:firstLine="0"/>
      </w:pPr>
      <w:r>
        <w:t>«демографического взрыва» в развивающихся странах. Демографический кризис в</w:t>
      </w:r>
      <w:r>
        <w:rPr>
          <w:spacing w:val="-3"/>
        </w:rPr>
        <w:t xml:space="preserve"> </w:t>
      </w:r>
      <w:r>
        <w:t>развитых странах и комплекс связанных с ним социально-экономических проблем.</w:t>
      </w:r>
    </w:p>
    <w:p w:rsidR="00991C96" w:rsidRDefault="008A40EF">
      <w:pPr>
        <w:pStyle w:val="a3"/>
        <w:ind w:left="1275" w:firstLine="0"/>
      </w:pPr>
      <w:r>
        <w:t>Возрастно-половая</w:t>
      </w:r>
      <w:r>
        <w:rPr>
          <w:spacing w:val="55"/>
          <w:w w:val="150"/>
        </w:rPr>
        <w:t xml:space="preserve"> </w:t>
      </w:r>
      <w:r>
        <w:t>структура</w:t>
      </w:r>
      <w:r>
        <w:rPr>
          <w:spacing w:val="57"/>
          <w:w w:val="150"/>
        </w:rPr>
        <w:t xml:space="preserve"> </w:t>
      </w:r>
      <w:r>
        <w:t>населения</w:t>
      </w:r>
      <w:r>
        <w:rPr>
          <w:spacing w:val="57"/>
          <w:w w:val="150"/>
        </w:rPr>
        <w:t xml:space="preserve"> </w:t>
      </w:r>
      <w:r>
        <w:t>мира</w:t>
      </w:r>
      <w:r>
        <w:rPr>
          <w:spacing w:val="57"/>
          <w:w w:val="150"/>
        </w:rPr>
        <w:t xml:space="preserve"> </w:t>
      </w:r>
      <w:r>
        <w:t>и</w:t>
      </w:r>
      <w:r>
        <w:rPr>
          <w:spacing w:val="58"/>
          <w:w w:val="150"/>
        </w:rPr>
        <w:t xml:space="preserve"> </w:t>
      </w:r>
      <w:r>
        <w:t>отдельных</w:t>
      </w:r>
      <w:r>
        <w:rPr>
          <w:spacing w:val="59"/>
          <w:w w:val="150"/>
        </w:rPr>
        <w:t xml:space="preserve"> </w:t>
      </w:r>
      <w:r>
        <w:t>стран.</w:t>
      </w:r>
      <w:r>
        <w:rPr>
          <w:spacing w:val="56"/>
          <w:w w:val="150"/>
        </w:rPr>
        <w:t xml:space="preserve"> </w:t>
      </w:r>
      <w:r>
        <w:t>Трудовые</w:t>
      </w:r>
      <w:r>
        <w:rPr>
          <w:spacing w:val="57"/>
          <w:w w:val="150"/>
        </w:rPr>
        <w:t xml:space="preserve"> </w:t>
      </w:r>
      <w:r>
        <w:rPr>
          <w:spacing w:val="-2"/>
        </w:rPr>
        <w:t>ресурсы.</w:t>
      </w:r>
    </w:p>
    <w:p w:rsidR="00991C96" w:rsidRDefault="008A40EF">
      <w:pPr>
        <w:pStyle w:val="a3"/>
        <w:ind w:firstLine="0"/>
      </w:pPr>
      <w:r>
        <w:t>Экономически</w:t>
      </w:r>
      <w:r>
        <w:rPr>
          <w:spacing w:val="-7"/>
        </w:rPr>
        <w:t xml:space="preserve"> </w:t>
      </w:r>
      <w:r>
        <w:t>активное</w:t>
      </w:r>
      <w:r>
        <w:rPr>
          <w:spacing w:val="-6"/>
        </w:rPr>
        <w:t xml:space="preserve"> </w:t>
      </w:r>
      <w:r>
        <w:rPr>
          <w:spacing w:val="-2"/>
        </w:rPr>
        <w:t>население.</w:t>
      </w:r>
    </w:p>
    <w:p w:rsidR="00991C96" w:rsidRDefault="008A40EF">
      <w:pPr>
        <w:pStyle w:val="a3"/>
        <w:ind w:right="142"/>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w:t>
      </w:r>
      <w:r>
        <w:rPr>
          <w:spacing w:val="-5"/>
        </w:rPr>
        <w:t xml:space="preserve"> </w:t>
      </w:r>
      <w:r>
        <w:t>различия.</w:t>
      </w:r>
      <w:r>
        <w:rPr>
          <w:spacing w:val="-3"/>
        </w:rPr>
        <w:t xml:space="preserve"> </w:t>
      </w:r>
      <w:r>
        <w:t>Региональные</w:t>
      </w:r>
      <w:r>
        <w:rPr>
          <w:spacing w:val="-5"/>
        </w:rPr>
        <w:t xml:space="preserve"> </w:t>
      </w:r>
      <w:r>
        <w:t>аспекты</w:t>
      </w:r>
      <w:r>
        <w:rPr>
          <w:spacing w:val="-3"/>
        </w:rPr>
        <w:t xml:space="preserve"> </w:t>
      </w:r>
      <w:r>
        <w:t>в</w:t>
      </w:r>
      <w:r>
        <w:rPr>
          <w:spacing w:val="-4"/>
        </w:rPr>
        <w:t xml:space="preserve"> </w:t>
      </w:r>
      <w:r>
        <w:t>реализации</w:t>
      </w:r>
      <w:r>
        <w:rPr>
          <w:spacing w:val="-3"/>
        </w:rPr>
        <w:t xml:space="preserve"> </w:t>
      </w:r>
      <w:r>
        <w:t>демографической</w:t>
      </w:r>
      <w:r>
        <w:rPr>
          <w:spacing w:val="-3"/>
        </w:rPr>
        <w:t xml:space="preserve"> </w:t>
      </w:r>
      <w:r>
        <w:t>политики</w:t>
      </w:r>
      <w:r>
        <w:rPr>
          <w:spacing w:val="-2"/>
        </w:rPr>
        <w:t xml:space="preserve"> </w:t>
      </w:r>
      <w:r>
        <w:t>в</w:t>
      </w:r>
      <w:r>
        <w:rPr>
          <w:spacing w:val="-4"/>
        </w:rPr>
        <w:t xml:space="preserve"> </w:t>
      </w:r>
      <w:r>
        <w:t>России.</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110"/>
        </w:numPr>
        <w:tabs>
          <w:tab w:val="left" w:pos="1592"/>
        </w:tabs>
        <w:ind w:right="137" w:firstLine="708"/>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w:t>
      </w:r>
      <w:r>
        <w:rPr>
          <w:spacing w:val="40"/>
          <w:sz w:val="24"/>
        </w:rPr>
        <w:t xml:space="preserve"> </w:t>
      </w:r>
      <w:r>
        <w:rPr>
          <w:sz w:val="24"/>
        </w:rPr>
        <w:t>статистических данных.</w:t>
      </w:r>
    </w:p>
    <w:p w:rsidR="00991C96" w:rsidRDefault="008A40EF">
      <w:pPr>
        <w:pStyle w:val="a5"/>
        <w:numPr>
          <w:ilvl w:val="0"/>
          <w:numId w:val="110"/>
        </w:numPr>
        <w:tabs>
          <w:tab w:val="left" w:pos="1592"/>
        </w:tabs>
        <w:ind w:right="139" w:firstLine="708"/>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rsidR="00991C96" w:rsidRDefault="008A40EF">
      <w:pPr>
        <w:pStyle w:val="a5"/>
        <w:numPr>
          <w:ilvl w:val="0"/>
          <w:numId w:val="110"/>
        </w:numPr>
        <w:tabs>
          <w:tab w:val="left" w:pos="1592"/>
        </w:tabs>
        <w:ind w:right="139" w:firstLine="708"/>
        <w:jc w:val="both"/>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991C96" w:rsidRDefault="008A40EF">
      <w:pPr>
        <w:pStyle w:val="a5"/>
        <w:numPr>
          <w:ilvl w:val="0"/>
          <w:numId w:val="110"/>
        </w:numPr>
        <w:tabs>
          <w:tab w:val="left" w:pos="1981"/>
        </w:tabs>
        <w:ind w:right="148" w:firstLine="708"/>
        <w:jc w:val="both"/>
        <w:rPr>
          <w:sz w:val="24"/>
        </w:rPr>
      </w:pPr>
      <w:r>
        <w:rPr>
          <w:sz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991C96" w:rsidRDefault="008A40EF">
      <w:pPr>
        <w:pStyle w:val="a3"/>
        <w:ind w:left="1275" w:firstLine="0"/>
      </w:pPr>
      <w:r>
        <w:t>Тема</w:t>
      </w:r>
      <w:r>
        <w:rPr>
          <w:spacing w:val="-3"/>
        </w:rPr>
        <w:t xml:space="preserve"> </w:t>
      </w:r>
      <w:r>
        <w:t>2.</w:t>
      </w:r>
      <w:r>
        <w:rPr>
          <w:spacing w:val="-1"/>
        </w:rPr>
        <w:t xml:space="preserve"> </w:t>
      </w:r>
      <w:r>
        <w:t>Проблема</w:t>
      </w:r>
      <w:r>
        <w:rPr>
          <w:spacing w:val="-2"/>
        </w:rPr>
        <w:t xml:space="preserve"> </w:t>
      </w:r>
      <w:r>
        <w:t>здоровья</w:t>
      </w:r>
      <w:r>
        <w:rPr>
          <w:spacing w:val="-2"/>
        </w:rPr>
        <w:t xml:space="preserve"> </w:t>
      </w:r>
      <w:r>
        <w:t>и долголетия</w:t>
      </w:r>
      <w:r>
        <w:rPr>
          <w:spacing w:val="-1"/>
        </w:rPr>
        <w:t xml:space="preserve"> </w:t>
      </w:r>
      <w:r>
        <w:rPr>
          <w:spacing w:val="-2"/>
        </w:rPr>
        <w:t>человека.</w:t>
      </w:r>
    </w:p>
    <w:p w:rsidR="00991C96" w:rsidRDefault="008A40EF">
      <w:pPr>
        <w:pStyle w:val="a3"/>
        <w:ind w:right="141"/>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w:t>
      </w:r>
      <w:r>
        <w:rPr>
          <w:spacing w:val="40"/>
        </w:rPr>
        <w:t xml:space="preserve"> </w:t>
      </w:r>
      <w:r>
        <w:t>и её различия по странам мира. Природные и социальные факторы, способствующие долголетию.</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109"/>
        </w:numPr>
        <w:tabs>
          <w:tab w:val="left" w:pos="1592"/>
        </w:tabs>
        <w:ind w:right="148" w:firstLine="708"/>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991C96" w:rsidRDefault="008A40EF">
      <w:pPr>
        <w:pStyle w:val="a3"/>
        <w:ind w:left="1275" w:firstLine="0"/>
      </w:pPr>
      <w:r>
        <w:t>Тема</w:t>
      </w:r>
      <w:r>
        <w:rPr>
          <w:spacing w:val="-3"/>
        </w:rPr>
        <w:t xml:space="preserve"> </w:t>
      </w:r>
      <w:r>
        <w:t>3.</w:t>
      </w:r>
      <w:r>
        <w:rPr>
          <w:spacing w:val="-1"/>
        </w:rPr>
        <w:t xml:space="preserve"> </w:t>
      </w:r>
      <w:r>
        <w:t>Миграции</w:t>
      </w:r>
      <w:r>
        <w:rPr>
          <w:spacing w:val="-1"/>
        </w:rPr>
        <w:t xml:space="preserve"> </w:t>
      </w:r>
      <w:r>
        <w:rPr>
          <w:spacing w:val="-2"/>
        </w:rPr>
        <w:t>населения.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pPr>
      <w:r>
        <w:lastRenderedPageBreak/>
        <w:t>Глобальные</w:t>
      </w:r>
      <w:r>
        <w:rPr>
          <w:spacing w:val="71"/>
          <w:w w:val="150"/>
        </w:rPr>
        <w:t xml:space="preserve">  </w:t>
      </w:r>
      <w:r>
        <w:t>миграции</w:t>
      </w:r>
      <w:r>
        <w:rPr>
          <w:spacing w:val="72"/>
          <w:w w:val="150"/>
        </w:rPr>
        <w:t xml:space="preserve">  </w:t>
      </w:r>
      <w:r>
        <w:t>населения</w:t>
      </w:r>
      <w:r>
        <w:rPr>
          <w:spacing w:val="71"/>
          <w:w w:val="150"/>
        </w:rPr>
        <w:t xml:space="preserve">  </w:t>
      </w:r>
      <w:r>
        <w:t>как</w:t>
      </w:r>
      <w:r>
        <w:rPr>
          <w:spacing w:val="72"/>
          <w:w w:val="150"/>
        </w:rPr>
        <w:t xml:space="preserve">  </w:t>
      </w:r>
      <w:r>
        <w:t>следствие</w:t>
      </w:r>
      <w:r>
        <w:rPr>
          <w:spacing w:val="72"/>
          <w:w w:val="150"/>
        </w:rPr>
        <w:t xml:space="preserve">  </w:t>
      </w:r>
      <w:r>
        <w:t>экономического</w:t>
      </w:r>
      <w:r>
        <w:rPr>
          <w:spacing w:val="71"/>
          <w:w w:val="150"/>
        </w:rPr>
        <w:t xml:space="preserve">  </w:t>
      </w:r>
      <w:r>
        <w:t>неравенства и</w:t>
      </w:r>
      <w:r>
        <w:rPr>
          <w:spacing w:val="-2"/>
        </w:rPr>
        <w:t xml:space="preserve"> </w:t>
      </w:r>
      <w:r>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108"/>
        </w:numPr>
        <w:tabs>
          <w:tab w:val="left" w:pos="1592"/>
        </w:tabs>
        <w:spacing w:before="2" w:line="237" w:lineRule="auto"/>
        <w:ind w:right="139" w:firstLine="708"/>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991C96" w:rsidRDefault="008A40EF">
      <w:pPr>
        <w:pStyle w:val="a5"/>
        <w:numPr>
          <w:ilvl w:val="0"/>
          <w:numId w:val="108"/>
        </w:numPr>
        <w:tabs>
          <w:tab w:val="left" w:pos="1593"/>
        </w:tabs>
        <w:spacing w:before="1"/>
        <w:ind w:left="1593" w:hanging="318"/>
        <w:jc w:val="both"/>
        <w:rPr>
          <w:sz w:val="24"/>
        </w:rPr>
      </w:pPr>
      <w:r>
        <w:rPr>
          <w:sz w:val="24"/>
        </w:rPr>
        <w:t>Определение</w:t>
      </w:r>
      <w:r>
        <w:rPr>
          <w:spacing w:val="-6"/>
          <w:sz w:val="24"/>
        </w:rPr>
        <w:t xml:space="preserve"> </w:t>
      </w:r>
      <w:r>
        <w:rPr>
          <w:sz w:val="24"/>
        </w:rPr>
        <w:t>перечня</w:t>
      </w:r>
      <w:r>
        <w:rPr>
          <w:spacing w:val="-3"/>
          <w:sz w:val="24"/>
        </w:rPr>
        <w:t xml:space="preserve"> </w:t>
      </w:r>
      <w:r>
        <w:rPr>
          <w:sz w:val="24"/>
        </w:rPr>
        <w:t>стран</w:t>
      </w:r>
      <w:r>
        <w:rPr>
          <w:spacing w:val="-2"/>
          <w:sz w:val="24"/>
        </w:rPr>
        <w:t xml:space="preserve"> </w:t>
      </w:r>
      <w:r>
        <w:rPr>
          <w:sz w:val="24"/>
        </w:rPr>
        <w:t>мира</w:t>
      </w:r>
      <w:r>
        <w:rPr>
          <w:spacing w:val="-4"/>
          <w:sz w:val="24"/>
        </w:rPr>
        <w:t xml:space="preserve"> </w:t>
      </w:r>
      <w:r>
        <w:rPr>
          <w:sz w:val="24"/>
        </w:rPr>
        <w:t>с</w:t>
      </w:r>
      <w:r>
        <w:rPr>
          <w:spacing w:val="-3"/>
          <w:sz w:val="24"/>
        </w:rPr>
        <w:t xml:space="preserve"> </w:t>
      </w:r>
      <w:r>
        <w:rPr>
          <w:sz w:val="24"/>
        </w:rPr>
        <w:t>наибольшей</w:t>
      </w:r>
      <w:r>
        <w:rPr>
          <w:spacing w:val="-3"/>
          <w:sz w:val="24"/>
        </w:rPr>
        <w:t xml:space="preserve"> </w:t>
      </w:r>
      <w:r>
        <w:rPr>
          <w:sz w:val="24"/>
        </w:rPr>
        <w:t>долей</w:t>
      </w:r>
      <w:r>
        <w:rPr>
          <w:spacing w:val="-3"/>
          <w:sz w:val="24"/>
        </w:rPr>
        <w:t xml:space="preserve"> </w:t>
      </w:r>
      <w:r>
        <w:rPr>
          <w:sz w:val="24"/>
        </w:rPr>
        <w:t>иммигрантов</w:t>
      </w:r>
      <w:r>
        <w:rPr>
          <w:spacing w:val="-4"/>
          <w:sz w:val="24"/>
        </w:rPr>
        <w:t xml:space="preserve"> </w:t>
      </w:r>
      <w:r>
        <w:rPr>
          <w:sz w:val="24"/>
        </w:rPr>
        <w:t>в</w:t>
      </w:r>
      <w:r>
        <w:rPr>
          <w:spacing w:val="1"/>
          <w:sz w:val="24"/>
        </w:rPr>
        <w:t xml:space="preserve"> </w:t>
      </w:r>
      <w:r>
        <w:rPr>
          <w:spacing w:val="-2"/>
          <w:sz w:val="24"/>
        </w:rPr>
        <w:t>населении.</w:t>
      </w:r>
    </w:p>
    <w:p w:rsidR="00991C96" w:rsidRDefault="008A40EF">
      <w:pPr>
        <w:pStyle w:val="a3"/>
        <w:ind w:right="144"/>
      </w:pPr>
      <w:r>
        <w:t>Тема 4. Многоликое человечество: расовая, этническая и лингвистическая структура населения мира.</w:t>
      </w:r>
    </w:p>
    <w:p w:rsidR="00991C96" w:rsidRDefault="008A40EF">
      <w:pPr>
        <w:pStyle w:val="a3"/>
        <w:ind w:right="139"/>
      </w:pPr>
      <w:r>
        <w:t>Теория образования человеческих рас. География крупнейших расовых типов, смешанные</w:t>
      </w:r>
      <w:r>
        <w:rPr>
          <w:spacing w:val="80"/>
        </w:rPr>
        <w:t xml:space="preserve"> </w:t>
      </w:r>
      <w:r>
        <w:t>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w:t>
      </w:r>
      <w:r>
        <w:rPr>
          <w:spacing w:val="-4"/>
        </w:rPr>
        <w:t xml:space="preserve"> </w:t>
      </w:r>
      <w:r>
        <w:t>пространства</w:t>
      </w:r>
      <w:r>
        <w:rPr>
          <w:spacing w:val="-3"/>
        </w:rPr>
        <w:t xml:space="preserve"> </w:t>
      </w:r>
      <w:r>
        <w:t>на</w:t>
      </w:r>
      <w:r>
        <w:rPr>
          <w:spacing w:val="-3"/>
        </w:rPr>
        <w:t xml:space="preserve"> </w:t>
      </w:r>
      <w:r>
        <w:t>территории</w:t>
      </w:r>
      <w:r>
        <w:rPr>
          <w:spacing w:val="-4"/>
        </w:rPr>
        <w:t xml:space="preserve"> </w:t>
      </w:r>
      <w:r>
        <w:t>России.</w:t>
      </w:r>
      <w:r>
        <w:rPr>
          <w:spacing w:val="-2"/>
        </w:rPr>
        <w:t xml:space="preserve"> </w:t>
      </w:r>
      <w:r>
        <w:t>Страны</w:t>
      </w:r>
      <w:r>
        <w:rPr>
          <w:spacing w:val="-2"/>
        </w:rPr>
        <w:t xml:space="preserve"> </w:t>
      </w:r>
      <w:r>
        <w:t>с</w:t>
      </w:r>
      <w:r>
        <w:rPr>
          <w:spacing w:val="-4"/>
        </w:rPr>
        <w:t xml:space="preserve"> </w:t>
      </w:r>
      <w:r>
        <w:t>множественностью</w:t>
      </w:r>
      <w:r>
        <w:rPr>
          <w:spacing w:val="-2"/>
        </w:rPr>
        <w:t xml:space="preserve"> </w:t>
      </w:r>
      <w:r>
        <w:t>официальных языков.</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107"/>
        </w:numPr>
        <w:tabs>
          <w:tab w:val="left" w:pos="1592"/>
        </w:tabs>
        <w:ind w:right="148" w:firstLine="708"/>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991C96" w:rsidRDefault="008A40EF">
      <w:pPr>
        <w:pStyle w:val="a5"/>
        <w:numPr>
          <w:ilvl w:val="0"/>
          <w:numId w:val="107"/>
        </w:numPr>
        <w:tabs>
          <w:tab w:val="left" w:pos="1592"/>
        </w:tabs>
        <w:ind w:right="147" w:firstLine="708"/>
        <w:jc w:val="both"/>
        <w:rPr>
          <w:sz w:val="24"/>
        </w:rPr>
      </w:pPr>
      <w:r>
        <w:rPr>
          <w:sz w:val="24"/>
        </w:rPr>
        <w:t>Организация групповой работы по выявлению межэтнических проблем</w:t>
      </w:r>
      <w:r>
        <w:rPr>
          <w:spacing w:val="40"/>
          <w:sz w:val="24"/>
        </w:rPr>
        <w:t xml:space="preserve"> </w:t>
      </w:r>
      <w:r>
        <w:rPr>
          <w:sz w:val="24"/>
        </w:rPr>
        <w:t>в многонациональных государствах современного мира (по выбору учителя).</w:t>
      </w:r>
    </w:p>
    <w:p w:rsidR="00991C96" w:rsidRDefault="008A40EF">
      <w:pPr>
        <w:pStyle w:val="a3"/>
        <w:ind w:left="1275" w:firstLine="0"/>
      </w:pPr>
      <w:r>
        <w:t>Тема</w:t>
      </w:r>
      <w:r>
        <w:rPr>
          <w:spacing w:val="-3"/>
        </w:rPr>
        <w:t xml:space="preserve"> </w:t>
      </w:r>
      <w:r>
        <w:t>5.</w:t>
      </w:r>
      <w:r>
        <w:rPr>
          <w:spacing w:val="-2"/>
        </w:rPr>
        <w:t xml:space="preserve"> </w:t>
      </w:r>
      <w:r>
        <w:t>География</w:t>
      </w:r>
      <w:r>
        <w:rPr>
          <w:spacing w:val="-2"/>
        </w:rPr>
        <w:t xml:space="preserve"> </w:t>
      </w:r>
      <w:r>
        <w:t>религий</w:t>
      </w:r>
      <w:r>
        <w:rPr>
          <w:spacing w:val="-2"/>
        </w:rPr>
        <w:t xml:space="preserve"> </w:t>
      </w:r>
      <w:r>
        <w:t>в</w:t>
      </w:r>
      <w:r>
        <w:rPr>
          <w:spacing w:val="-3"/>
        </w:rPr>
        <w:t xml:space="preserve"> </w:t>
      </w:r>
      <w:r>
        <w:t>современном</w:t>
      </w:r>
      <w:r>
        <w:rPr>
          <w:spacing w:val="-2"/>
        </w:rPr>
        <w:t xml:space="preserve"> мире.</w:t>
      </w:r>
    </w:p>
    <w:p w:rsidR="00991C96" w:rsidRDefault="008A40EF">
      <w:pPr>
        <w:pStyle w:val="a3"/>
        <w:ind w:right="138"/>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06"/>
        </w:numPr>
        <w:tabs>
          <w:tab w:val="left" w:pos="1592"/>
        </w:tabs>
        <w:ind w:right="141" w:firstLine="708"/>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991C96" w:rsidRDefault="008A40EF">
      <w:pPr>
        <w:pStyle w:val="a3"/>
        <w:spacing w:before="1"/>
        <w:ind w:left="1275" w:firstLine="0"/>
      </w:pPr>
      <w:r>
        <w:t>Тема</w:t>
      </w:r>
      <w:r>
        <w:rPr>
          <w:spacing w:val="-5"/>
        </w:rPr>
        <w:t xml:space="preserve"> </w:t>
      </w:r>
      <w:r>
        <w:t>6.</w:t>
      </w:r>
      <w:r>
        <w:rPr>
          <w:spacing w:val="-2"/>
        </w:rPr>
        <w:t xml:space="preserve"> </w:t>
      </w:r>
      <w:r>
        <w:t>Проблема</w:t>
      </w:r>
      <w:r>
        <w:rPr>
          <w:spacing w:val="-2"/>
        </w:rPr>
        <w:t xml:space="preserve"> </w:t>
      </w:r>
      <w:r>
        <w:t>охраны</w:t>
      </w:r>
      <w:r>
        <w:rPr>
          <w:spacing w:val="-2"/>
        </w:rPr>
        <w:t xml:space="preserve"> </w:t>
      </w:r>
      <w:r>
        <w:t>мирового</w:t>
      </w:r>
      <w:r>
        <w:rPr>
          <w:spacing w:val="-2"/>
        </w:rPr>
        <w:t xml:space="preserve"> </w:t>
      </w:r>
      <w:r>
        <w:t>культурного</w:t>
      </w:r>
      <w:r>
        <w:rPr>
          <w:spacing w:val="-1"/>
        </w:rPr>
        <w:t xml:space="preserve"> </w:t>
      </w:r>
      <w:r>
        <w:rPr>
          <w:spacing w:val="-2"/>
        </w:rPr>
        <w:t>наследия.</w:t>
      </w:r>
    </w:p>
    <w:p w:rsidR="00991C96" w:rsidRDefault="008A40EF">
      <w:pPr>
        <w:pStyle w:val="a3"/>
        <w:ind w:right="140"/>
      </w:pPr>
      <w: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05"/>
        </w:numPr>
        <w:tabs>
          <w:tab w:val="left" w:pos="1592"/>
        </w:tabs>
        <w:ind w:right="150" w:firstLine="708"/>
        <w:jc w:val="both"/>
        <w:rPr>
          <w:sz w:val="24"/>
        </w:rPr>
      </w:pPr>
      <w:r>
        <w:rPr>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w:t>
      </w:r>
      <w:r>
        <w:rPr>
          <w:spacing w:val="-1"/>
          <w:sz w:val="24"/>
        </w:rPr>
        <w:t xml:space="preserve"> </w:t>
      </w:r>
      <w:r>
        <w:rPr>
          <w:sz w:val="24"/>
        </w:rPr>
        <w:t>обучающихся).</w:t>
      </w:r>
    </w:p>
    <w:p w:rsidR="00991C96" w:rsidRDefault="008A40EF">
      <w:pPr>
        <w:pStyle w:val="a3"/>
        <w:ind w:left="1275" w:firstLine="0"/>
      </w:pPr>
      <w:r>
        <w:t>Тема</w:t>
      </w:r>
      <w:r>
        <w:rPr>
          <w:spacing w:val="-5"/>
        </w:rPr>
        <w:t xml:space="preserve"> </w:t>
      </w:r>
      <w:r>
        <w:t>7.</w:t>
      </w:r>
      <w:r>
        <w:rPr>
          <w:spacing w:val="-1"/>
        </w:rPr>
        <w:t xml:space="preserve"> </w:t>
      </w:r>
      <w:r>
        <w:t>Качество</w:t>
      </w:r>
      <w:r>
        <w:rPr>
          <w:spacing w:val="-2"/>
        </w:rPr>
        <w:t xml:space="preserve"> </w:t>
      </w:r>
      <w:r>
        <w:t>жизни</w:t>
      </w:r>
      <w:r>
        <w:rPr>
          <w:spacing w:val="-1"/>
        </w:rPr>
        <w:t xml:space="preserve"> </w:t>
      </w:r>
      <w:r>
        <w:rPr>
          <w:spacing w:val="-2"/>
        </w:rPr>
        <w:t>населения.</w:t>
      </w:r>
    </w:p>
    <w:p w:rsidR="00991C96" w:rsidRDefault="008A40EF">
      <w:pPr>
        <w:pStyle w:val="a3"/>
        <w:ind w:right="137"/>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w:t>
      </w:r>
      <w:r>
        <w:rPr>
          <w:spacing w:val="40"/>
        </w:rPr>
        <w:t xml:space="preserve"> </w:t>
      </w:r>
      <w:r>
        <w:t>развития политических свобод. Показатели гендерного неравенства. Динамика качества жизни населения в странах разного типа.</w:t>
      </w:r>
    </w:p>
    <w:p w:rsidR="00991C96" w:rsidRDefault="008A40EF">
      <w:pPr>
        <w:pStyle w:val="a3"/>
        <w:ind w:left="1275" w:firstLine="0"/>
      </w:pPr>
      <w:r>
        <w:t>Практические</w:t>
      </w:r>
      <w:r>
        <w:rPr>
          <w:spacing w:val="-6"/>
        </w:rPr>
        <w:t xml:space="preserve"> </w:t>
      </w:r>
      <w:r>
        <w:rPr>
          <w:spacing w:val="-2"/>
        </w:rPr>
        <w:t>работы.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5"/>
        <w:numPr>
          <w:ilvl w:val="0"/>
          <w:numId w:val="104"/>
        </w:numPr>
        <w:tabs>
          <w:tab w:val="left" w:pos="1592"/>
        </w:tabs>
        <w:spacing w:before="65"/>
        <w:ind w:right="149" w:firstLine="708"/>
        <w:rPr>
          <w:sz w:val="24"/>
        </w:rPr>
      </w:pPr>
      <w:r>
        <w:rPr>
          <w:sz w:val="24"/>
        </w:rPr>
        <w:lastRenderedPageBreak/>
        <w:t>Сравнение</w:t>
      </w:r>
      <w:r>
        <w:rPr>
          <w:spacing w:val="40"/>
          <w:sz w:val="24"/>
        </w:rPr>
        <w:t xml:space="preserve"> </w:t>
      </w:r>
      <w:r>
        <w:rPr>
          <w:sz w:val="24"/>
        </w:rPr>
        <w:t>показателей</w:t>
      </w:r>
      <w:r>
        <w:rPr>
          <w:spacing w:val="40"/>
          <w:sz w:val="24"/>
        </w:rPr>
        <w:t xml:space="preserve"> </w:t>
      </w:r>
      <w:r>
        <w:rPr>
          <w:sz w:val="24"/>
        </w:rPr>
        <w:t>ИЧР</w:t>
      </w:r>
      <w:r>
        <w:rPr>
          <w:spacing w:val="40"/>
          <w:sz w:val="24"/>
        </w:rPr>
        <w:t xml:space="preserve"> </w:t>
      </w:r>
      <w:r>
        <w:rPr>
          <w:sz w:val="24"/>
        </w:rPr>
        <w:t>двух</w:t>
      </w:r>
      <w:r>
        <w:rPr>
          <w:spacing w:val="40"/>
          <w:sz w:val="24"/>
        </w:rPr>
        <w:t xml:space="preserve"> </w:t>
      </w:r>
      <w:r>
        <w:rPr>
          <w:sz w:val="24"/>
        </w:rPr>
        <w:t>стран</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регионах</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учителя)</w:t>
      </w:r>
      <w:r>
        <w:rPr>
          <w:spacing w:val="40"/>
          <w:sz w:val="24"/>
        </w:rPr>
        <w:t xml:space="preserve"> </w:t>
      </w:r>
      <w:r>
        <w:rPr>
          <w:sz w:val="24"/>
        </w:rPr>
        <w:t>на основе анализа статистических данных.</w:t>
      </w:r>
    </w:p>
    <w:p w:rsidR="00991C96" w:rsidRDefault="008A40EF">
      <w:pPr>
        <w:pStyle w:val="a5"/>
        <w:numPr>
          <w:ilvl w:val="0"/>
          <w:numId w:val="104"/>
        </w:numPr>
        <w:tabs>
          <w:tab w:val="left" w:pos="1592"/>
        </w:tabs>
        <w:ind w:right="146" w:firstLine="708"/>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991C96" w:rsidRDefault="008A40EF">
      <w:pPr>
        <w:pStyle w:val="a3"/>
        <w:spacing w:before="1"/>
        <w:ind w:left="1275" w:firstLine="0"/>
        <w:jc w:val="left"/>
      </w:pPr>
      <w:r>
        <w:t>Тема</w:t>
      </w:r>
      <w:r>
        <w:rPr>
          <w:spacing w:val="-5"/>
        </w:rPr>
        <w:t xml:space="preserve"> </w:t>
      </w:r>
      <w:r>
        <w:t>8.</w:t>
      </w:r>
      <w:r>
        <w:rPr>
          <w:spacing w:val="-1"/>
        </w:rPr>
        <w:t xml:space="preserve"> </w:t>
      </w:r>
      <w:r>
        <w:t>Расселение</w:t>
      </w:r>
      <w:r>
        <w:rPr>
          <w:spacing w:val="-2"/>
        </w:rPr>
        <w:t xml:space="preserve"> </w:t>
      </w:r>
      <w:r>
        <w:t>населения</w:t>
      </w:r>
      <w:r>
        <w:rPr>
          <w:spacing w:val="-1"/>
        </w:rPr>
        <w:t xml:space="preserve"> </w:t>
      </w:r>
      <w:r>
        <w:t>мира.</w:t>
      </w:r>
      <w:r>
        <w:rPr>
          <w:spacing w:val="-2"/>
        </w:rPr>
        <w:t xml:space="preserve"> </w:t>
      </w:r>
      <w:r>
        <w:t>Города</w:t>
      </w:r>
      <w:r>
        <w:rPr>
          <w:spacing w:val="-1"/>
        </w:rPr>
        <w:t xml:space="preserve"> </w:t>
      </w:r>
      <w:r>
        <w:t>мира</w:t>
      </w:r>
      <w:r>
        <w:rPr>
          <w:spacing w:val="-2"/>
        </w:rPr>
        <w:t xml:space="preserve"> </w:t>
      </w:r>
      <w:r>
        <w:t>и</w:t>
      </w:r>
      <w:r>
        <w:rPr>
          <w:spacing w:val="2"/>
        </w:rPr>
        <w:t xml:space="preserve"> </w:t>
      </w:r>
      <w:r>
        <w:rPr>
          <w:spacing w:val="-2"/>
        </w:rPr>
        <w:t>урбанизация.</w:t>
      </w:r>
    </w:p>
    <w:p w:rsidR="00991C96" w:rsidRDefault="008A40EF">
      <w:pPr>
        <w:pStyle w:val="a3"/>
        <w:ind w:right="145"/>
        <w:jc w:val="left"/>
      </w:pPr>
      <w:r>
        <w:t>Размещение и плотность населения. Факторы, влияющие</w:t>
      </w:r>
      <w:r>
        <w:rPr>
          <w:spacing w:val="-1"/>
        </w:rPr>
        <w:t xml:space="preserve"> </w:t>
      </w:r>
      <w:r>
        <w:t>на размещение населения. Типы и формы расселения населения. Городское и сельское расселение.</w:t>
      </w:r>
    </w:p>
    <w:p w:rsidR="00991C96" w:rsidRDefault="008A40EF">
      <w:pPr>
        <w:pStyle w:val="a3"/>
        <w:ind w:right="137"/>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w:t>
      </w:r>
      <w:r>
        <w:rPr>
          <w:spacing w:val="-2"/>
        </w:rPr>
        <w:t xml:space="preserve"> </w:t>
      </w:r>
      <w:r>
        <w:t>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991C96" w:rsidRDefault="008A40EF">
      <w:pPr>
        <w:pStyle w:val="a3"/>
        <w:spacing w:line="274" w:lineRule="exact"/>
        <w:ind w:left="1275" w:firstLine="0"/>
      </w:pPr>
      <w:r>
        <w:t>Практические</w:t>
      </w:r>
      <w:r>
        <w:rPr>
          <w:spacing w:val="-6"/>
        </w:rPr>
        <w:t xml:space="preserve"> </w:t>
      </w:r>
      <w:r>
        <w:rPr>
          <w:spacing w:val="-2"/>
        </w:rPr>
        <w:t>работы.</w:t>
      </w:r>
    </w:p>
    <w:p w:rsidR="00991C96" w:rsidRDefault="008A40EF">
      <w:pPr>
        <w:pStyle w:val="a5"/>
        <w:numPr>
          <w:ilvl w:val="0"/>
          <w:numId w:val="103"/>
        </w:numPr>
        <w:tabs>
          <w:tab w:val="left" w:pos="1592"/>
        </w:tabs>
        <w:ind w:right="149" w:firstLine="708"/>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rsidR="00991C96" w:rsidRDefault="008A40EF">
      <w:pPr>
        <w:pStyle w:val="a5"/>
        <w:numPr>
          <w:ilvl w:val="0"/>
          <w:numId w:val="103"/>
        </w:numPr>
        <w:tabs>
          <w:tab w:val="left" w:pos="1592"/>
        </w:tabs>
        <w:ind w:right="141" w:firstLine="708"/>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991C96" w:rsidRDefault="008A40EF">
      <w:pPr>
        <w:pStyle w:val="a3"/>
        <w:ind w:left="1275" w:firstLine="0"/>
      </w:pPr>
      <w:r>
        <w:t>Тема</w:t>
      </w:r>
      <w:r>
        <w:rPr>
          <w:spacing w:val="-2"/>
        </w:rPr>
        <w:t xml:space="preserve"> </w:t>
      </w:r>
      <w:r>
        <w:t>9.</w:t>
      </w:r>
      <w:r>
        <w:rPr>
          <w:spacing w:val="-1"/>
        </w:rPr>
        <w:t xml:space="preserve"> </w:t>
      </w:r>
      <w:r>
        <w:t>Глобальные</w:t>
      </w:r>
      <w:r>
        <w:rPr>
          <w:spacing w:val="-2"/>
        </w:rPr>
        <w:t xml:space="preserve"> </w:t>
      </w:r>
      <w:r>
        <w:t>города</w:t>
      </w:r>
      <w:r>
        <w:rPr>
          <w:spacing w:val="-2"/>
        </w:rPr>
        <w:t xml:space="preserve"> </w:t>
      </w:r>
      <w:r>
        <w:t>как</w:t>
      </w:r>
      <w:r>
        <w:rPr>
          <w:spacing w:val="-1"/>
        </w:rPr>
        <w:t xml:space="preserve"> </w:t>
      </w:r>
      <w:r>
        <w:t>ядра</w:t>
      </w:r>
      <w:r>
        <w:rPr>
          <w:spacing w:val="-1"/>
        </w:rPr>
        <w:t xml:space="preserve"> </w:t>
      </w:r>
      <w:r>
        <w:rPr>
          <w:spacing w:val="-2"/>
        </w:rPr>
        <w:t>развития.</w:t>
      </w:r>
    </w:p>
    <w:p w:rsidR="00991C96" w:rsidRDefault="008A40EF">
      <w:pPr>
        <w:pStyle w:val="a3"/>
        <w:ind w:right="142"/>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Pr>
          <w:spacing w:val="40"/>
        </w:rPr>
        <w:t xml:space="preserve"> </w:t>
      </w:r>
      <w:r>
        <w:t xml:space="preserve">и Санкт-Петербурга в рейтингах глобальных </w:t>
      </w:r>
      <w:r>
        <w:rPr>
          <w:spacing w:val="-2"/>
        </w:rPr>
        <w:t>городов.</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102"/>
        </w:numPr>
        <w:tabs>
          <w:tab w:val="left" w:pos="1592"/>
        </w:tabs>
        <w:ind w:right="139" w:firstLine="708"/>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991C96" w:rsidRDefault="008A40EF">
      <w:pPr>
        <w:pStyle w:val="a3"/>
        <w:spacing w:before="1"/>
        <w:ind w:left="1275" w:right="3743" w:firstLine="60"/>
      </w:pPr>
      <w:r>
        <w:t>Раздел</w:t>
      </w:r>
      <w:r>
        <w:rPr>
          <w:spacing w:val="-7"/>
        </w:rPr>
        <w:t xml:space="preserve"> </w:t>
      </w:r>
      <w:r>
        <w:t>6.</w:t>
      </w:r>
      <w:r>
        <w:rPr>
          <w:spacing w:val="-7"/>
        </w:rPr>
        <w:t xml:space="preserve"> </w:t>
      </w:r>
      <w:r>
        <w:t>Проблемы</w:t>
      </w:r>
      <w:r>
        <w:rPr>
          <w:spacing w:val="-7"/>
        </w:rPr>
        <w:t xml:space="preserve"> </w:t>
      </w:r>
      <w:r>
        <w:t>мирового</w:t>
      </w:r>
      <w:r>
        <w:rPr>
          <w:spacing w:val="-7"/>
        </w:rPr>
        <w:t xml:space="preserve"> </w:t>
      </w:r>
      <w:r>
        <w:t>экономического</w:t>
      </w:r>
      <w:r>
        <w:rPr>
          <w:spacing w:val="-7"/>
        </w:rPr>
        <w:t xml:space="preserve"> </w:t>
      </w:r>
      <w:r>
        <w:t>развития. Тема 1. Мировое хозяйство как система.</w:t>
      </w:r>
    </w:p>
    <w:p w:rsidR="00991C96" w:rsidRDefault="008A40EF">
      <w:pPr>
        <w:pStyle w:val="a3"/>
        <w:ind w:right="141"/>
      </w:pPr>
      <w:r>
        <w:t>Теории международного географического разделения труда. Условия формирования международной</w:t>
      </w:r>
      <w:r>
        <w:rPr>
          <w:spacing w:val="-1"/>
        </w:rPr>
        <w:t xml:space="preserve"> </w:t>
      </w:r>
      <w:r>
        <w:t>специализации</w:t>
      </w:r>
      <w:r>
        <w:rPr>
          <w:spacing w:val="-1"/>
        </w:rPr>
        <w:t xml:space="preserve"> </w:t>
      </w:r>
      <w:r>
        <w:t>стран</w:t>
      </w:r>
      <w:r>
        <w:rPr>
          <w:spacing w:val="-4"/>
        </w:rPr>
        <w:t xml:space="preserve"> </w:t>
      </w:r>
      <w:r>
        <w:t>и</w:t>
      </w:r>
      <w:r>
        <w:rPr>
          <w:spacing w:val="-1"/>
        </w:rPr>
        <w:t xml:space="preserve"> </w:t>
      </w:r>
      <w:r>
        <w:t>роль</w:t>
      </w:r>
      <w:r>
        <w:rPr>
          <w:spacing w:val="-2"/>
        </w:rPr>
        <w:t xml:space="preserve"> </w:t>
      </w:r>
      <w:r>
        <w:t>в</w:t>
      </w:r>
      <w:r>
        <w:rPr>
          <w:spacing w:val="-5"/>
        </w:rPr>
        <w:t xml:space="preserve"> </w:t>
      </w:r>
      <w:r>
        <w:t>этом</w:t>
      </w:r>
      <w:r>
        <w:rPr>
          <w:spacing w:val="-2"/>
        </w:rPr>
        <w:t xml:space="preserve"> </w:t>
      </w:r>
      <w:r>
        <w:t>географических факторов.</w:t>
      </w:r>
      <w:r>
        <w:rPr>
          <w:spacing w:val="-2"/>
        </w:rPr>
        <w:t xml:space="preserve"> </w:t>
      </w:r>
      <w:r>
        <w:t>Основные</w:t>
      </w:r>
      <w:r>
        <w:rPr>
          <w:spacing w:val="-4"/>
        </w:rPr>
        <w:t xml:space="preserve"> </w:t>
      </w:r>
      <w:r>
        <w:t xml:space="preserve">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w:t>
      </w:r>
      <w:r>
        <w:rPr>
          <w:spacing w:val="-2"/>
        </w:rPr>
        <w:t>стран.</w:t>
      </w:r>
    </w:p>
    <w:p w:rsidR="00991C96" w:rsidRDefault="008A40EF">
      <w:pPr>
        <w:pStyle w:val="a3"/>
        <w:ind w:right="139"/>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w:t>
      </w:r>
      <w:r>
        <w:rPr>
          <w:spacing w:val="40"/>
        </w:rPr>
        <w:t xml:space="preserve"> </w:t>
      </w:r>
      <w:r>
        <w:t>развитых и развивающихся стран. Международная специализация и кооперирование</w:t>
      </w:r>
      <w:r>
        <w:rPr>
          <w:spacing w:val="40"/>
        </w:rPr>
        <w:t xml:space="preserve"> </w:t>
      </w:r>
      <w:r>
        <w:t>производства. Территориальная структура хозяйства (ТСХ) и её составные части. Свободные экономические зоны. Роль ТНК</w:t>
      </w:r>
      <w:r>
        <w:rPr>
          <w:spacing w:val="40"/>
        </w:rPr>
        <w:t xml:space="preserve"> </w:t>
      </w:r>
      <w: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101"/>
        </w:numPr>
        <w:tabs>
          <w:tab w:val="left" w:pos="1592"/>
        </w:tabs>
        <w:spacing w:before="1"/>
        <w:ind w:right="141" w:firstLine="708"/>
        <w:jc w:val="both"/>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991C96" w:rsidRDefault="00991C96">
      <w:pPr>
        <w:pStyle w:val="a5"/>
        <w:rPr>
          <w:sz w:val="24"/>
        </w:rPr>
        <w:sectPr w:rsidR="00991C96">
          <w:pgSz w:w="11910" w:h="16840"/>
          <w:pgMar w:top="760" w:right="425" w:bottom="1040" w:left="566" w:header="0" w:footer="810" w:gutter="0"/>
          <w:cols w:space="720"/>
        </w:sectPr>
      </w:pPr>
    </w:p>
    <w:p w:rsidR="00991C96" w:rsidRDefault="00991C96">
      <w:pPr>
        <w:pStyle w:val="a3"/>
        <w:spacing w:before="65"/>
        <w:ind w:left="0" w:firstLine="0"/>
        <w:jc w:val="left"/>
      </w:pPr>
    </w:p>
    <w:p w:rsidR="00991C96" w:rsidRDefault="008A40EF">
      <w:pPr>
        <w:pStyle w:val="a3"/>
        <w:ind w:firstLine="0"/>
        <w:jc w:val="left"/>
      </w:pPr>
      <w:r>
        <w:rPr>
          <w:spacing w:val="-2"/>
        </w:rPr>
        <w:t>труда.</w:t>
      </w:r>
    </w:p>
    <w:p w:rsidR="00991C96" w:rsidRDefault="008A40EF">
      <w:pPr>
        <w:pStyle w:val="a5"/>
        <w:numPr>
          <w:ilvl w:val="0"/>
          <w:numId w:val="101"/>
        </w:numPr>
        <w:tabs>
          <w:tab w:val="left" w:pos="355"/>
        </w:tabs>
        <w:spacing w:before="65"/>
        <w:ind w:left="355" w:hanging="318"/>
        <w:jc w:val="left"/>
        <w:rPr>
          <w:sz w:val="24"/>
        </w:rPr>
      </w:pPr>
      <w:r>
        <w:br w:type="column"/>
      </w:r>
      <w:r>
        <w:rPr>
          <w:sz w:val="24"/>
        </w:rPr>
        <w:lastRenderedPageBreak/>
        <w:t>Анализ</w:t>
      </w:r>
      <w:r>
        <w:rPr>
          <w:spacing w:val="36"/>
          <w:sz w:val="24"/>
        </w:rPr>
        <w:t xml:space="preserve"> </w:t>
      </w:r>
      <w:r>
        <w:rPr>
          <w:sz w:val="24"/>
        </w:rPr>
        <w:t>участия</w:t>
      </w:r>
      <w:r>
        <w:rPr>
          <w:spacing w:val="36"/>
          <w:sz w:val="24"/>
        </w:rPr>
        <w:t xml:space="preserve"> </w:t>
      </w:r>
      <w:r>
        <w:rPr>
          <w:sz w:val="24"/>
        </w:rPr>
        <w:t>стран</w:t>
      </w:r>
      <w:r>
        <w:rPr>
          <w:spacing w:val="37"/>
          <w:sz w:val="24"/>
        </w:rPr>
        <w:t xml:space="preserve"> </w:t>
      </w:r>
      <w:r>
        <w:rPr>
          <w:sz w:val="24"/>
        </w:rPr>
        <w:t>и</w:t>
      </w:r>
      <w:r>
        <w:rPr>
          <w:spacing w:val="37"/>
          <w:sz w:val="24"/>
        </w:rPr>
        <w:t xml:space="preserve"> </w:t>
      </w:r>
      <w:r>
        <w:rPr>
          <w:sz w:val="24"/>
        </w:rPr>
        <w:t>регионов</w:t>
      </w:r>
      <w:r>
        <w:rPr>
          <w:spacing w:val="34"/>
          <w:sz w:val="24"/>
        </w:rPr>
        <w:t xml:space="preserve"> </w:t>
      </w:r>
      <w:r>
        <w:rPr>
          <w:sz w:val="24"/>
        </w:rPr>
        <w:t>мира</w:t>
      </w:r>
      <w:r>
        <w:rPr>
          <w:spacing w:val="35"/>
          <w:sz w:val="24"/>
        </w:rPr>
        <w:t xml:space="preserve"> </w:t>
      </w:r>
      <w:r>
        <w:rPr>
          <w:sz w:val="24"/>
        </w:rPr>
        <w:t>в</w:t>
      </w:r>
      <w:r>
        <w:rPr>
          <w:spacing w:val="40"/>
          <w:sz w:val="24"/>
        </w:rPr>
        <w:t xml:space="preserve"> </w:t>
      </w:r>
      <w:r>
        <w:rPr>
          <w:sz w:val="24"/>
        </w:rPr>
        <w:t>международном</w:t>
      </w:r>
      <w:r>
        <w:rPr>
          <w:spacing w:val="35"/>
          <w:sz w:val="24"/>
        </w:rPr>
        <w:t xml:space="preserve"> </w:t>
      </w:r>
      <w:r>
        <w:rPr>
          <w:sz w:val="24"/>
        </w:rPr>
        <w:t>географическом</w:t>
      </w:r>
      <w:r>
        <w:rPr>
          <w:spacing w:val="35"/>
          <w:sz w:val="24"/>
        </w:rPr>
        <w:t xml:space="preserve"> </w:t>
      </w:r>
      <w:r>
        <w:rPr>
          <w:spacing w:val="-2"/>
          <w:sz w:val="24"/>
        </w:rPr>
        <w:t>разделении</w:t>
      </w:r>
    </w:p>
    <w:p w:rsidR="00991C96" w:rsidRDefault="00991C96">
      <w:pPr>
        <w:pStyle w:val="a3"/>
        <w:ind w:left="0" w:firstLine="0"/>
        <w:jc w:val="left"/>
      </w:pPr>
    </w:p>
    <w:p w:rsidR="00991C96" w:rsidRDefault="008A40EF">
      <w:pPr>
        <w:pStyle w:val="a5"/>
        <w:numPr>
          <w:ilvl w:val="0"/>
          <w:numId w:val="101"/>
        </w:numPr>
        <w:tabs>
          <w:tab w:val="left" w:pos="355"/>
        </w:tabs>
        <w:ind w:left="355" w:hanging="318"/>
        <w:jc w:val="left"/>
        <w:rPr>
          <w:sz w:val="24"/>
        </w:rPr>
      </w:pPr>
      <w:r>
        <w:rPr>
          <w:sz w:val="24"/>
        </w:rPr>
        <w:t>Классификация</w:t>
      </w:r>
      <w:r>
        <w:rPr>
          <w:spacing w:val="20"/>
          <w:sz w:val="24"/>
        </w:rPr>
        <w:t xml:space="preserve"> </w:t>
      </w:r>
      <w:r>
        <w:rPr>
          <w:sz w:val="24"/>
        </w:rPr>
        <w:t>стран</w:t>
      </w:r>
      <w:r>
        <w:rPr>
          <w:spacing w:val="24"/>
          <w:sz w:val="24"/>
        </w:rPr>
        <w:t xml:space="preserve"> </w:t>
      </w:r>
      <w:r>
        <w:rPr>
          <w:sz w:val="24"/>
        </w:rPr>
        <w:t>по</w:t>
      </w:r>
      <w:r>
        <w:rPr>
          <w:spacing w:val="23"/>
          <w:sz w:val="24"/>
        </w:rPr>
        <w:t xml:space="preserve"> </w:t>
      </w:r>
      <w:r>
        <w:rPr>
          <w:sz w:val="24"/>
        </w:rPr>
        <w:t>особенностям</w:t>
      </w:r>
      <w:r>
        <w:rPr>
          <w:spacing w:val="23"/>
          <w:sz w:val="24"/>
        </w:rPr>
        <w:t xml:space="preserve"> </w:t>
      </w:r>
      <w:r>
        <w:rPr>
          <w:sz w:val="24"/>
        </w:rPr>
        <w:t>отраслевой</w:t>
      </w:r>
      <w:r>
        <w:rPr>
          <w:spacing w:val="22"/>
          <w:sz w:val="24"/>
        </w:rPr>
        <w:t xml:space="preserve"> </w:t>
      </w:r>
      <w:r>
        <w:rPr>
          <w:sz w:val="24"/>
        </w:rPr>
        <w:t>структуры</w:t>
      </w:r>
      <w:r>
        <w:rPr>
          <w:spacing w:val="22"/>
          <w:sz w:val="24"/>
        </w:rPr>
        <w:t xml:space="preserve"> </w:t>
      </w:r>
      <w:r>
        <w:rPr>
          <w:sz w:val="24"/>
        </w:rPr>
        <w:t>их</w:t>
      </w:r>
      <w:r>
        <w:rPr>
          <w:spacing w:val="6"/>
          <w:sz w:val="24"/>
        </w:rPr>
        <w:t xml:space="preserve"> </w:t>
      </w:r>
      <w:r>
        <w:rPr>
          <w:sz w:val="24"/>
        </w:rPr>
        <w:t>экономики</w:t>
      </w:r>
      <w:r>
        <w:rPr>
          <w:spacing w:val="24"/>
          <w:sz w:val="24"/>
        </w:rPr>
        <w:t xml:space="preserve"> </w:t>
      </w:r>
      <w:r>
        <w:rPr>
          <w:spacing w:val="-2"/>
          <w:sz w:val="24"/>
        </w:rPr>
        <w:t>(аграрные,</w:t>
      </w:r>
    </w:p>
    <w:p w:rsidR="00991C96" w:rsidRDefault="00991C96">
      <w:pPr>
        <w:pStyle w:val="a5"/>
        <w:jc w:val="left"/>
        <w:rPr>
          <w:sz w:val="24"/>
        </w:rPr>
        <w:sectPr w:rsidR="00991C96">
          <w:pgSz w:w="11910" w:h="16840"/>
          <w:pgMar w:top="760" w:right="425" w:bottom="1040" w:left="566" w:header="0" w:footer="810" w:gutter="0"/>
          <w:cols w:num="2" w:space="720" w:equalWidth="0">
            <w:col w:w="1198" w:space="40"/>
            <w:col w:w="9681"/>
          </w:cols>
        </w:sectPr>
      </w:pPr>
    </w:p>
    <w:p w:rsidR="00991C96" w:rsidRDefault="008A40EF">
      <w:pPr>
        <w:pStyle w:val="a3"/>
        <w:spacing w:before="1"/>
        <w:ind w:firstLine="0"/>
      </w:pPr>
      <w:r>
        <w:lastRenderedPageBreak/>
        <w:t>индустриальные,</w:t>
      </w:r>
      <w:r>
        <w:rPr>
          <w:spacing w:val="-10"/>
        </w:rPr>
        <w:t xml:space="preserve"> </w:t>
      </w:r>
      <w:r>
        <w:rPr>
          <w:spacing w:val="-2"/>
        </w:rPr>
        <w:t>постиндустриальные).</w:t>
      </w:r>
    </w:p>
    <w:p w:rsidR="00991C96" w:rsidRDefault="008A40EF">
      <w:pPr>
        <w:pStyle w:val="a3"/>
        <w:ind w:left="1275" w:firstLine="0"/>
      </w:pPr>
      <w:r>
        <w:t>Тема</w:t>
      </w:r>
      <w:r>
        <w:rPr>
          <w:spacing w:val="-6"/>
        </w:rPr>
        <w:t xml:space="preserve"> </w:t>
      </w:r>
      <w:r>
        <w:t>2.</w:t>
      </w:r>
      <w:r>
        <w:rPr>
          <w:spacing w:val="-2"/>
        </w:rPr>
        <w:t xml:space="preserve"> </w:t>
      </w:r>
      <w:r>
        <w:t>Научно-технический</w:t>
      </w:r>
      <w:r>
        <w:rPr>
          <w:spacing w:val="-3"/>
        </w:rPr>
        <w:t xml:space="preserve"> </w:t>
      </w:r>
      <w:r>
        <w:t>прогресс</w:t>
      </w:r>
      <w:r>
        <w:rPr>
          <w:spacing w:val="-3"/>
        </w:rPr>
        <w:t xml:space="preserve"> </w:t>
      </w:r>
      <w:r>
        <w:t>и</w:t>
      </w:r>
      <w:r>
        <w:rPr>
          <w:spacing w:val="-2"/>
        </w:rPr>
        <w:t xml:space="preserve"> </w:t>
      </w:r>
      <w:r>
        <w:t>мировое</w:t>
      </w:r>
      <w:r>
        <w:rPr>
          <w:spacing w:val="-4"/>
        </w:rPr>
        <w:t xml:space="preserve"> </w:t>
      </w:r>
      <w:r>
        <w:rPr>
          <w:spacing w:val="-2"/>
        </w:rPr>
        <w:t>хозяйство.</w:t>
      </w:r>
    </w:p>
    <w:p w:rsidR="00991C96" w:rsidRDefault="008A40EF">
      <w:pPr>
        <w:pStyle w:val="a3"/>
        <w:ind w:right="136"/>
      </w:pPr>
      <w:r>
        <w:t>Понятия «научно-технический прогресс» и «научно-техническая революция».</w:t>
      </w:r>
      <w:r>
        <w:rPr>
          <w:spacing w:val="40"/>
        </w:rPr>
        <w:t xml:space="preserve"> </w:t>
      </w: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 конструкторских работ (НИОКР).</w:t>
      </w:r>
    </w:p>
    <w:p w:rsidR="00991C96" w:rsidRDefault="008A40EF">
      <w:pPr>
        <w:pStyle w:val="a3"/>
        <w:spacing w:line="274" w:lineRule="exact"/>
        <w:ind w:left="1275" w:firstLine="0"/>
      </w:pPr>
      <w:r>
        <w:t>Практическая</w:t>
      </w:r>
      <w:r>
        <w:rPr>
          <w:spacing w:val="-6"/>
        </w:rPr>
        <w:t xml:space="preserve"> </w:t>
      </w:r>
      <w:r>
        <w:rPr>
          <w:spacing w:val="-2"/>
        </w:rPr>
        <w:t>работа.</w:t>
      </w:r>
    </w:p>
    <w:p w:rsidR="00991C96" w:rsidRDefault="008A40EF">
      <w:pPr>
        <w:pStyle w:val="a3"/>
        <w:ind w:right="141"/>
      </w:pPr>
      <w:r>
        <w:t>1).</w:t>
      </w:r>
      <w:r>
        <w:rPr>
          <w:spacing w:val="-5"/>
        </w:rPr>
        <w:t xml:space="preserve"> </w:t>
      </w:r>
      <w:r>
        <w:t>Оценка</w:t>
      </w:r>
      <w:r>
        <w:rPr>
          <w:spacing w:val="-3"/>
        </w:rPr>
        <w:t xml:space="preserve"> </w:t>
      </w:r>
      <w:r>
        <w:t>влияния</w:t>
      </w:r>
      <w:r>
        <w:rPr>
          <w:spacing w:val="-2"/>
        </w:rPr>
        <w:t xml:space="preserve"> </w:t>
      </w:r>
      <w:r>
        <w:t>обеспеченности</w:t>
      </w:r>
      <w:r>
        <w:rPr>
          <w:spacing w:val="-1"/>
        </w:rPr>
        <w:t xml:space="preserve"> </w:t>
      </w:r>
      <w:r>
        <w:t>факторами</w:t>
      </w:r>
      <w:r>
        <w:rPr>
          <w:spacing w:val="-1"/>
        </w:rPr>
        <w:t xml:space="preserve"> </w:t>
      </w:r>
      <w:r>
        <w:t>производства,</w:t>
      </w:r>
      <w:r>
        <w:rPr>
          <w:spacing w:val="-2"/>
        </w:rPr>
        <w:t xml:space="preserve"> </w:t>
      </w:r>
      <w:r>
        <w:t>целенаправленно</w:t>
      </w:r>
      <w:r>
        <w:rPr>
          <w:spacing w:val="-2"/>
        </w:rPr>
        <w:t xml:space="preserve"> </w:t>
      </w:r>
      <w:r>
        <w:t>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991C96" w:rsidRDefault="008A40EF">
      <w:pPr>
        <w:pStyle w:val="a3"/>
        <w:ind w:left="1275" w:firstLine="0"/>
      </w:pPr>
      <w:r>
        <w:t>Тема</w:t>
      </w:r>
      <w:r>
        <w:rPr>
          <w:spacing w:val="-7"/>
        </w:rPr>
        <w:t xml:space="preserve"> </w:t>
      </w:r>
      <w:r>
        <w:t>3.</w:t>
      </w:r>
      <w:r>
        <w:rPr>
          <w:spacing w:val="-3"/>
        </w:rPr>
        <w:t xml:space="preserve"> </w:t>
      </w:r>
      <w:r>
        <w:t>Социально-экономические</w:t>
      </w:r>
      <w:r>
        <w:rPr>
          <w:spacing w:val="-5"/>
        </w:rPr>
        <w:t xml:space="preserve"> </w:t>
      </w:r>
      <w:r>
        <w:t>типы</w:t>
      </w:r>
      <w:r>
        <w:rPr>
          <w:spacing w:val="-3"/>
        </w:rPr>
        <w:t xml:space="preserve"> </w:t>
      </w:r>
      <w:r>
        <w:t>стран</w:t>
      </w:r>
      <w:r>
        <w:rPr>
          <w:spacing w:val="-5"/>
        </w:rPr>
        <w:t xml:space="preserve"> </w:t>
      </w:r>
      <w:r>
        <w:rPr>
          <w:spacing w:val="-2"/>
        </w:rPr>
        <w:t>мира.</w:t>
      </w:r>
    </w:p>
    <w:p w:rsidR="00991C96" w:rsidRDefault="008A40EF">
      <w:pPr>
        <w:pStyle w:val="a3"/>
        <w:ind w:right="137"/>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w:t>
      </w:r>
      <w:r>
        <w:rPr>
          <w:spacing w:val="80"/>
        </w:rPr>
        <w:t xml:space="preserve"> </w:t>
      </w:r>
      <w:r>
        <w:t>волны.</w:t>
      </w:r>
      <w:r>
        <w:rPr>
          <w:spacing w:val="-3"/>
        </w:rPr>
        <w:t xml:space="preserve"> </w:t>
      </w:r>
      <w:r>
        <w:t>Группа</w:t>
      </w:r>
      <w:r>
        <w:rPr>
          <w:spacing w:val="-3"/>
        </w:rPr>
        <w:t xml:space="preserve"> </w:t>
      </w:r>
      <w:r>
        <w:t>стран –</w:t>
      </w:r>
      <w:r>
        <w:rPr>
          <w:spacing w:val="-2"/>
        </w:rPr>
        <w:t xml:space="preserve"> </w:t>
      </w:r>
      <w:r>
        <w:t>поставщиков углеводородов</w:t>
      </w:r>
      <w:r>
        <w:rPr>
          <w:spacing w:val="-3"/>
        </w:rPr>
        <w:t xml:space="preserve"> </w:t>
      </w:r>
      <w:r>
        <w:t>(включая</w:t>
      </w:r>
      <w:r>
        <w:rPr>
          <w:spacing w:val="-2"/>
        </w:rPr>
        <w:t xml:space="preserve"> </w:t>
      </w:r>
      <w:r>
        <w:t>страны</w:t>
      </w:r>
      <w:r>
        <w:rPr>
          <w:spacing w:val="-3"/>
        </w:rPr>
        <w:t xml:space="preserve"> </w:t>
      </w:r>
      <w:r>
        <w:t>ОПЕК –</w:t>
      </w:r>
      <w:r>
        <w:rPr>
          <w:spacing w:val="-2"/>
        </w:rPr>
        <w:t xml:space="preserve"> </w:t>
      </w:r>
      <w:r>
        <w:t>Организации</w:t>
      </w:r>
      <w:r>
        <w:rPr>
          <w:spacing w:val="-4"/>
        </w:rPr>
        <w:t xml:space="preserve"> </w:t>
      </w:r>
      <w:r>
        <w:t>стран</w:t>
      </w:r>
      <w:r>
        <w:rPr>
          <w:spacing w:val="-2"/>
        </w:rPr>
        <w:t xml:space="preserve"> </w:t>
      </w:r>
      <w:r>
        <w:t>– экспортёров нефти). Страны - «квартиросдатчики» (офшоры) и специфичность</w:t>
      </w:r>
      <w:r>
        <w:rPr>
          <w:spacing w:val="80"/>
        </w:rPr>
        <w:t xml:space="preserve"> </w:t>
      </w:r>
      <w:r>
        <w:t>их</w:t>
      </w:r>
      <w:r>
        <w:rPr>
          <w:spacing w:val="40"/>
        </w:rPr>
        <w:t xml:space="preserve"> </w:t>
      </w:r>
      <w:r>
        <w:t>экономического развития. Наименее развитые страны – аутсайдеры экономического развития. Практические работы.</w:t>
      </w:r>
    </w:p>
    <w:p w:rsidR="00991C96" w:rsidRDefault="008A40EF">
      <w:pPr>
        <w:pStyle w:val="a5"/>
        <w:numPr>
          <w:ilvl w:val="0"/>
          <w:numId w:val="100"/>
        </w:numPr>
        <w:tabs>
          <w:tab w:val="left" w:pos="1513"/>
        </w:tabs>
        <w:spacing w:before="1"/>
        <w:ind w:right="147" w:firstLine="708"/>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rsidR="00991C96" w:rsidRDefault="008A40EF">
      <w:pPr>
        <w:pStyle w:val="a5"/>
        <w:numPr>
          <w:ilvl w:val="0"/>
          <w:numId w:val="100"/>
        </w:numPr>
        <w:tabs>
          <w:tab w:val="left" w:pos="1513"/>
        </w:tabs>
        <w:ind w:right="137" w:firstLine="708"/>
        <w:jc w:val="both"/>
        <w:rPr>
          <w:sz w:val="24"/>
        </w:rPr>
      </w:pPr>
      <w:r>
        <w:rPr>
          <w:sz w:val="24"/>
        </w:rPr>
        <w:t>Сравнение структуры экономики развитых и развивающихся стран на</w:t>
      </w:r>
      <w:r>
        <w:rPr>
          <w:spacing w:val="-3"/>
          <w:sz w:val="24"/>
        </w:rPr>
        <w:t xml:space="preserve"> </w:t>
      </w:r>
      <w:r>
        <w:rPr>
          <w:sz w:val="24"/>
        </w:rPr>
        <w:t>основе анализа структуры ВВП и занятости двух стран (по выбору учителя).</w:t>
      </w:r>
    </w:p>
    <w:p w:rsidR="00991C96" w:rsidRDefault="008A40EF">
      <w:pPr>
        <w:pStyle w:val="a3"/>
        <w:ind w:left="1275" w:firstLine="0"/>
      </w:pPr>
      <w:r>
        <w:t>Тема</w:t>
      </w:r>
      <w:r>
        <w:rPr>
          <w:spacing w:val="-4"/>
        </w:rPr>
        <w:t xml:space="preserve"> </w:t>
      </w:r>
      <w:r>
        <w:t>4.</w:t>
      </w:r>
      <w:r>
        <w:rPr>
          <w:spacing w:val="-3"/>
        </w:rPr>
        <w:t xml:space="preserve"> </w:t>
      </w:r>
      <w:r>
        <w:t>Экономическое</w:t>
      </w:r>
      <w:r>
        <w:rPr>
          <w:spacing w:val="-2"/>
        </w:rPr>
        <w:t xml:space="preserve"> </w:t>
      </w:r>
      <w:r>
        <w:t>развитие</w:t>
      </w:r>
      <w:r>
        <w:rPr>
          <w:spacing w:val="-4"/>
        </w:rPr>
        <w:t xml:space="preserve"> </w:t>
      </w:r>
      <w:r>
        <w:t>стран</w:t>
      </w:r>
      <w:r>
        <w:rPr>
          <w:spacing w:val="-2"/>
        </w:rPr>
        <w:t xml:space="preserve"> </w:t>
      </w:r>
      <w:r>
        <w:t>глобального</w:t>
      </w:r>
      <w:r>
        <w:rPr>
          <w:spacing w:val="-3"/>
        </w:rPr>
        <w:t xml:space="preserve"> </w:t>
      </w:r>
      <w:r>
        <w:t>Севера</w:t>
      </w:r>
      <w:r>
        <w:rPr>
          <w:spacing w:val="-4"/>
        </w:rPr>
        <w:t xml:space="preserve"> </w:t>
      </w:r>
      <w:r>
        <w:t>и</w:t>
      </w:r>
      <w:r>
        <w:rPr>
          <w:spacing w:val="1"/>
        </w:rPr>
        <w:t xml:space="preserve"> </w:t>
      </w:r>
      <w:r>
        <w:t>глобального</w:t>
      </w:r>
      <w:r>
        <w:rPr>
          <w:spacing w:val="-2"/>
        </w:rPr>
        <w:t xml:space="preserve"> </w:t>
      </w:r>
      <w:r>
        <w:rPr>
          <w:spacing w:val="-4"/>
        </w:rPr>
        <w:t>Юга.</w:t>
      </w:r>
    </w:p>
    <w:p w:rsidR="00991C96" w:rsidRDefault="008A40EF">
      <w:pPr>
        <w:pStyle w:val="a3"/>
        <w:ind w:left="1275" w:firstLine="0"/>
      </w:pPr>
      <w:r>
        <w:t>Понятие</w:t>
      </w:r>
      <w:r>
        <w:rPr>
          <w:spacing w:val="43"/>
        </w:rPr>
        <w:t xml:space="preserve"> </w:t>
      </w:r>
      <w:r>
        <w:t>«страны</w:t>
      </w:r>
      <w:r>
        <w:rPr>
          <w:spacing w:val="40"/>
        </w:rPr>
        <w:t xml:space="preserve"> </w:t>
      </w:r>
      <w:r>
        <w:t>Севера»</w:t>
      </w:r>
      <w:r>
        <w:rPr>
          <w:spacing w:val="34"/>
        </w:rPr>
        <w:t xml:space="preserve"> </w:t>
      </w:r>
      <w:r>
        <w:t>и</w:t>
      </w:r>
      <w:r>
        <w:rPr>
          <w:spacing w:val="49"/>
        </w:rPr>
        <w:t xml:space="preserve"> </w:t>
      </w:r>
      <w:r>
        <w:t>«страны</w:t>
      </w:r>
      <w:r>
        <w:rPr>
          <w:spacing w:val="41"/>
        </w:rPr>
        <w:t xml:space="preserve"> </w:t>
      </w:r>
      <w:r>
        <w:t>Юга».</w:t>
      </w:r>
      <w:r>
        <w:rPr>
          <w:spacing w:val="45"/>
        </w:rPr>
        <w:t xml:space="preserve"> </w:t>
      </w:r>
      <w:r>
        <w:t>Критерии</w:t>
      </w:r>
      <w:r>
        <w:rPr>
          <w:spacing w:val="42"/>
        </w:rPr>
        <w:t xml:space="preserve"> </w:t>
      </w:r>
      <w:r>
        <w:t>отсталости,</w:t>
      </w:r>
      <w:r>
        <w:rPr>
          <w:spacing w:val="41"/>
        </w:rPr>
        <w:t xml:space="preserve"> </w:t>
      </w:r>
      <w:r>
        <w:t>применяемые</w:t>
      </w:r>
      <w:r>
        <w:rPr>
          <w:spacing w:val="39"/>
        </w:rPr>
        <w:t xml:space="preserve"> </w:t>
      </w:r>
      <w:r>
        <w:t>в</w:t>
      </w:r>
      <w:r>
        <w:rPr>
          <w:spacing w:val="44"/>
        </w:rPr>
        <w:t xml:space="preserve"> </w:t>
      </w:r>
      <w:r>
        <w:rPr>
          <w:spacing w:val="-4"/>
        </w:rPr>
        <w:t>ООН.</w:t>
      </w:r>
    </w:p>
    <w:p w:rsidR="00991C96" w:rsidRDefault="008A40EF">
      <w:pPr>
        <w:pStyle w:val="a3"/>
        <w:ind w:right="144"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99"/>
        </w:numPr>
        <w:tabs>
          <w:tab w:val="left" w:pos="1592"/>
        </w:tabs>
        <w:ind w:right="141" w:firstLine="708"/>
        <w:jc w:val="both"/>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991C96" w:rsidRDefault="008A40EF">
      <w:pPr>
        <w:pStyle w:val="a3"/>
        <w:ind w:left="1275" w:firstLine="0"/>
      </w:pPr>
      <w:r>
        <w:t>Тема</w:t>
      </w:r>
      <w:r>
        <w:rPr>
          <w:spacing w:val="-6"/>
        </w:rPr>
        <w:t xml:space="preserve"> </w:t>
      </w:r>
      <w:r>
        <w:t>5.</w:t>
      </w:r>
      <w:r>
        <w:rPr>
          <w:spacing w:val="-3"/>
        </w:rPr>
        <w:t xml:space="preserve"> </w:t>
      </w:r>
      <w:r>
        <w:t>Мировое</w:t>
      </w:r>
      <w:r>
        <w:rPr>
          <w:spacing w:val="-3"/>
        </w:rPr>
        <w:t xml:space="preserve"> </w:t>
      </w:r>
      <w:r>
        <w:t>сельское</w:t>
      </w:r>
      <w:r>
        <w:rPr>
          <w:spacing w:val="-4"/>
        </w:rPr>
        <w:t xml:space="preserve"> </w:t>
      </w:r>
      <w:r>
        <w:t>хозяйство</w:t>
      </w:r>
      <w:r>
        <w:rPr>
          <w:spacing w:val="-3"/>
        </w:rPr>
        <w:t xml:space="preserve"> </w:t>
      </w:r>
      <w:r>
        <w:t>и</w:t>
      </w:r>
      <w:r>
        <w:rPr>
          <w:spacing w:val="-2"/>
        </w:rPr>
        <w:t xml:space="preserve"> </w:t>
      </w:r>
      <w:r>
        <w:t>глобальная</w:t>
      </w:r>
      <w:r>
        <w:rPr>
          <w:spacing w:val="-3"/>
        </w:rPr>
        <w:t xml:space="preserve"> </w:t>
      </w:r>
      <w:r>
        <w:t>продовольственная</w:t>
      </w:r>
      <w:r>
        <w:rPr>
          <w:spacing w:val="-3"/>
        </w:rPr>
        <w:t xml:space="preserve"> </w:t>
      </w:r>
      <w:r>
        <w:rPr>
          <w:spacing w:val="-2"/>
        </w:rPr>
        <w:t>проблема.</w:t>
      </w:r>
    </w:p>
    <w:p w:rsidR="00991C96" w:rsidRDefault="008A40EF">
      <w:pPr>
        <w:pStyle w:val="a3"/>
        <w:ind w:right="138"/>
      </w:pPr>
      <w:r>
        <w:t>Место сельского хозяйства в структуре ВВП и занятости населения мира и отдельных</w:t>
      </w:r>
      <w:r>
        <w:rPr>
          <w:spacing w:val="40"/>
        </w:rPr>
        <w:t xml:space="preserve"> </w:t>
      </w:r>
      <w:r>
        <w:t>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991C96" w:rsidRDefault="008A40EF">
      <w:pPr>
        <w:pStyle w:val="a3"/>
        <w:spacing w:before="1"/>
        <w:ind w:right="139"/>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991C96" w:rsidRDefault="008A40EF">
      <w:pPr>
        <w:pStyle w:val="a3"/>
        <w:ind w:right="145"/>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w:t>
      </w:r>
      <w:r>
        <w:rPr>
          <w:spacing w:val="54"/>
        </w:rPr>
        <w:t xml:space="preserve"> </w:t>
      </w:r>
      <w:r>
        <w:t>Рыболовство</w:t>
      </w:r>
      <w:r>
        <w:rPr>
          <w:spacing w:val="58"/>
        </w:rPr>
        <w:t xml:space="preserve"> </w:t>
      </w:r>
      <w:r>
        <w:t>и</w:t>
      </w:r>
      <w:r>
        <w:rPr>
          <w:spacing w:val="57"/>
        </w:rPr>
        <w:t xml:space="preserve"> </w:t>
      </w:r>
      <w:r>
        <w:t>рыбоводство.</w:t>
      </w:r>
      <w:r>
        <w:rPr>
          <w:spacing w:val="58"/>
        </w:rPr>
        <w:t xml:space="preserve"> </w:t>
      </w:r>
      <w:r>
        <w:t>Географические</w:t>
      </w:r>
      <w:r>
        <w:rPr>
          <w:spacing w:val="55"/>
        </w:rPr>
        <w:t xml:space="preserve"> </w:t>
      </w:r>
      <w:r>
        <w:t>различия</w:t>
      </w:r>
      <w:r>
        <w:rPr>
          <w:spacing w:val="57"/>
        </w:rPr>
        <w:t xml:space="preserve"> </w:t>
      </w:r>
      <w:r>
        <w:t>в</w:t>
      </w:r>
      <w:r>
        <w:rPr>
          <w:spacing w:val="56"/>
        </w:rPr>
        <w:t xml:space="preserve"> </w:t>
      </w:r>
      <w:r>
        <w:t>странах</w:t>
      </w:r>
      <w:r>
        <w:rPr>
          <w:spacing w:val="57"/>
        </w:rPr>
        <w:t xml:space="preserve"> </w:t>
      </w:r>
      <w:r>
        <w:t>и</w:t>
      </w:r>
      <w:r>
        <w:rPr>
          <w:spacing w:val="58"/>
        </w:rPr>
        <w:t xml:space="preserve"> </w:t>
      </w:r>
      <w:r>
        <w:rPr>
          <w:spacing w:val="-2"/>
        </w:rPr>
        <w:t>регионах</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firstLine="0"/>
        <w:jc w:val="left"/>
      </w:pPr>
      <w:r>
        <w:rPr>
          <w:spacing w:val="-2"/>
        </w:rPr>
        <w:lastRenderedPageBreak/>
        <w:t>мира.</w:t>
      </w:r>
    </w:p>
    <w:p w:rsidR="00991C96" w:rsidRDefault="008A40EF">
      <w:pPr>
        <w:pStyle w:val="a3"/>
        <w:tabs>
          <w:tab w:val="left" w:pos="2619"/>
          <w:tab w:val="left" w:pos="4101"/>
          <w:tab w:val="left" w:pos="6418"/>
          <w:tab w:val="left" w:pos="7817"/>
          <w:tab w:val="left" w:pos="8337"/>
          <w:tab w:val="left" w:pos="9184"/>
          <w:tab w:val="left" w:pos="9599"/>
        </w:tabs>
        <w:ind w:left="1275" w:firstLine="0"/>
        <w:jc w:val="left"/>
      </w:pPr>
      <w:r>
        <w:rPr>
          <w:spacing w:val="-2"/>
        </w:rPr>
        <w:t>Сущность</w:t>
      </w:r>
      <w:r>
        <w:tab/>
      </w:r>
      <w:r>
        <w:rPr>
          <w:spacing w:val="-2"/>
        </w:rPr>
        <w:t>глобальной</w:t>
      </w:r>
      <w:r>
        <w:tab/>
      </w:r>
      <w:r>
        <w:rPr>
          <w:spacing w:val="-2"/>
        </w:rPr>
        <w:t>продовольственной</w:t>
      </w:r>
      <w:r>
        <w:tab/>
      </w:r>
      <w:r>
        <w:rPr>
          <w:spacing w:val="-2"/>
        </w:rPr>
        <w:t>проблемы,</w:t>
      </w:r>
      <w:r>
        <w:tab/>
      </w:r>
      <w:r>
        <w:rPr>
          <w:spacing w:val="-5"/>
        </w:rPr>
        <w:t>её</w:t>
      </w:r>
      <w:r>
        <w:tab/>
      </w:r>
      <w:r>
        <w:rPr>
          <w:spacing w:val="-2"/>
        </w:rPr>
        <w:t>связь</w:t>
      </w:r>
      <w:r>
        <w:tab/>
      </w:r>
      <w:r>
        <w:rPr>
          <w:spacing w:val="-10"/>
        </w:rPr>
        <w:t>с</w:t>
      </w:r>
      <w:r>
        <w:tab/>
      </w:r>
      <w:r>
        <w:rPr>
          <w:spacing w:val="-2"/>
        </w:rPr>
        <w:t>глобальной</w:t>
      </w:r>
    </w:p>
    <w:p w:rsidR="00991C96" w:rsidRDefault="008A40EF">
      <w:pPr>
        <w:pStyle w:val="a3"/>
        <w:ind w:right="142" w:firstLine="0"/>
      </w:pPr>
      <w:r>
        <w:t>демографической и экологической проблемами. Роль России в мировом производстве продовольствия.</w:t>
      </w:r>
      <w:r>
        <w:rPr>
          <w:spacing w:val="-4"/>
        </w:rPr>
        <w:t xml:space="preserve"> </w:t>
      </w:r>
      <w:r>
        <w:t>Географические</w:t>
      </w:r>
      <w:r>
        <w:rPr>
          <w:spacing w:val="-5"/>
        </w:rPr>
        <w:t xml:space="preserve"> </w:t>
      </w:r>
      <w:r>
        <w:t>особенности</w:t>
      </w:r>
      <w:r>
        <w:rPr>
          <w:spacing w:val="-4"/>
        </w:rPr>
        <w:t xml:space="preserve"> </w:t>
      </w:r>
      <w:r>
        <w:t>проявления</w:t>
      </w:r>
      <w:r>
        <w:rPr>
          <w:spacing w:val="-4"/>
        </w:rPr>
        <w:t xml:space="preserve"> </w:t>
      </w:r>
      <w:r>
        <w:t>продовольственной</w:t>
      </w:r>
      <w:r>
        <w:rPr>
          <w:spacing w:val="-4"/>
        </w:rPr>
        <w:t xml:space="preserve"> </w:t>
      </w:r>
      <w:r>
        <w:t>проблемы</w:t>
      </w:r>
      <w:r>
        <w:rPr>
          <w:spacing w:val="-4"/>
        </w:rPr>
        <w:t xml:space="preserve"> </w:t>
      </w:r>
      <w:r>
        <w:t>в</w:t>
      </w:r>
      <w:r>
        <w:rPr>
          <w:spacing w:val="-5"/>
        </w:rPr>
        <w:t xml:space="preserve"> </w:t>
      </w:r>
      <w:r>
        <w:t>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991C96" w:rsidRDefault="008A40EF">
      <w:pPr>
        <w:pStyle w:val="a3"/>
        <w:spacing w:before="1" w:line="275" w:lineRule="exact"/>
        <w:ind w:left="1275" w:firstLine="0"/>
      </w:pPr>
      <w:r>
        <w:t>Практические</w:t>
      </w:r>
      <w:r>
        <w:rPr>
          <w:spacing w:val="-6"/>
        </w:rPr>
        <w:t xml:space="preserve"> </w:t>
      </w:r>
      <w:r>
        <w:rPr>
          <w:spacing w:val="-2"/>
        </w:rPr>
        <w:t>работы.</w:t>
      </w:r>
    </w:p>
    <w:p w:rsidR="00991C96" w:rsidRDefault="008A40EF">
      <w:pPr>
        <w:pStyle w:val="a5"/>
        <w:numPr>
          <w:ilvl w:val="0"/>
          <w:numId w:val="98"/>
        </w:numPr>
        <w:tabs>
          <w:tab w:val="left" w:pos="1592"/>
        </w:tabs>
        <w:ind w:right="145" w:firstLine="708"/>
        <w:jc w:val="both"/>
        <w:rPr>
          <w:sz w:val="24"/>
        </w:rPr>
      </w:pPr>
      <w:r>
        <w:rPr>
          <w:sz w:val="24"/>
        </w:rPr>
        <w:t>Сравнение роли сельского хозяйства в странах разных типов на основе анализа статистических данных</w:t>
      </w:r>
      <w:r>
        <w:rPr>
          <w:spacing w:val="-1"/>
          <w:sz w:val="24"/>
        </w:rPr>
        <w:t xml:space="preserve"> </w:t>
      </w:r>
      <w:r>
        <w:rPr>
          <w:sz w:val="24"/>
        </w:rPr>
        <w:t>о</w:t>
      </w:r>
      <w:r>
        <w:rPr>
          <w:spacing w:val="-1"/>
          <w:sz w:val="24"/>
        </w:rPr>
        <w:t xml:space="preserve"> </w:t>
      </w:r>
      <w:r>
        <w:rPr>
          <w:sz w:val="24"/>
        </w:rPr>
        <w:t>доле сельского</w:t>
      </w:r>
      <w:r>
        <w:rPr>
          <w:spacing w:val="-1"/>
          <w:sz w:val="24"/>
        </w:rPr>
        <w:t xml:space="preserve"> </w:t>
      </w:r>
      <w:r>
        <w:rPr>
          <w:sz w:val="24"/>
        </w:rPr>
        <w:t>хозяйства</w:t>
      </w:r>
      <w:r>
        <w:rPr>
          <w:spacing w:val="-1"/>
          <w:sz w:val="24"/>
        </w:rPr>
        <w:t xml:space="preserve"> </w:t>
      </w:r>
      <w:r>
        <w:rPr>
          <w:sz w:val="24"/>
        </w:rPr>
        <w:t>в ВВП, в общей численности занятых,</w:t>
      </w:r>
      <w:r>
        <w:rPr>
          <w:spacing w:val="-1"/>
          <w:sz w:val="24"/>
        </w:rPr>
        <w:t xml:space="preserve"> </w:t>
      </w:r>
      <w:r>
        <w:rPr>
          <w:sz w:val="24"/>
        </w:rPr>
        <w:t>в</w:t>
      </w:r>
      <w:r>
        <w:rPr>
          <w:spacing w:val="-1"/>
          <w:sz w:val="24"/>
        </w:rPr>
        <w:t xml:space="preserve"> </w:t>
      </w:r>
      <w:r>
        <w:rPr>
          <w:sz w:val="24"/>
        </w:rPr>
        <w:t>общем объёме экспорта.</w:t>
      </w:r>
    </w:p>
    <w:p w:rsidR="00991C96" w:rsidRDefault="008A40EF">
      <w:pPr>
        <w:pStyle w:val="a5"/>
        <w:numPr>
          <w:ilvl w:val="0"/>
          <w:numId w:val="98"/>
        </w:numPr>
        <w:tabs>
          <w:tab w:val="left" w:pos="1592"/>
        </w:tabs>
        <w:ind w:right="139" w:firstLine="708"/>
        <w:jc w:val="both"/>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991C96" w:rsidRDefault="008A40EF">
      <w:pPr>
        <w:pStyle w:val="a5"/>
        <w:numPr>
          <w:ilvl w:val="0"/>
          <w:numId w:val="98"/>
        </w:numPr>
        <w:tabs>
          <w:tab w:val="left" w:pos="1592"/>
        </w:tabs>
        <w:ind w:right="142" w:firstLine="708"/>
        <w:jc w:val="both"/>
        <w:rPr>
          <w:sz w:val="24"/>
        </w:rPr>
      </w:pPr>
      <w:r>
        <w:rPr>
          <w:sz w:val="24"/>
        </w:rPr>
        <w:t>Анализ географических карт и статистических источников информации</w:t>
      </w:r>
      <w:r>
        <w:rPr>
          <w:spacing w:val="40"/>
          <w:sz w:val="24"/>
        </w:rPr>
        <w:t xml:space="preserve"> </w:t>
      </w:r>
      <w:r>
        <w:rPr>
          <w:sz w:val="24"/>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991C96" w:rsidRDefault="008A40EF">
      <w:pPr>
        <w:pStyle w:val="a3"/>
        <w:ind w:left="1275" w:firstLine="0"/>
      </w:pPr>
      <w:r>
        <w:t>Тема</w:t>
      </w:r>
      <w:r>
        <w:rPr>
          <w:spacing w:val="-6"/>
        </w:rPr>
        <w:t xml:space="preserve"> </w:t>
      </w:r>
      <w:r>
        <w:t>6.</w:t>
      </w:r>
      <w:r>
        <w:rPr>
          <w:spacing w:val="-3"/>
        </w:rPr>
        <w:t xml:space="preserve"> </w:t>
      </w:r>
      <w:r>
        <w:t>География</w:t>
      </w:r>
      <w:r>
        <w:rPr>
          <w:spacing w:val="-2"/>
        </w:rPr>
        <w:t xml:space="preserve"> </w:t>
      </w:r>
      <w:r>
        <w:t>ведущих</w:t>
      </w:r>
      <w:r>
        <w:rPr>
          <w:spacing w:val="-1"/>
        </w:rPr>
        <w:t xml:space="preserve"> </w:t>
      </w:r>
      <w:r>
        <w:t>отраслей</w:t>
      </w:r>
      <w:r>
        <w:rPr>
          <w:spacing w:val="-3"/>
        </w:rPr>
        <w:t xml:space="preserve"> </w:t>
      </w:r>
      <w:r>
        <w:t>промышленности</w:t>
      </w:r>
      <w:r>
        <w:rPr>
          <w:spacing w:val="-1"/>
        </w:rPr>
        <w:t xml:space="preserve"> </w:t>
      </w:r>
      <w:r>
        <w:rPr>
          <w:spacing w:val="-2"/>
        </w:rPr>
        <w:t>мира.</w:t>
      </w:r>
    </w:p>
    <w:p w:rsidR="00991C96" w:rsidRDefault="008A40EF">
      <w:pPr>
        <w:pStyle w:val="a3"/>
        <w:ind w:right="142"/>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991C96" w:rsidRDefault="008A40EF">
      <w:pPr>
        <w:pStyle w:val="a3"/>
        <w:ind w:right="139"/>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w:t>
      </w:r>
      <w:r>
        <w:rPr>
          <w:spacing w:val="40"/>
        </w:rPr>
        <w:t xml:space="preserve"> </w:t>
      </w:r>
      <w:r>
        <w:t>добыче и потреблению природного газа. Крупнейшие экспортёры и импортёры природного газа. Угольная</w:t>
      </w:r>
      <w:r>
        <w:rPr>
          <w:spacing w:val="-4"/>
        </w:rPr>
        <w:t xml:space="preserve"> </w:t>
      </w:r>
      <w:r>
        <w:t>промышленность.</w:t>
      </w:r>
      <w:r>
        <w:rPr>
          <w:spacing w:val="-4"/>
        </w:rPr>
        <w:t xml:space="preserve"> </w:t>
      </w:r>
      <w:r>
        <w:t>Ведущие</w:t>
      </w:r>
      <w:r>
        <w:rPr>
          <w:spacing w:val="-5"/>
        </w:rPr>
        <w:t xml:space="preserve"> </w:t>
      </w:r>
      <w:r>
        <w:t>страны</w:t>
      </w:r>
      <w:r>
        <w:rPr>
          <w:spacing w:val="-3"/>
        </w:rPr>
        <w:t xml:space="preserve"> </w:t>
      </w:r>
      <w:r>
        <w:t>по</w:t>
      </w:r>
      <w:r>
        <w:rPr>
          <w:spacing w:val="-1"/>
        </w:rPr>
        <w:t xml:space="preserve"> </w:t>
      </w:r>
      <w:r>
        <w:t>запасам,</w:t>
      </w:r>
      <w:r>
        <w:rPr>
          <w:spacing w:val="-4"/>
        </w:rPr>
        <w:t xml:space="preserve"> </w:t>
      </w:r>
      <w:r>
        <w:t>добыче</w:t>
      </w:r>
      <w:r>
        <w:rPr>
          <w:spacing w:val="-3"/>
        </w:rPr>
        <w:t xml:space="preserve"> </w:t>
      </w:r>
      <w:r>
        <w:t>и</w:t>
      </w:r>
      <w:r>
        <w:rPr>
          <w:spacing w:val="-4"/>
        </w:rPr>
        <w:t xml:space="preserve"> </w:t>
      </w:r>
      <w:r>
        <w:t>потреблению</w:t>
      </w:r>
      <w:r>
        <w:rPr>
          <w:spacing w:val="-2"/>
        </w:rPr>
        <w:t xml:space="preserve"> </w:t>
      </w:r>
      <w:r>
        <w:t>угля.</w:t>
      </w:r>
      <w:r>
        <w:rPr>
          <w:spacing w:val="-4"/>
        </w:rPr>
        <w:t xml:space="preserve"> </w:t>
      </w:r>
      <w:r>
        <w:t>Роль</w:t>
      </w:r>
      <w:r>
        <w:rPr>
          <w:spacing w:val="-1"/>
        </w:rPr>
        <w:t xml:space="preserve"> </w:t>
      </w:r>
      <w:r>
        <w:t>России на мировом рынке энергоресурсов.</w:t>
      </w:r>
    </w:p>
    <w:p w:rsidR="00991C96" w:rsidRDefault="008A40EF">
      <w:pPr>
        <w:pStyle w:val="a3"/>
        <w:ind w:right="144"/>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2"/>
        </w:rPr>
        <w:t xml:space="preserve"> </w:t>
      </w:r>
      <w:r>
        <w:t>использованием возобновимых источников энергии (ВИЭ). Сравнительная эффективность различных ВИЭ.</w:t>
      </w:r>
    </w:p>
    <w:p w:rsidR="00991C96" w:rsidRDefault="008A40EF">
      <w:pPr>
        <w:pStyle w:val="a3"/>
        <w:ind w:right="139"/>
      </w:pPr>
      <w:r>
        <w:t>Металлургия мира. Чёрная металлургия. Особенности географии сырьевой базы (коксующегося угля и железной руды). Ведущие страны – экспортёры и</w:t>
      </w:r>
      <w:r>
        <w:rPr>
          <w:spacing w:val="-1"/>
        </w:rPr>
        <w:t xml:space="preserve"> </w:t>
      </w:r>
      <w:r>
        <w:t>импортёры железной</w:t>
      </w:r>
      <w:r>
        <w:rPr>
          <w:spacing w:val="40"/>
        </w:rPr>
        <w:t xml:space="preserve"> </w:t>
      </w:r>
      <w:r>
        <w:t>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991C96" w:rsidRDefault="008A40EF">
      <w:pPr>
        <w:pStyle w:val="a3"/>
        <w:spacing w:before="1"/>
        <w:ind w:right="145"/>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Pr>
          <w:spacing w:val="79"/>
        </w:rPr>
        <w:t xml:space="preserve"> </w:t>
      </w:r>
      <w:r>
        <w:t>и место России в мировом авиакосмическом</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Pr>
          <w:spacing w:val="40"/>
        </w:rPr>
        <w:t xml:space="preserve"> </w:t>
      </w:r>
      <w:r>
        <w:t>и бытовой техники. Роль и место России в мировом оборонно-промышленном комплексе.</w:t>
      </w:r>
    </w:p>
    <w:p w:rsidR="00991C96" w:rsidRDefault="008A40EF">
      <w:pPr>
        <w:pStyle w:val="a3"/>
        <w:spacing w:before="1"/>
        <w:ind w:right="145"/>
      </w:pPr>
      <w:r>
        <w:t>Химический</w:t>
      </w:r>
      <w:r>
        <w:rPr>
          <w:spacing w:val="-2"/>
        </w:rPr>
        <w:t xml:space="preserve"> </w:t>
      </w:r>
      <w:r>
        <w:t>комплекс</w:t>
      </w:r>
      <w:r>
        <w:rPr>
          <w:spacing w:val="-6"/>
        </w:rPr>
        <w:t xml:space="preserve"> </w:t>
      </w:r>
      <w:r>
        <w:t>мира.</w:t>
      </w:r>
      <w:r>
        <w:rPr>
          <w:spacing w:val="-3"/>
        </w:rPr>
        <w:t xml:space="preserve"> </w:t>
      </w:r>
      <w:r>
        <w:t>География</w:t>
      </w:r>
      <w:r>
        <w:rPr>
          <w:spacing w:val="-3"/>
        </w:rPr>
        <w:t xml:space="preserve"> </w:t>
      </w:r>
      <w:r>
        <w:t>производства</w:t>
      </w:r>
      <w:r>
        <w:rPr>
          <w:spacing w:val="-4"/>
        </w:rPr>
        <w:t xml:space="preserve"> </w:t>
      </w:r>
      <w:r>
        <w:t>минеральных</w:t>
      </w:r>
      <w:r>
        <w:rPr>
          <w:spacing w:val="-1"/>
        </w:rPr>
        <w:t xml:space="preserve"> </w:t>
      </w:r>
      <w:r>
        <w:t>удобрений</w:t>
      </w:r>
      <w:r>
        <w:rPr>
          <w:spacing w:val="-5"/>
        </w:rPr>
        <w:t xml:space="preserve"> </w:t>
      </w:r>
      <w:r>
        <w:t>и</w:t>
      </w:r>
      <w:r>
        <w:rPr>
          <w:spacing w:val="-5"/>
        </w:rPr>
        <w:t xml:space="preserve"> </w:t>
      </w:r>
      <w:r>
        <w:t>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991C96" w:rsidRDefault="008A40EF">
      <w:pPr>
        <w:pStyle w:val="a3"/>
        <w:ind w:right="136"/>
      </w:pPr>
      <w:r>
        <w:t>Лесопромышленный комплекс мира. Различия в обеспеченности лесными ресурсами стран мира.</w:t>
      </w:r>
      <w:r>
        <w:rPr>
          <w:spacing w:val="-1"/>
        </w:rPr>
        <w:t xml:space="preserve"> </w:t>
      </w:r>
      <w:r>
        <w:t>Региональные</w:t>
      </w:r>
      <w:r>
        <w:rPr>
          <w:spacing w:val="-3"/>
        </w:rPr>
        <w:t xml:space="preserve"> </w:t>
      </w:r>
      <w:r>
        <w:t>различия</w:t>
      </w:r>
      <w:r>
        <w:rPr>
          <w:spacing w:val="-1"/>
        </w:rPr>
        <w:t xml:space="preserve"> </w:t>
      </w:r>
      <w:r>
        <w:t>в</w:t>
      </w:r>
      <w:r>
        <w:rPr>
          <w:spacing w:val="-2"/>
        </w:rPr>
        <w:t xml:space="preserve"> </w:t>
      </w:r>
      <w:r>
        <w:t>производстве</w:t>
      </w:r>
      <w:r>
        <w:rPr>
          <w:spacing w:val="-2"/>
        </w:rPr>
        <w:t xml:space="preserve"> </w:t>
      </w:r>
      <w:r>
        <w:t>продукции лесопромышленного</w:t>
      </w:r>
      <w:r>
        <w:rPr>
          <w:spacing w:val="-1"/>
        </w:rPr>
        <w:t xml:space="preserve"> </w:t>
      </w:r>
      <w:r>
        <w:t>комплекса.</w:t>
      </w:r>
      <w:r>
        <w:rPr>
          <w:spacing w:val="-1"/>
        </w:rPr>
        <w:t xml:space="preserve"> </w:t>
      </w:r>
      <w:r>
        <w:t>Влияние отраслей лесопромышленного комплекса на окружающую среду. Лесозаготовительная, деревообрабатывающая и</w:t>
      </w:r>
      <w:r>
        <w:rPr>
          <w:spacing w:val="-2"/>
        </w:rPr>
        <w:t xml:space="preserve"> </w:t>
      </w:r>
      <w:r>
        <w:t xml:space="preserve">целлюлозно-бумажная промышленность России, их место в экономике </w:t>
      </w:r>
      <w:r>
        <w:rPr>
          <w:spacing w:val="-2"/>
        </w:rPr>
        <w:t>страны.</w:t>
      </w:r>
    </w:p>
    <w:p w:rsidR="00991C96" w:rsidRDefault="008A40EF">
      <w:pPr>
        <w:pStyle w:val="a3"/>
        <w:ind w:right="141"/>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97"/>
        </w:numPr>
        <w:tabs>
          <w:tab w:val="left" w:pos="1592"/>
        </w:tabs>
        <w:ind w:right="148" w:firstLine="708"/>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rsidR="00991C96" w:rsidRDefault="008A40EF">
      <w:pPr>
        <w:pStyle w:val="a5"/>
        <w:numPr>
          <w:ilvl w:val="0"/>
          <w:numId w:val="97"/>
        </w:numPr>
        <w:tabs>
          <w:tab w:val="left" w:pos="1592"/>
        </w:tabs>
        <w:ind w:right="146" w:firstLine="708"/>
        <w:jc w:val="both"/>
        <w:rPr>
          <w:sz w:val="24"/>
        </w:rPr>
      </w:pPr>
      <w:r>
        <w:rPr>
          <w:sz w:val="24"/>
        </w:rPr>
        <w:t>Подготовка эссе на тему «Не слишком ли высокую цену человечество платит за</w:t>
      </w:r>
      <w:r>
        <w:rPr>
          <w:spacing w:val="80"/>
          <w:sz w:val="24"/>
        </w:rPr>
        <w:t xml:space="preserve"> </w:t>
      </w:r>
      <w:r>
        <w:rPr>
          <w:spacing w:val="-2"/>
          <w:sz w:val="24"/>
        </w:rPr>
        <w:t>нефть?».</w:t>
      </w:r>
    </w:p>
    <w:p w:rsidR="00991C96" w:rsidRDefault="008A40EF">
      <w:pPr>
        <w:pStyle w:val="a5"/>
        <w:numPr>
          <w:ilvl w:val="0"/>
          <w:numId w:val="97"/>
        </w:numPr>
        <w:tabs>
          <w:tab w:val="left" w:pos="1592"/>
        </w:tabs>
        <w:ind w:right="145" w:firstLine="708"/>
        <w:jc w:val="both"/>
        <w:rPr>
          <w:sz w:val="24"/>
        </w:rPr>
      </w:pPr>
      <w:r>
        <w:rPr>
          <w:sz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991C96" w:rsidRDefault="008A40EF">
      <w:pPr>
        <w:pStyle w:val="a5"/>
        <w:numPr>
          <w:ilvl w:val="0"/>
          <w:numId w:val="97"/>
        </w:numPr>
        <w:tabs>
          <w:tab w:val="left" w:pos="1981"/>
        </w:tabs>
        <w:ind w:right="143" w:firstLine="708"/>
        <w:jc w:val="both"/>
        <w:rPr>
          <w:sz w:val="24"/>
        </w:rPr>
      </w:pPr>
      <w:r>
        <w:rPr>
          <w:sz w:val="24"/>
        </w:rPr>
        <w:t>Составление экономико-географической характеристики одной из</w:t>
      </w:r>
      <w:r>
        <w:rPr>
          <w:spacing w:val="-1"/>
          <w:sz w:val="24"/>
        </w:rPr>
        <w:t xml:space="preserve"> </w:t>
      </w:r>
      <w:r>
        <w:rPr>
          <w:sz w:val="24"/>
        </w:rPr>
        <w:t>отраслей мировой промышленности (по выбору учителя).</w:t>
      </w:r>
    </w:p>
    <w:p w:rsidR="00991C96" w:rsidRDefault="008A40EF">
      <w:pPr>
        <w:pStyle w:val="a3"/>
        <w:ind w:left="1275" w:firstLine="0"/>
      </w:pPr>
      <w:r>
        <w:t>Тема</w:t>
      </w:r>
      <w:r>
        <w:rPr>
          <w:spacing w:val="-4"/>
        </w:rPr>
        <w:t xml:space="preserve"> </w:t>
      </w:r>
      <w:r>
        <w:t>7.</w:t>
      </w:r>
      <w:r>
        <w:rPr>
          <w:spacing w:val="-3"/>
        </w:rPr>
        <w:t xml:space="preserve"> </w:t>
      </w:r>
      <w:r>
        <w:t>Глобальный</w:t>
      </w:r>
      <w:r>
        <w:rPr>
          <w:spacing w:val="-3"/>
        </w:rPr>
        <w:t xml:space="preserve"> </w:t>
      </w:r>
      <w:r>
        <w:t>рынок</w:t>
      </w:r>
      <w:r>
        <w:rPr>
          <w:spacing w:val="-1"/>
        </w:rPr>
        <w:t xml:space="preserve"> </w:t>
      </w:r>
      <w:r>
        <w:t>услуг</w:t>
      </w:r>
      <w:r>
        <w:rPr>
          <w:spacing w:val="-4"/>
        </w:rPr>
        <w:t xml:space="preserve"> </w:t>
      </w:r>
      <w:r>
        <w:t>и</w:t>
      </w:r>
      <w:r>
        <w:rPr>
          <w:spacing w:val="-2"/>
        </w:rPr>
        <w:t xml:space="preserve"> технологий.</w:t>
      </w:r>
    </w:p>
    <w:p w:rsidR="00991C96" w:rsidRDefault="008A40EF">
      <w:pPr>
        <w:pStyle w:val="a3"/>
        <w:ind w:right="150"/>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w:t>
      </w:r>
      <w:r>
        <w:rPr>
          <w:spacing w:val="-4"/>
        </w:rPr>
        <w:t xml:space="preserve"> </w:t>
      </w:r>
      <w:r>
        <w:t>и импорту услуг. Особые экономические зоны.</w:t>
      </w:r>
    </w:p>
    <w:p w:rsidR="00991C96" w:rsidRDefault="008A40EF">
      <w:pPr>
        <w:pStyle w:val="a3"/>
        <w:ind w:right="141"/>
      </w:pPr>
      <w:r>
        <w:t>Международный туризм, ведущие страны и регионы по развитию туризма. Туристско- рекреационный потенциал регионов мира.</w:t>
      </w:r>
    </w:p>
    <w:p w:rsidR="00991C96" w:rsidRDefault="008A40EF">
      <w:pPr>
        <w:pStyle w:val="a3"/>
        <w:ind w:right="141"/>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w:t>
      </w:r>
      <w:r>
        <w:rPr>
          <w:spacing w:val="40"/>
        </w:rPr>
        <w:t xml:space="preserve"> </w:t>
      </w:r>
      <w:r>
        <w:t>Роль России как мировой космической державы. Создание инфраструктуры, обеспечивающей индустриализацию и внедрение инноваций.</w:t>
      </w:r>
    </w:p>
    <w:p w:rsidR="00991C96" w:rsidRDefault="008A40EF">
      <w:pPr>
        <w:pStyle w:val="a3"/>
        <w:ind w:left="1275" w:firstLine="0"/>
      </w:pPr>
      <w:r>
        <w:t>Глобальные</w:t>
      </w:r>
      <w:r>
        <w:rPr>
          <w:spacing w:val="63"/>
          <w:w w:val="150"/>
        </w:rPr>
        <w:t xml:space="preserve"> </w:t>
      </w:r>
      <w:r>
        <w:t>системы</w:t>
      </w:r>
      <w:r>
        <w:rPr>
          <w:spacing w:val="66"/>
          <w:w w:val="150"/>
        </w:rPr>
        <w:t xml:space="preserve"> </w:t>
      </w:r>
      <w:r>
        <w:t>науки</w:t>
      </w:r>
      <w:r>
        <w:rPr>
          <w:spacing w:val="67"/>
          <w:w w:val="150"/>
        </w:rPr>
        <w:t xml:space="preserve"> </w:t>
      </w:r>
      <w:r>
        <w:t>и</w:t>
      </w:r>
      <w:r>
        <w:rPr>
          <w:spacing w:val="68"/>
          <w:w w:val="150"/>
        </w:rPr>
        <w:t xml:space="preserve"> </w:t>
      </w:r>
      <w:r>
        <w:t>образования.</w:t>
      </w:r>
      <w:r>
        <w:rPr>
          <w:spacing w:val="66"/>
          <w:w w:val="150"/>
        </w:rPr>
        <w:t xml:space="preserve"> </w:t>
      </w:r>
      <w:r>
        <w:t>Международные</w:t>
      </w:r>
      <w:r>
        <w:rPr>
          <w:spacing w:val="65"/>
          <w:w w:val="150"/>
        </w:rPr>
        <w:t xml:space="preserve"> </w:t>
      </w:r>
      <w:r>
        <w:t>образовательные</w:t>
      </w:r>
      <w:r>
        <w:rPr>
          <w:spacing w:val="68"/>
          <w:w w:val="150"/>
        </w:rPr>
        <w:t xml:space="preserve"> </w:t>
      </w:r>
      <w:r>
        <w:rPr>
          <w:spacing w:val="-2"/>
        </w:rPr>
        <w:t>услуги.</w:t>
      </w:r>
    </w:p>
    <w:p w:rsidR="00991C96" w:rsidRDefault="008A40EF">
      <w:pPr>
        <w:pStyle w:val="a3"/>
        <w:ind w:firstLine="0"/>
      </w:pPr>
      <w:r>
        <w:t>Проблема</w:t>
      </w:r>
      <w:r>
        <w:rPr>
          <w:spacing w:val="-3"/>
        </w:rPr>
        <w:t xml:space="preserve"> </w:t>
      </w:r>
      <w:r>
        <w:t>«утечки</w:t>
      </w:r>
      <w:r>
        <w:rPr>
          <w:spacing w:val="-4"/>
        </w:rPr>
        <w:t xml:space="preserve"> </w:t>
      </w:r>
      <w:r>
        <w:rPr>
          <w:spacing w:val="-2"/>
        </w:rPr>
        <w:t>мозгов».</w:t>
      </w:r>
    </w:p>
    <w:p w:rsidR="00991C96" w:rsidRDefault="008A40EF">
      <w:pPr>
        <w:pStyle w:val="a3"/>
        <w:ind w:left="1275" w:right="6567" w:firstLine="0"/>
      </w:pPr>
      <w:r>
        <w:t>География</w:t>
      </w:r>
      <w:r>
        <w:rPr>
          <w:spacing w:val="-15"/>
        </w:rPr>
        <w:t xml:space="preserve"> </w:t>
      </w:r>
      <w:r>
        <w:t>мировой</w:t>
      </w:r>
      <w:r>
        <w:rPr>
          <w:spacing w:val="-15"/>
        </w:rPr>
        <w:t xml:space="preserve"> </w:t>
      </w:r>
      <w:r>
        <w:t>торговли. Практические работы.</w:t>
      </w:r>
    </w:p>
    <w:p w:rsidR="00991C96" w:rsidRDefault="008A40EF">
      <w:pPr>
        <w:pStyle w:val="a5"/>
        <w:numPr>
          <w:ilvl w:val="0"/>
          <w:numId w:val="96"/>
        </w:numPr>
        <w:tabs>
          <w:tab w:val="left" w:pos="1592"/>
        </w:tabs>
        <w:ind w:right="142" w:firstLine="708"/>
        <w:rPr>
          <w:sz w:val="24"/>
        </w:rPr>
      </w:pPr>
      <w:r>
        <w:rPr>
          <w:sz w:val="24"/>
        </w:rPr>
        <w:t>Создание структурной схемы «Формы участия стран и регионов мира в международном географическом разделении труда».</w:t>
      </w:r>
    </w:p>
    <w:p w:rsidR="00991C96" w:rsidRDefault="008A40EF">
      <w:pPr>
        <w:pStyle w:val="a5"/>
        <w:numPr>
          <w:ilvl w:val="0"/>
          <w:numId w:val="96"/>
        </w:numPr>
        <w:tabs>
          <w:tab w:val="left" w:pos="1592"/>
        </w:tabs>
        <w:ind w:right="146" w:firstLine="708"/>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991C96" w:rsidRDefault="008A40EF">
      <w:pPr>
        <w:pStyle w:val="a5"/>
        <w:numPr>
          <w:ilvl w:val="0"/>
          <w:numId w:val="96"/>
        </w:numPr>
        <w:tabs>
          <w:tab w:val="left" w:pos="1592"/>
        </w:tabs>
        <w:ind w:right="144" w:firstLine="708"/>
        <w:rPr>
          <w:sz w:val="24"/>
        </w:rPr>
      </w:pPr>
      <w:r>
        <w:rPr>
          <w:sz w:val="24"/>
        </w:rPr>
        <w:t>Создание</w:t>
      </w:r>
      <w:r>
        <w:rPr>
          <w:spacing w:val="31"/>
          <w:sz w:val="24"/>
        </w:rPr>
        <w:t xml:space="preserve"> </w:t>
      </w:r>
      <w:r>
        <w:rPr>
          <w:sz w:val="24"/>
        </w:rPr>
        <w:t>рекламного</w:t>
      </w:r>
      <w:r>
        <w:rPr>
          <w:spacing w:val="32"/>
          <w:sz w:val="24"/>
        </w:rPr>
        <w:t xml:space="preserve"> </w:t>
      </w:r>
      <w:r>
        <w:rPr>
          <w:sz w:val="24"/>
        </w:rPr>
        <w:t>постера</w:t>
      </w:r>
      <w:r>
        <w:rPr>
          <w:spacing w:val="31"/>
          <w:sz w:val="24"/>
        </w:rPr>
        <w:t xml:space="preserve"> </w:t>
      </w:r>
      <w:r>
        <w:rPr>
          <w:sz w:val="24"/>
        </w:rPr>
        <w:t>по</w:t>
      </w:r>
      <w:r>
        <w:rPr>
          <w:spacing w:val="32"/>
          <w:sz w:val="24"/>
        </w:rPr>
        <w:t xml:space="preserve"> </w:t>
      </w:r>
      <w:r>
        <w:rPr>
          <w:sz w:val="24"/>
        </w:rPr>
        <w:t>одному из</w:t>
      </w:r>
      <w:r>
        <w:rPr>
          <w:spacing w:val="33"/>
          <w:sz w:val="24"/>
        </w:rPr>
        <w:t xml:space="preserve"> </w:t>
      </w:r>
      <w:r>
        <w:rPr>
          <w:sz w:val="24"/>
        </w:rPr>
        <w:t>туристических</w:t>
      </w:r>
      <w:r>
        <w:rPr>
          <w:spacing w:val="34"/>
          <w:sz w:val="24"/>
        </w:rPr>
        <w:t xml:space="preserve"> </w:t>
      </w:r>
      <w:r>
        <w:rPr>
          <w:sz w:val="24"/>
        </w:rPr>
        <w:t>регионов</w:t>
      </w:r>
      <w:r>
        <w:rPr>
          <w:spacing w:val="32"/>
          <w:sz w:val="24"/>
        </w:rPr>
        <w:t xml:space="preserve"> </w:t>
      </w:r>
      <w:r>
        <w:rPr>
          <w:sz w:val="24"/>
        </w:rPr>
        <w:t>мира</w:t>
      </w:r>
      <w:r>
        <w:rPr>
          <w:spacing w:val="31"/>
          <w:sz w:val="24"/>
        </w:rPr>
        <w:t xml:space="preserve"> </w:t>
      </w:r>
      <w:r>
        <w:rPr>
          <w:sz w:val="24"/>
        </w:rPr>
        <w:t>(по</w:t>
      </w:r>
      <w:r>
        <w:rPr>
          <w:spacing w:val="33"/>
          <w:sz w:val="24"/>
        </w:rPr>
        <w:t xml:space="preserve"> </w:t>
      </w:r>
      <w:r>
        <w:rPr>
          <w:sz w:val="24"/>
        </w:rPr>
        <w:t>выбору обучающихся) на основе источников информации.</w:t>
      </w:r>
    </w:p>
    <w:p w:rsidR="00991C96" w:rsidRDefault="008A40EF">
      <w:pPr>
        <w:pStyle w:val="a5"/>
        <w:numPr>
          <w:ilvl w:val="0"/>
          <w:numId w:val="96"/>
        </w:numPr>
        <w:tabs>
          <w:tab w:val="left" w:pos="1592"/>
        </w:tabs>
        <w:ind w:right="139" w:firstLine="708"/>
        <w:rPr>
          <w:sz w:val="24"/>
        </w:rPr>
      </w:pPr>
      <w:r>
        <w:rPr>
          <w:sz w:val="24"/>
        </w:rPr>
        <w:t>Составление</w:t>
      </w:r>
      <w:r>
        <w:rPr>
          <w:spacing w:val="40"/>
          <w:sz w:val="24"/>
        </w:rPr>
        <w:t xml:space="preserve"> </w:t>
      </w:r>
      <w:r>
        <w:rPr>
          <w:sz w:val="24"/>
        </w:rPr>
        <w:t>картосхемы</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санаторно-курортных</w:t>
      </w:r>
      <w:r>
        <w:rPr>
          <w:spacing w:val="40"/>
          <w:sz w:val="24"/>
        </w:rPr>
        <w:t xml:space="preserve"> </w:t>
      </w:r>
      <w:r>
        <w:rPr>
          <w:sz w:val="24"/>
        </w:rPr>
        <w:t>и рекреационных</w:t>
      </w:r>
      <w:r>
        <w:rPr>
          <w:spacing w:val="40"/>
          <w:sz w:val="24"/>
        </w:rPr>
        <w:t xml:space="preserve"> </w:t>
      </w:r>
      <w:r>
        <w:rPr>
          <w:sz w:val="24"/>
        </w:rPr>
        <w:t>районов</w:t>
      </w:r>
      <w:r>
        <w:rPr>
          <w:spacing w:val="40"/>
          <w:sz w:val="24"/>
        </w:rPr>
        <w:t xml:space="preserve"> </w:t>
      </w:r>
      <w:r>
        <w:rPr>
          <w:sz w:val="24"/>
        </w:rPr>
        <w:t>России (по выбору учителя) с использованием различных источников информации.</w:t>
      </w:r>
    </w:p>
    <w:p w:rsidR="00991C96" w:rsidRDefault="008A40EF">
      <w:pPr>
        <w:pStyle w:val="a5"/>
        <w:numPr>
          <w:ilvl w:val="0"/>
          <w:numId w:val="96"/>
        </w:numPr>
        <w:tabs>
          <w:tab w:val="left" w:pos="1592"/>
        </w:tabs>
        <w:ind w:right="141" w:firstLine="708"/>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предприятиями сферы услуг на примере своего города (области).</w:t>
      </w:r>
    </w:p>
    <w:p w:rsidR="00991C96" w:rsidRDefault="008A40EF">
      <w:pPr>
        <w:pStyle w:val="a3"/>
        <w:ind w:left="1275" w:firstLine="0"/>
        <w:jc w:val="left"/>
      </w:pPr>
      <w:r>
        <w:t>Тема</w:t>
      </w:r>
      <w:r>
        <w:rPr>
          <w:spacing w:val="-4"/>
        </w:rPr>
        <w:t xml:space="preserve"> </w:t>
      </w:r>
      <w:r>
        <w:t>8.</w:t>
      </w:r>
      <w:r>
        <w:rPr>
          <w:spacing w:val="-2"/>
        </w:rPr>
        <w:t xml:space="preserve"> </w:t>
      </w:r>
      <w:r>
        <w:t>Мировая</w:t>
      </w:r>
      <w:r>
        <w:rPr>
          <w:spacing w:val="-3"/>
        </w:rPr>
        <w:t xml:space="preserve"> </w:t>
      </w:r>
      <w:r>
        <w:t>транспортная</w:t>
      </w:r>
      <w:r>
        <w:rPr>
          <w:spacing w:val="-2"/>
        </w:rPr>
        <w:t xml:space="preserve"> система.</w:t>
      </w:r>
    </w:p>
    <w:p w:rsidR="00991C96" w:rsidRDefault="008A40EF">
      <w:pPr>
        <w:pStyle w:val="a3"/>
        <w:ind w:right="145"/>
        <w:jc w:val="left"/>
      </w:pPr>
      <w:r>
        <w:t>Транспорт как часть инфраструктурного комплекса. Международные транспортные услуги. Мировая</w:t>
      </w:r>
      <w:r>
        <w:rPr>
          <w:spacing w:val="77"/>
        </w:rPr>
        <w:t xml:space="preserve"> </w:t>
      </w:r>
      <w:r>
        <w:t>транспортная</w:t>
      </w:r>
      <w:r>
        <w:rPr>
          <w:spacing w:val="79"/>
        </w:rPr>
        <w:t xml:space="preserve"> </w:t>
      </w:r>
      <w:r>
        <w:t>система.</w:t>
      </w:r>
      <w:r>
        <w:rPr>
          <w:spacing w:val="50"/>
          <w:w w:val="150"/>
        </w:rPr>
        <w:t xml:space="preserve"> </w:t>
      </w:r>
      <w:r>
        <w:t>Диспропорции</w:t>
      </w:r>
      <w:r>
        <w:rPr>
          <w:spacing w:val="50"/>
          <w:w w:val="150"/>
        </w:rPr>
        <w:t xml:space="preserve"> </w:t>
      </w:r>
      <w:r>
        <w:t>в</w:t>
      </w:r>
      <w:r>
        <w:rPr>
          <w:spacing w:val="50"/>
          <w:w w:val="150"/>
        </w:rPr>
        <w:t xml:space="preserve"> </w:t>
      </w:r>
      <w:r>
        <w:t>развитии</w:t>
      </w:r>
      <w:r>
        <w:rPr>
          <w:spacing w:val="78"/>
        </w:rPr>
        <w:t xml:space="preserve"> </w:t>
      </w:r>
      <w:r>
        <w:t>транспортной</w:t>
      </w:r>
      <w:r>
        <w:rPr>
          <w:spacing w:val="79"/>
        </w:rPr>
        <w:t xml:space="preserve"> </w:t>
      </w:r>
      <w:r>
        <w:t>системы</w:t>
      </w:r>
      <w:r>
        <w:rPr>
          <w:spacing w:val="79"/>
        </w:rPr>
        <w:t xml:space="preserve"> </w:t>
      </w:r>
      <w:r>
        <w:t>в</w:t>
      </w:r>
      <w:r>
        <w:rPr>
          <w:spacing w:val="80"/>
        </w:rPr>
        <w:t xml:space="preserve"> </w:t>
      </w:r>
      <w:r>
        <w:rPr>
          <w:spacing w:val="-2"/>
        </w:rPr>
        <w:t>странах</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различных типов. Транспортная доступность и её</w:t>
      </w:r>
      <w:r>
        <w:rPr>
          <w:spacing w:val="-3"/>
        </w:rPr>
        <w:t xml:space="preserve"> </w:t>
      </w:r>
      <w:r>
        <w:t>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991C96" w:rsidRDefault="008A40EF">
      <w:pPr>
        <w:pStyle w:val="a3"/>
        <w:spacing w:before="1"/>
        <w:ind w:right="145"/>
        <w:jc w:val="left"/>
      </w:pPr>
      <w:r>
        <w:t>Мировой</w:t>
      </w:r>
      <w:r>
        <w:rPr>
          <w:spacing w:val="80"/>
        </w:rPr>
        <w:t xml:space="preserve"> </w:t>
      </w:r>
      <w:r>
        <w:t>автомобильный</w:t>
      </w:r>
      <w:r>
        <w:rPr>
          <w:spacing w:val="80"/>
        </w:rPr>
        <w:t xml:space="preserve"> </w:t>
      </w:r>
      <w:r>
        <w:t>транспорт.</w:t>
      </w:r>
      <w:r>
        <w:rPr>
          <w:spacing w:val="80"/>
        </w:rPr>
        <w:t xml:space="preserve"> </w:t>
      </w:r>
      <w:r>
        <w:t>Показатели</w:t>
      </w:r>
      <w:r>
        <w:rPr>
          <w:spacing w:val="80"/>
        </w:rPr>
        <w:t xml:space="preserve"> </w:t>
      </w:r>
      <w:r>
        <w:t>автомобилизации.</w:t>
      </w:r>
      <w:r>
        <w:rPr>
          <w:spacing w:val="80"/>
        </w:rPr>
        <w:t xml:space="preserve"> </w:t>
      </w:r>
      <w:r>
        <w:t>Железнодорожный транспорт. География высокоскоростных железнодорожных магистралей в мире.</w:t>
      </w:r>
    </w:p>
    <w:p w:rsidR="00991C96" w:rsidRDefault="008A40EF">
      <w:pPr>
        <w:pStyle w:val="a3"/>
        <w:tabs>
          <w:tab w:val="left" w:pos="2435"/>
          <w:tab w:val="left" w:pos="3515"/>
          <w:tab w:val="left" w:pos="4829"/>
          <w:tab w:val="left" w:pos="6116"/>
          <w:tab w:val="left" w:pos="7304"/>
          <w:tab w:val="left" w:pos="8930"/>
          <w:tab w:val="left" w:pos="10099"/>
        </w:tabs>
        <w:ind w:left="1275" w:firstLine="0"/>
        <w:jc w:val="left"/>
      </w:pPr>
      <w:r>
        <w:rPr>
          <w:spacing w:val="-2"/>
        </w:rPr>
        <w:t>Мировой</w:t>
      </w:r>
      <w:r>
        <w:tab/>
      </w:r>
      <w:r>
        <w:rPr>
          <w:spacing w:val="-2"/>
        </w:rPr>
        <w:t>морской</w:t>
      </w:r>
      <w:r>
        <w:tab/>
      </w:r>
      <w:r>
        <w:rPr>
          <w:spacing w:val="-2"/>
        </w:rPr>
        <w:t>транспорт.</w:t>
      </w:r>
      <w:r>
        <w:tab/>
      </w:r>
      <w:r>
        <w:rPr>
          <w:spacing w:val="-2"/>
        </w:rPr>
        <w:t>Структура</w:t>
      </w:r>
      <w:r>
        <w:tab/>
      </w:r>
      <w:r>
        <w:rPr>
          <w:spacing w:val="-2"/>
        </w:rPr>
        <w:t>мирового</w:t>
      </w:r>
      <w:r>
        <w:tab/>
      </w:r>
      <w:r>
        <w:rPr>
          <w:spacing w:val="-2"/>
        </w:rPr>
        <w:t>гражданского</w:t>
      </w:r>
      <w:r>
        <w:tab/>
      </w:r>
      <w:r>
        <w:rPr>
          <w:spacing w:val="-2"/>
        </w:rPr>
        <w:t>морского</w:t>
      </w:r>
      <w:r>
        <w:tab/>
      </w:r>
      <w:r>
        <w:rPr>
          <w:spacing w:val="-2"/>
        </w:rPr>
        <w:t>флота.</w:t>
      </w:r>
    </w:p>
    <w:p w:rsidR="00991C96" w:rsidRDefault="008A40EF">
      <w:pPr>
        <w:pStyle w:val="a3"/>
        <w:ind w:firstLine="0"/>
        <w:jc w:val="left"/>
      </w:pPr>
      <w:r>
        <w:t>Важнейшие</w:t>
      </w:r>
      <w:r>
        <w:rPr>
          <w:spacing w:val="-3"/>
        </w:rPr>
        <w:t xml:space="preserve"> </w:t>
      </w:r>
      <w:r>
        <w:t>водные</w:t>
      </w:r>
      <w:r>
        <w:rPr>
          <w:spacing w:val="-4"/>
        </w:rPr>
        <w:t xml:space="preserve"> </w:t>
      </w:r>
      <w:r>
        <w:t>пути,</w:t>
      </w:r>
      <w:r>
        <w:rPr>
          <w:spacing w:val="-2"/>
        </w:rPr>
        <w:t xml:space="preserve"> </w:t>
      </w:r>
      <w:r>
        <w:t>каналы</w:t>
      </w:r>
      <w:r>
        <w:rPr>
          <w:spacing w:val="-2"/>
        </w:rPr>
        <w:t xml:space="preserve"> </w:t>
      </w:r>
      <w:r>
        <w:t>и</w:t>
      </w:r>
      <w:r>
        <w:rPr>
          <w:spacing w:val="-3"/>
        </w:rPr>
        <w:t xml:space="preserve"> </w:t>
      </w:r>
      <w:r>
        <w:t>судоходные</w:t>
      </w:r>
      <w:r>
        <w:rPr>
          <w:spacing w:val="-3"/>
        </w:rPr>
        <w:t xml:space="preserve"> </w:t>
      </w:r>
      <w:r>
        <w:t>реки</w:t>
      </w:r>
      <w:r>
        <w:rPr>
          <w:spacing w:val="-2"/>
        </w:rPr>
        <w:t xml:space="preserve"> мира.</w:t>
      </w:r>
    </w:p>
    <w:p w:rsidR="00991C96" w:rsidRDefault="008A40EF">
      <w:pPr>
        <w:pStyle w:val="a3"/>
        <w:ind w:left="1275" w:firstLine="0"/>
        <w:jc w:val="left"/>
      </w:pPr>
      <w:r>
        <w:t>Практические</w:t>
      </w:r>
      <w:r>
        <w:rPr>
          <w:spacing w:val="-6"/>
        </w:rPr>
        <w:t xml:space="preserve"> </w:t>
      </w:r>
      <w:r>
        <w:rPr>
          <w:spacing w:val="-2"/>
        </w:rPr>
        <w:t>работы.</w:t>
      </w:r>
    </w:p>
    <w:p w:rsidR="00991C96" w:rsidRDefault="008A40EF">
      <w:pPr>
        <w:pStyle w:val="a5"/>
        <w:numPr>
          <w:ilvl w:val="0"/>
          <w:numId w:val="95"/>
        </w:numPr>
        <w:tabs>
          <w:tab w:val="left" w:pos="1592"/>
        </w:tabs>
        <w:ind w:right="146" w:firstLine="708"/>
        <w:jc w:val="both"/>
        <w:rPr>
          <w:sz w:val="24"/>
        </w:rPr>
      </w:pPr>
      <w:r>
        <w:rPr>
          <w:sz w:val="24"/>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rsidR="00991C96" w:rsidRDefault="008A40EF">
      <w:pPr>
        <w:pStyle w:val="a5"/>
        <w:numPr>
          <w:ilvl w:val="0"/>
          <w:numId w:val="95"/>
        </w:numPr>
        <w:tabs>
          <w:tab w:val="left" w:pos="1592"/>
        </w:tabs>
        <w:ind w:right="147" w:firstLine="708"/>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991C96" w:rsidRDefault="008A40EF">
      <w:pPr>
        <w:pStyle w:val="a5"/>
        <w:numPr>
          <w:ilvl w:val="0"/>
          <w:numId w:val="95"/>
        </w:numPr>
        <w:tabs>
          <w:tab w:val="left" w:pos="1592"/>
        </w:tabs>
        <w:ind w:right="146" w:firstLine="708"/>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991C96" w:rsidRDefault="008A40EF">
      <w:pPr>
        <w:pStyle w:val="a3"/>
        <w:ind w:left="1275" w:firstLine="0"/>
      </w:pPr>
      <w:r>
        <w:t>Тема</w:t>
      </w:r>
      <w:r>
        <w:rPr>
          <w:spacing w:val="-4"/>
        </w:rPr>
        <w:t xml:space="preserve"> </w:t>
      </w:r>
      <w:r>
        <w:t>9.</w:t>
      </w:r>
      <w:r>
        <w:rPr>
          <w:spacing w:val="-3"/>
        </w:rPr>
        <w:t xml:space="preserve"> </w:t>
      </w:r>
      <w:r>
        <w:t>Глобальные</w:t>
      </w:r>
      <w:r>
        <w:rPr>
          <w:spacing w:val="-4"/>
        </w:rPr>
        <w:t xml:space="preserve"> </w:t>
      </w:r>
      <w:r>
        <w:t>валютно-финансовые</w:t>
      </w:r>
      <w:r>
        <w:rPr>
          <w:spacing w:val="-3"/>
        </w:rPr>
        <w:t xml:space="preserve"> </w:t>
      </w:r>
      <w:r>
        <w:rPr>
          <w:spacing w:val="-2"/>
        </w:rPr>
        <w:t>отношения.</w:t>
      </w:r>
    </w:p>
    <w:p w:rsidR="00991C96" w:rsidRDefault="008A40EF">
      <w:pPr>
        <w:pStyle w:val="a3"/>
        <w:ind w:right="139"/>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w:t>
      </w:r>
      <w:r>
        <w:rPr>
          <w:spacing w:val="40"/>
        </w:rPr>
        <w:t xml:space="preserve"> </w:t>
      </w:r>
      <w:r>
        <w:t>в 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94"/>
        </w:numPr>
        <w:tabs>
          <w:tab w:val="left" w:pos="1592"/>
        </w:tabs>
        <w:ind w:right="139" w:firstLine="708"/>
        <w:jc w:val="both"/>
        <w:rPr>
          <w:sz w:val="24"/>
        </w:rPr>
      </w:pPr>
      <w:r>
        <w:rPr>
          <w:sz w:val="24"/>
        </w:rPr>
        <w:t>Подготовка дискуссии на тему «Возможно ли преодоление финансовой задолженности развивающимися странами?».</w:t>
      </w:r>
    </w:p>
    <w:p w:rsidR="00991C96" w:rsidRDefault="008A40EF">
      <w:pPr>
        <w:pStyle w:val="a3"/>
        <w:ind w:right="140"/>
      </w:pPr>
      <w: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w:t>
      </w:r>
      <w:r>
        <w:rPr>
          <w:spacing w:val="-2"/>
        </w:rPr>
        <w:t xml:space="preserve"> </w:t>
      </w:r>
      <w:r>
        <w:t>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93"/>
        </w:numPr>
        <w:tabs>
          <w:tab w:val="left" w:pos="1592"/>
        </w:tabs>
        <w:ind w:right="144" w:firstLine="708"/>
        <w:jc w:val="both"/>
        <w:rPr>
          <w:sz w:val="24"/>
        </w:rPr>
      </w:pPr>
      <w:r>
        <w:rPr>
          <w:sz w:val="24"/>
        </w:rPr>
        <w:t>Сравнительный</w:t>
      </w:r>
      <w:r>
        <w:rPr>
          <w:spacing w:val="-5"/>
          <w:sz w:val="24"/>
        </w:rPr>
        <w:t xml:space="preserve"> </w:t>
      </w:r>
      <w:r>
        <w:rPr>
          <w:sz w:val="24"/>
        </w:rPr>
        <w:t>анализ</w:t>
      </w:r>
      <w:r>
        <w:rPr>
          <w:spacing w:val="-5"/>
          <w:sz w:val="24"/>
        </w:rPr>
        <w:t xml:space="preserve"> </w:t>
      </w:r>
      <w:r>
        <w:rPr>
          <w:sz w:val="24"/>
        </w:rPr>
        <w:t>двух</w:t>
      </w:r>
      <w:r>
        <w:rPr>
          <w:spacing w:val="-3"/>
          <w:sz w:val="24"/>
        </w:rPr>
        <w:t xml:space="preserve"> </w:t>
      </w:r>
      <w:r>
        <w:rPr>
          <w:sz w:val="24"/>
        </w:rPr>
        <w:t>ведущих</w:t>
      </w:r>
      <w:r>
        <w:rPr>
          <w:spacing w:val="-3"/>
          <w:sz w:val="24"/>
        </w:rPr>
        <w:t xml:space="preserve"> </w:t>
      </w:r>
      <w:r>
        <w:rPr>
          <w:sz w:val="24"/>
        </w:rPr>
        <w:t>мировых</w:t>
      </w:r>
      <w:r>
        <w:rPr>
          <w:spacing w:val="-3"/>
          <w:sz w:val="24"/>
        </w:rPr>
        <w:t xml:space="preserve"> </w:t>
      </w:r>
      <w:r>
        <w:rPr>
          <w:sz w:val="24"/>
        </w:rPr>
        <w:t>интеграционных</w:t>
      </w:r>
      <w:r>
        <w:rPr>
          <w:spacing w:val="-3"/>
          <w:sz w:val="24"/>
        </w:rPr>
        <w:t xml:space="preserve"> </w:t>
      </w:r>
      <w:r>
        <w:rPr>
          <w:sz w:val="24"/>
        </w:rPr>
        <w:t>группировок</w:t>
      </w:r>
      <w:r>
        <w:rPr>
          <w:spacing w:val="-5"/>
          <w:sz w:val="24"/>
        </w:rPr>
        <w:t xml:space="preserve"> </w:t>
      </w:r>
      <w:r>
        <w:rPr>
          <w:sz w:val="24"/>
        </w:rPr>
        <w:t>(по</w:t>
      </w:r>
      <w:r>
        <w:rPr>
          <w:spacing w:val="-5"/>
          <w:sz w:val="24"/>
        </w:rPr>
        <w:t xml:space="preserve"> </w:t>
      </w:r>
      <w:r>
        <w:rPr>
          <w:sz w:val="24"/>
        </w:rPr>
        <w:t>выбору обучающихся) по данным международной статистики с</w:t>
      </w:r>
      <w:r>
        <w:rPr>
          <w:spacing w:val="-1"/>
          <w:sz w:val="24"/>
        </w:rPr>
        <w:t xml:space="preserve"> </w:t>
      </w:r>
      <w:r>
        <w:rPr>
          <w:sz w:val="24"/>
        </w:rPr>
        <w:t>целью выявления мировых тенденций процессов интеграции.</w:t>
      </w:r>
    </w:p>
    <w:p w:rsidR="00991C96" w:rsidRDefault="008A40EF">
      <w:pPr>
        <w:pStyle w:val="a5"/>
        <w:numPr>
          <w:ilvl w:val="0"/>
          <w:numId w:val="93"/>
        </w:numPr>
        <w:tabs>
          <w:tab w:val="left" w:pos="1592"/>
        </w:tabs>
        <w:ind w:right="138" w:firstLine="708"/>
        <w:jc w:val="both"/>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991C96" w:rsidRDefault="00991C96">
      <w:pPr>
        <w:pStyle w:val="a3"/>
        <w:spacing w:before="4"/>
        <w:ind w:left="0" w:firstLine="0"/>
        <w:jc w:val="left"/>
      </w:pPr>
    </w:p>
    <w:p w:rsidR="00991C96" w:rsidRDefault="008A40EF">
      <w:pPr>
        <w:pStyle w:val="3"/>
        <w:ind w:left="2938"/>
      </w:pPr>
      <w:r>
        <w:t>Содержание</w:t>
      </w:r>
      <w:r>
        <w:rPr>
          <w:spacing w:val="-7"/>
        </w:rPr>
        <w:t xml:space="preserve"> </w:t>
      </w:r>
      <w:r>
        <w:t>учебного</w:t>
      </w:r>
      <w:r>
        <w:rPr>
          <w:spacing w:val="-2"/>
        </w:rPr>
        <w:t xml:space="preserve"> </w:t>
      </w:r>
      <w:r>
        <w:t>предмета</w:t>
      </w:r>
      <w:r>
        <w:rPr>
          <w:spacing w:val="-2"/>
        </w:rPr>
        <w:t xml:space="preserve"> </w:t>
      </w:r>
      <w:r>
        <w:t>«География»</w:t>
      </w:r>
      <w:r>
        <w:rPr>
          <w:spacing w:val="-4"/>
        </w:rPr>
        <w:t xml:space="preserve"> </w:t>
      </w:r>
      <w:r>
        <w:t>в</w:t>
      </w:r>
      <w:r>
        <w:rPr>
          <w:spacing w:val="-3"/>
        </w:rPr>
        <w:t xml:space="preserve"> </w:t>
      </w:r>
      <w:r>
        <w:t>11</w:t>
      </w:r>
      <w:r>
        <w:rPr>
          <w:spacing w:val="-3"/>
        </w:rPr>
        <w:t xml:space="preserve"> </w:t>
      </w:r>
      <w:r>
        <w:rPr>
          <w:spacing w:val="-2"/>
        </w:rPr>
        <w:t>классе</w:t>
      </w:r>
    </w:p>
    <w:p w:rsidR="00991C96" w:rsidRDefault="008A40EF">
      <w:pPr>
        <w:pStyle w:val="a3"/>
        <w:spacing w:before="271"/>
        <w:ind w:left="1275" w:firstLine="0"/>
      </w:pPr>
      <w:r>
        <w:t>Раздел</w:t>
      </w:r>
      <w:r>
        <w:rPr>
          <w:spacing w:val="-3"/>
        </w:rPr>
        <w:t xml:space="preserve"> </w:t>
      </w:r>
      <w:r>
        <w:t>7.</w:t>
      </w:r>
      <w:r>
        <w:rPr>
          <w:spacing w:val="-2"/>
        </w:rPr>
        <w:t xml:space="preserve"> </w:t>
      </w:r>
      <w:r>
        <w:t>Зарубежная</w:t>
      </w:r>
      <w:r>
        <w:rPr>
          <w:spacing w:val="-2"/>
        </w:rPr>
        <w:t xml:space="preserve"> Европа.</w:t>
      </w:r>
    </w:p>
    <w:p w:rsidR="00991C96" w:rsidRDefault="008A40EF">
      <w:pPr>
        <w:pStyle w:val="a3"/>
        <w:ind w:left="1275" w:firstLine="0"/>
      </w:pPr>
      <w:r>
        <w:t>Тема</w:t>
      </w:r>
      <w:r>
        <w:rPr>
          <w:spacing w:val="-6"/>
        </w:rPr>
        <w:t xml:space="preserve"> </w:t>
      </w:r>
      <w:r>
        <w:t>1.</w:t>
      </w:r>
      <w:r>
        <w:rPr>
          <w:spacing w:val="-2"/>
        </w:rPr>
        <w:t xml:space="preserve"> </w:t>
      </w:r>
      <w:r>
        <w:t>Географическое</w:t>
      </w:r>
      <w:r>
        <w:rPr>
          <w:spacing w:val="-4"/>
        </w:rPr>
        <w:t xml:space="preserve"> </w:t>
      </w:r>
      <w:r>
        <w:t>положение</w:t>
      </w:r>
      <w:r>
        <w:rPr>
          <w:spacing w:val="-3"/>
        </w:rPr>
        <w:t xml:space="preserve"> </w:t>
      </w:r>
      <w:r>
        <w:t>и</w:t>
      </w:r>
      <w:r>
        <w:rPr>
          <w:spacing w:val="-3"/>
        </w:rPr>
        <w:t xml:space="preserve"> </w:t>
      </w:r>
      <w:r>
        <w:t>политическая</w:t>
      </w:r>
      <w:r>
        <w:rPr>
          <w:spacing w:val="-2"/>
        </w:rPr>
        <w:t xml:space="preserve"> </w:t>
      </w:r>
      <w:r>
        <w:t>карта</w:t>
      </w:r>
      <w:r>
        <w:rPr>
          <w:spacing w:val="-3"/>
        </w:rPr>
        <w:t xml:space="preserve"> </w:t>
      </w:r>
      <w:r>
        <w:t>зарубежной</w:t>
      </w:r>
      <w:r>
        <w:rPr>
          <w:spacing w:val="-2"/>
        </w:rPr>
        <w:t xml:space="preserve"> Европы.</w:t>
      </w:r>
    </w:p>
    <w:p w:rsidR="00991C96" w:rsidRDefault="008A40EF">
      <w:pPr>
        <w:pStyle w:val="a3"/>
        <w:spacing w:before="1"/>
        <w:ind w:right="139"/>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991C96" w:rsidRDefault="008A40EF">
      <w:pPr>
        <w:pStyle w:val="a3"/>
        <w:ind w:right="143"/>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w:t>
      </w:r>
      <w:r>
        <w:rPr>
          <w:spacing w:val="40"/>
        </w:rPr>
        <w:t xml:space="preserve"> </w:t>
      </w:r>
      <w:r>
        <w:t>1990-х гг.: объединение Германии, распад Югославии, СССР, Чехословакии. Политическая и экономическая интеграция стран Европы. Пространственный рост</w:t>
      </w:r>
      <w:r>
        <w:rPr>
          <w:spacing w:val="40"/>
        </w:rPr>
        <w:t xml:space="preserve"> </w:t>
      </w:r>
      <w:r>
        <w:t>и качественная эволюция Европейского союза. Формы государственного устройства</w:t>
      </w:r>
      <w:r>
        <w:rPr>
          <w:spacing w:val="40"/>
        </w:rPr>
        <w:t xml:space="preserve"> </w:t>
      </w:r>
      <w:r>
        <w:t>стран</w:t>
      </w:r>
      <w:r>
        <w:rPr>
          <w:spacing w:val="40"/>
        </w:rPr>
        <w:t xml:space="preserve"> </w:t>
      </w:r>
      <w:r>
        <w:t>региона.</w:t>
      </w:r>
      <w:r>
        <w:rPr>
          <w:spacing w:val="40"/>
        </w:rPr>
        <w:t xml:space="preserve"> </w:t>
      </w:r>
      <w:r>
        <w:t>Место</w:t>
      </w:r>
      <w:r>
        <w:rPr>
          <w:spacing w:val="40"/>
        </w:rPr>
        <w:t xml:space="preserve"> </w:t>
      </w:r>
      <w:r>
        <w:t>и</w:t>
      </w:r>
      <w:r>
        <w:rPr>
          <w:spacing w:val="-1"/>
        </w:rPr>
        <w:t xml:space="preserve"> </w:t>
      </w:r>
      <w:r>
        <w:t>роль</w:t>
      </w:r>
      <w:r>
        <w:rPr>
          <w:spacing w:val="40"/>
        </w:rPr>
        <w:t xml:space="preserve"> </w:t>
      </w:r>
      <w:r>
        <w:t>зарубежной</w:t>
      </w:r>
      <w:r>
        <w:rPr>
          <w:spacing w:val="40"/>
        </w:rPr>
        <w:t xml:space="preserve"> </w:t>
      </w:r>
      <w:r>
        <w:t>Европы</w:t>
      </w:r>
      <w:r>
        <w:rPr>
          <w:spacing w:val="40"/>
        </w:rPr>
        <w:t xml:space="preserve"> </w:t>
      </w:r>
      <w:r>
        <w:t>в</w:t>
      </w:r>
      <w:r>
        <w:rPr>
          <w:spacing w:val="40"/>
        </w:rPr>
        <w:t xml:space="preserve"> </w:t>
      </w:r>
      <w:r>
        <w:t>мировой</w:t>
      </w:r>
      <w:r>
        <w:rPr>
          <w:spacing w:val="40"/>
        </w:rPr>
        <w:t xml:space="preserve"> </w:t>
      </w:r>
      <w:r>
        <w:t>политике,</w:t>
      </w:r>
      <w:r>
        <w:rPr>
          <w:spacing w:val="40"/>
        </w:rPr>
        <w:t xml:space="preserve"> </w:t>
      </w:r>
      <w:r>
        <w:t>экономике,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культуре, в историко-географическом наследии. Деление на субрегионы (Западная, Южная, Северная, Восточная Европа).</w:t>
      </w:r>
    </w:p>
    <w:p w:rsidR="00991C96" w:rsidRDefault="008A40EF">
      <w:pPr>
        <w:pStyle w:val="a3"/>
        <w:ind w:right="142"/>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92"/>
        </w:numPr>
        <w:tabs>
          <w:tab w:val="left" w:pos="1592"/>
        </w:tabs>
        <w:ind w:right="151" w:firstLine="708"/>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rsidR="00991C96" w:rsidRDefault="008A40EF">
      <w:pPr>
        <w:pStyle w:val="a3"/>
        <w:spacing w:line="275" w:lineRule="exact"/>
        <w:ind w:left="1275" w:firstLine="0"/>
      </w:pPr>
      <w:r>
        <w:t>Тема</w:t>
      </w:r>
      <w:r>
        <w:rPr>
          <w:spacing w:val="-6"/>
        </w:rPr>
        <w:t xml:space="preserve"> </w:t>
      </w:r>
      <w:r>
        <w:t>2.</w:t>
      </w:r>
      <w:r>
        <w:rPr>
          <w:spacing w:val="-2"/>
        </w:rPr>
        <w:t xml:space="preserve"> </w:t>
      </w:r>
      <w:r>
        <w:t>Природные условия</w:t>
      </w:r>
      <w:r>
        <w:rPr>
          <w:spacing w:val="-2"/>
        </w:rPr>
        <w:t xml:space="preserve"> </w:t>
      </w:r>
      <w:r>
        <w:t>и</w:t>
      </w:r>
      <w:r>
        <w:rPr>
          <w:spacing w:val="-3"/>
        </w:rPr>
        <w:t xml:space="preserve"> </w:t>
      </w:r>
      <w:r>
        <w:t>ресурсы</w:t>
      </w:r>
      <w:r>
        <w:rPr>
          <w:spacing w:val="-2"/>
        </w:rPr>
        <w:t xml:space="preserve"> </w:t>
      </w:r>
      <w:r>
        <w:t>зарубежной</w:t>
      </w:r>
      <w:r>
        <w:rPr>
          <w:spacing w:val="-2"/>
        </w:rPr>
        <w:t xml:space="preserve"> Европы.</w:t>
      </w:r>
    </w:p>
    <w:p w:rsidR="00991C96" w:rsidRDefault="008A40EF">
      <w:pPr>
        <w:pStyle w:val="a3"/>
        <w:ind w:right="137"/>
      </w:pPr>
      <w:r>
        <w:t>Разнообразие природных условий и ресурсов в зарубежной Европе, их территориальные различия.</w:t>
      </w:r>
      <w:r>
        <w:rPr>
          <w:spacing w:val="-4"/>
        </w:rPr>
        <w:t xml:space="preserve"> </w:t>
      </w:r>
      <w:r>
        <w:t>Обеспеченность</w:t>
      </w:r>
      <w:r>
        <w:rPr>
          <w:spacing w:val="-3"/>
        </w:rPr>
        <w:t xml:space="preserve"> </w:t>
      </w:r>
      <w:r>
        <w:t>региона</w:t>
      </w:r>
      <w:r>
        <w:rPr>
          <w:spacing w:val="-5"/>
        </w:rPr>
        <w:t xml:space="preserve"> </w:t>
      </w:r>
      <w:r>
        <w:t>отдельными</w:t>
      </w:r>
      <w:r>
        <w:rPr>
          <w:spacing w:val="-4"/>
        </w:rPr>
        <w:t xml:space="preserve"> </w:t>
      </w:r>
      <w:r>
        <w:t>видами</w:t>
      </w:r>
      <w:r>
        <w:rPr>
          <w:spacing w:val="-4"/>
        </w:rPr>
        <w:t xml:space="preserve"> </w:t>
      </w:r>
      <w:r>
        <w:t>природных</w:t>
      </w:r>
      <w:r>
        <w:rPr>
          <w:spacing w:val="-2"/>
        </w:rPr>
        <w:t xml:space="preserve"> </w:t>
      </w:r>
      <w:r>
        <w:t>ресурсов.</w:t>
      </w:r>
      <w:r>
        <w:rPr>
          <w:spacing w:val="-3"/>
        </w:rPr>
        <w:t xml:space="preserve"> </w:t>
      </w:r>
      <w:r>
        <w:t>Природно-ресурсные предпосылки для развития промышленности, сельского и лесного хозяйства, транспорта, туризма</w:t>
      </w:r>
      <w:r>
        <w:rPr>
          <w:spacing w:val="40"/>
        </w:rPr>
        <w:t xml:space="preserve"> </w:t>
      </w:r>
      <w:r>
        <w:t>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91"/>
        </w:numPr>
        <w:tabs>
          <w:tab w:val="left" w:pos="1593"/>
        </w:tabs>
        <w:ind w:left="1593" w:hanging="318"/>
        <w:jc w:val="both"/>
        <w:rPr>
          <w:sz w:val="24"/>
        </w:rPr>
      </w:pPr>
      <w:r>
        <w:rPr>
          <w:sz w:val="24"/>
        </w:rPr>
        <w:t>Оценка</w:t>
      </w:r>
      <w:r>
        <w:rPr>
          <w:spacing w:val="-9"/>
          <w:sz w:val="24"/>
        </w:rPr>
        <w:t xml:space="preserve"> </w:t>
      </w:r>
      <w:r>
        <w:rPr>
          <w:sz w:val="24"/>
        </w:rPr>
        <w:t>обеспеченности</w:t>
      </w:r>
      <w:r>
        <w:rPr>
          <w:spacing w:val="-5"/>
          <w:sz w:val="24"/>
        </w:rPr>
        <w:t xml:space="preserve"> </w:t>
      </w:r>
      <w:r>
        <w:rPr>
          <w:sz w:val="24"/>
        </w:rPr>
        <w:t>природными</w:t>
      </w:r>
      <w:r>
        <w:rPr>
          <w:spacing w:val="-5"/>
          <w:sz w:val="24"/>
        </w:rPr>
        <w:t xml:space="preserve"> </w:t>
      </w:r>
      <w:r>
        <w:rPr>
          <w:sz w:val="24"/>
        </w:rPr>
        <w:t>ресурсами</w:t>
      </w:r>
      <w:r>
        <w:rPr>
          <w:spacing w:val="-6"/>
          <w:sz w:val="24"/>
        </w:rPr>
        <w:t xml:space="preserve"> </w:t>
      </w:r>
      <w:r>
        <w:rPr>
          <w:sz w:val="24"/>
        </w:rPr>
        <w:t>субрегионов</w:t>
      </w:r>
      <w:r>
        <w:rPr>
          <w:spacing w:val="-6"/>
          <w:sz w:val="24"/>
        </w:rPr>
        <w:t xml:space="preserve"> </w:t>
      </w:r>
      <w:r>
        <w:rPr>
          <w:sz w:val="24"/>
        </w:rPr>
        <w:t>зарубежной</w:t>
      </w:r>
      <w:r>
        <w:rPr>
          <w:spacing w:val="-5"/>
          <w:sz w:val="24"/>
        </w:rPr>
        <w:t xml:space="preserve"> </w:t>
      </w:r>
      <w:r>
        <w:rPr>
          <w:spacing w:val="-2"/>
          <w:sz w:val="24"/>
        </w:rPr>
        <w:t>Европы.</w:t>
      </w:r>
    </w:p>
    <w:p w:rsidR="00991C96" w:rsidRDefault="008A40EF">
      <w:pPr>
        <w:pStyle w:val="a5"/>
        <w:numPr>
          <w:ilvl w:val="0"/>
          <w:numId w:val="91"/>
        </w:numPr>
        <w:tabs>
          <w:tab w:val="left" w:pos="1592"/>
        </w:tabs>
        <w:ind w:left="566" w:right="142" w:firstLine="708"/>
        <w:jc w:val="both"/>
        <w:rPr>
          <w:sz w:val="24"/>
        </w:rPr>
      </w:pPr>
      <w:r>
        <w:rPr>
          <w:sz w:val="24"/>
        </w:rPr>
        <w:t>Комплексная характеристика природно-ресурсного потенциала одной</w:t>
      </w:r>
      <w:r>
        <w:rPr>
          <w:spacing w:val="40"/>
          <w:sz w:val="24"/>
        </w:rPr>
        <w:t xml:space="preserve"> </w:t>
      </w:r>
      <w:r>
        <w:rPr>
          <w:sz w:val="24"/>
        </w:rPr>
        <w:t>из стран зарубежной Европы (по выбору).</w:t>
      </w:r>
    </w:p>
    <w:p w:rsidR="00991C96" w:rsidRDefault="008A40EF">
      <w:pPr>
        <w:pStyle w:val="a3"/>
        <w:ind w:left="1275" w:firstLine="0"/>
      </w:pPr>
      <w:r>
        <w:t>Тема</w:t>
      </w:r>
      <w:r>
        <w:rPr>
          <w:spacing w:val="-6"/>
        </w:rPr>
        <w:t xml:space="preserve"> </w:t>
      </w:r>
      <w:r>
        <w:t>3.</w:t>
      </w:r>
      <w:r>
        <w:rPr>
          <w:spacing w:val="-2"/>
        </w:rPr>
        <w:t xml:space="preserve"> </w:t>
      </w:r>
      <w:r>
        <w:t>Население</w:t>
      </w:r>
      <w:r>
        <w:rPr>
          <w:spacing w:val="-3"/>
        </w:rPr>
        <w:t xml:space="preserve"> </w:t>
      </w:r>
      <w:r>
        <w:t>зарубежной</w:t>
      </w:r>
      <w:r>
        <w:rPr>
          <w:spacing w:val="-2"/>
        </w:rPr>
        <w:t xml:space="preserve"> Европы.</w:t>
      </w:r>
    </w:p>
    <w:p w:rsidR="00991C96" w:rsidRDefault="008A40EF">
      <w:pPr>
        <w:pStyle w:val="a3"/>
        <w:ind w:right="138"/>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w:t>
      </w:r>
      <w:r>
        <w:rPr>
          <w:spacing w:val="40"/>
        </w:rPr>
        <w:t xml:space="preserve"> </w:t>
      </w:r>
      <w:r>
        <w:t>гг., его причины и последствия. Влияние культурно-религиозного аспекта на образ жизни населения,</w:t>
      </w:r>
      <w:r>
        <w:rPr>
          <w:spacing w:val="-2"/>
        </w:rPr>
        <w:t xml:space="preserve"> </w:t>
      </w:r>
      <w:r>
        <w:t>демографическую ситуацию,</w:t>
      </w:r>
      <w:r>
        <w:rPr>
          <w:spacing w:val="-2"/>
        </w:rPr>
        <w:t xml:space="preserve"> </w:t>
      </w:r>
      <w:r>
        <w:t>культуру</w:t>
      </w:r>
      <w:r>
        <w:rPr>
          <w:spacing w:val="-5"/>
        </w:rPr>
        <w:t xml:space="preserve"> </w:t>
      </w:r>
      <w:r>
        <w:t>и</w:t>
      </w:r>
      <w:r>
        <w:rPr>
          <w:spacing w:val="-2"/>
        </w:rPr>
        <w:t xml:space="preserve"> </w:t>
      </w:r>
      <w:r>
        <w:t>политику</w:t>
      </w:r>
      <w:r>
        <w:rPr>
          <w:spacing w:val="-7"/>
        </w:rPr>
        <w:t xml:space="preserve"> </w:t>
      </w:r>
      <w:r>
        <w:t>стран</w:t>
      </w:r>
      <w:r>
        <w:rPr>
          <w:spacing w:val="-2"/>
        </w:rPr>
        <w:t xml:space="preserve"> </w:t>
      </w:r>
      <w:r>
        <w:t>региона.</w:t>
      </w:r>
      <w:r>
        <w:rPr>
          <w:spacing w:val="-2"/>
        </w:rPr>
        <w:t xml:space="preserve"> </w:t>
      </w:r>
      <w:r>
        <w:t>Низкий</w:t>
      </w:r>
      <w:r>
        <w:rPr>
          <w:spacing w:val="-2"/>
        </w:rPr>
        <w:t xml:space="preserve"> </w:t>
      </w:r>
      <w:r>
        <w:t>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w:t>
      </w:r>
      <w:r>
        <w:rPr>
          <w:spacing w:val="80"/>
        </w:rPr>
        <w:t xml:space="preserve"> </w:t>
      </w:r>
      <w:r>
        <w:t>и городские агломерации. Высокий уровень урбанизации</w:t>
      </w:r>
      <w:r>
        <w:rPr>
          <w:spacing w:val="40"/>
        </w:rPr>
        <w:t xml:space="preserve"> </w:t>
      </w:r>
      <w:r>
        <w:t>и городской культуры в зарубежной Европе. Процессы субурбанизации,</w:t>
      </w:r>
      <w:r>
        <w:rPr>
          <w:spacing w:val="40"/>
        </w:rPr>
        <w:t xml:space="preserve"> </w:t>
      </w:r>
      <w:r>
        <w:t>их социальные последствия. Западноевропейский тип города. Высокое качество жизни населения.</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90"/>
        </w:numPr>
        <w:tabs>
          <w:tab w:val="left" w:pos="1593"/>
        </w:tabs>
        <w:ind w:left="1593" w:hanging="318"/>
        <w:jc w:val="both"/>
        <w:rPr>
          <w:sz w:val="24"/>
        </w:rPr>
      </w:pPr>
      <w:r>
        <w:rPr>
          <w:sz w:val="24"/>
        </w:rPr>
        <w:t>Группировка</w:t>
      </w:r>
      <w:r>
        <w:rPr>
          <w:spacing w:val="-6"/>
          <w:sz w:val="24"/>
        </w:rPr>
        <w:t xml:space="preserve"> </w:t>
      </w:r>
      <w:r>
        <w:rPr>
          <w:sz w:val="24"/>
        </w:rPr>
        <w:t>стран</w:t>
      </w:r>
      <w:r>
        <w:rPr>
          <w:spacing w:val="-4"/>
          <w:sz w:val="24"/>
        </w:rPr>
        <w:t xml:space="preserve"> </w:t>
      </w:r>
      <w:r>
        <w:rPr>
          <w:sz w:val="24"/>
        </w:rPr>
        <w:t>зарубежной</w:t>
      </w:r>
      <w:r>
        <w:rPr>
          <w:spacing w:val="-4"/>
          <w:sz w:val="24"/>
        </w:rPr>
        <w:t xml:space="preserve"> </w:t>
      </w:r>
      <w:r>
        <w:rPr>
          <w:sz w:val="24"/>
        </w:rPr>
        <w:t>Европы</w:t>
      </w:r>
      <w:r>
        <w:rPr>
          <w:spacing w:val="-4"/>
          <w:sz w:val="24"/>
        </w:rPr>
        <w:t xml:space="preserve"> </w:t>
      </w:r>
      <w:r>
        <w:rPr>
          <w:sz w:val="24"/>
        </w:rPr>
        <w:t>по</w:t>
      </w:r>
      <w:r>
        <w:rPr>
          <w:spacing w:val="-4"/>
          <w:sz w:val="24"/>
        </w:rPr>
        <w:t xml:space="preserve"> </w:t>
      </w:r>
      <w:r>
        <w:rPr>
          <w:sz w:val="24"/>
        </w:rPr>
        <w:t>этнической</w:t>
      </w:r>
      <w:r>
        <w:rPr>
          <w:spacing w:val="-4"/>
          <w:sz w:val="24"/>
        </w:rPr>
        <w:t xml:space="preserve"> </w:t>
      </w:r>
      <w:r>
        <w:rPr>
          <w:sz w:val="24"/>
        </w:rPr>
        <w:t>структуре</w:t>
      </w:r>
      <w:r>
        <w:rPr>
          <w:spacing w:val="-4"/>
          <w:sz w:val="24"/>
        </w:rPr>
        <w:t xml:space="preserve"> </w:t>
      </w:r>
      <w:r>
        <w:rPr>
          <w:sz w:val="24"/>
        </w:rPr>
        <w:t>их</w:t>
      </w:r>
      <w:r>
        <w:rPr>
          <w:spacing w:val="2"/>
          <w:sz w:val="24"/>
        </w:rPr>
        <w:t xml:space="preserve"> </w:t>
      </w:r>
      <w:r>
        <w:rPr>
          <w:spacing w:val="-2"/>
          <w:sz w:val="24"/>
        </w:rPr>
        <w:t>населения.</w:t>
      </w:r>
    </w:p>
    <w:p w:rsidR="00991C96" w:rsidRDefault="008A40EF">
      <w:pPr>
        <w:pStyle w:val="a5"/>
        <w:numPr>
          <w:ilvl w:val="0"/>
          <w:numId w:val="90"/>
        </w:numPr>
        <w:tabs>
          <w:tab w:val="left" w:pos="1592"/>
        </w:tabs>
        <w:ind w:left="566" w:right="149" w:firstLine="708"/>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991C96" w:rsidRDefault="008A40EF">
      <w:pPr>
        <w:pStyle w:val="a3"/>
        <w:ind w:left="1275" w:firstLine="0"/>
      </w:pPr>
      <w:r>
        <w:t>Тема</w:t>
      </w:r>
      <w:r>
        <w:rPr>
          <w:spacing w:val="-3"/>
        </w:rPr>
        <w:t xml:space="preserve"> </w:t>
      </w:r>
      <w:r>
        <w:t>4.</w:t>
      </w:r>
      <w:r>
        <w:rPr>
          <w:spacing w:val="-2"/>
        </w:rPr>
        <w:t xml:space="preserve"> </w:t>
      </w:r>
      <w:r>
        <w:t>Хозяйство</w:t>
      </w:r>
      <w:r>
        <w:rPr>
          <w:spacing w:val="-2"/>
        </w:rPr>
        <w:t xml:space="preserve"> </w:t>
      </w:r>
      <w:r>
        <w:t>зарубежной</w:t>
      </w:r>
      <w:r>
        <w:rPr>
          <w:spacing w:val="-1"/>
        </w:rPr>
        <w:t xml:space="preserve"> </w:t>
      </w:r>
      <w:r>
        <w:rPr>
          <w:spacing w:val="-2"/>
        </w:rPr>
        <w:t>Европы.</w:t>
      </w:r>
    </w:p>
    <w:p w:rsidR="00991C96" w:rsidRDefault="008A40EF">
      <w:pPr>
        <w:pStyle w:val="a3"/>
        <w:ind w:right="145"/>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991C96" w:rsidRDefault="008A40EF">
      <w:pPr>
        <w:pStyle w:val="a3"/>
        <w:ind w:right="139"/>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991C96" w:rsidRDefault="008A40EF">
      <w:pPr>
        <w:pStyle w:val="a3"/>
        <w:ind w:right="144"/>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991C96" w:rsidRDefault="008A40EF">
      <w:pPr>
        <w:pStyle w:val="a3"/>
        <w:spacing w:before="1"/>
        <w:ind w:right="145"/>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991C96" w:rsidRDefault="008A40EF">
      <w:pPr>
        <w:pStyle w:val="a3"/>
        <w:ind w:right="138"/>
      </w:pPr>
      <w:r>
        <w:t>Выдающееся положение зарубежной Европы в мировой торговле, кредитно-финансовых, научных и других международных связях. Зарубежная Европа</w:t>
      </w:r>
      <w:r>
        <w:rPr>
          <w:spacing w:val="40"/>
        </w:rPr>
        <w:t xml:space="preserve"> </w:t>
      </w:r>
      <w:r>
        <w:t xml:space="preserve">как ведущий туристский регион </w:t>
      </w:r>
      <w:r>
        <w:rPr>
          <w:spacing w:val="-2"/>
        </w:rPr>
        <w:t>мира.</w:t>
      </w:r>
    </w:p>
    <w:p w:rsidR="00991C96" w:rsidRDefault="008A40EF">
      <w:pPr>
        <w:pStyle w:val="a3"/>
        <w:ind w:right="138"/>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Территориальная</w:t>
      </w:r>
      <w:r>
        <w:rPr>
          <w:spacing w:val="80"/>
        </w:rPr>
        <w:t xml:space="preserve"> </w:t>
      </w:r>
      <w:r>
        <w:t>структура</w:t>
      </w:r>
      <w:r>
        <w:rPr>
          <w:spacing w:val="80"/>
        </w:rPr>
        <w:t xml:space="preserve"> </w:t>
      </w:r>
      <w:r>
        <w:t>хозяйства</w:t>
      </w:r>
      <w:r>
        <w:rPr>
          <w:spacing w:val="80"/>
        </w:rPr>
        <w:t xml:space="preserve"> </w:t>
      </w:r>
      <w:r>
        <w:t>и</w:t>
      </w:r>
      <w:r>
        <w:rPr>
          <w:spacing w:val="80"/>
        </w:rPr>
        <w:t xml:space="preserve"> </w:t>
      </w:r>
      <w:r>
        <w:t>экологическая</w:t>
      </w:r>
      <w:r>
        <w:rPr>
          <w:spacing w:val="80"/>
        </w:rPr>
        <w:t xml:space="preserve"> </w:t>
      </w:r>
      <w:r>
        <w:t>ситуация</w:t>
      </w:r>
      <w:r>
        <w:rPr>
          <w:spacing w:val="80"/>
        </w:rPr>
        <w:t xml:space="preserve"> </w:t>
      </w:r>
      <w:r>
        <w:t>в</w:t>
      </w:r>
      <w:r>
        <w:rPr>
          <w:spacing w:val="80"/>
        </w:rPr>
        <w:t xml:space="preserve"> </w:t>
      </w:r>
      <w:r>
        <w:t>регионе.</w:t>
      </w:r>
      <w:r>
        <w:rPr>
          <w:spacing w:val="80"/>
        </w:rPr>
        <w:t xml:space="preserve"> </w:t>
      </w:r>
      <w:r>
        <w:t>Решение экологических проблем на страновом, субрегиональном и региональном уровнях.</w:t>
      </w:r>
    </w:p>
    <w:p w:rsidR="00991C96" w:rsidRDefault="008A40EF">
      <w:pPr>
        <w:pStyle w:val="a3"/>
        <w:ind w:left="1275" w:firstLine="0"/>
        <w:jc w:val="left"/>
      </w:pPr>
      <w:r>
        <w:t>Практические</w:t>
      </w:r>
      <w:r>
        <w:rPr>
          <w:spacing w:val="-6"/>
        </w:rPr>
        <w:t xml:space="preserve"> </w:t>
      </w:r>
      <w:r>
        <w:rPr>
          <w:spacing w:val="-2"/>
        </w:rPr>
        <w:t>работы.</w:t>
      </w:r>
    </w:p>
    <w:p w:rsidR="00991C96" w:rsidRDefault="008A40EF">
      <w:pPr>
        <w:pStyle w:val="a5"/>
        <w:numPr>
          <w:ilvl w:val="0"/>
          <w:numId w:val="89"/>
        </w:numPr>
        <w:tabs>
          <w:tab w:val="left" w:pos="1592"/>
        </w:tabs>
        <w:spacing w:before="1"/>
        <w:ind w:right="142" w:firstLine="708"/>
        <w:rPr>
          <w:sz w:val="24"/>
        </w:rPr>
      </w:pPr>
      <w:r>
        <w:rPr>
          <w:sz w:val="24"/>
        </w:rPr>
        <w:t>Выделение</w:t>
      </w:r>
      <w:r>
        <w:rPr>
          <w:spacing w:val="80"/>
          <w:sz w:val="24"/>
        </w:rPr>
        <w:t xml:space="preserve"> </w:t>
      </w:r>
      <w:r>
        <w:rPr>
          <w:sz w:val="24"/>
        </w:rPr>
        <w:t>отраслей</w:t>
      </w:r>
      <w:r>
        <w:rPr>
          <w:spacing w:val="80"/>
          <w:w w:val="150"/>
          <w:sz w:val="24"/>
        </w:rPr>
        <w:t xml:space="preserve"> </w:t>
      </w:r>
      <w:r>
        <w:rPr>
          <w:sz w:val="24"/>
        </w:rPr>
        <w:t>специализации</w:t>
      </w:r>
      <w:r>
        <w:rPr>
          <w:spacing w:val="80"/>
          <w:w w:val="150"/>
          <w:sz w:val="24"/>
        </w:rPr>
        <w:t xml:space="preserve"> </w:t>
      </w:r>
      <w:r>
        <w:rPr>
          <w:sz w:val="24"/>
        </w:rPr>
        <w:t>стран</w:t>
      </w:r>
      <w:r>
        <w:rPr>
          <w:spacing w:val="80"/>
          <w:w w:val="150"/>
          <w:sz w:val="24"/>
        </w:rPr>
        <w:t xml:space="preserve"> </w:t>
      </w:r>
      <w:r>
        <w:rPr>
          <w:sz w:val="24"/>
        </w:rPr>
        <w:t>зарубежной</w:t>
      </w:r>
      <w:r>
        <w:rPr>
          <w:spacing w:val="80"/>
          <w:w w:val="150"/>
          <w:sz w:val="24"/>
        </w:rPr>
        <w:t xml:space="preserve"> </w:t>
      </w:r>
      <w:r>
        <w:rPr>
          <w:sz w:val="24"/>
        </w:rPr>
        <w:t>Европы</w:t>
      </w:r>
      <w:r>
        <w:rPr>
          <w:spacing w:val="80"/>
          <w:w w:val="150"/>
          <w:sz w:val="24"/>
        </w:rPr>
        <w:t xml:space="preserve"> </w:t>
      </w:r>
      <w:r>
        <w:rPr>
          <w:sz w:val="24"/>
        </w:rPr>
        <w:t>в международном разделении труда.</w:t>
      </w:r>
    </w:p>
    <w:p w:rsidR="00991C96" w:rsidRDefault="008A40EF">
      <w:pPr>
        <w:pStyle w:val="a5"/>
        <w:numPr>
          <w:ilvl w:val="0"/>
          <w:numId w:val="89"/>
        </w:numPr>
        <w:tabs>
          <w:tab w:val="left" w:pos="1593"/>
        </w:tabs>
        <w:ind w:left="1593" w:hanging="318"/>
        <w:rPr>
          <w:sz w:val="24"/>
        </w:rPr>
      </w:pPr>
      <w:r>
        <w:rPr>
          <w:sz w:val="24"/>
        </w:rPr>
        <w:t>Характеристика</w:t>
      </w:r>
      <w:r>
        <w:rPr>
          <w:spacing w:val="-9"/>
          <w:sz w:val="24"/>
        </w:rPr>
        <w:t xml:space="preserve"> </w:t>
      </w:r>
      <w:r>
        <w:rPr>
          <w:sz w:val="24"/>
        </w:rPr>
        <w:t>крупнейших</w:t>
      </w:r>
      <w:r>
        <w:rPr>
          <w:spacing w:val="-4"/>
          <w:sz w:val="24"/>
        </w:rPr>
        <w:t xml:space="preserve"> </w:t>
      </w:r>
      <w:r>
        <w:rPr>
          <w:sz w:val="24"/>
        </w:rPr>
        <w:t>ТНК</w:t>
      </w:r>
      <w:r>
        <w:rPr>
          <w:spacing w:val="-6"/>
          <w:sz w:val="24"/>
        </w:rPr>
        <w:t xml:space="preserve"> </w:t>
      </w:r>
      <w:r>
        <w:rPr>
          <w:sz w:val="24"/>
        </w:rPr>
        <w:t>стран</w:t>
      </w:r>
      <w:r>
        <w:rPr>
          <w:spacing w:val="-6"/>
          <w:sz w:val="24"/>
        </w:rPr>
        <w:t xml:space="preserve"> </w:t>
      </w:r>
      <w:r>
        <w:rPr>
          <w:sz w:val="24"/>
        </w:rPr>
        <w:t xml:space="preserve">зарубежной </w:t>
      </w:r>
      <w:r>
        <w:rPr>
          <w:spacing w:val="-2"/>
          <w:sz w:val="24"/>
        </w:rPr>
        <w:t>Европы.</w:t>
      </w:r>
    </w:p>
    <w:p w:rsidR="00991C96" w:rsidRDefault="008A40EF">
      <w:pPr>
        <w:pStyle w:val="a5"/>
        <w:numPr>
          <w:ilvl w:val="0"/>
          <w:numId w:val="89"/>
        </w:numPr>
        <w:tabs>
          <w:tab w:val="left" w:pos="1592"/>
        </w:tabs>
        <w:ind w:right="147" w:firstLine="708"/>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991C96" w:rsidRDefault="008A40EF">
      <w:pPr>
        <w:pStyle w:val="a3"/>
        <w:spacing w:line="275" w:lineRule="exact"/>
        <w:ind w:left="1275" w:firstLine="0"/>
        <w:jc w:val="left"/>
      </w:pPr>
      <w:r>
        <w:t>Тема</w:t>
      </w:r>
      <w:r>
        <w:rPr>
          <w:spacing w:val="-5"/>
        </w:rPr>
        <w:t xml:space="preserve"> </w:t>
      </w:r>
      <w:r>
        <w:t>5.</w:t>
      </w:r>
      <w:r>
        <w:rPr>
          <w:spacing w:val="-1"/>
        </w:rPr>
        <w:t xml:space="preserve"> </w:t>
      </w:r>
      <w:r>
        <w:rPr>
          <w:spacing w:val="-2"/>
        </w:rPr>
        <w:t>Германия.</w:t>
      </w:r>
    </w:p>
    <w:p w:rsidR="00991C96" w:rsidRDefault="008A40EF">
      <w:pPr>
        <w:pStyle w:val="a3"/>
        <w:ind w:right="139"/>
      </w:pPr>
      <w:r>
        <w:t>Политико- и экономико-географическое положение Германии. Высокое место ФРГ в мировой</w:t>
      </w:r>
      <w:r>
        <w:rPr>
          <w:spacing w:val="-4"/>
        </w:rPr>
        <w:t xml:space="preserve"> </w:t>
      </w:r>
      <w:r>
        <w:t>экономике,</w:t>
      </w:r>
      <w:r>
        <w:rPr>
          <w:spacing w:val="-4"/>
        </w:rPr>
        <w:t xml:space="preserve"> </w:t>
      </w:r>
      <w:r>
        <w:t>первое</w:t>
      </w:r>
      <w:r>
        <w:rPr>
          <w:spacing w:val="-3"/>
        </w:rPr>
        <w:t xml:space="preserve"> </w:t>
      </w:r>
      <w:r>
        <w:t>–</w:t>
      </w:r>
      <w:r>
        <w:rPr>
          <w:spacing w:val="-4"/>
        </w:rPr>
        <w:t xml:space="preserve"> </w:t>
      </w:r>
      <w:r>
        <w:t>в</w:t>
      </w:r>
      <w:r>
        <w:rPr>
          <w:spacing w:val="-5"/>
        </w:rPr>
        <w:t xml:space="preserve"> </w:t>
      </w:r>
      <w:r>
        <w:t>европейской.</w:t>
      </w:r>
      <w:r>
        <w:rPr>
          <w:spacing w:val="-4"/>
        </w:rPr>
        <w:t xml:space="preserve"> </w:t>
      </w:r>
      <w:r>
        <w:t>Новая</w:t>
      </w:r>
      <w:r>
        <w:rPr>
          <w:spacing w:val="-4"/>
        </w:rPr>
        <w:t xml:space="preserve"> </w:t>
      </w:r>
      <w:r>
        <w:t>геополитическая</w:t>
      </w:r>
      <w:r>
        <w:rPr>
          <w:spacing w:val="-2"/>
        </w:rPr>
        <w:t xml:space="preserve"> </w:t>
      </w:r>
      <w:r>
        <w:t>роль</w:t>
      </w:r>
      <w:r>
        <w:rPr>
          <w:spacing w:val="-4"/>
        </w:rPr>
        <w:t xml:space="preserve"> </w:t>
      </w:r>
      <w:r>
        <w:t>объединённой</w:t>
      </w:r>
      <w:r>
        <w:rPr>
          <w:spacing w:val="-4"/>
        </w:rPr>
        <w:t xml:space="preserve"> </w:t>
      </w:r>
      <w:r>
        <w:t>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991C96" w:rsidRDefault="008A40EF">
      <w:pPr>
        <w:pStyle w:val="a3"/>
        <w:ind w:right="140"/>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991C96" w:rsidRDefault="008A40EF">
      <w:pPr>
        <w:pStyle w:val="a3"/>
        <w:ind w:right="143"/>
      </w:pPr>
      <w:r>
        <w:t>Германия – лидер по численности населения в зарубежной Европе. Демографическая ситуация в Германии; демографическая политика в восточной</w:t>
      </w:r>
      <w:r>
        <w:rPr>
          <w:spacing w:val="40"/>
        </w:rPr>
        <w:t xml:space="preserve"> </w:t>
      </w:r>
      <w:r>
        <w:t>и западной частях страны. Высокая плотность населения, главные районы его концентрации. Германия как городская страна.</w:t>
      </w:r>
    </w:p>
    <w:p w:rsidR="00991C96" w:rsidRDefault="008A40EF">
      <w:pPr>
        <w:pStyle w:val="a3"/>
        <w:ind w:right="139"/>
      </w:pPr>
      <w:r>
        <w:t>Общая характеристика хозяйства Германии. Кардинальные сдвиги в</w:t>
      </w:r>
      <w:r>
        <w:rPr>
          <w:spacing w:val="-3"/>
        </w:rPr>
        <w:t xml:space="preserve"> </w:t>
      </w:r>
      <w:r>
        <w:t>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991C96" w:rsidRDefault="008A40EF">
      <w:pPr>
        <w:pStyle w:val="a3"/>
        <w:ind w:right="143"/>
      </w:pPr>
      <w:r>
        <w:t>Территориальная структура хозяйства. Региональная политика, меры</w:t>
      </w:r>
      <w:r>
        <w:rPr>
          <w:spacing w:val="40"/>
        </w:rPr>
        <w:t xml:space="preserve"> </w:t>
      </w:r>
      <w:r>
        <w:t>по подъёму отстающих районов. Экономическое районирование Германии. Взаимоотношения с Россией.</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8"/>
        </w:numPr>
        <w:tabs>
          <w:tab w:val="left" w:pos="1594"/>
        </w:tabs>
        <w:ind w:left="1594" w:hanging="319"/>
        <w:jc w:val="both"/>
        <w:rPr>
          <w:sz w:val="24"/>
        </w:rPr>
      </w:pPr>
      <w:r>
        <w:rPr>
          <w:sz w:val="24"/>
        </w:rPr>
        <w:t>Комплексная</w:t>
      </w:r>
      <w:r>
        <w:rPr>
          <w:spacing w:val="-7"/>
          <w:sz w:val="24"/>
        </w:rPr>
        <w:t xml:space="preserve"> </w:t>
      </w:r>
      <w:r>
        <w:rPr>
          <w:sz w:val="24"/>
        </w:rPr>
        <w:t>характеристика</w:t>
      </w:r>
      <w:r>
        <w:rPr>
          <w:spacing w:val="-4"/>
          <w:sz w:val="24"/>
        </w:rPr>
        <w:t xml:space="preserve"> </w:t>
      </w:r>
      <w:r>
        <w:rPr>
          <w:sz w:val="24"/>
        </w:rPr>
        <w:t>федеральных</w:t>
      </w:r>
      <w:r>
        <w:rPr>
          <w:spacing w:val="-5"/>
          <w:sz w:val="24"/>
        </w:rPr>
        <w:t xml:space="preserve"> </w:t>
      </w:r>
      <w:r>
        <w:rPr>
          <w:sz w:val="24"/>
        </w:rPr>
        <w:t>земель</w:t>
      </w:r>
      <w:r>
        <w:rPr>
          <w:spacing w:val="-4"/>
          <w:sz w:val="24"/>
        </w:rPr>
        <w:t xml:space="preserve"> </w:t>
      </w:r>
      <w:r>
        <w:rPr>
          <w:spacing w:val="-2"/>
          <w:sz w:val="24"/>
        </w:rPr>
        <w:t>Германии.</w:t>
      </w:r>
    </w:p>
    <w:p w:rsidR="00991C96" w:rsidRDefault="008A40EF">
      <w:pPr>
        <w:pStyle w:val="a5"/>
        <w:numPr>
          <w:ilvl w:val="0"/>
          <w:numId w:val="88"/>
        </w:numPr>
        <w:tabs>
          <w:tab w:val="left" w:pos="1594"/>
        </w:tabs>
        <w:ind w:left="1275" w:right="4012" w:firstLine="0"/>
        <w:jc w:val="both"/>
        <w:rPr>
          <w:sz w:val="24"/>
        </w:rPr>
      </w:pPr>
      <w:r>
        <w:rPr>
          <w:sz w:val="24"/>
        </w:rPr>
        <w:t>Анализ</w:t>
      </w:r>
      <w:r>
        <w:rPr>
          <w:spacing w:val="-6"/>
          <w:sz w:val="24"/>
        </w:rPr>
        <w:t xml:space="preserve"> </w:t>
      </w:r>
      <w:r>
        <w:rPr>
          <w:sz w:val="24"/>
        </w:rPr>
        <w:t>места</w:t>
      </w:r>
      <w:r>
        <w:rPr>
          <w:spacing w:val="-6"/>
          <w:sz w:val="24"/>
        </w:rPr>
        <w:t xml:space="preserve"> </w:t>
      </w:r>
      <w:r>
        <w:rPr>
          <w:sz w:val="24"/>
        </w:rPr>
        <w:t>ТНК</w:t>
      </w:r>
      <w:r>
        <w:rPr>
          <w:spacing w:val="-6"/>
          <w:sz w:val="24"/>
        </w:rPr>
        <w:t xml:space="preserve"> </w:t>
      </w:r>
      <w:r>
        <w:rPr>
          <w:sz w:val="24"/>
        </w:rPr>
        <w:t>Германии</w:t>
      </w:r>
      <w:r>
        <w:rPr>
          <w:spacing w:val="-6"/>
          <w:sz w:val="24"/>
        </w:rPr>
        <w:t xml:space="preserve"> </w:t>
      </w:r>
      <w:r>
        <w:rPr>
          <w:sz w:val="24"/>
        </w:rPr>
        <w:t>в</w:t>
      </w:r>
      <w:r>
        <w:rPr>
          <w:spacing w:val="-7"/>
          <w:sz w:val="24"/>
        </w:rPr>
        <w:t xml:space="preserve"> </w:t>
      </w:r>
      <w:r>
        <w:rPr>
          <w:sz w:val="24"/>
        </w:rPr>
        <w:t>мировых</w:t>
      </w:r>
      <w:r>
        <w:rPr>
          <w:spacing w:val="-4"/>
          <w:sz w:val="24"/>
        </w:rPr>
        <w:t xml:space="preserve"> </w:t>
      </w:r>
      <w:r>
        <w:rPr>
          <w:sz w:val="24"/>
        </w:rPr>
        <w:t>рейтингах. Тема 6. Франция.</w:t>
      </w:r>
    </w:p>
    <w:p w:rsidR="00991C96" w:rsidRDefault="008A40EF">
      <w:pPr>
        <w:pStyle w:val="a3"/>
        <w:ind w:right="140"/>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991C96" w:rsidRDefault="008A40EF">
      <w:pPr>
        <w:pStyle w:val="a3"/>
        <w:ind w:right="141"/>
      </w:pPr>
      <w:r>
        <w:t>Разнообразие природных условий и ресурсов страны, их хозяйственная оценка. Природные предпосылки для развития сельского хозяйства, туризма</w:t>
      </w:r>
      <w:r>
        <w:rPr>
          <w:spacing w:val="40"/>
        </w:rPr>
        <w:t xml:space="preserve"> </w:t>
      </w:r>
      <w:r>
        <w:t xml:space="preserve">и рекреации. Проблемы </w:t>
      </w:r>
      <w:r>
        <w:rPr>
          <w:spacing w:val="-2"/>
        </w:rPr>
        <w:t>природопользования.</w:t>
      </w:r>
    </w:p>
    <w:p w:rsidR="00991C96" w:rsidRDefault="008A40EF">
      <w:pPr>
        <w:pStyle w:val="a3"/>
        <w:ind w:right="147"/>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991C96" w:rsidRDefault="008A40EF">
      <w:pPr>
        <w:pStyle w:val="a3"/>
        <w:ind w:right="144"/>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Pr>
          <w:spacing w:val="40"/>
        </w:rPr>
        <w:t xml:space="preserve"> </w:t>
      </w:r>
      <w:r>
        <w:t>во Франции. Влияние процессов европейской интеграции на это размещение. Франция как один из ведущих мировых производителей</w:t>
      </w:r>
      <w:r>
        <w:rPr>
          <w:spacing w:val="40"/>
        </w:rPr>
        <w:t xml:space="preserve"> </w:t>
      </w:r>
      <w:r>
        <w:t>продукции сельского хозяйства.</w:t>
      </w:r>
    </w:p>
    <w:p w:rsidR="00991C96" w:rsidRDefault="008A40EF">
      <w:pPr>
        <w:pStyle w:val="a3"/>
        <w:spacing w:before="1"/>
        <w:ind w:right="141"/>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w:t>
      </w:r>
      <w:r>
        <w:rPr>
          <w:spacing w:val="40"/>
        </w:rPr>
        <w:t xml:space="preserve"> </w:t>
      </w:r>
      <w:r>
        <w:t>туризма. Франция – одна из важнейших туристских держав мира. Радиальный рисунок</w:t>
      </w:r>
      <w:r>
        <w:rPr>
          <w:spacing w:val="40"/>
        </w:rPr>
        <w:t xml:space="preserve"> </w:t>
      </w:r>
      <w:r>
        <w:t>размещения</w:t>
      </w:r>
      <w:r>
        <w:rPr>
          <w:spacing w:val="50"/>
        </w:rPr>
        <w:t xml:space="preserve">  </w:t>
      </w:r>
      <w:r>
        <w:t>населения</w:t>
      </w:r>
      <w:r>
        <w:rPr>
          <w:spacing w:val="50"/>
        </w:rPr>
        <w:t xml:space="preserve">  </w:t>
      </w:r>
      <w:r>
        <w:t>и</w:t>
      </w:r>
      <w:r>
        <w:rPr>
          <w:spacing w:val="50"/>
        </w:rPr>
        <w:t xml:space="preserve">  </w:t>
      </w:r>
      <w:r>
        <w:t>хозяйства</w:t>
      </w:r>
      <w:r>
        <w:rPr>
          <w:spacing w:val="50"/>
        </w:rPr>
        <w:t xml:space="preserve">  </w:t>
      </w:r>
      <w:r>
        <w:t>Франции</w:t>
      </w:r>
      <w:r>
        <w:rPr>
          <w:spacing w:val="50"/>
        </w:rPr>
        <w:t xml:space="preserve">  </w:t>
      </w:r>
      <w:r>
        <w:t>с</w:t>
      </w:r>
      <w:r>
        <w:rPr>
          <w:spacing w:val="50"/>
        </w:rPr>
        <w:t xml:space="preserve">  </w:t>
      </w:r>
      <w:r>
        <w:t>центром</w:t>
      </w:r>
      <w:r>
        <w:rPr>
          <w:spacing w:val="80"/>
        </w:rPr>
        <w:t xml:space="preserve">   </w:t>
      </w:r>
      <w:r>
        <w:t>в</w:t>
      </w:r>
      <w:r>
        <w:rPr>
          <w:spacing w:val="50"/>
        </w:rPr>
        <w:t xml:space="preserve">  </w:t>
      </w:r>
      <w:r>
        <w:t>Парижской</w:t>
      </w:r>
      <w:r>
        <w:rPr>
          <w:spacing w:val="50"/>
        </w:rPr>
        <w:t xml:space="preserve">  </w:t>
      </w:r>
      <w:r>
        <w:t>агломерации.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lastRenderedPageBreak/>
        <w:t>Экономическое</w:t>
      </w:r>
      <w:r>
        <w:rPr>
          <w:spacing w:val="-8"/>
        </w:rPr>
        <w:t xml:space="preserve"> </w:t>
      </w:r>
      <w:r>
        <w:t>районирование</w:t>
      </w:r>
      <w:r>
        <w:rPr>
          <w:spacing w:val="-5"/>
        </w:rPr>
        <w:t xml:space="preserve"> </w:t>
      </w:r>
      <w:r>
        <w:t>Франции.</w:t>
      </w:r>
      <w:r>
        <w:rPr>
          <w:spacing w:val="-4"/>
        </w:rPr>
        <w:t xml:space="preserve"> </w:t>
      </w:r>
      <w:r>
        <w:t>Взаимоотношения</w:t>
      </w:r>
      <w:r>
        <w:rPr>
          <w:spacing w:val="-4"/>
        </w:rPr>
        <w:t xml:space="preserve"> </w:t>
      </w:r>
      <w:r>
        <w:t>с</w:t>
      </w:r>
      <w:r>
        <w:rPr>
          <w:spacing w:val="-5"/>
        </w:rPr>
        <w:t xml:space="preserve"> </w:t>
      </w:r>
      <w:r>
        <w:rPr>
          <w:spacing w:val="-2"/>
        </w:rPr>
        <w:t>Россией.</w:t>
      </w:r>
    </w:p>
    <w:p w:rsidR="00991C96" w:rsidRDefault="008A40EF">
      <w:pPr>
        <w:pStyle w:val="a3"/>
        <w:ind w:left="1275" w:firstLine="0"/>
        <w:jc w:val="left"/>
      </w:pPr>
      <w:r>
        <w:t>Практические</w:t>
      </w:r>
      <w:r>
        <w:rPr>
          <w:spacing w:val="-6"/>
        </w:rPr>
        <w:t xml:space="preserve"> </w:t>
      </w:r>
      <w:r>
        <w:rPr>
          <w:spacing w:val="-2"/>
        </w:rPr>
        <w:t>работы.</w:t>
      </w:r>
    </w:p>
    <w:p w:rsidR="00991C96" w:rsidRDefault="008A40EF">
      <w:pPr>
        <w:pStyle w:val="a5"/>
        <w:numPr>
          <w:ilvl w:val="0"/>
          <w:numId w:val="87"/>
        </w:numPr>
        <w:tabs>
          <w:tab w:val="left" w:pos="1593"/>
        </w:tabs>
        <w:ind w:left="1593" w:hanging="318"/>
        <w:rPr>
          <w:sz w:val="24"/>
        </w:rPr>
      </w:pPr>
      <w:r>
        <w:rPr>
          <w:sz w:val="24"/>
        </w:rPr>
        <w:t>Выявление</w:t>
      </w:r>
      <w:r>
        <w:rPr>
          <w:spacing w:val="-5"/>
          <w:sz w:val="24"/>
        </w:rPr>
        <w:t xml:space="preserve"> </w:t>
      </w:r>
      <w:r>
        <w:rPr>
          <w:sz w:val="24"/>
        </w:rPr>
        <w:t>перспектив</w:t>
      </w:r>
      <w:r>
        <w:rPr>
          <w:spacing w:val="-5"/>
          <w:sz w:val="24"/>
        </w:rPr>
        <w:t xml:space="preserve"> </w:t>
      </w:r>
      <w:r>
        <w:rPr>
          <w:sz w:val="24"/>
        </w:rPr>
        <w:t>развития</w:t>
      </w:r>
      <w:r>
        <w:rPr>
          <w:spacing w:val="-4"/>
          <w:sz w:val="24"/>
        </w:rPr>
        <w:t xml:space="preserve"> </w:t>
      </w:r>
      <w:r>
        <w:rPr>
          <w:sz w:val="24"/>
        </w:rPr>
        <w:t>отдельных</w:t>
      </w:r>
      <w:r>
        <w:rPr>
          <w:spacing w:val="-5"/>
          <w:sz w:val="24"/>
        </w:rPr>
        <w:t xml:space="preserve"> </w:t>
      </w:r>
      <w:r>
        <w:rPr>
          <w:sz w:val="24"/>
        </w:rPr>
        <w:t>отраслей</w:t>
      </w:r>
      <w:r>
        <w:rPr>
          <w:spacing w:val="-4"/>
          <w:sz w:val="24"/>
        </w:rPr>
        <w:t xml:space="preserve"> </w:t>
      </w:r>
      <w:r>
        <w:rPr>
          <w:sz w:val="24"/>
        </w:rPr>
        <w:t>хозяйства</w:t>
      </w:r>
      <w:r>
        <w:rPr>
          <w:spacing w:val="-4"/>
          <w:sz w:val="24"/>
        </w:rPr>
        <w:t xml:space="preserve"> </w:t>
      </w:r>
      <w:r>
        <w:rPr>
          <w:spacing w:val="-2"/>
          <w:sz w:val="24"/>
        </w:rPr>
        <w:t>Франции.</w:t>
      </w:r>
    </w:p>
    <w:p w:rsidR="00991C96" w:rsidRDefault="008A40EF">
      <w:pPr>
        <w:pStyle w:val="a5"/>
        <w:numPr>
          <w:ilvl w:val="0"/>
          <w:numId w:val="87"/>
        </w:numPr>
        <w:tabs>
          <w:tab w:val="left" w:pos="1593"/>
        </w:tabs>
        <w:spacing w:before="1"/>
        <w:ind w:left="1275" w:right="2818" w:firstLine="0"/>
        <w:rPr>
          <w:sz w:val="24"/>
        </w:rPr>
      </w:pPr>
      <w:r>
        <w:rPr>
          <w:sz w:val="24"/>
        </w:rPr>
        <w:t>Расчёт</w:t>
      </w:r>
      <w:r>
        <w:rPr>
          <w:spacing w:val="-6"/>
          <w:sz w:val="24"/>
        </w:rPr>
        <w:t xml:space="preserve"> </w:t>
      </w:r>
      <w:r>
        <w:rPr>
          <w:sz w:val="24"/>
        </w:rPr>
        <w:t>доли</w:t>
      </w:r>
      <w:r>
        <w:rPr>
          <w:spacing w:val="-6"/>
          <w:sz w:val="24"/>
        </w:rPr>
        <w:t xml:space="preserve"> </w:t>
      </w:r>
      <w:r>
        <w:rPr>
          <w:sz w:val="24"/>
        </w:rPr>
        <w:t>Франции</w:t>
      </w:r>
      <w:r>
        <w:rPr>
          <w:spacing w:val="-6"/>
          <w:sz w:val="24"/>
        </w:rPr>
        <w:t xml:space="preserve"> </w:t>
      </w:r>
      <w:r>
        <w:rPr>
          <w:sz w:val="24"/>
        </w:rPr>
        <w:t>в</w:t>
      </w:r>
      <w:r>
        <w:rPr>
          <w:spacing w:val="-7"/>
          <w:sz w:val="24"/>
        </w:rPr>
        <w:t xml:space="preserve"> </w:t>
      </w:r>
      <w:r>
        <w:rPr>
          <w:sz w:val="24"/>
        </w:rPr>
        <w:t>важнейших</w:t>
      </w:r>
      <w:r>
        <w:rPr>
          <w:spacing w:val="-2"/>
          <w:sz w:val="24"/>
        </w:rPr>
        <w:t xml:space="preserve"> </w:t>
      </w:r>
      <w:r>
        <w:rPr>
          <w:sz w:val="24"/>
        </w:rPr>
        <w:t>общемировых</w:t>
      </w:r>
      <w:r>
        <w:rPr>
          <w:spacing w:val="-5"/>
          <w:sz w:val="24"/>
        </w:rPr>
        <w:t xml:space="preserve"> </w:t>
      </w:r>
      <w:r>
        <w:rPr>
          <w:sz w:val="24"/>
        </w:rPr>
        <w:t>показателях. Тема 7. Великобритания.</w:t>
      </w:r>
    </w:p>
    <w:p w:rsidR="00991C96" w:rsidRDefault="008A40EF">
      <w:pPr>
        <w:pStyle w:val="a3"/>
        <w:ind w:right="139"/>
      </w:pPr>
      <w:r>
        <w:t>Политико- и экономико-географическое положение. Великобритания – родина</w:t>
      </w:r>
      <w:r>
        <w:rPr>
          <w:spacing w:val="40"/>
        </w:rPr>
        <w:t xml:space="preserve"> </w:t>
      </w:r>
      <w:r>
        <w:t>капитализма, бывшая «мастерская мира», высокоиндустриальная страна, её роль</w:t>
      </w:r>
      <w:r>
        <w:rPr>
          <w:spacing w:val="40"/>
        </w:rPr>
        <w:t xml:space="preserve"> </w:t>
      </w:r>
      <w:r>
        <w:t>в экономике, политике и культуре Европы и мира. Великобритания и</w:t>
      </w:r>
      <w:r>
        <w:rPr>
          <w:spacing w:val="-1"/>
        </w:rPr>
        <w:t xml:space="preserve"> </w:t>
      </w:r>
      <w:r>
        <w:t>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991C96" w:rsidRDefault="008A40EF">
      <w:pPr>
        <w:pStyle w:val="a3"/>
        <w:ind w:right="138"/>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991C96" w:rsidRDefault="008A40EF">
      <w:pPr>
        <w:pStyle w:val="a3"/>
        <w:ind w:right="142"/>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991C96" w:rsidRDefault="008A40EF">
      <w:pPr>
        <w:pStyle w:val="a3"/>
        <w:ind w:right="142"/>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w:t>
      </w:r>
      <w:r>
        <w:rPr>
          <w:spacing w:val="40"/>
        </w:rPr>
        <w:t xml:space="preserve"> </w:t>
      </w:r>
      <w:r>
        <w:t>и размещение отраслей непроизводственной сферы. Основные черты географии науки, образования, туризма и рекреации. Активное участие в</w:t>
      </w:r>
      <w:r>
        <w:rPr>
          <w:spacing w:val="40"/>
        </w:rPr>
        <w:t xml:space="preserve"> </w:t>
      </w:r>
      <w:r>
        <w:t>мировой</w:t>
      </w:r>
      <w:r>
        <w:rPr>
          <w:spacing w:val="-2"/>
        </w:rPr>
        <w:t xml:space="preserve"> </w:t>
      </w:r>
      <w:r>
        <w:t>торговле.</w:t>
      </w:r>
      <w:r>
        <w:rPr>
          <w:spacing w:val="-3"/>
        </w:rPr>
        <w:t xml:space="preserve"> </w:t>
      </w:r>
      <w:r>
        <w:t>Территориальная</w:t>
      </w:r>
      <w:r>
        <w:rPr>
          <w:spacing w:val="-2"/>
        </w:rPr>
        <w:t xml:space="preserve"> </w:t>
      </w:r>
      <w:r>
        <w:t>структура</w:t>
      </w:r>
      <w:r>
        <w:rPr>
          <w:spacing w:val="-3"/>
        </w:rPr>
        <w:t xml:space="preserve"> </w:t>
      </w:r>
      <w:r>
        <w:t>хозяйства.</w:t>
      </w:r>
      <w:r>
        <w:rPr>
          <w:spacing w:val="-2"/>
        </w:rPr>
        <w:t xml:space="preserve"> </w:t>
      </w:r>
      <w:r>
        <w:t>Тяготение</w:t>
      </w:r>
      <w:r>
        <w:rPr>
          <w:spacing w:val="-5"/>
        </w:rPr>
        <w:t xml:space="preserve"> </w:t>
      </w:r>
      <w:r>
        <w:t>индустрии</w:t>
      </w:r>
      <w:r>
        <w:rPr>
          <w:spacing w:val="-1"/>
        </w:rPr>
        <w:t xml:space="preserve"> </w:t>
      </w:r>
      <w:r>
        <w:t>к</w:t>
      </w:r>
      <w:r>
        <w:rPr>
          <w:spacing w:val="-2"/>
        </w:rPr>
        <w:t xml:space="preserve"> </w:t>
      </w:r>
      <w:r>
        <w:t>морским</w:t>
      </w:r>
      <w:r>
        <w:rPr>
          <w:spacing w:val="-3"/>
        </w:rPr>
        <w:t xml:space="preserve"> </w:t>
      </w:r>
      <w:r>
        <w:t>портам. Экономические районы Великобритании. Важнейшие направления региональной политики. Взаимоотношения с Россией.</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6"/>
        </w:numPr>
        <w:tabs>
          <w:tab w:val="left" w:pos="1593"/>
        </w:tabs>
        <w:ind w:left="1593" w:hanging="318"/>
        <w:jc w:val="both"/>
        <w:rPr>
          <w:sz w:val="24"/>
        </w:rPr>
      </w:pPr>
      <w:r>
        <w:rPr>
          <w:sz w:val="24"/>
        </w:rPr>
        <w:t>Характеристика</w:t>
      </w:r>
      <w:r>
        <w:rPr>
          <w:spacing w:val="-7"/>
          <w:sz w:val="24"/>
        </w:rPr>
        <w:t xml:space="preserve"> </w:t>
      </w:r>
      <w:r>
        <w:rPr>
          <w:sz w:val="24"/>
        </w:rPr>
        <w:t>структуры</w:t>
      </w:r>
      <w:r>
        <w:rPr>
          <w:spacing w:val="-5"/>
          <w:sz w:val="24"/>
        </w:rPr>
        <w:t xml:space="preserve"> </w:t>
      </w:r>
      <w:r>
        <w:rPr>
          <w:sz w:val="24"/>
        </w:rPr>
        <w:t>и</w:t>
      </w:r>
      <w:r>
        <w:rPr>
          <w:spacing w:val="-4"/>
          <w:sz w:val="24"/>
        </w:rPr>
        <w:t xml:space="preserve"> </w:t>
      </w:r>
      <w:r>
        <w:rPr>
          <w:sz w:val="24"/>
        </w:rPr>
        <w:t>динамики</w:t>
      </w:r>
      <w:r>
        <w:rPr>
          <w:spacing w:val="-4"/>
          <w:sz w:val="24"/>
        </w:rPr>
        <w:t xml:space="preserve"> </w:t>
      </w:r>
      <w:r>
        <w:rPr>
          <w:sz w:val="24"/>
        </w:rPr>
        <w:t>развития</w:t>
      </w:r>
      <w:r>
        <w:rPr>
          <w:spacing w:val="-7"/>
          <w:sz w:val="24"/>
        </w:rPr>
        <w:t xml:space="preserve"> </w:t>
      </w:r>
      <w:r>
        <w:rPr>
          <w:sz w:val="24"/>
        </w:rPr>
        <w:t>промышленности</w:t>
      </w:r>
      <w:r>
        <w:rPr>
          <w:spacing w:val="-4"/>
          <w:sz w:val="24"/>
        </w:rPr>
        <w:t xml:space="preserve"> </w:t>
      </w:r>
      <w:r>
        <w:rPr>
          <w:spacing w:val="-2"/>
          <w:sz w:val="24"/>
        </w:rPr>
        <w:t>Великобритании.</w:t>
      </w:r>
    </w:p>
    <w:p w:rsidR="00991C96" w:rsidRDefault="008A40EF">
      <w:pPr>
        <w:pStyle w:val="a5"/>
        <w:numPr>
          <w:ilvl w:val="0"/>
          <w:numId w:val="86"/>
        </w:numPr>
        <w:tabs>
          <w:tab w:val="left" w:pos="1593"/>
        </w:tabs>
        <w:ind w:left="1275" w:right="880" w:firstLine="0"/>
        <w:jc w:val="both"/>
        <w:rPr>
          <w:sz w:val="24"/>
        </w:rPr>
      </w:pPr>
      <w:r>
        <w:rPr>
          <w:sz w:val="24"/>
        </w:rPr>
        <w:t>Определение</w:t>
      </w:r>
      <w:r>
        <w:rPr>
          <w:spacing w:val="-9"/>
          <w:sz w:val="24"/>
        </w:rPr>
        <w:t xml:space="preserve"> </w:t>
      </w:r>
      <w:r>
        <w:rPr>
          <w:sz w:val="24"/>
        </w:rPr>
        <w:t>специализации</w:t>
      </w:r>
      <w:r>
        <w:rPr>
          <w:spacing w:val="-10"/>
          <w:sz w:val="24"/>
        </w:rPr>
        <w:t xml:space="preserve"> </w:t>
      </w:r>
      <w:r>
        <w:rPr>
          <w:sz w:val="24"/>
        </w:rPr>
        <w:t>крупнейших</w:t>
      </w:r>
      <w:r>
        <w:rPr>
          <w:spacing w:val="-9"/>
          <w:sz w:val="24"/>
        </w:rPr>
        <w:t xml:space="preserve"> </w:t>
      </w:r>
      <w:r>
        <w:rPr>
          <w:sz w:val="24"/>
        </w:rPr>
        <w:t>промышленных</w:t>
      </w:r>
      <w:r>
        <w:rPr>
          <w:spacing w:val="-5"/>
          <w:sz w:val="24"/>
        </w:rPr>
        <w:t xml:space="preserve"> </w:t>
      </w:r>
      <w:r>
        <w:rPr>
          <w:sz w:val="24"/>
        </w:rPr>
        <w:t>узлов</w:t>
      </w:r>
      <w:r>
        <w:rPr>
          <w:spacing w:val="-9"/>
          <w:sz w:val="24"/>
        </w:rPr>
        <w:t xml:space="preserve"> </w:t>
      </w:r>
      <w:r>
        <w:rPr>
          <w:sz w:val="24"/>
        </w:rPr>
        <w:t>Великобритании. Тема 8. Страны Южной Европы.</w:t>
      </w:r>
    </w:p>
    <w:p w:rsidR="00991C96" w:rsidRDefault="008A40EF">
      <w:pPr>
        <w:pStyle w:val="a3"/>
        <w:ind w:right="141"/>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991C96" w:rsidRDefault="008A40EF">
      <w:pPr>
        <w:pStyle w:val="a3"/>
        <w:ind w:right="137"/>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w:t>
      </w:r>
      <w:r>
        <w:rPr>
          <w:spacing w:val="80"/>
        </w:rPr>
        <w:t xml:space="preserve"> </w:t>
      </w:r>
      <w:r>
        <w:rPr>
          <w:spacing w:val="-2"/>
        </w:rPr>
        <w:t>туризма.</w:t>
      </w:r>
    </w:p>
    <w:p w:rsidR="00991C96" w:rsidRDefault="008A40EF">
      <w:pPr>
        <w:pStyle w:val="a3"/>
        <w:ind w:right="145"/>
      </w:pPr>
      <w:r>
        <w:t>Сложность</w:t>
      </w:r>
      <w:r>
        <w:rPr>
          <w:spacing w:val="80"/>
          <w:w w:val="150"/>
        </w:rPr>
        <w:t xml:space="preserve">  </w:t>
      </w:r>
      <w:r>
        <w:t>этнического</w:t>
      </w:r>
      <w:r>
        <w:rPr>
          <w:spacing w:val="80"/>
          <w:w w:val="150"/>
        </w:rPr>
        <w:t xml:space="preserve">  </w:t>
      </w:r>
      <w:r>
        <w:t>состава.</w:t>
      </w:r>
      <w:r>
        <w:rPr>
          <w:spacing w:val="80"/>
          <w:w w:val="150"/>
        </w:rPr>
        <w:t xml:space="preserve">  </w:t>
      </w:r>
      <w:r>
        <w:t>Демографическая</w:t>
      </w:r>
      <w:r>
        <w:rPr>
          <w:spacing w:val="80"/>
          <w:w w:val="150"/>
        </w:rPr>
        <w:t xml:space="preserve">  </w:t>
      </w:r>
      <w:r>
        <w:t>ситуация:</w:t>
      </w:r>
      <w:r>
        <w:rPr>
          <w:spacing w:val="80"/>
          <w:w w:val="150"/>
        </w:rPr>
        <w:t xml:space="preserve">  </w:t>
      </w:r>
      <w:r>
        <w:t>выравнивание</w:t>
      </w:r>
      <w:r>
        <w:rPr>
          <w:spacing w:val="80"/>
        </w:rPr>
        <w:t xml:space="preserve"> </w:t>
      </w:r>
      <w:r>
        <w:t>до</w:t>
      </w:r>
      <w:r>
        <w:rPr>
          <w:spacing w:val="-4"/>
        </w:rPr>
        <w:t xml:space="preserve"> </w:t>
      </w:r>
      <w:r>
        <w:t>западноевропейского уровня. Особенности расселения, концентрация населения в приморских</w:t>
      </w:r>
      <w:r>
        <w:rPr>
          <w:spacing w:val="40"/>
        </w:rPr>
        <w:t xml:space="preserve"> </w:t>
      </w:r>
      <w:r>
        <w:t>и столичных районах. Древняя городская культура Средиземноморья.</w:t>
      </w:r>
    </w:p>
    <w:p w:rsidR="00991C96" w:rsidRDefault="008A40EF">
      <w:pPr>
        <w:pStyle w:val="a3"/>
        <w:ind w:right="138"/>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Pr>
          <w:spacing w:val="40"/>
        </w:rPr>
        <w:t xml:space="preserve"> </w:t>
      </w:r>
      <w:r>
        <w:t>и пляжей, задымлённость, ущерб от пожаров.</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5"/>
        </w:numPr>
        <w:tabs>
          <w:tab w:val="left" w:pos="1593"/>
        </w:tabs>
        <w:ind w:left="1593" w:hanging="318"/>
        <w:jc w:val="both"/>
        <w:rPr>
          <w:sz w:val="24"/>
        </w:rPr>
      </w:pPr>
      <w:r>
        <w:rPr>
          <w:sz w:val="24"/>
        </w:rPr>
        <w:t>Сравнительная</w:t>
      </w:r>
      <w:r>
        <w:rPr>
          <w:spacing w:val="-8"/>
          <w:sz w:val="24"/>
        </w:rPr>
        <w:t xml:space="preserve"> </w:t>
      </w:r>
      <w:r>
        <w:rPr>
          <w:sz w:val="24"/>
        </w:rPr>
        <w:t>экономико-географическая</w:t>
      </w:r>
      <w:r>
        <w:rPr>
          <w:spacing w:val="-3"/>
          <w:sz w:val="24"/>
        </w:rPr>
        <w:t xml:space="preserve"> </w:t>
      </w:r>
      <w:r>
        <w:rPr>
          <w:sz w:val="24"/>
        </w:rPr>
        <w:t>характеристика</w:t>
      </w:r>
      <w:r>
        <w:rPr>
          <w:spacing w:val="-6"/>
          <w:sz w:val="24"/>
        </w:rPr>
        <w:t xml:space="preserve"> </w:t>
      </w:r>
      <w:r>
        <w:rPr>
          <w:sz w:val="24"/>
        </w:rPr>
        <w:t>стран</w:t>
      </w:r>
      <w:r>
        <w:rPr>
          <w:spacing w:val="-5"/>
          <w:sz w:val="24"/>
        </w:rPr>
        <w:t xml:space="preserve"> </w:t>
      </w:r>
      <w:r>
        <w:rPr>
          <w:sz w:val="24"/>
        </w:rPr>
        <w:t>Южной</w:t>
      </w:r>
      <w:r>
        <w:rPr>
          <w:spacing w:val="-5"/>
          <w:sz w:val="24"/>
        </w:rPr>
        <w:t xml:space="preserve"> </w:t>
      </w:r>
      <w:r>
        <w:rPr>
          <w:spacing w:val="-2"/>
          <w:sz w:val="24"/>
        </w:rPr>
        <w:t>Европы.</w:t>
      </w:r>
    </w:p>
    <w:p w:rsidR="00991C96" w:rsidRDefault="008A40EF">
      <w:pPr>
        <w:pStyle w:val="a5"/>
        <w:numPr>
          <w:ilvl w:val="0"/>
          <w:numId w:val="85"/>
        </w:numPr>
        <w:tabs>
          <w:tab w:val="left" w:pos="1593"/>
        </w:tabs>
        <w:ind w:left="1275" w:right="4908" w:firstLine="0"/>
        <w:jc w:val="both"/>
        <w:rPr>
          <w:sz w:val="24"/>
        </w:rPr>
      </w:pPr>
      <w:r>
        <w:rPr>
          <w:sz w:val="24"/>
        </w:rPr>
        <w:t>Характеристика</w:t>
      </w:r>
      <w:r>
        <w:rPr>
          <w:spacing w:val="-12"/>
          <w:sz w:val="24"/>
        </w:rPr>
        <w:t xml:space="preserve"> </w:t>
      </w:r>
      <w:r>
        <w:rPr>
          <w:sz w:val="24"/>
        </w:rPr>
        <w:t>крупнейших</w:t>
      </w:r>
      <w:r>
        <w:rPr>
          <w:spacing w:val="-9"/>
          <w:sz w:val="24"/>
        </w:rPr>
        <w:t xml:space="preserve"> </w:t>
      </w:r>
      <w:r>
        <w:rPr>
          <w:sz w:val="24"/>
        </w:rPr>
        <w:t>ТНК</w:t>
      </w:r>
      <w:r>
        <w:rPr>
          <w:spacing w:val="-11"/>
          <w:sz w:val="24"/>
        </w:rPr>
        <w:t xml:space="preserve"> </w:t>
      </w:r>
      <w:r>
        <w:rPr>
          <w:sz w:val="24"/>
        </w:rPr>
        <w:t>Италии. Тема 9. Северная Европа.</w:t>
      </w:r>
    </w:p>
    <w:p w:rsidR="00991C96" w:rsidRDefault="008A40EF">
      <w:pPr>
        <w:pStyle w:val="a3"/>
        <w:ind w:right="140"/>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991C96" w:rsidRDefault="008A40EF">
      <w:pPr>
        <w:pStyle w:val="a3"/>
        <w:ind w:left="1275" w:firstLine="0"/>
      </w:pPr>
      <w:r>
        <w:t>Положение</w:t>
      </w:r>
      <w:r>
        <w:rPr>
          <w:spacing w:val="62"/>
          <w:w w:val="150"/>
        </w:rPr>
        <w:t xml:space="preserve"> </w:t>
      </w:r>
      <w:r>
        <w:t>региона</w:t>
      </w:r>
      <w:r>
        <w:rPr>
          <w:spacing w:val="63"/>
          <w:w w:val="150"/>
        </w:rPr>
        <w:t xml:space="preserve"> </w:t>
      </w:r>
      <w:r>
        <w:t>в</w:t>
      </w:r>
      <w:r>
        <w:rPr>
          <w:spacing w:val="65"/>
          <w:w w:val="150"/>
        </w:rPr>
        <w:t xml:space="preserve"> </w:t>
      </w:r>
      <w:r>
        <w:t>северных</w:t>
      </w:r>
      <w:r>
        <w:rPr>
          <w:spacing w:val="66"/>
          <w:w w:val="150"/>
        </w:rPr>
        <w:t xml:space="preserve"> </w:t>
      </w:r>
      <w:r>
        <w:t>широтах,</w:t>
      </w:r>
      <w:r>
        <w:rPr>
          <w:spacing w:val="61"/>
          <w:w w:val="150"/>
        </w:rPr>
        <w:t xml:space="preserve"> </w:t>
      </w:r>
      <w:r>
        <w:t>широкий</w:t>
      </w:r>
      <w:r>
        <w:rPr>
          <w:spacing w:val="65"/>
          <w:w w:val="150"/>
        </w:rPr>
        <w:t xml:space="preserve"> </w:t>
      </w:r>
      <w:r>
        <w:t>выход</w:t>
      </w:r>
      <w:r>
        <w:rPr>
          <w:spacing w:val="64"/>
          <w:w w:val="150"/>
        </w:rPr>
        <w:t xml:space="preserve"> </w:t>
      </w:r>
      <w:r>
        <w:t>к</w:t>
      </w:r>
      <w:r>
        <w:rPr>
          <w:spacing w:val="65"/>
          <w:w w:val="150"/>
        </w:rPr>
        <w:t xml:space="preserve"> </w:t>
      </w:r>
      <w:r>
        <w:t>морям,</w:t>
      </w:r>
      <w:r>
        <w:rPr>
          <w:spacing w:val="63"/>
          <w:w w:val="150"/>
        </w:rPr>
        <w:t xml:space="preserve"> </w:t>
      </w:r>
      <w:r>
        <w:t>горный</w:t>
      </w:r>
      <w:r>
        <w:rPr>
          <w:spacing w:val="65"/>
          <w:w w:val="150"/>
        </w:rPr>
        <w:t xml:space="preserve"> </w:t>
      </w:r>
      <w:r>
        <w:rPr>
          <w:spacing w:val="-2"/>
        </w:rPr>
        <w:t>рельеф.</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firstLine="0"/>
      </w:pPr>
      <w:r>
        <w:lastRenderedPageBreak/>
        <w:t>Богатство недр рудами металлов. Значение добычи нефти и газа в Северном море. Крупный</w:t>
      </w:r>
      <w:r>
        <w:rPr>
          <w:spacing w:val="40"/>
        </w:rPr>
        <w:t xml:space="preserve"> </w:t>
      </w:r>
      <w:r>
        <w:t>лесной фонд у Швеции и Финляндии. Высокая обеспеченность водными ресурсами, гидроэнергоресурсы. Проблемы природопользования.</w:t>
      </w:r>
    </w:p>
    <w:p w:rsidR="00991C96" w:rsidRDefault="008A40EF">
      <w:pPr>
        <w:pStyle w:val="a3"/>
        <w:spacing w:before="1"/>
        <w:ind w:right="140"/>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991C96" w:rsidRDefault="008A40EF">
      <w:pPr>
        <w:pStyle w:val="a3"/>
        <w:ind w:right="141"/>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991C96" w:rsidRDefault="008A40EF">
      <w:pPr>
        <w:pStyle w:val="a3"/>
        <w:ind w:right="143"/>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w:t>
      </w:r>
      <w:r>
        <w:rPr>
          <w:spacing w:val="40"/>
        </w:rPr>
        <w:t xml:space="preserve"> </w:t>
      </w:r>
      <w:r>
        <w:t>по берегам пролива Эресунн. Взаимоотношения стран субрегиона с Россией.</w:t>
      </w:r>
    </w:p>
    <w:p w:rsidR="00991C96" w:rsidRDefault="008A40EF">
      <w:pPr>
        <w:pStyle w:val="a3"/>
        <w:ind w:left="1275" w:firstLine="0"/>
        <w:jc w:val="left"/>
      </w:pPr>
      <w:r>
        <w:t>Практические</w:t>
      </w:r>
      <w:r>
        <w:rPr>
          <w:spacing w:val="-6"/>
        </w:rPr>
        <w:t xml:space="preserve"> </w:t>
      </w:r>
      <w:r>
        <w:rPr>
          <w:spacing w:val="-2"/>
        </w:rPr>
        <w:t>работы.</w:t>
      </w:r>
    </w:p>
    <w:p w:rsidR="00991C96" w:rsidRDefault="008A40EF">
      <w:pPr>
        <w:pStyle w:val="a5"/>
        <w:numPr>
          <w:ilvl w:val="0"/>
          <w:numId w:val="84"/>
        </w:numPr>
        <w:tabs>
          <w:tab w:val="left" w:pos="1593"/>
        </w:tabs>
        <w:ind w:left="1593" w:hanging="318"/>
        <w:rPr>
          <w:sz w:val="24"/>
        </w:rPr>
      </w:pPr>
      <w:r>
        <w:rPr>
          <w:sz w:val="24"/>
        </w:rPr>
        <w:t>Сравнительная</w:t>
      </w:r>
      <w:r>
        <w:rPr>
          <w:spacing w:val="-9"/>
          <w:sz w:val="24"/>
        </w:rPr>
        <w:t xml:space="preserve"> </w:t>
      </w:r>
      <w:r>
        <w:rPr>
          <w:sz w:val="24"/>
        </w:rPr>
        <w:t>экономико-географическая</w:t>
      </w:r>
      <w:r>
        <w:rPr>
          <w:spacing w:val="-4"/>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Северной</w:t>
      </w:r>
      <w:r>
        <w:rPr>
          <w:spacing w:val="-6"/>
          <w:sz w:val="24"/>
        </w:rPr>
        <w:t xml:space="preserve"> </w:t>
      </w:r>
      <w:r>
        <w:rPr>
          <w:spacing w:val="-2"/>
          <w:sz w:val="24"/>
        </w:rPr>
        <w:t>Европы.</w:t>
      </w:r>
    </w:p>
    <w:p w:rsidR="00991C96" w:rsidRDefault="008A40EF">
      <w:pPr>
        <w:pStyle w:val="a5"/>
        <w:numPr>
          <w:ilvl w:val="0"/>
          <w:numId w:val="84"/>
        </w:numPr>
        <w:tabs>
          <w:tab w:val="left" w:pos="1593"/>
        </w:tabs>
        <w:ind w:left="1593" w:hanging="318"/>
        <w:rPr>
          <w:sz w:val="24"/>
        </w:rPr>
      </w:pPr>
      <w:r>
        <w:rPr>
          <w:sz w:val="24"/>
        </w:rPr>
        <w:t>Характеристика</w:t>
      </w:r>
      <w:r>
        <w:rPr>
          <w:spacing w:val="-9"/>
          <w:sz w:val="24"/>
        </w:rPr>
        <w:t xml:space="preserve"> </w:t>
      </w:r>
      <w:r>
        <w:rPr>
          <w:sz w:val="24"/>
        </w:rPr>
        <w:t>крупнейших</w:t>
      </w:r>
      <w:r>
        <w:rPr>
          <w:spacing w:val="-3"/>
          <w:sz w:val="24"/>
        </w:rPr>
        <w:t xml:space="preserve"> </w:t>
      </w:r>
      <w:r>
        <w:rPr>
          <w:sz w:val="24"/>
        </w:rPr>
        <w:t>ТНК</w:t>
      </w:r>
      <w:r>
        <w:rPr>
          <w:spacing w:val="-5"/>
          <w:sz w:val="24"/>
        </w:rPr>
        <w:t xml:space="preserve"> </w:t>
      </w:r>
      <w:r>
        <w:rPr>
          <w:sz w:val="24"/>
        </w:rPr>
        <w:t>Северной</w:t>
      </w:r>
      <w:r>
        <w:rPr>
          <w:spacing w:val="-5"/>
          <w:sz w:val="24"/>
        </w:rPr>
        <w:t xml:space="preserve"> </w:t>
      </w:r>
      <w:r>
        <w:rPr>
          <w:spacing w:val="-2"/>
          <w:sz w:val="24"/>
        </w:rPr>
        <w:t>Европы.</w:t>
      </w:r>
    </w:p>
    <w:p w:rsidR="00991C96" w:rsidRDefault="008A40EF">
      <w:pPr>
        <w:pStyle w:val="a5"/>
        <w:numPr>
          <w:ilvl w:val="0"/>
          <w:numId w:val="84"/>
        </w:numPr>
        <w:tabs>
          <w:tab w:val="left" w:pos="1592"/>
        </w:tabs>
        <w:ind w:left="566" w:right="142" w:firstLine="708"/>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rsidR="00991C96" w:rsidRDefault="008A40EF">
      <w:pPr>
        <w:pStyle w:val="a3"/>
        <w:ind w:left="1275" w:firstLine="0"/>
      </w:pPr>
      <w:r>
        <w:t>Тема</w:t>
      </w:r>
      <w:r>
        <w:rPr>
          <w:spacing w:val="-5"/>
        </w:rPr>
        <w:t xml:space="preserve"> </w:t>
      </w:r>
      <w:r>
        <w:t>10.</w:t>
      </w:r>
      <w:r>
        <w:rPr>
          <w:spacing w:val="-1"/>
        </w:rPr>
        <w:t xml:space="preserve"> </w:t>
      </w:r>
      <w:r>
        <w:t>Восточная</w:t>
      </w:r>
      <w:r>
        <w:rPr>
          <w:spacing w:val="-3"/>
        </w:rPr>
        <w:t xml:space="preserve"> </w:t>
      </w:r>
      <w:r>
        <w:rPr>
          <w:spacing w:val="-2"/>
        </w:rPr>
        <w:t>Европа.</w:t>
      </w:r>
    </w:p>
    <w:p w:rsidR="00991C96" w:rsidRDefault="008A40EF">
      <w:pPr>
        <w:pStyle w:val="a3"/>
        <w:ind w:right="139"/>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991C96" w:rsidRDefault="008A40EF">
      <w:pPr>
        <w:pStyle w:val="a3"/>
        <w:ind w:right="141"/>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991C96" w:rsidRDefault="008A40EF">
      <w:pPr>
        <w:pStyle w:val="a3"/>
        <w:ind w:right="140"/>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w:t>
      </w:r>
      <w:r>
        <w:rPr>
          <w:spacing w:val="-2"/>
        </w:rPr>
        <w:t>урбанизации.</w:t>
      </w:r>
    </w:p>
    <w:p w:rsidR="00991C96" w:rsidRDefault="008A40EF">
      <w:pPr>
        <w:pStyle w:val="a3"/>
        <w:ind w:right="136"/>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Pr>
          <w:spacing w:val="40"/>
        </w:rPr>
        <w:t xml:space="preserve"> </w:t>
      </w:r>
      <w:r>
        <w:t>и депрессивных районов.</w:t>
      </w:r>
    </w:p>
    <w:p w:rsidR="00991C96" w:rsidRDefault="008A40EF">
      <w:pPr>
        <w:pStyle w:val="a3"/>
        <w:ind w:right="141"/>
      </w:pPr>
      <w:r>
        <w:t>Влияние производственной и непроизводственной деятельности на окружающую среду. Уровень антропогенного загрязнения. Страны</w:t>
      </w:r>
      <w:r>
        <w:rPr>
          <w:spacing w:val="40"/>
        </w:rPr>
        <w:t xml:space="preserve"> </w:t>
      </w:r>
      <w:r>
        <w:t>с моноцентрической, полицентрической, смешанной территориальной структурой хозяйства. Взаимоотношения стран субрегиона с</w:t>
      </w:r>
      <w:r>
        <w:rPr>
          <w:spacing w:val="40"/>
        </w:rPr>
        <w:t xml:space="preserve"> </w:t>
      </w:r>
      <w:r>
        <w:rPr>
          <w:spacing w:val="-2"/>
        </w:rPr>
        <w:t>Россией.</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3"/>
        </w:numPr>
        <w:tabs>
          <w:tab w:val="left" w:pos="1593"/>
        </w:tabs>
        <w:ind w:left="1593" w:hanging="318"/>
        <w:jc w:val="both"/>
        <w:rPr>
          <w:sz w:val="24"/>
        </w:rPr>
      </w:pPr>
      <w:r>
        <w:rPr>
          <w:sz w:val="24"/>
        </w:rPr>
        <w:t>Сравнительная</w:t>
      </w:r>
      <w:r>
        <w:rPr>
          <w:spacing w:val="-9"/>
          <w:sz w:val="24"/>
        </w:rPr>
        <w:t xml:space="preserve"> </w:t>
      </w:r>
      <w:r>
        <w:rPr>
          <w:sz w:val="24"/>
        </w:rPr>
        <w:t>экономико-географическая</w:t>
      </w:r>
      <w:r>
        <w:rPr>
          <w:spacing w:val="-4"/>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Восточной</w:t>
      </w:r>
      <w:r>
        <w:rPr>
          <w:spacing w:val="-6"/>
          <w:sz w:val="24"/>
        </w:rPr>
        <w:t xml:space="preserve"> </w:t>
      </w:r>
      <w:r>
        <w:rPr>
          <w:spacing w:val="-2"/>
          <w:sz w:val="24"/>
        </w:rPr>
        <w:t>Европы.</w:t>
      </w:r>
    </w:p>
    <w:p w:rsidR="00991C96" w:rsidRDefault="008A40EF">
      <w:pPr>
        <w:pStyle w:val="a5"/>
        <w:numPr>
          <w:ilvl w:val="0"/>
          <w:numId w:val="83"/>
        </w:numPr>
        <w:tabs>
          <w:tab w:val="left" w:pos="1592"/>
        </w:tabs>
        <w:ind w:left="566" w:right="145" w:firstLine="708"/>
        <w:jc w:val="both"/>
        <w:rPr>
          <w:sz w:val="24"/>
        </w:rPr>
      </w:pPr>
      <w:r>
        <w:rPr>
          <w:sz w:val="24"/>
        </w:rPr>
        <w:t>Расчёт контрастов в социально-экономических показателях между столичными районами и периферией стран Восточной Европы.</w:t>
      </w:r>
    </w:p>
    <w:p w:rsidR="00991C96" w:rsidRDefault="008A40EF">
      <w:pPr>
        <w:pStyle w:val="a3"/>
        <w:ind w:left="1275" w:firstLine="0"/>
      </w:pPr>
      <w:r>
        <w:t>Раздел</w:t>
      </w:r>
      <w:r>
        <w:rPr>
          <w:spacing w:val="-3"/>
        </w:rPr>
        <w:t xml:space="preserve"> </w:t>
      </w:r>
      <w:r>
        <w:t>8.</w:t>
      </w:r>
      <w:r>
        <w:rPr>
          <w:spacing w:val="-2"/>
        </w:rPr>
        <w:t xml:space="preserve"> </w:t>
      </w:r>
      <w:r>
        <w:t>Северная</w:t>
      </w:r>
      <w:r>
        <w:rPr>
          <w:spacing w:val="-2"/>
        </w:rPr>
        <w:t xml:space="preserve"> Америка.</w:t>
      </w:r>
    </w:p>
    <w:p w:rsidR="00991C96" w:rsidRDefault="008A40EF">
      <w:pPr>
        <w:pStyle w:val="a3"/>
        <w:ind w:left="1275" w:firstLine="0"/>
      </w:pPr>
      <w:r>
        <w:t>Тема</w:t>
      </w:r>
      <w:r>
        <w:rPr>
          <w:spacing w:val="-6"/>
        </w:rPr>
        <w:t xml:space="preserve"> </w:t>
      </w:r>
      <w:r>
        <w:t>1.</w:t>
      </w:r>
      <w:r>
        <w:rPr>
          <w:spacing w:val="-2"/>
        </w:rPr>
        <w:t xml:space="preserve"> </w:t>
      </w:r>
      <w:r>
        <w:t>Политико-</w:t>
      </w:r>
      <w:r>
        <w:rPr>
          <w:spacing w:val="-3"/>
        </w:rPr>
        <w:t xml:space="preserve"> </w:t>
      </w:r>
      <w:r>
        <w:t>и</w:t>
      </w:r>
      <w:r>
        <w:rPr>
          <w:spacing w:val="-2"/>
        </w:rPr>
        <w:t xml:space="preserve"> </w:t>
      </w:r>
      <w:r>
        <w:t>экономико-географическое</w:t>
      </w:r>
      <w:r>
        <w:rPr>
          <w:spacing w:val="-4"/>
        </w:rPr>
        <w:t xml:space="preserve"> </w:t>
      </w:r>
      <w:r>
        <w:t>положение</w:t>
      </w:r>
      <w:r>
        <w:rPr>
          <w:spacing w:val="-3"/>
        </w:rPr>
        <w:t xml:space="preserve"> </w:t>
      </w:r>
      <w:r>
        <w:t>США</w:t>
      </w:r>
      <w:r>
        <w:rPr>
          <w:spacing w:val="-3"/>
        </w:rPr>
        <w:t xml:space="preserve"> </w:t>
      </w:r>
      <w:r>
        <w:t xml:space="preserve">и </w:t>
      </w:r>
      <w:r>
        <w:rPr>
          <w:spacing w:val="-2"/>
        </w:rPr>
        <w:t>Канады.</w:t>
      </w:r>
    </w:p>
    <w:p w:rsidR="00991C96" w:rsidRDefault="008A40EF">
      <w:pPr>
        <w:pStyle w:val="a3"/>
        <w:ind w:left="1275" w:firstLine="0"/>
      </w:pPr>
      <w:r>
        <w:t>Североамериканский</w:t>
      </w:r>
      <w:r>
        <w:rPr>
          <w:spacing w:val="76"/>
          <w:w w:val="150"/>
        </w:rPr>
        <w:t xml:space="preserve"> </w:t>
      </w:r>
      <w:r>
        <w:t>регион:</w:t>
      </w:r>
      <w:r>
        <w:rPr>
          <w:spacing w:val="78"/>
          <w:w w:val="150"/>
        </w:rPr>
        <w:t xml:space="preserve"> </w:t>
      </w:r>
      <w:r>
        <w:t>географические,</w:t>
      </w:r>
      <w:r>
        <w:rPr>
          <w:spacing w:val="78"/>
          <w:w w:val="150"/>
        </w:rPr>
        <w:t xml:space="preserve"> </w:t>
      </w:r>
      <w:r>
        <w:t>исторические,</w:t>
      </w:r>
      <w:r>
        <w:rPr>
          <w:spacing w:val="77"/>
          <w:w w:val="150"/>
        </w:rPr>
        <w:t xml:space="preserve"> </w:t>
      </w:r>
      <w:r>
        <w:t>культурные,</w:t>
      </w:r>
      <w:r>
        <w:rPr>
          <w:spacing w:val="25"/>
        </w:rPr>
        <w:t xml:space="preserve">  </w:t>
      </w:r>
      <w:r>
        <w:rPr>
          <w:spacing w:val="-2"/>
        </w:rPr>
        <w:t>социальные,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991C96" w:rsidRDefault="008A40EF">
      <w:pPr>
        <w:pStyle w:val="a3"/>
        <w:ind w:right="150"/>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991C96" w:rsidRDefault="008A40EF">
      <w:pPr>
        <w:pStyle w:val="a3"/>
        <w:spacing w:before="1"/>
        <w:ind w:right="138"/>
      </w:pPr>
      <w:r>
        <w:t>Политико- и экономико-географическое положение Канады – одной из</w:t>
      </w:r>
      <w:r>
        <w:rPr>
          <w:spacing w:val="-2"/>
        </w:rPr>
        <w:t xml:space="preserve"> </w:t>
      </w:r>
      <w:r>
        <w:t xml:space="preserve">наиболее экономически развитых стран мира, члена группы G7. Состав и размеры территории, численность </w:t>
      </w:r>
      <w:r>
        <w:rPr>
          <w:spacing w:val="-2"/>
        </w:rPr>
        <w:t>населения.</w:t>
      </w:r>
    </w:p>
    <w:p w:rsidR="00991C96" w:rsidRDefault="008A40EF">
      <w:pPr>
        <w:pStyle w:val="a3"/>
        <w:ind w:right="139"/>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991C96" w:rsidRDefault="008A40EF">
      <w:pPr>
        <w:pStyle w:val="a3"/>
        <w:spacing w:line="274" w:lineRule="exact"/>
        <w:ind w:left="1275" w:firstLine="0"/>
      </w:pPr>
      <w:r>
        <w:t>Практические</w:t>
      </w:r>
      <w:r>
        <w:rPr>
          <w:spacing w:val="-6"/>
        </w:rPr>
        <w:t xml:space="preserve"> </w:t>
      </w:r>
      <w:r>
        <w:rPr>
          <w:spacing w:val="-2"/>
        </w:rPr>
        <w:t>работы.</w:t>
      </w:r>
    </w:p>
    <w:p w:rsidR="00991C96" w:rsidRDefault="008A40EF">
      <w:pPr>
        <w:pStyle w:val="a5"/>
        <w:numPr>
          <w:ilvl w:val="0"/>
          <w:numId w:val="82"/>
        </w:numPr>
        <w:tabs>
          <w:tab w:val="left" w:pos="1592"/>
        </w:tabs>
        <w:ind w:right="142" w:firstLine="708"/>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991C96" w:rsidRDefault="008A40EF">
      <w:pPr>
        <w:pStyle w:val="a5"/>
        <w:numPr>
          <w:ilvl w:val="0"/>
          <w:numId w:val="82"/>
        </w:numPr>
        <w:tabs>
          <w:tab w:val="left" w:pos="1593"/>
        </w:tabs>
        <w:ind w:left="1275" w:right="1247" w:firstLine="0"/>
        <w:jc w:val="both"/>
        <w:rPr>
          <w:sz w:val="24"/>
        </w:rPr>
      </w:pPr>
      <w:r>
        <w:rPr>
          <w:sz w:val="24"/>
        </w:rPr>
        <w:t>Комплексная</w:t>
      </w:r>
      <w:r>
        <w:rPr>
          <w:spacing w:val="-8"/>
          <w:sz w:val="24"/>
        </w:rPr>
        <w:t xml:space="preserve"> </w:t>
      </w:r>
      <w:r>
        <w:rPr>
          <w:sz w:val="24"/>
        </w:rPr>
        <w:t>характеристика</w:t>
      </w:r>
      <w:r>
        <w:rPr>
          <w:spacing w:val="-8"/>
          <w:sz w:val="24"/>
        </w:rPr>
        <w:t xml:space="preserve"> </w:t>
      </w:r>
      <w:r>
        <w:rPr>
          <w:sz w:val="24"/>
        </w:rPr>
        <w:t>экономико-географического</w:t>
      </w:r>
      <w:r>
        <w:rPr>
          <w:spacing w:val="-8"/>
          <w:sz w:val="24"/>
        </w:rPr>
        <w:t xml:space="preserve"> </w:t>
      </w:r>
      <w:r>
        <w:rPr>
          <w:sz w:val="24"/>
        </w:rPr>
        <w:t>положения</w:t>
      </w:r>
      <w:r>
        <w:rPr>
          <w:spacing w:val="-8"/>
          <w:sz w:val="24"/>
        </w:rPr>
        <w:t xml:space="preserve"> </w:t>
      </w:r>
      <w:r>
        <w:rPr>
          <w:sz w:val="24"/>
        </w:rPr>
        <w:t>Канады. Тема 2. Природно-ресурсный потенциал США.</w:t>
      </w:r>
    </w:p>
    <w:p w:rsidR="00991C96" w:rsidRDefault="008A40EF">
      <w:pPr>
        <w:pStyle w:val="a3"/>
        <w:ind w:right="146"/>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991C96" w:rsidRDefault="008A40EF">
      <w:pPr>
        <w:pStyle w:val="a3"/>
        <w:spacing w:before="1"/>
        <w:ind w:right="138"/>
      </w:pPr>
      <w:r>
        <w:t>Разнообразие природных условий и ресурсов США – естественная база</w:t>
      </w:r>
      <w:r>
        <w:rPr>
          <w:spacing w:val="40"/>
        </w:rPr>
        <w:t xml:space="preserve"> </w:t>
      </w:r>
      <w:r>
        <w:t>для развития многоотраслевого хозяйства. Почвенно-климатические условия</w:t>
      </w:r>
      <w:r>
        <w:rPr>
          <w:spacing w:val="40"/>
        </w:rPr>
        <w:t xml:space="preserve"> </w:t>
      </w:r>
      <w:r>
        <w:t>и водные ресурсы, обеспечивающие возможность возделывания культур умеренного</w:t>
      </w:r>
      <w:r>
        <w:rPr>
          <w:spacing w:val="40"/>
        </w:rPr>
        <w:t xml:space="preserve"> </w:t>
      </w:r>
      <w:r>
        <w:t xml:space="preserve">и субтропического поясов. Водные проблемы Запада США. Рекреационные ресурсы США. Природно-ресурсные районы </w:t>
      </w:r>
      <w:r>
        <w:rPr>
          <w:spacing w:val="-4"/>
        </w:rPr>
        <w:t>США.</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1"/>
        </w:numPr>
        <w:tabs>
          <w:tab w:val="left" w:pos="1592"/>
        </w:tabs>
        <w:ind w:right="145" w:firstLine="708"/>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rsidR="00991C96" w:rsidRDefault="008A40EF">
      <w:pPr>
        <w:pStyle w:val="a5"/>
        <w:numPr>
          <w:ilvl w:val="0"/>
          <w:numId w:val="81"/>
        </w:numPr>
        <w:tabs>
          <w:tab w:val="left" w:pos="1593"/>
        </w:tabs>
        <w:ind w:left="1275" w:right="1224" w:firstLine="0"/>
        <w:jc w:val="both"/>
        <w:rPr>
          <w:sz w:val="24"/>
        </w:rPr>
      </w:pPr>
      <w:r>
        <w:rPr>
          <w:sz w:val="24"/>
        </w:rPr>
        <w:t>Выявление</w:t>
      </w:r>
      <w:r>
        <w:rPr>
          <w:spacing w:val="-7"/>
          <w:sz w:val="24"/>
        </w:rPr>
        <w:t xml:space="preserve"> </w:t>
      </w:r>
      <w:r>
        <w:rPr>
          <w:sz w:val="24"/>
        </w:rPr>
        <w:t>оптимальных</w:t>
      </w:r>
      <w:r>
        <w:rPr>
          <w:spacing w:val="-4"/>
          <w:sz w:val="24"/>
        </w:rPr>
        <w:t xml:space="preserve"> </w:t>
      </w:r>
      <w:r>
        <w:rPr>
          <w:sz w:val="24"/>
        </w:rPr>
        <w:t>сочетаний</w:t>
      </w:r>
      <w:r>
        <w:rPr>
          <w:spacing w:val="-6"/>
          <w:sz w:val="24"/>
        </w:rPr>
        <w:t xml:space="preserve"> </w:t>
      </w:r>
      <w:r>
        <w:rPr>
          <w:sz w:val="24"/>
        </w:rPr>
        <w:t>природных</w:t>
      </w:r>
      <w:r>
        <w:rPr>
          <w:spacing w:val="-5"/>
          <w:sz w:val="24"/>
        </w:rPr>
        <w:t xml:space="preserve"> </w:t>
      </w:r>
      <w:r>
        <w:rPr>
          <w:sz w:val="24"/>
        </w:rPr>
        <w:t>ресурсов</w:t>
      </w:r>
      <w:r>
        <w:rPr>
          <w:spacing w:val="-7"/>
          <w:sz w:val="24"/>
        </w:rPr>
        <w:t xml:space="preserve"> </w:t>
      </w:r>
      <w:r>
        <w:rPr>
          <w:sz w:val="24"/>
        </w:rPr>
        <w:t>на</w:t>
      </w:r>
      <w:r>
        <w:rPr>
          <w:spacing w:val="-7"/>
          <w:sz w:val="24"/>
        </w:rPr>
        <w:t xml:space="preserve"> </w:t>
      </w:r>
      <w:r>
        <w:rPr>
          <w:sz w:val="24"/>
        </w:rPr>
        <w:t>территории</w:t>
      </w:r>
      <w:r>
        <w:rPr>
          <w:spacing w:val="-6"/>
          <w:sz w:val="24"/>
        </w:rPr>
        <w:t xml:space="preserve"> </w:t>
      </w:r>
      <w:r>
        <w:rPr>
          <w:sz w:val="24"/>
        </w:rPr>
        <w:t>США. Тема 3. Население США.</w:t>
      </w:r>
    </w:p>
    <w:p w:rsidR="00991C96" w:rsidRDefault="008A40EF">
      <w:pPr>
        <w:pStyle w:val="a3"/>
        <w:ind w:right="137"/>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w:t>
      </w:r>
      <w:r>
        <w:rPr>
          <w:spacing w:val="-1"/>
        </w:rPr>
        <w:t xml:space="preserve"> </w:t>
      </w:r>
      <w:r>
        <w:t>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Pr>
          <w:spacing w:val="40"/>
        </w:rPr>
        <w:t xml:space="preserve"> </w:t>
      </w:r>
      <w:r>
        <w:t>в нематериальной сфере производства. Внутренние миграции населения,</w:t>
      </w:r>
      <w:r>
        <w:rPr>
          <w:spacing w:val="40"/>
        </w:rPr>
        <w:t xml:space="preserve"> </w:t>
      </w:r>
      <w: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80"/>
        </w:numPr>
        <w:tabs>
          <w:tab w:val="left" w:pos="1593"/>
        </w:tabs>
        <w:spacing w:before="1"/>
        <w:ind w:left="1593" w:hanging="318"/>
        <w:jc w:val="both"/>
        <w:rPr>
          <w:sz w:val="24"/>
        </w:rPr>
      </w:pPr>
      <w:r>
        <w:rPr>
          <w:sz w:val="24"/>
        </w:rPr>
        <w:t>Характеристика</w:t>
      </w:r>
      <w:r>
        <w:rPr>
          <w:spacing w:val="-6"/>
          <w:sz w:val="24"/>
        </w:rPr>
        <w:t xml:space="preserve"> </w:t>
      </w:r>
      <w:r>
        <w:rPr>
          <w:sz w:val="24"/>
        </w:rPr>
        <w:t>отдельных</w:t>
      </w:r>
      <w:r>
        <w:rPr>
          <w:spacing w:val="-3"/>
          <w:sz w:val="24"/>
        </w:rPr>
        <w:t xml:space="preserve"> </w:t>
      </w:r>
      <w:r>
        <w:rPr>
          <w:sz w:val="24"/>
        </w:rPr>
        <w:t>расовых</w:t>
      </w:r>
      <w:r>
        <w:rPr>
          <w:spacing w:val="-5"/>
          <w:sz w:val="24"/>
        </w:rPr>
        <w:t xml:space="preserve"> </w:t>
      </w:r>
      <w:r>
        <w:rPr>
          <w:sz w:val="24"/>
        </w:rPr>
        <w:t>и</w:t>
      </w:r>
      <w:r>
        <w:rPr>
          <w:spacing w:val="-4"/>
          <w:sz w:val="24"/>
        </w:rPr>
        <w:t xml:space="preserve"> </w:t>
      </w:r>
      <w:r>
        <w:rPr>
          <w:sz w:val="24"/>
        </w:rPr>
        <w:t>этнических</w:t>
      </w:r>
      <w:r>
        <w:rPr>
          <w:spacing w:val="-2"/>
          <w:sz w:val="24"/>
        </w:rPr>
        <w:t xml:space="preserve"> </w:t>
      </w:r>
      <w:r>
        <w:rPr>
          <w:sz w:val="24"/>
        </w:rPr>
        <w:t>групп</w:t>
      </w:r>
      <w:r>
        <w:rPr>
          <w:spacing w:val="-4"/>
          <w:sz w:val="24"/>
        </w:rPr>
        <w:t xml:space="preserve"> </w:t>
      </w:r>
      <w:r>
        <w:rPr>
          <w:sz w:val="24"/>
        </w:rPr>
        <w:t>населения</w:t>
      </w:r>
      <w:r>
        <w:rPr>
          <w:spacing w:val="-4"/>
          <w:sz w:val="24"/>
        </w:rPr>
        <w:t xml:space="preserve"> США.</w:t>
      </w:r>
    </w:p>
    <w:p w:rsidR="00991C96" w:rsidRDefault="008A40EF">
      <w:pPr>
        <w:pStyle w:val="a5"/>
        <w:numPr>
          <w:ilvl w:val="0"/>
          <w:numId w:val="80"/>
        </w:numPr>
        <w:tabs>
          <w:tab w:val="left" w:pos="1593"/>
        </w:tabs>
        <w:ind w:left="1275" w:right="1191" w:firstLine="0"/>
        <w:jc w:val="both"/>
        <w:rPr>
          <w:sz w:val="24"/>
        </w:rPr>
      </w:pPr>
      <w:r>
        <w:rPr>
          <w:sz w:val="24"/>
        </w:rPr>
        <w:t>Анализ</w:t>
      </w:r>
      <w:r>
        <w:rPr>
          <w:spacing w:val="-5"/>
          <w:sz w:val="24"/>
        </w:rPr>
        <w:t xml:space="preserve"> </w:t>
      </w:r>
      <w:r>
        <w:rPr>
          <w:sz w:val="24"/>
        </w:rPr>
        <w:t>размещения</w:t>
      </w:r>
      <w:r>
        <w:rPr>
          <w:spacing w:val="-8"/>
          <w:sz w:val="24"/>
        </w:rPr>
        <w:t xml:space="preserve"> </w:t>
      </w:r>
      <w:r>
        <w:rPr>
          <w:sz w:val="24"/>
        </w:rPr>
        <w:t>крупнейших</w:t>
      </w:r>
      <w:r>
        <w:rPr>
          <w:spacing w:val="-3"/>
          <w:sz w:val="24"/>
        </w:rPr>
        <w:t xml:space="preserve"> </w:t>
      </w:r>
      <w:r>
        <w:rPr>
          <w:sz w:val="24"/>
        </w:rPr>
        <w:t>городских</w:t>
      </w:r>
      <w:r>
        <w:rPr>
          <w:spacing w:val="-6"/>
          <w:sz w:val="24"/>
        </w:rPr>
        <w:t xml:space="preserve"> </w:t>
      </w:r>
      <w:r>
        <w:rPr>
          <w:sz w:val="24"/>
        </w:rPr>
        <w:t>агломераций</w:t>
      </w:r>
      <w:r>
        <w:rPr>
          <w:spacing w:val="-5"/>
          <w:sz w:val="24"/>
        </w:rPr>
        <w:t xml:space="preserve"> </w:t>
      </w:r>
      <w:r>
        <w:rPr>
          <w:sz w:val="24"/>
        </w:rPr>
        <w:t>по</w:t>
      </w:r>
      <w:r>
        <w:rPr>
          <w:spacing w:val="-5"/>
          <w:sz w:val="24"/>
        </w:rPr>
        <w:t xml:space="preserve"> </w:t>
      </w:r>
      <w:r>
        <w:rPr>
          <w:sz w:val="24"/>
        </w:rPr>
        <w:t>территории США. Тема 4. Хозяйство США.</w:t>
      </w:r>
    </w:p>
    <w:p w:rsidR="00991C96" w:rsidRDefault="008A40EF">
      <w:pPr>
        <w:pStyle w:val="a3"/>
        <w:ind w:right="148"/>
      </w:pPr>
      <w:r>
        <w:t xml:space="preserve">Место США в мировой экономике. Макроэкономические показатели развития США и их </w:t>
      </w:r>
      <w:r>
        <w:rPr>
          <w:spacing w:val="-2"/>
        </w:rPr>
        <w:t>динамика.</w:t>
      </w:r>
    </w:p>
    <w:p w:rsidR="00991C96" w:rsidRDefault="008A40EF">
      <w:pPr>
        <w:pStyle w:val="a3"/>
        <w:ind w:right="141"/>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991C96" w:rsidRDefault="008A40EF">
      <w:pPr>
        <w:pStyle w:val="a3"/>
        <w:ind w:right="146"/>
      </w:pPr>
      <w:r>
        <w:t>Особенности отраслевой структуры экономики США, формирование межотраслевых комплексов</w:t>
      </w:r>
      <w:r>
        <w:rPr>
          <w:spacing w:val="-3"/>
        </w:rPr>
        <w:t xml:space="preserve"> </w:t>
      </w:r>
      <w:r>
        <w:t>на</w:t>
      </w:r>
      <w:r>
        <w:rPr>
          <w:spacing w:val="-3"/>
        </w:rPr>
        <w:t xml:space="preserve"> </w:t>
      </w:r>
      <w:r>
        <w:t>разных</w:t>
      </w:r>
      <w:r>
        <w:rPr>
          <w:spacing w:val="-2"/>
        </w:rPr>
        <w:t xml:space="preserve"> </w:t>
      </w:r>
      <w:r>
        <w:t>пространственных уровнях.</w:t>
      </w:r>
      <w:r>
        <w:rPr>
          <w:spacing w:val="-5"/>
        </w:rPr>
        <w:t xml:space="preserve"> </w:t>
      </w:r>
      <w:r>
        <w:t>Роль</w:t>
      </w:r>
      <w:r>
        <w:rPr>
          <w:spacing w:val="-2"/>
        </w:rPr>
        <w:t xml:space="preserve"> </w:t>
      </w:r>
      <w:r>
        <w:t>отраслей</w:t>
      </w:r>
      <w:r>
        <w:rPr>
          <w:spacing w:val="-1"/>
        </w:rPr>
        <w:t xml:space="preserve"> </w:t>
      </w:r>
      <w:r>
        <w:t>первичного</w:t>
      </w:r>
      <w:r>
        <w:rPr>
          <w:spacing w:val="-2"/>
        </w:rPr>
        <w:t xml:space="preserve"> </w:t>
      </w:r>
      <w:r>
        <w:t>сектора</w:t>
      </w:r>
      <w:r>
        <w:rPr>
          <w:spacing w:val="-3"/>
        </w:rPr>
        <w:t xml:space="preserve"> </w:t>
      </w:r>
      <w:r>
        <w:t>в</w:t>
      </w:r>
      <w:r>
        <w:rPr>
          <w:spacing w:val="-3"/>
        </w:rPr>
        <w:t xml:space="preserve"> </w:t>
      </w:r>
      <w:r>
        <w:t>экономике. Высокотоварное и механизированное сельское хозяйство США. Принципы организации и регулирования</w:t>
      </w:r>
      <w:r>
        <w:rPr>
          <w:spacing w:val="80"/>
          <w:w w:val="150"/>
        </w:rPr>
        <w:t xml:space="preserve"> </w:t>
      </w:r>
      <w:r>
        <w:t>производства</w:t>
      </w:r>
      <w:r>
        <w:rPr>
          <w:spacing w:val="80"/>
          <w:w w:val="150"/>
        </w:rPr>
        <w:t xml:space="preserve"> </w:t>
      </w:r>
      <w:r>
        <w:t>сельскохозяйственной</w:t>
      </w:r>
      <w:r>
        <w:rPr>
          <w:spacing w:val="80"/>
          <w:w w:val="150"/>
        </w:rPr>
        <w:t xml:space="preserve"> </w:t>
      </w:r>
      <w:r>
        <w:t>продукции</w:t>
      </w:r>
      <w:r>
        <w:rPr>
          <w:spacing w:val="80"/>
          <w:w w:val="150"/>
        </w:rPr>
        <w:t xml:space="preserve"> </w:t>
      </w:r>
      <w:r>
        <w:t>в</w:t>
      </w:r>
      <w:r>
        <w:rPr>
          <w:spacing w:val="80"/>
          <w:w w:val="150"/>
        </w:rPr>
        <w:t xml:space="preserve"> </w:t>
      </w:r>
      <w:r>
        <w:t>стране.</w:t>
      </w:r>
      <w:r>
        <w:rPr>
          <w:spacing w:val="80"/>
          <w:w w:val="150"/>
        </w:rPr>
        <w:t xml:space="preserve"> </w:t>
      </w:r>
      <w:r>
        <w:t>Ведущие</w:t>
      </w:r>
      <w:r>
        <w:rPr>
          <w:spacing w:val="80"/>
          <w:w w:val="150"/>
        </w:rPr>
        <w:t xml:space="preserve"> </w:t>
      </w:r>
      <w:r>
        <w:t>отрасли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7" w:firstLine="0"/>
      </w:pPr>
      <w:r>
        <w:lastRenderedPageBreak/>
        <w:t>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991C96" w:rsidRDefault="008A40EF">
      <w:pPr>
        <w:pStyle w:val="a3"/>
        <w:ind w:right="14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w:t>
      </w:r>
      <w:r>
        <w:rPr>
          <w:spacing w:val="40"/>
        </w:rPr>
        <w:t xml:space="preserve"> </w:t>
      </w:r>
      <w:r>
        <w:t>страны и её внешнеторговых связей.</w:t>
      </w:r>
    </w:p>
    <w:p w:rsidR="00991C96" w:rsidRDefault="008A40EF">
      <w:pPr>
        <w:pStyle w:val="a3"/>
        <w:tabs>
          <w:tab w:val="left" w:pos="2712"/>
          <w:tab w:val="left" w:pos="3650"/>
          <w:tab w:val="left" w:pos="5029"/>
          <w:tab w:val="left" w:pos="5929"/>
          <w:tab w:val="left" w:pos="7356"/>
          <w:tab w:val="left" w:pos="7749"/>
          <w:tab w:val="left" w:pos="9749"/>
        </w:tabs>
        <w:spacing w:before="1"/>
        <w:ind w:right="140"/>
        <w:jc w:val="right"/>
      </w:pPr>
      <w:r>
        <w:rPr>
          <w:spacing w:val="-2"/>
        </w:rPr>
        <w:t>Вторичный</w:t>
      </w:r>
      <w:r>
        <w:tab/>
      </w:r>
      <w:r>
        <w:rPr>
          <w:spacing w:val="-2"/>
        </w:rPr>
        <w:t>сектор</w:t>
      </w:r>
      <w:r>
        <w:tab/>
      </w:r>
      <w:r>
        <w:rPr>
          <w:spacing w:val="-2"/>
        </w:rPr>
        <w:t>экономики</w:t>
      </w:r>
      <w:r>
        <w:tab/>
      </w:r>
      <w:r>
        <w:rPr>
          <w:spacing w:val="-4"/>
        </w:rPr>
        <w:t>США.</w:t>
      </w:r>
      <w:r>
        <w:tab/>
      </w:r>
      <w:r>
        <w:rPr>
          <w:spacing w:val="-2"/>
        </w:rPr>
        <w:t>Отраслевая</w:t>
      </w:r>
      <w:r>
        <w:tab/>
      </w:r>
      <w:r>
        <w:rPr>
          <w:spacing w:val="-10"/>
        </w:rPr>
        <w:t>и</w:t>
      </w:r>
      <w:r>
        <w:tab/>
      </w:r>
      <w:r>
        <w:rPr>
          <w:spacing w:val="-2"/>
        </w:rPr>
        <w:t>территориальная</w:t>
      </w:r>
      <w:r>
        <w:tab/>
      </w:r>
      <w:r>
        <w:rPr>
          <w:spacing w:val="-2"/>
        </w:rPr>
        <w:t xml:space="preserve">структура </w:t>
      </w:r>
      <w:r>
        <w:t>обрабатывающей</w:t>
      </w:r>
      <w:r>
        <w:rPr>
          <w:spacing w:val="80"/>
        </w:rPr>
        <w:t xml:space="preserve"> </w:t>
      </w:r>
      <w:r>
        <w:t>промышленности.</w:t>
      </w:r>
      <w:r>
        <w:rPr>
          <w:spacing w:val="80"/>
        </w:rPr>
        <w:t xml:space="preserve"> </w:t>
      </w:r>
      <w:r>
        <w:t>География</w:t>
      </w:r>
      <w:r>
        <w:rPr>
          <w:spacing w:val="80"/>
        </w:rPr>
        <w:t xml:space="preserve"> </w:t>
      </w:r>
      <w:r>
        <w:t>ведущих</w:t>
      </w:r>
      <w:r>
        <w:rPr>
          <w:spacing w:val="80"/>
        </w:rPr>
        <w:t xml:space="preserve"> </w:t>
      </w:r>
      <w:r>
        <w:t>отраслей</w:t>
      </w:r>
      <w:r>
        <w:rPr>
          <w:spacing w:val="80"/>
        </w:rPr>
        <w:t xml:space="preserve"> </w:t>
      </w:r>
      <w:r>
        <w:t>промышленности</w:t>
      </w:r>
      <w:r>
        <w:rPr>
          <w:spacing w:val="80"/>
        </w:rPr>
        <w:t xml:space="preserve"> </w:t>
      </w:r>
      <w:r>
        <w:t>страны: нефтеперерабатывающей,</w:t>
      </w:r>
      <w:r>
        <w:rPr>
          <w:spacing w:val="40"/>
        </w:rPr>
        <w:t xml:space="preserve"> </w:t>
      </w:r>
      <w:r>
        <w:t>электроэнергетики,</w:t>
      </w:r>
      <w:r>
        <w:rPr>
          <w:spacing w:val="40"/>
        </w:rPr>
        <w:t xml:space="preserve"> </w:t>
      </w:r>
      <w:r>
        <w:t>чёрной</w:t>
      </w:r>
      <w:r>
        <w:rPr>
          <w:spacing w:val="40"/>
        </w:rPr>
        <w:t xml:space="preserve"> </w:t>
      </w:r>
      <w:r>
        <w:t>и</w:t>
      </w:r>
      <w:r>
        <w:rPr>
          <w:spacing w:val="40"/>
        </w:rPr>
        <w:t xml:space="preserve"> </w:t>
      </w:r>
      <w:r>
        <w:t>цветной</w:t>
      </w:r>
      <w:r>
        <w:rPr>
          <w:spacing w:val="40"/>
        </w:rPr>
        <w:t xml:space="preserve"> </w:t>
      </w:r>
      <w:r>
        <w:t>металлургии,</w:t>
      </w:r>
      <w:r>
        <w:rPr>
          <w:spacing w:val="40"/>
        </w:rPr>
        <w:t xml:space="preserve"> </w:t>
      </w:r>
      <w:r>
        <w:t>машиностроения (включая</w:t>
      </w:r>
      <w:r>
        <w:rPr>
          <w:spacing w:val="40"/>
        </w:rPr>
        <w:t xml:space="preserve"> </w:t>
      </w:r>
      <w:r>
        <w:t>автомобилестроение,</w:t>
      </w:r>
      <w:r>
        <w:rPr>
          <w:spacing w:val="40"/>
        </w:rPr>
        <w:t xml:space="preserve"> </w:t>
      </w:r>
      <w:r>
        <w:t>авиаракетно-космическую,</w:t>
      </w:r>
      <w:r>
        <w:rPr>
          <w:spacing w:val="40"/>
        </w:rPr>
        <w:t xml:space="preserve"> </w:t>
      </w:r>
      <w:r>
        <w:t>электротехническую</w:t>
      </w:r>
      <w:r>
        <w:rPr>
          <w:spacing w:val="40"/>
        </w:rPr>
        <w:t xml:space="preserve"> </w:t>
      </w:r>
      <w:r>
        <w:t>и</w:t>
      </w:r>
      <w:r>
        <w:rPr>
          <w:spacing w:val="40"/>
        </w:rPr>
        <w:t xml:space="preserve"> </w:t>
      </w:r>
      <w:r>
        <w:t>электронную), химической</w:t>
      </w:r>
      <w:r>
        <w:rPr>
          <w:spacing w:val="80"/>
        </w:rPr>
        <w:t xml:space="preserve"> </w:t>
      </w:r>
      <w:r>
        <w:t>(включая</w:t>
      </w:r>
      <w:r>
        <w:rPr>
          <w:spacing w:val="80"/>
        </w:rPr>
        <w:t xml:space="preserve"> </w:t>
      </w:r>
      <w:r>
        <w:t>фармацевтическую),</w:t>
      </w:r>
      <w:r>
        <w:rPr>
          <w:spacing w:val="80"/>
        </w:rPr>
        <w:t xml:space="preserve"> </w:t>
      </w:r>
      <w:r>
        <w:t>лесной,</w:t>
      </w:r>
      <w:r>
        <w:rPr>
          <w:spacing w:val="80"/>
        </w:rPr>
        <w:t xml:space="preserve"> </w:t>
      </w:r>
      <w:r>
        <w:t>целлюлозно-бумажной,</w:t>
      </w:r>
      <w:r>
        <w:rPr>
          <w:spacing w:val="80"/>
        </w:rPr>
        <w:t xml:space="preserve"> </w:t>
      </w:r>
      <w:r>
        <w:t>полиграфической, лёгкой и</w:t>
      </w:r>
      <w:r>
        <w:rPr>
          <w:spacing w:val="-1"/>
        </w:rPr>
        <w:t xml:space="preserve"> </w:t>
      </w:r>
      <w:r>
        <w:t>пищевой. Ведущие</w:t>
      </w:r>
      <w:r>
        <w:rPr>
          <w:spacing w:val="-1"/>
        </w:rPr>
        <w:t xml:space="preserve"> </w:t>
      </w:r>
      <w:r>
        <w:t>промышленные</w:t>
      </w:r>
      <w:r>
        <w:rPr>
          <w:spacing w:val="-2"/>
        </w:rPr>
        <w:t xml:space="preserve"> </w:t>
      </w:r>
      <w:r>
        <w:t>районы и центры обрабатывающей промышленности. Транспорт США. Пассажирооборот и грузооборот отдельных видов транспорта. География транспортных</w:t>
      </w:r>
      <w:r>
        <w:rPr>
          <w:spacing w:val="80"/>
        </w:rPr>
        <w:t xml:space="preserve"> </w:t>
      </w:r>
      <w:r>
        <w:t>сетей</w:t>
      </w:r>
      <w:r>
        <w:rPr>
          <w:spacing w:val="80"/>
        </w:rPr>
        <w:t xml:space="preserve"> </w:t>
      </w:r>
      <w:r>
        <w:t>страны:</w:t>
      </w:r>
      <w:r>
        <w:rPr>
          <w:spacing w:val="80"/>
        </w:rPr>
        <w:t xml:space="preserve"> </w:t>
      </w:r>
      <w:r>
        <w:t>автодорожной,</w:t>
      </w:r>
      <w:r>
        <w:rPr>
          <w:spacing w:val="80"/>
        </w:rPr>
        <w:t xml:space="preserve"> </w:t>
      </w:r>
      <w:r>
        <w:t>железнодорожной,</w:t>
      </w:r>
      <w:r>
        <w:rPr>
          <w:spacing w:val="80"/>
        </w:rPr>
        <w:t xml:space="preserve"> </w:t>
      </w:r>
      <w:r>
        <w:t>трубопроводной,</w:t>
      </w:r>
      <w:r>
        <w:rPr>
          <w:spacing w:val="80"/>
        </w:rPr>
        <w:t xml:space="preserve"> </w:t>
      </w:r>
      <w:r>
        <w:t>речных</w:t>
      </w:r>
      <w:r>
        <w:rPr>
          <w:spacing w:val="80"/>
        </w:rPr>
        <w:t xml:space="preserve"> </w:t>
      </w:r>
      <w:r>
        <w:t>и</w:t>
      </w:r>
      <w:r>
        <w:rPr>
          <w:spacing w:val="80"/>
        </w:rPr>
        <w:t xml:space="preserve"> </w:t>
      </w:r>
      <w:r>
        <w:t>морских</w:t>
      </w:r>
      <w:r>
        <w:rPr>
          <w:spacing w:val="52"/>
        </w:rPr>
        <w:t xml:space="preserve"> </w:t>
      </w:r>
      <w:r>
        <w:t>путей.</w:t>
      </w:r>
      <w:r>
        <w:rPr>
          <w:spacing w:val="53"/>
        </w:rPr>
        <w:t xml:space="preserve"> </w:t>
      </w:r>
      <w:r>
        <w:t>Воздушный</w:t>
      </w:r>
      <w:r>
        <w:rPr>
          <w:spacing w:val="54"/>
        </w:rPr>
        <w:t xml:space="preserve"> </w:t>
      </w:r>
      <w:r>
        <w:t>транспорт</w:t>
      </w:r>
      <w:r>
        <w:rPr>
          <w:spacing w:val="53"/>
        </w:rPr>
        <w:t xml:space="preserve"> </w:t>
      </w:r>
      <w:r>
        <w:t>США:</w:t>
      </w:r>
      <w:r>
        <w:rPr>
          <w:spacing w:val="54"/>
        </w:rPr>
        <w:t xml:space="preserve"> </w:t>
      </w:r>
      <w:r>
        <w:t>ведущие</w:t>
      </w:r>
      <w:r>
        <w:rPr>
          <w:spacing w:val="52"/>
        </w:rPr>
        <w:t xml:space="preserve"> </w:t>
      </w:r>
      <w:r>
        <w:t>аэропорты,</w:t>
      </w:r>
      <w:r>
        <w:rPr>
          <w:spacing w:val="55"/>
        </w:rPr>
        <w:t xml:space="preserve"> </w:t>
      </w:r>
      <w:r>
        <w:t>авиакомпании,</w:t>
      </w:r>
      <w:r>
        <w:rPr>
          <w:spacing w:val="54"/>
        </w:rPr>
        <w:t xml:space="preserve"> </w:t>
      </w:r>
      <w:r>
        <w:rPr>
          <w:spacing w:val="-2"/>
        </w:rPr>
        <w:t>направления</w:t>
      </w:r>
    </w:p>
    <w:p w:rsidR="00991C96" w:rsidRDefault="008A40EF">
      <w:pPr>
        <w:pStyle w:val="a3"/>
        <w:spacing w:line="274" w:lineRule="exact"/>
        <w:ind w:firstLine="0"/>
        <w:jc w:val="left"/>
      </w:pPr>
      <w:r>
        <w:rPr>
          <w:spacing w:val="-2"/>
        </w:rPr>
        <w:t>авиаперевозок.</w:t>
      </w:r>
    </w:p>
    <w:p w:rsidR="00991C96" w:rsidRDefault="008A40EF">
      <w:pPr>
        <w:pStyle w:val="a3"/>
        <w:ind w:right="141"/>
      </w:pPr>
      <w:r>
        <w:t>Сектор финансовых услуг США. Внешняя торговля США, место страны в международной торговле товарами и услугами. Структура внешней торговли</w:t>
      </w:r>
      <w:r>
        <w:rPr>
          <w:spacing w:val="40"/>
        </w:rPr>
        <w:t xml:space="preserve"> </w:t>
      </w:r>
      <w:r>
        <w:t>по группам товаров. Основные внешнеторговые партнёры США и динамика взаимодействия с ними.</w:t>
      </w:r>
    </w:p>
    <w:p w:rsidR="00991C96" w:rsidRDefault="008A40EF">
      <w:pPr>
        <w:pStyle w:val="a3"/>
        <w:ind w:right="142"/>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991C96" w:rsidRDefault="008A40EF">
      <w:pPr>
        <w:pStyle w:val="a3"/>
        <w:spacing w:before="1"/>
        <w:ind w:right="141"/>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79"/>
        </w:numPr>
        <w:tabs>
          <w:tab w:val="left" w:pos="1592"/>
        </w:tabs>
        <w:ind w:right="144" w:firstLine="708"/>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991C96" w:rsidRDefault="008A40EF">
      <w:pPr>
        <w:pStyle w:val="a5"/>
        <w:numPr>
          <w:ilvl w:val="0"/>
          <w:numId w:val="79"/>
        </w:numPr>
        <w:tabs>
          <w:tab w:val="left" w:pos="1592"/>
        </w:tabs>
        <w:ind w:right="137" w:firstLine="708"/>
        <w:jc w:val="both"/>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rsidR="00991C96" w:rsidRDefault="008A40EF">
      <w:pPr>
        <w:pStyle w:val="a5"/>
        <w:numPr>
          <w:ilvl w:val="0"/>
          <w:numId w:val="79"/>
        </w:numPr>
        <w:tabs>
          <w:tab w:val="left" w:pos="1593"/>
        </w:tabs>
        <w:ind w:left="1275" w:right="1865" w:firstLine="0"/>
        <w:jc w:val="both"/>
        <w:rPr>
          <w:b/>
          <w:sz w:val="24"/>
        </w:rPr>
      </w:pPr>
      <w:r>
        <w:rPr>
          <w:sz w:val="24"/>
        </w:rPr>
        <w:t>Расчёт</w:t>
      </w:r>
      <w:r>
        <w:rPr>
          <w:spacing w:val="-5"/>
          <w:sz w:val="24"/>
        </w:rPr>
        <w:t xml:space="preserve"> </w:t>
      </w:r>
      <w:r>
        <w:rPr>
          <w:sz w:val="24"/>
        </w:rPr>
        <w:t>доли</w:t>
      </w:r>
      <w:r>
        <w:rPr>
          <w:spacing w:val="-4"/>
          <w:sz w:val="24"/>
        </w:rPr>
        <w:t xml:space="preserve"> </w:t>
      </w:r>
      <w:r>
        <w:rPr>
          <w:sz w:val="24"/>
        </w:rPr>
        <w:t>США</w:t>
      </w:r>
      <w:r>
        <w:rPr>
          <w:spacing w:val="-6"/>
          <w:sz w:val="24"/>
        </w:rPr>
        <w:t xml:space="preserve"> </w:t>
      </w:r>
      <w:r>
        <w:rPr>
          <w:sz w:val="24"/>
        </w:rPr>
        <w:t>в</w:t>
      </w:r>
      <w:r>
        <w:rPr>
          <w:spacing w:val="-6"/>
          <w:sz w:val="24"/>
        </w:rPr>
        <w:t xml:space="preserve"> </w:t>
      </w:r>
      <w:r>
        <w:rPr>
          <w:sz w:val="24"/>
        </w:rPr>
        <w:t>общемировых</w:t>
      </w:r>
      <w:r>
        <w:rPr>
          <w:spacing w:val="-3"/>
          <w:sz w:val="24"/>
        </w:rPr>
        <w:t xml:space="preserve"> </w:t>
      </w:r>
      <w:r>
        <w:rPr>
          <w:sz w:val="24"/>
        </w:rPr>
        <w:t>показателях</w:t>
      </w:r>
      <w:r>
        <w:rPr>
          <w:spacing w:val="-3"/>
          <w:sz w:val="24"/>
        </w:rPr>
        <w:t xml:space="preserve"> </w:t>
      </w:r>
      <w:r>
        <w:rPr>
          <w:sz w:val="24"/>
        </w:rPr>
        <w:t>ряда</w:t>
      </w:r>
      <w:r>
        <w:rPr>
          <w:spacing w:val="-6"/>
          <w:sz w:val="24"/>
        </w:rPr>
        <w:t xml:space="preserve"> </w:t>
      </w:r>
      <w:r>
        <w:rPr>
          <w:sz w:val="24"/>
        </w:rPr>
        <w:t>отраслей</w:t>
      </w:r>
      <w:r>
        <w:rPr>
          <w:spacing w:val="-7"/>
          <w:sz w:val="24"/>
        </w:rPr>
        <w:t xml:space="preserve"> </w:t>
      </w:r>
      <w:r>
        <w:rPr>
          <w:sz w:val="24"/>
        </w:rPr>
        <w:t>хозяйства. Тема 5. Экономические районы США</w:t>
      </w:r>
      <w:r>
        <w:rPr>
          <w:b/>
          <w:sz w:val="24"/>
        </w:rPr>
        <w:t>.</w:t>
      </w:r>
    </w:p>
    <w:p w:rsidR="00991C96" w:rsidRDefault="008A40EF">
      <w:pPr>
        <w:pStyle w:val="a3"/>
        <w:ind w:right="146"/>
      </w:pPr>
      <w:r>
        <w:t>Полицентричность территориальной структуры хозяйства США. Экономическое районирование США: Северо-Восток, Средний Запад, Юг, Запад.</w:t>
      </w:r>
    </w:p>
    <w:p w:rsidR="00991C96" w:rsidRDefault="008A40EF">
      <w:pPr>
        <w:pStyle w:val="a3"/>
        <w:ind w:right="145"/>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991C96" w:rsidRDefault="008A40EF">
      <w:pPr>
        <w:pStyle w:val="a3"/>
        <w:ind w:right="137" w:firstLine="768"/>
      </w:pPr>
      <w:r>
        <w:t>Средний Запад. Особенности экономико-географического положения, его</w:t>
      </w:r>
      <w:r>
        <w:rPr>
          <w:spacing w:val="-1"/>
        </w:rPr>
        <w:t xml:space="preserve"> </w:t>
      </w:r>
      <w:r>
        <w:t>влияние на специализацию района и рисунок размещения населения, промышленности и транспортной сети. Чикаго как культурный и научный центр.</w:t>
      </w:r>
    </w:p>
    <w:p w:rsidR="00991C96" w:rsidRDefault="008A40EF">
      <w:pPr>
        <w:pStyle w:val="a3"/>
        <w:ind w:right="137"/>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w:t>
      </w:r>
      <w:r>
        <w:rPr>
          <w:spacing w:val="-2"/>
        </w:rPr>
        <w:t>хлопководства.</w:t>
      </w:r>
    </w:p>
    <w:p w:rsidR="00991C96" w:rsidRDefault="008A40EF">
      <w:pPr>
        <w:pStyle w:val="a3"/>
        <w:ind w:right="150"/>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991C96" w:rsidRDefault="008A40EF">
      <w:pPr>
        <w:pStyle w:val="a3"/>
        <w:spacing w:before="1"/>
        <w:ind w:left="1275" w:right="2759" w:firstLine="0"/>
        <w:jc w:val="left"/>
      </w:pPr>
      <w:r>
        <w:t>Тихоокеанский</w:t>
      </w:r>
      <w:r>
        <w:rPr>
          <w:spacing w:val="-7"/>
        </w:rPr>
        <w:t xml:space="preserve"> </w:t>
      </w:r>
      <w:r>
        <w:t>мегалополис</w:t>
      </w:r>
      <w:r>
        <w:rPr>
          <w:spacing w:val="-8"/>
        </w:rPr>
        <w:t xml:space="preserve"> </w:t>
      </w:r>
      <w:r>
        <w:t>и</w:t>
      </w:r>
      <w:r>
        <w:rPr>
          <w:spacing w:val="-5"/>
        </w:rPr>
        <w:t xml:space="preserve"> </w:t>
      </w:r>
      <w:r>
        <w:t>его</w:t>
      </w:r>
      <w:r>
        <w:rPr>
          <w:spacing w:val="-8"/>
        </w:rPr>
        <w:t xml:space="preserve"> </w:t>
      </w:r>
      <w:r>
        <w:t>крупнейшие</w:t>
      </w:r>
      <w:r>
        <w:rPr>
          <w:spacing w:val="-8"/>
        </w:rPr>
        <w:t xml:space="preserve"> </w:t>
      </w:r>
      <w:r>
        <w:t>центры. Практические работы.</w:t>
      </w:r>
    </w:p>
    <w:p w:rsidR="00991C96" w:rsidRDefault="008A40EF">
      <w:pPr>
        <w:pStyle w:val="a5"/>
        <w:numPr>
          <w:ilvl w:val="0"/>
          <w:numId w:val="78"/>
        </w:numPr>
        <w:tabs>
          <w:tab w:val="left" w:pos="1593"/>
        </w:tabs>
        <w:ind w:left="1593" w:hanging="318"/>
        <w:rPr>
          <w:sz w:val="24"/>
        </w:rPr>
      </w:pPr>
      <w:r>
        <w:rPr>
          <w:sz w:val="24"/>
        </w:rPr>
        <w:t>Комплексная</w:t>
      </w:r>
      <w:r>
        <w:rPr>
          <w:spacing w:val="-6"/>
          <w:sz w:val="24"/>
        </w:rPr>
        <w:t xml:space="preserve"> </w:t>
      </w:r>
      <w:r>
        <w:rPr>
          <w:sz w:val="24"/>
        </w:rPr>
        <w:t>характеристика</w:t>
      </w:r>
      <w:r>
        <w:rPr>
          <w:spacing w:val="-6"/>
          <w:sz w:val="24"/>
        </w:rPr>
        <w:t xml:space="preserve"> </w:t>
      </w:r>
      <w:r>
        <w:rPr>
          <w:sz w:val="24"/>
        </w:rPr>
        <w:t>экономических</w:t>
      </w:r>
      <w:r>
        <w:rPr>
          <w:spacing w:val="-3"/>
          <w:sz w:val="24"/>
        </w:rPr>
        <w:t xml:space="preserve"> </w:t>
      </w:r>
      <w:r>
        <w:rPr>
          <w:sz w:val="24"/>
        </w:rPr>
        <w:t>районов</w:t>
      </w:r>
      <w:r>
        <w:rPr>
          <w:spacing w:val="-6"/>
          <w:sz w:val="24"/>
        </w:rPr>
        <w:t xml:space="preserve"> </w:t>
      </w:r>
      <w:r>
        <w:rPr>
          <w:spacing w:val="-4"/>
          <w:sz w:val="24"/>
        </w:rPr>
        <w:t>США.</w:t>
      </w:r>
    </w:p>
    <w:p w:rsidR="00991C96" w:rsidRDefault="008A40EF">
      <w:pPr>
        <w:pStyle w:val="a5"/>
        <w:numPr>
          <w:ilvl w:val="0"/>
          <w:numId w:val="78"/>
        </w:numPr>
        <w:tabs>
          <w:tab w:val="left" w:pos="1592"/>
        </w:tabs>
        <w:ind w:left="566" w:right="148" w:firstLine="708"/>
        <w:jc w:val="both"/>
        <w:rPr>
          <w:sz w:val="24"/>
        </w:rPr>
      </w:pPr>
      <w:r>
        <w:rPr>
          <w:sz w:val="24"/>
        </w:rPr>
        <w:t>Расчёт доли экономических районов США по ряду демографических, экономических и социальных показателей.</w:t>
      </w:r>
    </w:p>
    <w:p w:rsidR="00991C96" w:rsidRDefault="008A40EF">
      <w:pPr>
        <w:pStyle w:val="a3"/>
        <w:ind w:left="1275" w:firstLine="0"/>
      </w:pPr>
      <w:r>
        <w:t>Тема</w:t>
      </w:r>
      <w:r>
        <w:rPr>
          <w:spacing w:val="-3"/>
        </w:rPr>
        <w:t xml:space="preserve"> </w:t>
      </w:r>
      <w:r>
        <w:t>6.</w:t>
      </w:r>
      <w:r>
        <w:rPr>
          <w:spacing w:val="-1"/>
        </w:rPr>
        <w:t xml:space="preserve"> </w:t>
      </w:r>
      <w:r>
        <w:rPr>
          <w:spacing w:val="-2"/>
        </w:rPr>
        <w:t>Канада.</w:t>
      </w:r>
    </w:p>
    <w:p w:rsidR="00991C96" w:rsidRDefault="008A40EF">
      <w:pPr>
        <w:pStyle w:val="a3"/>
        <w:ind w:right="139"/>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w:t>
      </w:r>
      <w:r>
        <w:rPr>
          <w:spacing w:val="25"/>
        </w:rPr>
        <w:t xml:space="preserve"> </w:t>
      </w:r>
      <w:r>
        <w:t>Ведущие</w:t>
      </w:r>
      <w:r>
        <w:rPr>
          <w:spacing w:val="27"/>
        </w:rPr>
        <w:t xml:space="preserve"> </w:t>
      </w:r>
      <w:r>
        <w:t>позиции</w:t>
      </w:r>
      <w:r>
        <w:rPr>
          <w:spacing w:val="29"/>
        </w:rPr>
        <w:t xml:space="preserve"> </w:t>
      </w:r>
      <w:r>
        <w:t>Канады</w:t>
      </w:r>
      <w:r>
        <w:rPr>
          <w:spacing w:val="27"/>
        </w:rPr>
        <w:t xml:space="preserve"> </w:t>
      </w:r>
      <w:r>
        <w:t>по</w:t>
      </w:r>
      <w:r>
        <w:rPr>
          <w:spacing w:val="28"/>
        </w:rPr>
        <w:t xml:space="preserve"> </w:t>
      </w:r>
      <w:r>
        <w:t>запасам</w:t>
      </w:r>
      <w:r>
        <w:rPr>
          <w:spacing w:val="29"/>
        </w:rPr>
        <w:t xml:space="preserve"> </w:t>
      </w:r>
      <w:r>
        <w:t>руд</w:t>
      </w:r>
      <w:r>
        <w:rPr>
          <w:spacing w:val="29"/>
        </w:rPr>
        <w:t xml:space="preserve"> </w:t>
      </w:r>
      <w:r>
        <w:t>чёрных</w:t>
      </w:r>
      <w:r>
        <w:rPr>
          <w:spacing w:val="29"/>
        </w:rPr>
        <w:t xml:space="preserve"> </w:t>
      </w:r>
      <w:r>
        <w:t>и</w:t>
      </w:r>
      <w:r>
        <w:rPr>
          <w:spacing w:val="7"/>
        </w:rPr>
        <w:t xml:space="preserve"> </w:t>
      </w:r>
      <w:r>
        <w:t>цветных</w:t>
      </w:r>
      <w:r>
        <w:rPr>
          <w:spacing w:val="31"/>
        </w:rPr>
        <w:t xml:space="preserve"> </w:t>
      </w:r>
      <w:r>
        <w:t>металлов,</w:t>
      </w:r>
      <w:r>
        <w:rPr>
          <w:spacing w:val="32"/>
        </w:rPr>
        <w:t xml:space="preserve"> </w:t>
      </w:r>
      <w:r>
        <w:t>угля,</w:t>
      </w:r>
      <w:r>
        <w:rPr>
          <w:spacing w:val="29"/>
        </w:rPr>
        <w:t xml:space="preserve"> </w:t>
      </w:r>
      <w:r>
        <w:rPr>
          <w:spacing w:val="-2"/>
        </w:rPr>
        <w:t>нефти,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firstLine="0"/>
      </w:pPr>
      <w:r>
        <w:lastRenderedPageBreak/>
        <w:t>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991C96" w:rsidRDefault="008A40EF">
      <w:pPr>
        <w:pStyle w:val="a3"/>
        <w:spacing w:before="1"/>
        <w:ind w:right="148"/>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991C96" w:rsidRDefault="008A40EF">
      <w:pPr>
        <w:pStyle w:val="a3"/>
        <w:ind w:right="139"/>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w:t>
      </w:r>
      <w:r>
        <w:rPr>
          <w:spacing w:val="-4"/>
        </w:rPr>
        <w:t xml:space="preserve"> </w:t>
      </w:r>
      <w:r>
        <w:t>в</w:t>
      </w:r>
      <w:r>
        <w:rPr>
          <w:spacing w:val="-5"/>
        </w:rPr>
        <w:t xml:space="preserve"> </w:t>
      </w:r>
      <w:r>
        <w:t>канадской</w:t>
      </w:r>
      <w:r>
        <w:rPr>
          <w:spacing w:val="-4"/>
        </w:rPr>
        <w:t xml:space="preserve"> </w:t>
      </w:r>
      <w:r>
        <w:t>экономике,</w:t>
      </w:r>
      <w:r>
        <w:rPr>
          <w:spacing w:val="-4"/>
        </w:rPr>
        <w:t xml:space="preserve"> </w:t>
      </w:r>
      <w:r>
        <w:t>рост</w:t>
      </w:r>
      <w:r>
        <w:rPr>
          <w:spacing w:val="-4"/>
        </w:rPr>
        <w:t xml:space="preserve"> </w:t>
      </w:r>
      <w:r>
        <w:t>доли</w:t>
      </w:r>
      <w:r>
        <w:rPr>
          <w:spacing w:val="-3"/>
        </w:rPr>
        <w:t xml:space="preserve"> </w:t>
      </w:r>
      <w:r>
        <w:t>третичного</w:t>
      </w:r>
      <w:r>
        <w:rPr>
          <w:spacing w:val="-4"/>
        </w:rPr>
        <w:t xml:space="preserve"> </w:t>
      </w:r>
      <w:r>
        <w:t>сектора.</w:t>
      </w:r>
      <w:r>
        <w:rPr>
          <w:spacing w:val="-4"/>
        </w:rPr>
        <w:t xml:space="preserve"> </w:t>
      </w:r>
      <w:r>
        <w:t>Топливно-энергетический</w:t>
      </w:r>
      <w:r>
        <w:rPr>
          <w:spacing w:val="-4"/>
        </w:rPr>
        <w:t xml:space="preserve"> </w:t>
      </w:r>
      <w:r>
        <w:t>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Pr>
          <w:spacing w:val="40"/>
        </w:rPr>
        <w:t xml:space="preserve"> </w:t>
      </w:r>
      <w:r>
        <w:t>в сельском хозяйстве. Уровень развития транспорта. Особенности конфигурации транспортной сети страны, её преимущественно</w:t>
      </w:r>
      <w:r>
        <w:rPr>
          <w:spacing w:val="40"/>
        </w:rPr>
        <w:t xml:space="preserve"> </w:t>
      </w:r>
      <w:r>
        <w:t>широтное простирание.</w:t>
      </w:r>
    </w:p>
    <w:p w:rsidR="00991C96" w:rsidRDefault="008A40EF">
      <w:pPr>
        <w:pStyle w:val="a3"/>
        <w:ind w:right="147"/>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991C96" w:rsidRDefault="008A40EF">
      <w:pPr>
        <w:pStyle w:val="a3"/>
        <w:ind w:left="1275" w:firstLine="0"/>
      </w:pPr>
      <w:r>
        <w:t>Практические</w:t>
      </w:r>
      <w:r>
        <w:rPr>
          <w:spacing w:val="-5"/>
        </w:rPr>
        <w:t xml:space="preserve"> </w:t>
      </w:r>
      <w:r>
        <w:rPr>
          <w:spacing w:val="-2"/>
        </w:rPr>
        <w:t>работы.</w:t>
      </w:r>
    </w:p>
    <w:p w:rsidR="00991C96" w:rsidRDefault="008A40EF">
      <w:pPr>
        <w:pStyle w:val="a5"/>
        <w:numPr>
          <w:ilvl w:val="0"/>
          <w:numId w:val="77"/>
        </w:numPr>
        <w:tabs>
          <w:tab w:val="left" w:pos="1593"/>
        </w:tabs>
        <w:ind w:left="1593" w:hanging="318"/>
        <w:jc w:val="both"/>
        <w:rPr>
          <w:sz w:val="24"/>
        </w:rPr>
      </w:pPr>
      <w:r>
        <w:rPr>
          <w:sz w:val="24"/>
        </w:rPr>
        <w:t>Хозяйственная</w:t>
      </w:r>
      <w:r>
        <w:rPr>
          <w:spacing w:val="-8"/>
          <w:sz w:val="24"/>
        </w:rPr>
        <w:t xml:space="preserve"> </w:t>
      </w:r>
      <w:r>
        <w:rPr>
          <w:sz w:val="24"/>
        </w:rPr>
        <w:t>оценка</w:t>
      </w:r>
      <w:r>
        <w:rPr>
          <w:spacing w:val="-6"/>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Канады.</w:t>
      </w:r>
    </w:p>
    <w:p w:rsidR="00991C96" w:rsidRDefault="008A40EF">
      <w:pPr>
        <w:pStyle w:val="a5"/>
        <w:numPr>
          <w:ilvl w:val="0"/>
          <w:numId w:val="77"/>
        </w:numPr>
        <w:tabs>
          <w:tab w:val="left" w:pos="1587"/>
        </w:tabs>
        <w:spacing w:before="10" w:line="244" w:lineRule="auto"/>
        <w:ind w:left="566" w:right="147" w:firstLine="708"/>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rsidR="00991C96" w:rsidRDefault="008A40EF">
      <w:pPr>
        <w:pStyle w:val="a3"/>
        <w:spacing w:line="270" w:lineRule="exact"/>
        <w:ind w:left="1275" w:firstLine="0"/>
      </w:pPr>
      <w:r>
        <w:t>Раздел</w:t>
      </w:r>
      <w:r>
        <w:rPr>
          <w:spacing w:val="-2"/>
        </w:rPr>
        <w:t xml:space="preserve"> </w:t>
      </w:r>
      <w:r>
        <w:t>9.</w:t>
      </w:r>
      <w:r>
        <w:rPr>
          <w:spacing w:val="-2"/>
        </w:rPr>
        <w:t xml:space="preserve"> </w:t>
      </w:r>
      <w:r>
        <w:t>Латинская</w:t>
      </w:r>
      <w:r>
        <w:rPr>
          <w:spacing w:val="-1"/>
        </w:rPr>
        <w:t xml:space="preserve"> </w:t>
      </w:r>
      <w:r>
        <w:rPr>
          <w:spacing w:val="-2"/>
        </w:rPr>
        <w:t>Америка.</w:t>
      </w:r>
    </w:p>
    <w:p w:rsidR="00991C96" w:rsidRDefault="008A40EF">
      <w:pPr>
        <w:pStyle w:val="a3"/>
        <w:ind w:left="1275" w:right="144" w:firstLine="0"/>
      </w:pPr>
      <w:r>
        <w:t>Тема 1. Географическое положение и политическая карта Латинской Америки. Специфические</w:t>
      </w:r>
      <w:r>
        <w:rPr>
          <w:spacing w:val="29"/>
        </w:rPr>
        <w:t xml:space="preserve"> </w:t>
      </w:r>
      <w:r>
        <w:t>черты</w:t>
      </w:r>
      <w:r>
        <w:rPr>
          <w:spacing w:val="33"/>
        </w:rPr>
        <w:t xml:space="preserve"> </w:t>
      </w:r>
      <w:r>
        <w:t>социально-культурного</w:t>
      </w:r>
      <w:r>
        <w:rPr>
          <w:spacing w:val="32"/>
        </w:rPr>
        <w:t xml:space="preserve"> </w:t>
      </w:r>
      <w:r>
        <w:t>и</w:t>
      </w:r>
      <w:r>
        <w:rPr>
          <w:spacing w:val="31"/>
        </w:rPr>
        <w:t xml:space="preserve"> </w:t>
      </w:r>
      <w:r>
        <w:t>экономического</w:t>
      </w:r>
      <w:r>
        <w:rPr>
          <w:spacing w:val="30"/>
        </w:rPr>
        <w:t xml:space="preserve"> </w:t>
      </w:r>
      <w:r>
        <w:t>пространства</w:t>
      </w:r>
      <w:r>
        <w:rPr>
          <w:spacing w:val="30"/>
        </w:rPr>
        <w:t xml:space="preserve"> </w:t>
      </w:r>
      <w:r>
        <w:t>Латинской</w:t>
      </w:r>
    </w:p>
    <w:p w:rsidR="00991C96" w:rsidRDefault="008A40EF">
      <w:pPr>
        <w:pStyle w:val="a3"/>
        <w:ind w:right="140" w:firstLine="0"/>
      </w:pPr>
      <w:r>
        <w:t>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991C96" w:rsidRDefault="008A40EF">
      <w:pPr>
        <w:pStyle w:val="a3"/>
        <w:ind w:right="139"/>
      </w:pPr>
      <w: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Pr>
          <w:spacing w:val="40"/>
        </w:rPr>
        <w:t xml:space="preserve"> </w:t>
      </w:r>
      <w:r>
        <w:t>в политической и экономической жизни современного мира.</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76"/>
        </w:numPr>
        <w:tabs>
          <w:tab w:val="left" w:pos="1593"/>
        </w:tabs>
        <w:ind w:left="1593" w:hanging="318"/>
        <w:jc w:val="both"/>
        <w:rPr>
          <w:sz w:val="24"/>
        </w:rPr>
      </w:pPr>
      <w:r>
        <w:rPr>
          <w:sz w:val="24"/>
        </w:rPr>
        <w:t>Характеристика</w:t>
      </w:r>
      <w:r>
        <w:rPr>
          <w:spacing w:val="-6"/>
          <w:sz w:val="24"/>
        </w:rPr>
        <w:t xml:space="preserve"> </w:t>
      </w:r>
      <w:r>
        <w:rPr>
          <w:sz w:val="24"/>
        </w:rPr>
        <w:t>политической</w:t>
      </w:r>
      <w:r>
        <w:rPr>
          <w:spacing w:val="-5"/>
          <w:sz w:val="24"/>
        </w:rPr>
        <w:t xml:space="preserve"> </w:t>
      </w:r>
      <w:r>
        <w:rPr>
          <w:sz w:val="24"/>
        </w:rPr>
        <w:t>карты</w:t>
      </w:r>
      <w:r>
        <w:rPr>
          <w:spacing w:val="-5"/>
          <w:sz w:val="24"/>
        </w:rPr>
        <w:t xml:space="preserve"> </w:t>
      </w:r>
      <w:r>
        <w:rPr>
          <w:sz w:val="24"/>
        </w:rPr>
        <w:t>Латинской</w:t>
      </w:r>
      <w:r>
        <w:rPr>
          <w:spacing w:val="-5"/>
          <w:sz w:val="24"/>
        </w:rPr>
        <w:t xml:space="preserve"> </w:t>
      </w:r>
      <w:r>
        <w:rPr>
          <w:spacing w:val="-2"/>
          <w:sz w:val="24"/>
        </w:rPr>
        <w:t>Америки.</w:t>
      </w:r>
    </w:p>
    <w:p w:rsidR="00991C96" w:rsidRDefault="008A40EF">
      <w:pPr>
        <w:pStyle w:val="a5"/>
        <w:numPr>
          <w:ilvl w:val="0"/>
          <w:numId w:val="76"/>
        </w:numPr>
        <w:tabs>
          <w:tab w:val="left" w:pos="1593"/>
        </w:tabs>
        <w:ind w:left="1275" w:right="2023" w:firstLine="0"/>
        <w:jc w:val="both"/>
        <w:rPr>
          <w:sz w:val="24"/>
        </w:rPr>
      </w:pPr>
      <w:r>
        <w:rPr>
          <w:sz w:val="24"/>
        </w:rPr>
        <w:t>Построение</w:t>
      </w:r>
      <w:r>
        <w:rPr>
          <w:spacing w:val="-7"/>
          <w:sz w:val="24"/>
        </w:rPr>
        <w:t xml:space="preserve"> </w:t>
      </w:r>
      <w:r>
        <w:rPr>
          <w:sz w:val="24"/>
        </w:rPr>
        <w:t>графа,</w:t>
      </w:r>
      <w:r>
        <w:rPr>
          <w:spacing w:val="-6"/>
          <w:sz w:val="24"/>
        </w:rPr>
        <w:t xml:space="preserve"> </w:t>
      </w:r>
      <w:r>
        <w:rPr>
          <w:sz w:val="24"/>
        </w:rPr>
        <w:t>отражающего</w:t>
      </w:r>
      <w:r>
        <w:rPr>
          <w:spacing w:val="-6"/>
          <w:sz w:val="24"/>
        </w:rPr>
        <w:t xml:space="preserve"> </w:t>
      </w:r>
      <w:r>
        <w:rPr>
          <w:sz w:val="24"/>
        </w:rPr>
        <w:t>соседство</w:t>
      </w:r>
      <w:r>
        <w:rPr>
          <w:spacing w:val="-4"/>
          <w:sz w:val="24"/>
        </w:rPr>
        <w:t xml:space="preserve"> </w:t>
      </w:r>
      <w:r>
        <w:rPr>
          <w:sz w:val="24"/>
        </w:rPr>
        <w:t>стран</w:t>
      </w:r>
      <w:r>
        <w:rPr>
          <w:spacing w:val="-6"/>
          <w:sz w:val="24"/>
        </w:rPr>
        <w:t xml:space="preserve"> </w:t>
      </w:r>
      <w:r>
        <w:rPr>
          <w:sz w:val="24"/>
        </w:rPr>
        <w:t>Латинской</w:t>
      </w:r>
      <w:r>
        <w:rPr>
          <w:spacing w:val="-6"/>
          <w:sz w:val="24"/>
        </w:rPr>
        <w:t xml:space="preserve"> </w:t>
      </w:r>
      <w:r>
        <w:rPr>
          <w:sz w:val="24"/>
        </w:rPr>
        <w:t>Америки. Тема 2. Природно-ресурсный потенциал Латинской Америки.</w:t>
      </w:r>
    </w:p>
    <w:p w:rsidR="00991C96" w:rsidRDefault="008A40EF">
      <w:pPr>
        <w:pStyle w:val="a3"/>
        <w:ind w:right="139"/>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w:t>
      </w:r>
      <w:r>
        <w:rPr>
          <w:spacing w:val="40"/>
        </w:rPr>
        <w:t xml:space="preserve"> </w:t>
      </w:r>
      <w:r>
        <w:t>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75"/>
        </w:numPr>
        <w:tabs>
          <w:tab w:val="left" w:pos="1592"/>
        </w:tabs>
        <w:ind w:right="142" w:firstLine="708"/>
        <w:jc w:val="both"/>
        <w:rPr>
          <w:sz w:val="24"/>
        </w:rPr>
      </w:pPr>
      <w:r>
        <w:rPr>
          <w:sz w:val="24"/>
        </w:rPr>
        <w:t>Сравнительная характеристика природно-ресурсного потенциала отдельных стран Латинской Америки.</w:t>
      </w:r>
    </w:p>
    <w:p w:rsidR="00991C96" w:rsidRDefault="008A40EF">
      <w:pPr>
        <w:pStyle w:val="a5"/>
        <w:numPr>
          <w:ilvl w:val="0"/>
          <w:numId w:val="75"/>
        </w:numPr>
        <w:tabs>
          <w:tab w:val="left" w:pos="1593"/>
        </w:tabs>
        <w:spacing w:before="1"/>
        <w:ind w:left="1275" w:right="1536" w:firstLine="0"/>
        <w:jc w:val="both"/>
        <w:rPr>
          <w:sz w:val="24"/>
        </w:rPr>
      </w:pPr>
      <w:r>
        <w:rPr>
          <w:sz w:val="24"/>
        </w:rPr>
        <w:t>Расчёт</w:t>
      </w:r>
      <w:r>
        <w:rPr>
          <w:spacing w:val="-3"/>
          <w:sz w:val="24"/>
        </w:rPr>
        <w:t xml:space="preserve"> </w:t>
      </w:r>
      <w:r>
        <w:rPr>
          <w:sz w:val="24"/>
        </w:rPr>
        <w:t>доли</w:t>
      </w:r>
      <w:r>
        <w:rPr>
          <w:spacing w:val="-2"/>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в</w:t>
      </w:r>
      <w:r>
        <w:rPr>
          <w:spacing w:val="-6"/>
          <w:sz w:val="24"/>
        </w:rPr>
        <w:t xml:space="preserve"> </w:t>
      </w:r>
      <w:r>
        <w:rPr>
          <w:sz w:val="24"/>
        </w:rPr>
        <w:t>запасах</w:t>
      </w:r>
      <w:r>
        <w:rPr>
          <w:spacing w:val="-4"/>
          <w:sz w:val="24"/>
        </w:rPr>
        <w:t xml:space="preserve"> </w:t>
      </w:r>
      <w:r>
        <w:rPr>
          <w:sz w:val="24"/>
        </w:rPr>
        <w:t>ряда</w:t>
      </w:r>
      <w:r>
        <w:rPr>
          <w:spacing w:val="-4"/>
          <w:sz w:val="24"/>
        </w:rPr>
        <w:t xml:space="preserve"> </w:t>
      </w:r>
      <w:r>
        <w:rPr>
          <w:sz w:val="24"/>
        </w:rPr>
        <w:t>видов</w:t>
      </w:r>
      <w:r>
        <w:rPr>
          <w:spacing w:val="-4"/>
          <w:sz w:val="24"/>
        </w:rPr>
        <w:t xml:space="preserve"> </w:t>
      </w:r>
      <w:r>
        <w:rPr>
          <w:sz w:val="24"/>
        </w:rPr>
        <w:t>минерального</w:t>
      </w:r>
      <w:r>
        <w:rPr>
          <w:spacing w:val="-3"/>
          <w:sz w:val="24"/>
        </w:rPr>
        <w:t xml:space="preserve"> </w:t>
      </w:r>
      <w:r>
        <w:rPr>
          <w:sz w:val="24"/>
        </w:rPr>
        <w:t>сырья. Тема 3. Население Латинской Америки.</w:t>
      </w:r>
    </w:p>
    <w:p w:rsidR="00991C96" w:rsidRDefault="008A40EF">
      <w:pPr>
        <w:pStyle w:val="a3"/>
        <w:ind w:right="141"/>
      </w:pPr>
      <w:r>
        <w:t>Особенности формирования современных латиноамериканских наций. Расовый, этнический, языковой и конфессиональный состав населения региона</w:t>
      </w:r>
      <w:r>
        <w:rPr>
          <w:spacing w:val="40"/>
        </w:rPr>
        <w:t xml:space="preserve"> </w:t>
      </w:r>
      <w:r>
        <w:t>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w:t>
      </w:r>
      <w:r>
        <w:rPr>
          <w:spacing w:val="40"/>
        </w:rPr>
        <w:t xml:space="preserve"> </w:t>
      </w:r>
      <w:r>
        <w:t>размещения</w:t>
      </w:r>
      <w:r>
        <w:rPr>
          <w:spacing w:val="40"/>
        </w:rPr>
        <w:t xml:space="preserve"> </w:t>
      </w:r>
      <w:r>
        <w:t>населения.</w:t>
      </w:r>
      <w:r>
        <w:rPr>
          <w:spacing w:val="40"/>
        </w:rPr>
        <w:t xml:space="preserve"> </w:t>
      </w:r>
      <w:r>
        <w:t>Его</w:t>
      </w:r>
      <w:r>
        <w:rPr>
          <w:spacing w:val="40"/>
        </w:rPr>
        <w:t xml:space="preserve"> </w:t>
      </w:r>
      <w:r>
        <w:t>концентрация</w:t>
      </w:r>
      <w:r>
        <w:rPr>
          <w:spacing w:val="40"/>
        </w:rPr>
        <w:t xml:space="preserve"> </w:t>
      </w:r>
      <w:r>
        <w:t>в</w:t>
      </w:r>
      <w:r>
        <w:rPr>
          <w:spacing w:val="40"/>
        </w:rPr>
        <w:t xml:space="preserve"> </w:t>
      </w:r>
      <w:r>
        <w:t>приморской</w:t>
      </w:r>
      <w:r>
        <w:rPr>
          <w:spacing w:val="40"/>
        </w:rPr>
        <w:t xml:space="preserve"> </w:t>
      </w:r>
      <w:r>
        <w:t>зоне</w:t>
      </w:r>
      <w:r>
        <w:rPr>
          <w:spacing w:val="40"/>
        </w:rPr>
        <w:t xml:space="preserve"> </w:t>
      </w:r>
      <w:r>
        <w:t>и</w:t>
      </w:r>
      <w:r>
        <w:rPr>
          <w:spacing w:val="40"/>
        </w:rPr>
        <w:t xml:space="preserve"> </w:t>
      </w:r>
      <w:r>
        <w:t>горных</w:t>
      </w:r>
      <w:r>
        <w:rPr>
          <w:spacing w:val="40"/>
        </w:rPr>
        <w:t xml:space="preserve"> </w:t>
      </w:r>
      <w:r>
        <w:t>районах,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слабая</w:t>
      </w:r>
      <w:r>
        <w:rPr>
          <w:spacing w:val="54"/>
          <w:w w:val="150"/>
        </w:rPr>
        <w:t xml:space="preserve"> </w:t>
      </w:r>
      <w:r>
        <w:t>заселённость</w:t>
      </w:r>
      <w:r>
        <w:rPr>
          <w:spacing w:val="58"/>
          <w:w w:val="150"/>
        </w:rPr>
        <w:t xml:space="preserve"> </w:t>
      </w:r>
      <w:r>
        <w:t>внутренних</w:t>
      </w:r>
      <w:r>
        <w:rPr>
          <w:spacing w:val="58"/>
          <w:w w:val="150"/>
        </w:rPr>
        <w:t xml:space="preserve"> </w:t>
      </w:r>
      <w:r>
        <w:t>частей</w:t>
      </w:r>
      <w:r>
        <w:rPr>
          <w:spacing w:val="57"/>
          <w:w w:val="150"/>
        </w:rPr>
        <w:t xml:space="preserve"> </w:t>
      </w:r>
      <w:r>
        <w:t>региона.</w:t>
      </w:r>
      <w:r>
        <w:rPr>
          <w:spacing w:val="56"/>
          <w:w w:val="150"/>
        </w:rPr>
        <w:t xml:space="preserve"> </w:t>
      </w:r>
      <w:r>
        <w:t>Латиноамериканский</w:t>
      </w:r>
      <w:r>
        <w:rPr>
          <w:spacing w:val="57"/>
          <w:w w:val="150"/>
        </w:rPr>
        <w:t xml:space="preserve"> </w:t>
      </w:r>
      <w:r>
        <w:t>город,</w:t>
      </w:r>
      <w:r>
        <w:rPr>
          <w:spacing w:val="57"/>
          <w:w w:val="150"/>
        </w:rPr>
        <w:t xml:space="preserve"> </w:t>
      </w:r>
      <w:r>
        <w:t>его</w:t>
      </w:r>
      <w:r>
        <w:rPr>
          <w:spacing w:val="57"/>
          <w:w w:val="150"/>
        </w:rPr>
        <w:t xml:space="preserve"> </w:t>
      </w:r>
      <w:r>
        <w:rPr>
          <w:spacing w:val="-2"/>
        </w:rPr>
        <w:t>структура.</w:t>
      </w:r>
    </w:p>
    <w:p w:rsidR="00991C96" w:rsidRDefault="008A40EF">
      <w:pPr>
        <w:pStyle w:val="a3"/>
        <w:ind w:right="142" w:firstLine="0"/>
      </w:pPr>
      <w:r>
        <w:t>«Городской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74"/>
        </w:numPr>
        <w:tabs>
          <w:tab w:val="left" w:pos="1592"/>
        </w:tabs>
        <w:ind w:right="141" w:firstLine="708"/>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991C96" w:rsidRDefault="008A40EF">
      <w:pPr>
        <w:pStyle w:val="a5"/>
        <w:numPr>
          <w:ilvl w:val="0"/>
          <w:numId w:val="74"/>
        </w:numPr>
        <w:tabs>
          <w:tab w:val="left" w:pos="1593"/>
        </w:tabs>
        <w:spacing w:before="2" w:line="237" w:lineRule="auto"/>
        <w:ind w:left="1275" w:right="250" w:firstLine="0"/>
        <w:jc w:val="both"/>
        <w:rPr>
          <w:sz w:val="24"/>
        </w:rPr>
      </w:pPr>
      <w:r>
        <w:rPr>
          <w:sz w:val="24"/>
        </w:rPr>
        <w:t>Определение</w:t>
      </w:r>
      <w:r>
        <w:rPr>
          <w:spacing w:val="-6"/>
          <w:sz w:val="24"/>
        </w:rPr>
        <w:t xml:space="preserve"> </w:t>
      </w:r>
      <w:r>
        <w:rPr>
          <w:sz w:val="24"/>
        </w:rPr>
        <w:t>динамики</w:t>
      </w:r>
      <w:r>
        <w:rPr>
          <w:spacing w:val="-5"/>
          <w:sz w:val="24"/>
        </w:rPr>
        <w:t xml:space="preserve"> </w:t>
      </w:r>
      <w:r>
        <w:rPr>
          <w:sz w:val="24"/>
        </w:rPr>
        <w:t>роста</w:t>
      </w:r>
      <w:r>
        <w:rPr>
          <w:spacing w:val="-5"/>
          <w:sz w:val="24"/>
        </w:rPr>
        <w:t xml:space="preserve"> </w:t>
      </w:r>
      <w:r>
        <w:rPr>
          <w:sz w:val="24"/>
        </w:rPr>
        <w:t>крупнейших</w:t>
      </w:r>
      <w:r>
        <w:rPr>
          <w:spacing w:val="-6"/>
          <w:sz w:val="24"/>
        </w:rPr>
        <w:t xml:space="preserve"> </w:t>
      </w:r>
      <w:r>
        <w:rPr>
          <w:sz w:val="24"/>
        </w:rPr>
        <w:t>городских</w:t>
      </w:r>
      <w:r>
        <w:rPr>
          <w:spacing w:val="-4"/>
          <w:sz w:val="24"/>
        </w:rPr>
        <w:t xml:space="preserve"> </w:t>
      </w:r>
      <w:r>
        <w:rPr>
          <w:sz w:val="24"/>
        </w:rPr>
        <w:t>агломераций</w:t>
      </w:r>
      <w:r>
        <w:rPr>
          <w:spacing w:val="-7"/>
          <w:sz w:val="24"/>
        </w:rPr>
        <w:t xml:space="preserve"> </w:t>
      </w:r>
      <w:r>
        <w:rPr>
          <w:sz w:val="24"/>
        </w:rPr>
        <w:t>Латинской</w:t>
      </w:r>
      <w:r>
        <w:rPr>
          <w:spacing w:val="-5"/>
          <w:sz w:val="24"/>
        </w:rPr>
        <w:t xml:space="preserve"> </w:t>
      </w:r>
      <w:r>
        <w:rPr>
          <w:sz w:val="24"/>
        </w:rPr>
        <w:t>Америки. Тема 4. Хозяйство Латинской Америки.</w:t>
      </w:r>
    </w:p>
    <w:p w:rsidR="00991C96" w:rsidRDefault="008A40EF">
      <w:pPr>
        <w:pStyle w:val="a3"/>
        <w:spacing w:before="1"/>
        <w:ind w:right="143"/>
      </w:pPr>
      <w:r>
        <w:t>Место стран региона</w:t>
      </w:r>
      <w:r>
        <w:rPr>
          <w:spacing w:val="-1"/>
        </w:rPr>
        <w:t xml:space="preserve"> </w:t>
      </w:r>
      <w:r>
        <w:t>в</w:t>
      </w:r>
      <w:r>
        <w:rPr>
          <w:spacing w:val="-3"/>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 проблема</w:t>
      </w:r>
      <w:r>
        <w:rPr>
          <w:spacing w:val="-1"/>
        </w:rPr>
        <w:t xml:space="preserve"> </w:t>
      </w:r>
      <w:r>
        <w:t>отхода от узкой специализации экономики.</w:t>
      </w:r>
    </w:p>
    <w:p w:rsidR="00991C96" w:rsidRDefault="008A40EF">
      <w:pPr>
        <w:pStyle w:val="a3"/>
        <w:ind w:right="142"/>
      </w:pPr>
      <w:r>
        <w:t xml:space="preserve">Современная структура экономики региона, её многоукладность. Разнообразие форм </w:t>
      </w:r>
      <w:r>
        <w:rPr>
          <w:spacing w:val="-2"/>
        </w:rPr>
        <w:t>собственности.</w:t>
      </w:r>
    </w:p>
    <w:p w:rsidR="00991C96" w:rsidRDefault="008A40EF">
      <w:pPr>
        <w:pStyle w:val="a3"/>
        <w:ind w:right="138"/>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w:t>
      </w:r>
      <w:r>
        <w:rPr>
          <w:spacing w:val="-3"/>
        </w:rPr>
        <w:t xml:space="preserve"> </w:t>
      </w:r>
      <w:r>
        <w:t>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i/>
        </w:rPr>
        <w:t xml:space="preserve">. </w:t>
      </w:r>
      <w:r>
        <w:t>Слабое использование земельных</w:t>
      </w:r>
      <w:r>
        <w:rPr>
          <w:spacing w:val="80"/>
          <w:w w:val="150"/>
        </w:rPr>
        <w:t xml:space="preserve"> </w:t>
      </w:r>
      <w:r>
        <w:t>ресурсов</w:t>
      </w:r>
      <w:r>
        <w:rPr>
          <w:spacing w:val="80"/>
          <w:w w:val="150"/>
        </w:rPr>
        <w:t xml:space="preserve"> </w:t>
      </w:r>
      <w:r>
        <w:t>региона.</w:t>
      </w:r>
      <w:r>
        <w:rPr>
          <w:spacing w:val="80"/>
          <w:w w:val="150"/>
        </w:rPr>
        <w:t xml:space="preserve"> </w:t>
      </w:r>
      <w:r>
        <w:t>Проблема</w:t>
      </w:r>
      <w:r>
        <w:rPr>
          <w:spacing w:val="80"/>
          <w:w w:val="150"/>
        </w:rPr>
        <w:t xml:space="preserve"> </w:t>
      </w:r>
      <w:r>
        <w:t>освоения</w:t>
      </w:r>
      <w:r>
        <w:rPr>
          <w:spacing w:val="80"/>
          <w:w w:val="150"/>
        </w:rPr>
        <w:t xml:space="preserve"> </w:t>
      </w:r>
      <w:r>
        <w:t>новых</w:t>
      </w:r>
      <w:r>
        <w:rPr>
          <w:spacing w:val="80"/>
          <w:w w:val="150"/>
        </w:rPr>
        <w:t xml:space="preserve"> </w:t>
      </w:r>
      <w:r>
        <w:t>земель.</w:t>
      </w:r>
      <w:r>
        <w:rPr>
          <w:spacing w:val="80"/>
          <w:w w:val="150"/>
        </w:rPr>
        <w:t xml:space="preserve"> </w:t>
      </w:r>
      <w:r>
        <w:t>Характер</w:t>
      </w:r>
      <w:r>
        <w:rPr>
          <w:spacing w:val="80"/>
          <w:w w:val="150"/>
        </w:rPr>
        <w:t xml:space="preserve"> </w:t>
      </w:r>
      <w:r>
        <w:t>землевладения</w:t>
      </w:r>
      <w:r>
        <w:rPr>
          <w:spacing w:val="40"/>
        </w:rPr>
        <w:t xml:space="preserve"> </w:t>
      </w:r>
      <w:r>
        <w:t>и землепользования в странах Латинской Америки: латифундизм и минифундизм.</w:t>
      </w:r>
      <w:r>
        <w:rPr>
          <w:spacing w:val="40"/>
        </w:rPr>
        <w:t xml:space="preserve"> </w:t>
      </w:r>
      <w:r>
        <w:t>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w:t>
      </w:r>
      <w:r>
        <w:rPr>
          <w:spacing w:val="-3"/>
        </w:rPr>
        <w:t xml:space="preserve"> </w:t>
      </w:r>
      <w:r>
        <w:t>сельскохозяйственные</w:t>
      </w:r>
      <w:r>
        <w:rPr>
          <w:spacing w:val="-4"/>
        </w:rPr>
        <w:t xml:space="preserve"> </w:t>
      </w:r>
      <w:r>
        <w:t>районы.</w:t>
      </w:r>
      <w:r>
        <w:rPr>
          <w:spacing w:val="-3"/>
        </w:rPr>
        <w:t xml:space="preserve"> </w:t>
      </w:r>
      <w:r>
        <w:t>Рост</w:t>
      </w:r>
      <w:r>
        <w:rPr>
          <w:spacing w:val="-2"/>
        </w:rPr>
        <w:t xml:space="preserve"> </w:t>
      </w:r>
      <w:r>
        <w:t>сферы</w:t>
      </w:r>
      <w:r>
        <w:rPr>
          <w:spacing w:val="-3"/>
        </w:rPr>
        <w:t xml:space="preserve"> </w:t>
      </w:r>
      <w:r>
        <w:t>нематериального</w:t>
      </w:r>
      <w:r>
        <w:rPr>
          <w:spacing w:val="-2"/>
        </w:rPr>
        <w:t xml:space="preserve"> </w:t>
      </w:r>
      <w:r>
        <w:t>производства,</w:t>
      </w:r>
      <w:r>
        <w:rPr>
          <w:spacing w:val="-2"/>
        </w:rPr>
        <w:t xml:space="preserve"> </w:t>
      </w:r>
      <w:r>
        <w:t>специфика её развития. Внешнеэкономические связи, их структура</w:t>
      </w:r>
      <w:r>
        <w:rPr>
          <w:spacing w:val="40"/>
        </w:rPr>
        <w:t xml:space="preserve"> </w:t>
      </w:r>
      <w:r>
        <w:t>и география. Интеграционные группировки стран Латинской Америки. Экономические взаимоотношения стран региона с Российской Федерацией.</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73"/>
        </w:numPr>
        <w:tabs>
          <w:tab w:val="left" w:pos="1593"/>
        </w:tabs>
        <w:ind w:left="1593" w:hanging="318"/>
        <w:jc w:val="both"/>
        <w:rPr>
          <w:sz w:val="24"/>
        </w:rPr>
      </w:pPr>
      <w:r>
        <w:rPr>
          <w:sz w:val="24"/>
        </w:rPr>
        <w:t>Расчёт</w:t>
      </w:r>
      <w:r>
        <w:rPr>
          <w:spacing w:val="-3"/>
          <w:sz w:val="24"/>
        </w:rPr>
        <w:t xml:space="preserve"> </w:t>
      </w:r>
      <w:r>
        <w:rPr>
          <w:sz w:val="24"/>
        </w:rPr>
        <w:t>величины</w:t>
      </w:r>
      <w:r>
        <w:rPr>
          <w:spacing w:val="-3"/>
          <w:sz w:val="24"/>
        </w:rPr>
        <w:t xml:space="preserve"> </w:t>
      </w:r>
      <w:r>
        <w:rPr>
          <w:sz w:val="24"/>
        </w:rPr>
        <w:t>экспортной</w:t>
      </w:r>
      <w:r>
        <w:rPr>
          <w:spacing w:val="-3"/>
          <w:sz w:val="24"/>
        </w:rPr>
        <w:t xml:space="preserve"> </w:t>
      </w:r>
      <w:r>
        <w:rPr>
          <w:sz w:val="24"/>
        </w:rPr>
        <w:t>квоты</w:t>
      </w:r>
      <w:r>
        <w:rPr>
          <w:spacing w:val="-3"/>
          <w:sz w:val="24"/>
        </w:rPr>
        <w:t xml:space="preserve"> </w:t>
      </w:r>
      <w:r>
        <w:rPr>
          <w:sz w:val="24"/>
        </w:rPr>
        <w:t>для</w:t>
      </w:r>
      <w:r>
        <w:rPr>
          <w:spacing w:val="-3"/>
          <w:sz w:val="24"/>
        </w:rPr>
        <w:t xml:space="preserve"> </w:t>
      </w:r>
      <w:r>
        <w:rPr>
          <w:sz w:val="24"/>
        </w:rPr>
        <w:t>стран</w:t>
      </w:r>
      <w:r>
        <w:rPr>
          <w:spacing w:val="-3"/>
          <w:sz w:val="24"/>
        </w:rPr>
        <w:t xml:space="preserve"> </w:t>
      </w:r>
      <w:r>
        <w:rPr>
          <w:sz w:val="24"/>
        </w:rPr>
        <w:t>Латинской</w:t>
      </w:r>
      <w:r>
        <w:rPr>
          <w:spacing w:val="-2"/>
          <w:sz w:val="24"/>
        </w:rPr>
        <w:t xml:space="preserve"> Америки.</w:t>
      </w:r>
    </w:p>
    <w:p w:rsidR="00991C96" w:rsidRDefault="008A40EF">
      <w:pPr>
        <w:pStyle w:val="a5"/>
        <w:numPr>
          <w:ilvl w:val="0"/>
          <w:numId w:val="73"/>
        </w:numPr>
        <w:tabs>
          <w:tab w:val="left" w:pos="1592"/>
        </w:tabs>
        <w:ind w:left="566" w:right="146" w:firstLine="708"/>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991C96" w:rsidRDefault="008A40EF">
      <w:pPr>
        <w:pStyle w:val="a5"/>
        <w:numPr>
          <w:ilvl w:val="0"/>
          <w:numId w:val="73"/>
        </w:numPr>
        <w:tabs>
          <w:tab w:val="left" w:pos="1593"/>
        </w:tabs>
        <w:spacing w:before="1"/>
        <w:ind w:left="1275" w:right="1322" w:firstLine="0"/>
        <w:jc w:val="both"/>
        <w:rPr>
          <w:sz w:val="24"/>
        </w:rPr>
      </w:pPr>
      <w:r>
        <w:rPr>
          <w:sz w:val="24"/>
        </w:rPr>
        <w:t>Определение</w:t>
      </w:r>
      <w:r>
        <w:rPr>
          <w:spacing w:val="-7"/>
          <w:sz w:val="24"/>
        </w:rPr>
        <w:t xml:space="preserve"> </w:t>
      </w:r>
      <w:r>
        <w:rPr>
          <w:sz w:val="24"/>
        </w:rPr>
        <w:t>международной</w:t>
      </w:r>
      <w:r>
        <w:rPr>
          <w:spacing w:val="-6"/>
          <w:sz w:val="24"/>
        </w:rPr>
        <w:t xml:space="preserve"> </w:t>
      </w:r>
      <w:r>
        <w:rPr>
          <w:sz w:val="24"/>
        </w:rPr>
        <w:t>специализации</w:t>
      </w:r>
      <w:r>
        <w:rPr>
          <w:spacing w:val="-6"/>
          <w:sz w:val="24"/>
        </w:rPr>
        <w:t xml:space="preserve"> </w:t>
      </w:r>
      <w:r>
        <w:rPr>
          <w:sz w:val="24"/>
        </w:rPr>
        <w:t>ряда</w:t>
      </w:r>
      <w:r>
        <w:rPr>
          <w:spacing w:val="-7"/>
          <w:sz w:val="24"/>
        </w:rPr>
        <w:t xml:space="preserve"> </w:t>
      </w:r>
      <w:r>
        <w:rPr>
          <w:sz w:val="24"/>
        </w:rPr>
        <w:t>стран</w:t>
      </w:r>
      <w:r>
        <w:rPr>
          <w:spacing w:val="-6"/>
          <w:sz w:val="24"/>
        </w:rPr>
        <w:t xml:space="preserve"> </w:t>
      </w:r>
      <w:r>
        <w:rPr>
          <w:sz w:val="24"/>
        </w:rPr>
        <w:t>Латинской</w:t>
      </w:r>
      <w:r>
        <w:rPr>
          <w:spacing w:val="-8"/>
          <w:sz w:val="24"/>
        </w:rPr>
        <w:t xml:space="preserve"> </w:t>
      </w:r>
      <w:r>
        <w:rPr>
          <w:sz w:val="24"/>
        </w:rPr>
        <w:t>Америки. Тема 5. Бразилия.</w:t>
      </w:r>
    </w:p>
    <w:p w:rsidR="00991C96" w:rsidRDefault="008A40EF">
      <w:pPr>
        <w:pStyle w:val="a3"/>
        <w:ind w:right="139"/>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991C96" w:rsidRDefault="008A40EF">
      <w:pPr>
        <w:pStyle w:val="a3"/>
        <w:ind w:right="137"/>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991C96" w:rsidRDefault="008A40EF">
      <w:pPr>
        <w:pStyle w:val="a3"/>
        <w:ind w:right="139"/>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w:t>
      </w:r>
      <w:r>
        <w:rPr>
          <w:spacing w:val="40"/>
        </w:rPr>
        <w:t xml:space="preserve"> </w:t>
      </w:r>
      <w:r>
        <w:t xml:space="preserve">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rsidR="00991C96" w:rsidRDefault="008A40EF">
      <w:pPr>
        <w:pStyle w:val="a3"/>
        <w:ind w:right="140"/>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Pr>
          <w:spacing w:val="40"/>
        </w:rPr>
        <w:t xml:space="preserve"> </w:t>
      </w:r>
      <w:r>
        <w:t>в мировом скотоводстве. Структура экспорта и импорта. Развивающиеся</w:t>
      </w:r>
      <w:r>
        <w:rPr>
          <w:spacing w:val="-1"/>
        </w:rPr>
        <w:t xml:space="preserve"> </w:t>
      </w:r>
      <w:r>
        <w:t>торговые</w:t>
      </w:r>
      <w:r>
        <w:rPr>
          <w:spacing w:val="-2"/>
        </w:rPr>
        <w:t xml:space="preserve"> </w:t>
      </w:r>
      <w:r>
        <w:t>отношения</w:t>
      </w:r>
      <w:r>
        <w:rPr>
          <w:spacing w:val="-1"/>
        </w:rPr>
        <w:t xml:space="preserve"> </w:t>
      </w:r>
      <w:r>
        <w:t>со</w:t>
      </w:r>
      <w:r>
        <w:rPr>
          <w:spacing w:val="-1"/>
        </w:rPr>
        <w:t xml:space="preserve"> </w:t>
      </w:r>
      <w:r>
        <w:t>странами Латинской Америки,</w:t>
      </w:r>
      <w:r>
        <w:rPr>
          <w:spacing w:val="-1"/>
        </w:rPr>
        <w:t xml:space="preserve"> </w:t>
      </w:r>
      <w:r>
        <w:t>экономическая</w:t>
      </w:r>
      <w:r>
        <w:rPr>
          <w:spacing w:val="-1"/>
        </w:rPr>
        <w:t xml:space="preserve"> </w:t>
      </w:r>
      <w:r>
        <w:t>экспансия</w:t>
      </w:r>
      <w:r>
        <w:rPr>
          <w:spacing w:val="-1"/>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регионе.</w:t>
      </w:r>
      <w:r>
        <w:rPr>
          <w:spacing w:val="-6"/>
        </w:rPr>
        <w:t xml:space="preserve"> </w:t>
      </w:r>
      <w:r>
        <w:t>Состояние</w:t>
      </w:r>
      <w:r>
        <w:rPr>
          <w:spacing w:val="-4"/>
        </w:rPr>
        <w:t xml:space="preserve"> </w:t>
      </w:r>
      <w:r>
        <w:t>окружающей</w:t>
      </w:r>
      <w:r>
        <w:rPr>
          <w:spacing w:val="-4"/>
        </w:rPr>
        <w:t xml:space="preserve"> </w:t>
      </w:r>
      <w:r>
        <w:t>среды</w:t>
      </w:r>
      <w:r>
        <w:rPr>
          <w:spacing w:val="-4"/>
        </w:rPr>
        <w:t xml:space="preserve"> </w:t>
      </w:r>
      <w:r>
        <w:t>и</w:t>
      </w:r>
      <w:r>
        <w:rPr>
          <w:spacing w:val="-3"/>
        </w:rPr>
        <w:t xml:space="preserve"> </w:t>
      </w:r>
      <w:r>
        <w:t>экологические</w:t>
      </w:r>
      <w:r>
        <w:rPr>
          <w:spacing w:val="-4"/>
        </w:rPr>
        <w:t xml:space="preserve"> </w:t>
      </w:r>
      <w:r>
        <w:rPr>
          <w:spacing w:val="-2"/>
        </w:rPr>
        <w:t>проблемы.</w:t>
      </w:r>
    </w:p>
    <w:p w:rsidR="00991C96" w:rsidRDefault="008A40EF">
      <w:pPr>
        <w:pStyle w:val="a3"/>
        <w:ind w:right="148"/>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991C96" w:rsidRDefault="008A40EF">
      <w:pPr>
        <w:pStyle w:val="a3"/>
        <w:spacing w:before="1"/>
        <w:ind w:left="1275" w:firstLine="0"/>
      </w:pPr>
      <w:r>
        <w:t>Практическая</w:t>
      </w:r>
      <w:r>
        <w:rPr>
          <w:spacing w:val="-6"/>
        </w:rPr>
        <w:t xml:space="preserve"> </w:t>
      </w:r>
      <w:r>
        <w:rPr>
          <w:spacing w:val="-2"/>
        </w:rPr>
        <w:t>работа.</w:t>
      </w:r>
    </w:p>
    <w:p w:rsidR="00991C96" w:rsidRDefault="008A40EF">
      <w:pPr>
        <w:pStyle w:val="a5"/>
        <w:numPr>
          <w:ilvl w:val="0"/>
          <w:numId w:val="72"/>
        </w:numPr>
        <w:tabs>
          <w:tab w:val="left" w:pos="1593"/>
        </w:tabs>
        <w:ind w:right="1875" w:firstLine="0"/>
        <w:jc w:val="both"/>
        <w:rPr>
          <w:sz w:val="24"/>
        </w:rPr>
      </w:pPr>
      <w:r>
        <w:rPr>
          <w:sz w:val="24"/>
        </w:rPr>
        <w:t>Построение</w:t>
      </w:r>
      <w:r>
        <w:rPr>
          <w:spacing w:val="-5"/>
          <w:sz w:val="24"/>
        </w:rPr>
        <w:t xml:space="preserve"> </w:t>
      </w:r>
      <w:r>
        <w:rPr>
          <w:sz w:val="24"/>
        </w:rPr>
        <w:t>и</w:t>
      </w:r>
      <w:r>
        <w:rPr>
          <w:spacing w:val="-4"/>
          <w:sz w:val="24"/>
        </w:rPr>
        <w:t xml:space="preserve"> </w:t>
      </w:r>
      <w:r>
        <w:rPr>
          <w:sz w:val="24"/>
        </w:rPr>
        <w:t>анализ</w:t>
      </w:r>
      <w:r>
        <w:rPr>
          <w:spacing w:val="-4"/>
          <w:sz w:val="24"/>
        </w:rPr>
        <w:t xml:space="preserve"> </w:t>
      </w:r>
      <w:r>
        <w:rPr>
          <w:sz w:val="24"/>
        </w:rPr>
        <w:t>диаграмм</w:t>
      </w:r>
      <w:r>
        <w:rPr>
          <w:spacing w:val="-5"/>
          <w:sz w:val="24"/>
        </w:rPr>
        <w:t xml:space="preserve"> </w:t>
      </w:r>
      <w:r>
        <w:rPr>
          <w:sz w:val="24"/>
        </w:rPr>
        <w:t>товарного</w:t>
      </w:r>
      <w:r>
        <w:rPr>
          <w:spacing w:val="-4"/>
          <w:sz w:val="24"/>
        </w:rPr>
        <w:t xml:space="preserve"> </w:t>
      </w:r>
      <w:r>
        <w:rPr>
          <w:sz w:val="24"/>
        </w:rPr>
        <w:t>экспорта</w:t>
      </w:r>
      <w:r>
        <w:rPr>
          <w:spacing w:val="-4"/>
          <w:sz w:val="24"/>
        </w:rPr>
        <w:t xml:space="preserve"> </w:t>
      </w:r>
      <w:r>
        <w:rPr>
          <w:sz w:val="24"/>
        </w:rPr>
        <w:t>и</w:t>
      </w:r>
      <w:r>
        <w:rPr>
          <w:spacing w:val="-4"/>
          <w:sz w:val="24"/>
        </w:rPr>
        <w:t xml:space="preserve"> </w:t>
      </w:r>
      <w:r>
        <w:rPr>
          <w:sz w:val="24"/>
        </w:rPr>
        <w:t>импорта</w:t>
      </w:r>
      <w:r>
        <w:rPr>
          <w:spacing w:val="-4"/>
          <w:sz w:val="24"/>
        </w:rPr>
        <w:t xml:space="preserve"> </w:t>
      </w:r>
      <w:r>
        <w:rPr>
          <w:sz w:val="24"/>
        </w:rPr>
        <w:t>Бразилии. Тема 6. Мексика.</w:t>
      </w:r>
    </w:p>
    <w:p w:rsidR="00991C96" w:rsidRDefault="008A40EF">
      <w:pPr>
        <w:pStyle w:val="a3"/>
        <w:ind w:right="137"/>
      </w:pPr>
      <w:r>
        <w:t>Мексика – вторая по численности населения и экономическому потенциалу страна Латинской Америки. Место Мексики в социально-экономической</w:t>
      </w:r>
      <w:r>
        <w:rPr>
          <w:spacing w:val="40"/>
        </w:rPr>
        <w:t xml:space="preserve"> </w:t>
      </w:r>
      <w:r>
        <w:t>и политической жизни современной Латинской Америки. Форма правления</w:t>
      </w:r>
      <w:r>
        <w:rPr>
          <w:spacing w:val="40"/>
        </w:rPr>
        <w:t xml:space="preserve"> </w:t>
      </w:r>
      <w: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Pr>
          <w:spacing w:val="40"/>
        </w:rPr>
        <w:t xml:space="preserve"> </w:t>
      </w:r>
      <w:r>
        <w:t>к странам Латинской Америки и выхода к двум океанам.</w:t>
      </w:r>
    </w:p>
    <w:p w:rsidR="00991C96" w:rsidRDefault="008A40EF">
      <w:pPr>
        <w:pStyle w:val="a3"/>
        <w:ind w:right="141"/>
      </w:pPr>
      <w:r>
        <w:t>Богатый и разнообразный природно-ресурсный потенциал. Месторождения</w:t>
      </w:r>
      <w:r>
        <w:rPr>
          <w:spacing w:val="80"/>
        </w:rPr>
        <w:t xml:space="preserve"> </w:t>
      </w:r>
      <w:r>
        <w:t>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991C96" w:rsidRDefault="008A40EF">
      <w:pPr>
        <w:pStyle w:val="a3"/>
        <w:ind w:right="146"/>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991C96" w:rsidRDefault="008A40EF">
      <w:pPr>
        <w:pStyle w:val="a3"/>
        <w:ind w:right="142"/>
        <w:rPr>
          <w:i/>
        </w:rPr>
      </w:pPr>
      <w:r>
        <w:t>Хозяйство Мексики как латиноамериканской страны: общие и специфические черты. Особенности отраслевой структуры</w:t>
      </w:r>
      <w:r>
        <w:rPr>
          <w:spacing w:val="-1"/>
        </w:rPr>
        <w:t xml:space="preserve"> </w:t>
      </w:r>
      <w:r>
        <w:t>хозяйства.</w:t>
      </w:r>
      <w:r>
        <w:rPr>
          <w:spacing w:val="-1"/>
        </w:rPr>
        <w:t xml:space="preserve"> </w:t>
      </w:r>
      <w:r>
        <w:t>Влияние</w:t>
      </w:r>
      <w:r>
        <w:rPr>
          <w:spacing w:val="-2"/>
        </w:rPr>
        <w:t xml:space="preserve"> </w:t>
      </w:r>
      <w:r>
        <w:t>близости США</w:t>
      </w:r>
      <w:r>
        <w:rPr>
          <w:spacing w:val="-1"/>
        </w:rPr>
        <w:t xml:space="preserve"> </w:t>
      </w:r>
      <w:r>
        <w:t>и создания</w:t>
      </w:r>
      <w:r>
        <w:rPr>
          <w:spacing w:val="-1"/>
        </w:rPr>
        <w:t xml:space="preserve"> </w:t>
      </w:r>
      <w:r>
        <w:t>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Pr>
          <w:spacing w:val="40"/>
        </w:rPr>
        <w:t xml:space="preserve"> </w:t>
      </w:r>
      <w:r>
        <w:t>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71"/>
        </w:numPr>
        <w:tabs>
          <w:tab w:val="left" w:pos="1593"/>
        </w:tabs>
        <w:ind w:left="1593" w:hanging="318"/>
        <w:jc w:val="both"/>
        <w:rPr>
          <w:sz w:val="24"/>
        </w:rPr>
      </w:pPr>
      <w:r>
        <w:rPr>
          <w:sz w:val="24"/>
        </w:rPr>
        <w:t>Хозяйственная</w:t>
      </w:r>
      <w:r>
        <w:rPr>
          <w:spacing w:val="-8"/>
          <w:sz w:val="24"/>
        </w:rPr>
        <w:t xml:space="preserve"> </w:t>
      </w:r>
      <w:r>
        <w:rPr>
          <w:sz w:val="24"/>
        </w:rPr>
        <w:t>оценка</w:t>
      </w:r>
      <w:r>
        <w:rPr>
          <w:spacing w:val="-6"/>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Мексики.</w:t>
      </w:r>
    </w:p>
    <w:p w:rsidR="00991C96" w:rsidRDefault="008A40EF">
      <w:pPr>
        <w:pStyle w:val="a5"/>
        <w:numPr>
          <w:ilvl w:val="0"/>
          <w:numId w:val="71"/>
        </w:numPr>
        <w:tabs>
          <w:tab w:val="left" w:pos="1594"/>
        </w:tabs>
        <w:ind w:left="1275" w:right="1923" w:firstLine="0"/>
        <w:jc w:val="both"/>
        <w:rPr>
          <w:sz w:val="24"/>
        </w:rPr>
      </w:pPr>
      <w:r>
        <w:rPr>
          <w:sz w:val="24"/>
        </w:rPr>
        <w:t>Построение</w:t>
      </w:r>
      <w:r>
        <w:rPr>
          <w:spacing w:val="-5"/>
          <w:sz w:val="24"/>
        </w:rPr>
        <w:t xml:space="preserve"> </w:t>
      </w:r>
      <w:r>
        <w:rPr>
          <w:sz w:val="24"/>
        </w:rPr>
        <w:t>и</w:t>
      </w:r>
      <w:r>
        <w:rPr>
          <w:spacing w:val="-5"/>
          <w:sz w:val="24"/>
        </w:rPr>
        <w:t xml:space="preserve"> </w:t>
      </w:r>
      <w:r>
        <w:rPr>
          <w:sz w:val="24"/>
        </w:rPr>
        <w:t>анализ</w:t>
      </w:r>
      <w:r>
        <w:rPr>
          <w:spacing w:val="-5"/>
          <w:sz w:val="24"/>
        </w:rPr>
        <w:t xml:space="preserve"> </w:t>
      </w:r>
      <w:r>
        <w:rPr>
          <w:sz w:val="24"/>
        </w:rPr>
        <w:t>диаграмм</w:t>
      </w:r>
      <w:r>
        <w:rPr>
          <w:spacing w:val="-5"/>
          <w:sz w:val="24"/>
        </w:rPr>
        <w:t xml:space="preserve"> </w:t>
      </w:r>
      <w:r>
        <w:rPr>
          <w:sz w:val="24"/>
        </w:rPr>
        <w:t>товарного</w:t>
      </w:r>
      <w:r>
        <w:rPr>
          <w:spacing w:val="-5"/>
          <w:sz w:val="24"/>
        </w:rPr>
        <w:t xml:space="preserve"> </w:t>
      </w:r>
      <w:r>
        <w:rPr>
          <w:sz w:val="24"/>
        </w:rPr>
        <w:t>экспорта</w:t>
      </w:r>
      <w:r>
        <w:rPr>
          <w:spacing w:val="-5"/>
          <w:sz w:val="24"/>
        </w:rPr>
        <w:t xml:space="preserve"> </w:t>
      </w:r>
      <w:r>
        <w:rPr>
          <w:sz w:val="24"/>
        </w:rPr>
        <w:t>и</w:t>
      </w:r>
      <w:r>
        <w:rPr>
          <w:spacing w:val="-5"/>
          <w:sz w:val="24"/>
        </w:rPr>
        <w:t xml:space="preserve"> </w:t>
      </w:r>
      <w:r>
        <w:rPr>
          <w:sz w:val="24"/>
        </w:rPr>
        <w:t>импорта</w:t>
      </w:r>
      <w:r>
        <w:rPr>
          <w:spacing w:val="-5"/>
          <w:sz w:val="24"/>
        </w:rPr>
        <w:t xml:space="preserve"> </w:t>
      </w:r>
      <w:r>
        <w:rPr>
          <w:sz w:val="24"/>
        </w:rPr>
        <w:t>Мексики. Раздел 10. Австралия и Океания.</w:t>
      </w:r>
    </w:p>
    <w:p w:rsidR="00991C96" w:rsidRDefault="008A40EF">
      <w:pPr>
        <w:pStyle w:val="a3"/>
        <w:ind w:left="1275" w:firstLine="0"/>
      </w:pPr>
      <w:r>
        <w:t>Тема</w:t>
      </w:r>
      <w:r>
        <w:rPr>
          <w:spacing w:val="-5"/>
        </w:rPr>
        <w:t xml:space="preserve"> </w:t>
      </w:r>
      <w:r>
        <w:t>1.</w:t>
      </w:r>
      <w:r>
        <w:rPr>
          <w:spacing w:val="-1"/>
        </w:rPr>
        <w:t xml:space="preserve"> </w:t>
      </w:r>
      <w:r>
        <w:rPr>
          <w:spacing w:val="-2"/>
        </w:rPr>
        <w:t>Австралия.</w:t>
      </w:r>
    </w:p>
    <w:p w:rsidR="00991C96" w:rsidRDefault="008A40EF">
      <w:pPr>
        <w:pStyle w:val="a3"/>
        <w:ind w:right="137"/>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991C96" w:rsidRDefault="008A40EF">
      <w:pPr>
        <w:pStyle w:val="a3"/>
        <w:ind w:right="139"/>
      </w:pPr>
      <w:r>
        <w:t>Природные условия и ресурсы Австралии. Богатство разнообразными видами</w:t>
      </w:r>
      <w:r>
        <w:rPr>
          <w:spacing w:val="40"/>
        </w:rPr>
        <w:t xml:space="preserve"> </w:t>
      </w:r>
      <w:r>
        <w:t>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 Восток и Восток – наиболее благоприятные</w:t>
      </w:r>
      <w:r>
        <w:rPr>
          <w:spacing w:val="40"/>
        </w:rPr>
        <w:t xml:space="preserve"> </w:t>
      </w:r>
      <w:r>
        <w:t>для хозяйственного освоения территории страны. Эндемичность флоры и фауны. Состояние окружающей среды и проблемы природопользования.</w:t>
      </w:r>
    </w:p>
    <w:p w:rsidR="00991C96" w:rsidRDefault="008A40EF">
      <w:pPr>
        <w:pStyle w:val="a3"/>
        <w:ind w:left="1275" w:firstLine="0"/>
      </w:pPr>
      <w:r>
        <w:t>Образование</w:t>
      </w:r>
      <w:r>
        <w:rPr>
          <w:spacing w:val="42"/>
        </w:rPr>
        <w:t xml:space="preserve"> </w:t>
      </w:r>
      <w:r>
        <w:t>доминиона</w:t>
      </w:r>
      <w:r>
        <w:rPr>
          <w:spacing w:val="42"/>
        </w:rPr>
        <w:t xml:space="preserve"> </w:t>
      </w:r>
      <w:r>
        <w:t>и</w:t>
      </w:r>
      <w:r>
        <w:rPr>
          <w:spacing w:val="4"/>
        </w:rPr>
        <w:t xml:space="preserve"> </w:t>
      </w:r>
      <w:r>
        <w:t>ускорение</w:t>
      </w:r>
      <w:r>
        <w:rPr>
          <w:spacing w:val="43"/>
        </w:rPr>
        <w:t xml:space="preserve"> </w:t>
      </w:r>
      <w:r>
        <w:t>хозяйственного</w:t>
      </w:r>
      <w:r>
        <w:rPr>
          <w:spacing w:val="43"/>
        </w:rPr>
        <w:t xml:space="preserve"> </w:t>
      </w:r>
      <w:r>
        <w:t>развития</w:t>
      </w:r>
      <w:r>
        <w:rPr>
          <w:spacing w:val="44"/>
        </w:rPr>
        <w:t xml:space="preserve"> </w:t>
      </w:r>
      <w:r>
        <w:t>в</w:t>
      </w:r>
      <w:r>
        <w:rPr>
          <w:spacing w:val="43"/>
        </w:rPr>
        <w:t xml:space="preserve"> </w:t>
      </w:r>
      <w:r>
        <w:t>первой</w:t>
      </w:r>
      <w:r>
        <w:rPr>
          <w:spacing w:val="45"/>
        </w:rPr>
        <w:t xml:space="preserve"> </w:t>
      </w:r>
      <w:r>
        <w:t>половине</w:t>
      </w:r>
      <w:r>
        <w:rPr>
          <w:spacing w:val="42"/>
        </w:rPr>
        <w:t xml:space="preserve"> </w:t>
      </w:r>
      <w:r>
        <w:t>XX</w:t>
      </w:r>
      <w:r>
        <w:rPr>
          <w:spacing w:val="43"/>
        </w:rPr>
        <w:t xml:space="preserve"> </w:t>
      </w:r>
      <w:r>
        <w:rPr>
          <w:spacing w:val="-5"/>
        </w:rPr>
        <w:t>в.</w:t>
      </w:r>
    </w:p>
    <w:p w:rsidR="00991C96" w:rsidRDefault="008A40EF">
      <w:pPr>
        <w:pStyle w:val="a3"/>
        <w:ind w:firstLine="0"/>
      </w:pPr>
      <w:r>
        <w:t>Новые условия</w:t>
      </w:r>
      <w:r>
        <w:rPr>
          <w:spacing w:val="-3"/>
        </w:rPr>
        <w:t xml:space="preserve"> </w:t>
      </w:r>
      <w:r>
        <w:t>развития</w:t>
      </w:r>
      <w:r>
        <w:rPr>
          <w:spacing w:val="-2"/>
        </w:rPr>
        <w:t xml:space="preserve"> </w:t>
      </w:r>
      <w:r>
        <w:t>после</w:t>
      </w:r>
      <w:r>
        <w:rPr>
          <w:spacing w:val="-4"/>
        </w:rPr>
        <w:t xml:space="preserve"> </w:t>
      </w:r>
      <w:r>
        <w:t>Второй</w:t>
      </w:r>
      <w:r>
        <w:rPr>
          <w:spacing w:val="-2"/>
        </w:rPr>
        <w:t xml:space="preserve"> </w:t>
      </w:r>
      <w:r>
        <w:t>мировой</w:t>
      </w:r>
      <w:r>
        <w:rPr>
          <w:spacing w:val="-2"/>
        </w:rPr>
        <w:t xml:space="preserve"> войны.</w:t>
      </w:r>
    </w:p>
    <w:p w:rsidR="00991C96" w:rsidRDefault="008A40EF">
      <w:pPr>
        <w:pStyle w:val="a3"/>
        <w:ind w:right="142"/>
      </w:pPr>
      <w:r>
        <w:t>Особенности формирования населения. Численность и расселение коренных жителей Австралии.</w:t>
      </w:r>
      <w:r>
        <w:rPr>
          <w:spacing w:val="-2"/>
        </w:rPr>
        <w:t xml:space="preserve"> </w:t>
      </w:r>
      <w:r>
        <w:t>Роль</w:t>
      </w:r>
      <w:r>
        <w:rPr>
          <w:spacing w:val="-4"/>
        </w:rPr>
        <w:t xml:space="preserve"> </w:t>
      </w:r>
      <w:r>
        <w:t>иммиграции</w:t>
      </w:r>
      <w:r>
        <w:rPr>
          <w:spacing w:val="-1"/>
        </w:rPr>
        <w:t xml:space="preserve"> </w:t>
      </w:r>
      <w:r>
        <w:t>в</w:t>
      </w:r>
      <w:r>
        <w:rPr>
          <w:spacing w:val="-5"/>
        </w:rPr>
        <w:t xml:space="preserve"> </w:t>
      </w:r>
      <w:r>
        <w:t>формировании</w:t>
      </w:r>
      <w:r>
        <w:rPr>
          <w:spacing w:val="-4"/>
        </w:rPr>
        <w:t xml:space="preserve"> </w:t>
      </w:r>
      <w:r>
        <w:t>населения</w:t>
      </w:r>
      <w:r>
        <w:rPr>
          <w:spacing w:val="-2"/>
        </w:rPr>
        <w:t xml:space="preserve"> </w:t>
      </w:r>
      <w:r>
        <w:t>страны;</w:t>
      </w:r>
      <w:r>
        <w:rPr>
          <w:spacing w:val="-2"/>
        </w:rPr>
        <w:t xml:space="preserve"> </w:t>
      </w:r>
      <w:r>
        <w:t>основные</w:t>
      </w:r>
      <w:r>
        <w:rPr>
          <w:spacing w:val="-4"/>
        </w:rPr>
        <w:t xml:space="preserve"> </w:t>
      </w:r>
      <w:r>
        <w:t>волны</w:t>
      </w:r>
      <w:r>
        <w:rPr>
          <w:spacing w:val="-3"/>
        </w:rPr>
        <w:t xml:space="preserve"> </w:t>
      </w:r>
      <w:r>
        <w:t>иммиграции,</w:t>
      </w:r>
      <w:r>
        <w:rPr>
          <w:spacing w:val="-2"/>
        </w:rPr>
        <w:t xml:space="preserve"> </w:t>
      </w:r>
      <w:r>
        <w:t>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991C96" w:rsidRDefault="008A40EF">
      <w:pPr>
        <w:pStyle w:val="a3"/>
        <w:ind w:right="145"/>
      </w:pPr>
      <w:r>
        <w:t>Возрастающая роль страны в мировом хозяйстве. Сходство отраслевой структуры</w:t>
      </w:r>
      <w:r>
        <w:rPr>
          <w:spacing w:val="40"/>
        </w:rPr>
        <w:t xml:space="preserve"> </w:t>
      </w:r>
      <w:r>
        <w:t>хозяйства с другими развитыми странами при повышенном значении отраслей первичного</w:t>
      </w:r>
      <w:r>
        <w:rPr>
          <w:spacing w:val="40"/>
        </w:rPr>
        <w:t xml:space="preserve"> </w:t>
      </w:r>
      <w:r>
        <w:t>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w:t>
      </w:r>
      <w:r>
        <w:rPr>
          <w:spacing w:val="40"/>
        </w:rPr>
        <w:t xml:space="preserve"> </w:t>
      </w:r>
      <w:r>
        <w:t>Юго-Востоке и Востоке; сельскохозяйственные районы Австралии. Внешняя торговля: структура</w:t>
      </w:r>
      <w:r>
        <w:rPr>
          <w:spacing w:val="40"/>
        </w:rPr>
        <w:t xml:space="preserve"> </w:t>
      </w:r>
      <w:r>
        <w:t>и основные направления экспорта и импорта. Расширение международного туризма.</w:t>
      </w:r>
    </w:p>
    <w:p w:rsidR="00991C96" w:rsidRDefault="008A40EF">
      <w:pPr>
        <w:pStyle w:val="a3"/>
        <w:ind w:right="142"/>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Практические</w:t>
      </w:r>
      <w:r>
        <w:rPr>
          <w:spacing w:val="-6"/>
        </w:rPr>
        <w:t xml:space="preserve"> </w:t>
      </w:r>
      <w:r>
        <w:rPr>
          <w:spacing w:val="-2"/>
        </w:rPr>
        <w:t>работы.</w:t>
      </w:r>
    </w:p>
    <w:p w:rsidR="00991C96" w:rsidRDefault="008A40EF">
      <w:pPr>
        <w:pStyle w:val="a5"/>
        <w:numPr>
          <w:ilvl w:val="0"/>
          <w:numId w:val="70"/>
        </w:numPr>
        <w:tabs>
          <w:tab w:val="left" w:pos="1593"/>
        </w:tabs>
        <w:ind w:left="1593" w:hanging="318"/>
        <w:rPr>
          <w:sz w:val="24"/>
        </w:rPr>
      </w:pPr>
      <w:r>
        <w:rPr>
          <w:sz w:val="24"/>
        </w:rPr>
        <w:t>Анализ</w:t>
      </w:r>
      <w:r>
        <w:rPr>
          <w:spacing w:val="-5"/>
          <w:sz w:val="24"/>
        </w:rPr>
        <w:t xml:space="preserve"> </w:t>
      </w:r>
      <w:r>
        <w:rPr>
          <w:sz w:val="24"/>
        </w:rPr>
        <w:t>товарной</w:t>
      </w:r>
      <w:r>
        <w:rPr>
          <w:spacing w:val="-5"/>
          <w:sz w:val="24"/>
        </w:rPr>
        <w:t xml:space="preserve"> </w:t>
      </w:r>
      <w:r>
        <w:rPr>
          <w:sz w:val="24"/>
        </w:rPr>
        <w:t>и</w:t>
      </w:r>
      <w:r>
        <w:rPr>
          <w:spacing w:val="-3"/>
          <w:sz w:val="24"/>
        </w:rPr>
        <w:t xml:space="preserve"> </w:t>
      </w:r>
      <w:r>
        <w:rPr>
          <w:sz w:val="24"/>
        </w:rPr>
        <w:t>географической</w:t>
      </w:r>
      <w:r>
        <w:rPr>
          <w:spacing w:val="-3"/>
          <w:sz w:val="24"/>
        </w:rPr>
        <w:t xml:space="preserve"> </w:t>
      </w:r>
      <w:r>
        <w:rPr>
          <w:sz w:val="24"/>
        </w:rPr>
        <w:t>структуры</w:t>
      </w:r>
      <w:r>
        <w:rPr>
          <w:spacing w:val="-3"/>
          <w:sz w:val="24"/>
        </w:rPr>
        <w:t xml:space="preserve"> </w:t>
      </w:r>
      <w:r>
        <w:rPr>
          <w:sz w:val="24"/>
        </w:rPr>
        <w:t>экспорта</w:t>
      </w:r>
      <w:r>
        <w:rPr>
          <w:spacing w:val="-2"/>
          <w:sz w:val="24"/>
        </w:rPr>
        <w:t xml:space="preserve"> Австралии.</w:t>
      </w:r>
    </w:p>
    <w:p w:rsidR="00991C96" w:rsidRDefault="008A40EF">
      <w:pPr>
        <w:pStyle w:val="a5"/>
        <w:numPr>
          <w:ilvl w:val="0"/>
          <w:numId w:val="70"/>
        </w:numPr>
        <w:tabs>
          <w:tab w:val="left" w:pos="1593"/>
        </w:tabs>
        <w:ind w:left="1275" w:right="1604" w:firstLine="0"/>
        <w:rPr>
          <w:sz w:val="24"/>
        </w:rPr>
      </w:pPr>
      <w:r>
        <w:rPr>
          <w:sz w:val="24"/>
        </w:rPr>
        <w:t>Расчёт</w:t>
      </w:r>
      <w:r>
        <w:rPr>
          <w:spacing w:val="-4"/>
          <w:sz w:val="24"/>
        </w:rPr>
        <w:t xml:space="preserve"> </w:t>
      </w:r>
      <w:r>
        <w:rPr>
          <w:sz w:val="24"/>
        </w:rPr>
        <w:t>доли</w:t>
      </w:r>
      <w:r>
        <w:rPr>
          <w:spacing w:val="-3"/>
          <w:sz w:val="24"/>
        </w:rPr>
        <w:t xml:space="preserve"> </w:t>
      </w:r>
      <w:r>
        <w:rPr>
          <w:sz w:val="24"/>
        </w:rPr>
        <w:t>Австралии</w:t>
      </w:r>
      <w:r>
        <w:rPr>
          <w:spacing w:val="-4"/>
          <w:sz w:val="24"/>
        </w:rPr>
        <w:t xml:space="preserve"> </w:t>
      </w:r>
      <w:r>
        <w:rPr>
          <w:sz w:val="24"/>
        </w:rPr>
        <w:t>в</w:t>
      </w:r>
      <w:r>
        <w:rPr>
          <w:spacing w:val="-5"/>
          <w:sz w:val="24"/>
        </w:rPr>
        <w:t xml:space="preserve"> </w:t>
      </w:r>
      <w:r>
        <w:rPr>
          <w:sz w:val="24"/>
        </w:rPr>
        <w:t>мировой</w:t>
      </w:r>
      <w:r>
        <w:rPr>
          <w:spacing w:val="-4"/>
          <w:sz w:val="24"/>
        </w:rPr>
        <w:t xml:space="preserve"> </w:t>
      </w:r>
      <w:r>
        <w:rPr>
          <w:sz w:val="24"/>
        </w:rPr>
        <w:t>добыче</w:t>
      </w:r>
      <w:r>
        <w:rPr>
          <w:spacing w:val="-5"/>
          <w:sz w:val="24"/>
        </w:rPr>
        <w:t xml:space="preserve"> </w:t>
      </w:r>
      <w:r>
        <w:rPr>
          <w:sz w:val="24"/>
        </w:rPr>
        <w:t>ряда</w:t>
      </w:r>
      <w:r>
        <w:rPr>
          <w:spacing w:val="-5"/>
          <w:sz w:val="24"/>
        </w:rPr>
        <w:t xml:space="preserve"> </w:t>
      </w:r>
      <w:r>
        <w:rPr>
          <w:sz w:val="24"/>
        </w:rPr>
        <w:t>видов</w:t>
      </w:r>
      <w:r>
        <w:rPr>
          <w:spacing w:val="-5"/>
          <w:sz w:val="24"/>
        </w:rPr>
        <w:t xml:space="preserve"> </w:t>
      </w:r>
      <w:r>
        <w:rPr>
          <w:sz w:val="24"/>
        </w:rPr>
        <w:t>минерального</w:t>
      </w:r>
      <w:r>
        <w:rPr>
          <w:spacing w:val="-4"/>
          <w:sz w:val="24"/>
        </w:rPr>
        <w:t xml:space="preserve"> </w:t>
      </w:r>
      <w:r>
        <w:rPr>
          <w:sz w:val="24"/>
        </w:rPr>
        <w:t>сырья. Тема 2. Новая Зеландия и Океания.</w:t>
      </w:r>
    </w:p>
    <w:p w:rsidR="00991C96" w:rsidRDefault="008A40EF">
      <w:pPr>
        <w:pStyle w:val="a3"/>
        <w:spacing w:before="1"/>
        <w:ind w:right="140"/>
      </w:pPr>
      <w:r>
        <w:t>Проблема сохранения окружающей среды в странах региона перед лицом усиливающейся интеграции</w:t>
      </w:r>
      <w:r>
        <w:rPr>
          <w:spacing w:val="40"/>
        </w:rPr>
        <w:t xml:space="preserve"> </w:t>
      </w:r>
      <w:r>
        <w:t>в</w:t>
      </w:r>
      <w:r>
        <w:rPr>
          <w:spacing w:val="40"/>
        </w:rPr>
        <w:t xml:space="preserve"> </w:t>
      </w:r>
      <w:r>
        <w:t>мировую</w:t>
      </w:r>
      <w:r>
        <w:rPr>
          <w:spacing w:val="40"/>
        </w:rPr>
        <w:t xml:space="preserve"> </w:t>
      </w:r>
      <w:r>
        <w:t>экономическую</w:t>
      </w:r>
      <w:r>
        <w:rPr>
          <w:spacing w:val="40"/>
        </w:rPr>
        <w:t xml:space="preserve"> </w:t>
      </w:r>
      <w:r>
        <w:t>систему.</w:t>
      </w:r>
      <w:r>
        <w:rPr>
          <w:spacing w:val="40"/>
        </w:rPr>
        <w:t xml:space="preserve"> </w:t>
      </w:r>
      <w:r>
        <w:t>Деление</w:t>
      </w:r>
      <w:r>
        <w:rPr>
          <w:spacing w:val="40"/>
        </w:rPr>
        <w:t xml:space="preserve"> </w:t>
      </w:r>
      <w:r>
        <w:t>Океании</w:t>
      </w:r>
      <w:r>
        <w:rPr>
          <w:spacing w:val="40"/>
        </w:rPr>
        <w:t xml:space="preserve"> </w:t>
      </w:r>
      <w:r>
        <w:t>на</w:t>
      </w:r>
      <w:r>
        <w:rPr>
          <w:spacing w:val="40"/>
        </w:rPr>
        <w:t xml:space="preserve"> </w:t>
      </w:r>
      <w:r>
        <w:t>Меланезию,</w:t>
      </w:r>
      <w:r>
        <w:rPr>
          <w:spacing w:val="40"/>
        </w:rPr>
        <w:t xml:space="preserve"> </w:t>
      </w:r>
      <w:r>
        <w:t>Полинезию</w:t>
      </w:r>
      <w:r>
        <w:rPr>
          <w:spacing w:val="40"/>
        </w:rPr>
        <w:t xml:space="preserve"> </w:t>
      </w:r>
      <w:r>
        <w:t>и</w:t>
      </w:r>
      <w:r>
        <w:rPr>
          <w:spacing w:val="-1"/>
        </w:rPr>
        <w:t xml:space="preserve"> </w:t>
      </w:r>
      <w:r>
        <w:t>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Pr>
          <w:spacing w:val="40"/>
        </w:rPr>
        <w:t xml:space="preserve"> </w:t>
      </w:r>
      <w:r>
        <w:t>и хозяйства стран Океании. Моноспециализация большинства стран региона.</w:t>
      </w:r>
    </w:p>
    <w:p w:rsidR="00991C96" w:rsidRDefault="008A40EF">
      <w:pPr>
        <w:pStyle w:val="a3"/>
        <w:spacing w:before="273"/>
        <w:ind w:left="1275" w:firstLine="0"/>
      </w:pPr>
      <w:r>
        <w:t>Практическая</w:t>
      </w:r>
      <w:r>
        <w:rPr>
          <w:spacing w:val="-6"/>
        </w:rPr>
        <w:t xml:space="preserve"> </w:t>
      </w:r>
      <w:r>
        <w:rPr>
          <w:spacing w:val="-2"/>
        </w:rPr>
        <w:t>работа.</w:t>
      </w:r>
    </w:p>
    <w:p w:rsidR="00991C96" w:rsidRDefault="008A40EF">
      <w:pPr>
        <w:pStyle w:val="a5"/>
        <w:numPr>
          <w:ilvl w:val="0"/>
          <w:numId w:val="69"/>
        </w:numPr>
        <w:tabs>
          <w:tab w:val="left" w:pos="1630"/>
        </w:tabs>
        <w:ind w:right="146" w:firstLine="708"/>
        <w:jc w:val="both"/>
        <w:rPr>
          <w:sz w:val="24"/>
        </w:rPr>
      </w:pPr>
      <w:r>
        <w:rPr>
          <w:sz w:val="24"/>
        </w:rPr>
        <w:t>Сравнение экспортного потенциала и места в мировом хозяйстве Австралии и Новой Зеландии на основе анализа и интерпретации данных</w:t>
      </w:r>
      <w:r>
        <w:rPr>
          <w:spacing w:val="40"/>
          <w:sz w:val="24"/>
        </w:rPr>
        <w:t xml:space="preserve"> </w:t>
      </w:r>
      <w:r>
        <w:rPr>
          <w:sz w:val="24"/>
        </w:rPr>
        <w:t xml:space="preserve">из различных источников географической </w:t>
      </w:r>
      <w:r>
        <w:rPr>
          <w:spacing w:val="-2"/>
          <w:sz w:val="24"/>
        </w:rPr>
        <w:t>информации.</w:t>
      </w:r>
    </w:p>
    <w:p w:rsidR="00991C96" w:rsidRDefault="008A40EF">
      <w:pPr>
        <w:pStyle w:val="a3"/>
        <w:spacing w:before="1"/>
        <w:ind w:left="1275" w:firstLine="0"/>
      </w:pPr>
      <w:r>
        <w:t>Раздел</w:t>
      </w:r>
      <w:r>
        <w:rPr>
          <w:spacing w:val="-5"/>
        </w:rPr>
        <w:t xml:space="preserve"> </w:t>
      </w:r>
      <w:r>
        <w:t>11.</w:t>
      </w:r>
      <w:r>
        <w:rPr>
          <w:spacing w:val="-2"/>
        </w:rPr>
        <w:t xml:space="preserve"> </w:t>
      </w:r>
      <w:r>
        <w:t>Зарубежная</w:t>
      </w:r>
      <w:r>
        <w:rPr>
          <w:spacing w:val="-2"/>
        </w:rPr>
        <w:t xml:space="preserve"> Азия.</w:t>
      </w:r>
    </w:p>
    <w:p w:rsidR="00991C96" w:rsidRDefault="008A40EF">
      <w:pPr>
        <w:pStyle w:val="a3"/>
        <w:ind w:left="1275" w:firstLine="0"/>
      </w:pPr>
      <w:r>
        <w:t>Тема</w:t>
      </w:r>
      <w:r>
        <w:rPr>
          <w:spacing w:val="-6"/>
        </w:rPr>
        <w:t xml:space="preserve"> </w:t>
      </w:r>
      <w:r>
        <w:t>1.</w:t>
      </w:r>
      <w:r>
        <w:rPr>
          <w:spacing w:val="-3"/>
        </w:rPr>
        <w:t xml:space="preserve"> </w:t>
      </w:r>
      <w:r>
        <w:t>Географическое</w:t>
      </w:r>
      <w:r>
        <w:rPr>
          <w:spacing w:val="-4"/>
        </w:rPr>
        <w:t xml:space="preserve"> </w:t>
      </w:r>
      <w:r>
        <w:t>положение</w:t>
      </w:r>
      <w:r>
        <w:rPr>
          <w:spacing w:val="-3"/>
        </w:rPr>
        <w:t xml:space="preserve"> </w:t>
      </w:r>
      <w:r>
        <w:t>и</w:t>
      </w:r>
      <w:r>
        <w:rPr>
          <w:spacing w:val="-3"/>
        </w:rPr>
        <w:t xml:space="preserve"> </w:t>
      </w:r>
      <w:r>
        <w:t>политическая</w:t>
      </w:r>
      <w:r>
        <w:rPr>
          <w:spacing w:val="-2"/>
        </w:rPr>
        <w:t xml:space="preserve"> </w:t>
      </w:r>
      <w:r>
        <w:t>карта</w:t>
      </w:r>
      <w:r>
        <w:rPr>
          <w:spacing w:val="-3"/>
        </w:rPr>
        <w:t xml:space="preserve"> </w:t>
      </w:r>
      <w:r>
        <w:t>зарубежной</w:t>
      </w:r>
      <w:r>
        <w:rPr>
          <w:spacing w:val="-2"/>
        </w:rPr>
        <w:t xml:space="preserve"> Азии.</w:t>
      </w:r>
    </w:p>
    <w:p w:rsidR="00991C96" w:rsidRDefault="008A40EF">
      <w:pPr>
        <w:pStyle w:val="a3"/>
        <w:ind w:right="140"/>
      </w:pPr>
      <w: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Pr>
          <w:spacing w:val="40"/>
        </w:rPr>
        <w:t xml:space="preserve"> </w:t>
      </w:r>
      <w: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68"/>
        </w:numPr>
        <w:tabs>
          <w:tab w:val="left" w:pos="1593"/>
        </w:tabs>
        <w:ind w:left="1593" w:hanging="318"/>
        <w:jc w:val="both"/>
        <w:rPr>
          <w:sz w:val="24"/>
        </w:rPr>
      </w:pPr>
      <w:r>
        <w:rPr>
          <w:sz w:val="24"/>
        </w:rPr>
        <w:t>Построение</w:t>
      </w:r>
      <w:r>
        <w:rPr>
          <w:spacing w:val="-7"/>
          <w:sz w:val="24"/>
        </w:rPr>
        <w:t xml:space="preserve"> </w:t>
      </w:r>
      <w:r>
        <w:rPr>
          <w:sz w:val="24"/>
        </w:rPr>
        <w:t>графа,</w:t>
      </w:r>
      <w:r>
        <w:rPr>
          <w:spacing w:val="-4"/>
          <w:sz w:val="24"/>
        </w:rPr>
        <w:t xml:space="preserve"> </w:t>
      </w:r>
      <w:r>
        <w:rPr>
          <w:sz w:val="24"/>
        </w:rPr>
        <w:t>отражающего</w:t>
      </w:r>
      <w:r>
        <w:rPr>
          <w:spacing w:val="-3"/>
          <w:sz w:val="24"/>
        </w:rPr>
        <w:t xml:space="preserve"> </w:t>
      </w:r>
      <w:r>
        <w:rPr>
          <w:sz w:val="24"/>
        </w:rPr>
        <w:t>соседство</w:t>
      </w:r>
      <w:r>
        <w:rPr>
          <w:spacing w:val="-2"/>
          <w:sz w:val="24"/>
        </w:rPr>
        <w:t xml:space="preserve"> </w:t>
      </w:r>
      <w:r>
        <w:rPr>
          <w:sz w:val="24"/>
        </w:rPr>
        <w:t>стран</w:t>
      </w:r>
      <w:r>
        <w:rPr>
          <w:spacing w:val="-4"/>
          <w:sz w:val="24"/>
        </w:rPr>
        <w:t xml:space="preserve"> </w:t>
      </w:r>
      <w:r>
        <w:rPr>
          <w:sz w:val="24"/>
        </w:rPr>
        <w:t>зарубежной</w:t>
      </w:r>
      <w:r>
        <w:rPr>
          <w:spacing w:val="-3"/>
          <w:sz w:val="24"/>
        </w:rPr>
        <w:t xml:space="preserve"> </w:t>
      </w:r>
      <w:r>
        <w:rPr>
          <w:spacing w:val="-2"/>
          <w:sz w:val="24"/>
        </w:rPr>
        <w:t>Азии.</w:t>
      </w:r>
    </w:p>
    <w:p w:rsidR="00991C96" w:rsidRDefault="008A40EF">
      <w:pPr>
        <w:pStyle w:val="a5"/>
        <w:numPr>
          <w:ilvl w:val="0"/>
          <w:numId w:val="68"/>
        </w:numPr>
        <w:tabs>
          <w:tab w:val="left" w:pos="1593"/>
        </w:tabs>
        <w:ind w:left="1275" w:right="596" w:firstLine="0"/>
        <w:jc w:val="both"/>
        <w:rPr>
          <w:sz w:val="24"/>
        </w:rPr>
      </w:pPr>
      <w:r>
        <w:rPr>
          <w:sz w:val="24"/>
        </w:rPr>
        <w:t>Нанесение</w:t>
      </w:r>
      <w:r>
        <w:rPr>
          <w:spacing w:val="-6"/>
          <w:sz w:val="24"/>
        </w:rPr>
        <w:t xml:space="preserve"> </w:t>
      </w:r>
      <w:r>
        <w:rPr>
          <w:sz w:val="24"/>
        </w:rPr>
        <w:t>на</w:t>
      </w:r>
      <w:r>
        <w:rPr>
          <w:spacing w:val="-6"/>
          <w:sz w:val="24"/>
        </w:rPr>
        <w:t xml:space="preserve"> </w:t>
      </w:r>
      <w:r>
        <w:rPr>
          <w:sz w:val="24"/>
        </w:rPr>
        <w:t>карту</w:t>
      </w:r>
      <w:r>
        <w:rPr>
          <w:spacing w:val="-8"/>
          <w:sz w:val="24"/>
        </w:rPr>
        <w:t xml:space="preserve"> </w:t>
      </w:r>
      <w:r>
        <w:rPr>
          <w:sz w:val="24"/>
        </w:rPr>
        <w:t>зарубежной</w:t>
      </w:r>
      <w:r>
        <w:rPr>
          <w:spacing w:val="-5"/>
          <w:sz w:val="24"/>
        </w:rPr>
        <w:t xml:space="preserve"> </w:t>
      </w:r>
      <w:r>
        <w:rPr>
          <w:sz w:val="24"/>
        </w:rPr>
        <w:t>Азии</w:t>
      </w:r>
      <w:r>
        <w:rPr>
          <w:spacing w:val="-5"/>
          <w:sz w:val="24"/>
        </w:rPr>
        <w:t xml:space="preserve"> </w:t>
      </w:r>
      <w:r>
        <w:rPr>
          <w:sz w:val="24"/>
        </w:rPr>
        <w:t>зон</w:t>
      </w:r>
      <w:r>
        <w:rPr>
          <w:spacing w:val="-5"/>
          <w:sz w:val="24"/>
        </w:rPr>
        <w:t xml:space="preserve"> </w:t>
      </w:r>
      <w:r>
        <w:rPr>
          <w:sz w:val="24"/>
        </w:rPr>
        <w:t>важнейших территориальных</w:t>
      </w:r>
      <w:r>
        <w:rPr>
          <w:spacing w:val="-3"/>
          <w:sz w:val="24"/>
        </w:rPr>
        <w:t xml:space="preserve"> </w:t>
      </w:r>
      <w:r>
        <w:rPr>
          <w:sz w:val="24"/>
        </w:rPr>
        <w:t>конфликтов. Тема 2. Природно-ресурсный потенциал зарубежной Азии.</w:t>
      </w:r>
    </w:p>
    <w:p w:rsidR="00991C96" w:rsidRDefault="008A40EF">
      <w:pPr>
        <w:pStyle w:val="a3"/>
        <w:ind w:right="136"/>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w:t>
      </w:r>
      <w:r>
        <w:rPr>
          <w:spacing w:val="-1"/>
        </w:rPr>
        <w:t xml:space="preserve"> </w:t>
      </w:r>
      <w:r>
        <w:t>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Pr>
          <w:spacing w:val="40"/>
        </w:rPr>
        <w:t xml:space="preserve"> </w:t>
      </w:r>
      <w:r>
        <w:t>в странах региона, направления их рационального решения.</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67"/>
        </w:numPr>
        <w:tabs>
          <w:tab w:val="left" w:pos="1593"/>
        </w:tabs>
        <w:ind w:right="1697" w:firstLine="0"/>
        <w:jc w:val="both"/>
        <w:rPr>
          <w:sz w:val="24"/>
        </w:rPr>
      </w:pPr>
      <w:r>
        <w:rPr>
          <w:sz w:val="24"/>
        </w:rPr>
        <w:t>Вычисление</w:t>
      </w:r>
      <w:r>
        <w:rPr>
          <w:spacing w:val="-6"/>
          <w:sz w:val="24"/>
        </w:rPr>
        <w:t xml:space="preserve"> </w:t>
      </w:r>
      <w:r>
        <w:rPr>
          <w:sz w:val="24"/>
        </w:rPr>
        <w:t>доли</w:t>
      </w:r>
      <w:r>
        <w:rPr>
          <w:spacing w:val="-4"/>
          <w:sz w:val="24"/>
        </w:rPr>
        <w:t xml:space="preserve"> </w:t>
      </w:r>
      <w:r>
        <w:rPr>
          <w:sz w:val="24"/>
        </w:rPr>
        <w:t>зарубежной</w:t>
      </w:r>
      <w:r>
        <w:rPr>
          <w:spacing w:val="-5"/>
          <w:sz w:val="24"/>
        </w:rPr>
        <w:t xml:space="preserve"> </w:t>
      </w:r>
      <w:r>
        <w:rPr>
          <w:sz w:val="24"/>
        </w:rPr>
        <w:t>Азии</w:t>
      </w:r>
      <w:r>
        <w:rPr>
          <w:spacing w:val="-5"/>
          <w:sz w:val="24"/>
        </w:rPr>
        <w:t xml:space="preserve"> </w:t>
      </w:r>
      <w:r>
        <w:rPr>
          <w:sz w:val="24"/>
        </w:rPr>
        <w:t>в</w:t>
      </w:r>
      <w:r>
        <w:rPr>
          <w:spacing w:val="-6"/>
          <w:sz w:val="24"/>
        </w:rPr>
        <w:t xml:space="preserve"> </w:t>
      </w:r>
      <w:r>
        <w:rPr>
          <w:sz w:val="24"/>
        </w:rPr>
        <w:t>мировых</w:t>
      </w:r>
      <w:r>
        <w:rPr>
          <w:spacing w:val="-3"/>
          <w:sz w:val="24"/>
        </w:rPr>
        <w:t xml:space="preserve"> </w:t>
      </w:r>
      <w:r>
        <w:rPr>
          <w:sz w:val="24"/>
        </w:rPr>
        <w:t>запасах</w:t>
      </w:r>
      <w:r>
        <w:rPr>
          <w:spacing w:val="-1"/>
          <w:sz w:val="24"/>
        </w:rPr>
        <w:t xml:space="preserve"> </w:t>
      </w:r>
      <w:r>
        <w:rPr>
          <w:sz w:val="24"/>
        </w:rPr>
        <w:t>угля,</w:t>
      </w:r>
      <w:r>
        <w:rPr>
          <w:spacing w:val="-5"/>
          <w:sz w:val="24"/>
        </w:rPr>
        <w:t xml:space="preserve"> </w:t>
      </w:r>
      <w:r>
        <w:rPr>
          <w:sz w:val="24"/>
        </w:rPr>
        <w:t>нефти</w:t>
      </w:r>
      <w:r>
        <w:rPr>
          <w:spacing w:val="-5"/>
          <w:sz w:val="24"/>
        </w:rPr>
        <w:t xml:space="preserve"> </w:t>
      </w:r>
      <w:r>
        <w:rPr>
          <w:sz w:val="24"/>
        </w:rPr>
        <w:t>и газа. Тема 3. Население зарубежной Азии.</w:t>
      </w:r>
    </w:p>
    <w:p w:rsidR="00991C96" w:rsidRDefault="008A40EF">
      <w:pPr>
        <w:pStyle w:val="a3"/>
        <w:spacing w:before="1"/>
        <w:ind w:right="137"/>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991C96" w:rsidRDefault="008A40EF">
      <w:pPr>
        <w:pStyle w:val="a3"/>
        <w:ind w:left="1275" w:firstLine="0"/>
      </w:pPr>
      <w:r>
        <w:t>Практические</w:t>
      </w:r>
      <w:r>
        <w:rPr>
          <w:spacing w:val="-6"/>
        </w:rPr>
        <w:t xml:space="preserve"> </w:t>
      </w:r>
      <w:r>
        <w:rPr>
          <w:spacing w:val="-2"/>
        </w:rPr>
        <w:t>работы.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5"/>
        <w:numPr>
          <w:ilvl w:val="0"/>
          <w:numId w:val="66"/>
        </w:numPr>
        <w:tabs>
          <w:tab w:val="left" w:pos="1592"/>
        </w:tabs>
        <w:spacing w:before="65"/>
        <w:ind w:right="146" w:firstLine="708"/>
        <w:jc w:val="both"/>
        <w:rPr>
          <w:sz w:val="24"/>
        </w:rPr>
      </w:pPr>
      <w:r>
        <w:rPr>
          <w:sz w:val="24"/>
        </w:rPr>
        <w:lastRenderedPageBreak/>
        <w:t>Определение динамики численности населения крупнейших городских агломераций зарубежной Азии.</w:t>
      </w:r>
    </w:p>
    <w:p w:rsidR="00991C96" w:rsidRDefault="008A40EF">
      <w:pPr>
        <w:pStyle w:val="a5"/>
        <w:numPr>
          <w:ilvl w:val="0"/>
          <w:numId w:val="66"/>
        </w:numPr>
        <w:tabs>
          <w:tab w:val="left" w:pos="1593"/>
        </w:tabs>
        <w:ind w:left="1275" w:right="344" w:firstLine="0"/>
        <w:jc w:val="both"/>
        <w:rPr>
          <w:sz w:val="24"/>
        </w:rPr>
      </w:pPr>
      <w:r>
        <w:rPr>
          <w:sz w:val="24"/>
        </w:rPr>
        <w:t>Сравнительная</w:t>
      </w:r>
      <w:r>
        <w:rPr>
          <w:spacing w:val="-8"/>
          <w:sz w:val="24"/>
        </w:rPr>
        <w:t xml:space="preserve"> </w:t>
      </w:r>
      <w:r>
        <w:rPr>
          <w:sz w:val="24"/>
        </w:rPr>
        <w:t>характеристика</w:t>
      </w:r>
      <w:r>
        <w:rPr>
          <w:spacing w:val="-6"/>
          <w:sz w:val="24"/>
        </w:rPr>
        <w:t xml:space="preserve"> </w:t>
      </w:r>
      <w:r>
        <w:rPr>
          <w:sz w:val="24"/>
        </w:rPr>
        <w:t>крупнейших</w:t>
      </w:r>
      <w:r>
        <w:rPr>
          <w:spacing w:val="-4"/>
          <w:sz w:val="24"/>
        </w:rPr>
        <w:t xml:space="preserve"> </w:t>
      </w:r>
      <w:r>
        <w:rPr>
          <w:sz w:val="24"/>
        </w:rPr>
        <w:t>по</w:t>
      </w:r>
      <w:r>
        <w:rPr>
          <w:spacing w:val="-6"/>
          <w:sz w:val="24"/>
        </w:rPr>
        <w:t xml:space="preserve"> </w:t>
      </w:r>
      <w:r>
        <w:rPr>
          <w:sz w:val="24"/>
        </w:rPr>
        <w:t>численности</w:t>
      </w:r>
      <w:r>
        <w:rPr>
          <w:spacing w:val="-5"/>
          <w:sz w:val="24"/>
        </w:rPr>
        <w:t xml:space="preserve"> </w:t>
      </w:r>
      <w:r>
        <w:rPr>
          <w:sz w:val="24"/>
        </w:rPr>
        <w:t>этносов</w:t>
      </w:r>
      <w:r>
        <w:rPr>
          <w:spacing w:val="-6"/>
          <w:sz w:val="24"/>
        </w:rPr>
        <w:t xml:space="preserve"> </w:t>
      </w:r>
      <w:r>
        <w:rPr>
          <w:sz w:val="24"/>
        </w:rPr>
        <w:t>зарубежной</w:t>
      </w:r>
      <w:r>
        <w:rPr>
          <w:spacing w:val="-6"/>
          <w:sz w:val="24"/>
        </w:rPr>
        <w:t xml:space="preserve"> </w:t>
      </w:r>
      <w:r>
        <w:rPr>
          <w:sz w:val="24"/>
        </w:rPr>
        <w:t>Азии. Тема 4. Хозяйство зарубежной Азии.</w:t>
      </w:r>
    </w:p>
    <w:p w:rsidR="00991C96" w:rsidRDefault="008A40EF">
      <w:pPr>
        <w:pStyle w:val="a3"/>
        <w:spacing w:before="1"/>
        <w:ind w:right="139"/>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53"/>
        </w:rPr>
        <w:t xml:space="preserve">  </w:t>
      </w:r>
      <w:r>
        <w:t>глобализации</w:t>
      </w:r>
      <w:r>
        <w:rPr>
          <w:spacing w:val="54"/>
        </w:rPr>
        <w:t xml:space="preserve">  </w:t>
      </w:r>
      <w:r>
        <w:t>и</w:t>
      </w:r>
      <w:r>
        <w:rPr>
          <w:spacing w:val="53"/>
        </w:rPr>
        <w:t xml:space="preserve">  </w:t>
      </w:r>
      <w:r>
        <w:t>транснационализации.</w:t>
      </w:r>
      <w:r>
        <w:rPr>
          <w:spacing w:val="53"/>
        </w:rPr>
        <w:t xml:space="preserve">  </w:t>
      </w:r>
      <w:r>
        <w:t>Ключевые</w:t>
      </w:r>
      <w:r>
        <w:rPr>
          <w:spacing w:val="53"/>
        </w:rPr>
        <w:t xml:space="preserve">  </w:t>
      </w:r>
      <w:r>
        <w:t>проблемы</w:t>
      </w:r>
      <w:r>
        <w:rPr>
          <w:spacing w:val="53"/>
        </w:rPr>
        <w:t xml:space="preserve">  </w:t>
      </w:r>
      <w:r>
        <w:t>Китая</w:t>
      </w:r>
      <w:r>
        <w:rPr>
          <w:spacing w:val="57"/>
        </w:rPr>
        <w:t xml:space="preserve">  </w:t>
      </w:r>
      <w:r>
        <w:t>–</w:t>
      </w:r>
      <w:r>
        <w:rPr>
          <w:spacing w:val="53"/>
        </w:rPr>
        <w:t xml:space="preserve">  </w:t>
      </w:r>
      <w:r>
        <w:t>нового</w:t>
      </w:r>
    </w:p>
    <w:p w:rsidR="00991C96" w:rsidRDefault="008A40EF">
      <w:pPr>
        <w:pStyle w:val="a3"/>
        <w:ind w:right="136" w:firstLine="0"/>
      </w:pPr>
      <w:r>
        <w:t>«локомотива» мирового развития и</w:t>
      </w:r>
      <w:r>
        <w:rPr>
          <w:spacing w:val="-1"/>
        </w:rPr>
        <w:t xml:space="preserve"> </w:t>
      </w:r>
      <w:r>
        <w:t>глобальной «фабрики». Проблема замедления экономического развития Японии, социальные</w:t>
      </w:r>
      <w:r>
        <w:rPr>
          <w:spacing w:val="40"/>
        </w:rPr>
        <w:t xml:space="preserve"> </w:t>
      </w:r>
      <w: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Pr>
          <w:spacing w:val="40"/>
        </w:rPr>
        <w:t xml:space="preserve"> </w:t>
      </w:r>
      <w:r>
        <w:t>от их природно- сырьевого потенциала, стратегии ухода от моноспециализации</w:t>
      </w:r>
      <w:r>
        <w:rPr>
          <w:spacing w:val="40"/>
        </w:rPr>
        <w:t xml:space="preserve"> </w:t>
      </w:r>
      <w:r>
        <w:t>на отраслях топливно- энергетического комплекса.</w:t>
      </w:r>
    </w:p>
    <w:p w:rsidR="00991C96" w:rsidRDefault="008A40EF">
      <w:pPr>
        <w:pStyle w:val="a3"/>
        <w:spacing w:line="274" w:lineRule="exact"/>
        <w:ind w:left="1275" w:firstLine="0"/>
      </w:pPr>
      <w:r>
        <w:t>Практические</w:t>
      </w:r>
      <w:r>
        <w:rPr>
          <w:spacing w:val="-6"/>
        </w:rPr>
        <w:t xml:space="preserve"> </w:t>
      </w:r>
      <w:r>
        <w:rPr>
          <w:spacing w:val="-2"/>
        </w:rPr>
        <w:t>работы.</w:t>
      </w:r>
    </w:p>
    <w:p w:rsidR="00991C96" w:rsidRDefault="008A40EF">
      <w:pPr>
        <w:pStyle w:val="a5"/>
        <w:numPr>
          <w:ilvl w:val="0"/>
          <w:numId w:val="65"/>
        </w:numPr>
        <w:tabs>
          <w:tab w:val="left" w:pos="1592"/>
        </w:tabs>
        <w:ind w:right="141" w:firstLine="708"/>
        <w:jc w:val="both"/>
        <w:rPr>
          <w:sz w:val="24"/>
        </w:rPr>
      </w:pPr>
      <w:r>
        <w:rPr>
          <w:sz w:val="24"/>
        </w:rPr>
        <w:t>Характеристика внешнеторгового баланса и географии внешней торговли стран зарубежной Азии.</w:t>
      </w:r>
    </w:p>
    <w:p w:rsidR="00991C96" w:rsidRDefault="008A40EF">
      <w:pPr>
        <w:pStyle w:val="a5"/>
        <w:numPr>
          <w:ilvl w:val="0"/>
          <w:numId w:val="65"/>
        </w:numPr>
        <w:tabs>
          <w:tab w:val="left" w:pos="1592"/>
        </w:tabs>
        <w:ind w:right="142" w:firstLine="708"/>
        <w:jc w:val="both"/>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991C96" w:rsidRDefault="008A40EF">
      <w:pPr>
        <w:pStyle w:val="a5"/>
        <w:numPr>
          <w:ilvl w:val="0"/>
          <w:numId w:val="65"/>
        </w:numPr>
        <w:tabs>
          <w:tab w:val="left" w:pos="1593"/>
        </w:tabs>
        <w:spacing w:before="1"/>
        <w:ind w:left="1275" w:right="3077" w:firstLine="0"/>
        <w:jc w:val="both"/>
        <w:rPr>
          <w:sz w:val="24"/>
        </w:rPr>
      </w:pPr>
      <w:r>
        <w:rPr>
          <w:sz w:val="24"/>
        </w:rPr>
        <w:t>Сравнение</w:t>
      </w:r>
      <w:r>
        <w:rPr>
          <w:spacing w:val="-7"/>
          <w:sz w:val="24"/>
        </w:rPr>
        <w:t xml:space="preserve"> </w:t>
      </w:r>
      <w:r>
        <w:rPr>
          <w:sz w:val="24"/>
        </w:rPr>
        <w:t>международной</w:t>
      </w:r>
      <w:r>
        <w:rPr>
          <w:spacing w:val="-6"/>
          <w:sz w:val="24"/>
        </w:rPr>
        <w:t xml:space="preserve"> </w:t>
      </w:r>
      <w:r>
        <w:rPr>
          <w:sz w:val="24"/>
        </w:rPr>
        <w:t>специализации</w:t>
      </w:r>
      <w:r>
        <w:rPr>
          <w:spacing w:val="-8"/>
          <w:sz w:val="24"/>
        </w:rPr>
        <w:t xml:space="preserve"> </w:t>
      </w:r>
      <w:r>
        <w:rPr>
          <w:sz w:val="24"/>
        </w:rPr>
        <w:t>Японии</w:t>
      </w:r>
      <w:r>
        <w:rPr>
          <w:spacing w:val="-8"/>
          <w:sz w:val="24"/>
        </w:rPr>
        <w:t xml:space="preserve"> </w:t>
      </w:r>
      <w:r>
        <w:rPr>
          <w:sz w:val="24"/>
        </w:rPr>
        <w:t>и</w:t>
      </w:r>
      <w:r>
        <w:rPr>
          <w:spacing w:val="-6"/>
          <w:sz w:val="24"/>
        </w:rPr>
        <w:t xml:space="preserve"> </w:t>
      </w:r>
      <w:r>
        <w:rPr>
          <w:sz w:val="24"/>
        </w:rPr>
        <w:t>Индии. Тема 5. Китай.</w:t>
      </w:r>
    </w:p>
    <w:p w:rsidR="00991C96" w:rsidRDefault="008A40EF">
      <w:pPr>
        <w:pStyle w:val="a3"/>
        <w:ind w:right="137"/>
      </w:pPr>
      <w: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w:t>
      </w:r>
      <w:r>
        <w:rPr>
          <w:spacing w:val="-2"/>
        </w:rPr>
        <w:t>БРИКС.</w:t>
      </w:r>
    </w:p>
    <w:p w:rsidR="00991C96" w:rsidRDefault="008A40EF">
      <w:pPr>
        <w:pStyle w:val="a3"/>
        <w:ind w:right="139"/>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w:t>
      </w:r>
      <w:r>
        <w:rPr>
          <w:spacing w:val="40"/>
        </w:rPr>
        <w:t xml:space="preserve"> </w:t>
      </w:r>
      <w:r>
        <w:t>земельных. Низкая обеспеченность в расчёте на душу населения пашней, лесами, пресной водой. Лидерство КНР по</w:t>
      </w:r>
      <w:r>
        <w:rPr>
          <w:spacing w:val="-2"/>
        </w:rPr>
        <w:t xml:space="preserve"> </w:t>
      </w:r>
      <w:r>
        <w:t>гидроэнергопотенциалу. Богатство минеральным сырьём, основные бассейны полезных ископаемых. Проблемы природопользования.</w:t>
      </w:r>
    </w:p>
    <w:p w:rsidR="00991C96" w:rsidRDefault="008A40EF">
      <w:pPr>
        <w:pStyle w:val="a3"/>
        <w:ind w:right="138"/>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w:t>
      </w:r>
      <w:r>
        <w:rPr>
          <w:spacing w:val="80"/>
        </w:rPr>
        <w:t xml:space="preserve"> </w:t>
      </w:r>
      <w:r>
        <w:t>(хуацяо), её роль</w:t>
      </w:r>
      <w:r>
        <w:rPr>
          <w:spacing w:val="40"/>
        </w:rPr>
        <w:t xml:space="preserve"> </w:t>
      </w:r>
      <w:r>
        <w:t>в экономической и политической жизни Китая.</w:t>
      </w:r>
    </w:p>
    <w:p w:rsidR="00991C96" w:rsidRDefault="008A40EF">
      <w:pPr>
        <w:pStyle w:val="a3"/>
        <w:ind w:right="140"/>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Pr>
          <w:spacing w:val="40"/>
        </w:rPr>
        <w:t xml:space="preserve"> </w:t>
      </w:r>
      <w:r>
        <w:t>и газа, не покрывающая нужд растущей экономики. Дефицит энергоресурсов,</w:t>
      </w:r>
      <w:r>
        <w:rPr>
          <w:spacing w:val="40"/>
        </w:rPr>
        <w:t xml:space="preserve"> </w:t>
      </w:r>
      <w: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w:t>
      </w:r>
      <w:r>
        <w:rPr>
          <w:spacing w:val="40"/>
        </w:rPr>
        <w:t xml:space="preserve"> </w:t>
      </w:r>
      <w:r>
        <w:t>(и кукуруза), пшеничная (и другие зерновые). Важнейшая роль транспорта</w:t>
      </w:r>
      <w:r>
        <w:rPr>
          <w:spacing w:val="40"/>
        </w:rPr>
        <w:t xml:space="preserve"> </w:t>
      </w:r>
      <w:r>
        <w:t>в экономическом сплочении Китая. Морские порты Китая – лидеры в мире</w:t>
      </w:r>
      <w:r>
        <w:rPr>
          <w:spacing w:val="40"/>
        </w:rPr>
        <w:t xml:space="preserve"> </w:t>
      </w:r>
      <w:r>
        <w:t>по грузообороту. Внешние экономические связи КНР.</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w:t>
      </w:r>
      <w:r>
        <w:rPr>
          <w:spacing w:val="40"/>
        </w:rPr>
        <w:t xml:space="preserve"> </w:t>
      </w:r>
      <w:r>
        <w:t>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64"/>
        </w:numPr>
        <w:tabs>
          <w:tab w:val="left" w:pos="1593"/>
        </w:tabs>
        <w:ind w:left="1593" w:hanging="318"/>
        <w:jc w:val="both"/>
        <w:rPr>
          <w:sz w:val="24"/>
        </w:rPr>
      </w:pPr>
      <w:r>
        <w:rPr>
          <w:sz w:val="24"/>
        </w:rPr>
        <w:t>Построение</w:t>
      </w:r>
      <w:r>
        <w:rPr>
          <w:spacing w:val="50"/>
          <w:w w:val="150"/>
          <w:sz w:val="24"/>
        </w:rPr>
        <w:t xml:space="preserve"> </w:t>
      </w:r>
      <w:r>
        <w:rPr>
          <w:sz w:val="24"/>
        </w:rPr>
        <w:t>картограммы</w:t>
      </w:r>
      <w:r>
        <w:rPr>
          <w:spacing w:val="54"/>
          <w:w w:val="150"/>
          <w:sz w:val="24"/>
        </w:rPr>
        <w:t xml:space="preserve"> </w:t>
      </w:r>
      <w:r>
        <w:rPr>
          <w:sz w:val="24"/>
        </w:rPr>
        <w:t>по</w:t>
      </w:r>
      <w:r>
        <w:rPr>
          <w:spacing w:val="54"/>
          <w:w w:val="150"/>
          <w:sz w:val="24"/>
        </w:rPr>
        <w:t xml:space="preserve"> </w:t>
      </w:r>
      <w:r>
        <w:rPr>
          <w:sz w:val="24"/>
        </w:rPr>
        <w:t>основным</w:t>
      </w:r>
      <w:r>
        <w:rPr>
          <w:spacing w:val="55"/>
          <w:w w:val="150"/>
          <w:sz w:val="24"/>
        </w:rPr>
        <w:t xml:space="preserve"> </w:t>
      </w:r>
      <w:r>
        <w:rPr>
          <w:sz w:val="24"/>
        </w:rPr>
        <w:t>показателям</w:t>
      </w:r>
      <w:r>
        <w:rPr>
          <w:spacing w:val="53"/>
          <w:w w:val="150"/>
          <w:sz w:val="24"/>
        </w:rPr>
        <w:t xml:space="preserve"> </w:t>
      </w:r>
      <w:r>
        <w:rPr>
          <w:sz w:val="24"/>
        </w:rPr>
        <w:t>сельскохозяйственных</w:t>
      </w:r>
      <w:r>
        <w:rPr>
          <w:spacing w:val="56"/>
          <w:w w:val="150"/>
          <w:sz w:val="24"/>
        </w:rPr>
        <w:t xml:space="preserve"> </w:t>
      </w:r>
      <w:r>
        <w:rPr>
          <w:spacing w:val="-2"/>
          <w:sz w:val="24"/>
        </w:rPr>
        <w:t>районов</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ind w:firstLine="0"/>
        <w:jc w:val="left"/>
      </w:pPr>
      <w:r>
        <w:rPr>
          <w:spacing w:val="-2"/>
        </w:rPr>
        <w:lastRenderedPageBreak/>
        <w:t>Китая.</w:t>
      </w:r>
    </w:p>
    <w:p w:rsidR="00991C96" w:rsidRDefault="008A40EF">
      <w:pPr>
        <w:rPr>
          <w:sz w:val="24"/>
        </w:rPr>
      </w:pPr>
      <w:r>
        <w:br w:type="column"/>
      </w:r>
    </w:p>
    <w:p w:rsidR="00991C96" w:rsidRDefault="008A40EF">
      <w:pPr>
        <w:pStyle w:val="a5"/>
        <w:numPr>
          <w:ilvl w:val="0"/>
          <w:numId w:val="64"/>
        </w:numPr>
        <w:tabs>
          <w:tab w:val="left" w:pos="318"/>
        </w:tabs>
        <w:spacing w:line="275" w:lineRule="exact"/>
        <w:ind w:left="318" w:hanging="318"/>
        <w:jc w:val="left"/>
        <w:rPr>
          <w:sz w:val="24"/>
        </w:rPr>
      </w:pPr>
      <w:r>
        <w:rPr>
          <w:sz w:val="24"/>
        </w:rPr>
        <w:t>Анализ</w:t>
      </w:r>
      <w:r>
        <w:rPr>
          <w:spacing w:val="-3"/>
          <w:sz w:val="24"/>
        </w:rPr>
        <w:t xml:space="preserve"> </w:t>
      </w:r>
      <w:r>
        <w:rPr>
          <w:sz w:val="24"/>
        </w:rPr>
        <w:t>факторов</w:t>
      </w:r>
      <w:r>
        <w:rPr>
          <w:spacing w:val="-3"/>
          <w:sz w:val="24"/>
        </w:rPr>
        <w:t xml:space="preserve"> </w:t>
      </w:r>
      <w:r>
        <w:rPr>
          <w:sz w:val="24"/>
        </w:rPr>
        <w:t>бурного</w:t>
      </w:r>
      <w:r>
        <w:rPr>
          <w:spacing w:val="-2"/>
          <w:sz w:val="24"/>
        </w:rPr>
        <w:t xml:space="preserve"> </w:t>
      </w:r>
      <w:r>
        <w:rPr>
          <w:sz w:val="24"/>
        </w:rPr>
        <w:t>экономического</w:t>
      </w:r>
      <w:r>
        <w:rPr>
          <w:spacing w:val="-3"/>
          <w:sz w:val="24"/>
        </w:rPr>
        <w:t xml:space="preserve"> </w:t>
      </w:r>
      <w:r>
        <w:rPr>
          <w:sz w:val="24"/>
        </w:rPr>
        <w:t>развития</w:t>
      </w:r>
      <w:r>
        <w:rPr>
          <w:spacing w:val="-2"/>
          <w:sz w:val="24"/>
        </w:rPr>
        <w:t xml:space="preserve"> </w:t>
      </w:r>
      <w:r>
        <w:rPr>
          <w:sz w:val="24"/>
        </w:rPr>
        <w:t>КНР</w:t>
      </w:r>
      <w:r>
        <w:rPr>
          <w:spacing w:val="-2"/>
          <w:sz w:val="24"/>
        </w:rPr>
        <w:t xml:space="preserve"> </w:t>
      </w:r>
      <w:r>
        <w:rPr>
          <w:sz w:val="24"/>
        </w:rPr>
        <w:t>на</w:t>
      </w:r>
      <w:r>
        <w:rPr>
          <w:spacing w:val="-3"/>
          <w:sz w:val="24"/>
        </w:rPr>
        <w:t xml:space="preserve"> </w:t>
      </w:r>
      <w:r>
        <w:rPr>
          <w:sz w:val="24"/>
        </w:rPr>
        <w:t>рубеже</w:t>
      </w:r>
      <w:r>
        <w:rPr>
          <w:spacing w:val="-4"/>
          <w:sz w:val="24"/>
        </w:rPr>
        <w:t xml:space="preserve"> </w:t>
      </w:r>
      <w:r>
        <w:rPr>
          <w:sz w:val="24"/>
        </w:rPr>
        <w:t>XX</w:t>
      </w:r>
      <w:r>
        <w:rPr>
          <w:spacing w:val="55"/>
          <w:sz w:val="24"/>
        </w:rPr>
        <w:t xml:space="preserve"> </w:t>
      </w:r>
      <w:r>
        <w:rPr>
          <w:sz w:val="24"/>
        </w:rPr>
        <w:t>и</w:t>
      </w:r>
      <w:r>
        <w:rPr>
          <w:spacing w:val="-2"/>
          <w:sz w:val="24"/>
        </w:rPr>
        <w:t xml:space="preserve"> </w:t>
      </w:r>
      <w:r>
        <w:rPr>
          <w:sz w:val="24"/>
        </w:rPr>
        <w:t>XXI</w:t>
      </w:r>
      <w:r>
        <w:rPr>
          <w:spacing w:val="-6"/>
          <w:sz w:val="24"/>
        </w:rPr>
        <w:t xml:space="preserve"> </w:t>
      </w:r>
      <w:r>
        <w:rPr>
          <w:spacing w:val="-5"/>
          <w:sz w:val="24"/>
        </w:rPr>
        <w:t>вв.</w:t>
      </w:r>
    </w:p>
    <w:p w:rsidR="00991C96" w:rsidRDefault="008A40EF">
      <w:pPr>
        <w:pStyle w:val="a5"/>
        <w:numPr>
          <w:ilvl w:val="0"/>
          <w:numId w:val="64"/>
        </w:numPr>
        <w:tabs>
          <w:tab w:val="left" w:pos="318"/>
        </w:tabs>
        <w:ind w:left="0" w:right="1044" w:firstLine="0"/>
        <w:jc w:val="left"/>
        <w:rPr>
          <w:sz w:val="24"/>
        </w:rPr>
      </w:pPr>
      <w:r>
        <w:rPr>
          <w:sz w:val="24"/>
        </w:rPr>
        <w:t>Характеристика</w:t>
      </w:r>
      <w:r>
        <w:rPr>
          <w:spacing w:val="-6"/>
          <w:sz w:val="24"/>
        </w:rPr>
        <w:t xml:space="preserve"> </w:t>
      </w:r>
      <w:r>
        <w:rPr>
          <w:sz w:val="24"/>
        </w:rPr>
        <w:t>основных</w:t>
      </w:r>
      <w:r>
        <w:rPr>
          <w:spacing w:val="-4"/>
          <w:sz w:val="24"/>
        </w:rPr>
        <w:t xml:space="preserve"> </w:t>
      </w:r>
      <w:r>
        <w:rPr>
          <w:sz w:val="24"/>
        </w:rPr>
        <w:t>отраслей</w:t>
      </w:r>
      <w:r>
        <w:rPr>
          <w:spacing w:val="-5"/>
          <w:sz w:val="24"/>
        </w:rPr>
        <w:t xml:space="preserve"> </w:t>
      </w:r>
      <w:r>
        <w:rPr>
          <w:sz w:val="24"/>
        </w:rPr>
        <w:t>горнодобывающей</w:t>
      </w:r>
      <w:r>
        <w:rPr>
          <w:spacing w:val="-5"/>
          <w:sz w:val="24"/>
        </w:rPr>
        <w:t xml:space="preserve"> </w:t>
      </w:r>
      <w:r>
        <w:rPr>
          <w:sz w:val="24"/>
        </w:rPr>
        <w:t>промышленности</w:t>
      </w:r>
      <w:r>
        <w:rPr>
          <w:spacing w:val="-6"/>
          <w:sz w:val="24"/>
        </w:rPr>
        <w:t xml:space="preserve"> </w:t>
      </w:r>
      <w:r>
        <w:rPr>
          <w:sz w:val="24"/>
        </w:rPr>
        <w:t>Китая. Тема 6. Индия.</w:t>
      </w:r>
    </w:p>
    <w:p w:rsidR="00991C96" w:rsidRDefault="008A40EF">
      <w:pPr>
        <w:pStyle w:val="a3"/>
        <w:tabs>
          <w:tab w:val="left" w:pos="966"/>
          <w:tab w:val="left" w:pos="1608"/>
          <w:tab w:val="left" w:pos="3390"/>
          <w:tab w:val="left" w:pos="4784"/>
          <w:tab w:val="left" w:pos="5215"/>
          <w:tab w:val="left" w:pos="8311"/>
        </w:tabs>
        <w:ind w:left="0" w:firstLine="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991C96" w:rsidRDefault="00991C96">
      <w:pPr>
        <w:pStyle w:val="a3"/>
        <w:jc w:val="left"/>
        <w:sectPr w:rsidR="00991C96">
          <w:type w:val="continuous"/>
          <w:pgSz w:w="11910" w:h="16840"/>
          <w:pgMar w:top="760" w:right="425" w:bottom="280" w:left="566" w:header="0" w:footer="810" w:gutter="0"/>
          <w:cols w:num="2" w:space="720" w:equalWidth="0">
            <w:col w:w="1239" w:space="36"/>
            <w:col w:w="9644"/>
          </w:cols>
        </w:sectPr>
      </w:pPr>
    </w:p>
    <w:p w:rsidR="00991C96" w:rsidRDefault="008A40EF">
      <w:pPr>
        <w:pStyle w:val="a3"/>
        <w:spacing w:line="275" w:lineRule="exact"/>
        <w:ind w:firstLine="0"/>
      </w:pPr>
      <w:r>
        <w:lastRenderedPageBreak/>
        <w:t>Государственный</w:t>
      </w:r>
      <w:r>
        <w:rPr>
          <w:spacing w:val="-6"/>
        </w:rPr>
        <w:t xml:space="preserve"> </w:t>
      </w:r>
      <w:r>
        <w:t>строй.</w:t>
      </w:r>
      <w:r>
        <w:rPr>
          <w:spacing w:val="-3"/>
        </w:rPr>
        <w:t xml:space="preserve"> </w:t>
      </w:r>
      <w:r>
        <w:t>Индия</w:t>
      </w:r>
      <w:r>
        <w:rPr>
          <w:spacing w:val="-3"/>
        </w:rPr>
        <w:t xml:space="preserve"> </w:t>
      </w:r>
      <w:r>
        <w:t>как</w:t>
      </w:r>
      <w:r>
        <w:rPr>
          <w:spacing w:val="-3"/>
        </w:rPr>
        <w:t xml:space="preserve"> </w:t>
      </w:r>
      <w:r>
        <w:t>федерация</w:t>
      </w:r>
      <w:r>
        <w:rPr>
          <w:spacing w:val="-5"/>
        </w:rPr>
        <w:t xml:space="preserve"> </w:t>
      </w:r>
      <w:r>
        <w:t>штатов</w:t>
      </w:r>
      <w:r>
        <w:rPr>
          <w:spacing w:val="-4"/>
        </w:rPr>
        <w:t xml:space="preserve"> </w:t>
      </w:r>
      <w:r>
        <w:t>и</w:t>
      </w:r>
      <w:r>
        <w:rPr>
          <w:spacing w:val="-3"/>
        </w:rPr>
        <w:t xml:space="preserve"> </w:t>
      </w:r>
      <w:r>
        <w:t>союзных</w:t>
      </w:r>
      <w:r>
        <w:rPr>
          <w:spacing w:val="-1"/>
        </w:rPr>
        <w:t xml:space="preserve"> </w:t>
      </w:r>
      <w:r>
        <w:rPr>
          <w:spacing w:val="-2"/>
        </w:rPr>
        <w:t>территорий.</w:t>
      </w:r>
    </w:p>
    <w:p w:rsidR="00991C96" w:rsidRDefault="008A40EF">
      <w:pPr>
        <w:pStyle w:val="a3"/>
        <w:ind w:right="143"/>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991C96" w:rsidRDefault="008A40EF">
      <w:pPr>
        <w:pStyle w:val="a3"/>
        <w:ind w:right="137"/>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w:t>
      </w:r>
      <w:r>
        <w:rPr>
          <w:spacing w:val="-2"/>
        </w:rPr>
        <w:t xml:space="preserve"> </w:t>
      </w:r>
      <w:r>
        <w:t>конфессиональных групп, его отражение в административно-территориальном делении. Преобладание сельских форм расселения при опережающем росте городов и</w:t>
      </w:r>
      <w:r>
        <w:rPr>
          <w:spacing w:val="80"/>
        </w:rPr>
        <w:t xml:space="preserve"> </w:t>
      </w:r>
      <w:r>
        <w:t xml:space="preserve">численности горожан. Высокие темпы урбанизации, формирование крупных городских </w:t>
      </w:r>
      <w:r>
        <w:rPr>
          <w:spacing w:val="-2"/>
        </w:rPr>
        <w:t>агломераций.</w:t>
      </w:r>
    </w:p>
    <w:p w:rsidR="00991C96" w:rsidRDefault="008A40EF">
      <w:pPr>
        <w:pStyle w:val="a3"/>
        <w:spacing w:before="1"/>
        <w:ind w:right="143"/>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w:t>
      </w:r>
      <w:r>
        <w:rPr>
          <w:spacing w:val="-4"/>
        </w:rPr>
        <w:t xml:space="preserve"> </w:t>
      </w:r>
      <w:r>
        <w:t>Опережающие</w:t>
      </w:r>
      <w:r>
        <w:rPr>
          <w:spacing w:val="-5"/>
        </w:rPr>
        <w:t xml:space="preserve"> </w:t>
      </w:r>
      <w:r>
        <w:t>темпы</w:t>
      </w:r>
      <w:r>
        <w:rPr>
          <w:spacing w:val="-4"/>
        </w:rPr>
        <w:t xml:space="preserve"> </w:t>
      </w:r>
      <w:r>
        <w:t>развития</w:t>
      </w:r>
      <w:r>
        <w:rPr>
          <w:spacing w:val="-4"/>
        </w:rPr>
        <w:t xml:space="preserve"> </w:t>
      </w:r>
      <w:r>
        <w:t>промышленности</w:t>
      </w:r>
      <w:r>
        <w:rPr>
          <w:spacing w:val="-3"/>
        </w:rPr>
        <w:t xml:space="preserve"> </w:t>
      </w:r>
      <w:r>
        <w:t>при</w:t>
      </w:r>
      <w:r>
        <w:rPr>
          <w:spacing w:val="-4"/>
        </w:rPr>
        <w:t xml:space="preserve"> </w:t>
      </w:r>
      <w:r>
        <w:t>сохранении</w:t>
      </w:r>
      <w:r>
        <w:rPr>
          <w:spacing w:val="-4"/>
        </w:rPr>
        <w:t xml:space="preserve"> </w:t>
      </w:r>
      <w:r>
        <w:t>ведущего</w:t>
      </w:r>
      <w:r>
        <w:rPr>
          <w:spacing w:val="-4"/>
        </w:rPr>
        <w:t xml:space="preserve"> </w:t>
      </w:r>
      <w:r>
        <w:t>положения сельского хозяйства. Главные промышленные районы и центры.</w:t>
      </w:r>
    </w:p>
    <w:p w:rsidR="00991C96" w:rsidRDefault="008A40EF">
      <w:pPr>
        <w:pStyle w:val="a3"/>
        <w:ind w:right="146"/>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991C96" w:rsidRDefault="008A40EF">
      <w:pPr>
        <w:pStyle w:val="a3"/>
        <w:ind w:right="139"/>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w:t>
      </w:r>
      <w:r>
        <w:rPr>
          <w:spacing w:val="-1"/>
        </w:rPr>
        <w:t xml:space="preserve"> </w:t>
      </w:r>
      <w:r>
        <w:t>Состав</w:t>
      </w:r>
      <w:r>
        <w:rPr>
          <w:spacing w:val="-2"/>
        </w:rPr>
        <w:t xml:space="preserve"> </w:t>
      </w:r>
      <w:r>
        <w:t>и</w:t>
      </w:r>
      <w:r>
        <w:rPr>
          <w:spacing w:val="-1"/>
        </w:rPr>
        <w:t xml:space="preserve"> </w:t>
      </w:r>
      <w:r>
        <w:t>важнейшие</w:t>
      </w:r>
      <w:r>
        <w:rPr>
          <w:spacing w:val="-2"/>
        </w:rPr>
        <w:t xml:space="preserve"> </w:t>
      </w:r>
      <w:r>
        <w:t>направления</w:t>
      </w:r>
      <w:r>
        <w:rPr>
          <w:spacing w:val="-1"/>
        </w:rPr>
        <w:t xml:space="preserve"> </w:t>
      </w:r>
      <w:r>
        <w:t>экспорта</w:t>
      </w:r>
      <w:r>
        <w:rPr>
          <w:spacing w:val="40"/>
        </w:rPr>
        <w:t xml:space="preserve"> </w:t>
      </w:r>
      <w:r>
        <w:t>и импорта.</w:t>
      </w:r>
      <w:r>
        <w:rPr>
          <w:spacing w:val="-1"/>
        </w:rPr>
        <w:t xml:space="preserve"> </w:t>
      </w:r>
      <w:r>
        <w:t>Ухудшение</w:t>
      </w:r>
      <w:r>
        <w:rPr>
          <w:spacing w:val="-2"/>
        </w:rPr>
        <w:t xml:space="preserve"> </w:t>
      </w:r>
      <w:r>
        <w:t>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991C96" w:rsidRDefault="008A40EF">
      <w:pPr>
        <w:pStyle w:val="a3"/>
        <w:ind w:left="1275" w:firstLine="0"/>
        <w:jc w:val="left"/>
      </w:pPr>
      <w:r>
        <w:t>Территориальная</w:t>
      </w:r>
      <w:r>
        <w:rPr>
          <w:spacing w:val="-5"/>
        </w:rPr>
        <w:t xml:space="preserve"> </w:t>
      </w:r>
      <w:r>
        <w:t>структура</w:t>
      </w:r>
      <w:r>
        <w:rPr>
          <w:spacing w:val="-4"/>
        </w:rPr>
        <w:t xml:space="preserve"> </w:t>
      </w:r>
      <w:r>
        <w:t>хозяйства.</w:t>
      </w:r>
      <w:r>
        <w:rPr>
          <w:spacing w:val="-2"/>
        </w:rPr>
        <w:t xml:space="preserve"> </w:t>
      </w:r>
      <w:r>
        <w:t>Расширение</w:t>
      </w:r>
      <w:r>
        <w:rPr>
          <w:spacing w:val="-4"/>
        </w:rPr>
        <w:t xml:space="preserve"> </w:t>
      </w:r>
      <w:r>
        <w:t>и</w:t>
      </w:r>
      <w:r>
        <w:rPr>
          <w:spacing w:val="1"/>
        </w:rPr>
        <w:t xml:space="preserve"> </w:t>
      </w:r>
      <w:r>
        <w:t>усложнение</w:t>
      </w:r>
      <w:r>
        <w:rPr>
          <w:spacing w:val="-4"/>
        </w:rPr>
        <w:t xml:space="preserve"> </w:t>
      </w:r>
      <w:r>
        <w:t>хозяйственной</w:t>
      </w:r>
      <w:r>
        <w:rPr>
          <w:spacing w:val="-1"/>
        </w:rPr>
        <w:t xml:space="preserve"> </w:t>
      </w:r>
      <w:r>
        <w:rPr>
          <w:spacing w:val="-2"/>
        </w:rPr>
        <w:t>структуры</w:t>
      </w:r>
    </w:p>
    <w:p w:rsidR="00991C96" w:rsidRDefault="008A40EF">
      <w:pPr>
        <w:pStyle w:val="a3"/>
        <w:ind w:right="145" w:firstLine="0"/>
        <w:jc w:val="left"/>
      </w:pPr>
      <w:r>
        <w:t>«коридоров</w:t>
      </w:r>
      <w:r>
        <w:rPr>
          <w:spacing w:val="40"/>
        </w:rPr>
        <w:t xml:space="preserve"> </w:t>
      </w:r>
      <w:r>
        <w:t>роста»</w:t>
      </w:r>
      <w:r>
        <w:rPr>
          <w:spacing w:val="40"/>
        </w:rPr>
        <w:t xml:space="preserve"> </w:t>
      </w:r>
      <w:r>
        <w:t>между</w:t>
      </w:r>
      <w:r>
        <w:rPr>
          <w:spacing w:val="40"/>
        </w:rPr>
        <w:t xml:space="preserve"> </w:t>
      </w:r>
      <w:r>
        <w:t>крупнейшими</w:t>
      </w:r>
      <w:r>
        <w:rPr>
          <w:spacing w:val="40"/>
        </w:rPr>
        <w:t xml:space="preserve"> </w:t>
      </w:r>
      <w:r>
        <w:t>городскими</w:t>
      </w:r>
      <w:r>
        <w:rPr>
          <w:spacing w:val="40"/>
        </w:rPr>
        <w:t xml:space="preserve"> </w:t>
      </w:r>
      <w:r>
        <w:t>агломерациями.</w:t>
      </w:r>
      <w:r>
        <w:rPr>
          <w:spacing w:val="40"/>
        </w:rPr>
        <w:t xml:space="preserve"> </w:t>
      </w:r>
      <w:r>
        <w:t>Экономические</w:t>
      </w:r>
      <w:r>
        <w:rPr>
          <w:spacing w:val="40"/>
        </w:rPr>
        <w:t xml:space="preserve"> </w:t>
      </w:r>
      <w:r>
        <w:t>районы</w:t>
      </w:r>
      <w:r>
        <w:rPr>
          <w:spacing w:val="40"/>
        </w:rPr>
        <w:t xml:space="preserve"> </w:t>
      </w:r>
      <w:r>
        <w:rPr>
          <w:spacing w:val="-2"/>
        </w:rPr>
        <w:t>Индии.</w:t>
      </w:r>
    </w:p>
    <w:p w:rsidR="00991C96" w:rsidRDefault="008A40EF">
      <w:pPr>
        <w:pStyle w:val="a3"/>
        <w:spacing w:before="1"/>
        <w:ind w:left="1275" w:firstLine="0"/>
        <w:jc w:val="left"/>
      </w:pPr>
      <w:r>
        <w:t>Практические</w:t>
      </w:r>
      <w:r>
        <w:rPr>
          <w:spacing w:val="-6"/>
        </w:rPr>
        <w:t xml:space="preserve"> </w:t>
      </w:r>
      <w:r>
        <w:rPr>
          <w:spacing w:val="-2"/>
        </w:rPr>
        <w:t>работы.</w:t>
      </w:r>
    </w:p>
    <w:p w:rsidR="00991C96" w:rsidRDefault="008A40EF">
      <w:pPr>
        <w:pStyle w:val="a5"/>
        <w:numPr>
          <w:ilvl w:val="1"/>
          <w:numId w:val="64"/>
        </w:numPr>
        <w:tabs>
          <w:tab w:val="left" w:pos="1593"/>
        </w:tabs>
        <w:ind w:left="1593" w:hanging="318"/>
        <w:rPr>
          <w:sz w:val="24"/>
        </w:rPr>
      </w:pPr>
      <w:r>
        <w:rPr>
          <w:sz w:val="24"/>
        </w:rPr>
        <w:t>Сопоставление</w:t>
      </w:r>
      <w:r>
        <w:rPr>
          <w:spacing w:val="-9"/>
          <w:sz w:val="24"/>
        </w:rPr>
        <w:t xml:space="preserve"> </w:t>
      </w:r>
      <w:r>
        <w:rPr>
          <w:sz w:val="24"/>
        </w:rPr>
        <w:t>этнических</w:t>
      </w:r>
      <w:r>
        <w:rPr>
          <w:spacing w:val="-3"/>
          <w:sz w:val="24"/>
        </w:rPr>
        <w:t xml:space="preserve"> </w:t>
      </w:r>
      <w:r>
        <w:rPr>
          <w:sz w:val="24"/>
        </w:rPr>
        <w:t>ареалов</w:t>
      </w:r>
      <w:r>
        <w:rPr>
          <w:spacing w:val="-6"/>
          <w:sz w:val="24"/>
        </w:rPr>
        <w:t xml:space="preserve"> </w:t>
      </w:r>
      <w:r>
        <w:rPr>
          <w:sz w:val="24"/>
        </w:rPr>
        <w:t>и</w:t>
      </w:r>
      <w:r>
        <w:rPr>
          <w:spacing w:val="-6"/>
          <w:sz w:val="24"/>
        </w:rPr>
        <w:t xml:space="preserve"> </w:t>
      </w:r>
      <w:r>
        <w:rPr>
          <w:sz w:val="24"/>
        </w:rPr>
        <w:t>административно-территориальных</w:t>
      </w:r>
      <w:r>
        <w:rPr>
          <w:spacing w:val="-3"/>
          <w:sz w:val="24"/>
        </w:rPr>
        <w:t xml:space="preserve"> </w:t>
      </w:r>
      <w:r>
        <w:rPr>
          <w:sz w:val="24"/>
        </w:rPr>
        <w:t>единиц</w:t>
      </w:r>
      <w:r>
        <w:rPr>
          <w:spacing w:val="-5"/>
          <w:sz w:val="24"/>
        </w:rPr>
        <w:t xml:space="preserve"> </w:t>
      </w:r>
      <w:r>
        <w:rPr>
          <w:spacing w:val="-2"/>
          <w:sz w:val="24"/>
        </w:rPr>
        <w:t>Индии.</w:t>
      </w:r>
    </w:p>
    <w:p w:rsidR="00991C96" w:rsidRDefault="008A40EF">
      <w:pPr>
        <w:pStyle w:val="a5"/>
        <w:numPr>
          <w:ilvl w:val="1"/>
          <w:numId w:val="64"/>
        </w:numPr>
        <w:tabs>
          <w:tab w:val="left" w:pos="1593"/>
        </w:tabs>
        <w:ind w:left="1593" w:hanging="318"/>
        <w:rPr>
          <w:sz w:val="24"/>
        </w:rPr>
      </w:pPr>
      <w:r>
        <w:rPr>
          <w:sz w:val="24"/>
        </w:rPr>
        <w:t>Анализ</w:t>
      </w:r>
      <w:r>
        <w:rPr>
          <w:spacing w:val="-6"/>
          <w:sz w:val="24"/>
        </w:rPr>
        <w:t xml:space="preserve"> </w:t>
      </w:r>
      <w:r>
        <w:rPr>
          <w:sz w:val="24"/>
        </w:rPr>
        <w:t>динамики</w:t>
      </w:r>
      <w:r>
        <w:rPr>
          <w:spacing w:val="-3"/>
          <w:sz w:val="24"/>
        </w:rPr>
        <w:t xml:space="preserve"> </w:t>
      </w:r>
      <w:r>
        <w:rPr>
          <w:sz w:val="24"/>
        </w:rPr>
        <w:t>численности</w:t>
      </w:r>
      <w:r>
        <w:rPr>
          <w:spacing w:val="-2"/>
          <w:sz w:val="24"/>
        </w:rPr>
        <w:t xml:space="preserve"> </w:t>
      </w:r>
      <w:r>
        <w:rPr>
          <w:sz w:val="24"/>
        </w:rPr>
        <w:t>населения</w:t>
      </w:r>
      <w:r>
        <w:rPr>
          <w:spacing w:val="-4"/>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3"/>
          <w:sz w:val="24"/>
        </w:rPr>
        <w:t xml:space="preserve"> </w:t>
      </w:r>
      <w:r>
        <w:rPr>
          <w:spacing w:val="-5"/>
          <w:sz w:val="24"/>
        </w:rPr>
        <w:t>г.</w:t>
      </w:r>
    </w:p>
    <w:p w:rsidR="00991C96" w:rsidRDefault="008A40EF">
      <w:pPr>
        <w:pStyle w:val="a5"/>
        <w:numPr>
          <w:ilvl w:val="1"/>
          <w:numId w:val="64"/>
        </w:numPr>
        <w:tabs>
          <w:tab w:val="left" w:pos="1593"/>
        </w:tabs>
        <w:ind w:left="1593" w:hanging="318"/>
        <w:rPr>
          <w:sz w:val="24"/>
        </w:rPr>
      </w:pPr>
      <w:r>
        <w:rPr>
          <w:sz w:val="24"/>
        </w:rPr>
        <w:t>Характеристика</w:t>
      </w:r>
      <w:r>
        <w:rPr>
          <w:spacing w:val="-9"/>
          <w:sz w:val="24"/>
        </w:rPr>
        <w:t xml:space="preserve"> </w:t>
      </w:r>
      <w:r>
        <w:rPr>
          <w:sz w:val="24"/>
        </w:rPr>
        <w:t>сельскохозяйственных</w:t>
      </w:r>
      <w:r>
        <w:rPr>
          <w:spacing w:val="-6"/>
          <w:sz w:val="24"/>
        </w:rPr>
        <w:t xml:space="preserve"> </w:t>
      </w:r>
      <w:r>
        <w:rPr>
          <w:sz w:val="24"/>
        </w:rPr>
        <w:t>районов</w:t>
      </w:r>
      <w:r>
        <w:rPr>
          <w:spacing w:val="-8"/>
          <w:sz w:val="24"/>
        </w:rPr>
        <w:t xml:space="preserve"> </w:t>
      </w:r>
      <w:r>
        <w:rPr>
          <w:spacing w:val="-2"/>
          <w:sz w:val="24"/>
        </w:rPr>
        <w:t>Индии.</w:t>
      </w:r>
    </w:p>
    <w:p w:rsidR="00991C96" w:rsidRDefault="008A40EF">
      <w:pPr>
        <w:pStyle w:val="a5"/>
        <w:numPr>
          <w:ilvl w:val="1"/>
          <w:numId w:val="64"/>
        </w:numPr>
        <w:tabs>
          <w:tab w:val="left" w:pos="1593"/>
        </w:tabs>
        <w:ind w:left="1275" w:right="1328" w:firstLine="0"/>
        <w:rPr>
          <w:sz w:val="24"/>
        </w:rPr>
      </w:pPr>
      <w:r>
        <w:rPr>
          <w:sz w:val="24"/>
        </w:rPr>
        <w:t>Сравнение</w:t>
      </w:r>
      <w:r>
        <w:rPr>
          <w:spacing w:val="-5"/>
          <w:sz w:val="24"/>
        </w:rPr>
        <w:t xml:space="preserve"> </w:t>
      </w:r>
      <w:r>
        <w:rPr>
          <w:sz w:val="24"/>
        </w:rPr>
        <w:t>товарной</w:t>
      </w:r>
      <w:r>
        <w:rPr>
          <w:spacing w:val="-6"/>
          <w:sz w:val="24"/>
        </w:rPr>
        <w:t xml:space="preserve"> </w:t>
      </w:r>
      <w:r>
        <w:rPr>
          <w:sz w:val="24"/>
        </w:rPr>
        <w:t>и</w:t>
      </w:r>
      <w:r>
        <w:rPr>
          <w:spacing w:val="-4"/>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4"/>
          <w:sz w:val="24"/>
        </w:rPr>
        <w:t xml:space="preserve"> </w:t>
      </w:r>
      <w:r>
        <w:rPr>
          <w:sz w:val="24"/>
        </w:rPr>
        <w:t>и</w:t>
      </w:r>
      <w:r>
        <w:rPr>
          <w:spacing w:val="-4"/>
          <w:sz w:val="24"/>
        </w:rPr>
        <w:t xml:space="preserve"> </w:t>
      </w:r>
      <w:r>
        <w:rPr>
          <w:sz w:val="24"/>
        </w:rPr>
        <w:t>импорта</w:t>
      </w:r>
      <w:r>
        <w:rPr>
          <w:spacing w:val="-4"/>
          <w:sz w:val="24"/>
        </w:rPr>
        <w:t xml:space="preserve"> </w:t>
      </w:r>
      <w:r>
        <w:rPr>
          <w:sz w:val="24"/>
        </w:rPr>
        <w:t>Индии. Тема 7. Япония.</w:t>
      </w:r>
    </w:p>
    <w:p w:rsidR="00991C96" w:rsidRDefault="008A40EF">
      <w:pPr>
        <w:pStyle w:val="a3"/>
        <w:ind w:right="145"/>
        <w:jc w:val="left"/>
      </w:pPr>
      <w:r>
        <w:t>Политико- и экономико-географическое положение. Состав территории. Япония – одна из лидирующих</w:t>
      </w:r>
      <w:r>
        <w:rPr>
          <w:spacing w:val="27"/>
        </w:rPr>
        <w:t xml:space="preserve"> </w:t>
      </w:r>
      <w:r>
        <w:t>стран</w:t>
      </w:r>
      <w:r>
        <w:rPr>
          <w:spacing w:val="28"/>
        </w:rPr>
        <w:t xml:space="preserve"> </w:t>
      </w:r>
      <w:r>
        <w:t>в</w:t>
      </w:r>
      <w:r>
        <w:rPr>
          <w:spacing w:val="27"/>
        </w:rPr>
        <w:t xml:space="preserve"> </w:t>
      </w:r>
      <w:r>
        <w:t>мировом</w:t>
      </w:r>
      <w:r>
        <w:rPr>
          <w:spacing w:val="26"/>
        </w:rPr>
        <w:t xml:space="preserve"> </w:t>
      </w:r>
      <w:r>
        <w:t>хозяйстве</w:t>
      </w:r>
      <w:r>
        <w:rPr>
          <w:spacing w:val="27"/>
        </w:rPr>
        <w:t xml:space="preserve"> </w:t>
      </w:r>
      <w:r>
        <w:t>и</w:t>
      </w:r>
      <w:r>
        <w:rPr>
          <w:spacing w:val="28"/>
        </w:rPr>
        <w:t xml:space="preserve"> </w:t>
      </w:r>
      <w:r>
        <w:t>в</w:t>
      </w:r>
      <w:r>
        <w:rPr>
          <w:spacing w:val="26"/>
        </w:rPr>
        <w:t xml:space="preserve"> </w:t>
      </w:r>
      <w:r>
        <w:t>международном</w:t>
      </w:r>
      <w:r>
        <w:rPr>
          <w:spacing w:val="27"/>
        </w:rPr>
        <w:t xml:space="preserve"> </w:t>
      </w:r>
      <w:r>
        <w:t>географическом</w:t>
      </w:r>
      <w:r>
        <w:rPr>
          <w:spacing w:val="27"/>
        </w:rPr>
        <w:t xml:space="preserve"> </w:t>
      </w:r>
      <w:r>
        <w:t>разделении</w:t>
      </w:r>
      <w:r>
        <w:rPr>
          <w:spacing w:val="28"/>
        </w:rPr>
        <w:t xml:space="preserve"> </w:t>
      </w:r>
      <w:r>
        <w:rPr>
          <w:spacing w:val="-2"/>
        </w:rPr>
        <w:t>труда.</w:t>
      </w:r>
    </w:p>
    <w:p w:rsidR="00991C96" w:rsidRDefault="00991C96">
      <w:pPr>
        <w:pStyle w:val="a3"/>
        <w:jc w:val="left"/>
        <w:sectPr w:rsidR="00991C96">
          <w:type w:val="continuous"/>
          <w:pgSz w:w="11910" w:h="16840"/>
          <w:pgMar w:top="760" w:right="425" w:bottom="280" w:left="566" w:header="0" w:footer="810" w:gutter="0"/>
          <w:cols w:space="720"/>
        </w:sectPr>
      </w:pPr>
    </w:p>
    <w:p w:rsidR="00991C96" w:rsidRDefault="008A40EF">
      <w:pPr>
        <w:pStyle w:val="a3"/>
        <w:spacing w:before="65"/>
        <w:ind w:right="139" w:firstLine="0"/>
      </w:pPr>
      <w:r>
        <w:lastRenderedPageBreak/>
        <w:t>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991C96" w:rsidRDefault="008A40EF">
      <w:pPr>
        <w:pStyle w:val="a3"/>
        <w:spacing w:before="1"/>
        <w:ind w:right="148"/>
      </w:pPr>
      <w:r>
        <w:t xml:space="preserve">Природные условия и ресурсы. Зависимость от импорта минерального сырья. Проблемы </w:t>
      </w:r>
      <w:r>
        <w:rPr>
          <w:spacing w:val="-2"/>
        </w:rPr>
        <w:t>природопользования.</w:t>
      </w:r>
    </w:p>
    <w:p w:rsidR="00991C96" w:rsidRDefault="008A40EF">
      <w:pPr>
        <w:pStyle w:val="a3"/>
        <w:ind w:right="142"/>
      </w:pPr>
      <w:r>
        <w:t>Историко-географические особенности развития. Экономический взлёт после Второй мировой войны («японское экономическое чудо»).</w:t>
      </w:r>
    </w:p>
    <w:p w:rsidR="00991C96" w:rsidRDefault="008A40EF">
      <w:pPr>
        <w:pStyle w:val="a3"/>
        <w:ind w:right="138"/>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991C96" w:rsidRDefault="008A40EF">
      <w:pPr>
        <w:pStyle w:val="a3"/>
        <w:ind w:right="139"/>
      </w:pPr>
      <w:r>
        <w:t>Решающее значение государства в хозяйственном строительстве, модернизация промышленности и</w:t>
      </w:r>
      <w:r>
        <w:rPr>
          <w:spacing w:val="-1"/>
        </w:rPr>
        <w:t xml:space="preserve"> </w:t>
      </w:r>
      <w:r>
        <w:t>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 xml:space="preserve">. </w:t>
      </w:r>
      <w:r>
        <w:t>Разностороннее значение рыболовства, высокое место страны</w:t>
      </w:r>
      <w:r>
        <w:rPr>
          <w:spacing w:val="40"/>
        </w:rPr>
        <w:t xml:space="preserve"> </w:t>
      </w:r>
      <w: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w:t>
      </w:r>
      <w:r>
        <w:rPr>
          <w:spacing w:val="40"/>
        </w:rPr>
        <w:t xml:space="preserve"> </w:t>
      </w:r>
      <w:r>
        <w:t>из ведущих мировых финансовых центров. Состояние и перспективы развития российско- японских экономических связей.</w:t>
      </w:r>
    </w:p>
    <w:p w:rsidR="00991C96" w:rsidRDefault="008A40EF">
      <w:pPr>
        <w:pStyle w:val="a3"/>
        <w:ind w:left="1275" w:firstLine="0"/>
      </w:pPr>
      <w:r>
        <w:t>Территориальная</w:t>
      </w:r>
      <w:r>
        <w:rPr>
          <w:spacing w:val="69"/>
          <w:w w:val="150"/>
        </w:rPr>
        <w:t xml:space="preserve">  </w:t>
      </w:r>
      <w:r>
        <w:t>структура</w:t>
      </w:r>
      <w:r>
        <w:rPr>
          <w:spacing w:val="71"/>
          <w:w w:val="150"/>
        </w:rPr>
        <w:t xml:space="preserve">  </w:t>
      </w:r>
      <w:r>
        <w:t>хозяйства.</w:t>
      </w:r>
      <w:r>
        <w:rPr>
          <w:spacing w:val="71"/>
          <w:w w:val="150"/>
        </w:rPr>
        <w:t xml:space="preserve">  </w:t>
      </w:r>
      <w:r>
        <w:t>Ведущая</w:t>
      </w:r>
      <w:r>
        <w:rPr>
          <w:spacing w:val="72"/>
          <w:w w:val="150"/>
        </w:rPr>
        <w:t xml:space="preserve">  </w:t>
      </w:r>
      <w:r>
        <w:t>роль</w:t>
      </w:r>
      <w:r>
        <w:rPr>
          <w:spacing w:val="72"/>
          <w:w w:val="150"/>
        </w:rPr>
        <w:t xml:space="preserve">  </w:t>
      </w:r>
      <w:r>
        <w:t>Тихоокеанского</w:t>
      </w:r>
      <w:r>
        <w:rPr>
          <w:spacing w:val="72"/>
          <w:w w:val="150"/>
        </w:rPr>
        <w:t xml:space="preserve">  </w:t>
      </w:r>
      <w:r>
        <w:rPr>
          <w:spacing w:val="-2"/>
        </w:rPr>
        <w:t>пояса.</w:t>
      </w:r>
    </w:p>
    <w:p w:rsidR="00991C96" w:rsidRDefault="008A40EF">
      <w:pPr>
        <w:pStyle w:val="a3"/>
        <w:ind w:firstLine="0"/>
      </w:pPr>
      <w:r>
        <w:t>Районирование</w:t>
      </w:r>
      <w:r>
        <w:rPr>
          <w:spacing w:val="-7"/>
        </w:rPr>
        <w:t xml:space="preserve"> </w:t>
      </w:r>
      <w:r>
        <w:rPr>
          <w:spacing w:val="-2"/>
        </w:rPr>
        <w:t>Японии.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63"/>
        </w:numPr>
        <w:tabs>
          <w:tab w:val="left" w:pos="1592"/>
        </w:tabs>
        <w:ind w:right="136" w:firstLine="708"/>
        <w:jc w:val="both"/>
        <w:rPr>
          <w:sz w:val="24"/>
        </w:rPr>
      </w:pPr>
      <w:r>
        <w:rPr>
          <w:sz w:val="24"/>
        </w:rPr>
        <w:t xml:space="preserve">Характеристика места отдельных отраслей промышленности Японии в мировом </w:t>
      </w:r>
      <w:r>
        <w:rPr>
          <w:spacing w:val="-2"/>
          <w:sz w:val="24"/>
        </w:rPr>
        <w:t>хозяйстве.</w:t>
      </w:r>
    </w:p>
    <w:p w:rsidR="00991C96" w:rsidRDefault="008A40EF">
      <w:pPr>
        <w:pStyle w:val="a5"/>
        <w:numPr>
          <w:ilvl w:val="0"/>
          <w:numId w:val="63"/>
        </w:numPr>
        <w:tabs>
          <w:tab w:val="left" w:pos="1593"/>
        </w:tabs>
        <w:ind w:left="1275" w:right="4311" w:firstLine="0"/>
        <w:jc w:val="both"/>
        <w:rPr>
          <w:sz w:val="24"/>
        </w:rPr>
      </w:pPr>
      <w:r>
        <w:rPr>
          <w:sz w:val="24"/>
        </w:rPr>
        <w:t>Сравнительная</w:t>
      </w:r>
      <w:r>
        <w:rPr>
          <w:spacing w:val="-12"/>
          <w:sz w:val="24"/>
        </w:rPr>
        <w:t xml:space="preserve"> </w:t>
      </w:r>
      <w:r>
        <w:rPr>
          <w:sz w:val="24"/>
        </w:rPr>
        <w:t>характеристика</w:t>
      </w:r>
      <w:r>
        <w:rPr>
          <w:spacing w:val="-10"/>
          <w:sz w:val="24"/>
        </w:rPr>
        <w:t xml:space="preserve"> </w:t>
      </w:r>
      <w:r>
        <w:rPr>
          <w:sz w:val="24"/>
        </w:rPr>
        <w:t>районов</w:t>
      </w:r>
      <w:r>
        <w:rPr>
          <w:spacing w:val="-11"/>
          <w:sz w:val="24"/>
        </w:rPr>
        <w:t xml:space="preserve"> </w:t>
      </w:r>
      <w:r>
        <w:rPr>
          <w:sz w:val="24"/>
        </w:rPr>
        <w:t>Японии. Тема 8. Республика Корея.</w:t>
      </w:r>
    </w:p>
    <w:p w:rsidR="00991C96" w:rsidRDefault="008A40EF">
      <w:pPr>
        <w:pStyle w:val="a3"/>
        <w:ind w:right="137"/>
      </w:pPr>
      <w:r>
        <w:t>Политико- и экономико-географическое положение страны. Отношения с соседями –</w:t>
      </w:r>
      <w:r>
        <w:rPr>
          <w:spacing w:val="40"/>
        </w:rPr>
        <w:t xml:space="preserve"> </w:t>
      </w:r>
      <w: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w:t>
      </w:r>
      <w:r>
        <w:rPr>
          <w:spacing w:val="80"/>
        </w:rPr>
        <w:t xml:space="preserve"> </w:t>
      </w:r>
      <w:r>
        <w:t>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w:t>
      </w:r>
      <w:r>
        <w:rPr>
          <w:spacing w:val="40"/>
        </w:rPr>
        <w:t xml:space="preserve"> </w:t>
      </w:r>
      <w:r>
        <w:t>и электротехническая.</w:t>
      </w:r>
      <w:r>
        <w:rPr>
          <w:spacing w:val="40"/>
        </w:rPr>
        <w:t xml:space="preserve"> </w:t>
      </w:r>
      <w:r>
        <w:t>Взаимоотношения</w:t>
      </w:r>
      <w:r>
        <w:rPr>
          <w:spacing w:val="40"/>
        </w:rPr>
        <w:t xml:space="preserve"> </w:t>
      </w:r>
      <w:r>
        <w:t>Республики</w:t>
      </w:r>
      <w:r>
        <w:rPr>
          <w:spacing w:val="40"/>
        </w:rPr>
        <w:t xml:space="preserve"> </w:t>
      </w:r>
      <w:r>
        <w:t>Корея</w:t>
      </w:r>
      <w:r>
        <w:rPr>
          <w:spacing w:val="40"/>
        </w:rPr>
        <w:t xml:space="preserve"> </w:t>
      </w:r>
      <w:r>
        <w:t xml:space="preserve">и Российской </w:t>
      </w:r>
      <w:r>
        <w:rPr>
          <w:spacing w:val="-2"/>
        </w:rPr>
        <w:t>Федерации.</w:t>
      </w:r>
    </w:p>
    <w:p w:rsidR="00991C96" w:rsidRDefault="008A40EF">
      <w:pPr>
        <w:pStyle w:val="a3"/>
        <w:ind w:left="1275" w:firstLine="0"/>
      </w:pPr>
      <w:r>
        <w:t>Практическая</w:t>
      </w:r>
      <w:r>
        <w:rPr>
          <w:spacing w:val="-6"/>
        </w:rPr>
        <w:t xml:space="preserve"> </w:t>
      </w:r>
      <w:r>
        <w:rPr>
          <w:spacing w:val="-2"/>
        </w:rPr>
        <w:t>работа.</w:t>
      </w:r>
    </w:p>
    <w:p w:rsidR="00991C96" w:rsidRDefault="008A40EF">
      <w:pPr>
        <w:pStyle w:val="a5"/>
        <w:numPr>
          <w:ilvl w:val="0"/>
          <w:numId w:val="62"/>
        </w:numPr>
        <w:tabs>
          <w:tab w:val="left" w:pos="1594"/>
        </w:tabs>
        <w:ind w:right="3743" w:firstLine="0"/>
        <w:jc w:val="both"/>
        <w:rPr>
          <w:sz w:val="24"/>
        </w:rPr>
      </w:pPr>
      <w:r>
        <w:rPr>
          <w:sz w:val="24"/>
        </w:rPr>
        <w:t>Место</w:t>
      </w:r>
      <w:r>
        <w:rPr>
          <w:spacing w:val="-7"/>
          <w:sz w:val="24"/>
        </w:rPr>
        <w:t xml:space="preserve"> </w:t>
      </w:r>
      <w:r>
        <w:rPr>
          <w:sz w:val="24"/>
        </w:rPr>
        <w:t>автомобилестроения</w:t>
      </w:r>
      <w:r>
        <w:rPr>
          <w:spacing w:val="-7"/>
          <w:sz w:val="24"/>
        </w:rPr>
        <w:t xml:space="preserve"> </w:t>
      </w:r>
      <w:r>
        <w:rPr>
          <w:sz w:val="24"/>
        </w:rPr>
        <w:t>Республики</w:t>
      </w:r>
      <w:r>
        <w:rPr>
          <w:spacing w:val="-7"/>
          <w:sz w:val="24"/>
        </w:rPr>
        <w:t xml:space="preserve"> </w:t>
      </w:r>
      <w:r>
        <w:rPr>
          <w:sz w:val="24"/>
        </w:rPr>
        <w:t>Корея</w:t>
      </w:r>
      <w:r>
        <w:rPr>
          <w:spacing w:val="-7"/>
          <w:sz w:val="24"/>
        </w:rPr>
        <w:t xml:space="preserve"> </w:t>
      </w:r>
      <w:r>
        <w:rPr>
          <w:sz w:val="24"/>
        </w:rPr>
        <w:t>в</w:t>
      </w:r>
      <w:r>
        <w:rPr>
          <w:spacing w:val="-8"/>
          <w:sz w:val="24"/>
        </w:rPr>
        <w:t xml:space="preserve"> </w:t>
      </w:r>
      <w:r>
        <w:rPr>
          <w:sz w:val="24"/>
        </w:rPr>
        <w:t>мире. Тема 9. Юго-Восточная Азия.</w:t>
      </w:r>
    </w:p>
    <w:p w:rsidR="00991C96" w:rsidRDefault="008A40EF">
      <w:pPr>
        <w:pStyle w:val="a3"/>
        <w:ind w:right="138"/>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w:t>
      </w:r>
      <w:r>
        <w:rPr>
          <w:spacing w:val="80"/>
        </w:rPr>
        <w:t xml:space="preserve"> </w:t>
      </w:r>
      <w:r>
        <w:t xml:space="preserve">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w:t>
      </w:r>
      <w:r>
        <w:rPr>
          <w:spacing w:val="-2"/>
        </w:rPr>
        <w:t>субрегиона.</w:t>
      </w:r>
    </w:p>
    <w:p w:rsidR="00991C96" w:rsidRDefault="008A40EF">
      <w:pPr>
        <w:pStyle w:val="a3"/>
        <w:ind w:right="144"/>
      </w:pPr>
      <w:r>
        <w:t>Величина и структура природно-ресурсного потенциала. Ведущая роль минеральных ресурсов</w:t>
      </w:r>
      <w:r>
        <w:rPr>
          <w:spacing w:val="66"/>
        </w:rPr>
        <w:t xml:space="preserve"> </w:t>
      </w:r>
      <w:r>
        <w:t>(нефть,</w:t>
      </w:r>
      <w:r>
        <w:rPr>
          <w:spacing w:val="64"/>
        </w:rPr>
        <w:t xml:space="preserve"> </w:t>
      </w:r>
      <w:r>
        <w:t>газ,</w:t>
      </w:r>
      <w:r>
        <w:rPr>
          <w:spacing w:val="64"/>
        </w:rPr>
        <w:t xml:space="preserve"> </w:t>
      </w:r>
      <w:r>
        <w:t>уголь,</w:t>
      </w:r>
      <w:r>
        <w:rPr>
          <w:spacing w:val="64"/>
        </w:rPr>
        <w:t xml:space="preserve"> </w:t>
      </w:r>
      <w:r>
        <w:t>олово,</w:t>
      </w:r>
      <w:r>
        <w:rPr>
          <w:spacing w:val="64"/>
        </w:rPr>
        <w:t xml:space="preserve"> </w:t>
      </w:r>
      <w:r>
        <w:t>никель,</w:t>
      </w:r>
      <w:r>
        <w:rPr>
          <w:spacing w:val="62"/>
        </w:rPr>
        <w:t xml:space="preserve"> </w:t>
      </w:r>
      <w:r>
        <w:t>вольфрам,</w:t>
      </w:r>
      <w:r>
        <w:rPr>
          <w:spacing w:val="64"/>
        </w:rPr>
        <w:t xml:space="preserve"> </w:t>
      </w:r>
      <w:r>
        <w:t>хромиты).</w:t>
      </w:r>
      <w:r>
        <w:rPr>
          <w:spacing w:val="62"/>
        </w:rPr>
        <w:t xml:space="preserve"> </w:t>
      </w:r>
      <w:r>
        <w:t>Огромные</w:t>
      </w:r>
      <w:r>
        <w:rPr>
          <w:spacing w:val="63"/>
        </w:rPr>
        <w:t xml:space="preserve"> </w:t>
      </w:r>
      <w:r>
        <w:t>запасы</w:t>
      </w:r>
      <w:r>
        <w:rPr>
          <w:spacing w:val="64"/>
        </w:rPr>
        <w:t xml:space="preserve"> </w:t>
      </w:r>
      <w:r>
        <w:t>лесных</w:t>
      </w:r>
      <w:r>
        <w:rPr>
          <w:spacing w:val="64"/>
        </w:rPr>
        <w:t xml:space="preserve"> </w:t>
      </w:r>
      <w:r>
        <w:t>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водных ресурсов. Агроклиматический потенциал и его</w:t>
      </w:r>
      <w:r>
        <w:rPr>
          <w:spacing w:val="-3"/>
        </w:rPr>
        <w:t xml:space="preserve"> </w:t>
      </w:r>
      <w:r>
        <w:t>различия в странах субрегиона. Ограниченность земельных ресурсов. Проблемы природопользования.</w:t>
      </w:r>
    </w:p>
    <w:p w:rsidR="00991C96" w:rsidRDefault="008A40EF">
      <w:pPr>
        <w:pStyle w:val="a3"/>
        <w:ind w:right="137"/>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w:t>
      </w:r>
      <w:r>
        <w:rPr>
          <w:spacing w:val="-1"/>
        </w:rPr>
        <w:t xml:space="preserve"> </w:t>
      </w:r>
      <w:r>
        <w:t>Пестрота</w:t>
      </w:r>
      <w:r>
        <w:rPr>
          <w:spacing w:val="-2"/>
        </w:rPr>
        <w:t xml:space="preserve"> </w:t>
      </w:r>
      <w:r>
        <w:t>этнического</w:t>
      </w:r>
      <w:r>
        <w:rPr>
          <w:spacing w:val="-1"/>
        </w:rPr>
        <w:t xml:space="preserve"> </w:t>
      </w:r>
      <w:r>
        <w:t>состава,</w:t>
      </w:r>
      <w:r>
        <w:rPr>
          <w:spacing w:val="-1"/>
        </w:rPr>
        <w:t xml:space="preserve"> </w:t>
      </w:r>
      <w:r>
        <w:t>важнейшие</w:t>
      </w:r>
      <w:r>
        <w:rPr>
          <w:spacing w:val="-2"/>
        </w:rPr>
        <w:t xml:space="preserve"> </w:t>
      </w:r>
      <w:r>
        <w:t>народы.</w:t>
      </w:r>
      <w:r>
        <w:rPr>
          <w:spacing w:val="-2"/>
        </w:rPr>
        <w:t xml:space="preserve"> </w:t>
      </w:r>
      <w:r>
        <w:t>Роль</w:t>
      </w:r>
      <w:r>
        <w:rPr>
          <w:spacing w:val="-3"/>
        </w:rPr>
        <w:t xml:space="preserve"> </w:t>
      </w:r>
      <w:r>
        <w:t>этнических</w:t>
      </w:r>
      <w:r>
        <w:rPr>
          <w:spacing w:val="-1"/>
        </w:rPr>
        <w:t xml:space="preserve"> </w:t>
      </w:r>
      <w:r>
        <w:t>китайцев</w:t>
      </w:r>
      <w:r>
        <w:rPr>
          <w:spacing w:val="-2"/>
        </w:rPr>
        <w:t xml:space="preserve"> </w:t>
      </w:r>
      <w:r>
        <w:t>(хуацяо) в</w:t>
      </w:r>
      <w:r>
        <w:rPr>
          <w:spacing w:val="-2"/>
        </w:rPr>
        <w:t xml:space="preserve"> </w:t>
      </w:r>
      <w:r>
        <w:t>политике и экономике стран субрегиона. Основные религии Юго-Восточной Азии – ислам, буддизм, христианство.</w:t>
      </w:r>
    </w:p>
    <w:p w:rsidR="00991C96" w:rsidRDefault="008A40EF">
      <w:pPr>
        <w:pStyle w:val="a3"/>
        <w:spacing w:before="3" w:line="237" w:lineRule="auto"/>
        <w:ind w:left="1275" w:right="144" w:firstLine="0"/>
      </w:pPr>
      <w:r>
        <w:t>Различия в уровне и характере социально-экономического развития стран субрегиона. Новые</w:t>
      </w:r>
      <w:r>
        <w:rPr>
          <w:spacing w:val="80"/>
        </w:rPr>
        <w:t xml:space="preserve"> </w:t>
      </w:r>
      <w:r>
        <w:t>индустриальные</w:t>
      </w:r>
      <w:r>
        <w:rPr>
          <w:spacing w:val="80"/>
        </w:rPr>
        <w:t xml:space="preserve"> </w:t>
      </w:r>
      <w:r>
        <w:t>страны</w:t>
      </w:r>
      <w:r>
        <w:rPr>
          <w:spacing w:val="80"/>
        </w:rPr>
        <w:t xml:space="preserve"> </w:t>
      </w:r>
      <w:r>
        <w:t>первой</w:t>
      </w:r>
      <w:r>
        <w:rPr>
          <w:spacing w:val="80"/>
        </w:rPr>
        <w:t xml:space="preserve"> </w:t>
      </w:r>
      <w:r>
        <w:t>и</w:t>
      </w:r>
      <w:r>
        <w:rPr>
          <w:spacing w:val="80"/>
        </w:rPr>
        <w:t xml:space="preserve"> </w:t>
      </w:r>
      <w:r>
        <w:t>второй</w:t>
      </w:r>
      <w:r>
        <w:rPr>
          <w:spacing w:val="80"/>
        </w:rPr>
        <w:t xml:space="preserve"> </w:t>
      </w:r>
      <w:r>
        <w:t>«волн».</w:t>
      </w:r>
      <w:r>
        <w:rPr>
          <w:spacing w:val="80"/>
        </w:rPr>
        <w:t xml:space="preserve"> </w:t>
      </w:r>
      <w:r>
        <w:t>Развитие</w:t>
      </w:r>
      <w:r>
        <w:rPr>
          <w:spacing w:val="80"/>
        </w:rPr>
        <w:t xml:space="preserve"> </w:t>
      </w:r>
      <w:r>
        <w:t>«верхних</w:t>
      </w:r>
      <w:r>
        <w:rPr>
          <w:spacing w:val="80"/>
        </w:rPr>
        <w:t xml:space="preserve"> </w:t>
      </w:r>
      <w:r>
        <w:t>этажей»</w:t>
      </w:r>
    </w:p>
    <w:p w:rsidR="00991C96" w:rsidRDefault="008A40EF">
      <w:pPr>
        <w:pStyle w:val="a3"/>
        <w:spacing w:before="1"/>
        <w:ind w:right="140"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w:t>
      </w:r>
      <w:r>
        <w:rPr>
          <w:spacing w:val="80"/>
        </w:rPr>
        <w:t xml:space="preserve"> </w:t>
      </w:r>
      <w:r>
        <w:t>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991C96" w:rsidRDefault="008A40EF">
      <w:pPr>
        <w:pStyle w:val="a3"/>
        <w:spacing w:before="1"/>
        <w:ind w:left="1275" w:right="5468" w:firstLine="0"/>
        <w:jc w:val="left"/>
      </w:pPr>
      <w:r>
        <w:t>Территориальная</w:t>
      </w:r>
      <w:r>
        <w:rPr>
          <w:spacing w:val="-15"/>
        </w:rPr>
        <w:t xml:space="preserve"> </w:t>
      </w:r>
      <w:r>
        <w:t>структура</w:t>
      </w:r>
      <w:r>
        <w:rPr>
          <w:spacing w:val="-15"/>
        </w:rPr>
        <w:t xml:space="preserve"> </w:t>
      </w:r>
      <w:r>
        <w:t>хозяйства. Практические работы.</w:t>
      </w:r>
    </w:p>
    <w:p w:rsidR="00991C96" w:rsidRDefault="008A40EF">
      <w:pPr>
        <w:pStyle w:val="a5"/>
        <w:numPr>
          <w:ilvl w:val="0"/>
          <w:numId w:val="61"/>
        </w:numPr>
        <w:tabs>
          <w:tab w:val="left" w:pos="1593"/>
        </w:tabs>
        <w:ind w:left="1593" w:hanging="318"/>
        <w:rPr>
          <w:sz w:val="24"/>
        </w:rPr>
      </w:pPr>
      <w:r>
        <w:rPr>
          <w:sz w:val="24"/>
        </w:rPr>
        <w:t>Сравнительная</w:t>
      </w:r>
      <w:r>
        <w:rPr>
          <w:spacing w:val="-9"/>
          <w:sz w:val="24"/>
        </w:rPr>
        <w:t xml:space="preserve"> </w:t>
      </w:r>
      <w:r>
        <w:rPr>
          <w:sz w:val="24"/>
        </w:rPr>
        <w:t>экономико-географическая</w:t>
      </w:r>
      <w:r>
        <w:rPr>
          <w:spacing w:val="-4"/>
          <w:sz w:val="24"/>
        </w:rPr>
        <w:t xml:space="preserve"> </w:t>
      </w:r>
      <w:r>
        <w:rPr>
          <w:sz w:val="24"/>
        </w:rPr>
        <w:t>характеристика</w:t>
      </w:r>
      <w:r>
        <w:rPr>
          <w:spacing w:val="-6"/>
          <w:sz w:val="24"/>
        </w:rPr>
        <w:t xml:space="preserve"> </w:t>
      </w:r>
      <w:r>
        <w:rPr>
          <w:sz w:val="24"/>
        </w:rPr>
        <w:t>стран</w:t>
      </w:r>
      <w:r>
        <w:rPr>
          <w:spacing w:val="-6"/>
          <w:sz w:val="24"/>
        </w:rPr>
        <w:t xml:space="preserve"> </w:t>
      </w:r>
      <w:r>
        <w:rPr>
          <w:spacing w:val="-2"/>
          <w:sz w:val="24"/>
        </w:rPr>
        <w:t>субрегиона.</w:t>
      </w:r>
    </w:p>
    <w:p w:rsidR="00991C96" w:rsidRDefault="008A40EF">
      <w:pPr>
        <w:pStyle w:val="a5"/>
        <w:numPr>
          <w:ilvl w:val="0"/>
          <w:numId w:val="61"/>
        </w:numPr>
        <w:tabs>
          <w:tab w:val="left" w:pos="1593"/>
        </w:tabs>
        <w:ind w:left="1275" w:right="1992" w:firstLine="0"/>
        <w:rPr>
          <w:sz w:val="24"/>
        </w:rPr>
      </w:pPr>
      <w:r>
        <w:rPr>
          <w:sz w:val="24"/>
        </w:rPr>
        <w:t>Выявление</w:t>
      </w:r>
      <w:r>
        <w:rPr>
          <w:spacing w:val="-8"/>
          <w:sz w:val="24"/>
        </w:rPr>
        <w:t xml:space="preserve"> </w:t>
      </w:r>
      <w:r>
        <w:rPr>
          <w:sz w:val="24"/>
        </w:rPr>
        <w:t>крупнейших</w:t>
      </w:r>
      <w:r>
        <w:rPr>
          <w:spacing w:val="-5"/>
          <w:sz w:val="24"/>
        </w:rPr>
        <w:t xml:space="preserve"> </w:t>
      </w:r>
      <w:r>
        <w:rPr>
          <w:sz w:val="24"/>
        </w:rPr>
        <w:t>городских</w:t>
      </w:r>
      <w:r>
        <w:rPr>
          <w:spacing w:val="-5"/>
          <w:sz w:val="24"/>
        </w:rPr>
        <w:t xml:space="preserve"> </w:t>
      </w:r>
      <w:r>
        <w:rPr>
          <w:sz w:val="24"/>
        </w:rPr>
        <w:t>агломераций</w:t>
      </w:r>
      <w:r>
        <w:rPr>
          <w:spacing w:val="-7"/>
          <w:sz w:val="24"/>
        </w:rPr>
        <w:t xml:space="preserve"> </w:t>
      </w:r>
      <w:r>
        <w:rPr>
          <w:sz w:val="24"/>
        </w:rPr>
        <w:t>Юго-Восточной</w:t>
      </w:r>
      <w:r>
        <w:rPr>
          <w:spacing w:val="-7"/>
          <w:sz w:val="24"/>
        </w:rPr>
        <w:t xml:space="preserve"> </w:t>
      </w:r>
      <w:r>
        <w:rPr>
          <w:sz w:val="24"/>
        </w:rPr>
        <w:t>Азии. Тема 10. Юго-Западная Азия.</w:t>
      </w:r>
    </w:p>
    <w:p w:rsidR="00991C96" w:rsidRDefault="008A40EF">
      <w:pPr>
        <w:pStyle w:val="a3"/>
        <w:ind w:right="139"/>
      </w:pPr>
      <w:r>
        <w:t>Политико- и экономико-географическое положение. Расположение на стыке Европы, Азии</w:t>
      </w:r>
      <w:r>
        <w:rPr>
          <w:spacing w:val="40"/>
        </w:rPr>
        <w:t xml:space="preserve"> </w:t>
      </w:r>
      <w:r>
        <w:t>и Африки – важнейшая черта экономико-географического положения. Состав, размеры</w:t>
      </w:r>
      <w:r>
        <w:rPr>
          <w:spacing w:val="40"/>
        </w:rPr>
        <w:t xml:space="preserve"> </w:t>
      </w:r>
      <w:r>
        <w:t>территории и численность населения субрегиона. Современная политическая ситуация и</w:t>
      </w:r>
      <w:r>
        <w:rPr>
          <w:spacing w:val="40"/>
        </w:rPr>
        <w:t xml:space="preserve"> </w:t>
      </w:r>
      <w:r>
        <w:t xml:space="preserve">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rsidR="00991C96" w:rsidRDefault="008A40EF">
      <w:pPr>
        <w:pStyle w:val="a3"/>
        <w:ind w:right="138"/>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rsidR="00991C96" w:rsidRDefault="008A40EF">
      <w:pPr>
        <w:pStyle w:val="a3"/>
        <w:spacing w:before="1"/>
        <w:ind w:right="140"/>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991C96" w:rsidRDefault="008A40EF">
      <w:pPr>
        <w:pStyle w:val="a3"/>
        <w:ind w:right="138"/>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w:t>
      </w:r>
      <w:r>
        <w:rPr>
          <w:spacing w:val="40"/>
        </w:rPr>
        <w:t xml:space="preserve"> </w:t>
      </w:r>
      <w:r>
        <w:t>и животноводства в разных странах.</w:t>
      </w:r>
    </w:p>
    <w:p w:rsidR="00991C96" w:rsidRDefault="008A40EF">
      <w:pPr>
        <w:pStyle w:val="a3"/>
        <w:ind w:right="139"/>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w:t>
      </w:r>
      <w:r>
        <w:rPr>
          <w:spacing w:val="40"/>
        </w:rPr>
        <w:t xml:space="preserve"> </w:t>
      </w:r>
      <w:r>
        <w:t>международные финансовые центры (Катар, ОАЭ, Бахрейн, Кипр, Израиль, Ливан). Развитие туризма (включая паломнический) и сферы рекреации.</w:t>
      </w:r>
    </w:p>
    <w:p w:rsidR="00991C96" w:rsidRDefault="008A40EF">
      <w:pPr>
        <w:pStyle w:val="a3"/>
        <w:ind w:right="139"/>
      </w:pPr>
      <w:r>
        <w:t>Группировка стран субрегиона по их месту в международном географическом разделении труда:</w:t>
      </w:r>
      <w:r>
        <w:rPr>
          <w:spacing w:val="23"/>
        </w:rPr>
        <w:t xml:space="preserve"> </w:t>
      </w:r>
      <w:r>
        <w:t>экспортёры</w:t>
      </w:r>
      <w:r>
        <w:rPr>
          <w:spacing w:val="27"/>
        </w:rPr>
        <w:t xml:space="preserve"> </w:t>
      </w:r>
      <w:r>
        <w:t>углеводородов,</w:t>
      </w:r>
      <w:r>
        <w:rPr>
          <w:spacing w:val="22"/>
        </w:rPr>
        <w:t xml:space="preserve"> </w:t>
      </w:r>
      <w:r>
        <w:t>новые</w:t>
      </w:r>
      <w:r>
        <w:rPr>
          <w:spacing w:val="23"/>
        </w:rPr>
        <w:t xml:space="preserve"> </w:t>
      </w:r>
      <w:r>
        <w:t>индустриальные</w:t>
      </w:r>
      <w:r>
        <w:rPr>
          <w:spacing w:val="21"/>
        </w:rPr>
        <w:t xml:space="preserve"> </w:t>
      </w:r>
      <w:r>
        <w:t>страны,</w:t>
      </w:r>
      <w:r>
        <w:rPr>
          <w:spacing w:val="23"/>
        </w:rPr>
        <w:t xml:space="preserve"> </w:t>
      </w:r>
      <w:r>
        <w:t>страны</w:t>
      </w:r>
      <w:r>
        <w:rPr>
          <w:spacing w:val="28"/>
        </w:rPr>
        <w:t xml:space="preserve"> </w:t>
      </w:r>
      <w:r>
        <w:t>–</w:t>
      </w:r>
      <w:r>
        <w:rPr>
          <w:spacing w:val="23"/>
        </w:rPr>
        <w:t xml:space="preserve"> </w:t>
      </w:r>
      <w:r>
        <w:t>финансовые</w:t>
      </w:r>
      <w:r>
        <w:rPr>
          <w:spacing w:val="23"/>
        </w:rPr>
        <w:t xml:space="preserve"> </w:t>
      </w:r>
      <w:r>
        <w:rPr>
          <w:spacing w:val="-2"/>
        </w:rPr>
        <w:t>центры,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7" w:firstLine="0"/>
      </w:pPr>
      <w:r>
        <w:lastRenderedPageBreak/>
        <w:t>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991C96" w:rsidRDefault="008A40EF">
      <w:pPr>
        <w:pStyle w:val="a3"/>
        <w:spacing w:before="1"/>
        <w:ind w:left="1275" w:firstLine="0"/>
        <w:jc w:val="left"/>
      </w:pPr>
      <w:r>
        <w:t>Практические</w:t>
      </w:r>
      <w:r>
        <w:rPr>
          <w:spacing w:val="-6"/>
        </w:rPr>
        <w:t xml:space="preserve"> </w:t>
      </w:r>
      <w:r>
        <w:rPr>
          <w:spacing w:val="-2"/>
        </w:rPr>
        <w:t>работы.</w:t>
      </w:r>
    </w:p>
    <w:p w:rsidR="00991C96" w:rsidRDefault="008A40EF">
      <w:pPr>
        <w:pStyle w:val="a5"/>
        <w:numPr>
          <w:ilvl w:val="0"/>
          <w:numId w:val="60"/>
        </w:numPr>
        <w:tabs>
          <w:tab w:val="left" w:pos="1593"/>
        </w:tabs>
        <w:ind w:left="1593" w:hanging="318"/>
        <w:rPr>
          <w:sz w:val="24"/>
        </w:rPr>
      </w:pPr>
      <w:r>
        <w:rPr>
          <w:sz w:val="24"/>
        </w:rPr>
        <w:t>Сравнительная</w:t>
      </w:r>
      <w:r>
        <w:rPr>
          <w:spacing w:val="-9"/>
          <w:sz w:val="24"/>
        </w:rPr>
        <w:t xml:space="preserve"> </w:t>
      </w:r>
      <w:r>
        <w:rPr>
          <w:sz w:val="24"/>
        </w:rPr>
        <w:t>экономико-географическая</w:t>
      </w:r>
      <w:r>
        <w:rPr>
          <w:spacing w:val="-4"/>
          <w:sz w:val="24"/>
        </w:rPr>
        <w:t xml:space="preserve"> </w:t>
      </w:r>
      <w:r>
        <w:rPr>
          <w:sz w:val="24"/>
        </w:rPr>
        <w:t>характеристика</w:t>
      </w:r>
      <w:r>
        <w:rPr>
          <w:spacing w:val="-6"/>
          <w:sz w:val="24"/>
        </w:rPr>
        <w:t xml:space="preserve"> </w:t>
      </w:r>
      <w:r>
        <w:rPr>
          <w:sz w:val="24"/>
        </w:rPr>
        <w:t>стран</w:t>
      </w:r>
      <w:r>
        <w:rPr>
          <w:spacing w:val="-6"/>
          <w:sz w:val="24"/>
        </w:rPr>
        <w:t xml:space="preserve"> </w:t>
      </w:r>
      <w:r>
        <w:rPr>
          <w:spacing w:val="-2"/>
          <w:sz w:val="24"/>
        </w:rPr>
        <w:t>субрегиона.</w:t>
      </w:r>
    </w:p>
    <w:p w:rsidR="00991C96" w:rsidRDefault="008A40EF">
      <w:pPr>
        <w:pStyle w:val="a5"/>
        <w:numPr>
          <w:ilvl w:val="0"/>
          <w:numId w:val="60"/>
        </w:numPr>
        <w:tabs>
          <w:tab w:val="left" w:pos="1593"/>
        </w:tabs>
        <w:ind w:left="1275" w:right="4240" w:firstLine="0"/>
        <w:rPr>
          <w:sz w:val="24"/>
        </w:rPr>
      </w:pPr>
      <w:r>
        <w:rPr>
          <w:sz w:val="24"/>
        </w:rPr>
        <w:t>Определение</w:t>
      </w:r>
      <w:r>
        <w:rPr>
          <w:spacing w:val="-7"/>
          <w:sz w:val="24"/>
        </w:rPr>
        <w:t xml:space="preserve"> </w:t>
      </w:r>
      <w:r>
        <w:rPr>
          <w:sz w:val="24"/>
        </w:rPr>
        <w:t>места</w:t>
      </w:r>
      <w:r>
        <w:rPr>
          <w:spacing w:val="-6"/>
          <w:sz w:val="24"/>
        </w:rPr>
        <w:t xml:space="preserve"> </w:t>
      </w:r>
      <w:r>
        <w:rPr>
          <w:sz w:val="24"/>
        </w:rPr>
        <w:t>Турции</w:t>
      </w:r>
      <w:r>
        <w:rPr>
          <w:spacing w:val="-7"/>
          <w:sz w:val="24"/>
        </w:rPr>
        <w:t xml:space="preserve"> </w:t>
      </w:r>
      <w:r>
        <w:rPr>
          <w:sz w:val="24"/>
        </w:rPr>
        <w:t>в</w:t>
      </w:r>
      <w:r>
        <w:rPr>
          <w:spacing w:val="-7"/>
          <w:sz w:val="24"/>
        </w:rPr>
        <w:t xml:space="preserve"> </w:t>
      </w:r>
      <w:r>
        <w:rPr>
          <w:sz w:val="24"/>
        </w:rPr>
        <w:t>мировом</w:t>
      </w:r>
      <w:r>
        <w:rPr>
          <w:spacing w:val="-8"/>
          <w:sz w:val="24"/>
        </w:rPr>
        <w:t xml:space="preserve"> </w:t>
      </w:r>
      <w:r>
        <w:rPr>
          <w:sz w:val="24"/>
        </w:rPr>
        <w:t>хозяйстве. Раздел 12. Африка.</w:t>
      </w:r>
    </w:p>
    <w:p w:rsidR="00991C96" w:rsidRDefault="008A40EF">
      <w:pPr>
        <w:pStyle w:val="a3"/>
        <w:ind w:left="1275" w:firstLine="0"/>
        <w:jc w:val="left"/>
      </w:pPr>
      <w:r>
        <w:t>Тема</w:t>
      </w:r>
      <w:r>
        <w:rPr>
          <w:spacing w:val="-4"/>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политическая</w:t>
      </w:r>
      <w:r>
        <w:rPr>
          <w:spacing w:val="-2"/>
        </w:rPr>
        <w:t xml:space="preserve"> </w:t>
      </w:r>
      <w:r>
        <w:t>карта</w:t>
      </w:r>
      <w:r>
        <w:rPr>
          <w:spacing w:val="-2"/>
        </w:rPr>
        <w:t xml:space="preserve"> Африки.</w:t>
      </w:r>
    </w:p>
    <w:p w:rsidR="00991C96" w:rsidRDefault="008A40EF">
      <w:pPr>
        <w:pStyle w:val="a3"/>
        <w:ind w:right="139"/>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 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Pr>
          <w:spacing w:val="40"/>
        </w:rPr>
        <w:t xml:space="preserve"> </w:t>
      </w:r>
      <w: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991C96" w:rsidRDefault="008A40EF">
      <w:pPr>
        <w:pStyle w:val="a3"/>
        <w:spacing w:line="274" w:lineRule="exact"/>
        <w:ind w:left="1275" w:firstLine="0"/>
      </w:pPr>
      <w:r>
        <w:t>Практические</w:t>
      </w:r>
      <w:r>
        <w:rPr>
          <w:spacing w:val="-6"/>
        </w:rPr>
        <w:t xml:space="preserve"> </w:t>
      </w:r>
      <w:r>
        <w:rPr>
          <w:spacing w:val="-2"/>
        </w:rPr>
        <w:t>работы.</w:t>
      </w:r>
    </w:p>
    <w:p w:rsidR="00991C96" w:rsidRDefault="008A40EF">
      <w:pPr>
        <w:pStyle w:val="a5"/>
        <w:numPr>
          <w:ilvl w:val="0"/>
          <w:numId w:val="59"/>
        </w:numPr>
        <w:tabs>
          <w:tab w:val="left" w:pos="1593"/>
        </w:tabs>
        <w:ind w:left="1593" w:hanging="318"/>
        <w:jc w:val="both"/>
        <w:rPr>
          <w:sz w:val="24"/>
        </w:rPr>
      </w:pPr>
      <w:r>
        <w:rPr>
          <w:sz w:val="24"/>
        </w:rPr>
        <w:t>Анализ</w:t>
      </w:r>
      <w:r>
        <w:rPr>
          <w:spacing w:val="-6"/>
          <w:sz w:val="24"/>
        </w:rPr>
        <w:t xml:space="preserve"> </w:t>
      </w:r>
      <w:r>
        <w:rPr>
          <w:sz w:val="24"/>
        </w:rPr>
        <w:t>основных</w:t>
      </w:r>
      <w:r>
        <w:rPr>
          <w:spacing w:val="-1"/>
          <w:sz w:val="24"/>
        </w:rPr>
        <w:t xml:space="preserve"> </w:t>
      </w:r>
      <w:r>
        <w:rPr>
          <w:sz w:val="24"/>
        </w:rPr>
        <w:t>изменений</w:t>
      </w:r>
      <w:r>
        <w:rPr>
          <w:spacing w:val="-4"/>
          <w:sz w:val="24"/>
        </w:rPr>
        <w:t xml:space="preserve"> </w:t>
      </w:r>
      <w:r>
        <w:rPr>
          <w:sz w:val="24"/>
        </w:rPr>
        <w:t>на</w:t>
      </w:r>
      <w:r>
        <w:rPr>
          <w:spacing w:val="-4"/>
          <w:sz w:val="24"/>
        </w:rPr>
        <w:t xml:space="preserve"> </w:t>
      </w:r>
      <w:r>
        <w:rPr>
          <w:sz w:val="24"/>
        </w:rPr>
        <w:t>политической</w:t>
      </w:r>
      <w:r>
        <w:rPr>
          <w:spacing w:val="-3"/>
          <w:sz w:val="24"/>
        </w:rPr>
        <w:t xml:space="preserve"> </w:t>
      </w:r>
      <w:r>
        <w:rPr>
          <w:sz w:val="24"/>
        </w:rPr>
        <w:t>карте Африки</w:t>
      </w:r>
      <w:r>
        <w:rPr>
          <w:spacing w:val="-3"/>
          <w:sz w:val="24"/>
        </w:rPr>
        <w:t xml:space="preserve"> </w:t>
      </w:r>
      <w:r>
        <w:rPr>
          <w:sz w:val="24"/>
        </w:rPr>
        <w:t>с</w:t>
      </w:r>
      <w:r>
        <w:rPr>
          <w:spacing w:val="-4"/>
          <w:sz w:val="24"/>
        </w:rPr>
        <w:t xml:space="preserve"> </w:t>
      </w:r>
      <w:r>
        <w:rPr>
          <w:sz w:val="24"/>
        </w:rPr>
        <w:t>1950</w:t>
      </w:r>
      <w:r>
        <w:rPr>
          <w:spacing w:val="-3"/>
          <w:sz w:val="24"/>
        </w:rPr>
        <w:t xml:space="preserve"> </w:t>
      </w:r>
      <w:r>
        <w:rPr>
          <w:spacing w:val="-5"/>
          <w:sz w:val="24"/>
        </w:rPr>
        <w:t>г.</w:t>
      </w:r>
    </w:p>
    <w:p w:rsidR="00991C96" w:rsidRDefault="008A40EF">
      <w:pPr>
        <w:pStyle w:val="a5"/>
        <w:numPr>
          <w:ilvl w:val="0"/>
          <w:numId w:val="59"/>
        </w:numPr>
        <w:tabs>
          <w:tab w:val="left" w:pos="1592"/>
        </w:tabs>
        <w:ind w:left="566" w:right="141" w:firstLine="708"/>
        <w:jc w:val="both"/>
        <w:rPr>
          <w:sz w:val="24"/>
        </w:rPr>
      </w:pPr>
      <w:r>
        <w:rPr>
          <w:sz w:val="24"/>
        </w:rPr>
        <w:t xml:space="preserve">Нанесение на карту важнейших очагов территориальных конфликтов в современной </w:t>
      </w:r>
      <w:r>
        <w:rPr>
          <w:spacing w:val="-2"/>
          <w:sz w:val="24"/>
        </w:rPr>
        <w:t>Африке.</w:t>
      </w:r>
    </w:p>
    <w:p w:rsidR="00991C96" w:rsidRDefault="008A40EF">
      <w:pPr>
        <w:pStyle w:val="a3"/>
        <w:ind w:left="1275" w:firstLine="0"/>
      </w:pPr>
      <w:r>
        <w:t>Тема</w:t>
      </w:r>
      <w:r>
        <w:rPr>
          <w:spacing w:val="-7"/>
        </w:rPr>
        <w:t xml:space="preserve"> </w:t>
      </w:r>
      <w:r>
        <w:t>2.</w:t>
      </w:r>
      <w:r>
        <w:rPr>
          <w:spacing w:val="-3"/>
        </w:rPr>
        <w:t xml:space="preserve"> </w:t>
      </w:r>
      <w:r>
        <w:t>Природно-ресурсный</w:t>
      </w:r>
      <w:r>
        <w:rPr>
          <w:spacing w:val="-3"/>
        </w:rPr>
        <w:t xml:space="preserve"> </w:t>
      </w:r>
      <w:r>
        <w:t>потенциал</w:t>
      </w:r>
      <w:r>
        <w:rPr>
          <w:spacing w:val="-3"/>
        </w:rPr>
        <w:t xml:space="preserve"> </w:t>
      </w:r>
      <w:r>
        <w:rPr>
          <w:spacing w:val="-2"/>
        </w:rPr>
        <w:t>Африки.</w:t>
      </w:r>
    </w:p>
    <w:p w:rsidR="00991C96" w:rsidRDefault="008A40EF">
      <w:pPr>
        <w:pStyle w:val="a3"/>
        <w:ind w:right="142"/>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w:t>
      </w:r>
      <w:r>
        <w:rPr>
          <w:spacing w:val="40"/>
        </w:rPr>
        <w:t xml:space="preserve"> </w:t>
      </w:r>
      <w:r>
        <w:t>углём.</w:t>
      </w:r>
      <w:r>
        <w:rPr>
          <w:spacing w:val="-1"/>
        </w:rPr>
        <w:t xml:space="preserve"> </w:t>
      </w:r>
      <w:r>
        <w:t>Главные</w:t>
      </w:r>
      <w:r>
        <w:rPr>
          <w:spacing w:val="-2"/>
        </w:rPr>
        <w:t xml:space="preserve"> </w:t>
      </w:r>
      <w:r>
        <w:t>территориальные</w:t>
      </w:r>
      <w:r>
        <w:rPr>
          <w:spacing w:val="-2"/>
        </w:rPr>
        <w:t xml:space="preserve"> </w:t>
      </w:r>
      <w:r>
        <w:t>сочетания</w:t>
      </w:r>
      <w:r>
        <w:rPr>
          <w:spacing w:val="-1"/>
        </w:rPr>
        <w:t xml:space="preserve"> </w:t>
      </w:r>
      <w:r>
        <w:t>минеральных ресурсов</w:t>
      </w:r>
      <w:r>
        <w:rPr>
          <w:spacing w:val="-1"/>
        </w:rPr>
        <w:t xml:space="preserve"> </w:t>
      </w:r>
      <w:r>
        <w:t>(Медный</w:t>
      </w:r>
      <w:r>
        <w:rPr>
          <w:spacing w:val="-3"/>
        </w:rPr>
        <w:t xml:space="preserve"> </w:t>
      </w:r>
      <w:r>
        <w:t>пояс,</w:t>
      </w:r>
      <w:r>
        <w:rPr>
          <w:spacing w:val="-1"/>
        </w:rPr>
        <w:t xml:space="preserve"> </w:t>
      </w:r>
      <w:r>
        <w:t>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Pr>
          <w:spacing w:val="40"/>
        </w:rPr>
        <w:t xml:space="preserve"> </w:t>
      </w:r>
      <w:r>
        <w:t>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Pr>
          <w:spacing w:val="40"/>
        </w:rPr>
        <w:t xml:space="preserve"> </w:t>
      </w:r>
      <w:r>
        <w:t>в страны региона вредных для окружающей среды производств).</w:t>
      </w:r>
    </w:p>
    <w:p w:rsidR="00991C96" w:rsidRDefault="008A40EF">
      <w:pPr>
        <w:pStyle w:val="a3"/>
        <w:spacing w:before="1"/>
        <w:ind w:left="1275" w:firstLine="0"/>
      </w:pPr>
      <w:r>
        <w:t>Практические</w:t>
      </w:r>
      <w:r>
        <w:rPr>
          <w:spacing w:val="-6"/>
        </w:rPr>
        <w:t xml:space="preserve"> </w:t>
      </w:r>
      <w:r>
        <w:rPr>
          <w:spacing w:val="-2"/>
        </w:rPr>
        <w:t>работы.</w:t>
      </w:r>
    </w:p>
    <w:p w:rsidR="00991C96" w:rsidRDefault="008A40EF">
      <w:pPr>
        <w:pStyle w:val="a5"/>
        <w:numPr>
          <w:ilvl w:val="0"/>
          <w:numId w:val="58"/>
        </w:numPr>
        <w:tabs>
          <w:tab w:val="left" w:pos="1593"/>
        </w:tabs>
        <w:ind w:left="1593" w:hanging="318"/>
        <w:jc w:val="both"/>
        <w:rPr>
          <w:sz w:val="24"/>
        </w:rPr>
      </w:pPr>
      <w:r>
        <w:rPr>
          <w:sz w:val="24"/>
        </w:rPr>
        <w:t>Определение</w:t>
      </w:r>
      <w:r>
        <w:rPr>
          <w:spacing w:val="-8"/>
          <w:sz w:val="24"/>
        </w:rPr>
        <w:t xml:space="preserve"> </w:t>
      </w:r>
      <w:r>
        <w:rPr>
          <w:sz w:val="24"/>
        </w:rPr>
        <w:t>доли</w:t>
      </w:r>
      <w:r>
        <w:rPr>
          <w:spacing w:val="-3"/>
          <w:sz w:val="24"/>
        </w:rPr>
        <w:t xml:space="preserve"> </w:t>
      </w:r>
      <w:r>
        <w:rPr>
          <w:sz w:val="24"/>
        </w:rPr>
        <w:t>Африки</w:t>
      </w:r>
      <w:r>
        <w:rPr>
          <w:spacing w:val="-5"/>
          <w:sz w:val="24"/>
        </w:rPr>
        <w:t xml:space="preserve"> </w:t>
      </w:r>
      <w:r>
        <w:rPr>
          <w:sz w:val="24"/>
        </w:rPr>
        <w:t>в</w:t>
      </w:r>
      <w:r>
        <w:rPr>
          <w:spacing w:val="-5"/>
          <w:sz w:val="24"/>
        </w:rPr>
        <w:t xml:space="preserve"> </w:t>
      </w:r>
      <w:r>
        <w:rPr>
          <w:sz w:val="24"/>
        </w:rPr>
        <w:t>мировых</w:t>
      </w:r>
      <w:r>
        <w:rPr>
          <w:spacing w:val="-5"/>
          <w:sz w:val="24"/>
        </w:rPr>
        <w:t xml:space="preserve"> </w:t>
      </w:r>
      <w:r>
        <w:rPr>
          <w:sz w:val="24"/>
        </w:rPr>
        <w:t>запасах</w:t>
      </w:r>
      <w:r>
        <w:rPr>
          <w:spacing w:val="-3"/>
          <w:sz w:val="24"/>
        </w:rPr>
        <w:t xml:space="preserve"> </w:t>
      </w:r>
      <w:r>
        <w:rPr>
          <w:sz w:val="24"/>
        </w:rPr>
        <w:t>важнейших</w:t>
      </w:r>
      <w:r>
        <w:rPr>
          <w:spacing w:val="-2"/>
          <w:sz w:val="24"/>
        </w:rPr>
        <w:t xml:space="preserve"> </w:t>
      </w:r>
      <w:r>
        <w:rPr>
          <w:sz w:val="24"/>
        </w:rPr>
        <w:t>минеральных</w:t>
      </w:r>
      <w:r>
        <w:rPr>
          <w:spacing w:val="-2"/>
          <w:sz w:val="24"/>
        </w:rPr>
        <w:t xml:space="preserve"> ресурсов.</w:t>
      </w:r>
    </w:p>
    <w:p w:rsidR="00991C96" w:rsidRDefault="008A40EF">
      <w:pPr>
        <w:pStyle w:val="a5"/>
        <w:numPr>
          <w:ilvl w:val="0"/>
          <w:numId w:val="58"/>
        </w:numPr>
        <w:tabs>
          <w:tab w:val="left" w:pos="1593"/>
        </w:tabs>
        <w:ind w:left="1275" w:right="2450" w:firstLine="0"/>
        <w:jc w:val="both"/>
        <w:rPr>
          <w:sz w:val="24"/>
        </w:rPr>
      </w:pPr>
      <w:r>
        <w:rPr>
          <w:sz w:val="24"/>
        </w:rPr>
        <w:t>Расчёт</w:t>
      </w:r>
      <w:r>
        <w:rPr>
          <w:spacing w:val="-6"/>
          <w:sz w:val="24"/>
        </w:rPr>
        <w:t xml:space="preserve"> </w:t>
      </w:r>
      <w:r>
        <w:rPr>
          <w:sz w:val="24"/>
        </w:rPr>
        <w:t>структуры</w:t>
      </w:r>
      <w:r>
        <w:rPr>
          <w:spacing w:val="-6"/>
          <w:sz w:val="24"/>
        </w:rPr>
        <w:t xml:space="preserve"> </w:t>
      </w:r>
      <w:r>
        <w:rPr>
          <w:sz w:val="24"/>
        </w:rPr>
        <w:t>земельных</w:t>
      </w:r>
      <w:r>
        <w:rPr>
          <w:spacing w:val="-3"/>
          <w:sz w:val="24"/>
        </w:rPr>
        <w:t xml:space="preserve"> </w:t>
      </w:r>
      <w:r>
        <w:rPr>
          <w:sz w:val="24"/>
        </w:rPr>
        <w:t>угодий</w:t>
      </w:r>
      <w:r>
        <w:rPr>
          <w:spacing w:val="-6"/>
          <w:sz w:val="24"/>
        </w:rPr>
        <w:t xml:space="preserve"> </w:t>
      </w:r>
      <w:r>
        <w:rPr>
          <w:sz w:val="24"/>
        </w:rPr>
        <w:t>в</w:t>
      </w:r>
      <w:r>
        <w:rPr>
          <w:spacing w:val="-7"/>
          <w:sz w:val="24"/>
        </w:rPr>
        <w:t xml:space="preserve"> </w:t>
      </w:r>
      <w:r>
        <w:rPr>
          <w:sz w:val="24"/>
        </w:rPr>
        <w:t>отдельных</w:t>
      </w:r>
      <w:r>
        <w:rPr>
          <w:spacing w:val="-4"/>
          <w:sz w:val="24"/>
        </w:rPr>
        <w:t xml:space="preserve"> </w:t>
      </w:r>
      <w:r>
        <w:rPr>
          <w:sz w:val="24"/>
        </w:rPr>
        <w:t>странах</w:t>
      </w:r>
      <w:r>
        <w:rPr>
          <w:spacing w:val="-4"/>
          <w:sz w:val="24"/>
        </w:rPr>
        <w:t xml:space="preserve"> </w:t>
      </w:r>
      <w:r>
        <w:rPr>
          <w:sz w:val="24"/>
        </w:rPr>
        <w:t>Африки. Тема 3. Население Африки.</w:t>
      </w:r>
    </w:p>
    <w:p w:rsidR="00991C96" w:rsidRDefault="008A40EF">
      <w:pPr>
        <w:pStyle w:val="a3"/>
        <w:ind w:right="136"/>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w:t>
      </w:r>
      <w:r>
        <w:rPr>
          <w:spacing w:val="40"/>
        </w:rPr>
        <w:t xml:space="preserve"> </w:t>
      </w:r>
      <w:r>
        <w:rPr>
          <w:i/>
        </w:rPr>
        <w:t>Структура</w:t>
      </w:r>
      <w:r>
        <w:rPr>
          <w:i/>
          <w:spacing w:val="40"/>
        </w:rPr>
        <w:t xml:space="preserve"> </w:t>
      </w:r>
      <w:r>
        <w:rPr>
          <w:i/>
        </w:rPr>
        <w:t>занятости</w:t>
      </w:r>
      <w:r>
        <w:rPr>
          <w:i/>
          <w:spacing w:val="40"/>
        </w:rPr>
        <w:t xml:space="preserve"> </w:t>
      </w:r>
      <w:r>
        <w:rPr>
          <w:i/>
        </w:rPr>
        <w:t>населения.</w:t>
      </w:r>
      <w:r>
        <w:rPr>
          <w:i/>
          <w:spacing w:val="40"/>
        </w:rPr>
        <w:t xml:space="preserve"> </w:t>
      </w:r>
      <w:r>
        <w:t>Проблема</w:t>
      </w:r>
      <w:r>
        <w:rPr>
          <w:spacing w:val="40"/>
        </w:rPr>
        <w:t xml:space="preserve"> </w:t>
      </w:r>
      <w:r>
        <w:t>безработицы.</w:t>
      </w:r>
      <w:r>
        <w:rPr>
          <w:spacing w:val="40"/>
        </w:rPr>
        <w:t xml:space="preserve"> </w:t>
      </w:r>
      <w:r>
        <w:t>Сложность</w:t>
      </w:r>
      <w:r>
        <w:rPr>
          <w:spacing w:val="40"/>
        </w:rPr>
        <w:t xml:space="preserve"> </w:t>
      </w:r>
      <w:r>
        <w:t>расового и</w:t>
      </w:r>
      <w:r>
        <w:rPr>
          <w:spacing w:val="-1"/>
        </w:rPr>
        <w:t xml:space="preserve"> </w:t>
      </w:r>
      <w:r>
        <w:t>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w:t>
      </w:r>
      <w:r>
        <w:rPr>
          <w:spacing w:val="71"/>
        </w:rPr>
        <w:t xml:space="preserve"> </w:t>
      </w:r>
      <w:r>
        <w:t>роль</w:t>
      </w:r>
      <w:r>
        <w:rPr>
          <w:spacing w:val="72"/>
        </w:rPr>
        <w:t xml:space="preserve"> </w:t>
      </w:r>
      <w:r>
        <w:t>природного</w:t>
      </w:r>
      <w:r>
        <w:rPr>
          <w:spacing w:val="71"/>
        </w:rPr>
        <w:t xml:space="preserve"> </w:t>
      </w:r>
      <w:r>
        <w:t>фактора.</w:t>
      </w:r>
      <w:r>
        <w:rPr>
          <w:spacing w:val="71"/>
        </w:rPr>
        <w:t xml:space="preserve"> </w:t>
      </w:r>
      <w:r>
        <w:t>Районы</w:t>
      </w:r>
      <w:r>
        <w:rPr>
          <w:spacing w:val="70"/>
        </w:rPr>
        <w:t xml:space="preserve"> </w:t>
      </w:r>
      <w:r>
        <w:t>повышенной</w:t>
      </w:r>
      <w:r>
        <w:rPr>
          <w:spacing w:val="72"/>
        </w:rPr>
        <w:t xml:space="preserve"> </w:t>
      </w:r>
      <w:r>
        <w:t>концентрации</w:t>
      </w:r>
      <w:r>
        <w:rPr>
          <w:spacing w:val="69"/>
        </w:rPr>
        <w:t xml:space="preserve"> </w:t>
      </w:r>
      <w:r>
        <w:t>населения:</w:t>
      </w:r>
      <w:r>
        <w:rPr>
          <w:spacing w:val="71"/>
        </w:rPr>
        <w:t xml:space="preserve"> </w:t>
      </w:r>
      <w:r>
        <w:t>приморские и горнопромышленные</w:t>
      </w:r>
      <w:r>
        <w:rPr>
          <w:spacing w:val="18"/>
        </w:rPr>
        <w:t xml:space="preserve"> </w:t>
      </w:r>
      <w:r>
        <w:t>районы,</w:t>
      </w:r>
      <w:r>
        <w:rPr>
          <w:spacing w:val="19"/>
        </w:rPr>
        <w:t xml:space="preserve"> </w:t>
      </w:r>
      <w:r>
        <w:t>долины</w:t>
      </w:r>
      <w:r>
        <w:rPr>
          <w:spacing w:val="19"/>
        </w:rPr>
        <w:t xml:space="preserve"> </w:t>
      </w:r>
      <w:r>
        <w:t>и</w:t>
      </w:r>
      <w:r>
        <w:rPr>
          <w:spacing w:val="21"/>
        </w:rPr>
        <w:t xml:space="preserve"> </w:t>
      </w:r>
      <w:r>
        <w:t>дельты</w:t>
      </w:r>
      <w:r>
        <w:rPr>
          <w:spacing w:val="20"/>
        </w:rPr>
        <w:t xml:space="preserve"> </w:t>
      </w:r>
      <w:r>
        <w:t>рек,</w:t>
      </w:r>
      <w:r>
        <w:rPr>
          <w:spacing w:val="20"/>
        </w:rPr>
        <w:t xml:space="preserve"> </w:t>
      </w:r>
      <w:r>
        <w:t>побережья</w:t>
      </w:r>
      <w:r>
        <w:rPr>
          <w:spacing w:val="20"/>
        </w:rPr>
        <w:t xml:space="preserve"> </w:t>
      </w:r>
      <w:r>
        <w:t>больших</w:t>
      </w:r>
      <w:r>
        <w:rPr>
          <w:spacing w:val="22"/>
        </w:rPr>
        <w:t xml:space="preserve"> </w:t>
      </w:r>
      <w:r>
        <w:t>озёр.</w:t>
      </w:r>
      <w:r>
        <w:rPr>
          <w:spacing w:val="20"/>
        </w:rPr>
        <w:t xml:space="preserve"> </w:t>
      </w:r>
      <w:r>
        <w:t>Самый</w:t>
      </w:r>
      <w:r>
        <w:rPr>
          <w:spacing w:val="20"/>
        </w:rPr>
        <w:t xml:space="preserve"> </w:t>
      </w:r>
      <w:r>
        <w:t>низкий</w:t>
      </w:r>
      <w:r>
        <w:rPr>
          <w:spacing w:val="21"/>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мире уровень</w:t>
      </w:r>
      <w:r>
        <w:rPr>
          <w:spacing w:val="40"/>
        </w:rPr>
        <w:t xml:space="preserve"> </w:t>
      </w:r>
      <w:r>
        <w:t>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w:t>
      </w:r>
      <w:r>
        <w:rPr>
          <w:spacing w:val="30"/>
        </w:rPr>
        <w:t xml:space="preserve"> </w:t>
      </w:r>
      <w:r>
        <w:t>Миграции</w:t>
      </w:r>
      <w:r>
        <w:rPr>
          <w:spacing w:val="29"/>
        </w:rPr>
        <w:t xml:space="preserve"> </w:t>
      </w:r>
      <w:r>
        <w:t>населения.</w:t>
      </w:r>
      <w:r>
        <w:rPr>
          <w:spacing w:val="30"/>
        </w:rPr>
        <w:t xml:space="preserve"> </w:t>
      </w:r>
      <w:r>
        <w:t>Преобладание</w:t>
      </w:r>
      <w:r>
        <w:rPr>
          <w:spacing w:val="29"/>
        </w:rPr>
        <w:t xml:space="preserve"> </w:t>
      </w:r>
      <w:r>
        <w:t>внутренних</w:t>
      </w:r>
      <w:r>
        <w:rPr>
          <w:spacing w:val="32"/>
        </w:rPr>
        <w:t xml:space="preserve"> </w:t>
      </w:r>
      <w:r>
        <w:t>миграций</w:t>
      </w:r>
      <w:r>
        <w:rPr>
          <w:spacing w:val="29"/>
        </w:rPr>
        <w:t xml:space="preserve"> </w:t>
      </w:r>
      <w:r>
        <w:t>над</w:t>
      </w:r>
      <w:r>
        <w:rPr>
          <w:spacing w:val="31"/>
        </w:rPr>
        <w:t xml:space="preserve"> </w:t>
      </w:r>
      <w:r>
        <w:t>внешними.</w:t>
      </w:r>
      <w:r>
        <w:rPr>
          <w:spacing w:val="30"/>
        </w:rPr>
        <w:t xml:space="preserve"> </w:t>
      </w:r>
      <w:r>
        <w:t>Проблема</w:t>
      </w:r>
    </w:p>
    <w:p w:rsidR="00991C96" w:rsidRDefault="008A40EF">
      <w:pPr>
        <w:pStyle w:val="a3"/>
        <w:spacing w:before="1"/>
        <w:ind w:right="143" w:firstLine="0"/>
        <w:rPr>
          <w:i/>
        </w:rPr>
      </w:pPr>
      <w:r>
        <w:t>«утечки умов и</w:t>
      </w:r>
      <w:r>
        <w:rPr>
          <w:spacing w:val="-1"/>
        </w:rPr>
        <w:t xml:space="preserve"> </w:t>
      </w:r>
      <w:r>
        <w:t xml:space="preserve">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w:t>
      </w:r>
      <w:r>
        <w:rPr>
          <w:spacing w:val="-2"/>
        </w:rPr>
        <w:t>квалификация</w:t>
      </w:r>
      <w:r>
        <w:rPr>
          <w:i/>
          <w:spacing w:val="-2"/>
        </w:rPr>
        <w:t>.</w:t>
      </w:r>
    </w:p>
    <w:p w:rsidR="00991C96" w:rsidRDefault="008A40EF">
      <w:pPr>
        <w:pStyle w:val="a3"/>
        <w:spacing w:line="274" w:lineRule="exact"/>
        <w:ind w:left="1275" w:firstLine="0"/>
        <w:jc w:val="left"/>
      </w:pPr>
      <w:r>
        <w:t>Практические</w:t>
      </w:r>
      <w:r>
        <w:rPr>
          <w:spacing w:val="-6"/>
        </w:rPr>
        <w:t xml:space="preserve"> </w:t>
      </w:r>
      <w:r>
        <w:rPr>
          <w:spacing w:val="-2"/>
        </w:rPr>
        <w:t>работы.</w:t>
      </w:r>
    </w:p>
    <w:p w:rsidR="00991C96" w:rsidRDefault="008A40EF">
      <w:pPr>
        <w:pStyle w:val="a3"/>
        <w:ind w:left="1275" w:firstLine="0"/>
        <w:jc w:val="left"/>
      </w:pPr>
      <w:r>
        <w:t>)1.</w:t>
      </w:r>
      <w:r>
        <w:rPr>
          <w:spacing w:val="-6"/>
        </w:rPr>
        <w:t xml:space="preserve"> </w:t>
      </w:r>
      <w:r>
        <w:t>Расчёт</w:t>
      </w:r>
      <w:r>
        <w:rPr>
          <w:spacing w:val="-2"/>
        </w:rPr>
        <w:t xml:space="preserve"> </w:t>
      </w:r>
      <w:r>
        <w:t>динамики</w:t>
      </w:r>
      <w:r>
        <w:rPr>
          <w:spacing w:val="-3"/>
        </w:rPr>
        <w:t xml:space="preserve"> </w:t>
      </w:r>
      <w:r>
        <w:t>роста</w:t>
      </w:r>
      <w:r>
        <w:rPr>
          <w:spacing w:val="-2"/>
        </w:rPr>
        <w:t xml:space="preserve"> </w:t>
      </w:r>
      <w:r>
        <w:t>численности</w:t>
      </w:r>
      <w:r>
        <w:rPr>
          <w:spacing w:val="-2"/>
        </w:rPr>
        <w:t xml:space="preserve"> </w:t>
      </w:r>
      <w:r>
        <w:t>населения</w:t>
      </w:r>
      <w:r>
        <w:rPr>
          <w:spacing w:val="-2"/>
        </w:rPr>
        <w:t xml:space="preserve"> </w:t>
      </w:r>
      <w:r>
        <w:t>Африки</w:t>
      </w:r>
      <w:r>
        <w:rPr>
          <w:spacing w:val="-3"/>
        </w:rPr>
        <w:t xml:space="preserve"> </w:t>
      </w:r>
      <w:r>
        <w:t>с</w:t>
      </w:r>
      <w:r>
        <w:rPr>
          <w:spacing w:val="-3"/>
        </w:rPr>
        <w:t xml:space="preserve"> </w:t>
      </w:r>
      <w:r>
        <w:t>1950</w:t>
      </w:r>
      <w:r>
        <w:rPr>
          <w:spacing w:val="-2"/>
        </w:rPr>
        <w:t xml:space="preserve"> </w:t>
      </w:r>
      <w:r>
        <w:rPr>
          <w:spacing w:val="-5"/>
        </w:rPr>
        <w:t>г.</w:t>
      </w:r>
    </w:p>
    <w:p w:rsidR="00991C96" w:rsidRDefault="008A40EF">
      <w:pPr>
        <w:pStyle w:val="a3"/>
        <w:ind w:left="1275" w:right="1254" w:firstLine="0"/>
        <w:jc w:val="left"/>
      </w:pPr>
      <w:r>
        <w:t>2).</w:t>
      </w:r>
      <w:r>
        <w:rPr>
          <w:spacing w:val="-6"/>
        </w:rPr>
        <w:t xml:space="preserve"> </w:t>
      </w:r>
      <w:r>
        <w:t>Сравнение</w:t>
      </w:r>
      <w:r>
        <w:rPr>
          <w:spacing w:val="-6"/>
        </w:rPr>
        <w:t xml:space="preserve"> </w:t>
      </w:r>
      <w:r>
        <w:t>возрастно-половых</w:t>
      </w:r>
      <w:r>
        <w:rPr>
          <w:spacing w:val="-3"/>
        </w:rPr>
        <w:t xml:space="preserve"> </w:t>
      </w:r>
      <w:r>
        <w:t>пирамид</w:t>
      </w:r>
      <w:r>
        <w:rPr>
          <w:spacing w:val="-5"/>
        </w:rPr>
        <w:t xml:space="preserve"> </w:t>
      </w:r>
      <w:r>
        <w:t>населения</w:t>
      </w:r>
      <w:r>
        <w:rPr>
          <w:spacing w:val="-5"/>
        </w:rPr>
        <w:t xml:space="preserve"> </w:t>
      </w:r>
      <w:r>
        <w:t>нескольких</w:t>
      </w:r>
      <w:r>
        <w:rPr>
          <w:spacing w:val="-3"/>
        </w:rPr>
        <w:t xml:space="preserve"> </w:t>
      </w:r>
      <w:r>
        <w:t>стран</w:t>
      </w:r>
      <w:r>
        <w:rPr>
          <w:spacing w:val="-5"/>
        </w:rPr>
        <w:t xml:space="preserve"> </w:t>
      </w:r>
      <w:r>
        <w:t>Африки. Тема 4. Хозяйство Африки.</w:t>
      </w:r>
    </w:p>
    <w:p w:rsidR="00991C96" w:rsidRDefault="008A40EF">
      <w:pPr>
        <w:pStyle w:val="a3"/>
        <w:ind w:right="137"/>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991C96" w:rsidRDefault="008A40EF">
      <w:pPr>
        <w:pStyle w:val="a3"/>
        <w:spacing w:before="1"/>
        <w:ind w:right="136"/>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57"/>
        </w:numPr>
        <w:tabs>
          <w:tab w:val="left" w:pos="1594"/>
        </w:tabs>
        <w:ind w:left="1594" w:hanging="319"/>
        <w:jc w:val="both"/>
        <w:rPr>
          <w:sz w:val="24"/>
        </w:rPr>
      </w:pPr>
      <w:r>
        <w:rPr>
          <w:sz w:val="24"/>
        </w:rPr>
        <w:t>Классификация</w:t>
      </w:r>
      <w:r>
        <w:rPr>
          <w:spacing w:val="-5"/>
          <w:sz w:val="24"/>
        </w:rPr>
        <w:t xml:space="preserve"> </w:t>
      </w:r>
      <w:r>
        <w:rPr>
          <w:sz w:val="24"/>
        </w:rPr>
        <w:t>стран</w:t>
      </w:r>
      <w:r>
        <w:rPr>
          <w:spacing w:val="-4"/>
          <w:sz w:val="24"/>
        </w:rPr>
        <w:t xml:space="preserve"> </w:t>
      </w:r>
      <w:r>
        <w:rPr>
          <w:sz w:val="24"/>
        </w:rPr>
        <w:t>Африки</w:t>
      </w:r>
      <w:r>
        <w:rPr>
          <w:spacing w:val="-3"/>
          <w:sz w:val="24"/>
        </w:rPr>
        <w:t xml:space="preserve"> </w:t>
      </w:r>
      <w:r>
        <w:rPr>
          <w:sz w:val="24"/>
        </w:rPr>
        <w:t>по</w:t>
      </w:r>
      <w:r>
        <w:rPr>
          <w:spacing w:val="-7"/>
          <w:sz w:val="24"/>
        </w:rPr>
        <w:t xml:space="preserve"> </w:t>
      </w:r>
      <w:r>
        <w:rPr>
          <w:sz w:val="24"/>
        </w:rPr>
        <w:t>показателю</w:t>
      </w:r>
      <w:r>
        <w:rPr>
          <w:spacing w:val="-3"/>
          <w:sz w:val="24"/>
        </w:rPr>
        <w:t xml:space="preserve"> </w:t>
      </w:r>
      <w:r>
        <w:rPr>
          <w:spacing w:val="-4"/>
          <w:sz w:val="24"/>
        </w:rPr>
        <w:t>ИЧР.</w:t>
      </w:r>
    </w:p>
    <w:p w:rsidR="00991C96" w:rsidRDefault="008A40EF">
      <w:pPr>
        <w:pStyle w:val="a5"/>
        <w:numPr>
          <w:ilvl w:val="0"/>
          <w:numId w:val="57"/>
        </w:numPr>
        <w:tabs>
          <w:tab w:val="left" w:pos="1594"/>
        </w:tabs>
        <w:ind w:left="1275" w:right="3835" w:firstLine="0"/>
        <w:jc w:val="both"/>
        <w:rPr>
          <w:sz w:val="24"/>
        </w:rPr>
      </w:pPr>
      <w:r>
        <w:rPr>
          <w:sz w:val="24"/>
        </w:rPr>
        <w:t>Сравнительная</w:t>
      </w:r>
      <w:r>
        <w:rPr>
          <w:spacing w:val="-12"/>
          <w:sz w:val="24"/>
        </w:rPr>
        <w:t xml:space="preserve"> </w:t>
      </w:r>
      <w:r>
        <w:rPr>
          <w:sz w:val="24"/>
        </w:rPr>
        <w:t>характеристика</w:t>
      </w:r>
      <w:r>
        <w:rPr>
          <w:spacing w:val="-10"/>
          <w:sz w:val="24"/>
        </w:rPr>
        <w:t xml:space="preserve"> </w:t>
      </w:r>
      <w:r>
        <w:rPr>
          <w:sz w:val="24"/>
        </w:rPr>
        <w:t>субрегионов</w:t>
      </w:r>
      <w:r>
        <w:rPr>
          <w:spacing w:val="-11"/>
          <w:sz w:val="24"/>
        </w:rPr>
        <w:t xml:space="preserve"> </w:t>
      </w:r>
      <w:r>
        <w:rPr>
          <w:sz w:val="24"/>
        </w:rPr>
        <w:t>Африки. Раздел 13. Место России в современном мире.</w:t>
      </w:r>
    </w:p>
    <w:p w:rsidR="00991C96" w:rsidRDefault="008A40EF">
      <w:pPr>
        <w:pStyle w:val="a3"/>
        <w:ind w:left="1275" w:firstLine="0"/>
      </w:pPr>
      <w:r>
        <w:t>Тема</w:t>
      </w:r>
      <w:r>
        <w:rPr>
          <w:spacing w:val="-5"/>
        </w:rPr>
        <w:t xml:space="preserve"> </w:t>
      </w:r>
      <w:r>
        <w:t>1.</w:t>
      </w:r>
      <w:r>
        <w:rPr>
          <w:spacing w:val="-3"/>
        </w:rPr>
        <w:t xml:space="preserve"> </w:t>
      </w:r>
      <w:r>
        <w:t>Демографический</w:t>
      </w:r>
      <w:r>
        <w:rPr>
          <w:spacing w:val="-4"/>
        </w:rPr>
        <w:t xml:space="preserve"> </w:t>
      </w:r>
      <w:r>
        <w:t>потенциал</w:t>
      </w:r>
      <w:r>
        <w:rPr>
          <w:spacing w:val="-3"/>
        </w:rPr>
        <w:t xml:space="preserve"> </w:t>
      </w:r>
      <w:r>
        <w:rPr>
          <w:spacing w:val="-2"/>
        </w:rPr>
        <w:t>России.</w:t>
      </w:r>
    </w:p>
    <w:p w:rsidR="00991C96" w:rsidRDefault="008A40EF">
      <w:pPr>
        <w:pStyle w:val="a3"/>
        <w:ind w:right="136"/>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w:t>
      </w:r>
      <w:r>
        <w:rPr>
          <w:spacing w:val="-1"/>
        </w:rPr>
        <w:t xml:space="preserve"> </w:t>
      </w:r>
      <w:r>
        <w:t>уровне.</w:t>
      </w:r>
      <w:r>
        <w:rPr>
          <w:spacing w:val="-3"/>
        </w:rPr>
        <w:t xml:space="preserve"> </w:t>
      </w:r>
      <w:r>
        <w:t>Традиционные</w:t>
      </w:r>
      <w:r>
        <w:rPr>
          <w:spacing w:val="-5"/>
        </w:rPr>
        <w:t xml:space="preserve"> </w:t>
      </w:r>
      <w:r>
        <w:t>религии</w:t>
      </w:r>
      <w:r>
        <w:rPr>
          <w:spacing w:val="-3"/>
        </w:rPr>
        <w:t xml:space="preserve"> </w:t>
      </w:r>
      <w:r>
        <w:t>населения</w:t>
      </w:r>
      <w:r>
        <w:rPr>
          <w:spacing w:val="-3"/>
        </w:rPr>
        <w:t xml:space="preserve"> </w:t>
      </w:r>
      <w:r>
        <w:t>России.</w:t>
      </w:r>
      <w:r>
        <w:rPr>
          <w:spacing w:val="-3"/>
        </w:rPr>
        <w:t xml:space="preserve"> </w:t>
      </w:r>
      <w:r>
        <w:t>Система</w:t>
      </w:r>
      <w:r>
        <w:rPr>
          <w:spacing w:val="-4"/>
        </w:rPr>
        <w:t xml:space="preserve"> </w:t>
      </w:r>
      <w:r>
        <w:t>городских</w:t>
      </w:r>
      <w:r>
        <w:rPr>
          <w:spacing w:val="-2"/>
        </w:rPr>
        <w:t xml:space="preserve"> </w:t>
      </w:r>
      <w:r>
        <w:t>и</w:t>
      </w:r>
      <w:r>
        <w:rPr>
          <w:spacing w:val="-3"/>
        </w:rPr>
        <w:t xml:space="preserve"> </w:t>
      </w:r>
      <w:r>
        <w:t>сельских поселений РФ. Динамика</w:t>
      </w:r>
      <w:r>
        <w:rPr>
          <w:spacing w:val="80"/>
        </w:rPr>
        <w:t xml:space="preserve"> </w:t>
      </w:r>
      <w:r>
        <w:t>и географические аспекты процесса урбанизации. Перспективы</w:t>
      </w:r>
      <w:r>
        <w:rPr>
          <w:spacing w:val="40"/>
        </w:rPr>
        <w:t xml:space="preserve"> </w:t>
      </w:r>
      <w:r>
        <w:t>развития</w:t>
      </w:r>
      <w:r>
        <w:rPr>
          <w:spacing w:val="-1"/>
        </w:rPr>
        <w:t xml:space="preserve"> </w:t>
      </w:r>
      <w:r>
        <w:t>российских городов.</w:t>
      </w:r>
      <w:r>
        <w:rPr>
          <w:spacing w:val="-2"/>
        </w:rPr>
        <w:t xml:space="preserve"> </w:t>
      </w:r>
      <w:r>
        <w:t>Крупнейшие</w:t>
      </w:r>
      <w:r>
        <w:rPr>
          <w:spacing w:val="-2"/>
        </w:rPr>
        <w:t xml:space="preserve"> </w:t>
      </w:r>
      <w:r>
        <w:t>городские</w:t>
      </w:r>
      <w:r>
        <w:rPr>
          <w:spacing w:val="-2"/>
        </w:rPr>
        <w:t xml:space="preserve"> </w:t>
      </w:r>
      <w:r>
        <w:t>агломерации России,</w:t>
      </w:r>
      <w:r>
        <w:rPr>
          <w:spacing w:val="-1"/>
        </w:rPr>
        <w:t xml:space="preserve"> </w:t>
      </w:r>
      <w:r>
        <w:t>динамика</w:t>
      </w:r>
      <w:r>
        <w:rPr>
          <w:spacing w:val="-2"/>
        </w:rPr>
        <w:t xml:space="preserve"> </w:t>
      </w:r>
      <w:r>
        <w:t>численности их населения. Разные типы сельских поселений в РФ: сёла, деревни, станицы, хутора, рабочие посёлки,</w:t>
      </w:r>
      <w:r>
        <w:rPr>
          <w:spacing w:val="74"/>
        </w:rPr>
        <w:t xml:space="preserve"> </w:t>
      </w:r>
      <w:r>
        <w:t>аулы.</w:t>
      </w:r>
      <w:r>
        <w:rPr>
          <w:spacing w:val="76"/>
        </w:rPr>
        <w:t xml:space="preserve"> </w:t>
      </w:r>
      <w:r>
        <w:t>Человеческий</w:t>
      </w:r>
      <w:r>
        <w:rPr>
          <w:spacing w:val="78"/>
        </w:rPr>
        <w:t xml:space="preserve"> </w:t>
      </w:r>
      <w:r>
        <w:t>капитал</w:t>
      </w:r>
      <w:r>
        <w:rPr>
          <w:spacing w:val="76"/>
        </w:rPr>
        <w:t xml:space="preserve"> </w:t>
      </w:r>
      <w:r>
        <w:t>и</w:t>
      </w:r>
      <w:r>
        <w:rPr>
          <w:spacing w:val="75"/>
        </w:rPr>
        <w:t xml:space="preserve"> </w:t>
      </w:r>
      <w:r>
        <w:t>качество</w:t>
      </w:r>
      <w:r>
        <w:rPr>
          <w:spacing w:val="78"/>
        </w:rPr>
        <w:t xml:space="preserve"> </w:t>
      </w:r>
      <w:r>
        <w:t>жизни</w:t>
      </w:r>
      <w:r>
        <w:rPr>
          <w:spacing w:val="75"/>
        </w:rPr>
        <w:t xml:space="preserve"> </w:t>
      </w:r>
      <w:r>
        <w:t>населения</w:t>
      </w:r>
      <w:r>
        <w:rPr>
          <w:spacing w:val="76"/>
        </w:rPr>
        <w:t xml:space="preserve"> </w:t>
      </w:r>
      <w:r>
        <w:t>России.</w:t>
      </w:r>
      <w:r>
        <w:rPr>
          <w:spacing w:val="77"/>
        </w:rPr>
        <w:t xml:space="preserve"> </w:t>
      </w:r>
      <w:r>
        <w:t>Место</w:t>
      </w:r>
      <w:r>
        <w:rPr>
          <w:spacing w:val="77"/>
        </w:rPr>
        <w:t xml:space="preserve"> </w:t>
      </w:r>
      <w:r>
        <w:t>России</w:t>
      </w:r>
      <w:r>
        <w:rPr>
          <w:spacing w:val="78"/>
        </w:rPr>
        <w:t xml:space="preserve"> </w:t>
      </w:r>
      <w:r>
        <w:rPr>
          <w:spacing w:val="-10"/>
        </w:rP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рейтинге</w:t>
      </w:r>
      <w:r>
        <w:rPr>
          <w:spacing w:val="-5"/>
        </w:rPr>
        <w:t xml:space="preserve"> </w:t>
      </w:r>
      <w:r>
        <w:t>стран</w:t>
      </w:r>
      <w:r>
        <w:rPr>
          <w:spacing w:val="-2"/>
        </w:rPr>
        <w:t xml:space="preserve"> </w:t>
      </w:r>
      <w:r>
        <w:t>по</w:t>
      </w:r>
      <w:r>
        <w:rPr>
          <w:spacing w:val="-5"/>
        </w:rPr>
        <w:t xml:space="preserve"> </w:t>
      </w:r>
      <w:r>
        <w:t>индексу</w:t>
      </w:r>
      <w:r>
        <w:rPr>
          <w:spacing w:val="-7"/>
        </w:rPr>
        <w:t xml:space="preserve"> </w:t>
      </w:r>
      <w:r>
        <w:t>человеческого</w:t>
      </w:r>
      <w:r>
        <w:rPr>
          <w:spacing w:val="-2"/>
        </w:rPr>
        <w:t xml:space="preserve"> </w:t>
      </w:r>
      <w:r>
        <w:t>развития</w:t>
      </w:r>
      <w:r>
        <w:rPr>
          <w:spacing w:val="-1"/>
        </w:rPr>
        <w:t xml:space="preserve"> </w:t>
      </w:r>
      <w:r>
        <w:rPr>
          <w:spacing w:val="-2"/>
        </w:rPr>
        <w:t>(ИЧР).</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56"/>
        </w:numPr>
        <w:tabs>
          <w:tab w:val="left" w:pos="1592"/>
        </w:tabs>
        <w:ind w:right="146" w:firstLine="708"/>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w:t>
      </w:r>
      <w:r>
        <w:rPr>
          <w:spacing w:val="40"/>
          <w:sz w:val="24"/>
        </w:rPr>
        <w:t xml:space="preserve"> </w:t>
      </w:r>
      <w:r>
        <w:rPr>
          <w:sz w:val="24"/>
        </w:rPr>
        <w:t>за 2–3 последних десятилетия.</w:t>
      </w:r>
    </w:p>
    <w:p w:rsidR="00991C96" w:rsidRDefault="008A40EF">
      <w:pPr>
        <w:pStyle w:val="a5"/>
        <w:numPr>
          <w:ilvl w:val="0"/>
          <w:numId w:val="56"/>
        </w:numPr>
        <w:tabs>
          <w:tab w:val="left" w:pos="1593"/>
        </w:tabs>
        <w:spacing w:before="1"/>
        <w:ind w:left="1275" w:right="2656" w:firstLine="0"/>
        <w:jc w:val="both"/>
        <w:rPr>
          <w:sz w:val="24"/>
        </w:rPr>
      </w:pPr>
      <w:r>
        <w:rPr>
          <w:sz w:val="24"/>
        </w:rPr>
        <w:t>Анализ</w:t>
      </w:r>
      <w:r>
        <w:rPr>
          <w:spacing w:val="-5"/>
          <w:sz w:val="24"/>
        </w:rPr>
        <w:t xml:space="preserve"> </w:t>
      </w:r>
      <w:r>
        <w:rPr>
          <w:sz w:val="24"/>
        </w:rPr>
        <w:t>внешних</w:t>
      </w:r>
      <w:r>
        <w:rPr>
          <w:spacing w:val="-3"/>
          <w:sz w:val="24"/>
        </w:rPr>
        <w:t xml:space="preserve"> </w:t>
      </w:r>
      <w:r>
        <w:rPr>
          <w:sz w:val="24"/>
        </w:rPr>
        <w:t>миграций</w:t>
      </w:r>
      <w:r>
        <w:rPr>
          <w:spacing w:val="-7"/>
          <w:sz w:val="24"/>
        </w:rPr>
        <w:t xml:space="preserve"> </w:t>
      </w:r>
      <w:r>
        <w:rPr>
          <w:sz w:val="24"/>
        </w:rPr>
        <w:t>населения</w:t>
      </w:r>
      <w:r>
        <w:rPr>
          <w:spacing w:val="-5"/>
          <w:sz w:val="24"/>
        </w:rPr>
        <w:t xml:space="preserve"> </w:t>
      </w:r>
      <w:r>
        <w:rPr>
          <w:sz w:val="24"/>
        </w:rPr>
        <w:t>России</w:t>
      </w:r>
      <w:r>
        <w:rPr>
          <w:spacing w:val="-5"/>
          <w:sz w:val="24"/>
        </w:rPr>
        <w:t xml:space="preserve"> </w:t>
      </w:r>
      <w:r>
        <w:rPr>
          <w:sz w:val="24"/>
        </w:rPr>
        <w:t>за</w:t>
      </w:r>
      <w:r>
        <w:rPr>
          <w:spacing w:val="-9"/>
          <w:sz w:val="24"/>
        </w:rPr>
        <w:t xml:space="preserve"> </w:t>
      </w:r>
      <w:r>
        <w:rPr>
          <w:sz w:val="24"/>
        </w:rPr>
        <w:t>последние</w:t>
      </w:r>
      <w:r>
        <w:rPr>
          <w:spacing w:val="-6"/>
          <w:sz w:val="24"/>
        </w:rPr>
        <w:t xml:space="preserve"> </w:t>
      </w:r>
      <w:r>
        <w:rPr>
          <w:sz w:val="24"/>
        </w:rPr>
        <w:t>годы. Тема 2. Геоэкономическое положение России.</w:t>
      </w:r>
    </w:p>
    <w:p w:rsidR="00991C96" w:rsidRDefault="008A40EF">
      <w:pPr>
        <w:pStyle w:val="a3"/>
        <w:ind w:right="141"/>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Pr>
          <w:spacing w:val="40"/>
        </w:rPr>
        <w:t xml:space="preserve"> </w:t>
      </w:r>
      <w:r>
        <w:t>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91C96" w:rsidRDefault="008A40EF">
      <w:pPr>
        <w:pStyle w:val="a3"/>
        <w:ind w:right="139"/>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w:t>
      </w:r>
      <w:r>
        <w:rPr>
          <w:spacing w:val="80"/>
        </w:rPr>
        <w:t xml:space="preserve"> </w:t>
      </w:r>
      <w:r>
        <w:t>тенденции развития машиностроительного комплекса и перспективы его развития. Ускоренное развитие машиностроения в</w:t>
      </w:r>
      <w:r>
        <w:rPr>
          <w:spacing w:val="-2"/>
        </w:rPr>
        <w:t xml:space="preserve"> </w:t>
      </w:r>
      <w:r>
        <w:t>рамках программы импортозамещения. Оборонно-промышленный комплекс России, его специализация.</w:t>
      </w:r>
    </w:p>
    <w:p w:rsidR="00991C96" w:rsidRDefault="008A40EF">
      <w:pPr>
        <w:pStyle w:val="a3"/>
        <w:ind w:right="136"/>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Pr>
          <w:spacing w:val="40"/>
        </w:rPr>
        <w:t xml:space="preserve"> </w:t>
      </w:r>
      <w:r>
        <w:t>и интенсификации экспорта. Важнейшие морские порты и их специализация. Активизация использования Северного морского пути. Важнейшие водные</w:t>
      </w:r>
      <w:r>
        <w:rPr>
          <w:spacing w:val="-3"/>
        </w:rPr>
        <w:t xml:space="preserve"> </w:t>
      </w:r>
      <w:r>
        <w:t>пути,</w:t>
      </w:r>
      <w:r>
        <w:rPr>
          <w:spacing w:val="-1"/>
        </w:rPr>
        <w:t xml:space="preserve"> </w:t>
      </w:r>
      <w:r>
        <w:t>судоходные</w:t>
      </w:r>
      <w:r>
        <w:rPr>
          <w:spacing w:val="-3"/>
        </w:rPr>
        <w:t xml:space="preserve"> </w:t>
      </w:r>
      <w:r>
        <w:t>реки и</w:t>
      </w:r>
      <w:r>
        <w:rPr>
          <w:spacing w:val="-3"/>
        </w:rPr>
        <w:t xml:space="preserve"> </w:t>
      </w:r>
      <w:r>
        <w:t>каналы</w:t>
      </w:r>
      <w:r>
        <w:rPr>
          <w:spacing w:val="-3"/>
        </w:rPr>
        <w:t xml:space="preserve"> </w:t>
      </w:r>
      <w:r>
        <w:t>России.</w:t>
      </w:r>
      <w:r>
        <w:rPr>
          <w:spacing w:val="-1"/>
        </w:rPr>
        <w:t xml:space="preserve"> </w:t>
      </w:r>
      <w:r>
        <w:t>Важнейшие</w:t>
      </w:r>
      <w:r>
        <w:rPr>
          <w:spacing w:val="-2"/>
        </w:rPr>
        <w:t xml:space="preserve"> </w:t>
      </w:r>
      <w:r>
        <w:t>автомагистрали</w:t>
      </w:r>
      <w:r>
        <w:rPr>
          <w:spacing w:val="-2"/>
        </w:rPr>
        <w:t xml:space="preserve"> </w:t>
      </w:r>
      <w:r>
        <w:t>и развитие</w:t>
      </w:r>
      <w:r>
        <w:rPr>
          <w:spacing w:val="-2"/>
        </w:rPr>
        <w:t xml:space="preserve"> </w:t>
      </w:r>
      <w:r>
        <w:t>дорожной сети. Крупнейшие авиаузлы России, сеть внутренних и внешних авиалиний. Трубопроводный транспорт и его роль в обеспечении стратегических</w:t>
      </w:r>
      <w:r>
        <w:rPr>
          <w:spacing w:val="40"/>
        </w:rPr>
        <w:t xml:space="preserve"> </w:t>
      </w:r>
      <w:r>
        <w:t>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991C96" w:rsidRDefault="008A40EF">
      <w:pPr>
        <w:pStyle w:val="a3"/>
        <w:ind w:right="139"/>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55"/>
        </w:numPr>
        <w:tabs>
          <w:tab w:val="left" w:pos="1593"/>
        </w:tabs>
        <w:ind w:left="1593" w:hanging="318"/>
        <w:jc w:val="both"/>
        <w:rPr>
          <w:sz w:val="24"/>
        </w:rPr>
      </w:pPr>
      <w:r>
        <w:rPr>
          <w:sz w:val="24"/>
        </w:rPr>
        <w:t>Анализ</w:t>
      </w:r>
      <w:r>
        <w:rPr>
          <w:spacing w:val="-6"/>
          <w:sz w:val="24"/>
        </w:rPr>
        <w:t xml:space="preserve"> </w:t>
      </w:r>
      <w:r>
        <w:rPr>
          <w:sz w:val="24"/>
        </w:rPr>
        <w:t>международных</w:t>
      </w:r>
      <w:r>
        <w:rPr>
          <w:spacing w:val="-4"/>
          <w:sz w:val="24"/>
        </w:rPr>
        <w:t xml:space="preserve"> </w:t>
      </w:r>
      <w:r>
        <w:rPr>
          <w:sz w:val="24"/>
        </w:rPr>
        <w:t>экономических</w:t>
      </w:r>
      <w:r>
        <w:rPr>
          <w:spacing w:val="-3"/>
          <w:sz w:val="24"/>
        </w:rPr>
        <w:t xml:space="preserve"> </w:t>
      </w:r>
      <w:r>
        <w:rPr>
          <w:sz w:val="24"/>
        </w:rPr>
        <w:t>связей</w:t>
      </w:r>
      <w:r>
        <w:rPr>
          <w:spacing w:val="-5"/>
          <w:sz w:val="24"/>
        </w:rPr>
        <w:t xml:space="preserve"> </w:t>
      </w:r>
      <w:r>
        <w:rPr>
          <w:spacing w:val="-2"/>
          <w:sz w:val="24"/>
        </w:rPr>
        <w:t>России.</w:t>
      </w:r>
    </w:p>
    <w:p w:rsidR="00991C96" w:rsidRDefault="008A40EF">
      <w:pPr>
        <w:pStyle w:val="a5"/>
        <w:numPr>
          <w:ilvl w:val="0"/>
          <w:numId w:val="55"/>
        </w:numPr>
        <w:tabs>
          <w:tab w:val="left" w:pos="1592"/>
        </w:tabs>
        <w:ind w:left="566" w:right="144" w:firstLine="708"/>
        <w:jc w:val="both"/>
        <w:rPr>
          <w:sz w:val="24"/>
        </w:rPr>
      </w:pPr>
      <w:r>
        <w:rPr>
          <w:sz w:val="24"/>
        </w:rPr>
        <w:t>Анализ</w:t>
      </w:r>
      <w:r>
        <w:rPr>
          <w:spacing w:val="71"/>
          <w:w w:val="150"/>
          <w:sz w:val="24"/>
        </w:rPr>
        <w:t xml:space="preserve">   </w:t>
      </w:r>
      <w:r>
        <w:rPr>
          <w:sz w:val="24"/>
        </w:rPr>
        <w:t>и</w:t>
      </w:r>
      <w:r>
        <w:rPr>
          <w:spacing w:val="71"/>
          <w:w w:val="150"/>
          <w:sz w:val="24"/>
        </w:rPr>
        <w:t xml:space="preserve">   </w:t>
      </w:r>
      <w:r>
        <w:rPr>
          <w:sz w:val="24"/>
        </w:rPr>
        <w:t>объяснение</w:t>
      </w:r>
      <w:r>
        <w:rPr>
          <w:spacing w:val="70"/>
          <w:w w:val="150"/>
          <w:sz w:val="24"/>
        </w:rPr>
        <w:t xml:space="preserve">   </w:t>
      </w:r>
      <w:r>
        <w:rPr>
          <w:sz w:val="24"/>
        </w:rPr>
        <w:t>особенностей</w:t>
      </w:r>
      <w:r>
        <w:rPr>
          <w:spacing w:val="71"/>
          <w:w w:val="150"/>
          <w:sz w:val="24"/>
        </w:rPr>
        <w:t xml:space="preserve">   </w:t>
      </w:r>
      <w:r>
        <w:rPr>
          <w:sz w:val="24"/>
        </w:rPr>
        <w:t>современного</w:t>
      </w:r>
      <w:r>
        <w:rPr>
          <w:spacing w:val="71"/>
          <w:w w:val="150"/>
          <w:sz w:val="24"/>
        </w:rPr>
        <w:t xml:space="preserve">   </w:t>
      </w:r>
      <w:r>
        <w:rPr>
          <w:sz w:val="24"/>
        </w:rPr>
        <w:t>геополитического и геоэкономического положения России.</w:t>
      </w:r>
    </w:p>
    <w:p w:rsidR="00991C96" w:rsidRDefault="008A40EF">
      <w:pPr>
        <w:pStyle w:val="a5"/>
        <w:numPr>
          <w:ilvl w:val="0"/>
          <w:numId w:val="55"/>
        </w:numPr>
        <w:tabs>
          <w:tab w:val="left" w:pos="1592"/>
        </w:tabs>
        <w:ind w:left="566" w:right="144" w:firstLine="708"/>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991C96" w:rsidRDefault="008A40EF">
      <w:pPr>
        <w:pStyle w:val="a3"/>
        <w:ind w:left="1275" w:firstLine="0"/>
      </w:pPr>
      <w:r>
        <w:t>Тема</w:t>
      </w:r>
      <w:r>
        <w:rPr>
          <w:spacing w:val="-5"/>
        </w:rPr>
        <w:t xml:space="preserve"> </w:t>
      </w:r>
      <w:r>
        <w:t>3.</w:t>
      </w:r>
      <w:r>
        <w:rPr>
          <w:spacing w:val="-2"/>
        </w:rPr>
        <w:t xml:space="preserve"> </w:t>
      </w:r>
      <w:r>
        <w:t>Географические</w:t>
      </w:r>
      <w:r>
        <w:rPr>
          <w:spacing w:val="-3"/>
        </w:rPr>
        <w:t xml:space="preserve"> </w:t>
      </w:r>
      <w:r>
        <w:t>районы</w:t>
      </w:r>
      <w:r>
        <w:rPr>
          <w:spacing w:val="-2"/>
        </w:rPr>
        <w:t xml:space="preserve"> России.</w:t>
      </w:r>
    </w:p>
    <w:p w:rsidR="00991C96" w:rsidRDefault="008A40EF">
      <w:pPr>
        <w:pStyle w:val="a3"/>
        <w:ind w:right="138"/>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 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 Юг</w:t>
      </w:r>
      <w:r>
        <w:rPr>
          <w:spacing w:val="-1"/>
        </w:rPr>
        <w:t xml:space="preserve"> </w:t>
      </w:r>
      <w:r>
        <w:t>России)</w:t>
      </w:r>
      <w:r>
        <w:rPr>
          <w:spacing w:val="-2"/>
        </w:rPr>
        <w:t xml:space="preserve"> </w:t>
      </w:r>
      <w:r>
        <w:t>и Восточного (Урал,</w:t>
      </w:r>
      <w:r>
        <w:rPr>
          <w:spacing w:val="-1"/>
        </w:rPr>
        <w:t xml:space="preserve"> </w:t>
      </w:r>
      <w:r>
        <w:t>Сибирь</w:t>
      </w:r>
      <w:r>
        <w:rPr>
          <w:spacing w:val="-1"/>
        </w:rPr>
        <w:t xml:space="preserve"> </w:t>
      </w:r>
      <w:r>
        <w:t>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991C96" w:rsidRDefault="008A40EF">
      <w:pPr>
        <w:pStyle w:val="a3"/>
        <w:ind w:left="1275" w:firstLine="0"/>
      </w:pPr>
      <w:r>
        <w:t>Практические</w:t>
      </w:r>
      <w:r>
        <w:rPr>
          <w:spacing w:val="-6"/>
        </w:rPr>
        <w:t xml:space="preserve"> </w:t>
      </w:r>
      <w:r>
        <w:rPr>
          <w:spacing w:val="-2"/>
        </w:rPr>
        <w:t>работы.</w:t>
      </w:r>
    </w:p>
    <w:p w:rsidR="00991C96" w:rsidRDefault="008A40EF">
      <w:pPr>
        <w:pStyle w:val="a5"/>
        <w:numPr>
          <w:ilvl w:val="0"/>
          <w:numId w:val="54"/>
        </w:numPr>
        <w:tabs>
          <w:tab w:val="left" w:pos="1592"/>
        </w:tabs>
        <w:ind w:right="139" w:firstLine="708"/>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991C96" w:rsidRDefault="008A40EF">
      <w:pPr>
        <w:pStyle w:val="a5"/>
        <w:numPr>
          <w:ilvl w:val="0"/>
          <w:numId w:val="54"/>
        </w:numPr>
        <w:tabs>
          <w:tab w:val="left" w:pos="1593"/>
        </w:tabs>
        <w:ind w:left="1593" w:hanging="318"/>
        <w:jc w:val="both"/>
        <w:rPr>
          <w:sz w:val="24"/>
        </w:rPr>
      </w:pPr>
      <w:r>
        <w:rPr>
          <w:sz w:val="24"/>
        </w:rPr>
        <w:t>Установление</w:t>
      </w:r>
      <w:r>
        <w:rPr>
          <w:spacing w:val="45"/>
          <w:sz w:val="24"/>
        </w:rPr>
        <w:t xml:space="preserve"> </w:t>
      </w:r>
      <w:r>
        <w:rPr>
          <w:sz w:val="24"/>
        </w:rPr>
        <w:t>взаимосвязи</w:t>
      </w:r>
      <w:r>
        <w:rPr>
          <w:spacing w:val="47"/>
          <w:sz w:val="24"/>
        </w:rPr>
        <w:t xml:space="preserve"> </w:t>
      </w:r>
      <w:r>
        <w:rPr>
          <w:sz w:val="24"/>
        </w:rPr>
        <w:t>между</w:t>
      </w:r>
      <w:r>
        <w:rPr>
          <w:spacing w:val="42"/>
          <w:sz w:val="24"/>
        </w:rPr>
        <w:t xml:space="preserve"> </w:t>
      </w:r>
      <w:r>
        <w:rPr>
          <w:sz w:val="24"/>
        </w:rPr>
        <w:t>территориальной</w:t>
      </w:r>
      <w:r>
        <w:rPr>
          <w:spacing w:val="47"/>
          <w:sz w:val="24"/>
        </w:rPr>
        <w:t xml:space="preserve"> </w:t>
      </w:r>
      <w:r>
        <w:rPr>
          <w:sz w:val="24"/>
        </w:rPr>
        <w:t>структурой</w:t>
      </w:r>
      <w:r>
        <w:rPr>
          <w:spacing w:val="49"/>
          <w:sz w:val="24"/>
        </w:rPr>
        <w:t xml:space="preserve"> </w:t>
      </w:r>
      <w:r>
        <w:rPr>
          <w:sz w:val="24"/>
        </w:rPr>
        <w:t>хозяйства</w:t>
      </w:r>
      <w:r>
        <w:rPr>
          <w:spacing w:val="46"/>
          <w:sz w:val="24"/>
        </w:rPr>
        <w:t xml:space="preserve"> </w:t>
      </w:r>
      <w:r>
        <w:rPr>
          <w:spacing w:val="-2"/>
          <w:sz w:val="24"/>
        </w:rPr>
        <w:t>Восточного</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2" w:firstLine="0"/>
      </w:pPr>
      <w:r>
        <w:lastRenderedPageBreak/>
        <w:t xml:space="preserve">макрорегиона и факторами, её определяющими, на основе анализа различных источников </w:t>
      </w:r>
      <w:r>
        <w:rPr>
          <w:spacing w:val="-2"/>
        </w:rPr>
        <w:t>информации.</w:t>
      </w:r>
    </w:p>
    <w:p w:rsidR="00991C96" w:rsidRDefault="008A40EF">
      <w:pPr>
        <w:pStyle w:val="a3"/>
        <w:ind w:left="1275" w:right="6176" w:firstLine="0"/>
      </w:pPr>
      <w:r>
        <w:t>Раздел</w:t>
      </w:r>
      <w:r>
        <w:rPr>
          <w:spacing w:val="-13"/>
        </w:rPr>
        <w:t xml:space="preserve"> </w:t>
      </w:r>
      <w:r>
        <w:t>14.</w:t>
      </w:r>
      <w:r>
        <w:rPr>
          <w:spacing w:val="-13"/>
        </w:rPr>
        <w:t xml:space="preserve"> </w:t>
      </w:r>
      <w:r>
        <w:t>Будущее</w:t>
      </w:r>
      <w:r>
        <w:rPr>
          <w:spacing w:val="-14"/>
        </w:rPr>
        <w:t xml:space="preserve"> </w:t>
      </w:r>
      <w:r>
        <w:t>человечества. Тема 1. Обобщение знаний.</w:t>
      </w:r>
    </w:p>
    <w:p w:rsidR="00991C96" w:rsidRDefault="008A40EF">
      <w:pPr>
        <w:pStyle w:val="a3"/>
        <w:spacing w:before="1"/>
        <w:ind w:right="141"/>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991C96" w:rsidRDefault="008A40EF">
      <w:pPr>
        <w:pStyle w:val="a3"/>
        <w:spacing w:line="274" w:lineRule="exact"/>
        <w:ind w:left="1275" w:firstLine="0"/>
      </w:pPr>
      <w:r>
        <w:t>Практические</w:t>
      </w:r>
      <w:r>
        <w:rPr>
          <w:spacing w:val="-6"/>
        </w:rPr>
        <w:t xml:space="preserve"> </w:t>
      </w:r>
      <w:r>
        <w:rPr>
          <w:spacing w:val="-2"/>
        </w:rPr>
        <w:t>работы.</w:t>
      </w:r>
    </w:p>
    <w:p w:rsidR="00991C96" w:rsidRDefault="008A40EF">
      <w:pPr>
        <w:pStyle w:val="a5"/>
        <w:numPr>
          <w:ilvl w:val="0"/>
          <w:numId w:val="53"/>
        </w:numPr>
        <w:tabs>
          <w:tab w:val="left" w:pos="1592"/>
        </w:tabs>
        <w:ind w:right="147" w:firstLine="708"/>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991C96" w:rsidRDefault="008A40EF">
      <w:pPr>
        <w:pStyle w:val="a5"/>
        <w:numPr>
          <w:ilvl w:val="0"/>
          <w:numId w:val="53"/>
        </w:numPr>
        <w:tabs>
          <w:tab w:val="left" w:pos="1592"/>
        </w:tabs>
        <w:ind w:right="151" w:firstLine="708"/>
        <w:jc w:val="both"/>
        <w:rPr>
          <w:sz w:val="24"/>
        </w:rPr>
      </w:pPr>
      <w:r>
        <w:rPr>
          <w:sz w:val="24"/>
        </w:rPr>
        <w:t>Знакомство с одним из сценариев развития человечества по источникам</w:t>
      </w:r>
      <w:r>
        <w:rPr>
          <w:spacing w:val="40"/>
          <w:sz w:val="24"/>
        </w:rPr>
        <w:t xml:space="preserve"> </w:t>
      </w:r>
      <w:r>
        <w:rPr>
          <w:sz w:val="24"/>
        </w:rPr>
        <w:t xml:space="preserve">из научной </w:t>
      </w:r>
      <w:r>
        <w:rPr>
          <w:spacing w:val="-2"/>
          <w:sz w:val="24"/>
        </w:rPr>
        <w:t>литературы.</w:t>
      </w:r>
    </w:p>
    <w:p w:rsidR="00991C96" w:rsidRDefault="00991C96">
      <w:pPr>
        <w:pStyle w:val="a3"/>
        <w:spacing w:before="48"/>
        <w:ind w:left="0" w:firstLine="0"/>
        <w:jc w:val="left"/>
      </w:pPr>
    </w:p>
    <w:p w:rsidR="00991C96" w:rsidRDefault="008A40EF">
      <w:pPr>
        <w:pStyle w:val="3"/>
        <w:ind w:left="4669" w:right="1315" w:hanging="1995"/>
      </w:pPr>
      <w:r>
        <w:t>Тематическое</w:t>
      </w:r>
      <w:r>
        <w:rPr>
          <w:spacing w:val="-10"/>
        </w:rPr>
        <w:t xml:space="preserve"> </w:t>
      </w:r>
      <w:r>
        <w:t>планирование</w:t>
      </w:r>
      <w:r>
        <w:rPr>
          <w:spacing w:val="-10"/>
        </w:rPr>
        <w:t xml:space="preserve"> </w:t>
      </w:r>
      <w:r>
        <w:t>учебного</w:t>
      </w:r>
      <w:r>
        <w:rPr>
          <w:spacing w:val="-9"/>
        </w:rPr>
        <w:t xml:space="preserve"> </w:t>
      </w:r>
      <w:r>
        <w:t>предмета</w:t>
      </w:r>
      <w:r>
        <w:rPr>
          <w:spacing w:val="-9"/>
        </w:rPr>
        <w:t xml:space="preserve"> </w:t>
      </w:r>
      <w:r>
        <w:t>«География» (углубленный уровень)</w:t>
      </w:r>
    </w:p>
    <w:p w:rsidR="00991C96" w:rsidRDefault="008A40EF">
      <w:pPr>
        <w:spacing w:before="272"/>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50"/>
        </w:trPr>
        <w:tc>
          <w:tcPr>
            <w:tcW w:w="845" w:type="dxa"/>
          </w:tcPr>
          <w:p w:rsidR="00991C96" w:rsidRDefault="008A40EF">
            <w:pPr>
              <w:pStyle w:val="TableParagraph"/>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3" w:line="240" w:lineRule="exact"/>
              <w:ind w:left="269" w:right="116"/>
              <w:jc w:val="center"/>
            </w:pPr>
            <w:r>
              <w:t xml:space="preserve">10 </w:t>
            </w:r>
            <w:r>
              <w:rPr>
                <w:spacing w:val="-2"/>
              </w:rPr>
              <w:t>класс</w:t>
            </w:r>
          </w:p>
        </w:tc>
        <w:tc>
          <w:tcPr>
            <w:tcW w:w="2835" w:type="dxa"/>
          </w:tcPr>
          <w:p w:rsidR="00991C96" w:rsidRDefault="00991C96">
            <w:pPr>
              <w:pStyle w:val="TableParagraph"/>
              <w:ind w:left="0"/>
              <w:rPr>
                <w:sz w:val="20"/>
              </w:rPr>
            </w:pPr>
          </w:p>
        </w:tc>
      </w:tr>
      <w:tr w:rsidR="00991C96">
        <w:trPr>
          <w:trHeight w:val="820"/>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numPr>
                <w:ilvl w:val="2"/>
                <w:numId w:val="52"/>
              </w:numPr>
              <w:tabs>
                <w:tab w:val="left" w:pos="920"/>
              </w:tabs>
              <w:spacing w:before="15"/>
              <w:ind w:left="920" w:hanging="772"/>
            </w:pPr>
            <w:r>
              <w:t>Раздел</w:t>
            </w:r>
            <w:r>
              <w:rPr>
                <w:spacing w:val="-5"/>
              </w:rPr>
              <w:t xml:space="preserve"> </w:t>
            </w:r>
            <w:r>
              <w:t>1.</w:t>
            </w:r>
            <w:r>
              <w:rPr>
                <w:spacing w:val="-4"/>
              </w:rPr>
              <w:t xml:space="preserve"> </w:t>
            </w:r>
            <w:r>
              <w:t>География</w:t>
            </w:r>
            <w:r>
              <w:rPr>
                <w:spacing w:val="-5"/>
              </w:rPr>
              <w:t xml:space="preserve"> </w:t>
            </w:r>
            <w:r>
              <w:t>в</w:t>
            </w:r>
            <w:r>
              <w:rPr>
                <w:spacing w:val="-5"/>
              </w:rPr>
              <w:t xml:space="preserve"> </w:t>
            </w:r>
            <w:r>
              <w:t>современном</w:t>
            </w:r>
            <w:r>
              <w:rPr>
                <w:spacing w:val="-4"/>
              </w:rPr>
              <w:t xml:space="preserve"> </w:t>
            </w:r>
            <w:r>
              <w:rPr>
                <w:spacing w:val="-2"/>
              </w:rPr>
              <w:t>мире.</w:t>
            </w:r>
          </w:p>
          <w:p w:rsidR="00991C96" w:rsidRDefault="008A40EF">
            <w:pPr>
              <w:pStyle w:val="TableParagraph"/>
              <w:numPr>
                <w:ilvl w:val="3"/>
                <w:numId w:val="52"/>
              </w:numPr>
              <w:tabs>
                <w:tab w:val="left" w:pos="1083"/>
              </w:tabs>
              <w:spacing w:before="21"/>
              <w:ind w:left="1083" w:hanging="935"/>
            </w:pPr>
            <w:r>
              <w:t>Тема</w:t>
            </w:r>
            <w:r>
              <w:rPr>
                <w:spacing w:val="-3"/>
              </w:rPr>
              <w:t xml:space="preserve"> </w:t>
            </w:r>
            <w:r>
              <w:t>1.</w:t>
            </w:r>
            <w:r>
              <w:rPr>
                <w:spacing w:val="-3"/>
              </w:rPr>
              <w:t xml:space="preserve"> </w:t>
            </w:r>
            <w:r>
              <w:t>География</w:t>
            </w:r>
            <w:r>
              <w:rPr>
                <w:spacing w:val="-5"/>
              </w:rPr>
              <w:t xml:space="preserve"> </w:t>
            </w:r>
            <w:r>
              <w:t>как</w:t>
            </w:r>
            <w:r>
              <w:rPr>
                <w:spacing w:val="-1"/>
              </w:rPr>
              <w:t xml:space="preserve"> </w:t>
            </w:r>
            <w:r>
              <w:rPr>
                <w:spacing w:val="-2"/>
              </w:rPr>
              <w:t>наука.</w:t>
            </w:r>
          </w:p>
        </w:tc>
        <w:tc>
          <w:tcPr>
            <w:tcW w:w="2835" w:type="dxa"/>
            <w:vMerge w:val="restart"/>
          </w:tcPr>
          <w:p w:rsidR="00991C96" w:rsidRDefault="008A40EF">
            <w:pPr>
              <w:pStyle w:val="TableParagraph"/>
              <w:spacing w:before="13"/>
              <w:ind w:left="152"/>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6" w:lineRule="auto"/>
              <w:ind w:left="161"/>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4" w:line="259" w:lineRule="auto"/>
              <w:ind w:left="208" w:right="52"/>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r w:rsidR="00991C96">
        <w:trPr>
          <w:trHeight w:val="505"/>
        </w:trPr>
        <w:tc>
          <w:tcPr>
            <w:tcW w:w="845" w:type="dxa"/>
          </w:tcPr>
          <w:p w:rsidR="00991C96" w:rsidRDefault="008A40EF">
            <w:pPr>
              <w:pStyle w:val="TableParagraph"/>
              <w:spacing w:line="251" w:lineRule="exact"/>
              <w:ind w:left="146"/>
            </w:pPr>
            <w:r>
              <w:rPr>
                <w:spacing w:val="-5"/>
              </w:rPr>
              <w:t>2.</w:t>
            </w:r>
          </w:p>
        </w:tc>
        <w:tc>
          <w:tcPr>
            <w:tcW w:w="5972" w:type="dxa"/>
          </w:tcPr>
          <w:p w:rsidR="00991C96" w:rsidRDefault="008A40EF">
            <w:pPr>
              <w:pStyle w:val="TableParagraph"/>
              <w:spacing w:line="252" w:lineRule="exact"/>
              <w:ind w:right="318"/>
            </w:pPr>
            <w:r>
              <w:t>126.4.1.2. Тема 2. Картографический метод исследования</w:t>
            </w:r>
            <w:r>
              <w:rPr>
                <w:spacing w:val="40"/>
              </w:rPr>
              <w:t xml:space="preserve"> </w:t>
            </w:r>
            <w:r>
              <w:t>в географии.</w:t>
            </w:r>
          </w:p>
        </w:tc>
        <w:tc>
          <w:tcPr>
            <w:tcW w:w="2835" w:type="dxa"/>
            <w:vMerge/>
            <w:tcBorders>
              <w:top w:val="nil"/>
            </w:tcBorders>
          </w:tcPr>
          <w:p w:rsidR="00991C96" w:rsidRDefault="00991C96">
            <w:pPr>
              <w:rPr>
                <w:sz w:val="2"/>
                <w:szCs w:val="2"/>
              </w:rPr>
            </w:pPr>
          </w:p>
        </w:tc>
      </w:tr>
      <w:tr w:rsidR="00991C96">
        <w:trPr>
          <w:trHeight w:val="518"/>
        </w:trPr>
        <w:tc>
          <w:tcPr>
            <w:tcW w:w="845" w:type="dxa"/>
          </w:tcPr>
          <w:p w:rsidR="00991C96" w:rsidRDefault="008A40EF">
            <w:pPr>
              <w:pStyle w:val="TableParagraph"/>
              <w:spacing w:before="15"/>
              <w:ind w:left="146"/>
            </w:pPr>
            <w:r>
              <w:rPr>
                <w:spacing w:val="-5"/>
              </w:rPr>
              <w:t>3.</w:t>
            </w:r>
          </w:p>
        </w:tc>
        <w:tc>
          <w:tcPr>
            <w:tcW w:w="5972" w:type="dxa"/>
          </w:tcPr>
          <w:p w:rsidR="00991C96" w:rsidRDefault="008A40EF">
            <w:pPr>
              <w:pStyle w:val="TableParagraph"/>
              <w:tabs>
                <w:tab w:val="left" w:pos="1370"/>
                <w:tab w:val="left" w:pos="2180"/>
                <w:tab w:val="left" w:pos="2684"/>
                <w:tab w:val="left" w:pos="4464"/>
                <w:tab w:val="left" w:pos="5114"/>
              </w:tabs>
              <w:spacing w:line="258" w:lineRule="exact"/>
              <w:ind w:right="288"/>
            </w:pPr>
            <w:r>
              <w:rPr>
                <w:spacing w:val="-2"/>
              </w:rPr>
              <w:t>126.4.1.3.</w:t>
            </w:r>
            <w:r>
              <w:tab/>
            </w:r>
            <w:r>
              <w:rPr>
                <w:spacing w:val="-4"/>
              </w:rPr>
              <w:t>Тема</w:t>
            </w:r>
            <w:r>
              <w:tab/>
            </w:r>
            <w:r>
              <w:rPr>
                <w:spacing w:val="-6"/>
              </w:rPr>
              <w:t>3.</w:t>
            </w:r>
            <w:r>
              <w:tab/>
            </w:r>
            <w:r>
              <w:rPr>
                <w:spacing w:val="-2"/>
              </w:rPr>
              <w:t>Районирование</w:t>
            </w:r>
            <w:r>
              <w:tab/>
            </w:r>
            <w:r>
              <w:rPr>
                <w:spacing w:val="-4"/>
              </w:rPr>
              <w:t>как</w:t>
            </w:r>
            <w:r>
              <w:tab/>
            </w:r>
            <w:r>
              <w:rPr>
                <w:spacing w:val="-2"/>
              </w:rPr>
              <w:t xml:space="preserve">метод </w:t>
            </w:r>
            <w:r>
              <w:t>географических исследований.</w:t>
            </w:r>
          </w:p>
        </w:tc>
        <w:tc>
          <w:tcPr>
            <w:tcW w:w="2835" w:type="dxa"/>
            <w:vMerge/>
            <w:tcBorders>
              <w:top w:val="nil"/>
            </w:tcBorders>
          </w:tcPr>
          <w:p w:rsidR="00991C96" w:rsidRDefault="00991C96">
            <w:pPr>
              <w:rPr>
                <w:sz w:val="2"/>
                <w:szCs w:val="2"/>
              </w:rPr>
            </w:pPr>
          </w:p>
        </w:tc>
      </w:tr>
      <w:tr w:rsidR="00991C96">
        <w:trPr>
          <w:trHeight w:val="1290"/>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tabs>
                <w:tab w:val="left" w:pos="1300"/>
                <w:tab w:val="left" w:pos="2044"/>
                <w:tab w:val="left" w:pos="2480"/>
                <w:tab w:val="left" w:pos="4260"/>
                <w:tab w:val="left" w:pos="5554"/>
              </w:tabs>
              <w:spacing w:before="1" w:line="244" w:lineRule="auto"/>
              <w:ind w:right="287"/>
            </w:pPr>
            <w:r>
              <w:rPr>
                <w:spacing w:val="-2"/>
              </w:rPr>
              <w:t>126.4.1.4.</w:t>
            </w:r>
            <w:r>
              <w:tab/>
            </w:r>
            <w:r>
              <w:rPr>
                <w:spacing w:val="-4"/>
              </w:rPr>
              <w:t>Тема</w:t>
            </w:r>
            <w:r>
              <w:tab/>
            </w:r>
            <w:r>
              <w:rPr>
                <w:spacing w:val="-6"/>
              </w:rPr>
              <w:t>4.</w:t>
            </w:r>
            <w:r>
              <w:tab/>
            </w:r>
            <w:r>
              <w:rPr>
                <w:spacing w:val="-2"/>
              </w:rPr>
              <w:t>Географическая</w:t>
            </w:r>
            <w:r>
              <w:tab/>
            </w:r>
            <w:r>
              <w:rPr>
                <w:spacing w:val="-2"/>
              </w:rPr>
              <w:t>экспертиза</w:t>
            </w:r>
            <w:r>
              <w:tab/>
            </w:r>
            <w:r>
              <w:rPr>
                <w:spacing w:val="-10"/>
              </w:rPr>
              <w:t xml:space="preserve">и </w:t>
            </w:r>
            <w:r>
              <w:rPr>
                <w:spacing w:val="-2"/>
              </w:rPr>
              <w:t>мониторинг.</w:t>
            </w:r>
          </w:p>
          <w:p w:rsidR="00991C96" w:rsidRDefault="008A40EF">
            <w:pPr>
              <w:pStyle w:val="TableParagraph"/>
              <w:numPr>
                <w:ilvl w:val="2"/>
                <w:numId w:val="51"/>
              </w:numPr>
              <w:tabs>
                <w:tab w:val="left" w:pos="1077"/>
                <w:tab w:val="left" w:pos="1912"/>
                <w:tab w:val="left" w:pos="2289"/>
                <w:tab w:val="left" w:pos="3630"/>
                <w:tab w:val="left" w:pos="4784"/>
              </w:tabs>
              <w:spacing w:line="244" w:lineRule="auto"/>
              <w:ind w:right="285" w:firstLine="0"/>
            </w:pPr>
            <w:r>
              <w:rPr>
                <w:spacing w:val="-2"/>
              </w:rPr>
              <w:t>Раздел</w:t>
            </w:r>
            <w:r>
              <w:tab/>
            </w:r>
            <w:r>
              <w:rPr>
                <w:spacing w:val="-6"/>
              </w:rPr>
              <w:t>2.</w:t>
            </w:r>
            <w:r>
              <w:tab/>
            </w:r>
            <w:r>
              <w:rPr>
                <w:spacing w:val="-2"/>
              </w:rPr>
              <w:t>Глобальные</w:t>
            </w:r>
            <w:r>
              <w:tab/>
            </w:r>
            <w:r>
              <w:rPr>
                <w:spacing w:val="-2"/>
              </w:rPr>
              <w:t>проблемы</w:t>
            </w:r>
            <w:r>
              <w:tab/>
            </w:r>
            <w:r>
              <w:rPr>
                <w:spacing w:val="-2"/>
              </w:rPr>
              <w:t>мирового развития.</w:t>
            </w:r>
          </w:p>
          <w:p w:rsidR="00991C96" w:rsidRDefault="008A40EF">
            <w:pPr>
              <w:pStyle w:val="TableParagraph"/>
              <w:numPr>
                <w:ilvl w:val="3"/>
                <w:numId w:val="51"/>
              </w:numPr>
              <w:tabs>
                <w:tab w:val="left" w:pos="1083"/>
              </w:tabs>
              <w:spacing w:line="238" w:lineRule="exact"/>
              <w:ind w:left="1083" w:hanging="935"/>
            </w:pPr>
            <w:r>
              <w:t>Тема</w:t>
            </w:r>
            <w:r>
              <w:rPr>
                <w:spacing w:val="-4"/>
              </w:rPr>
              <w:t xml:space="preserve"> </w:t>
            </w:r>
            <w:r>
              <w:t>1.</w:t>
            </w:r>
            <w:r>
              <w:rPr>
                <w:spacing w:val="-3"/>
              </w:rPr>
              <w:t xml:space="preserve"> </w:t>
            </w:r>
            <w:r>
              <w:t>Понятие</w:t>
            </w:r>
            <w:r>
              <w:rPr>
                <w:spacing w:val="-4"/>
              </w:rPr>
              <w:t xml:space="preserve"> </w:t>
            </w:r>
            <w:r>
              <w:t>о</w:t>
            </w:r>
            <w:r>
              <w:rPr>
                <w:spacing w:val="-3"/>
              </w:rPr>
              <w:t xml:space="preserve"> </w:t>
            </w:r>
            <w:r>
              <w:t>глобальных</w:t>
            </w:r>
            <w:r>
              <w:rPr>
                <w:spacing w:val="-3"/>
              </w:rPr>
              <w:t xml:space="preserve"> </w:t>
            </w:r>
            <w:r>
              <w:rPr>
                <w:spacing w:val="-2"/>
              </w:rPr>
              <w:t>проблемах.</w:t>
            </w:r>
          </w:p>
        </w:tc>
        <w:tc>
          <w:tcPr>
            <w:tcW w:w="2835" w:type="dxa"/>
            <w:vMerge/>
            <w:tcBorders>
              <w:top w:val="nil"/>
            </w:tcBorders>
          </w:tcPr>
          <w:p w:rsidR="00991C96" w:rsidRDefault="00991C96">
            <w:pPr>
              <w:rPr>
                <w:sz w:val="2"/>
                <w:szCs w:val="2"/>
              </w:rPr>
            </w:pPr>
          </w:p>
        </w:tc>
      </w:tr>
      <w:tr w:rsidR="00991C96">
        <w:trPr>
          <w:trHeight w:val="273"/>
        </w:trPr>
        <w:tc>
          <w:tcPr>
            <w:tcW w:w="845" w:type="dxa"/>
          </w:tcPr>
          <w:p w:rsidR="00991C96" w:rsidRDefault="008A40EF">
            <w:pPr>
              <w:pStyle w:val="TableParagraph"/>
              <w:spacing w:before="12" w:line="240" w:lineRule="exact"/>
              <w:ind w:left="146"/>
            </w:pPr>
            <w:r>
              <w:rPr>
                <w:spacing w:val="-5"/>
              </w:rPr>
              <w:t>5.</w:t>
            </w:r>
          </w:p>
        </w:tc>
        <w:tc>
          <w:tcPr>
            <w:tcW w:w="5972" w:type="dxa"/>
          </w:tcPr>
          <w:p w:rsidR="00991C96" w:rsidRDefault="008A40EF">
            <w:pPr>
              <w:pStyle w:val="TableParagraph"/>
              <w:spacing w:line="252" w:lineRule="exact"/>
            </w:pPr>
            <w:r>
              <w:t>126.4.2.2.</w:t>
            </w:r>
            <w:r>
              <w:rPr>
                <w:spacing w:val="-10"/>
              </w:rPr>
              <w:t xml:space="preserve"> </w:t>
            </w:r>
            <w:r>
              <w:t>Тема</w:t>
            </w:r>
            <w:r>
              <w:rPr>
                <w:spacing w:val="-5"/>
              </w:rPr>
              <w:t xml:space="preserve"> </w:t>
            </w:r>
            <w:r>
              <w:t>2.</w:t>
            </w:r>
            <w:r>
              <w:rPr>
                <w:spacing w:val="-5"/>
              </w:rPr>
              <w:t xml:space="preserve"> </w:t>
            </w:r>
            <w:r>
              <w:t>Концепция</w:t>
            </w:r>
            <w:r>
              <w:rPr>
                <w:spacing w:val="-6"/>
              </w:rPr>
              <w:t xml:space="preserve"> </w:t>
            </w:r>
            <w:r>
              <w:t>устойчивого</w:t>
            </w:r>
            <w:r>
              <w:rPr>
                <w:spacing w:val="-4"/>
              </w:rPr>
              <w:t xml:space="preserve"> </w:t>
            </w:r>
            <w:r>
              <w:rPr>
                <w:spacing w:val="-2"/>
              </w:rPr>
              <w:t>развития.</w:t>
            </w:r>
          </w:p>
        </w:tc>
        <w:tc>
          <w:tcPr>
            <w:tcW w:w="2835" w:type="dxa"/>
            <w:vMerge/>
            <w:tcBorders>
              <w:top w:val="nil"/>
            </w:tcBorders>
          </w:tcPr>
          <w:p w:rsidR="00991C96" w:rsidRDefault="00991C96">
            <w:pPr>
              <w:rPr>
                <w:sz w:val="2"/>
                <w:szCs w:val="2"/>
              </w:rPr>
            </w:pPr>
          </w:p>
        </w:tc>
      </w:tr>
      <w:tr w:rsidR="00991C96">
        <w:trPr>
          <w:trHeight w:val="774"/>
        </w:trPr>
        <w:tc>
          <w:tcPr>
            <w:tcW w:w="845" w:type="dxa"/>
          </w:tcPr>
          <w:p w:rsidR="00991C96" w:rsidRDefault="008A40EF">
            <w:pPr>
              <w:pStyle w:val="TableParagraph"/>
              <w:spacing w:before="13"/>
              <w:ind w:left="146"/>
            </w:pPr>
            <w:r>
              <w:rPr>
                <w:spacing w:val="-5"/>
              </w:rPr>
              <w:t>6.</w:t>
            </w:r>
          </w:p>
        </w:tc>
        <w:tc>
          <w:tcPr>
            <w:tcW w:w="5972" w:type="dxa"/>
          </w:tcPr>
          <w:p w:rsidR="00991C96" w:rsidRDefault="008A40EF">
            <w:pPr>
              <w:pStyle w:val="TableParagraph"/>
              <w:numPr>
                <w:ilvl w:val="2"/>
                <w:numId w:val="50"/>
              </w:numPr>
              <w:tabs>
                <w:tab w:val="left" w:pos="1225"/>
                <w:tab w:val="left" w:pos="2212"/>
                <w:tab w:val="left" w:pos="2736"/>
                <w:tab w:val="left" w:pos="4727"/>
              </w:tabs>
              <w:spacing w:before="1" w:line="244" w:lineRule="auto"/>
              <w:ind w:right="287" w:firstLine="0"/>
            </w:pPr>
            <w:r>
              <w:rPr>
                <w:spacing w:val="-2"/>
              </w:rPr>
              <w:t>Раздел</w:t>
            </w:r>
            <w:r>
              <w:tab/>
            </w:r>
            <w:r>
              <w:rPr>
                <w:spacing w:val="-6"/>
              </w:rPr>
              <w:t>3.</w:t>
            </w:r>
            <w:r>
              <w:tab/>
            </w:r>
            <w:r>
              <w:rPr>
                <w:spacing w:val="-2"/>
              </w:rPr>
              <w:t>Геополитические</w:t>
            </w:r>
            <w:r>
              <w:tab/>
            </w:r>
            <w:r>
              <w:rPr>
                <w:spacing w:val="-2"/>
              </w:rPr>
              <w:t xml:space="preserve">проблемы </w:t>
            </w:r>
            <w:r>
              <w:t>современного мира.</w:t>
            </w:r>
          </w:p>
          <w:p w:rsidR="00991C96" w:rsidRDefault="008A40EF">
            <w:pPr>
              <w:pStyle w:val="TableParagraph"/>
              <w:numPr>
                <w:ilvl w:val="3"/>
                <w:numId w:val="50"/>
              </w:numPr>
              <w:tabs>
                <w:tab w:val="left" w:pos="1083"/>
              </w:tabs>
              <w:spacing w:line="238" w:lineRule="exact"/>
              <w:ind w:left="1083" w:hanging="935"/>
            </w:pPr>
            <w:r>
              <w:t>Тема</w:t>
            </w:r>
            <w:r>
              <w:rPr>
                <w:spacing w:val="-5"/>
              </w:rPr>
              <w:t xml:space="preserve"> </w:t>
            </w:r>
            <w:r>
              <w:t>1.</w:t>
            </w:r>
            <w:r>
              <w:rPr>
                <w:spacing w:val="-3"/>
              </w:rPr>
              <w:t xml:space="preserve"> </w:t>
            </w:r>
            <w:r>
              <w:t>Геополитическая</w:t>
            </w:r>
            <w:r>
              <w:rPr>
                <w:spacing w:val="-4"/>
              </w:rPr>
              <w:t xml:space="preserve"> </w:t>
            </w:r>
            <w:r>
              <w:t>структура</w:t>
            </w:r>
            <w:r>
              <w:rPr>
                <w:spacing w:val="-4"/>
              </w:rPr>
              <w:t xml:space="preserve"> мира.</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2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335"/>
        </w:trPr>
        <w:tc>
          <w:tcPr>
            <w:tcW w:w="845" w:type="dxa"/>
          </w:tcPr>
          <w:p w:rsidR="00991C96" w:rsidRDefault="008A40EF">
            <w:pPr>
              <w:pStyle w:val="TableParagraph"/>
              <w:spacing w:before="13"/>
              <w:ind w:left="146"/>
            </w:pPr>
            <w:r>
              <w:rPr>
                <w:spacing w:val="-5"/>
              </w:rPr>
              <w:lastRenderedPageBreak/>
              <w:t>7.</w:t>
            </w:r>
          </w:p>
        </w:tc>
        <w:tc>
          <w:tcPr>
            <w:tcW w:w="5972" w:type="dxa"/>
          </w:tcPr>
          <w:p w:rsidR="00991C96" w:rsidRDefault="008A40EF">
            <w:pPr>
              <w:pStyle w:val="TableParagraph"/>
              <w:spacing w:before="1"/>
            </w:pPr>
            <w:r>
              <w:t>126.4.3.2.</w:t>
            </w:r>
            <w:r>
              <w:rPr>
                <w:spacing w:val="-6"/>
              </w:rPr>
              <w:t xml:space="preserve"> </w:t>
            </w:r>
            <w:r>
              <w:t>Тема</w:t>
            </w:r>
            <w:r>
              <w:rPr>
                <w:spacing w:val="-2"/>
              </w:rPr>
              <w:t xml:space="preserve"> </w:t>
            </w:r>
            <w:r>
              <w:t>2.</w:t>
            </w:r>
            <w:r>
              <w:rPr>
                <w:spacing w:val="-2"/>
              </w:rPr>
              <w:t xml:space="preserve"> </w:t>
            </w:r>
            <w:r>
              <w:t>География</w:t>
            </w:r>
            <w:r>
              <w:rPr>
                <w:spacing w:val="-4"/>
              </w:rPr>
              <w:t xml:space="preserve"> </w:t>
            </w:r>
            <w:r>
              <w:t>форм</w:t>
            </w:r>
            <w:r>
              <w:rPr>
                <w:spacing w:val="-2"/>
              </w:rPr>
              <w:t xml:space="preserve"> государственного</w:t>
            </w:r>
          </w:p>
        </w:tc>
        <w:tc>
          <w:tcPr>
            <w:tcW w:w="2835" w:type="dxa"/>
          </w:tcPr>
          <w:p w:rsidR="00991C96" w:rsidRDefault="00991C96">
            <w:pPr>
              <w:pStyle w:val="TableParagraph"/>
              <w:ind w:left="0"/>
            </w:pPr>
          </w:p>
        </w:tc>
      </w:tr>
      <w:tr w:rsidR="00991C96">
        <w:trPr>
          <w:trHeight w:val="2323"/>
        </w:trPr>
        <w:tc>
          <w:tcPr>
            <w:tcW w:w="845" w:type="dxa"/>
          </w:tcPr>
          <w:p w:rsidR="00991C96" w:rsidRDefault="008A40EF">
            <w:pPr>
              <w:pStyle w:val="TableParagraph"/>
              <w:spacing w:before="13"/>
              <w:ind w:left="146"/>
            </w:pPr>
            <w:r>
              <w:rPr>
                <w:spacing w:val="-5"/>
              </w:rPr>
              <w:t>8.</w:t>
            </w:r>
          </w:p>
        </w:tc>
        <w:tc>
          <w:tcPr>
            <w:tcW w:w="5972" w:type="dxa"/>
          </w:tcPr>
          <w:p w:rsidR="00991C96" w:rsidRDefault="008A40EF">
            <w:pPr>
              <w:pStyle w:val="TableParagraph"/>
              <w:numPr>
                <w:ilvl w:val="3"/>
                <w:numId w:val="49"/>
              </w:numPr>
              <w:tabs>
                <w:tab w:val="left" w:pos="1331"/>
                <w:tab w:val="left" w:pos="2108"/>
                <w:tab w:val="left" w:pos="2574"/>
                <w:tab w:val="left" w:pos="3963"/>
                <w:tab w:val="left" w:pos="5161"/>
              </w:tabs>
              <w:spacing w:before="1" w:line="244" w:lineRule="auto"/>
              <w:ind w:right="285" w:firstLine="0"/>
            </w:pPr>
            <w:r>
              <w:rPr>
                <w:spacing w:val="-4"/>
              </w:rPr>
              <w:t>Тема</w:t>
            </w:r>
            <w:r>
              <w:tab/>
            </w:r>
            <w:r>
              <w:rPr>
                <w:spacing w:val="-6"/>
              </w:rPr>
              <w:t>3.</w:t>
            </w:r>
            <w:r>
              <w:tab/>
            </w:r>
            <w:r>
              <w:rPr>
                <w:spacing w:val="-2"/>
              </w:rPr>
              <w:t>Глобальная</w:t>
            </w:r>
            <w:r>
              <w:tab/>
            </w:r>
            <w:r>
              <w:rPr>
                <w:spacing w:val="-2"/>
              </w:rPr>
              <w:t>проблема</w:t>
            </w:r>
            <w:r>
              <w:tab/>
            </w:r>
            <w:r>
              <w:rPr>
                <w:spacing w:val="-2"/>
              </w:rPr>
              <w:t>роста вооружений.</w:t>
            </w:r>
          </w:p>
          <w:p w:rsidR="00991C96" w:rsidRDefault="008A40EF">
            <w:pPr>
              <w:pStyle w:val="TableParagraph"/>
              <w:numPr>
                <w:ilvl w:val="3"/>
                <w:numId w:val="49"/>
              </w:numPr>
              <w:tabs>
                <w:tab w:val="left" w:pos="1083"/>
              </w:tabs>
              <w:ind w:left="1083" w:hanging="935"/>
            </w:pPr>
            <w:r>
              <w:t>Тема</w:t>
            </w:r>
            <w:r>
              <w:rPr>
                <w:spacing w:val="-6"/>
              </w:rPr>
              <w:t xml:space="preserve"> </w:t>
            </w:r>
            <w:r>
              <w:t>4.</w:t>
            </w:r>
            <w:r>
              <w:rPr>
                <w:spacing w:val="-5"/>
              </w:rPr>
              <w:t xml:space="preserve"> </w:t>
            </w:r>
            <w:r>
              <w:t>Государственные</w:t>
            </w:r>
            <w:r>
              <w:rPr>
                <w:spacing w:val="-4"/>
              </w:rPr>
              <w:t xml:space="preserve"> </w:t>
            </w:r>
            <w:r>
              <w:rPr>
                <w:spacing w:val="-2"/>
              </w:rPr>
              <w:t>границы.</w:t>
            </w:r>
          </w:p>
          <w:p w:rsidR="00991C96" w:rsidRDefault="008A40EF">
            <w:pPr>
              <w:pStyle w:val="TableParagraph"/>
              <w:numPr>
                <w:ilvl w:val="3"/>
                <w:numId w:val="49"/>
              </w:numPr>
              <w:tabs>
                <w:tab w:val="left" w:pos="1264"/>
                <w:tab w:val="left" w:pos="1969"/>
                <w:tab w:val="left" w:pos="2367"/>
                <w:tab w:val="left" w:pos="4280"/>
                <w:tab w:val="left" w:pos="5570"/>
              </w:tabs>
              <w:spacing w:before="6" w:line="244" w:lineRule="auto"/>
              <w:ind w:right="285" w:firstLine="0"/>
            </w:pPr>
            <w:r>
              <w:rPr>
                <w:spacing w:val="-4"/>
              </w:rPr>
              <w:t>Тема</w:t>
            </w:r>
            <w:r>
              <w:tab/>
            </w:r>
            <w:r>
              <w:rPr>
                <w:spacing w:val="-6"/>
              </w:rPr>
              <w:t>5.</w:t>
            </w:r>
            <w:r>
              <w:tab/>
            </w:r>
            <w:r>
              <w:rPr>
                <w:spacing w:val="-2"/>
              </w:rPr>
              <w:t>Территориальные</w:t>
            </w:r>
            <w:r>
              <w:tab/>
            </w:r>
            <w:r>
              <w:rPr>
                <w:spacing w:val="-2"/>
              </w:rPr>
              <w:t>конфликты</w:t>
            </w:r>
            <w:r>
              <w:tab/>
            </w:r>
            <w:r>
              <w:rPr>
                <w:spacing w:val="-10"/>
              </w:rPr>
              <w:t xml:space="preserve">в </w:t>
            </w:r>
            <w:r>
              <w:t>современном мире.</w:t>
            </w:r>
          </w:p>
          <w:p w:rsidR="00991C96" w:rsidRDefault="008A40EF">
            <w:pPr>
              <w:pStyle w:val="TableParagraph"/>
              <w:numPr>
                <w:ilvl w:val="3"/>
                <w:numId w:val="49"/>
              </w:numPr>
              <w:tabs>
                <w:tab w:val="left" w:pos="1117"/>
              </w:tabs>
              <w:spacing w:line="244" w:lineRule="auto"/>
              <w:ind w:right="285" w:firstLine="0"/>
            </w:pPr>
            <w:r>
              <w:t>Тема</w:t>
            </w:r>
            <w:r>
              <w:rPr>
                <w:spacing w:val="26"/>
              </w:rPr>
              <w:t xml:space="preserve"> </w:t>
            </w:r>
            <w:r>
              <w:t>6.</w:t>
            </w:r>
            <w:r>
              <w:rPr>
                <w:spacing w:val="25"/>
              </w:rPr>
              <w:t xml:space="preserve"> </w:t>
            </w:r>
            <w:r>
              <w:t>Глобальная</w:t>
            </w:r>
            <w:r>
              <w:rPr>
                <w:spacing w:val="24"/>
              </w:rPr>
              <w:t xml:space="preserve"> </w:t>
            </w:r>
            <w:r>
              <w:t>проблема</w:t>
            </w:r>
            <w:r>
              <w:rPr>
                <w:spacing w:val="26"/>
              </w:rPr>
              <w:t xml:space="preserve"> </w:t>
            </w:r>
            <w:r>
              <w:t xml:space="preserve">международного </w:t>
            </w:r>
            <w:r>
              <w:rPr>
                <w:spacing w:val="-2"/>
              </w:rPr>
              <w:t>терроризма.</w:t>
            </w:r>
          </w:p>
          <w:p w:rsidR="00991C96" w:rsidRDefault="008A40EF">
            <w:pPr>
              <w:pStyle w:val="TableParagraph"/>
              <w:numPr>
                <w:ilvl w:val="3"/>
                <w:numId w:val="49"/>
              </w:numPr>
              <w:tabs>
                <w:tab w:val="left" w:pos="1312"/>
                <w:tab w:val="left" w:pos="2068"/>
                <w:tab w:val="left" w:pos="2516"/>
                <w:tab w:val="left" w:pos="3450"/>
                <w:tab w:val="left" w:pos="3838"/>
                <w:tab w:val="left" w:pos="4927"/>
              </w:tabs>
              <w:ind w:left="1312" w:hanging="1164"/>
            </w:pPr>
            <w:r>
              <w:rPr>
                <w:spacing w:val="-4"/>
              </w:rPr>
              <w:t>Тема</w:t>
            </w:r>
            <w:r>
              <w:tab/>
            </w:r>
            <w:r>
              <w:rPr>
                <w:spacing w:val="-5"/>
              </w:rPr>
              <w:t>7.</w:t>
            </w:r>
            <w:r>
              <w:tab/>
            </w:r>
            <w:r>
              <w:rPr>
                <w:spacing w:val="-2"/>
              </w:rPr>
              <w:t>Россия</w:t>
            </w:r>
            <w:r>
              <w:tab/>
            </w:r>
            <w:r>
              <w:rPr>
                <w:spacing w:val="-10"/>
              </w:rPr>
              <w:t>в</w:t>
            </w:r>
            <w:r>
              <w:tab/>
            </w:r>
            <w:r>
              <w:rPr>
                <w:spacing w:val="-2"/>
              </w:rPr>
              <w:t>мировой</w:t>
            </w:r>
            <w:r>
              <w:tab/>
            </w:r>
            <w:r>
              <w:rPr>
                <w:spacing w:val="-2"/>
              </w:rPr>
              <w:t>системе</w:t>
            </w:r>
          </w:p>
          <w:p w:rsidR="00991C96" w:rsidRDefault="008A40EF">
            <w:pPr>
              <w:pStyle w:val="TableParagraph"/>
              <w:spacing w:before="6" w:line="236" w:lineRule="exact"/>
            </w:pPr>
            <w:r>
              <w:t>международных</w:t>
            </w:r>
            <w:r>
              <w:rPr>
                <w:spacing w:val="-10"/>
              </w:rPr>
              <w:t xml:space="preserve"> </w:t>
            </w:r>
            <w:r>
              <w:rPr>
                <w:spacing w:val="-2"/>
              </w:rPr>
              <w:t>отношений.</w:t>
            </w:r>
          </w:p>
        </w:tc>
        <w:tc>
          <w:tcPr>
            <w:tcW w:w="2835" w:type="dxa"/>
          </w:tcPr>
          <w:p w:rsidR="00991C96" w:rsidRDefault="00991C96">
            <w:pPr>
              <w:pStyle w:val="TableParagraph"/>
              <w:ind w:left="0"/>
            </w:pPr>
          </w:p>
        </w:tc>
      </w:tr>
      <w:tr w:rsidR="00991C96">
        <w:trPr>
          <w:trHeight w:val="4648"/>
        </w:trPr>
        <w:tc>
          <w:tcPr>
            <w:tcW w:w="845" w:type="dxa"/>
          </w:tcPr>
          <w:p w:rsidR="00991C96" w:rsidRDefault="008A40EF">
            <w:pPr>
              <w:pStyle w:val="TableParagraph"/>
              <w:spacing w:before="13"/>
              <w:ind w:left="146"/>
            </w:pPr>
            <w:r>
              <w:rPr>
                <w:spacing w:val="-5"/>
              </w:rPr>
              <w:t>9.</w:t>
            </w:r>
          </w:p>
        </w:tc>
        <w:tc>
          <w:tcPr>
            <w:tcW w:w="5972" w:type="dxa"/>
          </w:tcPr>
          <w:p w:rsidR="00991C96" w:rsidRDefault="008A40EF">
            <w:pPr>
              <w:pStyle w:val="TableParagraph"/>
              <w:numPr>
                <w:ilvl w:val="2"/>
                <w:numId w:val="48"/>
              </w:numPr>
              <w:tabs>
                <w:tab w:val="left" w:pos="1054"/>
              </w:tabs>
              <w:spacing w:before="1" w:line="244" w:lineRule="auto"/>
              <w:ind w:right="284" w:firstLine="0"/>
            </w:pPr>
            <w:r>
              <w:t>Раздел</w:t>
            </w:r>
            <w:r>
              <w:rPr>
                <w:spacing w:val="80"/>
              </w:rPr>
              <w:t xml:space="preserve"> </w:t>
            </w:r>
            <w:r>
              <w:t>4.</w:t>
            </w:r>
            <w:r>
              <w:rPr>
                <w:spacing w:val="80"/>
              </w:rPr>
              <w:t xml:space="preserve"> </w:t>
            </w:r>
            <w:r>
              <w:t>Географическая</w:t>
            </w:r>
            <w:r>
              <w:rPr>
                <w:spacing w:val="80"/>
              </w:rPr>
              <w:t xml:space="preserve"> </w:t>
            </w:r>
            <w:r>
              <w:t>среда</w:t>
            </w:r>
            <w:r>
              <w:rPr>
                <w:spacing w:val="80"/>
              </w:rPr>
              <w:t xml:space="preserve"> </w:t>
            </w:r>
            <w:r>
              <w:t>как</w:t>
            </w:r>
            <w:r>
              <w:rPr>
                <w:spacing w:val="80"/>
              </w:rPr>
              <w:t xml:space="preserve"> </w:t>
            </w:r>
            <w:r>
              <w:t>сфера</w:t>
            </w:r>
            <w:r>
              <w:rPr>
                <w:spacing w:val="80"/>
              </w:rPr>
              <w:t xml:space="preserve"> </w:t>
            </w:r>
            <w:r>
              <w:t>взаимодействия общества и природы.</w:t>
            </w:r>
          </w:p>
          <w:p w:rsidR="00991C96" w:rsidRDefault="008A40EF">
            <w:pPr>
              <w:pStyle w:val="TableParagraph"/>
              <w:numPr>
                <w:ilvl w:val="3"/>
                <w:numId w:val="48"/>
              </w:numPr>
              <w:tabs>
                <w:tab w:val="left" w:pos="1143"/>
              </w:tabs>
              <w:spacing w:line="244" w:lineRule="auto"/>
              <w:ind w:right="287" w:firstLine="0"/>
            </w:pPr>
            <w:r>
              <w:t>Тема</w:t>
            </w:r>
            <w:r>
              <w:rPr>
                <w:spacing w:val="40"/>
              </w:rPr>
              <w:t xml:space="preserve"> </w:t>
            </w:r>
            <w:r>
              <w:t>1.</w:t>
            </w:r>
            <w:r>
              <w:rPr>
                <w:spacing w:val="40"/>
              </w:rPr>
              <w:t xml:space="preserve"> </w:t>
            </w:r>
            <w:r>
              <w:t>Роль</w:t>
            </w:r>
            <w:r>
              <w:rPr>
                <w:spacing w:val="40"/>
              </w:rPr>
              <w:t xml:space="preserve"> </w:t>
            </w:r>
            <w:r>
              <w:t>географической</w:t>
            </w:r>
            <w:r>
              <w:rPr>
                <w:spacing w:val="40"/>
              </w:rPr>
              <w:t xml:space="preserve"> </w:t>
            </w:r>
            <w:r>
              <w:t>среды</w:t>
            </w:r>
            <w:r>
              <w:rPr>
                <w:spacing w:val="40"/>
              </w:rPr>
              <w:t xml:space="preserve"> </w:t>
            </w:r>
            <w:r>
              <w:t>в</w:t>
            </w:r>
            <w:r>
              <w:rPr>
                <w:spacing w:val="40"/>
              </w:rPr>
              <w:t xml:space="preserve"> </w:t>
            </w:r>
            <w:r>
              <w:t xml:space="preserve">жизни </w:t>
            </w:r>
            <w:r>
              <w:rPr>
                <w:spacing w:val="-2"/>
              </w:rPr>
              <w:t>общества.</w:t>
            </w:r>
          </w:p>
          <w:p w:rsidR="00991C96" w:rsidRDefault="008A40EF">
            <w:pPr>
              <w:pStyle w:val="TableParagraph"/>
              <w:numPr>
                <w:ilvl w:val="3"/>
                <w:numId w:val="48"/>
              </w:numPr>
              <w:tabs>
                <w:tab w:val="left" w:pos="1233"/>
                <w:tab w:val="left" w:pos="1909"/>
                <w:tab w:val="left" w:pos="2281"/>
                <w:tab w:val="left" w:pos="3567"/>
                <w:tab w:val="left" w:pos="4523"/>
                <w:tab w:val="left" w:pos="4846"/>
              </w:tabs>
              <w:spacing w:line="244" w:lineRule="auto"/>
              <w:ind w:right="288" w:firstLine="0"/>
            </w:pPr>
            <w:r>
              <w:rPr>
                <w:spacing w:val="-4"/>
              </w:rPr>
              <w:t>Тема</w:t>
            </w:r>
            <w:r>
              <w:tab/>
            </w:r>
            <w:r>
              <w:rPr>
                <w:spacing w:val="-6"/>
              </w:rPr>
              <w:t>2.</w:t>
            </w:r>
            <w:r>
              <w:tab/>
            </w:r>
            <w:r>
              <w:rPr>
                <w:spacing w:val="-2"/>
              </w:rPr>
              <w:t>Природные</w:t>
            </w:r>
            <w:r>
              <w:tab/>
            </w:r>
            <w:r>
              <w:rPr>
                <w:spacing w:val="-2"/>
              </w:rPr>
              <w:t>условия</w:t>
            </w:r>
            <w:r>
              <w:tab/>
            </w:r>
            <w:r>
              <w:rPr>
                <w:spacing w:val="-10"/>
              </w:rPr>
              <w:t>и</w:t>
            </w:r>
            <w:r>
              <w:tab/>
            </w:r>
            <w:r>
              <w:rPr>
                <w:spacing w:val="-2"/>
              </w:rPr>
              <w:t>ресурсы. Природопользование.</w:t>
            </w:r>
          </w:p>
          <w:p w:rsidR="00991C96" w:rsidRDefault="008A40EF">
            <w:pPr>
              <w:pStyle w:val="TableParagraph"/>
              <w:numPr>
                <w:ilvl w:val="3"/>
                <w:numId w:val="48"/>
              </w:numPr>
              <w:tabs>
                <w:tab w:val="left" w:pos="1252"/>
                <w:tab w:val="left" w:pos="1945"/>
                <w:tab w:val="left" w:pos="2334"/>
                <w:tab w:val="left" w:pos="3963"/>
                <w:tab w:val="left" w:pos="4855"/>
                <w:tab w:val="left" w:pos="5554"/>
              </w:tabs>
              <w:spacing w:line="244" w:lineRule="auto"/>
              <w:ind w:right="287" w:firstLine="0"/>
            </w:pPr>
            <w:r>
              <w:rPr>
                <w:spacing w:val="-4"/>
              </w:rPr>
              <w:t>Тема</w:t>
            </w:r>
            <w:r>
              <w:tab/>
            </w:r>
            <w:r>
              <w:rPr>
                <w:spacing w:val="-6"/>
              </w:rPr>
              <w:t>3.</w:t>
            </w:r>
            <w:r>
              <w:tab/>
            </w:r>
            <w:r>
              <w:rPr>
                <w:spacing w:val="-2"/>
              </w:rPr>
              <w:t>Формирование</w:t>
            </w:r>
            <w:r>
              <w:tab/>
            </w:r>
            <w:r>
              <w:rPr>
                <w:spacing w:val="-2"/>
              </w:rPr>
              <w:t>земной</w:t>
            </w:r>
            <w:r>
              <w:tab/>
            </w:r>
            <w:r>
              <w:rPr>
                <w:spacing w:val="-4"/>
              </w:rPr>
              <w:t>коры</w:t>
            </w:r>
            <w:r>
              <w:tab/>
            </w:r>
            <w:r>
              <w:rPr>
                <w:spacing w:val="-10"/>
              </w:rPr>
              <w:t xml:space="preserve">и </w:t>
            </w:r>
            <w:r>
              <w:t>минеральные ресурсы.</w:t>
            </w:r>
          </w:p>
          <w:p w:rsidR="00991C96" w:rsidRDefault="008A40EF">
            <w:pPr>
              <w:pStyle w:val="TableParagraph"/>
              <w:numPr>
                <w:ilvl w:val="3"/>
                <w:numId w:val="48"/>
              </w:numPr>
              <w:tabs>
                <w:tab w:val="left" w:pos="1286"/>
                <w:tab w:val="left" w:pos="2013"/>
                <w:tab w:val="left" w:pos="2435"/>
                <w:tab w:val="left" w:pos="3743"/>
                <w:tab w:val="left" w:pos="4117"/>
                <w:tab w:val="left" w:pos="5041"/>
              </w:tabs>
              <w:spacing w:line="244" w:lineRule="auto"/>
              <w:ind w:right="287" w:firstLine="0"/>
            </w:pPr>
            <w:r>
              <w:rPr>
                <w:spacing w:val="-4"/>
              </w:rPr>
              <w:t>Тема</w:t>
            </w:r>
            <w:r>
              <w:tab/>
            </w:r>
            <w:r>
              <w:rPr>
                <w:spacing w:val="-6"/>
              </w:rPr>
              <w:t>4.</w:t>
            </w:r>
            <w:r>
              <w:tab/>
            </w:r>
            <w:r>
              <w:rPr>
                <w:spacing w:val="-2"/>
              </w:rPr>
              <w:t>Атмосфера</w:t>
            </w:r>
            <w:r>
              <w:tab/>
            </w:r>
            <w:r>
              <w:rPr>
                <w:spacing w:val="-10"/>
              </w:rPr>
              <w:t>и</w:t>
            </w:r>
            <w:r>
              <w:tab/>
            </w:r>
            <w:r>
              <w:rPr>
                <w:spacing w:val="-2"/>
              </w:rPr>
              <w:t>климат</w:t>
            </w:r>
            <w:r>
              <w:tab/>
            </w:r>
            <w:r>
              <w:rPr>
                <w:spacing w:val="-2"/>
              </w:rPr>
              <w:t xml:space="preserve">Земли. </w:t>
            </w:r>
            <w:r>
              <w:t>Агроклиматические ресурсы.</w:t>
            </w:r>
          </w:p>
          <w:p w:rsidR="00991C96" w:rsidRDefault="008A40EF">
            <w:pPr>
              <w:pStyle w:val="TableParagraph"/>
              <w:numPr>
                <w:ilvl w:val="3"/>
                <w:numId w:val="48"/>
              </w:numPr>
              <w:tabs>
                <w:tab w:val="left" w:pos="1083"/>
              </w:tabs>
              <w:ind w:left="1083" w:hanging="935"/>
            </w:pPr>
            <w:r>
              <w:t>Тема</w:t>
            </w:r>
            <w:r>
              <w:rPr>
                <w:spacing w:val="-3"/>
              </w:rPr>
              <w:t xml:space="preserve"> </w:t>
            </w:r>
            <w:r>
              <w:t>5.</w:t>
            </w:r>
            <w:r>
              <w:rPr>
                <w:spacing w:val="-3"/>
              </w:rPr>
              <w:t xml:space="preserve"> </w:t>
            </w:r>
            <w:r>
              <w:t>Гидросфера</w:t>
            </w:r>
            <w:r>
              <w:rPr>
                <w:spacing w:val="-2"/>
              </w:rPr>
              <w:t xml:space="preserve"> </w:t>
            </w:r>
            <w:r>
              <w:t>и</w:t>
            </w:r>
            <w:r>
              <w:rPr>
                <w:spacing w:val="-3"/>
              </w:rPr>
              <w:t xml:space="preserve"> </w:t>
            </w:r>
            <w:r>
              <w:t>водные</w:t>
            </w:r>
            <w:r>
              <w:rPr>
                <w:spacing w:val="-4"/>
              </w:rPr>
              <w:t xml:space="preserve"> </w:t>
            </w:r>
            <w:r>
              <w:rPr>
                <w:spacing w:val="-2"/>
              </w:rPr>
              <w:t>ресурсы.</w:t>
            </w:r>
          </w:p>
          <w:p w:rsidR="00991C96" w:rsidRDefault="008A40EF">
            <w:pPr>
              <w:pStyle w:val="TableParagraph"/>
              <w:numPr>
                <w:ilvl w:val="3"/>
                <w:numId w:val="48"/>
              </w:numPr>
              <w:tabs>
                <w:tab w:val="left" w:pos="1114"/>
              </w:tabs>
              <w:spacing w:before="6" w:line="244" w:lineRule="auto"/>
              <w:ind w:right="290" w:firstLine="0"/>
            </w:pPr>
            <w:r>
              <w:t>Тема</w:t>
            </w:r>
            <w:r>
              <w:rPr>
                <w:spacing w:val="26"/>
              </w:rPr>
              <w:t xml:space="preserve"> </w:t>
            </w:r>
            <w:r>
              <w:t>6.</w:t>
            </w:r>
            <w:r>
              <w:rPr>
                <w:spacing w:val="26"/>
              </w:rPr>
              <w:t xml:space="preserve"> </w:t>
            </w:r>
            <w:r>
              <w:t>Мировой</w:t>
            </w:r>
            <w:r>
              <w:rPr>
                <w:spacing w:val="25"/>
              </w:rPr>
              <w:t xml:space="preserve"> </w:t>
            </w:r>
            <w:r>
              <w:t>океан</w:t>
            </w:r>
            <w:r>
              <w:rPr>
                <w:spacing w:val="25"/>
              </w:rPr>
              <w:t xml:space="preserve"> </w:t>
            </w:r>
            <w:r>
              <w:t>как</w:t>
            </w:r>
            <w:r>
              <w:rPr>
                <w:spacing w:val="26"/>
              </w:rPr>
              <w:t xml:space="preserve"> </w:t>
            </w:r>
            <w:r>
              <w:t>часть</w:t>
            </w:r>
            <w:r>
              <w:rPr>
                <w:spacing w:val="25"/>
              </w:rPr>
              <w:t xml:space="preserve"> </w:t>
            </w:r>
            <w:r>
              <w:t>гидросферы. Ресурсы Мирового океана.</w:t>
            </w:r>
          </w:p>
          <w:p w:rsidR="00991C96" w:rsidRDefault="008A40EF">
            <w:pPr>
              <w:pStyle w:val="TableParagraph"/>
              <w:numPr>
                <w:ilvl w:val="3"/>
                <w:numId w:val="48"/>
              </w:numPr>
              <w:tabs>
                <w:tab w:val="left" w:pos="1083"/>
              </w:tabs>
              <w:ind w:left="1083" w:hanging="935"/>
            </w:pPr>
            <w:r>
              <w:t>Тема</w:t>
            </w:r>
            <w:r>
              <w:rPr>
                <w:spacing w:val="-2"/>
              </w:rPr>
              <w:t xml:space="preserve"> </w:t>
            </w:r>
            <w:r>
              <w:t>7.</w:t>
            </w:r>
            <w:r>
              <w:rPr>
                <w:spacing w:val="-2"/>
              </w:rPr>
              <w:t xml:space="preserve"> </w:t>
            </w:r>
            <w:r>
              <w:t>Почвы</w:t>
            </w:r>
            <w:r>
              <w:rPr>
                <w:spacing w:val="-4"/>
              </w:rPr>
              <w:t xml:space="preserve"> </w:t>
            </w:r>
            <w:r>
              <w:t>и</w:t>
            </w:r>
            <w:r>
              <w:rPr>
                <w:spacing w:val="-2"/>
              </w:rPr>
              <w:t xml:space="preserve"> </w:t>
            </w:r>
            <w:r>
              <w:t>земельные</w:t>
            </w:r>
            <w:r>
              <w:rPr>
                <w:spacing w:val="-2"/>
              </w:rPr>
              <w:t xml:space="preserve"> </w:t>
            </w:r>
            <w:r>
              <w:t>ресурсы</w:t>
            </w:r>
            <w:r>
              <w:rPr>
                <w:spacing w:val="-3"/>
              </w:rPr>
              <w:t xml:space="preserve"> </w:t>
            </w:r>
            <w:r>
              <w:rPr>
                <w:spacing w:val="-4"/>
              </w:rPr>
              <w:t>мира.</w:t>
            </w:r>
          </w:p>
          <w:p w:rsidR="00991C96" w:rsidRDefault="008A40EF">
            <w:pPr>
              <w:pStyle w:val="TableParagraph"/>
              <w:numPr>
                <w:ilvl w:val="3"/>
                <w:numId w:val="48"/>
              </w:numPr>
              <w:tabs>
                <w:tab w:val="left" w:pos="1165"/>
              </w:tabs>
              <w:spacing w:before="6" w:line="244" w:lineRule="auto"/>
              <w:ind w:right="288" w:firstLine="0"/>
            </w:pPr>
            <w:r>
              <w:t>Тема</w:t>
            </w:r>
            <w:r>
              <w:rPr>
                <w:spacing w:val="40"/>
              </w:rPr>
              <w:t xml:space="preserve"> </w:t>
            </w:r>
            <w:r>
              <w:t>8.</w:t>
            </w:r>
            <w:r>
              <w:rPr>
                <w:spacing w:val="40"/>
              </w:rPr>
              <w:t xml:space="preserve"> </w:t>
            </w:r>
            <w:r>
              <w:t>Биосфера</w:t>
            </w:r>
            <w:r>
              <w:rPr>
                <w:spacing w:val="40"/>
              </w:rPr>
              <w:t xml:space="preserve"> </w:t>
            </w:r>
            <w:r>
              <w:t>и</w:t>
            </w:r>
            <w:r>
              <w:rPr>
                <w:spacing w:val="40"/>
              </w:rPr>
              <w:t xml:space="preserve"> </w:t>
            </w:r>
            <w:r>
              <w:t>биологические</w:t>
            </w:r>
            <w:r>
              <w:rPr>
                <w:spacing w:val="40"/>
              </w:rPr>
              <w:t xml:space="preserve"> </w:t>
            </w:r>
            <w:r>
              <w:t xml:space="preserve">ресурсы </w:t>
            </w:r>
            <w:r>
              <w:rPr>
                <w:spacing w:val="-2"/>
              </w:rPr>
              <w:t>мира.</w:t>
            </w:r>
          </w:p>
          <w:p w:rsidR="00991C96" w:rsidRDefault="008A40EF">
            <w:pPr>
              <w:pStyle w:val="TableParagraph"/>
              <w:numPr>
                <w:ilvl w:val="3"/>
                <w:numId w:val="48"/>
              </w:numPr>
              <w:tabs>
                <w:tab w:val="left" w:pos="1083"/>
              </w:tabs>
              <w:ind w:left="1083" w:hanging="935"/>
            </w:pPr>
            <w:r>
              <w:t>Тема</w:t>
            </w:r>
            <w:r>
              <w:rPr>
                <w:spacing w:val="-4"/>
              </w:rPr>
              <w:t xml:space="preserve"> </w:t>
            </w:r>
            <w:r>
              <w:t>9.</w:t>
            </w:r>
            <w:r>
              <w:rPr>
                <w:spacing w:val="-4"/>
              </w:rPr>
              <w:t xml:space="preserve"> </w:t>
            </w:r>
            <w:r>
              <w:t>География</w:t>
            </w:r>
            <w:r>
              <w:rPr>
                <w:spacing w:val="-6"/>
              </w:rPr>
              <w:t xml:space="preserve"> </w:t>
            </w:r>
            <w:r>
              <w:t>природных</w:t>
            </w:r>
            <w:r>
              <w:rPr>
                <w:spacing w:val="-3"/>
              </w:rPr>
              <w:t xml:space="preserve"> </w:t>
            </w:r>
            <w:r>
              <w:rPr>
                <w:spacing w:val="-2"/>
              </w:rPr>
              <w:t>рисков.</w:t>
            </w:r>
          </w:p>
          <w:p w:rsidR="00991C96" w:rsidRDefault="008A40EF">
            <w:pPr>
              <w:pStyle w:val="TableParagraph"/>
              <w:numPr>
                <w:ilvl w:val="3"/>
                <w:numId w:val="48"/>
              </w:numPr>
              <w:tabs>
                <w:tab w:val="left" w:pos="1191"/>
              </w:tabs>
              <w:spacing w:before="6" w:line="238" w:lineRule="exact"/>
              <w:ind w:left="1191" w:hanging="1043"/>
            </w:pPr>
            <w:r>
              <w:t>Тема</w:t>
            </w:r>
            <w:r>
              <w:rPr>
                <w:spacing w:val="-4"/>
              </w:rPr>
              <w:t xml:space="preserve"> </w:t>
            </w:r>
            <w:r>
              <w:t>10.</w:t>
            </w:r>
            <w:r>
              <w:rPr>
                <w:spacing w:val="-4"/>
              </w:rPr>
              <w:t xml:space="preserve"> </w:t>
            </w:r>
            <w:r>
              <w:t>Глобальная</w:t>
            </w:r>
            <w:r>
              <w:rPr>
                <w:spacing w:val="-4"/>
              </w:rPr>
              <w:t xml:space="preserve"> </w:t>
            </w:r>
            <w:r>
              <w:t>экологическая</w:t>
            </w:r>
            <w:r>
              <w:rPr>
                <w:spacing w:val="-4"/>
              </w:rPr>
              <w:t xml:space="preserve"> </w:t>
            </w:r>
            <w:r>
              <w:rPr>
                <w:spacing w:val="-2"/>
              </w:rPr>
              <w:t>проблема.</w:t>
            </w:r>
          </w:p>
        </w:tc>
        <w:tc>
          <w:tcPr>
            <w:tcW w:w="2835" w:type="dxa"/>
          </w:tcPr>
          <w:p w:rsidR="00991C96" w:rsidRDefault="00991C96">
            <w:pPr>
              <w:pStyle w:val="TableParagraph"/>
              <w:ind w:left="0"/>
            </w:pPr>
          </w:p>
        </w:tc>
      </w:tr>
      <w:tr w:rsidR="00991C96">
        <w:trPr>
          <w:trHeight w:val="4132"/>
        </w:trPr>
        <w:tc>
          <w:tcPr>
            <w:tcW w:w="845" w:type="dxa"/>
          </w:tcPr>
          <w:p w:rsidR="00991C96" w:rsidRDefault="008A40EF">
            <w:pPr>
              <w:pStyle w:val="TableParagraph"/>
              <w:spacing w:before="13"/>
              <w:ind w:left="146"/>
            </w:pPr>
            <w:r>
              <w:rPr>
                <w:spacing w:val="-5"/>
              </w:rPr>
              <w:t>10.</w:t>
            </w:r>
          </w:p>
        </w:tc>
        <w:tc>
          <w:tcPr>
            <w:tcW w:w="5972" w:type="dxa"/>
          </w:tcPr>
          <w:p w:rsidR="00991C96" w:rsidRDefault="008A40EF">
            <w:pPr>
              <w:pStyle w:val="TableParagraph"/>
              <w:numPr>
                <w:ilvl w:val="2"/>
                <w:numId w:val="47"/>
              </w:numPr>
              <w:tabs>
                <w:tab w:val="left" w:pos="967"/>
              </w:tabs>
              <w:spacing w:before="1" w:line="244" w:lineRule="auto"/>
              <w:ind w:right="287" w:firstLine="0"/>
            </w:pPr>
            <w:r>
              <w:t>Раздел</w:t>
            </w:r>
            <w:r>
              <w:rPr>
                <w:spacing w:val="40"/>
              </w:rPr>
              <w:t xml:space="preserve"> </w:t>
            </w:r>
            <w:r>
              <w:t>5.</w:t>
            </w:r>
            <w:r>
              <w:rPr>
                <w:spacing w:val="39"/>
              </w:rPr>
              <w:t xml:space="preserve"> </w:t>
            </w:r>
            <w:r>
              <w:t>Человеческий</w:t>
            </w:r>
            <w:r>
              <w:rPr>
                <w:spacing w:val="38"/>
              </w:rPr>
              <w:t xml:space="preserve"> </w:t>
            </w:r>
            <w:r>
              <w:t>капитал</w:t>
            </w:r>
            <w:r>
              <w:rPr>
                <w:spacing w:val="40"/>
              </w:rPr>
              <w:t xml:space="preserve"> </w:t>
            </w:r>
            <w:r>
              <w:t>в</w:t>
            </w:r>
            <w:r>
              <w:rPr>
                <w:spacing w:val="40"/>
              </w:rPr>
              <w:t xml:space="preserve"> </w:t>
            </w:r>
            <w:r>
              <w:t xml:space="preserve">современном </w:t>
            </w:r>
            <w:r>
              <w:rPr>
                <w:spacing w:val="-2"/>
              </w:rPr>
              <w:t>мире.</w:t>
            </w:r>
          </w:p>
          <w:p w:rsidR="00991C96" w:rsidRDefault="008A40EF">
            <w:pPr>
              <w:pStyle w:val="TableParagraph"/>
              <w:numPr>
                <w:ilvl w:val="3"/>
                <w:numId w:val="47"/>
              </w:numPr>
              <w:tabs>
                <w:tab w:val="left" w:pos="1250"/>
                <w:tab w:val="left" w:pos="1941"/>
                <w:tab w:val="left" w:pos="2327"/>
                <w:tab w:val="left" w:pos="4214"/>
              </w:tabs>
              <w:spacing w:line="244" w:lineRule="auto"/>
              <w:ind w:right="284" w:firstLine="0"/>
            </w:pPr>
            <w:r>
              <w:rPr>
                <w:spacing w:val="-4"/>
              </w:rPr>
              <w:t>Тема</w:t>
            </w:r>
            <w:r>
              <w:tab/>
            </w:r>
            <w:r>
              <w:rPr>
                <w:spacing w:val="-6"/>
              </w:rPr>
              <w:t>1.</w:t>
            </w:r>
            <w:r>
              <w:tab/>
            </w:r>
            <w:r>
              <w:rPr>
                <w:spacing w:val="-2"/>
              </w:rPr>
              <w:t>Демографическая</w:t>
            </w:r>
            <w:r>
              <w:tab/>
            </w:r>
            <w:r>
              <w:rPr>
                <w:spacing w:val="-2"/>
              </w:rPr>
              <w:t xml:space="preserve">характеристика </w:t>
            </w:r>
            <w:r>
              <w:t>населения мира.</w:t>
            </w:r>
          </w:p>
          <w:p w:rsidR="00991C96" w:rsidRDefault="008A40EF">
            <w:pPr>
              <w:pStyle w:val="TableParagraph"/>
              <w:numPr>
                <w:ilvl w:val="3"/>
                <w:numId w:val="47"/>
              </w:numPr>
              <w:tabs>
                <w:tab w:val="left" w:pos="1205"/>
              </w:tabs>
              <w:spacing w:line="244" w:lineRule="auto"/>
              <w:ind w:right="287" w:firstLine="0"/>
            </w:pPr>
            <w:r>
              <w:t>Тема</w:t>
            </w:r>
            <w:r>
              <w:rPr>
                <w:spacing w:val="80"/>
              </w:rPr>
              <w:t xml:space="preserve"> </w:t>
            </w:r>
            <w:r>
              <w:t>2.</w:t>
            </w:r>
            <w:r>
              <w:rPr>
                <w:spacing w:val="80"/>
              </w:rPr>
              <w:t xml:space="preserve"> </w:t>
            </w:r>
            <w:r>
              <w:t>Проблема</w:t>
            </w:r>
            <w:r>
              <w:rPr>
                <w:spacing w:val="80"/>
              </w:rPr>
              <w:t xml:space="preserve"> </w:t>
            </w:r>
            <w:r>
              <w:t>здоровья</w:t>
            </w:r>
            <w:r>
              <w:rPr>
                <w:spacing w:val="80"/>
              </w:rPr>
              <w:t xml:space="preserve"> </w:t>
            </w:r>
            <w:r>
              <w:t>и</w:t>
            </w:r>
            <w:r>
              <w:rPr>
                <w:spacing w:val="80"/>
              </w:rPr>
              <w:t xml:space="preserve"> </w:t>
            </w:r>
            <w:r>
              <w:t xml:space="preserve">долголетия </w:t>
            </w:r>
            <w:r>
              <w:rPr>
                <w:spacing w:val="-2"/>
              </w:rPr>
              <w:t>человека.</w:t>
            </w:r>
          </w:p>
          <w:p w:rsidR="00991C96" w:rsidRDefault="008A40EF">
            <w:pPr>
              <w:pStyle w:val="TableParagraph"/>
              <w:numPr>
                <w:ilvl w:val="3"/>
                <w:numId w:val="47"/>
              </w:numPr>
              <w:tabs>
                <w:tab w:val="left" w:pos="1083"/>
              </w:tabs>
              <w:ind w:left="1083" w:hanging="935"/>
            </w:pPr>
            <w:r>
              <w:t>Тема</w:t>
            </w:r>
            <w:r>
              <w:rPr>
                <w:spacing w:val="-3"/>
              </w:rPr>
              <w:t xml:space="preserve"> </w:t>
            </w:r>
            <w:r>
              <w:t>3.</w:t>
            </w:r>
            <w:r>
              <w:rPr>
                <w:spacing w:val="-5"/>
              </w:rPr>
              <w:t xml:space="preserve"> </w:t>
            </w:r>
            <w:r>
              <w:t>Миграции</w:t>
            </w:r>
            <w:r>
              <w:rPr>
                <w:spacing w:val="-3"/>
              </w:rPr>
              <w:t xml:space="preserve"> </w:t>
            </w:r>
            <w:r>
              <w:rPr>
                <w:spacing w:val="-2"/>
              </w:rPr>
              <w:t>населения.</w:t>
            </w:r>
          </w:p>
          <w:p w:rsidR="00991C96" w:rsidRDefault="008A40EF">
            <w:pPr>
              <w:pStyle w:val="TableParagraph"/>
              <w:numPr>
                <w:ilvl w:val="3"/>
                <w:numId w:val="47"/>
              </w:numPr>
              <w:tabs>
                <w:tab w:val="left" w:pos="1179"/>
              </w:tabs>
              <w:spacing w:before="6" w:line="244" w:lineRule="auto"/>
              <w:ind w:right="288" w:firstLine="0"/>
            </w:pPr>
            <w:r>
              <w:t>Тема</w:t>
            </w:r>
            <w:r>
              <w:rPr>
                <w:spacing w:val="80"/>
              </w:rPr>
              <w:t xml:space="preserve"> </w:t>
            </w:r>
            <w:r>
              <w:t>4.</w:t>
            </w:r>
            <w:r>
              <w:rPr>
                <w:spacing w:val="80"/>
              </w:rPr>
              <w:t xml:space="preserve"> </w:t>
            </w:r>
            <w:r>
              <w:t>Многоликое</w:t>
            </w:r>
            <w:r>
              <w:rPr>
                <w:spacing w:val="80"/>
              </w:rPr>
              <w:t xml:space="preserve"> </w:t>
            </w:r>
            <w:r>
              <w:t>человечество:</w:t>
            </w:r>
            <w:r>
              <w:rPr>
                <w:spacing w:val="80"/>
              </w:rPr>
              <w:t xml:space="preserve"> </w:t>
            </w:r>
            <w:r>
              <w:t>расовая, этническая и лингвистическая структура населения мира.</w:t>
            </w:r>
          </w:p>
          <w:p w:rsidR="00991C96" w:rsidRDefault="008A40EF">
            <w:pPr>
              <w:pStyle w:val="TableParagraph"/>
              <w:numPr>
                <w:ilvl w:val="3"/>
                <w:numId w:val="47"/>
              </w:numPr>
              <w:tabs>
                <w:tab w:val="left" w:pos="1083"/>
              </w:tabs>
              <w:ind w:left="1083" w:hanging="935"/>
            </w:pPr>
            <w:r>
              <w:t>Тема</w:t>
            </w:r>
            <w:r>
              <w:rPr>
                <w:spacing w:val="-7"/>
              </w:rPr>
              <w:t xml:space="preserve"> </w:t>
            </w:r>
            <w:r>
              <w:t>5.</w:t>
            </w:r>
            <w:r>
              <w:rPr>
                <w:spacing w:val="-3"/>
              </w:rPr>
              <w:t xml:space="preserve"> </w:t>
            </w:r>
            <w:r>
              <w:t>География</w:t>
            </w:r>
            <w:r>
              <w:rPr>
                <w:spacing w:val="-7"/>
              </w:rPr>
              <w:t xml:space="preserve"> </w:t>
            </w:r>
            <w:r>
              <w:t>религий</w:t>
            </w:r>
            <w:r>
              <w:rPr>
                <w:spacing w:val="-5"/>
              </w:rPr>
              <w:t xml:space="preserve"> </w:t>
            </w:r>
            <w:r>
              <w:t>в</w:t>
            </w:r>
            <w:r>
              <w:rPr>
                <w:spacing w:val="-5"/>
              </w:rPr>
              <w:t xml:space="preserve"> </w:t>
            </w:r>
            <w:r>
              <w:t>современном</w:t>
            </w:r>
            <w:r>
              <w:rPr>
                <w:spacing w:val="-4"/>
              </w:rPr>
              <w:t xml:space="preserve"> </w:t>
            </w:r>
            <w:r>
              <w:rPr>
                <w:spacing w:val="-2"/>
              </w:rPr>
              <w:t>мире.</w:t>
            </w:r>
          </w:p>
          <w:p w:rsidR="00991C96" w:rsidRDefault="008A40EF">
            <w:pPr>
              <w:pStyle w:val="TableParagraph"/>
              <w:numPr>
                <w:ilvl w:val="3"/>
                <w:numId w:val="47"/>
              </w:numPr>
              <w:tabs>
                <w:tab w:val="left" w:pos="1326"/>
                <w:tab w:val="left" w:pos="2094"/>
                <w:tab w:val="left" w:pos="2557"/>
                <w:tab w:val="left" w:pos="3793"/>
                <w:tab w:val="left" w:pos="4784"/>
              </w:tabs>
              <w:spacing w:before="6" w:line="244" w:lineRule="auto"/>
              <w:ind w:right="285" w:firstLine="0"/>
            </w:pPr>
            <w:r>
              <w:rPr>
                <w:spacing w:val="-4"/>
              </w:rPr>
              <w:t>Тема</w:t>
            </w:r>
            <w:r>
              <w:tab/>
            </w:r>
            <w:r>
              <w:rPr>
                <w:spacing w:val="-6"/>
              </w:rPr>
              <w:t>6.</w:t>
            </w:r>
            <w:r>
              <w:tab/>
            </w:r>
            <w:r>
              <w:rPr>
                <w:spacing w:val="-2"/>
              </w:rPr>
              <w:t>Проблема</w:t>
            </w:r>
            <w:r>
              <w:tab/>
            </w:r>
            <w:r>
              <w:rPr>
                <w:spacing w:val="-2"/>
              </w:rPr>
              <w:t>охраны</w:t>
            </w:r>
            <w:r>
              <w:tab/>
            </w:r>
            <w:r>
              <w:rPr>
                <w:spacing w:val="-2"/>
              </w:rPr>
              <w:t xml:space="preserve">мирового </w:t>
            </w:r>
            <w:r>
              <w:t>культурного наследия.</w:t>
            </w:r>
          </w:p>
          <w:p w:rsidR="00991C96" w:rsidRDefault="008A40EF">
            <w:pPr>
              <w:pStyle w:val="TableParagraph"/>
              <w:numPr>
                <w:ilvl w:val="3"/>
                <w:numId w:val="47"/>
              </w:numPr>
              <w:tabs>
                <w:tab w:val="left" w:pos="1083"/>
              </w:tabs>
              <w:ind w:left="1083" w:hanging="935"/>
            </w:pPr>
            <w:r>
              <w:t>Тема</w:t>
            </w:r>
            <w:r>
              <w:rPr>
                <w:spacing w:val="-5"/>
              </w:rPr>
              <w:t xml:space="preserve"> </w:t>
            </w:r>
            <w:r>
              <w:t>7.</w:t>
            </w:r>
            <w:r>
              <w:rPr>
                <w:spacing w:val="-4"/>
              </w:rPr>
              <w:t xml:space="preserve"> </w:t>
            </w:r>
            <w:r>
              <w:t>Качество</w:t>
            </w:r>
            <w:r>
              <w:rPr>
                <w:spacing w:val="-4"/>
              </w:rPr>
              <w:t xml:space="preserve"> </w:t>
            </w:r>
            <w:r>
              <w:t>жизни</w:t>
            </w:r>
            <w:r>
              <w:rPr>
                <w:spacing w:val="-4"/>
              </w:rPr>
              <w:t xml:space="preserve"> </w:t>
            </w:r>
            <w:r>
              <w:rPr>
                <w:spacing w:val="-2"/>
              </w:rPr>
              <w:t>населения.</w:t>
            </w:r>
          </w:p>
          <w:p w:rsidR="00991C96" w:rsidRDefault="008A40EF">
            <w:pPr>
              <w:pStyle w:val="TableParagraph"/>
              <w:numPr>
                <w:ilvl w:val="3"/>
                <w:numId w:val="47"/>
              </w:numPr>
              <w:tabs>
                <w:tab w:val="left" w:pos="1162"/>
              </w:tabs>
              <w:spacing w:before="6" w:line="244" w:lineRule="auto"/>
              <w:ind w:right="285" w:firstLine="0"/>
            </w:pPr>
            <w:r>
              <w:t>Тема</w:t>
            </w:r>
            <w:r>
              <w:rPr>
                <w:spacing w:val="40"/>
              </w:rPr>
              <w:t xml:space="preserve"> </w:t>
            </w:r>
            <w:r>
              <w:t>8.</w:t>
            </w:r>
            <w:r>
              <w:rPr>
                <w:spacing w:val="40"/>
              </w:rPr>
              <w:t xml:space="preserve"> </w:t>
            </w:r>
            <w:r>
              <w:t>Расселение</w:t>
            </w:r>
            <w:r>
              <w:rPr>
                <w:spacing w:val="40"/>
              </w:rPr>
              <w:t xml:space="preserve"> </w:t>
            </w:r>
            <w:r>
              <w:t>населения</w:t>
            </w:r>
            <w:r>
              <w:rPr>
                <w:spacing w:val="40"/>
              </w:rPr>
              <w:t xml:space="preserve"> </w:t>
            </w:r>
            <w:r>
              <w:t>мира.</w:t>
            </w:r>
            <w:r>
              <w:rPr>
                <w:spacing w:val="40"/>
              </w:rPr>
              <w:t xml:space="preserve"> </w:t>
            </w:r>
            <w:r>
              <w:t>Города мира и урбанизация.</w:t>
            </w:r>
          </w:p>
          <w:p w:rsidR="00991C96" w:rsidRDefault="008A40EF">
            <w:pPr>
              <w:pStyle w:val="TableParagraph"/>
              <w:numPr>
                <w:ilvl w:val="3"/>
                <w:numId w:val="47"/>
              </w:numPr>
              <w:tabs>
                <w:tab w:val="left" w:pos="1083"/>
              </w:tabs>
              <w:spacing w:line="238" w:lineRule="exact"/>
              <w:ind w:left="1083" w:hanging="935"/>
            </w:pPr>
            <w:r>
              <w:t>Тема</w:t>
            </w:r>
            <w:r>
              <w:rPr>
                <w:spacing w:val="-3"/>
              </w:rPr>
              <w:t xml:space="preserve"> </w:t>
            </w:r>
            <w:r>
              <w:t>9.</w:t>
            </w:r>
            <w:r>
              <w:rPr>
                <w:spacing w:val="-3"/>
              </w:rPr>
              <w:t xml:space="preserve"> </w:t>
            </w:r>
            <w:r>
              <w:t>Глобальные</w:t>
            </w:r>
            <w:r>
              <w:rPr>
                <w:spacing w:val="-2"/>
              </w:rPr>
              <w:t xml:space="preserve"> </w:t>
            </w:r>
            <w:r>
              <w:t>города</w:t>
            </w:r>
            <w:r>
              <w:rPr>
                <w:spacing w:val="-5"/>
              </w:rPr>
              <w:t xml:space="preserve"> </w:t>
            </w:r>
            <w:r>
              <w:t>как</w:t>
            </w:r>
            <w:r>
              <w:rPr>
                <w:spacing w:val="-2"/>
              </w:rPr>
              <w:t xml:space="preserve"> </w:t>
            </w:r>
            <w:r>
              <w:t>ядра</w:t>
            </w:r>
            <w:r>
              <w:rPr>
                <w:spacing w:val="-4"/>
              </w:rPr>
              <w:t xml:space="preserve"> </w:t>
            </w:r>
            <w:r>
              <w:rPr>
                <w:spacing w:val="-2"/>
              </w:rPr>
              <w:t>развития.</w:t>
            </w:r>
          </w:p>
        </w:tc>
        <w:tc>
          <w:tcPr>
            <w:tcW w:w="2835" w:type="dxa"/>
          </w:tcPr>
          <w:p w:rsidR="00991C96" w:rsidRDefault="00991C96">
            <w:pPr>
              <w:pStyle w:val="TableParagraph"/>
              <w:ind w:left="0"/>
            </w:pPr>
          </w:p>
        </w:tc>
      </w:tr>
      <w:tr w:rsidR="00991C96">
        <w:trPr>
          <w:trHeight w:val="3355"/>
        </w:trPr>
        <w:tc>
          <w:tcPr>
            <w:tcW w:w="845" w:type="dxa"/>
          </w:tcPr>
          <w:p w:rsidR="00991C96" w:rsidRDefault="008A40EF">
            <w:pPr>
              <w:pStyle w:val="TableParagraph"/>
              <w:spacing w:before="13"/>
              <w:ind w:left="146"/>
            </w:pPr>
            <w:r>
              <w:rPr>
                <w:spacing w:val="-5"/>
              </w:rPr>
              <w:t>11.</w:t>
            </w:r>
          </w:p>
        </w:tc>
        <w:tc>
          <w:tcPr>
            <w:tcW w:w="5972" w:type="dxa"/>
          </w:tcPr>
          <w:p w:rsidR="00991C96" w:rsidRDefault="008A40EF">
            <w:pPr>
              <w:pStyle w:val="TableParagraph"/>
              <w:numPr>
                <w:ilvl w:val="2"/>
                <w:numId w:val="46"/>
              </w:numPr>
              <w:tabs>
                <w:tab w:val="left" w:pos="989"/>
              </w:tabs>
              <w:spacing w:before="1" w:line="244" w:lineRule="auto"/>
              <w:ind w:right="286" w:firstLine="0"/>
            </w:pPr>
            <w:r>
              <w:t>Раздел</w:t>
            </w:r>
            <w:r>
              <w:rPr>
                <w:spacing w:val="40"/>
              </w:rPr>
              <w:t xml:space="preserve"> </w:t>
            </w:r>
            <w:r>
              <w:t>6.</w:t>
            </w:r>
            <w:r>
              <w:rPr>
                <w:spacing w:val="40"/>
              </w:rPr>
              <w:t xml:space="preserve"> </w:t>
            </w:r>
            <w:r>
              <w:t>Проблемы</w:t>
            </w:r>
            <w:r>
              <w:rPr>
                <w:spacing w:val="40"/>
              </w:rPr>
              <w:t xml:space="preserve"> </w:t>
            </w:r>
            <w:r>
              <w:t>мирового</w:t>
            </w:r>
            <w:r>
              <w:rPr>
                <w:spacing w:val="40"/>
              </w:rPr>
              <w:t xml:space="preserve"> </w:t>
            </w:r>
            <w:r>
              <w:t xml:space="preserve">экономического </w:t>
            </w:r>
            <w:r>
              <w:rPr>
                <w:spacing w:val="-2"/>
              </w:rPr>
              <w:t>развития.</w:t>
            </w:r>
          </w:p>
          <w:p w:rsidR="00991C96" w:rsidRDefault="008A40EF">
            <w:pPr>
              <w:pStyle w:val="TableParagraph"/>
              <w:numPr>
                <w:ilvl w:val="3"/>
                <w:numId w:val="46"/>
              </w:numPr>
              <w:tabs>
                <w:tab w:val="left" w:pos="1083"/>
              </w:tabs>
              <w:ind w:left="1083" w:hanging="935"/>
            </w:pPr>
            <w:r>
              <w:t>Тема</w:t>
            </w:r>
            <w:r>
              <w:rPr>
                <w:spacing w:val="-6"/>
              </w:rPr>
              <w:t xml:space="preserve"> </w:t>
            </w:r>
            <w:r>
              <w:t>1.</w:t>
            </w:r>
            <w:r>
              <w:rPr>
                <w:spacing w:val="-6"/>
              </w:rPr>
              <w:t xml:space="preserve"> </w:t>
            </w:r>
            <w:r>
              <w:t>Мировое</w:t>
            </w:r>
            <w:r>
              <w:rPr>
                <w:spacing w:val="-4"/>
              </w:rPr>
              <w:t xml:space="preserve"> </w:t>
            </w:r>
            <w:r>
              <w:t>хозяйство</w:t>
            </w:r>
            <w:r>
              <w:rPr>
                <w:spacing w:val="-4"/>
              </w:rPr>
              <w:t xml:space="preserve"> </w:t>
            </w:r>
            <w:r>
              <w:t>как</w:t>
            </w:r>
            <w:r>
              <w:rPr>
                <w:spacing w:val="-3"/>
              </w:rPr>
              <w:t xml:space="preserve"> </w:t>
            </w:r>
            <w:r>
              <w:rPr>
                <w:spacing w:val="-2"/>
              </w:rPr>
              <w:t>система.</w:t>
            </w:r>
          </w:p>
          <w:p w:rsidR="00991C96" w:rsidRDefault="008A40EF">
            <w:pPr>
              <w:pStyle w:val="TableParagraph"/>
              <w:numPr>
                <w:ilvl w:val="3"/>
                <w:numId w:val="46"/>
              </w:numPr>
              <w:tabs>
                <w:tab w:val="left" w:pos="1247"/>
                <w:tab w:val="left" w:pos="1936"/>
                <w:tab w:val="left" w:pos="2319"/>
                <w:tab w:val="left" w:pos="4504"/>
                <w:tab w:val="left" w:pos="5557"/>
              </w:tabs>
              <w:spacing w:before="6" w:line="244" w:lineRule="auto"/>
              <w:ind w:left="148" w:right="283" w:firstLine="0"/>
            </w:pPr>
            <w:r>
              <w:rPr>
                <w:spacing w:val="-4"/>
              </w:rPr>
              <w:t>Тема</w:t>
            </w:r>
            <w:r>
              <w:tab/>
            </w:r>
            <w:r>
              <w:rPr>
                <w:spacing w:val="-6"/>
              </w:rPr>
              <w:t>2.</w:t>
            </w:r>
            <w:r>
              <w:tab/>
            </w:r>
            <w:r>
              <w:rPr>
                <w:spacing w:val="-2"/>
              </w:rPr>
              <w:t>Научно-технический</w:t>
            </w:r>
            <w:r>
              <w:tab/>
            </w:r>
            <w:r>
              <w:rPr>
                <w:spacing w:val="-2"/>
              </w:rPr>
              <w:t>прогресс</w:t>
            </w:r>
            <w:r>
              <w:tab/>
            </w:r>
            <w:r>
              <w:rPr>
                <w:spacing w:val="-10"/>
              </w:rPr>
              <w:t xml:space="preserve">и </w:t>
            </w:r>
            <w:r>
              <w:t>мировое хозяйство.</w:t>
            </w:r>
          </w:p>
          <w:p w:rsidR="00991C96" w:rsidRDefault="008A40EF">
            <w:pPr>
              <w:pStyle w:val="TableParagraph"/>
              <w:numPr>
                <w:ilvl w:val="3"/>
                <w:numId w:val="46"/>
              </w:numPr>
              <w:tabs>
                <w:tab w:val="left" w:pos="1124"/>
              </w:tabs>
              <w:spacing w:line="244" w:lineRule="auto"/>
              <w:ind w:left="148" w:right="285" w:firstLine="0"/>
            </w:pPr>
            <w:r>
              <w:t>Тема</w:t>
            </w:r>
            <w:r>
              <w:rPr>
                <w:spacing w:val="33"/>
              </w:rPr>
              <w:t xml:space="preserve"> </w:t>
            </w:r>
            <w:r>
              <w:t>3.</w:t>
            </w:r>
            <w:r>
              <w:rPr>
                <w:spacing w:val="32"/>
              </w:rPr>
              <w:t xml:space="preserve"> </w:t>
            </w:r>
            <w:r>
              <w:t>Социально-экономические</w:t>
            </w:r>
            <w:r>
              <w:rPr>
                <w:spacing w:val="34"/>
              </w:rPr>
              <w:t xml:space="preserve"> </w:t>
            </w:r>
            <w:r>
              <w:t>типы</w:t>
            </w:r>
            <w:r>
              <w:rPr>
                <w:spacing w:val="34"/>
              </w:rPr>
              <w:t xml:space="preserve"> </w:t>
            </w:r>
            <w:r>
              <w:t xml:space="preserve">стран </w:t>
            </w:r>
            <w:r>
              <w:rPr>
                <w:spacing w:val="-2"/>
              </w:rPr>
              <w:t>мира.</w:t>
            </w:r>
          </w:p>
          <w:p w:rsidR="00991C96" w:rsidRDefault="008A40EF">
            <w:pPr>
              <w:pStyle w:val="TableParagraph"/>
              <w:numPr>
                <w:ilvl w:val="3"/>
                <w:numId w:val="46"/>
              </w:numPr>
              <w:tabs>
                <w:tab w:val="left" w:pos="1266"/>
                <w:tab w:val="left" w:pos="1976"/>
                <w:tab w:val="left" w:pos="2379"/>
                <w:tab w:val="left" w:pos="4085"/>
                <w:tab w:val="left" w:pos="5150"/>
              </w:tabs>
              <w:spacing w:line="244" w:lineRule="auto"/>
              <w:ind w:left="148" w:right="288" w:firstLine="0"/>
            </w:pPr>
            <w:r>
              <w:rPr>
                <w:spacing w:val="-4"/>
              </w:rPr>
              <w:t>Тема</w:t>
            </w:r>
            <w:r>
              <w:tab/>
            </w:r>
            <w:r>
              <w:rPr>
                <w:spacing w:val="-6"/>
              </w:rPr>
              <w:t>4.</w:t>
            </w:r>
            <w:r>
              <w:tab/>
            </w:r>
            <w:r>
              <w:rPr>
                <w:spacing w:val="-2"/>
              </w:rPr>
              <w:t>Экономическое</w:t>
            </w:r>
            <w:r>
              <w:tab/>
            </w:r>
            <w:r>
              <w:rPr>
                <w:spacing w:val="-2"/>
              </w:rPr>
              <w:t>развитие</w:t>
            </w:r>
            <w:r>
              <w:tab/>
            </w:r>
            <w:r>
              <w:rPr>
                <w:spacing w:val="-2"/>
              </w:rPr>
              <w:t xml:space="preserve">стран </w:t>
            </w:r>
            <w:r>
              <w:t>глобального Севера и глобального Юга.</w:t>
            </w:r>
          </w:p>
          <w:p w:rsidR="00991C96" w:rsidRDefault="008A40EF">
            <w:pPr>
              <w:pStyle w:val="TableParagraph"/>
              <w:numPr>
                <w:ilvl w:val="3"/>
                <w:numId w:val="46"/>
              </w:numPr>
              <w:tabs>
                <w:tab w:val="left" w:pos="1245"/>
                <w:tab w:val="left" w:pos="1931"/>
                <w:tab w:val="left" w:pos="2310"/>
                <w:tab w:val="left" w:pos="3370"/>
                <w:tab w:val="left" w:pos="4404"/>
                <w:tab w:val="left" w:pos="5551"/>
              </w:tabs>
              <w:spacing w:line="244" w:lineRule="auto"/>
              <w:ind w:left="148" w:right="290" w:firstLine="0"/>
            </w:pPr>
            <w:r>
              <w:rPr>
                <w:spacing w:val="-4"/>
              </w:rPr>
              <w:t>Тема</w:t>
            </w:r>
            <w:r>
              <w:tab/>
            </w:r>
            <w:r>
              <w:rPr>
                <w:spacing w:val="-6"/>
              </w:rPr>
              <w:t>5.</w:t>
            </w:r>
            <w:r>
              <w:tab/>
            </w:r>
            <w:r>
              <w:rPr>
                <w:spacing w:val="-2"/>
              </w:rPr>
              <w:t>Мировое</w:t>
            </w:r>
            <w:r>
              <w:tab/>
            </w:r>
            <w:r>
              <w:rPr>
                <w:spacing w:val="-2"/>
              </w:rPr>
              <w:t>сельское</w:t>
            </w:r>
            <w:r>
              <w:tab/>
            </w:r>
            <w:r>
              <w:rPr>
                <w:spacing w:val="-2"/>
              </w:rPr>
              <w:t>хозяйство</w:t>
            </w:r>
            <w:r>
              <w:tab/>
            </w:r>
            <w:r>
              <w:rPr>
                <w:spacing w:val="-10"/>
              </w:rPr>
              <w:t xml:space="preserve">и </w:t>
            </w:r>
            <w:r>
              <w:t>глобальная продовольственная проблема.</w:t>
            </w:r>
          </w:p>
          <w:p w:rsidR="00991C96" w:rsidRDefault="008A40EF">
            <w:pPr>
              <w:pStyle w:val="TableParagraph"/>
              <w:numPr>
                <w:ilvl w:val="3"/>
                <w:numId w:val="46"/>
              </w:numPr>
              <w:tabs>
                <w:tab w:val="left" w:pos="1300"/>
                <w:tab w:val="left" w:pos="2041"/>
                <w:tab w:val="left" w:pos="2478"/>
                <w:tab w:val="left" w:pos="3745"/>
                <w:tab w:val="left" w:pos="4836"/>
              </w:tabs>
              <w:ind w:left="1300" w:hanging="1152"/>
            </w:pPr>
            <w:r>
              <w:rPr>
                <w:spacing w:val="-4"/>
              </w:rPr>
              <w:t>Тема</w:t>
            </w:r>
            <w:r>
              <w:tab/>
            </w:r>
            <w:r>
              <w:rPr>
                <w:spacing w:val="-5"/>
              </w:rPr>
              <w:t>6.</w:t>
            </w:r>
            <w:r>
              <w:tab/>
            </w:r>
            <w:r>
              <w:rPr>
                <w:spacing w:val="-2"/>
              </w:rPr>
              <w:t>География</w:t>
            </w:r>
            <w:r>
              <w:tab/>
            </w:r>
            <w:r>
              <w:rPr>
                <w:spacing w:val="-2"/>
              </w:rPr>
              <w:t>ведущих</w:t>
            </w:r>
            <w:r>
              <w:tab/>
            </w:r>
            <w:r>
              <w:rPr>
                <w:spacing w:val="-2"/>
              </w:rPr>
              <w:t>отраслей</w:t>
            </w:r>
          </w:p>
          <w:p w:rsidR="00991C96" w:rsidRDefault="008A40EF">
            <w:pPr>
              <w:pStyle w:val="TableParagraph"/>
              <w:spacing w:before="6" w:line="236" w:lineRule="exact"/>
            </w:pPr>
            <w:r>
              <w:t>промышленности</w:t>
            </w:r>
            <w:r>
              <w:rPr>
                <w:spacing w:val="-11"/>
              </w:rPr>
              <w:t xml:space="preserve"> </w:t>
            </w:r>
            <w:r>
              <w:rPr>
                <w:spacing w:val="-2"/>
              </w:rPr>
              <w:t>мира.</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1550"/>
        </w:trPr>
        <w:tc>
          <w:tcPr>
            <w:tcW w:w="845" w:type="dxa"/>
          </w:tcPr>
          <w:p w:rsidR="00991C96" w:rsidRDefault="00991C96">
            <w:pPr>
              <w:pStyle w:val="TableParagraph"/>
              <w:ind w:left="0"/>
            </w:pPr>
          </w:p>
        </w:tc>
        <w:tc>
          <w:tcPr>
            <w:tcW w:w="5972" w:type="dxa"/>
          </w:tcPr>
          <w:p w:rsidR="00991C96" w:rsidRDefault="008A40EF">
            <w:pPr>
              <w:pStyle w:val="TableParagraph"/>
              <w:numPr>
                <w:ilvl w:val="3"/>
                <w:numId w:val="45"/>
              </w:numPr>
              <w:tabs>
                <w:tab w:val="left" w:pos="1083"/>
              </w:tabs>
              <w:spacing w:before="1"/>
              <w:ind w:left="1083" w:hanging="935"/>
            </w:pPr>
            <w:r>
              <w:t>Тема</w:t>
            </w:r>
            <w:r>
              <w:rPr>
                <w:spacing w:val="-4"/>
              </w:rPr>
              <w:t xml:space="preserve"> </w:t>
            </w:r>
            <w:r>
              <w:t>7.</w:t>
            </w:r>
            <w:r>
              <w:rPr>
                <w:spacing w:val="-4"/>
              </w:rPr>
              <w:t xml:space="preserve"> </w:t>
            </w:r>
            <w:r>
              <w:t>Глобальный</w:t>
            </w:r>
            <w:r>
              <w:rPr>
                <w:spacing w:val="-3"/>
              </w:rPr>
              <w:t xml:space="preserve"> </w:t>
            </w:r>
            <w:r>
              <w:t>рынок</w:t>
            </w:r>
            <w:r>
              <w:rPr>
                <w:spacing w:val="-4"/>
              </w:rPr>
              <w:t xml:space="preserve"> </w:t>
            </w:r>
            <w:r>
              <w:t>услуг</w:t>
            </w:r>
            <w:r>
              <w:rPr>
                <w:spacing w:val="-4"/>
              </w:rPr>
              <w:t xml:space="preserve"> </w:t>
            </w:r>
            <w:r>
              <w:t>и</w:t>
            </w:r>
            <w:r>
              <w:rPr>
                <w:spacing w:val="-3"/>
              </w:rPr>
              <w:t xml:space="preserve"> </w:t>
            </w:r>
            <w:r>
              <w:rPr>
                <w:spacing w:val="-2"/>
              </w:rPr>
              <w:t>технологий.</w:t>
            </w:r>
          </w:p>
          <w:p w:rsidR="00991C96" w:rsidRDefault="008A40EF">
            <w:pPr>
              <w:pStyle w:val="TableParagraph"/>
              <w:numPr>
                <w:ilvl w:val="3"/>
                <w:numId w:val="45"/>
              </w:numPr>
              <w:tabs>
                <w:tab w:val="left" w:pos="1083"/>
              </w:tabs>
              <w:spacing w:before="6"/>
              <w:ind w:left="1083" w:hanging="935"/>
            </w:pPr>
            <w:r>
              <w:t>Тема</w:t>
            </w:r>
            <w:r>
              <w:rPr>
                <w:spacing w:val="-6"/>
              </w:rPr>
              <w:t xml:space="preserve"> </w:t>
            </w:r>
            <w:r>
              <w:t>8.</w:t>
            </w:r>
            <w:r>
              <w:rPr>
                <w:spacing w:val="-6"/>
              </w:rPr>
              <w:t xml:space="preserve"> </w:t>
            </w:r>
            <w:r>
              <w:t>Мировая</w:t>
            </w:r>
            <w:r>
              <w:rPr>
                <w:spacing w:val="-6"/>
              </w:rPr>
              <w:t xml:space="preserve"> </w:t>
            </w:r>
            <w:r>
              <w:t>транспортная</w:t>
            </w:r>
            <w:r>
              <w:rPr>
                <w:spacing w:val="-5"/>
              </w:rPr>
              <w:t xml:space="preserve"> </w:t>
            </w:r>
            <w:r>
              <w:rPr>
                <w:spacing w:val="-2"/>
              </w:rPr>
              <w:t>система.</w:t>
            </w:r>
          </w:p>
          <w:p w:rsidR="00991C96" w:rsidRDefault="008A40EF">
            <w:pPr>
              <w:pStyle w:val="TableParagraph"/>
              <w:numPr>
                <w:ilvl w:val="3"/>
                <w:numId w:val="45"/>
              </w:numPr>
              <w:tabs>
                <w:tab w:val="left" w:pos="1242"/>
                <w:tab w:val="left" w:pos="1926"/>
                <w:tab w:val="left" w:pos="2305"/>
                <w:tab w:val="left" w:pos="3648"/>
              </w:tabs>
              <w:spacing w:before="6" w:line="244" w:lineRule="auto"/>
              <w:ind w:left="148" w:right="286" w:firstLine="0"/>
            </w:pPr>
            <w:r>
              <w:rPr>
                <w:spacing w:val="-4"/>
              </w:rPr>
              <w:t>Тема</w:t>
            </w:r>
            <w:r>
              <w:tab/>
            </w:r>
            <w:r>
              <w:rPr>
                <w:spacing w:val="-6"/>
              </w:rPr>
              <w:t>9.</w:t>
            </w:r>
            <w:r>
              <w:tab/>
            </w:r>
            <w:r>
              <w:rPr>
                <w:spacing w:val="-2"/>
              </w:rPr>
              <w:t>Глобальные</w:t>
            </w:r>
            <w:r>
              <w:tab/>
            </w:r>
            <w:r>
              <w:rPr>
                <w:spacing w:val="-2"/>
              </w:rPr>
              <w:t>валютно-финансовые отношения.</w:t>
            </w:r>
          </w:p>
          <w:p w:rsidR="00991C96" w:rsidRDefault="008A40EF">
            <w:pPr>
              <w:pStyle w:val="TableParagraph"/>
              <w:numPr>
                <w:ilvl w:val="3"/>
                <w:numId w:val="45"/>
              </w:numPr>
              <w:tabs>
                <w:tab w:val="left" w:pos="1377"/>
                <w:tab w:val="left" w:pos="2087"/>
                <w:tab w:val="left" w:pos="2598"/>
                <w:tab w:val="left" w:pos="4433"/>
                <w:tab w:val="left" w:pos="5570"/>
              </w:tabs>
              <w:ind w:left="1377" w:hanging="1229"/>
            </w:pPr>
            <w:r>
              <w:rPr>
                <w:spacing w:val="-4"/>
              </w:rPr>
              <w:t>Тема</w:t>
            </w:r>
            <w:r>
              <w:tab/>
            </w:r>
            <w:r>
              <w:rPr>
                <w:spacing w:val="-5"/>
              </w:rPr>
              <w:t>10.</w:t>
            </w:r>
            <w:r>
              <w:tab/>
            </w:r>
            <w:r>
              <w:rPr>
                <w:spacing w:val="-2"/>
              </w:rPr>
              <w:t>Интеграционные</w:t>
            </w:r>
            <w:r>
              <w:tab/>
            </w:r>
            <w:r>
              <w:rPr>
                <w:spacing w:val="-2"/>
              </w:rPr>
              <w:t>процессы</w:t>
            </w:r>
            <w:r>
              <w:tab/>
            </w:r>
            <w:r>
              <w:rPr>
                <w:spacing w:val="-10"/>
              </w:rPr>
              <w:t>в</w:t>
            </w:r>
          </w:p>
          <w:p w:rsidR="00991C96" w:rsidRDefault="008A40EF">
            <w:pPr>
              <w:pStyle w:val="TableParagraph"/>
              <w:spacing w:before="6" w:line="236" w:lineRule="exact"/>
            </w:pPr>
            <w:r>
              <w:t>глобальной</w:t>
            </w:r>
            <w:r>
              <w:rPr>
                <w:spacing w:val="-7"/>
              </w:rPr>
              <w:t xml:space="preserve"> </w:t>
            </w:r>
            <w:r>
              <w:rPr>
                <w:spacing w:val="-2"/>
              </w:rPr>
              <w:t>экономике.</w:t>
            </w:r>
          </w:p>
        </w:tc>
        <w:tc>
          <w:tcPr>
            <w:tcW w:w="2835"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15"/>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575"/>
        </w:trPr>
        <w:tc>
          <w:tcPr>
            <w:tcW w:w="992" w:type="dxa"/>
          </w:tcPr>
          <w:p w:rsidR="00991C96" w:rsidRDefault="008A40EF">
            <w:pPr>
              <w:pStyle w:val="TableParagraph"/>
              <w:spacing w:line="247" w:lineRule="exact"/>
              <w:ind w:left="119"/>
            </w:pPr>
            <w:r>
              <w:rPr>
                <w:spacing w:val="-4"/>
              </w:rPr>
              <w:t>№п/п</w:t>
            </w:r>
          </w:p>
        </w:tc>
        <w:tc>
          <w:tcPr>
            <w:tcW w:w="5389" w:type="dxa"/>
          </w:tcPr>
          <w:p w:rsidR="00991C96" w:rsidRDefault="008A40EF">
            <w:pPr>
              <w:pStyle w:val="TableParagraph"/>
              <w:spacing w:line="246" w:lineRule="exact"/>
              <w:ind w:left="153" w:right="4"/>
              <w:jc w:val="center"/>
            </w:pPr>
            <w:r>
              <w:t>Наименование</w:t>
            </w:r>
            <w:r>
              <w:rPr>
                <w:spacing w:val="-13"/>
              </w:rPr>
              <w:t xml:space="preserve"> </w:t>
            </w:r>
            <w:r>
              <w:rPr>
                <w:spacing w:val="-4"/>
              </w:rPr>
              <w:t>темы</w:t>
            </w:r>
          </w:p>
          <w:p w:rsidR="00991C96" w:rsidRDefault="008A40EF">
            <w:pPr>
              <w:pStyle w:val="TableParagraph"/>
              <w:spacing w:line="252" w:lineRule="exact"/>
              <w:ind w:left="153" w:right="3"/>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3401" w:type="dxa"/>
          </w:tcPr>
          <w:p w:rsidR="00991C96" w:rsidRDefault="008A40EF">
            <w:pPr>
              <w:pStyle w:val="TableParagraph"/>
              <w:ind w:left="697" w:right="127" w:hanging="514"/>
            </w:pPr>
            <w:r>
              <w:t>Количество</w:t>
            </w:r>
            <w:r>
              <w:rPr>
                <w:spacing w:val="-14"/>
              </w:rPr>
              <w:t xml:space="preserve"> </w:t>
            </w:r>
            <w:r>
              <w:t>часов,</w:t>
            </w:r>
            <w:r>
              <w:rPr>
                <w:spacing w:val="-14"/>
              </w:rPr>
              <w:t xml:space="preserve"> </w:t>
            </w:r>
            <w:r>
              <w:t>отводимых</w:t>
            </w:r>
            <w:r>
              <w:rPr>
                <w:spacing w:val="-14"/>
              </w:rPr>
              <w:t xml:space="preserve"> </w:t>
            </w:r>
            <w:r>
              <w:t>на освоение каждой темы</w:t>
            </w:r>
          </w:p>
        </w:tc>
      </w:tr>
      <w:tr w:rsidR="00991C96">
        <w:trPr>
          <w:trHeight w:val="297"/>
        </w:trPr>
        <w:tc>
          <w:tcPr>
            <w:tcW w:w="9782" w:type="dxa"/>
            <w:gridSpan w:val="3"/>
          </w:tcPr>
          <w:p w:rsidR="00991C96" w:rsidRDefault="008A40EF">
            <w:pPr>
              <w:pStyle w:val="TableParagraph"/>
              <w:spacing w:line="247" w:lineRule="exact"/>
              <w:ind w:left="150"/>
              <w:jc w:val="center"/>
            </w:pPr>
            <w:r>
              <w:t xml:space="preserve">11 </w:t>
            </w:r>
            <w:r>
              <w:rPr>
                <w:spacing w:val="-2"/>
              </w:rPr>
              <w:t>класс</w:t>
            </w:r>
          </w:p>
        </w:tc>
      </w:tr>
      <w:tr w:rsidR="00991C96">
        <w:trPr>
          <w:trHeight w:val="894"/>
        </w:trPr>
        <w:tc>
          <w:tcPr>
            <w:tcW w:w="992" w:type="dxa"/>
          </w:tcPr>
          <w:p w:rsidR="00991C96" w:rsidRDefault="008A40EF">
            <w:pPr>
              <w:pStyle w:val="TableParagraph"/>
              <w:spacing w:line="247" w:lineRule="exact"/>
              <w:ind w:left="146"/>
            </w:pPr>
            <w:r>
              <w:rPr>
                <w:spacing w:val="-5"/>
              </w:rPr>
              <w:t>1.</w:t>
            </w:r>
          </w:p>
        </w:tc>
        <w:tc>
          <w:tcPr>
            <w:tcW w:w="5389" w:type="dxa"/>
          </w:tcPr>
          <w:p w:rsidR="00991C96" w:rsidRDefault="008A40EF">
            <w:pPr>
              <w:pStyle w:val="TableParagraph"/>
              <w:numPr>
                <w:ilvl w:val="2"/>
                <w:numId w:val="44"/>
              </w:numPr>
              <w:tabs>
                <w:tab w:val="left" w:pos="778"/>
              </w:tabs>
              <w:spacing w:line="246" w:lineRule="exact"/>
              <w:ind w:left="778" w:hanging="772"/>
            </w:pPr>
            <w:r>
              <w:t>Раздел</w:t>
            </w:r>
            <w:r>
              <w:rPr>
                <w:spacing w:val="-5"/>
              </w:rPr>
              <w:t xml:space="preserve"> </w:t>
            </w:r>
            <w:r>
              <w:t>7.</w:t>
            </w:r>
            <w:r>
              <w:rPr>
                <w:spacing w:val="-4"/>
              </w:rPr>
              <w:t xml:space="preserve"> </w:t>
            </w:r>
            <w:r>
              <w:t>Зарубежная</w:t>
            </w:r>
            <w:r>
              <w:rPr>
                <w:spacing w:val="-4"/>
              </w:rPr>
              <w:t xml:space="preserve"> </w:t>
            </w:r>
            <w:r>
              <w:rPr>
                <w:spacing w:val="-2"/>
              </w:rPr>
              <w:t>Европа.</w:t>
            </w:r>
          </w:p>
          <w:p w:rsidR="00991C96" w:rsidRDefault="008A40EF">
            <w:pPr>
              <w:pStyle w:val="TableParagraph"/>
              <w:numPr>
                <w:ilvl w:val="3"/>
                <w:numId w:val="44"/>
              </w:numPr>
              <w:tabs>
                <w:tab w:val="left" w:pos="1127"/>
                <w:tab w:val="left" w:pos="1837"/>
                <w:tab w:val="left" w:pos="2242"/>
                <w:tab w:val="left" w:pos="3996"/>
                <w:tab w:val="left" w:pos="5263"/>
              </w:tabs>
              <w:ind w:right="-15" w:firstLine="0"/>
            </w:pPr>
            <w:r>
              <w:rPr>
                <w:spacing w:val="-4"/>
              </w:rPr>
              <w:t>Тема</w:t>
            </w:r>
            <w:r>
              <w:tab/>
            </w:r>
            <w:r>
              <w:rPr>
                <w:spacing w:val="-6"/>
              </w:rPr>
              <w:t>1.</w:t>
            </w:r>
            <w:r>
              <w:tab/>
            </w:r>
            <w:r>
              <w:rPr>
                <w:spacing w:val="-2"/>
              </w:rPr>
              <w:t>Географическое</w:t>
            </w:r>
            <w:r>
              <w:tab/>
            </w:r>
            <w:r>
              <w:rPr>
                <w:spacing w:val="-2"/>
              </w:rPr>
              <w:t>положение</w:t>
            </w:r>
            <w:r>
              <w:tab/>
            </w:r>
            <w:r>
              <w:rPr>
                <w:spacing w:val="-10"/>
              </w:rPr>
              <w:t xml:space="preserve">и </w:t>
            </w:r>
            <w:r>
              <w:t>политическая карта зарубежной Европы.</w:t>
            </w:r>
          </w:p>
        </w:tc>
        <w:tc>
          <w:tcPr>
            <w:tcW w:w="3401" w:type="dxa"/>
            <w:vMerge w:val="restart"/>
          </w:tcPr>
          <w:p w:rsidR="00991C96" w:rsidRDefault="008A40EF">
            <w:pPr>
              <w:pStyle w:val="TableParagraph"/>
              <w:spacing w:line="246" w:lineRule="exact"/>
              <w:ind w:left="11" w:right="4"/>
              <w:jc w:val="center"/>
              <w:rPr>
                <w:i/>
              </w:rPr>
            </w:pPr>
            <w:r>
              <w:rPr>
                <w:i/>
              </w:rPr>
              <w:t>Часы</w:t>
            </w:r>
            <w:r>
              <w:rPr>
                <w:i/>
                <w:spacing w:val="-5"/>
              </w:rPr>
              <w:t xml:space="preserve"> </w:t>
            </w:r>
            <w:r>
              <w:rPr>
                <w:i/>
              </w:rPr>
              <w:t>на</w:t>
            </w:r>
            <w:r>
              <w:rPr>
                <w:i/>
                <w:spacing w:val="-3"/>
              </w:rPr>
              <w:t xml:space="preserve"> </w:t>
            </w:r>
            <w:r>
              <w:rPr>
                <w:i/>
              </w:rPr>
              <w:t>каждую</w:t>
            </w:r>
            <w:r>
              <w:rPr>
                <w:i/>
                <w:spacing w:val="-3"/>
              </w:rPr>
              <w:t xml:space="preserve"> </w:t>
            </w:r>
            <w:r>
              <w:rPr>
                <w:i/>
                <w:spacing w:val="-4"/>
              </w:rPr>
              <w:t>тему</w:t>
            </w:r>
          </w:p>
          <w:p w:rsidR="00991C96" w:rsidRDefault="008A40EF">
            <w:pPr>
              <w:pStyle w:val="TableParagraph"/>
              <w:spacing w:line="252" w:lineRule="exact"/>
              <w:ind w:left="11" w:right="3"/>
              <w:jc w:val="center"/>
              <w:rPr>
                <w:i/>
              </w:rPr>
            </w:pPr>
            <w:r>
              <w:rPr>
                <w:i/>
              </w:rPr>
              <w:t>распределяются</w:t>
            </w:r>
            <w:r>
              <w:rPr>
                <w:i/>
                <w:spacing w:val="-10"/>
              </w:rPr>
              <w:t xml:space="preserve"> </w:t>
            </w:r>
            <w:r>
              <w:rPr>
                <w:i/>
                <w:spacing w:val="-2"/>
              </w:rPr>
              <w:t>учителем-</w:t>
            </w:r>
          </w:p>
          <w:p w:rsidR="00991C96" w:rsidRDefault="008A40EF">
            <w:pPr>
              <w:pStyle w:val="TableParagraph"/>
              <w:ind w:left="11"/>
              <w:jc w:val="center"/>
              <w:rPr>
                <w:i/>
              </w:rPr>
            </w:pPr>
            <w:r>
              <w:rPr>
                <w:i/>
              </w:rPr>
              <w:t>предметником</w:t>
            </w:r>
            <w:r>
              <w:rPr>
                <w:i/>
                <w:spacing w:val="-13"/>
              </w:rPr>
              <w:t xml:space="preserve"> </w:t>
            </w:r>
            <w:r>
              <w:rPr>
                <w:i/>
              </w:rPr>
              <w:t>в</w:t>
            </w:r>
            <w:r>
              <w:rPr>
                <w:i/>
                <w:spacing w:val="-11"/>
              </w:rPr>
              <w:t xml:space="preserve"> </w:t>
            </w:r>
            <w:r>
              <w:rPr>
                <w:i/>
              </w:rPr>
              <w:t>зависимости</w:t>
            </w:r>
            <w:r>
              <w:rPr>
                <w:i/>
                <w:spacing w:val="-11"/>
              </w:rPr>
              <w:t xml:space="preserve"> </w:t>
            </w:r>
            <w:r>
              <w:rPr>
                <w:i/>
              </w:rPr>
              <w:t>от нагрузки по учебному плану на текущий учебный год</w:t>
            </w:r>
          </w:p>
        </w:tc>
      </w:tr>
      <w:tr w:rsidR="00991C96">
        <w:trPr>
          <w:trHeight w:val="2529"/>
        </w:trPr>
        <w:tc>
          <w:tcPr>
            <w:tcW w:w="992" w:type="dxa"/>
          </w:tcPr>
          <w:p w:rsidR="00991C96" w:rsidRDefault="008A40EF">
            <w:pPr>
              <w:pStyle w:val="TableParagraph"/>
              <w:spacing w:line="247" w:lineRule="exact"/>
              <w:ind w:left="146"/>
            </w:pPr>
            <w:r>
              <w:rPr>
                <w:spacing w:val="-5"/>
              </w:rPr>
              <w:t>2.</w:t>
            </w:r>
          </w:p>
        </w:tc>
        <w:tc>
          <w:tcPr>
            <w:tcW w:w="5389" w:type="dxa"/>
          </w:tcPr>
          <w:p w:rsidR="00991C96" w:rsidRDefault="008A40EF">
            <w:pPr>
              <w:pStyle w:val="TableParagraph"/>
              <w:numPr>
                <w:ilvl w:val="3"/>
                <w:numId w:val="43"/>
              </w:numPr>
              <w:tabs>
                <w:tab w:val="left" w:pos="1076"/>
              </w:tabs>
              <w:spacing w:line="242" w:lineRule="auto"/>
              <w:ind w:right="-15" w:firstLine="0"/>
              <w:jc w:val="left"/>
            </w:pPr>
            <w:r>
              <w:t>Тема</w:t>
            </w:r>
            <w:r>
              <w:rPr>
                <w:spacing w:val="80"/>
              </w:rPr>
              <w:t xml:space="preserve"> </w:t>
            </w:r>
            <w:r>
              <w:t>2.</w:t>
            </w:r>
            <w:r>
              <w:rPr>
                <w:spacing w:val="80"/>
              </w:rPr>
              <w:t xml:space="preserve"> </w:t>
            </w:r>
            <w:r>
              <w:t>Природные</w:t>
            </w:r>
            <w:r>
              <w:rPr>
                <w:spacing w:val="80"/>
              </w:rPr>
              <w:t xml:space="preserve"> </w:t>
            </w:r>
            <w:r>
              <w:t>условия</w:t>
            </w:r>
            <w:r>
              <w:rPr>
                <w:spacing w:val="80"/>
              </w:rPr>
              <w:t xml:space="preserve"> </w:t>
            </w:r>
            <w:r>
              <w:t>и</w:t>
            </w:r>
            <w:r>
              <w:rPr>
                <w:spacing w:val="80"/>
              </w:rPr>
              <w:t xml:space="preserve"> </w:t>
            </w:r>
            <w:r>
              <w:t>ресурсы</w:t>
            </w:r>
            <w:r>
              <w:rPr>
                <w:spacing w:val="80"/>
              </w:rPr>
              <w:t xml:space="preserve"> </w:t>
            </w:r>
            <w:r>
              <w:t>зарубежной Европы.</w:t>
            </w:r>
          </w:p>
          <w:p w:rsidR="00991C96" w:rsidRDefault="008A40EF">
            <w:pPr>
              <w:pStyle w:val="TableParagraph"/>
              <w:numPr>
                <w:ilvl w:val="3"/>
                <w:numId w:val="43"/>
              </w:numPr>
              <w:tabs>
                <w:tab w:val="left" w:pos="941"/>
              </w:tabs>
              <w:spacing w:line="248" w:lineRule="exact"/>
              <w:ind w:left="941" w:hanging="935"/>
              <w:jc w:val="left"/>
            </w:pPr>
            <w:r>
              <w:t>Тема</w:t>
            </w:r>
            <w:r>
              <w:rPr>
                <w:spacing w:val="-5"/>
              </w:rPr>
              <w:t xml:space="preserve"> </w:t>
            </w:r>
            <w:r>
              <w:t>3.</w:t>
            </w:r>
            <w:r>
              <w:rPr>
                <w:spacing w:val="-4"/>
              </w:rPr>
              <w:t xml:space="preserve"> </w:t>
            </w:r>
            <w:r>
              <w:t>Население</w:t>
            </w:r>
            <w:r>
              <w:rPr>
                <w:spacing w:val="-4"/>
              </w:rPr>
              <w:t xml:space="preserve"> </w:t>
            </w:r>
            <w:r>
              <w:t>зарубежной</w:t>
            </w:r>
            <w:r>
              <w:rPr>
                <w:spacing w:val="-4"/>
              </w:rPr>
              <w:t xml:space="preserve"> </w:t>
            </w:r>
            <w:r>
              <w:rPr>
                <w:spacing w:val="-2"/>
              </w:rPr>
              <w:t>Европы</w:t>
            </w:r>
          </w:p>
          <w:p w:rsidR="00991C96" w:rsidRDefault="008A40EF">
            <w:pPr>
              <w:pStyle w:val="TableParagraph"/>
              <w:numPr>
                <w:ilvl w:val="3"/>
                <w:numId w:val="43"/>
              </w:numPr>
              <w:tabs>
                <w:tab w:val="left" w:pos="996"/>
              </w:tabs>
              <w:ind w:left="996" w:hanging="935"/>
              <w:jc w:val="left"/>
            </w:pPr>
            <w:r>
              <w:t>Тема</w:t>
            </w:r>
            <w:r>
              <w:rPr>
                <w:spacing w:val="-4"/>
              </w:rPr>
              <w:t xml:space="preserve"> </w:t>
            </w:r>
            <w:r>
              <w:t>4.</w:t>
            </w:r>
            <w:r>
              <w:rPr>
                <w:spacing w:val="-5"/>
              </w:rPr>
              <w:t xml:space="preserve"> </w:t>
            </w:r>
            <w:r>
              <w:t>Хозяйство</w:t>
            </w:r>
            <w:r>
              <w:rPr>
                <w:spacing w:val="-3"/>
              </w:rPr>
              <w:t xml:space="preserve"> </w:t>
            </w:r>
            <w:r>
              <w:t>зарубежной</w:t>
            </w:r>
            <w:r>
              <w:rPr>
                <w:spacing w:val="-4"/>
              </w:rPr>
              <w:t xml:space="preserve"> </w:t>
            </w:r>
            <w:r>
              <w:rPr>
                <w:spacing w:val="-2"/>
              </w:rPr>
              <w:t>Европы.</w:t>
            </w:r>
          </w:p>
          <w:p w:rsidR="00991C96" w:rsidRDefault="008A40EF">
            <w:pPr>
              <w:pStyle w:val="TableParagraph"/>
              <w:numPr>
                <w:ilvl w:val="3"/>
                <w:numId w:val="43"/>
              </w:numPr>
              <w:tabs>
                <w:tab w:val="left" w:pos="1050"/>
              </w:tabs>
              <w:spacing w:line="252" w:lineRule="exact"/>
              <w:ind w:left="1050" w:hanging="933"/>
              <w:jc w:val="left"/>
            </w:pPr>
            <w:r>
              <w:t>Тема 5.</w:t>
            </w:r>
            <w:r>
              <w:rPr>
                <w:spacing w:val="-1"/>
              </w:rPr>
              <w:t xml:space="preserve"> </w:t>
            </w:r>
            <w:r>
              <w:rPr>
                <w:spacing w:val="-2"/>
              </w:rPr>
              <w:t>Германия.</w:t>
            </w:r>
          </w:p>
          <w:p w:rsidR="00991C96" w:rsidRDefault="008A40EF">
            <w:pPr>
              <w:pStyle w:val="TableParagraph"/>
              <w:numPr>
                <w:ilvl w:val="3"/>
                <w:numId w:val="43"/>
              </w:numPr>
              <w:tabs>
                <w:tab w:val="left" w:pos="941"/>
              </w:tabs>
              <w:spacing w:line="252" w:lineRule="exact"/>
              <w:ind w:left="941" w:hanging="935"/>
              <w:jc w:val="left"/>
            </w:pPr>
            <w:r>
              <w:t>Тема</w:t>
            </w:r>
            <w:r>
              <w:rPr>
                <w:spacing w:val="-1"/>
              </w:rPr>
              <w:t xml:space="preserve"> </w:t>
            </w:r>
            <w:r>
              <w:t>6.</w:t>
            </w:r>
            <w:r>
              <w:rPr>
                <w:spacing w:val="-2"/>
              </w:rPr>
              <w:t xml:space="preserve"> Франция.</w:t>
            </w:r>
          </w:p>
          <w:p w:rsidR="00991C96" w:rsidRDefault="008A40EF">
            <w:pPr>
              <w:pStyle w:val="TableParagraph"/>
              <w:numPr>
                <w:ilvl w:val="3"/>
                <w:numId w:val="43"/>
              </w:numPr>
              <w:tabs>
                <w:tab w:val="left" w:pos="941"/>
              </w:tabs>
              <w:spacing w:line="252" w:lineRule="exact"/>
              <w:ind w:left="941" w:hanging="935"/>
              <w:jc w:val="left"/>
            </w:pPr>
            <w:r>
              <w:t>Тема</w:t>
            </w:r>
            <w:r>
              <w:rPr>
                <w:spacing w:val="-1"/>
              </w:rPr>
              <w:t xml:space="preserve"> </w:t>
            </w:r>
            <w:r>
              <w:t xml:space="preserve">7. </w:t>
            </w:r>
            <w:r>
              <w:rPr>
                <w:spacing w:val="-2"/>
              </w:rPr>
              <w:t>Великобритания.</w:t>
            </w:r>
          </w:p>
          <w:p w:rsidR="00991C96" w:rsidRDefault="008A40EF">
            <w:pPr>
              <w:pStyle w:val="TableParagraph"/>
              <w:numPr>
                <w:ilvl w:val="3"/>
                <w:numId w:val="43"/>
              </w:numPr>
              <w:tabs>
                <w:tab w:val="left" w:pos="941"/>
              </w:tabs>
              <w:spacing w:line="252" w:lineRule="exact"/>
              <w:ind w:left="941" w:hanging="935"/>
              <w:jc w:val="left"/>
            </w:pPr>
            <w:r>
              <w:t>Тема</w:t>
            </w:r>
            <w:r>
              <w:rPr>
                <w:spacing w:val="-3"/>
              </w:rPr>
              <w:t xml:space="preserve"> </w:t>
            </w:r>
            <w:r>
              <w:t>8.</w:t>
            </w:r>
            <w:r>
              <w:rPr>
                <w:spacing w:val="-3"/>
              </w:rPr>
              <w:t xml:space="preserve"> </w:t>
            </w:r>
            <w:r>
              <w:t>Страны</w:t>
            </w:r>
            <w:r>
              <w:rPr>
                <w:spacing w:val="-4"/>
              </w:rPr>
              <w:t xml:space="preserve"> </w:t>
            </w:r>
            <w:r>
              <w:t>Южной</w:t>
            </w:r>
            <w:r>
              <w:rPr>
                <w:spacing w:val="-2"/>
              </w:rPr>
              <w:t xml:space="preserve"> Европы.</w:t>
            </w:r>
          </w:p>
          <w:p w:rsidR="00991C96" w:rsidRDefault="008A40EF">
            <w:pPr>
              <w:pStyle w:val="TableParagraph"/>
              <w:numPr>
                <w:ilvl w:val="3"/>
                <w:numId w:val="43"/>
              </w:numPr>
              <w:tabs>
                <w:tab w:val="left" w:pos="941"/>
              </w:tabs>
              <w:spacing w:line="252" w:lineRule="exact"/>
              <w:ind w:left="941" w:hanging="935"/>
              <w:jc w:val="left"/>
            </w:pPr>
            <w:r>
              <w:t>Тема</w:t>
            </w:r>
            <w:r>
              <w:rPr>
                <w:spacing w:val="-4"/>
              </w:rPr>
              <w:t xml:space="preserve"> </w:t>
            </w:r>
            <w:r>
              <w:t>9.</w:t>
            </w:r>
            <w:r>
              <w:rPr>
                <w:spacing w:val="-4"/>
              </w:rPr>
              <w:t xml:space="preserve"> </w:t>
            </w:r>
            <w:r>
              <w:t>Северная</w:t>
            </w:r>
            <w:r>
              <w:rPr>
                <w:spacing w:val="-4"/>
              </w:rPr>
              <w:t xml:space="preserve"> </w:t>
            </w:r>
            <w:r>
              <w:rPr>
                <w:spacing w:val="-2"/>
              </w:rPr>
              <w:t>Европа.</w:t>
            </w:r>
          </w:p>
          <w:p w:rsidR="00991C96" w:rsidRDefault="008A40EF">
            <w:pPr>
              <w:pStyle w:val="TableParagraph"/>
              <w:numPr>
                <w:ilvl w:val="3"/>
                <w:numId w:val="43"/>
              </w:numPr>
              <w:tabs>
                <w:tab w:val="left" w:pos="1049"/>
              </w:tabs>
              <w:spacing w:line="238" w:lineRule="exact"/>
              <w:ind w:left="1049" w:hanging="1043"/>
              <w:jc w:val="left"/>
            </w:pPr>
            <w:r>
              <w:t>Тема</w:t>
            </w:r>
            <w:r>
              <w:rPr>
                <w:spacing w:val="-3"/>
              </w:rPr>
              <w:t xml:space="preserve"> </w:t>
            </w:r>
            <w:r>
              <w:t>10.</w:t>
            </w:r>
            <w:r>
              <w:rPr>
                <w:spacing w:val="-2"/>
              </w:rPr>
              <w:t xml:space="preserve"> </w:t>
            </w:r>
            <w:r>
              <w:t>Восточная</w:t>
            </w:r>
            <w:r>
              <w:rPr>
                <w:spacing w:val="-3"/>
              </w:rPr>
              <w:t xml:space="preserve"> </w:t>
            </w:r>
            <w:r>
              <w:rPr>
                <w:spacing w:val="-2"/>
              </w:rPr>
              <w:t>Европа.</w:t>
            </w:r>
          </w:p>
        </w:tc>
        <w:tc>
          <w:tcPr>
            <w:tcW w:w="3401" w:type="dxa"/>
            <w:vMerge/>
            <w:tcBorders>
              <w:top w:val="nil"/>
            </w:tcBorders>
          </w:tcPr>
          <w:p w:rsidR="00991C96" w:rsidRDefault="00991C96">
            <w:pPr>
              <w:rPr>
                <w:sz w:val="2"/>
                <w:szCs w:val="2"/>
              </w:rPr>
            </w:pPr>
          </w:p>
        </w:tc>
      </w:tr>
      <w:tr w:rsidR="00991C96">
        <w:trPr>
          <w:trHeight w:val="2277"/>
        </w:trPr>
        <w:tc>
          <w:tcPr>
            <w:tcW w:w="992" w:type="dxa"/>
          </w:tcPr>
          <w:p w:rsidR="00991C96" w:rsidRDefault="008A40EF">
            <w:pPr>
              <w:pStyle w:val="TableParagraph"/>
              <w:spacing w:line="247" w:lineRule="exact"/>
              <w:ind w:left="146"/>
            </w:pPr>
            <w:r>
              <w:rPr>
                <w:spacing w:val="-5"/>
              </w:rPr>
              <w:t>3.</w:t>
            </w:r>
          </w:p>
        </w:tc>
        <w:tc>
          <w:tcPr>
            <w:tcW w:w="5389" w:type="dxa"/>
          </w:tcPr>
          <w:p w:rsidR="00991C96" w:rsidRDefault="008A40EF">
            <w:pPr>
              <w:pStyle w:val="TableParagraph"/>
              <w:numPr>
                <w:ilvl w:val="2"/>
                <w:numId w:val="42"/>
              </w:numPr>
              <w:tabs>
                <w:tab w:val="left" w:pos="778"/>
              </w:tabs>
              <w:spacing w:line="247" w:lineRule="exact"/>
              <w:ind w:left="778" w:hanging="772"/>
            </w:pPr>
            <w:r>
              <w:t>Раздел</w:t>
            </w:r>
            <w:r>
              <w:rPr>
                <w:spacing w:val="-8"/>
              </w:rPr>
              <w:t xml:space="preserve"> </w:t>
            </w:r>
            <w:r>
              <w:t>8.</w:t>
            </w:r>
            <w:r>
              <w:rPr>
                <w:spacing w:val="-5"/>
              </w:rPr>
              <w:t xml:space="preserve"> </w:t>
            </w:r>
            <w:r>
              <w:t>Северная</w:t>
            </w:r>
            <w:r>
              <w:rPr>
                <w:spacing w:val="-5"/>
              </w:rPr>
              <w:t xml:space="preserve"> </w:t>
            </w:r>
            <w:r>
              <w:rPr>
                <w:spacing w:val="-2"/>
              </w:rPr>
              <w:t>Америка.</w:t>
            </w:r>
          </w:p>
          <w:p w:rsidR="00991C96" w:rsidRDefault="008A40EF">
            <w:pPr>
              <w:pStyle w:val="TableParagraph"/>
              <w:numPr>
                <w:ilvl w:val="3"/>
                <w:numId w:val="42"/>
              </w:numPr>
              <w:tabs>
                <w:tab w:val="left" w:pos="1218"/>
                <w:tab w:val="left" w:pos="2019"/>
                <w:tab w:val="left" w:pos="2513"/>
                <w:tab w:val="left" w:pos="3844"/>
                <w:tab w:val="left" w:pos="4295"/>
              </w:tabs>
              <w:spacing w:before="1"/>
              <w:ind w:right="-15" w:firstLine="0"/>
            </w:pPr>
            <w:r>
              <w:rPr>
                <w:spacing w:val="-4"/>
              </w:rPr>
              <w:t>Тема</w:t>
            </w:r>
            <w:r>
              <w:tab/>
            </w:r>
            <w:r>
              <w:rPr>
                <w:spacing w:val="-6"/>
              </w:rPr>
              <w:t>1.</w:t>
            </w:r>
            <w:r>
              <w:tab/>
            </w:r>
            <w:r>
              <w:rPr>
                <w:spacing w:val="-2"/>
              </w:rPr>
              <w:t>Политико-</w:t>
            </w:r>
            <w:r>
              <w:tab/>
            </w:r>
            <w:r>
              <w:rPr>
                <w:spacing w:val="-10"/>
              </w:rPr>
              <w:t>и</w:t>
            </w:r>
            <w:r>
              <w:tab/>
            </w:r>
            <w:r>
              <w:rPr>
                <w:spacing w:val="-2"/>
              </w:rPr>
              <w:t xml:space="preserve">экономико- </w:t>
            </w:r>
            <w:r>
              <w:t>географическое положение США и Канады.</w:t>
            </w:r>
          </w:p>
          <w:p w:rsidR="00991C96" w:rsidRDefault="008A40EF">
            <w:pPr>
              <w:pStyle w:val="TableParagraph"/>
              <w:numPr>
                <w:ilvl w:val="3"/>
                <w:numId w:val="42"/>
              </w:numPr>
              <w:tabs>
                <w:tab w:val="left" w:pos="1100"/>
                <w:tab w:val="left" w:pos="1784"/>
                <w:tab w:val="left" w:pos="2163"/>
                <w:tab w:val="left" w:pos="4400"/>
              </w:tabs>
              <w:spacing w:before="1"/>
              <w:ind w:right="-15" w:firstLine="0"/>
            </w:pPr>
            <w:r>
              <w:rPr>
                <w:spacing w:val="-4"/>
              </w:rPr>
              <w:t>Тема</w:t>
            </w:r>
            <w:r>
              <w:tab/>
            </w:r>
            <w:r>
              <w:rPr>
                <w:spacing w:val="-6"/>
              </w:rPr>
              <w:t>2.</w:t>
            </w:r>
            <w:r>
              <w:tab/>
            </w:r>
            <w:r>
              <w:rPr>
                <w:spacing w:val="-2"/>
              </w:rPr>
              <w:t>Природно-ресурсный</w:t>
            </w:r>
            <w:r>
              <w:tab/>
            </w:r>
            <w:r>
              <w:rPr>
                <w:spacing w:val="-2"/>
              </w:rPr>
              <w:t xml:space="preserve">потенциал </w:t>
            </w:r>
            <w:r>
              <w:rPr>
                <w:spacing w:val="-4"/>
              </w:rPr>
              <w:t>США.</w:t>
            </w:r>
          </w:p>
          <w:p w:rsidR="00991C96" w:rsidRDefault="008A40EF">
            <w:pPr>
              <w:pStyle w:val="TableParagraph"/>
              <w:numPr>
                <w:ilvl w:val="3"/>
                <w:numId w:val="42"/>
              </w:numPr>
              <w:tabs>
                <w:tab w:val="left" w:pos="941"/>
              </w:tabs>
              <w:spacing w:line="251" w:lineRule="exact"/>
              <w:ind w:left="941" w:hanging="935"/>
            </w:pPr>
            <w:r>
              <w:t>Тема</w:t>
            </w:r>
            <w:r>
              <w:rPr>
                <w:spacing w:val="-4"/>
              </w:rPr>
              <w:t xml:space="preserve"> </w:t>
            </w:r>
            <w:r>
              <w:t>3.</w:t>
            </w:r>
            <w:r>
              <w:rPr>
                <w:spacing w:val="-4"/>
              </w:rPr>
              <w:t xml:space="preserve"> </w:t>
            </w:r>
            <w:r>
              <w:t>Население</w:t>
            </w:r>
            <w:r>
              <w:rPr>
                <w:spacing w:val="-3"/>
              </w:rPr>
              <w:t xml:space="preserve"> </w:t>
            </w:r>
            <w:r>
              <w:rPr>
                <w:spacing w:val="-4"/>
              </w:rPr>
              <w:t>США.</w:t>
            </w:r>
          </w:p>
          <w:p w:rsidR="00991C96" w:rsidRDefault="008A40EF">
            <w:pPr>
              <w:pStyle w:val="TableParagraph"/>
              <w:numPr>
                <w:ilvl w:val="3"/>
                <w:numId w:val="42"/>
              </w:numPr>
              <w:tabs>
                <w:tab w:val="left" w:pos="941"/>
              </w:tabs>
              <w:spacing w:before="1" w:line="252" w:lineRule="exact"/>
              <w:ind w:left="941" w:hanging="935"/>
            </w:pPr>
            <w:r>
              <w:t>Тема</w:t>
            </w:r>
            <w:r>
              <w:rPr>
                <w:spacing w:val="-3"/>
              </w:rPr>
              <w:t xml:space="preserve"> </w:t>
            </w:r>
            <w:r>
              <w:t>4.</w:t>
            </w:r>
            <w:r>
              <w:rPr>
                <w:spacing w:val="-5"/>
              </w:rPr>
              <w:t xml:space="preserve"> </w:t>
            </w:r>
            <w:r>
              <w:t>Хозяйство</w:t>
            </w:r>
            <w:r>
              <w:rPr>
                <w:spacing w:val="-2"/>
              </w:rPr>
              <w:t xml:space="preserve"> </w:t>
            </w:r>
            <w:r>
              <w:rPr>
                <w:spacing w:val="-4"/>
              </w:rPr>
              <w:t>США.</w:t>
            </w:r>
          </w:p>
          <w:p w:rsidR="00991C96" w:rsidRDefault="008A40EF">
            <w:pPr>
              <w:pStyle w:val="TableParagraph"/>
              <w:numPr>
                <w:ilvl w:val="3"/>
                <w:numId w:val="42"/>
              </w:numPr>
              <w:tabs>
                <w:tab w:val="left" w:pos="941"/>
              </w:tabs>
              <w:spacing w:line="252" w:lineRule="exact"/>
              <w:ind w:left="941" w:hanging="935"/>
            </w:pPr>
            <w:r>
              <w:t>Тема</w:t>
            </w:r>
            <w:r>
              <w:rPr>
                <w:spacing w:val="-4"/>
              </w:rPr>
              <w:t xml:space="preserve"> </w:t>
            </w:r>
            <w:r>
              <w:t>5.</w:t>
            </w:r>
            <w:r>
              <w:rPr>
                <w:spacing w:val="-6"/>
              </w:rPr>
              <w:t xml:space="preserve"> </w:t>
            </w:r>
            <w:r>
              <w:t>Экономические</w:t>
            </w:r>
            <w:r>
              <w:rPr>
                <w:spacing w:val="-4"/>
              </w:rPr>
              <w:t xml:space="preserve"> </w:t>
            </w:r>
            <w:r>
              <w:t>районы</w:t>
            </w:r>
            <w:r>
              <w:rPr>
                <w:spacing w:val="-3"/>
              </w:rPr>
              <w:t xml:space="preserve"> </w:t>
            </w:r>
            <w:r>
              <w:rPr>
                <w:spacing w:val="-4"/>
              </w:rPr>
              <w:t>США.</w:t>
            </w:r>
          </w:p>
          <w:p w:rsidR="00991C96" w:rsidRDefault="008A40EF">
            <w:pPr>
              <w:pStyle w:val="TableParagraph"/>
              <w:numPr>
                <w:ilvl w:val="3"/>
                <w:numId w:val="42"/>
              </w:numPr>
              <w:tabs>
                <w:tab w:val="left" w:pos="941"/>
              </w:tabs>
              <w:spacing w:before="2" w:line="238" w:lineRule="exact"/>
              <w:ind w:left="941" w:hanging="935"/>
            </w:pPr>
            <w:r>
              <w:t>Тема</w:t>
            </w:r>
            <w:r>
              <w:rPr>
                <w:spacing w:val="-1"/>
              </w:rPr>
              <w:t xml:space="preserve"> </w:t>
            </w:r>
            <w:r>
              <w:t xml:space="preserve">6. </w:t>
            </w:r>
            <w:r>
              <w:rPr>
                <w:spacing w:val="-2"/>
              </w:rPr>
              <w:t>Канада.</w:t>
            </w:r>
          </w:p>
        </w:tc>
        <w:tc>
          <w:tcPr>
            <w:tcW w:w="3401" w:type="dxa"/>
          </w:tcPr>
          <w:p w:rsidR="00991C96" w:rsidRDefault="00991C96">
            <w:pPr>
              <w:pStyle w:val="TableParagraph"/>
              <w:ind w:left="0"/>
            </w:pPr>
          </w:p>
        </w:tc>
      </w:tr>
      <w:tr w:rsidR="00991C96">
        <w:trPr>
          <w:trHeight w:val="2392"/>
        </w:trPr>
        <w:tc>
          <w:tcPr>
            <w:tcW w:w="992" w:type="dxa"/>
          </w:tcPr>
          <w:p w:rsidR="00991C96" w:rsidRDefault="008A40EF">
            <w:pPr>
              <w:pStyle w:val="TableParagraph"/>
              <w:spacing w:line="247" w:lineRule="exact"/>
              <w:ind w:left="146"/>
            </w:pPr>
            <w:r>
              <w:rPr>
                <w:spacing w:val="-5"/>
              </w:rPr>
              <w:t>4.</w:t>
            </w:r>
          </w:p>
        </w:tc>
        <w:tc>
          <w:tcPr>
            <w:tcW w:w="5389" w:type="dxa"/>
          </w:tcPr>
          <w:p w:rsidR="00991C96" w:rsidRDefault="008A40EF">
            <w:pPr>
              <w:pStyle w:val="TableParagraph"/>
              <w:numPr>
                <w:ilvl w:val="2"/>
                <w:numId w:val="41"/>
              </w:numPr>
              <w:tabs>
                <w:tab w:val="left" w:pos="778"/>
              </w:tabs>
              <w:spacing w:line="247" w:lineRule="exact"/>
              <w:ind w:left="778" w:hanging="772"/>
            </w:pPr>
            <w:r>
              <w:t>Раздел</w:t>
            </w:r>
            <w:r>
              <w:rPr>
                <w:spacing w:val="-5"/>
              </w:rPr>
              <w:t xml:space="preserve"> </w:t>
            </w:r>
            <w:r>
              <w:t>9.</w:t>
            </w:r>
            <w:r>
              <w:rPr>
                <w:spacing w:val="-5"/>
              </w:rPr>
              <w:t xml:space="preserve"> </w:t>
            </w:r>
            <w:r>
              <w:t>Латинская</w:t>
            </w:r>
            <w:r>
              <w:rPr>
                <w:spacing w:val="-5"/>
              </w:rPr>
              <w:t xml:space="preserve"> </w:t>
            </w:r>
            <w:r>
              <w:rPr>
                <w:spacing w:val="-2"/>
              </w:rPr>
              <w:t>Америка.</w:t>
            </w:r>
          </w:p>
          <w:p w:rsidR="00991C96" w:rsidRDefault="008A40EF">
            <w:pPr>
              <w:pStyle w:val="TableParagraph"/>
              <w:numPr>
                <w:ilvl w:val="3"/>
                <w:numId w:val="41"/>
              </w:numPr>
              <w:tabs>
                <w:tab w:val="left" w:pos="1127"/>
                <w:tab w:val="left" w:pos="1837"/>
                <w:tab w:val="left" w:pos="2242"/>
                <w:tab w:val="left" w:pos="3996"/>
                <w:tab w:val="left" w:pos="5263"/>
              </w:tabs>
              <w:spacing w:before="1"/>
              <w:ind w:right="-15" w:firstLine="0"/>
            </w:pPr>
            <w:r>
              <w:rPr>
                <w:spacing w:val="-4"/>
              </w:rPr>
              <w:t>Тема</w:t>
            </w:r>
            <w:r>
              <w:tab/>
            </w:r>
            <w:r>
              <w:rPr>
                <w:spacing w:val="-6"/>
              </w:rPr>
              <w:t>1.</w:t>
            </w:r>
            <w:r>
              <w:tab/>
            </w:r>
            <w:r>
              <w:rPr>
                <w:spacing w:val="-2"/>
              </w:rPr>
              <w:t>Географическое</w:t>
            </w:r>
            <w:r>
              <w:tab/>
            </w:r>
            <w:r>
              <w:rPr>
                <w:spacing w:val="-2"/>
              </w:rPr>
              <w:t>положение</w:t>
            </w:r>
            <w:r>
              <w:tab/>
            </w:r>
            <w:r>
              <w:rPr>
                <w:spacing w:val="-10"/>
              </w:rPr>
              <w:t xml:space="preserve">и </w:t>
            </w:r>
            <w:r>
              <w:t>политическая карта Латинской Америки.</w:t>
            </w:r>
          </w:p>
          <w:p w:rsidR="00991C96" w:rsidRDefault="008A40EF">
            <w:pPr>
              <w:pStyle w:val="TableParagraph"/>
              <w:numPr>
                <w:ilvl w:val="3"/>
                <w:numId w:val="41"/>
              </w:numPr>
              <w:tabs>
                <w:tab w:val="left" w:pos="1100"/>
                <w:tab w:val="left" w:pos="1784"/>
                <w:tab w:val="left" w:pos="2163"/>
                <w:tab w:val="left" w:pos="4400"/>
              </w:tabs>
              <w:ind w:right="-15" w:firstLine="0"/>
            </w:pPr>
            <w:r>
              <w:rPr>
                <w:spacing w:val="-4"/>
              </w:rPr>
              <w:t>Тема</w:t>
            </w:r>
            <w:r>
              <w:tab/>
            </w:r>
            <w:r>
              <w:rPr>
                <w:spacing w:val="-6"/>
              </w:rPr>
              <w:t>2.</w:t>
            </w:r>
            <w:r>
              <w:tab/>
            </w:r>
            <w:r>
              <w:rPr>
                <w:spacing w:val="-2"/>
              </w:rPr>
              <w:t>Природно-ресурсный</w:t>
            </w:r>
            <w:r>
              <w:tab/>
            </w:r>
            <w:r>
              <w:rPr>
                <w:spacing w:val="-2"/>
              </w:rPr>
              <w:t xml:space="preserve">потенциал </w:t>
            </w:r>
            <w:r>
              <w:t>Латинской Америки.</w:t>
            </w:r>
          </w:p>
          <w:p w:rsidR="00991C96" w:rsidRDefault="008A40EF">
            <w:pPr>
              <w:pStyle w:val="TableParagraph"/>
              <w:numPr>
                <w:ilvl w:val="3"/>
                <w:numId w:val="41"/>
              </w:numPr>
              <w:tabs>
                <w:tab w:val="left" w:pos="941"/>
              </w:tabs>
              <w:ind w:left="941" w:hanging="935"/>
            </w:pPr>
            <w:r>
              <w:t>Тема</w:t>
            </w:r>
            <w:r>
              <w:rPr>
                <w:spacing w:val="-5"/>
              </w:rPr>
              <w:t xml:space="preserve"> </w:t>
            </w:r>
            <w:r>
              <w:t>3.</w:t>
            </w:r>
            <w:r>
              <w:rPr>
                <w:spacing w:val="-5"/>
              </w:rPr>
              <w:t xml:space="preserve"> </w:t>
            </w:r>
            <w:r>
              <w:t>Население</w:t>
            </w:r>
            <w:r>
              <w:rPr>
                <w:spacing w:val="-5"/>
              </w:rPr>
              <w:t xml:space="preserve"> </w:t>
            </w:r>
            <w:r>
              <w:t>Латинской</w:t>
            </w:r>
            <w:r>
              <w:rPr>
                <w:spacing w:val="-4"/>
              </w:rPr>
              <w:t xml:space="preserve"> </w:t>
            </w:r>
            <w:r>
              <w:rPr>
                <w:spacing w:val="-2"/>
              </w:rPr>
              <w:t>Америки.</w:t>
            </w:r>
          </w:p>
          <w:p w:rsidR="00991C96" w:rsidRDefault="008A40EF">
            <w:pPr>
              <w:pStyle w:val="TableParagraph"/>
              <w:numPr>
                <w:ilvl w:val="3"/>
                <w:numId w:val="41"/>
              </w:numPr>
              <w:tabs>
                <w:tab w:val="left" w:pos="941"/>
              </w:tabs>
              <w:spacing w:line="252" w:lineRule="exact"/>
              <w:ind w:left="941" w:hanging="935"/>
            </w:pPr>
            <w:r>
              <w:t>Тема</w:t>
            </w:r>
            <w:r>
              <w:rPr>
                <w:spacing w:val="-4"/>
              </w:rPr>
              <w:t xml:space="preserve"> </w:t>
            </w:r>
            <w:r>
              <w:t>4.</w:t>
            </w:r>
            <w:r>
              <w:rPr>
                <w:spacing w:val="-6"/>
              </w:rPr>
              <w:t xml:space="preserve"> </w:t>
            </w:r>
            <w:r>
              <w:t>Хозяйство</w:t>
            </w:r>
            <w:r>
              <w:rPr>
                <w:spacing w:val="-4"/>
              </w:rPr>
              <w:t xml:space="preserve"> </w:t>
            </w:r>
            <w:r>
              <w:t>Латинской</w:t>
            </w:r>
            <w:r>
              <w:rPr>
                <w:spacing w:val="-3"/>
              </w:rPr>
              <w:t xml:space="preserve"> </w:t>
            </w:r>
            <w:r>
              <w:rPr>
                <w:spacing w:val="-2"/>
              </w:rPr>
              <w:t>Америки.</w:t>
            </w:r>
          </w:p>
          <w:p w:rsidR="00991C96" w:rsidRDefault="008A40EF">
            <w:pPr>
              <w:pStyle w:val="TableParagraph"/>
              <w:numPr>
                <w:ilvl w:val="3"/>
                <w:numId w:val="41"/>
              </w:numPr>
              <w:tabs>
                <w:tab w:val="left" w:pos="941"/>
              </w:tabs>
              <w:spacing w:line="252" w:lineRule="exact"/>
              <w:ind w:left="941" w:hanging="935"/>
            </w:pPr>
            <w:r>
              <w:t>Тема</w:t>
            </w:r>
            <w:r>
              <w:rPr>
                <w:spacing w:val="-1"/>
              </w:rPr>
              <w:t xml:space="preserve"> </w:t>
            </w:r>
            <w:r>
              <w:t>5.</w:t>
            </w:r>
            <w:r>
              <w:rPr>
                <w:spacing w:val="-2"/>
              </w:rPr>
              <w:t xml:space="preserve"> Бразилия.</w:t>
            </w:r>
          </w:p>
          <w:p w:rsidR="00991C96" w:rsidRDefault="008A40EF">
            <w:pPr>
              <w:pStyle w:val="TableParagraph"/>
              <w:numPr>
                <w:ilvl w:val="3"/>
                <w:numId w:val="41"/>
              </w:numPr>
              <w:tabs>
                <w:tab w:val="left" w:pos="941"/>
              </w:tabs>
              <w:spacing w:before="1"/>
              <w:ind w:left="941" w:hanging="935"/>
            </w:pPr>
            <w:r>
              <w:t>Тема</w:t>
            </w:r>
            <w:r>
              <w:rPr>
                <w:spacing w:val="-1"/>
              </w:rPr>
              <w:t xml:space="preserve"> </w:t>
            </w:r>
            <w:r>
              <w:t>6.</w:t>
            </w:r>
            <w:r>
              <w:rPr>
                <w:spacing w:val="-2"/>
              </w:rPr>
              <w:t xml:space="preserve"> Мексика.</w:t>
            </w:r>
          </w:p>
        </w:tc>
        <w:tc>
          <w:tcPr>
            <w:tcW w:w="3401" w:type="dxa"/>
          </w:tcPr>
          <w:p w:rsidR="00991C96" w:rsidRDefault="00991C96">
            <w:pPr>
              <w:pStyle w:val="TableParagraph"/>
              <w:ind w:left="0"/>
            </w:pPr>
          </w:p>
        </w:tc>
      </w:tr>
      <w:tr w:rsidR="00991C96">
        <w:trPr>
          <w:trHeight w:val="757"/>
        </w:trPr>
        <w:tc>
          <w:tcPr>
            <w:tcW w:w="992" w:type="dxa"/>
          </w:tcPr>
          <w:p w:rsidR="00991C96" w:rsidRDefault="008A40EF">
            <w:pPr>
              <w:pStyle w:val="TableParagraph"/>
              <w:spacing w:line="247" w:lineRule="exact"/>
              <w:ind w:left="146"/>
            </w:pPr>
            <w:r>
              <w:rPr>
                <w:spacing w:val="-5"/>
              </w:rPr>
              <w:t>5.</w:t>
            </w:r>
          </w:p>
        </w:tc>
        <w:tc>
          <w:tcPr>
            <w:tcW w:w="5389" w:type="dxa"/>
          </w:tcPr>
          <w:p w:rsidR="00991C96" w:rsidRDefault="008A40EF">
            <w:pPr>
              <w:pStyle w:val="TableParagraph"/>
              <w:numPr>
                <w:ilvl w:val="2"/>
                <w:numId w:val="40"/>
              </w:numPr>
              <w:tabs>
                <w:tab w:val="left" w:pos="778"/>
              </w:tabs>
              <w:spacing w:line="246" w:lineRule="exact"/>
              <w:ind w:left="778" w:hanging="772"/>
            </w:pPr>
            <w:r>
              <w:t>Раздел</w:t>
            </w:r>
            <w:r>
              <w:rPr>
                <w:spacing w:val="-4"/>
              </w:rPr>
              <w:t xml:space="preserve"> </w:t>
            </w:r>
            <w:r>
              <w:t>10.</w:t>
            </w:r>
            <w:r>
              <w:rPr>
                <w:spacing w:val="-4"/>
              </w:rPr>
              <w:t xml:space="preserve"> </w:t>
            </w:r>
            <w:r>
              <w:t>Австралия</w:t>
            </w:r>
            <w:r>
              <w:rPr>
                <w:spacing w:val="-4"/>
              </w:rPr>
              <w:t xml:space="preserve"> </w:t>
            </w:r>
            <w:r>
              <w:t>и</w:t>
            </w:r>
            <w:r>
              <w:rPr>
                <w:spacing w:val="-3"/>
              </w:rPr>
              <w:t xml:space="preserve"> </w:t>
            </w:r>
            <w:r>
              <w:rPr>
                <w:spacing w:val="-2"/>
              </w:rPr>
              <w:t>Океания.</w:t>
            </w:r>
          </w:p>
          <w:p w:rsidR="00991C96" w:rsidRDefault="008A40EF">
            <w:pPr>
              <w:pStyle w:val="TableParagraph"/>
              <w:numPr>
                <w:ilvl w:val="3"/>
                <w:numId w:val="40"/>
              </w:numPr>
              <w:tabs>
                <w:tab w:val="left" w:pos="941"/>
              </w:tabs>
              <w:spacing w:line="252" w:lineRule="exact"/>
              <w:ind w:left="941" w:hanging="935"/>
            </w:pPr>
            <w:r>
              <w:t>Тема</w:t>
            </w:r>
            <w:r>
              <w:rPr>
                <w:spacing w:val="-1"/>
              </w:rPr>
              <w:t xml:space="preserve"> </w:t>
            </w:r>
            <w:r>
              <w:t xml:space="preserve">1. </w:t>
            </w:r>
            <w:r>
              <w:rPr>
                <w:spacing w:val="-2"/>
              </w:rPr>
              <w:t>Австралия.</w:t>
            </w:r>
          </w:p>
          <w:p w:rsidR="00991C96" w:rsidRDefault="008A40EF">
            <w:pPr>
              <w:pStyle w:val="TableParagraph"/>
              <w:numPr>
                <w:ilvl w:val="3"/>
                <w:numId w:val="40"/>
              </w:numPr>
              <w:tabs>
                <w:tab w:val="left" w:pos="941"/>
              </w:tabs>
              <w:spacing w:line="240" w:lineRule="exact"/>
              <w:ind w:left="941" w:hanging="935"/>
            </w:pPr>
            <w:r>
              <w:t>Тема</w:t>
            </w:r>
            <w:r>
              <w:rPr>
                <w:spacing w:val="-2"/>
              </w:rPr>
              <w:t xml:space="preserve"> </w:t>
            </w:r>
            <w:r>
              <w:t>2.</w:t>
            </w:r>
            <w:r>
              <w:rPr>
                <w:spacing w:val="-2"/>
              </w:rPr>
              <w:t xml:space="preserve"> </w:t>
            </w:r>
            <w:r>
              <w:t>Новая</w:t>
            </w:r>
            <w:r>
              <w:rPr>
                <w:spacing w:val="-2"/>
              </w:rPr>
              <w:t xml:space="preserve"> </w:t>
            </w:r>
            <w:r>
              <w:t>Зеландия</w:t>
            </w:r>
            <w:r>
              <w:rPr>
                <w:spacing w:val="-4"/>
              </w:rPr>
              <w:t xml:space="preserve"> </w:t>
            </w:r>
            <w:r>
              <w:t>и</w:t>
            </w:r>
            <w:r>
              <w:rPr>
                <w:spacing w:val="-1"/>
              </w:rPr>
              <w:t xml:space="preserve"> </w:t>
            </w:r>
            <w:r>
              <w:rPr>
                <w:spacing w:val="-2"/>
              </w:rPr>
              <w:t>Океания.</w:t>
            </w:r>
          </w:p>
        </w:tc>
        <w:tc>
          <w:tcPr>
            <w:tcW w:w="3401" w:type="dxa"/>
          </w:tcPr>
          <w:p w:rsidR="00991C96" w:rsidRDefault="00991C96">
            <w:pPr>
              <w:pStyle w:val="TableParagraph"/>
              <w:ind w:left="0"/>
            </w:pPr>
          </w:p>
        </w:tc>
      </w:tr>
      <w:tr w:rsidR="00991C96">
        <w:trPr>
          <w:trHeight w:val="2784"/>
        </w:trPr>
        <w:tc>
          <w:tcPr>
            <w:tcW w:w="992" w:type="dxa"/>
          </w:tcPr>
          <w:p w:rsidR="00991C96" w:rsidRDefault="008A40EF">
            <w:pPr>
              <w:pStyle w:val="TableParagraph"/>
              <w:spacing w:line="247" w:lineRule="exact"/>
              <w:ind w:left="146"/>
            </w:pPr>
            <w:r>
              <w:rPr>
                <w:spacing w:val="-5"/>
              </w:rPr>
              <w:t>6.</w:t>
            </w:r>
          </w:p>
        </w:tc>
        <w:tc>
          <w:tcPr>
            <w:tcW w:w="5389" w:type="dxa"/>
          </w:tcPr>
          <w:p w:rsidR="00991C96" w:rsidRDefault="008A40EF">
            <w:pPr>
              <w:pStyle w:val="TableParagraph"/>
              <w:numPr>
                <w:ilvl w:val="2"/>
                <w:numId w:val="39"/>
              </w:numPr>
              <w:tabs>
                <w:tab w:val="left" w:pos="778"/>
              </w:tabs>
              <w:spacing w:line="246" w:lineRule="exact"/>
              <w:ind w:left="778" w:hanging="772"/>
            </w:pPr>
            <w:r>
              <w:t>Раздел</w:t>
            </w:r>
            <w:r>
              <w:rPr>
                <w:spacing w:val="-5"/>
              </w:rPr>
              <w:t xml:space="preserve"> </w:t>
            </w:r>
            <w:r>
              <w:t>11.</w:t>
            </w:r>
            <w:r>
              <w:rPr>
                <w:spacing w:val="-4"/>
              </w:rPr>
              <w:t xml:space="preserve"> </w:t>
            </w:r>
            <w:r>
              <w:t>Зарубежная</w:t>
            </w:r>
            <w:r>
              <w:rPr>
                <w:spacing w:val="-4"/>
              </w:rPr>
              <w:t xml:space="preserve"> </w:t>
            </w:r>
            <w:r>
              <w:rPr>
                <w:spacing w:val="-2"/>
              </w:rPr>
              <w:t>Азия.</w:t>
            </w:r>
          </w:p>
          <w:p w:rsidR="00991C96" w:rsidRDefault="008A40EF">
            <w:pPr>
              <w:pStyle w:val="TableParagraph"/>
              <w:numPr>
                <w:ilvl w:val="3"/>
                <w:numId w:val="39"/>
              </w:numPr>
              <w:tabs>
                <w:tab w:val="left" w:pos="1127"/>
                <w:tab w:val="left" w:pos="1837"/>
                <w:tab w:val="left" w:pos="2242"/>
                <w:tab w:val="left" w:pos="3996"/>
                <w:tab w:val="left" w:pos="5263"/>
              </w:tabs>
              <w:ind w:right="-15" w:firstLine="0"/>
            </w:pPr>
            <w:r>
              <w:rPr>
                <w:spacing w:val="-4"/>
              </w:rPr>
              <w:t>Тема</w:t>
            </w:r>
            <w:r>
              <w:tab/>
            </w:r>
            <w:r>
              <w:rPr>
                <w:spacing w:val="-6"/>
              </w:rPr>
              <w:t>1.</w:t>
            </w:r>
            <w:r>
              <w:tab/>
            </w:r>
            <w:r>
              <w:rPr>
                <w:spacing w:val="-2"/>
              </w:rPr>
              <w:t>Географическое</w:t>
            </w:r>
            <w:r>
              <w:tab/>
            </w:r>
            <w:r>
              <w:rPr>
                <w:spacing w:val="-2"/>
              </w:rPr>
              <w:t>положение</w:t>
            </w:r>
            <w:r>
              <w:tab/>
            </w:r>
            <w:r>
              <w:rPr>
                <w:spacing w:val="-10"/>
              </w:rPr>
              <w:t xml:space="preserve">и </w:t>
            </w:r>
            <w:r>
              <w:t>политическая карта зарубежной Азии.</w:t>
            </w:r>
          </w:p>
          <w:p w:rsidR="00991C96" w:rsidRDefault="008A40EF">
            <w:pPr>
              <w:pStyle w:val="TableParagraph"/>
              <w:numPr>
                <w:ilvl w:val="3"/>
                <w:numId w:val="39"/>
              </w:numPr>
              <w:tabs>
                <w:tab w:val="left" w:pos="1100"/>
                <w:tab w:val="left" w:pos="1784"/>
                <w:tab w:val="left" w:pos="2163"/>
                <w:tab w:val="left" w:pos="4400"/>
              </w:tabs>
              <w:ind w:right="-15" w:firstLine="0"/>
            </w:pPr>
            <w:r>
              <w:rPr>
                <w:spacing w:val="-4"/>
              </w:rPr>
              <w:t>Тема</w:t>
            </w:r>
            <w:r>
              <w:tab/>
            </w:r>
            <w:r>
              <w:rPr>
                <w:spacing w:val="-6"/>
              </w:rPr>
              <w:t>2.</w:t>
            </w:r>
            <w:r>
              <w:tab/>
            </w:r>
            <w:r>
              <w:rPr>
                <w:spacing w:val="-2"/>
              </w:rPr>
              <w:t>Природно-ресурсный</w:t>
            </w:r>
            <w:r>
              <w:tab/>
            </w:r>
            <w:r>
              <w:rPr>
                <w:spacing w:val="-2"/>
              </w:rPr>
              <w:t xml:space="preserve">потенциал </w:t>
            </w:r>
            <w:r>
              <w:t>зарубежной Азии.</w:t>
            </w:r>
          </w:p>
          <w:p w:rsidR="00991C96" w:rsidRDefault="008A40EF">
            <w:pPr>
              <w:pStyle w:val="TableParagraph"/>
              <w:numPr>
                <w:ilvl w:val="3"/>
                <w:numId w:val="39"/>
              </w:numPr>
              <w:tabs>
                <w:tab w:val="left" w:pos="941"/>
              </w:tabs>
              <w:ind w:left="941" w:hanging="935"/>
            </w:pPr>
            <w:r>
              <w:t>Тема</w:t>
            </w:r>
            <w:r>
              <w:rPr>
                <w:spacing w:val="-5"/>
              </w:rPr>
              <w:t xml:space="preserve"> </w:t>
            </w:r>
            <w:r>
              <w:t>3.</w:t>
            </w:r>
            <w:r>
              <w:rPr>
                <w:spacing w:val="-4"/>
              </w:rPr>
              <w:t xml:space="preserve"> </w:t>
            </w:r>
            <w:r>
              <w:t>Население</w:t>
            </w:r>
            <w:r>
              <w:rPr>
                <w:spacing w:val="-4"/>
              </w:rPr>
              <w:t xml:space="preserve"> </w:t>
            </w:r>
            <w:r>
              <w:t>зарубежной</w:t>
            </w:r>
            <w:r>
              <w:rPr>
                <w:spacing w:val="-4"/>
              </w:rPr>
              <w:t xml:space="preserve"> Азии.</w:t>
            </w:r>
          </w:p>
          <w:p w:rsidR="00991C96" w:rsidRDefault="008A40EF">
            <w:pPr>
              <w:pStyle w:val="TableParagraph"/>
              <w:numPr>
                <w:ilvl w:val="3"/>
                <w:numId w:val="39"/>
              </w:numPr>
              <w:tabs>
                <w:tab w:val="left" w:pos="941"/>
              </w:tabs>
              <w:spacing w:before="2" w:line="252" w:lineRule="exact"/>
              <w:ind w:left="941" w:hanging="935"/>
            </w:pPr>
            <w:r>
              <w:t>Тема</w:t>
            </w:r>
            <w:r>
              <w:rPr>
                <w:spacing w:val="-4"/>
              </w:rPr>
              <w:t xml:space="preserve"> </w:t>
            </w:r>
            <w:r>
              <w:t>4.</w:t>
            </w:r>
            <w:r>
              <w:rPr>
                <w:spacing w:val="-5"/>
              </w:rPr>
              <w:t xml:space="preserve"> </w:t>
            </w:r>
            <w:r>
              <w:t>Хозяйство</w:t>
            </w:r>
            <w:r>
              <w:rPr>
                <w:spacing w:val="-3"/>
              </w:rPr>
              <w:t xml:space="preserve"> </w:t>
            </w:r>
            <w:r>
              <w:t>зарубежной</w:t>
            </w:r>
            <w:r>
              <w:rPr>
                <w:spacing w:val="-4"/>
              </w:rPr>
              <w:t xml:space="preserve"> Азии.</w:t>
            </w:r>
          </w:p>
          <w:p w:rsidR="00991C96" w:rsidRDefault="008A40EF">
            <w:pPr>
              <w:pStyle w:val="TableParagraph"/>
              <w:numPr>
                <w:ilvl w:val="3"/>
                <w:numId w:val="39"/>
              </w:numPr>
              <w:tabs>
                <w:tab w:val="left" w:pos="941"/>
              </w:tabs>
              <w:spacing w:line="252" w:lineRule="exact"/>
              <w:ind w:left="941" w:hanging="935"/>
            </w:pPr>
            <w:r>
              <w:t>Тема</w:t>
            </w:r>
            <w:r>
              <w:rPr>
                <w:spacing w:val="-1"/>
              </w:rPr>
              <w:t xml:space="preserve"> </w:t>
            </w:r>
            <w:r>
              <w:t xml:space="preserve">5. </w:t>
            </w:r>
            <w:r>
              <w:rPr>
                <w:spacing w:val="-2"/>
              </w:rPr>
              <w:t>Китай.</w:t>
            </w:r>
          </w:p>
          <w:p w:rsidR="00991C96" w:rsidRDefault="008A40EF">
            <w:pPr>
              <w:pStyle w:val="TableParagraph"/>
              <w:numPr>
                <w:ilvl w:val="3"/>
                <w:numId w:val="39"/>
              </w:numPr>
              <w:tabs>
                <w:tab w:val="left" w:pos="941"/>
              </w:tabs>
              <w:spacing w:line="252" w:lineRule="exact"/>
              <w:ind w:left="941" w:hanging="935"/>
            </w:pPr>
            <w:r>
              <w:t>Тема</w:t>
            </w:r>
            <w:r>
              <w:rPr>
                <w:spacing w:val="-1"/>
              </w:rPr>
              <w:t xml:space="preserve"> </w:t>
            </w:r>
            <w:r>
              <w:t xml:space="preserve">6. </w:t>
            </w:r>
            <w:r>
              <w:rPr>
                <w:spacing w:val="-2"/>
              </w:rPr>
              <w:t>Индия.</w:t>
            </w:r>
          </w:p>
          <w:p w:rsidR="00991C96" w:rsidRDefault="008A40EF">
            <w:pPr>
              <w:pStyle w:val="TableParagraph"/>
              <w:numPr>
                <w:ilvl w:val="3"/>
                <w:numId w:val="39"/>
              </w:numPr>
              <w:tabs>
                <w:tab w:val="left" w:pos="941"/>
              </w:tabs>
              <w:spacing w:before="1" w:line="252" w:lineRule="exact"/>
              <w:ind w:left="941" w:hanging="935"/>
            </w:pPr>
            <w:r>
              <w:t>Тема</w:t>
            </w:r>
            <w:r>
              <w:rPr>
                <w:spacing w:val="-1"/>
              </w:rPr>
              <w:t xml:space="preserve"> </w:t>
            </w:r>
            <w:r>
              <w:t xml:space="preserve">7. </w:t>
            </w:r>
            <w:r>
              <w:rPr>
                <w:spacing w:val="-2"/>
              </w:rPr>
              <w:t>Япония.</w:t>
            </w:r>
          </w:p>
          <w:p w:rsidR="00991C96" w:rsidRDefault="008A40EF">
            <w:pPr>
              <w:pStyle w:val="TableParagraph"/>
              <w:numPr>
                <w:ilvl w:val="3"/>
                <w:numId w:val="39"/>
              </w:numPr>
              <w:tabs>
                <w:tab w:val="left" w:pos="941"/>
              </w:tabs>
              <w:spacing w:line="240" w:lineRule="exact"/>
              <w:ind w:left="941" w:hanging="935"/>
            </w:pPr>
            <w:r>
              <w:t>Тема</w:t>
            </w:r>
            <w:r>
              <w:rPr>
                <w:spacing w:val="-3"/>
              </w:rPr>
              <w:t xml:space="preserve"> </w:t>
            </w:r>
            <w:r>
              <w:t>8.</w:t>
            </w:r>
            <w:r>
              <w:rPr>
                <w:spacing w:val="-3"/>
              </w:rPr>
              <w:t xml:space="preserve"> </w:t>
            </w:r>
            <w:r>
              <w:t>Республика</w:t>
            </w:r>
            <w:r>
              <w:rPr>
                <w:spacing w:val="-3"/>
              </w:rPr>
              <w:t xml:space="preserve"> </w:t>
            </w:r>
            <w:r>
              <w:rPr>
                <w:spacing w:val="-2"/>
              </w:rPr>
              <w:t>Корея.</w:t>
            </w:r>
          </w:p>
        </w:tc>
        <w:tc>
          <w:tcPr>
            <w:tcW w:w="3401"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389"/>
        <w:gridCol w:w="3401"/>
      </w:tblGrid>
      <w:tr w:rsidR="00991C96">
        <w:trPr>
          <w:trHeight w:val="695"/>
        </w:trPr>
        <w:tc>
          <w:tcPr>
            <w:tcW w:w="992" w:type="dxa"/>
          </w:tcPr>
          <w:p w:rsidR="00991C96" w:rsidRDefault="00991C96">
            <w:pPr>
              <w:pStyle w:val="TableParagraph"/>
              <w:ind w:left="0"/>
            </w:pPr>
          </w:p>
        </w:tc>
        <w:tc>
          <w:tcPr>
            <w:tcW w:w="5389" w:type="dxa"/>
          </w:tcPr>
          <w:p w:rsidR="00991C96" w:rsidRDefault="008A40EF">
            <w:pPr>
              <w:pStyle w:val="TableParagraph"/>
              <w:numPr>
                <w:ilvl w:val="3"/>
                <w:numId w:val="38"/>
              </w:numPr>
              <w:tabs>
                <w:tab w:val="left" w:pos="941"/>
              </w:tabs>
              <w:spacing w:line="246" w:lineRule="exact"/>
              <w:ind w:left="941" w:hanging="935"/>
            </w:pPr>
            <w:r>
              <w:t>Тема</w:t>
            </w:r>
            <w:r>
              <w:rPr>
                <w:spacing w:val="-3"/>
              </w:rPr>
              <w:t xml:space="preserve"> </w:t>
            </w:r>
            <w:r>
              <w:t>9.</w:t>
            </w:r>
            <w:r>
              <w:rPr>
                <w:spacing w:val="-4"/>
              </w:rPr>
              <w:t xml:space="preserve"> </w:t>
            </w:r>
            <w:r>
              <w:t>Юго-Восточная</w:t>
            </w:r>
            <w:r>
              <w:rPr>
                <w:spacing w:val="-3"/>
              </w:rPr>
              <w:t xml:space="preserve"> </w:t>
            </w:r>
            <w:r>
              <w:rPr>
                <w:spacing w:val="-4"/>
              </w:rPr>
              <w:t>Азия.</w:t>
            </w:r>
          </w:p>
          <w:p w:rsidR="00991C96" w:rsidRDefault="008A40EF">
            <w:pPr>
              <w:pStyle w:val="TableParagraph"/>
              <w:numPr>
                <w:ilvl w:val="3"/>
                <w:numId w:val="38"/>
              </w:numPr>
              <w:tabs>
                <w:tab w:val="left" w:pos="1049"/>
              </w:tabs>
              <w:spacing w:line="252" w:lineRule="exact"/>
              <w:ind w:left="1049" w:hanging="1043"/>
            </w:pPr>
            <w:r>
              <w:t>Тема</w:t>
            </w:r>
            <w:r>
              <w:rPr>
                <w:spacing w:val="-2"/>
              </w:rPr>
              <w:t xml:space="preserve"> </w:t>
            </w:r>
            <w:r>
              <w:t>10.</w:t>
            </w:r>
            <w:r>
              <w:rPr>
                <w:spacing w:val="-5"/>
              </w:rPr>
              <w:t xml:space="preserve"> </w:t>
            </w:r>
            <w:r>
              <w:t>Юго-Западная</w:t>
            </w:r>
            <w:r>
              <w:rPr>
                <w:spacing w:val="-1"/>
              </w:rPr>
              <w:t xml:space="preserve"> </w:t>
            </w:r>
            <w:r>
              <w:rPr>
                <w:spacing w:val="-4"/>
              </w:rPr>
              <w:t>Азия.</w:t>
            </w:r>
          </w:p>
        </w:tc>
        <w:tc>
          <w:tcPr>
            <w:tcW w:w="3401" w:type="dxa"/>
          </w:tcPr>
          <w:p w:rsidR="00991C96" w:rsidRDefault="00991C96">
            <w:pPr>
              <w:pStyle w:val="TableParagraph"/>
              <w:ind w:left="0"/>
            </w:pPr>
          </w:p>
        </w:tc>
      </w:tr>
      <w:tr w:rsidR="00991C96">
        <w:trPr>
          <w:trHeight w:val="1771"/>
        </w:trPr>
        <w:tc>
          <w:tcPr>
            <w:tcW w:w="992" w:type="dxa"/>
          </w:tcPr>
          <w:p w:rsidR="00991C96" w:rsidRDefault="008A40EF">
            <w:pPr>
              <w:pStyle w:val="TableParagraph"/>
              <w:spacing w:line="247" w:lineRule="exact"/>
              <w:ind w:left="146"/>
            </w:pPr>
            <w:r>
              <w:rPr>
                <w:spacing w:val="-5"/>
              </w:rPr>
              <w:t>7.</w:t>
            </w:r>
          </w:p>
        </w:tc>
        <w:tc>
          <w:tcPr>
            <w:tcW w:w="5389" w:type="dxa"/>
          </w:tcPr>
          <w:p w:rsidR="00991C96" w:rsidRDefault="008A40EF">
            <w:pPr>
              <w:pStyle w:val="TableParagraph"/>
              <w:numPr>
                <w:ilvl w:val="2"/>
                <w:numId w:val="37"/>
              </w:numPr>
              <w:tabs>
                <w:tab w:val="left" w:pos="778"/>
              </w:tabs>
              <w:spacing w:line="246" w:lineRule="exact"/>
              <w:ind w:left="778" w:hanging="772"/>
            </w:pPr>
            <w:r>
              <w:t>Раздел</w:t>
            </w:r>
            <w:r>
              <w:rPr>
                <w:spacing w:val="-4"/>
              </w:rPr>
              <w:t xml:space="preserve"> </w:t>
            </w:r>
            <w:r>
              <w:t>12.</w:t>
            </w:r>
            <w:r>
              <w:rPr>
                <w:spacing w:val="-3"/>
              </w:rPr>
              <w:t xml:space="preserve"> </w:t>
            </w:r>
            <w:r>
              <w:rPr>
                <w:spacing w:val="-2"/>
              </w:rPr>
              <w:t>Африка.</w:t>
            </w:r>
          </w:p>
          <w:p w:rsidR="00991C96" w:rsidRDefault="008A40EF">
            <w:pPr>
              <w:pStyle w:val="TableParagraph"/>
              <w:numPr>
                <w:ilvl w:val="3"/>
                <w:numId w:val="37"/>
              </w:numPr>
              <w:tabs>
                <w:tab w:val="left" w:pos="1127"/>
                <w:tab w:val="left" w:pos="1837"/>
                <w:tab w:val="left" w:pos="2242"/>
                <w:tab w:val="left" w:pos="3996"/>
                <w:tab w:val="left" w:pos="5263"/>
              </w:tabs>
              <w:ind w:right="-15" w:firstLine="0"/>
            </w:pPr>
            <w:r>
              <w:rPr>
                <w:spacing w:val="-4"/>
              </w:rPr>
              <w:t>Тема</w:t>
            </w:r>
            <w:r>
              <w:tab/>
            </w:r>
            <w:r>
              <w:rPr>
                <w:spacing w:val="-6"/>
              </w:rPr>
              <w:t>1.</w:t>
            </w:r>
            <w:r>
              <w:tab/>
            </w:r>
            <w:r>
              <w:rPr>
                <w:spacing w:val="-2"/>
              </w:rPr>
              <w:t>Географическое</w:t>
            </w:r>
            <w:r>
              <w:tab/>
            </w:r>
            <w:r>
              <w:rPr>
                <w:spacing w:val="-2"/>
              </w:rPr>
              <w:t>положение</w:t>
            </w:r>
            <w:r>
              <w:tab/>
            </w:r>
            <w:r>
              <w:rPr>
                <w:spacing w:val="-10"/>
              </w:rPr>
              <w:t xml:space="preserve">и </w:t>
            </w:r>
            <w:r>
              <w:t>политическая карта Африки.</w:t>
            </w:r>
          </w:p>
          <w:p w:rsidR="00991C96" w:rsidRDefault="008A40EF">
            <w:pPr>
              <w:pStyle w:val="TableParagraph"/>
              <w:numPr>
                <w:ilvl w:val="3"/>
                <w:numId w:val="37"/>
              </w:numPr>
              <w:tabs>
                <w:tab w:val="left" w:pos="1100"/>
                <w:tab w:val="left" w:pos="1784"/>
                <w:tab w:val="left" w:pos="2163"/>
                <w:tab w:val="left" w:pos="4400"/>
              </w:tabs>
              <w:ind w:right="-15" w:firstLine="0"/>
            </w:pPr>
            <w:r>
              <w:rPr>
                <w:spacing w:val="-4"/>
              </w:rPr>
              <w:t>Тема</w:t>
            </w:r>
            <w:r>
              <w:tab/>
            </w:r>
            <w:r>
              <w:rPr>
                <w:spacing w:val="-6"/>
              </w:rPr>
              <w:t>2.</w:t>
            </w:r>
            <w:r>
              <w:tab/>
            </w:r>
            <w:r>
              <w:rPr>
                <w:spacing w:val="-2"/>
              </w:rPr>
              <w:t>Природно-ресурсный</w:t>
            </w:r>
            <w:r>
              <w:tab/>
            </w:r>
            <w:r>
              <w:rPr>
                <w:spacing w:val="-2"/>
              </w:rPr>
              <w:t>потенциал Африки.</w:t>
            </w:r>
          </w:p>
          <w:p w:rsidR="00991C96" w:rsidRDefault="008A40EF">
            <w:pPr>
              <w:pStyle w:val="TableParagraph"/>
              <w:numPr>
                <w:ilvl w:val="3"/>
                <w:numId w:val="37"/>
              </w:numPr>
              <w:tabs>
                <w:tab w:val="left" w:pos="941"/>
              </w:tabs>
              <w:spacing w:line="252" w:lineRule="exact"/>
              <w:ind w:left="941" w:hanging="935"/>
            </w:pPr>
            <w:r>
              <w:t>Тема</w:t>
            </w:r>
            <w:r>
              <w:rPr>
                <w:spacing w:val="-4"/>
              </w:rPr>
              <w:t xml:space="preserve"> </w:t>
            </w:r>
            <w:r>
              <w:t>3.</w:t>
            </w:r>
            <w:r>
              <w:rPr>
                <w:spacing w:val="-4"/>
              </w:rPr>
              <w:t xml:space="preserve"> </w:t>
            </w:r>
            <w:r>
              <w:t>Население</w:t>
            </w:r>
            <w:r>
              <w:rPr>
                <w:spacing w:val="-3"/>
              </w:rPr>
              <w:t xml:space="preserve"> </w:t>
            </w:r>
            <w:r>
              <w:rPr>
                <w:spacing w:val="-2"/>
              </w:rPr>
              <w:t>Африки.</w:t>
            </w:r>
          </w:p>
          <w:p w:rsidR="00991C96" w:rsidRDefault="008A40EF">
            <w:pPr>
              <w:pStyle w:val="TableParagraph"/>
              <w:numPr>
                <w:ilvl w:val="3"/>
                <w:numId w:val="37"/>
              </w:numPr>
              <w:tabs>
                <w:tab w:val="left" w:pos="941"/>
              </w:tabs>
              <w:spacing w:line="240" w:lineRule="exact"/>
              <w:ind w:left="941" w:hanging="935"/>
            </w:pPr>
            <w:r>
              <w:t>Тема</w:t>
            </w:r>
            <w:r>
              <w:rPr>
                <w:spacing w:val="-3"/>
              </w:rPr>
              <w:t xml:space="preserve"> </w:t>
            </w:r>
            <w:r>
              <w:t>4.</w:t>
            </w:r>
            <w:r>
              <w:rPr>
                <w:spacing w:val="-5"/>
              </w:rPr>
              <w:t xml:space="preserve"> </w:t>
            </w:r>
            <w:r>
              <w:t>Хозяйство</w:t>
            </w:r>
            <w:r>
              <w:rPr>
                <w:spacing w:val="-2"/>
              </w:rPr>
              <w:t xml:space="preserve"> Африки.</w:t>
            </w:r>
          </w:p>
        </w:tc>
        <w:tc>
          <w:tcPr>
            <w:tcW w:w="3401" w:type="dxa"/>
          </w:tcPr>
          <w:p w:rsidR="00991C96" w:rsidRDefault="00991C96">
            <w:pPr>
              <w:pStyle w:val="TableParagraph"/>
              <w:ind w:left="0"/>
            </w:pPr>
          </w:p>
        </w:tc>
      </w:tr>
      <w:tr w:rsidR="00991C96">
        <w:trPr>
          <w:trHeight w:val="1012"/>
        </w:trPr>
        <w:tc>
          <w:tcPr>
            <w:tcW w:w="992" w:type="dxa"/>
          </w:tcPr>
          <w:p w:rsidR="00991C96" w:rsidRDefault="008A40EF">
            <w:pPr>
              <w:pStyle w:val="TableParagraph"/>
              <w:spacing w:line="247" w:lineRule="exact"/>
              <w:ind w:left="146"/>
            </w:pPr>
            <w:r>
              <w:rPr>
                <w:spacing w:val="-5"/>
              </w:rPr>
              <w:t>8.</w:t>
            </w:r>
          </w:p>
        </w:tc>
        <w:tc>
          <w:tcPr>
            <w:tcW w:w="5389" w:type="dxa"/>
          </w:tcPr>
          <w:p w:rsidR="00991C96" w:rsidRDefault="008A40EF">
            <w:pPr>
              <w:pStyle w:val="TableParagraph"/>
              <w:numPr>
                <w:ilvl w:val="2"/>
                <w:numId w:val="36"/>
              </w:numPr>
              <w:tabs>
                <w:tab w:val="left" w:pos="778"/>
              </w:tabs>
              <w:spacing w:line="246" w:lineRule="exact"/>
              <w:ind w:left="778" w:hanging="772"/>
            </w:pPr>
            <w:r>
              <w:t>Раздел</w:t>
            </w:r>
            <w:r>
              <w:rPr>
                <w:spacing w:val="-4"/>
              </w:rPr>
              <w:t xml:space="preserve"> </w:t>
            </w:r>
            <w:r>
              <w:t>13.</w:t>
            </w:r>
            <w:r>
              <w:rPr>
                <w:spacing w:val="-4"/>
              </w:rPr>
              <w:t xml:space="preserve"> </w:t>
            </w:r>
            <w:r>
              <w:t>Место</w:t>
            </w:r>
            <w:r>
              <w:rPr>
                <w:spacing w:val="-6"/>
              </w:rPr>
              <w:t xml:space="preserve"> </w:t>
            </w:r>
            <w:r>
              <w:t>России</w:t>
            </w:r>
            <w:r>
              <w:rPr>
                <w:spacing w:val="-5"/>
              </w:rPr>
              <w:t xml:space="preserve"> </w:t>
            </w:r>
            <w:r>
              <w:t>в</w:t>
            </w:r>
            <w:r>
              <w:rPr>
                <w:spacing w:val="-5"/>
              </w:rPr>
              <w:t xml:space="preserve"> </w:t>
            </w:r>
            <w:r>
              <w:t>современном</w:t>
            </w:r>
            <w:r>
              <w:rPr>
                <w:spacing w:val="-3"/>
              </w:rPr>
              <w:t xml:space="preserve"> </w:t>
            </w:r>
            <w:r>
              <w:rPr>
                <w:spacing w:val="-2"/>
              </w:rPr>
              <w:t>мире.</w:t>
            </w:r>
          </w:p>
          <w:p w:rsidR="00991C96" w:rsidRDefault="008A40EF">
            <w:pPr>
              <w:pStyle w:val="TableParagraph"/>
              <w:numPr>
                <w:ilvl w:val="3"/>
                <w:numId w:val="36"/>
              </w:numPr>
              <w:tabs>
                <w:tab w:val="left" w:pos="941"/>
              </w:tabs>
              <w:spacing w:line="252" w:lineRule="exact"/>
              <w:ind w:left="941" w:hanging="935"/>
            </w:pPr>
            <w:r>
              <w:t>Тема</w:t>
            </w:r>
            <w:r>
              <w:rPr>
                <w:spacing w:val="-5"/>
              </w:rPr>
              <w:t xml:space="preserve"> </w:t>
            </w:r>
            <w:r>
              <w:t>1.</w:t>
            </w:r>
            <w:r>
              <w:rPr>
                <w:spacing w:val="-7"/>
              </w:rPr>
              <w:t xml:space="preserve"> </w:t>
            </w:r>
            <w:r>
              <w:t>Демографический</w:t>
            </w:r>
            <w:r>
              <w:rPr>
                <w:spacing w:val="-6"/>
              </w:rPr>
              <w:t xml:space="preserve"> </w:t>
            </w:r>
            <w:r>
              <w:t>потенциал</w:t>
            </w:r>
            <w:r>
              <w:rPr>
                <w:spacing w:val="-4"/>
              </w:rPr>
              <w:t xml:space="preserve"> </w:t>
            </w:r>
            <w:r>
              <w:rPr>
                <w:spacing w:val="-2"/>
              </w:rPr>
              <w:t>России.</w:t>
            </w:r>
          </w:p>
          <w:p w:rsidR="00991C96" w:rsidRDefault="008A40EF">
            <w:pPr>
              <w:pStyle w:val="TableParagraph"/>
              <w:numPr>
                <w:ilvl w:val="3"/>
                <w:numId w:val="36"/>
              </w:numPr>
              <w:tabs>
                <w:tab w:val="left" w:pos="941"/>
              </w:tabs>
              <w:spacing w:before="1" w:line="252" w:lineRule="exact"/>
              <w:ind w:left="941" w:hanging="935"/>
            </w:pPr>
            <w:r>
              <w:t>Тема</w:t>
            </w:r>
            <w:r>
              <w:rPr>
                <w:spacing w:val="-7"/>
              </w:rPr>
              <w:t xml:space="preserve"> </w:t>
            </w:r>
            <w:r>
              <w:t>2.</w:t>
            </w:r>
            <w:r>
              <w:rPr>
                <w:spacing w:val="-6"/>
              </w:rPr>
              <w:t xml:space="preserve"> </w:t>
            </w:r>
            <w:r>
              <w:t>Геоэкономическое</w:t>
            </w:r>
            <w:r>
              <w:rPr>
                <w:spacing w:val="-6"/>
              </w:rPr>
              <w:t xml:space="preserve"> </w:t>
            </w:r>
            <w:r>
              <w:t>положение</w:t>
            </w:r>
            <w:r>
              <w:rPr>
                <w:spacing w:val="-6"/>
              </w:rPr>
              <w:t xml:space="preserve"> </w:t>
            </w:r>
            <w:r>
              <w:rPr>
                <w:spacing w:val="-2"/>
              </w:rPr>
              <w:t>России.</w:t>
            </w:r>
          </w:p>
          <w:p w:rsidR="00991C96" w:rsidRDefault="008A40EF">
            <w:pPr>
              <w:pStyle w:val="TableParagraph"/>
              <w:numPr>
                <w:ilvl w:val="3"/>
                <w:numId w:val="36"/>
              </w:numPr>
              <w:tabs>
                <w:tab w:val="left" w:pos="941"/>
              </w:tabs>
              <w:spacing w:line="240" w:lineRule="exact"/>
              <w:ind w:left="941" w:hanging="935"/>
            </w:pPr>
            <w:r>
              <w:t>Тема</w:t>
            </w:r>
            <w:r>
              <w:rPr>
                <w:spacing w:val="-5"/>
              </w:rPr>
              <w:t xml:space="preserve"> </w:t>
            </w:r>
            <w:r>
              <w:t>3.</w:t>
            </w:r>
            <w:r>
              <w:rPr>
                <w:spacing w:val="-5"/>
              </w:rPr>
              <w:t xml:space="preserve"> </w:t>
            </w:r>
            <w:r>
              <w:t>Географические</w:t>
            </w:r>
            <w:r>
              <w:rPr>
                <w:spacing w:val="-5"/>
              </w:rPr>
              <w:t xml:space="preserve"> </w:t>
            </w:r>
            <w:r>
              <w:t>районы</w:t>
            </w:r>
            <w:r>
              <w:rPr>
                <w:spacing w:val="-5"/>
              </w:rPr>
              <w:t xml:space="preserve"> </w:t>
            </w:r>
            <w:r>
              <w:rPr>
                <w:spacing w:val="-2"/>
              </w:rPr>
              <w:t>России.</w:t>
            </w:r>
          </w:p>
        </w:tc>
        <w:tc>
          <w:tcPr>
            <w:tcW w:w="3401" w:type="dxa"/>
          </w:tcPr>
          <w:p w:rsidR="00991C96" w:rsidRDefault="00991C96">
            <w:pPr>
              <w:pStyle w:val="TableParagraph"/>
              <w:ind w:left="0"/>
            </w:pPr>
          </w:p>
        </w:tc>
      </w:tr>
      <w:tr w:rsidR="00991C96">
        <w:trPr>
          <w:trHeight w:val="695"/>
        </w:trPr>
        <w:tc>
          <w:tcPr>
            <w:tcW w:w="992" w:type="dxa"/>
          </w:tcPr>
          <w:p w:rsidR="00991C96" w:rsidRDefault="008A40EF">
            <w:pPr>
              <w:pStyle w:val="TableParagraph"/>
              <w:spacing w:line="247" w:lineRule="exact"/>
              <w:ind w:left="146"/>
            </w:pPr>
            <w:r>
              <w:rPr>
                <w:spacing w:val="-5"/>
              </w:rPr>
              <w:t>9.</w:t>
            </w:r>
          </w:p>
        </w:tc>
        <w:tc>
          <w:tcPr>
            <w:tcW w:w="5389" w:type="dxa"/>
          </w:tcPr>
          <w:p w:rsidR="00991C96" w:rsidRDefault="008A40EF">
            <w:pPr>
              <w:pStyle w:val="TableParagraph"/>
              <w:numPr>
                <w:ilvl w:val="2"/>
                <w:numId w:val="35"/>
              </w:numPr>
              <w:tabs>
                <w:tab w:val="left" w:pos="778"/>
              </w:tabs>
              <w:spacing w:line="246" w:lineRule="exact"/>
              <w:ind w:left="778" w:hanging="772"/>
            </w:pPr>
            <w:r>
              <w:t>Раздел</w:t>
            </w:r>
            <w:r>
              <w:rPr>
                <w:spacing w:val="-4"/>
              </w:rPr>
              <w:t xml:space="preserve"> </w:t>
            </w:r>
            <w:r>
              <w:t>14.</w:t>
            </w:r>
            <w:r>
              <w:rPr>
                <w:spacing w:val="-4"/>
              </w:rPr>
              <w:t xml:space="preserve"> </w:t>
            </w:r>
            <w:r>
              <w:t>Будущее</w:t>
            </w:r>
            <w:r>
              <w:rPr>
                <w:spacing w:val="-3"/>
              </w:rPr>
              <w:t xml:space="preserve"> </w:t>
            </w:r>
            <w:r>
              <w:rPr>
                <w:spacing w:val="-2"/>
              </w:rPr>
              <w:t>человечества.</w:t>
            </w:r>
          </w:p>
          <w:p w:rsidR="00991C96" w:rsidRDefault="008A40EF">
            <w:pPr>
              <w:pStyle w:val="TableParagraph"/>
              <w:numPr>
                <w:ilvl w:val="3"/>
                <w:numId w:val="35"/>
              </w:numPr>
              <w:tabs>
                <w:tab w:val="left" w:pos="941"/>
              </w:tabs>
              <w:spacing w:line="252" w:lineRule="exact"/>
              <w:ind w:left="941" w:hanging="935"/>
            </w:pPr>
            <w:r>
              <w:t>Тема</w:t>
            </w:r>
            <w:r>
              <w:rPr>
                <w:spacing w:val="-4"/>
              </w:rPr>
              <w:t xml:space="preserve"> </w:t>
            </w:r>
            <w:r>
              <w:t>1.</w:t>
            </w:r>
            <w:r>
              <w:rPr>
                <w:spacing w:val="-4"/>
              </w:rPr>
              <w:t xml:space="preserve"> </w:t>
            </w:r>
            <w:r>
              <w:t>Обобщение</w:t>
            </w:r>
            <w:r>
              <w:rPr>
                <w:spacing w:val="-4"/>
              </w:rPr>
              <w:t xml:space="preserve"> </w:t>
            </w:r>
            <w:r>
              <w:rPr>
                <w:spacing w:val="-2"/>
              </w:rPr>
              <w:t>знаний.</w:t>
            </w:r>
          </w:p>
        </w:tc>
        <w:tc>
          <w:tcPr>
            <w:tcW w:w="3401" w:type="dxa"/>
          </w:tcPr>
          <w:p w:rsidR="00991C96" w:rsidRDefault="00991C96">
            <w:pPr>
              <w:pStyle w:val="TableParagraph"/>
              <w:ind w:left="0"/>
            </w:pPr>
          </w:p>
        </w:tc>
      </w:tr>
    </w:tbl>
    <w:p w:rsidR="00991C96" w:rsidRDefault="00991C96">
      <w:pPr>
        <w:pStyle w:val="a3"/>
        <w:ind w:left="0" w:firstLine="0"/>
        <w:jc w:val="left"/>
      </w:pPr>
    </w:p>
    <w:p w:rsidR="00991C96" w:rsidRDefault="00991C96">
      <w:pPr>
        <w:pStyle w:val="a3"/>
        <w:spacing w:before="53"/>
        <w:ind w:left="0" w:firstLine="0"/>
        <w:jc w:val="left"/>
      </w:pPr>
    </w:p>
    <w:p w:rsidR="00991C96" w:rsidRDefault="008A40EF">
      <w:pPr>
        <w:pStyle w:val="3"/>
        <w:numPr>
          <w:ilvl w:val="2"/>
          <w:numId w:val="188"/>
        </w:numPr>
        <w:tabs>
          <w:tab w:val="left" w:pos="2727"/>
        </w:tabs>
        <w:ind w:left="2727"/>
        <w:jc w:val="left"/>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«Физическая</w:t>
      </w:r>
      <w:r>
        <w:rPr>
          <w:spacing w:val="-2"/>
        </w:rPr>
        <w:t xml:space="preserve"> культура»</w:t>
      </w:r>
    </w:p>
    <w:p w:rsidR="00991C96" w:rsidRDefault="008A40EF">
      <w:pPr>
        <w:pStyle w:val="a3"/>
        <w:spacing w:before="271"/>
        <w:ind w:left="1275" w:firstLine="0"/>
      </w:pPr>
      <w:r>
        <w:t>Рабочая</w:t>
      </w:r>
      <w:r>
        <w:rPr>
          <w:spacing w:val="55"/>
        </w:rPr>
        <w:t xml:space="preserve"> </w:t>
      </w:r>
      <w:r>
        <w:t>программа</w:t>
      </w:r>
      <w:r>
        <w:rPr>
          <w:spacing w:val="55"/>
        </w:rPr>
        <w:t xml:space="preserve"> </w:t>
      </w:r>
      <w:r>
        <w:t>по</w:t>
      </w:r>
      <w:r>
        <w:rPr>
          <w:spacing w:val="59"/>
        </w:rPr>
        <w:t xml:space="preserve"> </w:t>
      </w:r>
      <w:r>
        <w:t>учебному</w:t>
      </w:r>
      <w:r>
        <w:rPr>
          <w:spacing w:val="51"/>
        </w:rPr>
        <w:t xml:space="preserve"> </w:t>
      </w:r>
      <w:r>
        <w:t>предмету</w:t>
      </w:r>
      <w:r>
        <w:rPr>
          <w:spacing w:val="56"/>
        </w:rPr>
        <w:t xml:space="preserve"> </w:t>
      </w:r>
      <w:r>
        <w:t>«Физическая</w:t>
      </w:r>
      <w:r>
        <w:rPr>
          <w:spacing w:val="56"/>
        </w:rPr>
        <w:t xml:space="preserve"> </w:t>
      </w:r>
      <w:r>
        <w:t>культура»</w:t>
      </w:r>
      <w:r>
        <w:rPr>
          <w:spacing w:val="54"/>
        </w:rPr>
        <w:t xml:space="preserve"> </w:t>
      </w:r>
      <w:r>
        <w:t>(предметная</w:t>
      </w:r>
      <w:r>
        <w:rPr>
          <w:spacing w:val="56"/>
        </w:rPr>
        <w:t xml:space="preserve"> </w:t>
      </w:r>
      <w:r>
        <w:rPr>
          <w:spacing w:val="-2"/>
        </w:rPr>
        <w:t>область</w:t>
      </w:r>
    </w:p>
    <w:p w:rsidR="00991C96" w:rsidRDefault="008A40EF">
      <w:pPr>
        <w:pStyle w:val="a3"/>
        <w:ind w:right="137" w:firstLine="0"/>
      </w:pPr>
      <w:r>
        <w:t>«Физическая культура и Основы безопасности и защиты Родины»)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СОО.</w:t>
      </w:r>
    </w:p>
    <w:p w:rsidR="00991C96" w:rsidRDefault="008A40EF">
      <w:pPr>
        <w:pStyle w:val="a3"/>
        <w:ind w:right="146"/>
      </w:pPr>
      <w:r>
        <w:t xml:space="preserve">Рабочая программа составлена на основе федеральной рабочей программы по физической </w:t>
      </w:r>
      <w:r>
        <w:rPr>
          <w:spacing w:val="-2"/>
        </w:rPr>
        <w:t>культуре.</w:t>
      </w:r>
    </w:p>
    <w:p w:rsidR="00991C96" w:rsidRDefault="008A40EF">
      <w:pPr>
        <w:pStyle w:val="3"/>
        <w:spacing w:before="5"/>
        <w:ind w:left="4717"/>
      </w:pPr>
      <w:r>
        <w:t>Пояснительная</w:t>
      </w:r>
      <w:r>
        <w:rPr>
          <w:spacing w:val="-3"/>
        </w:rPr>
        <w:t xml:space="preserve"> </w:t>
      </w:r>
      <w:r>
        <w:rPr>
          <w:spacing w:val="-2"/>
        </w:rPr>
        <w:t>записка</w:t>
      </w:r>
    </w:p>
    <w:p w:rsidR="00991C96" w:rsidRDefault="008A40EF">
      <w:pPr>
        <w:pStyle w:val="a3"/>
        <w:spacing w:before="271"/>
        <w:ind w:right="144"/>
      </w:pPr>
      <w:r>
        <w:t>Программа</w:t>
      </w:r>
      <w:r>
        <w:rPr>
          <w:spacing w:val="-2"/>
        </w:rPr>
        <w:t xml:space="preserve"> </w:t>
      </w:r>
      <w:r>
        <w:t>по</w:t>
      </w:r>
      <w:r>
        <w:rPr>
          <w:spacing w:val="-1"/>
        </w:rPr>
        <w:t xml:space="preserve"> </w:t>
      </w:r>
      <w:r>
        <w:t>физической</w:t>
      </w:r>
      <w:r>
        <w:rPr>
          <w:spacing w:val="-1"/>
        </w:rPr>
        <w:t xml:space="preserve"> </w:t>
      </w:r>
      <w:r>
        <w:t>культуре</w:t>
      </w:r>
      <w:r>
        <w:rPr>
          <w:spacing w:val="-2"/>
        </w:rPr>
        <w:t xml:space="preserve"> </w:t>
      </w:r>
      <w:r>
        <w:t>на уровне</w:t>
      </w:r>
      <w:r>
        <w:rPr>
          <w:spacing w:val="-1"/>
        </w:rPr>
        <w:t xml:space="preserve"> </w:t>
      </w:r>
      <w:r>
        <w:t>среднего</w:t>
      </w:r>
      <w:r>
        <w:rPr>
          <w:spacing w:val="-1"/>
        </w:rPr>
        <w:t xml:space="preserve"> </w:t>
      </w:r>
      <w:r>
        <w:t>общего образования</w:t>
      </w:r>
      <w:r>
        <w:rPr>
          <w:spacing w:val="-1"/>
        </w:rPr>
        <w:t xml:space="preserve"> </w:t>
      </w:r>
      <w:r>
        <w:t>разработана</w:t>
      </w:r>
      <w:r>
        <w:rPr>
          <w:spacing w:val="-2"/>
        </w:rPr>
        <w:t xml:space="preserve"> </w:t>
      </w:r>
      <w:r>
        <w:t>на основе требований к результатам освоения основной образовательной программы среднего</w:t>
      </w:r>
      <w:r>
        <w:rPr>
          <w:spacing w:val="40"/>
        </w:rPr>
        <w:t xml:space="preserve"> </w:t>
      </w:r>
      <w:r>
        <w:t>общего образования, представленных</w:t>
      </w:r>
      <w:r>
        <w:rPr>
          <w:spacing w:val="40"/>
        </w:rPr>
        <w:t xml:space="preserve"> </w:t>
      </w:r>
      <w: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1C96" w:rsidRDefault="008A40EF">
      <w:pPr>
        <w:pStyle w:val="a3"/>
        <w:spacing w:before="1"/>
        <w:ind w:right="141"/>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91C96" w:rsidRDefault="008A40EF">
      <w:pPr>
        <w:pStyle w:val="a3"/>
        <w:ind w:right="140"/>
      </w:pPr>
      <w:r>
        <w:t>концепция духовно-нравственного развития и воспитания гражданина Российской Федерации, ориентирующая учебно-воспитательный процесс</w:t>
      </w:r>
      <w:r>
        <w:rPr>
          <w:spacing w:val="40"/>
        </w:rPr>
        <w:t xml:space="preserve"> </w:t>
      </w:r>
      <w:r>
        <w:t>на формирование гуманистических</w:t>
      </w:r>
      <w:r>
        <w:rPr>
          <w:spacing w:val="40"/>
        </w:rPr>
        <w:t xml:space="preserve"> </w:t>
      </w:r>
      <w:r>
        <w:t>и патриотических качеств личности учащихся, ответственности за судьбу Родины;</w:t>
      </w:r>
    </w:p>
    <w:p w:rsidR="00991C96" w:rsidRDefault="008A40EF">
      <w:pPr>
        <w:pStyle w:val="a3"/>
        <w:ind w:right="147"/>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991C96" w:rsidRDefault="008A40EF">
      <w:pPr>
        <w:pStyle w:val="a3"/>
        <w:ind w:right="148"/>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rsidR="00991C96" w:rsidRDefault="008A40EF">
      <w:pPr>
        <w:pStyle w:val="a3"/>
        <w:spacing w:before="1"/>
        <w:ind w:right="139"/>
      </w:pPr>
      <w:r>
        <w:t>концепция преподавания учебного предмета «Физическая культура», ориентирующая учебно-воспитательный процесс на внедрение новых технологий</w:t>
      </w:r>
      <w:r>
        <w:rPr>
          <w:spacing w:val="40"/>
        </w:rPr>
        <w:t xml:space="preserve"> </w:t>
      </w:r>
      <w:r>
        <w:t>и инновационных подходов в обучении двигательным действиям, укреплении здоровья и развитии физических качеств;</w:t>
      </w:r>
    </w:p>
    <w:p w:rsidR="00991C96" w:rsidRDefault="008A40EF">
      <w:pPr>
        <w:pStyle w:val="a3"/>
        <w:ind w:right="146"/>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991C96" w:rsidRDefault="008A40EF">
      <w:pPr>
        <w:pStyle w:val="a3"/>
        <w:ind w:left="1275" w:firstLine="0"/>
        <w:jc w:val="left"/>
      </w:pPr>
      <w:r>
        <w:t>Программа</w:t>
      </w:r>
      <w:r>
        <w:rPr>
          <w:spacing w:val="72"/>
        </w:rPr>
        <w:t xml:space="preserve"> </w:t>
      </w:r>
      <w:r>
        <w:t>обеспечивает</w:t>
      </w:r>
      <w:r>
        <w:rPr>
          <w:spacing w:val="75"/>
        </w:rPr>
        <w:t xml:space="preserve"> </w:t>
      </w:r>
      <w:r>
        <w:t>преемственность</w:t>
      </w:r>
      <w:r>
        <w:rPr>
          <w:spacing w:val="76"/>
        </w:rPr>
        <w:t xml:space="preserve"> </w:t>
      </w:r>
      <w:r>
        <w:t>с</w:t>
      </w:r>
      <w:r>
        <w:rPr>
          <w:spacing w:val="74"/>
        </w:rPr>
        <w:t xml:space="preserve"> </w:t>
      </w:r>
      <w:r>
        <w:t>федеральной</w:t>
      </w:r>
      <w:r>
        <w:rPr>
          <w:spacing w:val="75"/>
        </w:rPr>
        <w:t xml:space="preserve"> </w:t>
      </w:r>
      <w:r>
        <w:t>образовательной</w:t>
      </w:r>
      <w:r>
        <w:rPr>
          <w:spacing w:val="76"/>
        </w:rPr>
        <w:t xml:space="preserve"> </w:t>
      </w:r>
      <w:r>
        <w:rPr>
          <w:spacing w:val="-2"/>
        </w:rPr>
        <w:t>программой</w:t>
      </w:r>
    </w:p>
    <w:p w:rsidR="00991C96" w:rsidRDefault="00991C96">
      <w:pPr>
        <w:pStyle w:val="a3"/>
        <w:jc w:val="left"/>
        <w:sectPr w:rsidR="00991C96">
          <w:type w:val="continuous"/>
          <w:pgSz w:w="11910" w:h="16840"/>
          <w:pgMar w:top="820" w:right="425" w:bottom="1040" w:left="566" w:header="0" w:footer="810" w:gutter="0"/>
          <w:cols w:space="720"/>
        </w:sectPr>
      </w:pPr>
    </w:p>
    <w:p w:rsidR="00991C96" w:rsidRDefault="008A40EF">
      <w:pPr>
        <w:pStyle w:val="a3"/>
        <w:spacing w:before="65"/>
        <w:ind w:right="146" w:firstLine="0"/>
      </w:pPr>
      <w:r>
        <w:lastRenderedPageBreak/>
        <w:t>основного общего образования и предусматривает завершение полного курса обучения обучающихся в области физической культуры.</w:t>
      </w:r>
    </w:p>
    <w:p w:rsidR="00991C96" w:rsidRDefault="008A40EF">
      <w:pPr>
        <w:pStyle w:val="a3"/>
        <w:ind w:right="138"/>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w:t>
      </w:r>
      <w:r>
        <w:rPr>
          <w:spacing w:val="40"/>
        </w:rPr>
        <w:t xml:space="preserve"> </w:t>
      </w:r>
      <w:r>
        <w:t>становится достижение обучающимися оптимального уровня физической подготовленности и работоспособности, готовности</w:t>
      </w:r>
      <w:r>
        <w:rPr>
          <w:spacing w:val="40"/>
        </w:rPr>
        <w:t xml:space="preserve"> </w:t>
      </w:r>
      <w:r>
        <w:t>к выполнению нормативных требований комплекса «Готов к труду и обороне».</w:t>
      </w:r>
    </w:p>
    <w:p w:rsidR="00991C96" w:rsidRDefault="008A40EF">
      <w:pPr>
        <w:pStyle w:val="a3"/>
        <w:spacing w:before="1"/>
        <w:ind w:right="139"/>
      </w:pPr>
      <w:r>
        <w:t>Обучающая направленность представляется закреплением основ</w:t>
      </w:r>
      <w:r>
        <w:rPr>
          <w:spacing w:val="40"/>
        </w:rPr>
        <w:t xml:space="preserve"> </w:t>
      </w:r>
      <w:r>
        <w:t>организации и планирования самостоятельных занятий оздоровительной,</w:t>
      </w:r>
      <w:r>
        <w:rPr>
          <w:spacing w:val="40"/>
        </w:rPr>
        <w:t xml:space="preserve"> </w:t>
      </w:r>
      <w: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w:t>
      </w:r>
    </w:p>
    <w:p w:rsidR="00991C96" w:rsidRDefault="008A40EF">
      <w:pPr>
        <w:pStyle w:val="a3"/>
        <w:ind w:right="139"/>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w:t>
      </w:r>
      <w:r>
        <w:rPr>
          <w:spacing w:val="40"/>
        </w:rPr>
        <w:t xml:space="preserve"> </w:t>
      </w:r>
      <w:r>
        <w:t>в жизнедеятельности современного человека, воспитании социально значимых</w:t>
      </w:r>
      <w:r>
        <w:rPr>
          <w:spacing w:val="40"/>
        </w:rPr>
        <w:t xml:space="preserve"> </w:t>
      </w:r>
      <w:r>
        <w:t>и личностных качеств.</w:t>
      </w:r>
    </w:p>
    <w:p w:rsidR="00991C96" w:rsidRDefault="008A40EF">
      <w:pPr>
        <w:pStyle w:val="a3"/>
        <w:ind w:right="139"/>
      </w:pPr>
      <w:r>
        <w:t>Центральной идеей конструирования программы по физической культуре и её</w:t>
      </w:r>
      <w:r>
        <w:rPr>
          <w:spacing w:val="40"/>
        </w:rPr>
        <w:t xml:space="preserve"> </w:t>
      </w:r>
      <w:r>
        <w:t>планируемых результатов на уровне среднего общего образования является воспитание целостной личности учащихся, обеспечение единства</w:t>
      </w:r>
      <w:r>
        <w:rPr>
          <w:spacing w:val="40"/>
        </w:rPr>
        <w:t xml:space="preserve"> </w:t>
      </w:r>
      <w:r>
        <w:t>в развитии их физической, психической и социальной природы. Реализация</w:t>
      </w:r>
      <w:r>
        <w:rPr>
          <w:spacing w:val="40"/>
        </w:rPr>
        <w:t xml:space="preserve"> </w:t>
      </w:r>
      <w:r>
        <w:t>этой идеи становится возможной на основе системно-структурной организации</w:t>
      </w:r>
      <w:r>
        <w:rPr>
          <w:spacing w:val="40"/>
        </w:rPr>
        <w:t xml:space="preserve"> </w:t>
      </w:r>
      <w:r>
        <w:t>учебного содержания, которое представляется двигательной деятельностью</w:t>
      </w:r>
      <w:r>
        <w:rPr>
          <w:spacing w:val="40"/>
        </w:rPr>
        <w:t xml:space="preserve"> </w:t>
      </w:r>
      <w:r>
        <w:t xml:space="preserve">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991C96" w:rsidRDefault="008A40EF">
      <w:pPr>
        <w:ind w:left="566" w:right="142" w:firstLine="708"/>
        <w:jc w:val="both"/>
        <w:rPr>
          <w:b/>
          <w:sz w:val="24"/>
        </w:rPr>
      </w:pPr>
      <w:r>
        <w:rPr>
          <w:sz w:val="24"/>
        </w:rPr>
        <w:t>Рабочая программа учебного предмета «Физическая культура» состоит из модуля «Базовая физическая</w:t>
      </w:r>
      <w:r>
        <w:rPr>
          <w:spacing w:val="47"/>
          <w:sz w:val="24"/>
        </w:rPr>
        <w:t xml:space="preserve"> </w:t>
      </w:r>
      <w:r>
        <w:rPr>
          <w:sz w:val="24"/>
        </w:rPr>
        <w:t>подготовка»</w:t>
      </w:r>
      <w:r>
        <w:rPr>
          <w:spacing w:val="46"/>
          <w:sz w:val="24"/>
        </w:rPr>
        <w:t xml:space="preserve"> </w:t>
      </w:r>
      <w:r>
        <w:rPr>
          <w:sz w:val="24"/>
        </w:rPr>
        <w:t>.</w:t>
      </w:r>
      <w:r>
        <w:rPr>
          <w:spacing w:val="52"/>
          <w:sz w:val="24"/>
        </w:rPr>
        <w:t xml:space="preserve"> </w:t>
      </w:r>
      <w:r>
        <w:rPr>
          <w:b/>
          <w:sz w:val="24"/>
        </w:rPr>
        <w:t>С</w:t>
      </w:r>
      <w:r>
        <w:rPr>
          <w:b/>
          <w:spacing w:val="49"/>
          <w:sz w:val="24"/>
        </w:rPr>
        <w:t xml:space="preserve"> </w:t>
      </w:r>
      <w:r>
        <w:rPr>
          <w:b/>
          <w:sz w:val="24"/>
        </w:rPr>
        <w:t>учётом</w:t>
      </w:r>
      <w:r>
        <w:rPr>
          <w:b/>
          <w:spacing w:val="49"/>
          <w:sz w:val="24"/>
        </w:rPr>
        <w:t xml:space="preserve"> </w:t>
      </w:r>
      <w:r>
        <w:rPr>
          <w:b/>
          <w:sz w:val="24"/>
        </w:rPr>
        <w:t>климатических</w:t>
      </w:r>
      <w:r>
        <w:rPr>
          <w:b/>
          <w:spacing w:val="49"/>
          <w:sz w:val="24"/>
        </w:rPr>
        <w:t xml:space="preserve"> </w:t>
      </w:r>
      <w:r>
        <w:rPr>
          <w:b/>
          <w:sz w:val="24"/>
        </w:rPr>
        <w:t>условий</w:t>
      </w:r>
      <w:r>
        <w:rPr>
          <w:b/>
          <w:spacing w:val="50"/>
          <w:sz w:val="24"/>
        </w:rPr>
        <w:t xml:space="preserve"> </w:t>
      </w:r>
      <w:r>
        <w:rPr>
          <w:b/>
          <w:sz w:val="24"/>
        </w:rPr>
        <w:t>Чеченской</w:t>
      </w:r>
      <w:r>
        <w:rPr>
          <w:b/>
          <w:spacing w:val="50"/>
          <w:sz w:val="24"/>
        </w:rPr>
        <w:t xml:space="preserve"> </w:t>
      </w:r>
      <w:r>
        <w:rPr>
          <w:b/>
          <w:sz w:val="24"/>
        </w:rPr>
        <w:t>Республики</w:t>
      </w:r>
      <w:r>
        <w:rPr>
          <w:b/>
          <w:spacing w:val="50"/>
          <w:sz w:val="24"/>
        </w:rPr>
        <w:t xml:space="preserve"> </w:t>
      </w:r>
      <w:r>
        <w:rPr>
          <w:b/>
          <w:spacing w:val="-2"/>
          <w:sz w:val="24"/>
        </w:rPr>
        <w:t>раздел</w:t>
      </w:r>
    </w:p>
    <w:p w:rsidR="00991C96" w:rsidRDefault="008A40EF">
      <w:pPr>
        <w:pStyle w:val="3"/>
        <w:spacing w:before="3"/>
        <w:ind w:left="566" w:right="145"/>
        <w:jc w:val="both"/>
      </w:pPr>
      <w:r>
        <w:t>«Лыжные гонки» заменяется углублённым освоением содержания разделов «Лёгкая атлетика», «Гимнастика» и «Спортивные игры».</w:t>
      </w:r>
    </w:p>
    <w:p w:rsidR="00991C96" w:rsidRDefault="008A40EF">
      <w:pPr>
        <w:pStyle w:val="a3"/>
        <w:spacing w:before="272"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991C96" w:rsidRDefault="00991C96">
      <w:pPr>
        <w:pStyle w:val="a3"/>
        <w:spacing w:before="1"/>
        <w:ind w:left="0" w:firstLine="0"/>
        <w:jc w:val="left"/>
      </w:pPr>
    </w:p>
    <w:p w:rsidR="00991C96" w:rsidRDefault="008A40EF">
      <w:pPr>
        <w:pStyle w:val="3"/>
        <w:spacing w:line="550" w:lineRule="atLeast"/>
        <w:ind w:right="3061" w:firstLine="2916"/>
        <w:jc w:val="both"/>
      </w:pPr>
      <w:r>
        <w:t>Содержание</w:t>
      </w:r>
      <w:r>
        <w:rPr>
          <w:spacing w:val="-10"/>
        </w:rPr>
        <w:t xml:space="preserve"> </w:t>
      </w:r>
      <w:r>
        <w:t>обучения</w:t>
      </w:r>
      <w:r>
        <w:rPr>
          <w:spacing w:val="-9"/>
        </w:rPr>
        <w:t xml:space="preserve"> </w:t>
      </w:r>
      <w:r>
        <w:t>в</w:t>
      </w:r>
      <w:r>
        <w:rPr>
          <w:spacing w:val="-9"/>
        </w:rPr>
        <w:t xml:space="preserve"> </w:t>
      </w:r>
      <w:r>
        <w:t>10</w:t>
      </w:r>
      <w:r>
        <w:rPr>
          <w:spacing w:val="-9"/>
        </w:rPr>
        <w:t xml:space="preserve"> </w:t>
      </w:r>
      <w:r>
        <w:t>классе Знания о физической культуре.</w:t>
      </w:r>
    </w:p>
    <w:p w:rsidR="00991C96" w:rsidRDefault="008A40EF">
      <w:pPr>
        <w:pStyle w:val="a3"/>
        <w:ind w:right="148"/>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991C96" w:rsidRDefault="008A40EF">
      <w:pPr>
        <w:pStyle w:val="a3"/>
        <w:ind w:right="141"/>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991C96" w:rsidRDefault="008A40EF">
      <w:pPr>
        <w:pStyle w:val="a3"/>
        <w:ind w:right="140"/>
      </w:pPr>
      <w:r>
        <w:t>Всероссийский физкультурно-спортивный комплекс «Готов к труду</w:t>
      </w:r>
      <w:r>
        <w:rPr>
          <w:spacing w:val="40"/>
        </w:rPr>
        <w:t xml:space="preserve"> </w:t>
      </w:r>
      <w:r>
        <w:t>и обороне»</w:t>
      </w:r>
      <w:r>
        <w:rPr>
          <w:spacing w:val="-3"/>
        </w:rPr>
        <w:t xml:space="preserve"> </w:t>
      </w:r>
      <w:r>
        <w:t>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Pr>
          <w:spacing w:val="40"/>
        </w:rPr>
        <w:t xml:space="preserve"> </w:t>
      </w:r>
      <w:r>
        <w:t>в современном обществе, нормативные требования пятой ступени для учащихся</w:t>
      </w:r>
      <w:r>
        <w:rPr>
          <w:spacing w:val="40"/>
        </w:rPr>
        <w:t xml:space="preserve"> </w:t>
      </w:r>
      <w:r>
        <w:t>16–17 лет.</w:t>
      </w:r>
    </w:p>
    <w:p w:rsidR="00991C96" w:rsidRDefault="008A40EF">
      <w:pPr>
        <w:pStyle w:val="a3"/>
        <w:ind w:right="145"/>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Федеральный</w:t>
      </w:r>
      <w:r>
        <w:rPr>
          <w:spacing w:val="77"/>
        </w:rPr>
        <w:t xml:space="preserve"> </w:t>
      </w:r>
      <w:r>
        <w:t>закон</w:t>
      </w:r>
      <w:r>
        <w:rPr>
          <w:spacing w:val="80"/>
        </w:rPr>
        <w:t xml:space="preserve"> </w:t>
      </w:r>
      <w:r>
        <w:t>«О</w:t>
      </w:r>
      <w:r>
        <w:rPr>
          <w:spacing w:val="79"/>
        </w:rPr>
        <w:t xml:space="preserve"> </w:t>
      </w:r>
      <w:r>
        <w:t>физической</w:t>
      </w:r>
      <w:r>
        <w:rPr>
          <w:spacing w:val="80"/>
        </w:rPr>
        <w:t xml:space="preserve"> </w:t>
      </w:r>
      <w:r>
        <w:t>культуре</w:t>
      </w:r>
      <w:r>
        <w:rPr>
          <w:spacing w:val="78"/>
        </w:rPr>
        <w:t xml:space="preserve"> </w:t>
      </w:r>
      <w:r>
        <w:t>и</w:t>
      </w:r>
      <w:r>
        <w:rPr>
          <w:spacing w:val="80"/>
        </w:rPr>
        <w:t xml:space="preserve"> </w:t>
      </w:r>
      <w:r>
        <w:t>спорте</w:t>
      </w:r>
      <w:r>
        <w:rPr>
          <w:spacing w:val="79"/>
        </w:rPr>
        <w:t xml:space="preserve"> </w:t>
      </w:r>
      <w:r>
        <w:t>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Российской Федерации» от 4 декабря 2007 г. № 329-ФЗ, Федеральный закон «Об образовании в Российской Федерации» от 29 декабря 2012 г. № 373-ФЗ.</w:t>
      </w:r>
    </w:p>
    <w:p w:rsidR="00991C96" w:rsidRDefault="008A40EF">
      <w:pPr>
        <w:pStyle w:val="a3"/>
        <w:ind w:right="143"/>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Pr>
          <w:spacing w:val="40"/>
        </w:rPr>
        <w:t xml:space="preserve"> </w:t>
      </w:r>
      <w:r>
        <w:t>об истории и развитии популярных систем оздоровительной физической культуры, их целевая ориентация и предметное содержание.</w:t>
      </w:r>
    </w:p>
    <w:p w:rsidR="00991C96" w:rsidRDefault="00991C96">
      <w:pPr>
        <w:pStyle w:val="a3"/>
        <w:spacing w:before="5"/>
        <w:ind w:left="0" w:firstLine="0"/>
        <w:jc w:val="left"/>
      </w:pPr>
    </w:p>
    <w:p w:rsidR="00991C96" w:rsidRDefault="008A40EF">
      <w:pPr>
        <w:pStyle w:val="3"/>
        <w:spacing w:before="1" w:line="274" w:lineRule="exact"/>
        <w:jc w:val="both"/>
      </w:pPr>
      <w:r>
        <w:t>Способы</w:t>
      </w:r>
      <w:r>
        <w:rPr>
          <w:spacing w:val="-6"/>
        </w:rPr>
        <w:t xml:space="preserve"> </w:t>
      </w:r>
      <w:r>
        <w:t>самостоятельной</w:t>
      </w:r>
      <w:r>
        <w:rPr>
          <w:spacing w:val="-6"/>
        </w:rPr>
        <w:t xml:space="preserve"> </w:t>
      </w:r>
      <w:r>
        <w:t>двигательной</w:t>
      </w:r>
      <w:r>
        <w:rPr>
          <w:spacing w:val="-6"/>
        </w:rPr>
        <w:t xml:space="preserve"> </w:t>
      </w:r>
      <w:r>
        <w:rPr>
          <w:spacing w:val="-2"/>
        </w:rPr>
        <w:t>деятельности.</w:t>
      </w:r>
    </w:p>
    <w:p w:rsidR="00991C96" w:rsidRDefault="008A40EF">
      <w:pPr>
        <w:pStyle w:val="a3"/>
        <w:ind w:right="138"/>
      </w:pPr>
      <w:r>
        <w:t>Физкультурно-оздоровительные мероприятия в условиях активного отдыха</w:t>
      </w:r>
      <w:r>
        <w:rPr>
          <w:spacing w:val="4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Pr>
          <w:spacing w:val="40"/>
        </w:rPr>
        <w:t xml:space="preserve"> </w:t>
      </w:r>
      <w:r>
        <w:t>и досуговая). Основные типы и виды активного отдыха, их целевое предназначение и содержательное наполнение.</w:t>
      </w:r>
    </w:p>
    <w:p w:rsidR="00991C96" w:rsidRDefault="008A40EF">
      <w:pPr>
        <w:pStyle w:val="a3"/>
        <w:ind w:right="147"/>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991C96" w:rsidRDefault="008A40EF">
      <w:pPr>
        <w:pStyle w:val="a3"/>
        <w:ind w:right="139"/>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991C96" w:rsidRDefault="008A40EF">
      <w:pPr>
        <w:pStyle w:val="3"/>
        <w:spacing w:before="1" w:line="274" w:lineRule="exact"/>
        <w:jc w:val="both"/>
      </w:pPr>
      <w:r>
        <w:t>Физическое</w:t>
      </w:r>
      <w:r>
        <w:rPr>
          <w:spacing w:val="-5"/>
        </w:rPr>
        <w:t xml:space="preserve"> </w:t>
      </w:r>
      <w:r>
        <w:rPr>
          <w:spacing w:val="-2"/>
        </w:rPr>
        <w:t>совершенствование.</w:t>
      </w:r>
    </w:p>
    <w:p w:rsidR="00991C96" w:rsidRDefault="008A40EF">
      <w:pPr>
        <w:pStyle w:val="a3"/>
        <w:ind w:right="141"/>
      </w:pPr>
      <w:r>
        <w:t>Физкультурно-оздоровительная деятельность. Упражнения оздоровительной гимнастики как</w:t>
      </w:r>
      <w:r>
        <w:rPr>
          <w:spacing w:val="-2"/>
        </w:rPr>
        <w:t xml:space="preserve"> </w:t>
      </w:r>
      <w:r>
        <w:t>средство</w:t>
      </w:r>
      <w:r>
        <w:rPr>
          <w:spacing w:val="-2"/>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и</w:t>
      </w:r>
      <w:r>
        <w:rPr>
          <w:spacing w:val="-1"/>
        </w:rPr>
        <w:t xml:space="preserve"> </w:t>
      </w:r>
      <w:r>
        <w:t>органов</w:t>
      </w:r>
      <w:r>
        <w:rPr>
          <w:spacing w:val="-3"/>
        </w:rPr>
        <w:t xml:space="preserve"> </w:t>
      </w:r>
      <w:r>
        <w:t>зрения,</w:t>
      </w:r>
      <w:r>
        <w:rPr>
          <w:spacing w:val="-2"/>
        </w:rPr>
        <w:t xml:space="preserve"> </w:t>
      </w:r>
      <w:r>
        <w:t>предупреждения</w:t>
      </w:r>
      <w:r>
        <w:rPr>
          <w:spacing w:val="-2"/>
        </w:rPr>
        <w:t xml:space="preserve"> </w:t>
      </w:r>
      <w:r>
        <w:t>перенапряжения мышц опорно-двигательного аппарата</w:t>
      </w:r>
      <w:r>
        <w:rPr>
          <w:spacing w:val="40"/>
        </w:rPr>
        <w:t xml:space="preserve"> </w:t>
      </w:r>
      <w:r>
        <w:t>при длительной работе за компьютером.</w:t>
      </w:r>
    </w:p>
    <w:p w:rsidR="00991C96" w:rsidRDefault="008A40EF">
      <w:pPr>
        <w:pStyle w:val="a3"/>
        <w:ind w:right="140"/>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991C96" w:rsidRDefault="00991C96">
      <w:pPr>
        <w:pStyle w:val="a3"/>
        <w:spacing w:before="2"/>
        <w:ind w:left="0" w:firstLine="0"/>
        <w:jc w:val="left"/>
      </w:pPr>
    </w:p>
    <w:p w:rsidR="00991C96" w:rsidRDefault="008A40EF">
      <w:pPr>
        <w:pStyle w:val="3"/>
        <w:spacing w:line="274" w:lineRule="exact"/>
        <w:jc w:val="both"/>
      </w:pPr>
      <w:r>
        <w:t>Спортивно-оздоровительная</w:t>
      </w:r>
      <w:r>
        <w:rPr>
          <w:spacing w:val="-7"/>
        </w:rPr>
        <w:t xml:space="preserve"> </w:t>
      </w:r>
      <w:r>
        <w:t>деятельность.</w:t>
      </w:r>
      <w:r>
        <w:rPr>
          <w:spacing w:val="-10"/>
        </w:rPr>
        <w:t xml:space="preserve"> </w:t>
      </w:r>
      <w:r>
        <w:t>Модуль</w:t>
      </w:r>
      <w:r>
        <w:rPr>
          <w:spacing w:val="-7"/>
        </w:rPr>
        <w:t xml:space="preserve"> </w:t>
      </w:r>
      <w:r>
        <w:t>«Спортивные</w:t>
      </w:r>
      <w:r>
        <w:rPr>
          <w:spacing w:val="-10"/>
        </w:rPr>
        <w:t xml:space="preserve"> </w:t>
      </w:r>
      <w:r>
        <w:rPr>
          <w:spacing w:val="-2"/>
        </w:rPr>
        <w:t>игры».</w:t>
      </w:r>
    </w:p>
    <w:p w:rsidR="00991C96" w:rsidRDefault="008A40EF">
      <w:pPr>
        <w:pStyle w:val="a3"/>
        <w:ind w:right="145"/>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991C96" w:rsidRDefault="008A40EF">
      <w:pPr>
        <w:pStyle w:val="a3"/>
        <w:ind w:right="142"/>
      </w:pPr>
      <w:r>
        <w:t>Баскетбол. Техника выполнения игровых действий: вбрасывание мяча</w:t>
      </w:r>
      <w:r>
        <w:rPr>
          <w:spacing w:val="40"/>
        </w:rPr>
        <w:t xml:space="preserve"> </w:t>
      </w:r>
      <w: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91C96" w:rsidRDefault="008A40EF">
      <w:pPr>
        <w:pStyle w:val="a3"/>
        <w:ind w:right="149"/>
      </w:pPr>
      <w:r>
        <w:t>Волейбол. Техника выполнения игровых действий: «постановка блока», атакующий удар (с места и в движении). Тактические действия в защите</w:t>
      </w:r>
      <w:r>
        <w:rPr>
          <w:spacing w:val="40"/>
        </w:rPr>
        <w:t xml:space="preserve"> </w:t>
      </w:r>
      <w:r>
        <w:t>и нападении. Закрепление правил игры в условиях игровой и учебной деятельности.</w:t>
      </w:r>
    </w:p>
    <w:p w:rsidR="00991C96" w:rsidRDefault="008A40EF">
      <w:pPr>
        <w:pStyle w:val="a3"/>
        <w:ind w:right="148"/>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Pr>
          <w:spacing w:val="40"/>
        </w:rPr>
        <w:t xml:space="preserve"> </w:t>
      </w:r>
      <w:r>
        <w:t>боку, прыжки в воду вниз ногами.</w:t>
      </w:r>
    </w:p>
    <w:p w:rsidR="00991C96" w:rsidRDefault="008A40EF">
      <w:pPr>
        <w:pStyle w:val="a3"/>
        <w:spacing w:before="275"/>
        <w:ind w:right="140"/>
      </w:pPr>
      <w:r>
        <w:rPr>
          <w:b/>
        </w:rPr>
        <w:t xml:space="preserve">Модуль «Спортивная и физическая подготовка». </w:t>
      </w:r>
      <w:r>
        <w:t>Техническая и специальная</w:t>
      </w:r>
      <w:r>
        <w:rPr>
          <w:spacing w:val="80"/>
        </w:rPr>
        <w:t xml:space="preserve"> </w:t>
      </w:r>
      <w:r>
        <w:t>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1C96" w:rsidRDefault="00991C96">
      <w:pPr>
        <w:pStyle w:val="a3"/>
        <w:spacing w:before="5"/>
        <w:ind w:left="0" w:firstLine="0"/>
        <w:jc w:val="left"/>
      </w:pPr>
    </w:p>
    <w:p w:rsidR="00991C96" w:rsidRDefault="008A40EF">
      <w:pPr>
        <w:pStyle w:val="3"/>
        <w:ind w:left="4191"/>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991C96" w:rsidRDefault="00991C96">
      <w:pPr>
        <w:pStyle w:val="3"/>
        <w:sectPr w:rsidR="00991C96">
          <w:pgSz w:w="11910" w:h="16840"/>
          <w:pgMar w:top="760" w:right="425" w:bottom="1040" w:left="566" w:header="0" w:footer="810" w:gutter="0"/>
          <w:cols w:space="720"/>
        </w:sectPr>
      </w:pPr>
    </w:p>
    <w:p w:rsidR="00991C96" w:rsidRDefault="008A40EF">
      <w:pPr>
        <w:spacing w:before="66" w:line="274" w:lineRule="exact"/>
        <w:ind w:left="1275"/>
        <w:jc w:val="both"/>
        <w:rPr>
          <w:b/>
          <w:sz w:val="24"/>
        </w:rPr>
      </w:pPr>
      <w:r>
        <w:rPr>
          <w:b/>
          <w:sz w:val="24"/>
        </w:rPr>
        <w:lastRenderedPageBreak/>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991C96" w:rsidRDefault="008A40EF">
      <w:pPr>
        <w:pStyle w:val="a3"/>
        <w:ind w:right="143"/>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991C96" w:rsidRDefault="008A40EF">
      <w:pPr>
        <w:pStyle w:val="a3"/>
        <w:ind w:right="145"/>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Pr>
          <w:spacing w:val="40"/>
        </w:rPr>
        <w:t xml:space="preserve"> </w:t>
      </w:r>
      <w:r>
        <w:t>как компоненты здорового образа жизни.</w:t>
      </w:r>
    </w:p>
    <w:p w:rsidR="00991C96" w:rsidRDefault="008A40EF">
      <w:pPr>
        <w:pStyle w:val="a3"/>
        <w:ind w:right="142"/>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 физическая культура</w:t>
      </w:r>
      <w:r>
        <w:rPr>
          <w:spacing w:val="40"/>
        </w:rPr>
        <w:t xml:space="preserve"> </w:t>
      </w: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991C96" w:rsidRDefault="008A40EF">
      <w:pPr>
        <w:pStyle w:val="a3"/>
        <w:ind w:right="151"/>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 xml:space="preserve">в разных возрастных </w:t>
      </w:r>
      <w:r>
        <w:rPr>
          <w:spacing w:val="-2"/>
        </w:rPr>
        <w:t>периодах.</w:t>
      </w:r>
    </w:p>
    <w:p w:rsidR="00991C96" w:rsidRDefault="008A40EF">
      <w:pPr>
        <w:pStyle w:val="a3"/>
        <w:ind w:right="147"/>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 травм во время самостоятельных занятий оздоровительной физической культурой.</w:t>
      </w:r>
    </w:p>
    <w:p w:rsidR="00991C96" w:rsidRDefault="008A40EF">
      <w:pPr>
        <w:pStyle w:val="a3"/>
        <w:ind w:right="148"/>
      </w:pPr>
      <w:r>
        <w:t>Способы и приёмы оказания первой помощи при ушибах разных частей тела</w:t>
      </w:r>
      <w:r>
        <w:rPr>
          <w:spacing w:val="40"/>
        </w:rPr>
        <w:t xml:space="preserve"> </w:t>
      </w:r>
      <w:r>
        <w:t>и сотрясении мозга, переломах, вывихах и ранениях, обморожении, солнечном</w:t>
      </w:r>
      <w:r>
        <w:rPr>
          <w:spacing w:val="40"/>
        </w:rPr>
        <w:t xml:space="preserve"> </w:t>
      </w:r>
      <w:r>
        <w:t>и тепловом ударах.</w:t>
      </w:r>
    </w:p>
    <w:p w:rsidR="00991C96" w:rsidRDefault="008A40EF">
      <w:pPr>
        <w:pStyle w:val="a3"/>
        <w:ind w:left="1275" w:firstLine="0"/>
      </w:pPr>
      <w:r>
        <w:t>Способы</w:t>
      </w:r>
      <w:r>
        <w:rPr>
          <w:spacing w:val="-6"/>
        </w:rPr>
        <w:t xml:space="preserve"> </w:t>
      </w:r>
      <w:r>
        <w:t>самостоятельной</w:t>
      </w:r>
      <w:r>
        <w:rPr>
          <w:spacing w:val="-6"/>
        </w:rPr>
        <w:t xml:space="preserve"> </w:t>
      </w:r>
      <w:r>
        <w:t>двигательной</w:t>
      </w:r>
      <w:r>
        <w:rPr>
          <w:spacing w:val="-5"/>
        </w:rPr>
        <w:t xml:space="preserve"> </w:t>
      </w:r>
      <w:r>
        <w:rPr>
          <w:spacing w:val="-2"/>
        </w:rPr>
        <w:t>деятельности.</w:t>
      </w:r>
    </w:p>
    <w:p w:rsidR="00991C96" w:rsidRDefault="008A40EF">
      <w:pPr>
        <w:pStyle w:val="a3"/>
        <w:ind w:right="138"/>
      </w:pPr>
      <w:r>
        <w:t>Современные оздоровительные методы и процедуры в режиме здорового образа жизни. Релаксация как метод восстановления после психического</w:t>
      </w:r>
      <w:r>
        <w:rPr>
          <w:spacing w:val="40"/>
        </w:rPr>
        <w:t xml:space="preserve"> </w:t>
      </w:r>
      <w:r>
        <w:t>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приёмов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Джекобсона, аутогенная тренировка И.</w:t>
      </w:r>
      <w:r>
        <w:rPr>
          <w:spacing w:val="-1"/>
        </w:rPr>
        <w:t xml:space="preserve"> </w:t>
      </w:r>
      <w:r>
        <w:t>Шульца, дыхательная гимнастика А.Н.</w:t>
      </w:r>
      <w:r>
        <w:rPr>
          <w:spacing w:val="-1"/>
        </w:rPr>
        <w:t xml:space="preserve"> </w:t>
      </w:r>
      <w:r>
        <w:t>Стрельниковой, синхрогимнастика</w:t>
      </w:r>
      <w:r>
        <w:rPr>
          <w:spacing w:val="40"/>
        </w:rPr>
        <w:t xml:space="preserve"> </w:t>
      </w:r>
      <w:r>
        <w:t>по методу «Ключ»).</w:t>
      </w:r>
    </w:p>
    <w:p w:rsidR="00991C96" w:rsidRDefault="008A40EF">
      <w:pPr>
        <w:pStyle w:val="a3"/>
        <w:ind w:right="146"/>
      </w:pPr>
      <w:r>
        <w:t>Массаж как средство оздоровительной физической культуры, правила организации и проведения процедур массажа. Основные приёмы самомассажа,</w:t>
      </w:r>
      <w:r>
        <w:rPr>
          <w:spacing w:val="40"/>
        </w:rPr>
        <w:t xml:space="preserve"> </w:t>
      </w:r>
      <w:r>
        <w:t xml:space="preserve">их воздействие на организм </w:t>
      </w:r>
      <w:r>
        <w:rPr>
          <w:spacing w:val="-2"/>
        </w:rPr>
        <w:t>человека.</w:t>
      </w:r>
    </w:p>
    <w:p w:rsidR="00991C96" w:rsidRDefault="008A40EF">
      <w:pPr>
        <w:pStyle w:val="a3"/>
        <w:ind w:left="1275" w:firstLine="0"/>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4"/>
        </w:rPr>
        <w:t xml:space="preserve"> </w:t>
      </w:r>
      <w:r>
        <w:t>и</w:t>
      </w:r>
      <w:r>
        <w:rPr>
          <w:spacing w:val="-4"/>
        </w:rPr>
        <w:t xml:space="preserve"> </w:t>
      </w:r>
      <w:r>
        <w:t>правила</w:t>
      </w:r>
      <w:r>
        <w:rPr>
          <w:spacing w:val="-4"/>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991C96" w:rsidRDefault="008A40EF">
      <w:pPr>
        <w:pStyle w:val="a3"/>
        <w:ind w:right="147"/>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991C96" w:rsidRDefault="008A40EF">
      <w:pPr>
        <w:pStyle w:val="a3"/>
        <w:ind w:right="143"/>
      </w:pPr>
      <w:r>
        <w:t>Самостоятельная физическая подготовка и особенности планирования</w:t>
      </w:r>
      <w:r>
        <w:rPr>
          <w:spacing w:val="40"/>
        </w:rPr>
        <w:t xml:space="preserve"> </w:t>
      </w:r>
      <w:r>
        <w:t>её направленности по тренировочным циклам, правила контроля</w:t>
      </w:r>
      <w:r>
        <w:rPr>
          <w:spacing w:val="40"/>
        </w:rPr>
        <w:t xml:space="preserve"> </w:t>
      </w:r>
      <w:r>
        <w:t xml:space="preserve">и индивидуализации содержания физической </w:t>
      </w:r>
      <w:r>
        <w:rPr>
          <w:spacing w:val="-2"/>
        </w:rPr>
        <w:t>нагрузки.</w:t>
      </w:r>
    </w:p>
    <w:p w:rsidR="00991C96" w:rsidRDefault="008A40EF">
      <w:pPr>
        <w:pStyle w:val="a3"/>
        <w:ind w:left="1275" w:firstLine="0"/>
      </w:pPr>
      <w:r>
        <w:t>Физическое</w:t>
      </w:r>
      <w:r>
        <w:rPr>
          <w:spacing w:val="-5"/>
        </w:rPr>
        <w:t xml:space="preserve"> </w:t>
      </w:r>
      <w:r>
        <w:rPr>
          <w:spacing w:val="-2"/>
        </w:rPr>
        <w:t>совершенствование.</w:t>
      </w:r>
    </w:p>
    <w:p w:rsidR="00991C96" w:rsidRDefault="008A40EF">
      <w:pPr>
        <w:pStyle w:val="a3"/>
        <w:ind w:right="146"/>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Pr>
          <w:spacing w:val="40"/>
        </w:rPr>
        <w:t xml:space="preserve"> </w:t>
      </w:r>
      <w:r>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91C96" w:rsidRDefault="00991C96">
      <w:pPr>
        <w:pStyle w:val="a3"/>
        <w:spacing w:before="3"/>
        <w:ind w:left="0" w:firstLine="0"/>
        <w:jc w:val="left"/>
      </w:pPr>
    </w:p>
    <w:p w:rsidR="00991C96" w:rsidRDefault="008A40EF">
      <w:pPr>
        <w:pStyle w:val="3"/>
        <w:spacing w:line="274" w:lineRule="exact"/>
        <w:jc w:val="both"/>
      </w:pPr>
      <w:r>
        <w:t>Спортивно-оздоровительная</w:t>
      </w:r>
      <w:r>
        <w:rPr>
          <w:spacing w:val="-7"/>
        </w:rPr>
        <w:t xml:space="preserve"> </w:t>
      </w:r>
      <w:r>
        <w:t>деятельность.</w:t>
      </w:r>
      <w:r>
        <w:rPr>
          <w:spacing w:val="-10"/>
        </w:rPr>
        <w:t xml:space="preserve"> </w:t>
      </w:r>
      <w:r>
        <w:t>Модуль</w:t>
      </w:r>
      <w:r>
        <w:rPr>
          <w:spacing w:val="-7"/>
        </w:rPr>
        <w:t xml:space="preserve"> </w:t>
      </w:r>
      <w:r>
        <w:t>«Спортивные</w:t>
      </w:r>
      <w:r>
        <w:rPr>
          <w:spacing w:val="-10"/>
        </w:rPr>
        <w:t xml:space="preserve"> </w:t>
      </w:r>
      <w:r>
        <w:rPr>
          <w:spacing w:val="-2"/>
        </w:rPr>
        <w:t>игры».</w:t>
      </w:r>
    </w:p>
    <w:p w:rsidR="00991C96" w:rsidRDefault="008A40EF">
      <w:pPr>
        <w:pStyle w:val="a3"/>
        <w:ind w:right="139"/>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991C96" w:rsidRDefault="008A40EF">
      <w:pPr>
        <w:pStyle w:val="a3"/>
        <w:ind w:right="146"/>
      </w:pPr>
      <w:r>
        <w:t>Баскетбол. Повторение правил игры в баскетбол, соблюдение их в процессе игровой деятельности.</w:t>
      </w:r>
      <w:r>
        <w:rPr>
          <w:spacing w:val="40"/>
        </w:rPr>
        <w:t xml:space="preserve"> </w:t>
      </w:r>
      <w:r>
        <w:t>Совершенствование</w:t>
      </w:r>
      <w:r>
        <w:rPr>
          <w:spacing w:val="40"/>
        </w:rPr>
        <w:t xml:space="preserve"> </w:t>
      </w:r>
      <w:r>
        <w:t>основных</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в</w:t>
      </w:r>
    </w:p>
    <w:p w:rsidR="00991C96" w:rsidRDefault="00991C96">
      <w:pPr>
        <w:pStyle w:val="a3"/>
        <w:sectPr w:rsidR="00991C96">
          <w:pgSz w:w="11910" w:h="16840"/>
          <w:pgMar w:top="1040" w:right="425" w:bottom="1040" w:left="566" w:header="0" w:footer="810" w:gutter="0"/>
          <w:cols w:space="720"/>
        </w:sectPr>
      </w:pPr>
    </w:p>
    <w:p w:rsidR="00991C96" w:rsidRDefault="008A40EF">
      <w:pPr>
        <w:pStyle w:val="a3"/>
        <w:spacing w:before="65"/>
        <w:ind w:firstLine="0"/>
      </w:pPr>
      <w:r>
        <w:lastRenderedPageBreak/>
        <w:t>условиях учебной</w:t>
      </w:r>
      <w:r>
        <w:rPr>
          <w:spacing w:val="-3"/>
        </w:rPr>
        <w:t xml:space="preserve"> </w:t>
      </w:r>
      <w:r>
        <w:t>и</w:t>
      </w:r>
      <w:r>
        <w:rPr>
          <w:spacing w:val="-3"/>
        </w:rPr>
        <w:t xml:space="preserve"> </w:t>
      </w:r>
      <w:r>
        <w:t>игровой</w:t>
      </w:r>
      <w:r>
        <w:rPr>
          <w:spacing w:val="-3"/>
        </w:rPr>
        <w:t xml:space="preserve"> </w:t>
      </w:r>
      <w:r>
        <w:rPr>
          <w:spacing w:val="-2"/>
        </w:rPr>
        <w:t>деятельности.</w:t>
      </w:r>
    </w:p>
    <w:p w:rsidR="00991C96" w:rsidRDefault="008A40EF">
      <w:pPr>
        <w:pStyle w:val="a3"/>
        <w:ind w:right="146"/>
      </w:pPr>
      <w:r>
        <w:t>Волейбол.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991C96" w:rsidRDefault="008A40EF">
      <w:pPr>
        <w:pStyle w:val="a3"/>
        <w:spacing w:before="1"/>
        <w:ind w:right="139"/>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91C96" w:rsidRDefault="008A40EF">
      <w:pPr>
        <w:pStyle w:val="a3"/>
        <w:ind w:right="139"/>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991C96" w:rsidRDefault="00991C96">
      <w:pPr>
        <w:pStyle w:val="a3"/>
        <w:spacing w:before="2"/>
        <w:ind w:left="0" w:firstLine="0"/>
        <w:jc w:val="left"/>
      </w:pPr>
    </w:p>
    <w:p w:rsidR="00991C96" w:rsidRDefault="008A40EF">
      <w:pPr>
        <w:pStyle w:val="3"/>
        <w:ind w:left="1832"/>
      </w:pPr>
      <w:r>
        <w:t>Рабочая</w:t>
      </w:r>
      <w:r>
        <w:rPr>
          <w:spacing w:val="-4"/>
        </w:rPr>
        <w:t xml:space="preserve"> </w:t>
      </w:r>
      <w:r>
        <w:t>программа</w:t>
      </w:r>
      <w:r>
        <w:rPr>
          <w:spacing w:val="-3"/>
        </w:rPr>
        <w:t xml:space="preserve"> </w:t>
      </w:r>
      <w:r>
        <w:t>вариативного</w:t>
      </w:r>
      <w:r>
        <w:rPr>
          <w:spacing w:val="-3"/>
        </w:rPr>
        <w:t xml:space="preserve"> </w:t>
      </w:r>
      <w:r>
        <w:t>модуля</w:t>
      </w:r>
      <w:r>
        <w:rPr>
          <w:spacing w:val="-2"/>
        </w:rPr>
        <w:t xml:space="preserve"> </w:t>
      </w:r>
      <w:r>
        <w:t>«Базовая</w:t>
      </w:r>
      <w:r>
        <w:rPr>
          <w:spacing w:val="-3"/>
        </w:rPr>
        <w:t xml:space="preserve"> </w:t>
      </w:r>
      <w:r>
        <w:t>физическая</w:t>
      </w:r>
      <w:r>
        <w:rPr>
          <w:spacing w:val="-3"/>
        </w:rPr>
        <w:t xml:space="preserve"> </w:t>
      </w:r>
      <w:r>
        <w:rPr>
          <w:spacing w:val="-2"/>
        </w:rPr>
        <w:t>подготовка»</w:t>
      </w:r>
    </w:p>
    <w:p w:rsidR="00991C96" w:rsidRDefault="008A40EF">
      <w:pPr>
        <w:pStyle w:val="a3"/>
        <w:spacing w:before="272"/>
        <w:ind w:right="139"/>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w:t>
      </w:r>
      <w:r>
        <w:rPr>
          <w:spacing w:val="-2"/>
        </w:rPr>
        <w:t xml:space="preserve"> </w:t>
      </w:r>
      <w:r>
        <w:t>и с</w:t>
      </w:r>
      <w:r>
        <w:rPr>
          <w:spacing w:val="-2"/>
        </w:rPr>
        <w:t xml:space="preserve"> </w:t>
      </w:r>
      <w:r>
        <w:t>использованием</w:t>
      </w:r>
      <w:r>
        <w:rPr>
          <w:spacing w:val="-2"/>
        </w:rPr>
        <w:t xml:space="preserve"> </w:t>
      </w:r>
      <w:r>
        <w:t>дополнительных</w:t>
      </w:r>
      <w:r>
        <w:rPr>
          <w:spacing w:val="-2"/>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w:t>
      </w:r>
      <w:r>
        <w:rPr>
          <w:spacing w:val="-1"/>
        </w:rPr>
        <w:t xml:space="preserve"> </w:t>
      </w:r>
      <w:r>
        <w:t>штанги</w:t>
      </w:r>
      <w:r>
        <w:rPr>
          <w:spacing w:val="-3"/>
        </w:rPr>
        <w:t xml:space="preserve"> </w:t>
      </w:r>
      <w:r>
        <w:t>и других). Комплексы упражнений</w:t>
      </w:r>
      <w:r>
        <w:rPr>
          <w:spacing w:val="40"/>
        </w:rPr>
        <w:t xml:space="preserve"> </w:t>
      </w:r>
      <w:r>
        <w:t>на тренажёрных устройствах. Упражнения на гимнастических снарядах (брусьях, перекладинах, гимнастической стенке и других). Броски набивного мяча двумя и</w:t>
      </w:r>
      <w:r>
        <w:rPr>
          <w:spacing w:val="-1"/>
        </w:rPr>
        <w:t xml:space="preserve"> </w:t>
      </w:r>
      <w:r>
        <w:t>одной</w:t>
      </w:r>
      <w:r>
        <w:rPr>
          <w:spacing w:val="-1"/>
        </w:rPr>
        <w:t xml:space="preserve"> </w:t>
      </w:r>
      <w:r>
        <w:t>рукой</w:t>
      </w:r>
      <w:r>
        <w:rPr>
          <w:spacing w:val="-1"/>
        </w:rPr>
        <w:t xml:space="preserve"> </w:t>
      </w:r>
      <w:r>
        <w:t>из</w:t>
      </w:r>
      <w:r>
        <w:rPr>
          <w:spacing w:val="-1"/>
        </w:rPr>
        <w:t xml:space="preserve"> </w:t>
      </w:r>
      <w:r>
        <w:t>положений</w:t>
      </w:r>
      <w:r>
        <w:rPr>
          <w:spacing w:val="-1"/>
        </w:rPr>
        <w:t xml:space="preserve"> </w:t>
      </w:r>
      <w:r>
        <w:t>стоя</w:t>
      </w:r>
      <w:r>
        <w:rPr>
          <w:spacing w:val="-1"/>
        </w:rPr>
        <w:t xml:space="preserve"> </w:t>
      </w:r>
      <w:r>
        <w:t>и сидя</w:t>
      </w:r>
      <w:r>
        <w:rPr>
          <w:spacing w:val="-1"/>
        </w:rPr>
        <w:t xml:space="preserve"> </w:t>
      </w:r>
      <w:r>
        <w:t>(вверх,</w:t>
      </w:r>
      <w:r>
        <w:rPr>
          <w:spacing w:val="-1"/>
        </w:rPr>
        <w:t xml:space="preserve"> </w:t>
      </w:r>
      <w:r>
        <w:t>вперёд,</w:t>
      </w:r>
      <w:r>
        <w:rPr>
          <w:spacing w:val="-1"/>
        </w:rPr>
        <w:t xml:space="preserve"> </w:t>
      </w:r>
      <w:r>
        <w:t>назад,</w:t>
      </w:r>
      <w:r>
        <w:rPr>
          <w:spacing w:val="-1"/>
        </w:rPr>
        <w:t xml:space="preserve"> </w:t>
      </w:r>
      <w:r>
        <w:t>в</w:t>
      </w:r>
      <w:r>
        <w:rPr>
          <w:spacing w:val="-2"/>
        </w:rPr>
        <w:t xml:space="preserve"> </w:t>
      </w:r>
      <w:r>
        <w:t>стороны,</w:t>
      </w:r>
      <w:r>
        <w:rPr>
          <w:spacing w:val="-1"/>
        </w:rPr>
        <w:t xml:space="preserve"> </w:t>
      </w:r>
      <w:r>
        <w:t>снизу</w:t>
      </w:r>
      <w:r>
        <w:rPr>
          <w:spacing w:val="40"/>
        </w:rPr>
        <w:t xml:space="preserve"> </w:t>
      </w:r>
      <w:r>
        <w:t>и</w:t>
      </w:r>
      <w:r>
        <w:rPr>
          <w:spacing w:val="-1"/>
        </w:rPr>
        <w:t xml:space="preserve"> </w:t>
      </w:r>
      <w:r>
        <w:t>сбоку,</w:t>
      </w:r>
      <w:r>
        <w:rPr>
          <w:spacing w:val="-1"/>
        </w:rPr>
        <w:t xml:space="preserve"> </w:t>
      </w:r>
      <w:r>
        <w:t>от</w:t>
      </w:r>
      <w:r>
        <w:rPr>
          <w:spacing w:val="-1"/>
        </w:rPr>
        <w:t xml:space="preserve"> </w:t>
      </w:r>
      <w:r>
        <w:t>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Pr>
          <w:spacing w:val="40"/>
        </w:rPr>
        <w:t xml:space="preserve">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91C96" w:rsidRDefault="008A40EF">
      <w:pPr>
        <w:pStyle w:val="a3"/>
        <w:spacing w:before="1"/>
        <w:ind w:right="138"/>
      </w:pPr>
      <w:r>
        <w:t>Развитие скоростных способностей. Бег на месте в максимальном темпе</w:t>
      </w:r>
      <w:r>
        <w:rPr>
          <w:spacing w:val="40"/>
        </w:rPr>
        <w:t xml:space="preserve"> </w:t>
      </w:r>
      <w:r>
        <w:t>(в упоре о гимнастическую стенку и без упора). Челночный бег. Бег по разметке</w:t>
      </w:r>
      <w:r>
        <w:rPr>
          <w:spacing w:val="40"/>
        </w:rPr>
        <w:t xml:space="preserve"> </w:t>
      </w:r>
      <w:r>
        <w:t>с максимальным темпом. Повторный бег с максимальной скоростью</w:t>
      </w:r>
      <w:r>
        <w:rPr>
          <w:spacing w:val="40"/>
        </w:rPr>
        <w:t xml:space="preserve"> </w:t>
      </w:r>
      <w:r>
        <w:t>и максимальной частотой шагов (10–15 м). Бег с ускорениями из разных</w:t>
      </w:r>
      <w:r>
        <w:rPr>
          <w:spacing w:val="-1"/>
        </w:rPr>
        <w:t xml:space="preserve"> </w:t>
      </w:r>
      <w:r>
        <w:t>исходных</w:t>
      </w:r>
      <w:r>
        <w:rPr>
          <w:spacing w:val="-2"/>
        </w:rPr>
        <w:t xml:space="preserve"> </w:t>
      </w:r>
      <w:r>
        <w:t>положений.</w:t>
      </w:r>
      <w:r>
        <w:rPr>
          <w:spacing w:val="-3"/>
        </w:rPr>
        <w:t xml:space="preserve"> </w:t>
      </w:r>
      <w:r>
        <w:t>Бег</w:t>
      </w:r>
      <w:r>
        <w:rPr>
          <w:spacing w:val="-1"/>
        </w:rPr>
        <w:t xml:space="preserve"> </w:t>
      </w:r>
      <w:r>
        <w:t>с максимальной скоростью</w:t>
      </w:r>
      <w:r>
        <w:rPr>
          <w:spacing w:val="-1"/>
        </w:rPr>
        <w:t xml:space="preserve"> </w:t>
      </w:r>
      <w:r>
        <w:t>и собиранием</w:t>
      </w:r>
      <w:r>
        <w:rPr>
          <w:spacing w:val="-2"/>
        </w:rPr>
        <w:t xml:space="preserve"> </w:t>
      </w:r>
      <w:r>
        <w:t>малых предметов, лежащих на полу</w:t>
      </w:r>
      <w:r>
        <w:rPr>
          <w:spacing w:val="-2"/>
        </w:rPr>
        <w:t xml:space="preserve"> </w:t>
      </w:r>
      <w:r>
        <w:t>и на разной высоте. Стартовые ускорения</w:t>
      </w:r>
      <w:r>
        <w:rPr>
          <w:spacing w:val="40"/>
        </w:rPr>
        <w:t xml:space="preserve"> </w:t>
      </w:r>
      <w:r>
        <w:t>по дифференцированному сигналу. Метание малых мячей по движущимся мишеням (катящейся, раскачивающейся,</w:t>
      </w:r>
      <w:r>
        <w:rPr>
          <w:spacing w:val="40"/>
        </w:rPr>
        <w:t xml:space="preserve"> </w:t>
      </w:r>
      <w:r>
        <w:t>летящей). Ловля теннисного мяча после отскока</w:t>
      </w:r>
      <w:r>
        <w:rPr>
          <w:spacing w:val="40"/>
        </w:rPr>
        <w:t xml:space="preserve"> </w:t>
      </w:r>
      <w: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Pr>
          <w:spacing w:val="40"/>
        </w:rPr>
        <w:t xml:space="preserve"> </w:t>
      </w:r>
      <w:r>
        <w:t>по прямой, по кругу, вокруг стоек. Прыжки через скакалку на месте и в движении</w:t>
      </w:r>
      <w:r>
        <w:rPr>
          <w:spacing w:val="40"/>
        </w:rPr>
        <w:t xml:space="preserve"> </w:t>
      </w:r>
      <w:r>
        <w:t>с максимальной частотой прыжков. Преодоление полосы препятствий, включающей в себя прыжки на разную высоту</w:t>
      </w:r>
      <w:r>
        <w:rPr>
          <w:spacing w:val="-2"/>
        </w:rPr>
        <w:t xml:space="preserve"> </w:t>
      </w:r>
      <w:r>
        <w:t>и длину, по разметке, бег с максимальной скоростью в разных направлениях и с преодолением опор различной высоты</w:t>
      </w:r>
      <w:r>
        <w:rPr>
          <w:spacing w:val="40"/>
        </w:rPr>
        <w:t xml:space="preserve"> </w:t>
      </w:r>
      <w:r>
        <w:t>и ширины, повороты, обегание различных предметов (легкоатлетических стоек, мячей, лежащих на полу или подвешенных на высоте). Эстафеты и подвижные</w:t>
      </w:r>
      <w:r>
        <w:rPr>
          <w:spacing w:val="-3"/>
        </w:rPr>
        <w:t xml:space="preserve"> </w:t>
      </w:r>
      <w:r>
        <w:t>игры</w:t>
      </w:r>
      <w:r>
        <w:rPr>
          <w:spacing w:val="-2"/>
        </w:rPr>
        <w:t xml:space="preserve"> </w:t>
      </w:r>
      <w:r>
        <w:t>со</w:t>
      </w:r>
      <w:r>
        <w:rPr>
          <w:spacing w:val="-1"/>
        </w:rPr>
        <w:t xml:space="preserve"> </w:t>
      </w:r>
      <w:r>
        <w:t>скоростной</w:t>
      </w:r>
      <w:r>
        <w:rPr>
          <w:spacing w:val="-3"/>
        </w:rPr>
        <w:t xml:space="preserve"> </w:t>
      </w:r>
      <w:r>
        <w:t>направленностью.</w:t>
      </w:r>
      <w:r>
        <w:rPr>
          <w:spacing w:val="-1"/>
        </w:rPr>
        <w:t xml:space="preserve"> </w:t>
      </w:r>
      <w:r>
        <w:t>Технические</w:t>
      </w:r>
      <w:r>
        <w:rPr>
          <w:spacing w:val="-2"/>
        </w:rPr>
        <w:t xml:space="preserve"> </w:t>
      </w:r>
      <w:r>
        <w:t>действия</w:t>
      </w:r>
      <w:r>
        <w:rPr>
          <w:spacing w:val="-1"/>
        </w:rPr>
        <w:t xml:space="preserve"> </w:t>
      </w:r>
      <w:r>
        <w:t>из базовых видов</w:t>
      </w:r>
      <w:r>
        <w:rPr>
          <w:spacing w:val="-2"/>
        </w:rPr>
        <w:t xml:space="preserve"> </w:t>
      </w:r>
      <w:r>
        <w:t>спорта, выполняемые с максимальной скоростью движений.</w:t>
      </w:r>
    </w:p>
    <w:p w:rsidR="00991C96" w:rsidRDefault="008A40EF">
      <w:pPr>
        <w:pStyle w:val="a3"/>
        <w:spacing w:before="1"/>
        <w:ind w:right="146"/>
      </w:pPr>
      <w:r>
        <w:t>Развитие выносливости. Равномерный бег и передвижение на лыжах</w:t>
      </w:r>
      <w:r>
        <w:rPr>
          <w:spacing w:val="40"/>
        </w:rPr>
        <w:t xml:space="preserve"> </w:t>
      </w:r>
      <w:r>
        <w:t>в режимах умеренной и большой интенсивности. Повторный бег и передвижение</w:t>
      </w:r>
      <w:r>
        <w:rPr>
          <w:spacing w:val="40"/>
        </w:rPr>
        <w:t xml:space="preserve"> </w:t>
      </w:r>
      <w:r>
        <w:t>на лыжах в режимах максимальной и субмаксимальной интенсивности. Кроссовый бег и марш-бросок на лыжах.</w:t>
      </w:r>
    </w:p>
    <w:p w:rsidR="00991C96" w:rsidRDefault="008A40EF">
      <w:pPr>
        <w:pStyle w:val="a3"/>
        <w:ind w:right="140"/>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w:t>
      </w:r>
      <w:r>
        <w:rPr>
          <w:spacing w:val="22"/>
        </w:rPr>
        <w:t xml:space="preserve"> </w:t>
      </w:r>
      <w:r>
        <w:t>по</w:t>
      </w:r>
      <w:r>
        <w:rPr>
          <w:spacing w:val="22"/>
        </w:rPr>
        <w:t xml:space="preserve"> </w:t>
      </w:r>
      <w:r>
        <w:t>возвышенной</w:t>
      </w:r>
      <w:r>
        <w:rPr>
          <w:spacing w:val="80"/>
        </w:rPr>
        <w:t xml:space="preserve"> </w:t>
      </w:r>
      <w:r>
        <w:t>и</w:t>
      </w:r>
      <w:r>
        <w:rPr>
          <w:spacing w:val="23"/>
        </w:rPr>
        <w:t xml:space="preserve"> </w:t>
      </w:r>
      <w:r>
        <w:t>наклонной,</w:t>
      </w:r>
      <w:r>
        <w:rPr>
          <w:spacing w:val="22"/>
        </w:rPr>
        <w:t xml:space="preserve"> </w:t>
      </w:r>
      <w:r>
        <w:t>ограниченной</w:t>
      </w:r>
      <w:r>
        <w:rPr>
          <w:spacing w:val="23"/>
        </w:rPr>
        <w:t xml:space="preserve"> </w:t>
      </w:r>
      <w:r>
        <w:t>по</w:t>
      </w:r>
      <w:r>
        <w:rPr>
          <w:spacing w:val="22"/>
        </w:rPr>
        <w:t xml:space="preserve"> </w:t>
      </w:r>
      <w:r>
        <w:t>ширине</w:t>
      </w:r>
      <w:r>
        <w:rPr>
          <w:spacing w:val="21"/>
        </w:rPr>
        <w:t xml:space="preserve"> </w:t>
      </w:r>
      <w:r>
        <w:t>опоре</w:t>
      </w:r>
      <w:r>
        <w:rPr>
          <w:spacing w:val="21"/>
        </w:rPr>
        <w:t xml:space="preserve"> </w:t>
      </w:r>
      <w:r>
        <w:t>(без</w:t>
      </w:r>
      <w:r>
        <w:rPr>
          <w:spacing w:val="23"/>
        </w:rPr>
        <w:t xml:space="preserve"> </w:t>
      </w:r>
      <w:r>
        <w:t>предмета</w:t>
      </w:r>
      <w:r>
        <w:rPr>
          <w:spacing w:val="22"/>
        </w:rPr>
        <w:t xml:space="preserve"> </w:t>
      </w:r>
      <w:r>
        <w:t>и</w:t>
      </w:r>
      <w:r>
        <w:rPr>
          <w:spacing w:val="23"/>
        </w:rPr>
        <w:t xml:space="preserve"> </w:t>
      </w:r>
      <w:r>
        <w:t>с</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0"/>
      </w:pPr>
      <w:r>
        <w:lastRenderedPageBreak/>
        <w:t>предметом</w:t>
      </w:r>
      <w:r>
        <w:rPr>
          <w:spacing w:val="40"/>
        </w:rPr>
        <w:t xml:space="preserve"> </w:t>
      </w:r>
      <w: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Pr>
          <w:spacing w:val="40"/>
        </w:rPr>
        <w:t xml:space="preserve"> </w:t>
      </w:r>
      <w:r>
        <w:t>на точность дифференцирования мышечных усилий. Подвижные и спортивные игры.</w:t>
      </w:r>
    </w:p>
    <w:p w:rsidR="00991C96" w:rsidRDefault="008A40EF">
      <w:pPr>
        <w:pStyle w:val="a3"/>
        <w:spacing w:before="1"/>
        <w:ind w:right="140"/>
      </w:pPr>
      <w:r>
        <w:t>Развитие гибкости. Комплексы общеразвивающих упражнений (активных</w:t>
      </w:r>
      <w:r>
        <w:rPr>
          <w:spacing w:val="40"/>
        </w:rPr>
        <w:t xml:space="preserve"> </w:t>
      </w:r>
      <w:r>
        <w:t>и пассивных), выполняемых с большой амплитудой движений. Упражнения</w:t>
      </w:r>
      <w:r>
        <w:rPr>
          <w:spacing w:val="40"/>
        </w:rPr>
        <w:t xml:space="preserve"> </w:t>
      </w:r>
      <w: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91C96" w:rsidRDefault="008A40EF">
      <w:pPr>
        <w:pStyle w:val="a3"/>
        <w:ind w:right="140"/>
      </w:pPr>
      <w:r>
        <w:t>Упражнения культурно-этнической направленности. Сюжетно-образные</w:t>
      </w:r>
      <w:r>
        <w:rPr>
          <w:spacing w:val="40"/>
        </w:rPr>
        <w:t xml:space="preserve"> </w:t>
      </w:r>
      <w:r>
        <w:t>и обрядовые</w:t>
      </w:r>
      <w:r>
        <w:rPr>
          <w:spacing w:val="80"/>
        </w:rPr>
        <w:t xml:space="preserve"> </w:t>
      </w:r>
      <w:r>
        <w:t>игры. Технические действия национальных видов спорта.</w:t>
      </w:r>
    </w:p>
    <w:p w:rsidR="00991C96" w:rsidRDefault="008A40EF">
      <w:pPr>
        <w:pStyle w:val="a3"/>
        <w:spacing w:line="274" w:lineRule="exact"/>
        <w:ind w:left="1275"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991C96" w:rsidRDefault="008A40EF">
      <w:pPr>
        <w:pStyle w:val="a3"/>
        <w:ind w:right="143"/>
      </w:pPr>
      <w:r>
        <w:t>Развитие гибкости. Наклоны туловища вперёд, назад, в стороны</w:t>
      </w:r>
      <w:r>
        <w:rPr>
          <w:spacing w:val="40"/>
        </w:rPr>
        <w:t xml:space="preserve"> </w:t>
      </w:r>
      <w:r>
        <w:t>с возрастающей амплитудой движений в положении стоя, сидя, сидя ноги</w:t>
      </w:r>
      <w:r>
        <w:rPr>
          <w:spacing w:val="40"/>
        </w:rPr>
        <w:t xml:space="preserve"> </w:t>
      </w:r>
      <w:r>
        <w:t>в стороны. Упражнения с гимнастической палкой (укороченной скакалкой)</w:t>
      </w:r>
      <w:r>
        <w:rPr>
          <w:spacing w:val="40"/>
        </w:rPr>
        <w:t xml:space="preserve"> </w:t>
      </w:r>
      <w: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rPr>
        <w:t xml:space="preserve"> </w:t>
      </w:r>
      <w:r>
        <w:t>для развития подвижности суставов (полушпагат, шпагат, складка, мост).</w:t>
      </w:r>
    </w:p>
    <w:p w:rsidR="00991C96" w:rsidRDefault="008A40EF">
      <w:pPr>
        <w:pStyle w:val="a3"/>
        <w:spacing w:before="1"/>
        <w:ind w:right="14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w:t>
      </w:r>
      <w:r>
        <w:rPr>
          <w:spacing w:val="-1"/>
        </w:rPr>
        <w:t xml:space="preserve"> </w:t>
      </w:r>
      <w:r>
        <w:t>правой и левой рукой</w:t>
      </w:r>
      <w:r>
        <w:rPr>
          <w:spacing w:val="40"/>
        </w:rPr>
        <w:t xml:space="preserve"> </w:t>
      </w:r>
      <w:r>
        <w:t>в</w:t>
      </w:r>
      <w:r>
        <w:rPr>
          <w:spacing w:val="-1"/>
        </w:rPr>
        <w:t xml:space="preserve"> </w:t>
      </w:r>
      <w:r>
        <w:t>подвижную и неподвижную мишень, с</w:t>
      </w:r>
      <w:r>
        <w:rPr>
          <w:spacing w:val="-1"/>
        </w:rPr>
        <w:t xml:space="preserve"> </w:t>
      </w:r>
      <w:r>
        <w:t>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Pr>
          <w:spacing w:val="40"/>
        </w:rPr>
        <w:t xml:space="preserve"> </w:t>
      </w:r>
      <w:r>
        <w:t>на точность отталкивания и приземления.</w:t>
      </w:r>
    </w:p>
    <w:p w:rsidR="00991C96" w:rsidRDefault="008A40EF">
      <w:pPr>
        <w:pStyle w:val="a3"/>
        <w:ind w:right="140"/>
      </w:pPr>
      <w: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Pr>
          <w:spacing w:val="40"/>
        </w:rPr>
        <w:t xml:space="preserve"> </w:t>
      </w:r>
      <w:r>
        <w:t>в висе стоя (лёжа) на низкой перекладине (девочки), отжимания в упоре лёжа</w:t>
      </w:r>
      <w:r>
        <w:rPr>
          <w:spacing w:val="40"/>
        </w:rPr>
        <w:t xml:space="preserve"> </w:t>
      </w:r>
      <w: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40"/>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Pr>
          <w:spacing w:val="40"/>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Pr>
          <w:spacing w:val="40"/>
        </w:rPr>
        <w:t xml:space="preserve"> </w:t>
      </w:r>
      <w:r>
        <w:t>(по типу «подкачки»), приседания на одной ноге «пистолетом» (с опорой на руку для сохранения равновесия).</w:t>
      </w:r>
    </w:p>
    <w:p w:rsidR="00991C96" w:rsidRDefault="008A40EF">
      <w:pPr>
        <w:pStyle w:val="a3"/>
        <w:ind w:right="144"/>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Повторное выполнение гимнастических упражнений с уменьшающимся интервалом отдыха (по</w:t>
      </w:r>
      <w:r>
        <w:rPr>
          <w:spacing w:val="-1"/>
        </w:rPr>
        <w:t xml:space="preserve"> </w:t>
      </w:r>
      <w:r>
        <w:t>типу</w:t>
      </w:r>
      <w:r>
        <w:rPr>
          <w:spacing w:val="-4"/>
        </w:rPr>
        <w:t xml:space="preserve"> </w:t>
      </w:r>
      <w:r>
        <w:t>«круговой</w:t>
      </w:r>
      <w:r>
        <w:rPr>
          <w:spacing w:val="-1"/>
        </w:rPr>
        <w:t xml:space="preserve"> </w:t>
      </w:r>
      <w:r>
        <w:t>тренировки»).</w:t>
      </w:r>
      <w:r>
        <w:rPr>
          <w:spacing w:val="-1"/>
        </w:rPr>
        <w:t xml:space="preserve"> </w:t>
      </w:r>
      <w:r>
        <w:t>Комплексы упражнений с</w:t>
      </w:r>
      <w:r>
        <w:rPr>
          <w:spacing w:val="-2"/>
        </w:rPr>
        <w:t xml:space="preserve"> </w:t>
      </w:r>
      <w:r>
        <w:t>отягощением,</w:t>
      </w:r>
      <w:r>
        <w:rPr>
          <w:spacing w:val="-1"/>
        </w:rPr>
        <w:t xml:space="preserve"> </w:t>
      </w:r>
      <w:r>
        <w:t>выполняемые</w:t>
      </w:r>
      <w:r>
        <w:rPr>
          <w:spacing w:val="-3"/>
        </w:rPr>
        <w:t xml:space="preserve"> </w:t>
      </w:r>
      <w:r>
        <w:t>в режиме непрерывного и интервального методов.</w:t>
      </w:r>
    </w:p>
    <w:p w:rsidR="00991C96" w:rsidRDefault="008A40EF">
      <w:pPr>
        <w:pStyle w:val="a3"/>
        <w:spacing w:before="1"/>
        <w:ind w:left="1275" w:firstLine="0"/>
      </w:pPr>
      <w:r>
        <w:t>Модуль</w:t>
      </w:r>
      <w:r>
        <w:rPr>
          <w:spacing w:val="-2"/>
        </w:rPr>
        <w:t xml:space="preserve"> </w:t>
      </w:r>
      <w:r>
        <w:t>«Лёгкая</w:t>
      </w:r>
      <w:r>
        <w:rPr>
          <w:spacing w:val="-5"/>
        </w:rPr>
        <w:t xml:space="preserve"> </w:t>
      </w:r>
      <w:r>
        <w:rPr>
          <w:spacing w:val="-2"/>
        </w:rPr>
        <w:t>атлетика».</w:t>
      </w:r>
    </w:p>
    <w:p w:rsidR="00991C96" w:rsidRDefault="008A40EF">
      <w:pPr>
        <w:pStyle w:val="a3"/>
        <w:ind w:right="138"/>
      </w:pPr>
      <w:r>
        <w:t>Развитие выносливости. Бег с максимальной скоростью в режиме</w:t>
      </w:r>
      <w:r>
        <w:rPr>
          <w:spacing w:val="40"/>
        </w:rPr>
        <w:t xml:space="preserve"> </w:t>
      </w:r>
      <w: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w:t>
      </w:r>
      <w:r>
        <w:rPr>
          <w:spacing w:val="17"/>
        </w:rPr>
        <w:t xml:space="preserve"> </w:t>
      </w:r>
      <w:r>
        <w:t>повторный</w:t>
      </w:r>
      <w:r>
        <w:rPr>
          <w:spacing w:val="17"/>
        </w:rPr>
        <w:t xml:space="preserve"> </w:t>
      </w:r>
      <w:r>
        <w:t>бег</w:t>
      </w:r>
      <w:r>
        <w:rPr>
          <w:spacing w:val="80"/>
        </w:rPr>
        <w:t xml:space="preserve"> </w:t>
      </w:r>
      <w:r>
        <w:t>с финальным</w:t>
      </w:r>
      <w:r>
        <w:rPr>
          <w:spacing w:val="18"/>
        </w:rPr>
        <w:t xml:space="preserve"> </w:t>
      </w:r>
      <w:r>
        <w:t>ускорением (на разные</w:t>
      </w:r>
      <w:r>
        <w:rPr>
          <w:spacing w:val="17"/>
        </w:rPr>
        <w:t xml:space="preserve"> </w:t>
      </w:r>
      <w:r>
        <w:t>дистанции). Равномерный</w:t>
      </w:r>
      <w:r>
        <w:rPr>
          <w:spacing w:val="17"/>
        </w:rPr>
        <w:t xml:space="preserve"> </w:t>
      </w:r>
      <w:r>
        <w:t>бег с дополнительным отягощением в режиме «до отказа».</w:t>
      </w:r>
    </w:p>
    <w:p w:rsidR="00991C96" w:rsidRDefault="008A40EF">
      <w:pPr>
        <w:pStyle w:val="a3"/>
        <w:ind w:right="138"/>
      </w:pPr>
      <w:r>
        <w:t>Развитие силовых способностей. Специальные прыжковые упражнения</w:t>
      </w:r>
      <w:r>
        <w:rPr>
          <w:spacing w:val="40"/>
        </w:rPr>
        <w:t xml:space="preserve"> </w:t>
      </w:r>
      <w: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spacing w:val="40"/>
        </w:rPr>
        <w:t xml:space="preserve"> </w:t>
      </w:r>
      <w:r>
        <w:t>с препятствиями. Бег в горку с дополнительным отягощением и без него. Комплексы упражнений с</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51" w:firstLine="0"/>
      </w:pPr>
      <w:r>
        <w:lastRenderedPageBreak/>
        <w:t>набивными мячами. Упражнения с локальным отягощением на мышечные группы. Комплексы силовых упражнений по методу круговой тренировки.</w:t>
      </w:r>
    </w:p>
    <w:p w:rsidR="00991C96" w:rsidRDefault="008A40EF">
      <w:pPr>
        <w:pStyle w:val="a3"/>
        <w:ind w:right="143"/>
      </w:pPr>
      <w:r>
        <w:t>Развитие скоростных способностей. Бег на месте с максимальной скоростью</w:t>
      </w:r>
      <w:r>
        <w:rPr>
          <w:spacing w:val="40"/>
        </w:rPr>
        <w:t xml:space="preserve"> </w:t>
      </w:r>
      <w:r>
        <w:t>и темпом с опорой на руки и без опоры. Максимальный бег в горку и с горки. Повторный бег на короткие дистанции с максимальной скоростью (по прямой,</w:t>
      </w:r>
      <w:r>
        <w:rPr>
          <w:spacing w:val="40"/>
        </w:rPr>
        <w:t xml:space="preserve"> </w:t>
      </w:r>
      <w:r>
        <w:t>на повороте и со старта). Бег с максимальной скоростью «с ходу». Прыжки через скакалку в максимальном темпе. Ускорение, переходящее в многоскоки,</w:t>
      </w:r>
      <w:r>
        <w:rPr>
          <w:spacing w:val="40"/>
        </w:rPr>
        <w:t xml:space="preserve"> </w:t>
      </w:r>
      <w:r>
        <w:t xml:space="preserve">и многоскоки, переходящие в бег с ускорением. Подвижные и спортивные игры, </w:t>
      </w:r>
      <w:r>
        <w:rPr>
          <w:spacing w:val="-2"/>
        </w:rPr>
        <w:t>эстафеты.</w:t>
      </w:r>
    </w:p>
    <w:p w:rsidR="00991C96" w:rsidRDefault="008A40EF">
      <w:pPr>
        <w:pStyle w:val="a3"/>
        <w:spacing w:before="3" w:line="237" w:lineRule="auto"/>
        <w:ind w:right="146"/>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учебного материала модулей «Гимнастика» и</w:t>
      </w:r>
    </w:p>
    <w:p w:rsidR="00991C96" w:rsidRDefault="008A40EF">
      <w:pPr>
        <w:pStyle w:val="a3"/>
        <w:spacing w:before="1"/>
        <w:ind w:firstLine="0"/>
      </w:pPr>
      <w:r>
        <w:t>«Спортивные</w:t>
      </w:r>
      <w:r>
        <w:rPr>
          <w:spacing w:val="-10"/>
        </w:rPr>
        <w:t xml:space="preserve"> </w:t>
      </w:r>
      <w:r>
        <w:rPr>
          <w:spacing w:val="-2"/>
        </w:rPr>
        <w:t>игры»).</w:t>
      </w:r>
    </w:p>
    <w:p w:rsidR="00991C96" w:rsidRDefault="008A40EF">
      <w:pPr>
        <w:pStyle w:val="a3"/>
        <w:ind w:left="1275" w:firstLine="0"/>
      </w:pPr>
      <w:r>
        <w:t>Модуль</w:t>
      </w:r>
      <w:r>
        <w:rPr>
          <w:spacing w:val="-3"/>
        </w:rPr>
        <w:t xml:space="preserve"> </w:t>
      </w:r>
      <w:r>
        <w:t>«Спортивные</w:t>
      </w:r>
      <w:r>
        <w:rPr>
          <w:spacing w:val="-9"/>
        </w:rPr>
        <w:t xml:space="preserve"> </w:t>
      </w:r>
      <w:r>
        <w:rPr>
          <w:spacing w:val="-2"/>
        </w:rPr>
        <w:t>игры».</w:t>
      </w:r>
    </w:p>
    <w:p w:rsidR="00991C96" w:rsidRDefault="008A40EF">
      <w:pPr>
        <w:pStyle w:val="a3"/>
        <w:ind w:right="143"/>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spacing w:val="40"/>
        </w:rPr>
        <w:t xml:space="preserve">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Pr>
          <w:spacing w:val="40"/>
        </w:rPr>
        <w:t xml:space="preserve"> </w:t>
      </w:r>
      <w:r>
        <w:t>с поворотами на точность приземления. Передача мяча двумя руками от груди</w:t>
      </w:r>
      <w:r>
        <w:rPr>
          <w:spacing w:val="40"/>
        </w:rPr>
        <w:t xml:space="preserve"> </w:t>
      </w:r>
      <w: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91C96" w:rsidRDefault="008A40EF">
      <w:pPr>
        <w:pStyle w:val="a3"/>
        <w:spacing w:before="1"/>
        <w:ind w:right="144"/>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Pr>
          <w:spacing w:val="40"/>
        </w:rPr>
        <w:t xml:space="preserve"> </w:t>
      </w:r>
      <w: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rPr>
        <w:t xml:space="preserve"> </w:t>
      </w:r>
      <w:r>
        <w:t>с последующим ускорением и ускорение с последующим выполнением многоскоков. Броски набивного мяча из различных исходных положений,</w:t>
      </w:r>
      <w:r>
        <w:rPr>
          <w:spacing w:val="40"/>
        </w:rPr>
        <w:t xml:space="preserve"> </w:t>
      </w:r>
      <w:r>
        <w:t>с различной траекторией полёта одной рукой и обеими руками, стоя, сидя,</w:t>
      </w:r>
      <w:r>
        <w:rPr>
          <w:spacing w:val="40"/>
        </w:rPr>
        <w:t xml:space="preserve"> </w:t>
      </w:r>
      <w:r>
        <w:t>в полуприседе.</w:t>
      </w:r>
    </w:p>
    <w:p w:rsidR="00991C96" w:rsidRDefault="008A40EF">
      <w:pPr>
        <w:pStyle w:val="a3"/>
        <w:spacing w:before="1"/>
        <w:ind w:right="142"/>
      </w:pPr>
      <w:r>
        <w:t>Развитие выносливости. Повторный бег с максимальной скоростью,</w:t>
      </w:r>
      <w:r>
        <w:rPr>
          <w:spacing w:val="40"/>
        </w:rPr>
        <w:t xml:space="preserve"> </w:t>
      </w:r>
      <w:r>
        <w:t>с уменьшающимся интервалом</w:t>
      </w:r>
      <w:r>
        <w:rPr>
          <w:spacing w:val="-2"/>
        </w:rPr>
        <w:t xml:space="preserve"> </w:t>
      </w:r>
      <w:r>
        <w:t>отдыха.</w:t>
      </w:r>
      <w:r>
        <w:rPr>
          <w:spacing w:val="-1"/>
        </w:rPr>
        <w:t xml:space="preserve"> </w:t>
      </w:r>
      <w:r>
        <w:t>Гладкий бег</w:t>
      </w:r>
      <w:r>
        <w:rPr>
          <w:spacing w:val="-1"/>
        </w:rPr>
        <w:t xml:space="preserve"> </w:t>
      </w:r>
      <w:r>
        <w:t>по</w:t>
      </w:r>
      <w:r>
        <w:rPr>
          <w:spacing w:val="-1"/>
        </w:rPr>
        <w:t xml:space="preserve"> </w:t>
      </w:r>
      <w:r>
        <w:t>методу</w:t>
      </w:r>
      <w:r>
        <w:rPr>
          <w:spacing w:val="-6"/>
        </w:rPr>
        <w:t xml:space="preserve"> </w:t>
      </w:r>
      <w:r>
        <w:t>непрерывно-интервального упражнения.</w:t>
      </w:r>
      <w:r>
        <w:rPr>
          <w:spacing w:val="-1"/>
        </w:rPr>
        <w:t xml:space="preserve"> </w:t>
      </w:r>
      <w:r>
        <w:t>Гладкий бег</w:t>
      </w:r>
      <w:r>
        <w:rPr>
          <w:spacing w:val="-1"/>
        </w:rPr>
        <w:t xml:space="preserve"> </w:t>
      </w:r>
      <w:r>
        <w:t>в режиме большой и умеренной интенсивности. Игра в баскетбол с увеличивающимся объёмом времени игры.</w:t>
      </w:r>
    </w:p>
    <w:p w:rsidR="00991C96" w:rsidRDefault="008A40EF">
      <w:pPr>
        <w:pStyle w:val="a3"/>
        <w:ind w:right="142"/>
      </w:pPr>
      <w:r>
        <w:t>Развитие координации движений. Броски баскетбольного мяча</w:t>
      </w:r>
      <w:r>
        <w:rPr>
          <w:spacing w:val="40"/>
        </w:rPr>
        <w:t xml:space="preserve"> </w:t>
      </w:r>
      <w:r>
        <w:t>по неподвижной и подвижной мишени. Акробатические упражнения (двойные</w:t>
      </w:r>
      <w:r>
        <w:rPr>
          <w:spacing w:val="40"/>
        </w:rPr>
        <w:t xml:space="preserve"> </w:t>
      </w:r>
      <w: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Pr>
          <w:spacing w:val="40"/>
        </w:rPr>
        <w:t xml:space="preserve"> </w:t>
      </w:r>
      <w:r>
        <w:t>и одной рукой) после отскока от стены (от пола). Ведение мяча с изменяющейся по команде скоростью и направлением передвижения.</w:t>
      </w:r>
    </w:p>
    <w:p w:rsidR="00991C96" w:rsidRDefault="008A40EF">
      <w:pPr>
        <w:pStyle w:val="a3"/>
        <w:ind w:right="140"/>
      </w:pPr>
      <w:r>
        <w:t>Футбол. 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w:t>
      </w:r>
      <w:r>
        <w:rPr>
          <w:spacing w:val="-1"/>
        </w:rPr>
        <w:t xml:space="preserve"> </w:t>
      </w:r>
      <w:r>
        <w:t>прямой,</w:t>
      </w:r>
      <w:r>
        <w:rPr>
          <w:spacing w:val="-1"/>
        </w:rPr>
        <w:t xml:space="preserve"> </w:t>
      </w:r>
      <w:r>
        <w:t>по кругу, «змейкой»). Бег с максимальной скоростью с поворотами на</w:t>
      </w:r>
      <w:r>
        <w:rPr>
          <w:spacing w:val="-2"/>
        </w:rPr>
        <w:t xml:space="preserve"> </w:t>
      </w:r>
      <w:r>
        <w:t>180 и</w:t>
      </w:r>
    </w:p>
    <w:p w:rsidR="00991C96" w:rsidRDefault="008A40EF">
      <w:pPr>
        <w:pStyle w:val="a3"/>
        <w:ind w:right="142" w:firstLine="0"/>
      </w:pPr>
      <w:r>
        <w:t>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Pr>
          <w:spacing w:val="40"/>
        </w:rPr>
        <w:t xml:space="preserve"> </w:t>
      </w:r>
      <w:r>
        <w:t>с продвижением вперёд. Удары</w:t>
      </w:r>
      <w:r>
        <w:rPr>
          <w:spacing w:val="40"/>
        </w:rPr>
        <w:t xml:space="preserve"> </w:t>
      </w:r>
      <w:r>
        <w:t>по</w:t>
      </w:r>
      <w:r>
        <w:rPr>
          <w:spacing w:val="40"/>
        </w:rPr>
        <w:t xml:space="preserve"> </w:t>
      </w:r>
      <w:r>
        <w:t>мячу</w:t>
      </w:r>
      <w:r>
        <w:rPr>
          <w:spacing w:val="40"/>
        </w:rPr>
        <w:t xml:space="preserve"> </w:t>
      </w:r>
      <w:r>
        <w:t>в</w:t>
      </w:r>
      <w:r>
        <w:rPr>
          <w:spacing w:val="40"/>
        </w:rPr>
        <w:t xml:space="preserve"> </w:t>
      </w:r>
      <w:r>
        <w:t>стенку</w:t>
      </w:r>
      <w:r>
        <w:rPr>
          <w:spacing w:val="40"/>
        </w:rPr>
        <w:t xml:space="preserve"> </w:t>
      </w:r>
      <w:r>
        <w:t>в</w:t>
      </w:r>
      <w:r>
        <w:rPr>
          <w:spacing w:val="40"/>
        </w:rPr>
        <w:t xml:space="preserve"> </w:t>
      </w:r>
      <w:r>
        <w:t>максимальном</w:t>
      </w:r>
      <w:r>
        <w:rPr>
          <w:spacing w:val="40"/>
        </w:rPr>
        <w:t xml:space="preserve"> </w:t>
      </w:r>
      <w:r>
        <w:t>темпе.</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остановками</w:t>
      </w:r>
      <w:r>
        <w:rPr>
          <w:spacing w:val="40"/>
        </w:rPr>
        <w:t xml:space="preserve"> </w:t>
      </w:r>
      <w:r>
        <w:t>и</w:t>
      </w:r>
      <w:r>
        <w:rPr>
          <w:spacing w:val="40"/>
        </w:rPr>
        <w:t xml:space="preserve"> </w:t>
      </w:r>
      <w:r>
        <w:t>ускорениями,</w:t>
      </w:r>
    </w:p>
    <w:p w:rsidR="00991C96" w:rsidRDefault="008A40EF">
      <w:pPr>
        <w:pStyle w:val="a3"/>
        <w:ind w:right="142" w:firstLine="0"/>
      </w:pPr>
      <w:r>
        <w:t>«дриблинг» мяча с изменением направления движения. Кувырки вперёд, назад, боком с последующим рывком. Подвижные</w:t>
      </w:r>
      <w:r>
        <w:rPr>
          <w:spacing w:val="40"/>
        </w:rPr>
        <w:t xml:space="preserve"> </w:t>
      </w:r>
      <w:r>
        <w:t>и спортивные игры, эстафеты.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91C96" w:rsidRDefault="008A40EF">
      <w:pPr>
        <w:pStyle w:val="a3"/>
        <w:spacing w:before="1"/>
        <w:ind w:right="145"/>
      </w:pPr>
      <w:r>
        <w:t>Развитие выносливости. Равномерный бег на средние и длинные дистанции. Повторные ускорения с уменьшающимся интервалом отдыха. Повторный бег</w:t>
      </w:r>
      <w:r>
        <w:rPr>
          <w:spacing w:val="40"/>
        </w:rPr>
        <w:t xml:space="preserve"> </w:t>
      </w:r>
      <w: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Pr>
          <w:spacing w:val="40"/>
        </w:rPr>
        <w:t xml:space="preserve"> </w:t>
      </w:r>
      <w:r>
        <w:t xml:space="preserve">на лыжах в режиме большой и умеренной </w:t>
      </w:r>
      <w:r>
        <w:rPr>
          <w:spacing w:val="-2"/>
        </w:rPr>
        <w:t>интенсивности.</w:t>
      </w:r>
    </w:p>
    <w:p w:rsidR="00991C96" w:rsidRDefault="00991C96">
      <w:pPr>
        <w:pStyle w:val="a3"/>
        <w:ind w:left="0" w:firstLine="0"/>
        <w:jc w:val="left"/>
      </w:pPr>
    </w:p>
    <w:p w:rsidR="00991C96" w:rsidRDefault="00991C96">
      <w:pPr>
        <w:pStyle w:val="a3"/>
        <w:spacing w:before="2"/>
        <w:ind w:left="0" w:firstLine="0"/>
        <w:jc w:val="left"/>
      </w:pPr>
    </w:p>
    <w:p w:rsidR="00991C96" w:rsidRDefault="008A40EF">
      <w:pPr>
        <w:pStyle w:val="3"/>
        <w:ind w:left="4067" w:right="145" w:hanging="2617"/>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физической</w:t>
      </w:r>
      <w:r>
        <w:rPr>
          <w:spacing w:val="-3"/>
        </w:rPr>
        <w:t xml:space="preserve"> </w:t>
      </w:r>
      <w:r>
        <w:t>культуре</w:t>
      </w:r>
      <w:r>
        <w:rPr>
          <w:spacing w:val="40"/>
        </w:rPr>
        <w:t xml:space="preserve"> </w:t>
      </w:r>
      <w:r>
        <w:t>на</w:t>
      </w:r>
      <w:r>
        <w:rPr>
          <w:spacing w:val="-3"/>
        </w:rPr>
        <w:t xml:space="preserve"> </w:t>
      </w:r>
      <w:r>
        <w:t>уровне среднего общего образования</w:t>
      </w:r>
    </w:p>
    <w:p w:rsidR="00991C96" w:rsidRDefault="008A40EF">
      <w:pPr>
        <w:pStyle w:val="a3"/>
        <w:spacing w:before="272"/>
        <w:ind w:right="145"/>
        <w:jc w:val="left"/>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у обучающегося будут сформированы следующие личностные результаты:</w:t>
      </w:r>
    </w:p>
    <w:p w:rsidR="00991C96" w:rsidRDefault="008A40EF">
      <w:pPr>
        <w:pStyle w:val="a5"/>
        <w:numPr>
          <w:ilvl w:val="0"/>
          <w:numId w:val="34"/>
        </w:numPr>
        <w:tabs>
          <w:tab w:val="left" w:pos="1533"/>
        </w:tabs>
        <w:ind w:left="1533" w:hanging="258"/>
        <w:rPr>
          <w:sz w:val="24"/>
        </w:rPr>
      </w:pPr>
      <w:r>
        <w:rPr>
          <w:sz w:val="24"/>
        </w:rPr>
        <w:t>гражданского</w:t>
      </w:r>
      <w:r>
        <w:rPr>
          <w:spacing w:val="-3"/>
          <w:sz w:val="24"/>
        </w:rPr>
        <w:t xml:space="preserve"> </w:t>
      </w:r>
      <w:r>
        <w:rPr>
          <w:spacing w:val="-2"/>
          <w:sz w:val="24"/>
        </w:rPr>
        <w:t>воспитания:</w:t>
      </w:r>
    </w:p>
    <w:p w:rsidR="00991C96" w:rsidRDefault="008A40EF">
      <w:pPr>
        <w:pStyle w:val="a3"/>
        <w:tabs>
          <w:tab w:val="left" w:pos="8961"/>
        </w:tabs>
        <w:ind w:right="145"/>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tab/>
        <w:t>и</w:t>
      </w:r>
      <w:r>
        <w:rPr>
          <w:spacing w:val="8"/>
        </w:rPr>
        <w:t xml:space="preserve"> </w:t>
      </w:r>
      <w:r>
        <w:t>ответственного члена российского общества;</w:t>
      </w:r>
    </w:p>
    <w:p w:rsidR="00991C96" w:rsidRDefault="008A40EF">
      <w:pPr>
        <w:pStyle w:val="a3"/>
        <w:tabs>
          <w:tab w:val="left" w:pos="2509"/>
          <w:tab w:val="left" w:pos="4284"/>
          <w:tab w:val="left" w:pos="6111"/>
          <w:tab w:val="left" w:pos="8311"/>
          <w:tab w:val="left" w:pos="10639"/>
        </w:tabs>
        <w:ind w:left="1275" w:right="145" w:firstLine="0"/>
        <w:jc w:val="left"/>
      </w:pPr>
      <w:r>
        <w:t>осознание своих конституционных прав и обязанностей, уважение закона</w:t>
      </w:r>
      <w:r>
        <w:rPr>
          <w:spacing w:val="40"/>
        </w:rPr>
        <w:t xml:space="preserve"> </w:t>
      </w:r>
      <w:r>
        <w:t xml:space="preserve">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991C96" w:rsidRDefault="008A40EF">
      <w:pPr>
        <w:pStyle w:val="a3"/>
        <w:ind w:firstLine="0"/>
        <w:jc w:val="left"/>
      </w:pPr>
      <w:r>
        <w:t>демократических</w:t>
      </w:r>
      <w:r>
        <w:rPr>
          <w:spacing w:val="-7"/>
        </w:rPr>
        <w:t xml:space="preserve"> </w:t>
      </w:r>
      <w:r>
        <w:rPr>
          <w:spacing w:val="-2"/>
        </w:rPr>
        <w:t>ценностей;</w:t>
      </w:r>
    </w:p>
    <w:p w:rsidR="00991C96" w:rsidRDefault="008A40EF">
      <w:pPr>
        <w:pStyle w:val="a3"/>
        <w:tabs>
          <w:tab w:val="left" w:pos="2733"/>
          <w:tab w:val="left" w:pos="4551"/>
          <w:tab w:val="left" w:pos="5956"/>
          <w:tab w:val="left" w:pos="7636"/>
          <w:tab w:val="left" w:pos="9475"/>
        </w:tabs>
        <w:ind w:right="14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991C96" w:rsidRDefault="008A40EF">
      <w:pPr>
        <w:pStyle w:val="a3"/>
        <w:tabs>
          <w:tab w:val="left" w:pos="2637"/>
          <w:tab w:val="left" w:pos="3431"/>
          <w:tab w:val="left" w:pos="4899"/>
          <w:tab w:val="left" w:pos="6490"/>
          <w:tab w:val="left" w:pos="6838"/>
          <w:tab w:val="left" w:pos="8102"/>
          <w:tab w:val="left" w:pos="9745"/>
        </w:tabs>
        <w:ind w:right="144"/>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991C96" w:rsidRDefault="008A40EF">
      <w:pPr>
        <w:pStyle w:val="a3"/>
        <w:ind w:right="145"/>
        <w:jc w:val="left"/>
      </w:pPr>
      <w:r>
        <w:t>умение взаимодействовать с социальными институтами в соответствии</w:t>
      </w:r>
      <w:r>
        <w:rPr>
          <w:spacing w:val="80"/>
        </w:rPr>
        <w:t xml:space="preserve"> </w:t>
      </w:r>
      <w:r>
        <w:t xml:space="preserve">с их функциями и </w:t>
      </w:r>
      <w:r>
        <w:rPr>
          <w:spacing w:val="-2"/>
        </w:rPr>
        <w:t>назначением;</w:t>
      </w:r>
    </w:p>
    <w:p w:rsidR="00991C96" w:rsidRDefault="008A40EF">
      <w:pPr>
        <w:pStyle w:val="a3"/>
        <w:ind w:left="1275" w:firstLine="0"/>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991C96" w:rsidRDefault="008A40EF">
      <w:pPr>
        <w:pStyle w:val="a5"/>
        <w:numPr>
          <w:ilvl w:val="0"/>
          <w:numId w:val="34"/>
        </w:numPr>
        <w:tabs>
          <w:tab w:val="left" w:pos="1533"/>
        </w:tabs>
        <w:ind w:left="1533" w:hanging="258"/>
        <w:rPr>
          <w:sz w:val="24"/>
        </w:rPr>
      </w:pPr>
      <w:r>
        <w:rPr>
          <w:sz w:val="24"/>
        </w:rPr>
        <w:t>патриотического</w:t>
      </w:r>
      <w:r>
        <w:rPr>
          <w:spacing w:val="-5"/>
          <w:sz w:val="24"/>
        </w:rPr>
        <w:t xml:space="preserve"> </w:t>
      </w:r>
      <w:r>
        <w:rPr>
          <w:spacing w:val="-2"/>
          <w:sz w:val="24"/>
        </w:rPr>
        <w:t>воспитания:</w:t>
      </w:r>
    </w:p>
    <w:p w:rsidR="00991C96" w:rsidRDefault="008A40EF">
      <w:pPr>
        <w:pStyle w:val="a3"/>
        <w:spacing w:before="1"/>
        <w:ind w:right="145"/>
      </w:pPr>
      <w:r>
        <w:t>сформированность российской гражданской идентичности, патриотизма, уважения к</w:t>
      </w:r>
      <w:r>
        <w:rPr>
          <w:spacing w:val="40"/>
        </w:rPr>
        <w:t xml:space="preserve"> </w:t>
      </w:r>
      <w:r>
        <w:t>своему</w:t>
      </w:r>
      <w:r>
        <w:rPr>
          <w:spacing w:val="-8"/>
        </w:rPr>
        <w:t xml:space="preserve"> </w:t>
      </w:r>
      <w:r>
        <w:t>народу,</w:t>
      </w:r>
      <w:r>
        <w:rPr>
          <w:spacing w:val="-3"/>
        </w:rPr>
        <w:t xml:space="preserve"> </w:t>
      </w:r>
      <w:r>
        <w:t>чувства</w:t>
      </w:r>
      <w:r>
        <w:rPr>
          <w:spacing w:val="-2"/>
        </w:rPr>
        <w:t xml:space="preserve"> </w:t>
      </w:r>
      <w:r>
        <w:t>ответственности</w:t>
      </w:r>
      <w:r>
        <w:rPr>
          <w:spacing w:val="-2"/>
        </w:rPr>
        <w:t xml:space="preserve"> </w:t>
      </w:r>
      <w:r>
        <w:t>перед</w:t>
      </w:r>
      <w:r>
        <w:rPr>
          <w:spacing w:val="-3"/>
        </w:rPr>
        <w:t xml:space="preserve"> </w:t>
      </w:r>
      <w:r>
        <w:t>Родиной,</w:t>
      </w:r>
      <w:r>
        <w:rPr>
          <w:spacing w:val="-3"/>
        </w:rPr>
        <w:t xml:space="preserve"> </w:t>
      </w:r>
      <w:r>
        <w:t>гордости</w:t>
      </w:r>
      <w:r>
        <w:rPr>
          <w:spacing w:val="40"/>
        </w:rPr>
        <w:t xml:space="preserve"> </w:t>
      </w:r>
      <w:r>
        <w:t>за</w:t>
      </w:r>
      <w:r>
        <w:rPr>
          <w:spacing w:val="-4"/>
        </w:rPr>
        <w:t xml:space="preserve"> </w:t>
      </w:r>
      <w:r>
        <w:t>свой</w:t>
      </w:r>
      <w:r>
        <w:rPr>
          <w:spacing w:val="-3"/>
        </w:rPr>
        <w:t xml:space="preserve"> </w:t>
      </w:r>
      <w:r>
        <w:t>край,</w:t>
      </w:r>
      <w:r>
        <w:rPr>
          <w:spacing w:val="-3"/>
        </w:rPr>
        <w:t xml:space="preserve"> </w:t>
      </w:r>
      <w:r>
        <w:t>свою</w:t>
      </w:r>
      <w:r>
        <w:rPr>
          <w:spacing w:val="-4"/>
        </w:rPr>
        <w:t xml:space="preserve"> </w:t>
      </w:r>
      <w:r>
        <w:t>Родину,</w:t>
      </w:r>
      <w:r>
        <w:rPr>
          <w:spacing w:val="-3"/>
        </w:rPr>
        <w:t xml:space="preserve"> </w:t>
      </w:r>
      <w:r>
        <w:t>свой язык и культуру, прошлое и настоящее многонационального народа России;</w:t>
      </w:r>
    </w:p>
    <w:p w:rsidR="00991C96" w:rsidRDefault="008A40EF">
      <w:pPr>
        <w:pStyle w:val="a3"/>
        <w:ind w:right="142"/>
      </w:pPr>
      <w:r>
        <w:t>ценностное отношение к государственным символам, историческому</w:t>
      </w:r>
      <w:r>
        <w:rPr>
          <w:spacing w:val="40"/>
        </w:rPr>
        <w:t xml:space="preserve"> </w:t>
      </w:r>
      <w:r>
        <w:t>и природному наследию, памятникам, традициям народов России, достижениям России в науке, искусстве, спорте, технологиях, труде;</w:t>
      </w:r>
    </w:p>
    <w:p w:rsidR="00991C96" w:rsidRDefault="008A40EF">
      <w:pPr>
        <w:pStyle w:val="a3"/>
        <w:ind w:right="142"/>
      </w:pPr>
      <w:r>
        <w:t>идейную убеждённость,</w:t>
      </w:r>
      <w:r>
        <w:rPr>
          <w:spacing w:val="-3"/>
        </w:rPr>
        <w:t xml:space="preserve"> </w:t>
      </w:r>
      <w:r>
        <w:t>готовность</w:t>
      </w:r>
      <w:r>
        <w:rPr>
          <w:spacing w:val="-2"/>
        </w:rPr>
        <w:t xml:space="preserve"> </w:t>
      </w:r>
      <w:r>
        <w:t>к</w:t>
      </w:r>
      <w:r>
        <w:rPr>
          <w:spacing w:val="-3"/>
        </w:rPr>
        <w:t xml:space="preserve"> </w:t>
      </w:r>
      <w:r>
        <w:t>служению</w:t>
      </w:r>
      <w:r>
        <w:rPr>
          <w:spacing w:val="-3"/>
        </w:rPr>
        <w:t xml:space="preserve"> </w:t>
      </w:r>
      <w:r>
        <w:t>и защите</w:t>
      </w:r>
      <w:r>
        <w:rPr>
          <w:spacing w:val="-4"/>
        </w:rPr>
        <w:t xml:space="preserve"> </w:t>
      </w:r>
      <w:r>
        <w:t>Отечества,</w:t>
      </w:r>
      <w:r>
        <w:rPr>
          <w:spacing w:val="-1"/>
        </w:rPr>
        <w:t xml:space="preserve"> </w:t>
      </w:r>
      <w:r>
        <w:t>ответственность</w:t>
      </w:r>
      <w:r>
        <w:rPr>
          <w:spacing w:val="-2"/>
        </w:rPr>
        <w:t xml:space="preserve"> </w:t>
      </w:r>
      <w:r>
        <w:t>за</w:t>
      </w:r>
      <w:r>
        <w:rPr>
          <w:spacing w:val="-4"/>
        </w:rPr>
        <w:t xml:space="preserve"> </w:t>
      </w:r>
      <w:r>
        <w:t xml:space="preserve">его </w:t>
      </w:r>
      <w:r>
        <w:rPr>
          <w:spacing w:val="-2"/>
        </w:rPr>
        <w:t>судьбу;</w:t>
      </w:r>
    </w:p>
    <w:p w:rsidR="00991C96" w:rsidRDefault="008A40EF">
      <w:pPr>
        <w:pStyle w:val="a5"/>
        <w:numPr>
          <w:ilvl w:val="0"/>
          <w:numId w:val="34"/>
        </w:numPr>
        <w:tabs>
          <w:tab w:val="left" w:pos="1534"/>
        </w:tabs>
        <w:ind w:hanging="259"/>
        <w:jc w:val="both"/>
        <w:rPr>
          <w:sz w:val="24"/>
        </w:rPr>
      </w:pPr>
      <w:r>
        <w:rPr>
          <w:sz w:val="24"/>
        </w:rPr>
        <w:t>духовно-нравственного</w:t>
      </w:r>
      <w:r>
        <w:rPr>
          <w:spacing w:val="-10"/>
          <w:sz w:val="24"/>
        </w:rPr>
        <w:t xml:space="preserve"> </w:t>
      </w:r>
      <w:r>
        <w:rPr>
          <w:spacing w:val="-2"/>
          <w:sz w:val="24"/>
        </w:rPr>
        <w:t>воспитания:</w:t>
      </w:r>
    </w:p>
    <w:p w:rsidR="00991C96" w:rsidRDefault="008A40EF">
      <w:pPr>
        <w:pStyle w:val="a3"/>
        <w:ind w:left="1275" w:firstLine="0"/>
      </w:pPr>
      <w:r>
        <w:t>осознание</w:t>
      </w:r>
      <w:r>
        <w:rPr>
          <w:spacing w:val="-8"/>
        </w:rPr>
        <w:t xml:space="preserve"> </w:t>
      </w:r>
      <w:r>
        <w:t>духовных</w:t>
      </w:r>
      <w:r>
        <w:rPr>
          <w:spacing w:val="-4"/>
        </w:rPr>
        <w:t xml:space="preserve"> </w:t>
      </w:r>
      <w:r>
        <w:t>ценностей</w:t>
      </w:r>
      <w:r>
        <w:rPr>
          <w:spacing w:val="-4"/>
        </w:rPr>
        <w:t xml:space="preserve"> </w:t>
      </w:r>
      <w:r>
        <w:t>российского</w:t>
      </w:r>
      <w:r>
        <w:rPr>
          <w:spacing w:val="-7"/>
        </w:rPr>
        <w:t xml:space="preserve"> </w:t>
      </w:r>
      <w:r>
        <w:rPr>
          <w:spacing w:val="-2"/>
        </w:rPr>
        <w:t>народа;</w:t>
      </w:r>
    </w:p>
    <w:p w:rsidR="00991C96" w:rsidRDefault="008A40EF">
      <w:pPr>
        <w:pStyle w:val="a3"/>
        <w:ind w:left="1275" w:firstLine="0"/>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991C96" w:rsidRDefault="008A40EF">
      <w:pPr>
        <w:pStyle w:val="a3"/>
        <w:ind w:right="141"/>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991C96" w:rsidRDefault="008A40EF">
      <w:pPr>
        <w:pStyle w:val="a3"/>
        <w:ind w:left="1275" w:firstLine="0"/>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991C96" w:rsidRDefault="008A40EF">
      <w:pPr>
        <w:pStyle w:val="a3"/>
        <w:spacing w:before="1"/>
        <w:ind w:right="145"/>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w w:val="150"/>
        </w:rPr>
        <w:t xml:space="preserve"> </w:t>
      </w:r>
      <w:r>
        <w:t>принятия ценностей семейной жизни в соответствии с традициями народов России;</w:t>
      </w:r>
    </w:p>
    <w:p w:rsidR="00991C96" w:rsidRDefault="008A40EF">
      <w:pPr>
        <w:pStyle w:val="a5"/>
        <w:numPr>
          <w:ilvl w:val="0"/>
          <w:numId w:val="34"/>
        </w:numPr>
        <w:tabs>
          <w:tab w:val="left" w:pos="1533"/>
        </w:tabs>
        <w:ind w:left="1533" w:hanging="258"/>
        <w:rPr>
          <w:sz w:val="24"/>
        </w:rPr>
      </w:pPr>
      <w:r>
        <w:rPr>
          <w:sz w:val="24"/>
        </w:rPr>
        <w:t>эстетического</w:t>
      </w:r>
      <w:r>
        <w:rPr>
          <w:spacing w:val="-6"/>
          <w:sz w:val="24"/>
        </w:rPr>
        <w:t xml:space="preserve"> </w:t>
      </w:r>
      <w:r>
        <w:rPr>
          <w:spacing w:val="-2"/>
          <w:sz w:val="24"/>
        </w:rPr>
        <w:t>воспитания:</w:t>
      </w:r>
    </w:p>
    <w:p w:rsidR="00991C96" w:rsidRDefault="008A40EF">
      <w:pPr>
        <w:pStyle w:val="a3"/>
        <w:tabs>
          <w:tab w:val="left" w:pos="9105"/>
        </w:tabs>
        <w:ind w:right="145"/>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80"/>
        </w:rPr>
        <w:t xml:space="preserve"> </w:t>
      </w:r>
      <w:r>
        <w:t>научного</w:t>
      </w:r>
      <w:r>
        <w:tab/>
        <w:t>и</w:t>
      </w:r>
      <w:r>
        <w:rPr>
          <w:spacing w:val="63"/>
        </w:rPr>
        <w:t xml:space="preserve"> </w:t>
      </w:r>
      <w:r>
        <w:t>технического творчества, спорта, труда, общественных отношений;</w:t>
      </w:r>
    </w:p>
    <w:p w:rsidR="00991C96" w:rsidRDefault="008A40EF">
      <w:pPr>
        <w:pStyle w:val="a3"/>
        <w:ind w:right="145"/>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991C96" w:rsidRDefault="008A40EF">
      <w:pPr>
        <w:pStyle w:val="a3"/>
        <w:tabs>
          <w:tab w:val="left" w:pos="9499"/>
        </w:tabs>
        <w:ind w:right="147"/>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72"/>
        </w:rPr>
        <w:t xml:space="preserve"> </w:t>
      </w:r>
      <w:r>
        <w:t>мирового искусства, этнических культурных традиций и народного творчества;</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991C96" w:rsidRDefault="008A40EF">
      <w:pPr>
        <w:pStyle w:val="a5"/>
        <w:numPr>
          <w:ilvl w:val="0"/>
          <w:numId w:val="34"/>
        </w:numPr>
        <w:tabs>
          <w:tab w:val="left" w:pos="1533"/>
        </w:tabs>
        <w:ind w:left="1533" w:hanging="258"/>
        <w:rPr>
          <w:sz w:val="24"/>
        </w:rPr>
      </w:pPr>
      <w:r>
        <w:rPr>
          <w:sz w:val="24"/>
        </w:rPr>
        <w:t>физического</w:t>
      </w:r>
      <w:r>
        <w:rPr>
          <w:spacing w:val="-3"/>
          <w:sz w:val="24"/>
        </w:rPr>
        <w:t xml:space="preserve"> </w:t>
      </w:r>
      <w:r>
        <w:rPr>
          <w:spacing w:val="-2"/>
          <w:sz w:val="24"/>
        </w:rPr>
        <w:t>воспитания:</w:t>
      </w:r>
    </w:p>
    <w:p w:rsidR="00991C96" w:rsidRDefault="008A40EF">
      <w:pPr>
        <w:pStyle w:val="a3"/>
        <w:spacing w:before="1"/>
        <w:ind w:right="145"/>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991C96" w:rsidRDefault="008A40EF">
      <w:pPr>
        <w:pStyle w:val="a3"/>
        <w:tabs>
          <w:tab w:val="left" w:pos="7862"/>
        </w:tabs>
        <w:ind w:right="145"/>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rsidR="00991C96" w:rsidRDefault="008A40EF">
      <w:pPr>
        <w:pStyle w:val="a3"/>
        <w:ind w:right="145"/>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991C96" w:rsidRDefault="008A40EF">
      <w:pPr>
        <w:pStyle w:val="a5"/>
        <w:numPr>
          <w:ilvl w:val="0"/>
          <w:numId w:val="34"/>
        </w:numPr>
        <w:tabs>
          <w:tab w:val="left" w:pos="1533"/>
        </w:tabs>
        <w:spacing w:line="274" w:lineRule="exact"/>
        <w:ind w:left="1533" w:hanging="258"/>
        <w:rPr>
          <w:sz w:val="24"/>
        </w:rPr>
      </w:pPr>
      <w:r>
        <w:rPr>
          <w:sz w:val="24"/>
        </w:rPr>
        <w:t>трудового</w:t>
      </w:r>
      <w:r>
        <w:rPr>
          <w:spacing w:val="-3"/>
          <w:sz w:val="24"/>
        </w:rPr>
        <w:t xml:space="preserve"> </w:t>
      </w:r>
      <w:r>
        <w:rPr>
          <w:spacing w:val="-2"/>
          <w:sz w:val="24"/>
        </w:rPr>
        <w:t>воспитания:</w:t>
      </w:r>
    </w:p>
    <w:p w:rsidR="00991C96" w:rsidRDefault="008A40EF">
      <w:pPr>
        <w:pStyle w:val="a3"/>
        <w:ind w:left="1275" w:firstLine="0"/>
        <w:jc w:val="left"/>
      </w:pPr>
      <w:r>
        <w:t>готовность</w:t>
      </w:r>
      <w:r>
        <w:rPr>
          <w:spacing w:val="-5"/>
        </w:rPr>
        <w:t xml:space="preserve"> </w:t>
      </w:r>
      <w:r>
        <w:t>к</w:t>
      </w:r>
      <w:r>
        <w:rPr>
          <w:spacing w:val="-6"/>
        </w:rPr>
        <w:t xml:space="preserve"> </w:t>
      </w:r>
      <w:r>
        <w:t>труду,</w:t>
      </w:r>
      <w:r>
        <w:rPr>
          <w:spacing w:val="-3"/>
        </w:rPr>
        <w:t xml:space="preserve"> </w:t>
      </w:r>
      <w:r>
        <w:t>осознание</w:t>
      </w:r>
      <w:r>
        <w:rPr>
          <w:spacing w:val="-5"/>
        </w:rPr>
        <w:t xml:space="preserve"> </w:t>
      </w:r>
      <w:r>
        <w:t>приобретённых</w:t>
      </w:r>
      <w:r>
        <w:rPr>
          <w:spacing w:val="-5"/>
        </w:rPr>
        <w:t xml:space="preserve"> </w:t>
      </w:r>
      <w:r>
        <w:t>умений</w:t>
      </w:r>
      <w:r>
        <w:rPr>
          <w:spacing w:val="-3"/>
        </w:rPr>
        <w:t xml:space="preserve"> </w:t>
      </w:r>
      <w:r>
        <w:t>и</w:t>
      </w:r>
      <w:r>
        <w:rPr>
          <w:spacing w:val="-4"/>
        </w:rPr>
        <w:t xml:space="preserve"> </w:t>
      </w:r>
      <w:r>
        <w:t>навыков,</w:t>
      </w:r>
      <w:r>
        <w:rPr>
          <w:spacing w:val="-3"/>
        </w:rPr>
        <w:t xml:space="preserve"> </w:t>
      </w:r>
      <w:r>
        <w:rPr>
          <w:spacing w:val="-2"/>
        </w:rPr>
        <w:t>трудолюбие;</w:t>
      </w:r>
    </w:p>
    <w:p w:rsidR="00991C96" w:rsidRDefault="008A40EF">
      <w:pPr>
        <w:pStyle w:val="a3"/>
        <w:ind w:right="145"/>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991C96" w:rsidRDefault="008A40EF">
      <w:pPr>
        <w:pStyle w:val="a3"/>
        <w:tabs>
          <w:tab w:val="left" w:pos="2294"/>
          <w:tab w:val="left" w:pos="2630"/>
          <w:tab w:val="left" w:pos="3975"/>
          <w:tab w:val="left" w:pos="4937"/>
          <w:tab w:val="left" w:pos="7091"/>
          <w:tab w:val="left" w:pos="8736"/>
          <w:tab w:val="left" w:pos="9691"/>
        </w:tabs>
        <w:ind w:right="15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991C96" w:rsidRDefault="008A40EF">
      <w:pPr>
        <w:pStyle w:val="a3"/>
        <w:ind w:left="1275" w:firstLine="0"/>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991C96" w:rsidRDefault="008A40EF">
      <w:pPr>
        <w:pStyle w:val="a5"/>
        <w:numPr>
          <w:ilvl w:val="0"/>
          <w:numId w:val="34"/>
        </w:numPr>
        <w:tabs>
          <w:tab w:val="left" w:pos="1533"/>
        </w:tabs>
        <w:ind w:left="1533" w:hanging="258"/>
        <w:rPr>
          <w:sz w:val="24"/>
        </w:rPr>
      </w:pPr>
      <w:r>
        <w:rPr>
          <w:sz w:val="24"/>
        </w:rPr>
        <w:t>экологического</w:t>
      </w:r>
      <w:r>
        <w:rPr>
          <w:spacing w:val="-5"/>
          <w:sz w:val="24"/>
        </w:rPr>
        <w:t xml:space="preserve"> </w:t>
      </w:r>
      <w:r>
        <w:rPr>
          <w:spacing w:val="-2"/>
          <w:sz w:val="24"/>
        </w:rPr>
        <w:t>воспитания:</w:t>
      </w:r>
    </w:p>
    <w:p w:rsidR="00991C96" w:rsidRDefault="008A40EF">
      <w:pPr>
        <w:pStyle w:val="a3"/>
        <w:spacing w:before="1"/>
        <w:ind w:right="14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91C96" w:rsidRDefault="008A40EF">
      <w:pPr>
        <w:pStyle w:val="a3"/>
        <w:ind w:right="147"/>
      </w:pPr>
      <w:r>
        <w:t>планирование и осуществление действий в окружающей среде на основе знания целей устойчивого развития человечества;</w:t>
      </w:r>
    </w:p>
    <w:p w:rsidR="00991C96" w:rsidRDefault="008A40EF">
      <w:pPr>
        <w:pStyle w:val="a3"/>
        <w:ind w:left="1275" w:firstLine="0"/>
      </w:pPr>
      <w:r>
        <w:t>активное</w:t>
      </w:r>
      <w:r>
        <w:rPr>
          <w:spacing w:val="-8"/>
        </w:rPr>
        <w:t xml:space="preserve"> </w:t>
      </w:r>
      <w:r>
        <w:t>неприятие</w:t>
      </w:r>
      <w:r>
        <w:rPr>
          <w:spacing w:val="-6"/>
        </w:rPr>
        <w:t xml:space="preserve"> </w:t>
      </w:r>
      <w:r>
        <w:t>действий,</w:t>
      </w:r>
      <w:r>
        <w:rPr>
          <w:spacing w:val="-4"/>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991C96" w:rsidRDefault="008A40EF">
      <w:pPr>
        <w:pStyle w:val="a3"/>
        <w:ind w:right="149"/>
      </w:pPr>
      <w:r>
        <w:t>умение прогнозировать неблагоприятные экологические последствия предпринимаемых действий, предотвращать их;</w:t>
      </w:r>
    </w:p>
    <w:p w:rsidR="00991C96" w:rsidRDefault="008A40EF">
      <w:pPr>
        <w:pStyle w:val="a3"/>
        <w:ind w:left="1275" w:firstLine="0"/>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991C96" w:rsidRDefault="008A40EF">
      <w:pPr>
        <w:pStyle w:val="a5"/>
        <w:numPr>
          <w:ilvl w:val="0"/>
          <w:numId w:val="34"/>
        </w:numPr>
        <w:tabs>
          <w:tab w:val="left" w:pos="1533"/>
        </w:tabs>
        <w:ind w:left="1533"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991C96" w:rsidRDefault="008A40EF">
      <w:pPr>
        <w:pStyle w:val="a3"/>
        <w:ind w:right="142"/>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91C96" w:rsidRDefault="008A40EF">
      <w:pPr>
        <w:pStyle w:val="a3"/>
        <w:ind w:right="138"/>
      </w:pPr>
      <w:r>
        <w:t>совершенствование</w:t>
      </w:r>
      <w:r>
        <w:rPr>
          <w:spacing w:val="-1"/>
        </w:rPr>
        <w:t xml:space="preserve"> </w:t>
      </w:r>
      <w:r>
        <w:t>языковой и читательской культуры как средства</w:t>
      </w:r>
      <w:r>
        <w:rPr>
          <w:spacing w:val="-1"/>
        </w:rPr>
        <w:t xml:space="preserve"> </w:t>
      </w:r>
      <w:r>
        <w:t>взаимодействия между людьми и познанием мира;</w:t>
      </w:r>
    </w:p>
    <w:p w:rsidR="00991C96" w:rsidRDefault="008A40EF">
      <w:pPr>
        <w:pStyle w:val="a3"/>
        <w:ind w:right="152"/>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991C96" w:rsidRDefault="008A40EF">
      <w:pPr>
        <w:pStyle w:val="a3"/>
        <w:ind w:right="145"/>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8A40EF">
      <w:pPr>
        <w:pStyle w:val="a3"/>
        <w:ind w:right="144"/>
      </w:pPr>
      <w:r>
        <w:t>У обучающегося будут сформированы следующие базовые логические действия как часть познавательных универсальных учебных действий:</w:t>
      </w:r>
    </w:p>
    <w:p w:rsidR="00991C96" w:rsidRDefault="008A40EF">
      <w:pPr>
        <w:pStyle w:val="a3"/>
        <w:spacing w:before="1"/>
        <w:ind w:right="14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991C96" w:rsidRDefault="008A40EF">
      <w:pPr>
        <w:pStyle w:val="a3"/>
        <w:ind w:right="148"/>
      </w:pPr>
      <w:r>
        <w:t xml:space="preserve">устанавливать существенный признак или основания для сравнения, классификации и </w:t>
      </w:r>
      <w:r>
        <w:rPr>
          <w:spacing w:val="-2"/>
        </w:rPr>
        <w:t>обобщения;</w:t>
      </w:r>
    </w:p>
    <w:p w:rsidR="00991C96" w:rsidRDefault="008A40EF">
      <w:pPr>
        <w:pStyle w:val="a3"/>
        <w:ind w:left="1275" w:right="1511" w:firstLine="0"/>
      </w:pPr>
      <w:r>
        <w:t>определять</w:t>
      </w:r>
      <w:r>
        <w:rPr>
          <w:spacing w:val="-4"/>
        </w:rPr>
        <w:t xml:space="preserve"> </w:t>
      </w:r>
      <w:r>
        <w:t>цели</w:t>
      </w:r>
      <w:r>
        <w:rPr>
          <w:spacing w:val="-4"/>
        </w:rPr>
        <w:t xml:space="preserve"> </w:t>
      </w:r>
      <w:r>
        <w:t>деятельности,</w:t>
      </w:r>
      <w:r>
        <w:rPr>
          <w:spacing w:val="-8"/>
        </w:rPr>
        <w:t xml:space="preserve"> </w:t>
      </w:r>
      <w:r>
        <w:t>задавать</w:t>
      </w:r>
      <w:r>
        <w:rPr>
          <w:spacing w:val="-4"/>
        </w:rPr>
        <w:t xml:space="preserve"> </w:t>
      </w:r>
      <w:r>
        <w:t>параметры</w:t>
      </w:r>
      <w:r>
        <w:rPr>
          <w:spacing w:val="-5"/>
        </w:rPr>
        <w:t xml:space="preserve"> </w:t>
      </w:r>
      <w:r>
        <w:t>и</w:t>
      </w:r>
      <w:r>
        <w:rPr>
          <w:spacing w:val="-4"/>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991C96" w:rsidRDefault="008A40EF">
      <w:pPr>
        <w:pStyle w:val="a3"/>
        <w:ind w:right="145"/>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991C96" w:rsidRDefault="008A40EF">
      <w:pPr>
        <w:pStyle w:val="a3"/>
        <w:ind w:right="145"/>
        <w:jc w:val="left"/>
      </w:pPr>
      <w:r>
        <w:t>вносить коррективы в деятельность, оценивать соответствие результатов целям, оценивать риски последствий деятельности;</w:t>
      </w:r>
    </w:p>
    <w:p w:rsidR="00991C96" w:rsidRDefault="008A40EF">
      <w:pPr>
        <w:pStyle w:val="a3"/>
        <w:tabs>
          <w:tab w:val="left" w:pos="3184"/>
          <w:tab w:val="left" w:pos="3565"/>
          <w:tab w:val="left" w:pos="4910"/>
          <w:tab w:val="left" w:pos="5851"/>
          <w:tab w:val="left" w:pos="6220"/>
          <w:tab w:val="left" w:pos="7407"/>
          <w:tab w:val="left" w:pos="8745"/>
          <w:tab w:val="left" w:pos="10638"/>
        </w:tabs>
        <w:ind w:right="14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991C96" w:rsidRDefault="008A40EF">
      <w:pPr>
        <w:pStyle w:val="a3"/>
        <w:ind w:left="1275" w:firstLine="0"/>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rPr>
          <w:spacing w:val="-2"/>
        </w:rPr>
        <w:t>проблем.</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46"/>
      </w:pPr>
      <w:r>
        <w:lastRenderedPageBreak/>
        <w:t>У обучающегося будут сформированы 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w:t>
      </w:r>
    </w:p>
    <w:p w:rsidR="00991C96" w:rsidRDefault="008A40EF">
      <w:pPr>
        <w:pStyle w:val="a3"/>
        <w:ind w:right="14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91C96" w:rsidRDefault="008A40EF">
      <w:pPr>
        <w:pStyle w:val="a3"/>
        <w:spacing w:before="1"/>
        <w:ind w:right="142"/>
      </w:pPr>
      <w:r>
        <w:t>осуществлять различные виды деятельности по получению нового 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991C96" w:rsidRDefault="008A40EF">
      <w:pPr>
        <w:pStyle w:val="a3"/>
        <w:spacing w:before="2" w:line="237" w:lineRule="auto"/>
        <w:ind w:right="149"/>
      </w:pPr>
      <w:r>
        <w:t>формирование научного типа мышления, владение научной терминологией, ключевыми понятиями и методами;</w:t>
      </w:r>
    </w:p>
    <w:p w:rsidR="00991C96" w:rsidRDefault="008A40EF">
      <w:pPr>
        <w:pStyle w:val="a3"/>
        <w:spacing w:before="1"/>
        <w:ind w:right="146"/>
      </w:pPr>
      <w:r>
        <w:t>ставить и формулировать собственные задачи в образовательной деятельности и</w:t>
      </w:r>
      <w:r>
        <w:rPr>
          <w:spacing w:val="40"/>
        </w:rPr>
        <w:t xml:space="preserve"> </w:t>
      </w:r>
      <w:r>
        <w:t>жизненных ситуациях;</w:t>
      </w:r>
    </w:p>
    <w:p w:rsidR="00991C96" w:rsidRDefault="008A40EF">
      <w:pPr>
        <w:pStyle w:val="a3"/>
        <w:ind w:right="147"/>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91C96" w:rsidRDefault="008A40EF">
      <w:pPr>
        <w:pStyle w:val="a3"/>
        <w:ind w:right="14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91C96" w:rsidRDefault="008A40EF">
      <w:pPr>
        <w:pStyle w:val="a3"/>
        <w:spacing w:before="1"/>
        <w:ind w:left="1275"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991C96" w:rsidRDefault="008A40EF">
      <w:pPr>
        <w:pStyle w:val="a3"/>
        <w:ind w:right="147"/>
      </w:pPr>
      <w:r>
        <w:t>осуществлять целенаправленный поиск переноса средств и способов действия в профессиональную среду;</w:t>
      </w:r>
    </w:p>
    <w:p w:rsidR="00991C96" w:rsidRDefault="008A40EF">
      <w:pPr>
        <w:pStyle w:val="a3"/>
        <w:ind w:left="1275" w:right="481" w:firstLine="0"/>
      </w:pPr>
      <w:r>
        <w:t>уметь</w:t>
      </w:r>
      <w:r>
        <w:rPr>
          <w:spacing w:val="-5"/>
        </w:rPr>
        <w:t xml:space="preserve"> </w:t>
      </w:r>
      <w:r>
        <w:t>переносить</w:t>
      </w:r>
      <w:r>
        <w:rPr>
          <w:spacing w:val="-5"/>
        </w:rPr>
        <w:t xml:space="preserve"> </w:t>
      </w:r>
      <w:r>
        <w:t>знания</w:t>
      </w:r>
      <w:r>
        <w:rPr>
          <w:spacing w:val="-6"/>
        </w:rPr>
        <w:t xml:space="preserve"> </w:t>
      </w:r>
      <w:r>
        <w:t>в</w:t>
      </w:r>
      <w:r>
        <w:rPr>
          <w:spacing w:val="-6"/>
        </w:rPr>
        <w:t xml:space="preserve"> </w:t>
      </w:r>
      <w:r>
        <w:t>познавательную</w:t>
      </w:r>
      <w:r>
        <w:rPr>
          <w:spacing w:val="-6"/>
        </w:rPr>
        <w:t xml:space="preserve"> </w:t>
      </w:r>
      <w:r>
        <w:t>и</w:t>
      </w:r>
      <w:r>
        <w:rPr>
          <w:spacing w:val="-3"/>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991C96" w:rsidRDefault="008A40EF">
      <w:pPr>
        <w:pStyle w:val="a3"/>
        <w:ind w:right="151"/>
      </w:pPr>
      <w:r>
        <w:t>выдвигать новые идеи, предлагать оригинальные подходы и решения; ставить проблемы и задачи, допускающие альтернативные решения.</w:t>
      </w:r>
    </w:p>
    <w:p w:rsidR="00991C96" w:rsidRDefault="008A40EF">
      <w:pPr>
        <w:pStyle w:val="a3"/>
        <w:ind w:right="149"/>
      </w:pPr>
      <w:r>
        <w:t>У обучающегося будут сформированы умения работать</w:t>
      </w:r>
      <w:r>
        <w:rPr>
          <w:spacing w:val="40"/>
        </w:rPr>
        <w:t xml:space="preserve"> </w:t>
      </w:r>
      <w:r>
        <w:t>с информацией как часть познавательных универсальных учебных действий:</w:t>
      </w:r>
    </w:p>
    <w:p w:rsidR="00991C96" w:rsidRDefault="008A40EF">
      <w:pPr>
        <w:pStyle w:val="a3"/>
        <w:ind w:right="14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91C96" w:rsidRDefault="008A40EF">
      <w:pPr>
        <w:pStyle w:val="a3"/>
        <w:ind w:right="148" w:firstLine="768"/>
      </w:pPr>
      <w:r>
        <w:t>создавать тексты в различных форматах с учётом назначения информации</w:t>
      </w:r>
      <w:r>
        <w:rPr>
          <w:spacing w:val="40"/>
        </w:rPr>
        <w:t xml:space="preserve"> </w:t>
      </w:r>
      <w:r>
        <w:t>и целевой аудитории, выбирая оптимальную форму представления и визуализации;</w:t>
      </w:r>
    </w:p>
    <w:p w:rsidR="00991C96" w:rsidRDefault="008A40EF">
      <w:pPr>
        <w:pStyle w:val="a3"/>
        <w:ind w:right="146"/>
      </w:pPr>
      <w:r>
        <w:t>оценивать достоверность, легитимность информации, её соответствие правовым и морально-этическим нормам;</w:t>
      </w:r>
    </w:p>
    <w:p w:rsidR="00991C96" w:rsidRDefault="008A40EF">
      <w:pPr>
        <w:pStyle w:val="a3"/>
        <w:spacing w:before="1"/>
        <w:ind w:right="144"/>
      </w:pPr>
      <w:r>
        <w:t>использовать средства информационных и коммуникационных технологий</w:t>
      </w:r>
      <w:r>
        <w:rPr>
          <w:spacing w:val="40"/>
        </w:rPr>
        <w:t xml:space="preserve"> </w:t>
      </w:r>
      <w:r>
        <w:t>в решении когнитивных, коммуникативных и организационных задач</w:t>
      </w:r>
      <w:r>
        <w:rPr>
          <w:spacing w:val="40"/>
        </w:rPr>
        <w:t xml:space="preserve">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91C96" w:rsidRDefault="008A40EF">
      <w:pPr>
        <w:pStyle w:val="a3"/>
        <w:ind w:right="148"/>
      </w:pPr>
      <w:r>
        <w:t xml:space="preserve">владеть навыками распознавания и защиты информации, информационной безопасности </w:t>
      </w:r>
      <w:r>
        <w:rPr>
          <w:spacing w:val="-2"/>
        </w:rPr>
        <w:t>личности.</w:t>
      </w:r>
    </w:p>
    <w:p w:rsidR="00991C96" w:rsidRDefault="008A40EF">
      <w:pPr>
        <w:pStyle w:val="a3"/>
        <w:ind w:right="148"/>
      </w:pPr>
      <w:r>
        <w:t>У обучающегося будут сформированы умения общения как часть коммуникативных универсальных учебных действий:</w:t>
      </w:r>
    </w:p>
    <w:p w:rsidR="00991C96" w:rsidRDefault="008A40EF">
      <w:pPr>
        <w:pStyle w:val="a3"/>
        <w:ind w:left="1275" w:firstLine="0"/>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991C96" w:rsidRDefault="008A40EF">
      <w:pPr>
        <w:pStyle w:val="a3"/>
        <w:ind w:right="14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91C96" w:rsidRDefault="008A40EF">
      <w:pPr>
        <w:pStyle w:val="a3"/>
        <w:ind w:left="1275" w:firstLine="0"/>
      </w:pPr>
      <w:r>
        <w:t>владеть</w:t>
      </w:r>
      <w:r>
        <w:rPr>
          <w:spacing w:val="-4"/>
        </w:rPr>
        <w:t xml:space="preserve"> </w:t>
      </w:r>
      <w:r>
        <w:t>различными</w:t>
      </w:r>
      <w:r>
        <w:rPr>
          <w:spacing w:val="-3"/>
        </w:rPr>
        <w:t xml:space="preserve"> </w:t>
      </w:r>
      <w:r>
        <w:t>способами</w:t>
      </w:r>
      <w:r>
        <w:rPr>
          <w:spacing w:val="-3"/>
        </w:rPr>
        <w:t xml:space="preserve"> </w:t>
      </w:r>
      <w:r>
        <w:t>общения</w:t>
      </w:r>
      <w:r>
        <w:rPr>
          <w:spacing w:val="-3"/>
        </w:rPr>
        <w:t xml:space="preserve"> </w:t>
      </w:r>
      <w:r>
        <w:t>и</w:t>
      </w:r>
      <w:r>
        <w:rPr>
          <w:spacing w:val="-2"/>
        </w:rPr>
        <w:t xml:space="preserve"> взаимодействия;</w:t>
      </w:r>
    </w:p>
    <w:p w:rsidR="00991C96" w:rsidRDefault="008A40EF">
      <w:pPr>
        <w:pStyle w:val="a3"/>
        <w:ind w:left="1275" w:firstLine="0"/>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991C96" w:rsidRDefault="008A40EF">
      <w:pPr>
        <w:pStyle w:val="a3"/>
        <w:ind w:left="1275" w:firstLine="0"/>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991C96" w:rsidRDefault="008A40EF">
      <w:pPr>
        <w:pStyle w:val="a3"/>
        <w:ind w:right="139"/>
      </w:pPr>
      <w:r>
        <w:t>У обучающегося будут сформированы умения самоорганизации</w:t>
      </w:r>
      <w:r>
        <w:rPr>
          <w:spacing w:val="40"/>
        </w:rPr>
        <w:t xml:space="preserve"> </w:t>
      </w:r>
      <w:r>
        <w:t>как часть регулятивных универсальных учебных действий:</w:t>
      </w:r>
    </w:p>
    <w:p w:rsidR="00991C96" w:rsidRDefault="008A40EF">
      <w:pPr>
        <w:pStyle w:val="a3"/>
        <w:spacing w:before="1"/>
        <w:ind w:right="148"/>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991C96" w:rsidRDefault="008A40EF">
      <w:pPr>
        <w:pStyle w:val="a3"/>
        <w:ind w:right="144"/>
      </w:pPr>
      <w:r>
        <w:t>самостоятельно составлять план решения проблемы с учётом имеющихся ресурсов, собственных возможностей и предпочтений;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jc w:val="left"/>
      </w:pPr>
      <w:r>
        <w:lastRenderedPageBreak/>
        <w:t>давать</w:t>
      </w:r>
      <w:r>
        <w:rPr>
          <w:spacing w:val="-1"/>
        </w:rPr>
        <w:t xml:space="preserve"> </w:t>
      </w:r>
      <w:r>
        <w:t>оценку</w:t>
      </w:r>
      <w:r>
        <w:rPr>
          <w:spacing w:val="-9"/>
        </w:rPr>
        <w:t xml:space="preserve"> </w:t>
      </w:r>
      <w:r>
        <w:t xml:space="preserve">новым </w:t>
      </w:r>
      <w:r>
        <w:rPr>
          <w:spacing w:val="-2"/>
        </w:rPr>
        <w:t>ситуациям;</w:t>
      </w:r>
    </w:p>
    <w:p w:rsidR="00991C96" w:rsidRDefault="008A40EF">
      <w:pPr>
        <w:pStyle w:val="a3"/>
        <w:ind w:left="1275" w:firstLine="0"/>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991C96" w:rsidRDefault="008A40EF">
      <w:pPr>
        <w:pStyle w:val="a3"/>
        <w:ind w:left="1275" w:right="145" w:firstLine="0"/>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40"/>
        </w:rPr>
        <w:t xml:space="preserve"> </w:t>
      </w:r>
      <w:r>
        <w:t>за</w:t>
      </w:r>
      <w:r>
        <w:rPr>
          <w:spacing w:val="-6"/>
        </w:rPr>
        <w:t xml:space="preserve"> </w:t>
      </w:r>
      <w:r>
        <w:t>решение; оценивать приобретённый опыт;</w:t>
      </w:r>
    </w:p>
    <w:p w:rsidR="00991C96" w:rsidRDefault="008A40EF">
      <w:pPr>
        <w:pStyle w:val="a3"/>
        <w:spacing w:before="1"/>
        <w:ind w:right="145"/>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rsidR="00991C96" w:rsidRDefault="008A40EF">
      <w:pPr>
        <w:pStyle w:val="a3"/>
        <w:ind w:left="1275" w:firstLine="0"/>
        <w:jc w:val="left"/>
      </w:pPr>
      <w:r>
        <w:t>постоянно</w:t>
      </w:r>
      <w:r>
        <w:rPr>
          <w:spacing w:val="-10"/>
        </w:rPr>
        <w:t xml:space="preserve"> </w:t>
      </w:r>
      <w:r>
        <w:t>повышать</w:t>
      </w:r>
      <w:r>
        <w:rPr>
          <w:spacing w:val="-3"/>
        </w:rPr>
        <w:t xml:space="preserve"> </w:t>
      </w:r>
      <w:r>
        <w:t>свой</w:t>
      </w:r>
      <w:r>
        <w:rPr>
          <w:spacing w:val="-4"/>
        </w:rPr>
        <w:t xml:space="preserve"> </w:t>
      </w:r>
      <w:r>
        <w:t>образовательный</w:t>
      </w:r>
      <w:r>
        <w:rPr>
          <w:spacing w:val="-7"/>
        </w:rPr>
        <w:t xml:space="preserve"> </w:t>
      </w:r>
      <w:r>
        <w:t>и</w:t>
      </w:r>
      <w:r>
        <w:rPr>
          <w:spacing w:val="-4"/>
        </w:rPr>
        <w:t xml:space="preserve"> </w:t>
      </w:r>
      <w:r>
        <w:t>культурный</w:t>
      </w:r>
      <w:r>
        <w:rPr>
          <w:spacing w:val="-2"/>
        </w:rPr>
        <w:t xml:space="preserve"> уровень;</w:t>
      </w:r>
    </w:p>
    <w:p w:rsidR="00991C96" w:rsidRDefault="008A40EF">
      <w:pPr>
        <w:pStyle w:val="a3"/>
        <w:ind w:right="145"/>
        <w:jc w:val="left"/>
      </w:pPr>
      <w:r>
        <w:t>У обучающегося будут сформированы умения самоконтроля, принятия себя и других как</w:t>
      </w:r>
      <w:r>
        <w:rPr>
          <w:spacing w:val="40"/>
        </w:rPr>
        <w:t xml:space="preserve"> </w:t>
      </w:r>
      <w:r>
        <w:t>часть регулятивных универсальных учебных действий:</w:t>
      </w:r>
    </w:p>
    <w:p w:rsidR="00991C96" w:rsidRDefault="008A40EF">
      <w:pPr>
        <w:pStyle w:val="a3"/>
        <w:tabs>
          <w:tab w:val="left" w:pos="2150"/>
          <w:tab w:val="left" w:pos="3080"/>
          <w:tab w:val="left" w:pos="3970"/>
          <w:tab w:val="left" w:pos="5327"/>
          <w:tab w:val="left" w:pos="6354"/>
          <w:tab w:val="left" w:pos="7774"/>
          <w:tab w:val="left" w:pos="8100"/>
          <w:tab w:val="left" w:pos="9724"/>
        </w:tabs>
        <w:ind w:right="146"/>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991C96" w:rsidRDefault="008A40EF">
      <w:pPr>
        <w:pStyle w:val="a3"/>
        <w:ind w:right="145"/>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991C96" w:rsidRDefault="008A40EF">
      <w:pPr>
        <w:pStyle w:val="a3"/>
        <w:ind w:left="1275" w:right="1254" w:firstLine="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991C96" w:rsidRDefault="008A40EF">
      <w:pPr>
        <w:pStyle w:val="a3"/>
        <w:ind w:left="1275" w:right="1315" w:firstLine="0"/>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991C96" w:rsidRDefault="008A40EF">
      <w:pPr>
        <w:pStyle w:val="a3"/>
        <w:ind w:left="1275" w:firstLine="0"/>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991C96" w:rsidRDefault="008A40EF">
      <w:pPr>
        <w:pStyle w:val="a3"/>
        <w:ind w:right="144"/>
      </w:pPr>
      <w:r>
        <w:t>У обучающегося будут сформированы умения совместной деятельности как часть коммуникативных универсальных учебных действий:</w:t>
      </w:r>
    </w:p>
    <w:p w:rsidR="00991C96" w:rsidRDefault="008A40EF">
      <w:pPr>
        <w:pStyle w:val="a3"/>
        <w:ind w:left="1275"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991C96" w:rsidRDefault="008A40EF">
      <w:pPr>
        <w:pStyle w:val="a3"/>
        <w:ind w:right="150"/>
      </w:pPr>
      <w:r>
        <w:t>выбирать тематику и методы совместных действий с учётом общих интересов, и возможностей каждого члена коллектива;</w:t>
      </w:r>
    </w:p>
    <w:p w:rsidR="00991C96" w:rsidRDefault="008A40EF">
      <w:pPr>
        <w:pStyle w:val="a3"/>
        <w:ind w:right="14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991C96" w:rsidRDefault="008A40EF">
      <w:pPr>
        <w:pStyle w:val="a3"/>
        <w:ind w:right="150"/>
      </w:pPr>
      <w:r>
        <w:t>оценивать качество вклада своего и каждого участника команды в общий результат по разработанным критериям;</w:t>
      </w:r>
    </w:p>
    <w:p w:rsidR="00991C96" w:rsidRDefault="008A40EF">
      <w:pPr>
        <w:pStyle w:val="a3"/>
        <w:ind w:right="145"/>
      </w:pPr>
      <w:r>
        <w:t>предлагать новые проекты, оценивать идеи с позиции новизны, оригинальности, практической значимости;</w:t>
      </w:r>
    </w:p>
    <w:p w:rsidR="00991C96" w:rsidRDefault="008A40EF">
      <w:pPr>
        <w:pStyle w:val="a3"/>
        <w:ind w:right="141"/>
      </w:pPr>
      <w:r>
        <w:t>осуществлять позитивное стратегическое поведение в различных ситуациях; проявлять творчество и воображение, быть инициативным.</w:t>
      </w:r>
    </w:p>
    <w:p w:rsidR="00991C96" w:rsidRDefault="008A40EF">
      <w:pPr>
        <w:pStyle w:val="a3"/>
        <w:ind w:right="147"/>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10</w:t>
      </w:r>
      <w:r>
        <w:rPr>
          <w:spacing w:val="-3"/>
        </w:rPr>
        <w:t xml:space="preserve"> </w:t>
      </w:r>
      <w:r>
        <w:t>классе</w:t>
      </w:r>
      <w:r>
        <w:rPr>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t>результаты</w:t>
      </w:r>
      <w:r>
        <w:rPr>
          <w:spacing w:val="-1"/>
        </w:rPr>
        <w:t xml:space="preserve"> </w:t>
      </w:r>
      <w:r>
        <w:t>по отдельным темам программы по физической культуре:</w:t>
      </w:r>
    </w:p>
    <w:p w:rsidR="00991C96" w:rsidRDefault="008A40EF">
      <w:pPr>
        <w:pStyle w:val="3"/>
        <w:spacing w:before="4" w:line="274" w:lineRule="exact"/>
        <w:jc w:val="both"/>
      </w:pPr>
      <w:r>
        <w:t>Раздел</w:t>
      </w:r>
      <w:r>
        <w:rPr>
          <w:spacing w:val="-4"/>
        </w:rPr>
        <w:t xml:space="preserve"> </w:t>
      </w:r>
      <w:r>
        <w:t>«Знания</w:t>
      </w:r>
      <w:r>
        <w:rPr>
          <w:spacing w:val="-3"/>
        </w:rPr>
        <w:t xml:space="preserve"> </w:t>
      </w:r>
      <w:r>
        <w:t>о</w:t>
      </w:r>
      <w:r>
        <w:rPr>
          <w:spacing w:val="-3"/>
        </w:rPr>
        <w:t xml:space="preserve"> </w:t>
      </w:r>
      <w:r>
        <w:t>физической</w:t>
      </w:r>
      <w:r>
        <w:rPr>
          <w:spacing w:val="-3"/>
        </w:rPr>
        <w:t xml:space="preserve"> </w:t>
      </w:r>
      <w:r>
        <w:rPr>
          <w:spacing w:val="-2"/>
        </w:rPr>
        <w:t>культуре»:</w:t>
      </w:r>
    </w:p>
    <w:p w:rsidR="00991C96" w:rsidRDefault="008A40EF">
      <w:pPr>
        <w:pStyle w:val="a3"/>
        <w:ind w:right="145"/>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91C96" w:rsidRDefault="008A40EF">
      <w:pPr>
        <w:pStyle w:val="a3"/>
        <w:ind w:right="144"/>
      </w:pPr>
      <w:r>
        <w:t>ориентироваться в основных статьях Федерального закона «О физической культуре и спорте в Российской Федерации», руководствоваться ими</w:t>
      </w:r>
      <w:r>
        <w:rPr>
          <w:spacing w:val="40"/>
        </w:rPr>
        <w:t xml:space="preserve"> </w:t>
      </w:r>
      <w:r>
        <w:t>при организации активного отдыха в разнообразных формах физкультурно-оздоровительной и спортивно-массовой деятельности;</w:t>
      </w:r>
    </w:p>
    <w:p w:rsidR="00991C96" w:rsidRDefault="008A40EF">
      <w:pPr>
        <w:pStyle w:val="a3"/>
        <w:ind w:right="143"/>
      </w:pPr>
      <w:r>
        <w:t>положительно оценивать связь современных оздоровительных систем физической</w:t>
      </w:r>
      <w:r>
        <w:rPr>
          <w:spacing w:val="40"/>
        </w:rPr>
        <w:t xml:space="preserve"> </w:t>
      </w:r>
      <w:r>
        <w:t>культуры и здоровья человека, раскрывать их целевое назначение</w:t>
      </w:r>
      <w:r>
        <w:rPr>
          <w:spacing w:val="40"/>
        </w:rPr>
        <w:t xml:space="preserve"> </w:t>
      </w:r>
      <w:r>
        <w:t>и формы организации, возможность использовать для самостоятельных занятий</w:t>
      </w:r>
      <w:r>
        <w:rPr>
          <w:spacing w:val="40"/>
        </w:rPr>
        <w:t xml:space="preserve"> </w:t>
      </w:r>
      <w:r>
        <w:t>с учётом индивидуальных интересов и функциональных возможностей.</w:t>
      </w:r>
    </w:p>
    <w:p w:rsidR="00991C96" w:rsidRDefault="008A40EF">
      <w:pPr>
        <w:pStyle w:val="3"/>
        <w:spacing w:before="3" w:line="274" w:lineRule="exact"/>
        <w:jc w:val="both"/>
      </w:pPr>
      <w:r>
        <w:t>Раздел</w:t>
      </w:r>
      <w:r>
        <w:rPr>
          <w:spacing w:val="-6"/>
        </w:rPr>
        <w:t xml:space="preserve"> </w:t>
      </w:r>
      <w:r>
        <w:t>«Организация</w:t>
      </w:r>
      <w:r>
        <w:rPr>
          <w:spacing w:val="-5"/>
        </w:rPr>
        <w:t xml:space="preserve"> </w:t>
      </w:r>
      <w:r>
        <w:t>самостоятельных</w:t>
      </w:r>
      <w:r>
        <w:rPr>
          <w:spacing w:val="-5"/>
        </w:rPr>
        <w:t xml:space="preserve"> </w:t>
      </w:r>
      <w:r>
        <w:rPr>
          <w:spacing w:val="-2"/>
        </w:rPr>
        <w:t>занятий»:</w:t>
      </w:r>
    </w:p>
    <w:p w:rsidR="00991C96" w:rsidRDefault="008A40EF">
      <w:pPr>
        <w:pStyle w:val="a3"/>
        <w:ind w:right="140"/>
      </w:pPr>
      <w:r>
        <w:t>проектировать</w:t>
      </w:r>
      <w:r>
        <w:rPr>
          <w:spacing w:val="-3"/>
        </w:rPr>
        <w:t xml:space="preserve"> </w:t>
      </w:r>
      <w:r>
        <w:t>досуговую</w:t>
      </w:r>
      <w:r>
        <w:rPr>
          <w:spacing w:val="-2"/>
        </w:rPr>
        <w:t xml:space="preserve"> </w:t>
      </w:r>
      <w:r>
        <w:t>деятельность</w:t>
      </w:r>
      <w:r>
        <w:rPr>
          <w:spacing w:val="-4"/>
        </w:rPr>
        <w:t xml:space="preserve"> </w:t>
      </w:r>
      <w:r>
        <w:t>с</w:t>
      </w:r>
      <w:r>
        <w:rPr>
          <w:spacing w:val="-5"/>
        </w:rPr>
        <w:t xml:space="preserve"> </w:t>
      </w:r>
      <w:r>
        <w:t>включением</w:t>
      </w:r>
      <w:r>
        <w:rPr>
          <w:spacing w:val="-5"/>
        </w:rPr>
        <w:t xml:space="preserve"> </w:t>
      </w:r>
      <w:r>
        <w:t>в</w:t>
      </w:r>
      <w:r>
        <w:rPr>
          <w:spacing w:val="-5"/>
        </w:rPr>
        <w:t xml:space="preserve"> </w:t>
      </w:r>
      <w:r>
        <w:t>её</w:t>
      </w:r>
      <w:r>
        <w:rPr>
          <w:spacing w:val="-3"/>
        </w:rPr>
        <w:t xml:space="preserve"> </w:t>
      </w:r>
      <w:r>
        <w:t>содержание</w:t>
      </w:r>
      <w:r>
        <w:rPr>
          <w:spacing w:val="-5"/>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991C96" w:rsidRDefault="008A40EF">
      <w:pPr>
        <w:pStyle w:val="a3"/>
        <w:ind w:right="145"/>
      </w:pPr>
      <w:r>
        <w:t>контролировать показатели индивидуального здоровья и функционального состояния организма, использовать их при планировании содержания</w:t>
      </w:r>
      <w:r>
        <w:rPr>
          <w:spacing w:val="40"/>
        </w:rPr>
        <w:t xml:space="preserve"> </w:t>
      </w:r>
      <w:r>
        <w:t>и направленности самостоятельных занятий кондиционной тренировкой, оценке</w:t>
      </w:r>
      <w:r>
        <w:rPr>
          <w:spacing w:val="40"/>
        </w:rPr>
        <w:t xml:space="preserve"> </w:t>
      </w:r>
      <w:r>
        <w:t>её эффективности;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4"/>
      </w:pPr>
      <w:r>
        <w:lastRenderedPageBreak/>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991C96" w:rsidRDefault="008A40EF">
      <w:pPr>
        <w:pStyle w:val="3"/>
        <w:spacing w:before="6" w:line="274" w:lineRule="exact"/>
        <w:jc w:val="both"/>
      </w:pPr>
      <w:r>
        <w:t>Раздел</w:t>
      </w:r>
      <w:r>
        <w:rPr>
          <w:spacing w:val="-4"/>
        </w:rPr>
        <w:t xml:space="preserve"> </w:t>
      </w:r>
      <w:r>
        <w:t>«Физическое</w:t>
      </w:r>
      <w:r>
        <w:rPr>
          <w:spacing w:val="-4"/>
        </w:rPr>
        <w:t xml:space="preserve"> </w:t>
      </w:r>
      <w:r>
        <w:rPr>
          <w:spacing w:val="-2"/>
        </w:rPr>
        <w:t>совершенствование»:</w:t>
      </w:r>
    </w:p>
    <w:p w:rsidR="00991C96" w:rsidRDefault="008A40EF">
      <w:pPr>
        <w:pStyle w:val="a3"/>
        <w:ind w:right="147"/>
      </w:pPr>
      <w:r>
        <w:t>выполнять</w:t>
      </w:r>
      <w:r>
        <w:rPr>
          <w:spacing w:val="-4"/>
        </w:rPr>
        <w:t xml:space="preserve"> </w:t>
      </w:r>
      <w:r>
        <w:t>упражнения</w:t>
      </w:r>
      <w:r>
        <w:rPr>
          <w:spacing w:val="-7"/>
        </w:rPr>
        <w:t xml:space="preserve"> </w:t>
      </w:r>
      <w:r>
        <w:t>корригирующей</w:t>
      </w:r>
      <w:r>
        <w:rPr>
          <w:spacing w:val="-7"/>
        </w:rPr>
        <w:t xml:space="preserve"> </w:t>
      </w:r>
      <w:r>
        <w:t>и</w:t>
      </w:r>
      <w:r>
        <w:rPr>
          <w:spacing w:val="-7"/>
        </w:rPr>
        <w:t xml:space="preserve"> </w:t>
      </w:r>
      <w:r>
        <w:t>профилактической</w:t>
      </w:r>
      <w:r>
        <w:rPr>
          <w:spacing w:val="-7"/>
        </w:rPr>
        <w:t xml:space="preserve"> </w:t>
      </w:r>
      <w:r>
        <w:t>направленности,</w:t>
      </w:r>
      <w:r>
        <w:rPr>
          <w:spacing w:val="-7"/>
        </w:rPr>
        <w:t xml:space="preserve"> </w:t>
      </w:r>
      <w:r>
        <w:t>использовать их в режиме учебного дня и системе самостоятельных оздоровительных занятий;</w:t>
      </w:r>
    </w:p>
    <w:p w:rsidR="00991C96" w:rsidRDefault="008A40EF">
      <w:pPr>
        <w:pStyle w:val="a3"/>
        <w:ind w:right="147"/>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91C96" w:rsidRDefault="008A40EF">
      <w:pPr>
        <w:pStyle w:val="a3"/>
        <w:ind w:right="148"/>
      </w:pPr>
      <w:r>
        <w:t>выполнять упражнения общефизической подготовки, использовать</w:t>
      </w:r>
      <w:r>
        <w:rPr>
          <w:spacing w:val="40"/>
        </w:rPr>
        <w:t xml:space="preserve"> </w:t>
      </w:r>
      <w:r>
        <w:t>их в планировании кондиционной тренировки;</w:t>
      </w:r>
    </w:p>
    <w:p w:rsidR="00991C96" w:rsidRDefault="008A40EF">
      <w:pPr>
        <w:pStyle w:val="a3"/>
        <w:ind w:right="145"/>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91C96" w:rsidRDefault="008A40EF">
      <w:pPr>
        <w:pStyle w:val="a3"/>
        <w:ind w:right="147"/>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991C96" w:rsidRDefault="008A40EF">
      <w:pPr>
        <w:spacing w:before="4" w:line="235" w:lineRule="auto"/>
        <w:ind w:left="566" w:right="147" w:firstLine="708"/>
        <w:jc w:val="both"/>
        <w:rPr>
          <w:sz w:val="24"/>
        </w:rPr>
      </w:pPr>
      <w:r>
        <w:rPr>
          <w:b/>
          <w:sz w:val="24"/>
        </w:rPr>
        <w:t xml:space="preserve">К концу обучения в 11 классе обучающийся получит следующие предметные результаты </w:t>
      </w:r>
      <w:r>
        <w:rPr>
          <w:sz w:val="24"/>
        </w:rPr>
        <w:t>по отдельным темам программы по физической культуре:</w:t>
      </w:r>
    </w:p>
    <w:p w:rsidR="00991C96" w:rsidRDefault="008A40EF">
      <w:pPr>
        <w:pStyle w:val="a3"/>
        <w:spacing w:before="3"/>
        <w:ind w:left="1275" w:firstLine="0"/>
      </w:pPr>
      <w:r>
        <w:t>Раздел</w:t>
      </w:r>
      <w:r>
        <w:rPr>
          <w:spacing w:val="-2"/>
        </w:rPr>
        <w:t xml:space="preserve"> </w:t>
      </w:r>
      <w:r>
        <w:t>«Знания</w:t>
      </w:r>
      <w:r>
        <w:rPr>
          <w:spacing w:val="-5"/>
        </w:rPr>
        <w:t xml:space="preserve"> </w:t>
      </w:r>
      <w:r>
        <w:t>о</w:t>
      </w:r>
      <w:r>
        <w:rPr>
          <w:spacing w:val="-5"/>
        </w:rPr>
        <w:t xml:space="preserve"> </w:t>
      </w:r>
      <w:r>
        <w:t>физической</w:t>
      </w:r>
      <w:r>
        <w:rPr>
          <w:spacing w:val="-5"/>
        </w:rPr>
        <w:t xml:space="preserve"> </w:t>
      </w:r>
      <w:r>
        <w:rPr>
          <w:spacing w:val="-2"/>
        </w:rPr>
        <w:t>культуре»:</w:t>
      </w:r>
    </w:p>
    <w:p w:rsidR="00991C96" w:rsidRDefault="008A40EF">
      <w:pPr>
        <w:pStyle w:val="a3"/>
        <w:ind w:right="148"/>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991C96" w:rsidRDefault="008A40EF">
      <w:pPr>
        <w:pStyle w:val="a3"/>
        <w:ind w:right="148"/>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91C96" w:rsidRDefault="008A40EF">
      <w:pPr>
        <w:pStyle w:val="a3"/>
        <w:ind w:right="143"/>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991C96" w:rsidRDefault="008A40EF">
      <w:pPr>
        <w:pStyle w:val="a3"/>
        <w:ind w:left="1275" w:firstLine="0"/>
      </w:pPr>
      <w:r>
        <w:t>Раздел</w:t>
      </w:r>
      <w:r>
        <w:rPr>
          <w:spacing w:val="-3"/>
        </w:rPr>
        <w:t xml:space="preserve"> </w:t>
      </w:r>
      <w:r>
        <w:t>«Организация</w:t>
      </w:r>
      <w:r>
        <w:rPr>
          <w:spacing w:val="-6"/>
        </w:rPr>
        <w:t xml:space="preserve"> </w:t>
      </w:r>
      <w:r>
        <w:t>самостоятельных</w:t>
      </w:r>
      <w:r>
        <w:rPr>
          <w:spacing w:val="-4"/>
        </w:rPr>
        <w:t xml:space="preserve"> </w:t>
      </w:r>
      <w:r>
        <w:rPr>
          <w:spacing w:val="-2"/>
        </w:rPr>
        <w:t>занятий»:</w:t>
      </w:r>
    </w:p>
    <w:p w:rsidR="00991C96" w:rsidRDefault="008A40EF">
      <w:pPr>
        <w:pStyle w:val="a3"/>
        <w:ind w:right="141"/>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91C96" w:rsidRDefault="008A40EF">
      <w:pPr>
        <w:pStyle w:val="a3"/>
        <w:ind w:right="149"/>
      </w:pPr>
      <w:r>
        <w:t>организовывать и проводить сеансы релаксации, банных процедур</w:t>
      </w:r>
      <w:r>
        <w:rPr>
          <w:spacing w:val="40"/>
        </w:rPr>
        <w:t xml:space="preserve"> </w:t>
      </w:r>
      <w:r>
        <w:t>и самомассажа с целью восстановления организма после умственных и физических нагрузок;</w:t>
      </w:r>
    </w:p>
    <w:p w:rsidR="00991C96" w:rsidRDefault="008A40EF">
      <w:pPr>
        <w:pStyle w:val="a3"/>
        <w:ind w:right="147"/>
      </w:pPr>
      <w:r>
        <w:t>проводить</w:t>
      </w:r>
      <w:r>
        <w:rPr>
          <w:spacing w:val="-2"/>
        </w:rPr>
        <w:t xml:space="preserve"> </w:t>
      </w:r>
      <w:r>
        <w:t>самостоятельные</w:t>
      </w:r>
      <w:r>
        <w:rPr>
          <w:spacing w:val="-3"/>
        </w:rPr>
        <w:t xml:space="preserve"> </w:t>
      </w:r>
      <w:r>
        <w:t>занятия</w:t>
      </w:r>
      <w:r>
        <w:rPr>
          <w:spacing w:val="-3"/>
        </w:rPr>
        <w:t xml:space="preserve"> </w:t>
      </w:r>
      <w:r>
        <w:t>по</w:t>
      </w:r>
      <w:r>
        <w:rPr>
          <w:spacing w:val="-2"/>
        </w:rPr>
        <w:t xml:space="preserve"> </w:t>
      </w:r>
      <w:r>
        <w:t>подготовке</w:t>
      </w:r>
      <w:r>
        <w:rPr>
          <w:spacing w:val="-3"/>
        </w:rPr>
        <w:t xml:space="preserve"> </w:t>
      </w:r>
      <w:r>
        <w:t>к успешному</w:t>
      </w:r>
      <w:r>
        <w:rPr>
          <w:spacing w:val="-4"/>
        </w:rPr>
        <w:t xml:space="preserve"> </w:t>
      </w:r>
      <w:r>
        <w:t>выполнению</w:t>
      </w:r>
      <w:r>
        <w:rPr>
          <w:spacing w:val="-3"/>
        </w:rPr>
        <w:t xml:space="preserve"> </w:t>
      </w:r>
      <w:r>
        <w:t>нормативных требований комплекса «Готов к труду и обороне», планировать</w:t>
      </w:r>
      <w:r>
        <w:rPr>
          <w:spacing w:val="40"/>
        </w:rPr>
        <w:t xml:space="preserve"> </w:t>
      </w:r>
      <w:r>
        <w:t>их содержание и физические нагрузки исходя из индивидуальных результатов</w:t>
      </w:r>
      <w:r>
        <w:rPr>
          <w:spacing w:val="40"/>
        </w:rPr>
        <w:t xml:space="preserve"> </w:t>
      </w:r>
      <w:r>
        <w:t>в тестовых испытаниях.</w:t>
      </w:r>
    </w:p>
    <w:p w:rsidR="00991C96" w:rsidRDefault="008A40EF">
      <w:pPr>
        <w:pStyle w:val="a3"/>
        <w:spacing w:before="1"/>
        <w:ind w:left="1275" w:firstLine="0"/>
      </w:pPr>
      <w:r>
        <w:t>Раздел</w:t>
      </w:r>
      <w:r>
        <w:rPr>
          <w:spacing w:val="-4"/>
        </w:rPr>
        <w:t xml:space="preserve"> </w:t>
      </w:r>
      <w:r>
        <w:t>«Физическое</w:t>
      </w:r>
      <w:r>
        <w:rPr>
          <w:spacing w:val="-7"/>
        </w:rPr>
        <w:t xml:space="preserve"> </w:t>
      </w:r>
      <w:r>
        <w:rPr>
          <w:spacing w:val="-2"/>
        </w:rPr>
        <w:t>совершенствование»:</w:t>
      </w:r>
    </w:p>
    <w:p w:rsidR="00991C96" w:rsidRDefault="008A40EF">
      <w:pPr>
        <w:pStyle w:val="a3"/>
        <w:ind w:right="147"/>
      </w:pPr>
      <w:r>
        <w:t>выполнять</w:t>
      </w:r>
      <w:r>
        <w:rPr>
          <w:spacing w:val="-4"/>
        </w:rPr>
        <w:t xml:space="preserve"> </w:t>
      </w:r>
      <w:r>
        <w:t>упражнения</w:t>
      </w:r>
      <w:r>
        <w:rPr>
          <w:spacing w:val="-7"/>
        </w:rPr>
        <w:t xml:space="preserve"> </w:t>
      </w:r>
      <w:r>
        <w:t>корригирующей</w:t>
      </w:r>
      <w:r>
        <w:rPr>
          <w:spacing w:val="-7"/>
        </w:rPr>
        <w:t xml:space="preserve"> </w:t>
      </w:r>
      <w:r>
        <w:t>и</w:t>
      </w:r>
      <w:r>
        <w:rPr>
          <w:spacing w:val="-7"/>
        </w:rPr>
        <w:t xml:space="preserve"> </w:t>
      </w:r>
      <w:r>
        <w:t>профилактической</w:t>
      </w:r>
      <w:r>
        <w:rPr>
          <w:spacing w:val="-7"/>
        </w:rPr>
        <w:t xml:space="preserve"> </w:t>
      </w:r>
      <w:r>
        <w:t>направленности,</w:t>
      </w:r>
      <w:r>
        <w:rPr>
          <w:spacing w:val="-7"/>
        </w:rPr>
        <w:t xml:space="preserve"> </w:t>
      </w:r>
      <w:r>
        <w:t>использовать их в режиме учебного дня и системе самостоятельных оздоровительных занятий;</w:t>
      </w:r>
    </w:p>
    <w:p w:rsidR="00991C96" w:rsidRDefault="008A40EF">
      <w:pPr>
        <w:pStyle w:val="a3"/>
        <w:ind w:right="147"/>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91C96" w:rsidRDefault="008A40EF">
      <w:pPr>
        <w:pStyle w:val="a3"/>
        <w:ind w:right="146"/>
      </w:pPr>
      <w:r>
        <w:t>демонстрировать технику приёмов и защитных действий из атлетических единоборств, выполнять их во взаимодействии с партнёром;</w:t>
      </w:r>
    </w:p>
    <w:p w:rsidR="00991C96" w:rsidRDefault="008A40EF">
      <w:pPr>
        <w:pStyle w:val="a3"/>
        <w:ind w:right="145"/>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rsidR="00991C96" w:rsidRDefault="008A40EF">
      <w:pPr>
        <w:pStyle w:val="a3"/>
        <w:ind w:right="143"/>
      </w:pPr>
      <w:r>
        <w:t>выполнять комплексы физических упражнений на развитие основных физических качеств, демонстрировать ежегодные</w:t>
      </w:r>
      <w:r>
        <w:rPr>
          <w:spacing w:val="-3"/>
        </w:rPr>
        <w:t xml:space="preserve"> </w:t>
      </w:r>
      <w:r>
        <w:t>приросты</w:t>
      </w:r>
      <w:r>
        <w:rPr>
          <w:spacing w:val="-1"/>
        </w:rPr>
        <w:t xml:space="preserve"> </w:t>
      </w:r>
      <w:r>
        <w:t>в</w:t>
      </w:r>
      <w:r>
        <w:rPr>
          <w:spacing w:val="-2"/>
        </w:rPr>
        <w:t xml:space="preserve"> </w:t>
      </w:r>
      <w:r>
        <w:t>тестовых заданиях</w:t>
      </w:r>
      <w:r>
        <w:rPr>
          <w:spacing w:val="-2"/>
        </w:rPr>
        <w:t xml:space="preserve"> </w:t>
      </w:r>
      <w:r>
        <w:t>Комплекса «Готов</w:t>
      </w:r>
      <w:r>
        <w:rPr>
          <w:spacing w:val="-2"/>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991C96" w:rsidRDefault="00991C96">
      <w:pPr>
        <w:pStyle w:val="a3"/>
        <w:spacing w:before="5"/>
        <w:ind w:left="0" w:firstLine="0"/>
        <w:jc w:val="left"/>
      </w:pPr>
    </w:p>
    <w:p w:rsidR="00991C96" w:rsidRDefault="008A40EF">
      <w:pPr>
        <w:ind w:left="3414"/>
        <w:rPr>
          <w:b/>
          <w:sz w:val="24"/>
        </w:rPr>
      </w:pPr>
      <w:r>
        <w:rPr>
          <w:b/>
          <w:sz w:val="24"/>
        </w:rPr>
        <w:t>Физическая</w:t>
      </w:r>
      <w:r>
        <w:rPr>
          <w:b/>
          <w:spacing w:val="-3"/>
          <w:sz w:val="24"/>
        </w:rPr>
        <w:t xml:space="preserve"> </w:t>
      </w:r>
      <w:r>
        <w:rPr>
          <w:b/>
          <w:sz w:val="24"/>
        </w:rPr>
        <w:t>культура.</w:t>
      </w:r>
      <w:r>
        <w:rPr>
          <w:b/>
          <w:spacing w:val="-4"/>
          <w:sz w:val="24"/>
        </w:rPr>
        <w:t xml:space="preserve"> </w:t>
      </w:r>
      <w:r>
        <w:rPr>
          <w:b/>
          <w:sz w:val="24"/>
        </w:rPr>
        <w:t>Модули</w:t>
      </w:r>
      <w:r>
        <w:rPr>
          <w:b/>
          <w:spacing w:val="-3"/>
          <w:sz w:val="24"/>
        </w:rPr>
        <w:t xml:space="preserve"> </w:t>
      </w:r>
      <w:r>
        <w:rPr>
          <w:b/>
          <w:sz w:val="24"/>
        </w:rPr>
        <w:t>по</w:t>
      </w:r>
      <w:r>
        <w:rPr>
          <w:b/>
          <w:spacing w:val="-2"/>
          <w:sz w:val="24"/>
        </w:rPr>
        <w:t xml:space="preserve"> </w:t>
      </w:r>
      <w:r>
        <w:rPr>
          <w:b/>
          <w:sz w:val="24"/>
        </w:rPr>
        <w:t>видам</w:t>
      </w:r>
      <w:r>
        <w:rPr>
          <w:b/>
          <w:spacing w:val="-3"/>
          <w:sz w:val="24"/>
        </w:rPr>
        <w:t xml:space="preserve"> </w:t>
      </w:r>
      <w:r>
        <w:rPr>
          <w:b/>
          <w:spacing w:val="-2"/>
          <w:sz w:val="24"/>
        </w:rPr>
        <w:t>спорта</w:t>
      </w:r>
    </w:p>
    <w:p w:rsidR="00991C96" w:rsidRDefault="00991C96">
      <w:pPr>
        <w:rPr>
          <w:b/>
          <w:sz w:val="24"/>
        </w:rPr>
        <w:sectPr w:rsidR="00991C96">
          <w:pgSz w:w="11910" w:h="16840"/>
          <w:pgMar w:top="760" w:right="425" w:bottom="1040" w:left="566" w:header="0" w:footer="810" w:gutter="0"/>
          <w:cols w:space="720"/>
        </w:sectPr>
      </w:pPr>
    </w:p>
    <w:p w:rsidR="00991C96" w:rsidRDefault="008A40EF">
      <w:pPr>
        <w:spacing w:before="70"/>
        <w:ind w:left="1275"/>
        <w:rPr>
          <w:b/>
          <w:sz w:val="24"/>
        </w:rPr>
      </w:pPr>
      <w:r>
        <w:rPr>
          <w:b/>
          <w:sz w:val="24"/>
        </w:rPr>
        <w:lastRenderedPageBreak/>
        <w:t>Модуль</w:t>
      </w:r>
      <w:r>
        <w:rPr>
          <w:b/>
          <w:spacing w:val="-1"/>
          <w:sz w:val="24"/>
        </w:rPr>
        <w:t xml:space="preserve"> </w:t>
      </w:r>
      <w:r>
        <w:rPr>
          <w:b/>
          <w:spacing w:val="-2"/>
          <w:sz w:val="24"/>
        </w:rPr>
        <w:t>«Самбо»</w:t>
      </w:r>
    </w:p>
    <w:p w:rsidR="00991C96" w:rsidRDefault="008A40EF">
      <w:pPr>
        <w:ind w:left="3793"/>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2"/>
          <w:sz w:val="24"/>
        </w:rPr>
        <w:t xml:space="preserve"> «Самбо»</w:t>
      </w:r>
    </w:p>
    <w:p w:rsidR="00991C96" w:rsidRDefault="008A40EF">
      <w:pPr>
        <w:pStyle w:val="a3"/>
        <w:spacing w:before="272"/>
        <w:ind w:right="138"/>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 в системе образования</w:t>
      </w:r>
      <w:r>
        <w:rPr>
          <w:spacing w:val="40"/>
        </w:rPr>
        <w:t xml:space="preserve"> </w:t>
      </w:r>
      <w:r>
        <w:t>и использования спортивно-ориентированных форм, средств и методов обучения</w:t>
      </w:r>
      <w:r>
        <w:rPr>
          <w:spacing w:val="40"/>
        </w:rPr>
        <w:t xml:space="preserve"> </w:t>
      </w:r>
      <w:r>
        <w:t>по различным видам спорта.</w:t>
      </w:r>
    </w:p>
    <w:p w:rsidR="00991C96" w:rsidRDefault="008A40EF">
      <w:pPr>
        <w:pStyle w:val="a3"/>
        <w:ind w:right="137"/>
      </w:pPr>
      <w:r>
        <w:t>Самбо является составной частью национальной культуры нашей страны</w:t>
      </w:r>
      <w:r>
        <w:rPr>
          <w:spacing w:val="40"/>
        </w:rPr>
        <w:t xml:space="preserve"> </w:t>
      </w:r>
      <w:r>
        <w:t>и одним из универсальных средств физического воспитания. Самбо как вид спорта</w:t>
      </w:r>
      <w:r>
        <w:rPr>
          <w:spacing w:val="40"/>
        </w:rPr>
        <w:t xml:space="preserve"> </w:t>
      </w:r>
      <w:r>
        <w:t>и система самозащиты имеют большое оздоровительное и прикладное значение,</w:t>
      </w:r>
      <w:r>
        <w:rPr>
          <w:spacing w:val="40"/>
        </w:rPr>
        <w:t xml:space="preserve"> </w:t>
      </w:r>
      <w:r>
        <w:t>так как отводят важнейшую роль обеспечению подлинной надежной безопасности для</w:t>
      </w:r>
      <w:r>
        <w:rPr>
          <w:spacing w:val="-2"/>
        </w:rPr>
        <w:t xml:space="preserve"> </w:t>
      </w:r>
      <w:r>
        <w:t>здоровья</w:t>
      </w:r>
      <w:r>
        <w:rPr>
          <w:spacing w:val="-2"/>
        </w:rPr>
        <w:t xml:space="preserve"> </w:t>
      </w:r>
      <w:r>
        <w:t>и жизни занимающихся. Самбо, как система, зародившаяся в нашей стране, обладает мощным воспитательным эффектом, которая базируется</w:t>
      </w:r>
      <w:r>
        <w:rPr>
          <w:spacing w:val="80"/>
        </w:rPr>
        <w:t xml:space="preserve"> </w:t>
      </w:r>
      <w: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91C96" w:rsidRDefault="008A40EF">
      <w:pPr>
        <w:pStyle w:val="a3"/>
        <w:ind w:right="137"/>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w:t>
      </w:r>
    </w:p>
    <w:p w:rsidR="00991C96" w:rsidRDefault="008A40EF">
      <w:pPr>
        <w:pStyle w:val="a3"/>
        <w:ind w:right="135"/>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Pr>
          <w:spacing w:val="40"/>
        </w:rPr>
        <w:t xml:space="preserve"> </w:t>
      </w:r>
      <w:r>
        <w:t xml:space="preserve">и профилактики </w:t>
      </w:r>
      <w:r>
        <w:rPr>
          <w:spacing w:val="-2"/>
        </w:rPr>
        <w:t>травматизма.</w:t>
      </w:r>
    </w:p>
    <w:p w:rsidR="00991C96" w:rsidRDefault="008A40EF">
      <w:pPr>
        <w:pStyle w:val="a3"/>
        <w:ind w:right="138"/>
      </w:pPr>
      <w:r>
        <w:t>Целью изучения модуля «Самбо» является обучение самбо</w:t>
      </w:r>
      <w:r>
        <w:rPr>
          <w:spacing w:val="40"/>
        </w:rPr>
        <w:t xml:space="preserve"> </w:t>
      </w:r>
      <w:r>
        <w:t>как базовому жизненно необходимому</w:t>
      </w:r>
      <w:r>
        <w:rPr>
          <w:spacing w:val="-1"/>
        </w:rPr>
        <w:t xml:space="preserve"> </w:t>
      </w:r>
      <w:r>
        <w:t>навыку, формирование у</w:t>
      </w:r>
      <w:r>
        <w:rPr>
          <w:spacing w:val="-1"/>
        </w:rPr>
        <w:t xml:space="preserve"> </w:t>
      </w:r>
      <w:r>
        <w:t>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Pr>
          <w:spacing w:val="40"/>
        </w:rPr>
        <w:t xml:space="preserve"> </w:t>
      </w:r>
      <w:r>
        <w:t>с использованием средств самбо.</w:t>
      </w:r>
    </w:p>
    <w:p w:rsidR="00991C96" w:rsidRDefault="008A40EF">
      <w:pPr>
        <w:pStyle w:val="a3"/>
        <w:ind w:left="1275" w:firstLine="0"/>
      </w:pPr>
      <w:r>
        <w:t>Задачами</w:t>
      </w:r>
      <w:r>
        <w:rPr>
          <w:spacing w:val="-4"/>
        </w:rPr>
        <w:t xml:space="preserve"> </w:t>
      </w:r>
      <w:r>
        <w:t>изучения</w:t>
      </w:r>
      <w:r>
        <w:rPr>
          <w:spacing w:val="-3"/>
        </w:rPr>
        <w:t xml:space="preserve"> </w:t>
      </w:r>
      <w:r>
        <w:t>модуля</w:t>
      </w:r>
      <w:r>
        <w:rPr>
          <w:spacing w:val="1"/>
        </w:rPr>
        <w:t xml:space="preserve"> </w:t>
      </w:r>
      <w:r>
        <w:t>«Самбо»</w:t>
      </w:r>
      <w:r>
        <w:rPr>
          <w:spacing w:val="-8"/>
        </w:rPr>
        <w:t xml:space="preserve"> </w:t>
      </w:r>
      <w:r>
        <w:rPr>
          <w:spacing w:val="-2"/>
        </w:rPr>
        <w:t>являются:</w:t>
      </w:r>
    </w:p>
    <w:p w:rsidR="00991C96" w:rsidRDefault="008A40EF">
      <w:pPr>
        <w:pStyle w:val="a3"/>
        <w:ind w:right="138"/>
      </w:pPr>
      <w:r>
        <w:t>всестороннее гармоничное развитие детей и подростков, увеличение объёма их двигательной активности;</w:t>
      </w:r>
    </w:p>
    <w:p w:rsidR="00991C96" w:rsidRDefault="008A40EF">
      <w:pPr>
        <w:pStyle w:val="a3"/>
        <w:ind w:right="14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91C96" w:rsidRDefault="008A40EF">
      <w:pPr>
        <w:pStyle w:val="a3"/>
        <w:ind w:right="140"/>
      </w:pPr>
      <w:r>
        <w:t>формирование жизненно важных навыков самостраховки и самозащиты,</w:t>
      </w:r>
      <w:r>
        <w:rPr>
          <w:spacing w:val="40"/>
        </w:rPr>
        <w:t xml:space="preserve"> </w:t>
      </w:r>
      <w:r>
        <w:t>а также умения применять его в различных условиях;</w:t>
      </w:r>
    </w:p>
    <w:p w:rsidR="00991C96" w:rsidRDefault="008A40EF">
      <w:pPr>
        <w:pStyle w:val="a3"/>
        <w:ind w:right="141"/>
      </w:pPr>
      <w:r>
        <w:t>формирование общих представлений о самбо, его возможностях и значении</w:t>
      </w:r>
      <w:r>
        <w:rPr>
          <w:spacing w:val="40"/>
        </w:rPr>
        <w:t xml:space="preserve"> </w:t>
      </w:r>
      <w:r>
        <w:t>в процессе укрепления здоровья, физическом развитии и физической подготовке обучающихся;</w:t>
      </w:r>
    </w:p>
    <w:p w:rsidR="00991C96" w:rsidRDefault="008A40EF">
      <w:pPr>
        <w:pStyle w:val="a3"/>
        <w:ind w:right="135"/>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91C96" w:rsidRDefault="008A40EF">
      <w:pPr>
        <w:pStyle w:val="a3"/>
        <w:ind w:right="141"/>
      </w:pPr>
      <w:r>
        <w:t>формирование культуры движений, обогащение двигательного опыта средствами самбо с общеразвивающей и корригирующей направленностью;</w:t>
      </w:r>
    </w:p>
    <w:p w:rsidR="00991C96" w:rsidRDefault="008A40EF">
      <w:pPr>
        <w:pStyle w:val="a3"/>
        <w:ind w:right="139"/>
      </w:pPr>
      <w:r>
        <w:t>воспитание общей культуры развития личности обучающегося средствами самбо, в том числе, для самореализации и самоопределения;</w:t>
      </w:r>
    </w:p>
    <w:p w:rsidR="00991C96" w:rsidRDefault="008A40EF">
      <w:pPr>
        <w:pStyle w:val="a3"/>
        <w:ind w:right="140"/>
      </w:pPr>
      <w:r>
        <w:t>развитие положительной мотивации и устойчивого учебно-познавательного интереса к предмету «Физическая культура»;</w:t>
      </w:r>
    </w:p>
    <w:p w:rsidR="00991C96" w:rsidRDefault="008A40EF">
      <w:pPr>
        <w:pStyle w:val="a3"/>
        <w:ind w:right="139"/>
      </w:pPr>
      <w:r>
        <w:t>удовлетворение индивидуальных потребностей, обучающихся в занятиях физической культурой и спортом средствами самбо;</w:t>
      </w:r>
    </w:p>
    <w:p w:rsidR="00991C96" w:rsidRDefault="008A40EF">
      <w:pPr>
        <w:pStyle w:val="a3"/>
        <w:ind w:left="1275" w:firstLine="0"/>
      </w:pPr>
      <w:r>
        <w:t>популяризация</w:t>
      </w:r>
      <w:r>
        <w:rPr>
          <w:spacing w:val="59"/>
        </w:rPr>
        <w:t xml:space="preserve"> </w:t>
      </w:r>
      <w:r>
        <w:t>самбо,</w:t>
      </w:r>
      <w:r>
        <w:rPr>
          <w:spacing w:val="62"/>
        </w:rPr>
        <w:t xml:space="preserve"> </w:t>
      </w:r>
      <w:r>
        <w:t>как</w:t>
      </w:r>
      <w:r>
        <w:rPr>
          <w:spacing w:val="61"/>
        </w:rPr>
        <w:t xml:space="preserve"> </w:t>
      </w:r>
      <w:r>
        <w:t>вид</w:t>
      </w:r>
      <w:r>
        <w:rPr>
          <w:spacing w:val="61"/>
        </w:rPr>
        <w:t xml:space="preserve"> </w:t>
      </w:r>
      <w:r>
        <w:t>спорта</w:t>
      </w:r>
      <w:r>
        <w:rPr>
          <w:spacing w:val="60"/>
        </w:rPr>
        <w:t xml:space="preserve"> </w:t>
      </w:r>
      <w:r>
        <w:t>и</w:t>
      </w:r>
      <w:r>
        <w:rPr>
          <w:spacing w:val="61"/>
        </w:rPr>
        <w:t xml:space="preserve"> </w:t>
      </w:r>
      <w:r>
        <w:t>системы</w:t>
      </w:r>
      <w:r>
        <w:rPr>
          <w:spacing w:val="62"/>
        </w:rPr>
        <w:t xml:space="preserve"> </w:t>
      </w:r>
      <w:r>
        <w:t>самозащиты</w:t>
      </w:r>
      <w:r>
        <w:rPr>
          <w:spacing w:val="61"/>
        </w:rPr>
        <w:t xml:space="preserve">  </w:t>
      </w:r>
      <w:r>
        <w:t>в</w:t>
      </w:r>
      <w:r>
        <w:rPr>
          <w:spacing w:val="63"/>
        </w:rPr>
        <w:t xml:space="preserve"> </w:t>
      </w:r>
      <w:r>
        <w:rPr>
          <w:spacing w:val="-2"/>
        </w:rPr>
        <w:t>общеобразовательных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91C96" w:rsidRDefault="008A40EF">
      <w:pPr>
        <w:pStyle w:val="a3"/>
        <w:ind w:left="1275" w:right="251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«Самбо».</w:t>
      </w:r>
    </w:p>
    <w:p w:rsidR="00991C96" w:rsidRDefault="008A40EF">
      <w:pPr>
        <w:pStyle w:val="a3"/>
        <w:spacing w:before="1"/>
        <w:ind w:right="140"/>
      </w:pPr>
      <w:r>
        <w:t>Модуль «Самбо»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C96" w:rsidRDefault="008A40EF">
      <w:pPr>
        <w:pStyle w:val="a3"/>
        <w:ind w:right="142"/>
      </w:pPr>
      <w:r>
        <w:t>Специфика модуля по самбо сочетается практически со всеми базовыми видами спорта (легкая</w:t>
      </w:r>
      <w:r>
        <w:rPr>
          <w:spacing w:val="37"/>
        </w:rPr>
        <w:t xml:space="preserve"> </w:t>
      </w:r>
      <w:r>
        <w:t>атлетика,</w:t>
      </w:r>
      <w:r>
        <w:rPr>
          <w:spacing w:val="37"/>
        </w:rPr>
        <w:t xml:space="preserve"> </w:t>
      </w:r>
      <w:r>
        <w:t>гимнастика,</w:t>
      </w:r>
      <w:r>
        <w:rPr>
          <w:spacing w:val="38"/>
        </w:rPr>
        <w:t xml:space="preserve"> </w:t>
      </w:r>
      <w:r>
        <w:t>спортивные</w:t>
      </w:r>
      <w:r>
        <w:rPr>
          <w:spacing w:val="36"/>
        </w:rPr>
        <w:t xml:space="preserve"> </w:t>
      </w:r>
      <w:r>
        <w:t>игры)</w:t>
      </w:r>
      <w:r>
        <w:rPr>
          <w:spacing w:val="36"/>
        </w:rPr>
        <w:t xml:space="preserve"> </w:t>
      </w:r>
      <w:r>
        <w:t>и</w:t>
      </w:r>
      <w:r>
        <w:rPr>
          <w:spacing w:val="37"/>
        </w:rPr>
        <w:t xml:space="preserve"> </w:t>
      </w:r>
      <w:r>
        <w:t>разделами</w:t>
      </w:r>
      <w:r>
        <w:rPr>
          <w:spacing w:val="40"/>
        </w:rPr>
        <w:t xml:space="preserve"> </w:t>
      </w:r>
      <w:r>
        <w:t>«Знания</w:t>
      </w:r>
      <w:r>
        <w:rPr>
          <w:spacing w:val="37"/>
        </w:rPr>
        <w:t xml:space="preserve"> </w:t>
      </w:r>
      <w:r>
        <w:t>о</w:t>
      </w:r>
      <w:r>
        <w:rPr>
          <w:spacing w:val="37"/>
        </w:rPr>
        <w:t xml:space="preserve"> </w:t>
      </w:r>
      <w:r>
        <w:t>физической</w:t>
      </w:r>
      <w:r>
        <w:rPr>
          <w:spacing w:val="39"/>
        </w:rPr>
        <w:t xml:space="preserve"> </w:t>
      </w:r>
      <w:r>
        <w:t>культуре»,</w:t>
      </w:r>
    </w:p>
    <w:p w:rsidR="00991C96" w:rsidRDefault="008A40EF">
      <w:pPr>
        <w:pStyle w:val="a3"/>
        <w:spacing w:line="274" w:lineRule="exact"/>
        <w:ind w:firstLine="0"/>
      </w:pPr>
      <w:r>
        <w:t>«Способы</w:t>
      </w:r>
      <w:r>
        <w:rPr>
          <w:spacing w:val="-9"/>
        </w:rPr>
        <w:t xml:space="preserve"> </w:t>
      </w:r>
      <w:r>
        <w:t>самостоятельной</w:t>
      </w:r>
      <w:r>
        <w:rPr>
          <w:spacing w:val="-4"/>
        </w:rPr>
        <w:t xml:space="preserve"> </w:t>
      </w:r>
      <w:r>
        <w:t>деятельности»,</w:t>
      </w:r>
      <w:r>
        <w:rPr>
          <w:spacing w:val="-1"/>
        </w:rPr>
        <w:t xml:space="preserve"> </w:t>
      </w:r>
      <w:r>
        <w:t>«Физическое</w:t>
      </w:r>
      <w:r>
        <w:rPr>
          <w:spacing w:val="-6"/>
        </w:rPr>
        <w:t xml:space="preserve"> </w:t>
      </w:r>
      <w:r>
        <w:rPr>
          <w:spacing w:val="-2"/>
        </w:rPr>
        <w:t>совершенствование».</w:t>
      </w:r>
    </w:p>
    <w:p w:rsidR="00991C96" w:rsidRDefault="008A40EF">
      <w:pPr>
        <w:pStyle w:val="a3"/>
        <w:ind w:right="136"/>
      </w:pPr>
      <w:r>
        <w:t>Интеграция</w:t>
      </w:r>
      <w:r>
        <w:rPr>
          <w:spacing w:val="-4"/>
        </w:rPr>
        <w:t xml:space="preserve"> </w:t>
      </w:r>
      <w:r>
        <w:t>модуля</w:t>
      </w:r>
      <w:r>
        <w:rPr>
          <w:spacing w:val="-3"/>
        </w:rPr>
        <w:t xml:space="preserve"> </w:t>
      </w:r>
      <w:r>
        <w:t>поможет</w:t>
      </w:r>
      <w:r>
        <w:rPr>
          <w:spacing w:val="-3"/>
        </w:rPr>
        <w:t xml:space="preserve"> </w:t>
      </w:r>
      <w:r>
        <w:t>обучающимся</w:t>
      </w:r>
      <w:r>
        <w:rPr>
          <w:spacing w:val="-1"/>
        </w:rPr>
        <w:t xml:space="preserve"> </w:t>
      </w:r>
      <w:r>
        <w:t>в</w:t>
      </w:r>
      <w:r>
        <w:rPr>
          <w:spacing w:val="-3"/>
        </w:rPr>
        <w:t xml:space="preserve"> </w:t>
      </w:r>
      <w:r>
        <w:t>освоении</w:t>
      </w:r>
      <w:r>
        <w:rPr>
          <w:spacing w:val="-3"/>
        </w:rPr>
        <w:t xml:space="preserve"> </w:t>
      </w:r>
      <w:r>
        <w:t>образовательных</w:t>
      </w:r>
      <w:r>
        <w:rPr>
          <w:spacing w:val="-1"/>
        </w:rPr>
        <w:t xml:space="preserve"> </w:t>
      </w:r>
      <w:r>
        <w:t>программ</w:t>
      </w:r>
      <w:r>
        <w:rPr>
          <w:spacing w:val="-4"/>
        </w:rPr>
        <w:t xml:space="preserve"> </w:t>
      </w:r>
      <w:r>
        <w:t>в</w:t>
      </w:r>
      <w:r>
        <w:rPr>
          <w:spacing w:val="-4"/>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Pr>
          <w:spacing w:val="40"/>
        </w:rPr>
        <w:t xml:space="preserve"> </w:t>
      </w:r>
      <w:r>
        <w:t>в Вооруженных Силах Российской Федерации.</w:t>
      </w:r>
    </w:p>
    <w:p w:rsidR="00991C96" w:rsidRDefault="008A40EF">
      <w:pPr>
        <w:pStyle w:val="a3"/>
        <w:ind w:right="136"/>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w:t>
      </w:r>
      <w:r>
        <w:rPr>
          <w:spacing w:val="40"/>
        </w:rPr>
        <w:t xml:space="preserve"> </w:t>
      </w:r>
      <w: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Pr>
          <w:spacing w:val="40"/>
        </w:rPr>
        <w:t xml:space="preserve"> </w:t>
      </w:r>
      <w:r>
        <w:t>и в критических ситуациях.</w:t>
      </w:r>
    </w:p>
    <w:p w:rsidR="00991C96" w:rsidRDefault="008A40EF">
      <w:pPr>
        <w:pStyle w:val="a3"/>
        <w:spacing w:before="1"/>
        <w:ind w:left="1275" w:firstLine="0"/>
      </w:pPr>
      <w:r>
        <w:t>Модуль</w:t>
      </w:r>
      <w:r>
        <w:rPr>
          <w:spacing w:val="-1"/>
        </w:rPr>
        <w:t xml:space="preserve"> </w:t>
      </w:r>
      <w:r>
        <w:t>«Самбо»</w:t>
      </w:r>
      <w:r>
        <w:rPr>
          <w:spacing w:val="-8"/>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991C96" w:rsidRDefault="008A40EF">
      <w:pPr>
        <w:pStyle w:val="a3"/>
        <w:ind w:right="138"/>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991C96" w:rsidRDefault="008A40EF">
      <w:pPr>
        <w:pStyle w:val="a3"/>
        <w:ind w:right="137"/>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w:t>
      </w:r>
    </w:p>
    <w:p w:rsidR="00991C96" w:rsidRDefault="008A40EF">
      <w:pPr>
        <w:pStyle w:val="a3"/>
        <w:ind w:right="13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91C96" w:rsidRDefault="008A40EF">
      <w:pPr>
        <w:ind w:left="1275"/>
        <w:rPr>
          <w:sz w:val="24"/>
        </w:rPr>
      </w:pPr>
      <w:r>
        <w:rPr>
          <w:spacing w:val="-10"/>
          <w:sz w:val="24"/>
        </w:rPr>
        <w:t>.</w:t>
      </w:r>
    </w:p>
    <w:p w:rsidR="00991C96" w:rsidRDefault="008A40EF">
      <w:pPr>
        <w:pStyle w:val="3"/>
        <w:spacing w:before="5" w:line="274" w:lineRule="exact"/>
        <w:ind w:left="4434"/>
      </w:pPr>
      <w:r>
        <w:t>Содержание</w:t>
      </w:r>
      <w:r>
        <w:rPr>
          <w:spacing w:val="-6"/>
        </w:rPr>
        <w:t xml:space="preserve"> </w:t>
      </w:r>
      <w:r>
        <w:t>модуля</w:t>
      </w:r>
      <w:r>
        <w:rPr>
          <w:spacing w:val="-4"/>
        </w:rPr>
        <w:t xml:space="preserve"> </w:t>
      </w:r>
      <w:r>
        <w:rPr>
          <w:spacing w:val="-2"/>
        </w:rPr>
        <w:t>«Самбо»</w:t>
      </w:r>
    </w:p>
    <w:p w:rsidR="00991C96" w:rsidRDefault="008A40EF">
      <w:pPr>
        <w:pStyle w:val="a5"/>
        <w:numPr>
          <w:ilvl w:val="0"/>
          <w:numId w:val="33"/>
        </w:numPr>
        <w:tabs>
          <w:tab w:val="left" w:pos="1533"/>
        </w:tabs>
        <w:spacing w:line="274" w:lineRule="exact"/>
        <w:ind w:left="1533" w:hanging="258"/>
        <w:jc w:val="left"/>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991C96" w:rsidRDefault="008A40EF">
      <w:pPr>
        <w:pStyle w:val="a3"/>
        <w:ind w:left="1275" w:firstLine="0"/>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 за</w:t>
      </w:r>
      <w:r>
        <w:rPr>
          <w:spacing w:val="-5"/>
        </w:rPr>
        <w:t xml:space="preserve"> </w:t>
      </w:r>
      <w:r>
        <w:rPr>
          <w:spacing w:val="-2"/>
        </w:rPr>
        <w:t>рубежом.</w:t>
      </w:r>
    </w:p>
    <w:p w:rsidR="00991C96" w:rsidRDefault="008A40EF">
      <w:pPr>
        <w:pStyle w:val="a3"/>
        <w:ind w:left="1275" w:firstLine="0"/>
      </w:pPr>
      <w:r>
        <w:t>Роль</w:t>
      </w:r>
      <w:r>
        <w:rPr>
          <w:spacing w:val="-4"/>
        </w:rPr>
        <w:t xml:space="preserve"> </w:t>
      </w:r>
      <w:r>
        <w:t>личности</w:t>
      </w:r>
      <w:r>
        <w:rPr>
          <w:spacing w:val="-1"/>
        </w:rPr>
        <w:t xml:space="preserve"> </w:t>
      </w:r>
      <w:r>
        <w:t>в</w:t>
      </w:r>
      <w:r>
        <w:rPr>
          <w:spacing w:val="-3"/>
        </w:rPr>
        <w:t xml:space="preserve"> </w:t>
      </w:r>
      <w:r>
        <w:t>истории</w:t>
      </w:r>
      <w:r>
        <w:rPr>
          <w:spacing w:val="-1"/>
        </w:rPr>
        <w:t xml:space="preserve"> </w:t>
      </w:r>
      <w:r>
        <w:t>самбо.</w:t>
      </w:r>
      <w:r>
        <w:rPr>
          <w:spacing w:val="-3"/>
        </w:rPr>
        <w:t xml:space="preserve"> </w:t>
      </w:r>
      <w:r>
        <w:t>Последователи и</w:t>
      </w:r>
      <w:r>
        <w:rPr>
          <w:spacing w:val="-2"/>
        </w:rPr>
        <w:t xml:space="preserve"> </w:t>
      </w:r>
      <w:r>
        <w:t>легенды</w:t>
      </w:r>
      <w:r>
        <w:rPr>
          <w:spacing w:val="-3"/>
        </w:rPr>
        <w:t xml:space="preserve"> </w:t>
      </w:r>
      <w:r>
        <w:rPr>
          <w:spacing w:val="-2"/>
        </w:rPr>
        <w:t>самбо.</w:t>
      </w:r>
    </w:p>
    <w:p w:rsidR="00991C96" w:rsidRDefault="008A40EF">
      <w:pPr>
        <w:pStyle w:val="a3"/>
        <w:ind w:right="137"/>
      </w:pPr>
      <w:r>
        <w:t xml:space="preserve">Роль самбо в ведении боевых действий в период локальных войн. Героизация подвигов </w:t>
      </w:r>
      <w:r>
        <w:rPr>
          <w:spacing w:val="-2"/>
        </w:rPr>
        <w:t>самбистов.</w:t>
      </w:r>
    </w:p>
    <w:p w:rsidR="00991C96" w:rsidRDefault="008A40EF">
      <w:pPr>
        <w:pStyle w:val="a3"/>
        <w:ind w:right="143"/>
      </w:pPr>
      <w:r>
        <w:t>Роль основных организации, федерации (международные, российские), осуществляющих управление самбо в развитии вида спорта.</w:t>
      </w:r>
    </w:p>
    <w:p w:rsidR="00991C96" w:rsidRDefault="008A40EF">
      <w:pPr>
        <w:pStyle w:val="a3"/>
        <w:spacing w:before="1"/>
        <w:ind w:left="1275" w:firstLine="0"/>
      </w:pPr>
      <w:r>
        <w:t>Правила</w:t>
      </w:r>
      <w:r>
        <w:rPr>
          <w:spacing w:val="-5"/>
        </w:rPr>
        <w:t xml:space="preserve"> </w:t>
      </w:r>
      <w:r>
        <w:t>самбо</w:t>
      </w:r>
      <w:r>
        <w:rPr>
          <w:spacing w:val="-3"/>
        </w:rPr>
        <w:t xml:space="preserve"> </w:t>
      </w:r>
      <w:r>
        <w:t>(спортивное,</w:t>
      </w:r>
      <w:r>
        <w:rPr>
          <w:spacing w:val="-3"/>
        </w:rPr>
        <w:t xml:space="preserve"> </w:t>
      </w:r>
      <w:r>
        <w:t>боевое,</w:t>
      </w:r>
      <w:r>
        <w:rPr>
          <w:spacing w:val="-4"/>
        </w:rPr>
        <w:t xml:space="preserve"> </w:t>
      </w:r>
      <w:r>
        <w:t>пляжное,</w:t>
      </w:r>
      <w:r>
        <w:rPr>
          <w:spacing w:val="-3"/>
        </w:rPr>
        <w:t xml:space="preserve"> </w:t>
      </w:r>
      <w:r>
        <w:rPr>
          <w:spacing w:val="-2"/>
        </w:rPr>
        <w:t>демо).</w:t>
      </w:r>
    </w:p>
    <w:p w:rsidR="00991C96" w:rsidRDefault="008A40EF">
      <w:pPr>
        <w:pStyle w:val="a3"/>
        <w:ind w:left="1275"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2"/>
        </w:rPr>
        <w:t xml:space="preserve"> </w:t>
      </w:r>
      <w:r>
        <w:t>самбистов</w:t>
      </w:r>
      <w:r>
        <w:rPr>
          <w:spacing w:val="-3"/>
        </w:rPr>
        <w:t xml:space="preserve"> </w:t>
      </w:r>
      <w:r>
        <w:t>на</w:t>
      </w:r>
      <w:r>
        <w:rPr>
          <w:spacing w:val="-5"/>
        </w:rPr>
        <w:t xml:space="preserve"> </w:t>
      </w:r>
      <w:r>
        <w:t>примере</w:t>
      </w:r>
      <w:r>
        <w:rPr>
          <w:spacing w:val="-4"/>
        </w:rPr>
        <w:t xml:space="preserve"> </w:t>
      </w:r>
      <w:r>
        <w:t>известных</w:t>
      </w:r>
      <w:r>
        <w:rPr>
          <w:spacing w:val="-1"/>
        </w:rPr>
        <w:t xml:space="preserve"> </w:t>
      </w:r>
      <w:r>
        <w:rPr>
          <w:spacing w:val="-2"/>
        </w:rPr>
        <w:t>личностей.</w:t>
      </w:r>
    </w:p>
    <w:p w:rsidR="00991C96" w:rsidRDefault="008A40EF">
      <w:pPr>
        <w:pStyle w:val="a3"/>
        <w:ind w:right="140"/>
      </w:pPr>
      <w:r>
        <w:t>Правила проведения соревнований по самбо. Судейская коллегия, функциональные обязанности судей, основные жесты судей. Словарь терминов</w:t>
      </w:r>
      <w:r>
        <w:rPr>
          <w:spacing w:val="40"/>
        </w:rPr>
        <w:t xml:space="preserve"> </w:t>
      </w:r>
      <w:r>
        <w:t>и определений по самбо.</w:t>
      </w:r>
    </w:p>
    <w:p w:rsidR="00991C96" w:rsidRDefault="008A40EF">
      <w:pPr>
        <w:pStyle w:val="a3"/>
        <w:ind w:right="140"/>
      </w:pPr>
      <w:r>
        <w:t>Занятия самбо как средство укрепления здоровья, повышения функциональных возможностей основных систем организма. Сведения</w:t>
      </w:r>
      <w:r>
        <w:rPr>
          <w:spacing w:val="40"/>
        </w:rPr>
        <w:t xml:space="preserve">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91C96" w:rsidRDefault="008A40EF">
      <w:pPr>
        <w:pStyle w:val="a3"/>
        <w:ind w:left="1275" w:firstLine="0"/>
      </w:pPr>
      <w:r>
        <w:t>Дневник</w:t>
      </w:r>
      <w:r>
        <w:rPr>
          <w:spacing w:val="-6"/>
        </w:rPr>
        <w:t xml:space="preserve"> </w:t>
      </w:r>
      <w:r>
        <w:t>самбиста</w:t>
      </w:r>
      <w:r>
        <w:rPr>
          <w:spacing w:val="-6"/>
        </w:rPr>
        <w:t xml:space="preserve"> </w:t>
      </w:r>
      <w:r>
        <w:t>(планирование,</w:t>
      </w:r>
      <w:r>
        <w:rPr>
          <w:spacing w:val="-4"/>
        </w:rPr>
        <w:t xml:space="preserve"> </w:t>
      </w:r>
      <w:r>
        <w:t>самоанализ,</w:t>
      </w:r>
      <w:r>
        <w:rPr>
          <w:spacing w:val="-6"/>
        </w:rPr>
        <w:t xml:space="preserve"> </w:t>
      </w:r>
      <w:r>
        <w:rPr>
          <w:spacing w:val="-2"/>
        </w:rPr>
        <w:t>самоконтроль).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jc w:val="left"/>
      </w:pPr>
      <w:r>
        <w:lastRenderedPageBreak/>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40"/>
        </w:rPr>
        <w:t xml:space="preserve"> </w:t>
      </w:r>
      <w:r>
        <w:t>прикладного самбо и его значение.</w:t>
      </w:r>
    </w:p>
    <w:p w:rsidR="00991C96" w:rsidRDefault="008A40EF">
      <w:pPr>
        <w:pStyle w:val="a3"/>
        <w:ind w:left="1275" w:firstLine="0"/>
        <w:jc w:val="left"/>
      </w:pPr>
      <w:r>
        <w:t>Антидопинговые</w:t>
      </w:r>
      <w:r>
        <w:rPr>
          <w:spacing w:val="-4"/>
        </w:rPr>
        <w:t xml:space="preserve"> </w:t>
      </w:r>
      <w:r>
        <w:t>правила</w:t>
      </w:r>
      <w:r>
        <w:rPr>
          <w:spacing w:val="-2"/>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991C96" w:rsidRDefault="008A40EF">
      <w:pPr>
        <w:pStyle w:val="a3"/>
        <w:spacing w:before="1"/>
        <w:ind w:left="1275" w:firstLine="0"/>
        <w:jc w:val="left"/>
      </w:pPr>
      <w:r>
        <w:t>Правила</w:t>
      </w:r>
      <w:r>
        <w:rPr>
          <w:spacing w:val="-6"/>
        </w:rPr>
        <w:t xml:space="preserve"> </w:t>
      </w:r>
      <w:r>
        <w:t>поведения</w:t>
      </w:r>
      <w:r>
        <w:rPr>
          <w:spacing w:val="-2"/>
        </w:rPr>
        <w:t xml:space="preserve"> </w:t>
      </w:r>
      <w:r>
        <w:t>в</w:t>
      </w:r>
      <w:r>
        <w:rPr>
          <w:spacing w:val="-4"/>
        </w:rPr>
        <w:t xml:space="preserve"> </w:t>
      </w:r>
      <w:r>
        <w:t>экстремальных</w:t>
      </w:r>
      <w:r>
        <w:rPr>
          <w:spacing w:val="-1"/>
        </w:rPr>
        <w:t xml:space="preserve"> </w:t>
      </w:r>
      <w:r>
        <w:t xml:space="preserve">жизненных </w:t>
      </w:r>
      <w:r>
        <w:rPr>
          <w:spacing w:val="-2"/>
        </w:rPr>
        <w:t>ситуациях.</w:t>
      </w:r>
    </w:p>
    <w:p w:rsidR="00991C96" w:rsidRDefault="008A40EF">
      <w:pPr>
        <w:pStyle w:val="a3"/>
        <w:tabs>
          <w:tab w:val="left" w:pos="9367"/>
        </w:tabs>
        <w:ind w:left="1275" w:right="140" w:firstLine="0"/>
        <w:jc w:val="left"/>
      </w:pPr>
      <w:r>
        <w:t>Оказание первой доврачебной помощи на занятиях самбо и в бытовой деятельности. Этические</w:t>
      </w:r>
      <w:r>
        <w:rPr>
          <w:spacing w:val="40"/>
        </w:rPr>
        <w:t xml:space="preserve"> </w:t>
      </w:r>
      <w:r>
        <w:t>нормы</w:t>
      </w:r>
      <w:r>
        <w:rPr>
          <w:spacing w:val="40"/>
        </w:rPr>
        <w:t xml:space="preserve"> </w:t>
      </w:r>
      <w:r>
        <w:t>и</w:t>
      </w:r>
      <w:r>
        <w:rPr>
          <w:spacing w:val="40"/>
        </w:rPr>
        <w:t xml:space="preserve"> </w:t>
      </w:r>
      <w:r>
        <w:t>правила</w:t>
      </w:r>
      <w:r>
        <w:rPr>
          <w:spacing w:val="40"/>
        </w:rPr>
        <w:t xml:space="preserve"> </w:t>
      </w:r>
      <w:r>
        <w:t>поведения</w:t>
      </w:r>
      <w:r>
        <w:rPr>
          <w:spacing w:val="40"/>
        </w:rPr>
        <w:t xml:space="preserve"> </w:t>
      </w:r>
      <w:r>
        <w:t>самбиста,</w:t>
      </w:r>
      <w:r>
        <w:rPr>
          <w:spacing w:val="40"/>
        </w:rPr>
        <w:t xml:space="preserve"> </w:t>
      </w:r>
      <w:r>
        <w:t>техника</w:t>
      </w:r>
      <w:r>
        <w:rPr>
          <w:spacing w:val="40"/>
        </w:rPr>
        <w:t xml:space="preserve"> </w:t>
      </w:r>
      <w:r>
        <w:t>безопасности</w:t>
      </w:r>
      <w:r>
        <w:tab/>
        <w:t>при</w:t>
      </w:r>
      <w:r>
        <w:rPr>
          <w:spacing w:val="31"/>
        </w:rPr>
        <w:t xml:space="preserve"> </w:t>
      </w:r>
      <w:r>
        <w:t>занятиях</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ind w:firstLine="0"/>
        <w:jc w:val="left"/>
      </w:pPr>
      <w:r>
        <w:rPr>
          <w:spacing w:val="-2"/>
        </w:rPr>
        <w:lastRenderedPageBreak/>
        <w:t>самбо.</w:t>
      </w:r>
    </w:p>
    <w:p w:rsidR="00991C96" w:rsidRDefault="008A40EF">
      <w:pPr>
        <w:rPr>
          <w:sz w:val="24"/>
        </w:rPr>
      </w:pPr>
      <w:r>
        <w:br w:type="column"/>
      </w:r>
    </w:p>
    <w:p w:rsidR="00991C96" w:rsidRDefault="008A40EF">
      <w:pPr>
        <w:pStyle w:val="a5"/>
        <w:numPr>
          <w:ilvl w:val="0"/>
          <w:numId w:val="33"/>
        </w:numPr>
        <w:tabs>
          <w:tab w:val="left" w:pos="261"/>
        </w:tabs>
        <w:ind w:left="261" w:hanging="258"/>
        <w:jc w:val="left"/>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991C96" w:rsidRDefault="008A40EF">
      <w:pPr>
        <w:pStyle w:val="a3"/>
        <w:ind w:left="3" w:firstLine="0"/>
        <w:jc w:val="left"/>
      </w:pPr>
      <w:r>
        <w:t>Правила</w:t>
      </w:r>
      <w:r>
        <w:rPr>
          <w:spacing w:val="-1"/>
        </w:rPr>
        <w:t xml:space="preserve"> </w:t>
      </w:r>
      <w:r>
        <w:t>безопасного,</w:t>
      </w:r>
      <w:r>
        <w:rPr>
          <w:spacing w:val="4"/>
        </w:rPr>
        <w:t xml:space="preserve"> </w:t>
      </w:r>
      <w:r>
        <w:t>правомерного</w:t>
      </w:r>
      <w:r>
        <w:rPr>
          <w:spacing w:val="2"/>
        </w:rPr>
        <w:t xml:space="preserve"> </w:t>
      </w:r>
      <w:r>
        <w:t>поведения</w:t>
      </w:r>
      <w:r>
        <w:rPr>
          <w:spacing w:val="3"/>
        </w:rPr>
        <w:t xml:space="preserve"> </w:t>
      </w:r>
      <w:r>
        <w:t>во</w:t>
      </w:r>
      <w:r>
        <w:rPr>
          <w:spacing w:val="2"/>
        </w:rPr>
        <w:t xml:space="preserve"> </w:t>
      </w:r>
      <w:r>
        <w:t>время</w:t>
      </w:r>
      <w:r>
        <w:rPr>
          <w:spacing w:val="4"/>
        </w:rPr>
        <w:t xml:space="preserve"> </w:t>
      </w:r>
      <w:r>
        <w:t>соревнований</w:t>
      </w:r>
      <w:r>
        <w:rPr>
          <w:spacing w:val="67"/>
        </w:rPr>
        <w:t xml:space="preserve"> </w:t>
      </w:r>
      <w:r>
        <w:t>по</w:t>
      </w:r>
      <w:r>
        <w:rPr>
          <w:spacing w:val="1"/>
        </w:rPr>
        <w:t xml:space="preserve"> </w:t>
      </w:r>
      <w:r>
        <w:t>самбо</w:t>
      </w:r>
      <w:r>
        <w:rPr>
          <w:spacing w:val="3"/>
        </w:rPr>
        <w:t xml:space="preserve"> </w:t>
      </w:r>
      <w:r>
        <w:t>в</w:t>
      </w:r>
      <w:r>
        <w:rPr>
          <w:spacing w:val="2"/>
        </w:rPr>
        <w:t xml:space="preserve"> </w:t>
      </w:r>
      <w:r>
        <w:rPr>
          <w:spacing w:val="-2"/>
        </w:rPr>
        <w:t>качестве</w:t>
      </w:r>
    </w:p>
    <w:p w:rsidR="00991C96" w:rsidRDefault="00991C96">
      <w:pPr>
        <w:pStyle w:val="a3"/>
        <w:jc w:val="left"/>
        <w:sectPr w:rsidR="00991C96">
          <w:type w:val="continuous"/>
          <w:pgSz w:w="11910" w:h="16840"/>
          <w:pgMar w:top="760" w:right="425" w:bottom="280" w:left="566" w:header="0" w:footer="810" w:gutter="0"/>
          <w:cols w:num="2" w:space="720" w:equalWidth="0">
            <w:col w:w="1232" w:space="40"/>
            <w:col w:w="9647"/>
          </w:cols>
        </w:sectPr>
      </w:pPr>
    </w:p>
    <w:p w:rsidR="00991C96" w:rsidRDefault="008A40EF">
      <w:pPr>
        <w:pStyle w:val="a3"/>
        <w:spacing w:line="274" w:lineRule="exact"/>
        <w:ind w:firstLine="0"/>
      </w:pPr>
      <w:r>
        <w:lastRenderedPageBreak/>
        <w:t>зрителя</w:t>
      </w:r>
      <w:r>
        <w:rPr>
          <w:spacing w:val="-1"/>
        </w:rPr>
        <w:t xml:space="preserve"> </w:t>
      </w:r>
      <w:r>
        <w:t>или</w:t>
      </w:r>
      <w:r>
        <w:rPr>
          <w:spacing w:val="-1"/>
        </w:rPr>
        <w:t xml:space="preserve"> </w:t>
      </w:r>
      <w:r>
        <w:rPr>
          <w:spacing w:val="-2"/>
        </w:rPr>
        <w:t>болельщика.</w:t>
      </w:r>
    </w:p>
    <w:p w:rsidR="00991C96" w:rsidRDefault="008A40EF">
      <w:pPr>
        <w:pStyle w:val="a3"/>
        <w:ind w:right="138"/>
      </w:pPr>
      <w:r>
        <w:t>Организация и проведение самостоятельных занятий по самбо. Составление планов и самостоятельное проведение занятий по самбо.</w:t>
      </w:r>
    </w:p>
    <w:p w:rsidR="00991C96" w:rsidRDefault="008A40EF">
      <w:pPr>
        <w:pStyle w:val="a3"/>
        <w:ind w:right="137"/>
      </w:pPr>
      <w:r>
        <w:t>Способы самостоятельного освоения двигательных действий, подбор подводящих, подготовительных и специальных упражнений.</w:t>
      </w:r>
    </w:p>
    <w:p w:rsidR="00991C96" w:rsidRDefault="008A40EF">
      <w:pPr>
        <w:pStyle w:val="a3"/>
        <w:ind w:right="137"/>
      </w:pPr>
      <w:r>
        <w:t>Самоконтроль и его роль в учебной и соревновательной деятельности. Первые внешние признаки утомления.</w:t>
      </w:r>
      <w:r>
        <w:rPr>
          <w:spacing w:val="-2"/>
        </w:rPr>
        <w:t xml:space="preserve"> </w:t>
      </w:r>
      <w:r>
        <w:t>Средства восстановления</w:t>
      </w:r>
      <w:r>
        <w:rPr>
          <w:spacing w:val="-1"/>
        </w:rPr>
        <w:t xml:space="preserve"> </w:t>
      </w:r>
      <w:r>
        <w:t>организма</w:t>
      </w:r>
      <w:r>
        <w:rPr>
          <w:spacing w:val="-2"/>
        </w:rPr>
        <w:t xml:space="preserve"> </w:t>
      </w:r>
      <w:r>
        <w:t>после</w:t>
      </w:r>
      <w:r>
        <w:rPr>
          <w:spacing w:val="-3"/>
        </w:rPr>
        <w:t xml:space="preserve"> </w:t>
      </w:r>
      <w:r>
        <w:t>физической нагрузки.</w:t>
      </w:r>
      <w:r>
        <w:rPr>
          <w:spacing w:val="-1"/>
        </w:rPr>
        <w:t xml:space="preserve"> </w:t>
      </w:r>
      <w:r>
        <w:t>Правильное сбалансированное питание самбиста.</w:t>
      </w:r>
    </w:p>
    <w:p w:rsidR="00991C96" w:rsidRDefault="008A40EF">
      <w:pPr>
        <w:pStyle w:val="a3"/>
        <w:ind w:right="141"/>
      </w:pPr>
      <w:r>
        <w:t>Правила</w:t>
      </w:r>
      <w:r>
        <w:rPr>
          <w:spacing w:val="-3"/>
        </w:rPr>
        <w:t xml:space="preserve"> </w:t>
      </w:r>
      <w:r>
        <w:t>личной гигиены,</w:t>
      </w:r>
      <w:r>
        <w:rPr>
          <w:spacing w:val="-1"/>
        </w:rPr>
        <w:t xml:space="preserve"> </w:t>
      </w:r>
      <w:r>
        <w:t>требования</w:t>
      </w:r>
      <w:r>
        <w:rPr>
          <w:spacing w:val="-2"/>
        </w:rPr>
        <w:t xml:space="preserve"> </w:t>
      </w:r>
      <w:r>
        <w:t>к</w:t>
      </w:r>
      <w:r>
        <w:rPr>
          <w:spacing w:val="-1"/>
        </w:rPr>
        <w:t xml:space="preserve"> </w:t>
      </w:r>
      <w:r>
        <w:t>спортивной экипировке</w:t>
      </w:r>
      <w:r>
        <w:rPr>
          <w:spacing w:val="-2"/>
        </w:rPr>
        <w:t xml:space="preserve"> </w:t>
      </w:r>
      <w:r>
        <w:t>для</w:t>
      </w:r>
      <w:r>
        <w:rPr>
          <w:spacing w:val="-1"/>
        </w:rPr>
        <w:t xml:space="preserve"> </w:t>
      </w:r>
      <w:r>
        <w:t>занятий</w:t>
      </w:r>
      <w:r>
        <w:rPr>
          <w:spacing w:val="-1"/>
        </w:rPr>
        <w:t xml:space="preserve"> </w:t>
      </w:r>
      <w:r>
        <w:t>самбо.</w:t>
      </w:r>
      <w:r>
        <w:rPr>
          <w:spacing w:val="-2"/>
        </w:rPr>
        <w:t xml:space="preserve"> </w:t>
      </w:r>
      <w:r>
        <w:t>Правила ухода за спортивным инвентарем и оборудованием.</w:t>
      </w:r>
    </w:p>
    <w:p w:rsidR="00991C96" w:rsidRDefault="008A40EF">
      <w:pPr>
        <w:pStyle w:val="a3"/>
        <w:spacing w:before="1"/>
        <w:ind w:right="139"/>
      </w:pPr>
      <w:r>
        <w:t>Судейство простейших спортивных соревнований по самбо в качестве судьи или помощника судьи.</w:t>
      </w:r>
    </w:p>
    <w:p w:rsidR="00991C96" w:rsidRDefault="008A40EF">
      <w:pPr>
        <w:pStyle w:val="a3"/>
        <w:ind w:left="1275" w:firstLine="0"/>
      </w:pPr>
      <w:r>
        <w:t>Характерные</w:t>
      </w:r>
      <w:r>
        <w:rPr>
          <w:spacing w:val="56"/>
        </w:rPr>
        <w:t xml:space="preserve"> </w:t>
      </w:r>
      <w:r>
        <w:t>травмы</w:t>
      </w:r>
      <w:r>
        <w:rPr>
          <w:spacing w:val="63"/>
        </w:rPr>
        <w:t xml:space="preserve"> </w:t>
      </w:r>
      <w:r>
        <w:t>во</w:t>
      </w:r>
      <w:r>
        <w:rPr>
          <w:spacing w:val="60"/>
        </w:rPr>
        <w:t xml:space="preserve"> </w:t>
      </w:r>
      <w:r>
        <w:t>время</w:t>
      </w:r>
      <w:r>
        <w:rPr>
          <w:spacing w:val="60"/>
        </w:rPr>
        <w:t xml:space="preserve"> </w:t>
      </w:r>
      <w:r>
        <w:t>занятий</w:t>
      </w:r>
      <w:r>
        <w:rPr>
          <w:spacing w:val="62"/>
        </w:rPr>
        <w:t xml:space="preserve"> </w:t>
      </w:r>
      <w:r>
        <w:t>самбо</w:t>
      </w:r>
      <w:r>
        <w:rPr>
          <w:spacing w:val="61"/>
        </w:rPr>
        <w:t xml:space="preserve"> </w:t>
      </w:r>
      <w:r>
        <w:t>и</w:t>
      </w:r>
      <w:r>
        <w:rPr>
          <w:spacing w:val="61"/>
        </w:rPr>
        <w:t xml:space="preserve"> </w:t>
      </w:r>
      <w:r>
        <w:t>мероприятия</w:t>
      </w:r>
      <w:r>
        <w:rPr>
          <w:spacing w:val="60"/>
        </w:rPr>
        <w:t xml:space="preserve">  </w:t>
      </w:r>
      <w:r>
        <w:t>по</w:t>
      </w:r>
      <w:r>
        <w:rPr>
          <w:spacing w:val="59"/>
        </w:rPr>
        <w:t xml:space="preserve"> </w:t>
      </w:r>
      <w:r>
        <w:t>их</w:t>
      </w:r>
      <w:r>
        <w:rPr>
          <w:spacing w:val="60"/>
        </w:rPr>
        <w:t xml:space="preserve"> </w:t>
      </w:r>
      <w:r>
        <w:rPr>
          <w:spacing w:val="-2"/>
        </w:rPr>
        <w:t>предупреждению.</w:t>
      </w:r>
    </w:p>
    <w:p w:rsidR="00991C96" w:rsidRDefault="008A40EF">
      <w:pPr>
        <w:pStyle w:val="a3"/>
        <w:ind w:firstLine="0"/>
      </w:pPr>
      <w:r>
        <w:t>Причины</w:t>
      </w:r>
      <w:r>
        <w:rPr>
          <w:spacing w:val="-5"/>
        </w:rPr>
        <w:t xml:space="preserve"> </w:t>
      </w:r>
      <w:r>
        <w:t>возникновения</w:t>
      </w:r>
      <w:r>
        <w:rPr>
          <w:spacing w:val="-5"/>
        </w:rPr>
        <w:t xml:space="preserve"> </w:t>
      </w:r>
      <w:r>
        <w:t>ошибок</w:t>
      </w:r>
      <w:r>
        <w:rPr>
          <w:spacing w:val="-3"/>
        </w:rPr>
        <w:t xml:space="preserve"> </w:t>
      </w:r>
      <w:r>
        <w:t>при</w:t>
      </w:r>
      <w:r>
        <w:rPr>
          <w:spacing w:val="-3"/>
        </w:rPr>
        <w:t xml:space="preserve"> </w:t>
      </w:r>
      <w:r>
        <w:t>выполнении</w:t>
      </w:r>
      <w:r>
        <w:rPr>
          <w:spacing w:val="-5"/>
        </w:rPr>
        <w:t xml:space="preserve"> </w:t>
      </w:r>
      <w:r>
        <w:t>технических</w:t>
      </w:r>
      <w:r>
        <w:rPr>
          <w:spacing w:val="-5"/>
        </w:rPr>
        <w:t xml:space="preserve"> </w:t>
      </w:r>
      <w:r>
        <w:t>приёмов</w:t>
      </w:r>
      <w:r>
        <w:rPr>
          <w:spacing w:val="-4"/>
        </w:rPr>
        <w:t xml:space="preserve"> </w:t>
      </w:r>
      <w:r>
        <w:rPr>
          <w:spacing w:val="-2"/>
        </w:rPr>
        <w:t>самбо.</w:t>
      </w:r>
    </w:p>
    <w:p w:rsidR="00991C96" w:rsidRDefault="008A40EF">
      <w:pPr>
        <w:pStyle w:val="a3"/>
        <w:ind w:right="139"/>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991C96" w:rsidRDefault="008A40EF">
      <w:pPr>
        <w:pStyle w:val="a3"/>
        <w:ind w:right="140"/>
      </w:pPr>
      <w:r>
        <w:t>Способы и методы профилактики пагубных привычек, асоциального</w:t>
      </w:r>
      <w:r>
        <w:rPr>
          <w:spacing w:val="40"/>
        </w:rPr>
        <w:t xml:space="preserve"> </w:t>
      </w:r>
      <w:r>
        <w:t>и созависимого поведения. Антидопинговое поведение.</w:t>
      </w:r>
    </w:p>
    <w:p w:rsidR="00991C96" w:rsidRDefault="008A40EF">
      <w:pPr>
        <w:pStyle w:val="a3"/>
        <w:ind w:left="1275"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5"/>
        </w:rPr>
        <w:t xml:space="preserve"> </w:t>
      </w:r>
      <w:r>
        <w:rPr>
          <w:spacing w:val="-2"/>
        </w:rPr>
        <w:t>самбо.</w:t>
      </w:r>
    </w:p>
    <w:p w:rsidR="00991C96" w:rsidRDefault="008A40EF">
      <w:pPr>
        <w:pStyle w:val="a5"/>
        <w:numPr>
          <w:ilvl w:val="0"/>
          <w:numId w:val="33"/>
        </w:numPr>
        <w:tabs>
          <w:tab w:val="left" w:pos="1533"/>
        </w:tabs>
        <w:ind w:left="1533" w:hanging="258"/>
        <w:jc w:val="both"/>
        <w:rPr>
          <w:sz w:val="24"/>
        </w:rPr>
      </w:pPr>
      <w:r>
        <w:rPr>
          <w:sz w:val="24"/>
        </w:rPr>
        <w:t>Физическое</w:t>
      </w:r>
      <w:r>
        <w:rPr>
          <w:spacing w:val="-4"/>
          <w:sz w:val="24"/>
        </w:rPr>
        <w:t xml:space="preserve"> </w:t>
      </w:r>
      <w:r>
        <w:rPr>
          <w:spacing w:val="-2"/>
          <w:sz w:val="24"/>
        </w:rPr>
        <w:t>совершенствование.</w:t>
      </w:r>
    </w:p>
    <w:p w:rsidR="00991C96" w:rsidRDefault="008A40EF">
      <w:pPr>
        <w:pStyle w:val="a3"/>
        <w:ind w:right="139"/>
      </w:pPr>
      <w:r>
        <w:t>Комплексы упражнений для развития физических качеств (ловкости, гибкости, силы, выносливости, быстроты и скоростных способностей).</w:t>
      </w:r>
    </w:p>
    <w:p w:rsidR="00991C96" w:rsidRDefault="008A40EF">
      <w:pPr>
        <w:pStyle w:val="a3"/>
        <w:ind w:left="1275" w:firstLine="0"/>
      </w:pPr>
      <w:r>
        <w:t>Комплексы</w:t>
      </w:r>
      <w:r>
        <w:rPr>
          <w:spacing w:val="-6"/>
        </w:rPr>
        <w:t xml:space="preserve"> </w:t>
      </w:r>
      <w:r>
        <w:t>упражнений,</w:t>
      </w:r>
      <w:r>
        <w:rPr>
          <w:spacing w:val="-4"/>
        </w:rPr>
        <w:t xml:space="preserve"> </w:t>
      </w:r>
      <w:r>
        <w:t>формирующие</w:t>
      </w:r>
      <w:r>
        <w:rPr>
          <w:spacing w:val="-4"/>
        </w:rPr>
        <w:t xml:space="preserve"> </w:t>
      </w:r>
      <w:r>
        <w:t>двигательные</w:t>
      </w:r>
      <w:r>
        <w:rPr>
          <w:spacing w:val="-4"/>
        </w:rPr>
        <w:t xml:space="preserve"> </w:t>
      </w:r>
      <w:r>
        <w:t>умения</w:t>
      </w:r>
      <w:r>
        <w:rPr>
          <w:spacing w:val="-4"/>
        </w:rPr>
        <w:t xml:space="preserve"> </w:t>
      </w:r>
      <w:r>
        <w:t>и</w:t>
      </w:r>
      <w:r>
        <w:rPr>
          <w:spacing w:val="-4"/>
        </w:rPr>
        <w:t xml:space="preserve"> </w:t>
      </w:r>
      <w:r>
        <w:t>навыки</w:t>
      </w:r>
      <w:r>
        <w:rPr>
          <w:spacing w:val="-3"/>
        </w:rPr>
        <w:t xml:space="preserve"> </w:t>
      </w:r>
      <w:r>
        <w:rPr>
          <w:spacing w:val="-2"/>
        </w:rPr>
        <w:t>самбиста:</w:t>
      </w:r>
    </w:p>
    <w:p w:rsidR="00991C96" w:rsidRDefault="008A40EF">
      <w:pPr>
        <w:pStyle w:val="a3"/>
        <w:ind w:right="139"/>
      </w:pPr>
      <w:r>
        <w:t>общеподготовительные упражнения (ОРУ, упражнения со снарядами,</w:t>
      </w:r>
      <w:r>
        <w:rPr>
          <w:spacing w:val="40"/>
        </w:rPr>
        <w:t xml:space="preserve"> </w:t>
      </w:r>
      <w:r>
        <w:t>на снарядах из других видов спорта (легкая и тяжелая атлетика, гимнастика);</w:t>
      </w:r>
    </w:p>
    <w:p w:rsidR="00991C96" w:rsidRDefault="008A40EF">
      <w:pPr>
        <w:pStyle w:val="a3"/>
        <w:ind w:right="137"/>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Pr>
          <w:spacing w:val="40"/>
        </w:rPr>
        <w:t xml:space="preserve"> </w:t>
      </w:r>
      <w:r>
        <w:t>с учетом специализации самбо, основные соревновательные упражнения.</w:t>
      </w:r>
    </w:p>
    <w:p w:rsidR="00991C96" w:rsidRDefault="008A40EF">
      <w:pPr>
        <w:pStyle w:val="a3"/>
        <w:ind w:right="140"/>
      </w:pPr>
      <w:r>
        <w:t>Комплексы специально-подготовительных упражнений для выполнения основных технических элементов самбо (в парах, в тройках, в группах).</w:t>
      </w:r>
    </w:p>
    <w:p w:rsidR="00991C96" w:rsidRDefault="008A40EF">
      <w:pPr>
        <w:pStyle w:val="a3"/>
        <w:ind w:right="139"/>
      </w:pPr>
      <w:r>
        <w:t>Индивидуальные технические действия выполнения приёмов самостраховки при падении</w:t>
      </w:r>
      <w:r>
        <w:rPr>
          <w:spacing w:val="40"/>
        </w:rPr>
        <w:t xml:space="preserve"> </w:t>
      </w:r>
      <w:r>
        <w:t>на спину</w:t>
      </w:r>
      <w:r>
        <w:rPr>
          <w:spacing w:val="-4"/>
        </w:rPr>
        <w:t xml:space="preserve"> </w:t>
      </w:r>
      <w:r>
        <w:t>прыжком, при падении вперёд на</w:t>
      </w:r>
      <w:r>
        <w:rPr>
          <w:spacing w:val="-1"/>
        </w:rPr>
        <w:t xml:space="preserve"> </w:t>
      </w:r>
      <w:r>
        <w:t>бок кувырком, при падении вперед на руки прыжком, в том числе в усложнённых условиях: в движении,</w:t>
      </w:r>
      <w:r>
        <w:rPr>
          <w:spacing w:val="40"/>
        </w:rPr>
        <w:t xml:space="preserve"> </w:t>
      </w:r>
      <w:r>
        <w:t>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на твёрдом покрытии (деревянный или синтетический пол спортивного зала).</w:t>
      </w:r>
    </w:p>
    <w:p w:rsidR="00991C96" w:rsidRDefault="008A40EF">
      <w:pPr>
        <w:pStyle w:val="a3"/>
        <w:spacing w:before="1"/>
        <w:ind w:left="1275" w:firstLine="0"/>
      </w:pPr>
      <w:r>
        <w:t>Технико</w:t>
      </w:r>
      <w:r>
        <w:rPr>
          <w:spacing w:val="-5"/>
        </w:rPr>
        <w:t xml:space="preserve"> </w:t>
      </w:r>
      <w:r>
        <w:t>–</w:t>
      </w:r>
      <w:r>
        <w:rPr>
          <w:spacing w:val="-2"/>
        </w:rPr>
        <w:t xml:space="preserve"> </w:t>
      </w:r>
      <w:r>
        <w:t>тактические</w:t>
      </w:r>
      <w:r>
        <w:rPr>
          <w:spacing w:val="-2"/>
        </w:rPr>
        <w:t xml:space="preserve"> </w:t>
      </w:r>
      <w:r>
        <w:t>основы</w:t>
      </w:r>
      <w:r>
        <w:rPr>
          <w:spacing w:val="-3"/>
        </w:rPr>
        <w:t xml:space="preserve"> </w:t>
      </w:r>
      <w:r>
        <w:t>самбо:</w:t>
      </w:r>
      <w:r>
        <w:rPr>
          <w:spacing w:val="-3"/>
        </w:rPr>
        <w:t xml:space="preserve"> </w:t>
      </w:r>
      <w:r>
        <w:t>стойки,</w:t>
      </w:r>
      <w:r>
        <w:rPr>
          <w:spacing w:val="-1"/>
        </w:rPr>
        <w:t xml:space="preserve"> </w:t>
      </w:r>
      <w:r>
        <w:t>дистанции,</w:t>
      </w:r>
      <w:r>
        <w:rPr>
          <w:spacing w:val="-4"/>
        </w:rPr>
        <w:t xml:space="preserve"> </w:t>
      </w:r>
      <w:r>
        <w:t>захваты,</w:t>
      </w:r>
      <w:r>
        <w:rPr>
          <w:spacing w:val="-2"/>
        </w:rPr>
        <w:t xml:space="preserve"> перемещения.</w:t>
      </w:r>
    </w:p>
    <w:p w:rsidR="00991C96" w:rsidRDefault="008A40EF">
      <w:pPr>
        <w:pStyle w:val="a3"/>
        <w:ind w:right="137"/>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991C96" w:rsidRDefault="008A40EF">
      <w:pPr>
        <w:pStyle w:val="a3"/>
        <w:ind w:left="1275" w:firstLine="0"/>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rsidR="00991C96" w:rsidRDefault="008A40EF">
      <w:pPr>
        <w:pStyle w:val="a3"/>
        <w:ind w:left="1275" w:firstLine="0"/>
      </w:pPr>
      <w:r>
        <w:t>варианты</w:t>
      </w:r>
      <w:r>
        <w:rPr>
          <w:spacing w:val="13"/>
        </w:rPr>
        <w:t xml:space="preserve"> </w:t>
      </w:r>
      <w:r>
        <w:t>удержаний</w:t>
      </w:r>
      <w:r>
        <w:rPr>
          <w:spacing w:val="16"/>
        </w:rPr>
        <w:t xml:space="preserve"> </w:t>
      </w:r>
      <w:r>
        <w:t>и</w:t>
      </w:r>
      <w:r>
        <w:rPr>
          <w:spacing w:val="13"/>
        </w:rPr>
        <w:t xml:space="preserve"> </w:t>
      </w:r>
      <w:r>
        <w:t>переворачиваний,</w:t>
      </w:r>
      <w:r>
        <w:rPr>
          <w:spacing w:val="14"/>
        </w:rPr>
        <w:t xml:space="preserve"> </w:t>
      </w:r>
      <w:r>
        <w:t>рычаг</w:t>
      </w:r>
      <w:r>
        <w:rPr>
          <w:spacing w:val="14"/>
        </w:rPr>
        <w:t xml:space="preserve"> </w:t>
      </w:r>
      <w:r>
        <w:t>локтя</w:t>
      </w:r>
      <w:r>
        <w:rPr>
          <w:spacing w:val="14"/>
        </w:rPr>
        <w:t xml:space="preserve"> </w:t>
      </w:r>
      <w:r>
        <w:t>от</w:t>
      </w:r>
      <w:r>
        <w:rPr>
          <w:spacing w:val="16"/>
        </w:rPr>
        <w:t xml:space="preserve"> </w:t>
      </w:r>
      <w:r>
        <w:t>удержания</w:t>
      </w:r>
      <w:r>
        <w:rPr>
          <w:spacing w:val="15"/>
        </w:rPr>
        <w:t xml:space="preserve"> </w:t>
      </w:r>
      <w:r>
        <w:t>сбоку,</w:t>
      </w:r>
      <w:r>
        <w:rPr>
          <w:spacing w:val="14"/>
        </w:rPr>
        <w:t xml:space="preserve"> </w:t>
      </w:r>
      <w:r>
        <w:t>перегибая</w:t>
      </w:r>
      <w:r>
        <w:rPr>
          <w:spacing w:val="16"/>
        </w:rPr>
        <w:t xml:space="preserve"> </w:t>
      </w:r>
      <w:r>
        <w:rPr>
          <w:spacing w:val="-4"/>
        </w:rPr>
        <w:t>руку</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firstLine="0"/>
        <w:jc w:val="left"/>
      </w:pPr>
      <w:r>
        <w:lastRenderedPageBreak/>
        <w:t>через</w:t>
      </w:r>
      <w:r>
        <w:rPr>
          <w:spacing w:val="-4"/>
        </w:rPr>
        <w:t xml:space="preserve"> </w:t>
      </w:r>
      <w:r>
        <w:rPr>
          <w:spacing w:val="-2"/>
        </w:rPr>
        <w:t>бедро;</w:t>
      </w:r>
    </w:p>
    <w:p w:rsidR="00991C96" w:rsidRDefault="008A40EF">
      <w:pPr>
        <w:pStyle w:val="a3"/>
        <w:ind w:left="1275" w:firstLine="0"/>
        <w:jc w:val="left"/>
      </w:pPr>
      <w:r>
        <w:t>узел</w:t>
      </w:r>
      <w:r>
        <w:rPr>
          <w:spacing w:val="-3"/>
        </w:rPr>
        <w:t xml:space="preserve"> </w:t>
      </w:r>
      <w:r>
        <w:t>плеча</w:t>
      </w:r>
      <w:r>
        <w:rPr>
          <w:spacing w:val="-4"/>
        </w:rPr>
        <w:t xml:space="preserve"> </w:t>
      </w:r>
      <w:r>
        <w:t>ногой</w:t>
      </w:r>
      <w:r>
        <w:rPr>
          <w:spacing w:val="-2"/>
        </w:rPr>
        <w:t xml:space="preserve"> </w:t>
      </w:r>
      <w:r>
        <w:t>от удержания</w:t>
      </w:r>
      <w:r>
        <w:rPr>
          <w:spacing w:val="-2"/>
        </w:rPr>
        <w:t xml:space="preserve"> сбоку;</w:t>
      </w:r>
    </w:p>
    <w:p w:rsidR="00991C96" w:rsidRDefault="008A40EF">
      <w:pPr>
        <w:pStyle w:val="a3"/>
        <w:ind w:left="1275" w:right="1654" w:firstLine="0"/>
        <w:jc w:val="left"/>
      </w:pPr>
      <w:r>
        <w:t>рычаг</w:t>
      </w:r>
      <w:r>
        <w:rPr>
          <w:spacing w:val="-5"/>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5"/>
        </w:rPr>
        <w:t xml:space="preserve"> </w:t>
      </w:r>
      <w:r>
        <w:t>груди</w:t>
      </w:r>
      <w:r>
        <w:rPr>
          <w:spacing w:val="-2"/>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991C96" w:rsidRDefault="008A40EF">
      <w:pPr>
        <w:pStyle w:val="a3"/>
        <w:spacing w:before="1"/>
        <w:ind w:left="1275"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991C96" w:rsidRDefault="008A40EF">
      <w:pPr>
        <w:pStyle w:val="a3"/>
        <w:tabs>
          <w:tab w:val="left" w:pos="9568"/>
        </w:tabs>
        <w:ind w:right="145"/>
        <w:jc w:val="left"/>
      </w:pPr>
      <w:r>
        <w:t>Технические</w:t>
      </w:r>
      <w:r>
        <w:rPr>
          <w:spacing w:val="40"/>
        </w:rPr>
        <w:t xml:space="preserve"> </w:t>
      </w:r>
      <w:r>
        <w:t>действия</w:t>
      </w:r>
      <w:r>
        <w:rPr>
          <w:spacing w:val="40"/>
        </w:rPr>
        <w:t xml:space="preserve"> </w:t>
      </w:r>
      <w:r>
        <w:t>приёмов</w:t>
      </w:r>
      <w:r>
        <w:rPr>
          <w:spacing w:val="40"/>
        </w:rPr>
        <w:t xml:space="preserve"> </w:t>
      </w:r>
      <w:r>
        <w:t>самозащиты</w:t>
      </w:r>
      <w:r>
        <w:rPr>
          <w:spacing w:val="40"/>
        </w:rPr>
        <w:t xml:space="preserve"> </w:t>
      </w:r>
      <w:r>
        <w:t>–</w:t>
      </w:r>
      <w:r>
        <w:rPr>
          <w:spacing w:val="40"/>
        </w:rPr>
        <w:t xml:space="preserve"> </w:t>
      </w:r>
      <w:r>
        <w:t>освобождение</w:t>
      </w:r>
      <w:r>
        <w:rPr>
          <w:spacing w:val="40"/>
        </w:rPr>
        <w:t xml:space="preserve"> </w:t>
      </w:r>
      <w:r>
        <w:t>от</w:t>
      </w:r>
      <w:r>
        <w:rPr>
          <w:spacing w:val="40"/>
        </w:rPr>
        <w:t xml:space="preserve"> </w:t>
      </w:r>
      <w:r>
        <w:t>захватов</w:t>
      </w:r>
      <w:r>
        <w:tab/>
        <w:t>в</w:t>
      </w:r>
      <w:r>
        <w:rPr>
          <w:spacing w:val="40"/>
        </w:rPr>
        <w:t xml:space="preserve"> </w:t>
      </w:r>
      <w:r>
        <w:t>стойке</w:t>
      </w:r>
      <w:r>
        <w:rPr>
          <w:spacing w:val="40"/>
        </w:rPr>
        <w:t xml:space="preserve"> </w:t>
      </w:r>
      <w:r>
        <w:t>и положении лёжа:</w:t>
      </w:r>
    </w:p>
    <w:p w:rsidR="00991C96" w:rsidRDefault="008A40EF">
      <w:pPr>
        <w:pStyle w:val="a3"/>
        <w:ind w:left="1275" w:firstLine="0"/>
        <w:jc w:val="left"/>
      </w:pPr>
      <w:r>
        <w:t>от</w:t>
      </w:r>
      <w:r>
        <w:rPr>
          <w:spacing w:val="-2"/>
        </w:rPr>
        <w:t xml:space="preserve"> </w:t>
      </w:r>
      <w:r>
        <w:t>захватов</w:t>
      </w:r>
      <w:r>
        <w:rPr>
          <w:spacing w:val="-2"/>
        </w:rPr>
        <w:t xml:space="preserve"> </w:t>
      </w:r>
      <w:r>
        <w:t>одной</w:t>
      </w:r>
      <w:r>
        <w:rPr>
          <w:spacing w:val="-1"/>
        </w:rPr>
        <w:t xml:space="preserve"> </w:t>
      </w:r>
      <w:r>
        <w:t>рукой – спереди,</w:t>
      </w:r>
      <w:r>
        <w:rPr>
          <w:spacing w:val="-2"/>
        </w:rPr>
        <w:t xml:space="preserve"> </w:t>
      </w:r>
      <w:r>
        <w:t>сзади,</w:t>
      </w:r>
      <w:r>
        <w:rPr>
          <w:spacing w:val="-1"/>
        </w:rPr>
        <w:t xml:space="preserve"> </w:t>
      </w:r>
      <w:r>
        <w:t>сбоку</w:t>
      </w:r>
      <w:r>
        <w:rPr>
          <w:spacing w:val="-5"/>
        </w:rPr>
        <w:t xml:space="preserve"> </w:t>
      </w:r>
      <w:r>
        <w:t>–</w:t>
      </w:r>
      <w:r>
        <w:rPr>
          <w:spacing w:val="-2"/>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rsidR="00991C96" w:rsidRDefault="008A40EF">
      <w:pPr>
        <w:pStyle w:val="a3"/>
        <w:ind w:left="1275" w:firstLine="0"/>
        <w:jc w:val="left"/>
      </w:pPr>
      <w:r>
        <w:t>от</w:t>
      </w:r>
      <w:r>
        <w:rPr>
          <w:spacing w:val="13"/>
        </w:rPr>
        <w:t xml:space="preserve"> </w:t>
      </w:r>
      <w:r>
        <w:t>захватов</w:t>
      </w:r>
      <w:r>
        <w:rPr>
          <w:spacing w:val="14"/>
        </w:rPr>
        <w:t xml:space="preserve"> </w:t>
      </w:r>
      <w:r>
        <w:t>двумя</w:t>
      </w:r>
      <w:r>
        <w:rPr>
          <w:spacing w:val="12"/>
        </w:rPr>
        <w:t xml:space="preserve"> </w:t>
      </w:r>
      <w:r>
        <w:t>руками</w:t>
      </w:r>
      <w:r>
        <w:rPr>
          <w:spacing w:val="15"/>
        </w:rPr>
        <w:t xml:space="preserve"> </w:t>
      </w:r>
      <w:r>
        <w:t>–</w:t>
      </w:r>
      <w:r>
        <w:rPr>
          <w:spacing w:val="15"/>
        </w:rPr>
        <w:t xml:space="preserve"> </w:t>
      </w:r>
      <w:r>
        <w:t>спереди,</w:t>
      </w:r>
      <w:r>
        <w:rPr>
          <w:spacing w:val="12"/>
        </w:rPr>
        <w:t xml:space="preserve"> </w:t>
      </w:r>
      <w:r>
        <w:t>сзади,</w:t>
      </w:r>
      <w:r>
        <w:rPr>
          <w:spacing w:val="14"/>
        </w:rPr>
        <w:t xml:space="preserve"> </w:t>
      </w:r>
      <w:r>
        <w:t>сбоку</w:t>
      </w:r>
      <w:r>
        <w:rPr>
          <w:spacing w:val="8"/>
        </w:rPr>
        <w:t xml:space="preserve"> </w:t>
      </w:r>
      <w:r>
        <w:t>–</w:t>
      </w:r>
      <w:r>
        <w:rPr>
          <w:spacing w:val="15"/>
        </w:rPr>
        <w:t xml:space="preserve"> </w:t>
      </w:r>
      <w:r>
        <w:t>руки,</w:t>
      </w:r>
      <w:r>
        <w:rPr>
          <w:spacing w:val="14"/>
        </w:rPr>
        <w:t xml:space="preserve"> </w:t>
      </w:r>
      <w:r>
        <w:t>рук,</w:t>
      </w:r>
      <w:r>
        <w:rPr>
          <w:spacing w:val="15"/>
        </w:rPr>
        <w:t xml:space="preserve"> </w:t>
      </w:r>
      <w:r>
        <w:t>рукавов,</w:t>
      </w:r>
      <w:r>
        <w:rPr>
          <w:spacing w:val="14"/>
        </w:rPr>
        <w:t xml:space="preserve"> </w:t>
      </w:r>
      <w:r>
        <w:t>отворотов</w:t>
      </w:r>
      <w:r>
        <w:rPr>
          <w:spacing w:val="13"/>
        </w:rPr>
        <w:t xml:space="preserve"> </w:t>
      </w:r>
      <w:r>
        <w:rPr>
          <w:spacing w:val="-2"/>
        </w:rPr>
        <w:t>одежды,</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line="274" w:lineRule="exact"/>
        <w:ind w:firstLine="0"/>
        <w:jc w:val="left"/>
      </w:pPr>
      <w:r>
        <w:rPr>
          <w:spacing w:val="-4"/>
        </w:rPr>
        <w:lastRenderedPageBreak/>
        <w:t>ног;</w:t>
      </w:r>
    </w:p>
    <w:p w:rsidR="00991C96" w:rsidRDefault="008A40EF">
      <w:pPr>
        <w:pStyle w:val="a3"/>
        <w:spacing w:before="273"/>
        <w:ind w:left="253" w:firstLine="0"/>
        <w:jc w:val="left"/>
      </w:pPr>
      <w:r>
        <w:br w:type="column"/>
      </w:r>
      <w:r>
        <w:lastRenderedPageBreak/>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без</w:t>
      </w:r>
      <w:r>
        <w:rPr>
          <w:spacing w:val="-1"/>
        </w:rPr>
        <w:t xml:space="preserve"> </w:t>
      </w:r>
      <w:r>
        <w:rPr>
          <w:spacing w:val="-4"/>
        </w:rPr>
        <w:t>рук;</w:t>
      </w:r>
    </w:p>
    <w:p w:rsidR="00991C96" w:rsidRDefault="008A40EF">
      <w:pPr>
        <w:pStyle w:val="a3"/>
        <w:ind w:left="253" w:firstLine="0"/>
        <w:jc w:val="left"/>
      </w:pPr>
      <w:r>
        <w:t>от</w:t>
      </w:r>
      <w:r>
        <w:rPr>
          <w:spacing w:val="29"/>
        </w:rPr>
        <w:t xml:space="preserve"> </w:t>
      </w:r>
      <w:r>
        <w:t>захватов</w:t>
      </w:r>
      <w:r>
        <w:rPr>
          <w:spacing w:val="31"/>
        </w:rPr>
        <w:t xml:space="preserve"> </w:t>
      </w:r>
      <w:r>
        <w:t>за</w:t>
      </w:r>
      <w:r>
        <w:rPr>
          <w:spacing w:val="30"/>
        </w:rPr>
        <w:t xml:space="preserve"> </w:t>
      </w:r>
      <w:r>
        <w:t>шею</w:t>
      </w:r>
      <w:r>
        <w:rPr>
          <w:spacing w:val="31"/>
        </w:rPr>
        <w:t xml:space="preserve"> </w:t>
      </w:r>
      <w:r>
        <w:t>(попыток</w:t>
      </w:r>
      <w:r>
        <w:rPr>
          <w:spacing w:val="35"/>
        </w:rPr>
        <w:t xml:space="preserve"> </w:t>
      </w:r>
      <w:r>
        <w:t>удушений)</w:t>
      </w:r>
      <w:r>
        <w:rPr>
          <w:spacing w:val="31"/>
        </w:rPr>
        <w:t xml:space="preserve"> </w:t>
      </w:r>
      <w:r>
        <w:t>пальцами</w:t>
      </w:r>
      <w:r>
        <w:rPr>
          <w:spacing w:val="32"/>
        </w:rPr>
        <w:t xml:space="preserve"> </w:t>
      </w:r>
      <w:r>
        <w:t>рук,</w:t>
      </w:r>
      <w:r>
        <w:rPr>
          <w:spacing w:val="32"/>
        </w:rPr>
        <w:t xml:space="preserve"> </w:t>
      </w:r>
      <w:r>
        <w:t>плечом</w:t>
      </w:r>
      <w:r>
        <w:rPr>
          <w:spacing w:val="30"/>
        </w:rPr>
        <w:t xml:space="preserve"> </w:t>
      </w:r>
      <w:r>
        <w:t>и</w:t>
      </w:r>
      <w:r>
        <w:rPr>
          <w:spacing w:val="33"/>
        </w:rPr>
        <w:t xml:space="preserve"> </w:t>
      </w:r>
      <w:r>
        <w:t>предплечьем,</w:t>
      </w:r>
      <w:r>
        <w:rPr>
          <w:spacing w:val="31"/>
        </w:rPr>
        <w:t xml:space="preserve"> </w:t>
      </w:r>
      <w:r>
        <w:t>поясом</w:t>
      </w:r>
      <w:r>
        <w:rPr>
          <w:spacing w:val="33"/>
        </w:rPr>
        <w:t xml:space="preserve"> </w:t>
      </w:r>
      <w:r>
        <w:rPr>
          <w:spacing w:val="-10"/>
        </w:rPr>
        <w:t>–</w:t>
      </w:r>
    </w:p>
    <w:p w:rsidR="00991C96" w:rsidRDefault="00991C96">
      <w:pPr>
        <w:pStyle w:val="a3"/>
        <w:jc w:val="left"/>
        <w:sectPr w:rsidR="00991C96">
          <w:type w:val="continuous"/>
          <w:pgSz w:w="11910" w:h="16840"/>
          <w:pgMar w:top="760" w:right="425" w:bottom="280" w:left="566" w:header="0" w:footer="810" w:gutter="0"/>
          <w:cols w:num="2" w:space="720" w:equalWidth="0">
            <w:col w:w="982" w:space="40"/>
            <w:col w:w="9897"/>
          </w:cols>
        </w:sectPr>
      </w:pPr>
    </w:p>
    <w:p w:rsidR="00991C96" w:rsidRDefault="008A40EF">
      <w:pPr>
        <w:pStyle w:val="a3"/>
        <w:ind w:firstLine="0"/>
      </w:pPr>
      <w:r>
        <w:lastRenderedPageBreak/>
        <w:t>спереди,</w:t>
      </w:r>
      <w:r>
        <w:rPr>
          <w:spacing w:val="-3"/>
        </w:rPr>
        <w:t xml:space="preserve"> </w:t>
      </w:r>
      <w:r>
        <w:t>сзади,</w:t>
      </w:r>
      <w:r>
        <w:rPr>
          <w:spacing w:val="-2"/>
        </w:rPr>
        <w:t xml:space="preserve"> сбоку;</w:t>
      </w:r>
    </w:p>
    <w:p w:rsidR="00991C96" w:rsidRDefault="008A40EF">
      <w:pPr>
        <w:pStyle w:val="a3"/>
        <w:spacing w:before="1"/>
        <w:ind w:right="142"/>
      </w:pPr>
      <w:r>
        <w:t>Тактическая подготовка. Игры-задания. Схватки по заданию в парах и группах занимающихся. Моделирование ситуаций самозащиты</w:t>
      </w:r>
    </w:p>
    <w:p w:rsidR="00991C96" w:rsidRDefault="008A40EF">
      <w:pPr>
        <w:pStyle w:val="a3"/>
        <w:ind w:right="145"/>
      </w:pPr>
      <w:r>
        <w:t>Содержание модуля «Самбо» направлено на достижение обучающимися личностных, метапредметных и предметных результатов обучения.</w:t>
      </w:r>
    </w:p>
    <w:p w:rsidR="00991C96" w:rsidRDefault="008A40EF">
      <w:pPr>
        <w:pStyle w:val="a3"/>
        <w:ind w:right="148"/>
      </w:pPr>
      <w:r>
        <w:t>При изучении модуля «Самбо» на уровне среднего общего образования у обучающихся будут сформированы следующие личностные результаты:</w:t>
      </w:r>
    </w:p>
    <w:p w:rsidR="00991C96" w:rsidRDefault="008A40EF">
      <w:pPr>
        <w:pStyle w:val="a3"/>
        <w:ind w:right="139"/>
      </w:pPr>
      <w:r>
        <w:t>чувства</w:t>
      </w:r>
      <w:r>
        <w:rPr>
          <w:spacing w:val="-2"/>
        </w:rPr>
        <w:t xml:space="preserve"> </w:t>
      </w:r>
      <w:r>
        <w:t>патриотизма, ответственности перед</w:t>
      </w:r>
      <w:r>
        <w:rPr>
          <w:spacing w:val="-1"/>
        </w:rPr>
        <w:t xml:space="preserve"> </w:t>
      </w:r>
      <w:r>
        <w:t>Родиной,</w:t>
      </w:r>
      <w:r>
        <w:rPr>
          <w:spacing w:val="-1"/>
        </w:rPr>
        <w:t xml:space="preserve"> </w:t>
      </w:r>
      <w:r>
        <w:t>гордости</w:t>
      </w:r>
      <w:r>
        <w:rPr>
          <w:spacing w:val="40"/>
        </w:rPr>
        <w:t xml:space="preserve"> </w:t>
      </w:r>
      <w:r>
        <w:t>за</w:t>
      </w:r>
      <w:r>
        <w:rPr>
          <w:spacing w:val="-3"/>
        </w:rPr>
        <w:t xml:space="preserve"> </w:t>
      </w:r>
      <w:r>
        <w:t>свой</w:t>
      </w:r>
      <w:r>
        <w:rPr>
          <w:spacing w:val="-1"/>
        </w:rPr>
        <w:t xml:space="preserve"> </w:t>
      </w:r>
      <w:r>
        <w:t>край,</w:t>
      </w:r>
      <w:r>
        <w:rPr>
          <w:spacing w:val="-2"/>
        </w:rPr>
        <w:t xml:space="preserve"> </w:t>
      </w:r>
      <w:r>
        <w:t>свою</w:t>
      </w:r>
      <w:r>
        <w:rPr>
          <w:spacing w:val="-4"/>
        </w:rPr>
        <w:t xml:space="preserve"> </w:t>
      </w:r>
      <w:r>
        <w:t>Родину, уважение государственных символов (герб, флаг, гимн), готовность к служению Отечеству, его защите на примере роли, традиций</w:t>
      </w:r>
      <w:r>
        <w:rPr>
          <w:spacing w:val="40"/>
        </w:rPr>
        <w:t xml:space="preserve"> </w:t>
      </w:r>
      <w:r>
        <w:t>и развития самбо в современном обществе, в Российской Федерации, в регионе;</w:t>
      </w:r>
    </w:p>
    <w:p w:rsidR="00991C96" w:rsidRDefault="008A40EF">
      <w:pPr>
        <w:pStyle w:val="a3"/>
        <w:ind w:right="137"/>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w:t>
      </w:r>
      <w:r>
        <w:rPr>
          <w:spacing w:val="40"/>
        </w:rPr>
        <w:t xml:space="preserve"> </w:t>
      </w:r>
      <w:r>
        <w:t>через героизм, храбрость и подвиги самбистов, проявленные в период боевых действий;</w:t>
      </w:r>
    </w:p>
    <w:p w:rsidR="00991C96" w:rsidRDefault="008A40EF">
      <w:pPr>
        <w:pStyle w:val="a3"/>
        <w:ind w:right="138"/>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991C96" w:rsidRDefault="008A40EF">
      <w:pPr>
        <w:pStyle w:val="a3"/>
        <w:spacing w:before="1"/>
        <w:ind w:right="136"/>
      </w:pPr>
      <w:r>
        <w:t>толерантное сознание и поведение, способность коммуницировать, достигать взаимопонимания с собеседником, находить общие цели и сотрудничать</w:t>
      </w:r>
      <w:r>
        <w:rPr>
          <w:spacing w:val="40"/>
        </w:rPr>
        <w:t xml:space="preserve"> </w:t>
      </w:r>
      <w:r>
        <w:t>для их достижения в учебной, бытовой и соревновательной деятельности;</w:t>
      </w:r>
    </w:p>
    <w:p w:rsidR="00991C96" w:rsidRDefault="008A40EF">
      <w:pPr>
        <w:pStyle w:val="a3"/>
        <w:ind w:right="138"/>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91C96" w:rsidRDefault="008A40EF">
      <w:pPr>
        <w:pStyle w:val="a3"/>
        <w:ind w:right="140"/>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91C96" w:rsidRDefault="008A40EF">
      <w:pPr>
        <w:pStyle w:val="a3"/>
        <w:ind w:right="137"/>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991C96" w:rsidRDefault="008A40EF">
      <w:pPr>
        <w:pStyle w:val="a3"/>
        <w:ind w:right="149"/>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991C96" w:rsidRDefault="008A40EF">
      <w:pPr>
        <w:pStyle w:val="a3"/>
        <w:spacing w:before="1"/>
        <w:ind w:right="138"/>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991C96" w:rsidRDefault="008A40EF">
      <w:pPr>
        <w:pStyle w:val="a3"/>
        <w:ind w:right="140"/>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991C96" w:rsidRDefault="008A40EF">
      <w:pPr>
        <w:pStyle w:val="a3"/>
        <w:ind w:left="1275" w:firstLine="0"/>
      </w:pPr>
      <w:r>
        <w:t>умение</w:t>
      </w:r>
      <w:r>
        <w:rPr>
          <w:spacing w:val="55"/>
          <w:w w:val="150"/>
        </w:rPr>
        <w:t xml:space="preserve"> </w:t>
      </w:r>
      <w:r>
        <w:t>самостоятельно</w:t>
      </w:r>
      <w:r>
        <w:rPr>
          <w:spacing w:val="55"/>
          <w:w w:val="150"/>
        </w:rPr>
        <w:t xml:space="preserve"> </w:t>
      </w:r>
      <w:r>
        <w:t>оценивать</w:t>
      </w:r>
      <w:r>
        <w:rPr>
          <w:spacing w:val="57"/>
          <w:w w:val="150"/>
        </w:rPr>
        <w:t xml:space="preserve"> </w:t>
      </w:r>
      <w:r>
        <w:t>и</w:t>
      </w:r>
      <w:r>
        <w:rPr>
          <w:spacing w:val="54"/>
          <w:w w:val="150"/>
        </w:rPr>
        <w:t xml:space="preserve"> </w:t>
      </w:r>
      <w:r>
        <w:t>принимать</w:t>
      </w:r>
      <w:r>
        <w:rPr>
          <w:spacing w:val="56"/>
          <w:w w:val="150"/>
        </w:rPr>
        <w:t xml:space="preserve"> </w:t>
      </w:r>
      <w:r>
        <w:t>решения,</w:t>
      </w:r>
      <w:r>
        <w:rPr>
          <w:spacing w:val="55"/>
          <w:w w:val="150"/>
        </w:rPr>
        <w:t xml:space="preserve"> </w:t>
      </w:r>
      <w:r>
        <w:t>определяющие</w:t>
      </w:r>
      <w:r>
        <w:rPr>
          <w:spacing w:val="54"/>
          <w:w w:val="150"/>
        </w:rPr>
        <w:t xml:space="preserve"> </w:t>
      </w:r>
      <w:r>
        <w:t>стратегию</w:t>
      </w:r>
      <w:r>
        <w:rPr>
          <w:spacing w:val="56"/>
          <w:w w:val="150"/>
        </w:rPr>
        <w:t xml:space="preserve"> </w:t>
      </w:r>
      <w:r>
        <w:rPr>
          <w:spacing w:val="-10"/>
        </w:rPr>
        <w:t>и</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right="139" w:firstLine="0"/>
      </w:pPr>
      <w:r>
        <w:lastRenderedPageBreak/>
        <w:t>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91C96" w:rsidRDefault="008A40EF">
      <w:pPr>
        <w:pStyle w:val="a3"/>
        <w:ind w:right="139"/>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991C96" w:rsidRDefault="008A40EF">
      <w:pPr>
        <w:pStyle w:val="a3"/>
        <w:spacing w:before="1"/>
        <w:ind w:right="140"/>
      </w:pPr>
      <w:r>
        <w:t>При изучении модуля «Самбо» на уровне среднего общего образования у обучающихся будут сформированы следующие предметные результаты:</w:t>
      </w:r>
    </w:p>
    <w:p w:rsidR="00991C96" w:rsidRDefault="008A40EF">
      <w:pPr>
        <w:pStyle w:val="a3"/>
        <w:ind w:right="138"/>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Pr>
          <w:spacing w:val="40"/>
        </w:rPr>
        <w:t xml:space="preserve"> </w:t>
      </w:r>
      <w:r>
        <w:t>и функционеров, принесших славу российскому и мировому самбо;</w:t>
      </w:r>
    </w:p>
    <w:p w:rsidR="00991C96" w:rsidRDefault="008A40EF">
      <w:pPr>
        <w:pStyle w:val="a3"/>
        <w:ind w:right="141"/>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991C96" w:rsidRDefault="008A40EF">
      <w:pPr>
        <w:pStyle w:val="a3"/>
        <w:ind w:right="139"/>
      </w:pPr>
      <w:r>
        <w:t>умение анализировать результаты соревнований по самбо, входящих</w:t>
      </w:r>
      <w:r>
        <w:rPr>
          <w:spacing w:val="40"/>
        </w:rPr>
        <w:t xml:space="preserve"> </w:t>
      </w:r>
      <w:r>
        <w:t>в официальный календарь соревнований (международный, всероссийский, региональный);</w:t>
      </w:r>
    </w:p>
    <w:p w:rsidR="00991C96" w:rsidRDefault="008A40EF">
      <w:pPr>
        <w:pStyle w:val="a3"/>
        <w:ind w:right="140"/>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w:t>
      </w:r>
      <w:r>
        <w:rPr>
          <w:spacing w:val="40"/>
        </w:rPr>
        <w:t xml:space="preserve"> </w:t>
      </w:r>
      <w:r>
        <w:t>и развития физических качеств, а также его прикладное значение;</w:t>
      </w:r>
    </w:p>
    <w:p w:rsidR="00991C96" w:rsidRDefault="008A40EF">
      <w:pPr>
        <w:pStyle w:val="a3"/>
        <w:ind w:right="139"/>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Pr>
          <w:spacing w:val="40"/>
        </w:rPr>
        <w:t xml:space="preserve">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91C96" w:rsidRDefault="008A40EF">
      <w:pPr>
        <w:pStyle w:val="a3"/>
        <w:ind w:left="1275" w:firstLine="0"/>
      </w:pPr>
      <w:r>
        <w:t>знание</w:t>
      </w:r>
      <w:r>
        <w:rPr>
          <w:spacing w:val="-8"/>
        </w:rPr>
        <w:t xml:space="preserve"> </w:t>
      </w:r>
      <w:r>
        <w:t>и</w:t>
      </w:r>
      <w:r>
        <w:rPr>
          <w:spacing w:val="-4"/>
        </w:rPr>
        <w:t xml:space="preserve"> </w:t>
      </w:r>
      <w:r>
        <w:t>применение</w:t>
      </w:r>
      <w:r>
        <w:rPr>
          <w:spacing w:val="-4"/>
        </w:rPr>
        <w:t xml:space="preserve"> </w:t>
      </w:r>
      <w:r>
        <w:t>основ</w:t>
      </w:r>
      <w:r>
        <w:rPr>
          <w:spacing w:val="-6"/>
        </w:rPr>
        <w:t xml:space="preserve"> </w:t>
      </w:r>
      <w:r>
        <w:t>формирования</w:t>
      </w:r>
      <w:r>
        <w:rPr>
          <w:spacing w:val="-4"/>
        </w:rPr>
        <w:t xml:space="preserve"> </w:t>
      </w:r>
      <w:r>
        <w:t>сбалансированного</w:t>
      </w:r>
      <w:r>
        <w:rPr>
          <w:spacing w:val="-4"/>
        </w:rPr>
        <w:t xml:space="preserve"> </w:t>
      </w:r>
      <w:r>
        <w:t>питания</w:t>
      </w:r>
      <w:r>
        <w:rPr>
          <w:spacing w:val="-3"/>
        </w:rPr>
        <w:t xml:space="preserve"> </w:t>
      </w:r>
      <w:r>
        <w:rPr>
          <w:spacing w:val="-2"/>
        </w:rPr>
        <w:t>самбиста;</w:t>
      </w:r>
    </w:p>
    <w:p w:rsidR="00991C96" w:rsidRDefault="008A40EF">
      <w:pPr>
        <w:pStyle w:val="a3"/>
        <w:ind w:right="138"/>
      </w:pPr>
      <w:r>
        <w:t>составление, подбор и выполнение специальных упражнений по самбо</w:t>
      </w:r>
      <w:r>
        <w:rPr>
          <w:spacing w:val="40"/>
        </w:rPr>
        <w:t xml:space="preserve"> </w:t>
      </w:r>
      <w:r>
        <w:t xml:space="preserve">с учетом их классификации для составления комплексов, в том числе индивидуальных, различной </w:t>
      </w:r>
      <w:r>
        <w:rPr>
          <w:spacing w:val="-2"/>
        </w:rPr>
        <w:t>направленности;</w:t>
      </w:r>
    </w:p>
    <w:p w:rsidR="00991C96" w:rsidRDefault="008A40EF">
      <w:pPr>
        <w:pStyle w:val="a3"/>
        <w:ind w:right="138"/>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991C96" w:rsidRDefault="008A40EF">
      <w:pPr>
        <w:pStyle w:val="a3"/>
        <w:ind w:right="138"/>
      </w:pPr>
      <w:r>
        <w:t>знание техники выполнения и демонстрация правильной техники</w:t>
      </w:r>
      <w:r>
        <w:rPr>
          <w:spacing w:val="40"/>
        </w:rPr>
        <w:t xml:space="preserve"> </w:t>
      </w:r>
      <w:r>
        <w:t>и выполнения упражнения для развития физических качеств самбиста, умение выявлять и устранять ошибки при выполнении упражнений;</w:t>
      </w:r>
    </w:p>
    <w:p w:rsidR="00991C96" w:rsidRDefault="008A40EF">
      <w:pPr>
        <w:pStyle w:val="a3"/>
        <w:ind w:right="138"/>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991C96" w:rsidRDefault="008A40EF">
      <w:pPr>
        <w:pStyle w:val="a3"/>
        <w:ind w:right="138"/>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rsidR="00991C96" w:rsidRDefault="008A40EF">
      <w:pPr>
        <w:pStyle w:val="a3"/>
        <w:ind w:left="1275" w:firstLine="0"/>
      </w:pPr>
      <w:r>
        <w:t>демонстрация</w:t>
      </w:r>
      <w:r>
        <w:rPr>
          <w:spacing w:val="-4"/>
        </w:rPr>
        <w:t xml:space="preserve"> </w:t>
      </w:r>
      <w:r>
        <w:t>технических</w:t>
      </w:r>
      <w:r>
        <w:rPr>
          <w:spacing w:val="-1"/>
        </w:rPr>
        <w:t xml:space="preserve"> </w:t>
      </w:r>
      <w:r>
        <w:t>действий</w:t>
      </w:r>
      <w:r>
        <w:rPr>
          <w:spacing w:val="-3"/>
        </w:rPr>
        <w:t xml:space="preserve"> </w:t>
      </w:r>
      <w:r>
        <w:t>по</w:t>
      </w:r>
      <w:r>
        <w:rPr>
          <w:spacing w:val="-4"/>
        </w:rPr>
        <w:t xml:space="preserve"> </w:t>
      </w:r>
      <w:r>
        <w:t>самбо</w:t>
      </w:r>
      <w:r>
        <w:rPr>
          <w:spacing w:val="-4"/>
        </w:rPr>
        <w:t xml:space="preserve"> </w:t>
      </w:r>
      <w:r>
        <w:t>и</w:t>
      </w:r>
      <w:r>
        <w:rPr>
          <w:spacing w:val="-2"/>
        </w:rPr>
        <w:t xml:space="preserve"> самозащите;</w:t>
      </w:r>
    </w:p>
    <w:p w:rsidR="00991C96" w:rsidRDefault="008A40EF">
      <w:pPr>
        <w:pStyle w:val="a3"/>
        <w:ind w:right="145"/>
      </w:pPr>
      <w:r>
        <w:t>осуществление соревновательной деятельности в соответствии</w:t>
      </w:r>
      <w:r>
        <w:rPr>
          <w:spacing w:val="80"/>
        </w:rPr>
        <w:t xml:space="preserve"> </w:t>
      </w:r>
      <w:r>
        <w:t>с официальными</w:t>
      </w:r>
      <w:r>
        <w:rPr>
          <w:spacing w:val="40"/>
        </w:rPr>
        <w:t xml:space="preserve"> </w:t>
      </w:r>
      <w:r>
        <w:t>правилами самбо и судейской практики;</w:t>
      </w:r>
    </w:p>
    <w:p w:rsidR="00991C96" w:rsidRDefault="008A40EF">
      <w:pPr>
        <w:pStyle w:val="a3"/>
        <w:ind w:right="140"/>
      </w:pPr>
      <w:r>
        <w:t>определение признаков положительного влияния занятий самбо</w:t>
      </w:r>
      <w:r>
        <w:rPr>
          <w:spacing w:val="40"/>
        </w:rPr>
        <w:t xml:space="preserve"> </w:t>
      </w:r>
      <w:r>
        <w:t>на укрепление здоровья, устанавливать связь между развитием физических качеств</w:t>
      </w:r>
      <w:r>
        <w:rPr>
          <w:spacing w:val="40"/>
        </w:rPr>
        <w:t xml:space="preserve"> </w:t>
      </w:r>
      <w:r>
        <w:t>и основных систем организма;</w:t>
      </w:r>
    </w:p>
    <w:p w:rsidR="00991C96" w:rsidRDefault="008A40EF">
      <w:pPr>
        <w:pStyle w:val="a3"/>
        <w:ind w:right="138"/>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991C96" w:rsidRDefault="008A40EF">
      <w:pPr>
        <w:pStyle w:val="a3"/>
        <w:ind w:right="140"/>
      </w:pPr>
      <w:r>
        <w:t>использование занятий самбо для организации индивидуального отдыха</w:t>
      </w:r>
      <w:r>
        <w:rPr>
          <w:spacing w:val="40"/>
        </w:rPr>
        <w:t xml:space="preserve"> </w:t>
      </w:r>
      <w:r>
        <w:t>и досуга, укрепления собственного здоровья, повышения уровня физических кондиций;</w:t>
      </w:r>
    </w:p>
    <w:p w:rsidR="00991C96" w:rsidRDefault="008A40EF">
      <w:pPr>
        <w:pStyle w:val="a3"/>
        <w:ind w:right="137"/>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r>
        <w:rPr>
          <w:spacing w:val="40"/>
        </w:rPr>
        <w:t xml:space="preserve"> </w:t>
      </w:r>
      <w:r>
        <w:t>с эталонными результатами;</w:t>
      </w:r>
    </w:p>
    <w:p w:rsidR="00991C96" w:rsidRDefault="008A40EF">
      <w:pPr>
        <w:pStyle w:val="a3"/>
        <w:ind w:right="139"/>
      </w:pPr>
      <w:r>
        <w:t>ведение дневника самбиста по физкультурной деятельности, включая оформление планов проведения</w:t>
      </w:r>
      <w:r>
        <w:rPr>
          <w:spacing w:val="79"/>
        </w:rPr>
        <w:t xml:space="preserve"> </w:t>
      </w:r>
      <w:r>
        <w:t>самостоятельных</w:t>
      </w:r>
      <w:r>
        <w:rPr>
          <w:spacing w:val="78"/>
        </w:rPr>
        <w:t xml:space="preserve"> </w:t>
      </w:r>
      <w:r>
        <w:t>занятий</w:t>
      </w:r>
      <w:r>
        <w:rPr>
          <w:spacing w:val="79"/>
        </w:rPr>
        <w:t xml:space="preserve"> </w:t>
      </w:r>
      <w:r>
        <w:t>с</w:t>
      </w:r>
      <w:r>
        <w:rPr>
          <w:spacing w:val="77"/>
        </w:rPr>
        <w:t xml:space="preserve"> </w:t>
      </w:r>
      <w:r>
        <w:t>физическими</w:t>
      </w:r>
      <w:r>
        <w:rPr>
          <w:spacing w:val="80"/>
        </w:rPr>
        <w:t xml:space="preserve"> </w:t>
      </w:r>
      <w:r>
        <w:t>упражнениями</w:t>
      </w:r>
      <w:r>
        <w:rPr>
          <w:spacing w:val="80"/>
        </w:rPr>
        <w:t xml:space="preserve"> </w:t>
      </w:r>
      <w:r>
        <w:t>разной</w:t>
      </w:r>
      <w:r>
        <w:rPr>
          <w:spacing w:val="80"/>
        </w:rPr>
        <w:t xml:space="preserve"> </w:t>
      </w:r>
      <w:r>
        <w:t>функциональной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направленностью, данные контроля динамики индивидуального физического развития и физической подготовленности;</w:t>
      </w:r>
    </w:p>
    <w:p w:rsidR="00991C96" w:rsidRDefault="008A40EF">
      <w:pPr>
        <w:pStyle w:val="a3"/>
        <w:ind w:right="138"/>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Pr>
          <w:spacing w:val="40"/>
        </w:rPr>
        <w:t xml:space="preserve"> </w:t>
      </w:r>
      <w:r>
        <w:t>и анализировать эффективность этих занятий;</w:t>
      </w:r>
    </w:p>
    <w:p w:rsidR="00991C96" w:rsidRDefault="008A40EF">
      <w:pPr>
        <w:pStyle w:val="a3"/>
        <w:spacing w:before="1"/>
        <w:ind w:right="14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991C96" w:rsidRDefault="00991C96">
      <w:pPr>
        <w:pStyle w:val="a3"/>
        <w:spacing w:before="4"/>
        <w:ind w:left="0" w:firstLine="0"/>
        <w:jc w:val="left"/>
      </w:pPr>
    </w:p>
    <w:p w:rsidR="00991C96" w:rsidRDefault="008A40EF">
      <w:pPr>
        <w:pStyle w:val="3"/>
        <w:spacing w:before="1" w:line="275" w:lineRule="exact"/>
        <w:ind w:left="1213" w:right="79"/>
        <w:jc w:val="center"/>
      </w:pPr>
      <w:r>
        <w:t>Модуль</w:t>
      </w:r>
      <w:r>
        <w:rPr>
          <w:spacing w:val="-3"/>
        </w:rPr>
        <w:t xml:space="preserve"> </w:t>
      </w:r>
      <w:r>
        <w:rPr>
          <w:spacing w:val="-2"/>
        </w:rPr>
        <w:t>«Гандбол»</w:t>
      </w:r>
    </w:p>
    <w:p w:rsidR="00991C96" w:rsidRDefault="008A40EF">
      <w:pPr>
        <w:spacing w:line="275" w:lineRule="exact"/>
        <w:ind w:left="1208" w:right="79"/>
        <w:jc w:val="center"/>
        <w:rPr>
          <w:b/>
          <w:sz w:val="24"/>
        </w:rPr>
      </w:pPr>
      <w:r>
        <w:rPr>
          <w:b/>
          <w:sz w:val="24"/>
        </w:rPr>
        <w:t>Пояснительная</w:t>
      </w:r>
      <w:r>
        <w:rPr>
          <w:b/>
          <w:spacing w:val="-3"/>
          <w:sz w:val="24"/>
        </w:rPr>
        <w:t xml:space="preserve"> </w:t>
      </w:r>
      <w:r>
        <w:rPr>
          <w:b/>
          <w:sz w:val="24"/>
        </w:rPr>
        <w:t>записка</w:t>
      </w:r>
      <w:r>
        <w:rPr>
          <w:b/>
          <w:spacing w:val="-2"/>
          <w:sz w:val="24"/>
        </w:rPr>
        <w:t xml:space="preserve"> </w:t>
      </w:r>
      <w:r>
        <w:rPr>
          <w:b/>
          <w:sz w:val="24"/>
        </w:rPr>
        <w:t>модуля</w:t>
      </w:r>
      <w:r>
        <w:rPr>
          <w:b/>
          <w:spacing w:val="-2"/>
          <w:sz w:val="24"/>
        </w:rPr>
        <w:t xml:space="preserve"> «Гандбол»</w:t>
      </w:r>
    </w:p>
    <w:p w:rsidR="00991C96" w:rsidRDefault="008A40EF">
      <w:pPr>
        <w:pStyle w:val="a3"/>
        <w:spacing w:before="271"/>
        <w:ind w:right="138"/>
      </w:pPr>
      <w:r>
        <w:t>Гандбол является эффективным средством физического воспитания</w:t>
      </w:r>
      <w:r>
        <w:rPr>
          <w:spacing w:val="40"/>
        </w:rPr>
        <w:t xml:space="preserve"> </w:t>
      </w:r>
      <w:r>
        <w:t>и содействует всестороннему физическому, интеллектуальному, нравственному развитию обучающихся, укреплению здоровья, привлечению обучающихся</w:t>
      </w:r>
      <w:r>
        <w:rPr>
          <w:spacing w:val="40"/>
        </w:rPr>
        <w:t xml:space="preserve"> </w:t>
      </w:r>
      <w:r>
        <w:t>к систематическим занятиям физической культурой и спортом, их личностному</w:t>
      </w:r>
      <w:r>
        <w:rPr>
          <w:spacing w:val="40"/>
        </w:rPr>
        <w:t xml:space="preserve"> </w:t>
      </w:r>
      <w:r>
        <w:t>и профессиональному самоопределению.</w:t>
      </w:r>
    </w:p>
    <w:p w:rsidR="00991C96" w:rsidRDefault="008A40EF">
      <w:pPr>
        <w:pStyle w:val="a3"/>
        <w:ind w:right="137"/>
      </w:pPr>
      <w:r>
        <w:t>Выполнение сложно координационных, технико-тактических действий</w:t>
      </w:r>
      <w:r>
        <w:rPr>
          <w:spacing w:val="40"/>
        </w:rPr>
        <w:t xml:space="preserve"> </w:t>
      </w:r>
      <w:r>
        <w:t>в гандболе, связанных с ходьбой, бегом, прыжками, быстрым стартом и</w:t>
      </w:r>
      <w:r>
        <w:rPr>
          <w:spacing w:val="-1"/>
        </w:rPr>
        <w:t xml:space="preserve"> </w:t>
      </w:r>
      <w:r>
        <w:t>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991C96" w:rsidRDefault="008A40EF">
      <w:pPr>
        <w:pStyle w:val="a3"/>
        <w:spacing w:before="1"/>
        <w:ind w:right="137"/>
      </w:pPr>
      <w:r>
        <w:t>Целью изучение модуля «Гандбол»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rPr>
        <w:t xml:space="preserve"> </w:t>
      </w:r>
      <w:r>
        <w:t>здоровья,</w:t>
      </w:r>
      <w:r>
        <w:rPr>
          <w:spacing w:val="-1"/>
        </w:rPr>
        <w:t xml:space="preserve"> </w:t>
      </w:r>
      <w:r>
        <w:t>ведению</w:t>
      </w:r>
      <w:r>
        <w:rPr>
          <w:spacing w:val="-1"/>
        </w:rPr>
        <w:t xml:space="preserve"> </w:t>
      </w:r>
      <w:r>
        <w:t>здорового</w:t>
      </w:r>
      <w:r>
        <w:rPr>
          <w:spacing w:val="-4"/>
        </w:rPr>
        <w:t xml:space="preserve"> </w:t>
      </w:r>
      <w:r>
        <w:t>и</w:t>
      </w:r>
      <w:r>
        <w:rPr>
          <w:spacing w:val="-1"/>
        </w:rPr>
        <w:t xml:space="preserve"> </w:t>
      </w:r>
      <w:r>
        <w:t>безопасного</w:t>
      </w:r>
      <w:r>
        <w:rPr>
          <w:spacing w:val="-1"/>
        </w:rPr>
        <w:t xml:space="preserve"> </w:t>
      </w:r>
      <w:r>
        <w:t>образа</w:t>
      </w:r>
      <w:r>
        <w:rPr>
          <w:spacing w:val="-4"/>
        </w:rPr>
        <w:t xml:space="preserve"> </w:t>
      </w:r>
      <w:r>
        <w:t>жизни через занятия физической культурой и спортом с использованием средств гандбола.</w:t>
      </w:r>
    </w:p>
    <w:p w:rsidR="00991C96" w:rsidRDefault="008A40EF">
      <w:pPr>
        <w:pStyle w:val="a3"/>
        <w:ind w:left="1275" w:firstLine="0"/>
      </w:pPr>
      <w:r>
        <w:t>Задачами</w:t>
      </w:r>
      <w:r>
        <w:rPr>
          <w:spacing w:val="-4"/>
        </w:rPr>
        <w:t xml:space="preserve"> </w:t>
      </w:r>
      <w:r>
        <w:t>изучения</w:t>
      </w:r>
      <w:r>
        <w:rPr>
          <w:spacing w:val="-4"/>
        </w:rPr>
        <w:t xml:space="preserve"> </w:t>
      </w:r>
      <w:r>
        <w:t>модуля</w:t>
      </w:r>
      <w:r>
        <w:rPr>
          <w:spacing w:val="1"/>
        </w:rPr>
        <w:t xml:space="preserve"> </w:t>
      </w:r>
      <w:r>
        <w:t>«Гандбол»</w:t>
      </w:r>
      <w:r>
        <w:rPr>
          <w:spacing w:val="-11"/>
        </w:rPr>
        <w:t xml:space="preserve"> </w:t>
      </w:r>
      <w:r>
        <w:rPr>
          <w:spacing w:val="-2"/>
        </w:rPr>
        <w:t>являются:</w:t>
      </w:r>
    </w:p>
    <w:p w:rsidR="00991C96" w:rsidRDefault="008A40EF">
      <w:pPr>
        <w:pStyle w:val="a3"/>
        <w:ind w:right="141"/>
      </w:pPr>
      <w:r>
        <w:t>всестороннее гармоничное развитие обучающихся, увеличение объёма</w:t>
      </w:r>
      <w:r>
        <w:rPr>
          <w:spacing w:val="40"/>
        </w:rPr>
        <w:t xml:space="preserve"> </w:t>
      </w:r>
      <w:r>
        <w:t xml:space="preserve">их двигательной </w:t>
      </w:r>
      <w:r>
        <w:rPr>
          <w:spacing w:val="-2"/>
        </w:rPr>
        <w:t>активности;</w:t>
      </w:r>
    </w:p>
    <w:p w:rsidR="00991C96" w:rsidRDefault="008A40EF">
      <w:pPr>
        <w:pStyle w:val="a3"/>
        <w:ind w:right="14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991C96" w:rsidRDefault="008A40EF">
      <w:pPr>
        <w:pStyle w:val="a3"/>
        <w:ind w:right="136"/>
      </w:pPr>
      <w:r>
        <w:t xml:space="preserve">освоение знаний о физической культуре и спорте в целом, истории развития гандбола в </w:t>
      </w:r>
      <w:r>
        <w:rPr>
          <w:spacing w:val="-2"/>
        </w:rPr>
        <w:t>частности;</w:t>
      </w:r>
    </w:p>
    <w:p w:rsidR="00991C96" w:rsidRDefault="008A40EF">
      <w:pPr>
        <w:pStyle w:val="a3"/>
        <w:ind w:right="136"/>
      </w:pPr>
      <w:r>
        <w:t>формирование общих представлений о гандболе, о его возможностях</w:t>
      </w:r>
      <w:r>
        <w:rPr>
          <w:spacing w:val="80"/>
        </w:rPr>
        <w:t xml:space="preserve"> </w:t>
      </w:r>
      <w:r>
        <w:t>и значении в</w:t>
      </w:r>
      <w:r>
        <w:rPr>
          <w:spacing w:val="40"/>
        </w:rPr>
        <w:t xml:space="preserve"> </w:t>
      </w:r>
      <w:r>
        <w:t>процессе укрепления здоровья, физическом развитии и физической подготовке обучающихся;</w:t>
      </w:r>
    </w:p>
    <w:p w:rsidR="00991C96" w:rsidRDefault="008A40EF">
      <w:pPr>
        <w:pStyle w:val="a3"/>
        <w:ind w:right="136"/>
      </w:pPr>
      <w:r>
        <w:t>формирование образовательного фундамента, основанного как на знаниях</w:t>
      </w:r>
      <w:r>
        <w:rPr>
          <w:spacing w:val="4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91C96" w:rsidRDefault="008A40EF">
      <w:pPr>
        <w:pStyle w:val="a3"/>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991C96" w:rsidRDefault="008A40EF">
      <w:pPr>
        <w:pStyle w:val="a3"/>
        <w:spacing w:before="1"/>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1C96" w:rsidRDefault="008A40EF">
      <w:pPr>
        <w:pStyle w:val="a3"/>
        <w:ind w:right="13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w:t>
      </w:r>
      <w:r>
        <w:rPr>
          <w:spacing w:val="-2"/>
        </w:rPr>
        <w:t xml:space="preserve"> </w:t>
      </w:r>
      <w:r>
        <w:t>в занятиях физической культурой и спортом средствами гандбола;</w:t>
      </w:r>
    </w:p>
    <w:p w:rsidR="00991C96" w:rsidRDefault="008A40EF">
      <w:pPr>
        <w:pStyle w:val="a3"/>
        <w:ind w:right="136"/>
      </w:pPr>
      <w:r>
        <w:t>популяризация гандбола среди обучающихся, привлечение их, проявляющих повышенный интерес и способности к занятиям гандболом,</w:t>
      </w:r>
      <w:r>
        <w:rPr>
          <w:spacing w:val="-3"/>
        </w:rPr>
        <w:t xml:space="preserve"> </w:t>
      </w:r>
      <w:r>
        <w:t xml:space="preserve">в школьные спортивные клубы, секции, к участию в </w:t>
      </w:r>
      <w:r>
        <w:rPr>
          <w:spacing w:val="-2"/>
        </w:rPr>
        <w:t>соревнованиях;</w:t>
      </w:r>
    </w:p>
    <w:p w:rsidR="00991C96" w:rsidRDefault="008A40EF">
      <w:pPr>
        <w:pStyle w:val="a3"/>
        <w:ind w:left="1275" w:right="251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«Гандбол».</w:t>
      </w:r>
    </w:p>
    <w:p w:rsidR="00991C96" w:rsidRDefault="008A40EF">
      <w:pPr>
        <w:pStyle w:val="a3"/>
        <w:ind w:right="140"/>
      </w:pPr>
      <w:r>
        <w:t>Модуль «Гандбол»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991C96" w:rsidRDefault="008A40EF">
      <w:pPr>
        <w:pStyle w:val="a3"/>
        <w:ind w:right="146"/>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40"/>
        </w:rPr>
        <w:t xml:space="preserve"> </w:t>
      </w:r>
      <w:r>
        <w:t>и обороне» (ГТО), участии в спортивных соревнованиях и подготовке юношей</w:t>
      </w:r>
      <w:r>
        <w:rPr>
          <w:spacing w:val="40"/>
        </w:rPr>
        <w:t xml:space="preserve"> </w:t>
      </w:r>
      <w:r>
        <w:t>к службе в Вооруженных Силах Российской Федерации.</w:t>
      </w:r>
    </w:p>
    <w:p w:rsidR="00991C96" w:rsidRDefault="008A40EF">
      <w:pPr>
        <w:pStyle w:val="a3"/>
        <w:spacing w:before="1"/>
        <w:ind w:left="1275" w:firstLine="0"/>
      </w:pPr>
      <w:r>
        <w:t>Модуль</w:t>
      </w:r>
      <w:r>
        <w:rPr>
          <w:spacing w:val="-1"/>
        </w:rPr>
        <w:t xml:space="preserve"> </w:t>
      </w:r>
      <w:r>
        <w:t>«Гандбол»</w:t>
      </w:r>
      <w:r>
        <w:rPr>
          <w:spacing w:val="-10"/>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991C96" w:rsidRDefault="008A40EF">
      <w:pPr>
        <w:pStyle w:val="a3"/>
        <w:ind w:right="13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91C96" w:rsidRDefault="008A40EF">
      <w:pPr>
        <w:pStyle w:val="a3"/>
        <w:ind w:right="138"/>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w:t>
      </w:r>
    </w:p>
    <w:p w:rsidR="00991C96" w:rsidRDefault="008A40EF">
      <w:pPr>
        <w:pStyle w:val="a3"/>
        <w:ind w:right="143"/>
      </w:pPr>
      <w:r>
        <w:t>в виде дополнительных часов, выделяемых на спортивно-оздоровительную работу с обучающимися в рамках внеурочной деятельности</w:t>
      </w:r>
      <w:r>
        <w:rPr>
          <w:spacing w:val="40"/>
        </w:rPr>
        <w:t xml:space="preserve"> </w:t>
      </w:r>
      <w:r>
        <w:t>и (или) за счет посещения обучающимися спортивных секций, школьных спортивных клубов, включая использование учебных модулей по видам спорта</w:t>
      </w:r>
    </w:p>
    <w:p w:rsidR="00991C96" w:rsidRDefault="008A40EF">
      <w:pPr>
        <w:pStyle w:val="3"/>
        <w:spacing w:before="3"/>
        <w:ind w:left="4328"/>
      </w:pPr>
      <w:r>
        <w:t>Содержание</w:t>
      </w:r>
      <w:r>
        <w:rPr>
          <w:spacing w:val="-6"/>
        </w:rPr>
        <w:t xml:space="preserve"> </w:t>
      </w:r>
      <w:r>
        <w:t>модуля</w:t>
      </w:r>
      <w:r>
        <w:rPr>
          <w:spacing w:val="-5"/>
        </w:rPr>
        <w:t xml:space="preserve"> </w:t>
      </w:r>
      <w:r>
        <w:rPr>
          <w:spacing w:val="-2"/>
        </w:rPr>
        <w:t>«Гандбол»</w:t>
      </w:r>
    </w:p>
    <w:p w:rsidR="00991C96" w:rsidRDefault="008A40EF">
      <w:pPr>
        <w:pStyle w:val="a5"/>
        <w:numPr>
          <w:ilvl w:val="0"/>
          <w:numId w:val="32"/>
        </w:numPr>
        <w:tabs>
          <w:tab w:val="left" w:pos="1533"/>
        </w:tabs>
        <w:spacing w:before="271"/>
        <w:ind w:left="1533"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991C96" w:rsidRDefault="008A40EF">
      <w:pPr>
        <w:pStyle w:val="a3"/>
        <w:ind w:right="136"/>
      </w:pPr>
      <w:r>
        <w:t>История развития современного гандбола в мире, в Российской Федерации,</w:t>
      </w:r>
      <w:r>
        <w:rPr>
          <w:spacing w:val="40"/>
        </w:rPr>
        <w:t xml:space="preserve"> </w:t>
      </w:r>
      <w: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Pr>
          <w:spacing w:val="40"/>
        </w:rPr>
        <w:t xml:space="preserve"> </w:t>
      </w:r>
      <w: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w:t>
      </w:r>
      <w:r>
        <w:rPr>
          <w:spacing w:val="-1"/>
        </w:rPr>
        <w:t xml:space="preserve"> </w:t>
      </w:r>
      <w:r>
        <w:t>гандболом, их роль</w:t>
      </w:r>
      <w:r>
        <w:rPr>
          <w:spacing w:val="40"/>
        </w:rPr>
        <w:t xml:space="preserve"> </w:t>
      </w:r>
      <w:r>
        <w:t>и основные функции.</w:t>
      </w:r>
    </w:p>
    <w:p w:rsidR="00991C96" w:rsidRDefault="008A40EF">
      <w:pPr>
        <w:pStyle w:val="a3"/>
        <w:ind w:right="139"/>
      </w:pPr>
      <w:r>
        <w:t>Правила соревнований игры в гандбол. Официальный календарь соревнований (международных, всероссийских, региональных).</w:t>
      </w:r>
    </w:p>
    <w:p w:rsidR="00991C96" w:rsidRDefault="008A40EF">
      <w:pPr>
        <w:pStyle w:val="a3"/>
        <w:spacing w:before="1"/>
        <w:ind w:right="139"/>
      </w:pPr>
      <w:r>
        <w:t>Понятия и характеристика технических элементов гандбола, их название</w:t>
      </w:r>
      <w:r>
        <w:rPr>
          <w:spacing w:val="40"/>
        </w:rPr>
        <w:t xml:space="preserve"> </w:t>
      </w:r>
      <w:r>
        <w:t>и методика выполнения. Характеристика тактики гандбола и ее компонентов.</w:t>
      </w:r>
    </w:p>
    <w:p w:rsidR="00991C96" w:rsidRDefault="008A40EF">
      <w:pPr>
        <w:pStyle w:val="a3"/>
        <w:ind w:right="141"/>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991C96" w:rsidRDefault="008A40EF">
      <w:pPr>
        <w:pStyle w:val="a3"/>
        <w:ind w:right="139"/>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991C96" w:rsidRDefault="008A40EF">
      <w:pPr>
        <w:pStyle w:val="a3"/>
        <w:ind w:right="139"/>
      </w:pPr>
      <w:r>
        <w:t>Комплексы упражнений для развития физических качеств гандболиста. Здоровье формирующие факторы и средства.</w:t>
      </w:r>
    </w:p>
    <w:p w:rsidR="00991C96" w:rsidRDefault="008A40EF">
      <w:pPr>
        <w:pStyle w:val="a3"/>
        <w:ind w:right="151"/>
      </w:pPr>
      <w:r>
        <w:t>Вредные привычки, причины их возникновения и пагубное влияние</w:t>
      </w:r>
      <w:r>
        <w:rPr>
          <w:spacing w:val="80"/>
        </w:rPr>
        <w:t xml:space="preserve"> </w:t>
      </w:r>
      <w:r>
        <w:t>на организм человека и его здоровье.</w:t>
      </w:r>
    </w:p>
    <w:p w:rsidR="00991C96" w:rsidRDefault="008A40EF">
      <w:pPr>
        <w:pStyle w:val="a3"/>
        <w:ind w:right="142"/>
      </w:pPr>
      <w:r>
        <w:t>Требования безопасности при организации занятий гандболом. Характерные травмы гандболистов и мероприятия по их предупреждении.</w:t>
      </w:r>
    </w:p>
    <w:p w:rsidR="00991C96" w:rsidRDefault="008A40EF">
      <w:pPr>
        <w:pStyle w:val="a5"/>
        <w:numPr>
          <w:ilvl w:val="0"/>
          <w:numId w:val="32"/>
        </w:numPr>
        <w:tabs>
          <w:tab w:val="left" w:pos="1533"/>
        </w:tabs>
        <w:ind w:left="1533" w:hanging="258"/>
        <w:jc w:val="both"/>
        <w:rPr>
          <w:sz w:val="24"/>
        </w:rPr>
      </w:pPr>
      <w:r>
        <w:rPr>
          <w:sz w:val="24"/>
        </w:rPr>
        <w:t>Способы</w:t>
      </w:r>
      <w:r>
        <w:rPr>
          <w:spacing w:val="-2"/>
          <w:sz w:val="24"/>
        </w:rPr>
        <w:t xml:space="preserve"> </w:t>
      </w:r>
      <w:r>
        <w:rPr>
          <w:sz w:val="24"/>
        </w:rPr>
        <w:t>самостоятельной</w:t>
      </w:r>
      <w:r>
        <w:rPr>
          <w:spacing w:val="-2"/>
          <w:sz w:val="24"/>
        </w:rPr>
        <w:t xml:space="preserve"> деятельности.</w:t>
      </w:r>
    </w:p>
    <w:p w:rsidR="00991C96" w:rsidRDefault="008A40EF">
      <w:pPr>
        <w:pStyle w:val="a3"/>
        <w:spacing w:before="1"/>
        <w:ind w:right="145"/>
      </w:pPr>
      <w:r>
        <w:t>Самостоятельный подбор упражнений, определение их назначения</w:t>
      </w:r>
      <w:r>
        <w:rPr>
          <w:spacing w:val="40"/>
        </w:rPr>
        <w:t xml:space="preserve"> </w:t>
      </w:r>
      <w:r>
        <w:t>для развития определённых физических качеств и последовательность</w:t>
      </w:r>
      <w:r>
        <w:rPr>
          <w:spacing w:val="40"/>
        </w:rPr>
        <w:t xml:space="preserve"> </w:t>
      </w:r>
      <w:r>
        <w:t>их выполнения, дозировка нагрузки.</w:t>
      </w:r>
    </w:p>
    <w:p w:rsidR="00991C96" w:rsidRDefault="008A40EF">
      <w:pPr>
        <w:pStyle w:val="a3"/>
        <w:ind w:right="140"/>
      </w:pPr>
      <w:r>
        <w:t>Организация и проведение самостоятельных занятий по гандболу. Составление планов и самостоятельное проведение занятий по гандболу.</w:t>
      </w:r>
    </w:p>
    <w:p w:rsidR="00991C96" w:rsidRDefault="008A40EF">
      <w:pPr>
        <w:pStyle w:val="a3"/>
        <w:ind w:right="137"/>
      </w:pPr>
      <w:r>
        <w:t>Способы самостоятельного освоения двигательных действий, подбор подводящих, подготовительных и специальных упражнений.</w:t>
      </w:r>
    </w:p>
    <w:p w:rsidR="00991C96" w:rsidRDefault="008A40EF">
      <w:pPr>
        <w:pStyle w:val="a3"/>
        <w:ind w:right="137"/>
      </w:pPr>
      <w:r>
        <w:t>Самоконтроль и его роль в учебной и соревновательной деятельности. Первые внешние признаки утомления.</w:t>
      </w:r>
      <w:r>
        <w:rPr>
          <w:spacing w:val="-2"/>
        </w:rPr>
        <w:t xml:space="preserve"> </w:t>
      </w:r>
      <w:r>
        <w:t>Средства восстановления</w:t>
      </w:r>
      <w:r>
        <w:rPr>
          <w:spacing w:val="-1"/>
        </w:rPr>
        <w:t xml:space="preserve"> </w:t>
      </w:r>
      <w:r>
        <w:t>организма</w:t>
      </w:r>
      <w:r>
        <w:rPr>
          <w:spacing w:val="-2"/>
        </w:rPr>
        <w:t xml:space="preserve"> </w:t>
      </w:r>
      <w:r>
        <w:t>после</w:t>
      </w:r>
      <w:r>
        <w:rPr>
          <w:spacing w:val="-3"/>
        </w:rPr>
        <w:t xml:space="preserve"> </w:t>
      </w:r>
      <w:r>
        <w:t>физической нагрузки.</w:t>
      </w:r>
      <w:r>
        <w:rPr>
          <w:spacing w:val="-1"/>
        </w:rPr>
        <w:t xml:space="preserve"> </w:t>
      </w:r>
      <w:r>
        <w:t>Правильное сбалансированное питание гандболиста. Личный «Дневник развития и здоровья».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pPr>
      <w:r>
        <w:lastRenderedPageBreak/>
        <w:t>Правила личной гигиены, требования к спортивной одежде и обуви</w:t>
      </w:r>
      <w:r>
        <w:rPr>
          <w:spacing w:val="80"/>
        </w:rPr>
        <w:t xml:space="preserve"> </w:t>
      </w:r>
      <w:r>
        <w:t>для занятий</w:t>
      </w:r>
      <w:r>
        <w:rPr>
          <w:spacing w:val="40"/>
        </w:rPr>
        <w:t xml:space="preserve"> </w:t>
      </w:r>
      <w:r>
        <w:t>гандболом. Правила ухода за спортивным инвентарем и оборудованием.</w:t>
      </w:r>
    </w:p>
    <w:p w:rsidR="00991C96" w:rsidRDefault="008A40EF">
      <w:pPr>
        <w:pStyle w:val="a3"/>
        <w:ind w:right="139"/>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991C96" w:rsidRDefault="008A40EF">
      <w:pPr>
        <w:pStyle w:val="a3"/>
        <w:spacing w:before="1"/>
        <w:ind w:left="1275" w:firstLine="0"/>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rPr>
          <w:spacing w:val="-2"/>
        </w:rPr>
        <w:t>гандболе.</w:t>
      </w:r>
    </w:p>
    <w:p w:rsidR="00991C96" w:rsidRDefault="008A40EF">
      <w:pPr>
        <w:pStyle w:val="a5"/>
        <w:numPr>
          <w:ilvl w:val="0"/>
          <w:numId w:val="32"/>
        </w:numPr>
        <w:tabs>
          <w:tab w:val="left" w:pos="1533"/>
        </w:tabs>
        <w:ind w:left="1533" w:hanging="258"/>
        <w:jc w:val="both"/>
        <w:rPr>
          <w:sz w:val="24"/>
        </w:rPr>
      </w:pPr>
      <w:r>
        <w:rPr>
          <w:sz w:val="24"/>
        </w:rPr>
        <w:t>Физическое</w:t>
      </w:r>
      <w:r>
        <w:rPr>
          <w:spacing w:val="-4"/>
          <w:sz w:val="24"/>
        </w:rPr>
        <w:t xml:space="preserve"> </w:t>
      </w:r>
      <w:r>
        <w:rPr>
          <w:spacing w:val="-2"/>
          <w:sz w:val="24"/>
        </w:rPr>
        <w:t>совершенствование.</w:t>
      </w:r>
    </w:p>
    <w:p w:rsidR="00991C96" w:rsidRDefault="008A40EF">
      <w:pPr>
        <w:pStyle w:val="a3"/>
        <w:ind w:right="139"/>
      </w:pPr>
      <w:r>
        <w:t>Комплексы упражнений для развития физических качеств (ловкости, гибкости, силы, выносливости, быстроты и скоростных способностей).</w:t>
      </w:r>
    </w:p>
    <w:p w:rsidR="00991C96" w:rsidRDefault="008A40EF">
      <w:pPr>
        <w:pStyle w:val="a3"/>
        <w:ind w:right="142"/>
      </w:pPr>
      <w:r>
        <w:t>Совершенствование технических приемов и тактических действий</w:t>
      </w:r>
      <w:r>
        <w:rPr>
          <w:spacing w:val="40"/>
        </w:rPr>
        <w:t xml:space="preserve"> </w:t>
      </w:r>
      <w:r>
        <w:t>по гандболу, изученных на уровне основного общего образования.</w:t>
      </w:r>
    </w:p>
    <w:p w:rsidR="00991C96" w:rsidRDefault="008A40EF">
      <w:pPr>
        <w:pStyle w:val="a3"/>
        <w:ind w:right="139"/>
      </w:pPr>
      <w:r>
        <w:t>Комплексы упражнений, формирующие двигательные умения и навыки</w:t>
      </w:r>
      <w:r>
        <w:rPr>
          <w:spacing w:val="40"/>
        </w:rPr>
        <w:t xml:space="preserve"> </w:t>
      </w:r>
      <w:r>
        <w:t>и технические действия гандболиста:</w:t>
      </w:r>
    </w:p>
    <w:p w:rsidR="00991C96" w:rsidRDefault="008A40EF">
      <w:pPr>
        <w:pStyle w:val="a3"/>
        <w:ind w:right="139"/>
      </w:pPr>
      <w:r>
        <w:t>общеподготовительные упражнения (ОРУ, упражнения со снарядами,</w:t>
      </w:r>
      <w:r>
        <w:rPr>
          <w:spacing w:val="40"/>
        </w:rPr>
        <w:t xml:space="preserve"> </w:t>
      </w:r>
      <w:r>
        <w:t>на снарядах из других видов спорта (легкая атлетика, гимнастика);</w:t>
      </w:r>
    </w:p>
    <w:p w:rsidR="00991C96" w:rsidRDefault="008A40EF">
      <w:pPr>
        <w:pStyle w:val="a3"/>
        <w:ind w:right="137"/>
      </w:pPr>
      <w:r>
        <w:t>специально-подготовительные (имитационные, в том числе прыжковые, упражнения на специальных тренажерах,</w:t>
      </w:r>
      <w:r>
        <w:rPr>
          <w:spacing w:val="-2"/>
        </w:rPr>
        <w:t xml:space="preserve"> </w:t>
      </w:r>
      <w:r>
        <w:t>модернизированные</w:t>
      </w:r>
      <w:r>
        <w:rPr>
          <w:spacing w:val="-6"/>
        </w:rPr>
        <w:t xml:space="preserve"> </w:t>
      </w:r>
      <w:r>
        <w:t>спортивные</w:t>
      </w:r>
      <w:r>
        <w:rPr>
          <w:spacing w:val="-3"/>
        </w:rPr>
        <w:t xml:space="preserve"> </w:t>
      </w:r>
      <w:r>
        <w:t>игры</w:t>
      </w:r>
      <w:r>
        <w:rPr>
          <w:spacing w:val="-3"/>
        </w:rPr>
        <w:t xml:space="preserve"> </w:t>
      </w:r>
      <w:r>
        <w:t>(элементы</w:t>
      </w:r>
      <w:r>
        <w:rPr>
          <w:spacing w:val="-2"/>
        </w:rPr>
        <w:t xml:space="preserve"> </w:t>
      </w:r>
      <w:r>
        <w:t>баскетбола,</w:t>
      </w:r>
      <w:r>
        <w:rPr>
          <w:spacing w:val="-3"/>
        </w:rPr>
        <w:t xml:space="preserve">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991C96" w:rsidRDefault="008A40EF">
      <w:pPr>
        <w:pStyle w:val="a3"/>
        <w:ind w:right="148"/>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991C96" w:rsidRDefault="008A40EF">
      <w:pPr>
        <w:pStyle w:val="a3"/>
        <w:ind w:right="136"/>
      </w:pPr>
      <w:r>
        <w:t>Индивидуальные технические действия: верхний и нижний опорные броски, броски в прыжке, передачи мяча, финты, постановка заслонов.</w:t>
      </w:r>
    </w:p>
    <w:p w:rsidR="00991C96" w:rsidRDefault="008A40EF">
      <w:pPr>
        <w:pStyle w:val="a3"/>
        <w:ind w:right="139"/>
      </w:pPr>
      <w:r>
        <w:t>Перемещения. Бег с изменением направления, с изменением скорости, смена бега спиной вперёд, лицом вперёд, челночный, зигзагом, подскоками.</w:t>
      </w:r>
    </w:p>
    <w:p w:rsidR="00991C96" w:rsidRDefault="008A40EF">
      <w:pPr>
        <w:pStyle w:val="a3"/>
        <w:ind w:right="138"/>
      </w:pPr>
      <w:r>
        <w:t>Ловля мяча, летящего на встречу с большой скоростью, при активном сопротивлении. Передача мяча по прямой и навесной траекториям полёта,</w:t>
      </w:r>
      <w:r>
        <w:rPr>
          <w:spacing w:val="40"/>
        </w:rPr>
        <w:t xml:space="preserve"> </w:t>
      </w:r>
      <w:r>
        <w:t>с отскоком от площадки. Ведение мяча с переводом с одной руки на другую перед собой и за спиной.</w:t>
      </w:r>
    </w:p>
    <w:p w:rsidR="00991C96" w:rsidRDefault="008A40EF">
      <w:pPr>
        <w:pStyle w:val="a3"/>
        <w:ind w:right="137"/>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991C96" w:rsidRDefault="008A40EF">
      <w:pPr>
        <w:pStyle w:val="a3"/>
        <w:ind w:right="140"/>
      </w:pPr>
      <w:r>
        <w:t>Техника вратаря. Задержание мяча ногами в выпаде, в «шпагате», смыкание двух ног, скачком вперёд. Передачи мяча. Приёмы полевого игрока.</w:t>
      </w:r>
    </w:p>
    <w:p w:rsidR="00991C96" w:rsidRDefault="008A40EF">
      <w:pPr>
        <w:pStyle w:val="a3"/>
        <w:ind w:right="136"/>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w:t>
      </w:r>
      <w:r>
        <w:rPr>
          <w:spacing w:val="40"/>
        </w:rPr>
        <w:t xml:space="preserve"> </w:t>
      </w:r>
      <w:r>
        <w:t>в площади вратаря (показать выход вперёд – остаться на месте).</w:t>
      </w:r>
    </w:p>
    <w:p w:rsidR="00991C96" w:rsidRDefault="008A40EF">
      <w:pPr>
        <w:pStyle w:val="a3"/>
        <w:ind w:right="136"/>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w:t>
      </w:r>
      <w:r>
        <w:rPr>
          <w:spacing w:val="40"/>
        </w:rPr>
        <w:t xml:space="preserve"> </w:t>
      </w:r>
      <w:r>
        <w:t>к защите и от защиты к нападению.</w:t>
      </w:r>
    </w:p>
    <w:p w:rsidR="00991C96" w:rsidRDefault="008A40EF">
      <w:pPr>
        <w:pStyle w:val="a3"/>
        <w:ind w:left="1275" w:right="2759"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991C96" w:rsidRDefault="008A40EF">
      <w:pPr>
        <w:pStyle w:val="a3"/>
        <w:ind w:left="1275" w:firstLine="0"/>
        <w:jc w:val="left"/>
      </w:pPr>
      <w:r>
        <w:t>Учебные</w:t>
      </w:r>
      <w:r>
        <w:rPr>
          <w:spacing w:val="-6"/>
        </w:rPr>
        <w:t xml:space="preserve"> </w:t>
      </w:r>
      <w:r>
        <w:t>игры</w:t>
      </w:r>
      <w:r>
        <w:rPr>
          <w:spacing w:val="-3"/>
        </w:rPr>
        <w:t xml:space="preserve"> </w:t>
      </w:r>
      <w:r>
        <w:t>в</w:t>
      </w:r>
      <w:r>
        <w:rPr>
          <w:spacing w:val="-3"/>
        </w:rPr>
        <w:t xml:space="preserve"> </w:t>
      </w:r>
      <w:r>
        <w:t>гандбол.</w:t>
      </w:r>
      <w:r>
        <w:rPr>
          <w:spacing w:val="-1"/>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991C96" w:rsidRDefault="008A40EF">
      <w:pPr>
        <w:ind w:left="566" w:right="145" w:firstLine="768"/>
        <w:rPr>
          <w:sz w:val="24"/>
        </w:rPr>
      </w:pPr>
      <w:r>
        <w:rPr>
          <w:b/>
          <w:sz w:val="24"/>
        </w:rPr>
        <w:t>Содержание модуля</w:t>
      </w:r>
      <w:r>
        <w:rPr>
          <w:b/>
          <w:spacing w:val="32"/>
          <w:sz w:val="24"/>
        </w:rPr>
        <w:t xml:space="preserve"> </w:t>
      </w:r>
      <w:r>
        <w:rPr>
          <w:b/>
          <w:sz w:val="24"/>
        </w:rPr>
        <w:t>«Гандбол</w:t>
      </w:r>
      <w:r>
        <w:rPr>
          <w:sz w:val="24"/>
        </w:rPr>
        <w:t>» направлено</w:t>
      </w:r>
      <w:r>
        <w:rPr>
          <w:spacing w:val="30"/>
          <w:sz w:val="24"/>
        </w:rPr>
        <w:t xml:space="preserve"> </w:t>
      </w:r>
      <w:r>
        <w:rPr>
          <w:sz w:val="24"/>
        </w:rPr>
        <w:t>на достижение обучающимися</w:t>
      </w:r>
      <w:r>
        <w:rPr>
          <w:spacing w:val="30"/>
          <w:sz w:val="24"/>
        </w:rPr>
        <w:t xml:space="preserve"> </w:t>
      </w:r>
      <w:r>
        <w:rPr>
          <w:sz w:val="24"/>
        </w:rPr>
        <w:t>личностных, метапредметных и предметных результатов обучения.</w:t>
      </w:r>
    </w:p>
    <w:p w:rsidR="00991C96" w:rsidRDefault="008A40EF">
      <w:pPr>
        <w:pStyle w:val="a3"/>
        <w:ind w:right="145"/>
        <w:jc w:val="left"/>
      </w:pPr>
      <w:r>
        <w:t>При изучении модуля «Гандбол» на</w:t>
      </w:r>
      <w:r>
        <w:rPr>
          <w:spacing w:val="30"/>
        </w:rPr>
        <w:t xml:space="preserve"> </w:t>
      </w:r>
      <w:r>
        <w:t>уровне среднего общего образования у обучающихся будут сформированы следующие личностные результаты:</w:t>
      </w:r>
    </w:p>
    <w:p w:rsidR="00991C96" w:rsidRDefault="008A40EF">
      <w:pPr>
        <w:pStyle w:val="a3"/>
        <w:ind w:right="145"/>
        <w:jc w:val="left"/>
      </w:pPr>
      <w:r>
        <w:t>чувство</w:t>
      </w:r>
      <w:r>
        <w:rPr>
          <w:spacing w:val="-3"/>
        </w:rPr>
        <w:t xml:space="preserve"> </w:t>
      </w:r>
      <w:r>
        <w:t>патриотизма,</w:t>
      </w:r>
      <w:r>
        <w:rPr>
          <w:spacing w:val="-2"/>
        </w:rPr>
        <w:t xml:space="preserve"> </w:t>
      </w:r>
      <w:r>
        <w:t>ответственности</w:t>
      </w:r>
      <w:r>
        <w:rPr>
          <w:spacing w:val="-1"/>
        </w:rPr>
        <w:t xml:space="preserve"> </w:t>
      </w:r>
      <w:r>
        <w:t>перед</w:t>
      </w:r>
      <w:r>
        <w:rPr>
          <w:spacing w:val="-3"/>
        </w:rPr>
        <w:t xml:space="preserve"> </w:t>
      </w:r>
      <w:r>
        <w:t>Родиной,</w:t>
      </w:r>
      <w:r>
        <w:rPr>
          <w:spacing w:val="-2"/>
        </w:rPr>
        <w:t xml:space="preserve"> </w:t>
      </w:r>
      <w:r>
        <w:t>гордости</w:t>
      </w:r>
      <w:r>
        <w:rPr>
          <w:spacing w:val="40"/>
        </w:rPr>
        <w:t xml:space="preserve"> </w:t>
      </w:r>
      <w:r>
        <w:t>за</w:t>
      </w:r>
      <w:r>
        <w:rPr>
          <w:spacing w:val="-4"/>
        </w:rPr>
        <w:t xml:space="preserve"> </w:t>
      </w:r>
      <w:r>
        <w:t>свой</w:t>
      </w:r>
      <w:r>
        <w:rPr>
          <w:spacing w:val="-1"/>
        </w:rPr>
        <w:t xml:space="preserve"> </w:t>
      </w:r>
      <w:r>
        <w:t>край,</w:t>
      </w:r>
      <w:r>
        <w:rPr>
          <w:spacing w:val="-3"/>
        </w:rPr>
        <w:t xml:space="preserve"> </w:t>
      </w:r>
      <w:r>
        <w:t>свою</w:t>
      </w:r>
      <w:r>
        <w:rPr>
          <w:spacing w:val="-3"/>
        </w:rPr>
        <w:t xml:space="preserve"> </w:t>
      </w:r>
      <w:r>
        <w:t>Родину, уважение</w:t>
      </w:r>
      <w:r>
        <w:rPr>
          <w:spacing w:val="34"/>
        </w:rPr>
        <w:t xml:space="preserve"> </w:t>
      </w:r>
      <w:r>
        <w:t>государственных</w:t>
      </w:r>
      <w:r>
        <w:rPr>
          <w:spacing w:val="36"/>
        </w:rPr>
        <w:t xml:space="preserve"> </w:t>
      </w:r>
      <w:r>
        <w:t>символов</w:t>
      </w:r>
      <w:r>
        <w:rPr>
          <w:spacing w:val="34"/>
        </w:rPr>
        <w:t xml:space="preserve"> </w:t>
      </w:r>
      <w:r>
        <w:t>(герб,</w:t>
      </w:r>
      <w:r>
        <w:rPr>
          <w:spacing w:val="34"/>
        </w:rPr>
        <w:t xml:space="preserve"> </w:t>
      </w:r>
      <w:r>
        <w:t>флаг,</w:t>
      </w:r>
      <w:r>
        <w:rPr>
          <w:spacing w:val="35"/>
        </w:rPr>
        <w:t xml:space="preserve"> </w:t>
      </w:r>
      <w:r>
        <w:t>гимн),</w:t>
      </w:r>
      <w:r>
        <w:rPr>
          <w:spacing w:val="34"/>
        </w:rPr>
        <w:t xml:space="preserve"> </w:t>
      </w:r>
      <w:r>
        <w:t>готовность</w:t>
      </w:r>
      <w:r>
        <w:rPr>
          <w:spacing w:val="34"/>
        </w:rPr>
        <w:t xml:space="preserve"> </w:t>
      </w:r>
      <w:r>
        <w:t>к</w:t>
      </w:r>
      <w:r>
        <w:rPr>
          <w:spacing w:val="35"/>
        </w:rPr>
        <w:t xml:space="preserve"> </w:t>
      </w:r>
      <w:r>
        <w:t>служению</w:t>
      </w:r>
      <w:r>
        <w:rPr>
          <w:spacing w:val="35"/>
        </w:rPr>
        <w:t xml:space="preserve"> </w:t>
      </w:r>
      <w:r>
        <w:t>Отечеству,</w:t>
      </w:r>
      <w:r>
        <w:rPr>
          <w:spacing w:val="35"/>
        </w:rPr>
        <w:t xml:space="preserve"> </w:t>
      </w:r>
      <w:r>
        <w:rPr>
          <w:spacing w:val="-5"/>
        </w:rPr>
        <w:t>его</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39" w:firstLine="0"/>
      </w:pPr>
      <w:r>
        <w:lastRenderedPageBreak/>
        <w:t>защите на примере роли, традиций</w:t>
      </w:r>
      <w:r>
        <w:rPr>
          <w:spacing w:val="40"/>
        </w:rPr>
        <w:t xml:space="preserve"> </w:t>
      </w:r>
      <w:r>
        <w:t>и развития гандбола в современном обществе, в Российской Федерации, в регионе;</w:t>
      </w:r>
    </w:p>
    <w:p w:rsidR="00991C96" w:rsidRDefault="008A40EF">
      <w:pPr>
        <w:pStyle w:val="a3"/>
        <w:ind w:right="138"/>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991C96" w:rsidRDefault="008A40EF">
      <w:pPr>
        <w:pStyle w:val="a3"/>
        <w:spacing w:before="1"/>
        <w:ind w:right="138"/>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991C96" w:rsidRDefault="008A40EF">
      <w:pPr>
        <w:pStyle w:val="a3"/>
        <w:ind w:right="145"/>
      </w:pPr>
      <w:r>
        <w:t>толерантное осознание и поведение, способность вести диалог с другими людьми,</w:t>
      </w:r>
      <w:r>
        <w:rPr>
          <w:spacing w:val="40"/>
        </w:rPr>
        <w:t xml:space="preserve"> </w:t>
      </w:r>
      <w:r>
        <w:t>достигать в нём взаимопонимания, находить общие цели и сотрудничать</w:t>
      </w:r>
      <w:r>
        <w:rPr>
          <w:spacing w:val="40"/>
        </w:rPr>
        <w:t xml:space="preserve"> </w:t>
      </w:r>
      <w:r>
        <w:t>для их достижения в учебной, тренировочной, досуговой, игровой</w:t>
      </w:r>
      <w:r>
        <w:rPr>
          <w:spacing w:val="40"/>
        </w:rPr>
        <w:t xml:space="preserve"> </w:t>
      </w:r>
      <w:r>
        <w:t>и соревновательной деятельности, судейской практики на принципах доброжелательности и взаимопомощи;</w:t>
      </w:r>
    </w:p>
    <w:p w:rsidR="00991C96" w:rsidRDefault="008A40EF">
      <w:pPr>
        <w:pStyle w:val="a3"/>
        <w:ind w:right="138"/>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91C96" w:rsidRDefault="008A40EF">
      <w:pPr>
        <w:pStyle w:val="a3"/>
        <w:ind w:right="138"/>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91C96" w:rsidRDefault="008A40EF">
      <w:pPr>
        <w:pStyle w:val="a3"/>
        <w:ind w:right="137"/>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991C96" w:rsidRDefault="008A40EF">
      <w:pPr>
        <w:pStyle w:val="a3"/>
        <w:ind w:right="147"/>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991C96" w:rsidRDefault="008A40EF">
      <w:pPr>
        <w:pStyle w:val="a3"/>
        <w:ind w:right="138"/>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игровую и соревновательную деятельность по гандболу;</w:t>
      </w:r>
    </w:p>
    <w:p w:rsidR="00991C96" w:rsidRDefault="008A40EF">
      <w:pPr>
        <w:pStyle w:val="a3"/>
        <w:ind w:right="137"/>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991C96" w:rsidRDefault="008A40EF">
      <w:pPr>
        <w:pStyle w:val="a3"/>
        <w:ind w:right="13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91C96" w:rsidRDefault="008A40EF">
      <w:pPr>
        <w:pStyle w:val="a3"/>
        <w:ind w:right="139"/>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991C96" w:rsidRDefault="008A40EF">
      <w:pPr>
        <w:pStyle w:val="a3"/>
        <w:ind w:right="145"/>
      </w:pPr>
      <w:r>
        <w:t>При изучении модуля «Гандбол» на уровне среднего общего образования у обучающихся будут сформированы следующие предметные результаты:</w:t>
      </w:r>
    </w:p>
    <w:p w:rsidR="00991C96" w:rsidRDefault="008A40EF">
      <w:pPr>
        <w:pStyle w:val="a3"/>
        <w:ind w:right="140"/>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991C96" w:rsidRDefault="008A40EF">
      <w:pPr>
        <w:pStyle w:val="a3"/>
        <w:ind w:right="141"/>
      </w:pPr>
      <w:r>
        <w:t>характеристика роли и основных функций главных гандбольных организаций</w:t>
      </w:r>
      <w:r>
        <w:rPr>
          <w:spacing w:val="40"/>
        </w:rPr>
        <w:t xml:space="preserve"> </w:t>
      </w:r>
      <w:r>
        <w:t>и федераций (международные, российские), осуществляющих управление гандболом;</w:t>
      </w:r>
    </w:p>
    <w:p w:rsidR="00991C96" w:rsidRDefault="008A40EF">
      <w:pPr>
        <w:pStyle w:val="a3"/>
        <w:ind w:right="138"/>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991C96" w:rsidRDefault="008A40EF">
      <w:pPr>
        <w:pStyle w:val="a3"/>
        <w:ind w:right="148"/>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991C96" w:rsidRDefault="008A40EF">
      <w:pPr>
        <w:pStyle w:val="a3"/>
        <w:ind w:right="136"/>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Pr>
          <w:spacing w:val="40"/>
        </w:rPr>
        <w:t xml:space="preserve"> </w:t>
      </w: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знание</w:t>
      </w:r>
      <w:r>
        <w:rPr>
          <w:spacing w:val="-8"/>
        </w:rPr>
        <w:t xml:space="preserve"> </w:t>
      </w:r>
      <w:r>
        <w:t>и</w:t>
      </w:r>
      <w:r>
        <w:rPr>
          <w:spacing w:val="-4"/>
        </w:rPr>
        <w:t xml:space="preserve"> </w:t>
      </w:r>
      <w:r>
        <w:t>применение</w:t>
      </w:r>
      <w:r>
        <w:rPr>
          <w:spacing w:val="-4"/>
        </w:rPr>
        <w:t xml:space="preserve"> </w:t>
      </w:r>
      <w:r>
        <w:t>основ</w:t>
      </w:r>
      <w:r>
        <w:rPr>
          <w:spacing w:val="-6"/>
        </w:rPr>
        <w:t xml:space="preserve"> </w:t>
      </w:r>
      <w:r>
        <w:t>формирования</w:t>
      </w:r>
      <w:r>
        <w:rPr>
          <w:spacing w:val="-4"/>
        </w:rPr>
        <w:t xml:space="preserve"> </w:t>
      </w:r>
      <w:r>
        <w:t>сбалансированного</w:t>
      </w:r>
      <w:r>
        <w:rPr>
          <w:spacing w:val="-4"/>
        </w:rPr>
        <w:t xml:space="preserve"> </w:t>
      </w:r>
      <w:r>
        <w:t>питания</w:t>
      </w:r>
      <w:r>
        <w:rPr>
          <w:spacing w:val="-3"/>
        </w:rPr>
        <w:t xml:space="preserve"> </w:t>
      </w:r>
      <w:r>
        <w:rPr>
          <w:spacing w:val="-2"/>
        </w:rPr>
        <w:t>гандболиста;</w:t>
      </w:r>
    </w:p>
    <w:p w:rsidR="00991C96" w:rsidRDefault="008A40EF">
      <w:pPr>
        <w:pStyle w:val="a3"/>
        <w:ind w:right="137"/>
      </w:pPr>
      <w:r>
        <w:t>составление, подбор и выполнение упражнений с учетом их классификации</w:t>
      </w:r>
      <w:r>
        <w:rPr>
          <w:spacing w:val="40"/>
        </w:rPr>
        <w:t xml:space="preserve"> </w:t>
      </w:r>
      <w:r>
        <w:t>для составления комплексов, в том числе индивидуальных, различной направленности;</w:t>
      </w:r>
    </w:p>
    <w:p w:rsidR="00991C96" w:rsidRDefault="008A40EF">
      <w:pPr>
        <w:pStyle w:val="a3"/>
        <w:spacing w:before="1"/>
        <w:ind w:right="138"/>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991C96" w:rsidRDefault="008A40EF">
      <w:pPr>
        <w:pStyle w:val="a3"/>
        <w:ind w:right="138"/>
      </w:pPr>
      <w:r>
        <w:t>знание техники выполнения и демонстрация правильной техники</w:t>
      </w:r>
      <w:r>
        <w:rPr>
          <w:spacing w:val="40"/>
        </w:rPr>
        <w:t xml:space="preserve"> </w:t>
      </w:r>
      <w:r>
        <w:t>и выполнения упражнения для развития физических качеств гандболиста, умение выявлять и устранять ошибки при выполнении упражнений;</w:t>
      </w:r>
    </w:p>
    <w:p w:rsidR="00991C96" w:rsidRDefault="008A40EF">
      <w:pPr>
        <w:pStyle w:val="a3"/>
        <w:ind w:right="138"/>
      </w:pPr>
      <w:r>
        <w:t>классификация техники и тактики игры в гандбол, технических и тактических элементов гандбола, применение</w:t>
      </w:r>
      <w:r>
        <w:rPr>
          <w:spacing w:val="-2"/>
        </w:rPr>
        <w:t xml:space="preserve"> </w:t>
      </w:r>
      <w:r>
        <w:t>и владение техническими и</w:t>
      </w:r>
      <w:r>
        <w:rPr>
          <w:spacing w:val="-1"/>
        </w:rPr>
        <w:t xml:space="preserve"> </w:t>
      </w:r>
      <w:r>
        <w:t xml:space="preserve">тактическими элементами в игровых заданиях и </w:t>
      </w:r>
      <w:r>
        <w:rPr>
          <w:spacing w:val="-2"/>
        </w:rPr>
        <w:t>соревнованиях;</w:t>
      </w:r>
    </w:p>
    <w:p w:rsidR="00991C96" w:rsidRDefault="008A40EF">
      <w:pPr>
        <w:pStyle w:val="a3"/>
        <w:ind w:right="144"/>
      </w:pPr>
      <w:r>
        <w:t>выполнение командных атакующих действий и способов атаки и контратаки</w:t>
      </w:r>
      <w:r>
        <w:rPr>
          <w:spacing w:val="40"/>
        </w:rPr>
        <w:t xml:space="preserve"> </w:t>
      </w:r>
      <w:r>
        <w:t>в гандболе, тактических комбинаций при различных игровых ситуациях;</w:t>
      </w:r>
    </w:p>
    <w:p w:rsidR="00991C96" w:rsidRDefault="008A40EF">
      <w:pPr>
        <w:pStyle w:val="a3"/>
        <w:ind w:right="138"/>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гандболиста;</w:t>
      </w:r>
    </w:p>
    <w:p w:rsidR="00991C96" w:rsidRDefault="008A40EF">
      <w:pPr>
        <w:pStyle w:val="a3"/>
        <w:ind w:right="138"/>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w:t>
      </w:r>
      <w:r>
        <w:rPr>
          <w:spacing w:val="40"/>
        </w:rPr>
        <w:t xml:space="preserve"> </w:t>
      </w:r>
      <w:r>
        <w:t>и командных тактических действий;</w:t>
      </w:r>
    </w:p>
    <w:p w:rsidR="00991C96" w:rsidRDefault="008A40EF">
      <w:pPr>
        <w:pStyle w:val="a3"/>
        <w:ind w:right="140"/>
      </w:pPr>
      <w:r>
        <w:t>осуществление</w:t>
      </w:r>
      <w:r>
        <w:rPr>
          <w:spacing w:val="-4"/>
        </w:rPr>
        <w:t xml:space="preserve"> </w:t>
      </w:r>
      <w:r>
        <w:t>соревновательной</w:t>
      </w:r>
      <w:r>
        <w:rPr>
          <w:spacing w:val="-3"/>
        </w:rPr>
        <w:t xml:space="preserve"> </w:t>
      </w:r>
      <w:r>
        <w:t>деятельности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правилами</w:t>
      </w:r>
      <w:r>
        <w:rPr>
          <w:spacing w:val="-3"/>
        </w:rPr>
        <w:t xml:space="preserve"> </w:t>
      </w:r>
      <w:r>
        <w:t>игры</w:t>
      </w:r>
      <w:r>
        <w:rPr>
          <w:spacing w:val="-3"/>
        </w:rPr>
        <w:t xml:space="preserve"> </w:t>
      </w:r>
      <w:r>
        <w:t>в</w:t>
      </w:r>
      <w:r>
        <w:rPr>
          <w:spacing w:val="-4"/>
        </w:rPr>
        <w:t xml:space="preserve"> </w:t>
      </w:r>
      <w:r>
        <w:t>гандбол, судейской практики;</w:t>
      </w:r>
    </w:p>
    <w:p w:rsidR="00991C96" w:rsidRDefault="008A40EF">
      <w:pPr>
        <w:pStyle w:val="a3"/>
        <w:ind w:right="140"/>
      </w:pPr>
      <w:r>
        <w:t>определение признаков положительного влияния занятий гандболом</w:t>
      </w:r>
      <w:r>
        <w:rPr>
          <w:spacing w:val="40"/>
        </w:rPr>
        <w:t xml:space="preserve"> </w:t>
      </w:r>
      <w:r>
        <w:t>на укрепление здоровья, устанавливать связь между развитием физических качеств</w:t>
      </w:r>
      <w:r>
        <w:rPr>
          <w:spacing w:val="40"/>
        </w:rPr>
        <w:t xml:space="preserve"> </w:t>
      </w:r>
      <w:r>
        <w:t>и основных систем</w:t>
      </w:r>
      <w:r>
        <w:rPr>
          <w:spacing w:val="40"/>
        </w:rPr>
        <w:t xml:space="preserve"> </w:t>
      </w:r>
      <w:r>
        <w:rPr>
          <w:spacing w:val="-2"/>
        </w:rPr>
        <w:t>организма;</w:t>
      </w:r>
    </w:p>
    <w:p w:rsidR="00991C96" w:rsidRDefault="008A40EF">
      <w:pPr>
        <w:pStyle w:val="a3"/>
        <w:ind w:right="137"/>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991C96" w:rsidRDefault="008A40EF">
      <w:pPr>
        <w:pStyle w:val="a3"/>
        <w:ind w:right="142"/>
      </w:pPr>
      <w:r>
        <w:t>использование занятий гандболом для организации индивидуального отдыха</w:t>
      </w:r>
      <w:r>
        <w:rPr>
          <w:spacing w:val="40"/>
        </w:rPr>
        <w:t xml:space="preserve"> </w:t>
      </w:r>
      <w:r>
        <w:t>и досуга, укрепления собственного здоровья, повышения уровня физических кондиций;</w:t>
      </w:r>
    </w:p>
    <w:p w:rsidR="00991C96" w:rsidRDefault="008A40EF">
      <w:pPr>
        <w:pStyle w:val="a3"/>
        <w:ind w:right="138"/>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w:t>
      </w:r>
      <w:r>
        <w:rPr>
          <w:spacing w:val="40"/>
        </w:rPr>
        <w:t xml:space="preserve"> </w:t>
      </w:r>
      <w:r>
        <w:t>с эталонными результатами;</w:t>
      </w:r>
    </w:p>
    <w:p w:rsidR="00991C96" w:rsidRDefault="008A40EF">
      <w:pPr>
        <w:pStyle w:val="a3"/>
        <w:ind w:right="138"/>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91C96" w:rsidRDefault="008A40EF">
      <w:pPr>
        <w:pStyle w:val="a3"/>
        <w:ind w:right="138"/>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91C96" w:rsidRDefault="008A40EF">
      <w:pPr>
        <w:pStyle w:val="a3"/>
        <w:ind w:right="146"/>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гандбол;</w:t>
      </w:r>
    </w:p>
    <w:p w:rsidR="00991C96" w:rsidRDefault="008A40EF">
      <w:pPr>
        <w:pStyle w:val="a3"/>
        <w:ind w:right="1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ind w:left="1211" w:right="79"/>
        <w:jc w:val="center"/>
      </w:pPr>
      <w:r>
        <w:t>Модуль</w:t>
      </w:r>
      <w:r>
        <w:rPr>
          <w:spacing w:val="-1"/>
        </w:rPr>
        <w:t xml:space="preserve"> </w:t>
      </w:r>
      <w:r>
        <w:rPr>
          <w:spacing w:val="-2"/>
        </w:rPr>
        <w:t>«Дзюдо»</w:t>
      </w:r>
    </w:p>
    <w:p w:rsidR="00991C96" w:rsidRDefault="008A40EF">
      <w:pPr>
        <w:ind w:left="1207" w:right="79"/>
        <w:jc w:val="center"/>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2"/>
          <w:sz w:val="24"/>
        </w:rPr>
        <w:t xml:space="preserve"> «Дзюдо»</w:t>
      </w:r>
    </w:p>
    <w:p w:rsidR="00991C96" w:rsidRDefault="008A40EF">
      <w:pPr>
        <w:pStyle w:val="a3"/>
        <w:spacing w:before="271"/>
        <w:ind w:right="142"/>
      </w:pPr>
      <w:r>
        <w:t>Модуль «Дзюдо»</w:t>
      </w:r>
      <w:r>
        <w:rPr>
          <w:spacing w:val="-8"/>
        </w:rPr>
        <w:t xml:space="preserve"> </w:t>
      </w:r>
      <w:r>
        <w:t>(далее</w:t>
      </w:r>
      <w:r>
        <w:rPr>
          <w:spacing w:val="-2"/>
        </w:rPr>
        <w:t xml:space="preserve"> </w:t>
      </w:r>
      <w:r>
        <w:t>–</w:t>
      </w:r>
      <w:r>
        <w:rPr>
          <w:spacing w:val="-3"/>
        </w:rPr>
        <w:t xml:space="preserve"> </w:t>
      </w:r>
      <w:r>
        <w:t>модуль</w:t>
      </w:r>
      <w:r>
        <w:rPr>
          <w:spacing w:val="-3"/>
        </w:rPr>
        <w:t xml:space="preserve"> </w:t>
      </w:r>
      <w:r>
        <w:t>по</w:t>
      </w:r>
      <w:r>
        <w:rPr>
          <w:spacing w:val="-3"/>
        </w:rPr>
        <w:t xml:space="preserve"> </w:t>
      </w:r>
      <w:r>
        <w:t>дзюдо,</w:t>
      </w:r>
      <w:r>
        <w:rPr>
          <w:spacing w:val="-3"/>
        </w:rPr>
        <w:t xml:space="preserve"> </w:t>
      </w:r>
      <w:r>
        <w:t>дзюдо)</w:t>
      </w:r>
      <w:r>
        <w:rPr>
          <w:spacing w:val="-3"/>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4"/>
        </w:rPr>
        <w:t xml:space="preserve"> </w:t>
      </w:r>
      <w:r>
        <w:t>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 в системе образования и использования спортивно-ориентированных форм, средств и методов обучения</w:t>
      </w:r>
      <w:r>
        <w:rPr>
          <w:spacing w:val="80"/>
        </w:rPr>
        <w:t xml:space="preserve"> </w:t>
      </w:r>
      <w:r>
        <w:t>по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pPr>
      <w:r>
        <w:lastRenderedPageBreak/>
        <w:t>различным</w:t>
      </w:r>
      <w:r>
        <w:rPr>
          <w:spacing w:val="-4"/>
        </w:rPr>
        <w:t xml:space="preserve"> </w:t>
      </w:r>
      <w:r>
        <w:t>видам</w:t>
      </w:r>
      <w:r>
        <w:rPr>
          <w:spacing w:val="-3"/>
        </w:rPr>
        <w:t xml:space="preserve"> </w:t>
      </w:r>
      <w:r>
        <w:rPr>
          <w:spacing w:val="-2"/>
        </w:rPr>
        <w:t>спорта.</w:t>
      </w:r>
    </w:p>
    <w:p w:rsidR="00991C96" w:rsidRDefault="008A40EF">
      <w:pPr>
        <w:pStyle w:val="a3"/>
        <w:ind w:right="138"/>
      </w:pPr>
      <w:r>
        <w:t>Дзюдо является эффективным средством физического воспитания</w:t>
      </w:r>
      <w:r>
        <w:rPr>
          <w:spacing w:val="40"/>
        </w:rPr>
        <w:t xml:space="preserve"> </w:t>
      </w:r>
      <w: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w:t>
      </w:r>
      <w:r>
        <w:rPr>
          <w:spacing w:val="40"/>
        </w:rPr>
        <w:t xml:space="preserve"> </w:t>
      </w:r>
      <w:r>
        <w:t>и профессиональному самоопределению.</w:t>
      </w:r>
    </w:p>
    <w:p w:rsidR="00991C96" w:rsidRDefault="008A40EF">
      <w:pPr>
        <w:pStyle w:val="a3"/>
        <w:spacing w:before="1"/>
        <w:ind w:right="136"/>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91C96" w:rsidRDefault="008A40EF">
      <w:pPr>
        <w:pStyle w:val="a3"/>
        <w:ind w:right="137"/>
      </w:pPr>
      <w:r>
        <w:t>Целью изучение модуля «Дзюдо»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rPr>
        <w:t xml:space="preserve"> </w:t>
      </w:r>
      <w:r>
        <w:t>здоровья,</w:t>
      </w:r>
      <w:r>
        <w:rPr>
          <w:spacing w:val="-1"/>
        </w:rPr>
        <w:t xml:space="preserve"> </w:t>
      </w:r>
      <w:r>
        <w:t>ведению</w:t>
      </w:r>
      <w:r>
        <w:rPr>
          <w:spacing w:val="-1"/>
        </w:rPr>
        <w:t xml:space="preserve"> </w:t>
      </w:r>
      <w:r>
        <w:t>здорового</w:t>
      </w:r>
      <w:r>
        <w:rPr>
          <w:spacing w:val="-4"/>
        </w:rPr>
        <w:t xml:space="preserve"> </w:t>
      </w:r>
      <w:r>
        <w:t>и</w:t>
      </w:r>
      <w:r>
        <w:rPr>
          <w:spacing w:val="-1"/>
        </w:rPr>
        <w:t xml:space="preserve"> </w:t>
      </w:r>
      <w:r>
        <w:t>безопасного</w:t>
      </w:r>
      <w:r>
        <w:rPr>
          <w:spacing w:val="-1"/>
        </w:rPr>
        <w:t xml:space="preserve"> </w:t>
      </w:r>
      <w:r>
        <w:t>образа</w:t>
      </w:r>
      <w:r>
        <w:rPr>
          <w:spacing w:val="-4"/>
        </w:rPr>
        <w:t xml:space="preserve"> </w:t>
      </w:r>
      <w:r>
        <w:t>жизни через</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с</w:t>
      </w:r>
      <w:r>
        <w:rPr>
          <w:spacing w:val="40"/>
        </w:rPr>
        <w:t xml:space="preserve"> </w:t>
      </w:r>
      <w:r>
        <w:t>использованием</w:t>
      </w:r>
      <w:r>
        <w:rPr>
          <w:spacing w:val="40"/>
        </w:rPr>
        <w:t xml:space="preserve"> </w:t>
      </w:r>
      <w:r>
        <w:t>средств</w:t>
      </w:r>
      <w:r>
        <w:rPr>
          <w:spacing w:val="40"/>
        </w:rPr>
        <w:t xml:space="preserve"> </w:t>
      </w:r>
      <w:r>
        <w:t>входящих</w:t>
      </w:r>
      <w:r>
        <w:rPr>
          <w:spacing w:val="40"/>
        </w:rPr>
        <w:t xml:space="preserve"> </w:t>
      </w:r>
      <w:r>
        <w:t>в</w:t>
      </w:r>
      <w:r>
        <w:rPr>
          <w:spacing w:val="40"/>
        </w:rPr>
        <w:t xml:space="preserve"> </w:t>
      </w:r>
      <w:r>
        <w:t>термин</w:t>
      </w:r>
    </w:p>
    <w:p w:rsidR="00991C96" w:rsidRDefault="008A40EF">
      <w:pPr>
        <w:pStyle w:val="a3"/>
        <w:ind w:firstLine="0"/>
      </w:pPr>
      <w:r>
        <w:t>«Дзюдо»</w:t>
      </w:r>
      <w:r>
        <w:rPr>
          <w:spacing w:val="-9"/>
        </w:rPr>
        <w:t xml:space="preserve"> </w:t>
      </w:r>
      <w:r>
        <w:t>(олимпийское,</w:t>
      </w:r>
      <w:r>
        <w:rPr>
          <w:spacing w:val="-3"/>
        </w:rPr>
        <w:t xml:space="preserve"> </w:t>
      </w:r>
      <w:r>
        <w:t>КАТА,</w:t>
      </w:r>
      <w:r>
        <w:rPr>
          <w:spacing w:val="-4"/>
        </w:rPr>
        <w:t xml:space="preserve"> </w:t>
      </w:r>
      <w:r>
        <w:t>КАТА-</w:t>
      </w:r>
      <w:r>
        <w:rPr>
          <w:spacing w:val="-2"/>
        </w:rPr>
        <w:t>группа).</w:t>
      </w:r>
    </w:p>
    <w:p w:rsidR="00991C96" w:rsidRDefault="008A40EF">
      <w:pPr>
        <w:pStyle w:val="a3"/>
        <w:ind w:left="1275" w:firstLine="0"/>
      </w:pPr>
      <w:r>
        <w:t>Задачами</w:t>
      </w:r>
      <w:r>
        <w:rPr>
          <w:spacing w:val="-3"/>
        </w:rPr>
        <w:t xml:space="preserve"> </w:t>
      </w:r>
      <w:r>
        <w:t>изучения</w:t>
      </w:r>
      <w:r>
        <w:rPr>
          <w:spacing w:val="-3"/>
        </w:rPr>
        <w:t xml:space="preserve"> </w:t>
      </w:r>
      <w:r>
        <w:t>модуля</w:t>
      </w:r>
      <w:r>
        <w:rPr>
          <w:spacing w:val="1"/>
        </w:rPr>
        <w:t xml:space="preserve"> </w:t>
      </w:r>
      <w:r>
        <w:t>«Дзюдо»</w:t>
      </w:r>
      <w:r>
        <w:rPr>
          <w:spacing w:val="-10"/>
        </w:rPr>
        <w:t xml:space="preserve"> </w:t>
      </w:r>
      <w:r>
        <w:rPr>
          <w:spacing w:val="-2"/>
        </w:rPr>
        <w:t>являются:</w:t>
      </w:r>
    </w:p>
    <w:p w:rsidR="00991C96" w:rsidRDefault="008A40EF">
      <w:pPr>
        <w:pStyle w:val="a3"/>
        <w:ind w:right="141"/>
      </w:pPr>
      <w:r>
        <w:t>всестороннее гармоничное развитие обучающихся, увеличение объёма</w:t>
      </w:r>
      <w:r>
        <w:rPr>
          <w:spacing w:val="40"/>
        </w:rPr>
        <w:t xml:space="preserve"> </w:t>
      </w:r>
      <w:r>
        <w:t xml:space="preserve">их двигательной </w:t>
      </w:r>
      <w:r>
        <w:rPr>
          <w:spacing w:val="-2"/>
        </w:rPr>
        <w:t>активности;</w:t>
      </w:r>
    </w:p>
    <w:p w:rsidR="00991C96" w:rsidRDefault="008A40EF">
      <w:pPr>
        <w:pStyle w:val="a3"/>
        <w:ind w:right="14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91C96" w:rsidRDefault="008A40EF">
      <w:pPr>
        <w:pStyle w:val="a3"/>
        <w:ind w:right="136"/>
      </w:pPr>
      <w:r>
        <w:t xml:space="preserve">освоение знаний о физической культуре и спорте в целом, истории развития дзюдо в </w:t>
      </w:r>
      <w:r>
        <w:rPr>
          <w:spacing w:val="-2"/>
        </w:rPr>
        <w:t>частности;</w:t>
      </w:r>
    </w:p>
    <w:p w:rsidR="00991C96" w:rsidRDefault="008A40EF">
      <w:pPr>
        <w:pStyle w:val="a3"/>
        <w:ind w:right="137"/>
      </w:pPr>
      <w:r>
        <w:t>формирование общих представлений о виде спорта «дзюдо»,</w:t>
      </w:r>
      <w:r>
        <w:rPr>
          <w:spacing w:val="40"/>
        </w:rPr>
        <w:t xml:space="preserve"> </w:t>
      </w:r>
      <w:r>
        <w:t>о его возможностях и значении в процессе укрепления здоровья, физическом развитии</w:t>
      </w:r>
      <w:r>
        <w:rPr>
          <w:spacing w:val="40"/>
        </w:rPr>
        <w:t xml:space="preserve"> </w:t>
      </w:r>
      <w:r>
        <w:t xml:space="preserve">и физической подготовке </w:t>
      </w:r>
      <w:r>
        <w:rPr>
          <w:spacing w:val="-2"/>
        </w:rPr>
        <w:t>обучающихся;</w:t>
      </w:r>
    </w:p>
    <w:p w:rsidR="00991C96" w:rsidRDefault="008A40EF">
      <w:pPr>
        <w:pStyle w:val="a3"/>
        <w:ind w:right="139"/>
      </w:pPr>
      <w:r>
        <w:t>формирование образовательного фундамента, основанного на</w:t>
      </w:r>
      <w:r>
        <w:rPr>
          <w:spacing w:val="-3"/>
        </w:rPr>
        <w:t xml:space="preserve"> </w:t>
      </w:r>
      <w:r>
        <w:t>знаниях</w:t>
      </w:r>
      <w:r>
        <w:rPr>
          <w:spacing w:val="40"/>
        </w:rPr>
        <w:t xml:space="preserve"> </w:t>
      </w:r>
      <w:r>
        <w:t>и умениях в</w:t>
      </w:r>
      <w:r>
        <w:rPr>
          <w:spacing w:val="-3"/>
        </w:rPr>
        <w:t xml:space="preserve"> </w:t>
      </w:r>
      <w:r>
        <w:t>области физической культуры и спорта и соответствующем культурном уровне развития личности обучающегося, создающем необходимые предпосылки</w:t>
      </w:r>
      <w:r>
        <w:rPr>
          <w:spacing w:val="40"/>
        </w:rPr>
        <w:t xml:space="preserve"> </w:t>
      </w:r>
      <w:r>
        <w:t>для его самореализации;</w:t>
      </w:r>
    </w:p>
    <w:p w:rsidR="00991C96" w:rsidRDefault="008A40EF">
      <w:pPr>
        <w:pStyle w:val="a3"/>
        <w:ind w:right="143"/>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991C96" w:rsidRDefault="008A40EF">
      <w:pPr>
        <w:pStyle w:val="a3"/>
        <w:ind w:right="13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91C96" w:rsidRDefault="008A40EF">
      <w:pPr>
        <w:pStyle w:val="a3"/>
        <w:ind w:right="14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Pr>
          <w:spacing w:val="40"/>
        </w:rPr>
        <w:t xml:space="preserve"> </w:t>
      </w:r>
      <w:r>
        <w:t>и спортом средствами дзюдо;</w:t>
      </w:r>
    </w:p>
    <w:p w:rsidR="00991C96" w:rsidRDefault="008A40EF">
      <w:pPr>
        <w:pStyle w:val="a3"/>
        <w:ind w:right="138"/>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91C96" w:rsidRDefault="008A40EF">
      <w:pPr>
        <w:pStyle w:val="a3"/>
        <w:ind w:left="1275" w:right="2518" w:firstLine="0"/>
      </w:pPr>
      <w:r>
        <w:t>выявление,</w:t>
      </w:r>
      <w:r>
        <w:rPr>
          <w:spacing w:val="-4"/>
        </w:rPr>
        <w:t xml:space="preserve"> </w:t>
      </w:r>
      <w:r>
        <w:t>развитие</w:t>
      </w:r>
      <w:r>
        <w:rPr>
          <w:spacing w:val="-4"/>
        </w:rPr>
        <w:t xml:space="preserve"> </w:t>
      </w:r>
      <w:r>
        <w:t>и</w:t>
      </w:r>
      <w:r>
        <w:rPr>
          <w:spacing w:val="-6"/>
        </w:rPr>
        <w:t xml:space="preserve"> </w:t>
      </w:r>
      <w:r>
        <w:t>поддержка</w:t>
      </w:r>
      <w:r>
        <w:rPr>
          <w:spacing w:val="-5"/>
        </w:rPr>
        <w:t xml:space="preserve"> </w:t>
      </w:r>
      <w:r>
        <w:t>одарённых</w:t>
      </w:r>
      <w:r>
        <w:rPr>
          <w:spacing w:val="-4"/>
        </w:rPr>
        <w:t xml:space="preserve"> </w:t>
      </w:r>
      <w:r>
        <w:t>детей</w:t>
      </w:r>
      <w:r>
        <w:rPr>
          <w:spacing w:val="-3"/>
        </w:rPr>
        <w:t xml:space="preserve"> </w:t>
      </w:r>
      <w:r>
        <w:t>в</w:t>
      </w:r>
      <w:r>
        <w:rPr>
          <w:spacing w:val="-5"/>
        </w:rPr>
        <w:t xml:space="preserve"> </w:t>
      </w:r>
      <w:r>
        <w:t>области</w:t>
      </w:r>
      <w:r>
        <w:rPr>
          <w:spacing w:val="-3"/>
        </w:rPr>
        <w:t xml:space="preserve"> </w:t>
      </w:r>
      <w:r>
        <w:t>спорта. Место и роль модуля «Дзюдо».</w:t>
      </w:r>
    </w:p>
    <w:p w:rsidR="00991C96" w:rsidRDefault="008A40EF">
      <w:pPr>
        <w:pStyle w:val="a3"/>
        <w:ind w:right="140"/>
      </w:pPr>
      <w:r>
        <w:t>Модуль «Дзюдо»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C96" w:rsidRDefault="008A40EF">
      <w:pPr>
        <w:pStyle w:val="a3"/>
        <w:ind w:right="144"/>
      </w:pPr>
      <w:r>
        <w:t>Специфика модуля по дзюдо сочетается практически со всеми базовыми видами спорта (легкая атлетика, гимнастика, спортивные игры).</w:t>
      </w:r>
    </w:p>
    <w:p w:rsidR="00991C96" w:rsidRDefault="008A40EF">
      <w:pPr>
        <w:pStyle w:val="a3"/>
        <w:ind w:right="145"/>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w:t>
      </w:r>
      <w:r>
        <w:rPr>
          <w:spacing w:val="40"/>
        </w:rPr>
        <w:t xml:space="preserve"> </w:t>
      </w:r>
      <w:r>
        <w:t>«Готов к труду и обороне» (ГТО), участии в спортивных соревнованиях</w:t>
      </w:r>
      <w:r>
        <w:rPr>
          <w:spacing w:val="40"/>
        </w:rPr>
        <w:t xml:space="preserve"> </w:t>
      </w:r>
      <w:r>
        <w:t>и подготовке юношей к службе в Вооруженных Силах Российской Федерации.</w:t>
      </w:r>
    </w:p>
    <w:p w:rsidR="00991C96" w:rsidRDefault="008A40EF">
      <w:pPr>
        <w:pStyle w:val="a3"/>
        <w:ind w:left="1275" w:firstLine="0"/>
      </w:pPr>
      <w:r>
        <w:t>Модуль «Дзюдо»</w:t>
      </w:r>
      <w:r>
        <w:rPr>
          <w:spacing w:val="-7"/>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91C96" w:rsidRDefault="008A40EF">
      <w:pPr>
        <w:pStyle w:val="a3"/>
        <w:spacing w:before="1"/>
        <w:ind w:right="137"/>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w:t>
      </w:r>
    </w:p>
    <w:p w:rsidR="00991C96" w:rsidRDefault="008A40EF">
      <w:pPr>
        <w:pStyle w:val="a3"/>
        <w:ind w:right="13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991C96" w:rsidRDefault="00991C96">
      <w:pPr>
        <w:pStyle w:val="a3"/>
        <w:spacing w:before="2"/>
        <w:ind w:left="0" w:firstLine="0"/>
        <w:jc w:val="left"/>
      </w:pPr>
    </w:p>
    <w:p w:rsidR="00991C96" w:rsidRDefault="008A40EF">
      <w:pPr>
        <w:pStyle w:val="3"/>
        <w:ind w:left="4439"/>
      </w:pPr>
      <w:r>
        <w:t>Содержание</w:t>
      </w:r>
      <w:r>
        <w:rPr>
          <w:spacing w:val="-6"/>
        </w:rPr>
        <w:t xml:space="preserve"> </w:t>
      </w:r>
      <w:r>
        <w:t>модуля</w:t>
      </w:r>
      <w:r>
        <w:rPr>
          <w:spacing w:val="-5"/>
        </w:rPr>
        <w:t xml:space="preserve"> </w:t>
      </w:r>
      <w:r>
        <w:rPr>
          <w:spacing w:val="-2"/>
        </w:rPr>
        <w:t>«Дзюдо»</w:t>
      </w:r>
    </w:p>
    <w:p w:rsidR="00991C96" w:rsidRDefault="008A40EF">
      <w:pPr>
        <w:pStyle w:val="a5"/>
        <w:numPr>
          <w:ilvl w:val="0"/>
          <w:numId w:val="31"/>
        </w:numPr>
        <w:tabs>
          <w:tab w:val="left" w:pos="1533"/>
        </w:tabs>
        <w:spacing w:before="272"/>
        <w:ind w:left="1533"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991C96" w:rsidRDefault="008A40EF">
      <w:pPr>
        <w:pStyle w:val="a3"/>
        <w:ind w:left="1275" w:firstLine="0"/>
      </w:pPr>
      <w:r>
        <w:t>История</w:t>
      </w:r>
      <w:r>
        <w:rPr>
          <w:spacing w:val="-5"/>
        </w:rPr>
        <w:t xml:space="preserve"> </w:t>
      </w:r>
      <w:r>
        <w:t>развития</w:t>
      </w:r>
      <w:r>
        <w:rPr>
          <w:spacing w:val="-2"/>
        </w:rPr>
        <w:t xml:space="preserve"> </w:t>
      </w:r>
      <w:r>
        <w:t>современной дзюдо</w:t>
      </w:r>
      <w:r>
        <w:rPr>
          <w:spacing w:val="-2"/>
        </w:rPr>
        <w:t xml:space="preserve"> </w:t>
      </w:r>
      <w:r>
        <w:t>в</w:t>
      </w:r>
      <w:r>
        <w:rPr>
          <w:spacing w:val="-3"/>
        </w:rPr>
        <w:t xml:space="preserve"> </w:t>
      </w:r>
      <w:r>
        <w:t>мире,</w:t>
      </w:r>
      <w:r>
        <w:rPr>
          <w:spacing w:val="-5"/>
        </w:rPr>
        <w:t xml:space="preserve"> </w:t>
      </w:r>
      <w:r>
        <w:t>в</w:t>
      </w:r>
      <w:r>
        <w:rPr>
          <w:spacing w:val="-3"/>
        </w:rPr>
        <w:t xml:space="preserve"> </w:t>
      </w:r>
      <w:r>
        <w:t>Российской Федерации,</w:t>
      </w:r>
      <w:r>
        <w:rPr>
          <w:spacing w:val="57"/>
        </w:rPr>
        <w:t xml:space="preserve"> </w:t>
      </w:r>
      <w:r>
        <w:t>в</w:t>
      </w:r>
      <w:r>
        <w:rPr>
          <w:spacing w:val="-3"/>
        </w:rPr>
        <w:t xml:space="preserve"> </w:t>
      </w:r>
      <w:r>
        <w:rPr>
          <w:spacing w:val="-2"/>
        </w:rPr>
        <w:t>регионе.</w:t>
      </w:r>
    </w:p>
    <w:p w:rsidR="00991C96" w:rsidRDefault="008A40EF">
      <w:pPr>
        <w:pStyle w:val="a3"/>
        <w:ind w:right="138"/>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991C96" w:rsidRDefault="008A40EF">
      <w:pPr>
        <w:pStyle w:val="a3"/>
        <w:ind w:right="138"/>
      </w:pPr>
      <w:r>
        <w:t xml:space="preserve">Официальный календарь соревнований по дзюдо (международных, всероссийских, </w:t>
      </w:r>
      <w:r>
        <w:rPr>
          <w:spacing w:val="-2"/>
        </w:rPr>
        <w:t>региональных).</w:t>
      </w:r>
    </w:p>
    <w:p w:rsidR="00991C96" w:rsidRDefault="008A40EF">
      <w:pPr>
        <w:pStyle w:val="a3"/>
        <w:ind w:left="1275" w:firstLine="0"/>
      </w:pPr>
      <w:r>
        <w:t>Требования</w:t>
      </w:r>
      <w:r>
        <w:rPr>
          <w:spacing w:val="-5"/>
        </w:rPr>
        <w:t xml:space="preserve"> </w:t>
      </w:r>
      <w:r>
        <w:t>безопасности</w:t>
      </w:r>
      <w:r>
        <w:rPr>
          <w:spacing w:val="-2"/>
        </w:rPr>
        <w:t xml:space="preserve"> </w:t>
      </w:r>
      <w:r>
        <w:t>при</w:t>
      </w:r>
      <w:r>
        <w:rPr>
          <w:spacing w:val="-3"/>
        </w:rPr>
        <w:t xml:space="preserve"> </w:t>
      </w:r>
      <w:r>
        <w:t>организации</w:t>
      </w:r>
      <w:r>
        <w:rPr>
          <w:spacing w:val="-4"/>
        </w:rPr>
        <w:t xml:space="preserve"> </w:t>
      </w:r>
      <w:r>
        <w:t>занятий</w:t>
      </w:r>
      <w:r>
        <w:rPr>
          <w:spacing w:val="-2"/>
        </w:rPr>
        <w:t xml:space="preserve"> дзюдо.</w:t>
      </w:r>
    </w:p>
    <w:p w:rsidR="00991C96" w:rsidRDefault="008A40EF">
      <w:pPr>
        <w:pStyle w:val="a3"/>
        <w:ind w:left="1275" w:firstLine="0"/>
      </w:pPr>
      <w:r>
        <w:t>Характерные</w:t>
      </w:r>
      <w:r>
        <w:rPr>
          <w:spacing w:val="-6"/>
        </w:rPr>
        <w:t xml:space="preserve"> </w:t>
      </w:r>
      <w:r>
        <w:t>травмы</w:t>
      </w:r>
      <w:r>
        <w:rPr>
          <w:spacing w:val="-2"/>
        </w:rPr>
        <w:t xml:space="preserve"> </w:t>
      </w:r>
      <w:r>
        <w:t>в</w:t>
      </w:r>
      <w:r>
        <w:rPr>
          <w:spacing w:val="-1"/>
        </w:rPr>
        <w:t xml:space="preserve"> </w:t>
      </w:r>
      <w:r>
        <w:t>борьбе</w:t>
      </w:r>
      <w:r>
        <w:rPr>
          <w:spacing w:val="-3"/>
        </w:rPr>
        <w:t xml:space="preserve"> </w:t>
      </w:r>
      <w:r>
        <w:t>дзюдо</w:t>
      </w:r>
      <w:r>
        <w:rPr>
          <w:spacing w:val="-5"/>
        </w:rPr>
        <w:t xml:space="preserve"> </w:t>
      </w:r>
      <w:r>
        <w:t>и</w:t>
      </w:r>
      <w:r>
        <w:rPr>
          <w:spacing w:val="-1"/>
        </w:rPr>
        <w:t xml:space="preserve"> </w:t>
      </w:r>
      <w:r>
        <w:t>мероприятия</w:t>
      </w:r>
      <w:r>
        <w:rPr>
          <w:spacing w:val="-4"/>
        </w:rPr>
        <w:t xml:space="preserve"> </w:t>
      </w:r>
      <w:r>
        <w:t>по</w:t>
      </w:r>
      <w:r>
        <w:rPr>
          <w:spacing w:val="-3"/>
        </w:rPr>
        <w:t xml:space="preserve"> </w:t>
      </w:r>
      <w:r>
        <w:t>их</w:t>
      </w:r>
      <w:r>
        <w:rPr>
          <w:spacing w:val="-3"/>
        </w:rPr>
        <w:t xml:space="preserve"> </w:t>
      </w:r>
      <w:r>
        <w:rPr>
          <w:spacing w:val="-2"/>
        </w:rPr>
        <w:t>предупреждению.</w:t>
      </w:r>
    </w:p>
    <w:p w:rsidR="00991C96" w:rsidRDefault="008A40EF">
      <w:pPr>
        <w:pStyle w:val="a3"/>
        <w:ind w:right="141"/>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991C96" w:rsidRDefault="008A40EF">
      <w:pPr>
        <w:pStyle w:val="a3"/>
        <w:ind w:left="1275" w:right="3966" w:firstLine="0"/>
      </w:pPr>
      <w:r>
        <w:t>Словарь</w:t>
      </w:r>
      <w:r>
        <w:rPr>
          <w:spacing w:val="-6"/>
        </w:rPr>
        <w:t xml:space="preserve"> </w:t>
      </w:r>
      <w:r>
        <w:t>терминов,</w:t>
      </w:r>
      <w:r>
        <w:rPr>
          <w:spacing w:val="-6"/>
        </w:rPr>
        <w:t xml:space="preserve"> </w:t>
      </w:r>
      <w:r>
        <w:t>глоссарий</w:t>
      </w:r>
      <w:r>
        <w:rPr>
          <w:spacing w:val="-5"/>
        </w:rPr>
        <w:t xml:space="preserve"> </w:t>
      </w:r>
      <w:r>
        <w:t>и</w:t>
      </w:r>
      <w:r>
        <w:rPr>
          <w:spacing w:val="-5"/>
        </w:rPr>
        <w:t xml:space="preserve"> </w:t>
      </w:r>
      <w:r>
        <w:t>определений</w:t>
      </w:r>
      <w:r>
        <w:rPr>
          <w:spacing w:val="-4"/>
        </w:rPr>
        <w:t xml:space="preserve"> </w:t>
      </w:r>
      <w:r>
        <w:t>по</w:t>
      </w:r>
      <w:r>
        <w:rPr>
          <w:spacing w:val="-7"/>
        </w:rPr>
        <w:t xml:space="preserve"> </w:t>
      </w:r>
      <w:r>
        <w:t>дзюдо. Правила соревнований по дзюдо.</w:t>
      </w:r>
    </w:p>
    <w:p w:rsidR="00991C96" w:rsidRDefault="008A40EF">
      <w:pPr>
        <w:pStyle w:val="a5"/>
        <w:numPr>
          <w:ilvl w:val="0"/>
          <w:numId w:val="31"/>
        </w:numPr>
        <w:tabs>
          <w:tab w:val="left" w:pos="1533"/>
        </w:tabs>
        <w:ind w:left="1533"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991C96" w:rsidRDefault="008A40EF">
      <w:pPr>
        <w:pStyle w:val="a3"/>
        <w:ind w:right="141"/>
      </w:pPr>
      <w:r>
        <w:t>Правила</w:t>
      </w:r>
      <w:r>
        <w:rPr>
          <w:spacing w:val="-2"/>
        </w:rPr>
        <w:t xml:space="preserve"> </w:t>
      </w:r>
      <w:r>
        <w:t>безопасного, правомерного</w:t>
      </w:r>
      <w:r>
        <w:rPr>
          <w:spacing w:val="-1"/>
        </w:rPr>
        <w:t xml:space="preserve"> </w:t>
      </w:r>
      <w:r>
        <w:t>поведения во</w:t>
      </w:r>
      <w:r>
        <w:rPr>
          <w:spacing w:val="-1"/>
        </w:rPr>
        <w:t xml:space="preserve"> </w:t>
      </w:r>
      <w:r>
        <w:t>время</w:t>
      </w:r>
      <w:r>
        <w:rPr>
          <w:spacing w:val="-1"/>
        </w:rPr>
        <w:t xml:space="preserve"> </w:t>
      </w:r>
      <w:r>
        <w:t>соревнований</w:t>
      </w:r>
      <w:r>
        <w:rPr>
          <w:spacing w:val="40"/>
        </w:rPr>
        <w:t xml:space="preserve"> </w:t>
      </w:r>
      <w:r>
        <w:t>по</w:t>
      </w:r>
      <w:r>
        <w:rPr>
          <w:spacing w:val="-1"/>
        </w:rPr>
        <w:t xml:space="preserve"> </w:t>
      </w:r>
      <w:r>
        <w:t>дзюдо в</w:t>
      </w:r>
      <w:r>
        <w:rPr>
          <w:spacing w:val="-4"/>
        </w:rPr>
        <w:t xml:space="preserve"> </w:t>
      </w:r>
      <w:r>
        <w:t>качестве зрителя, болельщика (фаната).</w:t>
      </w:r>
    </w:p>
    <w:p w:rsidR="00991C96" w:rsidRDefault="008A40EF">
      <w:pPr>
        <w:pStyle w:val="a3"/>
        <w:spacing w:before="1"/>
        <w:ind w:right="140"/>
      </w:pPr>
      <w:r>
        <w:t>Организация и проведение самостоятельных занятий по дзюдо. Составление планов и самостоятельное проведение занятий по дзюдо.</w:t>
      </w:r>
    </w:p>
    <w:p w:rsidR="00991C96" w:rsidRDefault="008A40EF">
      <w:pPr>
        <w:pStyle w:val="a3"/>
        <w:ind w:right="137"/>
      </w:pPr>
      <w:r>
        <w:t>Способы самостоятельного освоения двигательных действий, подбор подводящих, подготовительных и специальных упражнений.</w:t>
      </w:r>
    </w:p>
    <w:p w:rsidR="00991C96" w:rsidRDefault="008A40EF">
      <w:pPr>
        <w:pStyle w:val="a3"/>
        <w:ind w:left="1275" w:firstLine="0"/>
      </w:pPr>
      <w:r>
        <w:t>Самоконтроль</w:t>
      </w:r>
      <w:r>
        <w:rPr>
          <w:spacing w:val="-4"/>
        </w:rPr>
        <w:t xml:space="preserve"> </w:t>
      </w:r>
      <w:r>
        <w:t>и</w:t>
      </w:r>
      <w:r>
        <w:rPr>
          <w:spacing w:val="-2"/>
        </w:rPr>
        <w:t xml:space="preserve"> </w:t>
      </w:r>
      <w:r>
        <w:t>его</w:t>
      </w:r>
      <w:r>
        <w:rPr>
          <w:spacing w:val="-3"/>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991C96" w:rsidRDefault="008A40EF">
      <w:pPr>
        <w:pStyle w:val="a3"/>
        <w:ind w:right="139"/>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991C96" w:rsidRDefault="008A40EF">
      <w:pPr>
        <w:pStyle w:val="a3"/>
        <w:ind w:left="1275" w:firstLine="0"/>
      </w:pPr>
      <w:r>
        <w:t>Правила</w:t>
      </w:r>
      <w:r>
        <w:rPr>
          <w:spacing w:val="32"/>
        </w:rPr>
        <w:t xml:space="preserve"> </w:t>
      </w:r>
      <w:r>
        <w:t>личной</w:t>
      </w:r>
      <w:r>
        <w:rPr>
          <w:spacing w:val="37"/>
        </w:rPr>
        <w:t xml:space="preserve"> </w:t>
      </w:r>
      <w:r>
        <w:t>гигиены,</w:t>
      </w:r>
      <w:r>
        <w:rPr>
          <w:spacing w:val="35"/>
        </w:rPr>
        <w:t xml:space="preserve"> </w:t>
      </w:r>
      <w:r>
        <w:t>требования</w:t>
      </w:r>
      <w:r>
        <w:rPr>
          <w:spacing w:val="34"/>
        </w:rPr>
        <w:t xml:space="preserve"> </w:t>
      </w:r>
      <w:r>
        <w:t>к</w:t>
      </w:r>
      <w:r>
        <w:rPr>
          <w:spacing w:val="36"/>
        </w:rPr>
        <w:t xml:space="preserve"> </w:t>
      </w:r>
      <w:r>
        <w:t>спортивной</w:t>
      </w:r>
      <w:r>
        <w:rPr>
          <w:spacing w:val="36"/>
        </w:rPr>
        <w:t xml:space="preserve"> </w:t>
      </w:r>
      <w:r>
        <w:t>одежде</w:t>
      </w:r>
      <w:r>
        <w:rPr>
          <w:spacing w:val="35"/>
        </w:rPr>
        <w:t xml:space="preserve"> </w:t>
      </w:r>
      <w:r>
        <w:t>и</w:t>
      </w:r>
      <w:r>
        <w:rPr>
          <w:spacing w:val="34"/>
        </w:rPr>
        <w:t xml:space="preserve"> </w:t>
      </w:r>
      <w:r>
        <w:t>обуви</w:t>
      </w:r>
      <w:r>
        <w:rPr>
          <w:spacing w:val="36"/>
        </w:rPr>
        <w:t xml:space="preserve">  </w:t>
      </w:r>
      <w:r>
        <w:t>для</w:t>
      </w:r>
      <w:r>
        <w:rPr>
          <w:spacing w:val="36"/>
        </w:rPr>
        <w:t xml:space="preserve"> </w:t>
      </w:r>
      <w:r>
        <w:t>занятий</w:t>
      </w:r>
      <w:r>
        <w:rPr>
          <w:spacing w:val="36"/>
        </w:rPr>
        <w:t xml:space="preserve"> </w:t>
      </w:r>
      <w:r>
        <w:rPr>
          <w:spacing w:val="-2"/>
        </w:rPr>
        <w:t>дзюдо.</w:t>
      </w:r>
    </w:p>
    <w:p w:rsidR="00991C96" w:rsidRDefault="008A40EF">
      <w:pPr>
        <w:pStyle w:val="a3"/>
        <w:ind w:firstLine="0"/>
      </w:pPr>
      <w:r>
        <w:t>Правила</w:t>
      </w:r>
      <w:r>
        <w:rPr>
          <w:spacing w:val="-1"/>
        </w:rPr>
        <w:t xml:space="preserve"> </w:t>
      </w:r>
      <w:r>
        <w:t>ухода</w:t>
      </w:r>
      <w:r>
        <w:rPr>
          <w:spacing w:val="-4"/>
        </w:rPr>
        <w:t xml:space="preserve"> </w:t>
      </w:r>
      <w:r>
        <w:t>за</w:t>
      </w:r>
      <w:r>
        <w:rPr>
          <w:spacing w:val="-4"/>
        </w:rPr>
        <w:t xml:space="preserve"> </w:t>
      </w:r>
      <w:r>
        <w:t>борцовским</w:t>
      </w:r>
      <w:r>
        <w:rPr>
          <w:spacing w:val="-3"/>
        </w:rPr>
        <w:t xml:space="preserve"> </w:t>
      </w:r>
      <w:r>
        <w:t>спортивным</w:t>
      </w:r>
      <w:r>
        <w:rPr>
          <w:spacing w:val="-3"/>
        </w:rPr>
        <w:t xml:space="preserve"> </w:t>
      </w:r>
      <w:r>
        <w:t>инвентарем</w:t>
      </w:r>
      <w:r>
        <w:rPr>
          <w:spacing w:val="54"/>
        </w:rPr>
        <w:t xml:space="preserve"> </w:t>
      </w:r>
      <w:r>
        <w:t>и</w:t>
      </w:r>
      <w:r>
        <w:rPr>
          <w:spacing w:val="-1"/>
        </w:rPr>
        <w:t xml:space="preserve"> </w:t>
      </w:r>
      <w:r>
        <w:rPr>
          <w:spacing w:val="-2"/>
        </w:rPr>
        <w:t>оборудованием.</w:t>
      </w:r>
    </w:p>
    <w:p w:rsidR="00991C96" w:rsidRDefault="008A40EF">
      <w:pPr>
        <w:pStyle w:val="a3"/>
        <w:ind w:right="139"/>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991C96" w:rsidRDefault="008A40EF">
      <w:pPr>
        <w:pStyle w:val="a3"/>
        <w:ind w:right="140"/>
      </w:pPr>
      <w:r>
        <w:t>Способы и методы профилактики пагубных привычек, асоциального</w:t>
      </w:r>
      <w:r>
        <w:rPr>
          <w:spacing w:val="40"/>
        </w:rPr>
        <w:t xml:space="preserve"> </w:t>
      </w:r>
      <w:r>
        <w:t>и созависимого поведения. Антидопинговое поведение.</w:t>
      </w:r>
    </w:p>
    <w:p w:rsidR="00991C96" w:rsidRDefault="008A40EF">
      <w:pPr>
        <w:pStyle w:val="a3"/>
        <w:spacing w:before="1"/>
        <w:ind w:left="1275"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6"/>
        </w:rPr>
        <w:t xml:space="preserve"> </w:t>
      </w:r>
      <w:r>
        <w:rPr>
          <w:spacing w:val="-2"/>
        </w:rPr>
        <w:t>дзюдо.</w:t>
      </w:r>
    </w:p>
    <w:p w:rsidR="00991C96" w:rsidRDefault="008A40EF">
      <w:pPr>
        <w:pStyle w:val="a5"/>
        <w:numPr>
          <w:ilvl w:val="0"/>
          <w:numId w:val="31"/>
        </w:numPr>
        <w:tabs>
          <w:tab w:val="left" w:pos="1533"/>
        </w:tabs>
        <w:ind w:left="1533" w:hanging="258"/>
        <w:jc w:val="both"/>
        <w:rPr>
          <w:sz w:val="24"/>
        </w:rPr>
      </w:pPr>
      <w:r>
        <w:rPr>
          <w:sz w:val="24"/>
        </w:rPr>
        <w:t>Физическое</w:t>
      </w:r>
      <w:r>
        <w:rPr>
          <w:spacing w:val="-4"/>
          <w:sz w:val="24"/>
        </w:rPr>
        <w:t xml:space="preserve"> </w:t>
      </w:r>
      <w:r>
        <w:rPr>
          <w:spacing w:val="-2"/>
          <w:sz w:val="24"/>
        </w:rPr>
        <w:t>совершенствование.</w:t>
      </w:r>
    </w:p>
    <w:p w:rsidR="00991C96" w:rsidRDefault="008A40EF">
      <w:pPr>
        <w:pStyle w:val="a3"/>
        <w:ind w:right="145"/>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rsidR="00991C96" w:rsidRDefault="008A40EF">
      <w:pPr>
        <w:pStyle w:val="a3"/>
        <w:ind w:right="145"/>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борца-дзюдоиста.</w:t>
      </w:r>
    </w:p>
    <w:p w:rsidR="00991C96" w:rsidRDefault="008A40EF">
      <w:pPr>
        <w:pStyle w:val="a3"/>
        <w:ind w:right="145"/>
        <w:jc w:val="left"/>
      </w:pPr>
      <w:r>
        <w:t>Технические</w:t>
      </w:r>
      <w:r>
        <w:rPr>
          <w:spacing w:val="40"/>
        </w:rPr>
        <w:t xml:space="preserve"> </w:t>
      </w:r>
      <w:r>
        <w:t>приемы</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дзюдо,</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before="65"/>
        <w:ind w:right="136"/>
      </w:pPr>
      <w:r>
        <w:lastRenderedPageBreak/>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Pr>
          <w:spacing w:val="40"/>
        </w:rPr>
        <w:t xml:space="preserve"> </w:t>
      </w:r>
      <w:r>
        <w:t xml:space="preserve">в </w:t>
      </w:r>
      <w:r>
        <w:rPr>
          <w:spacing w:val="-2"/>
        </w:rPr>
        <w:t>партере.</w:t>
      </w:r>
    </w:p>
    <w:p w:rsidR="00991C96" w:rsidRDefault="008A40EF">
      <w:pPr>
        <w:pStyle w:val="a3"/>
        <w:spacing w:before="1"/>
        <w:ind w:right="138"/>
      </w:pPr>
      <w:r>
        <w:t>Совершенствование элементов технических действий в стойке: броски, согласно классификационной системе Федерации дзюдо России (ФДР) – КЮ</w:t>
      </w:r>
      <w:r>
        <w:rPr>
          <w:spacing w:val="40"/>
        </w:rPr>
        <w:t xml:space="preserve"> </w:t>
      </w:r>
      <w:r>
        <w:t>и ДАН, защиты и контрприёмы, а также другие приёмы в стойке из арсенала олимпийского дзюдо, КАТА, КАТА- группы. Связки и комбинации технических действий в стойке.</w:t>
      </w:r>
    </w:p>
    <w:p w:rsidR="00991C96" w:rsidRDefault="008A40EF">
      <w:pPr>
        <w:pStyle w:val="a3"/>
        <w:ind w:right="139"/>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91C96" w:rsidRDefault="008A40EF">
      <w:pPr>
        <w:pStyle w:val="a3"/>
        <w:ind w:right="141"/>
      </w:pPr>
      <w:r>
        <w:t>Учебные</w:t>
      </w:r>
      <w:r>
        <w:rPr>
          <w:spacing w:val="-3"/>
        </w:rPr>
        <w:t xml:space="preserve"> </w:t>
      </w:r>
      <w:r>
        <w:t>поединки, поединки с</w:t>
      </w:r>
      <w:r>
        <w:rPr>
          <w:spacing w:val="-3"/>
        </w:rPr>
        <w:t xml:space="preserve"> </w:t>
      </w:r>
      <w:r>
        <w:t>заданиями,</w:t>
      </w:r>
      <w:r>
        <w:rPr>
          <w:spacing w:val="-1"/>
        </w:rPr>
        <w:t xml:space="preserve"> </w:t>
      </w:r>
      <w:r>
        <w:t>тренировочные</w:t>
      </w:r>
      <w:r>
        <w:rPr>
          <w:spacing w:val="-3"/>
        </w:rPr>
        <w:t xml:space="preserve"> </w:t>
      </w:r>
      <w:r>
        <w:t>и</w:t>
      </w:r>
      <w:r>
        <w:rPr>
          <w:spacing w:val="-1"/>
        </w:rPr>
        <w:t xml:space="preserve"> </w:t>
      </w:r>
      <w:r>
        <w:t>контрольные</w:t>
      </w:r>
      <w:r>
        <w:rPr>
          <w:spacing w:val="-2"/>
        </w:rPr>
        <w:t xml:space="preserve"> </w:t>
      </w:r>
      <w:r>
        <w:t>поединки,</w:t>
      </w:r>
      <w:r>
        <w:rPr>
          <w:spacing w:val="-3"/>
        </w:rPr>
        <w:t xml:space="preserve"> </w:t>
      </w:r>
      <w:r>
        <w:t>игры</w:t>
      </w:r>
      <w:r>
        <w:rPr>
          <w:spacing w:val="-2"/>
        </w:rPr>
        <w:t xml:space="preserve"> </w:t>
      </w:r>
      <w:r>
        <w:t>с элементами единоборств. Участие в соревновательной деятельности.</w:t>
      </w:r>
    </w:p>
    <w:p w:rsidR="00991C96" w:rsidRDefault="008A40EF">
      <w:pPr>
        <w:pStyle w:val="a3"/>
        <w:ind w:right="138"/>
      </w:pPr>
      <w:r>
        <w:t>Содержание модуля «Дзюдо» направлено на достижение обучающимися личностных, метапредметных и предметных результатов обучения.</w:t>
      </w:r>
    </w:p>
    <w:p w:rsidR="00991C96" w:rsidRDefault="008A40EF">
      <w:pPr>
        <w:pStyle w:val="a3"/>
        <w:ind w:right="142"/>
      </w:pPr>
      <w:r>
        <w:t>При изучении модуля «Дзюдо» на уровне среднего общего образования у обучающихся будут сформированы следующие личностные результаты:</w:t>
      </w:r>
    </w:p>
    <w:p w:rsidR="00991C96" w:rsidRDefault="008A40EF">
      <w:pPr>
        <w:pStyle w:val="a3"/>
        <w:ind w:right="138"/>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991C96" w:rsidRDefault="008A40EF">
      <w:pPr>
        <w:pStyle w:val="a3"/>
        <w:ind w:right="136"/>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r>
        <w:rPr>
          <w:spacing w:val="40"/>
        </w:rPr>
        <w:t xml:space="preserve"> </w:t>
      </w:r>
      <w:r>
        <w:t>на примере роли традиций и развития дзюдо в современном обществе;</w:t>
      </w:r>
    </w:p>
    <w:p w:rsidR="00991C96" w:rsidRDefault="008A40EF">
      <w:pPr>
        <w:pStyle w:val="a3"/>
        <w:ind w:right="139"/>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дзюдо;</w:t>
      </w:r>
    </w:p>
    <w:p w:rsidR="00991C96" w:rsidRDefault="008A40EF">
      <w:pPr>
        <w:pStyle w:val="a3"/>
        <w:ind w:right="13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w:t>
      </w:r>
      <w:r>
        <w:rPr>
          <w:spacing w:val="40"/>
        </w:rPr>
        <w:t xml:space="preserve"> </w:t>
      </w:r>
      <w:r>
        <w:t>а также школьных спортивных клубов;</w:t>
      </w:r>
    </w:p>
    <w:p w:rsidR="00991C96" w:rsidRDefault="008A40EF">
      <w:pPr>
        <w:pStyle w:val="a3"/>
        <w:ind w:right="135"/>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w:t>
      </w:r>
      <w:r>
        <w:rPr>
          <w:spacing w:val="40"/>
        </w:rPr>
        <w:t xml:space="preserve"> </w:t>
      </w:r>
      <w:r>
        <w:t>для их достижения в учебной, тренировочной, досуговой, игровой</w:t>
      </w:r>
      <w:r>
        <w:rPr>
          <w:spacing w:val="40"/>
        </w:rPr>
        <w:t xml:space="preserve"> </w:t>
      </w:r>
      <w:r>
        <w:t>и соревновательной деятельности, судейской практики на принципах доброжелательности и взаимопомощи;</w:t>
      </w:r>
    </w:p>
    <w:p w:rsidR="00991C96" w:rsidRDefault="008A40EF">
      <w:pPr>
        <w:pStyle w:val="a3"/>
        <w:ind w:right="137"/>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991C96" w:rsidRDefault="008A40EF">
      <w:pPr>
        <w:pStyle w:val="a3"/>
        <w:ind w:right="140"/>
      </w:pPr>
      <w:r>
        <w:t>проявление</w:t>
      </w:r>
      <w:r>
        <w:rPr>
          <w:spacing w:val="-5"/>
        </w:rPr>
        <w:t xml:space="preserve"> </w:t>
      </w:r>
      <w:r>
        <w:t>осознанного</w:t>
      </w:r>
      <w:r>
        <w:rPr>
          <w:spacing w:val="-3"/>
        </w:rPr>
        <w:t xml:space="preserve"> </w:t>
      </w:r>
      <w:r>
        <w:t>и</w:t>
      </w:r>
      <w:r>
        <w:rPr>
          <w:spacing w:val="-3"/>
        </w:rPr>
        <w:t xml:space="preserve"> </w:t>
      </w:r>
      <w:r>
        <w:t>ответственного</w:t>
      </w:r>
      <w:r>
        <w:rPr>
          <w:spacing w:val="-4"/>
        </w:rPr>
        <w:t xml:space="preserve"> </w:t>
      </w:r>
      <w:r>
        <w:t>отношения</w:t>
      </w:r>
      <w:r>
        <w:rPr>
          <w:spacing w:val="-4"/>
        </w:rPr>
        <w:t xml:space="preserve"> </w:t>
      </w:r>
      <w:r>
        <w:t>к</w:t>
      </w:r>
      <w:r>
        <w:rPr>
          <w:spacing w:val="-3"/>
        </w:rPr>
        <w:t xml:space="preserve"> </w:t>
      </w:r>
      <w:r>
        <w:t>собственным</w:t>
      </w:r>
      <w:r>
        <w:rPr>
          <w:spacing w:val="-5"/>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дзюдо;</w:t>
      </w:r>
    </w:p>
    <w:p w:rsidR="00991C96" w:rsidRDefault="008A40EF">
      <w:pPr>
        <w:pStyle w:val="a3"/>
        <w:ind w:right="139"/>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91C96" w:rsidRDefault="008A40EF">
      <w:pPr>
        <w:pStyle w:val="a3"/>
        <w:ind w:right="139"/>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Pr>
          <w:spacing w:val="40"/>
        </w:rPr>
        <w:t xml:space="preserve"> </w:t>
      </w:r>
      <w:r>
        <w:t>и ответственной деятельности средствами дзюдо.</w:t>
      </w:r>
    </w:p>
    <w:p w:rsidR="00991C96" w:rsidRDefault="008A40EF">
      <w:pPr>
        <w:pStyle w:val="a3"/>
        <w:ind w:right="142"/>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991C96" w:rsidRDefault="008A40EF">
      <w:pPr>
        <w:pStyle w:val="a3"/>
        <w:ind w:left="1275" w:firstLine="0"/>
      </w:pPr>
      <w:r>
        <w:t>умение</w:t>
      </w:r>
      <w:r>
        <w:rPr>
          <w:spacing w:val="31"/>
        </w:rPr>
        <w:t xml:space="preserve"> </w:t>
      </w:r>
      <w:r>
        <w:t>соотносить</w:t>
      </w:r>
      <w:r>
        <w:rPr>
          <w:spacing w:val="36"/>
        </w:rPr>
        <w:t xml:space="preserve"> </w:t>
      </w:r>
      <w:r>
        <w:t>свои</w:t>
      </w:r>
      <w:r>
        <w:rPr>
          <w:spacing w:val="34"/>
        </w:rPr>
        <w:t xml:space="preserve"> </w:t>
      </w:r>
      <w:r>
        <w:t>действия</w:t>
      </w:r>
      <w:r>
        <w:rPr>
          <w:spacing w:val="32"/>
        </w:rPr>
        <w:t xml:space="preserve"> </w:t>
      </w:r>
      <w:r>
        <w:t>с</w:t>
      </w:r>
      <w:r>
        <w:rPr>
          <w:spacing w:val="32"/>
        </w:rPr>
        <w:t xml:space="preserve"> </w:t>
      </w:r>
      <w:r>
        <w:t>планируемыми</w:t>
      </w:r>
      <w:r>
        <w:rPr>
          <w:spacing w:val="36"/>
        </w:rPr>
        <w:t xml:space="preserve"> </w:t>
      </w:r>
      <w:r>
        <w:t>результатами,</w:t>
      </w:r>
      <w:r>
        <w:rPr>
          <w:spacing w:val="34"/>
        </w:rPr>
        <w:t xml:space="preserve"> </w:t>
      </w:r>
      <w:r>
        <w:t>осуществлять</w:t>
      </w:r>
      <w:r>
        <w:rPr>
          <w:spacing w:val="36"/>
        </w:rPr>
        <w:t xml:space="preserve"> </w:t>
      </w:r>
      <w:r>
        <w:rPr>
          <w:spacing w:val="-2"/>
        </w:rPr>
        <w:t>контроль</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0"/>
      </w:pPr>
      <w:r>
        <w:lastRenderedPageBreak/>
        <w:t>своей деятельности в процессе достижения результатов</w:t>
      </w:r>
      <w:r>
        <w:rPr>
          <w:spacing w:val="40"/>
        </w:rPr>
        <w:t xml:space="preserve"> </w:t>
      </w:r>
      <w: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1C96" w:rsidRDefault="008A40EF">
      <w:pPr>
        <w:pStyle w:val="a3"/>
        <w:spacing w:before="1"/>
        <w:ind w:right="139"/>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91C96" w:rsidRDefault="008A40EF">
      <w:pPr>
        <w:pStyle w:val="a3"/>
        <w:ind w:right="1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91C96" w:rsidRDefault="008A40EF">
      <w:pPr>
        <w:pStyle w:val="a3"/>
        <w:ind w:right="13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91C96" w:rsidRDefault="008A40EF">
      <w:pPr>
        <w:pStyle w:val="a3"/>
        <w:ind w:right="137"/>
      </w:pPr>
      <w:r>
        <w:t>умение организовывать учебное сотрудничество и совместную деятельность</w:t>
      </w:r>
      <w:r>
        <w:rPr>
          <w:spacing w:val="4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991C96" w:rsidRDefault="008A40EF">
      <w:pPr>
        <w:pStyle w:val="a3"/>
        <w:ind w:right="142"/>
      </w:pPr>
      <w:r>
        <w:t>владение основами самоконтроля, самооценки, принятия решений</w:t>
      </w:r>
      <w:r>
        <w:rPr>
          <w:spacing w:val="40"/>
        </w:rPr>
        <w:t xml:space="preserve"> </w:t>
      </w:r>
      <w:r>
        <w:t>и осуществления осознанного выбора в учебной и познавательной деятельности;</w:t>
      </w:r>
    </w:p>
    <w:p w:rsidR="00991C96" w:rsidRDefault="008A40EF">
      <w:pPr>
        <w:pStyle w:val="a3"/>
        <w:ind w:right="140"/>
      </w:pPr>
      <w:r>
        <w:t>умение создавать, применять и преобразовывать графические пиктограммы физических упражнений в двигательные действия и наоборот; схемы</w:t>
      </w:r>
      <w:r>
        <w:rPr>
          <w:spacing w:val="40"/>
        </w:rPr>
        <w:t xml:space="preserve"> </w:t>
      </w:r>
      <w:r>
        <w:t>для тактических, игровых задач;</w:t>
      </w:r>
    </w:p>
    <w:p w:rsidR="00991C96" w:rsidRDefault="008A40EF">
      <w:pPr>
        <w:pStyle w:val="a3"/>
        <w:ind w:right="139"/>
      </w:pPr>
      <w:r>
        <w:t>способность самостоятельно применять различные методы, инструменты</w:t>
      </w:r>
      <w:r>
        <w:rPr>
          <w:spacing w:val="40"/>
        </w:rPr>
        <w:t xml:space="preserve"> </w:t>
      </w: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91C96" w:rsidRDefault="008A40EF">
      <w:pPr>
        <w:pStyle w:val="a3"/>
        <w:ind w:right="142" w:firstLine="768"/>
      </w:pPr>
      <w:r>
        <w:t>При изучении модуля «Дзюдо» на уровне среднего общего образования у обучающихся будут сформированы следующие предметные результаты:</w:t>
      </w:r>
    </w:p>
    <w:p w:rsidR="00991C96" w:rsidRDefault="008A40EF">
      <w:pPr>
        <w:pStyle w:val="a3"/>
        <w:ind w:right="139"/>
      </w:pPr>
      <w:r>
        <w:t>знание истории развития современного дзюдо, её традиций, клубного движения по дзюдо в мире, в Российской Федерации, в регионе;</w:t>
      </w:r>
    </w:p>
    <w:p w:rsidR="00991C96" w:rsidRDefault="008A40EF">
      <w:pPr>
        <w:pStyle w:val="a3"/>
        <w:ind w:right="140"/>
      </w:pPr>
      <w:r>
        <w:t>умение характеризовать роль и основные функции главных организаций</w:t>
      </w:r>
      <w:r>
        <w:rPr>
          <w:spacing w:val="40"/>
        </w:rPr>
        <w:t xml:space="preserve"> </w:t>
      </w:r>
      <w:r>
        <w:t>и федераций (международные, российские) по борьбе дзюдо, осуществляющих управление дзюдо;</w:t>
      </w:r>
    </w:p>
    <w:p w:rsidR="00991C96" w:rsidRDefault="008A40EF">
      <w:pPr>
        <w:pStyle w:val="a3"/>
        <w:ind w:right="137"/>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91C96" w:rsidRDefault="008A40EF">
      <w:pPr>
        <w:pStyle w:val="a3"/>
        <w:ind w:right="13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w:t>
      </w:r>
      <w:r>
        <w:rPr>
          <w:spacing w:val="40"/>
        </w:rPr>
        <w:t xml:space="preserve"> </w:t>
      </w:r>
      <w:r>
        <w:t>и категорий участников;</w:t>
      </w:r>
    </w:p>
    <w:p w:rsidR="00991C96" w:rsidRDefault="008A40EF">
      <w:pPr>
        <w:pStyle w:val="a3"/>
        <w:ind w:right="137"/>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91C96" w:rsidRDefault="008A40EF">
      <w:pPr>
        <w:pStyle w:val="a3"/>
        <w:ind w:right="138"/>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91C96" w:rsidRDefault="008A40EF">
      <w:pPr>
        <w:pStyle w:val="a3"/>
        <w:ind w:right="13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91C96" w:rsidRDefault="008A40EF">
      <w:pPr>
        <w:pStyle w:val="a3"/>
        <w:ind w:right="139"/>
      </w:pPr>
      <w:r>
        <w:t xml:space="preserve">знание и умение применять основы формирования сбалансированного питания борца- </w:t>
      </w:r>
      <w:r>
        <w:rPr>
          <w:spacing w:val="-2"/>
        </w:rPr>
        <w:t>дзюдоиста;</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умение</w:t>
      </w:r>
      <w:r>
        <w:rPr>
          <w:spacing w:val="-1"/>
        </w:rPr>
        <w:t xml:space="preserve"> </w:t>
      </w:r>
      <w:r>
        <w:t>характеризовать и демонстрировать средства</w:t>
      </w:r>
      <w:r>
        <w:rPr>
          <w:spacing w:val="-2"/>
        </w:rPr>
        <w:t xml:space="preserve"> </w:t>
      </w:r>
      <w:r>
        <w:t>физической подготовки, применять их в образовательной и тренировочной деятельности при занятиях дзюдо;</w:t>
      </w:r>
    </w:p>
    <w:p w:rsidR="00991C96" w:rsidRDefault="008A40EF">
      <w:pPr>
        <w:pStyle w:val="a3"/>
        <w:ind w:right="138"/>
      </w:pPr>
      <w:r>
        <w:t>владение</w:t>
      </w:r>
      <w:r>
        <w:rPr>
          <w:spacing w:val="-3"/>
        </w:rPr>
        <w:t xml:space="preserve"> </w:t>
      </w:r>
      <w:r>
        <w:t>навыками разработки</w:t>
      </w:r>
      <w:r>
        <w:rPr>
          <w:spacing w:val="-3"/>
        </w:rPr>
        <w:t xml:space="preserve"> </w:t>
      </w:r>
      <w:r>
        <w:t>и</w:t>
      </w:r>
      <w:r>
        <w:rPr>
          <w:spacing w:val="-1"/>
        </w:rPr>
        <w:t xml:space="preserve"> </w:t>
      </w:r>
      <w:r>
        <w:t>выполнения</w:t>
      </w:r>
      <w:r>
        <w:rPr>
          <w:spacing w:val="-6"/>
        </w:rPr>
        <w:t xml:space="preserve"> </w:t>
      </w:r>
      <w:r>
        <w:t>физических упражнений различной</w:t>
      </w:r>
      <w:r>
        <w:rPr>
          <w:spacing w:val="-3"/>
        </w:rPr>
        <w:t xml:space="preserve"> </w:t>
      </w:r>
      <w:r>
        <w:t>целевой</w:t>
      </w:r>
      <w:r>
        <w:rPr>
          <w:spacing w:val="-4"/>
        </w:rPr>
        <w:t xml:space="preserve"> </w:t>
      </w:r>
      <w:r>
        <w:t>и функциональной направленности, используя средства дзюдо, применять их в игровой и соревновательной деятельности;</w:t>
      </w:r>
    </w:p>
    <w:p w:rsidR="00991C96" w:rsidRDefault="008A40EF">
      <w:pPr>
        <w:pStyle w:val="a3"/>
        <w:spacing w:before="1"/>
        <w:ind w:right="140"/>
      </w:pPr>
      <w:r>
        <w:t>способность характеризовать и демонстрировать комплексы упражнений</w:t>
      </w:r>
      <w:r>
        <w:rPr>
          <w:spacing w:val="40"/>
        </w:rPr>
        <w:t xml:space="preserve"> </w:t>
      </w:r>
      <w:r>
        <w:t>и технических действий, формирующие</w:t>
      </w:r>
      <w:r>
        <w:rPr>
          <w:spacing w:val="-1"/>
        </w:rPr>
        <w:t xml:space="preserve"> </w:t>
      </w:r>
      <w:r>
        <w:t>двигательные умения и</w:t>
      </w:r>
      <w:r>
        <w:rPr>
          <w:spacing w:val="-2"/>
        </w:rPr>
        <w:t xml:space="preserve"> </w:t>
      </w:r>
      <w:r>
        <w:t>навыки тактических приёмов борцов-дзюдоистов и тактики ведения поединков в дзюдо;</w:t>
      </w:r>
    </w:p>
    <w:p w:rsidR="00991C96" w:rsidRDefault="008A40EF">
      <w:pPr>
        <w:pStyle w:val="a3"/>
        <w:ind w:right="138"/>
      </w:pPr>
      <w:r>
        <w:t>способность демонстрировать технику выполнения технических действий</w:t>
      </w:r>
      <w:r>
        <w:rPr>
          <w:spacing w:val="40"/>
        </w:rPr>
        <w:t xml:space="preserve"> </w:t>
      </w:r>
      <w: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w:t>
      </w:r>
      <w:r>
        <w:rPr>
          <w:spacing w:val="-2"/>
        </w:rPr>
        <w:t>деятельности;</w:t>
      </w:r>
    </w:p>
    <w:p w:rsidR="00991C96" w:rsidRDefault="008A40EF">
      <w:pPr>
        <w:pStyle w:val="a3"/>
        <w:ind w:right="138"/>
      </w:pPr>
      <w:r>
        <w:t>владение навыками моделирования и демонстрацией индивидуальных, групповых и командных действий в</w:t>
      </w:r>
      <w:r>
        <w:rPr>
          <w:spacing w:val="-2"/>
        </w:rPr>
        <w:t xml:space="preserve"> </w:t>
      </w:r>
      <w:r>
        <w:t>тактике нападения и защиты с учётом действий соперников, использование выгодных позиций и стандартных ситуаций,</w:t>
      </w:r>
      <w:r>
        <w:rPr>
          <w:spacing w:val="40"/>
        </w:rPr>
        <w:t xml:space="preserve"> </w:t>
      </w:r>
      <w:r>
        <w:t>а также умение применять изученные тактические действия в учебной, игровой, прикладной, соревновательной и досуговой деятельности.</w:t>
      </w:r>
    </w:p>
    <w:p w:rsidR="00991C96" w:rsidRDefault="008A40EF">
      <w:pPr>
        <w:pStyle w:val="a3"/>
        <w:ind w:right="137"/>
      </w:pPr>
      <w:r>
        <w:t>владение способностью понимать сущность возникновения ошибок</w:t>
      </w:r>
      <w:r>
        <w:rPr>
          <w:spacing w:val="40"/>
        </w:rPr>
        <w:t xml:space="preserve"> </w:t>
      </w:r>
      <w: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91C96" w:rsidRDefault="008A40EF">
      <w:pPr>
        <w:pStyle w:val="a3"/>
        <w:ind w:right="139"/>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991C96" w:rsidRDefault="008A40EF">
      <w:pPr>
        <w:pStyle w:val="a3"/>
        <w:ind w:right="137"/>
      </w:pPr>
      <w: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rsidR="00991C96" w:rsidRDefault="008A40EF">
      <w:pPr>
        <w:pStyle w:val="a3"/>
        <w:ind w:right="138"/>
      </w:pPr>
      <w:r>
        <w:t>знание и соблюдение правил техники безопасности во время занятий</w:t>
      </w:r>
      <w:r>
        <w:rPr>
          <w:spacing w:val="40"/>
        </w:rPr>
        <w:t xml:space="preserve"> </w:t>
      </w:r>
      <w: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991C96" w:rsidRDefault="008A40EF">
      <w:pPr>
        <w:pStyle w:val="a3"/>
        <w:ind w:right="140"/>
      </w:pPr>
      <w:r>
        <w:t>знание и соблюдение гигиенических основ образовательной, тренировочной</w:t>
      </w:r>
      <w:r>
        <w:rPr>
          <w:spacing w:val="40"/>
        </w:rPr>
        <w:t xml:space="preserve"> </w:t>
      </w:r>
      <w:r>
        <w:t>и досуговой двигательной деятельности, основ организации здорового образа жизни средствами дзюдо;</w:t>
      </w:r>
    </w:p>
    <w:p w:rsidR="00991C96" w:rsidRDefault="008A40EF">
      <w:pPr>
        <w:pStyle w:val="a3"/>
        <w:ind w:right="141"/>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991C96" w:rsidRDefault="008A40EF">
      <w:pPr>
        <w:pStyle w:val="a3"/>
        <w:ind w:right="138"/>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Pr>
          <w:spacing w:val="40"/>
        </w:rPr>
        <w:t xml:space="preserve"> </w:t>
      </w:r>
      <w:r>
        <w:t>и технической подготовленности;</w:t>
      </w:r>
    </w:p>
    <w:p w:rsidR="00991C96" w:rsidRDefault="008A40EF">
      <w:pPr>
        <w:pStyle w:val="a3"/>
        <w:ind w:right="142"/>
      </w:pPr>
      <w:r>
        <w:t>способность соблюдать правила безопасного, правомерного поведения</w:t>
      </w:r>
      <w:r>
        <w:rPr>
          <w:spacing w:val="40"/>
        </w:rPr>
        <w:t xml:space="preserve"> </w:t>
      </w:r>
      <w:r>
        <w:t>во время соревнований различного уровня по дзюдо в качестве зрителя, болельщика («фаната»);</w:t>
      </w:r>
    </w:p>
    <w:p w:rsidR="00991C96" w:rsidRDefault="008A40EF">
      <w:pPr>
        <w:pStyle w:val="a3"/>
        <w:ind w:right="140"/>
      </w:pPr>
      <w:r>
        <w:t>знание и умение применять способы и методы профилактики пагубных привычек, асоциального и созависимого поведения, знание понятий «допинг»</w:t>
      </w:r>
      <w:r>
        <w:rPr>
          <w:spacing w:val="40"/>
        </w:rPr>
        <w:t xml:space="preserve"> </w:t>
      </w:r>
      <w:r>
        <w:t>и «антидопинг».</w:t>
      </w:r>
    </w:p>
    <w:p w:rsidR="00991C96" w:rsidRDefault="00991C96">
      <w:pPr>
        <w:pStyle w:val="a3"/>
        <w:spacing w:before="4"/>
        <w:ind w:left="0" w:firstLine="0"/>
        <w:jc w:val="left"/>
      </w:pPr>
    </w:p>
    <w:p w:rsidR="00991C96" w:rsidRDefault="008A40EF">
      <w:pPr>
        <w:pStyle w:val="3"/>
        <w:ind w:left="1211" w:right="79"/>
        <w:jc w:val="center"/>
      </w:pPr>
      <w:r>
        <w:t>Модуль</w:t>
      </w:r>
      <w:r>
        <w:rPr>
          <w:spacing w:val="-1"/>
        </w:rPr>
        <w:t xml:space="preserve"> </w:t>
      </w:r>
      <w:r>
        <w:rPr>
          <w:spacing w:val="-2"/>
        </w:rPr>
        <w:t>«Футбол»</w:t>
      </w:r>
    </w:p>
    <w:p w:rsidR="00991C96" w:rsidRDefault="008A40EF">
      <w:pPr>
        <w:ind w:left="1212" w:right="79"/>
        <w:jc w:val="center"/>
        <w:rPr>
          <w:b/>
          <w:sz w:val="24"/>
        </w:rPr>
      </w:pPr>
      <w:r>
        <w:rPr>
          <w:b/>
          <w:sz w:val="24"/>
        </w:rPr>
        <w:t>Пояснительная</w:t>
      </w:r>
      <w:r>
        <w:rPr>
          <w:b/>
          <w:spacing w:val="-3"/>
          <w:sz w:val="24"/>
        </w:rPr>
        <w:t xml:space="preserve"> </w:t>
      </w:r>
      <w:r>
        <w:rPr>
          <w:b/>
          <w:sz w:val="24"/>
        </w:rPr>
        <w:t>записка</w:t>
      </w:r>
      <w:r>
        <w:rPr>
          <w:b/>
          <w:spacing w:val="-2"/>
          <w:sz w:val="24"/>
        </w:rPr>
        <w:t xml:space="preserve"> </w:t>
      </w:r>
      <w:r>
        <w:rPr>
          <w:b/>
          <w:sz w:val="24"/>
        </w:rPr>
        <w:t>модуля</w:t>
      </w:r>
      <w:r>
        <w:rPr>
          <w:b/>
          <w:spacing w:val="-2"/>
          <w:sz w:val="24"/>
        </w:rPr>
        <w:t xml:space="preserve"> «Футбол»</w:t>
      </w:r>
    </w:p>
    <w:p w:rsidR="00991C96" w:rsidRDefault="008A40EF">
      <w:pPr>
        <w:pStyle w:val="a3"/>
        <w:spacing w:before="272"/>
        <w:ind w:right="138"/>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w:t>
      </w:r>
      <w:r>
        <w:rPr>
          <w:spacing w:val="40"/>
        </w:rPr>
        <w:t xml:space="preserve"> </w:t>
      </w:r>
      <w:r>
        <w:t>к систематическим занятиям физической культурой и спортом, их личностному</w:t>
      </w:r>
      <w:r>
        <w:rPr>
          <w:spacing w:val="40"/>
        </w:rPr>
        <w:t xml:space="preserve"> </w:t>
      </w:r>
      <w:r>
        <w:t>и профессиональному самоопределению.</w:t>
      </w:r>
    </w:p>
    <w:p w:rsidR="00991C96" w:rsidRDefault="008A40EF">
      <w:pPr>
        <w:pStyle w:val="a3"/>
        <w:ind w:right="137"/>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надо уметь выстраивать отношения с другими игроками. Психологический климат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6" w:firstLine="0"/>
      </w:pPr>
      <w:r>
        <w:lastRenderedPageBreak/>
        <w:t>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91C96" w:rsidRDefault="008A40EF">
      <w:pPr>
        <w:pStyle w:val="a3"/>
        <w:spacing w:before="1"/>
        <w:ind w:right="147"/>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91C96" w:rsidRDefault="008A40EF">
      <w:pPr>
        <w:pStyle w:val="a3"/>
        <w:ind w:right="140"/>
      </w:pPr>
      <w:r>
        <w:t>Модуль «Футбол» рассматривается как средство физической подготовки, освоения технической и тактической стороны игры как для мальчиков,</w:t>
      </w:r>
      <w:r>
        <w:rPr>
          <w:spacing w:val="40"/>
        </w:rPr>
        <w:t xml:space="preserve"> </w:t>
      </w:r>
      <w: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91C96" w:rsidRDefault="008A40EF">
      <w:pPr>
        <w:pStyle w:val="a3"/>
        <w:ind w:right="141"/>
      </w:pPr>
      <w:r>
        <w:t>Целями изучения модуля «Футбол» являются: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rPr>
        <w:t xml:space="preserve"> </w:t>
      </w:r>
      <w:r>
        <w:t>и спортом с использованием средств вида спорта «футбол».</w:t>
      </w:r>
    </w:p>
    <w:p w:rsidR="00991C96" w:rsidRDefault="008A40EF">
      <w:pPr>
        <w:pStyle w:val="a3"/>
        <w:ind w:left="1275" w:firstLine="0"/>
      </w:pPr>
      <w:r>
        <w:t>Задачами</w:t>
      </w:r>
      <w:r>
        <w:rPr>
          <w:spacing w:val="-4"/>
        </w:rPr>
        <w:t xml:space="preserve"> </w:t>
      </w:r>
      <w:r>
        <w:t>изучения</w:t>
      </w:r>
      <w:r>
        <w:rPr>
          <w:spacing w:val="-3"/>
        </w:rPr>
        <w:t xml:space="preserve"> </w:t>
      </w:r>
      <w:r>
        <w:t>модуля</w:t>
      </w:r>
      <w:r>
        <w:rPr>
          <w:spacing w:val="3"/>
        </w:rPr>
        <w:t xml:space="preserve"> </w:t>
      </w:r>
      <w:r>
        <w:t>«Футбол»</w:t>
      </w:r>
      <w:r>
        <w:rPr>
          <w:spacing w:val="-10"/>
        </w:rPr>
        <w:t xml:space="preserve"> </w:t>
      </w:r>
      <w:r>
        <w:rPr>
          <w:spacing w:val="-2"/>
        </w:rPr>
        <w:t>являются:</w:t>
      </w:r>
    </w:p>
    <w:p w:rsidR="00991C96" w:rsidRDefault="008A40EF">
      <w:pPr>
        <w:pStyle w:val="a3"/>
        <w:ind w:right="148"/>
      </w:pPr>
      <w:r>
        <w:t>всестороннее гармоничное развитие детей, увеличение объёма</w:t>
      </w:r>
      <w:r>
        <w:rPr>
          <w:spacing w:val="80"/>
        </w:rPr>
        <w:t xml:space="preserve"> </w:t>
      </w:r>
      <w:r>
        <w:t>их двигательной</w:t>
      </w:r>
      <w:r>
        <w:rPr>
          <w:spacing w:val="40"/>
        </w:rPr>
        <w:t xml:space="preserve"> </w:t>
      </w:r>
      <w:r>
        <w:rPr>
          <w:spacing w:val="-2"/>
        </w:rPr>
        <w:t>активности;</w:t>
      </w:r>
    </w:p>
    <w:p w:rsidR="00991C96" w:rsidRDefault="008A40EF">
      <w:pPr>
        <w:pStyle w:val="a3"/>
        <w:ind w:right="145"/>
      </w:pPr>
      <w:r>
        <w:t>формирование общих представлений о виде спорта «футбол»,</w:t>
      </w:r>
      <w:r>
        <w:rPr>
          <w:spacing w:val="80"/>
        </w:rPr>
        <w:t xml:space="preserve"> </w:t>
      </w:r>
      <w:r>
        <w:t>его возможностях и значении в процессе укрепления здоровья, физическом развитии</w:t>
      </w:r>
      <w:r>
        <w:rPr>
          <w:spacing w:val="40"/>
        </w:rPr>
        <w:t xml:space="preserve"> </w:t>
      </w:r>
      <w:r>
        <w:t xml:space="preserve">и физической подготовке </w:t>
      </w:r>
      <w:r>
        <w:rPr>
          <w:spacing w:val="-2"/>
        </w:rPr>
        <w:t>обучающихся;</w:t>
      </w:r>
    </w:p>
    <w:p w:rsidR="00991C96" w:rsidRDefault="008A40EF">
      <w:pPr>
        <w:pStyle w:val="a3"/>
        <w:ind w:right="147"/>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91C96" w:rsidRDefault="008A40EF">
      <w:pPr>
        <w:pStyle w:val="a3"/>
        <w:ind w:right="153"/>
      </w:pPr>
      <w:r>
        <w:t>ознакомление и обучение физическим упражнениям общеразвивающей</w:t>
      </w:r>
      <w:r>
        <w:rPr>
          <w:spacing w:val="40"/>
        </w:rPr>
        <w:t xml:space="preserve"> </w:t>
      </w:r>
      <w:r>
        <w:t>и корригирующей направленности посредством освоения технических действий</w:t>
      </w:r>
      <w:r>
        <w:rPr>
          <w:spacing w:val="40"/>
        </w:rPr>
        <w:t xml:space="preserve"> </w:t>
      </w:r>
      <w:r>
        <w:t>в футболе;</w:t>
      </w:r>
    </w:p>
    <w:p w:rsidR="00991C96" w:rsidRDefault="008A40EF">
      <w:pPr>
        <w:pStyle w:val="a3"/>
        <w:ind w:right="146"/>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rsidR="00991C96" w:rsidRDefault="008A40EF">
      <w:pPr>
        <w:pStyle w:val="a3"/>
        <w:ind w:right="142"/>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Pr>
          <w:spacing w:val="40"/>
        </w:rPr>
        <w:t xml:space="preserve"> </w:t>
      </w:r>
      <w:r>
        <w:t>по футболу;</w:t>
      </w:r>
    </w:p>
    <w:p w:rsidR="00991C96" w:rsidRDefault="008A40EF">
      <w:pPr>
        <w:pStyle w:val="a3"/>
        <w:ind w:right="149"/>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91C96" w:rsidRDefault="008A40EF">
      <w:pPr>
        <w:pStyle w:val="a3"/>
        <w:ind w:right="143"/>
      </w:pPr>
      <w:r>
        <w:t>удовлетворение индивидуальных потребностей обучающихся в занятиях физической культурой и спортом средствами футбола;</w:t>
      </w:r>
    </w:p>
    <w:p w:rsidR="00991C96" w:rsidRDefault="008A40EF">
      <w:pPr>
        <w:pStyle w:val="a3"/>
        <w:ind w:right="145"/>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Pr>
          <w:spacing w:val="40"/>
        </w:rPr>
        <w:t xml:space="preserve"> </w:t>
      </w:r>
      <w:r>
        <w:t>в соревнованиях;</w:t>
      </w:r>
    </w:p>
    <w:p w:rsidR="00991C96" w:rsidRDefault="008A40EF">
      <w:pPr>
        <w:pStyle w:val="a3"/>
        <w:ind w:left="1275" w:right="2522"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«Футбол».</w:t>
      </w:r>
    </w:p>
    <w:p w:rsidR="00991C96" w:rsidRDefault="008A40EF">
      <w:pPr>
        <w:pStyle w:val="a3"/>
        <w:ind w:right="138"/>
      </w:pPr>
      <w:r>
        <w:t>Модуль «Футбол»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w:t>
      </w:r>
      <w:r>
        <w:rPr>
          <w:spacing w:val="40"/>
        </w:rPr>
        <w:t xml:space="preserve"> </w:t>
      </w:r>
      <w:r>
        <w:t>их использования в прикладных целях для увеличения объема двигательной активности и оздоровления в повседневной жизни.</w:t>
      </w:r>
    </w:p>
    <w:p w:rsidR="00991C96" w:rsidRDefault="008A40EF">
      <w:pPr>
        <w:pStyle w:val="a3"/>
        <w:ind w:right="138"/>
      </w:pPr>
      <w:r>
        <w:t>Интеграция модуля по футболу поможет обучающимся в освоении содержательных компонентов и модулей по легкой атлетике, подвижным</w:t>
      </w:r>
      <w:r>
        <w:rPr>
          <w:spacing w:val="80"/>
        </w:rPr>
        <w:t xml:space="preserve"> </w:t>
      </w:r>
      <w:r>
        <w:t>и спортивным играм, гимнастике, а</w:t>
      </w:r>
      <w:r>
        <w:rPr>
          <w:spacing w:val="40"/>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w:t>
      </w:r>
      <w:r>
        <w:rPr>
          <w:spacing w:val="40"/>
        </w:rPr>
        <w:t xml:space="preserve"> </w:t>
      </w:r>
      <w:r>
        <w:t>участию</w:t>
      </w:r>
      <w:r>
        <w:rPr>
          <w:spacing w:val="40"/>
        </w:rPr>
        <w:t xml:space="preserve"> </w:t>
      </w:r>
      <w:r>
        <w:t>в спортивных мероприятиях.</w:t>
      </w:r>
    </w:p>
    <w:p w:rsidR="00991C96" w:rsidRDefault="008A40EF">
      <w:pPr>
        <w:pStyle w:val="a3"/>
        <w:ind w:left="1275" w:firstLine="0"/>
      </w:pPr>
      <w:r>
        <w:t>Модуль</w:t>
      </w:r>
      <w:r>
        <w:rPr>
          <w:spacing w:val="-1"/>
        </w:rPr>
        <w:t xml:space="preserve"> </w:t>
      </w:r>
      <w:r>
        <w:t>«Футбол»</w:t>
      </w:r>
      <w:r>
        <w:rPr>
          <w:spacing w:val="-9"/>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991C96" w:rsidRDefault="008A40EF">
      <w:pPr>
        <w:pStyle w:val="a3"/>
        <w:spacing w:before="1"/>
        <w:ind w:right="145"/>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w:t>
      </w:r>
    </w:p>
    <w:p w:rsidR="00991C96" w:rsidRDefault="008A40EF">
      <w:pPr>
        <w:pStyle w:val="a3"/>
        <w:ind w:right="14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w:t>
      </w:r>
    </w:p>
    <w:p w:rsidR="00991C96" w:rsidRDefault="00991C96">
      <w:pPr>
        <w:pStyle w:val="a3"/>
        <w:spacing w:before="2"/>
        <w:ind w:left="0" w:firstLine="0"/>
        <w:jc w:val="left"/>
      </w:pPr>
    </w:p>
    <w:p w:rsidR="00991C96" w:rsidRDefault="008A40EF">
      <w:pPr>
        <w:pStyle w:val="3"/>
        <w:ind w:left="4374"/>
      </w:pPr>
      <w:r>
        <w:t>Содержание</w:t>
      </w:r>
      <w:r>
        <w:rPr>
          <w:spacing w:val="-6"/>
        </w:rPr>
        <w:t xml:space="preserve"> </w:t>
      </w:r>
      <w:r>
        <w:t>модуля</w:t>
      </w:r>
      <w:r>
        <w:rPr>
          <w:spacing w:val="-5"/>
        </w:rPr>
        <w:t xml:space="preserve"> </w:t>
      </w:r>
      <w:r>
        <w:rPr>
          <w:spacing w:val="-2"/>
        </w:rPr>
        <w:t>«Футбол»</w:t>
      </w:r>
    </w:p>
    <w:p w:rsidR="00991C96" w:rsidRDefault="008A40EF">
      <w:pPr>
        <w:pStyle w:val="a5"/>
        <w:numPr>
          <w:ilvl w:val="0"/>
          <w:numId w:val="30"/>
        </w:numPr>
        <w:tabs>
          <w:tab w:val="left" w:pos="1533"/>
        </w:tabs>
        <w:spacing w:before="272"/>
        <w:ind w:left="1533"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rsidR="00991C96" w:rsidRDefault="008A40EF">
      <w:pPr>
        <w:pStyle w:val="a3"/>
        <w:ind w:right="146"/>
      </w:pPr>
      <w:r>
        <w:t>Главные организации, осуществляющие управление футболом в регионе, России, Европе, мире (РФС, УЕФА, ФИФА), их роль и основные функции.</w:t>
      </w:r>
    </w:p>
    <w:p w:rsidR="00991C96" w:rsidRDefault="008A40EF">
      <w:pPr>
        <w:pStyle w:val="a3"/>
        <w:ind w:right="150"/>
      </w:pPr>
      <w:r>
        <w:t>Организация и проведение соревнований по футболу. Правила игры в футбол, роль и обязанности судейской бригады.</w:t>
      </w:r>
    </w:p>
    <w:p w:rsidR="00991C96" w:rsidRDefault="008A40EF">
      <w:pPr>
        <w:pStyle w:val="a3"/>
        <w:ind w:left="1275" w:firstLine="0"/>
      </w:pPr>
      <w:r>
        <w:t>Основные</w:t>
      </w:r>
      <w:r>
        <w:rPr>
          <w:spacing w:val="75"/>
        </w:rPr>
        <w:t xml:space="preserve"> </w:t>
      </w:r>
      <w:r>
        <w:t>направления</w:t>
      </w:r>
      <w:r>
        <w:rPr>
          <w:spacing w:val="78"/>
        </w:rPr>
        <w:t xml:space="preserve"> </w:t>
      </w:r>
      <w:r>
        <w:t>развития</w:t>
      </w:r>
      <w:r>
        <w:rPr>
          <w:spacing w:val="75"/>
        </w:rPr>
        <w:t xml:space="preserve"> </w:t>
      </w:r>
      <w:r>
        <w:t>спортивного</w:t>
      </w:r>
      <w:r>
        <w:rPr>
          <w:spacing w:val="78"/>
        </w:rPr>
        <w:t xml:space="preserve"> </w:t>
      </w:r>
      <w:r>
        <w:t>менеджмента</w:t>
      </w:r>
      <w:r>
        <w:rPr>
          <w:spacing w:val="79"/>
        </w:rPr>
        <w:t xml:space="preserve"> </w:t>
      </w:r>
      <w:r>
        <w:t>и</w:t>
      </w:r>
      <w:r>
        <w:rPr>
          <w:spacing w:val="79"/>
        </w:rPr>
        <w:t xml:space="preserve"> </w:t>
      </w:r>
      <w:r>
        <w:t>маркетинга</w:t>
      </w:r>
      <w:r>
        <w:rPr>
          <w:spacing w:val="77"/>
        </w:rPr>
        <w:t xml:space="preserve">  </w:t>
      </w:r>
      <w:r>
        <w:t>в</w:t>
      </w:r>
      <w:r>
        <w:rPr>
          <w:spacing w:val="77"/>
        </w:rPr>
        <w:t xml:space="preserve"> </w:t>
      </w:r>
      <w:r>
        <w:rPr>
          <w:spacing w:val="-2"/>
        </w:rPr>
        <w:t>футболе.</w:t>
      </w:r>
    </w:p>
    <w:p w:rsidR="00991C96" w:rsidRDefault="008A40EF">
      <w:pPr>
        <w:pStyle w:val="a3"/>
        <w:ind w:firstLine="0"/>
      </w:pPr>
      <w:r>
        <w:t>Структура</w:t>
      </w:r>
      <w:r>
        <w:rPr>
          <w:spacing w:val="-5"/>
        </w:rPr>
        <w:t xml:space="preserve"> </w:t>
      </w:r>
      <w:r>
        <w:t>управления</w:t>
      </w:r>
      <w:r>
        <w:rPr>
          <w:spacing w:val="-5"/>
        </w:rPr>
        <w:t xml:space="preserve"> </w:t>
      </w:r>
      <w:r>
        <w:t>в</w:t>
      </w:r>
      <w:r>
        <w:rPr>
          <w:spacing w:val="-6"/>
        </w:rPr>
        <w:t xml:space="preserve"> </w:t>
      </w:r>
      <w:r>
        <w:t>профессиональных</w:t>
      </w:r>
      <w:r>
        <w:rPr>
          <w:spacing w:val="-4"/>
        </w:rPr>
        <w:t xml:space="preserve"> </w:t>
      </w:r>
      <w:r>
        <w:t>футбольных</w:t>
      </w:r>
      <w:r>
        <w:rPr>
          <w:spacing w:val="-6"/>
        </w:rPr>
        <w:t xml:space="preserve"> </w:t>
      </w:r>
      <w:r>
        <w:t>клубах,</w:t>
      </w:r>
      <w:r>
        <w:rPr>
          <w:spacing w:val="-5"/>
        </w:rPr>
        <w:t xml:space="preserve"> </w:t>
      </w:r>
      <w:r>
        <w:t>направления</w:t>
      </w:r>
      <w:r>
        <w:rPr>
          <w:spacing w:val="-5"/>
        </w:rPr>
        <w:t xml:space="preserve"> </w:t>
      </w:r>
      <w:r>
        <w:rPr>
          <w:spacing w:val="-2"/>
        </w:rPr>
        <w:t>деятельности.</w:t>
      </w:r>
    </w:p>
    <w:p w:rsidR="00991C96" w:rsidRDefault="008A40EF">
      <w:pPr>
        <w:pStyle w:val="a3"/>
        <w:ind w:right="151"/>
      </w:pPr>
      <w:r>
        <w:t>Средства общей и специальной физической подготовки, применяемые</w:t>
      </w:r>
      <w:r>
        <w:rPr>
          <w:spacing w:val="40"/>
        </w:rPr>
        <w:t xml:space="preserve"> </w:t>
      </w:r>
      <w:r>
        <w:t xml:space="preserve">при занятиях </w:t>
      </w:r>
      <w:r>
        <w:rPr>
          <w:spacing w:val="-2"/>
        </w:rPr>
        <w:t>футболом.</w:t>
      </w:r>
    </w:p>
    <w:p w:rsidR="00991C96" w:rsidRDefault="008A40EF">
      <w:pPr>
        <w:pStyle w:val="a3"/>
        <w:ind w:right="147"/>
      </w:pPr>
      <w:r>
        <w:t>Правила по технике безопасности во время занятий и соревнований</w:t>
      </w:r>
      <w:r>
        <w:rPr>
          <w:spacing w:val="40"/>
        </w:rPr>
        <w:t xml:space="preserve"> </w:t>
      </w:r>
      <w:r>
        <w:t xml:space="preserve">по футболу. Правила безопасного, правомерного поведения во время соревнований по футболу в качестве зрителя или </w:t>
      </w:r>
      <w:r>
        <w:rPr>
          <w:spacing w:val="-2"/>
        </w:rPr>
        <w:t>болельщика.</w:t>
      </w:r>
    </w:p>
    <w:p w:rsidR="00991C96" w:rsidRDefault="008A40EF">
      <w:pPr>
        <w:pStyle w:val="a3"/>
        <w:ind w:right="138"/>
      </w:pPr>
      <w:r>
        <w:t>Профилактика спортивного травматизма футболистов, причины возникновения травм и методы их устранения.</w:t>
      </w:r>
    </w:p>
    <w:p w:rsidR="00991C96" w:rsidRDefault="008A40EF">
      <w:pPr>
        <w:pStyle w:val="a3"/>
        <w:ind w:left="1275" w:firstLine="0"/>
      </w:pPr>
      <w:r>
        <w:t>Профилактика</w:t>
      </w:r>
      <w:r>
        <w:rPr>
          <w:spacing w:val="-8"/>
        </w:rPr>
        <w:t xml:space="preserve"> </w:t>
      </w:r>
      <w:r>
        <w:t>пагубных</w:t>
      </w:r>
      <w:r>
        <w:rPr>
          <w:spacing w:val="-4"/>
        </w:rPr>
        <w:t xml:space="preserve"> </w:t>
      </w:r>
      <w:r>
        <w:t>привычек,</w:t>
      </w:r>
      <w:r>
        <w:rPr>
          <w:spacing w:val="-6"/>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rPr>
          <w:spacing w:val="-2"/>
        </w:rPr>
        <w:t>поведение.</w:t>
      </w:r>
    </w:p>
    <w:p w:rsidR="00991C96" w:rsidRDefault="008A40EF">
      <w:pPr>
        <w:pStyle w:val="a5"/>
        <w:numPr>
          <w:ilvl w:val="0"/>
          <w:numId w:val="30"/>
        </w:numPr>
        <w:tabs>
          <w:tab w:val="left" w:pos="1533"/>
        </w:tabs>
        <w:ind w:left="1533" w:hanging="258"/>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991C96" w:rsidRDefault="008A40EF">
      <w:pPr>
        <w:pStyle w:val="a3"/>
        <w:spacing w:before="1"/>
        <w:ind w:right="143"/>
      </w:pPr>
      <w:r>
        <w:t>Организация, проведение самостоятельных занятий по футболу и занятий</w:t>
      </w:r>
      <w:r>
        <w:rPr>
          <w:spacing w:val="40"/>
        </w:rPr>
        <w:t xml:space="preserve"> </w:t>
      </w:r>
      <w:r>
        <w:t xml:space="preserve">на развитие физических качеств футболиста. Правила безопасности во время самостоятельных занятий </w:t>
      </w:r>
      <w:r>
        <w:rPr>
          <w:spacing w:val="-2"/>
        </w:rPr>
        <w:t>футболом.</w:t>
      </w:r>
    </w:p>
    <w:p w:rsidR="00991C96" w:rsidRDefault="008A40EF">
      <w:pPr>
        <w:pStyle w:val="a3"/>
        <w:ind w:right="146"/>
      </w:pPr>
      <w:r>
        <w:t xml:space="preserve">Комплексы упражнений общеразвивающей, подготовительной и специальной </w:t>
      </w:r>
      <w:r>
        <w:rPr>
          <w:spacing w:val="-2"/>
        </w:rPr>
        <w:t>направленности.</w:t>
      </w:r>
    </w:p>
    <w:p w:rsidR="00991C96" w:rsidRDefault="008A40EF">
      <w:pPr>
        <w:pStyle w:val="a3"/>
        <w:ind w:right="144"/>
      </w:pPr>
      <w:r>
        <w:t>Самоконтроль</w:t>
      </w:r>
      <w:r>
        <w:rPr>
          <w:spacing w:val="-1"/>
        </w:rPr>
        <w:t xml:space="preserve"> </w:t>
      </w:r>
      <w:r>
        <w:t>и его</w:t>
      </w:r>
      <w:r>
        <w:rPr>
          <w:spacing w:val="-1"/>
        </w:rPr>
        <w:t xml:space="preserve"> </w:t>
      </w:r>
      <w:r>
        <w:t>роль в</w:t>
      </w:r>
      <w:r>
        <w:rPr>
          <w:spacing w:val="-2"/>
        </w:rPr>
        <w:t xml:space="preserve"> </w:t>
      </w:r>
      <w:r>
        <w:t>образовательной и тренировочной деятельности.</w:t>
      </w:r>
      <w:r>
        <w:rPr>
          <w:spacing w:val="-1"/>
        </w:rPr>
        <w:t xml:space="preserve"> </w:t>
      </w:r>
      <w:r>
        <w:t>Объективные</w:t>
      </w:r>
      <w:r>
        <w:rPr>
          <w:spacing w:val="-3"/>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91C96" w:rsidRDefault="008A40EF">
      <w:pPr>
        <w:pStyle w:val="a3"/>
        <w:ind w:right="145"/>
      </w:pPr>
      <w:r>
        <w:t>Средства восстановления после физических нагрузок на занятиях футболом</w:t>
      </w:r>
      <w:r>
        <w:rPr>
          <w:spacing w:val="40"/>
        </w:rPr>
        <w:t xml:space="preserve"> </w:t>
      </w:r>
      <w:r>
        <w:t>и соревновательной деятельности.</w:t>
      </w:r>
    </w:p>
    <w:p w:rsidR="00991C96" w:rsidRDefault="008A40EF">
      <w:pPr>
        <w:pStyle w:val="a3"/>
        <w:ind w:left="1275" w:firstLine="0"/>
      </w:pPr>
      <w:r>
        <w:t>Системы</w:t>
      </w:r>
      <w:r>
        <w:rPr>
          <w:spacing w:val="-5"/>
        </w:rPr>
        <w:t xml:space="preserve"> </w:t>
      </w:r>
      <w:r>
        <w:t>проведения</w:t>
      </w:r>
      <w:r>
        <w:rPr>
          <w:spacing w:val="-2"/>
        </w:rPr>
        <w:t xml:space="preserve"> </w:t>
      </w:r>
      <w:r>
        <w:t>и</w:t>
      </w:r>
      <w:r>
        <w:rPr>
          <w:spacing w:val="-3"/>
        </w:rPr>
        <w:t xml:space="preserve"> </w:t>
      </w:r>
      <w:r>
        <w:t>судейство</w:t>
      </w:r>
      <w:r>
        <w:rPr>
          <w:spacing w:val="-2"/>
        </w:rPr>
        <w:t xml:space="preserve"> </w:t>
      </w:r>
      <w:r>
        <w:t>соревнований</w:t>
      </w:r>
      <w:r>
        <w:rPr>
          <w:spacing w:val="-2"/>
        </w:rPr>
        <w:t xml:space="preserve"> </w:t>
      </w:r>
      <w:r>
        <w:t>по</w:t>
      </w:r>
      <w:r>
        <w:rPr>
          <w:spacing w:val="-2"/>
        </w:rPr>
        <w:t xml:space="preserve"> футболу.</w:t>
      </w:r>
    </w:p>
    <w:p w:rsidR="00991C96" w:rsidRDefault="008A40EF">
      <w:pPr>
        <w:pStyle w:val="a3"/>
        <w:ind w:right="149"/>
      </w:pPr>
      <w:r>
        <w:t>Технологии предупреждения и нивелирования конфликтных ситуации</w:t>
      </w:r>
      <w:r>
        <w:rPr>
          <w:spacing w:val="40"/>
        </w:rPr>
        <w:t xml:space="preserve"> </w:t>
      </w:r>
      <w:r>
        <w:t>во время занятий футболом, решения спорных и проблемных ситуаций.</w:t>
      </w:r>
    </w:p>
    <w:p w:rsidR="00991C96" w:rsidRDefault="008A40EF">
      <w:pPr>
        <w:pStyle w:val="a3"/>
        <w:spacing w:before="1"/>
        <w:ind w:right="147"/>
      </w:pPr>
      <w:r>
        <w:t>Причины возникновения ошибок при выполнении технических приёмов</w:t>
      </w:r>
      <w:r>
        <w:rPr>
          <w:spacing w:val="40"/>
        </w:rPr>
        <w:t xml:space="preserve"> </w:t>
      </w:r>
      <w:r>
        <w:t>и способы их устранения. Основы анализа</w:t>
      </w:r>
      <w:r>
        <w:rPr>
          <w:spacing w:val="-6"/>
        </w:rPr>
        <w:t xml:space="preserve"> </w:t>
      </w:r>
      <w:r>
        <w:t>собственной игры и игры команды соперников.</w:t>
      </w:r>
    </w:p>
    <w:p w:rsidR="00991C96" w:rsidRDefault="008A40EF">
      <w:pPr>
        <w:pStyle w:val="a3"/>
        <w:ind w:left="1275"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6"/>
        </w:rPr>
        <w:t xml:space="preserve"> </w:t>
      </w:r>
      <w:r>
        <w:rPr>
          <w:spacing w:val="-2"/>
        </w:rPr>
        <w:t>футболе.</w:t>
      </w:r>
    </w:p>
    <w:p w:rsidR="00991C96" w:rsidRDefault="008A40EF">
      <w:pPr>
        <w:pStyle w:val="a5"/>
        <w:numPr>
          <w:ilvl w:val="0"/>
          <w:numId w:val="30"/>
        </w:numPr>
        <w:tabs>
          <w:tab w:val="left" w:pos="1533"/>
        </w:tabs>
        <w:ind w:left="1533" w:hanging="258"/>
        <w:jc w:val="both"/>
        <w:rPr>
          <w:sz w:val="24"/>
        </w:rPr>
      </w:pPr>
      <w:r>
        <w:rPr>
          <w:sz w:val="24"/>
        </w:rPr>
        <w:t>Физическое</w:t>
      </w:r>
      <w:r>
        <w:rPr>
          <w:spacing w:val="-5"/>
          <w:sz w:val="24"/>
        </w:rPr>
        <w:t xml:space="preserve"> </w:t>
      </w:r>
      <w:r>
        <w:rPr>
          <w:spacing w:val="-2"/>
          <w:sz w:val="24"/>
        </w:rPr>
        <w:t>совершенствование.</w:t>
      </w:r>
    </w:p>
    <w:p w:rsidR="00991C96" w:rsidRDefault="008A40EF">
      <w:pPr>
        <w:pStyle w:val="a3"/>
        <w:ind w:right="140"/>
      </w:pPr>
      <w:r>
        <w:t>Комплексы специальных упражнений для развития физических качеств (ловкости, гибкости, силы, выносливости, быстроты и скоростных способностей)</w:t>
      </w:r>
      <w:r>
        <w:rPr>
          <w:spacing w:val="40"/>
        </w:rPr>
        <w:t xml:space="preserve"> </w:t>
      </w:r>
      <w:r>
        <w:t>и упражнения на частоту движений ног.</w:t>
      </w:r>
    </w:p>
    <w:p w:rsidR="00991C96" w:rsidRDefault="008A40EF">
      <w:pPr>
        <w:pStyle w:val="a3"/>
        <w:ind w:left="1275" w:firstLine="0"/>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991C96" w:rsidRDefault="008A40EF">
      <w:pPr>
        <w:pStyle w:val="a3"/>
        <w:ind w:left="1275" w:firstLine="0"/>
      </w:pPr>
      <w:r>
        <w:t>ведение</w:t>
      </w:r>
      <w:r>
        <w:rPr>
          <w:spacing w:val="65"/>
        </w:rPr>
        <w:t xml:space="preserve"> </w:t>
      </w:r>
      <w:r>
        <w:t>мяча</w:t>
      </w:r>
      <w:r>
        <w:rPr>
          <w:spacing w:val="67"/>
        </w:rPr>
        <w:t xml:space="preserve"> </w:t>
      </w:r>
      <w:r>
        <w:t>ногой</w:t>
      </w:r>
      <w:r>
        <w:rPr>
          <w:spacing w:val="69"/>
        </w:rPr>
        <w:t xml:space="preserve"> </w:t>
      </w:r>
      <w:r>
        <w:t>различными</w:t>
      </w:r>
      <w:r>
        <w:rPr>
          <w:spacing w:val="73"/>
        </w:rPr>
        <w:t xml:space="preserve"> </w:t>
      </w:r>
      <w:r>
        <w:t>способами</w:t>
      </w:r>
      <w:r>
        <w:rPr>
          <w:spacing w:val="68"/>
        </w:rPr>
        <w:t xml:space="preserve"> </w:t>
      </w:r>
      <w:r>
        <w:t>–</w:t>
      </w:r>
      <w:r>
        <w:rPr>
          <w:spacing w:val="70"/>
        </w:rPr>
        <w:t xml:space="preserve"> </w:t>
      </w:r>
      <w:r>
        <w:t>с</w:t>
      </w:r>
      <w:r>
        <w:rPr>
          <w:spacing w:val="67"/>
        </w:rPr>
        <w:t xml:space="preserve"> </w:t>
      </w:r>
      <w:r>
        <w:t>изменением</w:t>
      </w:r>
      <w:r>
        <w:rPr>
          <w:spacing w:val="68"/>
        </w:rPr>
        <w:t xml:space="preserve"> </w:t>
      </w:r>
      <w:r>
        <w:t>скорости</w:t>
      </w:r>
      <w:r>
        <w:rPr>
          <w:spacing w:val="68"/>
        </w:rPr>
        <w:t xml:space="preserve">  </w:t>
      </w:r>
      <w:r>
        <w:t>и</w:t>
      </w:r>
      <w:r>
        <w:rPr>
          <w:spacing w:val="70"/>
        </w:rPr>
        <w:t xml:space="preserve"> </w:t>
      </w:r>
      <w:r>
        <w:rPr>
          <w:spacing w:val="-2"/>
        </w:rPr>
        <w:t>направления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5" w:firstLine="0"/>
        <w:jc w:val="left"/>
      </w:pPr>
      <w:r>
        <w:lastRenderedPageBreak/>
        <w:t>движения,</w:t>
      </w:r>
      <w:r>
        <w:rPr>
          <w:spacing w:val="40"/>
        </w:rPr>
        <w:t xml:space="preserve"> </w:t>
      </w:r>
      <w:r>
        <w:t>с</w:t>
      </w:r>
      <w:r>
        <w:rPr>
          <w:spacing w:val="40"/>
        </w:rPr>
        <w:t xml:space="preserve"> </w:t>
      </w:r>
      <w:r>
        <w:t>различным</w:t>
      </w:r>
      <w:r>
        <w:rPr>
          <w:spacing w:val="40"/>
        </w:rPr>
        <w:t xml:space="preserve"> </w:t>
      </w:r>
      <w:r>
        <w:t>сочетанием</w:t>
      </w:r>
      <w:r>
        <w:rPr>
          <w:spacing w:val="40"/>
        </w:rPr>
        <w:t xml:space="preserve"> </w:t>
      </w:r>
      <w:r>
        <w:t>техники</w:t>
      </w:r>
      <w:r>
        <w:rPr>
          <w:spacing w:val="40"/>
        </w:rPr>
        <w:t xml:space="preserve"> </w:t>
      </w:r>
      <w:r>
        <w:t>владения</w:t>
      </w:r>
      <w:r>
        <w:rPr>
          <w:spacing w:val="40"/>
        </w:rPr>
        <w:t xml:space="preserve"> </w:t>
      </w:r>
      <w:r>
        <w:t>мячом</w:t>
      </w:r>
      <w:r>
        <w:rPr>
          <w:spacing w:val="40"/>
        </w:rPr>
        <w:t xml:space="preserve"> </w:t>
      </w:r>
      <w:r>
        <w:t>(развороты</w:t>
      </w:r>
      <w:r>
        <w:rPr>
          <w:spacing w:val="40"/>
        </w:rPr>
        <w:t xml:space="preserve"> </w:t>
      </w:r>
      <w:r>
        <w:t>с</w:t>
      </w:r>
      <w:r>
        <w:rPr>
          <w:spacing w:val="40"/>
        </w:rPr>
        <w:t xml:space="preserve"> </w:t>
      </w:r>
      <w:r>
        <w:t>мячом,</w:t>
      </w:r>
      <w:r>
        <w:rPr>
          <w:spacing w:val="40"/>
        </w:rPr>
        <w:t xml:space="preserve"> </w:t>
      </w:r>
      <w:r>
        <w:t>обманные</w:t>
      </w:r>
      <w:r>
        <w:rPr>
          <w:spacing w:val="80"/>
        </w:rPr>
        <w:t xml:space="preserve"> </w:t>
      </w:r>
      <w:r>
        <w:t>движения «финты», удары по мячу ногой);</w:t>
      </w:r>
    </w:p>
    <w:p w:rsidR="00991C96" w:rsidRDefault="008A40EF">
      <w:pPr>
        <w:pStyle w:val="a3"/>
        <w:ind w:right="145"/>
        <w:jc w:val="left"/>
      </w:pPr>
      <w:r>
        <w:t>остановка мяча ногой – внутренней стороной стопы, подошвой, средней частью подъема, с переводом в стороны;</w:t>
      </w:r>
    </w:p>
    <w:p w:rsidR="00991C96" w:rsidRDefault="008A40EF">
      <w:pPr>
        <w:pStyle w:val="a3"/>
        <w:spacing w:before="1"/>
        <w:ind w:right="145"/>
        <w:jc w:val="left"/>
      </w:pPr>
      <w:r>
        <w:t>удары по мячу ногой – внутренней стороной стопы, внутренней частью подъема, средней</w:t>
      </w:r>
      <w:r>
        <w:rPr>
          <w:spacing w:val="40"/>
        </w:rPr>
        <w:t xml:space="preserve"> </w:t>
      </w:r>
      <w:r>
        <w:t>частью подъема и внешней частью подъема;</w:t>
      </w:r>
    </w:p>
    <w:p w:rsidR="00991C96" w:rsidRDefault="008A40EF">
      <w:pPr>
        <w:pStyle w:val="a3"/>
        <w:ind w:left="1275" w:firstLine="0"/>
        <w:jc w:val="left"/>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991C96" w:rsidRDefault="008A40EF">
      <w:pPr>
        <w:pStyle w:val="a3"/>
        <w:ind w:right="145"/>
        <w:jc w:val="left"/>
      </w:pPr>
      <w:r>
        <w:t>обманные</w:t>
      </w:r>
      <w:r>
        <w:rPr>
          <w:spacing w:val="40"/>
        </w:rPr>
        <w:t xml:space="preserve"> </w:t>
      </w:r>
      <w:r>
        <w:t>движения</w:t>
      </w:r>
      <w:r>
        <w:rPr>
          <w:spacing w:val="40"/>
        </w:rPr>
        <w:t xml:space="preserve"> </w:t>
      </w:r>
      <w:r>
        <w:t>(«финты»)</w:t>
      </w:r>
      <w:r>
        <w:rPr>
          <w:spacing w:val="75"/>
        </w:rPr>
        <w:t xml:space="preserve"> </w:t>
      </w:r>
      <w:r>
        <w:t>–</w:t>
      </w:r>
      <w:r>
        <w:rPr>
          <w:spacing w:val="75"/>
        </w:rPr>
        <w:t xml:space="preserve"> </w:t>
      </w:r>
      <w:r>
        <w:t>«остановка»</w:t>
      </w:r>
      <w:r>
        <w:rPr>
          <w:spacing w:val="40"/>
        </w:rPr>
        <w:t xml:space="preserve"> </w:t>
      </w:r>
      <w:r>
        <w:t>мяча</w:t>
      </w:r>
      <w:r>
        <w:rPr>
          <w:spacing w:val="40"/>
        </w:rPr>
        <w:t xml:space="preserve"> </w:t>
      </w:r>
      <w:r>
        <w:t>ногой,</w:t>
      </w:r>
      <w:r>
        <w:rPr>
          <w:spacing w:val="74"/>
        </w:rPr>
        <w:t xml:space="preserve"> </w:t>
      </w:r>
      <w:r>
        <w:t>«уход»</w:t>
      </w:r>
      <w:r>
        <w:rPr>
          <w:spacing w:val="40"/>
        </w:rPr>
        <w:t xml:space="preserve"> </w:t>
      </w:r>
      <w:r>
        <w:t>выпадом,</w:t>
      </w:r>
      <w:r>
        <w:rPr>
          <w:spacing w:val="74"/>
        </w:rPr>
        <w:t xml:space="preserve"> </w:t>
      </w:r>
      <w:r>
        <w:t>«уход»</w:t>
      </w:r>
      <w:r>
        <w:rPr>
          <w:spacing w:val="40"/>
        </w:rPr>
        <w:t xml:space="preserve"> </w:t>
      </w:r>
      <w:r>
        <w:t>в сторону, «уход» с переносом ноги через мяч, «удар» по мячу ногой;</w:t>
      </w:r>
    </w:p>
    <w:p w:rsidR="00991C96" w:rsidRDefault="008A40EF">
      <w:pPr>
        <w:pStyle w:val="a3"/>
        <w:ind w:left="1275" w:right="5468" w:firstLine="0"/>
        <w:jc w:val="left"/>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991C96" w:rsidRDefault="008A40EF">
      <w:pPr>
        <w:pStyle w:val="a3"/>
        <w:ind w:right="141"/>
      </w:pPr>
      <w:r>
        <w:t>Игровые комбинации и упражнения в парах, тройках, группах и тактические действия (в процессе учебной игры и (или) соревновательной деятельности). Игра</w:t>
      </w:r>
      <w:r>
        <w:rPr>
          <w:spacing w:val="40"/>
        </w:rPr>
        <w:t xml:space="preserve"> </w:t>
      </w:r>
      <w:r>
        <w:t xml:space="preserve">в футбол по упрощенным </w:t>
      </w:r>
      <w:r>
        <w:rPr>
          <w:spacing w:val="-2"/>
        </w:rPr>
        <w:t>правилам.</w:t>
      </w:r>
    </w:p>
    <w:p w:rsidR="00991C96" w:rsidRDefault="008A40EF">
      <w:pPr>
        <w:pStyle w:val="a3"/>
        <w:ind w:left="1275" w:firstLine="0"/>
      </w:pPr>
      <w:r>
        <w:t>Учебные</w:t>
      </w:r>
      <w:r>
        <w:rPr>
          <w:spacing w:val="-7"/>
        </w:rPr>
        <w:t xml:space="preserve"> </w:t>
      </w:r>
      <w:r>
        <w:t>игры,</w:t>
      </w:r>
      <w:r>
        <w:rPr>
          <w:spacing w:val="-1"/>
        </w:rPr>
        <w:t xml:space="preserve"> </w:t>
      </w:r>
      <w:r>
        <w:t>участие</w:t>
      </w:r>
      <w:r>
        <w:rPr>
          <w:spacing w:val="-1"/>
        </w:rPr>
        <w:t xml:space="preserve"> </w:t>
      </w:r>
      <w:r>
        <w:t>в</w:t>
      </w:r>
      <w:r>
        <w:rPr>
          <w:spacing w:val="-3"/>
        </w:rPr>
        <w:t xml:space="preserve"> </w:t>
      </w:r>
      <w:r>
        <w:t>фестивалях и</w:t>
      </w:r>
      <w:r>
        <w:rPr>
          <w:spacing w:val="-2"/>
        </w:rPr>
        <w:t xml:space="preserve"> </w:t>
      </w:r>
      <w:r>
        <w:t>соревнованиях</w:t>
      </w:r>
      <w:r>
        <w:rPr>
          <w:spacing w:val="-3"/>
        </w:rPr>
        <w:t xml:space="preserve"> </w:t>
      </w:r>
      <w:r>
        <w:t>по</w:t>
      </w:r>
      <w:r>
        <w:rPr>
          <w:spacing w:val="-2"/>
        </w:rPr>
        <w:t xml:space="preserve"> футболу.</w:t>
      </w:r>
    </w:p>
    <w:p w:rsidR="00991C96" w:rsidRDefault="008A40EF">
      <w:pPr>
        <w:pStyle w:val="a3"/>
        <w:ind w:right="148"/>
      </w:pPr>
      <w:r>
        <w:t xml:space="preserve">Тестовые упражнения по физической и технической подготовленности обучающихся в </w:t>
      </w:r>
      <w:r>
        <w:rPr>
          <w:spacing w:val="-2"/>
        </w:rPr>
        <w:t>футболе.</w:t>
      </w:r>
    </w:p>
    <w:p w:rsidR="00991C96" w:rsidRDefault="008A40EF">
      <w:pPr>
        <w:pStyle w:val="a3"/>
        <w:ind w:right="139"/>
      </w:pPr>
      <w:r>
        <w:t>Содержание модуля «Футбол» направлено на достижение обучающимися личностных, метапредметных и предметных результатов обучения.</w:t>
      </w:r>
    </w:p>
    <w:p w:rsidR="00991C96" w:rsidRDefault="008A40EF">
      <w:pPr>
        <w:pStyle w:val="a3"/>
        <w:ind w:right="149"/>
      </w:pPr>
      <w:r>
        <w:t>При изучении модуля «Футбол» на уровне среднего общего образования у обучающихся будут сформированы следующие личностные результаты:</w:t>
      </w:r>
    </w:p>
    <w:p w:rsidR="00991C96" w:rsidRDefault="008A40EF">
      <w:pPr>
        <w:pStyle w:val="a3"/>
        <w:ind w:right="147"/>
      </w:pPr>
      <w: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Pr>
          <w:spacing w:val="40"/>
        </w:rPr>
        <w:t xml:space="preserve"> </w:t>
      </w:r>
      <w:r>
        <w:t>к служению Отечеству, его защите на примере роли, традиций и развития футбола</w:t>
      </w:r>
      <w:r>
        <w:rPr>
          <w:spacing w:val="40"/>
        </w:rPr>
        <w:t xml:space="preserve"> </w:t>
      </w:r>
      <w:r>
        <w:t xml:space="preserve">в современном обществе, в Российской </w:t>
      </w:r>
      <w:r>
        <w:rPr>
          <w:spacing w:val="-2"/>
        </w:rPr>
        <w:t>Федерации;</w:t>
      </w:r>
    </w:p>
    <w:p w:rsidR="00991C96" w:rsidRDefault="008A40EF">
      <w:pPr>
        <w:pStyle w:val="a3"/>
        <w:ind w:right="147"/>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91C96" w:rsidRDefault="008A40EF">
      <w:pPr>
        <w:pStyle w:val="a3"/>
        <w:ind w:right="138"/>
      </w:pPr>
      <w:r>
        <w:t>сформированность основных</w:t>
      </w:r>
      <w:r>
        <w:rPr>
          <w:spacing w:val="-2"/>
        </w:rPr>
        <w:t xml:space="preserve"> </w:t>
      </w:r>
      <w:r>
        <w:t>норм</w:t>
      </w:r>
      <w:r>
        <w:rPr>
          <w:spacing w:val="-2"/>
        </w:rPr>
        <w:t xml:space="preserve"> </w:t>
      </w:r>
      <w:r>
        <w:t>морали,</w:t>
      </w:r>
      <w:r>
        <w:rPr>
          <w:spacing w:val="-1"/>
        </w:rPr>
        <w:t xml:space="preserve"> </w:t>
      </w:r>
      <w:r>
        <w:t>духовно-нравственной культуры</w:t>
      </w:r>
      <w:r>
        <w:rPr>
          <w:spacing w:val="40"/>
        </w:rPr>
        <w:t xml:space="preserve"> </w:t>
      </w:r>
      <w:r>
        <w:t>и ценностного отношения к физической культуре, как неотъемлемой части общечеловеческой культуры средствами футбола;</w:t>
      </w:r>
    </w:p>
    <w:p w:rsidR="00991C96" w:rsidRDefault="008A40EF">
      <w:pPr>
        <w:pStyle w:val="a3"/>
        <w:ind w:right="143"/>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91C96" w:rsidRDefault="008A40EF">
      <w:pPr>
        <w:pStyle w:val="a3"/>
        <w:ind w:right="147"/>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991C96" w:rsidRDefault="008A40EF">
      <w:pPr>
        <w:pStyle w:val="a3"/>
        <w:ind w:right="147"/>
      </w:pPr>
      <w:r>
        <w:t xml:space="preserve">способность к самостоятельной, творческой и ответственной деятельности средствами </w:t>
      </w:r>
      <w:r>
        <w:rPr>
          <w:spacing w:val="-2"/>
        </w:rPr>
        <w:t>футбола;</w:t>
      </w:r>
    </w:p>
    <w:p w:rsidR="00991C96" w:rsidRDefault="008A40EF">
      <w:pPr>
        <w:pStyle w:val="a3"/>
        <w:ind w:right="147"/>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91C96" w:rsidRDefault="008A40EF">
      <w:pPr>
        <w:pStyle w:val="a3"/>
        <w:ind w:right="140"/>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991C96" w:rsidRDefault="008A40EF">
      <w:pPr>
        <w:pStyle w:val="a3"/>
        <w:ind w:left="1275" w:firstLine="0"/>
      </w:pPr>
      <w:r>
        <w:t>умение</w:t>
      </w:r>
      <w:r>
        <w:rPr>
          <w:spacing w:val="-7"/>
        </w:rPr>
        <w:t xml:space="preserve"> </w:t>
      </w:r>
      <w:r>
        <w:t>оказывать</w:t>
      </w:r>
      <w:r>
        <w:rPr>
          <w:spacing w:val="-3"/>
        </w:rPr>
        <w:t xml:space="preserve"> </w:t>
      </w:r>
      <w:r>
        <w:t>первую</w:t>
      </w:r>
      <w:r>
        <w:rPr>
          <w:spacing w:val="-1"/>
        </w:rPr>
        <w:t xml:space="preserve"> </w:t>
      </w:r>
      <w:r>
        <w:t>помощь</w:t>
      </w:r>
      <w:r>
        <w:rPr>
          <w:spacing w:val="-4"/>
        </w:rPr>
        <w:t xml:space="preserve"> </w:t>
      </w:r>
      <w:r>
        <w:t>при</w:t>
      </w:r>
      <w:r>
        <w:rPr>
          <w:spacing w:val="-3"/>
        </w:rPr>
        <w:t xml:space="preserve"> </w:t>
      </w:r>
      <w:r>
        <w:t>травмах</w:t>
      </w:r>
      <w:r>
        <w:rPr>
          <w:spacing w:val="-2"/>
        </w:rPr>
        <w:t xml:space="preserve"> </w:t>
      </w:r>
      <w:r>
        <w:t>и</w:t>
      </w:r>
      <w:r>
        <w:rPr>
          <w:spacing w:val="-5"/>
        </w:rPr>
        <w:t xml:space="preserve"> </w:t>
      </w:r>
      <w:r>
        <w:rPr>
          <w:spacing w:val="-2"/>
        </w:rPr>
        <w:t>повреждениях.</w:t>
      </w:r>
    </w:p>
    <w:p w:rsidR="00991C96" w:rsidRDefault="008A40EF">
      <w:pPr>
        <w:pStyle w:val="a3"/>
        <w:ind w:right="149"/>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991C96" w:rsidRDefault="008A40EF">
      <w:pPr>
        <w:pStyle w:val="a3"/>
        <w:ind w:right="139"/>
      </w:pPr>
      <w:r>
        <w:t>умение самостоятельно определять цели и составлять планы в рамках физкультурно- спортивной деятельности, выбирать успешную стратегию и тактику</w:t>
      </w:r>
      <w:r>
        <w:rPr>
          <w:spacing w:val="40"/>
        </w:rPr>
        <w:t xml:space="preserve"> </w:t>
      </w:r>
      <w:r>
        <w:t>в различных ситуациях;</w:t>
      </w:r>
    </w:p>
    <w:p w:rsidR="00991C96" w:rsidRDefault="008A40EF">
      <w:pPr>
        <w:pStyle w:val="a3"/>
        <w:ind w:right="151"/>
      </w:pPr>
      <w:r>
        <w:t>осуществлять, контролировать и корректировать учебную, игровую</w:t>
      </w:r>
      <w:r>
        <w:rPr>
          <w:spacing w:val="40"/>
        </w:rPr>
        <w:t xml:space="preserve"> </w:t>
      </w:r>
      <w:r>
        <w:t>и соревновательную деятельность по футболу;</w:t>
      </w:r>
    </w:p>
    <w:p w:rsidR="00991C96" w:rsidRDefault="008A40EF">
      <w:pPr>
        <w:pStyle w:val="a3"/>
        <w:ind w:right="140"/>
      </w:pPr>
      <w:r>
        <w:t>умение эффективно взаимодействовать и разрешать конфликты в процессе игровой, соревновательной</w:t>
      </w:r>
      <w:r>
        <w:rPr>
          <w:spacing w:val="80"/>
        </w:rPr>
        <w:t xml:space="preserve"> </w:t>
      </w:r>
      <w:r>
        <w:t>деятельности,</w:t>
      </w:r>
      <w:r>
        <w:rPr>
          <w:spacing w:val="80"/>
        </w:rPr>
        <w:t xml:space="preserve"> </w:t>
      </w:r>
      <w:r>
        <w:t>судейской</w:t>
      </w:r>
      <w:r>
        <w:rPr>
          <w:spacing w:val="80"/>
        </w:rPr>
        <w:t xml:space="preserve"> </w:t>
      </w:r>
      <w:r>
        <w:t>практики,</w:t>
      </w:r>
      <w:r>
        <w:rPr>
          <w:spacing w:val="80"/>
        </w:rPr>
        <w:t xml:space="preserve"> </w:t>
      </w:r>
      <w:r>
        <w:t>учитывать</w:t>
      </w:r>
      <w:r>
        <w:rPr>
          <w:spacing w:val="80"/>
        </w:rPr>
        <w:t xml:space="preserve"> </w:t>
      </w:r>
      <w:r>
        <w:t>позиции</w:t>
      </w:r>
      <w:r>
        <w:rPr>
          <w:spacing w:val="80"/>
        </w:rPr>
        <w:t xml:space="preserve"> </w:t>
      </w:r>
      <w:r>
        <w:t>других</w:t>
      </w:r>
      <w:r>
        <w:rPr>
          <w:spacing w:val="80"/>
        </w:rPr>
        <w:t xml:space="preserve"> </w:t>
      </w:r>
      <w:r>
        <w:t>участников</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деятельности;</w:t>
      </w:r>
    </w:p>
    <w:p w:rsidR="00991C96" w:rsidRDefault="008A40EF">
      <w:pPr>
        <w:pStyle w:val="a3"/>
        <w:ind w:right="1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91C96" w:rsidRDefault="008A40EF">
      <w:pPr>
        <w:pStyle w:val="a3"/>
        <w:spacing w:before="1"/>
        <w:ind w:right="142"/>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991C96" w:rsidRDefault="008A40EF">
      <w:pPr>
        <w:pStyle w:val="a3"/>
        <w:ind w:right="149"/>
      </w:pPr>
      <w:r>
        <w:t>При изучении модуля «Футбол» на уровне среднего общего образования у обучающихся будут сформированы следующие предметные результаты:</w:t>
      </w:r>
    </w:p>
    <w:p w:rsidR="00991C96" w:rsidRDefault="008A40EF">
      <w:pPr>
        <w:pStyle w:val="a3"/>
        <w:ind w:right="145"/>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91C96" w:rsidRDefault="008A40EF">
      <w:pPr>
        <w:pStyle w:val="a3"/>
        <w:ind w:right="144"/>
      </w:pPr>
      <w:r>
        <w:t>умение различать, понимать системы и структуры проведения соревнований</w:t>
      </w:r>
      <w:r>
        <w:rPr>
          <w:spacing w:val="40"/>
        </w:rPr>
        <w:t xml:space="preserve"> </w:t>
      </w:r>
      <w:r>
        <w:t>и массовых мероприятий по футболу, спортивные дисциплины среди различных возрастных групп и</w:t>
      </w:r>
      <w:r>
        <w:rPr>
          <w:spacing w:val="40"/>
        </w:rPr>
        <w:t xml:space="preserve"> </w:t>
      </w:r>
      <w:r>
        <w:t>категорий участников;</w:t>
      </w:r>
    </w:p>
    <w:p w:rsidR="00991C96" w:rsidRDefault="008A40EF">
      <w:pPr>
        <w:pStyle w:val="a3"/>
        <w:ind w:right="148"/>
      </w:pPr>
      <w:r>
        <w:t>умение планировать, организовывать и проводить самостоятельные</w:t>
      </w:r>
      <w:r>
        <w:rPr>
          <w:spacing w:val="-1"/>
        </w:rPr>
        <w:t xml:space="preserve"> </w:t>
      </w: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91C96" w:rsidRDefault="008A40EF">
      <w:pPr>
        <w:pStyle w:val="a3"/>
        <w:ind w:right="138"/>
      </w:pPr>
      <w:r>
        <w:t>умение применять способы самоконтроля в учебной, тренировочной</w:t>
      </w:r>
      <w:r>
        <w:rPr>
          <w:spacing w:val="40"/>
        </w:rPr>
        <w:t xml:space="preserve"> </w:t>
      </w:r>
      <w:r>
        <w:t xml:space="preserve">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rsidR="00991C96" w:rsidRDefault="008A40EF">
      <w:pPr>
        <w:pStyle w:val="a3"/>
        <w:ind w:right="152"/>
      </w:pPr>
      <w:r>
        <w:t>умение</w:t>
      </w:r>
      <w:r>
        <w:rPr>
          <w:spacing w:val="-2"/>
        </w:rPr>
        <w:t xml:space="preserve"> </w:t>
      </w:r>
      <w:r>
        <w:t>применять</w:t>
      </w:r>
      <w:r>
        <w:rPr>
          <w:spacing w:val="-2"/>
        </w:rPr>
        <w:t xml:space="preserve"> </w:t>
      </w:r>
      <w:r>
        <w:t>изученные</w:t>
      </w:r>
      <w:r>
        <w:rPr>
          <w:spacing w:val="-2"/>
        </w:rPr>
        <w:t xml:space="preserve"> </w:t>
      </w:r>
      <w:r>
        <w:t>тактические</w:t>
      </w:r>
      <w:r>
        <w:rPr>
          <w:spacing w:val="-2"/>
        </w:rPr>
        <w:t xml:space="preserve"> </w:t>
      </w:r>
      <w:r>
        <w:t>действия</w:t>
      </w:r>
      <w:r>
        <w:rPr>
          <w:spacing w:val="-1"/>
        </w:rPr>
        <w:t xml:space="preserve"> </w:t>
      </w:r>
      <w:r>
        <w:t>в учебной,</w:t>
      </w:r>
      <w:r>
        <w:rPr>
          <w:spacing w:val="-1"/>
        </w:rPr>
        <w:t xml:space="preserve"> </w:t>
      </w:r>
      <w:r>
        <w:t>игровой соревновательной</w:t>
      </w:r>
      <w:r>
        <w:rPr>
          <w:spacing w:val="-2"/>
        </w:rPr>
        <w:t xml:space="preserve"> </w:t>
      </w:r>
      <w:r>
        <w:t>и досуговой деятельности;</w:t>
      </w:r>
    </w:p>
    <w:p w:rsidR="00991C96" w:rsidRDefault="008A40EF">
      <w:pPr>
        <w:pStyle w:val="a3"/>
        <w:ind w:right="144"/>
      </w:pPr>
      <w:r>
        <w:t>умение планировать, организовывать и проводить самостоятельные</w:t>
      </w:r>
      <w:r>
        <w:rPr>
          <w:spacing w:val="-1"/>
        </w:rPr>
        <w:t xml:space="preserve"> </w:t>
      </w: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91C96" w:rsidRDefault="008A40EF">
      <w:pPr>
        <w:pStyle w:val="a3"/>
        <w:ind w:right="144"/>
      </w:pPr>
      <w:r>
        <w:t>знание основных направлений спортивного менеджмента и маркетинга</w:t>
      </w:r>
      <w:r>
        <w:rPr>
          <w:spacing w:val="40"/>
        </w:rPr>
        <w:t xml:space="preserve"> </w:t>
      </w:r>
      <w:r>
        <w:t>в футболе, стремление к профессиональному самоопределению средствами футбола в области физической культуры и спорта;</w:t>
      </w:r>
    </w:p>
    <w:p w:rsidR="00991C96" w:rsidRDefault="008A40EF">
      <w:pPr>
        <w:pStyle w:val="a3"/>
        <w:ind w:right="146"/>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91C96" w:rsidRDefault="008A40EF">
      <w:pPr>
        <w:pStyle w:val="a3"/>
        <w:ind w:right="139"/>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91C96" w:rsidRDefault="008A40EF">
      <w:pPr>
        <w:pStyle w:val="a3"/>
        <w:ind w:right="147"/>
      </w:pPr>
      <w:r>
        <w:t>способность применять способы и методы профилактики пагубных привычек,</w:t>
      </w:r>
      <w:r>
        <w:rPr>
          <w:spacing w:val="40"/>
        </w:rPr>
        <w:t xml:space="preserve"> </w:t>
      </w:r>
      <w:r>
        <w:t>асоциального и созависимого поведения, знание понятий «допинг» и «антидопинг»;</w:t>
      </w:r>
    </w:p>
    <w:p w:rsidR="00991C96" w:rsidRDefault="008A40EF">
      <w:pPr>
        <w:pStyle w:val="a3"/>
        <w:ind w:right="147"/>
      </w:pPr>
      <w:r>
        <w:t>способность характеризовать влияние занятий футболом на физическую, психическую, интеллектуальную и социальную деятельность человека;</w:t>
      </w:r>
    </w:p>
    <w:p w:rsidR="00991C96" w:rsidRDefault="008A40EF">
      <w:pPr>
        <w:pStyle w:val="a3"/>
        <w:ind w:right="142"/>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991C96" w:rsidRDefault="008A40EF">
      <w:pPr>
        <w:pStyle w:val="a3"/>
        <w:ind w:right="149"/>
      </w:pPr>
      <w:r>
        <w:t>способность характеризовать и демонстрировать комплексы упражнений, формирующие двигательные умения и навыки тактических приемов футболиста</w:t>
      </w:r>
      <w:r>
        <w:rPr>
          <w:spacing w:val="40"/>
        </w:rPr>
        <w:t xml:space="preserve"> </w:t>
      </w:r>
      <w:r>
        <w:t>и тактики футбола;</w:t>
      </w:r>
    </w:p>
    <w:p w:rsidR="00991C96" w:rsidRDefault="008A40EF">
      <w:pPr>
        <w:pStyle w:val="a3"/>
        <w:ind w:right="139"/>
      </w:pPr>
      <w:r>
        <w:t>способность демонстрировать технику ударов по мячу ногой, удар по мячу головой, остановку</w:t>
      </w:r>
      <w:r>
        <w:rPr>
          <w:spacing w:val="-3"/>
        </w:rPr>
        <w:t xml:space="preserve"> </w:t>
      </w:r>
      <w:r>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991C96" w:rsidRDefault="008A40EF">
      <w:pPr>
        <w:pStyle w:val="a3"/>
        <w:ind w:right="138"/>
      </w:pPr>
      <w:r>
        <w:t>проведение тестирования уровня общей, специальной и технической подготовке футболистов,</w:t>
      </w:r>
      <w:r>
        <w:rPr>
          <w:spacing w:val="40"/>
        </w:rPr>
        <w:t xml:space="preserve"> </w:t>
      </w:r>
      <w:r>
        <w:t>характеристика</w:t>
      </w:r>
      <w:r>
        <w:rPr>
          <w:spacing w:val="40"/>
        </w:rPr>
        <w:t xml:space="preserve"> </w:t>
      </w:r>
      <w:r>
        <w:t>основных</w:t>
      </w:r>
      <w:r>
        <w:rPr>
          <w:spacing w:val="40"/>
        </w:rPr>
        <w:t xml:space="preserve"> </w:t>
      </w:r>
      <w:r>
        <w:t>показателей</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firstLine="0"/>
        <w:jc w:val="left"/>
      </w:pPr>
      <w:r>
        <w:rPr>
          <w:spacing w:val="-2"/>
        </w:rPr>
        <w:lastRenderedPageBreak/>
        <w:t>здоровья;</w:t>
      </w:r>
    </w:p>
    <w:p w:rsidR="00991C96" w:rsidRDefault="008A40EF">
      <w:pPr>
        <w:pStyle w:val="a3"/>
        <w:ind w:right="139"/>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991C96" w:rsidRDefault="008A40EF">
      <w:pPr>
        <w:pStyle w:val="a3"/>
        <w:spacing w:before="1"/>
        <w:ind w:right="148"/>
      </w:pPr>
      <w:r>
        <w:t>участие в соревновательной деятельности на внутришкольном, районном, муниципальном, городском, региональном, всероссийском уровнях,</w:t>
      </w:r>
      <w:r>
        <w:rPr>
          <w:spacing w:val="40"/>
        </w:rPr>
        <w:t xml:space="preserve"> </w:t>
      </w:r>
      <w:r>
        <w:t>а также применение правил соревнований и судейской терминологии в судейской практике и игре;</w:t>
      </w:r>
    </w:p>
    <w:p w:rsidR="00991C96" w:rsidRDefault="008A40EF">
      <w:pPr>
        <w:pStyle w:val="a3"/>
        <w:ind w:right="148"/>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991C96" w:rsidRDefault="008A40EF">
      <w:pPr>
        <w:pStyle w:val="a3"/>
        <w:ind w:right="150"/>
      </w:pPr>
      <w:r>
        <w:t>знание и соблюдение правил техники безопасности во время занятий</w:t>
      </w:r>
      <w:r>
        <w:rPr>
          <w:spacing w:val="40"/>
        </w:rPr>
        <w:t xml:space="preserve"> </w:t>
      </w:r>
      <w:r>
        <w:t xml:space="preserve">и соревнований по </w:t>
      </w:r>
      <w:r>
        <w:rPr>
          <w:spacing w:val="-2"/>
        </w:rPr>
        <w:t>футболу;</w:t>
      </w:r>
    </w:p>
    <w:p w:rsidR="00991C96" w:rsidRDefault="008A40EF">
      <w:pPr>
        <w:pStyle w:val="a3"/>
        <w:ind w:right="149"/>
      </w:pPr>
      <w:r>
        <w:t>знание причин возникновения травм и умение оказывать первую помощь</w:t>
      </w:r>
      <w:r>
        <w:rPr>
          <w:spacing w:val="40"/>
        </w:rPr>
        <w:t xml:space="preserve"> </w:t>
      </w:r>
      <w:r>
        <w:t>при травмах и повреждениях во время занятий футболом;</w:t>
      </w:r>
    </w:p>
    <w:p w:rsidR="00991C96" w:rsidRDefault="008A40EF">
      <w:pPr>
        <w:pStyle w:val="a3"/>
        <w:ind w:right="149"/>
      </w:pPr>
      <w:r>
        <w:t>знание и соблюдение гигиенических основ образовательной, тренировочной</w:t>
      </w:r>
      <w:r>
        <w:rPr>
          <w:spacing w:val="40"/>
        </w:rPr>
        <w:t xml:space="preserve"> </w:t>
      </w:r>
      <w:r>
        <w:t>и досуговой двигательной деятельности, основ организации здорового образа жизни средствами футбола;</w:t>
      </w:r>
    </w:p>
    <w:p w:rsidR="00991C96" w:rsidRDefault="008A40EF">
      <w:pPr>
        <w:pStyle w:val="a3"/>
        <w:ind w:right="137"/>
      </w:pPr>
      <w:r>
        <w:t>владение и применение способов самоконтроля в учебной, тренировочной</w:t>
      </w:r>
      <w:r>
        <w:rPr>
          <w:spacing w:val="40"/>
        </w:rPr>
        <w:t xml:space="preserve"> </w:t>
      </w:r>
      <w: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91C96" w:rsidRDefault="00991C96">
      <w:pPr>
        <w:pStyle w:val="a3"/>
        <w:spacing w:before="3"/>
        <w:ind w:left="0" w:firstLine="0"/>
        <w:jc w:val="left"/>
      </w:pPr>
    </w:p>
    <w:p w:rsidR="00991C96" w:rsidRDefault="008A40EF">
      <w:pPr>
        <w:pStyle w:val="3"/>
        <w:ind w:left="1211" w:right="79"/>
        <w:jc w:val="center"/>
      </w:pPr>
      <w:r>
        <w:t>Модуль</w:t>
      </w:r>
      <w:r>
        <w:rPr>
          <w:spacing w:val="-1"/>
        </w:rPr>
        <w:t xml:space="preserve"> </w:t>
      </w:r>
      <w:r>
        <w:rPr>
          <w:spacing w:val="-2"/>
        </w:rPr>
        <w:t>«Лапта»</w:t>
      </w:r>
    </w:p>
    <w:p w:rsidR="00991C96" w:rsidRDefault="008A40EF">
      <w:pPr>
        <w:pStyle w:val="a3"/>
        <w:spacing w:before="271"/>
        <w:ind w:left="1275" w:firstLine="0"/>
      </w:pPr>
      <w:r>
        <w:t>Пояснительная</w:t>
      </w:r>
      <w:r>
        <w:rPr>
          <w:spacing w:val="-5"/>
        </w:rPr>
        <w:t xml:space="preserve"> </w:t>
      </w:r>
      <w:r>
        <w:t>записка</w:t>
      </w:r>
      <w:r>
        <w:rPr>
          <w:spacing w:val="-7"/>
        </w:rPr>
        <w:t xml:space="preserve"> </w:t>
      </w:r>
      <w:r>
        <w:t xml:space="preserve">модуля </w:t>
      </w:r>
      <w:r>
        <w:rPr>
          <w:spacing w:val="-2"/>
        </w:rPr>
        <w:t>«Лапта».</w:t>
      </w:r>
    </w:p>
    <w:p w:rsidR="00991C96" w:rsidRDefault="008A40EF">
      <w:pPr>
        <w:pStyle w:val="a3"/>
        <w:ind w:right="140"/>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Pr>
          <w:spacing w:val="40"/>
        </w:rPr>
        <w:t xml:space="preserve"> </w:t>
      </w:r>
      <w:r>
        <w:t>с учётом современных тенденций в системе образования и использования спортивно-ориентированных форм, средств и методов обучения</w:t>
      </w:r>
      <w:r>
        <w:rPr>
          <w:spacing w:val="40"/>
        </w:rPr>
        <w:t xml:space="preserve"> </w:t>
      </w:r>
      <w:r>
        <w:t>по различным видам спорта.</w:t>
      </w:r>
    </w:p>
    <w:p w:rsidR="00991C96" w:rsidRDefault="008A40EF">
      <w:pPr>
        <w:pStyle w:val="a3"/>
        <w:ind w:right="146"/>
      </w:pPr>
      <w:r>
        <w:t>Русская лапта – одна из древнейших национальных спортивных игр.</w:t>
      </w:r>
      <w:r>
        <w:rPr>
          <w:spacing w:val="40"/>
        </w:rPr>
        <w:t xml:space="preserve"> </w:t>
      </w:r>
      <w: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Pr>
          <w:spacing w:val="40"/>
        </w:rPr>
        <w:t xml:space="preserve"> </w:t>
      </w:r>
      <w:r>
        <w:t>на протяжении многих лет жизни.</w:t>
      </w:r>
    </w:p>
    <w:p w:rsidR="00991C96" w:rsidRDefault="008A40EF">
      <w:pPr>
        <w:pStyle w:val="a3"/>
        <w:spacing w:before="1"/>
        <w:ind w:right="140"/>
      </w:pPr>
      <w:r>
        <w:t>Лапта является универсальным средством физического воспитания</w:t>
      </w:r>
      <w:r>
        <w:rPr>
          <w:spacing w:val="40"/>
        </w:rPr>
        <w:t xml:space="preserve"> </w:t>
      </w:r>
      <w:r>
        <w:t>и способствует гармоничному развитию, укреплению здоровья детей.</w:t>
      </w:r>
      <w:r>
        <w:rPr>
          <w:spacing w:val="40"/>
        </w:rPr>
        <w:t xml:space="preserve"> </w:t>
      </w:r>
      <w:r>
        <w:t>В образовательном процессе средства</w:t>
      </w:r>
      <w:r>
        <w:rPr>
          <w:spacing w:val="40"/>
        </w:rPr>
        <w:t xml:space="preserve"> </w:t>
      </w:r>
      <w:r>
        <w:t>лапты содействуют комплексному развитию</w:t>
      </w:r>
      <w:r>
        <w:rPr>
          <w:spacing w:val="80"/>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91C96" w:rsidRDefault="008A40EF">
      <w:pPr>
        <w:pStyle w:val="a3"/>
        <w:ind w:right="138"/>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Эту игру можно организовать для мальчиков и девочек, как в зале,</w:t>
      </w:r>
      <w:r>
        <w:rPr>
          <w:spacing w:val="40"/>
        </w:rPr>
        <w:t xml:space="preserve"> </w:t>
      </w:r>
      <w:r>
        <w:t>так и на открытом воздухе.</w:t>
      </w:r>
    </w:p>
    <w:p w:rsidR="00991C96" w:rsidRDefault="008A40EF">
      <w:pPr>
        <w:pStyle w:val="a3"/>
        <w:ind w:right="14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Pr>
          <w:spacing w:val="40"/>
        </w:rPr>
        <w:t xml:space="preserve"> </w:t>
      </w:r>
      <w:r>
        <w:t>ее индивидуальности, творческого отношения к деятельности.</w:t>
      </w:r>
    </w:p>
    <w:p w:rsidR="00991C96" w:rsidRDefault="008A40EF">
      <w:pPr>
        <w:pStyle w:val="a3"/>
        <w:spacing w:before="1"/>
        <w:ind w:right="139"/>
      </w:pPr>
      <w:r>
        <w:t>Целью изучения модуля «Лапта» является формирование</w:t>
      </w:r>
      <w:r>
        <w:rPr>
          <w:spacing w:val="40"/>
        </w:rPr>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91C96" w:rsidRDefault="008A40EF">
      <w:pPr>
        <w:pStyle w:val="a3"/>
        <w:ind w:left="1275" w:firstLine="0"/>
      </w:pPr>
      <w:r>
        <w:t>Задачами</w:t>
      </w:r>
      <w:r>
        <w:rPr>
          <w:spacing w:val="-4"/>
        </w:rPr>
        <w:t xml:space="preserve"> </w:t>
      </w:r>
      <w:r>
        <w:t>изучения</w:t>
      </w:r>
      <w:r>
        <w:rPr>
          <w:spacing w:val="-4"/>
        </w:rPr>
        <w:t xml:space="preserve"> </w:t>
      </w:r>
      <w:r>
        <w:t>модуля</w:t>
      </w:r>
      <w:r>
        <w:rPr>
          <w:spacing w:val="3"/>
        </w:rPr>
        <w:t xml:space="preserve"> </w:t>
      </w:r>
      <w:r>
        <w:t>«Лапта»</w:t>
      </w:r>
      <w:r>
        <w:rPr>
          <w:spacing w:val="-8"/>
        </w:rPr>
        <w:t xml:space="preserve"> </w:t>
      </w:r>
      <w:r>
        <w:rPr>
          <w:spacing w:val="-2"/>
        </w:rPr>
        <w:t>являются:</w:t>
      </w:r>
    </w:p>
    <w:p w:rsidR="00991C96" w:rsidRDefault="008A40EF">
      <w:pPr>
        <w:pStyle w:val="a3"/>
        <w:ind w:right="147"/>
      </w:pPr>
      <w:r>
        <w:t>всестороннее гармоничное развитие детей и подростков, увеличение объёма их двигательной активности;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1"/>
      </w:pPr>
      <w:r>
        <w:lastRenderedPageBreak/>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w:t>
      </w:r>
      <w:r>
        <w:rPr>
          <w:spacing w:val="40"/>
        </w:rPr>
        <w:t xml:space="preserve"> </w:t>
      </w:r>
      <w:r>
        <w:t>на занятиях по лапте;</w:t>
      </w:r>
    </w:p>
    <w:p w:rsidR="00991C96" w:rsidRDefault="008A40EF">
      <w:pPr>
        <w:pStyle w:val="a3"/>
        <w:spacing w:before="1"/>
        <w:ind w:right="142"/>
      </w:pPr>
      <w:r>
        <w:t xml:space="preserve">освоение знаний о физической культуре и спорте в целом, истории развития лапты в </w:t>
      </w:r>
      <w:r>
        <w:rPr>
          <w:spacing w:val="-2"/>
        </w:rPr>
        <w:t>частности;</w:t>
      </w:r>
    </w:p>
    <w:p w:rsidR="00991C96" w:rsidRDefault="008A40EF">
      <w:pPr>
        <w:pStyle w:val="a3"/>
        <w:ind w:right="148"/>
      </w:pPr>
      <w:r>
        <w:t>формирование общих представлений о лапте, о ее возможностях и значении</w:t>
      </w:r>
      <w:r>
        <w:rPr>
          <w:spacing w:val="40"/>
        </w:rPr>
        <w:t xml:space="preserve"> </w:t>
      </w:r>
      <w:r>
        <w:t>в процессе укрепления здоровья, физическом развитии и физической подготовке обучающихся;</w:t>
      </w:r>
    </w:p>
    <w:p w:rsidR="00991C96" w:rsidRDefault="008A40EF">
      <w:pPr>
        <w:pStyle w:val="a3"/>
        <w:ind w:right="142"/>
      </w:pPr>
      <w:r>
        <w:t>формирование образовательного базиса, основанного как на знаниях</w:t>
      </w:r>
      <w:r>
        <w:rPr>
          <w:spacing w:val="4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91C96" w:rsidRDefault="008A40EF">
      <w:pPr>
        <w:pStyle w:val="a3"/>
        <w:ind w:right="13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91C96" w:rsidRDefault="008A40EF">
      <w:pPr>
        <w:pStyle w:val="a3"/>
        <w:ind w:right="147"/>
      </w:pPr>
      <w:r>
        <w:t xml:space="preserve">воспитание положительных качеств личности, норм коллективного взаимодействия и </w:t>
      </w:r>
      <w:r>
        <w:rPr>
          <w:spacing w:val="-2"/>
        </w:rPr>
        <w:t>сотрудничества;</w:t>
      </w:r>
    </w:p>
    <w:p w:rsidR="00991C96" w:rsidRDefault="008A40EF">
      <w:pPr>
        <w:pStyle w:val="a3"/>
        <w:ind w:right="143"/>
      </w:pPr>
      <w:r>
        <w:t>развитие положительной мотивации и устойчивого учебно-познавательного интереса к предмету</w:t>
      </w:r>
      <w:r>
        <w:rPr>
          <w:spacing w:val="-1"/>
        </w:rPr>
        <w:t xml:space="preserve"> </w:t>
      </w:r>
      <w:r>
        <w:t>«Физическая культура», удовлетворение</w:t>
      </w:r>
      <w:r>
        <w:rPr>
          <w:spacing w:val="-1"/>
        </w:rPr>
        <w:t xml:space="preserve"> </w:t>
      </w:r>
      <w:r>
        <w:t>индивидуальных потребностей,</w:t>
      </w:r>
      <w:r>
        <w:rPr>
          <w:spacing w:val="-1"/>
        </w:rPr>
        <w:t xml:space="preserve"> </w:t>
      </w:r>
      <w:r>
        <w:t>обучающихся</w:t>
      </w:r>
      <w:r>
        <w:rPr>
          <w:spacing w:val="-2"/>
        </w:rPr>
        <w:t xml:space="preserve"> </w:t>
      </w:r>
      <w:r>
        <w:t>в занятиях физической культурой и спортом;</w:t>
      </w:r>
    </w:p>
    <w:p w:rsidR="00991C96" w:rsidRDefault="008A40EF">
      <w:pPr>
        <w:pStyle w:val="a3"/>
        <w:ind w:left="1275" w:right="2522"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«Лапта».</w:t>
      </w:r>
    </w:p>
    <w:p w:rsidR="00991C96" w:rsidRDefault="008A40EF">
      <w:pPr>
        <w:pStyle w:val="a3"/>
        <w:ind w:right="140"/>
      </w:pPr>
      <w:r>
        <w:t>Модуль «Лапта»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91C96" w:rsidRDefault="008A40EF">
      <w:pPr>
        <w:pStyle w:val="a3"/>
        <w:ind w:right="139"/>
      </w:pPr>
      <w:r>
        <w:t>Интеграция модуля по лапте поможет обучающимся в освоении содержательных компонентов и модулей по легкой атлетике, подвижным</w:t>
      </w:r>
      <w:r>
        <w:rPr>
          <w:spacing w:val="80"/>
        </w:rPr>
        <w:t xml:space="preserve"> </w:t>
      </w:r>
      <w:r>
        <w:t>и спортивным играм, гимнастике, а</w:t>
      </w:r>
      <w:r>
        <w:rPr>
          <w:spacing w:val="40"/>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мероприятиях.</w:t>
      </w:r>
    </w:p>
    <w:p w:rsidR="00991C96" w:rsidRDefault="008A40EF">
      <w:pPr>
        <w:pStyle w:val="a3"/>
        <w:ind w:left="1275" w:firstLine="0"/>
      </w:pPr>
      <w:r>
        <w:t>Модуль</w:t>
      </w:r>
      <w:r>
        <w:rPr>
          <w:spacing w:val="-1"/>
        </w:rPr>
        <w:t xml:space="preserve"> </w:t>
      </w:r>
      <w:r>
        <w:t>«Лапта»</w:t>
      </w:r>
      <w:r>
        <w:rPr>
          <w:spacing w:val="-11"/>
        </w:rPr>
        <w:t xml:space="preserve"> </w:t>
      </w:r>
      <w:r>
        <w:t>может</w:t>
      </w:r>
      <w:r>
        <w:rPr>
          <w:spacing w:val="-1"/>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991C96" w:rsidRDefault="008A40EF">
      <w:pPr>
        <w:pStyle w:val="a3"/>
        <w:ind w:right="144"/>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Pr>
          <w:spacing w:val="40"/>
        </w:rPr>
        <w:t xml:space="preserve"> </w:t>
      </w:r>
      <w:r>
        <w:t xml:space="preserve">(с соответствующей дозировкой и </w:t>
      </w:r>
      <w:r>
        <w:rPr>
          <w:spacing w:val="-2"/>
        </w:rPr>
        <w:t>интенсивностью);</w:t>
      </w:r>
    </w:p>
    <w:p w:rsidR="00991C96" w:rsidRDefault="008A40EF">
      <w:pPr>
        <w:pStyle w:val="a3"/>
        <w:ind w:right="135"/>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991C96" w:rsidRDefault="008A40EF">
      <w:pPr>
        <w:pStyle w:val="a3"/>
        <w:ind w:right="1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91C96" w:rsidRDefault="008A40EF">
      <w:pPr>
        <w:pStyle w:val="3"/>
        <w:spacing w:before="4"/>
        <w:ind w:left="4446"/>
      </w:pPr>
      <w:r>
        <w:t>Содержание</w:t>
      </w:r>
      <w:r>
        <w:rPr>
          <w:spacing w:val="-6"/>
        </w:rPr>
        <w:t xml:space="preserve"> </w:t>
      </w:r>
      <w:r>
        <w:t>модуля</w:t>
      </w:r>
      <w:r>
        <w:rPr>
          <w:spacing w:val="-5"/>
        </w:rPr>
        <w:t xml:space="preserve"> </w:t>
      </w:r>
      <w:r>
        <w:rPr>
          <w:spacing w:val="-2"/>
        </w:rPr>
        <w:t>«Лапта»</w:t>
      </w:r>
    </w:p>
    <w:p w:rsidR="00991C96" w:rsidRDefault="008A40EF">
      <w:pPr>
        <w:pStyle w:val="a5"/>
        <w:numPr>
          <w:ilvl w:val="0"/>
          <w:numId w:val="29"/>
        </w:numPr>
        <w:tabs>
          <w:tab w:val="left" w:pos="1533"/>
        </w:tabs>
        <w:spacing w:before="272"/>
        <w:ind w:left="1533"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991C96" w:rsidRDefault="008A40EF">
      <w:pPr>
        <w:pStyle w:val="a3"/>
        <w:ind w:right="134"/>
      </w:pPr>
      <w:r>
        <w:t>История зарождения лапты. Известные отечественные игроки в лапту</w:t>
      </w:r>
      <w:r>
        <w:rPr>
          <w:spacing w:val="40"/>
        </w:rPr>
        <w:t xml:space="preserve"> </w:t>
      </w:r>
      <w:r>
        <w:t>и тренеры. Современное состояние лапты в Российской Федерации. Место лапты</w:t>
      </w:r>
      <w:r>
        <w:rPr>
          <w:spacing w:val="40"/>
        </w:rPr>
        <w:t xml:space="preserve"> </w:t>
      </w:r>
      <w: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Pr>
          <w:spacing w:val="40"/>
        </w:rPr>
        <w:t xml:space="preserve"> </w:t>
      </w:r>
      <w:r>
        <w:t>в современной лапте. Официальные правила соревнований по лапте.</w:t>
      </w:r>
      <w:r>
        <w:rPr>
          <w:spacing w:val="-3"/>
        </w:rPr>
        <w:t xml:space="preserve"> </w:t>
      </w:r>
      <w:r>
        <w:t>Характеристика вида спорта лапта и особенности мини-лапты.</w:t>
      </w:r>
    </w:p>
    <w:p w:rsidR="00991C96" w:rsidRDefault="008A40EF">
      <w:pPr>
        <w:pStyle w:val="a3"/>
        <w:ind w:right="137"/>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left="1275" w:firstLine="0"/>
      </w:pPr>
      <w:r>
        <w:lastRenderedPageBreak/>
        <w:t>Амплуа</w:t>
      </w:r>
      <w:r>
        <w:rPr>
          <w:spacing w:val="-5"/>
        </w:rPr>
        <w:t xml:space="preserve"> </w:t>
      </w:r>
      <w:r>
        <w:t>полевых игроков</w:t>
      </w:r>
      <w:r>
        <w:rPr>
          <w:spacing w:val="-2"/>
        </w:rPr>
        <w:t xml:space="preserve"> </w:t>
      </w:r>
      <w:r>
        <w:t>при</w:t>
      </w:r>
      <w:r>
        <w:rPr>
          <w:spacing w:val="-1"/>
        </w:rPr>
        <w:t xml:space="preserve"> </w:t>
      </w:r>
      <w:r>
        <w:t>игре</w:t>
      </w:r>
      <w:r>
        <w:rPr>
          <w:spacing w:val="-2"/>
        </w:rPr>
        <w:t xml:space="preserve"> </w:t>
      </w:r>
      <w:r>
        <w:t>в</w:t>
      </w:r>
      <w:r>
        <w:rPr>
          <w:spacing w:val="-2"/>
        </w:rPr>
        <w:t xml:space="preserve"> лапту.</w:t>
      </w:r>
    </w:p>
    <w:p w:rsidR="00991C96" w:rsidRDefault="008A40EF">
      <w:pPr>
        <w:pStyle w:val="a3"/>
        <w:ind w:right="136"/>
      </w:pPr>
      <w:r>
        <w:t>Правила безопасного поведения во время занятий лаптой. Характерные травмы игроки в лапту и мероприятия по их предупреждению Режим дня</w:t>
      </w:r>
      <w:r>
        <w:rPr>
          <w:spacing w:val="40"/>
        </w:rPr>
        <w:t xml:space="preserve"> </w:t>
      </w:r>
      <w:r>
        <w:t>при занятиях лаптой. Правила личной гигиены во время занятий лаптой.</w:t>
      </w:r>
    </w:p>
    <w:p w:rsidR="00991C96" w:rsidRDefault="008A40EF">
      <w:pPr>
        <w:pStyle w:val="a3"/>
        <w:spacing w:before="1"/>
        <w:ind w:right="13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91C96" w:rsidRDefault="008A40EF">
      <w:pPr>
        <w:pStyle w:val="a3"/>
        <w:ind w:right="151"/>
      </w:pPr>
      <w:r>
        <w:t>Вредные привычки, причины их возникновения и пагубное влияние</w:t>
      </w:r>
      <w:r>
        <w:rPr>
          <w:spacing w:val="80"/>
        </w:rPr>
        <w:t xml:space="preserve"> </w:t>
      </w:r>
      <w:r>
        <w:t>на организм человека и его здоровье;</w:t>
      </w:r>
    </w:p>
    <w:p w:rsidR="00991C96" w:rsidRDefault="008A40EF">
      <w:pPr>
        <w:pStyle w:val="a5"/>
        <w:numPr>
          <w:ilvl w:val="0"/>
          <w:numId w:val="29"/>
        </w:numPr>
        <w:tabs>
          <w:tab w:val="left" w:pos="1533"/>
        </w:tabs>
        <w:spacing w:line="275" w:lineRule="exact"/>
        <w:ind w:left="1533"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991C96" w:rsidRDefault="008A40EF">
      <w:pPr>
        <w:pStyle w:val="a3"/>
        <w:ind w:right="145"/>
      </w:pPr>
      <w:r>
        <w:t>Самостоятельный подбор упражнений, определение их назначения</w:t>
      </w:r>
      <w:r>
        <w:rPr>
          <w:spacing w:val="40"/>
        </w:rPr>
        <w:t xml:space="preserve"> </w:t>
      </w:r>
      <w:r>
        <w:t>для развития определённых физических качеств и последовательность</w:t>
      </w:r>
      <w:r>
        <w:rPr>
          <w:spacing w:val="40"/>
        </w:rPr>
        <w:t xml:space="preserve"> </w:t>
      </w:r>
      <w:r>
        <w:t>их выполнения, дозировка нагрузки.</w:t>
      </w:r>
    </w:p>
    <w:p w:rsidR="00991C96" w:rsidRDefault="008A40EF">
      <w:pPr>
        <w:pStyle w:val="a3"/>
        <w:ind w:left="1275" w:firstLine="0"/>
      </w:pPr>
      <w:r>
        <w:t>Составление</w:t>
      </w:r>
      <w:r>
        <w:rPr>
          <w:spacing w:val="-6"/>
        </w:rPr>
        <w:t xml:space="preserve"> </w:t>
      </w:r>
      <w:r>
        <w:t>планов</w:t>
      </w:r>
      <w:r>
        <w:rPr>
          <w:spacing w:val="-2"/>
        </w:rPr>
        <w:t xml:space="preserve"> </w:t>
      </w:r>
      <w:r>
        <w:t>и</w:t>
      </w:r>
      <w:r>
        <w:rPr>
          <w:spacing w:val="-2"/>
        </w:rPr>
        <w:t xml:space="preserve"> </w:t>
      </w:r>
      <w:r>
        <w:t>самостоятельное</w:t>
      </w:r>
      <w:r>
        <w:rPr>
          <w:spacing w:val="-3"/>
        </w:rPr>
        <w:t xml:space="preserve"> </w:t>
      </w:r>
      <w:r>
        <w:t>проведение</w:t>
      </w:r>
      <w:r>
        <w:rPr>
          <w:spacing w:val="-3"/>
        </w:rPr>
        <w:t xml:space="preserve"> </w:t>
      </w:r>
      <w:r>
        <w:t>занятий</w:t>
      </w:r>
      <w:r>
        <w:rPr>
          <w:spacing w:val="-3"/>
        </w:rPr>
        <w:t xml:space="preserve"> </w:t>
      </w:r>
      <w:r>
        <w:t>по</w:t>
      </w:r>
      <w:r>
        <w:rPr>
          <w:spacing w:val="-3"/>
        </w:rPr>
        <w:t xml:space="preserve"> </w:t>
      </w:r>
      <w:r>
        <w:rPr>
          <w:spacing w:val="-2"/>
        </w:rPr>
        <w:t>лапте.</w:t>
      </w:r>
    </w:p>
    <w:p w:rsidR="00991C96" w:rsidRDefault="008A40EF">
      <w:pPr>
        <w:pStyle w:val="a3"/>
        <w:ind w:left="1275" w:right="145" w:firstLine="0"/>
        <w:jc w:val="left"/>
      </w:pPr>
      <w:r>
        <w:t>Самонаблюдение</w:t>
      </w:r>
      <w:r>
        <w:rPr>
          <w:spacing w:val="-6"/>
        </w:rPr>
        <w:t xml:space="preserve"> </w:t>
      </w:r>
      <w:r>
        <w:t>и</w:t>
      </w:r>
      <w:r>
        <w:rPr>
          <w:spacing w:val="-5"/>
        </w:rPr>
        <w:t xml:space="preserve"> </w:t>
      </w:r>
      <w:r>
        <w:t>самоконтроль</w:t>
      </w:r>
      <w:r>
        <w:rPr>
          <w:spacing w:val="-5"/>
        </w:rPr>
        <w:t xml:space="preserve"> </w:t>
      </w:r>
      <w:r>
        <w:t>за</w:t>
      </w:r>
      <w:r>
        <w:rPr>
          <w:spacing w:val="-6"/>
        </w:rPr>
        <w:t xml:space="preserve"> </w:t>
      </w:r>
      <w:r>
        <w:t>индивидуальным</w:t>
      </w:r>
      <w:r>
        <w:rPr>
          <w:spacing w:val="-7"/>
        </w:rPr>
        <w:t xml:space="preserve"> </w:t>
      </w:r>
      <w:r>
        <w:t>развитием</w:t>
      </w:r>
      <w:r>
        <w:rPr>
          <w:spacing w:val="-6"/>
        </w:rPr>
        <w:t xml:space="preserve"> </w:t>
      </w:r>
      <w:r>
        <w:t>и</w:t>
      </w:r>
      <w:r>
        <w:rPr>
          <w:spacing w:val="-5"/>
        </w:rPr>
        <w:t xml:space="preserve"> </w:t>
      </w:r>
      <w:r>
        <w:t>состоянием</w:t>
      </w:r>
      <w:r>
        <w:rPr>
          <w:spacing w:val="-6"/>
        </w:rPr>
        <w:t xml:space="preserve"> </w:t>
      </w:r>
      <w:r>
        <w:t>здоровья. Организация самостоятельных занятий по коррекции осанки, веса</w:t>
      </w:r>
      <w:r>
        <w:rPr>
          <w:spacing w:val="40"/>
        </w:rPr>
        <w:t xml:space="preserve"> </w:t>
      </w:r>
      <w:r>
        <w:t>и телосложения.</w:t>
      </w:r>
    </w:p>
    <w:p w:rsidR="00991C96" w:rsidRDefault="008A40EF">
      <w:pPr>
        <w:pStyle w:val="a3"/>
        <w:ind w:left="1275" w:firstLine="0"/>
        <w:jc w:val="left"/>
      </w:pPr>
      <w:r>
        <w:t>Личный</w:t>
      </w:r>
      <w:r>
        <w:rPr>
          <w:spacing w:val="10"/>
        </w:rPr>
        <w:t xml:space="preserve"> </w:t>
      </w:r>
      <w:r>
        <w:t>«Дневник</w:t>
      </w:r>
      <w:r>
        <w:rPr>
          <w:spacing w:val="10"/>
        </w:rPr>
        <w:t xml:space="preserve"> </w:t>
      </w:r>
      <w:r>
        <w:t>развития</w:t>
      </w:r>
      <w:r>
        <w:rPr>
          <w:spacing w:val="10"/>
        </w:rPr>
        <w:t xml:space="preserve"> </w:t>
      </w:r>
      <w:r>
        <w:t>и</w:t>
      </w:r>
      <w:r>
        <w:rPr>
          <w:spacing w:val="11"/>
        </w:rPr>
        <w:t xml:space="preserve"> </w:t>
      </w:r>
      <w:r>
        <w:t>здоровья».</w:t>
      </w:r>
      <w:r>
        <w:rPr>
          <w:spacing w:val="18"/>
        </w:rPr>
        <w:t xml:space="preserve"> </w:t>
      </w:r>
      <w:r>
        <w:t>Правильное</w:t>
      </w:r>
      <w:r>
        <w:rPr>
          <w:spacing w:val="10"/>
        </w:rPr>
        <w:t xml:space="preserve"> </w:t>
      </w:r>
      <w:r>
        <w:t>сбалансированное</w:t>
      </w:r>
      <w:r>
        <w:rPr>
          <w:spacing w:val="10"/>
        </w:rPr>
        <w:t xml:space="preserve"> </w:t>
      </w:r>
      <w:r>
        <w:t>питание</w:t>
      </w:r>
      <w:r>
        <w:rPr>
          <w:spacing w:val="10"/>
        </w:rPr>
        <w:t xml:space="preserve"> </w:t>
      </w:r>
      <w:r>
        <w:t>игроков</w:t>
      </w:r>
      <w:r>
        <w:rPr>
          <w:spacing w:val="10"/>
        </w:rPr>
        <w:t xml:space="preserve"> </w:t>
      </w:r>
      <w:r>
        <w:rPr>
          <w:spacing w:val="-10"/>
        </w:rPr>
        <w:t>в</w:t>
      </w:r>
    </w:p>
    <w:p w:rsidR="00991C96" w:rsidRDefault="00991C96">
      <w:pPr>
        <w:pStyle w:val="a3"/>
        <w:jc w:val="left"/>
        <w:sectPr w:rsidR="00991C96">
          <w:pgSz w:w="11910" w:h="16840"/>
          <w:pgMar w:top="760" w:right="425" w:bottom="1040" w:left="566" w:header="0" w:footer="810" w:gutter="0"/>
          <w:cols w:space="720"/>
        </w:sectPr>
      </w:pPr>
    </w:p>
    <w:p w:rsidR="00991C96" w:rsidRDefault="008A40EF">
      <w:pPr>
        <w:pStyle w:val="a3"/>
        <w:spacing w:line="275" w:lineRule="exact"/>
        <w:ind w:firstLine="0"/>
        <w:jc w:val="left"/>
      </w:pPr>
      <w:r>
        <w:rPr>
          <w:spacing w:val="-2"/>
        </w:rPr>
        <w:lastRenderedPageBreak/>
        <w:t>лапту.</w:t>
      </w:r>
    </w:p>
    <w:p w:rsidR="00991C96" w:rsidRDefault="008A40EF">
      <w:pPr>
        <w:pStyle w:val="a3"/>
        <w:spacing w:before="275"/>
        <w:ind w:left="30" w:firstLine="0"/>
        <w:jc w:val="left"/>
      </w:pPr>
      <w:r>
        <w:br w:type="column"/>
      </w:r>
      <w:r>
        <w:lastRenderedPageBreak/>
        <w:t>Противодействие</w:t>
      </w:r>
      <w:r>
        <w:rPr>
          <w:spacing w:val="-3"/>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2"/>
        </w:rPr>
        <w:t xml:space="preserve"> </w:t>
      </w:r>
      <w:r>
        <w:rPr>
          <w:spacing w:val="-4"/>
        </w:rPr>
        <w:t>ним.</w:t>
      </w:r>
    </w:p>
    <w:p w:rsidR="00991C96" w:rsidRDefault="008A40EF">
      <w:pPr>
        <w:pStyle w:val="a3"/>
        <w:ind w:left="30" w:firstLine="0"/>
        <w:jc w:val="left"/>
      </w:pPr>
      <w:r>
        <w:t>Правила</w:t>
      </w:r>
      <w:r>
        <w:rPr>
          <w:spacing w:val="25"/>
        </w:rPr>
        <w:t xml:space="preserve"> </w:t>
      </w:r>
      <w:r>
        <w:t>личной</w:t>
      </w:r>
      <w:r>
        <w:rPr>
          <w:spacing w:val="30"/>
        </w:rPr>
        <w:t xml:space="preserve"> </w:t>
      </w:r>
      <w:r>
        <w:t>гигиены,</w:t>
      </w:r>
      <w:r>
        <w:rPr>
          <w:spacing w:val="30"/>
        </w:rPr>
        <w:t xml:space="preserve"> </w:t>
      </w:r>
      <w:r>
        <w:t>требования</w:t>
      </w:r>
      <w:r>
        <w:rPr>
          <w:spacing w:val="29"/>
        </w:rPr>
        <w:t xml:space="preserve"> </w:t>
      </w:r>
      <w:r>
        <w:t>к</w:t>
      </w:r>
      <w:r>
        <w:rPr>
          <w:spacing w:val="29"/>
        </w:rPr>
        <w:t xml:space="preserve"> </w:t>
      </w:r>
      <w:r>
        <w:t>спортивной</w:t>
      </w:r>
      <w:r>
        <w:rPr>
          <w:spacing w:val="31"/>
        </w:rPr>
        <w:t xml:space="preserve"> </w:t>
      </w:r>
      <w:r>
        <w:t>одежде</w:t>
      </w:r>
      <w:r>
        <w:rPr>
          <w:spacing w:val="28"/>
        </w:rPr>
        <w:t xml:space="preserve"> </w:t>
      </w:r>
      <w:r>
        <w:t>и</w:t>
      </w:r>
      <w:r>
        <w:rPr>
          <w:spacing w:val="30"/>
        </w:rPr>
        <w:t xml:space="preserve"> </w:t>
      </w:r>
      <w:r>
        <w:t>обуви</w:t>
      </w:r>
      <w:r>
        <w:rPr>
          <w:spacing w:val="29"/>
        </w:rPr>
        <w:t xml:space="preserve">  </w:t>
      </w:r>
      <w:r>
        <w:t>для</w:t>
      </w:r>
      <w:r>
        <w:rPr>
          <w:spacing w:val="30"/>
        </w:rPr>
        <w:t xml:space="preserve"> </w:t>
      </w:r>
      <w:r>
        <w:t>занятий</w:t>
      </w:r>
      <w:r>
        <w:rPr>
          <w:spacing w:val="31"/>
        </w:rPr>
        <w:t xml:space="preserve"> </w:t>
      </w:r>
      <w:r>
        <w:rPr>
          <w:spacing w:val="-2"/>
        </w:rPr>
        <w:t>лаптой.</w:t>
      </w:r>
    </w:p>
    <w:p w:rsidR="00991C96" w:rsidRDefault="00991C96">
      <w:pPr>
        <w:pStyle w:val="a3"/>
        <w:jc w:val="left"/>
        <w:sectPr w:rsidR="00991C96">
          <w:type w:val="continuous"/>
          <w:pgSz w:w="11910" w:h="16840"/>
          <w:pgMar w:top="760" w:right="425" w:bottom="280" w:left="566" w:header="0" w:footer="810" w:gutter="0"/>
          <w:cols w:num="2" w:space="720" w:equalWidth="0">
            <w:col w:w="1205" w:space="40"/>
            <w:col w:w="9674"/>
          </w:cols>
        </w:sectPr>
      </w:pPr>
    </w:p>
    <w:p w:rsidR="00991C96" w:rsidRDefault="008A40EF">
      <w:pPr>
        <w:pStyle w:val="a3"/>
        <w:ind w:firstLine="0"/>
      </w:pPr>
      <w:r>
        <w:lastRenderedPageBreak/>
        <w:t>Правила</w:t>
      </w:r>
      <w:r>
        <w:rPr>
          <w:spacing w:val="1"/>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991C96" w:rsidRDefault="008A40EF">
      <w:pPr>
        <w:pStyle w:val="a3"/>
        <w:ind w:right="139"/>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991C96" w:rsidRDefault="008A40EF">
      <w:pPr>
        <w:pStyle w:val="a3"/>
        <w:spacing w:before="1"/>
        <w:ind w:left="1275" w:firstLine="0"/>
      </w:pPr>
      <w:r>
        <w:t>Тестирование</w:t>
      </w:r>
      <w:r>
        <w:rPr>
          <w:spacing w:val="-4"/>
        </w:rPr>
        <w:t xml:space="preserve"> </w:t>
      </w:r>
      <w:r>
        <w:t>уровня</w:t>
      </w:r>
      <w:r>
        <w:rPr>
          <w:spacing w:val="-3"/>
        </w:rPr>
        <w:t xml:space="preserve"> </w:t>
      </w:r>
      <w:r>
        <w:t>физической</w:t>
      </w:r>
      <w:r>
        <w:rPr>
          <w:spacing w:val="-4"/>
        </w:rPr>
        <w:t xml:space="preserve"> </w:t>
      </w:r>
      <w:r>
        <w:t>и</w:t>
      </w:r>
      <w:r>
        <w:rPr>
          <w:spacing w:val="-2"/>
        </w:rPr>
        <w:t xml:space="preserve"> </w:t>
      </w:r>
      <w:r>
        <w:t>технической</w:t>
      </w:r>
      <w:r>
        <w:rPr>
          <w:spacing w:val="-2"/>
        </w:rPr>
        <w:t xml:space="preserve"> </w:t>
      </w:r>
      <w:r>
        <w:t>подготовленности</w:t>
      </w:r>
      <w:r>
        <w:rPr>
          <w:spacing w:val="-3"/>
        </w:rPr>
        <w:t xml:space="preserve"> </w:t>
      </w:r>
      <w:r>
        <w:t>игроков</w:t>
      </w:r>
      <w:r>
        <w:rPr>
          <w:spacing w:val="53"/>
        </w:rPr>
        <w:t xml:space="preserve"> </w:t>
      </w:r>
      <w:r>
        <w:t>в</w:t>
      </w:r>
      <w:r>
        <w:rPr>
          <w:spacing w:val="-4"/>
        </w:rPr>
        <w:t xml:space="preserve"> </w:t>
      </w:r>
      <w:r>
        <w:rPr>
          <w:spacing w:val="-2"/>
        </w:rPr>
        <w:t>лапту;</w:t>
      </w:r>
    </w:p>
    <w:p w:rsidR="00991C96" w:rsidRDefault="008A40EF">
      <w:pPr>
        <w:pStyle w:val="a5"/>
        <w:numPr>
          <w:ilvl w:val="0"/>
          <w:numId w:val="29"/>
        </w:numPr>
        <w:tabs>
          <w:tab w:val="left" w:pos="1533"/>
        </w:tabs>
        <w:ind w:left="1533" w:hanging="258"/>
        <w:jc w:val="both"/>
        <w:rPr>
          <w:sz w:val="24"/>
        </w:rPr>
      </w:pPr>
      <w:r>
        <w:rPr>
          <w:sz w:val="24"/>
        </w:rPr>
        <w:t>Физическое</w:t>
      </w:r>
      <w:r>
        <w:rPr>
          <w:spacing w:val="-5"/>
          <w:sz w:val="24"/>
        </w:rPr>
        <w:t xml:space="preserve"> </w:t>
      </w:r>
      <w:r>
        <w:rPr>
          <w:spacing w:val="-2"/>
          <w:sz w:val="24"/>
        </w:rPr>
        <w:t>совершенствование.</w:t>
      </w:r>
    </w:p>
    <w:p w:rsidR="00991C96" w:rsidRDefault="008A40EF">
      <w:pPr>
        <w:pStyle w:val="a3"/>
        <w:ind w:right="139"/>
      </w:pPr>
      <w:r>
        <w:t>Комплексы упражнений для развития физических качеств (быстроты, скоростно-силовых качеств, силы, ловкости, выносливости, гибкости).</w:t>
      </w:r>
    </w:p>
    <w:p w:rsidR="00991C96" w:rsidRDefault="008A40EF">
      <w:pPr>
        <w:pStyle w:val="a3"/>
        <w:ind w:left="1275"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991C96" w:rsidRDefault="008A40EF">
      <w:pPr>
        <w:pStyle w:val="a3"/>
        <w:ind w:right="139"/>
      </w:pPr>
      <w:r>
        <w:t>Совершенствование технических приемов и тактических действий по лапте, изученных на уровне основного общего образования.</w:t>
      </w:r>
    </w:p>
    <w:p w:rsidR="00991C96" w:rsidRDefault="008A40EF">
      <w:pPr>
        <w:pStyle w:val="a3"/>
        <w:ind w:right="148"/>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991C96" w:rsidRDefault="008A40EF">
      <w:pPr>
        <w:pStyle w:val="a3"/>
        <w:ind w:right="138"/>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Pr>
          <w:spacing w:val="40"/>
        </w:rPr>
        <w:t xml:space="preserve"> </w:t>
      </w:r>
      <w:r>
        <w:t>и самоосаливания, навыки переосаливания (ответное осаливание). Удары битой</w:t>
      </w:r>
      <w:r>
        <w:rPr>
          <w:spacing w:val="40"/>
        </w:rPr>
        <w:t xml:space="preserve"> </w:t>
      </w:r>
      <w:r>
        <w:t>по мячу способом сверху, сбоку, «свечей», обманные удары. Подача мяча.</w:t>
      </w:r>
    </w:p>
    <w:p w:rsidR="00991C96" w:rsidRDefault="008A40EF">
      <w:pPr>
        <w:pStyle w:val="a3"/>
        <w:ind w:right="142"/>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w:t>
      </w:r>
      <w:r>
        <w:rPr>
          <w:spacing w:val="-1"/>
        </w:rPr>
        <w:t xml:space="preserve"> </w:t>
      </w:r>
      <w:r>
        <w:t>игрока,</w:t>
      </w:r>
      <w:r>
        <w:rPr>
          <w:spacing w:val="-1"/>
        </w:rPr>
        <w:t xml:space="preserve"> </w:t>
      </w:r>
      <w:r>
        <w:t>и бегущего</w:t>
      </w:r>
      <w:r>
        <w:rPr>
          <w:spacing w:val="-1"/>
        </w:rPr>
        <w:t xml:space="preserve"> </w:t>
      </w:r>
      <w:r>
        <w:t>в одном</w:t>
      </w:r>
      <w:r>
        <w:rPr>
          <w:spacing w:val="-2"/>
        </w:rPr>
        <w:t xml:space="preserve"> </w:t>
      </w:r>
      <w:r>
        <w:t>направлении,</w:t>
      </w:r>
      <w:r>
        <w:rPr>
          <w:spacing w:val="40"/>
        </w:rPr>
        <w:t xml:space="preserve"> </w:t>
      </w:r>
      <w:r>
        <w:t>с</w:t>
      </w:r>
      <w:r>
        <w:rPr>
          <w:spacing w:val="-2"/>
        </w:rPr>
        <w:t xml:space="preserve"> </w:t>
      </w:r>
      <w:r>
        <w:t>изменениями направлений.</w:t>
      </w:r>
      <w:r>
        <w:rPr>
          <w:spacing w:val="-1"/>
        </w:rPr>
        <w:t xml:space="preserve"> </w:t>
      </w:r>
      <w:r>
        <w:t>Осаливание движущегося игрока. Осаливание</w:t>
      </w:r>
      <w:r>
        <w:rPr>
          <w:spacing w:val="40"/>
        </w:rPr>
        <w:t xml:space="preserve"> </w:t>
      </w:r>
      <w:r>
        <w:t>с ближнего расстояния. Бросок способом сверху, сбоку.</w:t>
      </w:r>
    </w:p>
    <w:p w:rsidR="00991C96" w:rsidRDefault="008A40EF">
      <w:pPr>
        <w:pStyle w:val="a3"/>
        <w:ind w:right="140"/>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w:t>
      </w:r>
      <w:r>
        <w:rPr>
          <w:spacing w:val="-1"/>
        </w:rPr>
        <w:t xml:space="preserve"> </w:t>
      </w:r>
      <w:r>
        <w:t>дома. Выбор места для перебежки. Действия</w:t>
      </w:r>
      <w:r>
        <w:rPr>
          <w:spacing w:val="-1"/>
        </w:rPr>
        <w:t xml:space="preserve"> </w:t>
      </w:r>
      <w:r>
        <w:t>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91C96" w:rsidRDefault="008A40EF">
      <w:pPr>
        <w:pStyle w:val="a3"/>
        <w:spacing w:before="1"/>
        <w:ind w:right="140"/>
      </w:pPr>
      <w:r>
        <w:t>Групповые взаимодействия и комбинации (в парах, тройках, группах,</w:t>
      </w:r>
      <w:r>
        <w:rPr>
          <w:spacing w:val="40"/>
        </w:rPr>
        <w:t xml:space="preserve"> </w:t>
      </w:r>
      <w:r>
        <w:t>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w:t>
      </w:r>
    </w:p>
    <w:p w:rsidR="00991C96" w:rsidRDefault="008A40EF">
      <w:pPr>
        <w:pStyle w:val="a3"/>
        <w:ind w:left="1275" w:firstLine="0"/>
      </w:pPr>
      <w:r>
        <w:t>Командные</w:t>
      </w:r>
      <w:r>
        <w:rPr>
          <w:spacing w:val="47"/>
        </w:rPr>
        <w:t xml:space="preserve"> </w:t>
      </w:r>
      <w:r>
        <w:t>взаимодействия:</w:t>
      </w:r>
      <w:r>
        <w:rPr>
          <w:spacing w:val="52"/>
        </w:rPr>
        <w:t xml:space="preserve"> </w:t>
      </w:r>
      <w:r>
        <w:t>расположение</w:t>
      </w:r>
      <w:r>
        <w:rPr>
          <w:spacing w:val="50"/>
        </w:rPr>
        <w:t xml:space="preserve"> </w:t>
      </w:r>
      <w:r>
        <w:t>и</w:t>
      </w:r>
      <w:r>
        <w:rPr>
          <w:spacing w:val="51"/>
        </w:rPr>
        <w:t xml:space="preserve"> </w:t>
      </w:r>
      <w:r>
        <w:t>взаимодействие</w:t>
      </w:r>
      <w:r>
        <w:rPr>
          <w:spacing w:val="50"/>
        </w:rPr>
        <w:t xml:space="preserve"> </w:t>
      </w:r>
      <w:r>
        <w:t>игроков</w:t>
      </w:r>
      <w:r>
        <w:rPr>
          <w:spacing w:val="51"/>
        </w:rPr>
        <w:t xml:space="preserve">  </w:t>
      </w:r>
      <w:r>
        <w:t>при</w:t>
      </w:r>
      <w:r>
        <w:rPr>
          <w:spacing w:val="52"/>
        </w:rPr>
        <w:t xml:space="preserve"> </w:t>
      </w:r>
      <w:r>
        <w:rPr>
          <w:spacing w:val="-2"/>
        </w:rPr>
        <w:t>организации</w:t>
      </w:r>
    </w:p>
    <w:p w:rsidR="00991C96" w:rsidRDefault="00991C96">
      <w:pPr>
        <w:pStyle w:val="a3"/>
        <w:sectPr w:rsidR="00991C96">
          <w:type w:val="continuous"/>
          <w:pgSz w:w="11910" w:h="16840"/>
          <w:pgMar w:top="760" w:right="425" w:bottom="280" w:left="566" w:header="0" w:footer="810" w:gutter="0"/>
          <w:cols w:space="720"/>
        </w:sectPr>
      </w:pPr>
    </w:p>
    <w:p w:rsidR="00991C96" w:rsidRDefault="008A40EF">
      <w:pPr>
        <w:pStyle w:val="a3"/>
        <w:spacing w:before="65"/>
        <w:ind w:firstLine="0"/>
        <w:jc w:val="left"/>
      </w:pPr>
      <w:r>
        <w:lastRenderedPageBreak/>
        <w:t>атакующих</w:t>
      </w:r>
      <w:r>
        <w:rPr>
          <w:spacing w:val="37"/>
        </w:rPr>
        <w:t xml:space="preserve"> </w:t>
      </w:r>
      <w:r>
        <w:t>действий</w:t>
      </w:r>
      <w:r>
        <w:rPr>
          <w:spacing w:val="35"/>
        </w:rPr>
        <w:t xml:space="preserve"> </w:t>
      </w:r>
      <w:r>
        <w:t>в</w:t>
      </w:r>
      <w:r>
        <w:rPr>
          <w:spacing w:val="31"/>
        </w:rPr>
        <w:t xml:space="preserve"> </w:t>
      </w:r>
      <w:r>
        <w:t>различных</w:t>
      </w:r>
      <w:r>
        <w:rPr>
          <w:spacing w:val="35"/>
        </w:rPr>
        <w:t xml:space="preserve"> </w:t>
      </w:r>
      <w:r>
        <w:t>игровых</w:t>
      </w:r>
      <w:r>
        <w:rPr>
          <w:spacing w:val="34"/>
        </w:rPr>
        <w:t xml:space="preserve"> </w:t>
      </w:r>
      <w:r>
        <w:t>ситуациях,</w:t>
      </w:r>
      <w:r>
        <w:rPr>
          <w:spacing w:val="33"/>
        </w:rPr>
        <w:t xml:space="preserve"> </w:t>
      </w:r>
      <w:r>
        <w:t>расположение</w:t>
      </w:r>
      <w:r>
        <w:rPr>
          <w:spacing w:val="33"/>
        </w:rPr>
        <w:t xml:space="preserve"> </w:t>
      </w:r>
      <w:r>
        <w:t>и</w:t>
      </w:r>
      <w:r>
        <w:rPr>
          <w:spacing w:val="35"/>
        </w:rPr>
        <w:t xml:space="preserve"> </w:t>
      </w:r>
      <w:r>
        <w:t>взаимодействие</w:t>
      </w:r>
      <w:r>
        <w:rPr>
          <w:spacing w:val="32"/>
        </w:rPr>
        <w:t xml:space="preserve"> </w:t>
      </w:r>
      <w:r>
        <w:t>игроков при розыгрышах стандартных ситуаций</w:t>
      </w:r>
      <w:r>
        <w:rPr>
          <w:spacing w:val="40"/>
        </w:rPr>
        <w:t xml:space="preserve"> </w:t>
      </w:r>
      <w:r>
        <w:t>в атаке.</w:t>
      </w:r>
    </w:p>
    <w:p w:rsidR="00991C96" w:rsidRDefault="008A40EF">
      <w:pPr>
        <w:pStyle w:val="a3"/>
        <w:ind w:right="145"/>
        <w:jc w:val="left"/>
      </w:pPr>
      <w:r>
        <w:t>Совершенствование</w:t>
      </w:r>
      <w:r>
        <w:rPr>
          <w:spacing w:val="34"/>
        </w:rPr>
        <w:t xml:space="preserve"> </w:t>
      </w:r>
      <w:r>
        <w:t>тактики</w:t>
      </w:r>
      <w:r>
        <w:rPr>
          <w:spacing w:val="36"/>
        </w:rPr>
        <w:t xml:space="preserve"> </w:t>
      </w:r>
      <w:r>
        <w:t>игры</w:t>
      </w:r>
      <w:r>
        <w:rPr>
          <w:spacing w:val="34"/>
        </w:rPr>
        <w:t xml:space="preserve"> </w:t>
      </w:r>
      <w:r>
        <w:t>в</w:t>
      </w:r>
      <w:r>
        <w:rPr>
          <w:spacing w:val="33"/>
        </w:rPr>
        <w:t xml:space="preserve"> </w:t>
      </w:r>
      <w:r>
        <w:t>защите:</w:t>
      </w:r>
      <w:r>
        <w:rPr>
          <w:spacing w:val="32"/>
        </w:rPr>
        <w:t xml:space="preserve"> </w:t>
      </w:r>
      <w:r>
        <w:t>Индивидуальные</w:t>
      </w:r>
      <w:r>
        <w:rPr>
          <w:spacing w:val="34"/>
        </w:rPr>
        <w:t xml:space="preserve"> </w:t>
      </w:r>
      <w:r>
        <w:t>действия:</w:t>
      </w:r>
      <w:r>
        <w:rPr>
          <w:spacing w:val="36"/>
        </w:rPr>
        <w:t xml:space="preserve"> </w:t>
      </w:r>
      <w:r>
        <w:t>выбор</w:t>
      </w:r>
      <w:r>
        <w:rPr>
          <w:spacing w:val="34"/>
        </w:rPr>
        <w:t xml:space="preserve"> </w:t>
      </w:r>
      <w:r>
        <w:t>места</w:t>
      </w:r>
      <w:r>
        <w:rPr>
          <w:spacing w:val="33"/>
        </w:rPr>
        <w:t xml:space="preserve"> </w:t>
      </w:r>
      <w:r>
        <w:t>для ловли мяча при ударах (сверху, сбоку, «свечой»).</w:t>
      </w:r>
    </w:p>
    <w:p w:rsidR="00991C96" w:rsidRDefault="008A40EF">
      <w:pPr>
        <w:pStyle w:val="a3"/>
        <w:spacing w:before="1"/>
        <w:ind w:left="1275" w:firstLine="0"/>
        <w:jc w:val="left"/>
      </w:pPr>
      <w:r>
        <w:t>Действия</w:t>
      </w:r>
      <w:r>
        <w:rPr>
          <w:spacing w:val="-5"/>
        </w:rPr>
        <w:t xml:space="preserve"> </w:t>
      </w:r>
      <w:r>
        <w:t>защитника</w:t>
      </w:r>
      <w:r>
        <w:rPr>
          <w:spacing w:val="-4"/>
        </w:rPr>
        <w:t xml:space="preserve"> при:</w:t>
      </w:r>
    </w:p>
    <w:p w:rsidR="00991C96" w:rsidRDefault="008A40EF">
      <w:pPr>
        <w:pStyle w:val="a3"/>
        <w:ind w:left="1275" w:right="4761"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991C96" w:rsidRDefault="008A40EF">
      <w:pPr>
        <w:pStyle w:val="a3"/>
        <w:ind w:left="1275" w:right="4150" w:firstLine="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w:t>
      </w:r>
    </w:p>
    <w:p w:rsidR="00991C96" w:rsidRDefault="008A40EF">
      <w:pPr>
        <w:pStyle w:val="a3"/>
        <w:spacing w:line="274" w:lineRule="exact"/>
        <w:ind w:left="1275" w:firstLine="0"/>
        <w:jc w:val="left"/>
      </w:pPr>
      <w:r>
        <w:t>переосаливании</w:t>
      </w:r>
      <w:r>
        <w:rPr>
          <w:spacing w:val="-5"/>
        </w:rPr>
        <w:t xml:space="preserve"> </w:t>
      </w:r>
      <w:r>
        <w:t>(обратном</w:t>
      </w:r>
      <w:r>
        <w:rPr>
          <w:spacing w:val="-4"/>
        </w:rPr>
        <w:t xml:space="preserve"> </w:t>
      </w:r>
      <w:r>
        <w:rPr>
          <w:spacing w:val="-2"/>
        </w:rPr>
        <w:t>осаливании);</w:t>
      </w:r>
    </w:p>
    <w:p w:rsidR="00991C96" w:rsidRDefault="008A40EF">
      <w:pPr>
        <w:pStyle w:val="a3"/>
        <w:ind w:left="1275" w:firstLine="0"/>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991C96" w:rsidRDefault="008A40EF">
      <w:pPr>
        <w:pStyle w:val="a3"/>
        <w:ind w:right="138"/>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w:t>
      </w:r>
      <w:r>
        <w:rPr>
          <w:spacing w:val="40"/>
        </w:rPr>
        <w:t xml:space="preserve"> </w:t>
      </w:r>
      <w:r>
        <w:t>в зависимости от игровой обстановки.</w:t>
      </w:r>
    </w:p>
    <w:p w:rsidR="00991C96" w:rsidRDefault="008A40EF">
      <w:pPr>
        <w:pStyle w:val="a3"/>
        <w:ind w:right="13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91C96" w:rsidRDefault="008A40EF">
      <w:pPr>
        <w:pStyle w:val="a3"/>
        <w:spacing w:before="1"/>
        <w:ind w:right="140"/>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991C96" w:rsidRDefault="008A40EF">
      <w:pPr>
        <w:pStyle w:val="a3"/>
        <w:ind w:left="1275" w:firstLine="0"/>
      </w:pPr>
      <w:r>
        <w:t>Учебные</w:t>
      </w:r>
      <w:r>
        <w:rPr>
          <w:spacing w:val="-6"/>
        </w:rPr>
        <w:t xml:space="preserve"> </w:t>
      </w:r>
      <w:r>
        <w:t>игры</w:t>
      </w:r>
      <w:r>
        <w:rPr>
          <w:spacing w:val="-3"/>
        </w:rPr>
        <w:t xml:space="preserve"> </w:t>
      </w:r>
      <w:r>
        <w:t>в</w:t>
      </w:r>
      <w:r>
        <w:rPr>
          <w:spacing w:val="-2"/>
        </w:rPr>
        <w:t xml:space="preserve"> </w:t>
      </w:r>
      <w:r>
        <w:t>лапту.</w:t>
      </w:r>
      <w:r>
        <w:rPr>
          <w:spacing w:val="1"/>
        </w:rPr>
        <w:t xml:space="preserve"> </w:t>
      </w:r>
      <w:r>
        <w:t>Участие</w:t>
      </w:r>
      <w:r>
        <w:rPr>
          <w:spacing w:val="-2"/>
        </w:rPr>
        <w:t xml:space="preserve"> </w:t>
      </w:r>
      <w:r>
        <w:t>в</w:t>
      </w:r>
      <w:r>
        <w:rPr>
          <w:spacing w:val="-3"/>
        </w:rPr>
        <w:t xml:space="preserve"> </w:t>
      </w:r>
      <w:r>
        <w:t>соревновательной</w:t>
      </w:r>
      <w:r>
        <w:rPr>
          <w:spacing w:val="1"/>
        </w:rPr>
        <w:t xml:space="preserve"> </w:t>
      </w:r>
      <w:r>
        <w:rPr>
          <w:spacing w:val="-2"/>
        </w:rPr>
        <w:t>деятельности.</w:t>
      </w:r>
    </w:p>
    <w:p w:rsidR="00991C96" w:rsidRDefault="008A40EF">
      <w:pPr>
        <w:pStyle w:val="a3"/>
        <w:ind w:right="145"/>
      </w:pPr>
      <w:r>
        <w:t>Содержание модуля «Лапта» направлено на достижение обучающимися личностных, метапредметных и предметных результатов обучения.</w:t>
      </w:r>
    </w:p>
    <w:p w:rsidR="00991C96" w:rsidRDefault="008A40EF">
      <w:pPr>
        <w:pStyle w:val="a3"/>
        <w:ind w:right="149"/>
      </w:pPr>
      <w:r>
        <w:t>При изучении модуля «Лапта» на уровне среднего общего образования у обучающихся будут сформированы следующие личностные результаты:</w:t>
      </w:r>
    </w:p>
    <w:p w:rsidR="00991C96" w:rsidRDefault="008A40EF">
      <w:pPr>
        <w:pStyle w:val="a3"/>
        <w:ind w:right="139"/>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w:t>
      </w:r>
      <w:r>
        <w:rPr>
          <w:spacing w:val="40"/>
        </w:rPr>
        <w:t xml:space="preserve"> </w:t>
      </w:r>
      <w:r>
        <w:t>к служению Отечеству, его защите на примере роли, традиций и развития лапты</w:t>
      </w:r>
      <w:r>
        <w:rPr>
          <w:spacing w:val="40"/>
        </w:rPr>
        <w:t xml:space="preserve"> </w:t>
      </w:r>
      <w:r>
        <w:t>в современном обществе, в Российской Федерации, в регионе;</w:t>
      </w:r>
    </w:p>
    <w:p w:rsidR="00991C96" w:rsidRDefault="008A40EF">
      <w:pPr>
        <w:pStyle w:val="a3"/>
        <w:ind w:right="141"/>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r>
        <w:rPr>
          <w:spacing w:val="40"/>
        </w:rPr>
        <w:t xml:space="preserve"> </w:t>
      </w: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91C96" w:rsidRDefault="008A40EF">
      <w:pPr>
        <w:pStyle w:val="a3"/>
        <w:spacing w:before="1"/>
        <w:ind w:right="141"/>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991C96" w:rsidRDefault="008A40EF">
      <w:pPr>
        <w:pStyle w:val="a3"/>
        <w:ind w:right="145"/>
      </w:pPr>
      <w:r>
        <w:t>толерантное осознание и поведение, способность вести диалог с другими людьми,</w:t>
      </w:r>
      <w:r>
        <w:rPr>
          <w:spacing w:val="40"/>
        </w:rPr>
        <w:t xml:space="preserve"> </w:t>
      </w:r>
      <w:r>
        <w:t>достигать в нём взаимопонимания, находить общие цели и сотрудничать</w:t>
      </w:r>
      <w:r>
        <w:rPr>
          <w:spacing w:val="40"/>
        </w:rPr>
        <w:t xml:space="preserve"> </w:t>
      </w:r>
      <w:r>
        <w:t>для их достижения в учебной, тренировочной, досуговой, игровой</w:t>
      </w:r>
      <w:r>
        <w:rPr>
          <w:spacing w:val="40"/>
        </w:rPr>
        <w:t xml:space="preserve"> </w:t>
      </w:r>
      <w:r>
        <w:t>и соревновательной деятельности, судейской практики на принципах доброжелательности и взаимопомощи;</w:t>
      </w:r>
    </w:p>
    <w:p w:rsidR="00991C96" w:rsidRDefault="008A40EF">
      <w:pPr>
        <w:pStyle w:val="a3"/>
        <w:ind w:right="147"/>
      </w:pPr>
      <w:r>
        <w:t>проявление</w:t>
      </w:r>
      <w:r>
        <w:rPr>
          <w:spacing w:val="-5"/>
        </w:rPr>
        <w:t xml:space="preserve"> </w:t>
      </w:r>
      <w:r>
        <w:t>осознанного</w:t>
      </w:r>
      <w:r>
        <w:rPr>
          <w:spacing w:val="-5"/>
        </w:rPr>
        <w:t xml:space="preserve"> </w:t>
      </w:r>
      <w:r>
        <w:t>и</w:t>
      </w:r>
      <w:r>
        <w:rPr>
          <w:spacing w:val="-5"/>
        </w:rPr>
        <w:t xml:space="preserve"> </w:t>
      </w:r>
      <w:r>
        <w:t>ответственного</w:t>
      </w:r>
      <w:r>
        <w:rPr>
          <w:spacing w:val="-5"/>
        </w:rPr>
        <w:t xml:space="preserve"> </w:t>
      </w:r>
      <w:r>
        <w:t>отношения</w:t>
      </w:r>
      <w:r>
        <w:rPr>
          <w:spacing w:val="-5"/>
        </w:rPr>
        <w:t xml:space="preserve"> </w:t>
      </w:r>
      <w:r>
        <w:t>к</w:t>
      </w:r>
      <w:r>
        <w:rPr>
          <w:spacing w:val="-5"/>
        </w:rPr>
        <w:t xml:space="preserve"> </w:t>
      </w:r>
      <w:r>
        <w:t>собственным</w:t>
      </w:r>
      <w:r>
        <w:rPr>
          <w:spacing w:val="-6"/>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91C96" w:rsidRDefault="008A40EF">
      <w:pPr>
        <w:pStyle w:val="a3"/>
        <w:ind w:right="145"/>
      </w:pPr>
      <w:r>
        <w:t>осознанный</w:t>
      </w:r>
      <w:r>
        <w:rPr>
          <w:spacing w:val="-3"/>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возможности</w:t>
      </w:r>
      <w:r>
        <w:rPr>
          <w:spacing w:val="-2"/>
        </w:rPr>
        <w:t xml:space="preserve"> </w:t>
      </w:r>
      <w:r>
        <w:t>реализации</w:t>
      </w:r>
      <w:r>
        <w:rPr>
          <w:spacing w:val="-2"/>
        </w:rPr>
        <w:t xml:space="preserve"> </w:t>
      </w:r>
      <w:r>
        <w:t>собственных</w:t>
      </w:r>
      <w:r>
        <w:rPr>
          <w:spacing w:val="-2"/>
        </w:rPr>
        <w:t xml:space="preserve"> </w:t>
      </w:r>
      <w:r>
        <w:t xml:space="preserve">жизненных планов средствами лапты как условие успешной профессиональной, спортивной и общественной </w:t>
      </w:r>
      <w:r>
        <w:rPr>
          <w:spacing w:val="-2"/>
        </w:rPr>
        <w:t>деятельности;</w:t>
      </w:r>
    </w:p>
    <w:p w:rsidR="00991C96" w:rsidRDefault="008A40EF">
      <w:pPr>
        <w:pStyle w:val="a3"/>
        <w:ind w:left="1275" w:firstLine="0"/>
      </w:pPr>
      <w:r>
        <w:t>навыки</w:t>
      </w:r>
      <w:r>
        <w:rPr>
          <w:spacing w:val="5"/>
        </w:rPr>
        <w:t xml:space="preserve"> </w:t>
      </w:r>
      <w:r>
        <w:t>сотрудничества</w:t>
      </w:r>
      <w:r>
        <w:rPr>
          <w:spacing w:val="7"/>
        </w:rPr>
        <w:t xml:space="preserve"> </w:t>
      </w:r>
      <w:r>
        <w:t>со</w:t>
      </w:r>
      <w:r>
        <w:rPr>
          <w:spacing w:val="6"/>
        </w:rPr>
        <w:t xml:space="preserve"> </w:t>
      </w:r>
      <w:r>
        <w:t>сверстниками,</w:t>
      </w:r>
      <w:r>
        <w:rPr>
          <w:spacing w:val="6"/>
        </w:rPr>
        <w:t xml:space="preserve"> </w:t>
      </w:r>
      <w:r>
        <w:t>детьми</w:t>
      </w:r>
      <w:r>
        <w:rPr>
          <w:spacing w:val="7"/>
        </w:rPr>
        <w:t xml:space="preserve"> </w:t>
      </w:r>
      <w:r>
        <w:t>младшего</w:t>
      </w:r>
      <w:r>
        <w:rPr>
          <w:spacing w:val="11"/>
        </w:rPr>
        <w:t xml:space="preserve"> </w:t>
      </w:r>
      <w:r>
        <w:t>возраста,</w:t>
      </w:r>
      <w:r>
        <w:rPr>
          <w:spacing w:val="8"/>
        </w:rPr>
        <w:t xml:space="preserve"> </w:t>
      </w:r>
      <w:r>
        <w:t>взрослыми</w:t>
      </w:r>
      <w:r>
        <w:rPr>
          <w:spacing w:val="7"/>
        </w:rPr>
        <w:t xml:space="preserve"> </w:t>
      </w:r>
      <w:r>
        <w:t>в</w:t>
      </w:r>
      <w:r>
        <w:rPr>
          <w:spacing w:val="9"/>
        </w:rPr>
        <w:t xml:space="preserve"> </w:t>
      </w:r>
      <w:r>
        <w:rPr>
          <w:spacing w:val="-2"/>
        </w:rPr>
        <w:t>учебной,</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8" w:firstLine="0"/>
      </w:pPr>
      <w:r>
        <w:lastRenderedPageBreak/>
        <w:t>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91C96" w:rsidRDefault="008A40EF">
      <w:pPr>
        <w:pStyle w:val="a3"/>
        <w:ind w:right="140"/>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991C96" w:rsidRDefault="008A40EF">
      <w:pPr>
        <w:pStyle w:val="a3"/>
        <w:spacing w:before="1"/>
        <w:ind w:right="143"/>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991C96" w:rsidRDefault="008A40EF">
      <w:pPr>
        <w:pStyle w:val="a3"/>
        <w:ind w:right="135"/>
      </w:pPr>
      <w:r>
        <w:t>умение самостоятельно определять цели своего обучения средствами лапты</w:t>
      </w:r>
      <w:r>
        <w:rPr>
          <w:spacing w:val="40"/>
        </w:rPr>
        <w:t xml:space="preserve"> </w:t>
      </w:r>
      <w:r>
        <w:t>и составлять планы</w:t>
      </w:r>
      <w:r>
        <w:rPr>
          <w:spacing w:val="-3"/>
        </w:rPr>
        <w:t xml:space="preserve"> </w:t>
      </w:r>
      <w:r>
        <w:t>в</w:t>
      </w:r>
      <w:r>
        <w:rPr>
          <w:spacing w:val="-3"/>
        </w:rPr>
        <w:t xml:space="preserve"> </w:t>
      </w:r>
      <w:r>
        <w:t>рамках</w:t>
      </w:r>
      <w:r>
        <w:rPr>
          <w:spacing w:val="-2"/>
        </w:rPr>
        <w:t xml:space="preserve"> </w:t>
      </w:r>
      <w:r>
        <w:t>физкультурно-спортивной</w:t>
      </w:r>
      <w:r>
        <w:rPr>
          <w:spacing w:val="-4"/>
        </w:rPr>
        <w:t xml:space="preserve"> </w:t>
      </w:r>
      <w:r>
        <w:t>деятельности;</w:t>
      </w:r>
      <w:r>
        <w:rPr>
          <w:spacing w:val="-4"/>
        </w:rPr>
        <w:t xml:space="preserve"> </w:t>
      </w:r>
      <w:r>
        <w:t>выбирать</w:t>
      </w:r>
      <w:r>
        <w:rPr>
          <w:spacing w:val="-1"/>
        </w:rPr>
        <w:t xml:space="preserve"> </w:t>
      </w:r>
      <w:r>
        <w:t>успешную</w:t>
      </w:r>
      <w:r>
        <w:rPr>
          <w:spacing w:val="-2"/>
        </w:rPr>
        <w:t xml:space="preserve"> </w:t>
      </w:r>
      <w:r>
        <w:t>стратегию</w:t>
      </w:r>
      <w:r>
        <w:rPr>
          <w:spacing w:val="-1"/>
        </w:rPr>
        <w:t xml:space="preserve"> </w:t>
      </w:r>
      <w:r>
        <w:t>и</w:t>
      </w:r>
      <w:r>
        <w:rPr>
          <w:spacing w:val="-1"/>
        </w:rPr>
        <w:t xml:space="preserve"> </w:t>
      </w:r>
      <w:r>
        <w:t>тактику в различных ситуациях;</w:t>
      </w:r>
    </w:p>
    <w:p w:rsidR="00991C96" w:rsidRDefault="008A40EF">
      <w:pPr>
        <w:pStyle w:val="a3"/>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91C96" w:rsidRDefault="008A40EF">
      <w:pPr>
        <w:pStyle w:val="a3"/>
        <w:ind w:right="14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91C96" w:rsidRDefault="008A40EF">
      <w:pPr>
        <w:pStyle w:val="a3"/>
        <w:ind w:right="142"/>
      </w:pPr>
      <w:r>
        <w:t>способность к самостоятельной информационно-познавательной деятельности, умение ориентироваться в различных источниках информации</w:t>
      </w:r>
      <w:r>
        <w:rPr>
          <w:spacing w:val="40"/>
        </w:rPr>
        <w:t xml:space="preserve"> </w:t>
      </w:r>
      <w:r>
        <w:t>с соблюдением правовых и этических норм, норм информационной безопасности.</w:t>
      </w:r>
    </w:p>
    <w:p w:rsidR="00991C96" w:rsidRDefault="008A40EF">
      <w:pPr>
        <w:pStyle w:val="a3"/>
        <w:ind w:right="148"/>
      </w:pPr>
      <w:r>
        <w:t>При изучении модуля «Лапта» на уровне среднего общего образования у обучающихся будут сформированы следующие предметные результаты:</w:t>
      </w:r>
    </w:p>
    <w:p w:rsidR="00991C96" w:rsidRDefault="008A40EF">
      <w:pPr>
        <w:pStyle w:val="a3"/>
        <w:ind w:right="141"/>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991C96" w:rsidRDefault="008A40EF">
      <w:pPr>
        <w:pStyle w:val="a3"/>
        <w:ind w:right="140"/>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991C96" w:rsidRDefault="008A40EF">
      <w:pPr>
        <w:pStyle w:val="a3"/>
        <w:ind w:right="142"/>
      </w:pPr>
      <w:r>
        <w:t>демонстрация технических приемов игры лапта; знание, демонстрация тактических действий игроков в лапту;</w:t>
      </w:r>
    </w:p>
    <w:p w:rsidR="00991C96" w:rsidRDefault="008A40EF">
      <w:pPr>
        <w:pStyle w:val="a3"/>
        <w:ind w:right="148"/>
      </w:pPr>
      <w:r>
        <w:t>использование средств и методов совершенствования технических приемов</w:t>
      </w:r>
      <w:r>
        <w:rPr>
          <w:spacing w:val="40"/>
        </w:rPr>
        <w:t xml:space="preserve"> </w:t>
      </w:r>
      <w:r>
        <w:t>и тактических действий игроков в лапту;</w:t>
      </w:r>
    </w:p>
    <w:p w:rsidR="00991C96" w:rsidRDefault="008A40EF">
      <w:pPr>
        <w:pStyle w:val="a3"/>
        <w:ind w:right="138"/>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игроков</w:t>
      </w:r>
      <w:r>
        <w:rPr>
          <w:spacing w:val="40"/>
        </w:rPr>
        <w:t xml:space="preserve"> </w:t>
      </w:r>
      <w:r>
        <w:t>в лапту;</w:t>
      </w:r>
    </w:p>
    <w:p w:rsidR="00991C96" w:rsidRDefault="008A40EF">
      <w:pPr>
        <w:pStyle w:val="a3"/>
        <w:ind w:right="148"/>
      </w:pPr>
      <w:r>
        <w:t>осуществление соревновательной деятельности в соответствии с правилами игры в лапту, судейской практики;</w:t>
      </w:r>
    </w:p>
    <w:p w:rsidR="00991C96" w:rsidRDefault="008A40EF">
      <w:pPr>
        <w:pStyle w:val="a3"/>
        <w:ind w:right="149"/>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91C96" w:rsidRDefault="008A40EF">
      <w:pPr>
        <w:pStyle w:val="a3"/>
        <w:ind w:right="141"/>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991C96" w:rsidRDefault="008A40EF">
      <w:pPr>
        <w:pStyle w:val="a3"/>
        <w:ind w:right="142"/>
      </w:pPr>
      <w:r>
        <w:t>способность организовывать самостоятельные занятия с использованием средств лапты, подбирать</w:t>
      </w:r>
      <w:r>
        <w:rPr>
          <w:spacing w:val="-1"/>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3"/>
        </w:rPr>
        <w:t xml:space="preserve"> </w:t>
      </w:r>
      <w:r>
        <w:t>от индивидуальных особенностей физической подготовленности;</w:t>
      </w:r>
    </w:p>
    <w:p w:rsidR="00991C96" w:rsidRDefault="008A40EF">
      <w:pPr>
        <w:pStyle w:val="a3"/>
        <w:ind w:right="146"/>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лапту;</w:t>
      </w:r>
    </w:p>
    <w:p w:rsidR="00991C96" w:rsidRDefault="008A40EF">
      <w:pPr>
        <w:pStyle w:val="a3"/>
        <w:ind w:right="1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91C96" w:rsidRDefault="00991C96">
      <w:pPr>
        <w:pStyle w:val="a3"/>
        <w:sectPr w:rsidR="00991C96">
          <w:pgSz w:w="11910" w:h="16840"/>
          <w:pgMar w:top="760" w:right="425" w:bottom="1040" w:left="566" w:header="0" w:footer="810" w:gutter="0"/>
          <w:cols w:space="720"/>
        </w:sectPr>
      </w:pPr>
    </w:p>
    <w:p w:rsidR="00991C96" w:rsidRDefault="008A40EF">
      <w:pPr>
        <w:pStyle w:val="3"/>
        <w:spacing w:before="70"/>
        <w:ind w:left="2067"/>
      </w:pPr>
      <w:r>
        <w:lastRenderedPageBreak/>
        <w:t>Тематическое</w:t>
      </w:r>
      <w:r>
        <w:rPr>
          <w:spacing w:val="-8"/>
        </w:rPr>
        <w:t xml:space="preserve"> </w:t>
      </w:r>
      <w:r>
        <w:t>планирование</w:t>
      </w:r>
      <w:r>
        <w:rPr>
          <w:spacing w:val="-6"/>
        </w:rPr>
        <w:t xml:space="preserve"> </w:t>
      </w:r>
      <w:r>
        <w:t>учебного</w:t>
      </w:r>
      <w:r>
        <w:rPr>
          <w:spacing w:val="-5"/>
        </w:rPr>
        <w:t xml:space="preserve"> </w:t>
      </w:r>
      <w:r>
        <w:t>предмета</w:t>
      </w:r>
      <w:r>
        <w:rPr>
          <w:spacing w:val="-5"/>
        </w:rPr>
        <w:t xml:space="preserve"> </w:t>
      </w:r>
      <w:r>
        <w:t>«Физическая</w:t>
      </w:r>
      <w:r>
        <w:rPr>
          <w:spacing w:val="-4"/>
        </w:rPr>
        <w:t xml:space="preserve"> </w:t>
      </w:r>
      <w:r>
        <w:rPr>
          <w:spacing w:val="-2"/>
        </w:rPr>
        <w:t>культура»</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spacing w:before="1"/>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2"/>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3"/>
        <w:ind w:left="0" w:firstLine="0"/>
        <w:jc w:val="left"/>
        <w:rPr>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55"/>
        <w:gridCol w:w="2835"/>
      </w:tblGrid>
      <w:tr w:rsidR="00991C96">
        <w:trPr>
          <w:trHeight w:val="750"/>
        </w:trPr>
        <w:tc>
          <w:tcPr>
            <w:tcW w:w="845" w:type="dxa"/>
          </w:tcPr>
          <w:p w:rsidR="00991C96" w:rsidRDefault="008A40EF">
            <w:pPr>
              <w:pStyle w:val="TableParagraph"/>
              <w:ind w:left="168" w:right="356" w:firstLine="91"/>
            </w:pPr>
            <w:r>
              <w:rPr>
                <w:spacing w:val="-10"/>
              </w:rPr>
              <w:t xml:space="preserve">№ </w:t>
            </w:r>
            <w:r>
              <w:rPr>
                <w:spacing w:val="-5"/>
              </w:rPr>
              <w:t>п/п</w:t>
            </w:r>
          </w:p>
        </w:tc>
        <w:tc>
          <w:tcPr>
            <w:tcW w:w="5955" w:type="dxa"/>
          </w:tcPr>
          <w:p w:rsidR="00991C96" w:rsidRDefault="008A40EF">
            <w:pPr>
              <w:pStyle w:val="TableParagraph"/>
              <w:spacing w:before="13"/>
              <w:ind w:left="156" w:right="5"/>
              <w:jc w:val="center"/>
            </w:pPr>
            <w:r>
              <w:t>Наименование</w:t>
            </w:r>
            <w:r>
              <w:rPr>
                <w:spacing w:val="-13"/>
              </w:rPr>
              <w:t xml:space="preserve"> </w:t>
            </w:r>
            <w:r>
              <w:rPr>
                <w:spacing w:val="-4"/>
              </w:rPr>
              <w:t>темы</w:t>
            </w:r>
          </w:p>
          <w:p w:rsidR="00991C96" w:rsidRDefault="008A40EF">
            <w:pPr>
              <w:pStyle w:val="TableParagraph"/>
              <w:spacing w:before="20"/>
              <w:ind w:left="156" w:right="4"/>
              <w:jc w:val="center"/>
            </w:pPr>
            <w:r>
              <w:t>(с</w:t>
            </w:r>
            <w:r>
              <w:rPr>
                <w:spacing w:val="-5"/>
              </w:rPr>
              <w:t xml:space="preserve"> </w:t>
            </w:r>
            <w:r>
              <w:t>учётом</w:t>
            </w:r>
            <w:r>
              <w:rPr>
                <w:spacing w:val="-6"/>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ind w:left="379" w:right="229"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71"/>
            </w:pPr>
            <w:r>
              <w:t>каждой</w:t>
            </w:r>
            <w:r>
              <w:rPr>
                <w:spacing w:val="-12"/>
              </w:rPr>
              <w:t xml:space="preserve"> </w:t>
            </w:r>
            <w:r>
              <w:rPr>
                <w:spacing w:val="-4"/>
              </w:rPr>
              <w:t>темы</w:t>
            </w:r>
          </w:p>
        </w:tc>
      </w:tr>
      <w:tr w:rsidR="00991C96">
        <w:trPr>
          <w:trHeight w:val="10412"/>
        </w:trPr>
        <w:tc>
          <w:tcPr>
            <w:tcW w:w="845" w:type="dxa"/>
          </w:tcPr>
          <w:p w:rsidR="00991C96" w:rsidRDefault="008A40EF">
            <w:pPr>
              <w:pStyle w:val="TableParagraph"/>
              <w:spacing w:before="13"/>
              <w:ind w:left="146"/>
            </w:pPr>
            <w:r>
              <w:rPr>
                <w:spacing w:val="-5"/>
              </w:rPr>
              <w:t>1.</w:t>
            </w:r>
          </w:p>
        </w:tc>
        <w:tc>
          <w:tcPr>
            <w:tcW w:w="5955" w:type="dxa"/>
          </w:tcPr>
          <w:p w:rsidR="00991C96" w:rsidRDefault="008A40EF">
            <w:pPr>
              <w:pStyle w:val="TableParagraph"/>
              <w:spacing w:before="15"/>
              <w:jc w:val="both"/>
            </w:pPr>
            <w:r>
              <w:t>127.6.1.</w:t>
            </w:r>
            <w:r>
              <w:rPr>
                <w:spacing w:val="-4"/>
              </w:rPr>
              <w:t xml:space="preserve"> </w:t>
            </w:r>
            <w:r>
              <w:t>Знания</w:t>
            </w:r>
            <w:r>
              <w:rPr>
                <w:spacing w:val="-4"/>
              </w:rPr>
              <w:t xml:space="preserve"> </w:t>
            </w:r>
            <w:r>
              <w:t>о</w:t>
            </w:r>
            <w:r>
              <w:rPr>
                <w:spacing w:val="-5"/>
              </w:rPr>
              <w:t xml:space="preserve"> </w:t>
            </w:r>
            <w:r>
              <w:t>физической</w:t>
            </w:r>
            <w:r>
              <w:rPr>
                <w:spacing w:val="-3"/>
              </w:rPr>
              <w:t xml:space="preserve"> </w:t>
            </w:r>
            <w:r>
              <w:rPr>
                <w:spacing w:val="-2"/>
              </w:rPr>
              <w:t>культуре.</w:t>
            </w:r>
          </w:p>
          <w:p w:rsidR="00991C96" w:rsidRDefault="008A40EF">
            <w:pPr>
              <w:pStyle w:val="TableParagraph"/>
              <w:spacing w:before="21" w:line="259" w:lineRule="auto"/>
              <w:ind w:right="128"/>
              <w:jc w:val="both"/>
            </w:pPr>
            <w:r>
              <w:t>Физическая культура как социальное явление. Истоки возникновения культуры как социального явления, характеристика основных направлений</w:t>
            </w:r>
            <w:r>
              <w:rPr>
                <w:spacing w:val="40"/>
              </w:rPr>
              <w:t xml:space="preserve"> </w:t>
            </w:r>
            <w: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w:t>
            </w:r>
            <w:r>
              <w:rPr>
                <w:spacing w:val="-2"/>
              </w:rPr>
              <w:t>человека.</w:t>
            </w:r>
          </w:p>
          <w:p w:rsidR="00991C96" w:rsidRDefault="008A40EF">
            <w:pPr>
              <w:pStyle w:val="TableParagraph"/>
              <w:tabs>
                <w:tab w:val="left" w:pos="4160"/>
              </w:tabs>
              <w:spacing w:before="6" w:line="259" w:lineRule="auto"/>
              <w:ind w:right="124"/>
              <w:jc w:val="both"/>
            </w:pPr>
            <w: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r>
              <w:rPr>
                <w:spacing w:val="-2"/>
              </w:rPr>
              <w:t>прикладно-ориентированная,</w:t>
            </w:r>
            <w:r>
              <w:tab/>
            </w:r>
            <w:r>
              <w:rPr>
                <w:spacing w:val="-2"/>
              </w:rPr>
              <w:t>соревновательно- достиженческая).</w:t>
            </w:r>
          </w:p>
          <w:p w:rsidR="00991C96" w:rsidRDefault="008A40EF">
            <w:pPr>
              <w:pStyle w:val="TableParagraph"/>
              <w:spacing w:before="4"/>
              <w:jc w:val="both"/>
            </w:pPr>
            <w:r>
              <w:t>Всероссийский</w:t>
            </w:r>
            <w:r>
              <w:rPr>
                <w:spacing w:val="76"/>
              </w:rPr>
              <w:t xml:space="preserve">   </w:t>
            </w:r>
            <w:r>
              <w:t>физкультурно-спортивный</w:t>
            </w:r>
            <w:r>
              <w:rPr>
                <w:spacing w:val="77"/>
              </w:rPr>
              <w:t xml:space="preserve">   </w:t>
            </w:r>
            <w:r>
              <w:rPr>
                <w:spacing w:val="-2"/>
              </w:rPr>
              <w:t>комплекс</w:t>
            </w:r>
          </w:p>
          <w:p w:rsidR="00991C96" w:rsidRDefault="008A40EF">
            <w:pPr>
              <w:pStyle w:val="TableParagraph"/>
              <w:spacing w:before="21" w:line="259" w:lineRule="auto"/>
              <w:ind w:right="124"/>
              <w:jc w:val="both"/>
            </w:pPr>
            <w:r>
              <w:t>«Готов к труду</w:t>
            </w:r>
            <w:r>
              <w:rPr>
                <w:spacing w:val="40"/>
              </w:rPr>
              <w:t xml:space="preserve"> </w:t>
            </w:r>
            <w:r>
              <w:t>и обороне» как основа прикладно- ориентированной физической культуры, история и</w:t>
            </w:r>
            <w:r>
              <w:rPr>
                <w:spacing w:val="40"/>
              </w:rPr>
              <w:t xml:space="preserve"> </w:t>
            </w:r>
            <w:r>
              <w:t>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Pr>
                <w:spacing w:val="40"/>
              </w:rPr>
              <w:t xml:space="preserve"> </w:t>
            </w:r>
            <w:r>
              <w:t>в современном обществе, нормативные требования пятой ступени для учащихся</w:t>
            </w:r>
            <w:r>
              <w:rPr>
                <w:spacing w:val="40"/>
              </w:rPr>
              <w:t xml:space="preserve"> </w:t>
            </w:r>
            <w:r>
              <w:t>16–17 лет.</w:t>
            </w:r>
          </w:p>
          <w:p w:rsidR="00991C96" w:rsidRDefault="008A40EF">
            <w:pPr>
              <w:pStyle w:val="TableParagraph"/>
              <w:spacing w:before="8" w:line="259" w:lineRule="auto"/>
              <w:ind w:right="126"/>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w:t>
            </w:r>
            <w:r>
              <w:rPr>
                <w:spacing w:val="-3"/>
              </w:rPr>
              <w:t xml:space="preserve"> </w:t>
            </w:r>
            <w:r>
              <w:t>культуре и спорте</w:t>
            </w:r>
            <w:r>
              <w:rPr>
                <w:spacing w:val="1"/>
              </w:rPr>
              <w:t xml:space="preserve"> </w:t>
            </w:r>
            <w:r>
              <w:t>в</w:t>
            </w:r>
            <w:r>
              <w:rPr>
                <w:spacing w:val="-1"/>
              </w:rPr>
              <w:t xml:space="preserve"> </w:t>
            </w:r>
            <w:r>
              <w:t>Российской</w:t>
            </w:r>
            <w:r>
              <w:rPr>
                <w:spacing w:val="-3"/>
              </w:rPr>
              <w:t xml:space="preserve"> </w:t>
            </w:r>
            <w:r>
              <w:t xml:space="preserve">Федерации» </w:t>
            </w:r>
            <w:r>
              <w:rPr>
                <w:spacing w:val="-5"/>
              </w:rPr>
              <w:t>от</w:t>
            </w:r>
          </w:p>
          <w:p w:rsidR="00991C96" w:rsidRDefault="008A40EF">
            <w:pPr>
              <w:pStyle w:val="TableParagraph"/>
              <w:spacing w:before="4" w:line="259" w:lineRule="auto"/>
              <w:ind w:right="130"/>
              <w:jc w:val="both"/>
            </w:pPr>
            <w:r>
              <w:t>4 декабря 2007 г. № 329-ФЗ, Федеральный закон «Об образовании в Российской Федерации» от 29 декабря 2012 г. № 373-ФЗ.</w:t>
            </w:r>
          </w:p>
          <w:p w:rsidR="00991C96" w:rsidRDefault="008A40EF">
            <w:pPr>
              <w:pStyle w:val="TableParagraph"/>
              <w:spacing w:before="2" w:line="259" w:lineRule="auto"/>
              <w:ind w:right="126"/>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w:t>
            </w:r>
            <w:r>
              <w:rPr>
                <w:spacing w:val="40"/>
              </w:rPr>
              <w:t xml:space="preserve"> </w:t>
            </w:r>
            <w:r>
              <w:t>здоровья, их связь с занятиями физической культурой. Общие представления</w:t>
            </w:r>
            <w:r>
              <w:rPr>
                <w:spacing w:val="40"/>
              </w:rPr>
              <w:t xml:space="preserve"> </w:t>
            </w:r>
            <w:r>
              <w:t>об истории и развитии популярных систем</w:t>
            </w:r>
            <w:r>
              <w:rPr>
                <w:spacing w:val="19"/>
              </w:rPr>
              <w:t xml:space="preserve"> </w:t>
            </w:r>
            <w:r>
              <w:t>оздоровительной</w:t>
            </w:r>
            <w:r>
              <w:rPr>
                <w:spacing w:val="16"/>
              </w:rPr>
              <w:t xml:space="preserve"> </w:t>
            </w:r>
            <w:r>
              <w:t>физической</w:t>
            </w:r>
            <w:r>
              <w:rPr>
                <w:spacing w:val="18"/>
              </w:rPr>
              <w:t xml:space="preserve"> </w:t>
            </w:r>
            <w:r>
              <w:t>культуры,</w:t>
            </w:r>
            <w:r>
              <w:rPr>
                <w:spacing w:val="20"/>
              </w:rPr>
              <w:t xml:space="preserve"> </w:t>
            </w:r>
            <w:r>
              <w:t>их</w:t>
            </w:r>
            <w:r>
              <w:rPr>
                <w:spacing w:val="19"/>
              </w:rPr>
              <w:t xml:space="preserve"> </w:t>
            </w:r>
            <w:r>
              <w:rPr>
                <w:spacing w:val="-2"/>
              </w:rPr>
              <w:t>целевая</w:t>
            </w:r>
          </w:p>
          <w:p w:rsidR="00991C96" w:rsidRDefault="008A40EF">
            <w:pPr>
              <w:pStyle w:val="TableParagraph"/>
              <w:spacing w:before="4" w:line="238" w:lineRule="exact"/>
              <w:jc w:val="both"/>
            </w:pPr>
            <w:r>
              <w:t>ориентация</w:t>
            </w:r>
            <w:r>
              <w:rPr>
                <w:spacing w:val="-7"/>
              </w:rPr>
              <w:t xml:space="preserve"> </w:t>
            </w:r>
            <w:r>
              <w:t>и</w:t>
            </w:r>
            <w:r>
              <w:rPr>
                <w:spacing w:val="-5"/>
              </w:rPr>
              <w:t xml:space="preserve"> </w:t>
            </w:r>
            <w:r>
              <w:t>предметное</w:t>
            </w:r>
            <w:r>
              <w:rPr>
                <w:spacing w:val="-7"/>
              </w:rPr>
              <w:t xml:space="preserve"> </w:t>
            </w:r>
            <w:r>
              <w:rPr>
                <w:spacing w:val="-2"/>
              </w:rPr>
              <w:t>содержание.</w:t>
            </w:r>
          </w:p>
        </w:tc>
        <w:tc>
          <w:tcPr>
            <w:tcW w:w="2835" w:type="dxa"/>
          </w:tcPr>
          <w:p w:rsidR="00991C96" w:rsidRDefault="008A40EF">
            <w:pPr>
              <w:pStyle w:val="TableParagraph"/>
              <w:spacing w:before="13"/>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20" w:line="256" w:lineRule="auto"/>
              <w:ind w:left="194" w:right="38"/>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4" w:line="259" w:lineRule="auto"/>
              <w:ind w:left="206" w:right="54"/>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bl>
    <w:p w:rsidR="00991C96" w:rsidRDefault="00991C96">
      <w:pPr>
        <w:pStyle w:val="TableParagraph"/>
        <w:spacing w:line="259" w:lineRule="auto"/>
        <w:jc w:val="center"/>
        <w:rPr>
          <w:i/>
        </w:rPr>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55"/>
        <w:gridCol w:w="2835"/>
      </w:tblGrid>
      <w:tr w:rsidR="00991C96">
        <w:trPr>
          <w:trHeight w:val="5311"/>
        </w:trPr>
        <w:tc>
          <w:tcPr>
            <w:tcW w:w="845" w:type="dxa"/>
          </w:tcPr>
          <w:p w:rsidR="00991C96" w:rsidRDefault="008A40EF">
            <w:pPr>
              <w:pStyle w:val="TableParagraph"/>
              <w:spacing w:line="249" w:lineRule="exact"/>
              <w:ind w:left="146"/>
            </w:pPr>
            <w:r>
              <w:rPr>
                <w:spacing w:val="-5"/>
              </w:rPr>
              <w:lastRenderedPageBreak/>
              <w:t>2.</w:t>
            </w:r>
          </w:p>
        </w:tc>
        <w:tc>
          <w:tcPr>
            <w:tcW w:w="5955" w:type="dxa"/>
          </w:tcPr>
          <w:p w:rsidR="00991C96" w:rsidRDefault="008A40EF">
            <w:pPr>
              <w:pStyle w:val="TableParagraph"/>
              <w:ind w:right="126"/>
              <w:jc w:val="both"/>
            </w:pPr>
            <w:r>
              <w:t xml:space="preserve">127.6.2. Способы самостоятельной двигательной </w:t>
            </w:r>
            <w:r>
              <w:rPr>
                <w:spacing w:val="-2"/>
              </w:rPr>
              <w:t>деятельности.</w:t>
            </w:r>
          </w:p>
          <w:p w:rsidR="00991C96" w:rsidRDefault="008A40EF">
            <w:pPr>
              <w:pStyle w:val="TableParagraph"/>
              <w:ind w:right="127"/>
              <w:jc w:val="both"/>
            </w:pPr>
            <w:r>
              <w:t>Физкультурно-оздоровительные мероприятия в условиях активного отдыха</w:t>
            </w:r>
            <w:r>
              <w:rPr>
                <w:spacing w:val="40"/>
              </w:rPr>
              <w:t xml:space="preserve"> </w:t>
            </w:r>
            <w:r>
              <w:t>и досуга. Общее представление о видах</w:t>
            </w:r>
            <w:r>
              <w:rPr>
                <w:spacing w:val="40"/>
              </w:rPr>
              <w:t xml:space="preserve"> </w:t>
            </w:r>
            <w:r>
              <w:t>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91C96" w:rsidRDefault="008A40EF">
            <w:pPr>
              <w:pStyle w:val="TableParagraph"/>
              <w:ind w:right="126"/>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991C96" w:rsidRDefault="008A40EF">
            <w:pPr>
              <w:pStyle w:val="TableParagraph"/>
              <w:tabs>
                <w:tab w:val="left" w:pos="1072"/>
                <w:tab w:val="left" w:pos="2850"/>
                <w:tab w:val="left" w:pos="5077"/>
              </w:tabs>
              <w:ind w:right="127"/>
              <w:jc w:val="both"/>
            </w:pPr>
            <w:r>
              <w:t xml:space="preserve">Медицинский осмотр учащихся как необходимое условие </w:t>
            </w:r>
            <w:r>
              <w:rPr>
                <w:spacing w:val="-4"/>
              </w:rPr>
              <w:t>для</w:t>
            </w:r>
            <w:r>
              <w:tab/>
            </w:r>
            <w:r>
              <w:rPr>
                <w:spacing w:val="-2"/>
              </w:rPr>
              <w:t>организации</w:t>
            </w:r>
            <w:r>
              <w:tab/>
            </w:r>
            <w:r>
              <w:rPr>
                <w:spacing w:val="-2"/>
              </w:rPr>
              <w:t>самостоятельных</w:t>
            </w:r>
            <w:r>
              <w:tab/>
            </w:r>
            <w:r>
              <w:rPr>
                <w:spacing w:val="-2"/>
              </w:rPr>
              <w:t xml:space="preserve">занятий </w:t>
            </w:r>
            <w:r>
              <w:t>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w:t>
            </w:r>
            <w:r>
              <w:rPr>
                <w:spacing w:val="-1"/>
              </w:rPr>
              <w:t xml:space="preserve"> </w:t>
            </w:r>
            <w:r>
              <w:t>занятий</w:t>
            </w:r>
            <w:r>
              <w:rPr>
                <w:spacing w:val="-3"/>
              </w:rPr>
              <w:t xml:space="preserve"> </w:t>
            </w:r>
            <w:r>
              <w:t>кондиционной</w:t>
            </w:r>
            <w:r>
              <w:rPr>
                <w:spacing w:val="-2"/>
              </w:rPr>
              <w:t xml:space="preserve"> </w:t>
            </w:r>
            <w:r>
              <w:t>тренировкой,</w:t>
            </w:r>
            <w:r>
              <w:rPr>
                <w:spacing w:val="-2"/>
              </w:rPr>
              <w:t xml:space="preserve"> </w:t>
            </w:r>
            <w:r>
              <w:t>цель и</w:t>
            </w:r>
            <w:r>
              <w:rPr>
                <w:spacing w:val="79"/>
              </w:rPr>
              <w:t xml:space="preserve"> </w:t>
            </w:r>
            <w:r>
              <w:t>задачи</w:t>
            </w:r>
            <w:r>
              <w:rPr>
                <w:spacing w:val="77"/>
              </w:rPr>
              <w:t xml:space="preserve"> </w:t>
            </w:r>
            <w:r>
              <w:t>контроля,</w:t>
            </w:r>
            <w:r>
              <w:rPr>
                <w:spacing w:val="78"/>
              </w:rPr>
              <w:t xml:space="preserve"> </w:t>
            </w:r>
            <w:r>
              <w:t>способы</w:t>
            </w:r>
            <w:r>
              <w:rPr>
                <w:spacing w:val="78"/>
              </w:rPr>
              <w:t xml:space="preserve"> </w:t>
            </w:r>
            <w:r>
              <w:t>организации</w:t>
            </w:r>
            <w:r>
              <w:rPr>
                <w:spacing w:val="52"/>
                <w:w w:val="150"/>
              </w:rPr>
              <w:t xml:space="preserve"> </w:t>
            </w:r>
            <w:r>
              <w:t>и</w:t>
            </w:r>
            <w:r>
              <w:rPr>
                <w:spacing w:val="53"/>
                <w:w w:val="150"/>
              </w:rPr>
              <w:t xml:space="preserve"> </w:t>
            </w:r>
            <w:r>
              <w:rPr>
                <w:spacing w:val="-2"/>
              </w:rPr>
              <w:t>проведения</w:t>
            </w:r>
          </w:p>
          <w:p w:rsidR="00991C96" w:rsidRDefault="008A40EF">
            <w:pPr>
              <w:pStyle w:val="TableParagraph"/>
              <w:spacing w:line="236" w:lineRule="exact"/>
              <w:jc w:val="both"/>
            </w:pPr>
            <w:r>
              <w:t>измерительных</w:t>
            </w:r>
            <w:r>
              <w:rPr>
                <w:spacing w:val="-6"/>
              </w:rPr>
              <w:t xml:space="preserve"> </w:t>
            </w:r>
            <w:r>
              <w:rPr>
                <w:spacing w:val="-2"/>
              </w:rPr>
              <w:t>процедур.</w:t>
            </w:r>
          </w:p>
        </w:tc>
        <w:tc>
          <w:tcPr>
            <w:tcW w:w="2835" w:type="dxa"/>
          </w:tcPr>
          <w:p w:rsidR="00991C96" w:rsidRDefault="00991C96">
            <w:pPr>
              <w:pStyle w:val="TableParagraph"/>
              <w:ind w:left="0"/>
            </w:pPr>
          </w:p>
        </w:tc>
      </w:tr>
      <w:tr w:rsidR="00991C96">
        <w:trPr>
          <w:trHeight w:val="8498"/>
        </w:trPr>
        <w:tc>
          <w:tcPr>
            <w:tcW w:w="845" w:type="dxa"/>
          </w:tcPr>
          <w:p w:rsidR="00991C96" w:rsidRDefault="008A40EF">
            <w:pPr>
              <w:pStyle w:val="TableParagraph"/>
              <w:spacing w:before="15"/>
              <w:ind w:left="146"/>
            </w:pPr>
            <w:r>
              <w:rPr>
                <w:spacing w:val="-5"/>
              </w:rPr>
              <w:t>3.</w:t>
            </w:r>
          </w:p>
        </w:tc>
        <w:tc>
          <w:tcPr>
            <w:tcW w:w="5955" w:type="dxa"/>
          </w:tcPr>
          <w:p w:rsidR="00991C96" w:rsidRDefault="008A40EF">
            <w:pPr>
              <w:pStyle w:val="TableParagraph"/>
              <w:spacing w:before="3"/>
              <w:jc w:val="both"/>
            </w:pPr>
            <w:r>
              <w:t>127.6.3.</w:t>
            </w:r>
            <w:r>
              <w:rPr>
                <w:spacing w:val="-6"/>
              </w:rPr>
              <w:t xml:space="preserve"> </w:t>
            </w:r>
            <w:r>
              <w:t>Физическое</w:t>
            </w:r>
            <w:r>
              <w:rPr>
                <w:spacing w:val="-3"/>
              </w:rPr>
              <w:t xml:space="preserve"> </w:t>
            </w:r>
            <w:r>
              <w:rPr>
                <w:spacing w:val="-2"/>
              </w:rPr>
              <w:t>совершенствование.</w:t>
            </w:r>
          </w:p>
          <w:p w:rsidR="00991C96" w:rsidRDefault="008A40EF">
            <w:pPr>
              <w:pStyle w:val="TableParagraph"/>
              <w:spacing w:before="6" w:line="244" w:lineRule="auto"/>
              <w:ind w:right="126"/>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Pr>
                <w:spacing w:val="80"/>
                <w:w w:val="150"/>
              </w:rPr>
              <w:t xml:space="preserve"> </w:t>
            </w:r>
            <w:r>
              <w:t>при длительной работе за компьютером.</w:t>
            </w:r>
          </w:p>
          <w:p w:rsidR="00991C96" w:rsidRDefault="008A40EF">
            <w:pPr>
              <w:pStyle w:val="TableParagraph"/>
              <w:spacing w:line="244" w:lineRule="auto"/>
              <w:ind w:right="127"/>
              <w:jc w:val="both"/>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991C96" w:rsidRDefault="008A40EF">
            <w:pPr>
              <w:pStyle w:val="TableParagraph"/>
              <w:spacing w:line="248" w:lineRule="exact"/>
              <w:jc w:val="both"/>
            </w:pPr>
            <w:r>
              <w:t>Спортивно-оздоровительная</w:t>
            </w:r>
            <w:r>
              <w:rPr>
                <w:spacing w:val="72"/>
                <w:w w:val="150"/>
              </w:rPr>
              <w:t xml:space="preserve">   </w:t>
            </w:r>
            <w:r>
              <w:t>деятельность.</w:t>
            </w:r>
            <w:r>
              <w:rPr>
                <w:spacing w:val="71"/>
                <w:w w:val="150"/>
              </w:rPr>
              <w:t xml:space="preserve">   </w:t>
            </w:r>
            <w:r>
              <w:rPr>
                <w:spacing w:val="-2"/>
              </w:rPr>
              <w:t>Модуль</w:t>
            </w:r>
          </w:p>
          <w:p w:rsidR="00991C96" w:rsidRDefault="008A40EF">
            <w:pPr>
              <w:pStyle w:val="TableParagraph"/>
              <w:spacing w:before="3"/>
              <w:jc w:val="both"/>
            </w:pPr>
            <w:r>
              <w:t>«Спортивные</w:t>
            </w:r>
            <w:r>
              <w:rPr>
                <w:spacing w:val="-9"/>
              </w:rPr>
              <w:t xml:space="preserve"> </w:t>
            </w:r>
            <w:r>
              <w:rPr>
                <w:spacing w:val="-2"/>
              </w:rPr>
              <w:t>игры».</w:t>
            </w:r>
          </w:p>
          <w:p w:rsidR="00991C96" w:rsidRDefault="008A40EF">
            <w:pPr>
              <w:pStyle w:val="TableParagraph"/>
              <w:spacing w:before="3" w:line="244" w:lineRule="auto"/>
              <w:ind w:right="126"/>
              <w:jc w:val="both"/>
            </w:pPr>
            <w:r>
              <w:t>Футбол. Техники игровых действий: вбрасывание мяча с лицевой линии, выполнение углового и штрафного ударов</w:t>
            </w:r>
            <w:r>
              <w:rPr>
                <w:spacing w:val="40"/>
              </w:rPr>
              <w:t xml:space="preserve"> </w:t>
            </w:r>
            <w:r>
              <w:t>в изменяющихся игровых ситуациях. Закрепление правил игры в условиях игровой и учебной деятельности.</w:t>
            </w:r>
          </w:p>
          <w:p w:rsidR="00991C96" w:rsidRDefault="008A40EF">
            <w:pPr>
              <w:pStyle w:val="TableParagraph"/>
              <w:spacing w:line="244" w:lineRule="auto"/>
              <w:ind w:right="124"/>
              <w:jc w:val="both"/>
            </w:pPr>
            <w:r>
              <w:t>Баскетбол. Техника выполнения игровых действий: вбрасывание мяча</w:t>
            </w:r>
            <w:r>
              <w:rPr>
                <w:spacing w:val="40"/>
              </w:rPr>
              <w:t xml:space="preserve"> </w:t>
            </w:r>
            <w: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w:t>
            </w:r>
            <w:r>
              <w:rPr>
                <w:spacing w:val="80"/>
              </w:rPr>
              <w:t xml:space="preserve"> </w:t>
            </w:r>
            <w:r>
              <w:t>условиях игровой и учебной деятельности.</w:t>
            </w:r>
          </w:p>
          <w:p w:rsidR="00991C96" w:rsidRDefault="008A40EF">
            <w:pPr>
              <w:pStyle w:val="TableParagraph"/>
              <w:spacing w:line="250" w:lineRule="exact"/>
              <w:jc w:val="both"/>
            </w:pPr>
            <w:r>
              <w:t>Волейбол.</w:t>
            </w:r>
            <w:r>
              <w:rPr>
                <w:spacing w:val="72"/>
              </w:rPr>
              <w:t xml:space="preserve">  </w:t>
            </w:r>
            <w:r>
              <w:t>Техника</w:t>
            </w:r>
            <w:r>
              <w:rPr>
                <w:spacing w:val="74"/>
              </w:rPr>
              <w:t xml:space="preserve">  </w:t>
            </w:r>
            <w:r>
              <w:t>выполнения</w:t>
            </w:r>
            <w:r>
              <w:rPr>
                <w:spacing w:val="74"/>
              </w:rPr>
              <w:t xml:space="preserve">  </w:t>
            </w:r>
            <w:r>
              <w:t>игровых</w:t>
            </w:r>
            <w:r>
              <w:rPr>
                <w:spacing w:val="74"/>
              </w:rPr>
              <w:t xml:space="preserve">  </w:t>
            </w:r>
            <w:r>
              <w:rPr>
                <w:spacing w:val="-2"/>
              </w:rPr>
              <w:t>действий:</w:t>
            </w:r>
          </w:p>
          <w:p w:rsidR="00991C96" w:rsidRDefault="008A40EF">
            <w:pPr>
              <w:pStyle w:val="TableParagraph"/>
              <w:spacing w:before="4" w:line="244" w:lineRule="auto"/>
              <w:ind w:right="127"/>
              <w:jc w:val="both"/>
            </w:pPr>
            <w:r>
              <w:t>«постановка блока», атакующий удар (с места и в движении). Тактические действия в защите</w:t>
            </w:r>
            <w:r>
              <w:rPr>
                <w:spacing w:val="40"/>
              </w:rPr>
              <w:t xml:space="preserve"> </w:t>
            </w:r>
            <w:r>
              <w:t xml:space="preserve">и нападении. Закрепление правил игры в условиях игровой и учебной </w:t>
            </w:r>
            <w:r>
              <w:rPr>
                <w:spacing w:val="-2"/>
              </w:rPr>
              <w:t>деятельности.</w:t>
            </w:r>
          </w:p>
          <w:p w:rsidR="00991C96" w:rsidRDefault="008A40EF">
            <w:pPr>
              <w:pStyle w:val="TableParagraph"/>
              <w:spacing w:line="244" w:lineRule="auto"/>
              <w:ind w:right="126"/>
              <w:jc w:val="both"/>
            </w:pPr>
            <w:r>
              <w:t>Прикладно-ориентированная двигательная деятельность. Модуль</w:t>
            </w:r>
            <w:r>
              <w:rPr>
                <w:spacing w:val="69"/>
              </w:rPr>
              <w:t xml:space="preserve">  </w:t>
            </w:r>
            <w:r>
              <w:t>«Плавательная</w:t>
            </w:r>
            <w:r>
              <w:rPr>
                <w:spacing w:val="69"/>
              </w:rPr>
              <w:t xml:space="preserve">  </w:t>
            </w:r>
            <w:r>
              <w:t>подготовка».</w:t>
            </w:r>
            <w:r>
              <w:rPr>
                <w:spacing w:val="69"/>
              </w:rPr>
              <w:t xml:space="preserve">  </w:t>
            </w:r>
            <w:r>
              <w:t>Спортивные</w:t>
            </w:r>
            <w:r>
              <w:rPr>
                <w:spacing w:val="70"/>
              </w:rPr>
              <w:t xml:space="preserve">  </w:t>
            </w:r>
            <w:r>
              <w:rPr>
                <w:spacing w:val="-10"/>
              </w:rPr>
              <w:t>и</w:t>
            </w:r>
          </w:p>
          <w:p w:rsidR="00991C96" w:rsidRDefault="008A40EF">
            <w:pPr>
              <w:pStyle w:val="TableParagraph"/>
              <w:spacing w:line="256" w:lineRule="exact"/>
              <w:ind w:right="130"/>
              <w:jc w:val="both"/>
            </w:pPr>
            <w:r>
              <w:t>прикладные упражнения в плавании: брасс на спине, плавание на боку, прыжки в воду вниз ногами.</w:t>
            </w:r>
          </w:p>
        </w:tc>
        <w:tc>
          <w:tcPr>
            <w:tcW w:w="2835" w:type="dxa"/>
          </w:tcPr>
          <w:p w:rsidR="00991C96" w:rsidRDefault="00991C96">
            <w:pPr>
              <w:pStyle w:val="TableParagraph"/>
              <w:ind w:left="0"/>
            </w:pPr>
          </w:p>
        </w:tc>
      </w:tr>
      <w:tr w:rsidR="00991C96">
        <w:trPr>
          <w:trHeight w:val="1027"/>
        </w:trPr>
        <w:tc>
          <w:tcPr>
            <w:tcW w:w="845" w:type="dxa"/>
          </w:tcPr>
          <w:p w:rsidR="00991C96" w:rsidRDefault="00991C96">
            <w:pPr>
              <w:pStyle w:val="TableParagraph"/>
              <w:ind w:left="0"/>
            </w:pPr>
          </w:p>
        </w:tc>
        <w:tc>
          <w:tcPr>
            <w:tcW w:w="5955" w:type="dxa"/>
          </w:tcPr>
          <w:p w:rsidR="00991C96" w:rsidRDefault="008A40EF">
            <w:pPr>
              <w:pStyle w:val="TableParagraph"/>
              <w:tabs>
                <w:tab w:val="left" w:pos="1209"/>
                <w:tab w:val="left" w:pos="2756"/>
                <w:tab w:val="left" w:pos="3195"/>
                <w:tab w:val="left" w:pos="4594"/>
              </w:tabs>
              <w:spacing w:line="244" w:lineRule="auto"/>
              <w:ind w:right="129"/>
            </w:pPr>
            <w:r>
              <w:rPr>
                <w:spacing w:val="-2"/>
              </w:rPr>
              <w:t>Модуль</w:t>
            </w:r>
            <w:r>
              <w:tab/>
            </w:r>
            <w:r>
              <w:rPr>
                <w:spacing w:val="-2"/>
              </w:rPr>
              <w:t>«Спортивная</w:t>
            </w:r>
            <w:r>
              <w:tab/>
            </w:r>
            <w:r>
              <w:rPr>
                <w:spacing w:val="-10"/>
              </w:rPr>
              <w:t>и</w:t>
            </w:r>
            <w:r>
              <w:tab/>
            </w:r>
            <w:r>
              <w:rPr>
                <w:spacing w:val="-2"/>
              </w:rPr>
              <w:t>физическая</w:t>
            </w:r>
            <w:r>
              <w:tab/>
            </w:r>
            <w:r>
              <w:rPr>
                <w:spacing w:val="-2"/>
              </w:rPr>
              <w:t xml:space="preserve">подготовка». </w:t>
            </w:r>
            <w:r>
              <w:t>Техническая</w:t>
            </w:r>
            <w:r>
              <w:rPr>
                <w:spacing w:val="74"/>
                <w:w w:val="150"/>
              </w:rPr>
              <w:t xml:space="preserve"> </w:t>
            </w:r>
            <w:r>
              <w:t>и</w:t>
            </w:r>
            <w:r>
              <w:rPr>
                <w:spacing w:val="75"/>
                <w:w w:val="150"/>
              </w:rPr>
              <w:t xml:space="preserve"> </w:t>
            </w:r>
            <w:r>
              <w:t>специальная</w:t>
            </w:r>
            <w:r>
              <w:rPr>
                <w:spacing w:val="74"/>
                <w:w w:val="150"/>
              </w:rPr>
              <w:t xml:space="preserve"> </w:t>
            </w:r>
            <w:r>
              <w:t>физическая</w:t>
            </w:r>
            <w:r>
              <w:rPr>
                <w:spacing w:val="75"/>
                <w:w w:val="150"/>
              </w:rPr>
              <w:t xml:space="preserve"> </w:t>
            </w:r>
            <w:r>
              <w:t>подготовка</w:t>
            </w:r>
            <w:r>
              <w:rPr>
                <w:spacing w:val="75"/>
                <w:w w:val="150"/>
              </w:rPr>
              <w:t xml:space="preserve"> </w:t>
            </w:r>
            <w:r>
              <w:rPr>
                <w:spacing w:val="-5"/>
              </w:rPr>
              <w:t>по</w:t>
            </w:r>
          </w:p>
          <w:p w:rsidR="00991C96" w:rsidRDefault="008A40EF">
            <w:pPr>
              <w:pStyle w:val="TableParagraph"/>
              <w:tabs>
                <w:tab w:val="left" w:pos="1259"/>
                <w:tab w:val="left" w:pos="1611"/>
                <w:tab w:val="left" w:pos="3060"/>
                <w:tab w:val="left" w:pos="3427"/>
                <w:tab w:val="left" w:pos="4898"/>
              </w:tabs>
              <w:spacing w:line="256" w:lineRule="exact"/>
              <w:ind w:right="129"/>
            </w:pPr>
            <w:r>
              <w:t>избранному</w:t>
            </w:r>
            <w:r>
              <w:rPr>
                <w:spacing w:val="40"/>
              </w:rPr>
              <w:t xml:space="preserve"> </w:t>
            </w:r>
            <w:r>
              <w:t>виду</w:t>
            </w:r>
            <w:r>
              <w:rPr>
                <w:spacing w:val="40"/>
              </w:rPr>
              <w:t xml:space="preserve"> </w:t>
            </w:r>
            <w:r>
              <w:t>спорта,</w:t>
            </w:r>
            <w:r>
              <w:rPr>
                <w:spacing w:val="40"/>
              </w:rPr>
              <w:t xml:space="preserve"> </w:t>
            </w:r>
            <w:r>
              <w:t>выполнение</w:t>
            </w:r>
            <w:r>
              <w:rPr>
                <w:spacing w:val="40"/>
              </w:rPr>
              <w:t xml:space="preserve"> </w:t>
            </w:r>
            <w:r>
              <w:t xml:space="preserve">соревновательных </w:t>
            </w:r>
            <w:r>
              <w:rPr>
                <w:spacing w:val="-2"/>
              </w:rPr>
              <w:t>действий</w:t>
            </w:r>
            <w:r>
              <w:tab/>
            </w:r>
            <w:r>
              <w:rPr>
                <w:spacing w:val="-10"/>
              </w:rPr>
              <w:t>в</w:t>
            </w:r>
            <w:r>
              <w:tab/>
            </w:r>
            <w:r>
              <w:rPr>
                <w:spacing w:val="-2"/>
              </w:rPr>
              <w:t>стандартных</w:t>
            </w:r>
            <w:r>
              <w:tab/>
            </w:r>
            <w:r>
              <w:rPr>
                <w:spacing w:val="-10"/>
              </w:rPr>
              <w:t>и</w:t>
            </w:r>
            <w:r>
              <w:tab/>
            </w:r>
            <w:r>
              <w:rPr>
                <w:spacing w:val="-2"/>
              </w:rPr>
              <w:t>вариативных</w:t>
            </w:r>
            <w:r>
              <w:tab/>
            </w:r>
            <w:r>
              <w:rPr>
                <w:spacing w:val="-2"/>
              </w:rPr>
              <w:t>условиях.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2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55"/>
        <w:gridCol w:w="2835"/>
      </w:tblGrid>
      <w:tr w:rsidR="00991C96">
        <w:trPr>
          <w:trHeight w:val="1284"/>
        </w:trPr>
        <w:tc>
          <w:tcPr>
            <w:tcW w:w="845" w:type="dxa"/>
          </w:tcPr>
          <w:p w:rsidR="00991C96" w:rsidRDefault="00991C96">
            <w:pPr>
              <w:pStyle w:val="TableParagraph"/>
              <w:ind w:left="0"/>
            </w:pPr>
          </w:p>
        </w:tc>
        <w:tc>
          <w:tcPr>
            <w:tcW w:w="5955" w:type="dxa"/>
          </w:tcPr>
          <w:p w:rsidR="00991C96" w:rsidRDefault="008A40EF">
            <w:pPr>
              <w:pStyle w:val="TableParagraph"/>
              <w:spacing w:before="1" w:line="244" w:lineRule="auto"/>
              <w:ind w:right="131"/>
              <w:jc w:val="both"/>
            </w:pPr>
            <w:r>
              <w:t>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w:t>
            </w:r>
            <w:r>
              <w:rPr>
                <w:spacing w:val="62"/>
                <w:w w:val="150"/>
              </w:rPr>
              <w:t xml:space="preserve">   </w:t>
            </w:r>
            <w:r>
              <w:t>систем</w:t>
            </w:r>
            <w:r>
              <w:rPr>
                <w:spacing w:val="62"/>
                <w:w w:val="150"/>
              </w:rPr>
              <w:t xml:space="preserve">   </w:t>
            </w:r>
            <w:r>
              <w:t>физической</w:t>
            </w:r>
            <w:r>
              <w:rPr>
                <w:spacing w:val="62"/>
                <w:w w:val="150"/>
              </w:rPr>
              <w:t xml:space="preserve">   </w:t>
            </w:r>
            <w:r>
              <w:rPr>
                <w:spacing w:val="-2"/>
              </w:rPr>
              <w:t>культуры,</w:t>
            </w:r>
          </w:p>
          <w:p w:rsidR="00991C96" w:rsidRDefault="008A40EF">
            <w:pPr>
              <w:pStyle w:val="TableParagraph"/>
              <w:spacing w:line="231" w:lineRule="exact"/>
              <w:jc w:val="both"/>
            </w:pPr>
            <w:r>
              <w:t>национальных</w:t>
            </w:r>
            <w:r>
              <w:rPr>
                <w:spacing w:val="-11"/>
              </w:rPr>
              <w:t xml:space="preserve"> </w:t>
            </w:r>
            <w:r>
              <w:t>видов</w:t>
            </w:r>
            <w:r>
              <w:rPr>
                <w:spacing w:val="-8"/>
              </w:rPr>
              <w:t xml:space="preserve"> </w:t>
            </w:r>
            <w:r>
              <w:t>спорта,</w:t>
            </w:r>
            <w:r>
              <w:rPr>
                <w:spacing w:val="-8"/>
              </w:rPr>
              <w:t xml:space="preserve"> </w:t>
            </w:r>
            <w:r>
              <w:t>культурно-этнических</w:t>
            </w:r>
            <w:r>
              <w:rPr>
                <w:spacing w:val="-7"/>
              </w:rPr>
              <w:t xml:space="preserve"> </w:t>
            </w:r>
            <w:r>
              <w:rPr>
                <w:spacing w:val="-4"/>
              </w:rPr>
              <w:t>игр.</w:t>
            </w:r>
          </w:p>
        </w:tc>
        <w:tc>
          <w:tcPr>
            <w:tcW w:w="2835" w:type="dxa"/>
          </w:tcPr>
          <w:p w:rsidR="00991C96" w:rsidRDefault="00991C96">
            <w:pPr>
              <w:pStyle w:val="TableParagraph"/>
              <w:ind w:left="0"/>
            </w:pPr>
          </w:p>
        </w:tc>
      </w:tr>
    </w:tbl>
    <w:p w:rsidR="00991C96" w:rsidRDefault="00991C96">
      <w:pPr>
        <w:pStyle w:val="a3"/>
        <w:ind w:left="0" w:firstLine="0"/>
        <w:jc w:val="left"/>
        <w:rPr>
          <w:sz w:val="20"/>
        </w:rPr>
      </w:pPr>
    </w:p>
    <w:p w:rsidR="00991C96" w:rsidRDefault="00991C96">
      <w:pPr>
        <w:pStyle w:val="a3"/>
        <w:spacing w:before="186" w:after="1"/>
        <w:ind w:left="0" w:firstLine="0"/>
        <w:jc w:val="left"/>
        <w:rPr>
          <w:sz w:val="20"/>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55"/>
        <w:gridCol w:w="2835"/>
      </w:tblGrid>
      <w:tr w:rsidR="00991C96">
        <w:trPr>
          <w:trHeight w:val="748"/>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55" w:type="dxa"/>
          </w:tcPr>
          <w:p w:rsidR="00991C96" w:rsidRDefault="008A40EF">
            <w:pPr>
              <w:pStyle w:val="TableParagraph"/>
              <w:spacing w:before="13"/>
              <w:ind w:left="156" w:right="5"/>
              <w:jc w:val="center"/>
            </w:pPr>
            <w:r>
              <w:t>Наименование</w:t>
            </w:r>
            <w:r>
              <w:rPr>
                <w:spacing w:val="-13"/>
              </w:rPr>
              <w:t xml:space="preserve"> </w:t>
            </w:r>
            <w:r>
              <w:rPr>
                <w:spacing w:val="-4"/>
              </w:rPr>
              <w:t>темы</w:t>
            </w:r>
          </w:p>
          <w:p w:rsidR="00991C96" w:rsidRDefault="008A40EF">
            <w:pPr>
              <w:pStyle w:val="TableParagraph"/>
              <w:spacing w:before="20"/>
              <w:ind w:left="156" w:right="4"/>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9" w:right="229" w:firstLine="211"/>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71"/>
            </w:pPr>
            <w:r>
              <w:t>каждой</w:t>
            </w:r>
            <w:r>
              <w:rPr>
                <w:spacing w:val="-12"/>
              </w:rPr>
              <w:t xml:space="preserve"> </w:t>
            </w:r>
            <w:r>
              <w:rPr>
                <w:spacing w:val="-4"/>
              </w:rPr>
              <w:t>темы</w:t>
            </w:r>
          </w:p>
        </w:tc>
      </w:tr>
      <w:tr w:rsidR="00991C96">
        <w:trPr>
          <w:trHeight w:val="9043"/>
        </w:trPr>
        <w:tc>
          <w:tcPr>
            <w:tcW w:w="845" w:type="dxa"/>
          </w:tcPr>
          <w:p w:rsidR="00991C96" w:rsidRDefault="008A40EF">
            <w:pPr>
              <w:pStyle w:val="TableParagraph"/>
              <w:spacing w:before="15"/>
              <w:ind w:left="146"/>
            </w:pPr>
            <w:r>
              <w:rPr>
                <w:spacing w:val="-5"/>
              </w:rPr>
              <w:t>1.</w:t>
            </w:r>
          </w:p>
        </w:tc>
        <w:tc>
          <w:tcPr>
            <w:tcW w:w="5955" w:type="dxa"/>
          </w:tcPr>
          <w:p w:rsidR="00991C96" w:rsidRDefault="008A40EF">
            <w:pPr>
              <w:pStyle w:val="TableParagraph"/>
              <w:spacing w:before="17"/>
              <w:jc w:val="both"/>
            </w:pPr>
            <w:r>
              <w:t>127.7.1.</w:t>
            </w:r>
            <w:r>
              <w:rPr>
                <w:spacing w:val="-4"/>
              </w:rPr>
              <w:t xml:space="preserve"> </w:t>
            </w:r>
            <w:r>
              <w:t>Знания</w:t>
            </w:r>
            <w:r>
              <w:rPr>
                <w:spacing w:val="-4"/>
              </w:rPr>
              <w:t xml:space="preserve"> </w:t>
            </w:r>
            <w:r>
              <w:t>о</w:t>
            </w:r>
            <w:r>
              <w:rPr>
                <w:spacing w:val="-5"/>
              </w:rPr>
              <w:t xml:space="preserve"> </w:t>
            </w:r>
            <w:r>
              <w:t>физической</w:t>
            </w:r>
            <w:r>
              <w:rPr>
                <w:spacing w:val="-3"/>
              </w:rPr>
              <w:t xml:space="preserve"> </w:t>
            </w:r>
            <w:r>
              <w:rPr>
                <w:spacing w:val="-2"/>
              </w:rPr>
              <w:t>культуре.</w:t>
            </w:r>
          </w:p>
          <w:p w:rsidR="00991C96" w:rsidRDefault="008A40EF">
            <w:pPr>
              <w:pStyle w:val="TableParagraph"/>
              <w:spacing w:before="21" w:line="259" w:lineRule="auto"/>
              <w:ind w:right="127"/>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991C96" w:rsidRDefault="008A40EF">
            <w:pPr>
              <w:pStyle w:val="TableParagraph"/>
              <w:spacing w:before="5" w:line="259" w:lineRule="auto"/>
              <w:ind w:right="124"/>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w:t>
            </w:r>
            <w:r>
              <w:rPr>
                <w:spacing w:val="-1"/>
              </w:rPr>
              <w:t xml:space="preserve"> </w:t>
            </w:r>
            <w:r>
              <w:t>привычек.</w:t>
            </w:r>
            <w:r>
              <w:rPr>
                <w:spacing w:val="-1"/>
              </w:rPr>
              <w:t xml:space="preserve"> </w:t>
            </w:r>
            <w:r>
              <w:t>Личная</w:t>
            </w:r>
            <w:r>
              <w:rPr>
                <w:spacing w:val="-2"/>
              </w:rPr>
              <w:t xml:space="preserve"> </w:t>
            </w:r>
            <w:r>
              <w:t>гигиена,</w:t>
            </w:r>
            <w:r>
              <w:rPr>
                <w:spacing w:val="-1"/>
              </w:rPr>
              <w:t xml:space="preserve"> </w:t>
            </w:r>
            <w:r>
              <w:t>закаливание</w:t>
            </w:r>
            <w:r>
              <w:rPr>
                <w:spacing w:val="-1"/>
              </w:rPr>
              <w:t xml:space="preserve"> </w:t>
            </w:r>
            <w:r>
              <w:t>организма и банные процедуры</w:t>
            </w:r>
            <w:r>
              <w:rPr>
                <w:spacing w:val="40"/>
              </w:rPr>
              <w:t xml:space="preserve"> </w:t>
            </w:r>
            <w:r>
              <w:t xml:space="preserve">как компоненты здорового образа </w:t>
            </w:r>
            <w:r>
              <w:rPr>
                <w:spacing w:val="-2"/>
              </w:rPr>
              <w:t>жизни.</w:t>
            </w:r>
          </w:p>
          <w:p w:rsidR="00991C96" w:rsidRDefault="008A40EF">
            <w:pPr>
              <w:pStyle w:val="TableParagraph"/>
              <w:tabs>
                <w:tab w:val="left" w:pos="2596"/>
                <w:tab w:val="left" w:pos="4581"/>
              </w:tabs>
              <w:spacing w:before="5" w:line="259" w:lineRule="auto"/>
              <w:ind w:right="125"/>
              <w:jc w:val="both"/>
            </w:pPr>
            <w:r>
              <w:t>Понятие «профессионально-ориентированная физическая культура», цель</w:t>
            </w:r>
            <w:r>
              <w:rPr>
                <w:spacing w:val="40"/>
              </w:rPr>
              <w:t xml:space="preserve"> </w:t>
            </w:r>
            <w:r>
              <w:t>и задачи, содержательное наполнение. Оздоровительная</w:t>
            </w:r>
            <w:r>
              <w:rPr>
                <w:spacing w:val="-2"/>
              </w:rPr>
              <w:t xml:space="preserve"> </w:t>
            </w:r>
            <w:r>
              <w:t>физическая</w:t>
            </w:r>
            <w:r>
              <w:rPr>
                <w:spacing w:val="-2"/>
              </w:rPr>
              <w:t xml:space="preserve"> </w:t>
            </w:r>
            <w:r>
              <w:t>культура</w:t>
            </w:r>
            <w:r>
              <w:rPr>
                <w:spacing w:val="40"/>
              </w:rPr>
              <w:t xml:space="preserve"> </w:t>
            </w:r>
            <w:r>
              <w:t>в</w:t>
            </w:r>
            <w:r>
              <w:rPr>
                <w:spacing w:val="-2"/>
              </w:rPr>
              <w:t xml:space="preserve"> </w:t>
            </w:r>
            <w:r>
              <w:t>режиме</w:t>
            </w:r>
            <w:r>
              <w:rPr>
                <w:spacing w:val="-3"/>
              </w:rPr>
              <w:t xml:space="preserve"> </w:t>
            </w:r>
            <w:r>
              <w:t>учебной</w:t>
            </w:r>
            <w:r>
              <w:rPr>
                <w:spacing w:val="-2"/>
              </w:rPr>
              <w:t xml:space="preserve"> </w:t>
            </w:r>
            <w:r>
              <w:t xml:space="preserve">и </w:t>
            </w:r>
            <w:r>
              <w:rPr>
                <w:spacing w:val="-2"/>
              </w:rPr>
              <w:t>профессиональной</w:t>
            </w:r>
            <w:r>
              <w:tab/>
            </w:r>
            <w:r>
              <w:rPr>
                <w:spacing w:val="-2"/>
              </w:rPr>
              <w:t>деятельности.</w:t>
            </w:r>
            <w:r>
              <w:tab/>
            </w:r>
            <w:r>
              <w:rPr>
                <w:spacing w:val="-2"/>
              </w:rPr>
              <w:t xml:space="preserve">Определение </w:t>
            </w:r>
            <w:r>
              <w:t>индивидуального расхода энергии в процессе занятий оздоровительной физической культурой.</w:t>
            </w:r>
          </w:p>
          <w:p w:rsidR="00991C96" w:rsidRDefault="008A40EF">
            <w:pPr>
              <w:pStyle w:val="TableParagraph"/>
              <w:spacing w:before="5" w:line="259" w:lineRule="auto"/>
              <w:ind w:right="124"/>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Pr>
                <w:spacing w:val="40"/>
              </w:rPr>
              <w:t xml:space="preserve"> </w:t>
            </w:r>
            <w:r>
              <w:t>в разных возрастных периодах.</w:t>
            </w:r>
          </w:p>
          <w:p w:rsidR="00991C96" w:rsidRDefault="008A40EF">
            <w:pPr>
              <w:pStyle w:val="TableParagraph"/>
              <w:spacing w:before="4" w:line="259" w:lineRule="auto"/>
              <w:ind w:right="130"/>
              <w:jc w:val="both"/>
            </w:pPr>
            <w:r>
              <w:t>Профилактика травматизма и оказание перовой помощи во время занятий физической культурой. Причины возникновения травм и способы</w:t>
            </w:r>
            <w:r>
              <w:rPr>
                <w:spacing w:val="40"/>
              </w:rPr>
              <w:t xml:space="preserve"> </w:t>
            </w:r>
            <w:r>
              <w:t>их предупреждения, правила профилактики травм во время самостоятельных занятий оздоровительной физической культурой.</w:t>
            </w:r>
          </w:p>
          <w:p w:rsidR="00991C96" w:rsidRDefault="008A40EF">
            <w:pPr>
              <w:pStyle w:val="TableParagraph"/>
              <w:spacing w:before="2" w:line="261" w:lineRule="auto"/>
              <w:ind w:right="127"/>
              <w:jc w:val="both"/>
            </w:pPr>
            <w:r>
              <w:t>Способы и приёмы оказания первой помощи при ушибах разных частей тела</w:t>
            </w:r>
            <w:r>
              <w:rPr>
                <w:spacing w:val="40"/>
              </w:rPr>
              <w:t xml:space="preserve"> </w:t>
            </w:r>
            <w:r>
              <w:t>и сотрясении мозга, переломах,</w:t>
            </w:r>
            <w:r>
              <w:rPr>
                <w:spacing w:val="40"/>
              </w:rPr>
              <w:t xml:space="preserve"> </w:t>
            </w:r>
            <w:r>
              <w:t>вывихах</w:t>
            </w:r>
            <w:r>
              <w:rPr>
                <w:spacing w:val="7"/>
              </w:rPr>
              <w:t xml:space="preserve"> </w:t>
            </w:r>
            <w:r>
              <w:t>и</w:t>
            </w:r>
            <w:r>
              <w:rPr>
                <w:spacing w:val="7"/>
              </w:rPr>
              <w:t xml:space="preserve"> </w:t>
            </w:r>
            <w:r>
              <w:t>ранениях,</w:t>
            </w:r>
            <w:r>
              <w:rPr>
                <w:spacing w:val="7"/>
              </w:rPr>
              <w:t xml:space="preserve"> </w:t>
            </w:r>
            <w:r>
              <w:t>обморожении,</w:t>
            </w:r>
            <w:r>
              <w:rPr>
                <w:spacing w:val="5"/>
              </w:rPr>
              <w:t xml:space="preserve"> </w:t>
            </w:r>
            <w:r>
              <w:t>солнечном</w:t>
            </w:r>
            <w:r>
              <w:rPr>
                <w:spacing w:val="70"/>
              </w:rPr>
              <w:t xml:space="preserve"> </w:t>
            </w:r>
            <w:r>
              <w:t>и</w:t>
            </w:r>
            <w:r>
              <w:rPr>
                <w:spacing w:val="5"/>
              </w:rPr>
              <w:t xml:space="preserve"> </w:t>
            </w:r>
            <w:r>
              <w:rPr>
                <w:spacing w:val="-2"/>
              </w:rPr>
              <w:t>тепловом</w:t>
            </w:r>
          </w:p>
          <w:p w:rsidR="00991C96" w:rsidRDefault="008A40EF">
            <w:pPr>
              <w:pStyle w:val="TableParagraph"/>
              <w:spacing w:line="234" w:lineRule="exact"/>
            </w:pPr>
            <w:r>
              <w:rPr>
                <w:spacing w:val="-2"/>
              </w:rPr>
              <w:t>ударах.</w:t>
            </w:r>
          </w:p>
        </w:tc>
        <w:tc>
          <w:tcPr>
            <w:tcW w:w="2835" w:type="dxa"/>
          </w:tcPr>
          <w:p w:rsidR="00991C96" w:rsidRDefault="008A40EF">
            <w:pPr>
              <w:pStyle w:val="TableParagraph"/>
              <w:spacing w:before="15"/>
              <w:jc w:val="center"/>
              <w:rPr>
                <w:i/>
              </w:rPr>
            </w:pPr>
            <w:r>
              <w:rPr>
                <w:i/>
              </w:rPr>
              <w:t>Часы</w:t>
            </w:r>
            <w:r>
              <w:rPr>
                <w:i/>
                <w:spacing w:val="-5"/>
              </w:rPr>
              <w:t xml:space="preserve"> </w:t>
            </w:r>
            <w:r>
              <w:rPr>
                <w:i/>
              </w:rPr>
              <w:t>на</w:t>
            </w:r>
            <w:r>
              <w:rPr>
                <w:i/>
                <w:spacing w:val="-3"/>
              </w:rPr>
              <w:t xml:space="preserve"> </w:t>
            </w:r>
            <w:r>
              <w:rPr>
                <w:i/>
              </w:rPr>
              <w:t>каждую</w:t>
            </w:r>
            <w:r>
              <w:rPr>
                <w:i/>
                <w:spacing w:val="-2"/>
              </w:rPr>
              <w:t xml:space="preserve"> </w:t>
            </w:r>
            <w:r>
              <w:rPr>
                <w:i/>
                <w:spacing w:val="-4"/>
              </w:rPr>
              <w:t>тему</w:t>
            </w:r>
          </w:p>
          <w:p w:rsidR="00991C96" w:rsidRDefault="008A40EF">
            <w:pPr>
              <w:pStyle w:val="TableParagraph"/>
              <w:spacing w:before="18" w:line="259" w:lineRule="auto"/>
              <w:ind w:left="194" w:right="38"/>
              <w:jc w:val="center"/>
              <w:rPr>
                <w:i/>
              </w:rPr>
            </w:pPr>
            <w:r>
              <w:rPr>
                <w:i/>
              </w:rPr>
              <w:t>распределяются</w:t>
            </w:r>
            <w:r>
              <w:rPr>
                <w:i/>
                <w:spacing w:val="-14"/>
              </w:rPr>
              <w:t xml:space="preserve"> </w:t>
            </w:r>
            <w:r>
              <w:rPr>
                <w:i/>
              </w:rPr>
              <w:t>учителем- предметником в</w:t>
            </w:r>
          </w:p>
          <w:p w:rsidR="00991C96" w:rsidRDefault="008A40EF">
            <w:pPr>
              <w:pStyle w:val="TableParagraph"/>
              <w:spacing w:before="1" w:line="259" w:lineRule="auto"/>
              <w:ind w:left="206" w:right="53"/>
              <w:jc w:val="center"/>
              <w:rPr>
                <w:i/>
              </w:rPr>
            </w:pPr>
            <w:r>
              <w:rPr>
                <w:i/>
              </w:rPr>
              <w:t>зависимости</w:t>
            </w:r>
            <w:r>
              <w:rPr>
                <w:i/>
                <w:spacing w:val="-14"/>
              </w:rPr>
              <w:t xml:space="preserve"> </w:t>
            </w:r>
            <w:r>
              <w:rPr>
                <w:i/>
              </w:rPr>
              <w:t>от</w:t>
            </w:r>
            <w:r>
              <w:rPr>
                <w:i/>
                <w:spacing w:val="-14"/>
              </w:rPr>
              <w:t xml:space="preserve"> </w:t>
            </w:r>
            <w:r>
              <w:rPr>
                <w:i/>
              </w:rPr>
              <w:t>нагрузки по учебному плану на текущий учебный год</w:t>
            </w:r>
          </w:p>
        </w:tc>
      </w:tr>
      <w:tr w:rsidR="00991C96">
        <w:trPr>
          <w:trHeight w:val="3014"/>
        </w:trPr>
        <w:tc>
          <w:tcPr>
            <w:tcW w:w="845" w:type="dxa"/>
          </w:tcPr>
          <w:p w:rsidR="00991C96" w:rsidRDefault="008A40EF">
            <w:pPr>
              <w:pStyle w:val="TableParagraph"/>
              <w:spacing w:before="13"/>
              <w:ind w:left="146"/>
            </w:pPr>
            <w:r>
              <w:rPr>
                <w:spacing w:val="-5"/>
              </w:rPr>
              <w:t>2.</w:t>
            </w:r>
          </w:p>
        </w:tc>
        <w:tc>
          <w:tcPr>
            <w:tcW w:w="5955" w:type="dxa"/>
          </w:tcPr>
          <w:p w:rsidR="00991C96" w:rsidRDefault="008A40EF">
            <w:pPr>
              <w:pStyle w:val="TableParagraph"/>
              <w:spacing w:before="15" w:line="259" w:lineRule="auto"/>
              <w:ind w:right="126"/>
              <w:jc w:val="both"/>
            </w:pPr>
            <w:r>
              <w:t xml:space="preserve">127.7.2. Способы самостоятельной двигательной </w:t>
            </w:r>
            <w:r>
              <w:rPr>
                <w:spacing w:val="-2"/>
              </w:rPr>
              <w:t>деятельности.</w:t>
            </w:r>
          </w:p>
          <w:p w:rsidR="00991C96" w:rsidRDefault="008A40EF">
            <w:pPr>
              <w:pStyle w:val="TableParagraph"/>
              <w:spacing w:before="4" w:line="259" w:lineRule="auto"/>
              <w:ind w:right="126"/>
              <w:jc w:val="both"/>
            </w:pPr>
            <w:r>
              <w:t>Современные оздоровительные методы и процедуры в режиме здорового образа жизни. Релаксация как метод восстановления после психического</w:t>
            </w:r>
            <w:r>
              <w:rPr>
                <w:spacing w:val="40"/>
              </w:rPr>
              <w:t xml:space="preserve"> </w:t>
            </w:r>
            <w:r>
              <w:t>и физического напряжения, характеристика основных методов, приёмов и процедур, правила их проведения (методика Э.</w:t>
            </w:r>
            <w:r>
              <w:rPr>
                <w:spacing w:val="40"/>
              </w:rPr>
              <w:t xml:space="preserve"> </w:t>
            </w:r>
            <w:r>
              <w:t>Джекобсона, аутогенная тренировка И. Шульца, дыхательная гимнастика А.Н. Стрельниковой, синхрогимнастика</w:t>
            </w:r>
            <w:r>
              <w:rPr>
                <w:spacing w:val="40"/>
              </w:rPr>
              <w:t xml:space="preserve"> </w:t>
            </w:r>
            <w:r>
              <w:t>по методу «Ключ»).</w:t>
            </w:r>
          </w:p>
          <w:p w:rsidR="00991C96" w:rsidRDefault="008A40EF">
            <w:pPr>
              <w:pStyle w:val="TableParagraph"/>
              <w:spacing w:before="5" w:line="238" w:lineRule="exact"/>
              <w:jc w:val="both"/>
            </w:pPr>
            <w:r>
              <w:t>Самостоятельная</w:t>
            </w:r>
            <w:r>
              <w:rPr>
                <w:spacing w:val="40"/>
              </w:rPr>
              <w:t xml:space="preserve"> </w:t>
            </w:r>
            <w:r>
              <w:t>подготовка</w:t>
            </w:r>
            <w:r>
              <w:rPr>
                <w:spacing w:val="41"/>
              </w:rPr>
              <w:t xml:space="preserve"> </w:t>
            </w:r>
            <w:r>
              <w:t>к</w:t>
            </w:r>
            <w:r>
              <w:rPr>
                <w:spacing w:val="41"/>
              </w:rPr>
              <w:t xml:space="preserve"> </w:t>
            </w:r>
            <w:r>
              <w:t>выполнению</w:t>
            </w:r>
            <w:r>
              <w:rPr>
                <w:spacing w:val="42"/>
              </w:rPr>
              <w:t xml:space="preserve"> </w:t>
            </w:r>
            <w:r>
              <w:rPr>
                <w:spacing w:val="-2"/>
              </w:rPr>
              <w:t>нормативных</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55"/>
        <w:gridCol w:w="2835"/>
      </w:tblGrid>
      <w:tr w:rsidR="00991C96">
        <w:trPr>
          <w:trHeight w:val="3014"/>
        </w:trPr>
        <w:tc>
          <w:tcPr>
            <w:tcW w:w="845" w:type="dxa"/>
          </w:tcPr>
          <w:p w:rsidR="00991C96" w:rsidRDefault="00991C96">
            <w:pPr>
              <w:pStyle w:val="TableParagraph"/>
              <w:ind w:left="0"/>
            </w:pPr>
          </w:p>
        </w:tc>
        <w:tc>
          <w:tcPr>
            <w:tcW w:w="5955" w:type="dxa"/>
          </w:tcPr>
          <w:p w:rsidR="00991C96" w:rsidRDefault="008A40EF">
            <w:pPr>
              <w:pStyle w:val="TableParagraph"/>
              <w:spacing w:before="15" w:line="259" w:lineRule="auto"/>
              <w:ind w:right="127"/>
              <w:jc w:val="both"/>
            </w:pPr>
            <w:r>
              <w:t>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991C96" w:rsidRDefault="008A40EF">
            <w:pPr>
              <w:pStyle w:val="TableParagraph"/>
              <w:spacing w:before="5" w:line="259" w:lineRule="auto"/>
              <w:ind w:right="128"/>
              <w:jc w:val="both"/>
            </w:pPr>
            <w:r>
              <w:t>Самостоятельная физическая подготовка и особенности планирования</w:t>
            </w:r>
            <w:r>
              <w:rPr>
                <w:spacing w:val="40"/>
              </w:rPr>
              <w:t xml:space="preserve"> </w:t>
            </w:r>
            <w:r>
              <w:t>её направленности по тренировочным циклам,</w:t>
            </w:r>
            <w:r>
              <w:rPr>
                <w:spacing w:val="57"/>
                <w:w w:val="150"/>
              </w:rPr>
              <w:t xml:space="preserve">  </w:t>
            </w:r>
            <w:r>
              <w:t>правила</w:t>
            </w:r>
            <w:r>
              <w:rPr>
                <w:spacing w:val="58"/>
                <w:w w:val="150"/>
              </w:rPr>
              <w:t xml:space="preserve">  </w:t>
            </w:r>
            <w:r>
              <w:t>контроля</w:t>
            </w:r>
            <w:r>
              <w:rPr>
                <w:spacing w:val="57"/>
                <w:w w:val="150"/>
              </w:rPr>
              <w:t xml:space="preserve">    </w:t>
            </w:r>
            <w:r>
              <w:t>и</w:t>
            </w:r>
            <w:r>
              <w:rPr>
                <w:spacing w:val="57"/>
                <w:w w:val="150"/>
              </w:rPr>
              <w:t xml:space="preserve">  </w:t>
            </w:r>
            <w:r>
              <w:rPr>
                <w:spacing w:val="-2"/>
              </w:rPr>
              <w:t>индивидуализации</w:t>
            </w:r>
          </w:p>
          <w:p w:rsidR="00991C96" w:rsidRDefault="008A40EF">
            <w:pPr>
              <w:pStyle w:val="TableParagraph"/>
              <w:spacing w:before="2" w:line="240" w:lineRule="exact"/>
              <w:jc w:val="both"/>
            </w:pPr>
            <w:r>
              <w:t>содержания</w:t>
            </w:r>
            <w:r>
              <w:rPr>
                <w:spacing w:val="-8"/>
              </w:rPr>
              <w:t xml:space="preserve"> </w:t>
            </w:r>
            <w:r>
              <w:t>физической</w:t>
            </w:r>
            <w:r>
              <w:rPr>
                <w:spacing w:val="-8"/>
              </w:rPr>
              <w:t xml:space="preserve"> </w:t>
            </w:r>
            <w:r>
              <w:rPr>
                <w:spacing w:val="-2"/>
              </w:rPr>
              <w:t>нагрузки.</w:t>
            </w:r>
          </w:p>
        </w:tc>
        <w:tc>
          <w:tcPr>
            <w:tcW w:w="2835" w:type="dxa"/>
          </w:tcPr>
          <w:p w:rsidR="00991C96" w:rsidRDefault="00991C96">
            <w:pPr>
              <w:pStyle w:val="TableParagraph"/>
              <w:ind w:left="0"/>
            </w:pPr>
          </w:p>
        </w:tc>
      </w:tr>
      <w:tr w:rsidR="00991C96">
        <w:trPr>
          <w:trHeight w:val="8220"/>
        </w:trPr>
        <w:tc>
          <w:tcPr>
            <w:tcW w:w="845" w:type="dxa"/>
          </w:tcPr>
          <w:p w:rsidR="00991C96" w:rsidRDefault="008A40EF">
            <w:pPr>
              <w:pStyle w:val="TableParagraph"/>
              <w:spacing w:before="13"/>
              <w:ind w:left="146"/>
            </w:pPr>
            <w:r>
              <w:rPr>
                <w:spacing w:val="-5"/>
              </w:rPr>
              <w:t>3.</w:t>
            </w:r>
          </w:p>
        </w:tc>
        <w:tc>
          <w:tcPr>
            <w:tcW w:w="5955" w:type="dxa"/>
          </w:tcPr>
          <w:p w:rsidR="00991C96" w:rsidRDefault="008A40EF">
            <w:pPr>
              <w:pStyle w:val="TableParagraph"/>
              <w:spacing w:before="15"/>
              <w:jc w:val="both"/>
            </w:pPr>
            <w:r>
              <w:t>127.7.3.</w:t>
            </w:r>
            <w:r>
              <w:rPr>
                <w:spacing w:val="-6"/>
              </w:rPr>
              <w:t xml:space="preserve"> </w:t>
            </w:r>
            <w:r>
              <w:t>Физическое</w:t>
            </w:r>
            <w:r>
              <w:rPr>
                <w:spacing w:val="-3"/>
              </w:rPr>
              <w:t xml:space="preserve"> </w:t>
            </w:r>
            <w:r>
              <w:rPr>
                <w:spacing w:val="-2"/>
              </w:rPr>
              <w:t>совершенствование.</w:t>
            </w:r>
          </w:p>
          <w:p w:rsidR="00991C96" w:rsidRDefault="008A40EF">
            <w:pPr>
              <w:pStyle w:val="TableParagraph"/>
              <w:spacing w:before="21" w:line="259" w:lineRule="auto"/>
              <w:ind w:right="126"/>
              <w:jc w:val="both"/>
            </w:pPr>
            <w:r>
              <w:t>Физкультурно-оздоровительная деятельность. Упражнения для профилактики острых респираторных заболеваний, целлюлита, снижения массы тела.</w:t>
            </w:r>
          </w:p>
          <w:p w:rsidR="00991C96" w:rsidRDefault="008A40EF">
            <w:pPr>
              <w:pStyle w:val="TableParagraph"/>
              <w:spacing w:before="1" w:line="261" w:lineRule="auto"/>
              <w:ind w:right="1759"/>
              <w:jc w:val="both"/>
            </w:pPr>
            <w:r>
              <w:t>Спортивно-оздоровительная</w:t>
            </w:r>
            <w:r>
              <w:rPr>
                <w:spacing w:val="-14"/>
              </w:rPr>
              <w:t xml:space="preserve"> </w:t>
            </w:r>
            <w:r>
              <w:t>деятельность. Модуль «Спортивные игры».</w:t>
            </w:r>
          </w:p>
          <w:p w:rsidR="00991C96" w:rsidRDefault="008A40EF">
            <w:pPr>
              <w:pStyle w:val="TableParagraph"/>
              <w:spacing w:line="259" w:lineRule="auto"/>
              <w:ind w:right="127"/>
              <w:jc w:val="both"/>
            </w:pPr>
            <w:r>
              <w:t>Футбол. Повторение правил игры в футбол, соблюдение их в процессе игровой деятельности. Совершенствование основных технических приёмов</w:t>
            </w:r>
            <w:r>
              <w:rPr>
                <w:spacing w:val="40"/>
              </w:rPr>
              <w:t xml:space="preserve"> </w:t>
            </w:r>
            <w:r>
              <w:t>и тактических действий в условиях учебной и игровой деятельности.</w:t>
            </w:r>
          </w:p>
          <w:p w:rsidR="00991C96" w:rsidRDefault="008A40EF">
            <w:pPr>
              <w:pStyle w:val="TableParagraph"/>
              <w:spacing w:line="259" w:lineRule="auto"/>
              <w:ind w:right="124"/>
              <w:jc w:val="both"/>
            </w:pPr>
            <w:r>
              <w:t>Баскетбол.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 xml:space="preserve">и тактических действий в условиях учебной и игровой </w:t>
            </w:r>
            <w:r>
              <w:rPr>
                <w:spacing w:val="-2"/>
              </w:rPr>
              <w:t>деятельности.</w:t>
            </w:r>
          </w:p>
          <w:p w:rsidR="00991C96" w:rsidRDefault="008A40EF">
            <w:pPr>
              <w:pStyle w:val="TableParagraph"/>
              <w:spacing w:before="4" w:line="259" w:lineRule="auto"/>
              <w:ind w:right="126"/>
              <w:jc w:val="both"/>
            </w:pPr>
            <w:r>
              <w:t>Волейбол. Повторение правил игры в баскетбол, соблюдение их в процессе игровой деятельности. Совершенствование основных технических приёмов</w:t>
            </w:r>
            <w:r>
              <w:rPr>
                <w:spacing w:val="40"/>
              </w:rPr>
              <w:t xml:space="preserve"> </w:t>
            </w:r>
            <w:r>
              <w:t xml:space="preserve">и тактических действий в условиях учебной и игровой </w:t>
            </w:r>
            <w:r>
              <w:rPr>
                <w:spacing w:val="-2"/>
              </w:rPr>
              <w:t>деятельности.</w:t>
            </w:r>
          </w:p>
          <w:p w:rsidR="00991C96" w:rsidRDefault="008A40EF">
            <w:pPr>
              <w:pStyle w:val="TableParagraph"/>
              <w:spacing w:before="5" w:line="259" w:lineRule="auto"/>
              <w:ind w:right="126"/>
              <w:jc w:val="both"/>
            </w:pPr>
            <w: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Pr>
                <w:spacing w:val="40"/>
              </w:rPr>
              <w:t xml:space="preserve"> </w:t>
            </w:r>
            <w:r>
              <w:t>к выполнению нормативов комплекса «Готов к труду и обороне» с использованием средств базовой физической подготовки, видов спорта и оздоровительных</w:t>
            </w:r>
            <w:r>
              <w:rPr>
                <w:spacing w:val="62"/>
                <w:w w:val="150"/>
              </w:rPr>
              <w:t xml:space="preserve">   </w:t>
            </w:r>
            <w:r>
              <w:t>систем</w:t>
            </w:r>
            <w:r>
              <w:rPr>
                <w:spacing w:val="62"/>
                <w:w w:val="150"/>
              </w:rPr>
              <w:t xml:space="preserve">   </w:t>
            </w:r>
            <w:r>
              <w:t>физической</w:t>
            </w:r>
            <w:r>
              <w:rPr>
                <w:spacing w:val="62"/>
                <w:w w:val="150"/>
              </w:rPr>
              <w:t xml:space="preserve">   </w:t>
            </w:r>
            <w:r>
              <w:rPr>
                <w:spacing w:val="-2"/>
              </w:rPr>
              <w:t>культуры,</w:t>
            </w:r>
          </w:p>
          <w:p w:rsidR="00991C96" w:rsidRDefault="008A40EF">
            <w:pPr>
              <w:pStyle w:val="TableParagraph"/>
              <w:spacing w:before="8" w:line="238" w:lineRule="exact"/>
              <w:jc w:val="both"/>
            </w:pPr>
            <w:r>
              <w:t>национальных</w:t>
            </w:r>
            <w:r>
              <w:rPr>
                <w:spacing w:val="-11"/>
              </w:rPr>
              <w:t xml:space="preserve"> </w:t>
            </w:r>
            <w:r>
              <w:t>видов</w:t>
            </w:r>
            <w:r>
              <w:rPr>
                <w:spacing w:val="-8"/>
              </w:rPr>
              <w:t xml:space="preserve"> </w:t>
            </w:r>
            <w:r>
              <w:t>спорта,</w:t>
            </w:r>
            <w:r>
              <w:rPr>
                <w:spacing w:val="-8"/>
              </w:rPr>
              <w:t xml:space="preserve"> </w:t>
            </w:r>
            <w:r>
              <w:t>культурно-этнических</w:t>
            </w:r>
            <w:r>
              <w:rPr>
                <w:spacing w:val="-7"/>
              </w:rPr>
              <w:t xml:space="preserve"> </w:t>
            </w:r>
            <w:r>
              <w:rPr>
                <w:spacing w:val="-4"/>
              </w:rPr>
              <w:t>игр.</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p w:rsidR="00991C96" w:rsidRDefault="00991C96">
      <w:pPr>
        <w:pStyle w:val="a3"/>
        <w:spacing w:before="16"/>
        <w:ind w:left="0" w:firstLine="0"/>
        <w:jc w:val="left"/>
      </w:pPr>
    </w:p>
    <w:p w:rsidR="00991C96" w:rsidRDefault="008A40EF">
      <w:pPr>
        <w:pStyle w:val="a5"/>
        <w:numPr>
          <w:ilvl w:val="2"/>
          <w:numId w:val="188"/>
        </w:numPr>
        <w:tabs>
          <w:tab w:val="left" w:pos="2242"/>
        </w:tabs>
        <w:spacing w:line="286" w:lineRule="exact"/>
        <w:ind w:left="2242"/>
        <w:jc w:val="left"/>
        <w:rPr>
          <w:b/>
          <w:sz w:val="24"/>
        </w:rPr>
      </w:pPr>
      <w:r>
        <w:rPr>
          <w:b/>
          <w:sz w:val="24"/>
        </w:rPr>
        <w:t>Рабочая</w:t>
      </w:r>
      <w:r>
        <w:rPr>
          <w:b/>
          <w:spacing w:val="-4"/>
          <w:sz w:val="24"/>
        </w:rPr>
        <w:t xml:space="preserve"> </w:t>
      </w:r>
      <w:r>
        <w:rPr>
          <w:b/>
          <w:sz w:val="24"/>
        </w:rPr>
        <w:t>программа</w:t>
      </w:r>
      <w:r>
        <w:rPr>
          <w:b/>
          <w:spacing w:val="-1"/>
          <w:sz w:val="24"/>
        </w:rPr>
        <w:t xml:space="preserve"> </w:t>
      </w:r>
      <w:r>
        <w:rPr>
          <w:b/>
          <w:sz w:val="24"/>
        </w:rPr>
        <w:t>по</w:t>
      </w:r>
      <w:r>
        <w:rPr>
          <w:b/>
          <w:spacing w:val="-2"/>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w:t>
      </w:r>
      <w:r>
        <w:rPr>
          <w:b/>
          <w:position w:val="1"/>
          <w:sz w:val="24"/>
        </w:rPr>
        <w:t>Основы</w:t>
      </w:r>
      <w:r>
        <w:rPr>
          <w:b/>
          <w:spacing w:val="-2"/>
          <w:position w:val="1"/>
          <w:sz w:val="24"/>
        </w:rPr>
        <w:t xml:space="preserve"> </w:t>
      </w:r>
      <w:r>
        <w:rPr>
          <w:b/>
          <w:position w:val="1"/>
          <w:sz w:val="24"/>
        </w:rPr>
        <w:t>безопасности</w:t>
      </w:r>
      <w:r>
        <w:rPr>
          <w:b/>
          <w:spacing w:val="-3"/>
          <w:position w:val="1"/>
          <w:sz w:val="24"/>
        </w:rPr>
        <w:t xml:space="preserve"> </w:t>
      </w:r>
      <w:r>
        <w:rPr>
          <w:b/>
          <w:position w:val="1"/>
          <w:sz w:val="24"/>
        </w:rPr>
        <w:t>и</w:t>
      </w:r>
      <w:r>
        <w:rPr>
          <w:b/>
          <w:spacing w:val="-1"/>
          <w:position w:val="1"/>
          <w:sz w:val="24"/>
        </w:rPr>
        <w:t xml:space="preserve"> </w:t>
      </w:r>
      <w:r>
        <w:rPr>
          <w:b/>
          <w:spacing w:val="-2"/>
          <w:position w:val="1"/>
          <w:sz w:val="24"/>
        </w:rPr>
        <w:t>защиты</w:t>
      </w:r>
    </w:p>
    <w:p w:rsidR="00991C96" w:rsidRDefault="008A40EF">
      <w:pPr>
        <w:ind w:left="5183"/>
        <w:rPr>
          <w:b/>
          <w:sz w:val="24"/>
        </w:rPr>
      </w:pPr>
      <w:r>
        <w:rPr>
          <w:b/>
          <w:spacing w:val="-2"/>
          <w:position w:val="1"/>
          <w:sz w:val="24"/>
        </w:rPr>
        <w:t>Родины</w:t>
      </w:r>
      <w:r>
        <w:rPr>
          <w:b/>
          <w:spacing w:val="-2"/>
          <w:sz w:val="24"/>
        </w:rPr>
        <w:t>»</w:t>
      </w:r>
    </w:p>
    <w:p w:rsidR="00991C96" w:rsidRDefault="008A40EF">
      <w:pPr>
        <w:pStyle w:val="1"/>
        <w:spacing w:before="275"/>
      </w:pPr>
      <w:r>
        <w:rPr>
          <w:spacing w:val="-2"/>
        </w:rPr>
        <w:t>ПОЯСНИТЕЛЬНАЯ</w:t>
      </w:r>
      <w:r>
        <w:rPr>
          <w:spacing w:val="7"/>
        </w:rPr>
        <w:t xml:space="preserve"> </w:t>
      </w:r>
      <w:r>
        <w:rPr>
          <w:spacing w:val="-2"/>
        </w:rPr>
        <w:t>ЗАПИСКА</w:t>
      </w:r>
    </w:p>
    <w:p w:rsidR="00991C96" w:rsidRDefault="00991C96">
      <w:pPr>
        <w:pStyle w:val="a3"/>
        <w:spacing w:before="316"/>
        <w:ind w:left="0" w:firstLine="0"/>
        <w:jc w:val="left"/>
        <w:rPr>
          <w:b/>
          <w:sz w:val="28"/>
        </w:rPr>
      </w:pPr>
    </w:p>
    <w:p w:rsidR="00991C96" w:rsidRDefault="008A40EF">
      <w:pPr>
        <w:ind w:left="566" w:right="141" w:firstLine="566"/>
        <w:jc w:val="both"/>
        <w:rPr>
          <w:sz w:val="28"/>
        </w:rPr>
      </w:pPr>
      <w:r>
        <w:rPr>
          <w:sz w:val="28"/>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w:t>
      </w:r>
      <w:r>
        <w:rPr>
          <w:spacing w:val="-5"/>
          <w:sz w:val="28"/>
        </w:rPr>
        <w:t xml:space="preserve"> </w:t>
      </w:r>
      <w:r>
        <w:rPr>
          <w:sz w:val="28"/>
        </w:rPr>
        <w:t>программы</w:t>
      </w:r>
      <w:r>
        <w:rPr>
          <w:spacing w:val="-3"/>
          <w:sz w:val="28"/>
        </w:rPr>
        <w:t xml:space="preserve"> </w:t>
      </w:r>
      <w:r>
        <w:rPr>
          <w:sz w:val="28"/>
        </w:rPr>
        <w:t>среднего</w:t>
      </w:r>
      <w:r>
        <w:rPr>
          <w:spacing w:val="-4"/>
          <w:sz w:val="28"/>
        </w:rPr>
        <w:t xml:space="preserve"> </w:t>
      </w:r>
      <w:r>
        <w:rPr>
          <w:sz w:val="28"/>
        </w:rPr>
        <w:t>общего</w:t>
      </w:r>
      <w:r>
        <w:rPr>
          <w:spacing w:val="-4"/>
          <w:sz w:val="28"/>
        </w:rPr>
        <w:t xml:space="preserve"> </w:t>
      </w:r>
      <w:r>
        <w:rPr>
          <w:sz w:val="28"/>
        </w:rPr>
        <w:t>образования,</w:t>
      </w:r>
      <w:r>
        <w:rPr>
          <w:spacing w:val="-5"/>
          <w:sz w:val="28"/>
        </w:rPr>
        <w:t xml:space="preserve"> </w:t>
      </w:r>
      <w:r>
        <w:rPr>
          <w:sz w:val="28"/>
        </w:rPr>
        <w:t>представленных</w:t>
      </w:r>
      <w:r>
        <w:rPr>
          <w:spacing w:val="-3"/>
          <w:sz w:val="28"/>
        </w:rPr>
        <w:t xml:space="preserve"> </w:t>
      </w:r>
      <w:r>
        <w:rPr>
          <w:sz w:val="28"/>
        </w:rPr>
        <w:t>в</w:t>
      </w:r>
      <w:r>
        <w:rPr>
          <w:spacing w:val="-4"/>
          <w:sz w:val="28"/>
        </w:rPr>
        <w:t xml:space="preserve"> </w:t>
      </w:r>
      <w:r>
        <w:rPr>
          <w:sz w:val="28"/>
        </w:rPr>
        <w:t>ФГОС СОО, федеральной рабочей программы воспитания и предусматривает непосредственное применение при реализации ОП СОО.</w:t>
      </w:r>
    </w:p>
    <w:p w:rsidR="00991C96" w:rsidRDefault="008A40EF">
      <w:pPr>
        <w:spacing w:before="1"/>
        <w:ind w:left="566" w:right="138" w:firstLine="566"/>
        <w:jc w:val="both"/>
        <w:rPr>
          <w:sz w:val="28"/>
        </w:rPr>
      </w:pPr>
      <w:r>
        <w:rPr>
          <w:sz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91C96" w:rsidRDefault="008A40EF">
      <w:pPr>
        <w:spacing w:before="1"/>
        <w:ind w:left="566" w:right="139" w:firstLine="566"/>
        <w:jc w:val="both"/>
        <w:rPr>
          <w:sz w:val="28"/>
        </w:rPr>
      </w:pPr>
      <w:r>
        <w:rPr>
          <w:sz w:val="28"/>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991C96" w:rsidRDefault="008A40EF">
      <w:pPr>
        <w:spacing w:before="321"/>
        <w:ind w:left="1133"/>
        <w:jc w:val="both"/>
        <w:rPr>
          <w:sz w:val="28"/>
        </w:rPr>
      </w:pPr>
      <w:r>
        <w:rPr>
          <w:sz w:val="28"/>
        </w:rPr>
        <w:t>Программа</w:t>
      </w:r>
      <w:r>
        <w:rPr>
          <w:spacing w:val="-6"/>
          <w:sz w:val="28"/>
        </w:rPr>
        <w:t xml:space="preserve"> </w:t>
      </w:r>
      <w:r>
        <w:rPr>
          <w:sz w:val="28"/>
        </w:rPr>
        <w:t>ОБЗР</w:t>
      </w:r>
      <w:r>
        <w:rPr>
          <w:spacing w:val="-6"/>
          <w:sz w:val="28"/>
        </w:rPr>
        <w:t xml:space="preserve"> </w:t>
      </w:r>
      <w:r>
        <w:rPr>
          <w:spacing w:val="-2"/>
          <w:sz w:val="28"/>
        </w:rPr>
        <w:t>обеспечивает:</w:t>
      </w:r>
    </w:p>
    <w:p w:rsidR="00991C96" w:rsidRDefault="008A40EF">
      <w:pPr>
        <w:pStyle w:val="a5"/>
        <w:numPr>
          <w:ilvl w:val="0"/>
          <w:numId w:val="28"/>
        </w:numPr>
        <w:tabs>
          <w:tab w:val="left" w:pos="1287"/>
        </w:tabs>
        <w:spacing w:before="2"/>
        <w:ind w:right="140"/>
        <w:jc w:val="both"/>
        <w:rPr>
          <w:sz w:val="28"/>
        </w:rPr>
      </w:pPr>
      <w:r>
        <w:rPr>
          <w:sz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91C96" w:rsidRDefault="008A40EF">
      <w:pPr>
        <w:pStyle w:val="a5"/>
        <w:numPr>
          <w:ilvl w:val="0"/>
          <w:numId w:val="28"/>
        </w:numPr>
        <w:tabs>
          <w:tab w:val="left" w:pos="1287"/>
        </w:tabs>
        <w:ind w:right="140"/>
        <w:jc w:val="both"/>
        <w:rPr>
          <w:sz w:val="28"/>
        </w:rPr>
      </w:pPr>
      <w:r>
        <w:rPr>
          <w:sz w:val="28"/>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w:t>
      </w:r>
      <w:r>
        <w:rPr>
          <w:spacing w:val="-2"/>
          <w:sz w:val="28"/>
        </w:rPr>
        <w:t>типа;</w:t>
      </w:r>
    </w:p>
    <w:p w:rsidR="00991C96" w:rsidRDefault="008A40EF">
      <w:pPr>
        <w:pStyle w:val="a5"/>
        <w:numPr>
          <w:ilvl w:val="0"/>
          <w:numId w:val="28"/>
        </w:numPr>
        <w:tabs>
          <w:tab w:val="left" w:pos="1287"/>
        </w:tabs>
        <w:ind w:right="145"/>
        <w:jc w:val="both"/>
        <w:rPr>
          <w:sz w:val="28"/>
        </w:rPr>
      </w:pPr>
      <w:r>
        <w:rPr>
          <w:sz w:val="28"/>
        </w:rPr>
        <w:t>взаимосвязь личностных, метапредметных и предметных результатов</w:t>
      </w:r>
      <w:r>
        <w:rPr>
          <w:spacing w:val="40"/>
          <w:sz w:val="28"/>
        </w:rPr>
        <w:t xml:space="preserve"> </w:t>
      </w:r>
      <w:r>
        <w:rPr>
          <w:sz w:val="28"/>
        </w:rPr>
        <w:t>освоения учебного предмета ОБЗР на уровнях основного общего и среднего общего образования;</w:t>
      </w:r>
    </w:p>
    <w:p w:rsidR="00991C96" w:rsidRDefault="008A40EF">
      <w:pPr>
        <w:pStyle w:val="a5"/>
        <w:numPr>
          <w:ilvl w:val="0"/>
          <w:numId w:val="28"/>
        </w:numPr>
        <w:tabs>
          <w:tab w:val="left" w:pos="1287"/>
        </w:tabs>
        <w:ind w:right="144"/>
        <w:jc w:val="both"/>
        <w:rPr>
          <w:sz w:val="28"/>
        </w:rPr>
      </w:pPr>
      <w:r>
        <w:rPr>
          <w:sz w:val="28"/>
        </w:rPr>
        <w:t>подготовку выпускников к решению актуальных практических задач безопасности жизнедеятельности в повседневной жизни.</w:t>
      </w:r>
    </w:p>
    <w:p w:rsidR="00991C96" w:rsidRDefault="00991C96">
      <w:pPr>
        <w:pStyle w:val="a3"/>
        <w:spacing w:before="5"/>
        <w:ind w:left="0" w:firstLine="0"/>
        <w:jc w:val="left"/>
        <w:rPr>
          <w:sz w:val="28"/>
        </w:rPr>
      </w:pPr>
    </w:p>
    <w:p w:rsidR="00991C96" w:rsidRDefault="008A40EF">
      <w:pPr>
        <w:pStyle w:val="1"/>
        <w:tabs>
          <w:tab w:val="left" w:pos="2092"/>
          <w:tab w:val="left" w:pos="5264"/>
          <w:tab w:val="left" w:pos="7294"/>
          <w:tab w:val="left" w:pos="9311"/>
        </w:tabs>
        <w:ind w:right="137"/>
      </w:pPr>
      <w:r>
        <w:rPr>
          <w:spacing w:val="-2"/>
        </w:rPr>
        <w:t>ОБЩАЯ</w:t>
      </w:r>
      <w:r>
        <w:tab/>
      </w:r>
      <w:r>
        <w:rPr>
          <w:spacing w:val="-2"/>
        </w:rPr>
        <w:t>ХАРАКТЕРИСТИКА</w:t>
      </w:r>
      <w:r>
        <w:tab/>
      </w:r>
      <w:r>
        <w:rPr>
          <w:spacing w:val="-2"/>
        </w:rPr>
        <w:t>УЧЕБНОГО</w:t>
      </w:r>
      <w:r>
        <w:tab/>
      </w:r>
      <w:r>
        <w:rPr>
          <w:spacing w:val="-2"/>
        </w:rPr>
        <w:t>ПРЕДМЕТА</w:t>
      </w:r>
      <w:r>
        <w:tab/>
      </w:r>
      <w:r>
        <w:rPr>
          <w:spacing w:val="-2"/>
        </w:rPr>
        <w:t xml:space="preserve">«ОСНОВЫ </w:t>
      </w:r>
      <w:r>
        <w:t>БЕЗОПАСНОСТИ И ЗАЩИТЫ РОДИНЫ»</w:t>
      </w:r>
    </w:p>
    <w:p w:rsidR="00991C96" w:rsidRDefault="00991C96">
      <w:pPr>
        <w:pStyle w:val="1"/>
        <w:sectPr w:rsidR="00991C96">
          <w:pgSz w:w="11910" w:h="16840"/>
          <w:pgMar w:top="1920" w:right="425" w:bottom="1040" w:left="566" w:header="0" w:footer="810" w:gutter="0"/>
          <w:cols w:space="720"/>
        </w:sectPr>
      </w:pPr>
    </w:p>
    <w:p w:rsidR="00991C96" w:rsidRDefault="008A40EF">
      <w:pPr>
        <w:spacing w:before="69"/>
        <w:ind w:left="566" w:right="145" w:firstLine="566"/>
        <w:jc w:val="both"/>
        <w:rPr>
          <w:sz w:val="28"/>
        </w:rPr>
      </w:pPr>
      <w:r>
        <w:rPr>
          <w:sz w:val="28"/>
        </w:rPr>
        <w:lastRenderedPageBreak/>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91C96" w:rsidRDefault="008A40EF">
      <w:pPr>
        <w:spacing w:before="2"/>
        <w:ind w:left="566" w:right="145" w:firstLine="566"/>
        <w:rPr>
          <w:sz w:val="28"/>
        </w:rPr>
      </w:pPr>
      <w:r>
        <w:rPr>
          <w:sz w:val="28"/>
        </w:rPr>
        <w:t>Модуль</w:t>
      </w:r>
      <w:r>
        <w:rPr>
          <w:spacing w:val="-5"/>
          <w:sz w:val="28"/>
        </w:rPr>
        <w:t xml:space="preserve"> </w:t>
      </w:r>
      <w:r>
        <w:rPr>
          <w:sz w:val="28"/>
        </w:rPr>
        <w:t>№</w:t>
      </w:r>
      <w:r>
        <w:rPr>
          <w:spacing w:val="-4"/>
          <w:sz w:val="28"/>
        </w:rPr>
        <w:t xml:space="preserve"> </w:t>
      </w:r>
      <w:r>
        <w:rPr>
          <w:sz w:val="28"/>
        </w:rPr>
        <w:t>1.</w:t>
      </w:r>
      <w:r>
        <w:rPr>
          <w:spacing w:val="-5"/>
          <w:sz w:val="28"/>
        </w:rPr>
        <w:t xml:space="preserve"> </w:t>
      </w:r>
      <w:r>
        <w:rPr>
          <w:sz w:val="28"/>
        </w:rPr>
        <w:t>«Безопасное</w:t>
      </w:r>
      <w:r>
        <w:rPr>
          <w:spacing w:val="-4"/>
          <w:sz w:val="28"/>
        </w:rPr>
        <w:t xml:space="preserve"> </w:t>
      </w:r>
      <w:r>
        <w:rPr>
          <w:sz w:val="28"/>
        </w:rPr>
        <w:t>и</w:t>
      </w:r>
      <w:r>
        <w:rPr>
          <w:spacing w:val="-4"/>
          <w:sz w:val="28"/>
        </w:rPr>
        <w:t xml:space="preserve"> </w:t>
      </w:r>
      <w:r>
        <w:rPr>
          <w:sz w:val="28"/>
        </w:rPr>
        <w:t>устойчивое</w:t>
      </w:r>
      <w:r>
        <w:rPr>
          <w:spacing w:val="-7"/>
          <w:sz w:val="28"/>
        </w:rPr>
        <w:t xml:space="preserve"> </w:t>
      </w:r>
      <w:r>
        <w:rPr>
          <w:sz w:val="28"/>
        </w:rPr>
        <w:t>развитие</w:t>
      </w:r>
      <w:r>
        <w:rPr>
          <w:spacing w:val="-4"/>
          <w:sz w:val="28"/>
        </w:rPr>
        <w:t xml:space="preserve"> </w:t>
      </w:r>
      <w:r>
        <w:rPr>
          <w:sz w:val="28"/>
        </w:rPr>
        <w:t>личности,</w:t>
      </w:r>
      <w:r>
        <w:rPr>
          <w:spacing w:val="-5"/>
          <w:sz w:val="28"/>
        </w:rPr>
        <w:t xml:space="preserve"> </w:t>
      </w:r>
      <w:r>
        <w:rPr>
          <w:sz w:val="28"/>
        </w:rPr>
        <w:t xml:space="preserve">общества, </w:t>
      </w:r>
      <w:r>
        <w:rPr>
          <w:spacing w:val="-2"/>
          <w:sz w:val="28"/>
        </w:rPr>
        <w:t>государства».</w:t>
      </w:r>
    </w:p>
    <w:p w:rsidR="00991C96" w:rsidRDefault="008A40EF">
      <w:pPr>
        <w:spacing w:line="321" w:lineRule="exact"/>
        <w:ind w:left="1133"/>
        <w:rPr>
          <w:sz w:val="28"/>
        </w:rPr>
      </w:pPr>
      <w:r>
        <w:rPr>
          <w:sz w:val="28"/>
        </w:rPr>
        <w:t>Модуль</w:t>
      </w:r>
      <w:r>
        <w:rPr>
          <w:spacing w:val="-5"/>
          <w:sz w:val="28"/>
        </w:rPr>
        <w:t xml:space="preserve"> </w:t>
      </w:r>
      <w:r>
        <w:rPr>
          <w:sz w:val="28"/>
        </w:rPr>
        <w:t>№</w:t>
      </w:r>
      <w:r>
        <w:rPr>
          <w:spacing w:val="-3"/>
          <w:sz w:val="28"/>
        </w:rPr>
        <w:t xml:space="preserve"> </w:t>
      </w:r>
      <w:r>
        <w:rPr>
          <w:sz w:val="28"/>
        </w:rPr>
        <w:t>2.</w:t>
      </w:r>
      <w:r>
        <w:rPr>
          <w:spacing w:val="-4"/>
          <w:sz w:val="28"/>
        </w:rPr>
        <w:t xml:space="preserve"> </w:t>
      </w:r>
      <w:r>
        <w:rPr>
          <w:sz w:val="28"/>
        </w:rPr>
        <w:t>«Основы</w:t>
      </w:r>
      <w:r>
        <w:rPr>
          <w:spacing w:val="-3"/>
          <w:sz w:val="28"/>
        </w:rPr>
        <w:t xml:space="preserve"> </w:t>
      </w:r>
      <w:r>
        <w:rPr>
          <w:sz w:val="28"/>
        </w:rPr>
        <w:t>военной</w:t>
      </w:r>
      <w:r>
        <w:rPr>
          <w:spacing w:val="-6"/>
          <w:sz w:val="28"/>
        </w:rPr>
        <w:t xml:space="preserve"> </w:t>
      </w:r>
      <w:r>
        <w:rPr>
          <w:spacing w:val="-2"/>
          <w:sz w:val="28"/>
        </w:rPr>
        <w:t>подготовки».</w:t>
      </w:r>
    </w:p>
    <w:p w:rsidR="00991C96" w:rsidRDefault="008A40EF">
      <w:pPr>
        <w:ind w:left="566" w:firstLine="566"/>
        <w:rPr>
          <w:sz w:val="28"/>
        </w:rPr>
      </w:pPr>
      <w:r>
        <w:rPr>
          <w:sz w:val="28"/>
        </w:rPr>
        <w:t>Модуль</w:t>
      </w:r>
      <w:r>
        <w:rPr>
          <w:spacing w:val="-6"/>
          <w:sz w:val="28"/>
        </w:rPr>
        <w:t xml:space="preserve"> </w:t>
      </w:r>
      <w:r>
        <w:rPr>
          <w:sz w:val="28"/>
        </w:rPr>
        <w:t>№</w:t>
      </w:r>
      <w:r>
        <w:rPr>
          <w:spacing w:val="-5"/>
          <w:sz w:val="28"/>
        </w:rPr>
        <w:t xml:space="preserve"> </w:t>
      </w:r>
      <w:r>
        <w:rPr>
          <w:sz w:val="28"/>
        </w:rPr>
        <w:t>3.</w:t>
      </w:r>
      <w:r>
        <w:rPr>
          <w:spacing w:val="-6"/>
          <w:sz w:val="28"/>
        </w:rPr>
        <w:t xml:space="preserve"> </w:t>
      </w:r>
      <w:r>
        <w:rPr>
          <w:sz w:val="28"/>
        </w:rPr>
        <w:t>«Культура</w:t>
      </w:r>
      <w:r>
        <w:rPr>
          <w:spacing w:val="-5"/>
          <w:sz w:val="28"/>
        </w:rPr>
        <w:t xml:space="preserve"> </w:t>
      </w:r>
      <w:r>
        <w:rPr>
          <w:sz w:val="28"/>
        </w:rPr>
        <w:t>безопасности</w:t>
      </w:r>
      <w:r>
        <w:rPr>
          <w:spacing w:val="-8"/>
          <w:sz w:val="28"/>
        </w:rPr>
        <w:t xml:space="preserve"> </w:t>
      </w:r>
      <w:r>
        <w:rPr>
          <w:sz w:val="28"/>
        </w:rPr>
        <w:t>жизнедеятельности</w:t>
      </w:r>
      <w:r>
        <w:rPr>
          <w:spacing w:val="-5"/>
          <w:sz w:val="28"/>
        </w:rPr>
        <w:t xml:space="preserve"> </w:t>
      </w:r>
      <w:r>
        <w:rPr>
          <w:sz w:val="28"/>
        </w:rPr>
        <w:t>в</w:t>
      </w:r>
      <w:r>
        <w:rPr>
          <w:spacing w:val="-6"/>
          <w:sz w:val="28"/>
        </w:rPr>
        <w:t xml:space="preserve"> </w:t>
      </w:r>
      <w:r>
        <w:rPr>
          <w:sz w:val="28"/>
        </w:rPr>
        <w:t xml:space="preserve">современном </w:t>
      </w:r>
      <w:r>
        <w:rPr>
          <w:spacing w:val="-2"/>
          <w:sz w:val="28"/>
        </w:rPr>
        <w:t>обществе».</w:t>
      </w:r>
    </w:p>
    <w:p w:rsidR="00991C96" w:rsidRDefault="008A40EF">
      <w:pPr>
        <w:ind w:left="1133" w:right="4427"/>
        <w:rPr>
          <w:sz w:val="28"/>
        </w:rPr>
      </w:pPr>
      <w:r>
        <w:rPr>
          <w:sz w:val="28"/>
        </w:rPr>
        <w:t>Модуль № 4. «Безопасность в быту». Модуль</w:t>
      </w:r>
      <w:r>
        <w:rPr>
          <w:spacing w:val="-8"/>
          <w:sz w:val="28"/>
        </w:rPr>
        <w:t xml:space="preserve"> </w:t>
      </w:r>
      <w:r>
        <w:rPr>
          <w:sz w:val="28"/>
        </w:rPr>
        <w:t>№</w:t>
      </w:r>
      <w:r>
        <w:rPr>
          <w:spacing w:val="-7"/>
          <w:sz w:val="28"/>
        </w:rPr>
        <w:t xml:space="preserve"> </w:t>
      </w:r>
      <w:r>
        <w:rPr>
          <w:sz w:val="28"/>
        </w:rPr>
        <w:t>5.</w:t>
      </w:r>
      <w:r>
        <w:rPr>
          <w:spacing w:val="-8"/>
          <w:sz w:val="28"/>
        </w:rPr>
        <w:t xml:space="preserve"> </w:t>
      </w:r>
      <w:r>
        <w:rPr>
          <w:sz w:val="28"/>
        </w:rPr>
        <w:t>«Безопасность</w:t>
      </w:r>
      <w:r>
        <w:rPr>
          <w:spacing w:val="-8"/>
          <w:sz w:val="28"/>
        </w:rPr>
        <w:t xml:space="preserve"> </w:t>
      </w:r>
      <w:r>
        <w:rPr>
          <w:sz w:val="28"/>
        </w:rPr>
        <w:t>на</w:t>
      </w:r>
      <w:r>
        <w:rPr>
          <w:spacing w:val="-7"/>
          <w:sz w:val="28"/>
        </w:rPr>
        <w:t xml:space="preserve"> </w:t>
      </w:r>
      <w:r>
        <w:rPr>
          <w:sz w:val="28"/>
        </w:rPr>
        <w:t>транспорте».</w:t>
      </w:r>
    </w:p>
    <w:p w:rsidR="00991C96" w:rsidRDefault="008A40EF">
      <w:pPr>
        <w:spacing w:before="1"/>
        <w:ind w:left="1133" w:right="2666"/>
        <w:rPr>
          <w:sz w:val="28"/>
        </w:rPr>
      </w:pPr>
      <w:r>
        <w:rPr>
          <w:sz w:val="28"/>
        </w:rPr>
        <w:t>Модуль</w:t>
      </w:r>
      <w:r>
        <w:rPr>
          <w:spacing w:val="-6"/>
          <w:sz w:val="28"/>
        </w:rPr>
        <w:t xml:space="preserve"> </w:t>
      </w:r>
      <w:r>
        <w:rPr>
          <w:sz w:val="28"/>
        </w:rPr>
        <w:t>№</w:t>
      </w:r>
      <w:r>
        <w:rPr>
          <w:spacing w:val="-5"/>
          <w:sz w:val="28"/>
        </w:rPr>
        <w:t xml:space="preserve"> </w:t>
      </w:r>
      <w:r>
        <w:rPr>
          <w:sz w:val="28"/>
        </w:rPr>
        <w:t>6.</w:t>
      </w:r>
      <w:r>
        <w:rPr>
          <w:spacing w:val="-6"/>
          <w:sz w:val="28"/>
        </w:rPr>
        <w:t xml:space="preserve"> </w:t>
      </w:r>
      <w:r>
        <w:rPr>
          <w:sz w:val="28"/>
        </w:rPr>
        <w:t>«Безопасность</w:t>
      </w:r>
      <w:r>
        <w:rPr>
          <w:spacing w:val="-6"/>
          <w:sz w:val="28"/>
        </w:rPr>
        <w:t xml:space="preserve"> </w:t>
      </w:r>
      <w:r>
        <w:rPr>
          <w:sz w:val="28"/>
        </w:rPr>
        <w:t>в</w:t>
      </w:r>
      <w:r>
        <w:rPr>
          <w:spacing w:val="-6"/>
          <w:sz w:val="28"/>
        </w:rPr>
        <w:t xml:space="preserve"> </w:t>
      </w:r>
      <w:r>
        <w:rPr>
          <w:sz w:val="28"/>
        </w:rPr>
        <w:t>общественных</w:t>
      </w:r>
      <w:r>
        <w:rPr>
          <w:spacing w:val="-4"/>
          <w:sz w:val="28"/>
        </w:rPr>
        <w:t xml:space="preserve"> </w:t>
      </w:r>
      <w:r>
        <w:rPr>
          <w:sz w:val="28"/>
        </w:rPr>
        <w:t>местах». Модуль № 7. «Безопасность в природной среде».</w:t>
      </w:r>
    </w:p>
    <w:p w:rsidR="00991C96" w:rsidRDefault="008A40EF">
      <w:pPr>
        <w:ind w:left="1133" w:right="276"/>
        <w:rPr>
          <w:sz w:val="28"/>
        </w:rPr>
      </w:pPr>
      <w:r>
        <w:rPr>
          <w:sz w:val="28"/>
        </w:rPr>
        <w:t>Модуль</w:t>
      </w:r>
      <w:r>
        <w:rPr>
          <w:spacing w:val="-6"/>
          <w:sz w:val="28"/>
        </w:rPr>
        <w:t xml:space="preserve"> </w:t>
      </w:r>
      <w:r>
        <w:rPr>
          <w:sz w:val="28"/>
        </w:rPr>
        <w:t>№</w:t>
      </w:r>
      <w:r>
        <w:rPr>
          <w:spacing w:val="-5"/>
          <w:sz w:val="28"/>
        </w:rPr>
        <w:t xml:space="preserve"> </w:t>
      </w:r>
      <w:r>
        <w:rPr>
          <w:sz w:val="28"/>
        </w:rPr>
        <w:t>8.</w:t>
      </w:r>
      <w:r>
        <w:rPr>
          <w:spacing w:val="-6"/>
          <w:sz w:val="28"/>
        </w:rPr>
        <w:t xml:space="preserve"> </w:t>
      </w:r>
      <w:r>
        <w:rPr>
          <w:sz w:val="28"/>
        </w:rPr>
        <w:t>«Основы</w:t>
      </w:r>
      <w:r>
        <w:rPr>
          <w:spacing w:val="-5"/>
          <w:sz w:val="28"/>
        </w:rPr>
        <w:t xml:space="preserve"> </w:t>
      </w:r>
      <w:r>
        <w:rPr>
          <w:sz w:val="28"/>
        </w:rPr>
        <w:t>медицинских</w:t>
      </w:r>
      <w:r>
        <w:rPr>
          <w:spacing w:val="-4"/>
          <w:sz w:val="28"/>
        </w:rPr>
        <w:t xml:space="preserve"> </w:t>
      </w:r>
      <w:r>
        <w:rPr>
          <w:sz w:val="28"/>
        </w:rPr>
        <w:t>знаний.</w:t>
      </w:r>
      <w:r>
        <w:rPr>
          <w:spacing w:val="-6"/>
          <w:sz w:val="28"/>
        </w:rPr>
        <w:t xml:space="preserve"> </w:t>
      </w:r>
      <w:r>
        <w:rPr>
          <w:sz w:val="28"/>
        </w:rPr>
        <w:t>Оказание</w:t>
      </w:r>
      <w:r>
        <w:rPr>
          <w:spacing w:val="-5"/>
          <w:sz w:val="28"/>
        </w:rPr>
        <w:t xml:space="preserve"> </w:t>
      </w:r>
      <w:r>
        <w:rPr>
          <w:sz w:val="28"/>
        </w:rPr>
        <w:t>первой</w:t>
      </w:r>
      <w:r>
        <w:rPr>
          <w:spacing w:val="-7"/>
          <w:sz w:val="28"/>
        </w:rPr>
        <w:t xml:space="preserve"> </w:t>
      </w:r>
      <w:r>
        <w:rPr>
          <w:sz w:val="28"/>
        </w:rPr>
        <w:t>помощи». Модуль № 9. «Безопасность в социуме».</w:t>
      </w:r>
    </w:p>
    <w:p w:rsidR="00991C96" w:rsidRDefault="008A40EF">
      <w:pPr>
        <w:ind w:left="1133" w:right="1254"/>
        <w:rPr>
          <w:sz w:val="28"/>
        </w:rPr>
      </w:pPr>
      <w:r>
        <w:rPr>
          <w:sz w:val="28"/>
        </w:rPr>
        <w:t>Модуль № 10. «Безопасность в информационном пространстве». Модуль</w:t>
      </w:r>
      <w:r>
        <w:rPr>
          <w:spacing w:val="-5"/>
          <w:sz w:val="28"/>
        </w:rPr>
        <w:t xml:space="preserve"> </w:t>
      </w:r>
      <w:r>
        <w:rPr>
          <w:sz w:val="28"/>
        </w:rPr>
        <w:t>№</w:t>
      </w:r>
      <w:r>
        <w:rPr>
          <w:spacing w:val="-4"/>
          <w:sz w:val="28"/>
        </w:rPr>
        <w:t xml:space="preserve"> </w:t>
      </w:r>
      <w:r>
        <w:rPr>
          <w:sz w:val="28"/>
        </w:rPr>
        <w:t>11.</w:t>
      </w:r>
      <w:r>
        <w:rPr>
          <w:spacing w:val="-5"/>
          <w:sz w:val="28"/>
        </w:rPr>
        <w:t xml:space="preserve"> </w:t>
      </w:r>
      <w:r>
        <w:rPr>
          <w:sz w:val="28"/>
        </w:rPr>
        <w:t>«Основы</w:t>
      </w:r>
      <w:r>
        <w:rPr>
          <w:spacing w:val="-7"/>
          <w:sz w:val="28"/>
        </w:rPr>
        <w:t xml:space="preserve"> </w:t>
      </w:r>
      <w:r>
        <w:rPr>
          <w:sz w:val="28"/>
        </w:rPr>
        <w:t>противодействия</w:t>
      </w:r>
      <w:r>
        <w:rPr>
          <w:spacing w:val="-4"/>
          <w:sz w:val="28"/>
        </w:rPr>
        <w:t xml:space="preserve"> </w:t>
      </w:r>
      <w:r>
        <w:rPr>
          <w:sz w:val="28"/>
        </w:rPr>
        <w:t>экстремизму</w:t>
      </w:r>
      <w:r>
        <w:rPr>
          <w:spacing w:val="-9"/>
          <w:sz w:val="28"/>
        </w:rPr>
        <w:t xml:space="preserve"> </w:t>
      </w:r>
      <w:r>
        <w:rPr>
          <w:sz w:val="28"/>
        </w:rPr>
        <w:t>и</w:t>
      </w:r>
      <w:r>
        <w:rPr>
          <w:spacing w:val="-1"/>
          <w:sz w:val="28"/>
        </w:rPr>
        <w:t xml:space="preserve"> </w:t>
      </w:r>
      <w:r>
        <w:rPr>
          <w:sz w:val="28"/>
        </w:rPr>
        <w:t>терроризму».</w:t>
      </w:r>
    </w:p>
    <w:p w:rsidR="00991C96" w:rsidRDefault="008A40EF">
      <w:pPr>
        <w:tabs>
          <w:tab w:val="left" w:pos="2702"/>
          <w:tab w:val="left" w:pos="5856"/>
          <w:tab w:val="left" w:pos="6952"/>
          <w:tab w:val="left" w:pos="8390"/>
          <w:tab w:val="left" w:pos="9760"/>
        </w:tabs>
        <w:ind w:left="566" w:right="135" w:firstLine="566"/>
        <w:jc w:val="right"/>
        <w:rPr>
          <w:sz w:val="28"/>
        </w:rPr>
      </w:pPr>
      <w:r>
        <w:rPr>
          <w:sz w:val="28"/>
        </w:rPr>
        <w:t>В целях обеспечения преемственности в изучении учебного предмета ОБЗР на уровне</w:t>
      </w:r>
      <w:r>
        <w:rPr>
          <w:spacing w:val="80"/>
          <w:sz w:val="28"/>
        </w:rPr>
        <w:t xml:space="preserve"> </w:t>
      </w:r>
      <w:r>
        <w:rPr>
          <w:sz w:val="28"/>
        </w:rPr>
        <w:t>среднего</w:t>
      </w:r>
      <w:r>
        <w:rPr>
          <w:spacing w:val="80"/>
          <w:sz w:val="28"/>
        </w:rPr>
        <w:t xml:space="preserve"> </w:t>
      </w:r>
      <w:r>
        <w:rPr>
          <w:sz w:val="28"/>
        </w:rPr>
        <w:t>общего</w:t>
      </w:r>
      <w:r>
        <w:rPr>
          <w:spacing w:val="80"/>
          <w:sz w:val="28"/>
        </w:rPr>
        <w:t xml:space="preserve"> </w:t>
      </w:r>
      <w:r>
        <w:rPr>
          <w:sz w:val="28"/>
        </w:rPr>
        <w:t>образования</w:t>
      </w:r>
      <w:r>
        <w:rPr>
          <w:spacing w:val="80"/>
          <w:sz w:val="28"/>
        </w:rPr>
        <w:t xml:space="preserve"> </w:t>
      </w:r>
      <w:r>
        <w:rPr>
          <w:sz w:val="28"/>
        </w:rPr>
        <w:t>программа</w:t>
      </w:r>
      <w:r>
        <w:rPr>
          <w:spacing w:val="80"/>
          <w:sz w:val="28"/>
        </w:rPr>
        <w:t xml:space="preserve"> </w:t>
      </w:r>
      <w:r>
        <w:rPr>
          <w:sz w:val="28"/>
        </w:rPr>
        <w:t>ОБЗР</w:t>
      </w:r>
      <w:r>
        <w:rPr>
          <w:spacing w:val="80"/>
          <w:sz w:val="28"/>
        </w:rPr>
        <w:t xml:space="preserve"> </w:t>
      </w:r>
      <w:r>
        <w:rPr>
          <w:sz w:val="28"/>
        </w:rPr>
        <w:t>предполагает</w:t>
      </w:r>
      <w:r>
        <w:rPr>
          <w:spacing w:val="80"/>
          <w:sz w:val="28"/>
        </w:rPr>
        <w:t xml:space="preserve"> </w:t>
      </w:r>
      <w:r>
        <w:rPr>
          <w:sz w:val="28"/>
        </w:rPr>
        <w:t xml:space="preserve">внедрение </w:t>
      </w:r>
      <w:r>
        <w:rPr>
          <w:spacing w:val="-2"/>
          <w:sz w:val="28"/>
        </w:rPr>
        <w:t>универсальной</w:t>
      </w:r>
      <w:r>
        <w:rPr>
          <w:sz w:val="28"/>
        </w:rPr>
        <w:tab/>
      </w:r>
      <w:r>
        <w:rPr>
          <w:spacing w:val="-2"/>
          <w:sz w:val="28"/>
        </w:rPr>
        <w:t>структурно-логической</w:t>
      </w:r>
      <w:r>
        <w:rPr>
          <w:sz w:val="28"/>
        </w:rPr>
        <w:tab/>
      </w:r>
      <w:r>
        <w:rPr>
          <w:spacing w:val="-2"/>
          <w:sz w:val="28"/>
        </w:rPr>
        <w:t>схемы</w:t>
      </w:r>
      <w:r>
        <w:rPr>
          <w:sz w:val="28"/>
        </w:rPr>
        <w:tab/>
      </w:r>
      <w:r>
        <w:rPr>
          <w:spacing w:val="-2"/>
          <w:sz w:val="28"/>
        </w:rPr>
        <w:t>изучения</w:t>
      </w:r>
      <w:r>
        <w:rPr>
          <w:sz w:val="28"/>
        </w:rPr>
        <w:tab/>
      </w:r>
      <w:r>
        <w:rPr>
          <w:spacing w:val="-2"/>
          <w:sz w:val="28"/>
        </w:rPr>
        <w:t>учебных</w:t>
      </w:r>
      <w:r>
        <w:rPr>
          <w:sz w:val="28"/>
        </w:rPr>
        <w:tab/>
      </w:r>
      <w:r>
        <w:rPr>
          <w:spacing w:val="-2"/>
          <w:sz w:val="28"/>
        </w:rPr>
        <w:t xml:space="preserve">модулей </w:t>
      </w:r>
      <w:r>
        <w:rPr>
          <w:sz w:val="28"/>
        </w:rPr>
        <w:t>(тематических</w:t>
      </w:r>
      <w:r>
        <w:rPr>
          <w:spacing w:val="40"/>
          <w:sz w:val="28"/>
        </w:rPr>
        <w:t xml:space="preserve"> </w:t>
      </w:r>
      <w:r>
        <w:rPr>
          <w:sz w:val="28"/>
        </w:rPr>
        <w:t>линий)</w:t>
      </w:r>
      <w:r>
        <w:rPr>
          <w:spacing w:val="40"/>
          <w:sz w:val="28"/>
        </w:rPr>
        <w:t xml:space="preserve"> </w:t>
      </w:r>
      <w:r>
        <w:rPr>
          <w:sz w:val="28"/>
        </w:rPr>
        <w:t>в</w:t>
      </w:r>
      <w:r>
        <w:rPr>
          <w:spacing w:val="40"/>
          <w:sz w:val="28"/>
        </w:rPr>
        <w:t xml:space="preserve"> </w:t>
      </w:r>
      <w:r>
        <w:rPr>
          <w:sz w:val="28"/>
        </w:rPr>
        <w:t>парадигме</w:t>
      </w:r>
      <w:r>
        <w:rPr>
          <w:spacing w:val="40"/>
          <w:sz w:val="28"/>
        </w:rPr>
        <w:t xml:space="preserve"> </w:t>
      </w:r>
      <w:r>
        <w:rPr>
          <w:sz w:val="28"/>
        </w:rPr>
        <w:t>безопасной</w:t>
      </w:r>
      <w:r>
        <w:rPr>
          <w:spacing w:val="40"/>
          <w:sz w:val="28"/>
        </w:rPr>
        <w:t xml:space="preserve"> </w:t>
      </w:r>
      <w:r>
        <w:rPr>
          <w:sz w:val="28"/>
        </w:rPr>
        <w:t>жизнедеятельности:</w:t>
      </w:r>
      <w:r>
        <w:rPr>
          <w:spacing w:val="40"/>
          <w:sz w:val="28"/>
        </w:rPr>
        <w:t xml:space="preserve"> </w:t>
      </w:r>
      <w:r>
        <w:rPr>
          <w:sz w:val="28"/>
        </w:rPr>
        <w:t>«предвидеть</w:t>
      </w:r>
      <w:r>
        <w:rPr>
          <w:spacing w:val="80"/>
          <w:sz w:val="28"/>
        </w:rPr>
        <w:t xml:space="preserve"> </w:t>
      </w:r>
      <w:r>
        <w:rPr>
          <w:sz w:val="28"/>
        </w:rPr>
        <w:t>опасность,</w:t>
      </w:r>
      <w:r>
        <w:rPr>
          <w:spacing w:val="-1"/>
          <w:sz w:val="28"/>
        </w:rPr>
        <w:t xml:space="preserve"> </w:t>
      </w:r>
      <w:r>
        <w:rPr>
          <w:sz w:val="28"/>
        </w:rPr>
        <w:t>по возможности её избегать,</w:t>
      </w:r>
      <w:r>
        <w:rPr>
          <w:spacing w:val="-1"/>
          <w:sz w:val="28"/>
        </w:rPr>
        <w:t xml:space="preserve"> </w:t>
      </w:r>
      <w:r>
        <w:rPr>
          <w:sz w:val="28"/>
        </w:rPr>
        <w:t>при необходимости</w:t>
      </w:r>
      <w:r>
        <w:rPr>
          <w:spacing w:val="-3"/>
          <w:sz w:val="28"/>
        </w:rPr>
        <w:t xml:space="preserve"> </w:t>
      </w:r>
      <w:r>
        <w:rPr>
          <w:sz w:val="28"/>
        </w:rPr>
        <w:t>безопасно действовать».</w:t>
      </w:r>
    </w:p>
    <w:p w:rsidR="00991C96" w:rsidRDefault="008A40EF">
      <w:pPr>
        <w:ind w:left="566" w:right="139" w:firstLine="566"/>
        <w:jc w:val="both"/>
        <w:rPr>
          <w:sz w:val="28"/>
        </w:rPr>
      </w:pPr>
      <w:r>
        <w:rPr>
          <w:sz w:val="28"/>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91C96" w:rsidRDefault="008A40EF">
      <w:pPr>
        <w:ind w:left="566" w:right="135" w:firstLine="566"/>
        <w:jc w:val="both"/>
        <w:rPr>
          <w:sz w:val="28"/>
        </w:rPr>
      </w:pPr>
      <w:r>
        <w:rPr>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91C96" w:rsidRDefault="008A40EF">
      <w:pPr>
        <w:ind w:left="566" w:right="140" w:firstLine="566"/>
        <w:jc w:val="both"/>
        <w:rPr>
          <w:sz w:val="28"/>
        </w:rPr>
      </w:pPr>
      <w:r>
        <w:rPr>
          <w:sz w:val="28"/>
        </w:rPr>
        <w:t>Актуальность совершенствования учебно-методического обеспечения образовательного процесса по ОБЗР определяется системообразующими документами</w:t>
      </w:r>
      <w:r>
        <w:rPr>
          <w:spacing w:val="80"/>
          <w:w w:val="150"/>
          <w:sz w:val="28"/>
        </w:rPr>
        <w:t xml:space="preserve"> </w:t>
      </w:r>
      <w:r>
        <w:rPr>
          <w:sz w:val="28"/>
        </w:rPr>
        <w:t>в</w:t>
      </w:r>
      <w:r>
        <w:rPr>
          <w:spacing w:val="80"/>
          <w:w w:val="150"/>
          <w:sz w:val="28"/>
        </w:rPr>
        <w:t xml:space="preserve"> </w:t>
      </w:r>
      <w:r>
        <w:rPr>
          <w:sz w:val="28"/>
        </w:rPr>
        <w:t>области</w:t>
      </w:r>
      <w:r>
        <w:rPr>
          <w:spacing w:val="80"/>
          <w:w w:val="150"/>
          <w:sz w:val="28"/>
        </w:rPr>
        <w:t xml:space="preserve"> </w:t>
      </w:r>
      <w:r>
        <w:rPr>
          <w:sz w:val="28"/>
        </w:rPr>
        <w:t>безопасности: Стратегией</w:t>
      </w:r>
      <w:r>
        <w:rPr>
          <w:spacing w:val="80"/>
          <w:w w:val="150"/>
          <w:sz w:val="28"/>
        </w:rPr>
        <w:t xml:space="preserve"> </w:t>
      </w:r>
      <w:r>
        <w:rPr>
          <w:sz w:val="28"/>
        </w:rPr>
        <w:t>национальной</w:t>
      </w:r>
      <w:r>
        <w:rPr>
          <w:spacing w:val="80"/>
          <w:w w:val="150"/>
          <w:sz w:val="28"/>
        </w:rPr>
        <w:t xml:space="preserve"> </w:t>
      </w:r>
      <w:r>
        <w:rPr>
          <w:sz w:val="28"/>
        </w:rPr>
        <w:t>безопасности</w:t>
      </w:r>
    </w:p>
    <w:p w:rsidR="00991C96" w:rsidRDefault="00991C96">
      <w:pPr>
        <w:jc w:val="both"/>
        <w:rPr>
          <w:sz w:val="28"/>
        </w:rPr>
        <w:sectPr w:rsidR="00991C96">
          <w:pgSz w:w="11910" w:h="16840"/>
          <w:pgMar w:top="1400" w:right="425" w:bottom="1040" w:left="566" w:header="0" w:footer="810" w:gutter="0"/>
          <w:cols w:space="720"/>
        </w:sectPr>
      </w:pPr>
    </w:p>
    <w:p w:rsidR="00991C96" w:rsidRDefault="008A40EF">
      <w:pPr>
        <w:spacing w:before="66"/>
        <w:ind w:left="566" w:right="141"/>
        <w:jc w:val="both"/>
        <w:rPr>
          <w:sz w:val="28"/>
        </w:rPr>
      </w:pPr>
      <w:r>
        <w:rPr>
          <w:sz w:val="28"/>
        </w:rPr>
        <w:lastRenderedPageBreak/>
        <w:t>Российской Федерации, утвержденной Указом Президента Российской Федерации</w:t>
      </w:r>
      <w:r>
        <w:rPr>
          <w:spacing w:val="40"/>
          <w:sz w:val="28"/>
        </w:rPr>
        <w:t xml:space="preserve"> </w:t>
      </w:r>
      <w:r>
        <w:rPr>
          <w:sz w:val="28"/>
        </w:rPr>
        <w:t>от 2 июля 2021 г. № 400, Национальными целями развития Российской Федерации на период до 2030 года, утвержденными Указом Президента Российской Федерации от</w:t>
      </w:r>
      <w:r>
        <w:rPr>
          <w:spacing w:val="61"/>
          <w:sz w:val="28"/>
        </w:rPr>
        <w:t xml:space="preserve"> </w:t>
      </w:r>
      <w:r>
        <w:rPr>
          <w:sz w:val="28"/>
        </w:rPr>
        <w:t>21</w:t>
      </w:r>
      <w:r>
        <w:rPr>
          <w:spacing w:val="40"/>
          <w:sz w:val="28"/>
        </w:rPr>
        <w:t xml:space="preserve"> </w:t>
      </w:r>
      <w:r>
        <w:rPr>
          <w:sz w:val="28"/>
        </w:rPr>
        <w:t>июля</w:t>
      </w:r>
      <w:r>
        <w:rPr>
          <w:spacing w:val="62"/>
          <w:sz w:val="28"/>
        </w:rPr>
        <w:t xml:space="preserve"> </w:t>
      </w:r>
      <w:r>
        <w:rPr>
          <w:sz w:val="28"/>
        </w:rPr>
        <w:t>2020</w:t>
      </w:r>
      <w:r>
        <w:rPr>
          <w:spacing w:val="61"/>
          <w:sz w:val="28"/>
        </w:rPr>
        <w:t xml:space="preserve"> </w:t>
      </w:r>
      <w:r>
        <w:rPr>
          <w:sz w:val="28"/>
        </w:rPr>
        <w:t>г.</w:t>
      </w:r>
      <w:r>
        <w:rPr>
          <w:spacing w:val="40"/>
          <w:sz w:val="28"/>
        </w:rPr>
        <w:t xml:space="preserve"> </w:t>
      </w:r>
      <w:r>
        <w:rPr>
          <w:sz w:val="28"/>
        </w:rPr>
        <w:t>№</w:t>
      </w:r>
      <w:r>
        <w:rPr>
          <w:spacing w:val="40"/>
          <w:sz w:val="28"/>
        </w:rPr>
        <w:t xml:space="preserve"> </w:t>
      </w:r>
      <w:r>
        <w:rPr>
          <w:sz w:val="28"/>
        </w:rPr>
        <w:t>474,</w:t>
      </w:r>
      <w:r>
        <w:rPr>
          <w:spacing w:val="61"/>
          <w:sz w:val="28"/>
        </w:rPr>
        <w:t xml:space="preserve"> </w:t>
      </w:r>
      <w:r>
        <w:rPr>
          <w:sz w:val="28"/>
        </w:rPr>
        <w:t>государственной</w:t>
      </w:r>
      <w:r>
        <w:rPr>
          <w:spacing w:val="40"/>
          <w:sz w:val="28"/>
        </w:rPr>
        <w:t xml:space="preserve"> </w:t>
      </w:r>
      <w:r>
        <w:rPr>
          <w:sz w:val="28"/>
        </w:rPr>
        <w:t>программой</w:t>
      </w:r>
      <w:r>
        <w:rPr>
          <w:spacing w:val="40"/>
          <w:sz w:val="28"/>
        </w:rPr>
        <w:t xml:space="preserve"> </w:t>
      </w:r>
      <w:r>
        <w:rPr>
          <w:sz w:val="28"/>
        </w:rPr>
        <w:t>Российской</w:t>
      </w:r>
      <w:r>
        <w:rPr>
          <w:spacing w:val="62"/>
          <w:sz w:val="28"/>
        </w:rPr>
        <w:t xml:space="preserve"> </w:t>
      </w:r>
      <w:r>
        <w:rPr>
          <w:sz w:val="28"/>
        </w:rPr>
        <w:t>Федерации</w:t>
      </w:r>
    </w:p>
    <w:p w:rsidR="00991C96" w:rsidRDefault="008A40EF">
      <w:pPr>
        <w:ind w:left="566" w:right="146"/>
        <w:jc w:val="both"/>
        <w:rPr>
          <w:sz w:val="28"/>
        </w:rPr>
      </w:pPr>
      <w:r>
        <w:rPr>
          <w:sz w:val="28"/>
        </w:rPr>
        <w:t>«Развитие образования», утвержденной постановлением Правительства Российской Федерации от 26 декабря 2017 г. № 1642.</w:t>
      </w:r>
    </w:p>
    <w:p w:rsidR="00991C96" w:rsidRDefault="008A40EF">
      <w:pPr>
        <w:spacing w:before="1"/>
        <w:ind w:left="566" w:right="139" w:firstLine="566"/>
        <w:jc w:val="both"/>
        <w:rPr>
          <w:sz w:val="28"/>
        </w:rPr>
      </w:pPr>
      <w:r>
        <w:rPr>
          <w:sz w:val="28"/>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91C96" w:rsidRDefault="008A40EF">
      <w:pPr>
        <w:ind w:left="566" w:right="137" w:firstLine="566"/>
        <w:jc w:val="both"/>
        <w:rPr>
          <w:sz w:val="28"/>
        </w:rPr>
      </w:pPr>
      <w:r>
        <w:rPr>
          <w:sz w:val="28"/>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991C96" w:rsidRDefault="008A40EF">
      <w:pPr>
        <w:ind w:left="566" w:right="141" w:firstLine="566"/>
        <w:jc w:val="both"/>
        <w:rPr>
          <w:sz w:val="28"/>
        </w:rPr>
      </w:pPr>
      <w:r>
        <w:rPr>
          <w:sz w:val="28"/>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91C96" w:rsidRDefault="00991C96">
      <w:pPr>
        <w:pStyle w:val="a3"/>
        <w:spacing w:before="5"/>
        <w:ind w:left="0" w:firstLine="0"/>
        <w:jc w:val="left"/>
        <w:rPr>
          <w:sz w:val="28"/>
        </w:rPr>
      </w:pPr>
    </w:p>
    <w:p w:rsidR="00991C96" w:rsidRDefault="008A40EF">
      <w:pPr>
        <w:pStyle w:val="1"/>
        <w:ind w:right="137"/>
        <w:jc w:val="both"/>
      </w:pPr>
      <w:r>
        <w:t>ЦЕЛЬ</w:t>
      </w:r>
      <w:r>
        <w:rPr>
          <w:spacing w:val="-3"/>
        </w:rPr>
        <w:t xml:space="preserve"> </w:t>
      </w:r>
      <w:r>
        <w:t>ИЗУЧЕНИЯ</w:t>
      </w:r>
      <w:r>
        <w:rPr>
          <w:spacing w:val="-3"/>
        </w:rPr>
        <w:t xml:space="preserve"> </w:t>
      </w:r>
      <w:r>
        <w:t>УЧЕБНОГО</w:t>
      </w:r>
      <w:r>
        <w:rPr>
          <w:spacing w:val="-2"/>
        </w:rPr>
        <w:t xml:space="preserve"> </w:t>
      </w:r>
      <w:r>
        <w:t>ПРЕДМЕТА</w:t>
      </w:r>
      <w:r>
        <w:rPr>
          <w:spacing w:val="-3"/>
        </w:rPr>
        <w:t xml:space="preserve"> </w:t>
      </w:r>
      <w:r>
        <w:t>«ОСНОВЫ БЕЗОПАСНОСТИ</w:t>
      </w:r>
      <w:r>
        <w:rPr>
          <w:spacing w:val="40"/>
        </w:rPr>
        <w:t xml:space="preserve"> </w:t>
      </w:r>
      <w:r>
        <w:t>И ЗАЩИТЫ РОДИНЫ»</w:t>
      </w:r>
    </w:p>
    <w:p w:rsidR="00991C96" w:rsidRDefault="00991C96">
      <w:pPr>
        <w:pStyle w:val="a3"/>
        <w:spacing w:before="316"/>
        <w:ind w:left="0" w:firstLine="0"/>
        <w:jc w:val="left"/>
        <w:rPr>
          <w:b/>
          <w:sz w:val="28"/>
        </w:rPr>
      </w:pPr>
    </w:p>
    <w:p w:rsidR="00991C96" w:rsidRDefault="008A40EF">
      <w:pPr>
        <w:ind w:left="566" w:right="139" w:firstLine="708"/>
        <w:jc w:val="both"/>
        <w:rPr>
          <w:sz w:val="28"/>
        </w:rPr>
      </w:pPr>
      <w:r>
        <w:rPr>
          <w:sz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91C96" w:rsidRDefault="008A40EF">
      <w:pPr>
        <w:spacing w:before="1"/>
        <w:ind w:left="566" w:right="143" w:firstLine="708"/>
        <w:jc w:val="both"/>
        <w:rPr>
          <w:sz w:val="28"/>
        </w:rPr>
      </w:pPr>
      <w:r>
        <w:rPr>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5" w:firstLine="708"/>
        <w:jc w:val="both"/>
        <w:rPr>
          <w:sz w:val="28"/>
        </w:rPr>
      </w:pPr>
      <w:r>
        <w:rPr>
          <w:sz w:val="28"/>
        </w:rPr>
        <w:lastRenderedPageBreak/>
        <w:t>сформированность ценностей, овладение знаниями и умениями, которые обеспечивают готовность к военной службе, исполнению долга по защите</w:t>
      </w:r>
      <w:r>
        <w:rPr>
          <w:spacing w:val="40"/>
          <w:sz w:val="28"/>
        </w:rPr>
        <w:t xml:space="preserve"> </w:t>
      </w:r>
      <w:r>
        <w:rPr>
          <w:spacing w:val="-2"/>
          <w:sz w:val="28"/>
        </w:rPr>
        <w:t>Отечества;</w:t>
      </w:r>
    </w:p>
    <w:p w:rsidR="00991C96" w:rsidRDefault="008A40EF">
      <w:pPr>
        <w:ind w:left="566" w:right="140" w:firstLine="708"/>
        <w:jc w:val="both"/>
        <w:rPr>
          <w:sz w:val="28"/>
        </w:rPr>
      </w:pPr>
      <w:r>
        <w:rPr>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91C96" w:rsidRDefault="008A40EF">
      <w:pPr>
        <w:spacing w:before="1"/>
        <w:ind w:left="566" w:right="142" w:firstLine="708"/>
        <w:jc w:val="both"/>
        <w:rPr>
          <w:sz w:val="28"/>
        </w:rPr>
      </w:pPr>
      <w:r>
        <w:rPr>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91C96" w:rsidRDefault="00991C96">
      <w:pPr>
        <w:pStyle w:val="a3"/>
        <w:ind w:left="0" w:firstLine="0"/>
        <w:jc w:val="left"/>
        <w:rPr>
          <w:sz w:val="28"/>
        </w:rPr>
      </w:pPr>
    </w:p>
    <w:p w:rsidR="00991C96" w:rsidRDefault="00991C96">
      <w:pPr>
        <w:pStyle w:val="a3"/>
        <w:spacing w:before="3"/>
        <w:ind w:left="0" w:firstLine="0"/>
        <w:jc w:val="left"/>
        <w:rPr>
          <w:sz w:val="28"/>
        </w:rPr>
      </w:pPr>
    </w:p>
    <w:p w:rsidR="00991C96" w:rsidRDefault="008A40EF">
      <w:pPr>
        <w:pStyle w:val="1"/>
        <w:ind w:right="145"/>
      </w:pPr>
      <w:r>
        <w:t>МЕСТО УЧЕБНОГО ПРЕДМЕТА «ОСНОВЫ БЕЗОПАСНОСТИ И ЗАЩИТЫ РОДИНЫ» В УЧЕБНОМ ПЛАНЕ</w:t>
      </w:r>
    </w:p>
    <w:p w:rsidR="00991C96" w:rsidRDefault="00991C96">
      <w:pPr>
        <w:pStyle w:val="a3"/>
        <w:spacing w:before="318"/>
        <w:ind w:left="0" w:firstLine="0"/>
        <w:jc w:val="left"/>
        <w:rPr>
          <w:b/>
          <w:sz w:val="28"/>
        </w:rPr>
      </w:pPr>
    </w:p>
    <w:p w:rsidR="00991C96" w:rsidRDefault="008A40EF">
      <w:pPr>
        <w:ind w:left="566" w:right="147" w:firstLine="566"/>
        <w:jc w:val="both"/>
        <w:rPr>
          <w:sz w:val="28"/>
        </w:rPr>
      </w:pPr>
      <w:r>
        <w:rPr>
          <w:sz w:val="28"/>
        </w:rPr>
        <w:t>Всего на изучение учебного предмета ОБЗР на уровне среднего общего образования отводится 68 часов (по 34 часа в каждом классе).</w:t>
      </w:r>
    </w:p>
    <w:p w:rsidR="00991C96" w:rsidRDefault="008A40EF">
      <w:pPr>
        <w:pStyle w:val="1"/>
        <w:spacing w:before="5" w:line="322" w:lineRule="exact"/>
      </w:pPr>
      <w:r>
        <w:t>СОДЕРЖАНИЕ</w:t>
      </w:r>
      <w:r>
        <w:rPr>
          <w:spacing w:val="-10"/>
        </w:rPr>
        <w:t xml:space="preserve"> </w:t>
      </w:r>
      <w:r>
        <w:rPr>
          <w:spacing w:val="-2"/>
        </w:rPr>
        <w:t>ОБУЧЕНИЯ</w:t>
      </w:r>
    </w:p>
    <w:p w:rsidR="00991C96" w:rsidRDefault="008A40EF">
      <w:pPr>
        <w:pStyle w:val="2"/>
        <w:tabs>
          <w:tab w:val="left" w:pos="1794"/>
          <w:tab w:val="left" w:pos="2314"/>
          <w:tab w:val="left" w:pos="2759"/>
          <w:tab w:val="left" w:pos="4550"/>
          <w:tab w:val="left" w:pos="4946"/>
          <w:tab w:val="left" w:pos="6622"/>
          <w:tab w:val="left" w:pos="7999"/>
          <w:tab w:val="left" w:pos="9507"/>
        </w:tabs>
        <w:spacing w:line="242" w:lineRule="auto"/>
        <w:ind w:right="142"/>
        <w:jc w:val="left"/>
      </w:pPr>
      <w:r>
        <w:rPr>
          <w:spacing w:val="-2"/>
        </w:rPr>
        <w:t>Модуль</w:t>
      </w:r>
      <w:r>
        <w:tab/>
      </w:r>
      <w:r>
        <w:rPr>
          <w:spacing w:val="-10"/>
        </w:rPr>
        <w:t>№</w:t>
      </w:r>
      <w:r>
        <w:tab/>
      </w:r>
      <w:r>
        <w:rPr>
          <w:spacing w:val="-6"/>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991C96" w:rsidRDefault="008A40EF">
      <w:pPr>
        <w:ind w:left="1275" w:right="2255"/>
        <w:rPr>
          <w:sz w:val="28"/>
        </w:rPr>
      </w:pPr>
      <w:r>
        <w:rPr>
          <w:sz w:val="28"/>
        </w:rPr>
        <w:t>правовая</w:t>
      </w:r>
      <w:r>
        <w:rPr>
          <w:spacing w:val="-12"/>
          <w:sz w:val="28"/>
        </w:rPr>
        <w:t xml:space="preserve"> </w:t>
      </w:r>
      <w:r>
        <w:rPr>
          <w:sz w:val="28"/>
        </w:rPr>
        <w:t>основа</w:t>
      </w:r>
      <w:r>
        <w:rPr>
          <w:spacing w:val="-10"/>
          <w:sz w:val="28"/>
        </w:rPr>
        <w:t xml:space="preserve"> </w:t>
      </w:r>
      <w:r>
        <w:rPr>
          <w:sz w:val="28"/>
        </w:rPr>
        <w:t>обеспечения</w:t>
      </w:r>
      <w:r>
        <w:rPr>
          <w:spacing w:val="-10"/>
          <w:sz w:val="28"/>
        </w:rPr>
        <w:t xml:space="preserve"> </w:t>
      </w:r>
      <w:r>
        <w:rPr>
          <w:sz w:val="28"/>
        </w:rPr>
        <w:t>национальной</w:t>
      </w:r>
      <w:r>
        <w:rPr>
          <w:spacing w:val="-10"/>
          <w:sz w:val="28"/>
        </w:rPr>
        <w:t xml:space="preserve"> </w:t>
      </w:r>
      <w:r>
        <w:rPr>
          <w:sz w:val="28"/>
        </w:rPr>
        <w:t>безопасности; принципы обеспечения национальной безопасности;</w:t>
      </w:r>
    </w:p>
    <w:p w:rsidR="00991C96" w:rsidRDefault="008A40EF">
      <w:pPr>
        <w:tabs>
          <w:tab w:val="left" w:pos="3030"/>
          <w:tab w:val="left" w:pos="5174"/>
          <w:tab w:val="left" w:pos="7098"/>
          <w:tab w:val="left" w:pos="7906"/>
          <w:tab w:val="left" w:pos="9269"/>
        </w:tabs>
        <w:ind w:left="566" w:right="145" w:firstLine="708"/>
        <w:rPr>
          <w:sz w:val="28"/>
        </w:rPr>
      </w:pPr>
      <w:r>
        <w:rPr>
          <w:spacing w:val="-2"/>
          <w:sz w:val="28"/>
        </w:rPr>
        <w:t>реализация</w:t>
      </w:r>
      <w:r>
        <w:rPr>
          <w:sz w:val="28"/>
        </w:rPr>
        <w:tab/>
      </w:r>
      <w:r>
        <w:rPr>
          <w:spacing w:val="-2"/>
          <w:sz w:val="28"/>
        </w:rPr>
        <w:t>национальных</w:t>
      </w:r>
      <w:r>
        <w:rPr>
          <w:sz w:val="28"/>
        </w:rPr>
        <w:tab/>
      </w:r>
      <w:r>
        <w:rPr>
          <w:spacing w:val="-2"/>
          <w:sz w:val="28"/>
        </w:rPr>
        <w:t>приоритетов</w:t>
      </w:r>
      <w:r>
        <w:rPr>
          <w:sz w:val="28"/>
        </w:rPr>
        <w:tab/>
      </w:r>
      <w:r>
        <w:rPr>
          <w:spacing w:val="-4"/>
          <w:sz w:val="28"/>
        </w:rPr>
        <w:t>как</w:t>
      </w:r>
      <w:r>
        <w:rPr>
          <w:sz w:val="28"/>
        </w:rPr>
        <w:tab/>
      </w:r>
      <w:r>
        <w:rPr>
          <w:spacing w:val="-2"/>
          <w:sz w:val="28"/>
        </w:rPr>
        <w:t>условие</w:t>
      </w:r>
      <w:r>
        <w:rPr>
          <w:sz w:val="28"/>
        </w:rPr>
        <w:tab/>
      </w:r>
      <w:r>
        <w:rPr>
          <w:spacing w:val="-2"/>
          <w:sz w:val="28"/>
        </w:rPr>
        <w:t xml:space="preserve">обеспечения </w:t>
      </w:r>
      <w:r>
        <w:rPr>
          <w:sz w:val="28"/>
        </w:rPr>
        <w:t>национальной безопасности и устойчивого развития Российской Федерации;</w:t>
      </w:r>
    </w:p>
    <w:p w:rsidR="00991C96" w:rsidRDefault="008A40EF">
      <w:pPr>
        <w:tabs>
          <w:tab w:val="left" w:pos="3546"/>
          <w:tab w:val="left" w:pos="5099"/>
          <w:tab w:val="left" w:pos="6894"/>
          <w:tab w:val="left" w:pos="7412"/>
          <w:tab w:val="left" w:pos="8904"/>
          <w:tab w:val="left" w:pos="9403"/>
        </w:tabs>
        <w:ind w:left="566" w:right="145" w:firstLine="708"/>
        <w:rPr>
          <w:sz w:val="28"/>
        </w:rPr>
      </w:pPr>
      <w:r>
        <w:rPr>
          <w:spacing w:val="-2"/>
          <w:sz w:val="28"/>
        </w:rPr>
        <w:t>взаимодействие</w:t>
      </w:r>
      <w:r>
        <w:rPr>
          <w:sz w:val="28"/>
        </w:rPr>
        <w:tab/>
      </w:r>
      <w:r>
        <w:rPr>
          <w:spacing w:val="-2"/>
          <w:sz w:val="28"/>
        </w:rPr>
        <w:t>личности,</w:t>
      </w:r>
      <w:r>
        <w:rPr>
          <w:sz w:val="28"/>
        </w:rPr>
        <w:tab/>
      </w:r>
      <w:r>
        <w:rPr>
          <w:spacing w:val="-2"/>
          <w:sz w:val="28"/>
        </w:rPr>
        <w:t>государства</w:t>
      </w:r>
      <w:r>
        <w:rPr>
          <w:sz w:val="28"/>
        </w:rPr>
        <w:tab/>
      </w:r>
      <w:r>
        <w:rPr>
          <w:spacing w:val="-10"/>
          <w:sz w:val="28"/>
        </w:rPr>
        <w:t>и</w:t>
      </w:r>
      <w:r>
        <w:rPr>
          <w:sz w:val="28"/>
        </w:rPr>
        <w:tab/>
      </w:r>
      <w:r>
        <w:rPr>
          <w:spacing w:val="-2"/>
          <w:sz w:val="28"/>
        </w:rPr>
        <w:t>общества</w:t>
      </w:r>
      <w:r>
        <w:rPr>
          <w:sz w:val="28"/>
        </w:rPr>
        <w:tab/>
      </w:r>
      <w:r>
        <w:rPr>
          <w:spacing w:val="-10"/>
          <w:sz w:val="28"/>
        </w:rPr>
        <w:t>в</w:t>
      </w:r>
      <w:r>
        <w:rPr>
          <w:sz w:val="28"/>
        </w:rPr>
        <w:tab/>
      </w:r>
      <w:r>
        <w:rPr>
          <w:spacing w:val="-2"/>
          <w:sz w:val="28"/>
        </w:rPr>
        <w:t xml:space="preserve">реализации </w:t>
      </w:r>
      <w:r>
        <w:rPr>
          <w:sz w:val="28"/>
        </w:rPr>
        <w:t>национальных приоритетов;</w:t>
      </w:r>
    </w:p>
    <w:p w:rsidR="00991C96" w:rsidRDefault="008A40EF">
      <w:pPr>
        <w:tabs>
          <w:tab w:val="left" w:pos="4632"/>
          <w:tab w:val="left" w:pos="5791"/>
          <w:tab w:val="left" w:pos="6158"/>
          <w:tab w:val="left" w:pos="7941"/>
          <w:tab w:val="left" w:pos="8901"/>
          <w:tab w:val="left" w:pos="9249"/>
        </w:tabs>
        <w:ind w:left="566" w:right="144" w:firstLine="708"/>
        <w:rPr>
          <w:sz w:val="28"/>
        </w:rPr>
      </w:pPr>
      <w:r>
        <w:rPr>
          <w:sz w:val="28"/>
        </w:rPr>
        <w:t>роль правоохранительных</w:t>
      </w:r>
      <w:r>
        <w:rPr>
          <w:sz w:val="28"/>
        </w:rPr>
        <w:tab/>
      </w:r>
      <w:r>
        <w:rPr>
          <w:spacing w:val="-2"/>
          <w:sz w:val="28"/>
        </w:rPr>
        <w:t>органов</w:t>
      </w:r>
      <w:r>
        <w:rPr>
          <w:sz w:val="28"/>
        </w:rPr>
        <w:tab/>
      </w:r>
      <w:r>
        <w:rPr>
          <w:spacing w:val="-10"/>
          <w:sz w:val="28"/>
        </w:rPr>
        <w:t>и</w:t>
      </w:r>
      <w:r>
        <w:rPr>
          <w:sz w:val="28"/>
        </w:rPr>
        <w:tab/>
      </w:r>
      <w:r>
        <w:rPr>
          <w:spacing w:val="-2"/>
          <w:sz w:val="28"/>
        </w:rPr>
        <w:t>специальных</w:t>
      </w:r>
      <w:r>
        <w:rPr>
          <w:sz w:val="28"/>
        </w:rPr>
        <w:tab/>
      </w:r>
      <w:r>
        <w:rPr>
          <w:spacing w:val="-2"/>
          <w:sz w:val="28"/>
        </w:rPr>
        <w:t>служб</w:t>
      </w:r>
      <w:r>
        <w:rPr>
          <w:sz w:val="28"/>
        </w:rPr>
        <w:tab/>
      </w:r>
      <w:r>
        <w:rPr>
          <w:spacing w:val="-10"/>
          <w:sz w:val="28"/>
        </w:rPr>
        <w:t>в</w:t>
      </w:r>
      <w:r>
        <w:rPr>
          <w:sz w:val="28"/>
        </w:rPr>
        <w:tab/>
      </w:r>
      <w:r>
        <w:rPr>
          <w:spacing w:val="-2"/>
          <w:sz w:val="28"/>
        </w:rPr>
        <w:t xml:space="preserve">обеспечении </w:t>
      </w:r>
      <w:r>
        <w:rPr>
          <w:sz w:val="28"/>
        </w:rPr>
        <w:t>национальной безопасности;</w:t>
      </w:r>
    </w:p>
    <w:p w:rsidR="00991C96" w:rsidRDefault="008A40EF">
      <w:pPr>
        <w:ind w:left="566" w:right="145" w:firstLine="708"/>
        <w:rPr>
          <w:sz w:val="28"/>
        </w:rPr>
      </w:pPr>
      <w:r>
        <w:rPr>
          <w:sz w:val="28"/>
        </w:rPr>
        <w:t>роль</w:t>
      </w:r>
      <w:r>
        <w:rPr>
          <w:spacing w:val="40"/>
          <w:sz w:val="28"/>
        </w:rPr>
        <w:t xml:space="preserve"> </w:t>
      </w:r>
      <w:r>
        <w:rPr>
          <w:sz w:val="28"/>
        </w:rPr>
        <w:t>личности,</w:t>
      </w:r>
      <w:r>
        <w:rPr>
          <w:spacing w:val="40"/>
          <w:sz w:val="28"/>
        </w:rPr>
        <w:t xml:space="preserve"> </w:t>
      </w:r>
      <w:r>
        <w:rPr>
          <w:sz w:val="28"/>
        </w:rPr>
        <w:t>общества</w:t>
      </w:r>
      <w:r>
        <w:rPr>
          <w:spacing w:val="40"/>
          <w:sz w:val="28"/>
        </w:rPr>
        <w:t xml:space="preserve"> </w:t>
      </w:r>
      <w:r>
        <w:rPr>
          <w:sz w:val="28"/>
        </w:rPr>
        <w:t>и</w:t>
      </w:r>
      <w:r>
        <w:rPr>
          <w:spacing w:val="40"/>
          <w:sz w:val="28"/>
        </w:rPr>
        <w:t xml:space="preserve"> </w:t>
      </w:r>
      <w:r>
        <w:rPr>
          <w:sz w:val="28"/>
        </w:rPr>
        <w:t>государства</w:t>
      </w:r>
      <w:r>
        <w:rPr>
          <w:spacing w:val="40"/>
          <w:sz w:val="28"/>
        </w:rPr>
        <w:t xml:space="preserve"> </w:t>
      </w:r>
      <w:r>
        <w:rPr>
          <w:sz w:val="28"/>
        </w:rPr>
        <w:t>в</w:t>
      </w:r>
      <w:r>
        <w:rPr>
          <w:spacing w:val="40"/>
          <w:sz w:val="28"/>
        </w:rPr>
        <w:t xml:space="preserve"> </w:t>
      </w:r>
      <w:r>
        <w:rPr>
          <w:sz w:val="28"/>
        </w:rPr>
        <w:t>предупреждении</w:t>
      </w:r>
      <w:r>
        <w:rPr>
          <w:spacing w:val="40"/>
          <w:sz w:val="28"/>
        </w:rPr>
        <w:t xml:space="preserve"> </w:t>
      </w:r>
      <w:r>
        <w:rPr>
          <w:sz w:val="28"/>
        </w:rPr>
        <w:t xml:space="preserve">противоправной </w:t>
      </w:r>
      <w:r>
        <w:rPr>
          <w:spacing w:val="-2"/>
          <w:sz w:val="28"/>
        </w:rPr>
        <w:t>деятельности;</w:t>
      </w:r>
    </w:p>
    <w:p w:rsidR="00991C96" w:rsidRDefault="008A40EF">
      <w:pPr>
        <w:tabs>
          <w:tab w:val="left" w:pos="2567"/>
          <w:tab w:val="left" w:pos="4973"/>
          <w:tab w:val="left" w:pos="6343"/>
          <w:tab w:val="left" w:pos="8766"/>
          <w:tab w:val="left" w:pos="9342"/>
        </w:tabs>
        <w:ind w:left="566" w:right="145" w:firstLine="708"/>
        <w:rPr>
          <w:sz w:val="28"/>
        </w:rPr>
      </w:pPr>
      <w:r>
        <w:rPr>
          <w:spacing w:val="-2"/>
          <w:sz w:val="28"/>
        </w:rPr>
        <w:t>Единая</w:t>
      </w:r>
      <w:r>
        <w:rPr>
          <w:sz w:val="28"/>
        </w:rPr>
        <w:tab/>
      </w:r>
      <w:r>
        <w:rPr>
          <w:spacing w:val="-2"/>
          <w:sz w:val="28"/>
        </w:rPr>
        <w:t>государственная</w:t>
      </w:r>
      <w:r>
        <w:rPr>
          <w:sz w:val="28"/>
        </w:rPr>
        <w:tab/>
      </w:r>
      <w:r>
        <w:rPr>
          <w:spacing w:val="-2"/>
          <w:sz w:val="28"/>
        </w:rPr>
        <w:t>система</w:t>
      </w:r>
      <w:r>
        <w:rPr>
          <w:sz w:val="28"/>
        </w:rPr>
        <w:tab/>
      </w:r>
      <w:r>
        <w:rPr>
          <w:spacing w:val="-2"/>
          <w:sz w:val="28"/>
        </w:rPr>
        <w:t>предупреждения</w:t>
      </w:r>
      <w:r>
        <w:rPr>
          <w:sz w:val="28"/>
        </w:rPr>
        <w:tab/>
      </w:r>
      <w:r>
        <w:rPr>
          <w:spacing w:val="-10"/>
          <w:sz w:val="28"/>
        </w:rPr>
        <w:t>и</w:t>
      </w:r>
      <w:r>
        <w:rPr>
          <w:sz w:val="28"/>
        </w:rPr>
        <w:tab/>
      </w:r>
      <w:r>
        <w:rPr>
          <w:spacing w:val="-2"/>
          <w:sz w:val="28"/>
        </w:rPr>
        <w:t xml:space="preserve">ликвидации </w:t>
      </w:r>
      <w:r>
        <w:rPr>
          <w:sz w:val="28"/>
        </w:rPr>
        <w:t>чрезвычайных ситуаций (РСЧС), структура, режимы функционирования;</w:t>
      </w:r>
    </w:p>
    <w:p w:rsidR="00991C96" w:rsidRDefault="008A40EF">
      <w:pPr>
        <w:ind w:left="566" w:right="145" w:firstLine="708"/>
        <w:rPr>
          <w:sz w:val="28"/>
        </w:rPr>
      </w:pPr>
      <w:r>
        <w:rPr>
          <w:sz w:val="28"/>
        </w:rPr>
        <w:t>территориальный и функциональный принцип организации РСЧС, её задачи и примеры их решения;</w:t>
      </w:r>
    </w:p>
    <w:p w:rsidR="00991C96" w:rsidRDefault="008A40EF">
      <w:pPr>
        <w:ind w:left="1275"/>
        <w:rPr>
          <w:sz w:val="28"/>
        </w:rPr>
      </w:pPr>
      <w:r>
        <w:rPr>
          <w:sz w:val="28"/>
        </w:rPr>
        <w:t>права</w:t>
      </w:r>
      <w:r>
        <w:rPr>
          <w:spacing w:val="-5"/>
          <w:sz w:val="28"/>
        </w:rPr>
        <w:t xml:space="preserve"> </w:t>
      </w:r>
      <w:r>
        <w:rPr>
          <w:sz w:val="28"/>
        </w:rPr>
        <w:t>и</w:t>
      </w:r>
      <w:r>
        <w:rPr>
          <w:spacing w:val="-5"/>
          <w:sz w:val="28"/>
        </w:rPr>
        <w:t xml:space="preserve"> </w:t>
      </w:r>
      <w:r>
        <w:rPr>
          <w:sz w:val="28"/>
        </w:rPr>
        <w:t>обязанности</w:t>
      </w:r>
      <w:r>
        <w:rPr>
          <w:spacing w:val="-7"/>
          <w:sz w:val="28"/>
        </w:rPr>
        <w:t xml:space="preserve"> </w:t>
      </w:r>
      <w:r>
        <w:rPr>
          <w:sz w:val="28"/>
        </w:rPr>
        <w:t>граждан</w:t>
      </w:r>
      <w:r>
        <w:rPr>
          <w:spacing w:val="-5"/>
          <w:sz w:val="28"/>
        </w:rPr>
        <w:t xml:space="preserve"> </w:t>
      </w:r>
      <w:r>
        <w:rPr>
          <w:sz w:val="28"/>
        </w:rPr>
        <w:t>в</w:t>
      </w:r>
      <w:r>
        <w:rPr>
          <w:spacing w:val="-6"/>
          <w:sz w:val="28"/>
        </w:rPr>
        <w:t xml:space="preserve"> </w:t>
      </w:r>
      <w:r>
        <w:rPr>
          <w:sz w:val="28"/>
        </w:rPr>
        <w:t>области</w:t>
      </w:r>
      <w:r>
        <w:rPr>
          <w:spacing w:val="-5"/>
          <w:sz w:val="28"/>
        </w:rPr>
        <w:t xml:space="preserve"> </w:t>
      </w:r>
      <w:r>
        <w:rPr>
          <w:sz w:val="28"/>
        </w:rPr>
        <w:t>защиты</w:t>
      </w:r>
      <w:r>
        <w:rPr>
          <w:spacing w:val="-5"/>
          <w:sz w:val="28"/>
        </w:rPr>
        <w:t xml:space="preserve"> </w:t>
      </w:r>
      <w:r>
        <w:rPr>
          <w:sz w:val="28"/>
        </w:rPr>
        <w:t>от</w:t>
      </w:r>
      <w:r>
        <w:rPr>
          <w:spacing w:val="-5"/>
          <w:sz w:val="28"/>
        </w:rPr>
        <w:t xml:space="preserve"> </w:t>
      </w:r>
      <w:r>
        <w:rPr>
          <w:sz w:val="28"/>
        </w:rPr>
        <w:t>чрезвычайных</w:t>
      </w:r>
      <w:r>
        <w:rPr>
          <w:spacing w:val="-4"/>
          <w:sz w:val="28"/>
        </w:rPr>
        <w:t xml:space="preserve"> </w:t>
      </w:r>
      <w:r>
        <w:rPr>
          <w:sz w:val="28"/>
        </w:rPr>
        <w:t>ситуаций; задачи гражданской обороны;</w:t>
      </w:r>
    </w:p>
    <w:p w:rsidR="00991C96" w:rsidRDefault="008A40EF">
      <w:pPr>
        <w:ind w:left="566" w:right="148" w:firstLine="708"/>
        <w:jc w:val="both"/>
        <w:rPr>
          <w:sz w:val="28"/>
        </w:rPr>
      </w:pPr>
      <w:r>
        <w:rPr>
          <w:sz w:val="28"/>
        </w:rPr>
        <w:t xml:space="preserve">права и обязанности граждан Российской Федерации в области гражданской </w:t>
      </w:r>
      <w:r>
        <w:rPr>
          <w:spacing w:val="-2"/>
          <w:sz w:val="28"/>
        </w:rPr>
        <w:t>обороны;</w:t>
      </w:r>
    </w:p>
    <w:p w:rsidR="00991C96" w:rsidRDefault="008A40EF">
      <w:pPr>
        <w:ind w:left="566" w:right="139" w:firstLine="708"/>
        <w:jc w:val="both"/>
        <w:rPr>
          <w:sz w:val="28"/>
        </w:rPr>
      </w:pPr>
      <w:r>
        <w:rPr>
          <w:sz w:val="28"/>
        </w:rPr>
        <w:t>Россия в современном мире, оборона как обязательное условие мирного социально-экономического</w:t>
      </w:r>
      <w:r>
        <w:rPr>
          <w:spacing w:val="78"/>
          <w:sz w:val="28"/>
        </w:rPr>
        <w:t xml:space="preserve">  </w:t>
      </w:r>
      <w:r>
        <w:rPr>
          <w:sz w:val="28"/>
        </w:rPr>
        <w:t>развития</w:t>
      </w:r>
      <w:r>
        <w:rPr>
          <w:spacing w:val="77"/>
          <w:sz w:val="28"/>
        </w:rPr>
        <w:t xml:space="preserve">  </w:t>
      </w:r>
      <w:r>
        <w:rPr>
          <w:sz w:val="28"/>
        </w:rPr>
        <w:t>Российской</w:t>
      </w:r>
      <w:r>
        <w:rPr>
          <w:spacing w:val="78"/>
          <w:sz w:val="28"/>
        </w:rPr>
        <w:t xml:space="preserve">  </w:t>
      </w:r>
      <w:r>
        <w:rPr>
          <w:sz w:val="28"/>
        </w:rPr>
        <w:t>Федерации</w:t>
      </w:r>
      <w:r>
        <w:rPr>
          <w:spacing w:val="77"/>
          <w:sz w:val="28"/>
        </w:rPr>
        <w:t xml:space="preserve">  </w:t>
      </w:r>
      <w:r>
        <w:rPr>
          <w:sz w:val="28"/>
        </w:rPr>
        <w:t>и</w:t>
      </w:r>
      <w:r>
        <w:rPr>
          <w:spacing w:val="77"/>
          <w:sz w:val="28"/>
        </w:rPr>
        <w:t xml:space="preserve">  </w:t>
      </w:r>
      <w:r>
        <w:rPr>
          <w:sz w:val="28"/>
        </w:rPr>
        <w:t>обеспечение её военной безопасности;</w:t>
      </w:r>
    </w:p>
    <w:p w:rsidR="00991C96" w:rsidRDefault="008A40EF">
      <w:pPr>
        <w:ind w:left="566" w:right="150" w:firstLine="708"/>
        <w:jc w:val="both"/>
        <w:rPr>
          <w:sz w:val="28"/>
        </w:rPr>
      </w:pPr>
      <w:r>
        <w:rPr>
          <w:sz w:val="28"/>
        </w:rPr>
        <w:t xml:space="preserve">роль Вооружённых Сил Российской Федерации в обеспечении национальной </w:t>
      </w:r>
      <w:r>
        <w:rPr>
          <w:spacing w:val="-2"/>
          <w:sz w:val="28"/>
        </w:rPr>
        <w:t>безопасности.</w:t>
      </w:r>
    </w:p>
    <w:p w:rsidR="00991C96" w:rsidRDefault="008A40EF">
      <w:pPr>
        <w:pStyle w:val="2"/>
        <w:spacing w:before="316" w:line="240" w:lineRule="auto"/>
        <w:jc w:val="left"/>
      </w:pPr>
      <w:r>
        <w:t>Модуль</w:t>
      </w:r>
      <w:r>
        <w:rPr>
          <w:spacing w:val="-7"/>
        </w:rPr>
        <w:t xml:space="preserve"> </w:t>
      </w:r>
      <w:r>
        <w:t>№</w:t>
      </w:r>
      <w:r>
        <w:rPr>
          <w:spacing w:val="-3"/>
        </w:rPr>
        <w:t xml:space="preserve"> </w:t>
      </w:r>
      <w:r>
        <w:t>2.</w:t>
      </w:r>
      <w:r>
        <w:rPr>
          <w:spacing w:val="-3"/>
        </w:rPr>
        <w:t xml:space="preserve"> </w:t>
      </w:r>
      <w:r>
        <w:t>«Основы</w:t>
      </w:r>
      <w:r>
        <w:rPr>
          <w:spacing w:val="-6"/>
        </w:rPr>
        <w:t xml:space="preserve"> </w:t>
      </w:r>
      <w:r>
        <w:t>военной</w:t>
      </w:r>
      <w:r>
        <w:rPr>
          <w:spacing w:val="-4"/>
        </w:rPr>
        <w:t xml:space="preserve"> </w:t>
      </w:r>
      <w:r>
        <w:rPr>
          <w:spacing w:val="-2"/>
        </w:rPr>
        <w:t>подготовки»:</w:t>
      </w:r>
    </w:p>
    <w:p w:rsidR="00991C96" w:rsidRDefault="00991C96">
      <w:pPr>
        <w:pStyle w:val="2"/>
        <w:spacing w:line="240" w:lineRule="auto"/>
        <w:jc w:val="left"/>
        <w:sectPr w:rsidR="00991C96">
          <w:pgSz w:w="11910" w:h="16840"/>
          <w:pgMar w:top="760" w:right="425" w:bottom="1040" w:left="566" w:header="0" w:footer="810" w:gutter="0"/>
          <w:cols w:space="720"/>
        </w:sectPr>
      </w:pPr>
    </w:p>
    <w:p w:rsidR="00991C96" w:rsidRDefault="008A40EF">
      <w:pPr>
        <w:spacing w:before="66"/>
        <w:ind w:left="566" w:right="143" w:firstLine="708"/>
        <w:jc w:val="both"/>
        <w:rPr>
          <w:sz w:val="28"/>
        </w:rPr>
      </w:pPr>
      <w:r>
        <w:rPr>
          <w:sz w:val="28"/>
        </w:rPr>
        <w:lastRenderedPageBreak/>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91C96" w:rsidRDefault="008A40EF">
      <w:pPr>
        <w:spacing w:line="321" w:lineRule="exact"/>
        <w:ind w:left="1275"/>
        <w:jc w:val="both"/>
        <w:rPr>
          <w:sz w:val="28"/>
        </w:rPr>
      </w:pPr>
      <w:r>
        <w:rPr>
          <w:sz w:val="28"/>
        </w:rPr>
        <w:t>основы</w:t>
      </w:r>
      <w:r>
        <w:rPr>
          <w:spacing w:val="-10"/>
          <w:sz w:val="28"/>
        </w:rPr>
        <w:t xml:space="preserve"> </w:t>
      </w:r>
      <w:r>
        <w:rPr>
          <w:sz w:val="28"/>
        </w:rPr>
        <w:t>общевойскового</w:t>
      </w:r>
      <w:r>
        <w:rPr>
          <w:spacing w:val="-10"/>
          <w:sz w:val="28"/>
        </w:rPr>
        <w:t xml:space="preserve"> </w:t>
      </w:r>
      <w:r>
        <w:rPr>
          <w:spacing w:val="-4"/>
          <w:sz w:val="28"/>
        </w:rPr>
        <w:t>боя;</w:t>
      </w:r>
    </w:p>
    <w:p w:rsidR="00991C96" w:rsidRDefault="008A40EF">
      <w:pPr>
        <w:ind w:left="1275" w:right="1315"/>
        <w:rPr>
          <w:sz w:val="28"/>
        </w:rPr>
      </w:pPr>
      <w:r>
        <w:rPr>
          <w:sz w:val="28"/>
        </w:rPr>
        <w:t>основные</w:t>
      </w:r>
      <w:r>
        <w:rPr>
          <w:spacing w:val="-7"/>
          <w:sz w:val="28"/>
        </w:rPr>
        <w:t xml:space="preserve"> </w:t>
      </w:r>
      <w:r>
        <w:rPr>
          <w:sz w:val="28"/>
        </w:rPr>
        <w:t>понятия</w:t>
      </w:r>
      <w:r>
        <w:rPr>
          <w:spacing w:val="-7"/>
          <w:sz w:val="28"/>
        </w:rPr>
        <w:t xml:space="preserve"> </w:t>
      </w:r>
      <w:r>
        <w:rPr>
          <w:sz w:val="28"/>
        </w:rPr>
        <w:t>общевойскового</w:t>
      </w:r>
      <w:r>
        <w:rPr>
          <w:spacing w:val="-4"/>
          <w:sz w:val="28"/>
        </w:rPr>
        <w:t xml:space="preserve"> </w:t>
      </w:r>
      <w:r>
        <w:rPr>
          <w:sz w:val="28"/>
        </w:rPr>
        <w:t>боя</w:t>
      </w:r>
      <w:r>
        <w:rPr>
          <w:spacing w:val="-7"/>
          <w:sz w:val="28"/>
        </w:rPr>
        <w:t xml:space="preserve"> </w:t>
      </w:r>
      <w:r>
        <w:rPr>
          <w:sz w:val="28"/>
        </w:rPr>
        <w:t>(бой,</w:t>
      </w:r>
      <w:r>
        <w:rPr>
          <w:spacing w:val="-5"/>
          <w:sz w:val="28"/>
        </w:rPr>
        <w:t xml:space="preserve"> </w:t>
      </w:r>
      <w:r>
        <w:rPr>
          <w:sz w:val="28"/>
        </w:rPr>
        <w:t>удар,</w:t>
      </w:r>
      <w:r>
        <w:rPr>
          <w:spacing w:val="-5"/>
          <w:sz w:val="28"/>
        </w:rPr>
        <w:t xml:space="preserve"> </w:t>
      </w:r>
      <w:r>
        <w:rPr>
          <w:sz w:val="28"/>
        </w:rPr>
        <w:t>огонь,</w:t>
      </w:r>
      <w:r>
        <w:rPr>
          <w:spacing w:val="-5"/>
          <w:sz w:val="28"/>
        </w:rPr>
        <w:t xml:space="preserve"> </w:t>
      </w:r>
      <w:r>
        <w:rPr>
          <w:sz w:val="28"/>
        </w:rPr>
        <w:t>маневр); виды маневра;</w:t>
      </w:r>
    </w:p>
    <w:p w:rsidR="00991C96" w:rsidRDefault="008A40EF">
      <w:pPr>
        <w:spacing w:before="2"/>
        <w:ind w:left="1275" w:right="1476"/>
        <w:rPr>
          <w:sz w:val="28"/>
        </w:rPr>
      </w:pPr>
      <w:r>
        <w:rPr>
          <w:sz w:val="28"/>
        </w:rPr>
        <w:t>походный,</w:t>
      </w:r>
      <w:r>
        <w:rPr>
          <w:spacing w:val="-6"/>
          <w:sz w:val="28"/>
        </w:rPr>
        <w:t xml:space="preserve"> </w:t>
      </w:r>
      <w:r>
        <w:rPr>
          <w:sz w:val="28"/>
        </w:rPr>
        <w:t>предбоевой</w:t>
      </w:r>
      <w:r>
        <w:rPr>
          <w:spacing w:val="-8"/>
          <w:sz w:val="28"/>
        </w:rPr>
        <w:t xml:space="preserve"> </w:t>
      </w:r>
      <w:r>
        <w:rPr>
          <w:sz w:val="28"/>
        </w:rPr>
        <w:t>и</w:t>
      </w:r>
      <w:r>
        <w:rPr>
          <w:spacing w:val="-5"/>
          <w:sz w:val="28"/>
        </w:rPr>
        <w:t xml:space="preserve"> </w:t>
      </w:r>
      <w:r>
        <w:rPr>
          <w:sz w:val="28"/>
        </w:rPr>
        <w:t>боевой</w:t>
      </w:r>
      <w:r>
        <w:rPr>
          <w:spacing w:val="-5"/>
          <w:sz w:val="28"/>
        </w:rPr>
        <w:t xml:space="preserve"> </w:t>
      </w:r>
      <w:r>
        <w:rPr>
          <w:sz w:val="28"/>
        </w:rPr>
        <w:t>порядок</w:t>
      </w:r>
      <w:r>
        <w:rPr>
          <w:spacing w:val="-7"/>
          <w:sz w:val="28"/>
        </w:rPr>
        <w:t xml:space="preserve"> </w:t>
      </w:r>
      <w:r>
        <w:rPr>
          <w:sz w:val="28"/>
        </w:rPr>
        <w:t>действия</w:t>
      </w:r>
      <w:r>
        <w:rPr>
          <w:spacing w:val="-8"/>
          <w:sz w:val="28"/>
        </w:rPr>
        <w:t xml:space="preserve"> </w:t>
      </w:r>
      <w:r>
        <w:rPr>
          <w:sz w:val="28"/>
        </w:rPr>
        <w:t>подразделений; оборона, ее задачи и принципы;</w:t>
      </w:r>
    </w:p>
    <w:p w:rsidR="00991C96" w:rsidRDefault="008A40EF">
      <w:pPr>
        <w:spacing w:line="321" w:lineRule="exact"/>
        <w:ind w:left="1275"/>
        <w:rPr>
          <w:sz w:val="28"/>
        </w:rPr>
      </w:pPr>
      <w:r>
        <w:rPr>
          <w:sz w:val="28"/>
        </w:rPr>
        <w:t>наступление,</w:t>
      </w:r>
      <w:r>
        <w:rPr>
          <w:spacing w:val="-5"/>
          <w:sz w:val="28"/>
        </w:rPr>
        <w:t xml:space="preserve"> </w:t>
      </w:r>
      <w:r>
        <w:rPr>
          <w:sz w:val="28"/>
        </w:rPr>
        <w:t>задачи</w:t>
      </w:r>
      <w:r>
        <w:rPr>
          <w:spacing w:val="-5"/>
          <w:sz w:val="28"/>
        </w:rPr>
        <w:t xml:space="preserve"> </w:t>
      </w:r>
      <w:r>
        <w:rPr>
          <w:sz w:val="28"/>
        </w:rPr>
        <w:t>и</w:t>
      </w:r>
      <w:r>
        <w:rPr>
          <w:spacing w:val="-3"/>
          <w:sz w:val="28"/>
        </w:rPr>
        <w:t xml:space="preserve"> </w:t>
      </w:r>
      <w:r>
        <w:rPr>
          <w:spacing w:val="-2"/>
          <w:sz w:val="28"/>
        </w:rPr>
        <w:t>способы;</w:t>
      </w:r>
    </w:p>
    <w:p w:rsidR="00991C96" w:rsidRDefault="008A40EF">
      <w:pPr>
        <w:ind w:left="566" w:right="146" w:firstLine="708"/>
        <w:jc w:val="both"/>
        <w:rPr>
          <w:sz w:val="28"/>
        </w:rPr>
      </w:pPr>
      <w:r>
        <w:rPr>
          <w:sz w:val="28"/>
        </w:rPr>
        <w:t>требования курса стрельб по организации, порядку и мерам безопасности во время стрельб и тренировок;</w:t>
      </w:r>
    </w:p>
    <w:p w:rsidR="00991C96" w:rsidRDefault="008A40EF">
      <w:pPr>
        <w:spacing w:line="321" w:lineRule="exact"/>
        <w:ind w:left="1275"/>
        <w:jc w:val="both"/>
        <w:rPr>
          <w:sz w:val="28"/>
        </w:rPr>
      </w:pPr>
      <w:r>
        <w:rPr>
          <w:sz w:val="28"/>
        </w:rPr>
        <w:t>правила</w:t>
      </w:r>
      <w:r>
        <w:rPr>
          <w:spacing w:val="-8"/>
          <w:sz w:val="28"/>
        </w:rPr>
        <w:t xml:space="preserve"> </w:t>
      </w:r>
      <w:r>
        <w:rPr>
          <w:sz w:val="28"/>
        </w:rPr>
        <w:t>безопасного</w:t>
      </w:r>
      <w:r>
        <w:rPr>
          <w:spacing w:val="-6"/>
          <w:sz w:val="28"/>
        </w:rPr>
        <w:t xml:space="preserve"> </w:t>
      </w:r>
      <w:r>
        <w:rPr>
          <w:sz w:val="28"/>
        </w:rPr>
        <w:t>обращения</w:t>
      </w:r>
      <w:r>
        <w:rPr>
          <w:spacing w:val="-8"/>
          <w:sz w:val="28"/>
        </w:rPr>
        <w:t xml:space="preserve"> </w:t>
      </w:r>
      <w:r>
        <w:rPr>
          <w:sz w:val="28"/>
        </w:rPr>
        <w:t>с</w:t>
      </w:r>
      <w:r>
        <w:rPr>
          <w:spacing w:val="-3"/>
          <w:sz w:val="28"/>
        </w:rPr>
        <w:t xml:space="preserve"> </w:t>
      </w:r>
      <w:r>
        <w:rPr>
          <w:spacing w:val="-2"/>
          <w:sz w:val="28"/>
        </w:rPr>
        <w:t>оружием;</w:t>
      </w:r>
    </w:p>
    <w:p w:rsidR="00991C96" w:rsidRDefault="008A40EF">
      <w:pPr>
        <w:spacing w:line="242" w:lineRule="auto"/>
        <w:ind w:left="566" w:right="150" w:firstLine="708"/>
        <w:jc w:val="both"/>
        <w:rPr>
          <w:sz w:val="28"/>
        </w:rPr>
      </w:pPr>
      <w:r>
        <w:rPr>
          <w:sz w:val="28"/>
        </w:rPr>
        <w:t xml:space="preserve">изучение условий выполнения упражнения начальных стрельб из стрелкового </w:t>
      </w:r>
      <w:r>
        <w:rPr>
          <w:spacing w:val="-2"/>
          <w:sz w:val="28"/>
        </w:rPr>
        <w:t>оружия;</w:t>
      </w:r>
    </w:p>
    <w:p w:rsidR="00991C96" w:rsidRDefault="008A40EF">
      <w:pPr>
        <w:spacing w:line="317" w:lineRule="exact"/>
        <w:ind w:left="1275"/>
        <w:jc w:val="both"/>
        <w:rPr>
          <w:sz w:val="28"/>
        </w:rPr>
      </w:pPr>
      <w:r>
        <w:rPr>
          <w:sz w:val="28"/>
        </w:rPr>
        <w:t>способы</w:t>
      </w:r>
      <w:r>
        <w:rPr>
          <w:spacing w:val="-9"/>
          <w:sz w:val="28"/>
        </w:rPr>
        <w:t xml:space="preserve"> </w:t>
      </w:r>
      <w:r>
        <w:rPr>
          <w:sz w:val="28"/>
        </w:rPr>
        <w:t>удержания</w:t>
      </w:r>
      <w:r>
        <w:rPr>
          <w:spacing w:val="-7"/>
          <w:sz w:val="28"/>
        </w:rPr>
        <w:t xml:space="preserve"> </w:t>
      </w:r>
      <w:r>
        <w:rPr>
          <w:sz w:val="28"/>
        </w:rPr>
        <w:t>оружия</w:t>
      </w:r>
      <w:r>
        <w:rPr>
          <w:spacing w:val="-9"/>
          <w:sz w:val="28"/>
        </w:rPr>
        <w:t xml:space="preserve"> </w:t>
      </w:r>
      <w:r>
        <w:rPr>
          <w:sz w:val="28"/>
        </w:rPr>
        <w:t>и</w:t>
      </w:r>
      <w:r>
        <w:rPr>
          <w:spacing w:val="-7"/>
          <w:sz w:val="28"/>
        </w:rPr>
        <w:t xml:space="preserve"> </w:t>
      </w:r>
      <w:r>
        <w:rPr>
          <w:sz w:val="28"/>
        </w:rPr>
        <w:t>правильность</w:t>
      </w:r>
      <w:r>
        <w:rPr>
          <w:spacing w:val="-7"/>
          <w:sz w:val="28"/>
        </w:rPr>
        <w:t xml:space="preserve"> </w:t>
      </w:r>
      <w:r>
        <w:rPr>
          <w:spacing w:val="-2"/>
          <w:sz w:val="28"/>
        </w:rPr>
        <w:t>прицеливания;</w:t>
      </w:r>
    </w:p>
    <w:p w:rsidR="00991C96" w:rsidRDefault="008A40EF">
      <w:pPr>
        <w:ind w:left="566" w:right="141" w:firstLine="708"/>
        <w:jc w:val="both"/>
        <w:rPr>
          <w:sz w:val="28"/>
        </w:rPr>
      </w:pPr>
      <w:r>
        <w:rPr>
          <w:sz w:val="28"/>
        </w:rPr>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Pr>
          <w:spacing w:val="-2"/>
          <w:sz w:val="28"/>
        </w:rPr>
        <w:t>Лебедева);</w:t>
      </w:r>
    </w:p>
    <w:p w:rsidR="00991C96" w:rsidRDefault="008A40EF">
      <w:pPr>
        <w:spacing w:line="242" w:lineRule="auto"/>
        <w:ind w:left="1275" w:right="1129"/>
        <w:jc w:val="both"/>
        <w:rPr>
          <w:sz w:val="28"/>
        </w:rPr>
      </w:pPr>
      <w:r>
        <w:rPr>
          <w:sz w:val="28"/>
        </w:rPr>
        <w:t>перспективы</w:t>
      </w:r>
      <w:r>
        <w:rPr>
          <w:spacing w:val="-6"/>
          <w:sz w:val="28"/>
        </w:rPr>
        <w:t xml:space="preserve"> </w:t>
      </w:r>
      <w:r>
        <w:rPr>
          <w:sz w:val="28"/>
        </w:rPr>
        <w:t>и</w:t>
      </w:r>
      <w:r>
        <w:rPr>
          <w:spacing w:val="-6"/>
          <w:sz w:val="28"/>
        </w:rPr>
        <w:t xml:space="preserve"> </w:t>
      </w:r>
      <w:r>
        <w:rPr>
          <w:sz w:val="28"/>
        </w:rPr>
        <w:t>тенденции</w:t>
      </w:r>
      <w:r>
        <w:rPr>
          <w:spacing w:val="-9"/>
          <w:sz w:val="28"/>
        </w:rPr>
        <w:t xml:space="preserve"> </w:t>
      </w:r>
      <w:r>
        <w:rPr>
          <w:sz w:val="28"/>
        </w:rPr>
        <w:t>развития</w:t>
      </w:r>
      <w:r>
        <w:rPr>
          <w:spacing w:val="-5"/>
          <w:sz w:val="28"/>
        </w:rPr>
        <w:t xml:space="preserve"> </w:t>
      </w:r>
      <w:r>
        <w:rPr>
          <w:sz w:val="28"/>
        </w:rPr>
        <w:t>современного</w:t>
      </w:r>
      <w:r>
        <w:rPr>
          <w:spacing w:val="-5"/>
          <w:sz w:val="28"/>
        </w:rPr>
        <w:t xml:space="preserve"> </w:t>
      </w:r>
      <w:r>
        <w:rPr>
          <w:sz w:val="28"/>
        </w:rPr>
        <w:t>стрелкового</w:t>
      </w:r>
      <w:r>
        <w:rPr>
          <w:spacing w:val="-8"/>
          <w:sz w:val="28"/>
        </w:rPr>
        <w:t xml:space="preserve"> </w:t>
      </w:r>
      <w:r>
        <w:rPr>
          <w:sz w:val="28"/>
        </w:rPr>
        <w:t>оружия; история возникновения и развития робототехнических комплексов;</w:t>
      </w:r>
    </w:p>
    <w:p w:rsidR="00991C96" w:rsidRDefault="008A40EF">
      <w:pPr>
        <w:ind w:left="566" w:right="143" w:firstLine="708"/>
        <w:jc w:val="both"/>
        <w:rPr>
          <w:sz w:val="28"/>
        </w:rPr>
      </w:pPr>
      <w:r>
        <w:rPr>
          <w:sz w:val="28"/>
        </w:rPr>
        <w:t>виды, предназначение, тактико-технические характеристики и общее устройство беспилотных летательных аппаратов (далее – БПЛА);</w:t>
      </w:r>
    </w:p>
    <w:p w:rsidR="00991C96" w:rsidRDefault="008A40EF">
      <w:pPr>
        <w:ind w:left="1275" w:right="2349"/>
        <w:jc w:val="both"/>
        <w:rPr>
          <w:sz w:val="28"/>
        </w:rPr>
      </w:pPr>
      <w:r>
        <w:rPr>
          <w:sz w:val="28"/>
        </w:rPr>
        <w:t>конструктивные</w:t>
      </w:r>
      <w:r>
        <w:rPr>
          <w:spacing w:val="-12"/>
          <w:sz w:val="28"/>
        </w:rPr>
        <w:t xml:space="preserve"> </w:t>
      </w:r>
      <w:r>
        <w:rPr>
          <w:sz w:val="28"/>
        </w:rPr>
        <w:t>особенности</w:t>
      </w:r>
      <w:r>
        <w:rPr>
          <w:spacing w:val="-9"/>
          <w:sz w:val="28"/>
        </w:rPr>
        <w:t xml:space="preserve"> </w:t>
      </w:r>
      <w:r>
        <w:rPr>
          <w:sz w:val="28"/>
        </w:rPr>
        <w:t>БПЛА</w:t>
      </w:r>
      <w:r>
        <w:rPr>
          <w:spacing w:val="-11"/>
          <w:sz w:val="28"/>
        </w:rPr>
        <w:t xml:space="preserve"> </w:t>
      </w:r>
      <w:r>
        <w:rPr>
          <w:sz w:val="28"/>
        </w:rPr>
        <w:t>квадрокоптерного</w:t>
      </w:r>
      <w:r>
        <w:rPr>
          <w:spacing w:val="-8"/>
          <w:sz w:val="28"/>
        </w:rPr>
        <w:t xml:space="preserve"> </w:t>
      </w:r>
      <w:r>
        <w:rPr>
          <w:sz w:val="28"/>
        </w:rPr>
        <w:t>типа; история возникновения и развития радиосвязи;</w:t>
      </w:r>
    </w:p>
    <w:p w:rsidR="00991C96" w:rsidRDefault="008A40EF">
      <w:pPr>
        <w:spacing w:line="321" w:lineRule="exact"/>
        <w:ind w:left="1275"/>
        <w:jc w:val="both"/>
        <w:rPr>
          <w:sz w:val="28"/>
        </w:rPr>
      </w:pPr>
      <w:r>
        <w:rPr>
          <w:sz w:val="28"/>
        </w:rPr>
        <w:t>радиосвязь,</w:t>
      </w:r>
      <w:r>
        <w:rPr>
          <w:spacing w:val="-8"/>
          <w:sz w:val="28"/>
        </w:rPr>
        <w:t xml:space="preserve"> </w:t>
      </w:r>
      <w:r>
        <w:rPr>
          <w:sz w:val="28"/>
        </w:rPr>
        <w:t>назначение</w:t>
      </w:r>
      <w:r>
        <w:rPr>
          <w:spacing w:val="-9"/>
          <w:sz w:val="28"/>
        </w:rPr>
        <w:t xml:space="preserve"> </w:t>
      </w:r>
      <w:r>
        <w:rPr>
          <w:sz w:val="28"/>
        </w:rPr>
        <w:t>и</w:t>
      </w:r>
      <w:r>
        <w:rPr>
          <w:spacing w:val="-7"/>
          <w:sz w:val="28"/>
        </w:rPr>
        <w:t xml:space="preserve"> </w:t>
      </w:r>
      <w:r>
        <w:rPr>
          <w:sz w:val="28"/>
        </w:rPr>
        <w:t>основные</w:t>
      </w:r>
      <w:r>
        <w:rPr>
          <w:spacing w:val="-6"/>
          <w:sz w:val="28"/>
        </w:rPr>
        <w:t xml:space="preserve"> </w:t>
      </w:r>
      <w:r>
        <w:rPr>
          <w:spacing w:val="-2"/>
          <w:sz w:val="28"/>
        </w:rPr>
        <w:t>требования;</w:t>
      </w:r>
    </w:p>
    <w:p w:rsidR="00991C96" w:rsidRDefault="008A40EF">
      <w:pPr>
        <w:spacing w:line="242" w:lineRule="auto"/>
        <w:ind w:left="566" w:right="145" w:firstLine="708"/>
        <w:rPr>
          <w:sz w:val="28"/>
        </w:rPr>
      </w:pPr>
      <w:r>
        <w:rPr>
          <w:sz w:val="28"/>
        </w:rPr>
        <w:t>предназначение,</w:t>
      </w:r>
      <w:r>
        <w:rPr>
          <w:spacing w:val="80"/>
          <w:sz w:val="28"/>
        </w:rPr>
        <w:t xml:space="preserve"> </w:t>
      </w:r>
      <w:r>
        <w:rPr>
          <w:sz w:val="28"/>
        </w:rPr>
        <w:t>общее</w:t>
      </w:r>
      <w:r>
        <w:rPr>
          <w:spacing w:val="80"/>
          <w:sz w:val="28"/>
        </w:rPr>
        <w:t xml:space="preserve"> </w:t>
      </w:r>
      <w:r>
        <w:rPr>
          <w:sz w:val="28"/>
        </w:rPr>
        <w:t>устройство</w:t>
      </w:r>
      <w:r>
        <w:rPr>
          <w:spacing w:val="80"/>
          <w:sz w:val="28"/>
        </w:rPr>
        <w:t xml:space="preserve"> </w:t>
      </w:r>
      <w:r>
        <w:rPr>
          <w:sz w:val="28"/>
        </w:rPr>
        <w:t>и</w:t>
      </w:r>
      <w:r>
        <w:rPr>
          <w:spacing w:val="80"/>
          <w:sz w:val="28"/>
        </w:rPr>
        <w:t xml:space="preserve"> </w:t>
      </w:r>
      <w:r>
        <w:rPr>
          <w:sz w:val="28"/>
        </w:rPr>
        <w:t>тактико-технические</w:t>
      </w:r>
      <w:r>
        <w:rPr>
          <w:spacing w:val="80"/>
          <w:sz w:val="28"/>
        </w:rPr>
        <w:t xml:space="preserve"> </w:t>
      </w:r>
      <w:r>
        <w:rPr>
          <w:sz w:val="28"/>
        </w:rPr>
        <w:t>характеристики переносных радиостанций;</w:t>
      </w:r>
    </w:p>
    <w:p w:rsidR="00991C96" w:rsidRDefault="008A40EF">
      <w:pPr>
        <w:spacing w:line="317" w:lineRule="exact"/>
        <w:ind w:left="1275"/>
        <w:rPr>
          <w:sz w:val="28"/>
        </w:rPr>
      </w:pPr>
      <w:r>
        <w:rPr>
          <w:sz w:val="28"/>
        </w:rPr>
        <w:t>местность</w:t>
      </w:r>
      <w:r>
        <w:rPr>
          <w:spacing w:val="-7"/>
          <w:sz w:val="28"/>
        </w:rPr>
        <w:t xml:space="preserve"> </w:t>
      </w:r>
      <w:r>
        <w:rPr>
          <w:sz w:val="28"/>
        </w:rPr>
        <w:t>как</w:t>
      </w:r>
      <w:r>
        <w:rPr>
          <w:spacing w:val="-5"/>
          <w:sz w:val="28"/>
        </w:rPr>
        <w:t xml:space="preserve"> </w:t>
      </w:r>
      <w:r>
        <w:rPr>
          <w:sz w:val="28"/>
        </w:rPr>
        <w:t>элемент</w:t>
      </w:r>
      <w:r>
        <w:rPr>
          <w:spacing w:val="-6"/>
          <w:sz w:val="28"/>
        </w:rPr>
        <w:t xml:space="preserve"> </w:t>
      </w:r>
      <w:r>
        <w:rPr>
          <w:sz w:val="28"/>
        </w:rPr>
        <w:t>боевой</w:t>
      </w:r>
      <w:r>
        <w:rPr>
          <w:spacing w:val="-7"/>
          <w:sz w:val="28"/>
        </w:rPr>
        <w:t xml:space="preserve"> </w:t>
      </w:r>
      <w:r>
        <w:rPr>
          <w:spacing w:val="-2"/>
          <w:sz w:val="28"/>
        </w:rPr>
        <w:t>обстановки;</w:t>
      </w:r>
    </w:p>
    <w:p w:rsidR="00991C96" w:rsidRDefault="008A40EF">
      <w:pPr>
        <w:ind w:left="566" w:right="215" w:firstLine="708"/>
        <w:rPr>
          <w:sz w:val="28"/>
        </w:rPr>
      </w:pPr>
      <w:r>
        <w:rPr>
          <w:sz w:val="28"/>
        </w:rPr>
        <w:t>тактические</w:t>
      </w:r>
      <w:r>
        <w:rPr>
          <w:spacing w:val="80"/>
          <w:sz w:val="28"/>
        </w:rPr>
        <w:t xml:space="preserve"> </w:t>
      </w:r>
      <w:r>
        <w:rPr>
          <w:sz w:val="28"/>
        </w:rPr>
        <w:t>свойства</w:t>
      </w:r>
      <w:r>
        <w:rPr>
          <w:spacing w:val="80"/>
          <w:sz w:val="28"/>
        </w:rPr>
        <w:t xml:space="preserve"> </w:t>
      </w:r>
      <w:r>
        <w:rPr>
          <w:sz w:val="28"/>
        </w:rPr>
        <w:t>местности,</w:t>
      </w:r>
      <w:r>
        <w:rPr>
          <w:spacing w:val="80"/>
          <w:sz w:val="28"/>
        </w:rPr>
        <w:t xml:space="preserve"> </w:t>
      </w:r>
      <w:r>
        <w:rPr>
          <w:sz w:val="28"/>
        </w:rPr>
        <w:t>основные</w:t>
      </w:r>
      <w:r>
        <w:rPr>
          <w:spacing w:val="80"/>
          <w:sz w:val="28"/>
        </w:rPr>
        <w:t xml:space="preserve"> </w:t>
      </w:r>
      <w:r>
        <w:rPr>
          <w:sz w:val="28"/>
        </w:rPr>
        <w:t>её</w:t>
      </w:r>
      <w:r>
        <w:rPr>
          <w:spacing w:val="80"/>
          <w:sz w:val="28"/>
        </w:rPr>
        <w:t xml:space="preserve"> </w:t>
      </w:r>
      <w:r>
        <w:rPr>
          <w:sz w:val="28"/>
        </w:rPr>
        <w:t>разновидности</w:t>
      </w:r>
      <w:r>
        <w:rPr>
          <w:spacing w:val="80"/>
          <w:sz w:val="28"/>
        </w:rPr>
        <w:t xml:space="preserve"> </w:t>
      </w:r>
      <w:r>
        <w:rPr>
          <w:sz w:val="28"/>
        </w:rPr>
        <w:t>и</w:t>
      </w:r>
      <w:r>
        <w:rPr>
          <w:spacing w:val="80"/>
          <w:sz w:val="28"/>
        </w:rPr>
        <w:t xml:space="preserve"> </w:t>
      </w:r>
      <w:r>
        <w:rPr>
          <w:sz w:val="28"/>
        </w:rPr>
        <w:t>влияние</w:t>
      </w:r>
      <w:r>
        <w:rPr>
          <w:spacing w:val="80"/>
          <w:w w:val="150"/>
          <w:sz w:val="28"/>
        </w:rPr>
        <w:t xml:space="preserve"> </w:t>
      </w:r>
      <w:r>
        <w:rPr>
          <w:sz w:val="28"/>
        </w:rPr>
        <w:t>на боевые действия войск, сезонные изменения тактических свойств местности;</w:t>
      </w:r>
    </w:p>
    <w:p w:rsidR="00991C96" w:rsidRDefault="008A40EF">
      <w:pPr>
        <w:ind w:left="1275" w:right="1476"/>
        <w:rPr>
          <w:sz w:val="28"/>
        </w:rPr>
      </w:pPr>
      <w:r>
        <w:rPr>
          <w:sz w:val="28"/>
        </w:rPr>
        <w:t>шанцевый</w:t>
      </w:r>
      <w:r>
        <w:rPr>
          <w:spacing w:val="-5"/>
          <w:sz w:val="28"/>
        </w:rPr>
        <w:t xml:space="preserve"> </w:t>
      </w:r>
      <w:r>
        <w:rPr>
          <w:sz w:val="28"/>
        </w:rPr>
        <w:t>инструмент,</w:t>
      </w:r>
      <w:r>
        <w:rPr>
          <w:spacing w:val="-6"/>
          <w:sz w:val="28"/>
        </w:rPr>
        <w:t xml:space="preserve"> </w:t>
      </w:r>
      <w:r>
        <w:rPr>
          <w:sz w:val="28"/>
        </w:rPr>
        <w:t>его</w:t>
      </w:r>
      <w:r>
        <w:rPr>
          <w:spacing w:val="-8"/>
          <w:sz w:val="28"/>
        </w:rPr>
        <w:t xml:space="preserve"> </w:t>
      </w:r>
      <w:r>
        <w:rPr>
          <w:sz w:val="28"/>
        </w:rPr>
        <w:t>назначение,</w:t>
      </w:r>
      <w:r>
        <w:rPr>
          <w:spacing w:val="-9"/>
          <w:sz w:val="28"/>
        </w:rPr>
        <w:t xml:space="preserve"> </w:t>
      </w:r>
      <w:r>
        <w:rPr>
          <w:sz w:val="28"/>
        </w:rPr>
        <w:t>применение</w:t>
      </w:r>
      <w:r>
        <w:rPr>
          <w:spacing w:val="-2"/>
          <w:sz w:val="28"/>
        </w:rPr>
        <w:t xml:space="preserve"> </w:t>
      </w:r>
      <w:r>
        <w:rPr>
          <w:sz w:val="28"/>
        </w:rPr>
        <w:t>и</w:t>
      </w:r>
      <w:r>
        <w:rPr>
          <w:spacing w:val="-5"/>
          <w:sz w:val="28"/>
        </w:rPr>
        <w:t xml:space="preserve"> </w:t>
      </w:r>
      <w:r>
        <w:rPr>
          <w:sz w:val="28"/>
        </w:rPr>
        <w:t>сбережение; порядок оборудования позиции отделения;</w:t>
      </w:r>
    </w:p>
    <w:p w:rsidR="00991C96" w:rsidRDefault="008A40EF">
      <w:pPr>
        <w:tabs>
          <w:tab w:val="left" w:pos="2457"/>
          <w:tab w:val="left" w:pos="3565"/>
          <w:tab w:val="left" w:pos="4998"/>
          <w:tab w:val="left" w:pos="6584"/>
          <w:tab w:val="left" w:pos="7756"/>
          <w:tab w:val="left" w:pos="8350"/>
          <w:tab w:val="left" w:pos="9695"/>
        </w:tabs>
        <w:ind w:left="1275" w:right="149"/>
        <w:rPr>
          <w:sz w:val="28"/>
        </w:rPr>
      </w:pPr>
      <w:r>
        <w:rPr>
          <w:sz w:val="28"/>
        </w:rPr>
        <w:t xml:space="preserve">назначение, размеры и последовательность оборудования окопа для стрелка; </w:t>
      </w:r>
      <w:r>
        <w:rPr>
          <w:spacing w:val="-2"/>
          <w:sz w:val="28"/>
        </w:rPr>
        <w:t>понятие</w:t>
      </w:r>
      <w:r>
        <w:rPr>
          <w:sz w:val="28"/>
        </w:rPr>
        <w:tab/>
      </w:r>
      <w:r>
        <w:rPr>
          <w:spacing w:val="-2"/>
          <w:sz w:val="28"/>
        </w:rPr>
        <w:t>оружия</w:t>
      </w:r>
      <w:r>
        <w:rPr>
          <w:sz w:val="28"/>
        </w:rPr>
        <w:tab/>
      </w:r>
      <w:r>
        <w:rPr>
          <w:spacing w:val="-2"/>
          <w:sz w:val="28"/>
        </w:rPr>
        <w:t>массового</w:t>
      </w:r>
      <w:r>
        <w:rPr>
          <w:sz w:val="28"/>
        </w:rPr>
        <w:tab/>
      </w:r>
      <w:r>
        <w:rPr>
          <w:spacing w:val="-2"/>
          <w:sz w:val="28"/>
        </w:rPr>
        <w:t>поражения,</w:t>
      </w:r>
      <w:r>
        <w:rPr>
          <w:sz w:val="28"/>
        </w:rPr>
        <w:tab/>
      </w:r>
      <w:r>
        <w:rPr>
          <w:spacing w:val="-2"/>
          <w:sz w:val="28"/>
        </w:rPr>
        <w:t>история</w:t>
      </w:r>
      <w:r>
        <w:rPr>
          <w:sz w:val="28"/>
        </w:rPr>
        <w:tab/>
      </w:r>
      <w:r>
        <w:rPr>
          <w:spacing w:val="-4"/>
          <w:sz w:val="28"/>
        </w:rPr>
        <w:t>его</w:t>
      </w:r>
      <w:r>
        <w:rPr>
          <w:sz w:val="28"/>
        </w:rPr>
        <w:tab/>
      </w:r>
      <w:r>
        <w:rPr>
          <w:spacing w:val="-2"/>
          <w:sz w:val="28"/>
        </w:rPr>
        <w:t>развития,</w:t>
      </w:r>
      <w:r>
        <w:rPr>
          <w:sz w:val="28"/>
        </w:rPr>
        <w:tab/>
      </w:r>
      <w:r>
        <w:rPr>
          <w:spacing w:val="-2"/>
          <w:sz w:val="28"/>
        </w:rPr>
        <w:t>примеры</w:t>
      </w:r>
    </w:p>
    <w:p w:rsidR="00991C96" w:rsidRDefault="008A40EF">
      <w:pPr>
        <w:ind w:left="1275" w:right="4098" w:hanging="709"/>
        <w:rPr>
          <w:sz w:val="28"/>
        </w:rPr>
      </w:pPr>
      <w:r>
        <w:rPr>
          <w:sz w:val="28"/>
        </w:rPr>
        <w:t>применения, его роль в современном бою; поражающие</w:t>
      </w:r>
      <w:r>
        <w:rPr>
          <w:spacing w:val="-13"/>
          <w:sz w:val="28"/>
        </w:rPr>
        <w:t xml:space="preserve"> </w:t>
      </w:r>
      <w:r>
        <w:rPr>
          <w:sz w:val="28"/>
        </w:rPr>
        <w:t>факторы</w:t>
      </w:r>
      <w:r>
        <w:rPr>
          <w:spacing w:val="-11"/>
          <w:sz w:val="28"/>
        </w:rPr>
        <w:t xml:space="preserve"> </w:t>
      </w:r>
      <w:r>
        <w:rPr>
          <w:sz w:val="28"/>
        </w:rPr>
        <w:t>ядерных</w:t>
      </w:r>
      <w:r>
        <w:rPr>
          <w:spacing w:val="-10"/>
          <w:sz w:val="28"/>
        </w:rPr>
        <w:t xml:space="preserve"> </w:t>
      </w:r>
      <w:r>
        <w:rPr>
          <w:sz w:val="28"/>
        </w:rPr>
        <w:t>взрывов;</w:t>
      </w:r>
    </w:p>
    <w:p w:rsidR="00991C96" w:rsidRDefault="008A40EF">
      <w:pPr>
        <w:spacing w:line="321" w:lineRule="exact"/>
        <w:ind w:left="1275"/>
        <w:rPr>
          <w:sz w:val="28"/>
        </w:rPr>
      </w:pPr>
      <w:r>
        <w:rPr>
          <w:sz w:val="28"/>
        </w:rPr>
        <w:t>отравляющие</w:t>
      </w:r>
      <w:r>
        <w:rPr>
          <w:spacing w:val="-7"/>
          <w:sz w:val="28"/>
        </w:rPr>
        <w:t xml:space="preserve"> </w:t>
      </w:r>
      <w:r>
        <w:rPr>
          <w:sz w:val="28"/>
        </w:rPr>
        <w:t>вещества,</w:t>
      </w:r>
      <w:r>
        <w:rPr>
          <w:spacing w:val="-5"/>
          <w:sz w:val="28"/>
        </w:rPr>
        <w:t xml:space="preserve"> </w:t>
      </w:r>
      <w:r>
        <w:rPr>
          <w:sz w:val="28"/>
        </w:rPr>
        <w:t>их</w:t>
      </w:r>
      <w:r>
        <w:rPr>
          <w:spacing w:val="-3"/>
          <w:sz w:val="28"/>
        </w:rPr>
        <w:t xml:space="preserve"> </w:t>
      </w:r>
      <w:r>
        <w:rPr>
          <w:sz w:val="28"/>
        </w:rPr>
        <w:t>назначение</w:t>
      </w:r>
      <w:r>
        <w:rPr>
          <w:spacing w:val="-7"/>
          <w:sz w:val="28"/>
        </w:rPr>
        <w:t xml:space="preserve"> </w:t>
      </w:r>
      <w:r>
        <w:rPr>
          <w:sz w:val="28"/>
        </w:rPr>
        <w:t>и</w:t>
      </w:r>
      <w:r>
        <w:rPr>
          <w:spacing w:val="-5"/>
          <w:sz w:val="28"/>
        </w:rPr>
        <w:t xml:space="preserve"> </w:t>
      </w:r>
      <w:r>
        <w:rPr>
          <w:spacing w:val="-2"/>
          <w:sz w:val="28"/>
        </w:rPr>
        <w:t>классификация;</w:t>
      </w:r>
    </w:p>
    <w:p w:rsidR="00991C96" w:rsidRDefault="008A40EF">
      <w:pPr>
        <w:tabs>
          <w:tab w:val="left" w:pos="2637"/>
          <w:tab w:val="left" w:pos="4064"/>
          <w:tab w:val="left" w:pos="5824"/>
          <w:tab w:val="left" w:pos="8683"/>
        </w:tabs>
        <w:ind w:left="566" w:right="146" w:firstLine="708"/>
        <w:rPr>
          <w:sz w:val="28"/>
        </w:rPr>
      </w:pPr>
      <w:r>
        <w:rPr>
          <w:spacing w:val="-2"/>
          <w:sz w:val="28"/>
        </w:rPr>
        <w:t>внешние</w:t>
      </w:r>
      <w:r>
        <w:rPr>
          <w:sz w:val="28"/>
        </w:rPr>
        <w:tab/>
      </w:r>
      <w:r>
        <w:rPr>
          <w:spacing w:val="-2"/>
          <w:sz w:val="28"/>
        </w:rPr>
        <w:t>признаки</w:t>
      </w:r>
      <w:r>
        <w:rPr>
          <w:sz w:val="28"/>
        </w:rPr>
        <w:tab/>
      </w:r>
      <w:r>
        <w:rPr>
          <w:spacing w:val="-2"/>
          <w:sz w:val="28"/>
        </w:rPr>
        <w:t>применения</w:t>
      </w:r>
      <w:r>
        <w:rPr>
          <w:sz w:val="28"/>
        </w:rPr>
        <w:tab/>
      </w:r>
      <w:r>
        <w:rPr>
          <w:spacing w:val="-2"/>
          <w:sz w:val="28"/>
        </w:rPr>
        <w:t>бактериологического</w:t>
      </w:r>
      <w:r>
        <w:rPr>
          <w:sz w:val="28"/>
        </w:rPr>
        <w:tab/>
      </w:r>
      <w:r>
        <w:rPr>
          <w:spacing w:val="-2"/>
          <w:sz w:val="28"/>
        </w:rPr>
        <w:t>(биологического) оружия;</w:t>
      </w:r>
    </w:p>
    <w:p w:rsidR="00991C96" w:rsidRDefault="008A40EF">
      <w:pPr>
        <w:spacing w:line="322" w:lineRule="exact"/>
        <w:ind w:left="1275"/>
        <w:rPr>
          <w:sz w:val="28"/>
        </w:rPr>
      </w:pPr>
      <w:r>
        <w:rPr>
          <w:sz w:val="28"/>
        </w:rPr>
        <w:t>зажигательное</w:t>
      </w:r>
      <w:r>
        <w:rPr>
          <w:spacing w:val="-6"/>
          <w:sz w:val="28"/>
        </w:rPr>
        <w:t xml:space="preserve"> </w:t>
      </w:r>
      <w:r>
        <w:rPr>
          <w:sz w:val="28"/>
        </w:rPr>
        <w:t>оружие</w:t>
      </w:r>
      <w:r>
        <w:rPr>
          <w:spacing w:val="-6"/>
          <w:sz w:val="28"/>
        </w:rPr>
        <w:t xml:space="preserve"> </w:t>
      </w:r>
      <w:r>
        <w:rPr>
          <w:sz w:val="28"/>
        </w:rPr>
        <w:t>и</w:t>
      </w:r>
      <w:r>
        <w:rPr>
          <w:spacing w:val="-6"/>
          <w:sz w:val="28"/>
        </w:rPr>
        <w:t xml:space="preserve"> </w:t>
      </w:r>
      <w:r>
        <w:rPr>
          <w:sz w:val="28"/>
        </w:rPr>
        <w:t>способы</w:t>
      </w:r>
      <w:r>
        <w:rPr>
          <w:spacing w:val="-5"/>
          <w:sz w:val="28"/>
        </w:rPr>
        <w:t xml:space="preserve"> </w:t>
      </w:r>
      <w:r>
        <w:rPr>
          <w:sz w:val="28"/>
        </w:rPr>
        <w:t>защиты</w:t>
      </w:r>
      <w:r>
        <w:rPr>
          <w:spacing w:val="-6"/>
          <w:sz w:val="28"/>
        </w:rPr>
        <w:t xml:space="preserve"> </w:t>
      </w:r>
      <w:r>
        <w:rPr>
          <w:sz w:val="28"/>
        </w:rPr>
        <w:t>от</w:t>
      </w:r>
      <w:r>
        <w:rPr>
          <w:spacing w:val="-8"/>
          <w:sz w:val="28"/>
        </w:rPr>
        <w:t xml:space="preserve"> </w:t>
      </w:r>
      <w:r>
        <w:rPr>
          <w:spacing w:val="-2"/>
          <w:sz w:val="28"/>
        </w:rPr>
        <w:t>него;</w:t>
      </w:r>
    </w:p>
    <w:p w:rsidR="00991C96" w:rsidRDefault="008A40EF">
      <w:pPr>
        <w:ind w:left="1275" w:right="1315"/>
        <w:rPr>
          <w:sz w:val="28"/>
        </w:rPr>
      </w:pPr>
      <w:r>
        <w:rPr>
          <w:sz w:val="28"/>
        </w:rPr>
        <w:t>состав</w:t>
      </w:r>
      <w:r>
        <w:rPr>
          <w:spacing w:val="-8"/>
          <w:sz w:val="28"/>
        </w:rPr>
        <w:t xml:space="preserve"> </w:t>
      </w:r>
      <w:r>
        <w:rPr>
          <w:sz w:val="28"/>
        </w:rPr>
        <w:t>и</w:t>
      </w:r>
      <w:r>
        <w:rPr>
          <w:spacing w:val="-4"/>
          <w:sz w:val="28"/>
        </w:rPr>
        <w:t xml:space="preserve"> </w:t>
      </w:r>
      <w:r>
        <w:rPr>
          <w:sz w:val="28"/>
        </w:rPr>
        <w:t>назначение</w:t>
      </w:r>
      <w:r>
        <w:rPr>
          <w:spacing w:val="-6"/>
          <w:sz w:val="28"/>
        </w:rPr>
        <w:t xml:space="preserve"> </w:t>
      </w:r>
      <w:r>
        <w:rPr>
          <w:sz w:val="28"/>
        </w:rPr>
        <w:t>штатных</w:t>
      </w:r>
      <w:r>
        <w:rPr>
          <w:spacing w:val="-4"/>
          <w:sz w:val="28"/>
        </w:rPr>
        <w:t xml:space="preserve"> </w:t>
      </w:r>
      <w:r>
        <w:rPr>
          <w:sz w:val="28"/>
        </w:rPr>
        <w:t>и</w:t>
      </w:r>
      <w:r>
        <w:rPr>
          <w:spacing w:val="-7"/>
          <w:sz w:val="28"/>
        </w:rPr>
        <w:t xml:space="preserve"> </w:t>
      </w:r>
      <w:r>
        <w:rPr>
          <w:sz w:val="28"/>
        </w:rPr>
        <w:t>подручных</w:t>
      </w:r>
      <w:r>
        <w:rPr>
          <w:spacing w:val="-3"/>
          <w:sz w:val="28"/>
        </w:rPr>
        <w:t xml:space="preserve"> </w:t>
      </w:r>
      <w:r>
        <w:rPr>
          <w:sz w:val="28"/>
        </w:rPr>
        <w:t>средств</w:t>
      </w:r>
      <w:r>
        <w:rPr>
          <w:spacing w:val="-6"/>
          <w:sz w:val="28"/>
        </w:rPr>
        <w:t xml:space="preserve"> </w:t>
      </w:r>
      <w:r>
        <w:rPr>
          <w:sz w:val="28"/>
        </w:rPr>
        <w:t>первой</w:t>
      </w:r>
      <w:r>
        <w:rPr>
          <w:spacing w:val="-7"/>
          <w:sz w:val="28"/>
        </w:rPr>
        <w:t xml:space="preserve"> </w:t>
      </w:r>
      <w:r>
        <w:rPr>
          <w:sz w:val="28"/>
        </w:rPr>
        <w:t>помощи; виды боевых ранений и опасность их получения;</w:t>
      </w:r>
    </w:p>
    <w:p w:rsidR="00991C96" w:rsidRDefault="008A40EF">
      <w:pPr>
        <w:ind w:left="1275" w:right="1476"/>
        <w:rPr>
          <w:sz w:val="28"/>
        </w:rPr>
      </w:pPr>
      <w:r>
        <w:rPr>
          <w:sz w:val="28"/>
        </w:rPr>
        <w:t>алгоритм</w:t>
      </w:r>
      <w:r>
        <w:rPr>
          <w:spacing w:val="-8"/>
          <w:sz w:val="28"/>
        </w:rPr>
        <w:t xml:space="preserve"> </w:t>
      </w:r>
      <w:r>
        <w:rPr>
          <w:sz w:val="28"/>
        </w:rPr>
        <w:t>оказания</w:t>
      </w:r>
      <w:r>
        <w:rPr>
          <w:spacing w:val="-8"/>
          <w:sz w:val="28"/>
        </w:rPr>
        <w:t xml:space="preserve"> </w:t>
      </w:r>
      <w:r>
        <w:rPr>
          <w:sz w:val="28"/>
        </w:rPr>
        <w:t>первой</w:t>
      </w:r>
      <w:r>
        <w:rPr>
          <w:spacing w:val="-5"/>
          <w:sz w:val="28"/>
        </w:rPr>
        <w:t xml:space="preserve"> </w:t>
      </w:r>
      <w:r>
        <w:rPr>
          <w:sz w:val="28"/>
        </w:rPr>
        <w:t>помощи</w:t>
      </w:r>
      <w:r>
        <w:rPr>
          <w:spacing w:val="-8"/>
          <w:sz w:val="28"/>
        </w:rPr>
        <w:t xml:space="preserve"> </w:t>
      </w:r>
      <w:r>
        <w:rPr>
          <w:sz w:val="28"/>
        </w:rPr>
        <w:t>при</w:t>
      </w:r>
      <w:r>
        <w:rPr>
          <w:spacing w:val="-7"/>
          <w:sz w:val="28"/>
        </w:rPr>
        <w:t xml:space="preserve"> </w:t>
      </w:r>
      <w:r>
        <w:rPr>
          <w:sz w:val="28"/>
        </w:rPr>
        <w:t>различных</w:t>
      </w:r>
      <w:r>
        <w:rPr>
          <w:spacing w:val="-4"/>
          <w:sz w:val="28"/>
        </w:rPr>
        <w:t xml:space="preserve"> </w:t>
      </w:r>
      <w:r>
        <w:rPr>
          <w:sz w:val="28"/>
        </w:rPr>
        <w:t>состояниях; условные зоны оказания первой помощи;</w:t>
      </w:r>
    </w:p>
    <w:p w:rsidR="00991C96" w:rsidRDefault="008A40EF">
      <w:pPr>
        <w:spacing w:line="321" w:lineRule="exact"/>
        <w:ind w:left="1275"/>
        <w:rPr>
          <w:sz w:val="28"/>
        </w:rPr>
      </w:pPr>
      <w:r>
        <w:rPr>
          <w:sz w:val="28"/>
        </w:rPr>
        <w:t>характеристика</w:t>
      </w:r>
      <w:r>
        <w:rPr>
          <w:spacing w:val="-11"/>
          <w:sz w:val="28"/>
        </w:rPr>
        <w:t xml:space="preserve"> </w:t>
      </w:r>
      <w:r>
        <w:rPr>
          <w:sz w:val="28"/>
        </w:rPr>
        <w:t>особенностей</w:t>
      </w:r>
      <w:r>
        <w:rPr>
          <w:spacing w:val="-8"/>
          <w:sz w:val="28"/>
        </w:rPr>
        <w:t xml:space="preserve"> </w:t>
      </w:r>
      <w:r>
        <w:rPr>
          <w:sz w:val="28"/>
        </w:rPr>
        <w:t>«красной»,</w:t>
      </w:r>
      <w:r>
        <w:rPr>
          <w:spacing w:val="-9"/>
          <w:sz w:val="28"/>
        </w:rPr>
        <w:t xml:space="preserve"> </w:t>
      </w:r>
      <w:r>
        <w:rPr>
          <w:sz w:val="28"/>
        </w:rPr>
        <w:t>«желтой»</w:t>
      </w:r>
      <w:r>
        <w:rPr>
          <w:spacing w:val="-8"/>
          <w:sz w:val="28"/>
        </w:rPr>
        <w:t xml:space="preserve"> </w:t>
      </w:r>
      <w:r>
        <w:rPr>
          <w:sz w:val="28"/>
        </w:rPr>
        <w:t>и</w:t>
      </w:r>
      <w:r>
        <w:rPr>
          <w:spacing w:val="-9"/>
          <w:sz w:val="28"/>
        </w:rPr>
        <w:t xml:space="preserve"> </w:t>
      </w:r>
      <w:r>
        <w:rPr>
          <w:sz w:val="28"/>
        </w:rPr>
        <w:t>«зеленой»</w:t>
      </w:r>
      <w:r>
        <w:rPr>
          <w:spacing w:val="-8"/>
          <w:sz w:val="28"/>
        </w:rPr>
        <w:t xml:space="preserve"> </w:t>
      </w:r>
      <w:r>
        <w:rPr>
          <w:spacing w:val="-4"/>
          <w:sz w:val="28"/>
        </w:rPr>
        <w:t>зон;</w:t>
      </w:r>
    </w:p>
    <w:p w:rsidR="00991C96" w:rsidRDefault="008A40EF">
      <w:pPr>
        <w:ind w:left="1275"/>
        <w:rPr>
          <w:sz w:val="28"/>
        </w:rPr>
      </w:pPr>
      <w:r>
        <w:rPr>
          <w:sz w:val="28"/>
        </w:rPr>
        <w:t>объем</w:t>
      </w:r>
      <w:r>
        <w:rPr>
          <w:spacing w:val="-8"/>
          <w:sz w:val="28"/>
        </w:rPr>
        <w:t xml:space="preserve"> </w:t>
      </w:r>
      <w:r>
        <w:rPr>
          <w:sz w:val="28"/>
        </w:rPr>
        <w:t>мероприятий</w:t>
      </w:r>
      <w:r>
        <w:rPr>
          <w:spacing w:val="-8"/>
          <w:sz w:val="28"/>
        </w:rPr>
        <w:t xml:space="preserve"> </w:t>
      </w:r>
      <w:r>
        <w:rPr>
          <w:sz w:val="28"/>
        </w:rPr>
        <w:t>первой</w:t>
      </w:r>
      <w:r>
        <w:rPr>
          <w:spacing w:val="-5"/>
          <w:sz w:val="28"/>
        </w:rPr>
        <w:t xml:space="preserve"> </w:t>
      </w:r>
      <w:r>
        <w:rPr>
          <w:sz w:val="28"/>
        </w:rPr>
        <w:t>помощи</w:t>
      </w:r>
      <w:r>
        <w:rPr>
          <w:spacing w:val="-6"/>
          <w:sz w:val="28"/>
        </w:rPr>
        <w:t xml:space="preserve"> </w:t>
      </w:r>
      <w:r>
        <w:rPr>
          <w:sz w:val="28"/>
        </w:rPr>
        <w:t>в</w:t>
      </w:r>
      <w:r>
        <w:rPr>
          <w:spacing w:val="-6"/>
          <w:sz w:val="28"/>
        </w:rPr>
        <w:t xml:space="preserve"> </w:t>
      </w:r>
      <w:r>
        <w:rPr>
          <w:sz w:val="28"/>
        </w:rPr>
        <w:t>«красной»,</w:t>
      </w:r>
      <w:r>
        <w:rPr>
          <w:spacing w:val="-6"/>
          <w:sz w:val="28"/>
        </w:rPr>
        <w:t xml:space="preserve"> </w:t>
      </w:r>
      <w:r>
        <w:rPr>
          <w:sz w:val="28"/>
        </w:rPr>
        <w:t>«желтой»</w:t>
      </w:r>
      <w:r>
        <w:rPr>
          <w:spacing w:val="-4"/>
          <w:sz w:val="28"/>
        </w:rPr>
        <w:t xml:space="preserve"> </w:t>
      </w:r>
      <w:r>
        <w:rPr>
          <w:sz w:val="28"/>
        </w:rPr>
        <w:t>и</w:t>
      </w:r>
      <w:r>
        <w:rPr>
          <w:spacing w:val="-5"/>
          <w:sz w:val="28"/>
        </w:rPr>
        <w:t xml:space="preserve"> </w:t>
      </w:r>
      <w:r>
        <w:rPr>
          <w:sz w:val="28"/>
        </w:rPr>
        <w:t>«зеленой»</w:t>
      </w:r>
      <w:r>
        <w:rPr>
          <w:spacing w:val="-6"/>
          <w:sz w:val="28"/>
        </w:rPr>
        <w:t xml:space="preserve"> </w:t>
      </w:r>
      <w:r>
        <w:rPr>
          <w:spacing w:val="-2"/>
          <w:sz w:val="28"/>
        </w:rPr>
        <w:t>зонах;</w:t>
      </w:r>
    </w:p>
    <w:p w:rsidR="00991C96" w:rsidRDefault="00991C96">
      <w:pPr>
        <w:rPr>
          <w:sz w:val="28"/>
        </w:rPr>
        <w:sectPr w:rsidR="00991C96">
          <w:pgSz w:w="11910" w:h="16840"/>
          <w:pgMar w:top="760" w:right="425" w:bottom="1040" w:left="566" w:header="0" w:footer="810" w:gutter="0"/>
          <w:cols w:space="720"/>
        </w:sectPr>
      </w:pPr>
    </w:p>
    <w:p w:rsidR="00991C96" w:rsidRDefault="008A40EF">
      <w:pPr>
        <w:spacing w:before="66" w:line="322" w:lineRule="exact"/>
        <w:ind w:left="1275"/>
        <w:jc w:val="both"/>
        <w:rPr>
          <w:sz w:val="28"/>
        </w:rPr>
      </w:pPr>
      <w:r>
        <w:rPr>
          <w:sz w:val="28"/>
        </w:rPr>
        <w:lastRenderedPageBreak/>
        <w:t>порядок</w:t>
      </w:r>
      <w:r>
        <w:rPr>
          <w:spacing w:val="40"/>
          <w:sz w:val="28"/>
        </w:rPr>
        <w:t xml:space="preserve"> </w:t>
      </w:r>
      <w:r>
        <w:rPr>
          <w:sz w:val="28"/>
        </w:rPr>
        <w:t>выполнения</w:t>
      </w:r>
      <w:r>
        <w:rPr>
          <w:spacing w:val="40"/>
          <w:sz w:val="28"/>
        </w:rPr>
        <w:t xml:space="preserve"> </w:t>
      </w:r>
      <w:r>
        <w:rPr>
          <w:sz w:val="28"/>
        </w:rPr>
        <w:t>мероприятий</w:t>
      </w:r>
      <w:r>
        <w:rPr>
          <w:spacing w:val="39"/>
          <w:sz w:val="28"/>
        </w:rPr>
        <w:t xml:space="preserve"> </w:t>
      </w:r>
      <w:r>
        <w:rPr>
          <w:sz w:val="28"/>
        </w:rPr>
        <w:t>первой</w:t>
      </w:r>
      <w:r>
        <w:rPr>
          <w:spacing w:val="39"/>
          <w:sz w:val="28"/>
        </w:rPr>
        <w:t xml:space="preserve"> </w:t>
      </w:r>
      <w:r>
        <w:rPr>
          <w:sz w:val="28"/>
        </w:rPr>
        <w:t>помощи</w:t>
      </w:r>
      <w:r>
        <w:rPr>
          <w:spacing w:val="40"/>
          <w:sz w:val="28"/>
        </w:rPr>
        <w:t xml:space="preserve"> </w:t>
      </w:r>
      <w:r>
        <w:rPr>
          <w:sz w:val="28"/>
        </w:rPr>
        <w:t>в</w:t>
      </w:r>
      <w:r>
        <w:rPr>
          <w:spacing w:val="40"/>
          <w:sz w:val="28"/>
        </w:rPr>
        <w:t xml:space="preserve"> </w:t>
      </w:r>
      <w:r>
        <w:rPr>
          <w:sz w:val="28"/>
        </w:rPr>
        <w:t>«красной»,</w:t>
      </w:r>
      <w:r>
        <w:rPr>
          <w:spacing w:val="39"/>
          <w:sz w:val="28"/>
        </w:rPr>
        <w:t xml:space="preserve"> </w:t>
      </w:r>
      <w:r>
        <w:rPr>
          <w:sz w:val="28"/>
        </w:rPr>
        <w:t>«желтой»</w:t>
      </w:r>
      <w:r>
        <w:rPr>
          <w:spacing w:val="40"/>
          <w:sz w:val="28"/>
        </w:rPr>
        <w:t xml:space="preserve"> </w:t>
      </w:r>
      <w:r>
        <w:rPr>
          <w:spacing w:val="-10"/>
          <w:sz w:val="28"/>
        </w:rPr>
        <w:t>и</w:t>
      </w:r>
    </w:p>
    <w:p w:rsidR="00991C96" w:rsidRDefault="008A40EF">
      <w:pPr>
        <w:spacing w:line="322" w:lineRule="exact"/>
        <w:ind w:left="566"/>
        <w:jc w:val="both"/>
        <w:rPr>
          <w:sz w:val="28"/>
        </w:rPr>
      </w:pPr>
      <w:r>
        <w:rPr>
          <w:sz w:val="28"/>
        </w:rPr>
        <w:t>«зеленой»</w:t>
      </w:r>
      <w:r>
        <w:rPr>
          <w:spacing w:val="-8"/>
          <w:sz w:val="28"/>
        </w:rPr>
        <w:t xml:space="preserve"> </w:t>
      </w:r>
      <w:r>
        <w:rPr>
          <w:spacing w:val="-2"/>
          <w:sz w:val="28"/>
        </w:rPr>
        <w:t>зонах;</w:t>
      </w:r>
    </w:p>
    <w:p w:rsidR="00991C96" w:rsidRDefault="008A40EF">
      <w:pPr>
        <w:ind w:left="566" w:right="141" w:firstLine="708"/>
        <w:jc w:val="both"/>
        <w:rPr>
          <w:sz w:val="28"/>
        </w:rPr>
      </w:pPr>
      <w:r>
        <w:rPr>
          <w:sz w:val="28"/>
        </w:rPr>
        <w:t xml:space="preserve">особенности прохождения службы по призыву, освоение военно-учетных </w:t>
      </w:r>
      <w:r>
        <w:rPr>
          <w:spacing w:val="-2"/>
          <w:sz w:val="28"/>
        </w:rPr>
        <w:t>специальностей;</w:t>
      </w:r>
    </w:p>
    <w:p w:rsidR="00991C96" w:rsidRDefault="008A40EF">
      <w:pPr>
        <w:spacing w:line="321" w:lineRule="exact"/>
        <w:ind w:left="1275"/>
        <w:jc w:val="both"/>
        <w:rPr>
          <w:sz w:val="28"/>
        </w:rPr>
      </w:pPr>
      <w:r>
        <w:rPr>
          <w:sz w:val="28"/>
        </w:rPr>
        <w:t>особенности</w:t>
      </w:r>
      <w:r>
        <w:rPr>
          <w:spacing w:val="-8"/>
          <w:sz w:val="28"/>
        </w:rPr>
        <w:t xml:space="preserve"> </w:t>
      </w:r>
      <w:r>
        <w:rPr>
          <w:sz w:val="28"/>
        </w:rPr>
        <w:t>прохождения</w:t>
      </w:r>
      <w:r>
        <w:rPr>
          <w:spacing w:val="-7"/>
          <w:sz w:val="28"/>
        </w:rPr>
        <w:t xml:space="preserve"> </w:t>
      </w:r>
      <w:r>
        <w:rPr>
          <w:sz w:val="28"/>
        </w:rPr>
        <w:t>службы</w:t>
      </w:r>
      <w:r>
        <w:rPr>
          <w:spacing w:val="-7"/>
          <w:sz w:val="28"/>
        </w:rPr>
        <w:t xml:space="preserve"> </w:t>
      </w:r>
      <w:r>
        <w:rPr>
          <w:sz w:val="28"/>
        </w:rPr>
        <w:t>по</w:t>
      </w:r>
      <w:r>
        <w:rPr>
          <w:spacing w:val="-6"/>
          <w:sz w:val="28"/>
        </w:rPr>
        <w:t xml:space="preserve"> </w:t>
      </w:r>
      <w:r>
        <w:rPr>
          <w:spacing w:val="-2"/>
          <w:sz w:val="28"/>
        </w:rPr>
        <w:t>контракту;</w:t>
      </w:r>
    </w:p>
    <w:p w:rsidR="00991C96" w:rsidRDefault="008A40EF">
      <w:pPr>
        <w:ind w:left="566" w:right="143" w:firstLine="708"/>
        <w:jc w:val="both"/>
        <w:rPr>
          <w:sz w:val="28"/>
        </w:rPr>
      </w:pPr>
      <w:r>
        <w:rPr>
          <w:sz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91C96" w:rsidRDefault="008A40EF">
      <w:pPr>
        <w:ind w:left="1275"/>
        <w:jc w:val="both"/>
        <w:rPr>
          <w:sz w:val="28"/>
        </w:rPr>
      </w:pPr>
      <w:r>
        <w:rPr>
          <w:sz w:val="28"/>
        </w:rPr>
        <w:t>военно-учебные</w:t>
      </w:r>
      <w:r>
        <w:rPr>
          <w:spacing w:val="-10"/>
          <w:sz w:val="28"/>
        </w:rPr>
        <w:t xml:space="preserve"> </w:t>
      </w:r>
      <w:r>
        <w:rPr>
          <w:sz w:val="28"/>
        </w:rPr>
        <w:t>заведение</w:t>
      </w:r>
      <w:r>
        <w:rPr>
          <w:spacing w:val="-10"/>
          <w:sz w:val="28"/>
        </w:rPr>
        <w:t xml:space="preserve"> </w:t>
      </w:r>
      <w:r>
        <w:rPr>
          <w:sz w:val="28"/>
        </w:rPr>
        <w:t>и</w:t>
      </w:r>
      <w:r>
        <w:rPr>
          <w:spacing w:val="-8"/>
          <w:sz w:val="28"/>
        </w:rPr>
        <w:t xml:space="preserve"> </w:t>
      </w:r>
      <w:r>
        <w:rPr>
          <w:sz w:val="28"/>
        </w:rPr>
        <w:t>военно-учебные</w:t>
      </w:r>
      <w:r>
        <w:rPr>
          <w:spacing w:val="-7"/>
          <w:sz w:val="28"/>
        </w:rPr>
        <w:t xml:space="preserve"> </w:t>
      </w:r>
      <w:r>
        <w:rPr>
          <w:spacing w:val="-2"/>
          <w:sz w:val="28"/>
        </w:rPr>
        <w:t>центры.</w:t>
      </w:r>
    </w:p>
    <w:p w:rsidR="00991C96" w:rsidRDefault="00991C96">
      <w:pPr>
        <w:pStyle w:val="a3"/>
        <w:spacing w:before="4"/>
        <w:ind w:left="0" w:firstLine="0"/>
        <w:jc w:val="left"/>
        <w:rPr>
          <w:sz w:val="28"/>
        </w:rPr>
      </w:pPr>
    </w:p>
    <w:p w:rsidR="00991C96" w:rsidRDefault="008A40EF">
      <w:pPr>
        <w:pStyle w:val="2"/>
        <w:tabs>
          <w:tab w:val="left" w:pos="4213"/>
          <w:tab w:val="left" w:pos="6079"/>
          <w:tab w:val="left" w:pos="8752"/>
          <w:tab w:val="left" w:pos="9104"/>
        </w:tabs>
        <w:spacing w:before="1" w:line="242" w:lineRule="auto"/>
        <w:ind w:right="146"/>
        <w:jc w:val="left"/>
      </w:pPr>
      <w:r>
        <w:t>Модуль</w:t>
      </w:r>
      <w:r>
        <w:rPr>
          <w:spacing w:val="80"/>
        </w:rPr>
        <w:t xml:space="preserve"> </w:t>
      </w:r>
      <w:r>
        <w:t>№</w:t>
      </w:r>
      <w:r>
        <w:rPr>
          <w:spacing w:val="80"/>
        </w:rPr>
        <w:t xml:space="preserve"> </w:t>
      </w:r>
      <w:r>
        <w:t>3.</w:t>
      </w:r>
      <w:r>
        <w:rPr>
          <w:spacing w:val="80"/>
        </w:rPr>
        <w:t xml:space="preserve"> </w:t>
      </w:r>
      <w:r>
        <w:t>«Культура</w:t>
      </w:r>
      <w:r>
        <w:tab/>
      </w:r>
      <w:r>
        <w:rPr>
          <w:spacing w:val="-2"/>
        </w:rPr>
        <w:t>безопасности</w:t>
      </w:r>
      <w:r>
        <w:tab/>
      </w:r>
      <w:r>
        <w:rPr>
          <w:spacing w:val="-2"/>
        </w:rPr>
        <w:t>жизнедеятельности</w:t>
      </w:r>
      <w:r>
        <w:tab/>
      </w:r>
      <w:r>
        <w:rPr>
          <w:spacing w:val="-10"/>
        </w:rPr>
        <w:t>в</w:t>
      </w:r>
      <w:r>
        <w:tab/>
      </w:r>
      <w:r>
        <w:rPr>
          <w:spacing w:val="-2"/>
        </w:rPr>
        <w:t>современном обществе»:</w:t>
      </w:r>
    </w:p>
    <w:p w:rsidR="00991C96" w:rsidRDefault="008A40EF">
      <w:pPr>
        <w:ind w:left="566" w:right="145" w:firstLine="708"/>
        <w:rPr>
          <w:sz w:val="28"/>
        </w:rPr>
      </w:pPr>
      <w:r>
        <w:rPr>
          <w:sz w:val="28"/>
        </w:rPr>
        <w:t>понятие «культура безопасности», его значение в жизни человека, общества,</w:t>
      </w:r>
      <w:r>
        <w:rPr>
          <w:spacing w:val="40"/>
          <w:sz w:val="28"/>
        </w:rPr>
        <w:t xml:space="preserve"> </w:t>
      </w:r>
      <w:r>
        <w:rPr>
          <w:spacing w:val="-2"/>
          <w:sz w:val="28"/>
        </w:rPr>
        <w:t>государства;</w:t>
      </w:r>
    </w:p>
    <w:p w:rsidR="00991C96" w:rsidRDefault="008A40EF">
      <w:pPr>
        <w:ind w:left="1275" w:right="741"/>
        <w:rPr>
          <w:sz w:val="28"/>
        </w:rPr>
      </w:pPr>
      <w:r>
        <w:rPr>
          <w:sz w:val="28"/>
        </w:rPr>
        <w:t>соотношение понятий «опасность», «безопасность», «риск» (угроза); соотношение</w:t>
      </w:r>
      <w:r>
        <w:rPr>
          <w:spacing w:val="-9"/>
          <w:sz w:val="28"/>
        </w:rPr>
        <w:t xml:space="preserve"> </w:t>
      </w:r>
      <w:r>
        <w:rPr>
          <w:sz w:val="28"/>
        </w:rPr>
        <w:t>понятий</w:t>
      </w:r>
      <w:r>
        <w:rPr>
          <w:spacing w:val="-6"/>
          <w:sz w:val="28"/>
        </w:rPr>
        <w:t xml:space="preserve"> </w:t>
      </w:r>
      <w:r>
        <w:rPr>
          <w:sz w:val="28"/>
        </w:rPr>
        <w:t>«опасная</w:t>
      </w:r>
      <w:r>
        <w:rPr>
          <w:spacing w:val="-6"/>
          <w:sz w:val="28"/>
        </w:rPr>
        <w:t xml:space="preserve"> </w:t>
      </w:r>
      <w:r>
        <w:rPr>
          <w:sz w:val="28"/>
        </w:rPr>
        <w:t>ситуация»,</w:t>
      </w:r>
      <w:r>
        <w:rPr>
          <w:spacing w:val="-8"/>
          <w:sz w:val="28"/>
        </w:rPr>
        <w:t xml:space="preserve"> </w:t>
      </w:r>
      <w:r>
        <w:rPr>
          <w:sz w:val="28"/>
        </w:rPr>
        <w:t>«чрезвычайная</w:t>
      </w:r>
      <w:r>
        <w:rPr>
          <w:spacing w:val="-9"/>
          <w:sz w:val="28"/>
        </w:rPr>
        <w:t xml:space="preserve"> </w:t>
      </w:r>
      <w:r>
        <w:rPr>
          <w:sz w:val="28"/>
        </w:rPr>
        <w:t>ситуация»; общие принципы (правила) безопасного поведения;</w:t>
      </w:r>
    </w:p>
    <w:p w:rsidR="00991C96" w:rsidRDefault="008A40EF">
      <w:pPr>
        <w:ind w:left="566" w:right="145" w:firstLine="708"/>
        <w:rPr>
          <w:sz w:val="28"/>
        </w:rPr>
      </w:pPr>
      <w:r>
        <w:rPr>
          <w:sz w:val="28"/>
        </w:rPr>
        <w:t>индивидуальный, групповой, общественно-государственный уровень решения задачи обеспечения безопасности;</w:t>
      </w:r>
    </w:p>
    <w:p w:rsidR="00991C96" w:rsidRDefault="008A40EF">
      <w:pPr>
        <w:ind w:left="1275" w:right="145"/>
        <w:rPr>
          <w:sz w:val="28"/>
        </w:rPr>
      </w:pPr>
      <w:r>
        <w:rPr>
          <w:sz w:val="28"/>
        </w:rPr>
        <w:t>понятия «виктимность», «виктимное поведение», «безопасное поведение»; влияние</w:t>
      </w:r>
      <w:r>
        <w:rPr>
          <w:spacing w:val="-4"/>
          <w:sz w:val="28"/>
        </w:rPr>
        <w:t xml:space="preserve"> </w:t>
      </w:r>
      <w:r>
        <w:rPr>
          <w:sz w:val="28"/>
        </w:rPr>
        <w:t>действий</w:t>
      </w:r>
      <w:r>
        <w:rPr>
          <w:spacing w:val="-6"/>
          <w:sz w:val="28"/>
        </w:rPr>
        <w:t xml:space="preserve"> </w:t>
      </w:r>
      <w:r>
        <w:rPr>
          <w:sz w:val="28"/>
        </w:rPr>
        <w:t>и</w:t>
      </w:r>
      <w:r>
        <w:rPr>
          <w:spacing w:val="-6"/>
          <w:sz w:val="28"/>
        </w:rPr>
        <w:t xml:space="preserve"> </w:t>
      </w:r>
      <w:r>
        <w:rPr>
          <w:sz w:val="28"/>
        </w:rPr>
        <w:t>поступков</w:t>
      </w:r>
      <w:r>
        <w:rPr>
          <w:spacing w:val="-4"/>
          <w:sz w:val="28"/>
        </w:rPr>
        <w:t xml:space="preserve"> </w:t>
      </w:r>
      <w:r>
        <w:rPr>
          <w:sz w:val="28"/>
        </w:rPr>
        <w:t>человека</w:t>
      </w:r>
      <w:r>
        <w:rPr>
          <w:spacing w:val="-6"/>
          <w:sz w:val="28"/>
        </w:rPr>
        <w:t xml:space="preserve"> </w:t>
      </w:r>
      <w:r>
        <w:rPr>
          <w:sz w:val="28"/>
        </w:rPr>
        <w:t>на</w:t>
      </w:r>
      <w:r>
        <w:rPr>
          <w:spacing w:val="-4"/>
          <w:sz w:val="28"/>
        </w:rPr>
        <w:t xml:space="preserve"> </w:t>
      </w:r>
      <w:r>
        <w:rPr>
          <w:sz w:val="28"/>
        </w:rPr>
        <w:t>его</w:t>
      </w:r>
      <w:r>
        <w:rPr>
          <w:spacing w:val="-3"/>
          <w:sz w:val="28"/>
        </w:rPr>
        <w:t xml:space="preserve"> </w:t>
      </w:r>
      <w:r>
        <w:rPr>
          <w:sz w:val="28"/>
        </w:rPr>
        <w:t>безопасность</w:t>
      </w:r>
      <w:r>
        <w:rPr>
          <w:spacing w:val="-8"/>
          <w:sz w:val="28"/>
        </w:rPr>
        <w:t xml:space="preserve"> </w:t>
      </w:r>
      <w:r>
        <w:rPr>
          <w:sz w:val="28"/>
        </w:rPr>
        <w:t>и</w:t>
      </w:r>
      <w:r>
        <w:rPr>
          <w:spacing w:val="-4"/>
          <w:sz w:val="28"/>
        </w:rPr>
        <w:t xml:space="preserve"> </w:t>
      </w:r>
      <w:r>
        <w:rPr>
          <w:sz w:val="28"/>
        </w:rPr>
        <w:t>благополучие; действия, позволяющие предвидеть опасность;</w:t>
      </w:r>
    </w:p>
    <w:p w:rsidR="00991C96" w:rsidRDefault="008A40EF">
      <w:pPr>
        <w:ind w:left="1275" w:right="3790"/>
        <w:rPr>
          <w:sz w:val="28"/>
        </w:rPr>
      </w:pPr>
      <w:r>
        <w:rPr>
          <w:sz w:val="28"/>
        </w:rPr>
        <w:t>действия, позволяющие избежать опасности; действия</w:t>
      </w:r>
      <w:r>
        <w:rPr>
          <w:spacing w:val="-7"/>
          <w:sz w:val="28"/>
        </w:rPr>
        <w:t xml:space="preserve"> </w:t>
      </w:r>
      <w:r>
        <w:rPr>
          <w:sz w:val="28"/>
        </w:rPr>
        <w:t>в</w:t>
      </w:r>
      <w:r>
        <w:rPr>
          <w:spacing w:val="-10"/>
          <w:sz w:val="28"/>
        </w:rPr>
        <w:t xml:space="preserve"> </w:t>
      </w:r>
      <w:r>
        <w:rPr>
          <w:sz w:val="28"/>
        </w:rPr>
        <w:t>опасной</w:t>
      </w:r>
      <w:r>
        <w:rPr>
          <w:spacing w:val="-9"/>
          <w:sz w:val="28"/>
        </w:rPr>
        <w:t xml:space="preserve"> </w:t>
      </w:r>
      <w:r>
        <w:rPr>
          <w:sz w:val="28"/>
        </w:rPr>
        <w:t>и</w:t>
      </w:r>
      <w:r>
        <w:rPr>
          <w:spacing w:val="-7"/>
          <w:sz w:val="28"/>
        </w:rPr>
        <w:t xml:space="preserve"> </w:t>
      </w:r>
      <w:r>
        <w:rPr>
          <w:sz w:val="28"/>
        </w:rPr>
        <w:t>чрезвычайной</w:t>
      </w:r>
      <w:r>
        <w:rPr>
          <w:spacing w:val="-7"/>
          <w:sz w:val="28"/>
        </w:rPr>
        <w:t xml:space="preserve"> </w:t>
      </w:r>
      <w:r>
        <w:rPr>
          <w:sz w:val="28"/>
        </w:rPr>
        <w:t>ситуациях;</w:t>
      </w:r>
    </w:p>
    <w:p w:rsidR="00991C96" w:rsidRDefault="008A40EF">
      <w:pPr>
        <w:spacing w:line="322" w:lineRule="exact"/>
        <w:ind w:left="1275"/>
        <w:rPr>
          <w:sz w:val="28"/>
        </w:rPr>
      </w:pPr>
      <w:r>
        <w:rPr>
          <w:sz w:val="28"/>
        </w:rPr>
        <w:t>риск-ориентированное</w:t>
      </w:r>
      <w:r>
        <w:rPr>
          <w:spacing w:val="-12"/>
          <w:sz w:val="28"/>
        </w:rPr>
        <w:t xml:space="preserve"> </w:t>
      </w:r>
      <w:r>
        <w:rPr>
          <w:sz w:val="28"/>
        </w:rPr>
        <w:t>мышление</w:t>
      </w:r>
      <w:r>
        <w:rPr>
          <w:spacing w:val="-9"/>
          <w:sz w:val="28"/>
        </w:rPr>
        <w:t xml:space="preserve"> </w:t>
      </w:r>
      <w:r>
        <w:rPr>
          <w:sz w:val="28"/>
        </w:rPr>
        <w:t>как</w:t>
      </w:r>
      <w:r>
        <w:rPr>
          <w:spacing w:val="-9"/>
          <w:sz w:val="28"/>
        </w:rPr>
        <w:t xml:space="preserve"> </w:t>
      </w:r>
      <w:r>
        <w:rPr>
          <w:sz w:val="28"/>
        </w:rPr>
        <w:t>основа</w:t>
      </w:r>
      <w:r>
        <w:rPr>
          <w:spacing w:val="-12"/>
          <w:sz w:val="28"/>
        </w:rPr>
        <w:t xml:space="preserve"> </w:t>
      </w:r>
      <w:r>
        <w:rPr>
          <w:sz w:val="28"/>
        </w:rPr>
        <w:t>обеспечения</w:t>
      </w:r>
      <w:r>
        <w:rPr>
          <w:spacing w:val="-9"/>
          <w:sz w:val="28"/>
        </w:rPr>
        <w:t xml:space="preserve"> </w:t>
      </w:r>
      <w:r>
        <w:rPr>
          <w:spacing w:val="-2"/>
          <w:sz w:val="28"/>
        </w:rPr>
        <w:t>безопасности;</w:t>
      </w:r>
    </w:p>
    <w:p w:rsidR="00991C96" w:rsidRDefault="008A40EF">
      <w:pPr>
        <w:tabs>
          <w:tab w:val="left" w:pos="4334"/>
          <w:tab w:val="left" w:pos="5459"/>
          <w:tab w:val="left" w:pos="5862"/>
          <w:tab w:val="left" w:pos="7708"/>
          <w:tab w:val="left" w:pos="9579"/>
        </w:tabs>
        <w:ind w:left="566" w:right="148" w:firstLine="708"/>
        <w:rPr>
          <w:sz w:val="28"/>
        </w:rPr>
      </w:pPr>
      <w:r>
        <w:rPr>
          <w:spacing w:val="-2"/>
          <w:sz w:val="28"/>
        </w:rPr>
        <w:t>риск-ориентированный</w:t>
      </w:r>
      <w:r>
        <w:rPr>
          <w:sz w:val="28"/>
        </w:rPr>
        <w:tab/>
      </w:r>
      <w:r>
        <w:rPr>
          <w:spacing w:val="-2"/>
          <w:sz w:val="28"/>
        </w:rPr>
        <w:t>подход</w:t>
      </w:r>
      <w:r>
        <w:rPr>
          <w:sz w:val="28"/>
        </w:rPr>
        <w:tab/>
      </w:r>
      <w:r>
        <w:rPr>
          <w:spacing w:val="-10"/>
          <w:sz w:val="28"/>
        </w:rPr>
        <w:t>к</w:t>
      </w:r>
      <w:r>
        <w:rPr>
          <w:sz w:val="28"/>
        </w:rPr>
        <w:tab/>
      </w:r>
      <w:r>
        <w:rPr>
          <w:spacing w:val="-2"/>
          <w:sz w:val="28"/>
        </w:rPr>
        <w:t>обеспечению</w:t>
      </w:r>
      <w:r>
        <w:rPr>
          <w:sz w:val="28"/>
        </w:rPr>
        <w:tab/>
      </w:r>
      <w:r>
        <w:rPr>
          <w:spacing w:val="-2"/>
          <w:sz w:val="28"/>
        </w:rPr>
        <w:t>безопасности</w:t>
      </w:r>
      <w:r>
        <w:rPr>
          <w:sz w:val="28"/>
        </w:rPr>
        <w:tab/>
      </w:r>
      <w:r>
        <w:rPr>
          <w:spacing w:val="-2"/>
          <w:sz w:val="28"/>
        </w:rPr>
        <w:t xml:space="preserve">личности, </w:t>
      </w:r>
      <w:r>
        <w:rPr>
          <w:sz w:val="28"/>
        </w:rPr>
        <w:t>общества, государства.</w:t>
      </w:r>
    </w:p>
    <w:p w:rsidR="00991C96" w:rsidRDefault="008A40EF">
      <w:pPr>
        <w:pStyle w:val="2"/>
        <w:spacing w:before="317"/>
        <w:jc w:val="left"/>
      </w:pPr>
      <w:r>
        <w:t>Модуль</w:t>
      </w:r>
      <w:r>
        <w:rPr>
          <w:spacing w:val="-6"/>
        </w:rPr>
        <w:t xml:space="preserve"> </w:t>
      </w:r>
      <w:r>
        <w:t>№</w:t>
      </w:r>
      <w:r>
        <w:rPr>
          <w:spacing w:val="-1"/>
        </w:rPr>
        <w:t xml:space="preserve"> </w:t>
      </w:r>
      <w:r>
        <w:t>4.</w:t>
      </w:r>
      <w:r>
        <w:rPr>
          <w:spacing w:val="-2"/>
        </w:rPr>
        <w:t xml:space="preserve"> </w:t>
      </w:r>
      <w:r>
        <w:t>«Безопасность</w:t>
      </w:r>
      <w:r>
        <w:rPr>
          <w:spacing w:val="-2"/>
        </w:rPr>
        <w:t xml:space="preserve"> </w:t>
      </w:r>
      <w:r>
        <w:t>в</w:t>
      </w:r>
      <w:r>
        <w:rPr>
          <w:spacing w:val="-6"/>
        </w:rPr>
        <w:t xml:space="preserve"> </w:t>
      </w:r>
      <w:r>
        <w:rPr>
          <w:spacing w:val="-2"/>
        </w:rPr>
        <w:t>быту»:</w:t>
      </w:r>
    </w:p>
    <w:p w:rsidR="00991C96" w:rsidRDefault="008A40EF">
      <w:pPr>
        <w:spacing w:line="242" w:lineRule="auto"/>
        <w:ind w:left="1275" w:right="3790"/>
        <w:rPr>
          <w:sz w:val="28"/>
        </w:rPr>
      </w:pPr>
      <w:r>
        <w:rPr>
          <w:sz w:val="28"/>
        </w:rPr>
        <w:t>источники</w:t>
      </w:r>
      <w:r>
        <w:rPr>
          <w:spacing w:val="-7"/>
          <w:sz w:val="28"/>
        </w:rPr>
        <w:t xml:space="preserve"> </w:t>
      </w:r>
      <w:r>
        <w:rPr>
          <w:sz w:val="28"/>
        </w:rPr>
        <w:t>опасности</w:t>
      </w:r>
      <w:r>
        <w:rPr>
          <w:spacing w:val="-7"/>
          <w:sz w:val="28"/>
        </w:rPr>
        <w:t xml:space="preserve"> </w:t>
      </w:r>
      <w:r>
        <w:rPr>
          <w:sz w:val="28"/>
        </w:rPr>
        <w:t>в</w:t>
      </w:r>
      <w:r>
        <w:rPr>
          <w:spacing w:val="-8"/>
          <w:sz w:val="28"/>
        </w:rPr>
        <w:t xml:space="preserve"> </w:t>
      </w:r>
      <w:r>
        <w:rPr>
          <w:sz w:val="28"/>
        </w:rPr>
        <w:t>быту,</w:t>
      </w:r>
      <w:r>
        <w:rPr>
          <w:spacing w:val="-8"/>
          <w:sz w:val="28"/>
        </w:rPr>
        <w:t xml:space="preserve"> </w:t>
      </w:r>
      <w:r>
        <w:rPr>
          <w:sz w:val="28"/>
        </w:rPr>
        <w:t>их</w:t>
      </w:r>
      <w:r>
        <w:rPr>
          <w:spacing w:val="-6"/>
          <w:sz w:val="28"/>
        </w:rPr>
        <w:t xml:space="preserve"> </w:t>
      </w:r>
      <w:r>
        <w:rPr>
          <w:sz w:val="28"/>
        </w:rPr>
        <w:t>классификация; общие правила безопасного поведения;</w:t>
      </w:r>
    </w:p>
    <w:p w:rsidR="00991C96" w:rsidRDefault="008A40EF">
      <w:pPr>
        <w:spacing w:line="317" w:lineRule="exact"/>
        <w:ind w:left="1275"/>
        <w:rPr>
          <w:sz w:val="28"/>
        </w:rPr>
      </w:pPr>
      <w:r>
        <w:rPr>
          <w:sz w:val="28"/>
        </w:rPr>
        <w:t>защита</w:t>
      </w:r>
      <w:r>
        <w:rPr>
          <w:spacing w:val="-2"/>
          <w:sz w:val="28"/>
        </w:rPr>
        <w:t xml:space="preserve"> </w:t>
      </w:r>
      <w:r>
        <w:rPr>
          <w:sz w:val="28"/>
        </w:rPr>
        <w:t>прав</w:t>
      </w:r>
      <w:r>
        <w:rPr>
          <w:spacing w:val="-5"/>
          <w:sz w:val="28"/>
        </w:rPr>
        <w:t xml:space="preserve"> </w:t>
      </w:r>
      <w:r>
        <w:rPr>
          <w:spacing w:val="-2"/>
          <w:sz w:val="28"/>
        </w:rPr>
        <w:t>потребителя;</w:t>
      </w:r>
    </w:p>
    <w:p w:rsidR="00991C96" w:rsidRDefault="008A40EF">
      <w:pPr>
        <w:ind w:left="1275"/>
        <w:rPr>
          <w:sz w:val="28"/>
        </w:rPr>
      </w:pPr>
      <w:r>
        <w:rPr>
          <w:sz w:val="28"/>
        </w:rPr>
        <w:t>правила безопасного поведения при осуществлении покупок в Интернете; причины</w:t>
      </w:r>
      <w:r>
        <w:rPr>
          <w:spacing w:val="73"/>
          <w:w w:val="150"/>
          <w:sz w:val="28"/>
        </w:rPr>
        <w:t xml:space="preserve"> </w:t>
      </w:r>
      <w:r>
        <w:rPr>
          <w:sz w:val="28"/>
        </w:rPr>
        <w:t>и</w:t>
      </w:r>
      <w:r>
        <w:rPr>
          <w:spacing w:val="76"/>
          <w:w w:val="150"/>
          <w:sz w:val="28"/>
        </w:rPr>
        <w:t xml:space="preserve"> </w:t>
      </w:r>
      <w:r>
        <w:rPr>
          <w:sz w:val="28"/>
        </w:rPr>
        <w:t>профилактика</w:t>
      </w:r>
      <w:r>
        <w:rPr>
          <w:spacing w:val="73"/>
          <w:w w:val="150"/>
          <w:sz w:val="28"/>
        </w:rPr>
        <w:t xml:space="preserve"> </w:t>
      </w:r>
      <w:r>
        <w:rPr>
          <w:sz w:val="28"/>
        </w:rPr>
        <w:t>бытовых</w:t>
      </w:r>
      <w:r>
        <w:rPr>
          <w:spacing w:val="74"/>
          <w:w w:val="150"/>
          <w:sz w:val="28"/>
        </w:rPr>
        <w:t xml:space="preserve"> </w:t>
      </w:r>
      <w:r>
        <w:rPr>
          <w:sz w:val="28"/>
        </w:rPr>
        <w:t>отравлений,</w:t>
      </w:r>
      <w:r>
        <w:rPr>
          <w:spacing w:val="80"/>
          <w:sz w:val="28"/>
        </w:rPr>
        <w:t xml:space="preserve"> </w:t>
      </w:r>
      <w:r>
        <w:rPr>
          <w:sz w:val="28"/>
        </w:rPr>
        <w:t>первая</w:t>
      </w:r>
      <w:r>
        <w:rPr>
          <w:spacing w:val="73"/>
          <w:w w:val="150"/>
          <w:sz w:val="28"/>
        </w:rPr>
        <w:t xml:space="preserve"> </w:t>
      </w:r>
      <w:r>
        <w:rPr>
          <w:sz w:val="28"/>
        </w:rPr>
        <w:t>помощь,</w:t>
      </w:r>
      <w:r>
        <w:rPr>
          <w:spacing w:val="80"/>
          <w:sz w:val="28"/>
        </w:rPr>
        <w:t xml:space="preserve"> </w:t>
      </w:r>
      <w:r>
        <w:rPr>
          <w:sz w:val="28"/>
        </w:rPr>
        <w:t>порядок</w:t>
      </w:r>
    </w:p>
    <w:p w:rsidR="00991C96" w:rsidRDefault="008A40EF">
      <w:pPr>
        <w:ind w:left="1275" w:right="5468" w:hanging="709"/>
        <w:rPr>
          <w:sz w:val="28"/>
        </w:rPr>
      </w:pPr>
      <w:r>
        <w:rPr>
          <w:sz w:val="28"/>
        </w:rPr>
        <w:t>действий в экстренных случаях; предупреждение</w:t>
      </w:r>
      <w:r>
        <w:rPr>
          <w:spacing w:val="-18"/>
          <w:sz w:val="28"/>
        </w:rPr>
        <w:t xml:space="preserve"> </w:t>
      </w:r>
      <w:r>
        <w:rPr>
          <w:sz w:val="28"/>
        </w:rPr>
        <w:t>бытовых</w:t>
      </w:r>
      <w:r>
        <w:rPr>
          <w:spacing w:val="-17"/>
          <w:sz w:val="28"/>
        </w:rPr>
        <w:t xml:space="preserve"> </w:t>
      </w:r>
      <w:r>
        <w:rPr>
          <w:sz w:val="28"/>
        </w:rPr>
        <w:t>травм;</w:t>
      </w:r>
    </w:p>
    <w:p w:rsidR="00991C96" w:rsidRDefault="008A40EF">
      <w:pPr>
        <w:ind w:left="566" w:right="145" w:firstLine="708"/>
        <w:jc w:val="both"/>
        <w:rPr>
          <w:sz w:val="28"/>
        </w:rPr>
      </w:pPr>
      <w:r>
        <w:rPr>
          <w:sz w:val="28"/>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Pr>
          <w:spacing w:val="-2"/>
          <w:sz w:val="28"/>
        </w:rPr>
        <w:t>кровотечениях;</w:t>
      </w:r>
    </w:p>
    <w:p w:rsidR="00991C96" w:rsidRDefault="008A40EF">
      <w:pPr>
        <w:ind w:left="566" w:right="148" w:firstLine="708"/>
        <w:jc w:val="both"/>
        <w:rPr>
          <w:sz w:val="28"/>
        </w:rPr>
      </w:pPr>
      <w:r>
        <w:rPr>
          <w:sz w:val="28"/>
        </w:rPr>
        <w:t>основные</w:t>
      </w:r>
      <w:r>
        <w:rPr>
          <w:spacing w:val="40"/>
          <w:sz w:val="28"/>
        </w:rPr>
        <w:t xml:space="preserve">  </w:t>
      </w:r>
      <w:r>
        <w:rPr>
          <w:sz w:val="28"/>
        </w:rPr>
        <w:t>правила</w:t>
      </w:r>
      <w:r>
        <w:rPr>
          <w:spacing w:val="40"/>
          <w:sz w:val="28"/>
        </w:rPr>
        <w:t xml:space="preserve">  </w:t>
      </w:r>
      <w:r>
        <w:rPr>
          <w:sz w:val="28"/>
        </w:rPr>
        <w:t>безопасного</w:t>
      </w:r>
      <w:r>
        <w:rPr>
          <w:spacing w:val="40"/>
          <w:sz w:val="28"/>
        </w:rPr>
        <w:t xml:space="preserve">  </w:t>
      </w:r>
      <w:r>
        <w:rPr>
          <w:sz w:val="28"/>
        </w:rPr>
        <w:t>поведения</w:t>
      </w:r>
      <w:r>
        <w:rPr>
          <w:spacing w:val="40"/>
          <w:sz w:val="28"/>
        </w:rPr>
        <w:t xml:space="preserve">  </w:t>
      </w:r>
      <w:r>
        <w:rPr>
          <w:sz w:val="28"/>
        </w:rPr>
        <w:t>при</w:t>
      </w:r>
      <w:r>
        <w:rPr>
          <w:spacing w:val="40"/>
          <w:sz w:val="28"/>
        </w:rPr>
        <w:t xml:space="preserve">  </w:t>
      </w:r>
      <w:r>
        <w:rPr>
          <w:sz w:val="28"/>
        </w:rPr>
        <w:t>обращении</w:t>
      </w:r>
      <w:r>
        <w:rPr>
          <w:spacing w:val="40"/>
          <w:sz w:val="28"/>
        </w:rPr>
        <w:t xml:space="preserve">  </w:t>
      </w:r>
      <w:r>
        <w:rPr>
          <w:sz w:val="28"/>
        </w:rPr>
        <w:t>и</w:t>
      </w:r>
      <w:r>
        <w:rPr>
          <w:spacing w:val="40"/>
          <w:sz w:val="28"/>
        </w:rPr>
        <w:t xml:space="preserve">  </w:t>
      </w:r>
      <w:r>
        <w:rPr>
          <w:sz w:val="28"/>
        </w:rPr>
        <w:t>газовыми и электрическими приборами;</w:t>
      </w:r>
    </w:p>
    <w:p w:rsidR="00991C96" w:rsidRDefault="008A40EF">
      <w:pPr>
        <w:spacing w:line="321" w:lineRule="exact"/>
        <w:ind w:left="1275"/>
        <w:jc w:val="both"/>
        <w:rPr>
          <w:sz w:val="28"/>
        </w:rPr>
      </w:pPr>
      <w:r>
        <w:rPr>
          <w:sz w:val="28"/>
        </w:rPr>
        <w:t>последствия</w:t>
      </w:r>
      <w:r>
        <w:rPr>
          <w:spacing w:val="-10"/>
          <w:sz w:val="28"/>
        </w:rPr>
        <w:t xml:space="preserve"> </w:t>
      </w:r>
      <w:r>
        <w:rPr>
          <w:spacing w:val="-2"/>
          <w:sz w:val="28"/>
        </w:rPr>
        <w:t>электротравмы;</w:t>
      </w:r>
    </w:p>
    <w:p w:rsidR="00991C96" w:rsidRDefault="008A40EF">
      <w:pPr>
        <w:ind w:left="1275"/>
        <w:jc w:val="both"/>
        <w:rPr>
          <w:sz w:val="28"/>
        </w:rPr>
      </w:pPr>
      <w:r>
        <w:rPr>
          <w:sz w:val="28"/>
        </w:rPr>
        <w:t>порядок</w:t>
      </w:r>
      <w:r>
        <w:rPr>
          <w:spacing w:val="-11"/>
          <w:sz w:val="28"/>
        </w:rPr>
        <w:t xml:space="preserve"> </w:t>
      </w:r>
      <w:r>
        <w:rPr>
          <w:sz w:val="28"/>
        </w:rPr>
        <w:t>проведения</w:t>
      </w:r>
      <w:r>
        <w:rPr>
          <w:spacing w:val="-10"/>
          <w:sz w:val="28"/>
        </w:rPr>
        <w:t xml:space="preserve"> </w:t>
      </w:r>
      <w:r>
        <w:rPr>
          <w:sz w:val="28"/>
        </w:rPr>
        <w:t>сердечно-легочной</w:t>
      </w:r>
      <w:r>
        <w:rPr>
          <w:spacing w:val="-10"/>
          <w:sz w:val="28"/>
        </w:rPr>
        <w:t xml:space="preserve"> </w:t>
      </w:r>
      <w:r>
        <w:rPr>
          <w:spacing w:val="-2"/>
          <w:sz w:val="28"/>
        </w:rPr>
        <w:t>реанимации;</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line="322" w:lineRule="exact"/>
        <w:ind w:left="1275"/>
        <w:rPr>
          <w:sz w:val="28"/>
        </w:rPr>
      </w:pPr>
      <w:r>
        <w:rPr>
          <w:sz w:val="28"/>
        </w:rPr>
        <w:lastRenderedPageBreak/>
        <w:t>основные</w:t>
      </w:r>
      <w:r>
        <w:rPr>
          <w:spacing w:val="-11"/>
          <w:sz w:val="28"/>
        </w:rPr>
        <w:t xml:space="preserve"> </w:t>
      </w:r>
      <w:r>
        <w:rPr>
          <w:sz w:val="28"/>
        </w:rPr>
        <w:t>правила</w:t>
      </w:r>
      <w:r>
        <w:rPr>
          <w:spacing w:val="-9"/>
          <w:sz w:val="28"/>
        </w:rPr>
        <w:t xml:space="preserve"> </w:t>
      </w:r>
      <w:r>
        <w:rPr>
          <w:sz w:val="28"/>
        </w:rPr>
        <w:t>пожарной</w:t>
      </w:r>
      <w:r>
        <w:rPr>
          <w:spacing w:val="-6"/>
          <w:sz w:val="28"/>
        </w:rPr>
        <w:t xml:space="preserve"> </w:t>
      </w:r>
      <w:r>
        <w:rPr>
          <w:sz w:val="28"/>
        </w:rPr>
        <w:t>безопасности</w:t>
      </w:r>
      <w:r>
        <w:rPr>
          <w:spacing w:val="-6"/>
          <w:sz w:val="28"/>
        </w:rPr>
        <w:t xml:space="preserve"> </w:t>
      </w:r>
      <w:r>
        <w:rPr>
          <w:sz w:val="28"/>
        </w:rPr>
        <w:t>в</w:t>
      </w:r>
      <w:r>
        <w:rPr>
          <w:spacing w:val="-6"/>
          <w:sz w:val="28"/>
        </w:rPr>
        <w:t xml:space="preserve"> </w:t>
      </w:r>
      <w:r>
        <w:rPr>
          <w:spacing w:val="-2"/>
          <w:sz w:val="28"/>
        </w:rPr>
        <w:t>быту;</w:t>
      </w:r>
    </w:p>
    <w:p w:rsidR="00991C96" w:rsidRDefault="008A40EF">
      <w:pPr>
        <w:spacing w:line="322" w:lineRule="exact"/>
        <w:ind w:left="1275"/>
        <w:rPr>
          <w:sz w:val="28"/>
        </w:rPr>
      </w:pPr>
      <w:r>
        <w:rPr>
          <w:sz w:val="28"/>
        </w:rPr>
        <w:t>термические</w:t>
      </w:r>
      <w:r>
        <w:rPr>
          <w:spacing w:val="-9"/>
          <w:sz w:val="28"/>
        </w:rPr>
        <w:t xml:space="preserve"> </w:t>
      </w:r>
      <w:r>
        <w:rPr>
          <w:sz w:val="28"/>
        </w:rPr>
        <w:t>и</w:t>
      </w:r>
      <w:r>
        <w:rPr>
          <w:spacing w:val="-4"/>
          <w:sz w:val="28"/>
        </w:rPr>
        <w:t xml:space="preserve"> </w:t>
      </w:r>
      <w:r>
        <w:rPr>
          <w:sz w:val="28"/>
        </w:rPr>
        <w:t>химические</w:t>
      </w:r>
      <w:r>
        <w:rPr>
          <w:spacing w:val="-4"/>
          <w:sz w:val="28"/>
        </w:rPr>
        <w:t xml:space="preserve"> </w:t>
      </w:r>
      <w:r>
        <w:rPr>
          <w:sz w:val="28"/>
        </w:rPr>
        <w:t>ожоги,</w:t>
      </w:r>
      <w:r>
        <w:rPr>
          <w:spacing w:val="-5"/>
          <w:sz w:val="28"/>
        </w:rPr>
        <w:t xml:space="preserve"> </w:t>
      </w:r>
      <w:r>
        <w:rPr>
          <w:sz w:val="28"/>
        </w:rPr>
        <w:t>первая</w:t>
      </w:r>
      <w:r>
        <w:rPr>
          <w:spacing w:val="-4"/>
          <w:sz w:val="28"/>
        </w:rPr>
        <w:t xml:space="preserve"> </w:t>
      </w:r>
      <w:r>
        <w:rPr>
          <w:sz w:val="28"/>
        </w:rPr>
        <w:t>помощь</w:t>
      </w:r>
      <w:r>
        <w:rPr>
          <w:spacing w:val="-5"/>
          <w:sz w:val="28"/>
        </w:rPr>
        <w:t xml:space="preserve"> </w:t>
      </w:r>
      <w:r>
        <w:rPr>
          <w:sz w:val="28"/>
        </w:rPr>
        <w:t>при</w:t>
      </w:r>
      <w:r>
        <w:rPr>
          <w:spacing w:val="-3"/>
          <w:sz w:val="28"/>
        </w:rPr>
        <w:t xml:space="preserve"> </w:t>
      </w:r>
      <w:r>
        <w:rPr>
          <w:spacing w:val="-2"/>
          <w:sz w:val="28"/>
        </w:rPr>
        <w:t>ожогах;</w:t>
      </w:r>
    </w:p>
    <w:p w:rsidR="00991C96" w:rsidRDefault="008A40EF">
      <w:pPr>
        <w:ind w:left="566" w:right="145" w:firstLine="708"/>
        <w:rPr>
          <w:sz w:val="28"/>
        </w:rPr>
      </w:pPr>
      <w:r>
        <w:rPr>
          <w:sz w:val="28"/>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91C96" w:rsidRDefault="008A40EF">
      <w:pPr>
        <w:spacing w:line="321" w:lineRule="exact"/>
        <w:ind w:left="1275"/>
        <w:rPr>
          <w:sz w:val="28"/>
        </w:rPr>
      </w:pPr>
      <w:r>
        <w:rPr>
          <w:sz w:val="28"/>
        </w:rPr>
        <w:t>коммуникация</w:t>
      </w:r>
      <w:r>
        <w:rPr>
          <w:spacing w:val="-4"/>
          <w:sz w:val="28"/>
        </w:rPr>
        <w:t xml:space="preserve"> </w:t>
      </w:r>
      <w:r>
        <w:rPr>
          <w:sz w:val="28"/>
        </w:rPr>
        <w:t>с</w:t>
      </w:r>
      <w:r>
        <w:rPr>
          <w:spacing w:val="-4"/>
          <w:sz w:val="28"/>
        </w:rPr>
        <w:t xml:space="preserve"> </w:t>
      </w:r>
      <w:r>
        <w:rPr>
          <w:spacing w:val="-2"/>
          <w:sz w:val="28"/>
        </w:rPr>
        <w:t>соседями;</w:t>
      </w:r>
    </w:p>
    <w:p w:rsidR="00991C96" w:rsidRDefault="008A40EF">
      <w:pPr>
        <w:ind w:left="1275"/>
        <w:rPr>
          <w:sz w:val="28"/>
        </w:rPr>
      </w:pPr>
      <w:r>
        <w:rPr>
          <w:sz w:val="28"/>
        </w:rPr>
        <w:t>меры</w:t>
      </w:r>
      <w:r>
        <w:rPr>
          <w:spacing w:val="-6"/>
          <w:sz w:val="28"/>
        </w:rPr>
        <w:t xml:space="preserve"> </w:t>
      </w:r>
      <w:r>
        <w:rPr>
          <w:sz w:val="28"/>
        </w:rPr>
        <w:t>по</w:t>
      </w:r>
      <w:r>
        <w:rPr>
          <w:spacing w:val="-6"/>
          <w:sz w:val="28"/>
        </w:rPr>
        <w:t xml:space="preserve"> </w:t>
      </w:r>
      <w:r>
        <w:rPr>
          <w:sz w:val="28"/>
        </w:rPr>
        <w:t>предупреждению</w:t>
      </w:r>
      <w:r>
        <w:rPr>
          <w:spacing w:val="-6"/>
          <w:sz w:val="28"/>
        </w:rPr>
        <w:t xml:space="preserve"> </w:t>
      </w:r>
      <w:r>
        <w:rPr>
          <w:spacing w:val="-2"/>
          <w:sz w:val="28"/>
        </w:rPr>
        <w:t>преступлений;</w:t>
      </w:r>
    </w:p>
    <w:p w:rsidR="00991C96" w:rsidRDefault="008A40EF">
      <w:pPr>
        <w:spacing w:before="2" w:line="322" w:lineRule="exact"/>
        <w:ind w:left="1275"/>
        <w:rPr>
          <w:sz w:val="28"/>
        </w:rPr>
      </w:pPr>
      <w:r>
        <w:rPr>
          <w:sz w:val="28"/>
        </w:rPr>
        <w:t>аварии</w:t>
      </w:r>
      <w:r>
        <w:rPr>
          <w:spacing w:val="-10"/>
          <w:sz w:val="28"/>
        </w:rPr>
        <w:t xml:space="preserve"> </w:t>
      </w:r>
      <w:r>
        <w:rPr>
          <w:sz w:val="28"/>
        </w:rPr>
        <w:t>на</w:t>
      </w:r>
      <w:r>
        <w:rPr>
          <w:spacing w:val="-4"/>
          <w:sz w:val="28"/>
        </w:rPr>
        <w:t xml:space="preserve"> </w:t>
      </w:r>
      <w:r>
        <w:rPr>
          <w:sz w:val="28"/>
        </w:rPr>
        <w:t>коммунальных</w:t>
      </w:r>
      <w:r>
        <w:rPr>
          <w:spacing w:val="-3"/>
          <w:sz w:val="28"/>
        </w:rPr>
        <w:t xml:space="preserve"> </w:t>
      </w:r>
      <w:r>
        <w:rPr>
          <w:sz w:val="28"/>
        </w:rPr>
        <w:t>системах</w:t>
      </w:r>
      <w:r>
        <w:rPr>
          <w:spacing w:val="-3"/>
          <w:sz w:val="28"/>
        </w:rPr>
        <w:t xml:space="preserve"> </w:t>
      </w:r>
      <w:r>
        <w:rPr>
          <w:spacing w:val="-2"/>
          <w:sz w:val="28"/>
        </w:rPr>
        <w:t>жизнеобеспечения;</w:t>
      </w:r>
    </w:p>
    <w:p w:rsidR="00991C96" w:rsidRDefault="008A40EF">
      <w:pPr>
        <w:ind w:left="1275" w:right="145"/>
        <w:rPr>
          <w:sz w:val="28"/>
        </w:rPr>
      </w:pPr>
      <w:r>
        <w:rPr>
          <w:sz w:val="28"/>
        </w:rPr>
        <w:t>правила</w:t>
      </w:r>
      <w:r>
        <w:rPr>
          <w:spacing w:val="-5"/>
          <w:sz w:val="28"/>
        </w:rPr>
        <w:t xml:space="preserve"> </w:t>
      </w:r>
      <w:r>
        <w:rPr>
          <w:sz w:val="28"/>
        </w:rPr>
        <w:t>безопасного</w:t>
      </w:r>
      <w:r>
        <w:rPr>
          <w:spacing w:val="-4"/>
          <w:sz w:val="28"/>
        </w:rPr>
        <w:t xml:space="preserve"> </w:t>
      </w:r>
      <w:r>
        <w:rPr>
          <w:sz w:val="28"/>
        </w:rPr>
        <w:t>поведения</w:t>
      </w:r>
      <w:r>
        <w:rPr>
          <w:spacing w:val="-5"/>
          <w:sz w:val="28"/>
        </w:rPr>
        <w:t xml:space="preserve"> </w:t>
      </w:r>
      <w:r>
        <w:rPr>
          <w:sz w:val="28"/>
        </w:rPr>
        <w:t>в</w:t>
      </w:r>
      <w:r>
        <w:rPr>
          <w:spacing w:val="-7"/>
          <w:sz w:val="28"/>
        </w:rPr>
        <w:t xml:space="preserve"> </w:t>
      </w:r>
      <w:r>
        <w:rPr>
          <w:sz w:val="28"/>
        </w:rPr>
        <w:t>ситуации</w:t>
      </w:r>
      <w:r>
        <w:rPr>
          <w:spacing w:val="-5"/>
          <w:sz w:val="28"/>
        </w:rPr>
        <w:t xml:space="preserve"> </w:t>
      </w:r>
      <w:r>
        <w:rPr>
          <w:sz w:val="28"/>
        </w:rPr>
        <w:t>аварии</w:t>
      </w:r>
      <w:r>
        <w:rPr>
          <w:spacing w:val="-5"/>
          <w:sz w:val="28"/>
        </w:rPr>
        <w:t xml:space="preserve"> </w:t>
      </w:r>
      <w:r>
        <w:rPr>
          <w:sz w:val="28"/>
        </w:rPr>
        <w:t>на</w:t>
      </w:r>
      <w:r>
        <w:rPr>
          <w:spacing w:val="-5"/>
          <w:sz w:val="28"/>
        </w:rPr>
        <w:t xml:space="preserve"> </w:t>
      </w:r>
      <w:r>
        <w:rPr>
          <w:sz w:val="28"/>
        </w:rPr>
        <w:t>коммунальной</w:t>
      </w:r>
      <w:r>
        <w:rPr>
          <w:spacing w:val="-5"/>
          <w:sz w:val="28"/>
        </w:rPr>
        <w:t xml:space="preserve"> </w:t>
      </w:r>
      <w:r>
        <w:rPr>
          <w:sz w:val="28"/>
        </w:rPr>
        <w:t>системе; порядок вызова аварийных служб и взаимодействия с ними;</w:t>
      </w:r>
    </w:p>
    <w:p w:rsidR="00991C96" w:rsidRDefault="008A40EF">
      <w:pPr>
        <w:spacing w:line="321" w:lineRule="exact"/>
        <w:ind w:left="1275"/>
        <w:rPr>
          <w:sz w:val="28"/>
        </w:rPr>
      </w:pPr>
      <w:r>
        <w:rPr>
          <w:sz w:val="28"/>
        </w:rPr>
        <w:t>действия</w:t>
      </w:r>
      <w:r>
        <w:rPr>
          <w:spacing w:val="-6"/>
          <w:sz w:val="28"/>
        </w:rPr>
        <w:t xml:space="preserve"> </w:t>
      </w:r>
      <w:r>
        <w:rPr>
          <w:sz w:val="28"/>
        </w:rPr>
        <w:t>в</w:t>
      </w:r>
      <w:r>
        <w:rPr>
          <w:spacing w:val="-5"/>
          <w:sz w:val="28"/>
        </w:rPr>
        <w:t xml:space="preserve"> </w:t>
      </w:r>
      <w:r>
        <w:rPr>
          <w:sz w:val="28"/>
        </w:rPr>
        <w:t>экстренных</w:t>
      </w:r>
      <w:r>
        <w:rPr>
          <w:spacing w:val="-2"/>
          <w:sz w:val="28"/>
        </w:rPr>
        <w:t xml:space="preserve"> случаях.</w:t>
      </w:r>
    </w:p>
    <w:p w:rsidR="00991C96" w:rsidRDefault="00991C96">
      <w:pPr>
        <w:pStyle w:val="a3"/>
        <w:spacing w:before="4"/>
        <w:ind w:left="0" w:firstLine="0"/>
        <w:jc w:val="left"/>
        <w:rPr>
          <w:sz w:val="28"/>
        </w:rPr>
      </w:pPr>
    </w:p>
    <w:p w:rsidR="00991C96" w:rsidRDefault="008A40EF">
      <w:pPr>
        <w:pStyle w:val="2"/>
        <w:jc w:val="left"/>
      </w:pPr>
      <w:r>
        <w:t>Модуль</w:t>
      </w:r>
      <w:r>
        <w:rPr>
          <w:spacing w:val="-6"/>
        </w:rPr>
        <w:t xml:space="preserve"> </w:t>
      </w:r>
      <w:r>
        <w:t>№</w:t>
      </w:r>
      <w:r>
        <w:rPr>
          <w:spacing w:val="-2"/>
        </w:rPr>
        <w:t xml:space="preserve"> </w:t>
      </w:r>
      <w:r>
        <w:t>5.</w:t>
      </w:r>
      <w:r>
        <w:rPr>
          <w:spacing w:val="-3"/>
        </w:rPr>
        <w:t xml:space="preserve"> </w:t>
      </w:r>
      <w:r>
        <w:t>«Безопасность</w:t>
      </w:r>
      <w:r>
        <w:rPr>
          <w:spacing w:val="-3"/>
        </w:rPr>
        <w:t xml:space="preserve"> </w:t>
      </w:r>
      <w:r>
        <w:t>на</w:t>
      </w:r>
      <w:r>
        <w:rPr>
          <w:spacing w:val="-2"/>
        </w:rPr>
        <w:t xml:space="preserve"> транспорте»:</w:t>
      </w:r>
    </w:p>
    <w:p w:rsidR="00991C96" w:rsidRDefault="008A40EF">
      <w:pPr>
        <w:ind w:left="1275" w:right="147"/>
        <w:rPr>
          <w:sz w:val="28"/>
        </w:rPr>
      </w:pPr>
      <w:r>
        <w:rPr>
          <w:sz w:val="28"/>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w:t>
      </w:r>
      <w:r>
        <w:rPr>
          <w:spacing w:val="4"/>
          <w:sz w:val="28"/>
        </w:rPr>
        <w:t xml:space="preserve"> </w:t>
      </w:r>
      <w:r>
        <w:rPr>
          <w:sz w:val="28"/>
        </w:rPr>
        <w:t>пешехода</w:t>
      </w:r>
      <w:r>
        <w:rPr>
          <w:spacing w:val="9"/>
          <w:sz w:val="28"/>
        </w:rPr>
        <w:t xml:space="preserve"> </w:t>
      </w:r>
      <w:r>
        <w:rPr>
          <w:sz w:val="28"/>
        </w:rPr>
        <w:t>в</w:t>
      </w:r>
      <w:r>
        <w:rPr>
          <w:spacing w:val="8"/>
          <w:sz w:val="28"/>
        </w:rPr>
        <w:t xml:space="preserve"> </w:t>
      </w:r>
      <w:r>
        <w:rPr>
          <w:sz w:val="28"/>
        </w:rPr>
        <w:t>разных</w:t>
      </w:r>
      <w:r>
        <w:rPr>
          <w:spacing w:val="9"/>
          <w:sz w:val="28"/>
        </w:rPr>
        <w:t xml:space="preserve"> </w:t>
      </w:r>
      <w:r>
        <w:rPr>
          <w:sz w:val="28"/>
        </w:rPr>
        <w:t>условиях</w:t>
      </w:r>
      <w:r>
        <w:rPr>
          <w:spacing w:val="8"/>
          <w:sz w:val="28"/>
        </w:rPr>
        <w:t xml:space="preserve"> </w:t>
      </w:r>
      <w:r>
        <w:rPr>
          <w:sz w:val="28"/>
        </w:rPr>
        <w:t>(движение</w:t>
      </w:r>
      <w:r>
        <w:rPr>
          <w:spacing w:val="6"/>
          <w:sz w:val="28"/>
        </w:rPr>
        <w:t xml:space="preserve"> </w:t>
      </w:r>
      <w:r>
        <w:rPr>
          <w:sz w:val="28"/>
        </w:rPr>
        <w:t>по</w:t>
      </w:r>
      <w:r>
        <w:rPr>
          <w:spacing w:val="7"/>
          <w:sz w:val="28"/>
        </w:rPr>
        <w:t xml:space="preserve"> </w:t>
      </w:r>
      <w:r>
        <w:rPr>
          <w:sz w:val="28"/>
        </w:rPr>
        <w:t>обочине;</w:t>
      </w:r>
      <w:r>
        <w:rPr>
          <w:spacing w:val="9"/>
          <w:sz w:val="28"/>
        </w:rPr>
        <w:t xml:space="preserve"> </w:t>
      </w:r>
      <w:r>
        <w:rPr>
          <w:sz w:val="28"/>
        </w:rPr>
        <w:t>движение</w:t>
      </w:r>
      <w:r>
        <w:rPr>
          <w:spacing w:val="9"/>
          <w:sz w:val="28"/>
        </w:rPr>
        <w:t xml:space="preserve"> </w:t>
      </w:r>
      <w:r>
        <w:rPr>
          <w:spacing w:val="-10"/>
          <w:sz w:val="28"/>
        </w:rPr>
        <w:t>в</w:t>
      </w:r>
    </w:p>
    <w:p w:rsidR="00991C96" w:rsidRDefault="008A40EF">
      <w:pPr>
        <w:tabs>
          <w:tab w:val="left" w:pos="1662"/>
          <w:tab w:val="left" w:pos="2622"/>
          <w:tab w:val="left" w:pos="3617"/>
          <w:tab w:val="left" w:pos="5039"/>
          <w:tab w:val="left" w:pos="5418"/>
          <w:tab w:val="left" w:pos="7615"/>
          <w:tab w:val="left" w:pos="8780"/>
        </w:tabs>
        <w:ind w:left="566" w:right="147"/>
        <w:rPr>
          <w:sz w:val="28"/>
        </w:rPr>
      </w:pPr>
      <w:r>
        <w:rPr>
          <w:spacing w:val="-2"/>
          <w:sz w:val="28"/>
        </w:rPr>
        <w:t>тёмное</w:t>
      </w:r>
      <w:r>
        <w:rPr>
          <w:sz w:val="28"/>
        </w:rPr>
        <w:tab/>
      </w:r>
      <w:r>
        <w:rPr>
          <w:spacing w:val="-2"/>
          <w:sz w:val="28"/>
        </w:rPr>
        <w:t>время</w:t>
      </w:r>
      <w:r>
        <w:rPr>
          <w:sz w:val="28"/>
        </w:rPr>
        <w:tab/>
      </w:r>
      <w:r>
        <w:rPr>
          <w:spacing w:val="-2"/>
          <w:sz w:val="28"/>
        </w:rPr>
        <w:t>суток;</w:t>
      </w:r>
      <w:r>
        <w:rPr>
          <w:sz w:val="28"/>
        </w:rPr>
        <w:tab/>
      </w:r>
      <w:r>
        <w:rPr>
          <w:spacing w:val="-2"/>
          <w:sz w:val="28"/>
        </w:rPr>
        <w:t>движение</w:t>
      </w:r>
      <w:r>
        <w:rPr>
          <w:sz w:val="28"/>
        </w:rPr>
        <w:tab/>
      </w:r>
      <w:r>
        <w:rPr>
          <w:spacing w:val="-10"/>
          <w:sz w:val="28"/>
        </w:rPr>
        <w:t>с</w:t>
      </w:r>
      <w:r>
        <w:rPr>
          <w:sz w:val="28"/>
        </w:rPr>
        <w:tab/>
      </w:r>
      <w:r>
        <w:rPr>
          <w:spacing w:val="-2"/>
          <w:sz w:val="28"/>
        </w:rPr>
        <w:t>использованием</w:t>
      </w:r>
      <w:r>
        <w:rPr>
          <w:sz w:val="28"/>
        </w:rPr>
        <w:tab/>
      </w:r>
      <w:r>
        <w:rPr>
          <w:spacing w:val="-2"/>
          <w:sz w:val="28"/>
        </w:rPr>
        <w:t>средств</w:t>
      </w:r>
      <w:r>
        <w:rPr>
          <w:sz w:val="28"/>
        </w:rPr>
        <w:tab/>
      </w:r>
      <w:r>
        <w:rPr>
          <w:spacing w:val="-2"/>
          <w:sz w:val="28"/>
        </w:rPr>
        <w:t>индивидуальной мобильности);</w:t>
      </w:r>
    </w:p>
    <w:p w:rsidR="00991C96" w:rsidRDefault="008A40EF">
      <w:pPr>
        <w:spacing w:line="321" w:lineRule="exact"/>
        <w:ind w:left="1275"/>
        <w:rPr>
          <w:sz w:val="28"/>
        </w:rPr>
      </w:pPr>
      <w:r>
        <w:rPr>
          <w:sz w:val="28"/>
        </w:rPr>
        <w:t>взаимосвязь</w:t>
      </w:r>
      <w:r>
        <w:rPr>
          <w:spacing w:val="-11"/>
          <w:sz w:val="28"/>
        </w:rPr>
        <w:t xml:space="preserve"> </w:t>
      </w:r>
      <w:r>
        <w:rPr>
          <w:sz w:val="28"/>
        </w:rPr>
        <w:t>безопасности</w:t>
      </w:r>
      <w:r>
        <w:rPr>
          <w:spacing w:val="-8"/>
          <w:sz w:val="28"/>
        </w:rPr>
        <w:t xml:space="preserve"> </w:t>
      </w:r>
      <w:r>
        <w:rPr>
          <w:sz w:val="28"/>
        </w:rPr>
        <w:t>водителя</w:t>
      </w:r>
      <w:r>
        <w:rPr>
          <w:spacing w:val="-7"/>
          <w:sz w:val="28"/>
        </w:rPr>
        <w:t xml:space="preserve"> </w:t>
      </w:r>
      <w:r>
        <w:rPr>
          <w:sz w:val="28"/>
        </w:rPr>
        <w:t>и</w:t>
      </w:r>
      <w:r>
        <w:rPr>
          <w:spacing w:val="-9"/>
          <w:sz w:val="28"/>
        </w:rPr>
        <w:t xml:space="preserve"> </w:t>
      </w:r>
      <w:r>
        <w:rPr>
          <w:spacing w:val="-2"/>
          <w:sz w:val="28"/>
        </w:rPr>
        <w:t>пассажира;</w:t>
      </w:r>
    </w:p>
    <w:p w:rsidR="00991C96" w:rsidRDefault="008A40EF">
      <w:pPr>
        <w:spacing w:line="242" w:lineRule="auto"/>
        <w:ind w:left="1275" w:right="145"/>
        <w:rPr>
          <w:sz w:val="28"/>
        </w:rPr>
      </w:pPr>
      <w:r>
        <w:rPr>
          <w:sz w:val="28"/>
        </w:rPr>
        <w:t>правила</w:t>
      </w:r>
      <w:r>
        <w:rPr>
          <w:spacing w:val="-5"/>
          <w:sz w:val="28"/>
        </w:rPr>
        <w:t xml:space="preserve"> </w:t>
      </w:r>
      <w:r>
        <w:rPr>
          <w:sz w:val="28"/>
        </w:rPr>
        <w:t>безопасного</w:t>
      </w:r>
      <w:r>
        <w:rPr>
          <w:spacing w:val="-4"/>
          <w:sz w:val="28"/>
        </w:rPr>
        <w:t xml:space="preserve"> </w:t>
      </w:r>
      <w:r>
        <w:rPr>
          <w:sz w:val="28"/>
        </w:rPr>
        <w:t>поведения</w:t>
      </w:r>
      <w:r>
        <w:rPr>
          <w:spacing w:val="-7"/>
          <w:sz w:val="28"/>
        </w:rPr>
        <w:t xml:space="preserve"> </w:t>
      </w:r>
      <w:r>
        <w:rPr>
          <w:sz w:val="28"/>
        </w:rPr>
        <w:t>при</w:t>
      </w:r>
      <w:r>
        <w:rPr>
          <w:spacing w:val="-5"/>
          <w:sz w:val="28"/>
        </w:rPr>
        <w:t xml:space="preserve"> </w:t>
      </w:r>
      <w:r>
        <w:rPr>
          <w:sz w:val="28"/>
        </w:rPr>
        <w:t>поездке</w:t>
      </w:r>
      <w:r>
        <w:rPr>
          <w:spacing w:val="-5"/>
          <w:sz w:val="28"/>
        </w:rPr>
        <w:t xml:space="preserve"> </w:t>
      </w:r>
      <w:r>
        <w:rPr>
          <w:sz w:val="28"/>
        </w:rPr>
        <w:t>в</w:t>
      </w:r>
      <w:r>
        <w:rPr>
          <w:spacing w:val="-5"/>
          <w:sz w:val="28"/>
        </w:rPr>
        <w:t xml:space="preserve"> </w:t>
      </w:r>
      <w:r>
        <w:rPr>
          <w:sz w:val="28"/>
        </w:rPr>
        <w:t>легковом</w:t>
      </w:r>
      <w:r>
        <w:rPr>
          <w:spacing w:val="-7"/>
          <w:sz w:val="28"/>
        </w:rPr>
        <w:t xml:space="preserve"> </w:t>
      </w:r>
      <w:r>
        <w:rPr>
          <w:sz w:val="28"/>
        </w:rPr>
        <w:t>автомобиле,</w:t>
      </w:r>
      <w:r>
        <w:rPr>
          <w:spacing w:val="-5"/>
          <w:sz w:val="28"/>
        </w:rPr>
        <w:t xml:space="preserve"> </w:t>
      </w:r>
      <w:r>
        <w:rPr>
          <w:sz w:val="28"/>
        </w:rPr>
        <w:t>автобусе; ответственность водителя, ответственность пассажира;</w:t>
      </w:r>
    </w:p>
    <w:p w:rsidR="00991C96" w:rsidRDefault="008A40EF">
      <w:pPr>
        <w:spacing w:line="317" w:lineRule="exact"/>
        <w:ind w:left="1275"/>
        <w:rPr>
          <w:sz w:val="28"/>
        </w:rPr>
      </w:pPr>
      <w:r>
        <w:rPr>
          <w:sz w:val="28"/>
        </w:rPr>
        <w:t>представления</w:t>
      </w:r>
      <w:r>
        <w:rPr>
          <w:spacing w:val="-9"/>
          <w:sz w:val="28"/>
        </w:rPr>
        <w:t xml:space="preserve"> </w:t>
      </w:r>
      <w:r>
        <w:rPr>
          <w:sz w:val="28"/>
        </w:rPr>
        <w:t>о</w:t>
      </w:r>
      <w:r>
        <w:rPr>
          <w:spacing w:val="-6"/>
          <w:sz w:val="28"/>
        </w:rPr>
        <w:t xml:space="preserve"> </w:t>
      </w:r>
      <w:r>
        <w:rPr>
          <w:sz w:val="28"/>
        </w:rPr>
        <w:t>знаниях</w:t>
      </w:r>
      <w:r>
        <w:rPr>
          <w:spacing w:val="-10"/>
          <w:sz w:val="28"/>
        </w:rPr>
        <w:t xml:space="preserve"> </w:t>
      </w:r>
      <w:r>
        <w:rPr>
          <w:sz w:val="28"/>
        </w:rPr>
        <w:t>и</w:t>
      </w:r>
      <w:r>
        <w:rPr>
          <w:spacing w:val="-7"/>
          <w:sz w:val="28"/>
        </w:rPr>
        <w:t xml:space="preserve"> </w:t>
      </w:r>
      <w:r>
        <w:rPr>
          <w:sz w:val="28"/>
        </w:rPr>
        <w:t>навыках,</w:t>
      </w:r>
      <w:r>
        <w:rPr>
          <w:spacing w:val="-8"/>
          <w:sz w:val="28"/>
        </w:rPr>
        <w:t xml:space="preserve"> </w:t>
      </w:r>
      <w:r>
        <w:rPr>
          <w:sz w:val="28"/>
        </w:rPr>
        <w:t>необходимых</w:t>
      </w:r>
      <w:r>
        <w:rPr>
          <w:spacing w:val="-5"/>
          <w:sz w:val="28"/>
        </w:rPr>
        <w:t xml:space="preserve"> </w:t>
      </w:r>
      <w:r>
        <w:rPr>
          <w:spacing w:val="-2"/>
          <w:sz w:val="28"/>
        </w:rPr>
        <w:t>водителю;</w:t>
      </w:r>
    </w:p>
    <w:p w:rsidR="00991C96" w:rsidRDefault="008A40EF">
      <w:pPr>
        <w:ind w:left="566" w:right="142" w:firstLine="708"/>
        <w:jc w:val="both"/>
        <w:rPr>
          <w:sz w:val="28"/>
        </w:rPr>
      </w:pPr>
      <w:r>
        <w:rPr>
          <w:sz w:val="28"/>
        </w:rPr>
        <w:t>порядок действий при дорожно-транспортных происшествиях разного характера (при отсутствии пострадавших; с одним или несколькими</w:t>
      </w:r>
      <w:r>
        <w:rPr>
          <w:spacing w:val="40"/>
          <w:sz w:val="28"/>
        </w:rPr>
        <w:t xml:space="preserve"> </w:t>
      </w:r>
      <w:r>
        <w:rPr>
          <w:sz w:val="28"/>
        </w:rPr>
        <w:t>пострадавшими; при опасности возгорания; с большим количеством участников);</w:t>
      </w:r>
    </w:p>
    <w:p w:rsidR="00991C96" w:rsidRDefault="008A40EF">
      <w:pPr>
        <w:ind w:left="566" w:right="136" w:firstLine="708"/>
        <w:jc w:val="both"/>
        <w:rPr>
          <w:sz w:val="28"/>
        </w:rPr>
      </w:pPr>
      <w:r>
        <w:rPr>
          <w:sz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91C96" w:rsidRDefault="008A40EF">
      <w:pPr>
        <w:ind w:left="566" w:right="148" w:firstLine="708"/>
        <w:jc w:val="both"/>
        <w:rPr>
          <w:sz w:val="28"/>
        </w:rPr>
      </w:pPr>
      <w:r>
        <w:rPr>
          <w:sz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91C96" w:rsidRDefault="008A40EF">
      <w:pPr>
        <w:tabs>
          <w:tab w:val="left" w:pos="1985"/>
          <w:tab w:val="left" w:pos="2370"/>
          <w:tab w:val="left" w:pos="3520"/>
          <w:tab w:val="left" w:pos="4022"/>
          <w:tab w:val="left" w:pos="5014"/>
          <w:tab w:val="left" w:pos="5340"/>
          <w:tab w:val="left" w:pos="5558"/>
          <w:tab w:val="left" w:pos="6779"/>
          <w:tab w:val="left" w:pos="7420"/>
          <w:tab w:val="left" w:pos="7561"/>
          <w:tab w:val="left" w:pos="9096"/>
          <w:tab w:val="left" w:pos="9716"/>
        </w:tabs>
        <w:ind w:left="566" w:right="143" w:firstLine="708"/>
        <w:jc w:val="right"/>
        <w:rPr>
          <w:sz w:val="28"/>
        </w:rPr>
      </w:pPr>
      <w:r>
        <w:rPr>
          <w:sz w:val="28"/>
        </w:rPr>
        <w:t>основные</w:t>
      </w:r>
      <w:r>
        <w:rPr>
          <w:spacing w:val="40"/>
          <w:sz w:val="28"/>
        </w:rPr>
        <w:t xml:space="preserve"> </w:t>
      </w:r>
      <w:r>
        <w:rPr>
          <w:sz w:val="28"/>
        </w:rPr>
        <w:t>источники</w:t>
      </w:r>
      <w:r>
        <w:rPr>
          <w:spacing w:val="40"/>
          <w:sz w:val="28"/>
        </w:rPr>
        <w:t xml:space="preserve"> </w:t>
      </w:r>
      <w:r>
        <w:rPr>
          <w:sz w:val="28"/>
        </w:rPr>
        <w:t>опасности</w:t>
      </w:r>
      <w:r>
        <w:rPr>
          <w:spacing w:val="40"/>
          <w:sz w:val="28"/>
        </w:rPr>
        <w:t xml:space="preserve"> </w:t>
      </w:r>
      <w:r>
        <w:rPr>
          <w:sz w:val="28"/>
        </w:rPr>
        <w:t>на</w:t>
      </w:r>
      <w:r>
        <w:rPr>
          <w:spacing w:val="40"/>
          <w:sz w:val="28"/>
        </w:rPr>
        <w:t xml:space="preserve"> </w:t>
      </w:r>
      <w:r>
        <w:rPr>
          <w:sz w:val="28"/>
        </w:rPr>
        <w:t>водном</w:t>
      </w:r>
      <w:r>
        <w:rPr>
          <w:spacing w:val="40"/>
          <w:sz w:val="28"/>
        </w:rPr>
        <w:t xml:space="preserve"> </w:t>
      </w:r>
      <w:r>
        <w:rPr>
          <w:sz w:val="28"/>
        </w:rPr>
        <w:t>транспорте,</w:t>
      </w:r>
      <w:r>
        <w:rPr>
          <w:spacing w:val="40"/>
          <w:sz w:val="28"/>
        </w:rPr>
        <w:t xml:space="preserve"> </w:t>
      </w:r>
      <w:r>
        <w:rPr>
          <w:sz w:val="28"/>
        </w:rPr>
        <w:t>правила</w:t>
      </w:r>
      <w:r>
        <w:rPr>
          <w:spacing w:val="40"/>
          <w:sz w:val="28"/>
        </w:rPr>
        <w:t xml:space="preserve"> </w:t>
      </w:r>
      <w:r>
        <w:rPr>
          <w:sz w:val="28"/>
        </w:rPr>
        <w:t>безопасного поведения,</w:t>
      </w:r>
      <w:r>
        <w:rPr>
          <w:spacing w:val="-4"/>
          <w:sz w:val="28"/>
        </w:rPr>
        <w:t xml:space="preserve"> </w:t>
      </w:r>
      <w:r>
        <w:rPr>
          <w:sz w:val="28"/>
        </w:rPr>
        <w:t>порядок</w:t>
      </w:r>
      <w:r>
        <w:rPr>
          <w:spacing w:val="-7"/>
          <w:sz w:val="28"/>
        </w:rPr>
        <w:t xml:space="preserve"> </w:t>
      </w:r>
      <w:r>
        <w:rPr>
          <w:sz w:val="28"/>
        </w:rPr>
        <w:t>действий</w:t>
      </w:r>
      <w:r>
        <w:rPr>
          <w:spacing w:val="-4"/>
          <w:sz w:val="28"/>
        </w:rPr>
        <w:t xml:space="preserve"> </w:t>
      </w:r>
      <w:r>
        <w:rPr>
          <w:sz w:val="28"/>
        </w:rPr>
        <w:t>при</w:t>
      </w:r>
      <w:r>
        <w:rPr>
          <w:spacing w:val="-4"/>
          <w:sz w:val="28"/>
        </w:rPr>
        <w:t xml:space="preserve"> </w:t>
      </w:r>
      <w:r>
        <w:rPr>
          <w:sz w:val="28"/>
        </w:rPr>
        <w:t>возникновении</w:t>
      </w:r>
      <w:r>
        <w:rPr>
          <w:spacing w:val="-7"/>
          <w:sz w:val="28"/>
        </w:rPr>
        <w:t xml:space="preserve"> </w:t>
      </w:r>
      <w:r>
        <w:rPr>
          <w:sz w:val="28"/>
        </w:rPr>
        <w:t>опасной</w:t>
      </w:r>
      <w:r>
        <w:rPr>
          <w:spacing w:val="-4"/>
          <w:sz w:val="28"/>
        </w:rPr>
        <w:t xml:space="preserve"> </w:t>
      </w:r>
      <w:r>
        <w:rPr>
          <w:sz w:val="28"/>
        </w:rPr>
        <w:t>и</w:t>
      </w:r>
      <w:r>
        <w:rPr>
          <w:spacing w:val="-6"/>
          <w:sz w:val="28"/>
        </w:rPr>
        <w:t xml:space="preserve"> </w:t>
      </w:r>
      <w:r>
        <w:rPr>
          <w:sz w:val="28"/>
        </w:rPr>
        <w:t>чрезвычайной</w:t>
      </w:r>
      <w:r>
        <w:rPr>
          <w:spacing w:val="-4"/>
          <w:sz w:val="28"/>
        </w:rPr>
        <w:t xml:space="preserve"> </w:t>
      </w:r>
      <w:r>
        <w:rPr>
          <w:sz w:val="28"/>
        </w:rPr>
        <w:t xml:space="preserve">ситуации; </w:t>
      </w:r>
      <w:r>
        <w:rPr>
          <w:spacing w:val="-2"/>
          <w:sz w:val="28"/>
        </w:rPr>
        <w:t>основные</w:t>
      </w:r>
      <w:r>
        <w:rPr>
          <w:sz w:val="28"/>
        </w:rPr>
        <w:tab/>
      </w:r>
      <w:r>
        <w:rPr>
          <w:spacing w:val="-2"/>
          <w:sz w:val="28"/>
        </w:rPr>
        <w:t>источники</w:t>
      </w:r>
      <w:r>
        <w:rPr>
          <w:sz w:val="28"/>
        </w:rPr>
        <w:tab/>
      </w:r>
      <w:r>
        <w:rPr>
          <w:spacing w:val="-2"/>
          <w:sz w:val="28"/>
        </w:rPr>
        <w:t>опасности</w:t>
      </w:r>
      <w:r>
        <w:rPr>
          <w:sz w:val="28"/>
        </w:rPr>
        <w:tab/>
      </w:r>
      <w:r>
        <w:rPr>
          <w:spacing w:val="-6"/>
          <w:sz w:val="28"/>
        </w:rPr>
        <w:t>на</w:t>
      </w:r>
      <w:r>
        <w:rPr>
          <w:sz w:val="28"/>
        </w:rPr>
        <w:tab/>
      </w:r>
      <w:r>
        <w:rPr>
          <w:sz w:val="28"/>
        </w:rPr>
        <w:tab/>
      </w:r>
      <w:r>
        <w:rPr>
          <w:spacing w:val="-2"/>
          <w:sz w:val="28"/>
        </w:rPr>
        <w:t>авиационном</w:t>
      </w:r>
      <w:r>
        <w:rPr>
          <w:sz w:val="28"/>
        </w:rPr>
        <w:tab/>
      </w:r>
      <w:r>
        <w:rPr>
          <w:spacing w:val="-2"/>
          <w:sz w:val="28"/>
        </w:rPr>
        <w:t>транспорте,</w:t>
      </w:r>
      <w:r>
        <w:rPr>
          <w:sz w:val="28"/>
        </w:rPr>
        <w:tab/>
      </w:r>
      <w:r>
        <w:rPr>
          <w:spacing w:val="-2"/>
          <w:sz w:val="28"/>
        </w:rPr>
        <w:t>правила безопасного</w:t>
      </w:r>
      <w:r>
        <w:rPr>
          <w:sz w:val="28"/>
        </w:rPr>
        <w:tab/>
      </w:r>
      <w:r>
        <w:rPr>
          <w:spacing w:val="-2"/>
          <w:sz w:val="28"/>
        </w:rPr>
        <w:t>поведения,</w:t>
      </w:r>
      <w:r>
        <w:rPr>
          <w:sz w:val="28"/>
        </w:rPr>
        <w:tab/>
      </w:r>
      <w:r>
        <w:rPr>
          <w:spacing w:val="-2"/>
          <w:sz w:val="28"/>
        </w:rPr>
        <w:t>порядок</w:t>
      </w:r>
      <w:r>
        <w:rPr>
          <w:sz w:val="28"/>
        </w:rPr>
        <w:tab/>
      </w:r>
      <w:r>
        <w:rPr>
          <w:sz w:val="28"/>
        </w:rPr>
        <w:tab/>
      </w:r>
      <w:r>
        <w:rPr>
          <w:spacing w:val="-2"/>
          <w:sz w:val="28"/>
        </w:rPr>
        <w:t>действий</w:t>
      </w:r>
      <w:r>
        <w:rPr>
          <w:sz w:val="28"/>
        </w:rPr>
        <w:tab/>
      </w:r>
      <w:r>
        <w:rPr>
          <w:spacing w:val="-5"/>
          <w:sz w:val="28"/>
        </w:rPr>
        <w:t>при</w:t>
      </w:r>
      <w:r>
        <w:rPr>
          <w:sz w:val="28"/>
        </w:rPr>
        <w:tab/>
      </w:r>
      <w:r>
        <w:rPr>
          <w:sz w:val="28"/>
        </w:rPr>
        <w:tab/>
      </w:r>
      <w:r>
        <w:rPr>
          <w:spacing w:val="-2"/>
          <w:sz w:val="28"/>
        </w:rPr>
        <w:t>возникновении</w:t>
      </w:r>
      <w:r>
        <w:rPr>
          <w:sz w:val="28"/>
        </w:rPr>
        <w:tab/>
      </w:r>
      <w:r>
        <w:rPr>
          <w:spacing w:val="-2"/>
          <w:sz w:val="28"/>
        </w:rPr>
        <w:t>опасной,</w:t>
      </w:r>
    </w:p>
    <w:p w:rsidR="00991C96" w:rsidRDefault="008A40EF">
      <w:pPr>
        <w:ind w:left="566"/>
        <w:jc w:val="both"/>
        <w:rPr>
          <w:sz w:val="28"/>
        </w:rPr>
      </w:pPr>
      <w:r>
        <w:rPr>
          <w:sz w:val="28"/>
        </w:rPr>
        <w:t>чрезвычайной</w:t>
      </w:r>
      <w:r>
        <w:rPr>
          <w:spacing w:val="-11"/>
          <w:sz w:val="28"/>
        </w:rPr>
        <w:t xml:space="preserve"> </w:t>
      </w:r>
      <w:r>
        <w:rPr>
          <w:spacing w:val="-2"/>
          <w:sz w:val="28"/>
        </w:rPr>
        <w:t>ситуации.</w:t>
      </w:r>
    </w:p>
    <w:p w:rsidR="00991C96" w:rsidRDefault="008A40EF">
      <w:pPr>
        <w:pStyle w:val="2"/>
        <w:spacing w:before="4"/>
      </w:pPr>
      <w:r>
        <w:t>Модуль</w:t>
      </w:r>
      <w:r>
        <w:rPr>
          <w:spacing w:val="-9"/>
        </w:rPr>
        <w:t xml:space="preserve"> </w:t>
      </w:r>
      <w:r>
        <w:t>№</w:t>
      </w:r>
      <w:r>
        <w:rPr>
          <w:spacing w:val="-3"/>
        </w:rPr>
        <w:t xml:space="preserve"> </w:t>
      </w:r>
      <w:r>
        <w:t>6.</w:t>
      </w:r>
      <w:r>
        <w:rPr>
          <w:spacing w:val="-5"/>
        </w:rPr>
        <w:t xml:space="preserve"> </w:t>
      </w:r>
      <w:r>
        <w:t>«Безопасность</w:t>
      </w:r>
      <w:r>
        <w:rPr>
          <w:spacing w:val="-4"/>
        </w:rPr>
        <w:t xml:space="preserve"> </w:t>
      </w:r>
      <w:r>
        <w:t>в</w:t>
      </w:r>
      <w:r>
        <w:rPr>
          <w:spacing w:val="-7"/>
        </w:rPr>
        <w:t xml:space="preserve"> </w:t>
      </w:r>
      <w:r>
        <w:t>общественных</w:t>
      </w:r>
      <w:r>
        <w:rPr>
          <w:spacing w:val="-3"/>
        </w:rPr>
        <w:t xml:space="preserve"> </w:t>
      </w:r>
      <w:r>
        <w:rPr>
          <w:spacing w:val="-2"/>
        </w:rPr>
        <w:t>местах»:</w:t>
      </w:r>
    </w:p>
    <w:p w:rsidR="00991C96" w:rsidRDefault="008A40EF">
      <w:pPr>
        <w:spacing w:line="319" w:lineRule="exact"/>
        <w:ind w:left="1275"/>
        <w:jc w:val="both"/>
        <w:rPr>
          <w:sz w:val="28"/>
        </w:rPr>
      </w:pPr>
      <w:r>
        <w:rPr>
          <w:sz w:val="28"/>
        </w:rPr>
        <w:t>общественные</w:t>
      </w:r>
      <w:r>
        <w:rPr>
          <w:spacing w:val="-4"/>
          <w:sz w:val="28"/>
        </w:rPr>
        <w:t xml:space="preserve"> </w:t>
      </w:r>
      <w:r>
        <w:rPr>
          <w:sz w:val="28"/>
        </w:rPr>
        <w:t>места</w:t>
      </w:r>
      <w:r>
        <w:rPr>
          <w:spacing w:val="-3"/>
          <w:sz w:val="28"/>
        </w:rPr>
        <w:t xml:space="preserve"> </w:t>
      </w:r>
      <w:r>
        <w:rPr>
          <w:sz w:val="28"/>
        </w:rPr>
        <w:t>и</w:t>
      </w:r>
      <w:r>
        <w:rPr>
          <w:spacing w:val="-4"/>
          <w:sz w:val="28"/>
        </w:rPr>
        <w:t xml:space="preserve"> </w:t>
      </w:r>
      <w:r>
        <w:rPr>
          <w:sz w:val="28"/>
        </w:rPr>
        <w:t>их</w:t>
      </w:r>
      <w:r>
        <w:rPr>
          <w:spacing w:val="-2"/>
          <w:sz w:val="28"/>
        </w:rPr>
        <w:t xml:space="preserve"> классификация;</w:t>
      </w:r>
    </w:p>
    <w:p w:rsidR="00991C96" w:rsidRDefault="008A40EF">
      <w:pPr>
        <w:ind w:left="566" w:right="140" w:firstLine="708"/>
        <w:jc w:val="both"/>
        <w:rPr>
          <w:sz w:val="28"/>
        </w:rPr>
      </w:pPr>
      <w:r>
        <w:rPr>
          <w:sz w:val="28"/>
        </w:rPr>
        <w:t>основные источники опасности в общественных местах закрытого и</w:t>
      </w:r>
      <w:r>
        <w:rPr>
          <w:spacing w:val="80"/>
          <w:sz w:val="28"/>
        </w:rPr>
        <w:t xml:space="preserve"> </w:t>
      </w:r>
      <w:r>
        <w:rPr>
          <w:sz w:val="28"/>
        </w:rPr>
        <w:t>открытого типа, общие правила безопасного поведения;</w:t>
      </w:r>
    </w:p>
    <w:p w:rsidR="00991C96" w:rsidRDefault="008A40EF">
      <w:pPr>
        <w:ind w:left="566" w:right="140" w:firstLine="708"/>
        <w:jc w:val="both"/>
        <w:rPr>
          <w:sz w:val="28"/>
        </w:rPr>
      </w:pPr>
      <w:r>
        <w:rPr>
          <w:sz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91C96" w:rsidRDefault="008A40EF">
      <w:pPr>
        <w:spacing w:before="1"/>
        <w:ind w:left="1275" w:right="144"/>
        <w:jc w:val="both"/>
        <w:rPr>
          <w:sz w:val="28"/>
        </w:rPr>
      </w:pPr>
      <w:r>
        <w:rPr>
          <w:sz w:val="28"/>
        </w:rPr>
        <w:t>порядок действий при риске возникновения или возникновении толпы, давки; эмоциональное</w:t>
      </w:r>
      <w:r>
        <w:rPr>
          <w:spacing w:val="-4"/>
          <w:sz w:val="28"/>
        </w:rPr>
        <w:t xml:space="preserve"> </w:t>
      </w:r>
      <w:r>
        <w:rPr>
          <w:sz w:val="28"/>
        </w:rPr>
        <w:t>заражение</w:t>
      </w:r>
      <w:r>
        <w:rPr>
          <w:spacing w:val="-4"/>
          <w:sz w:val="28"/>
        </w:rPr>
        <w:t xml:space="preserve"> </w:t>
      </w:r>
      <w:r>
        <w:rPr>
          <w:sz w:val="28"/>
        </w:rPr>
        <w:t>в</w:t>
      </w:r>
      <w:r>
        <w:rPr>
          <w:spacing w:val="-4"/>
          <w:sz w:val="28"/>
        </w:rPr>
        <w:t xml:space="preserve"> </w:t>
      </w:r>
      <w:r>
        <w:rPr>
          <w:sz w:val="28"/>
        </w:rPr>
        <w:t>толпе, способы</w:t>
      </w:r>
      <w:r>
        <w:rPr>
          <w:spacing w:val="-3"/>
          <w:sz w:val="28"/>
        </w:rPr>
        <w:t xml:space="preserve"> </w:t>
      </w:r>
      <w:r>
        <w:rPr>
          <w:sz w:val="28"/>
        </w:rPr>
        <w:t>самопомощи,</w:t>
      </w:r>
      <w:r>
        <w:rPr>
          <w:spacing w:val="-4"/>
          <w:sz w:val="28"/>
        </w:rPr>
        <w:t xml:space="preserve"> </w:t>
      </w:r>
      <w:r>
        <w:rPr>
          <w:sz w:val="28"/>
        </w:rPr>
        <w:t>правила</w:t>
      </w:r>
      <w:r>
        <w:rPr>
          <w:spacing w:val="-5"/>
          <w:sz w:val="28"/>
        </w:rPr>
        <w:t xml:space="preserve"> </w:t>
      </w:r>
      <w:r>
        <w:rPr>
          <w:sz w:val="28"/>
        </w:rPr>
        <w:t>безопасного</w:t>
      </w:r>
    </w:p>
    <w:p w:rsidR="00991C96" w:rsidRDefault="008A40EF">
      <w:pPr>
        <w:ind w:left="1275" w:right="2657" w:hanging="709"/>
        <w:jc w:val="both"/>
        <w:rPr>
          <w:sz w:val="28"/>
        </w:rPr>
      </w:pPr>
      <w:r>
        <w:rPr>
          <w:sz w:val="28"/>
        </w:rPr>
        <w:t>поведения при попадании в агрессивную и паническую толпу; правила</w:t>
      </w:r>
      <w:r>
        <w:rPr>
          <w:spacing w:val="-10"/>
          <w:sz w:val="28"/>
        </w:rPr>
        <w:t xml:space="preserve"> </w:t>
      </w:r>
      <w:r>
        <w:rPr>
          <w:sz w:val="28"/>
        </w:rPr>
        <w:t>безопасного</w:t>
      </w:r>
      <w:r>
        <w:rPr>
          <w:spacing w:val="-6"/>
          <w:sz w:val="28"/>
        </w:rPr>
        <w:t xml:space="preserve"> </w:t>
      </w:r>
      <w:r>
        <w:rPr>
          <w:sz w:val="28"/>
        </w:rPr>
        <w:t>поведения</w:t>
      </w:r>
      <w:r>
        <w:rPr>
          <w:spacing w:val="-11"/>
          <w:sz w:val="28"/>
        </w:rPr>
        <w:t xml:space="preserve"> </w:t>
      </w:r>
      <w:r>
        <w:rPr>
          <w:sz w:val="28"/>
        </w:rPr>
        <w:t>при</w:t>
      </w:r>
      <w:r>
        <w:rPr>
          <w:spacing w:val="-7"/>
          <w:sz w:val="28"/>
        </w:rPr>
        <w:t xml:space="preserve"> </w:t>
      </w:r>
      <w:r>
        <w:rPr>
          <w:sz w:val="28"/>
        </w:rPr>
        <w:t>проявлении</w:t>
      </w:r>
      <w:r>
        <w:rPr>
          <w:spacing w:val="-7"/>
          <w:sz w:val="28"/>
        </w:rPr>
        <w:t xml:space="preserve"> </w:t>
      </w:r>
      <w:r>
        <w:rPr>
          <w:spacing w:val="-2"/>
          <w:sz w:val="28"/>
        </w:rPr>
        <w:t>агрессии;</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7" w:firstLine="708"/>
        <w:jc w:val="both"/>
        <w:rPr>
          <w:sz w:val="28"/>
        </w:rPr>
      </w:pPr>
      <w:r>
        <w:rPr>
          <w:sz w:val="28"/>
        </w:rPr>
        <w:lastRenderedPageBreak/>
        <w:t>криминогенные ситуации в общественных местах, правила безопасного поведения, порядок действия при попадании в опасную ситуацию;</w:t>
      </w:r>
    </w:p>
    <w:p w:rsidR="00991C96" w:rsidRDefault="008A40EF">
      <w:pPr>
        <w:ind w:left="566" w:right="149" w:firstLine="708"/>
        <w:jc w:val="both"/>
        <w:rPr>
          <w:sz w:val="28"/>
        </w:rPr>
      </w:pPr>
      <w:r>
        <w:rPr>
          <w:sz w:val="28"/>
        </w:rPr>
        <w:t>порядок действий в случаях, когда потерялся человек (ребёнок; взрослый; пожилой человек; человек с ментальными расстройствами);</w:t>
      </w:r>
    </w:p>
    <w:p w:rsidR="00991C96" w:rsidRDefault="008A40EF">
      <w:pPr>
        <w:ind w:left="1275" w:right="143"/>
        <w:jc w:val="both"/>
        <w:rPr>
          <w:sz w:val="28"/>
        </w:rPr>
      </w:pPr>
      <w:r>
        <w:rPr>
          <w:sz w:val="28"/>
        </w:rPr>
        <w:t>порядок действий в ситуации, если вы обнаружили потерявшегося человека; порядок</w:t>
      </w:r>
      <w:r>
        <w:rPr>
          <w:spacing w:val="43"/>
          <w:w w:val="150"/>
          <w:sz w:val="28"/>
        </w:rPr>
        <w:t xml:space="preserve">  </w:t>
      </w:r>
      <w:r>
        <w:rPr>
          <w:sz w:val="28"/>
        </w:rPr>
        <w:t>действий</w:t>
      </w:r>
      <w:r>
        <w:rPr>
          <w:spacing w:val="78"/>
          <w:sz w:val="28"/>
        </w:rPr>
        <w:t xml:space="preserve">  </w:t>
      </w:r>
      <w:r>
        <w:rPr>
          <w:sz w:val="28"/>
        </w:rPr>
        <w:t>при</w:t>
      </w:r>
      <w:r>
        <w:rPr>
          <w:spacing w:val="45"/>
          <w:w w:val="150"/>
          <w:sz w:val="28"/>
        </w:rPr>
        <w:t xml:space="preserve">  </w:t>
      </w:r>
      <w:r>
        <w:rPr>
          <w:sz w:val="28"/>
        </w:rPr>
        <w:t>угрозе</w:t>
      </w:r>
      <w:r>
        <w:rPr>
          <w:spacing w:val="45"/>
          <w:w w:val="150"/>
          <w:sz w:val="28"/>
        </w:rPr>
        <w:t xml:space="preserve">  </w:t>
      </w:r>
      <w:r>
        <w:rPr>
          <w:sz w:val="28"/>
        </w:rPr>
        <w:t>возникновения</w:t>
      </w:r>
      <w:r>
        <w:rPr>
          <w:spacing w:val="78"/>
          <w:sz w:val="28"/>
        </w:rPr>
        <w:t xml:space="preserve">  </w:t>
      </w:r>
      <w:r>
        <w:rPr>
          <w:sz w:val="28"/>
        </w:rPr>
        <w:t>пожара</w:t>
      </w:r>
      <w:r>
        <w:rPr>
          <w:spacing w:val="45"/>
          <w:w w:val="150"/>
          <w:sz w:val="28"/>
        </w:rPr>
        <w:t xml:space="preserve">  </w:t>
      </w:r>
      <w:r>
        <w:rPr>
          <w:sz w:val="28"/>
        </w:rPr>
        <w:t>в</w:t>
      </w:r>
      <w:r>
        <w:rPr>
          <w:spacing w:val="80"/>
          <w:sz w:val="28"/>
        </w:rPr>
        <w:t xml:space="preserve">  </w:t>
      </w:r>
      <w:r>
        <w:rPr>
          <w:spacing w:val="-2"/>
          <w:sz w:val="28"/>
        </w:rPr>
        <w:t>различных</w:t>
      </w:r>
    </w:p>
    <w:p w:rsidR="00991C96" w:rsidRDefault="008A40EF">
      <w:pPr>
        <w:spacing w:before="1"/>
        <w:ind w:left="566" w:right="141"/>
        <w:jc w:val="both"/>
        <w:rPr>
          <w:sz w:val="28"/>
        </w:rPr>
      </w:pPr>
      <w:r>
        <w:rPr>
          <w:sz w:val="28"/>
        </w:rPr>
        <w:t xml:space="preserve">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w:t>
      </w:r>
      <w:r>
        <w:rPr>
          <w:spacing w:val="-2"/>
          <w:sz w:val="28"/>
        </w:rPr>
        <w:t>другие);</w:t>
      </w:r>
    </w:p>
    <w:p w:rsidR="00991C96" w:rsidRDefault="008A40EF">
      <w:pPr>
        <w:ind w:left="566" w:right="138" w:firstLine="708"/>
        <w:jc w:val="both"/>
        <w:rPr>
          <w:sz w:val="28"/>
        </w:rPr>
      </w:pPr>
      <w:r>
        <w:rPr>
          <w:sz w:val="28"/>
        </w:rPr>
        <w:t>меры безопасности и порядок действий при угрозе обрушения зданий</w:t>
      </w:r>
      <w:r>
        <w:rPr>
          <w:spacing w:val="-3"/>
          <w:sz w:val="28"/>
        </w:rPr>
        <w:t xml:space="preserve"> </w:t>
      </w:r>
      <w:r>
        <w:rPr>
          <w:sz w:val="28"/>
        </w:rPr>
        <w:t>и отдельных конструкций;</w:t>
      </w:r>
    </w:p>
    <w:p w:rsidR="00991C96" w:rsidRDefault="008A40EF">
      <w:pPr>
        <w:ind w:left="566" w:right="147" w:firstLine="708"/>
        <w:jc w:val="both"/>
        <w:rPr>
          <w:sz w:val="28"/>
        </w:rPr>
      </w:pPr>
      <w:r>
        <w:rPr>
          <w:sz w:val="28"/>
        </w:rPr>
        <w:t>меры безопасности и порядок поведения при угрозе, в случае террористического акта.</w:t>
      </w:r>
    </w:p>
    <w:p w:rsidR="00991C96" w:rsidRDefault="00991C96">
      <w:pPr>
        <w:pStyle w:val="a3"/>
        <w:spacing w:before="4"/>
        <w:ind w:left="0" w:firstLine="0"/>
        <w:jc w:val="left"/>
        <w:rPr>
          <w:sz w:val="28"/>
        </w:rPr>
      </w:pPr>
    </w:p>
    <w:p w:rsidR="00991C96" w:rsidRDefault="008A40EF">
      <w:pPr>
        <w:pStyle w:val="2"/>
        <w:spacing w:line="320" w:lineRule="exact"/>
        <w:jc w:val="left"/>
      </w:pPr>
      <w:r>
        <w:t>Модуль</w:t>
      </w:r>
      <w:r>
        <w:rPr>
          <w:spacing w:val="-9"/>
        </w:rPr>
        <w:t xml:space="preserve"> </w:t>
      </w:r>
      <w:r>
        <w:t>№</w:t>
      </w:r>
      <w:r>
        <w:rPr>
          <w:spacing w:val="-2"/>
        </w:rPr>
        <w:t xml:space="preserve"> </w:t>
      </w:r>
      <w:r>
        <w:t>7.</w:t>
      </w:r>
      <w:r>
        <w:rPr>
          <w:spacing w:val="-3"/>
        </w:rPr>
        <w:t xml:space="preserve"> </w:t>
      </w:r>
      <w:r>
        <w:t>«Безопасность</w:t>
      </w:r>
      <w:r>
        <w:rPr>
          <w:spacing w:val="-3"/>
        </w:rPr>
        <w:t xml:space="preserve"> </w:t>
      </w:r>
      <w:r>
        <w:t>в</w:t>
      </w:r>
      <w:r>
        <w:rPr>
          <w:spacing w:val="-5"/>
        </w:rPr>
        <w:t xml:space="preserve"> </w:t>
      </w:r>
      <w:r>
        <w:t>природной</w:t>
      </w:r>
      <w:r>
        <w:rPr>
          <w:spacing w:val="-4"/>
        </w:rPr>
        <w:t xml:space="preserve"> </w:t>
      </w:r>
      <w:r>
        <w:rPr>
          <w:spacing w:val="-2"/>
        </w:rPr>
        <w:t>среде»:</w:t>
      </w:r>
    </w:p>
    <w:p w:rsidR="00991C96" w:rsidRDefault="008A40EF">
      <w:pPr>
        <w:spacing w:line="319" w:lineRule="exact"/>
        <w:ind w:left="1275"/>
        <w:rPr>
          <w:sz w:val="28"/>
        </w:rPr>
      </w:pPr>
      <w:r>
        <w:rPr>
          <w:sz w:val="28"/>
        </w:rPr>
        <w:t>отдых</w:t>
      </w:r>
      <w:r>
        <w:rPr>
          <w:spacing w:val="-6"/>
          <w:sz w:val="28"/>
        </w:rPr>
        <w:t xml:space="preserve"> </w:t>
      </w:r>
      <w:r>
        <w:rPr>
          <w:sz w:val="28"/>
        </w:rPr>
        <w:t>на</w:t>
      </w:r>
      <w:r>
        <w:rPr>
          <w:spacing w:val="-8"/>
          <w:sz w:val="28"/>
        </w:rPr>
        <w:t xml:space="preserve"> </w:t>
      </w:r>
      <w:r>
        <w:rPr>
          <w:sz w:val="28"/>
        </w:rPr>
        <w:t>природе,</w:t>
      </w:r>
      <w:r>
        <w:rPr>
          <w:spacing w:val="-6"/>
          <w:sz w:val="28"/>
        </w:rPr>
        <w:t xml:space="preserve"> </w:t>
      </w:r>
      <w:r>
        <w:rPr>
          <w:sz w:val="28"/>
        </w:rPr>
        <w:t>источники</w:t>
      </w:r>
      <w:r>
        <w:rPr>
          <w:spacing w:val="-6"/>
          <w:sz w:val="28"/>
        </w:rPr>
        <w:t xml:space="preserve"> </w:t>
      </w:r>
      <w:r>
        <w:rPr>
          <w:sz w:val="28"/>
        </w:rPr>
        <w:t>опасности</w:t>
      </w:r>
      <w:r>
        <w:rPr>
          <w:spacing w:val="-7"/>
          <w:sz w:val="28"/>
        </w:rPr>
        <w:t xml:space="preserve"> </w:t>
      </w:r>
      <w:r>
        <w:rPr>
          <w:sz w:val="28"/>
        </w:rPr>
        <w:t>в</w:t>
      </w:r>
      <w:r>
        <w:rPr>
          <w:spacing w:val="-6"/>
          <w:sz w:val="28"/>
        </w:rPr>
        <w:t xml:space="preserve"> </w:t>
      </w:r>
      <w:r>
        <w:rPr>
          <w:sz w:val="28"/>
        </w:rPr>
        <w:t>природной</w:t>
      </w:r>
      <w:r>
        <w:rPr>
          <w:spacing w:val="-4"/>
          <w:sz w:val="28"/>
        </w:rPr>
        <w:t xml:space="preserve"> </w:t>
      </w:r>
      <w:r>
        <w:rPr>
          <w:spacing w:val="-2"/>
          <w:sz w:val="28"/>
        </w:rPr>
        <w:t>среде;</w:t>
      </w:r>
    </w:p>
    <w:p w:rsidR="00991C96" w:rsidRDefault="008A40EF">
      <w:pPr>
        <w:ind w:left="1275" w:right="679"/>
        <w:rPr>
          <w:sz w:val="28"/>
        </w:rPr>
      </w:pPr>
      <w:r>
        <w:rPr>
          <w:sz w:val="28"/>
        </w:rPr>
        <w:t>основные</w:t>
      </w:r>
      <w:r>
        <w:rPr>
          <w:spacing w:val="-6"/>
          <w:sz w:val="28"/>
        </w:rPr>
        <w:t xml:space="preserve"> </w:t>
      </w:r>
      <w:r>
        <w:rPr>
          <w:sz w:val="28"/>
        </w:rPr>
        <w:t>правила</w:t>
      </w:r>
      <w:r>
        <w:rPr>
          <w:spacing w:val="-7"/>
          <w:sz w:val="28"/>
        </w:rPr>
        <w:t xml:space="preserve"> </w:t>
      </w:r>
      <w:r>
        <w:rPr>
          <w:sz w:val="28"/>
        </w:rPr>
        <w:t>безопасного</w:t>
      </w:r>
      <w:r>
        <w:rPr>
          <w:spacing w:val="-3"/>
          <w:sz w:val="28"/>
        </w:rPr>
        <w:t xml:space="preserve"> </w:t>
      </w:r>
      <w:r>
        <w:rPr>
          <w:sz w:val="28"/>
        </w:rPr>
        <w:t>поведения</w:t>
      </w:r>
      <w:r>
        <w:rPr>
          <w:spacing w:val="-4"/>
          <w:sz w:val="28"/>
        </w:rPr>
        <w:t xml:space="preserve"> </w:t>
      </w:r>
      <w:r>
        <w:rPr>
          <w:sz w:val="28"/>
        </w:rPr>
        <w:t>в</w:t>
      </w:r>
      <w:r>
        <w:rPr>
          <w:spacing w:val="-1"/>
          <w:sz w:val="28"/>
        </w:rPr>
        <w:t xml:space="preserve"> </w:t>
      </w:r>
      <w:r>
        <w:rPr>
          <w:sz w:val="28"/>
        </w:rPr>
        <w:t>лесу,</w:t>
      </w:r>
      <w:r>
        <w:rPr>
          <w:spacing w:val="-4"/>
          <w:sz w:val="28"/>
        </w:rPr>
        <w:t xml:space="preserve"> </w:t>
      </w:r>
      <w:r>
        <w:rPr>
          <w:sz w:val="28"/>
        </w:rPr>
        <w:t>в</w:t>
      </w:r>
      <w:r>
        <w:rPr>
          <w:spacing w:val="-4"/>
          <w:sz w:val="28"/>
        </w:rPr>
        <w:t xml:space="preserve"> </w:t>
      </w:r>
      <w:r>
        <w:rPr>
          <w:sz w:val="28"/>
        </w:rPr>
        <w:t>горах,</w:t>
      </w:r>
      <w:r>
        <w:rPr>
          <w:spacing w:val="-4"/>
          <w:sz w:val="28"/>
        </w:rPr>
        <w:t xml:space="preserve"> </w:t>
      </w:r>
      <w:r>
        <w:rPr>
          <w:sz w:val="28"/>
        </w:rPr>
        <w:t>на</w:t>
      </w:r>
      <w:r>
        <w:rPr>
          <w:spacing w:val="-4"/>
          <w:sz w:val="28"/>
        </w:rPr>
        <w:t xml:space="preserve"> </w:t>
      </w:r>
      <w:r>
        <w:rPr>
          <w:sz w:val="28"/>
        </w:rPr>
        <w:t>водоёмах; общие правила безопасности в походе;</w:t>
      </w:r>
    </w:p>
    <w:p w:rsidR="00991C96" w:rsidRDefault="008A40EF">
      <w:pPr>
        <w:ind w:left="1275" w:right="2255"/>
        <w:rPr>
          <w:sz w:val="28"/>
        </w:rPr>
      </w:pPr>
      <w:r>
        <w:rPr>
          <w:sz w:val="28"/>
        </w:rPr>
        <w:t>особенности</w:t>
      </w:r>
      <w:r>
        <w:rPr>
          <w:spacing w:val="-7"/>
          <w:sz w:val="28"/>
        </w:rPr>
        <w:t xml:space="preserve"> </w:t>
      </w:r>
      <w:r>
        <w:rPr>
          <w:sz w:val="28"/>
        </w:rPr>
        <w:t>обеспечения</w:t>
      </w:r>
      <w:r>
        <w:rPr>
          <w:spacing w:val="-7"/>
          <w:sz w:val="28"/>
        </w:rPr>
        <w:t xml:space="preserve"> </w:t>
      </w:r>
      <w:r>
        <w:rPr>
          <w:sz w:val="28"/>
        </w:rPr>
        <w:t>безопасности</w:t>
      </w:r>
      <w:r>
        <w:rPr>
          <w:spacing w:val="-10"/>
          <w:sz w:val="28"/>
        </w:rPr>
        <w:t xml:space="preserve"> </w:t>
      </w:r>
      <w:r>
        <w:rPr>
          <w:sz w:val="28"/>
        </w:rPr>
        <w:t>в</w:t>
      </w:r>
      <w:r>
        <w:rPr>
          <w:spacing w:val="-8"/>
          <w:sz w:val="28"/>
        </w:rPr>
        <w:t xml:space="preserve"> </w:t>
      </w:r>
      <w:r>
        <w:rPr>
          <w:sz w:val="28"/>
        </w:rPr>
        <w:t>лыжном</w:t>
      </w:r>
      <w:r>
        <w:rPr>
          <w:spacing w:val="-7"/>
          <w:sz w:val="28"/>
        </w:rPr>
        <w:t xml:space="preserve"> </w:t>
      </w:r>
      <w:r>
        <w:rPr>
          <w:sz w:val="28"/>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991C96" w:rsidRDefault="008A40EF">
      <w:pPr>
        <w:ind w:left="1275" w:right="145"/>
        <w:rPr>
          <w:sz w:val="28"/>
        </w:rPr>
      </w:pPr>
      <w:r>
        <w:rPr>
          <w:sz w:val="28"/>
        </w:rPr>
        <w:t>карты, традиционные и современные средства навигации (компас, GPS); порядок</w:t>
      </w:r>
      <w:r>
        <w:rPr>
          <w:spacing w:val="-4"/>
          <w:sz w:val="28"/>
        </w:rPr>
        <w:t xml:space="preserve"> </w:t>
      </w:r>
      <w:r>
        <w:rPr>
          <w:sz w:val="28"/>
        </w:rPr>
        <w:t>действий</w:t>
      </w:r>
      <w:r>
        <w:rPr>
          <w:spacing w:val="-4"/>
          <w:sz w:val="28"/>
        </w:rPr>
        <w:t xml:space="preserve"> </w:t>
      </w:r>
      <w:r>
        <w:rPr>
          <w:sz w:val="28"/>
        </w:rPr>
        <w:t>в</w:t>
      </w:r>
      <w:r>
        <w:rPr>
          <w:spacing w:val="-9"/>
          <w:sz w:val="28"/>
        </w:rPr>
        <w:t xml:space="preserve"> </w:t>
      </w:r>
      <w:r>
        <w:rPr>
          <w:sz w:val="28"/>
        </w:rPr>
        <w:t>случаях,</w:t>
      </w:r>
      <w:r>
        <w:rPr>
          <w:spacing w:val="-5"/>
          <w:sz w:val="28"/>
        </w:rPr>
        <w:t xml:space="preserve"> </w:t>
      </w:r>
      <w:r>
        <w:rPr>
          <w:sz w:val="28"/>
        </w:rPr>
        <w:t>когда</w:t>
      </w:r>
      <w:r>
        <w:rPr>
          <w:spacing w:val="-4"/>
          <w:sz w:val="28"/>
        </w:rPr>
        <w:t xml:space="preserve"> </w:t>
      </w:r>
      <w:r>
        <w:rPr>
          <w:sz w:val="28"/>
        </w:rPr>
        <w:t>человек</w:t>
      </w:r>
      <w:r>
        <w:rPr>
          <w:spacing w:val="-4"/>
          <w:sz w:val="28"/>
        </w:rPr>
        <w:t xml:space="preserve"> </w:t>
      </w:r>
      <w:r>
        <w:rPr>
          <w:sz w:val="28"/>
        </w:rPr>
        <w:t>потерялся</w:t>
      </w:r>
      <w:r>
        <w:rPr>
          <w:spacing w:val="-4"/>
          <w:sz w:val="28"/>
        </w:rPr>
        <w:t xml:space="preserve"> </w:t>
      </w:r>
      <w:r>
        <w:rPr>
          <w:sz w:val="28"/>
        </w:rPr>
        <w:t>в</w:t>
      </w:r>
      <w:r>
        <w:rPr>
          <w:spacing w:val="-5"/>
          <w:sz w:val="28"/>
        </w:rPr>
        <w:t xml:space="preserve"> </w:t>
      </w:r>
      <w:r>
        <w:rPr>
          <w:sz w:val="28"/>
        </w:rPr>
        <w:t>природной</w:t>
      </w:r>
      <w:r>
        <w:rPr>
          <w:spacing w:val="-4"/>
          <w:sz w:val="28"/>
        </w:rPr>
        <w:t xml:space="preserve"> </w:t>
      </w:r>
      <w:r>
        <w:rPr>
          <w:sz w:val="28"/>
        </w:rPr>
        <w:t>среде; источники опасности в автономных условия;</w:t>
      </w:r>
    </w:p>
    <w:p w:rsidR="00991C96" w:rsidRDefault="008A40EF">
      <w:pPr>
        <w:spacing w:line="321" w:lineRule="exact"/>
        <w:ind w:left="1275"/>
        <w:rPr>
          <w:sz w:val="28"/>
        </w:rPr>
      </w:pPr>
      <w:r>
        <w:rPr>
          <w:sz w:val="28"/>
        </w:rPr>
        <w:t>сооружение</w:t>
      </w:r>
      <w:r>
        <w:rPr>
          <w:spacing w:val="-8"/>
          <w:sz w:val="28"/>
        </w:rPr>
        <w:t xml:space="preserve"> </w:t>
      </w:r>
      <w:r>
        <w:rPr>
          <w:sz w:val="28"/>
        </w:rPr>
        <w:t>убежища,</w:t>
      </w:r>
      <w:r>
        <w:rPr>
          <w:spacing w:val="-8"/>
          <w:sz w:val="28"/>
        </w:rPr>
        <w:t xml:space="preserve"> </w:t>
      </w:r>
      <w:r>
        <w:rPr>
          <w:sz w:val="28"/>
        </w:rPr>
        <w:t>получение</w:t>
      </w:r>
      <w:r>
        <w:rPr>
          <w:spacing w:val="-6"/>
          <w:sz w:val="28"/>
        </w:rPr>
        <w:t xml:space="preserve"> </w:t>
      </w:r>
      <w:r>
        <w:rPr>
          <w:sz w:val="28"/>
        </w:rPr>
        <w:t>воды</w:t>
      </w:r>
      <w:r>
        <w:rPr>
          <w:spacing w:val="-8"/>
          <w:sz w:val="28"/>
        </w:rPr>
        <w:t xml:space="preserve"> </w:t>
      </w:r>
      <w:r>
        <w:rPr>
          <w:sz w:val="28"/>
        </w:rPr>
        <w:t>и</w:t>
      </w:r>
      <w:r>
        <w:rPr>
          <w:spacing w:val="-5"/>
          <w:sz w:val="28"/>
        </w:rPr>
        <w:t xml:space="preserve"> </w:t>
      </w:r>
      <w:r>
        <w:rPr>
          <w:spacing w:val="-2"/>
          <w:sz w:val="28"/>
        </w:rPr>
        <w:t>питания;</w:t>
      </w:r>
    </w:p>
    <w:p w:rsidR="00991C96" w:rsidRDefault="008A40EF">
      <w:pPr>
        <w:spacing w:before="2"/>
        <w:ind w:left="566" w:right="145" w:firstLine="708"/>
        <w:jc w:val="both"/>
        <w:rPr>
          <w:sz w:val="28"/>
        </w:rPr>
      </w:pPr>
      <w:r>
        <w:rPr>
          <w:sz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991C96" w:rsidRDefault="008A40EF">
      <w:pPr>
        <w:spacing w:line="321" w:lineRule="exact"/>
        <w:ind w:left="1275"/>
        <w:jc w:val="both"/>
        <w:rPr>
          <w:sz w:val="28"/>
        </w:rPr>
      </w:pPr>
      <w:r>
        <w:rPr>
          <w:sz w:val="28"/>
        </w:rPr>
        <w:t>природные</w:t>
      </w:r>
      <w:r>
        <w:rPr>
          <w:spacing w:val="-11"/>
          <w:sz w:val="28"/>
        </w:rPr>
        <w:t xml:space="preserve"> </w:t>
      </w:r>
      <w:r>
        <w:rPr>
          <w:sz w:val="28"/>
        </w:rPr>
        <w:t>чрезвычайные</w:t>
      </w:r>
      <w:r>
        <w:rPr>
          <w:spacing w:val="-11"/>
          <w:sz w:val="28"/>
        </w:rPr>
        <w:t xml:space="preserve"> </w:t>
      </w:r>
      <w:r>
        <w:rPr>
          <w:spacing w:val="-2"/>
          <w:sz w:val="28"/>
        </w:rPr>
        <w:t>ситуации;</w:t>
      </w:r>
    </w:p>
    <w:p w:rsidR="00991C96" w:rsidRDefault="008A40EF">
      <w:pPr>
        <w:ind w:left="566" w:right="141" w:firstLine="708"/>
        <w:jc w:val="both"/>
        <w:rPr>
          <w:sz w:val="28"/>
        </w:rPr>
      </w:pPr>
      <w:r>
        <w:rPr>
          <w:sz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91C96" w:rsidRDefault="008A40EF">
      <w:pPr>
        <w:spacing w:before="2"/>
        <w:ind w:left="1275" w:right="148"/>
        <w:jc w:val="both"/>
        <w:rPr>
          <w:sz w:val="28"/>
        </w:rPr>
      </w:pPr>
      <w:r>
        <w:rPr>
          <w:sz w:val="28"/>
        </w:rPr>
        <w:t>природные пожары, возможности прогнозирования и предупреждения; правила</w:t>
      </w:r>
      <w:r>
        <w:rPr>
          <w:spacing w:val="-5"/>
          <w:sz w:val="28"/>
        </w:rPr>
        <w:t xml:space="preserve"> </w:t>
      </w:r>
      <w:r>
        <w:rPr>
          <w:sz w:val="28"/>
        </w:rPr>
        <w:t>безопасного</w:t>
      </w:r>
      <w:r>
        <w:rPr>
          <w:spacing w:val="-3"/>
          <w:sz w:val="28"/>
        </w:rPr>
        <w:t xml:space="preserve"> </w:t>
      </w:r>
      <w:r>
        <w:rPr>
          <w:sz w:val="28"/>
        </w:rPr>
        <w:t>поведения,</w:t>
      </w:r>
      <w:r>
        <w:rPr>
          <w:spacing w:val="-3"/>
          <w:sz w:val="28"/>
        </w:rPr>
        <w:t xml:space="preserve"> </w:t>
      </w:r>
      <w:r>
        <w:rPr>
          <w:sz w:val="28"/>
        </w:rPr>
        <w:t>последствия</w:t>
      </w:r>
      <w:r>
        <w:rPr>
          <w:spacing w:val="-3"/>
          <w:sz w:val="28"/>
        </w:rPr>
        <w:t xml:space="preserve"> </w:t>
      </w:r>
      <w:r>
        <w:rPr>
          <w:sz w:val="28"/>
        </w:rPr>
        <w:t>природных</w:t>
      </w:r>
      <w:r>
        <w:rPr>
          <w:spacing w:val="-4"/>
          <w:sz w:val="28"/>
        </w:rPr>
        <w:t xml:space="preserve"> </w:t>
      </w:r>
      <w:r>
        <w:rPr>
          <w:sz w:val="28"/>
        </w:rPr>
        <w:t>пожаров</w:t>
      </w:r>
      <w:r>
        <w:rPr>
          <w:spacing w:val="-3"/>
          <w:sz w:val="28"/>
        </w:rPr>
        <w:t xml:space="preserve"> </w:t>
      </w:r>
      <w:r>
        <w:rPr>
          <w:sz w:val="28"/>
        </w:rPr>
        <w:t>для</w:t>
      </w:r>
      <w:r>
        <w:rPr>
          <w:spacing w:val="-2"/>
          <w:sz w:val="28"/>
        </w:rPr>
        <w:t xml:space="preserve"> </w:t>
      </w:r>
      <w:r>
        <w:rPr>
          <w:sz w:val="28"/>
        </w:rPr>
        <w:t>людей</w:t>
      </w:r>
      <w:r>
        <w:rPr>
          <w:spacing w:val="-4"/>
          <w:sz w:val="28"/>
        </w:rPr>
        <w:t xml:space="preserve"> </w:t>
      </w:r>
      <w:r>
        <w:rPr>
          <w:spacing w:val="-10"/>
          <w:sz w:val="28"/>
        </w:rPr>
        <w:t>и</w:t>
      </w:r>
    </w:p>
    <w:p w:rsidR="00991C96" w:rsidRDefault="008A40EF">
      <w:pPr>
        <w:spacing w:line="321" w:lineRule="exact"/>
        <w:ind w:left="566"/>
        <w:jc w:val="both"/>
        <w:rPr>
          <w:sz w:val="28"/>
        </w:rPr>
      </w:pPr>
      <w:r>
        <w:rPr>
          <w:sz w:val="28"/>
        </w:rPr>
        <w:t>окружающей</w:t>
      </w:r>
      <w:r>
        <w:rPr>
          <w:spacing w:val="-11"/>
          <w:sz w:val="28"/>
        </w:rPr>
        <w:t xml:space="preserve"> </w:t>
      </w:r>
      <w:r>
        <w:rPr>
          <w:spacing w:val="-2"/>
          <w:sz w:val="28"/>
        </w:rPr>
        <w:t>среды;</w:t>
      </w:r>
    </w:p>
    <w:p w:rsidR="00991C96" w:rsidRDefault="008A40EF">
      <w:pPr>
        <w:ind w:left="566" w:right="141" w:firstLine="708"/>
        <w:jc w:val="both"/>
        <w:rPr>
          <w:sz w:val="28"/>
        </w:rPr>
      </w:pPr>
      <w:r>
        <w:rPr>
          <w:sz w:val="28"/>
        </w:rPr>
        <w:t>природные чрезвычайные ситуации, вызванные опасными геологическими явлениями и процессами: землетрясения, извержение вулканов, оползни,</w:t>
      </w:r>
      <w:r>
        <w:rPr>
          <w:spacing w:val="80"/>
          <w:sz w:val="28"/>
        </w:rPr>
        <w:t xml:space="preserve"> </w:t>
      </w:r>
      <w:r>
        <w:rPr>
          <w:spacing w:val="-2"/>
          <w:sz w:val="28"/>
        </w:rPr>
        <w:t>камнепады;</w:t>
      </w:r>
    </w:p>
    <w:p w:rsidR="00991C96" w:rsidRDefault="008A40EF">
      <w:pPr>
        <w:ind w:left="566" w:right="136" w:firstLine="708"/>
        <w:jc w:val="both"/>
        <w:rPr>
          <w:sz w:val="28"/>
        </w:rPr>
      </w:pPr>
      <w:r>
        <w:rPr>
          <w:sz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991C96" w:rsidRDefault="008A40EF">
      <w:pPr>
        <w:ind w:left="566" w:right="148" w:firstLine="708"/>
        <w:jc w:val="both"/>
        <w:rPr>
          <w:sz w:val="28"/>
        </w:rPr>
      </w:pPr>
      <w:r>
        <w:rPr>
          <w:sz w:val="28"/>
        </w:rPr>
        <w:t>природные чрезвычайные ситуации, вызванные опасными гидрологическими явлениями и процессами: паводки, половодья, цунами, сели, лавины;</w:t>
      </w:r>
    </w:p>
    <w:p w:rsidR="00991C96" w:rsidRDefault="008A40EF">
      <w:pPr>
        <w:ind w:left="566" w:right="137" w:firstLine="708"/>
        <w:jc w:val="both"/>
        <w:rPr>
          <w:sz w:val="28"/>
        </w:rPr>
      </w:pPr>
      <w:r>
        <w:rPr>
          <w:sz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6" w:firstLine="708"/>
        <w:jc w:val="both"/>
        <w:rPr>
          <w:sz w:val="28"/>
        </w:rPr>
      </w:pPr>
      <w:r>
        <w:rPr>
          <w:sz w:val="28"/>
        </w:rPr>
        <w:lastRenderedPageBreak/>
        <w:t>природные чрезвычайные ситуации, вызванные опасными метеорологическими явлениями и процессами: ливни, град, мороз, жара;</w:t>
      </w:r>
    </w:p>
    <w:p w:rsidR="00991C96" w:rsidRDefault="008A40EF">
      <w:pPr>
        <w:ind w:left="566" w:right="146" w:firstLine="708"/>
        <w:jc w:val="both"/>
        <w:rPr>
          <w:sz w:val="28"/>
        </w:rPr>
      </w:pPr>
      <w:r>
        <w:rPr>
          <w:sz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991C96" w:rsidRDefault="008A40EF">
      <w:pPr>
        <w:spacing w:line="321" w:lineRule="exact"/>
        <w:ind w:left="1275"/>
        <w:jc w:val="both"/>
        <w:rPr>
          <w:sz w:val="28"/>
        </w:rPr>
      </w:pPr>
      <w:r>
        <w:rPr>
          <w:sz w:val="28"/>
        </w:rPr>
        <w:t>влияние</w:t>
      </w:r>
      <w:r>
        <w:rPr>
          <w:spacing w:val="-8"/>
          <w:sz w:val="28"/>
        </w:rPr>
        <w:t xml:space="preserve"> </w:t>
      </w:r>
      <w:r>
        <w:rPr>
          <w:sz w:val="28"/>
        </w:rPr>
        <w:t>деятельности</w:t>
      </w:r>
      <w:r>
        <w:rPr>
          <w:spacing w:val="-7"/>
          <w:sz w:val="28"/>
        </w:rPr>
        <w:t xml:space="preserve"> </w:t>
      </w:r>
      <w:r>
        <w:rPr>
          <w:sz w:val="28"/>
        </w:rPr>
        <w:t>человека</w:t>
      </w:r>
      <w:r>
        <w:rPr>
          <w:spacing w:val="-7"/>
          <w:sz w:val="28"/>
        </w:rPr>
        <w:t xml:space="preserve"> </w:t>
      </w:r>
      <w:r>
        <w:rPr>
          <w:sz w:val="28"/>
        </w:rPr>
        <w:t>на</w:t>
      </w:r>
      <w:r>
        <w:rPr>
          <w:spacing w:val="-7"/>
          <w:sz w:val="28"/>
        </w:rPr>
        <w:t xml:space="preserve"> </w:t>
      </w:r>
      <w:r>
        <w:rPr>
          <w:sz w:val="28"/>
        </w:rPr>
        <w:t>природную</w:t>
      </w:r>
      <w:r>
        <w:rPr>
          <w:spacing w:val="-6"/>
          <w:sz w:val="28"/>
        </w:rPr>
        <w:t xml:space="preserve"> </w:t>
      </w:r>
      <w:r>
        <w:rPr>
          <w:spacing w:val="-2"/>
          <w:sz w:val="28"/>
        </w:rPr>
        <w:t>среду;</w:t>
      </w:r>
    </w:p>
    <w:p w:rsidR="00991C96" w:rsidRDefault="008A40EF">
      <w:pPr>
        <w:spacing w:before="2"/>
        <w:ind w:left="1275" w:right="144"/>
        <w:jc w:val="both"/>
        <w:rPr>
          <w:sz w:val="28"/>
        </w:rPr>
      </w:pPr>
      <w:r>
        <w:rPr>
          <w:sz w:val="28"/>
        </w:rPr>
        <w:t>причины и источники загрязнения Мирового океана, рек, почвы, космоса; чрезвычайные</w:t>
      </w:r>
      <w:r>
        <w:rPr>
          <w:spacing w:val="56"/>
          <w:w w:val="150"/>
          <w:sz w:val="28"/>
        </w:rPr>
        <w:t xml:space="preserve">   </w:t>
      </w:r>
      <w:r>
        <w:rPr>
          <w:sz w:val="28"/>
        </w:rPr>
        <w:t>ситуации</w:t>
      </w:r>
      <w:r>
        <w:rPr>
          <w:spacing w:val="57"/>
          <w:w w:val="150"/>
          <w:sz w:val="28"/>
        </w:rPr>
        <w:t xml:space="preserve">   </w:t>
      </w:r>
      <w:r>
        <w:rPr>
          <w:sz w:val="28"/>
        </w:rPr>
        <w:t>экологического</w:t>
      </w:r>
      <w:r>
        <w:rPr>
          <w:spacing w:val="58"/>
          <w:w w:val="150"/>
          <w:sz w:val="28"/>
        </w:rPr>
        <w:t xml:space="preserve">   </w:t>
      </w:r>
      <w:r>
        <w:rPr>
          <w:sz w:val="28"/>
        </w:rPr>
        <w:t>характера,</w:t>
      </w:r>
      <w:r>
        <w:rPr>
          <w:spacing w:val="57"/>
          <w:w w:val="150"/>
          <w:sz w:val="28"/>
        </w:rPr>
        <w:t xml:space="preserve">   </w:t>
      </w:r>
      <w:r>
        <w:rPr>
          <w:spacing w:val="-2"/>
          <w:sz w:val="28"/>
        </w:rPr>
        <w:t>возможности</w:t>
      </w:r>
    </w:p>
    <w:p w:rsidR="00991C96" w:rsidRDefault="008A40EF">
      <w:pPr>
        <w:ind w:left="1275" w:right="2342" w:hanging="709"/>
        <w:jc w:val="both"/>
        <w:rPr>
          <w:sz w:val="28"/>
        </w:rPr>
      </w:pPr>
      <w:r>
        <w:rPr>
          <w:sz w:val="28"/>
        </w:rPr>
        <w:t>прогнозирования, предупреждения, смягчения последствий; экологическая</w:t>
      </w:r>
      <w:r>
        <w:rPr>
          <w:spacing w:val="-6"/>
          <w:sz w:val="28"/>
        </w:rPr>
        <w:t xml:space="preserve"> </w:t>
      </w:r>
      <w:r>
        <w:rPr>
          <w:sz w:val="28"/>
        </w:rPr>
        <w:t>грамотность</w:t>
      </w:r>
      <w:r>
        <w:rPr>
          <w:spacing w:val="-6"/>
          <w:sz w:val="28"/>
        </w:rPr>
        <w:t xml:space="preserve"> </w:t>
      </w:r>
      <w:r>
        <w:rPr>
          <w:sz w:val="28"/>
        </w:rPr>
        <w:t>и</w:t>
      </w:r>
      <w:r>
        <w:rPr>
          <w:spacing w:val="-8"/>
          <w:sz w:val="28"/>
        </w:rPr>
        <w:t xml:space="preserve"> </w:t>
      </w:r>
      <w:r>
        <w:rPr>
          <w:sz w:val="28"/>
        </w:rPr>
        <w:t>разумное</w:t>
      </w:r>
      <w:r>
        <w:rPr>
          <w:spacing w:val="-8"/>
          <w:sz w:val="28"/>
        </w:rPr>
        <w:t xml:space="preserve"> </w:t>
      </w:r>
      <w:r>
        <w:rPr>
          <w:spacing w:val="-2"/>
          <w:sz w:val="28"/>
        </w:rPr>
        <w:t>природопользование.</w:t>
      </w:r>
    </w:p>
    <w:p w:rsidR="00991C96" w:rsidRDefault="00991C96">
      <w:pPr>
        <w:pStyle w:val="a3"/>
        <w:spacing w:before="2"/>
        <w:ind w:left="0" w:firstLine="0"/>
        <w:jc w:val="left"/>
        <w:rPr>
          <w:sz w:val="28"/>
        </w:rPr>
      </w:pPr>
    </w:p>
    <w:p w:rsidR="00991C96" w:rsidRDefault="008A40EF">
      <w:pPr>
        <w:pStyle w:val="2"/>
        <w:spacing w:before="1"/>
        <w:jc w:val="left"/>
      </w:pPr>
      <w:r>
        <w:t>Модуль</w:t>
      </w:r>
      <w:r>
        <w:rPr>
          <w:spacing w:val="-11"/>
        </w:rPr>
        <w:t xml:space="preserve"> </w:t>
      </w:r>
      <w:r>
        <w:t>№</w:t>
      </w:r>
      <w:r>
        <w:rPr>
          <w:spacing w:val="-4"/>
        </w:rPr>
        <w:t xml:space="preserve"> </w:t>
      </w:r>
      <w:r>
        <w:t>8.</w:t>
      </w:r>
      <w:r>
        <w:rPr>
          <w:spacing w:val="-6"/>
        </w:rPr>
        <w:t xml:space="preserve"> </w:t>
      </w:r>
      <w:r>
        <w:t>«Основы</w:t>
      </w:r>
      <w:r>
        <w:rPr>
          <w:spacing w:val="-7"/>
        </w:rPr>
        <w:t xml:space="preserve"> </w:t>
      </w:r>
      <w:r>
        <w:t>медицинских</w:t>
      </w:r>
      <w:r>
        <w:rPr>
          <w:spacing w:val="-4"/>
        </w:rPr>
        <w:t xml:space="preserve"> </w:t>
      </w:r>
      <w:r>
        <w:t>знаний.</w:t>
      </w:r>
      <w:r>
        <w:rPr>
          <w:spacing w:val="-7"/>
        </w:rPr>
        <w:t xml:space="preserve"> </w:t>
      </w:r>
      <w:r>
        <w:t>Оказание</w:t>
      </w:r>
      <w:r>
        <w:rPr>
          <w:spacing w:val="-5"/>
        </w:rPr>
        <w:t xml:space="preserve"> </w:t>
      </w:r>
      <w:r>
        <w:t>первой</w:t>
      </w:r>
      <w:r>
        <w:rPr>
          <w:spacing w:val="-5"/>
        </w:rPr>
        <w:t xml:space="preserve"> </w:t>
      </w:r>
      <w:r>
        <w:rPr>
          <w:spacing w:val="-2"/>
        </w:rPr>
        <w:t>помощи»</w:t>
      </w:r>
    </w:p>
    <w:p w:rsidR="00991C96" w:rsidRDefault="008A40EF">
      <w:pPr>
        <w:spacing w:line="319" w:lineRule="exact"/>
        <w:ind w:left="1275"/>
        <w:rPr>
          <w:sz w:val="28"/>
        </w:rPr>
      </w:pPr>
      <w:r>
        <w:rPr>
          <w:sz w:val="28"/>
        </w:rPr>
        <w:t>понятия</w:t>
      </w:r>
      <w:r>
        <w:rPr>
          <w:spacing w:val="18"/>
          <w:sz w:val="28"/>
        </w:rPr>
        <w:t xml:space="preserve"> </w:t>
      </w:r>
      <w:r>
        <w:rPr>
          <w:sz w:val="28"/>
        </w:rPr>
        <w:t>«здоровье»,</w:t>
      </w:r>
      <w:r>
        <w:rPr>
          <w:spacing w:val="19"/>
          <w:sz w:val="28"/>
        </w:rPr>
        <w:t xml:space="preserve"> </w:t>
      </w:r>
      <w:r>
        <w:rPr>
          <w:sz w:val="28"/>
        </w:rPr>
        <w:t>«охрана</w:t>
      </w:r>
      <w:r>
        <w:rPr>
          <w:spacing w:val="19"/>
          <w:sz w:val="28"/>
        </w:rPr>
        <w:t xml:space="preserve"> </w:t>
      </w:r>
      <w:r>
        <w:rPr>
          <w:sz w:val="28"/>
        </w:rPr>
        <w:t>здоровья»,</w:t>
      </w:r>
      <w:r>
        <w:rPr>
          <w:spacing w:val="19"/>
          <w:sz w:val="28"/>
        </w:rPr>
        <w:t xml:space="preserve"> </w:t>
      </w:r>
      <w:r>
        <w:rPr>
          <w:sz w:val="28"/>
        </w:rPr>
        <w:t>«здоровый</w:t>
      </w:r>
      <w:r>
        <w:rPr>
          <w:spacing w:val="20"/>
          <w:sz w:val="28"/>
        </w:rPr>
        <w:t xml:space="preserve"> </w:t>
      </w:r>
      <w:r>
        <w:rPr>
          <w:sz w:val="28"/>
        </w:rPr>
        <w:t>образ</w:t>
      </w:r>
      <w:r>
        <w:rPr>
          <w:spacing w:val="19"/>
          <w:sz w:val="28"/>
        </w:rPr>
        <w:t xml:space="preserve"> </w:t>
      </w:r>
      <w:r>
        <w:rPr>
          <w:sz w:val="28"/>
        </w:rPr>
        <w:t>жизни»,</w:t>
      </w:r>
      <w:r>
        <w:rPr>
          <w:spacing w:val="20"/>
          <w:sz w:val="28"/>
        </w:rPr>
        <w:t xml:space="preserve"> </w:t>
      </w:r>
      <w:r>
        <w:rPr>
          <w:spacing w:val="-2"/>
          <w:sz w:val="28"/>
        </w:rPr>
        <w:t>«лечение»,</w:t>
      </w:r>
    </w:p>
    <w:p w:rsidR="00991C96" w:rsidRDefault="008A40EF">
      <w:pPr>
        <w:spacing w:before="2" w:line="322" w:lineRule="exact"/>
        <w:ind w:left="566"/>
        <w:rPr>
          <w:sz w:val="28"/>
        </w:rPr>
      </w:pPr>
      <w:r>
        <w:rPr>
          <w:spacing w:val="-2"/>
          <w:sz w:val="28"/>
        </w:rPr>
        <w:t>«профилактика»;</w:t>
      </w:r>
    </w:p>
    <w:p w:rsidR="00991C96" w:rsidRDefault="008A40EF">
      <w:pPr>
        <w:tabs>
          <w:tab w:val="left" w:pos="3342"/>
          <w:tab w:val="left" w:pos="6785"/>
          <w:tab w:val="left" w:pos="8742"/>
        </w:tabs>
        <w:ind w:left="566" w:right="143" w:firstLine="708"/>
        <w:rPr>
          <w:sz w:val="28"/>
        </w:rPr>
      </w:pPr>
      <w:r>
        <w:rPr>
          <w:spacing w:val="-2"/>
          <w:sz w:val="28"/>
        </w:rPr>
        <w:t>биологические,</w:t>
      </w:r>
      <w:r>
        <w:rPr>
          <w:sz w:val="28"/>
        </w:rPr>
        <w:tab/>
      </w:r>
      <w:r>
        <w:rPr>
          <w:spacing w:val="-2"/>
          <w:sz w:val="28"/>
        </w:rPr>
        <w:t>социально-экономические,</w:t>
      </w:r>
      <w:r>
        <w:rPr>
          <w:sz w:val="28"/>
        </w:rPr>
        <w:tab/>
      </w:r>
      <w:r>
        <w:rPr>
          <w:spacing w:val="-2"/>
          <w:sz w:val="28"/>
        </w:rPr>
        <w:t>экологические</w:t>
      </w:r>
      <w:r>
        <w:rPr>
          <w:sz w:val="28"/>
        </w:rPr>
        <w:tab/>
      </w:r>
      <w:r>
        <w:rPr>
          <w:spacing w:val="-2"/>
          <w:sz w:val="28"/>
        </w:rPr>
        <w:t xml:space="preserve">(геофизические), </w:t>
      </w:r>
      <w:r>
        <w:rPr>
          <w:sz w:val="28"/>
        </w:rPr>
        <w:t>психологические факторы, влияющие на здоровье человека;</w:t>
      </w:r>
    </w:p>
    <w:p w:rsidR="00991C96" w:rsidRDefault="008A40EF">
      <w:pPr>
        <w:ind w:left="566" w:right="145" w:firstLine="708"/>
        <w:rPr>
          <w:sz w:val="28"/>
        </w:rPr>
      </w:pPr>
      <w:r>
        <w:rPr>
          <w:sz w:val="28"/>
        </w:rPr>
        <w:t>составляющие здорового образа жизни: сон, питание, физическая активность, психологическое благополучие;</w:t>
      </w:r>
    </w:p>
    <w:p w:rsidR="00991C96" w:rsidRDefault="008A40EF">
      <w:pPr>
        <w:spacing w:line="321" w:lineRule="exact"/>
        <w:ind w:left="1275"/>
        <w:rPr>
          <w:sz w:val="28"/>
        </w:rPr>
      </w:pPr>
      <w:r>
        <w:rPr>
          <w:sz w:val="28"/>
        </w:rPr>
        <w:t>общие</w:t>
      </w:r>
      <w:r>
        <w:rPr>
          <w:spacing w:val="-10"/>
          <w:sz w:val="28"/>
        </w:rPr>
        <w:t xml:space="preserve"> </w:t>
      </w:r>
      <w:r>
        <w:rPr>
          <w:sz w:val="28"/>
        </w:rPr>
        <w:t>представления</w:t>
      </w:r>
      <w:r>
        <w:rPr>
          <w:spacing w:val="-8"/>
          <w:sz w:val="28"/>
        </w:rPr>
        <w:t xml:space="preserve"> </w:t>
      </w:r>
      <w:r>
        <w:rPr>
          <w:sz w:val="28"/>
        </w:rPr>
        <w:t>об</w:t>
      </w:r>
      <w:r>
        <w:rPr>
          <w:spacing w:val="-6"/>
          <w:sz w:val="28"/>
        </w:rPr>
        <w:t xml:space="preserve"> </w:t>
      </w:r>
      <w:r>
        <w:rPr>
          <w:sz w:val="28"/>
        </w:rPr>
        <w:t>инфекционных</w:t>
      </w:r>
      <w:r>
        <w:rPr>
          <w:spacing w:val="-6"/>
          <w:sz w:val="28"/>
        </w:rPr>
        <w:t xml:space="preserve"> </w:t>
      </w:r>
      <w:r>
        <w:rPr>
          <w:spacing w:val="-2"/>
          <w:sz w:val="28"/>
        </w:rPr>
        <w:t>заболеваниях;</w:t>
      </w:r>
    </w:p>
    <w:p w:rsidR="00991C96" w:rsidRDefault="008A40EF">
      <w:pPr>
        <w:spacing w:before="1"/>
        <w:ind w:left="1275" w:right="145"/>
        <w:rPr>
          <w:sz w:val="28"/>
        </w:rPr>
      </w:pPr>
      <w:r>
        <w:rPr>
          <w:sz w:val="28"/>
        </w:rPr>
        <w:t>механизм распространения и способы передачи инфекционных заболеваний; чрезвычайные ситуации биолого-социального характера, меры профилактики</w:t>
      </w:r>
    </w:p>
    <w:p w:rsidR="00991C96" w:rsidRDefault="008A40EF">
      <w:pPr>
        <w:spacing w:line="321" w:lineRule="exact"/>
        <w:ind w:left="566"/>
        <w:rPr>
          <w:sz w:val="28"/>
        </w:rPr>
      </w:pPr>
      <w:r>
        <w:rPr>
          <w:sz w:val="28"/>
        </w:rPr>
        <w:t xml:space="preserve">и </w:t>
      </w:r>
      <w:r>
        <w:rPr>
          <w:spacing w:val="-2"/>
          <w:sz w:val="28"/>
        </w:rPr>
        <w:t>защиты;</w:t>
      </w:r>
    </w:p>
    <w:p w:rsidR="00991C96" w:rsidRDefault="008A40EF">
      <w:pPr>
        <w:ind w:left="1275"/>
        <w:rPr>
          <w:sz w:val="28"/>
        </w:rPr>
      </w:pPr>
      <w:r>
        <w:rPr>
          <w:sz w:val="28"/>
        </w:rPr>
        <w:t>роль</w:t>
      </w:r>
      <w:r>
        <w:rPr>
          <w:spacing w:val="-8"/>
          <w:sz w:val="28"/>
        </w:rPr>
        <w:t xml:space="preserve"> </w:t>
      </w:r>
      <w:r>
        <w:rPr>
          <w:sz w:val="28"/>
        </w:rPr>
        <w:t>вакцинации,</w:t>
      </w:r>
      <w:r>
        <w:rPr>
          <w:spacing w:val="-8"/>
          <w:sz w:val="28"/>
        </w:rPr>
        <w:t xml:space="preserve"> </w:t>
      </w:r>
      <w:r>
        <w:rPr>
          <w:sz w:val="28"/>
        </w:rPr>
        <w:t>национальный</w:t>
      </w:r>
      <w:r>
        <w:rPr>
          <w:spacing w:val="-7"/>
          <w:sz w:val="28"/>
        </w:rPr>
        <w:t xml:space="preserve"> </w:t>
      </w:r>
      <w:r>
        <w:rPr>
          <w:sz w:val="28"/>
        </w:rPr>
        <w:t>календарь</w:t>
      </w:r>
      <w:r>
        <w:rPr>
          <w:spacing w:val="-8"/>
          <w:sz w:val="28"/>
        </w:rPr>
        <w:t xml:space="preserve"> </w:t>
      </w:r>
      <w:r>
        <w:rPr>
          <w:sz w:val="28"/>
        </w:rPr>
        <w:t>профилактических</w:t>
      </w:r>
      <w:r>
        <w:rPr>
          <w:spacing w:val="-10"/>
          <w:sz w:val="28"/>
        </w:rPr>
        <w:t xml:space="preserve"> </w:t>
      </w:r>
      <w:r>
        <w:rPr>
          <w:sz w:val="28"/>
        </w:rPr>
        <w:t>прививок; вакцинация по эпидемиологическим показаниям;</w:t>
      </w:r>
    </w:p>
    <w:p w:rsidR="00991C96" w:rsidRDefault="008A40EF">
      <w:pPr>
        <w:spacing w:line="321" w:lineRule="exact"/>
        <w:ind w:left="1275"/>
        <w:rPr>
          <w:sz w:val="28"/>
        </w:rPr>
      </w:pPr>
      <w:r>
        <w:rPr>
          <w:sz w:val="28"/>
        </w:rPr>
        <w:t>значение</w:t>
      </w:r>
      <w:r>
        <w:rPr>
          <w:spacing w:val="-6"/>
          <w:sz w:val="28"/>
        </w:rPr>
        <w:t xml:space="preserve"> </w:t>
      </w:r>
      <w:r>
        <w:rPr>
          <w:sz w:val="28"/>
        </w:rPr>
        <w:t>изобретения</w:t>
      </w:r>
      <w:r>
        <w:rPr>
          <w:spacing w:val="-5"/>
          <w:sz w:val="28"/>
        </w:rPr>
        <w:t xml:space="preserve"> </w:t>
      </w:r>
      <w:r>
        <w:rPr>
          <w:sz w:val="28"/>
        </w:rPr>
        <w:t>вакцины</w:t>
      </w:r>
      <w:r>
        <w:rPr>
          <w:spacing w:val="-8"/>
          <w:sz w:val="28"/>
        </w:rPr>
        <w:t xml:space="preserve"> </w:t>
      </w:r>
      <w:r>
        <w:rPr>
          <w:sz w:val="28"/>
        </w:rPr>
        <w:t>для</w:t>
      </w:r>
      <w:r>
        <w:rPr>
          <w:spacing w:val="-5"/>
          <w:sz w:val="28"/>
        </w:rPr>
        <w:t xml:space="preserve"> </w:t>
      </w:r>
      <w:r>
        <w:rPr>
          <w:spacing w:val="-2"/>
          <w:sz w:val="28"/>
        </w:rPr>
        <w:t>человечества;</w:t>
      </w:r>
    </w:p>
    <w:p w:rsidR="00991C96" w:rsidRDefault="008A40EF">
      <w:pPr>
        <w:tabs>
          <w:tab w:val="left" w:pos="3560"/>
          <w:tab w:val="left" w:pos="5316"/>
          <w:tab w:val="left" w:pos="6269"/>
          <w:tab w:val="left" w:pos="8700"/>
        </w:tabs>
        <w:spacing w:line="242" w:lineRule="auto"/>
        <w:ind w:left="566" w:right="146" w:firstLine="708"/>
        <w:rPr>
          <w:sz w:val="28"/>
        </w:rPr>
      </w:pPr>
      <w:r>
        <w:rPr>
          <w:spacing w:val="-2"/>
          <w:sz w:val="28"/>
        </w:rPr>
        <w:t>неинфекционные</w:t>
      </w:r>
      <w:r>
        <w:rPr>
          <w:sz w:val="28"/>
        </w:rPr>
        <w:tab/>
      </w:r>
      <w:r>
        <w:rPr>
          <w:spacing w:val="-2"/>
          <w:sz w:val="28"/>
        </w:rPr>
        <w:t>заболевания,</w:t>
      </w:r>
      <w:r>
        <w:rPr>
          <w:sz w:val="28"/>
        </w:rPr>
        <w:tab/>
      </w:r>
      <w:r>
        <w:rPr>
          <w:spacing w:val="-2"/>
          <w:sz w:val="28"/>
        </w:rPr>
        <w:t>самые</w:t>
      </w:r>
      <w:r>
        <w:rPr>
          <w:sz w:val="28"/>
        </w:rPr>
        <w:tab/>
      </w:r>
      <w:r>
        <w:rPr>
          <w:spacing w:val="-2"/>
          <w:sz w:val="28"/>
        </w:rPr>
        <w:t>распространённые</w:t>
      </w:r>
      <w:r>
        <w:rPr>
          <w:sz w:val="28"/>
        </w:rPr>
        <w:tab/>
      </w:r>
      <w:r>
        <w:rPr>
          <w:spacing w:val="-2"/>
          <w:sz w:val="28"/>
        </w:rPr>
        <w:t>неинфекционные заболевания;</w:t>
      </w:r>
    </w:p>
    <w:p w:rsidR="00991C96" w:rsidRDefault="008A40EF">
      <w:pPr>
        <w:ind w:left="1275" w:right="1476"/>
        <w:rPr>
          <w:sz w:val="28"/>
        </w:rPr>
      </w:pPr>
      <w:r>
        <w:rPr>
          <w:sz w:val="28"/>
        </w:rPr>
        <w:t>факторы</w:t>
      </w:r>
      <w:r>
        <w:rPr>
          <w:spacing w:val="-9"/>
          <w:sz w:val="28"/>
        </w:rPr>
        <w:t xml:space="preserve"> </w:t>
      </w:r>
      <w:r>
        <w:rPr>
          <w:sz w:val="28"/>
        </w:rPr>
        <w:t>риска</w:t>
      </w:r>
      <w:r>
        <w:rPr>
          <w:spacing w:val="-9"/>
          <w:sz w:val="28"/>
        </w:rPr>
        <w:t xml:space="preserve"> </w:t>
      </w:r>
      <w:r>
        <w:rPr>
          <w:sz w:val="28"/>
        </w:rPr>
        <w:t>возникновения</w:t>
      </w:r>
      <w:r>
        <w:rPr>
          <w:spacing w:val="-9"/>
          <w:sz w:val="28"/>
        </w:rPr>
        <w:t xml:space="preserve"> </w:t>
      </w:r>
      <w:r>
        <w:rPr>
          <w:sz w:val="28"/>
        </w:rPr>
        <w:t>сердечно-сосудистых</w:t>
      </w:r>
      <w:r>
        <w:rPr>
          <w:spacing w:val="-8"/>
          <w:sz w:val="28"/>
        </w:rPr>
        <w:t xml:space="preserve"> </w:t>
      </w:r>
      <w:r>
        <w:rPr>
          <w:sz w:val="28"/>
        </w:rPr>
        <w:t>заболеваний; факторы риска возникновения онкологических заболеваний;</w:t>
      </w:r>
    </w:p>
    <w:p w:rsidR="00991C96" w:rsidRDefault="008A40EF">
      <w:pPr>
        <w:ind w:left="1275" w:right="1315"/>
        <w:rPr>
          <w:sz w:val="28"/>
        </w:rPr>
      </w:pPr>
      <w:r>
        <w:rPr>
          <w:sz w:val="28"/>
        </w:rPr>
        <w:t>факторы</w:t>
      </w:r>
      <w:r>
        <w:rPr>
          <w:spacing w:val="-8"/>
          <w:sz w:val="28"/>
        </w:rPr>
        <w:t xml:space="preserve"> </w:t>
      </w:r>
      <w:r>
        <w:rPr>
          <w:sz w:val="28"/>
        </w:rPr>
        <w:t>риска</w:t>
      </w:r>
      <w:r>
        <w:rPr>
          <w:spacing w:val="-8"/>
          <w:sz w:val="28"/>
        </w:rPr>
        <w:t xml:space="preserve"> </w:t>
      </w:r>
      <w:r>
        <w:rPr>
          <w:sz w:val="28"/>
        </w:rPr>
        <w:t>возникновения</w:t>
      </w:r>
      <w:r>
        <w:rPr>
          <w:spacing w:val="-8"/>
          <w:sz w:val="28"/>
        </w:rPr>
        <w:t xml:space="preserve"> </w:t>
      </w:r>
      <w:r>
        <w:rPr>
          <w:sz w:val="28"/>
        </w:rPr>
        <w:t>заболеваний</w:t>
      </w:r>
      <w:r>
        <w:rPr>
          <w:spacing w:val="-8"/>
          <w:sz w:val="28"/>
        </w:rPr>
        <w:t xml:space="preserve"> </w:t>
      </w:r>
      <w:r>
        <w:rPr>
          <w:sz w:val="28"/>
        </w:rPr>
        <w:t>дыхательной</w:t>
      </w:r>
      <w:r>
        <w:rPr>
          <w:spacing w:val="-8"/>
          <w:sz w:val="28"/>
        </w:rPr>
        <w:t xml:space="preserve"> </w:t>
      </w:r>
      <w:r>
        <w:rPr>
          <w:sz w:val="28"/>
        </w:rPr>
        <w:t>системы; факторы риска возникновения эндокринных заболеваний;</w:t>
      </w:r>
    </w:p>
    <w:p w:rsidR="00991C96" w:rsidRDefault="008A40EF">
      <w:pPr>
        <w:spacing w:line="321" w:lineRule="exact"/>
        <w:ind w:left="1275"/>
        <w:rPr>
          <w:sz w:val="28"/>
        </w:rPr>
      </w:pPr>
      <w:r>
        <w:rPr>
          <w:sz w:val="28"/>
        </w:rPr>
        <w:t>меры</w:t>
      </w:r>
      <w:r>
        <w:rPr>
          <w:spacing w:val="-10"/>
          <w:sz w:val="28"/>
        </w:rPr>
        <w:t xml:space="preserve"> </w:t>
      </w:r>
      <w:r>
        <w:rPr>
          <w:sz w:val="28"/>
        </w:rPr>
        <w:t>профилактики</w:t>
      </w:r>
      <w:r>
        <w:rPr>
          <w:spacing w:val="-11"/>
          <w:sz w:val="28"/>
        </w:rPr>
        <w:t xml:space="preserve"> </w:t>
      </w:r>
      <w:r>
        <w:rPr>
          <w:sz w:val="28"/>
        </w:rPr>
        <w:t>неинфекционных</w:t>
      </w:r>
      <w:r>
        <w:rPr>
          <w:spacing w:val="-8"/>
          <w:sz w:val="28"/>
        </w:rPr>
        <w:t xml:space="preserve"> </w:t>
      </w:r>
      <w:r>
        <w:rPr>
          <w:spacing w:val="-2"/>
          <w:sz w:val="28"/>
        </w:rPr>
        <w:t>заболеваний;</w:t>
      </w:r>
    </w:p>
    <w:p w:rsidR="00991C96" w:rsidRDefault="008A40EF">
      <w:pPr>
        <w:spacing w:line="322" w:lineRule="exact"/>
        <w:ind w:left="1275"/>
        <w:rPr>
          <w:sz w:val="28"/>
        </w:rPr>
      </w:pPr>
      <w:r>
        <w:rPr>
          <w:sz w:val="28"/>
        </w:rPr>
        <w:t>роль</w:t>
      </w:r>
      <w:r>
        <w:rPr>
          <w:spacing w:val="-12"/>
          <w:sz w:val="28"/>
        </w:rPr>
        <w:t xml:space="preserve"> </w:t>
      </w:r>
      <w:r>
        <w:rPr>
          <w:sz w:val="28"/>
        </w:rPr>
        <w:t>диспансеризации</w:t>
      </w:r>
      <w:r>
        <w:rPr>
          <w:spacing w:val="-9"/>
          <w:sz w:val="28"/>
        </w:rPr>
        <w:t xml:space="preserve"> </w:t>
      </w:r>
      <w:r>
        <w:rPr>
          <w:sz w:val="28"/>
        </w:rPr>
        <w:t>в</w:t>
      </w:r>
      <w:r>
        <w:rPr>
          <w:spacing w:val="-9"/>
          <w:sz w:val="28"/>
        </w:rPr>
        <w:t xml:space="preserve"> </w:t>
      </w:r>
      <w:r>
        <w:rPr>
          <w:sz w:val="28"/>
        </w:rPr>
        <w:t>профилактике</w:t>
      </w:r>
      <w:r>
        <w:rPr>
          <w:spacing w:val="-12"/>
          <w:sz w:val="28"/>
        </w:rPr>
        <w:t xml:space="preserve"> </w:t>
      </w:r>
      <w:r>
        <w:rPr>
          <w:sz w:val="28"/>
        </w:rPr>
        <w:t>неинфекционных</w:t>
      </w:r>
      <w:r>
        <w:rPr>
          <w:spacing w:val="-7"/>
          <w:sz w:val="28"/>
        </w:rPr>
        <w:t xml:space="preserve"> </w:t>
      </w:r>
      <w:r>
        <w:rPr>
          <w:spacing w:val="-2"/>
          <w:sz w:val="28"/>
        </w:rPr>
        <w:t>заболеваний;</w:t>
      </w:r>
    </w:p>
    <w:p w:rsidR="00991C96" w:rsidRDefault="008A40EF">
      <w:pPr>
        <w:ind w:left="566" w:right="140" w:firstLine="708"/>
        <w:jc w:val="both"/>
        <w:rPr>
          <w:sz w:val="28"/>
        </w:rPr>
      </w:pPr>
      <w:r>
        <w:rPr>
          <w:sz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91C96" w:rsidRDefault="008A40EF">
      <w:pPr>
        <w:spacing w:line="321" w:lineRule="exact"/>
        <w:ind w:left="1275"/>
        <w:jc w:val="both"/>
        <w:rPr>
          <w:sz w:val="28"/>
        </w:rPr>
      </w:pPr>
      <w:r>
        <w:rPr>
          <w:sz w:val="28"/>
        </w:rPr>
        <w:t>психическое</w:t>
      </w:r>
      <w:r>
        <w:rPr>
          <w:spacing w:val="-11"/>
          <w:sz w:val="28"/>
        </w:rPr>
        <w:t xml:space="preserve"> </w:t>
      </w:r>
      <w:r>
        <w:rPr>
          <w:sz w:val="28"/>
        </w:rPr>
        <w:t>здоровье</w:t>
      </w:r>
      <w:r>
        <w:rPr>
          <w:spacing w:val="-8"/>
          <w:sz w:val="28"/>
        </w:rPr>
        <w:t xml:space="preserve"> </w:t>
      </w:r>
      <w:r>
        <w:rPr>
          <w:sz w:val="28"/>
        </w:rPr>
        <w:t>и</w:t>
      </w:r>
      <w:r>
        <w:rPr>
          <w:spacing w:val="-8"/>
          <w:sz w:val="28"/>
        </w:rPr>
        <w:t xml:space="preserve"> </w:t>
      </w:r>
      <w:r>
        <w:rPr>
          <w:sz w:val="28"/>
        </w:rPr>
        <w:t>психологическое</w:t>
      </w:r>
      <w:r>
        <w:rPr>
          <w:spacing w:val="-8"/>
          <w:sz w:val="28"/>
        </w:rPr>
        <w:t xml:space="preserve"> </w:t>
      </w:r>
      <w:r>
        <w:rPr>
          <w:spacing w:val="-2"/>
          <w:sz w:val="28"/>
        </w:rPr>
        <w:t>благополучие;</w:t>
      </w:r>
    </w:p>
    <w:p w:rsidR="00991C96" w:rsidRDefault="008A40EF">
      <w:pPr>
        <w:ind w:left="1275"/>
        <w:jc w:val="both"/>
        <w:rPr>
          <w:sz w:val="28"/>
        </w:rPr>
      </w:pPr>
      <w:r>
        <w:rPr>
          <w:sz w:val="28"/>
        </w:rPr>
        <w:t>критерии</w:t>
      </w:r>
      <w:r>
        <w:rPr>
          <w:spacing w:val="-10"/>
          <w:sz w:val="28"/>
        </w:rPr>
        <w:t xml:space="preserve"> </w:t>
      </w:r>
      <w:r>
        <w:rPr>
          <w:sz w:val="28"/>
        </w:rPr>
        <w:t>психического</w:t>
      </w:r>
      <w:r>
        <w:rPr>
          <w:spacing w:val="-7"/>
          <w:sz w:val="28"/>
        </w:rPr>
        <w:t xml:space="preserve"> </w:t>
      </w:r>
      <w:r>
        <w:rPr>
          <w:sz w:val="28"/>
        </w:rPr>
        <w:t>здоровья</w:t>
      </w:r>
      <w:r>
        <w:rPr>
          <w:spacing w:val="-7"/>
          <w:sz w:val="28"/>
        </w:rPr>
        <w:t xml:space="preserve"> </w:t>
      </w:r>
      <w:r>
        <w:rPr>
          <w:sz w:val="28"/>
        </w:rPr>
        <w:t>и</w:t>
      </w:r>
      <w:r>
        <w:rPr>
          <w:spacing w:val="-10"/>
          <w:sz w:val="28"/>
        </w:rPr>
        <w:t xml:space="preserve"> </w:t>
      </w:r>
      <w:r>
        <w:rPr>
          <w:sz w:val="28"/>
        </w:rPr>
        <w:t>психологического</w:t>
      </w:r>
      <w:r>
        <w:rPr>
          <w:spacing w:val="-9"/>
          <w:sz w:val="28"/>
        </w:rPr>
        <w:t xml:space="preserve"> </w:t>
      </w:r>
      <w:r>
        <w:rPr>
          <w:spacing w:val="-2"/>
          <w:sz w:val="28"/>
        </w:rPr>
        <w:t>благополучия;</w:t>
      </w:r>
    </w:p>
    <w:p w:rsidR="00991C96" w:rsidRDefault="008A40EF">
      <w:pPr>
        <w:spacing w:line="242" w:lineRule="auto"/>
        <w:ind w:left="566" w:right="147" w:firstLine="708"/>
        <w:jc w:val="both"/>
        <w:rPr>
          <w:sz w:val="28"/>
        </w:rPr>
      </w:pPr>
      <w:r>
        <w:rPr>
          <w:sz w:val="28"/>
        </w:rPr>
        <w:t xml:space="preserve">основные факторы, влияющие на психическое здоровье и психологическое </w:t>
      </w:r>
      <w:r>
        <w:rPr>
          <w:spacing w:val="-2"/>
          <w:sz w:val="28"/>
        </w:rPr>
        <w:t>благополучие;</w:t>
      </w:r>
    </w:p>
    <w:p w:rsidR="00991C96" w:rsidRDefault="008A40EF">
      <w:pPr>
        <w:ind w:left="566" w:right="141" w:firstLine="708"/>
        <w:jc w:val="both"/>
        <w:rPr>
          <w:sz w:val="28"/>
        </w:rPr>
      </w:pPr>
      <w:r>
        <w:rPr>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991C96" w:rsidRDefault="008A40EF">
      <w:pPr>
        <w:ind w:left="1275"/>
        <w:jc w:val="both"/>
        <w:rPr>
          <w:sz w:val="28"/>
        </w:rPr>
      </w:pPr>
      <w:r>
        <w:rPr>
          <w:sz w:val="28"/>
        </w:rPr>
        <w:t>меры,</w:t>
      </w:r>
      <w:r>
        <w:rPr>
          <w:spacing w:val="-10"/>
          <w:sz w:val="28"/>
        </w:rPr>
        <w:t xml:space="preserve"> </w:t>
      </w:r>
      <w:r>
        <w:rPr>
          <w:sz w:val="28"/>
        </w:rPr>
        <w:t>направленные</w:t>
      </w:r>
      <w:r>
        <w:rPr>
          <w:spacing w:val="-6"/>
          <w:sz w:val="28"/>
        </w:rPr>
        <w:t xml:space="preserve"> </w:t>
      </w:r>
      <w:r>
        <w:rPr>
          <w:sz w:val="28"/>
        </w:rPr>
        <w:t>на</w:t>
      </w:r>
      <w:r>
        <w:rPr>
          <w:spacing w:val="-6"/>
          <w:sz w:val="28"/>
        </w:rPr>
        <w:t xml:space="preserve"> </w:t>
      </w:r>
      <w:r>
        <w:rPr>
          <w:sz w:val="28"/>
        </w:rPr>
        <w:t>сохранение</w:t>
      </w:r>
      <w:r>
        <w:rPr>
          <w:spacing w:val="-9"/>
          <w:sz w:val="28"/>
        </w:rPr>
        <w:t xml:space="preserve"> </w:t>
      </w:r>
      <w:r>
        <w:rPr>
          <w:sz w:val="28"/>
        </w:rPr>
        <w:t>и</w:t>
      </w:r>
      <w:r>
        <w:rPr>
          <w:spacing w:val="-7"/>
          <w:sz w:val="28"/>
        </w:rPr>
        <w:t xml:space="preserve"> </w:t>
      </w:r>
      <w:r>
        <w:rPr>
          <w:sz w:val="28"/>
        </w:rPr>
        <w:t>укрепление</w:t>
      </w:r>
      <w:r>
        <w:rPr>
          <w:spacing w:val="-6"/>
          <w:sz w:val="28"/>
        </w:rPr>
        <w:t xml:space="preserve"> </w:t>
      </w:r>
      <w:r>
        <w:rPr>
          <w:sz w:val="28"/>
        </w:rPr>
        <w:t>психического</w:t>
      </w:r>
      <w:r>
        <w:rPr>
          <w:spacing w:val="-5"/>
          <w:sz w:val="28"/>
        </w:rPr>
        <w:t xml:space="preserve"> </w:t>
      </w:r>
      <w:r>
        <w:rPr>
          <w:spacing w:val="-2"/>
          <w:sz w:val="28"/>
        </w:rPr>
        <w:t>здоровья;</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38" w:firstLine="708"/>
        <w:jc w:val="both"/>
        <w:rPr>
          <w:sz w:val="28"/>
        </w:rPr>
      </w:pPr>
      <w:r>
        <w:rPr>
          <w:sz w:val="28"/>
        </w:rPr>
        <w:lastRenderedPageBreak/>
        <w:t>первая помощь, история возникновения скорой медицинской помощи и</w:t>
      </w:r>
      <w:r>
        <w:rPr>
          <w:spacing w:val="40"/>
          <w:sz w:val="28"/>
        </w:rPr>
        <w:t xml:space="preserve"> </w:t>
      </w:r>
      <w:r>
        <w:rPr>
          <w:sz w:val="28"/>
        </w:rPr>
        <w:t>первой помощи;</w:t>
      </w:r>
    </w:p>
    <w:p w:rsidR="00991C96" w:rsidRDefault="008A40EF">
      <w:pPr>
        <w:ind w:left="1275" w:right="3279"/>
        <w:jc w:val="both"/>
        <w:rPr>
          <w:sz w:val="28"/>
        </w:rPr>
      </w:pPr>
      <w:r>
        <w:rPr>
          <w:sz w:val="28"/>
        </w:rPr>
        <w:t>состояния,</w:t>
      </w:r>
      <w:r>
        <w:rPr>
          <w:spacing w:val="-7"/>
          <w:sz w:val="28"/>
        </w:rPr>
        <w:t xml:space="preserve"> </w:t>
      </w:r>
      <w:r>
        <w:rPr>
          <w:sz w:val="28"/>
        </w:rPr>
        <w:t>при</w:t>
      </w:r>
      <w:r>
        <w:rPr>
          <w:spacing w:val="-7"/>
          <w:sz w:val="28"/>
        </w:rPr>
        <w:t xml:space="preserve"> </w:t>
      </w:r>
      <w:r>
        <w:rPr>
          <w:sz w:val="28"/>
        </w:rPr>
        <w:t>которых</w:t>
      </w:r>
      <w:r>
        <w:rPr>
          <w:spacing w:val="-6"/>
          <w:sz w:val="28"/>
        </w:rPr>
        <w:t xml:space="preserve"> </w:t>
      </w:r>
      <w:r>
        <w:rPr>
          <w:sz w:val="28"/>
        </w:rPr>
        <w:t>оказывается</w:t>
      </w:r>
      <w:r>
        <w:rPr>
          <w:spacing w:val="-10"/>
          <w:sz w:val="28"/>
        </w:rPr>
        <w:t xml:space="preserve"> </w:t>
      </w:r>
      <w:r>
        <w:rPr>
          <w:sz w:val="28"/>
        </w:rPr>
        <w:t>первая</w:t>
      </w:r>
      <w:r>
        <w:rPr>
          <w:spacing w:val="-6"/>
          <w:sz w:val="28"/>
        </w:rPr>
        <w:t xml:space="preserve"> </w:t>
      </w:r>
      <w:r>
        <w:rPr>
          <w:sz w:val="28"/>
        </w:rPr>
        <w:t>помощь; мероприятия по оказанию первой помощи;</w:t>
      </w:r>
    </w:p>
    <w:p w:rsidR="00991C96" w:rsidRDefault="008A40EF">
      <w:pPr>
        <w:spacing w:line="321" w:lineRule="exact"/>
        <w:ind w:left="1275"/>
        <w:jc w:val="both"/>
        <w:rPr>
          <w:sz w:val="28"/>
        </w:rPr>
      </w:pPr>
      <w:r>
        <w:rPr>
          <w:sz w:val="28"/>
        </w:rPr>
        <w:t>алгоритм</w:t>
      </w:r>
      <w:r>
        <w:rPr>
          <w:spacing w:val="-5"/>
          <w:sz w:val="28"/>
        </w:rPr>
        <w:t xml:space="preserve"> </w:t>
      </w:r>
      <w:r>
        <w:rPr>
          <w:sz w:val="28"/>
        </w:rPr>
        <w:t>первой</w:t>
      </w:r>
      <w:r>
        <w:rPr>
          <w:spacing w:val="-2"/>
          <w:sz w:val="28"/>
        </w:rPr>
        <w:t xml:space="preserve"> помощи;</w:t>
      </w:r>
    </w:p>
    <w:p w:rsidR="00991C96" w:rsidRDefault="008A40EF">
      <w:pPr>
        <w:ind w:left="566" w:right="141" w:firstLine="708"/>
        <w:jc w:val="both"/>
        <w:rPr>
          <w:sz w:val="28"/>
        </w:rPr>
      </w:pPr>
      <w:r>
        <w:rPr>
          <w:sz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91C96" w:rsidRDefault="008A40EF">
      <w:pPr>
        <w:spacing w:before="1"/>
        <w:ind w:left="1275"/>
        <w:jc w:val="both"/>
        <w:rPr>
          <w:sz w:val="28"/>
        </w:rPr>
      </w:pPr>
      <w:r>
        <w:rPr>
          <w:sz w:val="28"/>
        </w:rPr>
        <w:t>действия</w:t>
      </w:r>
      <w:r>
        <w:rPr>
          <w:spacing w:val="-10"/>
          <w:sz w:val="28"/>
        </w:rPr>
        <w:t xml:space="preserve"> </w:t>
      </w:r>
      <w:r>
        <w:rPr>
          <w:sz w:val="28"/>
        </w:rPr>
        <w:t>при</w:t>
      </w:r>
      <w:r>
        <w:rPr>
          <w:spacing w:val="-7"/>
          <w:sz w:val="28"/>
        </w:rPr>
        <w:t xml:space="preserve"> </w:t>
      </w:r>
      <w:r>
        <w:rPr>
          <w:sz w:val="28"/>
        </w:rPr>
        <w:t>прибытии</w:t>
      </w:r>
      <w:r>
        <w:rPr>
          <w:spacing w:val="-6"/>
          <w:sz w:val="28"/>
        </w:rPr>
        <w:t xml:space="preserve"> </w:t>
      </w:r>
      <w:r>
        <w:rPr>
          <w:sz w:val="28"/>
        </w:rPr>
        <w:t>скорой</w:t>
      </w:r>
      <w:r>
        <w:rPr>
          <w:spacing w:val="-7"/>
          <w:sz w:val="28"/>
        </w:rPr>
        <w:t xml:space="preserve"> </w:t>
      </w:r>
      <w:r>
        <w:rPr>
          <w:sz w:val="28"/>
        </w:rPr>
        <w:t>медицинской</w:t>
      </w:r>
      <w:r>
        <w:rPr>
          <w:spacing w:val="-7"/>
          <w:sz w:val="28"/>
        </w:rPr>
        <w:t xml:space="preserve"> </w:t>
      </w:r>
      <w:r>
        <w:rPr>
          <w:spacing w:val="-2"/>
          <w:sz w:val="28"/>
        </w:rPr>
        <w:t>помощи.</w:t>
      </w:r>
    </w:p>
    <w:p w:rsidR="00991C96" w:rsidRDefault="00991C96">
      <w:pPr>
        <w:pStyle w:val="a3"/>
        <w:spacing w:before="6"/>
        <w:ind w:left="0" w:firstLine="0"/>
        <w:jc w:val="left"/>
        <w:rPr>
          <w:sz w:val="28"/>
        </w:rPr>
      </w:pPr>
    </w:p>
    <w:p w:rsidR="00991C96" w:rsidRDefault="008A40EF">
      <w:pPr>
        <w:spacing w:line="237" w:lineRule="auto"/>
        <w:ind w:left="1275" w:right="4761" w:hanging="709"/>
        <w:rPr>
          <w:sz w:val="28"/>
        </w:rPr>
      </w:pPr>
      <w:r>
        <w:rPr>
          <w:b/>
          <w:sz w:val="28"/>
        </w:rPr>
        <w:t xml:space="preserve">Модуль 9. «Безопасность в социуме»: </w:t>
      </w:r>
      <w:r>
        <w:rPr>
          <w:sz w:val="28"/>
        </w:rPr>
        <w:t>определение понятия «общение»; навыки</w:t>
      </w:r>
      <w:r>
        <w:rPr>
          <w:spacing w:val="-18"/>
          <w:sz w:val="28"/>
        </w:rPr>
        <w:t xml:space="preserve"> </w:t>
      </w:r>
      <w:r>
        <w:rPr>
          <w:sz w:val="28"/>
        </w:rPr>
        <w:t>конструктивного</w:t>
      </w:r>
      <w:r>
        <w:rPr>
          <w:spacing w:val="-17"/>
          <w:sz w:val="28"/>
        </w:rPr>
        <w:t xml:space="preserve"> </w:t>
      </w:r>
      <w:r>
        <w:rPr>
          <w:sz w:val="28"/>
        </w:rPr>
        <w:t>общения;</w:t>
      </w:r>
    </w:p>
    <w:p w:rsidR="00991C96" w:rsidRDefault="008A40EF">
      <w:pPr>
        <w:spacing w:before="4" w:line="322" w:lineRule="exact"/>
        <w:ind w:left="1275"/>
        <w:rPr>
          <w:sz w:val="28"/>
        </w:rPr>
      </w:pPr>
      <w:r>
        <w:rPr>
          <w:sz w:val="28"/>
        </w:rPr>
        <w:t>общие</w:t>
      </w:r>
      <w:r>
        <w:rPr>
          <w:spacing w:val="62"/>
          <w:sz w:val="28"/>
        </w:rPr>
        <w:t xml:space="preserve"> </w:t>
      </w:r>
      <w:r>
        <w:rPr>
          <w:sz w:val="28"/>
        </w:rPr>
        <w:t>представления</w:t>
      </w:r>
      <w:r>
        <w:rPr>
          <w:spacing w:val="65"/>
          <w:sz w:val="28"/>
        </w:rPr>
        <w:t xml:space="preserve"> </w:t>
      </w:r>
      <w:r>
        <w:rPr>
          <w:sz w:val="28"/>
        </w:rPr>
        <w:t>о</w:t>
      </w:r>
      <w:r>
        <w:rPr>
          <w:spacing w:val="67"/>
          <w:sz w:val="28"/>
        </w:rPr>
        <w:t xml:space="preserve"> </w:t>
      </w:r>
      <w:r>
        <w:rPr>
          <w:sz w:val="28"/>
        </w:rPr>
        <w:t>понятиях</w:t>
      </w:r>
      <w:r>
        <w:rPr>
          <w:spacing w:val="68"/>
          <w:sz w:val="28"/>
        </w:rPr>
        <w:t xml:space="preserve"> </w:t>
      </w:r>
      <w:r>
        <w:rPr>
          <w:sz w:val="28"/>
        </w:rPr>
        <w:t>«социальная</w:t>
      </w:r>
      <w:r>
        <w:rPr>
          <w:spacing w:val="68"/>
          <w:sz w:val="28"/>
        </w:rPr>
        <w:t xml:space="preserve"> </w:t>
      </w:r>
      <w:r>
        <w:rPr>
          <w:sz w:val="28"/>
        </w:rPr>
        <w:t>группа»,</w:t>
      </w:r>
      <w:r>
        <w:rPr>
          <w:spacing w:val="66"/>
          <w:sz w:val="28"/>
        </w:rPr>
        <w:t xml:space="preserve"> </w:t>
      </w:r>
      <w:r>
        <w:rPr>
          <w:sz w:val="28"/>
        </w:rPr>
        <w:t>«большая</w:t>
      </w:r>
      <w:r>
        <w:rPr>
          <w:spacing w:val="68"/>
          <w:sz w:val="28"/>
        </w:rPr>
        <w:t xml:space="preserve"> </w:t>
      </w:r>
      <w:r>
        <w:rPr>
          <w:spacing w:val="-2"/>
          <w:sz w:val="28"/>
        </w:rPr>
        <w:t>группа»,</w:t>
      </w:r>
    </w:p>
    <w:p w:rsidR="00991C96" w:rsidRDefault="008A40EF">
      <w:pPr>
        <w:ind w:left="566"/>
        <w:rPr>
          <w:sz w:val="28"/>
        </w:rPr>
      </w:pPr>
      <w:r>
        <w:rPr>
          <w:sz w:val="28"/>
        </w:rPr>
        <w:t>«малая</w:t>
      </w:r>
      <w:r>
        <w:rPr>
          <w:spacing w:val="-3"/>
          <w:sz w:val="28"/>
        </w:rPr>
        <w:t xml:space="preserve"> </w:t>
      </w:r>
      <w:r>
        <w:rPr>
          <w:spacing w:val="-2"/>
          <w:sz w:val="28"/>
        </w:rPr>
        <w:t>группа»;</w:t>
      </w:r>
    </w:p>
    <w:p w:rsidR="00991C96" w:rsidRDefault="008A40EF">
      <w:pPr>
        <w:tabs>
          <w:tab w:val="left" w:pos="3429"/>
          <w:tab w:val="left" w:pos="4822"/>
          <w:tab w:val="left" w:pos="6146"/>
          <w:tab w:val="left" w:pos="6553"/>
          <w:tab w:val="left" w:pos="7718"/>
          <w:tab w:val="left" w:pos="9723"/>
        </w:tabs>
        <w:ind w:left="566" w:right="143" w:firstLine="708"/>
        <w:rPr>
          <w:sz w:val="28"/>
        </w:rPr>
      </w:pPr>
      <w:r>
        <w:rPr>
          <w:spacing w:val="-2"/>
          <w:sz w:val="28"/>
        </w:rPr>
        <w:t>межличностное</w:t>
      </w:r>
      <w:r>
        <w:rPr>
          <w:sz w:val="28"/>
        </w:rPr>
        <w:tab/>
      </w:r>
      <w:r>
        <w:rPr>
          <w:spacing w:val="-2"/>
          <w:sz w:val="28"/>
        </w:rPr>
        <w:t>общение,</w:t>
      </w:r>
      <w:r>
        <w:rPr>
          <w:sz w:val="28"/>
        </w:rPr>
        <w:tab/>
      </w:r>
      <w:r>
        <w:rPr>
          <w:spacing w:val="-2"/>
          <w:sz w:val="28"/>
        </w:rPr>
        <w:t>общение</w:t>
      </w:r>
      <w:r>
        <w:rPr>
          <w:sz w:val="28"/>
        </w:rPr>
        <w:tab/>
      </w:r>
      <w:r>
        <w:rPr>
          <w:spacing w:val="-10"/>
          <w:sz w:val="28"/>
        </w:rPr>
        <w:t>в</w:t>
      </w:r>
      <w:r>
        <w:rPr>
          <w:sz w:val="28"/>
        </w:rPr>
        <w:tab/>
      </w:r>
      <w:r>
        <w:rPr>
          <w:spacing w:val="-2"/>
          <w:sz w:val="28"/>
        </w:rPr>
        <w:t>группе,</w:t>
      </w:r>
      <w:r>
        <w:rPr>
          <w:sz w:val="28"/>
        </w:rPr>
        <w:tab/>
      </w:r>
      <w:r>
        <w:rPr>
          <w:spacing w:val="-2"/>
          <w:sz w:val="28"/>
        </w:rPr>
        <w:t>межгрупповое</w:t>
      </w:r>
      <w:r>
        <w:rPr>
          <w:sz w:val="28"/>
        </w:rPr>
        <w:tab/>
      </w:r>
      <w:r>
        <w:rPr>
          <w:spacing w:val="-2"/>
          <w:sz w:val="28"/>
        </w:rPr>
        <w:t>общение (взаимодействие);</w:t>
      </w:r>
    </w:p>
    <w:p w:rsidR="00991C96" w:rsidRDefault="008A40EF">
      <w:pPr>
        <w:spacing w:line="321" w:lineRule="exact"/>
        <w:ind w:left="1275"/>
        <w:rPr>
          <w:sz w:val="28"/>
        </w:rPr>
      </w:pPr>
      <w:r>
        <w:rPr>
          <w:sz w:val="28"/>
        </w:rPr>
        <w:t>особенности</w:t>
      </w:r>
      <w:r>
        <w:rPr>
          <w:spacing w:val="-7"/>
          <w:sz w:val="28"/>
        </w:rPr>
        <w:t xml:space="preserve"> </w:t>
      </w:r>
      <w:r>
        <w:rPr>
          <w:sz w:val="28"/>
        </w:rPr>
        <w:t>общения</w:t>
      </w:r>
      <w:r>
        <w:rPr>
          <w:spacing w:val="-6"/>
          <w:sz w:val="28"/>
        </w:rPr>
        <w:t xml:space="preserve"> </w:t>
      </w:r>
      <w:r>
        <w:rPr>
          <w:sz w:val="28"/>
        </w:rPr>
        <w:t>в</w:t>
      </w:r>
      <w:r>
        <w:rPr>
          <w:spacing w:val="-7"/>
          <w:sz w:val="28"/>
        </w:rPr>
        <w:t xml:space="preserve"> </w:t>
      </w:r>
      <w:r>
        <w:rPr>
          <w:spacing w:val="-2"/>
          <w:sz w:val="28"/>
        </w:rPr>
        <w:t>группе;</w:t>
      </w:r>
    </w:p>
    <w:p w:rsidR="00991C96" w:rsidRDefault="008A40EF">
      <w:pPr>
        <w:spacing w:line="242" w:lineRule="auto"/>
        <w:ind w:left="566" w:right="145" w:firstLine="708"/>
        <w:rPr>
          <w:sz w:val="28"/>
        </w:rPr>
      </w:pPr>
      <w:r>
        <w:rPr>
          <w:sz w:val="28"/>
        </w:rPr>
        <w:t>психологические</w:t>
      </w:r>
      <w:r>
        <w:rPr>
          <w:spacing w:val="40"/>
          <w:sz w:val="28"/>
        </w:rPr>
        <w:t xml:space="preserve"> </w:t>
      </w:r>
      <w:r>
        <w:rPr>
          <w:sz w:val="28"/>
        </w:rPr>
        <w:t>характеристики</w:t>
      </w:r>
      <w:r>
        <w:rPr>
          <w:spacing w:val="40"/>
          <w:sz w:val="28"/>
        </w:rPr>
        <w:t xml:space="preserve"> </w:t>
      </w:r>
      <w:r>
        <w:rPr>
          <w:sz w:val="28"/>
        </w:rPr>
        <w:t>группы</w:t>
      </w:r>
      <w:r>
        <w:rPr>
          <w:spacing w:val="40"/>
          <w:sz w:val="28"/>
        </w:rPr>
        <w:t xml:space="preserve"> </w:t>
      </w:r>
      <w:r>
        <w:rPr>
          <w:sz w:val="28"/>
        </w:rPr>
        <w:t>и</w:t>
      </w:r>
      <w:r>
        <w:rPr>
          <w:spacing w:val="40"/>
          <w:sz w:val="28"/>
        </w:rPr>
        <w:t xml:space="preserve"> </w:t>
      </w:r>
      <w:r>
        <w:rPr>
          <w:sz w:val="28"/>
        </w:rPr>
        <w:t>особенности</w:t>
      </w:r>
      <w:r>
        <w:rPr>
          <w:spacing w:val="40"/>
          <w:sz w:val="28"/>
        </w:rPr>
        <w:t xml:space="preserve"> </w:t>
      </w:r>
      <w:r>
        <w:rPr>
          <w:sz w:val="28"/>
        </w:rPr>
        <w:t>взаимодействия</w:t>
      </w:r>
      <w:r>
        <w:rPr>
          <w:spacing w:val="40"/>
          <w:sz w:val="28"/>
        </w:rPr>
        <w:t xml:space="preserve"> </w:t>
      </w:r>
      <w:r>
        <w:rPr>
          <w:sz w:val="28"/>
        </w:rPr>
        <w:t>в</w:t>
      </w:r>
      <w:r>
        <w:rPr>
          <w:spacing w:val="80"/>
          <w:sz w:val="28"/>
        </w:rPr>
        <w:t xml:space="preserve"> </w:t>
      </w:r>
      <w:r>
        <w:rPr>
          <w:spacing w:val="-2"/>
          <w:sz w:val="28"/>
        </w:rPr>
        <w:t>группе;</w:t>
      </w:r>
    </w:p>
    <w:p w:rsidR="00991C96" w:rsidRDefault="008A40EF">
      <w:pPr>
        <w:ind w:left="1275" w:right="5468"/>
        <w:rPr>
          <w:sz w:val="28"/>
        </w:rPr>
      </w:pPr>
      <w:r>
        <w:rPr>
          <w:sz w:val="28"/>
        </w:rPr>
        <w:t>групповые нормы и ценности; коллектив</w:t>
      </w:r>
      <w:r>
        <w:rPr>
          <w:spacing w:val="-13"/>
          <w:sz w:val="28"/>
        </w:rPr>
        <w:t xml:space="preserve"> </w:t>
      </w:r>
      <w:r>
        <w:rPr>
          <w:sz w:val="28"/>
        </w:rPr>
        <w:t>как</w:t>
      </w:r>
      <w:r>
        <w:rPr>
          <w:spacing w:val="-12"/>
          <w:sz w:val="28"/>
        </w:rPr>
        <w:t xml:space="preserve"> </w:t>
      </w:r>
      <w:r>
        <w:rPr>
          <w:sz w:val="28"/>
        </w:rPr>
        <w:t>социальная</w:t>
      </w:r>
      <w:r>
        <w:rPr>
          <w:spacing w:val="-12"/>
          <w:sz w:val="28"/>
        </w:rPr>
        <w:t xml:space="preserve"> </w:t>
      </w:r>
      <w:r>
        <w:rPr>
          <w:sz w:val="28"/>
        </w:rPr>
        <w:t>группа;</w:t>
      </w:r>
    </w:p>
    <w:p w:rsidR="00991C96" w:rsidRDefault="008A40EF">
      <w:pPr>
        <w:ind w:left="1275" w:right="3483"/>
        <w:rPr>
          <w:sz w:val="28"/>
        </w:rPr>
      </w:pPr>
      <w:r>
        <w:rPr>
          <w:sz w:val="28"/>
        </w:rPr>
        <w:t>психологические закономерности в группе; понятие</w:t>
      </w:r>
      <w:r>
        <w:rPr>
          <w:spacing w:val="-9"/>
          <w:sz w:val="28"/>
        </w:rPr>
        <w:t xml:space="preserve"> </w:t>
      </w:r>
      <w:r>
        <w:rPr>
          <w:sz w:val="28"/>
        </w:rPr>
        <w:t>«конфликт»,</w:t>
      </w:r>
      <w:r>
        <w:rPr>
          <w:spacing w:val="-10"/>
          <w:sz w:val="28"/>
        </w:rPr>
        <w:t xml:space="preserve"> </w:t>
      </w:r>
      <w:r>
        <w:rPr>
          <w:sz w:val="28"/>
        </w:rPr>
        <w:t>стадии</w:t>
      </w:r>
      <w:r>
        <w:rPr>
          <w:spacing w:val="-9"/>
          <w:sz w:val="28"/>
        </w:rPr>
        <w:t xml:space="preserve"> </w:t>
      </w:r>
      <w:r>
        <w:rPr>
          <w:sz w:val="28"/>
        </w:rPr>
        <w:t>развития</w:t>
      </w:r>
      <w:r>
        <w:rPr>
          <w:spacing w:val="-9"/>
          <w:sz w:val="28"/>
        </w:rPr>
        <w:t xml:space="preserve"> </w:t>
      </w:r>
      <w:r>
        <w:rPr>
          <w:sz w:val="28"/>
        </w:rPr>
        <w:t>конфликта;</w:t>
      </w:r>
    </w:p>
    <w:p w:rsidR="00991C96" w:rsidRDefault="008A40EF">
      <w:pPr>
        <w:ind w:left="1275" w:right="679"/>
        <w:rPr>
          <w:sz w:val="28"/>
        </w:rPr>
      </w:pPr>
      <w:r>
        <w:rPr>
          <w:sz w:val="28"/>
        </w:rPr>
        <w:t>конфликты в межличностном общении, конфликты в малой группе; факторы,</w:t>
      </w:r>
      <w:r>
        <w:rPr>
          <w:spacing w:val="-9"/>
          <w:sz w:val="28"/>
        </w:rPr>
        <w:t xml:space="preserve"> </w:t>
      </w:r>
      <w:r>
        <w:rPr>
          <w:sz w:val="28"/>
        </w:rPr>
        <w:t>способствующие</w:t>
      </w:r>
      <w:r>
        <w:rPr>
          <w:spacing w:val="-8"/>
          <w:sz w:val="28"/>
        </w:rPr>
        <w:t xml:space="preserve"> </w:t>
      </w:r>
      <w:r>
        <w:rPr>
          <w:sz w:val="28"/>
        </w:rPr>
        <w:t>и</w:t>
      </w:r>
      <w:r>
        <w:rPr>
          <w:spacing w:val="-8"/>
          <w:sz w:val="28"/>
        </w:rPr>
        <w:t xml:space="preserve"> </w:t>
      </w:r>
      <w:r>
        <w:rPr>
          <w:sz w:val="28"/>
        </w:rPr>
        <w:t>препятствующие</w:t>
      </w:r>
      <w:r>
        <w:rPr>
          <w:spacing w:val="-8"/>
          <w:sz w:val="28"/>
        </w:rPr>
        <w:t xml:space="preserve"> </w:t>
      </w:r>
      <w:r>
        <w:rPr>
          <w:sz w:val="28"/>
        </w:rPr>
        <w:t>эскалации</w:t>
      </w:r>
      <w:r>
        <w:rPr>
          <w:spacing w:val="-8"/>
          <w:sz w:val="28"/>
        </w:rPr>
        <w:t xml:space="preserve"> </w:t>
      </w:r>
      <w:r>
        <w:rPr>
          <w:sz w:val="28"/>
        </w:rPr>
        <w:t>конфликта; способы поведения в конфликте;</w:t>
      </w:r>
    </w:p>
    <w:p w:rsidR="00991C96" w:rsidRDefault="008A40EF">
      <w:pPr>
        <w:ind w:left="1275" w:right="4098"/>
        <w:rPr>
          <w:sz w:val="28"/>
        </w:rPr>
      </w:pPr>
      <w:r>
        <w:rPr>
          <w:sz w:val="28"/>
        </w:rPr>
        <w:t>деструктивное</w:t>
      </w:r>
      <w:r>
        <w:rPr>
          <w:spacing w:val="-12"/>
          <w:sz w:val="28"/>
        </w:rPr>
        <w:t xml:space="preserve"> </w:t>
      </w:r>
      <w:r>
        <w:rPr>
          <w:sz w:val="28"/>
        </w:rPr>
        <w:t>и</w:t>
      </w:r>
      <w:r>
        <w:rPr>
          <w:spacing w:val="-12"/>
          <w:sz w:val="28"/>
        </w:rPr>
        <w:t xml:space="preserve"> </w:t>
      </w:r>
      <w:r>
        <w:rPr>
          <w:sz w:val="28"/>
        </w:rPr>
        <w:t>агрессивное</w:t>
      </w:r>
      <w:r>
        <w:rPr>
          <w:spacing w:val="-12"/>
          <w:sz w:val="28"/>
        </w:rPr>
        <w:t xml:space="preserve"> </w:t>
      </w:r>
      <w:r>
        <w:rPr>
          <w:sz w:val="28"/>
        </w:rPr>
        <w:t>поведение; конструктивное</w:t>
      </w:r>
      <w:r>
        <w:rPr>
          <w:spacing w:val="-8"/>
          <w:sz w:val="28"/>
        </w:rPr>
        <w:t xml:space="preserve"> </w:t>
      </w:r>
      <w:r>
        <w:rPr>
          <w:sz w:val="28"/>
        </w:rPr>
        <w:t>поведение</w:t>
      </w:r>
      <w:r>
        <w:rPr>
          <w:spacing w:val="-5"/>
          <w:sz w:val="28"/>
        </w:rPr>
        <w:t xml:space="preserve"> </w:t>
      </w:r>
      <w:r>
        <w:rPr>
          <w:sz w:val="28"/>
        </w:rPr>
        <w:t>в</w:t>
      </w:r>
      <w:r>
        <w:rPr>
          <w:spacing w:val="-6"/>
          <w:sz w:val="28"/>
        </w:rPr>
        <w:t xml:space="preserve"> </w:t>
      </w:r>
      <w:r>
        <w:rPr>
          <w:spacing w:val="-2"/>
          <w:sz w:val="28"/>
        </w:rPr>
        <w:t>конфликте;</w:t>
      </w:r>
    </w:p>
    <w:p w:rsidR="00991C96" w:rsidRDefault="008A40EF">
      <w:pPr>
        <w:ind w:left="1275" w:right="145"/>
        <w:rPr>
          <w:sz w:val="28"/>
        </w:rPr>
      </w:pPr>
      <w:r>
        <w:rPr>
          <w:sz w:val="28"/>
        </w:rPr>
        <w:t>роль</w:t>
      </w:r>
      <w:r>
        <w:rPr>
          <w:spacing w:val="-6"/>
          <w:sz w:val="28"/>
        </w:rPr>
        <w:t xml:space="preserve"> </w:t>
      </w:r>
      <w:r>
        <w:rPr>
          <w:sz w:val="28"/>
        </w:rPr>
        <w:t>регуляции</w:t>
      </w:r>
      <w:r>
        <w:rPr>
          <w:spacing w:val="-5"/>
          <w:sz w:val="28"/>
        </w:rPr>
        <w:t xml:space="preserve"> </w:t>
      </w:r>
      <w:r>
        <w:rPr>
          <w:sz w:val="28"/>
        </w:rPr>
        <w:t>эмоций</w:t>
      </w:r>
      <w:r>
        <w:rPr>
          <w:spacing w:val="-5"/>
          <w:sz w:val="28"/>
        </w:rPr>
        <w:t xml:space="preserve"> </w:t>
      </w:r>
      <w:r>
        <w:rPr>
          <w:sz w:val="28"/>
        </w:rPr>
        <w:t>при</w:t>
      </w:r>
      <w:r>
        <w:rPr>
          <w:spacing w:val="-8"/>
          <w:sz w:val="28"/>
        </w:rPr>
        <w:t xml:space="preserve"> </w:t>
      </w:r>
      <w:r>
        <w:rPr>
          <w:sz w:val="28"/>
        </w:rPr>
        <w:t>разрешении</w:t>
      </w:r>
      <w:r>
        <w:rPr>
          <w:spacing w:val="-5"/>
          <w:sz w:val="28"/>
        </w:rPr>
        <w:t xml:space="preserve"> </w:t>
      </w:r>
      <w:r>
        <w:rPr>
          <w:sz w:val="28"/>
        </w:rPr>
        <w:t>конфликта,</w:t>
      </w:r>
      <w:r>
        <w:rPr>
          <w:spacing w:val="-6"/>
          <w:sz w:val="28"/>
        </w:rPr>
        <w:t xml:space="preserve"> </w:t>
      </w:r>
      <w:r>
        <w:rPr>
          <w:sz w:val="28"/>
        </w:rPr>
        <w:t>способы</w:t>
      </w:r>
      <w:r>
        <w:rPr>
          <w:spacing w:val="-5"/>
          <w:sz w:val="28"/>
        </w:rPr>
        <w:t xml:space="preserve"> </w:t>
      </w:r>
      <w:r>
        <w:rPr>
          <w:sz w:val="28"/>
        </w:rPr>
        <w:t>саморегуляции; способы разрешения конфликтных ситуаций;</w:t>
      </w:r>
    </w:p>
    <w:p w:rsidR="00991C96" w:rsidRDefault="008A40EF">
      <w:pPr>
        <w:spacing w:line="242" w:lineRule="auto"/>
        <w:ind w:left="566" w:right="145" w:firstLine="708"/>
        <w:rPr>
          <w:sz w:val="28"/>
        </w:rPr>
      </w:pPr>
      <w:r>
        <w:rPr>
          <w:sz w:val="28"/>
        </w:rPr>
        <w:t>основные</w:t>
      </w:r>
      <w:r>
        <w:rPr>
          <w:spacing w:val="80"/>
          <w:sz w:val="28"/>
        </w:rPr>
        <w:t xml:space="preserve"> </w:t>
      </w:r>
      <w:r>
        <w:rPr>
          <w:sz w:val="28"/>
        </w:rPr>
        <w:t>формы</w:t>
      </w:r>
      <w:r>
        <w:rPr>
          <w:spacing w:val="80"/>
          <w:sz w:val="28"/>
        </w:rPr>
        <w:t xml:space="preserve"> </w:t>
      </w:r>
      <w:r>
        <w:rPr>
          <w:sz w:val="28"/>
        </w:rPr>
        <w:t>участия</w:t>
      </w:r>
      <w:r>
        <w:rPr>
          <w:spacing w:val="80"/>
          <w:sz w:val="28"/>
        </w:rPr>
        <w:t xml:space="preserve"> </w:t>
      </w:r>
      <w:r>
        <w:rPr>
          <w:sz w:val="28"/>
        </w:rPr>
        <w:t>третьей</w:t>
      </w:r>
      <w:r>
        <w:rPr>
          <w:spacing w:val="80"/>
          <w:sz w:val="28"/>
        </w:rPr>
        <w:t xml:space="preserve"> </w:t>
      </w:r>
      <w:r>
        <w:rPr>
          <w:sz w:val="28"/>
        </w:rPr>
        <w:t>стороны</w:t>
      </w:r>
      <w:r>
        <w:rPr>
          <w:spacing w:val="80"/>
          <w:sz w:val="28"/>
        </w:rPr>
        <w:t xml:space="preserve"> </w:t>
      </w:r>
      <w:r>
        <w:rPr>
          <w:sz w:val="28"/>
        </w:rPr>
        <w:t>в</w:t>
      </w:r>
      <w:r>
        <w:rPr>
          <w:spacing w:val="80"/>
          <w:sz w:val="28"/>
        </w:rPr>
        <w:t xml:space="preserve"> </w:t>
      </w:r>
      <w:r>
        <w:rPr>
          <w:sz w:val="28"/>
        </w:rPr>
        <w:t>процессе</w:t>
      </w:r>
      <w:r>
        <w:rPr>
          <w:spacing w:val="80"/>
          <w:sz w:val="28"/>
        </w:rPr>
        <w:t xml:space="preserve"> </w:t>
      </w:r>
      <w:r>
        <w:rPr>
          <w:sz w:val="28"/>
        </w:rPr>
        <w:t>урегулирования и</w:t>
      </w:r>
      <w:r>
        <w:rPr>
          <w:spacing w:val="40"/>
          <w:sz w:val="28"/>
        </w:rPr>
        <w:t xml:space="preserve"> </w:t>
      </w:r>
      <w:r>
        <w:rPr>
          <w:sz w:val="28"/>
        </w:rPr>
        <w:t>разрешения конфликта;</w:t>
      </w:r>
    </w:p>
    <w:p w:rsidR="00991C96" w:rsidRDefault="008A40EF">
      <w:pPr>
        <w:ind w:left="1275" w:right="2732"/>
        <w:rPr>
          <w:sz w:val="28"/>
        </w:rPr>
      </w:pPr>
      <w:r>
        <w:rPr>
          <w:sz w:val="28"/>
        </w:rPr>
        <w:t>ведение переговоров при разрешении конфликта; опасные</w:t>
      </w:r>
      <w:r>
        <w:rPr>
          <w:spacing w:val="-8"/>
          <w:sz w:val="28"/>
        </w:rPr>
        <w:t xml:space="preserve"> </w:t>
      </w:r>
      <w:r>
        <w:rPr>
          <w:sz w:val="28"/>
        </w:rPr>
        <w:t>проявления</w:t>
      </w:r>
      <w:r>
        <w:rPr>
          <w:spacing w:val="-10"/>
          <w:sz w:val="28"/>
        </w:rPr>
        <w:t xml:space="preserve"> </w:t>
      </w:r>
      <w:r>
        <w:rPr>
          <w:sz w:val="28"/>
        </w:rPr>
        <w:t>конфликтов</w:t>
      </w:r>
      <w:r>
        <w:rPr>
          <w:spacing w:val="-9"/>
          <w:sz w:val="28"/>
        </w:rPr>
        <w:t xml:space="preserve"> </w:t>
      </w:r>
      <w:r>
        <w:rPr>
          <w:sz w:val="28"/>
        </w:rPr>
        <w:t>(буллинг,</w:t>
      </w:r>
      <w:r>
        <w:rPr>
          <w:spacing w:val="-9"/>
          <w:sz w:val="28"/>
        </w:rPr>
        <w:t xml:space="preserve"> </w:t>
      </w:r>
      <w:r>
        <w:rPr>
          <w:sz w:val="28"/>
        </w:rPr>
        <w:t>насилие);</w:t>
      </w:r>
    </w:p>
    <w:p w:rsidR="00991C96" w:rsidRDefault="008A40EF">
      <w:pPr>
        <w:ind w:left="1275" w:right="2255"/>
        <w:rPr>
          <w:sz w:val="28"/>
        </w:rPr>
      </w:pPr>
      <w:r>
        <w:rPr>
          <w:sz w:val="28"/>
        </w:rPr>
        <w:t>способы</w:t>
      </w:r>
      <w:r>
        <w:rPr>
          <w:spacing w:val="-7"/>
          <w:sz w:val="28"/>
        </w:rPr>
        <w:t xml:space="preserve"> </w:t>
      </w:r>
      <w:r>
        <w:rPr>
          <w:sz w:val="28"/>
        </w:rPr>
        <w:t>противодействия</w:t>
      </w:r>
      <w:r>
        <w:rPr>
          <w:spacing w:val="-7"/>
          <w:sz w:val="28"/>
        </w:rPr>
        <w:t xml:space="preserve"> </w:t>
      </w:r>
      <w:r>
        <w:rPr>
          <w:sz w:val="28"/>
        </w:rPr>
        <w:t>буллингу</w:t>
      </w:r>
      <w:r>
        <w:rPr>
          <w:spacing w:val="-10"/>
          <w:sz w:val="28"/>
        </w:rPr>
        <w:t xml:space="preserve"> </w:t>
      </w:r>
      <w:r>
        <w:rPr>
          <w:sz w:val="28"/>
        </w:rPr>
        <w:t>и</w:t>
      </w:r>
      <w:r>
        <w:rPr>
          <w:spacing w:val="-7"/>
          <w:sz w:val="28"/>
        </w:rPr>
        <w:t xml:space="preserve"> </w:t>
      </w:r>
      <w:r>
        <w:rPr>
          <w:sz w:val="28"/>
        </w:rPr>
        <w:t>проявлению</w:t>
      </w:r>
      <w:r>
        <w:rPr>
          <w:spacing w:val="-8"/>
          <w:sz w:val="28"/>
        </w:rPr>
        <w:t xml:space="preserve"> </w:t>
      </w:r>
      <w:r>
        <w:rPr>
          <w:sz w:val="28"/>
        </w:rPr>
        <w:t>насилия; способы психологического воздействия;</w:t>
      </w:r>
    </w:p>
    <w:p w:rsidR="00991C96" w:rsidRDefault="008A40EF">
      <w:pPr>
        <w:ind w:left="1275" w:right="2732"/>
        <w:rPr>
          <w:sz w:val="28"/>
        </w:rPr>
      </w:pPr>
      <w:r>
        <w:rPr>
          <w:sz w:val="28"/>
        </w:rPr>
        <w:t>психологическое влияние в малой группе; положительные</w:t>
      </w:r>
      <w:r>
        <w:rPr>
          <w:spacing w:val="-8"/>
          <w:sz w:val="28"/>
        </w:rPr>
        <w:t xml:space="preserve"> </w:t>
      </w:r>
      <w:r>
        <w:rPr>
          <w:sz w:val="28"/>
        </w:rPr>
        <w:t>и</w:t>
      </w:r>
      <w:r>
        <w:rPr>
          <w:spacing w:val="-10"/>
          <w:sz w:val="28"/>
        </w:rPr>
        <w:t xml:space="preserve"> </w:t>
      </w:r>
      <w:r>
        <w:rPr>
          <w:sz w:val="28"/>
        </w:rPr>
        <w:t>отрицательные</w:t>
      </w:r>
      <w:r>
        <w:rPr>
          <w:spacing w:val="-8"/>
          <w:sz w:val="28"/>
        </w:rPr>
        <w:t xml:space="preserve"> </w:t>
      </w:r>
      <w:r>
        <w:rPr>
          <w:sz w:val="28"/>
        </w:rPr>
        <w:t>стороны</w:t>
      </w:r>
      <w:r>
        <w:rPr>
          <w:spacing w:val="-8"/>
          <w:sz w:val="28"/>
        </w:rPr>
        <w:t xml:space="preserve"> </w:t>
      </w:r>
      <w:r>
        <w:rPr>
          <w:sz w:val="28"/>
        </w:rPr>
        <w:t>конформизма;</w:t>
      </w:r>
    </w:p>
    <w:p w:rsidR="00991C96" w:rsidRDefault="008A40EF">
      <w:pPr>
        <w:tabs>
          <w:tab w:val="left" w:pos="2465"/>
          <w:tab w:val="left" w:pos="2831"/>
          <w:tab w:val="left" w:pos="4184"/>
          <w:tab w:val="left" w:pos="4534"/>
          <w:tab w:val="left" w:pos="5838"/>
          <w:tab w:val="left" w:pos="7493"/>
          <w:tab w:val="left" w:pos="7997"/>
          <w:tab w:val="left" w:pos="9342"/>
          <w:tab w:val="left" w:pos="9954"/>
        </w:tabs>
        <w:ind w:left="566" w:right="145" w:firstLine="708"/>
        <w:rPr>
          <w:sz w:val="28"/>
        </w:rPr>
      </w:pPr>
      <w:r>
        <w:rPr>
          <w:spacing w:val="-2"/>
          <w:sz w:val="28"/>
        </w:rPr>
        <w:t>эмпатия</w:t>
      </w:r>
      <w:r>
        <w:rPr>
          <w:sz w:val="28"/>
        </w:rPr>
        <w:tab/>
      </w:r>
      <w:r>
        <w:rPr>
          <w:spacing w:val="-10"/>
          <w:sz w:val="28"/>
        </w:rPr>
        <w:t>и</w:t>
      </w:r>
      <w:r>
        <w:rPr>
          <w:sz w:val="28"/>
        </w:rPr>
        <w:tab/>
      </w:r>
      <w:r>
        <w:rPr>
          <w:spacing w:val="-2"/>
          <w:sz w:val="28"/>
        </w:rPr>
        <w:t>уважение</w:t>
      </w:r>
      <w:r>
        <w:rPr>
          <w:sz w:val="28"/>
        </w:rPr>
        <w:tab/>
      </w:r>
      <w:r>
        <w:rPr>
          <w:spacing w:val="-10"/>
          <w:sz w:val="28"/>
        </w:rPr>
        <w:t>к</w:t>
      </w:r>
      <w:r>
        <w:rPr>
          <w:sz w:val="28"/>
        </w:rPr>
        <w:tab/>
      </w:r>
      <w:r>
        <w:rPr>
          <w:spacing w:val="-2"/>
          <w:sz w:val="28"/>
        </w:rPr>
        <w:t>партнёру</w:t>
      </w:r>
      <w:r>
        <w:rPr>
          <w:sz w:val="28"/>
        </w:rPr>
        <w:tab/>
      </w:r>
      <w:r>
        <w:rPr>
          <w:spacing w:val="-2"/>
          <w:sz w:val="28"/>
        </w:rPr>
        <w:t>(партнёрам)</w:t>
      </w:r>
      <w:r>
        <w:rPr>
          <w:sz w:val="28"/>
        </w:rPr>
        <w:tab/>
      </w:r>
      <w:r>
        <w:rPr>
          <w:spacing w:val="-6"/>
          <w:sz w:val="28"/>
        </w:rPr>
        <w:t>по</w:t>
      </w:r>
      <w:r>
        <w:rPr>
          <w:sz w:val="28"/>
        </w:rPr>
        <w:tab/>
      </w:r>
      <w:r>
        <w:rPr>
          <w:spacing w:val="-2"/>
          <w:sz w:val="28"/>
        </w:rPr>
        <w:t>общению</w:t>
      </w:r>
      <w:r>
        <w:rPr>
          <w:sz w:val="28"/>
        </w:rPr>
        <w:tab/>
      </w:r>
      <w:r>
        <w:rPr>
          <w:spacing w:val="-4"/>
          <w:sz w:val="28"/>
        </w:rPr>
        <w:t>как</w:t>
      </w:r>
      <w:r>
        <w:rPr>
          <w:sz w:val="28"/>
        </w:rPr>
        <w:tab/>
      </w:r>
      <w:r>
        <w:rPr>
          <w:spacing w:val="-2"/>
          <w:sz w:val="28"/>
        </w:rPr>
        <w:t>основа коммуникации;</w:t>
      </w:r>
    </w:p>
    <w:p w:rsidR="00991C96" w:rsidRDefault="008A40EF">
      <w:pPr>
        <w:spacing w:line="321" w:lineRule="exact"/>
        <w:ind w:left="1275"/>
        <w:rPr>
          <w:sz w:val="28"/>
        </w:rPr>
      </w:pPr>
      <w:r>
        <w:rPr>
          <w:sz w:val="28"/>
        </w:rPr>
        <w:t>убеждающая</w:t>
      </w:r>
      <w:r>
        <w:rPr>
          <w:spacing w:val="-5"/>
          <w:sz w:val="28"/>
        </w:rPr>
        <w:t xml:space="preserve"> </w:t>
      </w:r>
      <w:r>
        <w:rPr>
          <w:spacing w:val="-2"/>
          <w:sz w:val="28"/>
        </w:rPr>
        <w:t>коммуникация;</w:t>
      </w:r>
    </w:p>
    <w:p w:rsidR="00991C96" w:rsidRDefault="008A40EF">
      <w:pPr>
        <w:ind w:left="1275" w:right="145"/>
        <w:rPr>
          <w:sz w:val="28"/>
        </w:rPr>
      </w:pPr>
      <w:r>
        <w:rPr>
          <w:sz w:val="28"/>
        </w:rPr>
        <w:t>манипуляция</w:t>
      </w:r>
      <w:r>
        <w:rPr>
          <w:spacing w:val="-5"/>
          <w:sz w:val="28"/>
        </w:rPr>
        <w:t xml:space="preserve"> </w:t>
      </w:r>
      <w:r>
        <w:rPr>
          <w:sz w:val="28"/>
        </w:rPr>
        <w:t>в</w:t>
      </w:r>
      <w:r>
        <w:rPr>
          <w:spacing w:val="-9"/>
          <w:sz w:val="28"/>
        </w:rPr>
        <w:t xml:space="preserve"> </w:t>
      </w:r>
      <w:r>
        <w:rPr>
          <w:sz w:val="28"/>
        </w:rPr>
        <w:t>общении,</w:t>
      </w:r>
      <w:r>
        <w:rPr>
          <w:spacing w:val="-6"/>
          <w:sz w:val="28"/>
        </w:rPr>
        <w:t xml:space="preserve"> </w:t>
      </w:r>
      <w:r>
        <w:rPr>
          <w:sz w:val="28"/>
        </w:rPr>
        <w:t>цели,</w:t>
      </w:r>
      <w:r>
        <w:rPr>
          <w:spacing w:val="-6"/>
          <w:sz w:val="28"/>
        </w:rPr>
        <w:t xml:space="preserve"> </w:t>
      </w:r>
      <w:r>
        <w:rPr>
          <w:sz w:val="28"/>
        </w:rPr>
        <w:t>технологии</w:t>
      </w:r>
      <w:r>
        <w:rPr>
          <w:spacing w:val="-8"/>
          <w:sz w:val="28"/>
        </w:rPr>
        <w:t xml:space="preserve"> </w:t>
      </w:r>
      <w:r>
        <w:rPr>
          <w:sz w:val="28"/>
        </w:rPr>
        <w:t>и</w:t>
      </w:r>
      <w:r>
        <w:rPr>
          <w:spacing w:val="-5"/>
          <w:sz w:val="28"/>
        </w:rPr>
        <w:t xml:space="preserve"> </w:t>
      </w:r>
      <w:r>
        <w:rPr>
          <w:sz w:val="28"/>
        </w:rPr>
        <w:t>способы</w:t>
      </w:r>
      <w:r>
        <w:rPr>
          <w:spacing w:val="-5"/>
          <w:sz w:val="28"/>
        </w:rPr>
        <w:t xml:space="preserve"> </w:t>
      </w:r>
      <w:r>
        <w:rPr>
          <w:sz w:val="28"/>
        </w:rPr>
        <w:t>противодействия; психологическое влияние на большие группы;</w:t>
      </w:r>
    </w:p>
    <w:p w:rsidR="00991C96" w:rsidRDefault="008A40EF">
      <w:pPr>
        <w:spacing w:line="242" w:lineRule="auto"/>
        <w:ind w:left="566" w:right="145" w:firstLine="708"/>
        <w:rPr>
          <w:sz w:val="28"/>
        </w:rPr>
      </w:pPr>
      <w:r>
        <w:rPr>
          <w:sz w:val="28"/>
        </w:rPr>
        <w:t>способы</w:t>
      </w:r>
      <w:r>
        <w:rPr>
          <w:spacing w:val="36"/>
          <w:sz w:val="28"/>
        </w:rPr>
        <w:t xml:space="preserve"> </w:t>
      </w:r>
      <w:r>
        <w:rPr>
          <w:sz w:val="28"/>
        </w:rPr>
        <w:t>воздействия</w:t>
      </w:r>
      <w:r>
        <w:rPr>
          <w:spacing w:val="36"/>
          <w:sz w:val="28"/>
        </w:rPr>
        <w:t xml:space="preserve"> </w:t>
      </w:r>
      <w:r>
        <w:rPr>
          <w:sz w:val="28"/>
        </w:rPr>
        <w:t>на</w:t>
      </w:r>
      <w:r>
        <w:rPr>
          <w:spacing w:val="36"/>
          <w:sz w:val="28"/>
        </w:rPr>
        <w:t xml:space="preserve"> </w:t>
      </w:r>
      <w:r>
        <w:rPr>
          <w:sz w:val="28"/>
        </w:rPr>
        <w:t>большую</w:t>
      </w:r>
      <w:r>
        <w:rPr>
          <w:spacing w:val="35"/>
          <w:sz w:val="28"/>
        </w:rPr>
        <w:t xml:space="preserve"> </w:t>
      </w:r>
      <w:r>
        <w:rPr>
          <w:sz w:val="28"/>
        </w:rPr>
        <w:t>группу:</w:t>
      </w:r>
      <w:r>
        <w:rPr>
          <w:spacing w:val="36"/>
          <w:sz w:val="28"/>
        </w:rPr>
        <w:t xml:space="preserve"> </w:t>
      </w:r>
      <w:r>
        <w:rPr>
          <w:sz w:val="28"/>
        </w:rPr>
        <w:t>заражение;</w:t>
      </w:r>
      <w:r>
        <w:rPr>
          <w:spacing w:val="36"/>
          <w:sz w:val="28"/>
        </w:rPr>
        <w:t xml:space="preserve"> </w:t>
      </w:r>
      <w:r>
        <w:rPr>
          <w:sz w:val="28"/>
        </w:rPr>
        <w:t>убеждение;</w:t>
      </w:r>
      <w:r>
        <w:rPr>
          <w:spacing w:val="36"/>
          <w:sz w:val="28"/>
        </w:rPr>
        <w:t xml:space="preserve"> </w:t>
      </w:r>
      <w:r>
        <w:rPr>
          <w:sz w:val="28"/>
        </w:rPr>
        <w:t xml:space="preserve">внушение; </w:t>
      </w:r>
      <w:r>
        <w:rPr>
          <w:spacing w:val="-2"/>
          <w:sz w:val="28"/>
        </w:rPr>
        <w:t>подражание;</w:t>
      </w:r>
    </w:p>
    <w:p w:rsidR="00991C96" w:rsidRDefault="00991C96">
      <w:pPr>
        <w:spacing w:line="242" w:lineRule="auto"/>
        <w:rPr>
          <w:sz w:val="28"/>
        </w:rPr>
        <w:sectPr w:rsidR="00991C96">
          <w:pgSz w:w="11910" w:h="16840"/>
          <w:pgMar w:top="760" w:right="425" w:bottom="1040" w:left="566" w:header="0" w:footer="810" w:gutter="0"/>
          <w:cols w:space="720"/>
        </w:sectPr>
      </w:pPr>
    </w:p>
    <w:p w:rsidR="00991C96" w:rsidRDefault="008A40EF">
      <w:pPr>
        <w:spacing w:before="66" w:line="322" w:lineRule="exact"/>
        <w:ind w:left="1275"/>
        <w:rPr>
          <w:sz w:val="28"/>
        </w:rPr>
      </w:pPr>
      <w:r>
        <w:rPr>
          <w:sz w:val="28"/>
        </w:rPr>
        <w:lastRenderedPageBreak/>
        <w:t>деструктивные</w:t>
      </w:r>
      <w:r>
        <w:rPr>
          <w:spacing w:val="-12"/>
          <w:sz w:val="28"/>
        </w:rPr>
        <w:t xml:space="preserve"> </w:t>
      </w:r>
      <w:r>
        <w:rPr>
          <w:sz w:val="28"/>
        </w:rPr>
        <w:t>и</w:t>
      </w:r>
      <w:r>
        <w:rPr>
          <w:spacing w:val="-10"/>
          <w:sz w:val="28"/>
        </w:rPr>
        <w:t xml:space="preserve"> </w:t>
      </w:r>
      <w:r>
        <w:rPr>
          <w:sz w:val="28"/>
        </w:rPr>
        <w:t>псевдопсихологические</w:t>
      </w:r>
      <w:r>
        <w:rPr>
          <w:spacing w:val="-9"/>
          <w:sz w:val="28"/>
        </w:rPr>
        <w:t xml:space="preserve"> </w:t>
      </w:r>
      <w:r>
        <w:rPr>
          <w:spacing w:val="-2"/>
          <w:sz w:val="28"/>
        </w:rPr>
        <w:t>технологии;</w:t>
      </w:r>
    </w:p>
    <w:p w:rsidR="00991C96" w:rsidRDefault="008A40EF">
      <w:pPr>
        <w:ind w:left="566" w:right="140" w:firstLine="708"/>
        <w:jc w:val="both"/>
        <w:rPr>
          <w:sz w:val="28"/>
        </w:rPr>
      </w:pPr>
      <w:r>
        <w:rPr>
          <w:sz w:val="28"/>
        </w:rPr>
        <w:t>противодействие вовлечению молодёжи в противозаконную и антиобщественную деятельность.</w:t>
      </w:r>
    </w:p>
    <w:p w:rsidR="00991C96" w:rsidRDefault="00991C96">
      <w:pPr>
        <w:pStyle w:val="a3"/>
        <w:spacing w:before="4"/>
        <w:ind w:left="0" w:firstLine="0"/>
        <w:jc w:val="left"/>
        <w:rPr>
          <w:sz w:val="28"/>
        </w:rPr>
      </w:pPr>
    </w:p>
    <w:p w:rsidR="00991C96" w:rsidRDefault="008A40EF">
      <w:pPr>
        <w:pStyle w:val="2"/>
        <w:jc w:val="left"/>
      </w:pPr>
      <w:r>
        <w:t>Модуль</w:t>
      </w:r>
      <w:r>
        <w:rPr>
          <w:spacing w:val="-10"/>
        </w:rPr>
        <w:t xml:space="preserve"> </w:t>
      </w:r>
      <w:r>
        <w:t>№</w:t>
      </w:r>
      <w:r>
        <w:rPr>
          <w:spacing w:val="-4"/>
        </w:rPr>
        <w:t xml:space="preserve"> </w:t>
      </w:r>
      <w:r>
        <w:t>10.</w:t>
      </w:r>
      <w:r>
        <w:rPr>
          <w:spacing w:val="-6"/>
        </w:rPr>
        <w:t xml:space="preserve"> </w:t>
      </w:r>
      <w:r>
        <w:t>«Безопасность</w:t>
      </w:r>
      <w:r>
        <w:rPr>
          <w:spacing w:val="-5"/>
        </w:rPr>
        <w:t xml:space="preserve"> </w:t>
      </w:r>
      <w:r>
        <w:t>в</w:t>
      </w:r>
      <w:r>
        <w:rPr>
          <w:spacing w:val="-7"/>
        </w:rPr>
        <w:t xml:space="preserve"> </w:t>
      </w:r>
      <w:r>
        <w:t>информационном</w:t>
      </w:r>
      <w:r>
        <w:rPr>
          <w:spacing w:val="-4"/>
        </w:rPr>
        <w:t xml:space="preserve"> </w:t>
      </w:r>
      <w:r>
        <w:rPr>
          <w:spacing w:val="-2"/>
        </w:rPr>
        <w:t>пространстве»:</w:t>
      </w:r>
    </w:p>
    <w:p w:rsidR="00991C96" w:rsidRDefault="008A40EF">
      <w:pPr>
        <w:ind w:left="1275" w:right="4150"/>
        <w:rPr>
          <w:sz w:val="28"/>
        </w:rPr>
      </w:pPr>
      <w:r>
        <w:rPr>
          <w:sz w:val="28"/>
        </w:rPr>
        <w:t>понятия</w:t>
      </w:r>
      <w:r>
        <w:rPr>
          <w:spacing w:val="-8"/>
          <w:sz w:val="28"/>
        </w:rPr>
        <w:t xml:space="preserve"> </w:t>
      </w:r>
      <w:r>
        <w:rPr>
          <w:sz w:val="28"/>
        </w:rPr>
        <w:t>«цифровая</w:t>
      </w:r>
      <w:r>
        <w:rPr>
          <w:spacing w:val="-11"/>
          <w:sz w:val="28"/>
        </w:rPr>
        <w:t xml:space="preserve"> </w:t>
      </w:r>
      <w:r>
        <w:rPr>
          <w:sz w:val="28"/>
        </w:rPr>
        <w:t>среда»,</w:t>
      </w:r>
      <w:r>
        <w:rPr>
          <w:spacing w:val="-9"/>
          <w:sz w:val="28"/>
        </w:rPr>
        <w:t xml:space="preserve"> </w:t>
      </w:r>
      <w:r>
        <w:rPr>
          <w:sz w:val="28"/>
        </w:rPr>
        <w:t>«цифровой</w:t>
      </w:r>
      <w:r>
        <w:rPr>
          <w:spacing w:val="-8"/>
          <w:sz w:val="28"/>
        </w:rPr>
        <w:t xml:space="preserve"> </w:t>
      </w:r>
      <w:r>
        <w:rPr>
          <w:sz w:val="28"/>
        </w:rPr>
        <w:t>след»; влияние цифровой среды на жизнь человека; приватность, персональные данные;</w:t>
      </w:r>
    </w:p>
    <w:p w:rsidR="00991C96" w:rsidRDefault="008A40EF">
      <w:pPr>
        <w:ind w:left="1275" w:right="2666"/>
        <w:rPr>
          <w:sz w:val="28"/>
        </w:rPr>
      </w:pPr>
      <w:r>
        <w:rPr>
          <w:sz w:val="28"/>
        </w:rPr>
        <w:t>«цифровая</w:t>
      </w:r>
      <w:r>
        <w:rPr>
          <w:spacing w:val="-7"/>
          <w:sz w:val="28"/>
        </w:rPr>
        <w:t xml:space="preserve"> </w:t>
      </w:r>
      <w:r>
        <w:rPr>
          <w:sz w:val="28"/>
        </w:rPr>
        <w:t>зависимость»,</w:t>
      </w:r>
      <w:r>
        <w:rPr>
          <w:spacing w:val="-8"/>
          <w:sz w:val="28"/>
        </w:rPr>
        <w:t xml:space="preserve"> </w:t>
      </w:r>
      <w:r>
        <w:rPr>
          <w:sz w:val="28"/>
        </w:rPr>
        <w:t>её</w:t>
      </w:r>
      <w:r>
        <w:rPr>
          <w:spacing w:val="-7"/>
          <w:sz w:val="28"/>
        </w:rPr>
        <w:t xml:space="preserve"> </w:t>
      </w:r>
      <w:r>
        <w:rPr>
          <w:sz w:val="28"/>
        </w:rPr>
        <w:t>признаки</w:t>
      </w:r>
      <w:r>
        <w:rPr>
          <w:spacing w:val="-7"/>
          <w:sz w:val="28"/>
        </w:rPr>
        <w:t xml:space="preserve"> </w:t>
      </w:r>
      <w:r>
        <w:rPr>
          <w:sz w:val="28"/>
        </w:rPr>
        <w:t>и</w:t>
      </w:r>
      <w:r>
        <w:rPr>
          <w:spacing w:val="-9"/>
          <w:sz w:val="28"/>
        </w:rPr>
        <w:t xml:space="preserve"> </w:t>
      </w:r>
      <w:r>
        <w:rPr>
          <w:sz w:val="28"/>
        </w:rP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991C96" w:rsidRDefault="008A40EF">
      <w:pPr>
        <w:spacing w:line="242" w:lineRule="auto"/>
        <w:ind w:left="1275" w:right="145"/>
        <w:rPr>
          <w:sz w:val="28"/>
        </w:rPr>
      </w:pPr>
      <w:r>
        <w:rPr>
          <w:sz w:val="28"/>
        </w:rPr>
        <w:t>виды</w:t>
      </w:r>
      <w:r>
        <w:rPr>
          <w:spacing w:val="-4"/>
          <w:sz w:val="28"/>
        </w:rPr>
        <w:t xml:space="preserve"> </w:t>
      </w:r>
      <w:r>
        <w:rPr>
          <w:sz w:val="28"/>
        </w:rPr>
        <w:t>вредоносного</w:t>
      </w:r>
      <w:r>
        <w:rPr>
          <w:spacing w:val="-7"/>
          <w:sz w:val="28"/>
        </w:rPr>
        <w:t xml:space="preserve"> </w:t>
      </w:r>
      <w:r>
        <w:rPr>
          <w:sz w:val="28"/>
        </w:rPr>
        <w:t>программного</w:t>
      </w:r>
      <w:r>
        <w:rPr>
          <w:spacing w:val="-6"/>
          <w:sz w:val="28"/>
        </w:rPr>
        <w:t xml:space="preserve"> </w:t>
      </w:r>
      <w:r>
        <w:rPr>
          <w:sz w:val="28"/>
        </w:rPr>
        <w:t>обеспечения,</w:t>
      </w:r>
      <w:r>
        <w:rPr>
          <w:spacing w:val="-4"/>
          <w:sz w:val="28"/>
        </w:rPr>
        <w:t xml:space="preserve"> </w:t>
      </w:r>
      <w:r>
        <w:rPr>
          <w:sz w:val="28"/>
        </w:rPr>
        <w:t>его</w:t>
      </w:r>
      <w:r>
        <w:rPr>
          <w:spacing w:val="-7"/>
          <w:sz w:val="28"/>
        </w:rPr>
        <w:t xml:space="preserve"> </w:t>
      </w:r>
      <w:r>
        <w:rPr>
          <w:sz w:val="28"/>
        </w:rPr>
        <w:t>цели,</w:t>
      </w:r>
      <w:r>
        <w:rPr>
          <w:spacing w:val="-8"/>
          <w:sz w:val="28"/>
        </w:rPr>
        <w:t xml:space="preserve"> </w:t>
      </w:r>
      <w:r>
        <w:rPr>
          <w:sz w:val="28"/>
        </w:rPr>
        <w:t>принципы</w:t>
      </w:r>
      <w:r>
        <w:rPr>
          <w:spacing w:val="-7"/>
          <w:sz w:val="28"/>
        </w:rPr>
        <w:t xml:space="preserve"> </w:t>
      </w:r>
      <w:r>
        <w:rPr>
          <w:sz w:val="28"/>
        </w:rPr>
        <w:t>работы; правила защиты от вредоносного программного обеспечения;</w:t>
      </w:r>
    </w:p>
    <w:p w:rsidR="00991C96" w:rsidRDefault="008A40EF">
      <w:pPr>
        <w:spacing w:line="317" w:lineRule="exact"/>
        <w:ind w:left="1275"/>
        <w:rPr>
          <w:sz w:val="28"/>
        </w:rPr>
      </w:pPr>
      <w:r>
        <w:rPr>
          <w:sz w:val="28"/>
        </w:rPr>
        <w:t>кража</w:t>
      </w:r>
      <w:r>
        <w:rPr>
          <w:spacing w:val="-8"/>
          <w:sz w:val="28"/>
        </w:rPr>
        <w:t xml:space="preserve"> </w:t>
      </w:r>
      <w:r>
        <w:rPr>
          <w:sz w:val="28"/>
        </w:rPr>
        <w:t>персональных</w:t>
      </w:r>
      <w:r>
        <w:rPr>
          <w:spacing w:val="-6"/>
          <w:sz w:val="28"/>
        </w:rPr>
        <w:t xml:space="preserve"> </w:t>
      </w:r>
      <w:r>
        <w:rPr>
          <w:sz w:val="28"/>
        </w:rPr>
        <w:t>данных,</w:t>
      </w:r>
      <w:r>
        <w:rPr>
          <w:spacing w:val="-8"/>
          <w:sz w:val="28"/>
        </w:rPr>
        <w:t xml:space="preserve"> </w:t>
      </w:r>
      <w:r>
        <w:rPr>
          <w:spacing w:val="-2"/>
          <w:sz w:val="28"/>
        </w:rPr>
        <w:t>паролей;</w:t>
      </w:r>
    </w:p>
    <w:p w:rsidR="00991C96" w:rsidRDefault="008A40EF">
      <w:pPr>
        <w:ind w:left="1275" w:right="2518"/>
        <w:jc w:val="both"/>
        <w:rPr>
          <w:sz w:val="28"/>
        </w:rPr>
      </w:pPr>
      <w:r>
        <w:rPr>
          <w:sz w:val="28"/>
        </w:rPr>
        <w:t>мошенничество, фишинг, правила защиты от мошенников; правила</w:t>
      </w:r>
      <w:r>
        <w:rPr>
          <w:spacing w:val="-7"/>
          <w:sz w:val="28"/>
        </w:rPr>
        <w:t xml:space="preserve"> </w:t>
      </w:r>
      <w:r>
        <w:rPr>
          <w:sz w:val="28"/>
        </w:rPr>
        <w:t>безопасного</w:t>
      </w:r>
      <w:r>
        <w:rPr>
          <w:spacing w:val="-6"/>
          <w:sz w:val="28"/>
        </w:rPr>
        <w:t xml:space="preserve"> </w:t>
      </w:r>
      <w:r>
        <w:rPr>
          <w:sz w:val="28"/>
        </w:rPr>
        <w:t>использования</w:t>
      </w:r>
      <w:r>
        <w:rPr>
          <w:spacing w:val="-7"/>
          <w:sz w:val="28"/>
        </w:rPr>
        <w:t xml:space="preserve"> </w:t>
      </w:r>
      <w:r>
        <w:rPr>
          <w:sz w:val="28"/>
        </w:rPr>
        <w:t>устройств</w:t>
      </w:r>
      <w:r>
        <w:rPr>
          <w:spacing w:val="-9"/>
          <w:sz w:val="28"/>
        </w:rPr>
        <w:t xml:space="preserve"> </w:t>
      </w:r>
      <w:r>
        <w:rPr>
          <w:sz w:val="28"/>
        </w:rPr>
        <w:t>и</w:t>
      </w:r>
      <w:r>
        <w:rPr>
          <w:spacing w:val="-10"/>
          <w:sz w:val="28"/>
        </w:rPr>
        <w:t xml:space="preserve"> </w:t>
      </w:r>
      <w:r>
        <w:rPr>
          <w:sz w:val="28"/>
        </w:rPr>
        <w:t>программ; поведенческие опасности в цифровой среде и их причины;</w:t>
      </w:r>
    </w:p>
    <w:p w:rsidR="00991C96" w:rsidRDefault="008A40EF">
      <w:pPr>
        <w:spacing w:line="242" w:lineRule="auto"/>
        <w:ind w:left="1275" w:right="142"/>
        <w:jc w:val="both"/>
        <w:rPr>
          <w:sz w:val="28"/>
        </w:rPr>
      </w:pPr>
      <w:r>
        <w:rPr>
          <w:sz w:val="28"/>
        </w:rPr>
        <w:t>опасные персоны, имитация близких социальных отношений; неосмотрительное</w:t>
      </w:r>
      <w:r>
        <w:rPr>
          <w:spacing w:val="79"/>
          <w:sz w:val="28"/>
        </w:rPr>
        <w:t xml:space="preserve"> </w:t>
      </w:r>
      <w:r>
        <w:rPr>
          <w:sz w:val="28"/>
        </w:rPr>
        <w:t>поведение</w:t>
      </w:r>
      <w:r>
        <w:rPr>
          <w:spacing w:val="48"/>
          <w:w w:val="150"/>
          <w:sz w:val="28"/>
        </w:rPr>
        <w:t xml:space="preserve"> </w:t>
      </w:r>
      <w:r>
        <w:rPr>
          <w:sz w:val="28"/>
        </w:rPr>
        <w:t>и</w:t>
      </w:r>
      <w:r>
        <w:rPr>
          <w:spacing w:val="48"/>
          <w:w w:val="150"/>
          <w:sz w:val="28"/>
        </w:rPr>
        <w:t xml:space="preserve"> </w:t>
      </w:r>
      <w:r>
        <w:rPr>
          <w:sz w:val="28"/>
        </w:rPr>
        <w:t>коммуникация</w:t>
      </w:r>
      <w:r>
        <w:rPr>
          <w:spacing w:val="48"/>
          <w:w w:val="150"/>
          <w:sz w:val="28"/>
        </w:rPr>
        <w:t xml:space="preserve"> </w:t>
      </w:r>
      <w:r>
        <w:rPr>
          <w:sz w:val="28"/>
        </w:rPr>
        <w:t>в</w:t>
      </w:r>
      <w:r>
        <w:rPr>
          <w:spacing w:val="46"/>
          <w:w w:val="150"/>
          <w:sz w:val="28"/>
        </w:rPr>
        <w:t xml:space="preserve"> </w:t>
      </w:r>
      <w:r>
        <w:rPr>
          <w:sz w:val="28"/>
        </w:rPr>
        <w:t>Интернете</w:t>
      </w:r>
      <w:r>
        <w:rPr>
          <w:spacing w:val="48"/>
          <w:w w:val="150"/>
          <w:sz w:val="28"/>
        </w:rPr>
        <w:t xml:space="preserve"> </w:t>
      </w:r>
      <w:r>
        <w:rPr>
          <w:sz w:val="28"/>
        </w:rPr>
        <w:t>как</w:t>
      </w:r>
      <w:r>
        <w:rPr>
          <w:spacing w:val="48"/>
          <w:w w:val="150"/>
          <w:sz w:val="28"/>
        </w:rPr>
        <w:t xml:space="preserve"> </w:t>
      </w:r>
      <w:r>
        <w:rPr>
          <w:sz w:val="28"/>
        </w:rPr>
        <w:t>угроза</w:t>
      </w:r>
      <w:r>
        <w:rPr>
          <w:spacing w:val="4"/>
          <w:sz w:val="28"/>
        </w:rPr>
        <w:t xml:space="preserve"> </w:t>
      </w:r>
      <w:r>
        <w:rPr>
          <w:spacing w:val="-5"/>
          <w:sz w:val="28"/>
        </w:rPr>
        <w:t>для</w:t>
      </w:r>
    </w:p>
    <w:p w:rsidR="00991C96" w:rsidRDefault="008A40EF">
      <w:pPr>
        <w:spacing w:line="317" w:lineRule="exact"/>
        <w:ind w:left="566"/>
        <w:jc w:val="both"/>
        <w:rPr>
          <w:sz w:val="28"/>
        </w:rPr>
      </w:pPr>
      <w:r>
        <w:rPr>
          <w:sz w:val="28"/>
        </w:rPr>
        <w:t>будущей</w:t>
      </w:r>
      <w:r>
        <w:rPr>
          <w:spacing w:val="-5"/>
          <w:sz w:val="28"/>
        </w:rPr>
        <w:t xml:space="preserve"> </w:t>
      </w:r>
      <w:r>
        <w:rPr>
          <w:sz w:val="28"/>
        </w:rPr>
        <w:t>жизни</w:t>
      </w:r>
      <w:r>
        <w:rPr>
          <w:spacing w:val="-7"/>
          <w:sz w:val="28"/>
        </w:rPr>
        <w:t xml:space="preserve"> </w:t>
      </w:r>
      <w:r>
        <w:rPr>
          <w:sz w:val="28"/>
        </w:rPr>
        <w:t>и</w:t>
      </w:r>
      <w:r>
        <w:rPr>
          <w:spacing w:val="-4"/>
          <w:sz w:val="28"/>
        </w:rPr>
        <w:t xml:space="preserve"> </w:t>
      </w:r>
      <w:r>
        <w:rPr>
          <w:spacing w:val="-2"/>
          <w:sz w:val="28"/>
        </w:rPr>
        <w:t>карьеры;</w:t>
      </w:r>
    </w:p>
    <w:p w:rsidR="00991C96" w:rsidRDefault="008A40EF">
      <w:pPr>
        <w:spacing w:line="322" w:lineRule="exact"/>
        <w:ind w:left="1275"/>
        <w:jc w:val="both"/>
        <w:rPr>
          <w:sz w:val="28"/>
        </w:rPr>
      </w:pPr>
      <w:r>
        <w:rPr>
          <w:sz w:val="28"/>
        </w:rPr>
        <w:t>травля</w:t>
      </w:r>
      <w:r>
        <w:rPr>
          <w:spacing w:val="-3"/>
          <w:sz w:val="28"/>
        </w:rPr>
        <w:t xml:space="preserve"> </w:t>
      </w:r>
      <w:r>
        <w:rPr>
          <w:sz w:val="28"/>
        </w:rPr>
        <w:t>в</w:t>
      </w:r>
      <w:r>
        <w:rPr>
          <w:spacing w:val="-5"/>
          <w:sz w:val="28"/>
        </w:rPr>
        <w:t xml:space="preserve"> </w:t>
      </w:r>
      <w:r>
        <w:rPr>
          <w:sz w:val="28"/>
        </w:rPr>
        <w:t>Интернете,</w:t>
      </w:r>
      <w:r>
        <w:rPr>
          <w:spacing w:val="-4"/>
          <w:sz w:val="28"/>
        </w:rPr>
        <w:t xml:space="preserve"> </w:t>
      </w:r>
      <w:r>
        <w:rPr>
          <w:sz w:val="28"/>
        </w:rPr>
        <w:t>методы</w:t>
      </w:r>
      <w:r>
        <w:rPr>
          <w:spacing w:val="-3"/>
          <w:sz w:val="28"/>
        </w:rPr>
        <w:t xml:space="preserve"> </w:t>
      </w:r>
      <w:r>
        <w:rPr>
          <w:sz w:val="28"/>
        </w:rPr>
        <w:t>защиты</w:t>
      </w:r>
      <w:r>
        <w:rPr>
          <w:spacing w:val="-6"/>
          <w:sz w:val="28"/>
        </w:rPr>
        <w:t xml:space="preserve"> </w:t>
      </w:r>
      <w:r>
        <w:rPr>
          <w:sz w:val="28"/>
        </w:rPr>
        <w:t>от</w:t>
      </w:r>
      <w:r>
        <w:rPr>
          <w:spacing w:val="-6"/>
          <w:sz w:val="28"/>
        </w:rPr>
        <w:t xml:space="preserve"> </w:t>
      </w:r>
      <w:r>
        <w:rPr>
          <w:spacing w:val="-2"/>
          <w:sz w:val="28"/>
        </w:rPr>
        <w:t>травли;</w:t>
      </w:r>
    </w:p>
    <w:p w:rsidR="00991C96" w:rsidRDefault="008A40EF">
      <w:pPr>
        <w:ind w:left="566" w:right="138" w:firstLine="708"/>
        <w:jc w:val="both"/>
        <w:rPr>
          <w:sz w:val="28"/>
        </w:rPr>
      </w:pPr>
      <w:r>
        <w:rPr>
          <w:sz w:val="28"/>
        </w:rPr>
        <w:t xml:space="preserve">деструктивные сообщества и деструктивный контент в цифровой среде, их </w:t>
      </w:r>
      <w:r>
        <w:rPr>
          <w:spacing w:val="-2"/>
          <w:sz w:val="28"/>
        </w:rPr>
        <w:t>признаки;</w:t>
      </w:r>
    </w:p>
    <w:p w:rsidR="00991C96" w:rsidRDefault="008A40EF">
      <w:pPr>
        <w:ind w:left="1275" w:right="2255"/>
        <w:rPr>
          <w:sz w:val="28"/>
        </w:rPr>
      </w:pPr>
      <w:r>
        <w:rPr>
          <w:sz w:val="28"/>
        </w:rPr>
        <w:t>механизмы</w:t>
      </w:r>
      <w:r>
        <w:rPr>
          <w:spacing w:val="-9"/>
          <w:sz w:val="28"/>
        </w:rPr>
        <w:t xml:space="preserve"> </w:t>
      </w:r>
      <w:r>
        <w:rPr>
          <w:sz w:val="28"/>
        </w:rPr>
        <w:t>вовлечения</w:t>
      </w:r>
      <w:r>
        <w:rPr>
          <w:spacing w:val="-9"/>
          <w:sz w:val="28"/>
        </w:rPr>
        <w:t xml:space="preserve"> </w:t>
      </w:r>
      <w:r>
        <w:rPr>
          <w:sz w:val="28"/>
        </w:rPr>
        <w:t>в</w:t>
      </w:r>
      <w:r>
        <w:rPr>
          <w:spacing w:val="-12"/>
          <w:sz w:val="28"/>
        </w:rPr>
        <w:t xml:space="preserve"> </w:t>
      </w:r>
      <w:r>
        <w:rPr>
          <w:sz w:val="28"/>
        </w:rPr>
        <w:t>деструктивные</w:t>
      </w:r>
      <w:r>
        <w:rPr>
          <w:spacing w:val="-9"/>
          <w:sz w:val="28"/>
        </w:rPr>
        <w:t xml:space="preserve"> </w:t>
      </w:r>
      <w:r>
        <w:rPr>
          <w:sz w:val="28"/>
        </w:rPr>
        <w:t>сообщества; вербовка, манипуляция, «воронки вовлечения»; радикализация деструктива;</w:t>
      </w:r>
    </w:p>
    <w:p w:rsidR="00991C96" w:rsidRDefault="008A40EF">
      <w:pPr>
        <w:ind w:left="1275" w:right="145"/>
        <w:rPr>
          <w:sz w:val="28"/>
        </w:rPr>
      </w:pPr>
      <w:r>
        <w:rPr>
          <w:sz w:val="28"/>
        </w:rPr>
        <w:t>профилактика</w:t>
      </w:r>
      <w:r>
        <w:rPr>
          <w:spacing w:val="-8"/>
          <w:sz w:val="28"/>
        </w:rPr>
        <w:t xml:space="preserve"> </w:t>
      </w:r>
      <w:r>
        <w:rPr>
          <w:sz w:val="28"/>
        </w:rPr>
        <w:t>и</w:t>
      </w:r>
      <w:r>
        <w:rPr>
          <w:spacing w:val="-6"/>
          <w:sz w:val="28"/>
        </w:rPr>
        <w:t xml:space="preserve"> </w:t>
      </w:r>
      <w:r>
        <w:rPr>
          <w:sz w:val="28"/>
        </w:rPr>
        <w:t>противодействие</w:t>
      </w:r>
      <w:r>
        <w:rPr>
          <w:spacing w:val="-6"/>
          <w:sz w:val="28"/>
        </w:rPr>
        <w:t xml:space="preserve"> </w:t>
      </w:r>
      <w:r>
        <w:rPr>
          <w:sz w:val="28"/>
        </w:rPr>
        <w:t>вовлечению</w:t>
      </w:r>
      <w:r>
        <w:rPr>
          <w:spacing w:val="-6"/>
          <w:sz w:val="28"/>
        </w:rPr>
        <w:t xml:space="preserve"> </w:t>
      </w:r>
      <w:r>
        <w:rPr>
          <w:sz w:val="28"/>
        </w:rPr>
        <w:t>в</w:t>
      </w:r>
      <w:r>
        <w:rPr>
          <w:spacing w:val="-6"/>
          <w:sz w:val="28"/>
        </w:rPr>
        <w:t xml:space="preserve"> </w:t>
      </w:r>
      <w:r>
        <w:rPr>
          <w:sz w:val="28"/>
        </w:rPr>
        <w:t>деструктивные</w:t>
      </w:r>
      <w:r>
        <w:rPr>
          <w:spacing w:val="-6"/>
          <w:sz w:val="28"/>
        </w:rPr>
        <w:t xml:space="preserve"> </w:t>
      </w:r>
      <w:r>
        <w:rPr>
          <w:sz w:val="28"/>
        </w:rPr>
        <w:t>сообщества; правила коммуникации в цифровой среде;</w:t>
      </w:r>
    </w:p>
    <w:p w:rsidR="00991C96" w:rsidRDefault="008A40EF">
      <w:pPr>
        <w:ind w:left="1275" w:right="2884"/>
        <w:rPr>
          <w:sz w:val="28"/>
        </w:rPr>
      </w:pPr>
      <w:r>
        <w:rPr>
          <w:sz w:val="28"/>
        </w:rPr>
        <w:t>достоверность информации в цифровой среде; источники</w:t>
      </w:r>
      <w:r>
        <w:rPr>
          <w:spacing w:val="-9"/>
          <w:sz w:val="28"/>
        </w:rPr>
        <w:t xml:space="preserve"> </w:t>
      </w:r>
      <w:r>
        <w:rPr>
          <w:sz w:val="28"/>
        </w:rPr>
        <w:t>информации,</w:t>
      </w:r>
      <w:r>
        <w:rPr>
          <w:spacing w:val="-10"/>
          <w:sz w:val="28"/>
        </w:rPr>
        <w:t xml:space="preserve"> </w:t>
      </w:r>
      <w:r>
        <w:rPr>
          <w:sz w:val="28"/>
        </w:rPr>
        <w:t>проверка</w:t>
      </w:r>
      <w:r>
        <w:rPr>
          <w:spacing w:val="-9"/>
          <w:sz w:val="28"/>
        </w:rPr>
        <w:t xml:space="preserve"> </w:t>
      </w:r>
      <w:r>
        <w:rPr>
          <w:sz w:val="28"/>
        </w:rPr>
        <w:t>на</w:t>
      </w:r>
      <w:r>
        <w:rPr>
          <w:spacing w:val="-10"/>
          <w:sz w:val="28"/>
        </w:rPr>
        <w:t xml:space="preserve"> </w:t>
      </w:r>
      <w:r>
        <w:rPr>
          <w:sz w:val="28"/>
        </w:rPr>
        <w:t>достоверность;</w:t>
      </w:r>
    </w:p>
    <w:p w:rsidR="00991C96" w:rsidRDefault="008A40EF">
      <w:pPr>
        <w:ind w:left="1275" w:right="1686"/>
        <w:rPr>
          <w:sz w:val="28"/>
        </w:rPr>
      </w:pPr>
      <w:r>
        <w:rPr>
          <w:sz w:val="28"/>
        </w:rPr>
        <w:t>«информационный</w:t>
      </w:r>
      <w:r>
        <w:rPr>
          <w:spacing w:val="-12"/>
          <w:sz w:val="28"/>
        </w:rPr>
        <w:t xml:space="preserve"> </w:t>
      </w:r>
      <w:r>
        <w:rPr>
          <w:sz w:val="28"/>
        </w:rPr>
        <w:t>пузырь»,</w:t>
      </w:r>
      <w:r>
        <w:rPr>
          <w:spacing w:val="-10"/>
          <w:sz w:val="28"/>
        </w:rPr>
        <w:t xml:space="preserve"> </w:t>
      </w:r>
      <w:r>
        <w:rPr>
          <w:sz w:val="28"/>
        </w:rPr>
        <w:t>манипуляция</w:t>
      </w:r>
      <w:r>
        <w:rPr>
          <w:spacing w:val="-9"/>
          <w:sz w:val="28"/>
        </w:rPr>
        <w:t xml:space="preserve"> </w:t>
      </w:r>
      <w:r>
        <w:rPr>
          <w:sz w:val="28"/>
        </w:rPr>
        <w:t>сознанием,</w:t>
      </w:r>
      <w:r>
        <w:rPr>
          <w:spacing w:val="-10"/>
          <w:sz w:val="28"/>
        </w:rPr>
        <w:t xml:space="preserve"> </w:t>
      </w:r>
      <w:r>
        <w:rPr>
          <w:sz w:val="28"/>
        </w:rPr>
        <w:t>пропаганда; фальшивые аккаунты, вредные советчики, манипуляторы;</w:t>
      </w:r>
      <w:r>
        <w:rPr>
          <w:spacing w:val="40"/>
          <w:sz w:val="28"/>
        </w:rPr>
        <w:t xml:space="preserve"> </w:t>
      </w:r>
      <w:r>
        <w:rPr>
          <w:sz w:val="28"/>
        </w:rPr>
        <w:t>понятие «фейк», цели и виды, распространение фейков;</w:t>
      </w:r>
    </w:p>
    <w:p w:rsidR="00991C96" w:rsidRDefault="008A40EF">
      <w:pPr>
        <w:ind w:left="1275"/>
        <w:rPr>
          <w:sz w:val="28"/>
        </w:rPr>
      </w:pPr>
      <w:r>
        <w:rPr>
          <w:sz w:val="28"/>
        </w:rPr>
        <w:t>правила</w:t>
      </w:r>
      <w:r>
        <w:rPr>
          <w:spacing w:val="-4"/>
          <w:sz w:val="28"/>
        </w:rPr>
        <w:t xml:space="preserve"> </w:t>
      </w:r>
      <w:r>
        <w:rPr>
          <w:sz w:val="28"/>
        </w:rPr>
        <w:t>и</w:t>
      </w:r>
      <w:r>
        <w:rPr>
          <w:spacing w:val="-7"/>
          <w:sz w:val="28"/>
        </w:rPr>
        <w:t xml:space="preserve"> </w:t>
      </w:r>
      <w:r>
        <w:rPr>
          <w:sz w:val="28"/>
        </w:rPr>
        <w:t>инструменты</w:t>
      </w:r>
      <w:r>
        <w:rPr>
          <w:spacing w:val="-7"/>
          <w:sz w:val="28"/>
        </w:rPr>
        <w:t xml:space="preserve"> </w:t>
      </w:r>
      <w:r>
        <w:rPr>
          <w:sz w:val="28"/>
        </w:rPr>
        <w:t>для</w:t>
      </w:r>
      <w:r>
        <w:rPr>
          <w:spacing w:val="-4"/>
          <w:sz w:val="28"/>
        </w:rPr>
        <w:t xml:space="preserve"> </w:t>
      </w:r>
      <w:r>
        <w:rPr>
          <w:sz w:val="28"/>
        </w:rPr>
        <w:t>распознавания</w:t>
      </w:r>
      <w:r>
        <w:rPr>
          <w:spacing w:val="-7"/>
          <w:sz w:val="28"/>
        </w:rPr>
        <w:t xml:space="preserve"> </w:t>
      </w:r>
      <w:r>
        <w:rPr>
          <w:sz w:val="28"/>
        </w:rPr>
        <w:t>фейковых</w:t>
      </w:r>
      <w:r>
        <w:rPr>
          <w:spacing w:val="-3"/>
          <w:sz w:val="28"/>
        </w:rPr>
        <w:t xml:space="preserve"> </w:t>
      </w:r>
      <w:r>
        <w:rPr>
          <w:sz w:val="28"/>
        </w:rPr>
        <w:t>текстов</w:t>
      </w:r>
      <w:r>
        <w:rPr>
          <w:spacing w:val="-5"/>
          <w:sz w:val="28"/>
        </w:rPr>
        <w:t xml:space="preserve"> </w:t>
      </w:r>
      <w:r>
        <w:rPr>
          <w:sz w:val="28"/>
        </w:rPr>
        <w:t>и</w:t>
      </w:r>
      <w:r>
        <w:rPr>
          <w:spacing w:val="-4"/>
          <w:sz w:val="28"/>
        </w:rPr>
        <w:t xml:space="preserve"> </w:t>
      </w:r>
      <w:r>
        <w:rPr>
          <w:sz w:val="28"/>
        </w:rPr>
        <w:t>изображений; понятие прав человека в цифровой среде, их защита;</w:t>
      </w:r>
    </w:p>
    <w:p w:rsidR="00991C96" w:rsidRDefault="008A40EF">
      <w:pPr>
        <w:ind w:left="1275" w:right="4150"/>
        <w:rPr>
          <w:sz w:val="28"/>
        </w:rPr>
      </w:pPr>
      <w:r>
        <w:rPr>
          <w:sz w:val="28"/>
        </w:rPr>
        <w:t>ответственность</w:t>
      </w:r>
      <w:r>
        <w:rPr>
          <w:spacing w:val="-9"/>
          <w:sz w:val="28"/>
        </w:rPr>
        <w:t xml:space="preserve"> </w:t>
      </w:r>
      <w:r>
        <w:rPr>
          <w:sz w:val="28"/>
        </w:rPr>
        <w:t>за</w:t>
      </w:r>
      <w:r>
        <w:rPr>
          <w:spacing w:val="-11"/>
          <w:sz w:val="28"/>
        </w:rPr>
        <w:t xml:space="preserve"> </w:t>
      </w:r>
      <w:r>
        <w:rPr>
          <w:sz w:val="28"/>
        </w:rPr>
        <w:t>действия</w:t>
      </w:r>
      <w:r>
        <w:rPr>
          <w:spacing w:val="-8"/>
          <w:sz w:val="28"/>
        </w:rPr>
        <w:t xml:space="preserve"> </w:t>
      </w:r>
      <w:r>
        <w:rPr>
          <w:sz w:val="28"/>
        </w:rPr>
        <w:t>в</w:t>
      </w:r>
      <w:r>
        <w:rPr>
          <w:spacing w:val="-7"/>
          <w:sz w:val="28"/>
        </w:rPr>
        <w:t xml:space="preserve"> </w:t>
      </w:r>
      <w:r>
        <w:rPr>
          <w:sz w:val="28"/>
        </w:rPr>
        <w:t>Интернете; запрещённый контент;</w:t>
      </w:r>
    </w:p>
    <w:p w:rsidR="00991C96" w:rsidRDefault="008A40EF">
      <w:pPr>
        <w:ind w:left="1275"/>
        <w:rPr>
          <w:sz w:val="28"/>
        </w:rPr>
      </w:pPr>
      <w:r>
        <w:rPr>
          <w:sz w:val="28"/>
        </w:rPr>
        <w:t>защита</w:t>
      </w:r>
      <w:r>
        <w:rPr>
          <w:spacing w:val="-3"/>
          <w:sz w:val="28"/>
        </w:rPr>
        <w:t xml:space="preserve"> </w:t>
      </w:r>
      <w:r>
        <w:rPr>
          <w:sz w:val="28"/>
        </w:rPr>
        <w:t>прав</w:t>
      </w:r>
      <w:r>
        <w:rPr>
          <w:spacing w:val="-3"/>
          <w:sz w:val="28"/>
        </w:rPr>
        <w:t xml:space="preserve"> </w:t>
      </w:r>
      <w:r>
        <w:rPr>
          <w:sz w:val="28"/>
        </w:rPr>
        <w:t>в</w:t>
      </w:r>
      <w:r>
        <w:rPr>
          <w:spacing w:val="-3"/>
          <w:sz w:val="28"/>
        </w:rPr>
        <w:t xml:space="preserve"> </w:t>
      </w:r>
      <w:r>
        <w:rPr>
          <w:sz w:val="28"/>
        </w:rPr>
        <w:t>цифровом</w:t>
      </w:r>
      <w:r>
        <w:rPr>
          <w:spacing w:val="-5"/>
          <w:sz w:val="28"/>
        </w:rPr>
        <w:t xml:space="preserve"> </w:t>
      </w:r>
      <w:r>
        <w:rPr>
          <w:spacing w:val="-2"/>
          <w:sz w:val="28"/>
        </w:rPr>
        <w:t>пространстве.</w:t>
      </w:r>
    </w:p>
    <w:p w:rsidR="00991C96" w:rsidRDefault="00991C96">
      <w:pPr>
        <w:pStyle w:val="a3"/>
        <w:spacing w:before="5"/>
        <w:ind w:left="0" w:firstLine="0"/>
        <w:jc w:val="left"/>
        <w:rPr>
          <w:sz w:val="28"/>
        </w:rPr>
      </w:pPr>
    </w:p>
    <w:p w:rsidR="00991C96" w:rsidRDefault="008A40EF">
      <w:pPr>
        <w:spacing w:line="237" w:lineRule="auto"/>
        <w:ind w:left="1275" w:right="1393" w:hanging="709"/>
        <w:jc w:val="both"/>
        <w:rPr>
          <w:sz w:val="28"/>
        </w:rPr>
      </w:pPr>
      <w:r>
        <w:rPr>
          <w:b/>
          <w:sz w:val="28"/>
        </w:rPr>
        <w:t>Модуль</w:t>
      </w:r>
      <w:r>
        <w:rPr>
          <w:b/>
          <w:spacing w:val="-7"/>
          <w:sz w:val="28"/>
        </w:rPr>
        <w:t xml:space="preserve"> </w:t>
      </w:r>
      <w:r>
        <w:rPr>
          <w:b/>
          <w:sz w:val="28"/>
        </w:rPr>
        <w:t>№</w:t>
      </w:r>
      <w:r>
        <w:rPr>
          <w:b/>
          <w:spacing w:val="-3"/>
          <w:sz w:val="28"/>
        </w:rPr>
        <w:t xml:space="preserve"> </w:t>
      </w:r>
      <w:r>
        <w:rPr>
          <w:b/>
          <w:sz w:val="28"/>
        </w:rPr>
        <w:t>11.</w:t>
      </w:r>
      <w:r>
        <w:rPr>
          <w:b/>
          <w:spacing w:val="-5"/>
          <w:sz w:val="28"/>
        </w:rPr>
        <w:t xml:space="preserve"> </w:t>
      </w:r>
      <w:r>
        <w:rPr>
          <w:b/>
          <w:sz w:val="28"/>
        </w:rPr>
        <w:t>«Основы</w:t>
      </w:r>
      <w:r>
        <w:rPr>
          <w:b/>
          <w:spacing w:val="-6"/>
          <w:sz w:val="28"/>
        </w:rPr>
        <w:t xml:space="preserve"> </w:t>
      </w:r>
      <w:r>
        <w:rPr>
          <w:b/>
          <w:sz w:val="28"/>
        </w:rPr>
        <w:t>противодействия</w:t>
      </w:r>
      <w:r>
        <w:rPr>
          <w:b/>
          <w:spacing w:val="-6"/>
          <w:sz w:val="28"/>
        </w:rPr>
        <w:t xml:space="preserve"> </w:t>
      </w:r>
      <w:r>
        <w:rPr>
          <w:b/>
          <w:sz w:val="28"/>
        </w:rPr>
        <w:t>экстремизму</w:t>
      </w:r>
      <w:r>
        <w:rPr>
          <w:b/>
          <w:spacing w:val="-6"/>
          <w:sz w:val="28"/>
        </w:rPr>
        <w:t xml:space="preserve"> </w:t>
      </w:r>
      <w:r>
        <w:rPr>
          <w:b/>
          <w:sz w:val="28"/>
        </w:rPr>
        <w:t>и</w:t>
      </w:r>
      <w:r>
        <w:rPr>
          <w:b/>
          <w:spacing w:val="-5"/>
          <w:sz w:val="28"/>
        </w:rPr>
        <w:t xml:space="preserve"> </w:t>
      </w:r>
      <w:r>
        <w:rPr>
          <w:b/>
          <w:sz w:val="28"/>
        </w:rPr>
        <w:t xml:space="preserve">терроризму»: </w:t>
      </w:r>
      <w:r>
        <w:rPr>
          <w:sz w:val="28"/>
        </w:rPr>
        <w:t>экстремизм и терроризм как угроза устойчивого развития общества; понятия «экстремизм» и «терроризм», их взаимосвязь;</w:t>
      </w:r>
    </w:p>
    <w:p w:rsidR="00991C96" w:rsidRDefault="008A40EF">
      <w:pPr>
        <w:spacing w:before="1" w:line="322" w:lineRule="exact"/>
        <w:ind w:left="1275"/>
        <w:jc w:val="both"/>
        <w:rPr>
          <w:sz w:val="28"/>
        </w:rPr>
      </w:pPr>
      <w:r>
        <w:rPr>
          <w:sz w:val="28"/>
        </w:rPr>
        <w:t>варианты</w:t>
      </w:r>
      <w:r>
        <w:rPr>
          <w:spacing w:val="-9"/>
          <w:sz w:val="28"/>
        </w:rPr>
        <w:t xml:space="preserve"> </w:t>
      </w:r>
      <w:r>
        <w:rPr>
          <w:sz w:val="28"/>
        </w:rPr>
        <w:t>проявления</w:t>
      </w:r>
      <w:r>
        <w:rPr>
          <w:spacing w:val="-7"/>
          <w:sz w:val="28"/>
        </w:rPr>
        <w:t xml:space="preserve"> </w:t>
      </w:r>
      <w:r>
        <w:rPr>
          <w:sz w:val="28"/>
        </w:rPr>
        <w:t>экстремизма,</w:t>
      </w:r>
      <w:r>
        <w:rPr>
          <w:spacing w:val="-8"/>
          <w:sz w:val="28"/>
        </w:rPr>
        <w:t xml:space="preserve"> </w:t>
      </w:r>
      <w:r>
        <w:rPr>
          <w:sz w:val="28"/>
        </w:rPr>
        <w:t>возможные</w:t>
      </w:r>
      <w:r>
        <w:rPr>
          <w:spacing w:val="-9"/>
          <w:sz w:val="28"/>
        </w:rPr>
        <w:t xml:space="preserve"> </w:t>
      </w:r>
      <w:r>
        <w:rPr>
          <w:spacing w:val="-2"/>
          <w:sz w:val="28"/>
        </w:rPr>
        <w:t>последствия;</w:t>
      </w:r>
    </w:p>
    <w:p w:rsidR="00991C96" w:rsidRDefault="008A40EF">
      <w:pPr>
        <w:spacing w:line="242" w:lineRule="auto"/>
        <w:ind w:left="566" w:right="146" w:firstLine="708"/>
        <w:jc w:val="both"/>
        <w:rPr>
          <w:sz w:val="28"/>
        </w:rPr>
      </w:pPr>
      <w:r>
        <w:rPr>
          <w:sz w:val="28"/>
        </w:rPr>
        <w:t xml:space="preserve">преступления террористической направленности, их цель, причины, </w:t>
      </w:r>
      <w:r>
        <w:rPr>
          <w:spacing w:val="-2"/>
          <w:sz w:val="28"/>
        </w:rPr>
        <w:t>последствия;</w:t>
      </w:r>
    </w:p>
    <w:p w:rsidR="00991C96" w:rsidRDefault="00991C96">
      <w:pPr>
        <w:spacing w:line="242" w:lineRule="auto"/>
        <w:jc w:val="both"/>
        <w:rPr>
          <w:sz w:val="28"/>
        </w:rPr>
        <w:sectPr w:rsidR="00991C96">
          <w:pgSz w:w="11910" w:h="16840"/>
          <w:pgMar w:top="760" w:right="425" w:bottom="1040" w:left="566" w:header="0" w:footer="810" w:gutter="0"/>
          <w:cols w:space="720"/>
        </w:sectPr>
      </w:pPr>
    </w:p>
    <w:p w:rsidR="00991C96" w:rsidRDefault="008A40EF">
      <w:pPr>
        <w:spacing w:before="66"/>
        <w:ind w:left="566" w:right="145" w:firstLine="708"/>
        <w:rPr>
          <w:sz w:val="28"/>
        </w:rPr>
      </w:pPr>
      <w:r>
        <w:rPr>
          <w:sz w:val="28"/>
        </w:rPr>
        <w:lastRenderedPageBreak/>
        <w:t>опасность</w:t>
      </w:r>
      <w:r>
        <w:rPr>
          <w:spacing w:val="40"/>
          <w:sz w:val="28"/>
        </w:rPr>
        <w:t xml:space="preserve"> </w:t>
      </w:r>
      <w:r>
        <w:rPr>
          <w:sz w:val="28"/>
        </w:rPr>
        <w:t>вовлечения</w:t>
      </w:r>
      <w:r>
        <w:rPr>
          <w:spacing w:val="40"/>
          <w:sz w:val="28"/>
        </w:rPr>
        <w:t xml:space="preserve"> </w:t>
      </w:r>
      <w:r>
        <w:rPr>
          <w:sz w:val="28"/>
        </w:rPr>
        <w:t>в</w:t>
      </w:r>
      <w:r>
        <w:rPr>
          <w:spacing w:val="40"/>
          <w:sz w:val="28"/>
        </w:rPr>
        <w:t xml:space="preserve"> </w:t>
      </w:r>
      <w:r>
        <w:rPr>
          <w:sz w:val="28"/>
        </w:rPr>
        <w:t>экстремистскую</w:t>
      </w:r>
      <w:r>
        <w:rPr>
          <w:spacing w:val="40"/>
          <w:sz w:val="28"/>
        </w:rPr>
        <w:t xml:space="preserve"> </w:t>
      </w:r>
      <w:r>
        <w:rPr>
          <w:sz w:val="28"/>
        </w:rPr>
        <w:t>и</w:t>
      </w:r>
      <w:r>
        <w:rPr>
          <w:spacing w:val="40"/>
          <w:sz w:val="28"/>
        </w:rPr>
        <w:t xml:space="preserve"> </w:t>
      </w:r>
      <w:r>
        <w:rPr>
          <w:sz w:val="28"/>
        </w:rPr>
        <w:t>террористическую</w:t>
      </w:r>
      <w:r>
        <w:rPr>
          <w:spacing w:val="40"/>
          <w:sz w:val="28"/>
        </w:rPr>
        <w:t xml:space="preserve"> </w:t>
      </w:r>
      <w:r>
        <w:rPr>
          <w:sz w:val="28"/>
        </w:rPr>
        <w:t>деятельность: способы и признаки;</w:t>
      </w:r>
    </w:p>
    <w:p w:rsidR="00991C96" w:rsidRDefault="008A40EF">
      <w:pPr>
        <w:tabs>
          <w:tab w:val="left" w:pos="3578"/>
          <w:tab w:val="left" w:pos="4041"/>
          <w:tab w:val="left" w:pos="6402"/>
          <w:tab w:val="left" w:pos="8158"/>
          <w:tab w:val="left" w:pos="8599"/>
        </w:tabs>
        <w:ind w:left="566" w:right="140" w:firstLine="708"/>
        <w:rPr>
          <w:sz w:val="28"/>
        </w:rPr>
      </w:pPr>
      <w:r>
        <w:rPr>
          <w:spacing w:val="-2"/>
          <w:sz w:val="28"/>
        </w:rPr>
        <w:t>предупреждение</w:t>
      </w:r>
      <w:r>
        <w:rPr>
          <w:sz w:val="28"/>
        </w:rPr>
        <w:tab/>
      </w:r>
      <w:r>
        <w:rPr>
          <w:spacing w:val="-10"/>
          <w:sz w:val="28"/>
        </w:rPr>
        <w:t>и</w:t>
      </w:r>
      <w:r>
        <w:rPr>
          <w:sz w:val="28"/>
        </w:rPr>
        <w:tab/>
      </w:r>
      <w:r>
        <w:rPr>
          <w:spacing w:val="-2"/>
          <w:sz w:val="28"/>
        </w:rPr>
        <w:t>противодействие</w:t>
      </w:r>
      <w:r>
        <w:rPr>
          <w:sz w:val="28"/>
        </w:rPr>
        <w:tab/>
      </w:r>
      <w:r>
        <w:rPr>
          <w:spacing w:val="-2"/>
          <w:sz w:val="28"/>
        </w:rPr>
        <w:t>вовлечению</w:t>
      </w:r>
      <w:r>
        <w:rPr>
          <w:sz w:val="28"/>
        </w:rPr>
        <w:tab/>
      </w:r>
      <w:r>
        <w:rPr>
          <w:spacing w:val="-10"/>
          <w:sz w:val="28"/>
        </w:rPr>
        <w:t>в</w:t>
      </w:r>
      <w:r>
        <w:rPr>
          <w:sz w:val="28"/>
        </w:rPr>
        <w:tab/>
        <w:t>экстремистскую</w:t>
      </w:r>
      <w:r>
        <w:rPr>
          <w:spacing w:val="-18"/>
          <w:sz w:val="28"/>
        </w:rPr>
        <w:t xml:space="preserve"> </w:t>
      </w:r>
      <w:r>
        <w:rPr>
          <w:sz w:val="28"/>
        </w:rPr>
        <w:t>и террористическую деятельность;</w:t>
      </w:r>
    </w:p>
    <w:p w:rsidR="00991C96" w:rsidRDefault="008A40EF">
      <w:pPr>
        <w:ind w:left="1275" w:right="5468"/>
        <w:rPr>
          <w:sz w:val="28"/>
        </w:rPr>
      </w:pPr>
      <w:r>
        <w:rPr>
          <w:sz w:val="28"/>
        </w:rPr>
        <w:t>формы террористических актов; уровни</w:t>
      </w:r>
      <w:r>
        <w:rPr>
          <w:spacing w:val="-17"/>
          <w:sz w:val="28"/>
        </w:rPr>
        <w:t xml:space="preserve"> </w:t>
      </w:r>
      <w:r>
        <w:rPr>
          <w:sz w:val="28"/>
        </w:rPr>
        <w:t>террористической</w:t>
      </w:r>
      <w:r>
        <w:rPr>
          <w:spacing w:val="-18"/>
          <w:sz w:val="28"/>
        </w:rPr>
        <w:t xml:space="preserve"> </w:t>
      </w:r>
      <w:r>
        <w:rPr>
          <w:sz w:val="28"/>
        </w:rPr>
        <w:t>угрозы;</w:t>
      </w:r>
    </w:p>
    <w:p w:rsidR="00991C96" w:rsidRDefault="008A40EF">
      <w:pPr>
        <w:tabs>
          <w:tab w:val="left" w:pos="2512"/>
          <w:tab w:val="left" w:pos="4027"/>
          <w:tab w:val="left" w:pos="4454"/>
          <w:tab w:val="left" w:pos="5710"/>
          <w:tab w:val="left" w:pos="7079"/>
          <w:tab w:val="left" w:pos="7796"/>
          <w:tab w:val="left" w:pos="8841"/>
          <w:tab w:val="left" w:pos="9558"/>
          <w:tab w:val="left" w:pos="9966"/>
        </w:tabs>
        <w:spacing w:before="1"/>
        <w:ind w:left="566" w:right="153" w:firstLine="708"/>
        <w:rPr>
          <w:sz w:val="28"/>
        </w:rPr>
      </w:pPr>
      <w:r>
        <w:rPr>
          <w:spacing w:val="-2"/>
          <w:sz w:val="28"/>
        </w:rPr>
        <w:t>правила</w:t>
      </w:r>
      <w:r>
        <w:rPr>
          <w:sz w:val="28"/>
        </w:rPr>
        <w:tab/>
      </w:r>
      <w:r>
        <w:rPr>
          <w:spacing w:val="-2"/>
          <w:sz w:val="28"/>
        </w:rPr>
        <w:t>поведения</w:t>
      </w:r>
      <w:r>
        <w:rPr>
          <w:sz w:val="28"/>
        </w:rPr>
        <w:tab/>
      </w:r>
      <w:r>
        <w:rPr>
          <w:spacing w:val="-10"/>
          <w:sz w:val="28"/>
        </w:rPr>
        <w:t>и</w:t>
      </w:r>
      <w:r>
        <w:rPr>
          <w:sz w:val="28"/>
        </w:rPr>
        <w:tab/>
      </w:r>
      <w:r>
        <w:rPr>
          <w:spacing w:val="-2"/>
          <w:sz w:val="28"/>
        </w:rPr>
        <w:t>порядок</w:t>
      </w:r>
      <w:r>
        <w:rPr>
          <w:sz w:val="28"/>
        </w:rPr>
        <w:tab/>
      </w:r>
      <w:r>
        <w:rPr>
          <w:spacing w:val="-2"/>
          <w:sz w:val="28"/>
        </w:rPr>
        <w:t>действий</w:t>
      </w:r>
      <w:r>
        <w:rPr>
          <w:sz w:val="28"/>
        </w:rPr>
        <w:tab/>
      </w:r>
      <w:r>
        <w:rPr>
          <w:spacing w:val="-4"/>
          <w:sz w:val="28"/>
        </w:rPr>
        <w:t>при</w:t>
      </w:r>
      <w:r>
        <w:rPr>
          <w:sz w:val="28"/>
        </w:rPr>
        <w:tab/>
      </w:r>
      <w:r>
        <w:rPr>
          <w:spacing w:val="-2"/>
          <w:sz w:val="28"/>
        </w:rPr>
        <w:t>угрозе</w:t>
      </w:r>
      <w:r>
        <w:rPr>
          <w:sz w:val="28"/>
        </w:rPr>
        <w:tab/>
      </w:r>
      <w:r>
        <w:rPr>
          <w:spacing w:val="-4"/>
          <w:sz w:val="28"/>
        </w:rPr>
        <w:t>или</w:t>
      </w:r>
      <w:r>
        <w:rPr>
          <w:sz w:val="28"/>
        </w:rPr>
        <w:tab/>
      </w:r>
      <w:r>
        <w:rPr>
          <w:spacing w:val="-10"/>
          <w:sz w:val="28"/>
        </w:rPr>
        <w:t>в</w:t>
      </w:r>
      <w:r>
        <w:rPr>
          <w:sz w:val="28"/>
        </w:rPr>
        <w:tab/>
      </w:r>
      <w:r>
        <w:rPr>
          <w:spacing w:val="-2"/>
          <w:sz w:val="28"/>
        </w:rPr>
        <w:t xml:space="preserve">случае </w:t>
      </w:r>
      <w:r>
        <w:rPr>
          <w:sz w:val="28"/>
        </w:rPr>
        <w:t>террористического акта, проведении контртеррористической операции;</w:t>
      </w:r>
    </w:p>
    <w:p w:rsidR="00991C96" w:rsidRDefault="008A40EF">
      <w:pPr>
        <w:ind w:left="566" w:right="145" w:firstLine="708"/>
        <w:rPr>
          <w:sz w:val="28"/>
        </w:rPr>
      </w:pPr>
      <w:r>
        <w:rPr>
          <w:sz w:val="28"/>
        </w:rPr>
        <w:t>правовые</w:t>
      </w:r>
      <w:r>
        <w:rPr>
          <w:spacing w:val="40"/>
          <w:sz w:val="28"/>
        </w:rPr>
        <w:t xml:space="preserve"> </w:t>
      </w:r>
      <w:r>
        <w:rPr>
          <w:sz w:val="28"/>
        </w:rPr>
        <w:t>основы</w:t>
      </w:r>
      <w:r>
        <w:rPr>
          <w:spacing w:val="40"/>
          <w:sz w:val="28"/>
        </w:rPr>
        <w:t xml:space="preserve"> </w:t>
      </w:r>
      <w:r>
        <w:rPr>
          <w:sz w:val="28"/>
        </w:rPr>
        <w:t>противодействия</w:t>
      </w:r>
      <w:r>
        <w:rPr>
          <w:spacing w:val="40"/>
          <w:sz w:val="28"/>
        </w:rPr>
        <w:t xml:space="preserve"> </w:t>
      </w:r>
      <w:r>
        <w:rPr>
          <w:sz w:val="28"/>
        </w:rPr>
        <w:t>экстремизму</w:t>
      </w:r>
      <w:r>
        <w:rPr>
          <w:spacing w:val="40"/>
          <w:sz w:val="28"/>
        </w:rPr>
        <w:t xml:space="preserve"> </w:t>
      </w:r>
      <w:r>
        <w:rPr>
          <w:sz w:val="28"/>
        </w:rPr>
        <w:t>и</w:t>
      </w:r>
      <w:r>
        <w:rPr>
          <w:spacing w:val="40"/>
          <w:sz w:val="28"/>
        </w:rPr>
        <w:t xml:space="preserve"> </w:t>
      </w:r>
      <w:r>
        <w:rPr>
          <w:sz w:val="28"/>
        </w:rPr>
        <w:t>терроризму</w:t>
      </w:r>
      <w:r>
        <w:rPr>
          <w:spacing w:val="40"/>
          <w:sz w:val="28"/>
        </w:rPr>
        <w:t xml:space="preserve"> </w:t>
      </w:r>
      <w:r>
        <w:rPr>
          <w:sz w:val="28"/>
        </w:rPr>
        <w:t>в</w:t>
      </w:r>
      <w:r>
        <w:rPr>
          <w:spacing w:val="40"/>
          <w:sz w:val="28"/>
        </w:rPr>
        <w:t xml:space="preserve"> </w:t>
      </w:r>
      <w:r>
        <w:rPr>
          <w:sz w:val="28"/>
        </w:rPr>
        <w:t xml:space="preserve">Российской </w:t>
      </w:r>
      <w:r>
        <w:rPr>
          <w:spacing w:val="-2"/>
          <w:sz w:val="28"/>
        </w:rPr>
        <w:t>Федерации;</w:t>
      </w:r>
    </w:p>
    <w:p w:rsidR="00991C96" w:rsidRDefault="008A40EF">
      <w:pPr>
        <w:tabs>
          <w:tab w:val="left" w:pos="2601"/>
          <w:tab w:val="left" w:pos="5069"/>
          <w:tab w:val="left" w:pos="6528"/>
          <w:tab w:val="left" w:pos="9026"/>
        </w:tabs>
        <w:ind w:left="566" w:right="140" w:firstLine="708"/>
        <w:rPr>
          <w:sz w:val="28"/>
        </w:rPr>
      </w:pPr>
      <w:r>
        <w:rPr>
          <w:spacing w:val="-2"/>
          <w:sz w:val="28"/>
        </w:rPr>
        <w:t>основы</w:t>
      </w:r>
      <w:r>
        <w:rPr>
          <w:sz w:val="28"/>
        </w:rPr>
        <w:tab/>
      </w:r>
      <w:r>
        <w:rPr>
          <w:spacing w:val="-2"/>
          <w:sz w:val="28"/>
        </w:rPr>
        <w:t>государственной</w:t>
      </w:r>
      <w:r>
        <w:rPr>
          <w:sz w:val="28"/>
        </w:rPr>
        <w:tab/>
      </w:r>
      <w:r>
        <w:rPr>
          <w:spacing w:val="-2"/>
          <w:sz w:val="28"/>
        </w:rPr>
        <w:t>системы</w:t>
      </w:r>
      <w:r>
        <w:rPr>
          <w:sz w:val="28"/>
        </w:rPr>
        <w:tab/>
      </w:r>
      <w:r>
        <w:rPr>
          <w:spacing w:val="-2"/>
          <w:sz w:val="28"/>
        </w:rPr>
        <w:t>противодействия</w:t>
      </w:r>
      <w:r>
        <w:rPr>
          <w:sz w:val="28"/>
        </w:rPr>
        <w:tab/>
        <w:t>экстремизму</w:t>
      </w:r>
      <w:r>
        <w:rPr>
          <w:spacing w:val="-18"/>
          <w:sz w:val="28"/>
        </w:rPr>
        <w:t xml:space="preserve"> </w:t>
      </w:r>
      <w:r>
        <w:rPr>
          <w:sz w:val="28"/>
        </w:rPr>
        <w:t>и терроризму, ее цели, задачи, принципы;</w:t>
      </w:r>
    </w:p>
    <w:p w:rsidR="00991C96" w:rsidRDefault="008A40EF">
      <w:pPr>
        <w:tabs>
          <w:tab w:val="left" w:pos="2162"/>
          <w:tab w:val="left" w:pos="2526"/>
          <w:tab w:val="left" w:pos="4225"/>
          <w:tab w:val="left" w:pos="5426"/>
          <w:tab w:val="left" w:pos="5790"/>
          <w:tab w:val="left" w:pos="7757"/>
          <w:tab w:val="left" w:pos="9476"/>
          <w:tab w:val="left" w:pos="9821"/>
        </w:tabs>
        <w:spacing w:line="242" w:lineRule="auto"/>
        <w:ind w:left="566" w:right="149" w:firstLine="708"/>
        <w:rPr>
          <w:sz w:val="28"/>
        </w:rPr>
      </w:pPr>
      <w:r>
        <w:rPr>
          <w:spacing w:val="-2"/>
          <w:sz w:val="28"/>
        </w:rPr>
        <w:t>права</w:t>
      </w:r>
      <w:r>
        <w:rPr>
          <w:sz w:val="28"/>
        </w:rPr>
        <w:tab/>
      </w:r>
      <w:r>
        <w:rPr>
          <w:spacing w:val="-10"/>
          <w:sz w:val="28"/>
        </w:rPr>
        <w:t>и</w:t>
      </w:r>
      <w:r>
        <w:rPr>
          <w:sz w:val="28"/>
        </w:rPr>
        <w:tab/>
      </w:r>
      <w:r>
        <w:rPr>
          <w:spacing w:val="-2"/>
          <w:sz w:val="28"/>
        </w:rPr>
        <w:t>обязанности</w:t>
      </w:r>
      <w:r>
        <w:rPr>
          <w:sz w:val="28"/>
        </w:rPr>
        <w:tab/>
      </w:r>
      <w:r>
        <w:rPr>
          <w:spacing w:val="-2"/>
          <w:sz w:val="28"/>
        </w:rPr>
        <w:t>граждан</w:t>
      </w:r>
      <w:r>
        <w:rPr>
          <w:sz w:val="28"/>
        </w:rPr>
        <w:tab/>
      </w:r>
      <w:r>
        <w:rPr>
          <w:spacing w:val="-10"/>
          <w:sz w:val="28"/>
        </w:rPr>
        <w:t>и</w:t>
      </w:r>
      <w:r>
        <w:rPr>
          <w:sz w:val="28"/>
        </w:rPr>
        <w:tab/>
      </w:r>
      <w:r>
        <w:rPr>
          <w:spacing w:val="-2"/>
          <w:sz w:val="28"/>
        </w:rPr>
        <w:t>общественных</w:t>
      </w:r>
      <w:r>
        <w:rPr>
          <w:sz w:val="28"/>
        </w:rPr>
        <w:tab/>
      </w:r>
      <w:r>
        <w:rPr>
          <w:spacing w:val="-2"/>
          <w:sz w:val="28"/>
        </w:rPr>
        <w:t>организаций</w:t>
      </w:r>
      <w:r>
        <w:rPr>
          <w:sz w:val="28"/>
        </w:rPr>
        <w:tab/>
      </w:r>
      <w:r>
        <w:rPr>
          <w:spacing w:val="-10"/>
          <w:sz w:val="28"/>
        </w:rPr>
        <w:t>в</w:t>
      </w:r>
      <w:r>
        <w:rPr>
          <w:sz w:val="28"/>
        </w:rPr>
        <w:tab/>
      </w:r>
      <w:r>
        <w:rPr>
          <w:spacing w:val="-2"/>
          <w:sz w:val="28"/>
        </w:rPr>
        <w:t xml:space="preserve">области </w:t>
      </w:r>
      <w:r>
        <w:rPr>
          <w:sz w:val="28"/>
        </w:rPr>
        <w:t>противодействия экстремизму и терроризму.</w:t>
      </w:r>
    </w:p>
    <w:p w:rsidR="00991C96" w:rsidRDefault="008A40EF">
      <w:pPr>
        <w:pStyle w:val="1"/>
        <w:spacing w:before="320" w:line="480" w:lineRule="auto"/>
        <w:ind w:right="2917"/>
        <w:jc w:val="both"/>
      </w:pPr>
      <w:r>
        <w:t>ПЛАНИРУЕМЫЕ</w:t>
      </w:r>
      <w:r>
        <w:rPr>
          <w:spacing w:val="-17"/>
        </w:rPr>
        <w:t xml:space="preserve"> </w:t>
      </w:r>
      <w:r>
        <w:t>ОБРАЗОВАТЕЛЬНЫЕ</w:t>
      </w:r>
      <w:r>
        <w:rPr>
          <w:spacing w:val="-15"/>
        </w:rPr>
        <w:t xml:space="preserve"> </w:t>
      </w:r>
      <w:r>
        <w:t>РЕЗУЛЬТАТЫ ЛИЧНОСТНЫЕ РЕЗУЛЬТАТЫ</w:t>
      </w:r>
    </w:p>
    <w:p w:rsidR="00991C96" w:rsidRDefault="008A40EF">
      <w:pPr>
        <w:ind w:left="566" w:right="148" w:firstLine="566"/>
        <w:jc w:val="both"/>
        <w:rPr>
          <w:sz w:val="28"/>
        </w:rPr>
      </w:pPr>
      <w:r>
        <w:rPr>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rPr>
          <w:spacing w:val="-2"/>
          <w:sz w:val="28"/>
        </w:rPr>
        <w:t>поведения.</w:t>
      </w:r>
    </w:p>
    <w:p w:rsidR="00991C96" w:rsidRDefault="008A40EF">
      <w:pPr>
        <w:ind w:left="566" w:right="140" w:firstLine="566"/>
        <w:jc w:val="both"/>
        <w:rPr>
          <w:sz w:val="28"/>
        </w:rPr>
      </w:pPr>
      <w:r>
        <w:rPr>
          <w:sz w:val="28"/>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91C96" w:rsidRDefault="008A40EF">
      <w:pPr>
        <w:spacing w:before="318"/>
        <w:ind w:left="566"/>
        <w:jc w:val="both"/>
        <w:rPr>
          <w:sz w:val="28"/>
        </w:rPr>
      </w:pPr>
      <w:r>
        <w:rPr>
          <w:sz w:val="28"/>
        </w:rPr>
        <w:t>Личностные</w:t>
      </w:r>
      <w:r>
        <w:rPr>
          <w:spacing w:val="-7"/>
          <w:sz w:val="28"/>
        </w:rPr>
        <w:t xml:space="preserve"> </w:t>
      </w:r>
      <w:r>
        <w:rPr>
          <w:sz w:val="28"/>
        </w:rPr>
        <w:t>результаты</w:t>
      </w:r>
      <w:r>
        <w:rPr>
          <w:spacing w:val="-7"/>
          <w:sz w:val="28"/>
        </w:rPr>
        <w:t xml:space="preserve"> </w:t>
      </w:r>
      <w:r>
        <w:rPr>
          <w:sz w:val="28"/>
        </w:rPr>
        <w:t>изучения</w:t>
      </w:r>
      <w:r>
        <w:rPr>
          <w:spacing w:val="-7"/>
          <w:sz w:val="28"/>
        </w:rPr>
        <w:t xml:space="preserve"> </w:t>
      </w:r>
      <w:r>
        <w:rPr>
          <w:sz w:val="28"/>
        </w:rPr>
        <w:t>ОБЗР</w:t>
      </w:r>
      <w:r>
        <w:rPr>
          <w:spacing w:val="-9"/>
          <w:sz w:val="28"/>
        </w:rPr>
        <w:t xml:space="preserve"> </w:t>
      </w:r>
      <w:r>
        <w:rPr>
          <w:spacing w:val="-2"/>
          <w:sz w:val="28"/>
        </w:rPr>
        <w:t>включают:</w:t>
      </w:r>
    </w:p>
    <w:p w:rsidR="00991C96" w:rsidRDefault="008A40EF">
      <w:pPr>
        <w:pStyle w:val="2"/>
        <w:numPr>
          <w:ilvl w:val="1"/>
          <w:numId w:val="28"/>
        </w:numPr>
        <w:tabs>
          <w:tab w:val="left" w:pos="1436"/>
        </w:tabs>
        <w:spacing w:before="4"/>
        <w:ind w:left="1436" w:hanging="303"/>
        <w:jc w:val="both"/>
      </w:pPr>
      <w:r>
        <w:t>Гражданское</w:t>
      </w:r>
      <w:r>
        <w:rPr>
          <w:spacing w:val="-12"/>
        </w:rPr>
        <w:t xml:space="preserve"> </w:t>
      </w:r>
      <w:r>
        <w:rPr>
          <w:spacing w:val="-2"/>
        </w:rPr>
        <w:t>воспитание:</w:t>
      </w:r>
    </w:p>
    <w:p w:rsidR="00991C96" w:rsidRDefault="008A40EF">
      <w:pPr>
        <w:spacing w:line="319" w:lineRule="exact"/>
        <w:ind w:left="1133"/>
        <w:jc w:val="both"/>
        <w:rPr>
          <w:sz w:val="28"/>
        </w:rPr>
      </w:pPr>
      <w:r>
        <w:rPr>
          <w:sz w:val="28"/>
        </w:rPr>
        <w:t>сформированность</w:t>
      </w:r>
      <w:r>
        <w:rPr>
          <w:spacing w:val="-13"/>
          <w:sz w:val="28"/>
        </w:rPr>
        <w:t xml:space="preserve"> </w:t>
      </w:r>
      <w:r>
        <w:rPr>
          <w:sz w:val="28"/>
        </w:rPr>
        <w:t>активной</w:t>
      </w:r>
      <w:r>
        <w:rPr>
          <w:spacing w:val="-9"/>
          <w:sz w:val="28"/>
        </w:rPr>
        <w:t xml:space="preserve"> </w:t>
      </w:r>
      <w:r>
        <w:rPr>
          <w:sz w:val="28"/>
        </w:rPr>
        <w:t>гражданской</w:t>
      </w:r>
      <w:r>
        <w:rPr>
          <w:spacing w:val="-11"/>
          <w:sz w:val="28"/>
        </w:rPr>
        <w:t xml:space="preserve"> </w:t>
      </w:r>
      <w:r>
        <w:rPr>
          <w:sz w:val="28"/>
        </w:rPr>
        <w:t>позиции</w:t>
      </w:r>
      <w:r>
        <w:rPr>
          <w:spacing w:val="-11"/>
          <w:sz w:val="28"/>
        </w:rPr>
        <w:t xml:space="preserve"> </w:t>
      </w:r>
      <w:r>
        <w:rPr>
          <w:sz w:val="28"/>
        </w:rPr>
        <w:t>обучающегося,</w:t>
      </w:r>
      <w:r>
        <w:rPr>
          <w:spacing w:val="-8"/>
          <w:sz w:val="28"/>
        </w:rPr>
        <w:t xml:space="preserve"> </w:t>
      </w:r>
      <w:r>
        <w:rPr>
          <w:spacing w:val="-2"/>
          <w:sz w:val="28"/>
        </w:rPr>
        <w:t>готового</w:t>
      </w:r>
    </w:p>
    <w:p w:rsidR="00991C96" w:rsidRDefault="008A40EF">
      <w:pPr>
        <w:ind w:left="566" w:right="140" w:firstLine="566"/>
        <w:jc w:val="both"/>
        <w:rPr>
          <w:sz w:val="28"/>
        </w:rPr>
      </w:pPr>
      <w:r>
        <w:rPr>
          <w:sz w:val="28"/>
        </w:rPr>
        <w:t>и способного применять принципы и правила безопасного поведения в течение всей жизни;</w:t>
      </w:r>
    </w:p>
    <w:p w:rsidR="00991C96" w:rsidRDefault="008A40EF">
      <w:pPr>
        <w:spacing w:before="2"/>
        <w:ind w:left="566" w:right="137" w:firstLine="566"/>
        <w:jc w:val="both"/>
        <w:rPr>
          <w:sz w:val="28"/>
        </w:rPr>
      </w:pPr>
      <w:r>
        <w:rPr>
          <w:sz w:val="28"/>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r>
        <w:rPr>
          <w:spacing w:val="-2"/>
          <w:sz w:val="28"/>
        </w:rPr>
        <w:t>жизнедеятельности;</w:t>
      </w:r>
    </w:p>
    <w:p w:rsidR="00991C96" w:rsidRDefault="008A40EF">
      <w:pPr>
        <w:ind w:left="566" w:right="147" w:firstLine="566"/>
        <w:jc w:val="both"/>
        <w:rPr>
          <w:sz w:val="28"/>
        </w:rPr>
      </w:pPr>
      <w:r>
        <w:rPr>
          <w:sz w:val="28"/>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w:t>
      </w:r>
      <w:r>
        <w:rPr>
          <w:spacing w:val="-2"/>
          <w:sz w:val="28"/>
        </w:rPr>
        <w:t>государства;</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2" w:firstLine="566"/>
        <w:jc w:val="both"/>
        <w:rPr>
          <w:sz w:val="28"/>
        </w:rPr>
      </w:pPr>
      <w:r>
        <w:rPr>
          <w:sz w:val="28"/>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91C96" w:rsidRDefault="008A40EF">
      <w:pPr>
        <w:ind w:left="566" w:right="149" w:firstLine="566"/>
        <w:jc w:val="both"/>
        <w:rPr>
          <w:sz w:val="28"/>
        </w:rPr>
      </w:pPr>
      <w:r>
        <w:rPr>
          <w:sz w:val="28"/>
        </w:rPr>
        <w:t>готовность к взаимодействию с обществом и государством в обеспечении безопасности жизни и здоровья населения;</w:t>
      </w:r>
    </w:p>
    <w:p w:rsidR="00991C96" w:rsidRDefault="008A40EF">
      <w:pPr>
        <w:ind w:left="566" w:right="144" w:firstLine="566"/>
        <w:jc w:val="both"/>
        <w:rPr>
          <w:sz w:val="28"/>
        </w:rPr>
      </w:pPr>
      <w:r>
        <w:rPr>
          <w:sz w:val="28"/>
        </w:rPr>
        <w:t>готовность к участию в деятельности государственных социальных</w:t>
      </w:r>
      <w:r>
        <w:rPr>
          <w:spacing w:val="40"/>
          <w:sz w:val="28"/>
        </w:rPr>
        <w:t xml:space="preserve"> </w:t>
      </w:r>
      <w:r>
        <w:rPr>
          <w:sz w:val="28"/>
        </w:rPr>
        <w:t>организаций и институтов гражданского общества в области обеспечения комплексной безопасности личности, общества и государства;</w:t>
      </w:r>
    </w:p>
    <w:p w:rsidR="00991C96" w:rsidRDefault="00991C96">
      <w:pPr>
        <w:pStyle w:val="a3"/>
        <w:spacing w:before="4"/>
        <w:ind w:left="0" w:firstLine="0"/>
        <w:jc w:val="left"/>
        <w:rPr>
          <w:sz w:val="28"/>
        </w:rPr>
      </w:pPr>
    </w:p>
    <w:p w:rsidR="00991C96" w:rsidRDefault="008A40EF">
      <w:pPr>
        <w:pStyle w:val="2"/>
        <w:numPr>
          <w:ilvl w:val="1"/>
          <w:numId w:val="28"/>
        </w:numPr>
        <w:tabs>
          <w:tab w:val="left" w:pos="1436"/>
        </w:tabs>
        <w:spacing w:before="1"/>
        <w:ind w:left="1436" w:hanging="303"/>
        <w:jc w:val="both"/>
      </w:pPr>
      <w:r>
        <w:t>Патриотическое</w:t>
      </w:r>
      <w:r>
        <w:rPr>
          <w:spacing w:val="-15"/>
        </w:rPr>
        <w:t xml:space="preserve"> </w:t>
      </w:r>
      <w:r>
        <w:rPr>
          <w:spacing w:val="-2"/>
        </w:rPr>
        <w:t>воспитание:</w:t>
      </w:r>
    </w:p>
    <w:p w:rsidR="00991C96" w:rsidRDefault="008A40EF">
      <w:pPr>
        <w:ind w:left="566" w:right="139" w:firstLine="566"/>
        <w:jc w:val="both"/>
        <w:rPr>
          <w:sz w:val="28"/>
        </w:rPr>
      </w:pPr>
      <w:r>
        <w:rPr>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w:t>
      </w:r>
      <w:r>
        <w:rPr>
          <w:spacing w:val="-2"/>
          <w:sz w:val="28"/>
        </w:rPr>
        <w:t xml:space="preserve"> </w:t>
      </w:r>
      <w:r>
        <w:rPr>
          <w:sz w:val="28"/>
        </w:rPr>
        <w:t>и Вооружённые Силы Российской Федерации, прошлое и настоящее многонационального народа России, российской армии и флота;</w:t>
      </w:r>
    </w:p>
    <w:p w:rsidR="00991C96" w:rsidRDefault="008A40EF">
      <w:pPr>
        <w:ind w:left="566" w:right="143" w:firstLine="566"/>
        <w:jc w:val="both"/>
        <w:rPr>
          <w:sz w:val="28"/>
        </w:rPr>
      </w:pPr>
      <w:r>
        <w:rPr>
          <w:sz w:val="28"/>
        </w:rPr>
        <w:t>ценностное отношение к государственным и военным символам,</w:t>
      </w:r>
      <w:r>
        <w:rPr>
          <w:spacing w:val="40"/>
          <w:sz w:val="28"/>
        </w:rPr>
        <w:t xml:space="preserve"> </w:t>
      </w:r>
      <w:r>
        <w:rPr>
          <w:sz w:val="28"/>
        </w:rPr>
        <w:t>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91C96" w:rsidRDefault="008A40EF">
      <w:pPr>
        <w:ind w:left="566" w:right="143" w:firstLine="566"/>
        <w:jc w:val="both"/>
        <w:rPr>
          <w:sz w:val="28"/>
        </w:rPr>
      </w:pPr>
      <w:r>
        <w:rPr>
          <w:sz w:val="28"/>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r>
        <w:rPr>
          <w:spacing w:val="-2"/>
          <w:sz w:val="28"/>
        </w:rPr>
        <w:t>судьбу;</w:t>
      </w:r>
    </w:p>
    <w:p w:rsidR="00991C96" w:rsidRDefault="00991C96">
      <w:pPr>
        <w:pStyle w:val="a3"/>
        <w:spacing w:before="2"/>
        <w:ind w:left="0" w:firstLine="0"/>
        <w:jc w:val="left"/>
        <w:rPr>
          <w:sz w:val="28"/>
        </w:rPr>
      </w:pPr>
    </w:p>
    <w:p w:rsidR="00991C96" w:rsidRDefault="008A40EF">
      <w:pPr>
        <w:pStyle w:val="2"/>
        <w:numPr>
          <w:ilvl w:val="1"/>
          <w:numId w:val="28"/>
        </w:numPr>
        <w:tabs>
          <w:tab w:val="left" w:pos="1153"/>
        </w:tabs>
        <w:spacing w:before="1"/>
        <w:ind w:left="1153" w:hanging="303"/>
        <w:jc w:val="both"/>
      </w:pPr>
      <w:r>
        <w:rPr>
          <w:spacing w:val="-2"/>
        </w:rPr>
        <w:t>Духовно-нравственное</w:t>
      </w:r>
      <w:r>
        <w:rPr>
          <w:spacing w:val="22"/>
        </w:rPr>
        <w:t xml:space="preserve"> </w:t>
      </w:r>
      <w:r>
        <w:rPr>
          <w:spacing w:val="-2"/>
        </w:rPr>
        <w:t>воспитание:</w:t>
      </w:r>
    </w:p>
    <w:p w:rsidR="00991C96" w:rsidRDefault="008A40EF">
      <w:pPr>
        <w:spacing w:line="319" w:lineRule="exact"/>
        <w:ind w:left="850"/>
        <w:jc w:val="both"/>
        <w:rPr>
          <w:sz w:val="28"/>
        </w:rPr>
      </w:pPr>
      <w:r>
        <w:rPr>
          <w:sz w:val="28"/>
        </w:rPr>
        <w:t>осознание</w:t>
      </w:r>
      <w:r>
        <w:rPr>
          <w:spacing w:val="-8"/>
          <w:sz w:val="28"/>
        </w:rPr>
        <w:t xml:space="preserve"> </w:t>
      </w:r>
      <w:r>
        <w:rPr>
          <w:sz w:val="28"/>
        </w:rPr>
        <w:t>духовных</w:t>
      </w:r>
      <w:r>
        <w:rPr>
          <w:spacing w:val="-9"/>
          <w:sz w:val="28"/>
        </w:rPr>
        <w:t xml:space="preserve"> </w:t>
      </w:r>
      <w:r>
        <w:rPr>
          <w:sz w:val="28"/>
        </w:rPr>
        <w:t>ценностей</w:t>
      </w:r>
      <w:r>
        <w:rPr>
          <w:spacing w:val="-10"/>
          <w:sz w:val="28"/>
        </w:rPr>
        <w:t xml:space="preserve"> </w:t>
      </w:r>
      <w:r>
        <w:rPr>
          <w:sz w:val="28"/>
        </w:rPr>
        <w:t>российского</w:t>
      </w:r>
      <w:r>
        <w:rPr>
          <w:spacing w:val="-7"/>
          <w:sz w:val="28"/>
        </w:rPr>
        <w:t xml:space="preserve"> </w:t>
      </w:r>
      <w:r>
        <w:rPr>
          <w:sz w:val="28"/>
        </w:rPr>
        <w:t>народа</w:t>
      </w:r>
      <w:r>
        <w:rPr>
          <w:spacing w:val="-7"/>
          <w:sz w:val="28"/>
        </w:rPr>
        <w:t xml:space="preserve"> </w:t>
      </w:r>
      <w:r>
        <w:rPr>
          <w:sz w:val="28"/>
        </w:rPr>
        <w:t>и</w:t>
      </w:r>
      <w:r>
        <w:rPr>
          <w:spacing w:val="-8"/>
          <w:sz w:val="28"/>
        </w:rPr>
        <w:t xml:space="preserve"> </w:t>
      </w:r>
      <w:r>
        <w:rPr>
          <w:sz w:val="28"/>
        </w:rPr>
        <w:t>российского</w:t>
      </w:r>
      <w:r>
        <w:rPr>
          <w:spacing w:val="-6"/>
          <w:sz w:val="28"/>
        </w:rPr>
        <w:t xml:space="preserve"> </w:t>
      </w:r>
      <w:r>
        <w:rPr>
          <w:spacing w:val="-2"/>
          <w:sz w:val="28"/>
        </w:rPr>
        <w:t>воинства;</w:t>
      </w:r>
    </w:p>
    <w:p w:rsidR="00991C96" w:rsidRDefault="008A40EF">
      <w:pPr>
        <w:ind w:left="566" w:right="138" w:firstLine="283"/>
        <w:jc w:val="both"/>
        <w:rPr>
          <w:sz w:val="28"/>
        </w:rPr>
      </w:pPr>
      <w:r>
        <w:rPr>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91C96" w:rsidRDefault="008A40EF">
      <w:pPr>
        <w:spacing w:before="1"/>
        <w:ind w:left="566" w:right="139" w:firstLine="283"/>
        <w:jc w:val="both"/>
        <w:rPr>
          <w:sz w:val="28"/>
        </w:rPr>
      </w:pPr>
      <w:r>
        <w:rPr>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w:t>
      </w:r>
      <w:r>
        <w:rPr>
          <w:spacing w:val="-1"/>
          <w:sz w:val="28"/>
        </w:rPr>
        <w:t xml:space="preserve"> </w:t>
      </w:r>
      <w:r>
        <w:rPr>
          <w:sz w:val="28"/>
        </w:rPr>
        <w:t>по снижению риска возникновения опасных ситуаций, перерастания их в чрезвычайные ситуации, смягчению их последствий;</w:t>
      </w:r>
    </w:p>
    <w:p w:rsidR="00991C96" w:rsidRDefault="008A40EF">
      <w:pPr>
        <w:spacing w:before="1"/>
        <w:ind w:left="566" w:right="138" w:firstLine="283"/>
        <w:jc w:val="both"/>
        <w:rPr>
          <w:sz w:val="28"/>
        </w:rPr>
      </w:pPr>
      <w:r>
        <w:rPr>
          <w:sz w:val="28"/>
        </w:rPr>
        <w:t xml:space="preserve">ответственное отношение к своим родителям, старшему поколению, семье, культуре и традициям народов России, принятие идей волонтёрства и </w:t>
      </w:r>
      <w:r>
        <w:rPr>
          <w:spacing w:val="-2"/>
          <w:sz w:val="28"/>
        </w:rPr>
        <w:t>добровольчества;</w:t>
      </w:r>
    </w:p>
    <w:p w:rsidR="00991C96" w:rsidRDefault="00991C96">
      <w:pPr>
        <w:pStyle w:val="a3"/>
        <w:spacing w:before="3"/>
        <w:ind w:left="0" w:firstLine="0"/>
        <w:jc w:val="left"/>
        <w:rPr>
          <w:sz w:val="28"/>
        </w:rPr>
      </w:pPr>
    </w:p>
    <w:p w:rsidR="00991C96" w:rsidRDefault="008A40EF">
      <w:pPr>
        <w:pStyle w:val="2"/>
        <w:numPr>
          <w:ilvl w:val="1"/>
          <w:numId w:val="28"/>
        </w:numPr>
        <w:tabs>
          <w:tab w:val="left" w:pos="1153"/>
        </w:tabs>
        <w:ind w:left="1153" w:hanging="303"/>
        <w:jc w:val="left"/>
      </w:pPr>
      <w:r>
        <w:t>Эстетическое</w:t>
      </w:r>
      <w:r>
        <w:rPr>
          <w:spacing w:val="-8"/>
        </w:rPr>
        <w:t xml:space="preserve"> </w:t>
      </w:r>
      <w:r>
        <w:rPr>
          <w:spacing w:val="-2"/>
        </w:rPr>
        <w:t>воспитание:</w:t>
      </w:r>
    </w:p>
    <w:p w:rsidR="00991C96" w:rsidRDefault="008A40EF">
      <w:pPr>
        <w:tabs>
          <w:tab w:val="left" w:pos="2652"/>
          <w:tab w:val="left" w:pos="4216"/>
          <w:tab w:val="left" w:pos="4600"/>
          <w:tab w:val="left" w:pos="5453"/>
          <w:tab w:val="left" w:pos="5834"/>
          <w:tab w:val="left" w:pos="7309"/>
          <w:tab w:val="left" w:pos="7681"/>
          <w:tab w:val="left" w:pos="9165"/>
        </w:tabs>
        <w:ind w:left="566" w:right="146" w:firstLine="283"/>
        <w:rPr>
          <w:sz w:val="28"/>
        </w:rPr>
      </w:pPr>
      <w:r>
        <w:rPr>
          <w:spacing w:val="-2"/>
          <w:sz w:val="28"/>
        </w:rPr>
        <w:t>эстетическое</w:t>
      </w:r>
      <w:r>
        <w:rPr>
          <w:sz w:val="28"/>
        </w:rPr>
        <w:tab/>
      </w:r>
      <w:r>
        <w:rPr>
          <w:spacing w:val="-2"/>
          <w:sz w:val="28"/>
        </w:rPr>
        <w:t>отношение</w:t>
      </w:r>
      <w:r>
        <w:rPr>
          <w:sz w:val="28"/>
        </w:rPr>
        <w:tab/>
      </w:r>
      <w:r>
        <w:rPr>
          <w:spacing w:val="-10"/>
          <w:sz w:val="28"/>
        </w:rPr>
        <w:t>к</w:t>
      </w:r>
      <w:r>
        <w:rPr>
          <w:sz w:val="28"/>
        </w:rPr>
        <w:tab/>
      </w:r>
      <w:r>
        <w:rPr>
          <w:spacing w:val="-4"/>
          <w:sz w:val="28"/>
        </w:rPr>
        <w:t>миру</w:t>
      </w:r>
      <w:r>
        <w:rPr>
          <w:sz w:val="28"/>
        </w:rPr>
        <w:tab/>
      </w:r>
      <w:r>
        <w:rPr>
          <w:spacing w:val="-10"/>
          <w:sz w:val="28"/>
        </w:rPr>
        <w:t>в</w:t>
      </w:r>
      <w:r>
        <w:rPr>
          <w:sz w:val="28"/>
        </w:rPr>
        <w:tab/>
      </w:r>
      <w:r>
        <w:rPr>
          <w:spacing w:val="-2"/>
          <w:sz w:val="28"/>
        </w:rPr>
        <w:t>сочетании</w:t>
      </w:r>
      <w:r>
        <w:rPr>
          <w:sz w:val="28"/>
        </w:rPr>
        <w:tab/>
      </w:r>
      <w:r>
        <w:rPr>
          <w:spacing w:val="-10"/>
          <w:sz w:val="28"/>
        </w:rPr>
        <w:t>с</w:t>
      </w:r>
      <w:r>
        <w:rPr>
          <w:sz w:val="28"/>
        </w:rPr>
        <w:tab/>
      </w:r>
      <w:r>
        <w:rPr>
          <w:spacing w:val="-2"/>
          <w:sz w:val="28"/>
        </w:rPr>
        <w:t>культурой</w:t>
      </w:r>
      <w:r>
        <w:rPr>
          <w:sz w:val="28"/>
        </w:rPr>
        <w:tab/>
      </w:r>
      <w:r>
        <w:rPr>
          <w:spacing w:val="-2"/>
          <w:sz w:val="28"/>
        </w:rPr>
        <w:t>безопасности жизнедеятельности;</w:t>
      </w:r>
    </w:p>
    <w:p w:rsidR="00991C96" w:rsidRDefault="008A40EF">
      <w:pPr>
        <w:tabs>
          <w:tab w:val="left" w:pos="2507"/>
          <w:tab w:val="left" w:pos="5185"/>
          <w:tab w:val="left" w:pos="6969"/>
          <w:tab w:val="left" w:pos="7461"/>
          <w:tab w:val="left" w:pos="9489"/>
        </w:tabs>
        <w:ind w:left="566" w:right="138" w:firstLine="283"/>
        <w:rPr>
          <w:sz w:val="28"/>
        </w:rPr>
      </w:pPr>
      <w:r>
        <w:rPr>
          <w:spacing w:val="-2"/>
          <w:sz w:val="28"/>
        </w:rPr>
        <w:t>понимание</w:t>
      </w:r>
      <w:r>
        <w:rPr>
          <w:sz w:val="28"/>
        </w:rPr>
        <w:tab/>
      </w:r>
      <w:r>
        <w:rPr>
          <w:spacing w:val="-2"/>
          <w:sz w:val="28"/>
        </w:rPr>
        <w:t>взаимозависимости</w:t>
      </w:r>
      <w:r>
        <w:rPr>
          <w:sz w:val="28"/>
        </w:rPr>
        <w:tab/>
      </w:r>
      <w:r>
        <w:rPr>
          <w:spacing w:val="-2"/>
          <w:sz w:val="28"/>
        </w:rPr>
        <w:t>успешности</w:t>
      </w:r>
      <w:r>
        <w:rPr>
          <w:sz w:val="28"/>
        </w:rPr>
        <w:tab/>
      </w:r>
      <w:r>
        <w:rPr>
          <w:spacing w:val="-10"/>
          <w:sz w:val="28"/>
        </w:rPr>
        <w:t>и</w:t>
      </w:r>
      <w:r>
        <w:rPr>
          <w:sz w:val="28"/>
        </w:rPr>
        <w:tab/>
      </w:r>
      <w:r>
        <w:rPr>
          <w:spacing w:val="-2"/>
          <w:sz w:val="28"/>
        </w:rPr>
        <w:t>полноценного</w:t>
      </w:r>
      <w:r>
        <w:rPr>
          <w:sz w:val="28"/>
        </w:rPr>
        <w:tab/>
        <w:t>развития</w:t>
      </w:r>
      <w:r>
        <w:rPr>
          <w:spacing w:val="-18"/>
          <w:sz w:val="28"/>
        </w:rPr>
        <w:t xml:space="preserve"> </w:t>
      </w:r>
      <w:r>
        <w:rPr>
          <w:sz w:val="28"/>
        </w:rPr>
        <w:t>и безопасного поведения в повседневной жизни;</w:t>
      </w:r>
    </w:p>
    <w:p w:rsidR="00991C96" w:rsidRDefault="00991C96">
      <w:pPr>
        <w:pStyle w:val="a3"/>
        <w:spacing w:before="3"/>
        <w:ind w:left="0" w:firstLine="0"/>
        <w:jc w:val="left"/>
        <w:rPr>
          <w:sz w:val="28"/>
        </w:rPr>
      </w:pPr>
    </w:p>
    <w:p w:rsidR="00991C96" w:rsidRDefault="008A40EF">
      <w:pPr>
        <w:pStyle w:val="2"/>
        <w:numPr>
          <w:ilvl w:val="1"/>
          <w:numId w:val="28"/>
        </w:numPr>
        <w:tabs>
          <w:tab w:val="left" w:pos="1153"/>
        </w:tabs>
        <w:ind w:left="1153" w:hanging="303"/>
        <w:jc w:val="left"/>
      </w:pPr>
      <w:r>
        <w:t>Ценности</w:t>
      </w:r>
      <w:r>
        <w:rPr>
          <w:spacing w:val="-9"/>
        </w:rPr>
        <w:t xml:space="preserve"> </w:t>
      </w:r>
      <w:r>
        <w:t>научного</w:t>
      </w:r>
      <w:r>
        <w:rPr>
          <w:spacing w:val="-8"/>
        </w:rPr>
        <w:t xml:space="preserve"> </w:t>
      </w:r>
      <w:r>
        <w:rPr>
          <w:spacing w:val="-2"/>
        </w:rPr>
        <w:t>познания:</w:t>
      </w:r>
    </w:p>
    <w:p w:rsidR="00991C96" w:rsidRDefault="008A40EF">
      <w:pPr>
        <w:tabs>
          <w:tab w:val="left" w:pos="1583"/>
          <w:tab w:val="left" w:pos="2647"/>
          <w:tab w:val="left" w:pos="4561"/>
          <w:tab w:val="left" w:pos="6393"/>
          <w:tab w:val="left" w:pos="8405"/>
          <w:tab w:val="left" w:pos="8788"/>
          <w:tab w:val="left" w:pos="10632"/>
        </w:tabs>
        <w:ind w:left="566" w:right="145" w:firstLine="283"/>
        <w:rPr>
          <w:sz w:val="28"/>
        </w:rPr>
      </w:pPr>
      <w:r>
        <w:rPr>
          <w:sz w:val="28"/>
        </w:rPr>
        <w:t xml:space="preserve">сформированность мировоззрения, соответствующего текущему уровню развития </w:t>
      </w:r>
      <w:r>
        <w:rPr>
          <w:spacing w:val="-2"/>
          <w:sz w:val="28"/>
        </w:rPr>
        <w:t>общей</w:t>
      </w:r>
      <w:r>
        <w:rPr>
          <w:sz w:val="28"/>
        </w:rPr>
        <w:tab/>
      </w:r>
      <w:r>
        <w:rPr>
          <w:spacing w:val="-2"/>
          <w:sz w:val="28"/>
        </w:rPr>
        <w:t>теории</w:t>
      </w:r>
      <w:r>
        <w:rPr>
          <w:sz w:val="28"/>
        </w:rPr>
        <w:tab/>
      </w:r>
      <w:r>
        <w:rPr>
          <w:spacing w:val="-2"/>
          <w:sz w:val="28"/>
        </w:rPr>
        <w:t>безопасности,</w:t>
      </w:r>
      <w:r>
        <w:rPr>
          <w:sz w:val="28"/>
        </w:rPr>
        <w:tab/>
      </w:r>
      <w:r>
        <w:rPr>
          <w:spacing w:val="-2"/>
          <w:sz w:val="28"/>
        </w:rPr>
        <w:t>современных</w:t>
      </w:r>
      <w:r>
        <w:rPr>
          <w:sz w:val="28"/>
        </w:rPr>
        <w:tab/>
      </w:r>
      <w:r>
        <w:rPr>
          <w:spacing w:val="-2"/>
          <w:sz w:val="28"/>
        </w:rPr>
        <w:t>представлений</w:t>
      </w:r>
      <w:r>
        <w:rPr>
          <w:sz w:val="28"/>
        </w:rPr>
        <w:tab/>
      </w:r>
      <w:r>
        <w:rPr>
          <w:spacing w:val="-10"/>
          <w:sz w:val="28"/>
        </w:rPr>
        <w:t>о</w:t>
      </w:r>
      <w:r>
        <w:rPr>
          <w:sz w:val="28"/>
        </w:rPr>
        <w:tab/>
      </w:r>
      <w:r>
        <w:rPr>
          <w:spacing w:val="-2"/>
          <w:sz w:val="28"/>
        </w:rPr>
        <w:t>безопасности</w:t>
      </w:r>
      <w:r>
        <w:rPr>
          <w:sz w:val="28"/>
        </w:rPr>
        <w:tab/>
      </w:r>
      <w:r>
        <w:rPr>
          <w:spacing w:val="-10"/>
          <w:sz w:val="28"/>
        </w:rPr>
        <w:t>в</w:t>
      </w:r>
    </w:p>
    <w:p w:rsidR="00991C96" w:rsidRDefault="00991C96">
      <w:pPr>
        <w:rPr>
          <w:sz w:val="28"/>
        </w:rPr>
        <w:sectPr w:rsidR="00991C96">
          <w:pgSz w:w="11910" w:h="16840"/>
          <w:pgMar w:top="760" w:right="425" w:bottom="1040" w:left="566" w:header="0" w:footer="810" w:gutter="0"/>
          <w:cols w:space="720"/>
        </w:sectPr>
      </w:pPr>
    </w:p>
    <w:p w:rsidR="00991C96" w:rsidRDefault="008A40EF">
      <w:pPr>
        <w:spacing w:before="66"/>
        <w:ind w:left="566" w:right="137"/>
        <w:jc w:val="both"/>
        <w:rPr>
          <w:sz w:val="28"/>
        </w:rPr>
      </w:pPr>
      <w:r>
        <w:rPr>
          <w:sz w:val="28"/>
        </w:rPr>
        <w:lastRenderedPageBreak/>
        <w:t>технических, естественно-научных, общественных, гуманитарных областях знаний, современной концепции культуры безопасности жизнедеятельности;</w:t>
      </w:r>
    </w:p>
    <w:p w:rsidR="00991C96" w:rsidRDefault="008A40EF">
      <w:pPr>
        <w:ind w:left="566" w:right="146" w:firstLine="283"/>
        <w:jc w:val="both"/>
        <w:rPr>
          <w:sz w:val="28"/>
        </w:rPr>
      </w:pPr>
      <w:r>
        <w:rPr>
          <w:sz w:val="28"/>
        </w:rPr>
        <w:t xml:space="preserve">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w:t>
      </w:r>
      <w:r>
        <w:rPr>
          <w:spacing w:val="-2"/>
          <w:sz w:val="28"/>
        </w:rPr>
        <w:t>государства;</w:t>
      </w:r>
    </w:p>
    <w:p w:rsidR="00991C96" w:rsidRDefault="008A40EF">
      <w:pPr>
        <w:ind w:left="566" w:right="147" w:firstLine="283"/>
        <w:jc w:val="both"/>
        <w:rPr>
          <w:sz w:val="28"/>
        </w:rPr>
      </w:pPr>
      <w:r>
        <w:rPr>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91C96" w:rsidRDefault="00991C96">
      <w:pPr>
        <w:pStyle w:val="a3"/>
        <w:spacing w:before="4"/>
        <w:ind w:left="0" w:firstLine="0"/>
        <w:jc w:val="left"/>
        <w:rPr>
          <w:sz w:val="28"/>
        </w:rPr>
      </w:pPr>
    </w:p>
    <w:p w:rsidR="00991C96" w:rsidRDefault="008A40EF">
      <w:pPr>
        <w:pStyle w:val="2"/>
        <w:numPr>
          <w:ilvl w:val="1"/>
          <w:numId w:val="28"/>
        </w:numPr>
        <w:tabs>
          <w:tab w:val="left" w:pos="869"/>
        </w:tabs>
        <w:spacing w:before="1"/>
        <w:ind w:left="869" w:hanging="303"/>
        <w:jc w:val="left"/>
      </w:pPr>
      <w:r>
        <w:t>Физическое</w:t>
      </w:r>
      <w:r>
        <w:rPr>
          <w:spacing w:val="-6"/>
        </w:rPr>
        <w:t xml:space="preserve"> </w:t>
      </w:r>
      <w:r>
        <w:rPr>
          <w:spacing w:val="-2"/>
        </w:rPr>
        <w:t>воспитание:</w:t>
      </w:r>
    </w:p>
    <w:p w:rsidR="00991C96" w:rsidRDefault="008A40EF">
      <w:pPr>
        <w:tabs>
          <w:tab w:val="left" w:pos="2291"/>
          <w:tab w:val="left" w:pos="3629"/>
          <w:tab w:val="left" w:pos="4681"/>
          <w:tab w:val="left" w:pos="7179"/>
          <w:tab w:val="left" w:pos="9244"/>
        </w:tabs>
        <w:ind w:left="566" w:right="137" w:firstLine="283"/>
        <w:rPr>
          <w:sz w:val="28"/>
        </w:rPr>
      </w:pPr>
      <w:r>
        <w:rPr>
          <w:spacing w:val="-2"/>
          <w:sz w:val="28"/>
        </w:rPr>
        <w:t>осознание</w:t>
      </w:r>
      <w:r>
        <w:rPr>
          <w:sz w:val="28"/>
        </w:rPr>
        <w:tab/>
      </w:r>
      <w:r>
        <w:rPr>
          <w:spacing w:val="-2"/>
          <w:sz w:val="28"/>
        </w:rPr>
        <w:t>ценности</w:t>
      </w:r>
      <w:r>
        <w:rPr>
          <w:sz w:val="28"/>
        </w:rPr>
        <w:tab/>
      </w:r>
      <w:r>
        <w:rPr>
          <w:spacing w:val="-2"/>
          <w:sz w:val="28"/>
        </w:rPr>
        <w:t>жизни,</w:t>
      </w:r>
      <w:r>
        <w:rPr>
          <w:sz w:val="28"/>
        </w:rPr>
        <w:tab/>
      </w:r>
      <w:r>
        <w:rPr>
          <w:spacing w:val="-2"/>
          <w:sz w:val="28"/>
        </w:rPr>
        <w:t>сформированность</w:t>
      </w:r>
      <w:r>
        <w:rPr>
          <w:sz w:val="28"/>
        </w:rPr>
        <w:tab/>
      </w:r>
      <w:r>
        <w:rPr>
          <w:spacing w:val="-2"/>
          <w:sz w:val="28"/>
        </w:rPr>
        <w:t>ответственного</w:t>
      </w:r>
      <w:r>
        <w:rPr>
          <w:sz w:val="28"/>
        </w:rPr>
        <w:tab/>
        <w:t>отношения</w:t>
      </w:r>
      <w:r>
        <w:rPr>
          <w:spacing w:val="-18"/>
          <w:sz w:val="28"/>
        </w:rPr>
        <w:t xml:space="preserve"> </w:t>
      </w:r>
      <w:r>
        <w:rPr>
          <w:sz w:val="28"/>
        </w:rPr>
        <w:t>к своему здоровью и здоровью окружающих;</w:t>
      </w:r>
    </w:p>
    <w:p w:rsidR="00991C96" w:rsidRDefault="008A40EF">
      <w:pPr>
        <w:spacing w:line="242" w:lineRule="auto"/>
        <w:ind w:left="566" w:right="145" w:firstLine="283"/>
        <w:rPr>
          <w:sz w:val="28"/>
        </w:rPr>
      </w:pPr>
      <w:r>
        <w:rPr>
          <w:sz w:val="28"/>
        </w:rPr>
        <w:t>знание</w:t>
      </w:r>
      <w:r>
        <w:rPr>
          <w:spacing w:val="40"/>
          <w:sz w:val="28"/>
        </w:rPr>
        <w:t xml:space="preserve"> </w:t>
      </w:r>
      <w:r>
        <w:rPr>
          <w:sz w:val="28"/>
        </w:rPr>
        <w:t>приёмов</w:t>
      </w:r>
      <w:r>
        <w:rPr>
          <w:spacing w:val="40"/>
          <w:sz w:val="28"/>
        </w:rPr>
        <w:t xml:space="preserve"> </w:t>
      </w:r>
      <w:r>
        <w:rPr>
          <w:sz w:val="28"/>
        </w:rPr>
        <w:t>оказания</w:t>
      </w:r>
      <w:r>
        <w:rPr>
          <w:spacing w:val="40"/>
          <w:sz w:val="28"/>
        </w:rPr>
        <w:t xml:space="preserve"> </w:t>
      </w:r>
      <w:r>
        <w:rPr>
          <w:sz w:val="28"/>
        </w:rPr>
        <w:t>первой</w:t>
      </w:r>
      <w:r>
        <w:rPr>
          <w:spacing w:val="40"/>
          <w:sz w:val="28"/>
        </w:rPr>
        <w:t xml:space="preserve"> </w:t>
      </w:r>
      <w:r>
        <w:rPr>
          <w:sz w:val="28"/>
        </w:rPr>
        <w:t>помощи</w:t>
      </w:r>
      <w:r>
        <w:rPr>
          <w:spacing w:val="40"/>
          <w:sz w:val="28"/>
        </w:rPr>
        <w:t xml:space="preserve"> </w:t>
      </w:r>
      <w:r>
        <w:rPr>
          <w:sz w:val="28"/>
        </w:rPr>
        <w:t>и</w:t>
      </w:r>
      <w:r>
        <w:rPr>
          <w:spacing w:val="40"/>
          <w:sz w:val="28"/>
        </w:rPr>
        <w:t xml:space="preserve"> </w:t>
      </w:r>
      <w:r>
        <w:rPr>
          <w:sz w:val="28"/>
        </w:rPr>
        <w:t>готовность</w:t>
      </w:r>
      <w:r>
        <w:rPr>
          <w:spacing w:val="40"/>
          <w:sz w:val="28"/>
        </w:rPr>
        <w:t xml:space="preserve"> </w:t>
      </w:r>
      <w:r>
        <w:rPr>
          <w:sz w:val="28"/>
        </w:rPr>
        <w:t>применять</w:t>
      </w:r>
      <w:r>
        <w:rPr>
          <w:spacing w:val="40"/>
          <w:sz w:val="28"/>
        </w:rPr>
        <w:t xml:space="preserve"> </w:t>
      </w:r>
      <w:r>
        <w:rPr>
          <w:sz w:val="28"/>
        </w:rPr>
        <w:t>их</w:t>
      </w:r>
      <w:r>
        <w:rPr>
          <w:spacing w:val="40"/>
          <w:sz w:val="28"/>
        </w:rPr>
        <w:t xml:space="preserve"> </w:t>
      </w:r>
      <w:r>
        <w:rPr>
          <w:sz w:val="28"/>
        </w:rPr>
        <w:t>в</w:t>
      </w:r>
      <w:r>
        <w:rPr>
          <w:spacing w:val="40"/>
          <w:sz w:val="28"/>
        </w:rPr>
        <w:t xml:space="preserve"> </w:t>
      </w:r>
      <w:r>
        <w:rPr>
          <w:sz w:val="28"/>
        </w:rPr>
        <w:t xml:space="preserve">случае </w:t>
      </w:r>
      <w:r>
        <w:rPr>
          <w:spacing w:val="-2"/>
          <w:sz w:val="28"/>
        </w:rPr>
        <w:t>необходимости;</w:t>
      </w:r>
    </w:p>
    <w:p w:rsidR="00991C96" w:rsidRDefault="008A40EF">
      <w:pPr>
        <w:spacing w:line="317" w:lineRule="exact"/>
        <w:ind w:left="850"/>
        <w:rPr>
          <w:sz w:val="28"/>
        </w:rPr>
      </w:pPr>
      <w:r>
        <w:rPr>
          <w:sz w:val="28"/>
        </w:rPr>
        <w:t>потребность</w:t>
      </w:r>
      <w:r>
        <w:rPr>
          <w:spacing w:val="-10"/>
          <w:sz w:val="28"/>
        </w:rPr>
        <w:t xml:space="preserve"> </w:t>
      </w:r>
      <w:r>
        <w:rPr>
          <w:sz w:val="28"/>
        </w:rPr>
        <w:t>в</w:t>
      </w:r>
      <w:r>
        <w:rPr>
          <w:spacing w:val="-7"/>
          <w:sz w:val="28"/>
        </w:rPr>
        <w:t xml:space="preserve"> </w:t>
      </w:r>
      <w:r>
        <w:rPr>
          <w:sz w:val="28"/>
        </w:rPr>
        <w:t>регулярном</w:t>
      </w:r>
      <w:r>
        <w:rPr>
          <w:spacing w:val="-7"/>
          <w:sz w:val="28"/>
        </w:rPr>
        <w:t xml:space="preserve"> </w:t>
      </w:r>
      <w:r>
        <w:rPr>
          <w:sz w:val="28"/>
        </w:rPr>
        <w:t>ведении</w:t>
      </w:r>
      <w:r>
        <w:rPr>
          <w:spacing w:val="-6"/>
          <w:sz w:val="28"/>
        </w:rPr>
        <w:t xml:space="preserve"> </w:t>
      </w:r>
      <w:r>
        <w:rPr>
          <w:sz w:val="28"/>
        </w:rPr>
        <w:t>здорового</w:t>
      </w:r>
      <w:r>
        <w:rPr>
          <w:spacing w:val="-9"/>
          <w:sz w:val="28"/>
        </w:rPr>
        <w:t xml:space="preserve"> </w:t>
      </w:r>
      <w:r>
        <w:rPr>
          <w:sz w:val="28"/>
        </w:rPr>
        <w:t>образа</w:t>
      </w:r>
      <w:r>
        <w:rPr>
          <w:spacing w:val="-7"/>
          <w:sz w:val="28"/>
        </w:rPr>
        <w:t xml:space="preserve"> </w:t>
      </w:r>
      <w:r>
        <w:rPr>
          <w:spacing w:val="-2"/>
          <w:sz w:val="28"/>
        </w:rPr>
        <w:t>жизни;</w:t>
      </w:r>
    </w:p>
    <w:p w:rsidR="00991C96" w:rsidRDefault="008A40EF">
      <w:pPr>
        <w:ind w:left="566" w:right="145" w:firstLine="283"/>
        <w:rPr>
          <w:sz w:val="28"/>
        </w:rPr>
      </w:pPr>
      <w:r>
        <w:rPr>
          <w:sz w:val="28"/>
        </w:rPr>
        <w:t>осознание</w:t>
      </w:r>
      <w:r>
        <w:rPr>
          <w:spacing w:val="40"/>
          <w:sz w:val="28"/>
        </w:rPr>
        <w:t xml:space="preserve"> </w:t>
      </w:r>
      <w:r>
        <w:rPr>
          <w:sz w:val="28"/>
        </w:rPr>
        <w:t>последствий</w:t>
      </w:r>
      <w:r>
        <w:rPr>
          <w:spacing w:val="40"/>
          <w:sz w:val="28"/>
        </w:rPr>
        <w:t xml:space="preserve"> </w:t>
      </w:r>
      <w:r>
        <w:rPr>
          <w:sz w:val="28"/>
        </w:rPr>
        <w:t>и</w:t>
      </w:r>
      <w:r>
        <w:rPr>
          <w:spacing w:val="40"/>
          <w:sz w:val="28"/>
        </w:rPr>
        <w:t xml:space="preserve"> </w:t>
      </w:r>
      <w:r>
        <w:rPr>
          <w:sz w:val="28"/>
        </w:rPr>
        <w:t>активное</w:t>
      </w:r>
      <w:r>
        <w:rPr>
          <w:spacing w:val="40"/>
          <w:sz w:val="28"/>
        </w:rPr>
        <w:t xml:space="preserve"> </w:t>
      </w:r>
      <w:r>
        <w:rPr>
          <w:sz w:val="28"/>
        </w:rPr>
        <w:t>неприятие</w:t>
      </w:r>
      <w:r>
        <w:rPr>
          <w:spacing w:val="40"/>
          <w:sz w:val="28"/>
        </w:rPr>
        <w:t xml:space="preserve"> </w:t>
      </w:r>
      <w:r>
        <w:rPr>
          <w:sz w:val="28"/>
        </w:rPr>
        <w:t>вредных</w:t>
      </w:r>
      <w:r>
        <w:rPr>
          <w:spacing w:val="40"/>
          <w:sz w:val="28"/>
        </w:rPr>
        <w:t xml:space="preserve"> </w:t>
      </w:r>
      <w:r>
        <w:rPr>
          <w:sz w:val="28"/>
        </w:rPr>
        <w:t>привычек</w:t>
      </w:r>
      <w:r>
        <w:rPr>
          <w:spacing w:val="40"/>
          <w:sz w:val="28"/>
        </w:rPr>
        <w:t xml:space="preserve"> </w:t>
      </w:r>
      <w:r>
        <w:rPr>
          <w:sz w:val="28"/>
        </w:rPr>
        <w:t>и</w:t>
      </w:r>
      <w:r>
        <w:rPr>
          <w:spacing w:val="40"/>
          <w:sz w:val="28"/>
        </w:rPr>
        <w:t xml:space="preserve"> </w:t>
      </w:r>
      <w:r>
        <w:rPr>
          <w:sz w:val="28"/>
        </w:rPr>
        <w:t>иных</w:t>
      </w:r>
      <w:r>
        <w:rPr>
          <w:spacing w:val="40"/>
          <w:sz w:val="28"/>
        </w:rPr>
        <w:t xml:space="preserve"> </w:t>
      </w:r>
      <w:r>
        <w:rPr>
          <w:sz w:val="28"/>
        </w:rPr>
        <w:t>форм причинения вреда физическому и психическому здоровью;</w:t>
      </w:r>
    </w:p>
    <w:p w:rsidR="00991C96" w:rsidRDefault="00991C96">
      <w:pPr>
        <w:pStyle w:val="a3"/>
        <w:ind w:left="0" w:firstLine="0"/>
        <w:jc w:val="left"/>
        <w:rPr>
          <w:sz w:val="28"/>
        </w:rPr>
      </w:pPr>
    </w:p>
    <w:p w:rsidR="00991C96" w:rsidRDefault="008A40EF">
      <w:pPr>
        <w:pStyle w:val="2"/>
        <w:numPr>
          <w:ilvl w:val="1"/>
          <w:numId w:val="28"/>
        </w:numPr>
        <w:tabs>
          <w:tab w:val="left" w:pos="869"/>
        </w:tabs>
        <w:spacing w:line="321" w:lineRule="exact"/>
        <w:ind w:left="869" w:hanging="303"/>
        <w:jc w:val="left"/>
      </w:pPr>
      <w:r>
        <w:t>Трудовое</w:t>
      </w:r>
      <w:r>
        <w:rPr>
          <w:spacing w:val="-10"/>
        </w:rPr>
        <w:t xml:space="preserve"> </w:t>
      </w:r>
      <w:r>
        <w:rPr>
          <w:spacing w:val="-2"/>
        </w:rPr>
        <w:t>воспитание:</w:t>
      </w:r>
    </w:p>
    <w:p w:rsidR="00991C96" w:rsidRDefault="008A40EF">
      <w:pPr>
        <w:ind w:left="566" w:right="145" w:firstLine="283"/>
        <w:rPr>
          <w:sz w:val="28"/>
        </w:rPr>
      </w:pPr>
      <w:r>
        <w:rPr>
          <w:sz w:val="28"/>
        </w:rPr>
        <w:t>готовность</w:t>
      </w:r>
      <w:r>
        <w:rPr>
          <w:spacing w:val="40"/>
          <w:sz w:val="28"/>
        </w:rPr>
        <w:t xml:space="preserve"> </w:t>
      </w:r>
      <w:r>
        <w:rPr>
          <w:sz w:val="28"/>
        </w:rPr>
        <w:t>к</w:t>
      </w:r>
      <w:r>
        <w:rPr>
          <w:spacing w:val="40"/>
          <w:sz w:val="28"/>
        </w:rPr>
        <w:t xml:space="preserve"> </w:t>
      </w:r>
      <w:r>
        <w:rPr>
          <w:sz w:val="28"/>
        </w:rPr>
        <w:t>труду,</w:t>
      </w:r>
      <w:r>
        <w:rPr>
          <w:spacing w:val="40"/>
          <w:sz w:val="28"/>
        </w:rPr>
        <w:t xml:space="preserve"> </w:t>
      </w:r>
      <w:r>
        <w:rPr>
          <w:sz w:val="28"/>
        </w:rPr>
        <w:t>осознание</w:t>
      </w:r>
      <w:r>
        <w:rPr>
          <w:spacing w:val="40"/>
          <w:sz w:val="28"/>
        </w:rPr>
        <w:t xml:space="preserve"> </w:t>
      </w:r>
      <w:r>
        <w:rPr>
          <w:sz w:val="28"/>
        </w:rPr>
        <w:t>значимости</w:t>
      </w:r>
      <w:r>
        <w:rPr>
          <w:spacing w:val="40"/>
          <w:sz w:val="28"/>
        </w:rPr>
        <w:t xml:space="preserve"> </w:t>
      </w:r>
      <w:r>
        <w:rPr>
          <w:sz w:val="28"/>
        </w:rPr>
        <w:t>трудовой</w:t>
      </w:r>
      <w:r>
        <w:rPr>
          <w:spacing w:val="40"/>
          <w:sz w:val="28"/>
        </w:rPr>
        <w:t xml:space="preserve"> </w:t>
      </w:r>
      <w:r>
        <w:rPr>
          <w:sz w:val="28"/>
        </w:rPr>
        <w:t>деятельности для</w:t>
      </w:r>
      <w:r>
        <w:rPr>
          <w:spacing w:val="40"/>
          <w:sz w:val="28"/>
        </w:rPr>
        <w:t xml:space="preserve"> </w:t>
      </w:r>
      <w:r>
        <w:rPr>
          <w:sz w:val="28"/>
        </w:rPr>
        <w:t>развития личности, общества и государства, обеспечения национальной безопасности;</w:t>
      </w:r>
    </w:p>
    <w:p w:rsidR="00991C96" w:rsidRDefault="008A40EF">
      <w:pPr>
        <w:tabs>
          <w:tab w:val="left" w:pos="2493"/>
          <w:tab w:val="left" w:pos="2956"/>
          <w:tab w:val="left" w:pos="4829"/>
          <w:tab w:val="left" w:pos="5306"/>
          <w:tab w:val="left" w:pos="7534"/>
          <w:tab w:val="left" w:pos="9393"/>
        </w:tabs>
        <w:ind w:left="566" w:right="146" w:firstLine="283"/>
        <w:rPr>
          <w:sz w:val="28"/>
        </w:rPr>
      </w:pPr>
      <w:r>
        <w:rPr>
          <w:spacing w:val="-2"/>
          <w:sz w:val="28"/>
        </w:rPr>
        <w:t>готовность</w:t>
      </w:r>
      <w:r>
        <w:rPr>
          <w:sz w:val="28"/>
        </w:rPr>
        <w:tab/>
      </w:r>
      <w:r>
        <w:rPr>
          <w:spacing w:val="-10"/>
          <w:sz w:val="28"/>
        </w:rPr>
        <w:t>к</w:t>
      </w:r>
      <w:r>
        <w:rPr>
          <w:sz w:val="28"/>
        </w:rPr>
        <w:tab/>
      </w:r>
      <w:r>
        <w:rPr>
          <w:spacing w:val="-2"/>
          <w:sz w:val="28"/>
        </w:rPr>
        <w:t>осознанному</w:t>
      </w:r>
      <w:r>
        <w:rPr>
          <w:sz w:val="28"/>
        </w:rPr>
        <w:tab/>
      </w:r>
      <w:r>
        <w:rPr>
          <w:spacing w:val="-10"/>
          <w:sz w:val="28"/>
        </w:rPr>
        <w:t>и</w:t>
      </w:r>
      <w:r>
        <w:rPr>
          <w:sz w:val="28"/>
        </w:rPr>
        <w:tab/>
      </w:r>
      <w:r>
        <w:rPr>
          <w:spacing w:val="-2"/>
          <w:sz w:val="28"/>
        </w:rPr>
        <w:t>ответственному</w:t>
      </w:r>
      <w:r>
        <w:rPr>
          <w:sz w:val="28"/>
        </w:rPr>
        <w:tab/>
      </w:r>
      <w:r>
        <w:rPr>
          <w:spacing w:val="-2"/>
          <w:sz w:val="28"/>
        </w:rPr>
        <w:t>соблюдению</w:t>
      </w:r>
      <w:r>
        <w:rPr>
          <w:sz w:val="28"/>
        </w:rPr>
        <w:tab/>
      </w:r>
      <w:r>
        <w:rPr>
          <w:spacing w:val="-2"/>
          <w:sz w:val="28"/>
        </w:rPr>
        <w:t xml:space="preserve">требований </w:t>
      </w:r>
      <w:r>
        <w:rPr>
          <w:sz w:val="28"/>
        </w:rPr>
        <w:t>безопасности в процессе трудовой деятельности;</w:t>
      </w:r>
    </w:p>
    <w:p w:rsidR="00991C96" w:rsidRDefault="008A40EF">
      <w:pPr>
        <w:ind w:left="566" w:firstLine="283"/>
        <w:rPr>
          <w:sz w:val="28"/>
        </w:rPr>
      </w:pPr>
      <w:r>
        <w:rPr>
          <w:sz w:val="28"/>
        </w:rPr>
        <w:t>интерес</w:t>
      </w:r>
      <w:r>
        <w:rPr>
          <w:spacing w:val="39"/>
          <w:sz w:val="28"/>
        </w:rPr>
        <w:t xml:space="preserve"> </w:t>
      </w:r>
      <w:r>
        <w:rPr>
          <w:sz w:val="28"/>
        </w:rPr>
        <w:t>к</w:t>
      </w:r>
      <w:r>
        <w:rPr>
          <w:spacing w:val="37"/>
          <w:sz w:val="28"/>
        </w:rPr>
        <w:t xml:space="preserve"> </w:t>
      </w:r>
      <w:r>
        <w:rPr>
          <w:sz w:val="28"/>
        </w:rPr>
        <w:t>различным</w:t>
      </w:r>
      <w:r>
        <w:rPr>
          <w:spacing w:val="39"/>
          <w:sz w:val="28"/>
        </w:rPr>
        <w:t xml:space="preserve"> </w:t>
      </w:r>
      <w:r>
        <w:rPr>
          <w:sz w:val="28"/>
        </w:rPr>
        <w:t>сферам</w:t>
      </w:r>
      <w:r>
        <w:rPr>
          <w:spacing w:val="39"/>
          <w:sz w:val="28"/>
        </w:rPr>
        <w:t xml:space="preserve"> </w:t>
      </w:r>
      <w:r>
        <w:rPr>
          <w:sz w:val="28"/>
        </w:rPr>
        <w:t>профессиональной</w:t>
      </w:r>
      <w:r>
        <w:rPr>
          <w:spacing w:val="40"/>
          <w:sz w:val="28"/>
        </w:rPr>
        <w:t xml:space="preserve"> </w:t>
      </w:r>
      <w:r>
        <w:rPr>
          <w:sz w:val="28"/>
        </w:rPr>
        <w:t>деятельности,</w:t>
      </w:r>
      <w:r>
        <w:rPr>
          <w:spacing w:val="39"/>
          <w:sz w:val="28"/>
        </w:rPr>
        <w:t xml:space="preserve"> </w:t>
      </w:r>
      <w:r>
        <w:rPr>
          <w:sz w:val="28"/>
        </w:rPr>
        <w:t>включая</w:t>
      </w:r>
      <w:r>
        <w:rPr>
          <w:spacing w:val="40"/>
          <w:sz w:val="28"/>
        </w:rPr>
        <w:t xml:space="preserve"> </w:t>
      </w:r>
      <w:r>
        <w:rPr>
          <w:sz w:val="28"/>
        </w:rPr>
        <w:t>военно- профессиональную деятельность;</w:t>
      </w:r>
    </w:p>
    <w:p w:rsidR="00991C96" w:rsidRDefault="008A40EF">
      <w:pPr>
        <w:spacing w:line="242" w:lineRule="auto"/>
        <w:ind w:left="566" w:right="145" w:firstLine="283"/>
        <w:rPr>
          <w:sz w:val="28"/>
        </w:rPr>
      </w:pPr>
      <w:r>
        <w:rPr>
          <w:sz w:val="28"/>
        </w:rPr>
        <w:t xml:space="preserve">готовность и способность к образованию и самообразованию на протяжении всей </w:t>
      </w:r>
      <w:r>
        <w:rPr>
          <w:spacing w:val="-2"/>
          <w:sz w:val="28"/>
        </w:rPr>
        <w:t>жизни;</w:t>
      </w:r>
    </w:p>
    <w:p w:rsidR="00991C96" w:rsidRDefault="008A40EF">
      <w:pPr>
        <w:pStyle w:val="2"/>
        <w:numPr>
          <w:ilvl w:val="1"/>
          <w:numId w:val="28"/>
        </w:numPr>
        <w:tabs>
          <w:tab w:val="left" w:pos="869"/>
        </w:tabs>
        <w:spacing w:before="319"/>
        <w:ind w:left="869" w:hanging="303"/>
        <w:jc w:val="both"/>
      </w:pPr>
      <w:r>
        <w:t>Экологическое</w:t>
      </w:r>
      <w:r>
        <w:rPr>
          <w:spacing w:val="-11"/>
        </w:rPr>
        <w:t xml:space="preserve"> </w:t>
      </w:r>
      <w:r>
        <w:rPr>
          <w:spacing w:val="-2"/>
        </w:rPr>
        <w:t>воспитание:</w:t>
      </w:r>
    </w:p>
    <w:p w:rsidR="00991C96" w:rsidRDefault="008A40EF">
      <w:pPr>
        <w:ind w:left="566" w:right="137" w:firstLine="283"/>
        <w:jc w:val="both"/>
        <w:rPr>
          <w:sz w:val="28"/>
        </w:rPr>
      </w:pPr>
      <w:r>
        <w:rPr>
          <w:sz w:val="28"/>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91C96" w:rsidRDefault="008A40EF">
      <w:pPr>
        <w:ind w:left="566" w:right="149" w:firstLine="283"/>
        <w:jc w:val="both"/>
        <w:rPr>
          <w:sz w:val="28"/>
        </w:rPr>
      </w:pPr>
      <w:r>
        <w:rPr>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91C96" w:rsidRDefault="008A40EF">
      <w:pPr>
        <w:ind w:left="566" w:right="140" w:firstLine="283"/>
        <w:jc w:val="both"/>
        <w:rPr>
          <w:sz w:val="28"/>
        </w:rPr>
      </w:pPr>
      <w:r>
        <w:rPr>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91C96" w:rsidRDefault="008A40EF">
      <w:pPr>
        <w:spacing w:line="321" w:lineRule="exact"/>
        <w:ind w:left="850"/>
        <w:jc w:val="both"/>
        <w:rPr>
          <w:sz w:val="28"/>
        </w:rPr>
      </w:pPr>
      <w:r>
        <w:rPr>
          <w:sz w:val="28"/>
        </w:rPr>
        <w:t>расширение</w:t>
      </w:r>
      <w:r>
        <w:rPr>
          <w:spacing w:val="-11"/>
          <w:sz w:val="28"/>
        </w:rPr>
        <w:t xml:space="preserve"> </w:t>
      </w:r>
      <w:r>
        <w:rPr>
          <w:sz w:val="28"/>
        </w:rPr>
        <w:t>представлений</w:t>
      </w:r>
      <w:r>
        <w:rPr>
          <w:spacing w:val="-9"/>
          <w:sz w:val="28"/>
        </w:rPr>
        <w:t xml:space="preserve"> </w:t>
      </w:r>
      <w:r>
        <w:rPr>
          <w:sz w:val="28"/>
        </w:rPr>
        <w:t>о</w:t>
      </w:r>
      <w:r>
        <w:rPr>
          <w:spacing w:val="-12"/>
          <w:sz w:val="28"/>
        </w:rPr>
        <w:t xml:space="preserve"> </w:t>
      </w:r>
      <w:r>
        <w:rPr>
          <w:sz w:val="28"/>
        </w:rPr>
        <w:t>деятельности</w:t>
      </w:r>
      <w:r>
        <w:rPr>
          <w:spacing w:val="-9"/>
          <w:sz w:val="28"/>
        </w:rPr>
        <w:t xml:space="preserve"> </w:t>
      </w:r>
      <w:r>
        <w:rPr>
          <w:sz w:val="28"/>
        </w:rPr>
        <w:t>экологической</w:t>
      </w:r>
      <w:r>
        <w:rPr>
          <w:spacing w:val="-8"/>
          <w:sz w:val="28"/>
        </w:rPr>
        <w:t xml:space="preserve"> </w:t>
      </w:r>
      <w:r>
        <w:rPr>
          <w:spacing w:val="-2"/>
          <w:sz w:val="28"/>
        </w:rPr>
        <w:t>направленности.</w:t>
      </w:r>
    </w:p>
    <w:p w:rsidR="00991C96" w:rsidRDefault="00991C96">
      <w:pPr>
        <w:pStyle w:val="a3"/>
        <w:spacing w:before="3"/>
        <w:ind w:left="0" w:firstLine="0"/>
        <w:jc w:val="left"/>
        <w:rPr>
          <w:sz w:val="28"/>
        </w:rPr>
      </w:pPr>
    </w:p>
    <w:p w:rsidR="00991C96" w:rsidRDefault="008A40EF">
      <w:pPr>
        <w:pStyle w:val="1"/>
        <w:spacing w:before="1" w:line="319" w:lineRule="exact"/>
        <w:ind w:left="850"/>
        <w:jc w:val="both"/>
      </w:pPr>
      <w:r>
        <w:t>МЕТАПРЕДМЕТНЫЕ</w:t>
      </w:r>
      <w:r>
        <w:rPr>
          <w:spacing w:val="-14"/>
        </w:rPr>
        <w:t xml:space="preserve"> </w:t>
      </w:r>
      <w:r>
        <w:rPr>
          <w:spacing w:val="-2"/>
        </w:rPr>
        <w:t>РЕЗУЛЬТАТЫ</w:t>
      </w:r>
    </w:p>
    <w:p w:rsidR="00991C96" w:rsidRDefault="008A40EF">
      <w:pPr>
        <w:ind w:left="566" w:right="144" w:firstLine="283"/>
        <w:jc w:val="both"/>
        <w:rPr>
          <w:sz w:val="28"/>
        </w:rPr>
      </w:pPr>
      <w:r>
        <w:rPr>
          <w:sz w:val="28"/>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pStyle w:val="2"/>
        <w:spacing w:before="71" w:line="240" w:lineRule="auto"/>
        <w:ind w:left="850" w:right="3526"/>
      </w:pPr>
      <w:r>
        <w:rPr>
          <w:u w:val="single"/>
        </w:rPr>
        <w:lastRenderedPageBreak/>
        <w:t>Познавательные</w:t>
      </w:r>
      <w:r>
        <w:rPr>
          <w:spacing w:val="-10"/>
          <w:u w:val="single"/>
        </w:rPr>
        <w:t xml:space="preserve"> </w:t>
      </w:r>
      <w:r>
        <w:rPr>
          <w:u w:val="single"/>
        </w:rPr>
        <w:t>универсальные</w:t>
      </w:r>
      <w:r>
        <w:rPr>
          <w:spacing w:val="-9"/>
          <w:u w:val="single"/>
        </w:rPr>
        <w:t xml:space="preserve"> </w:t>
      </w:r>
      <w:r>
        <w:rPr>
          <w:u w:val="single"/>
        </w:rPr>
        <w:t>учебные</w:t>
      </w:r>
      <w:r>
        <w:rPr>
          <w:spacing w:val="-10"/>
          <w:u w:val="single"/>
        </w:rPr>
        <w:t xml:space="preserve"> </w:t>
      </w:r>
      <w:r>
        <w:rPr>
          <w:u w:val="single"/>
        </w:rPr>
        <w:t>действия</w:t>
      </w:r>
      <w:r>
        <w:t xml:space="preserve"> Базовые логические действия:</w:t>
      </w:r>
    </w:p>
    <w:p w:rsidR="00991C96" w:rsidRDefault="008A40EF">
      <w:pPr>
        <w:ind w:left="566" w:right="138" w:firstLine="283"/>
        <w:jc w:val="both"/>
        <w:rPr>
          <w:sz w:val="28"/>
        </w:rPr>
      </w:pPr>
      <w:r>
        <w:rPr>
          <w:sz w:val="28"/>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w:t>
      </w:r>
      <w:r>
        <w:rPr>
          <w:spacing w:val="-2"/>
          <w:sz w:val="28"/>
        </w:rPr>
        <w:t>ситуациях;</w:t>
      </w:r>
    </w:p>
    <w:p w:rsidR="00991C96" w:rsidRDefault="008A40EF">
      <w:pPr>
        <w:ind w:left="566" w:right="148" w:firstLine="283"/>
        <w:jc w:val="both"/>
        <w:rPr>
          <w:sz w:val="28"/>
        </w:rPr>
      </w:pPr>
      <w:r>
        <w:rPr>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91C96" w:rsidRDefault="008A40EF">
      <w:pPr>
        <w:ind w:left="566" w:right="140" w:firstLine="283"/>
        <w:jc w:val="both"/>
        <w:rPr>
          <w:sz w:val="28"/>
        </w:rPr>
      </w:pPr>
      <w:r>
        <w:rPr>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91C96" w:rsidRDefault="008A40EF">
      <w:pPr>
        <w:ind w:left="566" w:right="143" w:firstLine="283"/>
        <w:jc w:val="both"/>
        <w:rPr>
          <w:sz w:val="28"/>
        </w:rPr>
      </w:pPr>
      <w:r>
        <w:rPr>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91C96" w:rsidRDefault="008A40EF">
      <w:pPr>
        <w:ind w:left="566" w:right="140" w:firstLine="283"/>
        <w:jc w:val="both"/>
        <w:rPr>
          <w:sz w:val="28"/>
        </w:rPr>
      </w:pPr>
      <w:r>
        <w:rPr>
          <w:sz w:val="28"/>
        </w:rPr>
        <w:t>планировать</w:t>
      </w:r>
      <w:r>
        <w:rPr>
          <w:spacing w:val="-4"/>
          <w:sz w:val="28"/>
        </w:rPr>
        <w:t xml:space="preserve"> </w:t>
      </w:r>
      <w:r>
        <w:rPr>
          <w:sz w:val="28"/>
        </w:rPr>
        <w:t>и осуществлять учебные действия в условиях дефицита информации, необходимой для решения стоящей задачи;</w:t>
      </w:r>
    </w:p>
    <w:p w:rsidR="00991C96" w:rsidRDefault="008A40EF">
      <w:pPr>
        <w:spacing w:line="321" w:lineRule="exact"/>
        <w:ind w:left="850"/>
        <w:jc w:val="both"/>
        <w:rPr>
          <w:sz w:val="28"/>
        </w:rPr>
      </w:pPr>
      <w:r>
        <w:rPr>
          <w:sz w:val="28"/>
        </w:rPr>
        <w:t>развивать</w:t>
      </w:r>
      <w:r>
        <w:rPr>
          <w:spacing w:val="-12"/>
          <w:sz w:val="28"/>
        </w:rPr>
        <w:t xml:space="preserve"> </w:t>
      </w:r>
      <w:r>
        <w:rPr>
          <w:sz w:val="28"/>
        </w:rPr>
        <w:t>творческое</w:t>
      </w:r>
      <w:r>
        <w:rPr>
          <w:spacing w:val="-7"/>
          <w:sz w:val="28"/>
        </w:rPr>
        <w:t xml:space="preserve"> </w:t>
      </w:r>
      <w:r>
        <w:rPr>
          <w:sz w:val="28"/>
        </w:rPr>
        <w:t>мышление</w:t>
      </w:r>
      <w:r>
        <w:rPr>
          <w:spacing w:val="-11"/>
          <w:sz w:val="28"/>
        </w:rPr>
        <w:t xml:space="preserve"> </w:t>
      </w:r>
      <w:r>
        <w:rPr>
          <w:sz w:val="28"/>
        </w:rPr>
        <w:t>при</w:t>
      </w:r>
      <w:r>
        <w:rPr>
          <w:spacing w:val="-7"/>
          <w:sz w:val="28"/>
        </w:rPr>
        <w:t xml:space="preserve"> </w:t>
      </w:r>
      <w:r>
        <w:rPr>
          <w:sz w:val="28"/>
        </w:rPr>
        <w:t>решении</w:t>
      </w:r>
      <w:r>
        <w:rPr>
          <w:spacing w:val="-8"/>
          <w:sz w:val="28"/>
        </w:rPr>
        <w:t xml:space="preserve"> </w:t>
      </w:r>
      <w:r>
        <w:rPr>
          <w:sz w:val="28"/>
        </w:rPr>
        <w:t>ситуационных</w:t>
      </w:r>
      <w:r>
        <w:rPr>
          <w:spacing w:val="-6"/>
          <w:sz w:val="28"/>
        </w:rPr>
        <w:t xml:space="preserve"> </w:t>
      </w:r>
      <w:r>
        <w:rPr>
          <w:spacing w:val="-2"/>
          <w:sz w:val="28"/>
        </w:rPr>
        <w:t>задач.</w:t>
      </w:r>
    </w:p>
    <w:p w:rsidR="00991C96" w:rsidRDefault="008A40EF">
      <w:pPr>
        <w:pStyle w:val="2"/>
        <w:spacing w:before="319" w:line="322" w:lineRule="exact"/>
        <w:ind w:left="850"/>
        <w:rPr>
          <w:b w:val="0"/>
        </w:rPr>
      </w:pPr>
      <w:r>
        <w:t>Базовые</w:t>
      </w:r>
      <w:r>
        <w:rPr>
          <w:spacing w:val="-9"/>
        </w:rPr>
        <w:t xml:space="preserve"> </w:t>
      </w:r>
      <w:r>
        <w:t>исследовательские</w:t>
      </w:r>
      <w:r>
        <w:rPr>
          <w:spacing w:val="-8"/>
        </w:rPr>
        <w:t xml:space="preserve"> </w:t>
      </w:r>
      <w:r>
        <w:rPr>
          <w:spacing w:val="-2"/>
        </w:rPr>
        <w:t>действия</w:t>
      </w:r>
      <w:r>
        <w:rPr>
          <w:b w:val="0"/>
          <w:spacing w:val="-2"/>
        </w:rPr>
        <w:t>:</w:t>
      </w:r>
    </w:p>
    <w:p w:rsidR="00991C96" w:rsidRDefault="008A40EF">
      <w:pPr>
        <w:ind w:left="566" w:right="148" w:firstLine="283"/>
        <w:jc w:val="both"/>
        <w:rPr>
          <w:sz w:val="28"/>
        </w:rPr>
      </w:pPr>
      <w:r>
        <w:rPr>
          <w:sz w:val="28"/>
        </w:rPr>
        <w:t>владеть научной терминологией, ключевыми понятиями и методами в области безопасности жизнедеятельности;</w:t>
      </w:r>
    </w:p>
    <w:p w:rsidR="00991C96" w:rsidRDefault="008A40EF">
      <w:pPr>
        <w:ind w:left="566" w:right="147" w:firstLine="283"/>
        <w:jc w:val="both"/>
        <w:rPr>
          <w:sz w:val="28"/>
        </w:rPr>
      </w:pPr>
      <w:r>
        <w:rPr>
          <w:sz w:val="28"/>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91C96" w:rsidRDefault="008A40EF">
      <w:pPr>
        <w:spacing w:before="1"/>
        <w:ind w:left="566" w:right="140" w:firstLine="283"/>
        <w:jc w:val="both"/>
        <w:rPr>
          <w:sz w:val="28"/>
        </w:rPr>
      </w:pPr>
      <w:r>
        <w:rPr>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91C96" w:rsidRDefault="008A40EF">
      <w:pPr>
        <w:ind w:left="566" w:right="137" w:firstLine="283"/>
        <w:jc w:val="both"/>
        <w:rPr>
          <w:sz w:val="28"/>
        </w:rPr>
      </w:pPr>
      <w:r>
        <w:rPr>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91C96" w:rsidRDefault="008A40EF">
      <w:pPr>
        <w:ind w:left="566" w:right="147" w:firstLine="283"/>
        <w:jc w:val="both"/>
        <w:rPr>
          <w:sz w:val="28"/>
        </w:rPr>
      </w:pPr>
      <w:r>
        <w:rPr>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991C96" w:rsidRDefault="008A40EF">
      <w:pPr>
        <w:ind w:left="566" w:right="150" w:firstLine="283"/>
        <w:jc w:val="both"/>
        <w:rPr>
          <w:sz w:val="28"/>
        </w:rPr>
      </w:pPr>
      <w:r>
        <w:rPr>
          <w:sz w:val="28"/>
        </w:rPr>
        <w:t>характеризовать приобретённые знания и навыки, оценивать возможность их реализации в реальных ситуациях;</w:t>
      </w:r>
    </w:p>
    <w:p w:rsidR="00991C96" w:rsidRDefault="008A40EF">
      <w:pPr>
        <w:ind w:left="566" w:right="145" w:firstLine="283"/>
        <w:jc w:val="both"/>
        <w:rPr>
          <w:sz w:val="28"/>
        </w:rPr>
      </w:pPr>
      <w:r>
        <w:rPr>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91C96" w:rsidRDefault="00991C96">
      <w:pPr>
        <w:pStyle w:val="a3"/>
        <w:ind w:left="0" w:firstLine="0"/>
        <w:jc w:val="left"/>
        <w:rPr>
          <w:sz w:val="28"/>
        </w:rPr>
      </w:pPr>
    </w:p>
    <w:p w:rsidR="00991C96" w:rsidRDefault="00991C96">
      <w:pPr>
        <w:pStyle w:val="a3"/>
        <w:spacing w:before="4"/>
        <w:ind w:left="0" w:firstLine="0"/>
        <w:jc w:val="left"/>
        <w:rPr>
          <w:sz w:val="28"/>
        </w:rPr>
      </w:pPr>
    </w:p>
    <w:p w:rsidR="00991C96" w:rsidRDefault="008A40EF">
      <w:pPr>
        <w:pStyle w:val="2"/>
        <w:ind w:left="850"/>
      </w:pPr>
      <w:r>
        <w:t>Работа</w:t>
      </w:r>
      <w:r>
        <w:rPr>
          <w:spacing w:val="-3"/>
        </w:rPr>
        <w:t xml:space="preserve"> </w:t>
      </w:r>
      <w:r>
        <w:t>с</w:t>
      </w:r>
      <w:r>
        <w:rPr>
          <w:spacing w:val="-3"/>
        </w:rPr>
        <w:t xml:space="preserve"> </w:t>
      </w:r>
      <w:r>
        <w:rPr>
          <w:spacing w:val="-2"/>
        </w:rPr>
        <w:t>информацией:</w:t>
      </w:r>
    </w:p>
    <w:p w:rsidR="00991C96" w:rsidRDefault="008A40EF">
      <w:pPr>
        <w:ind w:left="566" w:right="141" w:firstLine="283"/>
        <w:jc w:val="both"/>
        <w:rPr>
          <w:sz w:val="28"/>
        </w:rPr>
      </w:pPr>
      <w:r>
        <w:rPr>
          <w:sz w:val="28"/>
        </w:rPr>
        <w:t>владеть навыками самостоятельного поиска, сбора, обобщения и анализа различных видов информации из источников разных типов при обеспечении</w:t>
      </w:r>
      <w:r>
        <w:rPr>
          <w:spacing w:val="40"/>
          <w:sz w:val="28"/>
        </w:rPr>
        <w:t xml:space="preserve"> </w:t>
      </w:r>
      <w:r>
        <w:rPr>
          <w:sz w:val="28"/>
        </w:rPr>
        <w:t>условий информационной безопасности личности;</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6" w:firstLine="283"/>
        <w:jc w:val="both"/>
        <w:rPr>
          <w:sz w:val="28"/>
        </w:rPr>
      </w:pPr>
      <w:r>
        <w:rPr>
          <w:sz w:val="28"/>
        </w:rPr>
        <w:lastRenderedPageBreak/>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r>
        <w:rPr>
          <w:spacing w:val="-2"/>
          <w:sz w:val="28"/>
        </w:rPr>
        <w:t>представления;</w:t>
      </w:r>
    </w:p>
    <w:p w:rsidR="00991C96" w:rsidRDefault="008A40EF">
      <w:pPr>
        <w:ind w:left="566" w:right="148" w:firstLine="283"/>
        <w:jc w:val="both"/>
        <w:rPr>
          <w:sz w:val="28"/>
        </w:rPr>
      </w:pPr>
      <w:r>
        <w:rPr>
          <w:sz w:val="28"/>
        </w:rPr>
        <w:t>оценивать достоверность, легитимность</w:t>
      </w:r>
      <w:r>
        <w:rPr>
          <w:spacing w:val="-1"/>
          <w:sz w:val="28"/>
        </w:rPr>
        <w:t xml:space="preserve"> </w:t>
      </w:r>
      <w:r>
        <w:rPr>
          <w:sz w:val="28"/>
        </w:rPr>
        <w:t>информации, её соответствие правовым и морально-этическим нормам;</w:t>
      </w:r>
    </w:p>
    <w:p w:rsidR="00991C96" w:rsidRDefault="008A40EF">
      <w:pPr>
        <w:spacing w:line="242" w:lineRule="auto"/>
        <w:ind w:left="566" w:right="149" w:firstLine="283"/>
        <w:jc w:val="both"/>
        <w:rPr>
          <w:sz w:val="28"/>
        </w:rPr>
      </w:pPr>
      <w:r>
        <w:rPr>
          <w:sz w:val="28"/>
        </w:rPr>
        <w:t>владеть навыками по предотвращению рисков, профилактике угроз и защите от опасностей цифровой среды;</w:t>
      </w:r>
    </w:p>
    <w:p w:rsidR="00991C96" w:rsidRDefault="008A40EF">
      <w:pPr>
        <w:ind w:left="566" w:right="149" w:firstLine="283"/>
        <w:jc w:val="both"/>
        <w:rPr>
          <w:sz w:val="28"/>
        </w:rPr>
      </w:pPr>
      <w:r>
        <w:rPr>
          <w:sz w:val="28"/>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w:t>
      </w:r>
      <w:r>
        <w:rPr>
          <w:spacing w:val="-2"/>
          <w:sz w:val="28"/>
        </w:rPr>
        <w:t>гигиены.</w:t>
      </w:r>
    </w:p>
    <w:p w:rsidR="00991C96" w:rsidRDefault="00991C96">
      <w:pPr>
        <w:pStyle w:val="a3"/>
        <w:spacing w:before="319"/>
        <w:ind w:left="0" w:firstLine="0"/>
        <w:jc w:val="left"/>
        <w:rPr>
          <w:sz w:val="28"/>
        </w:rPr>
      </w:pPr>
    </w:p>
    <w:p w:rsidR="00991C96" w:rsidRDefault="008A40EF">
      <w:pPr>
        <w:pStyle w:val="2"/>
        <w:spacing w:line="242" w:lineRule="auto"/>
        <w:ind w:left="850" w:right="2255"/>
        <w:jc w:val="left"/>
      </w:pPr>
      <w:r>
        <w:rPr>
          <w:u w:val="single"/>
        </w:rPr>
        <w:t>Коммуникативные</w:t>
      </w:r>
      <w:r>
        <w:rPr>
          <w:spacing w:val="-12"/>
          <w:u w:val="single"/>
        </w:rPr>
        <w:t xml:space="preserve"> </w:t>
      </w:r>
      <w:r>
        <w:rPr>
          <w:u w:val="single"/>
        </w:rPr>
        <w:t>универсальные</w:t>
      </w:r>
      <w:r>
        <w:rPr>
          <w:spacing w:val="-10"/>
          <w:u w:val="single"/>
        </w:rPr>
        <w:t xml:space="preserve"> </w:t>
      </w:r>
      <w:r>
        <w:rPr>
          <w:u w:val="single"/>
        </w:rPr>
        <w:t>учебные</w:t>
      </w:r>
      <w:r>
        <w:rPr>
          <w:spacing w:val="-10"/>
          <w:u w:val="single"/>
        </w:rPr>
        <w:t xml:space="preserve"> </w:t>
      </w:r>
      <w:r>
        <w:rPr>
          <w:u w:val="single"/>
        </w:rPr>
        <w:t>действия</w:t>
      </w:r>
      <w:r>
        <w:t xml:space="preserve"> </w:t>
      </w:r>
      <w:r>
        <w:rPr>
          <w:spacing w:val="-2"/>
        </w:rPr>
        <w:t>Общение:</w:t>
      </w:r>
    </w:p>
    <w:p w:rsidR="00991C96" w:rsidRDefault="008A40EF">
      <w:pPr>
        <w:ind w:left="566" w:right="145" w:firstLine="283"/>
        <w:rPr>
          <w:sz w:val="28"/>
        </w:rPr>
      </w:pPr>
      <w:r>
        <w:rPr>
          <w:sz w:val="28"/>
        </w:rPr>
        <w:t>осуществлять</w:t>
      </w:r>
      <w:r>
        <w:rPr>
          <w:spacing w:val="36"/>
          <w:sz w:val="28"/>
        </w:rPr>
        <w:t xml:space="preserve"> </w:t>
      </w:r>
      <w:r>
        <w:rPr>
          <w:sz w:val="28"/>
        </w:rPr>
        <w:t>в</w:t>
      </w:r>
      <w:r>
        <w:rPr>
          <w:spacing w:val="37"/>
          <w:sz w:val="28"/>
        </w:rPr>
        <w:t xml:space="preserve"> </w:t>
      </w:r>
      <w:r>
        <w:rPr>
          <w:sz w:val="28"/>
        </w:rPr>
        <w:t>ходе</w:t>
      </w:r>
      <w:r>
        <w:rPr>
          <w:spacing w:val="37"/>
          <w:sz w:val="28"/>
        </w:rPr>
        <w:t xml:space="preserve"> </w:t>
      </w:r>
      <w:r>
        <w:rPr>
          <w:sz w:val="28"/>
        </w:rPr>
        <w:t>образовательной</w:t>
      </w:r>
      <w:r>
        <w:rPr>
          <w:spacing w:val="35"/>
          <w:sz w:val="28"/>
        </w:rPr>
        <w:t xml:space="preserve"> </w:t>
      </w:r>
      <w:r>
        <w:rPr>
          <w:sz w:val="28"/>
        </w:rPr>
        <w:t>деятельности</w:t>
      </w:r>
      <w:r>
        <w:rPr>
          <w:spacing w:val="35"/>
          <w:sz w:val="28"/>
        </w:rPr>
        <w:t xml:space="preserve"> </w:t>
      </w:r>
      <w:r>
        <w:rPr>
          <w:sz w:val="28"/>
        </w:rPr>
        <w:t>безопасную</w:t>
      </w:r>
      <w:r>
        <w:rPr>
          <w:spacing w:val="36"/>
          <w:sz w:val="28"/>
        </w:rPr>
        <w:t xml:space="preserve"> </w:t>
      </w:r>
      <w:r>
        <w:rPr>
          <w:sz w:val="28"/>
        </w:rPr>
        <w:t>коммуникацию, переносить принципы её организации в повседневную жизнь;</w:t>
      </w:r>
    </w:p>
    <w:p w:rsidR="00991C96" w:rsidRDefault="008A40EF">
      <w:pPr>
        <w:ind w:left="566" w:right="145" w:firstLine="283"/>
        <w:rPr>
          <w:sz w:val="28"/>
        </w:rPr>
      </w:pPr>
      <w:r>
        <w:rPr>
          <w:sz w:val="28"/>
        </w:rPr>
        <w:t>распознавать вербальные и</w:t>
      </w:r>
      <w:r>
        <w:rPr>
          <w:spacing w:val="35"/>
          <w:sz w:val="28"/>
        </w:rPr>
        <w:t xml:space="preserve"> </w:t>
      </w:r>
      <w:r>
        <w:rPr>
          <w:sz w:val="28"/>
        </w:rPr>
        <w:t>невербальные средства общения; понимать значение социальных знаков; определять признаки деструктивного общения;</w:t>
      </w:r>
    </w:p>
    <w:p w:rsidR="00991C96" w:rsidRDefault="008A40EF">
      <w:pPr>
        <w:spacing w:line="242" w:lineRule="auto"/>
        <w:ind w:left="566" w:right="145" w:firstLine="283"/>
        <w:rPr>
          <w:sz w:val="28"/>
        </w:rPr>
      </w:pPr>
      <w:r>
        <w:rPr>
          <w:sz w:val="28"/>
        </w:rPr>
        <w:t>владеть</w:t>
      </w:r>
      <w:r>
        <w:rPr>
          <w:spacing w:val="-5"/>
          <w:sz w:val="28"/>
        </w:rPr>
        <w:t xml:space="preserve"> </w:t>
      </w:r>
      <w:r>
        <w:rPr>
          <w:sz w:val="28"/>
        </w:rPr>
        <w:t>приёмами</w:t>
      </w:r>
      <w:r>
        <w:rPr>
          <w:spacing w:val="-3"/>
          <w:sz w:val="28"/>
        </w:rPr>
        <w:t xml:space="preserve"> </w:t>
      </w:r>
      <w:r>
        <w:rPr>
          <w:sz w:val="28"/>
        </w:rPr>
        <w:t>безопасного межличностного</w:t>
      </w:r>
      <w:r>
        <w:rPr>
          <w:spacing w:val="-5"/>
          <w:sz w:val="28"/>
        </w:rPr>
        <w:t xml:space="preserve"> </w:t>
      </w:r>
      <w:r>
        <w:rPr>
          <w:sz w:val="28"/>
        </w:rPr>
        <w:t>и</w:t>
      </w:r>
      <w:r>
        <w:rPr>
          <w:spacing w:val="-3"/>
          <w:sz w:val="28"/>
        </w:rPr>
        <w:t xml:space="preserve"> </w:t>
      </w:r>
      <w:r>
        <w:rPr>
          <w:sz w:val="28"/>
        </w:rPr>
        <w:t>группового</w:t>
      </w:r>
      <w:r>
        <w:rPr>
          <w:spacing w:val="-5"/>
          <w:sz w:val="28"/>
        </w:rPr>
        <w:t xml:space="preserve"> </w:t>
      </w:r>
      <w:r>
        <w:rPr>
          <w:sz w:val="28"/>
        </w:rPr>
        <w:t>общения;</w:t>
      </w:r>
      <w:r>
        <w:rPr>
          <w:spacing w:val="-4"/>
          <w:sz w:val="28"/>
        </w:rPr>
        <w:t xml:space="preserve"> </w:t>
      </w:r>
      <w:r>
        <w:rPr>
          <w:sz w:val="28"/>
        </w:rPr>
        <w:t>безопасно действовать по избеганию конфликтных ситуаций;</w:t>
      </w:r>
    </w:p>
    <w:p w:rsidR="00991C96" w:rsidRDefault="008A40EF">
      <w:pPr>
        <w:ind w:left="566" w:right="145" w:firstLine="283"/>
        <w:rPr>
          <w:sz w:val="28"/>
        </w:rPr>
      </w:pPr>
      <w:r>
        <w:rPr>
          <w:sz w:val="28"/>
        </w:rPr>
        <w:t>аргументированно, логично и ясно излагать свою точку зрения с использованием языковых средств.</w:t>
      </w:r>
    </w:p>
    <w:p w:rsidR="00991C96" w:rsidRDefault="00991C96">
      <w:pPr>
        <w:pStyle w:val="a3"/>
        <w:spacing w:before="310"/>
        <w:ind w:left="0" w:firstLine="0"/>
        <w:jc w:val="left"/>
        <w:rPr>
          <w:sz w:val="28"/>
        </w:rPr>
      </w:pPr>
    </w:p>
    <w:p w:rsidR="00991C96" w:rsidRDefault="008A40EF">
      <w:pPr>
        <w:pStyle w:val="2"/>
        <w:spacing w:line="240" w:lineRule="auto"/>
        <w:ind w:left="850" w:right="3836"/>
      </w:pPr>
      <w:r>
        <w:rPr>
          <w:u w:val="single"/>
        </w:rPr>
        <w:t>Регулятивные</w:t>
      </w:r>
      <w:r>
        <w:rPr>
          <w:spacing w:val="-10"/>
          <w:u w:val="single"/>
        </w:rPr>
        <w:t xml:space="preserve"> </w:t>
      </w:r>
      <w:r>
        <w:rPr>
          <w:u w:val="single"/>
        </w:rPr>
        <w:t>универсальные</w:t>
      </w:r>
      <w:r>
        <w:rPr>
          <w:spacing w:val="-10"/>
          <w:u w:val="single"/>
        </w:rPr>
        <w:t xml:space="preserve"> </w:t>
      </w:r>
      <w:r>
        <w:rPr>
          <w:u w:val="single"/>
        </w:rPr>
        <w:t>учебные</w:t>
      </w:r>
      <w:r>
        <w:rPr>
          <w:spacing w:val="-10"/>
          <w:u w:val="single"/>
        </w:rPr>
        <w:t xml:space="preserve"> </w:t>
      </w:r>
      <w:r>
        <w:rPr>
          <w:u w:val="single"/>
        </w:rPr>
        <w:t>действия</w:t>
      </w:r>
      <w:r>
        <w:t xml:space="preserve"> </w:t>
      </w:r>
      <w:r>
        <w:rPr>
          <w:spacing w:val="-2"/>
        </w:rPr>
        <w:t>Самоорганизация:</w:t>
      </w:r>
    </w:p>
    <w:p w:rsidR="00991C96" w:rsidRDefault="008A40EF">
      <w:pPr>
        <w:ind w:left="566" w:right="150" w:firstLine="283"/>
        <w:jc w:val="both"/>
        <w:rPr>
          <w:sz w:val="28"/>
        </w:rPr>
      </w:pPr>
      <w:r>
        <w:rPr>
          <w:sz w:val="28"/>
        </w:rPr>
        <w:t>ставить и формулировать собственные задачи в образовательной деятельности и жизненных ситуациях;</w:t>
      </w:r>
    </w:p>
    <w:p w:rsidR="00991C96" w:rsidRDefault="008A40EF">
      <w:pPr>
        <w:ind w:left="566" w:right="149" w:firstLine="283"/>
        <w:jc w:val="both"/>
        <w:rPr>
          <w:sz w:val="28"/>
        </w:rPr>
      </w:pPr>
      <w:r>
        <w:rPr>
          <w:sz w:val="28"/>
        </w:rPr>
        <w:t>самостоятельно выявлять проблемные вопросы, выбирать оптимальный способ и составлять план их решения в конкретных условиях;</w:t>
      </w:r>
    </w:p>
    <w:p w:rsidR="00991C96" w:rsidRDefault="008A40EF">
      <w:pPr>
        <w:ind w:left="566" w:right="140" w:firstLine="283"/>
        <w:jc w:val="both"/>
        <w:rPr>
          <w:sz w:val="28"/>
        </w:rPr>
      </w:pPr>
      <w:r>
        <w:rPr>
          <w:sz w:val="28"/>
        </w:rPr>
        <w:t>делать осознанный выбор в новой ситуации, аргументировать его; брать ответственность за своё решение;</w:t>
      </w:r>
    </w:p>
    <w:p w:rsidR="00991C96" w:rsidRDefault="008A40EF">
      <w:pPr>
        <w:spacing w:line="322" w:lineRule="exact"/>
        <w:ind w:left="850"/>
        <w:jc w:val="both"/>
        <w:rPr>
          <w:sz w:val="28"/>
        </w:rPr>
      </w:pPr>
      <w:r>
        <w:rPr>
          <w:sz w:val="28"/>
        </w:rPr>
        <w:t>оценивать</w:t>
      </w:r>
      <w:r>
        <w:rPr>
          <w:spacing w:val="-13"/>
          <w:sz w:val="28"/>
        </w:rPr>
        <w:t xml:space="preserve"> </w:t>
      </w:r>
      <w:r>
        <w:rPr>
          <w:sz w:val="28"/>
        </w:rPr>
        <w:t>приобретённый</w:t>
      </w:r>
      <w:r>
        <w:rPr>
          <w:spacing w:val="-11"/>
          <w:sz w:val="28"/>
        </w:rPr>
        <w:t xml:space="preserve"> </w:t>
      </w:r>
      <w:r>
        <w:rPr>
          <w:spacing w:val="-4"/>
          <w:sz w:val="28"/>
        </w:rPr>
        <w:t>опыт;</w:t>
      </w:r>
    </w:p>
    <w:p w:rsidR="00991C96" w:rsidRDefault="008A40EF">
      <w:pPr>
        <w:ind w:left="566" w:right="143" w:firstLine="283"/>
        <w:jc w:val="both"/>
        <w:rPr>
          <w:sz w:val="28"/>
        </w:rPr>
      </w:pPr>
      <w:r>
        <w:rPr>
          <w:sz w:val="28"/>
        </w:rPr>
        <w:t>расширять познания в области безопасности жизнедеятельности на основе</w:t>
      </w:r>
      <w:r>
        <w:rPr>
          <w:spacing w:val="40"/>
          <w:sz w:val="28"/>
        </w:rPr>
        <w:t xml:space="preserve"> </w:t>
      </w:r>
      <w:r>
        <w:rPr>
          <w:sz w:val="28"/>
        </w:rPr>
        <w:t>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91C96" w:rsidRDefault="00991C96">
      <w:pPr>
        <w:pStyle w:val="a3"/>
        <w:ind w:left="0" w:firstLine="0"/>
        <w:jc w:val="left"/>
        <w:rPr>
          <w:sz w:val="28"/>
        </w:rPr>
      </w:pPr>
    </w:p>
    <w:p w:rsidR="00991C96" w:rsidRDefault="00991C96">
      <w:pPr>
        <w:pStyle w:val="a3"/>
        <w:spacing w:before="1"/>
        <w:ind w:left="0" w:firstLine="0"/>
        <w:jc w:val="left"/>
        <w:rPr>
          <w:sz w:val="28"/>
        </w:rPr>
      </w:pPr>
    </w:p>
    <w:p w:rsidR="00991C96" w:rsidRDefault="008A40EF">
      <w:pPr>
        <w:pStyle w:val="2"/>
        <w:spacing w:line="321" w:lineRule="exact"/>
        <w:ind w:left="850"/>
      </w:pPr>
      <w:r>
        <w:t>Самоконтроль,</w:t>
      </w:r>
      <w:r>
        <w:rPr>
          <w:spacing w:val="-5"/>
        </w:rPr>
        <w:t xml:space="preserve"> </w:t>
      </w:r>
      <w:r>
        <w:t>принятие</w:t>
      </w:r>
      <w:r>
        <w:rPr>
          <w:spacing w:val="-5"/>
        </w:rPr>
        <w:t xml:space="preserve"> </w:t>
      </w:r>
      <w:r>
        <w:t>себя</w:t>
      </w:r>
      <w:r>
        <w:rPr>
          <w:spacing w:val="-4"/>
        </w:rPr>
        <w:t xml:space="preserve"> </w:t>
      </w:r>
      <w:r>
        <w:t>и</w:t>
      </w:r>
      <w:r>
        <w:rPr>
          <w:spacing w:val="-5"/>
        </w:rPr>
        <w:t xml:space="preserve"> </w:t>
      </w:r>
      <w:r>
        <w:rPr>
          <w:spacing w:val="-2"/>
        </w:rPr>
        <w:t>других:</w:t>
      </w:r>
    </w:p>
    <w:p w:rsidR="00991C96" w:rsidRDefault="008A40EF">
      <w:pPr>
        <w:ind w:left="566" w:right="148" w:firstLine="283"/>
        <w:jc w:val="both"/>
        <w:rPr>
          <w:sz w:val="28"/>
        </w:rPr>
      </w:pPr>
      <w:r>
        <w:rPr>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91C96" w:rsidRDefault="008A40EF">
      <w:pPr>
        <w:ind w:left="566" w:right="146" w:firstLine="283"/>
        <w:jc w:val="both"/>
        <w:rPr>
          <w:sz w:val="28"/>
        </w:rPr>
      </w:pPr>
      <w:r>
        <w:rPr>
          <w:sz w:val="28"/>
        </w:rPr>
        <w:t>использовать</w:t>
      </w:r>
      <w:r>
        <w:rPr>
          <w:spacing w:val="-1"/>
          <w:sz w:val="28"/>
        </w:rPr>
        <w:t xml:space="preserve"> </w:t>
      </w:r>
      <w:r>
        <w:rPr>
          <w:sz w:val="28"/>
        </w:rPr>
        <w:t>приёмы рефлексии для анализа и оценки образовательной ситуации, выбора оптимального решения;</w:t>
      </w:r>
    </w:p>
    <w:p w:rsidR="00991C96" w:rsidRDefault="008A40EF">
      <w:pPr>
        <w:spacing w:line="242" w:lineRule="auto"/>
        <w:ind w:left="566" w:right="148" w:firstLine="283"/>
        <w:jc w:val="both"/>
        <w:rPr>
          <w:sz w:val="28"/>
        </w:rPr>
      </w:pPr>
      <w:r>
        <w:rPr>
          <w:sz w:val="28"/>
        </w:rPr>
        <w:t>принимать себя, понимая свои недостатки и достоинства, невозможности контроля всего вокруг;</w:t>
      </w:r>
    </w:p>
    <w:p w:rsidR="00991C96" w:rsidRDefault="00991C96">
      <w:pPr>
        <w:spacing w:line="242" w:lineRule="auto"/>
        <w:jc w:val="both"/>
        <w:rPr>
          <w:sz w:val="28"/>
        </w:rPr>
        <w:sectPr w:rsidR="00991C96">
          <w:pgSz w:w="11910" w:h="16840"/>
          <w:pgMar w:top="760" w:right="425" w:bottom="1040" w:left="566" w:header="0" w:footer="810" w:gutter="0"/>
          <w:cols w:space="720"/>
        </w:sectPr>
      </w:pPr>
    </w:p>
    <w:p w:rsidR="00991C96" w:rsidRDefault="008A40EF">
      <w:pPr>
        <w:spacing w:before="66"/>
        <w:ind w:left="566" w:right="143" w:firstLine="283"/>
        <w:jc w:val="both"/>
        <w:rPr>
          <w:sz w:val="28"/>
        </w:rPr>
      </w:pPr>
      <w:r>
        <w:rPr>
          <w:sz w:val="28"/>
        </w:rPr>
        <w:lastRenderedPageBreak/>
        <w:t>принимать мотивы и аргументы других при анализе и оценке образовательной ситуации; признавать право на ошибку свою и чужую.</w:t>
      </w:r>
    </w:p>
    <w:p w:rsidR="00991C96" w:rsidRDefault="00991C96">
      <w:pPr>
        <w:pStyle w:val="a3"/>
        <w:ind w:left="0" w:firstLine="0"/>
        <w:jc w:val="left"/>
        <w:rPr>
          <w:sz w:val="28"/>
        </w:rPr>
      </w:pPr>
    </w:p>
    <w:p w:rsidR="00991C96" w:rsidRDefault="00991C96">
      <w:pPr>
        <w:pStyle w:val="a3"/>
        <w:spacing w:before="4"/>
        <w:ind w:left="0" w:firstLine="0"/>
        <w:jc w:val="left"/>
        <w:rPr>
          <w:sz w:val="28"/>
        </w:rPr>
      </w:pPr>
    </w:p>
    <w:p w:rsidR="00991C96" w:rsidRDefault="008A40EF">
      <w:pPr>
        <w:pStyle w:val="2"/>
        <w:ind w:left="850"/>
      </w:pPr>
      <w:r>
        <w:t>Совместная</w:t>
      </w:r>
      <w:r>
        <w:rPr>
          <w:spacing w:val="-6"/>
        </w:rPr>
        <w:t xml:space="preserve"> </w:t>
      </w:r>
      <w:r>
        <w:rPr>
          <w:spacing w:val="-2"/>
        </w:rPr>
        <w:t>деятельность:</w:t>
      </w:r>
    </w:p>
    <w:p w:rsidR="00991C96" w:rsidRDefault="008A40EF">
      <w:pPr>
        <w:spacing w:line="242" w:lineRule="auto"/>
        <w:ind w:left="566" w:right="148" w:firstLine="283"/>
        <w:jc w:val="both"/>
        <w:rPr>
          <w:sz w:val="28"/>
        </w:rPr>
      </w:pPr>
      <w:r>
        <w:rPr>
          <w:sz w:val="28"/>
        </w:rPr>
        <w:t>понимать и использовать преимущества командной и индивидуальной работы в конкретной учебной ситуации;</w:t>
      </w:r>
    </w:p>
    <w:p w:rsidR="00991C96" w:rsidRDefault="008A40EF">
      <w:pPr>
        <w:ind w:left="566" w:right="142" w:firstLine="283"/>
        <w:jc w:val="both"/>
        <w:rPr>
          <w:sz w:val="28"/>
        </w:rPr>
      </w:pPr>
      <w:r>
        <w:rPr>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w:t>
      </w:r>
      <w:r>
        <w:rPr>
          <w:spacing w:val="40"/>
          <w:sz w:val="28"/>
        </w:rPr>
        <w:t xml:space="preserve"> </w:t>
      </w:r>
      <w:r>
        <w:rPr>
          <w:sz w:val="28"/>
        </w:rPr>
        <w:t>процесс и результат совместной работы, договариваться о результатах);</w:t>
      </w:r>
    </w:p>
    <w:p w:rsidR="00991C96" w:rsidRDefault="008A40EF">
      <w:pPr>
        <w:ind w:left="566" w:right="151" w:firstLine="566"/>
        <w:jc w:val="both"/>
        <w:rPr>
          <w:sz w:val="28"/>
        </w:rPr>
      </w:pPr>
      <w:r>
        <w:rPr>
          <w:sz w:val="28"/>
        </w:rPr>
        <w:t>оценивать свой вклад и вклад каждого участника команды в общий результат</w:t>
      </w:r>
      <w:r>
        <w:rPr>
          <w:spacing w:val="40"/>
          <w:sz w:val="28"/>
        </w:rPr>
        <w:t xml:space="preserve"> </w:t>
      </w:r>
      <w:r>
        <w:rPr>
          <w:sz w:val="28"/>
        </w:rPr>
        <w:t>по совместно разработанным критериям;</w:t>
      </w:r>
    </w:p>
    <w:p w:rsidR="00991C96" w:rsidRDefault="008A40EF">
      <w:pPr>
        <w:ind w:left="566" w:right="146" w:firstLine="566"/>
        <w:jc w:val="both"/>
        <w:rPr>
          <w:sz w:val="28"/>
        </w:rPr>
      </w:pPr>
      <w:r>
        <w:rPr>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91C96" w:rsidRDefault="00991C96">
      <w:pPr>
        <w:pStyle w:val="a3"/>
        <w:spacing w:before="318"/>
        <w:ind w:left="0" w:firstLine="0"/>
        <w:jc w:val="left"/>
        <w:rPr>
          <w:sz w:val="28"/>
        </w:rPr>
      </w:pPr>
    </w:p>
    <w:p w:rsidR="00991C96" w:rsidRDefault="008A40EF">
      <w:pPr>
        <w:pStyle w:val="1"/>
        <w:ind w:left="1133"/>
      </w:pPr>
      <w:r>
        <w:t>ПРЕДМЕТНЫЕ</w:t>
      </w:r>
      <w:r>
        <w:rPr>
          <w:spacing w:val="-6"/>
        </w:rPr>
        <w:t xml:space="preserve"> </w:t>
      </w:r>
      <w:r>
        <w:rPr>
          <w:spacing w:val="-2"/>
        </w:rPr>
        <w:t>РЕЗУЛЬТАТЫ</w:t>
      </w:r>
    </w:p>
    <w:p w:rsidR="00991C96" w:rsidRDefault="00991C96">
      <w:pPr>
        <w:pStyle w:val="a3"/>
        <w:spacing w:before="319"/>
        <w:ind w:left="0" w:firstLine="0"/>
        <w:jc w:val="left"/>
        <w:rPr>
          <w:b/>
          <w:sz w:val="28"/>
        </w:rPr>
      </w:pPr>
    </w:p>
    <w:p w:rsidR="00991C96" w:rsidRDefault="008A40EF">
      <w:pPr>
        <w:ind w:left="566" w:right="136" w:firstLine="566"/>
        <w:jc w:val="both"/>
        <w:rPr>
          <w:sz w:val="28"/>
        </w:rPr>
      </w:pPr>
      <w:r>
        <w:rPr>
          <w:sz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w:t>
      </w:r>
      <w:r>
        <w:rPr>
          <w:spacing w:val="-1"/>
          <w:sz w:val="28"/>
        </w:rPr>
        <w:t xml:space="preserve"> </w:t>
      </w:r>
      <w:r>
        <w:rPr>
          <w:sz w:val="28"/>
        </w:rPr>
        <w:t>существующих проблем</w:t>
      </w:r>
      <w:r>
        <w:rPr>
          <w:spacing w:val="-2"/>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построения</w:t>
      </w:r>
      <w:r>
        <w:rPr>
          <w:spacing w:val="-1"/>
          <w:sz w:val="28"/>
        </w:rPr>
        <w:t xml:space="preserve"> </w:t>
      </w:r>
      <w:r>
        <w:rPr>
          <w:sz w:val="28"/>
        </w:rPr>
        <w:t>модели индивидуального и группового безопасного поведения в повседневной жизни.</w:t>
      </w:r>
    </w:p>
    <w:p w:rsidR="00991C96" w:rsidRDefault="008A40EF">
      <w:pPr>
        <w:ind w:left="566" w:right="149" w:firstLine="566"/>
        <w:jc w:val="both"/>
        <w:rPr>
          <w:sz w:val="28"/>
        </w:rPr>
      </w:pPr>
      <w:r>
        <w:rPr>
          <w:sz w:val="28"/>
        </w:rPr>
        <w:t xml:space="preserve">Предметные результаты, формируемые в ходе изучения ОБЗР, должны </w:t>
      </w:r>
      <w:r>
        <w:rPr>
          <w:spacing w:val="-2"/>
          <w:sz w:val="28"/>
        </w:rPr>
        <w:t>обеспечивать:</w:t>
      </w:r>
    </w:p>
    <w:p w:rsidR="00991C96" w:rsidRDefault="008A40EF">
      <w:pPr>
        <w:pStyle w:val="a5"/>
        <w:numPr>
          <w:ilvl w:val="0"/>
          <w:numId w:val="27"/>
        </w:numPr>
        <w:tabs>
          <w:tab w:val="left" w:pos="1525"/>
        </w:tabs>
        <w:ind w:right="138" w:firstLine="566"/>
        <w:jc w:val="both"/>
        <w:rPr>
          <w:sz w:val="28"/>
        </w:rPr>
      </w:pPr>
      <w:r>
        <w:rPr>
          <w:sz w:val="28"/>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91C96" w:rsidRDefault="008A40EF">
      <w:pPr>
        <w:pStyle w:val="a5"/>
        <w:numPr>
          <w:ilvl w:val="0"/>
          <w:numId w:val="27"/>
        </w:numPr>
        <w:tabs>
          <w:tab w:val="left" w:pos="1602"/>
        </w:tabs>
        <w:ind w:right="146" w:firstLine="566"/>
        <w:jc w:val="both"/>
        <w:rPr>
          <w:sz w:val="28"/>
        </w:rPr>
      </w:pPr>
      <w:r>
        <w:rPr>
          <w:sz w:val="28"/>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991C96" w:rsidRDefault="008A40EF">
      <w:pPr>
        <w:pStyle w:val="a5"/>
        <w:numPr>
          <w:ilvl w:val="0"/>
          <w:numId w:val="27"/>
        </w:numPr>
        <w:tabs>
          <w:tab w:val="left" w:pos="1544"/>
        </w:tabs>
        <w:ind w:right="137" w:firstLine="566"/>
        <w:jc w:val="both"/>
        <w:rPr>
          <w:sz w:val="28"/>
        </w:rPr>
      </w:pPr>
      <w:r>
        <w:rPr>
          <w:sz w:val="28"/>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w:t>
      </w:r>
      <w:r>
        <w:rPr>
          <w:spacing w:val="-2"/>
          <w:sz w:val="28"/>
        </w:rPr>
        <w:t>службе;</w:t>
      </w:r>
    </w:p>
    <w:p w:rsidR="00991C96" w:rsidRDefault="008A40EF">
      <w:pPr>
        <w:pStyle w:val="a5"/>
        <w:numPr>
          <w:ilvl w:val="0"/>
          <w:numId w:val="27"/>
        </w:numPr>
        <w:tabs>
          <w:tab w:val="left" w:pos="1435"/>
        </w:tabs>
        <w:ind w:right="149" w:firstLine="566"/>
        <w:jc w:val="both"/>
        <w:rPr>
          <w:sz w:val="28"/>
        </w:rPr>
      </w:pPr>
      <w:r>
        <w:rPr>
          <w:sz w:val="28"/>
        </w:rPr>
        <w:t>сформированность знаний об элементах начальной военной подготовки; овладение</w:t>
      </w:r>
      <w:r>
        <w:rPr>
          <w:spacing w:val="80"/>
          <w:w w:val="150"/>
          <w:sz w:val="28"/>
        </w:rPr>
        <w:t xml:space="preserve"> </w:t>
      </w:r>
      <w:r>
        <w:rPr>
          <w:sz w:val="28"/>
        </w:rPr>
        <w:t>знаниями</w:t>
      </w:r>
      <w:r>
        <w:rPr>
          <w:spacing w:val="80"/>
          <w:w w:val="150"/>
          <w:sz w:val="28"/>
        </w:rPr>
        <w:t xml:space="preserve"> </w:t>
      </w:r>
      <w:r>
        <w:rPr>
          <w:sz w:val="28"/>
        </w:rPr>
        <w:t>требований</w:t>
      </w:r>
      <w:r>
        <w:rPr>
          <w:spacing w:val="80"/>
          <w:w w:val="150"/>
          <w:sz w:val="28"/>
        </w:rPr>
        <w:t xml:space="preserve"> </w:t>
      </w:r>
      <w:r>
        <w:rPr>
          <w:sz w:val="28"/>
        </w:rPr>
        <w:t>безопасности</w:t>
      </w:r>
      <w:r>
        <w:rPr>
          <w:spacing w:val="80"/>
          <w:w w:val="150"/>
          <w:sz w:val="28"/>
        </w:rPr>
        <w:t xml:space="preserve"> </w:t>
      </w:r>
      <w:r>
        <w:rPr>
          <w:sz w:val="28"/>
        </w:rPr>
        <w:t>при</w:t>
      </w:r>
      <w:r>
        <w:rPr>
          <w:spacing w:val="80"/>
          <w:w w:val="150"/>
          <w:sz w:val="28"/>
        </w:rPr>
        <w:t xml:space="preserve"> </w:t>
      </w:r>
      <w:r>
        <w:rPr>
          <w:sz w:val="28"/>
        </w:rPr>
        <w:t>обращении</w:t>
      </w:r>
      <w:r>
        <w:rPr>
          <w:spacing w:val="80"/>
          <w:w w:val="150"/>
          <w:sz w:val="28"/>
        </w:rPr>
        <w:t xml:space="preserve"> </w:t>
      </w:r>
      <w:r>
        <w:rPr>
          <w:sz w:val="28"/>
        </w:rPr>
        <w:t>со</w:t>
      </w:r>
      <w:r>
        <w:rPr>
          <w:spacing w:val="80"/>
          <w:w w:val="150"/>
          <w:sz w:val="28"/>
        </w:rPr>
        <w:t xml:space="preserve"> </w:t>
      </w:r>
      <w:r>
        <w:rPr>
          <w:sz w:val="28"/>
        </w:rPr>
        <w:t>стрелковым</w:t>
      </w:r>
    </w:p>
    <w:p w:rsidR="00991C96" w:rsidRDefault="00991C96">
      <w:pPr>
        <w:pStyle w:val="a5"/>
        <w:rPr>
          <w:sz w:val="28"/>
        </w:rPr>
        <w:sectPr w:rsidR="00991C96">
          <w:pgSz w:w="11910" w:h="16840"/>
          <w:pgMar w:top="760" w:right="425" w:bottom="1040" w:left="566" w:header="0" w:footer="810" w:gutter="0"/>
          <w:cols w:space="720"/>
        </w:sectPr>
      </w:pPr>
    </w:p>
    <w:p w:rsidR="00991C96" w:rsidRDefault="008A40EF">
      <w:pPr>
        <w:spacing w:before="66"/>
        <w:ind w:left="566" w:right="151"/>
        <w:jc w:val="both"/>
        <w:rPr>
          <w:sz w:val="28"/>
        </w:rPr>
      </w:pPr>
      <w:r>
        <w:rPr>
          <w:sz w:val="28"/>
        </w:rPr>
        <w:lastRenderedPageBreak/>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91C96" w:rsidRDefault="008A40EF">
      <w:pPr>
        <w:pStyle w:val="a5"/>
        <w:numPr>
          <w:ilvl w:val="0"/>
          <w:numId w:val="27"/>
        </w:numPr>
        <w:tabs>
          <w:tab w:val="left" w:pos="1575"/>
        </w:tabs>
        <w:ind w:right="137" w:firstLine="566"/>
        <w:jc w:val="both"/>
        <w:rPr>
          <w:sz w:val="28"/>
        </w:rPr>
      </w:pPr>
      <w:r>
        <w:rPr>
          <w:sz w:val="28"/>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991C96" w:rsidRDefault="008A40EF">
      <w:pPr>
        <w:pStyle w:val="a5"/>
        <w:numPr>
          <w:ilvl w:val="0"/>
          <w:numId w:val="27"/>
        </w:numPr>
        <w:tabs>
          <w:tab w:val="left" w:pos="1561"/>
        </w:tabs>
        <w:ind w:right="138" w:firstLine="566"/>
        <w:jc w:val="both"/>
        <w:rPr>
          <w:sz w:val="28"/>
        </w:rPr>
      </w:pPr>
      <w:r>
        <w:rPr>
          <w:sz w:val="28"/>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991C96" w:rsidRDefault="008A40EF">
      <w:pPr>
        <w:pStyle w:val="a5"/>
        <w:numPr>
          <w:ilvl w:val="0"/>
          <w:numId w:val="27"/>
        </w:numPr>
        <w:tabs>
          <w:tab w:val="left" w:pos="1520"/>
        </w:tabs>
        <w:ind w:right="138" w:firstLine="566"/>
        <w:jc w:val="both"/>
        <w:rPr>
          <w:sz w:val="28"/>
        </w:rPr>
      </w:pPr>
      <w:r>
        <w:rPr>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91C96" w:rsidRDefault="008A40EF">
      <w:pPr>
        <w:pStyle w:val="a5"/>
        <w:numPr>
          <w:ilvl w:val="0"/>
          <w:numId w:val="27"/>
        </w:numPr>
        <w:tabs>
          <w:tab w:val="left" w:pos="1539"/>
        </w:tabs>
        <w:ind w:right="136" w:firstLine="566"/>
        <w:jc w:val="both"/>
        <w:rPr>
          <w:sz w:val="28"/>
        </w:rPr>
      </w:pPr>
      <w:r>
        <w:rPr>
          <w:sz w:val="28"/>
        </w:rPr>
        <w:t>сформированность представлений о возможных источниках опасности в различных ситуациях (в быту, транспорте, общественных местах, в природной</w:t>
      </w:r>
      <w:r>
        <w:rPr>
          <w:spacing w:val="40"/>
          <w:sz w:val="28"/>
        </w:rPr>
        <w:t xml:space="preserve"> </w:t>
      </w:r>
      <w:r>
        <w:rPr>
          <w:sz w:val="28"/>
        </w:rPr>
        <w:t>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991C96" w:rsidRDefault="008A40EF">
      <w:pPr>
        <w:pStyle w:val="a5"/>
        <w:numPr>
          <w:ilvl w:val="0"/>
          <w:numId w:val="27"/>
        </w:numPr>
        <w:tabs>
          <w:tab w:val="left" w:pos="1436"/>
        </w:tabs>
        <w:ind w:right="139" w:firstLine="566"/>
        <w:jc w:val="both"/>
        <w:rPr>
          <w:sz w:val="28"/>
        </w:rPr>
      </w:pPr>
      <w:r>
        <w:rPr>
          <w:sz w:val="28"/>
        </w:rPr>
        <w:t>сформированность</w:t>
      </w:r>
      <w:r>
        <w:rPr>
          <w:spacing w:val="-4"/>
          <w:sz w:val="28"/>
        </w:rPr>
        <w:t xml:space="preserve"> </w:t>
      </w:r>
      <w:r>
        <w:rPr>
          <w:sz w:val="28"/>
        </w:rPr>
        <w:t>представлений</w:t>
      </w:r>
      <w:r>
        <w:rPr>
          <w:spacing w:val="-2"/>
          <w:sz w:val="28"/>
        </w:rPr>
        <w:t xml:space="preserve"> </w:t>
      </w:r>
      <w:r>
        <w:rPr>
          <w:sz w:val="28"/>
        </w:rPr>
        <w:t>о</w:t>
      </w:r>
      <w:r>
        <w:rPr>
          <w:spacing w:val="-2"/>
          <w:sz w:val="28"/>
        </w:rPr>
        <w:t xml:space="preserve"> </w:t>
      </w:r>
      <w:r>
        <w:rPr>
          <w:sz w:val="28"/>
        </w:rPr>
        <w:t>важности</w:t>
      </w:r>
      <w:r>
        <w:rPr>
          <w:spacing w:val="-2"/>
          <w:sz w:val="28"/>
        </w:rPr>
        <w:t xml:space="preserve"> </w:t>
      </w:r>
      <w:r>
        <w:rPr>
          <w:sz w:val="28"/>
        </w:rPr>
        <w:t>соблюдения</w:t>
      </w:r>
      <w:r>
        <w:rPr>
          <w:spacing w:val="-2"/>
          <w:sz w:val="28"/>
        </w:rPr>
        <w:t xml:space="preserve"> </w:t>
      </w:r>
      <w:r>
        <w:rPr>
          <w:sz w:val="28"/>
        </w:rPr>
        <w:t>правил</w:t>
      </w:r>
      <w:r>
        <w:rPr>
          <w:spacing w:val="-5"/>
          <w:sz w:val="28"/>
        </w:rPr>
        <w:t xml:space="preserve"> </w:t>
      </w:r>
      <w:r>
        <w:rPr>
          <w:sz w:val="28"/>
        </w:rPr>
        <w:t>дорожного движения всеми участниками движения,</w:t>
      </w:r>
      <w:r>
        <w:rPr>
          <w:spacing w:val="-3"/>
          <w:sz w:val="28"/>
        </w:rPr>
        <w:t xml:space="preserve"> </w:t>
      </w:r>
      <w:r>
        <w:rPr>
          <w:sz w:val="28"/>
        </w:rPr>
        <w:t>правил</w:t>
      </w:r>
      <w:r>
        <w:rPr>
          <w:spacing w:val="-1"/>
          <w:sz w:val="28"/>
        </w:rPr>
        <w:t xml:space="preserve"> </w:t>
      </w:r>
      <w:r>
        <w:rPr>
          <w:sz w:val="28"/>
        </w:rPr>
        <w:t>безопасности на транспорте.</w:t>
      </w:r>
      <w:r>
        <w:rPr>
          <w:spacing w:val="-1"/>
          <w:sz w:val="28"/>
        </w:rPr>
        <w:t xml:space="preserve"> </w:t>
      </w:r>
      <w:r>
        <w:rPr>
          <w:sz w:val="28"/>
        </w:rPr>
        <w:t xml:space="preserve">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w:t>
      </w:r>
      <w:r>
        <w:rPr>
          <w:spacing w:val="-2"/>
          <w:sz w:val="28"/>
        </w:rPr>
        <w:t>транспорте;</w:t>
      </w:r>
    </w:p>
    <w:p w:rsidR="00991C96" w:rsidRDefault="008A40EF">
      <w:pPr>
        <w:pStyle w:val="a5"/>
        <w:numPr>
          <w:ilvl w:val="0"/>
          <w:numId w:val="27"/>
        </w:numPr>
        <w:tabs>
          <w:tab w:val="left" w:pos="1671"/>
        </w:tabs>
        <w:ind w:right="142" w:firstLine="566"/>
        <w:jc w:val="both"/>
        <w:rPr>
          <w:sz w:val="28"/>
        </w:rPr>
      </w:pPr>
      <w:r>
        <w:rPr>
          <w:sz w:val="28"/>
        </w:rPr>
        <w:t xml:space="preserve">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w:t>
      </w:r>
      <w:r>
        <w:rPr>
          <w:spacing w:val="-2"/>
          <w:sz w:val="28"/>
        </w:rPr>
        <w:t>природопользования;</w:t>
      </w:r>
    </w:p>
    <w:p w:rsidR="00991C96" w:rsidRDefault="008A40EF">
      <w:pPr>
        <w:pStyle w:val="a5"/>
        <w:numPr>
          <w:ilvl w:val="0"/>
          <w:numId w:val="27"/>
        </w:numPr>
        <w:tabs>
          <w:tab w:val="left" w:pos="1576"/>
        </w:tabs>
        <w:spacing w:before="1"/>
        <w:ind w:right="138" w:firstLine="566"/>
        <w:jc w:val="both"/>
        <w:rPr>
          <w:sz w:val="28"/>
        </w:rPr>
      </w:pPr>
      <w:r>
        <w:rPr>
          <w:sz w:val="28"/>
        </w:rPr>
        <w:t>знание</w:t>
      </w:r>
      <w:r>
        <w:rPr>
          <w:spacing w:val="-3"/>
          <w:sz w:val="28"/>
        </w:rPr>
        <w:t xml:space="preserve"> </w:t>
      </w:r>
      <w:r>
        <w:rPr>
          <w:sz w:val="28"/>
        </w:rPr>
        <w:t>основ</w:t>
      </w:r>
      <w:r>
        <w:rPr>
          <w:spacing w:val="-4"/>
          <w:sz w:val="28"/>
        </w:rPr>
        <w:t xml:space="preserve"> </w:t>
      </w:r>
      <w:r>
        <w:rPr>
          <w:sz w:val="28"/>
        </w:rPr>
        <w:t>пожарной</w:t>
      </w:r>
      <w:r>
        <w:rPr>
          <w:spacing w:val="-3"/>
          <w:sz w:val="28"/>
        </w:rPr>
        <w:t xml:space="preserve"> </w:t>
      </w:r>
      <w:r>
        <w:rPr>
          <w:sz w:val="28"/>
        </w:rPr>
        <w:t>безопасности;</w:t>
      </w:r>
      <w:r>
        <w:rPr>
          <w:spacing w:val="-2"/>
          <w:sz w:val="28"/>
        </w:rPr>
        <w:t xml:space="preserve"> </w:t>
      </w:r>
      <w:r>
        <w:rPr>
          <w:sz w:val="28"/>
        </w:rPr>
        <w:t>умение</w:t>
      </w:r>
      <w:r>
        <w:rPr>
          <w:spacing w:val="-3"/>
          <w:sz w:val="28"/>
        </w:rPr>
        <w:t xml:space="preserve"> </w:t>
      </w:r>
      <w:r>
        <w:rPr>
          <w:sz w:val="28"/>
        </w:rPr>
        <w:t>применять</w:t>
      </w:r>
      <w:r>
        <w:rPr>
          <w:spacing w:val="-4"/>
          <w:sz w:val="28"/>
        </w:rPr>
        <w:t xml:space="preserve"> </w:t>
      </w:r>
      <w:r>
        <w:rPr>
          <w:sz w:val="28"/>
        </w:rPr>
        <w:t>их</w:t>
      </w:r>
      <w:r>
        <w:rPr>
          <w:spacing w:val="-2"/>
          <w:sz w:val="28"/>
        </w:rPr>
        <w:t xml:space="preserve"> </w:t>
      </w:r>
      <w:r>
        <w:rPr>
          <w:sz w:val="28"/>
        </w:rPr>
        <w:t>на</w:t>
      </w:r>
      <w:r>
        <w:rPr>
          <w:spacing w:val="-3"/>
          <w:sz w:val="28"/>
        </w:rPr>
        <w:t xml:space="preserve"> </w:t>
      </w:r>
      <w:r>
        <w:rPr>
          <w:sz w:val="28"/>
        </w:rPr>
        <w:t>практике</w:t>
      </w:r>
      <w:r>
        <w:rPr>
          <w:spacing w:val="-3"/>
          <w:sz w:val="28"/>
        </w:rPr>
        <w:t xml:space="preserve"> </w:t>
      </w:r>
      <w:r>
        <w:rPr>
          <w:sz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Pr>
          <w:spacing w:val="-3"/>
          <w:sz w:val="28"/>
        </w:rPr>
        <w:t xml:space="preserve"> </w:t>
      </w:r>
      <w:r>
        <w:rPr>
          <w:sz w:val="28"/>
        </w:rPr>
        <w:t>и обязанности граждан в области пожарной безопасности;</w:t>
      </w:r>
    </w:p>
    <w:p w:rsidR="00991C96" w:rsidRDefault="008A40EF">
      <w:pPr>
        <w:pStyle w:val="a5"/>
        <w:numPr>
          <w:ilvl w:val="0"/>
          <w:numId w:val="27"/>
        </w:numPr>
        <w:tabs>
          <w:tab w:val="left" w:pos="1673"/>
        </w:tabs>
        <w:ind w:right="138" w:firstLine="566"/>
        <w:jc w:val="both"/>
        <w:rPr>
          <w:sz w:val="28"/>
        </w:rPr>
      </w:pPr>
      <w:r>
        <w:rPr>
          <w:sz w:val="28"/>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91C96" w:rsidRDefault="008A40EF">
      <w:pPr>
        <w:pStyle w:val="a5"/>
        <w:numPr>
          <w:ilvl w:val="0"/>
          <w:numId w:val="27"/>
        </w:numPr>
        <w:tabs>
          <w:tab w:val="left" w:pos="1666"/>
        </w:tabs>
        <w:ind w:right="139" w:firstLine="566"/>
        <w:jc w:val="both"/>
        <w:rPr>
          <w:sz w:val="28"/>
        </w:rPr>
      </w:pPr>
      <w:r>
        <w:rPr>
          <w:sz w:val="28"/>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91C96" w:rsidRDefault="008A40EF">
      <w:pPr>
        <w:pStyle w:val="a5"/>
        <w:numPr>
          <w:ilvl w:val="0"/>
          <w:numId w:val="27"/>
        </w:numPr>
        <w:tabs>
          <w:tab w:val="left" w:pos="1661"/>
        </w:tabs>
        <w:ind w:right="138" w:firstLine="566"/>
        <w:jc w:val="both"/>
        <w:rPr>
          <w:sz w:val="28"/>
        </w:rPr>
      </w:pPr>
      <w:r>
        <w:rPr>
          <w:sz w:val="28"/>
        </w:rPr>
        <w:t>сформированность нетерпимости к проявлениям насилия в социальном взаимодействии; знания о способах безопасного поведения в цифровой среде; умение</w:t>
      </w:r>
      <w:r>
        <w:rPr>
          <w:spacing w:val="-2"/>
          <w:sz w:val="28"/>
        </w:rPr>
        <w:t xml:space="preserve"> </w:t>
      </w:r>
      <w:r>
        <w:rPr>
          <w:sz w:val="28"/>
        </w:rPr>
        <w:t>применять</w:t>
      </w:r>
      <w:r>
        <w:rPr>
          <w:spacing w:val="-2"/>
          <w:sz w:val="28"/>
        </w:rPr>
        <w:t xml:space="preserve"> </w:t>
      </w:r>
      <w:r>
        <w:rPr>
          <w:sz w:val="28"/>
        </w:rPr>
        <w:t>их</w:t>
      </w:r>
      <w:r>
        <w:rPr>
          <w:spacing w:val="-1"/>
          <w:sz w:val="28"/>
        </w:rPr>
        <w:t xml:space="preserve"> </w:t>
      </w:r>
      <w:r>
        <w:rPr>
          <w:sz w:val="28"/>
        </w:rPr>
        <w:t>на</w:t>
      </w:r>
      <w:r>
        <w:rPr>
          <w:spacing w:val="-2"/>
          <w:sz w:val="28"/>
        </w:rPr>
        <w:t xml:space="preserve"> </w:t>
      </w:r>
      <w:r>
        <w:rPr>
          <w:sz w:val="28"/>
        </w:rPr>
        <w:t>практике;</w:t>
      </w:r>
      <w:r>
        <w:rPr>
          <w:spacing w:val="-2"/>
          <w:sz w:val="28"/>
        </w:rPr>
        <w:t xml:space="preserve"> </w:t>
      </w:r>
      <w:r>
        <w:rPr>
          <w:sz w:val="28"/>
        </w:rPr>
        <w:t>умение</w:t>
      </w:r>
      <w:r>
        <w:rPr>
          <w:spacing w:val="-3"/>
          <w:sz w:val="28"/>
        </w:rPr>
        <w:t xml:space="preserve"> </w:t>
      </w:r>
      <w:r>
        <w:rPr>
          <w:sz w:val="28"/>
        </w:rPr>
        <w:t>распознавать</w:t>
      </w:r>
      <w:r>
        <w:rPr>
          <w:spacing w:val="-5"/>
          <w:sz w:val="28"/>
        </w:rPr>
        <w:t xml:space="preserve"> </w:t>
      </w:r>
      <w:r>
        <w:rPr>
          <w:sz w:val="28"/>
        </w:rPr>
        <w:t>опасности</w:t>
      </w:r>
      <w:r>
        <w:rPr>
          <w:spacing w:val="-1"/>
          <w:sz w:val="28"/>
        </w:rPr>
        <w:t xml:space="preserve"> </w:t>
      </w:r>
      <w:r>
        <w:rPr>
          <w:sz w:val="28"/>
        </w:rPr>
        <w:t>в</w:t>
      </w:r>
      <w:r>
        <w:rPr>
          <w:spacing w:val="-5"/>
          <w:sz w:val="28"/>
        </w:rPr>
        <w:t xml:space="preserve"> </w:t>
      </w:r>
      <w:r>
        <w:rPr>
          <w:sz w:val="28"/>
        </w:rPr>
        <w:t>цифровой среде (в том числе криминального характера, опасности вовлечения в деструктивную деятельность) и противодействовать им;</w:t>
      </w:r>
    </w:p>
    <w:p w:rsidR="00991C96" w:rsidRDefault="00991C96">
      <w:pPr>
        <w:pStyle w:val="a5"/>
        <w:rPr>
          <w:sz w:val="28"/>
        </w:rPr>
        <w:sectPr w:rsidR="00991C96">
          <w:pgSz w:w="11910" w:h="16840"/>
          <w:pgMar w:top="760" w:right="425" w:bottom="1040" w:left="566" w:header="0" w:footer="810" w:gutter="0"/>
          <w:cols w:space="720"/>
        </w:sectPr>
      </w:pPr>
    </w:p>
    <w:p w:rsidR="00991C96" w:rsidRDefault="008A40EF">
      <w:pPr>
        <w:pStyle w:val="a5"/>
        <w:numPr>
          <w:ilvl w:val="0"/>
          <w:numId w:val="27"/>
        </w:numPr>
        <w:tabs>
          <w:tab w:val="left" w:pos="1623"/>
        </w:tabs>
        <w:spacing w:before="66"/>
        <w:ind w:right="137" w:firstLine="566"/>
        <w:jc w:val="both"/>
        <w:rPr>
          <w:sz w:val="28"/>
        </w:rPr>
      </w:pPr>
      <w:r>
        <w:rPr>
          <w:sz w:val="28"/>
        </w:rPr>
        <w:lastRenderedPageBreak/>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w:t>
      </w:r>
      <w:r>
        <w:rPr>
          <w:spacing w:val="80"/>
          <w:sz w:val="28"/>
        </w:rPr>
        <w:t xml:space="preserve"> </w:t>
      </w:r>
      <w:r>
        <w:rPr>
          <w:sz w:val="28"/>
        </w:rPr>
        <w:t>и</w:t>
      </w:r>
      <w:r>
        <w:rPr>
          <w:spacing w:val="-1"/>
          <w:sz w:val="28"/>
        </w:rPr>
        <w:t xml:space="preserve"> </w:t>
      </w:r>
      <w:r>
        <w:rPr>
          <w:sz w:val="28"/>
        </w:rPr>
        <w:t>террористическую</w:t>
      </w:r>
      <w:r>
        <w:rPr>
          <w:spacing w:val="-1"/>
          <w:sz w:val="28"/>
        </w:rPr>
        <w:t xml:space="preserve"> </w:t>
      </w:r>
      <w:r>
        <w:rPr>
          <w:sz w:val="28"/>
        </w:rPr>
        <w:t>деятельность</w:t>
      </w:r>
      <w:r>
        <w:rPr>
          <w:spacing w:val="-4"/>
          <w:sz w:val="28"/>
        </w:rPr>
        <w:t xml:space="preserve"> </w:t>
      </w:r>
      <w:r>
        <w:rPr>
          <w:sz w:val="28"/>
        </w:rPr>
        <w:t>и</w:t>
      </w:r>
      <w:r>
        <w:rPr>
          <w:spacing w:val="-1"/>
          <w:sz w:val="28"/>
        </w:rPr>
        <w:t xml:space="preserve"> </w:t>
      </w:r>
      <w:r>
        <w:rPr>
          <w:sz w:val="28"/>
        </w:rPr>
        <w:t>противодействовать</w:t>
      </w:r>
      <w:r>
        <w:rPr>
          <w:spacing w:val="-4"/>
          <w:sz w:val="28"/>
        </w:rPr>
        <w:t xml:space="preserve"> </w:t>
      </w:r>
      <w:r>
        <w:rPr>
          <w:sz w:val="28"/>
        </w:rPr>
        <w:t>им;</w:t>
      </w:r>
      <w:r>
        <w:rPr>
          <w:spacing w:val="-1"/>
          <w:sz w:val="28"/>
        </w:rPr>
        <w:t xml:space="preserve"> </w:t>
      </w:r>
      <w:r>
        <w:rPr>
          <w:sz w:val="28"/>
        </w:rPr>
        <w:t>знать</w:t>
      </w:r>
      <w:r>
        <w:rPr>
          <w:spacing w:val="-4"/>
          <w:sz w:val="28"/>
        </w:rPr>
        <w:t xml:space="preserve"> </w:t>
      </w:r>
      <w:r>
        <w:rPr>
          <w:sz w:val="28"/>
        </w:rPr>
        <w:t>порядок</w:t>
      </w:r>
      <w:r>
        <w:rPr>
          <w:spacing w:val="-3"/>
          <w:sz w:val="28"/>
        </w:rPr>
        <w:t xml:space="preserve"> </w:t>
      </w:r>
      <w:r>
        <w:rPr>
          <w:sz w:val="28"/>
        </w:rPr>
        <w:t>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991C96" w:rsidRDefault="008A40EF">
      <w:pPr>
        <w:ind w:left="566" w:right="147" w:firstLine="566"/>
        <w:jc w:val="both"/>
        <w:rPr>
          <w:sz w:val="28"/>
        </w:rPr>
      </w:pPr>
      <w:r>
        <w:rPr>
          <w:sz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991C96" w:rsidRDefault="00991C96">
      <w:pPr>
        <w:pStyle w:val="a3"/>
        <w:spacing w:before="4"/>
        <w:ind w:left="0" w:firstLine="0"/>
        <w:jc w:val="left"/>
        <w:rPr>
          <w:sz w:val="28"/>
        </w:rPr>
      </w:pPr>
    </w:p>
    <w:p w:rsidR="00991C96" w:rsidRDefault="008A40EF">
      <w:pPr>
        <w:pStyle w:val="1"/>
        <w:numPr>
          <w:ilvl w:val="0"/>
          <w:numId w:val="26"/>
        </w:numPr>
        <w:tabs>
          <w:tab w:val="left" w:pos="913"/>
        </w:tabs>
        <w:ind w:left="913" w:hanging="347"/>
        <w:jc w:val="both"/>
      </w:pPr>
      <w:r>
        <w:rPr>
          <w:spacing w:val="-2"/>
        </w:rPr>
        <w:t>КЛАСС</w:t>
      </w:r>
    </w:p>
    <w:p w:rsidR="00991C96" w:rsidRDefault="00991C96">
      <w:pPr>
        <w:pStyle w:val="a3"/>
        <w:ind w:left="0" w:firstLine="0"/>
        <w:jc w:val="left"/>
        <w:rPr>
          <w:b/>
          <w:sz w:val="28"/>
        </w:rPr>
      </w:pPr>
    </w:p>
    <w:p w:rsidR="00991C96" w:rsidRDefault="00991C96">
      <w:pPr>
        <w:pStyle w:val="a3"/>
        <w:spacing w:before="1"/>
        <w:ind w:left="0" w:firstLine="0"/>
        <w:jc w:val="left"/>
        <w:rPr>
          <w:b/>
          <w:sz w:val="28"/>
        </w:rPr>
      </w:pPr>
    </w:p>
    <w:p w:rsidR="00991C96" w:rsidRDefault="008A40EF">
      <w:pPr>
        <w:pStyle w:val="2"/>
        <w:spacing w:line="240" w:lineRule="auto"/>
        <w:ind w:right="144"/>
      </w:pPr>
      <w:r>
        <w:t xml:space="preserve">Модуль № 1. «Безопасное и устойчивое развитие личности, общества, </w:t>
      </w:r>
      <w:r>
        <w:rPr>
          <w:spacing w:val="-2"/>
        </w:rPr>
        <w:t>государства»:</w:t>
      </w:r>
    </w:p>
    <w:p w:rsidR="00991C96" w:rsidRDefault="008A40EF">
      <w:pPr>
        <w:ind w:left="566" w:right="147" w:firstLine="708"/>
        <w:jc w:val="both"/>
        <w:rPr>
          <w:sz w:val="28"/>
        </w:rPr>
      </w:pPr>
      <w:r>
        <w:rPr>
          <w:sz w:val="28"/>
        </w:rPr>
        <w:t>раскрывать правовые основы и принципы обеспечения национальной безопасности Российской Федерации;</w:t>
      </w:r>
    </w:p>
    <w:p w:rsidR="00991C96" w:rsidRDefault="008A40EF">
      <w:pPr>
        <w:ind w:left="566" w:right="145" w:firstLine="708"/>
        <w:jc w:val="both"/>
        <w:rPr>
          <w:sz w:val="28"/>
        </w:rPr>
      </w:pPr>
      <w:r>
        <w:rPr>
          <w:sz w:val="28"/>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91C96" w:rsidRDefault="008A40EF">
      <w:pPr>
        <w:ind w:left="566" w:right="149" w:firstLine="708"/>
        <w:jc w:val="both"/>
        <w:rPr>
          <w:sz w:val="28"/>
        </w:rPr>
      </w:pPr>
      <w:r>
        <w:rPr>
          <w:sz w:val="28"/>
        </w:rPr>
        <w:t>характеризовать роль</w:t>
      </w:r>
      <w:r>
        <w:rPr>
          <w:spacing w:val="-4"/>
          <w:sz w:val="28"/>
        </w:rPr>
        <w:t xml:space="preserve"> </w:t>
      </w:r>
      <w:r>
        <w:rPr>
          <w:sz w:val="28"/>
        </w:rPr>
        <w:t>правоохранительных органов и специальных служб в обеспечении национальной безопасности;</w:t>
      </w:r>
    </w:p>
    <w:p w:rsidR="00991C96" w:rsidRDefault="008A40EF">
      <w:pPr>
        <w:ind w:left="566" w:right="147" w:firstLine="708"/>
        <w:jc w:val="both"/>
        <w:rPr>
          <w:sz w:val="28"/>
        </w:rPr>
      </w:pPr>
      <w:r>
        <w:rPr>
          <w:sz w:val="28"/>
        </w:rPr>
        <w:t>объяснять роль личности, общества и государства в предупреждении противоправной деятельности;</w:t>
      </w:r>
    </w:p>
    <w:p w:rsidR="00991C96" w:rsidRDefault="008A40EF">
      <w:pPr>
        <w:ind w:left="566" w:right="145" w:firstLine="708"/>
        <w:jc w:val="both"/>
        <w:rPr>
          <w:sz w:val="28"/>
        </w:rPr>
      </w:pPr>
      <w:r>
        <w:rPr>
          <w:sz w:val="28"/>
        </w:rPr>
        <w:t>характеризовать</w:t>
      </w:r>
      <w:r>
        <w:rPr>
          <w:spacing w:val="80"/>
          <w:sz w:val="28"/>
        </w:rPr>
        <w:t xml:space="preserve">  </w:t>
      </w:r>
      <w:r>
        <w:rPr>
          <w:sz w:val="28"/>
        </w:rPr>
        <w:t>правовую</w:t>
      </w:r>
      <w:r>
        <w:rPr>
          <w:spacing w:val="80"/>
          <w:sz w:val="28"/>
        </w:rPr>
        <w:t xml:space="preserve">  </w:t>
      </w:r>
      <w:r>
        <w:rPr>
          <w:sz w:val="28"/>
        </w:rPr>
        <w:t>основу</w:t>
      </w:r>
      <w:r>
        <w:rPr>
          <w:spacing w:val="80"/>
          <w:sz w:val="28"/>
        </w:rPr>
        <w:t xml:space="preserve">  </w:t>
      </w:r>
      <w:r>
        <w:rPr>
          <w:sz w:val="28"/>
        </w:rPr>
        <w:t>защиты</w:t>
      </w:r>
      <w:r>
        <w:rPr>
          <w:spacing w:val="80"/>
          <w:sz w:val="28"/>
        </w:rPr>
        <w:t xml:space="preserve">  </w:t>
      </w:r>
      <w:r>
        <w:rPr>
          <w:sz w:val="28"/>
        </w:rPr>
        <w:t>населения</w:t>
      </w:r>
      <w:r>
        <w:rPr>
          <w:spacing w:val="80"/>
          <w:sz w:val="28"/>
        </w:rPr>
        <w:t xml:space="preserve">  </w:t>
      </w:r>
      <w:r>
        <w:rPr>
          <w:sz w:val="28"/>
        </w:rPr>
        <w:t>и</w:t>
      </w:r>
      <w:r>
        <w:rPr>
          <w:spacing w:val="80"/>
          <w:sz w:val="28"/>
        </w:rPr>
        <w:t xml:space="preserve">  </w:t>
      </w:r>
      <w:r>
        <w:rPr>
          <w:sz w:val="28"/>
        </w:rPr>
        <w:t>территорий от чрезвычайных ситуаций природного и техногенного характера;</w:t>
      </w:r>
    </w:p>
    <w:p w:rsidR="00991C96" w:rsidRDefault="008A40EF">
      <w:pPr>
        <w:ind w:left="566" w:right="147" w:firstLine="708"/>
        <w:jc w:val="both"/>
        <w:rPr>
          <w:sz w:val="28"/>
        </w:rPr>
      </w:pPr>
      <w:r>
        <w:rPr>
          <w:sz w:val="28"/>
        </w:rPr>
        <w:t>раскрывать</w:t>
      </w:r>
      <w:r>
        <w:rPr>
          <w:spacing w:val="-5"/>
          <w:sz w:val="28"/>
        </w:rPr>
        <w:t xml:space="preserve"> </w:t>
      </w:r>
      <w:r>
        <w:rPr>
          <w:sz w:val="28"/>
        </w:rPr>
        <w:t>назначение,</w:t>
      </w:r>
      <w:r>
        <w:rPr>
          <w:spacing w:val="-5"/>
          <w:sz w:val="28"/>
        </w:rPr>
        <w:t xml:space="preserve"> </w:t>
      </w:r>
      <w:r>
        <w:rPr>
          <w:sz w:val="28"/>
        </w:rPr>
        <w:t>основные</w:t>
      </w:r>
      <w:r>
        <w:rPr>
          <w:spacing w:val="-3"/>
          <w:sz w:val="28"/>
        </w:rPr>
        <w:t xml:space="preserve"> </w:t>
      </w:r>
      <w:r>
        <w:rPr>
          <w:sz w:val="28"/>
        </w:rPr>
        <w:t>задачи</w:t>
      </w:r>
      <w:r>
        <w:rPr>
          <w:spacing w:val="-2"/>
          <w:sz w:val="28"/>
        </w:rPr>
        <w:t xml:space="preserve"> </w:t>
      </w:r>
      <w:r>
        <w:rPr>
          <w:sz w:val="28"/>
        </w:rPr>
        <w:t>и</w:t>
      </w:r>
      <w:r>
        <w:rPr>
          <w:spacing w:val="-4"/>
          <w:sz w:val="28"/>
        </w:rPr>
        <w:t xml:space="preserve"> </w:t>
      </w:r>
      <w:r>
        <w:rPr>
          <w:sz w:val="28"/>
        </w:rPr>
        <w:t>структуру</w:t>
      </w:r>
      <w:r>
        <w:rPr>
          <w:spacing w:val="-7"/>
          <w:sz w:val="28"/>
        </w:rPr>
        <w:t xml:space="preserve"> </w:t>
      </w:r>
      <w:r>
        <w:rPr>
          <w:sz w:val="28"/>
        </w:rPr>
        <w:t>Единой</w:t>
      </w:r>
      <w:r>
        <w:rPr>
          <w:spacing w:val="-4"/>
          <w:sz w:val="28"/>
        </w:rPr>
        <w:t xml:space="preserve"> </w:t>
      </w:r>
      <w:r>
        <w:rPr>
          <w:sz w:val="28"/>
        </w:rPr>
        <w:t>государственной системы предупреждения и ликвидации чрезвычайных ситуаций (РСЧС);</w:t>
      </w:r>
    </w:p>
    <w:p w:rsidR="00991C96" w:rsidRDefault="008A40EF">
      <w:pPr>
        <w:ind w:left="566" w:right="140" w:firstLine="708"/>
        <w:jc w:val="both"/>
        <w:rPr>
          <w:sz w:val="28"/>
        </w:rPr>
      </w:pPr>
      <w:r>
        <w:rPr>
          <w:sz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91C96" w:rsidRDefault="008A40EF">
      <w:pPr>
        <w:ind w:left="566" w:right="148" w:firstLine="708"/>
        <w:jc w:val="both"/>
        <w:rPr>
          <w:sz w:val="28"/>
        </w:rPr>
      </w:pPr>
      <w:r>
        <w:rPr>
          <w:sz w:val="28"/>
        </w:rPr>
        <w:t>объяснять права и обязанности граждан Российской Федерации в области гражданской обороны;</w:t>
      </w:r>
    </w:p>
    <w:p w:rsidR="00991C96" w:rsidRDefault="008A40EF">
      <w:pPr>
        <w:ind w:left="566" w:right="146" w:firstLine="708"/>
        <w:jc w:val="both"/>
        <w:rPr>
          <w:sz w:val="28"/>
        </w:rPr>
      </w:pPr>
      <w:r>
        <w:rPr>
          <w:sz w:val="28"/>
        </w:rPr>
        <w:t>уметь действовать при сигнале «Внимание всем!», в том числе при</w:t>
      </w:r>
      <w:r>
        <w:rPr>
          <w:spacing w:val="40"/>
          <w:sz w:val="28"/>
        </w:rPr>
        <w:t xml:space="preserve"> </w:t>
      </w:r>
      <w:r>
        <w:rPr>
          <w:sz w:val="28"/>
        </w:rPr>
        <w:t>химической и радиационной опасности;</w:t>
      </w:r>
    </w:p>
    <w:p w:rsidR="00991C96" w:rsidRDefault="008A40EF">
      <w:pPr>
        <w:ind w:left="566" w:right="135" w:firstLine="708"/>
        <w:jc w:val="both"/>
        <w:rPr>
          <w:sz w:val="28"/>
        </w:rPr>
      </w:pPr>
      <w:r>
        <w:rPr>
          <w:sz w:val="28"/>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991C96" w:rsidRDefault="008A40EF">
      <w:pPr>
        <w:ind w:left="566" w:right="146" w:firstLine="708"/>
        <w:jc w:val="both"/>
        <w:rPr>
          <w:sz w:val="28"/>
        </w:rPr>
      </w:pPr>
      <w:r>
        <w:rPr>
          <w:sz w:val="28"/>
        </w:rPr>
        <w:t>характеризовать роль Вооружённых Сил Российской в обеспечении национальной безопасности.</w:t>
      </w:r>
    </w:p>
    <w:p w:rsidR="00991C96" w:rsidRDefault="00991C96">
      <w:pPr>
        <w:pStyle w:val="a3"/>
        <w:ind w:left="0" w:firstLine="0"/>
        <w:jc w:val="left"/>
        <w:rPr>
          <w:sz w:val="28"/>
        </w:rPr>
      </w:pPr>
    </w:p>
    <w:p w:rsidR="00991C96" w:rsidRDefault="00991C96">
      <w:pPr>
        <w:pStyle w:val="a3"/>
        <w:ind w:left="0" w:firstLine="0"/>
        <w:jc w:val="left"/>
        <w:rPr>
          <w:sz w:val="28"/>
        </w:rPr>
      </w:pPr>
    </w:p>
    <w:p w:rsidR="00991C96" w:rsidRDefault="008A40EF">
      <w:pPr>
        <w:pStyle w:val="2"/>
      </w:pPr>
      <w:r>
        <w:t>Модуль</w:t>
      </w:r>
      <w:r>
        <w:rPr>
          <w:spacing w:val="-7"/>
        </w:rPr>
        <w:t xml:space="preserve"> </w:t>
      </w:r>
      <w:r>
        <w:t>№</w:t>
      </w:r>
      <w:r>
        <w:rPr>
          <w:spacing w:val="-3"/>
        </w:rPr>
        <w:t xml:space="preserve"> </w:t>
      </w:r>
      <w:r>
        <w:t>2.</w:t>
      </w:r>
      <w:r>
        <w:rPr>
          <w:spacing w:val="-3"/>
        </w:rPr>
        <w:t xml:space="preserve"> </w:t>
      </w:r>
      <w:r>
        <w:t>«Основы</w:t>
      </w:r>
      <w:r>
        <w:rPr>
          <w:spacing w:val="-6"/>
        </w:rPr>
        <w:t xml:space="preserve"> </w:t>
      </w:r>
      <w:r>
        <w:t>военной</w:t>
      </w:r>
      <w:r>
        <w:rPr>
          <w:spacing w:val="-4"/>
        </w:rPr>
        <w:t xml:space="preserve"> </w:t>
      </w:r>
      <w:r>
        <w:rPr>
          <w:spacing w:val="-2"/>
        </w:rPr>
        <w:t>подготовки»:</w:t>
      </w:r>
    </w:p>
    <w:p w:rsidR="00991C96" w:rsidRDefault="008A40EF">
      <w:pPr>
        <w:spacing w:line="242" w:lineRule="auto"/>
        <w:ind w:left="994" w:right="3483"/>
        <w:rPr>
          <w:sz w:val="28"/>
        </w:rPr>
      </w:pPr>
      <w:r>
        <w:rPr>
          <w:sz w:val="28"/>
        </w:rPr>
        <w:t>знать строевые приёмы в движении без оружия; выполнять</w:t>
      </w:r>
      <w:r>
        <w:rPr>
          <w:spacing w:val="-7"/>
          <w:sz w:val="28"/>
        </w:rPr>
        <w:t xml:space="preserve"> </w:t>
      </w:r>
      <w:r>
        <w:rPr>
          <w:sz w:val="28"/>
        </w:rPr>
        <w:t>строевые</w:t>
      </w:r>
      <w:r>
        <w:rPr>
          <w:spacing w:val="-7"/>
          <w:sz w:val="28"/>
        </w:rPr>
        <w:t xml:space="preserve"> </w:t>
      </w:r>
      <w:r>
        <w:rPr>
          <w:sz w:val="28"/>
        </w:rPr>
        <w:t>приёмы</w:t>
      </w:r>
      <w:r>
        <w:rPr>
          <w:spacing w:val="-5"/>
          <w:sz w:val="28"/>
        </w:rPr>
        <w:t xml:space="preserve"> </w:t>
      </w:r>
      <w:r>
        <w:rPr>
          <w:sz w:val="28"/>
        </w:rPr>
        <w:t>в</w:t>
      </w:r>
      <w:r>
        <w:rPr>
          <w:spacing w:val="-6"/>
          <w:sz w:val="28"/>
        </w:rPr>
        <w:t xml:space="preserve"> </w:t>
      </w:r>
      <w:r>
        <w:rPr>
          <w:sz w:val="28"/>
        </w:rPr>
        <w:t>движении</w:t>
      </w:r>
      <w:r>
        <w:rPr>
          <w:spacing w:val="-5"/>
          <w:sz w:val="28"/>
        </w:rPr>
        <w:t xml:space="preserve"> </w:t>
      </w:r>
      <w:r>
        <w:rPr>
          <w:sz w:val="28"/>
        </w:rPr>
        <w:t>без</w:t>
      </w:r>
      <w:r>
        <w:rPr>
          <w:spacing w:val="-8"/>
          <w:sz w:val="28"/>
        </w:rPr>
        <w:t xml:space="preserve"> </w:t>
      </w:r>
      <w:r>
        <w:rPr>
          <w:sz w:val="28"/>
        </w:rPr>
        <w:t>оружия;</w:t>
      </w:r>
    </w:p>
    <w:p w:rsidR="00991C96" w:rsidRDefault="00991C96">
      <w:pPr>
        <w:spacing w:line="242" w:lineRule="auto"/>
        <w:rPr>
          <w:sz w:val="28"/>
        </w:rPr>
        <w:sectPr w:rsidR="00991C96">
          <w:pgSz w:w="11910" w:h="16840"/>
          <w:pgMar w:top="760" w:right="425" w:bottom="1040" w:left="566" w:header="0" w:footer="810" w:gutter="0"/>
          <w:cols w:space="720"/>
        </w:sectPr>
      </w:pPr>
    </w:p>
    <w:p w:rsidR="00991C96" w:rsidRDefault="008A40EF">
      <w:pPr>
        <w:spacing w:before="66" w:line="322" w:lineRule="exact"/>
        <w:ind w:left="994"/>
        <w:rPr>
          <w:sz w:val="28"/>
        </w:rPr>
      </w:pPr>
      <w:r>
        <w:rPr>
          <w:sz w:val="28"/>
        </w:rPr>
        <w:lastRenderedPageBreak/>
        <w:t>иметь</w:t>
      </w:r>
      <w:r>
        <w:rPr>
          <w:spacing w:val="-8"/>
          <w:sz w:val="28"/>
        </w:rPr>
        <w:t xml:space="preserve"> </w:t>
      </w:r>
      <w:r>
        <w:rPr>
          <w:sz w:val="28"/>
        </w:rPr>
        <w:t>представление</w:t>
      </w:r>
      <w:r>
        <w:rPr>
          <w:spacing w:val="-7"/>
          <w:sz w:val="28"/>
        </w:rPr>
        <w:t xml:space="preserve"> </w:t>
      </w:r>
      <w:r>
        <w:rPr>
          <w:sz w:val="28"/>
        </w:rPr>
        <w:t>об</w:t>
      </w:r>
      <w:r>
        <w:rPr>
          <w:spacing w:val="-9"/>
          <w:sz w:val="28"/>
        </w:rPr>
        <w:t xml:space="preserve"> </w:t>
      </w:r>
      <w:r>
        <w:rPr>
          <w:sz w:val="28"/>
        </w:rPr>
        <w:t>основах</w:t>
      </w:r>
      <w:r>
        <w:rPr>
          <w:spacing w:val="-9"/>
          <w:sz w:val="28"/>
        </w:rPr>
        <w:t xml:space="preserve"> </w:t>
      </w:r>
      <w:r>
        <w:rPr>
          <w:sz w:val="28"/>
        </w:rPr>
        <w:t>общевойскового</w:t>
      </w:r>
      <w:r>
        <w:rPr>
          <w:spacing w:val="-6"/>
          <w:sz w:val="28"/>
        </w:rPr>
        <w:t xml:space="preserve"> </w:t>
      </w:r>
      <w:r>
        <w:rPr>
          <w:spacing w:val="-4"/>
          <w:sz w:val="28"/>
        </w:rPr>
        <w:t>боя;</w:t>
      </w:r>
    </w:p>
    <w:p w:rsidR="00991C96" w:rsidRDefault="008A40EF">
      <w:pPr>
        <w:tabs>
          <w:tab w:val="left" w:pos="6565"/>
        </w:tabs>
        <w:ind w:left="566" w:right="145" w:firstLine="427"/>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об</w:t>
      </w:r>
      <w:r>
        <w:rPr>
          <w:spacing w:val="80"/>
          <w:sz w:val="28"/>
        </w:rPr>
        <w:t xml:space="preserve"> </w:t>
      </w:r>
      <w:r>
        <w:rPr>
          <w:sz w:val="28"/>
        </w:rPr>
        <w:t>основных</w:t>
      </w:r>
      <w:r>
        <w:rPr>
          <w:spacing w:val="80"/>
          <w:sz w:val="28"/>
        </w:rPr>
        <w:t xml:space="preserve"> </w:t>
      </w:r>
      <w:r>
        <w:rPr>
          <w:sz w:val="28"/>
        </w:rPr>
        <w:t>видах</w:t>
      </w:r>
      <w:r>
        <w:rPr>
          <w:sz w:val="28"/>
        </w:rPr>
        <w:tab/>
        <w:t>общевойскового</w:t>
      </w:r>
      <w:r>
        <w:rPr>
          <w:spacing w:val="80"/>
          <w:sz w:val="28"/>
        </w:rPr>
        <w:t xml:space="preserve"> </w:t>
      </w:r>
      <w:r>
        <w:rPr>
          <w:sz w:val="28"/>
        </w:rPr>
        <w:t>боя</w:t>
      </w:r>
      <w:r>
        <w:rPr>
          <w:spacing w:val="80"/>
          <w:sz w:val="28"/>
        </w:rPr>
        <w:t xml:space="preserve"> </w:t>
      </w:r>
      <w:r>
        <w:rPr>
          <w:sz w:val="28"/>
        </w:rPr>
        <w:t>и</w:t>
      </w:r>
      <w:r>
        <w:rPr>
          <w:spacing w:val="80"/>
          <w:sz w:val="28"/>
        </w:rPr>
        <w:t xml:space="preserve"> </w:t>
      </w:r>
      <w:r>
        <w:rPr>
          <w:sz w:val="28"/>
        </w:rPr>
        <w:t>способах маневра в бою;</w:t>
      </w:r>
    </w:p>
    <w:p w:rsidR="00991C96" w:rsidRDefault="008A40EF">
      <w:pPr>
        <w:ind w:left="994"/>
        <w:rPr>
          <w:sz w:val="28"/>
        </w:rPr>
      </w:pPr>
      <w:r>
        <w:rPr>
          <w:sz w:val="28"/>
        </w:rPr>
        <w:t>иметь</w:t>
      </w:r>
      <w:r>
        <w:rPr>
          <w:spacing w:val="-5"/>
          <w:sz w:val="28"/>
        </w:rPr>
        <w:t xml:space="preserve"> </w:t>
      </w:r>
      <w:r>
        <w:rPr>
          <w:sz w:val="28"/>
        </w:rPr>
        <w:t>представление</w:t>
      </w:r>
      <w:r>
        <w:rPr>
          <w:spacing w:val="-4"/>
          <w:sz w:val="28"/>
        </w:rPr>
        <w:t xml:space="preserve"> </w:t>
      </w:r>
      <w:r>
        <w:rPr>
          <w:sz w:val="28"/>
        </w:rPr>
        <w:t>о</w:t>
      </w:r>
      <w:r>
        <w:rPr>
          <w:spacing w:val="-4"/>
          <w:sz w:val="28"/>
        </w:rPr>
        <w:t xml:space="preserve"> </w:t>
      </w:r>
      <w:r>
        <w:rPr>
          <w:sz w:val="28"/>
        </w:rPr>
        <w:t>походном,</w:t>
      </w:r>
      <w:r>
        <w:rPr>
          <w:spacing w:val="-6"/>
          <w:sz w:val="28"/>
        </w:rPr>
        <w:t xml:space="preserve"> </w:t>
      </w:r>
      <w:r>
        <w:rPr>
          <w:sz w:val="28"/>
        </w:rPr>
        <w:t>предбоевом</w:t>
      </w:r>
      <w:r>
        <w:rPr>
          <w:spacing w:val="-4"/>
          <w:sz w:val="28"/>
        </w:rPr>
        <w:t xml:space="preserve"> </w:t>
      </w:r>
      <w:r>
        <w:rPr>
          <w:sz w:val="28"/>
        </w:rPr>
        <w:t>и</w:t>
      </w:r>
      <w:r>
        <w:rPr>
          <w:spacing w:val="-4"/>
          <w:sz w:val="28"/>
        </w:rPr>
        <w:t xml:space="preserve"> </w:t>
      </w:r>
      <w:r>
        <w:rPr>
          <w:sz w:val="28"/>
        </w:rPr>
        <w:t>боевом</w:t>
      </w:r>
      <w:r>
        <w:rPr>
          <w:spacing w:val="-4"/>
          <w:sz w:val="28"/>
        </w:rPr>
        <w:t xml:space="preserve"> </w:t>
      </w:r>
      <w:r>
        <w:rPr>
          <w:sz w:val="28"/>
        </w:rPr>
        <w:t>порядке</w:t>
      </w:r>
      <w:r>
        <w:rPr>
          <w:spacing w:val="-7"/>
          <w:sz w:val="28"/>
        </w:rPr>
        <w:t xml:space="preserve"> </w:t>
      </w:r>
      <w:r>
        <w:rPr>
          <w:sz w:val="28"/>
        </w:rPr>
        <w:t>подразделений; понимать способы действий военнослужащего в бою;</w:t>
      </w:r>
    </w:p>
    <w:p w:rsidR="00991C96" w:rsidRDefault="008A40EF">
      <w:pPr>
        <w:spacing w:line="321" w:lineRule="exact"/>
        <w:ind w:left="994"/>
        <w:rPr>
          <w:sz w:val="28"/>
        </w:rPr>
      </w:pPr>
      <w:r>
        <w:rPr>
          <w:sz w:val="28"/>
        </w:rPr>
        <w:t>знать</w:t>
      </w:r>
      <w:r>
        <w:rPr>
          <w:spacing w:val="-5"/>
          <w:sz w:val="28"/>
        </w:rPr>
        <w:t xml:space="preserve"> </w:t>
      </w:r>
      <w:r>
        <w:rPr>
          <w:sz w:val="28"/>
        </w:rPr>
        <w:t>правила</w:t>
      </w:r>
      <w:r>
        <w:rPr>
          <w:spacing w:val="-8"/>
          <w:sz w:val="28"/>
        </w:rPr>
        <w:t xml:space="preserve"> </w:t>
      </w:r>
      <w:r>
        <w:rPr>
          <w:sz w:val="28"/>
        </w:rPr>
        <w:t>и</w:t>
      </w:r>
      <w:r>
        <w:rPr>
          <w:spacing w:val="-4"/>
          <w:sz w:val="28"/>
        </w:rPr>
        <w:t xml:space="preserve"> </w:t>
      </w:r>
      <w:r>
        <w:rPr>
          <w:sz w:val="28"/>
        </w:rPr>
        <w:t>меры</w:t>
      </w:r>
      <w:r>
        <w:rPr>
          <w:spacing w:val="-4"/>
          <w:sz w:val="28"/>
        </w:rPr>
        <w:t xml:space="preserve"> </w:t>
      </w:r>
      <w:r>
        <w:rPr>
          <w:sz w:val="28"/>
        </w:rPr>
        <w:t>безопасности</w:t>
      </w:r>
      <w:r>
        <w:rPr>
          <w:spacing w:val="-3"/>
          <w:sz w:val="28"/>
        </w:rPr>
        <w:t xml:space="preserve"> </w:t>
      </w:r>
      <w:r>
        <w:rPr>
          <w:sz w:val="28"/>
        </w:rPr>
        <w:t>при</w:t>
      </w:r>
      <w:r>
        <w:rPr>
          <w:spacing w:val="-7"/>
          <w:sz w:val="28"/>
        </w:rPr>
        <w:t xml:space="preserve"> </w:t>
      </w:r>
      <w:r>
        <w:rPr>
          <w:sz w:val="28"/>
        </w:rPr>
        <w:t>обращении</w:t>
      </w:r>
      <w:r>
        <w:rPr>
          <w:spacing w:val="-4"/>
          <w:sz w:val="28"/>
        </w:rPr>
        <w:t xml:space="preserve"> </w:t>
      </w:r>
      <w:r>
        <w:rPr>
          <w:sz w:val="28"/>
        </w:rPr>
        <w:t>с</w:t>
      </w:r>
      <w:r>
        <w:rPr>
          <w:spacing w:val="-7"/>
          <w:sz w:val="28"/>
        </w:rPr>
        <w:t xml:space="preserve"> </w:t>
      </w:r>
      <w:r>
        <w:rPr>
          <w:spacing w:val="-2"/>
          <w:sz w:val="28"/>
        </w:rPr>
        <w:t>оружием;</w:t>
      </w:r>
    </w:p>
    <w:p w:rsidR="00991C96" w:rsidRDefault="008A40EF">
      <w:pPr>
        <w:spacing w:before="2"/>
        <w:ind w:left="566" w:right="145" w:firstLine="427"/>
        <w:rPr>
          <w:sz w:val="28"/>
        </w:rPr>
      </w:pPr>
      <w:r>
        <w:rPr>
          <w:sz w:val="28"/>
        </w:rPr>
        <w:t>приводить</w:t>
      </w:r>
      <w:r>
        <w:rPr>
          <w:spacing w:val="40"/>
          <w:sz w:val="28"/>
        </w:rPr>
        <w:t xml:space="preserve"> </w:t>
      </w:r>
      <w:r>
        <w:rPr>
          <w:sz w:val="28"/>
        </w:rPr>
        <w:t>примеры</w:t>
      </w:r>
      <w:r>
        <w:rPr>
          <w:spacing w:val="40"/>
          <w:sz w:val="28"/>
        </w:rPr>
        <w:t xml:space="preserve"> </w:t>
      </w:r>
      <w:r>
        <w:rPr>
          <w:sz w:val="28"/>
        </w:rPr>
        <w:t>нарушений</w:t>
      </w:r>
      <w:r>
        <w:rPr>
          <w:spacing w:val="40"/>
          <w:sz w:val="28"/>
        </w:rPr>
        <w:t xml:space="preserve"> </w:t>
      </w:r>
      <w:r>
        <w:rPr>
          <w:sz w:val="28"/>
        </w:rPr>
        <w:t>правил</w:t>
      </w:r>
      <w:r>
        <w:rPr>
          <w:spacing w:val="40"/>
          <w:sz w:val="28"/>
        </w:rPr>
        <w:t xml:space="preserve"> </w:t>
      </w:r>
      <w:r>
        <w:rPr>
          <w:sz w:val="28"/>
        </w:rPr>
        <w:t>и</w:t>
      </w:r>
      <w:r>
        <w:rPr>
          <w:spacing w:val="40"/>
          <w:sz w:val="28"/>
        </w:rPr>
        <w:t xml:space="preserve"> </w:t>
      </w:r>
      <w:r>
        <w:rPr>
          <w:sz w:val="28"/>
        </w:rPr>
        <w:t>мер</w:t>
      </w:r>
      <w:r>
        <w:rPr>
          <w:spacing w:val="40"/>
          <w:sz w:val="28"/>
        </w:rPr>
        <w:t xml:space="preserve"> </w:t>
      </w:r>
      <w:r>
        <w:rPr>
          <w:sz w:val="28"/>
        </w:rPr>
        <w:t>безопасности</w:t>
      </w:r>
      <w:r>
        <w:rPr>
          <w:spacing w:val="40"/>
          <w:sz w:val="28"/>
        </w:rPr>
        <w:t xml:space="preserve"> </w:t>
      </w:r>
      <w:r>
        <w:rPr>
          <w:sz w:val="28"/>
        </w:rPr>
        <w:t>при</w:t>
      </w:r>
      <w:r>
        <w:rPr>
          <w:spacing w:val="40"/>
          <w:sz w:val="28"/>
        </w:rPr>
        <w:t xml:space="preserve"> </w:t>
      </w:r>
      <w:r>
        <w:rPr>
          <w:sz w:val="28"/>
        </w:rPr>
        <w:t>обращении</w:t>
      </w:r>
      <w:r>
        <w:rPr>
          <w:spacing w:val="40"/>
          <w:sz w:val="28"/>
        </w:rPr>
        <w:t xml:space="preserve"> </w:t>
      </w:r>
      <w:r>
        <w:rPr>
          <w:sz w:val="28"/>
        </w:rPr>
        <w:t>с оружием и их возможных последствий;</w:t>
      </w:r>
    </w:p>
    <w:p w:rsidR="00991C96" w:rsidRDefault="008A40EF">
      <w:pPr>
        <w:ind w:left="566" w:right="145" w:firstLine="427"/>
        <w:rPr>
          <w:sz w:val="28"/>
        </w:rPr>
      </w:pPr>
      <w:r>
        <w:rPr>
          <w:sz w:val="28"/>
        </w:rPr>
        <w:t>применять меры безопасности при проведении занятий по боевой подготовке и обращении с оружием;</w:t>
      </w:r>
    </w:p>
    <w:p w:rsidR="00991C96" w:rsidRDefault="008A40EF">
      <w:pPr>
        <w:tabs>
          <w:tab w:val="left" w:pos="1841"/>
          <w:tab w:val="left" w:pos="3059"/>
          <w:tab w:val="left" w:pos="4560"/>
          <w:tab w:val="left" w:pos="5730"/>
          <w:tab w:val="left" w:pos="6900"/>
          <w:tab w:val="left" w:pos="8799"/>
          <w:tab w:val="left" w:pos="9159"/>
        </w:tabs>
        <w:ind w:left="566" w:right="146" w:firstLine="427"/>
        <w:rPr>
          <w:sz w:val="28"/>
        </w:rPr>
      </w:pPr>
      <w:r>
        <w:rPr>
          <w:spacing w:val="-2"/>
          <w:sz w:val="28"/>
        </w:rPr>
        <w:t>знать</w:t>
      </w:r>
      <w:r>
        <w:rPr>
          <w:sz w:val="28"/>
        </w:rPr>
        <w:tab/>
      </w:r>
      <w:r>
        <w:rPr>
          <w:spacing w:val="-2"/>
          <w:sz w:val="28"/>
        </w:rPr>
        <w:t>способы</w:t>
      </w:r>
      <w:r>
        <w:rPr>
          <w:sz w:val="28"/>
        </w:rPr>
        <w:tab/>
      </w:r>
      <w:r>
        <w:rPr>
          <w:spacing w:val="-2"/>
          <w:sz w:val="28"/>
        </w:rPr>
        <w:t>удержания</w:t>
      </w:r>
      <w:r>
        <w:rPr>
          <w:sz w:val="28"/>
        </w:rPr>
        <w:tab/>
      </w:r>
      <w:r>
        <w:rPr>
          <w:spacing w:val="-2"/>
          <w:sz w:val="28"/>
        </w:rPr>
        <w:t>оружия,</w:t>
      </w:r>
      <w:r>
        <w:rPr>
          <w:sz w:val="28"/>
        </w:rPr>
        <w:tab/>
      </w:r>
      <w:r>
        <w:rPr>
          <w:spacing w:val="-2"/>
          <w:sz w:val="28"/>
        </w:rPr>
        <w:t>правила</w:t>
      </w:r>
      <w:r>
        <w:rPr>
          <w:sz w:val="28"/>
        </w:rPr>
        <w:tab/>
      </w:r>
      <w:r>
        <w:rPr>
          <w:spacing w:val="-2"/>
          <w:sz w:val="28"/>
        </w:rPr>
        <w:t>прицеливания</w:t>
      </w:r>
      <w:r>
        <w:rPr>
          <w:sz w:val="28"/>
        </w:rPr>
        <w:tab/>
      </w:r>
      <w:r>
        <w:rPr>
          <w:spacing w:val="-10"/>
          <w:sz w:val="28"/>
        </w:rPr>
        <w:t>и</w:t>
      </w:r>
      <w:r>
        <w:rPr>
          <w:sz w:val="28"/>
        </w:rPr>
        <w:tab/>
      </w:r>
      <w:r>
        <w:rPr>
          <w:spacing w:val="-2"/>
          <w:sz w:val="28"/>
        </w:rPr>
        <w:t xml:space="preserve">производства </w:t>
      </w:r>
      <w:r>
        <w:rPr>
          <w:sz w:val="28"/>
        </w:rPr>
        <w:t>меткого выстрела;</w:t>
      </w:r>
    </w:p>
    <w:p w:rsidR="00991C96" w:rsidRDefault="008A40EF">
      <w:pPr>
        <w:spacing w:line="242" w:lineRule="auto"/>
        <w:ind w:left="566" w:right="145" w:firstLine="427"/>
        <w:rPr>
          <w:sz w:val="28"/>
        </w:rPr>
      </w:pPr>
      <w:r>
        <w:rPr>
          <w:sz w:val="28"/>
        </w:rPr>
        <w:t>определять</w:t>
      </w:r>
      <w:r>
        <w:rPr>
          <w:spacing w:val="80"/>
          <w:sz w:val="28"/>
        </w:rPr>
        <w:t xml:space="preserve"> </w:t>
      </w:r>
      <w:r>
        <w:rPr>
          <w:sz w:val="28"/>
        </w:rPr>
        <w:t>характерные</w:t>
      </w:r>
      <w:r>
        <w:rPr>
          <w:spacing w:val="80"/>
          <w:sz w:val="28"/>
        </w:rPr>
        <w:t xml:space="preserve"> </w:t>
      </w:r>
      <w:r>
        <w:rPr>
          <w:sz w:val="28"/>
        </w:rPr>
        <w:t>конструктивные</w:t>
      </w:r>
      <w:r>
        <w:rPr>
          <w:spacing w:val="80"/>
          <w:sz w:val="28"/>
        </w:rPr>
        <w:t xml:space="preserve"> </w:t>
      </w:r>
      <w:r>
        <w:rPr>
          <w:sz w:val="28"/>
        </w:rPr>
        <w:t>особенности</w:t>
      </w:r>
      <w:r>
        <w:rPr>
          <w:spacing w:val="80"/>
          <w:sz w:val="28"/>
        </w:rPr>
        <w:t xml:space="preserve"> </w:t>
      </w:r>
      <w:r>
        <w:rPr>
          <w:sz w:val="28"/>
        </w:rPr>
        <w:t>образцов</w:t>
      </w:r>
      <w:r>
        <w:rPr>
          <w:spacing w:val="80"/>
          <w:sz w:val="28"/>
        </w:rPr>
        <w:t xml:space="preserve"> </w:t>
      </w:r>
      <w:r>
        <w:rPr>
          <w:sz w:val="28"/>
        </w:rPr>
        <w:t>стрелкового оружия на примере автоматов Калашникова АК-74 и АК-12;</w:t>
      </w:r>
    </w:p>
    <w:p w:rsidR="00991C96" w:rsidRDefault="008A40EF">
      <w:pPr>
        <w:ind w:left="566" w:right="145" w:firstLine="427"/>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современных</w:t>
      </w:r>
      <w:r>
        <w:rPr>
          <w:spacing w:val="80"/>
          <w:sz w:val="28"/>
        </w:rPr>
        <w:t xml:space="preserve"> </w:t>
      </w:r>
      <w:r>
        <w:rPr>
          <w:sz w:val="28"/>
        </w:rPr>
        <w:t>видах</w:t>
      </w:r>
      <w:r>
        <w:rPr>
          <w:spacing w:val="80"/>
          <w:sz w:val="28"/>
        </w:rPr>
        <w:t xml:space="preserve"> </w:t>
      </w:r>
      <w:r>
        <w:rPr>
          <w:sz w:val="28"/>
        </w:rPr>
        <w:t>короткоствольного</w:t>
      </w:r>
      <w:r>
        <w:rPr>
          <w:spacing w:val="80"/>
          <w:sz w:val="28"/>
        </w:rPr>
        <w:t xml:space="preserve"> </w:t>
      </w:r>
      <w:r>
        <w:rPr>
          <w:sz w:val="28"/>
        </w:rPr>
        <w:t>стрелкового</w:t>
      </w:r>
      <w:r>
        <w:rPr>
          <w:spacing w:val="40"/>
          <w:sz w:val="28"/>
        </w:rPr>
        <w:t xml:space="preserve"> </w:t>
      </w:r>
      <w:r>
        <w:rPr>
          <w:spacing w:val="-2"/>
          <w:sz w:val="28"/>
        </w:rPr>
        <w:t>оружия;</w:t>
      </w:r>
    </w:p>
    <w:p w:rsidR="00991C96" w:rsidRDefault="008A40EF">
      <w:pPr>
        <w:ind w:left="566" w:right="145" w:firstLine="427"/>
        <w:rPr>
          <w:sz w:val="28"/>
        </w:rPr>
      </w:pPr>
      <w:r>
        <w:rPr>
          <w:sz w:val="28"/>
        </w:rPr>
        <w:t xml:space="preserve">иметь представление об истории возникновения и развития робототехнических </w:t>
      </w:r>
      <w:r>
        <w:rPr>
          <w:spacing w:val="-2"/>
          <w:sz w:val="28"/>
        </w:rPr>
        <w:t>комплексов;</w:t>
      </w:r>
    </w:p>
    <w:p w:rsidR="00991C96" w:rsidRDefault="008A40EF">
      <w:pPr>
        <w:spacing w:line="242" w:lineRule="auto"/>
        <w:ind w:left="566" w:right="145" w:firstLine="427"/>
        <w:rPr>
          <w:sz w:val="28"/>
        </w:rPr>
      </w:pPr>
      <w:r>
        <w:rPr>
          <w:sz w:val="28"/>
        </w:rPr>
        <w:t>иметь</w:t>
      </w:r>
      <w:r>
        <w:rPr>
          <w:spacing w:val="32"/>
          <w:sz w:val="28"/>
        </w:rPr>
        <w:t xml:space="preserve"> </w:t>
      </w:r>
      <w:r>
        <w:rPr>
          <w:sz w:val="28"/>
        </w:rPr>
        <w:t>представление</w:t>
      </w:r>
      <w:r>
        <w:rPr>
          <w:spacing w:val="34"/>
          <w:sz w:val="28"/>
        </w:rPr>
        <w:t xml:space="preserve"> </w:t>
      </w:r>
      <w:r>
        <w:rPr>
          <w:sz w:val="28"/>
        </w:rPr>
        <w:t>о</w:t>
      </w:r>
      <w:r>
        <w:rPr>
          <w:spacing w:val="34"/>
          <w:sz w:val="28"/>
        </w:rPr>
        <w:t xml:space="preserve"> </w:t>
      </w:r>
      <w:r>
        <w:rPr>
          <w:sz w:val="28"/>
        </w:rPr>
        <w:t>конструктивных</w:t>
      </w:r>
      <w:r>
        <w:rPr>
          <w:spacing w:val="34"/>
          <w:sz w:val="28"/>
        </w:rPr>
        <w:t xml:space="preserve"> </w:t>
      </w:r>
      <w:r>
        <w:rPr>
          <w:sz w:val="28"/>
        </w:rPr>
        <w:t>особенностях</w:t>
      </w:r>
      <w:r>
        <w:rPr>
          <w:spacing w:val="34"/>
          <w:sz w:val="28"/>
        </w:rPr>
        <w:t xml:space="preserve"> </w:t>
      </w:r>
      <w:r>
        <w:rPr>
          <w:sz w:val="28"/>
        </w:rPr>
        <w:t>БПЛА</w:t>
      </w:r>
      <w:r>
        <w:rPr>
          <w:spacing w:val="32"/>
          <w:sz w:val="28"/>
        </w:rPr>
        <w:t xml:space="preserve"> </w:t>
      </w:r>
      <w:r>
        <w:rPr>
          <w:sz w:val="28"/>
        </w:rPr>
        <w:t xml:space="preserve">квадрокоптерного </w:t>
      </w:r>
      <w:r>
        <w:rPr>
          <w:spacing w:val="-2"/>
          <w:sz w:val="28"/>
        </w:rPr>
        <w:t>типа;</w:t>
      </w:r>
    </w:p>
    <w:p w:rsidR="00991C96" w:rsidRDefault="008A40EF">
      <w:pPr>
        <w:ind w:left="994" w:right="1939"/>
        <w:rPr>
          <w:sz w:val="28"/>
        </w:rPr>
      </w:pPr>
      <w:r>
        <w:rPr>
          <w:sz w:val="28"/>
        </w:rPr>
        <w:t>иметь представление о способах боевого применения БПЛА; иметь</w:t>
      </w:r>
      <w:r>
        <w:rPr>
          <w:spacing w:val="-6"/>
          <w:sz w:val="28"/>
        </w:rPr>
        <w:t xml:space="preserve"> </w:t>
      </w:r>
      <w:r>
        <w:rPr>
          <w:sz w:val="28"/>
        </w:rPr>
        <w:t>представление</w:t>
      </w:r>
      <w:r>
        <w:rPr>
          <w:spacing w:val="-5"/>
          <w:sz w:val="28"/>
        </w:rPr>
        <w:t xml:space="preserve"> </w:t>
      </w:r>
      <w:r>
        <w:rPr>
          <w:sz w:val="28"/>
        </w:rPr>
        <w:t>об</w:t>
      </w:r>
      <w:r>
        <w:rPr>
          <w:spacing w:val="-7"/>
          <w:sz w:val="28"/>
        </w:rPr>
        <w:t xml:space="preserve"> </w:t>
      </w:r>
      <w:r>
        <w:rPr>
          <w:sz w:val="28"/>
        </w:rPr>
        <w:t>истории</w:t>
      </w:r>
      <w:r>
        <w:rPr>
          <w:spacing w:val="-5"/>
          <w:sz w:val="28"/>
        </w:rPr>
        <w:t xml:space="preserve"> </w:t>
      </w:r>
      <w:r>
        <w:rPr>
          <w:sz w:val="28"/>
        </w:rPr>
        <w:t>возникновения</w:t>
      </w:r>
      <w:r>
        <w:rPr>
          <w:spacing w:val="-5"/>
          <w:sz w:val="28"/>
        </w:rPr>
        <w:t xml:space="preserve"> </w:t>
      </w:r>
      <w:r>
        <w:rPr>
          <w:sz w:val="28"/>
        </w:rPr>
        <w:t>и</w:t>
      </w:r>
      <w:r>
        <w:rPr>
          <w:spacing w:val="-8"/>
          <w:sz w:val="28"/>
        </w:rPr>
        <w:t xml:space="preserve"> </w:t>
      </w:r>
      <w:r>
        <w:rPr>
          <w:sz w:val="28"/>
        </w:rPr>
        <w:t>развития</w:t>
      </w:r>
      <w:r>
        <w:rPr>
          <w:spacing w:val="-8"/>
          <w:sz w:val="28"/>
        </w:rPr>
        <w:t xml:space="preserve"> </w:t>
      </w:r>
      <w:r>
        <w:rPr>
          <w:sz w:val="28"/>
        </w:rPr>
        <w:t>связи;</w:t>
      </w:r>
    </w:p>
    <w:p w:rsidR="00991C96" w:rsidRDefault="008A40EF">
      <w:pPr>
        <w:ind w:left="566" w:right="215" w:firstLine="427"/>
        <w:rPr>
          <w:sz w:val="28"/>
        </w:rPr>
      </w:pPr>
      <w:r>
        <w:rPr>
          <w:sz w:val="28"/>
        </w:rPr>
        <w:t>иметь представление о назначении радиосвязи и о требованиях, предъявляемых</w:t>
      </w:r>
      <w:r>
        <w:rPr>
          <w:spacing w:val="40"/>
          <w:sz w:val="28"/>
        </w:rPr>
        <w:t xml:space="preserve"> </w:t>
      </w:r>
      <w:r>
        <w:rPr>
          <w:sz w:val="28"/>
        </w:rPr>
        <w:t>к радиосвязи;</w:t>
      </w:r>
    </w:p>
    <w:p w:rsidR="00991C96" w:rsidRDefault="008A40EF">
      <w:pPr>
        <w:tabs>
          <w:tab w:val="left" w:pos="2075"/>
          <w:tab w:val="left" w:pos="4205"/>
          <w:tab w:val="left" w:pos="4727"/>
          <w:tab w:val="left" w:pos="5864"/>
          <w:tab w:val="left" w:pos="8243"/>
        </w:tabs>
        <w:ind w:left="566" w:right="145" w:firstLine="427"/>
        <w:rPr>
          <w:sz w:val="28"/>
        </w:rPr>
      </w:pP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видах,</w:t>
      </w:r>
      <w:r>
        <w:rPr>
          <w:sz w:val="28"/>
        </w:rPr>
        <w:tab/>
      </w:r>
      <w:r>
        <w:rPr>
          <w:spacing w:val="-2"/>
          <w:sz w:val="28"/>
        </w:rPr>
        <w:t>предназначении,</w:t>
      </w:r>
      <w:r>
        <w:rPr>
          <w:sz w:val="28"/>
        </w:rPr>
        <w:tab/>
      </w:r>
      <w:r>
        <w:rPr>
          <w:spacing w:val="-2"/>
          <w:sz w:val="28"/>
        </w:rPr>
        <w:t xml:space="preserve">тактико-технических </w:t>
      </w:r>
      <w:r>
        <w:rPr>
          <w:sz w:val="28"/>
        </w:rPr>
        <w:t>характеристиках современных переносных радиостанций;</w:t>
      </w:r>
    </w:p>
    <w:p w:rsidR="00991C96" w:rsidRDefault="008A40EF">
      <w:pPr>
        <w:ind w:left="566" w:right="145" w:firstLine="427"/>
        <w:rPr>
          <w:sz w:val="28"/>
        </w:rPr>
      </w:pPr>
      <w:r>
        <w:rPr>
          <w:sz w:val="28"/>
        </w:rPr>
        <w:t>иметь</w:t>
      </w:r>
      <w:r>
        <w:rPr>
          <w:spacing w:val="-3"/>
          <w:sz w:val="28"/>
        </w:rPr>
        <w:t xml:space="preserve"> </w:t>
      </w:r>
      <w:r>
        <w:rPr>
          <w:sz w:val="28"/>
        </w:rPr>
        <w:t>представление</w:t>
      </w:r>
      <w:r>
        <w:rPr>
          <w:spacing w:val="-2"/>
          <w:sz w:val="28"/>
        </w:rPr>
        <w:t xml:space="preserve"> </w:t>
      </w:r>
      <w:r>
        <w:rPr>
          <w:sz w:val="28"/>
        </w:rPr>
        <w:t>о</w:t>
      </w:r>
      <w:r>
        <w:rPr>
          <w:spacing w:val="-1"/>
          <w:sz w:val="28"/>
        </w:rPr>
        <w:t xml:space="preserve"> </w:t>
      </w:r>
      <w:r>
        <w:rPr>
          <w:sz w:val="28"/>
        </w:rPr>
        <w:t>тактических</w:t>
      </w:r>
      <w:r>
        <w:rPr>
          <w:spacing w:val="-1"/>
          <w:sz w:val="28"/>
        </w:rPr>
        <w:t xml:space="preserve"> </w:t>
      </w:r>
      <w:r>
        <w:rPr>
          <w:sz w:val="28"/>
        </w:rPr>
        <w:t>свойствах</w:t>
      </w:r>
      <w:r>
        <w:rPr>
          <w:spacing w:val="-1"/>
          <w:sz w:val="28"/>
        </w:rPr>
        <w:t xml:space="preserve"> </w:t>
      </w:r>
      <w:r>
        <w:rPr>
          <w:sz w:val="28"/>
        </w:rPr>
        <w:t>местности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влиянии на</w:t>
      </w:r>
      <w:r>
        <w:rPr>
          <w:spacing w:val="-3"/>
          <w:sz w:val="28"/>
        </w:rPr>
        <w:t xml:space="preserve"> </w:t>
      </w:r>
      <w:r>
        <w:rPr>
          <w:sz w:val="28"/>
        </w:rPr>
        <w:t>боевые действия войск;</w:t>
      </w:r>
    </w:p>
    <w:p w:rsidR="00991C96" w:rsidRDefault="008A40EF">
      <w:pPr>
        <w:spacing w:line="321" w:lineRule="exact"/>
        <w:ind w:left="994"/>
        <w:rPr>
          <w:sz w:val="28"/>
        </w:rPr>
      </w:pPr>
      <w:r>
        <w:rPr>
          <w:sz w:val="28"/>
        </w:rPr>
        <w:t>иметь</w:t>
      </w:r>
      <w:r>
        <w:rPr>
          <w:spacing w:val="-7"/>
          <w:sz w:val="28"/>
        </w:rPr>
        <w:t xml:space="preserve"> </w:t>
      </w:r>
      <w:r>
        <w:rPr>
          <w:sz w:val="28"/>
        </w:rPr>
        <w:t>представление</w:t>
      </w:r>
      <w:r>
        <w:rPr>
          <w:spacing w:val="-6"/>
          <w:sz w:val="28"/>
        </w:rPr>
        <w:t xml:space="preserve"> </w:t>
      </w:r>
      <w:r>
        <w:rPr>
          <w:sz w:val="28"/>
        </w:rPr>
        <w:t>о</w:t>
      </w:r>
      <w:r>
        <w:rPr>
          <w:spacing w:val="-6"/>
          <w:sz w:val="28"/>
        </w:rPr>
        <w:t xml:space="preserve"> </w:t>
      </w:r>
      <w:r>
        <w:rPr>
          <w:sz w:val="28"/>
        </w:rPr>
        <w:t>шанцевом</w:t>
      </w:r>
      <w:r>
        <w:rPr>
          <w:spacing w:val="-5"/>
          <w:sz w:val="28"/>
        </w:rPr>
        <w:t xml:space="preserve"> </w:t>
      </w:r>
      <w:r>
        <w:rPr>
          <w:spacing w:val="-2"/>
          <w:sz w:val="28"/>
        </w:rPr>
        <w:t>инструменте;</w:t>
      </w:r>
    </w:p>
    <w:p w:rsidR="00991C96" w:rsidRDefault="008A40EF">
      <w:pPr>
        <w:ind w:left="566" w:right="145" w:firstLine="427"/>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позиции</w:t>
      </w:r>
      <w:r>
        <w:rPr>
          <w:spacing w:val="40"/>
          <w:sz w:val="28"/>
        </w:rPr>
        <w:t xml:space="preserve"> </w:t>
      </w:r>
      <w:r>
        <w:rPr>
          <w:sz w:val="28"/>
        </w:rPr>
        <w:t>отделения</w:t>
      </w:r>
      <w:r>
        <w:rPr>
          <w:spacing w:val="40"/>
          <w:sz w:val="28"/>
        </w:rPr>
        <w:t xml:space="preserve"> </w:t>
      </w:r>
      <w:r>
        <w:rPr>
          <w:sz w:val="28"/>
        </w:rPr>
        <w:t>и</w:t>
      </w:r>
      <w:r>
        <w:rPr>
          <w:spacing w:val="40"/>
          <w:sz w:val="28"/>
        </w:rPr>
        <w:t xml:space="preserve"> </w:t>
      </w:r>
      <w:r>
        <w:rPr>
          <w:sz w:val="28"/>
        </w:rPr>
        <w:t>порядке</w:t>
      </w:r>
      <w:r>
        <w:rPr>
          <w:spacing w:val="40"/>
          <w:sz w:val="28"/>
        </w:rPr>
        <w:t xml:space="preserve"> </w:t>
      </w:r>
      <w:r>
        <w:rPr>
          <w:sz w:val="28"/>
        </w:rPr>
        <w:t>оборудования</w:t>
      </w:r>
      <w:r>
        <w:rPr>
          <w:spacing w:val="40"/>
          <w:sz w:val="28"/>
        </w:rPr>
        <w:t xml:space="preserve"> </w:t>
      </w:r>
      <w:r>
        <w:rPr>
          <w:sz w:val="28"/>
        </w:rPr>
        <w:t>окопа</w:t>
      </w:r>
      <w:r>
        <w:rPr>
          <w:spacing w:val="40"/>
          <w:sz w:val="28"/>
        </w:rPr>
        <w:t xml:space="preserve"> </w:t>
      </w:r>
      <w:r>
        <w:rPr>
          <w:sz w:val="28"/>
        </w:rPr>
        <w:t xml:space="preserve">для </w:t>
      </w:r>
      <w:r>
        <w:rPr>
          <w:spacing w:val="-2"/>
          <w:sz w:val="28"/>
        </w:rPr>
        <w:t>стрелка;</w:t>
      </w:r>
    </w:p>
    <w:p w:rsidR="00991C96" w:rsidRDefault="008A40EF">
      <w:pPr>
        <w:spacing w:line="242" w:lineRule="auto"/>
        <w:ind w:left="566" w:right="145" w:firstLine="427"/>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видах</w:t>
      </w:r>
      <w:r>
        <w:rPr>
          <w:spacing w:val="40"/>
          <w:sz w:val="28"/>
        </w:rPr>
        <w:t xml:space="preserve"> </w:t>
      </w:r>
      <w:r>
        <w:rPr>
          <w:sz w:val="28"/>
        </w:rPr>
        <w:t>оружия</w:t>
      </w:r>
      <w:r>
        <w:rPr>
          <w:spacing w:val="40"/>
          <w:sz w:val="28"/>
        </w:rPr>
        <w:t xml:space="preserve"> </w:t>
      </w:r>
      <w:r>
        <w:rPr>
          <w:sz w:val="28"/>
        </w:rPr>
        <w:t>массового</w:t>
      </w:r>
      <w:r>
        <w:rPr>
          <w:spacing w:val="40"/>
          <w:sz w:val="28"/>
        </w:rPr>
        <w:t xml:space="preserve"> </w:t>
      </w:r>
      <w:r>
        <w:rPr>
          <w:sz w:val="28"/>
        </w:rPr>
        <w:t>поражения</w:t>
      </w:r>
      <w:r>
        <w:rPr>
          <w:spacing w:val="40"/>
          <w:sz w:val="28"/>
        </w:rPr>
        <w:t xml:space="preserve"> </w:t>
      </w:r>
      <w:r>
        <w:rPr>
          <w:sz w:val="28"/>
        </w:rPr>
        <w:t>и</w:t>
      </w:r>
      <w:r>
        <w:rPr>
          <w:spacing w:val="40"/>
          <w:sz w:val="28"/>
        </w:rPr>
        <w:t xml:space="preserve"> </w:t>
      </w:r>
      <w:r>
        <w:rPr>
          <w:sz w:val="28"/>
        </w:rPr>
        <w:t>их</w:t>
      </w:r>
      <w:r>
        <w:rPr>
          <w:spacing w:val="40"/>
          <w:sz w:val="28"/>
        </w:rPr>
        <w:t xml:space="preserve"> </w:t>
      </w:r>
      <w:r>
        <w:rPr>
          <w:sz w:val="28"/>
        </w:rPr>
        <w:t xml:space="preserve">поражающих </w:t>
      </w:r>
      <w:r>
        <w:rPr>
          <w:spacing w:val="-2"/>
          <w:sz w:val="28"/>
        </w:rPr>
        <w:t>факторах;</w:t>
      </w:r>
    </w:p>
    <w:p w:rsidR="00991C96" w:rsidRDefault="008A40EF">
      <w:pPr>
        <w:tabs>
          <w:tab w:val="left" w:pos="1836"/>
          <w:tab w:val="left" w:pos="3049"/>
          <w:tab w:val="left" w:pos="4346"/>
          <w:tab w:val="left" w:pos="4995"/>
          <w:tab w:val="left" w:pos="6666"/>
          <w:tab w:val="left" w:pos="8458"/>
          <w:tab w:val="left" w:pos="9556"/>
        </w:tabs>
        <w:ind w:left="566" w:right="143" w:firstLine="427"/>
        <w:rPr>
          <w:sz w:val="28"/>
        </w:rPr>
      </w:pPr>
      <w:r>
        <w:rPr>
          <w:spacing w:val="-2"/>
          <w:sz w:val="28"/>
        </w:rPr>
        <w:t>знать</w:t>
      </w:r>
      <w:r>
        <w:rPr>
          <w:sz w:val="28"/>
        </w:rPr>
        <w:tab/>
      </w:r>
      <w:r>
        <w:rPr>
          <w:spacing w:val="-2"/>
          <w:sz w:val="28"/>
        </w:rPr>
        <w:t>способы</w:t>
      </w:r>
      <w:r>
        <w:rPr>
          <w:sz w:val="28"/>
        </w:rPr>
        <w:tab/>
      </w:r>
      <w:r>
        <w:rPr>
          <w:spacing w:val="-2"/>
          <w:sz w:val="28"/>
        </w:rPr>
        <w:t>действий</w:t>
      </w:r>
      <w:r>
        <w:rPr>
          <w:sz w:val="28"/>
        </w:rPr>
        <w:tab/>
      </w:r>
      <w:r>
        <w:rPr>
          <w:spacing w:val="-4"/>
          <w:sz w:val="28"/>
        </w:rPr>
        <w:t>при</w:t>
      </w:r>
      <w:r>
        <w:rPr>
          <w:sz w:val="28"/>
        </w:rPr>
        <w:tab/>
      </w:r>
      <w:r>
        <w:rPr>
          <w:spacing w:val="-2"/>
          <w:sz w:val="28"/>
        </w:rPr>
        <w:t>применении</w:t>
      </w:r>
      <w:r>
        <w:rPr>
          <w:sz w:val="28"/>
        </w:rPr>
        <w:tab/>
      </w:r>
      <w:r>
        <w:rPr>
          <w:spacing w:val="-2"/>
          <w:sz w:val="28"/>
        </w:rPr>
        <w:t>противником</w:t>
      </w:r>
      <w:r>
        <w:rPr>
          <w:sz w:val="28"/>
        </w:rPr>
        <w:tab/>
      </w:r>
      <w:r>
        <w:rPr>
          <w:spacing w:val="-2"/>
          <w:sz w:val="28"/>
        </w:rPr>
        <w:t>оружия</w:t>
      </w:r>
      <w:r>
        <w:rPr>
          <w:sz w:val="28"/>
        </w:rPr>
        <w:tab/>
      </w:r>
      <w:r>
        <w:rPr>
          <w:spacing w:val="-2"/>
          <w:sz w:val="28"/>
        </w:rPr>
        <w:t>массового поражения;</w:t>
      </w:r>
    </w:p>
    <w:p w:rsidR="00991C96" w:rsidRDefault="008A40EF">
      <w:pPr>
        <w:ind w:left="994" w:right="2884"/>
        <w:rPr>
          <w:sz w:val="28"/>
        </w:rPr>
      </w:pPr>
      <w:r>
        <w:rPr>
          <w:sz w:val="28"/>
        </w:rPr>
        <w:t>понимать</w:t>
      </w:r>
      <w:r>
        <w:rPr>
          <w:spacing w:val="-7"/>
          <w:sz w:val="28"/>
        </w:rPr>
        <w:t xml:space="preserve"> </w:t>
      </w:r>
      <w:r>
        <w:rPr>
          <w:sz w:val="28"/>
        </w:rPr>
        <w:t>особенности</w:t>
      </w:r>
      <w:r>
        <w:rPr>
          <w:spacing w:val="-6"/>
          <w:sz w:val="28"/>
        </w:rPr>
        <w:t xml:space="preserve"> </w:t>
      </w:r>
      <w:r>
        <w:rPr>
          <w:sz w:val="28"/>
        </w:rPr>
        <w:t>оказания</w:t>
      </w:r>
      <w:r>
        <w:rPr>
          <w:spacing w:val="-8"/>
          <w:sz w:val="28"/>
        </w:rPr>
        <w:t xml:space="preserve"> </w:t>
      </w:r>
      <w:r>
        <w:rPr>
          <w:sz w:val="28"/>
        </w:rPr>
        <w:t>первой</w:t>
      </w:r>
      <w:r>
        <w:rPr>
          <w:spacing w:val="-6"/>
          <w:sz w:val="28"/>
        </w:rPr>
        <w:t xml:space="preserve"> </w:t>
      </w:r>
      <w:r>
        <w:rPr>
          <w:sz w:val="28"/>
        </w:rPr>
        <w:t>помощи</w:t>
      </w:r>
      <w:r>
        <w:rPr>
          <w:spacing w:val="-6"/>
          <w:sz w:val="28"/>
        </w:rPr>
        <w:t xml:space="preserve"> </w:t>
      </w:r>
      <w:r>
        <w:rPr>
          <w:sz w:val="28"/>
        </w:rPr>
        <w:t>в</w:t>
      </w:r>
      <w:r>
        <w:rPr>
          <w:spacing w:val="-7"/>
          <w:sz w:val="28"/>
        </w:rPr>
        <w:t xml:space="preserve"> </w:t>
      </w:r>
      <w:r>
        <w:rPr>
          <w:sz w:val="28"/>
        </w:rPr>
        <w:t>бою; знать условные зоны оказания первой помощи в бою; знать приемы самопомощи в бою;</w:t>
      </w:r>
    </w:p>
    <w:p w:rsidR="00991C96" w:rsidRDefault="008A40EF">
      <w:pPr>
        <w:spacing w:line="321" w:lineRule="exact"/>
        <w:ind w:left="994"/>
        <w:rPr>
          <w:sz w:val="28"/>
        </w:rPr>
      </w:pPr>
      <w:r>
        <w:rPr>
          <w:sz w:val="28"/>
        </w:rPr>
        <w:t>иметь</w:t>
      </w:r>
      <w:r>
        <w:rPr>
          <w:spacing w:val="-8"/>
          <w:sz w:val="28"/>
        </w:rPr>
        <w:t xml:space="preserve"> </w:t>
      </w:r>
      <w:r>
        <w:rPr>
          <w:sz w:val="28"/>
        </w:rPr>
        <w:t>представление</w:t>
      </w:r>
      <w:r>
        <w:rPr>
          <w:spacing w:val="-6"/>
          <w:sz w:val="28"/>
        </w:rPr>
        <w:t xml:space="preserve"> </w:t>
      </w:r>
      <w:r>
        <w:rPr>
          <w:sz w:val="28"/>
        </w:rPr>
        <w:t>о</w:t>
      </w:r>
      <w:r>
        <w:rPr>
          <w:spacing w:val="-6"/>
          <w:sz w:val="28"/>
        </w:rPr>
        <w:t xml:space="preserve"> </w:t>
      </w:r>
      <w:r>
        <w:rPr>
          <w:sz w:val="28"/>
        </w:rPr>
        <w:t>военно-учетных</w:t>
      </w:r>
      <w:r>
        <w:rPr>
          <w:spacing w:val="-9"/>
          <w:sz w:val="28"/>
        </w:rPr>
        <w:t xml:space="preserve"> </w:t>
      </w:r>
      <w:r>
        <w:rPr>
          <w:spacing w:val="-2"/>
          <w:sz w:val="28"/>
        </w:rPr>
        <w:t>специальностях;</w:t>
      </w:r>
    </w:p>
    <w:p w:rsidR="00991C96" w:rsidRDefault="008A40EF">
      <w:pPr>
        <w:ind w:left="994"/>
        <w:rPr>
          <w:sz w:val="28"/>
        </w:rPr>
      </w:pPr>
      <w:r>
        <w:rPr>
          <w:sz w:val="28"/>
        </w:rPr>
        <w:t>знать</w:t>
      </w:r>
      <w:r>
        <w:rPr>
          <w:spacing w:val="-6"/>
          <w:sz w:val="28"/>
        </w:rPr>
        <w:t xml:space="preserve"> </w:t>
      </w:r>
      <w:r>
        <w:rPr>
          <w:sz w:val="28"/>
        </w:rPr>
        <w:t>особенности</w:t>
      </w:r>
      <w:r>
        <w:rPr>
          <w:spacing w:val="-6"/>
          <w:sz w:val="28"/>
        </w:rPr>
        <w:t xml:space="preserve"> </w:t>
      </w:r>
      <w:r>
        <w:rPr>
          <w:sz w:val="28"/>
        </w:rPr>
        <w:t>прохождение</w:t>
      </w:r>
      <w:r>
        <w:rPr>
          <w:spacing w:val="-5"/>
          <w:sz w:val="28"/>
        </w:rPr>
        <w:t xml:space="preserve"> </w:t>
      </w:r>
      <w:r>
        <w:rPr>
          <w:sz w:val="28"/>
        </w:rPr>
        <w:t>военной</w:t>
      </w:r>
      <w:r>
        <w:rPr>
          <w:spacing w:val="-5"/>
          <w:sz w:val="28"/>
        </w:rPr>
        <w:t xml:space="preserve"> </w:t>
      </w:r>
      <w:r>
        <w:rPr>
          <w:sz w:val="28"/>
        </w:rPr>
        <w:t>службы</w:t>
      </w:r>
      <w:r>
        <w:rPr>
          <w:spacing w:val="-5"/>
          <w:sz w:val="28"/>
        </w:rPr>
        <w:t xml:space="preserve"> </w:t>
      </w:r>
      <w:r>
        <w:rPr>
          <w:sz w:val="28"/>
        </w:rPr>
        <w:t>по</w:t>
      </w:r>
      <w:r>
        <w:rPr>
          <w:spacing w:val="-4"/>
          <w:sz w:val="28"/>
        </w:rPr>
        <w:t xml:space="preserve"> </w:t>
      </w:r>
      <w:r>
        <w:rPr>
          <w:sz w:val="28"/>
        </w:rPr>
        <w:t>призыву</w:t>
      </w:r>
      <w:r>
        <w:rPr>
          <w:spacing w:val="-6"/>
          <w:sz w:val="28"/>
        </w:rPr>
        <w:t xml:space="preserve"> </w:t>
      </w:r>
      <w:r>
        <w:rPr>
          <w:sz w:val="28"/>
        </w:rPr>
        <w:t>и</w:t>
      </w:r>
      <w:r>
        <w:rPr>
          <w:spacing w:val="-5"/>
          <w:sz w:val="28"/>
        </w:rPr>
        <w:t xml:space="preserve"> </w:t>
      </w:r>
      <w:r>
        <w:rPr>
          <w:sz w:val="28"/>
        </w:rPr>
        <w:t>по</w:t>
      </w:r>
      <w:r>
        <w:rPr>
          <w:spacing w:val="-4"/>
          <w:sz w:val="28"/>
        </w:rPr>
        <w:t xml:space="preserve"> </w:t>
      </w:r>
      <w:r>
        <w:rPr>
          <w:sz w:val="28"/>
        </w:rPr>
        <w:t>контракту; иметь представления о военно-учебных заведениях;</w:t>
      </w:r>
    </w:p>
    <w:p w:rsidR="00991C96" w:rsidRDefault="008A40EF">
      <w:pPr>
        <w:tabs>
          <w:tab w:val="left" w:pos="1963"/>
          <w:tab w:val="left" w:pos="3975"/>
          <w:tab w:val="left" w:pos="4380"/>
          <w:tab w:val="left" w:pos="5594"/>
          <w:tab w:val="left" w:pos="7817"/>
          <w:tab w:val="left" w:pos="9040"/>
          <w:tab w:val="left" w:pos="9747"/>
        </w:tabs>
        <w:ind w:left="566" w:right="142" w:firstLine="427"/>
        <w:rPr>
          <w:sz w:val="28"/>
        </w:rPr>
      </w:pP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системе</w:t>
      </w:r>
      <w:r>
        <w:rPr>
          <w:sz w:val="28"/>
        </w:rPr>
        <w:tab/>
      </w:r>
      <w:r>
        <w:rPr>
          <w:spacing w:val="-2"/>
          <w:sz w:val="28"/>
        </w:rPr>
        <w:t>военно-учебных</w:t>
      </w:r>
      <w:r>
        <w:rPr>
          <w:sz w:val="28"/>
        </w:rPr>
        <w:tab/>
      </w:r>
      <w:r>
        <w:rPr>
          <w:spacing w:val="-2"/>
          <w:sz w:val="28"/>
        </w:rPr>
        <w:t>центров</w:t>
      </w:r>
      <w:r>
        <w:rPr>
          <w:sz w:val="28"/>
        </w:rPr>
        <w:tab/>
      </w:r>
      <w:r>
        <w:rPr>
          <w:spacing w:val="-4"/>
          <w:sz w:val="28"/>
        </w:rPr>
        <w:t>при</w:t>
      </w:r>
      <w:r>
        <w:rPr>
          <w:sz w:val="28"/>
        </w:rPr>
        <w:tab/>
      </w:r>
      <w:r>
        <w:rPr>
          <w:spacing w:val="-2"/>
          <w:sz w:val="28"/>
        </w:rPr>
        <w:t xml:space="preserve">учебных </w:t>
      </w:r>
      <w:r>
        <w:rPr>
          <w:sz w:val="28"/>
        </w:rPr>
        <w:t>заведениях высшего образования.</w:t>
      </w:r>
    </w:p>
    <w:p w:rsidR="00991C96" w:rsidRDefault="00991C96">
      <w:pPr>
        <w:rPr>
          <w:sz w:val="28"/>
        </w:rPr>
        <w:sectPr w:rsidR="00991C96">
          <w:pgSz w:w="11910" w:h="16840"/>
          <w:pgMar w:top="760" w:right="425" w:bottom="1040" w:left="566" w:header="0" w:footer="810" w:gutter="0"/>
          <w:cols w:space="720"/>
        </w:sectPr>
      </w:pPr>
    </w:p>
    <w:p w:rsidR="00991C96" w:rsidRDefault="008A40EF">
      <w:pPr>
        <w:pStyle w:val="2"/>
        <w:spacing w:before="71" w:line="240" w:lineRule="auto"/>
        <w:ind w:right="138"/>
      </w:pPr>
      <w:r>
        <w:lastRenderedPageBreak/>
        <w:t xml:space="preserve">Модуль № 3. «Культура безопасности жизнедеятельности в современном </w:t>
      </w:r>
      <w:r>
        <w:rPr>
          <w:spacing w:val="-2"/>
        </w:rPr>
        <w:t>обществе»:</w:t>
      </w:r>
    </w:p>
    <w:p w:rsidR="00991C96" w:rsidRDefault="008A40EF">
      <w:pPr>
        <w:spacing w:line="316" w:lineRule="exact"/>
        <w:ind w:left="1275"/>
        <w:jc w:val="both"/>
        <w:rPr>
          <w:sz w:val="28"/>
        </w:rPr>
      </w:pPr>
      <w:r>
        <w:rPr>
          <w:sz w:val="28"/>
        </w:rPr>
        <w:t>объяснять</w:t>
      </w:r>
      <w:r>
        <w:rPr>
          <w:spacing w:val="23"/>
          <w:sz w:val="28"/>
        </w:rPr>
        <w:t xml:space="preserve">  </w:t>
      </w:r>
      <w:r>
        <w:rPr>
          <w:sz w:val="28"/>
        </w:rPr>
        <w:t>смысл</w:t>
      </w:r>
      <w:r>
        <w:rPr>
          <w:spacing w:val="25"/>
          <w:sz w:val="28"/>
        </w:rPr>
        <w:t xml:space="preserve">  </w:t>
      </w:r>
      <w:r>
        <w:rPr>
          <w:sz w:val="28"/>
        </w:rPr>
        <w:t>понятий</w:t>
      </w:r>
      <w:r>
        <w:rPr>
          <w:spacing w:val="25"/>
          <w:sz w:val="28"/>
        </w:rPr>
        <w:t xml:space="preserve">  </w:t>
      </w:r>
      <w:r>
        <w:rPr>
          <w:sz w:val="28"/>
        </w:rPr>
        <w:t>«опасность»,</w:t>
      </w:r>
      <w:r>
        <w:rPr>
          <w:spacing w:val="26"/>
          <w:sz w:val="28"/>
        </w:rPr>
        <w:t xml:space="preserve">  </w:t>
      </w:r>
      <w:r>
        <w:rPr>
          <w:sz w:val="28"/>
        </w:rPr>
        <w:t>«безопасность»,</w:t>
      </w:r>
      <w:r>
        <w:rPr>
          <w:spacing w:val="25"/>
          <w:sz w:val="28"/>
        </w:rPr>
        <w:t xml:space="preserve">  </w:t>
      </w:r>
      <w:r>
        <w:rPr>
          <w:sz w:val="28"/>
        </w:rPr>
        <w:t>«риск</w:t>
      </w:r>
      <w:r>
        <w:rPr>
          <w:spacing w:val="26"/>
          <w:sz w:val="28"/>
        </w:rPr>
        <w:t xml:space="preserve">  </w:t>
      </w:r>
      <w:r>
        <w:rPr>
          <w:spacing w:val="-2"/>
          <w:sz w:val="28"/>
        </w:rPr>
        <w:t>(угроза)»,</w:t>
      </w:r>
    </w:p>
    <w:p w:rsidR="00991C96" w:rsidRDefault="008A40EF">
      <w:pPr>
        <w:ind w:left="566" w:right="146"/>
        <w:jc w:val="both"/>
        <w:rPr>
          <w:sz w:val="28"/>
        </w:rPr>
      </w:pPr>
      <w:r>
        <w:rPr>
          <w:sz w:val="28"/>
        </w:rPr>
        <w:t>«культура безопасности», «опасная ситуация», «чрезвычайная ситуация», объяснять их взаимосвязь;</w:t>
      </w:r>
    </w:p>
    <w:p w:rsidR="00991C96" w:rsidRDefault="008A40EF">
      <w:pPr>
        <w:ind w:left="566" w:right="136" w:firstLine="708"/>
        <w:jc w:val="both"/>
        <w:rPr>
          <w:sz w:val="28"/>
        </w:rPr>
      </w:pPr>
      <w:r>
        <w:rPr>
          <w:sz w:val="28"/>
        </w:rPr>
        <w:t xml:space="preserve">приводить примеры решения задач по обеспечению безопасности в повседневной жизни (индивидуальный, групповой и общественно-государственный </w:t>
      </w:r>
      <w:r>
        <w:rPr>
          <w:spacing w:val="-2"/>
          <w:sz w:val="28"/>
        </w:rPr>
        <w:t>уровни);</w:t>
      </w:r>
    </w:p>
    <w:p w:rsidR="00991C96" w:rsidRDefault="008A40EF">
      <w:pPr>
        <w:tabs>
          <w:tab w:val="left" w:pos="2632"/>
          <w:tab w:val="left" w:pos="3821"/>
          <w:tab w:val="left" w:pos="5281"/>
          <w:tab w:val="left" w:pos="6557"/>
          <w:tab w:val="left" w:pos="7049"/>
          <w:tab w:val="left" w:pos="7649"/>
          <w:tab w:val="left" w:pos="9515"/>
        </w:tabs>
        <w:spacing w:before="1"/>
        <w:ind w:left="1275" w:right="142"/>
        <w:rPr>
          <w:sz w:val="28"/>
        </w:rPr>
      </w:pPr>
      <w:r>
        <w:rPr>
          <w:sz w:val="28"/>
        </w:rPr>
        <w:t>знать общие принципы безопасного поведения, приводить примеры;</w:t>
      </w:r>
      <w:r>
        <w:rPr>
          <w:spacing w:val="40"/>
          <w:sz w:val="28"/>
        </w:rPr>
        <w:t xml:space="preserve"> </w:t>
      </w:r>
      <w:r>
        <w:rPr>
          <w:sz w:val="28"/>
        </w:rPr>
        <w:t xml:space="preserve">объяснять смысл понятий «виктимное поведение», «безопасное поведение»; </w:t>
      </w:r>
      <w:r>
        <w:rPr>
          <w:spacing w:val="-2"/>
          <w:sz w:val="28"/>
        </w:rPr>
        <w:t>понимать</w:t>
      </w:r>
      <w:r>
        <w:rPr>
          <w:sz w:val="28"/>
        </w:rPr>
        <w:tab/>
      </w:r>
      <w:r>
        <w:rPr>
          <w:spacing w:val="-2"/>
          <w:sz w:val="28"/>
        </w:rPr>
        <w:t>влияние</w:t>
      </w:r>
      <w:r>
        <w:rPr>
          <w:sz w:val="28"/>
        </w:rPr>
        <w:tab/>
      </w:r>
      <w:r>
        <w:rPr>
          <w:spacing w:val="-2"/>
          <w:sz w:val="28"/>
        </w:rPr>
        <w:t>поведения</w:t>
      </w:r>
      <w:r>
        <w:rPr>
          <w:sz w:val="28"/>
        </w:rPr>
        <w:tab/>
      </w:r>
      <w:r>
        <w:rPr>
          <w:spacing w:val="-2"/>
          <w:sz w:val="28"/>
        </w:rPr>
        <w:t>человека</w:t>
      </w:r>
      <w:r>
        <w:rPr>
          <w:sz w:val="28"/>
        </w:rPr>
        <w:tab/>
      </w:r>
      <w:r>
        <w:rPr>
          <w:spacing w:val="-6"/>
          <w:sz w:val="28"/>
        </w:rPr>
        <w:t>на</w:t>
      </w:r>
      <w:r>
        <w:rPr>
          <w:sz w:val="28"/>
        </w:rPr>
        <w:tab/>
      </w:r>
      <w:r>
        <w:rPr>
          <w:spacing w:val="-4"/>
          <w:sz w:val="28"/>
        </w:rPr>
        <w:t>его</w:t>
      </w:r>
      <w:r>
        <w:rPr>
          <w:sz w:val="28"/>
        </w:rPr>
        <w:tab/>
      </w:r>
      <w:r>
        <w:rPr>
          <w:spacing w:val="-2"/>
          <w:sz w:val="28"/>
        </w:rPr>
        <w:t>безопасность,</w:t>
      </w:r>
      <w:r>
        <w:rPr>
          <w:sz w:val="28"/>
        </w:rPr>
        <w:tab/>
      </w:r>
      <w:r>
        <w:rPr>
          <w:spacing w:val="-2"/>
          <w:sz w:val="28"/>
        </w:rPr>
        <w:t>приводить</w:t>
      </w:r>
    </w:p>
    <w:p w:rsidR="00991C96" w:rsidRDefault="008A40EF">
      <w:pPr>
        <w:spacing w:line="321" w:lineRule="exact"/>
        <w:ind w:left="566"/>
        <w:rPr>
          <w:sz w:val="28"/>
        </w:rPr>
      </w:pPr>
      <w:r>
        <w:rPr>
          <w:spacing w:val="-2"/>
          <w:sz w:val="28"/>
        </w:rPr>
        <w:t>примеры;</w:t>
      </w:r>
    </w:p>
    <w:p w:rsidR="00991C96" w:rsidRDefault="008A40EF">
      <w:pPr>
        <w:tabs>
          <w:tab w:val="left" w:pos="2205"/>
          <w:tab w:val="left" w:pos="3313"/>
          <w:tab w:val="left" w:pos="4389"/>
          <w:tab w:val="left" w:pos="5302"/>
          <w:tab w:val="left" w:pos="6625"/>
          <w:tab w:val="left" w:pos="6977"/>
          <w:tab w:val="left" w:pos="7893"/>
          <w:tab w:val="left" w:pos="8924"/>
          <w:tab w:val="left" w:pos="9442"/>
        </w:tabs>
        <w:spacing w:line="242" w:lineRule="auto"/>
        <w:ind w:left="566" w:right="137" w:firstLine="708"/>
        <w:rPr>
          <w:sz w:val="28"/>
        </w:rPr>
      </w:pPr>
      <w:r>
        <w:rPr>
          <w:spacing w:val="-2"/>
          <w:sz w:val="28"/>
        </w:rPr>
        <w:t>иметь</w:t>
      </w:r>
      <w:r>
        <w:rPr>
          <w:sz w:val="28"/>
        </w:rPr>
        <w:tab/>
      </w:r>
      <w:r>
        <w:rPr>
          <w:spacing w:val="-2"/>
          <w:sz w:val="28"/>
        </w:rPr>
        <w:t>навыки</w:t>
      </w:r>
      <w:r>
        <w:rPr>
          <w:sz w:val="28"/>
        </w:rPr>
        <w:tab/>
      </w:r>
      <w:r>
        <w:rPr>
          <w:spacing w:val="-2"/>
          <w:sz w:val="28"/>
        </w:rPr>
        <w:t>оценки</w:t>
      </w:r>
      <w:r>
        <w:rPr>
          <w:sz w:val="28"/>
        </w:rPr>
        <w:tab/>
      </w:r>
      <w:r>
        <w:rPr>
          <w:spacing w:val="-4"/>
          <w:sz w:val="28"/>
        </w:rPr>
        <w:t>своих</w:t>
      </w:r>
      <w:r>
        <w:rPr>
          <w:sz w:val="28"/>
        </w:rPr>
        <w:tab/>
      </w:r>
      <w:r>
        <w:rPr>
          <w:spacing w:val="-2"/>
          <w:sz w:val="28"/>
        </w:rPr>
        <w:t>действий</w:t>
      </w:r>
      <w:r>
        <w:rPr>
          <w:sz w:val="28"/>
        </w:rPr>
        <w:tab/>
      </w:r>
      <w:r>
        <w:rPr>
          <w:spacing w:val="-10"/>
          <w:sz w:val="28"/>
        </w:rPr>
        <w:t>с</w:t>
      </w:r>
      <w:r>
        <w:rPr>
          <w:sz w:val="28"/>
        </w:rPr>
        <w:tab/>
      </w:r>
      <w:r>
        <w:rPr>
          <w:spacing w:val="-2"/>
          <w:sz w:val="28"/>
        </w:rPr>
        <w:t>точки</w:t>
      </w:r>
      <w:r>
        <w:rPr>
          <w:sz w:val="28"/>
        </w:rPr>
        <w:tab/>
      </w:r>
      <w:r>
        <w:rPr>
          <w:spacing w:val="-2"/>
          <w:sz w:val="28"/>
        </w:rPr>
        <w:t>зрения</w:t>
      </w:r>
      <w:r>
        <w:rPr>
          <w:sz w:val="28"/>
        </w:rPr>
        <w:tab/>
      </w:r>
      <w:r>
        <w:rPr>
          <w:spacing w:val="-6"/>
          <w:sz w:val="28"/>
        </w:rPr>
        <w:t>их</w:t>
      </w:r>
      <w:r>
        <w:rPr>
          <w:sz w:val="28"/>
        </w:rPr>
        <w:tab/>
        <w:t>влияния</w:t>
      </w:r>
      <w:r>
        <w:rPr>
          <w:spacing w:val="-18"/>
          <w:sz w:val="28"/>
        </w:rPr>
        <w:t xml:space="preserve"> </w:t>
      </w:r>
      <w:r>
        <w:rPr>
          <w:sz w:val="28"/>
        </w:rPr>
        <w:t xml:space="preserve">на </w:t>
      </w:r>
      <w:r>
        <w:rPr>
          <w:spacing w:val="-2"/>
          <w:sz w:val="28"/>
        </w:rPr>
        <w:t>безопасность;</w:t>
      </w:r>
    </w:p>
    <w:p w:rsidR="00991C96" w:rsidRDefault="008A40EF">
      <w:pPr>
        <w:tabs>
          <w:tab w:val="left" w:pos="3050"/>
          <w:tab w:val="left" w:pos="3978"/>
          <w:tab w:val="left" w:pos="7246"/>
          <w:tab w:val="left" w:pos="8638"/>
          <w:tab w:val="left" w:pos="9190"/>
        </w:tabs>
        <w:ind w:left="566" w:right="143" w:firstLine="708"/>
        <w:rPr>
          <w:sz w:val="28"/>
        </w:rPr>
      </w:pPr>
      <w:r>
        <w:rPr>
          <w:spacing w:val="-2"/>
          <w:sz w:val="28"/>
        </w:rPr>
        <w:t>раскрывать</w:t>
      </w:r>
      <w:r>
        <w:rPr>
          <w:sz w:val="28"/>
        </w:rPr>
        <w:tab/>
      </w:r>
      <w:r>
        <w:rPr>
          <w:spacing w:val="-4"/>
          <w:sz w:val="28"/>
        </w:rPr>
        <w:t>суть</w:t>
      </w:r>
      <w:r>
        <w:rPr>
          <w:sz w:val="28"/>
        </w:rPr>
        <w:tab/>
      </w:r>
      <w:r>
        <w:rPr>
          <w:spacing w:val="-2"/>
          <w:sz w:val="28"/>
        </w:rPr>
        <w:t>риск-ориентированного</w:t>
      </w:r>
      <w:r>
        <w:rPr>
          <w:sz w:val="28"/>
        </w:rPr>
        <w:tab/>
      </w:r>
      <w:r>
        <w:rPr>
          <w:spacing w:val="-2"/>
          <w:sz w:val="28"/>
        </w:rPr>
        <w:t>подхода</w:t>
      </w:r>
      <w:r>
        <w:rPr>
          <w:sz w:val="28"/>
        </w:rPr>
        <w:tab/>
      </w:r>
      <w:r>
        <w:rPr>
          <w:spacing w:val="-10"/>
          <w:sz w:val="28"/>
        </w:rPr>
        <w:t>к</w:t>
      </w:r>
      <w:r>
        <w:rPr>
          <w:sz w:val="28"/>
        </w:rPr>
        <w:tab/>
      </w:r>
      <w:r>
        <w:rPr>
          <w:spacing w:val="-2"/>
          <w:sz w:val="28"/>
        </w:rPr>
        <w:t>обеспечению безопасности;</w:t>
      </w:r>
    </w:p>
    <w:p w:rsidR="00991C96" w:rsidRDefault="008A40EF">
      <w:pPr>
        <w:ind w:left="566" w:right="145" w:firstLine="708"/>
        <w:rPr>
          <w:sz w:val="28"/>
        </w:rPr>
      </w:pPr>
      <w:r>
        <w:rPr>
          <w:sz w:val="28"/>
        </w:rPr>
        <w:t>приводить</w:t>
      </w:r>
      <w:r>
        <w:rPr>
          <w:spacing w:val="40"/>
          <w:sz w:val="28"/>
        </w:rPr>
        <w:t xml:space="preserve"> </w:t>
      </w:r>
      <w:r>
        <w:rPr>
          <w:sz w:val="28"/>
        </w:rPr>
        <w:t>примеры</w:t>
      </w:r>
      <w:r>
        <w:rPr>
          <w:spacing w:val="40"/>
          <w:sz w:val="28"/>
        </w:rPr>
        <w:t xml:space="preserve"> </w:t>
      </w:r>
      <w:r>
        <w:rPr>
          <w:sz w:val="28"/>
        </w:rPr>
        <w:t>реализации</w:t>
      </w:r>
      <w:r>
        <w:rPr>
          <w:spacing w:val="40"/>
          <w:sz w:val="28"/>
        </w:rPr>
        <w:t xml:space="preserve"> </w:t>
      </w:r>
      <w:r>
        <w:rPr>
          <w:sz w:val="28"/>
        </w:rPr>
        <w:t>риск-ориентированного</w:t>
      </w:r>
      <w:r>
        <w:rPr>
          <w:spacing w:val="40"/>
          <w:sz w:val="28"/>
        </w:rPr>
        <w:t xml:space="preserve"> </w:t>
      </w:r>
      <w:r>
        <w:rPr>
          <w:sz w:val="28"/>
        </w:rPr>
        <w:t>подхода</w:t>
      </w:r>
      <w:r>
        <w:rPr>
          <w:spacing w:val="40"/>
          <w:sz w:val="28"/>
        </w:rPr>
        <w:t xml:space="preserve"> </w:t>
      </w:r>
      <w:r>
        <w:rPr>
          <w:sz w:val="28"/>
        </w:rPr>
        <w:t>на</w:t>
      </w:r>
      <w:r>
        <w:rPr>
          <w:spacing w:val="40"/>
          <w:sz w:val="28"/>
        </w:rPr>
        <w:t xml:space="preserve"> </w:t>
      </w:r>
      <w:r>
        <w:rPr>
          <w:sz w:val="28"/>
        </w:rPr>
        <w:t>уровне личности, общества, государства.</w:t>
      </w:r>
    </w:p>
    <w:p w:rsidR="00991C96" w:rsidRDefault="00991C96">
      <w:pPr>
        <w:pStyle w:val="a3"/>
        <w:ind w:left="0" w:firstLine="0"/>
        <w:jc w:val="left"/>
        <w:rPr>
          <w:sz w:val="28"/>
        </w:rPr>
      </w:pPr>
    </w:p>
    <w:p w:rsidR="00991C96" w:rsidRDefault="00991C96">
      <w:pPr>
        <w:pStyle w:val="a3"/>
        <w:ind w:left="0" w:firstLine="0"/>
        <w:jc w:val="left"/>
        <w:rPr>
          <w:sz w:val="28"/>
        </w:rPr>
      </w:pPr>
    </w:p>
    <w:p w:rsidR="00991C96" w:rsidRDefault="008A40EF">
      <w:pPr>
        <w:pStyle w:val="2"/>
        <w:jc w:val="left"/>
      </w:pPr>
      <w:r>
        <w:t>Модуль</w:t>
      </w:r>
      <w:r>
        <w:rPr>
          <w:spacing w:val="-6"/>
        </w:rPr>
        <w:t xml:space="preserve"> </w:t>
      </w:r>
      <w:r>
        <w:t>№</w:t>
      </w:r>
      <w:r>
        <w:rPr>
          <w:spacing w:val="-1"/>
        </w:rPr>
        <w:t xml:space="preserve"> </w:t>
      </w:r>
      <w:r>
        <w:t>4.</w:t>
      </w:r>
      <w:r>
        <w:rPr>
          <w:spacing w:val="-2"/>
        </w:rPr>
        <w:t xml:space="preserve"> </w:t>
      </w:r>
      <w:r>
        <w:t>«Безопасность</w:t>
      </w:r>
      <w:r>
        <w:rPr>
          <w:spacing w:val="-2"/>
        </w:rPr>
        <w:t xml:space="preserve"> </w:t>
      </w:r>
      <w:r>
        <w:t>в</w:t>
      </w:r>
      <w:r>
        <w:rPr>
          <w:spacing w:val="-6"/>
        </w:rPr>
        <w:t xml:space="preserve"> </w:t>
      </w:r>
      <w:r>
        <w:rPr>
          <w:spacing w:val="-2"/>
        </w:rPr>
        <w:t>быту»:</w:t>
      </w:r>
    </w:p>
    <w:p w:rsidR="00991C96" w:rsidRDefault="008A40EF">
      <w:pPr>
        <w:ind w:left="566" w:right="145" w:firstLine="708"/>
        <w:rPr>
          <w:sz w:val="28"/>
        </w:rPr>
      </w:pPr>
      <w:r>
        <w:rPr>
          <w:sz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91C96" w:rsidRDefault="008A40EF">
      <w:pPr>
        <w:ind w:left="566" w:right="145" w:firstLine="708"/>
        <w:rPr>
          <w:sz w:val="28"/>
        </w:rPr>
      </w:pPr>
      <w:r>
        <w:rPr>
          <w:sz w:val="28"/>
        </w:rPr>
        <w:t>знать</w:t>
      </w:r>
      <w:r>
        <w:rPr>
          <w:spacing w:val="39"/>
          <w:sz w:val="28"/>
        </w:rPr>
        <w:t xml:space="preserve"> </w:t>
      </w:r>
      <w:r>
        <w:rPr>
          <w:sz w:val="28"/>
        </w:rPr>
        <w:t>права</w:t>
      </w:r>
      <w:r>
        <w:rPr>
          <w:spacing w:val="39"/>
          <w:sz w:val="28"/>
        </w:rPr>
        <w:t xml:space="preserve"> </w:t>
      </w:r>
      <w:r>
        <w:rPr>
          <w:sz w:val="28"/>
        </w:rPr>
        <w:t>и</w:t>
      </w:r>
      <w:r>
        <w:rPr>
          <w:spacing w:val="40"/>
          <w:sz w:val="28"/>
        </w:rPr>
        <w:t xml:space="preserve"> </w:t>
      </w:r>
      <w:r>
        <w:rPr>
          <w:sz w:val="28"/>
        </w:rPr>
        <w:t>обязанности</w:t>
      </w:r>
      <w:r>
        <w:rPr>
          <w:spacing w:val="40"/>
          <w:sz w:val="28"/>
        </w:rPr>
        <w:t xml:space="preserve"> </w:t>
      </w:r>
      <w:r>
        <w:rPr>
          <w:sz w:val="28"/>
        </w:rPr>
        <w:t>потребителя,</w:t>
      </w:r>
      <w:r>
        <w:rPr>
          <w:spacing w:val="39"/>
          <w:sz w:val="28"/>
        </w:rPr>
        <w:t xml:space="preserve"> </w:t>
      </w:r>
      <w:r>
        <w:rPr>
          <w:sz w:val="28"/>
        </w:rPr>
        <w:t>правила</w:t>
      </w:r>
      <w:r>
        <w:rPr>
          <w:spacing w:val="40"/>
          <w:sz w:val="28"/>
        </w:rPr>
        <w:t xml:space="preserve"> </w:t>
      </w:r>
      <w:r>
        <w:rPr>
          <w:sz w:val="28"/>
        </w:rPr>
        <w:t>совершения</w:t>
      </w:r>
      <w:r>
        <w:rPr>
          <w:spacing w:val="39"/>
          <w:sz w:val="28"/>
        </w:rPr>
        <w:t xml:space="preserve"> </w:t>
      </w:r>
      <w:r>
        <w:rPr>
          <w:sz w:val="28"/>
        </w:rPr>
        <w:t>покупок, в</w:t>
      </w:r>
      <w:r>
        <w:rPr>
          <w:spacing w:val="39"/>
          <w:sz w:val="28"/>
        </w:rPr>
        <w:t xml:space="preserve"> </w:t>
      </w:r>
      <w:r>
        <w:rPr>
          <w:sz w:val="28"/>
        </w:rPr>
        <w:t>том числе в Интернете; оценивать их роль в совершении безопасных покупок;</w:t>
      </w:r>
    </w:p>
    <w:p w:rsidR="00991C96" w:rsidRDefault="008A40EF">
      <w:pPr>
        <w:tabs>
          <w:tab w:val="left" w:pos="2718"/>
          <w:tab w:val="left" w:pos="3641"/>
          <w:tab w:val="left" w:pos="5657"/>
          <w:tab w:val="left" w:pos="6933"/>
          <w:tab w:val="left" w:pos="8597"/>
          <w:tab w:val="left" w:pos="9523"/>
        </w:tabs>
        <w:spacing w:line="242" w:lineRule="auto"/>
        <w:ind w:left="566" w:right="138" w:firstLine="708"/>
        <w:rPr>
          <w:sz w:val="28"/>
        </w:rPr>
      </w:pPr>
      <w:r>
        <w:rPr>
          <w:spacing w:val="-2"/>
          <w:sz w:val="28"/>
        </w:rPr>
        <w:t>оценивать</w:t>
      </w:r>
      <w:r>
        <w:rPr>
          <w:sz w:val="28"/>
        </w:rPr>
        <w:tab/>
      </w:r>
      <w:r>
        <w:rPr>
          <w:spacing w:val="-2"/>
          <w:sz w:val="28"/>
        </w:rPr>
        <w:t>риски</w:t>
      </w:r>
      <w:r>
        <w:rPr>
          <w:sz w:val="28"/>
        </w:rPr>
        <w:tab/>
      </w:r>
      <w:r>
        <w:rPr>
          <w:spacing w:val="-2"/>
          <w:sz w:val="28"/>
        </w:rPr>
        <w:t>возникновения</w:t>
      </w:r>
      <w:r>
        <w:rPr>
          <w:sz w:val="28"/>
        </w:rPr>
        <w:tab/>
      </w:r>
      <w:r>
        <w:rPr>
          <w:spacing w:val="-2"/>
          <w:sz w:val="28"/>
        </w:rPr>
        <w:t>бытовых</w:t>
      </w:r>
      <w:r>
        <w:rPr>
          <w:sz w:val="28"/>
        </w:rPr>
        <w:tab/>
      </w:r>
      <w:r>
        <w:rPr>
          <w:spacing w:val="-2"/>
          <w:sz w:val="28"/>
        </w:rPr>
        <w:t>отравлений,</w:t>
      </w:r>
      <w:r>
        <w:rPr>
          <w:sz w:val="28"/>
        </w:rPr>
        <w:tab/>
      </w:r>
      <w:r>
        <w:rPr>
          <w:spacing w:val="-2"/>
          <w:sz w:val="28"/>
        </w:rPr>
        <w:t>иметь</w:t>
      </w:r>
      <w:r>
        <w:rPr>
          <w:sz w:val="28"/>
        </w:rPr>
        <w:tab/>
        <w:t>навыки</w:t>
      </w:r>
      <w:r>
        <w:rPr>
          <w:spacing w:val="-18"/>
          <w:sz w:val="28"/>
        </w:rPr>
        <w:t xml:space="preserve"> </w:t>
      </w:r>
      <w:r>
        <w:rPr>
          <w:sz w:val="28"/>
        </w:rPr>
        <w:t xml:space="preserve">их </w:t>
      </w:r>
      <w:r>
        <w:rPr>
          <w:spacing w:val="-2"/>
          <w:sz w:val="28"/>
        </w:rPr>
        <w:t>профилактики;</w:t>
      </w:r>
    </w:p>
    <w:p w:rsidR="00991C96" w:rsidRDefault="008A40EF">
      <w:pPr>
        <w:ind w:left="1275" w:right="2470"/>
        <w:rPr>
          <w:sz w:val="28"/>
        </w:rPr>
      </w:pPr>
      <w:r>
        <w:rPr>
          <w:sz w:val="28"/>
        </w:rPr>
        <w:t>иметь навыки первой помощи при бытовых отравлениях; уметь оценивать риски получения бытовых травм; понимать</w:t>
      </w:r>
      <w:r>
        <w:rPr>
          <w:spacing w:val="-6"/>
          <w:sz w:val="28"/>
        </w:rPr>
        <w:t xml:space="preserve"> </w:t>
      </w:r>
      <w:r>
        <w:rPr>
          <w:sz w:val="28"/>
        </w:rPr>
        <w:t>взаимосвязь</w:t>
      </w:r>
      <w:r>
        <w:rPr>
          <w:spacing w:val="-7"/>
          <w:sz w:val="28"/>
        </w:rPr>
        <w:t xml:space="preserve"> </w:t>
      </w:r>
      <w:r>
        <w:rPr>
          <w:sz w:val="28"/>
        </w:rPr>
        <w:t>поведения</w:t>
      </w:r>
      <w:r>
        <w:rPr>
          <w:spacing w:val="-8"/>
          <w:sz w:val="28"/>
        </w:rPr>
        <w:t xml:space="preserve"> </w:t>
      </w:r>
      <w:r>
        <w:rPr>
          <w:sz w:val="28"/>
        </w:rPr>
        <w:t>и</w:t>
      </w:r>
      <w:r>
        <w:rPr>
          <w:spacing w:val="-5"/>
          <w:sz w:val="28"/>
        </w:rPr>
        <w:t xml:space="preserve"> </w:t>
      </w:r>
      <w:r>
        <w:rPr>
          <w:sz w:val="28"/>
        </w:rPr>
        <w:t>риска</w:t>
      </w:r>
      <w:r>
        <w:rPr>
          <w:spacing w:val="-5"/>
          <w:sz w:val="28"/>
        </w:rPr>
        <w:t xml:space="preserve"> </w:t>
      </w:r>
      <w:r>
        <w:rPr>
          <w:sz w:val="28"/>
        </w:rPr>
        <w:t>получить</w:t>
      </w:r>
      <w:r>
        <w:rPr>
          <w:spacing w:val="-6"/>
          <w:sz w:val="28"/>
        </w:rPr>
        <w:t xml:space="preserve"> </w:t>
      </w:r>
      <w:r>
        <w:rPr>
          <w:sz w:val="28"/>
        </w:rPr>
        <w:t>травму;</w:t>
      </w:r>
    </w:p>
    <w:p w:rsidR="00991C96" w:rsidRDefault="008A40EF">
      <w:pPr>
        <w:ind w:left="566" w:right="144" w:firstLine="708"/>
        <w:jc w:val="both"/>
        <w:rPr>
          <w:sz w:val="28"/>
        </w:rPr>
      </w:pPr>
      <w:r>
        <w:rPr>
          <w:sz w:val="28"/>
        </w:rPr>
        <w:t>знать правила пожарной безопасности и электробезопасности, понимать влияние соблюдения правил на безопасность в быту;</w:t>
      </w:r>
    </w:p>
    <w:p w:rsidR="00991C96" w:rsidRDefault="008A40EF">
      <w:pPr>
        <w:ind w:left="566" w:right="140" w:firstLine="708"/>
        <w:jc w:val="both"/>
        <w:rPr>
          <w:sz w:val="28"/>
        </w:rPr>
      </w:pPr>
      <w:r>
        <w:rPr>
          <w:sz w:val="28"/>
        </w:rPr>
        <w:t>иметь навыки безопасного поведения в быту при использовании газового и электрического оборудования;</w:t>
      </w:r>
    </w:p>
    <w:p w:rsidR="00991C96" w:rsidRDefault="008A40EF">
      <w:pPr>
        <w:spacing w:line="321" w:lineRule="exact"/>
        <w:ind w:left="1275"/>
        <w:jc w:val="both"/>
        <w:rPr>
          <w:sz w:val="28"/>
        </w:rPr>
      </w:pPr>
      <w:r>
        <w:rPr>
          <w:sz w:val="28"/>
        </w:rPr>
        <w:t>иметь</w:t>
      </w:r>
      <w:r>
        <w:rPr>
          <w:spacing w:val="-9"/>
          <w:sz w:val="28"/>
        </w:rPr>
        <w:t xml:space="preserve"> </w:t>
      </w:r>
      <w:r>
        <w:rPr>
          <w:sz w:val="28"/>
        </w:rPr>
        <w:t>навыки</w:t>
      </w:r>
      <w:r>
        <w:rPr>
          <w:spacing w:val="-5"/>
          <w:sz w:val="28"/>
        </w:rPr>
        <w:t xml:space="preserve"> </w:t>
      </w:r>
      <w:r>
        <w:rPr>
          <w:sz w:val="28"/>
        </w:rPr>
        <w:t>поведения</w:t>
      </w:r>
      <w:r>
        <w:rPr>
          <w:spacing w:val="-6"/>
          <w:sz w:val="28"/>
        </w:rPr>
        <w:t xml:space="preserve"> </w:t>
      </w:r>
      <w:r>
        <w:rPr>
          <w:sz w:val="28"/>
        </w:rPr>
        <w:t>при</w:t>
      </w:r>
      <w:r>
        <w:rPr>
          <w:spacing w:val="-5"/>
          <w:sz w:val="28"/>
        </w:rPr>
        <w:t xml:space="preserve"> </w:t>
      </w:r>
      <w:r>
        <w:rPr>
          <w:sz w:val="28"/>
        </w:rPr>
        <w:t>угрозе</w:t>
      </w:r>
      <w:r>
        <w:rPr>
          <w:spacing w:val="-10"/>
          <w:sz w:val="28"/>
        </w:rPr>
        <w:t xml:space="preserve"> </w:t>
      </w:r>
      <w:r>
        <w:rPr>
          <w:sz w:val="28"/>
        </w:rPr>
        <w:t>и</w:t>
      </w:r>
      <w:r>
        <w:rPr>
          <w:spacing w:val="-5"/>
          <w:sz w:val="28"/>
        </w:rPr>
        <w:t xml:space="preserve"> </w:t>
      </w:r>
      <w:r>
        <w:rPr>
          <w:sz w:val="28"/>
        </w:rPr>
        <w:t>возникновении</w:t>
      </w:r>
      <w:r>
        <w:rPr>
          <w:spacing w:val="-5"/>
          <w:sz w:val="28"/>
        </w:rPr>
        <w:t xml:space="preserve"> </w:t>
      </w:r>
      <w:r>
        <w:rPr>
          <w:spacing w:val="-2"/>
          <w:sz w:val="28"/>
        </w:rPr>
        <w:t>пожара;</w:t>
      </w:r>
    </w:p>
    <w:p w:rsidR="00991C96" w:rsidRDefault="008A40EF">
      <w:pPr>
        <w:ind w:left="566" w:right="147" w:firstLine="708"/>
        <w:jc w:val="both"/>
        <w:rPr>
          <w:sz w:val="28"/>
        </w:rPr>
      </w:pPr>
      <w:r>
        <w:rPr>
          <w:sz w:val="28"/>
        </w:rPr>
        <w:t>иметь навыки первой помощи при бытовых травмах, ожогах, порядок проведения сердечно-лёгочной реанимации;</w:t>
      </w:r>
    </w:p>
    <w:p w:rsidR="00991C96" w:rsidRDefault="008A40EF">
      <w:pPr>
        <w:ind w:left="566" w:right="140" w:firstLine="708"/>
        <w:jc w:val="both"/>
        <w:rPr>
          <w:sz w:val="28"/>
        </w:rPr>
      </w:pPr>
      <w:r>
        <w:rPr>
          <w:sz w:val="28"/>
        </w:rPr>
        <w:t xml:space="preserve">знать правила безопасного поведения в местах общего пользования (подъезд, лифт, придомовая территория, детская площадка, площадка для выгула собак и </w:t>
      </w:r>
      <w:r>
        <w:rPr>
          <w:spacing w:val="-2"/>
          <w:sz w:val="28"/>
        </w:rPr>
        <w:t>другие);</w:t>
      </w:r>
    </w:p>
    <w:p w:rsidR="00991C96" w:rsidRDefault="008A40EF">
      <w:pPr>
        <w:ind w:left="566" w:right="145" w:firstLine="708"/>
        <w:rPr>
          <w:sz w:val="28"/>
        </w:rPr>
      </w:pPr>
      <w:r>
        <w:rPr>
          <w:sz w:val="28"/>
        </w:rPr>
        <w:t>понимать</w:t>
      </w:r>
      <w:r>
        <w:rPr>
          <w:spacing w:val="80"/>
          <w:sz w:val="28"/>
        </w:rPr>
        <w:t xml:space="preserve"> </w:t>
      </w:r>
      <w:r>
        <w:rPr>
          <w:sz w:val="28"/>
        </w:rPr>
        <w:t>влияние</w:t>
      </w:r>
      <w:r>
        <w:rPr>
          <w:spacing w:val="80"/>
          <w:sz w:val="28"/>
        </w:rPr>
        <w:t xml:space="preserve"> </w:t>
      </w:r>
      <w:r>
        <w:rPr>
          <w:sz w:val="28"/>
        </w:rPr>
        <w:t>конструктивной</w:t>
      </w:r>
      <w:r>
        <w:rPr>
          <w:spacing w:val="80"/>
          <w:sz w:val="28"/>
        </w:rPr>
        <w:t xml:space="preserve"> </w:t>
      </w:r>
      <w:r>
        <w:rPr>
          <w:sz w:val="28"/>
        </w:rPr>
        <w:t>коммуникации</w:t>
      </w:r>
      <w:r>
        <w:rPr>
          <w:spacing w:val="80"/>
          <w:sz w:val="28"/>
        </w:rPr>
        <w:t xml:space="preserve"> </w:t>
      </w:r>
      <w:r>
        <w:rPr>
          <w:sz w:val="28"/>
        </w:rPr>
        <w:t>с</w:t>
      </w:r>
      <w:r>
        <w:rPr>
          <w:spacing w:val="80"/>
          <w:sz w:val="28"/>
        </w:rPr>
        <w:t xml:space="preserve"> </w:t>
      </w:r>
      <w:r>
        <w:rPr>
          <w:sz w:val="28"/>
        </w:rPr>
        <w:t>соседями</w:t>
      </w:r>
      <w:r>
        <w:rPr>
          <w:spacing w:val="80"/>
          <w:sz w:val="28"/>
        </w:rPr>
        <w:t xml:space="preserve"> </w:t>
      </w:r>
      <w:r>
        <w:rPr>
          <w:sz w:val="28"/>
        </w:rPr>
        <w:t>на</w:t>
      </w:r>
      <w:r>
        <w:rPr>
          <w:spacing w:val="80"/>
          <w:sz w:val="28"/>
        </w:rPr>
        <w:t xml:space="preserve"> </w:t>
      </w:r>
      <w:r>
        <w:rPr>
          <w:sz w:val="28"/>
        </w:rPr>
        <w:t>уровень безопасности, приводить примеры;</w:t>
      </w:r>
    </w:p>
    <w:p w:rsidR="00991C96" w:rsidRDefault="008A40EF">
      <w:pPr>
        <w:ind w:left="566" w:right="145" w:firstLine="708"/>
        <w:rPr>
          <w:sz w:val="28"/>
        </w:rPr>
      </w:pPr>
      <w:r>
        <w:rPr>
          <w:sz w:val="28"/>
        </w:rPr>
        <w:t>понимать</w:t>
      </w:r>
      <w:r>
        <w:rPr>
          <w:spacing w:val="40"/>
          <w:sz w:val="28"/>
        </w:rPr>
        <w:t xml:space="preserve"> </w:t>
      </w:r>
      <w:r>
        <w:rPr>
          <w:sz w:val="28"/>
        </w:rPr>
        <w:t>риски</w:t>
      </w:r>
      <w:r>
        <w:rPr>
          <w:spacing w:val="40"/>
          <w:sz w:val="28"/>
        </w:rPr>
        <w:t xml:space="preserve"> </w:t>
      </w:r>
      <w:r>
        <w:rPr>
          <w:sz w:val="28"/>
        </w:rPr>
        <w:t>противоправных</w:t>
      </w:r>
      <w:r>
        <w:rPr>
          <w:spacing w:val="40"/>
          <w:sz w:val="28"/>
        </w:rPr>
        <w:t xml:space="preserve"> </w:t>
      </w:r>
      <w:r>
        <w:rPr>
          <w:sz w:val="28"/>
        </w:rPr>
        <w:t>действий,</w:t>
      </w:r>
      <w:r>
        <w:rPr>
          <w:spacing w:val="40"/>
          <w:sz w:val="28"/>
        </w:rPr>
        <w:t xml:space="preserve"> </w:t>
      </w:r>
      <w:r>
        <w:rPr>
          <w:sz w:val="28"/>
        </w:rPr>
        <w:t>выработать</w:t>
      </w:r>
      <w:r>
        <w:rPr>
          <w:spacing w:val="40"/>
          <w:sz w:val="28"/>
        </w:rPr>
        <w:t xml:space="preserve"> </w:t>
      </w:r>
      <w:r>
        <w:rPr>
          <w:sz w:val="28"/>
        </w:rPr>
        <w:t>навыки,</w:t>
      </w:r>
      <w:r>
        <w:rPr>
          <w:spacing w:val="40"/>
          <w:sz w:val="28"/>
        </w:rPr>
        <w:t xml:space="preserve"> </w:t>
      </w:r>
      <w:r>
        <w:rPr>
          <w:sz w:val="28"/>
        </w:rPr>
        <w:t>снижающие криминогенные риски;</w:t>
      </w:r>
    </w:p>
    <w:p w:rsidR="00991C96" w:rsidRDefault="008A40EF">
      <w:pPr>
        <w:tabs>
          <w:tab w:val="left" w:pos="2134"/>
          <w:tab w:val="left" w:pos="3316"/>
          <w:tab w:val="left" w:pos="4779"/>
          <w:tab w:val="left" w:pos="5441"/>
          <w:tab w:val="left" w:pos="7476"/>
          <w:tab w:val="left" w:pos="8517"/>
          <w:tab w:val="left" w:pos="9016"/>
        </w:tabs>
        <w:spacing w:line="242" w:lineRule="auto"/>
        <w:ind w:left="566" w:right="149" w:firstLine="708"/>
        <w:rPr>
          <w:sz w:val="28"/>
        </w:rPr>
      </w:pPr>
      <w:r>
        <w:rPr>
          <w:spacing w:val="-2"/>
          <w:sz w:val="28"/>
        </w:rPr>
        <w:t>знать</w:t>
      </w:r>
      <w:r>
        <w:rPr>
          <w:sz w:val="28"/>
        </w:rPr>
        <w:tab/>
      </w:r>
      <w:r>
        <w:rPr>
          <w:spacing w:val="-2"/>
          <w:sz w:val="28"/>
        </w:rPr>
        <w:t>правила</w:t>
      </w:r>
      <w:r>
        <w:rPr>
          <w:sz w:val="28"/>
        </w:rPr>
        <w:tab/>
      </w:r>
      <w:r>
        <w:rPr>
          <w:spacing w:val="-2"/>
          <w:sz w:val="28"/>
        </w:rPr>
        <w:t>поведения</w:t>
      </w:r>
      <w:r>
        <w:rPr>
          <w:sz w:val="28"/>
        </w:rPr>
        <w:tab/>
      </w:r>
      <w:r>
        <w:rPr>
          <w:spacing w:val="-4"/>
          <w:sz w:val="28"/>
        </w:rPr>
        <w:t>при</w:t>
      </w:r>
      <w:r>
        <w:rPr>
          <w:sz w:val="28"/>
        </w:rPr>
        <w:tab/>
      </w:r>
      <w:r>
        <w:rPr>
          <w:spacing w:val="-2"/>
          <w:sz w:val="28"/>
        </w:rPr>
        <w:t>возникновении</w:t>
      </w:r>
      <w:r>
        <w:rPr>
          <w:sz w:val="28"/>
        </w:rPr>
        <w:tab/>
      </w:r>
      <w:r>
        <w:rPr>
          <w:spacing w:val="-2"/>
          <w:sz w:val="28"/>
        </w:rPr>
        <w:t>аварии</w:t>
      </w:r>
      <w:r>
        <w:rPr>
          <w:sz w:val="28"/>
        </w:rPr>
        <w:tab/>
      </w:r>
      <w:r>
        <w:rPr>
          <w:spacing w:val="-6"/>
          <w:sz w:val="28"/>
        </w:rPr>
        <w:t>на</w:t>
      </w:r>
      <w:r>
        <w:rPr>
          <w:sz w:val="28"/>
        </w:rPr>
        <w:tab/>
      </w:r>
      <w:r>
        <w:rPr>
          <w:spacing w:val="-2"/>
          <w:sz w:val="28"/>
        </w:rPr>
        <w:t>коммунальной системе;</w:t>
      </w:r>
    </w:p>
    <w:p w:rsidR="00991C96" w:rsidRDefault="00991C96">
      <w:pPr>
        <w:spacing w:line="242" w:lineRule="auto"/>
        <w:rPr>
          <w:sz w:val="28"/>
        </w:rPr>
        <w:sectPr w:rsidR="00991C96">
          <w:pgSz w:w="11910" w:h="16840"/>
          <w:pgMar w:top="760" w:right="425" w:bottom="1040" w:left="566" w:header="0" w:footer="810" w:gutter="0"/>
          <w:cols w:space="720"/>
        </w:sectPr>
      </w:pPr>
    </w:p>
    <w:p w:rsidR="00991C96" w:rsidRDefault="008A40EF">
      <w:pPr>
        <w:spacing w:before="66"/>
        <w:ind w:left="1275"/>
        <w:rPr>
          <w:sz w:val="28"/>
        </w:rPr>
      </w:pPr>
      <w:r>
        <w:rPr>
          <w:sz w:val="28"/>
        </w:rPr>
        <w:lastRenderedPageBreak/>
        <w:t>иметь</w:t>
      </w:r>
      <w:r>
        <w:rPr>
          <w:spacing w:val="-9"/>
          <w:sz w:val="28"/>
        </w:rPr>
        <w:t xml:space="preserve"> </w:t>
      </w:r>
      <w:r>
        <w:rPr>
          <w:sz w:val="28"/>
        </w:rPr>
        <w:t>навыки</w:t>
      </w:r>
      <w:r>
        <w:rPr>
          <w:spacing w:val="-8"/>
          <w:sz w:val="28"/>
        </w:rPr>
        <w:t xml:space="preserve"> </w:t>
      </w:r>
      <w:r>
        <w:rPr>
          <w:sz w:val="28"/>
        </w:rPr>
        <w:t>взаимодействия</w:t>
      </w:r>
      <w:r>
        <w:rPr>
          <w:spacing w:val="-8"/>
          <w:sz w:val="28"/>
        </w:rPr>
        <w:t xml:space="preserve"> </w:t>
      </w:r>
      <w:r>
        <w:rPr>
          <w:sz w:val="28"/>
        </w:rPr>
        <w:t>с</w:t>
      </w:r>
      <w:r>
        <w:rPr>
          <w:spacing w:val="-8"/>
          <w:sz w:val="28"/>
        </w:rPr>
        <w:t xml:space="preserve"> </w:t>
      </w:r>
      <w:r>
        <w:rPr>
          <w:sz w:val="28"/>
        </w:rPr>
        <w:t>коммунальными</w:t>
      </w:r>
      <w:r>
        <w:rPr>
          <w:spacing w:val="-7"/>
          <w:sz w:val="28"/>
        </w:rPr>
        <w:t xml:space="preserve"> </w:t>
      </w:r>
      <w:r>
        <w:rPr>
          <w:spacing w:val="-2"/>
          <w:sz w:val="28"/>
        </w:rPr>
        <w:t>службами.</w:t>
      </w:r>
    </w:p>
    <w:p w:rsidR="00991C96" w:rsidRDefault="00991C96">
      <w:pPr>
        <w:pStyle w:val="a3"/>
        <w:ind w:left="0" w:firstLine="0"/>
        <w:jc w:val="left"/>
        <w:rPr>
          <w:sz w:val="28"/>
        </w:rPr>
      </w:pPr>
    </w:p>
    <w:p w:rsidR="00991C96" w:rsidRDefault="00991C96">
      <w:pPr>
        <w:pStyle w:val="a3"/>
        <w:spacing w:before="4"/>
        <w:ind w:left="0" w:firstLine="0"/>
        <w:jc w:val="left"/>
        <w:rPr>
          <w:sz w:val="28"/>
        </w:rPr>
      </w:pPr>
    </w:p>
    <w:p w:rsidR="00991C96" w:rsidRDefault="008A40EF">
      <w:pPr>
        <w:pStyle w:val="2"/>
        <w:jc w:val="left"/>
      </w:pPr>
      <w:r>
        <w:t>Модуль</w:t>
      </w:r>
      <w:r>
        <w:rPr>
          <w:spacing w:val="-6"/>
        </w:rPr>
        <w:t xml:space="preserve"> </w:t>
      </w:r>
      <w:r>
        <w:t>№</w:t>
      </w:r>
      <w:r>
        <w:rPr>
          <w:spacing w:val="-2"/>
        </w:rPr>
        <w:t xml:space="preserve"> </w:t>
      </w:r>
      <w:r>
        <w:t>5.</w:t>
      </w:r>
      <w:r>
        <w:rPr>
          <w:spacing w:val="-3"/>
        </w:rPr>
        <w:t xml:space="preserve"> </w:t>
      </w:r>
      <w:r>
        <w:t>«Безопасность</w:t>
      </w:r>
      <w:r>
        <w:rPr>
          <w:spacing w:val="-3"/>
        </w:rPr>
        <w:t xml:space="preserve"> </w:t>
      </w:r>
      <w:r>
        <w:t>на</w:t>
      </w:r>
      <w:r>
        <w:rPr>
          <w:spacing w:val="-2"/>
        </w:rPr>
        <w:t xml:space="preserve"> транспорте»:</w:t>
      </w:r>
    </w:p>
    <w:p w:rsidR="00991C96" w:rsidRDefault="008A40EF">
      <w:pPr>
        <w:spacing w:line="319" w:lineRule="exact"/>
        <w:ind w:left="1275"/>
        <w:rPr>
          <w:sz w:val="28"/>
        </w:rPr>
      </w:pPr>
      <w:r>
        <w:rPr>
          <w:sz w:val="28"/>
        </w:rPr>
        <w:t>знать</w:t>
      </w:r>
      <w:r>
        <w:rPr>
          <w:spacing w:val="-7"/>
          <w:sz w:val="28"/>
        </w:rPr>
        <w:t xml:space="preserve"> </w:t>
      </w:r>
      <w:r>
        <w:rPr>
          <w:sz w:val="28"/>
        </w:rPr>
        <w:t>правила</w:t>
      </w:r>
      <w:r>
        <w:rPr>
          <w:spacing w:val="-8"/>
          <w:sz w:val="28"/>
        </w:rPr>
        <w:t xml:space="preserve"> </w:t>
      </w:r>
      <w:r>
        <w:rPr>
          <w:sz w:val="28"/>
        </w:rPr>
        <w:t>дорожного</w:t>
      </w:r>
      <w:r>
        <w:rPr>
          <w:spacing w:val="-7"/>
          <w:sz w:val="28"/>
        </w:rPr>
        <w:t xml:space="preserve"> </w:t>
      </w:r>
      <w:r>
        <w:rPr>
          <w:spacing w:val="-2"/>
          <w:sz w:val="28"/>
        </w:rPr>
        <w:t>движения;</w:t>
      </w:r>
    </w:p>
    <w:p w:rsidR="00991C96" w:rsidRDefault="008A40EF">
      <w:pPr>
        <w:spacing w:line="242" w:lineRule="auto"/>
        <w:ind w:left="566" w:right="145" w:firstLine="708"/>
        <w:rPr>
          <w:sz w:val="28"/>
        </w:rPr>
      </w:pPr>
      <w:r>
        <w:rPr>
          <w:sz w:val="28"/>
        </w:rPr>
        <w:t>характеризовать</w:t>
      </w:r>
      <w:r>
        <w:rPr>
          <w:spacing w:val="40"/>
          <w:sz w:val="28"/>
        </w:rPr>
        <w:t xml:space="preserve"> </w:t>
      </w:r>
      <w:r>
        <w:rPr>
          <w:sz w:val="28"/>
        </w:rPr>
        <w:t>изменения</w:t>
      </w:r>
      <w:r>
        <w:rPr>
          <w:spacing w:val="40"/>
          <w:sz w:val="28"/>
        </w:rPr>
        <w:t xml:space="preserve"> </w:t>
      </w:r>
      <w:r>
        <w:rPr>
          <w:sz w:val="28"/>
        </w:rPr>
        <w:t>правил</w:t>
      </w:r>
      <w:r>
        <w:rPr>
          <w:spacing w:val="40"/>
          <w:sz w:val="28"/>
        </w:rPr>
        <w:t xml:space="preserve"> </w:t>
      </w:r>
      <w:r>
        <w:rPr>
          <w:sz w:val="28"/>
        </w:rPr>
        <w:t>дорожного</w:t>
      </w:r>
      <w:r>
        <w:rPr>
          <w:spacing w:val="40"/>
          <w:sz w:val="28"/>
        </w:rPr>
        <w:t xml:space="preserve"> </w:t>
      </w:r>
      <w:r>
        <w:rPr>
          <w:sz w:val="28"/>
        </w:rPr>
        <w:t>движения</w:t>
      </w:r>
      <w:r>
        <w:rPr>
          <w:spacing w:val="40"/>
          <w:sz w:val="28"/>
        </w:rPr>
        <w:t xml:space="preserve"> </w:t>
      </w:r>
      <w:r>
        <w:rPr>
          <w:sz w:val="28"/>
        </w:rPr>
        <w:t>в</w:t>
      </w:r>
      <w:r>
        <w:rPr>
          <w:spacing w:val="40"/>
          <w:sz w:val="28"/>
        </w:rPr>
        <w:t xml:space="preserve"> </w:t>
      </w:r>
      <w:r>
        <w:rPr>
          <w:sz w:val="28"/>
        </w:rPr>
        <w:t>зависимости от</w:t>
      </w:r>
      <w:r>
        <w:rPr>
          <w:spacing w:val="80"/>
          <w:sz w:val="28"/>
        </w:rPr>
        <w:t xml:space="preserve"> </w:t>
      </w:r>
      <w:r>
        <w:rPr>
          <w:sz w:val="28"/>
        </w:rPr>
        <w:t>изменения уровня рисков (риск-ориентированный подход);</w:t>
      </w:r>
    </w:p>
    <w:p w:rsidR="00991C96" w:rsidRDefault="008A40EF">
      <w:pPr>
        <w:ind w:left="566" w:right="145" w:firstLine="708"/>
        <w:rPr>
          <w:sz w:val="28"/>
        </w:rPr>
      </w:pPr>
      <w:r>
        <w:rPr>
          <w:sz w:val="28"/>
        </w:rPr>
        <w:t>понимать</w:t>
      </w:r>
      <w:r>
        <w:rPr>
          <w:spacing w:val="80"/>
          <w:sz w:val="28"/>
        </w:rPr>
        <w:t xml:space="preserve"> </w:t>
      </w:r>
      <w:r>
        <w:rPr>
          <w:sz w:val="28"/>
        </w:rPr>
        <w:t>риски</w:t>
      </w:r>
      <w:r>
        <w:rPr>
          <w:spacing w:val="80"/>
          <w:sz w:val="28"/>
        </w:rPr>
        <w:t xml:space="preserve"> </w:t>
      </w:r>
      <w:r>
        <w:rPr>
          <w:sz w:val="28"/>
        </w:rPr>
        <w:t>для</w:t>
      </w:r>
      <w:r>
        <w:rPr>
          <w:spacing w:val="80"/>
          <w:sz w:val="28"/>
        </w:rPr>
        <w:t xml:space="preserve"> </w:t>
      </w:r>
      <w:r>
        <w:rPr>
          <w:sz w:val="28"/>
        </w:rPr>
        <w:t>пешехода</w:t>
      </w:r>
      <w:r>
        <w:rPr>
          <w:spacing w:val="80"/>
          <w:sz w:val="28"/>
        </w:rPr>
        <w:t xml:space="preserve"> </w:t>
      </w:r>
      <w:r>
        <w:rPr>
          <w:sz w:val="28"/>
        </w:rPr>
        <w:t>при</w:t>
      </w:r>
      <w:r>
        <w:rPr>
          <w:spacing w:val="80"/>
          <w:sz w:val="28"/>
        </w:rPr>
        <w:t xml:space="preserve"> </w:t>
      </w:r>
      <w:r>
        <w:rPr>
          <w:sz w:val="28"/>
        </w:rPr>
        <w:t>разных</w:t>
      </w:r>
      <w:r>
        <w:rPr>
          <w:spacing w:val="80"/>
          <w:sz w:val="28"/>
        </w:rPr>
        <w:t xml:space="preserve"> </w:t>
      </w:r>
      <w:r>
        <w:rPr>
          <w:sz w:val="28"/>
        </w:rPr>
        <w:t>условиях,</w:t>
      </w:r>
      <w:r>
        <w:rPr>
          <w:spacing w:val="80"/>
          <w:sz w:val="28"/>
        </w:rPr>
        <w:t xml:space="preserve"> </w:t>
      </w:r>
      <w:r>
        <w:rPr>
          <w:sz w:val="28"/>
        </w:rPr>
        <w:t>выработать</w:t>
      </w:r>
      <w:r>
        <w:rPr>
          <w:spacing w:val="80"/>
          <w:sz w:val="28"/>
        </w:rPr>
        <w:t xml:space="preserve"> </w:t>
      </w:r>
      <w:r>
        <w:rPr>
          <w:sz w:val="28"/>
        </w:rPr>
        <w:t>навыки безопасного поведения;</w:t>
      </w:r>
    </w:p>
    <w:p w:rsidR="00991C96" w:rsidRDefault="008A40EF">
      <w:pPr>
        <w:ind w:left="566" w:right="145" w:firstLine="708"/>
        <w:rPr>
          <w:sz w:val="28"/>
        </w:rPr>
      </w:pPr>
      <w:r>
        <w:rPr>
          <w:sz w:val="28"/>
        </w:rPr>
        <w:t>понимать влияние действий водителя и пассажира на безопасность дорожного движения, приводить примеры;</w:t>
      </w:r>
    </w:p>
    <w:p w:rsidR="00991C96" w:rsidRDefault="008A40EF">
      <w:pPr>
        <w:tabs>
          <w:tab w:val="left" w:pos="2165"/>
          <w:tab w:val="left" w:pos="3158"/>
          <w:tab w:val="left" w:pos="4891"/>
          <w:tab w:val="left" w:pos="5296"/>
          <w:tab w:val="left" w:pos="6248"/>
          <w:tab w:val="left" w:pos="8249"/>
          <w:tab w:val="left" w:pos="8784"/>
        </w:tabs>
        <w:ind w:left="566" w:right="149" w:firstLine="708"/>
        <w:rPr>
          <w:sz w:val="28"/>
        </w:rPr>
      </w:pPr>
      <w:r>
        <w:rPr>
          <w:spacing w:val="-2"/>
          <w:sz w:val="28"/>
        </w:rPr>
        <w:t>знать</w:t>
      </w:r>
      <w:r>
        <w:rPr>
          <w:sz w:val="28"/>
        </w:rPr>
        <w:tab/>
      </w:r>
      <w:r>
        <w:rPr>
          <w:spacing w:val="-2"/>
          <w:sz w:val="28"/>
        </w:rPr>
        <w:t>права,</w:t>
      </w:r>
      <w:r>
        <w:rPr>
          <w:sz w:val="28"/>
        </w:rPr>
        <w:tab/>
      </w:r>
      <w:r>
        <w:rPr>
          <w:spacing w:val="-2"/>
          <w:sz w:val="28"/>
        </w:rPr>
        <w:t>обязанности</w:t>
      </w:r>
      <w:r>
        <w:rPr>
          <w:sz w:val="28"/>
        </w:rPr>
        <w:tab/>
      </w:r>
      <w:r>
        <w:rPr>
          <w:spacing w:val="-10"/>
          <w:sz w:val="28"/>
        </w:rPr>
        <w:t>и</w:t>
      </w:r>
      <w:r>
        <w:rPr>
          <w:sz w:val="28"/>
        </w:rPr>
        <w:tab/>
      </w: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 xml:space="preserve">ответственности </w:t>
      </w:r>
      <w:r>
        <w:rPr>
          <w:sz w:val="28"/>
        </w:rPr>
        <w:t>пешехода, пассажира, водителя;</w:t>
      </w:r>
    </w:p>
    <w:p w:rsidR="00991C96" w:rsidRDefault="008A40EF">
      <w:pPr>
        <w:spacing w:line="322" w:lineRule="exact"/>
        <w:ind w:left="1275"/>
        <w:rPr>
          <w:sz w:val="28"/>
        </w:rPr>
      </w:pPr>
      <w:r>
        <w:rPr>
          <w:sz w:val="28"/>
        </w:rPr>
        <w:t>иметь</w:t>
      </w:r>
      <w:r>
        <w:rPr>
          <w:spacing w:val="-7"/>
          <w:sz w:val="28"/>
        </w:rPr>
        <w:t xml:space="preserve"> </w:t>
      </w:r>
      <w:r>
        <w:rPr>
          <w:sz w:val="28"/>
        </w:rPr>
        <w:t>представление</w:t>
      </w:r>
      <w:r>
        <w:rPr>
          <w:spacing w:val="-6"/>
          <w:sz w:val="28"/>
        </w:rPr>
        <w:t xml:space="preserve"> </w:t>
      </w:r>
      <w:r>
        <w:rPr>
          <w:sz w:val="28"/>
        </w:rPr>
        <w:t>о</w:t>
      </w:r>
      <w:r>
        <w:rPr>
          <w:spacing w:val="-5"/>
          <w:sz w:val="28"/>
        </w:rPr>
        <w:t xml:space="preserve"> </w:t>
      </w:r>
      <w:r>
        <w:rPr>
          <w:sz w:val="28"/>
        </w:rPr>
        <w:t>знаниях</w:t>
      </w:r>
      <w:r>
        <w:rPr>
          <w:spacing w:val="-8"/>
          <w:sz w:val="28"/>
        </w:rPr>
        <w:t xml:space="preserve"> </w:t>
      </w:r>
      <w:r>
        <w:rPr>
          <w:sz w:val="28"/>
        </w:rPr>
        <w:t>и</w:t>
      </w:r>
      <w:r>
        <w:rPr>
          <w:spacing w:val="-5"/>
          <w:sz w:val="28"/>
        </w:rPr>
        <w:t xml:space="preserve"> </w:t>
      </w:r>
      <w:r>
        <w:rPr>
          <w:sz w:val="28"/>
        </w:rPr>
        <w:t>навыках,</w:t>
      </w:r>
      <w:r>
        <w:rPr>
          <w:spacing w:val="-7"/>
          <w:sz w:val="28"/>
        </w:rPr>
        <w:t xml:space="preserve"> </w:t>
      </w:r>
      <w:r>
        <w:rPr>
          <w:sz w:val="28"/>
        </w:rPr>
        <w:t>необходимых</w:t>
      </w:r>
      <w:r>
        <w:rPr>
          <w:spacing w:val="-4"/>
          <w:sz w:val="28"/>
        </w:rPr>
        <w:t xml:space="preserve"> </w:t>
      </w:r>
      <w:r>
        <w:rPr>
          <w:spacing w:val="-2"/>
          <w:sz w:val="28"/>
        </w:rPr>
        <w:t>водителю;</w:t>
      </w:r>
    </w:p>
    <w:p w:rsidR="00991C96" w:rsidRDefault="008A40EF">
      <w:pPr>
        <w:tabs>
          <w:tab w:val="left" w:pos="2297"/>
          <w:tab w:val="left" w:pos="3640"/>
          <w:tab w:val="left" w:pos="5486"/>
          <w:tab w:val="left" w:pos="7112"/>
          <w:tab w:val="left" w:pos="7943"/>
        </w:tabs>
        <w:ind w:left="566" w:right="145" w:firstLine="708"/>
        <w:rPr>
          <w:sz w:val="28"/>
        </w:rPr>
      </w:pPr>
      <w:r>
        <w:rPr>
          <w:spacing w:val="-2"/>
          <w:sz w:val="28"/>
        </w:rPr>
        <w:t>знать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поведения</w:t>
      </w:r>
      <w:r>
        <w:rPr>
          <w:sz w:val="28"/>
        </w:rPr>
        <w:tab/>
      </w:r>
      <w:r>
        <w:rPr>
          <w:spacing w:val="-4"/>
          <w:sz w:val="28"/>
        </w:rPr>
        <w:t>при</w:t>
      </w:r>
      <w:r>
        <w:rPr>
          <w:sz w:val="28"/>
        </w:rPr>
        <w:tab/>
      </w:r>
      <w:r>
        <w:rPr>
          <w:spacing w:val="-2"/>
          <w:sz w:val="28"/>
        </w:rPr>
        <w:t xml:space="preserve">дорожно-транспортных </w:t>
      </w:r>
      <w:r>
        <w:rPr>
          <w:sz w:val="28"/>
        </w:rPr>
        <w:t>происшествиях разного характера;</w:t>
      </w:r>
    </w:p>
    <w:p w:rsidR="00991C96" w:rsidRDefault="008A40EF">
      <w:pPr>
        <w:tabs>
          <w:tab w:val="left" w:pos="2119"/>
          <w:tab w:val="left" w:pos="3588"/>
          <w:tab w:val="left" w:pos="5022"/>
          <w:tab w:val="left" w:pos="5503"/>
          <w:tab w:val="left" w:pos="6997"/>
          <w:tab w:val="left" w:pos="7896"/>
          <w:tab w:val="left" w:pos="9510"/>
        </w:tabs>
        <w:ind w:left="1275" w:right="148"/>
        <w:rPr>
          <w:sz w:val="28"/>
        </w:rPr>
      </w:pPr>
      <w:r>
        <w:rPr>
          <w:sz w:val="28"/>
        </w:rPr>
        <w:t xml:space="preserve">иметь навыки оказания первой помощи, навыки пользования огнетушителем; </w:t>
      </w:r>
      <w:r>
        <w:rPr>
          <w:spacing w:val="-2"/>
          <w:sz w:val="28"/>
        </w:rPr>
        <w:t>знать</w:t>
      </w:r>
      <w:r>
        <w:rPr>
          <w:sz w:val="28"/>
        </w:rPr>
        <w:tab/>
      </w:r>
      <w:r>
        <w:rPr>
          <w:spacing w:val="-2"/>
          <w:sz w:val="28"/>
        </w:rPr>
        <w:t>источники</w:t>
      </w:r>
      <w:r>
        <w:rPr>
          <w:sz w:val="28"/>
        </w:rPr>
        <w:tab/>
      </w:r>
      <w:r>
        <w:rPr>
          <w:spacing w:val="-2"/>
          <w:sz w:val="28"/>
        </w:rPr>
        <w:t>опасности</w:t>
      </w:r>
      <w:r>
        <w:rPr>
          <w:sz w:val="28"/>
        </w:rPr>
        <w:tab/>
      </w:r>
      <w:r>
        <w:rPr>
          <w:spacing w:val="-6"/>
          <w:sz w:val="28"/>
        </w:rPr>
        <w:t>на</w:t>
      </w:r>
      <w:r>
        <w:rPr>
          <w:sz w:val="28"/>
        </w:rPr>
        <w:tab/>
      </w:r>
      <w:r>
        <w:rPr>
          <w:spacing w:val="-2"/>
          <w:sz w:val="28"/>
        </w:rPr>
        <w:t>различных</w:t>
      </w:r>
      <w:r>
        <w:rPr>
          <w:sz w:val="28"/>
        </w:rPr>
        <w:tab/>
      </w:r>
      <w:r>
        <w:rPr>
          <w:spacing w:val="-2"/>
          <w:sz w:val="28"/>
        </w:rPr>
        <w:t>видах</w:t>
      </w:r>
      <w:r>
        <w:rPr>
          <w:sz w:val="28"/>
        </w:rPr>
        <w:tab/>
      </w:r>
      <w:r>
        <w:rPr>
          <w:spacing w:val="-2"/>
          <w:sz w:val="28"/>
        </w:rPr>
        <w:t>транспорта,</w:t>
      </w:r>
      <w:r>
        <w:rPr>
          <w:sz w:val="28"/>
        </w:rPr>
        <w:tab/>
      </w:r>
      <w:r>
        <w:rPr>
          <w:spacing w:val="-2"/>
          <w:sz w:val="28"/>
        </w:rPr>
        <w:t>приводить</w:t>
      </w:r>
    </w:p>
    <w:p w:rsidR="00991C96" w:rsidRDefault="008A40EF">
      <w:pPr>
        <w:spacing w:line="321" w:lineRule="exact"/>
        <w:ind w:left="566"/>
        <w:rPr>
          <w:sz w:val="28"/>
        </w:rPr>
      </w:pPr>
      <w:r>
        <w:rPr>
          <w:spacing w:val="-2"/>
          <w:sz w:val="28"/>
        </w:rPr>
        <w:t>примеры;</w:t>
      </w:r>
    </w:p>
    <w:p w:rsidR="00991C96" w:rsidRDefault="008A40EF">
      <w:pPr>
        <w:ind w:left="566" w:right="145" w:firstLine="708"/>
        <w:rPr>
          <w:sz w:val="28"/>
        </w:rPr>
      </w:pPr>
      <w:r>
        <w:rPr>
          <w:sz w:val="28"/>
        </w:rPr>
        <w:t>знать</w:t>
      </w:r>
      <w:r>
        <w:rPr>
          <w:spacing w:val="80"/>
          <w:sz w:val="28"/>
        </w:rPr>
        <w:t xml:space="preserve"> </w:t>
      </w:r>
      <w:r>
        <w:rPr>
          <w:sz w:val="28"/>
        </w:rPr>
        <w:t>правила</w:t>
      </w:r>
      <w:r>
        <w:rPr>
          <w:spacing w:val="80"/>
          <w:sz w:val="28"/>
        </w:rPr>
        <w:t xml:space="preserve"> </w:t>
      </w:r>
      <w:r>
        <w:rPr>
          <w:sz w:val="28"/>
        </w:rPr>
        <w:t>безопасного</w:t>
      </w:r>
      <w:r>
        <w:rPr>
          <w:spacing w:val="80"/>
          <w:sz w:val="28"/>
        </w:rPr>
        <w:t xml:space="preserve"> </w:t>
      </w:r>
      <w:r>
        <w:rPr>
          <w:sz w:val="28"/>
        </w:rPr>
        <w:t>поведения</w:t>
      </w:r>
      <w:r>
        <w:rPr>
          <w:spacing w:val="80"/>
          <w:sz w:val="28"/>
        </w:rPr>
        <w:t xml:space="preserve"> </w:t>
      </w:r>
      <w:r>
        <w:rPr>
          <w:sz w:val="28"/>
        </w:rPr>
        <w:t>на</w:t>
      </w:r>
      <w:r>
        <w:rPr>
          <w:spacing w:val="80"/>
          <w:sz w:val="28"/>
        </w:rPr>
        <w:t xml:space="preserve"> </w:t>
      </w:r>
      <w:r>
        <w:rPr>
          <w:sz w:val="28"/>
        </w:rPr>
        <w:t>транспорте,</w:t>
      </w:r>
      <w:r>
        <w:rPr>
          <w:spacing w:val="80"/>
          <w:sz w:val="28"/>
        </w:rPr>
        <w:t xml:space="preserve"> </w:t>
      </w:r>
      <w:r>
        <w:rPr>
          <w:sz w:val="28"/>
        </w:rPr>
        <w:t>приводить</w:t>
      </w:r>
      <w:r>
        <w:rPr>
          <w:spacing w:val="80"/>
          <w:sz w:val="28"/>
        </w:rPr>
        <w:t xml:space="preserve"> </w:t>
      </w:r>
      <w:r>
        <w:rPr>
          <w:sz w:val="28"/>
        </w:rPr>
        <w:t>примеры влияния поведения на безопасность;</w:t>
      </w:r>
    </w:p>
    <w:p w:rsidR="00991C96" w:rsidRDefault="008A40EF">
      <w:pPr>
        <w:tabs>
          <w:tab w:val="left" w:pos="2203"/>
          <w:tab w:val="left" w:pos="4174"/>
          <w:tab w:val="left" w:pos="4539"/>
          <w:tab w:val="left" w:pos="5726"/>
          <w:tab w:val="left" w:pos="7044"/>
          <w:tab w:val="left" w:pos="7708"/>
          <w:tab w:val="left" w:pos="9746"/>
        </w:tabs>
        <w:ind w:left="566" w:right="150" w:firstLine="708"/>
        <w:rPr>
          <w:sz w:val="28"/>
        </w:rPr>
      </w:pP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порядке</w:t>
      </w:r>
      <w:r>
        <w:rPr>
          <w:sz w:val="28"/>
        </w:rPr>
        <w:tab/>
      </w:r>
      <w:r>
        <w:rPr>
          <w:spacing w:val="-2"/>
          <w:sz w:val="28"/>
        </w:rPr>
        <w:t>действий</w:t>
      </w:r>
      <w:r>
        <w:rPr>
          <w:sz w:val="28"/>
        </w:rPr>
        <w:tab/>
      </w:r>
      <w:r>
        <w:rPr>
          <w:spacing w:val="-4"/>
          <w:sz w:val="28"/>
        </w:rPr>
        <w:t>при</w:t>
      </w:r>
      <w:r>
        <w:rPr>
          <w:sz w:val="28"/>
        </w:rPr>
        <w:tab/>
      </w:r>
      <w:r>
        <w:rPr>
          <w:spacing w:val="-2"/>
          <w:sz w:val="28"/>
        </w:rPr>
        <w:t>возникновении</w:t>
      </w:r>
      <w:r>
        <w:rPr>
          <w:sz w:val="28"/>
        </w:rPr>
        <w:tab/>
      </w:r>
      <w:r>
        <w:rPr>
          <w:spacing w:val="-2"/>
          <w:sz w:val="28"/>
        </w:rPr>
        <w:t xml:space="preserve">опасных </w:t>
      </w:r>
      <w:r>
        <w:rPr>
          <w:sz w:val="28"/>
        </w:rPr>
        <w:t>и чрезвычайных ситуаций на различных видах транспорта.</w:t>
      </w:r>
    </w:p>
    <w:p w:rsidR="00991C96" w:rsidRDefault="00991C96">
      <w:pPr>
        <w:pStyle w:val="a3"/>
        <w:ind w:left="0" w:firstLine="0"/>
        <w:jc w:val="left"/>
        <w:rPr>
          <w:sz w:val="28"/>
        </w:rPr>
      </w:pPr>
    </w:p>
    <w:p w:rsidR="00991C96" w:rsidRDefault="00991C96">
      <w:pPr>
        <w:pStyle w:val="a3"/>
        <w:ind w:left="0" w:firstLine="0"/>
        <w:jc w:val="left"/>
        <w:rPr>
          <w:sz w:val="28"/>
        </w:rPr>
      </w:pPr>
    </w:p>
    <w:p w:rsidR="00991C96" w:rsidRDefault="008A40EF">
      <w:pPr>
        <w:pStyle w:val="2"/>
        <w:spacing w:line="321" w:lineRule="exact"/>
      </w:pPr>
      <w:r>
        <w:t>Модуль</w:t>
      </w:r>
      <w:r>
        <w:rPr>
          <w:spacing w:val="-9"/>
        </w:rPr>
        <w:t xml:space="preserve"> </w:t>
      </w:r>
      <w:r>
        <w:t>№</w:t>
      </w:r>
      <w:r>
        <w:rPr>
          <w:spacing w:val="-3"/>
        </w:rPr>
        <w:t xml:space="preserve"> </w:t>
      </w:r>
      <w:r>
        <w:t>6.</w:t>
      </w:r>
      <w:r>
        <w:rPr>
          <w:spacing w:val="-5"/>
        </w:rPr>
        <w:t xml:space="preserve"> </w:t>
      </w:r>
      <w:r>
        <w:t>«Безопасность</w:t>
      </w:r>
      <w:r>
        <w:rPr>
          <w:spacing w:val="-4"/>
        </w:rPr>
        <w:t xml:space="preserve"> </w:t>
      </w:r>
      <w:r>
        <w:t>в</w:t>
      </w:r>
      <w:r>
        <w:rPr>
          <w:spacing w:val="-7"/>
        </w:rPr>
        <w:t xml:space="preserve"> </w:t>
      </w:r>
      <w:r>
        <w:t>общественных</w:t>
      </w:r>
      <w:r>
        <w:rPr>
          <w:spacing w:val="-3"/>
        </w:rPr>
        <w:t xml:space="preserve"> </w:t>
      </w:r>
      <w:r>
        <w:rPr>
          <w:spacing w:val="-2"/>
        </w:rPr>
        <w:t>местах»:</w:t>
      </w:r>
    </w:p>
    <w:p w:rsidR="00991C96" w:rsidRDefault="008A40EF">
      <w:pPr>
        <w:ind w:left="566" w:right="139" w:firstLine="708"/>
        <w:jc w:val="both"/>
        <w:rPr>
          <w:sz w:val="28"/>
        </w:rPr>
      </w:pPr>
      <w:r>
        <w:rPr>
          <w:sz w:val="28"/>
        </w:rPr>
        <w:t>перечислять и классифицировать основные источники опасности в общественных местах;</w:t>
      </w:r>
    </w:p>
    <w:p w:rsidR="00991C96" w:rsidRDefault="008A40EF">
      <w:pPr>
        <w:ind w:left="566" w:right="145" w:firstLine="708"/>
        <w:jc w:val="both"/>
        <w:rPr>
          <w:sz w:val="28"/>
        </w:rPr>
      </w:pPr>
      <w:r>
        <w:rPr>
          <w:sz w:val="28"/>
        </w:rPr>
        <w:t>знать общие правила безопасного поведения в общественных местах, характеризовать их влияние на безопасность;</w:t>
      </w:r>
    </w:p>
    <w:p w:rsidR="00991C96" w:rsidRDefault="008A40EF">
      <w:pPr>
        <w:spacing w:line="321" w:lineRule="exact"/>
        <w:ind w:left="1275"/>
        <w:jc w:val="both"/>
        <w:rPr>
          <w:sz w:val="28"/>
        </w:rPr>
      </w:pPr>
      <w:r>
        <w:rPr>
          <w:sz w:val="28"/>
        </w:rPr>
        <w:t>иметь</w:t>
      </w:r>
      <w:r>
        <w:rPr>
          <w:spacing w:val="-8"/>
          <w:sz w:val="28"/>
        </w:rPr>
        <w:t xml:space="preserve"> </w:t>
      </w:r>
      <w:r>
        <w:rPr>
          <w:sz w:val="28"/>
        </w:rPr>
        <w:t>навыки</w:t>
      </w:r>
      <w:r>
        <w:rPr>
          <w:spacing w:val="-6"/>
          <w:sz w:val="28"/>
        </w:rPr>
        <w:t xml:space="preserve"> </w:t>
      </w:r>
      <w:r>
        <w:rPr>
          <w:sz w:val="28"/>
        </w:rPr>
        <w:t>оценки</w:t>
      </w:r>
      <w:r>
        <w:rPr>
          <w:spacing w:val="-6"/>
          <w:sz w:val="28"/>
        </w:rPr>
        <w:t xml:space="preserve"> </w:t>
      </w:r>
      <w:r>
        <w:rPr>
          <w:sz w:val="28"/>
        </w:rPr>
        <w:t>рисков</w:t>
      </w:r>
      <w:r>
        <w:rPr>
          <w:spacing w:val="-7"/>
          <w:sz w:val="28"/>
        </w:rPr>
        <w:t xml:space="preserve"> </w:t>
      </w:r>
      <w:r>
        <w:rPr>
          <w:sz w:val="28"/>
        </w:rPr>
        <w:t>возникновения</w:t>
      </w:r>
      <w:r>
        <w:rPr>
          <w:spacing w:val="-6"/>
          <w:sz w:val="28"/>
        </w:rPr>
        <w:t xml:space="preserve"> </w:t>
      </w:r>
      <w:r>
        <w:rPr>
          <w:sz w:val="28"/>
        </w:rPr>
        <w:t>толпы,</w:t>
      </w:r>
      <w:r>
        <w:rPr>
          <w:spacing w:val="-7"/>
          <w:sz w:val="28"/>
        </w:rPr>
        <w:t xml:space="preserve"> </w:t>
      </w:r>
      <w:r>
        <w:rPr>
          <w:spacing w:val="-2"/>
          <w:sz w:val="28"/>
        </w:rPr>
        <w:t>давки;</w:t>
      </w:r>
    </w:p>
    <w:p w:rsidR="00991C96" w:rsidRDefault="008A40EF">
      <w:pPr>
        <w:ind w:left="566" w:right="145" w:firstLine="708"/>
        <w:jc w:val="both"/>
        <w:rPr>
          <w:sz w:val="28"/>
        </w:rPr>
      </w:pPr>
      <w:r>
        <w:rPr>
          <w:sz w:val="28"/>
        </w:rPr>
        <w:t>знать о действиях, которые минимизируют риски попадания в толпу, давку, и</w:t>
      </w:r>
      <w:r>
        <w:rPr>
          <w:spacing w:val="40"/>
          <w:sz w:val="28"/>
        </w:rPr>
        <w:t xml:space="preserve"> </w:t>
      </w:r>
      <w:r>
        <w:rPr>
          <w:sz w:val="28"/>
        </w:rPr>
        <w:t>о действиях, которые позволяют минимизировать риск получения травмы в случае попадания в толпу, давку;</w:t>
      </w:r>
    </w:p>
    <w:p w:rsidR="00991C96" w:rsidRDefault="008A40EF">
      <w:pPr>
        <w:ind w:left="566" w:right="136" w:firstLine="708"/>
        <w:jc w:val="both"/>
        <w:rPr>
          <w:sz w:val="28"/>
        </w:rPr>
      </w:pPr>
      <w:r>
        <w:rPr>
          <w:sz w:val="28"/>
        </w:rPr>
        <w:t>оценивать риски возникновения ситуаций криминогенного характера в общественных местах;</w:t>
      </w:r>
    </w:p>
    <w:p w:rsidR="00991C96" w:rsidRDefault="008A40EF">
      <w:pPr>
        <w:spacing w:line="321" w:lineRule="exact"/>
        <w:ind w:left="1275"/>
        <w:jc w:val="both"/>
        <w:rPr>
          <w:sz w:val="28"/>
        </w:rPr>
      </w:pPr>
      <w:r>
        <w:rPr>
          <w:sz w:val="28"/>
        </w:rPr>
        <w:t>иметь</w:t>
      </w:r>
      <w:r>
        <w:rPr>
          <w:spacing w:val="-9"/>
          <w:sz w:val="28"/>
        </w:rPr>
        <w:t xml:space="preserve"> </w:t>
      </w:r>
      <w:r>
        <w:rPr>
          <w:sz w:val="28"/>
        </w:rPr>
        <w:t>навыки</w:t>
      </w:r>
      <w:r>
        <w:rPr>
          <w:spacing w:val="-6"/>
          <w:sz w:val="28"/>
        </w:rPr>
        <w:t xml:space="preserve"> </w:t>
      </w:r>
      <w:r>
        <w:rPr>
          <w:sz w:val="28"/>
        </w:rPr>
        <w:t>безопасного</w:t>
      </w:r>
      <w:r>
        <w:rPr>
          <w:spacing w:val="-8"/>
          <w:sz w:val="28"/>
        </w:rPr>
        <w:t xml:space="preserve"> </w:t>
      </w:r>
      <w:r>
        <w:rPr>
          <w:sz w:val="28"/>
        </w:rPr>
        <w:t>поведения</w:t>
      </w:r>
      <w:r>
        <w:rPr>
          <w:spacing w:val="-6"/>
          <w:sz w:val="28"/>
        </w:rPr>
        <w:t xml:space="preserve"> </w:t>
      </w:r>
      <w:r>
        <w:rPr>
          <w:sz w:val="28"/>
        </w:rPr>
        <w:t>при</w:t>
      </w:r>
      <w:r>
        <w:rPr>
          <w:spacing w:val="-9"/>
          <w:sz w:val="28"/>
        </w:rPr>
        <w:t xml:space="preserve"> </w:t>
      </w:r>
      <w:r>
        <w:rPr>
          <w:sz w:val="28"/>
        </w:rPr>
        <w:t>проявлении</w:t>
      </w:r>
      <w:r>
        <w:rPr>
          <w:spacing w:val="-5"/>
          <w:sz w:val="28"/>
        </w:rPr>
        <w:t xml:space="preserve"> </w:t>
      </w:r>
      <w:r>
        <w:rPr>
          <w:spacing w:val="-2"/>
          <w:sz w:val="28"/>
        </w:rPr>
        <w:t>агрессии;</w:t>
      </w:r>
    </w:p>
    <w:p w:rsidR="00991C96" w:rsidRDefault="008A40EF">
      <w:pPr>
        <w:ind w:left="566" w:right="149" w:firstLine="708"/>
        <w:jc w:val="both"/>
        <w:rPr>
          <w:sz w:val="28"/>
        </w:rPr>
      </w:pPr>
      <w:r>
        <w:rPr>
          <w:sz w:val="28"/>
        </w:rPr>
        <w:t>иметь представление о безопасном поведении для снижения рисков криминогенного характера;</w:t>
      </w:r>
    </w:p>
    <w:p w:rsidR="00991C96" w:rsidRDefault="008A40EF">
      <w:pPr>
        <w:spacing w:before="1" w:line="322" w:lineRule="exact"/>
        <w:ind w:left="1275"/>
        <w:jc w:val="both"/>
        <w:rPr>
          <w:sz w:val="28"/>
        </w:rPr>
      </w:pPr>
      <w:r>
        <w:rPr>
          <w:sz w:val="28"/>
        </w:rPr>
        <w:t>оценивать</w:t>
      </w:r>
      <w:r>
        <w:rPr>
          <w:spacing w:val="-8"/>
          <w:sz w:val="28"/>
        </w:rPr>
        <w:t xml:space="preserve"> </w:t>
      </w:r>
      <w:r>
        <w:rPr>
          <w:sz w:val="28"/>
        </w:rPr>
        <w:t>риски</w:t>
      </w:r>
      <w:r>
        <w:rPr>
          <w:spacing w:val="-6"/>
          <w:sz w:val="28"/>
        </w:rPr>
        <w:t xml:space="preserve"> </w:t>
      </w:r>
      <w:r>
        <w:rPr>
          <w:sz w:val="28"/>
        </w:rPr>
        <w:t>потеряться</w:t>
      </w:r>
      <w:r>
        <w:rPr>
          <w:spacing w:val="-5"/>
          <w:sz w:val="28"/>
        </w:rPr>
        <w:t xml:space="preserve"> </w:t>
      </w:r>
      <w:r>
        <w:rPr>
          <w:sz w:val="28"/>
        </w:rPr>
        <w:t>в</w:t>
      </w:r>
      <w:r>
        <w:rPr>
          <w:spacing w:val="-8"/>
          <w:sz w:val="28"/>
        </w:rPr>
        <w:t xml:space="preserve"> </w:t>
      </w:r>
      <w:r>
        <w:rPr>
          <w:sz w:val="28"/>
        </w:rPr>
        <w:t>общественном</w:t>
      </w:r>
      <w:r>
        <w:rPr>
          <w:spacing w:val="-5"/>
          <w:sz w:val="28"/>
        </w:rPr>
        <w:t xml:space="preserve"> </w:t>
      </w:r>
      <w:r>
        <w:rPr>
          <w:spacing w:val="-2"/>
          <w:sz w:val="28"/>
        </w:rPr>
        <w:t>месте;</w:t>
      </w:r>
    </w:p>
    <w:p w:rsidR="00991C96" w:rsidRDefault="008A40EF">
      <w:pPr>
        <w:ind w:left="1275" w:right="2056"/>
        <w:jc w:val="both"/>
        <w:rPr>
          <w:sz w:val="28"/>
        </w:rPr>
      </w:pPr>
      <w:r>
        <w:rPr>
          <w:sz w:val="28"/>
        </w:rPr>
        <w:t>знать порядок действий в случаях, когда потерялся человек; знать</w:t>
      </w:r>
      <w:r>
        <w:rPr>
          <w:spacing w:val="-9"/>
          <w:sz w:val="28"/>
        </w:rPr>
        <w:t xml:space="preserve"> </w:t>
      </w:r>
      <w:r>
        <w:rPr>
          <w:sz w:val="28"/>
        </w:rPr>
        <w:t>правила</w:t>
      </w:r>
      <w:r>
        <w:rPr>
          <w:spacing w:val="-10"/>
          <w:sz w:val="28"/>
        </w:rPr>
        <w:t xml:space="preserve"> </w:t>
      </w:r>
      <w:r>
        <w:rPr>
          <w:sz w:val="28"/>
        </w:rPr>
        <w:t>пожарной</w:t>
      </w:r>
      <w:r>
        <w:rPr>
          <w:spacing w:val="-9"/>
          <w:sz w:val="28"/>
        </w:rPr>
        <w:t xml:space="preserve"> </w:t>
      </w:r>
      <w:r>
        <w:rPr>
          <w:sz w:val="28"/>
        </w:rPr>
        <w:t>безопасности</w:t>
      </w:r>
      <w:r>
        <w:rPr>
          <w:spacing w:val="-2"/>
          <w:sz w:val="28"/>
        </w:rPr>
        <w:t xml:space="preserve"> </w:t>
      </w:r>
      <w:r>
        <w:rPr>
          <w:sz w:val="28"/>
        </w:rPr>
        <w:t>в</w:t>
      </w:r>
      <w:r>
        <w:rPr>
          <w:spacing w:val="-7"/>
          <w:sz w:val="28"/>
        </w:rPr>
        <w:t xml:space="preserve"> </w:t>
      </w:r>
      <w:r>
        <w:rPr>
          <w:sz w:val="28"/>
        </w:rPr>
        <w:t>общественных</w:t>
      </w:r>
      <w:r>
        <w:rPr>
          <w:spacing w:val="-5"/>
          <w:sz w:val="28"/>
        </w:rPr>
        <w:t xml:space="preserve"> </w:t>
      </w:r>
      <w:r>
        <w:rPr>
          <w:spacing w:val="-2"/>
          <w:sz w:val="28"/>
        </w:rPr>
        <w:t>местах;</w:t>
      </w:r>
    </w:p>
    <w:p w:rsidR="00991C96" w:rsidRDefault="008A40EF">
      <w:pPr>
        <w:ind w:left="566" w:right="149" w:firstLine="708"/>
        <w:jc w:val="both"/>
        <w:rPr>
          <w:sz w:val="28"/>
        </w:rPr>
      </w:pPr>
      <w:r>
        <w:rPr>
          <w:sz w:val="28"/>
        </w:rPr>
        <w:t>понимать особенности поведения при угрозе пожара и пожаре в</w:t>
      </w:r>
      <w:r>
        <w:rPr>
          <w:spacing w:val="40"/>
          <w:sz w:val="28"/>
        </w:rPr>
        <w:t xml:space="preserve"> </w:t>
      </w:r>
      <w:r>
        <w:rPr>
          <w:sz w:val="28"/>
        </w:rPr>
        <w:t>общественных местах разного типа;</w:t>
      </w:r>
    </w:p>
    <w:p w:rsidR="00991C96" w:rsidRDefault="008A40EF">
      <w:pPr>
        <w:spacing w:line="242" w:lineRule="auto"/>
        <w:ind w:left="566" w:right="149" w:firstLine="708"/>
        <w:jc w:val="both"/>
        <w:rPr>
          <w:sz w:val="28"/>
        </w:rPr>
      </w:pPr>
      <w:r>
        <w:rPr>
          <w:sz w:val="28"/>
        </w:rPr>
        <w:t>знать правила поведения при угрозе обрушения или обрушении зданий или отдельных конструкций;</w:t>
      </w:r>
    </w:p>
    <w:p w:rsidR="00991C96" w:rsidRDefault="00991C96">
      <w:pPr>
        <w:spacing w:line="242" w:lineRule="auto"/>
        <w:jc w:val="both"/>
        <w:rPr>
          <w:sz w:val="28"/>
        </w:rPr>
        <w:sectPr w:rsidR="00991C96">
          <w:pgSz w:w="11910" w:h="16840"/>
          <w:pgMar w:top="760" w:right="425" w:bottom="1040" w:left="566" w:header="0" w:footer="810" w:gutter="0"/>
          <w:cols w:space="720"/>
        </w:sectPr>
      </w:pPr>
    </w:p>
    <w:p w:rsidR="00991C96" w:rsidRDefault="008A40EF">
      <w:pPr>
        <w:spacing w:before="66"/>
        <w:ind w:left="566" w:right="145" w:firstLine="708"/>
        <w:jc w:val="both"/>
        <w:rPr>
          <w:sz w:val="28"/>
        </w:rPr>
      </w:pPr>
      <w:r>
        <w:rPr>
          <w:sz w:val="28"/>
        </w:rPr>
        <w:lastRenderedPageBreak/>
        <w:t>иметь представление о правилах поведения при угрозе или в случае террористического акта в общественном месте.</w:t>
      </w:r>
    </w:p>
    <w:p w:rsidR="00991C96" w:rsidRDefault="00991C96">
      <w:pPr>
        <w:pStyle w:val="a3"/>
        <w:ind w:left="0" w:firstLine="0"/>
        <w:jc w:val="left"/>
        <w:rPr>
          <w:sz w:val="28"/>
        </w:rPr>
      </w:pPr>
    </w:p>
    <w:p w:rsidR="00991C96" w:rsidRDefault="00991C96">
      <w:pPr>
        <w:pStyle w:val="a3"/>
        <w:spacing w:before="4"/>
        <w:ind w:left="0" w:firstLine="0"/>
        <w:jc w:val="left"/>
        <w:rPr>
          <w:sz w:val="28"/>
        </w:rPr>
      </w:pPr>
    </w:p>
    <w:p w:rsidR="00991C96" w:rsidRDefault="008A40EF">
      <w:pPr>
        <w:pStyle w:val="1"/>
        <w:numPr>
          <w:ilvl w:val="0"/>
          <w:numId w:val="26"/>
        </w:numPr>
        <w:tabs>
          <w:tab w:val="left" w:pos="987"/>
        </w:tabs>
        <w:ind w:left="987" w:hanging="421"/>
        <w:jc w:val="both"/>
      </w:pPr>
      <w:r>
        <w:rPr>
          <w:spacing w:val="-2"/>
        </w:rPr>
        <w:t>КЛАСС</w:t>
      </w:r>
    </w:p>
    <w:p w:rsidR="00991C96" w:rsidRDefault="00991C96">
      <w:pPr>
        <w:pStyle w:val="a3"/>
        <w:spacing w:before="1"/>
        <w:ind w:left="0" w:firstLine="0"/>
        <w:jc w:val="left"/>
        <w:rPr>
          <w:b/>
          <w:sz w:val="28"/>
        </w:rPr>
      </w:pPr>
    </w:p>
    <w:p w:rsidR="00991C96" w:rsidRDefault="008A40EF">
      <w:pPr>
        <w:pStyle w:val="2"/>
        <w:spacing w:before="1"/>
      </w:pPr>
      <w:r>
        <w:t>Модуль</w:t>
      </w:r>
      <w:r>
        <w:rPr>
          <w:spacing w:val="-8"/>
        </w:rPr>
        <w:t xml:space="preserve"> </w:t>
      </w:r>
      <w:r>
        <w:t>№</w:t>
      </w:r>
      <w:r>
        <w:rPr>
          <w:spacing w:val="-2"/>
        </w:rPr>
        <w:t xml:space="preserve"> </w:t>
      </w:r>
      <w:r>
        <w:t>7</w:t>
      </w:r>
      <w:r>
        <w:rPr>
          <w:spacing w:val="-5"/>
        </w:rPr>
        <w:t xml:space="preserve"> </w:t>
      </w:r>
      <w:r>
        <w:t>«Безопасность</w:t>
      </w:r>
      <w:r>
        <w:rPr>
          <w:spacing w:val="-3"/>
        </w:rPr>
        <w:t xml:space="preserve"> </w:t>
      </w:r>
      <w:r>
        <w:t>в</w:t>
      </w:r>
      <w:r>
        <w:rPr>
          <w:spacing w:val="-5"/>
        </w:rPr>
        <w:t xml:space="preserve"> </w:t>
      </w:r>
      <w:r>
        <w:t>природной</w:t>
      </w:r>
      <w:r>
        <w:rPr>
          <w:spacing w:val="-3"/>
        </w:rPr>
        <w:t xml:space="preserve"> </w:t>
      </w:r>
      <w:r>
        <w:rPr>
          <w:spacing w:val="-2"/>
        </w:rPr>
        <w:t>среде»:</w:t>
      </w:r>
    </w:p>
    <w:p w:rsidR="00991C96" w:rsidRDefault="008A40EF">
      <w:pPr>
        <w:spacing w:line="319" w:lineRule="exact"/>
        <w:ind w:left="1275"/>
        <w:jc w:val="both"/>
        <w:rPr>
          <w:sz w:val="28"/>
        </w:rPr>
      </w:pPr>
      <w:r>
        <w:rPr>
          <w:sz w:val="28"/>
        </w:rPr>
        <w:t>выделять</w:t>
      </w:r>
      <w:r>
        <w:rPr>
          <w:spacing w:val="-13"/>
          <w:sz w:val="28"/>
        </w:rPr>
        <w:t xml:space="preserve"> </w:t>
      </w:r>
      <w:r>
        <w:rPr>
          <w:sz w:val="28"/>
        </w:rPr>
        <w:t>и</w:t>
      </w:r>
      <w:r>
        <w:rPr>
          <w:spacing w:val="-7"/>
          <w:sz w:val="28"/>
        </w:rPr>
        <w:t xml:space="preserve"> </w:t>
      </w:r>
      <w:r>
        <w:rPr>
          <w:sz w:val="28"/>
        </w:rPr>
        <w:t>классифицировать</w:t>
      </w:r>
      <w:r>
        <w:rPr>
          <w:spacing w:val="-8"/>
          <w:sz w:val="28"/>
        </w:rPr>
        <w:t xml:space="preserve"> </w:t>
      </w:r>
      <w:r>
        <w:rPr>
          <w:sz w:val="28"/>
        </w:rPr>
        <w:t>источники</w:t>
      </w:r>
      <w:r>
        <w:rPr>
          <w:spacing w:val="-6"/>
          <w:sz w:val="28"/>
        </w:rPr>
        <w:t xml:space="preserve"> </w:t>
      </w:r>
      <w:r>
        <w:rPr>
          <w:sz w:val="28"/>
        </w:rPr>
        <w:t>опасности</w:t>
      </w:r>
      <w:r>
        <w:rPr>
          <w:spacing w:val="-6"/>
          <w:sz w:val="28"/>
        </w:rPr>
        <w:t xml:space="preserve"> </w:t>
      </w:r>
      <w:r>
        <w:rPr>
          <w:sz w:val="28"/>
        </w:rPr>
        <w:t>в</w:t>
      </w:r>
      <w:r>
        <w:rPr>
          <w:spacing w:val="-7"/>
          <w:sz w:val="28"/>
        </w:rPr>
        <w:t xml:space="preserve"> </w:t>
      </w:r>
      <w:r>
        <w:rPr>
          <w:sz w:val="28"/>
        </w:rPr>
        <w:t>природной</w:t>
      </w:r>
      <w:r>
        <w:rPr>
          <w:spacing w:val="-6"/>
          <w:sz w:val="28"/>
        </w:rPr>
        <w:t xml:space="preserve"> </w:t>
      </w:r>
      <w:r>
        <w:rPr>
          <w:spacing w:val="-2"/>
          <w:sz w:val="28"/>
        </w:rPr>
        <w:t>среде;</w:t>
      </w:r>
    </w:p>
    <w:p w:rsidR="00991C96" w:rsidRDefault="008A40EF">
      <w:pPr>
        <w:ind w:left="566" w:right="141" w:firstLine="708"/>
        <w:jc w:val="both"/>
        <w:rPr>
          <w:sz w:val="28"/>
        </w:rPr>
      </w:pPr>
      <w:r>
        <w:rPr>
          <w:sz w:val="28"/>
        </w:rPr>
        <w:t>знать</w:t>
      </w:r>
      <w:r>
        <w:rPr>
          <w:spacing w:val="-1"/>
          <w:sz w:val="28"/>
        </w:rPr>
        <w:t xml:space="preserve"> </w:t>
      </w:r>
      <w:r>
        <w:rPr>
          <w:sz w:val="28"/>
        </w:rPr>
        <w:t>особенности</w:t>
      </w:r>
      <w:r>
        <w:rPr>
          <w:spacing w:val="-2"/>
          <w:sz w:val="28"/>
        </w:rPr>
        <w:t xml:space="preserve"> </w:t>
      </w:r>
      <w:r>
        <w:rPr>
          <w:sz w:val="28"/>
        </w:rPr>
        <w:t>безопасного</w:t>
      </w:r>
      <w:r>
        <w:rPr>
          <w:spacing w:val="-2"/>
          <w:sz w:val="28"/>
        </w:rPr>
        <w:t xml:space="preserve"> </w:t>
      </w:r>
      <w:r>
        <w:rPr>
          <w:sz w:val="28"/>
        </w:rPr>
        <w:t>поведения</w:t>
      </w:r>
      <w:r>
        <w:rPr>
          <w:spacing w:val="-2"/>
          <w:sz w:val="28"/>
        </w:rPr>
        <w:t xml:space="preserve"> </w:t>
      </w:r>
      <w:r>
        <w:rPr>
          <w:sz w:val="28"/>
        </w:rPr>
        <w:t>при</w:t>
      </w:r>
      <w:r>
        <w:rPr>
          <w:spacing w:val="-2"/>
          <w:sz w:val="28"/>
        </w:rPr>
        <w:t xml:space="preserve"> </w:t>
      </w:r>
      <w:r>
        <w:rPr>
          <w:sz w:val="28"/>
        </w:rPr>
        <w:t>нахождении</w:t>
      </w:r>
      <w:r>
        <w:rPr>
          <w:spacing w:val="-4"/>
          <w:sz w:val="28"/>
        </w:rPr>
        <w:t xml:space="preserve"> </w:t>
      </w:r>
      <w:r>
        <w:rPr>
          <w:sz w:val="28"/>
        </w:rPr>
        <w:t>в природной среде, в том числе в лесу, на водоёмах, в горах;</w:t>
      </w:r>
    </w:p>
    <w:p w:rsidR="00991C96" w:rsidRDefault="008A40EF">
      <w:pPr>
        <w:ind w:left="566" w:right="147" w:firstLine="708"/>
        <w:jc w:val="both"/>
        <w:rPr>
          <w:sz w:val="28"/>
        </w:rPr>
      </w:pPr>
      <w:r>
        <w:rPr>
          <w:sz w:val="28"/>
        </w:rP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sz w:val="28"/>
        </w:rPr>
        <w:t>недостатки;</w:t>
      </w:r>
    </w:p>
    <w:p w:rsidR="00991C96" w:rsidRDefault="008A40EF">
      <w:pPr>
        <w:ind w:left="566" w:right="141" w:firstLine="708"/>
        <w:jc w:val="both"/>
        <w:rPr>
          <w:sz w:val="28"/>
        </w:rPr>
      </w:pPr>
      <w:r>
        <w:rPr>
          <w:sz w:val="28"/>
        </w:rPr>
        <w:t>знать правила безопасного поведения, минимизирующие риски потеряться в природной среде;</w:t>
      </w:r>
    </w:p>
    <w:p w:rsidR="00991C96" w:rsidRDefault="008A40EF">
      <w:pPr>
        <w:spacing w:line="322" w:lineRule="exact"/>
        <w:ind w:left="1275"/>
        <w:jc w:val="both"/>
        <w:rPr>
          <w:sz w:val="28"/>
        </w:rPr>
      </w:pPr>
      <w:r>
        <w:rPr>
          <w:sz w:val="28"/>
        </w:rPr>
        <w:t>знать</w:t>
      </w:r>
      <w:r>
        <w:rPr>
          <w:spacing w:val="-8"/>
          <w:sz w:val="28"/>
        </w:rPr>
        <w:t xml:space="preserve"> </w:t>
      </w:r>
      <w:r>
        <w:rPr>
          <w:sz w:val="28"/>
        </w:rPr>
        <w:t>о</w:t>
      </w:r>
      <w:r>
        <w:rPr>
          <w:spacing w:val="-4"/>
          <w:sz w:val="28"/>
        </w:rPr>
        <w:t xml:space="preserve"> </w:t>
      </w:r>
      <w:r>
        <w:rPr>
          <w:sz w:val="28"/>
        </w:rPr>
        <w:t>порядке</w:t>
      </w:r>
      <w:r>
        <w:rPr>
          <w:spacing w:val="-7"/>
          <w:sz w:val="28"/>
        </w:rPr>
        <w:t xml:space="preserve"> </w:t>
      </w:r>
      <w:r>
        <w:rPr>
          <w:sz w:val="28"/>
        </w:rPr>
        <w:t>действий,</w:t>
      </w:r>
      <w:r>
        <w:rPr>
          <w:spacing w:val="-6"/>
          <w:sz w:val="28"/>
        </w:rPr>
        <w:t xml:space="preserve"> </w:t>
      </w:r>
      <w:r>
        <w:rPr>
          <w:sz w:val="28"/>
        </w:rPr>
        <w:t>если</w:t>
      </w:r>
      <w:r>
        <w:rPr>
          <w:spacing w:val="-5"/>
          <w:sz w:val="28"/>
        </w:rPr>
        <w:t xml:space="preserve"> </w:t>
      </w:r>
      <w:r>
        <w:rPr>
          <w:sz w:val="28"/>
        </w:rPr>
        <w:t>человек</w:t>
      </w:r>
      <w:r>
        <w:rPr>
          <w:spacing w:val="-7"/>
          <w:sz w:val="28"/>
        </w:rPr>
        <w:t xml:space="preserve"> </w:t>
      </w:r>
      <w:r>
        <w:rPr>
          <w:sz w:val="28"/>
        </w:rPr>
        <w:t>потерялся</w:t>
      </w:r>
      <w:r>
        <w:rPr>
          <w:spacing w:val="-5"/>
          <w:sz w:val="28"/>
        </w:rPr>
        <w:t xml:space="preserve"> </w:t>
      </w:r>
      <w:r>
        <w:rPr>
          <w:sz w:val="28"/>
        </w:rPr>
        <w:t>в</w:t>
      </w:r>
      <w:r>
        <w:rPr>
          <w:spacing w:val="-7"/>
          <w:sz w:val="28"/>
        </w:rPr>
        <w:t xml:space="preserve"> </w:t>
      </w:r>
      <w:r>
        <w:rPr>
          <w:sz w:val="28"/>
        </w:rPr>
        <w:t>природной</w:t>
      </w:r>
      <w:r>
        <w:rPr>
          <w:spacing w:val="-4"/>
          <w:sz w:val="28"/>
        </w:rPr>
        <w:t xml:space="preserve"> </w:t>
      </w:r>
      <w:r>
        <w:rPr>
          <w:spacing w:val="-2"/>
          <w:sz w:val="28"/>
        </w:rPr>
        <w:t>среде;</w:t>
      </w:r>
    </w:p>
    <w:p w:rsidR="00991C96" w:rsidRDefault="008A40EF">
      <w:pPr>
        <w:ind w:left="566" w:right="149" w:firstLine="708"/>
        <w:jc w:val="both"/>
        <w:rPr>
          <w:sz w:val="28"/>
        </w:rPr>
      </w:pPr>
      <w:r>
        <w:rPr>
          <w:sz w:val="28"/>
        </w:rPr>
        <w:t>иметь представление об основных источниках опасности при автономном нахождении в природной среде, способах подачи сигнала о помощи;</w:t>
      </w:r>
    </w:p>
    <w:p w:rsidR="00991C96" w:rsidRDefault="008A40EF">
      <w:pPr>
        <w:ind w:left="566" w:right="145" w:firstLine="708"/>
        <w:jc w:val="both"/>
        <w:rPr>
          <w:sz w:val="28"/>
        </w:rPr>
      </w:pPr>
      <w:r>
        <w:rPr>
          <w:sz w:val="28"/>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91C96" w:rsidRDefault="008A40EF">
      <w:pPr>
        <w:ind w:left="566" w:right="149" w:firstLine="708"/>
        <w:jc w:val="both"/>
        <w:rPr>
          <w:sz w:val="28"/>
        </w:rPr>
      </w:pPr>
      <w:r>
        <w:rPr>
          <w:sz w:val="28"/>
        </w:rPr>
        <w:t>иметь навыки первой помощи при перегреве, переохлаждении, отморожении, навыки транспортировки пострадавших;</w:t>
      </w:r>
    </w:p>
    <w:p w:rsidR="00991C96" w:rsidRDefault="008A40EF">
      <w:pPr>
        <w:spacing w:line="321" w:lineRule="exact"/>
        <w:ind w:left="1275"/>
        <w:jc w:val="both"/>
        <w:rPr>
          <w:sz w:val="28"/>
        </w:rPr>
      </w:pPr>
      <w:r>
        <w:rPr>
          <w:sz w:val="28"/>
        </w:rPr>
        <w:t>называть</w:t>
      </w:r>
      <w:r>
        <w:rPr>
          <w:spacing w:val="-15"/>
          <w:sz w:val="28"/>
        </w:rPr>
        <w:t xml:space="preserve"> </w:t>
      </w:r>
      <w:r>
        <w:rPr>
          <w:sz w:val="28"/>
        </w:rPr>
        <w:t>и</w:t>
      </w:r>
      <w:r>
        <w:rPr>
          <w:spacing w:val="-7"/>
          <w:sz w:val="28"/>
        </w:rPr>
        <w:t xml:space="preserve"> </w:t>
      </w:r>
      <w:r>
        <w:rPr>
          <w:sz w:val="28"/>
        </w:rPr>
        <w:t>характеризовать</w:t>
      </w:r>
      <w:r>
        <w:rPr>
          <w:spacing w:val="-9"/>
          <w:sz w:val="28"/>
        </w:rPr>
        <w:t xml:space="preserve"> </w:t>
      </w:r>
      <w:r>
        <w:rPr>
          <w:sz w:val="28"/>
        </w:rPr>
        <w:t>природные</w:t>
      </w:r>
      <w:r>
        <w:rPr>
          <w:spacing w:val="-10"/>
          <w:sz w:val="28"/>
        </w:rPr>
        <w:t xml:space="preserve"> </w:t>
      </w:r>
      <w:r>
        <w:rPr>
          <w:sz w:val="28"/>
        </w:rPr>
        <w:t>чрезвычайные</w:t>
      </w:r>
      <w:r>
        <w:rPr>
          <w:spacing w:val="-7"/>
          <w:sz w:val="28"/>
        </w:rPr>
        <w:t xml:space="preserve"> </w:t>
      </w:r>
      <w:r>
        <w:rPr>
          <w:spacing w:val="-2"/>
          <w:sz w:val="28"/>
        </w:rPr>
        <w:t>ситуации;</w:t>
      </w:r>
    </w:p>
    <w:p w:rsidR="00991C96" w:rsidRDefault="008A40EF">
      <w:pPr>
        <w:ind w:left="566" w:right="146" w:firstLine="708"/>
        <w:jc w:val="both"/>
        <w:rPr>
          <w:sz w:val="28"/>
        </w:rPr>
      </w:pPr>
      <w:r>
        <w:rPr>
          <w:sz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91C96" w:rsidRDefault="008A40EF">
      <w:pPr>
        <w:spacing w:before="2"/>
        <w:ind w:left="566" w:right="139" w:firstLine="708"/>
        <w:jc w:val="both"/>
        <w:rPr>
          <w:sz w:val="28"/>
        </w:rPr>
      </w:pPr>
      <w:r>
        <w:rPr>
          <w:sz w:val="28"/>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991C96" w:rsidRDefault="008A40EF">
      <w:pPr>
        <w:spacing w:line="321" w:lineRule="exact"/>
        <w:ind w:left="1275"/>
        <w:jc w:val="both"/>
        <w:rPr>
          <w:sz w:val="28"/>
        </w:rPr>
      </w:pPr>
      <w:r>
        <w:rPr>
          <w:sz w:val="28"/>
        </w:rPr>
        <w:t>указывать</w:t>
      </w:r>
      <w:r>
        <w:rPr>
          <w:spacing w:val="-9"/>
          <w:sz w:val="28"/>
        </w:rPr>
        <w:t xml:space="preserve"> </w:t>
      </w:r>
      <w:r>
        <w:rPr>
          <w:sz w:val="28"/>
        </w:rPr>
        <w:t>причины</w:t>
      </w:r>
      <w:r>
        <w:rPr>
          <w:spacing w:val="-10"/>
          <w:sz w:val="28"/>
        </w:rPr>
        <w:t xml:space="preserve"> </w:t>
      </w:r>
      <w:r>
        <w:rPr>
          <w:sz w:val="28"/>
        </w:rPr>
        <w:t>и</w:t>
      </w:r>
      <w:r>
        <w:rPr>
          <w:spacing w:val="-7"/>
          <w:sz w:val="28"/>
        </w:rPr>
        <w:t xml:space="preserve"> </w:t>
      </w:r>
      <w:r>
        <w:rPr>
          <w:sz w:val="28"/>
        </w:rPr>
        <w:t>признаки</w:t>
      </w:r>
      <w:r>
        <w:rPr>
          <w:spacing w:val="-7"/>
          <w:sz w:val="28"/>
        </w:rPr>
        <w:t xml:space="preserve"> </w:t>
      </w:r>
      <w:r>
        <w:rPr>
          <w:sz w:val="28"/>
        </w:rPr>
        <w:t>возникновения</w:t>
      </w:r>
      <w:r>
        <w:rPr>
          <w:spacing w:val="-9"/>
          <w:sz w:val="28"/>
        </w:rPr>
        <w:t xml:space="preserve"> </w:t>
      </w:r>
      <w:r>
        <w:rPr>
          <w:sz w:val="28"/>
        </w:rPr>
        <w:t>природных</w:t>
      </w:r>
      <w:r>
        <w:rPr>
          <w:spacing w:val="-6"/>
          <w:sz w:val="28"/>
        </w:rPr>
        <w:t xml:space="preserve"> </w:t>
      </w:r>
      <w:r>
        <w:rPr>
          <w:spacing w:val="-2"/>
          <w:sz w:val="28"/>
        </w:rPr>
        <w:t>пожаров;</w:t>
      </w:r>
    </w:p>
    <w:p w:rsidR="00991C96" w:rsidRDefault="008A40EF">
      <w:pPr>
        <w:spacing w:line="242" w:lineRule="auto"/>
        <w:ind w:left="566" w:right="143" w:firstLine="708"/>
        <w:jc w:val="both"/>
        <w:rPr>
          <w:sz w:val="28"/>
        </w:rPr>
      </w:pPr>
      <w:r>
        <w:rPr>
          <w:sz w:val="28"/>
        </w:rPr>
        <w:t xml:space="preserve">понимать влияние поведения человека на риски возникновения природных </w:t>
      </w:r>
      <w:r>
        <w:rPr>
          <w:spacing w:val="-2"/>
          <w:sz w:val="28"/>
        </w:rPr>
        <w:t>пожаров;</w:t>
      </w:r>
    </w:p>
    <w:p w:rsidR="00991C96" w:rsidRDefault="008A40EF">
      <w:pPr>
        <w:ind w:left="566" w:right="149" w:firstLine="708"/>
        <w:jc w:val="both"/>
        <w:rPr>
          <w:sz w:val="28"/>
        </w:rPr>
      </w:pPr>
      <w:r>
        <w:rPr>
          <w:sz w:val="28"/>
        </w:rPr>
        <w:t>иметь представление о безопасных действиях при угрозе и возникновении природного пожара;</w:t>
      </w:r>
    </w:p>
    <w:p w:rsidR="00991C96" w:rsidRDefault="008A40EF">
      <w:pPr>
        <w:ind w:left="566" w:right="146" w:firstLine="708"/>
        <w:jc w:val="both"/>
        <w:rPr>
          <w:sz w:val="28"/>
        </w:rPr>
      </w:pPr>
      <w:r>
        <w:rPr>
          <w:sz w:val="28"/>
        </w:rPr>
        <w:t>называть и характеризовать природные чрезвычайные ситуации, вызванные опасными геологическими явлениями и процессами;</w:t>
      </w:r>
    </w:p>
    <w:p w:rsidR="00991C96" w:rsidRDefault="008A40EF">
      <w:pPr>
        <w:ind w:left="566" w:right="145" w:firstLine="708"/>
        <w:jc w:val="both"/>
        <w:rPr>
          <w:sz w:val="28"/>
        </w:rPr>
      </w:pPr>
      <w:r>
        <w:rPr>
          <w:sz w:val="28"/>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991C96" w:rsidRDefault="008A40EF">
      <w:pPr>
        <w:ind w:left="566" w:right="138" w:firstLine="708"/>
        <w:jc w:val="both"/>
        <w:rPr>
          <w:sz w:val="28"/>
        </w:rPr>
      </w:pPr>
      <w:r>
        <w:rPr>
          <w:sz w:val="28"/>
        </w:rPr>
        <w:t xml:space="preserve">иметь представление о правилах безопасного поведения при природных чрезвычайных ситуациях, вызванных опасными геологическими явлениями и </w:t>
      </w:r>
      <w:r>
        <w:rPr>
          <w:spacing w:val="-2"/>
          <w:sz w:val="28"/>
        </w:rPr>
        <w:t>процессами;</w:t>
      </w:r>
    </w:p>
    <w:p w:rsidR="00991C96" w:rsidRDefault="008A40EF">
      <w:pPr>
        <w:ind w:left="566" w:right="149" w:firstLine="708"/>
        <w:jc w:val="both"/>
        <w:rPr>
          <w:sz w:val="28"/>
        </w:rPr>
      </w:pPr>
      <w:r>
        <w:rPr>
          <w:sz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spacing w:before="66"/>
        <w:ind w:left="566" w:right="144" w:firstLine="708"/>
        <w:jc w:val="both"/>
        <w:rPr>
          <w:sz w:val="28"/>
        </w:rPr>
      </w:pPr>
      <w:r>
        <w:rPr>
          <w:sz w:val="28"/>
        </w:rPr>
        <w:lastRenderedPageBreak/>
        <w:t>называть и характеризовать природные чрезвычайные ситуации, вызванные опасными гидрологическими явлениями и процессами;</w:t>
      </w:r>
    </w:p>
    <w:p w:rsidR="00991C96" w:rsidRDefault="008A40EF">
      <w:pPr>
        <w:ind w:left="566" w:right="145" w:firstLine="708"/>
        <w:jc w:val="both"/>
        <w:rPr>
          <w:sz w:val="28"/>
        </w:rPr>
      </w:pPr>
      <w:r>
        <w:rPr>
          <w:sz w:val="28"/>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991C96" w:rsidRDefault="008A40EF">
      <w:pPr>
        <w:ind w:left="566" w:right="148" w:firstLine="708"/>
        <w:jc w:val="both"/>
        <w:rPr>
          <w:sz w:val="28"/>
        </w:rPr>
      </w:pPr>
      <w:r>
        <w:rPr>
          <w:sz w:val="28"/>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sz w:val="28"/>
        </w:rPr>
        <w:t>процессами;</w:t>
      </w:r>
    </w:p>
    <w:p w:rsidR="00991C96" w:rsidRDefault="008A40EF">
      <w:pPr>
        <w:ind w:left="566" w:right="144" w:firstLine="708"/>
        <w:jc w:val="both"/>
        <w:rPr>
          <w:sz w:val="28"/>
        </w:rPr>
      </w:pPr>
      <w:r>
        <w:rPr>
          <w:sz w:val="28"/>
        </w:rPr>
        <w:t>оценивать риски природных чрезвычайных ситуаций, вызванных опасными гидрологическими явлениями и процессами, для своего региона, приводить</w:t>
      </w:r>
      <w:r>
        <w:rPr>
          <w:spacing w:val="40"/>
          <w:sz w:val="28"/>
        </w:rPr>
        <w:t xml:space="preserve"> </w:t>
      </w:r>
      <w:r>
        <w:rPr>
          <w:sz w:val="28"/>
        </w:rPr>
        <w:t>примеры риск-ориентированного поведения;</w:t>
      </w:r>
    </w:p>
    <w:p w:rsidR="00991C96" w:rsidRDefault="008A40EF">
      <w:pPr>
        <w:ind w:left="566" w:right="146" w:firstLine="708"/>
        <w:jc w:val="both"/>
        <w:rPr>
          <w:sz w:val="28"/>
        </w:rPr>
      </w:pPr>
      <w:r>
        <w:rPr>
          <w:sz w:val="28"/>
        </w:rPr>
        <w:t>называть и характеризовать природные чрезвычайные ситуации, вызванные опасными метеорологическими явлениями и процессами;</w:t>
      </w:r>
    </w:p>
    <w:p w:rsidR="00991C96" w:rsidRDefault="008A40EF">
      <w:pPr>
        <w:spacing w:before="1"/>
        <w:ind w:left="566" w:right="141" w:firstLine="708"/>
        <w:jc w:val="both"/>
        <w:rPr>
          <w:sz w:val="28"/>
        </w:rPr>
      </w:pPr>
      <w:r>
        <w:rPr>
          <w:sz w:val="28"/>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991C96" w:rsidRDefault="008A40EF">
      <w:pPr>
        <w:ind w:left="566" w:right="147" w:firstLine="708"/>
        <w:jc w:val="both"/>
        <w:rPr>
          <w:sz w:val="28"/>
        </w:rPr>
      </w:pPr>
      <w:r>
        <w:rPr>
          <w:sz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91C96" w:rsidRDefault="008A40EF">
      <w:pPr>
        <w:ind w:left="566" w:right="148" w:firstLine="708"/>
        <w:jc w:val="both"/>
        <w:rPr>
          <w:sz w:val="28"/>
        </w:rPr>
      </w:pPr>
      <w:r>
        <w:rPr>
          <w:sz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91C96" w:rsidRDefault="008A40EF">
      <w:pPr>
        <w:ind w:left="566" w:right="138" w:firstLine="708"/>
        <w:jc w:val="both"/>
        <w:rPr>
          <w:sz w:val="28"/>
        </w:rPr>
      </w:pPr>
      <w:r>
        <w:rPr>
          <w:sz w:val="28"/>
        </w:rPr>
        <w:t>характеризовать источники экологических угроз, обосновывать влияние человеческого фактора на риски их возникновения;</w:t>
      </w:r>
    </w:p>
    <w:p w:rsidR="00991C96" w:rsidRDefault="008A40EF">
      <w:pPr>
        <w:ind w:left="566" w:right="142" w:firstLine="708"/>
        <w:jc w:val="both"/>
        <w:rPr>
          <w:sz w:val="28"/>
        </w:rPr>
      </w:pPr>
      <w:r>
        <w:rPr>
          <w:sz w:val="28"/>
        </w:rPr>
        <w:t>характеризовать значение риск-ориентированного подхода к обеспечению экологической безопасности;</w:t>
      </w:r>
    </w:p>
    <w:p w:rsidR="00991C96" w:rsidRDefault="008A40EF">
      <w:pPr>
        <w:spacing w:line="321" w:lineRule="exact"/>
        <w:ind w:left="1275"/>
        <w:jc w:val="both"/>
        <w:rPr>
          <w:sz w:val="28"/>
        </w:rPr>
      </w:pPr>
      <w:r>
        <w:rPr>
          <w:sz w:val="28"/>
        </w:rPr>
        <w:t>иметь</w:t>
      </w:r>
      <w:r>
        <w:rPr>
          <w:spacing w:val="-10"/>
          <w:sz w:val="28"/>
        </w:rPr>
        <w:t xml:space="preserve"> </w:t>
      </w:r>
      <w:r>
        <w:rPr>
          <w:sz w:val="28"/>
        </w:rPr>
        <w:t>навыки</w:t>
      </w:r>
      <w:r>
        <w:rPr>
          <w:spacing w:val="-6"/>
          <w:sz w:val="28"/>
        </w:rPr>
        <w:t xml:space="preserve"> </w:t>
      </w:r>
      <w:r>
        <w:rPr>
          <w:sz w:val="28"/>
        </w:rPr>
        <w:t>экологической</w:t>
      </w:r>
      <w:r>
        <w:rPr>
          <w:spacing w:val="-7"/>
          <w:sz w:val="28"/>
        </w:rPr>
        <w:t xml:space="preserve"> </w:t>
      </w:r>
      <w:r>
        <w:rPr>
          <w:sz w:val="28"/>
        </w:rPr>
        <w:t>грамотности</w:t>
      </w:r>
      <w:r>
        <w:rPr>
          <w:spacing w:val="-7"/>
          <w:sz w:val="28"/>
        </w:rPr>
        <w:t xml:space="preserve"> </w:t>
      </w:r>
      <w:r>
        <w:rPr>
          <w:sz w:val="28"/>
        </w:rPr>
        <w:t>и</w:t>
      </w:r>
      <w:r>
        <w:rPr>
          <w:spacing w:val="-5"/>
          <w:sz w:val="28"/>
        </w:rPr>
        <w:t xml:space="preserve"> </w:t>
      </w:r>
      <w:r>
        <w:rPr>
          <w:sz w:val="28"/>
        </w:rPr>
        <w:t>разумного</w:t>
      </w:r>
      <w:r>
        <w:rPr>
          <w:spacing w:val="-8"/>
          <w:sz w:val="28"/>
        </w:rPr>
        <w:t xml:space="preserve"> </w:t>
      </w:r>
      <w:r>
        <w:rPr>
          <w:spacing w:val="-2"/>
          <w:sz w:val="28"/>
        </w:rPr>
        <w:t>природопользования.</w:t>
      </w:r>
    </w:p>
    <w:p w:rsidR="00991C96" w:rsidRDefault="00991C96">
      <w:pPr>
        <w:pStyle w:val="a3"/>
        <w:spacing w:before="6"/>
        <w:ind w:left="0" w:firstLine="0"/>
        <w:jc w:val="left"/>
        <w:rPr>
          <w:sz w:val="28"/>
        </w:rPr>
      </w:pPr>
    </w:p>
    <w:p w:rsidR="00991C96" w:rsidRDefault="008A40EF">
      <w:pPr>
        <w:pStyle w:val="2"/>
        <w:jc w:val="left"/>
      </w:pPr>
      <w:r>
        <w:t>Модуль</w:t>
      </w:r>
      <w:r>
        <w:rPr>
          <w:spacing w:val="-10"/>
        </w:rPr>
        <w:t xml:space="preserve"> </w:t>
      </w:r>
      <w:r>
        <w:t>№</w:t>
      </w:r>
      <w:r>
        <w:rPr>
          <w:spacing w:val="-5"/>
        </w:rPr>
        <w:t xml:space="preserve"> </w:t>
      </w:r>
      <w:r>
        <w:t>8.</w:t>
      </w:r>
      <w:r>
        <w:rPr>
          <w:spacing w:val="-5"/>
        </w:rPr>
        <w:t xml:space="preserve"> </w:t>
      </w:r>
      <w:r>
        <w:t>«Основы</w:t>
      </w:r>
      <w:r>
        <w:rPr>
          <w:spacing w:val="-7"/>
        </w:rPr>
        <w:t xml:space="preserve"> </w:t>
      </w:r>
      <w:r>
        <w:t>медицинских</w:t>
      </w:r>
      <w:r>
        <w:rPr>
          <w:spacing w:val="-4"/>
        </w:rPr>
        <w:t xml:space="preserve"> </w:t>
      </w:r>
      <w:r>
        <w:t>знаний.</w:t>
      </w:r>
      <w:r>
        <w:rPr>
          <w:spacing w:val="-6"/>
        </w:rPr>
        <w:t xml:space="preserve"> </w:t>
      </w:r>
      <w:r>
        <w:t>Оказание</w:t>
      </w:r>
      <w:r>
        <w:rPr>
          <w:spacing w:val="-5"/>
        </w:rPr>
        <w:t xml:space="preserve"> </w:t>
      </w:r>
      <w:r>
        <w:t>первой</w:t>
      </w:r>
      <w:r>
        <w:rPr>
          <w:spacing w:val="-5"/>
        </w:rPr>
        <w:t xml:space="preserve"> </w:t>
      </w:r>
      <w:r>
        <w:rPr>
          <w:spacing w:val="-2"/>
        </w:rPr>
        <w:t>помощи»:</w:t>
      </w:r>
    </w:p>
    <w:p w:rsidR="00991C96" w:rsidRDefault="008A40EF">
      <w:pPr>
        <w:ind w:left="566" w:right="145" w:firstLine="708"/>
        <w:rPr>
          <w:sz w:val="28"/>
        </w:rPr>
      </w:pPr>
      <w:r>
        <w:rPr>
          <w:sz w:val="28"/>
        </w:rPr>
        <w:t>объяснять</w:t>
      </w:r>
      <w:r>
        <w:rPr>
          <w:spacing w:val="40"/>
          <w:sz w:val="28"/>
        </w:rPr>
        <w:t xml:space="preserve"> </w:t>
      </w:r>
      <w:r>
        <w:rPr>
          <w:sz w:val="28"/>
        </w:rPr>
        <w:t>смысл</w:t>
      </w:r>
      <w:r>
        <w:rPr>
          <w:spacing w:val="40"/>
          <w:sz w:val="28"/>
        </w:rPr>
        <w:t xml:space="preserve"> </w:t>
      </w:r>
      <w:r>
        <w:rPr>
          <w:sz w:val="28"/>
        </w:rPr>
        <w:t>понятий</w:t>
      </w:r>
      <w:r>
        <w:rPr>
          <w:spacing w:val="40"/>
          <w:sz w:val="28"/>
        </w:rPr>
        <w:t xml:space="preserve"> </w:t>
      </w:r>
      <w:r>
        <w:rPr>
          <w:sz w:val="28"/>
        </w:rPr>
        <w:t>«здоровье»,</w:t>
      </w:r>
      <w:r>
        <w:rPr>
          <w:spacing w:val="40"/>
          <w:sz w:val="28"/>
        </w:rPr>
        <w:t xml:space="preserve"> </w:t>
      </w:r>
      <w:r>
        <w:rPr>
          <w:sz w:val="28"/>
        </w:rPr>
        <w:t>«охрана</w:t>
      </w:r>
      <w:r>
        <w:rPr>
          <w:spacing w:val="40"/>
          <w:sz w:val="28"/>
        </w:rPr>
        <w:t xml:space="preserve"> </w:t>
      </w:r>
      <w:r>
        <w:rPr>
          <w:sz w:val="28"/>
        </w:rPr>
        <w:t>здоровья»,</w:t>
      </w:r>
      <w:r>
        <w:rPr>
          <w:spacing w:val="40"/>
          <w:sz w:val="28"/>
        </w:rPr>
        <w:t xml:space="preserve"> </w:t>
      </w:r>
      <w:r>
        <w:rPr>
          <w:sz w:val="28"/>
        </w:rPr>
        <w:t>«здоровый</w:t>
      </w:r>
      <w:r>
        <w:rPr>
          <w:spacing w:val="40"/>
          <w:sz w:val="28"/>
        </w:rPr>
        <w:t xml:space="preserve"> </w:t>
      </w:r>
      <w:r>
        <w:rPr>
          <w:sz w:val="28"/>
        </w:rPr>
        <w:t>образ жизни», «лечение», «профилактика» и выявлять взаимосвязь между ними;</w:t>
      </w:r>
    </w:p>
    <w:p w:rsidR="00991C96" w:rsidRDefault="008A40EF">
      <w:pPr>
        <w:tabs>
          <w:tab w:val="left" w:pos="2754"/>
          <w:tab w:val="left" w:pos="4013"/>
          <w:tab w:val="left" w:pos="5330"/>
          <w:tab w:val="left" w:pos="7532"/>
        </w:tabs>
        <w:ind w:left="566" w:right="145" w:firstLine="708"/>
        <w:rPr>
          <w:sz w:val="28"/>
        </w:rPr>
      </w:pPr>
      <w:r>
        <w:rPr>
          <w:spacing w:val="-2"/>
          <w:sz w:val="28"/>
        </w:rPr>
        <w:t>понимать</w:t>
      </w:r>
      <w:r>
        <w:rPr>
          <w:sz w:val="28"/>
        </w:rPr>
        <w:tab/>
      </w:r>
      <w:r>
        <w:rPr>
          <w:spacing w:val="-2"/>
          <w:sz w:val="28"/>
        </w:rPr>
        <w:t>степень</w:t>
      </w:r>
      <w:r>
        <w:rPr>
          <w:sz w:val="28"/>
        </w:rPr>
        <w:tab/>
      </w:r>
      <w:r>
        <w:rPr>
          <w:spacing w:val="-2"/>
          <w:sz w:val="28"/>
        </w:rPr>
        <w:t>влияния</w:t>
      </w:r>
      <w:r>
        <w:rPr>
          <w:sz w:val="28"/>
        </w:rPr>
        <w:tab/>
      </w:r>
      <w:r>
        <w:rPr>
          <w:spacing w:val="-2"/>
          <w:sz w:val="28"/>
        </w:rPr>
        <w:t>биологических,</w:t>
      </w:r>
      <w:r>
        <w:rPr>
          <w:sz w:val="28"/>
        </w:rPr>
        <w:tab/>
      </w:r>
      <w:r>
        <w:rPr>
          <w:spacing w:val="-2"/>
          <w:sz w:val="28"/>
        </w:rPr>
        <w:t xml:space="preserve">социально-экономических, </w:t>
      </w:r>
      <w:r>
        <w:rPr>
          <w:sz w:val="28"/>
        </w:rPr>
        <w:t>экологических, психологических факторов на здоровье;</w:t>
      </w:r>
    </w:p>
    <w:p w:rsidR="00991C96" w:rsidRDefault="008A40EF">
      <w:pPr>
        <w:ind w:left="566" w:right="145" w:firstLine="708"/>
        <w:rPr>
          <w:sz w:val="28"/>
        </w:rPr>
      </w:pPr>
      <w:r>
        <w:rPr>
          <w:sz w:val="28"/>
        </w:rPr>
        <w:t>понимать</w:t>
      </w:r>
      <w:r>
        <w:rPr>
          <w:spacing w:val="40"/>
          <w:sz w:val="28"/>
        </w:rPr>
        <w:t xml:space="preserve"> </w:t>
      </w:r>
      <w:r>
        <w:rPr>
          <w:sz w:val="28"/>
        </w:rPr>
        <w:t>значение</w:t>
      </w:r>
      <w:r>
        <w:rPr>
          <w:spacing w:val="40"/>
          <w:sz w:val="28"/>
        </w:rPr>
        <w:t xml:space="preserve"> </w:t>
      </w:r>
      <w:r>
        <w:rPr>
          <w:sz w:val="28"/>
        </w:rPr>
        <w:t>здорового</w:t>
      </w:r>
      <w:r>
        <w:rPr>
          <w:spacing w:val="40"/>
          <w:sz w:val="28"/>
        </w:rPr>
        <w:t xml:space="preserve"> </w:t>
      </w:r>
      <w:r>
        <w:rPr>
          <w:sz w:val="28"/>
        </w:rPr>
        <w:t>образа</w:t>
      </w:r>
      <w:r>
        <w:rPr>
          <w:spacing w:val="40"/>
          <w:sz w:val="28"/>
        </w:rPr>
        <w:t xml:space="preserve"> </w:t>
      </w:r>
      <w:r>
        <w:rPr>
          <w:sz w:val="28"/>
        </w:rPr>
        <w:t>жизни</w:t>
      </w:r>
      <w:r>
        <w:rPr>
          <w:spacing w:val="40"/>
          <w:sz w:val="28"/>
        </w:rPr>
        <w:t xml:space="preserve"> </w:t>
      </w:r>
      <w:r>
        <w:rPr>
          <w:sz w:val="28"/>
        </w:rPr>
        <w:t>и</w:t>
      </w:r>
      <w:r>
        <w:rPr>
          <w:spacing w:val="40"/>
          <w:sz w:val="28"/>
        </w:rPr>
        <w:t xml:space="preserve"> </w:t>
      </w:r>
      <w:r>
        <w:rPr>
          <w:sz w:val="28"/>
        </w:rPr>
        <w:t>его</w:t>
      </w:r>
      <w:r>
        <w:rPr>
          <w:spacing w:val="40"/>
          <w:sz w:val="28"/>
        </w:rPr>
        <w:t xml:space="preserve"> </w:t>
      </w:r>
      <w:r>
        <w:rPr>
          <w:sz w:val="28"/>
        </w:rPr>
        <w:t>элементов</w:t>
      </w:r>
      <w:r>
        <w:rPr>
          <w:spacing w:val="40"/>
          <w:sz w:val="28"/>
        </w:rPr>
        <w:t xml:space="preserve"> </w:t>
      </w:r>
      <w:r>
        <w:rPr>
          <w:sz w:val="28"/>
        </w:rPr>
        <w:t>для</w:t>
      </w:r>
      <w:r>
        <w:rPr>
          <w:spacing w:val="40"/>
          <w:sz w:val="28"/>
        </w:rPr>
        <w:t xml:space="preserve"> </w:t>
      </w:r>
      <w:r>
        <w:rPr>
          <w:sz w:val="28"/>
        </w:rPr>
        <w:t>человека, приводить примеры из собственного опыта;</w:t>
      </w:r>
    </w:p>
    <w:p w:rsidR="00991C96" w:rsidRDefault="008A40EF">
      <w:pPr>
        <w:tabs>
          <w:tab w:val="left" w:pos="3515"/>
          <w:tab w:val="left" w:pos="5592"/>
          <w:tab w:val="left" w:pos="7409"/>
          <w:tab w:val="left" w:pos="8325"/>
          <w:tab w:val="left" w:pos="9757"/>
        </w:tabs>
        <w:ind w:left="566" w:right="147" w:firstLine="708"/>
        <w:rPr>
          <w:sz w:val="28"/>
        </w:rPr>
      </w:pPr>
      <w:r>
        <w:rPr>
          <w:spacing w:val="-2"/>
          <w:sz w:val="28"/>
        </w:rPr>
        <w:t>характеризовать</w:t>
      </w:r>
      <w:r>
        <w:rPr>
          <w:sz w:val="28"/>
        </w:rPr>
        <w:tab/>
      </w:r>
      <w:r>
        <w:rPr>
          <w:spacing w:val="-2"/>
          <w:sz w:val="28"/>
        </w:rPr>
        <w:t>инфекционные</w:t>
      </w:r>
      <w:r>
        <w:rPr>
          <w:sz w:val="28"/>
        </w:rPr>
        <w:tab/>
      </w:r>
      <w:r>
        <w:rPr>
          <w:spacing w:val="-2"/>
          <w:sz w:val="28"/>
        </w:rPr>
        <w:t>заболевания,</w:t>
      </w:r>
      <w:r>
        <w:rPr>
          <w:sz w:val="28"/>
        </w:rPr>
        <w:tab/>
      </w:r>
      <w:r>
        <w:rPr>
          <w:spacing w:val="-2"/>
          <w:sz w:val="28"/>
        </w:rPr>
        <w:t>знать</w:t>
      </w:r>
      <w:r>
        <w:rPr>
          <w:sz w:val="28"/>
        </w:rPr>
        <w:tab/>
      </w:r>
      <w:r>
        <w:rPr>
          <w:spacing w:val="-2"/>
          <w:sz w:val="28"/>
        </w:rPr>
        <w:t>основные</w:t>
      </w:r>
      <w:r>
        <w:rPr>
          <w:sz w:val="28"/>
        </w:rPr>
        <w:tab/>
      </w:r>
      <w:r>
        <w:rPr>
          <w:spacing w:val="-2"/>
          <w:sz w:val="28"/>
        </w:rPr>
        <w:t xml:space="preserve">способы </w:t>
      </w:r>
      <w:r>
        <w:rPr>
          <w:sz w:val="28"/>
        </w:rPr>
        <w:t>распространения и передачи инфекционных заболеваний;</w:t>
      </w:r>
    </w:p>
    <w:p w:rsidR="00991C96" w:rsidRDefault="008A40EF">
      <w:pPr>
        <w:spacing w:line="321" w:lineRule="exact"/>
        <w:ind w:left="1275"/>
        <w:rPr>
          <w:sz w:val="28"/>
        </w:rPr>
      </w:pPr>
      <w:r>
        <w:rPr>
          <w:sz w:val="28"/>
        </w:rPr>
        <w:t>иметь</w:t>
      </w:r>
      <w:r>
        <w:rPr>
          <w:spacing w:val="-9"/>
          <w:sz w:val="28"/>
        </w:rPr>
        <w:t xml:space="preserve"> </w:t>
      </w:r>
      <w:r>
        <w:rPr>
          <w:sz w:val="28"/>
        </w:rPr>
        <w:t>навыки</w:t>
      </w:r>
      <w:r>
        <w:rPr>
          <w:spacing w:val="-7"/>
          <w:sz w:val="28"/>
        </w:rPr>
        <w:t xml:space="preserve"> </w:t>
      </w:r>
      <w:r>
        <w:rPr>
          <w:sz w:val="28"/>
        </w:rPr>
        <w:t>соблюдения</w:t>
      </w:r>
      <w:r>
        <w:rPr>
          <w:spacing w:val="-6"/>
          <w:sz w:val="28"/>
        </w:rPr>
        <w:t xml:space="preserve"> </w:t>
      </w:r>
      <w:r>
        <w:rPr>
          <w:sz w:val="28"/>
        </w:rPr>
        <w:t>мер</w:t>
      </w:r>
      <w:r>
        <w:rPr>
          <w:spacing w:val="-5"/>
          <w:sz w:val="28"/>
        </w:rPr>
        <w:t xml:space="preserve"> </w:t>
      </w:r>
      <w:r>
        <w:rPr>
          <w:sz w:val="28"/>
        </w:rPr>
        <w:t>личной</w:t>
      </w:r>
      <w:r>
        <w:rPr>
          <w:spacing w:val="-8"/>
          <w:sz w:val="28"/>
        </w:rPr>
        <w:t xml:space="preserve"> </w:t>
      </w:r>
      <w:r>
        <w:rPr>
          <w:spacing w:val="-2"/>
          <w:sz w:val="28"/>
        </w:rPr>
        <w:t>профилактики;</w:t>
      </w:r>
    </w:p>
    <w:p w:rsidR="00991C96" w:rsidRDefault="008A40EF">
      <w:pPr>
        <w:ind w:left="566" w:right="145" w:firstLine="708"/>
        <w:rPr>
          <w:sz w:val="28"/>
        </w:rPr>
      </w:pPr>
      <w:r>
        <w:rPr>
          <w:sz w:val="28"/>
        </w:rPr>
        <w:t>понимать</w:t>
      </w:r>
      <w:r>
        <w:rPr>
          <w:spacing w:val="80"/>
          <w:sz w:val="28"/>
        </w:rPr>
        <w:t xml:space="preserve"> </w:t>
      </w:r>
      <w:r>
        <w:rPr>
          <w:sz w:val="28"/>
        </w:rPr>
        <w:t>роль</w:t>
      </w:r>
      <w:r>
        <w:rPr>
          <w:spacing w:val="80"/>
          <w:sz w:val="28"/>
        </w:rPr>
        <w:t xml:space="preserve"> </w:t>
      </w:r>
      <w:r>
        <w:rPr>
          <w:sz w:val="28"/>
        </w:rPr>
        <w:t>вакцинации</w:t>
      </w:r>
      <w:r>
        <w:rPr>
          <w:spacing w:val="80"/>
          <w:sz w:val="28"/>
        </w:rPr>
        <w:t xml:space="preserve"> </w:t>
      </w:r>
      <w:r>
        <w:rPr>
          <w:sz w:val="28"/>
        </w:rPr>
        <w:t>в</w:t>
      </w:r>
      <w:r>
        <w:rPr>
          <w:spacing w:val="80"/>
          <w:sz w:val="28"/>
        </w:rPr>
        <w:t xml:space="preserve"> </w:t>
      </w:r>
      <w:r>
        <w:rPr>
          <w:sz w:val="28"/>
        </w:rPr>
        <w:t>профилактике</w:t>
      </w:r>
      <w:r>
        <w:rPr>
          <w:spacing w:val="80"/>
          <w:sz w:val="28"/>
        </w:rPr>
        <w:t xml:space="preserve"> </w:t>
      </w:r>
      <w:r>
        <w:rPr>
          <w:sz w:val="28"/>
        </w:rPr>
        <w:t>инфекционных</w:t>
      </w:r>
      <w:r>
        <w:rPr>
          <w:spacing w:val="80"/>
          <w:sz w:val="28"/>
        </w:rPr>
        <w:t xml:space="preserve"> </w:t>
      </w:r>
      <w:r>
        <w:rPr>
          <w:sz w:val="28"/>
        </w:rPr>
        <w:t>заболеваний,</w:t>
      </w:r>
      <w:r>
        <w:rPr>
          <w:spacing w:val="40"/>
          <w:sz w:val="28"/>
        </w:rPr>
        <w:t xml:space="preserve"> </w:t>
      </w:r>
      <w:r>
        <w:rPr>
          <w:sz w:val="28"/>
        </w:rPr>
        <w:t>приводить примеры;</w:t>
      </w:r>
    </w:p>
    <w:p w:rsidR="00991C96" w:rsidRDefault="008A40EF">
      <w:pPr>
        <w:ind w:left="566" w:right="145" w:firstLine="708"/>
        <w:rPr>
          <w:sz w:val="28"/>
        </w:rPr>
      </w:pPr>
      <w:r>
        <w:rPr>
          <w:sz w:val="28"/>
        </w:rPr>
        <w:t>понимать</w:t>
      </w:r>
      <w:r>
        <w:rPr>
          <w:spacing w:val="40"/>
          <w:sz w:val="28"/>
        </w:rPr>
        <w:t xml:space="preserve"> </w:t>
      </w:r>
      <w:r>
        <w:rPr>
          <w:sz w:val="28"/>
        </w:rPr>
        <w:t>значение</w:t>
      </w:r>
      <w:r>
        <w:rPr>
          <w:spacing w:val="40"/>
          <w:sz w:val="28"/>
        </w:rPr>
        <w:t xml:space="preserve"> </w:t>
      </w:r>
      <w:r>
        <w:rPr>
          <w:sz w:val="28"/>
        </w:rPr>
        <w:t>национального</w:t>
      </w:r>
      <w:r>
        <w:rPr>
          <w:spacing w:val="40"/>
          <w:sz w:val="28"/>
        </w:rPr>
        <w:t xml:space="preserve"> </w:t>
      </w:r>
      <w:r>
        <w:rPr>
          <w:sz w:val="28"/>
        </w:rPr>
        <w:t>календаря</w:t>
      </w:r>
      <w:r>
        <w:rPr>
          <w:spacing w:val="40"/>
          <w:sz w:val="28"/>
        </w:rPr>
        <w:t xml:space="preserve"> </w:t>
      </w:r>
      <w:r>
        <w:rPr>
          <w:sz w:val="28"/>
        </w:rPr>
        <w:t>профилактических</w:t>
      </w:r>
      <w:r>
        <w:rPr>
          <w:spacing w:val="40"/>
          <w:sz w:val="28"/>
        </w:rPr>
        <w:t xml:space="preserve"> </w:t>
      </w:r>
      <w:r>
        <w:rPr>
          <w:sz w:val="28"/>
        </w:rPr>
        <w:t>прививок</w:t>
      </w:r>
      <w:r>
        <w:rPr>
          <w:spacing w:val="40"/>
          <w:sz w:val="28"/>
        </w:rPr>
        <w:t xml:space="preserve"> </w:t>
      </w:r>
      <w:r>
        <w:rPr>
          <w:sz w:val="28"/>
        </w:rPr>
        <w:t>и вакцинации населения, роль вакцинации для общества в целом;</w:t>
      </w:r>
    </w:p>
    <w:p w:rsidR="00991C96" w:rsidRDefault="008A40EF">
      <w:pPr>
        <w:tabs>
          <w:tab w:val="left" w:pos="2253"/>
          <w:tab w:val="left" w:pos="4277"/>
          <w:tab w:val="left" w:pos="4696"/>
          <w:tab w:val="left" w:pos="6700"/>
          <w:tab w:val="left" w:pos="8207"/>
        </w:tabs>
        <w:ind w:left="1275" w:right="139"/>
        <w:rPr>
          <w:sz w:val="28"/>
        </w:rPr>
      </w:pPr>
      <w:r>
        <w:rPr>
          <w:sz w:val="28"/>
        </w:rPr>
        <w:t xml:space="preserve">объяснять смысл понятия «вакцинация по эпидемиологическим показаниям»; </w:t>
      </w: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чрезвычайных</w:t>
      </w:r>
      <w:r>
        <w:rPr>
          <w:sz w:val="28"/>
        </w:rPr>
        <w:tab/>
      </w:r>
      <w:r>
        <w:rPr>
          <w:spacing w:val="-2"/>
          <w:sz w:val="28"/>
        </w:rPr>
        <w:t>ситуациях</w:t>
      </w:r>
      <w:r>
        <w:rPr>
          <w:sz w:val="28"/>
        </w:rPr>
        <w:tab/>
        <w:t>биолого-</w:t>
      </w:r>
      <w:r>
        <w:rPr>
          <w:spacing w:val="-2"/>
          <w:sz w:val="28"/>
        </w:rPr>
        <w:t>социального</w:t>
      </w:r>
    </w:p>
    <w:p w:rsidR="00991C96" w:rsidRDefault="008A40EF">
      <w:pPr>
        <w:ind w:left="566" w:right="145"/>
        <w:rPr>
          <w:sz w:val="28"/>
        </w:rPr>
      </w:pPr>
      <w:r>
        <w:rPr>
          <w:sz w:val="28"/>
        </w:rPr>
        <w:t>характера, действиях при чрезвычайных ситуациях биолого-социального характера (на примере эпидемии);</w:t>
      </w:r>
    </w:p>
    <w:p w:rsidR="00991C96" w:rsidRDefault="00991C96">
      <w:pPr>
        <w:rPr>
          <w:sz w:val="28"/>
        </w:rPr>
        <w:sectPr w:rsidR="00991C96">
          <w:pgSz w:w="11910" w:h="16840"/>
          <w:pgMar w:top="760" w:right="425" w:bottom="1040" w:left="566" w:header="0" w:footer="810" w:gutter="0"/>
          <w:cols w:space="720"/>
        </w:sectPr>
      </w:pPr>
    </w:p>
    <w:p w:rsidR="00991C96" w:rsidRDefault="008A40EF">
      <w:pPr>
        <w:spacing w:before="66"/>
        <w:ind w:left="566" w:right="139" w:firstLine="708"/>
        <w:jc w:val="both"/>
        <w:rPr>
          <w:sz w:val="28"/>
        </w:rPr>
      </w:pPr>
      <w:r>
        <w:rPr>
          <w:sz w:val="28"/>
        </w:rPr>
        <w:lastRenderedPageBreak/>
        <w:t>приводить примеры реализации риск-ориентированного подхода</w:t>
      </w:r>
      <w:r>
        <w:rPr>
          <w:spacing w:val="-1"/>
          <w:sz w:val="28"/>
        </w:rPr>
        <w:t xml:space="preserve"> </w:t>
      </w:r>
      <w:r>
        <w:rPr>
          <w:sz w:val="28"/>
        </w:rPr>
        <w:t xml:space="preserve">к обеспечению безопасности при чрезвычайных ситуациях биолого-социального </w:t>
      </w:r>
      <w:r>
        <w:rPr>
          <w:spacing w:val="-2"/>
          <w:sz w:val="28"/>
        </w:rPr>
        <w:t>характера;</w:t>
      </w:r>
    </w:p>
    <w:p w:rsidR="00991C96" w:rsidRDefault="008A40EF">
      <w:pPr>
        <w:ind w:left="566" w:right="142" w:firstLine="708"/>
        <w:jc w:val="both"/>
        <w:rPr>
          <w:sz w:val="28"/>
        </w:rPr>
      </w:pPr>
      <w:r>
        <w:rPr>
          <w:sz w:val="28"/>
        </w:rPr>
        <w:t>характеризовать наиболее распространённые неинфекционные заболевания (сердечно-сосудистые, онкологические, эндокринные и другие), оценивать</w:t>
      </w:r>
      <w:r>
        <w:rPr>
          <w:spacing w:val="80"/>
          <w:sz w:val="28"/>
        </w:rPr>
        <w:t xml:space="preserve"> </w:t>
      </w:r>
      <w:r>
        <w:rPr>
          <w:sz w:val="28"/>
        </w:rPr>
        <w:t>основные факторы риска их возникновения и степень опасности;</w:t>
      </w:r>
    </w:p>
    <w:p w:rsidR="00991C96" w:rsidRDefault="008A40EF">
      <w:pPr>
        <w:spacing w:before="1"/>
        <w:ind w:left="566" w:right="147" w:firstLine="708"/>
        <w:jc w:val="both"/>
        <w:rPr>
          <w:sz w:val="28"/>
        </w:rPr>
      </w:pPr>
      <w:r>
        <w:rPr>
          <w:sz w:val="28"/>
        </w:rPr>
        <w:t>характеризовать признаки угрожающих жизни и здоровью состояний</w:t>
      </w:r>
      <w:r>
        <w:rPr>
          <w:spacing w:val="40"/>
          <w:sz w:val="28"/>
        </w:rPr>
        <w:t xml:space="preserve"> </w:t>
      </w:r>
      <w:r>
        <w:rPr>
          <w:sz w:val="28"/>
        </w:rPr>
        <w:t>(инсульт, сердечный приступ и другие);</w:t>
      </w:r>
    </w:p>
    <w:p w:rsidR="00991C96" w:rsidRDefault="008A40EF">
      <w:pPr>
        <w:spacing w:line="321" w:lineRule="exact"/>
        <w:ind w:left="1275"/>
        <w:jc w:val="both"/>
        <w:rPr>
          <w:sz w:val="28"/>
        </w:rPr>
      </w:pPr>
      <w:r>
        <w:rPr>
          <w:sz w:val="28"/>
        </w:rPr>
        <w:t>иметь</w:t>
      </w:r>
      <w:r>
        <w:rPr>
          <w:spacing w:val="-8"/>
          <w:sz w:val="28"/>
        </w:rPr>
        <w:t xml:space="preserve"> </w:t>
      </w:r>
      <w:r>
        <w:rPr>
          <w:sz w:val="28"/>
        </w:rPr>
        <w:t>навыки</w:t>
      </w:r>
      <w:r>
        <w:rPr>
          <w:spacing w:val="-8"/>
          <w:sz w:val="28"/>
        </w:rPr>
        <w:t xml:space="preserve"> </w:t>
      </w:r>
      <w:r>
        <w:rPr>
          <w:sz w:val="28"/>
        </w:rPr>
        <w:t>вызова</w:t>
      </w:r>
      <w:r>
        <w:rPr>
          <w:spacing w:val="-7"/>
          <w:sz w:val="28"/>
        </w:rPr>
        <w:t xml:space="preserve"> </w:t>
      </w:r>
      <w:r>
        <w:rPr>
          <w:sz w:val="28"/>
        </w:rPr>
        <w:t>скорой</w:t>
      </w:r>
      <w:r>
        <w:rPr>
          <w:spacing w:val="-7"/>
          <w:sz w:val="28"/>
        </w:rPr>
        <w:t xml:space="preserve"> </w:t>
      </w:r>
      <w:r>
        <w:rPr>
          <w:sz w:val="28"/>
        </w:rPr>
        <w:t>медицинской</w:t>
      </w:r>
      <w:r>
        <w:rPr>
          <w:spacing w:val="-9"/>
          <w:sz w:val="28"/>
        </w:rPr>
        <w:t xml:space="preserve"> </w:t>
      </w:r>
      <w:r>
        <w:rPr>
          <w:spacing w:val="-2"/>
          <w:sz w:val="28"/>
        </w:rPr>
        <w:t>помощи;</w:t>
      </w:r>
    </w:p>
    <w:p w:rsidR="00991C96" w:rsidRDefault="008A40EF">
      <w:pPr>
        <w:tabs>
          <w:tab w:val="left" w:pos="2747"/>
          <w:tab w:val="left" w:pos="4155"/>
          <w:tab w:val="left" w:pos="5270"/>
          <w:tab w:val="left" w:pos="6353"/>
          <w:tab w:val="left" w:pos="6817"/>
          <w:tab w:val="left" w:pos="8843"/>
          <w:tab w:val="left" w:pos="9324"/>
          <w:tab w:val="left" w:pos="10505"/>
        </w:tabs>
        <w:ind w:left="566" w:right="144" w:firstLine="708"/>
        <w:rPr>
          <w:sz w:val="28"/>
        </w:rPr>
      </w:pPr>
      <w:r>
        <w:rPr>
          <w:spacing w:val="-2"/>
          <w:sz w:val="28"/>
        </w:rPr>
        <w:t>понимать</w:t>
      </w:r>
      <w:r>
        <w:rPr>
          <w:sz w:val="28"/>
        </w:rPr>
        <w:tab/>
      </w:r>
      <w:r>
        <w:rPr>
          <w:spacing w:val="-2"/>
          <w:sz w:val="28"/>
        </w:rPr>
        <w:t>значение</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профилактике</w:t>
      </w:r>
      <w:r>
        <w:rPr>
          <w:sz w:val="28"/>
        </w:rPr>
        <w:tab/>
      </w:r>
      <w:r>
        <w:rPr>
          <w:spacing w:val="-10"/>
          <w:sz w:val="28"/>
        </w:rPr>
        <w:t>и</w:t>
      </w:r>
      <w:r>
        <w:rPr>
          <w:sz w:val="28"/>
        </w:rPr>
        <w:tab/>
      </w:r>
      <w:r>
        <w:rPr>
          <w:spacing w:val="-2"/>
          <w:sz w:val="28"/>
        </w:rPr>
        <w:t>защите</w:t>
      </w:r>
      <w:r>
        <w:rPr>
          <w:sz w:val="28"/>
        </w:rPr>
        <w:tab/>
      </w:r>
      <w:r>
        <w:rPr>
          <w:spacing w:val="-6"/>
          <w:sz w:val="28"/>
        </w:rPr>
        <w:t xml:space="preserve">от </w:t>
      </w:r>
      <w:r>
        <w:rPr>
          <w:sz w:val="28"/>
        </w:rPr>
        <w:t>неинфекционных заболеваний;</w:t>
      </w:r>
    </w:p>
    <w:p w:rsidR="00991C96" w:rsidRDefault="008A40EF">
      <w:pPr>
        <w:tabs>
          <w:tab w:val="left" w:pos="3083"/>
          <w:tab w:val="left" w:pos="4607"/>
          <w:tab w:val="left" w:pos="7118"/>
          <w:tab w:val="left" w:pos="7977"/>
          <w:tab w:val="left" w:pos="9264"/>
        </w:tabs>
        <w:ind w:left="566" w:right="146" w:firstLine="708"/>
        <w:rPr>
          <w:sz w:val="28"/>
        </w:rPr>
      </w:pPr>
      <w:r>
        <w:rPr>
          <w:spacing w:val="-2"/>
          <w:sz w:val="28"/>
        </w:rPr>
        <w:t>раскрывать</w:t>
      </w:r>
      <w:r>
        <w:rPr>
          <w:sz w:val="28"/>
        </w:rPr>
        <w:tab/>
      </w:r>
      <w:r>
        <w:rPr>
          <w:spacing w:val="-2"/>
          <w:sz w:val="28"/>
        </w:rPr>
        <w:t>значение</w:t>
      </w:r>
      <w:r>
        <w:rPr>
          <w:sz w:val="28"/>
        </w:rPr>
        <w:tab/>
      </w:r>
      <w:r>
        <w:rPr>
          <w:spacing w:val="-2"/>
          <w:sz w:val="28"/>
        </w:rPr>
        <w:t>диспансеризации</w:t>
      </w:r>
      <w:r>
        <w:rPr>
          <w:sz w:val="28"/>
        </w:rPr>
        <w:tab/>
      </w:r>
      <w:r>
        <w:rPr>
          <w:spacing w:val="-4"/>
          <w:sz w:val="28"/>
        </w:rPr>
        <w:t>для</w:t>
      </w:r>
      <w:r>
        <w:rPr>
          <w:sz w:val="28"/>
        </w:rPr>
        <w:tab/>
      </w:r>
      <w:r>
        <w:rPr>
          <w:spacing w:val="-2"/>
          <w:sz w:val="28"/>
        </w:rPr>
        <w:t>ранней</w:t>
      </w:r>
      <w:r>
        <w:rPr>
          <w:sz w:val="28"/>
        </w:rPr>
        <w:tab/>
      </w:r>
      <w:r>
        <w:rPr>
          <w:spacing w:val="-2"/>
          <w:sz w:val="28"/>
        </w:rPr>
        <w:t xml:space="preserve">диагностики </w:t>
      </w:r>
      <w:r>
        <w:rPr>
          <w:sz w:val="28"/>
        </w:rPr>
        <w:t>неинфекционных заболеваний, знать порядок прохождения диспансеризации;</w:t>
      </w:r>
    </w:p>
    <w:p w:rsidR="00991C96" w:rsidRDefault="008A40EF">
      <w:pPr>
        <w:tabs>
          <w:tab w:val="left" w:pos="2713"/>
          <w:tab w:val="left" w:pos="3694"/>
          <w:tab w:val="left" w:pos="4914"/>
          <w:tab w:val="left" w:pos="6784"/>
          <w:tab w:val="left" w:pos="8209"/>
          <w:tab w:val="left" w:pos="8585"/>
        </w:tabs>
        <w:spacing w:before="1"/>
        <w:ind w:left="566" w:right="145" w:firstLine="708"/>
        <w:rPr>
          <w:sz w:val="28"/>
        </w:rPr>
      </w:pPr>
      <w:r>
        <w:rPr>
          <w:spacing w:val="-2"/>
          <w:sz w:val="28"/>
        </w:rPr>
        <w:t>объяснять</w:t>
      </w:r>
      <w:r>
        <w:rPr>
          <w:sz w:val="28"/>
        </w:rPr>
        <w:tab/>
      </w:r>
      <w:r>
        <w:rPr>
          <w:spacing w:val="-2"/>
          <w:sz w:val="28"/>
        </w:rPr>
        <w:t>смысл</w:t>
      </w:r>
      <w:r>
        <w:rPr>
          <w:sz w:val="28"/>
        </w:rPr>
        <w:tab/>
      </w:r>
      <w:r>
        <w:rPr>
          <w:spacing w:val="-2"/>
          <w:sz w:val="28"/>
        </w:rPr>
        <w:t>понятий</w:t>
      </w:r>
      <w:r>
        <w:rPr>
          <w:sz w:val="28"/>
        </w:rPr>
        <w:tab/>
      </w:r>
      <w:r>
        <w:rPr>
          <w:spacing w:val="-2"/>
          <w:sz w:val="28"/>
        </w:rPr>
        <w:t>«психическое</w:t>
      </w:r>
      <w:r>
        <w:rPr>
          <w:sz w:val="28"/>
        </w:rPr>
        <w:tab/>
      </w:r>
      <w:r>
        <w:rPr>
          <w:spacing w:val="-2"/>
          <w:sz w:val="28"/>
        </w:rPr>
        <w:t>здоровье»</w:t>
      </w:r>
      <w:r>
        <w:rPr>
          <w:sz w:val="28"/>
        </w:rPr>
        <w:tab/>
      </w:r>
      <w:r>
        <w:rPr>
          <w:spacing w:val="-10"/>
          <w:sz w:val="28"/>
        </w:rPr>
        <w:t>и</w:t>
      </w:r>
      <w:r>
        <w:rPr>
          <w:sz w:val="28"/>
        </w:rPr>
        <w:tab/>
      </w:r>
      <w:r>
        <w:rPr>
          <w:spacing w:val="-2"/>
          <w:sz w:val="28"/>
        </w:rPr>
        <w:t xml:space="preserve">«психологическое </w:t>
      </w:r>
      <w:r>
        <w:rPr>
          <w:sz w:val="28"/>
        </w:rPr>
        <w:t>благополучие», характеризовать их влияние на жизнь человека;</w:t>
      </w:r>
    </w:p>
    <w:p w:rsidR="00991C96" w:rsidRDefault="008A40EF">
      <w:pPr>
        <w:tabs>
          <w:tab w:val="left" w:pos="2174"/>
          <w:tab w:val="left" w:pos="3586"/>
          <w:tab w:val="left" w:pos="4960"/>
          <w:tab w:val="left" w:pos="6859"/>
          <w:tab w:val="left" w:pos="8183"/>
          <w:tab w:val="left" w:pos="8595"/>
        </w:tabs>
        <w:ind w:left="566" w:right="148" w:firstLine="708"/>
        <w:rPr>
          <w:sz w:val="28"/>
        </w:rPr>
      </w:pPr>
      <w:r>
        <w:rPr>
          <w:spacing w:val="-2"/>
          <w:sz w:val="28"/>
        </w:rPr>
        <w:t>знать</w:t>
      </w:r>
      <w:r>
        <w:rPr>
          <w:sz w:val="28"/>
        </w:rPr>
        <w:tab/>
      </w:r>
      <w:r>
        <w:rPr>
          <w:spacing w:val="-2"/>
          <w:sz w:val="28"/>
        </w:rPr>
        <w:t>основные</w:t>
      </w:r>
      <w:r>
        <w:rPr>
          <w:sz w:val="28"/>
        </w:rPr>
        <w:tab/>
      </w:r>
      <w:r>
        <w:rPr>
          <w:spacing w:val="-2"/>
          <w:sz w:val="28"/>
        </w:rPr>
        <w:t>критерии</w:t>
      </w:r>
      <w:r>
        <w:rPr>
          <w:sz w:val="28"/>
        </w:rPr>
        <w:tab/>
      </w:r>
      <w:r>
        <w:rPr>
          <w:spacing w:val="-2"/>
          <w:sz w:val="28"/>
        </w:rPr>
        <w:t>психического</w:t>
      </w:r>
      <w:r>
        <w:rPr>
          <w:sz w:val="28"/>
        </w:rPr>
        <w:tab/>
      </w:r>
      <w:r>
        <w:rPr>
          <w:spacing w:val="-2"/>
          <w:sz w:val="28"/>
        </w:rPr>
        <w:t>здоровья</w:t>
      </w:r>
      <w:r>
        <w:rPr>
          <w:sz w:val="28"/>
        </w:rPr>
        <w:tab/>
      </w:r>
      <w:r>
        <w:rPr>
          <w:spacing w:val="-10"/>
          <w:sz w:val="28"/>
        </w:rPr>
        <w:t>и</w:t>
      </w:r>
      <w:r>
        <w:rPr>
          <w:sz w:val="28"/>
        </w:rPr>
        <w:tab/>
      </w:r>
      <w:r>
        <w:rPr>
          <w:spacing w:val="-2"/>
          <w:sz w:val="28"/>
        </w:rPr>
        <w:t>психологического благополучия;</w:t>
      </w:r>
    </w:p>
    <w:p w:rsidR="00991C96" w:rsidRDefault="008A40EF">
      <w:pPr>
        <w:tabs>
          <w:tab w:val="left" w:pos="3659"/>
          <w:tab w:val="left" w:pos="5187"/>
          <w:tab w:val="left" w:pos="6864"/>
          <w:tab w:val="left" w:pos="7564"/>
          <w:tab w:val="left" w:pos="9492"/>
        </w:tabs>
        <w:ind w:left="566" w:right="138" w:firstLine="708"/>
        <w:rPr>
          <w:sz w:val="28"/>
        </w:rPr>
      </w:pPr>
      <w:r>
        <w:rPr>
          <w:spacing w:val="-2"/>
          <w:sz w:val="28"/>
        </w:rPr>
        <w:t>характеризовать</w:t>
      </w:r>
      <w:r>
        <w:rPr>
          <w:sz w:val="28"/>
        </w:rPr>
        <w:tab/>
      </w:r>
      <w:r>
        <w:rPr>
          <w:spacing w:val="-2"/>
          <w:sz w:val="28"/>
        </w:rPr>
        <w:t>факторы,</w:t>
      </w:r>
      <w:r>
        <w:rPr>
          <w:sz w:val="28"/>
        </w:rPr>
        <w:tab/>
      </w:r>
      <w:r>
        <w:rPr>
          <w:spacing w:val="-2"/>
          <w:sz w:val="28"/>
        </w:rPr>
        <w:t>влияющие</w:t>
      </w:r>
      <w:r>
        <w:rPr>
          <w:sz w:val="28"/>
        </w:rPr>
        <w:tab/>
      </w:r>
      <w:r>
        <w:rPr>
          <w:spacing w:val="-6"/>
          <w:sz w:val="28"/>
        </w:rPr>
        <w:t>на</w:t>
      </w:r>
      <w:r>
        <w:rPr>
          <w:sz w:val="28"/>
        </w:rPr>
        <w:tab/>
      </w:r>
      <w:r>
        <w:rPr>
          <w:spacing w:val="-2"/>
          <w:sz w:val="28"/>
        </w:rPr>
        <w:t>психическое</w:t>
      </w:r>
      <w:r>
        <w:rPr>
          <w:sz w:val="28"/>
        </w:rPr>
        <w:tab/>
        <w:t>здоровье</w:t>
      </w:r>
      <w:r>
        <w:rPr>
          <w:spacing w:val="-18"/>
          <w:sz w:val="28"/>
        </w:rPr>
        <w:t xml:space="preserve"> </w:t>
      </w:r>
      <w:r>
        <w:rPr>
          <w:sz w:val="28"/>
        </w:rPr>
        <w:t>и психологическое благополучие;</w:t>
      </w:r>
    </w:p>
    <w:p w:rsidR="00991C96" w:rsidRDefault="008A40EF">
      <w:pPr>
        <w:ind w:left="566" w:right="145" w:firstLine="708"/>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об</w:t>
      </w:r>
      <w:r>
        <w:rPr>
          <w:spacing w:val="80"/>
          <w:sz w:val="28"/>
        </w:rPr>
        <w:t xml:space="preserve"> </w:t>
      </w:r>
      <w:r>
        <w:rPr>
          <w:sz w:val="28"/>
        </w:rPr>
        <w:t>основных</w:t>
      </w:r>
      <w:r>
        <w:rPr>
          <w:spacing w:val="80"/>
          <w:sz w:val="28"/>
        </w:rPr>
        <w:t xml:space="preserve"> </w:t>
      </w:r>
      <w:r>
        <w:rPr>
          <w:sz w:val="28"/>
        </w:rPr>
        <w:t>направления</w:t>
      </w:r>
      <w:r>
        <w:rPr>
          <w:spacing w:val="80"/>
          <w:sz w:val="28"/>
        </w:rPr>
        <w:t xml:space="preserve"> </w:t>
      </w:r>
      <w:r>
        <w:rPr>
          <w:sz w:val="28"/>
        </w:rPr>
        <w:t>сохранения</w:t>
      </w:r>
      <w:r>
        <w:rPr>
          <w:spacing w:val="80"/>
          <w:sz w:val="28"/>
        </w:rPr>
        <w:t xml:space="preserve"> </w:t>
      </w:r>
      <w:r>
        <w:rPr>
          <w:sz w:val="28"/>
        </w:rPr>
        <w:t>и</w:t>
      </w:r>
      <w:r>
        <w:rPr>
          <w:spacing w:val="80"/>
          <w:sz w:val="28"/>
        </w:rPr>
        <w:t xml:space="preserve"> </w:t>
      </w:r>
      <w:r>
        <w:rPr>
          <w:sz w:val="28"/>
        </w:rPr>
        <w:t>укрепления психического здоровья и психологического благополучия;</w:t>
      </w:r>
    </w:p>
    <w:p w:rsidR="00991C96" w:rsidRDefault="008A40EF">
      <w:pPr>
        <w:ind w:left="566" w:right="145" w:firstLine="708"/>
        <w:rPr>
          <w:sz w:val="28"/>
        </w:rPr>
      </w:pPr>
      <w:r>
        <w:rPr>
          <w:sz w:val="28"/>
        </w:rPr>
        <w:t>характеризовать</w:t>
      </w:r>
      <w:r>
        <w:rPr>
          <w:spacing w:val="80"/>
          <w:sz w:val="28"/>
        </w:rPr>
        <w:t xml:space="preserve"> </w:t>
      </w:r>
      <w:r>
        <w:rPr>
          <w:sz w:val="28"/>
        </w:rPr>
        <w:t>негативное</w:t>
      </w:r>
      <w:r>
        <w:rPr>
          <w:spacing w:val="80"/>
          <w:sz w:val="28"/>
        </w:rPr>
        <w:t xml:space="preserve"> </w:t>
      </w:r>
      <w:r>
        <w:rPr>
          <w:sz w:val="28"/>
        </w:rPr>
        <w:t>влияние</w:t>
      </w:r>
      <w:r>
        <w:rPr>
          <w:spacing w:val="80"/>
          <w:sz w:val="28"/>
        </w:rPr>
        <w:t xml:space="preserve"> </w:t>
      </w:r>
      <w:r>
        <w:rPr>
          <w:sz w:val="28"/>
        </w:rPr>
        <w:t>вредных</w:t>
      </w:r>
      <w:r>
        <w:rPr>
          <w:spacing w:val="80"/>
          <w:sz w:val="28"/>
        </w:rPr>
        <w:t xml:space="preserve"> </w:t>
      </w:r>
      <w:r>
        <w:rPr>
          <w:sz w:val="28"/>
        </w:rPr>
        <w:t>привычек</w:t>
      </w:r>
      <w:r>
        <w:rPr>
          <w:spacing w:val="80"/>
          <w:sz w:val="28"/>
        </w:rPr>
        <w:t xml:space="preserve"> </w:t>
      </w:r>
      <w:r>
        <w:rPr>
          <w:sz w:val="28"/>
        </w:rPr>
        <w:t>на</w:t>
      </w:r>
      <w:r>
        <w:rPr>
          <w:spacing w:val="80"/>
          <w:sz w:val="28"/>
        </w:rPr>
        <w:t xml:space="preserve"> </w:t>
      </w:r>
      <w:r>
        <w:rPr>
          <w:sz w:val="28"/>
        </w:rPr>
        <w:t>умственную и физическую работоспособность, благополучие человека;</w:t>
      </w:r>
    </w:p>
    <w:p w:rsidR="00991C96" w:rsidRDefault="008A40EF">
      <w:pPr>
        <w:ind w:left="566" w:right="145" w:firstLine="708"/>
        <w:rPr>
          <w:sz w:val="28"/>
        </w:rPr>
      </w:pPr>
      <w:r>
        <w:rPr>
          <w:sz w:val="28"/>
        </w:rPr>
        <w:t>характеризовать роль раннего выявления психических расстройств и создания благоприятных условий для развития;</w:t>
      </w:r>
    </w:p>
    <w:p w:rsidR="00991C96" w:rsidRDefault="008A40EF">
      <w:pPr>
        <w:spacing w:line="321" w:lineRule="exact"/>
        <w:ind w:left="1275"/>
        <w:rPr>
          <w:sz w:val="28"/>
        </w:rPr>
      </w:pPr>
      <w:r>
        <w:rPr>
          <w:sz w:val="28"/>
        </w:rPr>
        <w:t>объяснять</w:t>
      </w:r>
      <w:r>
        <w:rPr>
          <w:spacing w:val="-11"/>
          <w:sz w:val="28"/>
        </w:rPr>
        <w:t xml:space="preserve"> </w:t>
      </w:r>
      <w:r>
        <w:rPr>
          <w:sz w:val="28"/>
        </w:rPr>
        <w:t>смысл</w:t>
      </w:r>
      <w:r>
        <w:rPr>
          <w:spacing w:val="-10"/>
          <w:sz w:val="28"/>
        </w:rPr>
        <w:t xml:space="preserve"> </w:t>
      </w:r>
      <w:r>
        <w:rPr>
          <w:sz w:val="28"/>
        </w:rPr>
        <w:t>понятия</w:t>
      </w:r>
      <w:r>
        <w:rPr>
          <w:spacing w:val="-8"/>
          <w:sz w:val="28"/>
        </w:rPr>
        <w:t xml:space="preserve"> </w:t>
      </w:r>
      <w:r>
        <w:rPr>
          <w:sz w:val="28"/>
        </w:rPr>
        <w:t>«инклюзивное</w:t>
      </w:r>
      <w:r>
        <w:rPr>
          <w:spacing w:val="-8"/>
          <w:sz w:val="28"/>
        </w:rPr>
        <w:t xml:space="preserve"> </w:t>
      </w:r>
      <w:r>
        <w:rPr>
          <w:spacing w:val="-2"/>
          <w:sz w:val="28"/>
        </w:rPr>
        <w:t>обучение»;</w:t>
      </w:r>
    </w:p>
    <w:p w:rsidR="00991C96" w:rsidRDefault="008A40EF">
      <w:pPr>
        <w:tabs>
          <w:tab w:val="left" w:pos="3448"/>
          <w:tab w:val="left" w:pos="4771"/>
          <w:tab w:val="left" w:pos="7152"/>
          <w:tab w:val="left" w:pos="9296"/>
          <w:tab w:val="left" w:pos="9661"/>
        </w:tabs>
        <w:spacing w:before="1"/>
        <w:ind w:left="1275" w:right="140"/>
        <w:rPr>
          <w:sz w:val="28"/>
        </w:rPr>
      </w:pPr>
      <w:r>
        <w:rPr>
          <w:sz w:val="28"/>
        </w:rPr>
        <w:t xml:space="preserve">иметь навыки, позволяющие минимизировать влияние хронического стресса; </w:t>
      </w:r>
      <w:r>
        <w:rPr>
          <w:spacing w:val="-2"/>
          <w:sz w:val="28"/>
        </w:rPr>
        <w:t>характеризовать</w:t>
      </w:r>
      <w:r>
        <w:rPr>
          <w:sz w:val="28"/>
        </w:rPr>
        <w:tab/>
      </w:r>
      <w:r>
        <w:rPr>
          <w:spacing w:val="-2"/>
          <w:sz w:val="28"/>
        </w:rPr>
        <w:t>признаки</w:t>
      </w:r>
      <w:r>
        <w:rPr>
          <w:sz w:val="28"/>
        </w:rPr>
        <w:tab/>
      </w:r>
      <w:r>
        <w:rPr>
          <w:spacing w:val="-2"/>
          <w:sz w:val="28"/>
        </w:rPr>
        <w:t>психологического</w:t>
      </w:r>
      <w:r>
        <w:rPr>
          <w:sz w:val="28"/>
        </w:rPr>
        <w:tab/>
      </w:r>
      <w:r>
        <w:rPr>
          <w:spacing w:val="-2"/>
          <w:sz w:val="28"/>
        </w:rPr>
        <w:t>неблагополучия</w:t>
      </w:r>
      <w:r>
        <w:rPr>
          <w:sz w:val="28"/>
        </w:rPr>
        <w:tab/>
      </w:r>
      <w:r>
        <w:rPr>
          <w:spacing w:val="-10"/>
          <w:sz w:val="28"/>
        </w:rPr>
        <w:t>и</w:t>
      </w:r>
      <w:r>
        <w:rPr>
          <w:sz w:val="28"/>
        </w:rPr>
        <w:tab/>
      </w:r>
      <w:r>
        <w:rPr>
          <w:spacing w:val="-2"/>
          <w:sz w:val="28"/>
        </w:rPr>
        <w:t>критерии</w:t>
      </w:r>
    </w:p>
    <w:p w:rsidR="00991C96" w:rsidRDefault="008A40EF">
      <w:pPr>
        <w:spacing w:line="321" w:lineRule="exact"/>
        <w:ind w:left="566"/>
        <w:rPr>
          <w:sz w:val="28"/>
        </w:rPr>
      </w:pPr>
      <w:r>
        <w:rPr>
          <w:sz w:val="28"/>
        </w:rPr>
        <w:t>обращения</w:t>
      </w:r>
      <w:r>
        <w:rPr>
          <w:spacing w:val="-5"/>
          <w:sz w:val="28"/>
        </w:rPr>
        <w:t xml:space="preserve"> </w:t>
      </w:r>
      <w:r>
        <w:rPr>
          <w:sz w:val="28"/>
        </w:rPr>
        <w:t>за</w:t>
      </w:r>
      <w:r>
        <w:rPr>
          <w:spacing w:val="-4"/>
          <w:sz w:val="28"/>
        </w:rPr>
        <w:t xml:space="preserve"> </w:t>
      </w:r>
      <w:r>
        <w:rPr>
          <w:spacing w:val="-2"/>
          <w:sz w:val="28"/>
        </w:rPr>
        <w:t>помощью;</w:t>
      </w:r>
    </w:p>
    <w:p w:rsidR="00991C96" w:rsidRDefault="008A40EF">
      <w:pPr>
        <w:ind w:left="1275" w:right="145"/>
        <w:rPr>
          <w:sz w:val="28"/>
        </w:rPr>
      </w:pPr>
      <w:r>
        <w:rPr>
          <w:sz w:val="28"/>
        </w:rPr>
        <w:t>знать правовые основы оказания первой помощи в Российской Федерации; объяснять</w:t>
      </w:r>
      <w:r>
        <w:rPr>
          <w:spacing w:val="36"/>
          <w:sz w:val="28"/>
        </w:rPr>
        <w:t xml:space="preserve"> </w:t>
      </w:r>
      <w:r>
        <w:rPr>
          <w:sz w:val="28"/>
        </w:rPr>
        <w:t>смысл</w:t>
      </w:r>
      <w:r>
        <w:rPr>
          <w:spacing w:val="36"/>
          <w:sz w:val="28"/>
        </w:rPr>
        <w:t xml:space="preserve"> </w:t>
      </w:r>
      <w:r>
        <w:rPr>
          <w:sz w:val="28"/>
        </w:rPr>
        <w:t>понятий</w:t>
      </w:r>
      <w:r>
        <w:rPr>
          <w:spacing w:val="38"/>
          <w:sz w:val="28"/>
        </w:rPr>
        <w:t xml:space="preserve"> </w:t>
      </w:r>
      <w:r>
        <w:rPr>
          <w:sz w:val="28"/>
        </w:rPr>
        <w:t>«первая</w:t>
      </w:r>
      <w:r>
        <w:rPr>
          <w:spacing w:val="37"/>
          <w:sz w:val="28"/>
        </w:rPr>
        <w:t xml:space="preserve"> </w:t>
      </w:r>
      <w:r>
        <w:rPr>
          <w:sz w:val="28"/>
        </w:rPr>
        <w:t>помощь»,</w:t>
      </w:r>
      <w:r>
        <w:rPr>
          <w:spacing w:val="37"/>
          <w:sz w:val="28"/>
        </w:rPr>
        <w:t xml:space="preserve"> </w:t>
      </w:r>
      <w:r>
        <w:rPr>
          <w:sz w:val="28"/>
        </w:rPr>
        <w:t>«скорая</w:t>
      </w:r>
      <w:r>
        <w:rPr>
          <w:spacing w:val="38"/>
          <w:sz w:val="28"/>
        </w:rPr>
        <w:t xml:space="preserve"> </w:t>
      </w:r>
      <w:r>
        <w:rPr>
          <w:sz w:val="28"/>
        </w:rPr>
        <w:t>медицинская</w:t>
      </w:r>
      <w:r>
        <w:rPr>
          <w:spacing w:val="38"/>
          <w:sz w:val="28"/>
        </w:rPr>
        <w:t xml:space="preserve"> </w:t>
      </w:r>
      <w:r>
        <w:rPr>
          <w:sz w:val="28"/>
        </w:rPr>
        <w:t>помощь»,</w:t>
      </w:r>
    </w:p>
    <w:p w:rsidR="00991C96" w:rsidRDefault="008A40EF">
      <w:pPr>
        <w:spacing w:line="321" w:lineRule="exact"/>
        <w:ind w:left="566"/>
        <w:rPr>
          <w:sz w:val="28"/>
        </w:rPr>
      </w:pPr>
      <w:r>
        <w:rPr>
          <w:sz w:val="28"/>
        </w:rPr>
        <w:t>их</w:t>
      </w:r>
      <w:r>
        <w:rPr>
          <w:spacing w:val="1"/>
          <w:sz w:val="28"/>
        </w:rPr>
        <w:t xml:space="preserve"> </w:t>
      </w:r>
      <w:r>
        <w:rPr>
          <w:spacing w:val="-2"/>
          <w:sz w:val="28"/>
        </w:rPr>
        <w:t>соотношение;</w:t>
      </w:r>
    </w:p>
    <w:p w:rsidR="00991C96" w:rsidRDefault="008A40EF">
      <w:pPr>
        <w:spacing w:before="2"/>
        <w:ind w:left="566" w:right="139" w:firstLine="708"/>
        <w:jc w:val="both"/>
        <w:rPr>
          <w:sz w:val="28"/>
        </w:rPr>
      </w:pPr>
      <w:r>
        <w:rPr>
          <w:sz w:val="28"/>
        </w:rPr>
        <w:t>знать о состояниях, при которых оказывается первая помощь, и действиях при оказании первой помощи;</w:t>
      </w:r>
    </w:p>
    <w:p w:rsidR="00991C96" w:rsidRDefault="008A40EF">
      <w:pPr>
        <w:spacing w:line="321" w:lineRule="exact"/>
        <w:ind w:left="1275"/>
        <w:jc w:val="both"/>
        <w:rPr>
          <w:sz w:val="28"/>
        </w:rPr>
      </w:pPr>
      <w:r>
        <w:rPr>
          <w:sz w:val="28"/>
        </w:rPr>
        <w:t>иметь</w:t>
      </w:r>
      <w:r>
        <w:rPr>
          <w:spacing w:val="-10"/>
          <w:sz w:val="28"/>
        </w:rPr>
        <w:t xml:space="preserve"> </w:t>
      </w:r>
      <w:r>
        <w:rPr>
          <w:sz w:val="28"/>
        </w:rPr>
        <w:t>навыки</w:t>
      </w:r>
      <w:r>
        <w:rPr>
          <w:spacing w:val="-7"/>
          <w:sz w:val="28"/>
        </w:rPr>
        <w:t xml:space="preserve"> </w:t>
      </w:r>
      <w:r>
        <w:rPr>
          <w:sz w:val="28"/>
        </w:rPr>
        <w:t>применения</w:t>
      </w:r>
      <w:r>
        <w:rPr>
          <w:spacing w:val="-6"/>
          <w:sz w:val="28"/>
        </w:rPr>
        <w:t xml:space="preserve"> </w:t>
      </w:r>
      <w:r>
        <w:rPr>
          <w:sz w:val="28"/>
        </w:rPr>
        <w:t>алгоритма</w:t>
      </w:r>
      <w:r>
        <w:rPr>
          <w:spacing w:val="-7"/>
          <w:sz w:val="28"/>
        </w:rPr>
        <w:t xml:space="preserve"> </w:t>
      </w:r>
      <w:r>
        <w:rPr>
          <w:sz w:val="28"/>
        </w:rPr>
        <w:t>первой</w:t>
      </w:r>
      <w:r>
        <w:rPr>
          <w:spacing w:val="-6"/>
          <w:sz w:val="28"/>
        </w:rPr>
        <w:t xml:space="preserve"> </w:t>
      </w:r>
      <w:r>
        <w:rPr>
          <w:spacing w:val="-2"/>
          <w:sz w:val="28"/>
        </w:rPr>
        <w:t>помощи;</w:t>
      </w:r>
    </w:p>
    <w:p w:rsidR="00991C96" w:rsidRDefault="008A40EF">
      <w:pPr>
        <w:ind w:left="566" w:right="144" w:firstLine="708"/>
        <w:jc w:val="both"/>
        <w:rPr>
          <w:sz w:val="28"/>
        </w:rPr>
      </w:pPr>
      <w:r>
        <w:rPr>
          <w:sz w:val="28"/>
        </w:rP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sz w:val="28"/>
        </w:rPr>
        <w:t>одновременно).</w:t>
      </w:r>
    </w:p>
    <w:p w:rsidR="00991C96" w:rsidRDefault="00991C96">
      <w:pPr>
        <w:pStyle w:val="a3"/>
        <w:spacing w:before="6"/>
        <w:ind w:left="0" w:firstLine="0"/>
        <w:jc w:val="left"/>
        <w:rPr>
          <w:sz w:val="28"/>
        </w:rPr>
      </w:pPr>
    </w:p>
    <w:p w:rsidR="00991C96" w:rsidRDefault="008A40EF">
      <w:pPr>
        <w:pStyle w:val="2"/>
        <w:jc w:val="left"/>
      </w:pPr>
      <w:r>
        <w:t>Модуль</w:t>
      </w:r>
      <w:r>
        <w:rPr>
          <w:spacing w:val="-6"/>
        </w:rPr>
        <w:t xml:space="preserve"> </w:t>
      </w:r>
      <w:r>
        <w:t>№</w:t>
      </w:r>
      <w:r>
        <w:rPr>
          <w:spacing w:val="-1"/>
        </w:rPr>
        <w:t xml:space="preserve"> </w:t>
      </w:r>
      <w:r>
        <w:t>9.</w:t>
      </w:r>
      <w:r>
        <w:rPr>
          <w:spacing w:val="-2"/>
        </w:rPr>
        <w:t xml:space="preserve"> </w:t>
      </w:r>
      <w:r>
        <w:t>«Безопасность</w:t>
      </w:r>
      <w:r>
        <w:rPr>
          <w:spacing w:val="-2"/>
        </w:rPr>
        <w:t xml:space="preserve"> </w:t>
      </w:r>
      <w:r>
        <w:t>в</w:t>
      </w:r>
      <w:r>
        <w:rPr>
          <w:spacing w:val="-4"/>
        </w:rPr>
        <w:t xml:space="preserve"> </w:t>
      </w:r>
      <w:r>
        <w:rPr>
          <w:spacing w:val="-2"/>
        </w:rPr>
        <w:t>социуме»:</w:t>
      </w:r>
    </w:p>
    <w:p w:rsidR="00991C96" w:rsidRDefault="008A40EF">
      <w:pPr>
        <w:ind w:left="566" w:right="145" w:firstLine="708"/>
        <w:rPr>
          <w:sz w:val="28"/>
        </w:rPr>
      </w:pPr>
      <w:r>
        <w:rPr>
          <w:sz w:val="28"/>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91C96" w:rsidRDefault="008A40EF">
      <w:pPr>
        <w:spacing w:line="321" w:lineRule="exact"/>
        <w:ind w:left="1275"/>
        <w:rPr>
          <w:sz w:val="28"/>
        </w:rPr>
      </w:pPr>
      <w:r>
        <w:rPr>
          <w:sz w:val="28"/>
        </w:rPr>
        <w:t>иметь</w:t>
      </w:r>
      <w:r>
        <w:rPr>
          <w:spacing w:val="-9"/>
          <w:sz w:val="28"/>
        </w:rPr>
        <w:t xml:space="preserve"> </w:t>
      </w:r>
      <w:r>
        <w:rPr>
          <w:sz w:val="28"/>
        </w:rPr>
        <w:t>навыки</w:t>
      </w:r>
      <w:r>
        <w:rPr>
          <w:spacing w:val="-7"/>
          <w:sz w:val="28"/>
        </w:rPr>
        <w:t xml:space="preserve"> </w:t>
      </w:r>
      <w:r>
        <w:rPr>
          <w:sz w:val="28"/>
        </w:rPr>
        <w:t>конструктивного</w:t>
      </w:r>
      <w:r>
        <w:rPr>
          <w:spacing w:val="-10"/>
          <w:sz w:val="28"/>
        </w:rPr>
        <w:t xml:space="preserve"> </w:t>
      </w:r>
      <w:r>
        <w:rPr>
          <w:spacing w:val="-2"/>
          <w:sz w:val="28"/>
        </w:rPr>
        <w:t>общения;</w:t>
      </w:r>
    </w:p>
    <w:p w:rsidR="00991C96" w:rsidRDefault="008A40EF">
      <w:pPr>
        <w:spacing w:line="242" w:lineRule="auto"/>
        <w:ind w:left="566" w:right="145" w:firstLine="708"/>
        <w:rPr>
          <w:sz w:val="28"/>
        </w:rPr>
      </w:pPr>
      <w:r>
        <w:rPr>
          <w:sz w:val="28"/>
        </w:rPr>
        <w:t>объяснять</w:t>
      </w:r>
      <w:r>
        <w:rPr>
          <w:spacing w:val="40"/>
          <w:sz w:val="28"/>
        </w:rPr>
        <w:t xml:space="preserve"> </w:t>
      </w:r>
      <w:r>
        <w:rPr>
          <w:sz w:val="28"/>
        </w:rPr>
        <w:t>смысл</w:t>
      </w:r>
      <w:r>
        <w:rPr>
          <w:spacing w:val="40"/>
          <w:sz w:val="28"/>
        </w:rPr>
        <w:t xml:space="preserve"> </w:t>
      </w:r>
      <w:r>
        <w:rPr>
          <w:sz w:val="28"/>
        </w:rPr>
        <w:t>понятий</w:t>
      </w:r>
      <w:r>
        <w:rPr>
          <w:spacing w:val="40"/>
          <w:sz w:val="28"/>
        </w:rPr>
        <w:t xml:space="preserve"> </w:t>
      </w:r>
      <w:r>
        <w:rPr>
          <w:sz w:val="28"/>
        </w:rPr>
        <w:t>«социальная</w:t>
      </w:r>
      <w:r>
        <w:rPr>
          <w:spacing w:val="40"/>
          <w:sz w:val="28"/>
        </w:rPr>
        <w:t xml:space="preserve"> </w:t>
      </w:r>
      <w:r>
        <w:rPr>
          <w:sz w:val="28"/>
        </w:rPr>
        <w:t>группа»,</w:t>
      </w:r>
      <w:r>
        <w:rPr>
          <w:spacing w:val="40"/>
          <w:sz w:val="28"/>
        </w:rPr>
        <w:t xml:space="preserve"> </w:t>
      </w:r>
      <w:r>
        <w:rPr>
          <w:sz w:val="28"/>
        </w:rPr>
        <w:t>«малая</w:t>
      </w:r>
      <w:r>
        <w:rPr>
          <w:spacing w:val="40"/>
          <w:sz w:val="28"/>
        </w:rPr>
        <w:t xml:space="preserve"> </w:t>
      </w:r>
      <w:r>
        <w:rPr>
          <w:sz w:val="28"/>
        </w:rPr>
        <w:t>группа»,</w:t>
      </w:r>
      <w:r>
        <w:rPr>
          <w:spacing w:val="40"/>
          <w:sz w:val="28"/>
        </w:rPr>
        <w:t xml:space="preserve"> </w:t>
      </w:r>
      <w:r>
        <w:rPr>
          <w:sz w:val="28"/>
        </w:rPr>
        <w:t xml:space="preserve">«большая </w:t>
      </w:r>
      <w:r>
        <w:rPr>
          <w:spacing w:val="-2"/>
          <w:sz w:val="28"/>
        </w:rPr>
        <w:t>группа»;</w:t>
      </w:r>
    </w:p>
    <w:p w:rsidR="00991C96" w:rsidRDefault="00991C96">
      <w:pPr>
        <w:spacing w:line="242" w:lineRule="auto"/>
        <w:rPr>
          <w:sz w:val="28"/>
        </w:rPr>
        <w:sectPr w:rsidR="00991C96">
          <w:pgSz w:w="11910" w:h="16840"/>
          <w:pgMar w:top="760" w:right="425" w:bottom="1040" w:left="566" w:header="0" w:footer="810" w:gutter="0"/>
          <w:cols w:space="720"/>
        </w:sectPr>
      </w:pPr>
    </w:p>
    <w:p w:rsidR="00991C96" w:rsidRDefault="008A40EF">
      <w:pPr>
        <w:spacing w:before="66" w:line="322" w:lineRule="exact"/>
        <w:ind w:left="1275"/>
        <w:rPr>
          <w:sz w:val="28"/>
        </w:rPr>
      </w:pPr>
      <w:r>
        <w:rPr>
          <w:sz w:val="28"/>
        </w:rPr>
        <w:lastRenderedPageBreak/>
        <w:t>характеризовать</w:t>
      </w:r>
      <w:r>
        <w:rPr>
          <w:spacing w:val="-11"/>
          <w:sz w:val="28"/>
        </w:rPr>
        <w:t xml:space="preserve"> </w:t>
      </w:r>
      <w:r>
        <w:rPr>
          <w:sz w:val="28"/>
        </w:rPr>
        <w:t>взаимодействие</w:t>
      </w:r>
      <w:r>
        <w:rPr>
          <w:spacing w:val="-10"/>
          <w:sz w:val="28"/>
        </w:rPr>
        <w:t xml:space="preserve"> </w:t>
      </w:r>
      <w:r>
        <w:rPr>
          <w:sz w:val="28"/>
        </w:rPr>
        <w:t>в</w:t>
      </w:r>
      <w:r>
        <w:rPr>
          <w:spacing w:val="-10"/>
          <w:sz w:val="28"/>
        </w:rPr>
        <w:t xml:space="preserve"> </w:t>
      </w:r>
      <w:r>
        <w:rPr>
          <w:spacing w:val="-2"/>
          <w:sz w:val="28"/>
        </w:rPr>
        <w:t>группе;</w:t>
      </w:r>
    </w:p>
    <w:p w:rsidR="00991C96" w:rsidRDefault="008A40EF">
      <w:pPr>
        <w:ind w:left="566" w:right="145" w:firstLine="708"/>
        <w:rPr>
          <w:sz w:val="28"/>
        </w:rPr>
      </w:pPr>
      <w:r>
        <w:rPr>
          <w:sz w:val="28"/>
        </w:rPr>
        <w:t>понимать влияние групповых норм и ценностей на комфортное и безопасное взаимодействие в группе, приводить примеры;</w:t>
      </w:r>
    </w:p>
    <w:p w:rsidR="00991C96" w:rsidRDefault="008A40EF">
      <w:pPr>
        <w:spacing w:line="321" w:lineRule="exact"/>
        <w:ind w:left="1275"/>
        <w:rPr>
          <w:sz w:val="28"/>
        </w:rPr>
      </w:pPr>
      <w:r>
        <w:rPr>
          <w:sz w:val="28"/>
        </w:rPr>
        <w:t>объяснять</w:t>
      </w:r>
      <w:r>
        <w:rPr>
          <w:spacing w:val="-8"/>
          <w:sz w:val="28"/>
        </w:rPr>
        <w:t xml:space="preserve"> </w:t>
      </w:r>
      <w:r>
        <w:rPr>
          <w:sz w:val="28"/>
        </w:rPr>
        <w:t>смысл</w:t>
      </w:r>
      <w:r>
        <w:rPr>
          <w:spacing w:val="-8"/>
          <w:sz w:val="28"/>
        </w:rPr>
        <w:t xml:space="preserve"> </w:t>
      </w:r>
      <w:r>
        <w:rPr>
          <w:sz w:val="28"/>
        </w:rPr>
        <w:t>понятия</w:t>
      </w:r>
      <w:r>
        <w:rPr>
          <w:spacing w:val="-6"/>
          <w:sz w:val="28"/>
        </w:rPr>
        <w:t xml:space="preserve"> </w:t>
      </w:r>
      <w:r>
        <w:rPr>
          <w:spacing w:val="-2"/>
          <w:sz w:val="28"/>
        </w:rPr>
        <w:t>«конфликт»;</w:t>
      </w:r>
    </w:p>
    <w:p w:rsidR="00991C96" w:rsidRDefault="008A40EF">
      <w:pPr>
        <w:spacing w:line="322" w:lineRule="exact"/>
        <w:ind w:left="1275"/>
        <w:rPr>
          <w:sz w:val="28"/>
        </w:rPr>
      </w:pPr>
      <w:r>
        <w:rPr>
          <w:sz w:val="28"/>
        </w:rPr>
        <w:t>знать</w:t>
      </w:r>
      <w:r>
        <w:rPr>
          <w:spacing w:val="-10"/>
          <w:sz w:val="28"/>
        </w:rPr>
        <w:t xml:space="preserve"> </w:t>
      </w:r>
      <w:r>
        <w:rPr>
          <w:sz w:val="28"/>
        </w:rPr>
        <w:t>стадии</w:t>
      </w:r>
      <w:r>
        <w:rPr>
          <w:spacing w:val="-6"/>
          <w:sz w:val="28"/>
        </w:rPr>
        <w:t xml:space="preserve"> </w:t>
      </w:r>
      <w:r>
        <w:rPr>
          <w:sz w:val="28"/>
        </w:rPr>
        <w:t>развития</w:t>
      </w:r>
      <w:r>
        <w:rPr>
          <w:spacing w:val="-7"/>
          <w:sz w:val="28"/>
        </w:rPr>
        <w:t xml:space="preserve"> </w:t>
      </w:r>
      <w:r>
        <w:rPr>
          <w:sz w:val="28"/>
        </w:rPr>
        <w:t>конфликта,</w:t>
      </w:r>
      <w:r>
        <w:rPr>
          <w:spacing w:val="-7"/>
          <w:sz w:val="28"/>
        </w:rPr>
        <w:t xml:space="preserve"> </w:t>
      </w:r>
      <w:r>
        <w:rPr>
          <w:sz w:val="28"/>
        </w:rPr>
        <w:t>приводить</w:t>
      </w:r>
      <w:r>
        <w:rPr>
          <w:spacing w:val="-7"/>
          <w:sz w:val="28"/>
        </w:rPr>
        <w:t xml:space="preserve"> </w:t>
      </w:r>
      <w:r>
        <w:rPr>
          <w:spacing w:val="-2"/>
          <w:sz w:val="28"/>
        </w:rPr>
        <w:t>примеры;</w:t>
      </w:r>
    </w:p>
    <w:p w:rsidR="00991C96" w:rsidRDefault="008A40EF">
      <w:pPr>
        <w:tabs>
          <w:tab w:val="left" w:pos="3448"/>
          <w:tab w:val="left" w:pos="4764"/>
          <w:tab w:val="left" w:pos="7015"/>
          <w:tab w:val="left" w:pos="7379"/>
          <w:tab w:val="left" w:pos="9626"/>
        </w:tabs>
        <w:spacing w:line="242" w:lineRule="auto"/>
        <w:ind w:left="566" w:right="146" w:firstLine="708"/>
        <w:rPr>
          <w:sz w:val="28"/>
        </w:rPr>
      </w:pPr>
      <w:r>
        <w:rPr>
          <w:spacing w:val="-2"/>
          <w:sz w:val="28"/>
        </w:rPr>
        <w:t>характеризовать</w:t>
      </w:r>
      <w:r>
        <w:rPr>
          <w:sz w:val="28"/>
        </w:rPr>
        <w:tab/>
      </w:r>
      <w:r>
        <w:rPr>
          <w:spacing w:val="-2"/>
          <w:sz w:val="28"/>
        </w:rPr>
        <w:t>факторы,</w:t>
      </w:r>
      <w:r>
        <w:rPr>
          <w:sz w:val="28"/>
        </w:rPr>
        <w:tab/>
      </w:r>
      <w:r>
        <w:rPr>
          <w:spacing w:val="-2"/>
          <w:sz w:val="28"/>
        </w:rPr>
        <w:t>способствующие</w:t>
      </w:r>
      <w:r>
        <w:rPr>
          <w:sz w:val="28"/>
        </w:rPr>
        <w:tab/>
      </w:r>
      <w:r>
        <w:rPr>
          <w:spacing w:val="-10"/>
          <w:sz w:val="28"/>
        </w:rPr>
        <w:t>и</w:t>
      </w:r>
      <w:r>
        <w:rPr>
          <w:sz w:val="28"/>
        </w:rPr>
        <w:tab/>
      </w:r>
      <w:r>
        <w:rPr>
          <w:spacing w:val="-2"/>
          <w:sz w:val="28"/>
        </w:rPr>
        <w:t>препятствующие</w:t>
      </w:r>
      <w:r>
        <w:rPr>
          <w:sz w:val="28"/>
        </w:rPr>
        <w:tab/>
      </w:r>
      <w:r>
        <w:rPr>
          <w:spacing w:val="-2"/>
          <w:sz w:val="28"/>
        </w:rPr>
        <w:t>развитию конфликта;</w:t>
      </w:r>
    </w:p>
    <w:p w:rsidR="00991C96" w:rsidRDefault="008A40EF">
      <w:pPr>
        <w:spacing w:line="317" w:lineRule="exact"/>
        <w:ind w:left="1275"/>
        <w:rPr>
          <w:sz w:val="28"/>
        </w:rPr>
      </w:pPr>
      <w:r>
        <w:rPr>
          <w:sz w:val="28"/>
        </w:rPr>
        <w:t>иметь</w:t>
      </w:r>
      <w:r>
        <w:rPr>
          <w:spacing w:val="-11"/>
          <w:sz w:val="28"/>
        </w:rPr>
        <w:t xml:space="preserve"> </w:t>
      </w:r>
      <w:r>
        <w:rPr>
          <w:sz w:val="28"/>
        </w:rPr>
        <w:t>навыки</w:t>
      </w:r>
      <w:r>
        <w:rPr>
          <w:spacing w:val="-7"/>
          <w:sz w:val="28"/>
        </w:rPr>
        <w:t xml:space="preserve"> </w:t>
      </w:r>
      <w:r>
        <w:rPr>
          <w:sz w:val="28"/>
        </w:rPr>
        <w:t>конструктивного</w:t>
      </w:r>
      <w:r>
        <w:rPr>
          <w:spacing w:val="-10"/>
          <w:sz w:val="28"/>
        </w:rPr>
        <w:t xml:space="preserve"> </w:t>
      </w:r>
      <w:r>
        <w:rPr>
          <w:sz w:val="28"/>
        </w:rPr>
        <w:t>разрешения</w:t>
      </w:r>
      <w:r>
        <w:rPr>
          <w:spacing w:val="-10"/>
          <w:sz w:val="28"/>
        </w:rPr>
        <w:t xml:space="preserve"> </w:t>
      </w:r>
      <w:r>
        <w:rPr>
          <w:spacing w:val="-2"/>
          <w:sz w:val="28"/>
        </w:rPr>
        <w:t>конфликта;</w:t>
      </w:r>
    </w:p>
    <w:p w:rsidR="00991C96" w:rsidRDefault="008A40EF">
      <w:pPr>
        <w:ind w:left="1275" w:right="193"/>
        <w:rPr>
          <w:sz w:val="28"/>
        </w:rPr>
      </w:pPr>
      <w:r>
        <w:rPr>
          <w:sz w:val="28"/>
        </w:rPr>
        <w:t>знать условия привлечения третьей стороны для разрешения конфликта;</w:t>
      </w:r>
      <w:r>
        <w:rPr>
          <w:spacing w:val="40"/>
          <w:sz w:val="28"/>
        </w:rPr>
        <w:t xml:space="preserve"> </w:t>
      </w:r>
      <w:r>
        <w:rPr>
          <w:sz w:val="28"/>
        </w:rPr>
        <w:t>иметь</w:t>
      </w:r>
      <w:r>
        <w:rPr>
          <w:spacing w:val="-6"/>
          <w:sz w:val="28"/>
        </w:rPr>
        <w:t xml:space="preserve"> </w:t>
      </w:r>
      <w:r>
        <w:rPr>
          <w:sz w:val="28"/>
        </w:rPr>
        <w:t>представление</w:t>
      </w:r>
      <w:r>
        <w:rPr>
          <w:spacing w:val="-5"/>
          <w:sz w:val="28"/>
        </w:rPr>
        <w:t xml:space="preserve"> </w:t>
      </w:r>
      <w:r>
        <w:rPr>
          <w:sz w:val="28"/>
        </w:rPr>
        <w:t>о</w:t>
      </w:r>
      <w:r>
        <w:rPr>
          <w:spacing w:val="-5"/>
          <w:sz w:val="28"/>
        </w:rPr>
        <w:t xml:space="preserve"> </w:t>
      </w:r>
      <w:r>
        <w:rPr>
          <w:sz w:val="28"/>
        </w:rPr>
        <w:t>способах</w:t>
      </w:r>
      <w:r>
        <w:rPr>
          <w:spacing w:val="-7"/>
          <w:sz w:val="28"/>
        </w:rPr>
        <w:t xml:space="preserve"> </w:t>
      </w:r>
      <w:r>
        <w:rPr>
          <w:sz w:val="28"/>
        </w:rPr>
        <w:t>пресечения</w:t>
      </w:r>
      <w:r>
        <w:rPr>
          <w:spacing w:val="-5"/>
          <w:sz w:val="28"/>
        </w:rPr>
        <w:t xml:space="preserve"> </w:t>
      </w:r>
      <w:r>
        <w:rPr>
          <w:sz w:val="28"/>
        </w:rPr>
        <w:t>опасных</w:t>
      </w:r>
      <w:r>
        <w:rPr>
          <w:spacing w:val="-4"/>
          <w:sz w:val="28"/>
        </w:rPr>
        <w:t xml:space="preserve"> </w:t>
      </w:r>
      <w:r>
        <w:rPr>
          <w:sz w:val="28"/>
        </w:rPr>
        <w:t>проявлений</w:t>
      </w:r>
      <w:r>
        <w:rPr>
          <w:spacing w:val="-5"/>
          <w:sz w:val="28"/>
        </w:rPr>
        <w:t xml:space="preserve"> </w:t>
      </w:r>
      <w:r>
        <w:rPr>
          <w:sz w:val="28"/>
        </w:rPr>
        <w:t>конфликтов; раскрывать способы противодействия буллингу, проявлениям насилия;</w:t>
      </w:r>
    </w:p>
    <w:p w:rsidR="00991C96" w:rsidRDefault="008A40EF">
      <w:pPr>
        <w:ind w:left="1275" w:right="2255"/>
        <w:rPr>
          <w:sz w:val="28"/>
        </w:rPr>
      </w:pPr>
      <w:r>
        <w:rPr>
          <w:sz w:val="28"/>
        </w:rPr>
        <w:t>характеризовать способы психологического воздействия; характеризовать</w:t>
      </w:r>
      <w:r>
        <w:rPr>
          <w:spacing w:val="-14"/>
          <w:sz w:val="28"/>
        </w:rPr>
        <w:t xml:space="preserve"> </w:t>
      </w:r>
      <w:r>
        <w:rPr>
          <w:sz w:val="28"/>
        </w:rPr>
        <w:t>особенности</w:t>
      </w:r>
      <w:r>
        <w:rPr>
          <w:spacing w:val="-11"/>
          <w:sz w:val="28"/>
        </w:rPr>
        <w:t xml:space="preserve"> </w:t>
      </w:r>
      <w:r>
        <w:rPr>
          <w:sz w:val="28"/>
        </w:rPr>
        <w:t>убеждающей</w:t>
      </w:r>
      <w:r>
        <w:rPr>
          <w:spacing w:val="-11"/>
          <w:sz w:val="28"/>
        </w:rPr>
        <w:t xml:space="preserve"> </w:t>
      </w:r>
      <w:r>
        <w:rPr>
          <w:sz w:val="28"/>
        </w:rPr>
        <w:t>коммуникации; объяснять смысл понятия «манипуляция»;</w:t>
      </w:r>
    </w:p>
    <w:p w:rsidR="00991C96" w:rsidRDefault="008A40EF">
      <w:pPr>
        <w:ind w:left="1275" w:right="145"/>
        <w:rPr>
          <w:sz w:val="28"/>
        </w:rPr>
      </w:pPr>
      <w:r>
        <w:rPr>
          <w:sz w:val="28"/>
        </w:rPr>
        <w:t>называть</w:t>
      </w:r>
      <w:r>
        <w:rPr>
          <w:spacing w:val="-12"/>
          <w:sz w:val="28"/>
        </w:rPr>
        <w:t xml:space="preserve"> </w:t>
      </w:r>
      <w:r>
        <w:rPr>
          <w:sz w:val="28"/>
        </w:rPr>
        <w:t>характеристики</w:t>
      </w:r>
      <w:r>
        <w:rPr>
          <w:spacing w:val="-7"/>
          <w:sz w:val="28"/>
        </w:rPr>
        <w:t xml:space="preserve"> </w:t>
      </w:r>
      <w:r>
        <w:rPr>
          <w:sz w:val="28"/>
        </w:rPr>
        <w:t>манипулятивного</w:t>
      </w:r>
      <w:r>
        <w:rPr>
          <w:spacing w:val="-6"/>
          <w:sz w:val="28"/>
        </w:rPr>
        <w:t xml:space="preserve"> </w:t>
      </w:r>
      <w:r>
        <w:rPr>
          <w:sz w:val="28"/>
        </w:rPr>
        <w:t>воздействия,</w:t>
      </w:r>
      <w:r>
        <w:rPr>
          <w:spacing w:val="-7"/>
          <w:sz w:val="28"/>
        </w:rPr>
        <w:t xml:space="preserve"> </w:t>
      </w:r>
      <w:r>
        <w:rPr>
          <w:sz w:val="28"/>
        </w:rPr>
        <w:t>приводить</w:t>
      </w:r>
      <w:r>
        <w:rPr>
          <w:spacing w:val="-3"/>
          <w:sz w:val="28"/>
        </w:rPr>
        <w:t xml:space="preserve"> </w:t>
      </w:r>
      <w:r>
        <w:rPr>
          <w:sz w:val="28"/>
        </w:rPr>
        <w:t>примеры; иметь представления о способах противодействия манипуляции;</w:t>
      </w:r>
    </w:p>
    <w:p w:rsidR="00991C96" w:rsidRDefault="008A40EF">
      <w:pPr>
        <w:tabs>
          <w:tab w:val="left" w:pos="2920"/>
          <w:tab w:val="left" w:pos="4546"/>
          <w:tab w:val="left" w:pos="6286"/>
          <w:tab w:val="left" w:pos="6844"/>
          <w:tab w:val="left" w:pos="8242"/>
          <w:tab w:val="left" w:pos="9360"/>
        </w:tabs>
        <w:ind w:left="566" w:right="145" w:firstLine="708"/>
        <w:rPr>
          <w:sz w:val="28"/>
        </w:rPr>
      </w:pPr>
      <w:r>
        <w:rPr>
          <w:spacing w:val="-2"/>
          <w:sz w:val="28"/>
        </w:rPr>
        <w:t>раскрывать</w:t>
      </w:r>
      <w:r>
        <w:rPr>
          <w:sz w:val="28"/>
        </w:rPr>
        <w:tab/>
      </w:r>
      <w:r>
        <w:rPr>
          <w:spacing w:val="-2"/>
          <w:sz w:val="28"/>
        </w:rPr>
        <w:t>механизмы</w:t>
      </w:r>
      <w:r>
        <w:rPr>
          <w:sz w:val="28"/>
        </w:rPr>
        <w:tab/>
      </w:r>
      <w:r>
        <w:rPr>
          <w:spacing w:val="-2"/>
          <w:sz w:val="28"/>
        </w:rPr>
        <w:t>воздействия</w:t>
      </w:r>
      <w:r>
        <w:rPr>
          <w:sz w:val="28"/>
        </w:rPr>
        <w:tab/>
      </w:r>
      <w:r>
        <w:rPr>
          <w:spacing w:val="-6"/>
          <w:sz w:val="28"/>
        </w:rPr>
        <w:t>на</w:t>
      </w:r>
      <w:r>
        <w:rPr>
          <w:sz w:val="28"/>
        </w:rPr>
        <w:tab/>
      </w:r>
      <w:r>
        <w:rPr>
          <w:spacing w:val="-2"/>
          <w:sz w:val="28"/>
        </w:rPr>
        <w:t>большую</w:t>
      </w:r>
      <w:r>
        <w:rPr>
          <w:sz w:val="28"/>
        </w:rPr>
        <w:tab/>
      </w:r>
      <w:r>
        <w:rPr>
          <w:spacing w:val="-2"/>
          <w:sz w:val="28"/>
        </w:rPr>
        <w:t>группу</w:t>
      </w:r>
      <w:r>
        <w:rPr>
          <w:sz w:val="28"/>
        </w:rPr>
        <w:tab/>
      </w:r>
      <w:r>
        <w:rPr>
          <w:spacing w:val="-2"/>
          <w:sz w:val="28"/>
        </w:rPr>
        <w:t xml:space="preserve">(заражение, </w:t>
      </w:r>
      <w:r>
        <w:rPr>
          <w:sz w:val="28"/>
        </w:rPr>
        <w:t>убеждение, внушение, подражание и другие), приводить примеры;</w:t>
      </w:r>
    </w:p>
    <w:p w:rsidR="00991C96" w:rsidRDefault="008A40EF">
      <w:pPr>
        <w:spacing w:line="242" w:lineRule="auto"/>
        <w:ind w:left="566" w:right="215" w:firstLine="708"/>
        <w:rPr>
          <w:sz w:val="28"/>
        </w:rPr>
      </w:pPr>
      <w:r>
        <w:rPr>
          <w:sz w:val="28"/>
        </w:rPr>
        <w:t>иметь представление о деструктивных и псевдопсихологических технологиях и способах противодействия.</w:t>
      </w:r>
    </w:p>
    <w:p w:rsidR="00991C96" w:rsidRDefault="008A40EF">
      <w:pPr>
        <w:pStyle w:val="2"/>
        <w:spacing w:before="321"/>
      </w:pPr>
      <w:r>
        <w:t>Модуль</w:t>
      </w:r>
      <w:r>
        <w:rPr>
          <w:spacing w:val="-10"/>
        </w:rPr>
        <w:t xml:space="preserve"> </w:t>
      </w:r>
      <w:r>
        <w:t>№</w:t>
      </w:r>
      <w:r>
        <w:rPr>
          <w:spacing w:val="-4"/>
        </w:rPr>
        <w:t xml:space="preserve"> </w:t>
      </w:r>
      <w:r>
        <w:t>10.</w:t>
      </w:r>
      <w:r>
        <w:rPr>
          <w:spacing w:val="-6"/>
        </w:rPr>
        <w:t xml:space="preserve"> </w:t>
      </w:r>
      <w:r>
        <w:t>«Безопасность</w:t>
      </w:r>
      <w:r>
        <w:rPr>
          <w:spacing w:val="-5"/>
        </w:rPr>
        <w:t xml:space="preserve"> </w:t>
      </w:r>
      <w:r>
        <w:t>в</w:t>
      </w:r>
      <w:r>
        <w:rPr>
          <w:spacing w:val="-7"/>
        </w:rPr>
        <w:t xml:space="preserve"> </w:t>
      </w:r>
      <w:r>
        <w:t>информационном</w:t>
      </w:r>
      <w:r>
        <w:rPr>
          <w:spacing w:val="-4"/>
        </w:rPr>
        <w:t xml:space="preserve"> </w:t>
      </w:r>
      <w:r>
        <w:rPr>
          <w:spacing w:val="-2"/>
        </w:rPr>
        <w:t>пространстве»:</w:t>
      </w:r>
    </w:p>
    <w:p w:rsidR="00991C96" w:rsidRDefault="008A40EF">
      <w:pPr>
        <w:spacing w:line="319" w:lineRule="exact"/>
        <w:ind w:left="1275"/>
        <w:jc w:val="both"/>
        <w:rPr>
          <w:sz w:val="28"/>
        </w:rPr>
      </w:pPr>
      <w:r>
        <w:rPr>
          <w:sz w:val="28"/>
        </w:rPr>
        <w:t>характеризовать</w:t>
      </w:r>
      <w:r>
        <w:rPr>
          <w:spacing w:val="-6"/>
          <w:sz w:val="28"/>
        </w:rPr>
        <w:t xml:space="preserve"> </w:t>
      </w:r>
      <w:r>
        <w:rPr>
          <w:sz w:val="28"/>
        </w:rPr>
        <w:t>цифровую</w:t>
      </w:r>
      <w:r>
        <w:rPr>
          <w:spacing w:val="-6"/>
          <w:sz w:val="28"/>
        </w:rPr>
        <w:t xml:space="preserve"> </w:t>
      </w:r>
      <w:r>
        <w:rPr>
          <w:sz w:val="28"/>
        </w:rPr>
        <w:t>среду,</w:t>
      </w:r>
      <w:r>
        <w:rPr>
          <w:spacing w:val="-6"/>
          <w:sz w:val="28"/>
        </w:rPr>
        <w:t xml:space="preserve"> </w:t>
      </w:r>
      <w:r>
        <w:rPr>
          <w:sz w:val="28"/>
        </w:rPr>
        <w:t>её</w:t>
      </w:r>
      <w:r>
        <w:rPr>
          <w:spacing w:val="-3"/>
          <w:sz w:val="28"/>
        </w:rPr>
        <w:t xml:space="preserve"> </w:t>
      </w:r>
      <w:r>
        <w:rPr>
          <w:sz w:val="28"/>
        </w:rPr>
        <w:t>влияние</w:t>
      </w:r>
      <w:r>
        <w:rPr>
          <w:spacing w:val="-8"/>
          <w:sz w:val="28"/>
        </w:rPr>
        <w:t xml:space="preserve"> </w:t>
      </w:r>
      <w:r>
        <w:rPr>
          <w:sz w:val="28"/>
        </w:rPr>
        <w:t>на</w:t>
      </w:r>
      <w:r>
        <w:rPr>
          <w:spacing w:val="-5"/>
          <w:sz w:val="28"/>
        </w:rPr>
        <w:t xml:space="preserve"> </w:t>
      </w:r>
      <w:r>
        <w:rPr>
          <w:sz w:val="28"/>
        </w:rPr>
        <w:t>жизнь</w:t>
      </w:r>
      <w:r>
        <w:rPr>
          <w:spacing w:val="-5"/>
          <w:sz w:val="28"/>
        </w:rPr>
        <w:t xml:space="preserve"> </w:t>
      </w:r>
      <w:r>
        <w:rPr>
          <w:spacing w:val="-2"/>
          <w:sz w:val="28"/>
        </w:rPr>
        <w:t>человека;</w:t>
      </w:r>
    </w:p>
    <w:p w:rsidR="00991C96" w:rsidRDefault="008A40EF">
      <w:pPr>
        <w:ind w:left="566" w:right="146" w:firstLine="708"/>
        <w:jc w:val="both"/>
        <w:rPr>
          <w:sz w:val="28"/>
        </w:rPr>
      </w:pPr>
      <w:r>
        <w:rPr>
          <w:sz w:val="28"/>
        </w:rPr>
        <w:t>объяснять</w:t>
      </w:r>
      <w:r>
        <w:rPr>
          <w:spacing w:val="-4"/>
          <w:sz w:val="28"/>
        </w:rPr>
        <w:t xml:space="preserve"> </w:t>
      </w:r>
      <w:r>
        <w:rPr>
          <w:sz w:val="28"/>
        </w:rPr>
        <w:t>смысл</w:t>
      </w:r>
      <w:r>
        <w:rPr>
          <w:spacing w:val="-6"/>
          <w:sz w:val="28"/>
        </w:rPr>
        <w:t xml:space="preserve"> </w:t>
      </w:r>
      <w:r>
        <w:rPr>
          <w:sz w:val="28"/>
        </w:rPr>
        <w:t>понятий</w:t>
      </w:r>
      <w:r>
        <w:rPr>
          <w:spacing w:val="-3"/>
          <w:sz w:val="28"/>
        </w:rPr>
        <w:t xml:space="preserve"> </w:t>
      </w:r>
      <w:r>
        <w:rPr>
          <w:sz w:val="28"/>
        </w:rPr>
        <w:t>«цифровая</w:t>
      </w:r>
      <w:r>
        <w:rPr>
          <w:spacing w:val="-3"/>
          <w:sz w:val="28"/>
        </w:rPr>
        <w:t xml:space="preserve"> </w:t>
      </w:r>
      <w:r>
        <w:rPr>
          <w:sz w:val="28"/>
        </w:rPr>
        <w:t>среда»,</w:t>
      </w:r>
      <w:r>
        <w:rPr>
          <w:spacing w:val="-4"/>
          <w:sz w:val="28"/>
        </w:rPr>
        <w:t xml:space="preserve"> </w:t>
      </w:r>
      <w:r>
        <w:rPr>
          <w:sz w:val="28"/>
        </w:rPr>
        <w:t>«цифровой</w:t>
      </w:r>
      <w:r>
        <w:rPr>
          <w:spacing w:val="-3"/>
          <w:sz w:val="28"/>
        </w:rPr>
        <w:t xml:space="preserve"> </w:t>
      </w:r>
      <w:r>
        <w:rPr>
          <w:sz w:val="28"/>
        </w:rPr>
        <w:t>след»,</w:t>
      </w:r>
      <w:r>
        <w:rPr>
          <w:spacing w:val="-4"/>
          <w:sz w:val="28"/>
        </w:rPr>
        <w:t xml:space="preserve"> </w:t>
      </w:r>
      <w:r>
        <w:rPr>
          <w:sz w:val="28"/>
        </w:rPr>
        <w:t xml:space="preserve">«персональные </w:t>
      </w:r>
      <w:r>
        <w:rPr>
          <w:spacing w:val="-2"/>
          <w:sz w:val="28"/>
        </w:rPr>
        <w:t>данные»;</w:t>
      </w:r>
    </w:p>
    <w:p w:rsidR="00991C96" w:rsidRDefault="008A40EF">
      <w:pPr>
        <w:ind w:left="566" w:right="145" w:firstLine="708"/>
        <w:jc w:val="both"/>
        <w:rPr>
          <w:sz w:val="28"/>
        </w:rPr>
      </w:pPr>
      <w:r>
        <w:rPr>
          <w:sz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991C96" w:rsidRDefault="008A40EF">
      <w:pPr>
        <w:ind w:left="566" w:right="137" w:firstLine="708"/>
        <w:jc w:val="both"/>
        <w:rPr>
          <w:sz w:val="28"/>
        </w:rPr>
      </w:pPr>
      <w:r>
        <w:rPr>
          <w:sz w:val="28"/>
        </w:rPr>
        <w:t>иметь навыки безопасных действий по снижению рисков, и защите от опасностей цифровой среды;</w:t>
      </w:r>
    </w:p>
    <w:p w:rsidR="00991C96" w:rsidRDefault="008A40EF">
      <w:pPr>
        <w:spacing w:line="242" w:lineRule="auto"/>
        <w:ind w:left="566" w:right="145" w:firstLine="708"/>
        <w:jc w:val="both"/>
        <w:rPr>
          <w:sz w:val="28"/>
        </w:rPr>
      </w:pPr>
      <w:r>
        <w:rPr>
          <w:sz w:val="28"/>
        </w:rPr>
        <w:t>объяснять смысл понятий «программное обеспечение», «вредоносное программное обеспечение»;</w:t>
      </w:r>
    </w:p>
    <w:p w:rsidR="00991C96" w:rsidRDefault="008A40EF">
      <w:pPr>
        <w:ind w:left="566" w:right="144" w:firstLine="708"/>
        <w:jc w:val="both"/>
        <w:rPr>
          <w:sz w:val="28"/>
        </w:rPr>
      </w:pPr>
      <w:r>
        <w:rPr>
          <w:sz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991C96" w:rsidRDefault="008A40EF">
      <w:pPr>
        <w:spacing w:line="321" w:lineRule="exact"/>
        <w:ind w:left="1275"/>
        <w:jc w:val="both"/>
        <w:rPr>
          <w:sz w:val="28"/>
        </w:rPr>
      </w:pPr>
      <w:r>
        <w:rPr>
          <w:sz w:val="28"/>
        </w:rPr>
        <w:t>иметь</w:t>
      </w:r>
      <w:r>
        <w:rPr>
          <w:spacing w:val="-10"/>
          <w:sz w:val="28"/>
        </w:rPr>
        <w:t xml:space="preserve"> </w:t>
      </w:r>
      <w:r>
        <w:rPr>
          <w:sz w:val="28"/>
        </w:rPr>
        <w:t>навыки</w:t>
      </w:r>
      <w:r>
        <w:rPr>
          <w:spacing w:val="-8"/>
          <w:sz w:val="28"/>
        </w:rPr>
        <w:t xml:space="preserve"> </w:t>
      </w:r>
      <w:r>
        <w:rPr>
          <w:sz w:val="28"/>
        </w:rPr>
        <w:t>безопасного</w:t>
      </w:r>
      <w:r>
        <w:rPr>
          <w:spacing w:val="-8"/>
          <w:sz w:val="28"/>
        </w:rPr>
        <w:t xml:space="preserve"> </w:t>
      </w:r>
      <w:r>
        <w:rPr>
          <w:sz w:val="28"/>
        </w:rPr>
        <w:t>использования</w:t>
      </w:r>
      <w:r>
        <w:rPr>
          <w:spacing w:val="-8"/>
          <w:sz w:val="28"/>
        </w:rPr>
        <w:t xml:space="preserve"> </w:t>
      </w:r>
      <w:r>
        <w:rPr>
          <w:sz w:val="28"/>
        </w:rPr>
        <w:t>устройств</w:t>
      </w:r>
      <w:r>
        <w:rPr>
          <w:spacing w:val="-8"/>
          <w:sz w:val="28"/>
        </w:rPr>
        <w:t xml:space="preserve"> </w:t>
      </w:r>
      <w:r>
        <w:rPr>
          <w:sz w:val="28"/>
        </w:rPr>
        <w:t>и</w:t>
      </w:r>
      <w:r>
        <w:rPr>
          <w:spacing w:val="-7"/>
          <w:sz w:val="28"/>
        </w:rPr>
        <w:t xml:space="preserve"> </w:t>
      </w:r>
      <w:r>
        <w:rPr>
          <w:spacing w:val="-2"/>
          <w:sz w:val="28"/>
        </w:rPr>
        <w:t>программ;</w:t>
      </w:r>
    </w:p>
    <w:p w:rsidR="00991C96" w:rsidRDefault="008A40EF">
      <w:pPr>
        <w:ind w:left="566" w:right="141" w:firstLine="708"/>
        <w:jc w:val="both"/>
        <w:rPr>
          <w:sz w:val="28"/>
        </w:rPr>
      </w:pPr>
      <w:r>
        <w:rPr>
          <w:sz w:val="28"/>
        </w:rPr>
        <w:t>перечислять и классифицировать опасности, связанные с поведением людей в цифровой среде;</w:t>
      </w:r>
    </w:p>
    <w:p w:rsidR="00991C96" w:rsidRDefault="008A40EF">
      <w:pPr>
        <w:ind w:left="566" w:right="147" w:firstLine="708"/>
        <w:jc w:val="both"/>
        <w:rPr>
          <w:sz w:val="28"/>
        </w:rPr>
      </w:pPr>
      <w:r>
        <w:rPr>
          <w:sz w:val="28"/>
        </w:rPr>
        <w:t>характеризовать риски, связанные с коммуникацией в цифровой среде (имитация близких социальных отношений; травля; шантаж разглашением</w:t>
      </w:r>
      <w:r>
        <w:rPr>
          <w:spacing w:val="40"/>
          <w:sz w:val="28"/>
        </w:rPr>
        <w:t xml:space="preserve"> </w:t>
      </w:r>
      <w:r>
        <w:rPr>
          <w:sz w:val="28"/>
        </w:rPr>
        <w:t>сведений; вовлечение в деструктивную, противоправную деятельность), способы их выявления и противодействия им;</w:t>
      </w:r>
    </w:p>
    <w:p w:rsidR="00991C96" w:rsidRDefault="008A40EF">
      <w:pPr>
        <w:spacing w:line="322" w:lineRule="exact"/>
        <w:ind w:left="1275"/>
        <w:jc w:val="both"/>
        <w:rPr>
          <w:sz w:val="28"/>
        </w:rPr>
      </w:pPr>
      <w:r>
        <w:rPr>
          <w:sz w:val="28"/>
        </w:rPr>
        <w:t>иметь</w:t>
      </w:r>
      <w:r>
        <w:rPr>
          <w:spacing w:val="-11"/>
          <w:sz w:val="28"/>
        </w:rPr>
        <w:t xml:space="preserve"> </w:t>
      </w:r>
      <w:r>
        <w:rPr>
          <w:sz w:val="28"/>
        </w:rPr>
        <w:t>навыки</w:t>
      </w:r>
      <w:r>
        <w:rPr>
          <w:spacing w:val="-7"/>
          <w:sz w:val="28"/>
        </w:rPr>
        <w:t xml:space="preserve"> </w:t>
      </w:r>
      <w:r>
        <w:rPr>
          <w:sz w:val="28"/>
        </w:rPr>
        <w:t>безопасной</w:t>
      </w:r>
      <w:r>
        <w:rPr>
          <w:spacing w:val="-7"/>
          <w:sz w:val="28"/>
        </w:rPr>
        <w:t xml:space="preserve"> </w:t>
      </w:r>
      <w:r>
        <w:rPr>
          <w:sz w:val="28"/>
        </w:rPr>
        <w:t>коммуникации</w:t>
      </w:r>
      <w:r>
        <w:rPr>
          <w:spacing w:val="-8"/>
          <w:sz w:val="28"/>
        </w:rPr>
        <w:t xml:space="preserve"> </w:t>
      </w:r>
      <w:r>
        <w:rPr>
          <w:sz w:val="28"/>
        </w:rPr>
        <w:t>в</w:t>
      </w:r>
      <w:r>
        <w:rPr>
          <w:spacing w:val="-8"/>
          <w:sz w:val="28"/>
        </w:rPr>
        <w:t xml:space="preserve"> </w:t>
      </w:r>
      <w:r>
        <w:rPr>
          <w:sz w:val="28"/>
        </w:rPr>
        <w:t>цифровой</w:t>
      </w:r>
      <w:r>
        <w:rPr>
          <w:spacing w:val="-7"/>
          <w:sz w:val="28"/>
        </w:rPr>
        <w:t xml:space="preserve"> </w:t>
      </w:r>
      <w:r>
        <w:rPr>
          <w:spacing w:val="-2"/>
          <w:sz w:val="28"/>
        </w:rPr>
        <w:t>среде;</w:t>
      </w:r>
    </w:p>
    <w:p w:rsidR="00991C96" w:rsidRDefault="008A40EF">
      <w:pPr>
        <w:spacing w:line="322" w:lineRule="exact"/>
        <w:ind w:left="1275"/>
        <w:jc w:val="both"/>
        <w:rPr>
          <w:sz w:val="28"/>
        </w:rPr>
      </w:pPr>
      <w:r>
        <w:rPr>
          <w:sz w:val="28"/>
        </w:rPr>
        <w:t>объяснять</w:t>
      </w:r>
      <w:r>
        <w:rPr>
          <w:spacing w:val="37"/>
          <w:sz w:val="28"/>
        </w:rPr>
        <w:t xml:space="preserve">  </w:t>
      </w:r>
      <w:r>
        <w:rPr>
          <w:sz w:val="28"/>
        </w:rPr>
        <w:t>смысл</w:t>
      </w:r>
      <w:r>
        <w:rPr>
          <w:spacing w:val="36"/>
          <w:sz w:val="28"/>
        </w:rPr>
        <w:t xml:space="preserve">  </w:t>
      </w:r>
      <w:r>
        <w:rPr>
          <w:sz w:val="28"/>
        </w:rPr>
        <w:t>и</w:t>
      </w:r>
      <w:r>
        <w:rPr>
          <w:spacing w:val="38"/>
          <w:sz w:val="28"/>
        </w:rPr>
        <w:t xml:space="preserve">  </w:t>
      </w:r>
      <w:r>
        <w:rPr>
          <w:sz w:val="28"/>
        </w:rPr>
        <w:t>взаимосвязь</w:t>
      </w:r>
      <w:r>
        <w:rPr>
          <w:spacing w:val="37"/>
          <w:sz w:val="28"/>
        </w:rPr>
        <w:t xml:space="preserve">  </w:t>
      </w:r>
      <w:r>
        <w:rPr>
          <w:sz w:val="28"/>
        </w:rPr>
        <w:t>понятий</w:t>
      </w:r>
      <w:r>
        <w:rPr>
          <w:spacing w:val="38"/>
          <w:sz w:val="28"/>
        </w:rPr>
        <w:t xml:space="preserve">  </w:t>
      </w:r>
      <w:r>
        <w:rPr>
          <w:sz w:val="28"/>
        </w:rPr>
        <w:t>«достоверность</w:t>
      </w:r>
      <w:r>
        <w:rPr>
          <w:spacing w:val="37"/>
          <w:sz w:val="28"/>
        </w:rPr>
        <w:t xml:space="preserve">  </w:t>
      </w:r>
      <w:r>
        <w:rPr>
          <w:spacing w:val="-2"/>
          <w:sz w:val="28"/>
        </w:rPr>
        <w:t>информации»,</w:t>
      </w:r>
    </w:p>
    <w:p w:rsidR="00991C96" w:rsidRDefault="008A40EF">
      <w:pPr>
        <w:ind w:left="566"/>
        <w:jc w:val="both"/>
        <w:rPr>
          <w:sz w:val="28"/>
        </w:rPr>
      </w:pPr>
      <w:r>
        <w:rPr>
          <w:sz w:val="28"/>
        </w:rPr>
        <w:t>«информационный</w:t>
      </w:r>
      <w:r>
        <w:rPr>
          <w:spacing w:val="-14"/>
          <w:sz w:val="28"/>
        </w:rPr>
        <w:t xml:space="preserve"> </w:t>
      </w:r>
      <w:r>
        <w:rPr>
          <w:sz w:val="28"/>
        </w:rPr>
        <w:t>пузырь»,</w:t>
      </w:r>
      <w:r>
        <w:rPr>
          <w:spacing w:val="-12"/>
          <w:sz w:val="28"/>
        </w:rPr>
        <w:t xml:space="preserve"> </w:t>
      </w:r>
      <w:r>
        <w:rPr>
          <w:spacing w:val="-2"/>
          <w:sz w:val="28"/>
        </w:rPr>
        <w:t>«фейк»;</w:t>
      </w:r>
    </w:p>
    <w:p w:rsidR="00991C96" w:rsidRDefault="00991C96">
      <w:pPr>
        <w:jc w:val="both"/>
        <w:rPr>
          <w:sz w:val="28"/>
        </w:rPr>
        <w:sectPr w:rsidR="00991C96">
          <w:pgSz w:w="11910" w:h="16840"/>
          <w:pgMar w:top="760" w:right="425" w:bottom="1040" w:left="566" w:header="0" w:footer="810" w:gutter="0"/>
          <w:cols w:space="720"/>
        </w:sectPr>
      </w:pPr>
    </w:p>
    <w:p w:rsidR="00991C96" w:rsidRDefault="008A40EF">
      <w:pPr>
        <w:tabs>
          <w:tab w:val="left" w:pos="2181"/>
          <w:tab w:val="left" w:pos="4131"/>
          <w:tab w:val="left" w:pos="4474"/>
          <w:tab w:val="left" w:pos="5761"/>
          <w:tab w:val="left" w:pos="7076"/>
          <w:tab w:val="left" w:pos="9100"/>
        </w:tabs>
        <w:spacing w:before="66"/>
        <w:ind w:left="566" w:right="149" w:firstLine="708"/>
        <w:rPr>
          <w:sz w:val="28"/>
        </w:rPr>
      </w:pPr>
      <w:r>
        <w:rPr>
          <w:spacing w:val="-2"/>
          <w:sz w:val="28"/>
        </w:rPr>
        <w:lastRenderedPageBreak/>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способах</w:t>
      </w:r>
      <w:r>
        <w:rPr>
          <w:sz w:val="28"/>
        </w:rPr>
        <w:tab/>
      </w:r>
      <w:r>
        <w:rPr>
          <w:spacing w:val="-2"/>
          <w:sz w:val="28"/>
        </w:rPr>
        <w:t>проверки</w:t>
      </w:r>
      <w:r>
        <w:rPr>
          <w:sz w:val="28"/>
        </w:rPr>
        <w:tab/>
      </w:r>
      <w:r>
        <w:rPr>
          <w:spacing w:val="-2"/>
          <w:sz w:val="28"/>
        </w:rPr>
        <w:t>достоверности,</w:t>
      </w:r>
      <w:r>
        <w:rPr>
          <w:sz w:val="28"/>
        </w:rPr>
        <w:tab/>
      </w:r>
      <w:r>
        <w:rPr>
          <w:spacing w:val="-2"/>
          <w:sz w:val="28"/>
        </w:rPr>
        <w:t xml:space="preserve">легитимности </w:t>
      </w:r>
      <w:r>
        <w:rPr>
          <w:sz w:val="28"/>
        </w:rPr>
        <w:t>информации, её соответствия правовым и морально-этическим нормам;</w:t>
      </w:r>
    </w:p>
    <w:p w:rsidR="00991C96" w:rsidRDefault="008A40EF">
      <w:pPr>
        <w:ind w:left="566" w:right="145" w:firstLine="708"/>
        <w:rPr>
          <w:sz w:val="28"/>
        </w:rPr>
      </w:pPr>
      <w:r>
        <w:rPr>
          <w:sz w:val="28"/>
        </w:rPr>
        <w:t>раскрывать правовые основы взаимодействия с цифровой средой, выработать навыки безопасных действий по защите прав в цифровой среде;</w:t>
      </w:r>
    </w:p>
    <w:p w:rsidR="00991C96" w:rsidRDefault="008A40EF">
      <w:pPr>
        <w:ind w:left="566" w:right="145" w:firstLine="708"/>
        <w:rPr>
          <w:sz w:val="28"/>
        </w:rPr>
      </w:pPr>
      <w:r>
        <w:rPr>
          <w:sz w:val="28"/>
        </w:rPr>
        <w:t>объяснять</w:t>
      </w:r>
      <w:r>
        <w:rPr>
          <w:spacing w:val="80"/>
          <w:sz w:val="28"/>
        </w:rPr>
        <w:t xml:space="preserve"> </w:t>
      </w:r>
      <w:r>
        <w:rPr>
          <w:sz w:val="28"/>
        </w:rPr>
        <w:t>права,</w:t>
      </w:r>
      <w:r>
        <w:rPr>
          <w:spacing w:val="80"/>
          <w:sz w:val="28"/>
        </w:rPr>
        <w:t xml:space="preserve"> </w:t>
      </w:r>
      <w:r>
        <w:rPr>
          <w:sz w:val="28"/>
        </w:rPr>
        <w:t>обязанности</w:t>
      </w:r>
      <w:r>
        <w:rPr>
          <w:spacing w:val="80"/>
          <w:sz w:val="28"/>
        </w:rPr>
        <w:t xml:space="preserve"> </w:t>
      </w:r>
      <w:r>
        <w:rPr>
          <w:sz w:val="28"/>
        </w:rPr>
        <w:t>и</w:t>
      </w:r>
      <w:r>
        <w:rPr>
          <w:spacing w:val="80"/>
          <w:sz w:val="28"/>
        </w:rPr>
        <w:t xml:space="preserve"> </w:t>
      </w:r>
      <w:r>
        <w:rPr>
          <w:sz w:val="28"/>
        </w:rPr>
        <w:t>иметь</w:t>
      </w:r>
      <w:r>
        <w:rPr>
          <w:spacing w:val="80"/>
          <w:sz w:val="28"/>
        </w:rPr>
        <w:t xml:space="preserve"> </w:t>
      </w:r>
      <w:r>
        <w:rPr>
          <w:sz w:val="28"/>
        </w:rPr>
        <w:t>представление</w:t>
      </w:r>
      <w:r>
        <w:rPr>
          <w:spacing w:val="80"/>
          <w:sz w:val="28"/>
        </w:rPr>
        <w:t xml:space="preserve"> </w:t>
      </w:r>
      <w:r>
        <w:rPr>
          <w:sz w:val="28"/>
        </w:rPr>
        <w:t>об</w:t>
      </w:r>
      <w:r>
        <w:rPr>
          <w:spacing w:val="80"/>
          <w:sz w:val="28"/>
        </w:rPr>
        <w:t xml:space="preserve"> </w:t>
      </w:r>
      <w:r>
        <w:rPr>
          <w:sz w:val="28"/>
        </w:rPr>
        <w:t>ответственности граждан и юридических лиц в информационном пространстве.</w:t>
      </w:r>
    </w:p>
    <w:p w:rsidR="00991C96" w:rsidRDefault="00991C96">
      <w:pPr>
        <w:pStyle w:val="a3"/>
        <w:spacing w:before="5"/>
        <w:ind w:left="0" w:firstLine="0"/>
        <w:jc w:val="left"/>
        <w:rPr>
          <w:sz w:val="28"/>
        </w:rPr>
      </w:pPr>
    </w:p>
    <w:p w:rsidR="00991C96" w:rsidRDefault="008A40EF">
      <w:pPr>
        <w:pStyle w:val="2"/>
      </w:pPr>
      <w:r>
        <w:t>Модуль</w:t>
      </w:r>
      <w:r>
        <w:rPr>
          <w:spacing w:val="-8"/>
        </w:rPr>
        <w:t xml:space="preserve"> </w:t>
      </w:r>
      <w:r>
        <w:t>№</w:t>
      </w:r>
      <w:r>
        <w:rPr>
          <w:spacing w:val="-4"/>
        </w:rPr>
        <w:t xml:space="preserve"> </w:t>
      </w:r>
      <w:r>
        <w:t>11.</w:t>
      </w:r>
      <w:r>
        <w:rPr>
          <w:spacing w:val="-6"/>
        </w:rPr>
        <w:t xml:space="preserve"> </w:t>
      </w:r>
      <w:r>
        <w:t>«Основы</w:t>
      </w:r>
      <w:r>
        <w:rPr>
          <w:spacing w:val="-6"/>
        </w:rPr>
        <w:t xml:space="preserve"> </w:t>
      </w:r>
      <w:r>
        <w:t>противодействия</w:t>
      </w:r>
      <w:r>
        <w:rPr>
          <w:spacing w:val="-7"/>
        </w:rPr>
        <w:t xml:space="preserve"> </w:t>
      </w:r>
      <w:r>
        <w:t>экстремизму</w:t>
      </w:r>
      <w:r>
        <w:rPr>
          <w:spacing w:val="-7"/>
        </w:rPr>
        <w:t xml:space="preserve"> </w:t>
      </w:r>
      <w:r>
        <w:t>и</w:t>
      </w:r>
      <w:r>
        <w:rPr>
          <w:spacing w:val="-5"/>
        </w:rPr>
        <w:t xml:space="preserve"> </w:t>
      </w:r>
      <w:r>
        <w:rPr>
          <w:spacing w:val="-2"/>
        </w:rPr>
        <w:t>терроризму»:</w:t>
      </w:r>
    </w:p>
    <w:p w:rsidR="00991C96" w:rsidRDefault="008A40EF">
      <w:pPr>
        <w:ind w:left="566" w:right="144" w:firstLine="708"/>
        <w:jc w:val="both"/>
        <w:rPr>
          <w:sz w:val="28"/>
        </w:rPr>
      </w:pPr>
      <w:r>
        <w:rPr>
          <w:sz w:val="28"/>
        </w:rPr>
        <w:t>характеризовать экстремизм и терроризм как угрозу благополучию человека, стабильности общества и государства;</w:t>
      </w:r>
    </w:p>
    <w:p w:rsidR="00991C96" w:rsidRDefault="008A40EF">
      <w:pPr>
        <w:ind w:left="566" w:right="144" w:firstLine="708"/>
        <w:jc w:val="both"/>
        <w:rPr>
          <w:sz w:val="28"/>
        </w:rPr>
      </w:pPr>
      <w:r>
        <w:rPr>
          <w:sz w:val="28"/>
        </w:rPr>
        <w:t>объяснять смысл и взаимосвязь понятий «экстремизм» и «терроризм»; анализировать варианты их проявления и возможные последствия;</w:t>
      </w:r>
    </w:p>
    <w:p w:rsidR="00991C96" w:rsidRDefault="008A40EF">
      <w:pPr>
        <w:spacing w:line="242" w:lineRule="auto"/>
        <w:ind w:left="566" w:right="145" w:firstLine="708"/>
        <w:jc w:val="both"/>
        <w:rPr>
          <w:sz w:val="28"/>
        </w:rPr>
      </w:pPr>
      <w:r>
        <w:rPr>
          <w:sz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91C96" w:rsidRDefault="008A40EF">
      <w:pPr>
        <w:spacing w:line="317" w:lineRule="exact"/>
        <w:ind w:left="1275"/>
        <w:jc w:val="both"/>
        <w:rPr>
          <w:sz w:val="28"/>
        </w:rPr>
      </w:pPr>
      <w:r>
        <w:rPr>
          <w:sz w:val="28"/>
        </w:rPr>
        <w:t>иметь</w:t>
      </w:r>
      <w:r>
        <w:rPr>
          <w:spacing w:val="-9"/>
          <w:sz w:val="28"/>
        </w:rPr>
        <w:t xml:space="preserve"> </w:t>
      </w:r>
      <w:r>
        <w:rPr>
          <w:sz w:val="28"/>
        </w:rPr>
        <w:t>представление</w:t>
      </w:r>
      <w:r>
        <w:rPr>
          <w:spacing w:val="-6"/>
          <w:sz w:val="28"/>
        </w:rPr>
        <w:t xml:space="preserve"> </w:t>
      </w:r>
      <w:r>
        <w:rPr>
          <w:sz w:val="28"/>
        </w:rPr>
        <w:t>о</w:t>
      </w:r>
      <w:r>
        <w:rPr>
          <w:spacing w:val="-6"/>
          <w:sz w:val="28"/>
        </w:rPr>
        <w:t xml:space="preserve"> </w:t>
      </w:r>
      <w:r>
        <w:rPr>
          <w:sz w:val="28"/>
        </w:rPr>
        <w:t>методах</w:t>
      </w:r>
      <w:r>
        <w:rPr>
          <w:spacing w:val="-5"/>
          <w:sz w:val="28"/>
        </w:rPr>
        <w:t xml:space="preserve"> </w:t>
      </w:r>
      <w:r>
        <w:rPr>
          <w:sz w:val="28"/>
        </w:rPr>
        <w:t>и</w:t>
      </w:r>
      <w:r>
        <w:rPr>
          <w:spacing w:val="-6"/>
          <w:sz w:val="28"/>
        </w:rPr>
        <w:t xml:space="preserve"> </w:t>
      </w:r>
      <w:r>
        <w:rPr>
          <w:sz w:val="28"/>
        </w:rPr>
        <w:t>видах</w:t>
      </w:r>
      <w:r>
        <w:rPr>
          <w:spacing w:val="-8"/>
          <w:sz w:val="28"/>
        </w:rPr>
        <w:t xml:space="preserve"> </w:t>
      </w:r>
      <w:r>
        <w:rPr>
          <w:sz w:val="28"/>
        </w:rPr>
        <w:t>террористической</w:t>
      </w:r>
      <w:r>
        <w:rPr>
          <w:spacing w:val="-5"/>
          <w:sz w:val="28"/>
        </w:rPr>
        <w:t xml:space="preserve"> </w:t>
      </w:r>
      <w:r>
        <w:rPr>
          <w:spacing w:val="-2"/>
          <w:sz w:val="28"/>
        </w:rPr>
        <w:t>деятельности;</w:t>
      </w:r>
    </w:p>
    <w:p w:rsidR="00991C96" w:rsidRDefault="008A40EF">
      <w:pPr>
        <w:ind w:left="566" w:right="145" w:firstLine="708"/>
        <w:jc w:val="both"/>
        <w:rPr>
          <w:sz w:val="28"/>
        </w:rPr>
      </w:pPr>
      <w:r>
        <w:rPr>
          <w:sz w:val="28"/>
        </w:rPr>
        <w:t>знать уровни террористической опасности, иметь навыки безопасных</w:t>
      </w:r>
      <w:r>
        <w:rPr>
          <w:spacing w:val="40"/>
          <w:sz w:val="28"/>
        </w:rPr>
        <w:t xml:space="preserve"> </w:t>
      </w:r>
      <w:r>
        <w:rPr>
          <w:sz w:val="28"/>
        </w:rPr>
        <w:t>действий при их объявлении;</w:t>
      </w:r>
    </w:p>
    <w:p w:rsidR="00991C96" w:rsidRDefault="008A40EF">
      <w:pPr>
        <w:ind w:left="566" w:right="143" w:firstLine="708"/>
        <w:jc w:val="both"/>
        <w:rPr>
          <w:sz w:val="28"/>
        </w:rPr>
      </w:pPr>
      <w:r>
        <w:rPr>
          <w:sz w:val="28"/>
        </w:rPr>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Pr>
          <w:spacing w:val="-2"/>
          <w:sz w:val="28"/>
        </w:rPr>
        <w:t>операции;</w:t>
      </w:r>
    </w:p>
    <w:p w:rsidR="00991C96" w:rsidRDefault="008A40EF">
      <w:pPr>
        <w:ind w:left="566" w:right="138" w:firstLine="708"/>
        <w:jc w:val="both"/>
        <w:rPr>
          <w:sz w:val="28"/>
        </w:rPr>
      </w:pPr>
      <w:r>
        <w:rPr>
          <w:sz w:val="28"/>
        </w:rPr>
        <w:t>раскрывать правовые основы, структуру и задачи государственной системы противодействия экстремизму и терроризму;</w:t>
      </w:r>
    </w:p>
    <w:p w:rsidR="00991C96" w:rsidRDefault="008A40EF">
      <w:pPr>
        <w:ind w:left="566" w:right="147" w:firstLine="708"/>
        <w:jc w:val="both"/>
        <w:rPr>
          <w:sz w:val="28"/>
        </w:rPr>
      </w:pPr>
      <w:r>
        <w:rPr>
          <w:sz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91C96" w:rsidRDefault="00991C96">
      <w:pPr>
        <w:pStyle w:val="a3"/>
        <w:spacing w:before="318"/>
        <w:ind w:left="0" w:firstLine="0"/>
        <w:jc w:val="left"/>
        <w:rPr>
          <w:sz w:val="28"/>
        </w:rPr>
      </w:pPr>
    </w:p>
    <w:p w:rsidR="00991C96" w:rsidRDefault="008A40EF">
      <w:pPr>
        <w:pStyle w:val="3"/>
        <w:ind w:left="5543" w:hanging="3961"/>
      </w:pPr>
      <w:r>
        <w:t>Тематическое</w:t>
      </w:r>
      <w:r>
        <w:rPr>
          <w:spacing w:val="-5"/>
        </w:rPr>
        <w:t xml:space="preserve"> </w:t>
      </w:r>
      <w:r>
        <w:t>планирование</w:t>
      </w:r>
      <w:r>
        <w:rPr>
          <w:spacing w:val="-5"/>
        </w:rPr>
        <w:t xml:space="preserve"> </w:t>
      </w:r>
      <w:r>
        <w:t>учебного</w:t>
      </w:r>
      <w:r>
        <w:rPr>
          <w:spacing w:val="-5"/>
        </w:rPr>
        <w:t xml:space="preserve"> </w:t>
      </w:r>
      <w:r>
        <w:t>предмета</w:t>
      </w:r>
      <w:r>
        <w:rPr>
          <w:spacing w:val="-5"/>
        </w:rPr>
        <w:t xml:space="preserve"> </w:t>
      </w:r>
      <w:r>
        <w:t>«Основы</w:t>
      </w:r>
      <w:r>
        <w:rPr>
          <w:spacing w:val="-5"/>
        </w:rPr>
        <w:t xml:space="preserve"> </w:t>
      </w:r>
      <w:r>
        <w:t>безопасности</w:t>
      </w:r>
      <w:r>
        <w:rPr>
          <w:spacing w:val="-6"/>
        </w:rPr>
        <w:t xml:space="preserve"> </w:t>
      </w:r>
      <w:r>
        <w:t>и</w:t>
      </w:r>
      <w:r>
        <w:rPr>
          <w:spacing w:val="-5"/>
        </w:rPr>
        <w:t xml:space="preserve"> </w:t>
      </w:r>
      <w:r>
        <w:t xml:space="preserve">защиты </w:t>
      </w:r>
      <w:r>
        <w:rPr>
          <w:spacing w:val="-2"/>
        </w:rPr>
        <w:t>Родины»</w:t>
      </w:r>
    </w:p>
    <w:p w:rsidR="00991C96" w:rsidRDefault="008A40EF">
      <w:pPr>
        <w:spacing w:before="271"/>
        <w:ind w:left="566" w:right="148" w:firstLine="708"/>
        <w:jc w:val="both"/>
        <w:rPr>
          <w:i/>
          <w:sz w:val="24"/>
        </w:rPr>
      </w:pPr>
      <w:r>
        <w:rPr>
          <w:i/>
          <w:sz w:val="24"/>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w:t>
      </w:r>
      <w:r>
        <w:rPr>
          <w:i/>
          <w:spacing w:val="40"/>
          <w:sz w:val="24"/>
        </w:rPr>
        <w:t xml:space="preserve"> </w:t>
      </w:r>
      <w:r>
        <w:rPr>
          <w:i/>
          <w:sz w:val="24"/>
        </w:rPr>
        <w:t xml:space="preserve">общего </w:t>
      </w:r>
      <w:r>
        <w:rPr>
          <w:i/>
          <w:spacing w:val="-2"/>
          <w:sz w:val="24"/>
        </w:rPr>
        <w:t>образования.</w:t>
      </w:r>
    </w:p>
    <w:p w:rsidR="00991C96" w:rsidRDefault="008A40EF">
      <w:pPr>
        <w:pStyle w:val="a3"/>
        <w:ind w:right="13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991C96" w:rsidRDefault="008A40EF">
      <w:pPr>
        <w:pStyle w:val="a3"/>
        <w:ind w:right="14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991C96" w:rsidRDefault="00991C96">
      <w:pPr>
        <w:pStyle w:val="a3"/>
        <w:spacing w:before="5"/>
        <w:ind w:left="0" w:firstLine="0"/>
        <w:jc w:val="left"/>
      </w:pPr>
    </w:p>
    <w:p w:rsidR="00991C96" w:rsidRDefault="008A40EF">
      <w:pPr>
        <w:pStyle w:val="3"/>
        <w:spacing w:before="1"/>
        <w:jc w:val="both"/>
      </w:pPr>
      <w:r>
        <w:t>Вариант</w:t>
      </w:r>
      <w:r>
        <w:rPr>
          <w:spacing w:val="-2"/>
        </w:rPr>
        <w:t xml:space="preserve"> </w:t>
      </w:r>
      <w:r>
        <w:t>№</w:t>
      </w:r>
      <w:r>
        <w:rPr>
          <w:spacing w:val="-3"/>
        </w:rPr>
        <w:t xml:space="preserve"> </w:t>
      </w:r>
      <w:r>
        <w:rPr>
          <w:spacing w:val="-10"/>
        </w:rPr>
        <w:t>1</w:t>
      </w:r>
    </w:p>
    <w:p w:rsidR="00991C96" w:rsidRDefault="00991C96">
      <w:pPr>
        <w:pStyle w:val="a3"/>
        <w:ind w:left="0" w:firstLine="0"/>
        <w:jc w:val="left"/>
        <w:rPr>
          <w:b/>
          <w:sz w:val="14"/>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48"/>
        </w:trPr>
        <w:tc>
          <w:tcPr>
            <w:tcW w:w="845" w:type="dxa"/>
          </w:tcPr>
          <w:p w:rsidR="00991C96" w:rsidRDefault="008A40EF">
            <w:pPr>
              <w:pStyle w:val="TableParagraph"/>
              <w:spacing w:line="237" w:lineRule="auto"/>
              <w:ind w:left="168" w:right="356" w:firstLine="91"/>
            </w:pPr>
            <w:r>
              <w:rPr>
                <w:spacing w:val="-10"/>
              </w:rPr>
              <w:t xml:space="preserve">№ </w:t>
            </w:r>
            <w:r>
              <w:rPr>
                <w:spacing w:val="-5"/>
              </w:rPr>
              <w:t>п/п</w:t>
            </w:r>
          </w:p>
        </w:tc>
        <w:tc>
          <w:tcPr>
            <w:tcW w:w="5972" w:type="dxa"/>
          </w:tcPr>
          <w:p w:rsidR="00991C96" w:rsidRDefault="008A40EF">
            <w:pPr>
              <w:pStyle w:val="TableParagraph"/>
              <w:spacing w:before="13"/>
              <w:ind w:left="269" w:right="115"/>
              <w:jc w:val="center"/>
            </w:pPr>
            <w:r>
              <w:t>Наименование</w:t>
            </w:r>
            <w:r>
              <w:rPr>
                <w:spacing w:val="-13"/>
              </w:rPr>
              <w:t xml:space="preserve"> </w:t>
            </w:r>
            <w:r>
              <w:rPr>
                <w:spacing w:val="-4"/>
              </w:rPr>
              <w:t>темы</w:t>
            </w:r>
          </w:p>
          <w:p w:rsidR="00991C96" w:rsidRDefault="008A40EF">
            <w:pPr>
              <w:pStyle w:val="TableParagraph"/>
              <w:spacing w:before="20"/>
              <w:ind w:left="269" w:right="115"/>
              <w:jc w:val="center"/>
            </w:pPr>
            <w:r>
              <w:t>(с</w:t>
            </w:r>
            <w:r>
              <w:rPr>
                <w:spacing w:val="-5"/>
              </w:rPr>
              <w:t xml:space="preserve"> </w:t>
            </w:r>
            <w:r>
              <w:t>учётом</w:t>
            </w:r>
            <w:r>
              <w:rPr>
                <w:spacing w:val="-5"/>
              </w:rPr>
              <w:t xml:space="preserve"> </w:t>
            </w:r>
            <w:r>
              <w:t>рабочей</w:t>
            </w:r>
            <w:r>
              <w:rPr>
                <w:spacing w:val="-5"/>
              </w:rPr>
              <w:t xml:space="preserve"> </w:t>
            </w:r>
            <w:r>
              <w:t>программы</w:t>
            </w:r>
            <w:r>
              <w:rPr>
                <w:spacing w:val="-4"/>
              </w:rPr>
              <w:t xml:space="preserve"> </w:t>
            </w:r>
            <w:r>
              <w:rPr>
                <w:spacing w:val="-2"/>
              </w:rPr>
              <w:t>воспитания)</w:t>
            </w:r>
          </w:p>
        </w:tc>
        <w:tc>
          <w:tcPr>
            <w:tcW w:w="2835" w:type="dxa"/>
          </w:tcPr>
          <w:p w:rsidR="00991C96" w:rsidRDefault="008A40EF">
            <w:pPr>
              <w:pStyle w:val="TableParagraph"/>
              <w:spacing w:line="237" w:lineRule="auto"/>
              <w:ind w:left="374" w:right="234" w:firstLine="208"/>
            </w:pPr>
            <w:r>
              <w:t>Количество часов, отводимых</w:t>
            </w:r>
            <w:r>
              <w:rPr>
                <w:spacing w:val="-14"/>
              </w:rPr>
              <w:t xml:space="preserve"> </w:t>
            </w:r>
            <w:r>
              <w:t>на</w:t>
            </w:r>
            <w:r>
              <w:rPr>
                <w:spacing w:val="-14"/>
              </w:rPr>
              <w:t xml:space="preserve"> </w:t>
            </w:r>
            <w:r>
              <w:t>освоение</w:t>
            </w:r>
          </w:p>
          <w:p w:rsidR="00991C96" w:rsidRDefault="008A40EF">
            <w:pPr>
              <w:pStyle w:val="TableParagraph"/>
              <w:spacing w:line="234" w:lineRule="exact"/>
              <w:ind w:left="866"/>
            </w:pPr>
            <w:r>
              <w:t>каждой</w:t>
            </w:r>
            <w:r>
              <w:rPr>
                <w:spacing w:val="-12"/>
              </w:rPr>
              <w:t xml:space="preserve"> </w:t>
            </w:r>
            <w:r>
              <w:rPr>
                <w:spacing w:val="-4"/>
              </w:rPr>
              <w:t>темы</w:t>
            </w: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3" w:line="240" w:lineRule="exact"/>
              <w:ind w:left="269" w:right="115"/>
              <w:jc w:val="center"/>
              <w:rPr>
                <w:b/>
              </w:rPr>
            </w:pPr>
            <w:r>
              <w:rPr>
                <w:b/>
              </w:rPr>
              <w:t>Модуль</w:t>
            </w:r>
            <w:r>
              <w:rPr>
                <w:b/>
                <w:spacing w:val="-4"/>
              </w:rPr>
              <w:t xml:space="preserve"> </w:t>
            </w:r>
            <w:r>
              <w:rPr>
                <w:b/>
                <w:spacing w:val="-10"/>
              </w:rPr>
              <w:t>1</w:t>
            </w:r>
          </w:p>
        </w:tc>
        <w:tc>
          <w:tcPr>
            <w:tcW w:w="2835" w:type="dxa"/>
          </w:tcPr>
          <w:p w:rsidR="00991C96" w:rsidRDefault="00991C96">
            <w:pPr>
              <w:pStyle w:val="TableParagraph"/>
              <w:ind w:left="0"/>
              <w:rPr>
                <w:sz w:val="20"/>
              </w:rPr>
            </w:pPr>
          </w:p>
        </w:tc>
      </w:tr>
      <w:tr w:rsidR="00991C96">
        <w:trPr>
          <w:trHeight w:val="297"/>
        </w:trPr>
        <w:tc>
          <w:tcPr>
            <w:tcW w:w="845" w:type="dxa"/>
          </w:tcPr>
          <w:p w:rsidR="00991C96" w:rsidRDefault="008A40EF">
            <w:pPr>
              <w:pStyle w:val="TableParagraph"/>
              <w:spacing w:before="13"/>
              <w:ind w:left="146"/>
            </w:pPr>
            <w:r>
              <w:rPr>
                <w:spacing w:val="-5"/>
              </w:rPr>
              <w:t>1.</w:t>
            </w:r>
          </w:p>
        </w:tc>
        <w:tc>
          <w:tcPr>
            <w:tcW w:w="5972" w:type="dxa"/>
          </w:tcPr>
          <w:p w:rsidR="00991C96" w:rsidRDefault="008A40EF">
            <w:pPr>
              <w:pStyle w:val="TableParagraph"/>
              <w:spacing w:before="15"/>
              <w:rPr>
                <w:b/>
              </w:rPr>
            </w:pPr>
            <w:r>
              <w:rPr>
                <w:b/>
              </w:rPr>
              <w:t>Модуль</w:t>
            </w:r>
            <w:r>
              <w:rPr>
                <w:b/>
                <w:spacing w:val="41"/>
              </w:rPr>
              <w:t xml:space="preserve">  </w:t>
            </w:r>
            <w:r>
              <w:rPr>
                <w:b/>
              </w:rPr>
              <w:t>№</w:t>
            </w:r>
            <w:r>
              <w:rPr>
                <w:b/>
                <w:spacing w:val="41"/>
              </w:rPr>
              <w:t xml:space="preserve">  </w:t>
            </w:r>
            <w:r>
              <w:rPr>
                <w:b/>
              </w:rPr>
              <w:t>1</w:t>
            </w:r>
            <w:r>
              <w:rPr>
                <w:b/>
                <w:spacing w:val="42"/>
              </w:rPr>
              <w:t xml:space="preserve">  </w:t>
            </w:r>
            <w:r>
              <w:rPr>
                <w:b/>
              </w:rPr>
              <w:t>«Безопасное</w:t>
            </w:r>
            <w:r>
              <w:rPr>
                <w:b/>
                <w:spacing w:val="41"/>
              </w:rPr>
              <w:t xml:space="preserve">  </w:t>
            </w:r>
            <w:r>
              <w:rPr>
                <w:b/>
              </w:rPr>
              <w:t>и</w:t>
            </w:r>
            <w:r>
              <w:rPr>
                <w:b/>
                <w:spacing w:val="42"/>
              </w:rPr>
              <w:t xml:space="preserve">  </w:t>
            </w:r>
            <w:r>
              <w:rPr>
                <w:b/>
              </w:rPr>
              <w:t>устойчивое</w:t>
            </w:r>
            <w:r>
              <w:rPr>
                <w:b/>
                <w:spacing w:val="40"/>
              </w:rPr>
              <w:t xml:space="preserve">  </w:t>
            </w:r>
            <w:r>
              <w:rPr>
                <w:b/>
                <w:spacing w:val="-2"/>
              </w:rPr>
              <w:t>развитие</w:t>
            </w:r>
          </w:p>
        </w:tc>
        <w:tc>
          <w:tcPr>
            <w:tcW w:w="2835" w:type="dxa"/>
          </w:tcPr>
          <w:p w:rsidR="00991C96" w:rsidRDefault="00991C96">
            <w:pPr>
              <w:pStyle w:val="TableParagraph"/>
              <w:ind w:left="0"/>
            </w:pPr>
          </w:p>
        </w:tc>
      </w:tr>
    </w:tbl>
    <w:p w:rsidR="00991C96" w:rsidRDefault="00991C96">
      <w:pPr>
        <w:pStyle w:val="TableParagraph"/>
        <w:sectPr w:rsidR="00991C96">
          <w:pgSz w:w="11910" w:h="16840"/>
          <w:pgMar w:top="76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2464"/>
        </w:trPr>
        <w:tc>
          <w:tcPr>
            <w:tcW w:w="845" w:type="dxa"/>
          </w:tcPr>
          <w:p w:rsidR="00991C96" w:rsidRDefault="00991C96">
            <w:pPr>
              <w:pStyle w:val="TableParagraph"/>
              <w:ind w:left="0"/>
            </w:pPr>
          </w:p>
        </w:tc>
        <w:tc>
          <w:tcPr>
            <w:tcW w:w="5972" w:type="dxa"/>
          </w:tcPr>
          <w:p w:rsidR="00991C96" w:rsidRDefault="008A40EF">
            <w:pPr>
              <w:pStyle w:val="TableParagraph"/>
              <w:spacing w:before="15"/>
              <w:jc w:val="both"/>
              <w:rPr>
                <w:b/>
              </w:rPr>
            </w:pPr>
            <w:r>
              <w:rPr>
                <w:b/>
              </w:rPr>
              <w:t>личности,</w:t>
            </w:r>
            <w:r>
              <w:rPr>
                <w:b/>
                <w:spacing w:val="-7"/>
              </w:rPr>
              <w:t xml:space="preserve"> </w:t>
            </w:r>
            <w:r>
              <w:rPr>
                <w:b/>
              </w:rPr>
              <w:t>общества,</w:t>
            </w:r>
            <w:r>
              <w:rPr>
                <w:b/>
                <w:spacing w:val="-6"/>
              </w:rPr>
              <w:t xml:space="preserve"> </w:t>
            </w:r>
            <w:r>
              <w:rPr>
                <w:b/>
                <w:spacing w:val="-2"/>
              </w:rPr>
              <w:t>государства».</w:t>
            </w:r>
          </w:p>
          <w:p w:rsidR="00991C96" w:rsidRDefault="008A40EF">
            <w:pPr>
              <w:pStyle w:val="TableParagraph"/>
              <w:spacing w:before="21" w:line="259" w:lineRule="auto"/>
              <w:ind w:right="141"/>
              <w:jc w:val="both"/>
            </w:pPr>
            <w:r>
              <w:t>Взаимодействие личности, общества</w:t>
            </w:r>
            <w:r>
              <w:rPr>
                <w:spacing w:val="40"/>
              </w:rPr>
              <w:t xml:space="preserve"> </w:t>
            </w:r>
            <w:r>
              <w:t>и государства</w:t>
            </w:r>
            <w:r>
              <w:rPr>
                <w:spacing w:val="40"/>
              </w:rPr>
              <w:t xml:space="preserve"> </w:t>
            </w:r>
            <w:r>
              <w:t>в обеспечении национальной безопасности.</w:t>
            </w:r>
          </w:p>
          <w:p w:rsidR="00991C96" w:rsidRDefault="008A40EF">
            <w:pPr>
              <w:pStyle w:val="TableParagraph"/>
              <w:spacing w:before="1"/>
              <w:jc w:val="both"/>
            </w:pPr>
            <w:r>
              <w:t>Государственная</w:t>
            </w:r>
            <w:r>
              <w:rPr>
                <w:spacing w:val="43"/>
              </w:rPr>
              <w:t xml:space="preserve"> </w:t>
            </w:r>
            <w:r>
              <w:t>и</w:t>
            </w:r>
            <w:r>
              <w:rPr>
                <w:spacing w:val="-6"/>
              </w:rPr>
              <w:t xml:space="preserve"> </w:t>
            </w:r>
            <w:r>
              <w:t>общественная</w:t>
            </w:r>
            <w:r>
              <w:rPr>
                <w:spacing w:val="-5"/>
              </w:rPr>
              <w:t xml:space="preserve"> </w:t>
            </w:r>
            <w:r>
              <w:rPr>
                <w:spacing w:val="-2"/>
              </w:rPr>
              <w:t>безопасность.</w:t>
            </w:r>
          </w:p>
          <w:p w:rsidR="00991C96" w:rsidRDefault="008A40EF">
            <w:pPr>
              <w:pStyle w:val="TableParagraph"/>
              <w:spacing w:before="2"/>
              <w:ind w:right="145"/>
              <w:jc w:val="both"/>
              <w:rPr>
                <w:sz w:val="24"/>
              </w:rPr>
            </w:pPr>
            <w:r>
              <w:rPr>
                <w:sz w:val="24"/>
              </w:rPr>
              <w:t>Роль личности, общества</w:t>
            </w:r>
            <w:r>
              <w:rPr>
                <w:spacing w:val="40"/>
                <w:sz w:val="24"/>
              </w:rPr>
              <w:t xml:space="preserve"> </w:t>
            </w:r>
            <w:r>
              <w:rPr>
                <w:sz w:val="24"/>
              </w:rPr>
              <w:t>и государства</w:t>
            </w:r>
            <w:r>
              <w:rPr>
                <w:spacing w:val="40"/>
                <w:sz w:val="24"/>
              </w:rPr>
              <w:t xml:space="preserve"> </w:t>
            </w:r>
            <w:r>
              <w:rPr>
                <w:sz w:val="24"/>
              </w:rPr>
              <w:t>в предупреждении</w:t>
            </w:r>
            <w:r>
              <w:rPr>
                <w:spacing w:val="40"/>
                <w:sz w:val="24"/>
              </w:rPr>
              <w:t xml:space="preserve"> </w:t>
            </w:r>
            <w:r>
              <w:rPr>
                <w:sz w:val="24"/>
              </w:rPr>
              <w:t xml:space="preserve">и ликвидации чрезвычайных </w:t>
            </w:r>
            <w:r>
              <w:rPr>
                <w:spacing w:val="-2"/>
                <w:sz w:val="24"/>
              </w:rPr>
              <w:t>ситуаций.</w:t>
            </w:r>
          </w:p>
          <w:p w:rsidR="00991C96" w:rsidRDefault="008A40EF">
            <w:pPr>
              <w:pStyle w:val="TableParagraph"/>
              <w:spacing w:line="274" w:lineRule="exact"/>
              <w:ind w:right="147"/>
              <w:jc w:val="both"/>
              <w:rPr>
                <w:sz w:val="24"/>
              </w:rPr>
            </w:pPr>
            <w:r>
              <w:rPr>
                <w:sz w:val="24"/>
              </w:rPr>
              <w:t>Оборона страны</w:t>
            </w:r>
            <w:r>
              <w:rPr>
                <w:spacing w:val="40"/>
                <w:sz w:val="24"/>
              </w:rPr>
              <w:t xml:space="preserve"> </w:t>
            </w:r>
            <w:r>
              <w:rPr>
                <w:sz w:val="24"/>
              </w:rPr>
              <w:t>как обязательное условие благополучного развития страны</w:t>
            </w:r>
          </w:p>
        </w:tc>
        <w:tc>
          <w:tcPr>
            <w:tcW w:w="2835" w:type="dxa"/>
          </w:tcPr>
          <w:p w:rsidR="00991C96" w:rsidRDefault="00991C96">
            <w:pPr>
              <w:pStyle w:val="TableParagraph"/>
              <w:ind w:left="0"/>
            </w:pPr>
          </w:p>
        </w:tc>
      </w:tr>
      <w:tr w:rsidR="00991C96">
        <w:trPr>
          <w:trHeight w:val="294"/>
        </w:trPr>
        <w:tc>
          <w:tcPr>
            <w:tcW w:w="845" w:type="dxa"/>
          </w:tcPr>
          <w:p w:rsidR="00991C96" w:rsidRDefault="00991C96">
            <w:pPr>
              <w:pStyle w:val="TableParagraph"/>
              <w:ind w:left="0"/>
            </w:pPr>
          </w:p>
        </w:tc>
        <w:tc>
          <w:tcPr>
            <w:tcW w:w="5972" w:type="dxa"/>
          </w:tcPr>
          <w:p w:rsidR="00991C96" w:rsidRDefault="008A40EF">
            <w:pPr>
              <w:pStyle w:val="TableParagraph"/>
              <w:spacing w:before="12"/>
              <w:ind w:left="2511"/>
              <w:rPr>
                <w:b/>
              </w:rPr>
            </w:pPr>
            <w:r>
              <w:rPr>
                <w:b/>
              </w:rPr>
              <w:t>Модуль</w:t>
            </w:r>
            <w:r>
              <w:rPr>
                <w:b/>
                <w:spacing w:val="-4"/>
              </w:rPr>
              <w:t xml:space="preserve"> </w:t>
            </w:r>
            <w:r>
              <w:rPr>
                <w:b/>
                <w:spacing w:val="-10"/>
              </w:rPr>
              <w:t>2</w:t>
            </w:r>
          </w:p>
        </w:tc>
        <w:tc>
          <w:tcPr>
            <w:tcW w:w="2835" w:type="dxa"/>
          </w:tcPr>
          <w:p w:rsidR="00991C96" w:rsidRDefault="00991C96">
            <w:pPr>
              <w:pStyle w:val="TableParagraph"/>
              <w:ind w:left="0"/>
            </w:pPr>
          </w:p>
        </w:tc>
      </w:tr>
      <w:tr w:rsidR="00991C96">
        <w:trPr>
          <w:trHeight w:val="7337"/>
        </w:trPr>
        <w:tc>
          <w:tcPr>
            <w:tcW w:w="845" w:type="dxa"/>
          </w:tcPr>
          <w:p w:rsidR="00991C96" w:rsidRDefault="008A40EF">
            <w:pPr>
              <w:pStyle w:val="TableParagraph"/>
              <w:spacing w:line="249" w:lineRule="exact"/>
              <w:ind w:left="146"/>
            </w:pPr>
            <w:r>
              <w:rPr>
                <w:spacing w:val="-5"/>
              </w:rPr>
              <w:t>2.</w:t>
            </w:r>
          </w:p>
        </w:tc>
        <w:tc>
          <w:tcPr>
            <w:tcW w:w="5972" w:type="dxa"/>
          </w:tcPr>
          <w:p w:rsidR="00991C96" w:rsidRDefault="008A40EF">
            <w:pPr>
              <w:pStyle w:val="TableParagraph"/>
              <w:ind w:right="732"/>
            </w:pPr>
            <w:r>
              <w:rPr>
                <w:b/>
              </w:rPr>
              <w:t xml:space="preserve">Модуль № 2 «Основы военной подготовки». </w:t>
            </w:r>
            <w:r>
              <w:t>Строевые</w:t>
            </w:r>
            <w:r>
              <w:rPr>
                <w:spacing w:val="-5"/>
              </w:rPr>
              <w:t xml:space="preserve"> </w:t>
            </w:r>
            <w:r>
              <w:t>приемы</w:t>
            </w:r>
            <w:r>
              <w:rPr>
                <w:spacing w:val="40"/>
              </w:rPr>
              <w:t xml:space="preserve"> </w:t>
            </w:r>
            <w:r>
              <w:t>и</w:t>
            </w:r>
            <w:r>
              <w:rPr>
                <w:spacing w:val="-5"/>
              </w:rPr>
              <w:t xml:space="preserve"> </w:t>
            </w:r>
            <w:r>
              <w:t>движение</w:t>
            </w:r>
            <w:r>
              <w:rPr>
                <w:spacing w:val="40"/>
              </w:rPr>
              <w:t xml:space="preserve"> </w:t>
            </w:r>
            <w:r>
              <w:t>без</w:t>
            </w:r>
            <w:r>
              <w:rPr>
                <w:spacing w:val="-5"/>
              </w:rPr>
              <w:t xml:space="preserve"> </w:t>
            </w:r>
            <w:r>
              <w:t>оружия</w:t>
            </w:r>
            <w:r>
              <w:rPr>
                <w:spacing w:val="-6"/>
              </w:rPr>
              <w:t xml:space="preserve"> </w:t>
            </w:r>
            <w:r>
              <w:t xml:space="preserve">(строевая </w:t>
            </w:r>
            <w:r>
              <w:rPr>
                <w:spacing w:val="-2"/>
              </w:rPr>
              <w:t>подготовка).</w:t>
            </w:r>
          </w:p>
          <w:p w:rsidR="00991C96" w:rsidRDefault="008A40EF">
            <w:pPr>
              <w:pStyle w:val="TableParagraph"/>
              <w:ind w:right="-15"/>
            </w:pPr>
            <w:r>
              <w:t>Основные</w:t>
            </w:r>
            <w:r>
              <w:rPr>
                <w:spacing w:val="-7"/>
              </w:rPr>
              <w:t xml:space="preserve"> </w:t>
            </w:r>
            <w:r>
              <w:t>виды</w:t>
            </w:r>
            <w:r>
              <w:rPr>
                <w:spacing w:val="-7"/>
              </w:rPr>
              <w:t xml:space="preserve"> </w:t>
            </w:r>
            <w:r>
              <w:t>тактических</w:t>
            </w:r>
            <w:r>
              <w:rPr>
                <w:spacing w:val="-7"/>
              </w:rPr>
              <w:t xml:space="preserve"> </w:t>
            </w:r>
            <w:r>
              <w:t>действий</w:t>
            </w:r>
            <w:r>
              <w:rPr>
                <w:spacing w:val="-8"/>
              </w:rPr>
              <w:t xml:space="preserve"> </w:t>
            </w:r>
            <w:r>
              <w:t>войск</w:t>
            </w:r>
            <w:r>
              <w:rPr>
                <w:spacing w:val="-7"/>
              </w:rPr>
              <w:t xml:space="preserve"> </w:t>
            </w:r>
            <w:r>
              <w:t xml:space="preserve">(тактическая </w:t>
            </w:r>
            <w:r>
              <w:rPr>
                <w:spacing w:val="-2"/>
              </w:rPr>
              <w:t>подготовка).</w:t>
            </w:r>
          </w:p>
          <w:p w:rsidR="00991C96" w:rsidRDefault="008A40EF">
            <w:pPr>
              <w:pStyle w:val="TableParagraph"/>
              <w:ind w:right="-15"/>
            </w:pPr>
            <w:r>
              <w:t>Требования</w:t>
            </w:r>
            <w:r>
              <w:rPr>
                <w:spacing w:val="-5"/>
              </w:rPr>
              <w:t xml:space="preserve"> </w:t>
            </w:r>
            <w:r>
              <w:t>безопасности</w:t>
            </w:r>
            <w:r>
              <w:rPr>
                <w:spacing w:val="40"/>
              </w:rPr>
              <w:t xml:space="preserve"> </w:t>
            </w:r>
            <w:r>
              <w:t>при</w:t>
            </w:r>
            <w:r>
              <w:rPr>
                <w:spacing w:val="-4"/>
              </w:rPr>
              <w:t xml:space="preserve"> </w:t>
            </w:r>
            <w:r>
              <w:t>обращении</w:t>
            </w:r>
            <w:r>
              <w:rPr>
                <w:spacing w:val="40"/>
              </w:rPr>
              <w:t xml:space="preserve"> </w:t>
            </w:r>
            <w:r>
              <w:t>с</w:t>
            </w:r>
            <w:r>
              <w:rPr>
                <w:spacing w:val="-6"/>
              </w:rPr>
              <w:t xml:space="preserve"> </w:t>
            </w:r>
            <w:r>
              <w:t>оружием</w:t>
            </w:r>
            <w:r>
              <w:rPr>
                <w:spacing w:val="40"/>
              </w:rPr>
              <w:t xml:space="preserve"> </w:t>
            </w:r>
            <w:r>
              <w:t>и боеприпасами (огневая подготовка).</w:t>
            </w:r>
          </w:p>
          <w:p w:rsidR="00991C96" w:rsidRDefault="008A40EF">
            <w:pPr>
              <w:pStyle w:val="TableParagraph"/>
              <w:tabs>
                <w:tab w:val="left" w:pos="2195"/>
              </w:tabs>
              <w:spacing w:line="242" w:lineRule="auto"/>
              <w:ind w:right="-15"/>
            </w:pPr>
            <w:r>
              <w:t>Виды,</w:t>
            </w:r>
            <w:r>
              <w:rPr>
                <w:spacing w:val="40"/>
              </w:rPr>
              <w:t xml:space="preserve"> </w:t>
            </w:r>
            <w:r>
              <w:t>назначение</w:t>
            </w:r>
            <w:r>
              <w:tab/>
              <w:t>и</w:t>
            </w:r>
            <w:r>
              <w:rPr>
                <w:spacing w:val="40"/>
              </w:rPr>
              <w:t xml:space="preserve"> </w:t>
            </w:r>
            <w:r>
              <w:t>тактикотехнические</w:t>
            </w:r>
            <w:r>
              <w:rPr>
                <w:spacing w:val="40"/>
              </w:rPr>
              <w:t xml:space="preserve"> </w:t>
            </w:r>
            <w:r>
              <w:t>характеристики современного стрелкового оружия</w:t>
            </w:r>
          </w:p>
          <w:p w:rsidR="00991C96" w:rsidRDefault="008A40EF">
            <w:pPr>
              <w:pStyle w:val="TableParagraph"/>
              <w:spacing w:line="248" w:lineRule="exact"/>
            </w:pPr>
            <w:r>
              <w:t>(огневая</w:t>
            </w:r>
            <w:r>
              <w:rPr>
                <w:spacing w:val="-5"/>
              </w:rPr>
              <w:t xml:space="preserve"> </w:t>
            </w:r>
            <w:r>
              <w:rPr>
                <w:spacing w:val="-2"/>
              </w:rPr>
              <w:t>подготовка).</w:t>
            </w:r>
          </w:p>
          <w:p w:rsidR="00991C96" w:rsidRDefault="008A40EF">
            <w:pPr>
              <w:pStyle w:val="TableParagraph"/>
              <w:ind w:right="-15"/>
              <w:jc w:val="both"/>
            </w:pPr>
            <w:r>
              <w:t xml:space="preserve">Беспилотные летательные аппараты (БПЛА) – эффективное средство в условиях военных действий. Морские беспилотные аппараты (основы технической подготовки и </w:t>
            </w:r>
            <w:r>
              <w:rPr>
                <w:spacing w:val="-2"/>
              </w:rPr>
              <w:t>связи).</w:t>
            </w:r>
          </w:p>
          <w:p w:rsidR="00991C96" w:rsidRDefault="008A40EF">
            <w:pPr>
              <w:pStyle w:val="TableParagraph"/>
              <w:ind w:right="-15"/>
              <w:jc w:val="both"/>
            </w:pPr>
            <w:r>
              <w:t>Предназначение, общее устройство</w:t>
            </w:r>
            <w:r>
              <w:rPr>
                <w:spacing w:val="40"/>
              </w:rPr>
              <w:t xml:space="preserve"> </w:t>
            </w:r>
            <w:r>
              <w:t>и тактикотехнические характеристики переносных радиостанций (основы технической подготовки и связи).</w:t>
            </w:r>
          </w:p>
          <w:p w:rsidR="00991C96" w:rsidRDefault="008A40EF">
            <w:pPr>
              <w:pStyle w:val="TableParagraph"/>
              <w:ind w:right="-15"/>
              <w:jc w:val="both"/>
            </w:pPr>
            <w:r>
              <w:t>Свойства местности и их применение</w:t>
            </w:r>
            <w:r>
              <w:rPr>
                <w:spacing w:val="40"/>
              </w:rPr>
              <w:t xml:space="preserve"> </w:t>
            </w:r>
            <w:r>
              <w:t>в военном деле (военная топография).</w:t>
            </w:r>
          </w:p>
          <w:p w:rsidR="00991C96" w:rsidRDefault="008A40EF">
            <w:pPr>
              <w:pStyle w:val="TableParagraph"/>
              <w:ind w:right="-15"/>
              <w:jc w:val="both"/>
            </w:pPr>
            <w:r>
              <w:t>Фортификационное оборудование позиции отделения. Виды укрытий</w:t>
            </w:r>
            <w:r>
              <w:rPr>
                <w:spacing w:val="40"/>
              </w:rPr>
              <w:t xml:space="preserve"> </w:t>
            </w:r>
            <w:r>
              <w:t>и убежищ (инженерная подготовка).</w:t>
            </w:r>
          </w:p>
          <w:p w:rsidR="00991C96" w:rsidRDefault="008A40EF">
            <w:pPr>
              <w:pStyle w:val="TableParagraph"/>
              <w:ind w:right="-15"/>
              <w:jc w:val="both"/>
            </w:pPr>
            <w:r>
              <w:t>Оружие массового поражения (радиационная, химическая, биологическая защита).</w:t>
            </w:r>
          </w:p>
          <w:p w:rsidR="00991C96" w:rsidRDefault="008A40EF">
            <w:pPr>
              <w:pStyle w:val="TableParagraph"/>
              <w:ind w:right="-15"/>
              <w:jc w:val="both"/>
            </w:pPr>
            <w:r>
              <w:t>Первая помощь</w:t>
            </w:r>
            <w:r>
              <w:rPr>
                <w:spacing w:val="40"/>
              </w:rPr>
              <w:t xml:space="preserve"> </w:t>
            </w:r>
            <w:r>
              <w:t>на поле боя</w:t>
            </w:r>
            <w:r>
              <w:rPr>
                <w:spacing w:val="40"/>
              </w:rPr>
              <w:t xml:space="preserve"> </w:t>
            </w:r>
            <w:r>
              <w:t>(военномедицинская</w:t>
            </w:r>
            <w:r>
              <w:rPr>
                <w:spacing w:val="40"/>
              </w:rPr>
              <w:t xml:space="preserve"> </w:t>
            </w:r>
            <w:r>
              <w:t>подготовка. Тактическая медицина).</w:t>
            </w:r>
          </w:p>
          <w:p w:rsidR="00991C96" w:rsidRDefault="008A40EF">
            <w:pPr>
              <w:pStyle w:val="TableParagraph"/>
              <w:ind w:right="-15"/>
              <w:jc w:val="both"/>
            </w:pPr>
            <w:r>
              <w:t>Особенности прохождения военной службы</w:t>
            </w:r>
            <w:r>
              <w:rPr>
                <w:spacing w:val="40"/>
              </w:rPr>
              <w:t xml:space="preserve"> </w:t>
            </w:r>
            <w:r>
              <w:t>по призыву</w:t>
            </w:r>
            <w:r>
              <w:rPr>
                <w:spacing w:val="40"/>
              </w:rPr>
              <w:t xml:space="preserve"> </w:t>
            </w:r>
            <w:r>
              <w:t>и</w:t>
            </w:r>
            <w:r>
              <w:rPr>
                <w:spacing w:val="80"/>
              </w:rPr>
              <w:t xml:space="preserve"> </w:t>
            </w:r>
            <w:r>
              <w:t>по контракту. Военно-учебные заведения и военноучебные центры (тактическая подготовка).</w:t>
            </w:r>
          </w:p>
        </w:tc>
        <w:tc>
          <w:tcPr>
            <w:tcW w:w="2835" w:type="dxa"/>
          </w:tcPr>
          <w:p w:rsidR="00991C96" w:rsidRDefault="00991C96">
            <w:pPr>
              <w:pStyle w:val="TableParagraph"/>
              <w:ind w:left="0"/>
            </w:pP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line="251" w:lineRule="exact"/>
              <w:ind w:left="2585"/>
              <w:rPr>
                <w:b/>
              </w:rPr>
            </w:pPr>
            <w:r>
              <w:rPr>
                <w:b/>
              </w:rPr>
              <w:t>Модуль</w:t>
            </w:r>
            <w:r>
              <w:rPr>
                <w:b/>
                <w:spacing w:val="-4"/>
              </w:rPr>
              <w:t xml:space="preserve"> </w:t>
            </w:r>
            <w:r>
              <w:rPr>
                <w:b/>
                <w:spacing w:val="-10"/>
              </w:rPr>
              <w:t>3</w:t>
            </w:r>
          </w:p>
        </w:tc>
        <w:tc>
          <w:tcPr>
            <w:tcW w:w="2835" w:type="dxa"/>
          </w:tcPr>
          <w:p w:rsidR="00991C96" w:rsidRDefault="00991C96">
            <w:pPr>
              <w:pStyle w:val="TableParagraph"/>
              <w:ind w:left="0"/>
              <w:rPr>
                <w:sz w:val="20"/>
              </w:rPr>
            </w:pPr>
          </w:p>
        </w:tc>
      </w:tr>
      <w:tr w:rsidR="00991C96">
        <w:trPr>
          <w:trHeight w:val="1549"/>
        </w:trPr>
        <w:tc>
          <w:tcPr>
            <w:tcW w:w="845" w:type="dxa"/>
          </w:tcPr>
          <w:p w:rsidR="00991C96" w:rsidRDefault="008A40EF">
            <w:pPr>
              <w:pStyle w:val="TableParagraph"/>
              <w:spacing w:before="13"/>
              <w:ind w:left="146"/>
            </w:pPr>
            <w:r>
              <w:rPr>
                <w:spacing w:val="-5"/>
              </w:rPr>
              <w:t>3.</w:t>
            </w:r>
          </w:p>
        </w:tc>
        <w:tc>
          <w:tcPr>
            <w:tcW w:w="5972" w:type="dxa"/>
          </w:tcPr>
          <w:p w:rsidR="00991C96" w:rsidRDefault="008A40EF">
            <w:pPr>
              <w:pStyle w:val="TableParagraph"/>
              <w:spacing w:before="1" w:line="244" w:lineRule="auto"/>
              <w:rPr>
                <w:b/>
              </w:rPr>
            </w:pPr>
            <w:r>
              <w:rPr>
                <w:b/>
              </w:rPr>
              <w:t>Модуль № 3 «Культура безопасности жизнедеятельности в современном обществе».</w:t>
            </w:r>
          </w:p>
          <w:p w:rsidR="00991C96" w:rsidRDefault="008A40EF">
            <w:pPr>
              <w:pStyle w:val="TableParagraph"/>
              <w:spacing w:line="244" w:lineRule="auto"/>
              <w:ind w:right="-15"/>
            </w:pPr>
            <w:r>
              <w:t>Современные</w:t>
            </w:r>
            <w:r>
              <w:rPr>
                <w:spacing w:val="-7"/>
              </w:rPr>
              <w:t xml:space="preserve"> </w:t>
            </w:r>
            <w:r>
              <w:t>представления</w:t>
            </w:r>
            <w:r>
              <w:rPr>
                <w:spacing w:val="39"/>
              </w:rPr>
              <w:t xml:space="preserve"> </w:t>
            </w:r>
            <w:r>
              <w:t>о</w:t>
            </w:r>
            <w:r>
              <w:rPr>
                <w:spacing w:val="-8"/>
              </w:rPr>
              <w:t xml:space="preserve"> </w:t>
            </w:r>
            <w:r>
              <w:t>культуре</w:t>
            </w:r>
            <w:r>
              <w:rPr>
                <w:spacing w:val="-8"/>
              </w:rPr>
              <w:t xml:space="preserve"> </w:t>
            </w:r>
            <w:r>
              <w:t>безопасности. Влияние поведения на безопасность. Риск-</w:t>
            </w:r>
          </w:p>
          <w:p w:rsidR="00991C96" w:rsidRDefault="008A40EF">
            <w:pPr>
              <w:pStyle w:val="TableParagraph"/>
              <w:spacing w:line="260" w:lineRule="exact"/>
              <w:ind w:right="-15"/>
            </w:pPr>
            <w:r>
              <w:t>ориентированный</w:t>
            </w:r>
            <w:r>
              <w:rPr>
                <w:spacing w:val="31"/>
              </w:rPr>
              <w:t xml:space="preserve"> </w:t>
            </w:r>
            <w:r>
              <w:t>подход</w:t>
            </w:r>
            <w:r>
              <w:rPr>
                <w:spacing w:val="80"/>
              </w:rPr>
              <w:t xml:space="preserve"> </w:t>
            </w:r>
            <w:r>
              <w:t>к</w:t>
            </w:r>
            <w:r>
              <w:rPr>
                <w:spacing w:val="32"/>
              </w:rPr>
              <w:t xml:space="preserve"> </w:t>
            </w:r>
            <w:r>
              <w:t>обеспечению</w:t>
            </w:r>
            <w:r>
              <w:rPr>
                <w:spacing w:val="29"/>
              </w:rPr>
              <w:t xml:space="preserve"> </w:t>
            </w:r>
            <w:r>
              <w:t>безопасности</w:t>
            </w:r>
            <w:r>
              <w:rPr>
                <w:spacing w:val="80"/>
              </w:rPr>
              <w:t xml:space="preserve"> </w:t>
            </w:r>
            <w:r>
              <w:t>на уровне личности, общества, государства.</w:t>
            </w:r>
          </w:p>
        </w:tc>
        <w:tc>
          <w:tcPr>
            <w:tcW w:w="2835" w:type="dxa"/>
          </w:tcPr>
          <w:p w:rsidR="00991C96" w:rsidRDefault="00991C96">
            <w:pPr>
              <w:pStyle w:val="TableParagraph"/>
              <w:ind w:left="0"/>
            </w:pPr>
          </w:p>
        </w:tc>
      </w:tr>
      <w:tr w:rsidR="00991C96">
        <w:trPr>
          <w:trHeight w:val="270"/>
        </w:trPr>
        <w:tc>
          <w:tcPr>
            <w:tcW w:w="845" w:type="dxa"/>
          </w:tcPr>
          <w:p w:rsidR="00991C96" w:rsidRDefault="00991C96">
            <w:pPr>
              <w:pStyle w:val="TableParagraph"/>
              <w:ind w:left="0"/>
              <w:rPr>
                <w:sz w:val="20"/>
              </w:rPr>
            </w:pPr>
          </w:p>
        </w:tc>
        <w:tc>
          <w:tcPr>
            <w:tcW w:w="5972" w:type="dxa"/>
          </w:tcPr>
          <w:p w:rsidR="00991C96" w:rsidRDefault="008A40EF">
            <w:pPr>
              <w:pStyle w:val="TableParagraph"/>
              <w:spacing w:line="250" w:lineRule="exact"/>
              <w:ind w:left="2585"/>
              <w:rPr>
                <w:b/>
              </w:rPr>
            </w:pPr>
            <w:r>
              <w:rPr>
                <w:b/>
              </w:rPr>
              <w:t>Модуль</w:t>
            </w:r>
            <w:r>
              <w:rPr>
                <w:b/>
                <w:spacing w:val="-4"/>
              </w:rPr>
              <w:t xml:space="preserve"> </w:t>
            </w:r>
            <w:r>
              <w:rPr>
                <w:b/>
                <w:spacing w:val="-10"/>
              </w:rPr>
              <w:t>4</w:t>
            </w:r>
          </w:p>
        </w:tc>
        <w:tc>
          <w:tcPr>
            <w:tcW w:w="2835" w:type="dxa"/>
          </w:tcPr>
          <w:p w:rsidR="00991C96" w:rsidRDefault="00991C96">
            <w:pPr>
              <w:pStyle w:val="TableParagraph"/>
              <w:ind w:left="0"/>
              <w:rPr>
                <w:sz w:val="20"/>
              </w:rPr>
            </w:pPr>
          </w:p>
        </w:tc>
      </w:tr>
      <w:tr w:rsidR="00991C96">
        <w:trPr>
          <w:trHeight w:val="1809"/>
        </w:trPr>
        <w:tc>
          <w:tcPr>
            <w:tcW w:w="845" w:type="dxa"/>
          </w:tcPr>
          <w:p w:rsidR="00991C96" w:rsidRDefault="008A40EF">
            <w:pPr>
              <w:pStyle w:val="TableParagraph"/>
              <w:spacing w:before="13"/>
              <w:ind w:left="146"/>
            </w:pPr>
            <w:r>
              <w:rPr>
                <w:spacing w:val="-5"/>
              </w:rPr>
              <w:t>4.</w:t>
            </w:r>
          </w:p>
        </w:tc>
        <w:tc>
          <w:tcPr>
            <w:tcW w:w="5972" w:type="dxa"/>
          </w:tcPr>
          <w:p w:rsidR="00991C96" w:rsidRDefault="008A40EF">
            <w:pPr>
              <w:pStyle w:val="TableParagraph"/>
              <w:spacing w:before="1"/>
              <w:rPr>
                <w:b/>
              </w:rPr>
            </w:pPr>
            <w:r>
              <w:rPr>
                <w:b/>
              </w:rPr>
              <w:t>Модуль</w:t>
            </w:r>
            <w:r>
              <w:rPr>
                <w:b/>
                <w:spacing w:val="-3"/>
              </w:rPr>
              <w:t xml:space="preserve"> </w:t>
            </w:r>
            <w:r>
              <w:rPr>
                <w:b/>
              </w:rPr>
              <w:t>№</w:t>
            </w:r>
            <w:r>
              <w:rPr>
                <w:b/>
                <w:spacing w:val="-3"/>
              </w:rPr>
              <w:t xml:space="preserve"> </w:t>
            </w:r>
            <w:r>
              <w:rPr>
                <w:b/>
              </w:rPr>
              <w:t>4</w:t>
            </w:r>
            <w:r>
              <w:rPr>
                <w:b/>
                <w:spacing w:val="-3"/>
              </w:rPr>
              <w:t xml:space="preserve"> </w:t>
            </w:r>
            <w:r>
              <w:rPr>
                <w:b/>
              </w:rPr>
              <w:t>«Безопасность</w:t>
            </w:r>
            <w:r>
              <w:rPr>
                <w:b/>
                <w:spacing w:val="-2"/>
              </w:rPr>
              <w:t xml:space="preserve"> </w:t>
            </w:r>
            <w:r>
              <w:rPr>
                <w:b/>
              </w:rPr>
              <w:t>в</w:t>
            </w:r>
            <w:r>
              <w:rPr>
                <w:b/>
                <w:spacing w:val="-4"/>
              </w:rPr>
              <w:t xml:space="preserve"> </w:t>
            </w:r>
            <w:r>
              <w:rPr>
                <w:b/>
                <w:spacing w:val="-2"/>
              </w:rPr>
              <w:t>быту».</w:t>
            </w:r>
          </w:p>
          <w:p w:rsidR="00991C96" w:rsidRDefault="008A40EF">
            <w:pPr>
              <w:pStyle w:val="TableParagraph"/>
              <w:tabs>
                <w:tab w:val="left" w:pos="5065"/>
              </w:tabs>
              <w:spacing w:before="6" w:line="244" w:lineRule="auto"/>
              <w:ind w:right="-15"/>
            </w:pPr>
            <w:r>
              <w:t>Источники</w:t>
            </w:r>
            <w:r>
              <w:rPr>
                <w:spacing w:val="80"/>
              </w:rPr>
              <w:t xml:space="preserve"> </w:t>
            </w:r>
            <w:r>
              <w:t>опасности</w:t>
            </w:r>
            <w:r>
              <w:rPr>
                <w:spacing w:val="80"/>
              </w:rPr>
              <w:t xml:space="preserve"> </w:t>
            </w:r>
            <w:r>
              <w:t>в</w:t>
            </w:r>
            <w:r>
              <w:rPr>
                <w:spacing w:val="80"/>
              </w:rPr>
              <w:t xml:space="preserve"> </w:t>
            </w:r>
            <w:r>
              <w:t>быту.</w:t>
            </w:r>
            <w:r>
              <w:rPr>
                <w:spacing w:val="80"/>
              </w:rPr>
              <w:t xml:space="preserve"> </w:t>
            </w:r>
            <w:r>
              <w:t>Профилактика</w:t>
            </w:r>
            <w:r>
              <w:tab/>
              <w:t>и</w:t>
            </w:r>
            <w:r>
              <w:rPr>
                <w:spacing w:val="70"/>
              </w:rPr>
              <w:t xml:space="preserve"> </w:t>
            </w:r>
            <w:r>
              <w:t>первая помощь при отравлениях.</w:t>
            </w:r>
          </w:p>
          <w:p w:rsidR="00991C96" w:rsidRDefault="008A40EF">
            <w:pPr>
              <w:pStyle w:val="TableParagraph"/>
            </w:pPr>
            <w:r>
              <w:t>Безопасность</w:t>
            </w:r>
            <w:r>
              <w:rPr>
                <w:spacing w:val="48"/>
              </w:rPr>
              <w:t xml:space="preserve"> </w:t>
            </w:r>
            <w:r>
              <w:t>в</w:t>
            </w:r>
            <w:r>
              <w:rPr>
                <w:spacing w:val="-2"/>
              </w:rPr>
              <w:t xml:space="preserve"> </w:t>
            </w:r>
            <w:r>
              <w:rPr>
                <w:spacing w:val="-4"/>
              </w:rPr>
              <w:t>быту.</w:t>
            </w:r>
          </w:p>
          <w:p w:rsidR="00991C96" w:rsidRDefault="008A40EF">
            <w:pPr>
              <w:pStyle w:val="TableParagraph"/>
              <w:spacing w:before="6" w:line="244" w:lineRule="auto"/>
              <w:ind w:right="-15"/>
            </w:pPr>
            <w:r>
              <w:t>Предупреждение травм и первая помощь при них. Пожарная безопасность в быту.</w:t>
            </w:r>
          </w:p>
          <w:p w:rsidR="00991C96" w:rsidRDefault="008A40EF">
            <w:pPr>
              <w:pStyle w:val="TableParagraph"/>
              <w:spacing w:line="238" w:lineRule="exact"/>
            </w:pPr>
            <w:r>
              <w:t>Безопасное</w:t>
            </w:r>
            <w:r>
              <w:rPr>
                <w:spacing w:val="-5"/>
              </w:rPr>
              <w:t xml:space="preserve"> </w:t>
            </w:r>
            <w:r>
              <w:t>поведение</w:t>
            </w:r>
            <w:r>
              <w:rPr>
                <w:spacing w:val="-5"/>
              </w:rPr>
              <w:t xml:space="preserve"> </w:t>
            </w:r>
            <w:r>
              <w:t>в</w:t>
            </w:r>
            <w:r>
              <w:rPr>
                <w:spacing w:val="-4"/>
              </w:rPr>
              <w:t xml:space="preserve"> </w:t>
            </w:r>
            <w:r>
              <w:t>местах</w:t>
            </w:r>
            <w:r>
              <w:rPr>
                <w:spacing w:val="-5"/>
              </w:rPr>
              <w:t xml:space="preserve"> </w:t>
            </w:r>
            <w:r>
              <w:t>общего</w:t>
            </w:r>
            <w:r>
              <w:rPr>
                <w:spacing w:val="-4"/>
              </w:rPr>
              <w:t xml:space="preserve"> </w:t>
            </w:r>
            <w:r>
              <w:rPr>
                <w:spacing w:val="-2"/>
              </w:rPr>
              <w:t>пользования.</w:t>
            </w:r>
          </w:p>
        </w:tc>
        <w:tc>
          <w:tcPr>
            <w:tcW w:w="2835" w:type="dxa"/>
          </w:tcPr>
          <w:p w:rsidR="00991C96" w:rsidRDefault="00991C96">
            <w:pPr>
              <w:pStyle w:val="TableParagraph"/>
              <w:ind w:left="0"/>
            </w:pP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 w:line="252" w:lineRule="exact"/>
              <w:ind w:left="2585"/>
              <w:rPr>
                <w:b/>
              </w:rPr>
            </w:pPr>
            <w:r>
              <w:rPr>
                <w:b/>
              </w:rPr>
              <w:t>Модуль</w:t>
            </w:r>
            <w:r>
              <w:rPr>
                <w:b/>
                <w:spacing w:val="-4"/>
              </w:rPr>
              <w:t xml:space="preserve"> </w:t>
            </w:r>
            <w:r>
              <w:rPr>
                <w:b/>
                <w:spacing w:val="-10"/>
              </w:rPr>
              <w:t>5</w:t>
            </w:r>
          </w:p>
        </w:tc>
        <w:tc>
          <w:tcPr>
            <w:tcW w:w="2835" w:type="dxa"/>
          </w:tcPr>
          <w:p w:rsidR="00991C96" w:rsidRDefault="00991C96">
            <w:pPr>
              <w:pStyle w:val="TableParagraph"/>
              <w:ind w:left="0"/>
              <w:rPr>
                <w:sz w:val="20"/>
              </w:rPr>
            </w:pPr>
          </w:p>
        </w:tc>
      </w:tr>
      <w:tr w:rsidR="00991C96">
        <w:trPr>
          <w:trHeight w:val="518"/>
        </w:trPr>
        <w:tc>
          <w:tcPr>
            <w:tcW w:w="845" w:type="dxa"/>
          </w:tcPr>
          <w:p w:rsidR="00991C96" w:rsidRDefault="008A40EF">
            <w:pPr>
              <w:pStyle w:val="TableParagraph"/>
              <w:spacing w:before="13"/>
              <w:ind w:left="146"/>
            </w:pPr>
            <w:r>
              <w:rPr>
                <w:spacing w:val="-5"/>
              </w:rPr>
              <w:t>5.</w:t>
            </w:r>
          </w:p>
        </w:tc>
        <w:tc>
          <w:tcPr>
            <w:tcW w:w="5972" w:type="dxa"/>
          </w:tcPr>
          <w:p w:rsidR="00991C96" w:rsidRDefault="008A40EF">
            <w:pPr>
              <w:pStyle w:val="TableParagraph"/>
              <w:spacing w:before="1"/>
              <w:rPr>
                <w:b/>
              </w:rPr>
            </w:pPr>
            <w:r>
              <w:rPr>
                <w:b/>
              </w:rPr>
              <w:t>Модуль</w:t>
            </w:r>
            <w:r>
              <w:rPr>
                <w:b/>
                <w:spacing w:val="-3"/>
              </w:rPr>
              <w:t xml:space="preserve"> </w:t>
            </w:r>
            <w:r>
              <w:rPr>
                <w:b/>
              </w:rPr>
              <w:t>№</w:t>
            </w:r>
            <w:r>
              <w:rPr>
                <w:b/>
                <w:spacing w:val="-3"/>
              </w:rPr>
              <w:t xml:space="preserve"> </w:t>
            </w:r>
            <w:r>
              <w:rPr>
                <w:b/>
              </w:rPr>
              <w:t>5</w:t>
            </w:r>
            <w:r>
              <w:rPr>
                <w:b/>
                <w:spacing w:val="-3"/>
              </w:rPr>
              <w:t xml:space="preserve"> </w:t>
            </w:r>
            <w:r>
              <w:rPr>
                <w:b/>
              </w:rPr>
              <w:t>«Безопасность</w:t>
            </w:r>
            <w:r>
              <w:rPr>
                <w:b/>
                <w:spacing w:val="-2"/>
              </w:rPr>
              <w:t xml:space="preserve"> </w:t>
            </w:r>
            <w:r>
              <w:rPr>
                <w:b/>
              </w:rPr>
              <w:t>на</w:t>
            </w:r>
            <w:r>
              <w:rPr>
                <w:b/>
                <w:spacing w:val="-2"/>
              </w:rPr>
              <w:t xml:space="preserve"> транспорте».</w:t>
            </w:r>
          </w:p>
          <w:p w:rsidR="00991C96" w:rsidRDefault="008A40EF">
            <w:pPr>
              <w:pStyle w:val="TableParagraph"/>
              <w:spacing w:before="6" w:line="238" w:lineRule="exact"/>
            </w:pPr>
            <w:r>
              <w:t>Безопасность</w:t>
            </w:r>
            <w:r>
              <w:rPr>
                <w:spacing w:val="-6"/>
              </w:rPr>
              <w:t xml:space="preserve"> </w:t>
            </w:r>
            <w:r>
              <w:t>дорожного</w:t>
            </w:r>
            <w:r>
              <w:rPr>
                <w:spacing w:val="-8"/>
              </w:rPr>
              <w:t xml:space="preserve"> </w:t>
            </w:r>
            <w:r>
              <w:rPr>
                <w:spacing w:val="-2"/>
              </w:rPr>
              <w:t>движения.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0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74"/>
        </w:trPr>
        <w:tc>
          <w:tcPr>
            <w:tcW w:w="845" w:type="dxa"/>
          </w:tcPr>
          <w:p w:rsidR="00991C96" w:rsidRDefault="00991C96">
            <w:pPr>
              <w:pStyle w:val="TableParagraph"/>
              <w:ind w:left="0"/>
            </w:pPr>
          </w:p>
        </w:tc>
        <w:tc>
          <w:tcPr>
            <w:tcW w:w="5972" w:type="dxa"/>
          </w:tcPr>
          <w:p w:rsidR="00991C96" w:rsidRDefault="008A40EF">
            <w:pPr>
              <w:pStyle w:val="TableParagraph"/>
              <w:tabs>
                <w:tab w:val="left" w:pos="1509"/>
                <w:tab w:val="left" w:pos="2919"/>
                <w:tab w:val="left" w:pos="3816"/>
              </w:tabs>
              <w:spacing w:before="1" w:line="244" w:lineRule="auto"/>
              <w:ind w:right="-15"/>
            </w:pPr>
            <w:r>
              <w:rPr>
                <w:spacing w:val="-2"/>
              </w:rPr>
              <w:t>Порядок</w:t>
            </w:r>
            <w:r>
              <w:tab/>
            </w:r>
            <w:r>
              <w:rPr>
                <w:spacing w:val="-2"/>
              </w:rPr>
              <w:t>действий</w:t>
            </w:r>
            <w:r>
              <w:tab/>
            </w:r>
            <w:r>
              <w:rPr>
                <w:spacing w:val="-4"/>
              </w:rPr>
              <w:t>при</w:t>
            </w:r>
            <w:r>
              <w:tab/>
            </w:r>
            <w:r>
              <w:rPr>
                <w:spacing w:val="-2"/>
              </w:rPr>
              <w:t>дорожнотранспортных происшествиях.</w:t>
            </w:r>
          </w:p>
          <w:p w:rsidR="00991C96" w:rsidRDefault="008A40EF">
            <w:pPr>
              <w:pStyle w:val="TableParagraph"/>
              <w:spacing w:line="238" w:lineRule="exact"/>
            </w:pPr>
            <w:r>
              <w:t>Безопасное</w:t>
            </w:r>
            <w:r>
              <w:rPr>
                <w:spacing w:val="-4"/>
              </w:rPr>
              <w:t xml:space="preserve"> </w:t>
            </w:r>
            <w:r>
              <w:t>поведение</w:t>
            </w:r>
            <w:r>
              <w:rPr>
                <w:spacing w:val="48"/>
              </w:rPr>
              <w:t xml:space="preserve"> </w:t>
            </w:r>
            <w:r>
              <w:t>на</w:t>
            </w:r>
            <w:r>
              <w:rPr>
                <w:spacing w:val="-6"/>
              </w:rPr>
              <w:t xml:space="preserve"> </w:t>
            </w:r>
            <w:r>
              <w:t>разных</w:t>
            </w:r>
            <w:r>
              <w:rPr>
                <w:spacing w:val="-3"/>
              </w:rPr>
              <w:t xml:space="preserve"> </w:t>
            </w:r>
            <w:r>
              <w:t>видах</w:t>
            </w:r>
            <w:r>
              <w:rPr>
                <w:spacing w:val="-6"/>
              </w:rPr>
              <w:t xml:space="preserve"> </w:t>
            </w:r>
            <w:r>
              <w:rPr>
                <w:spacing w:val="-2"/>
              </w:rPr>
              <w:t>транспорта.</w:t>
            </w:r>
          </w:p>
        </w:tc>
        <w:tc>
          <w:tcPr>
            <w:tcW w:w="2835" w:type="dxa"/>
          </w:tcPr>
          <w:p w:rsidR="00991C96" w:rsidRDefault="00991C96">
            <w:pPr>
              <w:pStyle w:val="TableParagraph"/>
              <w:ind w:left="0"/>
            </w:pP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
              <w:ind w:left="2585"/>
              <w:rPr>
                <w:b/>
              </w:rPr>
            </w:pPr>
            <w:r>
              <w:rPr>
                <w:b/>
              </w:rPr>
              <w:t>Модуль</w:t>
            </w:r>
            <w:r>
              <w:rPr>
                <w:b/>
                <w:spacing w:val="-4"/>
              </w:rPr>
              <w:t xml:space="preserve"> </w:t>
            </w:r>
            <w:r>
              <w:rPr>
                <w:b/>
                <w:spacing w:val="-10"/>
              </w:rPr>
              <w:t>6</w:t>
            </w:r>
          </w:p>
        </w:tc>
        <w:tc>
          <w:tcPr>
            <w:tcW w:w="2835" w:type="dxa"/>
          </w:tcPr>
          <w:p w:rsidR="00991C96" w:rsidRDefault="00991C96">
            <w:pPr>
              <w:pStyle w:val="TableParagraph"/>
              <w:ind w:left="0"/>
              <w:rPr>
                <w:sz w:val="20"/>
              </w:rPr>
            </w:pPr>
          </w:p>
        </w:tc>
      </w:tr>
      <w:tr w:rsidR="00991C96">
        <w:trPr>
          <w:trHeight w:val="2063"/>
        </w:trPr>
        <w:tc>
          <w:tcPr>
            <w:tcW w:w="845" w:type="dxa"/>
          </w:tcPr>
          <w:p w:rsidR="00991C96" w:rsidRDefault="00991C96">
            <w:pPr>
              <w:pStyle w:val="TableParagraph"/>
              <w:ind w:left="0"/>
            </w:pPr>
          </w:p>
        </w:tc>
        <w:tc>
          <w:tcPr>
            <w:tcW w:w="5972" w:type="dxa"/>
          </w:tcPr>
          <w:p w:rsidR="00991C96" w:rsidRDefault="008A40EF">
            <w:pPr>
              <w:pStyle w:val="TableParagraph"/>
              <w:spacing w:before="1"/>
              <w:rPr>
                <w:b/>
              </w:rPr>
            </w:pPr>
            <w:r>
              <w:rPr>
                <w:b/>
              </w:rPr>
              <w:t>Модуль</w:t>
            </w:r>
            <w:r>
              <w:rPr>
                <w:b/>
                <w:spacing w:val="-4"/>
              </w:rPr>
              <w:t xml:space="preserve"> </w:t>
            </w:r>
            <w:r>
              <w:rPr>
                <w:b/>
              </w:rPr>
              <w:t>№</w:t>
            </w:r>
            <w:r>
              <w:rPr>
                <w:b/>
                <w:spacing w:val="-5"/>
              </w:rPr>
              <w:t xml:space="preserve"> </w:t>
            </w:r>
            <w:r>
              <w:rPr>
                <w:b/>
              </w:rPr>
              <w:t>6</w:t>
            </w:r>
            <w:r>
              <w:rPr>
                <w:b/>
                <w:spacing w:val="-4"/>
              </w:rPr>
              <w:t xml:space="preserve"> </w:t>
            </w:r>
            <w:r>
              <w:rPr>
                <w:b/>
              </w:rPr>
              <w:t>«Безопасность</w:t>
            </w:r>
            <w:r>
              <w:rPr>
                <w:b/>
                <w:spacing w:val="-4"/>
              </w:rPr>
              <w:t xml:space="preserve"> </w:t>
            </w:r>
            <w:r>
              <w:rPr>
                <w:b/>
              </w:rPr>
              <w:t>в</w:t>
            </w:r>
            <w:r>
              <w:rPr>
                <w:b/>
                <w:spacing w:val="-6"/>
              </w:rPr>
              <w:t xml:space="preserve"> </w:t>
            </w:r>
            <w:r>
              <w:rPr>
                <w:b/>
              </w:rPr>
              <w:t>общественных</w:t>
            </w:r>
            <w:r>
              <w:rPr>
                <w:b/>
                <w:spacing w:val="-5"/>
              </w:rPr>
              <w:t xml:space="preserve"> </w:t>
            </w:r>
            <w:r>
              <w:rPr>
                <w:b/>
                <w:spacing w:val="-2"/>
              </w:rPr>
              <w:t>местах».</w:t>
            </w:r>
          </w:p>
          <w:p w:rsidR="00991C96" w:rsidRDefault="008A40EF">
            <w:pPr>
              <w:pStyle w:val="TableParagraph"/>
              <w:tabs>
                <w:tab w:val="left" w:pos="1864"/>
                <w:tab w:val="left" w:pos="2197"/>
                <w:tab w:val="left" w:pos="3804"/>
                <w:tab w:val="left" w:pos="4953"/>
              </w:tabs>
              <w:spacing w:before="6" w:line="244" w:lineRule="auto"/>
              <w:ind w:right="-15"/>
            </w:pPr>
            <w:r>
              <w:rPr>
                <w:spacing w:val="-2"/>
              </w:rPr>
              <w:t>Безопасность</w:t>
            </w:r>
            <w:r>
              <w:tab/>
            </w:r>
            <w:r>
              <w:rPr>
                <w:spacing w:val="-10"/>
              </w:rPr>
              <w:t>в</w:t>
            </w:r>
            <w:r>
              <w:tab/>
            </w:r>
            <w:r>
              <w:rPr>
                <w:spacing w:val="-2"/>
              </w:rPr>
              <w:t>общественных</w:t>
            </w:r>
            <w:r>
              <w:tab/>
            </w:r>
            <w:r>
              <w:rPr>
                <w:spacing w:val="-2"/>
              </w:rPr>
              <w:t>местах.</w:t>
            </w:r>
            <w:r>
              <w:tab/>
            </w:r>
            <w:r>
              <w:rPr>
                <w:spacing w:val="-2"/>
              </w:rPr>
              <w:t xml:space="preserve">Опасности </w:t>
            </w:r>
            <w:r>
              <w:t>социальнопсихологического характера.</w:t>
            </w:r>
          </w:p>
          <w:p w:rsidR="00991C96" w:rsidRDefault="008A40EF">
            <w:pPr>
              <w:pStyle w:val="TableParagraph"/>
              <w:tabs>
                <w:tab w:val="left" w:pos="1957"/>
                <w:tab w:val="left" w:pos="2336"/>
                <w:tab w:val="left" w:pos="3987"/>
                <w:tab w:val="left" w:pos="4954"/>
              </w:tabs>
              <w:spacing w:line="244" w:lineRule="auto"/>
              <w:ind w:right="-15"/>
            </w:pPr>
            <w:r>
              <w:rPr>
                <w:spacing w:val="-2"/>
              </w:rPr>
              <w:t>Безопасность</w:t>
            </w:r>
            <w:r>
              <w:tab/>
            </w:r>
            <w:r>
              <w:rPr>
                <w:spacing w:val="-10"/>
              </w:rPr>
              <w:t>в</w:t>
            </w:r>
            <w:r>
              <w:tab/>
            </w:r>
            <w:r>
              <w:rPr>
                <w:spacing w:val="-2"/>
              </w:rPr>
              <w:t>общественных</w:t>
            </w:r>
            <w:r>
              <w:tab/>
            </w:r>
            <w:r>
              <w:rPr>
                <w:spacing w:val="-2"/>
              </w:rPr>
              <w:t>местах.</w:t>
            </w:r>
            <w:r>
              <w:tab/>
            </w:r>
            <w:r>
              <w:rPr>
                <w:spacing w:val="-2"/>
              </w:rPr>
              <w:t xml:space="preserve">Опасности </w:t>
            </w:r>
            <w:r>
              <w:t>криминального характера.</w:t>
            </w:r>
          </w:p>
          <w:p w:rsidR="00991C96" w:rsidRDefault="008A40EF">
            <w:pPr>
              <w:pStyle w:val="TableParagraph"/>
              <w:tabs>
                <w:tab w:val="left" w:pos="1662"/>
                <w:tab w:val="left" w:pos="4484"/>
                <w:tab w:val="left" w:pos="5621"/>
              </w:tabs>
              <w:ind w:right="-15"/>
            </w:pPr>
            <w:r>
              <w:rPr>
                <w:spacing w:val="-2"/>
              </w:rPr>
              <w:t>Безопасность</w:t>
            </w:r>
            <w:r>
              <w:tab/>
              <w:t>в</w:t>
            </w:r>
            <w:r>
              <w:rPr>
                <w:spacing w:val="66"/>
              </w:rPr>
              <w:t xml:space="preserve"> </w:t>
            </w:r>
            <w:r>
              <w:t>общественных</w:t>
            </w:r>
            <w:r>
              <w:rPr>
                <w:spacing w:val="68"/>
              </w:rPr>
              <w:t xml:space="preserve"> </w:t>
            </w:r>
            <w:r>
              <w:rPr>
                <w:spacing w:val="-2"/>
              </w:rPr>
              <w:t>местах.</w:t>
            </w:r>
            <w:r>
              <w:tab/>
            </w:r>
            <w:r>
              <w:rPr>
                <w:spacing w:val="-2"/>
              </w:rPr>
              <w:t>Действия</w:t>
            </w:r>
            <w:r>
              <w:tab/>
            </w:r>
            <w:r>
              <w:rPr>
                <w:spacing w:val="-5"/>
              </w:rPr>
              <w:t>при</w:t>
            </w:r>
          </w:p>
          <w:p w:rsidR="00991C96" w:rsidRDefault="008A40EF">
            <w:pPr>
              <w:pStyle w:val="TableParagraph"/>
              <w:spacing w:line="250" w:lineRule="atLeast"/>
              <w:ind w:right="-15"/>
            </w:pPr>
            <w:r>
              <w:t>пожаре,</w:t>
            </w:r>
            <w:r>
              <w:rPr>
                <w:spacing w:val="40"/>
              </w:rPr>
              <w:t xml:space="preserve"> </w:t>
            </w:r>
            <w:r>
              <w:t>обрушении</w:t>
            </w:r>
            <w:r>
              <w:rPr>
                <w:spacing w:val="40"/>
              </w:rPr>
              <w:t xml:space="preserve"> </w:t>
            </w:r>
            <w:r>
              <w:t>конструкций,</w:t>
            </w:r>
            <w:r>
              <w:rPr>
                <w:spacing w:val="40"/>
              </w:rPr>
              <w:t xml:space="preserve"> </w:t>
            </w:r>
            <w:r>
              <w:t>угрозе</w:t>
            </w:r>
            <w:r>
              <w:rPr>
                <w:spacing w:val="40"/>
              </w:rPr>
              <w:t xml:space="preserve"> </w:t>
            </w:r>
            <w:r>
              <w:t>или</w:t>
            </w:r>
            <w:r>
              <w:rPr>
                <w:spacing w:val="40"/>
              </w:rPr>
              <w:t xml:space="preserve"> </w:t>
            </w:r>
            <w:r>
              <w:t>совершении террористического акта.</w:t>
            </w:r>
          </w:p>
        </w:tc>
        <w:tc>
          <w:tcPr>
            <w:tcW w:w="2835" w:type="dxa"/>
          </w:tcPr>
          <w:p w:rsidR="00991C96" w:rsidRDefault="00991C96">
            <w:pPr>
              <w:pStyle w:val="TableParagraph"/>
              <w:ind w:left="0"/>
            </w:pP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 w:line="252" w:lineRule="exact"/>
              <w:ind w:left="269"/>
              <w:jc w:val="center"/>
              <w:rPr>
                <w:b/>
              </w:rPr>
            </w:pPr>
            <w:r>
              <w:rPr>
                <w:b/>
              </w:rPr>
              <w:t>Модуль</w:t>
            </w:r>
            <w:r>
              <w:rPr>
                <w:b/>
                <w:spacing w:val="-3"/>
              </w:rPr>
              <w:t xml:space="preserve"> </w:t>
            </w:r>
            <w:r>
              <w:rPr>
                <w:b/>
                <w:spacing w:val="-10"/>
              </w:rPr>
              <w:t>7</w:t>
            </w:r>
          </w:p>
        </w:tc>
        <w:tc>
          <w:tcPr>
            <w:tcW w:w="2835" w:type="dxa"/>
          </w:tcPr>
          <w:p w:rsidR="00991C96" w:rsidRDefault="00991C96">
            <w:pPr>
              <w:pStyle w:val="TableParagraph"/>
              <w:ind w:left="0"/>
              <w:rPr>
                <w:sz w:val="20"/>
              </w:rPr>
            </w:pPr>
          </w:p>
        </w:tc>
      </w:tr>
      <w:tr w:rsidR="00991C96">
        <w:trPr>
          <w:trHeight w:val="4142"/>
        </w:trPr>
        <w:tc>
          <w:tcPr>
            <w:tcW w:w="845" w:type="dxa"/>
          </w:tcPr>
          <w:p w:rsidR="00991C96" w:rsidRDefault="008A40EF">
            <w:pPr>
              <w:pStyle w:val="TableParagraph"/>
              <w:spacing w:before="13"/>
              <w:ind w:left="146"/>
            </w:pPr>
            <w:r>
              <w:rPr>
                <w:spacing w:val="-5"/>
              </w:rPr>
              <w:t>7.</w:t>
            </w:r>
          </w:p>
        </w:tc>
        <w:tc>
          <w:tcPr>
            <w:tcW w:w="5972" w:type="dxa"/>
          </w:tcPr>
          <w:p w:rsidR="00991C96" w:rsidRDefault="008A40EF">
            <w:pPr>
              <w:pStyle w:val="TableParagraph"/>
              <w:spacing w:before="1"/>
              <w:rPr>
                <w:b/>
              </w:rPr>
            </w:pPr>
            <w:r>
              <w:rPr>
                <w:b/>
              </w:rPr>
              <w:t>Модуль</w:t>
            </w:r>
            <w:r>
              <w:rPr>
                <w:b/>
                <w:spacing w:val="-4"/>
              </w:rPr>
              <w:t xml:space="preserve"> </w:t>
            </w:r>
            <w:r>
              <w:rPr>
                <w:b/>
              </w:rPr>
              <w:t>№</w:t>
            </w:r>
            <w:r>
              <w:rPr>
                <w:b/>
                <w:spacing w:val="-5"/>
              </w:rPr>
              <w:t xml:space="preserve"> </w:t>
            </w:r>
            <w:r>
              <w:rPr>
                <w:b/>
              </w:rPr>
              <w:t>7</w:t>
            </w:r>
            <w:r>
              <w:rPr>
                <w:b/>
                <w:spacing w:val="-3"/>
              </w:rPr>
              <w:t xml:space="preserve"> </w:t>
            </w:r>
            <w:r>
              <w:rPr>
                <w:b/>
              </w:rPr>
              <w:t>«Безопасность</w:t>
            </w:r>
            <w:r>
              <w:rPr>
                <w:b/>
                <w:spacing w:val="-4"/>
              </w:rPr>
              <w:t xml:space="preserve"> </w:t>
            </w:r>
            <w:r>
              <w:rPr>
                <w:b/>
              </w:rPr>
              <w:t>в</w:t>
            </w:r>
            <w:r>
              <w:rPr>
                <w:b/>
                <w:spacing w:val="-5"/>
              </w:rPr>
              <w:t xml:space="preserve"> </w:t>
            </w:r>
            <w:r>
              <w:rPr>
                <w:b/>
              </w:rPr>
              <w:t>природной</w:t>
            </w:r>
            <w:r>
              <w:rPr>
                <w:b/>
                <w:spacing w:val="-6"/>
              </w:rPr>
              <w:t xml:space="preserve"> </w:t>
            </w:r>
            <w:r>
              <w:rPr>
                <w:b/>
                <w:spacing w:val="-2"/>
              </w:rPr>
              <w:t>среде».</w:t>
            </w:r>
          </w:p>
          <w:p w:rsidR="00991C96" w:rsidRDefault="008A40EF">
            <w:pPr>
              <w:pStyle w:val="TableParagraph"/>
              <w:spacing w:before="6" w:line="244" w:lineRule="auto"/>
              <w:ind w:left="177" w:right="1553" w:hanging="5"/>
            </w:pPr>
            <w:r>
              <w:t>Безопасность</w:t>
            </w:r>
            <w:r>
              <w:rPr>
                <w:spacing w:val="40"/>
              </w:rPr>
              <w:t xml:space="preserve"> </w:t>
            </w:r>
            <w:r>
              <w:t>в природной среде. Выживание</w:t>
            </w:r>
            <w:r>
              <w:rPr>
                <w:spacing w:val="38"/>
              </w:rPr>
              <w:t xml:space="preserve"> </w:t>
            </w:r>
            <w:r>
              <w:t>в</w:t>
            </w:r>
            <w:r>
              <w:rPr>
                <w:spacing w:val="-11"/>
              </w:rPr>
              <w:t xml:space="preserve"> </w:t>
            </w:r>
            <w:r>
              <w:t>автономных</w:t>
            </w:r>
            <w:r>
              <w:rPr>
                <w:spacing w:val="-9"/>
              </w:rPr>
              <w:t xml:space="preserve"> </w:t>
            </w:r>
            <w:r>
              <w:t>условиях.</w:t>
            </w:r>
          </w:p>
          <w:p w:rsidR="00991C96" w:rsidRDefault="008A40EF">
            <w:pPr>
              <w:pStyle w:val="TableParagraph"/>
              <w:spacing w:before="2" w:line="244" w:lineRule="auto"/>
              <w:ind w:left="172" w:right="-15"/>
            </w:pPr>
            <w:r>
              <w:t>Природные чрезвычайные ситуации. Природные пожары. Природные</w:t>
            </w:r>
            <w:r>
              <w:rPr>
                <w:spacing w:val="-10"/>
              </w:rPr>
              <w:t xml:space="preserve"> </w:t>
            </w:r>
            <w:r>
              <w:t>чрезвычайные</w:t>
            </w:r>
            <w:r>
              <w:rPr>
                <w:spacing w:val="-8"/>
              </w:rPr>
              <w:t xml:space="preserve"> </w:t>
            </w:r>
            <w:r>
              <w:t>ситуации.</w:t>
            </w:r>
            <w:r>
              <w:rPr>
                <w:spacing w:val="-8"/>
              </w:rPr>
              <w:t xml:space="preserve"> </w:t>
            </w:r>
            <w:r>
              <w:t>Опасные</w:t>
            </w:r>
            <w:r>
              <w:rPr>
                <w:spacing w:val="-10"/>
              </w:rPr>
              <w:t xml:space="preserve"> </w:t>
            </w:r>
            <w:r>
              <w:t>геологические явления и процессы: землетрясения, извержение вулканов, оползни, сели, камнепады.</w:t>
            </w:r>
          </w:p>
          <w:p w:rsidR="00991C96" w:rsidRDefault="008A40EF">
            <w:pPr>
              <w:pStyle w:val="TableParagraph"/>
              <w:spacing w:before="3"/>
              <w:ind w:left="172"/>
            </w:pPr>
            <w:r>
              <w:t>Природные</w:t>
            </w:r>
            <w:r>
              <w:rPr>
                <w:spacing w:val="-10"/>
              </w:rPr>
              <w:t xml:space="preserve"> </w:t>
            </w:r>
            <w:r>
              <w:t>чрезвычайные</w:t>
            </w:r>
            <w:r>
              <w:rPr>
                <w:spacing w:val="-8"/>
              </w:rPr>
              <w:t xml:space="preserve"> </w:t>
            </w:r>
            <w:r>
              <w:t>ситуации.</w:t>
            </w:r>
            <w:r>
              <w:rPr>
                <w:spacing w:val="-7"/>
              </w:rPr>
              <w:t xml:space="preserve"> </w:t>
            </w:r>
            <w:r>
              <w:rPr>
                <w:spacing w:val="-2"/>
              </w:rPr>
              <w:t>Опасные</w:t>
            </w:r>
          </w:p>
          <w:p w:rsidR="00991C96" w:rsidRDefault="008A40EF">
            <w:pPr>
              <w:pStyle w:val="TableParagraph"/>
              <w:spacing w:before="6" w:line="244" w:lineRule="auto"/>
              <w:ind w:left="172" w:right="-15"/>
            </w:pPr>
            <w:r>
              <w:t>гидрологические</w:t>
            </w:r>
            <w:r>
              <w:rPr>
                <w:spacing w:val="-7"/>
              </w:rPr>
              <w:t xml:space="preserve"> </w:t>
            </w:r>
            <w:r>
              <w:t>явления</w:t>
            </w:r>
            <w:r>
              <w:rPr>
                <w:spacing w:val="-9"/>
              </w:rPr>
              <w:t xml:space="preserve"> </w:t>
            </w:r>
            <w:r>
              <w:t>и</w:t>
            </w:r>
            <w:r>
              <w:rPr>
                <w:spacing w:val="-7"/>
              </w:rPr>
              <w:t xml:space="preserve"> </w:t>
            </w:r>
            <w:r>
              <w:t>процессы:</w:t>
            </w:r>
            <w:r>
              <w:rPr>
                <w:spacing w:val="-6"/>
              </w:rPr>
              <w:t xml:space="preserve"> </w:t>
            </w:r>
            <w:r>
              <w:t>паводки,</w:t>
            </w:r>
            <w:r>
              <w:rPr>
                <w:spacing w:val="-7"/>
              </w:rPr>
              <w:t xml:space="preserve"> </w:t>
            </w:r>
            <w:r>
              <w:t>половодья, цунами, сели, лавины.</w:t>
            </w:r>
          </w:p>
          <w:p w:rsidR="00991C96" w:rsidRDefault="008A40EF">
            <w:pPr>
              <w:pStyle w:val="TableParagraph"/>
              <w:spacing w:before="2"/>
              <w:ind w:left="177"/>
            </w:pPr>
            <w:r>
              <w:t>Природные</w:t>
            </w:r>
            <w:r>
              <w:rPr>
                <w:spacing w:val="-7"/>
              </w:rPr>
              <w:t xml:space="preserve"> </w:t>
            </w:r>
            <w:r>
              <w:t>чрезвычайные</w:t>
            </w:r>
            <w:r>
              <w:rPr>
                <w:spacing w:val="-6"/>
              </w:rPr>
              <w:t xml:space="preserve"> </w:t>
            </w:r>
            <w:r>
              <w:t>ситуации.</w:t>
            </w:r>
            <w:r>
              <w:rPr>
                <w:spacing w:val="43"/>
              </w:rPr>
              <w:t xml:space="preserve"> </w:t>
            </w:r>
            <w:r>
              <w:rPr>
                <w:spacing w:val="-2"/>
              </w:rPr>
              <w:t>Опасные</w:t>
            </w:r>
          </w:p>
          <w:p w:rsidR="00991C96" w:rsidRDefault="008A40EF">
            <w:pPr>
              <w:pStyle w:val="TableParagraph"/>
              <w:spacing w:before="7" w:line="244" w:lineRule="auto"/>
              <w:ind w:left="172" w:right="-15"/>
            </w:pPr>
            <w:r>
              <w:t>метеорологические</w:t>
            </w:r>
            <w:r>
              <w:rPr>
                <w:spacing w:val="-6"/>
              </w:rPr>
              <w:t xml:space="preserve"> </w:t>
            </w:r>
            <w:r>
              <w:t>явления</w:t>
            </w:r>
            <w:r>
              <w:rPr>
                <w:spacing w:val="-7"/>
              </w:rPr>
              <w:t xml:space="preserve"> </w:t>
            </w:r>
            <w:r>
              <w:t>и</w:t>
            </w:r>
            <w:r>
              <w:rPr>
                <w:spacing w:val="-6"/>
              </w:rPr>
              <w:t xml:space="preserve"> </w:t>
            </w:r>
            <w:r>
              <w:t>процессы:</w:t>
            </w:r>
            <w:r>
              <w:rPr>
                <w:spacing w:val="-5"/>
              </w:rPr>
              <w:t xml:space="preserve"> </w:t>
            </w:r>
            <w:r>
              <w:t>ливни,</w:t>
            </w:r>
            <w:r>
              <w:rPr>
                <w:spacing w:val="-6"/>
              </w:rPr>
              <w:t xml:space="preserve"> </w:t>
            </w:r>
            <w:r>
              <w:t>град,</w:t>
            </w:r>
            <w:r>
              <w:rPr>
                <w:spacing w:val="-6"/>
              </w:rPr>
              <w:t xml:space="preserve"> </w:t>
            </w:r>
            <w:r>
              <w:t xml:space="preserve">мороз, </w:t>
            </w:r>
            <w:r>
              <w:rPr>
                <w:spacing w:val="-4"/>
              </w:rPr>
              <w:t>жара.</w:t>
            </w:r>
          </w:p>
          <w:p w:rsidR="00991C96" w:rsidRDefault="008A40EF">
            <w:pPr>
              <w:pStyle w:val="TableParagraph"/>
              <w:tabs>
                <w:tab w:val="left" w:pos="2134"/>
                <w:tab w:val="left" w:pos="4418"/>
                <w:tab w:val="left" w:pos="5095"/>
              </w:tabs>
              <w:spacing w:before="2" w:line="244" w:lineRule="auto"/>
              <w:ind w:left="7" w:right="-15" w:firstLine="165"/>
            </w:pPr>
            <w:r>
              <w:rPr>
                <w:spacing w:val="-2"/>
              </w:rPr>
              <w:t>Экологическая</w:t>
            </w:r>
            <w:r>
              <w:tab/>
            </w:r>
            <w:r>
              <w:rPr>
                <w:spacing w:val="-2"/>
              </w:rPr>
              <w:t>грамотность</w:t>
            </w:r>
            <w:r>
              <w:tab/>
            </w:r>
            <w:r>
              <w:rPr>
                <w:spacing w:val="-10"/>
              </w:rPr>
              <w:t>и</w:t>
            </w:r>
            <w:r>
              <w:tab/>
            </w:r>
            <w:r>
              <w:rPr>
                <w:spacing w:val="-2"/>
              </w:rPr>
              <w:t>разумное природопользование.</w:t>
            </w:r>
          </w:p>
        </w:tc>
        <w:tc>
          <w:tcPr>
            <w:tcW w:w="2835" w:type="dxa"/>
          </w:tcPr>
          <w:p w:rsidR="00991C96" w:rsidRDefault="00991C96">
            <w:pPr>
              <w:pStyle w:val="TableParagraph"/>
              <w:ind w:left="0"/>
            </w:pPr>
          </w:p>
        </w:tc>
      </w:tr>
      <w:tr w:rsidR="00991C96">
        <w:trPr>
          <w:trHeight w:val="273"/>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 w:line="252" w:lineRule="exact"/>
              <w:ind w:left="2585"/>
              <w:rPr>
                <w:b/>
              </w:rPr>
            </w:pPr>
            <w:r>
              <w:rPr>
                <w:b/>
              </w:rPr>
              <w:t>Модуль</w:t>
            </w:r>
            <w:r>
              <w:rPr>
                <w:b/>
                <w:spacing w:val="-4"/>
              </w:rPr>
              <w:t xml:space="preserve"> </w:t>
            </w:r>
            <w:r>
              <w:rPr>
                <w:b/>
                <w:spacing w:val="-10"/>
              </w:rPr>
              <w:t>8</w:t>
            </w:r>
          </w:p>
        </w:tc>
        <w:tc>
          <w:tcPr>
            <w:tcW w:w="2835" w:type="dxa"/>
          </w:tcPr>
          <w:p w:rsidR="00991C96" w:rsidRDefault="00991C96">
            <w:pPr>
              <w:pStyle w:val="TableParagraph"/>
              <w:ind w:left="0"/>
              <w:rPr>
                <w:sz w:val="20"/>
              </w:rPr>
            </w:pPr>
          </w:p>
        </w:tc>
      </w:tr>
      <w:tr w:rsidR="00991C96">
        <w:trPr>
          <w:trHeight w:val="2841"/>
        </w:trPr>
        <w:tc>
          <w:tcPr>
            <w:tcW w:w="845" w:type="dxa"/>
          </w:tcPr>
          <w:p w:rsidR="00991C96" w:rsidRDefault="008A40EF">
            <w:pPr>
              <w:pStyle w:val="TableParagraph"/>
              <w:spacing w:before="13"/>
              <w:ind w:left="146"/>
            </w:pPr>
            <w:r>
              <w:rPr>
                <w:spacing w:val="-10"/>
              </w:rPr>
              <w:t>8</w:t>
            </w:r>
          </w:p>
        </w:tc>
        <w:tc>
          <w:tcPr>
            <w:tcW w:w="5972" w:type="dxa"/>
          </w:tcPr>
          <w:p w:rsidR="00991C96" w:rsidRDefault="008A40EF">
            <w:pPr>
              <w:pStyle w:val="TableParagraph"/>
              <w:spacing w:before="1" w:line="244" w:lineRule="auto"/>
              <w:ind w:right="-15"/>
              <w:rPr>
                <w:b/>
              </w:rPr>
            </w:pPr>
            <w:r>
              <w:rPr>
                <w:b/>
              </w:rPr>
              <w:t>Модуль</w:t>
            </w:r>
            <w:r>
              <w:rPr>
                <w:b/>
                <w:spacing w:val="40"/>
              </w:rPr>
              <w:t xml:space="preserve"> </w:t>
            </w:r>
            <w:r>
              <w:rPr>
                <w:b/>
              </w:rPr>
              <w:t>№</w:t>
            </w:r>
            <w:r>
              <w:rPr>
                <w:b/>
                <w:spacing w:val="40"/>
              </w:rPr>
              <w:t xml:space="preserve"> </w:t>
            </w:r>
            <w:r>
              <w:rPr>
                <w:b/>
              </w:rPr>
              <w:t>8</w:t>
            </w:r>
            <w:r>
              <w:rPr>
                <w:b/>
                <w:spacing w:val="40"/>
              </w:rPr>
              <w:t xml:space="preserve"> </w:t>
            </w:r>
            <w:r>
              <w:rPr>
                <w:b/>
              </w:rPr>
              <w:t>«Основы</w:t>
            </w:r>
            <w:r>
              <w:rPr>
                <w:b/>
                <w:spacing w:val="40"/>
              </w:rPr>
              <w:t xml:space="preserve"> </w:t>
            </w:r>
            <w:r>
              <w:rPr>
                <w:b/>
              </w:rPr>
              <w:t>медицинских</w:t>
            </w:r>
            <w:r>
              <w:rPr>
                <w:b/>
                <w:spacing w:val="40"/>
              </w:rPr>
              <w:t xml:space="preserve"> </w:t>
            </w:r>
            <w:r>
              <w:rPr>
                <w:b/>
              </w:rPr>
              <w:t>знаний.</w:t>
            </w:r>
            <w:r>
              <w:rPr>
                <w:b/>
                <w:spacing w:val="40"/>
              </w:rPr>
              <w:t xml:space="preserve"> </w:t>
            </w:r>
            <w:r>
              <w:rPr>
                <w:b/>
              </w:rPr>
              <w:t>Оказание первой помощи».</w:t>
            </w:r>
          </w:p>
          <w:p w:rsidR="00991C96" w:rsidRDefault="008A40EF">
            <w:pPr>
              <w:pStyle w:val="TableParagraph"/>
              <w:spacing w:line="244" w:lineRule="auto"/>
              <w:ind w:right="-15"/>
            </w:pPr>
            <w:r>
              <w:t>Факторы, влияющие на здоровье человека.</w:t>
            </w:r>
            <w:r>
              <w:rPr>
                <w:spacing w:val="80"/>
              </w:rPr>
              <w:t xml:space="preserve"> </w:t>
            </w:r>
            <w:r>
              <w:t xml:space="preserve">Здоровый образ </w:t>
            </w:r>
            <w:r>
              <w:rPr>
                <w:spacing w:val="-2"/>
              </w:rPr>
              <w:t>жизни.</w:t>
            </w:r>
          </w:p>
          <w:p w:rsidR="00991C96" w:rsidRDefault="008A40EF">
            <w:pPr>
              <w:pStyle w:val="TableParagraph"/>
              <w:spacing w:line="244" w:lineRule="auto"/>
              <w:ind w:right="18"/>
            </w:pPr>
            <w:r>
              <w:t>Инфекционные заболевания. Значение вакцинации</w:t>
            </w:r>
            <w:r>
              <w:rPr>
                <w:spacing w:val="40"/>
              </w:rPr>
              <w:t xml:space="preserve"> </w:t>
            </w:r>
            <w:r>
              <w:t>в борьбе</w:t>
            </w:r>
            <w:r>
              <w:rPr>
                <w:spacing w:val="40"/>
              </w:rPr>
              <w:t xml:space="preserve"> </w:t>
            </w:r>
            <w:r>
              <w:t>с инфекционными заболеваниями.</w:t>
            </w:r>
          </w:p>
          <w:p w:rsidR="00991C96" w:rsidRDefault="008A40EF">
            <w:pPr>
              <w:pStyle w:val="TableParagraph"/>
              <w:tabs>
                <w:tab w:val="left" w:pos="5193"/>
              </w:tabs>
              <w:spacing w:line="244" w:lineRule="auto"/>
              <w:ind w:right="-15"/>
            </w:pPr>
            <w:r>
              <w:t>Неинфекционные</w:t>
            </w:r>
            <w:r>
              <w:rPr>
                <w:spacing w:val="80"/>
              </w:rPr>
              <w:t xml:space="preserve"> </w:t>
            </w:r>
            <w:r>
              <w:t>заболевания.</w:t>
            </w:r>
            <w:r>
              <w:rPr>
                <w:spacing w:val="80"/>
              </w:rPr>
              <w:t xml:space="preserve"> </w:t>
            </w:r>
            <w:r>
              <w:t>Факторы</w:t>
            </w:r>
            <w:r>
              <w:rPr>
                <w:spacing w:val="80"/>
              </w:rPr>
              <w:t xml:space="preserve"> </w:t>
            </w:r>
            <w:r>
              <w:t>риска</w:t>
            </w:r>
            <w:r>
              <w:tab/>
              <w:t>и</w:t>
            </w:r>
            <w:r>
              <w:rPr>
                <w:spacing w:val="76"/>
              </w:rPr>
              <w:t xml:space="preserve"> </w:t>
            </w:r>
            <w:r>
              <w:t xml:space="preserve">меры </w:t>
            </w:r>
            <w:r>
              <w:rPr>
                <w:spacing w:val="-2"/>
              </w:rPr>
              <w:t>профилактики.</w:t>
            </w:r>
          </w:p>
          <w:p w:rsidR="00991C96" w:rsidRDefault="008A40EF">
            <w:pPr>
              <w:pStyle w:val="TableParagraph"/>
              <w:spacing w:line="244" w:lineRule="auto"/>
              <w:ind w:right="143"/>
            </w:pPr>
            <w:r>
              <w:t>Роль диспансеризации для сохранения здоровья. Психическое</w:t>
            </w:r>
            <w:r>
              <w:rPr>
                <w:spacing w:val="-8"/>
              </w:rPr>
              <w:t xml:space="preserve"> </w:t>
            </w:r>
            <w:r>
              <w:t>здоровье</w:t>
            </w:r>
            <w:r>
              <w:rPr>
                <w:spacing w:val="40"/>
              </w:rPr>
              <w:t xml:space="preserve"> </w:t>
            </w:r>
            <w:r>
              <w:t>и</w:t>
            </w:r>
            <w:r>
              <w:rPr>
                <w:spacing w:val="-9"/>
              </w:rPr>
              <w:t xml:space="preserve"> </w:t>
            </w:r>
            <w:r>
              <w:t>психологическое</w:t>
            </w:r>
            <w:r>
              <w:rPr>
                <w:spacing w:val="-8"/>
              </w:rPr>
              <w:t xml:space="preserve"> </w:t>
            </w:r>
            <w:r>
              <w:t>благополучие.</w:t>
            </w:r>
          </w:p>
          <w:p w:rsidR="00991C96" w:rsidRDefault="008A40EF">
            <w:pPr>
              <w:pStyle w:val="TableParagraph"/>
              <w:spacing w:before="2" w:line="238" w:lineRule="exact"/>
            </w:pPr>
            <w:r>
              <w:t>Первая</w:t>
            </w:r>
            <w:r>
              <w:rPr>
                <w:spacing w:val="-4"/>
              </w:rPr>
              <w:t xml:space="preserve"> </w:t>
            </w:r>
            <w:r>
              <w:t>помощь</w:t>
            </w:r>
            <w:r>
              <w:rPr>
                <w:spacing w:val="-3"/>
              </w:rPr>
              <w:t xml:space="preserve"> </w:t>
            </w:r>
            <w:r>
              <w:rPr>
                <w:spacing w:val="-2"/>
              </w:rPr>
              <w:t>пострадавшему.</w:t>
            </w:r>
          </w:p>
        </w:tc>
        <w:tc>
          <w:tcPr>
            <w:tcW w:w="2835" w:type="dxa"/>
          </w:tcPr>
          <w:p w:rsidR="00991C96" w:rsidRDefault="00991C96">
            <w:pPr>
              <w:pStyle w:val="TableParagraph"/>
              <w:ind w:left="0"/>
            </w:pPr>
          </w:p>
        </w:tc>
      </w:tr>
      <w:tr w:rsidR="00991C96">
        <w:trPr>
          <w:trHeight w:val="270"/>
        </w:trPr>
        <w:tc>
          <w:tcPr>
            <w:tcW w:w="845" w:type="dxa"/>
          </w:tcPr>
          <w:p w:rsidR="00991C96" w:rsidRDefault="00991C96">
            <w:pPr>
              <w:pStyle w:val="TableParagraph"/>
              <w:ind w:left="0"/>
              <w:rPr>
                <w:sz w:val="20"/>
              </w:rPr>
            </w:pPr>
          </w:p>
        </w:tc>
        <w:tc>
          <w:tcPr>
            <w:tcW w:w="5972" w:type="dxa"/>
          </w:tcPr>
          <w:p w:rsidR="00991C96" w:rsidRDefault="008A40EF">
            <w:pPr>
              <w:pStyle w:val="TableParagraph"/>
              <w:spacing w:before="1" w:line="250" w:lineRule="exact"/>
              <w:ind w:left="2585"/>
              <w:rPr>
                <w:b/>
              </w:rPr>
            </w:pPr>
            <w:r>
              <w:rPr>
                <w:b/>
              </w:rPr>
              <w:t>Модуль</w:t>
            </w:r>
            <w:r>
              <w:rPr>
                <w:b/>
                <w:spacing w:val="-4"/>
              </w:rPr>
              <w:t xml:space="preserve"> </w:t>
            </w:r>
            <w:r>
              <w:rPr>
                <w:b/>
                <w:spacing w:val="-10"/>
              </w:rPr>
              <w:t>9</w:t>
            </w:r>
          </w:p>
        </w:tc>
        <w:tc>
          <w:tcPr>
            <w:tcW w:w="2835" w:type="dxa"/>
          </w:tcPr>
          <w:p w:rsidR="00991C96" w:rsidRDefault="00991C96">
            <w:pPr>
              <w:pStyle w:val="TableParagraph"/>
              <w:ind w:left="0"/>
              <w:rPr>
                <w:sz w:val="20"/>
              </w:rPr>
            </w:pPr>
          </w:p>
        </w:tc>
      </w:tr>
      <w:tr w:rsidR="00991C96">
        <w:trPr>
          <w:trHeight w:val="2069"/>
        </w:trPr>
        <w:tc>
          <w:tcPr>
            <w:tcW w:w="845" w:type="dxa"/>
          </w:tcPr>
          <w:p w:rsidR="00991C96" w:rsidRDefault="008A40EF">
            <w:pPr>
              <w:pStyle w:val="TableParagraph"/>
              <w:spacing w:before="15"/>
              <w:ind w:left="146"/>
            </w:pPr>
            <w:r>
              <w:rPr>
                <w:spacing w:val="-5"/>
              </w:rPr>
              <w:t>9.</w:t>
            </w:r>
          </w:p>
        </w:tc>
        <w:tc>
          <w:tcPr>
            <w:tcW w:w="5972" w:type="dxa"/>
          </w:tcPr>
          <w:p w:rsidR="00991C96" w:rsidRDefault="008A40EF">
            <w:pPr>
              <w:pStyle w:val="TableParagraph"/>
              <w:spacing w:before="3"/>
              <w:ind w:left="122"/>
              <w:rPr>
                <w:b/>
              </w:rPr>
            </w:pPr>
            <w:r>
              <w:rPr>
                <w:b/>
              </w:rPr>
              <w:t>Модуль</w:t>
            </w:r>
            <w:r>
              <w:rPr>
                <w:b/>
                <w:spacing w:val="-3"/>
              </w:rPr>
              <w:t xml:space="preserve"> </w:t>
            </w:r>
            <w:r>
              <w:rPr>
                <w:b/>
              </w:rPr>
              <w:t>№</w:t>
            </w:r>
            <w:r>
              <w:rPr>
                <w:b/>
                <w:spacing w:val="-4"/>
              </w:rPr>
              <w:t xml:space="preserve"> </w:t>
            </w:r>
            <w:r>
              <w:rPr>
                <w:b/>
              </w:rPr>
              <w:t>9</w:t>
            </w:r>
            <w:r>
              <w:rPr>
                <w:b/>
                <w:spacing w:val="-2"/>
              </w:rPr>
              <w:t xml:space="preserve"> </w:t>
            </w:r>
            <w:r>
              <w:rPr>
                <w:b/>
              </w:rPr>
              <w:t>«Безопасность</w:t>
            </w:r>
            <w:r>
              <w:rPr>
                <w:b/>
                <w:spacing w:val="-5"/>
              </w:rPr>
              <w:t xml:space="preserve"> </w:t>
            </w:r>
            <w:r>
              <w:rPr>
                <w:b/>
              </w:rPr>
              <w:t>в</w:t>
            </w:r>
            <w:r>
              <w:rPr>
                <w:b/>
                <w:spacing w:val="-2"/>
              </w:rPr>
              <w:t xml:space="preserve"> социуме».</w:t>
            </w:r>
          </w:p>
          <w:p w:rsidR="00991C96" w:rsidRDefault="008A40EF">
            <w:pPr>
              <w:pStyle w:val="TableParagraph"/>
              <w:spacing w:before="6"/>
            </w:pPr>
            <w:r>
              <w:t>Общение</w:t>
            </w:r>
            <w:r>
              <w:rPr>
                <w:spacing w:val="-3"/>
              </w:rPr>
              <w:t xml:space="preserve"> </w:t>
            </w:r>
            <w:r>
              <w:t>в</w:t>
            </w:r>
            <w:r>
              <w:rPr>
                <w:spacing w:val="-6"/>
              </w:rPr>
              <w:t xml:space="preserve"> </w:t>
            </w:r>
            <w:r>
              <w:t>жизни</w:t>
            </w:r>
            <w:r>
              <w:rPr>
                <w:spacing w:val="-3"/>
              </w:rPr>
              <w:t xml:space="preserve"> </w:t>
            </w:r>
            <w:r>
              <w:rPr>
                <w:spacing w:val="-2"/>
              </w:rPr>
              <w:t>человека.</w:t>
            </w:r>
          </w:p>
          <w:p w:rsidR="00991C96" w:rsidRDefault="008A40EF">
            <w:pPr>
              <w:pStyle w:val="TableParagraph"/>
              <w:spacing w:before="4" w:line="244" w:lineRule="auto"/>
              <w:ind w:right="732"/>
            </w:pPr>
            <w:r>
              <w:t>Межличностное</w:t>
            </w:r>
            <w:r>
              <w:rPr>
                <w:spacing w:val="-11"/>
              </w:rPr>
              <w:t xml:space="preserve"> </w:t>
            </w:r>
            <w:r>
              <w:t>общение,</w:t>
            </w:r>
            <w:r>
              <w:rPr>
                <w:spacing w:val="-9"/>
              </w:rPr>
              <w:t xml:space="preserve"> </w:t>
            </w:r>
            <w:r>
              <w:t>общение</w:t>
            </w:r>
            <w:r>
              <w:rPr>
                <w:spacing w:val="-9"/>
              </w:rPr>
              <w:t xml:space="preserve"> </w:t>
            </w:r>
            <w:r>
              <w:t>в</w:t>
            </w:r>
            <w:r>
              <w:rPr>
                <w:spacing w:val="-9"/>
              </w:rPr>
              <w:t xml:space="preserve"> </w:t>
            </w:r>
            <w:r>
              <w:t>группе. Конфликты</w:t>
            </w:r>
            <w:r>
              <w:rPr>
                <w:spacing w:val="40"/>
              </w:rPr>
              <w:t xml:space="preserve"> </w:t>
            </w:r>
            <w:r>
              <w:t>и способы их разрешения.</w:t>
            </w:r>
          </w:p>
          <w:p w:rsidR="00991C96" w:rsidRDefault="008A40EF">
            <w:pPr>
              <w:pStyle w:val="TableParagraph"/>
              <w:tabs>
                <w:tab w:val="left" w:pos="2684"/>
                <w:tab w:val="left" w:pos="3282"/>
                <w:tab w:val="left" w:pos="5175"/>
              </w:tabs>
              <w:spacing w:before="2" w:line="247" w:lineRule="auto"/>
              <w:ind w:right="-15"/>
            </w:pPr>
            <w:r>
              <w:rPr>
                <w:spacing w:val="-2"/>
              </w:rPr>
              <w:t>Конструктивные</w:t>
            </w:r>
            <w:r>
              <w:tab/>
            </w:r>
            <w:r>
              <w:rPr>
                <w:spacing w:val="-10"/>
              </w:rPr>
              <w:t>и</w:t>
            </w:r>
            <w:r>
              <w:tab/>
            </w:r>
            <w:r>
              <w:rPr>
                <w:spacing w:val="-2"/>
              </w:rPr>
              <w:t>деструктивные</w:t>
            </w:r>
            <w:r>
              <w:tab/>
            </w:r>
            <w:r>
              <w:rPr>
                <w:spacing w:val="-2"/>
              </w:rPr>
              <w:t xml:space="preserve">способы </w:t>
            </w:r>
            <w:r>
              <w:t>психологического воздействия.</w:t>
            </w:r>
          </w:p>
          <w:p w:rsidR="00991C96" w:rsidRDefault="008A40EF">
            <w:pPr>
              <w:pStyle w:val="TableParagraph"/>
              <w:tabs>
                <w:tab w:val="left" w:pos="4745"/>
              </w:tabs>
              <w:spacing w:line="248" w:lineRule="exact"/>
              <w:ind w:right="-15"/>
            </w:pPr>
            <w:r>
              <w:t>Психологические</w:t>
            </w:r>
            <w:r>
              <w:rPr>
                <w:spacing w:val="33"/>
              </w:rPr>
              <w:t xml:space="preserve">  </w:t>
            </w:r>
            <w:r>
              <w:t>механизмы</w:t>
            </w:r>
            <w:r>
              <w:rPr>
                <w:spacing w:val="33"/>
              </w:rPr>
              <w:t xml:space="preserve">  </w:t>
            </w:r>
            <w:r>
              <w:rPr>
                <w:spacing w:val="-2"/>
              </w:rPr>
              <w:t>воздействия</w:t>
            </w:r>
            <w:r>
              <w:tab/>
              <w:t>на</w:t>
            </w:r>
            <w:r>
              <w:rPr>
                <w:spacing w:val="36"/>
              </w:rPr>
              <w:t xml:space="preserve">  </w:t>
            </w:r>
            <w:r>
              <w:rPr>
                <w:spacing w:val="-2"/>
              </w:rPr>
              <w:t>большие</w:t>
            </w:r>
          </w:p>
          <w:p w:rsidR="00991C96" w:rsidRDefault="008A40EF">
            <w:pPr>
              <w:pStyle w:val="TableParagraph"/>
              <w:spacing w:before="6" w:line="236" w:lineRule="exact"/>
            </w:pPr>
            <w:r>
              <w:t>группы</w:t>
            </w:r>
            <w:r>
              <w:rPr>
                <w:spacing w:val="-6"/>
              </w:rPr>
              <w:t xml:space="preserve"> </w:t>
            </w:r>
            <w:r>
              <w:rPr>
                <w:spacing w:val="-2"/>
              </w:rPr>
              <w:t>людей</w:t>
            </w:r>
          </w:p>
        </w:tc>
        <w:tc>
          <w:tcPr>
            <w:tcW w:w="2835" w:type="dxa"/>
          </w:tcPr>
          <w:p w:rsidR="00991C96" w:rsidRDefault="00991C96">
            <w:pPr>
              <w:pStyle w:val="TableParagraph"/>
              <w:ind w:left="0"/>
            </w:pPr>
          </w:p>
        </w:tc>
      </w:tr>
      <w:tr w:rsidR="00991C96">
        <w:trPr>
          <w:trHeight w:val="273"/>
        </w:trPr>
        <w:tc>
          <w:tcPr>
            <w:tcW w:w="9652" w:type="dxa"/>
            <w:gridSpan w:val="3"/>
          </w:tcPr>
          <w:p w:rsidR="00991C96" w:rsidRDefault="008A40EF">
            <w:pPr>
              <w:pStyle w:val="TableParagraph"/>
              <w:spacing w:before="13" w:line="240" w:lineRule="exact"/>
              <w:ind w:left="1253" w:right="1102"/>
              <w:jc w:val="center"/>
              <w:rPr>
                <w:b/>
              </w:rPr>
            </w:pPr>
            <w:r>
              <w:rPr>
                <w:b/>
              </w:rPr>
              <w:t>Модуль</w:t>
            </w:r>
            <w:r>
              <w:rPr>
                <w:b/>
                <w:spacing w:val="-4"/>
              </w:rPr>
              <w:t xml:space="preserve"> </w:t>
            </w:r>
            <w:r>
              <w:rPr>
                <w:b/>
                <w:spacing w:val="-5"/>
              </w:rPr>
              <w:t>10</w:t>
            </w:r>
          </w:p>
        </w:tc>
      </w:tr>
      <w:tr w:rsidR="00991C96">
        <w:trPr>
          <w:trHeight w:val="1290"/>
        </w:trPr>
        <w:tc>
          <w:tcPr>
            <w:tcW w:w="845" w:type="dxa"/>
          </w:tcPr>
          <w:p w:rsidR="00991C96" w:rsidRDefault="008A40EF">
            <w:pPr>
              <w:pStyle w:val="TableParagraph"/>
              <w:spacing w:before="13"/>
              <w:ind w:left="146"/>
            </w:pPr>
            <w:r>
              <w:rPr>
                <w:spacing w:val="-5"/>
              </w:rPr>
              <w:t>10.</w:t>
            </w:r>
          </w:p>
        </w:tc>
        <w:tc>
          <w:tcPr>
            <w:tcW w:w="5972" w:type="dxa"/>
          </w:tcPr>
          <w:p w:rsidR="00991C96" w:rsidRDefault="008A40EF">
            <w:pPr>
              <w:pStyle w:val="TableParagraph"/>
              <w:tabs>
                <w:tab w:val="left" w:pos="1180"/>
                <w:tab w:val="left" w:pos="1652"/>
                <w:tab w:val="left" w:pos="2125"/>
                <w:tab w:val="left" w:pos="3821"/>
                <w:tab w:val="left" w:pos="4190"/>
              </w:tabs>
              <w:spacing w:before="1" w:line="244" w:lineRule="auto"/>
              <w:ind w:right="-15"/>
              <w:rPr>
                <w:b/>
              </w:rPr>
            </w:pPr>
            <w:r>
              <w:rPr>
                <w:b/>
                <w:spacing w:val="-2"/>
              </w:rPr>
              <w:t>Модуль</w:t>
            </w:r>
            <w:r>
              <w:rPr>
                <w:b/>
              </w:rPr>
              <w:tab/>
            </w:r>
            <w:r>
              <w:rPr>
                <w:b/>
                <w:spacing w:val="-10"/>
              </w:rPr>
              <w:t>№</w:t>
            </w:r>
            <w:r>
              <w:rPr>
                <w:b/>
              </w:rPr>
              <w:tab/>
            </w:r>
            <w:r>
              <w:rPr>
                <w:b/>
                <w:spacing w:val="-6"/>
              </w:rPr>
              <w:t>10</w:t>
            </w:r>
            <w:r>
              <w:rPr>
                <w:b/>
              </w:rPr>
              <w:tab/>
            </w:r>
            <w:r>
              <w:rPr>
                <w:b/>
                <w:spacing w:val="-2"/>
              </w:rPr>
              <w:t>«Безопасность</w:t>
            </w:r>
            <w:r>
              <w:rPr>
                <w:b/>
              </w:rPr>
              <w:tab/>
            </w:r>
            <w:r>
              <w:rPr>
                <w:b/>
                <w:spacing w:val="-10"/>
              </w:rPr>
              <w:t>в</w:t>
            </w:r>
            <w:r>
              <w:rPr>
                <w:b/>
              </w:rPr>
              <w:tab/>
            </w:r>
            <w:r>
              <w:rPr>
                <w:b/>
                <w:spacing w:val="-2"/>
              </w:rPr>
              <w:t>информационном пространстве».</w:t>
            </w:r>
          </w:p>
          <w:p w:rsidR="00991C96" w:rsidRDefault="008A40EF">
            <w:pPr>
              <w:pStyle w:val="TableParagraph"/>
            </w:pPr>
            <w:r>
              <w:t>Безопасность</w:t>
            </w:r>
            <w:r>
              <w:rPr>
                <w:spacing w:val="47"/>
              </w:rPr>
              <w:t xml:space="preserve"> </w:t>
            </w:r>
            <w:r>
              <w:t>в</w:t>
            </w:r>
            <w:r>
              <w:rPr>
                <w:spacing w:val="-4"/>
              </w:rPr>
              <w:t xml:space="preserve"> </w:t>
            </w:r>
            <w:r>
              <w:t>цифровой</w:t>
            </w:r>
            <w:r>
              <w:rPr>
                <w:spacing w:val="-6"/>
              </w:rPr>
              <w:t xml:space="preserve"> </w:t>
            </w:r>
            <w:r>
              <w:rPr>
                <w:spacing w:val="-2"/>
              </w:rPr>
              <w:t>среде.</w:t>
            </w:r>
          </w:p>
          <w:p w:rsidR="00991C96" w:rsidRDefault="008A40EF">
            <w:pPr>
              <w:pStyle w:val="TableParagraph"/>
              <w:tabs>
                <w:tab w:val="left" w:pos="2672"/>
              </w:tabs>
              <w:spacing w:line="260" w:lineRule="atLeast"/>
              <w:ind w:right="-15"/>
            </w:pPr>
            <w:r>
              <w:t>Опасности,</w:t>
            </w:r>
            <w:r>
              <w:rPr>
                <w:spacing w:val="80"/>
              </w:rPr>
              <w:t xml:space="preserve"> </w:t>
            </w:r>
            <w:r>
              <w:t>связанные</w:t>
            </w:r>
            <w:r>
              <w:tab/>
              <w:t>с</w:t>
            </w:r>
            <w:r>
              <w:rPr>
                <w:spacing w:val="80"/>
              </w:rPr>
              <w:t xml:space="preserve"> </w:t>
            </w:r>
            <w:r>
              <w:t>использованием</w:t>
            </w:r>
            <w:r>
              <w:rPr>
                <w:spacing w:val="80"/>
              </w:rPr>
              <w:t xml:space="preserve"> </w:t>
            </w:r>
            <w:r>
              <w:t xml:space="preserve">программного </w:t>
            </w:r>
            <w:r>
              <w:rPr>
                <w:spacing w:val="-2"/>
              </w:rPr>
              <w:t>обеспечения.</w:t>
            </w:r>
          </w:p>
        </w:tc>
        <w:tc>
          <w:tcPr>
            <w:tcW w:w="2835" w:type="dxa"/>
          </w:tcPr>
          <w:p w:rsidR="00991C96" w:rsidRDefault="00991C96">
            <w:pPr>
              <w:pStyle w:val="TableParagraph"/>
              <w:ind w:left="0"/>
            </w:pPr>
          </w:p>
        </w:tc>
      </w:tr>
    </w:tbl>
    <w:p w:rsidR="00991C96" w:rsidRDefault="00991C96">
      <w:pPr>
        <w:pStyle w:val="TableParagraph"/>
        <w:sectPr w:rsidR="00991C96">
          <w:type w:val="continuous"/>
          <w:pgSz w:w="11910" w:h="16840"/>
          <w:pgMar w:top="820" w:right="425" w:bottom="1040" w:left="566" w:header="0" w:footer="81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972"/>
        <w:gridCol w:w="2835"/>
      </w:tblGrid>
      <w:tr w:rsidR="00991C96">
        <w:trPr>
          <w:trHeight w:val="777"/>
        </w:trPr>
        <w:tc>
          <w:tcPr>
            <w:tcW w:w="845" w:type="dxa"/>
          </w:tcPr>
          <w:p w:rsidR="00991C96" w:rsidRDefault="00991C96">
            <w:pPr>
              <w:pStyle w:val="TableParagraph"/>
              <w:ind w:left="0"/>
            </w:pPr>
          </w:p>
        </w:tc>
        <w:tc>
          <w:tcPr>
            <w:tcW w:w="5972" w:type="dxa"/>
          </w:tcPr>
          <w:p w:rsidR="00991C96" w:rsidRDefault="008A40EF">
            <w:pPr>
              <w:pStyle w:val="TableParagraph"/>
              <w:spacing w:before="1" w:line="244" w:lineRule="auto"/>
              <w:ind w:right="-15"/>
            </w:pPr>
            <w:r>
              <w:t>Опасности,</w:t>
            </w:r>
            <w:r>
              <w:rPr>
                <w:spacing w:val="-4"/>
              </w:rPr>
              <w:t xml:space="preserve"> </w:t>
            </w:r>
            <w:r>
              <w:t>связанные</w:t>
            </w:r>
            <w:r>
              <w:rPr>
                <w:spacing w:val="40"/>
              </w:rPr>
              <w:t xml:space="preserve"> </w:t>
            </w:r>
            <w:r>
              <w:t>с</w:t>
            </w:r>
            <w:r>
              <w:rPr>
                <w:spacing w:val="-6"/>
              </w:rPr>
              <w:t xml:space="preserve"> </w:t>
            </w:r>
            <w:r>
              <w:t>коммуникацией</w:t>
            </w:r>
            <w:r>
              <w:rPr>
                <w:spacing w:val="40"/>
              </w:rPr>
              <w:t xml:space="preserve"> </w:t>
            </w:r>
            <w:r>
              <w:t>в</w:t>
            </w:r>
            <w:r>
              <w:rPr>
                <w:spacing w:val="-5"/>
              </w:rPr>
              <w:t xml:space="preserve"> </w:t>
            </w:r>
            <w:r>
              <w:t>цифровой</w:t>
            </w:r>
            <w:r>
              <w:rPr>
                <w:spacing w:val="-4"/>
              </w:rPr>
              <w:t xml:space="preserve"> </w:t>
            </w:r>
            <w:r>
              <w:t>среде. Достоверность информации</w:t>
            </w:r>
            <w:r>
              <w:rPr>
                <w:spacing w:val="40"/>
              </w:rPr>
              <w:t xml:space="preserve"> </w:t>
            </w:r>
            <w:r>
              <w:t>в цифровой среде.</w:t>
            </w:r>
          </w:p>
          <w:p w:rsidR="00991C96" w:rsidRDefault="008A40EF">
            <w:pPr>
              <w:pStyle w:val="TableParagraph"/>
              <w:spacing w:before="2" w:line="238" w:lineRule="exact"/>
            </w:pPr>
            <w:r>
              <w:t>Защита</w:t>
            </w:r>
            <w:r>
              <w:rPr>
                <w:spacing w:val="-3"/>
              </w:rPr>
              <w:t xml:space="preserve"> </w:t>
            </w:r>
            <w:r>
              <w:t>прав</w:t>
            </w:r>
            <w:r>
              <w:rPr>
                <w:spacing w:val="49"/>
              </w:rPr>
              <w:t xml:space="preserve"> </w:t>
            </w:r>
            <w:r>
              <w:t>в</w:t>
            </w:r>
            <w:r>
              <w:rPr>
                <w:spacing w:val="-3"/>
              </w:rPr>
              <w:t xml:space="preserve"> </w:t>
            </w:r>
            <w:r>
              <w:t>цифровом</w:t>
            </w:r>
            <w:r>
              <w:rPr>
                <w:spacing w:val="-5"/>
              </w:rPr>
              <w:t xml:space="preserve"> </w:t>
            </w:r>
            <w:r>
              <w:rPr>
                <w:spacing w:val="-2"/>
              </w:rPr>
              <w:t>пространстве.</w:t>
            </w:r>
          </w:p>
        </w:tc>
        <w:tc>
          <w:tcPr>
            <w:tcW w:w="2835" w:type="dxa"/>
          </w:tcPr>
          <w:p w:rsidR="00991C96" w:rsidRDefault="00991C96">
            <w:pPr>
              <w:pStyle w:val="TableParagraph"/>
              <w:ind w:left="0"/>
            </w:pPr>
          </w:p>
        </w:tc>
      </w:tr>
      <w:tr w:rsidR="00991C96">
        <w:trPr>
          <w:trHeight w:val="271"/>
        </w:trPr>
        <w:tc>
          <w:tcPr>
            <w:tcW w:w="9652" w:type="dxa"/>
            <w:gridSpan w:val="3"/>
          </w:tcPr>
          <w:p w:rsidR="00991C96" w:rsidRDefault="008A40EF">
            <w:pPr>
              <w:pStyle w:val="TableParagraph"/>
              <w:spacing w:before="13" w:line="238" w:lineRule="exact"/>
              <w:ind w:left="1250" w:right="1102"/>
              <w:jc w:val="center"/>
              <w:rPr>
                <w:b/>
              </w:rPr>
            </w:pPr>
            <w:r>
              <w:rPr>
                <w:b/>
              </w:rPr>
              <w:t>Модуль</w:t>
            </w:r>
            <w:r>
              <w:rPr>
                <w:b/>
                <w:spacing w:val="-3"/>
              </w:rPr>
              <w:t xml:space="preserve"> </w:t>
            </w:r>
            <w:r>
              <w:rPr>
                <w:b/>
              </w:rPr>
              <w:t>№</w:t>
            </w:r>
            <w:r>
              <w:rPr>
                <w:b/>
                <w:spacing w:val="-2"/>
              </w:rPr>
              <w:t xml:space="preserve"> </w:t>
            </w:r>
            <w:r>
              <w:rPr>
                <w:b/>
                <w:spacing w:val="-5"/>
              </w:rPr>
              <w:t>11</w:t>
            </w:r>
          </w:p>
        </w:tc>
      </w:tr>
      <w:tr w:rsidR="00991C96">
        <w:trPr>
          <w:trHeight w:val="1809"/>
        </w:trPr>
        <w:tc>
          <w:tcPr>
            <w:tcW w:w="845" w:type="dxa"/>
          </w:tcPr>
          <w:p w:rsidR="00991C96" w:rsidRDefault="008A40EF">
            <w:pPr>
              <w:pStyle w:val="TableParagraph"/>
              <w:spacing w:before="15"/>
              <w:ind w:left="146"/>
            </w:pPr>
            <w:r>
              <w:rPr>
                <w:spacing w:val="-5"/>
              </w:rPr>
              <w:t>11.</w:t>
            </w:r>
          </w:p>
        </w:tc>
        <w:tc>
          <w:tcPr>
            <w:tcW w:w="5972" w:type="dxa"/>
          </w:tcPr>
          <w:p w:rsidR="00991C96" w:rsidRDefault="008A40EF">
            <w:pPr>
              <w:pStyle w:val="TableParagraph"/>
              <w:spacing w:before="3" w:line="244" w:lineRule="auto"/>
              <w:ind w:right="-15"/>
              <w:rPr>
                <w:b/>
              </w:rPr>
            </w:pPr>
            <w:r>
              <w:rPr>
                <w:b/>
              </w:rPr>
              <w:t>Модуль</w:t>
            </w:r>
            <w:r>
              <w:rPr>
                <w:b/>
                <w:spacing w:val="35"/>
              </w:rPr>
              <w:t xml:space="preserve"> </w:t>
            </w:r>
            <w:r>
              <w:rPr>
                <w:b/>
              </w:rPr>
              <w:t>№</w:t>
            </w:r>
            <w:r>
              <w:rPr>
                <w:b/>
                <w:spacing w:val="33"/>
              </w:rPr>
              <w:t xml:space="preserve"> </w:t>
            </w:r>
            <w:r>
              <w:rPr>
                <w:b/>
              </w:rPr>
              <w:t>11</w:t>
            </w:r>
            <w:r>
              <w:rPr>
                <w:b/>
                <w:spacing w:val="34"/>
              </w:rPr>
              <w:t xml:space="preserve"> </w:t>
            </w:r>
            <w:r>
              <w:rPr>
                <w:b/>
              </w:rPr>
              <w:t>«Основы</w:t>
            </w:r>
            <w:r>
              <w:rPr>
                <w:b/>
                <w:spacing w:val="32"/>
              </w:rPr>
              <w:t xml:space="preserve"> </w:t>
            </w:r>
            <w:r>
              <w:rPr>
                <w:b/>
              </w:rPr>
              <w:t>противодействия</w:t>
            </w:r>
            <w:r>
              <w:rPr>
                <w:b/>
                <w:spacing w:val="32"/>
              </w:rPr>
              <w:t xml:space="preserve"> </w:t>
            </w:r>
            <w:r>
              <w:rPr>
                <w:b/>
              </w:rPr>
              <w:t>экстремизму</w:t>
            </w:r>
            <w:r>
              <w:rPr>
                <w:b/>
                <w:spacing w:val="34"/>
              </w:rPr>
              <w:t xml:space="preserve"> </w:t>
            </w:r>
            <w:r>
              <w:rPr>
                <w:b/>
              </w:rPr>
              <w:t xml:space="preserve">и </w:t>
            </w:r>
            <w:r>
              <w:rPr>
                <w:b/>
                <w:spacing w:val="-2"/>
              </w:rPr>
              <w:t>терроризму».</w:t>
            </w:r>
          </w:p>
          <w:p w:rsidR="00991C96" w:rsidRDefault="008A40EF">
            <w:pPr>
              <w:pStyle w:val="TableParagraph"/>
              <w:spacing w:line="244" w:lineRule="auto"/>
              <w:ind w:right="-15"/>
            </w:pPr>
            <w:r>
              <w:t>Экстремизм</w:t>
            </w:r>
            <w:r>
              <w:rPr>
                <w:spacing w:val="80"/>
              </w:rPr>
              <w:t xml:space="preserve"> </w:t>
            </w:r>
            <w:r>
              <w:t>и</w:t>
            </w:r>
            <w:r>
              <w:rPr>
                <w:spacing w:val="33"/>
              </w:rPr>
              <w:t xml:space="preserve"> </w:t>
            </w:r>
            <w:r>
              <w:t>терроризм</w:t>
            </w:r>
            <w:r>
              <w:rPr>
                <w:spacing w:val="36"/>
              </w:rPr>
              <w:t xml:space="preserve"> </w:t>
            </w:r>
            <w:r>
              <w:t>как</w:t>
            </w:r>
            <w:r>
              <w:rPr>
                <w:spacing w:val="37"/>
              </w:rPr>
              <w:t xml:space="preserve"> </w:t>
            </w:r>
            <w:r>
              <w:t>угроза</w:t>
            </w:r>
            <w:r>
              <w:rPr>
                <w:spacing w:val="34"/>
              </w:rPr>
              <w:t xml:space="preserve"> </w:t>
            </w:r>
            <w:r>
              <w:t>устойчивого</w:t>
            </w:r>
            <w:r>
              <w:rPr>
                <w:spacing w:val="36"/>
              </w:rPr>
              <w:t xml:space="preserve"> </w:t>
            </w:r>
            <w:r>
              <w:t xml:space="preserve">развития </w:t>
            </w:r>
            <w:r>
              <w:rPr>
                <w:spacing w:val="-2"/>
              </w:rPr>
              <w:t>общества.</w:t>
            </w:r>
          </w:p>
          <w:p w:rsidR="00991C96" w:rsidRDefault="008A40EF">
            <w:pPr>
              <w:pStyle w:val="TableParagraph"/>
              <w:spacing w:line="244" w:lineRule="auto"/>
              <w:ind w:right="-15"/>
            </w:pPr>
            <w:r>
              <w:t>Правила</w:t>
            </w:r>
            <w:r>
              <w:rPr>
                <w:spacing w:val="28"/>
              </w:rPr>
              <w:t xml:space="preserve"> </w:t>
            </w:r>
            <w:r>
              <w:t>безопасного</w:t>
            </w:r>
            <w:r>
              <w:rPr>
                <w:spacing w:val="28"/>
              </w:rPr>
              <w:t xml:space="preserve"> </w:t>
            </w:r>
            <w:r>
              <w:t>поведения</w:t>
            </w:r>
            <w:r>
              <w:rPr>
                <w:spacing w:val="80"/>
              </w:rPr>
              <w:t xml:space="preserve"> </w:t>
            </w:r>
            <w:r>
              <w:t>при угрозе</w:t>
            </w:r>
            <w:r>
              <w:rPr>
                <w:spacing w:val="80"/>
              </w:rPr>
              <w:t xml:space="preserve"> </w:t>
            </w:r>
            <w:r>
              <w:t>и</w:t>
            </w:r>
            <w:r>
              <w:rPr>
                <w:spacing w:val="27"/>
              </w:rPr>
              <w:t xml:space="preserve"> </w:t>
            </w:r>
            <w:r>
              <w:t>совершении террористического акта.</w:t>
            </w:r>
          </w:p>
          <w:p w:rsidR="00991C96" w:rsidRDefault="008A40EF">
            <w:pPr>
              <w:pStyle w:val="TableParagraph"/>
              <w:spacing w:line="238" w:lineRule="exact"/>
              <w:ind w:left="117"/>
            </w:pPr>
            <w:r>
              <w:t>Противодействие</w:t>
            </w:r>
            <w:r>
              <w:rPr>
                <w:spacing w:val="-7"/>
              </w:rPr>
              <w:t xml:space="preserve"> </w:t>
            </w:r>
            <w:r>
              <w:t>экстремизму</w:t>
            </w:r>
            <w:r>
              <w:rPr>
                <w:spacing w:val="40"/>
              </w:rPr>
              <w:t xml:space="preserve"> </w:t>
            </w:r>
            <w:r>
              <w:t>и</w:t>
            </w:r>
            <w:r>
              <w:rPr>
                <w:spacing w:val="-6"/>
              </w:rPr>
              <w:t xml:space="preserve"> </w:t>
            </w:r>
            <w:r>
              <w:rPr>
                <w:spacing w:val="-2"/>
              </w:rPr>
              <w:t>терроризму</w:t>
            </w:r>
          </w:p>
        </w:tc>
        <w:tc>
          <w:tcPr>
            <w:tcW w:w="2835" w:type="dxa"/>
          </w:tcPr>
          <w:p w:rsidR="00991C96" w:rsidRDefault="00991C96">
            <w:pPr>
              <w:pStyle w:val="TableParagraph"/>
              <w:ind w:left="0"/>
            </w:pPr>
          </w:p>
        </w:tc>
      </w:tr>
    </w:tbl>
    <w:p w:rsidR="00991C96" w:rsidRDefault="00991C96">
      <w:pPr>
        <w:pStyle w:val="a3"/>
        <w:ind w:left="0" w:firstLine="0"/>
        <w:jc w:val="left"/>
        <w:rPr>
          <w:b/>
        </w:rPr>
      </w:pPr>
    </w:p>
    <w:p w:rsidR="00991C96" w:rsidRDefault="00991C96">
      <w:pPr>
        <w:pStyle w:val="a3"/>
        <w:ind w:left="0" w:firstLine="0"/>
        <w:jc w:val="left"/>
        <w:rPr>
          <w:b/>
        </w:rPr>
      </w:pPr>
    </w:p>
    <w:p w:rsidR="00991C96" w:rsidRDefault="00991C96">
      <w:pPr>
        <w:pStyle w:val="a3"/>
        <w:ind w:left="0" w:firstLine="0"/>
        <w:jc w:val="left"/>
        <w:rPr>
          <w:b/>
        </w:rPr>
      </w:pPr>
    </w:p>
    <w:p w:rsidR="00991C96" w:rsidRDefault="00991C96">
      <w:pPr>
        <w:pStyle w:val="a3"/>
        <w:ind w:left="0" w:firstLine="0"/>
        <w:jc w:val="left"/>
        <w:rPr>
          <w:b/>
        </w:rPr>
      </w:pPr>
    </w:p>
    <w:p w:rsidR="00991C96" w:rsidRDefault="00991C96">
      <w:pPr>
        <w:pStyle w:val="a3"/>
        <w:ind w:left="0" w:firstLine="0"/>
        <w:jc w:val="left"/>
        <w:rPr>
          <w:b/>
        </w:rPr>
      </w:pPr>
    </w:p>
    <w:p w:rsidR="00991C96" w:rsidRDefault="00991C96">
      <w:pPr>
        <w:pStyle w:val="a3"/>
        <w:ind w:left="0" w:firstLine="0"/>
        <w:jc w:val="left"/>
        <w:rPr>
          <w:b/>
        </w:rPr>
      </w:pPr>
    </w:p>
    <w:p w:rsidR="00991C96" w:rsidRDefault="00991C96">
      <w:pPr>
        <w:pStyle w:val="a3"/>
        <w:spacing w:before="16"/>
        <w:ind w:left="0" w:firstLine="0"/>
        <w:jc w:val="left"/>
        <w:rPr>
          <w:b/>
        </w:rPr>
      </w:pPr>
    </w:p>
    <w:p w:rsidR="00991C96" w:rsidRDefault="008A40EF">
      <w:pPr>
        <w:pStyle w:val="a3"/>
        <w:spacing w:line="276" w:lineRule="auto"/>
        <w:ind w:right="148"/>
      </w:pPr>
      <w:r>
        <w:t>Рабочие программы учебных курсов, учебных модулей (в том числе внеурочной деятельности) из части, формируемой участниками образовательных отношений в приложении к ООП СОО</w:t>
      </w:r>
    </w:p>
    <w:p w:rsidR="00991C96" w:rsidRDefault="00991C96">
      <w:pPr>
        <w:pStyle w:val="a3"/>
        <w:spacing w:line="276" w:lineRule="auto"/>
        <w:sectPr w:rsidR="00991C96">
          <w:type w:val="continuous"/>
          <w:pgSz w:w="11910" w:h="16840"/>
          <w:pgMar w:top="820" w:right="425" w:bottom="1040" w:left="566" w:header="0" w:footer="810" w:gutter="0"/>
          <w:cols w:space="720"/>
        </w:sectPr>
      </w:pPr>
    </w:p>
    <w:p w:rsidR="00991C96" w:rsidRDefault="008A40EF">
      <w:pPr>
        <w:pStyle w:val="a5"/>
        <w:numPr>
          <w:ilvl w:val="1"/>
          <w:numId w:val="287"/>
        </w:numPr>
        <w:tabs>
          <w:tab w:val="left" w:pos="4489"/>
        </w:tabs>
        <w:spacing w:before="70"/>
        <w:ind w:left="4489"/>
        <w:rPr>
          <w:b/>
          <w:sz w:val="24"/>
        </w:rPr>
      </w:pPr>
      <w:r>
        <w:rPr>
          <w:b/>
          <w:sz w:val="24"/>
        </w:rPr>
        <w:lastRenderedPageBreak/>
        <w:t>Рабочая</w:t>
      </w:r>
      <w:r>
        <w:rPr>
          <w:b/>
          <w:spacing w:val="-2"/>
          <w:sz w:val="24"/>
        </w:rPr>
        <w:t xml:space="preserve"> </w:t>
      </w:r>
      <w:r>
        <w:rPr>
          <w:b/>
          <w:sz w:val="24"/>
        </w:rPr>
        <w:t>программа</w:t>
      </w:r>
      <w:r>
        <w:rPr>
          <w:b/>
          <w:spacing w:val="-2"/>
          <w:sz w:val="24"/>
        </w:rPr>
        <w:t xml:space="preserve"> воспитания</w:t>
      </w:r>
    </w:p>
    <w:p w:rsidR="00991C96" w:rsidRDefault="00991C96">
      <w:pPr>
        <w:pStyle w:val="a3"/>
        <w:ind w:left="0" w:firstLine="0"/>
        <w:jc w:val="left"/>
        <w:rPr>
          <w:b/>
        </w:rPr>
      </w:pPr>
    </w:p>
    <w:p w:rsidR="00991C96" w:rsidRDefault="008A40EF">
      <w:pPr>
        <w:pStyle w:val="a5"/>
        <w:numPr>
          <w:ilvl w:val="2"/>
          <w:numId w:val="287"/>
        </w:numPr>
        <w:tabs>
          <w:tab w:val="left" w:pos="5475"/>
        </w:tabs>
        <w:ind w:hanging="600"/>
        <w:jc w:val="both"/>
        <w:rPr>
          <w:b/>
          <w:sz w:val="24"/>
        </w:rPr>
      </w:pPr>
      <w:r>
        <w:rPr>
          <w:b/>
          <w:sz w:val="24"/>
        </w:rPr>
        <w:t>Целевой</w:t>
      </w:r>
      <w:r>
        <w:rPr>
          <w:b/>
          <w:spacing w:val="-4"/>
          <w:sz w:val="24"/>
        </w:rPr>
        <w:t xml:space="preserve"> </w:t>
      </w:r>
      <w:r>
        <w:rPr>
          <w:b/>
          <w:spacing w:val="-2"/>
          <w:sz w:val="24"/>
        </w:rPr>
        <w:t>раздел</w:t>
      </w:r>
    </w:p>
    <w:p w:rsidR="00991C96" w:rsidRDefault="008A40EF">
      <w:pPr>
        <w:pStyle w:val="a5"/>
        <w:numPr>
          <w:ilvl w:val="1"/>
          <w:numId w:val="25"/>
        </w:numPr>
        <w:tabs>
          <w:tab w:val="left" w:pos="4489"/>
        </w:tabs>
        <w:spacing w:before="1"/>
        <w:jc w:val="left"/>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p w:rsidR="00991C96" w:rsidRDefault="008A40EF">
      <w:pPr>
        <w:pStyle w:val="a5"/>
        <w:numPr>
          <w:ilvl w:val="2"/>
          <w:numId w:val="25"/>
        </w:numPr>
        <w:tabs>
          <w:tab w:val="left" w:pos="5475"/>
        </w:tabs>
        <w:spacing w:before="276" w:line="274" w:lineRule="exact"/>
        <w:ind w:left="5475" w:hanging="600"/>
        <w:jc w:val="both"/>
        <w:rPr>
          <w:b/>
          <w:sz w:val="24"/>
        </w:rPr>
      </w:pPr>
      <w:r>
        <w:rPr>
          <w:b/>
          <w:sz w:val="24"/>
        </w:rPr>
        <w:t>Целевой</w:t>
      </w:r>
      <w:r>
        <w:rPr>
          <w:b/>
          <w:spacing w:val="-4"/>
          <w:sz w:val="24"/>
        </w:rPr>
        <w:t xml:space="preserve"> </w:t>
      </w:r>
      <w:r>
        <w:rPr>
          <w:b/>
          <w:spacing w:val="-2"/>
          <w:sz w:val="24"/>
        </w:rPr>
        <w:t>раздел</w:t>
      </w:r>
    </w:p>
    <w:p w:rsidR="00991C96" w:rsidRDefault="008A40EF">
      <w:pPr>
        <w:pStyle w:val="a3"/>
        <w:ind w:right="141"/>
      </w:pPr>
      <w:r>
        <w:t>Содержание воспитания обучающихся в МБОУ «СОШ с.Айти-Мохк» определяется содержанием российских базовых (гражданских, национальных) норм и ценностей, которые закреплены в Конституции Российской Федерации и Конституции Чеченской Республики.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1C96" w:rsidRDefault="008A40EF">
      <w:pPr>
        <w:pStyle w:val="a3"/>
        <w:ind w:right="136"/>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91C96" w:rsidRDefault="00991C96">
      <w:pPr>
        <w:pStyle w:val="a3"/>
        <w:ind w:left="0" w:firstLine="0"/>
        <w:jc w:val="left"/>
      </w:pPr>
    </w:p>
    <w:p w:rsidR="00991C96" w:rsidRDefault="008A40EF">
      <w:pPr>
        <w:pStyle w:val="3"/>
        <w:ind w:left="3805"/>
      </w:pPr>
      <w:r>
        <w:t>Цель</w:t>
      </w:r>
      <w:r>
        <w:rPr>
          <w:spacing w:val="-4"/>
        </w:rPr>
        <w:t xml:space="preserve"> </w:t>
      </w:r>
      <w:r>
        <w:t>и</w:t>
      </w:r>
      <w:r>
        <w:rPr>
          <w:spacing w:val="-3"/>
        </w:rPr>
        <w:t xml:space="preserve"> </w:t>
      </w:r>
      <w:r>
        <w:t>задачи</w:t>
      </w:r>
      <w:r>
        <w:rPr>
          <w:spacing w:val="-4"/>
        </w:rPr>
        <w:t xml:space="preserve"> </w:t>
      </w:r>
      <w:r>
        <w:t>воспитания</w:t>
      </w:r>
      <w:r>
        <w:rPr>
          <w:spacing w:val="-3"/>
        </w:rPr>
        <w:t xml:space="preserve"> </w:t>
      </w:r>
      <w:r>
        <w:rPr>
          <w:spacing w:val="-2"/>
        </w:rPr>
        <w:t>обучающихся</w:t>
      </w:r>
    </w:p>
    <w:p w:rsidR="00991C96" w:rsidRDefault="008A40EF">
      <w:pPr>
        <w:pStyle w:val="a3"/>
        <w:spacing w:before="272"/>
        <w:ind w:right="144"/>
      </w:pPr>
      <w:r>
        <w:rPr>
          <w:b/>
        </w:rPr>
        <w:t xml:space="preserve">Цель воспитания </w:t>
      </w:r>
      <w: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991C96" w:rsidRDefault="008A40EF">
      <w:pPr>
        <w:ind w:left="566"/>
        <w:jc w:val="both"/>
        <w:rPr>
          <w:sz w:val="24"/>
        </w:rPr>
      </w:pPr>
      <w:r>
        <w:rPr>
          <w:b/>
          <w:sz w:val="24"/>
        </w:rPr>
        <w:t>Задачи</w:t>
      </w:r>
      <w:r>
        <w:rPr>
          <w:b/>
          <w:spacing w:val="-6"/>
          <w:sz w:val="24"/>
        </w:rPr>
        <w:t xml:space="preserve"> </w:t>
      </w:r>
      <w:r>
        <w:rPr>
          <w:b/>
          <w:sz w:val="24"/>
        </w:rPr>
        <w:t>воспитания</w:t>
      </w:r>
      <w:r>
        <w:rPr>
          <w:b/>
          <w:spacing w:val="-3"/>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991C96" w:rsidRDefault="008A40EF">
      <w:pPr>
        <w:pStyle w:val="a5"/>
        <w:numPr>
          <w:ilvl w:val="0"/>
          <w:numId w:val="24"/>
        </w:numPr>
        <w:tabs>
          <w:tab w:val="left" w:pos="1273"/>
        </w:tabs>
        <w:spacing w:before="4" w:line="237" w:lineRule="auto"/>
        <w:ind w:right="141" w:firstLine="425"/>
        <w:rPr>
          <w:sz w:val="24"/>
        </w:rPr>
      </w:pPr>
      <w:r>
        <w:rPr>
          <w:sz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91C96" w:rsidRDefault="008A40EF">
      <w:pPr>
        <w:pStyle w:val="a5"/>
        <w:numPr>
          <w:ilvl w:val="0"/>
          <w:numId w:val="24"/>
        </w:numPr>
        <w:tabs>
          <w:tab w:val="left" w:pos="1273"/>
        </w:tabs>
        <w:spacing w:before="3"/>
        <w:ind w:right="145" w:firstLine="425"/>
        <w:rPr>
          <w:sz w:val="24"/>
        </w:rPr>
      </w:pPr>
      <w:r>
        <w:rPr>
          <w:sz w:val="24"/>
        </w:rPr>
        <w:t>формирование и развитие личностных отношений к этим нормам, ценностям, традициям</w:t>
      </w:r>
      <w:r>
        <w:rPr>
          <w:spacing w:val="40"/>
          <w:sz w:val="24"/>
        </w:rPr>
        <w:t xml:space="preserve"> </w:t>
      </w:r>
      <w:r>
        <w:rPr>
          <w:sz w:val="24"/>
        </w:rPr>
        <w:t>(их освоение, принятие);</w:t>
      </w:r>
    </w:p>
    <w:p w:rsidR="00991C96" w:rsidRDefault="008A40EF">
      <w:pPr>
        <w:pStyle w:val="a5"/>
        <w:numPr>
          <w:ilvl w:val="0"/>
          <w:numId w:val="24"/>
        </w:numPr>
        <w:tabs>
          <w:tab w:val="left" w:pos="1273"/>
        </w:tabs>
        <w:spacing w:before="3" w:line="237" w:lineRule="auto"/>
        <w:ind w:right="143" w:firstLine="425"/>
        <w:rPr>
          <w:sz w:val="24"/>
        </w:rPr>
      </w:pPr>
      <w:r>
        <w:rPr>
          <w:sz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sz w:val="24"/>
        </w:rPr>
        <w:t>знаний;</w:t>
      </w:r>
    </w:p>
    <w:p w:rsidR="00991C96" w:rsidRDefault="008A40EF">
      <w:pPr>
        <w:pStyle w:val="a5"/>
        <w:numPr>
          <w:ilvl w:val="0"/>
          <w:numId w:val="24"/>
        </w:numPr>
        <w:tabs>
          <w:tab w:val="left" w:pos="1273"/>
        </w:tabs>
        <w:spacing w:before="8" w:line="237" w:lineRule="auto"/>
        <w:ind w:right="145" w:firstLine="425"/>
        <w:rPr>
          <w:sz w:val="24"/>
        </w:rPr>
      </w:pPr>
      <w:r>
        <w:rPr>
          <w:sz w:val="24"/>
        </w:rPr>
        <w:t>достижение личностных результатов освоения общеобразовательных программ в соответствии с ФГОС СОО.</w:t>
      </w:r>
    </w:p>
    <w:p w:rsidR="00991C96" w:rsidRDefault="008A40EF">
      <w:pPr>
        <w:pStyle w:val="a3"/>
        <w:ind w:left="1275" w:firstLine="0"/>
        <w:jc w:val="left"/>
      </w:pPr>
      <w:r>
        <w:t>Личностные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образовательных</w:t>
      </w:r>
      <w:r>
        <w:rPr>
          <w:spacing w:val="-5"/>
        </w:rPr>
        <w:t xml:space="preserve"> </w:t>
      </w:r>
      <w:r>
        <w:t>программ</w:t>
      </w:r>
      <w:r>
        <w:rPr>
          <w:spacing w:val="-5"/>
        </w:rPr>
        <w:t xml:space="preserve"> </w:t>
      </w:r>
      <w:r>
        <w:rPr>
          <w:spacing w:val="-2"/>
        </w:rPr>
        <w:t>включают:</w:t>
      </w:r>
    </w:p>
    <w:p w:rsidR="00991C96" w:rsidRDefault="008A40EF">
      <w:pPr>
        <w:pStyle w:val="a5"/>
        <w:numPr>
          <w:ilvl w:val="0"/>
          <w:numId w:val="23"/>
        </w:numPr>
        <w:tabs>
          <w:tab w:val="left" w:pos="1275"/>
        </w:tabs>
        <w:spacing w:before="2" w:line="293" w:lineRule="exact"/>
        <w:ind w:left="1275"/>
        <w:jc w:val="left"/>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991C96" w:rsidRDefault="008A40EF">
      <w:pPr>
        <w:pStyle w:val="a5"/>
        <w:numPr>
          <w:ilvl w:val="0"/>
          <w:numId w:val="23"/>
        </w:numPr>
        <w:tabs>
          <w:tab w:val="left" w:pos="1275"/>
        </w:tabs>
        <w:spacing w:line="293" w:lineRule="exact"/>
        <w:ind w:left="1275"/>
        <w:jc w:val="left"/>
        <w:rPr>
          <w:sz w:val="24"/>
        </w:rPr>
      </w:pPr>
      <w:r>
        <w:rPr>
          <w:sz w:val="24"/>
        </w:rPr>
        <w:t>сформированность</w:t>
      </w:r>
      <w:r>
        <w:rPr>
          <w:spacing w:val="-7"/>
          <w:sz w:val="24"/>
        </w:rPr>
        <w:t xml:space="preserve"> </w:t>
      </w:r>
      <w:r>
        <w:rPr>
          <w:sz w:val="24"/>
        </w:rPr>
        <w:t>ценностей</w:t>
      </w:r>
      <w:r>
        <w:rPr>
          <w:spacing w:val="-5"/>
          <w:sz w:val="24"/>
        </w:rPr>
        <w:t xml:space="preserve"> </w:t>
      </w:r>
      <w:r>
        <w:rPr>
          <w:sz w:val="24"/>
        </w:rPr>
        <w:t>самостоятельности</w:t>
      </w:r>
      <w:r>
        <w:rPr>
          <w:spacing w:val="-5"/>
          <w:sz w:val="24"/>
        </w:rPr>
        <w:t xml:space="preserve"> </w:t>
      </w:r>
      <w:r>
        <w:rPr>
          <w:sz w:val="24"/>
        </w:rPr>
        <w:t>и</w:t>
      </w:r>
      <w:r>
        <w:rPr>
          <w:spacing w:val="-5"/>
          <w:sz w:val="24"/>
        </w:rPr>
        <w:t xml:space="preserve"> </w:t>
      </w:r>
      <w:r>
        <w:rPr>
          <w:spacing w:val="-2"/>
          <w:sz w:val="24"/>
        </w:rPr>
        <w:t>инициативы;</w:t>
      </w:r>
    </w:p>
    <w:p w:rsidR="00991C96" w:rsidRDefault="008A40EF">
      <w:pPr>
        <w:pStyle w:val="a5"/>
        <w:numPr>
          <w:ilvl w:val="0"/>
          <w:numId w:val="23"/>
        </w:numPr>
        <w:tabs>
          <w:tab w:val="left" w:pos="1275"/>
          <w:tab w:val="left" w:pos="2716"/>
          <w:tab w:val="left" w:pos="4445"/>
          <w:tab w:val="left" w:pos="4877"/>
          <w:tab w:val="left" w:pos="6709"/>
          <w:tab w:val="left" w:pos="8976"/>
          <w:tab w:val="left" w:pos="9420"/>
        </w:tabs>
        <w:spacing w:before="2" w:line="237" w:lineRule="auto"/>
        <w:ind w:right="142" w:firstLine="142"/>
        <w:jc w:val="left"/>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p>
    <w:p w:rsidR="00991C96" w:rsidRDefault="008A40EF">
      <w:pPr>
        <w:pStyle w:val="a5"/>
        <w:numPr>
          <w:ilvl w:val="0"/>
          <w:numId w:val="23"/>
        </w:numPr>
        <w:tabs>
          <w:tab w:val="left" w:pos="1275"/>
        </w:tabs>
        <w:spacing w:before="2"/>
        <w:ind w:left="1275"/>
        <w:jc w:val="left"/>
        <w:rPr>
          <w:sz w:val="24"/>
        </w:rPr>
      </w:pPr>
      <w:r>
        <w:rPr>
          <w:sz w:val="24"/>
        </w:rPr>
        <w:t>наличие</w:t>
      </w:r>
      <w:r>
        <w:rPr>
          <w:spacing w:val="-8"/>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4"/>
          <w:sz w:val="24"/>
        </w:rPr>
        <w:t xml:space="preserve"> </w:t>
      </w:r>
      <w:r>
        <w:rPr>
          <w:spacing w:val="-2"/>
          <w:sz w:val="24"/>
        </w:rPr>
        <w:t>деятельности;</w:t>
      </w:r>
    </w:p>
    <w:p w:rsidR="00991C96" w:rsidRDefault="008A40EF">
      <w:pPr>
        <w:pStyle w:val="a5"/>
        <w:numPr>
          <w:ilvl w:val="0"/>
          <w:numId w:val="23"/>
        </w:numPr>
        <w:tabs>
          <w:tab w:val="left" w:pos="1275"/>
        </w:tabs>
        <w:spacing w:before="4" w:line="237" w:lineRule="auto"/>
        <w:ind w:right="147" w:firstLine="142"/>
        <w:jc w:val="left"/>
        <w:rPr>
          <w:sz w:val="24"/>
        </w:rPr>
      </w:pPr>
      <w:r>
        <w:rPr>
          <w:sz w:val="24"/>
        </w:rPr>
        <w:t>сформированность</w:t>
      </w:r>
      <w:r>
        <w:rPr>
          <w:spacing w:val="40"/>
          <w:sz w:val="24"/>
        </w:rPr>
        <w:t xml:space="preserve"> </w:t>
      </w:r>
      <w:r>
        <w:rPr>
          <w:sz w:val="24"/>
        </w:rPr>
        <w:t>внутренней</w:t>
      </w:r>
      <w:r>
        <w:rPr>
          <w:spacing w:val="40"/>
          <w:sz w:val="24"/>
        </w:rPr>
        <w:t xml:space="preserve"> </w:t>
      </w:r>
      <w:r>
        <w:rPr>
          <w:sz w:val="24"/>
        </w:rPr>
        <w:t>позиции</w:t>
      </w:r>
      <w:r>
        <w:rPr>
          <w:spacing w:val="40"/>
          <w:sz w:val="24"/>
        </w:rPr>
        <w:t xml:space="preserve"> </w:t>
      </w:r>
      <w:r>
        <w:rPr>
          <w:sz w:val="24"/>
        </w:rPr>
        <w:t>личности</w:t>
      </w:r>
      <w:r>
        <w:rPr>
          <w:spacing w:val="40"/>
          <w:sz w:val="24"/>
        </w:rPr>
        <w:t xml:space="preserve"> </w:t>
      </w:r>
      <w:r>
        <w:rPr>
          <w:sz w:val="24"/>
        </w:rPr>
        <w:t>как</w:t>
      </w:r>
      <w:r>
        <w:rPr>
          <w:spacing w:val="40"/>
          <w:sz w:val="24"/>
        </w:rPr>
        <w:t xml:space="preserve"> </w:t>
      </w:r>
      <w:r>
        <w:rPr>
          <w:sz w:val="24"/>
        </w:rPr>
        <w:t>особого</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 себе, окружающим людям и жизни в целом.</w:t>
      </w:r>
    </w:p>
    <w:p w:rsidR="00991C96" w:rsidRDefault="008A40EF">
      <w:pPr>
        <w:pStyle w:val="a3"/>
        <w:ind w:right="138"/>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r>
        <w:rPr>
          <w:spacing w:val="-2"/>
        </w:rPr>
        <w:t>возрастосообразности.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3"/>
        <w:spacing w:before="62"/>
        <w:ind w:left="1131"/>
        <w:jc w:val="center"/>
      </w:pPr>
      <w:r>
        <w:lastRenderedPageBreak/>
        <w:t>Направления</w:t>
      </w:r>
      <w:r>
        <w:rPr>
          <w:spacing w:val="-3"/>
        </w:rPr>
        <w:t xml:space="preserve"> </w:t>
      </w:r>
      <w:r>
        <w:rPr>
          <w:spacing w:val="-2"/>
        </w:rPr>
        <w:t>воспитания</w:t>
      </w:r>
    </w:p>
    <w:p w:rsidR="00991C96" w:rsidRDefault="008A40EF">
      <w:pPr>
        <w:pStyle w:val="a3"/>
        <w:spacing w:before="272"/>
        <w:ind w:right="144"/>
      </w:pPr>
      <w:r>
        <w:t>Программа воспитания реализуется в единстве учебной и воспитательной деятельности школы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91C96" w:rsidRDefault="008A40EF">
      <w:pPr>
        <w:pStyle w:val="a3"/>
        <w:ind w:right="138"/>
      </w:pP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91C96" w:rsidRDefault="008A40EF">
      <w:pPr>
        <w:pStyle w:val="a3"/>
        <w:ind w:right="140"/>
      </w:pPr>
      <w:r>
        <w:rPr>
          <w:b/>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991C96" w:rsidRDefault="008A40EF">
      <w:pPr>
        <w:pStyle w:val="a3"/>
        <w:ind w:right="141"/>
      </w:pPr>
      <w:r>
        <w:rPr>
          <w:b/>
        </w:rPr>
        <w:t xml:space="preserve">Духовно-нравственного воспитания </w:t>
      </w:r>
      <w:r>
        <w:t>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2"/>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 справедливости,</w:t>
      </w:r>
      <w:r>
        <w:rPr>
          <w:spacing w:val="-2"/>
        </w:rPr>
        <w:t xml:space="preserve"> </w:t>
      </w:r>
      <w:r>
        <w:t>дружелюбия</w:t>
      </w:r>
      <w:r>
        <w:rPr>
          <w:spacing w:val="-4"/>
        </w:rPr>
        <w:t xml:space="preserve"> </w:t>
      </w:r>
      <w:r>
        <w:t>и взаимопомощи, уважения к старшим, к памяти предков.</w:t>
      </w:r>
    </w:p>
    <w:p w:rsidR="00991C96" w:rsidRDefault="008A40EF">
      <w:pPr>
        <w:pStyle w:val="a3"/>
        <w:ind w:right="147"/>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91C96" w:rsidRDefault="008A40EF">
      <w:pPr>
        <w:pStyle w:val="a3"/>
        <w:ind w:right="140"/>
      </w:pPr>
      <w:r>
        <w:rPr>
          <w:b/>
        </w:rPr>
        <w:t>Физического воспитания</w:t>
      </w:r>
      <w:r>
        <w:t>, ориентированного</w:t>
      </w:r>
      <w:r>
        <w:rPr>
          <w:spacing w:val="-2"/>
        </w:rPr>
        <w:t xml:space="preserve"> </w:t>
      </w:r>
      <w:r>
        <w:t>на</w:t>
      </w:r>
      <w:r>
        <w:rPr>
          <w:spacing w:val="-1"/>
        </w:rPr>
        <w:t xml:space="preserve"> </w:t>
      </w:r>
      <w:r>
        <w:t>формирование</w:t>
      </w:r>
      <w:r>
        <w:rPr>
          <w:spacing w:val="-1"/>
        </w:rPr>
        <w:t xml:space="preserve"> </w:t>
      </w:r>
      <w:r>
        <w:t>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91C96" w:rsidRDefault="008A40EF">
      <w:pPr>
        <w:pStyle w:val="a3"/>
        <w:ind w:right="143"/>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91C96" w:rsidRDefault="008A40EF">
      <w:pPr>
        <w:pStyle w:val="a3"/>
        <w:ind w:right="144"/>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1C96" w:rsidRDefault="008A40EF">
      <w:pPr>
        <w:pStyle w:val="a3"/>
        <w:ind w:right="143"/>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91C96" w:rsidRDefault="00991C96">
      <w:pPr>
        <w:pStyle w:val="a3"/>
        <w:spacing w:before="45"/>
        <w:ind w:left="0" w:firstLine="0"/>
        <w:jc w:val="left"/>
      </w:pPr>
    </w:p>
    <w:p w:rsidR="00991C96" w:rsidRDefault="008A40EF">
      <w:pPr>
        <w:pStyle w:val="3"/>
        <w:ind w:left="1209" w:right="79"/>
        <w:jc w:val="center"/>
      </w:pPr>
      <w:r>
        <w:t>Целевые</w:t>
      </w:r>
      <w:r>
        <w:rPr>
          <w:spacing w:val="-4"/>
        </w:rPr>
        <w:t xml:space="preserve"> </w:t>
      </w:r>
      <w:r>
        <w:t>ориентиры</w:t>
      </w:r>
      <w:r>
        <w:rPr>
          <w:spacing w:val="-5"/>
        </w:rPr>
        <w:t xml:space="preserve"> </w:t>
      </w:r>
      <w:r>
        <w:t>результатов</w:t>
      </w:r>
      <w:r>
        <w:rPr>
          <w:spacing w:val="-2"/>
        </w:rPr>
        <w:t xml:space="preserve"> воспитания</w:t>
      </w:r>
    </w:p>
    <w:p w:rsidR="00991C96" w:rsidRDefault="008A40EF">
      <w:pPr>
        <w:pStyle w:val="a3"/>
        <w:spacing w:before="271"/>
        <w:ind w:right="149"/>
      </w:pPr>
      <w:r>
        <w:t>Требования к личностным результатам освоения обучающимися ООП СОО установлены ФГОС СОО.</w:t>
      </w:r>
    </w:p>
    <w:p w:rsidR="00991C96" w:rsidRDefault="008A40EF">
      <w:pPr>
        <w:pStyle w:val="a3"/>
        <w:spacing w:before="1"/>
        <w:ind w:right="145"/>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991C96" w:rsidRDefault="008A40EF">
      <w:pPr>
        <w:pStyle w:val="a3"/>
        <w:ind w:right="143"/>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1C96" w:rsidRDefault="00991C96">
      <w:pPr>
        <w:pStyle w:val="a3"/>
        <w:spacing w:before="4"/>
        <w:ind w:left="0" w:firstLine="0"/>
        <w:jc w:val="left"/>
      </w:pPr>
    </w:p>
    <w:p w:rsidR="00991C96" w:rsidRDefault="008A40EF">
      <w:pPr>
        <w:pStyle w:val="3"/>
      </w:pPr>
      <w:r>
        <w:t>Целевые</w:t>
      </w:r>
      <w:r>
        <w:rPr>
          <w:spacing w:val="-6"/>
        </w:rPr>
        <w:t xml:space="preserve"> </w:t>
      </w:r>
      <w:r>
        <w:t>ориентиры</w:t>
      </w:r>
      <w:r>
        <w:rPr>
          <w:spacing w:val="-7"/>
        </w:rPr>
        <w:t xml:space="preserve"> </w:t>
      </w:r>
      <w:r>
        <w:t>результатов</w:t>
      </w:r>
      <w:r>
        <w:rPr>
          <w:spacing w:val="-4"/>
        </w:rPr>
        <w:t xml:space="preserve"> </w:t>
      </w:r>
      <w:r>
        <w:t>воспитания</w:t>
      </w:r>
      <w:r>
        <w:rPr>
          <w:spacing w:val="-4"/>
        </w:rPr>
        <w:t xml:space="preserve"> </w:t>
      </w:r>
      <w:r>
        <w:t>на</w:t>
      </w:r>
      <w:r>
        <w:rPr>
          <w:spacing w:val="-4"/>
        </w:rPr>
        <w:t xml:space="preserve"> </w:t>
      </w:r>
      <w:r>
        <w:t>уровне</w:t>
      </w:r>
      <w:r>
        <w:rPr>
          <w:spacing w:val="-5"/>
        </w:rPr>
        <w:t xml:space="preserve"> </w:t>
      </w:r>
      <w:r>
        <w:t>среднего</w:t>
      </w:r>
      <w:r>
        <w:rPr>
          <w:spacing w:val="-4"/>
        </w:rPr>
        <w:t xml:space="preserve"> </w:t>
      </w:r>
      <w:r>
        <w:t>общего</w:t>
      </w:r>
      <w:r>
        <w:rPr>
          <w:spacing w:val="-4"/>
        </w:rPr>
        <w:t xml:space="preserve"> </w:t>
      </w:r>
      <w:r>
        <w:t>образования: Гражданское воспитание:</w:t>
      </w:r>
    </w:p>
    <w:p w:rsidR="00991C96" w:rsidRDefault="00991C96">
      <w:pPr>
        <w:pStyle w:val="3"/>
        <w:sectPr w:rsidR="00991C96">
          <w:pgSz w:w="11910" w:h="16840"/>
          <w:pgMar w:top="1320" w:right="425" w:bottom="1040" w:left="566" w:header="0" w:footer="810" w:gutter="0"/>
          <w:cols w:space="720"/>
        </w:sectPr>
      </w:pPr>
    </w:p>
    <w:p w:rsidR="00991C96" w:rsidRDefault="008A40EF">
      <w:pPr>
        <w:pStyle w:val="a3"/>
        <w:spacing w:before="65"/>
        <w:ind w:right="145"/>
      </w:pPr>
      <w: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Pr>
          <w:spacing w:val="40"/>
        </w:rPr>
        <w:t xml:space="preserve"> </w:t>
      </w:r>
      <w:r>
        <w:t>мировом сообществе;</w:t>
      </w:r>
    </w:p>
    <w:p w:rsidR="00991C96" w:rsidRDefault="008A40EF">
      <w:pPr>
        <w:pStyle w:val="a3"/>
        <w:spacing w:before="1"/>
        <w:ind w:right="146"/>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91C96" w:rsidRDefault="008A40EF">
      <w:pPr>
        <w:pStyle w:val="a3"/>
        <w:ind w:right="149"/>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91C96" w:rsidRDefault="008A40EF">
      <w:pPr>
        <w:pStyle w:val="a3"/>
        <w:ind w:right="146"/>
      </w:pPr>
      <w:r>
        <w:t>ориентированный на активное гражданское участие на основе уважения закона и правопорядка, прав и свобод сограждан;</w:t>
      </w:r>
    </w:p>
    <w:p w:rsidR="00991C96" w:rsidRDefault="008A40EF">
      <w:pPr>
        <w:pStyle w:val="a3"/>
        <w:ind w:right="146"/>
      </w:pPr>
      <w:r>
        <w:t>осознанно и деятельно выражающий неприятие любой дискриминации</w:t>
      </w:r>
      <w:r>
        <w:rPr>
          <w:spacing w:val="40"/>
        </w:rPr>
        <w:t xml:space="preserve"> </w:t>
      </w:r>
      <w:r>
        <w:t>по социальным, национальным, расовым, религиозным признакам, проявлений экстремизма, терроризма, коррупции, антигосударственной деятельности;</w:t>
      </w:r>
    </w:p>
    <w:p w:rsidR="00991C96" w:rsidRDefault="008A40EF">
      <w:pPr>
        <w:pStyle w:val="a3"/>
        <w:ind w:right="142"/>
      </w:pPr>
      <w:r>
        <w:t>обладающий опытом гражданской социально значимой деятельности</w:t>
      </w:r>
      <w:r>
        <w:rPr>
          <w:spacing w:val="40"/>
        </w:rPr>
        <w:t xml:space="preserve"> </w:t>
      </w:r>
      <w:r>
        <w:t>(в ученическом самоуправлении, волонтёрском движении, экологических, военно-патриотических и другие объединениях, акциях, программах).</w:t>
      </w:r>
    </w:p>
    <w:p w:rsidR="00991C96" w:rsidRDefault="00991C96">
      <w:pPr>
        <w:pStyle w:val="a3"/>
        <w:spacing w:before="3"/>
        <w:ind w:left="0" w:firstLine="0"/>
        <w:jc w:val="left"/>
      </w:pPr>
    </w:p>
    <w:p w:rsidR="00991C96" w:rsidRDefault="008A40EF">
      <w:pPr>
        <w:pStyle w:val="3"/>
        <w:spacing w:line="274" w:lineRule="exact"/>
        <w:jc w:val="both"/>
      </w:pPr>
      <w:r>
        <w:t>Патриотическое</w:t>
      </w:r>
      <w:r>
        <w:rPr>
          <w:spacing w:val="-7"/>
        </w:rPr>
        <w:t xml:space="preserve"> </w:t>
      </w:r>
      <w:r>
        <w:rPr>
          <w:spacing w:val="-2"/>
        </w:rPr>
        <w:t>воспитание:</w:t>
      </w:r>
    </w:p>
    <w:p w:rsidR="00991C96" w:rsidRDefault="008A40EF">
      <w:pPr>
        <w:pStyle w:val="a3"/>
        <w:ind w:right="147"/>
      </w:pPr>
      <w:r>
        <w:t>выражающий свою национальную, этническую принадлежность, приверженность к родной культуре, любовь к своему народу;</w:t>
      </w:r>
    </w:p>
    <w:p w:rsidR="00991C96" w:rsidRDefault="008A40EF">
      <w:pPr>
        <w:pStyle w:val="a3"/>
        <w:ind w:right="146"/>
      </w:pPr>
      <w:r>
        <w:t>сознающий причастность к многонациональному народу Российской Федерации, Российскому Отечеству, российскую культурную идентичность;</w:t>
      </w:r>
    </w:p>
    <w:p w:rsidR="00991C96" w:rsidRDefault="008A40EF">
      <w:pPr>
        <w:pStyle w:val="a3"/>
        <w:ind w:right="144"/>
      </w:pPr>
      <w:r>
        <w:t>проявляющий деятельное ценностное отношение к историческому</w:t>
      </w:r>
      <w:r>
        <w:rPr>
          <w:spacing w:val="40"/>
        </w:rPr>
        <w:t xml:space="preserve"> </w:t>
      </w:r>
      <w:r>
        <w:t>и культурному</w:t>
      </w:r>
      <w:r>
        <w:rPr>
          <w:spacing w:val="40"/>
        </w:rPr>
        <w:t xml:space="preserve"> </w:t>
      </w:r>
      <w:r>
        <w:t>наследию своего и других народов России, традициям, праздникам, памятникам народов, проживающих в родной стране – России;</w:t>
      </w:r>
    </w:p>
    <w:p w:rsidR="00991C96" w:rsidRDefault="008A40EF">
      <w:pPr>
        <w:pStyle w:val="a3"/>
        <w:ind w:right="143"/>
      </w:pPr>
      <w:r>
        <w:t>проявляющий уважение к соотечественникам, проживающим за рубежом,</w:t>
      </w:r>
      <w:r>
        <w:rPr>
          <w:spacing w:val="40"/>
        </w:rPr>
        <w:t xml:space="preserve"> </w:t>
      </w:r>
      <w:r>
        <w:t xml:space="preserve">поддерживающий их права, защиту их интересов в сохранении российской культурной </w:t>
      </w:r>
      <w:r>
        <w:rPr>
          <w:spacing w:val="-2"/>
        </w:rPr>
        <w:t>идентичности.</w:t>
      </w:r>
    </w:p>
    <w:p w:rsidR="00991C96" w:rsidRDefault="00991C96">
      <w:pPr>
        <w:pStyle w:val="a3"/>
        <w:spacing w:before="3"/>
        <w:ind w:left="0" w:firstLine="0"/>
        <w:jc w:val="left"/>
      </w:pPr>
    </w:p>
    <w:p w:rsidR="00991C96" w:rsidRDefault="008A40EF">
      <w:pPr>
        <w:pStyle w:val="3"/>
        <w:spacing w:line="274" w:lineRule="exact"/>
        <w:jc w:val="both"/>
      </w:pPr>
      <w:r>
        <w:t>Духовно-нравственное</w:t>
      </w:r>
      <w:r>
        <w:rPr>
          <w:spacing w:val="-12"/>
        </w:rPr>
        <w:t xml:space="preserve"> </w:t>
      </w:r>
      <w:r>
        <w:rPr>
          <w:spacing w:val="-2"/>
        </w:rPr>
        <w:t>воспитание:</w:t>
      </w:r>
    </w:p>
    <w:p w:rsidR="00991C96" w:rsidRDefault="008A40EF">
      <w:pPr>
        <w:pStyle w:val="a3"/>
        <w:ind w:right="142"/>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991C96" w:rsidRDefault="008A40EF">
      <w:pPr>
        <w:pStyle w:val="a3"/>
        <w:ind w:right="144"/>
      </w:pPr>
      <w: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91C96" w:rsidRDefault="008A40EF">
      <w:pPr>
        <w:pStyle w:val="a3"/>
        <w:ind w:right="14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Pr>
          <w:spacing w:val="40"/>
        </w:rPr>
        <w:t xml:space="preserve"> </w:t>
      </w:r>
      <w:r>
        <w:t>и религиозным чувствам с учётом соблюдения конституционных прав и свобод всех граждан;</w:t>
      </w:r>
    </w:p>
    <w:p w:rsidR="00991C96" w:rsidRDefault="008A40EF">
      <w:pPr>
        <w:pStyle w:val="a3"/>
        <w:ind w:right="146"/>
      </w:pPr>
      <w:r>
        <w:t>понимающий и деятельно выражающий ценность межнационального, межрелигиозного согласия людей, народов в России, способный вести диалог</w:t>
      </w:r>
      <w:r>
        <w:rPr>
          <w:spacing w:val="40"/>
        </w:rPr>
        <w:t xml:space="preserve"> </w:t>
      </w:r>
      <w:r>
        <w:t>с людьми разных национальностей, отношения</w:t>
      </w:r>
      <w:r>
        <w:rPr>
          <w:spacing w:val="-6"/>
        </w:rPr>
        <w:t xml:space="preserve"> </w:t>
      </w:r>
      <w:r>
        <w:t>к</w:t>
      </w:r>
      <w:r>
        <w:rPr>
          <w:spacing w:val="-3"/>
        </w:rPr>
        <w:t xml:space="preserve"> </w:t>
      </w:r>
      <w:r>
        <w:t>религии</w:t>
      </w:r>
      <w:r>
        <w:rPr>
          <w:spacing w:val="-3"/>
        </w:rPr>
        <w:t xml:space="preserve"> </w:t>
      </w:r>
      <w:r>
        <w:t>и</w:t>
      </w:r>
      <w:r>
        <w:rPr>
          <w:spacing w:val="-5"/>
        </w:rPr>
        <w:t xml:space="preserve"> </w:t>
      </w:r>
      <w:r>
        <w:t>религиозной</w:t>
      </w:r>
      <w:r>
        <w:rPr>
          <w:spacing w:val="-3"/>
        </w:rPr>
        <w:t xml:space="preserve"> </w:t>
      </w:r>
      <w:r>
        <w:t>принадлежности,</w:t>
      </w:r>
      <w:r>
        <w:rPr>
          <w:spacing w:val="-3"/>
        </w:rPr>
        <w:t xml:space="preserve"> </w:t>
      </w:r>
      <w:r>
        <w:t>находить</w:t>
      </w:r>
      <w:r>
        <w:rPr>
          <w:spacing w:val="-2"/>
        </w:rPr>
        <w:t xml:space="preserve"> </w:t>
      </w:r>
      <w:r>
        <w:t>общие</w:t>
      </w:r>
      <w:r>
        <w:rPr>
          <w:spacing w:val="-4"/>
        </w:rPr>
        <w:t xml:space="preserve"> </w:t>
      </w:r>
      <w:r>
        <w:t>цели</w:t>
      </w:r>
      <w:r>
        <w:rPr>
          <w:spacing w:val="-2"/>
        </w:rPr>
        <w:t xml:space="preserve"> </w:t>
      </w:r>
      <w:r>
        <w:t>и</w:t>
      </w:r>
      <w:r>
        <w:rPr>
          <w:spacing w:val="-3"/>
        </w:rPr>
        <w:t xml:space="preserve"> </w:t>
      </w:r>
      <w:r>
        <w:t>сотрудничать</w:t>
      </w:r>
      <w:r>
        <w:rPr>
          <w:spacing w:val="-2"/>
        </w:rPr>
        <w:t xml:space="preserve"> </w:t>
      </w:r>
      <w:r>
        <w:t>для</w:t>
      </w:r>
      <w:r>
        <w:rPr>
          <w:spacing w:val="-3"/>
        </w:rPr>
        <w:t xml:space="preserve"> </w:t>
      </w:r>
      <w:r>
        <w:t xml:space="preserve">их </w:t>
      </w:r>
      <w:r>
        <w:rPr>
          <w:spacing w:val="-2"/>
        </w:rPr>
        <w:t>достижения;</w:t>
      </w:r>
    </w:p>
    <w:p w:rsidR="00991C96" w:rsidRDefault="008A40EF">
      <w:pPr>
        <w:pStyle w:val="a3"/>
        <w:ind w:right="148"/>
      </w:pPr>
      <w:r>
        <w:t>ориентированный на создание устойчивой семьи на основе российских традиционных семейных ценностей, понимания брака как союза мужчины</w:t>
      </w:r>
      <w:r>
        <w:rPr>
          <w:spacing w:val="40"/>
        </w:rPr>
        <w:t xml:space="preserve"> </w:t>
      </w:r>
      <w:r>
        <w:t xml:space="preserve">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обладающий сформированными представлениями о ценности и значении</w:t>
      </w:r>
      <w:r>
        <w:rPr>
          <w:spacing w:val="80"/>
        </w:rPr>
        <w:t xml:space="preserve"> </w:t>
      </w:r>
      <w:r>
        <w:t>в отечественной</w:t>
      </w:r>
      <w:r>
        <w:rPr>
          <w:spacing w:val="40"/>
        </w:rPr>
        <w:t xml:space="preserve"> </w:t>
      </w:r>
      <w:r>
        <w:t>и мировой</w:t>
      </w:r>
      <w:r>
        <w:rPr>
          <w:spacing w:val="-1"/>
        </w:rPr>
        <w:t xml:space="preserve"> </w:t>
      </w:r>
      <w:r>
        <w:t>культуре</w:t>
      </w:r>
      <w:r>
        <w:rPr>
          <w:spacing w:val="-1"/>
        </w:rPr>
        <w:t xml:space="preserve"> </w:t>
      </w:r>
      <w:r>
        <w:t>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1C96" w:rsidRDefault="00991C96">
      <w:pPr>
        <w:pStyle w:val="a3"/>
        <w:spacing w:before="51"/>
        <w:ind w:left="0" w:firstLine="0"/>
        <w:jc w:val="left"/>
      </w:pPr>
    </w:p>
    <w:p w:rsidR="00991C96" w:rsidRDefault="008A40EF">
      <w:pPr>
        <w:pStyle w:val="3"/>
        <w:spacing w:line="274" w:lineRule="exact"/>
        <w:jc w:val="both"/>
      </w:pPr>
      <w:r>
        <w:t>Эстетическое</w:t>
      </w:r>
      <w:r>
        <w:rPr>
          <w:spacing w:val="-7"/>
        </w:rPr>
        <w:t xml:space="preserve"> </w:t>
      </w:r>
      <w:r>
        <w:rPr>
          <w:spacing w:val="-2"/>
        </w:rPr>
        <w:t>воспитание:</w:t>
      </w:r>
    </w:p>
    <w:p w:rsidR="00991C96" w:rsidRDefault="008A40EF">
      <w:pPr>
        <w:pStyle w:val="a3"/>
        <w:ind w:right="142"/>
      </w:pPr>
      <w:r>
        <w:t>выражающий понимание ценности отечественного и мирового искусства, российского и мирового художественного наследия;</w:t>
      </w:r>
    </w:p>
    <w:p w:rsidR="00991C96" w:rsidRDefault="008A40EF">
      <w:pPr>
        <w:pStyle w:val="a3"/>
        <w:ind w:right="145"/>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991C96" w:rsidRDefault="008A40EF">
      <w:pPr>
        <w:pStyle w:val="a3"/>
        <w:ind w:right="144"/>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991C96" w:rsidRDefault="008A40EF">
      <w:pPr>
        <w:pStyle w:val="a3"/>
        <w:ind w:right="144"/>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1C96" w:rsidRDefault="00991C96">
      <w:pPr>
        <w:pStyle w:val="a3"/>
        <w:spacing w:before="3"/>
        <w:ind w:left="0" w:firstLine="0"/>
        <w:jc w:val="left"/>
      </w:pPr>
    </w:p>
    <w:p w:rsidR="00991C96" w:rsidRDefault="008A40EF">
      <w:pPr>
        <w:pStyle w:val="3"/>
        <w:ind w:left="566" w:right="146" w:firstLine="708"/>
        <w:jc w:val="both"/>
      </w:pPr>
      <w:r>
        <w:t>Физическое воспитание, формирование культуры здоровья</w:t>
      </w:r>
      <w:r>
        <w:rPr>
          <w:spacing w:val="40"/>
        </w:rPr>
        <w:t xml:space="preserve"> </w:t>
      </w:r>
      <w:r>
        <w:t xml:space="preserve">и эмоционального </w:t>
      </w:r>
      <w:r>
        <w:rPr>
          <w:spacing w:val="-2"/>
        </w:rPr>
        <w:t>благополучия:</w:t>
      </w:r>
    </w:p>
    <w:p w:rsidR="00991C96" w:rsidRDefault="008A40EF">
      <w:pPr>
        <w:pStyle w:val="a3"/>
        <w:ind w:right="142"/>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91C96" w:rsidRDefault="008A40EF">
      <w:pPr>
        <w:pStyle w:val="a3"/>
        <w:ind w:right="145"/>
      </w:pPr>
      <w:r>
        <w:t>соблюдающий правила личной и общественной безопасности, в том числе безопасного поведения в информационной среде;</w:t>
      </w:r>
    </w:p>
    <w:p w:rsidR="00991C96" w:rsidRDefault="008A40EF">
      <w:pPr>
        <w:pStyle w:val="a3"/>
        <w:ind w:right="145"/>
      </w:pPr>
      <w:r>
        <w:t>выражающий на практике установку на здоровый образ жизни (здоровое питание, соблюдение</w:t>
      </w:r>
      <w:r>
        <w:rPr>
          <w:spacing w:val="-5"/>
        </w:rPr>
        <w:t xml:space="preserve"> </w:t>
      </w:r>
      <w:r>
        <w:t>гигиены,</w:t>
      </w:r>
      <w:r>
        <w:rPr>
          <w:spacing w:val="-4"/>
        </w:rPr>
        <w:t xml:space="preserve"> </w:t>
      </w:r>
      <w:r>
        <w:t>режим</w:t>
      </w:r>
      <w:r>
        <w:rPr>
          <w:spacing w:val="-5"/>
        </w:rPr>
        <w:t xml:space="preserve"> </w:t>
      </w:r>
      <w:r>
        <w:t>занятий</w:t>
      </w:r>
      <w:r>
        <w:rPr>
          <w:spacing w:val="-6"/>
        </w:rPr>
        <w:t xml:space="preserve"> </w:t>
      </w:r>
      <w:r>
        <w:t>и</w:t>
      </w:r>
      <w:r>
        <w:rPr>
          <w:spacing w:val="-4"/>
        </w:rPr>
        <w:t xml:space="preserve"> </w:t>
      </w:r>
      <w:r>
        <w:t>отдыха,</w:t>
      </w:r>
      <w:r>
        <w:rPr>
          <w:spacing w:val="-4"/>
        </w:rPr>
        <w:t xml:space="preserve"> </w:t>
      </w:r>
      <w:r>
        <w:t>регулярную</w:t>
      </w:r>
      <w:r>
        <w:rPr>
          <w:spacing w:val="-4"/>
        </w:rPr>
        <w:t xml:space="preserve"> </w:t>
      </w:r>
      <w:r>
        <w:t>физическую</w:t>
      </w:r>
      <w:r>
        <w:rPr>
          <w:spacing w:val="-2"/>
        </w:rPr>
        <w:t xml:space="preserve"> </w:t>
      </w:r>
      <w:r>
        <w:t>активность),</w:t>
      </w:r>
      <w:r>
        <w:rPr>
          <w:spacing w:val="-4"/>
        </w:rPr>
        <w:t xml:space="preserve"> </w:t>
      </w:r>
      <w:r>
        <w:t>стремление</w:t>
      </w:r>
      <w:r>
        <w:rPr>
          <w:spacing w:val="-5"/>
        </w:rPr>
        <w:t xml:space="preserve"> </w:t>
      </w:r>
      <w:r>
        <w:t>к физическому совершенствованию, соблюдающий</w:t>
      </w:r>
      <w:r>
        <w:rPr>
          <w:spacing w:val="40"/>
        </w:rPr>
        <w:t xml:space="preserve"> </w:t>
      </w:r>
      <w:r>
        <w:t>и пропагандирующий безопасный и здоровый образ жизни;</w:t>
      </w:r>
    </w:p>
    <w:p w:rsidR="00991C96" w:rsidRDefault="008A40EF">
      <w:pPr>
        <w:pStyle w:val="a3"/>
        <w:ind w:right="145"/>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Pr>
          <w:spacing w:val="40"/>
        </w:rPr>
        <w:t xml:space="preserve"> </w:t>
      </w:r>
      <w:r>
        <w:t>для физического и психического здоровья;</w:t>
      </w:r>
    </w:p>
    <w:p w:rsidR="00991C96" w:rsidRDefault="008A40EF">
      <w:pPr>
        <w:pStyle w:val="a3"/>
        <w:ind w:right="147"/>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991C96" w:rsidRDefault="008A40EF">
      <w:pPr>
        <w:pStyle w:val="a3"/>
        <w:ind w:right="146"/>
      </w:pPr>
      <w:r>
        <w:t>развивающий способности адаптироваться к стрессовым ситуациям</w:t>
      </w:r>
      <w:r>
        <w:rPr>
          <w:spacing w:val="40"/>
        </w:rPr>
        <w:t xml:space="preserve"> </w:t>
      </w:r>
      <w:r>
        <w:t>в общении, в разных коллективах, к меняющимся условиям (социальным, информационным, природным).</w:t>
      </w:r>
    </w:p>
    <w:p w:rsidR="00991C96" w:rsidRDefault="00991C96">
      <w:pPr>
        <w:pStyle w:val="a3"/>
        <w:spacing w:before="47"/>
        <w:ind w:left="0" w:firstLine="0"/>
        <w:jc w:val="left"/>
      </w:pPr>
    </w:p>
    <w:p w:rsidR="00991C96" w:rsidRDefault="008A40EF">
      <w:pPr>
        <w:pStyle w:val="3"/>
        <w:spacing w:line="274" w:lineRule="exact"/>
        <w:jc w:val="both"/>
      </w:pPr>
      <w:r>
        <w:t>Трудовое</w:t>
      </w:r>
      <w:r>
        <w:rPr>
          <w:spacing w:val="-1"/>
        </w:rPr>
        <w:t xml:space="preserve"> </w:t>
      </w:r>
      <w:r>
        <w:rPr>
          <w:spacing w:val="-2"/>
        </w:rPr>
        <w:t>воспитание:</w:t>
      </w:r>
    </w:p>
    <w:p w:rsidR="00991C96" w:rsidRDefault="008A40EF">
      <w:pPr>
        <w:pStyle w:val="a3"/>
        <w:ind w:right="142"/>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Pr>
          <w:spacing w:val="-2"/>
        </w:rPr>
        <w:t>народа;</w:t>
      </w:r>
    </w:p>
    <w:p w:rsidR="00991C96" w:rsidRDefault="008A40EF">
      <w:pPr>
        <w:pStyle w:val="a3"/>
        <w:ind w:right="143"/>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91C96" w:rsidRDefault="008A40EF">
      <w:pPr>
        <w:pStyle w:val="a3"/>
        <w:ind w:right="146"/>
      </w:pPr>
      <w:r>
        <w:t>участвующий в социально значимой трудовой деятельности разного вида</w:t>
      </w:r>
      <w:r>
        <w:rPr>
          <w:spacing w:val="40"/>
        </w:rPr>
        <w:t xml:space="preserve"> </w:t>
      </w:r>
      <w:r>
        <w:t>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991C96" w:rsidRDefault="008A40EF">
      <w:pPr>
        <w:pStyle w:val="a3"/>
        <w:ind w:right="146"/>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91C96" w:rsidRDefault="008A40EF">
      <w:pPr>
        <w:pStyle w:val="a3"/>
        <w:tabs>
          <w:tab w:val="left" w:pos="8374"/>
        </w:tabs>
        <w:ind w:right="142"/>
      </w:pPr>
      <w:r>
        <w:t>понимающий специфику трудовой деятельности, регулирования трудовых отношений, самообразования</w:t>
      </w:r>
      <w:r>
        <w:rPr>
          <w:spacing w:val="80"/>
          <w:w w:val="150"/>
        </w:rPr>
        <w:t xml:space="preserve">  </w:t>
      </w:r>
      <w:r>
        <w:t>и</w:t>
      </w:r>
      <w:r>
        <w:rPr>
          <w:spacing w:val="80"/>
          <w:w w:val="150"/>
        </w:rPr>
        <w:t xml:space="preserve">  </w:t>
      </w:r>
      <w:r>
        <w:t>профессиональной</w:t>
      </w:r>
      <w:r>
        <w:rPr>
          <w:spacing w:val="80"/>
          <w:w w:val="150"/>
        </w:rPr>
        <w:t xml:space="preserve">  </w:t>
      </w:r>
      <w:r>
        <w:t>самоподготовки</w:t>
      </w:r>
      <w:r>
        <w:tab/>
        <w:t>в информационном высокотехнологическом обществе, готовый учиться и трудиться в современном обществе;</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9"/>
      </w:pPr>
      <w:r>
        <w:lastRenderedPageBreak/>
        <w:t>ориентированный</w:t>
      </w:r>
      <w:r>
        <w:rPr>
          <w:spacing w:val="-4"/>
        </w:rPr>
        <w:t xml:space="preserve"> </w:t>
      </w:r>
      <w:r>
        <w:t>на</w:t>
      </w:r>
      <w:r>
        <w:rPr>
          <w:spacing w:val="-5"/>
        </w:rPr>
        <w:t xml:space="preserve"> </w:t>
      </w:r>
      <w:r>
        <w:t>осознанный</w:t>
      </w:r>
      <w:r>
        <w:rPr>
          <w:spacing w:val="-4"/>
        </w:rPr>
        <w:t xml:space="preserve"> </w:t>
      </w:r>
      <w:r>
        <w:t>выбор</w:t>
      </w:r>
      <w:r>
        <w:rPr>
          <w:spacing w:val="-4"/>
        </w:rPr>
        <w:t xml:space="preserve"> </w:t>
      </w:r>
      <w:r>
        <w:t>сферы</w:t>
      </w:r>
      <w:r>
        <w:rPr>
          <w:spacing w:val="-3"/>
        </w:rPr>
        <w:t xml:space="preserve"> </w:t>
      </w:r>
      <w:r>
        <w:t>трудовой,</w:t>
      </w:r>
      <w:r>
        <w:rPr>
          <w:spacing w:val="-4"/>
        </w:rPr>
        <w:t xml:space="preserve"> </w:t>
      </w:r>
      <w:r>
        <w:t>профессиональной</w:t>
      </w:r>
      <w:r>
        <w:rPr>
          <w:spacing w:val="-4"/>
        </w:rPr>
        <w:t xml:space="preserve"> </w:t>
      </w:r>
      <w:r>
        <w:t>деятельности</w:t>
      </w:r>
      <w:r>
        <w:rPr>
          <w:spacing w:val="-4"/>
        </w:rPr>
        <w:t xml:space="preserve"> </w:t>
      </w:r>
      <w:r>
        <w:t>в российском обществе с учётом личных жизненных планов, потребностей своей семьи, общества.</w:t>
      </w:r>
    </w:p>
    <w:p w:rsidR="00991C96" w:rsidRDefault="00991C96">
      <w:pPr>
        <w:pStyle w:val="a3"/>
        <w:ind w:left="0" w:firstLine="0"/>
        <w:jc w:val="left"/>
      </w:pPr>
    </w:p>
    <w:p w:rsidR="00991C96" w:rsidRDefault="00991C96">
      <w:pPr>
        <w:pStyle w:val="a3"/>
        <w:spacing w:before="5"/>
        <w:ind w:left="0" w:firstLine="0"/>
        <w:jc w:val="left"/>
      </w:pPr>
    </w:p>
    <w:p w:rsidR="00991C96" w:rsidRDefault="008A40EF">
      <w:pPr>
        <w:pStyle w:val="3"/>
        <w:spacing w:before="1" w:line="274" w:lineRule="exact"/>
        <w:jc w:val="both"/>
      </w:pPr>
      <w:r>
        <w:t>Экологическое</w:t>
      </w:r>
      <w:r>
        <w:rPr>
          <w:spacing w:val="-9"/>
        </w:rPr>
        <w:t xml:space="preserve"> </w:t>
      </w:r>
      <w:r>
        <w:rPr>
          <w:spacing w:val="-2"/>
        </w:rPr>
        <w:t>воспитание:</w:t>
      </w:r>
    </w:p>
    <w:p w:rsidR="00991C96" w:rsidRDefault="008A40EF">
      <w:pPr>
        <w:pStyle w:val="a3"/>
        <w:ind w:right="140"/>
      </w:pPr>
      <w: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Pr>
          <w:spacing w:val="40"/>
        </w:rPr>
        <w:t xml:space="preserve"> </w:t>
      </w:r>
      <w:r>
        <w:t>в том числе на глобальном уровне, ответственность за действия в природной среде;</w:t>
      </w:r>
    </w:p>
    <w:p w:rsidR="00991C96" w:rsidRDefault="008A40EF">
      <w:pPr>
        <w:pStyle w:val="a3"/>
        <w:spacing w:line="275" w:lineRule="exact"/>
        <w:ind w:left="1275" w:firstLine="0"/>
      </w:pPr>
      <w:r>
        <w:t>выражающий</w:t>
      </w:r>
      <w:r>
        <w:rPr>
          <w:spacing w:val="-7"/>
        </w:rPr>
        <w:t xml:space="preserve"> </w:t>
      </w:r>
      <w:r>
        <w:t>деятельное</w:t>
      </w:r>
      <w:r>
        <w:rPr>
          <w:spacing w:val="-6"/>
        </w:rPr>
        <w:t xml:space="preserve"> </w:t>
      </w:r>
      <w:r>
        <w:t>неприятие</w:t>
      </w:r>
      <w:r>
        <w:rPr>
          <w:spacing w:val="-6"/>
        </w:rPr>
        <w:t xml:space="preserve"> </w:t>
      </w:r>
      <w:r>
        <w:t>действий,</w:t>
      </w:r>
      <w:r>
        <w:rPr>
          <w:spacing w:val="-8"/>
        </w:rPr>
        <w:t xml:space="preserve"> </w:t>
      </w:r>
      <w:r>
        <w:t>приносящих</w:t>
      </w:r>
      <w:r>
        <w:rPr>
          <w:spacing w:val="-3"/>
        </w:rPr>
        <w:t xml:space="preserve"> </w:t>
      </w:r>
      <w:r>
        <w:t>вред</w:t>
      </w:r>
      <w:r>
        <w:rPr>
          <w:spacing w:val="-4"/>
        </w:rPr>
        <w:t xml:space="preserve"> </w:t>
      </w:r>
      <w:r>
        <w:rPr>
          <w:spacing w:val="-2"/>
        </w:rPr>
        <w:t>природе;</w:t>
      </w:r>
    </w:p>
    <w:p w:rsidR="00991C96" w:rsidRDefault="008A40EF">
      <w:pPr>
        <w:pStyle w:val="a3"/>
        <w:ind w:right="151"/>
      </w:pPr>
      <w:r>
        <w:t>применяющий знания естественных и социальных наук для разумного, бережливого природопользования в быту, общественном пространстве;</w:t>
      </w:r>
    </w:p>
    <w:p w:rsidR="00991C96" w:rsidRDefault="008A40EF">
      <w:pPr>
        <w:pStyle w:val="a3"/>
        <w:ind w:right="148"/>
      </w:pPr>
      <w:r>
        <w:t>имеющий и развивающий опыт экологически направленной, природоохранной, ресурсосберегающей деятельности, участвующий</w:t>
      </w:r>
      <w:r>
        <w:rPr>
          <w:spacing w:val="40"/>
        </w:rPr>
        <w:t xml:space="preserve"> </w:t>
      </w:r>
      <w:r>
        <w:t>в его приобретении другими людьми.</w:t>
      </w:r>
    </w:p>
    <w:p w:rsidR="00991C96" w:rsidRDefault="00991C96">
      <w:pPr>
        <w:pStyle w:val="a3"/>
        <w:spacing w:before="1"/>
        <w:ind w:left="0" w:firstLine="0"/>
        <w:jc w:val="left"/>
      </w:pPr>
    </w:p>
    <w:p w:rsidR="00991C96" w:rsidRDefault="008A40EF">
      <w:pPr>
        <w:pStyle w:val="3"/>
        <w:spacing w:line="274" w:lineRule="exact"/>
        <w:jc w:val="both"/>
      </w:pPr>
      <w:r>
        <w:t>Ценности</w:t>
      </w:r>
      <w:r>
        <w:rPr>
          <w:spacing w:val="-5"/>
        </w:rPr>
        <w:t xml:space="preserve"> </w:t>
      </w:r>
      <w:r>
        <w:t>научного</w:t>
      </w:r>
      <w:r>
        <w:rPr>
          <w:spacing w:val="-2"/>
        </w:rPr>
        <w:t xml:space="preserve"> познания:</w:t>
      </w:r>
    </w:p>
    <w:p w:rsidR="00991C96" w:rsidRDefault="008A40EF">
      <w:pPr>
        <w:pStyle w:val="a3"/>
        <w:ind w:right="145"/>
      </w:pPr>
      <w:r>
        <w:t>деятельно выражающий познавательные интересы в разных предметных областях с учётом своих интересов, способностей, достижений;</w:t>
      </w:r>
    </w:p>
    <w:p w:rsidR="00991C96" w:rsidRDefault="008A40EF">
      <w:pPr>
        <w:pStyle w:val="a3"/>
        <w:ind w:right="140"/>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991C96" w:rsidRDefault="008A40EF">
      <w:pPr>
        <w:pStyle w:val="a3"/>
        <w:ind w:right="149"/>
      </w:pPr>
      <w:r>
        <w:t>демонстрирующий навыки критического мышления, определения достоверной научной информации и критики антинаучных представлений;</w:t>
      </w:r>
    </w:p>
    <w:p w:rsidR="00991C96" w:rsidRDefault="008A40EF">
      <w:pPr>
        <w:pStyle w:val="a3"/>
        <w:ind w:right="141"/>
      </w:pPr>
      <w:r>
        <w:t>развивающий и применяющий навыки наблюдения, накопления</w:t>
      </w:r>
      <w:r>
        <w:rPr>
          <w:spacing w:val="40"/>
        </w:rPr>
        <w:t xml:space="preserve"> </w:t>
      </w:r>
      <w:r>
        <w:t xml:space="preserve">и систематизации фактов, осмысления опыта в естественно-научной и гуманитарной областях познания, исследовательской </w:t>
      </w:r>
      <w:r>
        <w:rPr>
          <w:spacing w:val="-2"/>
        </w:rPr>
        <w:t>деятельности.</w:t>
      </w:r>
    </w:p>
    <w:p w:rsidR="00991C96" w:rsidRDefault="008A40EF">
      <w:pPr>
        <w:pStyle w:val="3"/>
        <w:numPr>
          <w:ilvl w:val="2"/>
          <w:numId w:val="25"/>
        </w:numPr>
        <w:tabs>
          <w:tab w:val="left" w:pos="4957"/>
        </w:tabs>
        <w:spacing w:before="274"/>
        <w:ind w:left="4957" w:hanging="600"/>
        <w:jc w:val="left"/>
      </w:pPr>
      <w:r>
        <w:t>Содержательный</w:t>
      </w:r>
      <w:r>
        <w:rPr>
          <w:spacing w:val="-11"/>
        </w:rPr>
        <w:t xml:space="preserve"> </w:t>
      </w:r>
      <w:r>
        <w:rPr>
          <w:spacing w:val="-2"/>
        </w:rPr>
        <w:t>раздел</w:t>
      </w:r>
      <w:r>
        <w:rPr>
          <w:b w:val="0"/>
          <w:spacing w:val="-2"/>
        </w:rPr>
        <w:t>.</w:t>
      </w:r>
    </w:p>
    <w:p w:rsidR="00991C96" w:rsidRDefault="00991C96">
      <w:pPr>
        <w:pStyle w:val="a3"/>
        <w:spacing w:before="5"/>
        <w:ind w:left="0" w:firstLine="0"/>
        <w:jc w:val="left"/>
      </w:pPr>
    </w:p>
    <w:p w:rsidR="00991C96" w:rsidRDefault="008A40EF">
      <w:pPr>
        <w:spacing w:line="274" w:lineRule="exact"/>
        <w:ind w:left="1275"/>
        <w:jc w:val="both"/>
        <w:rPr>
          <w:b/>
          <w:sz w:val="24"/>
        </w:rPr>
      </w:pPr>
      <w:r>
        <w:rPr>
          <w:b/>
          <w:sz w:val="24"/>
        </w:rPr>
        <w:t>Уклад</w:t>
      </w:r>
      <w:r>
        <w:rPr>
          <w:b/>
          <w:spacing w:val="-7"/>
          <w:sz w:val="24"/>
        </w:rPr>
        <w:t xml:space="preserve"> </w:t>
      </w:r>
      <w:r>
        <w:rPr>
          <w:b/>
          <w:sz w:val="24"/>
        </w:rPr>
        <w:t>образовательной</w:t>
      </w:r>
      <w:r>
        <w:rPr>
          <w:b/>
          <w:spacing w:val="-6"/>
          <w:sz w:val="24"/>
        </w:rPr>
        <w:t xml:space="preserve"> </w:t>
      </w:r>
      <w:r>
        <w:rPr>
          <w:b/>
          <w:spacing w:val="-2"/>
          <w:sz w:val="24"/>
        </w:rPr>
        <w:t>организации.</w:t>
      </w:r>
    </w:p>
    <w:p w:rsidR="00991C96" w:rsidRDefault="008A40EF">
      <w:pPr>
        <w:pStyle w:val="a3"/>
        <w:ind w:right="143"/>
      </w:pPr>
      <w:r>
        <w:t>МБОУ «СОШ с.Айти-Мохк» функционирует как самостоятельная образовательная организация с 01.09.2009 года.</w:t>
      </w:r>
    </w:p>
    <w:p w:rsidR="00991C96" w:rsidRDefault="008A40EF">
      <w:pPr>
        <w:pStyle w:val="a3"/>
        <w:ind w:right="138"/>
      </w:pPr>
      <w:r>
        <w:t>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w:t>
      </w:r>
    </w:p>
    <w:p w:rsidR="00991C96" w:rsidRDefault="008A40EF">
      <w:pPr>
        <w:pStyle w:val="a3"/>
        <w:ind w:right="137"/>
      </w:pPr>
      <w:r>
        <w:rPr>
          <w:b/>
        </w:rPr>
        <w:t xml:space="preserve">Целью образовательной организации является </w:t>
      </w:r>
      <w:r>
        <w:t xml:space="preserve">обеспечение подготовки квалифицированных 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Чеченской Республики и Российской Федерации в </w:t>
      </w:r>
      <w:r>
        <w:rPr>
          <w:spacing w:val="-2"/>
        </w:rPr>
        <w:t>целом.</w:t>
      </w:r>
    </w:p>
    <w:p w:rsidR="00991C96" w:rsidRDefault="008A40EF">
      <w:pPr>
        <w:pStyle w:val="a3"/>
        <w:ind w:right="140"/>
      </w:pPr>
      <w:r>
        <w:rPr>
          <w:b/>
        </w:rPr>
        <w:t xml:space="preserve">Целью воспитательной работы - </w:t>
      </w:r>
      <w: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991C96" w:rsidRDefault="008A40EF">
      <w:pPr>
        <w:pStyle w:val="3"/>
        <w:spacing w:before="4" w:line="274" w:lineRule="exact"/>
        <w:jc w:val="both"/>
      </w:pPr>
      <w:r>
        <w:t>Виды,</w:t>
      </w:r>
      <w:r>
        <w:rPr>
          <w:spacing w:val="-7"/>
        </w:rPr>
        <w:t xml:space="preserve"> </w:t>
      </w:r>
      <w:r>
        <w:t>формы</w:t>
      </w:r>
      <w:r>
        <w:rPr>
          <w:spacing w:val="-4"/>
        </w:rPr>
        <w:t xml:space="preserve"> </w:t>
      </w:r>
      <w:r>
        <w:t>и</w:t>
      </w:r>
      <w:r>
        <w:rPr>
          <w:spacing w:val="-5"/>
        </w:rPr>
        <w:t xml:space="preserve"> </w:t>
      </w:r>
      <w:r>
        <w:t>содержание</w:t>
      </w:r>
      <w:r>
        <w:rPr>
          <w:spacing w:val="-4"/>
        </w:rPr>
        <w:t xml:space="preserve"> </w:t>
      </w:r>
      <w:r>
        <w:t>воспитательной</w:t>
      </w:r>
      <w:r>
        <w:rPr>
          <w:spacing w:val="-4"/>
        </w:rPr>
        <w:t xml:space="preserve"> </w:t>
      </w:r>
      <w:r>
        <w:rPr>
          <w:spacing w:val="-2"/>
        </w:rPr>
        <w:t>деятельности.</w:t>
      </w:r>
    </w:p>
    <w:p w:rsidR="00991C96" w:rsidRDefault="008A40EF">
      <w:pPr>
        <w:pStyle w:val="a3"/>
        <w:ind w:right="140"/>
      </w:pPr>
      <w: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pPr>
      <w:r>
        <w:lastRenderedPageBreak/>
        <w:t>В соответствии с федеральной рабочей программой воспитания структура Рабочей программы воспитания школы в обязательном (инвариантном) порядке (п.130.3.2.2 ФОП СОО) включает 11 модулей:</w:t>
      </w:r>
    </w:p>
    <w:p w:rsidR="00991C96" w:rsidRDefault="008A40EF">
      <w:pPr>
        <w:pStyle w:val="a3"/>
        <w:spacing w:before="1"/>
        <w:ind w:left="1275" w:firstLine="0"/>
      </w:pPr>
      <w:r>
        <w:t>«Урочная</w:t>
      </w:r>
      <w:r>
        <w:rPr>
          <w:spacing w:val="-5"/>
        </w:rPr>
        <w:t xml:space="preserve"> </w:t>
      </w:r>
      <w:r>
        <w:rPr>
          <w:spacing w:val="-2"/>
        </w:rPr>
        <w:t>деятельность»</w:t>
      </w:r>
    </w:p>
    <w:p w:rsidR="00991C96" w:rsidRDefault="008A40EF">
      <w:pPr>
        <w:pStyle w:val="a3"/>
        <w:ind w:left="1275" w:firstLine="0"/>
      </w:pPr>
      <w:r>
        <w:t>«Внеурочная</w:t>
      </w:r>
      <w:r>
        <w:rPr>
          <w:spacing w:val="-6"/>
        </w:rPr>
        <w:t xml:space="preserve"> </w:t>
      </w:r>
      <w:r>
        <w:rPr>
          <w:spacing w:val="-2"/>
        </w:rPr>
        <w:t>деятельность»</w:t>
      </w:r>
    </w:p>
    <w:p w:rsidR="00991C96" w:rsidRDefault="008A40EF">
      <w:pPr>
        <w:pStyle w:val="a3"/>
        <w:ind w:left="1275" w:firstLine="0"/>
      </w:pPr>
      <w:r>
        <w:t>«Классное</w:t>
      </w:r>
      <w:r>
        <w:rPr>
          <w:spacing w:val="-5"/>
        </w:rPr>
        <w:t xml:space="preserve"> </w:t>
      </w:r>
      <w:r>
        <w:rPr>
          <w:spacing w:val="-2"/>
        </w:rPr>
        <w:t>руководство»</w:t>
      </w:r>
    </w:p>
    <w:p w:rsidR="00991C96" w:rsidRDefault="008A40EF">
      <w:pPr>
        <w:pStyle w:val="a3"/>
        <w:ind w:left="1275" w:firstLine="0"/>
      </w:pPr>
      <w:r>
        <w:t>«Основные</w:t>
      </w:r>
      <w:r>
        <w:rPr>
          <w:spacing w:val="-7"/>
        </w:rPr>
        <w:t xml:space="preserve"> </w:t>
      </w:r>
      <w:r>
        <w:t>школьные</w:t>
      </w:r>
      <w:r>
        <w:rPr>
          <w:spacing w:val="-6"/>
        </w:rPr>
        <w:t xml:space="preserve"> </w:t>
      </w:r>
      <w:r>
        <w:rPr>
          <w:spacing w:val="-2"/>
        </w:rPr>
        <w:t>дела»</w:t>
      </w:r>
    </w:p>
    <w:p w:rsidR="00991C96" w:rsidRDefault="008A40EF">
      <w:pPr>
        <w:pStyle w:val="a3"/>
        <w:ind w:left="1275" w:firstLine="0"/>
      </w:pPr>
      <w:r>
        <w:t>«Внешкольные</w:t>
      </w:r>
      <w:r>
        <w:rPr>
          <w:spacing w:val="-7"/>
        </w:rPr>
        <w:t xml:space="preserve"> </w:t>
      </w:r>
      <w:r>
        <w:rPr>
          <w:spacing w:val="-2"/>
        </w:rPr>
        <w:t>мероприятия»</w:t>
      </w:r>
    </w:p>
    <w:p w:rsidR="00991C96" w:rsidRDefault="008A40EF">
      <w:pPr>
        <w:pStyle w:val="a3"/>
        <w:spacing w:line="275" w:lineRule="exact"/>
        <w:ind w:left="1275" w:firstLine="0"/>
      </w:pPr>
      <w:r>
        <w:t>«Организация</w:t>
      </w:r>
      <w:r>
        <w:rPr>
          <w:spacing w:val="-12"/>
        </w:rPr>
        <w:t xml:space="preserve"> </w:t>
      </w:r>
      <w:r>
        <w:t>предметно-пространственной</w:t>
      </w:r>
      <w:r>
        <w:rPr>
          <w:spacing w:val="-7"/>
        </w:rPr>
        <w:t xml:space="preserve"> </w:t>
      </w:r>
      <w:r>
        <w:rPr>
          <w:spacing w:val="-2"/>
        </w:rPr>
        <w:t>среды»</w:t>
      </w:r>
    </w:p>
    <w:p w:rsidR="00991C96" w:rsidRDefault="008A40EF">
      <w:pPr>
        <w:pStyle w:val="a3"/>
        <w:spacing w:line="275" w:lineRule="exact"/>
        <w:ind w:left="1340" w:firstLine="0"/>
      </w:pPr>
      <w:r>
        <w:t>«Взаимодействие</w:t>
      </w:r>
      <w:r>
        <w:rPr>
          <w:spacing w:val="-8"/>
        </w:rPr>
        <w:t xml:space="preserve"> </w:t>
      </w:r>
      <w:r>
        <w:t>с</w:t>
      </w:r>
      <w:r>
        <w:rPr>
          <w:spacing w:val="-6"/>
        </w:rPr>
        <w:t xml:space="preserve"> </w:t>
      </w:r>
      <w:r>
        <w:t>родителями</w:t>
      </w:r>
      <w:r>
        <w:rPr>
          <w:spacing w:val="-5"/>
        </w:rPr>
        <w:t xml:space="preserve"> </w:t>
      </w:r>
      <w:r>
        <w:t>(законными</w:t>
      </w:r>
      <w:r>
        <w:rPr>
          <w:spacing w:val="-4"/>
        </w:rPr>
        <w:t xml:space="preserve"> </w:t>
      </w:r>
      <w:r>
        <w:rPr>
          <w:spacing w:val="-2"/>
        </w:rPr>
        <w:t>представителями)»</w:t>
      </w:r>
    </w:p>
    <w:p w:rsidR="00991C96" w:rsidRDefault="008A40EF">
      <w:pPr>
        <w:pStyle w:val="a3"/>
        <w:ind w:left="1340" w:firstLine="0"/>
        <w:jc w:val="left"/>
      </w:pPr>
      <w:r>
        <w:rPr>
          <w:spacing w:val="-2"/>
        </w:rPr>
        <w:t>«Самоуправление»</w:t>
      </w:r>
    </w:p>
    <w:p w:rsidR="00991C96" w:rsidRDefault="008A40EF">
      <w:pPr>
        <w:pStyle w:val="a3"/>
        <w:ind w:left="1275" w:firstLine="0"/>
        <w:jc w:val="left"/>
      </w:pPr>
      <w:r>
        <w:t>«Профилактика</w:t>
      </w:r>
      <w:r>
        <w:rPr>
          <w:spacing w:val="-5"/>
        </w:rPr>
        <w:t xml:space="preserve"> </w:t>
      </w:r>
      <w:r>
        <w:t>и</w:t>
      </w:r>
      <w:r>
        <w:rPr>
          <w:spacing w:val="-3"/>
        </w:rPr>
        <w:t xml:space="preserve"> </w:t>
      </w:r>
      <w:r>
        <w:rPr>
          <w:spacing w:val="-2"/>
        </w:rPr>
        <w:t>безопасность»</w:t>
      </w:r>
    </w:p>
    <w:p w:rsidR="00991C96" w:rsidRDefault="008A40EF">
      <w:pPr>
        <w:pStyle w:val="a3"/>
        <w:ind w:left="1275" w:firstLine="0"/>
        <w:jc w:val="left"/>
      </w:pPr>
      <w:r>
        <w:t>«Социальное</w:t>
      </w:r>
      <w:r>
        <w:rPr>
          <w:spacing w:val="-7"/>
        </w:rPr>
        <w:t xml:space="preserve"> </w:t>
      </w:r>
      <w:r>
        <w:rPr>
          <w:spacing w:val="-2"/>
        </w:rPr>
        <w:t>партнёрство»</w:t>
      </w:r>
    </w:p>
    <w:p w:rsidR="00991C96" w:rsidRDefault="008A40EF">
      <w:pPr>
        <w:pStyle w:val="a3"/>
        <w:ind w:left="1275" w:firstLine="0"/>
        <w:jc w:val="left"/>
      </w:pPr>
      <w:r>
        <w:rPr>
          <w:spacing w:val="-2"/>
        </w:rPr>
        <w:t>«Профориентация»</w:t>
      </w:r>
    </w:p>
    <w:p w:rsidR="00991C96" w:rsidRDefault="008A40EF">
      <w:pPr>
        <w:pStyle w:val="a3"/>
        <w:ind w:right="139" w:firstLine="912"/>
      </w:pPr>
      <w:r>
        <w:t>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w:t>
      </w:r>
    </w:p>
    <w:p w:rsidR="00991C96" w:rsidRDefault="008A40EF">
      <w:pPr>
        <w:pStyle w:val="a3"/>
        <w:spacing w:before="1"/>
        <w:ind w:right="144"/>
      </w:pPr>
      <w: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991C96" w:rsidRDefault="00991C96">
      <w:pPr>
        <w:pStyle w:val="a3"/>
        <w:spacing w:before="4"/>
        <w:ind w:left="0" w:firstLine="0"/>
        <w:jc w:val="left"/>
      </w:pPr>
    </w:p>
    <w:p w:rsidR="00991C96" w:rsidRDefault="008A40EF">
      <w:pPr>
        <w:pStyle w:val="3"/>
        <w:spacing w:before="1"/>
        <w:ind w:left="2921" w:hanging="1109"/>
      </w:pPr>
      <w:r>
        <w:t>Модуль</w:t>
      </w:r>
      <w:r>
        <w:rPr>
          <w:spacing w:val="-5"/>
        </w:rPr>
        <w:t xml:space="preserve"> </w:t>
      </w:r>
      <w:r>
        <w:t>1.</w:t>
      </w:r>
      <w:r>
        <w:rPr>
          <w:spacing w:val="-5"/>
        </w:rPr>
        <w:t xml:space="preserve"> </w:t>
      </w:r>
      <w:r>
        <w:t>Единая</w:t>
      </w:r>
      <w:r>
        <w:rPr>
          <w:spacing w:val="-6"/>
        </w:rPr>
        <w:t xml:space="preserve"> </w:t>
      </w:r>
      <w:r>
        <w:t>концепция</w:t>
      </w:r>
      <w:r>
        <w:rPr>
          <w:spacing w:val="-4"/>
        </w:rPr>
        <w:t xml:space="preserve"> </w:t>
      </w:r>
      <w:r>
        <w:t>духовно-нравственного</w:t>
      </w:r>
      <w:r>
        <w:rPr>
          <w:spacing w:val="-5"/>
        </w:rPr>
        <w:t xml:space="preserve"> </w:t>
      </w:r>
      <w:r>
        <w:t>воспитания</w:t>
      </w:r>
      <w:r>
        <w:rPr>
          <w:spacing w:val="-8"/>
        </w:rPr>
        <w:t xml:space="preserve"> </w:t>
      </w:r>
      <w:r>
        <w:t>и</w:t>
      </w:r>
      <w:r>
        <w:rPr>
          <w:spacing w:val="-5"/>
        </w:rPr>
        <w:t xml:space="preserve"> </w:t>
      </w:r>
      <w:r>
        <w:t>развития подрастающего поколения Чеченской Республики</w:t>
      </w:r>
    </w:p>
    <w:p w:rsidR="00991C96" w:rsidRDefault="008A40EF">
      <w:pPr>
        <w:pStyle w:val="a3"/>
        <w:spacing w:before="271"/>
        <w:ind w:right="145" w:firstLine="283"/>
        <w:jc w:val="left"/>
      </w:pPr>
      <w:r>
        <w:t>Реализация</w:t>
      </w:r>
      <w:r>
        <w:rPr>
          <w:spacing w:val="-5"/>
        </w:rPr>
        <w:t xml:space="preserve"> </w:t>
      </w:r>
      <w:r>
        <w:t>воспитательного</w:t>
      </w:r>
      <w:r>
        <w:rPr>
          <w:spacing w:val="-5"/>
        </w:rPr>
        <w:t xml:space="preserve"> </w:t>
      </w:r>
      <w:r>
        <w:t>потенциала</w:t>
      </w:r>
      <w:r>
        <w:rPr>
          <w:spacing w:val="-6"/>
        </w:rPr>
        <w:t xml:space="preserve"> </w:t>
      </w:r>
      <w:r>
        <w:t>Единой</w:t>
      </w:r>
      <w:r>
        <w:rPr>
          <w:spacing w:val="-5"/>
        </w:rPr>
        <w:t xml:space="preserve"> </w:t>
      </w:r>
      <w:r>
        <w:t>концепции</w:t>
      </w:r>
      <w:r>
        <w:rPr>
          <w:spacing w:val="-5"/>
        </w:rPr>
        <w:t xml:space="preserve"> </w:t>
      </w:r>
      <w:r>
        <w:t>духовно-нравственного</w:t>
      </w:r>
      <w:r>
        <w:rPr>
          <w:spacing w:val="-5"/>
        </w:rPr>
        <w:t xml:space="preserve"> </w:t>
      </w:r>
      <w:r>
        <w:t>воспитания и развития подрастающего поколения Чеченской Республики предусматривает:</w:t>
      </w:r>
    </w:p>
    <w:p w:rsidR="00991C96" w:rsidRDefault="008A40EF">
      <w:pPr>
        <w:pStyle w:val="a5"/>
        <w:numPr>
          <w:ilvl w:val="0"/>
          <w:numId w:val="22"/>
        </w:numPr>
        <w:tabs>
          <w:tab w:val="left" w:pos="704"/>
        </w:tabs>
        <w:ind w:right="230" w:firstLine="0"/>
        <w:jc w:val="left"/>
        <w:rPr>
          <w:sz w:val="24"/>
        </w:rPr>
      </w:pPr>
      <w:r>
        <w:rPr>
          <w:sz w:val="24"/>
        </w:rPr>
        <w:t>формирование</w:t>
      </w:r>
      <w:r>
        <w:rPr>
          <w:spacing w:val="-5"/>
          <w:sz w:val="24"/>
        </w:rPr>
        <w:t xml:space="preserve"> </w:t>
      </w:r>
      <w:r>
        <w:rPr>
          <w:sz w:val="24"/>
        </w:rPr>
        <w:t>гражданского</w:t>
      </w:r>
      <w:r>
        <w:rPr>
          <w:spacing w:val="-4"/>
          <w:sz w:val="24"/>
        </w:rPr>
        <w:t xml:space="preserve"> </w:t>
      </w:r>
      <w:r>
        <w:rPr>
          <w:sz w:val="24"/>
        </w:rPr>
        <w:t>общества</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духовно-нравственных</w:t>
      </w:r>
      <w:r>
        <w:rPr>
          <w:spacing w:val="-5"/>
          <w:sz w:val="24"/>
        </w:rPr>
        <w:t xml:space="preserve"> </w:t>
      </w:r>
      <w:r>
        <w:rPr>
          <w:sz w:val="24"/>
        </w:rPr>
        <w:t>ценностей,</w:t>
      </w:r>
      <w:r>
        <w:rPr>
          <w:spacing w:val="-4"/>
          <w:sz w:val="24"/>
        </w:rPr>
        <w:t xml:space="preserve"> </w:t>
      </w:r>
      <w:r>
        <w:rPr>
          <w:sz w:val="24"/>
        </w:rPr>
        <w:t>гуманизма</w:t>
      </w:r>
      <w:r>
        <w:rPr>
          <w:spacing w:val="-5"/>
          <w:sz w:val="24"/>
        </w:rPr>
        <w:t xml:space="preserve"> </w:t>
      </w:r>
      <w:r>
        <w:rPr>
          <w:sz w:val="24"/>
        </w:rPr>
        <w:t xml:space="preserve">и </w:t>
      </w:r>
      <w:r>
        <w:rPr>
          <w:spacing w:val="-2"/>
          <w:sz w:val="24"/>
        </w:rPr>
        <w:t>патриотизма;</w:t>
      </w:r>
    </w:p>
    <w:p w:rsidR="00991C96" w:rsidRDefault="008A40EF">
      <w:pPr>
        <w:pStyle w:val="a5"/>
        <w:numPr>
          <w:ilvl w:val="0"/>
          <w:numId w:val="22"/>
        </w:numPr>
        <w:tabs>
          <w:tab w:val="left" w:pos="704"/>
        </w:tabs>
        <w:ind w:left="704" w:hanging="138"/>
        <w:jc w:val="left"/>
        <w:rPr>
          <w:sz w:val="24"/>
        </w:rPr>
      </w:pPr>
      <w:r>
        <w:rPr>
          <w:sz w:val="24"/>
        </w:rPr>
        <w:t>воспитание</w:t>
      </w:r>
      <w:r>
        <w:rPr>
          <w:spacing w:val="-7"/>
          <w:sz w:val="24"/>
        </w:rPr>
        <w:t xml:space="preserve"> </w:t>
      </w:r>
      <w:r>
        <w:rPr>
          <w:sz w:val="24"/>
        </w:rPr>
        <w:t>подрастающего</w:t>
      </w:r>
      <w:r>
        <w:rPr>
          <w:spacing w:val="-3"/>
          <w:sz w:val="24"/>
        </w:rPr>
        <w:t xml:space="preserve"> </w:t>
      </w:r>
      <w:r>
        <w:rPr>
          <w:sz w:val="24"/>
        </w:rPr>
        <w:t>поколения</w:t>
      </w:r>
      <w:r>
        <w:rPr>
          <w:spacing w:val="-5"/>
          <w:sz w:val="24"/>
        </w:rPr>
        <w:t xml:space="preserve"> </w:t>
      </w:r>
      <w:r>
        <w:rPr>
          <w:sz w:val="24"/>
        </w:rPr>
        <w:t>на</w:t>
      </w:r>
      <w:r>
        <w:rPr>
          <w:spacing w:val="-4"/>
          <w:sz w:val="24"/>
        </w:rPr>
        <w:t xml:space="preserve"> </w:t>
      </w:r>
      <w:r>
        <w:rPr>
          <w:sz w:val="24"/>
        </w:rPr>
        <w:t>принципе</w:t>
      </w:r>
      <w:r>
        <w:rPr>
          <w:spacing w:val="-5"/>
          <w:sz w:val="24"/>
        </w:rPr>
        <w:t xml:space="preserve"> </w:t>
      </w:r>
      <w:r>
        <w:rPr>
          <w:sz w:val="24"/>
        </w:rPr>
        <w:t>стабильности</w:t>
      </w:r>
      <w:r>
        <w:rPr>
          <w:spacing w:val="-4"/>
          <w:sz w:val="24"/>
        </w:rPr>
        <w:t xml:space="preserve"> </w:t>
      </w:r>
      <w:r>
        <w:rPr>
          <w:sz w:val="24"/>
        </w:rPr>
        <w:t>и</w:t>
      </w:r>
      <w:r>
        <w:rPr>
          <w:spacing w:val="-4"/>
          <w:sz w:val="24"/>
        </w:rPr>
        <w:t xml:space="preserve"> </w:t>
      </w:r>
      <w:r>
        <w:rPr>
          <w:spacing w:val="-2"/>
          <w:sz w:val="24"/>
        </w:rPr>
        <w:t>неизменности</w:t>
      </w:r>
    </w:p>
    <w:p w:rsidR="00991C96" w:rsidRDefault="008A40EF">
      <w:pPr>
        <w:pStyle w:val="a3"/>
        <w:ind w:firstLine="0"/>
        <w:jc w:val="left"/>
      </w:pPr>
      <w:r>
        <w:t>общественного</w:t>
      </w:r>
      <w:r>
        <w:rPr>
          <w:spacing w:val="-5"/>
        </w:rPr>
        <w:t xml:space="preserve"> </w:t>
      </w:r>
      <w:r>
        <w:t>строя,</w:t>
      </w:r>
      <w:r>
        <w:rPr>
          <w:spacing w:val="-5"/>
        </w:rPr>
        <w:t xml:space="preserve"> </w:t>
      </w:r>
      <w:r>
        <w:t>согласно</w:t>
      </w:r>
      <w:r>
        <w:rPr>
          <w:spacing w:val="-5"/>
        </w:rPr>
        <w:t xml:space="preserve"> </w:t>
      </w:r>
      <w:r>
        <w:t>которому</w:t>
      </w:r>
      <w:r>
        <w:rPr>
          <w:spacing w:val="-9"/>
        </w:rPr>
        <w:t xml:space="preserve"> </w:t>
      </w:r>
      <w:r>
        <w:t>существующий</w:t>
      </w:r>
      <w:r>
        <w:rPr>
          <w:spacing w:val="-5"/>
        </w:rPr>
        <w:t xml:space="preserve"> </w:t>
      </w:r>
      <w:r>
        <w:t>общественный</w:t>
      </w:r>
      <w:r>
        <w:rPr>
          <w:spacing w:val="-5"/>
        </w:rPr>
        <w:t xml:space="preserve"> </w:t>
      </w:r>
      <w:r>
        <w:t>строй</w:t>
      </w:r>
      <w:r>
        <w:rPr>
          <w:spacing w:val="-4"/>
        </w:rPr>
        <w:t xml:space="preserve"> </w:t>
      </w:r>
      <w:r>
        <w:t xml:space="preserve">необходимо </w:t>
      </w:r>
      <w:r>
        <w:rPr>
          <w:spacing w:val="-2"/>
        </w:rPr>
        <w:t>оберегать;</w:t>
      </w:r>
    </w:p>
    <w:p w:rsidR="00991C96" w:rsidRDefault="008A40EF">
      <w:pPr>
        <w:pStyle w:val="a5"/>
        <w:numPr>
          <w:ilvl w:val="0"/>
          <w:numId w:val="22"/>
        </w:numPr>
        <w:tabs>
          <w:tab w:val="left" w:pos="704"/>
        </w:tabs>
        <w:ind w:right="667" w:firstLine="0"/>
        <w:jc w:val="left"/>
        <w:rPr>
          <w:sz w:val="24"/>
        </w:rPr>
      </w:pPr>
      <w:r>
        <w:rPr>
          <w:sz w:val="24"/>
        </w:rPr>
        <w:t>создание</w:t>
      </w:r>
      <w:r>
        <w:rPr>
          <w:spacing w:val="-6"/>
          <w:sz w:val="24"/>
        </w:rPr>
        <w:t xml:space="preserve"> </w:t>
      </w:r>
      <w:r>
        <w:rPr>
          <w:sz w:val="24"/>
        </w:rPr>
        <w:t>единого</w:t>
      </w:r>
      <w:r>
        <w:rPr>
          <w:spacing w:val="-5"/>
          <w:sz w:val="24"/>
        </w:rPr>
        <w:t xml:space="preserve"> </w:t>
      </w:r>
      <w:r>
        <w:rPr>
          <w:sz w:val="24"/>
        </w:rPr>
        <w:t>центра</w:t>
      </w:r>
      <w:r>
        <w:rPr>
          <w:spacing w:val="-5"/>
          <w:sz w:val="24"/>
        </w:rPr>
        <w:t xml:space="preserve"> </w:t>
      </w:r>
      <w:r>
        <w:rPr>
          <w:sz w:val="24"/>
        </w:rPr>
        <w:t>(координационно-консультативного</w:t>
      </w:r>
      <w:r>
        <w:rPr>
          <w:spacing w:val="-5"/>
          <w:sz w:val="24"/>
        </w:rPr>
        <w:t xml:space="preserve"> </w:t>
      </w:r>
      <w:r>
        <w:rPr>
          <w:sz w:val="24"/>
        </w:rPr>
        <w:t>института)</w:t>
      </w:r>
      <w:r>
        <w:rPr>
          <w:spacing w:val="-5"/>
          <w:sz w:val="24"/>
        </w:rPr>
        <w:t xml:space="preserve"> </w:t>
      </w:r>
      <w:r>
        <w:rPr>
          <w:sz w:val="24"/>
        </w:rPr>
        <w:t>по</w:t>
      </w:r>
      <w:r>
        <w:rPr>
          <w:spacing w:val="-5"/>
          <w:sz w:val="24"/>
        </w:rPr>
        <w:t xml:space="preserve"> </w:t>
      </w:r>
      <w:r>
        <w:rPr>
          <w:sz w:val="24"/>
        </w:rPr>
        <w:t>реализации</w:t>
      </w:r>
      <w:r>
        <w:rPr>
          <w:spacing w:val="-5"/>
          <w:sz w:val="24"/>
        </w:rPr>
        <w:t xml:space="preserve"> </w:t>
      </w:r>
      <w:r>
        <w:rPr>
          <w:sz w:val="24"/>
        </w:rPr>
        <w:t>мер, направленных на духовное возрождение общества;</w:t>
      </w:r>
    </w:p>
    <w:p w:rsidR="00991C96" w:rsidRDefault="008A40EF">
      <w:pPr>
        <w:pStyle w:val="a5"/>
        <w:numPr>
          <w:ilvl w:val="0"/>
          <w:numId w:val="22"/>
        </w:numPr>
        <w:tabs>
          <w:tab w:val="left" w:pos="704"/>
        </w:tabs>
        <w:ind w:right="1338" w:firstLine="0"/>
        <w:jc w:val="left"/>
        <w:rPr>
          <w:sz w:val="24"/>
        </w:rPr>
      </w:pPr>
      <w:r>
        <w:rPr>
          <w:sz w:val="24"/>
        </w:rPr>
        <w:t>формирование</w:t>
      </w:r>
      <w:r>
        <w:rPr>
          <w:spacing w:val="-3"/>
          <w:sz w:val="24"/>
        </w:rPr>
        <w:t xml:space="preserve"> </w:t>
      </w:r>
      <w:r>
        <w:rPr>
          <w:sz w:val="24"/>
        </w:rPr>
        <w:t>у</w:t>
      </w:r>
      <w:r>
        <w:rPr>
          <w:spacing w:val="-9"/>
          <w:sz w:val="24"/>
        </w:rPr>
        <w:t xml:space="preserve"> </w:t>
      </w:r>
      <w:r>
        <w:rPr>
          <w:sz w:val="24"/>
        </w:rPr>
        <w:t>молодого</w:t>
      </w:r>
      <w:r>
        <w:rPr>
          <w:spacing w:val="-4"/>
          <w:sz w:val="24"/>
        </w:rPr>
        <w:t xml:space="preserve"> </w:t>
      </w:r>
      <w:r>
        <w:rPr>
          <w:sz w:val="24"/>
        </w:rPr>
        <w:t>поколения</w:t>
      </w:r>
      <w:r>
        <w:rPr>
          <w:spacing w:val="-4"/>
          <w:sz w:val="24"/>
        </w:rPr>
        <w:t xml:space="preserve"> </w:t>
      </w:r>
      <w:r>
        <w:rPr>
          <w:sz w:val="24"/>
        </w:rPr>
        <w:t>нравственного</w:t>
      </w:r>
      <w:r>
        <w:rPr>
          <w:spacing w:val="-4"/>
          <w:sz w:val="24"/>
        </w:rPr>
        <w:t xml:space="preserve"> </w:t>
      </w:r>
      <w:r>
        <w:rPr>
          <w:sz w:val="24"/>
        </w:rPr>
        <w:t>абсолютизма,</w:t>
      </w:r>
      <w:r>
        <w:rPr>
          <w:spacing w:val="-4"/>
          <w:sz w:val="24"/>
        </w:rPr>
        <w:t xml:space="preserve"> </w:t>
      </w:r>
      <w:r>
        <w:rPr>
          <w:sz w:val="24"/>
        </w:rPr>
        <w:t>согласно</w:t>
      </w:r>
      <w:r>
        <w:rPr>
          <w:spacing w:val="-4"/>
          <w:sz w:val="24"/>
        </w:rPr>
        <w:t xml:space="preserve"> </w:t>
      </w:r>
      <w:r>
        <w:rPr>
          <w:sz w:val="24"/>
        </w:rPr>
        <w:t>которому существуют вечные и незыблемые общечеловеческие идеалы и ценности;</w:t>
      </w:r>
    </w:p>
    <w:p w:rsidR="00991C96" w:rsidRDefault="008A40EF">
      <w:pPr>
        <w:pStyle w:val="a5"/>
        <w:numPr>
          <w:ilvl w:val="0"/>
          <w:numId w:val="22"/>
        </w:numPr>
        <w:tabs>
          <w:tab w:val="left" w:pos="704"/>
        </w:tabs>
        <w:ind w:right="1292" w:firstLine="0"/>
        <w:jc w:val="left"/>
        <w:rPr>
          <w:sz w:val="24"/>
        </w:rPr>
      </w:pPr>
      <w:r>
        <w:rPr>
          <w:sz w:val="24"/>
        </w:rPr>
        <w:t>популяризация</w:t>
      </w:r>
      <w:r>
        <w:rPr>
          <w:spacing w:val="-6"/>
          <w:sz w:val="24"/>
        </w:rPr>
        <w:t xml:space="preserve"> </w:t>
      </w:r>
      <w:r>
        <w:rPr>
          <w:sz w:val="24"/>
        </w:rPr>
        <w:t>традиционных</w:t>
      </w:r>
      <w:r>
        <w:rPr>
          <w:spacing w:val="-4"/>
          <w:sz w:val="24"/>
        </w:rPr>
        <w:t xml:space="preserve"> </w:t>
      </w:r>
      <w:r>
        <w:rPr>
          <w:sz w:val="24"/>
        </w:rPr>
        <w:t>духовных,</w:t>
      </w:r>
      <w:r>
        <w:rPr>
          <w:spacing w:val="-8"/>
          <w:sz w:val="24"/>
        </w:rPr>
        <w:t xml:space="preserve"> </w:t>
      </w:r>
      <w:r>
        <w:rPr>
          <w:sz w:val="24"/>
        </w:rPr>
        <w:t>нравственных</w:t>
      </w:r>
      <w:r>
        <w:rPr>
          <w:spacing w:val="-6"/>
          <w:sz w:val="24"/>
        </w:rPr>
        <w:t xml:space="preserve"> </w:t>
      </w:r>
      <w:r>
        <w:rPr>
          <w:sz w:val="24"/>
        </w:rPr>
        <w:t>и</w:t>
      </w:r>
      <w:r>
        <w:rPr>
          <w:spacing w:val="-6"/>
          <w:sz w:val="24"/>
        </w:rPr>
        <w:t xml:space="preserve"> </w:t>
      </w:r>
      <w:r>
        <w:rPr>
          <w:sz w:val="24"/>
        </w:rPr>
        <w:t>культурных</w:t>
      </w:r>
      <w:r>
        <w:rPr>
          <w:spacing w:val="-5"/>
          <w:sz w:val="24"/>
        </w:rPr>
        <w:t xml:space="preserve"> </w:t>
      </w:r>
      <w:r>
        <w:rPr>
          <w:sz w:val="24"/>
        </w:rPr>
        <w:t>ценностей</w:t>
      </w:r>
      <w:r>
        <w:rPr>
          <w:spacing w:val="-6"/>
          <w:sz w:val="24"/>
        </w:rPr>
        <w:t xml:space="preserve"> </w:t>
      </w:r>
      <w:r>
        <w:rPr>
          <w:sz w:val="24"/>
        </w:rPr>
        <w:t>через литературу, живопись, музыку, театральное искусство, науку и образование;</w:t>
      </w:r>
    </w:p>
    <w:p w:rsidR="00991C96" w:rsidRDefault="008A40EF">
      <w:pPr>
        <w:pStyle w:val="a5"/>
        <w:numPr>
          <w:ilvl w:val="1"/>
          <w:numId w:val="22"/>
        </w:numPr>
        <w:tabs>
          <w:tab w:val="left" w:pos="1412"/>
        </w:tabs>
        <w:ind w:right="310" w:firstLine="708"/>
        <w:jc w:val="left"/>
        <w:rPr>
          <w:sz w:val="24"/>
        </w:rPr>
      </w:pPr>
      <w:r>
        <w:rPr>
          <w:sz w:val="24"/>
        </w:rPr>
        <w:t>воспитание</w:t>
      </w:r>
      <w:r>
        <w:rPr>
          <w:spacing w:val="-4"/>
          <w:sz w:val="24"/>
        </w:rPr>
        <w:t xml:space="preserve"> </w:t>
      </w:r>
      <w:r>
        <w:rPr>
          <w:sz w:val="24"/>
        </w:rPr>
        <w:t>подрастающего</w:t>
      </w:r>
      <w:r>
        <w:rPr>
          <w:spacing w:val="-3"/>
          <w:sz w:val="24"/>
        </w:rPr>
        <w:t xml:space="preserve"> </w:t>
      </w:r>
      <w:r>
        <w:rPr>
          <w:sz w:val="24"/>
        </w:rPr>
        <w:t>поколения</w:t>
      </w:r>
      <w:r>
        <w:rPr>
          <w:spacing w:val="-6"/>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обычаев</w:t>
      </w:r>
      <w:r>
        <w:rPr>
          <w:spacing w:val="-4"/>
          <w:sz w:val="24"/>
        </w:rPr>
        <w:t xml:space="preserve"> </w:t>
      </w:r>
      <w:r>
        <w:rPr>
          <w:sz w:val="24"/>
        </w:rPr>
        <w:t>и</w:t>
      </w:r>
      <w:r>
        <w:rPr>
          <w:spacing w:val="-3"/>
          <w:sz w:val="24"/>
        </w:rPr>
        <w:t xml:space="preserve"> </w:t>
      </w:r>
      <w:r>
        <w:rPr>
          <w:sz w:val="24"/>
        </w:rPr>
        <w:t>традиций</w:t>
      </w:r>
      <w:r>
        <w:rPr>
          <w:spacing w:val="-3"/>
          <w:sz w:val="24"/>
        </w:rPr>
        <w:t xml:space="preserve"> </w:t>
      </w:r>
      <w:r>
        <w:rPr>
          <w:sz w:val="24"/>
        </w:rPr>
        <w:t>народов</w:t>
      </w:r>
      <w:r>
        <w:rPr>
          <w:spacing w:val="-4"/>
          <w:sz w:val="24"/>
        </w:rPr>
        <w:t xml:space="preserve"> </w:t>
      </w:r>
      <w:r>
        <w:rPr>
          <w:sz w:val="24"/>
        </w:rPr>
        <w:t>Чеченской Республики, примерах нравственных идеалов российской и мировой истории;</w:t>
      </w:r>
    </w:p>
    <w:p w:rsidR="00991C96" w:rsidRDefault="008A40EF">
      <w:pPr>
        <w:pStyle w:val="a5"/>
        <w:numPr>
          <w:ilvl w:val="1"/>
          <w:numId w:val="22"/>
        </w:numPr>
        <w:tabs>
          <w:tab w:val="left" w:pos="1412"/>
        </w:tabs>
        <w:spacing w:before="1"/>
        <w:ind w:right="1066" w:firstLine="708"/>
        <w:jc w:val="left"/>
        <w:rPr>
          <w:sz w:val="24"/>
        </w:rPr>
      </w:pPr>
      <w:r>
        <w:rPr>
          <w:sz w:val="24"/>
        </w:rPr>
        <w:t>формирование</w:t>
      </w:r>
      <w:r>
        <w:rPr>
          <w:spacing w:val="-6"/>
          <w:sz w:val="24"/>
        </w:rPr>
        <w:t xml:space="preserve"> </w:t>
      </w:r>
      <w:r>
        <w:rPr>
          <w:sz w:val="24"/>
        </w:rPr>
        <w:t>ответственного</w:t>
      </w:r>
      <w:r>
        <w:rPr>
          <w:spacing w:val="-14"/>
          <w:sz w:val="24"/>
        </w:rPr>
        <w:t xml:space="preserve"> </w:t>
      </w:r>
      <w:r>
        <w:rPr>
          <w:sz w:val="24"/>
        </w:rPr>
        <w:t>поведения,</w:t>
      </w:r>
      <w:r>
        <w:rPr>
          <w:spacing w:val="-4"/>
          <w:sz w:val="24"/>
        </w:rPr>
        <w:t xml:space="preserve"> </w:t>
      </w:r>
      <w:r>
        <w:rPr>
          <w:sz w:val="24"/>
        </w:rPr>
        <w:t>умения</w:t>
      </w:r>
      <w:r>
        <w:rPr>
          <w:spacing w:val="-5"/>
          <w:sz w:val="24"/>
        </w:rPr>
        <w:t xml:space="preserve"> </w:t>
      </w:r>
      <w:r>
        <w:rPr>
          <w:sz w:val="24"/>
        </w:rPr>
        <w:t>противостоять</w:t>
      </w:r>
      <w:r>
        <w:rPr>
          <w:spacing w:val="-5"/>
          <w:sz w:val="24"/>
        </w:rPr>
        <w:t xml:space="preserve"> </w:t>
      </w:r>
      <w:r>
        <w:rPr>
          <w:sz w:val="24"/>
        </w:rPr>
        <w:t>чуждым</w:t>
      </w:r>
      <w:r>
        <w:rPr>
          <w:spacing w:val="-7"/>
          <w:sz w:val="24"/>
        </w:rPr>
        <w:t xml:space="preserve"> </w:t>
      </w:r>
      <w:r>
        <w:rPr>
          <w:sz w:val="24"/>
        </w:rPr>
        <w:t>идеям</w:t>
      </w:r>
      <w:r>
        <w:rPr>
          <w:spacing w:val="-6"/>
          <w:sz w:val="24"/>
        </w:rPr>
        <w:t xml:space="preserve"> </w:t>
      </w:r>
      <w:r>
        <w:rPr>
          <w:sz w:val="24"/>
        </w:rPr>
        <w:t>и асоциальным проявлениям;</w:t>
      </w:r>
    </w:p>
    <w:p w:rsidR="00991C96" w:rsidRDefault="008A40EF">
      <w:pPr>
        <w:pStyle w:val="a3"/>
        <w:ind w:left="1275" w:firstLine="0"/>
        <w:jc w:val="left"/>
      </w:pPr>
      <w:r>
        <w:t>-развитие</w:t>
      </w:r>
      <w:r>
        <w:rPr>
          <w:spacing w:val="-6"/>
        </w:rPr>
        <w:t xml:space="preserve"> </w:t>
      </w:r>
      <w:r>
        <w:t>навыков</w:t>
      </w:r>
      <w:r>
        <w:rPr>
          <w:spacing w:val="-3"/>
        </w:rPr>
        <w:t xml:space="preserve"> </w:t>
      </w:r>
      <w:r>
        <w:t>здорового</w:t>
      </w:r>
      <w:r>
        <w:rPr>
          <w:spacing w:val="-3"/>
        </w:rPr>
        <w:t xml:space="preserve"> </w:t>
      </w:r>
      <w:r>
        <w:t>образа</w:t>
      </w:r>
      <w:r>
        <w:rPr>
          <w:spacing w:val="-3"/>
        </w:rPr>
        <w:t xml:space="preserve"> </w:t>
      </w:r>
      <w:r>
        <w:t>жизни,</w:t>
      </w:r>
      <w:r>
        <w:rPr>
          <w:spacing w:val="-2"/>
        </w:rPr>
        <w:t xml:space="preserve"> самодисциплины;</w:t>
      </w:r>
    </w:p>
    <w:p w:rsidR="00991C96" w:rsidRDefault="008A40EF">
      <w:pPr>
        <w:pStyle w:val="a3"/>
        <w:ind w:left="1275" w:firstLine="0"/>
        <w:jc w:val="left"/>
      </w:pPr>
      <w:r>
        <w:t>-формирование</w:t>
      </w:r>
      <w:r>
        <w:rPr>
          <w:spacing w:val="-6"/>
        </w:rPr>
        <w:t xml:space="preserve"> </w:t>
      </w:r>
      <w:r>
        <w:t>любви</w:t>
      </w:r>
      <w:r>
        <w:rPr>
          <w:spacing w:val="-5"/>
        </w:rPr>
        <w:t xml:space="preserve"> </w:t>
      </w:r>
      <w:r>
        <w:t>к</w:t>
      </w:r>
      <w:r>
        <w:rPr>
          <w:spacing w:val="-3"/>
        </w:rPr>
        <w:t xml:space="preserve"> </w:t>
      </w:r>
      <w:r>
        <w:t>Родине</w:t>
      </w:r>
      <w:r>
        <w:rPr>
          <w:spacing w:val="-4"/>
        </w:rPr>
        <w:t xml:space="preserve"> </w:t>
      </w:r>
      <w:r>
        <w:t>и</w:t>
      </w:r>
      <w:r>
        <w:rPr>
          <w:spacing w:val="-3"/>
        </w:rPr>
        <w:t xml:space="preserve"> </w:t>
      </w:r>
      <w:r>
        <w:t>гордости</w:t>
      </w:r>
      <w:r>
        <w:rPr>
          <w:spacing w:val="-5"/>
        </w:rPr>
        <w:t xml:space="preserve"> </w:t>
      </w:r>
      <w:r>
        <w:t>за</w:t>
      </w:r>
      <w:r>
        <w:rPr>
          <w:spacing w:val="-7"/>
        </w:rPr>
        <w:t xml:space="preserve"> </w:t>
      </w:r>
      <w:r>
        <w:t>свою</w:t>
      </w:r>
      <w:r>
        <w:rPr>
          <w:spacing w:val="-3"/>
        </w:rPr>
        <w:t xml:space="preserve"> </w:t>
      </w:r>
      <w:r>
        <w:rPr>
          <w:spacing w:val="-2"/>
        </w:rPr>
        <w:t>страну;</w:t>
      </w:r>
    </w:p>
    <w:p w:rsidR="00991C96" w:rsidRDefault="008A40EF">
      <w:pPr>
        <w:pStyle w:val="a5"/>
        <w:numPr>
          <w:ilvl w:val="1"/>
          <w:numId w:val="22"/>
        </w:numPr>
        <w:tabs>
          <w:tab w:val="left" w:pos="1412"/>
        </w:tabs>
        <w:ind w:right="325" w:firstLine="708"/>
        <w:jc w:val="left"/>
        <w:rPr>
          <w:sz w:val="24"/>
        </w:rPr>
      </w:pPr>
      <w:r>
        <w:rPr>
          <w:sz w:val="24"/>
        </w:rPr>
        <w:t>воспитание подрастающего поколения на основе ценностей, заложенных в Конституции Российской</w:t>
      </w:r>
      <w:r>
        <w:rPr>
          <w:spacing w:val="-4"/>
          <w:sz w:val="24"/>
        </w:rPr>
        <w:t xml:space="preserve"> </w:t>
      </w:r>
      <w:r>
        <w:rPr>
          <w:sz w:val="24"/>
        </w:rPr>
        <w:t>Федерации,</w:t>
      </w:r>
      <w:r>
        <w:rPr>
          <w:spacing w:val="-7"/>
          <w:sz w:val="24"/>
        </w:rPr>
        <w:t xml:space="preserve"> </w:t>
      </w:r>
      <w:r>
        <w:rPr>
          <w:sz w:val="24"/>
        </w:rPr>
        <w:t>обычном</w:t>
      </w:r>
      <w:r>
        <w:rPr>
          <w:spacing w:val="-5"/>
          <w:sz w:val="24"/>
        </w:rPr>
        <w:t xml:space="preserve"> </w:t>
      </w:r>
      <w:r>
        <w:rPr>
          <w:sz w:val="24"/>
        </w:rPr>
        <w:t>праве</w:t>
      </w:r>
      <w:r>
        <w:rPr>
          <w:spacing w:val="-6"/>
          <w:sz w:val="24"/>
        </w:rPr>
        <w:t xml:space="preserve"> </w:t>
      </w:r>
      <w:r>
        <w:rPr>
          <w:sz w:val="24"/>
        </w:rPr>
        <w:t>народов</w:t>
      </w:r>
      <w:r>
        <w:rPr>
          <w:spacing w:val="-5"/>
          <w:sz w:val="24"/>
        </w:rPr>
        <w:t xml:space="preserve"> </w:t>
      </w:r>
      <w:r>
        <w:rPr>
          <w:sz w:val="24"/>
        </w:rPr>
        <w:t>Чеченской</w:t>
      </w:r>
      <w:r>
        <w:rPr>
          <w:spacing w:val="-4"/>
          <w:sz w:val="24"/>
        </w:rPr>
        <w:t xml:space="preserve"> </w:t>
      </w:r>
      <w:r>
        <w:rPr>
          <w:sz w:val="24"/>
        </w:rPr>
        <w:t>Республики</w:t>
      </w:r>
      <w:r>
        <w:rPr>
          <w:spacing w:val="-4"/>
          <w:sz w:val="24"/>
        </w:rPr>
        <w:t xml:space="preserve"> </w:t>
      </w:r>
      <w:r>
        <w:rPr>
          <w:sz w:val="24"/>
        </w:rPr>
        <w:t>и</w:t>
      </w:r>
      <w:r>
        <w:rPr>
          <w:spacing w:val="-4"/>
          <w:sz w:val="24"/>
        </w:rPr>
        <w:t xml:space="preserve"> </w:t>
      </w:r>
      <w:r>
        <w:rPr>
          <w:sz w:val="24"/>
        </w:rPr>
        <w:t>традиционных учениях духовных лидеров.</w:t>
      </w:r>
    </w:p>
    <w:p w:rsidR="00991C96" w:rsidRDefault="00991C96">
      <w:pPr>
        <w:pStyle w:val="a3"/>
        <w:spacing w:before="5"/>
        <w:ind w:left="0" w:firstLine="0"/>
        <w:jc w:val="left"/>
      </w:pPr>
    </w:p>
    <w:p w:rsidR="00991C96" w:rsidRDefault="008A40EF">
      <w:pPr>
        <w:pStyle w:val="3"/>
        <w:ind w:left="4146"/>
      </w:pPr>
      <w:r>
        <w:t>Модуль</w:t>
      </w:r>
      <w:r>
        <w:rPr>
          <w:spacing w:val="-2"/>
        </w:rPr>
        <w:t xml:space="preserve"> </w:t>
      </w:r>
      <w:r>
        <w:t>2</w:t>
      </w:r>
      <w:r>
        <w:rPr>
          <w:spacing w:val="-2"/>
        </w:rPr>
        <w:t xml:space="preserve"> </w:t>
      </w:r>
      <w:r>
        <w:t>«Классное</w:t>
      </w:r>
      <w:r>
        <w:rPr>
          <w:spacing w:val="-2"/>
        </w:rPr>
        <w:t xml:space="preserve"> руководство»</w:t>
      </w:r>
    </w:p>
    <w:p w:rsidR="00991C96" w:rsidRDefault="008A40EF">
      <w:pPr>
        <w:pStyle w:val="a3"/>
        <w:spacing w:before="271"/>
        <w:ind w:right="142"/>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5"/>
        <w:numPr>
          <w:ilvl w:val="0"/>
          <w:numId w:val="21"/>
        </w:numPr>
        <w:tabs>
          <w:tab w:val="left" w:pos="1273"/>
        </w:tabs>
        <w:spacing w:before="90" w:line="237" w:lineRule="auto"/>
        <w:ind w:right="146" w:firstLine="283"/>
        <w:rPr>
          <w:sz w:val="24"/>
        </w:rPr>
      </w:pPr>
      <w:r>
        <w:rPr>
          <w:sz w:val="24"/>
        </w:rPr>
        <w:lastRenderedPageBreak/>
        <w:t xml:space="preserve">планирование и проведение классных часов целевой воспитательной тематической </w:t>
      </w:r>
      <w:r>
        <w:rPr>
          <w:spacing w:val="-2"/>
          <w:sz w:val="24"/>
        </w:rPr>
        <w:t>направленности;</w:t>
      </w:r>
    </w:p>
    <w:p w:rsidR="00991C96" w:rsidRDefault="008A40EF">
      <w:pPr>
        <w:pStyle w:val="a5"/>
        <w:numPr>
          <w:ilvl w:val="0"/>
          <w:numId w:val="21"/>
        </w:numPr>
        <w:tabs>
          <w:tab w:val="left" w:pos="1273"/>
        </w:tabs>
        <w:spacing w:before="4" w:line="237" w:lineRule="auto"/>
        <w:ind w:right="146" w:firstLine="283"/>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w:t>
      </w:r>
      <w:r>
        <w:rPr>
          <w:spacing w:val="80"/>
          <w:sz w:val="24"/>
        </w:rPr>
        <w:t xml:space="preserve"> </w:t>
      </w:r>
      <w:r>
        <w:rPr>
          <w:sz w:val="24"/>
        </w:rPr>
        <w:t>и анализе;</w:t>
      </w:r>
    </w:p>
    <w:p w:rsidR="00991C96" w:rsidRDefault="008A40EF">
      <w:pPr>
        <w:pStyle w:val="a5"/>
        <w:numPr>
          <w:ilvl w:val="0"/>
          <w:numId w:val="21"/>
        </w:numPr>
        <w:tabs>
          <w:tab w:val="left" w:pos="1273"/>
        </w:tabs>
        <w:spacing w:before="5"/>
        <w:ind w:right="148" w:firstLine="283"/>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Pr>
          <w:spacing w:val="40"/>
          <w:sz w:val="24"/>
        </w:rPr>
        <w:t xml:space="preserve"> </w:t>
      </w:r>
      <w:r>
        <w:rPr>
          <w:sz w:val="24"/>
        </w:rP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1C96" w:rsidRDefault="008A40EF">
      <w:pPr>
        <w:pStyle w:val="a5"/>
        <w:numPr>
          <w:ilvl w:val="0"/>
          <w:numId w:val="21"/>
        </w:numPr>
        <w:tabs>
          <w:tab w:val="left" w:pos="1273"/>
        </w:tabs>
        <w:spacing w:before="2" w:line="237" w:lineRule="auto"/>
        <w:ind w:right="144" w:firstLine="283"/>
        <w:rPr>
          <w:sz w:val="24"/>
        </w:rPr>
      </w:pPr>
      <w:r>
        <w:rPr>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1C96" w:rsidRDefault="008A40EF">
      <w:pPr>
        <w:pStyle w:val="a5"/>
        <w:numPr>
          <w:ilvl w:val="0"/>
          <w:numId w:val="21"/>
        </w:numPr>
        <w:tabs>
          <w:tab w:val="left" w:pos="1273"/>
        </w:tabs>
        <w:spacing w:before="7" w:line="237" w:lineRule="auto"/>
        <w:ind w:right="147" w:firstLine="283"/>
        <w:rPr>
          <w:sz w:val="24"/>
        </w:rPr>
      </w:pPr>
      <w:r>
        <w:rPr>
          <w:sz w:val="24"/>
        </w:rPr>
        <w:t>выработку</w:t>
      </w:r>
      <w:r>
        <w:rPr>
          <w:spacing w:val="-6"/>
          <w:sz w:val="24"/>
        </w:rPr>
        <w:t xml:space="preserve"> </w:t>
      </w:r>
      <w:r>
        <w:rPr>
          <w:sz w:val="24"/>
        </w:rPr>
        <w:t>совместно</w:t>
      </w:r>
      <w:r>
        <w:rPr>
          <w:spacing w:val="-3"/>
          <w:sz w:val="24"/>
        </w:rPr>
        <w:t xml:space="preserve"> </w:t>
      </w:r>
      <w:r>
        <w:rPr>
          <w:sz w:val="24"/>
        </w:rPr>
        <w:t>с обучающимися</w:t>
      </w:r>
      <w:r>
        <w:rPr>
          <w:spacing w:val="-3"/>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класса, участие</w:t>
      </w:r>
      <w:r>
        <w:rPr>
          <w:spacing w:val="-4"/>
          <w:sz w:val="24"/>
        </w:rPr>
        <w:t xml:space="preserve"> </w:t>
      </w:r>
      <w:r>
        <w:rPr>
          <w:sz w:val="24"/>
        </w:rPr>
        <w:t>в</w:t>
      </w:r>
      <w:r>
        <w:rPr>
          <w:spacing w:val="-4"/>
          <w:sz w:val="24"/>
        </w:rPr>
        <w:t xml:space="preserve"> </w:t>
      </w:r>
      <w:r>
        <w:rPr>
          <w:sz w:val="24"/>
        </w:rPr>
        <w:t>выработке</w:t>
      </w:r>
      <w:r>
        <w:rPr>
          <w:spacing w:val="-4"/>
          <w:sz w:val="24"/>
        </w:rPr>
        <w:t xml:space="preserve"> </w:t>
      </w:r>
      <w:r>
        <w:rPr>
          <w:sz w:val="24"/>
        </w:rPr>
        <w:t>таких правил поведения в образовательной организации;</w:t>
      </w:r>
    </w:p>
    <w:p w:rsidR="00991C96" w:rsidRDefault="008A40EF">
      <w:pPr>
        <w:pStyle w:val="a5"/>
        <w:numPr>
          <w:ilvl w:val="0"/>
          <w:numId w:val="21"/>
        </w:numPr>
        <w:tabs>
          <w:tab w:val="left" w:pos="1273"/>
        </w:tabs>
        <w:spacing w:before="2"/>
        <w:ind w:right="143" w:firstLine="283"/>
        <w:rPr>
          <w:sz w:val="24"/>
        </w:rPr>
      </w:pPr>
      <w:r>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91C96" w:rsidRDefault="008A40EF">
      <w:pPr>
        <w:pStyle w:val="a5"/>
        <w:numPr>
          <w:ilvl w:val="0"/>
          <w:numId w:val="21"/>
        </w:numPr>
        <w:tabs>
          <w:tab w:val="left" w:pos="1273"/>
        </w:tabs>
        <w:ind w:right="141" w:firstLine="283"/>
        <w:rPr>
          <w:sz w:val="24"/>
        </w:rPr>
      </w:pPr>
      <w:r>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1C96" w:rsidRDefault="008A40EF">
      <w:pPr>
        <w:pStyle w:val="a5"/>
        <w:numPr>
          <w:ilvl w:val="0"/>
          <w:numId w:val="21"/>
        </w:numPr>
        <w:tabs>
          <w:tab w:val="left" w:pos="1273"/>
        </w:tabs>
        <w:spacing w:before="3" w:line="237" w:lineRule="auto"/>
        <w:ind w:right="150" w:firstLine="283"/>
        <w:rPr>
          <w:sz w:val="24"/>
        </w:rPr>
      </w:pPr>
      <w:r>
        <w:rPr>
          <w:sz w:val="24"/>
        </w:rPr>
        <w:t>индивидуальную работу</w:t>
      </w:r>
      <w:r>
        <w:rPr>
          <w:spacing w:val="-1"/>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класса</w:t>
      </w:r>
      <w:r>
        <w:rPr>
          <w:spacing w:val="-2"/>
          <w:sz w:val="24"/>
        </w:rPr>
        <w:t xml:space="preserve"> </w:t>
      </w:r>
      <w:r>
        <w:rPr>
          <w:sz w:val="24"/>
        </w:rPr>
        <w:t>по ведению</w:t>
      </w:r>
      <w:r>
        <w:rPr>
          <w:spacing w:val="-1"/>
          <w:sz w:val="24"/>
        </w:rPr>
        <w:t xml:space="preserve"> </w:t>
      </w:r>
      <w:r>
        <w:rPr>
          <w:sz w:val="24"/>
        </w:rPr>
        <w:t>личных</w:t>
      </w:r>
      <w:r>
        <w:rPr>
          <w:spacing w:val="-2"/>
          <w:sz w:val="24"/>
        </w:rPr>
        <w:t xml:space="preserve"> </w:t>
      </w:r>
      <w:r>
        <w:rPr>
          <w:sz w:val="24"/>
        </w:rPr>
        <w:t>портфолио,</w:t>
      </w:r>
      <w:r>
        <w:rPr>
          <w:spacing w:val="-1"/>
          <w:sz w:val="24"/>
        </w:rPr>
        <w:t xml:space="preserve"> </w:t>
      </w:r>
      <w:r>
        <w:rPr>
          <w:sz w:val="24"/>
        </w:rPr>
        <w:t>в</w:t>
      </w:r>
      <w:r>
        <w:rPr>
          <w:spacing w:val="-2"/>
          <w:sz w:val="24"/>
        </w:rPr>
        <w:t xml:space="preserve"> </w:t>
      </w:r>
      <w:r>
        <w:rPr>
          <w:sz w:val="24"/>
        </w:rPr>
        <w:t>которых они фиксируют свои учебные, творческие, спортивные, личностные достижения;</w:t>
      </w:r>
    </w:p>
    <w:p w:rsidR="00991C96" w:rsidRDefault="008A40EF">
      <w:pPr>
        <w:pStyle w:val="a5"/>
        <w:numPr>
          <w:ilvl w:val="0"/>
          <w:numId w:val="21"/>
        </w:numPr>
        <w:tabs>
          <w:tab w:val="left" w:pos="1273"/>
        </w:tabs>
        <w:spacing w:before="5" w:line="237" w:lineRule="auto"/>
        <w:ind w:right="143" w:firstLine="283"/>
        <w:rPr>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91C96" w:rsidRDefault="008A40EF">
      <w:pPr>
        <w:pStyle w:val="a5"/>
        <w:numPr>
          <w:ilvl w:val="0"/>
          <w:numId w:val="21"/>
        </w:numPr>
        <w:tabs>
          <w:tab w:val="left" w:pos="1273"/>
        </w:tabs>
        <w:spacing w:before="5"/>
        <w:ind w:right="139" w:firstLine="283"/>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1C96" w:rsidRDefault="008A40EF">
      <w:pPr>
        <w:pStyle w:val="a5"/>
        <w:numPr>
          <w:ilvl w:val="0"/>
          <w:numId w:val="21"/>
        </w:numPr>
        <w:tabs>
          <w:tab w:val="left" w:pos="1273"/>
        </w:tabs>
        <w:spacing w:before="1" w:line="237" w:lineRule="auto"/>
        <w:ind w:right="144" w:firstLine="283"/>
        <w:rPr>
          <w:sz w:val="24"/>
        </w:rPr>
      </w:pPr>
      <w:r>
        <w:rPr>
          <w:sz w:val="24"/>
        </w:rPr>
        <w:t>организацию и проведение регулярных родительских собраний, информирование</w:t>
      </w:r>
      <w:r>
        <w:rPr>
          <w:spacing w:val="40"/>
          <w:sz w:val="24"/>
        </w:rPr>
        <w:t xml:space="preserve"> </w:t>
      </w:r>
      <w:r>
        <w:rPr>
          <w:sz w:val="24"/>
        </w:rPr>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91C96" w:rsidRDefault="008A40EF">
      <w:pPr>
        <w:pStyle w:val="a5"/>
        <w:numPr>
          <w:ilvl w:val="0"/>
          <w:numId w:val="21"/>
        </w:numPr>
        <w:tabs>
          <w:tab w:val="left" w:pos="1273"/>
        </w:tabs>
        <w:spacing w:before="7" w:line="237" w:lineRule="auto"/>
        <w:ind w:right="147" w:firstLine="283"/>
        <w:rPr>
          <w:sz w:val="24"/>
        </w:rPr>
      </w:pPr>
      <w:r>
        <w:rPr>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91C96" w:rsidRDefault="008A40EF">
      <w:pPr>
        <w:pStyle w:val="a5"/>
        <w:numPr>
          <w:ilvl w:val="0"/>
          <w:numId w:val="21"/>
        </w:numPr>
        <w:tabs>
          <w:tab w:val="left" w:pos="1273"/>
        </w:tabs>
        <w:spacing w:before="3"/>
        <w:ind w:right="145" w:firstLine="283"/>
        <w:rPr>
          <w:sz w:val="24"/>
        </w:rPr>
      </w:pPr>
      <w:r>
        <w:rPr>
          <w:sz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sz w:val="24"/>
        </w:rPr>
        <w:t>организации;</w:t>
      </w:r>
    </w:p>
    <w:p w:rsidR="00991C96" w:rsidRDefault="008A40EF">
      <w:pPr>
        <w:pStyle w:val="a5"/>
        <w:numPr>
          <w:ilvl w:val="0"/>
          <w:numId w:val="21"/>
        </w:numPr>
        <w:tabs>
          <w:tab w:val="left" w:pos="1274"/>
        </w:tabs>
        <w:spacing w:before="1"/>
        <w:ind w:left="1274" w:hanging="424"/>
        <w:rPr>
          <w:sz w:val="24"/>
        </w:rPr>
      </w:pPr>
      <w:r>
        <w:rPr>
          <w:sz w:val="24"/>
        </w:rPr>
        <w:t>проведение</w:t>
      </w:r>
      <w:r>
        <w:rPr>
          <w:spacing w:val="-7"/>
          <w:sz w:val="24"/>
        </w:rPr>
        <w:t xml:space="preserve"> </w:t>
      </w:r>
      <w:r>
        <w:rPr>
          <w:sz w:val="24"/>
        </w:rPr>
        <w:t>в</w:t>
      </w:r>
      <w:r>
        <w:rPr>
          <w:spacing w:val="-4"/>
          <w:sz w:val="24"/>
        </w:rPr>
        <w:t xml:space="preserve"> </w:t>
      </w:r>
      <w:r>
        <w:rPr>
          <w:sz w:val="24"/>
        </w:rPr>
        <w:t>классе</w:t>
      </w:r>
      <w:r>
        <w:rPr>
          <w:spacing w:val="-4"/>
          <w:sz w:val="24"/>
        </w:rPr>
        <w:t xml:space="preserve"> </w:t>
      </w:r>
      <w:r>
        <w:rPr>
          <w:sz w:val="24"/>
        </w:rPr>
        <w:t>праздников,</w:t>
      </w:r>
      <w:r>
        <w:rPr>
          <w:spacing w:val="-3"/>
          <w:sz w:val="24"/>
        </w:rPr>
        <w:t xml:space="preserve"> </w:t>
      </w:r>
      <w:r>
        <w:rPr>
          <w:sz w:val="24"/>
        </w:rPr>
        <w:t>конкурсов,</w:t>
      </w:r>
      <w:r>
        <w:rPr>
          <w:spacing w:val="-3"/>
          <w:sz w:val="24"/>
        </w:rPr>
        <w:t xml:space="preserve"> </w:t>
      </w:r>
      <w:r>
        <w:rPr>
          <w:sz w:val="24"/>
        </w:rPr>
        <w:t>соревнований</w:t>
      </w:r>
      <w:r>
        <w:rPr>
          <w:spacing w:val="-3"/>
          <w:sz w:val="24"/>
        </w:rPr>
        <w:t xml:space="preserve"> </w:t>
      </w:r>
      <w:r>
        <w:rPr>
          <w:sz w:val="24"/>
        </w:rPr>
        <w:t>и</w:t>
      </w:r>
      <w:r>
        <w:rPr>
          <w:spacing w:val="-3"/>
          <w:sz w:val="24"/>
        </w:rPr>
        <w:t xml:space="preserve"> </w:t>
      </w:r>
      <w:r>
        <w:rPr>
          <w:sz w:val="24"/>
        </w:rPr>
        <w:t>других</w:t>
      </w:r>
      <w:r>
        <w:rPr>
          <w:spacing w:val="-4"/>
          <w:sz w:val="24"/>
        </w:rPr>
        <w:t xml:space="preserve"> </w:t>
      </w:r>
      <w:r>
        <w:rPr>
          <w:spacing w:val="-2"/>
          <w:sz w:val="24"/>
        </w:rPr>
        <w:t>мероприятий.</w:t>
      </w:r>
    </w:p>
    <w:p w:rsidR="00991C96" w:rsidRDefault="00991C96">
      <w:pPr>
        <w:pStyle w:val="a3"/>
        <w:spacing w:before="1"/>
        <w:ind w:left="0" w:firstLine="0"/>
        <w:jc w:val="left"/>
      </w:pPr>
    </w:p>
    <w:p w:rsidR="00991C96" w:rsidRDefault="008A40EF">
      <w:pPr>
        <w:pStyle w:val="3"/>
        <w:ind w:left="3913"/>
      </w:pPr>
      <w:r>
        <w:t>Модуль</w:t>
      </w:r>
      <w:r>
        <w:rPr>
          <w:spacing w:val="-1"/>
        </w:rPr>
        <w:t xml:space="preserve"> </w:t>
      </w:r>
      <w:r>
        <w:t>3</w:t>
      </w:r>
      <w:r>
        <w:rPr>
          <w:spacing w:val="-1"/>
        </w:rPr>
        <w:t xml:space="preserve"> </w:t>
      </w:r>
      <w:r>
        <w:t>«Урочная</w:t>
      </w:r>
      <w:r>
        <w:rPr>
          <w:spacing w:val="-1"/>
        </w:rPr>
        <w:t xml:space="preserve"> </w:t>
      </w:r>
      <w:r>
        <w:rPr>
          <w:spacing w:val="-2"/>
        </w:rPr>
        <w:t>деятельность»</w:t>
      </w:r>
    </w:p>
    <w:p w:rsidR="00991C96" w:rsidRDefault="008A40EF">
      <w:pPr>
        <w:pStyle w:val="a3"/>
        <w:spacing w:before="272"/>
        <w:ind w:left="850" w:firstLine="0"/>
      </w:pPr>
      <w:r>
        <w:t>Реализация</w:t>
      </w:r>
      <w:r>
        <w:rPr>
          <w:spacing w:val="-8"/>
        </w:rPr>
        <w:t xml:space="preserve"> </w:t>
      </w:r>
      <w:r>
        <w:t>воспитательного</w:t>
      </w:r>
      <w:r>
        <w:rPr>
          <w:spacing w:val="-6"/>
        </w:rPr>
        <w:t xml:space="preserve"> </w:t>
      </w:r>
      <w:r>
        <w:t>потенциала</w:t>
      </w:r>
      <w:r>
        <w:rPr>
          <w:spacing w:val="-5"/>
        </w:rPr>
        <w:t xml:space="preserve"> </w:t>
      </w:r>
      <w:r>
        <w:t>уроков</w:t>
      </w:r>
      <w:r>
        <w:rPr>
          <w:spacing w:val="-6"/>
        </w:rPr>
        <w:t xml:space="preserve"> </w:t>
      </w:r>
      <w:r>
        <w:rPr>
          <w:spacing w:val="-2"/>
        </w:rPr>
        <w:t>предусматривает:</w:t>
      </w:r>
    </w:p>
    <w:p w:rsidR="00991C96" w:rsidRDefault="008A40EF">
      <w:pPr>
        <w:pStyle w:val="a5"/>
        <w:numPr>
          <w:ilvl w:val="0"/>
          <w:numId w:val="21"/>
        </w:numPr>
        <w:tabs>
          <w:tab w:val="left" w:pos="1273"/>
        </w:tabs>
        <w:spacing w:before="2"/>
        <w:ind w:right="139" w:firstLine="283"/>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1C96" w:rsidRDefault="008A40EF">
      <w:pPr>
        <w:pStyle w:val="a5"/>
        <w:numPr>
          <w:ilvl w:val="0"/>
          <w:numId w:val="21"/>
        </w:numPr>
        <w:tabs>
          <w:tab w:val="left" w:pos="1273"/>
        </w:tabs>
        <w:spacing w:before="1" w:line="237" w:lineRule="auto"/>
        <w:ind w:right="143" w:firstLine="283"/>
        <w:rPr>
          <w:sz w:val="24"/>
        </w:rPr>
      </w:pPr>
      <w:r>
        <w:rPr>
          <w:sz w:val="24"/>
        </w:rPr>
        <w:t>выбор методов, методик, технологий, оказывающих воспитательное воздействие на личность</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воспитательным</w:t>
      </w:r>
      <w:r>
        <w:rPr>
          <w:spacing w:val="40"/>
          <w:sz w:val="24"/>
        </w:rPr>
        <w:t xml:space="preserve"> </w:t>
      </w:r>
      <w:r>
        <w:rPr>
          <w:sz w:val="24"/>
        </w:rPr>
        <w:t>идеалом,</w:t>
      </w:r>
      <w:r>
        <w:rPr>
          <w:spacing w:val="40"/>
          <w:sz w:val="24"/>
        </w:rPr>
        <w:t xml:space="preserve"> </w:t>
      </w:r>
      <w:r>
        <w:rPr>
          <w:sz w:val="24"/>
        </w:rPr>
        <w:t>целью</w:t>
      </w:r>
      <w:r>
        <w:rPr>
          <w:spacing w:val="40"/>
          <w:sz w:val="24"/>
        </w:rPr>
        <w:t xml:space="preserve"> </w:t>
      </w:r>
      <w:r>
        <w:rPr>
          <w:sz w:val="24"/>
        </w:rPr>
        <w:t>и</w:t>
      </w:r>
      <w:r>
        <w:rPr>
          <w:spacing w:val="40"/>
          <w:sz w:val="24"/>
        </w:rPr>
        <w:t xml:space="preserve"> </w:t>
      </w:r>
      <w:r>
        <w:rPr>
          <w:sz w:val="24"/>
        </w:rPr>
        <w:t>задачами</w:t>
      </w:r>
      <w:r>
        <w:rPr>
          <w:spacing w:val="40"/>
          <w:sz w:val="24"/>
        </w:rPr>
        <w:t xml:space="preserve"> </w:t>
      </w:r>
      <w:r>
        <w:rPr>
          <w:sz w:val="24"/>
        </w:rPr>
        <w:t>воспитания,</w:t>
      </w:r>
      <w:r>
        <w:rPr>
          <w:spacing w:val="40"/>
          <w:sz w:val="24"/>
        </w:rPr>
        <w:t xml:space="preserve"> </w:t>
      </w:r>
      <w:r>
        <w:rPr>
          <w:sz w:val="24"/>
        </w:rPr>
        <w:t>целевыми</w:t>
      </w:r>
    </w:p>
    <w:p w:rsidR="00991C96" w:rsidRDefault="00991C96">
      <w:pPr>
        <w:pStyle w:val="a5"/>
        <w:spacing w:line="237" w:lineRule="auto"/>
        <w:rPr>
          <w:sz w:val="24"/>
        </w:rPr>
        <w:sectPr w:rsidR="00991C96">
          <w:pgSz w:w="11910" w:h="16840"/>
          <w:pgMar w:top="740" w:right="425" w:bottom="1040" w:left="566" w:header="0" w:footer="810" w:gutter="0"/>
          <w:cols w:space="720"/>
        </w:sectPr>
      </w:pPr>
    </w:p>
    <w:p w:rsidR="00991C96" w:rsidRDefault="008A40EF">
      <w:pPr>
        <w:pStyle w:val="a3"/>
        <w:spacing w:before="65"/>
        <w:ind w:right="147" w:firstLine="0"/>
      </w:pPr>
      <w:r>
        <w:lastRenderedPageBreak/>
        <w:t>ориентирами результатов воспитания; реализацию приоритета воспитания в учебной</w:t>
      </w:r>
      <w:r>
        <w:rPr>
          <w:spacing w:val="40"/>
        </w:rPr>
        <w:t xml:space="preserve"> </w:t>
      </w:r>
      <w:r>
        <w:rPr>
          <w:spacing w:val="-2"/>
        </w:rPr>
        <w:t>деятельности;</w:t>
      </w:r>
    </w:p>
    <w:p w:rsidR="00991C96" w:rsidRDefault="008A40EF">
      <w:pPr>
        <w:pStyle w:val="a5"/>
        <w:numPr>
          <w:ilvl w:val="0"/>
          <w:numId w:val="21"/>
        </w:numPr>
        <w:tabs>
          <w:tab w:val="left" w:pos="1273"/>
        </w:tabs>
        <w:spacing w:before="5" w:line="237" w:lineRule="auto"/>
        <w:ind w:right="140" w:firstLine="283"/>
        <w:rPr>
          <w:sz w:val="24"/>
        </w:rPr>
      </w:pPr>
      <w:r>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91C96" w:rsidRDefault="008A40EF">
      <w:pPr>
        <w:pStyle w:val="a5"/>
        <w:numPr>
          <w:ilvl w:val="0"/>
          <w:numId w:val="21"/>
        </w:numPr>
        <w:tabs>
          <w:tab w:val="left" w:pos="1273"/>
        </w:tabs>
        <w:spacing w:before="5"/>
        <w:ind w:right="138" w:firstLine="283"/>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1C96" w:rsidRDefault="008A40EF">
      <w:pPr>
        <w:pStyle w:val="a5"/>
        <w:numPr>
          <w:ilvl w:val="0"/>
          <w:numId w:val="21"/>
        </w:numPr>
        <w:tabs>
          <w:tab w:val="left" w:pos="1273"/>
        </w:tabs>
        <w:spacing w:before="1" w:line="237" w:lineRule="auto"/>
        <w:ind w:right="144" w:firstLine="283"/>
        <w:rPr>
          <w:sz w:val="24"/>
        </w:rPr>
      </w:pPr>
      <w:r>
        <w:rPr>
          <w:sz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91C96" w:rsidRDefault="008A40EF">
      <w:pPr>
        <w:pStyle w:val="a5"/>
        <w:numPr>
          <w:ilvl w:val="0"/>
          <w:numId w:val="21"/>
        </w:numPr>
        <w:tabs>
          <w:tab w:val="left" w:pos="1273"/>
        </w:tabs>
        <w:spacing w:before="7" w:line="237" w:lineRule="auto"/>
        <w:ind w:right="140" w:firstLine="283"/>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91C96" w:rsidRDefault="008A40EF">
      <w:pPr>
        <w:pStyle w:val="a5"/>
        <w:numPr>
          <w:ilvl w:val="0"/>
          <w:numId w:val="21"/>
        </w:numPr>
        <w:tabs>
          <w:tab w:val="left" w:pos="1273"/>
        </w:tabs>
        <w:spacing w:before="8" w:line="237" w:lineRule="auto"/>
        <w:ind w:right="144" w:firstLine="283"/>
        <w:rPr>
          <w:sz w:val="24"/>
        </w:rPr>
      </w:pPr>
      <w:r>
        <w:rPr>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1C96" w:rsidRDefault="008A40EF">
      <w:pPr>
        <w:pStyle w:val="3"/>
        <w:spacing w:before="5"/>
        <w:ind w:left="3738"/>
        <w:jc w:val="both"/>
      </w:pPr>
      <w:r>
        <w:t>Модуль</w:t>
      </w:r>
      <w:r>
        <w:rPr>
          <w:spacing w:val="-3"/>
        </w:rPr>
        <w:t xml:space="preserve"> </w:t>
      </w:r>
      <w:r>
        <w:t>4</w:t>
      </w:r>
      <w:r>
        <w:rPr>
          <w:spacing w:val="-2"/>
        </w:rPr>
        <w:t xml:space="preserve"> </w:t>
      </w:r>
      <w:r>
        <w:t>«Внеурочная</w:t>
      </w:r>
      <w:r>
        <w:rPr>
          <w:spacing w:val="-2"/>
        </w:rPr>
        <w:t xml:space="preserve"> деятельность»</w:t>
      </w:r>
    </w:p>
    <w:p w:rsidR="00991C96" w:rsidRDefault="008A40EF">
      <w:pPr>
        <w:pStyle w:val="a3"/>
        <w:spacing w:before="272"/>
        <w:ind w:right="142"/>
      </w:pPr>
      <w:r>
        <w:t>Внеурочная деятельность в МБОУ «СОШ с.Айти-Мохк»</w:t>
      </w:r>
      <w:r>
        <w:rPr>
          <w:spacing w:val="-5"/>
        </w:rPr>
        <w:t xml:space="preserve"> </w:t>
      </w:r>
      <w:r>
        <w:t>выведена</w:t>
      </w:r>
      <w:r>
        <w:rPr>
          <w:spacing w:val="-1"/>
        </w:rPr>
        <w:t xml:space="preserve"> </w:t>
      </w:r>
      <w:r>
        <w:t>за</w:t>
      </w:r>
      <w:r>
        <w:rPr>
          <w:spacing w:val="-1"/>
        </w:rPr>
        <w:t xml:space="preserve"> </w:t>
      </w:r>
      <w:r>
        <w:t>рамки учебного плана и находит отражение в</w:t>
      </w:r>
      <w:r>
        <w:rPr>
          <w:spacing w:val="40"/>
        </w:rPr>
        <w:t xml:space="preserve"> </w:t>
      </w:r>
      <w:r>
        <w:t>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991C96" w:rsidRDefault="008A40EF">
      <w:pPr>
        <w:pStyle w:val="a3"/>
        <w:ind w:right="140"/>
      </w:pPr>
      <w:r>
        <w:t>Внеурочная деятельность реализуется по направлениям: спортивно-оздоровительное, общеинтеллектуальное, духовно-нравственное, социальное, общекультурное.</w:t>
      </w:r>
    </w:p>
    <w:p w:rsidR="00991C96" w:rsidRDefault="008A40EF">
      <w:pPr>
        <w:pStyle w:val="3"/>
        <w:spacing w:before="165"/>
        <w:ind w:left="3853"/>
        <w:jc w:val="both"/>
      </w:pPr>
      <w:r>
        <w:t>Модуль</w:t>
      </w:r>
      <w:r>
        <w:rPr>
          <w:spacing w:val="-4"/>
        </w:rPr>
        <w:t xml:space="preserve"> </w:t>
      </w:r>
      <w:r>
        <w:t>5</w:t>
      </w:r>
      <w:r>
        <w:rPr>
          <w:spacing w:val="-3"/>
        </w:rPr>
        <w:t xml:space="preserve"> </w:t>
      </w:r>
      <w:r>
        <w:t>«Основные</w:t>
      </w:r>
      <w:r>
        <w:rPr>
          <w:spacing w:val="-5"/>
        </w:rPr>
        <w:t xml:space="preserve"> </w:t>
      </w:r>
      <w:r>
        <w:t>школьные</w:t>
      </w:r>
      <w:r>
        <w:rPr>
          <w:spacing w:val="-5"/>
        </w:rPr>
        <w:t xml:space="preserve"> </w:t>
      </w:r>
      <w:r>
        <w:rPr>
          <w:spacing w:val="-4"/>
        </w:rPr>
        <w:t>дела»</w:t>
      </w:r>
    </w:p>
    <w:p w:rsidR="00991C96" w:rsidRDefault="008A40EF">
      <w:pPr>
        <w:pStyle w:val="a3"/>
        <w:spacing w:before="272"/>
        <w:ind w:left="1275" w:firstLine="0"/>
      </w:pPr>
      <w:r>
        <w:t>Реализация</w:t>
      </w:r>
      <w:r>
        <w:rPr>
          <w:spacing w:val="-8"/>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4"/>
        </w:rPr>
        <w:t xml:space="preserve"> </w:t>
      </w:r>
      <w:r>
        <w:t>дел</w:t>
      </w:r>
      <w:r>
        <w:rPr>
          <w:spacing w:val="-7"/>
        </w:rPr>
        <w:t xml:space="preserve"> </w:t>
      </w:r>
      <w:r>
        <w:rPr>
          <w:spacing w:val="-2"/>
        </w:rPr>
        <w:t>предусматривает:</w:t>
      </w:r>
    </w:p>
    <w:p w:rsidR="00991C96" w:rsidRDefault="008A40EF">
      <w:pPr>
        <w:pStyle w:val="a5"/>
        <w:numPr>
          <w:ilvl w:val="0"/>
          <w:numId w:val="21"/>
        </w:numPr>
        <w:tabs>
          <w:tab w:val="left" w:pos="1273"/>
        </w:tabs>
        <w:spacing w:before="4" w:line="237" w:lineRule="auto"/>
        <w:ind w:right="147" w:firstLine="283"/>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1C96" w:rsidRDefault="008A40EF">
      <w:pPr>
        <w:pStyle w:val="a5"/>
        <w:numPr>
          <w:ilvl w:val="0"/>
          <w:numId w:val="21"/>
        </w:numPr>
        <w:tabs>
          <w:tab w:val="left" w:pos="1274"/>
        </w:tabs>
        <w:spacing w:before="5" w:line="293" w:lineRule="exact"/>
        <w:ind w:left="1274" w:hanging="424"/>
        <w:rPr>
          <w:sz w:val="24"/>
        </w:rPr>
      </w:pPr>
      <w:r>
        <w:rPr>
          <w:sz w:val="24"/>
        </w:rPr>
        <w:t>участие</w:t>
      </w:r>
      <w:r>
        <w:rPr>
          <w:spacing w:val="-6"/>
          <w:sz w:val="24"/>
        </w:rPr>
        <w:t xml:space="preserve"> </w:t>
      </w:r>
      <w:r>
        <w:rPr>
          <w:sz w:val="24"/>
        </w:rPr>
        <w:t>во</w:t>
      </w:r>
      <w:r>
        <w:rPr>
          <w:spacing w:val="-3"/>
          <w:sz w:val="24"/>
        </w:rPr>
        <w:t xml:space="preserve"> </w:t>
      </w:r>
      <w:r>
        <w:rPr>
          <w:sz w:val="24"/>
        </w:rPr>
        <w:t>всероссийских</w:t>
      </w:r>
      <w:r>
        <w:rPr>
          <w:spacing w:val="-2"/>
          <w:sz w:val="24"/>
        </w:rPr>
        <w:t xml:space="preserve"> </w:t>
      </w:r>
      <w:r>
        <w:rPr>
          <w:sz w:val="24"/>
        </w:rPr>
        <w:t>акциях,</w:t>
      </w:r>
      <w:r>
        <w:rPr>
          <w:spacing w:val="-5"/>
          <w:sz w:val="24"/>
        </w:rPr>
        <w:t xml:space="preserve"> </w:t>
      </w:r>
      <w:r>
        <w:rPr>
          <w:sz w:val="24"/>
        </w:rPr>
        <w:t>посвященных</w:t>
      </w:r>
      <w:r>
        <w:rPr>
          <w:spacing w:val="-2"/>
          <w:sz w:val="24"/>
        </w:rPr>
        <w:t xml:space="preserve"> </w:t>
      </w:r>
      <w:r>
        <w:rPr>
          <w:sz w:val="24"/>
        </w:rPr>
        <w:t>значимым</w:t>
      </w:r>
      <w:r>
        <w:rPr>
          <w:spacing w:val="-5"/>
          <w:sz w:val="24"/>
        </w:rPr>
        <w:t xml:space="preserve"> </w:t>
      </w:r>
      <w:r>
        <w:rPr>
          <w:sz w:val="24"/>
        </w:rPr>
        <w:t>событиям</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pacing w:val="-2"/>
          <w:sz w:val="24"/>
        </w:rPr>
        <w:t>мире;</w:t>
      </w:r>
    </w:p>
    <w:p w:rsidR="00991C96" w:rsidRDefault="008A40EF">
      <w:pPr>
        <w:pStyle w:val="a5"/>
        <w:numPr>
          <w:ilvl w:val="0"/>
          <w:numId w:val="21"/>
        </w:numPr>
        <w:tabs>
          <w:tab w:val="left" w:pos="1273"/>
        </w:tabs>
        <w:spacing w:before="2" w:line="237" w:lineRule="auto"/>
        <w:ind w:right="143" w:firstLine="283"/>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1C96" w:rsidRDefault="008A40EF">
      <w:pPr>
        <w:pStyle w:val="a5"/>
        <w:numPr>
          <w:ilvl w:val="0"/>
          <w:numId w:val="21"/>
        </w:numPr>
        <w:tabs>
          <w:tab w:val="left" w:pos="1273"/>
        </w:tabs>
        <w:spacing w:before="7" w:line="237" w:lineRule="auto"/>
        <w:ind w:right="143" w:firstLine="283"/>
        <w:rPr>
          <w:sz w:val="24"/>
        </w:rPr>
      </w:pPr>
      <w:r>
        <w:rPr>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91C96" w:rsidRDefault="008A40EF">
      <w:pPr>
        <w:pStyle w:val="a5"/>
        <w:numPr>
          <w:ilvl w:val="0"/>
          <w:numId w:val="21"/>
        </w:numPr>
        <w:tabs>
          <w:tab w:val="left" w:pos="1273"/>
        </w:tabs>
        <w:spacing w:before="5"/>
        <w:ind w:right="148" w:firstLine="283"/>
        <w:rPr>
          <w:sz w:val="24"/>
        </w:rPr>
      </w:pPr>
      <w:r>
        <w:rPr>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w:t>
      </w:r>
      <w:r>
        <w:rPr>
          <w:spacing w:val="-1"/>
          <w:sz w:val="24"/>
        </w:rPr>
        <w:t xml:space="preserve"> </w:t>
      </w:r>
      <w:r>
        <w:rPr>
          <w:sz w:val="24"/>
        </w:rPr>
        <w:t xml:space="preserve">экологической, патриотической, трудовой и другой </w:t>
      </w:r>
      <w:r>
        <w:rPr>
          <w:spacing w:val="-2"/>
          <w:sz w:val="24"/>
        </w:rPr>
        <w:t>направленности;</w:t>
      </w:r>
    </w:p>
    <w:p w:rsidR="00991C96" w:rsidRDefault="008A40EF">
      <w:pPr>
        <w:pStyle w:val="a5"/>
        <w:numPr>
          <w:ilvl w:val="0"/>
          <w:numId w:val="21"/>
        </w:numPr>
        <w:tabs>
          <w:tab w:val="left" w:pos="1273"/>
        </w:tabs>
        <w:spacing w:before="4" w:line="237" w:lineRule="auto"/>
        <w:ind w:right="146" w:firstLine="283"/>
        <w:rPr>
          <w:sz w:val="24"/>
        </w:rPr>
      </w:pPr>
      <w:r>
        <w:rPr>
          <w:sz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91C96" w:rsidRDefault="008A40EF">
      <w:pPr>
        <w:pStyle w:val="a5"/>
        <w:numPr>
          <w:ilvl w:val="0"/>
          <w:numId w:val="21"/>
        </w:numPr>
        <w:tabs>
          <w:tab w:val="left" w:pos="1273"/>
        </w:tabs>
        <w:spacing w:before="8" w:line="237" w:lineRule="auto"/>
        <w:ind w:right="140" w:firstLine="283"/>
        <w:rPr>
          <w:sz w:val="24"/>
        </w:rPr>
      </w:pPr>
      <w:r>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91C96" w:rsidRDefault="00991C96">
      <w:pPr>
        <w:pStyle w:val="a5"/>
        <w:spacing w:line="237" w:lineRule="auto"/>
        <w:rPr>
          <w:sz w:val="24"/>
        </w:rPr>
        <w:sectPr w:rsidR="00991C96">
          <w:pgSz w:w="11910" w:h="16840"/>
          <w:pgMar w:top="760" w:right="425" w:bottom="1040" w:left="566" w:header="0" w:footer="810" w:gutter="0"/>
          <w:cols w:space="720"/>
        </w:sectPr>
      </w:pPr>
    </w:p>
    <w:p w:rsidR="00991C96" w:rsidRDefault="008A40EF">
      <w:pPr>
        <w:pStyle w:val="a5"/>
        <w:numPr>
          <w:ilvl w:val="0"/>
          <w:numId w:val="21"/>
        </w:numPr>
        <w:tabs>
          <w:tab w:val="left" w:pos="1273"/>
        </w:tabs>
        <w:spacing w:before="87"/>
        <w:ind w:right="138" w:firstLine="283"/>
        <w:rPr>
          <w:sz w:val="24"/>
        </w:rPr>
      </w:pPr>
      <w:r>
        <w:rPr>
          <w:sz w:val="24"/>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1C96" w:rsidRDefault="008A40EF">
      <w:pPr>
        <w:pStyle w:val="a5"/>
        <w:numPr>
          <w:ilvl w:val="0"/>
          <w:numId w:val="21"/>
        </w:numPr>
        <w:tabs>
          <w:tab w:val="left" w:pos="1273"/>
        </w:tabs>
        <w:spacing w:before="2" w:line="237" w:lineRule="auto"/>
        <w:ind w:right="143" w:firstLine="283"/>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91C96" w:rsidRDefault="00991C96">
      <w:pPr>
        <w:pStyle w:val="a3"/>
        <w:spacing w:before="7"/>
        <w:ind w:left="0" w:firstLine="0"/>
        <w:jc w:val="left"/>
      </w:pPr>
    </w:p>
    <w:p w:rsidR="00991C96" w:rsidRDefault="008A40EF">
      <w:pPr>
        <w:pStyle w:val="3"/>
        <w:spacing w:before="1"/>
        <w:ind w:left="1067" w:right="79"/>
        <w:jc w:val="center"/>
      </w:pPr>
      <w:r>
        <w:t>Модуль</w:t>
      </w:r>
      <w:r>
        <w:rPr>
          <w:spacing w:val="-2"/>
        </w:rPr>
        <w:t xml:space="preserve"> </w:t>
      </w:r>
      <w:r>
        <w:t>6</w:t>
      </w:r>
      <w:r>
        <w:rPr>
          <w:spacing w:val="-1"/>
        </w:rPr>
        <w:t xml:space="preserve"> </w:t>
      </w:r>
      <w:r>
        <w:t>«Внешкольные</w:t>
      </w:r>
      <w:r>
        <w:rPr>
          <w:spacing w:val="-3"/>
        </w:rPr>
        <w:t xml:space="preserve"> </w:t>
      </w:r>
      <w:r>
        <w:rPr>
          <w:spacing w:val="-2"/>
        </w:rPr>
        <w:t>мероприятия»</w:t>
      </w:r>
    </w:p>
    <w:p w:rsidR="00991C96" w:rsidRDefault="008A40EF">
      <w:pPr>
        <w:pStyle w:val="a3"/>
        <w:spacing w:before="271"/>
        <w:ind w:left="1133" w:firstLine="0"/>
      </w:pPr>
      <w:r>
        <w:t>Реализация</w:t>
      </w:r>
      <w:r>
        <w:rPr>
          <w:spacing w:val="-10"/>
        </w:rPr>
        <w:t xml:space="preserve"> </w:t>
      </w:r>
      <w:r>
        <w:t>воспитательного</w:t>
      </w:r>
      <w:r>
        <w:rPr>
          <w:spacing w:val="-7"/>
        </w:rPr>
        <w:t xml:space="preserve"> </w:t>
      </w:r>
      <w:r>
        <w:t>потенциала</w:t>
      </w:r>
      <w:r>
        <w:rPr>
          <w:spacing w:val="-9"/>
        </w:rPr>
        <w:t xml:space="preserve"> </w:t>
      </w:r>
      <w:r>
        <w:t>внешкольных</w:t>
      </w:r>
      <w:r>
        <w:rPr>
          <w:spacing w:val="-5"/>
        </w:rPr>
        <w:t xml:space="preserve"> </w:t>
      </w:r>
      <w:r>
        <w:t>мероприятий</w:t>
      </w:r>
      <w:r>
        <w:rPr>
          <w:spacing w:val="-9"/>
        </w:rPr>
        <w:t xml:space="preserve"> </w:t>
      </w:r>
      <w:r>
        <w:rPr>
          <w:spacing w:val="-2"/>
        </w:rPr>
        <w:t>предусматривает:</w:t>
      </w:r>
    </w:p>
    <w:p w:rsidR="00991C96" w:rsidRDefault="008A40EF">
      <w:pPr>
        <w:pStyle w:val="a3"/>
        <w:spacing w:before="4" w:line="237" w:lineRule="auto"/>
        <w:ind w:right="142" w:firstLine="566"/>
      </w:pPr>
      <w:r>
        <w:rPr>
          <w:rFonts w:ascii="Symbol" w:hAnsi="Symbol"/>
        </w:rPr>
        <w:t></w:t>
      </w:r>
      <w:r>
        <w:t>общие внешкольные мероприятия, в том числе организуемые совместно с социальными партнерами образовательной организации;</w:t>
      </w:r>
    </w:p>
    <w:p w:rsidR="00991C96" w:rsidRDefault="008A40EF">
      <w:pPr>
        <w:pStyle w:val="a3"/>
        <w:spacing w:before="5" w:line="237" w:lineRule="auto"/>
        <w:ind w:right="146" w:firstLine="566"/>
      </w:pPr>
      <w:r>
        <w:rPr>
          <w:rFonts w:ascii="Symbol" w:hAnsi="Symbol"/>
        </w:rPr>
        <w:t></w:t>
      </w: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1C96" w:rsidRDefault="008A40EF">
      <w:pPr>
        <w:pStyle w:val="a3"/>
        <w:spacing w:before="2"/>
        <w:ind w:right="143" w:firstLine="566"/>
      </w:pPr>
      <w:r>
        <w:rPr>
          <w:rFonts w:ascii="Symbol" w:hAnsi="Symbol"/>
        </w:rPr>
        <w:t></w:t>
      </w:r>
      <w:r>
        <w:t>экскурсии, походы</w:t>
      </w:r>
      <w:r>
        <w:rPr>
          <w:spacing w:val="-1"/>
        </w:rPr>
        <w:t xml:space="preserve"> </w:t>
      </w:r>
      <w:r>
        <w:t>выходного дня</w:t>
      </w:r>
      <w:r>
        <w:rPr>
          <w:spacing w:val="-3"/>
        </w:rPr>
        <w:t xml:space="preserve"> </w:t>
      </w:r>
      <w:r>
        <w:t>(в</w:t>
      </w:r>
      <w:r>
        <w:rPr>
          <w:spacing w:val="-2"/>
        </w:rPr>
        <w:t xml:space="preserve"> </w:t>
      </w:r>
      <w:r>
        <w:t>музей, картинную галерею, технопарк, на</w:t>
      </w:r>
      <w:r>
        <w:rPr>
          <w:spacing w:val="-1"/>
        </w:rPr>
        <w:t xml:space="preserve"> </w:t>
      </w:r>
      <w:r>
        <w:t>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91C96" w:rsidRDefault="008A40EF">
      <w:pPr>
        <w:pStyle w:val="a3"/>
        <w:ind w:right="139" w:firstLine="566"/>
      </w:pPr>
      <w:r>
        <w:rPr>
          <w:rFonts w:ascii="Symbol" w:hAnsi="Symbol"/>
        </w:rPr>
        <w:t></w:t>
      </w:r>
      <w:r>
        <w:t>литературные, исторические, экологические и другие походы, экскурсии, экспедиции,</w:t>
      </w:r>
      <w:r>
        <w:rPr>
          <w:spacing w:val="40"/>
        </w:rPr>
        <w:t xml:space="preserve"> </w:t>
      </w:r>
      <w:r>
        <w:t>слеты</w:t>
      </w:r>
      <w:r>
        <w:rPr>
          <w:spacing w:val="-2"/>
        </w:rPr>
        <w:t xml:space="preserve"> </w:t>
      </w:r>
      <w:r>
        <w:t>и</w:t>
      </w:r>
      <w:r>
        <w:rPr>
          <w:spacing w:val="-1"/>
        </w:rPr>
        <w:t xml:space="preserve"> </w:t>
      </w:r>
      <w:r>
        <w:t>другие,</w:t>
      </w:r>
      <w:r>
        <w:rPr>
          <w:spacing w:val="-2"/>
        </w:rPr>
        <w:t xml:space="preserve"> </w:t>
      </w:r>
      <w:r>
        <w:t>организуемые</w:t>
      </w:r>
      <w:r>
        <w:rPr>
          <w:spacing w:val="-3"/>
        </w:rPr>
        <w:t xml:space="preserve"> </w:t>
      </w:r>
      <w:r>
        <w:t>педагогическими</w:t>
      </w:r>
      <w:r>
        <w:rPr>
          <w:spacing w:val="-2"/>
        </w:rPr>
        <w:t xml:space="preserve"> </w:t>
      </w:r>
      <w:r>
        <w:t>работниками,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совместно</w:t>
      </w:r>
      <w:r>
        <w:rPr>
          <w:spacing w:val="-2"/>
        </w:rPr>
        <w:t xml:space="preserve"> </w:t>
      </w:r>
      <w:r>
        <w:t>с</w:t>
      </w:r>
      <w:r>
        <w:rPr>
          <w:spacing w:val="-3"/>
        </w:rPr>
        <w:t xml:space="preserve"> </w:t>
      </w:r>
      <w: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1C96" w:rsidRDefault="008A40EF">
      <w:pPr>
        <w:pStyle w:val="a3"/>
        <w:ind w:right="136" w:firstLine="566"/>
      </w:pPr>
      <w:r>
        <w:rPr>
          <w:rFonts w:ascii="Symbol" w:hAnsi="Symbol"/>
        </w:rPr>
        <w:t></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991C96" w:rsidRDefault="00991C96">
      <w:pPr>
        <w:pStyle w:val="a3"/>
        <w:spacing w:before="46"/>
        <w:ind w:left="0" w:firstLine="0"/>
        <w:jc w:val="left"/>
      </w:pPr>
    </w:p>
    <w:p w:rsidR="00991C96" w:rsidRDefault="008A40EF">
      <w:pPr>
        <w:pStyle w:val="3"/>
        <w:ind w:left="1131" w:right="140"/>
        <w:jc w:val="center"/>
      </w:pPr>
      <w:r>
        <w:t>Модуль</w:t>
      </w:r>
      <w:r>
        <w:rPr>
          <w:spacing w:val="-7"/>
        </w:rPr>
        <w:t xml:space="preserve"> </w:t>
      </w:r>
      <w:r>
        <w:t>7</w:t>
      </w:r>
      <w:r>
        <w:rPr>
          <w:spacing w:val="-5"/>
        </w:rPr>
        <w:t xml:space="preserve"> </w:t>
      </w:r>
      <w:r>
        <w:t>«Организация</w:t>
      </w:r>
      <w:r>
        <w:rPr>
          <w:spacing w:val="-5"/>
        </w:rPr>
        <w:t xml:space="preserve"> </w:t>
      </w:r>
      <w:r>
        <w:t>предметно-пространственной</w:t>
      </w:r>
      <w:r>
        <w:rPr>
          <w:spacing w:val="-5"/>
        </w:rPr>
        <w:t xml:space="preserve"> </w:t>
      </w:r>
      <w:r>
        <w:rPr>
          <w:spacing w:val="-2"/>
        </w:rPr>
        <w:t>среды»</w:t>
      </w:r>
    </w:p>
    <w:p w:rsidR="00991C96" w:rsidRDefault="00991C96">
      <w:pPr>
        <w:pStyle w:val="a3"/>
        <w:spacing w:before="33"/>
        <w:ind w:left="0" w:firstLine="0"/>
        <w:jc w:val="left"/>
        <w:rPr>
          <w:b/>
        </w:rPr>
      </w:pPr>
    </w:p>
    <w:p w:rsidR="00991C96" w:rsidRDefault="008A40EF">
      <w:pPr>
        <w:pStyle w:val="a3"/>
        <w:ind w:right="143" w:firstLine="566"/>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Pr>
          <w:spacing w:val="-2"/>
        </w:rPr>
        <w:t>процессе:</w:t>
      </w:r>
    </w:p>
    <w:p w:rsidR="00991C96" w:rsidRDefault="008A40EF">
      <w:pPr>
        <w:pStyle w:val="a3"/>
        <w:spacing w:before="3"/>
        <w:ind w:right="146" w:firstLine="566"/>
      </w:pPr>
      <w:r>
        <w:rPr>
          <w:rFonts w:ascii="Symbol" w:hAnsi="Symbol"/>
        </w:rPr>
        <w:t></w:t>
      </w: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1C96" w:rsidRDefault="008A40EF">
      <w:pPr>
        <w:pStyle w:val="a3"/>
        <w:spacing w:before="1" w:line="237" w:lineRule="auto"/>
        <w:ind w:right="147" w:firstLine="566"/>
      </w:pPr>
      <w:r>
        <w:rPr>
          <w:rFonts w:ascii="Symbol" w:hAnsi="Symbol"/>
        </w:rPr>
        <w:t></w:t>
      </w:r>
      <w:r>
        <w:t>организацию и проведение церемоний поднятия (спуска) государственного флага Российской Федерации;</w:t>
      </w:r>
    </w:p>
    <w:p w:rsidR="00991C96" w:rsidRDefault="008A40EF">
      <w:pPr>
        <w:pStyle w:val="a3"/>
        <w:spacing w:before="2"/>
        <w:ind w:right="143" w:firstLine="566"/>
      </w:pPr>
      <w:r>
        <w:rPr>
          <w:rFonts w:ascii="Symbol" w:hAnsi="Symbol"/>
        </w:rPr>
        <w:t></w:t>
      </w: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1C96" w:rsidRDefault="008A40EF">
      <w:pPr>
        <w:pStyle w:val="a3"/>
        <w:ind w:right="137" w:firstLine="566"/>
      </w:pPr>
      <w:r>
        <w:rPr>
          <w:rFonts w:ascii="Symbol" w:hAnsi="Symbol"/>
        </w:rPr>
        <w:t></w:t>
      </w: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1C96" w:rsidRDefault="00991C96">
      <w:pPr>
        <w:pStyle w:val="a3"/>
        <w:sectPr w:rsidR="00991C96">
          <w:pgSz w:w="11910" w:h="16840"/>
          <w:pgMar w:top="740" w:right="425" w:bottom="1040" w:left="566" w:header="0" w:footer="810" w:gutter="0"/>
          <w:cols w:space="720"/>
        </w:sectPr>
      </w:pPr>
    </w:p>
    <w:p w:rsidR="00991C96" w:rsidRDefault="008A40EF">
      <w:pPr>
        <w:pStyle w:val="a3"/>
        <w:spacing w:before="87"/>
        <w:ind w:right="143" w:firstLine="566"/>
      </w:pPr>
      <w:r>
        <w:rPr>
          <w:rFonts w:ascii="Symbol" w:hAnsi="Symbol"/>
        </w:rPr>
        <w:lastRenderedPageBreak/>
        <w:t></w:t>
      </w: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Pr>
          <w:spacing w:val="-2"/>
        </w:rPr>
        <w:t>Федерации;</w:t>
      </w:r>
    </w:p>
    <w:p w:rsidR="00991C96" w:rsidRDefault="008A40EF">
      <w:pPr>
        <w:pStyle w:val="a3"/>
        <w:ind w:right="140" w:firstLine="566"/>
      </w:pPr>
      <w:r>
        <w:rPr>
          <w:rFonts w:ascii="Symbol" w:hAnsi="Symbol"/>
        </w:rPr>
        <w:t></w:t>
      </w:r>
      <w:r>
        <w:t>разработку, оформление, поддержание, использование в воспитательном процессе "мест гражданского</w:t>
      </w:r>
      <w:r>
        <w:rPr>
          <w:spacing w:val="-4"/>
        </w:rPr>
        <w:t xml:space="preserve"> </w:t>
      </w:r>
      <w:r>
        <w:t>почитания"</w:t>
      </w:r>
      <w:r>
        <w:rPr>
          <w:spacing w:val="-5"/>
        </w:rPr>
        <w:t xml:space="preserve"> </w:t>
      </w:r>
      <w:r>
        <w:t>(в</w:t>
      </w:r>
      <w:r>
        <w:rPr>
          <w:spacing w:val="-5"/>
        </w:rPr>
        <w:t xml:space="preserve"> </w:t>
      </w:r>
      <w:r>
        <w:t>том</w:t>
      </w:r>
      <w:r>
        <w:rPr>
          <w:spacing w:val="-2"/>
        </w:rPr>
        <w:t xml:space="preserve"> </w:t>
      </w:r>
      <w:r>
        <w:t>числе,</w:t>
      </w:r>
      <w:r>
        <w:rPr>
          <w:spacing w:val="-4"/>
        </w:rPr>
        <w:t xml:space="preserve"> </w:t>
      </w:r>
      <w:r>
        <w:t>если</w:t>
      </w:r>
      <w:r>
        <w:rPr>
          <w:spacing w:val="-3"/>
        </w:rPr>
        <w:t xml:space="preserve"> </w:t>
      </w:r>
      <w:r>
        <w:t>образовательная</w:t>
      </w:r>
      <w:r>
        <w:rPr>
          <w:spacing w:val="-4"/>
        </w:rPr>
        <w:t xml:space="preserve"> </w:t>
      </w:r>
      <w:r>
        <w:t>организация</w:t>
      </w:r>
      <w:r>
        <w:rPr>
          <w:spacing w:val="-4"/>
        </w:rPr>
        <w:t xml:space="preserve"> </w:t>
      </w:r>
      <w:r>
        <w:t>носит</w:t>
      </w:r>
      <w:r>
        <w:rPr>
          <w:spacing w:val="-4"/>
        </w:rPr>
        <w:t xml:space="preserve"> </w:t>
      </w:r>
      <w:r>
        <w:t>имя</w:t>
      </w:r>
      <w:r>
        <w:rPr>
          <w:spacing w:val="-4"/>
        </w:rPr>
        <w:t xml:space="preserve"> </w:t>
      </w:r>
      <w:r>
        <w:t>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91C96" w:rsidRDefault="008A40EF">
      <w:pPr>
        <w:pStyle w:val="a3"/>
        <w:ind w:right="141" w:firstLine="283"/>
      </w:pPr>
      <w:r>
        <w:rPr>
          <w:rFonts w:ascii="Symbol" w:hAnsi="Symbol"/>
        </w:rPr>
        <w:t></w:t>
      </w: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91C96" w:rsidRDefault="008A40EF">
      <w:pPr>
        <w:pStyle w:val="a3"/>
        <w:spacing w:line="237" w:lineRule="auto"/>
        <w:ind w:right="148" w:firstLine="283"/>
      </w:pPr>
      <w:r>
        <w:rPr>
          <w:rFonts w:ascii="Symbol" w:hAnsi="Symbol"/>
        </w:rPr>
        <w:t></w:t>
      </w: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91C96" w:rsidRDefault="008A40EF">
      <w:pPr>
        <w:pStyle w:val="a3"/>
        <w:spacing w:before="7" w:line="237" w:lineRule="auto"/>
        <w:ind w:right="142" w:firstLine="283"/>
      </w:pPr>
      <w:r>
        <w:rPr>
          <w:rFonts w:ascii="Symbol" w:hAnsi="Symbol"/>
        </w:rPr>
        <w:t></w:t>
      </w: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Pr>
          <w:spacing w:val="-2"/>
        </w:rPr>
        <w:t>друга;</w:t>
      </w:r>
    </w:p>
    <w:p w:rsidR="00991C96" w:rsidRDefault="008A40EF">
      <w:pPr>
        <w:pStyle w:val="a3"/>
        <w:spacing w:before="8" w:line="237" w:lineRule="auto"/>
        <w:ind w:right="145" w:firstLine="283"/>
      </w:pPr>
      <w:r>
        <w:rPr>
          <w:rFonts w:ascii="Symbol" w:hAnsi="Symbol"/>
        </w:rPr>
        <w:t></w:t>
      </w: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91C96" w:rsidRDefault="008A40EF">
      <w:pPr>
        <w:pStyle w:val="a3"/>
        <w:spacing w:before="5"/>
        <w:ind w:right="145" w:firstLine="283"/>
      </w:pPr>
      <w:r>
        <w:rPr>
          <w:rFonts w:ascii="Symbol" w:hAnsi="Symbol"/>
        </w:rPr>
        <w:t></w:t>
      </w:r>
      <w:r>
        <w:t>разработку, оформление, поддержание и использование игровых пространств, спортивных и игровых площадок, зон активного и тихого отдыха;</w:t>
      </w:r>
    </w:p>
    <w:p w:rsidR="00991C96" w:rsidRDefault="008A40EF">
      <w:pPr>
        <w:pStyle w:val="a3"/>
        <w:spacing w:before="3" w:line="237" w:lineRule="auto"/>
        <w:ind w:right="142" w:firstLine="283"/>
      </w:pPr>
      <w:r>
        <w:rPr>
          <w:rFonts w:ascii="Symbol" w:hAnsi="Symbol"/>
        </w:rPr>
        <w:t></w:t>
      </w: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91C96" w:rsidRDefault="008A40EF">
      <w:pPr>
        <w:pStyle w:val="a3"/>
        <w:spacing w:before="8" w:line="237" w:lineRule="auto"/>
        <w:ind w:right="148" w:firstLine="283"/>
      </w:pPr>
      <w:r>
        <w:rPr>
          <w:rFonts w:ascii="Symbol" w:hAnsi="Symbol"/>
        </w:rPr>
        <w:t></w:t>
      </w: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91C96" w:rsidRDefault="008A40EF">
      <w:pPr>
        <w:pStyle w:val="a3"/>
        <w:spacing w:before="4" w:line="237" w:lineRule="auto"/>
        <w:ind w:right="142" w:firstLine="283"/>
      </w:pPr>
      <w:r>
        <w:rPr>
          <w:rFonts w:ascii="Symbol" w:hAnsi="Symbol"/>
        </w:rPr>
        <w:t></w:t>
      </w:r>
      <w:r>
        <w:t>разработку и оформление пространств проведения значимых событий, праздников,</w:t>
      </w:r>
      <w:r>
        <w:rPr>
          <w:spacing w:val="40"/>
        </w:rPr>
        <w:t xml:space="preserve"> </w:t>
      </w:r>
      <w:r>
        <w:t>церемоний, торжественных линеек, творческих вечеров (событийный дизайн);</w:t>
      </w:r>
    </w:p>
    <w:p w:rsidR="00991C96" w:rsidRDefault="008A40EF">
      <w:pPr>
        <w:pStyle w:val="a3"/>
        <w:spacing w:before="3"/>
        <w:ind w:right="140" w:firstLine="283"/>
      </w:pPr>
      <w:r>
        <w:rPr>
          <w:rFonts w:ascii="Symbol" w:hAnsi="Symbol"/>
        </w:rPr>
        <w:t></w:t>
      </w: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991C96" w:rsidRDefault="00991C96">
      <w:pPr>
        <w:pStyle w:val="a3"/>
        <w:spacing w:before="1"/>
        <w:ind w:left="0" w:firstLine="0"/>
        <w:jc w:val="left"/>
      </w:pPr>
    </w:p>
    <w:p w:rsidR="00991C96" w:rsidRDefault="008A40EF">
      <w:pPr>
        <w:pStyle w:val="3"/>
        <w:ind w:left="1786"/>
      </w:pPr>
      <w:r>
        <w:t>Модуль</w:t>
      </w:r>
      <w:r>
        <w:rPr>
          <w:spacing w:val="-5"/>
        </w:rPr>
        <w:t xml:space="preserve"> </w:t>
      </w:r>
      <w:r>
        <w:t>8</w:t>
      </w:r>
      <w:r>
        <w:rPr>
          <w:spacing w:val="-3"/>
        </w:rPr>
        <w:t xml:space="preserve"> </w:t>
      </w:r>
      <w:r>
        <w:t>«Взаимодействие</w:t>
      </w:r>
      <w:r>
        <w:rPr>
          <w:spacing w:val="-3"/>
        </w:rPr>
        <w:t xml:space="preserve"> </w:t>
      </w:r>
      <w:r>
        <w:t>с</w:t>
      </w:r>
      <w:r>
        <w:rPr>
          <w:spacing w:val="-4"/>
        </w:rPr>
        <w:t xml:space="preserve"> </w:t>
      </w:r>
      <w:r>
        <w:t>родителями</w:t>
      </w:r>
      <w:r>
        <w:rPr>
          <w:spacing w:val="-2"/>
        </w:rPr>
        <w:t xml:space="preserve"> </w:t>
      </w:r>
      <w:r>
        <w:t>(законными</w:t>
      </w:r>
      <w:r>
        <w:rPr>
          <w:spacing w:val="-4"/>
        </w:rPr>
        <w:t xml:space="preserve"> </w:t>
      </w:r>
      <w:r>
        <w:rPr>
          <w:spacing w:val="-2"/>
        </w:rPr>
        <w:t>представителями)»</w:t>
      </w:r>
    </w:p>
    <w:p w:rsidR="00991C96" w:rsidRDefault="008A40EF">
      <w:pPr>
        <w:pStyle w:val="a3"/>
        <w:spacing w:before="271"/>
        <w:ind w:right="139" w:firstLine="283"/>
      </w:pPr>
      <w:r>
        <w:t>Реализация воспитательного потенциала взаимодействия с родителями (законными представителями) обучающихся предусматривает:</w:t>
      </w:r>
    </w:p>
    <w:p w:rsidR="00991C96" w:rsidRDefault="008A40EF">
      <w:pPr>
        <w:pStyle w:val="a3"/>
        <w:spacing w:before="2"/>
        <w:ind w:right="146" w:firstLine="283"/>
      </w:pPr>
      <w:r>
        <w:rPr>
          <w:rFonts w:ascii="Symbol" w:hAnsi="Symbol"/>
        </w:rPr>
        <w:t></w:t>
      </w: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1C96" w:rsidRDefault="008A40EF">
      <w:pPr>
        <w:pStyle w:val="a3"/>
        <w:spacing w:before="2" w:line="237" w:lineRule="auto"/>
        <w:ind w:right="145" w:firstLine="283"/>
      </w:pPr>
      <w:r>
        <w:rPr>
          <w:rFonts w:ascii="Symbol" w:hAnsi="Symbol"/>
        </w:rPr>
        <w:t></w:t>
      </w: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991C96" w:rsidRDefault="008A40EF">
      <w:pPr>
        <w:pStyle w:val="a3"/>
        <w:spacing w:before="5"/>
        <w:ind w:right="147" w:firstLine="283"/>
      </w:pPr>
      <w:r>
        <w:rPr>
          <w:rFonts w:ascii="Symbol" w:hAnsi="Symbol"/>
        </w:rPr>
        <w:t></w:t>
      </w:r>
      <w:r>
        <w:t>родительские дни, в которые родители (законные представители) могут посещать уроки и внеурочные занятия;</w:t>
      </w:r>
    </w:p>
    <w:p w:rsidR="00991C96" w:rsidRDefault="008A40EF">
      <w:pPr>
        <w:pStyle w:val="a3"/>
        <w:spacing w:before="4" w:line="237" w:lineRule="auto"/>
        <w:ind w:right="138" w:firstLine="283"/>
      </w:pPr>
      <w:r>
        <w:rPr>
          <w:rFonts w:ascii="Symbol" w:hAnsi="Symbol"/>
        </w:rPr>
        <w:t></w:t>
      </w: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w:t>
      </w:r>
      <w:r>
        <w:rPr>
          <w:spacing w:val="-2"/>
        </w:rPr>
        <w:t>воспитания;</w:t>
      </w:r>
    </w:p>
    <w:p w:rsidR="00991C96" w:rsidRDefault="00991C96">
      <w:pPr>
        <w:pStyle w:val="a3"/>
        <w:spacing w:line="237" w:lineRule="auto"/>
        <w:sectPr w:rsidR="00991C96">
          <w:pgSz w:w="11910" w:h="16840"/>
          <w:pgMar w:top="740" w:right="425" w:bottom="1020" w:left="566" w:header="0" w:footer="810" w:gutter="0"/>
          <w:cols w:space="720"/>
        </w:sectPr>
      </w:pPr>
    </w:p>
    <w:p w:rsidR="00991C96" w:rsidRDefault="008A40EF">
      <w:pPr>
        <w:pStyle w:val="a3"/>
        <w:spacing w:before="90" w:line="237" w:lineRule="auto"/>
        <w:ind w:right="144" w:firstLine="283"/>
      </w:pPr>
      <w:r>
        <w:rPr>
          <w:rFonts w:ascii="Symbol" w:hAnsi="Symbol"/>
        </w:rPr>
        <w:lastRenderedPageBreak/>
        <w:t></w:t>
      </w: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91C96" w:rsidRDefault="008A40EF">
      <w:pPr>
        <w:pStyle w:val="a5"/>
        <w:numPr>
          <w:ilvl w:val="0"/>
          <w:numId w:val="20"/>
        </w:numPr>
        <w:tabs>
          <w:tab w:val="left" w:pos="1273"/>
        </w:tabs>
        <w:spacing w:before="5"/>
        <w:ind w:right="138" w:firstLine="142"/>
        <w:rPr>
          <w:sz w:val="24"/>
        </w:rPr>
      </w:pPr>
      <w:r>
        <w:rPr>
          <w:sz w:val="24"/>
        </w:rP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w:t>
      </w:r>
      <w:r>
        <w:rPr>
          <w:spacing w:val="-2"/>
          <w:sz w:val="24"/>
        </w:rPr>
        <w:t>деятельность;</w:t>
      </w:r>
    </w:p>
    <w:p w:rsidR="00991C96" w:rsidRDefault="008A40EF">
      <w:pPr>
        <w:pStyle w:val="a5"/>
        <w:numPr>
          <w:ilvl w:val="0"/>
          <w:numId w:val="20"/>
        </w:numPr>
        <w:tabs>
          <w:tab w:val="left" w:pos="1273"/>
        </w:tabs>
        <w:spacing w:before="1" w:line="237" w:lineRule="auto"/>
        <w:ind w:right="141" w:firstLine="142"/>
        <w:rPr>
          <w:sz w:val="24"/>
        </w:rPr>
      </w:pPr>
      <w:r>
        <w:rPr>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1C96" w:rsidRDefault="008A40EF">
      <w:pPr>
        <w:pStyle w:val="a5"/>
        <w:numPr>
          <w:ilvl w:val="0"/>
          <w:numId w:val="20"/>
        </w:numPr>
        <w:tabs>
          <w:tab w:val="left" w:pos="1273"/>
        </w:tabs>
        <w:spacing w:before="7" w:line="237" w:lineRule="auto"/>
        <w:ind w:right="147" w:firstLine="142"/>
        <w:rPr>
          <w:sz w:val="24"/>
        </w:rPr>
      </w:pPr>
      <w:r>
        <w:rPr>
          <w:sz w:val="24"/>
        </w:rPr>
        <w:t>привлечение родителей (законных представителей) к подготовке и проведению классных и общешкольных мероприятий;</w:t>
      </w:r>
    </w:p>
    <w:p w:rsidR="00991C96" w:rsidRDefault="008A40EF">
      <w:pPr>
        <w:pStyle w:val="a5"/>
        <w:numPr>
          <w:ilvl w:val="0"/>
          <w:numId w:val="20"/>
        </w:numPr>
        <w:tabs>
          <w:tab w:val="left" w:pos="1273"/>
        </w:tabs>
        <w:spacing w:before="5" w:line="237" w:lineRule="auto"/>
        <w:ind w:right="143" w:firstLine="142"/>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91C96" w:rsidRDefault="00991C96">
      <w:pPr>
        <w:pStyle w:val="a3"/>
        <w:spacing w:before="5"/>
        <w:ind w:left="0" w:firstLine="0"/>
        <w:jc w:val="left"/>
      </w:pPr>
    </w:p>
    <w:p w:rsidR="00991C96" w:rsidRDefault="008A40EF">
      <w:pPr>
        <w:pStyle w:val="3"/>
        <w:ind w:left="4153"/>
      </w:pPr>
      <w:r>
        <w:t>Модуль</w:t>
      </w:r>
      <w:r>
        <w:rPr>
          <w:spacing w:val="-1"/>
        </w:rPr>
        <w:t xml:space="preserve"> </w:t>
      </w:r>
      <w:r>
        <w:t xml:space="preserve">9 </w:t>
      </w:r>
      <w:r>
        <w:rPr>
          <w:spacing w:val="-2"/>
        </w:rPr>
        <w:t>«Самоуправление»</w:t>
      </w:r>
    </w:p>
    <w:p w:rsidR="00991C96" w:rsidRDefault="008A40EF">
      <w:pPr>
        <w:pStyle w:val="a3"/>
        <w:spacing w:before="272"/>
        <w:ind w:right="147" w:firstLine="142"/>
      </w:pPr>
      <w:r>
        <w:t>Реализация воспитательного потенциала ученического самоуправления в образовательной организации предусматривает:</w:t>
      </w:r>
    </w:p>
    <w:p w:rsidR="00991C96" w:rsidRDefault="008A40EF">
      <w:pPr>
        <w:pStyle w:val="a5"/>
        <w:numPr>
          <w:ilvl w:val="0"/>
          <w:numId w:val="20"/>
        </w:numPr>
        <w:tabs>
          <w:tab w:val="left" w:pos="1273"/>
        </w:tabs>
        <w:spacing w:before="4" w:line="237" w:lineRule="auto"/>
        <w:ind w:right="146" w:firstLine="142"/>
        <w:rPr>
          <w:sz w:val="24"/>
        </w:rPr>
      </w:pPr>
      <w:r>
        <w:rPr>
          <w:sz w:val="24"/>
        </w:rPr>
        <w:t>организацию и деятельность органов ученического самоуправления (совет обучающихся или других), избранных обучающимися;</w:t>
      </w:r>
    </w:p>
    <w:p w:rsidR="00991C96" w:rsidRDefault="008A40EF">
      <w:pPr>
        <w:pStyle w:val="a5"/>
        <w:numPr>
          <w:ilvl w:val="0"/>
          <w:numId w:val="20"/>
        </w:numPr>
        <w:tabs>
          <w:tab w:val="left" w:pos="1273"/>
        </w:tabs>
        <w:spacing w:before="2"/>
        <w:ind w:right="149" w:firstLine="142"/>
        <w:rPr>
          <w:sz w:val="24"/>
        </w:rPr>
      </w:pPr>
      <w:r>
        <w:rPr>
          <w:sz w:val="24"/>
        </w:rPr>
        <w:t>представление органами ученического самоуправления интересов обучающихся в процессе управления образовательной организацией;</w:t>
      </w:r>
    </w:p>
    <w:p w:rsidR="00991C96" w:rsidRDefault="008A40EF">
      <w:pPr>
        <w:pStyle w:val="a5"/>
        <w:numPr>
          <w:ilvl w:val="0"/>
          <w:numId w:val="20"/>
        </w:numPr>
        <w:tabs>
          <w:tab w:val="left" w:pos="1273"/>
        </w:tabs>
        <w:spacing w:before="1" w:line="293" w:lineRule="exact"/>
        <w:ind w:left="1273" w:hanging="565"/>
        <w:rPr>
          <w:sz w:val="24"/>
        </w:rPr>
      </w:pPr>
      <w:r>
        <w:rPr>
          <w:sz w:val="24"/>
        </w:rPr>
        <w:t>защиту</w:t>
      </w:r>
      <w:r>
        <w:rPr>
          <w:spacing w:val="-14"/>
          <w:sz w:val="24"/>
        </w:rPr>
        <w:t xml:space="preserve"> </w:t>
      </w:r>
      <w:r>
        <w:rPr>
          <w:sz w:val="24"/>
        </w:rPr>
        <w:t>органами</w:t>
      </w:r>
      <w:r>
        <w:rPr>
          <w:spacing w:val="-1"/>
          <w:sz w:val="24"/>
        </w:rPr>
        <w:t xml:space="preserve"> </w:t>
      </w:r>
      <w:r>
        <w:rPr>
          <w:sz w:val="24"/>
        </w:rPr>
        <w:t>ученического</w:t>
      </w:r>
      <w:r>
        <w:rPr>
          <w:spacing w:val="-3"/>
          <w:sz w:val="24"/>
        </w:rPr>
        <w:t xml:space="preserve"> </w:t>
      </w:r>
      <w:r>
        <w:rPr>
          <w:sz w:val="24"/>
        </w:rPr>
        <w:t>самоуправления</w:t>
      </w:r>
      <w:r>
        <w:rPr>
          <w:spacing w:val="-4"/>
          <w:sz w:val="24"/>
        </w:rPr>
        <w:t xml:space="preserve"> </w:t>
      </w:r>
      <w:r>
        <w:rPr>
          <w:sz w:val="24"/>
        </w:rPr>
        <w:t>законных</w:t>
      </w:r>
      <w:r>
        <w:rPr>
          <w:spacing w:val="-5"/>
          <w:sz w:val="24"/>
        </w:rPr>
        <w:t xml:space="preserve"> </w:t>
      </w:r>
      <w:r>
        <w:rPr>
          <w:sz w:val="24"/>
        </w:rPr>
        <w:t>интересов</w:t>
      </w:r>
      <w:r>
        <w:rPr>
          <w:spacing w:val="-4"/>
          <w:sz w:val="24"/>
        </w:rPr>
        <w:t xml:space="preserve"> </w:t>
      </w:r>
      <w:r>
        <w:rPr>
          <w:sz w:val="24"/>
        </w:rPr>
        <w:t>и</w:t>
      </w:r>
      <w:r>
        <w:rPr>
          <w:spacing w:val="-4"/>
          <w:sz w:val="24"/>
        </w:rPr>
        <w:t xml:space="preserve"> </w:t>
      </w:r>
      <w:r>
        <w:rPr>
          <w:sz w:val="24"/>
        </w:rPr>
        <w:t>прав</w:t>
      </w:r>
      <w:r>
        <w:rPr>
          <w:spacing w:val="-4"/>
          <w:sz w:val="24"/>
        </w:rPr>
        <w:t xml:space="preserve"> </w:t>
      </w:r>
      <w:r>
        <w:rPr>
          <w:spacing w:val="-2"/>
          <w:sz w:val="24"/>
        </w:rPr>
        <w:t>обучающихся;</w:t>
      </w:r>
    </w:p>
    <w:p w:rsidR="00991C96" w:rsidRDefault="008A40EF">
      <w:pPr>
        <w:pStyle w:val="a5"/>
        <w:numPr>
          <w:ilvl w:val="0"/>
          <w:numId w:val="20"/>
        </w:numPr>
        <w:tabs>
          <w:tab w:val="left" w:pos="1273"/>
        </w:tabs>
        <w:spacing w:before="2" w:line="237" w:lineRule="auto"/>
        <w:ind w:right="139" w:firstLine="142"/>
        <w:rPr>
          <w:sz w:val="24"/>
        </w:rPr>
      </w:pPr>
      <w:r>
        <w:rPr>
          <w:sz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rPr>
          <w:spacing w:val="40"/>
          <w:sz w:val="24"/>
        </w:rPr>
        <w:t xml:space="preserve"> </w:t>
      </w:r>
      <w:r>
        <w:rPr>
          <w:sz w:val="24"/>
        </w:rPr>
        <w:t>анализе воспитательной деятельности в образовательной организации.</w:t>
      </w:r>
    </w:p>
    <w:p w:rsidR="00991C96" w:rsidRDefault="00991C96">
      <w:pPr>
        <w:pStyle w:val="a3"/>
        <w:spacing w:before="8"/>
        <w:ind w:left="0" w:firstLine="0"/>
        <w:jc w:val="left"/>
      </w:pPr>
    </w:p>
    <w:p w:rsidR="00991C96" w:rsidRDefault="008A40EF">
      <w:pPr>
        <w:pStyle w:val="3"/>
        <w:ind w:left="3565"/>
      </w:pPr>
      <w:r>
        <w:t>Модуль</w:t>
      </w:r>
      <w:r>
        <w:rPr>
          <w:spacing w:val="-2"/>
        </w:rPr>
        <w:t xml:space="preserve"> </w:t>
      </w:r>
      <w:r>
        <w:t>10</w:t>
      </w:r>
      <w:r>
        <w:rPr>
          <w:spacing w:val="-2"/>
        </w:rPr>
        <w:t xml:space="preserve"> </w:t>
      </w:r>
      <w:r>
        <w:t>«Профилактика</w:t>
      </w:r>
      <w:r>
        <w:rPr>
          <w:spacing w:val="-2"/>
        </w:rPr>
        <w:t xml:space="preserve"> </w:t>
      </w:r>
      <w:r>
        <w:t>и</w:t>
      </w:r>
      <w:r>
        <w:rPr>
          <w:spacing w:val="-2"/>
        </w:rPr>
        <w:t xml:space="preserve"> безопасность»</w:t>
      </w:r>
    </w:p>
    <w:p w:rsidR="00991C96" w:rsidRDefault="008A40EF">
      <w:pPr>
        <w:pStyle w:val="a3"/>
        <w:spacing w:before="272"/>
        <w:ind w:right="142" w:firstLine="566"/>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Pr>
          <w:spacing w:val="-2"/>
        </w:rPr>
        <w:t>предусматривает:</w:t>
      </w:r>
    </w:p>
    <w:p w:rsidR="00991C96" w:rsidRDefault="008A40EF">
      <w:pPr>
        <w:pStyle w:val="a5"/>
        <w:numPr>
          <w:ilvl w:val="1"/>
          <w:numId w:val="20"/>
        </w:numPr>
        <w:tabs>
          <w:tab w:val="left" w:pos="1273"/>
        </w:tabs>
        <w:spacing w:before="4" w:line="237" w:lineRule="auto"/>
        <w:ind w:right="146" w:firstLine="283"/>
        <w:rPr>
          <w:sz w:val="24"/>
        </w:rPr>
      </w:pPr>
      <w:r>
        <w:rPr>
          <w:sz w:val="24"/>
        </w:rPr>
        <w:t>организацию деятельности педагогического коллектива по созданию в образовательной организации</w:t>
      </w:r>
      <w:r>
        <w:rPr>
          <w:spacing w:val="-7"/>
          <w:sz w:val="24"/>
        </w:rPr>
        <w:t xml:space="preserve"> </w:t>
      </w:r>
      <w:r>
        <w:rPr>
          <w:sz w:val="24"/>
        </w:rPr>
        <w:t>эффективной</w:t>
      </w:r>
      <w:r>
        <w:rPr>
          <w:spacing w:val="-7"/>
          <w:sz w:val="24"/>
        </w:rPr>
        <w:t xml:space="preserve"> </w:t>
      </w:r>
      <w:r>
        <w:rPr>
          <w:sz w:val="24"/>
        </w:rPr>
        <w:t>профилактической</w:t>
      </w:r>
      <w:r>
        <w:rPr>
          <w:spacing w:val="-7"/>
          <w:sz w:val="24"/>
        </w:rPr>
        <w:t xml:space="preserve"> </w:t>
      </w:r>
      <w:r>
        <w:rPr>
          <w:sz w:val="24"/>
        </w:rPr>
        <w:t>среды</w:t>
      </w:r>
      <w:r>
        <w:rPr>
          <w:spacing w:val="-7"/>
          <w:sz w:val="24"/>
        </w:rPr>
        <w:t xml:space="preserve"> </w:t>
      </w:r>
      <w:r>
        <w:rPr>
          <w:sz w:val="24"/>
        </w:rPr>
        <w:t>обеспечения</w:t>
      </w:r>
      <w:r>
        <w:rPr>
          <w:spacing w:val="-7"/>
          <w:sz w:val="24"/>
        </w:rPr>
        <w:t xml:space="preserve"> </w:t>
      </w:r>
      <w:r>
        <w:rPr>
          <w:sz w:val="24"/>
        </w:rPr>
        <w:t>безопасности</w:t>
      </w:r>
      <w:r>
        <w:rPr>
          <w:spacing w:val="-6"/>
          <w:sz w:val="24"/>
        </w:rPr>
        <w:t xml:space="preserve"> </w:t>
      </w:r>
      <w:r>
        <w:rPr>
          <w:sz w:val="24"/>
        </w:rPr>
        <w:t>жизнедеятельности как условия успешной воспитательной деятельности;</w:t>
      </w:r>
    </w:p>
    <w:p w:rsidR="00991C96" w:rsidRDefault="008A40EF">
      <w:pPr>
        <w:pStyle w:val="a5"/>
        <w:numPr>
          <w:ilvl w:val="1"/>
          <w:numId w:val="20"/>
        </w:numPr>
        <w:tabs>
          <w:tab w:val="left" w:pos="1273"/>
        </w:tabs>
        <w:spacing w:before="7" w:line="237" w:lineRule="auto"/>
        <w:ind w:right="143" w:firstLine="283"/>
        <w:rPr>
          <w:sz w:val="24"/>
        </w:rPr>
      </w:pPr>
      <w:r>
        <w:rPr>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1C96" w:rsidRDefault="008A40EF">
      <w:pPr>
        <w:pStyle w:val="a5"/>
        <w:numPr>
          <w:ilvl w:val="1"/>
          <w:numId w:val="20"/>
        </w:numPr>
        <w:tabs>
          <w:tab w:val="left" w:pos="1273"/>
        </w:tabs>
        <w:spacing w:before="5"/>
        <w:ind w:right="144" w:firstLine="283"/>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1C96" w:rsidRDefault="008A40EF">
      <w:pPr>
        <w:pStyle w:val="a5"/>
        <w:numPr>
          <w:ilvl w:val="1"/>
          <w:numId w:val="20"/>
        </w:numPr>
        <w:tabs>
          <w:tab w:val="left" w:pos="1273"/>
        </w:tabs>
        <w:ind w:right="147" w:firstLine="283"/>
        <w:rPr>
          <w:sz w:val="24"/>
        </w:rPr>
      </w:pPr>
      <w:r>
        <w:rPr>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sz w:val="24"/>
        </w:rPr>
        <w:t>взаимодействия;</w:t>
      </w:r>
    </w:p>
    <w:p w:rsidR="00991C96" w:rsidRDefault="008A40EF">
      <w:pPr>
        <w:pStyle w:val="a5"/>
        <w:numPr>
          <w:ilvl w:val="1"/>
          <w:numId w:val="20"/>
        </w:numPr>
        <w:tabs>
          <w:tab w:val="left" w:pos="1273"/>
        </w:tabs>
        <w:ind w:right="145" w:firstLine="283"/>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Pr>
          <w:spacing w:val="40"/>
          <w:sz w:val="24"/>
        </w:rPr>
        <w:t xml:space="preserve"> </w:t>
      </w:r>
      <w:r>
        <w:rPr>
          <w:sz w:val="24"/>
        </w:rPr>
        <w:t>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w:t>
      </w:r>
      <w:r>
        <w:rPr>
          <w:spacing w:val="70"/>
          <w:sz w:val="24"/>
        </w:rPr>
        <w:t xml:space="preserve"> </w:t>
      </w:r>
      <w:r>
        <w:rPr>
          <w:sz w:val="24"/>
        </w:rPr>
        <w:t>в</w:t>
      </w:r>
      <w:r>
        <w:rPr>
          <w:spacing w:val="67"/>
          <w:sz w:val="24"/>
        </w:rPr>
        <w:t xml:space="preserve"> </w:t>
      </w:r>
      <w:r>
        <w:rPr>
          <w:sz w:val="24"/>
        </w:rPr>
        <w:t>цифровой</w:t>
      </w:r>
      <w:r>
        <w:rPr>
          <w:spacing w:val="69"/>
          <w:sz w:val="24"/>
        </w:rPr>
        <w:t xml:space="preserve"> </w:t>
      </w:r>
      <w:r>
        <w:rPr>
          <w:sz w:val="24"/>
        </w:rPr>
        <w:t>среде,</w:t>
      </w:r>
      <w:r>
        <w:rPr>
          <w:spacing w:val="69"/>
          <w:sz w:val="24"/>
        </w:rPr>
        <w:t xml:space="preserve"> </w:t>
      </w:r>
      <w:r>
        <w:rPr>
          <w:sz w:val="24"/>
        </w:rPr>
        <w:t>на</w:t>
      </w:r>
      <w:r>
        <w:rPr>
          <w:spacing w:val="69"/>
          <w:sz w:val="24"/>
        </w:rPr>
        <w:t xml:space="preserve"> </w:t>
      </w:r>
      <w:r>
        <w:rPr>
          <w:sz w:val="24"/>
        </w:rPr>
        <w:t>транспорте,</w:t>
      </w:r>
      <w:r>
        <w:rPr>
          <w:spacing w:val="69"/>
          <w:sz w:val="24"/>
        </w:rPr>
        <w:t xml:space="preserve"> </w:t>
      </w:r>
      <w:r>
        <w:rPr>
          <w:sz w:val="24"/>
        </w:rPr>
        <w:t>на</w:t>
      </w:r>
      <w:r>
        <w:rPr>
          <w:spacing w:val="69"/>
          <w:sz w:val="24"/>
        </w:rPr>
        <w:t xml:space="preserve"> </w:t>
      </w:r>
      <w:r>
        <w:rPr>
          <w:sz w:val="24"/>
        </w:rPr>
        <w:t>воде,</w:t>
      </w:r>
      <w:r>
        <w:rPr>
          <w:spacing w:val="69"/>
          <w:sz w:val="24"/>
        </w:rPr>
        <w:t xml:space="preserve"> </w:t>
      </w:r>
      <w:r>
        <w:rPr>
          <w:sz w:val="24"/>
        </w:rPr>
        <w:t>безопасности</w:t>
      </w:r>
      <w:r>
        <w:rPr>
          <w:spacing w:val="70"/>
          <w:sz w:val="24"/>
        </w:rPr>
        <w:t xml:space="preserve"> </w:t>
      </w:r>
      <w:r>
        <w:rPr>
          <w:sz w:val="24"/>
        </w:rPr>
        <w:t>дорожного</w:t>
      </w:r>
      <w:r>
        <w:rPr>
          <w:spacing w:val="69"/>
          <w:sz w:val="24"/>
        </w:rPr>
        <w:t xml:space="preserve"> </w:t>
      </w:r>
      <w:r>
        <w:rPr>
          <w:sz w:val="24"/>
        </w:rPr>
        <w:t>движения,</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3"/>
        <w:spacing w:before="65"/>
        <w:ind w:right="146" w:firstLine="0"/>
      </w:pPr>
      <w:r>
        <w:lastRenderedPageBreak/>
        <w:t>противопожарной безопасности, антитеррористической и антиэкстремистской безопасности, гражданской обороне и другие);</w:t>
      </w:r>
    </w:p>
    <w:p w:rsidR="00991C96" w:rsidRDefault="008A40EF">
      <w:pPr>
        <w:pStyle w:val="a5"/>
        <w:numPr>
          <w:ilvl w:val="1"/>
          <w:numId w:val="20"/>
        </w:numPr>
        <w:tabs>
          <w:tab w:val="left" w:pos="1273"/>
        </w:tabs>
        <w:spacing w:before="5" w:line="237" w:lineRule="auto"/>
        <w:ind w:right="147" w:firstLine="283"/>
        <w:rPr>
          <w:sz w:val="24"/>
        </w:rPr>
      </w:pPr>
      <w:r>
        <w:rPr>
          <w:sz w:val="24"/>
        </w:rPr>
        <w:t>организацию</w:t>
      </w:r>
      <w:r>
        <w:rPr>
          <w:spacing w:val="-4"/>
          <w:sz w:val="24"/>
        </w:rPr>
        <w:t xml:space="preserve"> </w:t>
      </w:r>
      <w:r>
        <w:rPr>
          <w:sz w:val="24"/>
        </w:rPr>
        <w:t>превентивной</w:t>
      </w:r>
      <w:r>
        <w:rPr>
          <w:spacing w:val="-4"/>
          <w:sz w:val="24"/>
        </w:rPr>
        <w:t xml:space="preserve"> </w:t>
      </w:r>
      <w:r>
        <w:rPr>
          <w:sz w:val="24"/>
        </w:rPr>
        <w:t>работы</w:t>
      </w:r>
      <w:r>
        <w:rPr>
          <w:spacing w:val="-4"/>
          <w:sz w:val="24"/>
        </w:rPr>
        <w:t xml:space="preserve"> </w:t>
      </w:r>
      <w:r>
        <w:rPr>
          <w:sz w:val="24"/>
        </w:rPr>
        <w:t>с</w:t>
      </w:r>
      <w:r>
        <w:rPr>
          <w:spacing w:val="-6"/>
          <w:sz w:val="24"/>
        </w:rPr>
        <w:t xml:space="preserve"> </w:t>
      </w:r>
      <w:r>
        <w:rPr>
          <w:sz w:val="24"/>
        </w:rPr>
        <w:t>обучающимися</w:t>
      </w:r>
      <w:r>
        <w:rPr>
          <w:spacing w:val="-4"/>
          <w:sz w:val="24"/>
        </w:rPr>
        <w:t xml:space="preserve"> </w:t>
      </w:r>
      <w:r>
        <w:rPr>
          <w:sz w:val="24"/>
        </w:rPr>
        <w:t>со</w:t>
      </w:r>
      <w:r>
        <w:rPr>
          <w:spacing w:val="-4"/>
          <w:sz w:val="24"/>
        </w:rPr>
        <w:t xml:space="preserve"> </w:t>
      </w:r>
      <w:r>
        <w:rPr>
          <w:sz w:val="24"/>
        </w:rPr>
        <w:t>сценариями</w:t>
      </w:r>
      <w:r>
        <w:rPr>
          <w:spacing w:val="-4"/>
          <w:sz w:val="24"/>
        </w:rPr>
        <w:t xml:space="preserve"> </w:t>
      </w:r>
      <w:r>
        <w:rPr>
          <w:sz w:val="24"/>
        </w:rPr>
        <w:t>социально</w:t>
      </w:r>
      <w:r>
        <w:rPr>
          <w:spacing w:val="-4"/>
          <w:sz w:val="24"/>
        </w:rPr>
        <w:t xml:space="preserve"> </w:t>
      </w:r>
      <w:r>
        <w:rPr>
          <w:sz w:val="24"/>
        </w:rPr>
        <w:t>одобряемого поведения, по развитию навыков саморефлексии, самоконтроля, устойчивости к негативным воздействиям, групповому давлению;</w:t>
      </w:r>
    </w:p>
    <w:p w:rsidR="00991C96" w:rsidRDefault="008A40EF">
      <w:pPr>
        <w:pStyle w:val="a5"/>
        <w:numPr>
          <w:ilvl w:val="1"/>
          <w:numId w:val="20"/>
        </w:numPr>
        <w:tabs>
          <w:tab w:val="left" w:pos="1273"/>
        </w:tabs>
        <w:spacing w:before="5"/>
        <w:ind w:right="142" w:firstLine="283"/>
        <w:rPr>
          <w:sz w:val="24"/>
        </w:rPr>
      </w:pPr>
      <w:r>
        <w:rPr>
          <w:sz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w:t>
      </w:r>
      <w:r>
        <w:rPr>
          <w:spacing w:val="40"/>
          <w:sz w:val="24"/>
        </w:rPr>
        <w:t xml:space="preserve"> </w:t>
      </w:r>
      <w:r>
        <w:rPr>
          <w:sz w:val="24"/>
        </w:rPr>
        <w:t>религиозно-духовной, благотворительной, художественной и другой);</w:t>
      </w:r>
    </w:p>
    <w:p w:rsidR="00991C96" w:rsidRDefault="008A40EF">
      <w:pPr>
        <w:pStyle w:val="a5"/>
        <w:numPr>
          <w:ilvl w:val="1"/>
          <w:numId w:val="20"/>
        </w:numPr>
        <w:tabs>
          <w:tab w:val="left" w:pos="1273"/>
        </w:tabs>
        <w:spacing w:before="1" w:line="237" w:lineRule="auto"/>
        <w:ind w:right="146" w:firstLine="283"/>
        <w:rPr>
          <w:sz w:val="24"/>
        </w:rPr>
      </w:pPr>
      <w:r>
        <w:rPr>
          <w:sz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91C96" w:rsidRDefault="008A40EF">
      <w:pPr>
        <w:pStyle w:val="a5"/>
        <w:numPr>
          <w:ilvl w:val="1"/>
          <w:numId w:val="20"/>
        </w:numPr>
        <w:tabs>
          <w:tab w:val="left" w:pos="1273"/>
        </w:tabs>
        <w:spacing w:before="7" w:line="237" w:lineRule="auto"/>
        <w:ind w:right="144" w:firstLine="283"/>
        <w:rPr>
          <w:sz w:val="24"/>
        </w:rPr>
      </w:pPr>
      <w:r>
        <w:rPr>
          <w:sz w:val="24"/>
        </w:rPr>
        <w:t>профилактику расширения групп, семей обучающихся, требующих специальной</w:t>
      </w:r>
      <w:r>
        <w:rPr>
          <w:spacing w:val="80"/>
          <w:sz w:val="24"/>
        </w:rPr>
        <w:t xml:space="preserve"> </w:t>
      </w:r>
      <w:r>
        <w:rPr>
          <w:sz w:val="24"/>
        </w:rPr>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91C96" w:rsidRDefault="00991C96">
      <w:pPr>
        <w:pStyle w:val="a3"/>
        <w:spacing w:before="8"/>
        <w:ind w:left="0" w:firstLine="0"/>
        <w:jc w:val="left"/>
      </w:pPr>
    </w:p>
    <w:p w:rsidR="00991C96" w:rsidRDefault="008A40EF">
      <w:pPr>
        <w:pStyle w:val="3"/>
        <w:ind w:left="3858"/>
      </w:pPr>
      <w:r>
        <w:t>Модуль</w:t>
      </w:r>
      <w:r>
        <w:rPr>
          <w:spacing w:val="-4"/>
        </w:rPr>
        <w:t xml:space="preserve"> </w:t>
      </w:r>
      <w:r>
        <w:t>11</w:t>
      </w:r>
      <w:r>
        <w:rPr>
          <w:spacing w:val="-3"/>
        </w:rPr>
        <w:t xml:space="preserve"> </w:t>
      </w:r>
      <w:r>
        <w:t>«Социальное</w:t>
      </w:r>
      <w:r>
        <w:rPr>
          <w:spacing w:val="-3"/>
        </w:rPr>
        <w:t xml:space="preserve"> </w:t>
      </w:r>
      <w:r>
        <w:rPr>
          <w:spacing w:val="-2"/>
        </w:rPr>
        <w:t>партнерство»</w:t>
      </w:r>
    </w:p>
    <w:p w:rsidR="00991C96" w:rsidRDefault="008A40EF">
      <w:pPr>
        <w:pStyle w:val="a3"/>
        <w:spacing w:before="272"/>
        <w:ind w:left="1133" w:firstLine="0"/>
      </w:pPr>
      <w:r>
        <w:t>Реализация</w:t>
      </w:r>
      <w:r>
        <w:rPr>
          <w:spacing w:val="-9"/>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партнерства</w:t>
      </w:r>
      <w:r>
        <w:rPr>
          <w:spacing w:val="-6"/>
        </w:rPr>
        <w:t xml:space="preserve"> </w:t>
      </w:r>
      <w:r>
        <w:rPr>
          <w:spacing w:val="-2"/>
        </w:rPr>
        <w:t>предусматривает:</w:t>
      </w:r>
    </w:p>
    <w:p w:rsidR="00991C96" w:rsidRDefault="008A40EF">
      <w:pPr>
        <w:pStyle w:val="a5"/>
        <w:numPr>
          <w:ilvl w:val="2"/>
          <w:numId w:val="20"/>
        </w:numPr>
        <w:tabs>
          <w:tab w:val="left" w:pos="1273"/>
        </w:tabs>
        <w:spacing w:before="2"/>
        <w:ind w:right="143" w:firstLine="427"/>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1C96" w:rsidRDefault="008A40EF">
      <w:pPr>
        <w:pStyle w:val="a5"/>
        <w:numPr>
          <w:ilvl w:val="2"/>
          <w:numId w:val="20"/>
        </w:numPr>
        <w:tabs>
          <w:tab w:val="left" w:pos="1273"/>
        </w:tabs>
        <w:spacing w:before="1" w:line="237" w:lineRule="auto"/>
        <w:ind w:right="142" w:firstLine="427"/>
        <w:rPr>
          <w:sz w:val="24"/>
        </w:rPr>
      </w:pPr>
      <w:r>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91C96" w:rsidRDefault="008A40EF">
      <w:pPr>
        <w:pStyle w:val="a5"/>
        <w:numPr>
          <w:ilvl w:val="2"/>
          <w:numId w:val="20"/>
        </w:numPr>
        <w:tabs>
          <w:tab w:val="left" w:pos="1273"/>
        </w:tabs>
        <w:spacing w:before="2"/>
        <w:ind w:right="145" w:firstLine="427"/>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991C96" w:rsidRDefault="008A40EF">
      <w:pPr>
        <w:pStyle w:val="a5"/>
        <w:numPr>
          <w:ilvl w:val="2"/>
          <w:numId w:val="20"/>
        </w:numPr>
        <w:tabs>
          <w:tab w:val="left" w:pos="1273"/>
        </w:tabs>
        <w:spacing w:before="4" w:line="237" w:lineRule="auto"/>
        <w:ind w:right="143" w:firstLine="427"/>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w:t>
      </w:r>
      <w:r>
        <w:rPr>
          <w:spacing w:val="40"/>
          <w:sz w:val="24"/>
        </w:rPr>
        <w:t xml:space="preserve"> </w:t>
      </w:r>
      <w:r>
        <w:rPr>
          <w:sz w:val="24"/>
        </w:rPr>
        <w:t>жизни образовательной организации, муниципального образования, региона, страны;</w:t>
      </w:r>
    </w:p>
    <w:p w:rsidR="00991C96" w:rsidRDefault="008A40EF">
      <w:pPr>
        <w:pStyle w:val="a5"/>
        <w:numPr>
          <w:ilvl w:val="2"/>
          <w:numId w:val="20"/>
        </w:numPr>
        <w:tabs>
          <w:tab w:val="left" w:pos="1273"/>
        </w:tabs>
        <w:spacing w:before="5"/>
        <w:ind w:right="143" w:firstLine="427"/>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1C96" w:rsidRDefault="00991C96">
      <w:pPr>
        <w:pStyle w:val="a3"/>
        <w:spacing w:before="2"/>
        <w:ind w:left="0" w:firstLine="0"/>
        <w:jc w:val="left"/>
      </w:pPr>
    </w:p>
    <w:p w:rsidR="00991C96" w:rsidRDefault="008A40EF">
      <w:pPr>
        <w:pStyle w:val="3"/>
        <w:ind w:left="4215"/>
      </w:pPr>
      <w:r>
        <w:t>Модуль</w:t>
      </w:r>
      <w:r>
        <w:rPr>
          <w:spacing w:val="-1"/>
        </w:rPr>
        <w:t xml:space="preserve"> </w:t>
      </w:r>
      <w:r>
        <w:t xml:space="preserve">12 </w:t>
      </w:r>
      <w:r>
        <w:rPr>
          <w:spacing w:val="-2"/>
        </w:rPr>
        <w:t>«Профориентация»</w:t>
      </w:r>
    </w:p>
    <w:p w:rsidR="00991C96" w:rsidRDefault="008A40EF">
      <w:pPr>
        <w:pStyle w:val="a3"/>
        <w:spacing w:before="271"/>
        <w:ind w:right="146" w:firstLine="427"/>
      </w:pPr>
      <w:r>
        <w:t>Реализация воспитательного потенциала профориентационной работы образовательной организации предусматривает:</w:t>
      </w:r>
    </w:p>
    <w:p w:rsidR="00991C96" w:rsidRDefault="008A40EF">
      <w:pPr>
        <w:pStyle w:val="a5"/>
        <w:numPr>
          <w:ilvl w:val="2"/>
          <w:numId w:val="20"/>
        </w:numPr>
        <w:tabs>
          <w:tab w:val="left" w:pos="1273"/>
        </w:tabs>
        <w:spacing w:before="5" w:line="237" w:lineRule="auto"/>
        <w:ind w:right="140" w:firstLine="427"/>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1C96" w:rsidRDefault="008A40EF">
      <w:pPr>
        <w:pStyle w:val="a5"/>
        <w:numPr>
          <w:ilvl w:val="2"/>
          <w:numId w:val="20"/>
        </w:numPr>
        <w:tabs>
          <w:tab w:val="left" w:pos="1273"/>
        </w:tabs>
        <w:spacing w:before="4" w:line="237" w:lineRule="auto"/>
        <w:ind w:right="144" w:firstLine="427"/>
        <w:rPr>
          <w:sz w:val="24"/>
        </w:rPr>
      </w:pPr>
      <w:r>
        <w:rPr>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1C96" w:rsidRDefault="008A40EF">
      <w:pPr>
        <w:pStyle w:val="a5"/>
        <w:numPr>
          <w:ilvl w:val="2"/>
          <w:numId w:val="20"/>
        </w:numPr>
        <w:tabs>
          <w:tab w:val="left" w:pos="1273"/>
        </w:tabs>
        <w:spacing w:before="8" w:line="237" w:lineRule="auto"/>
        <w:ind w:right="148" w:firstLine="427"/>
        <w:rPr>
          <w:sz w:val="24"/>
        </w:rPr>
      </w:pPr>
      <w:r>
        <w:rPr>
          <w:sz w:val="24"/>
        </w:rPr>
        <w:t>экскурсии на предприятия, в организации, дающие начальные представления о существующих профессиях и условиях работы;</w:t>
      </w:r>
    </w:p>
    <w:p w:rsidR="00991C96" w:rsidRDefault="008A40EF">
      <w:pPr>
        <w:pStyle w:val="a5"/>
        <w:numPr>
          <w:ilvl w:val="2"/>
          <w:numId w:val="20"/>
        </w:numPr>
        <w:tabs>
          <w:tab w:val="left" w:pos="1273"/>
        </w:tabs>
        <w:spacing w:before="4" w:line="237" w:lineRule="auto"/>
        <w:ind w:right="140" w:firstLine="427"/>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1C96" w:rsidRDefault="008A40EF">
      <w:pPr>
        <w:pStyle w:val="a5"/>
        <w:numPr>
          <w:ilvl w:val="2"/>
          <w:numId w:val="20"/>
        </w:numPr>
        <w:tabs>
          <w:tab w:val="left" w:pos="1273"/>
        </w:tabs>
        <w:spacing w:before="5"/>
        <w:ind w:right="142" w:firstLine="427"/>
        <w:rPr>
          <w:sz w:val="24"/>
        </w:rPr>
      </w:pPr>
      <w:r>
        <w:rPr>
          <w:sz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2"/>
          <w:numId w:val="20"/>
        </w:numPr>
        <w:tabs>
          <w:tab w:val="left" w:pos="1273"/>
        </w:tabs>
        <w:spacing w:before="90" w:line="237" w:lineRule="auto"/>
        <w:ind w:right="140" w:firstLine="427"/>
        <w:rPr>
          <w:sz w:val="24"/>
        </w:rPr>
      </w:pPr>
      <w:r>
        <w:rPr>
          <w:sz w:val="24"/>
        </w:rPr>
        <w:lastRenderedPageBreak/>
        <w:t>совместное с педагогами изучение обучающимися интернет-ресурсов, посвященных</w:t>
      </w:r>
      <w:r>
        <w:rPr>
          <w:spacing w:val="40"/>
          <w:sz w:val="24"/>
        </w:rPr>
        <w:t xml:space="preserve"> </w:t>
      </w:r>
      <w:r>
        <w:rPr>
          <w:sz w:val="24"/>
        </w:rP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1C96" w:rsidRDefault="008A40EF">
      <w:pPr>
        <w:pStyle w:val="a5"/>
        <w:numPr>
          <w:ilvl w:val="2"/>
          <w:numId w:val="20"/>
        </w:numPr>
        <w:tabs>
          <w:tab w:val="left" w:pos="1274"/>
        </w:tabs>
        <w:spacing w:before="5" w:line="293" w:lineRule="exact"/>
        <w:ind w:left="1274" w:hanging="280"/>
        <w:rPr>
          <w:sz w:val="24"/>
        </w:rPr>
      </w:pPr>
      <w:r>
        <w:rPr>
          <w:sz w:val="24"/>
        </w:rPr>
        <w:t>участие</w:t>
      </w:r>
      <w:r>
        <w:rPr>
          <w:spacing w:val="-8"/>
          <w:sz w:val="24"/>
        </w:rPr>
        <w:t xml:space="preserve"> </w:t>
      </w:r>
      <w:r>
        <w:rPr>
          <w:sz w:val="24"/>
        </w:rPr>
        <w:t>в</w:t>
      </w:r>
      <w:r>
        <w:rPr>
          <w:spacing w:val="-6"/>
          <w:sz w:val="24"/>
        </w:rPr>
        <w:t xml:space="preserve"> </w:t>
      </w:r>
      <w:r>
        <w:rPr>
          <w:sz w:val="24"/>
        </w:rPr>
        <w:t>работе</w:t>
      </w:r>
      <w:r>
        <w:rPr>
          <w:spacing w:val="-5"/>
          <w:sz w:val="24"/>
        </w:rPr>
        <w:t xml:space="preserve"> </w:t>
      </w:r>
      <w:r>
        <w:rPr>
          <w:sz w:val="24"/>
        </w:rPr>
        <w:t>всероссийских</w:t>
      </w:r>
      <w:r>
        <w:rPr>
          <w:spacing w:val="-6"/>
          <w:sz w:val="24"/>
        </w:rPr>
        <w:t xml:space="preserve"> </w:t>
      </w:r>
      <w:r>
        <w:rPr>
          <w:sz w:val="24"/>
        </w:rPr>
        <w:t>профориентационных</w:t>
      </w:r>
      <w:r>
        <w:rPr>
          <w:spacing w:val="-5"/>
          <w:sz w:val="24"/>
        </w:rPr>
        <w:t xml:space="preserve"> </w:t>
      </w:r>
      <w:r>
        <w:rPr>
          <w:spacing w:val="-2"/>
          <w:sz w:val="24"/>
        </w:rPr>
        <w:t>проектов;</w:t>
      </w:r>
    </w:p>
    <w:p w:rsidR="00991C96" w:rsidRDefault="008A40EF">
      <w:pPr>
        <w:pStyle w:val="a5"/>
        <w:numPr>
          <w:ilvl w:val="2"/>
          <w:numId w:val="20"/>
        </w:numPr>
        <w:tabs>
          <w:tab w:val="left" w:pos="1273"/>
        </w:tabs>
        <w:spacing w:before="2" w:line="237" w:lineRule="auto"/>
        <w:ind w:right="145" w:firstLine="427"/>
        <w:rPr>
          <w:sz w:val="24"/>
        </w:rPr>
      </w:pPr>
      <w:r>
        <w:rPr>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91C96" w:rsidRDefault="008A40EF">
      <w:pPr>
        <w:pStyle w:val="a5"/>
        <w:numPr>
          <w:ilvl w:val="2"/>
          <w:numId w:val="20"/>
        </w:numPr>
        <w:tabs>
          <w:tab w:val="left" w:pos="1273"/>
        </w:tabs>
        <w:spacing w:before="7" w:line="237" w:lineRule="auto"/>
        <w:ind w:right="141" w:firstLine="427"/>
        <w:rPr>
          <w:sz w:val="24"/>
        </w:rPr>
      </w:pPr>
      <w:r>
        <w:rPr>
          <w:sz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91C96" w:rsidRDefault="00991C96">
      <w:pPr>
        <w:pStyle w:val="a3"/>
        <w:ind w:left="0" w:firstLine="0"/>
        <w:jc w:val="left"/>
      </w:pPr>
    </w:p>
    <w:p w:rsidR="00991C96" w:rsidRDefault="00991C96">
      <w:pPr>
        <w:pStyle w:val="a3"/>
        <w:spacing w:before="8"/>
        <w:ind w:left="0" w:firstLine="0"/>
        <w:jc w:val="left"/>
      </w:pPr>
    </w:p>
    <w:p w:rsidR="00991C96" w:rsidRDefault="008A40EF">
      <w:pPr>
        <w:pStyle w:val="3"/>
        <w:numPr>
          <w:ilvl w:val="2"/>
          <w:numId w:val="25"/>
        </w:numPr>
        <w:tabs>
          <w:tab w:val="left" w:pos="4844"/>
        </w:tabs>
        <w:spacing w:line="274" w:lineRule="exact"/>
        <w:ind w:left="4844" w:hanging="600"/>
        <w:jc w:val="left"/>
      </w:pPr>
      <w:r>
        <w:t>Организационный</w:t>
      </w:r>
      <w:r>
        <w:rPr>
          <w:spacing w:val="-11"/>
        </w:rPr>
        <w:t xml:space="preserve"> </w:t>
      </w:r>
      <w:r>
        <w:rPr>
          <w:spacing w:val="-2"/>
        </w:rPr>
        <w:t>раздел</w:t>
      </w:r>
    </w:p>
    <w:p w:rsidR="00991C96" w:rsidRDefault="008A40EF">
      <w:pPr>
        <w:spacing w:line="274" w:lineRule="exact"/>
        <w:ind w:left="1133"/>
        <w:rPr>
          <w:sz w:val="24"/>
        </w:rPr>
      </w:pPr>
      <w:r>
        <w:rPr>
          <w:b/>
          <w:sz w:val="24"/>
        </w:rPr>
        <w:t>Кадровое</w:t>
      </w:r>
      <w:r>
        <w:rPr>
          <w:b/>
          <w:spacing w:val="-1"/>
          <w:sz w:val="24"/>
        </w:rPr>
        <w:t xml:space="preserve"> </w:t>
      </w:r>
      <w:r>
        <w:rPr>
          <w:b/>
          <w:spacing w:val="-2"/>
          <w:sz w:val="24"/>
        </w:rPr>
        <w:t>обеспечение</w:t>
      </w:r>
      <w:r>
        <w:rPr>
          <w:spacing w:val="-2"/>
          <w:sz w:val="24"/>
        </w:rPr>
        <w:t>.</w:t>
      </w:r>
    </w:p>
    <w:p w:rsidR="00991C96" w:rsidRDefault="008A40EF">
      <w:pPr>
        <w:pStyle w:val="a3"/>
        <w:ind w:right="144" w:firstLine="566"/>
      </w:pPr>
      <w:r>
        <w:t>Штатное</w:t>
      </w:r>
      <w:r>
        <w:rPr>
          <w:spacing w:val="-2"/>
        </w:rPr>
        <w:t xml:space="preserve"> </w:t>
      </w:r>
      <w:r>
        <w:t>расписание</w:t>
      </w:r>
      <w:r>
        <w:rPr>
          <w:spacing w:val="-2"/>
        </w:rPr>
        <w:t xml:space="preserve"> </w:t>
      </w:r>
      <w:r>
        <w:t>в школе</w:t>
      </w:r>
      <w:r>
        <w:rPr>
          <w:spacing w:val="-2"/>
        </w:rPr>
        <w:t xml:space="preserve"> </w:t>
      </w:r>
      <w:r>
        <w:t>зависит</w:t>
      </w:r>
      <w:r>
        <w:rPr>
          <w:spacing w:val="-1"/>
        </w:rPr>
        <w:t xml:space="preserve"> </w:t>
      </w:r>
      <w:r>
        <w:t>от</w:t>
      </w:r>
      <w:r>
        <w:rPr>
          <w:spacing w:val="-1"/>
        </w:rPr>
        <w:t xml:space="preserve"> </w:t>
      </w:r>
      <w:r>
        <w:t>количества обучающихся,</w:t>
      </w:r>
      <w:r>
        <w:rPr>
          <w:spacing w:val="-1"/>
        </w:rPr>
        <w:t xml:space="preserve"> </w:t>
      </w:r>
      <w:r>
        <w:t>для</w:t>
      </w:r>
      <w:r>
        <w:rPr>
          <w:spacing w:val="-1"/>
        </w:rPr>
        <w:t xml:space="preserve"> </w:t>
      </w:r>
      <w:r>
        <w:t>плодотворной работы над воспитанием обучающихся выделена отдельная ставка заместителя директора по воспитательной работе и советника по воспитанию.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rsidR="00991C96" w:rsidRDefault="008A40EF">
      <w:pPr>
        <w:pStyle w:val="a3"/>
        <w:ind w:right="140" w:firstLine="626"/>
      </w:pPr>
      <w:r>
        <w:t>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w:t>
      </w:r>
    </w:p>
    <w:p w:rsidR="00991C96" w:rsidRDefault="008A40EF">
      <w:pPr>
        <w:pStyle w:val="3"/>
        <w:spacing w:before="1"/>
        <w:ind w:left="1133"/>
        <w:jc w:val="both"/>
        <w:rPr>
          <w:b w:val="0"/>
        </w:rPr>
      </w:pPr>
      <w:r>
        <w:rPr>
          <w:spacing w:val="-2"/>
        </w:rPr>
        <w:t>Нормативно-методическое</w:t>
      </w:r>
      <w:r>
        <w:rPr>
          <w:spacing w:val="29"/>
        </w:rPr>
        <w:t xml:space="preserve"> </w:t>
      </w:r>
      <w:r>
        <w:rPr>
          <w:spacing w:val="-2"/>
        </w:rPr>
        <w:t>обеспечение</w:t>
      </w:r>
      <w:r>
        <w:rPr>
          <w:b w:val="0"/>
          <w:spacing w:val="-2"/>
        </w:rPr>
        <w:t>.</w:t>
      </w:r>
    </w:p>
    <w:p w:rsidR="00991C96" w:rsidRDefault="008A40EF">
      <w:pPr>
        <w:pStyle w:val="a3"/>
        <w:ind w:right="141" w:firstLine="566"/>
      </w:pPr>
      <w:r>
        <w:t>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w:t>
      </w:r>
    </w:p>
    <w:p w:rsidR="00991C96" w:rsidRDefault="008A40EF">
      <w:pPr>
        <w:pStyle w:val="a3"/>
        <w:ind w:right="140" w:firstLine="566"/>
      </w:pPr>
      <w: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w:t>
      </w:r>
    </w:p>
    <w:p w:rsidR="00991C96" w:rsidRDefault="00991C96">
      <w:pPr>
        <w:pStyle w:val="a3"/>
        <w:spacing w:before="5"/>
        <w:ind w:left="0" w:firstLine="0"/>
        <w:jc w:val="left"/>
      </w:pPr>
    </w:p>
    <w:p w:rsidR="00991C96" w:rsidRDefault="008A40EF">
      <w:pPr>
        <w:pStyle w:val="3"/>
        <w:ind w:left="566" w:right="139" w:firstLine="566"/>
        <w:jc w:val="both"/>
      </w:pPr>
      <w:r>
        <w:t xml:space="preserve">Требования к условиям работы с обучающимися с особыми образовательными </w:t>
      </w:r>
      <w:r>
        <w:rPr>
          <w:spacing w:val="-2"/>
        </w:rPr>
        <w:t>потребностями.</w:t>
      </w:r>
    </w:p>
    <w:p w:rsidR="00991C96" w:rsidRDefault="008A40EF">
      <w:pPr>
        <w:pStyle w:val="a3"/>
        <w:ind w:right="138" w:firstLine="566"/>
      </w:pPr>
      <w:r>
        <w:t>На момент разработки Программы в МБОУ «СОШ с.Айти-Мохк» обучающиеся с особыми образовательными потребностями не числятся. 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w:t>
      </w:r>
    </w:p>
    <w:p w:rsidR="00991C96" w:rsidRDefault="00991C96">
      <w:pPr>
        <w:pStyle w:val="a3"/>
        <w:ind w:left="0" w:firstLine="0"/>
        <w:jc w:val="left"/>
      </w:pPr>
    </w:p>
    <w:p w:rsidR="00991C96" w:rsidRDefault="008A40EF">
      <w:pPr>
        <w:pStyle w:val="3"/>
        <w:ind w:left="566" w:right="150" w:firstLine="566"/>
        <w:jc w:val="both"/>
      </w:pPr>
      <w:r>
        <w:t>Система поощрения социальной успешности и проявлений активной жизненной позиции обучающихся.</w:t>
      </w:r>
    </w:p>
    <w:p w:rsidR="00991C96" w:rsidRDefault="008A40EF">
      <w:pPr>
        <w:pStyle w:val="a3"/>
        <w:ind w:right="139" w:firstLine="56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91C96" w:rsidRDefault="008A40EF">
      <w:pPr>
        <w:pStyle w:val="a3"/>
        <w:ind w:right="144" w:firstLine="566"/>
      </w:pPr>
      <w:r>
        <w:t>Система проявлений активной жизненной позиции и поощрения социальной успешности обучающихся строится на принципах:</w:t>
      </w:r>
    </w:p>
    <w:p w:rsidR="00991C96" w:rsidRDefault="008A40EF">
      <w:pPr>
        <w:pStyle w:val="a5"/>
        <w:numPr>
          <w:ilvl w:val="1"/>
          <w:numId w:val="20"/>
        </w:numPr>
        <w:tabs>
          <w:tab w:val="left" w:pos="1273"/>
        </w:tabs>
        <w:spacing w:before="1" w:line="237" w:lineRule="auto"/>
        <w:ind w:right="145" w:firstLine="283"/>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91C96" w:rsidRDefault="008A40EF">
      <w:pPr>
        <w:pStyle w:val="a5"/>
        <w:numPr>
          <w:ilvl w:val="1"/>
          <w:numId w:val="20"/>
        </w:numPr>
        <w:tabs>
          <w:tab w:val="left" w:pos="1273"/>
        </w:tabs>
        <w:spacing w:before="4" w:line="237" w:lineRule="auto"/>
        <w:ind w:right="141" w:firstLine="283"/>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91C96" w:rsidRDefault="00991C96">
      <w:pPr>
        <w:pStyle w:val="a5"/>
        <w:spacing w:line="237" w:lineRule="auto"/>
        <w:rPr>
          <w:sz w:val="24"/>
        </w:rPr>
        <w:sectPr w:rsidR="00991C96">
          <w:pgSz w:w="11910" w:h="16840"/>
          <w:pgMar w:top="740" w:right="425" w:bottom="1040" w:left="566" w:header="0" w:footer="810" w:gutter="0"/>
          <w:cols w:space="720"/>
        </w:sectPr>
      </w:pPr>
    </w:p>
    <w:p w:rsidR="00991C96" w:rsidRDefault="008A40EF">
      <w:pPr>
        <w:pStyle w:val="a5"/>
        <w:numPr>
          <w:ilvl w:val="1"/>
          <w:numId w:val="20"/>
        </w:numPr>
        <w:tabs>
          <w:tab w:val="left" w:pos="1273"/>
        </w:tabs>
        <w:spacing w:before="90" w:line="237" w:lineRule="auto"/>
        <w:ind w:right="141" w:firstLine="283"/>
        <w:rPr>
          <w:sz w:val="24"/>
        </w:rPr>
      </w:pPr>
      <w:r>
        <w:rPr>
          <w:sz w:val="24"/>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1C96" w:rsidRDefault="008A40EF">
      <w:pPr>
        <w:pStyle w:val="a5"/>
        <w:numPr>
          <w:ilvl w:val="1"/>
          <w:numId w:val="20"/>
        </w:numPr>
        <w:tabs>
          <w:tab w:val="left" w:pos="1273"/>
        </w:tabs>
        <w:spacing w:before="7" w:line="237" w:lineRule="auto"/>
        <w:ind w:right="145" w:firstLine="283"/>
        <w:rPr>
          <w:sz w:val="24"/>
        </w:rPr>
      </w:pPr>
      <w:r>
        <w:rPr>
          <w:sz w:val="24"/>
        </w:rPr>
        <w:t>регулирования частоты награждений (недопущение избыточности в поощрениях,</w:t>
      </w:r>
      <w:r>
        <w:rPr>
          <w:spacing w:val="40"/>
          <w:sz w:val="24"/>
        </w:rPr>
        <w:t xml:space="preserve"> </w:t>
      </w:r>
      <w:r>
        <w:rPr>
          <w:sz w:val="24"/>
        </w:rPr>
        <w:t>чрезмерно больших групп поощряемых и другое);</w:t>
      </w:r>
    </w:p>
    <w:p w:rsidR="00991C96" w:rsidRDefault="008A40EF">
      <w:pPr>
        <w:pStyle w:val="a5"/>
        <w:numPr>
          <w:ilvl w:val="1"/>
          <w:numId w:val="20"/>
        </w:numPr>
        <w:tabs>
          <w:tab w:val="left" w:pos="1273"/>
        </w:tabs>
        <w:spacing w:before="2"/>
        <w:ind w:right="146" w:firstLine="283"/>
        <w:rPr>
          <w:sz w:val="24"/>
        </w:rPr>
      </w:pPr>
      <w:r>
        <w:rPr>
          <w:sz w:val="24"/>
        </w:rPr>
        <w:t>сочетания</w:t>
      </w:r>
      <w:r>
        <w:rPr>
          <w:spacing w:val="-5"/>
          <w:sz w:val="24"/>
        </w:rPr>
        <w:t xml:space="preserve"> </w:t>
      </w:r>
      <w:r>
        <w:rPr>
          <w:sz w:val="24"/>
        </w:rPr>
        <w:t>индивидуального</w:t>
      </w:r>
      <w:r>
        <w:rPr>
          <w:spacing w:val="-5"/>
          <w:sz w:val="24"/>
        </w:rPr>
        <w:t xml:space="preserve"> </w:t>
      </w:r>
      <w:r>
        <w:rPr>
          <w:sz w:val="24"/>
        </w:rPr>
        <w:t>и</w:t>
      </w:r>
      <w:r>
        <w:rPr>
          <w:spacing w:val="-5"/>
          <w:sz w:val="24"/>
        </w:rPr>
        <w:t xml:space="preserve"> </w:t>
      </w:r>
      <w:r>
        <w:rPr>
          <w:sz w:val="24"/>
        </w:rPr>
        <w:t>коллективного</w:t>
      </w:r>
      <w:r>
        <w:rPr>
          <w:spacing w:val="-5"/>
          <w:sz w:val="24"/>
        </w:rPr>
        <w:t xml:space="preserve"> </w:t>
      </w:r>
      <w:r>
        <w:rPr>
          <w:sz w:val="24"/>
        </w:rPr>
        <w:t>поощрения</w:t>
      </w:r>
      <w:r>
        <w:rPr>
          <w:spacing w:val="-5"/>
          <w:sz w:val="24"/>
        </w:rPr>
        <w:t xml:space="preserve"> </w:t>
      </w:r>
      <w:r>
        <w:rPr>
          <w:sz w:val="24"/>
        </w:rPr>
        <w:t>(использование</w:t>
      </w:r>
      <w:r>
        <w:rPr>
          <w:spacing w:val="-6"/>
          <w:sz w:val="24"/>
        </w:rPr>
        <w:t xml:space="preserve"> </w:t>
      </w:r>
      <w:r>
        <w:rPr>
          <w:sz w:val="24"/>
        </w:rPr>
        <w:t>индивидуальных</w:t>
      </w:r>
      <w:r>
        <w:rPr>
          <w:spacing w:val="-6"/>
          <w:sz w:val="24"/>
        </w:rPr>
        <w:t xml:space="preserve"> </w:t>
      </w:r>
      <w:r>
        <w:rPr>
          <w:sz w:val="24"/>
        </w:rPr>
        <w:t>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91C96" w:rsidRDefault="008A40EF">
      <w:pPr>
        <w:pStyle w:val="a5"/>
        <w:numPr>
          <w:ilvl w:val="1"/>
          <w:numId w:val="20"/>
        </w:numPr>
        <w:tabs>
          <w:tab w:val="left" w:pos="1273"/>
        </w:tabs>
        <w:ind w:right="142" w:firstLine="283"/>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91C96" w:rsidRDefault="008A40EF">
      <w:pPr>
        <w:pStyle w:val="a5"/>
        <w:numPr>
          <w:ilvl w:val="1"/>
          <w:numId w:val="20"/>
        </w:numPr>
        <w:tabs>
          <w:tab w:val="left" w:pos="1273"/>
        </w:tabs>
        <w:spacing w:before="1" w:line="237" w:lineRule="auto"/>
        <w:ind w:right="144" w:firstLine="283"/>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991C96" w:rsidRDefault="008A40EF">
      <w:pPr>
        <w:pStyle w:val="a3"/>
        <w:ind w:right="148"/>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91C96" w:rsidRDefault="008A40EF">
      <w:pPr>
        <w:pStyle w:val="a3"/>
        <w:ind w:right="138" w:firstLine="566"/>
      </w:pPr>
      <w:r>
        <w:rPr>
          <w:b/>
        </w:rPr>
        <w:t xml:space="preserve">Ведение портфолио </w:t>
      </w:r>
      <w:r>
        <w:t xml:space="preserve">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Pr>
          <w:spacing w:val="-2"/>
        </w:rPr>
        <w:t>обучающегося.</w:t>
      </w:r>
    </w:p>
    <w:p w:rsidR="00991C96" w:rsidRDefault="008A40EF">
      <w:pPr>
        <w:pStyle w:val="a3"/>
        <w:ind w:right="141" w:firstLine="566"/>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1C96" w:rsidRDefault="008A40EF">
      <w:pPr>
        <w:pStyle w:val="a3"/>
        <w:ind w:right="145" w:firstLine="566"/>
      </w:pPr>
      <w:r>
        <w:rPr>
          <w:b/>
        </w:rPr>
        <w:t xml:space="preserve">Рейтинги </w:t>
      </w:r>
      <w:r>
        <w:t xml:space="preserve">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w:t>
      </w:r>
      <w:r>
        <w:rPr>
          <w:spacing w:val="-2"/>
        </w:rPr>
        <w:t>достижениями.</w:t>
      </w:r>
    </w:p>
    <w:p w:rsidR="00991C96" w:rsidRDefault="008A40EF">
      <w:pPr>
        <w:pStyle w:val="a3"/>
        <w:spacing w:before="1"/>
        <w:ind w:right="141" w:firstLine="566"/>
      </w:pPr>
      <w:r>
        <w:rPr>
          <w:b/>
        </w:rPr>
        <w:t xml:space="preserve">Благотворительная поддержка </w:t>
      </w:r>
      <w:r>
        <w:t>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91C96" w:rsidRDefault="008A40EF">
      <w:pPr>
        <w:pStyle w:val="a3"/>
        <w:ind w:right="148" w:firstLine="566"/>
      </w:pPr>
      <w:r>
        <w:t xml:space="preserve">Благотворительность предусматривает публичную презентацию благотворителей и их </w:t>
      </w:r>
      <w:r>
        <w:rPr>
          <w:spacing w:val="-2"/>
        </w:rPr>
        <w:t>деятельности.</w:t>
      </w:r>
    </w:p>
    <w:p w:rsidR="00991C96" w:rsidRDefault="008A40EF">
      <w:pPr>
        <w:pStyle w:val="a3"/>
        <w:ind w:right="139" w:firstLine="566"/>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91C96" w:rsidRDefault="00991C96">
      <w:pPr>
        <w:pStyle w:val="a3"/>
        <w:spacing w:before="5"/>
        <w:ind w:left="0" w:firstLine="0"/>
        <w:jc w:val="left"/>
      </w:pPr>
    </w:p>
    <w:p w:rsidR="00991C96" w:rsidRDefault="008A40EF">
      <w:pPr>
        <w:pStyle w:val="3"/>
        <w:spacing w:line="274" w:lineRule="exact"/>
        <w:ind w:left="4086"/>
        <w:jc w:val="both"/>
      </w:pPr>
      <w:r>
        <w:t>Анализ</w:t>
      </w:r>
      <w:r>
        <w:rPr>
          <w:spacing w:val="-7"/>
        </w:rPr>
        <w:t xml:space="preserve"> </w:t>
      </w:r>
      <w:r>
        <w:t>воспитательного</w:t>
      </w:r>
      <w:r>
        <w:rPr>
          <w:spacing w:val="-7"/>
        </w:rPr>
        <w:t xml:space="preserve"> </w:t>
      </w:r>
      <w:r>
        <w:rPr>
          <w:spacing w:val="-2"/>
        </w:rPr>
        <w:t>процесса</w:t>
      </w:r>
    </w:p>
    <w:p w:rsidR="00991C96" w:rsidRDefault="008A40EF">
      <w:pPr>
        <w:pStyle w:val="a3"/>
        <w:ind w:right="141" w:firstLine="566"/>
      </w:pPr>
      <w:r>
        <w:rPr>
          <w:b/>
        </w:rPr>
        <w:t xml:space="preserve">Анализ воспитательного процесса </w:t>
      </w:r>
      <w:r>
        <w:t>осуществляется в соответствии с целевыми</w:t>
      </w:r>
      <w:r>
        <w:rPr>
          <w:spacing w:val="40"/>
        </w:rPr>
        <w:t xml:space="preserve"> </w:t>
      </w:r>
      <w:r>
        <w:t>ориентирами результатов воспитания, личностными результатами обучающихся на уровне среднего общего образования, установленными ФГОС СОО.</w:t>
      </w:r>
    </w:p>
    <w:p w:rsidR="00991C96" w:rsidRDefault="008A40EF">
      <w:pPr>
        <w:pStyle w:val="a3"/>
        <w:ind w:right="146" w:firstLine="566"/>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991C96" w:rsidRDefault="008A40EF">
      <w:pPr>
        <w:pStyle w:val="a3"/>
        <w:ind w:right="146" w:firstLine="566"/>
      </w:pPr>
      <w:r>
        <w:t>Планирование анализа воспитательного процесса включается в календарный план воспитательной работы.</w:t>
      </w:r>
    </w:p>
    <w:p w:rsidR="00991C96" w:rsidRDefault="008A40EF">
      <w:pPr>
        <w:pStyle w:val="a3"/>
        <w:ind w:left="1133" w:firstLine="0"/>
      </w:pPr>
      <w:r>
        <w:t>Основные</w:t>
      </w:r>
      <w:r>
        <w:rPr>
          <w:spacing w:val="-10"/>
        </w:rPr>
        <w:t xml:space="preserve"> </w:t>
      </w:r>
      <w:r>
        <w:t>принципы</w:t>
      </w:r>
      <w:r>
        <w:rPr>
          <w:spacing w:val="-6"/>
        </w:rPr>
        <w:t xml:space="preserve"> </w:t>
      </w:r>
      <w:r>
        <w:t>самоанализа</w:t>
      </w:r>
      <w:r>
        <w:rPr>
          <w:spacing w:val="-7"/>
        </w:rPr>
        <w:t xml:space="preserve"> </w:t>
      </w:r>
      <w:r>
        <w:t>воспитательной</w:t>
      </w:r>
      <w:r>
        <w:rPr>
          <w:spacing w:val="-5"/>
        </w:rPr>
        <w:t xml:space="preserve"> </w:t>
      </w:r>
      <w:r>
        <w:rPr>
          <w:spacing w:val="-2"/>
        </w:rPr>
        <w:t>работы:</w:t>
      </w:r>
    </w:p>
    <w:p w:rsidR="00991C96" w:rsidRDefault="008A40EF">
      <w:pPr>
        <w:pStyle w:val="a5"/>
        <w:numPr>
          <w:ilvl w:val="0"/>
          <w:numId w:val="19"/>
        </w:numPr>
        <w:tabs>
          <w:tab w:val="left" w:pos="1273"/>
        </w:tabs>
        <w:ind w:left="1273" w:hanging="565"/>
        <w:rPr>
          <w:sz w:val="24"/>
        </w:rPr>
      </w:pPr>
      <w:r>
        <w:rPr>
          <w:sz w:val="24"/>
        </w:rPr>
        <w:t>взаимное</w:t>
      </w:r>
      <w:r>
        <w:rPr>
          <w:spacing w:val="-7"/>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pacing w:val="-2"/>
          <w:sz w:val="24"/>
        </w:rPr>
        <w:t>отношений;</w:t>
      </w:r>
    </w:p>
    <w:p w:rsidR="00991C96" w:rsidRDefault="00991C96">
      <w:pPr>
        <w:pStyle w:val="a5"/>
        <w:rPr>
          <w:sz w:val="24"/>
        </w:rPr>
        <w:sectPr w:rsidR="00991C96">
          <w:pgSz w:w="11910" w:h="16840"/>
          <w:pgMar w:top="740" w:right="425" w:bottom="1040" w:left="566" w:header="0" w:footer="810" w:gutter="0"/>
          <w:cols w:space="720"/>
        </w:sectPr>
      </w:pPr>
    </w:p>
    <w:p w:rsidR="00991C96" w:rsidRDefault="008A40EF">
      <w:pPr>
        <w:pStyle w:val="a5"/>
        <w:numPr>
          <w:ilvl w:val="0"/>
          <w:numId w:val="19"/>
        </w:numPr>
        <w:tabs>
          <w:tab w:val="left" w:pos="1273"/>
        </w:tabs>
        <w:spacing w:before="87"/>
        <w:ind w:right="139" w:firstLine="142"/>
        <w:rPr>
          <w:sz w:val="24"/>
        </w:rPr>
      </w:pPr>
      <w:r>
        <w:rPr>
          <w:sz w:val="24"/>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1C96" w:rsidRDefault="008A40EF">
      <w:pPr>
        <w:pStyle w:val="a5"/>
        <w:numPr>
          <w:ilvl w:val="0"/>
          <w:numId w:val="19"/>
        </w:numPr>
        <w:tabs>
          <w:tab w:val="left" w:pos="1273"/>
        </w:tabs>
        <w:ind w:right="137" w:firstLine="142"/>
        <w:rPr>
          <w:sz w:val="24"/>
        </w:rPr>
      </w:pPr>
      <w:r>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91C96" w:rsidRDefault="008A40EF">
      <w:pPr>
        <w:pStyle w:val="a5"/>
        <w:numPr>
          <w:ilvl w:val="0"/>
          <w:numId w:val="19"/>
        </w:numPr>
        <w:tabs>
          <w:tab w:val="left" w:pos="1273"/>
        </w:tabs>
        <w:ind w:right="140" w:firstLine="142"/>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1C96" w:rsidRDefault="00991C96">
      <w:pPr>
        <w:pStyle w:val="a3"/>
        <w:ind w:left="0" w:firstLine="0"/>
        <w:jc w:val="left"/>
      </w:pPr>
    </w:p>
    <w:p w:rsidR="00991C96" w:rsidRDefault="008A40EF">
      <w:pPr>
        <w:pStyle w:val="3"/>
        <w:spacing w:line="274" w:lineRule="exact"/>
        <w:ind w:left="1133"/>
        <w:jc w:val="both"/>
      </w:pPr>
      <w:r>
        <w:t>Результаты</w:t>
      </w:r>
      <w:r>
        <w:rPr>
          <w:spacing w:val="-9"/>
        </w:rPr>
        <w:t xml:space="preserve"> </w:t>
      </w:r>
      <w:r>
        <w:t>воспитания,</w:t>
      </w:r>
      <w:r>
        <w:rPr>
          <w:spacing w:val="-6"/>
        </w:rPr>
        <w:t xml:space="preserve"> </w:t>
      </w:r>
      <w:r>
        <w:t>социализации</w:t>
      </w:r>
      <w:r>
        <w:rPr>
          <w:spacing w:val="-6"/>
        </w:rPr>
        <w:t xml:space="preserve"> </w:t>
      </w:r>
      <w:r>
        <w:t>и</w:t>
      </w:r>
      <w:r>
        <w:rPr>
          <w:spacing w:val="-6"/>
        </w:rPr>
        <w:t xml:space="preserve"> </w:t>
      </w:r>
      <w:r>
        <w:t>саморазвития</w:t>
      </w:r>
      <w:r>
        <w:rPr>
          <w:spacing w:val="-6"/>
        </w:rPr>
        <w:t xml:space="preserve"> </w:t>
      </w:r>
      <w:r>
        <w:rPr>
          <w:spacing w:val="-2"/>
        </w:rPr>
        <w:t>обучающихся.</w:t>
      </w:r>
    </w:p>
    <w:p w:rsidR="00991C96" w:rsidRDefault="008A40EF">
      <w:pPr>
        <w:pStyle w:val="a3"/>
        <w:ind w:right="146" w:firstLine="566"/>
      </w:pPr>
      <w:r>
        <w:t>Критерием, на основе которого осуществляется данный анализ, является динамика личностного развития обучающихся в каждом классе.</w:t>
      </w:r>
    </w:p>
    <w:p w:rsidR="00991C96" w:rsidRDefault="008A40EF">
      <w:pPr>
        <w:pStyle w:val="a3"/>
        <w:ind w:right="140" w:firstLine="566"/>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91C96" w:rsidRDefault="008A40EF">
      <w:pPr>
        <w:pStyle w:val="a3"/>
        <w:ind w:right="147" w:firstLine="566"/>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91C96" w:rsidRDefault="008A40EF">
      <w:pPr>
        <w:pStyle w:val="a3"/>
        <w:ind w:left="1133" w:firstLine="0"/>
      </w:pPr>
      <w:r>
        <w:t>Внимание</w:t>
      </w:r>
      <w:r>
        <w:rPr>
          <w:spacing w:val="-8"/>
        </w:rPr>
        <w:t xml:space="preserve"> </w:t>
      </w:r>
      <w:r>
        <w:t>педагогических</w:t>
      </w:r>
      <w:r>
        <w:rPr>
          <w:spacing w:val="-3"/>
        </w:rPr>
        <w:t xml:space="preserve"> </w:t>
      </w:r>
      <w:r>
        <w:t>работников</w:t>
      </w:r>
      <w:r>
        <w:rPr>
          <w:spacing w:val="-6"/>
        </w:rPr>
        <w:t xml:space="preserve"> </w:t>
      </w:r>
      <w:r>
        <w:t>сосредоточивается</w:t>
      </w:r>
      <w:r>
        <w:rPr>
          <w:spacing w:val="-5"/>
        </w:rPr>
        <w:t xml:space="preserve"> </w:t>
      </w:r>
      <w:r>
        <w:t>на</w:t>
      </w:r>
      <w:r>
        <w:rPr>
          <w:spacing w:val="-5"/>
        </w:rPr>
        <w:t xml:space="preserve"> </w:t>
      </w:r>
      <w:r>
        <w:rPr>
          <w:spacing w:val="-2"/>
        </w:rPr>
        <w:t>вопросах:</w:t>
      </w:r>
    </w:p>
    <w:p w:rsidR="00991C96" w:rsidRDefault="008A40EF">
      <w:pPr>
        <w:pStyle w:val="a5"/>
        <w:numPr>
          <w:ilvl w:val="0"/>
          <w:numId w:val="18"/>
        </w:numPr>
        <w:tabs>
          <w:tab w:val="left" w:pos="3399"/>
        </w:tabs>
        <w:spacing w:before="3" w:line="237" w:lineRule="auto"/>
        <w:ind w:right="143" w:firstLine="710"/>
        <w:jc w:val="left"/>
        <w:rPr>
          <w:sz w:val="24"/>
        </w:rPr>
      </w:pPr>
      <w:r>
        <w:rPr>
          <w:sz w:val="24"/>
        </w:rPr>
        <w:t>какие</w:t>
      </w:r>
      <w:r>
        <w:rPr>
          <w:spacing w:val="40"/>
          <w:sz w:val="24"/>
        </w:rPr>
        <w:t xml:space="preserve"> </w:t>
      </w:r>
      <w:r>
        <w:rPr>
          <w:sz w:val="24"/>
        </w:rPr>
        <w:t>проблемы,</w:t>
      </w:r>
      <w:r>
        <w:rPr>
          <w:spacing w:val="40"/>
          <w:sz w:val="24"/>
        </w:rPr>
        <w:t xml:space="preserve"> </w:t>
      </w:r>
      <w:r>
        <w:rPr>
          <w:sz w:val="24"/>
        </w:rPr>
        <w:t>затруднения</w:t>
      </w:r>
      <w:r>
        <w:rPr>
          <w:spacing w:val="40"/>
          <w:sz w:val="24"/>
        </w:rPr>
        <w:t xml:space="preserve"> </w:t>
      </w:r>
      <w:r>
        <w:rPr>
          <w:sz w:val="24"/>
        </w:rPr>
        <w:t>в</w:t>
      </w:r>
      <w:r>
        <w:rPr>
          <w:spacing w:val="40"/>
          <w:sz w:val="24"/>
        </w:rPr>
        <w:t xml:space="preserve"> </w:t>
      </w:r>
      <w:r>
        <w:rPr>
          <w:sz w:val="24"/>
        </w:rPr>
        <w:t>личностном</w:t>
      </w:r>
      <w:r>
        <w:rPr>
          <w:spacing w:val="40"/>
          <w:sz w:val="24"/>
        </w:rPr>
        <w:t xml:space="preserve"> </w:t>
      </w:r>
      <w:r>
        <w:rPr>
          <w:sz w:val="24"/>
        </w:rPr>
        <w:t>развитии</w:t>
      </w:r>
      <w:r>
        <w:rPr>
          <w:spacing w:val="40"/>
          <w:sz w:val="24"/>
        </w:rPr>
        <w:t xml:space="preserve"> </w:t>
      </w:r>
      <w:r>
        <w:rPr>
          <w:sz w:val="24"/>
        </w:rPr>
        <w:t>обучающихся удалось решить за прошедший учебный год;</w:t>
      </w:r>
    </w:p>
    <w:p w:rsidR="00991C96" w:rsidRDefault="008A40EF">
      <w:pPr>
        <w:pStyle w:val="a5"/>
        <w:numPr>
          <w:ilvl w:val="0"/>
          <w:numId w:val="18"/>
        </w:numPr>
        <w:tabs>
          <w:tab w:val="left" w:pos="3399"/>
        </w:tabs>
        <w:spacing w:before="2" w:line="293" w:lineRule="exact"/>
        <w:ind w:left="3399" w:hanging="835"/>
        <w:jc w:val="left"/>
        <w:rPr>
          <w:sz w:val="24"/>
        </w:rPr>
      </w:pPr>
      <w:r>
        <w:rPr>
          <w:sz w:val="24"/>
        </w:rPr>
        <w:t>какие</w:t>
      </w:r>
      <w:r>
        <w:rPr>
          <w:spacing w:val="-6"/>
          <w:sz w:val="24"/>
        </w:rPr>
        <w:t xml:space="preserve"> </w:t>
      </w:r>
      <w:r>
        <w:rPr>
          <w:sz w:val="24"/>
        </w:rPr>
        <w:t>проблемы,</w:t>
      </w:r>
      <w:r>
        <w:rPr>
          <w:spacing w:val="-3"/>
          <w:sz w:val="24"/>
        </w:rPr>
        <w:t xml:space="preserve"> </w:t>
      </w:r>
      <w:r>
        <w:rPr>
          <w:sz w:val="24"/>
        </w:rPr>
        <w:t>затруднения</w:t>
      </w:r>
      <w:r>
        <w:rPr>
          <w:spacing w:val="-3"/>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3"/>
          <w:sz w:val="24"/>
        </w:rPr>
        <w:t xml:space="preserve"> </w:t>
      </w:r>
      <w:r>
        <w:rPr>
          <w:spacing w:val="-2"/>
          <w:sz w:val="24"/>
        </w:rPr>
        <w:t>почему;</w:t>
      </w:r>
    </w:p>
    <w:p w:rsidR="00991C96" w:rsidRDefault="008A40EF">
      <w:pPr>
        <w:pStyle w:val="a5"/>
        <w:numPr>
          <w:ilvl w:val="0"/>
          <w:numId w:val="18"/>
        </w:numPr>
        <w:tabs>
          <w:tab w:val="left" w:pos="3399"/>
        </w:tabs>
        <w:spacing w:before="2" w:line="237" w:lineRule="auto"/>
        <w:ind w:right="145" w:firstLine="710"/>
        <w:jc w:val="left"/>
        <w:rPr>
          <w:sz w:val="24"/>
        </w:rPr>
      </w:pPr>
      <w:r>
        <w:rPr>
          <w:sz w:val="24"/>
        </w:rPr>
        <w:t>какие</w:t>
      </w:r>
      <w:r>
        <w:rPr>
          <w:spacing w:val="80"/>
          <w:sz w:val="24"/>
        </w:rPr>
        <w:t xml:space="preserve"> </w:t>
      </w:r>
      <w:r>
        <w:rPr>
          <w:sz w:val="24"/>
        </w:rPr>
        <w:t>новые</w:t>
      </w:r>
      <w:r>
        <w:rPr>
          <w:spacing w:val="80"/>
          <w:sz w:val="24"/>
        </w:rPr>
        <w:t xml:space="preserve"> </w:t>
      </w:r>
      <w:r>
        <w:rPr>
          <w:sz w:val="24"/>
        </w:rPr>
        <w:t>проблемы,</w:t>
      </w:r>
      <w:r>
        <w:rPr>
          <w:spacing w:val="80"/>
          <w:sz w:val="24"/>
        </w:rPr>
        <w:t xml:space="preserve"> </w:t>
      </w:r>
      <w:r>
        <w:rPr>
          <w:sz w:val="24"/>
        </w:rPr>
        <w:t>трудности</w:t>
      </w:r>
      <w:r>
        <w:rPr>
          <w:spacing w:val="80"/>
          <w:sz w:val="24"/>
        </w:rPr>
        <w:t xml:space="preserve"> </w:t>
      </w:r>
      <w:r>
        <w:rPr>
          <w:sz w:val="24"/>
        </w:rPr>
        <w:t>появились,</w:t>
      </w:r>
      <w:r>
        <w:rPr>
          <w:spacing w:val="80"/>
          <w:sz w:val="24"/>
        </w:rPr>
        <w:t xml:space="preserve"> </w:t>
      </w:r>
      <w:r>
        <w:rPr>
          <w:sz w:val="24"/>
        </w:rPr>
        <w:t>над</w:t>
      </w:r>
      <w:r>
        <w:rPr>
          <w:spacing w:val="80"/>
          <w:sz w:val="24"/>
        </w:rPr>
        <w:t xml:space="preserve"> </w:t>
      </w:r>
      <w:r>
        <w:rPr>
          <w:sz w:val="24"/>
        </w:rPr>
        <w:t>чем</w:t>
      </w:r>
      <w:r>
        <w:rPr>
          <w:spacing w:val="80"/>
          <w:sz w:val="24"/>
        </w:rPr>
        <w:t xml:space="preserve"> </w:t>
      </w:r>
      <w:r>
        <w:rPr>
          <w:sz w:val="24"/>
        </w:rPr>
        <w:t>предстоит работать педагогическому коллективу.</w:t>
      </w:r>
    </w:p>
    <w:p w:rsidR="00991C96" w:rsidRDefault="008A40EF">
      <w:pPr>
        <w:pStyle w:val="3"/>
        <w:ind w:left="1133"/>
        <w:jc w:val="both"/>
        <w:rPr>
          <w:b w:val="0"/>
        </w:rPr>
      </w:pPr>
      <w:r>
        <w:t>Состояние</w:t>
      </w:r>
      <w:r>
        <w:rPr>
          <w:spacing w:val="-8"/>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4"/>
        </w:rPr>
        <w:t xml:space="preserve"> </w:t>
      </w:r>
      <w:r>
        <w:rPr>
          <w:spacing w:val="-2"/>
        </w:rPr>
        <w:t>взрослых</w:t>
      </w:r>
      <w:r>
        <w:rPr>
          <w:b w:val="0"/>
          <w:spacing w:val="-2"/>
        </w:rPr>
        <w:t>.</w:t>
      </w:r>
    </w:p>
    <w:p w:rsidR="00991C96" w:rsidRDefault="008A40EF">
      <w:pPr>
        <w:pStyle w:val="a3"/>
        <w:ind w:right="144" w:firstLine="566"/>
      </w:pPr>
      <w:r>
        <w:t>Критерием, на основе которого осуществляется данный анализ, является наличие</w:t>
      </w:r>
      <w:r>
        <w:rPr>
          <w:spacing w:val="40"/>
        </w:rPr>
        <w:t xml:space="preserve"> </w:t>
      </w:r>
      <w:r>
        <w:t>интересной, событийно насыщенной и личностно развивающей совместной деятельности обучающихся и взрослых.</w:t>
      </w:r>
    </w:p>
    <w:p w:rsidR="00991C96" w:rsidRDefault="008A40EF">
      <w:pPr>
        <w:pStyle w:val="a3"/>
        <w:ind w:right="145" w:firstLine="566"/>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91C96" w:rsidRDefault="008A40EF">
      <w:pPr>
        <w:pStyle w:val="a3"/>
        <w:ind w:right="147" w:firstLine="566"/>
      </w:pPr>
      <w:r>
        <w:t>Результаты обсуждаются на заседании методических объединений классных руководителей или педагогическом совете.</w:t>
      </w:r>
    </w:p>
    <w:p w:rsidR="00991C96" w:rsidRDefault="008A40EF">
      <w:pPr>
        <w:pStyle w:val="a3"/>
        <w:ind w:right="146" w:firstLine="566"/>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991C96" w:rsidRDefault="008A40EF">
      <w:pPr>
        <w:pStyle w:val="a5"/>
        <w:numPr>
          <w:ilvl w:val="0"/>
          <w:numId w:val="17"/>
        </w:numPr>
        <w:tabs>
          <w:tab w:val="left" w:pos="1853"/>
        </w:tabs>
        <w:spacing w:before="2" w:line="293" w:lineRule="exact"/>
        <w:jc w:val="left"/>
        <w:rPr>
          <w:sz w:val="24"/>
        </w:rPr>
      </w:pPr>
      <w:r>
        <w:rPr>
          <w:sz w:val="24"/>
        </w:rPr>
        <w:t>реализации</w:t>
      </w:r>
      <w:r>
        <w:rPr>
          <w:spacing w:val="-6"/>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rsidR="00991C96" w:rsidRDefault="008A40EF">
      <w:pPr>
        <w:pStyle w:val="a5"/>
        <w:numPr>
          <w:ilvl w:val="0"/>
          <w:numId w:val="17"/>
        </w:numPr>
        <w:tabs>
          <w:tab w:val="left" w:pos="1853"/>
        </w:tabs>
        <w:spacing w:line="293" w:lineRule="exact"/>
        <w:jc w:val="left"/>
        <w:rPr>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обучающихся;</w:t>
      </w:r>
    </w:p>
    <w:p w:rsidR="00991C96" w:rsidRDefault="008A40EF">
      <w:pPr>
        <w:pStyle w:val="a5"/>
        <w:numPr>
          <w:ilvl w:val="0"/>
          <w:numId w:val="17"/>
        </w:numPr>
        <w:tabs>
          <w:tab w:val="left" w:pos="1853"/>
        </w:tabs>
        <w:spacing w:before="2" w:line="294" w:lineRule="exact"/>
        <w:jc w:val="lef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w:t>
      </w:r>
      <w:r>
        <w:rPr>
          <w:spacing w:val="-5"/>
          <w:sz w:val="24"/>
        </w:rPr>
        <w:t xml:space="preserve"> </w:t>
      </w:r>
      <w:r>
        <w:rPr>
          <w:sz w:val="24"/>
        </w:rPr>
        <w:t>их</w:t>
      </w:r>
      <w:r>
        <w:rPr>
          <w:spacing w:val="-2"/>
          <w:sz w:val="24"/>
        </w:rPr>
        <w:t xml:space="preserve"> классов;</w:t>
      </w:r>
    </w:p>
    <w:p w:rsidR="00991C96" w:rsidRDefault="008A40EF">
      <w:pPr>
        <w:pStyle w:val="a5"/>
        <w:numPr>
          <w:ilvl w:val="0"/>
          <w:numId w:val="17"/>
        </w:numPr>
        <w:tabs>
          <w:tab w:val="left" w:pos="1853"/>
        </w:tabs>
        <w:spacing w:line="293" w:lineRule="exact"/>
        <w:jc w:val="left"/>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5"/>
          <w:sz w:val="24"/>
        </w:rPr>
        <w:t xml:space="preserve"> </w:t>
      </w:r>
      <w:r>
        <w:rPr>
          <w:spacing w:val="-2"/>
          <w:sz w:val="24"/>
        </w:rPr>
        <w:t>мероприятий;</w:t>
      </w:r>
    </w:p>
    <w:p w:rsidR="00991C96" w:rsidRDefault="008A40EF">
      <w:pPr>
        <w:pStyle w:val="a5"/>
        <w:numPr>
          <w:ilvl w:val="0"/>
          <w:numId w:val="17"/>
        </w:numPr>
        <w:tabs>
          <w:tab w:val="left" w:pos="1853"/>
        </w:tabs>
        <w:spacing w:line="293" w:lineRule="exact"/>
        <w:jc w:val="left"/>
        <w:rPr>
          <w:sz w:val="24"/>
        </w:rPr>
      </w:pPr>
      <w:r>
        <w:rPr>
          <w:sz w:val="24"/>
        </w:rPr>
        <w:t>внешкольных</w:t>
      </w:r>
      <w:r>
        <w:rPr>
          <w:spacing w:val="-5"/>
          <w:sz w:val="24"/>
        </w:rPr>
        <w:t xml:space="preserve"> </w:t>
      </w:r>
      <w:r>
        <w:rPr>
          <w:spacing w:val="-2"/>
          <w:sz w:val="24"/>
        </w:rPr>
        <w:t>мероприятий;</w:t>
      </w:r>
    </w:p>
    <w:p w:rsidR="00991C96" w:rsidRDefault="008A40EF">
      <w:pPr>
        <w:pStyle w:val="a5"/>
        <w:numPr>
          <w:ilvl w:val="0"/>
          <w:numId w:val="17"/>
        </w:numPr>
        <w:tabs>
          <w:tab w:val="left" w:pos="1853"/>
        </w:tabs>
        <w:spacing w:line="293" w:lineRule="exact"/>
        <w:jc w:val="left"/>
        <w:rPr>
          <w:sz w:val="24"/>
        </w:rPr>
      </w:pPr>
      <w:r>
        <w:rPr>
          <w:sz w:val="24"/>
        </w:rPr>
        <w:t>создания</w:t>
      </w:r>
      <w:r>
        <w:rPr>
          <w:spacing w:val="-5"/>
          <w:sz w:val="24"/>
        </w:rPr>
        <w:t xml:space="preserve"> </w:t>
      </w:r>
      <w:r>
        <w:rPr>
          <w:sz w:val="24"/>
        </w:rPr>
        <w:t>и</w:t>
      </w:r>
      <w:r>
        <w:rPr>
          <w:spacing w:val="-5"/>
          <w:sz w:val="24"/>
        </w:rPr>
        <w:t xml:space="preserve"> </w:t>
      </w:r>
      <w:r>
        <w:rPr>
          <w:sz w:val="24"/>
        </w:rPr>
        <w:t>поддержки</w:t>
      </w:r>
      <w:r>
        <w:rPr>
          <w:spacing w:val="-5"/>
          <w:sz w:val="24"/>
        </w:rPr>
        <w:t xml:space="preserve"> </w:t>
      </w:r>
      <w:r>
        <w:rPr>
          <w:sz w:val="24"/>
        </w:rPr>
        <w:t>предметно-пространственной</w:t>
      </w:r>
      <w:r>
        <w:rPr>
          <w:spacing w:val="-2"/>
          <w:sz w:val="24"/>
        </w:rPr>
        <w:t xml:space="preserve"> среды;</w:t>
      </w:r>
    </w:p>
    <w:p w:rsidR="00991C96" w:rsidRDefault="008A40EF">
      <w:pPr>
        <w:pStyle w:val="a5"/>
        <w:numPr>
          <w:ilvl w:val="0"/>
          <w:numId w:val="17"/>
        </w:numPr>
        <w:tabs>
          <w:tab w:val="left" w:pos="1853"/>
        </w:tabs>
        <w:spacing w:line="293" w:lineRule="exact"/>
        <w:jc w:val="left"/>
        <w:rPr>
          <w:sz w:val="24"/>
        </w:rPr>
      </w:pPr>
      <w:r>
        <w:rPr>
          <w:sz w:val="24"/>
        </w:rPr>
        <w:t>взаимодействия</w:t>
      </w:r>
      <w:r>
        <w:rPr>
          <w:spacing w:val="-5"/>
          <w:sz w:val="24"/>
        </w:rPr>
        <w:t xml:space="preserve"> </w:t>
      </w:r>
      <w:r>
        <w:rPr>
          <w:sz w:val="24"/>
        </w:rPr>
        <w:t>с</w:t>
      </w:r>
      <w:r>
        <w:rPr>
          <w:spacing w:val="-5"/>
          <w:sz w:val="24"/>
        </w:rPr>
        <w:t xml:space="preserve"> </w:t>
      </w:r>
      <w:r>
        <w:rPr>
          <w:sz w:val="24"/>
        </w:rPr>
        <w:t>родительским</w:t>
      </w:r>
      <w:r>
        <w:rPr>
          <w:spacing w:val="-5"/>
          <w:sz w:val="24"/>
        </w:rPr>
        <w:t xml:space="preserve"> </w:t>
      </w:r>
      <w:r>
        <w:rPr>
          <w:spacing w:val="-2"/>
          <w:sz w:val="24"/>
        </w:rPr>
        <w:t>сообществом;</w:t>
      </w:r>
    </w:p>
    <w:p w:rsidR="00991C96" w:rsidRDefault="008A40EF">
      <w:pPr>
        <w:pStyle w:val="a5"/>
        <w:numPr>
          <w:ilvl w:val="0"/>
          <w:numId w:val="17"/>
        </w:numPr>
        <w:tabs>
          <w:tab w:val="left" w:pos="1853"/>
        </w:tabs>
        <w:spacing w:line="293" w:lineRule="exact"/>
        <w:jc w:val="left"/>
        <w:rPr>
          <w:sz w:val="24"/>
        </w:rPr>
      </w:pPr>
      <w:r>
        <w:rPr>
          <w:sz w:val="24"/>
        </w:rPr>
        <w:t>деятельности</w:t>
      </w:r>
      <w:r>
        <w:rPr>
          <w:spacing w:val="-6"/>
          <w:sz w:val="24"/>
        </w:rPr>
        <w:t xml:space="preserve"> </w:t>
      </w:r>
      <w:r>
        <w:rPr>
          <w:sz w:val="24"/>
        </w:rPr>
        <w:t>ученического</w:t>
      </w:r>
      <w:r>
        <w:rPr>
          <w:spacing w:val="-7"/>
          <w:sz w:val="24"/>
        </w:rPr>
        <w:t xml:space="preserve"> </w:t>
      </w:r>
      <w:r>
        <w:rPr>
          <w:spacing w:val="-2"/>
          <w:sz w:val="24"/>
        </w:rPr>
        <w:t>самоуправления;</w:t>
      </w:r>
    </w:p>
    <w:p w:rsidR="00991C96" w:rsidRDefault="008A40EF">
      <w:pPr>
        <w:pStyle w:val="a5"/>
        <w:numPr>
          <w:ilvl w:val="0"/>
          <w:numId w:val="17"/>
        </w:numPr>
        <w:tabs>
          <w:tab w:val="left" w:pos="1853"/>
        </w:tabs>
        <w:spacing w:before="1" w:line="293" w:lineRule="exact"/>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и</w:t>
      </w:r>
      <w:r>
        <w:rPr>
          <w:spacing w:val="-4"/>
          <w:sz w:val="24"/>
        </w:rPr>
        <w:t xml:space="preserve"> </w:t>
      </w:r>
      <w:r>
        <w:rPr>
          <w:spacing w:val="-2"/>
          <w:sz w:val="24"/>
        </w:rPr>
        <w:t>безопасности;</w:t>
      </w:r>
    </w:p>
    <w:p w:rsidR="00991C96" w:rsidRDefault="008A40EF">
      <w:pPr>
        <w:pStyle w:val="a5"/>
        <w:numPr>
          <w:ilvl w:val="0"/>
          <w:numId w:val="17"/>
        </w:numPr>
        <w:tabs>
          <w:tab w:val="left" w:pos="1853"/>
        </w:tabs>
        <w:spacing w:line="293" w:lineRule="exact"/>
        <w:jc w:val="left"/>
        <w:rPr>
          <w:sz w:val="24"/>
        </w:rPr>
      </w:pPr>
      <w:r>
        <w:rPr>
          <w:sz w:val="24"/>
        </w:rPr>
        <w:t>реализации</w:t>
      </w:r>
      <w:r>
        <w:rPr>
          <w:spacing w:val="-7"/>
          <w:sz w:val="24"/>
        </w:rPr>
        <w:t xml:space="preserve"> </w:t>
      </w:r>
      <w:r>
        <w:rPr>
          <w:sz w:val="24"/>
        </w:rPr>
        <w:t>потенциала</w:t>
      </w:r>
      <w:r>
        <w:rPr>
          <w:spacing w:val="-5"/>
          <w:sz w:val="24"/>
        </w:rPr>
        <w:t xml:space="preserve"> </w:t>
      </w:r>
      <w:r>
        <w:rPr>
          <w:sz w:val="24"/>
        </w:rPr>
        <w:t>социального</w:t>
      </w:r>
      <w:r>
        <w:rPr>
          <w:spacing w:val="-7"/>
          <w:sz w:val="24"/>
        </w:rPr>
        <w:t xml:space="preserve"> </w:t>
      </w:r>
      <w:r>
        <w:rPr>
          <w:spacing w:val="-2"/>
          <w:sz w:val="24"/>
        </w:rPr>
        <w:t>партнерства;</w:t>
      </w:r>
    </w:p>
    <w:p w:rsidR="00991C96" w:rsidRDefault="008A40EF">
      <w:pPr>
        <w:pStyle w:val="a5"/>
        <w:numPr>
          <w:ilvl w:val="0"/>
          <w:numId w:val="17"/>
        </w:numPr>
        <w:tabs>
          <w:tab w:val="left" w:pos="1853"/>
        </w:tabs>
        <w:spacing w:line="293" w:lineRule="exact"/>
        <w:jc w:val="left"/>
        <w:rPr>
          <w:sz w:val="24"/>
        </w:rPr>
      </w:pPr>
      <w:r>
        <w:rPr>
          <w:sz w:val="24"/>
        </w:rPr>
        <w:t>деятельности</w:t>
      </w:r>
      <w:r>
        <w:rPr>
          <w:spacing w:val="-5"/>
          <w:sz w:val="24"/>
        </w:rPr>
        <w:t xml:space="preserve"> </w:t>
      </w:r>
      <w:r>
        <w:rPr>
          <w:sz w:val="24"/>
        </w:rPr>
        <w:t>по</w:t>
      </w:r>
      <w:r>
        <w:rPr>
          <w:spacing w:val="-7"/>
          <w:sz w:val="24"/>
        </w:rPr>
        <w:t xml:space="preserve"> </w:t>
      </w:r>
      <w:r>
        <w:rPr>
          <w:sz w:val="24"/>
        </w:rPr>
        <w:t>профориентации</w:t>
      </w:r>
      <w:r>
        <w:rPr>
          <w:spacing w:val="-5"/>
          <w:sz w:val="24"/>
        </w:rPr>
        <w:t xml:space="preserve"> </w:t>
      </w:r>
      <w:r>
        <w:rPr>
          <w:spacing w:val="-2"/>
          <w:sz w:val="24"/>
        </w:rPr>
        <w:t>обучающихся;</w:t>
      </w:r>
    </w:p>
    <w:p w:rsidR="00991C96" w:rsidRDefault="00991C96">
      <w:pPr>
        <w:pStyle w:val="a5"/>
        <w:spacing w:line="293" w:lineRule="exact"/>
        <w:jc w:val="left"/>
        <w:rPr>
          <w:sz w:val="24"/>
        </w:rPr>
        <w:sectPr w:rsidR="00991C96">
          <w:pgSz w:w="11910" w:h="16840"/>
          <w:pgMar w:top="740" w:right="425" w:bottom="1040" w:left="566" w:header="0" w:footer="810" w:gutter="0"/>
          <w:cols w:space="720"/>
        </w:sectPr>
      </w:pPr>
    </w:p>
    <w:p w:rsidR="00991C96" w:rsidRDefault="008A40EF">
      <w:pPr>
        <w:pStyle w:val="a5"/>
        <w:numPr>
          <w:ilvl w:val="0"/>
          <w:numId w:val="17"/>
        </w:numPr>
        <w:tabs>
          <w:tab w:val="left" w:pos="1852"/>
        </w:tabs>
        <w:spacing w:before="87" w:line="292" w:lineRule="exact"/>
        <w:ind w:left="1852" w:hanging="359"/>
        <w:rPr>
          <w:sz w:val="24"/>
        </w:rPr>
      </w:pPr>
      <w:r>
        <w:rPr>
          <w:sz w:val="24"/>
        </w:rPr>
        <w:lastRenderedPageBreak/>
        <w:t>и</w:t>
      </w:r>
      <w:r>
        <w:rPr>
          <w:spacing w:val="-3"/>
          <w:sz w:val="24"/>
        </w:rPr>
        <w:t xml:space="preserve"> </w:t>
      </w:r>
      <w:r>
        <w:rPr>
          <w:sz w:val="24"/>
        </w:rPr>
        <w:t>другое</w:t>
      </w:r>
      <w:r>
        <w:rPr>
          <w:spacing w:val="-4"/>
          <w:sz w:val="24"/>
        </w:rPr>
        <w:t xml:space="preserve"> </w:t>
      </w:r>
      <w:r>
        <w:rPr>
          <w:sz w:val="24"/>
        </w:rPr>
        <w:t>по</w:t>
      </w:r>
      <w:r>
        <w:rPr>
          <w:spacing w:val="-3"/>
          <w:sz w:val="24"/>
        </w:rPr>
        <w:t xml:space="preserve"> </w:t>
      </w:r>
      <w:r>
        <w:rPr>
          <w:sz w:val="24"/>
        </w:rPr>
        <w:t>дополнительным</w:t>
      </w:r>
      <w:r>
        <w:rPr>
          <w:spacing w:val="-4"/>
          <w:sz w:val="24"/>
        </w:rPr>
        <w:t xml:space="preserve"> </w:t>
      </w:r>
      <w:r>
        <w:rPr>
          <w:spacing w:val="-2"/>
          <w:sz w:val="24"/>
        </w:rPr>
        <w:t>модулям.</w:t>
      </w:r>
    </w:p>
    <w:p w:rsidR="00991C96" w:rsidRDefault="008A40EF">
      <w:pPr>
        <w:pStyle w:val="a3"/>
        <w:ind w:right="145" w:firstLine="566"/>
      </w:pPr>
      <w:r>
        <w:t>Итогом самоанализа является перечень выявленных проблем, над решением которых предстоит работать педагогическому коллективу.</w:t>
      </w:r>
    </w:p>
    <w:p w:rsidR="00991C96" w:rsidRDefault="008A40EF">
      <w:pPr>
        <w:pStyle w:val="a3"/>
        <w:ind w:right="144" w:firstLine="566"/>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991C96" w:rsidRDefault="00991C96">
      <w:pPr>
        <w:pStyle w:val="a3"/>
        <w:spacing w:before="47"/>
        <w:ind w:left="0" w:firstLine="0"/>
        <w:jc w:val="left"/>
      </w:pPr>
    </w:p>
    <w:p w:rsidR="00991C96" w:rsidRDefault="008A40EF">
      <w:pPr>
        <w:pStyle w:val="3"/>
        <w:numPr>
          <w:ilvl w:val="1"/>
          <w:numId w:val="25"/>
        </w:numPr>
        <w:tabs>
          <w:tab w:val="left" w:pos="1015"/>
          <w:tab w:val="left" w:pos="2494"/>
        </w:tabs>
        <w:spacing w:line="237" w:lineRule="auto"/>
        <w:ind w:left="2494" w:right="171" w:hanging="1899"/>
        <w:jc w:val="left"/>
      </w:pPr>
      <w:r>
        <w:t>Программа</w:t>
      </w:r>
      <w:r>
        <w:rPr>
          <w:spacing w:val="-5"/>
        </w:rPr>
        <w:t xml:space="preserve"> </w:t>
      </w:r>
      <w:r>
        <w:t>коррекционной</w:t>
      </w:r>
      <w:r>
        <w:rPr>
          <w:spacing w:val="-7"/>
        </w:rPr>
        <w:t xml:space="preserve"> </w:t>
      </w:r>
      <w:r>
        <w:t>работы,</w:t>
      </w:r>
      <w:r>
        <w:rPr>
          <w:spacing w:val="-2"/>
        </w:rPr>
        <w:t xml:space="preserve"> </w:t>
      </w:r>
      <w:r>
        <w:t>включающая</w:t>
      </w:r>
      <w:r>
        <w:rPr>
          <w:spacing w:val="-5"/>
        </w:rPr>
        <w:t xml:space="preserve"> </w:t>
      </w:r>
      <w:r>
        <w:t>организацию</w:t>
      </w:r>
      <w:r>
        <w:rPr>
          <w:spacing w:val="-6"/>
        </w:rPr>
        <w:t xml:space="preserve"> </w:t>
      </w:r>
      <w:r>
        <w:t>работы</w:t>
      </w:r>
      <w:r>
        <w:rPr>
          <w:spacing w:val="-5"/>
        </w:rPr>
        <w:t xml:space="preserve"> </w:t>
      </w:r>
      <w:r>
        <w:t>с</w:t>
      </w:r>
      <w:r>
        <w:rPr>
          <w:spacing w:val="-7"/>
        </w:rPr>
        <w:t xml:space="preserve"> </w:t>
      </w:r>
      <w:r>
        <w:t>обучающимися с ограниченными возможностями здоровья и инвалидами</w:t>
      </w:r>
    </w:p>
    <w:p w:rsidR="00991C96" w:rsidRDefault="00991C96">
      <w:pPr>
        <w:pStyle w:val="a3"/>
        <w:spacing w:before="150"/>
        <w:ind w:left="0" w:firstLine="0"/>
        <w:jc w:val="left"/>
        <w:rPr>
          <w:b/>
        </w:rPr>
      </w:pPr>
    </w:p>
    <w:p w:rsidR="00991C96" w:rsidRDefault="008A40EF">
      <w:pPr>
        <w:pStyle w:val="a3"/>
        <w:ind w:right="136" w:firstLine="566"/>
      </w:pPr>
      <w: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МБОУ «СОШ с.Айти- Мохк» не имеются. При зачислении данных категорий обучающихся администрацией и педагогическим коллективом школы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w:t>
      </w:r>
      <w:r>
        <w:rPr>
          <w:spacing w:val="-2"/>
        </w:rPr>
        <w:t>Федерации.</w:t>
      </w:r>
    </w:p>
    <w:p w:rsidR="00991C96" w:rsidRDefault="008A40EF">
      <w:pPr>
        <w:spacing w:before="1" w:line="242" w:lineRule="auto"/>
        <w:ind w:left="566" w:right="140" w:firstLine="566"/>
        <w:jc w:val="both"/>
        <w:rPr>
          <w:b/>
          <w:sz w:val="24"/>
        </w:rPr>
      </w:pPr>
      <w:r>
        <w:rPr>
          <w:sz w:val="24"/>
        </w:rPr>
        <w:t>Вместе</w:t>
      </w:r>
      <w:r>
        <w:rPr>
          <w:spacing w:val="-2"/>
          <w:sz w:val="24"/>
        </w:rPr>
        <w:t xml:space="preserve"> </w:t>
      </w:r>
      <w:r>
        <w:rPr>
          <w:sz w:val="24"/>
        </w:rPr>
        <w:t>с</w:t>
      </w:r>
      <w:r>
        <w:rPr>
          <w:spacing w:val="-4"/>
          <w:sz w:val="24"/>
        </w:rPr>
        <w:t xml:space="preserve"> </w:t>
      </w:r>
      <w:r>
        <w:rPr>
          <w:sz w:val="24"/>
        </w:rPr>
        <w:t>тем</w:t>
      </w:r>
      <w:r>
        <w:rPr>
          <w:spacing w:val="-4"/>
          <w:sz w:val="24"/>
        </w:rPr>
        <w:t xml:space="preserve"> </w:t>
      </w:r>
      <w:r>
        <w:rPr>
          <w:sz w:val="24"/>
        </w:rPr>
        <w:t>педагогическим</w:t>
      </w:r>
      <w:r>
        <w:rPr>
          <w:spacing w:val="-4"/>
          <w:sz w:val="24"/>
        </w:rPr>
        <w:t xml:space="preserve"> </w:t>
      </w:r>
      <w:r>
        <w:rPr>
          <w:sz w:val="24"/>
        </w:rPr>
        <w:t>коллективом</w:t>
      </w:r>
      <w:r>
        <w:rPr>
          <w:spacing w:val="-5"/>
          <w:sz w:val="24"/>
        </w:rPr>
        <w:t xml:space="preserve"> </w:t>
      </w:r>
      <w:r>
        <w:rPr>
          <w:sz w:val="24"/>
        </w:rPr>
        <w:t>разработана</w:t>
      </w:r>
      <w:r>
        <w:rPr>
          <w:spacing w:val="-2"/>
          <w:sz w:val="24"/>
        </w:rPr>
        <w:t xml:space="preserve"> </w:t>
      </w:r>
      <w:r>
        <w:rPr>
          <w:b/>
          <w:sz w:val="24"/>
        </w:rPr>
        <w:t>Программа</w:t>
      </w:r>
      <w:r>
        <w:rPr>
          <w:b/>
          <w:spacing w:val="-3"/>
          <w:sz w:val="24"/>
        </w:rPr>
        <w:t xml:space="preserve"> </w:t>
      </w:r>
      <w:r>
        <w:rPr>
          <w:b/>
          <w:sz w:val="24"/>
        </w:rPr>
        <w:t>коррекционной</w:t>
      </w:r>
      <w:r>
        <w:rPr>
          <w:b/>
          <w:spacing w:val="-3"/>
          <w:sz w:val="24"/>
        </w:rPr>
        <w:t xml:space="preserve"> </w:t>
      </w:r>
      <w:r>
        <w:rPr>
          <w:b/>
          <w:sz w:val="24"/>
        </w:rPr>
        <w:t>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991C96" w:rsidRDefault="008A40EF">
      <w:pPr>
        <w:pStyle w:val="a5"/>
        <w:numPr>
          <w:ilvl w:val="2"/>
          <w:numId w:val="25"/>
        </w:numPr>
        <w:tabs>
          <w:tab w:val="left" w:pos="1811"/>
        </w:tabs>
        <w:ind w:right="136" w:firstLine="566"/>
        <w:jc w:val="both"/>
        <w:rPr>
          <w:sz w:val="24"/>
        </w:rPr>
      </w:pPr>
      <w:r>
        <w:rPr>
          <w:b/>
          <w:sz w:val="24"/>
        </w:rPr>
        <w:t xml:space="preserve">Цели и задачи </w:t>
      </w:r>
      <w:r>
        <w:rPr>
          <w:sz w:val="24"/>
        </w:rPr>
        <w:t>программы коррекционной работы с обучающимися, оказавшимися в трудной жизненной ситуации, а также обучающихся с трудностями в обучении и социализации на уровне среднего общего образования (далее – Программа).</w:t>
      </w:r>
    </w:p>
    <w:p w:rsidR="00991C96" w:rsidRDefault="008A40EF">
      <w:pPr>
        <w:pStyle w:val="a3"/>
        <w:ind w:right="138" w:firstLine="566"/>
      </w:pPr>
      <w:r>
        <w:t>В основу Программы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w:t>
      </w:r>
      <w:r>
        <w:rPr>
          <w:spacing w:val="-1"/>
        </w:rPr>
        <w:t xml:space="preserve"> </w:t>
      </w:r>
      <w:r>
        <w:t>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91C96" w:rsidRDefault="008A40EF">
      <w:pPr>
        <w:pStyle w:val="a3"/>
        <w:ind w:right="139" w:firstLine="566"/>
      </w:pPr>
      <w:r>
        <w:rPr>
          <w:b/>
        </w:rPr>
        <w:t xml:space="preserve">Цель Программы </w:t>
      </w:r>
      <w:r>
        <w:t>— разработка системы комплексной психолого-педагогической и социальной помощи обучающимся с особыми образовательными потребностями.</w:t>
      </w:r>
    </w:p>
    <w:p w:rsidR="00991C96" w:rsidRDefault="008A40EF">
      <w:pPr>
        <w:ind w:left="1133"/>
        <w:jc w:val="both"/>
        <w:rPr>
          <w:sz w:val="24"/>
        </w:rPr>
      </w:pPr>
      <w:r>
        <w:rPr>
          <w:sz w:val="24"/>
        </w:rPr>
        <w:t>Цель</w:t>
      </w:r>
      <w:r>
        <w:rPr>
          <w:spacing w:val="-4"/>
          <w:sz w:val="24"/>
        </w:rPr>
        <w:t xml:space="preserve"> </w:t>
      </w:r>
      <w:r>
        <w:rPr>
          <w:sz w:val="24"/>
        </w:rPr>
        <w:t>определяет</w:t>
      </w:r>
      <w:r>
        <w:rPr>
          <w:spacing w:val="-2"/>
          <w:sz w:val="24"/>
        </w:rPr>
        <w:t xml:space="preserve"> </w:t>
      </w:r>
      <w:r>
        <w:rPr>
          <w:b/>
          <w:spacing w:val="-2"/>
          <w:sz w:val="24"/>
        </w:rPr>
        <w:t>задачи</w:t>
      </w:r>
      <w:r>
        <w:rPr>
          <w:spacing w:val="-2"/>
          <w:sz w:val="24"/>
        </w:rPr>
        <w:t>:</w:t>
      </w:r>
    </w:p>
    <w:p w:rsidR="00991C96" w:rsidRDefault="008A40EF">
      <w:pPr>
        <w:pStyle w:val="a3"/>
        <w:ind w:left="1133" w:firstLine="0"/>
      </w:pPr>
      <w:r>
        <w:t>создание</w:t>
      </w:r>
      <w:r>
        <w:rPr>
          <w:spacing w:val="-5"/>
        </w:rPr>
        <w:t xml:space="preserve"> </w:t>
      </w:r>
      <w:r>
        <w:t>условий</w:t>
      </w:r>
      <w:r>
        <w:rPr>
          <w:spacing w:val="-3"/>
        </w:rPr>
        <w:t xml:space="preserve"> </w:t>
      </w:r>
      <w:r>
        <w:t>для</w:t>
      </w:r>
      <w:r>
        <w:rPr>
          <w:spacing w:val="-2"/>
        </w:rPr>
        <w:t xml:space="preserve"> </w:t>
      </w:r>
      <w:r>
        <w:t>успешного</w:t>
      </w:r>
      <w:r>
        <w:rPr>
          <w:spacing w:val="-3"/>
        </w:rPr>
        <w:t xml:space="preserve"> </w:t>
      </w:r>
      <w:r>
        <w:t>освоения</w:t>
      </w:r>
      <w:r>
        <w:rPr>
          <w:spacing w:val="-4"/>
        </w:rPr>
        <w:t xml:space="preserve"> </w:t>
      </w:r>
      <w:r>
        <w:t>программы</w:t>
      </w:r>
      <w:r>
        <w:rPr>
          <w:spacing w:val="-3"/>
        </w:rPr>
        <w:t xml:space="preserve"> </w:t>
      </w:r>
      <w:r>
        <w:t>и</w:t>
      </w:r>
      <w:r>
        <w:rPr>
          <w:spacing w:val="-4"/>
        </w:rPr>
        <w:t xml:space="preserve"> </w:t>
      </w:r>
      <w:r>
        <w:t>прохождения</w:t>
      </w:r>
      <w:r>
        <w:rPr>
          <w:spacing w:val="-6"/>
        </w:rPr>
        <w:t xml:space="preserve"> </w:t>
      </w:r>
      <w:r>
        <w:t>итоговой</w:t>
      </w:r>
      <w:r>
        <w:rPr>
          <w:spacing w:val="-2"/>
        </w:rPr>
        <w:t xml:space="preserve"> аттестации;</w:t>
      </w:r>
    </w:p>
    <w:p w:rsidR="00991C96" w:rsidRDefault="008A40EF">
      <w:pPr>
        <w:pStyle w:val="a5"/>
        <w:numPr>
          <w:ilvl w:val="3"/>
          <w:numId w:val="25"/>
        </w:numPr>
        <w:tabs>
          <w:tab w:val="left" w:pos="1853"/>
        </w:tabs>
        <w:spacing w:line="237" w:lineRule="auto"/>
        <w:ind w:right="144"/>
        <w:rPr>
          <w:sz w:val="24"/>
        </w:rPr>
      </w:pPr>
      <w:r>
        <w:rPr>
          <w:sz w:val="24"/>
        </w:rPr>
        <w:t xml:space="preserve">обеспечение непрерывной развивающей работы в единстве урочной и внеурочной </w:t>
      </w:r>
      <w:r>
        <w:rPr>
          <w:spacing w:val="-2"/>
          <w:sz w:val="24"/>
        </w:rPr>
        <w:t>деятельности;</w:t>
      </w:r>
    </w:p>
    <w:p w:rsidR="00991C96" w:rsidRDefault="008A40EF">
      <w:pPr>
        <w:pStyle w:val="a5"/>
        <w:numPr>
          <w:ilvl w:val="3"/>
          <w:numId w:val="25"/>
        </w:numPr>
        <w:tabs>
          <w:tab w:val="left" w:pos="1853"/>
        </w:tabs>
        <w:ind w:right="142"/>
        <w:rPr>
          <w:sz w:val="24"/>
        </w:rPr>
      </w:pPr>
      <w:r>
        <w:rPr>
          <w:sz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w:t>
      </w:r>
      <w:r>
        <w:rPr>
          <w:spacing w:val="-2"/>
          <w:sz w:val="24"/>
        </w:rPr>
        <w:t>самоопределению;</w:t>
      </w:r>
    </w:p>
    <w:p w:rsidR="00991C96" w:rsidRDefault="008A40EF">
      <w:pPr>
        <w:pStyle w:val="a5"/>
        <w:numPr>
          <w:ilvl w:val="3"/>
          <w:numId w:val="25"/>
        </w:numPr>
        <w:tabs>
          <w:tab w:val="left" w:pos="1852"/>
        </w:tabs>
        <w:spacing w:line="293" w:lineRule="exact"/>
        <w:ind w:left="1852" w:hanging="359"/>
        <w:rPr>
          <w:sz w:val="24"/>
        </w:rPr>
      </w:pPr>
      <w:r>
        <w:rPr>
          <w:sz w:val="24"/>
        </w:rPr>
        <w:t>проведение</w:t>
      </w:r>
      <w:r>
        <w:rPr>
          <w:spacing w:val="-13"/>
          <w:sz w:val="24"/>
        </w:rPr>
        <w:t xml:space="preserve"> </w:t>
      </w:r>
      <w:r>
        <w:rPr>
          <w:sz w:val="24"/>
        </w:rPr>
        <w:t>информационно-просветительских</w:t>
      </w:r>
      <w:r>
        <w:rPr>
          <w:spacing w:val="-10"/>
          <w:sz w:val="24"/>
        </w:rPr>
        <w:t xml:space="preserve"> </w:t>
      </w:r>
      <w:r>
        <w:rPr>
          <w:spacing w:val="-2"/>
          <w:sz w:val="24"/>
        </w:rPr>
        <w:t>мероприятий.</w:t>
      </w:r>
    </w:p>
    <w:p w:rsidR="00991C96" w:rsidRDefault="008A40EF">
      <w:pPr>
        <w:pStyle w:val="a5"/>
        <w:numPr>
          <w:ilvl w:val="2"/>
          <w:numId w:val="25"/>
        </w:numPr>
        <w:tabs>
          <w:tab w:val="left" w:pos="2022"/>
        </w:tabs>
        <w:spacing w:before="271"/>
        <w:ind w:right="145" w:firstLine="566"/>
        <w:jc w:val="both"/>
        <w:rPr>
          <w:sz w:val="24"/>
        </w:rPr>
      </w:pPr>
      <w:r>
        <w:rPr>
          <w:b/>
          <w:sz w:val="24"/>
        </w:rPr>
        <w:t xml:space="preserve">Перечень и содержание </w:t>
      </w:r>
      <w:r>
        <w:rPr>
          <w:sz w:val="24"/>
        </w:rPr>
        <w:t xml:space="preserve">комплексных, индивидуально ориентированных </w:t>
      </w:r>
      <w:r>
        <w:rPr>
          <w:b/>
          <w:sz w:val="24"/>
        </w:rPr>
        <w:t>мероприятий</w:t>
      </w:r>
      <w:r>
        <w:rPr>
          <w:sz w:val="24"/>
        </w:rPr>
        <w:t>, включающих использование индивидуальных методов обучения и воспитания, проведение индивидуальных и групповых занятий.</w:t>
      </w:r>
    </w:p>
    <w:p w:rsidR="00991C96" w:rsidRDefault="00991C96">
      <w:pPr>
        <w:pStyle w:val="a3"/>
        <w:spacing w:before="1"/>
        <w:ind w:left="0" w:firstLine="0"/>
        <w:jc w:val="left"/>
      </w:pPr>
    </w:p>
    <w:p w:rsidR="00991C96" w:rsidRDefault="008A40EF">
      <w:pPr>
        <w:pStyle w:val="a3"/>
        <w:ind w:right="145" w:firstLine="566"/>
        <w:jc w:val="left"/>
      </w:pPr>
      <w:r>
        <w:t>В</w:t>
      </w:r>
      <w:r>
        <w:rPr>
          <w:spacing w:val="40"/>
        </w:rPr>
        <w:t xml:space="preserve"> </w:t>
      </w:r>
      <w:r>
        <w:t>школе</w:t>
      </w:r>
      <w:r>
        <w:rPr>
          <w:spacing w:val="40"/>
        </w:rPr>
        <w:t xml:space="preserve"> </w:t>
      </w:r>
      <w:r>
        <w:t>построена</w:t>
      </w:r>
      <w:r>
        <w:rPr>
          <w:spacing w:val="40"/>
        </w:rPr>
        <w:t xml:space="preserve"> </w:t>
      </w:r>
      <w:r>
        <w:t>работа</w:t>
      </w:r>
      <w:r>
        <w:rPr>
          <w:spacing w:val="40"/>
        </w:rPr>
        <w:t xml:space="preserve"> </w:t>
      </w:r>
      <w:r>
        <w:t>с</w:t>
      </w:r>
      <w:r>
        <w:rPr>
          <w:spacing w:val="40"/>
        </w:rPr>
        <w:t xml:space="preserve"> </w:t>
      </w:r>
      <w:r>
        <w:t>обучающимися</w:t>
      </w:r>
      <w:r>
        <w:rPr>
          <w:spacing w:val="40"/>
        </w:rPr>
        <w:t xml:space="preserve"> </w:t>
      </w:r>
      <w:r>
        <w:t>по</w:t>
      </w:r>
      <w:r>
        <w:rPr>
          <w:spacing w:val="40"/>
        </w:rPr>
        <w:t xml:space="preserve"> </w:t>
      </w:r>
      <w:r>
        <w:t>профилактике</w:t>
      </w:r>
      <w:r>
        <w:rPr>
          <w:spacing w:val="40"/>
        </w:rPr>
        <w:t xml:space="preserve"> </w:t>
      </w:r>
      <w:r>
        <w:t>и</w:t>
      </w:r>
      <w:r>
        <w:rPr>
          <w:spacing w:val="40"/>
        </w:rPr>
        <w:t xml:space="preserve"> </w:t>
      </w:r>
      <w:r>
        <w:t>коррекции</w:t>
      </w:r>
      <w:r>
        <w:rPr>
          <w:spacing w:val="40"/>
        </w:rPr>
        <w:t xml:space="preserve"> </w:t>
      </w:r>
      <w:r>
        <w:t>трудностей</w:t>
      </w:r>
      <w:r>
        <w:rPr>
          <w:spacing w:val="40"/>
        </w:rPr>
        <w:t xml:space="preserve"> </w:t>
      </w:r>
      <w:r>
        <w:t>в обучении двух направлений:</w:t>
      </w:r>
    </w:p>
    <w:p w:rsidR="00991C96" w:rsidRDefault="008A40EF">
      <w:pPr>
        <w:pStyle w:val="a5"/>
        <w:numPr>
          <w:ilvl w:val="0"/>
          <w:numId w:val="16"/>
        </w:numPr>
        <w:tabs>
          <w:tab w:val="left" w:pos="1853"/>
        </w:tabs>
        <w:spacing w:before="2" w:line="293" w:lineRule="exact"/>
        <w:jc w:val="left"/>
        <w:rPr>
          <w:sz w:val="24"/>
        </w:rPr>
      </w:pPr>
      <w:r>
        <w:rPr>
          <w:sz w:val="24"/>
        </w:rPr>
        <w:t>Работа</w:t>
      </w:r>
      <w:r>
        <w:rPr>
          <w:spacing w:val="-5"/>
          <w:sz w:val="24"/>
        </w:rPr>
        <w:t xml:space="preserve"> </w:t>
      </w:r>
      <w:r>
        <w:rPr>
          <w:sz w:val="24"/>
        </w:rPr>
        <w:t>с</w:t>
      </w:r>
      <w:r>
        <w:rPr>
          <w:spacing w:val="-3"/>
          <w:sz w:val="24"/>
        </w:rPr>
        <w:t xml:space="preserve"> </w:t>
      </w:r>
      <w:r>
        <w:rPr>
          <w:sz w:val="24"/>
        </w:rPr>
        <w:t>детьми</w:t>
      </w:r>
      <w:r>
        <w:rPr>
          <w:spacing w:val="-2"/>
          <w:sz w:val="24"/>
        </w:rPr>
        <w:t xml:space="preserve"> </w:t>
      </w:r>
      <w:r>
        <w:rPr>
          <w:sz w:val="24"/>
        </w:rPr>
        <w:t>особых</w:t>
      </w:r>
      <w:r>
        <w:rPr>
          <w:spacing w:val="-3"/>
          <w:sz w:val="24"/>
        </w:rPr>
        <w:t xml:space="preserve"> </w:t>
      </w:r>
      <w:r>
        <w:rPr>
          <w:sz w:val="24"/>
        </w:rPr>
        <w:t>образовательных</w:t>
      </w:r>
      <w:r>
        <w:rPr>
          <w:spacing w:val="-2"/>
          <w:sz w:val="24"/>
        </w:rPr>
        <w:t xml:space="preserve"> потребностей,</w:t>
      </w:r>
    </w:p>
    <w:p w:rsidR="00991C96" w:rsidRDefault="008A40EF">
      <w:pPr>
        <w:pStyle w:val="a5"/>
        <w:numPr>
          <w:ilvl w:val="0"/>
          <w:numId w:val="16"/>
        </w:numPr>
        <w:tabs>
          <w:tab w:val="left" w:pos="1853"/>
        </w:tabs>
        <w:spacing w:line="293" w:lineRule="exact"/>
        <w:jc w:val="left"/>
        <w:rPr>
          <w:sz w:val="24"/>
        </w:rPr>
      </w:pPr>
      <w:r>
        <w:rPr>
          <w:sz w:val="24"/>
        </w:rPr>
        <w:t>Работа</w:t>
      </w:r>
      <w:r>
        <w:rPr>
          <w:spacing w:val="-6"/>
          <w:sz w:val="24"/>
        </w:rPr>
        <w:t xml:space="preserve"> </w:t>
      </w:r>
      <w:r>
        <w:rPr>
          <w:sz w:val="24"/>
        </w:rPr>
        <w:t>с</w:t>
      </w:r>
      <w:r>
        <w:rPr>
          <w:spacing w:val="-5"/>
          <w:sz w:val="24"/>
        </w:rPr>
        <w:t xml:space="preserve"> </w:t>
      </w:r>
      <w:r>
        <w:rPr>
          <w:sz w:val="24"/>
        </w:rPr>
        <w:t>детьми,</w:t>
      </w:r>
      <w:r>
        <w:rPr>
          <w:spacing w:val="-4"/>
          <w:sz w:val="24"/>
        </w:rPr>
        <w:t xml:space="preserve"> </w:t>
      </w:r>
      <w:r>
        <w:rPr>
          <w:sz w:val="24"/>
        </w:rPr>
        <w:t>испытывающими</w:t>
      </w:r>
      <w:r>
        <w:rPr>
          <w:spacing w:val="-5"/>
          <w:sz w:val="24"/>
        </w:rPr>
        <w:t xml:space="preserve"> </w:t>
      </w:r>
      <w:r>
        <w:rPr>
          <w:sz w:val="24"/>
        </w:rPr>
        <w:t>трудности</w:t>
      </w:r>
      <w:r>
        <w:rPr>
          <w:spacing w:val="-1"/>
          <w:sz w:val="24"/>
        </w:rPr>
        <w:t xml:space="preserve"> </w:t>
      </w:r>
      <w:r>
        <w:rPr>
          <w:sz w:val="24"/>
        </w:rPr>
        <w:t>при</w:t>
      </w:r>
      <w:r>
        <w:rPr>
          <w:spacing w:val="-5"/>
          <w:sz w:val="24"/>
        </w:rPr>
        <w:t xml:space="preserve"> </w:t>
      </w:r>
      <w:r>
        <w:rPr>
          <w:sz w:val="24"/>
        </w:rPr>
        <w:t>изучении</w:t>
      </w:r>
      <w:r>
        <w:rPr>
          <w:spacing w:val="-1"/>
          <w:sz w:val="24"/>
        </w:rPr>
        <w:t xml:space="preserve"> </w:t>
      </w:r>
      <w:r>
        <w:rPr>
          <w:sz w:val="24"/>
        </w:rPr>
        <w:t>учебных</w:t>
      </w:r>
      <w:r>
        <w:rPr>
          <w:spacing w:val="-3"/>
          <w:sz w:val="24"/>
        </w:rPr>
        <w:t xml:space="preserve"> </w:t>
      </w:r>
      <w:r>
        <w:rPr>
          <w:spacing w:val="-2"/>
          <w:sz w:val="24"/>
        </w:rPr>
        <w:t>предметов.</w:t>
      </w:r>
    </w:p>
    <w:p w:rsidR="00991C96" w:rsidRDefault="00991C96">
      <w:pPr>
        <w:pStyle w:val="a5"/>
        <w:spacing w:line="293" w:lineRule="exact"/>
        <w:jc w:val="left"/>
        <w:rPr>
          <w:sz w:val="24"/>
        </w:rPr>
        <w:sectPr w:rsidR="00991C96">
          <w:pgSz w:w="11910" w:h="16840"/>
          <w:pgMar w:top="740" w:right="425" w:bottom="1040" w:left="566" w:header="0" w:footer="810" w:gutter="0"/>
          <w:cols w:space="720"/>
        </w:sectPr>
      </w:pPr>
    </w:p>
    <w:p w:rsidR="00991C96" w:rsidRDefault="008A40EF">
      <w:pPr>
        <w:pStyle w:val="a3"/>
        <w:spacing w:before="65"/>
        <w:ind w:right="148" w:firstLine="566"/>
      </w:pPr>
      <w:r>
        <w:lastRenderedPageBreak/>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rsidR="00991C96" w:rsidRDefault="00991C96">
      <w:pPr>
        <w:pStyle w:val="a3"/>
        <w:spacing w:before="5"/>
        <w:ind w:left="0" w:firstLine="0"/>
        <w:jc w:val="left"/>
      </w:pPr>
    </w:p>
    <w:p w:rsidR="00991C96" w:rsidRDefault="008A40EF">
      <w:pPr>
        <w:pStyle w:val="3"/>
        <w:spacing w:before="1" w:line="274" w:lineRule="exact"/>
        <w:ind w:left="2924"/>
      </w:pPr>
      <w:r>
        <w:t>Работа</w:t>
      </w:r>
      <w:r>
        <w:rPr>
          <w:spacing w:val="-4"/>
        </w:rPr>
        <w:t xml:space="preserve"> </w:t>
      </w:r>
      <w:r>
        <w:t>с</w:t>
      </w:r>
      <w:r>
        <w:rPr>
          <w:spacing w:val="-4"/>
        </w:rPr>
        <w:t xml:space="preserve"> </w:t>
      </w:r>
      <w:r>
        <w:t>детьми</w:t>
      </w:r>
      <w:r>
        <w:rPr>
          <w:spacing w:val="-4"/>
        </w:rPr>
        <w:t xml:space="preserve"> </w:t>
      </w:r>
      <w:r>
        <w:t>особых</w:t>
      </w:r>
      <w:r>
        <w:rPr>
          <w:spacing w:val="-3"/>
        </w:rPr>
        <w:t xml:space="preserve"> </w:t>
      </w:r>
      <w:r>
        <w:t>образовательных</w:t>
      </w:r>
      <w:r>
        <w:rPr>
          <w:spacing w:val="-6"/>
        </w:rPr>
        <w:t xml:space="preserve"> </w:t>
      </w:r>
      <w:r>
        <w:rPr>
          <w:spacing w:val="-2"/>
        </w:rPr>
        <w:t>потребностей</w:t>
      </w:r>
    </w:p>
    <w:p w:rsidR="00991C96" w:rsidRDefault="008A40EF">
      <w:pPr>
        <w:pStyle w:val="a3"/>
        <w:spacing w:line="274" w:lineRule="exact"/>
        <w:ind w:left="1133" w:firstLine="0"/>
        <w:jc w:val="left"/>
      </w:pPr>
      <w:r>
        <w:t>Выделены</w:t>
      </w:r>
      <w:r>
        <w:rPr>
          <w:spacing w:val="-5"/>
        </w:rPr>
        <w:t xml:space="preserve"> </w:t>
      </w:r>
      <w:r>
        <w:t>четыре</w:t>
      </w:r>
      <w:r>
        <w:rPr>
          <w:spacing w:val="-4"/>
        </w:rPr>
        <w:t xml:space="preserve"> </w:t>
      </w:r>
      <w:r>
        <w:t>группы</w:t>
      </w:r>
      <w:r>
        <w:rPr>
          <w:spacing w:val="-3"/>
        </w:rPr>
        <w:t xml:space="preserve"> </w:t>
      </w:r>
      <w:r>
        <w:t>детей</w:t>
      </w:r>
      <w:r>
        <w:rPr>
          <w:spacing w:val="-3"/>
        </w:rPr>
        <w:t xml:space="preserve"> </w:t>
      </w:r>
      <w:r>
        <w:t>особых</w:t>
      </w:r>
      <w:r>
        <w:rPr>
          <w:spacing w:val="1"/>
        </w:rPr>
        <w:t xml:space="preserve"> </w:t>
      </w:r>
      <w:r>
        <w:t>образовательных</w:t>
      </w:r>
      <w:r>
        <w:rPr>
          <w:spacing w:val="-1"/>
        </w:rPr>
        <w:t xml:space="preserve"> </w:t>
      </w:r>
      <w:r>
        <w:rPr>
          <w:spacing w:val="-2"/>
        </w:rPr>
        <w:t>отношений:</w:t>
      </w:r>
    </w:p>
    <w:p w:rsidR="00991C96" w:rsidRDefault="008A40EF">
      <w:pPr>
        <w:pStyle w:val="a5"/>
        <w:numPr>
          <w:ilvl w:val="1"/>
          <w:numId w:val="16"/>
        </w:numPr>
        <w:tabs>
          <w:tab w:val="left" w:pos="2213"/>
        </w:tabs>
        <w:spacing w:before="2" w:line="293" w:lineRule="exact"/>
        <w:jc w:val="left"/>
        <w:rPr>
          <w:sz w:val="24"/>
        </w:rPr>
      </w:pPr>
      <w:r>
        <w:rPr>
          <w:sz w:val="24"/>
        </w:rPr>
        <w:t>Дети</w:t>
      </w:r>
      <w:r>
        <w:rPr>
          <w:spacing w:val="-3"/>
          <w:sz w:val="24"/>
        </w:rPr>
        <w:t xml:space="preserve"> </w:t>
      </w:r>
      <w:r>
        <w:rPr>
          <w:sz w:val="24"/>
        </w:rPr>
        <w:t>с</w:t>
      </w:r>
      <w:r>
        <w:rPr>
          <w:spacing w:val="-5"/>
          <w:sz w:val="24"/>
        </w:rPr>
        <w:t xml:space="preserve"> </w:t>
      </w:r>
      <w:r>
        <w:rPr>
          <w:sz w:val="24"/>
        </w:rPr>
        <w:t>ограниченными</w:t>
      </w:r>
      <w:r>
        <w:rPr>
          <w:spacing w:val="-6"/>
          <w:sz w:val="24"/>
        </w:rPr>
        <w:t xml:space="preserve"> </w:t>
      </w:r>
      <w:r>
        <w:rPr>
          <w:sz w:val="24"/>
        </w:rPr>
        <w:t>возможностями</w:t>
      </w:r>
      <w:r>
        <w:rPr>
          <w:spacing w:val="-3"/>
          <w:sz w:val="24"/>
        </w:rPr>
        <w:t xml:space="preserve"> </w:t>
      </w:r>
      <w:r>
        <w:rPr>
          <w:spacing w:val="-2"/>
          <w:sz w:val="24"/>
        </w:rPr>
        <w:t>здоровья,</w:t>
      </w:r>
    </w:p>
    <w:p w:rsidR="00991C96" w:rsidRDefault="008A40EF">
      <w:pPr>
        <w:pStyle w:val="a5"/>
        <w:numPr>
          <w:ilvl w:val="1"/>
          <w:numId w:val="16"/>
        </w:numPr>
        <w:tabs>
          <w:tab w:val="left" w:pos="2268"/>
        </w:tabs>
        <w:spacing w:line="293" w:lineRule="exact"/>
        <w:ind w:left="2268"/>
        <w:jc w:val="left"/>
        <w:rPr>
          <w:sz w:val="24"/>
        </w:rPr>
      </w:pPr>
      <w:r>
        <w:rPr>
          <w:sz w:val="24"/>
        </w:rPr>
        <w:t>Дети</w:t>
      </w:r>
      <w:r>
        <w:rPr>
          <w:spacing w:val="-1"/>
          <w:sz w:val="24"/>
        </w:rPr>
        <w:t xml:space="preserve"> </w:t>
      </w:r>
      <w:r>
        <w:rPr>
          <w:sz w:val="24"/>
        </w:rPr>
        <w:t>со</w:t>
      </w:r>
      <w:r>
        <w:rPr>
          <w:spacing w:val="-2"/>
          <w:sz w:val="24"/>
        </w:rPr>
        <w:t xml:space="preserve"> </w:t>
      </w:r>
      <w:r>
        <w:rPr>
          <w:sz w:val="24"/>
        </w:rPr>
        <w:t>склонностью</w:t>
      </w:r>
      <w:r>
        <w:rPr>
          <w:spacing w:val="-4"/>
          <w:sz w:val="24"/>
        </w:rPr>
        <w:t xml:space="preserve"> </w:t>
      </w:r>
      <w:r>
        <w:rPr>
          <w:sz w:val="24"/>
        </w:rPr>
        <w:t>к</w:t>
      </w:r>
      <w:r>
        <w:rPr>
          <w:spacing w:val="-4"/>
          <w:sz w:val="24"/>
        </w:rPr>
        <w:t xml:space="preserve"> </w:t>
      </w:r>
      <w:r>
        <w:rPr>
          <w:sz w:val="24"/>
        </w:rPr>
        <w:t>девиантному</w:t>
      </w:r>
      <w:r>
        <w:rPr>
          <w:spacing w:val="-9"/>
          <w:sz w:val="24"/>
        </w:rPr>
        <w:t xml:space="preserve"> </w:t>
      </w:r>
      <w:r>
        <w:rPr>
          <w:spacing w:val="-2"/>
          <w:sz w:val="24"/>
        </w:rPr>
        <w:t>поведению,</w:t>
      </w:r>
    </w:p>
    <w:p w:rsidR="00991C96" w:rsidRDefault="008A40EF">
      <w:pPr>
        <w:pStyle w:val="a5"/>
        <w:numPr>
          <w:ilvl w:val="1"/>
          <w:numId w:val="16"/>
        </w:numPr>
        <w:tabs>
          <w:tab w:val="left" w:pos="2268"/>
        </w:tabs>
        <w:spacing w:line="293" w:lineRule="exact"/>
        <w:ind w:left="2268"/>
        <w:jc w:val="left"/>
        <w:rPr>
          <w:sz w:val="24"/>
        </w:rPr>
      </w:pPr>
      <w:r>
        <w:rPr>
          <w:sz w:val="24"/>
        </w:rPr>
        <w:t>Дети</w:t>
      </w:r>
      <w:r>
        <w:rPr>
          <w:spacing w:val="-2"/>
          <w:sz w:val="24"/>
        </w:rPr>
        <w:t xml:space="preserve"> </w:t>
      </w:r>
      <w:r>
        <w:rPr>
          <w:sz w:val="24"/>
        </w:rPr>
        <w:t>с</w:t>
      </w:r>
      <w:r>
        <w:rPr>
          <w:spacing w:val="-4"/>
          <w:sz w:val="24"/>
        </w:rPr>
        <w:t xml:space="preserve"> </w:t>
      </w:r>
      <w:r>
        <w:rPr>
          <w:sz w:val="24"/>
        </w:rPr>
        <w:t>трудностями</w:t>
      </w:r>
      <w:r>
        <w:rPr>
          <w:spacing w:val="-3"/>
          <w:sz w:val="24"/>
        </w:rPr>
        <w:t xml:space="preserve"> </w:t>
      </w:r>
      <w:r>
        <w:rPr>
          <w:sz w:val="24"/>
        </w:rPr>
        <w:t>адаптации</w:t>
      </w:r>
      <w:r>
        <w:rPr>
          <w:spacing w:val="-2"/>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и</w:t>
      </w:r>
      <w:r>
        <w:rPr>
          <w:spacing w:val="-2"/>
          <w:sz w:val="24"/>
        </w:rPr>
        <w:t xml:space="preserve"> </w:t>
      </w:r>
      <w:r>
        <w:rPr>
          <w:sz w:val="24"/>
        </w:rPr>
        <w:t>к</w:t>
      </w:r>
      <w:r>
        <w:rPr>
          <w:spacing w:val="-5"/>
          <w:sz w:val="24"/>
        </w:rPr>
        <w:t xml:space="preserve"> </w:t>
      </w:r>
      <w:r>
        <w:rPr>
          <w:sz w:val="24"/>
        </w:rPr>
        <w:t>учебному</w:t>
      </w:r>
      <w:r>
        <w:rPr>
          <w:spacing w:val="-7"/>
          <w:sz w:val="24"/>
        </w:rPr>
        <w:t xml:space="preserve"> </w:t>
      </w:r>
      <w:r>
        <w:rPr>
          <w:spacing w:val="-2"/>
          <w:sz w:val="24"/>
        </w:rPr>
        <w:t>коллективу,</w:t>
      </w:r>
    </w:p>
    <w:p w:rsidR="00991C96" w:rsidRDefault="008A40EF">
      <w:pPr>
        <w:pStyle w:val="a5"/>
        <w:numPr>
          <w:ilvl w:val="1"/>
          <w:numId w:val="16"/>
        </w:numPr>
        <w:tabs>
          <w:tab w:val="left" w:pos="2268"/>
        </w:tabs>
        <w:spacing w:line="292" w:lineRule="exact"/>
        <w:ind w:left="2268"/>
        <w:jc w:val="left"/>
        <w:rPr>
          <w:sz w:val="24"/>
        </w:rPr>
      </w:pPr>
      <w:r>
        <w:rPr>
          <w:sz w:val="24"/>
        </w:rPr>
        <w:t>Дети</w:t>
      </w:r>
      <w:r>
        <w:rPr>
          <w:spacing w:val="-2"/>
          <w:sz w:val="24"/>
        </w:rPr>
        <w:t xml:space="preserve"> мигрантов.</w:t>
      </w:r>
    </w:p>
    <w:p w:rsidR="00991C96" w:rsidRDefault="008A40EF">
      <w:pPr>
        <w:pStyle w:val="a3"/>
        <w:ind w:right="140" w:firstLine="566"/>
      </w:pPr>
      <w:r>
        <w:t>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w:t>
      </w:r>
    </w:p>
    <w:p w:rsidR="00991C96" w:rsidRDefault="008A40EF">
      <w:pPr>
        <w:pStyle w:val="3"/>
        <w:spacing w:before="3" w:line="274" w:lineRule="exact"/>
        <w:ind w:left="2732"/>
        <w:jc w:val="both"/>
      </w:pPr>
      <w:r>
        <w:t>Работа</w:t>
      </w:r>
      <w:r>
        <w:rPr>
          <w:spacing w:val="-5"/>
        </w:rPr>
        <w:t xml:space="preserve"> </w:t>
      </w:r>
      <w:r>
        <w:t>с</w:t>
      </w:r>
      <w:r>
        <w:rPr>
          <w:spacing w:val="-4"/>
        </w:rPr>
        <w:t xml:space="preserve"> </w:t>
      </w:r>
      <w:r>
        <w:t>детьми</w:t>
      </w:r>
      <w:r>
        <w:rPr>
          <w:spacing w:val="-2"/>
        </w:rPr>
        <w:t xml:space="preserve"> </w:t>
      </w:r>
      <w:r>
        <w:t>со</w:t>
      </w:r>
      <w:r>
        <w:rPr>
          <w:spacing w:val="-3"/>
        </w:rPr>
        <w:t xml:space="preserve"> </w:t>
      </w:r>
      <w:r>
        <w:t>склонностью</w:t>
      </w:r>
      <w:r>
        <w:rPr>
          <w:spacing w:val="-3"/>
        </w:rPr>
        <w:t xml:space="preserve"> </w:t>
      </w:r>
      <w:r>
        <w:t>к</w:t>
      </w:r>
      <w:r>
        <w:rPr>
          <w:spacing w:val="-5"/>
        </w:rPr>
        <w:t xml:space="preserve"> </w:t>
      </w:r>
      <w:r>
        <w:t>девиантному</w:t>
      </w:r>
      <w:r>
        <w:rPr>
          <w:spacing w:val="-2"/>
        </w:rPr>
        <w:t xml:space="preserve"> поведению</w:t>
      </w:r>
    </w:p>
    <w:p w:rsidR="00991C96" w:rsidRDefault="008A40EF">
      <w:pPr>
        <w:pStyle w:val="a3"/>
        <w:spacing w:after="7"/>
        <w:ind w:right="138" w:firstLine="566"/>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w:t>
      </w:r>
      <w:r>
        <w:rPr>
          <w:spacing w:val="80"/>
        </w:rPr>
        <w:t xml:space="preserve"> </w:t>
      </w:r>
      <w:r>
        <w:t>решения проблемы нет. Основными ответственными лицами за деятельностью данного направления являются педагог-психолог и классный руководитель.</w:t>
      </w:r>
      <w:r>
        <w:rPr>
          <w:spacing w:val="40"/>
        </w:rPr>
        <w:t xml:space="preserve"> </w:t>
      </w:r>
      <w:r>
        <w:t>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2605"/>
        <w:gridCol w:w="2607"/>
        <w:gridCol w:w="2605"/>
      </w:tblGrid>
      <w:tr w:rsidR="00991C96">
        <w:trPr>
          <w:trHeight w:val="551"/>
        </w:trPr>
        <w:tc>
          <w:tcPr>
            <w:tcW w:w="2607" w:type="dxa"/>
          </w:tcPr>
          <w:p w:rsidR="00991C96" w:rsidRDefault="008A40EF">
            <w:pPr>
              <w:pStyle w:val="TableParagraph"/>
              <w:spacing w:line="268" w:lineRule="exact"/>
              <w:ind w:left="648"/>
              <w:rPr>
                <w:sz w:val="24"/>
              </w:rPr>
            </w:pPr>
            <w:r>
              <w:rPr>
                <w:spacing w:val="-2"/>
                <w:sz w:val="24"/>
              </w:rPr>
              <w:t>Направление</w:t>
            </w:r>
          </w:p>
          <w:p w:rsidR="00991C96" w:rsidRDefault="008A40EF">
            <w:pPr>
              <w:pStyle w:val="TableParagraph"/>
              <w:spacing w:line="264" w:lineRule="exact"/>
              <w:ind w:left="619"/>
              <w:rPr>
                <w:sz w:val="24"/>
              </w:rPr>
            </w:pPr>
            <w:r>
              <w:rPr>
                <w:spacing w:val="-2"/>
                <w:sz w:val="24"/>
              </w:rPr>
              <w:t>деятельности</w:t>
            </w:r>
          </w:p>
        </w:tc>
        <w:tc>
          <w:tcPr>
            <w:tcW w:w="2605" w:type="dxa"/>
          </w:tcPr>
          <w:p w:rsidR="00991C96" w:rsidRDefault="008A40EF">
            <w:pPr>
              <w:pStyle w:val="TableParagraph"/>
              <w:spacing w:line="268" w:lineRule="exact"/>
              <w:ind w:left="245"/>
              <w:rPr>
                <w:sz w:val="24"/>
              </w:rPr>
            </w:pPr>
            <w:r>
              <w:rPr>
                <w:sz w:val="24"/>
              </w:rPr>
              <w:t>Особенности</w:t>
            </w:r>
            <w:r>
              <w:rPr>
                <w:spacing w:val="-4"/>
                <w:sz w:val="24"/>
              </w:rPr>
              <w:t xml:space="preserve"> </w:t>
            </w:r>
            <w:r>
              <w:rPr>
                <w:spacing w:val="-2"/>
                <w:sz w:val="24"/>
              </w:rPr>
              <w:t>работы</w:t>
            </w:r>
          </w:p>
        </w:tc>
        <w:tc>
          <w:tcPr>
            <w:tcW w:w="2607" w:type="dxa"/>
          </w:tcPr>
          <w:p w:rsidR="00991C96" w:rsidRDefault="008A40EF">
            <w:pPr>
              <w:pStyle w:val="TableParagraph"/>
              <w:spacing w:line="268" w:lineRule="exact"/>
              <w:ind w:left="527"/>
              <w:rPr>
                <w:sz w:val="24"/>
              </w:rPr>
            </w:pPr>
            <w:r>
              <w:rPr>
                <w:spacing w:val="-2"/>
                <w:sz w:val="24"/>
              </w:rPr>
              <w:t>Ответственный</w:t>
            </w:r>
          </w:p>
        </w:tc>
        <w:tc>
          <w:tcPr>
            <w:tcW w:w="2605" w:type="dxa"/>
          </w:tcPr>
          <w:p w:rsidR="00991C96" w:rsidRDefault="008A40EF">
            <w:pPr>
              <w:pStyle w:val="TableParagraph"/>
              <w:spacing w:line="268" w:lineRule="exact"/>
              <w:ind w:left="37"/>
              <w:jc w:val="center"/>
              <w:rPr>
                <w:sz w:val="24"/>
              </w:rPr>
            </w:pPr>
            <w:r>
              <w:rPr>
                <w:spacing w:val="-2"/>
                <w:sz w:val="24"/>
              </w:rPr>
              <w:t>Сроки</w:t>
            </w:r>
          </w:p>
        </w:tc>
      </w:tr>
      <w:tr w:rsidR="00991C96">
        <w:trPr>
          <w:trHeight w:val="275"/>
        </w:trPr>
        <w:tc>
          <w:tcPr>
            <w:tcW w:w="10424" w:type="dxa"/>
            <w:gridSpan w:val="4"/>
          </w:tcPr>
          <w:p w:rsidR="00991C96" w:rsidRDefault="008A40EF">
            <w:pPr>
              <w:pStyle w:val="TableParagraph"/>
              <w:spacing w:line="256" w:lineRule="exact"/>
              <w:ind w:left="37"/>
              <w:jc w:val="center"/>
              <w:rPr>
                <w:sz w:val="24"/>
              </w:rPr>
            </w:pPr>
            <w:r>
              <w:rPr>
                <w:sz w:val="24"/>
              </w:rPr>
              <w:t>Мероприятия</w:t>
            </w:r>
            <w:r>
              <w:rPr>
                <w:spacing w:val="-8"/>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появления</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 xml:space="preserve">девиантным </w:t>
            </w:r>
            <w:r>
              <w:rPr>
                <w:spacing w:val="-2"/>
                <w:sz w:val="24"/>
              </w:rPr>
              <w:t>поведением</w:t>
            </w:r>
          </w:p>
        </w:tc>
      </w:tr>
      <w:tr w:rsidR="00991C96">
        <w:trPr>
          <w:trHeight w:val="3036"/>
        </w:trPr>
        <w:tc>
          <w:tcPr>
            <w:tcW w:w="2607" w:type="dxa"/>
          </w:tcPr>
          <w:p w:rsidR="00991C96" w:rsidRDefault="008A40EF">
            <w:pPr>
              <w:pStyle w:val="TableParagraph"/>
              <w:tabs>
                <w:tab w:val="left" w:pos="1530"/>
              </w:tabs>
              <w:ind w:left="107" w:right="98" w:firstLine="28"/>
              <w:rPr>
                <w:sz w:val="24"/>
              </w:rPr>
            </w:pPr>
            <w:r>
              <w:rPr>
                <w:spacing w:val="-2"/>
                <w:sz w:val="24"/>
              </w:rPr>
              <w:t>Работа</w:t>
            </w:r>
            <w:r>
              <w:rPr>
                <w:sz w:val="24"/>
              </w:rPr>
              <w:tab/>
            </w:r>
            <w:r>
              <w:rPr>
                <w:spacing w:val="-2"/>
                <w:sz w:val="24"/>
              </w:rPr>
              <w:t>педагога- психолога</w:t>
            </w:r>
          </w:p>
        </w:tc>
        <w:tc>
          <w:tcPr>
            <w:tcW w:w="2605" w:type="dxa"/>
          </w:tcPr>
          <w:p w:rsidR="00991C96" w:rsidRDefault="008A40EF">
            <w:pPr>
              <w:pStyle w:val="TableParagraph"/>
              <w:tabs>
                <w:tab w:val="left" w:pos="1254"/>
                <w:tab w:val="left" w:pos="1522"/>
                <w:tab w:val="left" w:pos="1632"/>
                <w:tab w:val="left" w:pos="1694"/>
              </w:tabs>
              <w:ind w:left="107" w:right="96" w:firstLine="28"/>
              <w:rPr>
                <w:sz w:val="24"/>
              </w:rPr>
            </w:pPr>
            <w:r>
              <w:rPr>
                <w:spacing w:val="-2"/>
                <w:sz w:val="24"/>
              </w:rPr>
              <w:t>Создание</w:t>
            </w:r>
            <w:r>
              <w:rPr>
                <w:sz w:val="24"/>
              </w:rPr>
              <w:tab/>
            </w:r>
            <w:r>
              <w:rPr>
                <w:sz w:val="24"/>
              </w:rPr>
              <w:tab/>
            </w:r>
            <w:r>
              <w:rPr>
                <w:sz w:val="24"/>
              </w:rPr>
              <w:tab/>
            </w:r>
            <w:r>
              <w:rPr>
                <w:spacing w:val="-2"/>
                <w:sz w:val="24"/>
              </w:rPr>
              <w:t>системы специальных</w:t>
            </w:r>
            <w:r>
              <w:rPr>
                <w:sz w:val="24"/>
              </w:rPr>
              <w:tab/>
            </w:r>
            <w:r>
              <w:rPr>
                <w:sz w:val="24"/>
              </w:rPr>
              <w:tab/>
            </w:r>
            <w:r>
              <w:rPr>
                <w:sz w:val="24"/>
              </w:rPr>
              <w:tab/>
            </w:r>
            <w:r>
              <w:rPr>
                <w:spacing w:val="-2"/>
                <w:sz w:val="24"/>
              </w:rPr>
              <w:t xml:space="preserve">занятий </w:t>
            </w:r>
            <w:r>
              <w:rPr>
                <w:spacing w:val="-6"/>
                <w:sz w:val="24"/>
              </w:rPr>
              <w:t>по</w:t>
            </w:r>
            <w:r>
              <w:rPr>
                <w:sz w:val="24"/>
              </w:rPr>
              <w:tab/>
            </w:r>
            <w:r>
              <w:rPr>
                <w:spacing w:val="-2"/>
                <w:sz w:val="24"/>
              </w:rPr>
              <w:t>сохранению психического</w:t>
            </w:r>
            <w:r>
              <w:rPr>
                <w:spacing w:val="80"/>
                <w:sz w:val="24"/>
              </w:rPr>
              <w:t xml:space="preserve"> </w:t>
            </w:r>
            <w:r>
              <w:rPr>
                <w:spacing w:val="-2"/>
                <w:sz w:val="24"/>
              </w:rPr>
              <w:t>здоровья,</w:t>
            </w:r>
            <w:r>
              <w:rPr>
                <w:sz w:val="24"/>
              </w:rPr>
              <w:tab/>
            </w:r>
            <w:r>
              <w:rPr>
                <w:sz w:val="24"/>
              </w:rPr>
              <w:tab/>
            </w:r>
            <w:r>
              <w:rPr>
                <w:spacing w:val="-2"/>
                <w:sz w:val="24"/>
              </w:rPr>
              <w:t>развитию умений</w:t>
            </w:r>
          </w:p>
          <w:p w:rsidR="00991C96" w:rsidRDefault="008A40EF">
            <w:pPr>
              <w:pStyle w:val="TableParagraph"/>
              <w:tabs>
                <w:tab w:val="left" w:pos="2050"/>
              </w:tabs>
              <w:ind w:left="107" w:right="96"/>
              <w:rPr>
                <w:sz w:val="24"/>
              </w:rPr>
            </w:pPr>
            <w:r>
              <w:rPr>
                <w:spacing w:val="-2"/>
                <w:sz w:val="24"/>
              </w:rPr>
              <w:t>контролировать</w:t>
            </w:r>
            <w:r>
              <w:rPr>
                <w:sz w:val="24"/>
              </w:rPr>
              <w:tab/>
            </w:r>
            <w:r>
              <w:rPr>
                <w:spacing w:val="-4"/>
                <w:sz w:val="24"/>
              </w:rPr>
              <w:t xml:space="preserve">свое </w:t>
            </w:r>
            <w:r>
              <w:rPr>
                <w:spacing w:val="-2"/>
                <w:sz w:val="24"/>
              </w:rPr>
              <w:t>эмоциональное</w:t>
            </w:r>
          </w:p>
          <w:p w:rsidR="00991C96" w:rsidRDefault="008A40EF">
            <w:pPr>
              <w:pStyle w:val="TableParagraph"/>
              <w:tabs>
                <w:tab w:val="left" w:pos="2367"/>
              </w:tabs>
              <w:ind w:left="107"/>
              <w:rPr>
                <w:sz w:val="24"/>
              </w:rPr>
            </w:pPr>
            <w:r>
              <w:rPr>
                <w:spacing w:val="-2"/>
                <w:sz w:val="24"/>
              </w:rPr>
              <w:t>состояние</w:t>
            </w:r>
            <w:r>
              <w:rPr>
                <w:sz w:val="24"/>
              </w:rPr>
              <w:tab/>
            </w:r>
            <w:r>
              <w:rPr>
                <w:spacing w:val="-10"/>
                <w:sz w:val="24"/>
              </w:rPr>
              <w:t>и</w:t>
            </w:r>
          </w:p>
          <w:p w:rsidR="00991C96" w:rsidRDefault="008A40EF">
            <w:pPr>
              <w:pStyle w:val="TableParagraph"/>
              <w:tabs>
                <w:tab w:val="left" w:pos="1527"/>
              </w:tabs>
              <w:spacing w:line="270" w:lineRule="atLeast"/>
              <w:ind w:left="107" w:right="96"/>
              <w:rPr>
                <w:sz w:val="24"/>
              </w:rPr>
            </w:pPr>
            <w:r>
              <w:rPr>
                <w:spacing w:val="-2"/>
                <w:sz w:val="24"/>
              </w:rPr>
              <w:t>настроение,</w:t>
            </w:r>
            <w:r>
              <w:rPr>
                <w:sz w:val="24"/>
              </w:rPr>
              <w:tab/>
            </w:r>
            <w:r>
              <w:rPr>
                <w:spacing w:val="-2"/>
                <w:sz w:val="24"/>
              </w:rPr>
              <w:t xml:space="preserve">спокойно </w:t>
            </w:r>
            <w:r>
              <w:rPr>
                <w:sz w:val="24"/>
              </w:rPr>
              <w:t>разрешать конфликты</w:t>
            </w:r>
          </w:p>
        </w:tc>
        <w:tc>
          <w:tcPr>
            <w:tcW w:w="2607" w:type="dxa"/>
          </w:tcPr>
          <w:p w:rsidR="00991C96" w:rsidRDefault="008A40EF">
            <w:pPr>
              <w:pStyle w:val="TableParagraph"/>
              <w:spacing w:line="270" w:lineRule="exact"/>
              <w:ind w:left="138"/>
              <w:rPr>
                <w:sz w:val="24"/>
              </w:rPr>
            </w:pPr>
            <w:r>
              <w:rPr>
                <w:spacing w:val="-2"/>
                <w:sz w:val="24"/>
              </w:rPr>
              <w:t>Педагог-психолог</w:t>
            </w:r>
          </w:p>
        </w:tc>
        <w:tc>
          <w:tcPr>
            <w:tcW w:w="2605" w:type="dxa"/>
          </w:tcPr>
          <w:p w:rsidR="00991C96" w:rsidRDefault="008A40EF">
            <w:pPr>
              <w:pStyle w:val="TableParagraph"/>
              <w:spacing w:line="270" w:lineRule="exact"/>
              <w:ind w:left="136"/>
              <w:rPr>
                <w:sz w:val="24"/>
              </w:rPr>
            </w:pPr>
            <w:r>
              <w:rPr>
                <w:sz w:val="24"/>
              </w:rPr>
              <w:t xml:space="preserve">По </w:t>
            </w:r>
            <w:r>
              <w:rPr>
                <w:spacing w:val="-2"/>
                <w:sz w:val="24"/>
              </w:rPr>
              <w:t>плану</w:t>
            </w:r>
          </w:p>
        </w:tc>
      </w:tr>
      <w:tr w:rsidR="00991C96">
        <w:trPr>
          <w:trHeight w:val="2210"/>
        </w:trPr>
        <w:tc>
          <w:tcPr>
            <w:tcW w:w="2607" w:type="dxa"/>
          </w:tcPr>
          <w:p w:rsidR="00991C96" w:rsidRDefault="008A40EF">
            <w:pPr>
              <w:pStyle w:val="TableParagraph"/>
              <w:spacing w:line="270" w:lineRule="exact"/>
              <w:ind w:left="136"/>
              <w:rPr>
                <w:sz w:val="24"/>
              </w:rPr>
            </w:pPr>
            <w:r>
              <w:rPr>
                <w:spacing w:val="-2"/>
                <w:sz w:val="24"/>
              </w:rPr>
              <w:t>Дополнительное</w:t>
            </w:r>
          </w:p>
          <w:p w:rsidR="00991C96" w:rsidRDefault="008A40EF">
            <w:pPr>
              <w:pStyle w:val="TableParagraph"/>
              <w:tabs>
                <w:tab w:val="left" w:pos="1686"/>
              </w:tabs>
              <w:ind w:left="107" w:right="99"/>
              <w:rPr>
                <w:sz w:val="24"/>
              </w:rPr>
            </w:pPr>
            <w:r>
              <w:rPr>
                <w:spacing w:val="-2"/>
                <w:sz w:val="24"/>
              </w:rPr>
              <w:t>образование,</w:t>
            </w:r>
            <w:r>
              <w:rPr>
                <w:sz w:val="24"/>
              </w:rPr>
              <w:tab/>
            </w:r>
            <w:r>
              <w:rPr>
                <w:spacing w:val="-2"/>
                <w:sz w:val="24"/>
              </w:rPr>
              <w:t>система воспитательной</w:t>
            </w:r>
          </w:p>
          <w:p w:rsidR="00991C96" w:rsidRDefault="008A40EF">
            <w:pPr>
              <w:pStyle w:val="TableParagraph"/>
              <w:ind w:left="107"/>
              <w:rPr>
                <w:sz w:val="24"/>
              </w:rPr>
            </w:pPr>
            <w:r>
              <w:rPr>
                <w:spacing w:val="-2"/>
                <w:sz w:val="24"/>
              </w:rPr>
              <w:t>работы</w:t>
            </w:r>
          </w:p>
        </w:tc>
        <w:tc>
          <w:tcPr>
            <w:tcW w:w="2605" w:type="dxa"/>
          </w:tcPr>
          <w:p w:rsidR="00991C96" w:rsidRDefault="008A40EF">
            <w:pPr>
              <w:pStyle w:val="TableParagraph"/>
              <w:spacing w:line="270" w:lineRule="exact"/>
              <w:ind w:left="136"/>
              <w:rPr>
                <w:sz w:val="24"/>
              </w:rPr>
            </w:pPr>
            <w:r>
              <w:rPr>
                <w:spacing w:val="-2"/>
                <w:sz w:val="24"/>
              </w:rPr>
              <w:t>Факультативные</w:t>
            </w:r>
          </w:p>
          <w:p w:rsidR="00991C96" w:rsidRDefault="008A40EF">
            <w:pPr>
              <w:pStyle w:val="TableParagraph"/>
              <w:ind w:left="107" w:right="96"/>
              <w:jc w:val="both"/>
              <w:rPr>
                <w:sz w:val="24"/>
              </w:rPr>
            </w:pPr>
            <w:r>
              <w:rPr>
                <w:sz w:val="24"/>
              </w:rPr>
              <w:t xml:space="preserve">курсы, мероприятия интеллектуальной и </w:t>
            </w:r>
            <w:r>
              <w:rPr>
                <w:spacing w:val="-2"/>
                <w:sz w:val="24"/>
              </w:rPr>
              <w:t>творческой</w:t>
            </w:r>
          </w:p>
          <w:p w:rsidR="00991C96" w:rsidRDefault="008A40EF">
            <w:pPr>
              <w:pStyle w:val="TableParagraph"/>
              <w:ind w:left="107"/>
              <w:rPr>
                <w:sz w:val="24"/>
              </w:rPr>
            </w:pPr>
            <w:r>
              <w:rPr>
                <w:spacing w:val="-2"/>
                <w:sz w:val="24"/>
              </w:rPr>
              <w:t>направленности</w:t>
            </w:r>
          </w:p>
          <w:p w:rsidR="00991C96" w:rsidRDefault="008A40EF">
            <w:pPr>
              <w:pStyle w:val="TableParagraph"/>
              <w:ind w:left="107"/>
              <w:rPr>
                <w:sz w:val="24"/>
              </w:rPr>
            </w:pPr>
            <w:r>
              <w:rPr>
                <w:spacing w:val="-2"/>
                <w:sz w:val="24"/>
              </w:rPr>
              <w:t>соревновательного</w:t>
            </w:r>
          </w:p>
          <w:p w:rsidR="00991C96" w:rsidRDefault="008A40EF">
            <w:pPr>
              <w:pStyle w:val="TableParagraph"/>
              <w:spacing w:line="270" w:lineRule="atLeast"/>
              <w:ind w:left="107"/>
              <w:rPr>
                <w:sz w:val="24"/>
              </w:rPr>
            </w:pPr>
            <w:r>
              <w:rPr>
                <w:sz w:val="24"/>
              </w:rPr>
              <w:t>характера,</w:t>
            </w:r>
            <w:r>
              <w:rPr>
                <w:spacing w:val="9"/>
                <w:sz w:val="24"/>
              </w:rPr>
              <w:t xml:space="preserve"> </w:t>
            </w:r>
            <w:r>
              <w:rPr>
                <w:sz w:val="24"/>
              </w:rPr>
              <w:t xml:space="preserve">социальные </w:t>
            </w:r>
            <w:r>
              <w:rPr>
                <w:spacing w:val="-2"/>
                <w:sz w:val="24"/>
              </w:rPr>
              <w:t>проекты</w:t>
            </w:r>
          </w:p>
        </w:tc>
        <w:tc>
          <w:tcPr>
            <w:tcW w:w="2607" w:type="dxa"/>
          </w:tcPr>
          <w:p w:rsidR="00991C96" w:rsidRDefault="008A40EF">
            <w:pPr>
              <w:pStyle w:val="TableParagraph"/>
              <w:spacing w:line="270" w:lineRule="exact"/>
              <w:ind w:left="138"/>
              <w:rPr>
                <w:sz w:val="24"/>
              </w:rPr>
            </w:pPr>
            <w:r>
              <w:rPr>
                <w:spacing w:val="-2"/>
                <w:sz w:val="24"/>
              </w:rPr>
              <w:t>Администрация</w:t>
            </w:r>
          </w:p>
        </w:tc>
        <w:tc>
          <w:tcPr>
            <w:tcW w:w="2605" w:type="dxa"/>
          </w:tcPr>
          <w:p w:rsidR="00991C96" w:rsidRDefault="008A40EF">
            <w:pPr>
              <w:pStyle w:val="TableParagraph"/>
              <w:spacing w:line="270" w:lineRule="exact"/>
              <w:ind w:left="136"/>
              <w:rPr>
                <w:sz w:val="24"/>
              </w:rPr>
            </w:pPr>
            <w:r>
              <w:rPr>
                <w:sz w:val="24"/>
              </w:rPr>
              <w:t xml:space="preserve">По </w:t>
            </w:r>
            <w:r>
              <w:rPr>
                <w:spacing w:val="-2"/>
                <w:sz w:val="24"/>
              </w:rPr>
              <w:t>плану</w:t>
            </w:r>
          </w:p>
        </w:tc>
      </w:tr>
      <w:tr w:rsidR="00991C96">
        <w:trPr>
          <w:trHeight w:val="276"/>
        </w:trPr>
        <w:tc>
          <w:tcPr>
            <w:tcW w:w="10424" w:type="dxa"/>
            <w:gridSpan w:val="4"/>
          </w:tcPr>
          <w:p w:rsidR="00991C96" w:rsidRDefault="008A40EF">
            <w:pPr>
              <w:pStyle w:val="TableParagraph"/>
              <w:spacing w:line="256" w:lineRule="exact"/>
              <w:ind w:left="37" w:right="2"/>
              <w:jc w:val="center"/>
              <w:rPr>
                <w:sz w:val="24"/>
              </w:rPr>
            </w:pPr>
            <w:r>
              <w:rPr>
                <w:sz w:val="24"/>
              </w:rPr>
              <w:t>Выявление</w:t>
            </w:r>
            <w:r>
              <w:rPr>
                <w:spacing w:val="-5"/>
                <w:sz w:val="24"/>
              </w:rPr>
              <w:t xml:space="preserve"> </w:t>
            </w:r>
            <w:r>
              <w:rPr>
                <w:sz w:val="24"/>
              </w:rPr>
              <w:t>детей,</w:t>
            </w:r>
            <w:r>
              <w:rPr>
                <w:spacing w:val="-3"/>
                <w:sz w:val="24"/>
              </w:rPr>
              <w:t xml:space="preserve"> </w:t>
            </w:r>
            <w:r>
              <w:rPr>
                <w:sz w:val="24"/>
              </w:rPr>
              <w:t>склонных</w:t>
            </w:r>
            <w:r>
              <w:rPr>
                <w:spacing w:val="-1"/>
                <w:sz w:val="24"/>
              </w:rPr>
              <w:t xml:space="preserve"> </w:t>
            </w:r>
            <w:r>
              <w:rPr>
                <w:sz w:val="24"/>
              </w:rPr>
              <w:t>к</w:t>
            </w:r>
            <w:r>
              <w:rPr>
                <w:spacing w:val="-3"/>
                <w:sz w:val="24"/>
              </w:rPr>
              <w:t xml:space="preserve"> </w:t>
            </w:r>
            <w:r>
              <w:rPr>
                <w:sz w:val="24"/>
              </w:rPr>
              <w:t>девиантному</w:t>
            </w:r>
            <w:r>
              <w:rPr>
                <w:spacing w:val="-10"/>
                <w:sz w:val="24"/>
              </w:rPr>
              <w:t xml:space="preserve"> </w:t>
            </w:r>
            <w:r>
              <w:rPr>
                <w:spacing w:val="-2"/>
                <w:sz w:val="24"/>
              </w:rPr>
              <w:t>поведению</w:t>
            </w:r>
          </w:p>
        </w:tc>
      </w:tr>
      <w:tr w:rsidR="00991C96">
        <w:trPr>
          <w:trHeight w:val="1655"/>
        </w:trPr>
        <w:tc>
          <w:tcPr>
            <w:tcW w:w="2607" w:type="dxa"/>
          </w:tcPr>
          <w:p w:rsidR="00991C96" w:rsidRDefault="008A40EF">
            <w:pPr>
              <w:pStyle w:val="TableParagraph"/>
              <w:tabs>
                <w:tab w:val="left" w:pos="1868"/>
                <w:tab w:val="left" w:pos="2295"/>
              </w:tabs>
              <w:ind w:left="107" w:right="97" w:firstLine="28"/>
              <w:jc w:val="both"/>
              <w:rPr>
                <w:sz w:val="24"/>
              </w:rPr>
            </w:pPr>
            <w:r>
              <w:rPr>
                <w:spacing w:val="-2"/>
                <w:sz w:val="24"/>
              </w:rPr>
              <w:t>Наблюдение</w:t>
            </w:r>
            <w:r>
              <w:rPr>
                <w:sz w:val="24"/>
              </w:rPr>
              <w:tab/>
            </w:r>
            <w:r>
              <w:rPr>
                <w:sz w:val="24"/>
              </w:rPr>
              <w:tab/>
            </w:r>
            <w:r>
              <w:rPr>
                <w:spacing w:val="-6"/>
                <w:sz w:val="24"/>
              </w:rPr>
              <w:t xml:space="preserve">за </w:t>
            </w:r>
            <w:r>
              <w:rPr>
                <w:sz w:val="24"/>
              </w:rPr>
              <w:t xml:space="preserve">детским коллективом, </w:t>
            </w:r>
            <w:r>
              <w:rPr>
                <w:spacing w:val="-2"/>
                <w:sz w:val="24"/>
              </w:rPr>
              <w:t>выявление</w:t>
            </w:r>
            <w:r>
              <w:rPr>
                <w:sz w:val="24"/>
              </w:rPr>
              <w:tab/>
            </w:r>
            <w:r>
              <w:rPr>
                <w:spacing w:val="-2"/>
                <w:sz w:val="24"/>
              </w:rPr>
              <w:t>детей,</w:t>
            </w:r>
          </w:p>
          <w:p w:rsidR="00991C96" w:rsidRDefault="008A40EF">
            <w:pPr>
              <w:pStyle w:val="TableParagraph"/>
              <w:tabs>
                <w:tab w:val="left" w:pos="2382"/>
              </w:tabs>
              <w:ind w:left="107"/>
              <w:rPr>
                <w:sz w:val="24"/>
              </w:rPr>
            </w:pPr>
            <w:r>
              <w:rPr>
                <w:spacing w:val="-2"/>
                <w:sz w:val="24"/>
              </w:rPr>
              <w:t>склонных</w:t>
            </w:r>
            <w:r>
              <w:rPr>
                <w:sz w:val="24"/>
              </w:rPr>
              <w:tab/>
            </w:r>
            <w:r>
              <w:rPr>
                <w:spacing w:val="-10"/>
                <w:sz w:val="24"/>
              </w:rPr>
              <w:t>к</w:t>
            </w:r>
          </w:p>
          <w:p w:rsidR="00991C96" w:rsidRDefault="008A40EF">
            <w:pPr>
              <w:pStyle w:val="TableParagraph"/>
              <w:spacing w:line="270" w:lineRule="atLeast"/>
              <w:ind w:left="107" w:right="321"/>
              <w:rPr>
                <w:sz w:val="24"/>
              </w:rPr>
            </w:pPr>
            <w:r>
              <w:rPr>
                <w:spacing w:val="-2"/>
                <w:sz w:val="24"/>
              </w:rPr>
              <w:t>девиантному поведению</w:t>
            </w:r>
          </w:p>
        </w:tc>
        <w:tc>
          <w:tcPr>
            <w:tcW w:w="2605" w:type="dxa"/>
          </w:tcPr>
          <w:p w:rsidR="00991C96" w:rsidRDefault="008A40EF">
            <w:pPr>
              <w:pStyle w:val="TableParagraph"/>
              <w:spacing w:line="268" w:lineRule="exact"/>
              <w:ind w:left="136"/>
              <w:rPr>
                <w:sz w:val="24"/>
              </w:rPr>
            </w:pPr>
            <w:r>
              <w:rPr>
                <w:spacing w:val="-2"/>
                <w:sz w:val="24"/>
              </w:rPr>
              <w:t>Выявление</w:t>
            </w:r>
          </w:p>
          <w:p w:rsidR="00991C96" w:rsidRDefault="008A40EF">
            <w:pPr>
              <w:pStyle w:val="TableParagraph"/>
              <w:ind w:left="107" w:right="96" w:firstLine="28"/>
              <w:jc w:val="both"/>
              <w:rPr>
                <w:sz w:val="24"/>
              </w:rPr>
            </w:pPr>
            <w:r>
              <w:rPr>
                <w:sz w:val="24"/>
              </w:rPr>
              <w:t xml:space="preserve">склонности поведения в соответствии с </w:t>
            </w:r>
            <w:r>
              <w:rPr>
                <w:spacing w:val="-2"/>
                <w:sz w:val="24"/>
              </w:rPr>
              <w:t>методическими</w:t>
            </w:r>
          </w:p>
          <w:p w:rsidR="00991C96" w:rsidRDefault="008A40EF">
            <w:pPr>
              <w:pStyle w:val="TableParagraph"/>
              <w:ind w:left="107"/>
              <w:rPr>
                <w:sz w:val="24"/>
              </w:rPr>
            </w:pPr>
            <w:r>
              <w:rPr>
                <w:spacing w:val="-2"/>
                <w:sz w:val="24"/>
              </w:rPr>
              <w:t>рекомендациями</w:t>
            </w:r>
          </w:p>
        </w:tc>
        <w:tc>
          <w:tcPr>
            <w:tcW w:w="2607" w:type="dxa"/>
          </w:tcPr>
          <w:p w:rsidR="00991C96" w:rsidRDefault="008A40EF">
            <w:pPr>
              <w:pStyle w:val="TableParagraph"/>
              <w:ind w:left="110" w:right="321" w:firstLine="28"/>
              <w:rPr>
                <w:sz w:val="24"/>
              </w:rPr>
            </w:pPr>
            <w:r>
              <w:rPr>
                <w:spacing w:val="-2"/>
                <w:sz w:val="24"/>
              </w:rPr>
              <w:t xml:space="preserve">Классный руководитель, учитель-предметник, </w:t>
            </w:r>
            <w:r>
              <w:rPr>
                <w:sz w:val="24"/>
              </w:rPr>
              <w:t>узкие специалисты</w:t>
            </w:r>
          </w:p>
        </w:tc>
        <w:tc>
          <w:tcPr>
            <w:tcW w:w="2605" w:type="dxa"/>
          </w:tcPr>
          <w:p w:rsidR="00991C96" w:rsidRDefault="008A40EF">
            <w:pPr>
              <w:pStyle w:val="TableParagraph"/>
              <w:spacing w:line="268" w:lineRule="exact"/>
              <w:ind w:left="136"/>
              <w:rPr>
                <w:sz w:val="24"/>
              </w:rPr>
            </w:pPr>
            <w:r>
              <w:rPr>
                <w:spacing w:val="-2"/>
                <w:sz w:val="24"/>
              </w:rPr>
              <w:t>Ежедневно</w:t>
            </w:r>
          </w:p>
        </w:tc>
      </w:tr>
      <w:tr w:rsidR="00991C96">
        <w:trPr>
          <w:trHeight w:val="551"/>
        </w:trPr>
        <w:tc>
          <w:tcPr>
            <w:tcW w:w="2607" w:type="dxa"/>
          </w:tcPr>
          <w:p w:rsidR="00991C96" w:rsidRDefault="008A40EF">
            <w:pPr>
              <w:pStyle w:val="TableParagraph"/>
              <w:tabs>
                <w:tab w:val="left" w:pos="1741"/>
              </w:tabs>
              <w:spacing w:line="267" w:lineRule="exact"/>
              <w:ind w:left="136"/>
              <w:rPr>
                <w:sz w:val="24"/>
              </w:rPr>
            </w:pPr>
            <w:r>
              <w:rPr>
                <w:spacing w:val="-2"/>
                <w:sz w:val="24"/>
              </w:rPr>
              <w:t>Выявление</w:t>
            </w:r>
            <w:r>
              <w:rPr>
                <w:sz w:val="24"/>
              </w:rPr>
              <w:tab/>
            </w:r>
            <w:r>
              <w:rPr>
                <w:spacing w:val="-2"/>
                <w:sz w:val="24"/>
              </w:rPr>
              <w:t>причин</w:t>
            </w:r>
          </w:p>
          <w:p w:rsidR="00991C96" w:rsidRDefault="008A40EF">
            <w:pPr>
              <w:pStyle w:val="TableParagraph"/>
              <w:spacing w:line="264" w:lineRule="exact"/>
              <w:ind w:left="107"/>
              <w:rPr>
                <w:sz w:val="24"/>
              </w:rPr>
            </w:pPr>
            <w:r>
              <w:rPr>
                <w:spacing w:val="-2"/>
                <w:sz w:val="24"/>
              </w:rPr>
              <w:t>возникновения</w:t>
            </w:r>
          </w:p>
        </w:tc>
        <w:tc>
          <w:tcPr>
            <w:tcW w:w="2605" w:type="dxa"/>
          </w:tcPr>
          <w:p w:rsidR="00991C96" w:rsidRDefault="008A40EF">
            <w:pPr>
              <w:pStyle w:val="TableParagraph"/>
              <w:spacing w:line="267" w:lineRule="exact"/>
              <w:ind w:left="136"/>
              <w:rPr>
                <w:sz w:val="24"/>
              </w:rPr>
            </w:pPr>
            <w:r>
              <w:rPr>
                <w:spacing w:val="-2"/>
                <w:sz w:val="24"/>
              </w:rPr>
              <w:t>Проведение</w:t>
            </w:r>
          </w:p>
          <w:p w:rsidR="00991C96" w:rsidRDefault="008A40EF">
            <w:pPr>
              <w:pStyle w:val="TableParagraph"/>
              <w:spacing w:line="264" w:lineRule="exact"/>
              <w:ind w:left="107"/>
              <w:rPr>
                <w:sz w:val="24"/>
              </w:rPr>
            </w:pPr>
            <w:r>
              <w:rPr>
                <w:spacing w:val="-2"/>
                <w:sz w:val="24"/>
              </w:rPr>
              <w:t>анкетирования,</w:t>
            </w:r>
          </w:p>
        </w:tc>
        <w:tc>
          <w:tcPr>
            <w:tcW w:w="2607" w:type="dxa"/>
          </w:tcPr>
          <w:p w:rsidR="00991C96" w:rsidRDefault="008A40EF">
            <w:pPr>
              <w:pStyle w:val="TableParagraph"/>
              <w:spacing w:line="267" w:lineRule="exact"/>
              <w:ind w:left="138"/>
              <w:rPr>
                <w:sz w:val="24"/>
              </w:rPr>
            </w:pPr>
            <w:r>
              <w:rPr>
                <w:spacing w:val="-2"/>
                <w:sz w:val="24"/>
              </w:rPr>
              <w:t>Классный</w:t>
            </w:r>
          </w:p>
          <w:p w:rsidR="00991C96" w:rsidRDefault="008A40EF">
            <w:pPr>
              <w:pStyle w:val="TableParagraph"/>
              <w:spacing w:line="264" w:lineRule="exact"/>
              <w:ind w:left="110"/>
              <w:rPr>
                <w:sz w:val="24"/>
              </w:rPr>
            </w:pPr>
            <w:r>
              <w:rPr>
                <w:sz w:val="24"/>
              </w:rPr>
              <w:t>руководитель,</w:t>
            </w:r>
            <w:r>
              <w:rPr>
                <w:spacing w:val="-4"/>
                <w:sz w:val="24"/>
              </w:rPr>
              <w:t xml:space="preserve"> </w:t>
            </w:r>
            <w:r>
              <w:rPr>
                <w:spacing w:val="-2"/>
                <w:sz w:val="24"/>
              </w:rPr>
              <w:t>педагог-</w:t>
            </w:r>
          </w:p>
        </w:tc>
        <w:tc>
          <w:tcPr>
            <w:tcW w:w="2605" w:type="dxa"/>
          </w:tcPr>
          <w:p w:rsidR="00991C96" w:rsidRDefault="008A40EF">
            <w:pPr>
              <w:pStyle w:val="TableParagraph"/>
              <w:tabs>
                <w:tab w:val="left" w:pos="2116"/>
              </w:tabs>
              <w:spacing w:line="267" w:lineRule="exact"/>
              <w:ind w:left="136"/>
              <w:rPr>
                <w:sz w:val="24"/>
              </w:rPr>
            </w:pPr>
            <w:r>
              <w:rPr>
                <w:spacing w:val="-2"/>
                <w:sz w:val="24"/>
              </w:rPr>
              <w:t>Индивидуально,</w:t>
            </w:r>
            <w:r>
              <w:rPr>
                <w:sz w:val="24"/>
              </w:rPr>
              <w:tab/>
            </w:r>
            <w:r>
              <w:rPr>
                <w:spacing w:val="-5"/>
                <w:sz w:val="24"/>
              </w:rPr>
              <w:t>при</w:t>
            </w:r>
          </w:p>
          <w:p w:rsidR="00991C96" w:rsidRDefault="008A40EF">
            <w:pPr>
              <w:pStyle w:val="TableParagraph"/>
              <w:tabs>
                <w:tab w:val="left" w:pos="1630"/>
              </w:tabs>
              <w:spacing w:line="264" w:lineRule="exact"/>
              <w:ind w:left="107"/>
              <w:rPr>
                <w:sz w:val="24"/>
              </w:rPr>
            </w:pPr>
            <w:r>
              <w:rPr>
                <w:spacing w:val="-2"/>
                <w:sz w:val="24"/>
              </w:rPr>
              <w:t>выявлении</w:t>
            </w:r>
            <w:r>
              <w:rPr>
                <w:sz w:val="24"/>
              </w:rPr>
              <w:tab/>
            </w:r>
            <w:r>
              <w:rPr>
                <w:spacing w:val="-2"/>
                <w:sz w:val="24"/>
              </w:rPr>
              <w:t>ребенка,</w:t>
            </w:r>
          </w:p>
        </w:tc>
      </w:tr>
    </w:tbl>
    <w:p w:rsidR="00991C96" w:rsidRDefault="00991C96">
      <w:pPr>
        <w:pStyle w:val="TableParagraph"/>
        <w:spacing w:line="264" w:lineRule="exact"/>
        <w:rPr>
          <w:sz w:val="24"/>
        </w:rPr>
        <w:sectPr w:rsidR="00991C96">
          <w:pgSz w:w="11910" w:h="16840"/>
          <w:pgMar w:top="76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2605"/>
        <w:gridCol w:w="2607"/>
        <w:gridCol w:w="2605"/>
      </w:tblGrid>
      <w:tr w:rsidR="00991C96">
        <w:trPr>
          <w:trHeight w:val="827"/>
        </w:trPr>
        <w:tc>
          <w:tcPr>
            <w:tcW w:w="2607" w:type="dxa"/>
          </w:tcPr>
          <w:p w:rsidR="00991C96" w:rsidRDefault="008A40EF">
            <w:pPr>
              <w:pStyle w:val="TableParagraph"/>
              <w:ind w:left="107" w:right="321"/>
              <w:rPr>
                <w:sz w:val="24"/>
              </w:rPr>
            </w:pPr>
            <w:r>
              <w:rPr>
                <w:spacing w:val="-2"/>
                <w:sz w:val="24"/>
              </w:rPr>
              <w:lastRenderedPageBreak/>
              <w:t>девиантного поведения</w:t>
            </w:r>
          </w:p>
        </w:tc>
        <w:tc>
          <w:tcPr>
            <w:tcW w:w="2605" w:type="dxa"/>
          </w:tcPr>
          <w:p w:rsidR="00991C96" w:rsidRDefault="008A40EF">
            <w:pPr>
              <w:pStyle w:val="TableParagraph"/>
              <w:tabs>
                <w:tab w:val="left" w:pos="1187"/>
                <w:tab w:val="left" w:pos="2367"/>
              </w:tabs>
              <w:ind w:left="107" w:right="97"/>
              <w:rPr>
                <w:sz w:val="24"/>
              </w:rPr>
            </w:pPr>
            <w:r>
              <w:rPr>
                <w:spacing w:val="-2"/>
                <w:sz w:val="24"/>
              </w:rPr>
              <w:t>опросов</w:t>
            </w:r>
            <w:r>
              <w:rPr>
                <w:sz w:val="24"/>
              </w:rPr>
              <w:tab/>
            </w:r>
            <w:r>
              <w:rPr>
                <w:spacing w:val="-2"/>
                <w:sz w:val="24"/>
              </w:rPr>
              <w:t>учителей</w:t>
            </w:r>
            <w:r>
              <w:rPr>
                <w:sz w:val="24"/>
              </w:rPr>
              <w:tab/>
            </w:r>
            <w:r>
              <w:rPr>
                <w:spacing w:val="-10"/>
                <w:sz w:val="24"/>
              </w:rPr>
              <w:t xml:space="preserve">и </w:t>
            </w:r>
            <w:r>
              <w:rPr>
                <w:spacing w:val="-2"/>
                <w:sz w:val="24"/>
              </w:rPr>
              <w:t>родителей</w:t>
            </w:r>
          </w:p>
        </w:tc>
        <w:tc>
          <w:tcPr>
            <w:tcW w:w="2607" w:type="dxa"/>
          </w:tcPr>
          <w:p w:rsidR="00991C96" w:rsidRDefault="008A40EF">
            <w:pPr>
              <w:pStyle w:val="TableParagraph"/>
              <w:spacing w:line="268" w:lineRule="exact"/>
              <w:ind w:left="110"/>
              <w:rPr>
                <w:sz w:val="24"/>
              </w:rPr>
            </w:pPr>
            <w:r>
              <w:rPr>
                <w:spacing w:val="-2"/>
                <w:sz w:val="24"/>
              </w:rPr>
              <w:t>психолог</w:t>
            </w:r>
          </w:p>
        </w:tc>
        <w:tc>
          <w:tcPr>
            <w:tcW w:w="2605" w:type="dxa"/>
          </w:tcPr>
          <w:p w:rsidR="00991C96" w:rsidRDefault="008A40EF">
            <w:pPr>
              <w:pStyle w:val="TableParagraph"/>
              <w:tabs>
                <w:tab w:val="left" w:pos="2379"/>
              </w:tabs>
              <w:spacing w:line="268" w:lineRule="exact"/>
              <w:ind w:left="107"/>
              <w:rPr>
                <w:sz w:val="24"/>
              </w:rPr>
            </w:pPr>
            <w:r>
              <w:rPr>
                <w:spacing w:val="-2"/>
                <w:sz w:val="24"/>
              </w:rPr>
              <w:t>склонного</w:t>
            </w:r>
            <w:r>
              <w:rPr>
                <w:sz w:val="24"/>
              </w:rPr>
              <w:tab/>
            </w:r>
            <w:r>
              <w:rPr>
                <w:spacing w:val="-10"/>
                <w:sz w:val="24"/>
              </w:rPr>
              <w:t>к</w:t>
            </w:r>
          </w:p>
          <w:p w:rsidR="00991C96" w:rsidRDefault="008A40EF">
            <w:pPr>
              <w:pStyle w:val="TableParagraph"/>
              <w:spacing w:line="270" w:lineRule="atLeast"/>
              <w:ind w:left="107" w:right="96"/>
              <w:rPr>
                <w:sz w:val="24"/>
              </w:rPr>
            </w:pPr>
            <w:r>
              <w:rPr>
                <w:spacing w:val="-2"/>
                <w:sz w:val="24"/>
              </w:rPr>
              <w:t>девиантному поведению</w:t>
            </w:r>
          </w:p>
        </w:tc>
      </w:tr>
      <w:tr w:rsidR="00991C96">
        <w:trPr>
          <w:trHeight w:val="276"/>
        </w:trPr>
        <w:tc>
          <w:tcPr>
            <w:tcW w:w="10424" w:type="dxa"/>
            <w:gridSpan w:val="4"/>
          </w:tcPr>
          <w:p w:rsidR="00991C96" w:rsidRDefault="008A40EF">
            <w:pPr>
              <w:pStyle w:val="TableParagraph"/>
              <w:spacing w:line="256" w:lineRule="exact"/>
              <w:ind w:left="37"/>
              <w:jc w:val="center"/>
              <w:rPr>
                <w:sz w:val="24"/>
              </w:rPr>
            </w:pPr>
            <w:r>
              <w:rPr>
                <w:sz w:val="24"/>
              </w:rPr>
              <w:t>Мероприятия</w:t>
            </w:r>
            <w:r>
              <w:rPr>
                <w:spacing w:val="-6"/>
                <w:sz w:val="24"/>
              </w:rPr>
              <w:t xml:space="preserve"> </w:t>
            </w:r>
            <w:r>
              <w:rPr>
                <w:sz w:val="24"/>
              </w:rPr>
              <w:t>по</w:t>
            </w:r>
            <w:r>
              <w:rPr>
                <w:spacing w:val="-3"/>
                <w:sz w:val="24"/>
              </w:rPr>
              <w:t xml:space="preserve"> </w:t>
            </w:r>
            <w:r>
              <w:rPr>
                <w:sz w:val="24"/>
              </w:rPr>
              <w:t>корректировке</w:t>
            </w:r>
            <w:r>
              <w:rPr>
                <w:spacing w:val="-3"/>
                <w:sz w:val="24"/>
              </w:rPr>
              <w:t xml:space="preserve"> </w:t>
            </w:r>
            <w:r>
              <w:rPr>
                <w:spacing w:val="-2"/>
                <w:sz w:val="24"/>
              </w:rPr>
              <w:t>поведения</w:t>
            </w:r>
          </w:p>
        </w:tc>
      </w:tr>
      <w:tr w:rsidR="00991C96">
        <w:trPr>
          <w:trHeight w:val="4692"/>
        </w:trPr>
        <w:tc>
          <w:tcPr>
            <w:tcW w:w="2607" w:type="dxa"/>
          </w:tcPr>
          <w:p w:rsidR="00991C96" w:rsidRDefault="008A40EF">
            <w:pPr>
              <w:pStyle w:val="TableParagraph"/>
              <w:ind w:left="107" w:firstLine="28"/>
              <w:rPr>
                <w:sz w:val="24"/>
              </w:rPr>
            </w:pPr>
            <w:r>
              <w:rPr>
                <w:sz w:val="24"/>
              </w:rPr>
              <w:t>Встреча</w:t>
            </w:r>
            <w:r>
              <w:rPr>
                <w:spacing w:val="80"/>
                <w:sz w:val="24"/>
              </w:rPr>
              <w:t xml:space="preserve"> </w:t>
            </w:r>
            <w:r>
              <w:rPr>
                <w:sz w:val="24"/>
              </w:rPr>
              <w:t>психолога</w:t>
            </w:r>
            <w:r>
              <w:rPr>
                <w:spacing w:val="80"/>
                <w:sz w:val="24"/>
              </w:rPr>
              <w:t xml:space="preserve"> </w:t>
            </w:r>
            <w:r>
              <w:rPr>
                <w:sz w:val="24"/>
              </w:rPr>
              <w:t xml:space="preserve">с </w:t>
            </w:r>
            <w:r>
              <w:rPr>
                <w:spacing w:val="-2"/>
                <w:sz w:val="24"/>
              </w:rPr>
              <w:t>педагогами</w:t>
            </w:r>
          </w:p>
        </w:tc>
        <w:tc>
          <w:tcPr>
            <w:tcW w:w="2605" w:type="dxa"/>
          </w:tcPr>
          <w:p w:rsidR="00991C96" w:rsidRDefault="008A40EF">
            <w:pPr>
              <w:pStyle w:val="TableParagraph"/>
              <w:tabs>
                <w:tab w:val="left" w:pos="1383"/>
              </w:tabs>
              <w:ind w:left="107" w:right="96" w:firstLine="28"/>
              <w:jc w:val="both"/>
              <w:rPr>
                <w:sz w:val="24"/>
              </w:rPr>
            </w:pPr>
            <w:r>
              <w:rPr>
                <w:sz w:val="24"/>
              </w:rPr>
              <w:t xml:space="preserve">Работа с коллективом </w:t>
            </w:r>
            <w:r>
              <w:rPr>
                <w:spacing w:val="-6"/>
                <w:sz w:val="24"/>
              </w:rPr>
              <w:t>по</w:t>
            </w:r>
            <w:r>
              <w:rPr>
                <w:sz w:val="24"/>
              </w:rPr>
              <w:tab/>
            </w:r>
            <w:r>
              <w:rPr>
                <w:spacing w:val="-2"/>
                <w:sz w:val="24"/>
              </w:rPr>
              <w:t>осознанию собственной</w:t>
            </w:r>
          </w:p>
          <w:p w:rsidR="00991C96" w:rsidRDefault="008A40EF">
            <w:pPr>
              <w:pStyle w:val="TableParagraph"/>
              <w:ind w:left="107"/>
              <w:rPr>
                <w:sz w:val="24"/>
              </w:rPr>
            </w:pPr>
            <w:r>
              <w:rPr>
                <w:spacing w:val="-2"/>
                <w:sz w:val="24"/>
              </w:rPr>
              <w:t>профессиональной</w:t>
            </w:r>
          </w:p>
          <w:p w:rsidR="00991C96" w:rsidRDefault="008A40EF">
            <w:pPr>
              <w:pStyle w:val="TableParagraph"/>
              <w:ind w:left="107" w:right="94"/>
              <w:jc w:val="both"/>
              <w:rPr>
                <w:sz w:val="24"/>
              </w:rPr>
            </w:pPr>
            <w:r>
              <w:rPr>
                <w:sz w:val="24"/>
              </w:rPr>
              <w:t xml:space="preserve">ответственности за решение проблемы, принятие того факта, что при общих </w:t>
            </w:r>
            <w:r>
              <w:rPr>
                <w:spacing w:val="-2"/>
                <w:sz w:val="24"/>
              </w:rPr>
              <w:t>типологических</w:t>
            </w:r>
          </w:p>
          <w:p w:rsidR="00991C96" w:rsidRDefault="008A40EF">
            <w:pPr>
              <w:pStyle w:val="TableParagraph"/>
              <w:ind w:left="107"/>
              <w:rPr>
                <w:sz w:val="24"/>
              </w:rPr>
            </w:pPr>
            <w:r>
              <w:rPr>
                <w:spacing w:val="-2"/>
                <w:sz w:val="24"/>
              </w:rPr>
              <w:t>характеристиках проявления</w:t>
            </w:r>
          </w:p>
          <w:p w:rsidR="00991C96" w:rsidRDefault="008A40EF">
            <w:pPr>
              <w:pStyle w:val="TableParagraph"/>
              <w:ind w:left="107"/>
              <w:rPr>
                <w:sz w:val="24"/>
              </w:rPr>
            </w:pPr>
            <w:r>
              <w:rPr>
                <w:spacing w:val="-2"/>
                <w:sz w:val="24"/>
              </w:rPr>
              <w:t>девиантного</w:t>
            </w:r>
          </w:p>
          <w:p w:rsidR="00991C96" w:rsidRDefault="008A40EF">
            <w:pPr>
              <w:pStyle w:val="TableParagraph"/>
              <w:tabs>
                <w:tab w:val="left" w:pos="2379"/>
              </w:tabs>
              <w:ind w:left="107"/>
              <w:rPr>
                <w:sz w:val="24"/>
              </w:rPr>
            </w:pPr>
            <w:r>
              <w:rPr>
                <w:spacing w:val="-2"/>
                <w:sz w:val="24"/>
              </w:rPr>
              <w:t>поведения</w:t>
            </w:r>
            <w:r>
              <w:rPr>
                <w:sz w:val="24"/>
              </w:rPr>
              <w:tab/>
            </w:r>
            <w:r>
              <w:rPr>
                <w:spacing w:val="-10"/>
                <w:sz w:val="24"/>
              </w:rPr>
              <w:t>у</w:t>
            </w:r>
          </w:p>
          <w:p w:rsidR="00991C96" w:rsidRDefault="008A40EF">
            <w:pPr>
              <w:pStyle w:val="TableParagraph"/>
              <w:tabs>
                <w:tab w:val="left" w:pos="2155"/>
              </w:tabs>
              <w:ind w:left="107"/>
              <w:rPr>
                <w:sz w:val="24"/>
              </w:rPr>
            </w:pPr>
            <w:r>
              <w:rPr>
                <w:spacing w:val="-2"/>
                <w:sz w:val="24"/>
              </w:rPr>
              <w:t>школьников</w:t>
            </w:r>
            <w:r>
              <w:rPr>
                <w:sz w:val="24"/>
              </w:rPr>
              <w:tab/>
            </w:r>
            <w:r>
              <w:rPr>
                <w:spacing w:val="-5"/>
                <w:sz w:val="24"/>
              </w:rPr>
              <w:t>нет</w:t>
            </w:r>
          </w:p>
          <w:p w:rsidR="00991C96" w:rsidRDefault="008A40EF">
            <w:pPr>
              <w:pStyle w:val="TableParagraph"/>
              <w:tabs>
                <w:tab w:val="left" w:pos="1908"/>
              </w:tabs>
              <w:ind w:left="107"/>
              <w:rPr>
                <w:sz w:val="24"/>
              </w:rPr>
            </w:pPr>
            <w:r>
              <w:rPr>
                <w:spacing w:val="-2"/>
                <w:sz w:val="24"/>
              </w:rPr>
              <w:t>одинаковых</w:t>
            </w:r>
            <w:r>
              <w:rPr>
                <w:sz w:val="24"/>
              </w:rPr>
              <w:tab/>
            </w:r>
            <w:r>
              <w:rPr>
                <w:spacing w:val="-4"/>
                <w:sz w:val="24"/>
              </w:rPr>
              <w:t>путей</w:t>
            </w:r>
          </w:p>
          <w:p w:rsidR="00991C96" w:rsidRDefault="008A40EF">
            <w:pPr>
              <w:pStyle w:val="TableParagraph"/>
              <w:tabs>
                <w:tab w:val="left" w:pos="2041"/>
              </w:tabs>
              <w:spacing w:line="270" w:lineRule="atLeast"/>
              <w:ind w:left="107" w:right="96"/>
              <w:rPr>
                <w:sz w:val="24"/>
              </w:rPr>
            </w:pPr>
            <w:r>
              <w:rPr>
                <w:spacing w:val="-2"/>
                <w:sz w:val="24"/>
              </w:rPr>
              <w:t>решения</w:t>
            </w:r>
            <w:r>
              <w:rPr>
                <w:sz w:val="24"/>
              </w:rPr>
              <w:tab/>
            </w:r>
            <w:r>
              <w:rPr>
                <w:spacing w:val="-4"/>
                <w:sz w:val="24"/>
              </w:rPr>
              <w:t xml:space="preserve">этой </w:t>
            </w:r>
            <w:r>
              <w:rPr>
                <w:spacing w:val="-2"/>
                <w:sz w:val="24"/>
              </w:rPr>
              <w:t>проблемы</w:t>
            </w:r>
          </w:p>
        </w:tc>
        <w:tc>
          <w:tcPr>
            <w:tcW w:w="2607" w:type="dxa"/>
          </w:tcPr>
          <w:p w:rsidR="00991C96" w:rsidRDefault="008A40EF">
            <w:pPr>
              <w:pStyle w:val="TableParagraph"/>
              <w:spacing w:line="268" w:lineRule="exact"/>
              <w:ind w:left="138"/>
              <w:rPr>
                <w:sz w:val="24"/>
              </w:rPr>
            </w:pPr>
            <w:r>
              <w:rPr>
                <w:spacing w:val="-2"/>
                <w:sz w:val="24"/>
              </w:rPr>
              <w:t>Педагог-психолог</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1931"/>
        </w:trPr>
        <w:tc>
          <w:tcPr>
            <w:tcW w:w="2607" w:type="dxa"/>
          </w:tcPr>
          <w:p w:rsidR="00991C96" w:rsidRDefault="008A40EF">
            <w:pPr>
              <w:pStyle w:val="TableParagraph"/>
              <w:spacing w:line="268" w:lineRule="exact"/>
              <w:ind w:left="136"/>
              <w:rPr>
                <w:sz w:val="24"/>
              </w:rPr>
            </w:pPr>
            <w:r>
              <w:rPr>
                <w:spacing w:val="-2"/>
                <w:sz w:val="24"/>
              </w:rPr>
              <w:t>Комплексное</w:t>
            </w:r>
          </w:p>
          <w:p w:rsidR="00991C96" w:rsidRDefault="008A40EF">
            <w:pPr>
              <w:pStyle w:val="TableParagraph"/>
              <w:ind w:left="107"/>
              <w:rPr>
                <w:sz w:val="24"/>
              </w:rPr>
            </w:pPr>
            <w:r>
              <w:rPr>
                <w:sz w:val="24"/>
              </w:rPr>
              <w:t>обследование</w:t>
            </w:r>
            <w:r>
              <w:rPr>
                <w:spacing w:val="-5"/>
                <w:sz w:val="24"/>
              </w:rPr>
              <w:t xml:space="preserve"> </w:t>
            </w:r>
            <w:r>
              <w:rPr>
                <w:spacing w:val="-2"/>
                <w:sz w:val="24"/>
              </w:rPr>
              <w:t>ребенка</w:t>
            </w:r>
          </w:p>
        </w:tc>
        <w:tc>
          <w:tcPr>
            <w:tcW w:w="2605" w:type="dxa"/>
          </w:tcPr>
          <w:p w:rsidR="00991C96" w:rsidRDefault="008A40EF">
            <w:pPr>
              <w:pStyle w:val="TableParagraph"/>
              <w:tabs>
                <w:tab w:val="left" w:pos="2367"/>
              </w:tabs>
              <w:ind w:left="107" w:right="98" w:firstLine="28"/>
              <w:jc w:val="both"/>
              <w:rPr>
                <w:sz w:val="24"/>
              </w:rPr>
            </w:pPr>
            <w:r>
              <w:rPr>
                <w:sz w:val="24"/>
              </w:rPr>
              <w:t xml:space="preserve">Обследование этих детей специалистами; выявление динамики развития присущих им </w:t>
            </w:r>
            <w:r>
              <w:rPr>
                <w:spacing w:val="-2"/>
                <w:sz w:val="24"/>
              </w:rPr>
              <w:t>особенностей</w:t>
            </w:r>
            <w:r>
              <w:rPr>
                <w:sz w:val="24"/>
              </w:rPr>
              <w:tab/>
            </w:r>
            <w:r>
              <w:rPr>
                <w:spacing w:val="-10"/>
                <w:sz w:val="24"/>
              </w:rPr>
              <w:t xml:space="preserve">и </w:t>
            </w:r>
            <w:r>
              <w:rPr>
                <w:sz w:val="24"/>
              </w:rPr>
              <w:t>приоритетных</w:t>
            </w:r>
            <w:r>
              <w:rPr>
                <w:spacing w:val="77"/>
                <w:sz w:val="24"/>
              </w:rPr>
              <w:t xml:space="preserve">  </w:t>
            </w:r>
            <w:r>
              <w:rPr>
                <w:spacing w:val="-4"/>
                <w:sz w:val="24"/>
              </w:rPr>
              <w:t>линий</w:t>
            </w:r>
          </w:p>
          <w:p w:rsidR="00991C96" w:rsidRDefault="008A40EF">
            <w:pPr>
              <w:pStyle w:val="TableParagraph"/>
              <w:spacing w:line="264" w:lineRule="exact"/>
              <w:ind w:left="107"/>
              <w:rPr>
                <w:sz w:val="24"/>
              </w:rPr>
            </w:pPr>
            <w:r>
              <w:rPr>
                <w:spacing w:val="-2"/>
                <w:sz w:val="24"/>
              </w:rPr>
              <w:t>поведения</w:t>
            </w:r>
          </w:p>
        </w:tc>
        <w:tc>
          <w:tcPr>
            <w:tcW w:w="2607" w:type="dxa"/>
          </w:tcPr>
          <w:p w:rsidR="00991C96" w:rsidRDefault="008A40EF">
            <w:pPr>
              <w:pStyle w:val="TableParagraph"/>
              <w:ind w:left="110" w:firstLine="28"/>
              <w:rPr>
                <w:sz w:val="24"/>
              </w:rPr>
            </w:pPr>
            <w:r>
              <w:rPr>
                <w:spacing w:val="-2"/>
                <w:sz w:val="24"/>
              </w:rPr>
              <w:t>Педагог-психолог, классный</w:t>
            </w:r>
          </w:p>
          <w:p w:rsidR="00991C96" w:rsidRDefault="008A40EF">
            <w:pPr>
              <w:pStyle w:val="TableParagraph"/>
              <w:tabs>
                <w:tab w:val="left" w:pos="1934"/>
              </w:tabs>
              <w:ind w:left="110" w:right="98"/>
              <w:rPr>
                <w:sz w:val="24"/>
              </w:rPr>
            </w:pPr>
            <w:r>
              <w:rPr>
                <w:spacing w:val="-2"/>
                <w:sz w:val="24"/>
              </w:rPr>
              <w:t>руководитель,</w:t>
            </w:r>
            <w:r>
              <w:rPr>
                <w:sz w:val="24"/>
              </w:rPr>
              <w:tab/>
            </w:r>
            <w:r>
              <w:rPr>
                <w:spacing w:val="-4"/>
                <w:sz w:val="24"/>
              </w:rPr>
              <w:t xml:space="preserve">узкие </w:t>
            </w:r>
            <w:r>
              <w:rPr>
                <w:spacing w:val="-2"/>
                <w:sz w:val="24"/>
              </w:rPr>
              <w:t>специалисты</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5796"/>
        </w:trPr>
        <w:tc>
          <w:tcPr>
            <w:tcW w:w="2607" w:type="dxa"/>
          </w:tcPr>
          <w:p w:rsidR="00991C96" w:rsidRDefault="008A40EF">
            <w:pPr>
              <w:pStyle w:val="TableParagraph"/>
              <w:ind w:left="107" w:firstLine="28"/>
              <w:rPr>
                <w:sz w:val="24"/>
              </w:rPr>
            </w:pPr>
            <w:r>
              <w:rPr>
                <w:spacing w:val="-2"/>
                <w:sz w:val="24"/>
              </w:rPr>
              <w:t>Построение индивидуальной</w:t>
            </w:r>
          </w:p>
          <w:p w:rsidR="00991C96" w:rsidRDefault="008A40EF">
            <w:pPr>
              <w:pStyle w:val="TableParagraph"/>
              <w:ind w:left="107"/>
              <w:rPr>
                <w:sz w:val="24"/>
              </w:rPr>
            </w:pPr>
            <w:r>
              <w:rPr>
                <w:sz w:val="24"/>
              </w:rPr>
              <w:t>программы</w:t>
            </w:r>
            <w:r>
              <w:rPr>
                <w:spacing w:val="40"/>
                <w:sz w:val="24"/>
              </w:rPr>
              <w:t xml:space="preserve"> </w:t>
            </w:r>
            <w:r>
              <w:rPr>
                <w:sz w:val="24"/>
              </w:rPr>
              <w:t xml:space="preserve">коррекции </w:t>
            </w:r>
            <w:r>
              <w:rPr>
                <w:spacing w:val="-2"/>
                <w:sz w:val="24"/>
              </w:rPr>
              <w:t>девиантного</w:t>
            </w:r>
          </w:p>
          <w:p w:rsidR="00991C96" w:rsidRDefault="008A40EF">
            <w:pPr>
              <w:pStyle w:val="TableParagraph"/>
              <w:ind w:left="107"/>
              <w:rPr>
                <w:sz w:val="24"/>
              </w:rPr>
            </w:pPr>
            <w:r>
              <w:rPr>
                <w:spacing w:val="-2"/>
                <w:sz w:val="24"/>
              </w:rPr>
              <w:t>поведения</w:t>
            </w:r>
          </w:p>
        </w:tc>
        <w:tc>
          <w:tcPr>
            <w:tcW w:w="2605" w:type="dxa"/>
          </w:tcPr>
          <w:p w:rsidR="00991C96" w:rsidRDefault="008A40EF">
            <w:pPr>
              <w:pStyle w:val="TableParagraph"/>
              <w:tabs>
                <w:tab w:val="left" w:pos="1246"/>
                <w:tab w:val="left" w:pos="1652"/>
                <w:tab w:val="left" w:pos="2040"/>
              </w:tabs>
              <w:ind w:left="107" w:right="97" w:firstLine="28"/>
              <w:rPr>
                <w:sz w:val="24"/>
              </w:rPr>
            </w:pPr>
            <w:r>
              <w:rPr>
                <w:spacing w:val="-2"/>
                <w:sz w:val="24"/>
              </w:rPr>
              <w:t>Разработка индивидуального учебного</w:t>
            </w:r>
            <w:r>
              <w:rPr>
                <w:sz w:val="24"/>
              </w:rPr>
              <w:tab/>
            </w:r>
            <w:r>
              <w:rPr>
                <w:spacing w:val="-4"/>
                <w:sz w:val="24"/>
              </w:rPr>
              <w:t>плана</w:t>
            </w:r>
            <w:r>
              <w:rPr>
                <w:sz w:val="24"/>
              </w:rPr>
              <w:tab/>
            </w:r>
            <w:r>
              <w:rPr>
                <w:spacing w:val="-4"/>
                <w:sz w:val="24"/>
              </w:rPr>
              <w:t xml:space="preserve">(при </w:t>
            </w:r>
            <w:r>
              <w:rPr>
                <w:sz w:val="24"/>
              </w:rPr>
              <w:t>наличии</w:t>
            </w:r>
            <w:r>
              <w:rPr>
                <w:spacing w:val="39"/>
                <w:sz w:val="24"/>
              </w:rPr>
              <w:t xml:space="preserve"> </w:t>
            </w:r>
            <w:r>
              <w:rPr>
                <w:sz w:val="24"/>
              </w:rPr>
              <w:t>трудностей</w:t>
            </w:r>
            <w:r>
              <w:rPr>
                <w:spacing w:val="40"/>
                <w:sz w:val="24"/>
              </w:rPr>
              <w:t xml:space="preserve"> </w:t>
            </w:r>
            <w:r>
              <w:rPr>
                <w:sz w:val="24"/>
              </w:rPr>
              <w:t xml:space="preserve">и </w:t>
            </w:r>
            <w:r>
              <w:rPr>
                <w:spacing w:val="-2"/>
                <w:sz w:val="24"/>
              </w:rPr>
              <w:t>проблем</w:t>
            </w:r>
            <w:r>
              <w:rPr>
                <w:sz w:val="24"/>
              </w:rPr>
              <w:tab/>
            </w:r>
            <w:r>
              <w:rPr>
                <w:sz w:val="24"/>
              </w:rPr>
              <w:tab/>
            </w:r>
            <w:r>
              <w:rPr>
                <w:spacing w:val="-2"/>
                <w:sz w:val="24"/>
              </w:rPr>
              <w:t xml:space="preserve">учебной </w:t>
            </w:r>
            <w:r>
              <w:rPr>
                <w:sz w:val="24"/>
              </w:rPr>
              <w:t xml:space="preserve">деятельности), а также </w:t>
            </w:r>
            <w:r>
              <w:rPr>
                <w:spacing w:val="-2"/>
                <w:sz w:val="24"/>
              </w:rPr>
              <w:t>системы</w:t>
            </w:r>
          </w:p>
          <w:p w:rsidR="00991C96" w:rsidRDefault="008A40EF">
            <w:pPr>
              <w:pStyle w:val="TableParagraph"/>
              <w:ind w:left="107"/>
              <w:rPr>
                <w:sz w:val="24"/>
              </w:rPr>
            </w:pPr>
            <w:r>
              <w:rPr>
                <w:spacing w:val="-2"/>
                <w:sz w:val="24"/>
              </w:rPr>
              <w:t>воспитательных мероприятий,</w:t>
            </w:r>
          </w:p>
          <w:p w:rsidR="00991C96" w:rsidRDefault="008A40EF">
            <w:pPr>
              <w:pStyle w:val="TableParagraph"/>
              <w:tabs>
                <w:tab w:val="left" w:pos="2261"/>
              </w:tabs>
              <w:ind w:left="107" w:right="95"/>
              <w:rPr>
                <w:sz w:val="24"/>
              </w:rPr>
            </w:pPr>
            <w:r>
              <w:rPr>
                <w:spacing w:val="-2"/>
                <w:sz w:val="24"/>
              </w:rPr>
              <w:t>направленных</w:t>
            </w:r>
            <w:r>
              <w:rPr>
                <w:sz w:val="24"/>
              </w:rPr>
              <w:tab/>
            </w:r>
            <w:r>
              <w:rPr>
                <w:spacing w:val="-6"/>
                <w:sz w:val="24"/>
              </w:rPr>
              <w:t xml:space="preserve">на </w:t>
            </w:r>
            <w:r>
              <w:rPr>
                <w:spacing w:val="-2"/>
                <w:sz w:val="24"/>
              </w:rPr>
              <w:t>коррекцию</w:t>
            </w:r>
          </w:p>
          <w:p w:rsidR="00991C96" w:rsidRDefault="008A40EF">
            <w:pPr>
              <w:pStyle w:val="TableParagraph"/>
              <w:tabs>
                <w:tab w:val="left" w:pos="2270"/>
              </w:tabs>
              <w:ind w:left="107" w:right="96"/>
              <w:rPr>
                <w:sz w:val="24"/>
              </w:rPr>
            </w:pPr>
            <w:r>
              <w:rPr>
                <w:spacing w:val="-2"/>
                <w:sz w:val="24"/>
              </w:rPr>
              <w:t>взаимоотношений</w:t>
            </w:r>
            <w:r>
              <w:rPr>
                <w:sz w:val="24"/>
              </w:rPr>
              <w:tab/>
            </w:r>
            <w:r>
              <w:rPr>
                <w:spacing w:val="-6"/>
                <w:sz w:val="24"/>
              </w:rPr>
              <w:t xml:space="preserve">со </w:t>
            </w:r>
            <w:r>
              <w:rPr>
                <w:spacing w:val="-2"/>
                <w:sz w:val="24"/>
              </w:rPr>
              <w:t>сверстниками,</w:t>
            </w:r>
          </w:p>
          <w:p w:rsidR="00991C96" w:rsidRDefault="008A40EF">
            <w:pPr>
              <w:pStyle w:val="TableParagraph"/>
              <w:tabs>
                <w:tab w:val="left" w:pos="1779"/>
              </w:tabs>
              <w:ind w:left="107" w:right="96"/>
              <w:rPr>
                <w:sz w:val="24"/>
              </w:rPr>
            </w:pPr>
            <w:r>
              <w:rPr>
                <w:spacing w:val="-2"/>
                <w:sz w:val="24"/>
              </w:rPr>
              <w:t>развитие</w:t>
            </w:r>
            <w:r>
              <w:rPr>
                <w:sz w:val="24"/>
              </w:rPr>
              <w:tab/>
            </w:r>
            <w:r>
              <w:rPr>
                <w:spacing w:val="-2"/>
                <w:sz w:val="24"/>
              </w:rPr>
              <w:t>правил совместной</w:t>
            </w:r>
          </w:p>
          <w:p w:rsidR="00991C96" w:rsidRDefault="008A40EF">
            <w:pPr>
              <w:pStyle w:val="TableParagraph"/>
              <w:tabs>
                <w:tab w:val="left" w:pos="2367"/>
              </w:tabs>
              <w:ind w:left="107" w:right="97"/>
              <w:rPr>
                <w:sz w:val="24"/>
              </w:rPr>
            </w:pPr>
            <w:r>
              <w:rPr>
                <w:spacing w:val="-2"/>
                <w:sz w:val="24"/>
              </w:rPr>
              <w:t>деятельности</w:t>
            </w:r>
            <w:r>
              <w:rPr>
                <w:sz w:val="24"/>
              </w:rPr>
              <w:tab/>
            </w:r>
            <w:r>
              <w:rPr>
                <w:spacing w:val="-10"/>
                <w:sz w:val="24"/>
              </w:rPr>
              <w:t xml:space="preserve">и </w:t>
            </w:r>
            <w:r>
              <w:rPr>
                <w:spacing w:val="-2"/>
                <w:sz w:val="24"/>
              </w:rPr>
              <w:t>общения,</w:t>
            </w:r>
          </w:p>
          <w:p w:rsidR="00991C96" w:rsidRDefault="008A40EF">
            <w:pPr>
              <w:pStyle w:val="TableParagraph"/>
              <w:ind w:left="107"/>
              <w:rPr>
                <w:sz w:val="24"/>
              </w:rPr>
            </w:pPr>
            <w:r>
              <w:rPr>
                <w:spacing w:val="-2"/>
                <w:sz w:val="24"/>
              </w:rPr>
              <w:t>формирование</w:t>
            </w:r>
          </w:p>
          <w:p w:rsidR="00991C96" w:rsidRDefault="008A40EF">
            <w:pPr>
              <w:pStyle w:val="TableParagraph"/>
              <w:tabs>
                <w:tab w:val="left" w:pos="2368"/>
              </w:tabs>
              <w:ind w:left="107"/>
              <w:rPr>
                <w:sz w:val="24"/>
              </w:rPr>
            </w:pPr>
            <w:r>
              <w:rPr>
                <w:spacing w:val="-2"/>
                <w:sz w:val="24"/>
              </w:rPr>
              <w:t>волевых</w:t>
            </w:r>
            <w:r>
              <w:rPr>
                <w:sz w:val="24"/>
              </w:rPr>
              <w:tab/>
            </w:r>
            <w:r>
              <w:rPr>
                <w:spacing w:val="-10"/>
                <w:sz w:val="24"/>
              </w:rPr>
              <w:t>и</w:t>
            </w:r>
          </w:p>
          <w:p w:rsidR="00991C96" w:rsidRDefault="008A40EF">
            <w:pPr>
              <w:pStyle w:val="TableParagraph"/>
              <w:spacing w:line="270" w:lineRule="atLeast"/>
              <w:ind w:left="107"/>
              <w:rPr>
                <w:sz w:val="24"/>
              </w:rPr>
            </w:pPr>
            <w:r>
              <w:rPr>
                <w:spacing w:val="-2"/>
                <w:sz w:val="24"/>
              </w:rPr>
              <w:t>регулятивных способностей</w:t>
            </w:r>
          </w:p>
        </w:tc>
        <w:tc>
          <w:tcPr>
            <w:tcW w:w="2607" w:type="dxa"/>
          </w:tcPr>
          <w:p w:rsidR="00991C96" w:rsidRDefault="008A40EF">
            <w:pPr>
              <w:pStyle w:val="TableParagraph"/>
              <w:ind w:left="110" w:right="321" w:firstLine="28"/>
              <w:rPr>
                <w:sz w:val="24"/>
              </w:rPr>
            </w:pPr>
            <w:r>
              <w:rPr>
                <w:spacing w:val="-2"/>
                <w:sz w:val="24"/>
              </w:rPr>
              <w:t>Педагог-психолог, классный руководитель</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275"/>
        </w:trPr>
        <w:tc>
          <w:tcPr>
            <w:tcW w:w="10424" w:type="dxa"/>
            <w:gridSpan w:val="4"/>
          </w:tcPr>
          <w:p w:rsidR="00991C96" w:rsidRDefault="008A40EF">
            <w:pPr>
              <w:pStyle w:val="TableParagraph"/>
              <w:spacing w:line="256" w:lineRule="exact"/>
              <w:ind w:left="37" w:right="4"/>
              <w:jc w:val="center"/>
              <w:rPr>
                <w:sz w:val="24"/>
              </w:rPr>
            </w:pPr>
            <w:r>
              <w:rPr>
                <w:sz w:val="24"/>
              </w:rPr>
              <w:t>Методическое</w:t>
            </w:r>
            <w:r>
              <w:rPr>
                <w:spacing w:val="-4"/>
                <w:sz w:val="24"/>
              </w:rPr>
              <w:t xml:space="preserve"> </w:t>
            </w:r>
            <w:r>
              <w:rPr>
                <w:sz w:val="24"/>
              </w:rPr>
              <w:t>сопровождение</w:t>
            </w:r>
            <w:r>
              <w:rPr>
                <w:spacing w:val="-4"/>
                <w:sz w:val="24"/>
              </w:rPr>
              <w:t xml:space="preserve"> </w:t>
            </w:r>
            <w:r>
              <w:rPr>
                <w:spacing w:val="-2"/>
                <w:sz w:val="24"/>
              </w:rPr>
              <w:t>педагогов</w:t>
            </w:r>
          </w:p>
        </w:tc>
      </w:tr>
      <w:tr w:rsidR="00991C96">
        <w:trPr>
          <w:trHeight w:val="827"/>
        </w:trPr>
        <w:tc>
          <w:tcPr>
            <w:tcW w:w="2607" w:type="dxa"/>
          </w:tcPr>
          <w:p w:rsidR="00991C96" w:rsidRDefault="008A40EF">
            <w:pPr>
              <w:pStyle w:val="TableParagraph"/>
              <w:ind w:left="107" w:firstLine="28"/>
              <w:rPr>
                <w:sz w:val="24"/>
              </w:rPr>
            </w:pPr>
            <w:r>
              <w:rPr>
                <w:spacing w:val="-2"/>
                <w:sz w:val="24"/>
              </w:rPr>
              <w:t>Создание индивидуальных</w:t>
            </w:r>
          </w:p>
          <w:p w:rsidR="00991C96" w:rsidRDefault="008A40EF">
            <w:pPr>
              <w:pStyle w:val="TableParagraph"/>
              <w:tabs>
                <w:tab w:val="left" w:pos="1721"/>
              </w:tabs>
              <w:spacing w:line="264" w:lineRule="exact"/>
              <w:ind w:left="107"/>
              <w:rPr>
                <w:sz w:val="24"/>
              </w:rPr>
            </w:pPr>
            <w:r>
              <w:rPr>
                <w:spacing w:val="-2"/>
                <w:sz w:val="24"/>
              </w:rPr>
              <w:t>учебных</w:t>
            </w:r>
            <w:r>
              <w:rPr>
                <w:sz w:val="24"/>
              </w:rPr>
              <w:tab/>
            </w:r>
            <w:r>
              <w:rPr>
                <w:spacing w:val="-2"/>
                <w:sz w:val="24"/>
              </w:rPr>
              <w:t>планов,</w:t>
            </w:r>
          </w:p>
        </w:tc>
        <w:tc>
          <w:tcPr>
            <w:tcW w:w="2605" w:type="dxa"/>
          </w:tcPr>
          <w:p w:rsidR="00991C96" w:rsidRDefault="008A40EF">
            <w:pPr>
              <w:pStyle w:val="TableParagraph"/>
              <w:tabs>
                <w:tab w:val="left" w:pos="1633"/>
                <w:tab w:val="left" w:pos="2245"/>
              </w:tabs>
              <w:ind w:left="107" w:right="97" w:firstLine="28"/>
              <w:rPr>
                <w:sz w:val="24"/>
              </w:rPr>
            </w:pPr>
            <w:r>
              <w:rPr>
                <w:spacing w:val="-2"/>
                <w:sz w:val="24"/>
              </w:rPr>
              <w:t>Например,</w:t>
            </w:r>
            <w:r>
              <w:rPr>
                <w:sz w:val="24"/>
              </w:rPr>
              <w:tab/>
            </w:r>
            <w:r>
              <w:rPr>
                <w:spacing w:val="-2"/>
                <w:sz w:val="24"/>
              </w:rPr>
              <w:t>учебные модули</w:t>
            </w:r>
            <w:r>
              <w:rPr>
                <w:sz w:val="24"/>
              </w:rPr>
              <w:tab/>
            </w:r>
            <w:r>
              <w:rPr>
                <w:sz w:val="24"/>
              </w:rPr>
              <w:tab/>
            </w:r>
            <w:r>
              <w:rPr>
                <w:spacing w:val="-5"/>
                <w:sz w:val="24"/>
              </w:rPr>
              <w:t>по</w:t>
            </w:r>
          </w:p>
          <w:p w:rsidR="00991C96" w:rsidRDefault="008A40EF">
            <w:pPr>
              <w:pStyle w:val="TableParagraph"/>
              <w:spacing w:line="264" w:lineRule="exact"/>
              <w:ind w:left="107"/>
              <w:rPr>
                <w:sz w:val="24"/>
              </w:rPr>
            </w:pPr>
            <w:r>
              <w:rPr>
                <w:spacing w:val="-2"/>
                <w:sz w:val="24"/>
              </w:rPr>
              <w:t>формированию</w:t>
            </w:r>
          </w:p>
        </w:tc>
        <w:tc>
          <w:tcPr>
            <w:tcW w:w="2607" w:type="dxa"/>
          </w:tcPr>
          <w:p w:rsidR="00991C96" w:rsidRDefault="008A40EF">
            <w:pPr>
              <w:pStyle w:val="TableParagraph"/>
              <w:spacing w:line="268" w:lineRule="exact"/>
              <w:ind w:left="138"/>
              <w:rPr>
                <w:sz w:val="24"/>
              </w:rPr>
            </w:pPr>
            <w:r>
              <w:rPr>
                <w:spacing w:val="-2"/>
                <w:sz w:val="24"/>
              </w:rPr>
              <w:t>Администрация</w:t>
            </w:r>
          </w:p>
        </w:tc>
        <w:tc>
          <w:tcPr>
            <w:tcW w:w="2605" w:type="dxa"/>
          </w:tcPr>
          <w:p w:rsidR="00991C96" w:rsidRDefault="008A40EF">
            <w:pPr>
              <w:pStyle w:val="TableParagraph"/>
              <w:tabs>
                <w:tab w:val="left" w:pos="1630"/>
                <w:tab w:val="left" w:pos="2116"/>
              </w:tabs>
              <w:ind w:left="107" w:right="96" w:firstLine="28"/>
              <w:rPr>
                <w:sz w:val="24"/>
              </w:rPr>
            </w:pPr>
            <w:r>
              <w:rPr>
                <w:spacing w:val="-2"/>
                <w:sz w:val="24"/>
              </w:rPr>
              <w:t>Индивидуально,</w:t>
            </w:r>
            <w:r>
              <w:rPr>
                <w:sz w:val="24"/>
              </w:rPr>
              <w:tab/>
            </w:r>
            <w:r>
              <w:rPr>
                <w:spacing w:val="-4"/>
                <w:sz w:val="24"/>
              </w:rPr>
              <w:t xml:space="preserve">при </w:t>
            </w:r>
            <w:r>
              <w:rPr>
                <w:spacing w:val="-2"/>
                <w:sz w:val="24"/>
              </w:rPr>
              <w:t>выявлении</w:t>
            </w:r>
            <w:r>
              <w:rPr>
                <w:sz w:val="24"/>
              </w:rPr>
              <w:tab/>
            </w:r>
            <w:r>
              <w:rPr>
                <w:spacing w:val="-2"/>
                <w:sz w:val="24"/>
              </w:rPr>
              <w:t>ребенка,</w:t>
            </w:r>
          </w:p>
          <w:p w:rsidR="00991C96" w:rsidRDefault="008A40EF">
            <w:pPr>
              <w:pStyle w:val="TableParagraph"/>
              <w:tabs>
                <w:tab w:val="left" w:pos="2379"/>
              </w:tabs>
              <w:spacing w:line="264" w:lineRule="exact"/>
              <w:ind w:left="107"/>
              <w:rPr>
                <w:sz w:val="24"/>
              </w:rPr>
            </w:pPr>
            <w:r>
              <w:rPr>
                <w:spacing w:val="-2"/>
                <w:sz w:val="24"/>
              </w:rPr>
              <w:t>склонного</w:t>
            </w:r>
            <w:r>
              <w:rPr>
                <w:sz w:val="24"/>
              </w:rPr>
              <w:tab/>
            </w:r>
            <w:r>
              <w:rPr>
                <w:spacing w:val="-10"/>
                <w:sz w:val="24"/>
              </w:rPr>
              <w:t>к</w:t>
            </w:r>
          </w:p>
        </w:tc>
      </w:tr>
    </w:tbl>
    <w:p w:rsidR="00991C96" w:rsidRDefault="00991C96">
      <w:pPr>
        <w:pStyle w:val="TableParagraph"/>
        <w:spacing w:line="264" w:lineRule="exact"/>
        <w:rPr>
          <w:sz w:val="24"/>
        </w:rPr>
        <w:sectPr w:rsidR="00991C96">
          <w:type w:val="continuous"/>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2605"/>
        <w:gridCol w:w="2607"/>
        <w:gridCol w:w="2605"/>
      </w:tblGrid>
      <w:tr w:rsidR="00991C96">
        <w:trPr>
          <w:trHeight w:val="1656"/>
        </w:trPr>
        <w:tc>
          <w:tcPr>
            <w:tcW w:w="2607" w:type="dxa"/>
          </w:tcPr>
          <w:p w:rsidR="00991C96" w:rsidRDefault="008A40EF">
            <w:pPr>
              <w:pStyle w:val="TableParagraph"/>
              <w:tabs>
                <w:tab w:val="left" w:pos="1621"/>
              </w:tabs>
              <w:ind w:left="107" w:right="99"/>
              <w:rPr>
                <w:sz w:val="24"/>
              </w:rPr>
            </w:pPr>
            <w:r>
              <w:rPr>
                <w:spacing w:val="-2"/>
                <w:sz w:val="24"/>
              </w:rPr>
              <w:lastRenderedPageBreak/>
              <w:t>программ,</w:t>
            </w:r>
            <w:r>
              <w:rPr>
                <w:sz w:val="24"/>
              </w:rPr>
              <w:tab/>
            </w:r>
            <w:r>
              <w:rPr>
                <w:spacing w:val="-2"/>
                <w:sz w:val="24"/>
              </w:rPr>
              <w:t>учебных модулей,</w:t>
            </w:r>
          </w:p>
          <w:p w:rsidR="00991C96" w:rsidRDefault="008A40EF">
            <w:pPr>
              <w:pStyle w:val="TableParagraph"/>
              <w:ind w:left="107"/>
              <w:rPr>
                <w:sz w:val="24"/>
              </w:rPr>
            </w:pPr>
            <w:r>
              <w:rPr>
                <w:spacing w:val="-2"/>
                <w:sz w:val="24"/>
              </w:rPr>
              <w:t xml:space="preserve">учитывающих </w:t>
            </w:r>
            <w:r>
              <w:rPr>
                <w:sz w:val="24"/>
              </w:rPr>
              <w:t>специфику</w:t>
            </w:r>
            <w:r>
              <w:rPr>
                <w:spacing w:val="41"/>
                <w:sz w:val="24"/>
              </w:rPr>
              <w:t xml:space="preserve"> </w:t>
            </w:r>
            <w:r>
              <w:rPr>
                <w:spacing w:val="-2"/>
                <w:sz w:val="24"/>
              </w:rPr>
              <w:t>трудностей</w:t>
            </w:r>
          </w:p>
          <w:p w:rsidR="00991C96" w:rsidRDefault="008A40EF">
            <w:pPr>
              <w:pStyle w:val="TableParagraph"/>
              <w:tabs>
                <w:tab w:val="left" w:pos="1744"/>
              </w:tabs>
              <w:spacing w:line="270" w:lineRule="atLeast"/>
              <w:ind w:left="107" w:right="97"/>
              <w:rPr>
                <w:sz w:val="24"/>
              </w:rPr>
            </w:pPr>
            <w:r>
              <w:rPr>
                <w:spacing w:val="-2"/>
                <w:sz w:val="24"/>
              </w:rPr>
              <w:t>данной</w:t>
            </w:r>
            <w:r>
              <w:rPr>
                <w:sz w:val="24"/>
              </w:rPr>
              <w:tab/>
            </w:r>
            <w:r>
              <w:rPr>
                <w:spacing w:val="-2"/>
                <w:sz w:val="24"/>
              </w:rPr>
              <w:t>группы обучающихся</w:t>
            </w:r>
          </w:p>
        </w:tc>
        <w:tc>
          <w:tcPr>
            <w:tcW w:w="2605" w:type="dxa"/>
          </w:tcPr>
          <w:p w:rsidR="00991C96" w:rsidRDefault="008A40EF">
            <w:pPr>
              <w:pStyle w:val="TableParagraph"/>
              <w:ind w:left="107" w:right="96"/>
              <w:jc w:val="both"/>
              <w:rPr>
                <w:sz w:val="24"/>
              </w:rPr>
            </w:pPr>
            <w:r>
              <w:rPr>
                <w:sz w:val="24"/>
              </w:rPr>
              <w:t xml:space="preserve">смыслового чтения, грамотного письма; проблем изучения математики; развитию </w:t>
            </w:r>
            <w:r>
              <w:rPr>
                <w:spacing w:val="-2"/>
                <w:sz w:val="24"/>
              </w:rPr>
              <w:t>информационной</w:t>
            </w:r>
          </w:p>
          <w:p w:rsidR="00991C96" w:rsidRDefault="008A40EF">
            <w:pPr>
              <w:pStyle w:val="TableParagraph"/>
              <w:spacing w:line="264" w:lineRule="exact"/>
              <w:ind w:left="107"/>
              <w:jc w:val="both"/>
              <w:rPr>
                <w:sz w:val="24"/>
              </w:rPr>
            </w:pPr>
            <w:r>
              <w:rPr>
                <w:sz w:val="24"/>
              </w:rPr>
              <w:t>культуры</w:t>
            </w:r>
            <w:r>
              <w:rPr>
                <w:spacing w:val="-3"/>
                <w:sz w:val="24"/>
              </w:rPr>
              <w:t xml:space="preserve"> </w:t>
            </w:r>
            <w:r>
              <w:rPr>
                <w:sz w:val="24"/>
              </w:rPr>
              <w:t>и</w:t>
            </w:r>
            <w:r>
              <w:rPr>
                <w:spacing w:val="-3"/>
                <w:sz w:val="24"/>
              </w:rPr>
              <w:t xml:space="preserve"> </w:t>
            </w:r>
            <w:r>
              <w:rPr>
                <w:spacing w:val="-5"/>
                <w:sz w:val="24"/>
              </w:rPr>
              <w:t>др.</w:t>
            </w:r>
          </w:p>
        </w:tc>
        <w:tc>
          <w:tcPr>
            <w:tcW w:w="2607" w:type="dxa"/>
          </w:tcPr>
          <w:p w:rsidR="00991C96" w:rsidRDefault="00991C96">
            <w:pPr>
              <w:pStyle w:val="TableParagraph"/>
              <w:ind w:left="0"/>
              <w:rPr>
                <w:sz w:val="24"/>
              </w:rPr>
            </w:pPr>
          </w:p>
        </w:tc>
        <w:tc>
          <w:tcPr>
            <w:tcW w:w="2605" w:type="dxa"/>
          </w:tcPr>
          <w:p w:rsidR="00991C96" w:rsidRDefault="008A40EF">
            <w:pPr>
              <w:pStyle w:val="TableParagraph"/>
              <w:ind w:left="107" w:right="96"/>
              <w:rPr>
                <w:sz w:val="24"/>
              </w:rPr>
            </w:pPr>
            <w:r>
              <w:rPr>
                <w:spacing w:val="-2"/>
                <w:sz w:val="24"/>
              </w:rPr>
              <w:t>девиантному поведению</w:t>
            </w:r>
          </w:p>
        </w:tc>
      </w:tr>
      <w:tr w:rsidR="00991C96">
        <w:trPr>
          <w:trHeight w:val="3864"/>
        </w:trPr>
        <w:tc>
          <w:tcPr>
            <w:tcW w:w="2607" w:type="dxa"/>
          </w:tcPr>
          <w:p w:rsidR="00991C96" w:rsidRDefault="008A40EF">
            <w:pPr>
              <w:pStyle w:val="TableParagraph"/>
              <w:spacing w:line="268" w:lineRule="exact"/>
              <w:ind w:left="136"/>
              <w:rPr>
                <w:sz w:val="24"/>
              </w:rPr>
            </w:pPr>
            <w:r>
              <w:rPr>
                <w:sz w:val="24"/>
              </w:rPr>
              <w:t xml:space="preserve">Методика </w:t>
            </w:r>
            <w:r>
              <w:rPr>
                <w:spacing w:val="-2"/>
                <w:sz w:val="24"/>
              </w:rPr>
              <w:t>урока</w:t>
            </w:r>
          </w:p>
        </w:tc>
        <w:tc>
          <w:tcPr>
            <w:tcW w:w="2605" w:type="dxa"/>
          </w:tcPr>
          <w:p w:rsidR="00991C96" w:rsidRDefault="008A40EF">
            <w:pPr>
              <w:pStyle w:val="TableParagraph"/>
              <w:tabs>
                <w:tab w:val="left" w:pos="1091"/>
                <w:tab w:val="left" w:pos="1657"/>
                <w:tab w:val="left" w:pos="2366"/>
              </w:tabs>
              <w:ind w:left="107" w:right="97" w:firstLine="28"/>
              <w:rPr>
                <w:sz w:val="24"/>
              </w:rPr>
            </w:pPr>
            <w:r>
              <w:rPr>
                <w:sz w:val="24"/>
              </w:rPr>
              <w:t>Использование</w:t>
            </w:r>
            <w:r>
              <w:rPr>
                <w:spacing w:val="64"/>
                <w:sz w:val="24"/>
              </w:rPr>
              <w:t xml:space="preserve"> </w:t>
            </w:r>
            <w:r>
              <w:rPr>
                <w:sz w:val="24"/>
              </w:rPr>
              <w:t xml:space="preserve">новых </w:t>
            </w:r>
            <w:r>
              <w:rPr>
                <w:spacing w:val="-4"/>
                <w:sz w:val="24"/>
              </w:rPr>
              <w:t>форм</w:t>
            </w:r>
            <w:r>
              <w:rPr>
                <w:sz w:val="24"/>
              </w:rPr>
              <w:tab/>
            </w:r>
            <w:r>
              <w:rPr>
                <w:spacing w:val="-10"/>
                <w:sz w:val="24"/>
              </w:rPr>
              <w:t>и</w:t>
            </w:r>
            <w:r>
              <w:rPr>
                <w:sz w:val="24"/>
              </w:rPr>
              <w:tab/>
            </w:r>
            <w:r>
              <w:rPr>
                <w:spacing w:val="-2"/>
                <w:sz w:val="24"/>
              </w:rPr>
              <w:t xml:space="preserve">методов </w:t>
            </w:r>
            <w:r>
              <w:rPr>
                <w:sz w:val="24"/>
              </w:rPr>
              <w:t>организации</w:t>
            </w:r>
            <w:r>
              <w:rPr>
                <w:spacing w:val="-6"/>
                <w:sz w:val="24"/>
              </w:rPr>
              <w:t xml:space="preserve"> </w:t>
            </w:r>
            <w:r>
              <w:rPr>
                <w:sz w:val="24"/>
              </w:rPr>
              <w:t xml:space="preserve">обучения, </w:t>
            </w:r>
            <w:r>
              <w:rPr>
                <w:spacing w:val="-2"/>
                <w:sz w:val="24"/>
              </w:rPr>
              <w:t>обеспечивающих становление инициативы</w:t>
            </w:r>
            <w:r>
              <w:rPr>
                <w:sz w:val="24"/>
              </w:rPr>
              <w:tab/>
            </w:r>
            <w:r>
              <w:rPr>
                <w:sz w:val="24"/>
              </w:rPr>
              <w:tab/>
            </w:r>
            <w:r>
              <w:rPr>
                <w:spacing w:val="-10"/>
                <w:sz w:val="24"/>
              </w:rPr>
              <w:t xml:space="preserve">и </w:t>
            </w:r>
            <w:r>
              <w:rPr>
                <w:spacing w:val="-2"/>
                <w:sz w:val="24"/>
              </w:rPr>
              <w:t>самостоятельности</w:t>
            </w:r>
          </w:p>
          <w:p w:rsidR="00991C96" w:rsidRDefault="008A40EF">
            <w:pPr>
              <w:pStyle w:val="TableParagraph"/>
              <w:tabs>
                <w:tab w:val="left" w:pos="1165"/>
                <w:tab w:val="left" w:pos="1335"/>
                <w:tab w:val="left" w:pos="1452"/>
                <w:tab w:val="left" w:pos="1680"/>
                <w:tab w:val="left" w:pos="1928"/>
              </w:tabs>
              <w:ind w:left="107" w:right="94"/>
              <w:rPr>
                <w:sz w:val="24"/>
              </w:rPr>
            </w:pPr>
            <w:r>
              <w:rPr>
                <w:spacing w:val="-2"/>
                <w:sz w:val="24"/>
              </w:rPr>
              <w:t>обучающихся, имеющих</w:t>
            </w:r>
            <w:r>
              <w:rPr>
                <w:sz w:val="24"/>
              </w:rPr>
              <w:tab/>
            </w:r>
            <w:r>
              <w:rPr>
                <w:sz w:val="24"/>
              </w:rPr>
              <w:tab/>
            </w:r>
            <w:r>
              <w:rPr>
                <w:spacing w:val="-2"/>
                <w:sz w:val="24"/>
              </w:rPr>
              <w:t xml:space="preserve">склонность </w:t>
            </w:r>
            <w:r>
              <w:rPr>
                <w:spacing w:val="-10"/>
                <w:sz w:val="24"/>
              </w:rPr>
              <w:t>к</w:t>
            </w:r>
            <w:r>
              <w:rPr>
                <w:sz w:val="24"/>
              </w:rPr>
              <w:tab/>
            </w:r>
            <w:r>
              <w:rPr>
                <w:spacing w:val="-2"/>
                <w:sz w:val="24"/>
              </w:rPr>
              <w:t>девиантному поведению</w:t>
            </w:r>
            <w:r>
              <w:rPr>
                <w:sz w:val="24"/>
              </w:rPr>
              <w:tab/>
            </w:r>
            <w:r>
              <w:rPr>
                <w:sz w:val="24"/>
              </w:rPr>
              <w:tab/>
            </w:r>
            <w:r>
              <w:rPr>
                <w:sz w:val="24"/>
              </w:rPr>
              <w:tab/>
            </w:r>
            <w:r>
              <w:rPr>
                <w:spacing w:val="-2"/>
                <w:sz w:val="24"/>
              </w:rPr>
              <w:t>(опыты, исследования,</w:t>
            </w:r>
            <w:r>
              <w:rPr>
                <w:sz w:val="24"/>
              </w:rPr>
              <w:tab/>
            </w:r>
            <w:r>
              <w:rPr>
                <w:sz w:val="24"/>
              </w:rPr>
              <w:tab/>
            </w:r>
            <w:r>
              <w:rPr>
                <w:spacing w:val="-2"/>
                <w:sz w:val="24"/>
              </w:rPr>
              <w:t>игры, дискуссии,</w:t>
            </w:r>
            <w:r>
              <w:rPr>
                <w:sz w:val="24"/>
              </w:rPr>
              <w:tab/>
            </w:r>
            <w:r>
              <w:rPr>
                <w:sz w:val="24"/>
              </w:rPr>
              <w:tab/>
            </w:r>
            <w:r>
              <w:rPr>
                <w:spacing w:val="-2"/>
                <w:sz w:val="24"/>
              </w:rPr>
              <w:t>проектная</w:t>
            </w:r>
          </w:p>
          <w:p w:rsidR="00991C96" w:rsidRDefault="008A40EF">
            <w:pPr>
              <w:pStyle w:val="TableParagraph"/>
              <w:spacing w:line="264" w:lineRule="exact"/>
              <w:ind w:left="107"/>
              <w:rPr>
                <w:sz w:val="24"/>
              </w:rPr>
            </w:pPr>
            <w:r>
              <w:rPr>
                <w:spacing w:val="-2"/>
                <w:sz w:val="24"/>
              </w:rPr>
              <w:t>деятельность)</w:t>
            </w:r>
          </w:p>
        </w:tc>
        <w:tc>
          <w:tcPr>
            <w:tcW w:w="2607" w:type="dxa"/>
          </w:tcPr>
          <w:p w:rsidR="00991C96" w:rsidRDefault="008A40EF">
            <w:pPr>
              <w:pStyle w:val="TableParagraph"/>
              <w:spacing w:line="268" w:lineRule="exact"/>
              <w:ind w:left="138"/>
              <w:rPr>
                <w:sz w:val="24"/>
              </w:rPr>
            </w:pPr>
            <w:r>
              <w:rPr>
                <w:spacing w:val="-2"/>
                <w:sz w:val="24"/>
              </w:rPr>
              <w:t>Администрация</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3036"/>
        </w:trPr>
        <w:tc>
          <w:tcPr>
            <w:tcW w:w="2607" w:type="dxa"/>
          </w:tcPr>
          <w:p w:rsidR="00991C96" w:rsidRDefault="008A40EF">
            <w:pPr>
              <w:pStyle w:val="TableParagraph"/>
              <w:ind w:left="107" w:firstLine="28"/>
              <w:rPr>
                <w:sz w:val="24"/>
              </w:rPr>
            </w:pPr>
            <w:r>
              <w:rPr>
                <w:sz w:val="24"/>
              </w:rPr>
              <w:t>Методика</w:t>
            </w:r>
            <w:r>
              <w:rPr>
                <w:spacing w:val="80"/>
                <w:sz w:val="24"/>
              </w:rPr>
              <w:t xml:space="preserve"> </w:t>
            </w:r>
            <w:r>
              <w:rPr>
                <w:sz w:val="24"/>
              </w:rPr>
              <w:t>работы</w:t>
            </w:r>
            <w:r>
              <w:rPr>
                <w:spacing w:val="80"/>
                <w:sz w:val="24"/>
              </w:rPr>
              <w:t xml:space="preserve"> </w:t>
            </w:r>
            <w:r>
              <w:rPr>
                <w:sz w:val="24"/>
              </w:rPr>
              <w:t>на уроке и вне урока</w:t>
            </w:r>
          </w:p>
        </w:tc>
        <w:tc>
          <w:tcPr>
            <w:tcW w:w="2605" w:type="dxa"/>
          </w:tcPr>
          <w:p w:rsidR="00991C96" w:rsidRDefault="008A40EF">
            <w:pPr>
              <w:pStyle w:val="TableParagraph"/>
              <w:ind w:left="107" w:right="97" w:firstLine="28"/>
              <w:jc w:val="both"/>
              <w:rPr>
                <w:sz w:val="24"/>
              </w:rPr>
            </w:pPr>
            <w:r>
              <w:rPr>
                <w:sz w:val="24"/>
              </w:rPr>
              <w:t xml:space="preserve">Организация разных видов совместной и </w:t>
            </w:r>
            <w:r>
              <w:rPr>
                <w:spacing w:val="-2"/>
                <w:sz w:val="24"/>
              </w:rPr>
              <w:t>коллективной</w:t>
            </w:r>
          </w:p>
          <w:p w:rsidR="00991C96" w:rsidRDefault="008A40EF">
            <w:pPr>
              <w:pStyle w:val="TableParagraph"/>
              <w:ind w:left="107"/>
              <w:rPr>
                <w:sz w:val="24"/>
              </w:rPr>
            </w:pPr>
            <w:r>
              <w:rPr>
                <w:sz w:val="24"/>
              </w:rPr>
              <w:t>деятельности</w:t>
            </w:r>
            <w:r>
              <w:rPr>
                <w:spacing w:val="40"/>
                <w:sz w:val="24"/>
              </w:rPr>
              <w:t xml:space="preserve"> </w:t>
            </w:r>
            <w:r>
              <w:rPr>
                <w:sz w:val="24"/>
              </w:rPr>
              <w:t>с</w:t>
            </w:r>
            <w:r>
              <w:rPr>
                <w:spacing w:val="40"/>
                <w:sz w:val="24"/>
              </w:rPr>
              <w:t xml:space="preserve"> </w:t>
            </w:r>
            <w:r>
              <w:rPr>
                <w:sz w:val="24"/>
              </w:rPr>
              <w:t xml:space="preserve">целью </w:t>
            </w:r>
            <w:r>
              <w:rPr>
                <w:spacing w:val="-2"/>
                <w:sz w:val="24"/>
              </w:rPr>
              <w:t>формирования произвольной</w:t>
            </w:r>
          </w:p>
          <w:p w:rsidR="00991C96" w:rsidRDefault="008A40EF">
            <w:pPr>
              <w:pStyle w:val="TableParagraph"/>
              <w:tabs>
                <w:tab w:val="left" w:pos="2044"/>
                <w:tab w:val="left" w:pos="2367"/>
              </w:tabs>
              <w:spacing w:line="270" w:lineRule="atLeast"/>
              <w:ind w:left="107" w:right="97"/>
              <w:jc w:val="both"/>
              <w:rPr>
                <w:sz w:val="24"/>
              </w:rPr>
            </w:pPr>
            <w:r>
              <w:rPr>
                <w:spacing w:val="-2"/>
                <w:sz w:val="24"/>
              </w:rPr>
              <w:t>деятельности</w:t>
            </w:r>
            <w:r>
              <w:rPr>
                <w:sz w:val="24"/>
              </w:rPr>
              <w:tab/>
            </w:r>
            <w:r>
              <w:rPr>
                <w:sz w:val="24"/>
              </w:rPr>
              <w:tab/>
            </w:r>
            <w:r>
              <w:rPr>
                <w:spacing w:val="-10"/>
                <w:sz w:val="24"/>
              </w:rPr>
              <w:t xml:space="preserve">и </w:t>
            </w:r>
            <w:r>
              <w:rPr>
                <w:spacing w:val="-2"/>
                <w:sz w:val="24"/>
              </w:rPr>
              <w:t>волевых</w:t>
            </w:r>
            <w:r>
              <w:rPr>
                <w:sz w:val="24"/>
              </w:rPr>
              <w:tab/>
            </w:r>
            <w:r>
              <w:rPr>
                <w:spacing w:val="-4"/>
                <w:sz w:val="24"/>
              </w:rPr>
              <w:t xml:space="preserve">черт </w:t>
            </w:r>
            <w:r>
              <w:rPr>
                <w:sz w:val="24"/>
              </w:rPr>
              <w:t xml:space="preserve">характера, лидерских качеств особенных </w:t>
            </w:r>
            <w:r>
              <w:rPr>
                <w:spacing w:val="-2"/>
                <w:sz w:val="24"/>
              </w:rPr>
              <w:t>детей</w:t>
            </w:r>
          </w:p>
        </w:tc>
        <w:tc>
          <w:tcPr>
            <w:tcW w:w="2607" w:type="dxa"/>
          </w:tcPr>
          <w:p w:rsidR="00991C96" w:rsidRDefault="008A40EF">
            <w:pPr>
              <w:pStyle w:val="TableParagraph"/>
              <w:spacing w:line="268" w:lineRule="exact"/>
              <w:ind w:left="138"/>
              <w:rPr>
                <w:sz w:val="24"/>
              </w:rPr>
            </w:pPr>
            <w:r>
              <w:rPr>
                <w:spacing w:val="-2"/>
                <w:sz w:val="24"/>
              </w:rPr>
              <w:t>Педагог-психолог</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1931"/>
        </w:trPr>
        <w:tc>
          <w:tcPr>
            <w:tcW w:w="2607" w:type="dxa"/>
          </w:tcPr>
          <w:p w:rsidR="00991C96" w:rsidRDefault="008A40EF">
            <w:pPr>
              <w:pStyle w:val="TableParagraph"/>
              <w:ind w:left="107" w:right="97" w:firstLine="28"/>
              <w:rPr>
                <w:sz w:val="24"/>
              </w:rPr>
            </w:pPr>
            <w:r>
              <w:rPr>
                <w:sz w:val="24"/>
              </w:rPr>
              <w:t>Методическое</w:t>
            </w:r>
            <w:r>
              <w:rPr>
                <w:spacing w:val="12"/>
                <w:sz w:val="24"/>
              </w:rPr>
              <w:t xml:space="preserve"> </w:t>
            </w:r>
            <w:r>
              <w:rPr>
                <w:sz w:val="24"/>
              </w:rPr>
              <w:t>занятие с психологом</w:t>
            </w:r>
          </w:p>
        </w:tc>
        <w:tc>
          <w:tcPr>
            <w:tcW w:w="2605" w:type="dxa"/>
          </w:tcPr>
          <w:p w:rsidR="00991C96" w:rsidRDefault="008A40EF">
            <w:pPr>
              <w:pStyle w:val="TableParagraph"/>
              <w:tabs>
                <w:tab w:val="left" w:pos="1448"/>
              </w:tabs>
              <w:ind w:left="107" w:right="95" w:firstLine="28"/>
              <w:rPr>
                <w:sz w:val="24"/>
              </w:rPr>
            </w:pPr>
            <w:r>
              <w:rPr>
                <w:spacing w:val="-2"/>
                <w:sz w:val="24"/>
              </w:rPr>
              <w:t>помощь</w:t>
            </w:r>
            <w:r>
              <w:rPr>
                <w:sz w:val="24"/>
              </w:rPr>
              <w:tab/>
            </w:r>
            <w:r>
              <w:rPr>
                <w:spacing w:val="-2"/>
                <w:sz w:val="24"/>
              </w:rPr>
              <w:t xml:space="preserve">психолога учительскому </w:t>
            </w:r>
            <w:r>
              <w:rPr>
                <w:sz w:val="24"/>
              </w:rPr>
              <w:t xml:space="preserve">коллективу в создании </w:t>
            </w:r>
            <w:r>
              <w:rPr>
                <w:spacing w:val="-2"/>
                <w:sz w:val="24"/>
              </w:rPr>
              <w:t>(восстановлении)</w:t>
            </w:r>
          </w:p>
          <w:p w:rsidR="00991C96" w:rsidRDefault="008A40EF">
            <w:pPr>
              <w:pStyle w:val="TableParagraph"/>
              <w:ind w:left="107"/>
              <w:rPr>
                <w:sz w:val="24"/>
              </w:rPr>
            </w:pPr>
            <w:r>
              <w:rPr>
                <w:spacing w:val="-2"/>
                <w:sz w:val="24"/>
              </w:rPr>
              <w:t>доверительных</w:t>
            </w:r>
          </w:p>
          <w:p w:rsidR="00991C96" w:rsidRDefault="008A40EF">
            <w:pPr>
              <w:pStyle w:val="TableParagraph"/>
              <w:tabs>
                <w:tab w:val="left" w:pos="2391"/>
              </w:tabs>
              <w:spacing w:line="270" w:lineRule="atLeast"/>
              <w:ind w:left="107" w:right="95"/>
              <w:rPr>
                <w:sz w:val="24"/>
              </w:rPr>
            </w:pPr>
            <w:r>
              <w:rPr>
                <w:spacing w:val="-2"/>
                <w:sz w:val="24"/>
              </w:rPr>
              <w:t>отношений</w:t>
            </w:r>
            <w:r>
              <w:rPr>
                <w:sz w:val="24"/>
              </w:rPr>
              <w:tab/>
            </w:r>
            <w:r>
              <w:rPr>
                <w:spacing w:val="-10"/>
                <w:sz w:val="24"/>
              </w:rPr>
              <w:t xml:space="preserve">с </w:t>
            </w:r>
            <w:r>
              <w:rPr>
                <w:spacing w:val="-2"/>
                <w:sz w:val="24"/>
              </w:rPr>
              <w:t>учащимися</w:t>
            </w:r>
          </w:p>
        </w:tc>
        <w:tc>
          <w:tcPr>
            <w:tcW w:w="2607" w:type="dxa"/>
          </w:tcPr>
          <w:p w:rsidR="00991C96" w:rsidRDefault="008A40EF">
            <w:pPr>
              <w:pStyle w:val="TableParagraph"/>
              <w:spacing w:line="268" w:lineRule="exact"/>
              <w:ind w:left="138"/>
              <w:rPr>
                <w:sz w:val="24"/>
              </w:rPr>
            </w:pPr>
            <w:r>
              <w:rPr>
                <w:spacing w:val="-2"/>
                <w:sz w:val="24"/>
              </w:rPr>
              <w:t>Педагог-психолог</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2484"/>
        </w:trPr>
        <w:tc>
          <w:tcPr>
            <w:tcW w:w="2607" w:type="dxa"/>
          </w:tcPr>
          <w:p w:rsidR="00991C96" w:rsidRDefault="008A40EF">
            <w:pPr>
              <w:pStyle w:val="TableParagraph"/>
              <w:ind w:left="107" w:firstLine="28"/>
              <w:rPr>
                <w:sz w:val="24"/>
              </w:rPr>
            </w:pPr>
            <w:r>
              <w:rPr>
                <w:sz w:val="24"/>
              </w:rPr>
              <w:t>Работа</w:t>
            </w:r>
            <w:r>
              <w:rPr>
                <w:spacing w:val="80"/>
                <w:sz w:val="24"/>
              </w:rPr>
              <w:t xml:space="preserve"> </w:t>
            </w:r>
            <w:r>
              <w:rPr>
                <w:sz w:val="24"/>
              </w:rPr>
              <w:t>с</w:t>
            </w:r>
            <w:r>
              <w:rPr>
                <w:spacing w:val="80"/>
                <w:sz w:val="24"/>
              </w:rPr>
              <w:t xml:space="preserve"> </w:t>
            </w:r>
            <w:r>
              <w:rPr>
                <w:sz w:val="24"/>
              </w:rPr>
              <w:t xml:space="preserve">родителями </w:t>
            </w:r>
            <w:r>
              <w:rPr>
                <w:spacing w:val="-2"/>
                <w:sz w:val="24"/>
              </w:rPr>
              <w:t>(законными</w:t>
            </w:r>
          </w:p>
          <w:p w:rsidR="00991C96" w:rsidRDefault="008A40EF">
            <w:pPr>
              <w:pStyle w:val="TableParagraph"/>
              <w:ind w:left="107"/>
              <w:rPr>
                <w:sz w:val="24"/>
              </w:rPr>
            </w:pPr>
            <w:r>
              <w:rPr>
                <w:spacing w:val="-2"/>
                <w:sz w:val="24"/>
              </w:rPr>
              <w:t>представителями)</w:t>
            </w:r>
          </w:p>
        </w:tc>
        <w:tc>
          <w:tcPr>
            <w:tcW w:w="2605" w:type="dxa"/>
          </w:tcPr>
          <w:p w:rsidR="00991C96" w:rsidRDefault="008A40EF">
            <w:pPr>
              <w:pStyle w:val="TableParagraph"/>
              <w:tabs>
                <w:tab w:val="left" w:pos="1906"/>
              </w:tabs>
              <w:ind w:left="107" w:right="95" w:firstLine="28"/>
              <w:jc w:val="both"/>
              <w:rPr>
                <w:sz w:val="24"/>
              </w:rPr>
            </w:pPr>
            <w:r>
              <w:rPr>
                <w:spacing w:val="-2"/>
                <w:sz w:val="24"/>
              </w:rPr>
              <w:t>Создание</w:t>
            </w:r>
            <w:r>
              <w:rPr>
                <w:sz w:val="24"/>
              </w:rPr>
              <w:tab/>
            </w:r>
            <w:r>
              <w:rPr>
                <w:spacing w:val="-2"/>
                <w:sz w:val="24"/>
              </w:rPr>
              <w:t>плана совместной</w:t>
            </w:r>
          </w:p>
          <w:p w:rsidR="00991C96" w:rsidRDefault="008A40EF">
            <w:pPr>
              <w:pStyle w:val="TableParagraph"/>
              <w:tabs>
                <w:tab w:val="left" w:pos="1690"/>
                <w:tab w:val="left" w:pos="2247"/>
              </w:tabs>
              <w:ind w:left="107" w:right="94"/>
              <w:jc w:val="both"/>
              <w:rPr>
                <w:sz w:val="24"/>
              </w:rPr>
            </w:pPr>
            <w:r>
              <w:rPr>
                <w:spacing w:val="-2"/>
                <w:sz w:val="24"/>
              </w:rPr>
              <w:t>деятельности</w:t>
            </w:r>
            <w:r>
              <w:rPr>
                <w:sz w:val="24"/>
              </w:rPr>
              <w:tab/>
            </w:r>
            <w:r>
              <w:rPr>
                <w:sz w:val="24"/>
              </w:rPr>
              <w:tab/>
            </w:r>
            <w:r>
              <w:rPr>
                <w:spacing w:val="-6"/>
                <w:sz w:val="24"/>
              </w:rPr>
              <w:t xml:space="preserve">по </w:t>
            </w:r>
            <w:r>
              <w:rPr>
                <w:sz w:val="24"/>
              </w:rPr>
              <w:t xml:space="preserve">решению проблем прогулов школьных </w:t>
            </w:r>
            <w:r>
              <w:rPr>
                <w:spacing w:val="-2"/>
                <w:sz w:val="24"/>
              </w:rPr>
              <w:t>занятий,</w:t>
            </w:r>
            <w:r>
              <w:rPr>
                <w:sz w:val="24"/>
              </w:rPr>
              <w:tab/>
            </w:r>
            <w:r>
              <w:rPr>
                <w:spacing w:val="-2"/>
                <w:sz w:val="24"/>
              </w:rPr>
              <w:t>низкого уровня</w:t>
            </w:r>
          </w:p>
          <w:p w:rsidR="00991C96" w:rsidRDefault="008A40EF">
            <w:pPr>
              <w:pStyle w:val="TableParagraph"/>
              <w:spacing w:line="270" w:lineRule="atLeast"/>
              <w:ind w:left="107"/>
              <w:rPr>
                <w:sz w:val="24"/>
              </w:rPr>
            </w:pPr>
            <w:r>
              <w:rPr>
                <w:spacing w:val="-2"/>
                <w:sz w:val="24"/>
              </w:rPr>
              <w:t>познавательных интересов</w:t>
            </w:r>
          </w:p>
        </w:tc>
        <w:tc>
          <w:tcPr>
            <w:tcW w:w="2607" w:type="dxa"/>
          </w:tcPr>
          <w:p w:rsidR="00991C96" w:rsidRDefault="008A40EF">
            <w:pPr>
              <w:pStyle w:val="TableParagraph"/>
              <w:ind w:left="110" w:right="321" w:firstLine="28"/>
              <w:rPr>
                <w:sz w:val="24"/>
              </w:rPr>
            </w:pPr>
            <w:r>
              <w:rPr>
                <w:spacing w:val="-2"/>
                <w:sz w:val="24"/>
              </w:rPr>
              <w:t>Педагог-психолог, классный руководитель</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ind w:left="107" w:right="96"/>
              <w:rPr>
                <w:sz w:val="24"/>
              </w:rPr>
            </w:pPr>
            <w:r>
              <w:rPr>
                <w:spacing w:val="-2"/>
                <w:sz w:val="24"/>
              </w:rPr>
              <w:t>девиантному поведению</w:t>
            </w:r>
          </w:p>
        </w:tc>
      </w:tr>
      <w:tr w:rsidR="00991C96">
        <w:trPr>
          <w:trHeight w:val="275"/>
        </w:trPr>
        <w:tc>
          <w:tcPr>
            <w:tcW w:w="10424" w:type="dxa"/>
            <w:gridSpan w:val="4"/>
          </w:tcPr>
          <w:p w:rsidR="00991C96" w:rsidRDefault="008A40EF">
            <w:pPr>
              <w:pStyle w:val="TableParagraph"/>
              <w:spacing w:line="256" w:lineRule="exact"/>
              <w:ind w:left="37"/>
              <w:jc w:val="center"/>
              <w:rPr>
                <w:sz w:val="24"/>
              </w:rPr>
            </w:pPr>
            <w:r>
              <w:rPr>
                <w:sz w:val="24"/>
              </w:rPr>
              <w:t>Итоги</w:t>
            </w:r>
            <w:r>
              <w:rPr>
                <w:spacing w:val="-1"/>
                <w:sz w:val="24"/>
              </w:rPr>
              <w:t xml:space="preserve"> </w:t>
            </w:r>
            <w:r>
              <w:rPr>
                <w:sz w:val="24"/>
              </w:rPr>
              <w:t>работы,</w:t>
            </w:r>
            <w:r>
              <w:rPr>
                <w:spacing w:val="-2"/>
                <w:sz w:val="24"/>
              </w:rPr>
              <w:t xml:space="preserve"> </w:t>
            </w:r>
            <w:r>
              <w:rPr>
                <w:sz w:val="24"/>
              </w:rPr>
              <w:t>коррекция</w:t>
            </w:r>
            <w:r>
              <w:rPr>
                <w:spacing w:val="-1"/>
                <w:sz w:val="24"/>
              </w:rPr>
              <w:t xml:space="preserve"> </w:t>
            </w:r>
            <w:r>
              <w:rPr>
                <w:spacing w:val="-2"/>
                <w:sz w:val="24"/>
              </w:rPr>
              <w:t>программы</w:t>
            </w:r>
          </w:p>
        </w:tc>
      </w:tr>
      <w:tr w:rsidR="00991C96">
        <w:trPr>
          <w:trHeight w:val="1379"/>
        </w:trPr>
        <w:tc>
          <w:tcPr>
            <w:tcW w:w="2607" w:type="dxa"/>
          </w:tcPr>
          <w:p w:rsidR="00991C96" w:rsidRDefault="008A40EF">
            <w:pPr>
              <w:pStyle w:val="TableParagraph"/>
              <w:ind w:left="107" w:right="321" w:firstLine="28"/>
              <w:rPr>
                <w:sz w:val="24"/>
              </w:rPr>
            </w:pPr>
            <w:r>
              <w:rPr>
                <w:spacing w:val="-2"/>
                <w:sz w:val="24"/>
              </w:rPr>
              <w:t>Мониторинг поведения</w:t>
            </w:r>
          </w:p>
        </w:tc>
        <w:tc>
          <w:tcPr>
            <w:tcW w:w="2605" w:type="dxa"/>
          </w:tcPr>
          <w:p w:rsidR="00991C96" w:rsidRDefault="008A40EF">
            <w:pPr>
              <w:pStyle w:val="TableParagraph"/>
              <w:ind w:left="107" w:right="98" w:firstLine="28"/>
              <w:jc w:val="both"/>
              <w:rPr>
                <w:sz w:val="24"/>
              </w:rPr>
            </w:pPr>
            <w:r>
              <w:rPr>
                <w:sz w:val="24"/>
              </w:rPr>
              <w:t>Выявление прогресса или регресса по программе работы</w:t>
            </w:r>
          </w:p>
        </w:tc>
        <w:tc>
          <w:tcPr>
            <w:tcW w:w="2607" w:type="dxa"/>
          </w:tcPr>
          <w:p w:rsidR="00991C96" w:rsidRDefault="008A40EF">
            <w:pPr>
              <w:pStyle w:val="TableParagraph"/>
              <w:spacing w:line="268" w:lineRule="exact"/>
              <w:ind w:left="138"/>
              <w:rPr>
                <w:sz w:val="24"/>
              </w:rPr>
            </w:pPr>
            <w:r>
              <w:rPr>
                <w:spacing w:val="-2"/>
                <w:sz w:val="24"/>
              </w:rPr>
              <w:t>Педагог-психолог</w:t>
            </w:r>
          </w:p>
        </w:tc>
        <w:tc>
          <w:tcPr>
            <w:tcW w:w="2605" w:type="dxa"/>
          </w:tcPr>
          <w:p w:rsidR="00991C96" w:rsidRDefault="008A40EF">
            <w:pPr>
              <w:pStyle w:val="TableParagraph"/>
              <w:tabs>
                <w:tab w:val="left" w:pos="2379"/>
              </w:tabs>
              <w:ind w:left="107" w:right="96" w:firstLine="28"/>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991C96" w:rsidRDefault="008A40EF">
            <w:pPr>
              <w:pStyle w:val="TableParagraph"/>
              <w:spacing w:line="270" w:lineRule="atLeast"/>
              <w:ind w:left="107" w:right="96"/>
              <w:rPr>
                <w:sz w:val="24"/>
              </w:rPr>
            </w:pPr>
            <w:r>
              <w:rPr>
                <w:spacing w:val="-2"/>
                <w:sz w:val="24"/>
              </w:rPr>
              <w:t>девиантному поведению</w:t>
            </w:r>
          </w:p>
        </w:tc>
      </w:tr>
    </w:tbl>
    <w:p w:rsidR="00991C96" w:rsidRDefault="00991C96">
      <w:pPr>
        <w:pStyle w:val="TableParagraph"/>
        <w:spacing w:line="270" w:lineRule="atLeast"/>
        <w:rPr>
          <w:sz w:val="24"/>
        </w:rPr>
        <w:sectPr w:rsidR="00991C96">
          <w:type w:val="continuous"/>
          <w:pgSz w:w="11910" w:h="16840"/>
          <w:pgMar w:top="820" w:right="425" w:bottom="1040" w:left="566" w:header="0" w:footer="810" w:gutter="0"/>
          <w:cols w:space="720"/>
        </w:sectPr>
      </w:pPr>
    </w:p>
    <w:p w:rsidR="00991C96" w:rsidRDefault="008A40EF">
      <w:pPr>
        <w:pStyle w:val="3"/>
        <w:spacing w:before="66"/>
        <w:ind w:left="1594"/>
      </w:pPr>
      <w:r>
        <w:lastRenderedPageBreak/>
        <w:t>Работа</w:t>
      </w:r>
      <w:r>
        <w:rPr>
          <w:spacing w:val="-7"/>
        </w:rPr>
        <w:t xml:space="preserve"> </w:t>
      </w:r>
      <w:r>
        <w:t>с</w:t>
      </w:r>
      <w:r>
        <w:rPr>
          <w:spacing w:val="-5"/>
        </w:rPr>
        <w:t xml:space="preserve"> </w:t>
      </w:r>
      <w:r>
        <w:t>детьми,</w:t>
      </w:r>
      <w:r>
        <w:rPr>
          <w:spacing w:val="-4"/>
        </w:rPr>
        <w:t xml:space="preserve"> </w:t>
      </w:r>
      <w:r>
        <w:t>испытывающими</w:t>
      </w:r>
      <w:r>
        <w:rPr>
          <w:spacing w:val="-4"/>
        </w:rPr>
        <w:t xml:space="preserve"> </w:t>
      </w:r>
      <w:r>
        <w:t>трудности</w:t>
      </w:r>
      <w:r>
        <w:rPr>
          <w:spacing w:val="-4"/>
        </w:rPr>
        <w:t xml:space="preserve"> </w:t>
      </w:r>
      <w:r>
        <w:t>при</w:t>
      </w:r>
      <w:r>
        <w:rPr>
          <w:spacing w:val="-4"/>
        </w:rPr>
        <w:t xml:space="preserve"> </w:t>
      </w:r>
      <w:r>
        <w:t>изучении</w:t>
      </w:r>
      <w:r>
        <w:rPr>
          <w:spacing w:val="-4"/>
        </w:rPr>
        <w:t xml:space="preserve"> </w:t>
      </w:r>
      <w:r>
        <w:t>учебных</w:t>
      </w:r>
      <w:r>
        <w:rPr>
          <w:spacing w:val="-4"/>
        </w:rPr>
        <w:t xml:space="preserve"> </w:t>
      </w:r>
      <w:r>
        <w:rPr>
          <w:spacing w:val="-2"/>
        </w:rPr>
        <w:t>предметов</w:t>
      </w:r>
    </w:p>
    <w:p w:rsidR="00991C96" w:rsidRDefault="008A40EF">
      <w:pPr>
        <w:pStyle w:val="a3"/>
        <w:spacing w:before="272"/>
        <w:ind w:right="148" w:firstLine="566"/>
      </w:pPr>
      <w:r>
        <w:t>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w:t>
      </w:r>
    </w:p>
    <w:p w:rsidR="00991C96" w:rsidRDefault="008A40EF">
      <w:pPr>
        <w:pStyle w:val="a3"/>
        <w:ind w:left="1133" w:firstLine="0"/>
      </w:pPr>
      <w:r>
        <w:t>Причинами</w:t>
      </w:r>
      <w:r>
        <w:rPr>
          <w:spacing w:val="-7"/>
        </w:rPr>
        <w:t xml:space="preserve"> </w:t>
      </w:r>
      <w:r>
        <w:t>трудности</w:t>
      </w:r>
      <w:r>
        <w:rPr>
          <w:spacing w:val="-4"/>
        </w:rPr>
        <w:t xml:space="preserve"> </w:t>
      </w:r>
      <w:r>
        <w:t>у</w:t>
      </w:r>
      <w:r>
        <w:rPr>
          <w:spacing w:val="-7"/>
        </w:rPr>
        <w:t xml:space="preserve"> </w:t>
      </w:r>
      <w:r>
        <w:t>обучающихся</w:t>
      </w:r>
      <w:r>
        <w:rPr>
          <w:spacing w:val="-5"/>
        </w:rPr>
        <w:t xml:space="preserve"> </w:t>
      </w:r>
      <w:r>
        <w:t>при</w:t>
      </w:r>
      <w:r>
        <w:rPr>
          <w:spacing w:val="-4"/>
        </w:rPr>
        <w:t xml:space="preserve"> </w:t>
      </w:r>
      <w:r>
        <w:t>изучении</w:t>
      </w:r>
      <w:r>
        <w:rPr>
          <w:spacing w:val="-2"/>
        </w:rPr>
        <w:t xml:space="preserve"> </w:t>
      </w:r>
      <w:r>
        <w:t>учебных</w:t>
      </w:r>
      <w:r>
        <w:rPr>
          <w:spacing w:val="-3"/>
        </w:rPr>
        <w:t xml:space="preserve"> </w:t>
      </w:r>
      <w:r>
        <w:t>предметов</w:t>
      </w:r>
      <w:r>
        <w:rPr>
          <w:spacing w:val="-6"/>
        </w:rPr>
        <w:t xml:space="preserve"> </w:t>
      </w:r>
      <w:r>
        <w:t>могут</w:t>
      </w:r>
      <w:r>
        <w:rPr>
          <w:spacing w:val="-4"/>
        </w:rPr>
        <w:t xml:space="preserve"> </w:t>
      </w:r>
      <w:r>
        <w:rPr>
          <w:spacing w:val="-2"/>
        </w:rPr>
        <w:t>являться:</w:t>
      </w:r>
    </w:p>
    <w:p w:rsidR="00991C96" w:rsidRDefault="008A40EF">
      <w:pPr>
        <w:pStyle w:val="a5"/>
        <w:numPr>
          <w:ilvl w:val="0"/>
          <w:numId w:val="15"/>
        </w:numPr>
        <w:tabs>
          <w:tab w:val="left" w:pos="849"/>
        </w:tabs>
        <w:spacing w:before="2" w:line="293" w:lineRule="exact"/>
        <w:ind w:left="849" w:hanging="360"/>
        <w:rPr>
          <w:sz w:val="24"/>
        </w:rPr>
      </w:pPr>
      <w:r>
        <w:rPr>
          <w:sz w:val="24"/>
        </w:rPr>
        <w:t>низкий</w:t>
      </w:r>
      <w:r>
        <w:rPr>
          <w:spacing w:val="-5"/>
          <w:sz w:val="24"/>
        </w:rPr>
        <w:t xml:space="preserve"> </w:t>
      </w:r>
      <w:r>
        <w:rPr>
          <w:sz w:val="24"/>
        </w:rPr>
        <w:t>уровень</w:t>
      </w:r>
      <w:r>
        <w:rPr>
          <w:spacing w:val="-4"/>
          <w:sz w:val="24"/>
        </w:rPr>
        <w:t xml:space="preserve"> </w:t>
      </w:r>
      <w:r>
        <w:rPr>
          <w:sz w:val="24"/>
        </w:rPr>
        <w:t>осознанного</w:t>
      </w:r>
      <w:r>
        <w:rPr>
          <w:spacing w:val="-5"/>
          <w:sz w:val="24"/>
        </w:rPr>
        <w:t xml:space="preserve"> </w:t>
      </w:r>
      <w:r>
        <w:rPr>
          <w:sz w:val="24"/>
        </w:rPr>
        <w:t>владения</w:t>
      </w:r>
      <w:r>
        <w:rPr>
          <w:spacing w:val="-5"/>
          <w:sz w:val="24"/>
        </w:rPr>
        <w:t xml:space="preserve"> </w:t>
      </w:r>
      <w:r>
        <w:rPr>
          <w:sz w:val="24"/>
        </w:rPr>
        <w:t>базовой</w:t>
      </w:r>
      <w:r>
        <w:rPr>
          <w:spacing w:val="-7"/>
          <w:sz w:val="24"/>
        </w:rPr>
        <w:t xml:space="preserve"> </w:t>
      </w:r>
      <w:r>
        <w:rPr>
          <w:sz w:val="24"/>
        </w:rPr>
        <w:t>научной</w:t>
      </w:r>
      <w:r>
        <w:rPr>
          <w:spacing w:val="-4"/>
          <w:sz w:val="24"/>
        </w:rPr>
        <w:t xml:space="preserve"> </w:t>
      </w:r>
      <w:r>
        <w:rPr>
          <w:spacing w:val="-2"/>
          <w:sz w:val="24"/>
        </w:rPr>
        <w:t>терминологией;</w:t>
      </w:r>
    </w:p>
    <w:p w:rsidR="00991C96" w:rsidRDefault="008A40EF">
      <w:pPr>
        <w:pStyle w:val="a5"/>
        <w:numPr>
          <w:ilvl w:val="0"/>
          <w:numId w:val="15"/>
        </w:numPr>
        <w:tabs>
          <w:tab w:val="left" w:pos="850"/>
        </w:tabs>
        <w:spacing w:before="2" w:line="237" w:lineRule="auto"/>
        <w:ind w:right="148"/>
        <w:rPr>
          <w:sz w:val="24"/>
        </w:rPr>
      </w:pPr>
      <w:r>
        <w:rPr>
          <w:sz w:val="24"/>
        </w:rPr>
        <w:t>несформированность умения применять полученные знания при решении учебных и практических задач;</w:t>
      </w:r>
    </w:p>
    <w:p w:rsidR="00991C96" w:rsidRDefault="008A40EF">
      <w:pPr>
        <w:pStyle w:val="a5"/>
        <w:numPr>
          <w:ilvl w:val="0"/>
          <w:numId w:val="15"/>
        </w:numPr>
        <w:tabs>
          <w:tab w:val="left" w:pos="850"/>
        </w:tabs>
        <w:spacing w:before="4" w:line="237" w:lineRule="auto"/>
        <w:ind w:right="150"/>
        <w:rPr>
          <w:sz w:val="24"/>
        </w:rPr>
      </w:pPr>
      <w:r>
        <w:rPr>
          <w:sz w:val="24"/>
        </w:rPr>
        <w:t xml:space="preserve">низкий уровень развития познавательных и коммуникативных универсальных учебных </w:t>
      </w:r>
      <w:r>
        <w:rPr>
          <w:spacing w:val="-2"/>
          <w:sz w:val="24"/>
        </w:rPr>
        <w:t>действий;</w:t>
      </w:r>
    </w:p>
    <w:p w:rsidR="00991C96" w:rsidRDefault="008A40EF">
      <w:pPr>
        <w:pStyle w:val="a5"/>
        <w:numPr>
          <w:ilvl w:val="0"/>
          <w:numId w:val="15"/>
        </w:numPr>
        <w:tabs>
          <w:tab w:val="left" w:pos="849"/>
        </w:tabs>
        <w:spacing w:before="2" w:line="292" w:lineRule="exact"/>
        <w:ind w:left="849" w:hanging="360"/>
        <w:rPr>
          <w:sz w:val="24"/>
        </w:rPr>
      </w:pPr>
      <w:r>
        <w:rPr>
          <w:sz w:val="24"/>
        </w:rPr>
        <w:t>недостаточный</w:t>
      </w:r>
      <w:r>
        <w:rPr>
          <w:spacing w:val="-7"/>
          <w:sz w:val="24"/>
        </w:rPr>
        <w:t xml:space="preserve"> </w:t>
      </w:r>
      <w:r>
        <w:rPr>
          <w:sz w:val="24"/>
        </w:rPr>
        <w:t>уровень</w:t>
      </w:r>
      <w:r>
        <w:rPr>
          <w:spacing w:val="-7"/>
          <w:sz w:val="24"/>
        </w:rPr>
        <w:t xml:space="preserve"> </w:t>
      </w:r>
      <w:r>
        <w:rPr>
          <w:sz w:val="24"/>
        </w:rPr>
        <w:t>развития</w:t>
      </w:r>
      <w:r>
        <w:rPr>
          <w:spacing w:val="-5"/>
          <w:sz w:val="24"/>
        </w:rPr>
        <w:t xml:space="preserve"> </w:t>
      </w:r>
      <w:r>
        <w:rPr>
          <w:sz w:val="24"/>
        </w:rPr>
        <w:t>умений</w:t>
      </w:r>
      <w:r>
        <w:rPr>
          <w:spacing w:val="-7"/>
          <w:sz w:val="24"/>
        </w:rPr>
        <w:t xml:space="preserve"> </w:t>
      </w:r>
      <w:r>
        <w:rPr>
          <w:sz w:val="24"/>
        </w:rPr>
        <w:t>контрольно-оценочной</w:t>
      </w:r>
      <w:r>
        <w:rPr>
          <w:spacing w:val="-6"/>
          <w:sz w:val="24"/>
        </w:rPr>
        <w:t xml:space="preserve"> </w:t>
      </w:r>
      <w:r>
        <w:rPr>
          <w:spacing w:val="-2"/>
          <w:sz w:val="24"/>
        </w:rPr>
        <w:t>деятельности.</w:t>
      </w:r>
    </w:p>
    <w:p w:rsidR="00991C96" w:rsidRDefault="008A40EF">
      <w:pPr>
        <w:pStyle w:val="a3"/>
        <w:ind w:left="850" w:right="148" w:firstLine="568"/>
      </w:pPr>
      <w:r>
        <w:t>Качественный процесс предупреждения и устранения трудностей учебной деятельности возможен, если учитель будет готов:</w:t>
      </w:r>
    </w:p>
    <w:p w:rsidR="00991C96" w:rsidRDefault="008A40EF">
      <w:pPr>
        <w:pStyle w:val="a5"/>
        <w:numPr>
          <w:ilvl w:val="0"/>
          <w:numId w:val="15"/>
        </w:numPr>
        <w:tabs>
          <w:tab w:val="left" w:pos="850"/>
        </w:tabs>
        <w:spacing w:before="1"/>
        <w:ind w:right="138"/>
        <w:rPr>
          <w:sz w:val="24"/>
        </w:rPr>
      </w:pPr>
      <w:r>
        <w:rPr>
          <w:sz w:val="24"/>
        </w:rPr>
        <w:t>конструировать дидактический процесс в соответствии с требованиями ФГОС СОО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rsidR="00991C96" w:rsidRDefault="008A40EF">
      <w:pPr>
        <w:pStyle w:val="a5"/>
        <w:numPr>
          <w:ilvl w:val="0"/>
          <w:numId w:val="15"/>
        </w:numPr>
        <w:tabs>
          <w:tab w:val="left" w:pos="850"/>
        </w:tabs>
        <w:ind w:right="140"/>
        <w:rPr>
          <w:sz w:val="24"/>
        </w:rPr>
      </w:pPr>
      <w:r>
        <w:rPr>
          <w:sz w:val="24"/>
        </w:rPr>
        <w:t>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w:t>
      </w:r>
    </w:p>
    <w:p w:rsidR="00991C96" w:rsidRDefault="008A40EF">
      <w:pPr>
        <w:pStyle w:val="a5"/>
        <w:numPr>
          <w:ilvl w:val="0"/>
          <w:numId w:val="15"/>
        </w:numPr>
        <w:tabs>
          <w:tab w:val="left" w:pos="850"/>
        </w:tabs>
        <w:ind w:right="139"/>
        <w:rPr>
          <w:sz w:val="24"/>
        </w:rPr>
      </w:pPr>
      <w:r>
        <w:rPr>
          <w:sz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w:t>
      </w:r>
      <w:r>
        <w:rPr>
          <w:spacing w:val="-2"/>
          <w:sz w:val="24"/>
        </w:rPr>
        <w:t>прогнозирования.</w:t>
      </w:r>
    </w:p>
    <w:p w:rsidR="00991C96" w:rsidRDefault="008A40EF">
      <w:pPr>
        <w:pStyle w:val="a3"/>
        <w:ind w:right="139" w:firstLine="566"/>
      </w:pPr>
      <w:r>
        <w:t>Группы обучающихся с разным уровнем успешности (система трех составляющих – предметных, метапредметных и личностных достижений):</w:t>
      </w:r>
    </w:p>
    <w:p w:rsidR="00991C96" w:rsidRDefault="008A40EF">
      <w:pPr>
        <w:pStyle w:val="a3"/>
        <w:ind w:left="1133" w:right="5723" w:firstLine="0"/>
        <w:jc w:val="left"/>
      </w:pPr>
      <w:r>
        <w:t>а)</w:t>
      </w:r>
      <w:r>
        <w:rPr>
          <w:spacing w:val="-12"/>
        </w:rPr>
        <w:t xml:space="preserve"> </w:t>
      </w:r>
      <w:r>
        <w:t>устойчиво</w:t>
      </w:r>
      <w:r>
        <w:rPr>
          <w:spacing w:val="-13"/>
        </w:rPr>
        <w:t xml:space="preserve"> </w:t>
      </w:r>
      <w:r>
        <w:t>успешные</w:t>
      </w:r>
      <w:r>
        <w:rPr>
          <w:spacing w:val="-14"/>
        </w:rPr>
        <w:t xml:space="preserve"> </w:t>
      </w:r>
      <w:r>
        <w:t>(«отличники»), б) «хорошисты»;</w:t>
      </w:r>
    </w:p>
    <w:p w:rsidR="00991C96" w:rsidRDefault="008A40EF">
      <w:pPr>
        <w:pStyle w:val="a3"/>
        <w:ind w:left="1133" w:right="2225" w:firstLine="0"/>
        <w:jc w:val="left"/>
      </w:pPr>
      <w:r>
        <w:t>в)</w:t>
      </w:r>
      <w:r>
        <w:rPr>
          <w:spacing w:val="-8"/>
        </w:rPr>
        <w:t xml:space="preserve"> </w:t>
      </w:r>
      <w:r>
        <w:t>удовлетворительно</w:t>
      </w:r>
      <w:r>
        <w:rPr>
          <w:spacing w:val="-8"/>
        </w:rPr>
        <w:t xml:space="preserve"> </w:t>
      </w:r>
      <w:r>
        <w:t>успешные</w:t>
      </w:r>
      <w:r>
        <w:rPr>
          <w:spacing w:val="-12"/>
        </w:rPr>
        <w:t xml:space="preserve"> </w:t>
      </w:r>
      <w:r>
        <w:t>(неустойчиво</w:t>
      </w:r>
      <w:r>
        <w:rPr>
          <w:spacing w:val="-10"/>
        </w:rPr>
        <w:t xml:space="preserve"> </w:t>
      </w:r>
      <w:r>
        <w:t>успешные,</w:t>
      </w:r>
      <w:r>
        <w:rPr>
          <w:spacing w:val="-7"/>
        </w:rPr>
        <w:t xml:space="preserve"> </w:t>
      </w:r>
      <w:r>
        <w:t>«троечники»), г) устойчиво неуспешные («двоечники»).</w:t>
      </w:r>
    </w:p>
    <w:p w:rsidR="00991C96" w:rsidRDefault="008A40EF">
      <w:pPr>
        <w:ind w:left="566" w:right="145" w:firstLine="566"/>
        <w:rPr>
          <w:i/>
          <w:sz w:val="24"/>
        </w:rPr>
      </w:pPr>
      <w:r>
        <w:rPr>
          <w:i/>
          <w:sz w:val="24"/>
        </w:rPr>
        <w:t>Трудности встречают обучающиеся любого уровня успешности, поэтому в индивидуальной поддержке и помощи нуждается каждый школьник.</w:t>
      </w:r>
    </w:p>
    <w:p w:rsidR="00991C96" w:rsidRDefault="008A40EF">
      <w:pPr>
        <w:pStyle w:val="a3"/>
        <w:spacing w:line="237" w:lineRule="auto"/>
        <w:ind w:right="145" w:firstLine="566"/>
        <w:jc w:val="left"/>
      </w:pPr>
      <w:r>
        <w:t xml:space="preserve">Рекомендации для преодоления трудностей, учитывая их особенности у детей разных групп </w:t>
      </w:r>
      <w:r>
        <w:rPr>
          <w:spacing w:val="-2"/>
        </w:rPr>
        <w:t>успешности</w:t>
      </w:r>
    </w:p>
    <w:p w:rsidR="00991C96" w:rsidRDefault="008A40EF">
      <w:pPr>
        <w:pStyle w:val="3"/>
        <w:spacing w:before="6" w:line="275" w:lineRule="exact"/>
        <w:ind w:left="1133"/>
      </w:pPr>
      <w:r>
        <w:t>Устойчиво</w:t>
      </w:r>
      <w:r>
        <w:rPr>
          <w:spacing w:val="-5"/>
        </w:rPr>
        <w:t xml:space="preserve"> </w:t>
      </w:r>
      <w:r>
        <w:t>успешные</w:t>
      </w:r>
      <w:r>
        <w:rPr>
          <w:spacing w:val="-3"/>
        </w:rPr>
        <w:t xml:space="preserve"> </w:t>
      </w:r>
      <w:r>
        <w:rPr>
          <w:spacing w:val="-2"/>
        </w:rPr>
        <w:t>(«отличники»).</w:t>
      </w:r>
    </w:p>
    <w:p w:rsidR="00991C96" w:rsidRDefault="008A40EF">
      <w:pPr>
        <w:pStyle w:val="a5"/>
        <w:numPr>
          <w:ilvl w:val="1"/>
          <w:numId w:val="15"/>
        </w:numPr>
        <w:tabs>
          <w:tab w:val="left" w:pos="1133"/>
        </w:tabs>
        <w:ind w:right="147"/>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rsidR="00991C96" w:rsidRDefault="008A40EF">
      <w:pPr>
        <w:pStyle w:val="a5"/>
        <w:numPr>
          <w:ilvl w:val="1"/>
          <w:numId w:val="15"/>
        </w:numPr>
        <w:tabs>
          <w:tab w:val="left" w:pos="1133"/>
        </w:tabs>
        <w:spacing w:before="2" w:line="237" w:lineRule="auto"/>
        <w:ind w:right="145"/>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rsidR="00991C96" w:rsidRDefault="008A40EF">
      <w:pPr>
        <w:pStyle w:val="a5"/>
        <w:numPr>
          <w:ilvl w:val="1"/>
          <w:numId w:val="15"/>
        </w:numPr>
        <w:tabs>
          <w:tab w:val="left" w:pos="1133"/>
        </w:tabs>
        <w:spacing w:before="7" w:line="237" w:lineRule="auto"/>
        <w:ind w:right="140"/>
        <w:rPr>
          <w:sz w:val="24"/>
        </w:rPr>
      </w:pPr>
      <w:r>
        <w:rPr>
          <w:sz w:val="24"/>
        </w:rPr>
        <w:t>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w:t>
      </w:r>
      <w:r>
        <w:rPr>
          <w:spacing w:val="40"/>
          <w:sz w:val="24"/>
        </w:rPr>
        <w:t xml:space="preserve"> </w:t>
      </w:r>
      <w:r>
        <w:rPr>
          <w:spacing w:val="-2"/>
          <w:sz w:val="24"/>
        </w:rPr>
        <w:t>доказательств;</w:t>
      </w:r>
    </w:p>
    <w:p w:rsidR="00991C96" w:rsidRDefault="008A40EF">
      <w:pPr>
        <w:pStyle w:val="a5"/>
        <w:numPr>
          <w:ilvl w:val="1"/>
          <w:numId w:val="15"/>
        </w:numPr>
        <w:tabs>
          <w:tab w:val="left" w:pos="1133"/>
        </w:tabs>
        <w:spacing w:before="8" w:line="237" w:lineRule="auto"/>
        <w:ind w:right="150"/>
        <w:rPr>
          <w:sz w:val="24"/>
        </w:rPr>
      </w:pPr>
      <w:r>
        <w:rPr>
          <w:sz w:val="24"/>
        </w:rPr>
        <w:t>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w:t>
      </w:r>
    </w:p>
    <w:p w:rsidR="00991C96" w:rsidRDefault="008A40EF">
      <w:pPr>
        <w:pStyle w:val="a5"/>
        <w:numPr>
          <w:ilvl w:val="1"/>
          <w:numId w:val="15"/>
        </w:numPr>
        <w:tabs>
          <w:tab w:val="left" w:pos="1133"/>
        </w:tabs>
        <w:spacing w:before="4" w:line="237" w:lineRule="auto"/>
        <w:ind w:right="146"/>
        <w:rPr>
          <w:sz w:val="24"/>
        </w:rPr>
      </w:pPr>
      <w:r>
        <w:rPr>
          <w:sz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991C96" w:rsidRDefault="008A40EF">
      <w:pPr>
        <w:pStyle w:val="a3"/>
        <w:spacing w:before="1"/>
        <w:ind w:right="147" w:firstLine="566"/>
      </w:pPr>
      <w:r>
        <w:rPr>
          <w:b/>
        </w:rPr>
        <w:t xml:space="preserve">«Хорошисты». </w:t>
      </w:r>
      <w: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w:t>
      </w:r>
    </w:p>
    <w:p w:rsidR="00991C96" w:rsidRDefault="00991C96">
      <w:pPr>
        <w:pStyle w:val="a3"/>
        <w:sectPr w:rsidR="00991C96">
          <w:pgSz w:w="11910" w:h="16840"/>
          <w:pgMar w:top="1040" w:right="425" w:bottom="1040" w:left="566" w:header="0" w:footer="810" w:gutter="0"/>
          <w:cols w:space="720"/>
        </w:sectPr>
      </w:pPr>
    </w:p>
    <w:p w:rsidR="00991C96" w:rsidRDefault="008A40EF">
      <w:pPr>
        <w:pStyle w:val="a3"/>
        <w:spacing w:before="65"/>
        <w:ind w:right="145" w:firstLine="0"/>
      </w:pPr>
      <w:r>
        <w:lastRenderedPageBreak/>
        <w:t xml:space="preserve">должен понимать, что ученики-«хорошисты» нуждаются в постоянной индивидуальной помощи и </w:t>
      </w:r>
      <w:r>
        <w:rPr>
          <w:spacing w:val="-2"/>
        </w:rPr>
        <w:t>поддержке.</w:t>
      </w:r>
    </w:p>
    <w:p w:rsidR="00991C96" w:rsidRDefault="008A40EF">
      <w:pPr>
        <w:pStyle w:val="a3"/>
        <w:ind w:left="1133" w:firstLine="0"/>
      </w:pPr>
      <w:r>
        <w:t>Приоритетные</w:t>
      </w:r>
      <w:r>
        <w:rPr>
          <w:spacing w:val="-9"/>
        </w:rPr>
        <w:t xml:space="preserve"> </w:t>
      </w:r>
      <w:r>
        <w:t>направления</w:t>
      </w:r>
      <w:r>
        <w:rPr>
          <w:spacing w:val="-7"/>
        </w:rPr>
        <w:t xml:space="preserve"> </w:t>
      </w:r>
      <w:r>
        <w:t>педагогической</w:t>
      </w:r>
      <w:r>
        <w:rPr>
          <w:spacing w:val="-7"/>
        </w:rPr>
        <w:t xml:space="preserve"> </w:t>
      </w:r>
      <w:r>
        <w:rPr>
          <w:spacing w:val="-2"/>
        </w:rPr>
        <w:t>поддержки:</w:t>
      </w:r>
    </w:p>
    <w:p w:rsidR="00991C96" w:rsidRDefault="008A40EF">
      <w:pPr>
        <w:pStyle w:val="a5"/>
        <w:numPr>
          <w:ilvl w:val="2"/>
          <w:numId w:val="15"/>
        </w:numPr>
        <w:tabs>
          <w:tab w:val="left" w:pos="1275"/>
        </w:tabs>
        <w:spacing w:before="5" w:line="237" w:lineRule="auto"/>
        <w:ind w:right="143"/>
        <w:rPr>
          <w:sz w:val="24"/>
        </w:rPr>
      </w:pPr>
      <w:r>
        <w:rPr>
          <w:sz w:val="24"/>
        </w:rP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rsidR="00991C96" w:rsidRDefault="008A40EF">
      <w:pPr>
        <w:pStyle w:val="a5"/>
        <w:numPr>
          <w:ilvl w:val="2"/>
          <w:numId w:val="15"/>
        </w:numPr>
        <w:tabs>
          <w:tab w:val="left" w:pos="1275"/>
        </w:tabs>
        <w:spacing w:before="5" w:line="237" w:lineRule="auto"/>
        <w:ind w:right="145"/>
        <w:rPr>
          <w:sz w:val="24"/>
        </w:rPr>
      </w:pPr>
      <w:r>
        <w:rPr>
          <w:sz w:val="24"/>
        </w:rPr>
        <w:t>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w:t>
      </w:r>
    </w:p>
    <w:p w:rsidR="00991C96" w:rsidRDefault="008A40EF">
      <w:pPr>
        <w:pStyle w:val="a5"/>
        <w:numPr>
          <w:ilvl w:val="2"/>
          <w:numId w:val="15"/>
        </w:numPr>
        <w:tabs>
          <w:tab w:val="left" w:pos="1275"/>
        </w:tabs>
        <w:spacing w:before="7" w:line="237" w:lineRule="auto"/>
        <w:ind w:right="150"/>
        <w:rPr>
          <w:sz w:val="24"/>
        </w:rPr>
      </w:pPr>
      <w:r>
        <w:rPr>
          <w:sz w:val="24"/>
        </w:rPr>
        <w:t>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w:t>
      </w:r>
    </w:p>
    <w:p w:rsidR="00991C96" w:rsidRDefault="008A40EF">
      <w:pPr>
        <w:pStyle w:val="a5"/>
        <w:numPr>
          <w:ilvl w:val="2"/>
          <w:numId w:val="15"/>
        </w:numPr>
        <w:tabs>
          <w:tab w:val="left" w:pos="1275"/>
        </w:tabs>
        <w:spacing w:before="4" w:line="237" w:lineRule="auto"/>
        <w:ind w:right="145"/>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991C96" w:rsidRDefault="008A40EF">
      <w:pPr>
        <w:pStyle w:val="3"/>
        <w:spacing w:before="5" w:line="274" w:lineRule="exact"/>
        <w:ind w:left="1133"/>
        <w:jc w:val="both"/>
      </w:pPr>
      <w:r>
        <w:t>Неустойчиво</w:t>
      </w:r>
      <w:r>
        <w:rPr>
          <w:spacing w:val="-4"/>
        </w:rPr>
        <w:t xml:space="preserve"> </w:t>
      </w:r>
      <w:r>
        <w:t>успешные</w:t>
      </w:r>
      <w:r>
        <w:rPr>
          <w:spacing w:val="-4"/>
        </w:rPr>
        <w:t xml:space="preserve"> </w:t>
      </w:r>
      <w:r>
        <w:rPr>
          <w:spacing w:val="-2"/>
        </w:rPr>
        <w:t>(«троечники»):</w:t>
      </w:r>
    </w:p>
    <w:p w:rsidR="00991C96" w:rsidRDefault="008A40EF">
      <w:pPr>
        <w:pStyle w:val="a3"/>
        <w:ind w:right="143" w:firstLine="566"/>
      </w:pPr>
      <w: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w:t>
      </w:r>
      <w:r>
        <w:rPr>
          <w:spacing w:val="-3"/>
        </w:rPr>
        <w:t xml:space="preserve"> </w:t>
      </w:r>
      <w:r>
        <w:t>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991C96" w:rsidRDefault="008A40EF">
      <w:pPr>
        <w:pStyle w:val="a3"/>
        <w:ind w:left="1133" w:firstLine="0"/>
      </w:pPr>
      <w:r>
        <w:t>Приоритетные</w:t>
      </w:r>
      <w:r>
        <w:rPr>
          <w:spacing w:val="-9"/>
        </w:rPr>
        <w:t xml:space="preserve"> </w:t>
      </w:r>
      <w:r>
        <w:t>направления</w:t>
      </w:r>
      <w:r>
        <w:rPr>
          <w:spacing w:val="-7"/>
        </w:rPr>
        <w:t xml:space="preserve"> </w:t>
      </w:r>
      <w:r>
        <w:t>педагогической</w:t>
      </w:r>
      <w:r>
        <w:rPr>
          <w:spacing w:val="-7"/>
        </w:rPr>
        <w:t xml:space="preserve"> </w:t>
      </w:r>
      <w:r>
        <w:rPr>
          <w:spacing w:val="-2"/>
        </w:rPr>
        <w:t>поддержки:</w:t>
      </w:r>
    </w:p>
    <w:p w:rsidR="00991C96" w:rsidRDefault="008A40EF">
      <w:pPr>
        <w:pStyle w:val="a5"/>
        <w:numPr>
          <w:ilvl w:val="2"/>
          <w:numId w:val="15"/>
        </w:numPr>
        <w:tabs>
          <w:tab w:val="left" w:pos="1275"/>
          <w:tab w:val="left" w:pos="2239"/>
          <w:tab w:val="left" w:pos="3503"/>
          <w:tab w:val="left" w:pos="3889"/>
          <w:tab w:val="left" w:pos="7283"/>
          <w:tab w:val="left" w:pos="8919"/>
          <w:tab w:val="left" w:pos="9298"/>
          <w:tab w:val="left" w:pos="10519"/>
        </w:tabs>
        <w:spacing w:before="3" w:line="237" w:lineRule="auto"/>
        <w:ind w:right="144" w:hanging="360"/>
        <w:jc w:val="left"/>
        <w:rPr>
          <w:sz w:val="24"/>
        </w:rPr>
      </w:pPr>
      <w:r>
        <w:rPr>
          <w:spacing w:val="-2"/>
          <w:sz w:val="24"/>
        </w:rPr>
        <w:t>особое</w:t>
      </w:r>
      <w:r>
        <w:rPr>
          <w:sz w:val="24"/>
        </w:rPr>
        <w:tab/>
      </w:r>
      <w:r>
        <w:rPr>
          <w:spacing w:val="-2"/>
          <w:sz w:val="24"/>
        </w:rPr>
        <w:t>внимание</w:t>
      </w:r>
      <w:r>
        <w:rPr>
          <w:sz w:val="24"/>
        </w:rPr>
        <w:tab/>
      </w:r>
      <w:r>
        <w:rPr>
          <w:spacing w:val="-10"/>
          <w:sz w:val="24"/>
        </w:rPr>
        <w:t>к</w:t>
      </w:r>
      <w:r>
        <w:rPr>
          <w:sz w:val="24"/>
        </w:rPr>
        <w:tab/>
      </w:r>
      <w:r>
        <w:rPr>
          <w:spacing w:val="-2"/>
          <w:sz w:val="24"/>
        </w:rPr>
        <w:t>совместно-распределительной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учителем</w:t>
      </w:r>
      <w:r>
        <w:rPr>
          <w:sz w:val="24"/>
        </w:rPr>
        <w:tab/>
      </w:r>
      <w:r>
        <w:rPr>
          <w:spacing w:val="-6"/>
          <w:sz w:val="24"/>
        </w:rPr>
        <w:t xml:space="preserve">по </w:t>
      </w:r>
      <w:r>
        <w:rPr>
          <w:sz w:val="24"/>
        </w:rPr>
        <w:t>конструированию последовательности действий для решения учебной задачи;</w:t>
      </w:r>
    </w:p>
    <w:p w:rsidR="00991C96" w:rsidRDefault="008A40EF">
      <w:pPr>
        <w:pStyle w:val="a5"/>
        <w:numPr>
          <w:ilvl w:val="2"/>
          <w:numId w:val="15"/>
        </w:numPr>
        <w:tabs>
          <w:tab w:val="left" w:pos="1275"/>
        </w:tabs>
        <w:spacing w:before="5" w:line="237" w:lineRule="auto"/>
        <w:ind w:right="148" w:hanging="360"/>
        <w:jc w:val="left"/>
        <w:rPr>
          <w:sz w:val="24"/>
        </w:rPr>
      </w:pPr>
      <w:r>
        <w:rPr>
          <w:sz w:val="24"/>
        </w:rPr>
        <w:t>предоставление</w:t>
      </w:r>
      <w:r>
        <w:rPr>
          <w:spacing w:val="80"/>
          <w:sz w:val="24"/>
        </w:rPr>
        <w:t xml:space="preserve"> </w:t>
      </w:r>
      <w:r>
        <w:rPr>
          <w:sz w:val="24"/>
        </w:rPr>
        <w:t>возможности</w:t>
      </w:r>
      <w:r>
        <w:rPr>
          <w:spacing w:val="80"/>
          <w:sz w:val="24"/>
        </w:rPr>
        <w:t xml:space="preserve"> </w:t>
      </w:r>
      <w:r>
        <w:rPr>
          <w:sz w:val="24"/>
        </w:rPr>
        <w:t>работать</w:t>
      </w:r>
      <w:r>
        <w:rPr>
          <w:spacing w:val="80"/>
          <w:sz w:val="24"/>
        </w:rPr>
        <w:t xml:space="preserve"> </w:t>
      </w:r>
      <w:r>
        <w:rPr>
          <w:sz w:val="24"/>
        </w:rPr>
        <w:t>в</w:t>
      </w:r>
      <w:r>
        <w:rPr>
          <w:spacing w:val="80"/>
          <w:sz w:val="24"/>
        </w:rPr>
        <w:t xml:space="preserve"> </w:t>
      </w:r>
      <w:r>
        <w:rPr>
          <w:sz w:val="24"/>
        </w:rPr>
        <w:t>более</w:t>
      </w:r>
      <w:r>
        <w:rPr>
          <w:spacing w:val="80"/>
          <w:sz w:val="24"/>
        </w:rPr>
        <w:t xml:space="preserve"> </w:t>
      </w:r>
      <w:r>
        <w:rPr>
          <w:sz w:val="24"/>
        </w:rPr>
        <w:t>низком</w:t>
      </w:r>
      <w:r>
        <w:rPr>
          <w:spacing w:val="80"/>
          <w:sz w:val="24"/>
        </w:rPr>
        <w:t xml:space="preserve"> </w:t>
      </w:r>
      <w:r>
        <w:rPr>
          <w:sz w:val="24"/>
        </w:rPr>
        <w:t>темпе</w:t>
      </w:r>
      <w:r>
        <w:rPr>
          <w:spacing w:val="80"/>
          <w:sz w:val="24"/>
        </w:rPr>
        <w:t xml:space="preserve"> </w:t>
      </w:r>
      <w:r>
        <w:rPr>
          <w:sz w:val="24"/>
        </w:rPr>
        <w:t>по</w:t>
      </w:r>
      <w:r>
        <w:rPr>
          <w:spacing w:val="80"/>
          <w:sz w:val="24"/>
        </w:rPr>
        <w:t xml:space="preserve"> </w:t>
      </w:r>
      <w:r>
        <w:rPr>
          <w:sz w:val="24"/>
        </w:rPr>
        <w:t>сравнению</w:t>
      </w:r>
      <w:r>
        <w:rPr>
          <w:spacing w:val="80"/>
          <w:sz w:val="24"/>
        </w:rPr>
        <w:t xml:space="preserve"> </w:t>
      </w:r>
      <w:r>
        <w:rPr>
          <w:sz w:val="24"/>
        </w:rPr>
        <w:t>с</w:t>
      </w:r>
      <w:r>
        <w:rPr>
          <w:spacing w:val="80"/>
          <w:sz w:val="24"/>
        </w:rPr>
        <w:t xml:space="preserve"> </w:t>
      </w:r>
      <w:r>
        <w:rPr>
          <w:sz w:val="24"/>
        </w:rPr>
        <w:t>более успешными детьми;</w:t>
      </w:r>
    </w:p>
    <w:p w:rsidR="00991C96" w:rsidRDefault="008A40EF">
      <w:pPr>
        <w:pStyle w:val="a5"/>
        <w:numPr>
          <w:ilvl w:val="2"/>
          <w:numId w:val="15"/>
        </w:numPr>
        <w:tabs>
          <w:tab w:val="left" w:pos="1275"/>
        </w:tabs>
        <w:spacing w:before="2"/>
        <w:ind w:right="145" w:hanging="360"/>
        <w:jc w:val="left"/>
        <w:rPr>
          <w:sz w:val="24"/>
        </w:rPr>
      </w:pPr>
      <w:r>
        <w:rPr>
          <w:sz w:val="24"/>
        </w:rPr>
        <w:t>специальная</w:t>
      </w:r>
      <w:r>
        <w:rPr>
          <w:spacing w:val="40"/>
          <w:sz w:val="24"/>
        </w:rPr>
        <w:t xml:space="preserve"> </w:t>
      </w:r>
      <w:r>
        <w:rPr>
          <w:sz w:val="24"/>
        </w:rPr>
        <w:t>работа</w:t>
      </w:r>
      <w:r>
        <w:rPr>
          <w:spacing w:val="40"/>
          <w:sz w:val="24"/>
        </w:rPr>
        <w:t xml:space="preserve"> </w:t>
      </w:r>
      <w:r>
        <w:rPr>
          <w:sz w:val="24"/>
        </w:rPr>
        <w:t>по</w:t>
      </w:r>
      <w:r>
        <w:rPr>
          <w:spacing w:val="40"/>
          <w:sz w:val="24"/>
        </w:rPr>
        <w:t xml:space="preserve"> </w:t>
      </w:r>
      <w:r>
        <w:rPr>
          <w:sz w:val="24"/>
        </w:rPr>
        <w:t>развитию</w:t>
      </w:r>
      <w:r>
        <w:rPr>
          <w:spacing w:val="80"/>
          <w:sz w:val="24"/>
        </w:rPr>
        <w:t xml:space="preserve"> </w:t>
      </w:r>
      <w:r>
        <w:rPr>
          <w:sz w:val="24"/>
        </w:rPr>
        <w:t>памяти,</w:t>
      </w:r>
      <w:r>
        <w:rPr>
          <w:spacing w:val="40"/>
          <w:sz w:val="24"/>
        </w:rPr>
        <w:t xml:space="preserve"> </w:t>
      </w:r>
      <w:r>
        <w:rPr>
          <w:sz w:val="24"/>
        </w:rPr>
        <w:t>внимания,</w:t>
      </w:r>
      <w:r>
        <w:rPr>
          <w:spacing w:val="40"/>
          <w:sz w:val="24"/>
        </w:rPr>
        <w:t xml:space="preserve"> </w:t>
      </w:r>
      <w:r>
        <w:rPr>
          <w:sz w:val="24"/>
        </w:rPr>
        <w:t>сосредоточенности,</w:t>
      </w:r>
      <w:r>
        <w:rPr>
          <w:spacing w:val="40"/>
          <w:sz w:val="24"/>
        </w:rPr>
        <w:t xml:space="preserve"> </w:t>
      </w:r>
      <w:r>
        <w:rPr>
          <w:sz w:val="24"/>
        </w:rPr>
        <w:t>чувственного</w:t>
      </w:r>
      <w:r>
        <w:rPr>
          <w:spacing w:val="80"/>
          <w:sz w:val="24"/>
        </w:rPr>
        <w:t xml:space="preserve"> </w:t>
      </w:r>
      <w:r>
        <w:rPr>
          <w:spacing w:val="-2"/>
          <w:sz w:val="24"/>
        </w:rPr>
        <w:t>восприятия;</w:t>
      </w:r>
    </w:p>
    <w:p w:rsidR="00991C96" w:rsidRDefault="008A40EF">
      <w:pPr>
        <w:pStyle w:val="a5"/>
        <w:numPr>
          <w:ilvl w:val="2"/>
          <w:numId w:val="15"/>
        </w:numPr>
        <w:tabs>
          <w:tab w:val="left" w:pos="1275"/>
        </w:tabs>
        <w:spacing w:before="1" w:line="293" w:lineRule="exact"/>
        <w:ind w:hanging="360"/>
        <w:jc w:val="left"/>
        <w:rPr>
          <w:sz w:val="24"/>
        </w:rPr>
      </w:pPr>
      <w:r>
        <w:rPr>
          <w:sz w:val="24"/>
        </w:rPr>
        <w:t>создание</w:t>
      </w:r>
      <w:r>
        <w:rPr>
          <w:spacing w:val="-6"/>
          <w:sz w:val="24"/>
        </w:rPr>
        <w:t xml:space="preserve"> </w:t>
      </w:r>
      <w:r>
        <w:rPr>
          <w:sz w:val="24"/>
        </w:rPr>
        <w:t>условий,</w:t>
      </w:r>
      <w:r>
        <w:rPr>
          <w:spacing w:val="-5"/>
          <w:sz w:val="24"/>
        </w:rPr>
        <w:t xml:space="preserve"> </w:t>
      </w:r>
      <w:r>
        <w:rPr>
          <w:sz w:val="24"/>
        </w:rPr>
        <w:t>стимулирующих</w:t>
      </w:r>
      <w:r>
        <w:rPr>
          <w:spacing w:val="-2"/>
          <w:sz w:val="24"/>
        </w:rPr>
        <w:t xml:space="preserve"> </w:t>
      </w:r>
      <w:r>
        <w:rPr>
          <w:sz w:val="24"/>
        </w:rPr>
        <w:t>общее</w:t>
      </w:r>
      <w:r>
        <w:rPr>
          <w:spacing w:val="-6"/>
          <w:sz w:val="24"/>
        </w:rPr>
        <w:t xml:space="preserve"> </w:t>
      </w:r>
      <w:r>
        <w:rPr>
          <w:sz w:val="24"/>
        </w:rPr>
        <w:t>развитие</w:t>
      </w:r>
      <w:r>
        <w:rPr>
          <w:spacing w:val="-5"/>
          <w:sz w:val="24"/>
        </w:rPr>
        <w:t xml:space="preserve"> </w:t>
      </w:r>
      <w:r>
        <w:rPr>
          <w:spacing w:val="-2"/>
          <w:sz w:val="24"/>
        </w:rPr>
        <w:t>обучающегося</w:t>
      </w:r>
    </w:p>
    <w:p w:rsidR="00991C96" w:rsidRDefault="008A40EF">
      <w:pPr>
        <w:pStyle w:val="a5"/>
        <w:numPr>
          <w:ilvl w:val="2"/>
          <w:numId w:val="15"/>
        </w:numPr>
        <w:tabs>
          <w:tab w:val="left" w:pos="1275"/>
        </w:tabs>
        <w:spacing w:line="293" w:lineRule="exact"/>
        <w:ind w:hanging="360"/>
        <w:jc w:val="left"/>
        <w:rPr>
          <w:sz w:val="24"/>
        </w:rPr>
      </w:pPr>
      <w:r>
        <w:rPr>
          <w:sz w:val="24"/>
        </w:rPr>
        <w:t>развитие</w:t>
      </w:r>
      <w:r>
        <w:rPr>
          <w:spacing w:val="-4"/>
          <w:sz w:val="24"/>
        </w:rPr>
        <w:t xml:space="preserve"> </w:t>
      </w:r>
      <w:r>
        <w:rPr>
          <w:sz w:val="24"/>
        </w:rPr>
        <w:t>связной</w:t>
      </w:r>
      <w:r>
        <w:rPr>
          <w:spacing w:val="-3"/>
          <w:sz w:val="24"/>
        </w:rPr>
        <w:t xml:space="preserve"> </w:t>
      </w:r>
      <w:r>
        <w:rPr>
          <w:sz w:val="24"/>
        </w:rPr>
        <w:t>речи</w:t>
      </w:r>
      <w:r>
        <w:rPr>
          <w:spacing w:val="-2"/>
          <w:sz w:val="24"/>
        </w:rPr>
        <w:t xml:space="preserve"> </w:t>
      </w:r>
      <w:r>
        <w:rPr>
          <w:sz w:val="24"/>
        </w:rPr>
        <w:t>и</w:t>
      </w:r>
      <w:r>
        <w:rPr>
          <w:spacing w:val="-3"/>
          <w:sz w:val="24"/>
        </w:rPr>
        <w:t xml:space="preserve"> </w:t>
      </w:r>
      <w:r>
        <w:rPr>
          <w:sz w:val="24"/>
        </w:rPr>
        <w:t>логического</w:t>
      </w:r>
      <w:r>
        <w:rPr>
          <w:spacing w:val="-2"/>
          <w:sz w:val="24"/>
        </w:rPr>
        <w:t xml:space="preserve"> мышления</w:t>
      </w:r>
    </w:p>
    <w:p w:rsidR="00991C96" w:rsidRDefault="008A40EF">
      <w:pPr>
        <w:pStyle w:val="a5"/>
        <w:numPr>
          <w:ilvl w:val="2"/>
          <w:numId w:val="15"/>
        </w:numPr>
        <w:tabs>
          <w:tab w:val="left" w:pos="1275"/>
        </w:tabs>
        <w:spacing w:before="2" w:line="237" w:lineRule="auto"/>
        <w:ind w:right="152" w:hanging="360"/>
        <w:jc w:val="left"/>
        <w:rPr>
          <w:sz w:val="24"/>
        </w:rPr>
      </w:pPr>
      <w:r>
        <w:rPr>
          <w:sz w:val="24"/>
        </w:rPr>
        <w:t>поиск</w:t>
      </w:r>
      <w:r>
        <w:rPr>
          <w:spacing w:val="40"/>
          <w:sz w:val="24"/>
        </w:rPr>
        <w:t xml:space="preserve"> </w:t>
      </w:r>
      <w:r>
        <w:rPr>
          <w:sz w:val="24"/>
        </w:rPr>
        <w:t>ошибки,</w:t>
      </w:r>
      <w:r>
        <w:rPr>
          <w:spacing w:val="40"/>
          <w:sz w:val="24"/>
        </w:rPr>
        <w:t xml:space="preserve"> </w:t>
      </w:r>
      <w:r>
        <w:rPr>
          <w:sz w:val="24"/>
        </w:rPr>
        <w:t>установление</w:t>
      </w:r>
      <w:r>
        <w:rPr>
          <w:spacing w:val="40"/>
          <w:sz w:val="24"/>
        </w:rPr>
        <w:t xml:space="preserve"> </w:t>
      </w:r>
      <w:r>
        <w:rPr>
          <w:sz w:val="24"/>
        </w:rPr>
        <w:t>ее</w:t>
      </w:r>
      <w:r>
        <w:rPr>
          <w:spacing w:val="40"/>
          <w:sz w:val="24"/>
        </w:rPr>
        <w:t xml:space="preserve"> </w:t>
      </w:r>
      <w:r>
        <w:rPr>
          <w:sz w:val="24"/>
        </w:rPr>
        <w:t>причины,</w:t>
      </w:r>
      <w:r>
        <w:rPr>
          <w:spacing w:val="40"/>
          <w:sz w:val="24"/>
        </w:rPr>
        <w:t xml:space="preserve"> </w:t>
      </w:r>
      <w:r>
        <w:rPr>
          <w:sz w:val="24"/>
        </w:rPr>
        <w:t>сравнение</w:t>
      </w:r>
      <w:r>
        <w:rPr>
          <w:spacing w:val="40"/>
          <w:sz w:val="24"/>
        </w:rPr>
        <w:t xml:space="preserve"> </w:t>
      </w:r>
      <w:r>
        <w:rPr>
          <w:sz w:val="24"/>
        </w:rPr>
        <w:t>полученного</w:t>
      </w:r>
      <w:r>
        <w:rPr>
          <w:spacing w:val="40"/>
          <w:sz w:val="24"/>
        </w:rPr>
        <w:t xml:space="preserve"> </w:t>
      </w:r>
      <w:r>
        <w:rPr>
          <w:sz w:val="24"/>
        </w:rPr>
        <w:t>результата</w:t>
      </w:r>
      <w:r>
        <w:rPr>
          <w:spacing w:val="40"/>
          <w:sz w:val="24"/>
        </w:rPr>
        <w:t xml:space="preserve"> </w:t>
      </w:r>
      <w:r>
        <w:rPr>
          <w:sz w:val="24"/>
        </w:rPr>
        <w:t>с</w:t>
      </w:r>
      <w:r>
        <w:rPr>
          <w:spacing w:val="40"/>
          <w:sz w:val="24"/>
        </w:rPr>
        <w:t xml:space="preserve"> </w:t>
      </w:r>
      <w:r>
        <w:rPr>
          <w:sz w:val="24"/>
        </w:rPr>
        <w:t>учебной задачей, выбор ответа и т.п.;</w:t>
      </w:r>
    </w:p>
    <w:p w:rsidR="00991C96" w:rsidRDefault="008A40EF">
      <w:pPr>
        <w:pStyle w:val="a5"/>
        <w:numPr>
          <w:ilvl w:val="2"/>
          <w:numId w:val="15"/>
        </w:numPr>
        <w:tabs>
          <w:tab w:val="left" w:pos="1275"/>
        </w:tabs>
        <w:spacing w:before="4" w:line="237" w:lineRule="auto"/>
        <w:ind w:right="146" w:hanging="360"/>
        <w:jc w:val="left"/>
        <w:rPr>
          <w:sz w:val="24"/>
        </w:rPr>
      </w:pPr>
      <w:r>
        <w:rPr>
          <w:sz w:val="24"/>
        </w:rPr>
        <w:t>обеспечение</w:t>
      </w:r>
      <w:r>
        <w:rPr>
          <w:spacing w:val="40"/>
          <w:sz w:val="24"/>
        </w:rPr>
        <w:t xml:space="preserve"> </w:t>
      </w:r>
      <w:r>
        <w:rPr>
          <w:sz w:val="24"/>
        </w:rPr>
        <w:t>развития</w:t>
      </w:r>
      <w:r>
        <w:rPr>
          <w:spacing w:val="40"/>
          <w:sz w:val="24"/>
        </w:rPr>
        <w:t xml:space="preserve"> </w:t>
      </w:r>
      <w:r>
        <w:rPr>
          <w:sz w:val="24"/>
        </w:rPr>
        <w:t>лидерских</w:t>
      </w:r>
      <w:r>
        <w:rPr>
          <w:spacing w:val="40"/>
          <w:sz w:val="24"/>
        </w:rPr>
        <w:t xml:space="preserve"> </w:t>
      </w:r>
      <w:r>
        <w:rPr>
          <w:sz w:val="24"/>
        </w:rPr>
        <w:t>качеств,</w:t>
      </w:r>
      <w:r>
        <w:rPr>
          <w:spacing w:val="40"/>
          <w:sz w:val="24"/>
        </w:rPr>
        <w:t xml:space="preserve"> </w:t>
      </w:r>
      <w:r>
        <w:rPr>
          <w:sz w:val="24"/>
        </w:rPr>
        <w:t>умений</w:t>
      </w:r>
      <w:r>
        <w:rPr>
          <w:spacing w:val="40"/>
          <w:sz w:val="24"/>
        </w:rPr>
        <w:t xml:space="preserve"> </w:t>
      </w:r>
      <w:r>
        <w:rPr>
          <w:sz w:val="24"/>
        </w:rPr>
        <w:t>осуществлять</w:t>
      </w:r>
      <w:r>
        <w:rPr>
          <w:spacing w:val="40"/>
          <w:sz w:val="24"/>
        </w:rPr>
        <w:t xml:space="preserve"> </w:t>
      </w:r>
      <w:r>
        <w:rPr>
          <w:sz w:val="24"/>
        </w:rPr>
        <w:t>руководство</w:t>
      </w:r>
      <w:r>
        <w:rPr>
          <w:spacing w:val="40"/>
          <w:sz w:val="24"/>
        </w:rPr>
        <w:t xml:space="preserve"> </w:t>
      </w:r>
      <w:r>
        <w:rPr>
          <w:sz w:val="24"/>
        </w:rPr>
        <w:t>небольшой группой одноклассников, оценивать свой вклад в общее дело.</w:t>
      </w:r>
    </w:p>
    <w:p w:rsidR="00991C96" w:rsidRDefault="008A40EF">
      <w:pPr>
        <w:pStyle w:val="3"/>
        <w:spacing w:before="5" w:line="274" w:lineRule="exact"/>
        <w:ind w:left="1133"/>
        <w:jc w:val="both"/>
      </w:pPr>
      <w:r>
        <w:t>Устойчиво</w:t>
      </w:r>
      <w:r>
        <w:rPr>
          <w:spacing w:val="-4"/>
        </w:rPr>
        <w:t xml:space="preserve"> </w:t>
      </w:r>
      <w:r>
        <w:t>неуспешные</w:t>
      </w:r>
      <w:r>
        <w:rPr>
          <w:spacing w:val="-5"/>
        </w:rPr>
        <w:t xml:space="preserve"> </w:t>
      </w:r>
      <w:r>
        <w:rPr>
          <w:spacing w:val="-2"/>
        </w:rPr>
        <w:t>(«двоечники»):</w:t>
      </w:r>
    </w:p>
    <w:p w:rsidR="00991C96" w:rsidRDefault="008A40EF">
      <w:pPr>
        <w:pStyle w:val="a3"/>
        <w:ind w:right="147" w:firstLine="566"/>
      </w:pPr>
      <w:r>
        <w:t>В эту группу входят дети, которые учатся на «3», но довольно часто получают «2». Индивидуально-дифференцированная работа</w:t>
      </w:r>
      <w:r>
        <w:rPr>
          <w:spacing w:val="-4"/>
        </w:rPr>
        <w:t xml:space="preserve"> </w:t>
      </w:r>
      <w:r>
        <w:t>с такими школьниками характеризуется, в основном, как натаскивание на предметные знания-умения.</w:t>
      </w:r>
    </w:p>
    <w:p w:rsidR="00991C96" w:rsidRDefault="008A40EF">
      <w:pPr>
        <w:pStyle w:val="a3"/>
        <w:ind w:left="1133" w:firstLine="0"/>
      </w:pPr>
      <w:r>
        <w:t>Приоритетные</w:t>
      </w:r>
      <w:r>
        <w:rPr>
          <w:spacing w:val="-9"/>
        </w:rPr>
        <w:t xml:space="preserve"> </w:t>
      </w:r>
      <w:r>
        <w:t>направления</w:t>
      </w:r>
      <w:r>
        <w:rPr>
          <w:spacing w:val="-7"/>
        </w:rPr>
        <w:t xml:space="preserve"> </w:t>
      </w:r>
      <w:r>
        <w:t>педагогической</w:t>
      </w:r>
      <w:r>
        <w:rPr>
          <w:spacing w:val="-7"/>
        </w:rPr>
        <w:t xml:space="preserve"> </w:t>
      </w:r>
      <w:r>
        <w:rPr>
          <w:spacing w:val="-2"/>
        </w:rPr>
        <w:t>поддержки:</w:t>
      </w:r>
    </w:p>
    <w:p w:rsidR="00991C96" w:rsidRDefault="008A40EF">
      <w:pPr>
        <w:pStyle w:val="a5"/>
        <w:numPr>
          <w:ilvl w:val="3"/>
          <w:numId w:val="15"/>
        </w:numPr>
        <w:tabs>
          <w:tab w:val="left" w:pos="1853"/>
        </w:tabs>
        <w:spacing w:before="3" w:line="237" w:lineRule="auto"/>
        <w:ind w:right="147"/>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rsidR="00991C96" w:rsidRDefault="008A40EF">
      <w:pPr>
        <w:pStyle w:val="a5"/>
        <w:numPr>
          <w:ilvl w:val="3"/>
          <w:numId w:val="15"/>
        </w:numPr>
        <w:tabs>
          <w:tab w:val="left" w:pos="1852"/>
        </w:tabs>
        <w:spacing w:before="2"/>
        <w:ind w:left="1852" w:hanging="359"/>
        <w:rPr>
          <w:sz w:val="24"/>
        </w:rPr>
      </w:pPr>
      <w:r>
        <w:rPr>
          <w:sz w:val="24"/>
        </w:rPr>
        <w:t>учет</w:t>
      </w:r>
      <w:r>
        <w:rPr>
          <w:spacing w:val="-6"/>
          <w:sz w:val="24"/>
        </w:rPr>
        <w:t xml:space="preserve"> </w:t>
      </w:r>
      <w:r>
        <w:rPr>
          <w:sz w:val="24"/>
        </w:rPr>
        <w:t>темпа</w:t>
      </w:r>
      <w:r>
        <w:rPr>
          <w:spacing w:val="-4"/>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объема</w:t>
      </w:r>
      <w:r>
        <w:rPr>
          <w:spacing w:val="-4"/>
          <w:sz w:val="24"/>
        </w:rPr>
        <w:t xml:space="preserve"> </w:t>
      </w:r>
      <w:r>
        <w:rPr>
          <w:sz w:val="24"/>
        </w:rPr>
        <w:t>выполняемых</w:t>
      </w:r>
      <w:r>
        <w:rPr>
          <w:spacing w:val="-2"/>
          <w:sz w:val="24"/>
        </w:rPr>
        <w:t xml:space="preserve"> </w:t>
      </w:r>
      <w:r>
        <w:rPr>
          <w:sz w:val="24"/>
        </w:rPr>
        <w:t>заданий;</w:t>
      </w:r>
      <w:r>
        <w:rPr>
          <w:spacing w:val="-5"/>
          <w:sz w:val="24"/>
        </w:rPr>
        <w:t xml:space="preserve"> </w:t>
      </w:r>
      <w:r>
        <w:rPr>
          <w:sz w:val="24"/>
        </w:rPr>
        <w:t>постепенное</w:t>
      </w:r>
      <w:r>
        <w:rPr>
          <w:spacing w:val="-4"/>
          <w:sz w:val="24"/>
        </w:rPr>
        <w:t xml:space="preserve"> </w:t>
      </w:r>
      <w:r>
        <w:rPr>
          <w:sz w:val="24"/>
        </w:rPr>
        <w:t>их</w:t>
      </w:r>
      <w:r>
        <w:rPr>
          <w:spacing w:val="1"/>
          <w:sz w:val="24"/>
        </w:rPr>
        <w:t xml:space="preserve"> </w:t>
      </w:r>
      <w:r>
        <w:rPr>
          <w:spacing w:val="-2"/>
          <w:sz w:val="24"/>
        </w:rPr>
        <w:t>увеличение;</w:t>
      </w:r>
    </w:p>
    <w:p w:rsidR="00991C96" w:rsidRDefault="008A40EF">
      <w:pPr>
        <w:pStyle w:val="a5"/>
        <w:numPr>
          <w:ilvl w:val="3"/>
          <w:numId w:val="15"/>
        </w:numPr>
        <w:tabs>
          <w:tab w:val="left" w:pos="1853"/>
        </w:tabs>
        <w:spacing w:before="3" w:line="237" w:lineRule="auto"/>
        <w:ind w:right="148"/>
        <w:rPr>
          <w:sz w:val="24"/>
        </w:rPr>
      </w:pPr>
      <w:r>
        <w:rPr>
          <w:sz w:val="24"/>
        </w:rPr>
        <w:t>особое</w:t>
      </w:r>
      <w:r>
        <w:rPr>
          <w:spacing w:val="-3"/>
          <w:sz w:val="24"/>
        </w:rPr>
        <w:t xml:space="preserve"> </w:t>
      </w:r>
      <w:r>
        <w:rPr>
          <w:sz w:val="24"/>
        </w:rPr>
        <w:t>внимание</w:t>
      </w:r>
      <w:r>
        <w:rPr>
          <w:spacing w:val="-3"/>
          <w:sz w:val="24"/>
        </w:rPr>
        <w:t xml:space="preserve"> </w:t>
      </w:r>
      <w:r>
        <w:rPr>
          <w:sz w:val="24"/>
        </w:rPr>
        <w:t>к</w:t>
      </w:r>
      <w:r>
        <w:rPr>
          <w:spacing w:val="-2"/>
          <w:sz w:val="24"/>
        </w:rPr>
        <w:t xml:space="preserve"> </w:t>
      </w:r>
      <w:r>
        <w:rPr>
          <w:sz w:val="24"/>
        </w:rPr>
        <w:t>развитию</w:t>
      </w:r>
      <w:r>
        <w:rPr>
          <w:spacing w:val="-2"/>
          <w:sz w:val="24"/>
        </w:rPr>
        <w:t xml:space="preserve"> </w:t>
      </w:r>
      <w:r>
        <w:rPr>
          <w:sz w:val="24"/>
        </w:rPr>
        <w:t>смыслового</w:t>
      </w:r>
      <w:r>
        <w:rPr>
          <w:spacing w:val="-3"/>
          <w:sz w:val="24"/>
        </w:rPr>
        <w:t xml:space="preserve"> </w:t>
      </w:r>
      <w:r>
        <w:rPr>
          <w:sz w:val="24"/>
        </w:rPr>
        <w:t>чтения,</w:t>
      </w:r>
      <w:r>
        <w:rPr>
          <w:spacing w:val="-2"/>
          <w:sz w:val="24"/>
        </w:rPr>
        <w:t xml:space="preserve"> </w:t>
      </w:r>
      <w:r>
        <w:rPr>
          <w:sz w:val="24"/>
        </w:rPr>
        <w:t>к</w:t>
      </w:r>
      <w:r>
        <w:rPr>
          <w:spacing w:val="-2"/>
          <w:sz w:val="24"/>
        </w:rPr>
        <w:t xml:space="preserve"> </w:t>
      </w:r>
      <w:r>
        <w:rPr>
          <w:sz w:val="24"/>
        </w:rPr>
        <w:t>работе</w:t>
      </w:r>
      <w:r>
        <w:rPr>
          <w:spacing w:val="-3"/>
          <w:sz w:val="24"/>
        </w:rPr>
        <w:t xml:space="preserve"> </w:t>
      </w:r>
      <w:r>
        <w:rPr>
          <w:sz w:val="24"/>
        </w:rPr>
        <w:t>с</w:t>
      </w:r>
      <w:r>
        <w:rPr>
          <w:spacing w:val="-3"/>
          <w:sz w:val="24"/>
        </w:rPr>
        <w:t xml:space="preserve"> </w:t>
      </w:r>
      <w:r>
        <w:rPr>
          <w:sz w:val="24"/>
        </w:rPr>
        <w:t>наглядно</w:t>
      </w:r>
      <w:r>
        <w:rPr>
          <w:spacing w:val="-4"/>
          <w:sz w:val="24"/>
        </w:rPr>
        <w:t xml:space="preserve"> </w:t>
      </w:r>
      <w:r>
        <w:rPr>
          <w:sz w:val="24"/>
        </w:rPr>
        <w:t>представленным материалом, к принятию и следованию образца выполнения учебной задачи;</w:t>
      </w:r>
    </w:p>
    <w:p w:rsidR="00991C96" w:rsidRDefault="008A40EF">
      <w:pPr>
        <w:pStyle w:val="a5"/>
        <w:numPr>
          <w:ilvl w:val="3"/>
          <w:numId w:val="15"/>
        </w:numPr>
        <w:tabs>
          <w:tab w:val="left" w:pos="1853"/>
        </w:tabs>
        <w:spacing w:before="5" w:line="237" w:lineRule="auto"/>
        <w:ind w:right="143"/>
        <w:rPr>
          <w:sz w:val="24"/>
        </w:rPr>
      </w:pPr>
      <w:r>
        <w:rPr>
          <w:sz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991C96" w:rsidRDefault="00991C96">
      <w:pPr>
        <w:pStyle w:val="a3"/>
        <w:spacing w:before="8"/>
        <w:ind w:left="0" w:firstLine="0"/>
        <w:jc w:val="left"/>
      </w:pPr>
    </w:p>
    <w:p w:rsidR="00991C96" w:rsidRDefault="008A40EF">
      <w:pPr>
        <w:ind w:left="566" w:right="139" w:firstLine="566"/>
        <w:jc w:val="both"/>
        <w:rPr>
          <w:b/>
          <w:i/>
          <w:sz w:val="24"/>
        </w:rPr>
      </w:pPr>
      <w:r>
        <w:rPr>
          <w:b/>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rsidR="00991C96" w:rsidRDefault="00991C96">
      <w:pPr>
        <w:pStyle w:val="a3"/>
        <w:spacing w:before="271"/>
        <w:ind w:left="0" w:firstLine="0"/>
        <w:jc w:val="left"/>
        <w:rPr>
          <w:b/>
          <w:i/>
        </w:rPr>
      </w:pPr>
    </w:p>
    <w:p w:rsidR="00991C96" w:rsidRDefault="008A40EF">
      <w:pPr>
        <w:pStyle w:val="3"/>
        <w:numPr>
          <w:ilvl w:val="2"/>
          <w:numId w:val="25"/>
        </w:numPr>
        <w:tabs>
          <w:tab w:val="left" w:pos="1969"/>
        </w:tabs>
        <w:spacing w:line="244" w:lineRule="auto"/>
        <w:ind w:right="138" w:firstLine="708"/>
        <w:jc w:val="left"/>
        <w:rPr>
          <w:b w:val="0"/>
        </w:rPr>
      </w:pPr>
      <w:r>
        <w:t>Система</w:t>
      </w:r>
      <w:r>
        <w:rPr>
          <w:spacing w:val="80"/>
        </w:rPr>
        <w:t xml:space="preserve"> </w:t>
      </w:r>
      <w:r>
        <w:t>комплексного</w:t>
      </w:r>
      <w:r>
        <w:rPr>
          <w:spacing w:val="80"/>
        </w:rPr>
        <w:t xml:space="preserve"> </w:t>
      </w:r>
      <w:r>
        <w:t>психолого-социального</w:t>
      </w:r>
      <w:r>
        <w:rPr>
          <w:spacing w:val="80"/>
        </w:rPr>
        <w:t xml:space="preserve"> </w:t>
      </w:r>
      <w:r>
        <w:t>сопровождения</w:t>
      </w:r>
      <w:r>
        <w:rPr>
          <w:spacing w:val="80"/>
        </w:rPr>
        <w:t xml:space="preserve"> </w:t>
      </w:r>
      <w:r>
        <w:t>и</w:t>
      </w:r>
      <w:r>
        <w:rPr>
          <w:spacing w:val="80"/>
        </w:rPr>
        <w:t xml:space="preserve"> </w:t>
      </w:r>
      <w:r>
        <w:t>поддержки обучающихся с особыми образовательными потребностями</w:t>
      </w:r>
    </w:p>
    <w:p w:rsidR="00991C96" w:rsidRDefault="00991C96">
      <w:pPr>
        <w:pStyle w:val="3"/>
        <w:spacing w:line="244" w:lineRule="auto"/>
        <w:rPr>
          <w:b w:val="0"/>
        </w:rPr>
        <w:sectPr w:rsidR="00991C96">
          <w:pgSz w:w="11910" w:h="16840"/>
          <w:pgMar w:top="760" w:right="425" w:bottom="1040" w:left="566" w:header="0" w:footer="810" w:gutter="0"/>
          <w:cols w:space="720"/>
        </w:sectPr>
      </w:pPr>
    </w:p>
    <w:p w:rsidR="00991C96" w:rsidRDefault="008A40EF">
      <w:pPr>
        <w:pStyle w:val="a3"/>
        <w:spacing w:before="65"/>
        <w:ind w:right="145"/>
      </w:pPr>
      <w:r>
        <w:lastRenderedPageBreak/>
        <w:t>Для реализации требований к Программе,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социального педагога, заместителя директора по ВР.</w:t>
      </w:r>
    </w:p>
    <w:p w:rsidR="00991C96" w:rsidRDefault="008A40EF">
      <w:pPr>
        <w:pStyle w:val="a3"/>
        <w:spacing w:before="1"/>
        <w:ind w:right="151"/>
      </w:pPr>
      <w:r>
        <w:t>При выявлении обучающихся, попавших в трудную жизненную ситуацию, а также обучающихся с трудностями в обучении и социализации Программа разрабатывается поэтапно:</w:t>
      </w:r>
    </w:p>
    <w:p w:rsidR="00991C96" w:rsidRDefault="008A40EF">
      <w:pPr>
        <w:pStyle w:val="a5"/>
        <w:numPr>
          <w:ilvl w:val="3"/>
          <w:numId w:val="25"/>
        </w:numPr>
        <w:tabs>
          <w:tab w:val="left" w:pos="1981"/>
        </w:tabs>
        <w:spacing w:before="2"/>
        <w:ind w:left="566" w:right="140" w:firstLine="708"/>
        <w:rPr>
          <w:sz w:val="24"/>
        </w:rPr>
      </w:pPr>
      <w:r>
        <w:rPr>
          <w:sz w:val="24"/>
        </w:rPr>
        <w:t xml:space="preserve">на </w:t>
      </w:r>
      <w:r>
        <w:rPr>
          <w:b/>
          <w:sz w:val="24"/>
        </w:rPr>
        <w:t xml:space="preserve">подготовительном этапе </w:t>
      </w:r>
      <w:r>
        <w:rPr>
          <w:sz w:val="24"/>
        </w:rPr>
        <w:t>определяется нормативно-правовое обеспечение коррекционной работы, анализируется состав обучающихся,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p>
    <w:p w:rsidR="00991C96" w:rsidRDefault="008A40EF">
      <w:pPr>
        <w:pStyle w:val="a5"/>
        <w:numPr>
          <w:ilvl w:val="3"/>
          <w:numId w:val="25"/>
        </w:numPr>
        <w:tabs>
          <w:tab w:val="left" w:pos="1981"/>
        </w:tabs>
        <w:ind w:left="566" w:right="141" w:firstLine="708"/>
        <w:rPr>
          <w:sz w:val="24"/>
        </w:rPr>
      </w:pPr>
      <w:r>
        <w:rPr>
          <w:sz w:val="24"/>
        </w:rPr>
        <w:t xml:space="preserve">на </w:t>
      </w:r>
      <w:r>
        <w:rPr>
          <w:b/>
          <w:sz w:val="24"/>
        </w:rPr>
        <w:t xml:space="preserve">основном этапе </w:t>
      </w:r>
      <w:r>
        <w:rPr>
          <w:sz w:val="24"/>
        </w:rPr>
        <w:t>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991C96" w:rsidRDefault="008A40EF">
      <w:pPr>
        <w:pStyle w:val="a5"/>
        <w:numPr>
          <w:ilvl w:val="3"/>
          <w:numId w:val="25"/>
        </w:numPr>
        <w:tabs>
          <w:tab w:val="left" w:pos="1981"/>
        </w:tabs>
        <w:ind w:left="566" w:right="142" w:firstLine="708"/>
        <w:rPr>
          <w:sz w:val="24"/>
        </w:rPr>
      </w:pPr>
      <w:r>
        <w:rPr>
          <w:sz w:val="24"/>
        </w:rPr>
        <w:t xml:space="preserve">на </w:t>
      </w:r>
      <w:r>
        <w:rPr>
          <w:b/>
          <w:sz w:val="24"/>
        </w:rPr>
        <w:t xml:space="preserve">заключительном этапе </w:t>
      </w:r>
      <w:r>
        <w:rPr>
          <w:sz w:val="24"/>
        </w:rPr>
        <w:t>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991C96" w:rsidRDefault="008A40EF">
      <w:pPr>
        <w:pStyle w:val="a3"/>
        <w:ind w:right="145"/>
      </w:pPr>
      <w:r>
        <w:t>Психологическое</w:t>
      </w:r>
      <w:r>
        <w:rPr>
          <w:spacing w:val="-6"/>
        </w:rPr>
        <w:t xml:space="preserve"> </w:t>
      </w:r>
      <w:r>
        <w:t>сопровождение</w:t>
      </w:r>
      <w:r>
        <w:rPr>
          <w:spacing w:val="-6"/>
        </w:rPr>
        <w:t xml:space="preserve"> </w:t>
      </w:r>
      <w:r>
        <w:t>обучающихся</w:t>
      </w:r>
      <w:r>
        <w:rPr>
          <w:spacing w:val="-5"/>
        </w:rPr>
        <w:t xml:space="preserve"> </w:t>
      </w:r>
      <w:r>
        <w:t>может</w:t>
      </w:r>
      <w:r>
        <w:rPr>
          <w:spacing w:val="-5"/>
        </w:rPr>
        <w:t xml:space="preserve"> </w:t>
      </w:r>
      <w:r>
        <w:t>осуществляться</w:t>
      </w:r>
      <w:r>
        <w:rPr>
          <w:spacing w:val="-5"/>
        </w:rPr>
        <w:t xml:space="preserve"> </w:t>
      </w:r>
      <w:r>
        <w:t>в</w:t>
      </w:r>
      <w:r>
        <w:rPr>
          <w:spacing w:val="-6"/>
        </w:rPr>
        <w:t xml:space="preserve"> </w:t>
      </w:r>
      <w:r>
        <w:t>рамках</w:t>
      </w:r>
      <w:r>
        <w:rPr>
          <w:spacing w:val="-3"/>
        </w:rPr>
        <w:t xml:space="preserve"> </w:t>
      </w:r>
      <w:r>
        <w:t>реализации основных направлений психологической службы образовательной организации.</w:t>
      </w:r>
    </w:p>
    <w:p w:rsidR="00991C96" w:rsidRDefault="008A40EF">
      <w:pPr>
        <w:pStyle w:val="a3"/>
        <w:ind w:right="137"/>
      </w:pPr>
      <w: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 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w:t>
      </w:r>
      <w:r>
        <w:rPr>
          <w:spacing w:val="40"/>
        </w:rPr>
        <w:t xml:space="preserve"> </w:t>
      </w:r>
      <w:r>
        <w:t>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991C96" w:rsidRDefault="008A40EF">
      <w:pPr>
        <w:pStyle w:val="a3"/>
        <w:ind w:right="147"/>
      </w:pPr>
      <w:r>
        <w:t>Помимо работы со школьниками педагог-психолог может проводить консультативную работу</w:t>
      </w:r>
      <w:r>
        <w:rPr>
          <w:spacing w:val="-8"/>
        </w:rPr>
        <w:t xml:space="preserve"> </w:t>
      </w:r>
      <w:r>
        <w:t>с</w:t>
      </w:r>
      <w:r>
        <w:rPr>
          <w:spacing w:val="-2"/>
        </w:rPr>
        <w:t xml:space="preserve"> </w:t>
      </w:r>
      <w:r>
        <w:t>педагогами,</w:t>
      </w:r>
      <w:r>
        <w:rPr>
          <w:spacing w:val="-3"/>
        </w:rPr>
        <w:t xml:space="preserve"> </w:t>
      </w:r>
      <w:r>
        <w:t>администрацией</w:t>
      </w:r>
      <w:r>
        <w:rPr>
          <w:spacing w:val="-3"/>
        </w:rPr>
        <w:t xml:space="preserve"> </w:t>
      </w:r>
      <w:r>
        <w:t>школы</w:t>
      </w:r>
      <w:r>
        <w:rPr>
          <w:spacing w:val="-3"/>
        </w:rPr>
        <w:t xml:space="preserve"> </w:t>
      </w:r>
      <w:r>
        <w:t>и</w:t>
      </w:r>
      <w:r>
        <w:rPr>
          <w:spacing w:val="-5"/>
        </w:rPr>
        <w:t xml:space="preserve"> </w:t>
      </w:r>
      <w:r>
        <w:t>родителями</w:t>
      </w:r>
      <w:r>
        <w:rPr>
          <w:spacing w:val="-3"/>
        </w:rPr>
        <w:t xml:space="preserve"> </w:t>
      </w:r>
      <w:r>
        <w:t>по</w:t>
      </w:r>
      <w:r>
        <w:rPr>
          <w:spacing w:val="-3"/>
        </w:rPr>
        <w:t xml:space="preserve"> </w:t>
      </w:r>
      <w:r>
        <w:t>вопросам,</w:t>
      </w:r>
      <w:r>
        <w:rPr>
          <w:spacing w:val="-3"/>
        </w:rPr>
        <w:t xml:space="preserve"> </w:t>
      </w:r>
      <w:r>
        <w:t>связанным</w:t>
      </w:r>
      <w:r>
        <w:rPr>
          <w:spacing w:val="-5"/>
        </w:rPr>
        <w:t xml:space="preserve"> </w:t>
      </w:r>
      <w:r>
        <w:t>с</w:t>
      </w:r>
      <w:r>
        <w:rPr>
          <w:spacing w:val="-4"/>
        </w:rPr>
        <w:t xml:space="preserve"> </w:t>
      </w:r>
      <w:r>
        <w:t>обучением</w:t>
      </w:r>
      <w:r>
        <w:rPr>
          <w:spacing w:val="-4"/>
        </w:rPr>
        <w:t xml:space="preserve"> </w:t>
      </w:r>
      <w:r>
        <w:t>и воспитанием обучающихся.</w:t>
      </w:r>
    </w:p>
    <w:p w:rsidR="00991C96" w:rsidRDefault="008A40EF">
      <w:pPr>
        <w:pStyle w:val="3"/>
        <w:numPr>
          <w:ilvl w:val="2"/>
          <w:numId w:val="284"/>
        </w:numPr>
        <w:tabs>
          <w:tab w:val="left" w:pos="2065"/>
        </w:tabs>
        <w:spacing w:before="272" w:line="244" w:lineRule="auto"/>
        <w:ind w:right="145" w:firstLine="566"/>
        <w:jc w:val="both"/>
        <w:rPr>
          <w:b w:val="0"/>
        </w:rPr>
      </w:pPr>
      <w:r>
        <w:t>Механизм взаимодействия, предусматривающий общую целевую и стратегическую направленность работы педагогов</w:t>
      </w:r>
    </w:p>
    <w:p w:rsidR="00991C96" w:rsidRDefault="008A40EF">
      <w:pPr>
        <w:pStyle w:val="a3"/>
        <w:spacing w:line="265" w:lineRule="exact"/>
        <w:ind w:left="1133" w:firstLine="0"/>
      </w:pPr>
      <w:r>
        <w:t>Механизм</w:t>
      </w:r>
      <w:r>
        <w:rPr>
          <w:spacing w:val="-8"/>
        </w:rPr>
        <w:t xml:space="preserve"> </w:t>
      </w:r>
      <w:r>
        <w:t>взаимодействия</w:t>
      </w:r>
      <w:r>
        <w:rPr>
          <w:spacing w:val="-4"/>
        </w:rPr>
        <w:t xml:space="preserve"> </w:t>
      </w:r>
      <w:r>
        <w:t>раскрывается</w:t>
      </w:r>
      <w:r>
        <w:rPr>
          <w:spacing w:val="-4"/>
        </w:rPr>
        <w:t xml:space="preserve"> </w:t>
      </w:r>
      <w:r>
        <w:t>во</w:t>
      </w:r>
      <w:r>
        <w:rPr>
          <w:spacing w:val="-4"/>
        </w:rPr>
        <w:t xml:space="preserve"> </w:t>
      </w:r>
      <w:r>
        <w:t>взаимодействии</w:t>
      </w:r>
      <w:r>
        <w:rPr>
          <w:spacing w:val="-5"/>
        </w:rPr>
        <w:t xml:space="preserve"> </w:t>
      </w:r>
      <w:r>
        <w:t>педагогов</w:t>
      </w:r>
      <w:r>
        <w:rPr>
          <w:spacing w:val="-5"/>
        </w:rPr>
        <w:t xml:space="preserve"> </w:t>
      </w:r>
      <w:r>
        <w:t>различного</w:t>
      </w:r>
      <w:r>
        <w:rPr>
          <w:spacing w:val="-4"/>
        </w:rPr>
        <w:t xml:space="preserve"> </w:t>
      </w:r>
      <w:r>
        <w:rPr>
          <w:spacing w:val="-2"/>
        </w:rPr>
        <w:t>профиля.</w:t>
      </w:r>
    </w:p>
    <w:p w:rsidR="00991C96" w:rsidRDefault="008A40EF">
      <w:pPr>
        <w:pStyle w:val="a3"/>
        <w:ind w:right="141" w:firstLine="566"/>
      </w:pPr>
      <w:r>
        <w:t>Коррекционные занятия проводятся по индивидуально ориентированным планам в учебной</w:t>
      </w:r>
      <w:r>
        <w:rPr>
          <w:spacing w:val="80"/>
        </w:rPr>
        <w:t xml:space="preserve"> </w:t>
      </w:r>
      <w:r>
        <w:t>и внеучебной деятельности.</w:t>
      </w:r>
    </w:p>
    <w:p w:rsidR="00991C96" w:rsidRDefault="008A40EF">
      <w:pPr>
        <w:pStyle w:val="a3"/>
        <w:ind w:right="140" w:firstLine="566"/>
      </w:pPr>
      <w:r>
        <w:t>В части, формируемой участниками образовательных отношений, возможно включение</w:t>
      </w:r>
      <w:r>
        <w:rPr>
          <w:spacing w:val="40"/>
        </w:rPr>
        <w:t xml:space="preserve"> </w:t>
      </w:r>
      <w:r>
        <w:t>часов на работу с педагогом-психологом, индивидуальные занятия с педагогами и др. Такие занятия также проводятся в учебной внеурочной деятельности в различных группах: классе, параллели, на уровне образования.</w:t>
      </w:r>
    </w:p>
    <w:p w:rsidR="00991C96" w:rsidRDefault="008A40EF">
      <w:pPr>
        <w:pStyle w:val="a3"/>
        <w:ind w:right="138" w:firstLine="566"/>
      </w:pPr>
      <w:r>
        <w:t xml:space="preserve">Специалисты и педагоги с участием самих обучающихся и их родителей (законных представителей) разрабатывают индивидуальные учебные планы с целью развития потенциала </w:t>
      </w:r>
      <w:r>
        <w:rPr>
          <w:spacing w:val="-2"/>
        </w:rPr>
        <w:t>школьников.</w:t>
      </w:r>
    </w:p>
    <w:p w:rsidR="00991C96" w:rsidRDefault="00991C96">
      <w:pPr>
        <w:pStyle w:val="a3"/>
        <w:ind w:left="0" w:firstLine="0"/>
        <w:jc w:val="left"/>
      </w:pPr>
    </w:p>
    <w:p w:rsidR="00991C96" w:rsidRDefault="008A40EF">
      <w:pPr>
        <w:pStyle w:val="3"/>
        <w:numPr>
          <w:ilvl w:val="2"/>
          <w:numId w:val="284"/>
        </w:numPr>
        <w:tabs>
          <w:tab w:val="left" w:pos="1743"/>
        </w:tabs>
        <w:spacing w:before="1" w:line="244" w:lineRule="auto"/>
        <w:ind w:right="148" w:firstLine="566"/>
        <w:jc w:val="both"/>
        <w:rPr>
          <w:b w:val="0"/>
        </w:rPr>
      </w:pPr>
      <w:r>
        <w:t xml:space="preserve">Планируемые результаты работы с обучающимися с особыми образовательными </w:t>
      </w:r>
      <w:r>
        <w:rPr>
          <w:spacing w:val="-2"/>
        </w:rPr>
        <w:t>потребностями</w:t>
      </w:r>
    </w:p>
    <w:p w:rsidR="00991C96" w:rsidRDefault="008A40EF">
      <w:pPr>
        <w:pStyle w:val="a3"/>
        <w:ind w:right="150" w:firstLine="566"/>
      </w:pPr>
      <w:r>
        <w:t>В итоге проведения коррекционной работы обучающиеся осваивают основную образовательную программу СОО.</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3" w:firstLine="566"/>
      </w:pPr>
      <w:r>
        <w:lastRenderedPageBreak/>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91C96" w:rsidRDefault="008A40EF">
      <w:pPr>
        <w:pStyle w:val="a3"/>
        <w:spacing w:before="1"/>
        <w:ind w:right="147" w:firstLine="566"/>
      </w:pPr>
      <w:r>
        <w:t>Планируется</w:t>
      </w:r>
      <w:r>
        <w:rPr>
          <w:spacing w:val="-2"/>
        </w:rPr>
        <w:t xml:space="preserve"> </w:t>
      </w:r>
      <w: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91C96" w:rsidRDefault="008A40EF">
      <w:pPr>
        <w:spacing w:before="5"/>
        <w:ind w:left="566" w:right="148" w:firstLine="566"/>
        <w:jc w:val="both"/>
        <w:rPr>
          <w:b/>
          <w:sz w:val="24"/>
        </w:rPr>
      </w:pPr>
      <w:r>
        <w:rPr>
          <w:b/>
          <w:sz w:val="24"/>
        </w:rPr>
        <w:t>Личностные, метапредметные и предметные результаты должны быть достигнуты в соответствии с требованиями к ООП СОО в целом.</w:t>
      </w:r>
    </w:p>
    <w:p w:rsidR="00991C96" w:rsidRDefault="00991C96">
      <w:pPr>
        <w:pStyle w:val="a3"/>
        <w:spacing w:before="273"/>
        <w:ind w:left="0" w:firstLine="0"/>
        <w:jc w:val="left"/>
        <w:rPr>
          <w:b/>
        </w:rPr>
      </w:pPr>
    </w:p>
    <w:p w:rsidR="00991C96" w:rsidRDefault="008A40EF">
      <w:pPr>
        <w:pStyle w:val="a5"/>
        <w:numPr>
          <w:ilvl w:val="0"/>
          <w:numId w:val="287"/>
        </w:numPr>
        <w:tabs>
          <w:tab w:val="left" w:pos="3910"/>
        </w:tabs>
        <w:ind w:left="3910" w:hanging="180"/>
        <w:jc w:val="left"/>
        <w:rPr>
          <w:b/>
        </w:rPr>
      </w:pPr>
      <w:r>
        <w:rPr>
          <w:b/>
          <w:sz w:val="24"/>
        </w:rPr>
        <w:t>ОРГАНИЗАЦИОННЫЙ</w:t>
      </w:r>
      <w:r>
        <w:rPr>
          <w:b/>
          <w:spacing w:val="-5"/>
          <w:sz w:val="24"/>
        </w:rPr>
        <w:t xml:space="preserve"> </w:t>
      </w:r>
      <w:r>
        <w:rPr>
          <w:b/>
          <w:spacing w:val="-2"/>
          <w:sz w:val="24"/>
        </w:rPr>
        <w:t>РАЗДЕЛ</w:t>
      </w:r>
    </w:p>
    <w:p w:rsidR="00991C96" w:rsidRDefault="008A40EF">
      <w:pPr>
        <w:pStyle w:val="a5"/>
        <w:numPr>
          <w:ilvl w:val="1"/>
          <w:numId w:val="287"/>
        </w:numPr>
        <w:tabs>
          <w:tab w:val="left" w:pos="5082"/>
        </w:tabs>
        <w:ind w:left="5082"/>
        <w:rPr>
          <w:b/>
          <w:sz w:val="24"/>
        </w:rPr>
      </w:pPr>
      <w:r>
        <w:rPr>
          <w:b/>
          <w:sz w:val="24"/>
        </w:rPr>
        <w:t>Учебный</w:t>
      </w:r>
      <w:r>
        <w:rPr>
          <w:b/>
          <w:spacing w:val="-8"/>
          <w:sz w:val="24"/>
        </w:rPr>
        <w:t xml:space="preserve"> </w:t>
      </w:r>
      <w:r>
        <w:rPr>
          <w:b/>
          <w:spacing w:val="-4"/>
          <w:sz w:val="24"/>
        </w:rPr>
        <w:t>план</w:t>
      </w:r>
    </w:p>
    <w:p w:rsidR="00991C96" w:rsidRDefault="00991C96">
      <w:pPr>
        <w:pStyle w:val="a3"/>
        <w:spacing w:before="171"/>
        <w:ind w:left="0" w:firstLine="0"/>
        <w:jc w:val="left"/>
        <w:rPr>
          <w:b/>
        </w:rPr>
      </w:pPr>
    </w:p>
    <w:p w:rsidR="00991C96" w:rsidRDefault="008A40EF">
      <w:pPr>
        <w:pStyle w:val="a3"/>
        <w:ind w:right="141" w:firstLine="566"/>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согласно пункту 22 статьи 2 Федерального закона от 29 декабря 2012 г. № 273-ФЗ «Об образовании в Российской Федерации».</w:t>
      </w:r>
    </w:p>
    <w:p w:rsidR="00991C96" w:rsidRDefault="008A40EF">
      <w:pPr>
        <w:pStyle w:val="a3"/>
        <w:ind w:right="146" w:firstLine="566"/>
      </w:pPr>
      <w: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91C96" w:rsidRDefault="008A40EF">
      <w:pPr>
        <w:pStyle w:val="a3"/>
        <w:spacing w:before="1"/>
        <w:ind w:left="1133" w:firstLine="0"/>
      </w:pPr>
      <w:r>
        <w:t>Учебный</w:t>
      </w:r>
      <w:r>
        <w:rPr>
          <w:spacing w:val="-5"/>
        </w:rPr>
        <w:t xml:space="preserve"> </w:t>
      </w:r>
      <w:r>
        <w:rPr>
          <w:spacing w:val="-2"/>
        </w:rPr>
        <w:t>план:</w:t>
      </w:r>
    </w:p>
    <w:p w:rsidR="00991C96" w:rsidRDefault="008A40EF">
      <w:pPr>
        <w:pStyle w:val="a3"/>
        <w:spacing w:before="2" w:line="293" w:lineRule="exact"/>
        <w:ind w:left="1133" w:firstLine="0"/>
      </w:pPr>
      <w:r>
        <w:rPr>
          <w:rFonts w:ascii="Symbol" w:hAnsi="Symbol"/>
        </w:rPr>
        <w:t></w:t>
      </w:r>
      <w:r>
        <w:t>фиксирует</w:t>
      </w:r>
      <w:r>
        <w:rPr>
          <w:spacing w:val="-5"/>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3"/>
        </w:rPr>
        <w:t xml:space="preserve"> </w:t>
      </w:r>
      <w:r>
        <w:rPr>
          <w:spacing w:val="-2"/>
        </w:rPr>
        <w:t>обучающихся;</w:t>
      </w:r>
    </w:p>
    <w:p w:rsidR="00991C96" w:rsidRDefault="008A40EF">
      <w:pPr>
        <w:pStyle w:val="a5"/>
        <w:numPr>
          <w:ilvl w:val="0"/>
          <w:numId w:val="14"/>
        </w:numPr>
        <w:tabs>
          <w:tab w:val="left" w:pos="1560"/>
        </w:tabs>
        <w:spacing w:before="1" w:line="237" w:lineRule="auto"/>
        <w:ind w:right="147"/>
        <w:rPr>
          <w:sz w:val="24"/>
        </w:rPr>
      </w:pPr>
      <w:r>
        <w:rPr>
          <w:sz w:val="24"/>
        </w:rPr>
        <w:t xml:space="preserve">определяет перечень учебных предметов, курсов и время, отводимое на их освоение и </w:t>
      </w:r>
      <w:r>
        <w:rPr>
          <w:spacing w:val="-2"/>
          <w:sz w:val="24"/>
        </w:rPr>
        <w:t>организацию;</w:t>
      </w:r>
    </w:p>
    <w:p w:rsidR="00991C96" w:rsidRDefault="008A40EF">
      <w:pPr>
        <w:pStyle w:val="a5"/>
        <w:numPr>
          <w:ilvl w:val="0"/>
          <w:numId w:val="14"/>
        </w:numPr>
        <w:tabs>
          <w:tab w:val="left" w:pos="1559"/>
        </w:tabs>
        <w:spacing w:before="2" w:line="292" w:lineRule="exact"/>
        <w:ind w:left="1559" w:hanging="359"/>
        <w:rPr>
          <w:sz w:val="24"/>
        </w:rPr>
      </w:pPr>
      <w:r>
        <w:rPr>
          <w:sz w:val="24"/>
        </w:rPr>
        <w:t>распределяет</w:t>
      </w:r>
      <w:r>
        <w:rPr>
          <w:spacing w:val="-1"/>
          <w:sz w:val="24"/>
        </w:rPr>
        <w:t xml:space="preserve"> </w:t>
      </w:r>
      <w:r>
        <w:rPr>
          <w:sz w:val="24"/>
        </w:rPr>
        <w:t>учебные</w:t>
      </w:r>
      <w:r>
        <w:rPr>
          <w:spacing w:val="-3"/>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w:t>
      </w:r>
      <w:r>
        <w:rPr>
          <w:spacing w:val="2"/>
          <w:sz w:val="24"/>
        </w:rPr>
        <w:t xml:space="preserve"> </w:t>
      </w:r>
      <w:r>
        <w:rPr>
          <w:sz w:val="24"/>
        </w:rPr>
        <w:t>учебным</w:t>
      </w:r>
      <w:r>
        <w:rPr>
          <w:spacing w:val="-4"/>
          <w:sz w:val="24"/>
        </w:rPr>
        <w:t xml:space="preserve"> </w:t>
      </w:r>
      <w:r>
        <w:rPr>
          <w:spacing w:val="-2"/>
          <w:sz w:val="24"/>
        </w:rPr>
        <w:t>годам.</w:t>
      </w:r>
    </w:p>
    <w:p w:rsidR="00991C96" w:rsidRDefault="008A40EF">
      <w:pPr>
        <w:pStyle w:val="a3"/>
        <w:ind w:right="139" w:firstLine="566"/>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w:t>
      </w:r>
      <w:r>
        <w:rPr>
          <w:spacing w:val="40"/>
        </w:rPr>
        <w:t xml:space="preserve"> </w:t>
      </w:r>
      <w:r>
        <w:t xml:space="preserve">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(чеченского) языка, а также родной (чеченской) литературы. Изучение родных языков и литературы осуществляется при делении на группы (при </w:t>
      </w:r>
      <w:r>
        <w:rPr>
          <w:spacing w:val="-2"/>
        </w:rPr>
        <w:t>необходимости).</w:t>
      </w:r>
    </w:p>
    <w:p w:rsidR="00991C96" w:rsidRDefault="008A40EF">
      <w:pPr>
        <w:pStyle w:val="a3"/>
        <w:spacing w:before="160"/>
        <w:ind w:right="149" w:firstLine="566"/>
      </w:pPr>
      <w:r>
        <w:t>Учебный план состоит из двух частей: обязательной части и части, формируемой участниками образовательных отношений.</w:t>
      </w:r>
    </w:p>
    <w:p w:rsidR="00991C96" w:rsidRDefault="008A40EF">
      <w:pPr>
        <w:pStyle w:val="a3"/>
        <w:ind w:right="145" w:firstLine="566"/>
      </w:pPr>
      <w:r>
        <w:rPr>
          <w:b/>
        </w:rPr>
        <w:t xml:space="preserve">Обязательная часть </w:t>
      </w:r>
      <w:r>
        <w:t>учебного плана определяет состав учебных предметов обязательных для изучения по классам (годам) обучения.</w:t>
      </w:r>
    </w:p>
    <w:p w:rsidR="00991C96" w:rsidRDefault="008A40EF">
      <w:pPr>
        <w:pStyle w:val="a3"/>
        <w:ind w:right="137" w:firstLine="566"/>
      </w:pPr>
      <w:r>
        <w:rPr>
          <w:b/>
        </w:rPr>
        <w:t xml:space="preserve">Часть </w:t>
      </w:r>
      <w:r>
        <w:t xml:space="preserve">учебного плана, </w:t>
      </w:r>
      <w:r>
        <w:rPr>
          <w:b/>
        </w:rPr>
        <w:t>формируемая участниками образовательных отношений</w:t>
      </w:r>
      <w:r>
        <w:t>, определяет время, отводимое на изучение учебных предметов, учебных курсов, учебных модулей по выбору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rsidR="00991C96" w:rsidRDefault="008A40EF">
      <w:pPr>
        <w:pStyle w:val="a3"/>
        <w:spacing w:before="1"/>
        <w:ind w:right="143" w:firstLine="566"/>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Порядок и реализация индивидуальных учебных планов представлены в локальном акте школы. (укажите название своего ЛНА)</w:t>
      </w:r>
    </w:p>
    <w:p w:rsidR="00991C96" w:rsidRDefault="008A40EF">
      <w:pPr>
        <w:pStyle w:val="a3"/>
        <w:ind w:right="136" w:firstLine="605"/>
      </w:pPr>
      <w:r>
        <w:t>В учебный план входят следующие обязательные для изучения федеральные учебные предметы: «Русский</w:t>
      </w:r>
      <w:r>
        <w:rPr>
          <w:spacing w:val="-1"/>
        </w:rPr>
        <w:t xml:space="preserve"> </w:t>
      </w:r>
      <w:r>
        <w:t>язык», «Литература», «История», «Обществознание», «География»,</w:t>
      </w:r>
      <w:r>
        <w:rPr>
          <w:spacing w:val="40"/>
        </w:rPr>
        <w:t xml:space="preserve"> </w:t>
      </w:r>
      <w:r>
        <w:t>«Основы безопасности и защиты Родины».</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40" w:firstLine="566"/>
      </w:pPr>
      <w:r>
        <w:lastRenderedPageBreak/>
        <w:t>Школа обеспечивает реализацию учебного плана гуманитарного профиляВ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w:t>
      </w:r>
      <w:r>
        <w:rPr>
          <w:spacing w:val="40"/>
        </w:rPr>
        <w:t xml:space="preserve"> </w:t>
      </w:r>
      <w:r>
        <w:t>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991C96" w:rsidRDefault="008A40EF">
      <w:pPr>
        <w:pStyle w:val="a3"/>
        <w:spacing w:before="3"/>
        <w:ind w:left="1030" w:firstLine="0"/>
      </w:pPr>
      <w:r>
        <w:t>Обучение</w:t>
      </w:r>
      <w:r>
        <w:rPr>
          <w:spacing w:val="-5"/>
        </w:rPr>
        <w:t xml:space="preserve"> </w:t>
      </w:r>
      <w:r>
        <w:t>ведется</w:t>
      </w:r>
      <w:r>
        <w:rPr>
          <w:spacing w:val="-2"/>
        </w:rPr>
        <w:t xml:space="preserve"> </w:t>
      </w:r>
      <w:r>
        <w:t>на</w:t>
      </w:r>
      <w:r>
        <w:rPr>
          <w:spacing w:val="-3"/>
        </w:rPr>
        <w:t xml:space="preserve"> </w:t>
      </w:r>
      <w:r>
        <w:t>русском</w:t>
      </w:r>
      <w:r>
        <w:rPr>
          <w:spacing w:val="-2"/>
        </w:rPr>
        <w:t xml:space="preserve"> </w:t>
      </w:r>
      <w:r>
        <w:t>языке,</w:t>
      </w:r>
      <w:r>
        <w:rPr>
          <w:spacing w:val="-2"/>
        </w:rPr>
        <w:t xml:space="preserve"> </w:t>
      </w:r>
      <w:r>
        <w:t>по</w:t>
      </w:r>
      <w:r>
        <w:rPr>
          <w:spacing w:val="1"/>
        </w:rPr>
        <w:t xml:space="preserve"> </w:t>
      </w:r>
      <w:r>
        <w:t>5 учебной</w:t>
      </w:r>
      <w:r>
        <w:rPr>
          <w:spacing w:val="-1"/>
        </w:rPr>
        <w:t xml:space="preserve"> </w:t>
      </w:r>
      <w:r>
        <w:rPr>
          <w:spacing w:val="-2"/>
        </w:rPr>
        <w:t>неделе.</w:t>
      </w:r>
    </w:p>
    <w:p w:rsidR="00991C96" w:rsidRDefault="00991C96">
      <w:pPr>
        <w:pStyle w:val="a3"/>
        <w:spacing w:before="86"/>
        <w:ind w:left="0" w:firstLine="0"/>
        <w:jc w:val="left"/>
      </w:pPr>
    </w:p>
    <w:p w:rsidR="00991C96" w:rsidRDefault="008A40EF">
      <w:pPr>
        <w:pStyle w:val="3"/>
        <w:spacing w:before="1"/>
        <w:ind w:left="4112"/>
      </w:pPr>
      <w:r>
        <w:t>Учебный</w:t>
      </w:r>
      <w:r>
        <w:rPr>
          <w:spacing w:val="-3"/>
        </w:rPr>
        <w:t xml:space="preserve"> </w:t>
      </w:r>
      <w:r>
        <w:t>план</w:t>
      </w:r>
      <w:r>
        <w:rPr>
          <w:spacing w:val="-2"/>
        </w:rPr>
        <w:t xml:space="preserve"> </w:t>
      </w:r>
      <w:r>
        <w:t>для</w:t>
      </w:r>
      <w:r>
        <w:rPr>
          <w:spacing w:val="-2"/>
        </w:rPr>
        <w:t xml:space="preserve"> </w:t>
      </w:r>
      <w:r>
        <w:t>10-11</w:t>
      </w:r>
      <w:r>
        <w:rPr>
          <w:spacing w:val="-1"/>
        </w:rPr>
        <w:t xml:space="preserve"> </w:t>
      </w:r>
      <w:r>
        <w:rPr>
          <w:spacing w:val="-2"/>
        </w:rPr>
        <w:t>классов</w:t>
      </w:r>
    </w:p>
    <w:p w:rsidR="00991C96" w:rsidRDefault="00991C96">
      <w:pPr>
        <w:pStyle w:val="a3"/>
        <w:spacing w:before="76"/>
        <w:ind w:left="0" w:firstLine="0"/>
        <w:jc w:val="left"/>
        <w:rPr>
          <w:b/>
        </w:rPr>
      </w:pPr>
    </w:p>
    <w:p w:rsidR="00991C96" w:rsidRDefault="008A40EF">
      <w:pPr>
        <w:pStyle w:val="a3"/>
        <w:spacing w:line="276" w:lineRule="auto"/>
        <w:ind w:right="139" w:firstLine="463"/>
      </w:pPr>
      <w:r>
        <w:t>Учебный план для 10-11 классов составлен на основе варианта федерального недельного учебного плана среднего общего образования гуманитарного профиля (с углубленным изучением литературы и общесвознания) с изучением родных языков для 5-дневной учебной недели.</w:t>
      </w:r>
    </w:p>
    <w:p w:rsidR="00991C96" w:rsidRDefault="00991C96">
      <w:pPr>
        <w:pStyle w:val="a3"/>
        <w:spacing w:before="93" w:after="1"/>
        <w:ind w:left="0" w:firstLine="0"/>
        <w:jc w:val="left"/>
        <w:rPr>
          <w:sz w:val="20"/>
        </w:rPr>
      </w:pP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992"/>
        <w:gridCol w:w="1147"/>
        <w:gridCol w:w="1500"/>
        <w:gridCol w:w="782"/>
        <w:gridCol w:w="1500"/>
        <w:gridCol w:w="782"/>
        <w:gridCol w:w="823"/>
      </w:tblGrid>
      <w:tr w:rsidR="00991C96">
        <w:trPr>
          <w:trHeight w:val="277"/>
        </w:trPr>
        <w:tc>
          <w:tcPr>
            <w:tcW w:w="1680" w:type="dxa"/>
            <w:vMerge w:val="restart"/>
          </w:tcPr>
          <w:p w:rsidR="00991C96" w:rsidRDefault="008A40EF">
            <w:pPr>
              <w:pStyle w:val="TableParagraph"/>
              <w:ind w:left="417" w:right="164" w:hanging="240"/>
              <w:rPr>
                <w:b/>
                <w:sz w:val="24"/>
              </w:rPr>
            </w:pPr>
            <w:r>
              <w:rPr>
                <w:b/>
                <w:spacing w:val="-2"/>
                <w:sz w:val="24"/>
              </w:rPr>
              <w:t>Предметная область</w:t>
            </w:r>
          </w:p>
        </w:tc>
        <w:tc>
          <w:tcPr>
            <w:tcW w:w="1992" w:type="dxa"/>
            <w:vMerge w:val="restart"/>
          </w:tcPr>
          <w:p w:rsidR="00991C96" w:rsidRDefault="008A40EF">
            <w:pPr>
              <w:pStyle w:val="TableParagraph"/>
              <w:ind w:left="552" w:right="480" w:hanging="58"/>
              <w:rPr>
                <w:b/>
                <w:sz w:val="24"/>
              </w:rPr>
            </w:pPr>
            <w:r>
              <w:rPr>
                <w:b/>
                <w:spacing w:val="-2"/>
                <w:sz w:val="24"/>
              </w:rPr>
              <w:t>Учебный предмет</w:t>
            </w:r>
          </w:p>
        </w:tc>
        <w:tc>
          <w:tcPr>
            <w:tcW w:w="1147" w:type="dxa"/>
            <w:vMerge w:val="restart"/>
          </w:tcPr>
          <w:p w:rsidR="00991C96" w:rsidRDefault="008A40EF">
            <w:pPr>
              <w:pStyle w:val="TableParagraph"/>
              <w:spacing w:line="275" w:lineRule="exact"/>
              <w:ind w:left="111"/>
              <w:rPr>
                <w:b/>
                <w:sz w:val="24"/>
              </w:rPr>
            </w:pPr>
            <w:r>
              <w:rPr>
                <w:b/>
                <w:spacing w:val="-2"/>
                <w:sz w:val="24"/>
              </w:rPr>
              <w:t>Уровень</w:t>
            </w:r>
          </w:p>
        </w:tc>
        <w:tc>
          <w:tcPr>
            <w:tcW w:w="2282" w:type="dxa"/>
            <w:gridSpan w:val="2"/>
          </w:tcPr>
          <w:p w:rsidR="00991C96" w:rsidRDefault="008A40EF">
            <w:pPr>
              <w:pStyle w:val="TableParagraph"/>
              <w:spacing w:line="258" w:lineRule="exact"/>
              <w:ind w:left="689"/>
              <w:rPr>
                <w:b/>
                <w:sz w:val="24"/>
              </w:rPr>
            </w:pPr>
            <w:r>
              <w:rPr>
                <w:b/>
                <w:sz w:val="24"/>
              </w:rPr>
              <w:t xml:space="preserve">10 </w:t>
            </w:r>
            <w:r>
              <w:rPr>
                <w:b/>
                <w:spacing w:val="-2"/>
                <w:sz w:val="24"/>
              </w:rPr>
              <w:t>класс</w:t>
            </w:r>
          </w:p>
        </w:tc>
        <w:tc>
          <w:tcPr>
            <w:tcW w:w="2282" w:type="dxa"/>
            <w:gridSpan w:val="2"/>
          </w:tcPr>
          <w:p w:rsidR="00991C96" w:rsidRDefault="008A40EF">
            <w:pPr>
              <w:pStyle w:val="TableParagraph"/>
              <w:spacing w:line="258" w:lineRule="exact"/>
              <w:ind w:left="690"/>
              <w:rPr>
                <w:b/>
                <w:sz w:val="24"/>
              </w:rPr>
            </w:pPr>
            <w:r>
              <w:rPr>
                <w:b/>
                <w:sz w:val="24"/>
              </w:rPr>
              <w:t xml:space="preserve">11 </w:t>
            </w:r>
            <w:r>
              <w:rPr>
                <w:b/>
                <w:spacing w:val="-2"/>
                <w:sz w:val="24"/>
              </w:rPr>
              <w:t>класс</w:t>
            </w:r>
          </w:p>
        </w:tc>
        <w:tc>
          <w:tcPr>
            <w:tcW w:w="823" w:type="dxa"/>
            <w:vMerge w:val="restart"/>
          </w:tcPr>
          <w:p w:rsidR="00991C96" w:rsidRDefault="008A40EF">
            <w:pPr>
              <w:pStyle w:val="TableParagraph"/>
              <w:spacing w:before="275"/>
              <w:ind w:left="113"/>
              <w:rPr>
                <w:b/>
                <w:sz w:val="24"/>
              </w:rPr>
            </w:pPr>
            <w:r>
              <w:rPr>
                <w:b/>
                <w:spacing w:val="-2"/>
                <w:sz w:val="24"/>
              </w:rPr>
              <w:t>Всего</w:t>
            </w:r>
          </w:p>
        </w:tc>
      </w:tr>
      <w:tr w:rsidR="00991C96">
        <w:trPr>
          <w:trHeight w:val="552"/>
        </w:trPr>
        <w:tc>
          <w:tcPr>
            <w:tcW w:w="1680" w:type="dxa"/>
            <w:vMerge/>
            <w:tcBorders>
              <w:top w:val="nil"/>
            </w:tcBorders>
          </w:tcPr>
          <w:p w:rsidR="00991C96" w:rsidRDefault="00991C96">
            <w:pPr>
              <w:rPr>
                <w:sz w:val="2"/>
                <w:szCs w:val="2"/>
              </w:rPr>
            </w:pPr>
          </w:p>
        </w:tc>
        <w:tc>
          <w:tcPr>
            <w:tcW w:w="1992" w:type="dxa"/>
            <w:vMerge/>
            <w:tcBorders>
              <w:top w:val="nil"/>
            </w:tcBorders>
          </w:tcPr>
          <w:p w:rsidR="00991C96" w:rsidRDefault="00991C96">
            <w:pPr>
              <w:rPr>
                <w:sz w:val="2"/>
                <w:szCs w:val="2"/>
              </w:rPr>
            </w:pPr>
          </w:p>
        </w:tc>
        <w:tc>
          <w:tcPr>
            <w:tcW w:w="1147" w:type="dxa"/>
            <w:vMerge/>
            <w:tcBorders>
              <w:top w:val="nil"/>
            </w:tcBorders>
          </w:tcPr>
          <w:p w:rsidR="00991C96" w:rsidRDefault="00991C96">
            <w:pPr>
              <w:rPr>
                <w:sz w:val="2"/>
                <w:szCs w:val="2"/>
              </w:rPr>
            </w:pPr>
          </w:p>
        </w:tc>
        <w:tc>
          <w:tcPr>
            <w:tcW w:w="1500" w:type="dxa"/>
          </w:tcPr>
          <w:p w:rsidR="00991C96" w:rsidRDefault="008A40EF">
            <w:pPr>
              <w:pStyle w:val="TableParagraph"/>
              <w:spacing w:line="276" w:lineRule="exact"/>
              <w:ind w:left="507" w:hanging="396"/>
              <w:rPr>
                <w:b/>
                <w:sz w:val="24"/>
              </w:rPr>
            </w:pPr>
            <w:r>
              <w:rPr>
                <w:b/>
                <w:spacing w:val="-2"/>
                <w:sz w:val="24"/>
              </w:rPr>
              <w:t>Количество часов</w:t>
            </w:r>
          </w:p>
        </w:tc>
        <w:tc>
          <w:tcPr>
            <w:tcW w:w="782" w:type="dxa"/>
          </w:tcPr>
          <w:p w:rsidR="00991C96" w:rsidRDefault="008A40EF">
            <w:pPr>
              <w:pStyle w:val="TableParagraph"/>
              <w:spacing w:line="273" w:lineRule="exact"/>
              <w:ind w:left="109"/>
              <w:rPr>
                <w:b/>
                <w:sz w:val="24"/>
              </w:rPr>
            </w:pPr>
            <w:r>
              <w:rPr>
                <w:b/>
                <w:spacing w:val="-5"/>
                <w:sz w:val="24"/>
              </w:rPr>
              <w:t>ФПА</w:t>
            </w:r>
          </w:p>
        </w:tc>
        <w:tc>
          <w:tcPr>
            <w:tcW w:w="1500" w:type="dxa"/>
          </w:tcPr>
          <w:p w:rsidR="00991C96" w:rsidRDefault="008A40EF">
            <w:pPr>
              <w:pStyle w:val="TableParagraph"/>
              <w:spacing w:line="276" w:lineRule="exact"/>
              <w:ind w:left="448" w:hanging="336"/>
              <w:rPr>
                <w:b/>
                <w:sz w:val="24"/>
              </w:rPr>
            </w:pPr>
            <w:r>
              <w:rPr>
                <w:b/>
                <w:spacing w:val="-2"/>
                <w:sz w:val="24"/>
              </w:rPr>
              <w:t>Количество часов</w:t>
            </w:r>
          </w:p>
        </w:tc>
        <w:tc>
          <w:tcPr>
            <w:tcW w:w="782" w:type="dxa"/>
          </w:tcPr>
          <w:p w:rsidR="00991C96" w:rsidRDefault="008A40EF">
            <w:pPr>
              <w:pStyle w:val="TableParagraph"/>
              <w:spacing w:line="273" w:lineRule="exact"/>
              <w:ind w:left="110"/>
              <w:rPr>
                <w:b/>
                <w:sz w:val="24"/>
              </w:rPr>
            </w:pPr>
            <w:r>
              <w:rPr>
                <w:b/>
                <w:spacing w:val="-5"/>
                <w:sz w:val="24"/>
              </w:rPr>
              <w:t>ФПА</w:t>
            </w:r>
          </w:p>
        </w:tc>
        <w:tc>
          <w:tcPr>
            <w:tcW w:w="823" w:type="dxa"/>
            <w:vMerge/>
            <w:tcBorders>
              <w:top w:val="nil"/>
            </w:tcBorders>
          </w:tcPr>
          <w:p w:rsidR="00991C96" w:rsidRDefault="00991C96">
            <w:pPr>
              <w:rPr>
                <w:sz w:val="2"/>
                <w:szCs w:val="2"/>
              </w:rPr>
            </w:pPr>
          </w:p>
        </w:tc>
      </w:tr>
      <w:tr w:rsidR="00991C96">
        <w:trPr>
          <w:trHeight w:val="275"/>
        </w:trPr>
        <w:tc>
          <w:tcPr>
            <w:tcW w:w="10206" w:type="dxa"/>
            <w:gridSpan w:val="8"/>
            <w:shd w:val="clear" w:color="auto" w:fill="DBDBDB"/>
          </w:tcPr>
          <w:p w:rsidR="00991C96" w:rsidRDefault="008A40EF">
            <w:pPr>
              <w:pStyle w:val="TableParagraph"/>
              <w:spacing w:line="256" w:lineRule="exact"/>
              <w:ind w:left="16"/>
              <w:jc w:val="center"/>
              <w:rPr>
                <w:b/>
                <w:sz w:val="24"/>
              </w:rPr>
            </w:pPr>
            <w:r>
              <w:rPr>
                <w:b/>
                <w:sz w:val="24"/>
              </w:rPr>
              <w:t>Обязательная</w:t>
            </w:r>
            <w:r>
              <w:rPr>
                <w:b/>
                <w:spacing w:val="-9"/>
                <w:sz w:val="24"/>
              </w:rPr>
              <w:t xml:space="preserve"> </w:t>
            </w:r>
            <w:r>
              <w:rPr>
                <w:b/>
                <w:spacing w:val="-4"/>
                <w:sz w:val="24"/>
              </w:rPr>
              <w:t>часть</w:t>
            </w:r>
          </w:p>
        </w:tc>
      </w:tr>
      <w:tr w:rsidR="00991C96">
        <w:trPr>
          <w:trHeight w:val="275"/>
        </w:trPr>
        <w:tc>
          <w:tcPr>
            <w:tcW w:w="1680" w:type="dxa"/>
            <w:vMerge w:val="restart"/>
          </w:tcPr>
          <w:p w:rsidR="00991C96" w:rsidRDefault="008A40EF">
            <w:pPr>
              <w:pStyle w:val="TableParagraph"/>
              <w:spacing w:line="268" w:lineRule="exact"/>
              <w:ind w:left="110"/>
              <w:rPr>
                <w:sz w:val="24"/>
              </w:rPr>
            </w:pPr>
            <w:r>
              <w:rPr>
                <w:sz w:val="24"/>
              </w:rPr>
              <w:t>Русский</w:t>
            </w:r>
            <w:r>
              <w:rPr>
                <w:spacing w:val="-13"/>
                <w:sz w:val="24"/>
              </w:rPr>
              <w:t xml:space="preserve"> </w:t>
            </w:r>
            <w:r>
              <w:rPr>
                <w:spacing w:val="-4"/>
                <w:sz w:val="24"/>
              </w:rPr>
              <w:t>язык</w:t>
            </w:r>
          </w:p>
          <w:p w:rsidR="00991C96" w:rsidRDefault="008A40EF">
            <w:pPr>
              <w:pStyle w:val="TableParagraph"/>
              <w:spacing w:line="273" w:lineRule="exact"/>
              <w:ind w:left="110"/>
              <w:rPr>
                <w:sz w:val="24"/>
              </w:rPr>
            </w:pPr>
            <w:r>
              <w:rPr>
                <w:sz w:val="24"/>
              </w:rPr>
              <w:t>и</w:t>
            </w:r>
            <w:r>
              <w:rPr>
                <w:spacing w:val="-2"/>
                <w:sz w:val="24"/>
              </w:rPr>
              <w:t xml:space="preserve"> литература</w:t>
            </w:r>
          </w:p>
        </w:tc>
        <w:tc>
          <w:tcPr>
            <w:tcW w:w="1992" w:type="dxa"/>
          </w:tcPr>
          <w:p w:rsidR="00991C96" w:rsidRDefault="008A40EF">
            <w:pPr>
              <w:pStyle w:val="TableParagraph"/>
              <w:spacing w:line="256" w:lineRule="exact"/>
              <w:ind w:left="108"/>
              <w:rPr>
                <w:sz w:val="24"/>
              </w:rPr>
            </w:pPr>
            <w:r>
              <w:rPr>
                <w:sz w:val="24"/>
              </w:rPr>
              <w:t>Русский</w:t>
            </w:r>
            <w:r>
              <w:rPr>
                <w:spacing w:val="-13"/>
                <w:sz w:val="24"/>
              </w:rPr>
              <w:t xml:space="preserve"> </w:t>
            </w:r>
            <w:r>
              <w:rPr>
                <w:spacing w:val="-4"/>
                <w:sz w:val="24"/>
              </w:rPr>
              <w:t>язык</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2</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2</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4</w:t>
            </w:r>
          </w:p>
        </w:tc>
      </w:tr>
      <w:tr w:rsidR="00991C96">
        <w:trPr>
          <w:trHeight w:val="275"/>
        </w:trPr>
        <w:tc>
          <w:tcPr>
            <w:tcW w:w="1680" w:type="dxa"/>
            <w:vMerge/>
            <w:tcBorders>
              <w:top w:val="nil"/>
            </w:tcBorders>
          </w:tcPr>
          <w:p w:rsidR="00991C96" w:rsidRDefault="00991C96">
            <w:pPr>
              <w:rPr>
                <w:sz w:val="2"/>
                <w:szCs w:val="2"/>
              </w:rPr>
            </w:pPr>
          </w:p>
        </w:tc>
        <w:tc>
          <w:tcPr>
            <w:tcW w:w="1992" w:type="dxa"/>
            <w:shd w:val="clear" w:color="auto" w:fill="D9E1F3"/>
          </w:tcPr>
          <w:p w:rsidR="00991C96" w:rsidRDefault="008A40EF">
            <w:pPr>
              <w:pStyle w:val="TableParagraph"/>
              <w:spacing w:line="256" w:lineRule="exact"/>
              <w:ind w:left="108"/>
              <w:rPr>
                <w:sz w:val="24"/>
              </w:rPr>
            </w:pPr>
            <w:r>
              <w:rPr>
                <w:spacing w:val="-2"/>
                <w:sz w:val="24"/>
              </w:rPr>
              <w:t>Литература</w:t>
            </w:r>
          </w:p>
        </w:tc>
        <w:tc>
          <w:tcPr>
            <w:tcW w:w="1147" w:type="dxa"/>
            <w:shd w:val="clear" w:color="auto" w:fill="D9E1F3"/>
          </w:tcPr>
          <w:p w:rsidR="00991C96" w:rsidRDefault="008A40EF">
            <w:pPr>
              <w:pStyle w:val="TableParagraph"/>
              <w:spacing w:line="256" w:lineRule="exact"/>
              <w:ind w:left="15" w:right="2"/>
              <w:jc w:val="center"/>
              <w:rPr>
                <w:sz w:val="24"/>
              </w:rPr>
            </w:pPr>
            <w:r>
              <w:rPr>
                <w:spacing w:val="-10"/>
                <w:sz w:val="24"/>
              </w:rPr>
              <w:t>У</w:t>
            </w:r>
          </w:p>
        </w:tc>
        <w:tc>
          <w:tcPr>
            <w:tcW w:w="1500" w:type="dxa"/>
            <w:shd w:val="clear" w:color="auto" w:fill="D9E1F3"/>
          </w:tcPr>
          <w:p w:rsidR="00991C96" w:rsidRDefault="008A40EF">
            <w:pPr>
              <w:pStyle w:val="TableParagraph"/>
              <w:spacing w:line="256" w:lineRule="exact"/>
              <w:ind w:left="78" w:right="64"/>
              <w:jc w:val="center"/>
              <w:rPr>
                <w:sz w:val="24"/>
              </w:rPr>
            </w:pPr>
            <w:r>
              <w:rPr>
                <w:spacing w:val="-10"/>
                <w:sz w:val="24"/>
              </w:rPr>
              <w:t>5</w:t>
            </w:r>
          </w:p>
        </w:tc>
        <w:tc>
          <w:tcPr>
            <w:tcW w:w="782" w:type="dxa"/>
            <w:shd w:val="clear" w:color="auto" w:fill="D9E1F3"/>
          </w:tcPr>
          <w:p w:rsidR="00991C96" w:rsidRDefault="00991C96">
            <w:pPr>
              <w:pStyle w:val="TableParagraph"/>
              <w:ind w:left="0"/>
              <w:rPr>
                <w:sz w:val="20"/>
              </w:rPr>
            </w:pPr>
          </w:p>
        </w:tc>
        <w:tc>
          <w:tcPr>
            <w:tcW w:w="1500" w:type="dxa"/>
            <w:shd w:val="clear" w:color="auto" w:fill="D9E1F3"/>
          </w:tcPr>
          <w:p w:rsidR="00991C96" w:rsidRDefault="008A40EF">
            <w:pPr>
              <w:pStyle w:val="TableParagraph"/>
              <w:spacing w:line="256" w:lineRule="exact"/>
              <w:ind w:left="78" w:right="62"/>
              <w:jc w:val="center"/>
              <w:rPr>
                <w:sz w:val="24"/>
              </w:rPr>
            </w:pPr>
            <w:r>
              <w:rPr>
                <w:spacing w:val="-10"/>
                <w:sz w:val="24"/>
              </w:rPr>
              <w:t>5</w:t>
            </w:r>
          </w:p>
        </w:tc>
        <w:tc>
          <w:tcPr>
            <w:tcW w:w="782" w:type="dxa"/>
            <w:shd w:val="clear" w:color="auto" w:fill="D9E1F3"/>
          </w:tcPr>
          <w:p w:rsidR="00991C96" w:rsidRDefault="00991C96">
            <w:pPr>
              <w:pStyle w:val="TableParagraph"/>
              <w:ind w:left="0"/>
              <w:rPr>
                <w:sz w:val="20"/>
              </w:rPr>
            </w:pPr>
          </w:p>
        </w:tc>
        <w:tc>
          <w:tcPr>
            <w:tcW w:w="823" w:type="dxa"/>
            <w:shd w:val="clear" w:color="auto" w:fill="D9E1F3"/>
          </w:tcPr>
          <w:p w:rsidR="00991C96" w:rsidRDefault="008A40EF">
            <w:pPr>
              <w:pStyle w:val="TableParagraph"/>
              <w:spacing w:line="256" w:lineRule="exact"/>
              <w:ind w:left="13"/>
              <w:jc w:val="center"/>
              <w:rPr>
                <w:sz w:val="24"/>
              </w:rPr>
            </w:pPr>
            <w:r>
              <w:rPr>
                <w:spacing w:val="-5"/>
                <w:sz w:val="24"/>
              </w:rPr>
              <w:t>10</w:t>
            </w:r>
          </w:p>
        </w:tc>
      </w:tr>
      <w:tr w:rsidR="00991C96">
        <w:trPr>
          <w:trHeight w:val="551"/>
        </w:trPr>
        <w:tc>
          <w:tcPr>
            <w:tcW w:w="1680" w:type="dxa"/>
            <w:vMerge w:val="restart"/>
          </w:tcPr>
          <w:p w:rsidR="00991C96" w:rsidRDefault="008A40EF">
            <w:pPr>
              <w:pStyle w:val="TableParagraph"/>
              <w:ind w:left="110" w:right="211"/>
              <w:rPr>
                <w:sz w:val="24"/>
              </w:rPr>
            </w:pPr>
            <w:r>
              <w:rPr>
                <w:spacing w:val="-2"/>
                <w:sz w:val="24"/>
              </w:rPr>
              <w:t>Родной</w:t>
            </w:r>
            <w:r>
              <w:rPr>
                <w:spacing w:val="-15"/>
                <w:sz w:val="24"/>
              </w:rPr>
              <w:t xml:space="preserve"> </w:t>
            </w:r>
            <w:r>
              <w:rPr>
                <w:spacing w:val="-2"/>
                <w:sz w:val="24"/>
              </w:rPr>
              <w:t xml:space="preserve">язык </w:t>
            </w:r>
            <w:r>
              <w:rPr>
                <w:sz w:val="24"/>
              </w:rPr>
              <w:t xml:space="preserve">и родная </w:t>
            </w:r>
            <w:r>
              <w:rPr>
                <w:spacing w:val="-2"/>
                <w:sz w:val="24"/>
              </w:rPr>
              <w:t>литература</w:t>
            </w:r>
          </w:p>
        </w:tc>
        <w:tc>
          <w:tcPr>
            <w:tcW w:w="1992" w:type="dxa"/>
          </w:tcPr>
          <w:p w:rsidR="00991C96" w:rsidRDefault="008A40EF">
            <w:pPr>
              <w:pStyle w:val="TableParagraph"/>
              <w:spacing w:line="268" w:lineRule="exact"/>
              <w:ind w:left="108"/>
              <w:rPr>
                <w:sz w:val="24"/>
              </w:rPr>
            </w:pPr>
            <w:r>
              <w:rPr>
                <w:spacing w:val="-2"/>
                <w:sz w:val="24"/>
              </w:rPr>
              <w:t>Родной</w:t>
            </w:r>
          </w:p>
          <w:p w:rsidR="00991C96" w:rsidRDefault="008A40EF">
            <w:pPr>
              <w:pStyle w:val="TableParagraph"/>
              <w:spacing w:line="264" w:lineRule="exact"/>
              <w:ind w:left="108"/>
              <w:rPr>
                <w:sz w:val="24"/>
              </w:rPr>
            </w:pPr>
            <w:r>
              <w:rPr>
                <w:spacing w:val="-2"/>
                <w:sz w:val="24"/>
              </w:rPr>
              <w:t>(чеченский)</w:t>
            </w:r>
            <w:r>
              <w:rPr>
                <w:spacing w:val="3"/>
                <w:sz w:val="24"/>
              </w:rPr>
              <w:t xml:space="preserve"> </w:t>
            </w:r>
            <w:r>
              <w:rPr>
                <w:spacing w:val="-4"/>
                <w:sz w:val="24"/>
              </w:rPr>
              <w:t>язык</w:t>
            </w:r>
          </w:p>
        </w:tc>
        <w:tc>
          <w:tcPr>
            <w:tcW w:w="1147" w:type="dxa"/>
          </w:tcPr>
          <w:p w:rsidR="00991C96" w:rsidRDefault="008A40EF">
            <w:pPr>
              <w:pStyle w:val="TableParagraph"/>
              <w:spacing w:before="131"/>
              <w:ind w:left="15"/>
              <w:jc w:val="center"/>
              <w:rPr>
                <w:sz w:val="24"/>
              </w:rPr>
            </w:pPr>
            <w:r>
              <w:rPr>
                <w:spacing w:val="-10"/>
                <w:sz w:val="24"/>
              </w:rPr>
              <w:t>Б</w:t>
            </w:r>
          </w:p>
        </w:tc>
        <w:tc>
          <w:tcPr>
            <w:tcW w:w="1500" w:type="dxa"/>
          </w:tcPr>
          <w:p w:rsidR="00991C96" w:rsidRDefault="008A40EF">
            <w:pPr>
              <w:pStyle w:val="TableParagraph"/>
              <w:spacing w:before="131"/>
              <w:ind w:left="78" w:right="64"/>
              <w:jc w:val="center"/>
              <w:rPr>
                <w:sz w:val="24"/>
              </w:rPr>
            </w:pPr>
            <w:r>
              <w:rPr>
                <w:spacing w:val="-10"/>
                <w:sz w:val="24"/>
              </w:rPr>
              <w:t>1</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2"/>
              <w:jc w:val="center"/>
              <w:rPr>
                <w:sz w:val="24"/>
              </w:rPr>
            </w:pPr>
            <w:r>
              <w:rPr>
                <w:spacing w:val="-10"/>
                <w:sz w:val="24"/>
              </w:rPr>
              <w:t>1</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2</w:t>
            </w:r>
          </w:p>
        </w:tc>
      </w:tr>
      <w:tr w:rsidR="00991C96">
        <w:trPr>
          <w:trHeight w:val="551"/>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70" w:lineRule="exact"/>
              <w:ind w:left="108"/>
              <w:rPr>
                <w:sz w:val="24"/>
              </w:rPr>
            </w:pPr>
            <w:r>
              <w:rPr>
                <w:spacing w:val="-2"/>
                <w:sz w:val="24"/>
              </w:rPr>
              <w:t>Родная</w:t>
            </w:r>
          </w:p>
          <w:p w:rsidR="00991C96" w:rsidRDefault="008A40EF">
            <w:pPr>
              <w:pStyle w:val="TableParagraph"/>
              <w:spacing w:line="261" w:lineRule="exact"/>
              <w:ind w:left="108"/>
              <w:rPr>
                <w:sz w:val="24"/>
              </w:rPr>
            </w:pPr>
            <w:r>
              <w:rPr>
                <w:spacing w:val="-2"/>
                <w:sz w:val="24"/>
              </w:rPr>
              <w:t>литература</w:t>
            </w:r>
          </w:p>
        </w:tc>
        <w:tc>
          <w:tcPr>
            <w:tcW w:w="1147" w:type="dxa"/>
          </w:tcPr>
          <w:p w:rsidR="00991C96" w:rsidRDefault="008A40EF">
            <w:pPr>
              <w:pStyle w:val="TableParagraph"/>
              <w:spacing w:before="131"/>
              <w:ind w:left="15"/>
              <w:jc w:val="center"/>
              <w:rPr>
                <w:sz w:val="24"/>
              </w:rPr>
            </w:pPr>
            <w:r>
              <w:rPr>
                <w:spacing w:val="-10"/>
                <w:sz w:val="24"/>
              </w:rPr>
              <w:t>Б</w:t>
            </w:r>
          </w:p>
        </w:tc>
        <w:tc>
          <w:tcPr>
            <w:tcW w:w="1500" w:type="dxa"/>
          </w:tcPr>
          <w:p w:rsidR="00991C96" w:rsidRDefault="008A40EF">
            <w:pPr>
              <w:pStyle w:val="TableParagraph"/>
              <w:spacing w:before="131"/>
              <w:ind w:left="78" w:right="64"/>
              <w:jc w:val="center"/>
              <w:rPr>
                <w:sz w:val="24"/>
              </w:rPr>
            </w:pPr>
            <w:r>
              <w:rPr>
                <w:spacing w:val="-10"/>
                <w:sz w:val="24"/>
              </w:rPr>
              <w:t>2</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2"/>
              <w:jc w:val="center"/>
              <w:rPr>
                <w:sz w:val="24"/>
              </w:rPr>
            </w:pPr>
            <w:r>
              <w:rPr>
                <w:spacing w:val="-10"/>
                <w:sz w:val="24"/>
              </w:rPr>
              <w:t>2</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4</w:t>
            </w:r>
          </w:p>
        </w:tc>
      </w:tr>
      <w:tr w:rsidR="00991C96">
        <w:trPr>
          <w:trHeight w:val="553"/>
        </w:trPr>
        <w:tc>
          <w:tcPr>
            <w:tcW w:w="1680" w:type="dxa"/>
          </w:tcPr>
          <w:p w:rsidR="00991C96" w:rsidRDefault="008A40EF">
            <w:pPr>
              <w:pStyle w:val="TableParagraph"/>
              <w:spacing w:line="270" w:lineRule="exact"/>
              <w:ind w:left="110"/>
              <w:rPr>
                <w:sz w:val="24"/>
              </w:rPr>
            </w:pPr>
            <w:r>
              <w:rPr>
                <w:spacing w:val="-2"/>
                <w:sz w:val="24"/>
              </w:rPr>
              <w:t>Иностранные</w:t>
            </w:r>
          </w:p>
          <w:p w:rsidR="00991C96" w:rsidRDefault="008A40EF">
            <w:pPr>
              <w:pStyle w:val="TableParagraph"/>
              <w:spacing w:line="264" w:lineRule="exact"/>
              <w:ind w:left="110"/>
              <w:rPr>
                <w:sz w:val="24"/>
              </w:rPr>
            </w:pPr>
            <w:r>
              <w:rPr>
                <w:spacing w:val="-2"/>
                <w:sz w:val="24"/>
              </w:rPr>
              <w:t>языки</w:t>
            </w:r>
          </w:p>
        </w:tc>
        <w:tc>
          <w:tcPr>
            <w:tcW w:w="1992" w:type="dxa"/>
          </w:tcPr>
          <w:p w:rsidR="00991C96" w:rsidRDefault="008A40EF">
            <w:pPr>
              <w:pStyle w:val="TableParagraph"/>
              <w:spacing w:line="270" w:lineRule="exact"/>
              <w:ind w:left="108"/>
              <w:rPr>
                <w:sz w:val="24"/>
              </w:rPr>
            </w:pPr>
            <w:r>
              <w:rPr>
                <w:spacing w:val="-2"/>
                <w:sz w:val="24"/>
              </w:rPr>
              <w:t>Иностранный</w:t>
            </w:r>
          </w:p>
          <w:p w:rsidR="00991C96" w:rsidRDefault="008A40EF">
            <w:pPr>
              <w:pStyle w:val="TableParagraph"/>
              <w:spacing w:line="264" w:lineRule="exact"/>
              <w:ind w:left="108"/>
              <w:rPr>
                <w:sz w:val="24"/>
              </w:rPr>
            </w:pPr>
            <w:r>
              <w:rPr>
                <w:spacing w:val="-4"/>
                <w:sz w:val="24"/>
              </w:rPr>
              <w:t>язык</w:t>
            </w:r>
          </w:p>
        </w:tc>
        <w:tc>
          <w:tcPr>
            <w:tcW w:w="1147" w:type="dxa"/>
          </w:tcPr>
          <w:p w:rsidR="00991C96" w:rsidRDefault="008A40EF">
            <w:pPr>
              <w:pStyle w:val="TableParagraph"/>
              <w:spacing w:before="131"/>
              <w:ind w:left="15"/>
              <w:jc w:val="center"/>
              <w:rPr>
                <w:sz w:val="24"/>
              </w:rPr>
            </w:pPr>
            <w:r>
              <w:rPr>
                <w:spacing w:val="-10"/>
                <w:sz w:val="24"/>
              </w:rPr>
              <w:t>Б</w:t>
            </w:r>
          </w:p>
        </w:tc>
        <w:tc>
          <w:tcPr>
            <w:tcW w:w="1500" w:type="dxa"/>
          </w:tcPr>
          <w:p w:rsidR="00991C96" w:rsidRDefault="008A40EF">
            <w:pPr>
              <w:pStyle w:val="TableParagraph"/>
              <w:spacing w:before="131"/>
              <w:ind w:left="78" w:right="64"/>
              <w:jc w:val="center"/>
              <w:rPr>
                <w:sz w:val="24"/>
              </w:rPr>
            </w:pPr>
            <w:r>
              <w:rPr>
                <w:spacing w:val="-10"/>
                <w:sz w:val="24"/>
              </w:rPr>
              <w:t>3</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2"/>
              <w:jc w:val="center"/>
              <w:rPr>
                <w:sz w:val="24"/>
              </w:rPr>
            </w:pPr>
            <w:r>
              <w:rPr>
                <w:spacing w:val="-10"/>
                <w:sz w:val="24"/>
              </w:rPr>
              <w:t>3</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6</w:t>
            </w:r>
          </w:p>
        </w:tc>
      </w:tr>
      <w:tr w:rsidR="00991C96">
        <w:trPr>
          <w:trHeight w:val="828"/>
        </w:trPr>
        <w:tc>
          <w:tcPr>
            <w:tcW w:w="1680" w:type="dxa"/>
            <w:vMerge w:val="restart"/>
          </w:tcPr>
          <w:p w:rsidR="00991C96" w:rsidRDefault="008A40EF">
            <w:pPr>
              <w:pStyle w:val="TableParagraph"/>
              <w:ind w:left="110"/>
              <w:rPr>
                <w:sz w:val="24"/>
              </w:rPr>
            </w:pPr>
            <w:r>
              <w:rPr>
                <w:spacing w:val="-2"/>
                <w:sz w:val="24"/>
              </w:rPr>
              <w:t>Математика</w:t>
            </w:r>
            <w:r>
              <w:rPr>
                <w:spacing w:val="-13"/>
                <w:sz w:val="24"/>
              </w:rPr>
              <w:t xml:space="preserve"> </w:t>
            </w:r>
            <w:r>
              <w:rPr>
                <w:spacing w:val="-2"/>
                <w:sz w:val="24"/>
              </w:rPr>
              <w:t>и информатика</w:t>
            </w:r>
          </w:p>
        </w:tc>
        <w:tc>
          <w:tcPr>
            <w:tcW w:w="1992" w:type="dxa"/>
          </w:tcPr>
          <w:p w:rsidR="00991C96" w:rsidRDefault="008A40EF">
            <w:pPr>
              <w:pStyle w:val="TableParagraph"/>
              <w:ind w:left="108"/>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w:t>
            </w:r>
          </w:p>
          <w:p w:rsidR="00991C96" w:rsidRDefault="008A40EF">
            <w:pPr>
              <w:pStyle w:val="TableParagraph"/>
              <w:spacing w:line="264" w:lineRule="exact"/>
              <w:ind w:left="108"/>
              <w:rPr>
                <w:sz w:val="24"/>
              </w:rPr>
            </w:pPr>
            <w:r>
              <w:rPr>
                <w:spacing w:val="-2"/>
                <w:sz w:val="24"/>
              </w:rPr>
              <w:t>анализа</w:t>
            </w:r>
          </w:p>
        </w:tc>
        <w:tc>
          <w:tcPr>
            <w:tcW w:w="1147" w:type="dxa"/>
          </w:tcPr>
          <w:p w:rsidR="00991C96" w:rsidRDefault="008A40EF">
            <w:pPr>
              <w:pStyle w:val="TableParagraph"/>
              <w:spacing w:before="267"/>
              <w:ind w:left="15"/>
              <w:jc w:val="center"/>
              <w:rPr>
                <w:sz w:val="24"/>
              </w:rPr>
            </w:pPr>
            <w:r>
              <w:rPr>
                <w:spacing w:val="-10"/>
                <w:sz w:val="24"/>
              </w:rPr>
              <w:t>Б</w:t>
            </w:r>
          </w:p>
        </w:tc>
        <w:tc>
          <w:tcPr>
            <w:tcW w:w="1500" w:type="dxa"/>
          </w:tcPr>
          <w:p w:rsidR="00991C96" w:rsidRDefault="008A40EF">
            <w:pPr>
              <w:pStyle w:val="TableParagraph"/>
              <w:spacing w:before="267"/>
              <w:ind w:left="78" w:right="64"/>
              <w:jc w:val="center"/>
              <w:rPr>
                <w:sz w:val="24"/>
              </w:rPr>
            </w:pPr>
            <w:r>
              <w:rPr>
                <w:spacing w:val="-10"/>
                <w:sz w:val="24"/>
              </w:rPr>
              <w:t>2</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267"/>
              <w:ind w:left="78" w:right="62"/>
              <w:jc w:val="center"/>
              <w:rPr>
                <w:sz w:val="24"/>
              </w:rPr>
            </w:pPr>
            <w:r>
              <w:rPr>
                <w:spacing w:val="-10"/>
                <w:sz w:val="24"/>
              </w:rPr>
              <w:t>3</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267"/>
              <w:ind w:left="13"/>
              <w:jc w:val="center"/>
              <w:rPr>
                <w:sz w:val="24"/>
              </w:rPr>
            </w:pPr>
            <w:r>
              <w:rPr>
                <w:spacing w:val="-10"/>
                <w:sz w:val="24"/>
              </w:rPr>
              <w:t>6</w:t>
            </w:r>
          </w:p>
        </w:tc>
      </w:tr>
      <w:tr w:rsidR="00991C96">
        <w:trPr>
          <w:trHeight w:val="275"/>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56" w:lineRule="exact"/>
              <w:ind w:left="108"/>
              <w:rPr>
                <w:sz w:val="24"/>
              </w:rPr>
            </w:pPr>
            <w:r>
              <w:rPr>
                <w:spacing w:val="-2"/>
                <w:sz w:val="24"/>
              </w:rPr>
              <w:t>Геометрия</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2</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3</w:t>
            </w:r>
          </w:p>
        </w:tc>
      </w:tr>
      <w:tr w:rsidR="00991C96">
        <w:trPr>
          <w:trHeight w:val="551"/>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68" w:lineRule="exact"/>
              <w:ind w:left="108"/>
              <w:rPr>
                <w:sz w:val="24"/>
              </w:rPr>
            </w:pPr>
            <w:r>
              <w:rPr>
                <w:spacing w:val="-2"/>
                <w:sz w:val="24"/>
              </w:rPr>
              <w:t>Вероятность</w:t>
            </w:r>
            <w:r>
              <w:rPr>
                <w:spacing w:val="6"/>
                <w:sz w:val="24"/>
              </w:rPr>
              <w:t xml:space="preserve"> </w:t>
            </w:r>
            <w:r>
              <w:rPr>
                <w:spacing w:val="-10"/>
                <w:sz w:val="24"/>
              </w:rPr>
              <w:t>и</w:t>
            </w:r>
          </w:p>
          <w:p w:rsidR="00991C96" w:rsidRDefault="008A40EF">
            <w:pPr>
              <w:pStyle w:val="TableParagraph"/>
              <w:spacing w:line="264" w:lineRule="exact"/>
              <w:ind w:left="108"/>
              <w:rPr>
                <w:sz w:val="24"/>
              </w:rPr>
            </w:pPr>
            <w:r>
              <w:rPr>
                <w:spacing w:val="-2"/>
                <w:sz w:val="24"/>
              </w:rPr>
              <w:t>статистика</w:t>
            </w:r>
          </w:p>
        </w:tc>
        <w:tc>
          <w:tcPr>
            <w:tcW w:w="1147" w:type="dxa"/>
          </w:tcPr>
          <w:p w:rsidR="00991C96" w:rsidRDefault="008A40EF">
            <w:pPr>
              <w:pStyle w:val="TableParagraph"/>
              <w:spacing w:line="268" w:lineRule="exact"/>
              <w:ind w:left="15"/>
              <w:jc w:val="center"/>
              <w:rPr>
                <w:sz w:val="24"/>
              </w:rPr>
            </w:pPr>
            <w:r>
              <w:rPr>
                <w:spacing w:val="-10"/>
                <w:sz w:val="24"/>
              </w:rPr>
              <w:t>Б</w:t>
            </w:r>
          </w:p>
        </w:tc>
        <w:tc>
          <w:tcPr>
            <w:tcW w:w="1500" w:type="dxa"/>
          </w:tcPr>
          <w:p w:rsidR="00991C96" w:rsidRDefault="008A40EF">
            <w:pPr>
              <w:pStyle w:val="TableParagraph"/>
              <w:spacing w:before="131"/>
              <w:ind w:left="78" w:right="64"/>
              <w:jc w:val="center"/>
              <w:rPr>
                <w:sz w:val="24"/>
              </w:rPr>
            </w:pPr>
            <w:r>
              <w:rPr>
                <w:spacing w:val="-10"/>
                <w:sz w:val="24"/>
              </w:rPr>
              <w:t>1</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2"/>
              <w:jc w:val="center"/>
              <w:rPr>
                <w:sz w:val="24"/>
              </w:rPr>
            </w:pPr>
            <w:r>
              <w:rPr>
                <w:spacing w:val="-10"/>
                <w:sz w:val="24"/>
              </w:rPr>
              <w:t>1</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2</w:t>
            </w:r>
          </w:p>
        </w:tc>
      </w:tr>
      <w:tr w:rsidR="00991C96">
        <w:trPr>
          <w:trHeight w:val="275"/>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56" w:lineRule="exact"/>
              <w:ind w:left="108"/>
              <w:rPr>
                <w:sz w:val="24"/>
              </w:rPr>
            </w:pPr>
            <w:r>
              <w:rPr>
                <w:spacing w:val="-2"/>
                <w:sz w:val="24"/>
              </w:rPr>
              <w:t>Информатика</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1</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2</w:t>
            </w:r>
          </w:p>
        </w:tc>
      </w:tr>
      <w:tr w:rsidR="00991C96">
        <w:trPr>
          <w:trHeight w:val="275"/>
        </w:trPr>
        <w:tc>
          <w:tcPr>
            <w:tcW w:w="1680" w:type="dxa"/>
            <w:vMerge w:val="restart"/>
          </w:tcPr>
          <w:p w:rsidR="00991C96" w:rsidRDefault="008A40EF">
            <w:pPr>
              <w:pStyle w:val="TableParagraph"/>
              <w:ind w:left="110" w:right="211"/>
              <w:rPr>
                <w:sz w:val="24"/>
              </w:rPr>
            </w:pPr>
            <w:r>
              <w:rPr>
                <w:spacing w:val="-2"/>
                <w:sz w:val="24"/>
              </w:rPr>
              <w:t>Естественно- научные</w:t>
            </w:r>
          </w:p>
          <w:p w:rsidR="00991C96" w:rsidRDefault="008A40EF">
            <w:pPr>
              <w:pStyle w:val="TableParagraph"/>
              <w:ind w:left="110"/>
              <w:rPr>
                <w:sz w:val="24"/>
              </w:rPr>
            </w:pPr>
            <w:r>
              <w:rPr>
                <w:spacing w:val="-2"/>
                <w:sz w:val="24"/>
              </w:rPr>
              <w:t>предметы</w:t>
            </w:r>
          </w:p>
        </w:tc>
        <w:tc>
          <w:tcPr>
            <w:tcW w:w="1992" w:type="dxa"/>
          </w:tcPr>
          <w:p w:rsidR="00991C96" w:rsidRDefault="008A40EF">
            <w:pPr>
              <w:pStyle w:val="TableParagraph"/>
              <w:spacing w:line="256" w:lineRule="exact"/>
              <w:ind w:left="108"/>
              <w:rPr>
                <w:sz w:val="24"/>
              </w:rPr>
            </w:pPr>
            <w:r>
              <w:rPr>
                <w:spacing w:val="-2"/>
                <w:sz w:val="24"/>
              </w:rPr>
              <w:t>Физика</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2</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2</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4</w:t>
            </w:r>
          </w:p>
        </w:tc>
      </w:tr>
      <w:tr w:rsidR="00991C96">
        <w:trPr>
          <w:trHeight w:val="278"/>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58" w:lineRule="exact"/>
              <w:ind w:left="108"/>
              <w:rPr>
                <w:sz w:val="24"/>
              </w:rPr>
            </w:pPr>
            <w:r>
              <w:rPr>
                <w:spacing w:val="-2"/>
                <w:sz w:val="24"/>
              </w:rPr>
              <w:t>Химия</w:t>
            </w:r>
          </w:p>
        </w:tc>
        <w:tc>
          <w:tcPr>
            <w:tcW w:w="1147" w:type="dxa"/>
          </w:tcPr>
          <w:p w:rsidR="00991C96" w:rsidRDefault="008A40EF">
            <w:pPr>
              <w:pStyle w:val="TableParagraph"/>
              <w:spacing w:line="258" w:lineRule="exact"/>
              <w:ind w:left="15"/>
              <w:jc w:val="center"/>
              <w:rPr>
                <w:sz w:val="24"/>
              </w:rPr>
            </w:pPr>
            <w:r>
              <w:rPr>
                <w:spacing w:val="-10"/>
                <w:sz w:val="24"/>
              </w:rPr>
              <w:t>Б</w:t>
            </w:r>
          </w:p>
        </w:tc>
        <w:tc>
          <w:tcPr>
            <w:tcW w:w="1500" w:type="dxa"/>
          </w:tcPr>
          <w:p w:rsidR="00991C96" w:rsidRDefault="008A40EF">
            <w:pPr>
              <w:pStyle w:val="TableParagraph"/>
              <w:spacing w:line="258" w:lineRule="exact"/>
              <w:ind w:left="78" w:right="64"/>
              <w:jc w:val="center"/>
              <w:rPr>
                <w:sz w:val="24"/>
              </w:rPr>
            </w:pPr>
            <w:r>
              <w:rPr>
                <w:spacing w:val="-10"/>
                <w:sz w:val="24"/>
              </w:rPr>
              <w:t>1</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8"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8" w:lineRule="exact"/>
              <w:ind w:left="13"/>
              <w:jc w:val="center"/>
              <w:rPr>
                <w:sz w:val="24"/>
              </w:rPr>
            </w:pPr>
            <w:r>
              <w:rPr>
                <w:spacing w:val="-10"/>
                <w:sz w:val="24"/>
              </w:rPr>
              <w:t>2</w:t>
            </w:r>
          </w:p>
        </w:tc>
      </w:tr>
      <w:tr w:rsidR="00991C96">
        <w:trPr>
          <w:trHeight w:val="275"/>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56" w:lineRule="exact"/>
              <w:ind w:left="108"/>
              <w:rPr>
                <w:sz w:val="24"/>
              </w:rPr>
            </w:pPr>
            <w:r>
              <w:rPr>
                <w:spacing w:val="-2"/>
                <w:sz w:val="24"/>
              </w:rPr>
              <w:t>Биология</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1</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2</w:t>
            </w:r>
          </w:p>
        </w:tc>
      </w:tr>
      <w:tr w:rsidR="00991C96">
        <w:trPr>
          <w:trHeight w:val="275"/>
        </w:trPr>
        <w:tc>
          <w:tcPr>
            <w:tcW w:w="1680" w:type="dxa"/>
            <w:vMerge w:val="restart"/>
          </w:tcPr>
          <w:p w:rsidR="00991C96" w:rsidRDefault="008A40EF">
            <w:pPr>
              <w:pStyle w:val="TableParagraph"/>
              <w:ind w:left="110" w:right="89"/>
              <w:rPr>
                <w:sz w:val="24"/>
              </w:rPr>
            </w:pPr>
            <w:r>
              <w:rPr>
                <w:spacing w:val="-2"/>
                <w:sz w:val="24"/>
              </w:rPr>
              <w:t>Общественно- научные</w:t>
            </w:r>
          </w:p>
          <w:p w:rsidR="00991C96" w:rsidRDefault="008A40EF">
            <w:pPr>
              <w:pStyle w:val="TableParagraph"/>
              <w:ind w:left="110"/>
              <w:rPr>
                <w:sz w:val="24"/>
              </w:rPr>
            </w:pPr>
            <w:r>
              <w:rPr>
                <w:spacing w:val="-2"/>
                <w:sz w:val="24"/>
              </w:rPr>
              <w:t>предметы</w:t>
            </w:r>
          </w:p>
        </w:tc>
        <w:tc>
          <w:tcPr>
            <w:tcW w:w="1992" w:type="dxa"/>
          </w:tcPr>
          <w:p w:rsidR="00991C96" w:rsidRDefault="008A40EF">
            <w:pPr>
              <w:pStyle w:val="TableParagraph"/>
              <w:spacing w:line="256" w:lineRule="exact"/>
              <w:ind w:left="108"/>
              <w:rPr>
                <w:sz w:val="24"/>
              </w:rPr>
            </w:pPr>
            <w:r>
              <w:rPr>
                <w:spacing w:val="-2"/>
                <w:sz w:val="24"/>
              </w:rPr>
              <w:t>История</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2</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2</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4</w:t>
            </w:r>
          </w:p>
        </w:tc>
      </w:tr>
      <w:tr w:rsidR="00991C96">
        <w:trPr>
          <w:trHeight w:val="275"/>
        </w:trPr>
        <w:tc>
          <w:tcPr>
            <w:tcW w:w="1680" w:type="dxa"/>
            <w:vMerge/>
            <w:tcBorders>
              <w:top w:val="nil"/>
            </w:tcBorders>
          </w:tcPr>
          <w:p w:rsidR="00991C96" w:rsidRDefault="00991C96">
            <w:pPr>
              <w:rPr>
                <w:sz w:val="2"/>
                <w:szCs w:val="2"/>
              </w:rPr>
            </w:pPr>
          </w:p>
        </w:tc>
        <w:tc>
          <w:tcPr>
            <w:tcW w:w="1992" w:type="dxa"/>
            <w:shd w:val="clear" w:color="auto" w:fill="D9E1F3"/>
          </w:tcPr>
          <w:p w:rsidR="00991C96" w:rsidRDefault="008A40EF">
            <w:pPr>
              <w:pStyle w:val="TableParagraph"/>
              <w:spacing w:line="256" w:lineRule="exact"/>
              <w:ind w:left="108"/>
              <w:rPr>
                <w:sz w:val="24"/>
              </w:rPr>
            </w:pPr>
            <w:r>
              <w:rPr>
                <w:spacing w:val="-2"/>
                <w:sz w:val="24"/>
              </w:rPr>
              <w:t>Обществознание</w:t>
            </w:r>
          </w:p>
        </w:tc>
        <w:tc>
          <w:tcPr>
            <w:tcW w:w="1147" w:type="dxa"/>
            <w:shd w:val="clear" w:color="auto" w:fill="D9E1F3"/>
          </w:tcPr>
          <w:p w:rsidR="00991C96" w:rsidRDefault="008A40EF">
            <w:pPr>
              <w:pStyle w:val="TableParagraph"/>
              <w:spacing w:line="256" w:lineRule="exact"/>
              <w:ind w:left="15" w:right="2"/>
              <w:jc w:val="center"/>
              <w:rPr>
                <w:sz w:val="24"/>
              </w:rPr>
            </w:pPr>
            <w:r>
              <w:rPr>
                <w:spacing w:val="-10"/>
                <w:sz w:val="24"/>
              </w:rPr>
              <w:t>У</w:t>
            </w:r>
          </w:p>
        </w:tc>
        <w:tc>
          <w:tcPr>
            <w:tcW w:w="1500" w:type="dxa"/>
            <w:shd w:val="clear" w:color="auto" w:fill="D9E1F3"/>
          </w:tcPr>
          <w:p w:rsidR="00991C96" w:rsidRDefault="008A40EF">
            <w:pPr>
              <w:pStyle w:val="TableParagraph"/>
              <w:spacing w:line="256" w:lineRule="exact"/>
              <w:ind w:left="78" w:right="64"/>
              <w:jc w:val="center"/>
              <w:rPr>
                <w:sz w:val="24"/>
              </w:rPr>
            </w:pPr>
            <w:r>
              <w:rPr>
                <w:spacing w:val="-10"/>
                <w:sz w:val="24"/>
              </w:rPr>
              <w:t>4</w:t>
            </w:r>
          </w:p>
        </w:tc>
        <w:tc>
          <w:tcPr>
            <w:tcW w:w="782" w:type="dxa"/>
            <w:shd w:val="clear" w:color="auto" w:fill="D9E1F3"/>
          </w:tcPr>
          <w:p w:rsidR="00991C96" w:rsidRDefault="00991C96">
            <w:pPr>
              <w:pStyle w:val="TableParagraph"/>
              <w:ind w:left="0"/>
              <w:rPr>
                <w:sz w:val="20"/>
              </w:rPr>
            </w:pPr>
          </w:p>
        </w:tc>
        <w:tc>
          <w:tcPr>
            <w:tcW w:w="1500" w:type="dxa"/>
            <w:shd w:val="clear" w:color="auto" w:fill="D9E1F3"/>
          </w:tcPr>
          <w:p w:rsidR="00991C96" w:rsidRDefault="008A40EF">
            <w:pPr>
              <w:pStyle w:val="TableParagraph"/>
              <w:spacing w:line="256" w:lineRule="exact"/>
              <w:ind w:left="78" w:right="62"/>
              <w:jc w:val="center"/>
              <w:rPr>
                <w:sz w:val="24"/>
              </w:rPr>
            </w:pPr>
            <w:r>
              <w:rPr>
                <w:spacing w:val="-10"/>
                <w:sz w:val="24"/>
              </w:rPr>
              <w:t>4</w:t>
            </w:r>
          </w:p>
        </w:tc>
        <w:tc>
          <w:tcPr>
            <w:tcW w:w="782" w:type="dxa"/>
            <w:shd w:val="clear" w:color="auto" w:fill="D9E1F3"/>
          </w:tcPr>
          <w:p w:rsidR="00991C96" w:rsidRDefault="00991C96">
            <w:pPr>
              <w:pStyle w:val="TableParagraph"/>
              <w:ind w:left="0"/>
              <w:rPr>
                <w:sz w:val="20"/>
              </w:rPr>
            </w:pPr>
          </w:p>
        </w:tc>
        <w:tc>
          <w:tcPr>
            <w:tcW w:w="823" w:type="dxa"/>
            <w:shd w:val="clear" w:color="auto" w:fill="D9E1F3"/>
          </w:tcPr>
          <w:p w:rsidR="00991C96" w:rsidRDefault="008A40EF">
            <w:pPr>
              <w:pStyle w:val="TableParagraph"/>
              <w:spacing w:line="256" w:lineRule="exact"/>
              <w:ind w:left="13"/>
              <w:jc w:val="center"/>
              <w:rPr>
                <w:sz w:val="24"/>
              </w:rPr>
            </w:pPr>
            <w:r>
              <w:rPr>
                <w:spacing w:val="-10"/>
                <w:sz w:val="24"/>
              </w:rPr>
              <w:t>8</w:t>
            </w:r>
          </w:p>
        </w:tc>
      </w:tr>
      <w:tr w:rsidR="00991C96">
        <w:trPr>
          <w:trHeight w:val="275"/>
        </w:trPr>
        <w:tc>
          <w:tcPr>
            <w:tcW w:w="1680" w:type="dxa"/>
            <w:vMerge/>
            <w:tcBorders>
              <w:top w:val="nil"/>
            </w:tcBorders>
          </w:tcPr>
          <w:p w:rsidR="00991C96" w:rsidRDefault="00991C96">
            <w:pPr>
              <w:rPr>
                <w:sz w:val="2"/>
                <w:szCs w:val="2"/>
              </w:rPr>
            </w:pPr>
          </w:p>
        </w:tc>
        <w:tc>
          <w:tcPr>
            <w:tcW w:w="1992" w:type="dxa"/>
          </w:tcPr>
          <w:p w:rsidR="00991C96" w:rsidRDefault="008A40EF">
            <w:pPr>
              <w:pStyle w:val="TableParagraph"/>
              <w:spacing w:line="256" w:lineRule="exact"/>
              <w:ind w:left="108"/>
              <w:rPr>
                <w:sz w:val="24"/>
              </w:rPr>
            </w:pPr>
            <w:r>
              <w:rPr>
                <w:spacing w:val="-2"/>
                <w:sz w:val="24"/>
              </w:rPr>
              <w:t>География</w:t>
            </w:r>
          </w:p>
        </w:tc>
        <w:tc>
          <w:tcPr>
            <w:tcW w:w="1147" w:type="dxa"/>
          </w:tcPr>
          <w:p w:rsidR="00991C96" w:rsidRDefault="008A40EF">
            <w:pPr>
              <w:pStyle w:val="TableParagraph"/>
              <w:spacing w:line="256" w:lineRule="exact"/>
              <w:ind w:left="15"/>
              <w:jc w:val="center"/>
              <w:rPr>
                <w:sz w:val="24"/>
              </w:rPr>
            </w:pPr>
            <w:r>
              <w:rPr>
                <w:spacing w:val="-10"/>
                <w:sz w:val="24"/>
              </w:rPr>
              <w:t>Б</w:t>
            </w:r>
          </w:p>
        </w:tc>
        <w:tc>
          <w:tcPr>
            <w:tcW w:w="1500" w:type="dxa"/>
          </w:tcPr>
          <w:p w:rsidR="00991C96" w:rsidRDefault="008A40EF">
            <w:pPr>
              <w:pStyle w:val="TableParagraph"/>
              <w:spacing w:line="256" w:lineRule="exact"/>
              <w:ind w:left="78" w:right="64"/>
              <w:jc w:val="center"/>
              <w:rPr>
                <w:sz w:val="24"/>
              </w:rPr>
            </w:pPr>
            <w:r>
              <w:rPr>
                <w:spacing w:val="-10"/>
                <w:sz w:val="24"/>
              </w:rPr>
              <w:t>1</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2</w:t>
            </w:r>
          </w:p>
        </w:tc>
      </w:tr>
      <w:tr w:rsidR="00991C96">
        <w:trPr>
          <w:trHeight w:val="1104"/>
        </w:trPr>
        <w:tc>
          <w:tcPr>
            <w:tcW w:w="1680" w:type="dxa"/>
          </w:tcPr>
          <w:p w:rsidR="00991C96" w:rsidRDefault="008A40EF">
            <w:pPr>
              <w:pStyle w:val="TableParagraph"/>
              <w:spacing w:line="268" w:lineRule="exact"/>
              <w:ind w:left="110"/>
              <w:rPr>
                <w:sz w:val="24"/>
              </w:rPr>
            </w:pPr>
            <w:r>
              <w:rPr>
                <w:spacing w:val="-2"/>
                <w:sz w:val="24"/>
              </w:rPr>
              <w:t>Основы</w:t>
            </w:r>
          </w:p>
          <w:p w:rsidR="00991C96" w:rsidRDefault="008A40EF">
            <w:pPr>
              <w:pStyle w:val="TableParagraph"/>
              <w:ind w:left="110" w:right="190"/>
              <w:rPr>
                <w:sz w:val="24"/>
              </w:rPr>
            </w:pPr>
            <w:r>
              <w:rPr>
                <w:spacing w:val="-2"/>
                <w:sz w:val="24"/>
              </w:rPr>
              <w:t xml:space="preserve">безопасности </w:t>
            </w:r>
            <w:r>
              <w:rPr>
                <w:sz w:val="24"/>
              </w:rPr>
              <w:t>и защиты</w:t>
            </w:r>
          </w:p>
          <w:p w:rsidR="00991C96" w:rsidRDefault="008A40EF">
            <w:pPr>
              <w:pStyle w:val="TableParagraph"/>
              <w:spacing w:line="264" w:lineRule="exact"/>
              <w:ind w:left="110"/>
              <w:rPr>
                <w:sz w:val="24"/>
              </w:rPr>
            </w:pPr>
            <w:r>
              <w:rPr>
                <w:spacing w:val="-2"/>
                <w:sz w:val="24"/>
              </w:rPr>
              <w:t>Родины</w:t>
            </w:r>
          </w:p>
        </w:tc>
        <w:tc>
          <w:tcPr>
            <w:tcW w:w="1992" w:type="dxa"/>
          </w:tcPr>
          <w:p w:rsidR="00991C96" w:rsidRDefault="008A40EF">
            <w:pPr>
              <w:pStyle w:val="TableParagraph"/>
              <w:spacing w:line="268" w:lineRule="exact"/>
              <w:ind w:left="108"/>
              <w:rPr>
                <w:sz w:val="24"/>
              </w:rPr>
            </w:pPr>
            <w:r>
              <w:rPr>
                <w:spacing w:val="-2"/>
                <w:sz w:val="24"/>
              </w:rPr>
              <w:t>Основы</w:t>
            </w:r>
          </w:p>
          <w:p w:rsidR="00991C96" w:rsidRDefault="008A40EF">
            <w:pPr>
              <w:pStyle w:val="TableParagraph"/>
              <w:tabs>
                <w:tab w:val="left" w:pos="1756"/>
              </w:tabs>
              <w:ind w:left="108" w:right="95"/>
              <w:rPr>
                <w:sz w:val="24"/>
              </w:rPr>
            </w:pPr>
            <w:r>
              <w:rPr>
                <w:spacing w:val="-2"/>
                <w:sz w:val="24"/>
              </w:rPr>
              <w:t>безопасности</w:t>
            </w:r>
            <w:r>
              <w:rPr>
                <w:sz w:val="24"/>
              </w:rPr>
              <w:tab/>
            </w:r>
            <w:r>
              <w:rPr>
                <w:spacing w:val="-10"/>
                <w:sz w:val="24"/>
              </w:rPr>
              <w:t xml:space="preserve">и </w:t>
            </w:r>
            <w:r>
              <w:rPr>
                <w:sz w:val="24"/>
              </w:rPr>
              <w:t>защиты Родины</w:t>
            </w:r>
          </w:p>
        </w:tc>
        <w:tc>
          <w:tcPr>
            <w:tcW w:w="1147" w:type="dxa"/>
          </w:tcPr>
          <w:p w:rsidR="00991C96" w:rsidRDefault="00991C96">
            <w:pPr>
              <w:pStyle w:val="TableParagraph"/>
              <w:spacing w:before="130"/>
              <w:ind w:left="0"/>
              <w:rPr>
                <w:sz w:val="24"/>
              </w:rPr>
            </w:pPr>
          </w:p>
          <w:p w:rsidR="00991C96" w:rsidRDefault="008A40EF">
            <w:pPr>
              <w:pStyle w:val="TableParagraph"/>
              <w:spacing w:before="1"/>
              <w:ind w:left="15"/>
              <w:jc w:val="center"/>
              <w:rPr>
                <w:sz w:val="24"/>
              </w:rPr>
            </w:pPr>
            <w:r>
              <w:rPr>
                <w:spacing w:val="-10"/>
                <w:sz w:val="24"/>
              </w:rPr>
              <w:t>Б</w:t>
            </w:r>
          </w:p>
        </w:tc>
        <w:tc>
          <w:tcPr>
            <w:tcW w:w="1500" w:type="dxa"/>
          </w:tcPr>
          <w:p w:rsidR="00991C96" w:rsidRDefault="00991C96">
            <w:pPr>
              <w:pStyle w:val="TableParagraph"/>
              <w:spacing w:before="130"/>
              <w:ind w:left="0"/>
              <w:rPr>
                <w:sz w:val="24"/>
              </w:rPr>
            </w:pPr>
          </w:p>
          <w:p w:rsidR="00991C96" w:rsidRDefault="008A40EF">
            <w:pPr>
              <w:pStyle w:val="TableParagraph"/>
              <w:spacing w:before="1"/>
              <w:ind w:left="78" w:right="64"/>
              <w:jc w:val="center"/>
              <w:rPr>
                <w:sz w:val="24"/>
              </w:rPr>
            </w:pPr>
            <w:r>
              <w:rPr>
                <w:spacing w:val="-10"/>
                <w:sz w:val="24"/>
              </w:rPr>
              <w:t>1</w:t>
            </w:r>
          </w:p>
        </w:tc>
        <w:tc>
          <w:tcPr>
            <w:tcW w:w="782" w:type="dxa"/>
          </w:tcPr>
          <w:p w:rsidR="00991C96" w:rsidRDefault="00991C96">
            <w:pPr>
              <w:pStyle w:val="TableParagraph"/>
              <w:ind w:left="0"/>
              <w:rPr>
                <w:sz w:val="24"/>
              </w:rPr>
            </w:pPr>
          </w:p>
        </w:tc>
        <w:tc>
          <w:tcPr>
            <w:tcW w:w="1500" w:type="dxa"/>
          </w:tcPr>
          <w:p w:rsidR="00991C96" w:rsidRDefault="00991C96">
            <w:pPr>
              <w:pStyle w:val="TableParagraph"/>
              <w:spacing w:before="130"/>
              <w:ind w:left="0"/>
              <w:rPr>
                <w:sz w:val="24"/>
              </w:rPr>
            </w:pPr>
          </w:p>
          <w:p w:rsidR="00991C96" w:rsidRDefault="008A40EF">
            <w:pPr>
              <w:pStyle w:val="TableParagraph"/>
              <w:spacing w:before="1"/>
              <w:ind w:left="78" w:right="62"/>
              <w:jc w:val="center"/>
              <w:rPr>
                <w:sz w:val="24"/>
              </w:rPr>
            </w:pPr>
            <w:r>
              <w:rPr>
                <w:spacing w:val="-10"/>
                <w:sz w:val="24"/>
              </w:rPr>
              <w:t>1</w:t>
            </w:r>
          </w:p>
        </w:tc>
        <w:tc>
          <w:tcPr>
            <w:tcW w:w="782" w:type="dxa"/>
          </w:tcPr>
          <w:p w:rsidR="00991C96" w:rsidRDefault="00991C96">
            <w:pPr>
              <w:pStyle w:val="TableParagraph"/>
              <w:ind w:left="0"/>
              <w:rPr>
                <w:sz w:val="24"/>
              </w:rPr>
            </w:pPr>
          </w:p>
        </w:tc>
        <w:tc>
          <w:tcPr>
            <w:tcW w:w="823" w:type="dxa"/>
          </w:tcPr>
          <w:p w:rsidR="00991C96" w:rsidRDefault="00991C96">
            <w:pPr>
              <w:pStyle w:val="TableParagraph"/>
              <w:spacing w:before="130"/>
              <w:ind w:left="0"/>
              <w:rPr>
                <w:sz w:val="24"/>
              </w:rPr>
            </w:pPr>
          </w:p>
          <w:p w:rsidR="00991C96" w:rsidRDefault="008A40EF">
            <w:pPr>
              <w:pStyle w:val="TableParagraph"/>
              <w:spacing w:before="1"/>
              <w:ind w:left="13"/>
              <w:jc w:val="center"/>
              <w:rPr>
                <w:sz w:val="24"/>
              </w:rPr>
            </w:pPr>
            <w:r>
              <w:rPr>
                <w:spacing w:val="-10"/>
                <w:sz w:val="24"/>
              </w:rPr>
              <w:t>2</w:t>
            </w:r>
          </w:p>
        </w:tc>
      </w:tr>
      <w:tr w:rsidR="00991C96">
        <w:trPr>
          <w:trHeight w:val="551"/>
        </w:trPr>
        <w:tc>
          <w:tcPr>
            <w:tcW w:w="1680" w:type="dxa"/>
          </w:tcPr>
          <w:p w:rsidR="00991C96" w:rsidRDefault="008A40EF">
            <w:pPr>
              <w:pStyle w:val="TableParagraph"/>
              <w:spacing w:line="268" w:lineRule="exact"/>
              <w:ind w:left="110"/>
              <w:rPr>
                <w:sz w:val="24"/>
              </w:rPr>
            </w:pPr>
            <w:r>
              <w:rPr>
                <w:spacing w:val="-2"/>
                <w:sz w:val="24"/>
              </w:rPr>
              <w:t>Физическая</w:t>
            </w:r>
          </w:p>
          <w:p w:rsidR="00991C96" w:rsidRDefault="008A40EF">
            <w:pPr>
              <w:pStyle w:val="TableParagraph"/>
              <w:spacing w:line="264" w:lineRule="exact"/>
              <w:ind w:left="110"/>
              <w:rPr>
                <w:sz w:val="24"/>
              </w:rPr>
            </w:pPr>
            <w:r>
              <w:rPr>
                <w:spacing w:val="-2"/>
                <w:sz w:val="24"/>
              </w:rPr>
              <w:t>культура</w:t>
            </w:r>
          </w:p>
        </w:tc>
        <w:tc>
          <w:tcPr>
            <w:tcW w:w="1992" w:type="dxa"/>
          </w:tcPr>
          <w:p w:rsidR="00991C96" w:rsidRDefault="008A40EF">
            <w:pPr>
              <w:pStyle w:val="TableParagraph"/>
              <w:spacing w:line="268" w:lineRule="exact"/>
              <w:ind w:left="108"/>
              <w:rPr>
                <w:sz w:val="24"/>
              </w:rPr>
            </w:pPr>
            <w:r>
              <w:rPr>
                <w:spacing w:val="-2"/>
                <w:sz w:val="24"/>
              </w:rPr>
              <w:t>Физическая</w:t>
            </w:r>
          </w:p>
          <w:p w:rsidR="00991C96" w:rsidRDefault="008A40EF">
            <w:pPr>
              <w:pStyle w:val="TableParagraph"/>
              <w:spacing w:line="264" w:lineRule="exact"/>
              <w:ind w:left="108"/>
              <w:rPr>
                <w:sz w:val="24"/>
              </w:rPr>
            </w:pPr>
            <w:r>
              <w:rPr>
                <w:spacing w:val="-2"/>
                <w:sz w:val="24"/>
              </w:rPr>
              <w:t>культура</w:t>
            </w:r>
          </w:p>
        </w:tc>
        <w:tc>
          <w:tcPr>
            <w:tcW w:w="1147" w:type="dxa"/>
          </w:tcPr>
          <w:p w:rsidR="00991C96" w:rsidRDefault="008A40EF">
            <w:pPr>
              <w:pStyle w:val="TableParagraph"/>
              <w:spacing w:before="131"/>
              <w:ind w:left="15"/>
              <w:jc w:val="center"/>
              <w:rPr>
                <w:sz w:val="24"/>
              </w:rPr>
            </w:pPr>
            <w:r>
              <w:rPr>
                <w:spacing w:val="-10"/>
                <w:sz w:val="24"/>
              </w:rPr>
              <w:t>Б</w:t>
            </w:r>
          </w:p>
        </w:tc>
        <w:tc>
          <w:tcPr>
            <w:tcW w:w="1500" w:type="dxa"/>
          </w:tcPr>
          <w:p w:rsidR="00991C96" w:rsidRDefault="008A40EF">
            <w:pPr>
              <w:pStyle w:val="TableParagraph"/>
              <w:spacing w:before="131"/>
              <w:ind w:left="78" w:right="64"/>
              <w:jc w:val="center"/>
              <w:rPr>
                <w:sz w:val="24"/>
              </w:rPr>
            </w:pPr>
            <w:r>
              <w:rPr>
                <w:spacing w:val="-10"/>
                <w:sz w:val="24"/>
              </w:rPr>
              <w:t>2</w:t>
            </w:r>
          </w:p>
        </w:tc>
        <w:tc>
          <w:tcPr>
            <w:tcW w:w="782"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2"/>
              <w:jc w:val="center"/>
              <w:rPr>
                <w:sz w:val="24"/>
              </w:rPr>
            </w:pPr>
            <w:r>
              <w:rPr>
                <w:spacing w:val="-10"/>
                <w:sz w:val="24"/>
              </w:rPr>
              <w:t>2</w:t>
            </w: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3</w:t>
            </w:r>
          </w:p>
        </w:tc>
      </w:tr>
      <w:tr w:rsidR="00991C96">
        <w:trPr>
          <w:trHeight w:val="553"/>
        </w:trPr>
        <w:tc>
          <w:tcPr>
            <w:tcW w:w="1680" w:type="dxa"/>
          </w:tcPr>
          <w:p w:rsidR="00991C96" w:rsidRDefault="00991C96">
            <w:pPr>
              <w:pStyle w:val="TableParagraph"/>
              <w:ind w:left="0"/>
              <w:rPr>
                <w:sz w:val="24"/>
              </w:rPr>
            </w:pPr>
          </w:p>
        </w:tc>
        <w:tc>
          <w:tcPr>
            <w:tcW w:w="1992" w:type="dxa"/>
          </w:tcPr>
          <w:p w:rsidR="00991C96" w:rsidRDefault="008A40EF">
            <w:pPr>
              <w:pStyle w:val="TableParagraph"/>
              <w:spacing w:line="270" w:lineRule="exact"/>
              <w:ind w:left="108"/>
              <w:rPr>
                <w:sz w:val="24"/>
              </w:rPr>
            </w:pPr>
            <w:r>
              <w:rPr>
                <w:spacing w:val="-2"/>
                <w:sz w:val="24"/>
              </w:rPr>
              <w:t>Индивидуальный</w:t>
            </w:r>
          </w:p>
          <w:p w:rsidR="00991C96" w:rsidRDefault="008A40EF">
            <w:pPr>
              <w:pStyle w:val="TableParagraph"/>
              <w:spacing w:line="264" w:lineRule="exact"/>
              <w:ind w:left="108"/>
              <w:rPr>
                <w:sz w:val="24"/>
              </w:rPr>
            </w:pPr>
            <w:r>
              <w:rPr>
                <w:spacing w:val="-2"/>
                <w:sz w:val="24"/>
              </w:rPr>
              <w:t>проект</w:t>
            </w:r>
          </w:p>
        </w:tc>
        <w:tc>
          <w:tcPr>
            <w:tcW w:w="1147" w:type="dxa"/>
          </w:tcPr>
          <w:p w:rsidR="00991C96" w:rsidRDefault="00991C96">
            <w:pPr>
              <w:pStyle w:val="TableParagraph"/>
              <w:ind w:left="0"/>
              <w:rPr>
                <w:sz w:val="24"/>
              </w:rPr>
            </w:pPr>
          </w:p>
        </w:tc>
        <w:tc>
          <w:tcPr>
            <w:tcW w:w="1500" w:type="dxa"/>
          </w:tcPr>
          <w:p w:rsidR="00991C96" w:rsidRDefault="008A40EF">
            <w:pPr>
              <w:pStyle w:val="TableParagraph"/>
              <w:spacing w:before="131"/>
              <w:ind w:left="78" w:right="64"/>
              <w:jc w:val="center"/>
              <w:rPr>
                <w:sz w:val="24"/>
              </w:rPr>
            </w:pPr>
            <w:r>
              <w:rPr>
                <w:spacing w:val="-10"/>
                <w:sz w:val="24"/>
              </w:rPr>
              <w:t>1</w:t>
            </w:r>
          </w:p>
        </w:tc>
        <w:tc>
          <w:tcPr>
            <w:tcW w:w="782" w:type="dxa"/>
          </w:tcPr>
          <w:p w:rsidR="00991C96" w:rsidRDefault="00991C96">
            <w:pPr>
              <w:pStyle w:val="TableParagraph"/>
              <w:ind w:left="0"/>
              <w:rPr>
                <w:sz w:val="24"/>
              </w:rPr>
            </w:pPr>
          </w:p>
        </w:tc>
        <w:tc>
          <w:tcPr>
            <w:tcW w:w="1500" w:type="dxa"/>
          </w:tcPr>
          <w:p w:rsidR="00991C96" w:rsidRDefault="00991C96">
            <w:pPr>
              <w:pStyle w:val="TableParagraph"/>
              <w:ind w:left="0"/>
              <w:rPr>
                <w:sz w:val="24"/>
              </w:rPr>
            </w:pPr>
          </w:p>
        </w:tc>
        <w:tc>
          <w:tcPr>
            <w:tcW w:w="782" w:type="dxa"/>
          </w:tcPr>
          <w:p w:rsidR="00991C96" w:rsidRDefault="00991C96">
            <w:pPr>
              <w:pStyle w:val="TableParagraph"/>
              <w:ind w:left="0"/>
              <w:rPr>
                <w:sz w:val="24"/>
              </w:rPr>
            </w:pPr>
          </w:p>
        </w:tc>
        <w:tc>
          <w:tcPr>
            <w:tcW w:w="823" w:type="dxa"/>
          </w:tcPr>
          <w:p w:rsidR="00991C96" w:rsidRDefault="008A40EF">
            <w:pPr>
              <w:pStyle w:val="TableParagraph"/>
              <w:spacing w:before="131"/>
              <w:ind w:left="13"/>
              <w:jc w:val="center"/>
              <w:rPr>
                <w:sz w:val="24"/>
              </w:rPr>
            </w:pPr>
            <w:r>
              <w:rPr>
                <w:spacing w:val="-10"/>
                <w:sz w:val="24"/>
              </w:rPr>
              <w:t>1</w:t>
            </w:r>
          </w:p>
        </w:tc>
      </w:tr>
      <w:tr w:rsidR="00991C96">
        <w:trPr>
          <w:trHeight w:val="275"/>
        </w:trPr>
        <w:tc>
          <w:tcPr>
            <w:tcW w:w="1680" w:type="dxa"/>
          </w:tcPr>
          <w:p w:rsidR="00991C96" w:rsidRDefault="008A40EF">
            <w:pPr>
              <w:pStyle w:val="TableParagraph"/>
              <w:spacing w:line="256" w:lineRule="exact"/>
              <w:ind w:left="110"/>
              <w:rPr>
                <w:b/>
                <w:sz w:val="24"/>
              </w:rPr>
            </w:pPr>
            <w:r>
              <w:rPr>
                <w:b/>
                <w:spacing w:val="-2"/>
                <w:sz w:val="24"/>
              </w:rPr>
              <w:t>Итого:</w:t>
            </w:r>
          </w:p>
        </w:tc>
        <w:tc>
          <w:tcPr>
            <w:tcW w:w="1992" w:type="dxa"/>
          </w:tcPr>
          <w:p w:rsidR="00991C96" w:rsidRDefault="00991C96">
            <w:pPr>
              <w:pStyle w:val="TableParagraph"/>
              <w:ind w:left="0"/>
              <w:rPr>
                <w:sz w:val="20"/>
              </w:rPr>
            </w:pPr>
          </w:p>
        </w:tc>
        <w:tc>
          <w:tcPr>
            <w:tcW w:w="1147"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4"/>
              <w:jc w:val="center"/>
              <w:rPr>
                <w:sz w:val="24"/>
              </w:rPr>
            </w:pPr>
            <w:r>
              <w:rPr>
                <w:spacing w:val="-5"/>
                <w:sz w:val="24"/>
              </w:rPr>
              <w:t>34</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5"/>
                <w:sz w:val="24"/>
              </w:rPr>
              <w:t>33</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5"/>
                <w:sz w:val="24"/>
              </w:rPr>
              <w:t>67</w:t>
            </w:r>
          </w:p>
        </w:tc>
      </w:tr>
      <w:tr w:rsidR="00991C96">
        <w:trPr>
          <w:trHeight w:val="275"/>
        </w:trPr>
        <w:tc>
          <w:tcPr>
            <w:tcW w:w="10206" w:type="dxa"/>
            <w:gridSpan w:val="8"/>
            <w:shd w:val="clear" w:color="auto" w:fill="DBDBDB"/>
          </w:tcPr>
          <w:p w:rsidR="00991C96" w:rsidRDefault="008A40EF">
            <w:pPr>
              <w:pStyle w:val="TableParagraph"/>
              <w:spacing w:line="256" w:lineRule="exact"/>
              <w:ind w:left="16" w:right="1"/>
              <w:jc w:val="center"/>
              <w:rPr>
                <w:b/>
                <w:sz w:val="24"/>
              </w:rPr>
            </w:pPr>
            <w:r>
              <w:rPr>
                <w:b/>
                <w:spacing w:val="-2"/>
                <w:sz w:val="24"/>
              </w:rPr>
              <w:t>Часть,</w:t>
            </w:r>
            <w:r>
              <w:rPr>
                <w:b/>
                <w:spacing w:val="4"/>
                <w:sz w:val="24"/>
              </w:rPr>
              <w:t xml:space="preserve"> </w:t>
            </w:r>
            <w:r>
              <w:rPr>
                <w:b/>
                <w:spacing w:val="-2"/>
                <w:sz w:val="24"/>
              </w:rPr>
              <w:t>формируемая</w:t>
            </w:r>
            <w:r>
              <w:rPr>
                <w:b/>
                <w:spacing w:val="4"/>
                <w:sz w:val="24"/>
              </w:rPr>
              <w:t xml:space="preserve"> </w:t>
            </w:r>
            <w:r>
              <w:rPr>
                <w:b/>
                <w:spacing w:val="-2"/>
                <w:sz w:val="24"/>
              </w:rPr>
              <w:t>участниками</w:t>
            </w:r>
            <w:r>
              <w:rPr>
                <w:b/>
                <w:spacing w:val="7"/>
                <w:sz w:val="24"/>
              </w:rPr>
              <w:t xml:space="preserve"> </w:t>
            </w:r>
            <w:r>
              <w:rPr>
                <w:b/>
                <w:spacing w:val="-2"/>
                <w:sz w:val="24"/>
              </w:rPr>
              <w:t>образовательных</w:t>
            </w:r>
            <w:r>
              <w:rPr>
                <w:b/>
                <w:spacing w:val="4"/>
                <w:sz w:val="24"/>
              </w:rPr>
              <w:t xml:space="preserve"> </w:t>
            </w:r>
            <w:r>
              <w:rPr>
                <w:b/>
                <w:spacing w:val="-2"/>
                <w:sz w:val="24"/>
              </w:rPr>
              <w:t>отношений</w:t>
            </w:r>
          </w:p>
        </w:tc>
      </w:tr>
      <w:tr w:rsidR="00991C96">
        <w:trPr>
          <w:trHeight w:val="275"/>
        </w:trPr>
        <w:tc>
          <w:tcPr>
            <w:tcW w:w="1680" w:type="dxa"/>
          </w:tcPr>
          <w:p w:rsidR="00991C96" w:rsidRDefault="008A40EF">
            <w:pPr>
              <w:pStyle w:val="TableParagraph"/>
              <w:spacing w:line="256" w:lineRule="exact"/>
              <w:ind w:left="110"/>
              <w:rPr>
                <w:sz w:val="24"/>
              </w:rPr>
            </w:pPr>
            <w:r>
              <w:rPr>
                <w:spacing w:val="-2"/>
                <w:sz w:val="24"/>
              </w:rPr>
              <w:t>Название</w:t>
            </w:r>
          </w:p>
        </w:tc>
        <w:tc>
          <w:tcPr>
            <w:tcW w:w="1992" w:type="dxa"/>
          </w:tcPr>
          <w:p w:rsidR="00991C96" w:rsidRDefault="00991C96">
            <w:pPr>
              <w:pStyle w:val="TableParagraph"/>
              <w:ind w:left="0"/>
              <w:rPr>
                <w:sz w:val="20"/>
              </w:rPr>
            </w:pPr>
          </w:p>
        </w:tc>
        <w:tc>
          <w:tcPr>
            <w:tcW w:w="1147"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4"/>
              <w:jc w:val="center"/>
              <w:rPr>
                <w:sz w:val="24"/>
              </w:rPr>
            </w:pPr>
            <w:r>
              <w:rPr>
                <w:spacing w:val="-10"/>
                <w:sz w:val="24"/>
              </w:rPr>
              <w:t>0</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10"/>
                <w:sz w:val="24"/>
              </w:rPr>
              <w:t>1</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10"/>
                <w:sz w:val="24"/>
              </w:rPr>
              <w:t>1</w:t>
            </w:r>
          </w:p>
        </w:tc>
      </w:tr>
    </w:tbl>
    <w:p w:rsidR="00991C96" w:rsidRDefault="00991C96">
      <w:pPr>
        <w:pStyle w:val="TableParagraph"/>
        <w:spacing w:line="256" w:lineRule="exact"/>
        <w:jc w:val="center"/>
        <w:rPr>
          <w:sz w:val="24"/>
        </w:rPr>
        <w:sectPr w:rsidR="00991C96">
          <w:pgSz w:w="11910" w:h="16840"/>
          <w:pgMar w:top="760" w:right="425" w:bottom="1226" w:left="566" w:header="0" w:footer="810" w:gutter="0"/>
          <w:cols w:space="720"/>
        </w:sectPr>
      </w:pP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1992"/>
        <w:gridCol w:w="1147"/>
        <w:gridCol w:w="1500"/>
        <w:gridCol w:w="782"/>
        <w:gridCol w:w="1500"/>
        <w:gridCol w:w="782"/>
        <w:gridCol w:w="823"/>
      </w:tblGrid>
      <w:tr w:rsidR="00991C96">
        <w:trPr>
          <w:trHeight w:val="275"/>
        </w:trPr>
        <w:tc>
          <w:tcPr>
            <w:tcW w:w="1680" w:type="dxa"/>
          </w:tcPr>
          <w:p w:rsidR="00991C96" w:rsidRDefault="008A40EF">
            <w:pPr>
              <w:pStyle w:val="TableParagraph"/>
              <w:spacing w:line="256" w:lineRule="exact"/>
              <w:ind w:left="110"/>
              <w:rPr>
                <w:sz w:val="24"/>
              </w:rPr>
            </w:pPr>
            <w:r>
              <w:rPr>
                <w:spacing w:val="-2"/>
                <w:sz w:val="24"/>
              </w:rPr>
              <w:lastRenderedPageBreak/>
              <w:t>курса</w:t>
            </w:r>
          </w:p>
        </w:tc>
        <w:tc>
          <w:tcPr>
            <w:tcW w:w="1992" w:type="dxa"/>
          </w:tcPr>
          <w:p w:rsidR="00991C96" w:rsidRDefault="00991C96">
            <w:pPr>
              <w:pStyle w:val="TableParagraph"/>
              <w:ind w:left="0"/>
              <w:rPr>
                <w:sz w:val="20"/>
              </w:rPr>
            </w:pPr>
          </w:p>
        </w:tc>
        <w:tc>
          <w:tcPr>
            <w:tcW w:w="1147" w:type="dxa"/>
          </w:tcPr>
          <w:p w:rsidR="00991C96" w:rsidRDefault="00991C96">
            <w:pPr>
              <w:pStyle w:val="TableParagraph"/>
              <w:ind w:left="0"/>
              <w:rPr>
                <w:sz w:val="20"/>
              </w:rPr>
            </w:pPr>
          </w:p>
        </w:tc>
        <w:tc>
          <w:tcPr>
            <w:tcW w:w="1500" w:type="dxa"/>
          </w:tcPr>
          <w:p w:rsidR="00991C96" w:rsidRDefault="00991C96">
            <w:pPr>
              <w:pStyle w:val="TableParagraph"/>
              <w:ind w:left="0"/>
              <w:rPr>
                <w:sz w:val="20"/>
              </w:rPr>
            </w:pPr>
          </w:p>
        </w:tc>
        <w:tc>
          <w:tcPr>
            <w:tcW w:w="782" w:type="dxa"/>
          </w:tcPr>
          <w:p w:rsidR="00991C96" w:rsidRDefault="00991C96">
            <w:pPr>
              <w:pStyle w:val="TableParagraph"/>
              <w:ind w:left="0"/>
              <w:rPr>
                <w:sz w:val="20"/>
              </w:rPr>
            </w:pPr>
          </w:p>
        </w:tc>
        <w:tc>
          <w:tcPr>
            <w:tcW w:w="1500" w:type="dxa"/>
          </w:tcPr>
          <w:p w:rsidR="00991C96" w:rsidRDefault="00991C96">
            <w:pPr>
              <w:pStyle w:val="TableParagraph"/>
              <w:ind w:left="0"/>
              <w:rPr>
                <w:sz w:val="20"/>
              </w:rPr>
            </w:pPr>
          </w:p>
        </w:tc>
        <w:tc>
          <w:tcPr>
            <w:tcW w:w="782" w:type="dxa"/>
          </w:tcPr>
          <w:p w:rsidR="00991C96" w:rsidRDefault="00991C96">
            <w:pPr>
              <w:pStyle w:val="TableParagraph"/>
              <w:ind w:left="0"/>
              <w:rPr>
                <w:sz w:val="20"/>
              </w:rPr>
            </w:pPr>
          </w:p>
        </w:tc>
        <w:tc>
          <w:tcPr>
            <w:tcW w:w="823" w:type="dxa"/>
          </w:tcPr>
          <w:p w:rsidR="00991C96" w:rsidRDefault="00991C96">
            <w:pPr>
              <w:pStyle w:val="TableParagraph"/>
              <w:ind w:left="0"/>
              <w:rPr>
                <w:sz w:val="20"/>
              </w:rPr>
            </w:pPr>
          </w:p>
        </w:tc>
      </w:tr>
      <w:tr w:rsidR="00991C96">
        <w:trPr>
          <w:trHeight w:val="275"/>
        </w:trPr>
        <w:tc>
          <w:tcPr>
            <w:tcW w:w="3672" w:type="dxa"/>
            <w:gridSpan w:val="2"/>
          </w:tcPr>
          <w:p w:rsidR="00991C96" w:rsidRDefault="008A40EF">
            <w:pPr>
              <w:pStyle w:val="TableParagraph"/>
              <w:spacing w:line="256" w:lineRule="exact"/>
              <w:ind w:left="110"/>
              <w:rPr>
                <w:sz w:val="24"/>
              </w:rPr>
            </w:pPr>
            <w:r>
              <w:rPr>
                <w:sz w:val="24"/>
              </w:rPr>
              <w:t>Учебные</w:t>
            </w:r>
            <w:r>
              <w:rPr>
                <w:spacing w:val="-4"/>
                <w:sz w:val="24"/>
              </w:rPr>
              <w:t xml:space="preserve"> </w:t>
            </w:r>
            <w:r>
              <w:rPr>
                <w:spacing w:val="-2"/>
                <w:sz w:val="24"/>
              </w:rPr>
              <w:t>недели</w:t>
            </w:r>
          </w:p>
        </w:tc>
        <w:tc>
          <w:tcPr>
            <w:tcW w:w="1147"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4"/>
              <w:jc w:val="center"/>
              <w:rPr>
                <w:sz w:val="24"/>
              </w:rPr>
            </w:pPr>
            <w:r>
              <w:rPr>
                <w:spacing w:val="-5"/>
                <w:sz w:val="24"/>
              </w:rPr>
              <w:t>34</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5"/>
                <w:sz w:val="24"/>
              </w:rPr>
              <w:t>34</w:t>
            </w:r>
          </w:p>
        </w:tc>
        <w:tc>
          <w:tcPr>
            <w:tcW w:w="782" w:type="dxa"/>
          </w:tcPr>
          <w:p w:rsidR="00991C96" w:rsidRDefault="00991C96">
            <w:pPr>
              <w:pStyle w:val="TableParagraph"/>
              <w:ind w:left="0"/>
              <w:rPr>
                <w:sz w:val="20"/>
              </w:rPr>
            </w:pPr>
          </w:p>
        </w:tc>
        <w:tc>
          <w:tcPr>
            <w:tcW w:w="823" w:type="dxa"/>
          </w:tcPr>
          <w:p w:rsidR="00991C96" w:rsidRDefault="00991C96">
            <w:pPr>
              <w:pStyle w:val="TableParagraph"/>
              <w:ind w:left="0"/>
              <w:rPr>
                <w:sz w:val="20"/>
              </w:rPr>
            </w:pPr>
          </w:p>
        </w:tc>
      </w:tr>
      <w:tr w:rsidR="00991C96">
        <w:trPr>
          <w:trHeight w:val="275"/>
        </w:trPr>
        <w:tc>
          <w:tcPr>
            <w:tcW w:w="3672" w:type="dxa"/>
            <w:gridSpan w:val="2"/>
          </w:tcPr>
          <w:p w:rsidR="00991C96" w:rsidRDefault="008A40EF">
            <w:pPr>
              <w:pStyle w:val="TableParagraph"/>
              <w:spacing w:line="256" w:lineRule="exact"/>
              <w:ind w:left="110"/>
              <w:rPr>
                <w:sz w:val="24"/>
              </w:rPr>
            </w:pPr>
            <w:r>
              <w:rPr>
                <w:sz w:val="24"/>
              </w:rPr>
              <w:t>Всего</w:t>
            </w:r>
            <w:r>
              <w:rPr>
                <w:spacing w:val="-4"/>
                <w:sz w:val="24"/>
              </w:rPr>
              <w:t xml:space="preserve"> </w:t>
            </w:r>
            <w:r>
              <w:rPr>
                <w:spacing w:val="-2"/>
                <w:sz w:val="24"/>
              </w:rPr>
              <w:t>часов</w:t>
            </w:r>
          </w:p>
        </w:tc>
        <w:tc>
          <w:tcPr>
            <w:tcW w:w="1147"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4"/>
              <w:jc w:val="center"/>
              <w:rPr>
                <w:sz w:val="24"/>
              </w:rPr>
            </w:pPr>
            <w:r>
              <w:rPr>
                <w:spacing w:val="-5"/>
                <w:sz w:val="24"/>
              </w:rPr>
              <w:t>34</w:t>
            </w:r>
          </w:p>
        </w:tc>
        <w:tc>
          <w:tcPr>
            <w:tcW w:w="782" w:type="dxa"/>
          </w:tcPr>
          <w:p w:rsidR="00991C96" w:rsidRDefault="00991C96">
            <w:pPr>
              <w:pStyle w:val="TableParagraph"/>
              <w:ind w:left="0"/>
              <w:rPr>
                <w:sz w:val="20"/>
              </w:rPr>
            </w:pPr>
          </w:p>
        </w:tc>
        <w:tc>
          <w:tcPr>
            <w:tcW w:w="1500" w:type="dxa"/>
          </w:tcPr>
          <w:p w:rsidR="00991C96" w:rsidRDefault="008A40EF">
            <w:pPr>
              <w:pStyle w:val="TableParagraph"/>
              <w:spacing w:line="256" w:lineRule="exact"/>
              <w:ind w:left="78" w:right="62"/>
              <w:jc w:val="center"/>
              <w:rPr>
                <w:sz w:val="24"/>
              </w:rPr>
            </w:pPr>
            <w:r>
              <w:rPr>
                <w:spacing w:val="-5"/>
                <w:sz w:val="24"/>
              </w:rPr>
              <w:t>34</w:t>
            </w:r>
          </w:p>
        </w:tc>
        <w:tc>
          <w:tcPr>
            <w:tcW w:w="782" w:type="dxa"/>
          </w:tcPr>
          <w:p w:rsidR="00991C96" w:rsidRDefault="00991C96">
            <w:pPr>
              <w:pStyle w:val="TableParagraph"/>
              <w:ind w:left="0"/>
              <w:rPr>
                <w:sz w:val="20"/>
              </w:rPr>
            </w:pPr>
          </w:p>
        </w:tc>
        <w:tc>
          <w:tcPr>
            <w:tcW w:w="823" w:type="dxa"/>
          </w:tcPr>
          <w:p w:rsidR="00991C96" w:rsidRDefault="008A40EF">
            <w:pPr>
              <w:pStyle w:val="TableParagraph"/>
              <w:spacing w:line="256" w:lineRule="exact"/>
              <w:ind w:left="13"/>
              <w:jc w:val="center"/>
              <w:rPr>
                <w:sz w:val="24"/>
              </w:rPr>
            </w:pPr>
            <w:r>
              <w:rPr>
                <w:spacing w:val="-5"/>
                <w:sz w:val="24"/>
              </w:rPr>
              <w:t>68</w:t>
            </w:r>
          </w:p>
        </w:tc>
      </w:tr>
      <w:tr w:rsidR="00991C96">
        <w:trPr>
          <w:trHeight w:val="827"/>
        </w:trPr>
        <w:tc>
          <w:tcPr>
            <w:tcW w:w="3672" w:type="dxa"/>
            <w:gridSpan w:val="2"/>
          </w:tcPr>
          <w:p w:rsidR="00991C96" w:rsidRDefault="008A40EF">
            <w:pPr>
              <w:pStyle w:val="TableParagraph"/>
              <w:ind w:left="110" w:right="880"/>
              <w:rPr>
                <w:sz w:val="24"/>
              </w:rPr>
            </w:pPr>
            <w:r>
              <w:rPr>
                <w:sz w:val="24"/>
              </w:rPr>
              <w:t>Максимально</w:t>
            </w:r>
            <w:r>
              <w:rPr>
                <w:spacing w:val="-15"/>
                <w:sz w:val="24"/>
              </w:rPr>
              <w:t xml:space="preserve"> </w:t>
            </w:r>
            <w:r>
              <w:rPr>
                <w:sz w:val="24"/>
              </w:rPr>
              <w:t>допустимая недельная нагрузка в</w:t>
            </w:r>
          </w:p>
          <w:p w:rsidR="00991C96" w:rsidRDefault="008A40EF">
            <w:pPr>
              <w:pStyle w:val="TableParagraph"/>
              <w:spacing w:line="264" w:lineRule="exact"/>
              <w:ind w:left="110"/>
              <w:rPr>
                <w:sz w:val="24"/>
              </w:rPr>
            </w:pPr>
            <w:r>
              <w:rPr>
                <w:sz w:val="24"/>
              </w:rPr>
              <w:t>соответствии</w:t>
            </w:r>
            <w:r>
              <w:rPr>
                <w:spacing w:val="-4"/>
                <w:sz w:val="24"/>
              </w:rPr>
              <w:t xml:space="preserve"> </w:t>
            </w:r>
            <w:r>
              <w:rPr>
                <w:sz w:val="24"/>
              </w:rPr>
              <w:t>с</w:t>
            </w:r>
            <w:r>
              <w:rPr>
                <w:spacing w:val="-3"/>
                <w:sz w:val="24"/>
              </w:rPr>
              <w:t xml:space="preserve"> </w:t>
            </w:r>
            <w:r>
              <w:rPr>
                <w:spacing w:val="-2"/>
                <w:sz w:val="24"/>
              </w:rPr>
              <w:t>СанПиН</w:t>
            </w:r>
          </w:p>
        </w:tc>
        <w:tc>
          <w:tcPr>
            <w:tcW w:w="1147" w:type="dxa"/>
          </w:tcPr>
          <w:p w:rsidR="00991C96" w:rsidRDefault="00991C96">
            <w:pPr>
              <w:pStyle w:val="TableParagraph"/>
              <w:ind w:left="0"/>
            </w:pPr>
          </w:p>
        </w:tc>
        <w:tc>
          <w:tcPr>
            <w:tcW w:w="1500" w:type="dxa"/>
          </w:tcPr>
          <w:p w:rsidR="00991C96" w:rsidRDefault="008A40EF">
            <w:pPr>
              <w:pStyle w:val="TableParagraph"/>
              <w:spacing w:line="268" w:lineRule="exact"/>
              <w:ind w:left="78" w:right="64"/>
              <w:jc w:val="center"/>
              <w:rPr>
                <w:sz w:val="24"/>
              </w:rPr>
            </w:pPr>
            <w:r>
              <w:rPr>
                <w:spacing w:val="-5"/>
                <w:sz w:val="24"/>
              </w:rPr>
              <w:t>34</w:t>
            </w:r>
          </w:p>
        </w:tc>
        <w:tc>
          <w:tcPr>
            <w:tcW w:w="782" w:type="dxa"/>
          </w:tcPr>
          <w:p w:rsidR="00991C96" w:rsidRDefault="00991C96">
            <w:pPr>
              <w:pStyle w:val="TableParagraph"/>
              <w:ind w:left="0"/>
            </w:pPr>
          </w:p>
        </w:tc>
        <w:tc>
          <w:tcPr>
            <w:tcW w:w="1500" w:type="dxa"/>
          </w:tcPr>
          <w:p w:rsidR="00991C96" w:rsidRDefault="008A40EF">
            <w:pPr>
              <w:pStyle w:val="TableParagraph"/>
              <w:spacing w:line="268" w:lineRule="exact"/>
              <w:ind w:left="78" w:right="62"/>
              <w:jc w:val="center"/>
              <w:rPr>
                <w:sz w:val="24"/>
              </w:rPr>
            </w:pPr>
            <w:r>
              <w:rPr>
                <w:spacing w:val="-5"/>
                <w:sz w:val="24"/>
              </w:rPr>
              <w:t>34</w:t>
            </w:r>
          </w:p>
        </w:tc>
        <w:tc>
          <w:tcPr>
            <w:tcW w:w="782" w:type="dxa"/>
          </w:tcPr>
          <w:p w:rsidR="00991C96" w:rsidRDefault="00991C96">
            <w:pPr>
              <w:pStyle w:val="TableParagraph"/>
              <w:ind w:left="0"/>
            </w:pPr>
          </w:p>
        </w:tc>
        <w:tc>
          <w:tcPr>
            <w:tcW w:w="823" w:type="dxa"/>
          </w:tcPr>
          <w:p w:rsidR="00991C96" w:rsidRDefault="00991C96">
            <w:pPr>
              <w:pStyle w:val="TableParagraph"/>
              <w:ind w:left="0"/>
            </w:pPr>
          </w:p>
        </w:tc>
      </w:tr>
      <w:tr w:rsidR="00991C96">
        <w:trPr>
          <w:trHeight w:val="277"/>
        </w:trPr>
        <w:tc>
          <w:tcPr>
            <w:tcW w:w="3672" w:type="dxa"/>
            <w:gridSpan w:val="2"/>
            <w:shd w:val="clear" w:color="auto" w:fill="D9D9D9"/>
          </w:tcPr>
          <w:p w:rsidR="00991C96" w:rsidRDefault="008A40EF">
            <w:pPr>
              <w:pStyle w:val="TableParagraph"/>
              <w:spacing w:line="258" w:lineRule="exact"/>
              <w:ind w:left="110"/>
              <w:rPr>
                <w:b/>
                <w:sz w:val="24"/>
              </w:rPr>
            </w:pPr>
            <w:r>
              <w:rPr>
                <w:b/>
                <w:sz w:val="24"/>
              </w:rPr>
              <w:t>Итого</w:t>
            </w:r>
            <w:r>
              <w:rPr>
                <w:b/>
                <w:spacing w:val="-1"/>
                <w:sz w:val="24"/>
              </w:rPr>
              <w:t xml:space="preserve"> </w:t>
            </w:r>
            <w:r>
              <w:rPr>
                <w:b/>
                <w:spacing w:val="-2"/>
                <w:sz w:val="24"/>
              </w:rPr>
              <w:t>часов</w:t>
            </w:r>
          </w:p>
        </w:tc>
        <w:tc>
          <w:tcPr>
            <w:tcW w:w="1147" w:type="dxa"/>
            <w:shd w:val="clear" w:color="auto" w:fill="D9D9D9"/>
          </w:tcPr>
          <w:p w:rsidR="00991C96" w:rsidRDefault="00991C96">
            <w:pPr>
              <w:pStyle w:val="TableParagraph"/>
              <w:ind w:left="0"/>
              <w:rPr>
                <w:sz w:val="20"/>
              </w:rPr>
            </w:pPr>
          </w:p>
        </w:tc>
        <w:tc>
          <w:tcPr>
            <w:tcW w:w="1500" w:type="dxa"/>
            <w:shd w:val="clear" w:color="auto" w:fill="D9D9D9"/>
          </w:tcPr>
          <w:p w:rsidR="00991C96" w:rsidRDefault="008A40EF">
            <w:pPr>
              <w:pStyle w:val="TableParagraph"/>
              <w:spacing w:line="258" w:lineRule="exact"/>
              <w:ind w:left="78" w:right="64"/>
              <w:jc w:val="center"/>
              <w:rPr>
                <w:b/>
                <w:sz w:val="24"/>
              </w:rPr>
            </w:pPr>
            <w:r>
              <w:rPr>
                <w:b/>
                <w:spacing w:val="-4"/>
                <w:sz w:val="24"/>
              </w:rPr>
              <w:t>1156</w:t>
            </w:r>
          </w:p>
        </w:tc>
        <w:tc>
          <w:tcPr>
            <w:tcW w:w="782" w:type="dxa"/>
            <w:shd w:val="clear" w:color="auto" w:fill="D9D9D9"/>
          </w:tcPr>
          <w:p w:rsidR="00991C96" w:rsidRDefault="00991C96">
            <w:pPr>
              <w:pStyle w:val="TableParagraph"/>
              <w:ind w:left="0"/>
              <w:rPr>
                <w:sz w:val="20"/>
              </w:rPr>
            </w:pPr>
          </w:p>
        </w:tc>
        <w:tc>
          <w:tcPr>
            <w:tcW w:w="1500" w:type="dxa"/>
            <w:shd w:val="clear" w:color="auto" w:fill="D9D9D9"/>
          </w:tcPr>
          <w:p w:rsidR="00991C96" w:rsidRDefault="008A40EF">
            <w:pPr>
              <w:pStyle w:val="TableParagraph"/>
              <w:spacing w:line="258" w:lineRule="exact"/>
              <w:ind w:left="78"/>
              <w:jc w:val="center"/>
              <w:rPr>
                <w:b/>
                <w:sz w:val="24"/>
              </w:rPr>
            </w:pPr>
            <w:r>
              <w:rPr>
                <w:b/>
                <w:spacing w:val="-4"/>
                <w:sz w:val="24"/>
              </w:rPr>
              <w:t>1156</w:t>
            </w:r>
          </w:p>
        </w:tc>
        <w:tc>
          <w:tcPr>
            <w:tcW w:w="782" w:type="dxa"/>
            <w:shd w:val="clear" w:color="auto" w:fill="D9D9D9"/>
          </w:tcPr>
          <w:p w:rsidR="00991C96" w:rsidRDefault="00991C96">
            <w:pPr>
              <w:pStyle w:val="TableParagraph"/>
              <w:ind w:left="0"/>
              <w:rPr>
                <w:sz w:val="20"/>
              </w:rPr>
            </w:pPr>
          </w:p>
        </w:tc>
        <w:tc>
          <w:tcPr>
            <w:tcW w:w="823" w:type="dxa"/>
            <w:shd w:val="clear" w:color="auto" w:fill="D9D9D9"/>
          </w:tcPr>
          <w:p w:rsidR="00991C96" w:rsidRDefault="008A40EF">
            <w:pPr>
              <w:pStyle w:val="TableParagraph"/>
              <w:spacing w:line="258" w:lineRule="exact"/>
              <w:ind w:left="13"/>
              <w:jc w:val="center"/>
              <w:rPr>
                <w:b/>
                <w:sz w:val="24"/>
              </w:rPr>
            </w:pPr>
            <w:r>
              <w:rPr>
                <w:b/>
                <w:spacing w:val="-4"/>
                <w:sz w:val="24"/>
              </w:rPr>
              <w:t>2312</w:t>
            </w:r>
          </w:p>
        </w:tc>
      </w:tr>
    </w:tbl>
    <w:p w:rsidR="00991C96" w:rsidRDefault="00991C96">
      <w:pPr>
        <w:pStyle w:val="a3"/>
        <w:ind w:left="0" w:firstLine="0"/>
        <w:jc w:val="left"/>
      </w:pPr>
    </w:p>
    <w:p w:rsidR="00991C96" w:rsidRDefault="00991C96">
      <w:pPr>
        <w:pStyle w:val="a3"/>
        <w:spacing w:before="97"/>
        <w:ind w:left="0" w:firstLine="0"/>
        <w:jc w:val="left"/>
      </w:pPr>
    </w:p>
    <w:p w:rsidR="00991C96" w:rsidRDefault="008A40EF">
      <w:pPr>
        <w:pStyle w:val="3"/>
        <w:ind w:left="4446"/>
      </w:pPr>
      <w:r>
        <w:t>Промежуточная</w:t>
      </w:r>
      <w:r>
        <w:rPr>
          <w:spacing w:val="-7"/>
        </w:rPr>
        <w:t xml:space="preserve"> </w:t>
      </w:r>
      <w:r>
        <w:rPr>
          <w:spacing w:val="-2"/>
        </w:rPr>
        <w:t>аттестация</w:t>
      </w:r>
    </w:p>
    <w:p w:rsidR="00991C96" w:rsidRDefault="00991C96">
      <w:pPr>
        <w:pStyle w:val="a3"/>
        <w:spacing w:before="4"/>
        <w:ind w:left="0" w:firstLine="0"/>
        <w:jc w:val="left"/>
        <w:rPr>
          <w:b/>
          <w:sz w:val="5"/>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3694"/>
        <w:gridCol w:w="3483"/>
      </w:tblGrid>
      <w:tr w:rsidR="00991C96">
        <w:trPr>
          <w:trHeight w:val="520"/>
        </w:trPr>
        <w:tc>
          <w:tcPr>
            <w:tcW w:w="2749" w:type="dxa"/>
            <w:vMerge w:val="restart"/>
          </w:tcPr>
          <w:p w:rsidR="00991C96" w:rsidRDefault="008A40EF">
            <w:pPr>
              <w:pStyle w:val="TableParagraph"/>
              <w:spacing w:before="95"/>
              <w:ind w:left="62"/>
              <w:rPr>
                <w:sz w:val="24"/>
              </w:rPr>
            </w:pPr>
            <w:r>
              <w:rPr>
                <w:sz w:val="24"/>
              </w:rPr>
              <w:t>Учебный</w:t>
            </w:r>
            <w:r>
              <w:rPr>
                <w:spacing w:val="-3"/>
                <w:sz w:val="24"/>
              </w:rPr>
              <w:t xml:space="preserve"> </w:t>
            </w:r>
            <w:r>
              <w:rPr>
                <w:spacing w:val="-2"/>
                <w:sz w:val="24"/>
              </w:rPr>
              <w:t>предмет</w:t>
            </w:r>
          </w:p>
        </w:tc>
        <w:tc>
          <w:tcPr>
            <w:tcW w:w="7177" w:type="dxa"/>
            <w:gridSpan w:val="2"/>
          </w:tcPr>
          <w:p w:rsidR="00991C96" w:rsidRDefault="008A40EF">
            <w:pPr>
              <w:pStyle w:val="TableParagraph"/>
              <w:spacing w:before="99"/>
              <w:ind w:left="1682"/>
              <w:rPr>
                <w:b/>
                <w:sz w:val="24"/>
              </w:rPr>
            </w:pPr>
            <w:r>
              <w:rPr>
                <w:b/>
                <w:sz w:val="24"/>
              </w:rPr>
              <w:t>Форма</w:t>
            </w:r>
            <w:r>
              <w:rPr>
                <w:b/>
                <w:spacing w:val="-5"/>
                <w:sz w:val="24"/>
              </w:rPr>
              <w:t xml:space="preserve"> </w:t>
            </w:r>
            <w:r>
              <w:rPr>
                <w:b/>
                <w:sz w:val="24"/>
              </w:rPr>
              <w:t>промежуточной</w:t>
            </w:r>
            <w:r>
              <w:rPr>
                <w:b/>
                <w:spacing w:val="-5"/>
                <w:sz w:val="24"/>
              </w:rPr>
              <w:t xml:space="preserve"> </w:t>
            </w:r>
            <w:r>
              <w:rPr>
                <w:b/>
                <w:spacing w:val="-2"/>
                <w:sz w:val="24"/>
              </w:rPr>
              <w:t>аттестации</w:t>
            </w:r>
          </w:p>
        </w:tc>
      </w:tr>
      <w:tr w:rsidR="00991C96">
        <w:trPr>
          <w:trHeight w:val="520"/>
        </w:trPr>
        <w:tc>
          <w:tcPr>
            <w:tcW w:w="2749" w:type="dxa"/>
            <w:vMerge/>
            <w:tcBorders>
              <w:top w:val="nil"/>
            </w:tcBorders>
          </w:tcPr>
          <w:p w:rsidR="00991C96" w:rsidRDefault="00991C96">
            <w:pPr>
              <w:rPr>
                <w:sz w:val="2"/>
                <w:szCs w:val="2"/>
              </w:rPr>
            </w:pPr>
          </w:p>
        </w:tc>
        <w:tc>
          <w:tcPr>
            <w:tcW w:w="3694" w:type="dxa"/>
          </w:tcPr>
          <w:p w:rsidR="00991C96" w:rsidRDefault="008A40EF">
            <w:pPr>
              <w:pStyle w:val="TableParagraph"/>
              <w:spacing w:before="102"/>
              <w:ind w:left="13" w:right="4"/>
              <w:jc w:val="center"/>
              <w:rPr>
                <w:b/>
                <w:sz w:val="24"/>
              </w:rPr>
            </w:pPr>
            <w:r>
              <w:rPr>
                <w:b/>
                <w:sz w:val="24"/>
              </w:rPr>
              <w:t xml:space="preserve">10 </w:t>
            </w:r>
            <w:r>
              <w:rPr>
                <w:b/>
                <w:spacing w:val="-2"/>
                <w:sz w:val="24"/>
              </w:rPr>
              <w:t>класс</w:t>
            </w:r>
          </w:p>
        </w:tc>
        <w:tc>
          <w:tcPr>
            <w:tcW w:w="3483" w:type="dxa"/>
          </w:tcPr>
          <w:p w:rsidR="00991C96" w:rsidRDefault="008A40EF">
            <w:pPr>
              <w:pStyle w:val="TableParagraph"/>
              <w:spacing w:before="102"/>
              <w:ind w:left="15" w:right="6"/>
              <w:jc w:val="center"/>
              <w:rPr>
                <w:b/>
                <w:sz w:val="24"/>
              </w:rPr>
            </w:pPr>
            <w:r>
              <w:rPr>
                <w:b/>
                <w:sz w:val="24"/>
              </w:rPr>
              <w:t xml:space="preserve">11 </w:t>
            </w:r>
            <w:r>
              <w:rPr>
                <w:b/>
                <w:spacing w:val="-2"/>
                <w:sz w:val="24"/>
              </w:rPr>
              <w:t>класс</w:t>
            </w:r>
          </w:p>
        </w:tc>
      </w:tr>
      <w:tr w:rsidR="00991C96">
        <w:trPr>
          <w:trHeight w:val="787"/>
        </w:trPr>
        <w:tc>
          <w:tcPr>
            <w:tcW w:w="2749" w:type="dxa"/>
          </w:tcPr>
          <w:p w:rsidR="00991C96" w:rsidRDefault="008A40EF">
            <w:pPr>
              <w:pStyle w:val="TableParagraph"/>
              <w:spacing w:before="97"/>
              <w:ind w:left="62"/>
              <w:rPr>
                <w:sz w:val="24"/>
              </w:rPr>
            </w:pPr>
            <w:r>
              <w:rPr>
                <w:sz w:val="24"/>
              </w:rPr>
              <w:t>Русский</w:t>
            </w:r>
            <w:r>
              <w:rPr>
                <w:spacing w:val="-4"/>
                <w:sz w:val="24"/>
              </w:rPr>
              <w:t xml:space="preserve"> язык</w:t>
            </w:r>
          </w:p>
        </w:tc>
        <w:tc>
          <w:tcPr>
            <w:tcW w:w="3694" w:type="dxa"/>
          </w:tcPr>
          <w:p w:rsidR="00991C96" w:rsidRDefault="008A40EF">
            <w:pPr>
              <w:pStyle w:val="TableParagraph"/>
              <w:spacing w:before="97"/>
              <w:ind w:left="13" w:right="4"/>
              <w:jc w:val="center"/>
            </w:pPr>
            <w:r>
              <w:t>Комплексная</w:t>
            </w:r>
            <w:r>
              <w:rPr>
                <w:spacing w:val="-9"/>
              </w:rPr>
              <w:t xml:space="preserve"> </w:t>
            </w:r>
            <w:r>
              <w:t>работа/годовая</w:t>
            </w:r>
            <w:r>
              <w:rPr>
                <w:spacing w:val="-8"/>
              </w:rPr>
              <w:t xml:space="preserve"> </w:t>
            </w:r>
            <w:r>
              <w:rPr>
                <w:spacing w:val="-2"/>
              </w:rPr>
              <w:t>отметка</w:t>
            </w:r>
          </w:p>
        </w:tc>
        <w:tc>
          <w:tcPr>
            <w:tcW w:w="3483" w:type="dxa"/>
          </w:tcPr>
          <w:p w:rsidR="00991C96" w:rsidRDefault="008A40EF">
            <w:pPr>
              <w:pStyle w:val="TableParagraph"/>
              <w:spacing w:before="97" w:line="276" w:lineRule="auto"/>
              <w:ind w:left="1370" w:right="373" w:hanging="983"/>
            </w:pPr>
            <w:r>
              <w:t>Комплексная</w:t>
            </w:r>
            <w:r>
              <w:rPr>
                <w:spacing w:val="-14"/>
              </w:rPr>
              <w:t xml:space="preserve"> </w:t>
            </w:r>
            <w:r>
              <w:t xml:space="preserve">работа/годовая </w:t>
            </w:r>
            <w:r>
              <w:rPr>
                <w:spacing w:val="-2"/>
              </w:rPr>
              <w:t>отметка</w:t>
            </w:r>
          </w:p>
        </w:tc>
      </w:tr>
      <w:tr w:rsidR="00991C96">
        <w:trPr>
          <w:trHeight w:val="520"/>
        </w:trPr>
        <w:tc>
          <w:tcPr>
            <w:tcW w:w="2749" w:type="dxa"/>
          </w:tcPr>
          <w:p w:rsidR="00991C96" w:rsidRDefault="008A40EF">
            <w:pPr>
              <w:pStyle w:val="TableParagraph"/>
              <w:spacing w:before="97"/>
              <w:ind w:left="62"/>
              <w:rPr>
                <w:sz w:val="24"/>
              </w:rPr>
            </w:pPr>
            <w:r>
              <w:rPr>
                <w:spacing w:val="-2"/>
                <w:sz w:val="24"/>
              </w:rPr>
              <w:t>Литература</w:t>
            </w:r>
          </w:p>
        </w:tc>
        <w:tc>
          <w:tcPr>
            <w:tcW w:w="3694" w:type="dxa"/>
          </w:tcPr>
          <w:p w:rsidR="00991C96" w:rsidRDefault="008A40EF">
            <w:pPr>
              <w:pStyle w:val="TableParagraph"/>
              <w:spacing w:before="97"/>
              <w:ind w:left="13" w:right="3"/>
              <w:jc w:val="center"/>
            </w:pPr>
            <w:r>
              <w:rPr>
                <w:spacing w:val="-2"/>
              </w:rPr>
              <w:t>Тестирование/годовая</w:t>
            </w:r>
            <w:r>
              <w:rPr>
                <w:spacing w:val="22"/>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2"/>
        </w:trPr>
        <w:tc>
          <w:tcPr>
            <w:tcW w:w="2749" w:type="dxa"/>
          </w:tcPr>
          <w:p w:rsidR="00991C96" w:rsidRDefault="008A40EF">
            <w:pPr>
              <w:pStyle w:val="TableParagraph"/>
              <w:spacing w:before="97"/>
              <w:ind w:left="62"/>
              <w:rPr>
                <w:sz w:val="24"/>
              </w:rPr>
            </w:pPr>
            <w:r>
              <w:rPr>
                <w:sz w:val="24"/>
              </w:rPr>
              <w:t>Родной</w:t>
            </w:r>
            <w:r>
              <w:rPr>
                <w:spacing w:val="-2"/>
                <w:sz w:val="24"/>
              </w:rPr>
              <w:t xml:space="preserve"> </w:t>
            </w:r>
            <w:r>
              <w:rPr>
                <w:spacing w:val="-4"/>
                <w:sz w:val="24"/>
              </w:rPr>
              <w:t>язык</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0"/>
        </w:trPr>
        <w:tc>
          <w:tcPr>
            <w:tcW w:w="2749" w:type="dxa"/>
          </w:tcPr>
          <w:p w:rsidR="00991C96" w:rsidRDefault="008A40EF">
            <w:pPr>
              <w:pStyle w:val="TableParagraph"/>
              <w:spacing w:before="95"/>
              <w:ind w:left="62"/>
              <w:rPr>
                <w:sz w:val="24"/>
              </w:rPr>
            </w:pPr>
            <w:r>
              <w:rPr>
                <w:sz w:val="24"/>
              </w:rPr>
              <w:t>Родная</w:t>
            </w:r>
            <w:r>
              <w:rPr>
                <w:spacing w:val="-2"/>
                <w:sz w:val="24"/>
              </w:rPr>
              <w:t xml:space="preserve"> литература</w:t>
            </w:r>
          </w:p>
        </w:tc>
        <w:tc>
          <w:tcPr>
            <w:tcW w:w="3694" w:type="dxa"/>
          </w:tcPr>
          <w:p w:rsidR="00991C96" w:rsidRDefault="008A40EF">
            <w:pPr>
              <w:pStyle w:val="TableParagraph"/>
              <w:spacing w:before="94"/>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4"/>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2"/>
        </w:trPr>
        <w:tc>
          <w:tcPr>
            <w:tcW w:w="2749" w:type="dxa"/>
          </w:tcPr>
          <w:p w:rsidR="00991C96" w:rsidRDefault="008A40EF">
            <w:pPr>
              <w:pStyle w:val="TableParagraph"/>
              <w:spacing w:before="97"/>
              <w:ind w:left="62"/>
              <w:rPr>
                <w:sz w:val="24"/>
              </w:rPr>
            </w:pPr>
            <w:r>
              <w:rPr>
                <w:sz w:val="24"/>
              </w:rPr>
              <w:t>Иностранный</w:t>
            </w:r>
            <w:r>
              <w:rPr>
                <w:spacing w:val="-8"/>
                <w:sz w:val="24"/>
              </w:rPr>
              <w:t xml:space="preserve"> </w:t>
            </w:r>
            <w:r>
              <w:rPr>
                <w:spacing w:val="-4"/>
                <w:sz w:val="24"/>
              </w:rPr>
              <w:t>язык</w:t>
            </w:r>
          </w:p>
        </w:tc>
        <w:tc>
          <w:tcPr>
            <w:tcW w:w="3694" w:type="dxa"/>
          </w:tcPr>
          <w:p w:rsidR="00991C96" w:rsidRDefault="008A40EF">
            <w:pPr>
              <w:pStyle w:val="TableParagraph"/>
              <w:spacing w:before="97"/>
              <w:ind w:left="13"/>
              <w:jc w:val="center"/>
            </w:pPr>
            <w:r>
              <w:t>Тестирование</w:t>
            </w:r>
            <w:r>
              <w:rPr>
                <w:spacing w:val="-9"/>
              </w:rPr>
              <w:t xml:space="preserve"> </w:t>
            </w:r>
            <w:r>
              <w:t>/годовая</w:t>
            </w:r>
            <w:r>
              <w:rPr>
                <w:spacing w:val="-7"/>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837"/>
        </w:trPr>
        <w:tc>
          <w:tcPr>
            <w:tcW w:w="2749" w:type="dxa"/>
          </w:tcPr>
          <w:p w:rsidR="00991C96" w:rsidRDefault="008A40EF">
            <w:pPr>
              <w:pStyle w:val="TableParagraph"/>
              <w:tabs>
                <w:tab w:val="left" w:pos="1386"/>
                <w:tab w:val="left" w:pos="1996"/>
              </w:tabs>
              <w:spacing w:before="95" w:line="276" w:lineRule="auto"/>
              <w:ind w:left="62" w:right="51"/>
              <w:rPr>
                <w:sz w:val="24"/>
              </w:rPr>
            </w:pPr>
            <w:r>
              <w:rPr>
                <w:spacing w:val="-2"/>
                <w:sz w:val="24"/>
              </w:rPr>
              <w:t>Алгебра</w:t>
            </w:r>
            <w:r>
              <w:rPr>
                <w:sz w:val="24"/>
              </w:rPr>
              <w:tab/>
            </w:r>
            <w:r>
              <w:rPr>
                <w:spacing w:val="-10"/>
                <w:sz w:val="24"/>
              </w:rPr>
              <w:t>и</w:t>
            </w:r>
            <w:r>
              <w:rPr>
                <w:sz w:val="24"/>
              </w:rPr>
              <w:tab/>
            </w:r>
            <w:r>
              <w:rPr>
                <w:spacing w:val="-2"/>
                <w:sz w:val="24"/>
              </w:rPr>
              <w:t xml:space="preserve">начала </w:t>
            </w:r>
            <w:r>
              <w:rPr>
                <w:sz w:val="24"/>
              </w:rPr>
              <w:t>математического</w:t>
            </w:r>
            <w:r>
              <w:rPr>
                <w:spacing w:val="-5"/>
                <w:sz w:val="24"/>
              </w:rPr>
              <w:t xml:space="preserve"> </w:t>
            </w:r>
            <w:r>
              <w:rPr>
                <w:spacing w:val="-2"/>
                <w:sz w:val="24"/>
              </w:rPr>
              <w:t>анализа</w:t>
            </w:r>
          </w:p>
        </w:tc>
        <w:tc>
          <w:tcPr>
            <w:tcW w:w="3694" w:type="dxa"/>
          </w:tcPr>
          <w:p w:rsidR="00991C96" w:rsidRDefault="008A40EF">
            <w:pPr>
              <w:pStyle w:val="TableParagraph"/>
              <w:spacing w:before="94"/>
              <w:ind w:left="13" w:right="1"/>
              <w:jc w:val="center"/>
            </w:pPr>
            <w:r>
              <w:t>Контрольная</w:t>
            </w:r>
            <w:r>
              <w:rPr>
                <w:spacing w:val="-8"/>
              </w:rPr>
              <w:t xml:space="preserve"> </w:t>
            </w:r>
            <w:r>
              <w:t>работа/годовая</w:t>
            </w:r>
            <w:r>
              <w:rPr>
                <w:spacing w:val="-8"/>
              </w:rPr>
              <w:t xml:space="preserve"> </w:t>
            </w:r>
            <w:r>
              <w:rPr>
                <w:spacing w:val="-2"/>
              </w:rPr>
              <w:t>отметка</w:t>
            </w:r>
          </w:p>
        </w:tc>
        <w:tc>
          <w:tcPr>
            <w:tcW w:w="3483" w:type="dxa"/>
          </w:tcPr>
          <w:p w:rsidR="00991C96" w:rsidRDefault="008A40EF">
            <w:pPr>
              <w:pStyle w:val="TableParagraph"/>
              <w:spacing w:before="94" w:line="276" w:lineRule="auto"/>
              <w:ind w:left="1370" w:hanging="997"/>
            </w:pPr>
            <w:r>
              <w:t>Контрольная</w:t>
            </w:r>
            <w:r>
              <w:rPr>
                <w:spacing w:val="-14"/>
              </w:rPr>
              <w:t xml:space="preserve"> </w:t>
            </w:r>
            <w:r>
              <w:t>работа</w:t>
            </w:r>
            <w:r>
              <w:rPr>
                <w:spacing w:val="-14"/>
              </w:rPr>
              <w:t xml:space="preserve"> </w:t>
            </w:r>
            <w:r>
              <w:t xml:space="preserve">/годовая </w:t>
            </w:r>
            <w:r>
              <w:rPr>
                <w:spacing w:val="-2"/>
              </w:rPr>
              <w:t>отметка</w:t>
            </w:r>
          </w:p>
        </w:tc>
      </w:tr>
      <w:tr w:rsidR="00991C96">
        <w:trPr>
          <w:trHeight w:val="787"/>
        </w:trPr>
        <w:tc>
          <w:tcPr>
            <w:tcW w:w="2749" w:type="dxa"/>
          </w:tcPr>
          <w:p w:rsidR="00991C96" w:rsidRDefault="008A40EF">
            <w:pPr>
              <w:pStyle w:val="TableParagraph"/>
              <w:spacing w:before="97"/>
              <w:ind w:left="62"/>
              <w:rPr>
                <w:sz w:val="24"/>
              </w:rPr>
            </w:pPr>
            <w:r>
              <w:rPr>
                <w:spacing w:val="-2"/>
                <w:sz w:val="24"/>
              </w:rPr>
              <w:t>Геометрия</w:t>
            </w:r>
          </w:p>
        </w:tc>
        <w:tc>
          <w:tcPr>
            <w:tcW w:w="3694" w:type="dxa"/>
          </w:tcPr>
          <w:p w:rsidR="00991C96" w:rsidRDefault="008A40EF">
            <w:pPr>
              <w:pStyle w:val="TableParagraph"/>
              <w:spacing w:before="97"/>
              <w:ind w:left="13" w:right="3"/>
              <w:jc w:val="center"/>
            </w:pPr>
            <w:r>
              <w:t>Контрольная</w:t>
            </w:r>
            <w:r>
              <w:rPr>
                <w:spacing w:val="-5"/>
              </w:rPr>
              <w:t xml:space="preserve"> </w:t>
            </w:r>
            <w:r>
              <w:t>работа</w:t>
            </w:r>
            <w:r>
              <w:rPr>
                <w:spacing w:val="-6"/>
              </w:rPr>
              <w:t xml:space="preserve"> </w:t>
            </w:r>
            <w:r>
              <w:t>/годовая</w:t>
            </w:r>
            <w:r>
              <w:rPr>
                <w:spacing w:val="-4"/>
              </w:rPr>
              <w:t xml:space="preserve"> </w:t>
            </w:r>
            <w:r>
              <w:rPr>
                <w:spacing w:val="-2"/>
              </w:rPr>
              <w:t>отметка</w:t>
            </w:r>
          </w:p>
        </w:tc>
        <w:tc>
          <w:tcPr>
            <w:tcW w:w="3483" w:type="dxa"/>
          </w:tcPr>
          <w:p w:rsidR="00991C96" w:rsidRDefault="008A40EF">
            <w:pPr>
              <w:pStyle w:val="TableParagraph"/>
              <w:spacing w:before="97" w:line="276" w:lineRule="auto"/>
              <w:ind w:left="1370" w:hanging="997"/>
            </w:pPr>
            <w:r>
              <w:t>Контрольная</w:t>
            </w:r>
            <w:r>
              <w:rPr>
                <w:spacing w:val="-14"/>
              </w:rPr>
              <w:t xml:space="preserve"> </w:t>
            </w:r>
            <w:r>
              <w:t>работа</w:t>
            </w:r>
            <w:r>
              <w:rPr>
                <w:spacing w:val="-14"/>
              </w:rPr>
              <w:t xml:space="preserve"> </w:t>
            </w:r>
            <w:r>
              <w:t xml:space="preserve">/годовая </w:t>
            </w:r>
            <w:r>
              <w:rPr>
                <w:spacing w:val="-2"/>
              </w:rPr>
              <w:t>отметка</w:t>
            </w:r>
          </w:p>
        </w:tc>
      </w:tr>
      <w:tr w:rsidR="00991C96">
        <w:trPr>
          <w:trHeight w:val="837"/>
        </w:trPr>
        <w:tc>
          <w:tcPr>
            <w:tcW w:w="2749" w:type="dxa"/>
          </w:tcPr>
          <w:p w:rsidR="00991C96" w:rsidRDefault="008A40EF">
            <w:pPr>
              <w:pStyle w:val="TableParagraph"/>
              <w:tabs>
                <w:tab w:val="left" w:pos="2554"/>
              </w:tabs>
              <w:spacing w:before="95" w:line="278" w:lineRule="auto"/>
              <w:ind w:left="62" w:right="53"/>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3694" w:type="dxa"/>
          </w:tcPr>
          <w:p w:rsidR="00991C96" w:rsidRDefault="008A40EF">
            <w:pPr>
              <w:pStyle w:val="TableParagraph"/>
              <w:spacing w:before="94"/>
              <w:ind w:left="13" w:right="3"/>
              <w:jc w:val="center"/>
            </w:pPr>
            <w:r>
              <w:t>Контрольная</w:t>
            </w:r>
            <w:r>
              <w:rPr>
                <w:spacing w:val="-5"/>
              </w:rPr>
              <w:t xml:space="preserve"> </w:t>
            </w:r>
            <w:r>
              <w:t>работа</w:t>
            </w:r>
            <w:r>
              <w:rPr>
                <w:spacing w:val="-6"/>
              </w:rPr>
              <w:t xml:space="preserve"> </w:t>
            </w:r>
            <w:r>
              <w:t>/годовая</w:t>
            </w:r>
            <w:r>
              <w:rPr>
                <w:spacing w:val="-4"/>
              </w:rPr>
              <w:t xml:space="preserve"> </w:t>
            </w:r>
            <w:r>
              <w:rPr>
                <w:spacing w:val="-2"/>
              </w:rPr>
              <w:t>отметка</w:t>
            </w:r>
          </w:p>
        </w:tc>
        <w:tc>
          <w:tcPr>
            <w:tcW w:w="3483" w:type="dxa"/>
          </w:tcPr>
          <w:p w:rsidR="00991C96" w:rsidRDefault="008A40EF">
            <w:pPr>
              <w:pStyle w:val="TableParagraph"/>
              <w:spacing w:before="94" w:line="278" w:lineRule="auto"/>
              <w:ind w:left="1370" w:hanging="997"/>
            </w:pPr>
            <w:r>
              <w:t>Контрольная</w:t>
            </w:r>
            <w:r>
              <w:rPr>
                <w:spacing w:val="-14"/>
              </w:rPr>
              <w:t xml:space="preserve"> </w:t>
            </w:r>
            <w:r>
              <w:t>работа</w:t>
            </w:r>
            <w:r>
              <w:rPr>
                <w:spacing w:val="-14"/>
              </w:rPr>
              <w:t xml:space="preserve"> </w:t>
            </w:r>
            <w:r>
              <w:t xml:space="preserve">/годовая </w:t>
            </w:r>
            <w:r>
              <w:rPr>
                <w:spacing w:val="-2"/>
              </w:rPr>
              <w:t>отметка</w:t>
            </w:r>
          </w:p>
        </w:tc>
      </w:tr>
      <w:tr w:rsidR="00991C96">
        <w:trPr>
          <w:trHeight w:val="786"/>
        </w:trPr>
        <w:tc>
          <w:tcPr>
            <w:tcW w:w="2749" w:type="dxa"/>
          </w:tcPr>
          <w:p w:rsidR="00991C96" w:rsidRDefault="008A40EF">
            <w:pPr>
              <w:pStyle w:val="TableParagraph"/>
              <w:spacing w:before="97"/>
              <w:ind w:left="62"/>
              <w:rPr>
                <w:sz w:val="24"/>
              </w:rPr>
            </w:pPr>
            <w:r>
              <w:rPr>
                <w:spacing w:val="-2"/>
                <w:sz w:val="24"/>
              </w:rPr>
              <w:t>Информатика</w:t>
            </w:r>
          </w:p>
        </w:tc>
        <w:tc>
          <w:tcPr>
            <w:tcW w:w="3694" w:type="dxa"/>
          </w:tcPr>
          <w:p w:rsidR="00991C96" w:rsidRDefault="008A40EF">
            <w:pPr>
              <w:pStyle w:val="TableParagraph"/>
              <w:spacing w:before="97" w:line="276" w:lineRule="auto"/>
              <w:ind w:left="1475" w:hanging="1037"/>
            </w:pPr>
            <w:r>
              <w:t>Практическая</w:t>
            </w:r>
            <w:r>
              <w:rPr>
                <w:spacing w:val="-14"/>
              </w:rPr>
              <w:t xml:space="preserve"> </w:t>
            </w:r>
            <w:r>
              <w:t>работа</w:t>
            </w:r>
            <w:r>
              <w:rPr>
                <w:spacing w:val="-14"/>
              </w:rPr>
              <w:t xml:space="preserve"> </w:t>
            </w:r>
            <w:r>
              <w:t xml:space="preserve">/годовая </w:t>
            </w:r>
            <w:r>
              <w:rPr>
                <w:spacing w:val="-2"/>
              </w:rPr>
              <w:t>отметка</w:t>
            </w:r>
          </w:p>
        </w:tc>
        <w:tc>
          <w:tcPr>
            <w:tcW w:w="3483" w:type="dxa"/>
          </w:tcPr>
          <w:p w:rsidR="00991C96" w:rsidRDefault="008A40EF">
            <w:pPr>
              <w:pStyle w:val="TableParagraph"/>
              <w:spacing w:before="97" w:line="276" w:lineRule="auto"/>
              <w:ind w:left="1370" w:right="349" w:hanging="1011"/>
            </w:pPr>
            <w:r>
              <w:t>Практическая</w:t>
            </w:r>
            <w:r>
              <w:rPr>
                <w:spacing w:val="-14"/>
              </w:rPr>
              <w:t xml:space="preserve"> </w:t>
            </w:r>
            <w:r>
              <w:t xml:space="preserve">работа/годовая </w:t>
            </w:r>
            <w:r>
              <w:rPr>
                <w:spacing w:val="-2"/>
              </w:rPr>
              <w:t>отметка</w:t>
            </w:r>
          </w:p>
        </w:tc>
      </w:tr>
      <w:tr w:rsidR="00991C96">
        <w:trPr>
          <w:trHeight w:val="520"/>
        </w:trPr>
        <w:tc>
          <w:tcPr>
            <w:tcW w:w="2749" w:type="dxa"/>
          </w:tcPr>
          <w:p w:rsidR="00991C96" w:rsidRDefault="008A40EF">
            <w:pPr>
              <w:pStyle w:val="TableParagraph"/>
              <w:spacing w:before="97"/>
              <w:ind w:left="62"/>
              <w:rPr>
                <w:sz w:val="24"/>
              </w:rPr>
            </w:pPr>
            <w:r>
              <w:rPr>
                <w:spacing w:val="-2"/>
                <w:sz w:val="24"/>
              </w:rPr>
              <w:t>Физика</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2"/>
        </w:trPr>
        <w:tc>
          <w:tcPr>
            <w:tcW w:w="2749" w:type="dxa"/>
          </w:tcPr>
          <w:p w:rsidR="00991C96" w:rsidRDefault="008A40EF">
            <w:pPr>
              <w:pStyle w:val="TableParagraph"/>
              <w:spacing w:before="97"/>
              <w:ind w:left="62"/>
              <w:rPr>
                <w:sz w:val="24"/>
              </w:rPr>
            </w:pPr>
            <w:r>
              <w:rPr>
                <w:spacing w:val="-2"/>
                <w:sz w:val="24"/>
              </w:rPr>
              <w:t>Химия</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0"/>
        </w:trPr>
        <w:tc>
          <w:tcPr>
            <w:tcW w:w="2749" w:type="dxa"/>
          </w:tcPr>
          <w:p w:rsidR="00991C96" w:rsidRDefault="008A40EF">
            <w:pPr>
              <w:pStyle w:val="TableParagraph"/>
              <w:spacing w:before="97"/>
              <w:ind w:left="62"/>
              <w:rPr>
                <w:sz w:val="24"/>
              </w:rPr>
            </w:pPr>
            <w:r>
              <w:rPr>
                <w:spacing w:val="-2"/>
                <w:sz w:val="24"/>
              </w:rPr>
              <w:t>Биология</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3"/>
        </w:trPr>
        <w:tc>
          <w:tcPr>
            <w:tcW w:w="2749" w:type="dxa"/>
          </w:tcPr>
          <w:p w:rsidR="00991C96" w:rsidRDefault="008A40EF">
            <w:pPr>
              <w:pStyle w:val="TableParagraph"/>
              <w:spacing w:before="97"/>
              <w:ind w:left="62"/>
              <w:rPr>
                <w:sz w:val="24"/>
              </w:rPr>
            </w:pPr>
            <w:r>
              <w:rPr>
                <w:spacing w:val="-2"/>
                <w:sz w:val="24"/>
              </w:rPr>
              <w:t>История</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520"/>
        </w:trPr>
        <w:tc>
          <w:tcPr>
            <w:tcW w:w="2749" w:type="dxa"/>
          </w:tcPr>
          <w:p w:rsidR="00991C96" w:rsidRDefault="008A40EF">
            <w:pPr>
              <w:pStyle w:val="TableParagraph"/>
              <w:spacing w:before="95"/>
              <w:ind w:left="62"/>
              <w:rPr>
                <w:sz w:val="24"/>
              </w:rPr>
            </w:pPr>
            <w:r>
              <w:rPr>
                <w:spacing w:val="-2"/>
                <w:sz w:val="24"/>
              </w:rPr>
              <w:t>Обществознание</w:t>
            </w:r>
          </w:p>
        </w:tc>
        <w:tc>
          <w:tcPr>
            <w:tcW w:w="3694" w:type="dxa"/>
          </w:tcPr>
          <w:p w:rsidR="00991C96" w:rsidRDefault="008A40EF">
            <w:pPr>
              <w:pStyle w:val="TableParagraph"/>
              <w:spacing w:before="94"/>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4"/>
              <w:ind w:left="15" w:right="2"/>
              <w:jc w:val="center"/>
            </w:pPr>
            <w:r>
              <w:t>Тестирование</w:t>
            </w:r>
            <w:r>
              <w:rPr>
                <w:spacing w:val="-9"/>
              </w:rPr>
              <w:t xml:space="preserve"> </w:t>
            </w:r>
            <w:r>
              <w:t>/годовая</w:t>
            </w:r>
            <w:r>
              <w:rPr>
                <w:spacing w:val="-7"/>
              </w:rPr>
              <w:t xml:space="preserve"> </w:t>
            </w:r>
            <w:r>
              <w:rPr>
                <w:spacing w:val="-2"/>
              </w:rPr>
              <w:t>отметка</w:t>
            </w:r>
          </w:p>
        </w:tc>
      </w:tr>
      <w:tr w:rsidR="00991C96">
        <w:trPr>
          <w:trHeight w:val="522"/>
        </w:trPr>
        <w:tc>
          <w:tcPr>
            <w:tcW w:w="2749" w:type="dxa"/>
          </w:tcPr>
          <w:p w:rsidR="00991C96" w:rsidRDefault="008A40EF">
            <w:pPr>
              <w:pStyle w:val="TableParagraph"/>
              <w:spacing w:before="97"/>
              <w:ind w:left="62"/>
              <w:rPr>
                <w:sz w:val="24"/>
              </w:rPr>
            </w:pPr>
            <w:r>
              <w:rPr>
                <w:spacing w:val="-2"/>
                <w:sz w:val="24"/>
              </w:rPr>
              <w:t>География</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3"/>
              <w:jc w:val="center"/>
            </w:pPr>
            <w:r>
              <w:t>Тестирование</w:t>
            </w:r>
            <w:r>
              <w:rPr>
                <w:spacing w:val="-9"/>
              </w:rPr>
              <w:t xml:space="preserve"> </w:t>
            </w:r>
            <w:r>
              <w:t>/годовая</w:t>
            </w:r>
            <w:r>
              <w:rPr>
                <w:spacing w:val="-8"/>
              </w:rPr>
              <w:t xml:space="preserve"> </w:t>
            </w:r>
            <w:r>
              <w:rPr>
                <w:spacing w:val="-2"/>
              </w:rPr>
              <w:t>отметка</w:t>
            </w:r>
          </w:p>
        </w:tc>
      </w:tr>
      <w:tr w:rsidR="00991C96">
        <w:trPr>
          <w:trHeight w:val="784"/>
        </w:trPr>
        <w:tc>
          <w:tcPr>
            <w:tcW w:w="2749" w:type="dxa"/>
          </w:tcPr>
          <w:p w:rsidR="00991C96" w:rsidRDefault="008A40EF">
            <w:pPr>
              <w:pStyle w:val="TableParagraph"/>
              <w:spacing w:before="95"/>
              <w:ind w:left="62"/>
              <w:rPr>
                <w:sz w:val="24"/>
              </w:rPr>
            </w:pPr>
            <w:r>
              <w:rPr>
                <w:sz w:val="24"/>
              </w:rPr>
              <w:t>Физическая</w:t>
            </w:r>
            <w:r>
              <w:rPr>
                <w:spacing w:val="-5"/>
                <w:sz w:val="24"/>
              </w:rPr>
              <w:t xml:space="preserve"> </w:t>
            </w:r>
            <w:r>
              <w:rPr>
                <w:spacing w:val="-2"/>
                <w:sz w:val="24"/>
              </w:rPr>
              <w:t>культура</w:t>
            </w:r>
          </w:p>
        </w:tc>
        <w:tc>
          <w:tcPr>
            <w:tcW w:w="3694" w:type="dxa"/>
          </w:tcPr>
          <w:p w:rsidR="00991C96" w:rsidRDefault="008A40EF">
            <w:pPr>
              <w:pStyle w:val="TableParagraph"/>
              <w:spacing w:before="94"/>
              <w:ind w:left="13" w:right="3"/>
              <w:jc w:val="center"/>
            </w:pPr>
            <w:r>
              <w:t>Сдача</w:t>
            </w:r>
            <w:r>
              <w:rPr>
                <w:spacing w:val="-6"/>
              </w:rPr>
              <w:t xml:space="preserve"> </w:t>
            </w:r>
            <w:r>
              <w:t>нормативов</w:t>
            </w:r>
            <w:r>
              <w:rPr>
                <w:spacing w:val="-6"/>
              </w:rPr>
              <w:t xml:space="preserve"> </w:t>
            </w:r>
            <w:r>
              <w:t>/годовая</w:t>
            </w:r>
            <w:r>
              <w:rPr>
                <w:spacing w:val="-5"/>
              </w:rPr>
              <w:t xml:space="preserve"> </w:t>
            </w:r>
            <w:r>
              <w:rPr>
                <w:spacing w:val="-2"/>
              </w:rPr>
              <w:t>отметка</w:t>
            </w:r>
          </w:p>
        </w:tc>
        <w:tc>
          <w:tcPr>
            <w:tcW w:w="3483" w:type="dxa"/>
          </w:tcPr>
          <w:p w:rsidR="00991C96" w:rsidRDefault="008A40EF">
            <w:pPr>
              <w:pStyle w:val="TableParagraph"/>
              <w:spacing w:before="94" w:line="276" w:lineRule="auto"/>
              <w:ind w:left="1370" w:right="373" w:hanging="913"/>
            </w:pPr>
            <w:r>
              <w:t>Сдача</w:t>
            </w:r>
            <w:r>
              <w:rPr>
                <w:spacing w:val="-14"/>
              </w:rPr>
              <w:t xml:space="preserve"> </w:t>
            </w:r>
            <w:r>
              <w:t>нормативов</w:t>
            </w:r>
            <w:r>
              <w:rPr>
                <w:spacing w:val="-14"/>
              </w:rPr>
              <w:t xml:space="preserve"> </w:t>
            </w:r>
            <w:r>
              <w:t xml:space="preserve">/годовая </w:t>
            </w:r>
            <w:r>
              <w:rPr>
                <w:spacing w:val="-2"/>
              </w:rPr>
              <w:t>отметка</w:t>
            </w:r>
          </w:p>
        </w:tc>
      </w:tr>
      <w:tr w:rsidR="00991C96">
        <w:trPr>
          <w:trHeight w:val="522"/>
        </w:trPr>
        <w:tc>
          <w:tcPr>
            <w:tcW w:w="2749" w:type="dxa"/>
          </w:tcPr>
          <w:p w:rsidR="00991C96" w:rsidRDefault="008A40EF">
            <w:pPr>
              <w:pStyle w:val="TableParagraph"/>
              <w:spacing w:before="97"/>
              <w:ind w:left="62"/>
              <w:rPr>
                <w:sz w:val="24"/>
              </w:rPr>
            </w:pPr>
            <w:r>
              <w:rPr>
                <w:sz w:val="24"/>
              </w:rPr>
              <w:t>Основы</w:t>
            </w:r>
            <w:r>
              <w:rPr>
                <w:spacing w:val="63"/>
                <w:w w:val="150"/>
                <w:sz w:val="24"/>
              </w:rPr>
              <w:t xml:space="preserve"> </w:t>
            </w:r>
            <w:r>
              <w:rPr>
                <w:sz w:val="24"/>
              </w:rPr>
              <w:t>безопасности</w:t>
            </w:r>
            <w:r>
              <w:rPr>
                <w:spacing w:val="65"/>
                <w:w w:val="150"/>
                <w:sz w:val="24"/>
              </w:rPr>
              <w:t xml:space="preserve"> </w:t>
            </w:r>
            <w:r>
              <w:rPr>
                <w:spacing w:val="-10"/>
                <w:sz w:val="24"/>
              </w:rPr>
              <w:t>и</w:t>
            </w:r>
          </w:p>
        </w:tc>
        <w:tc>
          <w:tcPr>
            <w:tcW w:w="3694" w:type="dxa"/>
          </w:tcPr>
          <w:p w:rsidR="00991C96" w:rsidRDefault="008A40EF">
            <w:pPr>
              <w:pStyle w:val="TableParagraph"/>
              <w:spacing w:before="97"/>
              <w:ind w:left="13" w:right="1"/>
              <w:jc w:val="center"/>
            </w:pPr>
            <w:r>
              <w:t>Тестирование</w:t>
            </w:r>
            <w:r>
              <w:rPr>
                <w:spacing w:val="-9"/>
              </w:rPr>
              <w:t xml:space="preserve"> </w:t>
            </w:r>
            <w:r>
              <w:t>/годовая</w:t>
            </w:r>
            <w:r>
              <w:rPr>
                <w:spacing w:val="-8"/>
              </w:rPr>
              <w:t xml:space="preserve"> </w:t>
            </w:r>
            <w:r>
              <w:rPr>
                <w:spacing w:val="-2"/>
              </w:rPr>
              <w:t>отметка</w:t>
            </w:r>
          </w:p>
        </w:tc>
        <w:tc>
          <w:tcPr>
            <w:tcW w:w="3483" w:type="dxa"/>
          </w:tcPr>
          <w:p w:rsidR="00991C96" w:rsidRDefault="008A40EF">
            <w:pPr>
              <w:pStyle w:val="TableParagraph"/>
              <w:spacing w:before="97"/>
              <w:ind w:left="15" w:right="2"/>
              <w:jc w:val="center"/>
            </w:pPr>
            <w:r>
              <w:t>Тестирование</w:t>
            </w:r>
            <w:r>
              <w:rPr>
                <w:spacing w:val="-9"/>
              </w:rPr>
              <w:t xml:space="preserve"> </w:t>
            </w:r>
            <w:r>
              <w:t>/годовая</w:t>
            </w:r>
            <w:r>
              <w:rPr>
                <w:spacing w:val="-7"/>
              </w:rPr>
              <w:t xml:space="preserve"> </w:t>
            </w:r>
            <w:r>
              <w:rPr>
                <w:spacing w:val="-2"/>
              </w:rPr>
              <w:t>отметка</w:t>
            </w:r>
          </w:p>
        </w:tc>
      </w:tr>
    </w:tbl>
    <w:p w:rsidR="00991C96" w:rsidRDefault="00991C96">
      <w:pPr>
        <w:pStyle w:val="TableParagraph"/>
        <w:jc w:val="center"/>
        <w:sectPr w:rsidR="00991C96">
          <w:type w:val="continuous"/>
          <w:pgSz w:w="11910" w:h="16840"/>
          <w:pgMar w:top="820" w:right="425" w:bottom="1040" w:left="566" w:header="0" w:footer="810" w:gutter="0"/>
          <w:cols w:space="720"/>
        </w:sect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3694"/>
        <w:gridCol w:w="3483"/>
      </w:tblGrid>
      <w:tr w:rsidR="00991C96">
        <w:trPr>
          <w:trHeight w:val="520"/>
        </w:trPr>
        <w:tc>
          <w:tcPr>
            <w:tcW w:w="2749" w:type="dxa"/>
          </w:tcPr>
          <w:p w:rsidR="00991C96" w:rsidRDefault="008A40EF">
            <w:pPr>
              <w:pStyle w:val="TableParagraph"/>
              <w:spacing w:before="95"/>
              <w:ind w:left="62"/>
              <w:rPr>
                <w:sz w:val="24"/>
              </w:rPr>
            </w:pPr>
            <w:r>
              <w:rPr>
                <w:sz w:val="24"/>
              </w:rPr>
              <w:lastRenderedPageBreak/>
              <w:t>защиты</w:t>
            </w:r>
            <w:r>
              <w:rPr>
                <w:spacing w:val="-2"/>
                <w:sz w:val="24"/>
              </w:rPr>
              <w:t xml:space="preserve"> Родины</w:t>
            </w:r>
          </w:p>
        </w:tc>
        <w:tc>
          <w:tcPr>
            <w:tcW w:w="3694" w:type="dxa"/>
          </w:tcPr>
          <w:p w:rsidR="00991C96" w:rsidRDefault="00991C96">
            <w:pPr>
              <w:pStyle w:val="TableParagraph"/>
              <w:ind w:left="0"/>
            </w:pPr>
          </w:p>
        </w:tc>
        <w:tc>
          <w:tcPr>
            <w:tcW w:w="3483" w:type="dxa"/>
          </w:tcPr>
          <w:p w:rsidR="00991C96" w:rsidRDefault="00991C96">
            <w:pPr>
              <w:pStyle w:val="TableParagraph"/>
              <w:ind w:left="0"/>
            </w:pPr>
          </w:p>
        </w:tc>
      </w:tr>
      <w:tr w:rsidR="00991C96">
        <w:trPr>
          <w:trHeight w:val="523"/>
        </w:trPr>
        <w:tc>
          <w:tcPr>
            <w:tcW w:w="2749" w:type="dxa"/>
          </w:tcPr>
          <w:p w:rsidR="00991C96" w:rsidRDefault="008A40EF">
            <w:pPr>
              <w:pStyle w:val="TableParagraph"/>
              <w:spacing w:before="97"/>
              <w:ind w:left="62"/>
              <w:rPr>
                <w:sz w:val="24"/>
              </w:rPr>
            </w:pPr>
            <w:r>
              <w:rPr>
                <w:sz w:val="24"/>
              </w:rPr>
              <w:t>Индивидуальный</w:t>
            </w:r>
            <w:r>
              <w:rPr>
                <w:spacing w:val="-11"/>
                <w:sz w:val="24"/>
              </w:rPr>
              <w:t xml:space="preserve"> </w:t>
            </w:r>
            <w:r>
              <w:rPr>
                <w:spacing w:val="-2"/>
                <w:sz w:val="24"/>
              </w:rPr>
              <w:t>проект</w:t>
            </w:r>
          </w:p>
        </w:tc>
        <w:tc>
          <w:tcPr>
            <w:tcW w:w="3694" w:type="dxa"/>
          </w:tcPr>
          <w:p w:rsidR="00991C96" w:rsidRDefault="008A40EF">
            <w:pPr>
              <w:pStyle w:val="TableParagraph"/>
              <w:spacing w:before="97"/>
              <w:ind w:left="859"/>
            </w:pPr>
            <w:r>
              <w:t>Практическая</w:t>
            </w:r>
            <w:r>
              <w:rPr>
                <w:spacing w:val="-8"/>
              </w:rPr>
              <w:t xml:space="preserve"> </w:t>
            </w:r>
            <w:r>
              <w:rPr>
                <w:spacing w:val="-2"/>
              </w:rPr>
              <w:t>работа</w:t>
            </w:r>
          </w:p>
        </w:tc>
        <w:tc>
          <w:tcPr>
            <w:tcW w:w="3483" w:type="dxa"/>
          </w:tcPr>
          <w:p w:rsidR="00991C96" w:rsidRDefault="008A40EF">
            <w:pPr>
              <w:pStyle w:val="TableParagraph"/>
              <w:spacing w:before="97"/>
              <w:ind w:left="15"/>
              <w:jc w:val="center"/>
            </w:pPr>
            <w:r>
              <w:t xml:space="preserve">Защита </w:t>
            </w:r>
            <w:r>
              <w:rPr>
                <w:spacing w:val="-5"/>
              </w:rPr>
              <w:t>ИП</w:t>
            </w:r>
          </w:p>
        </w:tc>
      </w:tr>
    </w:tbl>
    <w:p w:rsidR="00991C96" w:rsidRDefault="00991C96">
      <w:pPr>
        <w:pStyle w:val="a3"/>
        <w:spacing w:before="123"/>
        <w:ind w:left="0" w:firstLine="0"/>
        <w:jc w:val="left"/>
        <w:rPr>
          <w:b/>
        </w:rPr>
      </w:pPr>
    </w:p>
    <w:p w:rsidR="00991C96" w:rsidRDefault="008A40EF">
      <w:pPr>
        <w:pStyle w:val="a5"/>
        <w:numPr>
          <w:ilvl w:val="1"/>
          <w:numId w:val="287"/>
        </w:numPr>
        <w:tabs>
          <w:tab w:val="left" w:pos="4158"/>
        </w:tabs>
        <w:ind w:left="4158"/>
        <w:rPr>
          <w:b/>
          <w:sz w:val="24"/>
        </w:rPr>
      </w:pPr>
      <w:r>
        <w:rPr>
          <w:b/>
          <w:sz w:val="24"/>
        </w:rPr>
        <w:t>План</w:t>
      </w:r>
      <w:r>
        <w:rPr>
          <w:b/>
          <w:spacing w:val="-5"/>
          <w:sz w:val="24"/>
        </w:rPr>
        <w:t xml:space="preserve"> </w:t>
      </w:r>
      <w:r>
        <w:rPr>
          <w:b/>
          <w:sz w:val="24"/>
        </w:rPr>
        <w:t>внеурочной</w:t>
      </w:r>
      <w:r>
        <w:rPr>
          <w:b/>
          <w:spacing w:val="-5"/>
          <w:sz w:val="24"/>
        </w:rPr>
        <w:t xml:space="preserve"> </w:t>
      </w:r>
      <w:r>
        <w:rPr>
          <w:b/>
          <w:spacing w:val="-2"/>
          <w:sz w:val="24"/>
        </w:rPr>
        <w:t>деятельности</w:t>
      </w:r>
    </w:p>
    <w:p w:rsidR="00991C96" w:rsidRDefault="00991C96">
      <w:pPr>
        <w:pStyle w:val="a3"/>
        <w:spacing w:before="192"/>
        <w:ind w:left="0" w:firstLine="0"/>
        <w:jc w:val="left"/>
        <w:rPr>
          <w:b/>
        </w:rPr>
      </w:pPr>
    </w:p>
    <w:p w:rsidR="00991C96" w:rsidRDefault="008A40EF">
      <w:pPr>
        <w:pStyle w:val="a3"/>
        <w:spacing w:line="276" w:lineRule="auto"/>
        <w:ind w:left="850" w:right="148" w:firstLine="343"/>
      </w:pPr>
      <w:r>
        <w:t>Внеурочная деятельность является неотъемлемой и обязательной частью основной общеобразовательной программы.</w:t>
      </w:r>
    </w:p>
    <w:p w:rsidR="00991C96" w:rsidRDefault="008A40EF">
      <w:pPr>
        <w:pStyle w:val="a3"/>
        <w:spacing w:line="276" w:lineRule="auto"/>
        <w:ind w:left="850" w:right="142" w:firstLine="420"/>
      </w:pPr>
      <w:r>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w:t>
      </w:r>
      <w:r>
        <w:rPr>
          <w:spacing w:val="-2"/>
        </w:rPr>
        <w:t>обучающимися.</w:t>
      </w:r>
    </w:p>
    <w:p w:rsidR="00991C96" w:rsidRDefault="008A40EF">
      <w:pPr>
        <w:pStyle w:val="a3"/>
        <w:spacing w:line="276" w:lineRule="auto"/>
        <w:ind w:left="850" w:right="145" w:firstLine="420"/>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991C96" w:rsidRDefault="008A40EF">
      <w:pPr>
        <w:pStyle w:val="a3"/>
        <w:spacing w:line="276" w:lineRule="auto"/>
        <w:ind w:left="850" w:right="142" w:firstLine="360"/>
      </w:pPr>
      <w: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w:t>
      </w:r>
      <w:r>
        <w:rPr>
          <w:spacing w:val="-2"/>
        </w:rPr>
        <w:t>событиями).</w:t>
      </w:r>
    </w:p>
    <w:p w:rsidR="00991C96" w:rsidRDefault="008A40EF">
      <w:pPr>
        <w:pStyle w:val="a3"/>
        <w:spacing w:line="276" w:lineRule="auto"/>
        <w:ind w:left="850" w:right="147" w:firstLine="360"/>
      </w:pPr>
      <w:r>
        <w:t>План внеурочной деятельности состоит из двух частей: части обязательной и части, формируемой участниками образовательных отношений.</w:t>
      </w:r>
    </w:p>
    <w:p w:rsidR="00991C96" w:rsidRDefault="008A40EF">
      <w:pPr>
        <w:pStyle w:val="a3"/>
        <w:spacing w:line="276" w:lineRule="auto"/>
        <w:ind w:left="850" w:right="138" w:firstLine="420"/>
      </w:pPr>
      <w: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p>
    <w:p w:rsidR="00991C96" w:rsidRDefault="008A40EF">
      <w:pPr>
        <w:pStyle w:val="a3"/>
        <w:spacing w:line="276" w:lineRule="auto"/>
        <w:ind w:left="850" w:right="138" w:firstLine="993"/>
      </w:pPr>
      <w:r>
        <w:t>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w:t>
      </w:r>
    </w:p>
    <w:p w:rsidR="00991C96" w:rsidRDefault="008A40EF">
      <w:pPr>
        <w:pStyle w:val="a3"/>
        <w:spacing w:before="1" w:line="276" w:lineRule="auto"/>
        <w:ind w:right="145" w:firstLine="605"/>
      </w:pPr>
      <w:r>
        <w:t>План внеурочной деятельности определяет формы организации и объем внеурочной деятельности для обучающихся при освоении ими программы среднего общего образования (до 700 академических часов за 2 года обучения) с учетом образовательных потребностей и интересов обучающихся,</w:t>
      </w:r>
      <w:r>
        <w:rPr>
          <w:spacing w:val="-6"/>
        </w:rPr>
        <w:t xml:space="preserve"> </w:t>
      </w:r>
      <w:r>
        <w:t>запросов</w:t>
      </w:r>
      <w:r>
        <w:rPr>
          <w:spacing w:val="-7"/>
        </w:rPr>
        <w:t xml:space="preserve"> </w:t>
      </w:r>
      <w:r>
        <w:t>родителей</w:t>
      </w:r>
      <w:r>
        <w:rPr>
          <w:spacing w:val="-6"/>
        </w:rPr>
        <w:t xml:space="preserve"> </w:t>
      </w:r>
      <w:r>
        <w:t>(законных</w:t>
      </w:r>
      <w:r>
        <w:rPr>
          <w:spacing w:val="-5"/>
        </w:rPr>
        <w:t xml:space="preserve"> </w:t>
      </w:r>
      <w:r>
        <w:t>представителей)</w:t>
      </w:r>
      <w:r>
        <w:rPr>
          <w:spacing w:val="-6"/>
        </w:rPr>
        <w:t xml:space="preserve"> </w:t>
      </w:r>
      <w:r>
        <w:t>несовершеннолетних</w:t>
      </w:r>
      <w:r>
        <w:rPr>
          <w:spacing w:val="-5"/>
        </w:rPr>
        <w:t xml:space="preserve"> </w:t>
      </w:r>
      <w:r>
        <w:t>обучающихся, возможностей школы.</w:t>
      </w:r>
    </w:p>
    <w:p w:rsidR="00991C96" w:rsidRDefault="00991C96">
      <w:pPr>
        <w:pStyle w:val="a3"/>
        <w:spacing w:line="276" w:lineRule="auto"/>
        <w:sectPr w:rsidR="00991C96">
          <w:type w:val="continuous"/>
          <w:pgSz w:w="11910" w:h="16840"/>
          <w:pgMar w:top="820" w:right="425" w:bottom="1040" w:left="566" w:header="0" w:footer="810" w:gutter="0"/>
          <w:cols w:space="720"/>
        </w:sect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2"/>
        <w:gridCol w:w="2552"/>
        <w:gridCol w:w="1705"/>
        <w:gridCol w:w="850"/>
        <w:gridCol w:w="852"/>
      </w:tblGrid>
      <w:tr w:rsidR="00991C96">
        <w:trPr>
          <w:trHeight w:val="585"/>
        </w:trPr>
        <w:tc>
          <w:tcPr>
            <w:tcW w:w="4122" w:type="dxa"/>
            <w:vMerge w:val="restart"/>
          </w:tcPr>
          <w:p w:rsidR="00991C96" w:rsidRDefault="008A40EF">
            <w:pPr>
              <w:pStyle w:val="TableParagraph"/>
              <w:spacing w:line="215" w:lineRule="exact"/>
              <w:ind w:left="10"/>
              <w:jc w:val="center"/>
              <w:rPr>
                <w:b/>
              </w:rPr>
            </w:pPr>
            <w:r>
              <w:rPr>
                <w:b/>
                <w:spacing w:val="-2"/>
              </w:rPr>
              <w:lastRenderedPageBreak/>
              <w:t>Направление</w:t>
            </w:r>
          </w:p>
        </w:tc>
        <w:tc>
          <w:tcPr>
            <w:tcW w:w="2552" w:type="dxa"/>
            <w:vMerge w:val="restart"/>
          </w:tcPr>
          <w:p w:rsidR="00991C96" w:rsidRDefault="008A40EF">
            <w:pPr>
              <w:pStyle w:val="TableParagraph"/>
              <w:spacing w:line="215" w:lineRule="exact"/>
              <w:ind w:left="820"/>
              <w:rPr>
                <w:b/>
              </w:rPr>
            </w:pPr>
            <w:r>
              <w:rPr>
                <w:b/>
                <w:spacing w:val="-2"/>
              </w:rPr>
              <w:t>Название</w:t>
            </w:r>
          </w:p>
        </w:tc>
        <w:tc>
          <w:tcPr>
            <w:tcW w:w="1705" w:type="dxa"/>
            <w:vMerge w:val="restart"/>
          </w:tcPr>
          <w:p w:rsidR="00991C96" w:rsidRDefault="008A40EF">
            <w:pPr>
              <w:pStyle w:val="TableParagraph"/>
              <w:spacing w:line="215" w:lineRule="exact"/>
              <w:ind w:left="12" w:right="1"/>
              <w:jc w:val="center"/>
              <w:rPr>
                <w:b/>
              </w:rPr>
            </w:pPr>
            <w:r>
              <w:rPr>
                <w:b/>
                <w:spacing w:val="-2"/>
              </w:rPr>
              <w:t>Формы</w:t>
            </w:r>
          </w:p>
          <w:p w:rsidR="00991C96" w:rsidRDefault="008A40EF">
            <w:pPr>
              <w:pStyle w:val="TableParagraph"/>
              <w:spacing w:before="76"/>
              <w:ind w:left="12"/>
              <w:jc w:val="center"/>
              <w:rPr>
                <w:b/>
              </w:rPr>
            </w:pPr>
            <w:r>
              <w:rPr>
                <w:b/>
                <w:spacing w:val="-2"/>
              </w:rPr>
              <w:t>организации</w:t>
            </w:r>
          </w:p>
        </w:tc>
        <w:tc>
          <w:tcPr>
            <w:tcW w:w="1702" w:type="dxa"/>
            <w:gridSpan w:val="2"/>
          </w:tcPr>
          <w:p w:rsidR="00991C96" w:rsidRDefault="008A40EF">
            <w:pPr>
              <w:pStyle w:val="TableParagraph"/>
              <w:spacing w:before="25" w:line="270" w:lineRule="atLeast"/>
              <w:ind w:left="481" w:right="72" w:hanging="178"/>
              <w:rPr>
                <w:b/>
              </w:rPr>
            </w:pPr>
            <w:r>
              <w:rPr>
                <w:b/>
              </w:rPr>
              <w:t>Кол-во</w:t>
            </w:r>
            <w:r>
              <w:rPr>
                <w:b/>
                <w:spacing w:val="-14"/>
              </w:rPr>
              <w:t xml:space="preserve"> </w:t>
            </w:r>
            <w:r>
              <w:rPr>
                <w:b/>
              </w:rPr>
              <w:t>часов в неделю</w:t>
            </w:r>
          </w:p>
        </w:tc>
      </w:tr>
      <w:tr w:rsidR="00991C96">
        <w:trPr>
          <w:trHeight w:val="326"/>
        </w:trPr>
        <w:tc>
          <w:tcPr>
            <w:tcW w:w="4122" w:type="dxa"/>
            <w:vMerge/>
            <w:tcBorders>
              <w:top w:val="nil"/>
            </w:tcBorders>
          </w:tcPr>
          <w:p w:rsidR="00991C96" w:rsidRDefault="00991C96">
            <w:pPr>
              <w:rPr>
                <w:sz w:val="2"/>
                <w:szCs w:val="2"/>
              </w:rPr>
            </w:pPr>
          </w:p>
        </w:tc>
        <w:tc>
          <w:tcPr>
            <w:tcW w:w="2552" w:type="dxa"/>
            <w:vMerge/>
            <w:tcBorders>
              <w:top w:val="nil"/>
            </w:tcBorders>
          </w:tcPr>
          <w:p w:rsidR="00991C96" w:rsidRDefault="00991C96">
            <w:pPr>
              <w:rPr>
                <w:sz w:val="2"/>
                <w:szCs w:val="2"/>
              </w:rPr>
            </w:pPr>
          </w:p>
        </w:tc>
        <w:tc>
          <w:tcPr>
            <w:tcW w:w="1705" w:type="dxa"/>
            <w:vMerge/>
            <w:tcBorders>
              <w:top w:val="nil"/>
            </w:tcBorders>
          </w:tcPr>
          <w:p w:rsidR="00991C96" w:rsidRDefault="00991C96">
            <w:pPr>
              <w:rPr>
                <w:sz w:val="2"/>
                <w:szCs w:val="2"/>
              </w:rPr>
            </w:pPr>
          </w:p>
        </w:tc>
        <w:tc>
          <w:tcPr>
            <w:tcW w:w="850" w:type="dxa"/>
          </w:tcPr>
          <w:p w:rsidR="00991C96" w:rsidRDefault="008A40EF">
            <w:pPr>
              <w:pStyle w:val="TableParagraph"/>
              <w:spacing w:line="215" w:lineRule="exact"/>
              <w:ind w:left="135"/>
              <w:rPr>
                <w:b/>
              </w:rPr>
            </w:pPr>
            <w:r>
              <w:rPr>
                <w:b/>
              </w:rPr>
              <w:t xml:space="preserve">10 </w:t>
            </w:r>
            <w:r>
              <w:rPr>
                <w:b/>
                <w:spacing w:val="-5"/>
              </w:rPr>
              <w:t>кл.</w:t>
            </w:r>
          </w:p>
        </w:tc>
        <w:tc>
          <w:tcPr>
            <w:tcW w:w="852" w:type="dxa"/>
          </w:tcPr>
          <w:p w:rsidR="00991C96" w:rsidRDefault="008A40EF">
            <w:pPr>
              <w:pStyle w:val="TableParagraph"/>
              <w:spacing w:line="215" w:lineRule="exact"/>
              <w:ind w:left="185"/>
              <w:rPr>
                <w:b/>
              </w:rPr>
            </w:pPr>
            <w:r>
              <w:rPr>
                <w:b/>
                <w:spacing w:val="-2"/>
              </w:rPr>
              <w:t>11кл.</w:t>
            </w:r>
          </w:p>
        </w:tc>
      </w:tr>
      <w:tr w:rsidR="00991C96">
        <w:trPr>
          <w:trHeight w:val="271"/>
        </w:trPr>
        <w:tc>
          <w:tcPr>
            <w:tcW w:w="10081" w:type="dxa"/>
            <w:gridSpan w:val="5"/>
          </w:tcPr>
          <w:p w:rsidR="00991C96" w:rsidRDefault="008A40EF">
            <w:pPr>
              <w:pStyle w:val="TableParagraph"/>
              <w:spacing w:before="6" w:line="245" w:lineRule="exact"/>
              <w:ind w:left="157"/>
              <w:jc w:val="center"/>
              <w:rPr>
                <w:b/>
                <w:sz w:val="24"/>
              </w:rPr>
            </w:pPr>
            <w:r>
              <w:rPr>
                <w:b/>
                <w:sz w:val="24"/>
              </w:rPr>
              <w:t>Инвариантный</w:t>
            </w:r>
            <w:r>
              <w:rPr>
                <w:b/>
                <w:spacing w:val="-9"/>
                <w:sz w:val="24"/>
              </w:rPr>
              <w:t xml:space="preserve"> </w:t>
            </w:r>
            <w:r>
              <w:rPr>
                <w:b/>
                <w:spacing w:val="-2"/>
                <w:sz w:val="24"/>
              </w:rPr>
              <w:t>компонент</w:t>
            </w:r>
          </w:p>
        </w:tc>
      </w:tr>
      <w:tr w:rsidR="00991C96">
        <w:trPr>
          <w:trHeight w:val="1187"/>
        </w:trPr>
        <w:tc>
          <w:tcPr>
            <w:tcW w:w="4122" w:type="dxa"/>
          </w:tcPr>
          <w:p w:rsidR="00991C96" w:rsidRDefault="008A40EF">
            <w:pPr>
              <w:pStyle w:val="TableParagraph"/>
              <w:spacing w:before="17"/>
              <w:ind w:left="151"/>
            </w:pPr>
            <w:r>
              <w:rPr>
                <w:spacing w:val="-2"/>
              </w:rPr>
              <w:t>Информационно-просветительские</w:t>
            </w:r>
          </w:p>
          <w:p w:rsidR="00991C96" w:rsidRDefault="008A40EF">
            <w:pPr>
              <w:pStyle w:val="TableParagraph"/>
              <w:tabs>
                <w:tab w:val="left" w:pos="679"/>
                <w:tab w:val="left" w:pos="2471"/>
              </w:tabs>
              <w:spacing w:before="21" w:line="259" w:lineRule="auto"/>
              <w:ind w:left="151" w:right="128"/>
            </w:pPr>
            <w:r>
              <w:t>занятия</w:t>
            </w:r>
            <w:r>
              <w:rPr>
                <w:spacing w:val="40"/>
              </w:rPr>
              <w:t xml:space="preserve"> </w:t>
            </w:r>
            <w:r>
              <w:t>патриотической,</w:t>
            </w:r>
            <w:r>
              <w:rPr>
                <w:spacing w:val="40"/>
              </w:rPr>
              <w:t xml:space="preserve"> </w:t>
            </w:r>
            <w:r>
              <w:t xml:space="preserve">нравственной </w:t>
            </w:r>
            <w:r>
              <w:rPr>
                <w:spacing w:val="-10"/>
              </w:rPr>
              <w:t>и</w:t>
            </w:r>
            <w:r>
              <w:tab/>
            </w:r>
            <w:r>
              <w:rPr>
                <w:spacing w:val="-2"/>
              </w:rPr>
              <w:t>экологической</w:t>
            </w:r>
            <w:r>
              <w:tab/>
            </w:r>
            <w:r>
              <w:rPr>
                <w:spacing w:val="-2"/>
              </w:rPr>
              <w:t>направленности</w:t>
            </w:r>
          </w:p>
          <w:p w:rsidR="00991C96" w:rsidRDefault="008A40EF">
            <w:pPr>
              <w:pStyle w:val="TableParagraph"/>
              <w:spacing w:before="1"/>
              <w:ind w:left="151"/>
            </w:pPr>
            <w:r>
              <w:t>«Разговор</w:t>
            </w:r>
            <w:r>
              <w:rPr>
                <w:spacing w:val="-4"/>
              </w:rPr>
              <w:t xml:space="preserve"> </w:t>
            </w:r>
            <w:r>
              <w:t>о</w:t>
            </w:r>
            <w:r>
              <w:rPr>
                <w:spacing w:val="-3"/>
              </w:rPr>
              <w:t xml:space="preserve"> </w:t>
            </w:r>
            <w:r>
              <w:rPr>
                <w:spacing w:val="-2"/>
              </w:rPr>
              <w:t>важном»</w:t>
            </w:r>
          </w:p>
        </w:tc>
        <w:tc>
          <w:tcPr>
            <w:tcW w:w="2552" w:type="dxa"/>
          </w:tcPr>
          <w:p w:rsidR="00991C96" w:rsidRDefault="008A40EF">
            <w:pPr>
              <w:pStyle w:val="TableParagraph"/>
              <w:spacing w:before="17"/>
              <w:ind w:left="47"/>
            </w:pPr>
            <w:r>
              <w:t>«Разговор</w:t>
            </w:r>
            <w:r>
              <w:rPr>
                <w:spacing w:val="-4"/>
              </w:rPr>
              <w:t xml:space="preserve"> </w:t>
            </w:r>
            <w:r>
              <w:t>о</w:t>
            </w:r>
            <w:r>
              <w:rPr>
                <w:spacing w:val="-3"/>
              </w:rPr>
              <w:t xml:space="preserve"> </w:t>
            </w:r>
            <w:r>
              <w:rPr>
                <w:spacing w:val="-2"/>
              </w:rPr>
              <w:t>важном»</w:t>
            </w:r>
          </w:p>
        </w:tc>
        <w:tc>
          <w:tcPr>
            <w:tcW w:w="1705" w:type="dxa"/>
          </w:tcPr>
          <w:p w:rsidR="00991C96" w:rsidRDefault="008A40EF">
            <w:pPr>
              <w:pStyle w:val="TableParagraph"/>
              <w:spacing w:line="218" w:lineRule="exact"/>
              <w:ind w:left="11"/>
            </w:pPr>
            <w:r>
              <w:t xml:space="preserve">Час </w:t>
            </w:r>
            <w:r>
              <w:rPr>
                <w:spacing w:val="-2"/>
              </w:rPr>
              <w:t>общения</w:t>
            </w:r>
          </w:p>
        </w:tc>
        <w:tc>
          <w:tcPr>
            <w:tcW w:w="850" w:type="dxa"/>
          </w:tcPr>
          <w:p w:rsidR="00991C96" w:rsidRDefault="008A40EF">
            <w:pPr>
              <w:pStyle w:val="TableParagraph"/>
              <w:spacing w:line="225" w:lineRule="exact"/>
              <w:ind w:left="457"/>
            </w:pPr>
            <w:r>
              <w:rPr>
                <w:spacing w:val="-10"/>
              </w:rPr>
              <w:t>1</w:t>
            </w:r>
          </w:p>
        </w:tc>
        <w:tc>
          <w:tcPr>
            <w:tcW w:w="852" w:type="dxa"/>
          </w:tcPr>
          <w:p w:rsidR="00991C96" w:rsidRDefault="008A40EF">
            <w:pPr>
              <w:pStyle w:val="TableParagraph"/>
              <w:spacing w:line="218" w:lineRule="exact"/>
              <w:ind w:left="456"/>
            </w:pPr>
            <w:r>
              <w:rPr>
                <w:spacing w:val="-10"/>
              </w:rPr>
              <w:t>1</w:t>
            </w:r>
          </w:p>
        </w:tc>
      </w:tr>
      <w:tr w:rsidR="00991C96">
        <w:trPr>
          <w:trHeight w:val="877"/>
        </w:trPr>
        <w:tc>
          <w:tcPr>
            <w:tcW w:w="4122" w:type="dxa"/>
          </w:tcPr>
          <w:p w:rsidR="00991C96" w:rsidRDefault="008A40EF">
            <w:pPr>
              <w:pStyle w:val="TableParagraph"/>
              <w:tabs>
                <w:tab w:val="left" w:pos="1600"/>
                <w:tab w:val="left" w:pos="2536"/>
              </w:tabs>
              <w:spacing w:before="15" w:line="261" w:lineRule="auto"/>
              <w:ind w:left="151" w:right="132"/>
            </w:pPr>
            <w:r>
              <w:rPr>
                <w:spacing w:val="-2"/>
              </w:rPr>
              <w:t>Занятия</w:t>
            </w:r>
            <w:r>
              <w:tab/>
            </w:r>
            <w:r>
              <w:rPr>
                <w:spacing w:val="-6"/>
              </w:rPr>
              <w:t>по</w:t>
            </w:r>
            <w:r>
              <w:tab/>
            </w:r>
            <w:r>
              <w:rPr>
                <w:spacing w:val="-2"/>
              </w:rPr>
              <w:t xml:space="preserve">формированию </w:t>
            </w:r>
            <w:r>
              <w:t>функциональной грамотности</w:t>
            </w:r>
          </w:p>
        </w:tc>
        <w:tc>
          <w:tcPr>
            <w:tcW w:w="2552" w:type="dxa"/>
          </w:tcPr>
          <w:p w:rsidR="00991C96" w:rsidRDefault="008A40EF">
            <w:pPr>
              <w:pStyle w:val="TableParagraph"/>
              <w:spacing w:before="15" w:line="264" w:lineRule="auto"/>
              <w:ind w:left="47" w:right="864"/>
            </w:pPr>
            <w:r>
              <w:rPr>
                <w:spacing w:val="-2"/>
              </w:rPr>
              <w:t>«Основы функциональной грамотности»</w:t>
            </w:r>
          </w:p>
        </w:tc>
        <w:tc>
          <w:tcPr>
            <w:tcW w:w="1705" w:type="dxa"/>
          </w:tcPr>
          <w:p w:rsidR="00991C96" w:rsidRDefault="008A40EF">
            <w:pPr>
              <w:pStyle w:val="TableParagraph"/>
              <w:spacing w:line="215" w:lineRule="exact"/>
              <w:ind w:left="11"/>
            </w:pPr>
            <w:r>
              <w:rPr>
                <w:spacing w:val="-2"/>
              </w:rPr>
              <w:t>Метапредметный</w:t>
            </w:r>
          </w:p>
          <w:p w:rsidR="00991C96" w:rsidRDefault="008A40EF">
            <w:pPr>
              <w:pStyle w:val="TableParagraph"/>
              <w:spacing w:before="78"/>
              <w:ind w:left="11"/>
            </w:pPr>
            <w:r>
              <w:rPr>
                <w:spacing w:val="-2"/>
              </w:rPr>
              <w:t>кружок</w:t>
            </w:r>
          </w:p>
        </w:tc>
        <w:tc>
          <w:tcPr>
            <w:tcW w:w="850" w:type="dxa"/>
          </w:tcPr>
          <w:p w:rsidR="00991C96" w:rsidRDefault="008A40EF">
            <w:pPr>
              <w:pStyle w:val="TableParagraph"/>
              <w:spacing w:line="223" w:lineRule="exact"/>
              <w:ind w:left="457"/>
            </w:pPr>
            <w:r>
              <w:rPr>
                <w:spacing w:val="-10"/>
              </w:rPr>
              <w:t>1</w:t>
            </w:r>
          </w:p>
        </w:tc>
        <w:tc>
          <w:tcPr>
            <w:tcW w:w="852" w:type="dxa"/>
          </w:tcPr>
          <w:p w:rsidR="00991C96" w:rsidRDefault="008A40EF">
            <w:pPr>
              <w:pStyle w:val="TableParagraph"/>
              <w:spacing w:line="223" w:lineRule="exact"/>
              <w:ind w:left="456"/>
            </w:pPr>
            <w:r>
              <w:rPr>
                <w:spacing w:val="-10"/>
              </w:rPr>
              <w:t>1</w:t>
            </w:r>
          </w:p>
        </w:tc>
      </w:tr>
      <w:tr w:rsidR="00991C96">
        <w:trPr>
          <w:trHeight w:val="806"/>
        </w:trPr>
        <w:tc>
          <w:tcPr>
            <w:tcW w:w="4122" w:type="dxa"/>
          </w:tcPr>
          <w:p w:rsidR="00991C96" w:rsidRDefault="008A40EF">
            <w:pPr>
              <w:pStyle w:val="TableParagraph"/>
              <w:tabs>
                <w:tab w:val="left" w:pos="1689"/>
                <w:tab w:val="left" w:pos="1912"/>
                <w:tab w:val="left" w:pos="3765"/>
              </w:tabs>
              <w:spacing w:before="15" w:line="259" w:lineRule="auto"/>
              <w:ind w:left="151" w:right="128"/>
            </w:pPr>
            <w:r>
              <w:rPr>
                <w:spacing w:val="-2"/>
              </w:rPr>
              <w:t>Занятия,</w:t>
            </w:r>
            <w:r>
              <w:tab/>
            </w:r>
            <w:r>
              <w:rPr>
                <w:spacing w:val="-2"/>
              </w:rPr>
              <w:t>направленные</w:t>
            </w:r>
            <w:r>
              <w:tab/>
            </w:r>
            <w:r>
              <w:rPr>
                <w:spacing w:val="-6"/>
              </w:rPr>
              <w:t xml:space="preserve">на </w:t>
            </w:r>
            <w:r>
              <w:rPr>
                <w:spacing w:val="-2"/>
              </w:rPr>
              <w:t>удовлетворение</w:t>
            </w:r>
            <w:r>
              <w:tab/>
            </w:r>
            <w:r>
              <w:tab/>
            </w:r>
            <w:r>
              <w:rPr>
                <w:spacing w:val="-2"/>
              </w:rPr>
              <w:t>профориентационных</w:t>
            </w:r>
          </w:p>
          <w:p w:rsidR="00991C96" w:rsidRDefault="008A40EF">
            <w:pPr>
              <w:pStyle w:val="TableParagraph"/>
              <w:spacing w:before="3" w:line="221" w:lineRule="exact"/>
              <w:ind w:left="151"/>
            </w:pPr>
            <w:r>
              <w:t>интересов</w:t>
            </w:r>
            <w:r>
              <w:rPr>
                <w:spacing w:val="-6"/>
              </w:rPr>
              <w:t xml:space="preserve"> </w:t>
            </w:r>
            <w:r>
              <w:t>и</w:t>
            </w:r>
            <w:r>
              <w:rPr>
                <w:spacing w:val="-6"/>
              </w:rPr>
              <w:t xml:space="preserve"> </w:t>
            </w:r>
            <w:r>
              <w:t>потребностей</w:t>
            </w:r>
            <w:r>
              <w:rPr>
                <w:spacing w:val="-5"/>
              </w:rPr>
              <w:t xml:space="preserve"> </w:t>
            </w:r>
            <w:r>
              <w:rPr>
                <w:spacing w:val="-2"/>
              </w:rPr>
              <w:t>обучающихся</w:t>
            </w:r>
          </w:p>
        </w:tc>
        <w:tc>
          <w:tcPr>
            <w:tcW w:w="2552" w:type="dxa"/>
          </w:tcPr>
          <w:p w:rsidR="00991C96" w:rsidRDefault="008A40EF">
            <w:pPr>
              <w:pStyle w:val="TableParagraph"/>
              <w:spacing w:before="15"/>
              <w:ind w:left="47"/>
            </w:pPr>
            <w:r>
              <w:t>«Россия</w:t>
            </w:r>
            <w:r>
              <w:rPr>
                <w:spacing w:val="-4"/>
              </w:rPr>
              <w:t xml:space="preserve"> </w:t>
            </w:r>
            <w:r>
              <w:t>мои</w:t>
            </w:r>
            <w:r>
              <w:rPr>
                <w:spacing w:val="-3"/>
              </w:rPr>
              <w:t xml:space="preserve"> </w:t>
            </w:r>
            <w:r>
              <w:rPr>
                <w:spacing w:val="-2"/>
              </w:rPr>
              <w:t>горизонты»</w:t>
            </w:r>
          </w:p>
        </w:tc>
        <w:tc>
          <w:tcPr>
            <w:tcW w:w="1705" w:type="dxa"/>
          </w:tcPr>
          <w:p w:rsidR="00991C96" w:rsidRDefault="008A40EF">
            <w:pPr>
              <w:pStyle w:val="TableParagraph"/>
              <w:spacing w:line="215" w:lineRule="exact"/>
              <w:ind w:left="11"/>
            </w:pPr>
            <w:r>
              <w:rPr>
                <w:spacing w:val="-2"/>
              </w:rPr>
              <w:t>Кружок</w:t>
            </w:r>
          </w:p>
        </w:tc>
        <w:tc>
          <w:tcPr>
            <w:tcW w:w="850" w:type="dxa"/>
          </w:tcPr>
          <w:p w:rsidR="00991C96" w:rsidRDefault="008A40EF">
            <w:pPr>
              <w:pStyle w:val="TableParagraph"/>
              <w:spacing w:line="223" w:lineRule="exact"/>
              <w:ind w:left="457"/>
            </w:pPr>
            <w:r>
              <w:rPr>
                <w:spacing w:val="-10"/>
              </w:rPr>
              <w:t>1</w:t>
            </w:r>
          </w:p>
        </w:tc>
        <w:tc>
          <w:tcPr>
            <w:tcW w:w="852" w:type="dxa"/>
          </w:tcPr>
          <w:p w:rsidR="00991C96" w:rsidRDefault="008A40EF">
            <w:pPr>
              <w:pStyle w:val="TableParagraph"/>
              <w:spacing w:line="215" w:lineRule="exact"/>
              <w:ind w:left="456"/>
            </w:pPr>
            <w:r>
              <w:rPr>
                <w:spacing w:val="-10"/>
              </w:rPr>
              <w:t>1</w:t>
            </w:r>
          </w:p>
        </w:tc>
      </w:tr>
      <w:tr w:rsidR="00991C96">
        <w:trPr>
          <w:trHeight w:val="347"/>
        </w:trPr>
        <w:tc>
          <w:tcPr>
            <w:tcW w:w="10081" w:type="dxa"/>
            <w:gridSpan w:val="5"/>
          </w:tcPr>
          <w:p w:rsidR="00991C96" w:rsidRDefault="008A40EF">
            <w:pPr>
              <w:pStyle w:val="TableParagraph"/>
              <w:spacing w:before="78" w:line="249" w:lineRule="exact"/>
              <w:ind w:left="157" w:right="108"/>
              <w:jc w:val="center"/>
              <w:rPr>
                <w:b/>
                <w:sz w:val="24"/>
              </w:rPr>
            </w:pPr>
            <w:r>
              <w:rPr>
                <w:b/>
                <w:sz w:val="24"/>
              </w:rPr>
              <w:t>Вариативный</w:t>
            </w:r>
            <w:r>
              <w:rPr>
                <w:b/>
                <w:spacing w:val="-8"/>
                <w:sz w:val="24"/>
              </w:rPr>
              <w:t xml:space="preserve"> </w:t>
            </w:r>
            <w:r>
              <w:rPr>
                <w:b/>
                <w:spacing w:val="-2"/>
                <w:sz w:val="24"/>
              </w:rPr>
              <w:t>компонент</w:t>
            </w:r>
          </w:p>
        </w:tc>
      </w:tr>
      <w:tr w:rsidR="00991C96">
        <w:trPr>
          <w:trHeight w:val="845"/>
        </w:trPr>
        <w:tc>
          <w:tcPr>
            <w:tcW w:w="4122" w:type="dxa"/>
            <w:vMerge w:val="restart"/>
          </w:tcPr>
          <w:p w:rsidR="00991C96" w:rsidRDefault="008A40EF">
            <w:pPr>
              <w:pStyle w:val="TableParagraph"/>
              <w:spacing w:before="15" w:line="259" w:lineRule="auto"/>
              <w:ind w:left="151"/>
            </w:pPr>
            <w:r>
              <w:t>Занятия,</w:t>
            </w:r>
            <w:r>
              <w:rPr>
                <w:spacing w:val="-9"/>
              </w:rPr>
              <w:t xml:space="preserve"> </w:t>
            </w:r>
            <w:r>
              <w:t>связанные</w:t>
            </w:r>
            <w:r>
              <w:rPr>
                <w:spacing w:val="-9"/>
              </w:rPr>
              <w:t xml:space="preserve"> </w:t>
            </w:r>
            <w:r>
              <w:t>с</w:t>
            </w:r>
            <w:r>
              <w:rPr>
                <w:spacing w:val="-9"/>
              </w:rPr>
              <w:t xml:space="preserve"> </w:t>
            </w:r>
            <w:r>
              <w:t>реализацией</w:t>
            </w:r>
            <w:r>
              <w:rPr>
                <w:spacing w:val="-9"/>
              </w:rPr>
              <w:t xml:space="preserve"> </w:t>
            </w:r>
            <w:r>
              <w:t>особых интеллектуальных и социокультурных потребностей обучающихся</w:t>
            </w:r>
          </w:p>
        </w:tc>
        <w:tc>
          <w:tcPr>
            <w:tcW w:w="2552" w:type="dxa"/>
          </w:tcPr>
          <w:p w:rsidR="00991C96" w:rsidRDefault="008A40EF">
            <w:pPr>
              <w:pStyle w:val="TableParagraph"/>
              <w:spacing w:before="37" w:line="259" w:lineRule="auto"/>
              <w:ind w:left="47" w:right="864"/>
            </w:pPr>
            <w:r>
              <w:rPr>
                <w:spacing w:val="-4"/>
              </w:rPr>
              <w:t xml:space="preserve">«Учу </w:t>
            </w:r>
            <w:r>
              <w:rPr>
                <w:spacing w:val="-2"/>
              </w:rPr>
              <w:t>профильную</w:t>
            </w:r>
          </w:p>
          <w:p w:rsidR="00991C96" w:rsidRDefault="008A40EF">
            <w:pPr>
              <w:pStyle w:val="TableParagraph"/>
              <w:spacing w:before="3" w:line="238" w:lineRule="exact"/>
              <w:ind w:left="47"/>
            </w:pPr>
            <w:r>
              <w:rPr>
                <w:spacing w:val="-2"/>
              </w:rPr>
              <w:t>математику»</w:t>
            </w:r>
          </w:p>
        </w:tc>
        <w:tc>
          <w:tcPr>
            <w:tcW w:w="1705" w:type="dxa"/>
          </w:tcPr>
          <w:p w:rsidR="00991C96" w:rsidRDefault="008A40EF">
            <w:pPr>
              <w:pStyle w:val="TableParagraph"/>
              <w:spacing w:line="215" w:lineRule="exact"/>
              <w:ind w:left="11"/>
            </w:pPr>
            <w:r>
              <w:rPr>
                <w:spacing w:val="-2"/>
              </w:rPr>
              <w:t>Кружок</w:t>
            </w:r>
          </w:p>
        </w:tc>
        <w:tc>
          <w:tcPr>
            <w:tcW w:w="850" w:type="dxa"/>
          </w:tcPr>
          <w:p w:rsidR="00991C96" w:rsidRDefault="008A40EF">
            <w:pPr>
              <w:pStyle w:val="TableParagraph"/>
              <w:spacing w:line="215" w:lineRule="exact"/>
              <w:ind w:left="457"/>
            </w:pPr>
            <w:r>
              <w:rPr>
                <w:spacing w:val="-10"/>
              </w:rPr>
              <w:t>1</w:t>
            </w:r>
          </w:p>
        </w:tc>
        <w:tc>
          <w:tcPr>
            <w:tcW w:w="852" w:type="dxa"/>
          </w:tcPr>
          <w:p w:rsidR="00991C96" w:rsidRDefault="008A40EF">
            <w:pPr>
              <w:pStyle w:val="TableParagraph"/>
              <w:spacing w:line="215" w:lineRule="exact"/>
              <w:ind w:left="456"/>
            </w:pPr>
            <w:r>
              <w:rPr>
                <w:spacing w:val="-10"/>
              </w:rPr>
              <w:t>1</w:t>
            </w:r>
          </w:p>
        </w:tc>
      </w:tr>
      <w:tr w:rsidR="00991C96">
        <w:trPr>
          <w:trHeight w:val="505"/>
        </w:trPr>
        <w:tc>
          <w:tcPr>
            <w:tcW w:w="4122" w:type="dxa"/>
            <w:vMerge/>
            <w:tcBorders>
              <w:top w:val="nil"/>
            </w:tcBorders>
          </w:tcPr>
          <w:p w:rsidR="00991C96" w:rsidRDefault="00991C96">
            <w:pPr>
              <w:rPr>
                <w:sz w:val="2"/>
                <w:szCs w:val="2"/>
              </w:rPr>
            </w:pPr>
          </w:p>
        </w:tc>
        <w:tc>
          <w:tcPr>
            <w:tcW w:w="2552" w:type="dxa"/>
          </w:tcPr>
          <w:p w:rsidR="00991C96" w:rsidRDefault="008A40EF">
            <w:pPr>
              <w:pStyle w:val="TableParagraph"/>
              <w:spacing w:line="246" w:lineRule="exact"/>
              <w:ind w:left="47"/>
            </w:pPr>
            <w:r>
              <w:t>«Биология</w:t>
            </w:r>
            <w:r>
              <w:rPr>
                <w:spacing w:val="-3"/>
              </w:rPr>
              <w:t xml:space="preserve"> </w:t>
            </w:r>
            <w:r>
              <w:t>в</w:t>
            </w:r>
            <w:r>
              <w:rPr>
                <w:spacing w:val="-2"/>
              </w:rPr>
              <w:t xml:space="preserve"> нашей</w:t>
            </w:r>
          </w:p>
          <w:p w:rsidR="00991C96" w:rsidRDefault="008A40EF">
            <w:pPr>
              <w:pStyle w:val="TableParagraph"/>
              <w:spacing w:line="240" w:lineRule="exact"/>
              <w:ind w:left="47"/>
            </w:pPr>
            <w:r>
              <w:rPr>
                <w:spacing w:val="-2"/>
              </w:rPr>
              <w:t>жизни»</w:t>
            </w:r>
          </w:p>
        </w:tc>
        <w:tc>
          <w:tcPr>
            <w:tcW w:w="1705" w:type="dxa"/>
          </w:tcPr>
          <w:p w:rsidR="00991C96" w:rsidRDefault="008A40EF">
            <w:pPr>
              <w:pStyle w:val="TableParagraph"/>
              <w:spacing w:line="247" w:lineRule="exact"/>
              <w:ind w:left="11"/>
            </w:pPr>
            <w:r>
              <w:rPr>
                <w:spacing w:val="-2"/>
              </w:rPr>
              <w:t>Кружок</w:t>
            </w:r>
          </w:p>
        </w:tc>
        <w:tc>
          <w:tcPr>
            <w:tcW w:w="850" w:type="dxa"/>
          </w:tcPr>
          <w:p w:rsidR="00991C96" w:rsidRDefault="008A40EF">
            <w:pPr>
              <w:pStyle w:val="TableParagraph"/>
              <w:spacing w:line="247" w:lineRule="exact"/>
              <w:ind w:left="45"/>
              <w:jc w:val="center"/>
            </w:pPr>
            <w:r>
              <w:rPr>
                <w:spacing w:val="-10"/>
              </w:rPr>
              <w:t>1</w:t>
            </w:r>
          </w:p>
        </w:tc>
        <w:tc>
          <w:tcPr>
            <w:tcW w:w="852" w:type="dxa"/>
          </w:tcPr>
          <w:p w:rsidR="00991C96" w:rsidRDefault="008A40EF">
            <w:pPr>
              <w:pStyle w:val="TableParagraph"/>
              <w:spacing w:line="247" w:lineRule="exact"/>
              <w:ind w:left="42"/>
              <w:jc w:val="center"/>
            </w:pPr>
            <w:r>
              <w:rPr>
                <w:spacing w:val="-10"/>
              </w:rPr>
              <w:t>1</w:t>
            </w:r>
          </w:p>
        </w:tc>
      </w:tr>
      <w:tr w:rsidR="00991C96">
        <w:trPr>
          <w:trHeight w:val="599"/>
        </w:trPr>
        <w:tc>
          <w:tcPr>
            <w:tcW w:w="4122" w:type="dxa"/>
            <w:vMerge w:val="restart"/>
          </w:tcPr>
          <w:p w:rsidR="00991C96" w:rsidRDefault="008A40EF">
            <w:pPr>
              <w:pStyle w:val="TableParagraph"/>
              <w:spacing w:before="15" w:line="259" w:lineRule="auto"/>
              <w:ind w:left="151" w:right="1289"/>
            </w:pPr>
            <w:r>
              <w:t>Занятия, направленные на удовлетворение</w:t>
            </w:r>
            <w:r>
              <w:rPr>
                <w:spacing w:val="-14"/>
              </w:rPr>
              <w:t xml:space="preserve"> </w:t>
            </w:r>
            <w:r>
              <w:t>интересов</w:t>
            </w:r>
            <w:r>
              <w:rPr>
                <w:spacing w:val="-14"/>
              </w:rPr>
              <w:t xml:space="preserve"> </w:t>
            </w:r>
            <w:r>
              <w:t>и</w:t>
            </w:r>
          </w:p>
          <w:p w:rsidR="00991C96" w:rsidRDefault="008A40EF">
            <w:pPr>
              <w:pStyle w:val="TableParagraph"/>
              <w:spacing w:before="1"/>
              <w:ind w:left="151"/>
            </w:pPr>
            <w:r>
              <w:t>потребностей</w:t>
            </w:r>
            <w:r>
              <w:rPr>
                <w:spacing w:val="-6"/>
              </w:rPr>
              <w:t xml:space="preserve"> </w:t>
            </w:r>
            <w:r>
              <w:t>обучающихся</w:t>
            </w:r>
            <w:r>
              <w:rPr>
                <w:spacing w:val="-5"/>
              </w:rPr>
              <w:t xml:space="preserve"> </w:t>
            </w:r>
            <w:r>
              <w:t>в</w:t>
            </w:r>
            <w:r>
              <w:rPr>
                <w:spacing w:val="-6"/>
              </w:rPr>
              <w:t xml:space="preserve"> </w:t>
            </w:r>
            <w:r>
              <w:rPr>
                <w:spacing w:val="-2"/>
              </w:rPr>
              <w:t>творческом</w:t>
            </w:r>
          </w:p>
          <w:p w:rsidR="00991C96" w:rsidRDefault="008A40EF">
            <w:pPr>
              <w:pStyle w:val="TableParagraph"/>
              <w:spacing w:before="20" w:line="233" w:lineRule="exact"/>
              <w:ind w:left="151"/>
            </w:pPr>
            <w:r>
              <w:t>и</w:t>
            </w:r>
            <w:r>
              <w:rPr>
                <w:spacing w:val="-5"/>
              </w:rPr>
              <w:t xml:space="preserve"> </w:t>
            </w:r>
            <w:r>
              <w:t>физическом</w:t>
            </w:r>
            <w:r>
              <w:rPr>
                <w:spacing w:val="-7"/>
              </w:rPr>
              <w:t xml:space="preserve"> </w:t>
            </w:r>
            <w:r>
              <w:t>развитии,</w:t>
            </w:r>
            <w:r>
              <w:rPr>
                <w:spacing w:val="-4"/>
              </w:rPr>
              <w:t xml:space="preserve"> </w:t>
            </w:r>
            <w:r>
              <w:t>помощь</w:t>
            </w:r>
            <w:r>
              <w:rPr>
                <w:spacing w:val="-4"/>
              </w:rPr>
              <w:t xml:space="preserve"> </w:t>
            </w:r>
            <w:r>
              <w:rPr>
                <w:spacing w:val="-10"/>
              </w:rPr>
              <w:t>в</w:t>
            </w:r>
          </w:p>
        </w:tc>
        <w:tc>
          <w:tcPr>
            <w:tcW w:w="2552" w:type="dxa"/>
          </w:tcPr>
          <w:p w:rsidR="00991C96" w:rsidRDefault="008A40EF">
            <w:pPr>
              <w:pStyle w:val="TableParagraph"/>
              <w:spacing w:before="217"/>
              <w:ind w:left="323"/>
            </w:pPr>
            <w:r>
              <w:rPr>
                <w:spacing w:val="-2"/>
              </w:rPr>
              <w:t>«Волейбол»</w:t>
            </w:r>
          </w:p>
        </w:tc>
        <w:tc>
          <w:tcPr>
            <w:tcW w:w="1705" w:type="dxa"/>
          </w:tcPr>
          <w:p w:rsidR="00991C96" w:rsidRDefault="008A40EF">
            <w:pPr>
              <w:pStyle w:val="TableParagraph"/>
              <w:spacing w:line="215" w:lineRule="exact"/>
              <w:ind w:left="11"/>
            </w:pPr>
            <w:r>
              <w:rPr>
                <w:spacing w:val="-2"/>
              </w:rPr>
              <w:t>Секция</w:t>
            </w:r>
          </w:p>
        </w:tc>
        <w:tc>
          <w:tcPr>
            <w:tcW w:w="850" w:type="dxa"/>
          </w:tcPr>
          <w:p w:rsidR="00991C96" w:rsidRDefault="008A40EF">
            <w:pPr>
              <w:pStyle w:val="TableParagraph"/>
              <w:spacing w:before="159"/>
              <w:ind w:left="457"/>
            </w:pPr>
            <w:r>
              <w:rPr>
                <w:spacing w:val="-10"/>
              </w:rPr>
              <w:t>1</w:t>
            </w:r>
          </w:p>
        </w:tc>
        <w:tc>
          <w:tcPr>
            <w:tcW w:w="852" w:type="dxa"/>
          </w:tcPr>
          <w:p w:rsidR="00991C96" w:rsidRDefault="008A40EF">
            <w:pPr>
              <w:pStyle w:val="TableParagraph"/>
              <w:spacing w:before="157"/>
              <w:ind w:left="456"/>
            </w:pPr>
            <w:r>
              <w:rPr>
                <w:spacing w:val="-10"/>
              </w:rPr>
              <w:t>1</w:t>
            </w:r>
          </w:p>
        </w:tc>
      </w:tr>
      <w:tr w:rsidR="00991C96">
        <w:trPr>
          <w:trHeight w:val="479"/>
        </w:trPr>
        <w:tc>
          <w:tcPr>
            <w:tcW w:w="4122" w:type="dxa"/>
            <w:vMerge/>
            <w:tcBorders>
              <w:top w:val="nil"/>
            </w:tcBorders>
          </w:tcPr>
          <w:p w:rsidR="00991C96" w:rsidRDefault="00991C96">
            <w:pPr>
              <w:rPr>
                <w:sz w:val="2"/>
                <w:szCs w:val="2"/>
              </w:rPr>
            </w:pPr>
          </w:p>
        </w:tc>
        <w:tc>
          <w:tcPr>
            <w:tcW w:w="2552" w:type="dxa"/>
          </w:tcPr>
          <w:p w:rsidR="00991C96" w:rsidRDefault="008A40EF">
            <w:pPr>
              <w:pStyle w:val="TableParagraph"/>
              <w:spacing w:line="247" w:lineRule="exact"/>
              <w:ind w:left="158"/>
            </w:pPr>
            <w:r>
              <w:t>Настольный</w:t>
            </w:r>
            <w:r>
              <w:rPr>
                <w:spacing w:val="-8"/>
              </w:rPr>
              <w:t xml:space="preserve"> </w:t>
            </w:r>
            <w:r>
              <w:rPr>
                <w:spacing w:val="-2"/>
              </w:rPr>
              <w:t>теннис</w:t>
            </w:r>
          </w:p>
        </w:tc>
        <w:tc>
          <w:tcPr>
            <w:tcW w:w="1705" w:type="dxa"/>
          </w:tcPr>
          <w:p w:rsidR="00991C96" w:rsidRDefault="008A40EF">
            <w:pPr>
              <w:pStyle w:val="TableParagraph"/>
              <w:spacing w:line="247" w:lineRule="exact"/>
              <w:ind w:left="66"/>
            </w:pPr>
            <w:r>
              <w:rPr>
                <w:spacing w:val="-2"/>
              </w:rPr>
              <w:t>Секция</w:t>
            </w:r>
          </w:p>
        </w:tc>
        <w:tc>
          <w:tcPr>
            <w:tcW w:w="850" w:type="dxa"/>
          </w:tcPr>
          <w:p w:rsidR="00991C96" w:rsidRDefault="008A40EF">
            <w:pPr>
              <w:pStyle w:val="TableParagraph"/>
              <w:spacing w:line="223" w:lineRule="exact"/>
              <w:ind w:left="457"/>
            </w:pPr>
            <w:r>
              <w:rPr>
                <w:spacing w:val="-10"/>
              </w:rPr>
              <w:t>1</w:t>
            </w:r>
          </w:p>
        </w:tc>
        <w:tc>
          <w:tcPr>
            <w:tcW w:w="852" w:type="dxa"/>
          </w:tcPr>
          <w:p w:rsidR="00991C96" w:rsidRDefault="008A40EF">
            <w:pPr>
              <w:pStyle w:val="TableParagraph"/>
              <w:spacing w:line="223" w:lineRule="exact"/>
              <w:ind w:left="456"/>
            </w:pPr>
            <w:r>
              <w:rPr>
                <w:spacing w:val="-10"/>
              </w:rPr>
              <w:t>1</w:t>
            </w:r>
          </w:p>
        </w:tc>
      </w:tr>
      <w:tr w:rsidR="00991C96">
        <w:trPr>
          <w:trHeight w:val="1118"/>
        </w:trPr>
        <w:tc>
          <w:tcPr>
            <w:tcW w:w="4122" w:type="dxa"/>
            <w:vMerge w:val="restart"/>
          </w:tcPr>
          <w:p w:rsidR="00991C96" w:rsidRDefault="008A40EF">
            <w:pPr>
              <w:pStyle w:val="TableParagraph"/>
              <w:tabs>
                <w:tab w:val="left" w:pos="1754"/>
                <w:tab w:val="left" w:pos="3894"/>
              </w:tabs>
              <w:spacing w:before="15" w:line="259" w:lineRule="auto"/>
              <w:ind w:left="151" w:right="-15"/>
              <w:jc w:val="both"/>
            </w:pPr>
            <w:r>
              <w:rPr>
                <w:spacing w:val="-2"/>
              </w:rPr>
              <w:t>Занятия,</w:t>
            </w:r>
            <w:r>
              <w:tab/>
            </w:r>
            <w:r>
              <w:rPr>
                <w:spacing w:val="-2"/>
              </w:rPr>
              <w:t>направленные</w:t>
            </w:r>
            <w:r>
              <w:tab/>
            </w:r>
            <w:r>
              <w:rPr>
                <w:spacing w:val="-6"/>
              </w:rPr>
              <w:t xml:space="preserve">на </w:t>
            </w:r>
            <w:r>
              <w:t xml:space="preserve">удовлетворение социальных интересов и потребностей обучающихся, на педагоги- ческое сопровождение деятельности </w:t>
            </w:r>
            <w:r>
              <w:rPr>
                <w:spacing w:val="-2"/>
              </w:rPr>
              <w:t>социально-ориентированных</w:t>
            </w:r>
          </w:p>
          <w:p w:rsidR="00991C96" w:rsidRDefault="008A40EF">
            <w:pPr>
              <w:pStyle w:val="TableParagraph"/>
              <w:spacing w:before="4"/>
              <w:ind w:left="151"/>
              <w:jc w:val="both"/>
            </w:pPr>
            <w:r>
              <w:t>ученических</w:t>
            </w:r>
            <w:r>
              <w:rPr>
                <w:spacing w:val="12"/>
              </w:rPr>
              <w:t xml:space="preserve"> </w:t>
            </w:r>
            <w:r>
              <w:t>сообществ,</w:t>
            </w:r>
            <w:r>
              <w:rPr>
                <w:spacing w:val="11"/>
              </w:rPr>
              <w:t xml:space="preserve"> </w:t>
            </w:r>
            <w:r>
              <w:t>детских</w:t>
            </w:r>
            <w:r>
              <w:rPr>
                <w:spacing w:val="11"/>
              </w:rPr>
              <w:t xml:space="preserve"> </w:t>
            </w:r>
            <w:r>
              <w:rPr>
                <w:spacing w:val="-2"/>
              </w:rPr>
              <w:t>общест-</w:t>
            </w:r>
          </w:p>
          <w:p w:rsidR="00991C96" w:rsidRDefault="008A40EF">
            <w:pPr>
              <w:pStyle w:val="TableParagraph"/>
              <w:tabs>
                <w:tab w:val="left" w:pos="1466"/>
                <w:tab w:val="left" w:pos="3371"/>
              </w:tabs>
              <w:spacing w:before="21" w:line="238" w:lineRule="exact"/>
              <w:ind w:left="151"/>
              <w:jc w:val="both"/>
            </w:pPr>
            <w:r>
              <w:rPr>
                <w:spacing w:val="-2"/>
              </w:rPr>
              <w:t>венных</w:t>
            </w:r>
            <w:r>
              <w:tab/>
            </w:r>
            <w:r>
              <w:rPr>
                <w:spacing w:val="-2"/>
              </w:rPr>
              <w:t>объединений,</w:t>
            </w:r>
            <w:r>
              <w:tab/>
            </w:r>
            <w:r>
              <w:rPr>
                <w:spacing w:val="-2"/>
              </w:rPr>
              <w:t>органов</w:t>
            </w:r>
          </w:p>
        </w:tc>
        <w:tc>
          <w:tcPr>
            <w:tcW w:w="2552" w:type="dxa"/>
          </w:tcPr>
          <w:p w:rsidR="00991C96" w:rsidRDefault="008A40EF">
            <w:pPr>
              <w:pStyle w:val="TableParagraph"/>
              <w:spacing w:line="199" w:lineRule="auto"/>
              <w:ind w:left="47" w:firstLine="168"/>
            </w:pPr>
            <w:r>
              <w:rPr>
                <w:noProof/>
                <w:lang w:eastAsia="ru-RU"/>
              </w:rPr>
              <mc:AlternateContent>
                <mc:Choice Requires="wpg">
                  <w:drawing>
                    <wp:anchor distT="0" distB="0" distL="0" distR="0" simplePos="0" relativeHeight="471674880" behindDoc="1" locked="0" layoutInCell="1" allowOverlap="1">
                      <wp:simplePos x="0" y="0"/>
                      <wp:positionH relativeFrom="column">
                        <wp:posOffset>30479</wp:posOffset>
                      </wp:positionH>
                      <wp:positionV relativeFrom="paragraph">
                        <wp:posOffset>109775</wp:posOffset>
                      </wp:positionV>
                      <wp:extent cx="1038225" cy="1651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165100"/>
                                <a:chOff x="0" y="0"/>
                                <a:chExt cx="1038225" cy="165100"/>
                              </a:xfrm>
                            </wpg:grpSpPr>
                            <wps:wsp>
                              <wps:cNvPr id="12" name="Graphic 12"/>
                              <wps:cNvSpPr/>
                              <wps:spPr>
                                <a:xfrm>
                                  <a:off x="0" y="0"/>
                                  <a:ext cx="1038225" cy="165100"/>
                                </a:xfrm>
                                <a:custGeom>
                                  <a:avLst/>
                                  <a:gdLst/>
                                  <a:ahLst/>
                                  <a:cxnLst/>
                                  <a:rect l="l" t="t" r="r" b="b"/>
                                  <a:pathLst>
                                    <a:path w="1038225" h="165100">
                                      <a:moveTo>
                                        <a:pt x="1038148" y="0"/>
                                      </a:moveTo>
                                      <a:lnTo>
                                        <a:pt x="0" y="0"/>
                                      </a:lnTo>
                                      <a:lnTo>
                                        <a:pt x="0" y="164591"/>
                                      </a:lnTo>
                                      <a:lnTo>
                                        <a:pt x="1038148" y="164591"/>
                                      </a:lnTo>
                                      <a:lnTo>
                                        <a:pt x="10381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BC5E6D3" id="Group 11" o:spid="_x0000_s1026" style="position:absolute;margin-left:2.4pt;margin-top:8.65pt;width:81.75pt;height:13pt;z-index:-31641600;mso-wrap-distance-left:0;mso-wrap-distance-right:0" coordsize="1038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">
                      <v:shape id="Graphic 12" o:spid="_x0000_s1027" style="position:absolute;width:10382;height:1651;visibility:visible;mso-wrap-style:square;v-text-anchor:top" coordsize="103822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" path="m1038148,l,,,164591r1038148,l1038148,xe" stroked="f">
                        <v:path arrowok="t"/>
                      </v:shape>
                    </v:group>
                  </w:pict>
                </mc:Fallback>
              </mc:AlternateContent>
            </w:r>
            <w:r>
              <w:rPr>
                <w:spacing w:val="-2"/>
              </w:rPr>
              <w:t>«Ученическое самоуправление»</w:t>
            </w:r>
          </w:p>
        </w:tc>
        <w:tc>
          <w:tcPr>
            <w:tcW w:w="1705" w:type="dxa"/>
          </w:tcPr>
          <w:p w:rsidR="00991C96" w:rsidRDefault="008A40EF">
            <w:pPr>
              <w:pStyle w:val="TableParagraph"/>
              <w:spacing w:line="215" w:lineRule="exact"/>
              <w:ind w:left="11"/>
            </w:pPr>
            <w:r>
              <w:rPr>
                <w:spacing w:val="-2"/>
              </w:rPr>
              <w:t>Объединение</w:t>
            </w:r>
          </w:p>
        </w:tc>
        <w:tc>
          <w:tcPr>
            <w:tcW w:w="850" w:type="dxa"/>
          </w:tcPr>
          <w:p w:rsidR="00991C96" w:rsidRDefault="008A40EF">
            <w:pPr>
              <w:pStyle w:val="TableParagraph"/>
              <w:spacing w:line="215" w:lineRule="exact"/>
              <w:ind w:left="457"/>
            </w:pPr>
            <w:r>
              <w:rPr>
                <w:spacing w:val="-10"/>
              </w:rPr>
              <w:t>2</w:t>
            </w:r>
          </w:p>
        </w:tc>
        <w:tc>
          <w:tcPr>
            <w:tcW w:w="852" w:type="dxa"/>
          </w:tcPr>
          <w:p w:rsidR="00991C96" w:rsidRDefault="008A40EF">
            <w:pPr>
              <w:pStyle w:val="TableParagraph"/>
              <w:spacing w:line="215" w:lineRule="exact"/>
              <w:ind w:left="456"/>
            </w:pPr>
            <w:r>
              <w:rPr>
                <w:spacing w:val="-10"/>
              </w:rPr>
              <w:t>2</w:t>
            </w:r>
          </w:p>
        </w:tc>
      </w:tr>
      <w:tr w:rsidR="00991C96">
        <w:trPr>
          <w:trHeight w:val="789"/>
        </w:trPr>
        <w:tc>
          <w:tcPr>
            <w:tcW w:w="4122" w:type="dxa"/>
            <w:vMerge/>
            <w:tcBorders>
              <w:top w:val="nil"/>
            </w:tcBorders>
          </w:tcPr>
          <w:p w:rsidR="00991C96" w:rsidRDefault="00991C96">
            <w:pPr>
              <w:rPr>
                <w:sz w:val="2"/>
                <w:szCs w:val="2"/>
              </w:rPr>
            </w:pPr>
          </w:p>
        </w:tc>
        <w:tc>
          <w:tcPr>
            <w:tcW w:w="2552" w:type="dxa"/>
          </w:tcPr>
          <w:p w:rsidR="00991C96" w:rsidRDefault="00991C96">
            <w:pPr>
              <w:pStyle w:val="TableParagraph"/>
              <w:spacing w:before="72"/>
              <w:ind w:left="0"/>
            </w:pPr>
          </w:p>
          <w:p w:rsidR="00991C96" w:rsidRDefault="008A40EF">
            <w:pPr>
              <w:pStyle w:val="TableParagraph"/>
              <w:ind w:left="177"/>
            </w:pPr>
            <w:r>
              <w:t>ШСК</w:t>
            </w:r>
            <w:r>
              <w:rPr>
                <w:spacing w:val="-2"/>
              </w:rPr>
              <w:t xml:space="preserve"> «Майралла»</w:t>
            </w:r>
          </w:p>
        </w:tc>
        <w:tc>
          <w:tcPr>
            <w:tcW w:w="1705" w:type="dxa"/>
          </w:tcPr>
          <w:p w:rsidR="00991C96" w:rsidRDefault="008A40EF">
            <w:pPr>
              <w:pStyle w:val="TableParagraph"/>
              <w:spacing w:line="215" w:lineRule="exact"/>
              <w:ind w:left="66"/>
            </w:pPr>
            <w:r>
              <w:rPr>
                <w:spacing w:val="-4"/>
              </w:rPr>
              <w:t>Клуб</w:t>
            </w:r>
          </w:p>
        </w:tc>
        <w:tc>
          <w:tcPr>
            <w:tcW w:w="850" w:type="dxa"/>
          </w:tcPr>
          <w:p w:rsidR="00991C96" w:rsidRDefault="008A40EF">
            <w:pPr>
              <w:pStyle w:val="TableParagraph"/>
              <w:spacing w:line="215" w:lineRule="exact"/>
              <w:ind w:left="457"/>
            </w:pPr>
            <w:r>
              <w:rPr>
                <w:spacing w:val="-10"/>
              </w:rPr>
              <w:t>1</w:t>
            </w:r>
          </w:p>
        </w:tc>
        <w:tc>
          <w:tcPr>
            <w:tcW w:w="852" w:type="dxa"/>
          </w:tcPr>
          <w:p w:rsidR="00991C96" w:rsidRDefault="008A40EF">
            <w:pPr>
              <w:pStyle w:val="TableParagraph"/>
              <w:spacing w:line="215" w:lineRule="exact"/>
              <w:ind w:left="456"/>
            </w:pPr>
            <w:r>
              <w:rPr>
                <w:spacing w:val="-10"/>
              </w:rPr>
              <w:t>1</w:t>
            </w:r>
          </w:p>
        </w:tc>
      </w:tr>
      <w:tr w:rsidR="00991C96">
        <w:trPr>
          <w:trHeight w:val="278"/>
        </w:trPr>
        <w:tc>
          <w:tcPr>
            <w:tcW w:w="4122" w:type="dxa"/>
          </w:tcPr>
          <w:p w:rsidR="00991C96" w:rsidRDefault="008A40EF">
            <w:pPr>
              <w:pStyle w:val="TableParagraph"/>
              <w:spacing w:line="251" w:lineRule="exact"/>
              <w:ind w:left="151"/>
              <w:rPr>
                <w:b/>
              </w:rPr>
            </w:pPr>
            <w:r>
              <w:rPr>
                <w:b/>
              </w:rPr>
              <w:t>Итого</w:t>
            </w:r>
            <w:r>
              <w:rPr>
                <w:b/>
                <w:spacing w:val="-4"/>
              </w:rPr>
              <w:t xml:space="preserve"> </w:t>
            </w:r>
            <w:r>
              <w:rPr>
                <w:b/>
              </w:rPr>
              <w:t xml:space="preserve">за </w:t>
            </w:r>
            <w:r>
              <w:rPr>
                <w:b/>
                <w:spacing w:val="-2"/>
              </w:rPr>
              <w:t>неделю</w:t>
            </w:r>
          </w:p>
        </w:tc>
        <w:tc>
          <w:tcPr>
            <w:tcW w:w="4257" w:type="dxa"/>
            <w:gridSpan w:val="2"/>
          </w:tcPr>
          <w:p w:rsidR="00991C96" w:rsidRDefault="00991C96">
            <w:pPr>
              <w:pStyle w:val="TableParagraph"/>
              <w:ind w:left="0"/>
              <w:rPr>
                <w:sz w:val="20"/>
              </w:rPr>
            </w:pPr>
          </w:p>
        </w:tc>
        <w:tc>
          <w:tcPr>
            <w:tcW w:w="850" w:type="dxa"/>
          </w:tcPr>
          <w:p w:rsidR="00991C96" w:rsidRDefault="008A40EF">
            <w:pPr>
              <w:pStyle w:val="TableParagraph"/>
              <w:spacing w:before="32" w:line="226" w:lineRule="exact"/>
              <w:ind w:left="186"/>
              <w:rPr>
                <w:b/>
              </w:rPr>
            </w:pPr>
            <w:r>
              <w:rPr>
                <w:b/>
                <w:spacing w:val="-5"/>
              </w:rPr>
              <w:t>10</w:t>
            </w:r>
          </w:p>
        </w:tc>
        <w:tc>
          <w:tcPr>
            <w:tcW w:w="852" w:type="dxa"/>
          </w:tcPr>
          <w:p w:rsidR="00991C96" w:rsidRDefault="008A40EF">
            <w:pPr>
              <w:pStyle w:val="TableParagraph"/>
              <w:spacing w:before="32" w:line="226" w:lineRule="exact"/>
              <w:ind w:left="185"/>
              <w:rPr>
                <w:b/>
              </w:rPr>
            </w:pPr>
            <w:r>
              <w:rPr>
                <w:b/>
                <w:spacing w:val="-5"/>
              </w:rPr>
              <w:t>10</w:t>
            </w:r>
          </w:p>
        </w:tc>
      </w:tr>
      <w:tr w:rsidR="00991C96">
        <w:trPr>
          <w:trHeight w:val="278"/>
        </w:trPr>
        <w:tc>
          <w:tcPr>
            <w:tcW w:w="4122" w:type="dxa"/>
          </w:tcPr>
          <w:p w:rsidR="00991C96" w:rsidRDefault="008A40EF">
            <w:pPr>
              <w:pStyle w:val="TableParagraph"/>
              <w:spacing w:before="32" w:line="226" w:lineRule="exact"/>
              <w:ind w:left="151"/>
              <w:rPr>
                <w:b/>
              </w:rPr>
            </w:pPr>
            <w:r>
              <w:rPr>
                <w:b/>
              </w:rPr>
              <w:t>Итого</w:t>
            </w:r>
            <w:r>
              <w:rPr>
                <w:b/>
                <w:spacing w:val="-4"/>
              </w:rPr>
              <w:t xml:space="preserve"> </w:t>
            </w:r>
            <w:r>
              <w:rPr>
                <w:b/>
              </w:rPr>
              <w:t>за</w:t>
            </w:r>
            <w:r>
              <w:rPr>
                <w:b/>
                <w:spacing w:val="-1"/>
              </w:rPr>
              <w:t xml:space="preserve"> </w:t>
            </w:r>
            <w:r>
              <w:rPr>
                <w:b/>
              </w:rPr>
              <w:t>учебный</w:t>
            </w:r>
            <w:r>
              <w:rPr>
                <w:b/>
                <w:spacing w:val="-1"/>
              </w:rPr>
              <w:t xml:space="preserve"> </w:t>
            </w:r>
            <w:r>
              <w:rPr>
                <w:b/>
                <w:spacing w:val="-5"/>
              </w:rPr>
              <w:t>год</w:t>
            </w:r>
          </w:p>
        </w:tc>
        <w:tc>
          <w:tcPr>
            <w:tcW w:w="4257" w:type="dxa"/>
            <w:gridSpan w:val="2"/>
          </w:tcPr>
          <w:p w:rsidR="00991C96" w:rsidRDefault="00991C96">
            <w:pPr>
              <w:pStyle w:val="TableParagraph"/>
              <w:ind w:left="0"/>
              <w:rPr>
                <w:sz w:val="20"/>
              </w:rPr>
            </w:pPr>
          </w:p>
        </w:tc>
        <w:tc>
          <w:tcPr>
            <w:tcW w:w="850" w:type="dxa"/>
          </w:tcPr>
          <w:p w:rsidR="00991C96" w:rsidRDefault="008A40EF">
            <w:pPr>
              <w:pStyle w:val="TableParagraph"/>
              <w:spacing w:before="32" w:line="226" w:lineRule="exact"/>
              <w:ind w:left="186"/>
              <w:rPr>
                <w:b/>
              </w:rPr>
            </w:pPr>
            <w:r>
              <w:rPr>
                <w:b/>
                <w:spacing w:val="-5"/>
              </w:rPr>
              <w:t>340</w:t>
            </w:r>
          </w:p>
        </w:tc>
        <w:tc>
          <w:tcPr>
            <w:tcW w:w="852" w:type="dxa"/>
          </w:tcPr>
          <w:p w:rsidR="00991C96" w:rsidRDefault="008A40EF">
            <w:pPr>
              <w:pStyle w:val="TableParagraph"/>
              <w:spacing w:before="32" w:line="226" w:lineRule="exact"/>
              <w:ind w:left="185"/>
              <w:rPr>
                <w:b/>
              </w:rPr>
            </w:pPr>
            <w:r>
              <w:rPr>
                <w:b/>
                <w:spacing w:val="-5"/>
              </w:rPr>
              <w:t>330</w:t>
            </w:r>
          </w:p>
        </w:tc>
      </w:tr>
      <w:tr w:rsidR="00991C96">
        <w:trPr>
          <w:trHeight w:val="342"/>
        </w:trPr>
        <w:tc>
          <w:tcPr>
            <w:tcW w:w="4122" w:type="dxa"/>
          </w:tcPr>
          <w:p w:rsidR="00991C96" w:rsidRDefault="008A40EF">
            <w:pPr>
              <w:pStyle w:val="TableParagraph"/>
              <w:spacing w:before="17"/>
              <w:ind w:left="151"/>
              <w:rPr>
                <w:b/>
              </w:rPr>
            </w:pPr>
            <w:r>
              <w:rPr>
                <w:b/>
              </w:rPr>
              <w:t>Итого</w:t>
            </w:r>
            <w:r>
              <w:rPr>
                <w:b/>
                <w:spacing w:val="-7"/>
              </w:rPr>
              <w:t xml:space="preserve"> </w:t>
            </w:r>
            <w:r>
              <w:rPr>
                <w:b/>
              </w:rPr>
              <w:t>за</w:t>
            </w:r>
            <w:r>
              <w:rPr>
                <w:b/>
                <w:spacing w:val="-2"/>
              </w:rPr>
              <w:t xml:space="preserve"> </w:t>
            </w:r>
            <w:r>
              <w:rPr>
                <w:b/>
              </w:rPr>
              <w:t>уровень</w:t>
            </w:r>
            <w:r>
              <w:rPr>
                <w:b/>
                <w:spacing w:val="-2"/>
              </w:rPr>
              <w:t xml:space="preserve"> образования</w:t>
            </w:r>
          </w:p>
        </w:tc>
        <w:tc>
          <w:tcPr>
            <w:tcW w:w="4257" w:type="dxa"/>
            <w:gridSpan w:val="2"/>
          </w:tcPr>
          <w:p w:rsidR="00991C96" w:rsidRDefault="00991C96">
            <w:pPr>
              <w:pStyle w:val="TableParagraph"/>
              <w:ind w:left="0"/>
            </w:pPr>
          </w:p>
        </w:tc>
        <w:tc>
          <w:tcPr>
            <w:tcW w:w="1702" w:type="dxa"/>
            <w:gridSpan w:val="2"/>
          </w:tcPr>
          <w:p w:rsidR="00991C96" w:rsidRDefault="008A40EF">
            <w:pPr>
              <w:pStyle w:val="TableParagraph"/>
              <w:spacing w:before="29"/>
              <w:ind w:left="43"/>
              <w:jc w:val="center"/>
              <w:rPr>
                <w:b/>
              </w:rPr>
            </w:pPr>
            <w:r>
              <w:rPr>
                <w:b/>
                <w:spacing w:val="-5"/>
              </w:rPr>
              <w:t>670</w:t>
            </w:r>
          </w:p>
        </w:tc>
      </w:tr>
    </w:tbl>
    <w:p w:rsidR="00991C96" w:rsidRDefault="00991C96">
      <w:pPr>
        <w:pStyle w:val="a3"/>
        <w:spacing w:before="28"/>
        <w:ind w:left="0" w:firstLine="0"/>
        <w:jc w:val="left"/>
      </w:pPr>
    </w:p>
    <w:p w:rsidR="00991C96" w:rsidRDefault="008A40EF">
      <w:pPr>
        <w:pStyle w:val="a3"/>
        <w:ind w:left="1133" w:firstLine="0"/>
        <w:jc w:val="left"/>
      </w:pPr>
      <w:r>
        <w:t>700</w:t>
      </w:r>
      <w:r>
        <w:rPr>
          <w:spacing w:val="-7"/>
        </w:rPr>
        <w:t xml:space="preserve"> </w:t>
      </w:r>
      <w:r>
        <w:t>–</w:t>
      </w:r>
      <w:r>
        <w:rPr>
          <w:spacing w:val="-4"/>
        </w:rPr>
        <w:t xml:space="preserve"> </w:t>
      </w:r>
      <w:r>
        <w:t>максимальное</w:t>
      </w:r>
      <w:r>
        <w:rPr>
          <w:spacing w:val="-4"/>
        </w:rPr>
        <w:t xml:space="preserve"> </w:t>
      </w:r>
      <w:r>
        <w:t>количество</w:t>
      </w:r>
      <w:r>
        <w:rPr>
          <w:spacing w:val="-4"/>
        </w:rPr>
        <w:t xml:space="preserve"> </w:t>
      </w:r>
      <w:r>
        <w:t>часов</w:t>
      </w:r>
      <w:r>
        <w:rPr>
          <w:spacing w:val="-4"/>
        </w:rPr>
        <w:t xml:space="preserve"> </w:t>
      </w:r>
      <w:r>
        <w:t>внеурочной</w:t>
      </w:r>
      <w:r>
        <w:rPr>
          <w:spacing w:val="-4"/>
        </w:rPr>
        <w:t xml:space="preserve"> </w:t>
      </w:r>
      <w:r>
        <w:t>деятельности</w:t>
      </w:r>
      <w:r>
        <w:rPr>
          <w:spacing w:val="-2"/>
        </w:rPr>
        <w:t xml:space="preserve"> </w:t>
      </w:r>
      <w:r>
        <w:t>за</w:t>
      </w:r>
      <w:r>
        <w:rPr>
          <w:spacing w:val="-3"/>
        </w:rPr>
        <w:t xml:space="preserve"> </w:t>
      </w:r>
      <w:r>
        <w:t>уровень</w:t>
      </w:r>
      <w:r>
        <w:rPr>
          <w:spacing w:val="-3"/>
        </w:rPr>
        <w:t xml:space="preserve"> </w:t>
      </w:r>
      <w:r>
        <w:rPr>
          <w:spacing w:val="-2"/>
        </w:rPr>
        <w:t>обучения.</w:t>
      </w:r>
    </w:p>
    <w:p w:rsidR="00991C96" w:rsidRDefault="00991C96">
      <w:pPr>
        <w:pStyle w:val="a3"/>
        <w:ind w:left="0" w:firstLine="0"/>
        <w:jc w:val="left"/>
      </w:pPr>
    </w:p>
    <w:p w:rsidR="00991C96" w:rsidRDefault="00991C96">
      <w:pPr>
        <w:pStyle w:val="a3"/>
        <w:spacing w:before="173"/>
        <w:ind w:left="0" w:firstLine="0"/>
        <w:jc w:val="left"/>
      </w:pPr>
    </w:p>
    <w:p w:rsidR="00991C96" w:rsidRDefault="008A40EF">
      <w:pPr>
        <w:pStyle w:val="3"/>
        <w:numPr>
          <w:ilvl w:val="1"/>
          <w:numId w:val="287"/>
        </w:numPr>
        <w:tabs>
          <w:tab w:val="left" w:pos="2770"/>
        </w:tabs>
        <w:ind w:left="2770"/>
      </w:pPr>
      <w:r>
        <w:t>Календарный</w:t>
      </w:r>
      <w:r>
        <w:rPr>
          <w:spacing w:val="-7"/>
        </w:rPr>
        <w:t xml:space="preserve"> </w:t>
      </w:r>
      <w:r>
        <w:t>учебный</w:t>
      </w:r>
      <w:r>
        <w:rPr>
          <w:spacing w:val="-4"/>
        </w:rPr>
        <w:t xml:space="preserve"> </w:t>
      </w:r>
      <w:r>
        <w:t>график</w:t>
      </w:r>
      <w:r>
        <w:rPr>
          <w:spacing w:val="1"/>
        </w:rPr>
        <w:t xml:space="preserve"> </w:t>
      </w:r>
      <w:r>
        <w:t>на</w:t>
      </w:r>
      <w:r>
        <w:rPr>
          <w:spacing w:val="-3"/>
        </w:rPr>
        <w:t xml:space="preserve"> </w:t>
      </w:r>
      <w:r>
        <w:t>2024-2025</w:t>
      </w:r>
      <w:r>
        <w:rPr>
          <w:spacing w:val="-3"/>
        </w:rPr>
        <w:t xml:space="preserve"> </w:t>
      </w:r>
      <w:r>
        <w:t>учебный</w:t>
      </w:r>
      <w:r>
        <w:rPr>
          <w:spacing w:val="-4"/>
        </w:rPr>
        <w:t xml:space="preserve"> </w:t>
      </w:r>
      <w:r>
        <w:rPr>
          <w:spacing w:val="-5"/>
        </w:rPr>
        <w:t>год</w:t>
      </w:r>
    </w:p>
    <w:p w:rsidR="00991C96" w:rsidRDefault="00991C96">
      <w:pPr>
        <w:pStyle w:val="a3"/>
        <w:spacing w:before="192"/>
        <w:ind w:left="0" w:firstLine="0"/>
        <w:jc w:val="left"/>
        <w:rPr>
          <w:b/>
        </w:rPr>
      </w:pPr>
    </w:p>
    <w:p w:rsidR="00991C96" w:rsidRDefault="008A40EF">
      <w:pPr>
        <w:pStyle w:val="a3"/>
        <w:ind w:right="139" w:firstLine="566"/>
      </w:pPr>
      <w:r>
        <w:t>Календарный учебный график Наименование образовательной организации составлен с учетом мнений участников образовательных отношений, региональных и этнокультурных традиций, плановых мероприятий учреждений культуры Чеченской Республики.</w:t>
      </w:r>
    </w:p>
    <w:p w:rsidR="00991C96" w:rsidRDefault="008A40EF">
      <w:pPr>
        <w:pStyle w:val="a3"/>
        <w:ind w:right="145" w:firstLine="566"/>
      </w:pPr>
      <w: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rsidR="00991C96" w:rsidRDefault="008A40EF">
      <w:pPr>
        <w:pStyle w:val="a5"/>
        <w:numPr>
          <w:ilvl w:val="0"/>
          <w:numId w:val="13"/>
        </w:numPr>
        <w:tabs>
          <w:tab w:val="left" w:pos="1983"/>
        </w:tabs>
        <w:spacing w:before="2" w:line="293" w:lineRule="exact"/>
        <w:jc w:val="left"/>
        <w:rPr>
          <w:sz w:val="24"/>
        </w:rPr>
      </w:pPr>
      <w:r>
        <w:rPr>
          <w:sz w:val="24"/>
        </w:rPr>
        <w:t>даты</w:t>
      </w:r>
      <w:r>
        <w:rPr>
          <w:spacing w:val="-3"/>
          <w:sz w:val="24"/>
        </w:rPr>
        <w:t xml:space="preserve"> </w:t>
      </w:r>
      <w:r>
        <w:rPr>
          <w:sz w:val="24"/>
        </w:rPr>
        <w:t>начала</w:t>
      </w:r>
      <w:r>
        <w:rPr>
          <w:spacing w:val="-4"/>
          <w:sz w:val="24"/>
        </w:rPr>
        <w:t xml:space="preserve"> </w:t>
      </w:r>
      <w:r>
        <w:rPr>
          <w:sz w:val="24"/>
        </w:rPr>
        <w:t>и</w:t>
      </w:r>
      <w:r>
        <w:rPr>
          <w:spacing w:val="-2"/>
          <w:sz w:val="24"/>
        </w:rPr>
        <w:t xml:space="preserve"> </w:t>
      </w:r>
      <w:r>
        <w:rPr>
          <w:sz w:val="24"/>
        </w:rPr>
        <w:t>окончания</w:t>
      </w:r>
      <w:r>
        <w:rPr>
          <w:spacing w:val="-1"/>
          <w:sz w:val="24"/>
        </w:rPr>
        <w:t xml:space="preserve"> </w:t>
      </w:r>
      <w:r>
        <w:rPr>
          <w:sz w:val="24"/>
        </w:rPr>
        <w:t>учебного</w:t>
      </w:r>
      <w:r>
        <w:rPr>
          <w:spacing w:val="-2"/>
          <w:sz w:val="24"/>
        </w:rPr>
        <w:t xml:space="preserve"> года;</w:t>
      </w:r>
    </w:p>
    <w:p w:rsidR="00991C96" w:rsidRDefault="008A40EF">
      <w:pPr>
        <w:pStyle w:val="a5"/>
        <w:numPr>
          <w:ilvl w:val="0"/>
          <w:numId w:val="13"/>
        </w:numPr>
        <w:tabs>
          <w:tab w:val="left" w:pos="1983"/>
        </w:tabs>
        <w:spacing w:line="293" w:lineRule="exact"/>
        <w:jc w:val="left"/>
        <w:rPr>
          <w:sz w:val="24"/>
        </w:rPr>
      </w:pPr>
      <w:r>
        <w:rPr>
          <w:sz w:val="24"/>
        </w:rPr>
        <w:t>продолжительность</w:t>
      </w:r>
      <w:r>
        <w:rPr>
          <w:spacing w:val="-8"/>
          <w:sz w:val="24"/>
        </w:rPr>
        <w:t xml:space="preserve"> </w:t>
      </w:r>
      <w:r>
        <w:rPr>
          <w:sz w:val="24"/>
        </w:rPr>
        <w:t>учебного</w:t>
      </w:r>
      <w:r>
        <w:rPr>
          <w:spacing w:val="-9"/>
          <w:sz w:val="24"/>
        </w:rPr>
        <w:t xml:space="preserve"> </w:t>
      </w:r>
      <w:r>
        <w:rPr>
          <w:spacing w:val="-2"/>
          <w:sz w:val="24"/>
        </w:rPr>
        <w:t>года;</w:t>
      </w:r>
    </w:p>
    <w:p w:rsidR="00991C96" w:rsidRDefault="008A40EF">
      <w:pPr>
        <w:pStyle w:val="a5"/>
        <w:numPr>
          <w:ilvl w:val="0"/>
          <w:numId w:val="13"/>
        </w:numPr>
        <w:tabs>
          <w:tab w:val="left" w:pos="1983"/>
        </w:tabs>
        <w:spacing w:line="293" w:lineRule="exact"/>
        <w:jc w:val="left"/>
        <w:rPr>
          <w:sz w:val="24"/>
        </w:rPr>
      </w:pPr>
      <w:r>
        <w:rPr>
          <w:sz w:val="24"/>
        </w:rPr>
        <w:t>сроки</w:t>
      </w:r>
      <w:r>
        <w:rPr>
          <w:spacing w:val="-6"/>
          <w:sz w:val="24"/>
        </w:rPr>
        <w:t xml:space="preserve"> </w:t>
      </w:r>
      <w:r>
        <w:rPr>
          <w:sz w:val="24"/>
        </w:rPr>
        <w:t>и</w:t>
      </w:r>
      <w:r>
        <w:rPr>
          <w:spacing w:val="-5"/>
          <w:sz w:val="24"/>
        </w:rPr>
        <w:t xml:space="preserve"> </w:t>
      </w:r>
      <w:r>
        <w:rPr>
          <w:sz w:val="24"/>
        </w:rPr>
        <w:t>продолжительность</w:t>
      </w:r>
      <w:r>
        <w:rPr>
          <w:spacing w:val="-4"/>
          <w:sz w:val="24"/>
        </w:rPr>
        <w:t xml:space="preserve"> </w:t>
      </w:r>
      <w:r>
        <w:rPr>
          <w:spacing w:val="-2"/>
          <w:sz w:val="24"/>
        </w:rPr>
        <w:t>каникул;</w:t>
      </w:r>
    </w:p>
    <w:p w:rsidR="00991C96" w:rsidRDefault="008A40EF">
      <w:pPr>
        <w:pStyle w:val="a5"/>
        <w:numPr>
          <w:ilvl w:val="0"/>
          <w:numId w:val="13"/>
        </w:numPr>
        <w:tabs>
          <w:tab w:val="left" w:pos="1983"/>
        </w:tabs>
        <w:spacing w:line="293" w:lineRule="exact"/>
        <w:jc w:val="left"/>
        <w:rPr>
          <w:sz w:val="24"/>
        </w:rPr>
      </w:pPr>
      <w:r>
        <w:rPr>
          <w:sz w:val="24"/>
        </w:rPr>
        <w:t>сроки</w:t>
      </w:r>
      <w:r>
        <w:rPr>
          <w:spacing w:val="-7"/>
          <w:sz w:val="24"/>
        </w:rPr>
        <w:t xml:space="preserve"> </w:t>
      </w:r>
      <w:r>
        <w:rPr>
          <w:sz w:val="24"/>
        </w:rPr>
        <w:t>проведения</w:t>
      </w:r>
      <w:r>
        <w:rPr>
          <w:spacing w:val="-8"/>
          <w:sz w:val="24"/>
        </w:rPr>
        <w:t xml:space="preserve"> </w:t>
      </w:r>
      <w:r>
        <w:rPr>
          <w:sz w:val="24"/>
        </w:rPr>
        <w:t>промежуточной</w:t>
      </w:r>
      <w:r>
        <w:rPr>
          <w:spacing w:val="-4"/>
          <w:sz w:val="24"/>
        </w:rPr>
        <w:t xml:space="preserve"> </w:t>
      </w:r>
      <w:r>
        <w:rPr>
          <w:spacing w:val="-2"/>
          <w:sz w:val="24"/>
        </w:rPr>
        <w:t>аттестации.</w:t>
      </w:r>
    </w:p>
    <w:p w:rsidR="00991C96" w:rsidRDefault="00991C96">
      <w:pPr>
        <w:pStyle w:val="a5"/>
        <w:spacing w:line="293" w:lineRule="exact"/>
        <w:jc w:val="left"/>
        <w:rPr>
          <w:sz w:val="24"/>
        </w:rPr>
        <w:sectPr w:rsidR="00991C96">
          <w:pgSz w:w="11910" w:h="16840"/>
          <w:pgMar w:top="820" w:right="425" w:bottom="1040" w:left="566" w:header="0" w:footer="810" w:gutter="0"/>
          <w:cols w:space="720"/>
        </w:sectPr>
      </w:pPr>
    </w:p>
    <w:p w:rsidR="00991C96" w:rsidRDefault="008A40EF">
      <w:pPr>
        <w:pStyle w:val="a3"/>
        <w:spacing w:before="65"/>
        <w:ind w:right="145" w:firstLine="0"/>
        <w:jc w:val="left"/>
      </w:pPr>
      <w:r>
        <w:lastRenderedPageBreak/>
        <w:t>Календарный</w:t>
      </w:r>
      <w:r>
        <w:rPr>
          <w:spacing w:val="-3"/>
        </w:rPr>
        <w:t xml:space="preserve"> </w:t>
      </w:r>
      <w:r>
        <w:t>учебный</w:t>
      </w:r>
      <w:r>
        <w:rPr>
          <w:spacing w:val="-5"/>
        </w:rPr>
        <w:t xml:space="preserve"> </w:t>
      </w:r>
      <w:r>
        <w:t>график</w:t>
      </w:r>
      <w:r>
        <w:rPr>
          <w:spacing w:val="-5"/>
        </w:rPr>
        <w:t xml:space="preserve"> </w:t>
      </w:r>
      <w:r>
        <w:t>составлен</w:t>
      </w:r>
      <w:r>
        <w:rPr>
          <w:spacing w:val="-5"/>
        </w:rPr>
        <w:t xml:space="preserve"> </w:t>
      </w:r>
      <w:r>
        <w:t>для</w:t>
      </w:r>
      <w:r>
        <w:rPr>
          <w:spacing w:val="-5"/>
        </w:rPr>
        <w:t xml:space="preserve"> </w:t>
      </w:r>
      <w:r>
        <w:t>основной</w:t>
      </w:r>
      <w:r>
        <w:rPr>
          <w:spacing w:val="-5"/>
        </w:rPr>
        <w:t xml:space="preserve"> </w:t>
      </w:r>
      <w:r>
        <w:t>общеобразовательной</w:t>
      </w:r>
      <w:r>
        <w:rPr>
          <w:spacing w:val="-7"/>
        </w:rPr>
        <w:t xml:space="preserve"> </w:t>
      </w:r>
      <w:r>
        <w:t>программы</w:t>
      </w:r>
      <w:r>
        <w:rPr>
          <w:spacing w:val="-5"/>
        </w:rPr>
        <w:t xml:space="preserve"> </w:t>
      </w:r>
      <w:r>
        <w:t>среднего общего образования в соответствии:</w:t>
      </w:r>
    </w:p>
    <w:p w:rsidR="00991C96" w:rsidRDefault="00991C96">
      <w:pPr>
        <w:pStyle w:val="a3"/>
        <w:spacing w:before="3"/>
        <w:ind w:left="0" w:firstLine="0"/>
        <w:jc w:val="left"/>
      </w:pPr>
    </w:p>
    <w:p w:rsidR="00991C96" w:rsidRDefault="008A40EF">
      <w:pPr>
        <w:pStyle w:val="a5"/>
        <w:numPr>
          <w:ilvl w:val="0"/>
          <w:numId w:val="12"/>
        </w:numPr>
        <w:tabs>
          <w:tab w:val="left" w:pos="1287"/>
          <w:tab w:val="left" w:pos="1347"/>
        </w:tabs>
        <w:ind w:right="767" w:hanging="360"/>
        <w:jc w:val="left"/>
        <w:rPr>
          <w:sz w:val="24"/>
        </w:rPr>
      </w:pPr>
      <w:r>
        <w:rPr>
          <w:sz w:val="24"/>
        </w:rPr>
        <w:t>с</w:t>
      </w:r>
      <w:r>
        <w:rPr>
          <w:spacing w:val="-4"/>
          <w:sz w:val="24"/>
        </w:rPr>
        <w:t xml:space="preserve"> </w:t>
      </w:r>
      <w:r>
        <w:rPr>
          <w:sz w:val="24"/>
        </w:rPr>
        <w:t>частью</w:t>
      </w:r>
      <w:r>
        <w:rPr>
          <w:spacing w:val="-3"/>
          <w:sz w:val="24"/>
        </w:rPr>
        <w:t xml:space="preserve"> </w:t>
      </w:r>
      <w:r>
        <w:rPr>
          <w:sz w:val="24"/>
        </w:rPr>
        <w:t>1</w:t>
      </w:r>
      <w:r>
        <w:rPr>
          <w:spacing w:val="-3"/>
          <w:sz w:val="24"/>
        </w:rPr>
        <w:t xml:space="preserve"> </w:t>
      </w:r>
      <w:r>
        <w:rPr>
          <w:sz w:val="24"/>
        </w:rPr>
        <w:t>статьи</w:t>
      </w:r>
      <w:r>
        <w:rPr>
          <w:spacing w:val="-3"/>
          <w:sz w:val="24"/>
        </w:rPr>
        <w:t xml:space="preserve"> </w:t>
      </w:r>
      <w:r>
        <w:rPr>
          <w:sz w:val="24"/>
        </w:rPr>
        <w:t>34</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w:t>
      </w:r>
      <w:r>
        <w:rPr>
          <w:spacing w:val="-4"/>
          <w:sz w:val="24"/>
        </w:rPr>
        <w:t xml:space="preserve"> </w:t>
      </w:r>
      <w:r>
        <w:rPr>
          <w:sz w:val="24"/>
        </w:rPr>
        <w:t>273-ФЗ «Об</w:t>
      </w:r>
      <w:r>
        <w:rPr>
          <w:spacing w:val="-3"/>
          <w:sz w:val="24"/>
        </w:rPr>
        <w:t xml:space="preserve"> </w:t>
      </w:r>
      <w:r>
        <w:rPr>
          <w:sz w:val="24"/>
        </w:rPr>
        <w:t>образовании</w:t>
      </w:r>
      <w:r>
        <w:rPr>
          <w:spacing w:val="-3"/>
          <w:sz w:val="24"/>
        </w:rPr>
        <w:t xml:space="preserve"> </w:t>
      </w:r>
      <w:r>
        <w:rPr>
          <w:sz w:val="24"/>
        </w:rPr>
        <w:t>в Российской Федерации»;</w:t>
      </w:r>
    </w:p>
    <w:p w:rsidR="00991C96" w:rsidRDefault="008A40EF">
      <w:pPr>
        <w:pStyle w:val="a5"/>
        <w:numPr>
          <w:ilvl w:val="0"/>
          <w:numId w:val="12"/>
        </w:numPr>
        <w:tabs>
          <w:tab w:val="left" w:pos="1287"/>
          <w:tab w:val="left" w:pos="1347"/>
        </w:tabs>
        <w:ind w:right="448" w:hanging="360"/>
        <w:jc w:val="left"/>
        <w:rPr>
          <w:sz w:val="24"/>
        </w:rPr>
      </w:pPr>
      <w:r>
        <w:rPr>
          <w:sz w:val="24"/>
        </w:rPr>
        <w:t>СП</w:t>
      </w:r>
      <w:r>
        <w:rPr>
          <w:spacing w:val="-6"/>
          <w:sz w:val="24"/>
        </w:rPr>
        <w:t xml:space="preserve"> </w:t>
      </w:r>
      <w:r>
        <w:rPr>
          <w:sz w:val="24"/>
        </w:rPr>
        <w:t>2.4.3648-20</w:t>
      </w:r>
      <w:r>
        <w:rPr>
          <w:spacing w:val="-2"/>
          <w:sz w:val="24"/>
        </w:rPr>
        <w:t xml:space="preserve"> </w:t>
      </w:r>
      <w:r>
        <w:rPr>
          <w:sz w:val="24"/>
        </w:rPr>
        <w:t>«Санитарно-эпидемиологические</w:t>
      </w:r>
      <w:r>
        <w:rPr>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организациям</w:t>
      </w:r>
      <w:r>
        <w:rPr>
          <w:spacing w:val="-6"/>
          <w:sz w:val="24"/>
        </w:rPr>
        <w:t xml:space="preserve"> </w:t>
      </w:r>
      <w:r>
        <w:rPr>
          <w:sz w:val="24"/>
        </w:rPr>
        <w:t>воспитания и обучения, отдыха и оздоровления детей и молодежи»;</w:t>
      </w:r>
    </w:p>
    <w:p w:rsidR="00991C96" w:rsidRDefault="008A40EF">
      <w:pPr>
        <w:pStyle w:val="a5"/>
        <w:numPr>
          <w:ilvl w:val="0"/>
          <w:numId w:val="12"/>
        </w:numPr>
        <w:tabs>
          <w:tab w:val="left" w:pos="1287"/>
          <w:tab w:val="left" w:pos="1347"/>
        </w:tabs>
        <w:ind w:right="1621" w:hanging="360"/>
        <w:jc w:val="left"/>
        <w:rPr>
          <w:sz w:val="24"/>
        </w:rPr>
      </w:pPr>
      <w:r>
        <w:rPr>
          <w:sz w:val="24"/>
        </w:rPr>
        <w:t>СанПиН</w:t>
      </w:r>
      <w:r>
        <w:rPr>
          <w:spacing w:val="-7"/>
          <w:sz w:val="24"/>
        </w:rPr>
        <w:t xml:space="preserve"> </w:t>
      </w:r>
      <w:r>
        <w:rPr>
          <w:sz w:val="24"/>
        </w:rPr>
        <w:t>1.2.3685-21</w:t>
      </w:r>
      <w:r>
        <w:rPr>
          <w:spacing w:val="-2"/>
          <w:sz w:val="24"/>
        </w:rPr>
        <w:t xml:space="preserve"> </w:t>
      </w:r>
      <w:r>
        <w:rPr>
          <w:sz w:val="24"/>
        </w:rPr>
        <w:t>«Гигиенические</w:t>
      </w:r>
      <w:r>
        <w:rPr>
          <w:spacing w:val="-7"/>
          <w:sz w:val="24"/>
        </w:rPr>
        <w:t xml:space="preserve"> </w:t>
      </w:r>
      <w:r>
        <w:rPr>
          <w:sz w:val="24"/>
        </w:rPr>
        <w:t>нормативы</w:t>
      </w:r>
      <w:r>
        <w:rPr>
          <w:spacing w:val="-7"/>
          <w:sz w:val="24"/>
        </w:rPr>
        <w:t xml:space="preserve"> </w:t>
      </w:r>
      <w:r>
        <w:rPr>
          <w:sz w:val="24"/>
        </w:rPr>
        <w:t>и</w:t>
      </w:r>
      <w:r>
        <w:rPr>
          <w:spacing w:val="-6"/>
          <w:sz w:val="24"/>
        </w:rPr>
        <w:t xml:space="preserve"> </w:t>
      </w:r>
      <w:r>
        <w:rPr>
          <w:sz w:val="24"/>
        </w:rPr>
        <w:t>требования</w:t>
      </w:r>
      <w:r>
        <w:rPr>
          <w:spacing w:val="-6"/>
          <w:sz w:val="24"/>
        </w:rPr>
        <w:t xml:space="preserve"> </w:t>
      </w:r>
      <w:r>
        <w:rPr>
          <w:sz w:val="24"/>
        </w:rPr>
        <w:t>к</w:t>
      </w:r>
      <w:r>
        <w:rPr>
          <w:spacing w:val="-6"/>
          <w:sz w:val="24"/>
        </w:rPr>
        <w:t xml:space="preserve"> </w:t>
      </w:r>
      <w:r>
        <w:rPr>
          <w:sz w:val="24"/>
        </w:rPr>
        <w:t>обеспечению безопасности и (или) безвредности для человека факторов среды обитания»;</w:t>
      </w:r>
    </w:p>
    <w:p w:rsidR="00991C96" w:rsidRDefault="008A40EF">
      <w:pPr>
        <w:pStyle w:val="a5"/>
        <w:numPr>
          <w:ilvl w:val="0"/>
          <w:numId w:val="12"/>
        </w:numPr>
        <w:tabs>
          <w:tab w:val="left" w:pos="1287"/>
        </w:tabs>
        <w:ind w:left="1287"/>
        <w:jc w:val="left"/>
        <w:rPr>
          <w:sz w:val="24"/>
        </w:rPr>
      </w:pPr>
      <w:r>
        <w:rPr>
          <w:sz w:val="24"/>
        </w:rPr>
        <w:t>ФГОС</w:t>
      </w:r>
      <w:r>
        <w:rPr>
          <w:spacing w:val="-5"/>
          <w:sz w:val="24"/>
        </w:rPr>
        <w:t xml:space="preserve"> </w:t>
      </w:r>
      <w:r>
        <w:rPr>
          <w:sz w:val="24"/>
        </w:rPr>
        <w:t>СОО,</w:t>
      </w:r>
      <w:r>
        <w:rPr>
          <w:spacing w:val="-1"/>
          <w:sz w:val="24"/>
        </w:rPr>
        <w:t xml:space="preserve"> </w:t>
      </w:r>
      <w:r>
        <w:rPr>
          <w:sz w:val="24"/>
        </w:rPr>
        <w:t>утвержденным</w:t>
      </w:r>
      <w:r>
        <w:rPr>
          <w:spacing w:val="-4"/>
          <w:sz w:val="24"/>
        </w:rPr>
        <w:t xml:space="preserve"> </w:t>
      </w:r>
      <w:r>
        <w:rPr>
          <w:sz w:val="24"/>
        </w:rPr>
        <w:t>приказом</w:t>
      </w:r>
      <w:r>
        <w:rPr>
          <w:spacing w:val="-4"/>
          <w:sz w:val="24"/>
        </w:rPr>
        <w:t xml:space="preserve"> </w:t>
      </w:r>
      <w:r>
        <w:rPr>
          <w:sz w:val="24"/>
        </w:rPr>
        <w:t>Минобрнауки</w:t>
      </w:r>
      <w:r>
        <w:rPr>
          <w:spacing w:val="2"/>
          <w:sz w:val="24"/>
        </w:rPr>
        <w:t xml:space="preserve"> </w:t>
      </w:r>
      <w:r>
        <w:rPr>
          <w:sz w:val="24"/>
        </w:rPr>
        <w:t>от</w:t>
      </w:r>
      <w:r>
        <w:rPr>
          <w:spacing w:val="-2"/>
          <w:sz w:val="24"/>
        </w:rPr>
        <w:t xml:space="preserve"> </w:t>
      </w:r>
      <w:r>
        <w:rPr>
          <w:sz w:val="24"/>
        </w:rPr>
        <w:t>17.05.2012</w:t>
      </w:r>
      <w:r>
        <w:rPr>
          <w:spacing w:val="-3"/>
          <w:sz w:val="24"/>
        </w:rPr>
        <w:t xml:space="preserve"> </w:t>
      </w:r>
      <w:r>
        <w:rPr>
          <w:sz w:val="24"/>
        </w:rPr>
        <w:t>№</w:t>
      </w:r>
      <w:r>
        <w:rPr>
          <w:spacing w:val="-1"/>
          <w:sz w:val="24"/>
        </w:rPr>
        <w:t xml:space="preserve"> </w:t>
      </w:r>
      <w:r>
        <w:rPr>
          <w:spacing w:val="-4"/>
          <w:sz w:val="24"/>
        </w:rPr>
        <w:t>413;</w:t>
      </w:r>
    </w:p>
    <w:p w:rsidR="00991C96" w:rsidRDefault="008A40EF">
      <w:pPr>
        <w:pStyle w:val="a5"/>
        <w:numPr>
          <w:ilvl w:val="0"/>
          <w:numId w:val="12"/>
        </w:numPr>
        <w:tabs>
          <w:tab w:val="left" w:pos="1287"/>
        </w:tabs>
        <w:ind w:left="1287"/>
        <w:jc w:val="left"/>
        <w:rPr>
          <w:sz w:val="24"/>
        </w:rPr>
      </w:pPr>
      <w:r>
        <w:rPr>
          <w:sz w:val="24"/>
        </w:rPr>
        <w:t>ФОП</w:t>
      </w:r>
      <w:r>
        <w:rPr>
          <w:spacing w:val="-7"/>
          <w:sz w:val="24"/>
        </w:rPr>
        <w:t xml:space="preserve"> </w:t>
      </w:r>
      <w:r>
        <w:rPr>
          <w:sz w:val="24"/>
        </w:rPr>
        <w:t>СОО,</w:t>
      </w:r>
      <w:r>
        <w:rPr>
          <w:spacing w:val="1"/>
          <w:sz w:val="24"/>
        </w:rPr>
        <w:t xml:space="preserve"> </w:t>
      </w:r>
      <w:r>
        <w:rPr>
          <w:sz w:val="24"/>
        </w:rPr>
        <w:t>утвержденной</w:t>
      </w:r>
      <w:r>
        <w:rPr>
          <w:spacing w:val="-3"/>
          <w:sz w:val="24"/>
        </w:rPr>
        <w:t xml:space="preserve"> </w:t>
      </w:r>
      <w:r>
        <w:rPr>
          <w:sz w:val="24"/>
        </w:rPr>
        <w:t>приказом</w:t>
      </w:r>
      <w:r>
        <w:rPr>
          <w:spacing w:val="-5"/>
          <w:sz w:val="24"/>
        </w:rPr>
        <w:t xml:space="preserve"> </w:t>
      </w:r>
      <w:r>
        <w:rPr>
          <w:sz w:val="24"/>
        </w:rPr>
        <w:t>Минпросвещения</w:t>
      </w:r>
      <w:r>
        <w:rPr>
          <w:spacing w:val="-3"/>
          <w:sz w:val="24"/>
        </w:rPr>
        <w:t xml:space="preserve"> </w:t>
      </w:r>
      <w:r>
        <w:rPr>
          <w:sz w:val="24"/>
        </w:rPr>
        <w:t>от</w:t>
      </w:r>
      <w:r>
        <w:rPr>
          <w:spacing w:val="-3"/>
          <w:sz w:val="24"/>
        </w:rPr>
        <w:t xml:space="preserve"> </w:t>
      </w:r>
      <w:r>
        <w:rPr>
          <w:sz w:val="24"/>
        </w:rPr>
        <w:t>18.05.2023</w:t>
      </w:r>
      <w:r>
        <w:rPr>
          <w:spacing w:val="-3"/>
          <w:sz w:val="24"/>
        </w:rPr>
        <w:t xml:space="preserve"> </w:t>
      </w:r>
      <w:r>
        <w:rPr>
          <w:sz w:val="24"/>
        </w:rPr>
        <w:t>№</w:t>
      </w:r>
      <w:r>
        <w:rPr>
          <w:spacing w:val="-4"/>
          <w:sz w:val="24"/>
        </w:rPr>
        <w:t xml:space="preserve"> 371.</w:t>
      </w:r>
    </w:p>
    <w:p w:rsidR="00991C96" w:rsidRDefault="00991C96">
      <w:pPr>
        <w:pStyle w:val="a3"/>
        <w:spacing w:before="10"/>
        <w:ind w:left="0" w:firstLine="0"/>
        <w:jc w:val="left"/>
      </w:pPr>
    </w:p>
    <w:p w:rsidR="00991C96" w:rsidRDefault="008A40EF">
      <w:pPr>
        <w:pStyle w:val="3"/>
        <w:numPr>
          <w:ilvl w:val="0"/>
          <w:numId w:val="11"/>
        </w:numPr>
        <w:tabs>
          <w:tab w:val="left" w:pos="3582"/>
        </w:tabs>
        <w:jc w:val="left"/>
      </w:pPr>
      <w:r>
        <w:t>Даты</w:t>
      </w:r>
      <w:r>
        <w:rPr>
          <w:spacing w:val="-3"/>
        </w:rPr>
        <w:t xml:space="preserve"> </w:t>
      </w:r>
      <w:r>
        <w:t>начала</w:t>
      </w:r>
      <w:r>
        <w:rPr>
          <w:spacing w:val="-3"/>
        </w:rPr>
        <w:t xml:space="preserve"> </w:t>
      </w:r>
      <w:r>
        <w:t>и</w:t>
      </w:r>
      <w:r>
        <w:rPr>
          <w:spacing w:val="-4"/>
        </w:rPr>
        <w:t xml:space="preserve"> </w:t>
      </w:r>
      <w:r>
        <w:t>окончания</w:t>
      </w:r>
      <w:r>
        <w:rPr>
          <w:spacing w:val="-3"/>
        </w:rPr>
        <w:t xml:space="preserve"> </w:t>
      </w:r>
      <w:r>
        <w:t>учебного</w:t>
      </w:r>
      <w:r>
        <w:rPr>
          <w:spacing w:val="-2"/>
        </w:rPr>
        <w:t xml:space="preserve"> </w:t>
      </w:r>
      <w:r>
        <w:rPr>
          <w:spacing w:val="-4"/>
        </w:rPr>
        <w:t>года</w:t>
      </w:r>
    </w:p>
    <w:p w:rsidR="00991C96" w:rsidRDefault="008A40EF">
      <w:pPr>
        <w:pStyle w:val="a5"/>
        <w:numPr>
          <w:ilvl w:val="1"/>
          <w:numId w:val="11"/>
        </w:numPr>
        <w:tabs>
          <w:tab w:val="left" w:pos="926"/>
        </w:tabs>
        <w:spacing w:before="274"/>
        <w:ind w:left="926" w:hanging="360"/>
      </w:pPr>
      <w:r>
        <w:rPr>
          <w:sz w:val="24"/>
        </w:rPr>
        <w:t>Дата</w:t>
      </w:r>
      <w:r>
        <w:rPr>
          <w:spacing w:val="-2"/>
          <w:sz w:val="24"/>
        </w:rPr>
        <w:t xml:space="preserve"> </w:t>
      </w:r>
      <w:r>
        <w:rPr>
          <w:sz w:val="24"/>
        </w:rPr>
        <w:t>начала</w:t>
      </w:r>
      <w:r>
        <w:rPr>
          <w:spacing w:val="1"/>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2</w:t>
      </w:r>
      <w:r>
        <w:rPr>
          <w:spacing w:val="-1"/>
          <w:sz w:val="24"/>
        </w:rPr>
        <w:t xml:space="preserve"> </w:t>
      </w:r>
      <w:r>
        <w:rPr>
          <w:sz w:val="24"/>
        </w:rPr>
        <w:t>сентября</w:t>
      </w:r>
      <w:r>
        <w:rPr>
          <w:spacing w:val="-2"/>
          <w:sz w:val="24"/>
        </w:rPr>
        <w:t xml:space="preserve"> </w:t>
      </w:r>
      <w:r>
        <w:rPr>
          <w:sz w:val="24"/>
        </w:rPr>
        <w:t>2024</w:t>
      </w:r>
      <w:r>
        <w:rPr>
          <w:spacing w:val="-1"/>
          <w:sz w:val="24"/>
        </w:rPr>
        <w:t xml:space="preserve"> </w:t>
      </w:r>
      <w:r>
        <w:rPr>
          <w:spacing w:val="-2"/>
          <w:sz w:val="24"/>
        </w:rPr>
        <w:t>года.</w:t>
      </w:r>
    </w:p>
    <w:p w:rsidR="00991C96" w:rsidRDefault="00991C96">
      <w:pPr>
        <w:pStyle w:val="a3"/>
        <w:spacing w:before="4"/>
        <w:ind w:left="0" w:firstLine="0"/>
        <w:jc w:val="left"/>
      </w:pPr>
    </w:p>
    <w:p w:rsidR="00991C96" w:rsidRDefault="008A40EF">
      <w:pPr>
        <w:pStyle w:val="a5"/>
        <w:numPr>
          <w:ilvl w:val="1"/>
          <w:numId w:val="11"/>
        </w:numPr>
        <w:tabs>
          <w:tab w:val="left" w:pos="986"/>
        </w:tabs>
        <w:rPr>
          <w:sz w:val="24"/>
        </w:rPr>
      </w:pPr>
      <w:r>
        <w:rPr>
          <w:sz w:val="24"/>
        </w:rPr>
        <w:t>Дата</w:t>
      </w:r>
      <w:r>
        <w:rPr>
          <w:spacing w:val="-4"/>
          <w:sz w:val="24"/>
        </w:rPr>
        <w:t xml:space="preserve"> </w:t>
      </w:r>
      <w:r>
        <w:rPr>
          <w:sz w:val="24"/>
        </w:rPr>
        <w:t>окончания учебного</w:t>
      </w:r>
      <w:r>
        <w:rPr>
          <w:spacing w:val="-1"/>
          <w:sz w:val="24"/>
        </w:rPr>
        <w:t xml:space="preserve"> </w:t>
      </w:r>
      <w:r>
        <w:rPr>
          <w:sz w:val="24"/>
        </w:rPr>
        <w:t>года</w:t>
      </w:r>
      <w:r>
        <w:rPr>
          <w:spacing w:val="-2"/>
          <w:sz w:val="24"/>
        </w:rPr>
        <w:t xml:space="preserve"> </w:t>
      </w:r>
      <w:r>
        <w:rPr>
          <w:sz w:val="24"/>
        </w:rPr>
        <w:t>для</w:t>
      </w:r>
      <w:r>
        <w:rPr>
          <w:spacing w:val="-2"/>
          <w:sz w:val="24"/>
        </w:rPr>
        <w:t xml:space="preserve"> </w:t>
      </w:r>
      <w:r>
        <w:rPr>
          <w:sz w:val="24"/>
        </w:rPr>
        <w:t>10-х</w:t>
      </w:r>
      <w:r>
        <w:rPr>
          <w:spacing w:val="-2"/>
          <w:sz w:val="24"/>
        </w:rPr>
        <w:t xml:space="preserve"> </w:t>
      </w:r>
      <w:r>
        <w:rPr>
          <w:sz w:val="24"/>
        </w:rPr>
        <w:t>классов:</w:t>
      </w:r>
      <w:r>
        <w:rPr>
          <w:spacing w:val="-2"/>
          <w:sz w:val="24"/>
        </w:rPr>
        <w:t xml:space="preserve"> </w:t>
      </w:r>
      <w:r>
        <w:rPr>
          <w:sz w:val="24"/>
        </w:rPr>
        <w:t>26</w:t>
      </w:r>
      <w:r>
        <w:rPr>
          <w:spacing w:val="-1"/>
          <w:sz w:val="24"/>
        </w:rPr>
        <w:t xml:space="preserve"> </w:t>
      </w:r>
      <w:r>
        <w:rPr>
          <w:sz w:val="24"/>
        </w:rPr>
        <w:t>мая</w:t>
      </w:r>
      <w:r>
        <w:rPr>
          <w:spacing w:val="-2"/>
          <w:sz w:val="24"/>
        </w:rPr>
        <w:t xml:space="preserve"> </w:t>
      </w:r>
      <w:r>
        <w:rPr>
          <w:sz w:val="24"/>
        </w:rPr>
        <w:t>2025</w:t>
      </w:r>
      <w:r>
        <w:rPr>
          <w:spacing w:val="1"/>
          <w:sz w:val="24"/>
        </w:rPr>
        <w:t xml:space="preserve"> </w:t>
      </w:r>
      <w:r>
        <w:rPr>
          <w:spacing w:val="-2"/>
          <w:sz w:val="24"/>
        </w:rPr>
        <w:t>года.</w:t>
      </w:r>
    </w:p>
    <w:p w:rsidR="00991C96" w:rsidRDefault="00991C96">
      <w:pPr>
        <w:pStyle w:val="a3"/>
        <w:spacing w:before="6"/>
        <w:ind w:left="0" w:firstLine="0"/>
        <w:jc w:val="left"/>
      </w:pPr>
    </w:p>
    <w:p w:rsidR="00991C96" w:rsidRDefault="008A40EF">
      <w:pPr>
        <w:pStyle w:val="a5"/>
        <w:numPr>
          <w:ilvl w:val="1"/>
          <w:numId w:val="11"/>
        </w:numPr>
        <w:tabs>
          <w:tab w:val="left" w:pos="986"/>
        </w:tabs>
        <w:rPr>
          <w:sz w:val="24"/>
        </w:rPr>
      </w:pPr>
      <w:r>
        <w:rPr>
          <w:sz w:val="24"/>
        </w:rPr>
        <w:t>Дата</w:t>
      </w:r>
      <w:r>
        <w:rPr>
          <w:spacing w:val="-5"/>
          <w:sz w:val="24"/>
        </w:rPr>
        <w:t xml:space="preserve"> </w:t>
      </w:r>
      <w:r>
        <w:rPr>
          <w:sz w:val="24"/>
        </w:rPr>
        <w:t>окончания учебного</w:t>
      </w:r>
      <w:r>
        <w:rPr>
          <w:spacing w:val="-2"/>
          <w:sz w:val="24"/>
        </w:rPr>
        <w:t xml:space="preserve"> </w:t>
      </w:r>
      <w:r>
        <w:rPr>
          <w:sz w:val="24"/>
        </w:rPr>
        <w:t>года</w:t>
      </w:r>
      <w:r>
        <w:rPr>
          <w:spacing w:val="-3"/>
          <w:sz w:val="24"/>
        </w:rPr>
        <w:t xml:space="preserve"> </w:t>
      </w:r>
      <w:r>
        <w:rPr>
          <w:sz w:val="24"/>
        </w:rPr>
        <w:t>для</w:t>
      </w:r>
      <w:r>
        <w:rPr>
          <w:spacing w:val="-2"/>
          <w:sz w:val="24"/>
        </w:rPr>
        <w:t xml:space="preserve"> </w:t>
      </w:r>
      <w:r>
        <w:rPr>
          <w:sz w:val="24"/>
        </w:rPr>
        <w:t>11-х</w:t>
      </w:r>
      <w:r>
        <w:rPr>
          <w:spacing w:val="-3"/>
          <w:sz w:val="24"/>
        </w:rPr>
        <w:t xml:space="preserve"> </w:t>
      </w:r>
      <w:r>
        <w:rPr>
          <w:sz w:val="24"/>
        </w:rPr>
        <w:t>классов:</w:t>
      </w:r>
      <w:r>
        <w:rPr>
          <w:spacing w:val="-2"/>
          <w:sz w:val="24"/>
        </w:rPr>
        <w:t xml:space="preserve"> </w:t>
      </w:r>
      <w:r>
        <w:rPr>
          <w:sz w:val="24"/>
        </w:rPr>
        <w:t>определяется</w:t>
      </w:r>
      <w:r>
        <w:rPr>
          <w:spacing w:val="-2"/>
          <w:sz w:val="24"/>
        </w:rPr>
        <w:t xml:space="preserve"> </w:t>
      </w:r>
      <w:r>
        <w:rPr>
          <w:sz w:val="24"/>
        </w:rPr>
        <w:t>расписанием</w:t>
      </w:r>
      <w:r>
        <w:rPr>
          <w:spacing w:val="-3"/>
          <w:sz w:val="24"/>
        </w:rPr>
        <w:t xml:space="preserve"> </w:t>
      </w:r>
      <w:r>
        <w:rPr>
          <w:spacing w:val="-4"/>
          <w:sz w:val="24"/>
        </w:rPr>
        <w:t>ГИА.</w:t>
      </w:r>
    </w:p>
    <w:p w:rsidR="00991C96" w:rsidRDefault="00991C96">
      <w:pPr>
        <w:pStyle w:val="a3"/>
        <w:ind w:left="0" w:firstLine="0"/>
        <w:jc w:val="left"/>
      </w:pPr>
    </w:p>
    <w:p w:rsidR="00991C96" w:rsidRDefault="00991C96">
      <w:pPr>
        <w:pStyle w:val="a3"/>
        <w:ind w:left="0" w:firstLine="0"/>
        <w:jc w:val="left"/>
      </w:pPr>
    </w:p>
    <w:p w:rsidR="00991C96" w:rsidRDefault="00991C96">
      <w:pPr>
        <w:pStyle w:val="a3"/>
        <w:spacing w:before="12"/>
        <w:ind w:left="0" w:firstLine="0"/>
        <w:jc w:val="left"/>
      </w:pPr>
    </w:p>
    <w:p w:rsidR="00991C96" w:rsidRDefault="008A40EF">
      <w:pPr>
        <w:pStyle w:val="3"/>
        <w:numPr>
          <w:ilvl w:val="0"/>
          <w:numId w:val="11"/>
        </w:numPr>
        <w:tabs>
          <w:tab w:val="left" w:pos="3577"/>
        </w:tabs>
        <w:ind w:left="3577"/>
        <w:jc w:val="left"/>
      </w:pPr>
      <w:r>
        <w:t>Периоды</w:t>
      </w:r>
      <w:r>
        <w:rPr>
          <w:spacing w:val="-5"/>
        </w:rPr>
        <w:t xml:space="preserve"> </w:t>
      </w:r>
      <w:r>
        <w:t>образовательной</w:t>
      </w:r>
      <w:r>
        <w:rPr>
          <w:spacing w:val="-5"/>
        </w:rPr>
        <w:t xml:space="preserve"> </w:t>
      </w:r>
      <w:r>
        <w:rPr>
          <w:spacing w:val="-2"/>
        </w:rPr>
        <w:t>деятельности</w:t>
      </w:r>
    </w:p>
    <w:p w:rsidR="00991C96" w:rsidRDefault="00991C96">
      <w:pPr>
        <w:pStyle w:val="a3"/>
        <w:spacing w:before="5"/>
        <w:ind w:left="0" w:firstLine="0"/>
        <w:jc w:val="left"/>
        <w:rPr>
          <w:b/>
        </w:rPr>
      </w:pPr>
    </w:p>
    <w:p w:rsidR="00991C96" w:rsidRDefault="008A40EF">
      <w:pPr>
        <w:pStyle w:val="a5"/>
        <w:numPr>
          <w:ilvl w:val="1"/>
          <w:numId w:val="11"/>
        </w:numPr>
        <w:tabs>
          <w:tab w:val="left" w:pos="986"/>
        </w:tabs>
        <w:rPr>
          <w:b/>
          <w:sz w:val="24"/>
        </w:rPr>
      </w:pPr>
      <w:r>
        <w:rPr>
          <w:b/>
          <w:sz w:val="24"/>
        </w:rPr>
        <w:t>Режим</w:t>
      </w:r>
      <w:r>
        <w:rPr>
          <w:b/>
          <w:spacing w:val="-3"/>
          <w:sz w:val="24"/>
        </w:rPr>
        <w:t xml:space="preserve"> </w:t>
      </w:r>
      <w:r>
        <w:rPr>
          <w:b/>
          <w:sz w:val="24"/>
        </w:rPr>
        <w:t>работы –</w:t>
      </w:r>
      <w:r>
        <w:rPr>
          <w:b/>
          <w:spacing w:val="-2"/>
          <w:sz w:val="24"/>
        </w:rPr>
        <w:t xml:space="preserve"> </w:t>
      </w:r>
      <w:r w:rsidR="00860425">
        <w:rPr>
          <w:b/>
          <w:sz w:val="24"/>
        </w:rPr>
        <w:t>6</w:t>
      </w:r>
      <w:r>
        <w:rPr>
          <w:b/>
          <w:spacing w:val="-1"/>
          <w:sz w:val="24"/>
        </w:rPr>
        <w:t xml:space="preserve"> </w:t>
      </w:r>
      <w:r>
        <w:rPr>
          <w:b/>
          <w:sz w:val="24"/>
        </w:rPr>
        <w:t>дневная</w:t>
      </w:r>
      <w:r>
        <w:rPr>
          <w:b/>
          <w:spacing w:val="-2"/>
          <w:sz w:val="24"/>
        </w:rPr>
        <w:t xml:space="preserve"> </w:t>
      </w:r>
      <w:r>
        <w:rPr>
          <w:b/>
          <w:sz w:val="24"/>
        </w:rPr>
        <w:t>неделя</w:t>
      </w:r>
      <w:r>
        <w:rPr>
          <w:b/>
          <w:spacing w:val="-1"/>
          <w:sz w:val="24"/>
        </w:rPr>
        <w:t xml:space="preserve"> </w:t>
      </w:r>
      <w:r>
        <w:rPr>
          <w:b/>
          <w:spacing w:val="-2"/>
          <w:sz w:val="24"/>
        </w:rPr>
        <w:t>обучения.</w:t>
      </w:r>
    </w:p>
    <w:p w:rsidR="00991C96" w:rsidRDefault="008A40EF">
      <w:pPr>
        <w:pStyle w:val="a5"/>
        <w:numPr>
          <w:ilvl w:val="1"/>
          <w:numId w:val="11"/>
        </w:numPr>
        <w:tabs>
          <w:tab w:val="left" w:pos="986"/>
        </w:tabs>
        <w:spacing w:before="273"/>
        <w:rPr>
          <w:sz w:val="24"/>
        </w:rPr>
      </w:pPr>
      <w:r>
        <w:rPr>
          <w:sz w:val="24"/>
        </w:rPr>
        <w:t>Продолжительность</w:t>
      </w:r>
      <w:r>
        <w:rPr>
          <w:spacing w:val="-9"/>
          <w:sz w:val="24"/>
        </w:rPr>
        <w:t xml:space="preserve"> </w:t>
      </w:r>
      <w:r>
        <w:rPr>
          <w:sz w:val="24"/>
        </w:rPr>
        <w:t>учебного</w:t>
      </w:r>
      <w:r>
        <w:rPr>
          <w:spacing w:val="-9"/>
          <w:sz w:val="24"/>
        </w:rPr>
        <w:t xml:space="preserve"> </w:t>
      </w:r>
      <w:r>
        <w:rPr>
          <w:spacing w:val="-2"/>
          <w:sz w:val="24"/>
        </w:rPr>
        <w:t>года:</w:t>
      </w:r>
    </w:p>
    <w:p w:rsidR="00991C96" w:rsidRDefault="00991C96">
      <w:pPr>
        <w:pStyle w:val="a3"/>
        <w:spacing w:before="5"/>
        <w:ind w:left="0" w:firstLine="0"/>
        <w:jc w:val="left"/>
      </w:pPr>
    </w:p>
    <w:p w:rsidR="00991C96" w:rsidRDefault="008A40EF">
      <w:pPr>
        <w:pStyle w:val="a5"/>
        <w:numPr>
          <w:ilvl w:val="2"/>
          <w:numId w:val="11"/>
        </w:numPr>
        <w:tabs>
          <w:tab w:val="left" w:pos="1287"/>
        </w:tabs>
        <w:jc w:val="left"/>
        <w:rPr>
          <w:sz w:val="24"/>
        </w:rPr>
      </w:pPr>
      <w:r>
        <w:rPr>
          <w:sz w:val="24"/>
        </w:rPr>
        <w:t>10-е</w:t>
      </w:r>
      <w:r>
        <w:rPr>
          <w:spacing w:val="-3"/>
          <w:sz w:val="24"/>
        </w:rPr>
        <w:t xml:space="preserve"> </w:t>
      </w:r>
      <w:r>
        <w:rPr>
          <w:sz w:val="24"/>
        </w:rPr>
        <w:t>классы</w:t>
      </w:r>
      <w:r>
        <w:rPr>
          <w:spacing w:val="-3"/>
          <w:sz w:val="24"/>
        </w:rPr>
        <w:t xml:space="preserve"> </w:t>
      </w:r>
      <w:r>
        <w:rPr>
          <w:sz w:val="24"/>
        </w:rPr>
        <w:t>–</w:t>
      </w:r>
      <w:r>
        <w:rPr>
          <w:spacing w:val="-1"/>
          <w:sz w:val="24"/>
        </w:rPr>
        <w:t xml:space="preserve"> </w:t>
      </w:r>
      <w:r>
        <w:rPr>
          <w:sz w:val="24"/>
        </w:rPr>
        <w:t>34</w:t>
      </w:r>
      <w:r>
        <w:rPr>
          <w:spacing w:val="-2"/>
          <w:sz w:val="24"/>
        </w:rPr>
        <w:t xml:space="preserve"> </w:t>
      </w:r>
      <w:r>
        <w:rPr>
          <w:sz w:val="24"/>
        </w:rPr>
        <w:t xml:space="preserve">недели (159 учебных </w:t>
      </w:r>
      <w:r>
        <w:rPr>
          <w:spacing w:val="-2"/>
          <w:sz w:val="24"/>
        </w:rPr>
        <w:t>дней);</w:t>
      </w:r>
    </w:p>
    <w:p w:rsidR="00991C96" w:rsidRDefault="008A40EF">
      <w:pPr>
        <w:pStyle w:val="a5"/>
        <w:numPr>
          <w:ilvl w:val="2"/>
          <w:numId w:val="11"/>
        </w:numPr>
        <w:tabs>
          <w:tab w:val="left" w:pos="1287"/>
        </w:tabs>
        <w:jc w:val="left"/>
        <w:rPr>
          <w:sz w:val="24"/>
        </w:rPr>
      </w:pPr>
      <w:r>
        <w:rPr>
          <w:sz w:val="24"/>
        </w:rPr>
        <w:t>11-е</w:t>
      </w:r>
      <w:r>
        <w:rPr>
          <w:spacing w:val="-6"/>
          <w:sz w:val="24"/>
        </w:rPr>
        <w:t xml:space="preserve"> </w:t>
      </w:r>
      <w:r>
        <w:rPr>
          <w:sz w:val="24"/>
        </w:rPr>
        <w:t>классы</w:t>
      </w:r>
      <w:r>
        <w:rPr>
          <w:spacing w:val="-4"/>
          <w:sz w:val="24"/>
        </w:rPr>
        <w:t xml:space="preserve"> </w:t>
      </w:r>
      <w:r>
        <w:rPr>
          <w:sz w:val="24"/>
        </w:rPr>
        <w:t>—</w:t>
      </w:r>
      <w:r>
        <w:rPr>
          <w:spacing w:val="-2"/>
          <w:sz w:val="24"/>
        </w:rPr>
        <w:t xml:space="preserve"> </w:t>
      </w:r>
      <w:r>
        <w:rPr>
          <w:sz w:val="24"/>
        </w:rPr>
        <w:t>34</w:t>
      </w:r>
      <w:r>
        <w:rPr>
          <w:spacing w:val="-3"/>
          <w:sz w:val="24"/>
        </w:rPr>
        <w:t xml:space="preserve"> </w:t>
      </w:r>
      <w:r>
        <w:rPr>
          <w:sz w:val="24"/>
        </w:rPr>
        <w:t>недели</w:t>
      </w:r>
      <w:r>
        <w:rPr>
          <w:spacing w:val="-2"/>
          <w:sz w:val="24"/>
        </w:rPr>
        <w:t xml:space="preserve"> </w:t>
      </w:r>
      <w:r>
        <w:rPr>
          <w:sz w:val="24"/>
        </w:rPr>
        <w:t>без учета</w:t>
      </w:r>
      <w:r>
        <w:rPr>
          <w:spacing w:val="-3"/>
          <w:sz w:val="24"/>
        </w:rPr>
        <w:t xml:space="preserve"> </w:t>
      </w:r>
      <w:r>
        <w:rPr>
          <w:sz w:val="24"/>
        </w:rPr>
        <w:t>государственной</w:t>
      </w:r>
      <w:r>
        <w:rPr>
          <w:spacing w:val="-4"/>
          <w:sz w:val="24"/>
        </w:rPr>
        <w:t xml:space="preserve"> </w:t>
      </w:r>
      <w:r>
        <w:rPr>
          <w:sz w:val="24"/>
        </w:rPr>
        <w:t>итоговой</w:t>
      </w:r>
      <w:r>
        <w:rPr>
          <w:spacing w:val="-2"/>
          <w:sz w:val="24"/>
        </w:rPr>
        <w:t xml:space="preserve"> </w:t>
      </w:r>
      <w:r>
        <w:rPr>
          <w:sz w:val="24"/>
        </w:rPr>
        <w:t>аттестации</w:t>
      </w:r>
      <w:r>
        <w:rPr>
          <w:spacing w:val="-2"/>
          <w:sz w:val="24"/>
        </w:rPr>
        <w:t xml:space="preserve"> (ГИА).</w:t>
      </w:r>
    </w:p>
    <w:p w:rsidR="00991C96" w:rsidRDefault="00991C96">
      <w:pPr>
        <w:pStyle w:val="a3"/>
        <w:spacing w:before="5"/>
        <w:ind w:left="0" w:firstLine="0"/>
        <w:jc w:val="left"/>
      </w:pPr>
    </w:p>
    <w:p w:rsidR="00991C96" w:rsidRDefault="008A40EF">
      <w:pPr>
        <w:pStyle w:val="a5"/>
        <w:numPr>
          <w:ilvl w:val="1"/>
          <w:numId w:val="11"/>
        </w:numPr>
        <w:tabs>
          <w:tab w:val="left" w:pos="986"/>
        </w:tabs>
        <w:spacing w:before="1"/>
        <w:rPr>
          <w:sz w:val="24"/>
        </w:rPr>
      </w:pPr>
      <w:r>
        <w:rPr>
          <w:sz w:val="24"/>
        </w:rPr>
        <w:t>Продолжительность</w:t>
      </w:r>
      <w:r>
        <w:rPr>
          <w:spacing w:val="-3"/>
          <w:sz w:val="24"/>
        </w:rPr>
        <w:t xml:space="preserve"> </w:t>
      </w:r>
      <w:r>
        <w:rPr>
          <w:sz w:val="24"/>
        </w:rPr>
        <w:t>учебных</w:t>
      </w:r>
      <w:r>
        <w:rPr>
          <w:spacing w:val="-4"/>
          <w:sz w:val="24"/>
        </w:rPr>
        <w:t xml:space="preserve"> </w:t>
      </w:r>
      <w:r>
        <w:rPr>
          <w:sz w:val="24"/>
        </w:rPr>
        <w:t>периодов</w:t>
      </w:r>
      <w:r>
        <w:rPr>
          <w:spacing w:val="-5"/>
          <w:sz w:val="24"/>
        </w:rPr>
        <w:t xml:space="preserve"> </w:t>
      </w:r>
      <w:r>
        <w:rPr>
          <w:sz w:val="24"/>
        </w:rPr>
        <w:t>по</w:t>
      </w:r>
      <w:r>
        <w:rPr>
          <w:spacing w:val="-8"/>
          <w:sz w:val="24"/>
        </w:rPr>
        <w:t xml:space="preserve"> </w:t>
      </w:r>
      <w:r>
        <w:rPr>
          <w:sz w:val="24"/>
        </w:rPr>
        <w:t>триместрам</w:t>
      </w:r>
      <w:r>
        <w:rPr>
          <w:spacing w:val="-5"/>
          <w:sz w:val="24"/>
        </w:rPr>
        <w:t xml:space="preserve"> </w:t>
      </w:r>
      <w:r>
        <w:rPr>
          <w:sz w:val="24"/>
        </w:rPr>
        <w:t>в</w:t>
      </w:r>
      <w:r>
        <w:rPr>
          <w:spacing w:val="-1"/>
          <w:sz w:val="24"/>
        </w:rPr>
        <w:t xml:space="preserve"> </w:t>
      </w:r>
      <w:r>
        <w:rPr>
          <w:sz w:val="24"/>
        </w:rPr>
        <w:t>учебных</w:t>
      </w:r>
      <w:r>
        <w:rPr>
          <w:spacing w:val="-5"/>
          <w:sz w:val="24"/>
        </w:rPr>
        <w:t xml:space="preserve"> </w:t>
      </w:r>
      <w:r>
        <w:rPr>
          <w:sz w:val="24"/>
        </w:rPr>
        <w:t>неделях</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pacing w:val="-4"/>
          <w:sz w:val="24"/>
        </w:rPr>
        <w:t>днях</w:t>
      </w:r>
    </w:p>
    <w:p w:rsidR="00991C96" w:rsidRDefault="00991C96">
      <w:pPr>
        <w:pStyle w:val="a3"/>
        <w:spacing w:before="9"/>
        <w:ind w:left="0" w:firstLine="0"/>
        <w:jc w:val="left"/>
      </w:pPr>
    </w:p>
    <w:p w:rsidR="00991C96" w:rsidRDefault="008A40EF">
      <w:pPr>
        <w:pStyle w:val="3"/>
        <w:numPr>
          <w:ilvl w:val="0"/>
          <w:numId w:val="10"/>
        </w:numPr>
        <w:tabs>
          <w:tab w:val="left" w:pos="738"/>
        </w:tabs>
        <w:spacing w:after="23"/>
        <w:ind w:left="738" w:hanging="318"/>
        <w:jc w:val="center"/>
      </w:pPr>
      <w:r>
        <w:t>е</w:t>
      </w:r>
      <w:r>
        <w:rPr>
          <w:spacing w:val="-1"/>
        </w:rPr>
        <w:t xml:space="preserve"> </w:t>
      </w:r>
      <w:r>
        <w:rPr>
          <w:spacing w:val="-2"/>
        </w:rPr>
        <w:t>классы</w:t>
      </w:r>
    </w:p>
    <w:tbl>
      <w:tblPr>
        <w:tblStyle w:val="TableNormal"/>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2"/>
        <w:gridCol w:w="1231"/>
        <w:gridCol w:w="1370"/>
        <w:gridCol w:w="3065"/>
        <w:gridCol w:w="2876"/>
      </w:tblGrid>
      <w:tr w:rsidR="00991C96">
        <w:trPr>
          <w:trHeight w:val="448"/>
        </w:trPr>
        <w:tc>
          <w:tcPr>
            <w:tcW w:w="1812" w:type="dxa"/>
            <w:vMerge w:val="restart"/>
          </w:tcPr>
          <w:p w:rsidR="00991C96" w:rsidRDefault="00991C96">
            <w:pPr>
              <w:pStyle w:val="TableParagraph"/>
              <w:spacing w:before="30"/>
              <w:ind w:left="0"/>
              <w:rPr>
                <w:b/>
                <w:sz w:val="24"/>
              </w:rPr>
            </w:pPr>
          </w:p>
          <w:p w:rsidR="00991C96" w:rsidRDefault="008A40EF">
            <w:pPr>
              <w:pStyle w:val="TableParagraph"/>
              <w:spacing w:line="259" w:lineRule="auto"/>
              <w:ind w:left="74" w:right="715"/>
              <w:rPr>
                <w:b/>
                <w:sz w:val="24"/>
              </w:rPr>
            </w:pPr>
            <w:r>
              <w:rPr>
                <w:b/>
                <w:spacing w:val="-2"/>
                <w:sz w:val="24"/>
              </w:rPr>
              <w:t>Учебный период</w:t>
            </w:r>
          </w:p>
        </w:tc>
        <w:tc>
          <w:tcPr>
            <w:tcW w:w="2601" w:type="dxa"/>
            <w:gridSpan w:val="2"/>
          </w:tcPr>
          <w:p w:rsidR="00991C96" w:rsidRDefault="008A40EF">
            <w:pPr>
              <w:pStyle w:val="TableParagraph"/>
              <w:spacing w:before="75"/>
              <w:ind w:left="77"/>
              <w:rPr>
                <w:b/>
                <w:sz w:val="24"/>
              </w:rPr>
            </w:pPr>
            <w:r>
              <w:rPr>
                <w:b/>
                <w:spacing w:val="-4"/>
                <w:sz w:val="24"/>
              </w:rPr>
              <w:t>Дата</w:t>
            </w:r>
          </w:p>
        </w:tc>
        <w:tc>
          <w:tcPr>
            <w:tcW w:w="5941" w:type="dxa"/>
            <w:gridSpan w:val="2"/>
          </w:tcPr>
          <w:p w:rsidR="00991C96" w:rsidRDefault="008A40EF">
            <w:pPr>
              <w:pStyle w:val="TableParagraph"/>
              <w:spacing w:before="75"/>
              <w:ind w:left="78"/>
              <w:rPr>
                <w:b/>
                <w:sz w:val="24"/>
              </w:rPr>
            </w:pPr>
            <w:r>
              <w:rPr>
                <w:b/>
                <w:spacing w:val="-2"/>
                <w:sz w:val="24"/>
              </w:rPr>
              <w:t>Продолжительность</w:t>
            </w:r>
          </w:p>
        </w:tc>
      </w:tr>
      <w:tr w:rsidR="00991C96">
        <w:trPr>
          <w:trHeight w:val="745"/>
        </w:trPr>
        <w:tc>
          <w:tcPr>
            <w:tcW w:w="1812" w:type="dxa"/>
            <w:vMerge/>
            <w:tcBorders>
              <w:top w:val="nil"/>
            </w:tcBorders>
          </w:tcPr>
          <w:p w:rsidR="00991C96" w:rsidRDefault="00991C96">
            <w:pPr>
              <w:rPr>
                <w:sz w:val="2"/>
                <w:szCs w:val="2"/>
              </w:rPr>
            </w:pPr>
          </w:p>
        </w:tc>
        <w:tc>
          <w:tcPr>
            <w:tcW w:w="1231" w:type="dxa"/>
          </w:tcPr>
          <w:p w:rsidR="00991C96" w:rsidRDefault="008A40EF">
            <w:pPr>
              <w:pStyle w:val="TableParagraph"/>
              <w:spacing w:before="224"/>
              <w:ind w:left="77"/>
              <w:rPr>
                <w:b/>
                <w:sz w:val="24"/>
              </w:rPr>
            </w:pPr>
            <w:r>
              <w:rPr>
                <w:b/>
                <w:spacing w:val="-2"/>
                <w:sz w:val="24"/>
              </w:rPr>
              <w:t>Начало</w:t>
            </w:r>
          </w:p>
        </w:tc>
        <w:tc>
          <w:tcPr>
            <w:tcW w:w="1370" w:type="dxa"/>
          </w:tcPr>
          <w:p w:rsidR="00991C96" w:rsidRDefault="008A40EF">
            <w:pPr>
              <w:pStyle w:val="TableParagraph"/>
              <w:spacing w:before="224"/>
              <w:ind w:left="75"/>
              <w:rPr>
                <w:b/>
                <w:sz w:val="24"/>
              </w:rPr>
            </w:pPr>
            <w:r>
              <w:rPr>
                <w:b/>
                <w:spacing w:val="-2"/>
                <w:sz w:val="24"/>
              </w:rPr>
              <w:t>Окончание</w:t>
            </w:r>
          </w:p>
        </w:tc>
        <w:tc>
          <w:tcPr>
            <w:tcW w:w="3065" w:type="dxa"/>
          </w:tcPr>
          <w:p w:rsidR="00991C96" w:rsidRDefault="008A40EF">
            <w:pPr>
              <w:pStyle w:val="TableParagraph"/>
              <w:spacing w:before="71" w:line="264" w:lineRule="auto"/>
              <w:ind w:left="78" w:right="696"/>
              <w:rPr>
                <w:b/>
                <w:sz w:val="24"/>
              </w:rPr>
            </w:pPr>
            <w:r>
              <w:rPr>
                <w:b/>
                <w:sz w:val="24"/>
              </w:rPr>
              <w:t>Количество</w:t>
            </w:r>
            <w:r>
              <w:rPr>
                <w:b/>
                <w:spacing w:val="-15"/>
                <w:sz w:val="24"/>
              </w:rPr>
              <w:t xml:space="preserve"> </w:t>
            </w:r>
            <w:r>
              <w:rPr>
                <w:b/>
                <w:sz w:val="24"/>
              </w:rPr>
              <w:t xml:space="preserve">учебных </w:t>
            </w:r>
            <w:r>
              <w:rPr>
                <w:b/>
                <w:spacing w:val="-2"/>
                <w:sz w:val="24"/>
              </w:rPr>
              <w:t>недель</w:t>
            </w:r>
          </w:p>
        </w:tc>
        <w:tc>
          <w:tcPr>
            <w:tcW w:w="2876" w:type="dxa"/>
          </w:tcPr>
          <w:p w:rsidR="00991C96" w:rsidRDefault="008A40EF">
            <w:pPr>
              <w:pStyle w:val="TableParagraph"/>
              <w:spacing w:before="71" w:line="264" w:lineRule="auto"/>
              <w:ind w:left="76" w:right="509"/>
              <w:rPr>
                <w:b/>
                <w:sz w:val="24"/>
              </w:rPr>
            </w:pPr>
            <w:r>
              <w:rPr>
                <w:b/>
                <w:sz w:val="24"/>
              </w:rPr>
              <w:t>Количество</w:t>
            </w:r>
            <w:r>
              <w:rPr>
                <w:b/>
                <w:spacing w:val="-15"/>
                <w:sz w:val="24"/>
              </w:rPr>
              <w:t xml:space="preserve"> </w:t>
            </w:r>
            <w:r>
              <w:rPr>
                <w:b/>
                <w:sz w:val="24"/>
              </w:rPr>
              <w:t xml:space="preserve">учебных </w:t>
            </w:r>
            <w:r>
              <w:rPr>
                <w:b/>
                <w:spacing w:val="-4"/>
                <w:sz w:val="24"/>
              </w:rPr>
              <w:t>дней</w:t>
            </w:r>
          </w:p>
        </w:tc>
      </w:tr>
      <w:tr w:rsidR="00991C96">
        <w:trPr>
          <w:trHeight w:val="433"/>
        </w:trPr>
        <w:tc>
          <w:tcPr>
            <w:tcW w:w="1812" w:type="dxa"/>
          </w:tcPr>
          <w:p w:rsidR="00991C96" w:rsidRDefault="008A40EF">
            <w:pPr>
              <w:pStyle w:val="TableParagraph"/>
              <w:spacing w:before="56"/>
              <w:ind w:left="74"/>
              <w:rPr>
                <w:sz w:val="24"/>
              </w:rPr>
            </w:pPr>
            <w:r>
              <w:rPr>
                <w:sz w:val="24"/>
              </w:rPr>
              <w:t>I</w:t>
            </w:r>
            <w:r>
              <w:rPr>
                <w:spacing w:val="-1"/>
                <w:sz w:val="24"/>
              </w:rPr>
              <w:t xml:space="preserve"> </w:t>
            </w:r>
            <w:r>
              <w:rPr>
                <w:spacing w:val="-2"/>
                <w:sz w:val="24"/>
              </w:rPr>
              <w:t>четверть</w:t>
            </w:r>
          </w:p>
        </w:tc>
        <w:tc>
          <w:tcPr>
            <w:tcW w:w="1231" w:type="dxa"/>
          </w:tcPr>
          <w:p w:rsidR="00991C96" w:rsidRDefault="008A40EF">
            <w:pPr>
              <w:pStyle w:val="TableParagraph"/>
              <w:spacing w:before="56"/>
              <w:ind w:left="77"/>
              <w:rPr>
                <w:sz w:val="24"/>
              </w:rPr>
            </w:pPr>
            <w:r>
              <w:rPr>
                <w:spacing w:val="-2"/>
                <w:sz w:val="24"/>
              </w:rPr>
              <w:t>02.09.2024</w:t>
            </w:r>
          </w:p>
        </w:tc>
        <w:tc>
          <w:tcPr>
            <w:tcW w:w="1370" w:type="dxa"/>
          </w:tcPr>
          <w:p w:rsidR="00991C96" w:rsidRDefault="008A40EF">
            <w:pPr>
              <w:pStyle w:val="TableParagraph"/>
              <w:spacing w:before="56"/>
              <w:ind w:left="75"/>
              <w:rPr>
                <w:sz w:val="24"/>
              </w:rPr>
            </w:pPr>
            <w:r>
              <w:rPr>
                <w:spacing w:val="-2"/>
                <w:sz w:val="24"/>
              </w:rPr>
              <w:t>25.10.2024</w:t>
            </w:r>
          </w:p>
        </w:tc>
        <w:tc>
          <w:tcPr>
            <w:tcW w:w="3065" w:type="dxa"/>
          </w:tcPr>
          <w:p w:rsidR="00991C96" w:rsidRDefault="008A40EF">
            <w:pPr>
              <w:pStyle w:val="TableParagraph"/>
              <w:spacing w:before="56"/>
              <w:ind w:left="78"/>
              <w:rPr>
                <w:sz w:val="24"/>
              </w:rPr>
            </w:pPr>
            <w:r>
              <w:rPr>
                <w:spacing w:val="-10"/>
                <w:sz w:val="24"/>
              </w:rPr>
              <w:t>8</w:t>
            </w:r>
          </w:p>
        </w:tc>
        <w:tc>
          <w:tcPr>
            <w:tcW w:w="2876" w:type="dxa"/>
          </w:tcPr>
          <w:p w:rsidR="00991C96" w:rsidRDefault="008A40EF">
            <w:pPr>
              <w:pStyle w:val="TableParagraph"/>
              <w:spacing w:before="56"/>
              <w:ind w:left="76"/>
              <w:rPr>
                <w:sz w:val="24"/>
              </w:rPr>
            </w:pPr>
            <w:r>
              <w:rPr>
                <w:spacing w:val="-5"/>
                <w:sz w:val="24"/>
              </w:rPr>
              <w:t>40</w:t>
            </w:r>
          </w:p>
        </w:tc>
      </w:tr>
      <w:tr w:rsidR="00991C96">
        <w:trPr>
          <w:trHeight w:val="431"/>
        </w:trPr>
        <w:tc>
          <w:tcPr>
            <w:tcW w:w="1812" w:type="dxa"/>
          </w:tcPr>
          <w:p w:rsidR="00991C96" w:rsidRDefault="008A40EF">
            <w:pPr>
              <w:pStyle w:val="TableParagraph"/>
              <w:spacing w:before="54"/>
              <w:ind w:left="74"/>
              <w:rPr>
                <w:sz w:val="24"/>
              </w:rPr>
            </w:pPr>
            <w:r>
              <w:rPr>
                <w:sz w:val="24"/>
              </w:rPr>
              <w:t>II</w:t>
            </w:r>
            <w:r>
              <w:rPr>
                <w:spacing w:val="-2"/>
                <w:sz w:val="24"/>
              </w:rPr>
              <w:t xml:space="preserve"> четверть</w:t>
            </w:r>
          </w:p>
        </w:tc>
        <w:tc>
          <w:tcPr>
            <w:tcW w:w="1231" w:type="dxa"/>
          </w:tcPr>
          <w:p w:rsidR="00991C96" w:rsidRDefault="008A40EF">
            <w:pPr>
              <w:pStyle w:val="TableParagraph"/>
              <w:spacing w:before="54"/>
              <w:ind w:left="77"/>
              <w:rPr>
                <w:sz w:val="24"/>
              </w:rPr>
            </w:pPr>
            <w:r>
              <w:rPr>
                <w:spacing w:val="-2"/>
                <w:sz w:val="24"/>
              </w:rPr>
              <w:t>05.11.2024</w:t>
            </w:r>
          </w:p>
        </w:tc>
        <w:tc>
          <w:tcPr>
            <w:tcW w:w="1370" w:type="dxa"/>
          </w:tcPr>
          <w:p w:rsidR="00991C96" w:rsidRDefault="008A40EF">
            <w:pPr>
              <w:pStyle w:val="TableParagraph"/>
              <w:spacing w:before="54"/>
              <w:ind w:left="75"/>
              <w:rPr>
                <w:sz w:val="24"/>
              </w:rPr>
            </w:pPr>
            <w:r>
              <w:rPr>
                <w:spacing w:val="-2"/>
                <w:sz w:val="24"/>
              </w:rPr>
              <w:t>28.12.2024</w:t>
            </w:r>
          </w:p>
        </w:tc>
        <w:tc>
          <w:tcPr>
            <w:tcW w:w="3065" w:type="dxa"/>
          </w:tcPr>
          <w:p w:rsidR="00991C96" w:rsidRDefault="008A40EF">
            <w:pPr>
              <w:pStyle w:val="TableParagraph"/>
              <w:spacing w:before="54"/>
              <w:ind w:left="78"/>
              <w:rPr>
                <w:sz w:val="24"/>
              </w:rPr>
            </w:pPr>
            <w:r>
              <w:rPr>
                <w:spacing w:val="-10"/>
                <w:sz w:val="24"/>
              </w:rPr>
              <w:t>8</w:t>
            </w:r>
          </w:p>
        </w:tc>
        <w:tc>
          <w:tcPr>
            <w:tcW w:w="2876" w:type="dxa"/>
          </w:tcPr>
          <w:p w:rsidR="00991C96" w:rsidRDefault="008A40EF">
            <w:pPr>
              <w:pStyle w:val="TableParagraph"/>
              <w:spacing w:before="54"/>
              <w:ind w:left="76"/>
              <w:rPr>
                <w:sz w:val="24"/>
              </w:rPr>
            </w:pPr>
            <w:r>
              <w:rPr>
                <w:spacing w:val="-5"/>
                <w:sz w:val="24"/>
              </w:rPr>
              <w:t>40</w:t>
            </w:r>
          </w:p>
        </w:tc>
      </w:tr>
      <w:tr w:rsidR="00991C96">
        <w:trPr>
          <w:trHeight w:val="433"/>
        </w:trPr>
        <w:tc>
          <w:tcPr>
            <w:tcW w:w="1812" w:type="dxa"/>
          </w:tcPr>
          <w:p w:rsidR="00991C96" w:rsidRDefault="008A40EF">
            <w:pPr>
              <w:pStyle w:val="TableParagraph"/>
              <w:spacing w:before="56"/>
              <w:ind w:left="74"/>
              <w:rPr>
                <w:sz w:val="24"/>
              </w:rPr>
            </w:pPr>
            <w:r>
              <w:rPr>
                <w:sz w:val="24"/>
              </w:rPr>
              <w:t>III</w:t>
            </w:r>
            <w:r>
              <w:rPr>
                <w:spacing w:val="-5"/>
                <w:sz w:val="24"/>
              </w:rPr>
              <w:t xml:space="preserve"> </w:t>
            </w:r>
            <w:r>
              <w:rPr>
                <w:spacing w:val="-2"/>
                <w:sz w:val="24"/>
              </w:rPr>
              <w:t>четверть</w:t>
            </w:r>
          </w:p>
        </w:tc>
        <w:tc>
          <w:tcPr>
            <w:tcW w:w="1231" w:type="dxa"/>
          </w:tcPr>
          <w:p w:rsidR="00991C96" w:rsidRDefault="008A40EF">
            <w:pPr>
              <w:pStyle w:val="TableParagraph"/>
              <w:spacing w:before="56"/>
              <w:ind w:left="77"/>
              <w:rPr>
                <w:sz w:val="24"/>
              </w:rPr>
            </w:pPr>
            <w:r>
              <w:rPr>
                <w:spacing w:val="-2"/>
                <w:sz w:val="24"/>
              </w:rPr>
              <w:t>09.01.2025</w:t>
            </w:r>
          </w:p>
        </w:tc>
        <w:tc>
          <w:tcPr>
            <w:tcW w:w="1370" w:type="dxa"/>
          </w:tcPr>
          <w:p w:rsidR="00991C96" w:rsidRDefault="008A40EF">
            <w:pPr>
              <w:pStyle w:val="TableParagraph"/>
              <w:spacing w:before="56"/>
              <w:ind w:left="75"/>
              <w:rPr>
                <w:sz w:val="24"/>
              </w:rPr>
            </w:pPr>
            <w:r>
              <w:rPr>
                <w:spacing w:val="-2"/>
                <w:sz w:val="24"/>
              </w:rPr>
              <w:t>26.03.2025</w:t>
            </w:r>
          </w:p>
        </w:tc>
        <w:tc>
          <w:tcPr>
            <w:tcW w:w="3065" w:type="dxa"/>
          </w:tcPr>
          <w:p w:rsidR="00991C96" w:rsidRDefault="008A40EF">
            <w:pPr>
              <w:pStyle w:val="TableParagraph"/>
              <w:spacing w:before="56"/>
              <w:ind w:left="78"/>
              <w:rPr>
                <w:sz w:val="24"/>
              </w:rPr>
            </w:pPr>
            <w:r>
              <w:rPr>
                <w:spacing w:val="-5"/>
                <w:sz w:val="24"/>
              </w:rPr>
              <w:t>12</w:t>
            </w:r>
          </w:p>
        </w:tc>
        <w:tc>
          <w:tcPr>
            <w:tcW w:w="2876" w:type="dxa"/>
          </w:tcPr>
          <w:p w:rsidR="00991C96" w:rsidRDefault="008A40EF">
            <w:pPr>
              <w:pStyle w:val="TableParagraph"/>
              <w:spacing w:before="56"/>
              <w:ind w:left="76"/>
              <w:rPr>
                <w:sz w:val="24"/>
              </w:rPr>
            </w:pPr>
            <w:r>
              <w:rPr>
                <w:spacing w:val="-5"/>
                <w:sz w:val="24"/>
              </w:rPr>
              <w:t>54</w:t>
            </w:r>
          </w:p>
        </w:tc>
      </w:tr>
      <w:tr w:rsidR="00991C96">
        <w:trPr>
          <w:trHeight w:val="434"/>
        </w:trPr>
        <w:tc>
          <w:tcPr>
            <w:tcW w:w="1812" w:type="dxa"/>
          </w:tcPr>
          <w:p w:rsidR="00991C96" w:rsidRDefault="008A40EF">
            <w:pPr>
              <w:pStyle w:val="TableParagraph"/>
              <w:spacing w:before="54"/>
              <w:ind w:left="74"/>
              <w:rPr>
                <w:sz w:val="24"/>
              </w:rPr>
            </w:pPr>
            <w:r>
              <w:rPr>
                <w:sz w:val="24"/>
              </w:rPr>
              <w:t>IV</w:t>
            </w:r>
            <w:r>
              <w:rPr>
                <w:spacing w:val="-3"/>
                <w:sz w:val="24"/>
              </w:rPr>
              <w:t xml:space="preserve"> </w:t>
            </w:r>
            <w:r>
              <w:rPr>
                <w:spacing w:val="-2"/>
                <w:sz w:val="24"/>
              </w:rPr>
              <w:t>четверть</w:t>
            </w:r>
          </w:p>
        </w:tc>
        <w:tc>
          <w:tcPr>
            <w:tcW w:w="1231" w:type="dxa"/>
          </w:tcPr>
          <w:p w:rsidR="00991C96" w:rsidRDefault="008A40EF">
            <w:pPr>
              <w:pStyle w:val="TableParagraph"/>
              <w:spacing w:before="54"/>
              <w:ind w:left="77"/>
              <w:rPr>
                <w:sz w:val="24"/>
              </w:rPr>
            </w:pPr>
            <w:r>
              <w:rPr>
                <w:spacing w:val="-2"/>
                <w:sz w:val="24"/>
              </w:rPr>
              <w:t>07.04.2025</w:t>
            </w:r>
          </w:p>
        </w:tc>
        <w:tc>
          <w:tcPr>
            <w:tcW w:w="1370" w:type="dxa"/>
          </w:tcPr>
          <w:p w:rsidR="00991C96" w:rsidRDefault="008A40EF">
            <w:pPr>
              <w:pStyle w:val="TableParagraph"/>
              <w:spacing w:before="54"/>
              <w:ind w:left="75"/>
              <w:rPr>
                <w:sz w:val="24"/>
              </w:rPr>
            </w:pPr>
            <w:r>
              <w:rPr>
                <w:spacing w:val="-2"/>
                <w:sz w:val="24"/>
              </w:rPr>
              <w:t>26.05.2025</w:t>
            </w:r>
          </w:p>
        </w:tc>
        <w:tc>
          <w:tcPr>
            <w:tcW w:w="3065" w:type="dxa"/>
          </w:tcPr>
          <w:p w:rsidR="00991C96" w:rsidRDefault="008A40EF">
            <w:pPr>
              <w:pStyle w:val="TableParagraph"/>
              <w:spacing w:before="54"/>
              <w:ind w:left="78"/>
              <w:rPr>
                <w:sz w:val="24"/>
              </w:rPr>
            </w:pPr>
            <w:r>
              <w:rPr>
                <w:spacing w:val="-10"/>
                <w:sz w:val="24"/>
              </w:rPr>
              <w:t>7</w:t>
            </w:r>
          </w:p>
        </w:tc>
        <w:tc>
          <w:tcPr>
            <w:tcW w:w="2876" w:type="dxa"/>
          </w:tcPr>
          <w:p w:rsidR="00991C96" w:rsidRDefault="008A40EF">
            <w:pPr>
              <w:pStyle w:val="TableParagraph"/>
              <w:spacing w:before="54"/>
              <w:ind w:left="76"/>
              <w:rPr>
                <w:sz w:val="24"/>
              </w:rPr>
            </w:pPr>
            <w:r>
              <w:rPr>
                <w:spacing w:val="-5"/>
                <w:sz w:val="24"/>
              </w:rPr>
              <w:t>33</w:t>
            </w:r>
          </w:p>
        </w:tc>
      </w:tr>
      <w:tr w:rsidR="00991C96">
        <w:trPr>
          <w:trHeight w:val="431"/>
        </w:trPr>
        <w:tc>
          <w:tcPr>
            <w:tcW w:w="4413" w:type="dxa"/>
            <w:gridSpan w:val="3"/>
          </w:tcPr>
          <w:p w:rsidR="00991C96" w:rsidRDefault="008A40EF">
            <w:pPr>
              <w:pStyle w:val="TableParagraph"/>
              <w:spacing w:before="59"/>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3065" w:type="dxa"/>
          </w:tcPr>
          <w:p w:rsidR="00991C96" w:rsidRDefault="008A40EF">
            <w:pPr>
              <w:pStyle w:val="TableParagraph"/>
              <w:spacing w:before="54"/>
              <w:ind w:left="78"/>
              <w:rPr>
                <w:sz w:val="24"/>
              </w:rPr>
            </w:pPr>
            <w:r>
              <w:rPr>
                <w:spacing w:val="-5"/>
                <w:sz w:val="24"/>
              </w:rPr>
              <w:t>34</w:t>
            </w:r>
          </w:p>
        </w:tc>
        <w:tc>
          <w:tcPr>
            <w:tcW w:w="2876" w:type="dxa"/>
          </w:tcPr>
          <w:p w:rsidR="00991C96" w:rsidRDefault="008A40EF">
            <w:pPr>
              <w:pStyle w:val="TableParagraph"/>
              <w:spacing w:before="54"/>
              <w:ind w:left="76"/>
              <w:rPr>
                <w:sz w:val="24"/>
              </w:rPr>
            </w:pPr>
            <w:r>
              <w:rPr>
                <w:spacing w:val="-5"/>
                <w:sz w:val="24"/>
              </w:rPr>
              <w:t>167</w:t>
            </w:r>
          </w:p>
        </w:tc>
      </w:tr>
    </w:tbl>
    <w:p w:rsidR="00991C96" w:rsidRDefault="00991C96">
      <w:pPr>
        <w:pStyle w:val="a3"/>
        <w:ind w:left="0" w:firstLine="0"/>
        <w:jc w:val="left"/>
        <w:rPr>
          <w:b/>
        </w:rPr>
      </w:pPr>
    </w:p>
    <w:p w:rsidR="00991C96" w:rsidRDefault="00991C96">
      <w:pPr>
        <w:pStyle w:val="a3"/>
        <w:spacing w:before="47"/>
        <w:ind w:left="0" w:firstLine="0"/>
        <w:jc w:val="left"/>
        <w:rPr>
          <w:b/>
        </w:rPr>
      </w:pPr>
    </w:p>
    <w:p w:rsidR="00991C96" w:rsidRDefault="008A40EF">
      <w:pPr>
        <w:pStyle w:val="a5"/>
        <w:numPr>
          <w:ilvl w:val="0"/>
          <w:numId w:val="10"/>
        </w:numPr>
        <w:tabs>
          <w:tab w:val="left" w:pos="738"/>
        </w:tabs>
        <w:spacing w:before="1" w:after="22"/>
        <w:ind w:left="738" w:hanging="318"/>
        <w:jc w:val="center"/>
        <w:rPr>
          <w:b/>
          <w:sz w:val="24"/>
        </w:rPr>
      </w:pPr>
      <w:r>
        <w:rPr>
          <w:b/>
          <w:sz w:val="24"/>
        </w:rPr>
        <w:t>е</w:t>
      </w:r>
      <w:r>
        <w:rPr>
          <w:b/>
          <w:spacing w:val="-1"/>
          <w:sz w:val="24"/>
        </w:rPr>
        <w:t xml:space="preserve"> </w:t>
      </w:r>
      <w:r>
        <w:rPr>
          <w:b/>
          <w:spacing w:val="-2"/>
          <w:sz w:val="24"/>
        </w:rPr>
        <w:t>классы</w:t>
      </w:r>
    </w:p>
    <w:tbl>
      <w:tblPr>
        <w:tblStyle w:val="TableNormal"/>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1"/>
        <w:gridCol w:w="1230"/>
        <w:gridCol w:w="1373"/>
        <w:gridCol w:w="2972"/>
        <w:gridCol w:w="2812"/>
      </w:tblGrid>
      <w:tr w:rsidR="00991C96">
        <w:trPr>
          <w:trHeight w:val="448"/>
        </w:trPr>
        <w:tc>
          <w:tcPr>
            <w:tcW w:w="1971" w:type="dxa"/>
            <w:vMerge w:val="restart"/>
          </w:tcPr>
          <w:p w:rsidR="00991C96" w:rsidRDefault="00991C96">
            <w:pPr>
              <w:pStyle w:val="TableParagraph"/>
              <w:spacing w:before="25"/>
              <w:ind w:left="0"/>
              <w:rPr>
                <w:b/>
                <w:sz w:val="24"/>
              </w:rPr>
            </w:pPr>
          </w:p>
          <w:p w:rsidR="00991C96" w:rsidRDefault="008A40EF">
            <w:pPr>
              <w:pStyle w:val="TableParagraph"/>
              <w:ind w:left="74"/>
              <w:rPr>
                <w:b/>
                <w:sz w:val="24"/>
              </w:rPr>
            </w:pPr>
            <w:r>
              <w:rPr>
                <w:b/>
                <w:sz w:val="24"/>
              </w:rPr>
              <w:t>Учебный</w:t>
            </w:r>
            <w:r>
              <w:rPr>
                <w:b/>
                <w:spacing w:val="-4"/>
                <w:sz w:val="24"/>
              </w:rPr>
              <w:t xml:space="preserve"> </w:t>
            </w:r>
            <w:r>
              <w:rPr>
                <w:b/>
                <w:spacing w:val="-2"/>
                <w:sz w:val="24"/>
              </w:rPr>
              <w:t>период</w:t>
            </w:r>
          </w:p>
        </w:tc>
        <w:tc>
          <w:tcPr>
            <w:tcW w:w="2603" w:type="dxa"/>
            <w:gridSpan w:val="2"/>
          </w:tcPr>
          <w:p w:rsidR="00991C96" w:rsidRDefault="008A40EF">
            <w:pPr>
              <w:pStyle w:val="TableParagraph"/>
              <w:spacing w:before="73"/>
              <w:ind w:left="74"/>
              <w:rPr>
                <w:b/>
                <w:sz w:val="24"/>
              </w:rPr>
            </w:pPr>
            <w:r>
              <w:rPr>
                <w:b/>
                <w:spacing w:val="-4"/>
                <w:sz w:val="24"/>
              </w:rPr>
              <w:t>Дата</w:t>
            </w:r>
          </w:p>
        </w:tc>
        <w:tc>
          <w:tcPr>
            <w:tcW w:w="5784" w:type="dxa"/>
            <w:gridSpan w:val="2"/>
          </w:tcPr>
          <w:p w:rsidR="00991C96" w:rsidRDefault="008A40EF">
            <w:pPr>
              <w:pStyle w:val="TableParagraph"/>
              <w:spacing w:before="73"/>
              <w:ind w:left="75"/>
              <w:rPr>
                <w:b/>
                <w:sz w:val="24"/>
              </w:rPr>
            </w:pPr>
            <w:r>
              <w:rPr>
                <w:b/>
                <w:spacing w:val="-2"/>
                <w:sz w:val="24"/>
              </w:rPr>
              <w:t>Продолжительность</w:t>
            </w:r>
          </w:p>
        </w:tc>
      </w:tr>
      <w:tr w:rsidR="00991C96">
        <w:trPr>
          <w:trHeight w:val="448"/>
        </w:trPr>
        <w:tc>
          <w:tcPr>
            <w:tcW w:w="1971" w:type="dxa"/>
            <w:vMerge/>
            <w:tcBorders>
              <w:top w:val="nil"/>
            </w:tcBorders>
          </w:tcPr>
          <w:p w:rsidR="00991C96" w:rsidRDefault="00991C96">
            <w:pPr>
              <w:rPr>
                <w:sz w:val="2"/>
                <w:szCs w:val="2"/>
              </w:rPr>
            </w:pPr>
          </w:p>
        </w:tc>
        <w:tc>
          <w:tcPr>
            <w:tcW w:w="1230" w:type="dxa"/>
          </w:tcPr>
          <w:p w:rsidR="00991C96" w:rsidRDefault="008A40EF">
            <w:pPr>
              <w:pStyle w:val="TableParagraph"/>
              <w:spacing w:before="73"/>
              <w:ind w:left="74"/>
              <w:rPr>
                <w:b/>
                <w:sz w:val="24"/>
              </w:rPr>
            </w:pPr>
            <w:r>
              <w:rPr>
                <w:b/>
                <w:spacing w:val="-2"/>
                <w:sz w:val="24"/>
              </w:rPr>
              <w:t>Начало</w:t>
            </w:r>
          </w:p>
        </w:tc>
        <w:tc>
          <w:tcPr>
            <w:tcW w:w="1373" w:type="dxa"/>
          </w:tcPr>
          <w:p w:rsidR="00991C96" w:rsidRDefault="008A40EF">
            <w:pPr>
              <w:pStyle w:val="TableParagraph"/>
              <w:spacing w:before="73"/>
              <w:ind w:left="75"/>
              <w:rPr>
                <w:b/>
                <w:sz w:val="24"/>
              </w:rPr>
            </w:pPr>
            <w:r>
              <w:rPr>
                <w:b/>
                <w:spacing w:val="-2"/>
                <w:sz w:val="24"/>
              </w:rPr>
              <w:t>Окончание</w:t>
            </w:r>
          </w:p>
        </w:tc>
        <w:tc>
          <w:tcPr>
            <w:tcW w:w="2972" w:type="dxa"/>
          </w:tcPr>
          <w:p w:rsidR="00991C96" w:rsidRDefault="008A40EF">
            <w:pPr>
              <w:pStyle w:val="TableParagraph"/>
              <w:spacing w:before="68"/>
              <w:ind w:left="75"/>
              <w:rPr>
                <w:b/>
                <w:sz w:val="24"/>
              </w:rPr>
            </w:pPr>
            <w:r>
              <w:rPr>
                <w:b/>
                <w:sz w:val="24"/>
              </w:rPr>
              <w:t>Количество</w:t>
            </w:r>
            <w:r>
              <w:rPr>
                <w:b/>
                <w:spacing w:val="-2"/>
                <w:sz w:val="24"/>
              </w:rPr>
              <w:t xml:space="preserve"> учебных</w:t>
            </w:r>
          </w:p>
        </w:tc>
        <w:tc>
          <w:tcPr>
            <w:tcW w:w="2812" w:type="dxa"/>
          </w:tcPr>
          <w:p w:rsidR="00991C96" w:rsidRDefault="008A40EF">
            <w:pPr>
              <w:pStyle w:val="TableParagraph"/>
              <w:spacing w:before="68"/>
              <w:ind w:left="72"/>
              <w:rPr>
                <w:b/>
                <w:sz w:val="24"/>
              </w:rPr>
            </w:pPr>
            <w:r>
              <w:rPr>
                <w:b/>
                <w:sz w:val="24"/>
              </w:rPr>
              <w:t>Количество</w:t>
            </w:r>
            <w:r>
              <w:rPr>
                <w:b/>
                <w:spacing w:val="-2"/>
                <w:sz w:val="24"/>
              </w:rPr>
              <w:t xml:space="preserve"> учебных</w:t>
            </w:r>
          </w:p>
        </w:tc>
      </w:tr>
    </w:tbl>
    <w:p w:rsidR="00991C96" w:rsidRDefault="00991C96">
      <w:pPr>
        <w:pStyle w:val="TableParagraph"/>
        <w:rPr>
          <w:b/>
          <w:sz w:val="24"/>
        </w:rPr>
        <w:sectPr w:rsidR="00991C96">
          <w:pgSz w:w="11910" w:h="16840"/>
          <w:pgMar w:top="760" w:right="425" w:bottom="1040" w:left="566" w:header="0" w:footer="810" w:gutter="0"/>
          <w:cols w:space="720"/>
        </w:sectPr>
      </w:pPr>
    </w:p>
    <w:tbl>
      <w:tblPr>
        <w:tblStyle w:val="TableNormal"/>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1"/>
        <w:gridCol w:w="1230"/>
        <w:gridCol w:w="1373"/>
        <w:gridCol w:w="2972"/>
        <w:gridCol w:w="2812"/>
      </w:tblGrid>
      <w:tr w:rsidR="00991C96">
        <w:trPr>
          <w:trHeight w:val="445"/>
        </w:trPr>
        <w:tc>
          <w:tcPr>
            <w:tcW w:w="1971" w:type="dxa"/>
          </w:tcPr>
          <w:p w:rsidR="00991C96" w:rsidRDefault="00991C96">
            <w:pPr>
              <w:pStyle w:val="TableParagraph"/>
              <w:ind w:left="0"/>
              <w:rPr>
                <w:sz w:val="24"/>
              </w:rPr>
            </w:pPr>
          </w:p>
        </w:tc>
        <w:tc>
          <w:tcPr>
            <w:tcW w:w="1230" w:type="dxa"/>
            <w:tcBorders>
              <w:top w:val="nil"/>
            </w:tcBorders>
          </w:tcPr>
          <w:p w:rsidR="00991C96" w:rsidRDefault="00991C96">
            <w:pPr>
              <w:pStyle w:val="TableParagraph"/>
              <w:ind w:left="0"/>
              <w:rPr>
                <w:sz w:val="24"/>
              </w:rPr>
            </w:pPr>
          </w:p>
        </w:tc>
        <w:tc>
          <w:tcPr>
            <w:tcW w:w="1373" w:type="dxa"/>
            <w:tcBorders>
              <w:top w:val="nil"/>
            </w:tcBorders>
          </w:tcPr>
          <w:p w:rsidR="00991C96" w:rsidRDefault="00991C96">
            <w:pPr>
              <w:pStyle w:val="TableParagraph"/>
              <w:ind w:left="0"/>
              <w:rPr>
                <w:sz w:val="24"/>
              </w:rPr>
            </w:pPr>
          </w:p>
        </w:tc>
        <w:tc>
          <w:tcPr>
            <w:tcW w:w="2972" w:type="dxa"/>
            <w:tcBorders>
              <w:top w:val="nil"/>
            </w:tcBorders>
          </w:tcPr>
          <w:p w:rsidR="00991C96" w:rsidRDefault="008A40EF">
            <w:pPr>
              <w:pStyle w:val="TableParagraph"/>
              <w:spacing w:before="73"/>
              <w:ind w:left="75"/>
              <w:rPr>
                <w:b/>
                <w:sz w:val="24"/>
              </w:rPr>
            </w:pPr>
            <w:r>
              <w:rPr>
                <w:b/>
                <w:spacing w:val="-2"/>
                <w:sz w:val="24"/>
              </w:rPr>
              <w:t>недель</w:t>
            </w:r>
          </w:p>
        </w:tc>
        <w:tc>
          <w:tcPr>
            <w:tcW w:w="2812" w:type="dxa"/>
            <w:tcBorders>
              <w:top w:val="nil"/>
            </w:tcBorders>
          </w:tcPr>
          <w:p w:rsidR="00991C96" w:rsidRDefault="008A40EF">
            <w:pPr>
              <w:pStyle w:val="TableParagraph"/>
              <w:spacing w:before="73"/>
              <w:ind w:left="72"/>
              <w:rPr>
                <w:b/>
                <w:sz w:val="24"/>
              </w:rPr>
            </w:pPr>
            <w:r>
              <w:rPr>
                <w:b/>
                <w:spacing w:val="-4"/>
                <w:sz w:val="24"/>
              </w:rPr>
              <w:t>дней</w:t>
            </w:r>
          </w:p>
        </w:tc>
      </w:tr>
      <w:tr w:rsidR="00991C96">
        <w:trPr>
          <w:trHeight w:val="433"/>
        </w:trPr>
        <w:tc>
          <w:tcPr>
            <w:tcW w:w="1971" w:type="dxa"/>
          </w:tcPr>
          <w:p w:rsidR="00991C96" w:rsidRDefault="008A40EF">
            <w:pPr>
              <w:pStyle w:val="TableParagraph"/>
              <w:spacing w:before="56"/>
              <w:ind w:left="74"/>
              <w:rPr>
                <w:sz w:val="24"/>
              </w:rPr>
            </w:pPr>
            <w:r>
              <w:rPr>
                <w:sz w:val="24"/>
              </w:rPr>
              <w:t>I</w:t>
            </w:r>
            <w:r>
              <w:rPr>
                <w:spacing w:val="-1"/>
                <w:sz w:val="24"/>
              </w:rPr>
              <w:t xml:space="preserve"> </w:t>
            </w:r>
            <w:r>
              <w:rPr>
                <w:spacing w:val="-2"/>
                <w:sz w:val="24"/>
              </w:rPr>
              <w:t>четверть</w:t>
            </w:r>
          </w:p>
        </w:tc>
        <w:tc>
          <w:tcPr>
            <w:tcW w:w="1230" w:type="dxa"/>
          </w:tcPr>
          <w:p w:rsidR="00991C96" w:rsidRDefault="008A40EF">
            <w:pPr>
              <w:pStyle w:val="TableParagraph"/>
              <w:spacing w:before="56"/>
              <w:ind w:left="13"/>
              <w:jc w:val="center"/>
              <w:rPr>
                <w:sz w:val="24"/>
              </w:rPr>
            </w:pPr>
            <w:r>
              <w:rPr>
                <w:spacing w:val="-2"/>
                <w:sz w:val="24"/>
              </w:rPr>
              <w:t>02.09.2024</w:t>
            </w:r>
          </w:p>
        </w:tc>
        <w:tc>
          <w:tcPr>
            <w:tcW w:w="1373" w:type="dxa"/>
          </w:tcPr>
          <w:p w:rsidR="00991C96" w:rsidRDefault="008A40EF">
            <w:pPr>
              <w:pStyle w:val="TableParagraph"/>
              <w:spacing w:before="56"/>
              <w:ind w:left="0" w:right="124"/>
              <w:jc w:val="center"/>
              <w:rPr>
                <w:sz w:val="24"/>
              </w:rPr>
            </w:pPr>
            <w:r>
              <w:rPr>
                <w:spacing w:val="-2"/>
                <w:sz w:val="24"/>
              </w:rPr>
              <w:t>25.10.2024</w:t>
            </w:r>
          </w:p>
        </w:tc>
        <w:tc>
          <w:tcPr>
            <w:tcW w:w="2972" w:type="dxa"/>
          </w:tcPr>
          <w:p w:rsidR="00991C96" w:rsidRDefault="008A40EF">
            <w:pPr>
              <w:pStyle w:val="TableParagraph"/>
              <w:spacing w:before="56"/>
              <w:ind w:left="75"/>
              <w:rPr>
                <w:sz w:val="24"/>
              </w:rPr>
            </w:pPr>
            <w:r>
              <w:rPr>
                <w:spacing w:val="-10"/>
                <w:sz w:val="24"/>
              </w:rPr>
              <w:t>8</w:t>
            </w:r>
          </w:p>
        </w:tc>
        <w:tc>
          <w:tcPr>
            <w:tcW w:w="2812" w:type="dxa"/>
          </w:tcPr>
          <w:p w:rsidR="00991C96" w:rsidRDefault="008A40EF">
            <w:pPr>
              <w:pStyle w:val="TableParagraph"/>
              <w:spacing w:before="56"/>
              <w:ind w:left="72"/>
              <w:rPr>
                <w:sz w:val="24"/>
              </w:rPr>
            </w:pPr>
            <w:r>
              <w:rPr>
                <w:spacing w:val="-5"/>
                <w:sz w:val="24"/>
              </w:rPr>
              <w:t>40</w:t>
            </w:r>
          </w:p>
        </w:tc>
      </w:tr>
      <w:tr w:rsidR="00991C96">
        <w:trPr>
          <w:trHeight w:val="434"/>
        </w:trPr>
        <w:tc>
          <w:tcPr>
            <w:tcW w:w="1971" w:type="dxa"/>
          </w:tcPr>
          <w:p w:rsidR="00991C96" w:rsidRDefault="008A40EF">
            <w:pPr>
              <w:pStyle w:val="TableParagraph"/>
              <w:spacing w:before="54"/>
              <w:ind w:left="74"/>
              <w:rPr>
                <w:sz w:val="24"/>
              </w:rPr>
            </w:pPr>
            <w:r>
              <w:rPr>
                <w:sz w:val="24"/>
              </w:rPr>
              <w:t>II</w:t>
            </w:r>
            <w:r>
              <w:rPr>
                <w:spacing w:val="-2"/>
                <w:sz w:val="24"/>
              </w:rPr>
              <w:t xml:space="preserve"> четверть</w:t>
            </w:r>
          </w:p>
        </w:tc>
        <w:tc>
          <w:tcPr>
            <w:tcW w:w="1230" w:type="dxa"/>
          </w:tcPr>
          <w:p w:rsidR="00991C96" w:rsidRDefault="008A40EF">
            <w:pPr>
              <w:pStyle w:val="TableParagraph"/>
              <w:spacing w:before="54"/>
              <w:ind w:left="13"/>
              <w:jc w:val="center"/>
              <w:rPr>
                <w:sz w:val="24"/>
              </w:rPr>
            </w:pPr>
            <w:r>
              <w:rPr>
                <w:spacing w:val="-2"/>
                <w:sz w:val="24"/>
              </w:rPr>
              <w:t>05.11.2024</w:t>
            </w:r>
          </w:p>
        </w:tc>
        <w:tc>
          <w:tcPr>
            <w:tcW w:w="1373" w:type="dxa"/>
          </w:tcPr>
          <w:p w:rsidR="00991C96" w:rsidRDefault="008A40EF">
            <w:pPr>
              <w:pStyle w:val="TableParagraph"/>
              <w:spacing w:before="54"/>
              <w:ind w:left="0" w:right="124"/>
              <w:jc w:val="center"/>
              <w:rPr>
                <w:sz w:val="24"/>
              </w:rPr>
            </w:pPr>
            <w:r>
              <w:rPr>
                <w:spacing w:val="-2"/>
                <w:sz w:val="24"/>
              </w:rPr>
              <w:t>28.12.2024</w:t>
            </w:r>
          </w:p>
        </w:tc>
        <w:tc>
          <w:tcPr>
            <w:tcW w:w="2972" w:type="dxa"/>
          </w:tcPr>
          <w:p w:rsidR="00991C96" w:rsidRDefault="008A40EF">
            <w:pPr>
              <w:pStyle w:val="TableParagraph"/>
              <w:spacing w:before="54"/>
              <w:ind w:left="75"/>
              <w:rPr>
                <w:sz w:val="24"/>
              </w:rPr>
            </w:pPr>
            <w:r>
              <w:rPr>
                <w:spacing w:val="-10"/>
                <w:sz w:val="24"/>
              </w:rPr>
              <w:t>8</w:t>
            </w:r>
          </w:p>
        </w:tc>
        <w:tc>
          <w:tcPr>
            <w:tcW w:w="2812" w:type="dxa"/>
          </w:tcPr>
          <w:p w:rsidR="00991C96" w:rsidRDefault="008A40EF">
            <w:pPr>
              <w:pStyle w:val="TableParagraph"/>
              <w:spacing w:before="54"/>
              <w:ind w:left="72"/>
              <w:rPr>
                <w:sz w:val="24"/>
              </w:rPr>
            </w:pPr>
            <w:r>
              <w:rPr>
                <w:spacing w:val="-5"/>
                <w:sz w:val="24"/>
              </w:rPr>
              <w:t>40</w:t>
            </w:r>
          </w:p>
        </w:tc>
      </w:tr>
      <w:tr w:rsidR="00991C96">
        <w:trPr>
          <w:trHeight w:val="431"/>
        </w:trPr>
        <w:tc>
          <w:tcPr>
            <w:tcW w:w="1971" w:type="dxa"/>
          </w:tcPr>
          <w:p w:rsidR="00991C96" w:rsidRDefault="008A40EF">
            <w:pPr>
              <w:pStyle w:val="TableParagraph"/>
              <w:spacing w:before="54"/>
              <w:ind w:left="74"/>
              <w:rPr>
                <w:sz w:val="24"/>
              </w:rPr>
            </w:pPr>
            <w:r>
              <w:rPr>
                <w:sz w:val="24"/>
              </w:rPr>
              <w:t>III</w:t>
            </w:r>
            <w:r>
              <w:rPr>
                <w:spacing w:val="-5"/>
                <w:sz w:val="24"/>
              </w:rPr>
              <w:t xml:space="preserve"> </w:t>
            </w:r>
            <w:r>
              <w:rPr>
                <w:spacing w:val="-2"/>
                <w:sz w:val="24"/>
              </w:rPr>
              <w:t>четверть</w:t>
            </w:r>
          </w:p>
        </w:tc>
        <w:tc>
          <w:tcPr>
            <w:tcW w:w="1230" w:type="dxa"/>
          </w:tcPr>
          <w:p w:rsidR="00991C96" w:rsidRDefault="008A40EF">
            <w:pPr>
              <w:pStyle w:val="TableParagraph"/>
              <w:spacing w:before="54"/>
              <w:ind w:left="13"/>
              <w:jc w:val="center"/>
              <w:rPr>
                <w:sz w:val="24"/>
              </w:rPr>
            </w:pPr>
            <w:r>
              <w:rPr>
                <w:spacing w:val="-2"/>
                <w:sz w:val="24"/>
              </w:rPr>
              <w:t>09.01.2025</w:t>
            </w:r>
          </w:p>
        </w:tc>
        <w:tc>
          <w:tcPr>
            <w:tcW w:w="1373" w:type="dxa"/>
          </w:tcPr>
          <w:p w:rsidR="00991C96" w:rsidRDefault="008A40EF">
            <w:pPr>
              <w:pStyle w:val="TableParagraph"/>
              <w:spacing w:before="54"/>
              <w:ind w:left="0" w:right="124"/>
              <w:jc w:val="center"/>
              <w:rPr>
                <w:sz w:val="24"/>
              </w:rPr>
            </w:pPr>
            <w:r>
              <w:rPr>
                <w:spacing w:val="-2"/>
                <w:sz w:val="24"/>
              </w:rPr>
              <w:t>26.03.2025</w:t>
            </w:r>
          </w:p>
        </w:tc>
        <w:tc>
          <w:tcPr>
            <w:tcW w:w="2972" w:type="dxa"/>
          </w:tcPr>
          <w:p w:rsidR="00991C96" w:rsidRDefault="008A40EF">
            <w:pPr>
              <w:pStyle w:val="TableParagraph"/>
              <w:spacing w:before="54"/>
              <w:ind w:left="75"/>
              <w:rPr>
                <w:sz w:val="24"/>
              </w:rPr>
            </w:pPr>
            <w:r>
              <w:rPr>
                <w:spacing w:val="-5"/>
                <w:sz w:val="24"/>
              </w:rPr>
              <w:t>12</w:t>
            </w:r>
          </w:p>
        </w:tc>
        <w:tc>
          <w:tcPr>
            <w:tcW w:w="2812" w:type="dxa"/>
          </w:tcPr>
          <w:p w:rsidR="00991C96" w:rsidRDefault="008A40EF">
            <w:pPr>
              <w:pStyle w:val="TableParagraph"/>
              <w:spacing w:before="54"/>
              <w:ind w:left="72"/>
              <w:rPr>
                <w:sz w:val="24"/>
              </w:rPr>
            </w:pPr>
            <w:r>
              <w:rPr>
                <w:spacing w:val="-5"/>
                <w:sz w:val="24"/>
              </w:rPr>
              <w:t>54</w:t>
            </w:r>
          </w:p>
        </w:tc>
      </w:tr>
      <w:tr w:rsidR="00991C96">
        <w:trPr>
          <w:trHeight w:val="433"/>
        </w:trPr>
        <w:tc>
          <w:tcPr>
            <w:tcW w:w="1971" w:type="dxa"/>
          </w:tcPr>
          <w:p w:rsidR="00991C96" w:rsidRDefault="008A40EF">
            <w:pPr>
              <w:pStyle w:val="TableParagraph"/>
              <w:spacing w:before="54"/>
              <w:ind w:left="74"/>
              <w:rPr>
                <w:sz w:val="24"/>
              </w:rPr>
            </w:pPr>
            <w:r>
              <w:rPr>
                <w:sz w:val="24"/>
              </w:rPr>
              <w:t>IV</w:t>
            </w:r>
            <w:r>
              <w:rPr>
                <w:spacing w:val="-3"/>
                <w:sz w:val="24"/>
              </w:rPr>
              <w:t xml:space="preserve"> </w:t>
            </w:r>
            <w:r>
              <w:rPr>
                <w:spacing w:val="-2"/>
                <w:sz w:val="24"/>
              </w:rPr>
              <w:t>четверть</w:t>
            </w:r>
          </w:p>
        </w:tc>
        <w:tc>
          <w:tcPr>
            <w:tcW w:w="1230" w:type="dxa"/>
          </w:tcPr>
          <w:p w:rsidR="00991C96" w:rsidRDefault="008A40EF">
            <w:pPr>
              <w:pStyle w:val="TableParagraph"/>
              <w:spacing w:before="54"/>
              <w:ind w:left="13"/>
              <w:jc w:val="center"/>
              <w:rPr>
                <w:sz w:val="24"/>
              </w:rPr>
            </w:pPr>
            <w:r>
              <w:rPr>
                <w:spacing w:val="-2"/>
                <w:sz w:val="24"/>
              </w:rPr>
              <w:t>07.04.2025</w:t>
            </w:r>
          </w:p>
        </w:tc>
        <w:tc>
          <w:tcPr>
            <w:tcW w:w="1373" w:type="dxa"/>
          </w:tcPr>
          <w:p w:rsidR="00991C96" w:rsidRDefault="008A40EF">
            <w:pPr>
              <w:pStyle w:val="TableParagraph"/>
              <w:spacing w:before="54"/>
              <w:ind w:left="0" w:right="124"/>
              <w:jc w:val="center"/>
              <w:rPr>
                <w:sz w:val="24"/>
              </w:rPr>
            </w:pPr>
            <w:r>
              <w:rPr>
                <w:spacing w:val="-2"/>
                <w:sz w:val="24"/>
              </w:rPr>
              <w:t>26.05.2025</w:t>
            </w:r>
          </w:p>
        </w:tc>
        <w:tc>
          <w:tcPr>
            <w:tcW w:w="2972" w:type="dxa"/>
          </w:tcPr>
          <w:p w:rsidR="00991C96" w:rsidRDefault="008A40EF">
            <w:pPr>
              <w:pStyle w:val="TableParagraph"/>
              <w:spacing w:before="54"/>
              <w:ind w:left="75"/>
              <w:rPr>
                <w:sz w:val="24"/>
              </w:rPr>
            </w:pPr>
            <w:r>
              <w:rPr>
                <w:spacing w:val="-10"/>
                <w:sz w:val="24"/>
              </w:rPr>
              <w:t>7</w:t>
            </w:r>
          </w:p>
        </w:tc>
        <w:tc>
          <w:tcPr>
            <w:tcW w:w="2812" w:type="dxa"/>
          </w:tcPr>
          <w:p w:rsidR="00991C96" w:rsidRDefault="008A40EF">
            <w:pPr>
              <w:pStyle w:val="TableParagraph"/>
              <w:spacing w:before="54"/>
              <w:ind w:left="72"/>
              <w:rPr>
                <w:sz w:val="24"/>
              </w:rPr>
            </w:pPr>
            <w:r>
              <w:rPr>
                <w:spacing w:val="-5"/>
                <w:sz w:val="24"/>
              </w:rPr>
              <w:t>33</w:t>
            </w:r>
          </w:p>
        </w:tc>
      </w:tr>
      <w:tr w:rsidR="00991C96">
        <w:trPr>
          <w:trHeight w:val="433"/>
        </w:trPr>
        <w:tc>
          <w:tcPr>
            <w:tcW w:w="4574" w:type="dxa"/>
            <w:gridSpan w:val="3"/>
          </w:tcPr>
          <w:p w:rsidR="00991C96" w:rsidRDefault="008A40EF">
            <w:pPr>
              <w:pStyle w:val="TableParagraph"/>
              <w:spacing w:before="59"/>
              <w:ind w:left="74"/>
              <w:rPr>
                <w:b/>
                <w:sz w:val="24"/>
              </w:rPr>
            </w:pPr>
            <w:r>
              <w:rPr>
                <w:b/>
                <w:sz w:val="24"/>
              </w:rPr>
              <w:t>Итого</w:t>
            </w:r>
            <w:r>
              <w:rPr>
                <w:b/>
                <w:spacing w:val="-4"/>
                <w:sz w:val="24"/>
              </w:rPr>
              <w:t xml:space="preserve"> </w:t>
            </w:r>
            <w:r>
              <w:rPr>
                <w:b/>
                <w:sz w:val="24"/>
              </w:rPr>
              <w:t>в</w:t>
            </w:r>
            <w:r>
              <w:rPr>
                <w:b/>
                <w:spacing w:val="-2"/>
                <w:sz w:val="24"/>
              </w:rPr>
              <w:t xml:space="preserve"> </w:t>
            </w:r>
            <w:r>
              <w:rPr>
                <w:b/>
                <w:sz w:val="24"/>
              </w:rPr>
              <w:t>учебном</w:t>
            </w:r>
            <w:r>
              <w:rPr>
                <w:b/>
                <w:spacing w:val="-2"/>
                <w:sz w:val="24"/>
              </w:rPr>
              <w:t xml:space="preserve"> </w:t>
            </w:r>
            <w:r>
              <w:rPr>
                <w:b/>
                <w:sz w:val="24"/>
              </w:rPr>
              <w:t>году</w:t>
            </w:r>
            <w:r>
              <w:rPr>
                <w:b/>
                <w:spacing w:val="-2"/>
                <w:sz w:val="24"/>
              </w:rPr>
              <w:t xml:space="preserve"> </w:t>
            </w:r>
            <w:r>
              <w:rPr>
                <w:b/>
                <w:sz w:val="24"/>
              </w:rPr>
              <w:t>без</w:t>
            </w:r>
            <w:r>
              <w:rPr>
                <w:b/>
                <w:spacing w:val="-2"/>
                <w:sz w:val="24"/>
              </w:rPr>
              <w:t xml:space="preserve"> </w:t>
            </w:r>
            <w:r>
              <w:rPr>
                <w:b/>
                <w:sz w:val="24"/>
              </w:rPr>
              <w:t>учета</w:t>
            </w:r>
            <w:r>
              <w:rPr>
                <w:b/>
                <w:spacing w:val="-1"/>
                <w:sz w:val="24"/>
              </w:rPr>
              <w:t xml:space="preserve"> </w:t>
            </w:r>
            <w:r>
              <w:rPr>
                <w:b/>
                <w:spacing w:val="-4"/>
                <w:sz w:val="24"/>
              </w:rPr>
              <w:t>ГИА*</w:t>
            </w:r>
          </w:p>
        </w:tc>
        <w:tc>
          <w:tcPr>
            <w:tcW w:w="2972" w:type="dxa"/>
          </w:tcPr>
          <w:p w:rsidR="00991C96" w:rsidRDefault="008A40EF">
            <w:pPr>
              <w:pStyle w:val="TableParagraph"/>
              <w:spacing w:before="54"/>
              <w:ind w:left="75"/>
              <w:rPr>
                <w:sz w:val="24"/>
              </w:rPr>
            </w:pPr>
            <w:r>
              <w:rPr>
                <w:spacing w:val="-5"/>
                <w:sz w:val="24"/>
              </w:rPr>
              <w:t>34</w:t>
            </w:r>
          </w:p>
        </w:tc>
        <w:tc>
          <w:tcPr>
            <w:tcW w:w="2812" w:type="dxa"/>
          </w:tcPr>
          <w:p w:rsidR="00991C96" w:rsidRDefault="008A40EF">
            <w:pPr>
              <w:pStyle w:val="TableParagraph"/>
              <w:spacing w:before="54"/>
              <w:ind w:left="72"/>
              <w:rPr>
                <w:sz w:val="24"/>
              </w:rPr>
            </w:pPr>
            <w:r>
              <w:rPr>
                <w:spacing w:val="-5"/>
                <w:sz w:val="24"/>
              </w:rPr>
              <w:t>167</w:t>
            </w:r>
          </w:p>
        </w:tc>
      </w:tr>
    </w:tbl>
    <w:p w:rsidR="00991C96" w:rsidRDefault="008A40EF">
      <w:pPr>
        <w:pStyle w:val="a3"/>
        <w:spacing w:before="11"/>
        <w:ind w:firstLine="0"/>
        <w:jc w:val="left"/>
      </w:pPr>
      <w:r>
        <w:t>*</w:t>
      </w:r>
      <w:r>
        <w:rPr>
          <w:spacing w:val="-6"/>
        </w:rPr>
        <w:t xml:space="preserve"> </w:t>
      </w:r>
      <w:r>
        <w:t>Сроки</w:t>
      </w:r>
      <w:r>
        <w:rPr>
          <w:spacing w:val="-5"/>
        </w:rPr>
        <w:t xml:space="preserve"> </w:t>
      </w:r>
      <w:r>
        <w:t>проведения</w:t>
      </w:r>
      <w:r>
        <w:rPr>
          <w:spacing w:val="-3"/>
        </w:rPr>
        <w:t xml:space="preserve"> </w:t>
      </w:r>
      <w:r>
        <w:t>ГИА</w:t>
      </w:r>
      <w:r>
        <w:rPr>
          <w:spacing w:val="-4"/>
        </w:rPr>
        <w:t xml:space="preserve"> </w:t>
      </w:r>
      <w:r>
        <w:t>обучающихся</w:t>
      </w:r>
      <w:r>
        <w:rPr>
          <w:spacing w:val="-2"/>
        </w:rPr>
        <w:t xml:space="preserve"> </w:t>
      </w:r>
      <w:r>
        <w:t>устанавливают</w:t>
      </w:r>
      <w:r>
        <w:rPr>
          <w:spacing w:val="-3"/>
        </w:rPr>
        <w:t xml:space="preserve"> </w:t>
      </w:r>
      <w:r>
        <w:t>Минпросвещения</w:t>
      </w:r>
      <w:r>
        <w:rPr>
          <w:spacing w:val="-3"/>
        </w:rPr>
        <w:t xml:space="preserve"> </w:t>
      </w:r>
      <w:r>
        <w:t>и</w:t>
      </w:r>
      <w:r>
        <w:rPr>
          <w:spacing w:val="-5"/>
        </w:rPr>
        <w:t xml:space="preserve"> </w:t>
      </w:r>
      <w:r>
        <w:rPr>
          <w:spacing w:val="-2"/>
        </w:rPr>
        <w:t>Рособрнадзор.</w:t>
      </w:r>
    </w:p>
    <w:p w:rsidR="00991C96" w:rsidRDefault="00991C96">
      <w:pPr>
        <w:pStyle w:val="a3"/>
        <w:spacing w:before="48"/>
        <w:ind w:left="0" w:firstLine="0"/>
        <w:jc w:val="left"/>
      </w:pPr>
    </w:p>
    <w:p w:rsidR="00991C96" w:rsidRDefault="008A40EF">
      <w:pPr>
        <w:pStyle w:val="a5"/>
        <w:numPr>
          <w:ilvl w:val="0"/>
          <w:numId w:val="11"/>
        </w:numPr>
        <w:tabs>
          <w:tab w:val="left" w:pos="2415"/>
        </w:tabs>
        <w:ind w:left="2415"/>
        <w:jc w:val="left"/>
        <w:rPr>
          <w:b/>
          <w:sz w:val="24"/>
        </w:rPr>
      </w:pPr>
      <w:r>
        <w:rPr>
          <w:b/>
          <w:sz w:val="24"/>
        </w:rPr>
        <w:t>Продолжительность</w:t>
      </w:r>
      <w:r>
        <w:rPr>
          <w:b/>
          <w:spacing w:val="-5"/>
          <w:sz w:val="24"/>
        </w:rPr>
        <w:t xml:space="preserve"> </w:t>
      </w:r>
      <w:r>
        <w:rPr>
          <w:b/>
          <w:sz w:val="24"/>
        </w:rPr>
        <w:t>каникул,</w:t>
      </w:r>
      <w:r>
        <w:rPr>
          <w:b/>
          <w:spacing w:val="-4"/>
          <w:sz w:val="24"/>
        </w:rPr>
        <w:t xml:space="preserve"> </w:t>
      </w:r>
      <w:r>
        <w:rPr>
          <w:b/>
          <w:sz w:val="24"/>
        </w:rPr>
        <w:t>праздничных</w:t>
      </w:r>
      <w:r>
        <w:rPr>
          <w:b/>
          <w:spacing w:val="-4"/>
          <w:sz w:val="24"/>
        </w:rPr>
        <w:t xml:space="preserve"> </w:t>
      </w:r>
      <w:r>
        <w:rPr>
          <w:b/>
          <w:sz w:val="24"/>
        </w:rPr>
        <w:t>и</w:t>
      </w:r>
      <w:r>
        <w:rPr>
          <w:b/>
          <w:spacing w:val="-4"/>
          <w:sz w:val="24"/>
        </w:rPr>
        <w:t xml:space="preserve"> </w:t>
      </w:r>
      <w:r>
        <w:rPr>
          <w:b/>
          <w:sz w:val="24"/>
        </w:rPr>
        <w:t>выходных</w:t>
      </w:r>
      <w:r>
        <w:rPr>
          <w:b/>
          <w:spacing w:val="-4"/>
          <w:sz w:val="24"/>
        </w:rPr>
        <w:t xml:space="preserve"> дней</w:t>
      </w:r>
    </w:p>
    <w:p w:rsidR="00991C96" w:rsidRDefault="008A40EF">
      <w:pPr>
        <w:pStyle w:val="a5"/>
        <w:numPr>
          <w:ilvl w:val="0"/>
          <w:numId w:val="9"/>
        </w:numPr>
        <w:tabs>
          <w:tab w:val="left" w:pos="5347"/>
        </w:tabs>
        <w:spacing w:before="22" w:after="22"/>
        <w:ind w:left="5347" w:hanging="318"/>
        <w:rPr>
          <w:b/>
          <w:sz w:val="24"/>
        </w:rPr>
      </w:pPr>
      <w:r>
        <w:rPr>
          <w:b/>
          <w:sz w:val="24"/>
        </w:rPr>
        <w:t>е</w:t>
      </w:r>
      <w:r>
        <w:rPr>
          <w:b/>
          <w:spacing w:val="-1"/>
          <w:sz w:val="24"/>
        </w:rPr>
        <w:t xml:space="preserve"> </w:t>
      </w:r>
      <w:r>
        <w:rPr>
          <w:b/>
          <w:spacing w:val="-2"/>
          <w:sz w:val="24"/>
        </w:rPr>
        <w:t>классы</w:t>
      </w:r>
    </w:p>
    <w:tbl>
      <w:tblPr>
        <w:tblStyle w:val="TableNormal"/>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0"/>
        <w:gridCol w:w="1231"/>
        <w:gridCol w:w="1370"/>
        <w:gridCol w:w="5533"/>
      </w:tblGrid>
      <w:tr w:rsidR="00991C96">
        <w:trPr>
          <w:trHeight w:val="448"/>
        </w:trPr>
        <w:tc>
          <w:tcPr>
            <w:tcW w:w="2220" w:type="dxa"/>
            <w:vMerge w:val="restart"/>
          </w:tcPr>
          <w:p w:rsidR="00991C96" w:rsidRDefault="008A40EF">
            <w:pPr>
              <w:pStyle w:val="TableParagraph"/>
              <w:spacing w:before="157" w:line="259" w:lineRule="auto"/>
              <w:ind w:left="74"/>
              <w:rPr>
                <w:b/>
                <w:sz w:val="24"/>
              </w:rPr>
            </w:pPr>
            <w:r>
              <w:rPr>
                <w:b/>
                <w:spacing w:val="-2"/>
                <w:sz w:val="24"/>
              </w:rPr>
              <w:t>Каникулярный период</w:t>
            </w:r>
          </w:p>
        </w:tc>
        <w:tc>
          <w:tcPr>
            <w:tcW w:w="2601" w:type="dxa"/>
            <w:gridSpan w:val="2"/>
          </w:tcPr>
          <w:p w:rsidR="00991C96" w:rsidRDefault="008A40EF">
            <w:pPr>
              <w:pStyle w:val="TableParagraph"/>
              <w:spacing w:before="75"/>
              <w:ind w:left="77"/>
              <w:rPr>
                <w:b/>
                <w:sz w:val="24"/>
              </w:rPr>
            </w:pPr>
            <w:r>
              <w:rPr>
                <w:b/>
                <w:spacing w:val="-4"/>
                <w:sz w:val="24"/>
              </w:rPr>
              <w:t>Дата</w:t>
            </w:r>
          </w:p>
        </w:tc>
        <w:tc>
          <w:tcPr>
            <w:tcW w:w="5533" w:type="dxa"/>
            <w:vMerge w:val="restart"/>
          </w:tcPr>
          <w:p w:rsidR="00991C96" w:rsidRDefault="008A40EF">
            <w:pPr>
              <w:pStyle w:val="TableParagraph"/>
              <w:spacing w:before="157" w:line="259" w:lineRule="auto"/>
              <w:ind w:left="78"/>
              <w:rPr>
                <w:b/>
                <w:sz w:val="24"/>
              </w:rPr>
            </w:pPr>
            <w:r>
              <w:rPr>
                <w:b/>
                <w:sz w:val="24"/>
              </w:rPr>
              <w:t>Продолжительность</w:t>
            </w:r>
            <w:r>
              <w:rPr>
                <w:b/>
                <w:spacing w:val="-14"/>
                <w:sz w:val="24"/>
              </w:rPr>
              <w:t xml:space="preserve"> </w:t>
            </w:r>
            <w:r>
              <w:rPr>
                <w:b/>
                <w:sz w:val="24"/>
              </w:rPr>
              <w:t>каникул,</w:t>
            </w:r>
            <w:r>
              <w:rPr>
                <w:b/>
                <w:spacing w:val="-11"/>
                <w:sz w:val="24"/>
              </w:rPr>
              <w:t xml:space="preserve"> </w:t>
            </w:r>
            <w:r>
              <w:rPr>
                <w:b/>
                <w:sz w:val="24"/>
              </w:rPr>
              <w:t>праздничных</w:t>
            </w:r>
            <w:r>
              <w:rPr>
                <w:b/>
                <w:spacing w:val="-14"/>
                <w:sz w:val="24"/>
              </w:rPr>
              <w:t xml:space="preserve"> </w:t>
            </w:r>
            <w:r>
              <w:rPr>
                <w:b/>
                <w:sz w:val="24"/>
              </w:rPr>
              <w:t>и выходных дней в календарных днях</w:t>
            </w:r>
          </w:p>
        </w:tc>
      </w:tr>
      <w:tr w:rsidR="00991C96">
        <w:trPr>
          <w:trHeight w:val="448"/>
        </w:trPr>
        <w:tc>
          <w:tcPr>
            <w:tcW w:w="2220" w:type="dxa"/>
            <w:vMerge/>
            <w:tcBorders>
              <w:top w:val="nil"/>
            </w:tcBorders>
          </w:tcPr>
          <w:p w:rsidR="00991C96" w:rsidRDefault="00991C96">
            <w:pPr>
              <w:rPr>
                <w:sz w:val="2"/>
                <w:szCs w:val="2"/>
              </w:rPr>
            </w:pPr>
          </w:p>
        </w:tc>
        <w:tc>
          <w:tcPr>
            <w:tcW w:w="1231" w:type="dxa"/>
          </w:tcPr>
          <w:p w:rsidR="00991C96" w:rsidRDefault="008A40EF">
            <w:pPr>
              <w:pStyle w:val="TableParagraph"/>
              <w:spacing w:before="73"/>
              <w:ind w:left="77"/>
              <w:rPr>
                <w:b/>
                <w:sz w:val="24"/>
              </w:rPr>
            </w:pPr>
            <w:r>
              <w:rPr>
                <w:b/>
                <w:spacing w:val="-2"/>
                <w:sz w:val="24"/>
              </w:rPr>
              <w:t>Начало</w:t>
            </w:r>
          </w:p>
        </w:tc>
        <w:tc>
          <w:tcPr>
            <w:tcW w:w="1370" w:type="dxa"/>
          </w:tcPr>
          <w:p w:rsidR="00991C96" w:rsidRDefault="008A40EF">
            <w:pPr>
              <w:pStyle w:val="TableParagraph"/>
              <w:spacing w:before="73"/>
              <w:ind w:left="19"/>
              <w:jc w:val="center"/>
              <w:rPr>
                <w:b/>
                <w:sz w:val="24"/>
              </w:rPr>
            </w:pPr>
            <w:r>
              <w:rPr>
                <w:b/>
                <w:spacing w:val="-2"/>
                <w:sz w:val="24"/>
              </w:rPr>
              <w:t>Окончание</w:t>
            </w:r>
          </w:p>
        </w:tc>
        <w:tc>
          <w:tcPr>
            <w:tcW w:w="5533" w:type="dxa"/>
            <w:vMerge/>
            <w:tcBorders>
              <w:top w:val="nil"/>
            </w:tcBorders>
          </w:tcPr>
          <w:p w:rsidR="00991C96" w:rsidRDefault="00991C96">
            <w:pPr>
              <w:rPr>
                <w:sz w:val="2"/>
                <w:szCs w:val="2"/>
              </w:rPr>
            </w:pPr>
          </w:p>
        </w:tc>
      </w:tr>
      <w:tr w:rsidR="00991C96">
        <w:trPr>
          <w:trHeight w:val="431"/>
        </w:trPr>
        <w:tc>
          <w:tcPr>
            <w:tcW w:w="2220" w:type="dxa"/>
          </w:tcPr>
          <w:p w:rsidR="00991C96" w:rsidRDefault="008A40EF">
            <w:pPr>
              <w:pStyle w:val="TableParagraph"/>
              <w:spacing w:before="54"/>
              <w:ind w:left="74"/>
              <w:rPr>
                <w:sz w:val="24"/>
              </w:rPr>
            </w:pPr>
            <w:r>
              <w:rPr>
                <w:sz w:val="24"/>
              </w:rPr>
              <w:t>Осенние</w:t>
            </w:r>
            <w:r>
              <w:rPr>
                <w:spacing w:val="-4"/>
                <w:sz w:val="24"/>
              </w:rPr>
              <w:t xml:space="preserve"> </w:t>
            </w:r>
            <w:r>
              <w:rPr>
                <w:spacing w:val="-2"/>
                <w:sz w:val="24"/>
              </w:rPr>
              <w:t>каникулы</w:t>
            </w:r>
          </w:p>
        </w:tc>
        <w:tc>
          <w:tcPr>
            <w:tcW w:w="1231" w:type="dxa"/>
          </w:tcPr>
          <w:p w:rsidR="00991C96" w:rsidRDefault="008A40EF">
            <w:pPr>
              <w:pStyle w:val="TableParagraph"/>
              <w:spacing w:before="54"/>
              <w:ind w:left="77"/>
              <w:rPr>
                <w:sz w:val="24"/>
              </w:rPr>
            </w:pPr>
            <w:r>
              <w:rPr>
                <w:spacing w:val="-2"/>
                <w:sz w:val="24"/>
              </w:rPr>
              <w:t>26.10.2024</w:t>
            </w:r>
          </w:p>
        </w:tc>
        <w:tc>
          <w:tcPr>
            <w:tcW w:w="1370" w:type="dxa"/>
          </w:tcPr>
          <w:p w:rsidR="00991C96" w:rsidRDefault="008A40EF">
            <w:pPr>
              <w:pStyle w:val="TableParagraph"/>
              <w:spacing w:before="54"/>
              <w:ind w:left="19" w:right="140"/>
              <w:jc w:val="center"/>
              <w:rPr>
                <w:sz w:val="24"/>
              </w:rPr>
            </w:pPr>
            <w:r>
              <w:rPr>
                <w:spacing w:val="-2"/>
                <w:sz w:val="24"/>
              </w:rPr>
              <w:t>04.11.2024</w:t>
            </w:r>
          </w:p>
        </w:tc>
        <w:tc>
          <w:tcPr>
            <w:tcW w:w="5533" w:type="dxa"/>
          </w:tcPr>
          <w:p w:rsidR="00991C96" w:rsidRDefault="008A40EF">
            <w:pPr>
              <w:pStyle w:val="TableParagraph"/>
              <w:spacing w:before="54"/>
              <w:ind w:left="78"/>
              <w:rPr>
                <w:sz w:val="24"/>
              </w:rPr>
            </w:pPr>
            <w:r>
              <w:rPr>
                <w:spacing w:val="-5"/>
                <w:sz w:val="24"/>
              </w:rPr>
              <w:t>10</w:t>
            </w:r>
          </w:p>
        </w:tc>
      </w:tr>
      <w:tr w:rsidR="00991C96">
        <w:trPr>
          <w:trHeight w:val="433"/>
        </w:trPr>
        <w:tc>
          <w:tcPr>
            <w:tcW w:w="2220" w:type="dxa"/>
          </w:tcPr>
          <w:p w:rsidR="00991C96" w:rsidRDefault="008A40EF">
            <w:pPr>
              <w:pStyle w:val="TableParagraph"/>
              <w:spacing w:before="56"/>
              <w:ind w:left="74"/>
              <w:rPr>
                <w:sz w:val="24"/>
              </w:rPr>
            </w:pPr>
            <w:r>
              <w:rPr>
                <w:sz w:val="24"/>
              </w:rPr>
              <w:t>Зимние</w:t>
            </w:r>
            <w:r>
              <w:rPr>
                <w:spacing w:val="-3"/>
                <w:sz w:val="24"/>
              </w:rPr>
              <w:t xml:space="preserve"> </w:t>
            </w:r>
            <w:r>
              <w:rPr>
                <w:spacing w:val="-2"/>
                <w:sz w:val="24"/>
              </w:rPr>
              <w:t>каникулы</w:t>
            </w:r>
          </w:p>
        </w:tc>
        <w:tc>
          <w:tcPr>
            <w:tcW w:w="1231" w:type="dxa"/>
          </w:tcPr>
          <w:p w:rsidR="00991C96" w:rsidRDefault="008A40EF">
            <w:pPr>
              <w:pStyle w:val="TableParagraph"/>
              <w:spacing w:before="56"/>
              <w:ind w:left="77"/>
              <w:rPr>
                <w:sz w:val="24"/>
              </w:rPr>
            </w:pPr>
            <w:r>
              <w:rPr>
                <w:spacing w:val="-2"/>
                <w:sz w:val="24"/>
              </w:rPr>
              <w:t>29.12.2024</w:t>
            </w:r>
          </w:p>
        </w:tc>
        <w:tc>
          <w:tcPr>
            <w:tcW w:w="1370" w:type="dxa"/>
          </w:tcPr>
          <w:p w:rsidR="00991C96" w:rsidRDefault="008A40EF">
            <w:pPr>
              <w:pStyle w:val="TableParagraph"/>
              <w:spacing w:before="56"/>
              <w:ind w:left="19" w:right="140"/>
              <w:jc w:val="center"/>
              <w:rPr>
                <w:sz w:val="24"/>
              </w:rPr>
            </w:pPr>
            <w:r>
              <w:rPr>
                <w:spacing w:val="-2"/>
                <w:sz w:val="24"/>
              </w:rPr>
              <w:t>08.01.2025</w:t>
            </w:r>
          </w:p>
        </w:tc>
        <w:tc>
          <w:tcPr>
            <w:tcW w:w="5533" w:type="dxa"/>
          </w:tcPr>
          <w:p w:rsidR="00991C96" w:rsidRDefault="008A40EF">
            <w:pPr>
              <w:pStyle w:val="TableParagraph"/>
              <w:spacing w:before="56"/>
              <w:ind w:left="78"/>
              <w:rPr>
                <w:sz w:val="24"/>
              </w:rPr>
            </w:pPr>
            <w:r>
              <w:rPr>
                <w:spacing w:val="-5"/>
                <w:sz w:val="24"/>
              </w:rPr>
              <w:t>11</w:t>
            </w:r>
          </w:p>
        </w:tc>
      </w:tr>
      <w:tr w:rsidR="00991C96">
        <w:trPr>
          <w:trHeight w:val="433"/>
        </w:trPr>
        <w:tc>
          <w:tcPr>
            <w:tcW w:w="2220" w:type="dxa"/>
          </w:tcPr>
          <w:p w:rsidR="00991C96" w:rsidRDefault="008A40EF">
            <w:pPr>
              <w:pStyle w:val="TableParagraph"/>
              <w:spacing w:before="54"/>
              <w:ind w:left="74"/>
              <w:rPr>
                <w:sz w:val="24"/>
              </w:rPr>
            </w:pPr>
            <w:r>
              <w:rPr>
                <w:sz w:val="24"/>
              </w:rPr>
              <w:t>Весенние</w:t>
            </w:r>
            <w:r>
              <w:rPr>
                <w:spacing w:val="-4"/>
                <w:sz w:val="24"/>
              </w:rPr>
              <w:t xml:space="preserve"> </w:t>
            </w:r>
            <w:r>
              <w:rPr>
                <w:spacing w:val="-2"/>
                <w:sz w:val="24"/>
              </w:rPr>
              <w:t>каникулы</w:t>
            </w:r>
          </w:p>
        </w:tc>
        <w:tc>
          <w:tcPr>
            <w:tcW w:w="1231" w:type="dxa"/>
          </w:tcPr>
          <w:p w:rsidR="00991C96" w:rsidRDefault="008A40EF">
            <w:pPr>
              <w:pStyle w:val="TableParagraph"/>
              <w:spacing w:before="54"/>
              <w:ind w:left="77"/>
              <w:rPr>
                <w:sz w:val="24"/>
              </w:rPr>
            </w:pPr>
            <w:r>
              <w:rPr>
                <w:spacing w:val="-2"/>
                <w:sz w:val="24"/>
              </w:rPr>
              <w:t>27.03.2025</w:t>
            </w:r>
          </w:p>
        </w:tc>
        <w:tc>
          <w:tcPr>
            <w:tcW w:w="1370" w:type="dxa"/>
          </w:tcPr>
          <w:p w:rsidR="00991C96" w:rsidRDefault="008A40EF">
            <w:pPr>
              <w:pStyle w:val="TableParagraph"/>
              <w:spacing w:before="54"/>
              <w:ind w:left="19" w:right="140"/>
              <w:jc w:val="center"/>
              <w:rPr>
                <w:sz w:val="24"/>
              </w:rPr>
            </w:pPr>
            <w:r>
              <w:rPr>
                <w:spacing w:val="-2"/>
                <w:sz w:val="24"/>
              </w:rPr>
              <w:t>06.04.2025</w:t>
            </w:r>
          </w:p>
        </w:tc>
        <w:tc>
          <w:tcPr>
            <w:tcW w:w="5533" w:type="dxa"/>
          </w:tcPr>
          <w:p w:rsidR="00991C96" w:rsidRDefault="008A40EF">
            <w:pPr>
              <w:pStyle w:val="TableParagraph"/>
              <w:spacing w:before="54"/>
              <w:ind w:left="78"/>
              <w:rPr>
                <w:sz w:val="24"/>
              </w:rPr>
            </w:pPr>
            <w:r>
              <w:rPr>
                <w:spacing w:val="-10"/>
                <w:sz w:val="24"/>
              </w:rPr>
              <w:t>11</w:t>
            </w:r>
          </w:p>
        </w:tc>
      </w:tr>
      <w:tr w:rsidR="00991C96">
        <w:trPr>
          <w:trHeight w:val="431"/>
        </w:trPr>
        <w:tc>
          <w:tcPr>
            <w:tcW w:w="2220" w:type="dxa"/>
          </w:tcPr>
          <w:p w:rsidR="00991C96" w:rsidRDefault="008A40EF">
            <w:pPr>
              <w:pStyle w:val="TableParagraph"/>
              <w:spacing w:before="54"/>
              <w:ind w:left="74"/>
              <w:rPr>
                <w:sz w:val="24"/>
              </w:rPr>
            </w:pPr>
            <w:r>
              <w:rPr>
                <w:sz w:val="24"/>
              </w:rPr>
              <w:t>Летние</w:t>
            </w:r>
            <w:r>
              <w:rPr>
                <w:spacing w:val="-3"/>
                <w:sz w:val="24"/>
              </w:rPr>
              <w:t xml:space="preserve"> </w:t>
            </w:r>
            <w:r>
              <w:rPr>
                <w:spacing w:val="-2"/>
                <w:sz w:val="24"/>
              </w:rPr>
              <w:t>каникулы</w:t>
            </w:r>
          </w:p>
        </w:tc>
        <w:tc>
          <w:tcPr>
            <w:tcW w:w="1231" w:type="dxa"/>
          </w:tcPr>
          <w:p w:rsidR="00991C96" w:rsidRDefault="008A40EF">
            <w:pPr>
              <w:pStyle w:val="TableParagraph"/>
              <w:spacing w:before="54"/>
              <w:ind w:left="77"/>
              <w:rPr>
                <w:sz w:val="24"/>
              </w:rPr>
            </w:pPr>
            <w:r>
              <w:rPr>
                <w:spacing w:val="-2"/>
                <w:sz w:val="24"/>
              </w:rPr>
              <w:t>27.05.2025</w:t>
            </w:r>
          </w:p>
        </w:tc>
        <w:tc>
          <w:tcPr>
            <w:tcW w:w="1370" w:type="dxa"/>
          </w:tcPr>
          <w:p w:rsidR="00991C96" w:rsidRDefault="008A40EF">
            <w:pPr>
              <w:pStyle w:val="TableParagraph"/>
              <w:spacing w:before="54"/>
              <w:ind w:left="19" w:right="140"/>
              <w:jc w:val="center"/>
              <w:rPr>
                <w:sz w:val="24"/>
              </w:rPr>
            </w:pPr>
            <w:r>
              <w:rPr>
                <w:spacing w:val="-2"/>
                <w:sz w:val="24"/>
              </w:rPr>
              <w:t>31.08.2025</w:t>
            </w:r>
          </w:p>
        </w:tc>
        <w:tc>
          <w:tcPr>
            <w:tcW w:w="5533" w:type="dxa"/>
          </w:tcPr>
          <w:p w:rsidR="00991C96" w:rsidRDefault="008A40EF">
            <w:pPr>
              <w:pStyle w:val="TableParagraph"/>
              <w:spacing w:before="54"/>
              <w:ind w:left="78"/>
              <w:rPr>
                <w:sz w:val="24"/>
              </w:rPr>
            </w:pPr>
            <w:r>
              <w:rPr>
                <w:spacing w:val="-5"/>
                <w:sz w:val="24"/>
              </w:rPr>
              <w:t>97</w:t>
            </w:r>
          </w:p>
        </w:tc>
      </w:tr>
      <w:tr w:rsidR="00991C96">
        <w:trPr>
          <w:trHeight w:val="433"/>
        </w:trPr>
        <w:tc>
          <w:tcPr>
            <w:tcW w:w="4821" w:type="dxa"/>
            <w:gridSpan w:val="3"/>
          </w:tcPr>
          <w:p w:rsidR="00991C96" w:rsidRDefault="008A40EF">
            <w:pPr>
              <w:pStyle w:val="TableParagraph"/>
              <w:spacing w:before="54"/>
              <w:ind w:left="74"/>
              <w:rPr>
                <w:sz w:val="24"/>
              </w:rPr>
            </w:pPr>
            <w:r>
              <w:rPr>
                <w:sz w:val="24"/>
              </w:rPr>
              <w:t>Выходные</w:t>
            </w:r>
            <w:r>
              <w:rPr>
                <w:spacing w:val="-4"/>
                <w:sz w:val="24"/>
              </w:rPr>
              <w:t xml:space="preserve"> </w:t>
            </w:r>
            <w:r>
              <w:rPr>
                <w:spacing w:val="-5"/>
                <w:sz w:val="24"/>
              </w:rPr>
              <w:t>дни</w:t>
            </w:r>
          </w:p>
        </w:tc>
        <w:tc>
          <w:tcPr>
            <w:tcW w:w="5533" w:type="dxa"/>
          </w:tcPr>
          <w:p w:rsidR="00991C96" w:rsidRDefault="008A40EF">
            <w:pPr>
              <w:pStyle w:val="TableParagraph"/>
              <w:spacing w:before="54"/>
              <w:ind w:left="78"/>
              <w:rPr>
                <w:sz w:val="24"/>
              </w:rPr>
            </w:pPr>
            <w:r>
              <w:rPr>
                <w:spacing w:val="-5"/>
                <w:sz w:val="24"/>
              </w:rPr>
              <w:t>68</w:t>
            </w:r>
          </w:p>
        </w:tc>
      </w:tr>
      <w:tr w:rsidR="00991C96">
        <w:trPr>
          <w:trHeight w:val="431"/>
        </w:trPr>
        <w:tc>
          <w:tcPr>
            <w:tcW w:w="4821" w:type="dxa"/>
            <w:gridSpan w:val="3"/>
          </w:tcPr>
          <w:p w:rsidR="00991C96" w:rsidRDefault="008A40EF">
            <w:pPr>
              <w:pStyle w:val="TableParagraph"/>
              <w:spacing w:before="54"/>
              <w:ind w:left="74"/>
              <w:rPr>
                <w:sz w:val="24"/>
              </w:rPr>
            </w:pPr>
            <w:r>
              <w:rPr>
                <w:sz w:val="24"/>
              </w:rPr>
              <w:t>Из</w:t>
            </w:r>
            <w:r>
              <w:rPr>
                <w:spacing w:val="-3"/>
                <w:sz w:val="24"/>
              </w:rPr>
              <w:t xml:space="preserve"> </w:t>
            </w:r>
            <w:r>
              <w:rPr>
                <w:sz w:val="24"/>
              </w:rPr>
              <w:t>них</w:t>
            </w:r>
            <w:r>
              <w:rPr>
                <w:spacing w:val="-2"/>
                <w:sz w:val="24"/>
              </w:rPr>
              <w:t xml:space="preserve"> </w:t>
            </w:r>
            <w:r>
              <w:rPr>
                <w:sz w:val="24"/>
              </w:rPr>
              <w:t>праздничные</w:t>
            </w:r>
            <w:r>
              <w:rPr>
                <w:spacing w:val="-3"/>
                <w:sz w:val="24"/>
              </w:rPr>
              <w:t xml:space="preserve"> </w:t>
            </w:r>
            <w:r>
              <w:rPr>
                <w:spacing w:val="-5"/>
                <w:sz w:val="24"/>
              </w:rPr>
              <w:t>дни</w:t>
            </w:r>
          </w:p>
        </w:tc>
        <w:tc>
          <w:tcPr>
            <w:tcW w:w="5533" w:type="dxa"/>
          </w:tcPr>
          <w:p w:rsidR="00991C96" w:rsidRDefault="008A40EF">
            <w:pPr>
              <w:pStyle w:val="TableParagraph"/>
              <w:spacing w:before="54"/>
              <w:ind w:left="78"/>
              <w:rPr>
                <w:sz w:val="24"/>
              </w:rPr>
            </w:pPr>
            <w:r>
              <w:rPr>
                <w:spacing w:val="-10"/>
                <w:sz w:val="24"/>
              </w:rPr>
              <w:t>4</w:t>
            </w:r>
          </w:p>
        </w:tc>
      </w:tr>
      <w:tr w:rsidR="00991C96">
        <w:trPr>
          <w:trHeight w:val="433"/>
        </w:trPr>
        <w:tc>
          <w:tcPr>
            <w:tcW w:w="4821" w:type="dxa"/>
            <w:gridSpan w:val="3"/>
          </w:tcPr>
          <w:p w:rsidR="00991C96" w:rsidRDefault="008A40EF">
            <w:pPr>
              <w:pStyle w:val="TableParagraph"/>
              <w:spacing w:before="61"/>
              <w:ind w:left="74"/>
              <w:rPr>
                <w:b/>
                <w:sz w:val="24"/>
              </w:rPr>
            </w:pPr>
            <w:r>
              <w:rPr>
                <w:b/>
                <w:spacing w:val="-2"/>
                <w:sz w:val="24"/>
              </w:rPr>
              <w:t>Итого</w:t>
            </w:r>
          </w:p>
        </w:tc>
        <w:tc>
          <w:tcPr>
            <w:tcW w:w="5533" w:type="dxa"/>
          </w:tcPr>
          <w:p w:rsidR="00991C96" w:rsidRDefault="008A40EF">
            <w:pPr>
              <w:pStyle w:val="TableParagraph"/>
              <w:spacing w:before="56"/>
              <w:ind w:left="78"/>
              <w:rPr>
                <w:sz w:val="24"/>
              </w:rPr>
            </w:pPr>
            <w:r>
              <w:rPr>
                <w:spacing w:val="-5"/>
                <w:sz w:val="24"/>
              </w:rPr>
              <w:t>201</w:t>
            </w:r>
          </w:p>
        </w:tc>
      </w:tr>
    </w:tbl>
    <w:p w:rsidR="00991C96" w:rsidRDefault="008A40EF">
      <w:pPr>
        <w:pStyle w:val="a5"/>
        <w:numPr>
          <w:ilvl w:val="0"/>
          <w:numId w:val="9"/>
        </w:numPr>
        <w:tabs>
          <w:tab w:val="left" w:pos="5347"/>
        </w:tabs>
        <w:spacing w:before="4" w:after="22"/>
        <w:ind w:left="5347" w:hanging="318"/>
        <w:rPr>
          <w:b/>
          <w:sz w:val="24"/>
        </w:rPr>
      </w:pPr>
      <w:r>
        <w:rPr>
          <w:b/>
          <w:sz w:val="24"/>
        </w:rPr>
        <w:t>е</w:t>
      </w:r>
      <w:r>
        <w:rPr>
          <w:b/>
          <w:spacing w:val="-1"/>
          <w:sz w:val="24"/>
        </w:rPr>
        <w:t xml:space="preserve"> </w:t>
      </w:r>
      <w:r>
        <w:rPr>
          <w:b/>
          <w:spacing w:val="-2"/>
          <w:sz w:val="24"/>
        </w:rPr>
        <w:t>классы</w:t>
      </w:r>
    </w:p>
    <w:tbl>
      <w:tblPr>
        <w:tblStyle w:val="TableNormal"/>
        <w:tblW w:w="0" w:type="auto"/>
        <w:tblInd w:w="4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08"/>
        <w:gridCol w:w="1229"/>
        <w:gridCol w:w="1492"/>
        <w:gridCol w:w="5424"/>
      </w:tblGrid>
      <w:tr w:rsidR="00991C96">
        <w:trPr>
          <w:trHeight w:val="448"/>
        </w:trPr>
        <w:tc>
          <w:tcPr>
            <w:tcW w:w="2208" w:type="dxa"/>
            <w:vMerge w:val="restart"/>
          </w:tcPr>
          <w:p w:rsidR="00991C96" w:rsidRDefault="008A40EF">
            <w:pPr>
              <w:pStyle w:val="TableParagraph"/>
              <w:spacing w:before="157" w:line="259" w:lineRule="auto"/>
              <w:ind w:left="74"/>
              <w:rPr>
                <w:b/>
                <w:sz w:val="24"/>
              </w:rPr>
            </w:pPr>
            <w:r>
              <w:rPr>
                <w:b/>
                <w:spacing w:val="-2"/>
                <w:sz w:val="24"/>
              </w:rPr>
              <w:t>Каникулярный период</w:t>
            </w:r>
          </w:p>
        </w:tc>
        <w:tc>
          <w:tcPr>
            <w:tcW w:w="2721" w:type="dxa"/>
            <w:gridSpan w:val="2"/>
          </w:tcPr>
          <w:p w:rsidR="00991C96" w:rsidRDefault="008A40EF">
            <w:pPr>
              <w:pStyle w:val="TableParagraph"/>
              <w:spacing w:before="76"/>
              <w:ind w:left="74"/>
              <w:rPr>
                <w:b/>
                <w:sz w:val="24"/>
              </w:rPr>
            </w:pPr>
            <w:r>
              <w:rPr>
                <w:b/>
                <w:spacing w:val="-4"/>
                <w:sz w:val="24"/>
              </w:rPr>
              <w:t>Дата</w:t>
            </w:r>
          </w:p>
        </w:tc>
        <w:tc>
          <w:tcPr>
            <w:tcW w:w="5424" w:type="dxa"/>
            <w:vMerge w:val="restart"/>
          </w:tcPr>
          <w:p w:rsidR="00991C96" w:rsidRDefault="008A40EF">
            <w:pPr>
              <w:pStyle w:val="TableParagraph"/>
              <w:spacing w:before="157" w:line="259" w:lineRule="auto"/>
              <w:ind w:left="78" w:right="336"/>
              <w:rPr>
                <w:b/>
                <w:sz w:val="24"/>
              </w:rPr>
            </w:pPr>
            <w:r>
              <w:rPr>
                <w:b/>
                <w:sz w:val="24"/>
              </w:rPr>
              <w:t>Продолжительность</w:t>
            </w:r>
            <w:r>
              <w:rPr>
                <w:b/>
                <w:spacing w:val="-15"/>
                <w:sz w:val="24"/>
              </w:rPr>
              <w:t xml:space="preserve"> </w:t>
            </w:r>
            <w:r>
              <w:rPr>
                <w:b/>
                <w:sz w:val="24"/>
              </w:rPr>
              <w:t>каникул,</w:t>
            </w:r>
            <w:r>
              <w:rPr>
                <w:b/>
                <w:spacing w:val="-13"/>
                <w:sz w:val="24"/>
              </w:rPr>
              <w:t xml:space="preserve"> </w:t>
            </w:r>
            <w:r>
              <w:rPr>
                <w:b/>
                <w:sz w:val="24"/>
              </w:rPr>
              <w:t>праздничных</w:t>
            </w:r>
            <w:r>
              <w:rPr>
                <w:b/>
                <w:spacing w:val="-15"/>
                <w:sz w:val="24"/>
              </w:rPr>
              <w:t xml:space="preserve"> </w:t>
            </w:r>
            <w:r>
              <w:rPr>
                <w:b/>
                <w:sz w:val="24"/>
              </w:rPr>
              <w:t>и выходных дней в календарных днях</w:t>
            </w:r>
          </w:p>
        </w:tc>
      </w:tr>
      <w:tr w:rsidR="00991C96">
        <w:trPr>
          <w:trHeight w:val="448"/>
        </w:trPr>
        <w:tc>
          <w:tcPr>
            <w:tcW w:w="2208" w:type="dxa"/>
            <w:vMerge/>
            <w:tcBorders>
              <w:top w:val="nil"/>
            </w:tcBorders>
          </w:tcPr>
          <w:p w:rsidR="00991C96" w:rsidRDefault="00991C96">
            <w:pPr>
              <w:rPr>
                <w:sz w:val="2"/>
                <w:szCs w:val="2"/>
              </w:rPr>
            </w:pPr>
          </w:p>
        </w:tc>
        <w:tc>
          <w:tcPr>
            <w:tcW w:w="1229" w:type="dxa"/>
          </w:tcPr>
          <w:p w:rsidR="00991C96" w:rsidRDefault="008A40EF">
            <w:pPr>
              <w:pStyle w:val="TableParagraph"/>
              <w:spacing w:before="75"/>
              <w:ind w:left="74"/>
              <w:rPr>
                <w:b/>
                <w:sz w:val="24"/>
              </w:rPr>
            </w:pPr>
            <w:r>
              <w:rPr>
                <w:b/>
                <w:spacing w:val="-2"/>
                <w:sz w:val="24"/>
              </w:rPr>
              <w:t>Начало</w:t>
            </w:r>
          </w:p>
        </w:tc>
        <w:tc>
          <w:tcPr>
            <w:tcW w:w="1492" w:type="dxa"/>
          </w:tcPr>
          <w:p w:rsidR="00991C96" w:rsidRDefault="008A40EF">
            <w:pPr>
              <w:pStyle w:val="TableParagraph"/>
              <w:spacing w:before="75"/>
              <w:ind w:left="77"/>
              <w:rPr>
                <w:b/>
                <w:sz w:val="24"/>
              </w:rPr>
            </w:pPr>
            <w:r>
              <w:rPr>
                <w:b/>
                <w:spacing w:val="-2"/>
                <w:sz w:val="24"/>
              </w:rPr>
              <w:t>Окончание*</w:t>
            </w:r>
          </w:p>
        </w:tc>
        <w:tc>
          <w:tcPr>
            <w:tcW w:w="5424" w:type="dxa"/>
            <w:vMerge/>
            <w:tcBorders>
              <w:top w:val="nil"/>
            </w:tcBorders>
          </w:tcPr>
          <w:p w:rsidR="00991C96" w:rsidRDefault="00991C96">
            <w:pPr>
              <w:rPr>
                <w:sz w:val="2"/>
                <w:szCs w:val="2"/>
              </w:rPr>
            </w:pPr>
          </w:p>
        </w:tc>
      </w:tr>
      <w:tr w:rsidR="00991C96">
        <w:trPr>
          <w:trHeight w:val="433"/>
        </w:trPr>
        <w:tc>
          <w:tcPr>
            <w:tcW w:w="2208" w:type="dxa"/>
          </w:tcPr>
          <w:p w:rsidR="00991C96" w:rsidRDefault="008A40EF">
            <w:pPr>
              <w:pStyle w:val="TableParagraph"/>
              <w:spacing w:before="54"/>
              <w:ind w:left="0" w:right="109"/>
              <w:jc w:val="center"/>
              <w:rPr>
                <w:sz w:val="24"/>
              </w:rPr>
            </w:pPr>
            <w:r>
              <w:rPr>
                <w:sz w:val="24"/>
              </w:rPr>
              <w:t>Осенние</w:t>
            </w:r>
            <w:r>
              <w:rPr>
                <w:spacing w:val="-4"/>
                <w:sz w:val="24"/>
              </w:rPr>
              <w:t xml:space="preserve"> </w:t>
            </w:r>
            <w:r>
              <w:rPr>
                <w:spacing w:val="-2"/>
                <w:sz w:val="24"/>
              </w:rPr>
              <w:t>каникулы</w:t>
            </w:r>
          </w:p>
        </w:tc>
        <w:tc>
          <w:tcPr>
            <w:tcW w:w="1229" w:type="dxa"/>
          </w:tcPr>
          <w:p w:rsidR="00991C96" w:rsidRDefault="008A40EF">
            <w:pPr>
              <w:pStyle w:val="TableParagraph"/>
              <w:spacing w:before="54"/>
              <w:ind w:left="74"/>
              <w:rPr>
                <w:sz w:val="24"/>
              </w:rPr>
            </w:pPr>
            <w:r>
              <w:rPr>
                <w:spacing w:val="-2"/>
                <w:sz w:val="24"/>
              </w:rPr>
              <w:t>26.10.2024</w:t>
            </w:r>
          </w:p>
        </w:tc>
        <w:tc>
          <w:tcPr>
            <w:tcW w:w="1492" w:type="dxa"/>
          </w:tcPr>
          <w:p w:rsidR="00991C96" w:rsidRDefault="008A40EF">
            <w:pPr>
              <w:pStyle w:val="TableParagraph"/>
              <w:spacing w:before="54"/>
              <w:ind w:left="77"/>
              <w:rPr>
                <w:sz w:val="24"/>
              </w:rPr>
            </w:pPr>
            <w:r>
              <w:rPr>
                <w:spacing w:val="-2"/>
                <w:sz w:val="24"/>
              </w:rPr>
              <w:t>04.11.2024</w:t>
            </w:r>
          </w:p>
        </w:tc>
        <w:tc>
          <w:tcPr>
            <w:tcW w:w="5424" w:type="dxa"/>
          </w:tcPr>
          <w:p w:rsidR="00991C96" w:rsidRDefault="008A40EF">
            <w:pPr>
              <w:pStyle w:val="TableParagraph"/>
              <w:spacing w:before="54"/>
              <w:ind w:left="78"/>
              <w:rPr>
                <w:sz w:val="24"/>
              </w:rPr>
            </w:pPr>
            <w:r>
              <w:rPr>
                <w:spacing w:val="-5"/>
                <w:sz w:val="24"/>
              </w:rPr>
              <w:t>10</w:t>
            </w:r>
          </w:p>
        </w:tc>
      </w:tr>
      <w:tr w:rsidR="00991C96">
        <w:trPr>
          <w:trHeight w:val="431"/>
        </w:trPr>
        <w:tc>
          <w:tcPr>
            <w:tcW w:w="2208" w:type="dxa"/>
          </w:tcPr>
          <w:p w:rsidR="00991C96" w:rsidRDefault="008A40EF">
            <w:pPr>
              <w:pStyle w:val="TableParagraph"/>
              <w:spacing w:before="54"/>
              <w:ind w:left="0" w:right="224"/>
              <w:jc w:val="center"/>
              <w:rPr>
                <w:sz w:val="24"/>
              </w:rPr>
            </w:pPr>
            <w:r>
              <w:rPr>
                <w:sz w:val="24"/>
              </w:rPr>
              <w:t>Зимние</w:t>
            </w:r>
            <w:r>
              <w:rPr>
                <w:spacing w:val="-3"/>
                <w:sz w:val="24"/>
              </w:rPr>
              <w:t xml:space="preserve"> </w:t>
            </w:r>
            <w:r>
              <w:rPr>
                <w:spacing w:val="-2"/>
                <w:sz w:val="24"/>
              </w:rPr>
              <w:t>каникулы</w:t>
            </w:r>
          </w:p>
        </w:tc>
        <w:tc>
          <w:tcPr>
            <w:tcW w:w="1229" w:type="dxa"/>
          </w:tcPr>
          <w:p w:rsidR="00991C96" w:rsidRDefault="008A40EF">
            <w:pPr>
              <w:pStyle w:val="TableParagraph"/>
              <w:spacing w:before="54"/>
              <w:ind w:left="74"/>
              <w:rPr>
                <w:sz w:val="24"/>
              </w:rPr>
            </w:pPr>
            <w:r>
              <w:rPr>
                <w:spacing w:val="-2"/>
                <w:sz w:val="24"/>
              </w:rPr>
              <w:t>29.12.2024</w:t>
            </w:r>
          </w:p>
        </w:tc>
        <w:tc>
          <w:tcPr>
            <w:tcW w:w="1492" w:type="dxa"/>
          </w:tcPr>
          <w:p w:rsidR="00991C96" w:rsidRDefault="00860425">
            <w:pPr>
              <w:pStyle w:val="TableParagraph"/>
              <w:spacing w:before="54"/>
              <w:ind w:left="77"/>
              <w:rPr>
                <w:sz w:val="24"/>
              </w:rPr>
            </w:pPr>
            <w:r>
              <w:rPr>
                <w:spacing w:val="-2"/>
                <w:sz w:val="24"/>
              </w:rPr>
              <w:t>08</w:t>
            </w:r>
            <w:r w:rsidR="008A40EF">
              <w:rPr>
                <w:spacing w:val="-2"/>
                <w:sz w:val="24"/>
              </w:rPr>
              <w:t>.01.2025</w:t>
            </w:r>
          </w:p>
        </w:tc>
        <w:tc>
          <w:tcPr>
            <w:tcW w:w="5424" w:type="dxa"/>
          </w:tcPr>
          <w:p w:rsidR="00991C96" w:rsidRDefault="008A40EF">
            <w:pPr>
              <w:pStyle w:val="TableParagraph"/>
              <w:spacing w:before="54"/>
              <w:ind w:left="78"/>
              <w:rPr>
                <w:sz w:val="24"/>
              </w:rPr>
            </w:pPr>
            <w:r>
              <w:rPr>
                <w:spacing w:val="-5"/>
                <w:sz w:val="24"/>
              </w:rPr>
              <w:t>11</w:t>
            </w:r>
          </w:p>
        </w:tc>
      </w:tr>
      <w:tr w:rsidR="00991C96">
        <w:trPr>
          <w:trHeight w:val="433"/>
        </w:trPr>
        <w:tc>
          <w:tcPr>
            <w:tcW w:w="2208" w:type="dxa"/>
          </w:tcPr>
          <w:p w:rsidR="00991C96" w:rsidRDefault="008A40EF">
            <w:pPr>
              <w:pStyle w:val="TableParagraph"/>
              <w:spacing w:before="54"/>
              <w:ind w:left="0" w:right="14"/>
              <w:jc w:val="center"/>
              <w:rPr>
                <w:sz w:val="24"/>
              </w:rPr>
            </w:pPr>
            <w:r>
              <w:rPr>
                <w:sz w:val="24"/>
              </w:rPr>
              <w:t>Весенние</w:t>
            </w:r>
            <w:r>
              <w:rPr>
                <w:spacing w:val="-3"/>
                <w:sz w:val="24"/>
              </w:rPr>
              <w:t xml:space="preserve"> </w:t>
            </w:r>
            <w:r>
              <w:rPr>
                <w:spacing w:val="-2"/>
                <w:sz w:val="24"/>
              </w:rPr>
              <w:t>каникулы</w:t>
            </w:r>
          </w:p>
        </w:tc>
        <w:tc>
          <w:tcPr>
            <w:tcW w:w="1229" w:type="dxa"/>
          </w:tcPr>
          <w:p w:rsidR="00991C96" w:rsidRDefault="008A40EF">
            <w:pPr>
              <w:pStyle w:val="TableParagraph"/>
              <w:spacing w:before="54"/>
              <w:ind w:left="74"/>
              <w:rPr>
                <w:sz w:val="24"/>
              </w:rPr>
            </w:pPr>
            <w:r>
              <w:rPr>
                <w:spacing w:val="-2"/>
                <w:sz w:val="24"/>
              </w:rPr>
              <w:t>27.03.2025</w:t>
            </w:r>
          </w:p>
        </w:tc>
        <w:tc>
          <w:tcPr>
            <w:tcW w:w="1492" w:type="dxa"/>
          </w:tcPr>
          <w:p w:rsidR="00991C96" w:rsidRDefault="008A40EF">
            <w:pPr>
              <w:pStyle w:val="TableParagraph"/>
              <w:spacing w:before="54"/>
              <w:ind w:left="77"/>
              <w:rPr>
                <w:sz w:val="24"/>
              </w:rPr>
            </w:pPr>
            <w:r>
              <w:rPr>
                <w:spacing w:val="-2"/>
                <w:sz w:val="24"/>
              </w:rPr>
              <w:t>06.04.2025</w:t>
            </w:r>
          </w:p>
        </w:tc>
        <w:tc>
          <w:tcPr>
            <w:tcW w:w="5424" w:type="dxa"/>
          </w:tcPr>
          <w:p w:rsidR="00991C96" w:rsidRDefault="008A40EF">
            <w:pPr>
              <w:pStyle w:val="TableParagraph"/>
              <w:spacing w:before="54"/>
              <w:ind w:left="78"/>
              <w:rPr>
                <w:sz w:val="24"/>
              </w:rPr>
            </w:pPr>
            <w:r>
              <w:rPr>
                <w:spacing w:val="-10"/>
                <w:sz w:val="24"/>
              </w:rPr>
              <w:t>11</w:t>
            </w:r>
          </w:p>
        </w:tc>
      </w:tr>
      <w:tr w:rsidR="00991C96">
        <w:trPr>
          <w:trHeight w:val="431"/>
        </w:trPr>
        <w:tc>
          <w:tcPr>
            <w:tcW w:w="2208" w:type="dxa"/>
          </w:tcPr>
          <w:p w:rsidR="00991C96" w:rsidRDefault="008A40EF">
            <w:pPr>
              <w:pStyle w:val="TableParagraph"/>
              <w:spacing w:before="54"/>
              <w:ind w:left="4" w:right="14"/>
              <w:jc w:val="center"/>
              <w:rPr>
                <w:sz w:val="24"/>
              </w:rPr>
            </w:pPr>
            <w:r>
              <w:rPr>
                <w:sz w:val="24"/>
              </w:rPr>
              <w:t>Летние</w:t>
            </w:r>
            <w:r>
              <w:rPr>
                <w:spacing w:val="-3"/>
                <w:sz w:val="24"/>
              </w:rPr>
              <w:t xml:space="preserve"> </w:t>
            </w:r>
            <w:r>
              <w:rPr>
                <w:spacing w:val="-2"/>
                <w:sz w:val="24"/>
              </w:rPr>
              <w:t>каникулы**</w:t>
            </w:r>
          </w:p>
        </w:tc>
        <w:tc>
          <w:tcPr>
            <w:tcW w:w="1229" w:type="dxa"/>
          </w:tcPr>
          <w:p w:rsidR="00991C96" w:rsidRDefault="008A40EF">
            <w:pPr>
              <w:pStyle w:val="TableParagraph"/>
              <w:spacing w:before="54"/>
              <w:ind w:left="74"/>
              <w:rPr>
                <w:sz w:val="24"/>
              </w:rPr>
            </w:pPr>
            <w:r>
              <w:rPr>
                <w:spacing w:val="-2"/>
                <w:sz w:val="24"/>
              </w:rPr>
              <w:t>01.06.2025</w:t>
            </w:r>
          </w:p>
        </w:tc>
        <w:tc>
          <w:tcPr>
            <w:tcW w:w="1492" w:type="dxa"/>
          </w:tcPr>
          <w:p w:rsidR="00991C96" w:rsidRDefault="008A40EF">
            <w:pPr>
              <w:pStyle w:val="TableParagraph"/>
              <w:spacing w:before="54"/>
              <w:ind w:left="77"/>
              <w:rPr>
                <w:sz w:val="24"/>
              </w:rPr>
            </w:pPr>
            <w:r>
              <w:rPr>
                <w:spacing w:val="-2"/>
                <w:sz w:val="24"/>
              </w:rPr>
              <w:t>31.08.2025</w:t>
            </w:r>
          </w:p>
        </w:tc>
        <w:tc>
          <w:tcPr>
            <w:tcW w:w="5424" w:type="dxa"/>
          </w:tcPr>
          <w:p w:rsidR="00991C96" w:rsidRDefault="008A40EF">
            <w:pPr>
              <w:pStyle w:val="TableParagraph"/>
              <w:spacing w:before="54"/>
              <w:ind w:left="78"/>
              <w:rPr>
                <w:sz w:val="24"/>
              </w:rPr>
            </w:pPr>
            <w:r>
              <w:rPr>
                <w:spacing w:val="-5"/>
                <w:sz w:val="24"/>
              </w:rPr>
              <w:t>62</w:t>
            </w:r>
          </w:p>
        </w:tc>
      </w:tr>
      <w:tr w:rsidR="00991C96">
        <w:trPr>
          <w:trHeight w:val="433"/>
        </w:trPr>
        <w:tc>
          <w:tcPr>
            <w:tcW w:w="4929" w:type="dxa"/>
            <w:gridSpan w:val="3"/>
          </w:tcPr>
          <w:p w:rsidR="00991C96" w:rsidRDefault="008A40EF">
            <w:pPr>
              <w:pStyle w:val="TableParagraph"/>
              <w:spacing w:before="56"/>
              <w:ind w:left="74"/>
              <w:rPr>
                <w:sz w:val="24"/>
              </w:rPr>
            </w:pPr>
            <w:r>
              <w:rPr>
                <w:sz w:val="24"/>
              </w:rPr>
              <w:t>Выходные</w:t>
            </w:r>
            <w:r>
              <w:rPr>
                <w:spacing w:val="-4"/>
                <w:sz w:val="24"/>
              </w:rPr>
              <w:t xml:space="preserve"> </w:t>
            </w:r>
            <w:r>
              <w:rPr>
                <w:spacing w:val="-5"/>
                <w:sz w:val="24"/>
              </w:rPr>
              <w:t>дни</w:t>
            </w:r>
          </w:p>
        </w:tc>
        <w:tc>
          <w:tcPr>
            <w:tcW w:w="5424" w:type="dxa"/>
          </w:tcPr>
          <w:p w:rsidR="00991C96" w:rsidRDefault="008A40EF">
            <w:pPr>
              <w:pStyle w:val="TableParagraph"/>
              <w:spacing w:before="56"/>
              <w:ind w:left="78"/>
              <w:rPr>
                <w:sz w:val="24"/>
              </w:rPr>
            </w:pPr>
            <w:r>
              <w:rPr>
                <w:spacing w:val="-5"/>
                <w:sz w:val="24"/>
              </w:rPr>
              <w:t>68</w:t>
            </w:r>
          </w:p>
        </w:tc>
      </w:tr>
      <w:tr w:rsidR="00991C96">
        <w:trPr>
          <w:trHeight w:val="431"/>
        </w:trPr>
        <w:tc>
          <w:tcPr>
            <w:tcW w:w="4929" w:type="dxa"/>
            <w:gridSpan w:val="3"/>
          </w:tcPr>
          <w:p w:rsidR="00991C96" w:rsidRDefault="008A40EF">
            <w:pPr>
              <w:pStyle w:val="TableParagraph"/>
              <w:spacing w:before="54"/>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5424" w:type="dxa"/>
          </w:tcPr>
          <w:p w:rsidR="00991C96" w:rsidRDefault="008A40EF">
            <w:pPr>
              <w:pStyle w:val="TableParagraph"/>
              <w:spacing w:before="54"/>
              <w:ind w:left="78"/>
              <w:rPr>
                <w:sz w:val="24"/>
              </w:rPr>
            </w:pPr>
            <w:r>
              <w:rPr>
                <w:spacing w:val="-10"/>
                <w:sz w:val="24"/>
              </w:rPr>
              <w:t>4</w:t>
            </w:r>
          </w:p>
        </w:tc>
      </w:tr>
      <w:tr w:rsidR="00991C96">
        <w:trPr>
          <w:trHeight w:val="434"/>
        </w:trPr>
        <w:tc>
          <w:tcPr>
            <w:tcW w:w="4929" w:type="dxa"/>
            <w:gridSpan w:val="3"/>
          </w:tcPr>
          <w:p w:rsidR="00991C96" w:rsidRDefault="008A40EF">
            <w:pPr>
              <w:pStyle w:val="TableParagraph"/>
              <w:spacing w:before="61"/>
              <w:ind w:left="74"/>
              <w:rPr>
                <w:b/>
                <w:sz w:val="24"/>
              </w:rPr>
            </w:pPr>
            <w:r>
              <w:rPr>
                <w:b/>
                <w:spacing w:val="-2"/>
                <w:sz w:val="24"/>
              </w:rPr>
              <w:t>Итого</w:t>
            </w:r>
          </w:p>
        </w:tc>
        <w:tc>
          <w:tcPr>
            <w:tcW w:w="5424" w:type="dxa"/>
          </w:tcPr>
          <w:p w:rsidR="00991C96" w:rsidRDefault="00860425">
            <w:pPr>
              <w:pStyle w:val="TableParagraph"/>
              <w:spacing w:before="56"/>
              <w:ind w:left="78"/>
              <w:rPr>
                <w:sz w:val="24"/>
              </w:rPr>
            </w:pPr>
            <w:r>
              <w:rPr>
                <w:spacing w:val="-5"/>
                <w:sz w:val="24"/>
              </w:rPr>
              <w:t>162</w:t>
            </w:r>
          </w:p>
        </w:tc>
      </w:tr>
    </w:tbl>
    <w:p w:rsidR="00991C96" w:rsidRDefault="008A40EF">
      <w:pPr>
        <w:pStyle w:val="a3"/>
        <w:ind w:firstLine="0"/>
        <w:jc w:val="left"/>
      </w:pPr>
      <w:r>
        <w:t>*</w:t>
      </w:r>
      <w:r>
        <w:rPr>
          <w:spacing w:val="-5"/>
        </w:rPr>
        <w:t xml:space="preserve"> </w:t>
      </w:r>
      <w:r>
        <w:t>Для</w:t>
      </w:r>
      <w:r>
        <w:rPr>
          <w:spacing w:val="-2"/>
        </w:rPr>
        <w:t xml:space="preserve"> </w:t>
      </w:r>
      <w:r>
        <w:t>обучающихся</w:t>
      </w:r>
      <w:r>
        <w:rPr>
          <w:spacing w:val="-2"/>
        </w:rPr>
        <w:t xml:space="preserve"> </w:t>
      </w:r>
      <w:r>
        <w:t>11-х</w:t>
      </w:r>
      <w:r>
        <w:rPr>
          <w:spacing w:val="-1"/>
        </w:rPr>
        <w:t xml:space="preserve"> </w:t>
      </w:r>
      <w:r>
        <w:t>классов</w:t>
      </w:r>
      <w:r>
        <w:rPr>
          <w:spacing w:val="2"/>
        </w:rPr>
        <w:t xml:space="preserve"> </w:t>
      </w:r>
      <w:r>
        <w:t>учебный</w:t>
      </w:r>
      <w:r>
        <w:rPr>
          <w:spacing w:val="-2"/>
        </w:rPr>
        <w:t xml:space="preserve"> </w:t>
      </w:r>
      <w:r>
        <w:t>год</w:t>
      </w:r>
      <w:r>
        <w:rPr>
          <w:spacing w:val="-2"/>
        </w:rPr>
        <w:t xml:space="preserve"> </w:t>
      </w:r>
      <w:r>
        <w:t>завершается</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расписанием</w:t>
      </w:r>
      <w:r>
        <w:rPr>
          <w:spacing w:val="-3"/>
        </w:rPr>
        <w:t xml:space="preserve"> </w:t>
      </w:r>
      <w:r>
        <w:rPr>
          <w:spacing w:val="-4"/>
        </w:rPr>
        <w:t>ГИА.</w:t>
      </w:r>
    </w:p>
    <w:p w:rsidR="00991C96" w:rsidRDefault="008A40EF">
      <w:pPr>
        <w:pStyle w:val="a3"/>
        <w:spacing w:before="20"/>
        <w:ind w:firstLine="0"/>
        <w:jc w:val="left"/>
      </w:pPr>
      <w:r>
        <w:t>**</w:t>
      </w:r>
      <w:r>
        <w:rPr>
          <w:spacing w:val="-5"/>
        </w:rPr>
        <w:t xml:space="preserve"> </w:t>
      </w:r>
      <w:r>
        <w:t>В</w:t>
      </w:r>
      <w:r>
        <w:rPr>
          <w:spacing w:val="-5"/>
        </w:rPr>
        <w:t xml:space="preserve"> </w:t>
      </w:r>
      <w:r>
        <w:t>календарном учебном</w:t>
      </w:r>
      <w:r>
        <w:rPr>
          <w:spacing w:val="-3"/>
        </w:rPr>
        <w:t xml:space="preserve"> </w:t>
      </w:r>
      <w:r>
        <w:t>графике</w:t>
      </w:r>
      <w:r>
        <w:rPr>
          <w:spacing w:val="-2"/>
        </w:rPr>
        <w:t xml:space="preserve"> </w:t>
      </w:r>
      <w:r>
        <w:t>период</w:t>
      </w:r>
      <w:r>
        <w:rPr>
          <w:spacing w:val="-3"/>
        </w:rPr>
        <w:t xml:space="preserve"> </w:t>
      </w:r>
      <w:r>
        <w:t>летних</w:t>
      </w:r>
      <w:r>
        <w:rPr>
          <w:spacing w:val="-3"/>
        </w:rPr>
        <w:t xml:space="preserve"> </w:t>
      </w:r>
      <w:r>
        <w:t>каникул</w:t>
      </w:r>
      <w:r>
        <w:rPr>
          <w:spacing w:val="-3"/>
        </w:rPr>
        <w:t xml:space="preserve"> </w:t>
      </w:r>
      <w:r>
        <w:t>определен</w:t>
      </w:r>
      <w:r>
        <w:rPr>
          <w:spacing w:val="-2"/>
        </w:rPr>
        <w:t xml:space="preserve"> примерно.</w:t>
      </w:r>
    </w:p>
    <w:p w:rsidR="00991C96" w:rsidRDefault="008A40EF">
      <w:pPr>
        <w:pStyle w:val="3"/>
        <w:numPr>
          <w:ilvl w:val="0"/>
          <w:numId w:val="287"/>
        </w:numPr>
        <w:tabs>
          <w:tab w:val="left" w:pos="3243"/>
        </w:tabs>
        <w:spacing w:before="29"/>
        <w:ind w:left="3243" w:hanging="240"/>
        <w:jc w:val="left"/>
      </w:pPr>
      <w:r>
        <w:t>Сроки</w:t>
      </w:r>
      <w:r>
        <w:rPr>
          <w:spacing w:val="-5"/>
        </w:rPr>
        <w:t xml:space="preserve"> </w:t>
      </w:r>
      <w:r>
        <w:t>проведения</w:t>
      </w:r>
      <w:r>
        <w:rPr>
          <w:spacing w:val="-8"/>
        </w:rPr>
        <w:t xml:space="preserve"> </w:t>
      </w:r>
      <w:r>
        <w:t>промежуточной</w:t>
      </w:r>
      <w:r>
        <w:rPr>
          <w:spacing w:val="-4"/>
        </w:rPr>
        <w:t xml:space="preserve"> </w:t>
      </w:r>
      <w:r>
        <w:rPr>
          <w:spacing w:val="-2"/>
        </w:rPr>
        <w:t>аттестации</w:t>
      </w:r>
    </w:p>
    <w:p w:rsidR="00991C96" w:rsidRDefault="008A40EF">
      <w:pPr>
        <w:pStyle w:val="a3"/>
        <w:spacing w:before="17" w:line="259" w:lineRule="auto"/>
        <w:ind w:firstLine="0"/>
        <w:jc w:val="left"/>
      </w:pPr>
      <w:r>
        <w:t>Промежуточная</w:t>
      </w:r>
      <w:r>
        <w:rPr>
          <w:spacing w:val="-3"/>
        </w:rPr>
        <w:t xml:space="preserve"> </w:t>
      </w:r>
      <w:r>
        <w:t>аттестация</w:t>
      </w:r>
      <w:r>
        <w:rPr>
          <w:spacing w:val="-3"/>
        </w:rPr>
        <w:t xml:space="preserve"> </w:t>
      </w:r>
      <w:r>
        <w:t>проводится</w:t>
      </w:r>
      <w:r>
        <w:rPr>
          <w:spacing w:val="-1"/>
        </w:rPr>
        <w:t xml:space="preserve"> </w:t>
      </w:r>
      <w:r>
        <w:t>с</w:t>
      </w:r>
      <w:r>
        <w:rPr>
          <w:spacing w:val="-4"/>
        </w:rPr>
        <w:t xml:space="preserve"> </w:t>
      </w:r>
      <w:r>
        <w:t>14</w:t>
      </w:r>
      <w:r>
        <w:rPr>
          <w:spacing w:val="-3"/>
        </w:rPr>
        <w:t xml:space="preserve"> </w:t>
      </w:r>
      <w:r>
        <w:t>апреля</w:t>
      </w:r>
      <w:r>
        <w:rPr>
          <w:spacing w:val="-3"/>
        </w:rPr>
        <w:t xml:space="preserve"> </w:t>
      </w:r>
      <w:r>
        <w:t>по</w:t>
      </w:r>
      <w:r>
        <w:rPr>
          <w:spacing w:val="-3"/>
        </w:rPr>
        <w:t xml:space="preserve"> </w:t>
      </w:r>
      <w:r>
        <w:t>14</w:t>
      </w:r>
      <w:r>
        <w:rPr>
          <w:spacing w:val="-3"/>
        </w:rPr>
        <w:t xml:space="preserve"> </w:t>
      </w:r>
      <w:r>
        <w:t>мая</w:t>
      </w:r>
      <w:r>
        <w:rPr>
          <w:spacing w:val="-3"/>
        </w:rPr>
        <w:t xml:space="preserve"> </w:t>
      </w:r>
      <w:r>
        <w:t>2025</w:t>
      </w:r>
      <w:r>
        <w:rPr>
          <w:spacing w:val="-3"/>
        </w:rPr>
        <w:t xml:space="preserve"> </w:t>
      </w:r>
      <w:r>
        <w:t>года</w:t>
      </w:r>
      <w:r>
        <w:rPr>
          <w:spacing w:val="-3"/>
        </w:rPr>
        <w:t xml:space="preserve"> </w:t>
      </w:r>
      <w:r>
        <w:t>без</w:t>
      </w:r>
      <w:r>
        <w:rPr>
          <w:spacing w:val="-3"/>
        </w:rPr>
        <w:t xml:space="preserve"> </w:t>
      </w:r>
      <w:r>
        <w:t>прекращения образовательной деятельности по предметам учебного плана.</w:t>
      </w:r>
    </w:p>
    <w:p w:rsidR="00991C96" w:rsidRDefault="008A40EF">
      <w:pPr>
        <w:pStyle w:val="3"/>
        <w:numPr>
          <w:ilvl w:val="0"/>
          <w:numId w:val="287"/>
        </w:numPr>
        <w:tabs>
          <w:tab w:val="left" w:pos="4333"/>
        </w:tabs>
        <w:spacing w:before="4"/>
        <w:ind w:left="4333" w:hanging="240"/>
        <w:jc w:val="left"/>
      </w:pPr>
      <w:r>
        <w:t>Дополнительные</w:t>
      </w:r>
      <w:r>
        <w:rPr>
          <w:spacing w:val="-9"/>
        </w:rPr>
        <w:t xml:space="preserve"> </w:t>
      </w:r>
      <w:r>
        <w:rPr>
          <w:spacing w:val="-2"/>
        </w:rPr>
        <w:t>сведения</w:t>
      </w:r>
    </w:p>
    <w:p w:rsidR="00991C96" w:rsidRDefault="008A40EF">
      <w:pPr>
        <w:pStyle w:val="a5"/>
        <w:numPr>
          <w:ilvl w:val="1"/>
          <w:numId w:val="287"/>
        </w:numPr>
        <w:tabs>
          <w:tab w:val="left" w:pos="986"/>
        </w:tabs>
        <w:spacing w:before="16"/>
        <w:rPr>
          <w:sz w:val="24"/>
        </w:rPr>
      </w:pPr>
      <w:r>
        <w:rPr>
          <w:sz w:val="24"/>
        </w:rPr>
        <w:t>Режим</w:t>
      </w:r>
      <w:r>
        <w:rPr>
          <w:spacing w:val="-5"/>
          <w:sz w:val="24"/>
        </w:rPr>
        <w:t xml:space="preserve"> </w:t>
      </w:r>
      <w:r>
        <w:rPr>
          <w:sz w:val="24"/>
        </w:rPr>
        <w:t>работы</w:t>
      </w:r>
      <w:r>
        <w:rPr>
          <w:spacing w:val="-4"/>
          <w:sz w:val="24"/>
        </w:rPr>
        <w:t xml:space="preserve"> </w:t>
      </w:r>
      <w:r>
        <w:rPr>
          <w:sz w:val="24"/>
        </w:rPr>
        <w:t>образовательной</w:t>
      </w:r>
      <w:r>
        <w:rPr>
          <w:spacing w:val="-3"/>
          <w:sz w:val="24"/>
        </w:rPr>
        <w:t xml:space="preserve"> </w:t>
      </w:r>
      <w:r>
        <w:rPr>
          <w:spacing w:val="-2"/>
          <w:sz w:val="24"/>
        </w:rPr>
        <w:t>организации</w:t>
      </w:r>
    </w:p>
    <w:p w:rsidR="00991C96" w:rsidRDefault="00991C96">
      <w:pPr>
        <w:pStyle w:val="a5"/>
        <w:jc w:val="left"/>
        <w:rPr>
          <w:sz w:val="24"/>
        </w:rPr>
        <w:sectPr w:rsidR="00991C96">
          <w:type w:val="continuous"/>
          <w:pgSz w:w="11910" w:h="16840"/>
          <w:pgMar w:top="820" w:right="425" w:bottom="1040" w:left="566" w:header="0" w:footer="810" w:gutter="0"/>
          <w:cols w:space="720"/>
        </w:sectPr>
      </w:pP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791"/>
      </w:tblGrid>
      <w:tr w:rsidR="00991C96">
        <w:trPr>
          <w:trHeight w:val="445"/>
        </w:trPr>
        <w:tc>
          <w:tcPr>
            <w:tcW w:w="4621" w:type="dxa"/>
          </w:tcPr>
          <w:p w:rsidR="00991C96" w:rsidRDefault="008A40EF">
            <w:pPr>
              <w:pStyle w:val="TableParagraph"/>
              <w:spacing w:before="73"/>
              <w:ind w:left="674"/>
              <w:rPr>
                <w:b/>
                <w:sz w:val="24"/>
              </w:rPr>
            </w:pPr>
            <w:r>
              <w:rPr>
                <w:b/>
                <w:sz w:val="24"/>
              </w:rPr>
              <w:lastRenderedPageBreak/>
              <w:t>Период</w:t>
            </w:r>
            <w:r>
              <w:rPr>
                <w:b/>
                <w:spacing w:val="-3"/>
                <w:sz w:val="24"/>
              </w:rPr>
              <w:t xml:space="preserve"> </w:t>
            </w:r>
            <w:r>
              <w:rPr>
                <w:b/>
                <w:sz w:val="24"/>
              </w:rPr>
              <w:t>учебной</w:t>
            </w:r>
            <w:r>
              <w:rPr>
                <w:b/>
                <w:spacing w:val="-3"/>
                <w:sz w:val="24"/>
              </w:rPr>
              <w:t xml:space="preserve"> </w:t>
            </w:r>
            <w:r>
              <w:rPr>
                <w:b/>
                <w:spacing w:val="-2"/>
                <w:sz w:val="24"/>
              </w:rPr>
              <w:t>деятельности</w:t>
            </w:r>
          </w:p>
        </w:tc>
        <w:tc>
          <w:tcPr>
            <w:tcW w:w="1791" w:type="dxa"/>
          </w:tcPr>
          <w:p w:rsidR="00991C96" w:rsidRDefault="008A40EF">
            <w:pPr>
              <w:pStyle w:val="TableParagraph"/>
              <w:spacing w:before="73"/>
              <w:ind w:left="9"/>
              <w:jc w:val="center"/>
              <w:rPr>
                <w:b/>
                <w:sz w:val="24"/>
              </w:rPr>
            </w:pPr>
            <w:r>
              <w:rPr>
                <w:b/>
                <w:sz w:val="24"/>
              </w:rPr>
              <w:t>10–11-е</w:t>
            </w:r>
            <w:r>
              <w:rPr>
                <w:b/>
                <w:spacing w:val="-2"/>
                <w:sz w:val="24"/>
              </w:rPr>
              <w:t xml:space="preserve"> классы</w:t>
            </w:r>
          </w:p>
        </w:tc>
      </w:tr>
      <w:tr w:rsidR="00991C96">
        <w:trPr>
          <w:trHeight w:val="433"/>
        </w:trPr>
        <w:tc>
          <w:tcPr>
            <w:tcW w:w="4621" w:type="dxa"/>
          </w:tcPr>
          <w:p w:rsidR="00991C96" w:rsidRDefault="008A40EF">
            <w:pPr>
              <w:pStyle w:val="TableParagraph"/>
              <w:spacing w:before="56"/>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791" w:type="dxa"/>
          </w:tcPr>
          <w:p w:rsidR="00991C96" w:rsidRDefault="008A40EF">
            <w:pPr>
              <w:pStyle w:val="TableParagraph"/>
              <w:spacing w:before="56"/>
              <w:ind w:left="9"/>
              <w:jc w:val="center"/>
              <w:rPr>
                <w:sz w:val="24"/>
              </w:rPr>
            </w:pPr>
            <w:r>
              <w:rPr>
                <w:spacing w:val="-10"/>
                <w:sz w:val="24"/>
              </w:rPr>
              <w:t>5</w:t>
            </w:r>
          </w:p>
        </w:tc>
      </w:tr>
      <w:tr w:rsidR="00991C96">
        <w:trPr>
          <w:trHeight w:val="434"/>
        </w:trPr>
        <w:tc>
          <w:tcPr>
            <w:tcW w:w="4621" w:type="dxa"/>
          </w:tcPr>
          <w:p w:rsidR="00991C96" w:rsidRDefault="008A40EF">
            <w:pPr>
              <w:pStyle w:val="TableParagraph"/>
              <w:spacing w:before="54"/>
              <w:ind w:left="74"/>
              <w:rPr>
                <w:sz w:val="24"/>
              </w:rPr>
            </w:pPr>
            <w:r>
              <w:rPr>
                <w:sz w:val="24"/>
              </w:rPr>
              <w:t>Урок</w:t>
            </w:r>
            <w:r>
              <w:rPr>
                <w:spacing w:val="1"/>
                <w:sz w:val="24"/>
              </w:rPr>
              <w:t xml:space="preserve"> </w:t>
            </w:r>
            <w:r>
              <w:rPr>
                <w:spacing w:val="-2"/>
                <w:sz w:val="24"/>
              </w:rPr>
              <w:t>(минут)</w:t>
            </w:r>
          </w:p>
        </w:tc>
        <w:tc>
          <w:tcPr>
            <w:tcW w:w="1791" w:type="dxa"/>
          </w:tcPr>
          <w:p w:rsidR="00991C96" w:rsidRDefault="00860425">
            <w:pPr>
              <w:pStyle w:val="TableParagraph"/>
              <w:spacing w:before="54"/>
              <w:ind w:left="9"/>
              <w:jc w:val="center"/>
              <w:rPr>
                <w:sz w:val="24"/>
              </w:rPr>
            </w:pPr>
            <w:r>
              <w:rPr>
                <w:spacing w:val="-5"/>
                <w:sz w:val="24"/>
              </w:rPr>
              <w:t>40</w:t>
            </w:r>
          </w:p>
        </w:tc>
      </w:tr>
      <w:tr w:rsidR="00991C96">
        <w:trPr>
          <w:trHeight w:val="431"/>
        </w:trPr>
        <w:tc>
          <w:tcPr>
            <w:tcW w:w="4621" w:type="dxa"/>
          </w:tcPr>
          <w:p w:rsidR="00991C96" w:rsidRDefault="008A40EF">
            <w:pPr>
              <w:pStyle w:val="TableParagraph"/>
              <w:spacing w:before="54"/>
              <w:ind w:left="74"/>
              <w:rPr>
                <w:sz w:val="24"/>
              </w:rPr>
            </w:pPr>
            <w:r>
              <w:rPr>
                <w:sz w:val="24"/>
              </w:rPr>
              <w:t>Перерыв</w:t>
            </w:r>
            <w:r>
              <w:rPr>
                <w:spacing w:val="-4"/>
                <w:sz w:val="24"/>
              </w:rPr>
              <w:t xml:space="preserve"> </w:t>
            </w:r>
            <w:r>
              <w:rPr>
                <w:spacing w:val="-2"/>
                <w:sz w:val="24"/>
              </w:rPr>
              <w:t>(минут)</w:t>
            </w:r>
          </w:p>
        </w:tc>
        <w:tc>
          <w:tcPr>
            <w:tcW w:w="1791" w:type="dxa"/>
          </w:tcPr>
          <w:p w:rsidR="00991C96" w:rsidRDefault="00860425">
            <w:pPr>
              <w:pStyle w:val="TableParagraph"/>
              <w:spacing w:before="54"/>
              <w:ind w:left="9"/>
              <w:jc w:val="center"/>
              <w:rPr>
                <w:sz w:val="24"/>
              </w:rPr>
            </w:pPr>
            <w:r>
              <w:rPr>
                <w:spacing w:val="-2"/>
                <w:sz w:val="24"/>
              </w:rPr>
              <w:t>10</w:t>
            </w:r>
          </w:p>
        </w:tc>
      </w:tr>
      <w:tr w:rsidR="00991C96">
        <w:trPr>
          <w:trHeight w:val="433"/>
        </w:trPr>
        <w:tc>
          <w:tcPr>
            <w:tcW w:w="4621" w:type="dxa"/>
          </w:tcPr>
          <w:p w:rsidR="00991C96" w:rsidRDefault="008A40EF">
            <w:pPr>
              <w:pStyle w:val="TableParagraph"/>
              <w:spacing w:before="54"/>
              <w:ind w:left="74"/>
              <w:rPr>
                <w:sz w:val="24"/>
              </w:rPr>
            </w:pPr>
            <w:r>
              <w:rPr>
                <w:sz w:val="24"/>
              </w:rPr>
              <w:t>Периодичность</w:t>
            </w:r>
            <w:r>
              <w:rPr>
                <w:spacing w:val="-8"/>
                <w:sz w:val="24"/>
              </w:rPr>
              <w:t xml:space="preserve"> </w:t>
            </w:r>
            <w:r>
              <w:rPr>
                <w:sz w:val="24"/>
              </w:rPr>
              <w:t>промежуточной</w:t>
            </w:r>
            <w:r>
              <w:rPr>
                <w:spacing w:val="-8"/>
                <w:sz w:val="24"/>
              </w:rPr>
              <w:t xml:space="preserve"> </w:t>
            </w:r>
            <w:r>
              <w:rPr>
                <w:spacing w:val="-2"/>
                <w:sz w:val="24"/>
              </w:rPr>
              <w:t>аттестации</w:t>
            </w:r>
          </w:p>
        </w:tc>
        <w:tc>
          <w:tcPr>
            <w:tcW w:w="1791" w:type="dxa"/>
          </w:tcPr>
          <w:p w:rsidR="00991C96" w:rsidRDefault="008A40EF">
            <w:pPr>
              <w:pStyle w:val="TableParagraph"/>
              <w:spacing w:before="54"/>
              <w:ind w:left="9"/>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991C96" w:rsidRDefault="008A40EF">
      <w:pPr>
        <w:pStyle w:val="a5"/>
        <w:numPr>
          <w:ilvl w:val="1"/>
          <w:numId w:val="287"/>
        </w:numPr>
        <w:tabs>
          <w:tab w:val="left" w:pos="986"/>
        </w:tabs>
        <w:spacing w:before="10" w:after="28"/>
        <w:rPr>
          <w:sz w:val="24"/>
        </w:rPr>
      </w:pPr>
      <w:r>
        <w:rPr>
          <w:sz w:val="24"/>
        </w:rPr>
        <w:t>Распределение</w:t>
      </w:r>
      <w:r>
        <w:rPr>
          <w:spacing w:val="-8"/>
          <w:sz w:val="24"/>
        </w:rPr>
        <w:t xml:space="preserve"> </w:t>
      </w:r>
      <w:r>
        <w:rPr>
          <w:sz w:val="24"/>
        </w:rPr>
        <w:t>образовательной</w:t>
      </w:r>
      <w:r>
        <w:rPr>
          <w:spacing w:val="-6"/>
          <w:sz w:val="24"/>
        </w:rPr>
        <w:t xml:space="preserve"> </w:t>
      </w:r>
      <w:r>
        <w:rPr>
          <w:sz w:val="24"/>
        </w:rPr>
        <w:t>недельной</w:t>
      </w:r>
      <w:r>
        <w:rPr>
          <w:spacing w:val="-3"/>
          <w:sz w:val="24"/>
        </w:rPr>
        <w:t xml:space="preserve"> </w:t>
      </w:r>
      <w:r>
        <w:rPr>
          <w:spacing w:val="-2"/>
          <w:sz w:val="24"/>
        </w:rPr>
        <w:t>нагрузки</w:t>
      </w: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5"/>
        <w:gridCol w:w="2460"/>
        <w:gridCol w:w="2463"/>
      </w:tblGrid>
      <w:tr w:rsidR="00991C96">
        <w:trPr>
          <w:trHeight w:val="448"/>
        </w:trPr>
        <w:tc>
          <w:tcPr>
            <w:tcW w:w="3565" w:type="dxa"/>
            <w:vMerge w:val="restart"/>
          </w:tcPr>
          <w:p w:rsidR="00991C96" w:rsidRDefault="00991C96">
            <w:pPr>
              <w:pStyle w:val="TableParagraph"/>
              <w:spacing w:before="30"/>
              <w:ind w:left="0"/>
              <w:rPr>
                <w:sz w:val="24"/>
              </w:rPr>
            </w:pPr>
          </w:p>
          <w:p w:rsidR="00991C96" w:rsidRDefault="008A40EF">
            <w:pPr>
              <w:pStyle w:val="TableParagraph"/>
              <w:ind w:left="74"/>
              <w:rPr>
                <w:b/>
                <w:sz w:val="24"/>
              </w:rPr>
            </w:pPr>
            <w:r>
              <w:rPr>
                <w:b/>
                <w:sz w:val="24"/>
              </w:rPr>
              <w:t>Образовательная</w:t>
            </w:r>
            <w:r>
              <w:rPr>
                <w:b/>
                <w:spacing w:val="-11"/>
                <w:sz w:val="24"/>
              </w:rPr>
              <w:t xml:space="preserve"> </w:t>
            </w:r>
            <w:r>
              <w:rPr>
                <w:b/>
                <w:spacing w:val="-2"/>
                <w:sz w:val="24"/>
              </w:rPr>
              <w:t>деятельность</w:t>
            </w:r>
          </w:p>
        </w:tc>
        <w:tc>
          <w:tcPr>
            <w:tcW w:w="4923" w:type="dxa"/>
            <w:gridSpan w:val="2"/>
          </w:tcPr>
          <w:p w:rsidR="00991C96" w:rsidRDefault="008A40EF">
            <w:pPr>
              <w:pStyle w:val="TableParagraph"/>
              <w:spacing w:before="75"/>
              <w:ind w:left="74"/>
              <w:rPr>
                <w:b/>
                <w:sz w:val="24"/>
              </w:rPr>
            </w:pPr>
            <w:r>
              <w:rPr>
                <w:b/>
                <w:sz w:val="24"/>
              </w:rPr>
              <w:t>Недельная</w:t>
            </w:r>
            <w:r>
              <w:rPr>
                <w:b/>
                <w:spacing w:val="-4"/>
                <w:sz w:val="24"/>
              </w:rPr>
              <w:t xml:space="preserve"> </w:t>
            </w:r>
            <w:r>
              <w:rPr>
                <w:b/>
                <w:sz w:val="24"/>
              </w:rPr>
              <w:t>нагрузка</w:t>
            </w:r>
            <w:r>
              <w:rPr>
                <w:b/>
                <w:spacing w:val="-4"/>
                <w:sz w:val="24"/>
              </w:rPr>
              <w:t xml:space="preserve"> </w:t>
            </w:r>
            <w:r>
              <w:rPr>
                <w:b/>
                <w:sz w:val="24"/>
              </w:rPr>
              <w:t>в</w:t>
            </w:r>
            <w:r>
              <w:rPr>
                <w:b/>
                <w:spacing w:val="-6"/>
                <w:sz w:val="24"/>
              </w:rPr>
              <w:t xml:space="preserve"> </w:t>
            </w:r>
            <w:r>
              <w:rPr>
                <w:b/>
                <w:sz w:val="24"/>
              </w:rPr>
              <w:t>академических</w:t>
            </w:r>
            <w:r>
              <w:rPr>
                <w:b/>
                <w:spacing w:val="-3"/>
                <w:sz w:val="24"/>
              </w:rPr>
              <w:t xml:space="preserve"> </w:t>
            </w:r>
            <w:r>
              <w:rPr>
                <w:b/>
                <w:spacing w:val="-4"/>
                <w:sz w:val="24"/>
              </w:rPr>
              <w:t>часах</w:t>
            </w:r>
          </w:p>
        </w:tc>
      </w:tr>
      <w:tr w:rsidR="00991C96">
        <w:trPr>
          <w:trHeight w:val="448"/>
        </w:trPr>
        <w:tc>
          <w:tcPr>
            <w:tcW w:w="3565" w:type="dxa"/>
            <w:vMerge/>
            <w:tcBorders>
              <w:top w:val="nil"/>
            </w:tcBorders>
          </w:tcPr>
          <w:p w:rsidR="00991C96" w:rsidRDefault="00991C96">
            <w:pPr>
              <w:rPr>
                <w:sz w:val="2"/>
                <w:szCs w:val="2"/>
              </w:rPr>
            </w:pPr>
          </w:p>
        </w:tc>
        <w:tc>
          <w:tcPr>
            <w:tcW w:w="2460" w:type="dxa"/>
          </w:tcPr>
          <w:p w:rsidR="00991C96" w:rsidRDefault="008A40EF">
            <w:pPr>
              <w:pStyle w:val="TableParagraph"/>
              <w:spacing w:before="73"/>
              <w:ind w:left="12"/>
              <w:jc w:val="center"/>
              <w:rPr>
                <w:b/>
                <w:sz w:val="24"/>
              </w:rPr>
            </w:pPr>
            <w:r>
              <w:rPr>
                <w:b/>
                <w:sz w:val="24"/>
              </w:rPr>
              <w:t>10-е</w:t>
            </w:r>
            <w:r>
              <w:rPr>
                <w:b/>
                <w:spacing w:val="-2"/>
                <w:sz w:val="24"/>
              </w:rPr>
              <w:t xml:space="preserve"> классы</w:t>
            </w:r>
          </w:p>
        </w:tc>
        <w:tc>
          <w:tcPr>
            <w:tcW w:w="2463" w:type="dxa"/>
          </w:tcPr>
          <w:p w:rsidR="00991C96" w:rsidRDefault="008A40EF">
            <w:pPr>
              <w:pStyle w:val="TableParagraph"/>
              <w:spacing w:before="73"/>
              <w:ind w:left="14"/>
              <w:jc w:val="center"/>
              <w:rPr>
                <w:b/>
                <w:sz w:val="24"/>
              </w:rPr>
            </w:pPr>
            <w:r>
              <w:rPr>
                <w:b/>
                <w:sz w:val="24"/>
              </w:rPr>
              <w:t>11-е</w:t>
            </w:r>
            <w:r>
              <w:rPr>
                <w:b/>
                <w:spacing w:val="-2"/>
                <w:sz w:val="24"/>
              </w:rPr>
              <w:t xml:space="preserve"> классы</w:t>
            </w:r>
          </w:p>
        </w:tc>
      </w:tr>
      <w:tr w:rsidR="00991C96">
        <w:trPr>
          <w:trHeight w:val="431"/>
        </w:trPr>
        <w:tc>
          <w:tcPr>
            <w:tcW w:w="3565" w:type="dxa"/>
          </w:tcPr>
          <w:p w:rsidR="00991C96" w:rsidRDefault="008A40EF">
            <w:pPr>
              <w:pStyle w:val="TableParagraph"/>
              <w:spacing w:before="54"/>
              <w:ind w:left="74"/>
              <w:rPr>
                <w:sz w:val="24"/>
              </w:rPr>
            </w:pPr>
            <w:r>
              <w:rPr>
                <w:spacing w:val="-2"/>
                <w:sz w:val="24"/>
              </w:rPr>
              <w:t>Урочная</w:t>
            </w:r>
          </w:p>
        </w:tc>
        <w:tc>
          <w:tcPr>
            <w:tcW w:w="2460" w:type="dxa"/>
          </w:tcPr>
          <w:p w:rsidR="00991C96" w:rsidRDefault="008A40EF">
            <w:pPr>
              <w:pStyle w:val="TableParagraph"/>
              <w:spacing w:before="54"/>
              <w:ind w:left="12"/>
              <w:jc w:val="center"/>
              <w:rPr>
                <w:sz w:val="24"/>
              </w:rPr>
            </w:pPr>
            <w:r>
              <w:rPr>
                <w:spacing w:val="-5"/>
                <w:sz w:val="24"/>
              </w:rPr>
              <w:t>34</w:t>
            </w:r>
          </w:p>
        </w:tc>
        <w:tc>
          <w:tcPr>
            <w:tcW w:w="2463" w:type="dxa"/>
          </w:tcPr>
          <w:p w:rsidR="00991C96" w:rsidRDefault="008A40EF">
            <w:pPr>
              <w:pStyle w:val="TableParagraph"/>
              <w:spacing w:before="54"/>
              <w:ind w:left="14"/>
              <w:jc w:val="center"/>
              <w:rPr>
                <w:sz w:val="24"/>
              </w:rPr>
            </w:pPr>
            <w:r>
              <w:rPr>
                <w:spacing w:val="-5"/>
                <w:sz w:val="24"/>
              </w:rPr>
              <w:t>34</w:t>
            </w:r>
          </w:p>
        </w:tc>
      </w:tr>
      <w:tr w:rsidR="00991C96">
        <w:trPr>
          <w:trHeight w:val="433"/>
        </w:trPr>
        <w:tc>
          <w:tcPr>
            <w:tcW w:w="3565" w:type="dxa"/>
          </w:tcPr>
          <w:p w:rsidR="00991C96" w:rsidRDefault="008A40EF">
            <w:pPr>
              <w:pStyle w:val="TableParagraph"/>
              <w:spacing w:before="56"/>
              <w:ind w:left="74"/>
              <w:rPr>
                <w:sz w:val="24"/>
              </w:rPr>
            </w:pPr>
            <w:r>
              <w:rPr>
                <w:spacing w:val="-2"/>
                <w:sz w:val="24"/>
              </w:rPr>
              <w:t>Внеурочная</w:t>
            </w:r>
          </w:p>
        </w:tc>
        <w:tc>
          <w:tcPr>
            <w:tcW w:w="2460" w:type="dxa"/>
          </w:tcPr>
          <w:p w:rsidR="00991C96" w:rsidRDefault="008A40EF">
            <w:pPr>
              <w:pStyle w:val="TableParagraph"/>
              <w:spacing w:before="56"/>
              <w:ind w:left="12"/>
              <w:jc w:val="center"/>
              <w:rPr>
                <w:sz w:val="24"/>
              </w:rPr>
            </w:pPr>
            <w:r>
              <w:rPr>
                <w:spacing w:val="-5"/>
                <w:sz w:val="24"/>
              </w:rPr>
              <w:t>10</w:t>
            </w:r>
          </w:p>
        </w:tc>
        <w:tc>
          <w:tcPr>
            <w:tcW w:w="2463" w:type="dxa"/>
          </w:tcPr>
          <w:p w:rsidR="00991C96" w:rsidRDefault="008A40EF">
            <w:pPr>
              <w:pStyle w:val="TableParagraph"/>
              <w:spacing w:before="56"/>
              <w:ind w:left="14"/>
              <w:jc w:val="center"/>
              <w:rPr>
                <w:sz w:val="24"/>
              </w:rPr>
            </w:pPr>
            <w:r>
              <w:rPr>
                <w:spacing w:val="-5"/>
                <w:sz w:val="24"/>
              </w:rPr>
              <w:t>10</w:t>
            </w:r>
          </w:p>
        </w:tc>
      </w:tr>
    </w:tbl>
    <w:p w:rsidR="00991C96" w:rsidRDefault="008A40EF">
      <w:pPr>
        <w:pStyle w:val="a5"/>
        <w:numPr>
          <w:ilvl w:val="1"/>
          <w:numId w:val="287"/>
        </w:numPr>
        <w:tabs>
          <w:tab w:val="left" w:pos="986"/>
        </w:tabs>
        <w:rPr>
          <w:sz w:val="24"/>
        </w:rPr>
      </w:pPr>
      <w:r>
        <w:rPr>
          <w:sz w:val="24"/>
        </w:rPr>
        <w:t>Расписание</w:t>
      </w:r>
      <w:r>
        <w:rPr>
          <w:spacing w:val="-5"/>
          <w:sz w:val="24"/>
        </w:rPr>
        <w:t xml:space="preserve"> </w:t>
      </w:r>
      <w:r>
        <w:rPr>
          <w:sz w:val="24"/>
        </w:rPr>
        <w:t>звонков</w:t>
      </w:r>
      <w:r>
        <w:rPr>
          <w:spacing w:val="-5"/>
          <w:sz w:val="24"/>
        </w:rPr>
        <w:t xml:space="preserve"> </w:t>
      </w:r>
      <w:r>
        <w:rPr>
          <w:sz w:val="24"/>
        </w:rPr>
        <w:t>и</w:t>
      </w:r>
      <w:r>
        <w:rPr>
          <w:spacing w:val="-3"/>
          <w:sz w:val="24"/>
        </w:rPr>
        <w:t xml:space="preserve"> </w:t>
      </w:r>
      <w:r>
        <w:rPr>
          <w:spacing w:val="-2"/>
          <w:sz w:val="24"/>
        </w:rPr>
        <w:t>перемен</w:t>
      </w:r>
    </w:p>
    <w:p w:rsidR="00991C96" w:rsidRDefault="008A40EF">
      <w:pPr>
        <w:pStyle w:val="3"/>
        <w:spacing w:before="22" w:after="23"/>
        <w:ind w:left="4849"/>
      </w:pPr>
      <w:r>
        <w:t>10–11-е</w:t>
      </w:r>
      <w:r>
        <w:rPr>
          <w:spacing w:val="-2"/>
        </w:rPr>
        <w:t xml:space="preserve"> классы</w:t>
      </w:r>
    </w:p>
    <w:tbl>
      <w:tblPr>
        <w:tblStyle w:val="TableNormal"/>
        <w:tblW w:w="0" w:type="auto"/>
        <w:tblInd w:w="5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88"/>
        <w:gridCol w:w="2707"/>
        <w:gridCol w:w="3516"/>
      </w:tblGrid>
      <w:tr w:rsidR="00991C96">
        <w:trPr>
          <w:trHeight w:val="745"/>
        </w:trPr>
        <w:tc>
          <w:tcPr>
            <w:tcW w:w="2888" w:type="dxa"/>
          </w:tcPr>
          <w:p w:rsidR="00991C96" w:rsidRDefault="008A40EF">
            <w:pPr>
              <w:pStyle w:val="TableParagraph"/>
              <w:spacing w:before="224"/>
              <w:ind w:left="13"/>
              <w:jc w:val="center"/>
              <w:rPr>
                <w:b/>
                <w:sz w:val="24"/>
              </w:rPr>
            </w:pPr>
            <w:r>
              <w:rPr>
                <w:b/>
                <w:spacing w:val="-4"/>
                <w:sz w:val="24"/>
              </w:rPr>
              <w:t>Урок</w:t>
            </w:r>
          </w:p>
        </w:tc>
        <w:tc>
          <w:tcPr>
            <w:tcW w:w="2707" w:type="dxa"/>
          </w:tcPr>
          <w:p w:rsidR="00991C96" w:rsidRDefault="008A40EF">
            <w:pPr>
              <w:pStyle w:val="TableParagraph"/>
              <w:spacing w:before="75" w:line="259" w:lineRule="auto"/>
              <w:ind w:left="1039" w:hanging="797"/>
              <w:rPr>
                <w:b/>
                <w:sz w:val="24"/>
              </w:rPr>
            </w:pPr>
            <w:r>
              <w:rPr>
                <w:b/>
                <w:spacing w:val="-2"/>
                <w:sz w:val="24"/>
              </w:rPr>
              <w:t>Продолжительность урока</w:t>
            </w:r>
          </w:p>
        </w:tc>
        <w:tc>
          <w:tcPr>
            <w:tcW w:w="3516" w:type="dxa"/>
          </w:tcPr>
          <w:p w:rsidR="00991C96" w:rsidRDefault="008A40EF">
            <w:pPr>
              <w:pStyle w:val="TableParagraph"/>
              <w:spacing w:before="224"/>
              <w:ind w:left="77"/>
              <w:rPr>
                <w:b/>
                <w:sz w:val="24"/>
              </w:rPr>
            </w:pPr>
            <w:r>
              <w:rPr>
                <w:b/>
                <w:sz w:val="24"/>
              </w:rPr>
              <w:t>Продолжительность</w:t>
            </w:r>
            <w:r>
              <w:rPr>
                <w:b/>
                <w:spacing w:val="-11"/>
                <w:sz w:val="24"/>
              </w:rPr>
              <w:t xml:space="preserve"> </w:t>
            </w:r>
            <w:r>
              <w:rPr>
                <w:b/>
                <w:spacing w:val="-2"/>
                <w:sz w:val="24"/>
              </w:rPr>
              <w:t>перемены</w:t>
            </w:r>
          </w:p>
        </w:tc>
      </w:tr>
      <w:tr w:rsidR="00860425">
        <w:trPr>
          <w:trHeight w:val="433"/>
        </w:trPr>
        <w:tc>
          <w:tcPr>
            <w:tcW w:w="2888" w:type="dxa"/>
          </w:tcPr>
          <w:p w:rsidR="00860425" w:rsidRDefault="00860425" w:rsidP="00860425">
            <w:pPr>
              <w:pStyle w:val="TableParagraph"/>
              <w:spacing w:before="56"/>
              <w:ind w:left="74"/>
              <w:rPr>
                <w:sz w:val="24"/>
              </w:rPr>
            </w:pPr>
            <w:r>
              <w:rPr>
                <w:spacing w:val="-2"/>
                <w:sz w:val="24"/>
              </w:rPr>
              <w:t>1-</w:t>
            </w:r>
            <w:r>
              <w:rPr>
                <w:spacing w:val="-10"/>
                <w:sz w:val="24"/>
              </w:rPr>
              <w:t>й</w:t>
            </w:r>
          </w:p>
        </w:tc>
        <w:tc>
          <w:tcPr>
            <w:tcW w:w="2707" w:type="dxa"/>
          </w:tcPr>
          <w:p w:rsidR="00860425" w:rsidRPr="0081280C" w:rsidRDefault="00860425" w:rsidP="00860425">
            <w:pPr>
              <w:jc w:val="center"/>
            </w:pPr>
            <w:r w:rsidRPr="0081280C">
              <w:t>09:00–09:40</w:t>
            </w:r>
          </w:p>
        </w:tc>
        <w:tc>
          <w:tcPr>
            <w:tcW w:w="3516" w:type="dxa"/>
          </w:tcPr>
          <w:p w:rsidR="00860425" w:rsidRDefault="00860425" w:rsidP="00860425">
            <w:pPr>
              <w:pStyle w:val="TableParagraph"/>
              <w:spacing w:before="56"/>
              <w:ind w:left="77"/>
              <w:rPr>
                <w:sz w:val="24"/>
              </w:rPr>
            </w:pPr>
            <w:r>
              <w:rPr>
                <w:sz w:val="24"/>
              </w:rPr>
              <w:t>5</w:t>
            </w:r>
            <w:r>
              <w:rPr>
                <w:spacing w:val="-2"/>
                <w:sz w:val="24"/>
              </w:rPr>
              <w:t xml:space="preserve"> минут</w:t>
            </w:r>
          </w:p>
        </w:tc>
      </w:tr>
      <w:tr w:rsidR="00860425">
        <w:trPr>
          <w:trHeight w:val="433"/>
        </w:trPr>
        <w:tc>
          <w:tcPr>
            <w:tcW w:w="2888" w:type="dxa"/>
          </w:tcPr>
          <w:p w:rsidR="00860425" w:rsidRDefault="00860425" w:rsidP="00860425">
            <w:pPr>
              <w:pStyle w:val="TableParagraph"/>
              <w:spacing w:before="54"/>
              <w:ind w:left="74"/>
              <w:rPr>
                <w:sz w:val="24"/>
              </w:rPr>
            </w:pPr>
            <w:r>
              <w:rPr>
                <w:spacing w:val="-2"/>
                <w:sz w:val="24"/>
              </w:rPr>
              <w:t>2-</w:t>
            </w:r>
            <w:r>
              <w:rPr>
                <w:spacing w:val="-10"/>
                <w:sz w:val="24"/>
              </w:rPr>
              <w:t>й</w:t>
            </w:r>
          </w:p>
        </w:tc>
        <w:tc>
          <w:tcPr>
            <w:tcW w:w="2707" w:type="dxa"/>
          </w:tcPr>
          <w:p w:rsidR="00860425" w:rsidRPr="0081280C" w:rsidRDefault="00860425" w:rsidP="00860425">
            <w:pPr>
              <w:jc w:val="center"/>
            </w:pPr>
            <w:r w:rsidRPr="0081280C">
              <w:t>09:45–10:25</w:t>
            </w:r>
          </w:p>
        </w:tc>
        <w:tc>
          <w:tcPr>
            <w:tcW w:w="3516" w:type="dxa"/>
          </w:tcPr>
          <w:p w:rsidR="00860425" w:rsidRDefault="00860425" w:rsidP="00860425">
            <w:pPr>
              <w:pStyle w:val="TableParagraph"/>
              <w:spacing w:before="54"/>
              <w:ind w:left="77"/>
              <w:rPr>
                <w:sz w:val="24"/>
              </w:rPr>
            </w:pPr>
            <w:r>
              <w:rPr>
                <w:sz w:val="24"/>
              </w:rPr>
              <w:t>10</w:t>
            </w:r>
            <w:r>
              <w:rPr>
                <w:spacing w:val="-2"/>
                <w:sz w:val="24"/>
              </w:rPr>
              <w:t xml:space="preserve"> минут</w:t>
            </w:r>
          </w:p>
        </w:tc>
      </w:tr>
      <w:tr w:rsidR="00860425">
        <w:trPr>
          <w:trHeight w:val="431"/>
        </w:trPr>
        <w:tc>
          <w:tcPr>
            <w:tcW w:w="2888" w:type="dxa"/>
          </w:tcPr>
          <w:p w:rsidR="00860425" w:rsidRDefault="00860425" w:rsidP="00860425">
            <w:pPr>
              <w:pStyle w:val="TableParagraph"/>
              <w:spacing w:before="54"/>
              <w:ind w:left="74"/>
              <w:rPr>
                <w:sz w:val="24"/>
              </w:rPr>
            </w:pPr>
            <w:r>
              <w:rPr>
                <w:spacing w:val="-2"/>
                <w:sz w:val="24"/>
              </w:rPr>
              <w:t>3-</w:t>
            </w:r>
            <w:r>
              <w:rPr>
                <w:spacing w:val="-10"/>
                <w:sz w:val="24"/>
              </w:rPr>
              <w:t>й</w:t>
            </w:r>
          </w:p>
        </w:tc>
        <w:tc>
          <w:tcPr>
            <w:tcW w:w="2707" w:type="dxa"/>
          </w:tcPr>
          <w:p w:rsidR="00860425" w:rsidRPr="0081280C" w:rsidRDefault="00860425" w:rsidP="00860425">
            <w:pPr>
              <w:jc w:val="center"/>
            </w:pPr>
            <w:r w:rsidRPr="0081280C">
              <w:t>10:35–11:15</w:t>
            </w:r>
          </w:p>
        </w:tc>
        <w:tc>
          <w:tcPr>
            <w:tcW w:w="3516" w:type="dxa"/>
          </w:tcPr>
          <w:p w:rsidR="00860425" w:rsidRDefault="00860425" w:rsidP="00860425">
            <w:pPr>
              <w:pStyle w:val="TableParagraph"/>
              <w:spacing w:before="54"/>
              <w:ind w:left="77"/>
              <w:rPr>
                <w:sz w:val="24"/>
              </w:rPr>
            </w:pPr>
            <w:r>
              <w:rPr>
                <w:sz w:val="24"/>
              </w:rPr>
              <w:t>10</w:t>
            </w:r>
            <w:r>
              <w:rPr>
                <w:spacing w:val="-2"/>
                <w:sz w:val="24"/>
              </w:rPr>
              <w:t xml:space="preserve"> минут</w:t>
            </w:r>
          </w:p>
        </w:tc>
      </w:tr>
      <w:tr w:rsidR="00860425">
        <w:trPr>
          <w:trHeight w:val="433"/>
        </w:trPr>
        <w:tc>
          <w:tcPr>
            <w:tcW w:w="2888" w:type="dxa"/>
          </w:tcPr>
          <w:p w:rsidR="00860425" w:rsidRDefault="00860425" w:rsidP="00860425">
            <w:pPr>
              <w:pStyle w:val="TableParagraph"/>
              <w:spacing w:before="54"/>
              <w:ind w:left="74"/>
              <w:rPr>
                <w:sz w:val="24"/>
              </w:rPr>
            </w:pPr>
            <w:r>
              <w:rPr>
                <w:spacing w:val="-2"/>
                <w:sz w:val="24"/>
              </w:rPr>
              <w:t>4-</w:t>
            </w:r>
            <w:r>
              <w:rPr>
                <w:spacing w:val="-10"/>
                <w:sz w:val="24"/>
              </w:rPr>
              <w:t>й</w:t>
            </w:r>
          </w:p>
        </w:tc>
        <w:tc>
          <w:tcPr>
            <w:tcW w:w="2707" w:type="dxa"/>
          </w:tcPr>
          <w:p w:rsidR="00860425" w:rsidRPr="0081280C" w:rsidRDefault="00860425" w:rsidP="00860425">
            <w:pPr>
              <w:jc w:val="center"/>
            </w:pPr>
            <w:r w:rsidRPr="0081280C">
              <w:t>11:25–12:05</w:t>
            </w:r>
          </w:p>
        </w:tc>
        <w:tc>
          <w:tcPr>
            <w:tcW w:w="3516" w:type="dxa"/>
          </w:tcPr>
          <w:p w:rsidR="00860425" w:rsidRDefault="00860425" w:rsidP="00860425">
            <w:pPr>
              <w:pStyle w:val="TableParagraph"/>
              <w:spacing w:before="54"/>
              <w:ind w:left="77"/>
              <w:rPr>
                <w:sz w:val="24"/>
              </w:rPr>
            </w:pPr>
            <w:r>
              <w:rPr>
                <w:sz w:val="24"/>
              </w:rPr>
              <w:t>10</w:t>
            </w:r>
            <w:r>
              <w:rPr>
                <w:spacing w:val="-2"/>
                <w:sz w:val="24"/>
              </w:rPr>
              <w:t xml:space="preserve"> минут</w:t>
            </w:r>
          </w:p>
        </w:tc>
      </w:tr>
      <w:tr w:rsidR="00860425">
        <w:trPr>
          <w:trHeight w:val="431"/>
        </w:trPr>
        <w:tc>
          <w:tcPr>
            <w:tcW w:w="2888" w:type="dxa"/>
          </w:tcPr>
          <w:p w:rsidR="00860425" w:rsidRDefault="00860425" w:rsidP="00860425">
            <w:pPr>
              <w:pStyle w:val="TableParagraph"/>
              <w:spacing w:before="54"/>
              <w:ind w:left="74"/>
              <w:rPr>
                <w:sz w:val="24"/>
              </w:rPr>
            </w:pPr>
            <w:r>
              <w:rPr>
                <w:spacing w:val="-2"/>
                <w:sz w:val="24"/>
              </w:rPr>
              <w:t>5-</w:t>
            </w:r>
            <w:r>
              <w:rPr>
                <w:spacing w:val="-10"/>
                <w:sz w:val="24"/>
              </w:rPr>
              <w:t>й</w:t>
            </w:r>
          </w:p>
        </w:tc>
        <w:tc>
          <w:tcPr>
            <w:tcW w:w="2707" w:type="dxa"/>
          </w:tcPr>
          <w:p w:rsidR="00860425" w:rsidRPr="0081280C" w:rsidRDefault="00860425" w:rsidP="00860425">
            <w:pPr>
              <w:jc w:val="center"/>
            </w:pPr>
            <w:r w:rsidRPr="0081280C">
              <w:t>12:15–12:55</w:t>
            </w:r>
          </w:p>
        </w:tc>
        <w:tc>
          <w:tcPr>
            <w:tcW w:w="3516" w:type="dxa"/>
          </w:tcPr>
          <w:p w:rsidR="00860425" w:rsidRDefault="00860425" w:rsidP="00860425">
            <w:pPr>
              <w:pStyle w:val="TableParagraph"/>
              <w:spacing w:before="54"/>
              <w:ind w:left="77"/>
              <w:rPr>
                <w:sz w:val="24"/>
              </w:rPr>
            </w:pPr>
            <w:r>
              <w:rPr>
                <w:sz w:val="24"/>
              </w:rPr>
              <w:t>5</w:t>
            </w:r>
            <w:r>
              <w:rPr>
                <w:spacing w:val="-2"/>
                <w:sz w:val="24"/>
              </w:rPr>
              <w:t xml:space="preserve"> минут</w:t>
            </w:r>
          </w:p>
        </w:tc>
      </w:tr>
      <w:tr w:rsidR="00860425">
        <w:trPr>
          <w:trHeight w:val="433"/>
        </w:trPr>
        <w:tc>
          <w:tcPr>
            <w:tcW w:w="2888" w:type="dxa"/>
          </w:tcPr>
          <w:p w:rsidR="00860425" w:rsidRDefault="00860425" w:rsidP="00860425">
            <w:pPr>
              <w:pStyle w:val="TableParagraph"/>
              <w:spacing w:before="56"/>
              <w:ind w:left="74"/>
              <w:rPr>
                <w:sz w:val="24"/>
              </w:rPr>
            </w:pPr>
            <w:r>
              <w:rPr>
                <w:spacing w:val="-2"/>
                <w:sz w:val="24"/>
              </w:rPr>
              <w:t>6-</w:t>
            </w:r>
            <w:r>
              <w:rPr>
                <w:spacing w:val="-10"/>
                <w:sz w:val="24"/>
              </w:rPr>
              <w:t>й</w:t>
            </w:r>
          </w:p>
        </w:tc>
        <w:tc>
          <w:tcPr>
            <w:tcW w:w="2707" w:type="dxa"/>
          </w:tcPr>
          <w:p w:rsidR="00860425" w:rsidRPr="0081280C" w:rsidRDefault="00860425" w:rsidP="00860425">
            <w:pPr>
              <w:jc w:val="center"/>
            </w:pPr>
            <w:r w:rsidRPr="0081280C">
              <w:t>13:00–13:40</w:t>
            </w:r>
          </w:p>
        </w:tc>
        <w:tc>
          <w:tcPr>
            <w:tcW w:w="3516" w:type="dxa"/>
          </w:tcPr>
          <w:p w:rsidR="00860425" w:rsidRDefault="00860425" w:rsidP="00860425">
            <w:pPr>
              <w:pStyle w:val="TableParagraph"/>
              <w:spacing w:before="56"/>
              <w:ind w:left="77"/>
              <w:rPr>
                <w:sz w:val="24"/>
              </w:rPr>
            </w:pPr>
            <w:r>
              <w:rPr>
                <w:sz w:val="24"/>
              </w:rPr>
              <w:t>5</w:t>
            </w:r>
            <w:r>
              <w:rPr>
                <w:spacing w:val="-2"/>
                <w:sz w:val="24"/>
              </w:rPr>
              <w:t xml:space="preserve"> минут</w:t>
            </w:r>
          </w:p>
        </w:tc>
      </w:tr>
      <w:tr w:rsidR="00860425">
        <w:trPr>
          <w:trHeight w:val="434"/>
        </w:trPr>
        <w:tc>
          <w:tcPr>
            <w:tcW w:w="2888" w:type="dxa"/>
          </w:tcPr>
          <w:p w:rsidR="00860425" w:rsidRDefault="00860425" w:rsidP="00860425">
            <w:pPr>
              <w:pStyle w:val="TableParagraph"/>
              <w:spacing w:before="54"/>
              <w:ind w:left="74"/>
              <w:rPr>
                <w:sz w:val="24"/>
              </w:rPr>
            </w:pPr>
            <w:r>
              <w:rPr>
                <w:spacing w:val="-2"/>
                <w:sz w:val="24"/>
              </w:rPr>
              <w:t>7-</w:t>
            </w:r>
            <w:r>
              <w:rPr>
                <w:spacing w:val="-10"/>
                <w:sz w:val="24"/>
              </w:rPr>
              <w:t>й</w:t>
            </w:r>
          </w:p>
        </w:tc>
        <w:tc>
          <w:tcPr>
            <w:tcW w:w="2707" w:type="dxa"/>
          </w:tcPr>
          <w:p w:rsidR="00860425" w:rsidRDefault="00860425" w:rsidP="00860425">
            <w:pPr>
              <w:jc w:val="center"/>
            </w:pPr>
            <w:r w:rsidRPr="0081280C">
              <w:t>13:45–14:25</w:t>
            </w:r>
          </w:p>
        </w:tc>
        <w:tc>
          <w:tcPr>
            <w:tcW w:w="3516" w:type="dxa"/>
          </w:tcPr>
          <w:p w:rsidR="00860425" w:rsidRDefault="00860425" w:rsidP="00860425">
            <w:pPr>
              <w:pStyle w:val="TableParagraph"/>
              <w:spacing w:before="54"/>
              <w:ind w:left="77"/>
              <w:rPr>
                <w:sz w:val="24"/>
              </w:rPr>
            </w:pPr>
            <w:r>
              <w:rPr>
                <w:spacing w:val="-10"/>
                <w:sz w:val="24"/>
              </w:rPr>
              <w:t>–</w:t>
            </w:r>
          </w:p>
        </w:tc>
      </w:tr>
      <w:tr w:rsidR="00991C96">
        <w:trPr>
          <w:trHeight w:val="431"/>
        </w:trPr>
        <w:tc>
          <w:tcPr>
            <w:tcW w:w="9111" w:type="dxa"/>
            <w:gridSpan w:val="3"/>
          </w:tcPr>
          <w:p w:rsidR="00991C96" w:rsidRDefault="008A40EF">
            <w:pPr>
              <w:pStyle w:val="TableParagraph"/>
              <w:spacing w:before="54"/>
              <w:ind w:left="74"/>
              <w:rPr>
                <w:sz w:val="24"/>
              </w:rPr>
            </w:pPr>
            <w:r>
              <w:rPr>
                <w:sz w:val="24"/>
              </w:rPr>
              <w:t>Перерыв</w:t>
            </w:r>
            <w:r>
              <w:rPr>
                <w:spacing w:val="-5"/>
                <w:sz w:val="24"/>
              </w:rPr>
              <w:t xml:space="preserve"> </w:t>
            </w:r>
            <w:r>
              <w:rPr>
                <w:sz w:val="24"/>
              </w:rPr>
              <w:t>между</w:t>
            </w:r>
            <w:r>
              <w:rPr>
                <w:spacing w:val="-4"/>
                <w:sz w:val="24"/>
              </w:rPr>
              <w:t xml:space="preserve"> </w:t>
            </w:r>
            <w:r>
              <w:rPr>
                <w:sz w:val="24"/>
              </w:rPr>
              <w:t>уроками</w:t>
            </w:r>
            <w:r>
              <w:rPr>
                <w:spacing w:val="-4"/>
                <w:sz w:val="24"/>
              </w:rPr>
              <w:t xml:space="preserve"> </w:t>
            </w:r>
            <w:r>
              <w:rPr>
                <w:sz w:val="24"/>
              </w:rPr>
              <w:t>и</w:t>
            </w:r>
            <w:r>
              <w:rPr>
                <w:spacing w:val="-3"/>
                <w:sz w:val="24"/>
              </w:rPr>
              <w:t xml:space="preserve"> </w:t>
            </w:r>
            <w:r>
              <w:rPr>
                <w:sz w:val="24"/>
              </w:rPr>
              <w:t>занятиями</w:t>
            </w:r>
            <w:r>
              <w:rPr>
                <w:spacing w:val="-4"/>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w:t>
            </w:r>
            <w:r>
              <w:rPr>
                <w:spacing w:val="-3"/>
                <w:sz w:val="24"/>
              </w:rPr>
              <w:t xml:space="preserve"> </w:t>
            </w:r>
            <w:r>
              <w:rPr>
                <w:sz w:val="24"/>
              </w:rPr>
              <w:t>30</w:t>
            </w:r>
            <w:r>
              <w:rPr>
                <w:spacing w:val="-6"/>
                <w:sz w:val="24"/>
              </w:rPr>
              <w:t xml:space="preserve"> </w:t>
            </w:r>
            <w:r>
              <w:rPr>
                <w:spacing w:val="-2"/>
                <w:sz w:val="24"/>
              </w:rPr>
              <w:t>минут</w:t>
            </w:r>
          </w:p>
        </w:tc>
      </w:tr>
      <w:tr w:rsidR="00991C96">
        <w:trPr>
          <w:trHeight w:val="433"/>
        </w:trPr>
        <w:tc>
          <w:tcPr>
            <w:tcW w:w="2888" w:type="dxa"/>
          </w:tcPr>
          <w:p w:rsidR="00991C96" w:rsidRDefault="008A40EF">
            <w:pPr>
              <w:pStyle w:val="TableParagraph"/>
              <w:spacing w:before="54"/>
              <w:ind w:left="74"/>
              <w:rPr>
                <w:sz w:val="24"/>
              </w:rPr>
            </w:pPr>
            <w:r>
              <w:rPr>
                <w:sz w:val="24"/>
              </w:rPr>
              <w:t>Внеурочная</w:t>
            </w:r>
            <w:r>
              <w:rPr>
                <w:spacing w:val="-5"/>
                <w:sz w:val="24"/>
              </w:rPr>
              <w:t xml:space="preserve"> </w:t>
            </w:r>
            <w:r>
              <w:rPr>
                <w:spacing w:val="-2"/>
                <w:sz w:val="24"/>
              </w:rPr>
              <w:t>деятельность</w:t>
            </w:r>
          </w:p>
        </w:tc>
        <w:tc>
          <w:tcPr>
            <w:tcW w:w="2707" w:type="dxa"/>
          </w:tcPr>
          <w:p w:rsidR="00991C96" w:rsidRDefault="008A40EF">
            <w:pPr>
              <w:pStyle w:val="TableParagraph"/>
              <w:spacing w:before="54"/>
              <w:ind w:left="76"/>
              <w:rPr>
                <w:sz w:val="24"/>
              </w:rPr>
            </w:pPr>
            <w:r>
              <w:rPr>
                <w:sz w:val="24"/>
              </w:rPr>
              <w:t xml:space="preserve">С </w:t>
            </w:r>
            <w:r>
              <w:rPr>
                <w:spacing w:val="-2"/>
                <w:sz w:val="24"/>
              </w:rPr>
              <w:t>15:45</w:t>
            </w:r>
          </w:p>
        </w:tc>
        <w:tc>
          <w:tcPr>
            <w:tcW w:w="3516" w:type="dxa"/>
          </w:tcPr>
          <w:p w:rsidR="00991C96" w:rsidRDefault="008A40EF">
            <w:pPr>
              <w:pStyle w:val="TableParagraph"/>
              <w:spacing w:before="54"/>
              <w:ind w:left="77"/>
              <w:rPr>
                <w:sz w:val="24"/>
              </w:rPr>
            </w:pPr>
            <w:r>
              <w:rPr>
                <w:spacing w:val="-10"/>
                <w:sz w:val="24"/>
              </w:rPr>
              <w:t>–</w:t>
            </w:r>
          </w:p>
        </w:tc>
      </w:tr>
    </w:tbl>
    <w:p w:rsidR="00991C96" w:rsidRDefault="00991C96">
      <w:pPr>
        <w:pStyle w:val="a3"/>
        <w:ind w:left="0" w:firstLine="0"/>
        <w:jc w:val="left"/>
        <w:rPr>
          <w:b/>
        </w:rPr>
      </w:pPr>
    </w:p>
    <w:p w:rsidR="00991C96" w:rsidRDefault="00991C96">
      <w:pPr>
        <w:pStyle w:val="a3"/>
        <w:spacing w:before="105"/>
        <w:ind w:left="0" w:firstLine="0"/>
        <w:jc w:val="left"/>
        <w:rPr>
          <w:b/>
        </w:rPr>
      </w:pPr>
    </w:p>
    <w:p w:rsidR="00991C96" w:rsidRDefault="008A40EF">
      <w:pPr>
        <w:ind w:left="3070"/>
        <w:rPr>
          <w:b/>
          <w:sz w:val="24"/>
        </w:rPr>
      </w:pPr>
      <w:r>
        <w:rPr>
          <w:b/>
          <w:sz w:val="24"/>
        </w:rPr>
        <w:t>3.4.</w:t>
      </w:r>
      <w:r>
        <w:rPr>
          <w:b/>
          <w:spacing w:val="-4"/>
          <w:sz w:val="24"/>
        </w:rPr>
        <w:t xml:space="preserve"> </w:t>
      </w:r>
      <w:r>
        <w:rPr>
          <w:b/>
          <w:sz w:val="24"/>
        </w:rPr>
        <w:t>Календарный</w:t>
      </w:r>
      <w:r>
        <w:rPr>
          <w:b/>
          <w:spacing w:val="-5"/>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p>
    <w:p w:rsidR="00991C96" w:rsidRDefault="00991C96">
      <w:pPr>
        <w:pStyle w:val="a3"/>
        <w:spacing w:before="60"/>
        <w:ind w:left="0" w:firstLine="0"/>
        <w:jc w:val="left"/>
        <w:rPr>
          <w:b/>
        </w:rPr>
      </w:pPr>
    </w:p>
    <w:p w:rsidR="00991C96" w:rsidRDefault="008A40EF">
      <w:pPr>
        <w:pStyle w:val="a3"/>
        <w:spacing w:line="278" w:lineRule="auto"/>
        <w:ind w:right="144" w:firstLine="566"/>
      </w:pPr>
      <w:r>
        <w:t xml:space="preserve">Календарный план воспитательной работы реализуется в рамках урочной и внеурочной </w:t>
      </w:r>
      <w:r>
        <w:rPr>
          <w:spacing w:val="-2"/>
        </w:rPr>
        <w:t>деятельности.</w:t>
      </w:r>
    </w:p>
    <w:p w:rsidR="00991C96" w:rsidRDefault="008A40EF">
      <w:pPr>
        <w:pStyle w:val="a3"/>
        <w:spacing w:line="276" w:lineRule="auto"/>
        <w:ind w:right="136" w:firstLine="566"/>
      </w:pPr>
      <w: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991C96" w:rsidRDefault="008A40EF">
      <w:pPr>
        <w:pStyle w:val="a3"/>
        <w:ind w:left="1133" w:firstLine="0"/>
        <w:jc w:val="left"/>
      </w:pPr>
      <w:r>
        <w:rPr>
          <w:spacing w:val="-2"/>
        </w:rPr>
        <w:t>Сентябрь:</w:t>
      </w:r>
    </w:p>
    <w:p w:rsidR="00991C96" w:rsidRDefault="008A40EF">
      <w:pPr>
        <w:pStyle w:val="a3"/>
        <w:spacing w:before="38"/>
        <w:ind w:left="1133" w:firstLine="0"/>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991C96" w:rsidRDefault="008A40EF">
      <w:pPr>
        <w:pStyle w:val="a3"/>
        <w:spacing w:before="41" w:line="276" w:lineRule="auto"/>
        <w:ind w:right="145" w:firstLine="566"/>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rsidR="00991C96" w:rsidRDefault="008A40EF">
      <w:pPr>
        <w:pStyle w:val="a3"/>
        <w:spacing w:line="276" w:lineRule="auto"/>
        <w:ind w:left="1133" w:right="2903"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10 сентября: Международный день памяти жертв фашизма </w:t>
      </w:r>
      <w:r>
        <w:rPr>
          <w:spacing w:val="-2"/>
        </w:rPr>
        <w:t>Октябрь:</w:t>
      </w:r>
    </w:p>
    <w:p w:rsidR="00991C96" w:rsidRDefault="00991C96">
      <w:pPr>
        <w:pStyle w:val="a3"/>
        <w:spacing w:line="276" w:lineRule="auto"/>
        <w:jc w:val="left"/>
        <w:sectPr w:rsidR="00991C96">
          <w:pgSz w:w="11910" w:h="16840"/>
          <w:pgMar w:top="820" w:right="425" w:bottom="1040" w:left="566" w:header="0" w:footer="810" w:gutter="0"/>
          <w:cols w:space="720"/>
        </w:sectPr>
      </w:pPr>
    </w:p>
    <w:p w:rsidR="00991C96" w:rsidRDefault="008A40EF">
      <w:pPr>
        <w:pStyle w:val="a3"/>
        <w:spacing w:before="68"/>
        <w:ind w:left="1133" w:firstLine="0"/>
        <w:jc w:val="left"/>
      </w:pPr>
      <w:r>
        <w:lastRenderedPageBreak/>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991C96" w:rsidRDefault="008A40EF">
      <w:pPr>
        <w:pStyle w:val="a3"/>
        <w:spacing w:before="40"/>
        <w:ind w:left="1133" w:firstLine="0"/>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991C96" w:rsidRDefault="008A40EF">
      <w:pPr>
        <w:pStyle w:val="a3"/>
        <w:spacing w:before="41"/>
        <w:ind w:left="1133" w:firstLine="0"/>
        <w:jc w:val="left"/>
      </w:pPr>
      <w:r>
        <w:t>5</w:t>
      </w:r>
      <w:r>
        <w:rPr>
          <w:spacing w:val="-1"/>
        </w:rPr>
        <w:t xml:space="preserve"> </w:t>
      </w:r>
      <w:r>
        <w:t>октября: День</w:t>
      </w:r>
      <w:r>
        <w:rPr>
          <w:spacing w:val="2"/>
        </w:rPr>
        <w:t xml:space="preserve"> </w:t>
      </w:r>
      <w:r>
        <w:rPr>
          <w:spacing w:val="-2"/>
        </w:rPr>
        <w:t>учителя;</w:t>
      </w:r>
    </w:p>
    <w:p w:rsidR="00991C96" w:rsidRDefault="008A40EF">
      <w:pPr>
        <w:pStyle w:val="a3"/>
        <w:spacing w:before="42" w:line="278" w:lineRule="auto"/>
        <w:ind w:left="1133" w:right="3790"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991C96" w:rsidRDefault="008A40EF">
      <w:pPr>
        <w:pStyle w:val="a3"/>
        <w:spacing w:line="272" w:lineRule="exact"/>
        <w:ind w:left="1133" w:firstLine="0"/>
        <w:jc w:val="left"/>
      </w:pPr>
      <w:r>
        <w:rPr>
          <w:spacing w:val="-2"/>
        </w:rPr>
        <w:t>Ноябрь:</w:t>
      </w:r>
    </w:p>
    <w:p w:rsidR="00991C96" w:rsidRDefault="008A40EF">
      <w:pPr>
        <w:pStyle w:val="a3"/>
        <w:spacing w:before="40"/>
        <w:ind w:left="1133"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991C96" w:rsidRDefault="008A40EF">
      <w:pPr>
        <w:pStyle w:val="a3"/>
        <w:spacing w:before="41" w:line="276" w:lineRule="auto"/>
        <w:ind w:right="145" w:firstLine="566"/>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w:t>
      </w:r>
      <w:r>
        <w:rPr>
          <w:spacing w:val="40"/>
        </w:rPr>
        <w:t xml:space="preserve"> </w:t>
      </w:r>
      <w:r>
        <w:t>сотрудников органов внутренних дел России;</w:t>
      </w:r>
    </w:p>
    <w:p w:rsidR="00991C96" w:rsidRDefault="008A40EF">
      <w:pPr>
        <w:pStyle w:val="a3"/>
        <w:spacing w:before="1"/>
        <w:ind w:left="1133"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991C96" w:rsidRDefault="008A40EF">
      <w:pPr>
        <w:pStyle w:val="a3"/>
        <w:spacing w:before="41" w:line="276" w:lineRule="auto"/>
        <w:ind w:left="1133" w:right="2255"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991C96" w:rsidRDefault="008A40EF">
      <w:pPr>
        <w:pStyle w:val="a3"/>
        <w:spacing w:line="278" w:lineRule="auto"/>
        <w:ind w:left="1133" w:right="2255"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991C96" w:rsidRDefault="008A40EF">
      <w:pPr>
        <w:pStyle w:val="a3"/>
        <w:spacing w:line="272" w:lineRule="exact"/>
        <w:ind w:left="1133"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991C96" w:rsidRDefault="008A40EF">
      <w:pPr>
        <w:pStyle w:val="a3"/>
        <w:spacing w:before="41" w:line="276" w:lineRule="auto"/>
        <w:ind w:left="1133" w:right="4098"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991C96" w:rsidRDefault="008A40EF">
      <w:pPr>
        <w:pStyle w:val="a3"/>
        <w:spacing w:before="1"/>
        <w:ind w:left="1133"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991C96" w:rsidRDefault="008A40EF">
      <w:pPr>
        <w:pStyle w:val="a3"/>
        <w:spacing w:before="41" w:line="276" w:lineRule="auto"/>
        <w:ind w:right="145" w:firstLine="566"/>
        <w:jc w:val="left"/>
      </w:pPr>
      <w:r>
        <w:t>27</w:t>
      </w:r>
      <w:r>
        <w:rPr>
          <w:spacing w:val="80"/>
          <w:w w:val="150"/>
        </w:rPr>
        <w:t xml:space="preserve"> </w:t>
      </w:r>
      <w:r>
        <w:t>января:</w:t>
      </w:r>
      <w:r>
        <w:rPr>
          <w:spacing w:val="80"/>
          <w:w w:val="150"/>
        </w:rPr>
        <w:t xml:space="preserve"> </w:t>
      </w:r>
      <w:r>
        <w:t>День</w:t>
      </w:r>
      <w:r>
        <w:rPr>
          <w:spacing w:val="80"/>
          <w:w w:val="150"/>
        </w:rPr>
        <w:t xml:space="preserve"> </w:t>
      </w:r>
      <w:r>
        <w:t>снятия</w:t>
      </w:r>
      <w:r>
        <w:rPr>
          <w:spacing w:val="80"/>
          <w:w w:val="150"/>
        </w:rPr>
        <w:t xml:space="preserve"> </w:t>
      </w:r>
      <w:r>
        <w:t>блокады</w:t>
      </w:r>
      <w:r>
        <w:rPr>
          <w:spacing w:val="80"/>
          <w:w w:val="150"/>
        </w:rPr>
        <w:t xml:space="preserve"> </w:t>
      </w:r>
      <w:r>
        <w:t>Ленинграда,</w:t>
      </w:r>
      <w:r>
        <w:rPr>
          <w:spacing w:val="80"/>
          <w:w w:val="150"/>
        </w:rPr>
        <w:t xml:space="preserve"> </w:t>
      </w:r>
      <w:r>
        <w:t>День</w:t>
      </w:r>
      <w:r>
        <w:rPr>
          <w:spacing w:val="80"/>
          <w:w w:val="150"/>
        </w:rPr>
        <w:t xml:space="preserve"> </w:t>
      </w:r>
      <w:r>
        <w:t>освобождения</w:t>
      </w:r>
      <w:r>
        <w:rPr>
          <w:spacing w:val="80"/>
          <w:w w:val="150"/>
        </w:rPr>
        <w:t xml:space="preserve"> </w:t>
      </w:r>
      <w:r>
        <w:t>Красной</w:t>
      </w:r>
      <w:r>
        <w:rPr>
          <w:spacing w:val="80"/>
          <w:w w:val="150"/>
        </w:rPr>
        <w:t xml:space="preserve"> </w:t>
      </w:r>
      <w:r>
        <w:t>армией крупнейшего "лагеря смерти" Аушвиц-Биркенау (Освенцима) - День памяти жертв Холокоста.</w:t>
      </w:r>
    </w:p>
    <w:p w:rsidR="00991C96" w:rsidRDefault="008A40EF">
      <w:pPr>
        <w:pStyle w:val="a3"/>
        <w:spacing w:line="275" w:lineRule="exact"/>
        <w:ind w:left="1133" w:firstLine="0"/>
        <w:jc w:val="left"/>
      </w:pPr>
      <w:r>
        <w:rPr>
          <w:spacing w:val="-2"/>
        </w:rPr>
        <w:t>Февраль:</w:t>
      </w:r>
    </w:p>
    <w:p w:rsidR="00991C96" w:rsidRDefault="008A40EF">
      <w:pPr>
        <w:pStyle w:val="a3"/>
        <w:tabs>
          <w:tab w:val="left" w:pos="1522"/>
          <w:tab w:val="left" w:pos="2688"/>
          <w:tab w:val="left" w:pos="3465"/>
          <w:tab w:val="left" w:pos="4647"/>
          <w:tab w:val="left" w:pos="6099"/>
          <w:tab w:val="left" w:pos="7338"/>
          <w:tab w:val="left" w:pos="9807"/>
          <w:tab w:val="left" w:pos="10656"/>
        </w:tabs>
        <w:spacing w:before="43" w:line="276" w:lineRule="auto"/>
        <w:ind w:right="143" w:firstLine="566"/>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991C96" w:rsidRDefault="008A40EF">
      <w:pPr>
        <w:pStyle w:val="a3"/>
        <w:spacing w:line="275" w:lineRule="exact"/>
        <w:ind w:left="1133"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991C96" w:rsidRDefault="008A40EF">
      <w:pPr>
        <w:pStyle w:val="a3"/>
        <w:spacing w:before="41" w:line="278" w:lineRule="auto"/>
        <w:ind w:right="145" w:firstLine="566"/>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пределами</w:t>
      </w:r>
      <w:r>
        <w:rPr>
          <w:spacing w:val="80"/>
        </w:rPr>
        <w:t xml:space="preserve"> </w:t>
      </w:r>
      <w:r>
        <w:rPr>
          <w:spacing w:val="-2"/>
        </w:rPr>
        <w:t>Отечества;</w:t>
      </w:r>
    </w:p>
    <w:p w:rsidR="00991C96" w:rsidRDefault="008A40EF">
      <w:pPr>
        <w:pStyle w:val="a3"/>
        <w:spacing w:line="276" w:lineRule="auto"/>
        <w:ind w:left="1133" w:right="4470" w:firstLine="0"/>
        <w:jc w:val="left"/>
      </w:pPr>
      <w:r>
        <w:t>21</w:t>
      </w:r>
      <w:r>
        <w:rPr>
          <w:spacing w:val="-8"/>
        </w:rPr>
        <w:t xml:space="preserve"> </w:t>
      </w:r>
      <w:r>
        <w:t>февраля:</w:t>
      </w:r>
      <w:r>
        <w:rPr>
          <w:spacing w:val="-8"/>
        </w:rPr>
        <w:t xml:space="preserve"> </w:t>
      </w:r>
      <w:r>
        <w:t>Международный</w:t>
      </w:r>
      <w:r>
        <w:rPr>
          <w:spacing w:val="-6"/>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991C96" w:rsidRDefault="008A40EF">
      <w:pPr>
        <w:pStyle w:val="a3"/>
        <w:spacing w:line="275" w:lineRule="exact"/>
        <w:ind w:left="1133" w:firstLine="0"/>
        <w:jc w:val="left"/>
      </w:pPr>
      <w:r>
        <w:rPr>
          <w:spacing w:val="-2"/>
        </w:rPr>
        <w:t>Март:</w:t>
      </w:r>
    </w:p>
    <w:p w:rsidR="00991C96" w:rsidRDefault="008A40EF">
      <w:pPr>
        <w:pStyle w:val="a3"/>
        <w:spacing w:before="39"/>
        <w:ind w:left="1133"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991C96" w:rsidRDefault="008A40EF">
      <w:pPr>
        <w:pStyle w:val="a3"/>
        <w:spacing w:before="40" w:line="276" w:lineRule="auto"/>
        <w:ind w:left="1133" w:right="4712"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6"/>
        </w:rPr>
        <w:t xml:space="preserve"> </w:t>
      </w:r>
      <w:r>
        <w:t>с</w:t>
      </w:r>
      <w:r>
        <w:rPr>
          <w:spacing w:val="-6"/>
        </w:rPr>
        <w:t xml:space="preserve"> </w:t>
      </w:r>
      <w:r>
        <w:t>Россией; 27 марта: Всемирный день театра.</w:t>
      </w:r>
    </w:p>
    <w:p w:rsidR="00991C96" w:rsidRDefault="008A40EF">
      <w:pPr>
        <w:pStyle w:val="a3"/>
        <w:spacing w:line="275" w:lineRule="exact"/>
        <w:ind w:left="1133" w:firstLine="0"/>
        <w:jc w:val="left"/>
      </w:pPr>
      <w:r>
        <w:rPr>
          <w:spacing w:val="-2"/>
        </w:rPr>
        <w:t>Апрель:</w:t>
      </w:r>
    </w:p>
    <w:p w:rsidR="00991C96" w:rsidRDefault="008A40EF">
      <w:pPr>
        <w:pStyle w:val="a3"/>
        <w:spacing w:before="41"/>
        <w:ind w:left="1133"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991C96" w:rsidRDefault="008A40EF">
      <w:pPr>
        <w:pStyle w:val="a3"/>
        <w:spacing w:before="43" w:line="276" w:lineRule="auto"/>
        <w:ind w:right="145" w:firstLine="566"/>
        <w:jc w:val="left"/>
      </w:pPr>
      <w:r>
        <w:t>19 апреля: День памяти о геноциде советского народа нацистами и их пособниками в годы</w:t>
      </w:r>
      <w:r>
        <w:rPr>
          <w:spacing w:val="80"/>
        </w:rPr>
        <w:t xml:space="preserve"> </w:t>
      </w:r>
      <w:r>
        <w:t>Великой Отечественной войны.</w:t>
      </w:r>
    </w:p>
    <w:p w:rsidR="00991C96" w:rsidRDefault="008A40EF">
      <w:pPr>
        <w:pStyle w:val="a3"/>
        <w:spacing w:line="275" w:lineRule="exact"/>
        <w:ind w:left="1133" w:firstLine="0"/>
        <w:jc w:val="left"/>
      </w:pPr>
      <w:r>
        <w:rPr>
          <w:spacing w:val="-4"/>
        </w:rPr>
        <w:t>Май:</w:t>
      </w:r>
    </w:p>
    <w:p w:rsidR="00991C96" w:rsidRDefault="008A40EF">
      <w:pPr>
        <w:pStyle w:val="a3"/>
        <w:spacing w:before="41" w:line="278" w:lineRule="auto"/>
        <w:ind w:left="1133" w:right="6451"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991C96" w:rsidRDefault="008A40EF">
      <w:pPr>
        <w:pStyle w:val="a3"/>
        <w:spacing w:line="276" w:lineRule="auto"/>
        <w:ind w:left="1133" w:right="3790"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991C96" w:rsidRDefault="008A40EF">
      <w:pPr>
        <w:pStyle w:val="a3"/>
        <w:spacing w:line="275" w:lineRule="exact"/>
        <w:ind w:left="1133" w:firstLine="0"/>
        <w:jc w:val="left"/>
      </w:pPr>
      <w:r>
        <w:rPr>
          <w:spacing w:val="-2"/>
        </w:rPr>
        <w:t>Июнь:</w:t>
      </w:r>
    </w:p>
    <w:p w:rsidR="00991C96" w:rsidRDefault="008A40EF">
      <w:pPr>
        <w:pStyle w:val="a3"/>
        <w:spacing w:before="40" w:line="276" w:lineRule="auto"/>
        <w:ind w:left="1133" w:right="6748"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991C96" w:rsidRDefault="008A40EF">
      <w:pPr>
        <w:pStyle w:val="a3"/>
        <w:spacing w:line="278" w:lineRule="auto"/>
        <w:ind w:left="1133" w:right="6451"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991C96" w:rsidRDefault="00991C96">
      <w:pPr>
        <w:pStyle w:val="a3"/>
        <w:spacing w:line="278" w:lineRule="auto"/>
        <w:jc w:val="left"/>
        <w:sectPr w:rsidR="00991C96">
          <w:pgSz w:w="11910" w:h="16840"/>
          <w:pgMar w:top="760" w:right="425" w:bottom="1020" w:left="566" w:header="0" w:footer="810" w:gutter="0"/>
          <w:cols w:space="720"/>
        </w:sectPr>
      </w:pPr>
    </w:p>
    <w:p w:rsidR="00991C96" w:rsidRDefault="008A40EF">
      <w:pPr>
        <w:pStyle w:val="a3"/>
        <w:spacing w:before="68"/>
        <w:ind w:left="1133" w:firstLine="0"/>
        <w:jc w:val="left"/>
      </w:pPr>
      <w:r>
        <w:rPr>
          <w:spacing w:val="-2"/>
        </w:rPr>
        <w:lastRenderedPageBreak/>
        <w:t>Июль:</w:t>
      </w:r>
    </w:p>
    <w:p w:rsidR="00991C96" w:rsidRDefault="008A40EF">
      <w:pPr>
        <w:pStyle w:val="a3"/>
        <w:spacing w:before="40" w:line="276" w:lineRule="auto"/>
        <w:ind w:left="1133" w:right="5468"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991C96" w:rsidRDefault="008A40EF">
      <w:pPr>
        <w:pStyle w:val="a3"/>
        <w:spacing w:line="275" w:lineRule="exact"/>
        <w:ind w:left="1133" w:firstLine="0"/>
        <w:jc w:val="left"/>
      </w:pPr>
      <w:r>
        <w:t>Вторая</w:t>
      </w:r>
      <w:r>
        <w:rPr>
          <w:spacing w:val="-1"/>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991C96" w:rsidRDefault="008A40EF">
      <w:pPr>
        <w:pStyle w:val="a3"/>
        <w:spacing w:before="44" w:line="276" w:lineRule="auto"/>
        <w:ind w:left="1133" w:right="2884"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6"/>
        </w:rPr>
        <w:t xml:space="preserve"> </w:t>
      </w:r>
      <w:r>
        <w:t>Российской</w:t>
      </w:r>
      <w:r>
        <w:rPr>
          <w:spacing w:val="-6"/>
        </w:rPr>
        <w:t xml:space="preserve"> </w:t>
      </w:r>
      <w:r>
        <w:t>Федерации; 27 августа: День российского кино.</w:t>
      </w:r>
    </w:p>
    <w:p w:rsidR="00991C96" w:rsidRDefault="00991C96">
      <w:pPr>
        <w:pStyle w:val="a3"/>
        <w:spacing w:before="44"/>
        <w:ind w:left="0" w:firstLine="0"/>
        <w:jc w:val="left"/>
      </w:pPr>
    </w:p>
    <w:p w:rsidR="00991C96" w:rsidRPr="00E277FF" w:rsidRDefault="008A40EF" w:rsidP="00E277FF">
      <w:pPr>
        <w:spacing w:line="276" w:lineRule="auto"/>
        <w:ind w:left="4566" w:right="1788" w:hanging="1722"/>
        <w:rPr>
          <w:b/>
          <w:sz w:val="24"/>
        </w:rPr>
      </w:pPr>
      <w:r>
        <w:rPr>
          <w:b/>
          <w:sz w:val="24"/>
        </w:rPr>
        <w:t>Реализация</w:t>
      </w:r>
      <w:r>
        <w:rPr>
          <w:b/>
          <w:spacing w:val="-9"/>
          <w:sz w:val="24"/>
        </w:rPr>
        <w:t xml:space="preserve"> </w:t>
      </w:r>
      <w:r>
        <w:rPr>
          <w:b/>
          <w:sz w:val="24"/>
        </w:rPr>
        <w:t>календарного</w:t>
      </w:r>
      <w:r>
        <w:rPr>
          <w:b/>
          <w:spacing w:val="-9"/>
          <w:sz w:val="24"/>
        </w:rPr>
        <w:t xml:space="preserve"> </w:t>
      </w:r>
      <w:r>
        <w:rPr>
          <w:b/>
          <w:sz w:val="24"/>
        </w:rPr>
        <w:t>плана</w:t>
      </w:r>
      <w:r>
        <w:rPr>
          <w:b/>
          <w:spacing w:val="-9"/>
          <w:sz w:val="24"/>
        </w:rPr>
        <w:t xml:space="preserve"> </w:t>
      </w:r>
      <w:r>
        <w:rPr>
          <w:b/>
          <w:sz w:val="24"/>
        </w:rPr>
        <w:t>воспитательной</w:t>
      </w:r>
      <w:r>
        <w:rPr>
          <w:b/>
          <w:spacing w:val="-9"/>
          <w:sz w:val="24"/>
        </w:rPr>
        <w:t xml:space="preserve"> </w:t>
      </w:r>
      <w:r>
        <w:rPr>
          <w:b/>
          <w:sz w:val="24"/>
        </w:rPr>
        <w:t>работы н</w:t>
      </w:r>
      <w:r w:rsidR="00860425">
        <w:rPr>
          <w:b/>
          <w:sz w:val="24"/>
        </w:rPr>
        <w:t>а 2024-2025</w:t>
      </w:r>
      <w:r>
        <w:rPr>
          <w:b/>
          <w:sz w:val="24"/>
        </w:rPr>
        <w:t xml:space="preserve"> учебный год</w:t>
      </w:r>
    </w:p>
    <w:p w:rsidR="00991C96" w:rsidRDefault="008A40EF">
      <w:pPr>
        <w:tabs>
          <w:tab w:val="left" w:pos="1940"/>
          <w:tab w:val="left" w:pos="2399"/>
          <w:tab w:val="left" w:pos="3485"/>
          <w:tab w:val="left" w:pos="4952"/>
          <w:tab w:val="left" w:pos="7793"/>
          <w:tab w:val="left" w:pos="9349"/>
          <w:tab w:val="left" w:pos="9769"/>
        </w:tabs>
        <w:spacing w:line="256" w:lineRule="auto"/>
        <w:ind w:left="566" w:right="141"/>
        <w:rPr>
          <w:b/>
          <w:sz w:val="24"/>
        </w:rPr>
      </w:pPr>
      <w:r>
        <w:rPr>
          <w:b/>
          <w:spacing w:val="-2"/>
          <w:sz w:val="24"/>
        </w:rPr>
        <w:t>МОДУЛЬ</w:t>
      </w:r>
      <w:r>
        <w:rPr>
          <w:b/>
          <w:sz w:val="24"/>
        </w:rPr>
        <w:tab/>
      </w:r>
      <w:r>
        <w:rPr>
          <w:b/>
          <w:spacing w:val="-6"/>
          <w:sz w:val="24"/>
        </w:rPr>
        <w:t>1.</w:t>
      </w:r>
      <w:r>
        <w:rPr>
          <w:b/>
          <w:sz w:val="24"/>
        </w:rPr>
        <w:tab/>
      </w:r>
      <w:r>
        <w:rPr>
          <w:b/>
          <w:spacing w:val="-2"/>
          <w:sz w:val="24"/>
        </w:rPr>
        <w:t>Единая</w:t>
      </w:r>
      <w:r>
        <w:rPr>
          <w:b/>
          <w:sz w:val="24"/>
        </w:rPr>
        <w:tab/>
      </w:r>
      <w:r>
        <w:rPr>
          <w:b/>
          <w:spacing w:val="-2"/>
          <w:sz w:val="24"/>
        </w:rPr>
        <w:t>концепция</w:t>
      </w:r>
      <w:r>
        <w:rPr>
          <w:b/>
          <w:sz w:val="24"/>
        </w:rPr>
        <w:tab/>
      </w:r>
      <w:r>
        <w:rPr>
          <w:b/>
          <w:spacing w:val="-2"/>
          <w:sz w:val="24"/>
        </w:rPr>
        <w:t>духовно-нравственного</w:t>
      </w:r>
      <w:r>
        <w:rPr>
          <w:b/>
          <w:sz w:val="24"/>
        </w:rPr>
        <w:tab/>
      </w:r>
      <w:r>
        <w:rPr>
          <w:b/>
          <w:spacing w:val="-2"/>
          <w:sz w:val="24"/>
        </w:rPr>
        <w:t>воспитания</w:t>
      </w:r>
      <w:r>
        <w:rPr>
          <w:b/>
          <w:sz w:val="24"/>
        </w:rPr>
        <w:tab/>
      </w:r>
      <w:r>
        <w:rPr>
          <w:b/>
          <w:spacing w:val="-10"/>
          <w:sz w:val="24"/>
        </w:rPr>
        <w:t>и</w:t>
      </w:r>
      <w:r>
        <w:rPr>
          <w:b/>
          <w:sz w:val="24"/>
        </w:rPr>
        <w:tab/>
      </w:r>
      <w:r>
        <w:rPr>
          <w:b/>
          <w:spacing w:val="-2"/>
          <w:sz w:val="24"/>
        </w:rPr>
        <w:t xml:space="preserve">развития </w:t>
      </w:r>
      <w:r>
        <w:rPr>
          <w:b/>
          <w:sz w:val="24"/>
        </w:rPr>
        <w:t>подрастающего поколения Чеченской Республики.</w:t>
      </w:r>
    </w:p>
    <w:p w:rsidR="00991C96" w:rsidRDefault="008A40EF">
      <w:pPr>
        <w:spacing w:before="163"/>
        <w:ind w:left="566"/>
        <w:rPr>
          <w:b/>
          <w:sz w:val="24"/>
        </w:rPr>
      </w:pPr>
      <w:r>
        <w:rPr>
          <w:b/>
          <w:sz w:val="24"/>
        </w:rPr>
        <w:t>Инвариантный</w:t>
      </w:r>
      <w:r>
        <w:rPr>
          <w:b/>
          <w:spacing w:val="-8"/>
          <w:sz w:val="24"/>
        </w:rPr>
        <w:t xml:space="preserve"> </w:t>
      </w:r>
      <w:r>
        <w:rPr>
          <w:b/>
          <w:spacing w:val="-2"/>
          <w:sz w:val="24"/>
        </w:rPr>
        <w:t>модуль:</w:t>
      </w:r>
    </w:p>
    <w:p w:rsidR="00991C96" w:rsidRDefault="00991C96">
      <w:pPr>
        <w:pStyle w:val="a3"/>
        <w:spacing w:before="2"/>
        <w:ind w:left="0" w:firstLine="0"/>
        <w:jc w:val="left"/>
        <w:rPr>
          <w:b/>
          <w:sz w:val="16"/>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89"/>
        <w:gridCol w:w="977"/>
        <w:gridCol w:w="1358"/>
        <w:gridCol w:w="2915"/>
      </w:tblGrid>
      <w:tr w:rsidR="00991C96" w:rsidTr="00860425">
        <w:trPr>
          <w:trHeight w:val="758"/>
        </w:trPr>
        <w:tc>
          <w:tcPr>
            <w:tcW w:w="10490" w:type="dxa"/>
            <w:gridSpan w:val="5"/>
            <w:shd w:val="clear" w:color="auto" w:fill="D9E1F3"/>
          </w:tcPr>
          <w:p w:rsidR="00991C96" w:rsidRDefault="008A40EF">
            <w:pPr>
              <w:pStyle w:val="TableParagraph"/>
              <w:spacing w:line="251" w:lineRule="exact"/>
              <w:ind w:left="11" w:right="3"/>
              <w:jc w:val="center"/>
              <w:rPr>
                <w:b/>
              </w:rPr>
            </w:pPr>
            <w:r>
              <w:rPr>
                <w:b/>
              </w:rPr>
              <w:t>МОДУЛЬ</w:t>
            </w:r>
            <w:r>
              <w:rPr>
                <w:b/>
                <w:spacing w:val="-7"/>
              </w:rPr>
              <w:t xml:space="preserve"> </w:t>
            </w:r>
            <w:r>
              <w:rPr>
                <w:b/>
                <w:spacing w:val="-5"/>
              </w:rPr>
              <w:t>1.</w:t>
            </w:r>
          </w:p>
          <w:p w:rsidR="00991C96" w:rsidRDefault="008A40EF">
            <w:pPr>
              <w:pStyle w:val="TableParagraph"/>
              <w:spacing w:line="254" w:lineRule="exact"/>
              <w:ind w:left="11" w:right="3"/>
              <w:jc w:val="center"/>
              <w:rPr>
                <w:b/>
              </w:rPr>
            </w:pPr>
            <w:r>
              <w:rPr>
                <w:b/>
              </w:rPr>
              <w:t>Единая</w:t>
            </w:r>
            <w:r>
              <w:rPr>
                <w:b/>
                <w:spacing w:val="-7"/>
              </w:rPr>
              <w:t xml:space="preserve"> </w:t>
            </w:r>
            <w:r>
              <w:rPr>
                <w:b/>
              </w:rPr>
              <w:t>концепция</w:t>
            </w:r>
            <w:r>
              <w:rPr>
                <w:b/>
                <w:spacing w:val="-7"/>
              </w:rPr>
              <w:t xml:space="preserve"> </w:t>
            </w:r>
            <w:r>
              <w:rPr>
                <w:b/>
              </w:rPr>
              <w:t>духовно-нравственного</w:t>
            </w:r>
            <w:r>
              <w:rPr>
                <w:b/>
                <w:spacing w:val="-7"/>
              </w:rPr>
              <w:t xml:space="preserve"> </w:t>
            </w:r>
            <w:r>
              <w:rPr>
                <w:b/>
              </w:rPr>
              <w:t>воспитания</w:t>
            </w:r>
            <w:r>
              <w:rPr>
                <w:b/>
                <w:spacing w:val="-5"/>
              </w:rPr>
              <w:t xml:space="preserve"> </w:t>
            </w:r>
            <w:r>
              <w:rPr>
                <w:b/>
              </w:rPr>
              <w:t>и</w:t>
            </w:r>
            <w:r>
              <w:rPr>
                <w:b/>
                <w:spacing w:val="-5"/>
              </w:rPr>
              <w:t xml:space="preserve"> </w:t>
            </w:r>
            <w:r>
              <w:rPr>
                <w:b/>
              </w:rPr>
              <w:t>развития</w:t>
            </w:r>
            <w:r>
              <w:rPr>
                <w:b/>
                <w:spacing w:val="-5"/>
              </w:rPr>
              <w:t xml:space="preserve"> </w:t>
            </w:r>
            <w:r>
              <w:rPr>
                <w:b/>
              </w:rPr>
              <w:t>подрастающего</w:t>
            </w:r>
            <w:r>
              <w:rPr>
                <w:b/>
                <w:spacing w:val="-5"/>
              </w:rPr>
              <w:t xml:space="preserve"> </w:t>
            </w:r>
            <w:r>
              <w:rPr>
                <w:b/>
              </w:rPr>
              <w:t>поколения Чеченской Республики</w:t>
            </w:r>
          </w:p>
        </w:tc>
      </w:tr>
      <w:tr w:rsidR="00991C96" w:rsidTr="00860425">
        <w:trPr>
          <w:trHeight w:val="505"/>
        </w:trPr>
        <w:tc>
          <w:tcPr>
            <w:tcW w:w="10490" w:type="dxa"/>
            <w:gridSpan w:val="5"/>
            <w:shd w:val="clear" w:color="auto" w:fill="FAE3D4"/>
          </w:tcPr>
          <w:p w:rsidR="00991C96" w:rsidRDefault="008A40EF">
            <w:pPr>
              <w:pStyle w:val="TableParagraph"/>
              <w:spacing w:line="251" w:lineRule="exact"/>
              <w:ind w:left="11" w:right="5"/>
              <w:jc w:val="center"/>
              <w:rPr>
                <w:b/>
                <w:i/>
              </w:rPr>
            </w:pPr>
            <w:r>
              <w:rPr>
                <w:b/>
                <w:i/>
              </w:rPr>
              <w:t>Популяризация</w:t>
            </w:r>
            <w:r>
              <w:rPr>
                <w:b/>
                <w:i/>
                <w:spacing w:val="-10"/>
              </w:rPr>
              <w:t xml:space="preserve"> </w:t>
            </w:r>
            <w:r>
              <w:rPr>
                <w:b/>
                <w:i/>
              </w:rPr>
              <w:t>традиционных</w:t>
            </w:r>
            <w:r>
              <w:rPr>
                <w:b/>
                <w:i/>
                <w:spacing w:val="-7"/>
              </w:rPr>
              <w:t xml:space="preserve"> </w:t>
            </w:r>
            <w:r>
              <w:rPr>
                <w:b/>
                <w:i/>
              </w:rPr>
              <w:t>семейных</w:t>
            </w:r>
            <w:r>
              <w:rPr>
                <w:b/>
                <w:i/>
                <w:spacing w:val="-6"/>
              </w:rPr>
              <w:t xml:space="preserve"> </w:t>
            </w:r>
            <w:r>
              <w:rPr>
                <w:b/>
                <w:i/>
              </w:rPr>
              <w:t>и</w:t>
            </w:r>
            <w:r>
              <w:rPr>
                <w:b/>
                <w:i/>
                <w:spacing w:val="-6"/>
              </w:rPr>
              <w:t xml:space="preserve"> </w:t>
            </w:r>
            <w:r>
              <w:rPr>
                <w:b/>
                <w:i/>
              </w:rPr>
              <w:t>религиозных</w:t>
            </w:r>
            <w:r>
              <w:rPr>
                <w:b/>
                <w:i/>
                <w:spacing w:val="-6"/>
              </w:rPr>
              <w:t xml:space="preserve"> </w:t>
            </w:r>
            <w:r>
              <w:rPr>
                <w:b/>
                <w:i/>
                <w:spacing w:val="-2"/>
              </w:rPr>
              <w:t>ценностей,</w:t>
            </w:r>
          </w:p>
          <w:p w:rsidR="00991C96" w:rsidRDefault="008A40EF">
            <w:pPr>
              <w:pStyle w:val="TableParagraph"/>
              <w:spacing w:before="1" w:line="233" w:lineRule="exact"/>
              <w:ind w:left="11"/>
              <w:jc w:val="center"/>
              <w:rPr>
                <w:b/>
                <w:i/>
              </w:rPr>
            </w:pPr>
            <w:r>
              <w:rPr>
                <w:b/>
                <w:i/>
              </w:rPr>
              <w:t>национально-культурных</w:t>
            </w:r>
            <w:r>
              <w:rPr>
                <w:b/>
                <w:i/>
                <w:spacing w:val="-14"/>
              </w:rPr>
              <w:t xml:space="preserve"> </w:t>
            </w:r>
            <w:r>
              <w:rPr>
                <w:b/>
                <w:i/>
              </w:rPr>
              <w:t>традиций</w:t>
            </w:r>
            <w:r>
              <w:rPr>
                <w:b/>
                <w:i/>
                <w:spacing w:val="-9"/>
              </w:rPr>
              <w:t xml:space="preserve"> </w:t>
            </w:r>
            <w:r>
              <w:rPr>
                <w:b/>
                <w:i/>
              </w:rPr>
              <w:t>Чеченской</w:t>
            </w:r>
            <w:r>
              <w:rPr>
                <w:b/>
                <w:i/>
                <w:spacing w:val="-8"/>
              </w:rPr>
              <w:t xml:space="preserve"> </w:t>
            </w:r>
            <w:r>
              <w:rPr>
                <w:b/>
                <w:i/>
                <w:spacing w:val="-2"/>
              </w:rPr>
              <w:t>Республики</w:t>
            </w:r>
          </w:p>
        </w:tc>
      </w:tr>
      <w:tr w:rsidR="00991C96" w:rsidTr="00860425">
        <w:trPr>
          <w:trHeight w:val="505"/>
        </w:trPr>
        <w:tc>
          <w:tcPr>
            <w:tcW w:w="851" w:type="dxa"/>
          </w:tcPr>
          <w:p w:rsidR="00991C96" w:rsidRDefault="008A40EF">
            <w:pPr>
              <w:pStyle w:val="TableParagraph"/>
              <w:spacing w:line="247" w:lineRule="exact"/>
              <w:ind w:left="0" w:right="110"/>
              <w:jc w:val="right"/>
            </w:pPr>
            <w:r>
              <w:t>№</w:t>
            </w:r>
            <w:r>
              <w:rPr>
                <w:spacing w:val="1"/>
              </w:rPr>
              <w:t xml:space="preserve"> </w:t>
            </w:r>
            <w:r>
              <w:rPr>
                <w:spacing w:val="-5"/>
              </w:rPr>
              <w:t>п/п</w:t>
            </w:r>
          </w:p>
        </w:tc>
        <w:tc>
          <w:tcPr>
            <w:tcW w:w="4389" w:type="dxa"/>
          </w:tcPr>
          <w:p w:rsidR="00991C96" w:rsidRDefault="008A40EF">
            <w:pPr>
              <w:pStyle w:val="TableParagraph"/>
              <w:spacing w:line="247" w:lineRule="exact"/>
              <w:ind w:left="12"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before="1" w:line="238" w:lineRule="exact"/>
              <w:ind w:left="12"/>
              <w:jc w:val="center"/>
            </w:pPr>
            <w:r>
              <w:rPr>
                <w:spacing w:val="-2"/>
              </w:rPr>
              <w:t>мероприятий</w:t>
            </w:r>
          </w:p>
        </w:tc>
        <w:tc>
          <w:tcPr>
            <w:tcW w:w="977" w:type="dxa"/>
          </w:tcPr>
          <w:p w:rsidR="00991C96" w:rsidRDefault="008A40EF">
            <w:pPr>
              <w:pStyle w:val="TableParagraph"/>
              <w:spacing w:line="247" w:lineRule="exact"/>
              <w:ind w:left="38" w:right="22"/>
              <w:jc w:val="center"/>
            </w:pPr>
            <w:r>
              <w:rPr>
                <w:spacing w:val="-2"/>
              </w:rPr>
              <w:t>Классы</w:t>
            </w:r>
          </w:p>
        </w:tc>
        <w:tc>
          <w:tcPr>
            <w:tcW w:w="1358" w:type="dxa"/>
          </w:tcPr>
          <w:p w:rsidR="00991C96" w:rsidRDefault="008A40EF">
            <w:pPr>
              <w:pStyle w:val="TableParagraph"/>
              <w:spacing w:line="247" w:lineRule="exact"/>
              <w:ind w:left="46" w:right="28"/>
              <w:jc w:val="center"/>
            </w:pPr>
            <w:r>
              <w:rPr>
                <w:spacing w:val="-2"/>
              </w:rPr>
              <w:t>Сроки</w:t>
            </w:r>
          </w:p>
        </w:tc>
        <w:tc>
          <w:tcPr>
            <w:tcW w:w="2915" w:type="dxa"/>
          </w:tcPr>
          <w:p w:rsidR="00991C96" w:rsidRDefault="008A40EF">
            <w:pPr>
              <w:pStyle w:val="TableParagraph"/>
              <w:spacing w:line="247" w:lineRule="exact"/>
              <w:ind w:left="0" w:right="458"/>
              <w:jc w:val="right"/>
            </w:pPr>
            <w:r>
              <w:rPr>
                <w:spacing w:val="-2"/>
              </w:rPr>
              <w:t>Ответственные</w:t>
            </w:r>
          </w:p>
        </w:tc>
      </w:tr>
      <w:tr w:rsidR="00991C96" w:rsidTr="00860425">
        <w:trPr>
          <w:trHeight w:val="1012"/>
        </w:trPr>
        <w:tc>
          <w:tcPr>
            <w:tcW w:w="851" w:type="dxa"/>
            <w:tcBorders>
              <w:bottom w:val="nil"/>
            </w:tcBorders>
          </w:tcPr>
          <w:p w:rsidR="00991C96" w:rsidRDefault="008A40EF">
            <w:pPr>
              <w:pStyle w:val="TableParagraph"/>
              <w:spacing w:line="247" w:lineRule="exact"/>
              <w:ind w:left="0" w:right="163"/>
              <w:jc w:val="right"/>
            </w:pPr>
            <w:r>
              <w:rPr>
                <w:spacing w:val="-5"/>
              </w:rPr>
              <w:t>1.</w:t>
            </w:r>
          </w:p>
        </w:tc>
        <w:tc>
          <w:tcPr>
            <w:tcW w:w="4389" w:type="dxa"/>
            <w:tcBorders>
              <w:bottom w:val="nil"/>
            </w:tcBorders>
          </w:tcPr>
          <w:p w:rsidR="00991C96" w:rsidRDefault="008A40EF">
            <w:pPr>
              <w:pStyle w:val="TableParagraph"/>
              <w:spacing w:line="242" w:lineRule="auto"/>
              <w:ind w:left="108"/>
            </w:pPr>
            <w:r>
              <w:t>Цикл</w:t>
            </w:r>
            <w:r>
              <w:rPr>
                <w:spacing w:val="-12"/>
              </w:rPr>
              <w:t xml:space="preserve"> </w:t>
            </w:r>
            <w:r>
              <w:t>мероприятий,</w:t>
            </w:r>
            <w:r>
              <w:rPr>
                <w:spacing w:val="-12"/>
              </w:rPr>
              <w:t xml:space="preserve"> </w:t>
            </w:r>
            <w:r>
              <w:t>посвященных</w:t>
            </w:r>
            <w:r>
              <w:rPr>
                <w:spacing w:val="-13"/>
              </w:rPr>
              <w:t xml:space="preserve"> </w:t>
            </w:r>
            <w:r>
              <w:t>Дню рождения Первого Президента</w:t>
            </w:r>
          </w:p>
          <w:p w:rsidR="00991C96" w:rsidRDefault="008A40EF">
            <w:pPr>
              <w:pStyle w:val="TableParagraph"/>
              <w:spacing w:line="250" w:lineRule="exact"/>
              <w:ind w:left="108" w:right="453"/>
            </w:pPr>
            <w:r>
              <w:t>Чеченской</w:t>
            </w:r>
            <w:r>
              <w:rPr>
                <w:spacing w:val="-12"/>
              </w:rPr>
              <w:t xml:space="preserve"> </w:t>
            </w:r>
            <w:r>
              <w:t>Республики,</w:t>
            </w:r>
            <w:r>
              <w:rPr>
                <w:spacing w:val="-12"/>
              </w:rPr>
              <w:t xml:space="preserve"> </w:t>
            </w:r>
            <w:r>
              <w:t>Героя</w:t>
            </w:r>
            <w:r>
              <w:rPr>
                <w:spacing w:val="-12"/>
              </w:rPr>
              <w:t xml:space="preserve"> </w:t>
            </w:r>
            <w:r>
              <w:t>России А-Х. А.Кадырова:</w:t>
            </w:r>
          </w:p>
        </w:tc>
        <w:tc>
          <w:tcPr>
            <w:tcW w:w="977" w:type="dxa"/>
            <w:tcBorders>
              <w:bottom w:val="nil"/>
            </w:tcBorders>
          </w:tcPr>
          <w:p w:rsidR="00991C96" w:rsidRDefault="008A40EF">
            <w:pPr>
              <w:pStyle w:val="TableParagraph"/>
              <w:spacing w:line="247" w:lineRule="exact"/>
              <w:ind w:left="32" w:right="22"/>
              <w:jc w:val="center"/>
            </w:pPr>
            <w:r>
              <w:rPr>
                <w:spacing w:val="-2"/>
              </w:rPr>
              <w:t>10-</w:t>
            </w:r>
            <w:r>
              <w:rPr>
                <w:spacing w:val="-7"/>
              </w:rPr>
              <w:t>11</w:t>
            </w:r>
          </w:p>
        </w:tc>
        <w:tc>
          <w:tcPr>
            <w:tcW w:w="1358" w:type="dxa"/>
            <w:tcBorders>
              <w:bottom w:val="nil"/>
            </w:tcBorders>
          </w:tcPr>
          <w:p w:rsidR="00991C96" w:rsidRDefault="008A40EF">
            <w:pPr>
              <w:pStyle w:val="TableParagraph"/>
              <w:spacing w:line="242" w:lineRule="auto"/>
              <w:ind w:left="384" w:right="277" w:hanging="87"/>
            </w:pPr>
            <w:r>
              <w:rPr>
                <w:spacing w:val="-2"/>
              </w:rPr>
              <w:t>Апрель- август</w:t>
            </w:r>
          </w:p>
        </w:tc>
        <w:tc>
          <w:tcPr>
            <w:tcW w:w="2915" w:type="dxa"/>
            <w:vMerge w:val="restart"/>
          </w:tcPr>
          <w:p w:rsidR="00991C96" w:rsidRDefault="008A40EF">
            <w:pPr>
              <w:pStyle w:val="TableParagraph"/>
              <w:spacing w:line="247" w:lineRule="exact"/>
              <w:ind w:left="17"/>
              <w:jc w:val="center"/>
            </w:pPr>
            <w:r>
              <w:rPr>
                <w:spacing w:val="-2"/>
              </w:rPr>
              <w:t>Заместитель</w:t>
            </w:r>
          </w:p>
          <w:p w:rsidR="00991C96" w:rsidRDefault="008A40EF">
            <w:pPr>
              <w:pStyle w:val="TableParagraph"/>
              <w:spacing w:before="1"/>
              <w:ind w:left="137" w:right="120" w:firstLine="1"/>
              <w:jc w:val="center"/>
            </w:pPr>
            <w:r>
              <w:t>директора по ВР, педагог ДНВ, организатор, учителя физической</w:t>
            </w:r>
            <w:r>
              <w:rPr>
                <w:spacing w:val="-14"/>
              </w:rPr>
              <w:t xml:space="preserve"> </w:t>
            </w:r>
            <w:r>
              <w:t xml:space="preserve">культуры, </w:t>
            </w:r>
            <w:r>
              <w:rPr>
                <w:spacing w:val="-2"/>
              </w:rPr>
              <w:t>классные руководители.</w:t>
            </w:r>
          </w:p>
        </w:tc>
      </w:tr>
      <w:tr w:rsidR="00991C96" w:rsidTr="00860425">
        <w:trPr>
          <w:trHeight w:val="264"/>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before="1" w:line="244" w:lineRule="exact"/>
              <w:ind w:left="108"/>
            </w:pPr>
            <w:r>
              <w:t>-конкурс</w:t>
            </w:r>
            <w:r>
              <w:rPr>
                <w:spacing w:val="-7"/>
              </w:rPr>
              <w:t xml:space="preserve"> </w:t>
            </w:r>
            <w:r>
              <w:rPr>
                <w:spacing w:val="-2"/>
              </w:rPr>
              <w:t>рисунков;</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vMerge/>
            <w:tcBorders>
              <w:top w:val="nil"/>
            </w:tcBorders>
          </w:tcPr>
          <w:p w:rsidR="00991C96" w:rsidRDefault="00991C96">
            <w:pPr>
              <w:rPr>
                <w:sz w:val="2"/>
                <w:szCs w:val="2"/>
              </w:rPr>
            </w:pPr>
          </w:p>
        </w:tc>
      </w:tr>
      <w:tr w:rsidR="00991C96" w:rsidTr="00860425">
        <w:trPr>
          <w:trHeight w:val="263"/>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before="2" w:line="241" w:lineRule="exact"/>
              <w:ind w:left="108"/>
            </w:pPr>
            <w:r>
              <w:t>-конкурс</w:t>
            </w:r>
            <w:r>
              <w:rPr>
                <w:spacing w:val="-7"/>
              </w:rPr>
              <w:t xml:space="preserve"> </w:t>
            </w:r>
            <w:r>
              <w:rPr>
                <w:spacing w:val="-2"/>
              </w:rPr>
              <w:t>чтецов;</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vMerge/>
            <w:tcBorders>
              <w:top w:val="nil"/>
            </w:tcBorders>
          </w:tcPr>
          <w:p w:rsidR="00991C96" w:rsidRDefault="00991C96">
            <w:pPr>
              <w:rPr>
                <w:sz w:val="2"/>
                <w:szCs w:val="2"/>
              </w:rPr>
            </w:pPr>
          </w:p>
        </w:tc>
      </w:tr>
      <w:tr w:rsidR="00991C96" w:rsidTr="00860425">
        <w:trPr>
          <w:trHeight w:val="764"/>
        </w:trPr>
        <w:tc>
          <w:tcPr>
            <w:tcW w:w="851" w:type="dxa"/>
            <w:tcBorders>
              <w:top w:val="nil"/>
            </w:tcBorders>
          </w:tcPr>
          <w:p w:rsidR="00991C96" w:rsidRDefault="00991C96">
            <w:pPr>
              <w:pStyle w:val="TableParagraph"/>
              <w:ind w:left="0"/>
            </w:pPr>
          </w:p>
        </w:tc>
        <w:tc>
          <w:tcPr>
            <w:tcW w:w="4389" w:type="dxa"/>
            <w:tcBorders>
              <w:top w:val="nil"/>
            </w:tcBorders>
          </w:tcPr>
          <w:p w:rsidR="00991C96" w:rsidRDefault="008A40EF">
            <w:pPr>
              <w:pStyle w:val="TableParagraph"/>
              <w:ind w:left="108"/>
            </w:pPr>
            <w:r>
              <w:t>-спортивные</w:t>
            </w:r>
            <w:r>
              <w:rPr>
                <w:spacing w:val="-14"/>
              </w:rPr>
              <w:t xml:space="preserve"> </w:t>
            </w:r>
            <w:r>
              <w:t>соревнования</w:t>
            </w:r>
            <w:r>
              <w:rPr>
                <w:spacing w:val="-14"/>
              </w:rPr>
              <w:t xml:space="preserve"> </w:t>
            </w:r>
            <w:r>
              <w:t xml:space="preserve">«Веселые </w:t>
            </w:r>
            <w:r>
              <w:rPr>
                <w:spacing w:val="-2"/>
              </w:rPr>
              <w:t>старты»;</w:t>
            </w:r>
          </w:p>
          <w:p w:rsidR="00991C96" w:rsidRDefault="008A40EF">
            <w:pPr>
              <w:pStyle w:val="TableParagraph"/>
              <w:spacing w:line="238" w:lineRule="exact"/>
              <w:ind w:left="108"/>
            </w:pPr>
            <w:r>
              <w:rPr>
                <w:spacing w:val="-4"/>
              </w:rPr>
              <w:t>-</w:t>
            </w:r>
            <w:r>
              <w:rPr>
                <w:spacing w:val="-2"/>
              </w:rPr>
              <w:t>беседы</w:t>
            </w:r>
          </w:p>
        </w:tc>
        <w:tc>
          <w:tcPr>
            <w:tcW w:w="977" w:type="dxa"/>
            <w:tcBorders>
              <w:top w:val="nil"/>
            </w:tcBorders>
          </w:tcPr>
          <w:p w:rsidR="00991C96" w:rsidRDefault="00991C96">
            <w:pPr>
              <w:pStyle w:val="TableParagraph"/>
              <w:ind w:left="0"/>
            </w:pPr>
          </w:p>
        </w:tc>
        <w:tc>
          <w:tcPr>
            <w:tcW w:w="1358" w:type="dxa"/>
            <w:tcBorders>
              <w:top w:val="nil"/>
            </w:tcBorders>
          </w:tcPr>
          <w:p w:rsidR="00991C96" w:rsidRDefault="00991C96">
            <w:pPr>
              <w:pStyle w:val="TableParagraph"/>
              <w:ind w:left="0"/>
            </w:pPr>
          </w:p>
        </w:tc>
        <w:tc>
          <w:tcPr>
            <w:tcW w:w="2915" w:type="dxa"/>
            <w:vMerge/>
            <w:tcBorders>
              <w:top w:val="nil"/>
            </w:tcBorders>
          </w:tcPr>
          <w:p w:rsidR="00991C96" w:rsidRDefault="00991C96">
            <w:pPr>
              <w:rPr>
                <w:sz w:val="2"/>
                <w:szCs w:val="2"/>
              </w:rPr>
            </w:pPr>
          </w:p>
        </w:tc>
      </w:tr>
      <w:tr w:rsidR="00991C96" w:rsidTr="00860425">
        <w:trPr>
          <w:trHeight w:val="254"/>
        </w:trPr>
        <w:tc>
          <w:tcPr>
            <w:tcW w:w="851" w:type="dxa"/>
          </w:tcPr>
          <w:p w:rsidR="00991C96" w:rsidRDefault="008A40EF">
            <w:pPr>
              <w:pStyle w:val="TableParagraph"/>
              <w:spacing w:line="234" w:lineRule="exact"/>
              <w:ind w:left="0" w:right="163"/>
              <w:jc w:val="right"/>
            </w:pPr>
            <w:r>
              <w:rPr>
                <w:spacing w:val="-5"/>
              </w:rPr>
              <w:t>2.</w:t>
            </w:r>
          </w:p>
        </w:tc>
        <w:tc>
          <w:tcPr>
            <w:tcW w:w="4389" w:type="dxa"/>
          </w:tcPr>
          <w:p w:rsidR="00991C96" w:rsidRDefault="008A40EF">
            <w:pPr>
              <w:pStyle w:val="TableParagraph"/>
              <w:spacing w:line="234" w:lineRule="exact"/>
              <w:ind w:left="108"/>
            </w:pPr>
            <w:r>
              <w:t>Беседы,</w:t>
            </w:r>
            <w:r>
              <w:rPr>
                <w:spacing w:val="-5"/>
              </w:rPr>
              <w:t xml:space="preserve"> </w:t>
            </w:r>
            <w:r>
              <w:t>посвященные</w:t>
            </w:r>
            <w:r>
              <w:rPr>
                <w:spacing w:val="-7"/>
              </w:rPr>
              <w:t xml:space="preserve"> </w:t>
            </w:r>
            <w:r>
              <w:t>Дню</w:t>
            </w:r>
            <w:r>
              <w:rPr>
                <w:spacing w:val="-4"/>
              </w:rPr>
              <w:t xml:space="preserve"> Ашура</w:t>
            </w:r>
          </w:p>
        </w:tc>
        <w:tc>
          <w:tcPr>
            <w:tcW w:w="977" w:type="dxa"/>
          </w:tcPr>
          <w:p w:rsidR="00991C96" w:rsidRDefault="008A40EF">
            <w:pPr>
              <w:pStyle w:val="TableParagraph"/>
              <w:spacing w:line="234" w:lineRule="exact"/>
              <w:ind w:left="32" w:right="22"/>
              <w:jc w:val="center"/>
            </w:pPr>
            <w:r>
              <w:rPr>
                <w:spacing w:val="-2"/>
              </w:rPr>
              <w:t>10-</w:t>
            </w:r>
            <w:r>
              <w:rPr>
                <w:spacing w:val="-7"/>
              </w:rPr>
              <w:t>11</w:t>
            </w:r>
          </w:p>
        </w:tc>
        <w:tc>
          <w:tcPr>
            <w:tcW w:w="1358" w:type="dxa"/>
          </w:tcPr>
          <w:p w:rsidR="00991C96" w:rsidRDefault="008A40EF">
            <w:pPr>
              <w:pStyle w:val="TableParagraph"/>
              <w:spacing w:line="234" w:lineRule="exact"/>
              <w:ind w:left="43" w:right="30"/>
              <w:jc w:val="center"/>
            </w:pPr>
            <w:r>
              <w:rPr>
                <w:spacing w:val="-2"/>
              </w:rPr>
              <w:t>Август</w:t>
            </w:r>
          </w:p>
        </w:tc>
        <w:tc>
          <w:tcPr>
            <w:tcW w:w="2915" w:type="dxa"/>
          </w:tcPr>
          <w:p w:rsidR="00991C96" w:rsidRDefault="008A40EF">
            <w:pPr>
              <w:pStyle w:val="TableParagraph"/>
              <w:spacing w:line="234" w:lineRule="exact"/>
              <w:ind w:left="557"/>
            </w:pPr>
            <w:r>
              <w:t>Педагог</w:t>
            </w:r>
            <w:r>
              <w:rPr>
                <w:spacing w:val="-8"/>
              </w:rPr>
              <w:t xml:space="preserve"> </w:t>
            </w:r>
            <w:r>
              <w:rPr>
                <w:spacing w:val="-5"/>
              </w:rPr>
              <w:t>ДНВ</w:t>
            </w:r>
          </w:p>
        </w:tc>
      </w:tr>
      <w:tr w:rsidR="00991C96" w:rsidTr="00860425">
        <w:trPr>
          <w:trHeight w:val="1557"/>
        </w:trPr>
        <w:tc>
          <w:tcPr>
            <w:tcW w:w="851" w:type="dxa"/>
          </w:tcPr>
          <w:p w:rsidR="00991C96" w:rsidRDefault="008A40EF">
            <w:pPr>
              <w:pStyle w:val="TableParagraph"/>
              <w:spacing w:line="247" w:lineRule="exact"/>
              <w:ind w:left="0" w:right="163"/>
              <w:jc w:val="right"/>
            </w:pPr>
            <w:r>
              <w:rPr>
                <w:spacing w:val="-5"/>
              </w:rPr>
              <w:t>3.</w:t>
            </w:r>
          </w:p>
        </w:tc>
        <w:tc>
          <w:tcPr>
            <w:tcW w:w="4389" w:type="dxa"/>
          </w:tcPr>
          <w:p w:rsidR="00991C96" w:rsidRDefault="008A40EF">
            <w:pPr>
              <w:pStyle w:val="TableParagraph"/>
              <w:spacing w:line="242" w:lineRule="auto"/>
              <w:ind w:left="108"/>
            </w:pPr>
            <w:r>
              <w:t>Цикл</w:t>
            </w:r>
            <w:r>
              <w:rPr>
                <w:spacing w:val="-12"/>
              </w:rPr>
              <w:t xml:space="preserve"> </w:t>
            </w:r>
            <w:r>
              <w:t>мероприятий,</w:t>
            </w:r>
            <w:r>
              <w:rPr>
                <w:spacing w:val="-12"/>
              </w:rPr>
              <w:t xml:space="preserve"> </w:t>
            </w:r>
            <w:r>
              <w:t>посвященных</w:t>
            </w:r>
            <w:r>
              <w:rPr>
                <w:spacing w:val="-13"/>
              </w:rPr>
              <w:t xml:space="preserve"> </w:t>
            </w:r>
            <w:r>
              <w:t>Дню чеченской женщины:</w:t>
            </w:r>
          </w:p>
          <w:p w:rsidR="00991C96" w:rsidRDefault="008A40EF">
            <w:pPr>
              <w:pStyle w:val="TableParagraph"/>
              <w:ind w:left="108"/>
            </w:pPr>
            <w:r>
              <w:t>-конкурс</w:t>
            </w:r>
            <w:r>
              <w:rPr>
                <w:spacing w:val="-14"/>
              </w:rPr>
              <w:t xml:space="preserve"> </w:t>
            </w:r>
            <w:r>
              <w:t>рисунков,</w:t>
            </w:r>
            <w:r>
              <w:rPr>
                <w:spacing w:val="-14"/>
              </w:rPr>
              <w:t xml:space="preserve"> </w:t>
            </w:r>
            <w:r>
              <w:t xml:space="preserve">поздравительных </w:t>
            </w:r>
            <w:r>
              <w:rPr>
                <w:spacing w:val="-2"/>
              </w:rPr>
              <w:t>открыток;</w:t>
            </w:r>
          </w:p>
          <w:p w:rsidR="00991C96" w:rsidRDefault="008A40EF">
            <w:pPr>
              <w:pStyle w:val="TableParagraph"/>
              <w:spacing w:before="8"/>
              <w:ind w:left="108"/>
            </w:pPr>
            <w:r>
              <w:t>-конкурс</w:t>
            </w:r>
            <w:r>
              <w:rPr>
                <w:spacing w:val="-7"/>
              </w:rPr>
              <w:t xml:space="preserve"> </w:t>
            </w:r>
            <w:r>
              <w:rPr>
                <w:spacing w:val="-2"/>
              </w:rPr>
              <w:t>чтецов;</w:t>
            </w:r>
          </w:p>
          <w:p w:rsidR="00991C96" w:rsidRDefault="008A40EF">
            <w:pPr>
              <w:pStyle w:val="TableParagraph"/>
              <w:spacing w:before="21" w:line="238" w:lineRule="exact"/>
              <w:ind w:left="108"/>
            </w:pPr>
            <w:r>
              <w:t>-беседы,</w:t>
            </w:r>
            <w:r>
              <w:rPr>
                <w:spacing w:val="-8"/>
              </w:rPr>
              <w:t xml:space="preserve"> </w:t>
            </w:r>
            <w:r>
              <w:t>классные</w:t>
            </w:r>
            <w:r>
              <w:rPr>
                <w:spacing w:val="-5"/>
              </w:rPr>
              <w:t xml:space="preserve"> </w:t>
            </w:r>
            <w:r>
              <w:rPr>
                <w:spacing w:val="-4"/>
              </w:rPr>
              <w:t>часы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3" w:right="28"/>
              <w:jc w:val="center"/>
            </w:pPr>
            <w:r>
              <w:rPr>
                <w:spacing w:val="-2"/>
              </w:rPr>
              <w:t>Сентябрь</w:t>
            </w:r>
          </w:p>
        </w:tc>
        <w:tc>
          <w:tcPr>
            <w:tcW w:w="2915" w:type="dxa"/>
          </w:tcPr>
          <w:p w:rsidR="00991C96" w:rsidRDefault="008A40EF">
            <w:pPr>
              <w:pStyle w:val="TableParagraph"/>
              <w:spacing w:line="247" w:lineRule="exact"/>
              <w:ind w:left="0" w:right="207"/>
              <w:jc w:val="center"/>
            </w:pPr>
            <w:r>
              <w:rPr>
                <w:spacing w:val="-2"/>
              </w:rPr>
              <w:t>Заместитель</w:t>
            </w:r>
          </w:p>
          <w:p w:rsidR="00991C96" w:rsidRDefault="008A40EF">
            <w:pPr>
              <w:pStyle w:val="TableParagraph"/>
              <w:spacing w:before="1"/>
              <w:ind w:left="267" w:right="474"/>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ind w:left="33" w:right="238"/>
              <w:jc w:val="center"/>
            </w:pPr>
            <w:r>
              <w:rPr>
                <w:spacing w:val="-2"/>
              </w:rPr>
              <w:t>классные руководители</w:t>
            </w:r>
          </w:p>
        </w:tc>
      </w:tr>
      <w:tr w:rsidR="00991C96" w:rsidTr="00860425">
        <w:trPr>
          <w:trHeight w:val="251"/>
        </w:trPr>
        <w:tc>
          <w:tcPr>
            <w:tcW w:w="851" w:type="dxa"/>
            <w:tcBorders>
              <w:bottom w:val="nil"/>
            </w:tcBorders>
          </w:tcPr>
          <w:p w:rsidR="00991C96" w:rsidRDefault="008A40EF">
            <w:pPr>
              <w:pStyle w:val="TableParagraph"/>
              <w:spacing w:line="232" w:lineRule="exact"/>
              <w:ind w:left="0" w:right="163"/>
              <w:jc w:val="right"/>
            </w:pPr>
            <w:r>
              <w:rPr>
                <w:spacing w:val="-5"/>
              </w:rPr>
              <w:t>4.</w:t>
            </w:r>
          </w:p>
        </w:tc>
        <w:tc>
          <w:tcPr>
            <w:tcW w:w="4389" w:type="dxa"/>
            <w:tcBorders>
              <w:bottom w:val="nil"/>
            </w:tcBorders>
          </w:tcPr>
          <w:p w:rsidR="00991C96" w:rsidRDefault="008A40EF">
            <w:pPr>
              <w:pStyle w:val="TableParagraph"/>
              <w:spacing w:line="232" w:lineRule="exact"/>
              <w:ind w:left="108"/>
            </w:pPr>
            <w:r>
              <w:t>Цикл</w:t>
            </w:r>
            <w:r>
              <w:rPr>
                <w:spacing w:val="-8"/>
              </w:rPr>
              <w:t xml:space="preserve"> </w:t>
            </w:r>
            <w:r>
              <w:t>мероприятий,</w:t>
            </w:r>
            <w:r>
              <w:rPr>
                <w:spacing w:val="-7"/>
              </w:rPr>
              <w:t xml:space="preserve"> </w:t>
            </w:r>
            <w:r>
              <w:t>посвященных</w:t>
            </w:r>
            <w:r>
              <w:rPr>
                <w:spacing w:val="-9"/>
              </w:rPr>
              <w:t xml:space="preserve"> </w:t>
            </w:r>
            <w:r>
              <w:rPr>
                <w:spacing w:val="-5"/>
              </w:rPr>
              <w:t>Дню</w:t>
            </w:r>
          </w:p>
        </w:tc>
        <w:tc>
          <w:tcPr>
            <w:tcW w:w="977" w:type="dxa"/>
            <w:tcBorders>
              <w:bottom w:val="nil"/>
            </w:tcBorders>
          </w:tcPr>
          <w:p w:rsidR="00991C96" w:rsidRDefault="008A40EF">
            <w:pPr>
              <w:pStyle w:val="TableParagraph"/>
              <w:spacing w:line="232" w:lineRule="exact"/>
              <w:ind w:left="32" w:right="22"/>
              <w:jc w:val="center"/>
            </w:pPr>
            <w:r>
              <w:rPr>
                <w:spacing w:val="-2"/>
              </w:rPr>
              <w:t>10-</w:t>
            </w:r>
            <w:r>
              <w:rPr>
                <w:spacing w:val="-7"/>
              </w:rPr>
              <w:t>11</w:t>
            </w:r>
          </w:p>
        </w:tc>
        <w:tc>
          <w:tcPr>
            <w:tcW w:w="1358" w:type="dxa"/>
            <w:tcBorders>
              <w:bottom w:val="nil"/>
            </w:tcBorders>
          </w:tcPr>
          <w:p w:rsidR="00991C96" w:rsidRDefault="008A40EF">
            <w:pPr>
              <w:pStyle w:val="TableParagraph"/>
              <w:spacing w:line="232" w:lineRule="exact"/>
              <w:ind w:left="43" w:right="28"/>
              <w:jc w:val="center"/>
            </w:pPr>
            <w:r>
              <w:rPr>
                <w:spacing w:val="-2"/>
              </w:rPr>
              <w:t>октябрь</w:t>
            </w:r>
          </w:p>
        </w:tc>
        <w:tc>
          <w:tcPr>
            <w:tcW w:w="2915" w:type="dxa"/>
            <w:tcBorders>
              <w:bottom w:val="nil"/>
            </w:tcBorders>
          </w:tcPr>
          <w:p w:rsidR="00991C96" w:rsidRDefault="008A40EF">
            <w:pPr>
              <w:pStyle w:val="TableParagraph"/>
              <w:spacing w:line="232" w:lineRule="exact"/>
              <w:ind w:left="497"/>
            </w:pPr>
            <w:r>
              <w:rPr>
                <w:spacing w:val="-2"/>
              </w:rPr>
              <w:t>Заместитель</w:t>
            </w:r>
          </w:p>
        </w:tc>
      </w:tr>
      <w:tr w:rsidR="00991C96" w:rsidTr="00860425">
        <w:trPr>
          <w:trHeight w:val="253"/>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line="233" w:lineRule="exact"/>
              <w:ind w:left="108"/>
            </w:pPr>
            <w:r>
              <w:t>рождения</w:t>
            </w:r>
            <w:r>
              <w:rPr>
                <w:spacing w:val="-5"/>
              </w:rPr>
              <w:t xml:space="preserve"> </w:t>
            </w:r>
            <w:r>
              <w:t>пророка</w:t>
            </w:r>
            <w:r>
              <w:rPr>
                <w:spacing w:val="-4"/>
              </w:rPr>
              <w:t xml:space="preserve"> </w:t>
            </w:r>
            <w:r>
              <w:rPr>
                <w:spacing w:val="-2"/>
              </w:rPr>
              <w:t>Мухаммада(с.а.в.):</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33" w:lineRule="exact"/>
              <w:ind w:left="0" w:right="474"/>
              <w:jc w:val="right"/>
            </w:pPr>
            <w:r>
              <w:t>директора</w:t>
            </w:r>
            <w:r>
              <w:rPr>
                <w:spacing w:val="-2"/>
              </w:rPr>
              <w:t xml:space="preserve"> </w:t>
            </w:r>
            <w:r>
              <w:t>по</w:t>
            </w:r>
            <w:r>
              <w:rPr>
                <w:spacing w:val="-1"/>
              </w:rPr>
              <w:t xml:space="preserve"> </w:t>
            </w:r>
            <w:r>
              <w:rPr>
                <w:spacing w:val="-5"/>
              </w:rPr>
              <w:t>ВР,</w:t>
            </w:r>
          </w:p>
        </w:tc>
      </w:tr>
      <w:tr w:rsidR="00991C96" w:rsidTr="00860425">
        <w:trPr>
          <w:trHeight w:val="254"/>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line="234" w:lineRule="exact"/>
              <w:ind w:left="108"/>
            </w:pPr>
            <w:r>
              <w:t>-конкурс</w:t>
            </w:r>
            <w:r>
              <w:rPr>
                <w:spacing w:val="-6"/>
              </w:rPr>
              <w:t xml:space="preserve"> </w:t>
            </w:r>
            <w:r>
              <w:t>чтецов</w:t>
            </w:r>
            <w:r>
              <w:rPr>
                <w:spacing w:val="-6"/>
              </w:rPr>
              <w:t xml:space="preserve"> </w:t>
            </w:r>
            <w:r>
              <w:rPr>
                <w:spacing w:val="-2"/>
              </w:rPr>
              <w:t>Корана</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34" w:lineRule="exact"/>
              <w:ind w:left="437"/>
            </w:pPr>
            <w:r>
              <w:t>педагог</w:t>
            </w:r>
            <w:r>
              <w:rPr>
                <w:spacing w:val="-8"/>
              </w:rPr>
              <w:t xml:space="preserve"> </w:t>
            </w:r>
            <w:r>
              <w:rPr>
                <w:spacing w:val="-4"/>
              </w:rPr>
              <w:t>ДНВ,</w:t>
            </w:r>
          </w:p>
        </w:tc>
      </w:tr>
      <w:tr w:rsidR="00991C96" w:rsidTr="00860425">
        <w:trPr>
          <w:trHeight w:val="260"/>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before="12" w:line="228" w:lineRule="exact"/>
              <w:ind w:left="108"/>
            </w:pPr>
            <w:r>
              <w:t>-конкурс</w:t>
            </w:r>
            <w:r>
              <w:rPr>
                <w:spacing w:val="-7"/>
              </w:rPr>
              <w:t xml:space="preserve"> </w:t>
            </w:r>
            <w:r>
              <w:rPr>
                <w:spacing w:val="-2"/>
              </w:rPr>
              <w:t>нашидов;</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40" w:lineRule="exact"/>
              <w:ind w:left="478"/>
            </w:pPr>
            <w:r>
              <w:rPr>
                <w:spacing w:val="-2"/>
              </w:rPr>
              <w:t>организатор,</w:t>
            </w:r>
          </w:p>
        </w:tc>
      </w:tr>
      <w:tr w:rsidR="00991C96" w:rsidTr="00860425">
        <w:trPr>
          <w:trHeight w:val="499"/>
        </w:trPr>
        <w:tc>
          <w:tcPr>
            <w:tcW w:w="851" w:type="dxa"/>
            <w:tcBorders>
              <w:top w:val="nil"/>
            </w:tcBorders>
          </w:tcPr>
          <w:p w:rsidR="00991C96" w:rsidRDefault="00991C96">
            <w:pPr>
              <w:pStyle w:val="TableParagraph"/>
              <w:ind w:left="0"/>
            </w:pPr>
          </w:p>
        </w:tc>
        <w:tc>
          <w:tcPr>
            <w:tcW w:w="4389" w:type="dxa"/>
            <w:tcBorders>
              <w:top w:val="nil"/>
            </w:tcBorders>
          </w:tcPr>
          <w:p w:rsidR="00991C96" w:rsidRDefault="008A40EF">
            <w:pPr>
              <w:pStyle w:val="TableParagraph"/>
              <w:spacing w:before="30"/>
              <w:ind w:left="108"/>
            </w:pPr>
            <w:r>
              <w:t>-беседы,</w:t>
            </w:r>
            <w:r>
              <w:rPr>
                <w:spacing w:val="-8"/>
              </w:rPr>
              <w:t xml:space="preserve"> </w:t>
            </w:r>
            <w:r>
              <w:t>классные</w:t>
            </w:r>
            <w:r>
              <w:rPr>
                <w:spacing w:val="-5"/>
              </w:rPr>
              <w:t xml:space="preserve"> </w:t>
            </w:r>
            <w:r>
              <w:rPr>
                <w:spacing w:val="-4"/>
              </w:rPr>
              <w:t>часы</w:t>
            </w:r>
          </w:p>
        </w:tc>
        <w:tc>
          <w:tcPr>
            <w:tcW w:w="977" w:type="dxa"/>
            <w:tcBorders>
              <w:top w:val="nil"/>
            </w:tcBorders>
          </w:tcPr>
          <w:p w:rsidR="00991C96" w:rsidRDefault="00991C96">
            <w:pPr>
              <w:pStyle w:val="TableParagraph"/>
              <w:ind w:left="0"/>
            </w:pPr>
          </w:p>
        </w:tc>
        <w:tc>
          <w:tcPr>
            <w:tcW w:w="1358" w:type="dxa"/>
            <w:tcBorders>
              <w:top w:val="nil"/>
            </w:tcBorders>
          </w:tcPr>
          <w:p w:rsidR="00991C96" w:rsidRDefault="00991C96">
            <w:pPr>
              <w:pStyle w:val="TableParagraph"/>
              <w:ind w:left="0"/>
            </w:pPr>
          </w:p>
        </w:tc>
        <w:tc>
          <w:tcPr>
            <w:tcW w:w="2915" w:type="dxa"/>
            <w:tcBorders>
              <w:top w:val="nil"/>
            </w:tcBorders>
          </w:tcPr>
          <w:p w:rsidR="00991C96" w:rsidRDefault="008A40EF">
            <w:pPr>
              <w:pStyle w:val="TableParagraph"/>
              <w:spacing w:line="239" w:lineRule="exact"/>
              <w:ind w:left="0" w:right="204"/>
              <w:jc w:val="center"/>
            </w:pPr>
            <w:r>
              <w:rPr>
                <w:spacing w:val="-2"/>
              </w:rPr>
              <w:t>классные</w:t>
            </w:r>
          </w:p>
          <w:p w:rsidR="00991C96" w:rsidRDefault="008A40EF">
            <w:pPr>
              <w:pStyle w:val="TableParagraph"/>
              <w:spacing w:line="240" w:lineRule="exact"/>
              <w:ind w:left="0" w:right="204"/>
              <w:jc w:val="center"/>
            </w:pPr>
            <w:r>
              <w:rPr>
                <w:spacing w:val="-2"/>
              </w:rPr>
              <w:t>руководители</w:t>
            </w:r>
          </w:p>
        </w:tc>
      </w:tr>
      <w:tr w:rsidR="00991C96" w:rsidTr="00860425">
        <w:trPr>
          <w:trHeight w:val="1577"/>
        </w:trPr>
        <w:tc>
          <w:tcPr>
            <w:tcW w:w="851" w:type="dxa"/>
          </w:tcPr>
          <w:p w:rsidR="00991C96" w:rsidRDefault="008A40EF">
            <w:pPr>
              <w:pStyle w:val="TableParagraph"/>
              <w:spacing w:line="247" w:lineRule="exact"/>
              <w:ind w:left="0" w:right="163"/>
              <w:jc w:val="right"/>
            </w:pPr>
            <w:r>
              <w:rPr>
                <w:spacing w:val="-5"/>
              </w:rPr>
              <w:t>5.</w:t>
            </w:r>
          </w:p>
        </w:tc>
        <w:tc>
          <w:tcPr>
            <w:tcW w:w="4389" w:type="dxa"/>
          </w:tcPr>
          <w:p w:rsidR="00991C96" w:rsidRDefault="008A40EF">
            <w:pPr>
              <w:pStyle w:val="TableParagraph"/>
              <w:ind w:left="108"/>
            </w:pPr>
            <w:r>
              <w:t>Цикл</w:t>
            </w:r>
            <w:r>
              <w:rPr>
                <w:spacing w:val="-12"/>
              </w:rPr>
              <w:t xml:space="preserve"> </w:t>
            </w:r>
            <w:r>
              <w:t>мероприятий,</w:t>
            </w:r>
            <w:r>
              <w:rPr>
                <w:spacing w:val="-12"/>
              </w:rPr>
              <w:t xml:space="preserve"> </w:t>
            </w:r>
            <w:r>
              <w:t>посвященных</w:t>
            </w:r>
            <w:r>
              <w:rPr>
                <w:spacing w:val="-13"/>
              </w:rPr>
              <w:t xml:space="preserve"> </w:t>
            </w:r>
            <w:r>
              <w:t xml:space="preserve">Дню </w:t>
            </w:r>
            <w:r>
              <w:rPr>
                <w:spacing w:val="-2"/>
              </w:rPr>
              <w:t>Матери:</w:t>
            </w:r>
          </w:p>
          <w:p w:rsidR="00991C96" w:rsidRDefault="008A40EF" w:rsidP="00E277FF">
            <w:pPr>
              <w:pStyle w:val="TableParagraph"/>
              <w:spacing w:before="16" w:line="237" w:lineRule="auto"/>
              <w:ind w:left="0"/>
            </w:pPr>
            <w:r>
              <w:t>-конкурс</w:t>
            </w:r>
            <w:r>
              <w:rPr>
                <w:spacing w:val="-14"/>
              </w:rPr>
              <w:t xml:space="preserve"> </w:t>
            </w:r>
            <w:r>
              <w:t>рисунков,</w:t>
            </w:r>
            <w:r>
              <w:rPr>
                <w:spacing w:val="-14"/>
              </w:rPr>
              <w:t xml:space="preserve"> </w:t>
            </w:r>
            <w:r>
              <w:t xml:space="preserve">поздравительных </w:t>
            </w:r>
            <w:r>
              <w:rPr>
                <w:spacing w:val="-2"/>
              </w:rPr>
              <w:t>открыток;</w:t>
            </w:r>
          </w:p>
          <w:p w:rsidR="00991C96" w:rsidRDefault="008A40EF">
            <w:pPr>
              <w:pStyle w:val="TableParagraph"/>
              <w:spacing w:before="22"/>
              <w:ind w:left="108"/>
            </w:pPr>
            <w:r>
              <w:t>-конкурс</w:t>
            </w:r>
            <w:r>
              <w:rPr>
                <w:spacing w:val="-5"/>
              </w:rPr>
              <w:t xml:space="preserve"> </w:t>
            </w:r>
            <w:r>
              <w:t>стихов</w:t>
            </w:r>
            <w:r>
              <w:rPr>
                <w:spacing w:val="-5"/>
              </w:rPr>
              <w:t xml:space="preserve"> </w:t>
            </w:r>
            <w:r>
              <w:t>и</w:t>
            </w:r>
            <w:r>
              <w:rPr>
                <w:spacing w:val="-4"/>
              </w:rPr>
              <w:t xml:space="preserve"> </w:t>
            </w:r>
            <w:r>
              <w:rPr>
                <w:spacing w:val="-2"/>
              </w:rPr>
              <w:t>песен;</w:t>
            </w:r>
          </w:p>
          <w:p w:rsidR="00991C96" w:rsidRDefault="008A40EF">
            <w:pPr>
              <w:pStyle w:val="TableParagraph"/>
              <w:spacing w:before="21" w:line="238" w:lineRule="exact"/>
              <w:ind w:left="108"/>
            </w:pPr>
            <w:r>
              <w:t>-беседы,</w:t>
            </w:r>
            <w:r>
              <w:rPr>
                <w:spacing w:val="-8"/>
              </w:rPr>
              <w:t xml:space="preserve"> </w:t>
            </w:r>
            <w:r>
              <w:t>классные</w:t>
            </w:r>
            <w:r>
              <w:rPr>
                <w:spacing w:val="-5"/>
              </w:rPr>
              <w:t xml:space="preserve"> </w:t>
            </w:r>
            <w:r>
              <w:rPr>
                <w:spacing w:val="-4"/>
              </w:rPr>
              <w:t>часы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5" w:right="28"/>
              <w:jc w:val="center"/>
            </w:pPr>
            <w:r>
              <w:rPr>
                <w:spacing w:val="-2"/>
              </w:rPr>
              <w:t>Ноябрь</w:t>
            </w:r>
          </w:p>
        </w:tc>
        <w:tc>
          <w:tcPr>
            <w:tcW w:w="2915" w:type="dxa"/>
          </w:tcPr>
          <w:p w:rsidR="00991C96" w:rsidRDefault="008A40EF">
            <w:pPr>
              <w:pStyle w:val="TableParagraph"/>
              <w:spacing w:line="246" w:lineRule="exact"/>
              <w:ind w:left="0" w:right="207"/>
              <w:jc w:val="center"/>
            </w:pPr>
            <w:r>
              <w:rPr>
                <w:spacing w:val="-2"/>
              </w:rPr>
              <w:t>Заместитель</w:t>
            </w:r>
          </w:p>
          <w:p w:rsidR="00991C96" w:rsidRDefault="008A40EF">
            <w:pPr>
              <w:pStyle w:val="TableParagraph"/>
              <w:ind w:left="267" w:right="474"/>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spacing w:before="1"/>
              <w:ind w:left="401" w:right="603" w:hanging="3"/>
              <w:jc w:val="center"/>
            </w:pPr>
            <w:r>
              <w:rPr>
                <w:spacing w:val="-2"/>
              </w:rPr>
              <w:t>классные руководители.</w:t>
            </w:r>
          </w:p>
        </w:tc>
      </w:tr>
      <w:tr w:rsidR="00991C96" w:rsidTr="00860425">
        <w:trPr>
          <w:trHeight w:val="1329"/>
        </w:trPr>
        <w:tc>
          <w:tcPr>
            <w:tcW w:w="851" w:type="dxa"/>
          </w:tcPr>
          <w:p w:rsidR="00991C96" w:rsidRDefault="008A40EF">
            <w:pPr>
              <w:pStyle w:val="TableParagraph"/>
              <w:spacing w:line="249" w:lineRule="exact"/>
              <w:ind w:left="0" w:right="163"/>
              <w:jc w:val="right"/>
            </w:pPr>
            <w:r>
              <w:rPr>
                <w:spacing w:val="-5"/>
              </w:rPr>
              <w:t>6.</w:t>
            </w:r>
          </w:p>
        </w:tc>
        <w:tc>
          <w:tcPr>
            <w:tcW w:w="4389" w:type="dxa"/>
          </w:tcPr>
          <w:p w:rsidR="00991C96" w:rsidRDefault="008A40EF">
            <w:pPr>
              <w:pStyle w:val="TableParagraph"/>
              <w:ind w:left="108"/>
            </w:pPr>
            <w:r>
              <w:t>Цикл</w:t>
            </w:r>
            <w:r>
              <w:rPr>
                <w:spacing w:val="-12"/>
              </w:rPr>
              <w:t xml:space="preserve"> </w:t>
            </w:r>
            <w:r>
              <w:t>мероприятий,</w:t>
            </w:r>
            <w:r>
              <w:rPr>
                <w:spacing w:val="-12"/>
              </w:rPr>
              <w:t xml:space="preserve"> </w:t>
            </w:r>
            <w:r>
              <w:t>посвященных</w:t>
            </w:r>
            <w:r>
              <w:rPr>
                <w:spacing w:val="-13"/>
              </w:rPr>
              <w:t xml:space="preserve"> </w:t>
            </w:r>
            <w:r>
              <w:t>Дню почитания и памяти</w:t>
            </w:r>
          </w:p>
          <w:p w:rsidR="00991C96" w:rsidRDefault="008A40EF">
            <w:pPr>
              <w:pStyle w:val="TableParagraph"/>
              <w:ind w:left="108"/>
            </w:pPr>
            <w:r>
              <w:t>Кунта-</w:t>
            </w:r>
            <w:r>
              <w:rPr>
                <w:spacing w:val="-6"/>
              </w:rPr>
              <w:t xml:space="preserve"> </w:t>
            </w:r>
            <w:r>
              <w:t>Хаджи</w:t>
            </w:r>
            <w:r>
              <w:rPr>
                <w:spacing w:val="-1"/>
              </w:rPr>
              <w:t xml:space="preserve"> </w:t>
            </w:r>
            <w:r>
              <w:rPr>
                <w:spacing w:val="-2"/>
              </w:rPr>
              <w:t>Кишиева</w:t>
            </w:r>
          </w:p>
          <w:p w:rsidR="00991C96" w:rsidRDefault="008A40EF">
            <w:pPr>
              <w:pStyle w:val="TableParagraph"/>
              <w:spacing w:before="17"/>
              <w:ind w:left="108"/>
            </w:pPr>
            <w:r>
              <w:t>-конкурс</w:t>
            </w:r>
            <w:r>
              <w:rPr>
                <w:spacing w:val="-6"/>
              </w:rPr>
              <w:t xml:space="preserve"> </w:t>
            </w:r>
            <w:r>
              <w:t>чтецов</w:t>
            </w:r>
            <w:r>
              <w:rPr>
                <w:spacing w:val="-6"/>
              </w:rPr>
              <w:t xml:space="preserve"> </w:t>
            </w:r>
            <w:r>
              <w:rPr>
                <w:spacing w:val="-2"/>
              </w:rPr>
              <w:t>Корана</w:t>
            </w:r>
          </w:p>
          <w:p w:rsidR="00991C96" w:rsidRDefault="008A40EF">
            <w:pPr>
              <w:pStyle w:val="TableParagraph"/>
              <w:spacing w:before="20"/>
              <w:ind w:left="108"/>
            </w:pPr>
            <w:r>
              <w:t>-конкурс</w:t>
            </w:r>
            <w:r>
              <w:rPr>
                <w:spacing w:val="-7"/>
              </w:rPr>
              <w:t xml:space="preserve"> </w:t>
            </w:r>
            <w:r>
              <w:rPr>
                <w:spacing w:val="-2"/>
              </w:rPr>
              <w:t>нашидов;</w:t>
            </w:r>
          </w:p>
        </w:tc>
        <w:tc>
          <w:tcPr>
            <w:tcW w:w="977" w:type="dxa"/>
          </w:tcPr>
          <w:p w:rsidR="00991C96" w:rsidRDefault="008A40EF">
            <w:pPr>
              <w:pStyle w:val="TableParagraph"/>
              <w:spacing w:line="249" w:lineRule="exact"/>
              <w:ind w:left="32" w:right="22"/>
              <w:jc w:val="center"/>
            </w:pPr>
            <w:r>
              <w:rPr>
                <w:spacing w:val="-2"/>
              </w:rPr>
              <w:t>10-</w:t>
            </w:r>
            <w:r>
              <w:rPr>
                <w:spacing w:val="-7"/>
              </w:rPr>
              <w:t>11</w:t>
            </w:r>
          </w:p>
        </w:tc>
        <w:tc>
          <w:tcPr>
            <w:tcW w:w="1358" w:type="dxa"/>
          </w:tcPr>
          <w:p w:rsidR="00991C96" w:rsidRDefault="008A40EF">
            <w:pPr>
              <w:pStyle w:val="TableParagraph"/>
              <w:ind w:left="365" w:right="237" w:hanging="108"/>
            </w:pPr>
            <w:r>
              <w:rPr>
                <w:spacing w:val="-2"/>
              </w:rPr>
              <w:t>Декабрь- январь</w:t>
            </w:r>
          </w:p>
        </w:tc>
        <w:tc>
          <w:tcPr>
            <w:tcW w:w="2915" w:type="dxa"/>
          </w:tcPr>
          <w:p w:rsidR="00991C96" w:rsidRDefault="008A40EF">
            <w:pPr>
              <w:pStyle w:val="TableParagraph"/>
              <w:spacing w:line="248" w:lineRule="exact"/>
              <w:ind w:left="0" w:right="207"/>
              <w:jc w:val="center"/>
            </w:pPr>
            <w:r>
              <w:rPr>
                <w:spacing w:val="-2"/>
              </w:rPr>
              <w:t>Заместитель</w:t>
            </w:r>
          </w:p>
          <w:p w:rsidR="00991C96" w:rsidRDefault="008A40EF">
            <w:pPr>
              <w:pStyle w:val="TableParagraph"/>
              <w:ind w:left="267" w:right="474"/>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spacing w:line="252" w:lineRule="exact"/>
              <w:ind w:left="0" w:right="204"/>
              <w:jc w:val="center"/>
            </w:pPr>
            <w:r>
              <w:rPr>
                <w:spacing w:val="-2"/>
              </w:rPr>
              <w:t>классные</w:t>
            </w:r>
          </w:p>
        </w:tc>
      </w:tr>
    </w:tbl>
    <w:p w:rsidR="00991C96" w:rsidRDefault="00991C96">
      <w:pPr>
        <w:pStyle w:val="TableParagraph"/>
        <w:spacing w:line="252" w:lineRule="exact"/>
        <w:jc w:val="center"/>
        <w:sectPr w:rsidR="00991C96">
          <w:pgSz w:w="11910" w:h="16840"/>
          <w:pgMar w:top="760" w:right="425" w:bottom="1040" w:left="566" w:header="0" w:footer="81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89"/>
        <w:gridCol w:w="977"/>
        <w:gridCol w:w="1358"/>
        <w:gridCol w:w="2915"/>
      </w:tblGrid>
      <w:tr w:rsidR="00991C96" w:rsidTr="00E277FF">
        <w:trPr>
          <w:trHeight w:val="251"/>
        </w:trPr>
        <w:tc>
          <w:tcPr>
            <w:tcW w:w="851" w:type="dxa"/>
          </w:tcPr>
          <w:p w:rsidR="00991C96" w:rsidRDefault="00991C96">
            <w:pPr>
              <w:pStyle w:val="TableParagraph"/>
              <w:ind w:left="0"/>
              <w:rPr>
                <w:sz w:val="18"/>
              </w:rPr>
            </w:pPr>
          </w:p>
        </w:tc>
        <w:tc>
          <w:tcPr>
            <w:tcW w:w="4389" w:type="dxa"/>
          </w:tcPr>
          <w:p w:rsidR="00991C96" w:rsidRDefault="008A40EF">
            <w:pPr>
              <w:pStyle w:val="TableParagraph"/>
              <w:spacing w:line="232" w:lineRule="exact"/>
              <w:ind w:left="108"/>
            </w:pPr>
            <w:r>
              <w:t>-беседы,</w:t>
            </w:r>
            <w:r>
              <w:rPr>
                <w:spacing w:val="-8"/>
              </w:rPr>
              <w:t xml:space="preserve"> </w:t>
            </w:r>
            <w:r>
              <w:t>классные</w:t>
            </w:r>
            <w:r>
              <w:rPr>
                <w:spacing w:val="-5"/>
              </w:rPr>
              <w:t xml:space="preserve"> </w:t>
            </w:r>
            <w:r>
              <w:rPr>
                <w:spacing w:val="-4"/>
              </w:rPr>
              <w:t>часы</w:t>
            </w:r>
          </w:p>
        </w:tc>
        <w:tc>
          <w:tcPr>
            <w:tcW w:w="977" w:type="dxa"/>
          </w:tcPr>
          <w:p w:rsidR="00991C96" w:rsidRDefault="00991C96">
            <w:pPr>
              <w:pStyle w:val="TableParagraph"/>
              <w:ind w:left="0"/>
              <w:rPr>
                <w:sz w:val="18"/>
              </w:rPr>
            </w:pPr>
          </w:p>
        </w:tc>
        <w:tc>
          <w:tcPr>
            <w:tcW w:w="1358" w:type="dxa"/>
          </w:tcPr>
          <w:p w:rsidR="00991C96" w:rsidRDefault="00991C96">
            <w:pPr>
              <w:pStyle w:val="TableParagraph"/>
              <w:ind w:left="0"/>
              <w:rPr>
                <w:sz w:val="18"/>
              </w:rPr>
            </w:pPr>
          </w:p>
        </w:tc>
        <w:tc>
          <w:tcPr>
            <w:tcW w:w="2915" w:type="dxa"/>
          </w:tcPr>
          <w:p w:rsidR="00991C96" w:rsidRDefault="008A40EF">
            <w:pPr>
              <w:pStyle w:val="TableParagraph"/>
              <w:spacing w:line="232" w:lineRule="exact"/>
              <w:ind w:left="401"/>
            </w:pPr>
            <w:r>
              <w:rPr>
                <w:spacing w:val="-2"/>
              </w:rPr>
              <w:t>руководители.</w:t>
            </w:r>
          </w:p>
        </w:tc>
      </w:tr>
      <w:tr w:rsidR="00991C96" w:rsidTr="00E277FF">
        <w:trPr>
          <w:trHeight w:val="251"/>
        </w:trPr>
        <w:tc>
          <w:tcPr>
            <w:tcW w:w="851" w:type="dxa"/>
            <w:tcBorders>
              <w:bottom w:val="nil"/>
            </w:tcBorders>
          </w:tcPr>
          <w:p w:rsidR="00991C96" w:rsidRDefault="008A40EF">
            <w:pPr>
              <w:pStyle w:val="TableParagraph"/>
              <w:spacing w:line="232" w:lineRule="exact"/>
              <w:ind w:left="0" w:right="163"/>
              <w:jc w:val="right"/>
            </w:pPr>
            <w:r>
              <w:rPr>
                <w:spacing w:val="-5"/>
              </w:rPr>
              <w:lastRenderedPageBreak/>
              <w:t>7.</w:t>
            </w:r>
          </w:p>
        </w:tc>
        <w:tc>
          <w:tcPr>
            <w:tcW w:w="4389" w:type="dxa"/>
            <w:tcBorders>
              <w:bottom w:val="nil"/>
            </w:tcBorders>
          </w:tcPr>
          <w:p w:rsidR="00991C96" w:rsidRDefault="008A40EF">
            <w:pPr>
              <w:pStyle w:val="TableParagraph"/>
              <w:spacing w:line="232" w:lineRule="exact"/>
              <w:ind w:left="108"/>
            </w:pPr>
            <w:r>
              <w:t>Цикл</w:t>
            </w:r>
            <w:r>
              <w:rPr>
                <w:spacing w:val="-8"/>
              </w:rPr>
              <w:t xml:space="preserve"> </w:t>
            </w:r>
            <w:r>
              <w:t>мероприятий,</w:t>
            </w:r>
            <w:r>
              <w:rPr>
                <w:spacing w:val="-7"/>
              </w:rPr>
              <w:t xml:space="preserve"> </w:t>
            </w:r>
            <w:r>
              <w:t>посвященных</w:t>
            </w:r>
            <w:r>
              <w:rPr>
                <w:spacing w:val="-9"/>
              </w:rPr>
              <w:t xml:space="preserve"> </w:t>
            </w:r>
            <w:r>
              <w:rPr>
                <w:spacing w:val="-5"/>
              </w:rPr>
              <w:t>Дню</w:t>
            </w:r>
          </w:p>
        </w:tc>
        <w:tc>
          <w:tcPr>
            <w:tcW w:w="977" w:type="dxa"/>
            <w:tcBorders>
              <w:bottom w:val="nil"/>
            </w:tcBorders>
          </w:tcPr>
          <w:p w:rsidR="00991C96" w:rsidRDefault="008A40EF">
            <w:pPr>
              <w:pStyle w:val="TableParagraph"/>
              <w:spacing w:line="232" w:lineRule="exact"/>
              <w:ind w:left="32" w:right="22"/>
              <w:jc w:val="center"/>
            </w:pPr>
            <w:r>
              <w:rPr>
                <w:spacing w:val="-2"/>
              </w:rPr>
              <w:t>10-</w:t>
            </w:r>
            <w:r>
              <w:rPr>
                <w:spacing w:val="-7"/>
              </w:rPr>
              <w:t>11</w:t>
            </w:r>
          </w:p>
        </w:tc>
        <w:tc>
          <w:tcPr>
            <w:tcW w:w="1358" w:type="dxa"/>
            <w:tcBorders>
              <w:bottom w:val="nil"/>
            </w:tcBorders>
          </w:tcPr>
          <w:p w:rsidR="00991C96" w:rsidRDefault="008A40EF">
            <w:pPr>
              <w:pStyle w:val="TableParagraph"/>
              <w:spacing w:line="232" w:lineRule="exact"/>
              <w:ind w:left="45" w:right="28"/>
              <w:jc w:val="center"/>
            </w:pPr>
            <w:r>
              <w:rPr>
                <w:spacing w:val="-2"/>
              </w:rPr>
              <w:t>Декабрь-</w:t>
            </w:r>
          </w:p>
        </w:tc>
        <w:tc>
          <w:tcPr>
            <w:tcW w:w="2915" w:type="dxa"/>
            <w:tcBorders>
              <w:bottom w:val="nil"/>
            </w:tcBorders>
          </w:tcPr>
          <w:p w:rsidR="00991C96" w:rsidRDefault="008A40EF">
            <w:pPr>
              <w:pStyle w:val="TableParagraph"/>
              <w:spacing w:line="232" w:lineRule="exact"/>
              <w:ind w:left="497"/>
            </w:pPr>
            <w:r>
              <w:rPr>
                <w:spacing w:val="-2"/>
              </w:rPr>
              <w:t>Заместитель</w:t>
            </w:r>
          </w:p>
        </w:tc>
      </w:tr>
      <w:tr w:rsidR="00991C96" w:rsidTr="00E277FF">
        <w:trPr>
          <w:trHeight w:val="253"/>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line="233" w:lineRule="exact"/>
              <w:ind w:left="108"/>
            </w:pPr>
            <w:r>
              <w:t>восстановления</w:t>
            </w:r>
            <w:r>
              <w:rPr>
                <w:spacing w:val="-10"/>
              </w:rPr>
              <w:t xml:space="preserve"> </w:t>
            </w:r>
            <w:r>
              <w:rPr>
                <w:spacing w:val="-2"/>
              </w:rPr>
              <w:t>государственности</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8A40EF">
            <w:pPr>
              <w:pStyle w:val="TableParagraph"/>
              <w:spacing w:line="233" w:lineRule="exact"/>
              <w:ind w:left="43" w:right="30"/>
              <w:jc w:val="center"/>
            </w:pPr>
            <w:r>
              <w:rPr>
                <w:spacing w:val="-2"/>
              </w:rPr>
              <w:t>январь</w:t>
            </w:r>
          </w:p>
        </w:tc>
        <w:tc>
          <w:tcPr>
            <w:tcW w:w="2915" w:type="dxa"/>
            <w:tcBorders>
              <w:top w:val="nil"/>
              <w:bottom w:val="nil"/>
            </w:tcBorders>
          </w:tcPr>
          <w:p w:rsidR="00991C96" w:rsidRDefault="008A40EF">
            <w:pPr>
              <w:pStyle w:val="TableParagraph"/>
              <w:spacing w:line="233" w:lineRule="exact"/>
              <w:ind w:left="267"/>
            </w:pPr>
            <w:r>
              <w:t>директора</w:t>
            </w:r>
            <w:r>
              <w:rPr>
                <w:spacing w:val="-2"/>
              </w:rPr>
              <w:t xml:space="preserve"> </w:t>
            </w:r>
            <w:r>
              <w:t>по</w:t>
            </w:r>
            <w:r>
              <w:rPr>
                <w:spacing w:val="-1"/>
              </w:rPr>
              <w:t xml:space="preserve"> </w:t>
            </w:r>
            <w:r>
              <w:rPr>
                <w:spacing w:val="-5"/>
              </w:rPr>
              <w:t>ВР,</w:t>
            </w:r>
          </w:p>
        </w:tc>
      </w:tr>
      <w:tr w:rsidR="00991C96" w:rsidTr="00E277FF">
        <w:trPr>
          <w:trHeight w:val="253"/>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8A40EF">
            <w:pPr>
              <w:pStyle w:val="TableParagraph"/>
              <w:spacing w:line="233" w:lineRule="exact"/>
              <w:ind w:left="108"/>
            </w:pPr>
            <w:r>
              <w:rPr>
                <w:spacing w:val="-2"/>
              </w:rPr>
              <w:t>ЧИАССР</w:t>
            </w: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33" w:lineRule="exact"/>
              <w:ind w:left="111"/>
            </w:pPr>
            <w:r>
              <w:rPr>
                <w:spacing w:val="-2"/>
              </w:rPr>
              <w:t>педагог-организатор</w:t>
            </w:r>
          </w:p>
        </w:tc>
      </w:tr>
      <w:tr w:rsidR="00991C96" w:rsidTr="00E277FF">
        <w:trPr>
          <w:trHeight w:val="253"/>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991C96">
            <w:pPr>
              <w:pStyle w:val="TableParagraph"/>
              <w:ind w:left="0"/>
              <w:rPr>
                <w:sz w:val="18"/>
              </w:rPr>
            </w:pP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33" w:lineRule="exact"/>
              <w:ind w:left="224"/>
            </w:pPr>
            <w:r>
              <w:t>ДНВ</w:t>
            </w:r>
            <w:r>
              <w:rPr>
                <w:spacing w:val="-2"/>
              </w:rPr>
              <w:t xml:space="preserve"> организатор,</w:t>
            </w:r>
          </w:p>
        </w:tc>
      </w:tr>
      <w:tr w:rsidR="00991C96" w:rsidTr="00E277FF">
        <w:trPr>
          <w:trHeight w:val="252"/>
        </w:trPr>
        <w:tc>
          <w:tcPr>
            <w:tcW w:w="851" w:type="dxa"/>
            <w:tcBorders>
              <w:top w:val="nil"/>
              <w:bottom w:val="nil"/>
            </w:tcBorders>
          </w:tcPr>
          <w:p w:rsidR="00991C96" w:rsidRDefault="00991C96">
            <w:pPr>
              <w:pStyle w:val="TableParagraph"/>
              <w:ind w:left="0"/>
              <w:rPr>
                <w:sz w:val="18"/>
              </w:rPr>
            </w:pPr>
          </w:p>
        </w:tc>
        <w:tc>
          <w:tcPr>
            <w:tcW w:w="4389" w:type="dxa"/>
            <w:tcBorders>
              <w:top w:val="nil"/>
              <w:bottom w:val="nil"/>
            </w:tcBorders>
          </w:tcPr>
          <w:p w:rsidR="00991C96" w:rsidRDefault="00991C96">
            <w:pPr>
              <w:pStyle w:val="TableParagraph"/>
              <w:ind w:left="0"/>
              <w:rPr>
                <w:sz w:val="18"/>
              </w:rPr>
            </w:pPr>
          </w:p>
        </w:tc>
        <w:tc>
          <w:tcPr>
            <w:tcW w:w="977" w:type="dxa"/>
            <w:tcBorders>
              <w:top w:val="nil"/>
              <w:bottom w:val="nil"/>
            </w:tcBorders>
          </w:tcPr>
          <w:p w:rsidR="00991C96" w:rsidRDefault="00991C96">
            <w:pPr>
              <w:pStyle w:val="TableParagraph"/>
              <w:ind w:left="0"/>
              <w:rPr>
                <w:sz w:val="18"/>
              </w:rPr>
            </w:pPr>
          </w:p>
        </w:tc>
        <w:tc>
          <w:tcPr>
            <w:tcW w:w="1358" w:type="dxa"/>
            <w:tcBorders>
              <w:top w:val="nil"/>
              <w:bottom w:val="nil"/>
            </w:tcBorders>
          </w:tcPr>
          <w:p w:rsidR="00991C96" w:rsidRDefault="00991C96">
            <w:pPr>
              <w:pStyle w:val="TableParagraph"/>
              <w:ind w:left="0"/>
              <w:rPr>
                <w:sz w:val="18"/>
              </w:rPr>
            </w:pPr>
          </w:p>
        </w:tc>
        <w:tc>
          <w:tcPr>
            <w:tcW w:w="2915" w:type="dxa"/>
            <w:tcBorders>
              <w:top w:val="nil"/>
              <w:bottom w:val="nil"/>
            </w:tcBorders>
          </w:tcPr>
          <w:p w:rsidR="00991C96" w:rsidRDefault="008A40EF">
            <w:pPr>
              <w:pStyle w:val="TableParagraph"/>
              <w:spacing w:line="232" w:lineRule="exact"/>
              <w:ind w:left="642"/>
            </w:pPr>
            <w:r>
              <w:rPr>
                <w:spacing w:val="-2"/>
              </w:rPr>
              <w:t>классные</w:t>
            </w:r>
          </w:p>
        </w:tc>
      </w:tr>
      <w:tr w:rsidR="00991C96" w:rsidTr="00E277FF">
        <w:trPr>
          <w:trHeight w:val="255"/>
        </w:trPr>
        <w:tc>
          <w:tcPr>
            <w:tcW w:w="851" w:type="dxa"/>
            <w:tcBorders>
              <w:top w:val="nil"/>
            </w:tcBorders>
          </w:tcPr>
          <w:p w:rsidR="00991C96" w:rsidRDefault="00991C96">
            <w:pPr>
              <w:pStyle w:val="TableParagraph"/>
              <w:ind w:left="0"/>
              <w:rPr>
                <w:sz w:val="18"/>
              </w:rPr>
            </w:pPr>
          </w:p>
        </w:tc>
        <w:tc>
          <w:tcPr>
            <w:tcW w:w="4389" w:type="dxa"/>
            <w:tcBorders>
              <w:top w:val="nil"/>
            </w:tcBorders>
          </w:tcPr>
          <w:p w:rsidR="00991C96" w:rsidRDefault="00991C96">
            <w:pPr>
              <w:pStyle w:val="TableParagraph"/>
              <w:ind w:left="0"/>
              <w:rPr>
                <w:sz w:val="18"/>
              </w:rPr>
            </w:pPr>
          </w:p>
        </w:tc>
        <w:tc>
          <w:tcPr>
            <w:tcW w:w="977" w:type="dxa"/>
            <w:tcBorders>
              <w:top w:val="nil"/>
            </w:tcBorders>
          </w:tcPr>
          <w:p w:rsidR="00991C96" w:rsidRDefault="00991C96">
            <w:pPr>
              <w:pStyle w:val="TableParagraph"/>
              <w:ind w:left="0"/>
              <w:rPr>
                <w:sz w:val="18"/>
              </w:rPr>
            </w:pPr>
          </w:p>
        </w:tc>
        <w:tc>
          <w:tcPr>
            <w:tcW w:w="1358" w:type="dxa"/>
            <w:tcBorders>
              <w:top w:val="nil"/>
            </w:tcBorders>
          </w:tcPr>
          <w:p w:rsidR="00991C96" w:rsidRDefault="00991C96">
            <w:pPr>
              <w:pStyle w:val="TableParagraph"/>
              <w:ind w:left="0"/>
              <w:rPr>
                <w:sz w:val="18"/>
              </w:rPr>
            </w:pPr>
          </w:p>
        </w:tc>
        <w:tc>
          <w:tcPr>
            <w:tcW w:w="2915" w:type="dxa"/>
            <w:tcBorders>
              <w:top w:val="nil"/>
            </w:tcBorders>
          </w:tcPr>
          <w:p w:rsidR="00991C96" w:rsidRDefault="008A40EF">
            <w:pPr>
              <w:pStyle w:val="TableParagraph"/>
              <w:spacing w:line="235" w:lineRule="exact"/>
              <w:ind w:left="401"/>
            </w:pPr>
            <w:r>
              <w:rPr>
                <w:spacing w:val="-2"/>
              </w:rPr>
              <w:t>руководители.</w:t>
            </w:r>
          </w:p>
        </w:tc>
      </w:tr>
      <w:tr w:rsidR="00991C96" w:rsidTr="00E277FF">
        <w:trPr>
          <w:trHeight w:val="1891"/>
        </w:trPr>
        <w:tc>
          <w:tcPr>
            <w:tcW w:w="851" w:type="dxa"/>
          </w:tcPr>
          <w:p w:rsidR="00991C96" w:rsidRDefault="008A40EF">
            <w:pPr>
              <w:pStyle w:val="TableParagraph"/>
              <w:spacing w:line="247" w:lineRule="exact"/>
              <w:ind w:left="0" w:right="163"/>
              <w:jc w:val="right"/>
            </w:pPr>
            <w:r>
              <w:rPr>
                <w:spacing w:val="-5"/>
              </w:rPr>
              <w:t>8.</w:t>
            </w:r>
          </w:p>
        </w:tc>
        <w:tc>
          <w:tcPr>
            <w:tcW w:w="4389" w:type="dxa"/>
          </w:tcPr>
          <w:p w:rsidR="00991C96" w:rsidRDefault="008A40EF">
            <w:pPr>
              <w:pStyle w:val="TableParagraph"/>
              <w:ind w:left="108"/>
            </w:pPr>
            <w:r>
              <w:t>Цикл</w:t>
            </w:r>
            <w:r>
              <w:rPr>
                <w:spacing w:val="-12"/>
              </w:rPr>
              <w:t xml:space="preserve"> </w:t>
            </w:r>
            <w:r>
              <w:t>мероприятий,</w:t>
            </w:r>
            <w:r>
              <w:rPr>
                <w:spacing w:val="-12"/>
              </w:rPr>
              <w:t xml:space="preserve"> </w:t>
            </w:r>
            <w:r>
              <w:t>посвященных</w:t>
            </w:r>
            <w:r>
              <w:rPr>
                <w:spacing w:val="-13"/>
              </w:rPr>
              <w:t xml:space="preserve"> </w:t>
            </w:r>
            <w:r>
              <w:t>Дню чеченского языка:</w:t>
            </w:r>
          </w:p>
          <w:p w:rsidR="00991C96" w:rsidRDefault="008A40EF">
            <w:pPr>
              <w:pStyle w:val="TableParagraph"/>
              <w:ind w:left="108"/>
            </w:pPr>
            <w:r>
              <w:t>-торжественное</w:t>
            </w:r>
            <w:r>
              <w:rPr>
                <w:spacing w:val="-9"/>
              </w:rPr>
              <w:t xml:space="preserve"> </w:t>
            </w:r>
            <w:r>
              <w:rPr>
                <w:spacing w:val="-2"/>
              </w:rPr>
              <w:t>мероприятие</w:t>
            </w:r>
          </w:p>
          <w:p w:rsidR="00991C96" w:rsidRDefault="008A40EF">
            <w:pPr>
              <w:pStyle w:val="TableParagraph"/>
              <w:spacing w:before="17"/>
              <w:ind w:left="108"/>
            </w:pPr>
            <w:r>
              <w:t>-беседы,</w:t>
            </w:r>
            <w:r>
              <w:rPr>
                <w:spacing w:val="-8"/>
              </w:rPr>
              <w:t xml:space="preserve"> </w:t>
            </w:r>
            <w:r>
              <w:t>классные</w:t>
            </w:r>
            <w:r>
              <w:rPr>
                <w:spacing w:val="-5"/>
              </w:rPr>
              <w:t xml:space="preserve"> </w:t>
            </w:r>
            <w:r>
              <w:rPr>
                <w:spacing w:val="-4"/>
              </w:rPr>
              <w:t>часы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3" w:right="28"/>
              <w:jc w:val="center"/>
            </w:pPr>
            <w:r>
              <w:rPr>
                <w:spacing w:val="-2"/>
              </w:rPr>
              <w:t>Апрель</w:t>
            </w:r>
          </w:p>
        </w:tc>
        <w:tc>
          <w:tcPr>
            <w:tcW w:w="2915" w:type="dxa"/>
          </w:tcPr>
          <w:p w:rsidR="00991C96" w:rsidRDefault="008A40EF">
            <w:pPr>
              <w:pStyle w:val="TableParagraph"/>
              <w:spacing w:line="246" w:lineRule="exact"/>
              <w:ind w:left="0" w:right="202"/>
              <w:jc w:val="center"/>
            </w:pPr>
            <w:r>
              <w:rPr>
                <w:spacing w:val="-2"/>
              </w:rPr>
              <w:t>Заместитель</w:t>
            </w:r>
          </w:p>
          <w:p w:rsidR="00991C96" w:rsidRDefault="008A40EF">
            <w:pPr>
              <w:pStyle w:val="TableParagraph"/>
              <w:ind w:left="269" w:right="471"/>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spacing w:before="1"/>
              <w:ind w:left="123" w:right="323" w:hanging="1"/>
              <w:jc w:val="center"/>
            </w:pPr>
            <w:r>
              <w:t>учителя чеченского языка</w:t>
            </w:r>
            <w:r>
              <w:rPr>
                <w:spacing w:val="-14"/>
              </w:rPr>
              <w:t xml:space="preserve"> </w:t>
            </w:r>
            <w:r>
              <w:t>и</w:t>
            </w:r>
            <w:r>
              <w:rPr>
                <w:spacing w:val="-14"/>
              </w:rPr>
              <w:t xml:space="preserve"> </w:t>
            </w:r>
            <w:r>
              <w:t xml:space="preserve">литературы, </w:t>
            </w:r>
            <w:r>
              <w:rPr>
                <w:spacing w:val="-2"/>
              </w:rPr>
              <w:t>классные</w:t>
            </w:r>
          </w:p>
          <w:p w:rsidR="00991C96" w:rsidRDefault="008A40EF">
            <w:pPr>
              <w:pStyle w:val="TableParagraph"/>
              <w:spacing w:line="237" w:lineRule="exact"/>
              <w:ind w:left="0" w:right="197"/>
              <w:jc w:val="center"/>
            </w:pPr>
            <w:r>
              <w:rPr>
                <w:spacing w:val="-2"/>
              </w:rPr>
              <w:t>руководители.</w:t>
            </w:r>
          </w:p>
        </w:tc>
      </w:tr>
      <w:tr w:rsidR="00991C96" w:rsidTr="00E277FF">
        <w:trPr>
          <w:trHeight w:val="1540"/>
        </w:trPr>
        <w:tc>
          <w:tcPr>
            <w:tcW w:w="851" w:type="dxa"/>
          </w:tcPr>
          <w:p w:rsidR="00991C96" w:rsidRDefault="008A40EF">
            <w:pPr>
              <w:pStyle w:val="TableParagraph"/>
              <w:spacing w:line="247" w:lineRule="exact"/>
              <w:ind w:left="0" w:right="163"/>
              <w:jc w:val="right"/>
            </w:pPr>
            <w:r>
              <w:rPr>
                <w:spacing w:val="-5"/>
              </w:rPr>
              <w:t>9.</w:t>
            </w:r>
          </w:p>
        </w:tc>
        <w:tc>
          <w:tcPr>
            <w:tcW w:w="4389" w:type="dxa"/>
          </w:tcPr>
          <w:p w:rsidR="00991C96" w:rsidRDefault="008A40EF">
            <w:pPr>
              <w:pStyle w:val="TableParagraph"/>
              <w:tabs>
                <w:tab w:val="left" w:pos="1171"/>
              </w:tabs>
              <w:ind w:left="108" w:right="313"/>
            </w:pPr>
            <w:r>
              <w:t>Цикл</w:t>
            </w:r>
            <w:r>
              <w:rPr>
                <w:spacing w:val="-13"/>
              </w:rPr>
              <w:t xml:space="preserve"> </w:t>
            </w:r>
            <w:r>
              <w:t>мероприятий,</w:t>
            </w:r>
            <w:r>
              <w:rPr>
                <w:spacing w:val="-13"/>
              </w:rPr>
              <w:t xml:space="preserve"> </w:t>
            </w:r>
            <w:r>
              <w:t>посвященный</w:t>
            </w:r>
            <w:r>
              <w:rPr>
                <w:spacing w:val="-13"/>
              </w:rPr>
              <w:t xml:space="preserve"> </w:t>
            </w:r>
            <w:r>
              <w:t>Дню памяти и</w:t>
            </w:r>
            <w:r>
              <w:tab/>
              <w:t xml:space="preserve">скорби народов Чеченской </w:t>
            </w:r>
            <w:r>
              <w:rPr>
                <w:spacing w:val="-2"/>
              </w:rPr>
              <w:t>Республики:</w:t>
            </w:r>
          </w:p>
          <w:p w:rsidR="00991C96" w:rsidRDefault="008A40EF">
            <w:pPr>
              <w:pStyle w:val="TableParagraph"/>
              <w:ind w:left="108"/>
            </w:pPr>
            <w:r>
              <w:t>-беседы,</w:t>
            </w:r>
            <w:r>
              <w:rPr>
                <w:spacing w:val="-8"/>
              </w:rPr>
              <w:t xml:space="preserve"> </w:t>
            </w:r>
            <w:r>
              <w:t>классные</w:t>
            </w:r>
            <w:r>
              <w:rPr>
                <w:spacing w:val="-5"/>
              </w:rPr>
              <w:t xml:space="preserve"> </w:t>
            </w:r>
            <w:r>
              <w:rPr>
                <w:spacing w:val="-4"/>
              </w:rPr>
              <w:t>часы.</w:t>
            </w:r>
          </w:p>
          <w:p w:rsidR="00991C96" w:rsidRDefault="008A40EF">
            <w:pPr>
              <w:pStyle w:val="TableParagraph"/>
              <w:spacing w:before="16"/>
              <w:ind w:left="108"/>
            </w:pPr>
            <w:r>
              <w:t>-чтение</w:t>
            </w:r>
            <w:r>
              <w:rPr>
                <w:spacing w:val="-6"/>
              </w:rPr>
              <w:t xml:space="preserve"> </w:t>
            </w:r>
            <w:r>
              <w:t>стихов</w:t>
            </w:r>
            <w:r>
              <w:rPr>
                <w:spacing w:val="-6"/>
              </w:rPr>
              <w:t xml:space="preserve"> </w:t>
            </w:r>
            <w:r>
              <w:t>и</w:t>
            </w:r>
            <w:r>
              <w:rPr>
                <w:spacing w:val="-5"/>
              </w:rPr>
              <w:t xml:space="preserve"> </w:t>
            </w:r>
            <w:r>
              <w:t>выставка</w:t>
            </w:r>
            <w:r>
              <w:rPr>
                <w:spacing w:val="-5"/>
              </w:rPr>
              <w:t xml:space="preserve"> </w:t>
            </w:r>
            <w:r>
              <w:rPr>
                <w:spacing w:val="-2"/>
              </w:rPr>
              <w:t>рисунков</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5" w:right="28"/>
              <w:jc w:val="center"/>
            </w:pPr>
            <w:r>
              <w:rPr>
                <w:spacing w:val="-5"/>
              </w:rPr>
              <w:t>Май</w:t>
            </w:r>
          </w:p>
        </w:tc>
        <w:tc>
          <w:tcPr>
            <w:tcW w:w="2915" w:type="dxa"/>
          </w:tcPr>
          <w:p w:rsidR="00991C96" w:rsidRDefault="008A40EF">
            <w:pPr>
              <w:pStyle w:val="TableParagraph"/>
              <w:spacing w:line="247" w:lineRule="exact"/>
              <w:ind w:left="0" w:right="202"/>
              <w:jc w:val="center"/>
            </w:pPr>
            <w:r>
              <w:rPr>
                <w:spacing w:val="-2"/>
              </w:rPr>
              <w:t>Заместитель</w:t>
            </w:r>
          </w:p>
          <w:p w:rsidR="00991C96" w:rsidRDefault="008A40EF">
            <w:pPr>
              <w:pStyle w:val="TableParagraph"/>
              <w:spacing w:before="1"/>
              <w:ind w:left="269" w:right="471"/>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ind w:left="404" w:right="601" w:hanging="3"/>
              <w:jc w:val="center"/>
            </w:pPr>
            <w:r>
              <w:rPr>
                <w:spacing w:val="-2"/>
              </w:rPr>
              <w:t>классные руководители.</w:t>
            </w:r>
          </w:p>
        </w:tc>
      </w:tr>
      <w:tr w:rsidR="00991C96" w:rsidTr="00E277FF">
        <w:trPr>
          <w:trHeight w:val="1012"/>
        </w:trPr>
        <w:tc>
          <w:tcPr>
            <w:tcW w:w="851" w:type="dxa"/>
          </w:tcPr>
          <w:p w:rsidR="00991C96" w:rsidRDefault="008A40EF">
            <w:pPr>
              <w:pStyle w:val="TableParagraph"/>
              <w:spacing w:line="247" w:lineRule="exact"/>
              <w:ind w:left="0" w:right="52"/>
              <w:jc w:val="right"/>
            </w:pPr>
            <w:r>
              <w:rPr>
                <w:spacing w:val="-5"/>
              </w:rPr>
              <w:t>10.</w:t>
            </w:r>
          </w:p>
        </w:tc>
        <w:tc>
          <w:tcPr>
            <w:tcW w:w="4389" w:type="dxa"/>
          </w:tcPr>
          <w:p w:rsidR="00991C96" w:rsidRDefault="008A40EF">
            <w:pPr>
              <w:pStyle w:val="TableParagraph"/>
              <w:spacing w:line="242" w:lineRule="auto"/>
              <w:ind w:left="108" w:right="453"/>
            </w:pPr>
            <w:r>
              <w:t>Ислам</w:t>
            </w:r>
            <w:r>
              <w:rPr>
                <w:spacing w:val="-8"/>
              </w:rPr>
              <w:t xml:space="preserve"> </w:t>
            </w:r>
            <w:r>
              <w:t>об</w:t>
            </w:r>
            <w:r>
              <w:rPr>
                <w:spacing w:val="-11"/>
              </w:rPr>
              <w:t xml:space="preserve"> </w:t>
            </w:r>
            <w:r>
              <w:t>отношении</w:t>
            </w:r>
            <w:r>
              <w:rPr>
                <w:spacing w:val="-11"/>
              </w:rPr>
              <w:t xml:space="preserve"> </w:t>
            </w:r>
            <w:r>
              <w:t>к</w:t>
            </w:r>
            <w:r>
              <w:rPr>
                <w:spacing w:val="-8"/>
              </w:rPr>
              <w:t xml:space="preserve"> </w:t>
            </w:r>
            <w:r>
              <w:t xml:space="preserve">родителям </w:t>
            </w:r>
            <w:r>
              <w:rPr>
                <w:spacing w:val="-2"/>
              </w:rPr>
              <w:t>(беседы)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2" w:lineRule="auto"/>
              <w:ind w:left="43" w:right="28"/>
              <w:jc w:val="center"/>
            </w:pPr>
            <w:r>
              <w:t>В</w:t>
            </w:r>
            <w:r>
              <w:rPr>
                <w:spacing w:val="-14"/>
              </w:rPr>
              <w:t xml:space="preserve"> </w:t>
            </w:r>
            <w:r>
              <w:t>т</w:t>
            </w:r>
            <w:r w:rsidR="00E277FF">
              <w:t xml:space="preserve">ечение </w:t>
            </w:r>
            <w:r>
              <w:rPr>
                <w:spacing w:val="-4"/>
              </w:rPr>
              <w:t>года</w:t>
            </w:r>
          </w:p>
          <w:p w:rsidR="00991C96" w:rsidRDefault="008A40EF">
            <w:pPr>
              <w:pStyle w:val="TableParagraph"/>
              <w:tabs>
                <w:tab w:val="left" w:pos="769"/>
              </w:tabs>
              <w:spacing w:line="248" w:lineRule="exact"/>
              <w:ind w:left="16"/>
              <w:jc w:val="center"/>
            </w:pPr>
            <w:r>
              <w:rPr>
                <w:spacing w:val="-2"/>
              </w:rPr>
              <w:t>(один</w:t>
            </w:r>
            <w:r>
              <w:tab/>
            </w:r>
            <w:r>
              <w:rPr>
                <w:spacing w:val="-5"/>
              </w:rPr>
              <w:t>раз</w:t>
            </w:r>
          </w:p>
          <w:p w:rsidR="00991C96" w:rsidRDefault="008A40EF">
            <w:pPr>
              <w:pStyle w:val="TableParagraph"/>
              <w:spacing w:line="240" w:lineRule="exact"/>
              <w:ind w:left="43" w:right="29"/>
              <w:jc w:val="center"/>
            </w:pPr>
            <w:r>
              <w:rPr>
                <w:spacing w:val="-2"/>
              </w:rPr>
              <w:t>месяц)</w:t>
            </w:r>
          </w:p>
        </w:tc>
        <w:tc>
          <w:tcPr>
            <w:tcW w:w="2915" w:type="dxa"/>
          </w:tcPr>
          <w:p w:rsidR="00991C96" w:rsidRDefault="008A40EF">
            <w:pPr>
              <w:pStyle w:val="TableParagraph"/>
              <w:spacing w:line="247" w:lineRule="exact"/>
              <w:ind w:left="416"/>
            </w:pPr>
            <w:r>
              <w:t>Педагог</w:t>
            </w:r>
            <w:r>
              <w:rPr>
                <w:spacing w:val="-5"/>
              </w:rPr>
              <w:t xml:space="preserve"> </w:t>
            </w:r>
            <w:r>
              <w:t>по</w:t>
            </w:r>
            <w:r>
              <w:rPr>
                <w:spacing w:val="-3"/>
              </w:rPr>
              <w:t xml:space="preserve"> </w:t>
            </w:r>
            <w:r>
              <w:rPr>
                <w:spacing w:val="-5"/>
              </w:rPr>
              <w:t>ДНВ</w:t>
            </w:r>
          </w:p>
        </w:tc>
      </w:tr>
      <w:tr w:rsidR="00991C96" w:rsidTr="00E277FF">
        <w:trPr>
          <w:trHeight w:val="1012"/>
        </w:trPr>
        <w:tc>
          <w:tcPr>
            <w:tcW w:w="851" w:type="dxa"/>
          </w:tcPr>
          <w:p w:rsidR="00991C96" w:rsidRDefault="008A40EF">
            <w:pPr>
              <w:pStyle w:val="TableParagraph"/>
              <w:spacing w:line="247" w:lineRule="exact"/>
              <w:ind w:left="0" w:right="52"/>
              <w:jc w:val="right"/>
            </w:pPr>
            <w:r>
              <w:rPr>
                <w:spacing w:val="-5"/>
              </w:rPr>
              <w:t>11.</w:t>
            </w:r>
          </w:p>
        </w:tc>
        <w:tc>
          <w:tcPr>
            <w:tcW w:w="4389" w:type="dxa"/>
          </w:tcPr>
          <w:p w:rsidR="00991C96" w:rsidRDefault="008A40EF">
            <w:pPr>
              <w:pStyle w:val="TableParagraph"/>
              <w:ind w:left="108"/>
            </w:pPr>
            <w:r>
              <w:t>Воспитание</w:t>
            </w:r>
            <w:r>
              <w:rPr>
                <w:spacing w:val="-9"/>
              </w:rPr>
              <w:t xml:space="preserve"> </w:t>
            </w:r>
            <w:r>
              <w:t>детей</w:t>
            </w:r>
            <w:r>
              <w:rPr>
                <w:spacing w:val="-9"/>
              </w:rPr>
              <w:t xml:space="preserve"> </w:t>
            </w:r>
            <w:r>
              <w:t>–</w:t>
            </w:r>
            <w:r>
              <w:rPr>
                <w:spacing w:val="-9"/>
              </w:rPr>
              <w:t xml:space="preserve"> </w:t>
            </w:r>
            <w:r>
              <w:t>воспитание</w:t>
            </w:r>
            <w:r>
              <w:rPr>
                <w:spacing w:val="-9"/>
              </w:rPr>
              <w:t xml:space="preserve"> </w:t>
            </w:r>
            <w:r>
              <w:t xml:space="preserve">нации </w:t>
            </w:r>
            <w:r>
              <w:rPr>
                <w:spacing w:val="-2"/>
              </w:rPr>
              <w:t>(беседы)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ind w:left="475" w:right="194" w:hanging="264"/>
            </w:pPr>
            <w:r>
              <w:t>В</w:t>
            </w:r>
            <w:r>
              <w:rPr>
                <w:spacing w:val="-14"/>
              </w:rPr>
              <w:t xml:space="preserve"> </w:t>
            </w:r>
            <w:r>
              <w:t xml:space="preserve">течение </w:t>
            </w:r>
            <w:r>
              <w:rPr>
                <w:spacing w:val="-4"/>
              </w:rPr>
              <w:t>года</w:t>
            </w:r>
          </w:p>
          <w:p w:rsidR="00991C96" w:rsidRDefault="008A40EF">
            <w:pPr>
              <w:pStyle w:val="TableParagraph"/>
              <w:spacing w:line="252" w:lineRule="exact"/>
              <w:ind w:left="367" w:hanging="207"/>
            </w:pPr>
            <w:r>
              <w:t>(один</w:t>
            </w:r>
            <w:r>
              <w:rPr>
                <w:spacing w:val="-14"/>
              </w:rPr>
              <w:t xml:space="preserve"> </w:t>
            </w:r>
            <w:r>
              <w:t>раз</w:t>
            </w:r>
            <w:r>
              <w:rPr>
                <w:spacing w:val="-14"/>
              </w:rPr>
              <w:t xml:space="preserve"> </w:t>
            </w:r>
            <w:r>
              <w:t xml:space="preserve">в </w:t>
            </w:r>
            <w:r>
              <w:rPr>
                <w:spacing w:val="-2"/>
              </w:rPr>
              <w:t>месяц)</w:t>
            </w:r>
          </w:p>
        </w:tc>
        <w:tc>
          <w:tcPr>
            <w:tcW w:w="2915" w:type="dxa"/>
          </w:tcPr>
          <w:p w:rsidR="00991C96" w:rsidRDefault="008A40EF">
            <w:pPr>
              <w:pStyle w:val="TableParagraph"/>
              <w:spacing w:line="246" w:lineRule="exact"/>
              <w:ind w:left="500"/>
            </w:pPr>
            <w:r>
              <w:rPr>
                <w:spacing w:val="-2"/>
              </w:rPr>
              <w:t>Заместитель</w:t>
            </w:r>
          </w:p>
          <w:p w:rsidR="00991C96" w:rsidRDefault="008A40EF">
            <w:pPr>
              <w:pStyle w:val="TableParagraph"/>
              <w:spacing w:line="252" w:lineRule="exact"/>
              <w:ind w:left="413" w:hanging="144"/>
            </w:pPr>
            <w:r>
              <w:t>директора</w:t>
            </w:r>
            <w:r>
              <w:rPr>
                <w:spacing w:val="-2"/>
              </w:rPr>
              <w:t xml:space="preserve"> </w:t>
            </w:r>
            <w:r>
              <w:t>по</w:t>
            </w:r>
            <w:r>
              <w:rPr>
                <w:spacing w:val="-1"/>
              </w:rPr>
              <w:t xml:space="preserve"> </w:t>
            </w:r>
            <w:r>
              <w:rPr>
                <w:spacing w:val="-5"/>
              </w:rPr>
              <w:t>ВР,</w:t>
            </w:r>
          </w:p>
          <w:p w:rsidR="00991C96" w:rsidRDefault="008A40EF">
            <w:pPr>
              <w:pStyle w:val="TableParagraph"/>
              <w:spacing w:line="252" w:lineRule="exact"/>
              <w:ind w:left="128" w:right="327" w:firstLine="285"/>
            </w:pPr>
            <w:r>
              <w:t>педагог</w:t>
            </w:r>
            <w:r>
              <w:rPr>
                <w:spacing w:val="40"/>
              </w:rPr>
              <w:t xml:space="preserve"> </w:t>
            </w:r>
            <w:r>
              <w:t>ДНВ. социальный</w:t>
            </w:r>
            <w:r>
              <w:rPr>
                <w:spacing w:val="-14"/>
              </w:rPr>
              <w:t xml:space="preserve"> </w:t>
            </w:r>
            <w:r>
              <w:t>педагог</w:t>
            </w:r>
          </w:p>
        </w:tc>
      </w:tr>
      <w:tr w:rsidR="00991C96" w:rsidTr="00E277FF">
        <w:trPr>
          <w:trHeight w:val="506"/>
        </w:trPr>
        <w:tc>
          <w:tcPr>
            <w:tcW w:w="10490" w:type="dxa"/>
            <w:gridSpan w:val="5"/>
            <w:shd w:val="clear" w:color="auto" w:fill="FAE3D4"/>
          </w:tcPr>
          <w:p w:rsidR="00991C96" w:rsidRDefault="008A40EF">
            <w:pPr>
              <w:pStyle w:val="TableParagraph"/>
              <w:spacing w:line="252" w:lineRule="exact"/>
              <w:ind w:left="3747" w:right="1159" w:hanging="2763"/>
              <w:rPr>
                <w:b/>
                <w:i/>
              </w:rPr>
            </w:pPr>
            <w:r>
              <w:rPr>
                <w:b/>
                <w:i/>
              </w:rPr>
              <w:t>Противодействие</w:t>
            </w:r>
            <w:r>
              <w:rPr>
                <w:b/>
                <w:i/>
                <w:spacing w:val="-8"/>
              </w:rPr>
              <w:t xml:space="preserve"> </w:t>
            </w:r>
            <w:r>
              <w:rPr>
                <w:b/>
                <w:i/>
              </w:rPr>
              <w:t>распространению</w:t>
            </w:r>
            <w:r>
              <w:rPr>
                <w:b/>
                <w:i/>
                <w:spacing w:val="-8"/>
              </w:rPr>
              <w:t xml:space="preserve"> </w:t>
            </w:r>
            <w:r>
              <w:rPr>
                <w:b/>
                <w:i/>
              </w:rPr>
              <w:t>идеологии</w:t>
            </w:r>
            <w:r>
              <w:rPr>
                <w:b/>
                <w:i/>
                <w:spacing w:val="-8"/>
              </w:rPr>
              <w:t xml:space="preserve"> </w:t>
            </w:r>
            <w:r>
              <w:rPr>
                <w:b/>
                <w:i/>
              </w:rPr>
              <w:t>экстремизма</w:t>
            </w:r>
            <w:r>
              <w:rPr>
                <w:b/>
                <w:i/>
                <w:spacing w:val="-8"/>
              </w:rPr>
              <w:t xml:space="preserve"> </w:t>
            </w:r>
            <w:r>
              <w:rPr>
                <w:b/>
                <w:i/>
              </w:rPr>
              <w:t>и</w:t>
            </w:r>
            <w:r>
              <w:rPr>
                <w:b/>
                <w:i/>
                <w:spacing w:val="-10"/>
              </w:rPr>
              <w:t xml:space="preserve"> </w:t>
            </w:r>
            <w:r>
              <w:rPr>
                <w:b/>
                <w:i/>
              </w:rPr>
              <w:t>терроризма в молодежной среде</w:t>
            </w:r>
          </w:p>
        </w:tc>
      </w:tr>
      <w:tr w:rsidR="00991C96" w:rsidTr="00E277FF">
        <w:trPr>
          <w:trHeight w:val="811"/>
        </w:trPr>
        <w:tc>
          <w:tcPr>
            <w:tcW w:w="851" w:type="dxa"/>
            <w:tcBorders>
              <w:bottom w:val="nil"/>
            </w:tcBorders>
          </w:tcPr>
          <w:p w:rsidR="00991C96" w:rsidRDefault="008A40EF">
            <w:pPr>
              <w:pStyle w:val="TableParagraph"/>
              <w:spacing w:line="247" w:lineRule="exact"/>
              <w:ind w:left="0" w:right="163"/>
              <w:jc w:val="right"/>
            </w:pPr>
            <w:r>
              <w:rPr>
                <w:spacing w:val="-5"/>
              </w:rPr>
              <w:t>1.</w:t>
            </w:r>
          </w:p>
        </w:tc>
        <w:tc>
          <w:tcPr>
            <w:tcW w:w="4389" w:type="dxa"/>
            <w:tcBorders>
              <w:bottom w:val="nil"/>
            </w:tcBorders>
          </w:tcPr>
          <w:p w:rsidR="00991C96" w:rsidRDefault="008A40EF">
            <w:pPr>
              <w:pStyle w:val="TableParagraph"/>
              <w:spacing w:line="247" w:lineRule="exact"/>
              <w:ind w:left="108"/>
            </w:pPr>
            <w:r>
              <w:t>Цикл</w:t>
            </w:r>
            <w:r>
              <w:rPr>
                <w:spacing w:val="-7"/>
              </w:rPr>
              <w:t xml:space="preserve"> </w:t>
            </w:r>
            <w:r>
              <w:t>мероприятий,</w:t>
            </w:r>
            <w:r>
              <w:rPr>
                <w:spacing w:val="-6"/>
              </w:rPr>
              <w:t xml:space="preserve"> </w:t>
            </w:r>
            <w:r>
              <w:rPr>
                <w:spacing w:val="-2"/>
              </w:rPr>
              <w:t>посвященных</w:t>
            </w:r>
          </w:p>
          <w:p w:rsidR="00991C96" w:rsidRDefault="008A40EF">
            <w:pPr>
              <w:pStyle w:val="TableParagraph"/>
              <w:spacing w:line="272" w:lineRule="exact"/>
              <w:ind w:left="108"/>
            </w:pPr>
            <w:r>
              <w:t>Международному</w:t>
            </w:r>
            <w:r>
              <w:rPr>
                <w:spacing w:val="-13"/>
              </w:rPr>
              <w:t xml:space="preserve"> </w:t>
            </w:r>
            <w:r>
              <w:t>дню</w:t>
            </w:r>
            <w:r>
              <w:rPr>
                <w:spacing w:val="-11"/>
              </w:rPr>
              <w:t xml:space="preserve"> </w:t>
            </w:r>
            <w:r>
              <w:t>солидарности</w:t>
            </w:r>
            <w:r>
              <w:rPr>
                <w:spacing w:val="-12"/>
              </w:rPr>
              <w:t xml:space="preserve"> </w:t>
            </w:r>
            <w:r>
              <w:t>в борьбе с терроризмом:</w:t>
            </w:r>
          </w:p>
        </w:tc>
        <w:tc>
          <w:tcPr>
            <w:tcW w:w="977" w:type="dxa"/>
            <w:tcBorders>
              <w:bottom w:val="nil"/>
            </w:tcBorders>
          </w:tcPr>
          <w:p w:rsidR="00991C96" w:rsidRDefault="008A40EF">
            <w:pPr>
              <w:pStyle w:val="TableParagraph"/>
              <w:spacing w:line="247" w:lineRule="exact"/>
              <w:ind w:left="32" w:right="22"/>
              <w:jc w:val="center"/>
            </w:pPr>
            <w:r>
              <w:rPr>
                <w:spacing w:val="-2"/>
              </w:rPr>
              <w:t>10-</w:t>
            </w:r>
            <w:r>
              <w:rPr>
                <w:spacing w:val="-7"/>
              </w:rPr>
              <w:t>11</w:t>
            </w:r>
          </w:p>
        </w:tc>
        <w:tc>
          <w:tcPr>
            <w:tcW w:w="1358" w:type="dxa"/>
            <w:tcBorders>
              <w:bottom w:val="nil"/>
            </w:tcBorders>
          </w:tcPr>
          <w:p w:rsidR="00991C96" w:rsidRDefault="008A40EF">
            <w:pPr>
              <w:pStyle w:val="TableParagraph"/>
              <w:spacing w:line="246" w:lineRule="exact"/>
              <w:ind w:left="43" w:right="30"/>
              <w:jc w:val="center"/>
            </w:pPr>
            <w:r>
              <w:rPr>
                <w:spacing w:val="-2"/>
              </w:rPr>
              <w:t>2-</w:t>
            </w:r>
            <w:r>
              <w:rPr>
                <w:spacing w:val="-10"/>
              </w:rPr>
              <w:t>3</w:t>
            </w:r>
          </w:p>
          <w:p w:rsidR="00991C96" w:rsidRDefault="008A40EF">
            <w:pPr>
              <w:pStyle w:val="TableParagraph"/>
              <w:spacing w:line="252" w:lineRule="exact"/>
              <w:ind w:left="44" w:right="28"/>
              <w:jc w:val="center"/>
            </w:pPr>
            <w:r>
              <w:rPr>
                <w:spacing w:val="-2"/>
              </w:rPr>
              <w:t>сентября</w:t>
            </w:r>
          </w:p>
        </w:tc>
        <w:tc>
          <w:tcPr>
            <w:tcW w:w="2915" w:type="dxa"/>
            <w:vMerge w:val="restart"/>
          </w:tcPr>
          <w:p w:rsidR="00991C96" w:rsidRDefault="008A40EF">
            <w:pPr>
              <w:pStyle w:val="TableParagraph"/>
              <w:spacing w:line="246" w:lineRule="exact"/>
              <w:ind w:left="0" w:right="361"/>
              <w:jc w:val="center"/>
            </w:pPr>
            <w:r>
              <w:rPr>
                <w:spacing w:val="-2"/>
              </w:rPr>
              <w:t>Заместитель</w:t>
            </w:r>
          </w:p>
          <w:p w:rsidR="00991C96" w:rsidRDefault="008A40EF">
            <w:pPr>
              <w:pStyle w:val="TableParagraph"/>
              <w:ind w:left="144" w:right="508" w:firstLine="2"/>
              <w:jc w:val="center"/>
            </w:pPr>
            <w:r>
              <w:t xml:space="preserve">директора по ВР, </w:t>
            </w:r>
            <w:r>
              <w:rPr>
                <w:spacing w:val="-2"/>
              </w:rPr>
              <w:t xml:space="preserve">педагог- </w:t>
            </w:r>
            <w:r>
              <w:t>организатор</w:t>
            </w:r>
            <w:r>
              <w:rPr>
                <w:spacing w:val="-14"/>
              </w:rPr>
              <w:t xml:space="preserve"> </w:t>
            </w:r>
            <w:r>
              <w:t xml:space="preserve">ДНВ, </w:t>
            </w:r>
            <w:r>
              <w:rPr>
                <w:spacing w:val="-2"/>
              </w:rPr>
              <w:t>организатор,</w:t>
            </w:r>
          </w:p>
          <w:p w:rsidR="00991C96" w:rsidRDefault="008A40EF">
            <w:pPr>
              <w:pStyle w:val="TableParagraph"/>
              <w:ind w:left="322" w:right="683" w:hanging="4"/>
              <w:jc w:val="center"/>
            </w:pPr>
            <w:r>
              <w:rPr>
                <w:spacing w:val="-2"/>
              </w:rPr>
              <w:t>классные руководители.</w:t>
            </w:r>
          </w:p>
        </w:tc>
      </w:tr>
      <w:tr w:rsidR="00991C96" w:rsidTr="00E277FF">
        <w:trPr>
          <w:trHeight w:val="555"/>
        </w:trPr>
        <w:tc>
          <w:tcPr>
            <w:tcW w:w="851" w:type="dxa"/>
            <w:tcBorders>
              <w:top w:val="nil"/>
              <w:bottom w:val="nil"/>
            </w:tcBorders>
          </w:tcPr>
          <w:p w:rsidR="00991C96" w:rsidRDefault="00991C96">
            <w:pPr>
              <w:pStyle w:val="TableParagraph"/>
              <w:ind w:left="0"/>
            </w:pPr>
          </w:p>
        </w:tc>
        <w:tc>
          <w:tcPr>
            <w:tcW w:w="4389" w:type="dxa"/>
            <w:tcBorders>
              <w:top w:val="nil"/>
              <w:bottom w:val="nil"/>
            </w:tcBorders>
          </w:tcPr>
          <w:p w:rsidR="00991C96" w:rsidRDefault="008A40EF">
            <w:pPr>
              <w:pStyle w:val="TableParagraph"/>
              <w:spacing w:before="13"/>
              <w:ind w:left="108"/>
            </w:pPr>
            <w:r>
              <w:t>-беседы,</w:t>
            </w:r>
            <w:r>
              <w:rPr>
                <w:spacing w:val="-8"/>
              </w:rPr>
              <w:t xml:space="preserve"> </w:t>
            </w:r>
            <w:r>
              <w:t>классные</w:t>
            </w:r>
            <w:r>
              <w:rPr>
                <w:spacing w:val="-5"/>
              </w:rPr>
              <w:t xml:space="preserve"> </w:t>
            </w:r>
            <w:r>
              <w:rPr>
                <w:spacing w:val="-4"/>
              </w:rPr>
              <w:t>часы;</w:t>
            </w:r>
          </w:p>
          <w:p w:rsidR="00991C96" w:rsidRDefault="008A40EF">
            <w:pPr>
              <w:pStyle w:val="TableParagraph"/>
              <w:tabs>
                <w:tab w:val="left" w:pos="1578"/>
                <w:tab w:val="left" w:pos="2943"/>
                <w:tab w:val="left" w:pos="3898"/>
              </w:tabs>
              <w:spacing w:before="15"/>
              <w:ind w:left="108"/>
            </w:pPr>
            <w:r>
              <w:rPr>
                <w:spacing w:val="-4"/>
              </w:rPr>
              <w:t>-</w:t>
            </w:r>
            <w:r>
              <w:rPr>
                <w:spacing w:val="-2"/>
              </w:rPr>
              <w:t>конкурсы</w:t>
            </w:r>
            <w:r w:rsidR="00E277FF">
              <w:t xml:space="preserve"> </w:t>
            </w:r>
            <w:r>
              <w:rPr>
                <w:spacing w:val="-2"/>
              </w:rPr>
              <w:t>рисунков</w:t>
            </w:r>
            <w:r w:rsidR="00E277FF">
              <w:t xml:space="preserve"> </w:t>
            </w:r>
            <w:r>
              <w:rPr>
                <w:spacing w:val="-4"/>
              </w:rPr>
              <w:t>«Нет</w:t>
            </w:r>
            <w:r w:rsidR="00E277FF">
              <w:t xml:space="preserve"> </w:t>
            </w:r>
            <w:r>
              <w:rPr>
                <w:spacing w:val="-10"/>
              </w:rPr>
              <w:t>–</w:t>
            </w:r>
          </w:p>
        </w:tc>
        <w:tc>
          <w:tcPr>
            <w:tcW w:w="977" w:type="dxa"/>
            <w:tcBorders>
              <w:top w:val="nil"/>
              <w:bottom w:val="nil"/>
            </w:tcBorders>
          </w:tcPr>
          <w:p w:rsidR="00991C96" w:rsidRDefault="00991C96">
            <w:pPr>
              <w:pStyle w:val="TableParagraph"/>
              <w:ind w:left="0"/>
            </w:pPr>
          </w:p>
        </w:tc>
        <w:tc>
          <w:tcPr>
            <w:tcW w:w="1358" w:type="dxa"/>
            <w:tcBorders>
              <w:top w:val="nil"/>
              <w:bottom w:val="nil"/>
            </w:tcBorders>
          </w:tcPr>
          <w:p w:rsidR="00991C96" w:rsidRDefault="00991C96">
            <w:pPr>
              <w:pStyle w:val="TableParagraph"/>
              <w:ind w:left="0"/>
            </w:pPr>
          </w:p>
        </w:tc>
        <w:tc>
          <w:tcPr>
            <w:tcW w:w="2915" w:type="dxa"/>
            <w:vMerge/>
            <w:tcBorders>
              <w:top w:val="nil"/>
            </w:tcBorders>
          </w:tcPr>
          <w:p w:rsidR="00991C96" w:rsidRDefault="00991C96">
            <w:pPr>
              <w:rPr>
                <w:sz w:val="2"/>
                <w:szCs w:val="2"/>
              </w:rPr>
            </w:pPr>
          </w:p>
        </w:tc>
      </w:tr>
      <w:tr w:rsidR="00991C96" w:rsidTr="00E277FF">
        <w:trPr>
          <w:trHeight w:val="285"/>
        </w:trPr>
        <w:tc>
          <w:tcPr>
            <w:tcW w:w="851" w:type="dxa"/>
            <w:tcBorders>
              <w:top w:val="nil"/>
              <w:bottom w:val="nil"/>
            </w:tcBorders>
          </w:tcPr>
          <w:p w:rsidR="00991C96" w:rsidRDefault="00991C96">
            <w:pPr>
              <w:pStyle w:val="TableParagraph"/>
              <w:ind w:left="0"/>
              <w:rPr>
                <w:sz w:val="20"/>
              </w:rPr>
            </w:pPr>
          </w:p>
        </w:tc>
        <w:tc>
          <w:tcPr>
            <w:tcW w:w="4389" w:type="dxa"/>
            <w:tcBorders>
              <w:top w:val="nil"/>
              <w:bottom w:val="nil"/>
            </w:tcBorders>
          </w:tcPr>
          <w:p w:rsidR="00991C96" w:rsidRDefault="00E277FF" w:rsidP="00E277FF">
            <w:pPr>
              <w:pStyle w:val="TableParagraph"/>
              <w:spacing w:before="11"/>
              <w:ind w:left="0"/>
            </w:pPr>
            <w:r>
              <w:rPr>
                <w:spacing w:val="-2"/>
              </w:rPr>
              <w:t xml:space="preserve">    </w:t>
            </w:r>
            <w:r w:rsidR="008A40EF">
              <w:rPr>
                <w:spacing w:val="-2"/>
              </w:rPr>
              <w:t>терроризму!»;</w:t>
            </w:r>
          </w:p>
        </w:tc>
        <w:tc>
          <w:tcPr>
            <w:tcW w:w="977" w:type="dxa"/>
            <w:tcBorders>
              <w:top w:val="nil"/>
              <w:bottom w:val="nil"/>
            </w:tcBorders>
          </w:tcPr>
          <w:p w:rsidR="00991C96" w:rsidRDefault="00991C96">
            <w:pPr>
              <w:pStyle w:val="TableParagraph"/>
              <w:ind w:left="0"/>
              <w:rPr>
                <w:sz w:val="20"/>
              </w:rPr>
            </w:pPr>
          </w:p>
        </w:tc>
        <w:tc>
          <w:tcPr>
            <w:tcW w:w="1358" w:type="dxa"/>
            <w:tcBorders>
              <w:top w:val="nil"/>
              <w:bottom w:val="nil"/>
            </w:tcBorders>
          </w:tcPr>
          <w:p w:rsidR="00991C96" w:rsidRDefault="00991C96">
            <w:pPr>
              <w:pStyle w:val="TableParagraph"/>
              <w:ind w:left="0"/>
              <w:rPr>
                <w:sz w:val="20"/>
              </w:rPr>
            </w:pPr>
          </w:p>
        </w:tc>
        <w:tc>
          <w:tcPr>
            <w:tcW w:w="2915" w:type="dxa"/>
            <w:vMerge/>
            <w:tcBorders>
              <w:top w:val="nil"/>
            </w:tcBorders>
          </w:tcPr>
          <w:p w:rsidR="00991C96" w:rsidRDefault="00991C96">
            <w:pPr>
              <w:rPr>
                <w:sz w:val="2"/>
                <w:szCs w:val="2"/>
              </w:rPr>
            </w:pPr>
          </w:p>
        </w:tc>
      </w:tr>
      <w:tr w:rsidR="00991C96" w:rsidTr="00E277FF">
        <w:trPr>
          <w:trHeight w:val="285"/>
        </w:trPr>
        <w:tc>
          <w:tcPr>
            <w:tcW w:w="851" w:type="dxa"/>
            <w:tcBorders>
              <w:top w:val="nil"/>
              <w:bottom w:val="nil"/>
            </w:tcBorders>
          </w:tcPr>
          <w:p w:rsidR="00991C96" w:rsidRDefault="00991C96">
            <w:pPr>
              <w:pStyle w:val="TableParagraph"/>
              <w:ind w:left="0"/>
              <w:rPr>
                <w:sz w:val="20"/>
              </w:rPr>
            </w:pPr>
          </w:p>
        </w:tc>
        <w:tc>
          <w:tcPr>
            <w:tcW w:w="4389" w:type="dxa"/>
            <w:tcBorders>
              <w:top w:val="nil"/>
              <w:bottom w:val="nil"/>
            </w:tcBorders>
          </w:tcPr>
          <w:p w:rsidR="00991C96" w:rsidRDefault="008A40EF">
            <w:pPr>
              <w:pStyle w:val="TableParagraph"/>
              <w:tabs>
                <w:tab w:val="left" w:pos="1554"/>
                <w:tab w:val="left" w:pos="3102"/>
              </w:tabs>
              <w:spacing w:before="11"/>
              <w:ind w:left="108"/>
            </w:pPr>
            <w:r>
              <w:rPr>
                <w:spacing w:val="-4"/>
              </w:rPr>
              <w:t>-</w:t>
            </w:r>
            <w:r>
              <w:rPr>
                <w:spacing w:val="-2"/>
              </w:rPr>
              <w:t>спортивные</w:t>
            </w:r>
            <w:r>
              <w:tab/>
            </w:r>
            <w:r>
              <w:rPr>
                <w:spacing w:val="-2"/>
              </w:rPr>
              <w:t>соревнования</w:t>
            </w:r>
            <w:r>
              <w:tab/>
            </w:r>
            <w:r>
              <w:rPr>
                <w:spacing w:val="-2"/>
              </w:rPr>
              <w:t>«Веселые</w:t>
            </w:r>
          </w:p>
        </w:tc>
        <w:tc>
          <w:tcPr>
            <w:tcW w:w="977" w:type="dxa"/>
            <w:tcBorders>
              <w:top w:val="nil"/>
              <w:bottom w:val="nil"/>
            </w:tcBorders>
          </w:tcPr>
          <w:p w:rsidR="00991C96" w:rsidRDefault="00991C96">
            <w:pPr>
              <w:pStyle w:val="TableParagraph"/>
              <w:ind w:left="0"/>
              <w:rPr>
                <w:sz w:val="20"/>
              </w:rPr>
            </w:pPr>
          </w:p>
        </w:tc>
        <w:tc>
          <w:tcPr>
            <w:tcW w:w="1358" w:type="dxa"/>
            <w:tcBorders>
              <w:top w:val="nil"/>
              <w:bottom w:val="nil"/>
            </w:tcBorders>
          </w:tcPr>
          <w:p w:rsidR="00991C96" w:rsidRDefault="00991C96">
            <w:pPr>
              <w:pStyle w:val="TableParagraph"/>
              <w:ind w:left="0"/>
              <w:rPr>
                <w:sz w:val="20"/>
              </w:rPr>
            </w:pPr>
          </w:p>
        </w:tc>
        <w:tc>
          <w:tcPr>
            <w:tcW w:w="2915" w:type="dxa"/>
            <w:vMerge/>
            <w:tcBorders>
              <w:top w:val="nil"/>
            </w:tcBorders>
          </w:tcPr>
          <w:p w:rsidR="00991C96" w:rsidRDefault="00991C96">
            <w:pPr>
              <w:rPr>
                <w:sz w:val="2"/>
                <w:szCs w:val="2"/>
              </w:rPr>
            </w:pPr>
          </w:p>
        </w:tc>
      </w:tr>
      <w:tr w:rsidR="00991C96" w:rsidTr="00E277FF">
        <w:trPr>
          <w:trHeight w:val="315"/>
        </w:trPr>
        <w:tc>
          <w:tcPr>
            <w:tcW w:w="851" w:type="dxa"/>
            <w:tcBorders>
              <w:top w:val="nil"/>
            </w:tcBorders>
          </w:tcPr>
          <w:p w:rsidR="00991C96" w:rsidRDefault="00991C96">
            <w:pPr>
              <w:pStyle w:val="TableParagraph"/>
              <w:ind w:left="0"/>
            </w:pPr>
          </w:p>
        </w:tc>
        <w:tc>
          <w:tcPr>
            <w:tcW w:w="4389" w:type="dxa"/>
            <w:tcBorders>
              <w:top w:val="nil"/>
            </w:tcBorders>
          </w:tcPr>
          <w:p w:rsidR="00991C96" w:rsidRDefault="008A40EF">
            <w:pPr>
              <w:pStyle w:val="TableParagraph"/>
              <w:spacing w:before="11"/>
              <w:ind w:left="108"/>
            </w:pPr>
            <w:r>
              <w:rPr>
                <w:spacing w:val="-2"/>
              </w:rPr>
              <w:t>старты»</w:t>
            </w:r>
          </w:p>
        </w:tc>
        <w:tc>
          <w:tcPr>
            <w:tcW w:w="977" w:type="dxa"/>
            <w:tcBorders>
              <w:top w:val="nil"/>
            </w:tcBorders>
          </w:tcPr>
          <w:p w:rsidR="00991C96" w:rsidRDefault="00991C96">
            <w:pPr>
              <w:pStyle w:val="TableParagraph"/>
              <w:ind w:left="0"/>
            </w:pPr>
          </w:p>
        </w:tc>
        <w:tc>
          <w:tcPr>
            <w:tcW w:w="1358" w:type="dxa"/>
            <w:tcBorders>
              <w:top w:val="nil"/>
            </w:tcBorders>
          </w:tcPr>
          <w:p w:rsidR="00991C96" w:rsidRDefault="00991C96">
            <w:pPr>
              <w:pStyle w:val="TableParagraph"/>
              <w:ind w:left="0"/>
            </w:pPr>
          </w:p>
        </w:tc>
        <w:tc>
          <w:tcPr>
            <w:tcW w:w="2915" w:type="dxa"/>
            <w:vMerge/>
            <w:tcBorders>
              <w:top w:val="nil"/>
            </w:tcBorders>
          </w:tcPr>
          <w:p w:rsidR="00991C96" w:rsidRDefault="00991C96">
            <w:pPr>
              <w:rPr>
                <w:sz w:val="2"/>
                <w:szCs w:val="2"/>
              </w:rPr>
            </w:pPr>
          </w:p>
        </w:tc>
      </w:tr>
      <w:tr w:rsidR="00991C96" w:rsidTr="00E277FF">
        <w:trPr>
          <w:trHeight w:val="506"/>
        </w:trPr>
        <w:tc>
          <w:tcPr>
            <w:tcW w:w="851" w:type="dxa"/>
          </w:tcPr>
          <w:p w:rsidR="00991C96" w:rsidRDefault="008A40EF">
            <w:pPr>
              <w:pStyle w:val="TableParagraph"/>
              <w:spacing w:line="247" w:lineRule="exact"/>
              <w:ind w:left="0" w:right="163"/>
              <w:jc w:val="right"/>
            </w:pPr>
            <w:r>
              <w:rPr>
                <w:spacing w:val="-5"/>
              </w:rPr>
              <w:t>2.</w:t>
            </w:r>
          </w:p>
        </w:tc>
        <w:tc>
          <w:tcPr>
            <w:tcW w:w="4389" w:type="dxa"/>
          </w:tcPr>
          <w:p w:rsidR="00991C96" w:rsidRDefault="008A40EF">
            <w:pPr>
              <w:pStyle w:val="TableParagraph"/>
              <w:spacing w:before="121"/>
              <w:ind w:left="108"/>
            </w:pPr>
            <w:r>
              <w:t>Беседы:</w:t>
            </w:r>
            <w:r>
              <w:rPr>
                <w:spacing w:val="-3"/>
              </w:rPr>
              <w:t xml:space="preserve"> </w:t>
            </w:r>
            <w:r>
              <w:t>«Ислам</w:t>
            </w:r>
            <w:r>
              <w:rPr>
                <w:spacing w:val="-1"/>
              </w:rPr>
              <w:t xml:space="preserve"> </w:t>
            </w:r>
            <w:r>
              <w:t>-</w:t>
            </w:r>
            <w:r>
              <w:rPr>
                <w:spacing w:val="-7"/>
              </w:rPr>
              <w:t xml:space="preserve"> </w:t>
            </w:r>
            <w:r>
              <w:t>религия</w:t>
            </w:r>
            <w:r>
              <w:rPr>
                <w:spacing w:val="-4"/>
              </w:rPr>
              <w:t xml:space="preserve"> </w:t>
            </w:r>
            <w:r>
              <w:t>мира</w:t>
            </w:r>
            <w:r>
              <w:rPr>
                <w:spacing w:val="-3"/>
              </w:rPr>
              <w:t xml:space="preserve"> </w:t>
            </w:r>
            <w:r>
              <w:t>и</w:t>
            </w:r>
            <w:r>
              <w:rPr>
                <w:spacing w:val="-3"/>
              </w:rPr>
              <w:t xml:space="preserve"> </w:t>
            </w:r>
            <w:r>
              <w:rPr>
                <w:spacing w:val="-2"/>
              </w:rPr>
              <w:t>добра»</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6" w:lineRule="exact"/>
              <w:ind w:left="43" w:right="29"/>
              <w:jc w:val="center"/>
            </w:pPr>
            <w:r>
              <w:t>Один</w:t>
            </w:r>
            <w:r>
              <w:rPr>
                <w:spacing w:val="-3"/>
              </w:rPr>
              <w:t xml:space="preserve"> </w:t>
            </w:r>
            <w:r>
              <w:t>раз</w:t>
            </w:r>
            <w:r>
              <w:rPr>
                <w:spacing w:val="-2"/>
              </w:rPr>
              <w:t xml:space="preserve"> </w:t>
            </w:r>
            <w:r>
              <w:rPr>
                <w:spacing w:val="-10"/>
              </w:rPr>
              <w:t>в</w:t>
            </w:r>
          </w:p>
          <w:p w:rsidR="00991C96" w:rsidRDefault="008A40EF">
            <w:pPr>
              <w:pStyle w:val="TableParagraph"/>
              <w:spacing w:line="240" w:lineRule="exact"/>
              <w:ind w:left="43" w:right="28"/>
              <w:jc w:val="center"/>
            </w:pPr>
            <w:r>
              <w:rPr>
                <w:spacing w:val="-2"/>
              </w:rPr>
              <w:t>квартал</w:t>
            </w:r>
          </w:p>
        </w:tc>
        <w:tc>
          <w:tcPr>
            <w:tcW w:w="2915" w:type="dxa"/>
          </w:tcPr>
          <w:p w:rsidR="00991C96" w:rsidRDefault="008A40EF">
            <w:pPr>
              <w:pStyle w:val="TableParagraph"/>
              <w:spacing w:line="246" w:lineRule="exact"/>
              <w:ind w:left="58" w:right="44"/>
              <w:jc w:val="center"/>
            </w:pPr>
            <w:r>
              <w:rPr>
                <w:spacing w:val="-2"/>
              </w:rPr>
              <w:t>Педагог-организатор</w:t>
            </w:r>
          </w:p>
          <w:p w:rsidR="00991C96" w:rsidRDefault="008A40EF">
            <w:pPr>
              <w:pStyle w:val="TableParagraph"/>
              <w:spacing w:line="240" w:lineRule="exact"/>
              <w:ind w:left="18"/>
              <w:jc w:val="center"/>
            </w:pPr>
            <w:r>
              <w:rPr>
                <w:spacing w:val="-5"/>
              </w:rPr>
              <w:t>ДНВ</w:t>
            </w:r>
          </w:p>
        </w:tc>
      </w:tr>
      <w:tr w:rsidR="00991C96" w:rsidTr="00E277FF">
        <w:trPr>
          <w:trHeight w:val="841"/>
        </w:trPr>
        <w:tc>
          <w:tcPr>
            <w:tcW w:w="851" w:type="dxa"/>
          </w:tcPr>
          <w:p w:rsidR="00991C96" w:rsidRDefault="008A40EF">
            <w:pPr>
              <w:pStyle w:val="TableParagraph"/>
              <w:spacing w:line="247" w:lineRule="exact"/>
              <w:ind w:left="0" w:right="163"/>
              <w:jc w:val="right"/>
            </w:pPr>
            <w:r>
              <w:rPr>
                <w:spacing w:val="-5"/>
              </w:rPr>
              <w:t>3.</w:t>
            </w:r>
          </w:p>
        </w:tc>
        <w:tc>
          <w:tcPr>
            <w:tcW w:w="4389" w:type="dxa"/>
          </w:tcPr>
          <w:p w:rsidR="00991C96" w:rsidRDefault="008A40EF" w:rsidP="00E277FF">
            <w:pPr>
              <w:pStyle w:val="TableParagraph"/>
              <w:tabs>
                <w:tab w:val="left" w:pos="1322"/>
                <w:tab w:val="left" w:pos="1955"/>
              </w:tabs>
              <w:spacing w:line="259" w:lineRule="auto"/>
              <w:ind w:left="108" w:right="764"/>
            </w:pPr>
            <w:r>
              <w:rPr>
                <w:spacing w:val="-2"/>
              </w:rPr>
              <w:t>Беседы</w:t>
            </w:r>
            <w:r w:rsidR="00E277FF">
              <w:t xml:space="preserve"> </w:t>
            </w:r>
            <w:r>
              <w:rPr>
                <w:spacing w:val="-10"/>
              </w:rPr>
              <w:t>с</w:t>
            </w:r>
            <w:r w:rsidR="00E277FF">
              <w:t xml:space="preserve"> </w:t>
            </w:r>
            <w:r>
              <w:rPr>
                <w:spacing w:val="-2"/>
              </w:rPr>
              <w:t xml:space="preserve">приглашением представителей </w:t>
            </w:r>
            <w:r>
              <w:t>правоохранительных</w:t>
            </w:r>
            <w:r>
              <w:rPr>
                <w:spacing w:val="80"/>
              </w:rPr>
              <w:t xml:space="preserve"> </w:t>
            </w:r>
            <w:r>
              <w:t>органов</w:t>
            </w:r>
            <w:r>
              <w:rPr>
                <w:spacing w:val="80"/>
              </w:rPr>
              <w:t xml:space="preserve"> </w:t>
            </w:r>
            <w:r>
              <w:t>и</w:t>
            </w:r>
            <w:r w:rsidR="00E277FF">
              <w:t xml:space="preserve"> </w:t>
            </w:r>
            <w:r>
              <w:t>комитета</w:t>
            </w:r>
            <w:r>
              <w:rPr>
                <w:spacing w:val="-4"/>
              </w:rPr>
              <w:t xml:space="preserve"> </w:t>
            </w:r>
            <w:r>
              <w:rPr>
                <w:spacing w:val="-5"/>
              </w:rPr>
              <w:t>по</w:t>
            </w:r>
            <w:r w:rsidR="00E277FF">
              <w:t xml:space="preserve"> </w:t>
            </w:r>
            <w:r>
              <w:rPr>
                <w:spacing w:val="-2"/>
              </w:rPr>
              <w:t>антитеррору</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ind w:left="319" w:hanging="147"/>
            </w:pPr>
            <w:r>
              <w:t>Один</w:t>
            </w:r>
            <w:r>
              <w:rPr>
                <w:spacing w:val="-14"/>
              </w:rPr>
              <w:t xml:space="preserve"> </w:t>
            </w:r>
            <w:r>
              <w:t>раз</w:t>
            </w:r>
            <w:r>
              <w:rPr>
                <w:spacing w:val="-14"/>
              </w:rPr>
              <w:t xml:space="preserve"> </w:t>
            </w:r>
            <w:r>
              <w:t xml:space="preserve">в </w:t>
            </w:r>
            <w:r>
              <w:rPr>
                <w:spacing w:val="-2"/>
              </w:rPr>
              <w:t>квартал</w:t>
            </w:r>
          </w:p>
        </w:tc>
        <w:tc>
          <w:tcPr>
            <w:tcW w:w="2915" w:type="dxa"/>
          </w:tcPr>
          <w:p w:rsidR="00991C96" w:rsidRDefault="008A40EF">
            <w:pPr>
              <w:pStyle w:val="TableParagraph"/>
              <w:spacing w:line="246" w:lineRule="exact"/>
              <w:ind w:left="17"/>
              <w:jc w:val="center"/>
            </w:pPr>
            <w:r>
              <w:rPr>
                <w:spacing w:val="-2"/>
              </w:rPr>
              <w:t>Заместитель</w:t>
            </w:r>
          </w:p>
          <w:p w:rsidR="00991C96" w:rsidRDefault="008A40EF">
            <w:pPr>
              <w:pStyle w:val="TableParagraph"/>
              <w:ind w:left="380" w:right="361"/>
              <w:jc w:val="center"/>
            </w:pPr>
            <w:r>
              <w:t>директора</w:t>
            </w:r>
            <w:r>
              <w:rPr>
                <w:spacing w:val="-14"/>
              </w:rPr>
              <w:t xml:space="preserve"> </w:t>
            </w:r>
            <w:r>
              <w:t>по</w:t>
            </w:r>
            <w:r>
              <w:rPr>
                <w:spacing w:val="-14"/>
              </w:rPr>
              <w:t xml:space="preserve"> </w:t>
            </w:r>
            <w:r>
              <w:t>ВР, педагог по ДНВ</w:t>
            </w:r>
          </w:p>
        </w:tc>
      </w:tr>
      <w:tr w:rsidR="00991C96" w:rsidTr="00E277FF">
        <w:trPr>
          <w:trHeight w:val="506"/>
        </w:trPr>
        <w:tc>
          <w:tcPr>
            <w:tcW w:w="851" w:type="dxa"/>
          </w:tcPr>
          <w:p w:rsidR="00991C96" w:rsidRDefault="008A40EF">
            <w:pPr>
              <w:pStyle w:val="TableParagraph"/>
              <w:spacing w:line="247" w:lineRule="exact"/>
              <w:ind w:left="0" w:right="163"/>
              <w:jc w:val="right"/>
            </w:pPr>
            <w:r>
              <w:rPr>
                <w:spacing w:val="-5"/>
              </w:rPr>
              <w:t>4.</w:t>
            </w:r>
          </w:p>
        </w:tc>
        <w:tc>
          <w:tcPr>
            <w:tcW w:w="4389" w:type="dxa"/>
          </w:tcPr>
          <w:p w:rsidR="00991C96" w:rsidRDefault="008A40EF">
            <w:pPr>
              <w:pStyle w:val="TableParagraph"/>
              <w:spacing w:line="247" w:lineRule="exact"/>
              <w:ind w:left="108"/>
            </w:pPr>
            <w:r>
              <w:rPr>
                <w:spacing w:val="-2"/>
              </w:rPr>
              <w:t>Беседы:</w:t>
            </w:r>
            <w:r>
              <w:rPr>
                <w:spacing w:val="17"/>
              </w:rPr>
              <w:t xml:space="preserve"> </w:t>
            </w:r>
            <w:r>
              <w:rPr>
                <w:spacing w:val="-2"/>
              </w:rPr>
              <w:t>«Минутка-безопасности»</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3" w:right="30"/>
              <w:jc w:val="center"/>
            </w:pPr>
            <w:r>
              <w:rPr>
                <w:spacing w:val="-2"/>
              </w:rPr>
              <w:t>Ежедневно</w:t>
            </w:r>
          </w:p>
        </w:tc>
        <w:tc>
          <w:tcPr>
            <w:tcW w:w="2915" w:type="dxa"/>
          </w:tcPr>
          <w:p w:rsidR="00991C96" w:rsidRDefault="008A40EF">
            <w:pPr>
              <w:pStyle w:val="TableParagraph"/>
              <w:spacing w:line="247" w:lineRule="exact"/>
              <w:ind w:left="14"/>
              <w:jc w:val="center"/>
            </w:pPr>
            <w:r>
              <w:rPr>
                <w:spacing w:val="-2"/>
              </w:rPr>
              <w:t>Классные</w:t>
            </w:r>
          </w:p>
          <w:p w:rsidR="00991C96" w:rsidRDefault="008A40EF">
            <w:pPr>
              <w:pStyle w:val="TableParagraph"/>
              <w:spacing w:before="1" w:line="239" w:lineRule="exact"/>
              <w:ind w:left="18"/>
              <w:jc w:val="center"/>
            </w:pPr>
            <w:r>
              <w:rPr>
                <w:spacing w:val="-2"/>
              </w:rPr>
              <w:t>руководители</w:t>
            </w:r>
          </w:p>
        </w:tc>
      </w:tr>
      <w:tr w:rsidR="00991C96" w:rsidTr="00E277FF">
        <w:trPr>
          <w:trHeight w:val="2022"/>
        </w:trPr>
        <w:tc>
          <w:tcPr>
            <w:tcW w:w="851" w:type="dxa"/>
          </w:tcPr>
          <w:p w:rsidR="00991C96" w:rsidRDefault="008A40EF">
            <w:pPr>
              <w:pStyle w:val="TableParagraph"/>
              <w:spacing w:line="247" w:lineRule="exact"/>
              <w:ind w:left="0" w:right="163"/>
              <w:jc w:val="right"/>
            </w:pPr>
            <w:r>
              <w:rPr>
                <w:spacing w:val="-5"/>
              </w:rPr>
              <w:t>5.</w:t>
            </w:r>
          </w:p>
        </w:tc>
        <w:tc>
          <w:tcPr>
            <w:tcW w:w="4389" w:type="dxa"/>
          </w:tcPr>
          <w:p w:rsidR="00991C96" w:rsidRDefault="008A40EF">
            <w:pPr>
              <w:pStyle w:val="TableParagraph"/>
              <w:tabs>
                <w:tab w:val="left" w:pos="803"/>
                <w:tab w:val="left" w:pos="1144"/>
                <w:tab w:val="left" w:pos="2296"/>
                <w:tab w:val="left" w:pos="3788"/>
              </w:tabs>
              <w:spacing w:line="280" w:lineRule="auto"/>
              <w:ind w:left="108" w:right="92"/>
            </w:pPr>
            <w:r>
              <w:rPr>
                <w:spacing w:val="-4"/>
              </w:rPr>
              <w:t>Цикл</w:t>
            </w:r>
            <w:r>
              <w:tab/>
            </w:r>
            <w:r>
              <w:rPr>
                <w:spacing w:val="-2"/>
              </w:rPr>
              <w:t>мероприятий,</w:t>
            </w:r>
            <w:r>
              <w:tab/>
            </w:r>
            <w:r>
              <w:rPr>
                <w:spacing w:val="-2"/>
              </w:rPr>
              <w:t>посвященных</w:t>
            </w:r>
            <w:r>
              <w:tab/>
            </w:r>
            <w:r w:rsidR="00E277FF">
              <w:t xml:space="preserve">           </w:t>
            </w:r>
            <w:r>
              <w:rPr>
                <w:spacing w:val="-6"/>
              </w:rPr>
              <w:t xml:space="preserve">16 </w:t>
            </w:r>
            <w:r w:rsidR="00E277FF">
              <w:t>апреля -</w:t>
            </w:r>
            <w:r>
              <w:t>Дню Мира-отмены КТО:</w:t>
            </w:r>
          </w:p>
          <w:p w:rsidR="00991C96" w:rsidRDefault="008A40EF">
            <w:pPr>
              <w:pStyle w:val="TableParagraph"/>
              <w:spacing w:line="249" w:lineRule="exact"/>
              <w:ind w:left="108"/>
            </w:pPr>
            <w:r>
              <w:t>-торжественная</w:t>
            </w:r>
            <w:r>
              <w:rPr>
                <w:spacing w:val="-9"/>
              </w:rPr>
              <w:t xml:space="preserve"> </w:t>
            </w:r>
            <w:r>
              <w:rPr>
                <w:spacing w:val="-2"/>
              </w:rPr>
              <w:t>линейка</w:t>
            </w:r>
          </w:p>
          <w:p w:rsidR="00991C96" w:rsidRDefault="008A40EF">
            <w:pPr>
              <w:pStyle w:val="TableParagraph"/>
              <w:spacing w:before="19"/>
              <w:ind w:left="108"/>
            </w:pPr>
            <w:r>
              <w:t>-беседы,</w:t>
            </w:r>
            <w:r>
              <w:rPr>
                <w:spacing w:val="-8"/>
              </w:rPr>
              <w:t xml:space="preserve"> </w:t>
            </w:r>
            <w:r>
              <w:t>классные</w:t>
            </w:r>
            <w:r>
              <w:rPr>
                <w:spacing w:val="-5"/>
              </w:rPr>
              <w:t xml:space="preserve"> </w:t>
            </w:r>
            <w:r>
              <w:rPr>
                <w:spacing w:val="-4"/>
              </w:rPr>
              <w:t>часы;</w:t>
            </w:r>
          </w:p>
          <w:p w:rsidR="00991C96" w:rsidRDefault="008A40EF">
            <w:pPr>
              <w:pStyle w:val="TableParagraph"/>
              <w:spacing w:before="16"/>
              <w:ind w:left="108"/>
            </w:pPr>
            <w:r>
              <w:t>-конкурс</w:t>
            </w:r>
            <w:r>
              <w:rPr>
                <w:spacing w:val="-5"/>
              </w:rPr>
              <w:t xml:space="preserve"> </w:t>
            </w:r>
            <w:r>
              <w:t>стихов</w:t>
            </w:r>
            <w:r>
              <w:rPr>
                <w:spacing w:val="-5"/>
              </w:rPr>
              <w:t xml:space="preserve"> </w:t>
            </w:r>
            <w:r>
              <w:t>и</w:t>
            </w:r>
            <w:r>
              <w:rPr>
                <w:spacing w:val="-5"/>
              </w:rPr>
              <w:t xml:space="preserve"> </w:t>
            </w:r>
            <w:r>
              <w:t>выставка</w:t>
            </w:r>
            <w:r>
              <w:rPr>
                <w:spacing w:val="-4"/>
              </w:rPr>
              <w:t xml:space="preserve"> </w:t>
            </w:r>
            <w:r>
              <w:rPr>
                <w:spacing w:val="-2"/>
              </w:rPr>
              <w:t>рисунков;</w:t>
            </w:r>
          </w:p>
          <w:p w:rsidR="00991C96" w:rsidRDefault="008A40EF">
            <w:pPr>
              <w:pStyle w:val="TableParagraph"/>
              <w:spacing w:before="5" w:line="290" w:lineRule="atLeast"/>
              <w:ind w:left="108" w:firstLine="55"/>
            </w:pPr>
            <w:r>
              <w:t>-спортивные</w:t>
            </w:r>
            <w:r>
              <w:rPr>
                <w:spacing w:val="-14"/>
              </w:rPr>
              <w:t xml:space="preserve"> </w:t>
            </w:r>
            <w:r>
              <w:t>соревнования</w:t>
            </w:r>
            <w:r>
              <w:rPr>
                <w:spacing w:val="-14"/>
              </w:rPr>
              <w:t xml:space="preserve"> </w:t>
            </w:r>
            <w:r>
              <w:t xml:space="preserve">«Веселые </w:t>
            </w:r>
            <w:r>
              <w:rPr>
                <w:spacing w:val="-2"/>
              </w:rPr>
              <w:t>старты»</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25"/>
            </w:pPr>
            <w:r>
              <w:rPr>
                <w:spacing w:val="-2"/>
              </w:rPr>
              <w:t>10-</w:t>
            </w:r>
            <w:r>
              <w:rPr>
                <w:spacing w:val="-7"/>
              </w:rPr>
              <w:t>16</w:t>
            </w:r>
          </w:p>
          <w:p w:rsidR="00991C96" w:rsidRDefault="008A40EF">
            <w:pPr>
              <w:pStyle w:val="TableParagraph"/>
              <w:spacing w:before="1"/>
              <w:ind w:left="365"/>
            </w:pPr>
            <w:r>
              <w:rPr>
                <w:spacing w:val="-2"/>
              </w:rPr>
              <w:t>апреля</w:t>
            </w:r>
          </w:p>
        </w:tc>
        <w:tc>
          <w:tcPr>
            <w:tcW w:w="2915" w:type="dxa"/>
          </w:tcPr>
          <w:p w:rsidR="00991C96" w:rsidRDefault="008A40EF">
            <w:pPr>
              <w:pStyle w:val="TableParagraph"/>
              <w:spacing w:line="247" w:lineRule="exact"/>
              <w:ind w:left="58" w:right="467"/>
              <w:jc w:val="center"/>
            </w:pPr>
            <w:r>
              <w:rPr>
                <w:spacing w:val="-2"/>
              </w:rPr>
              <w:t>Заместитель</w:t>
            </w:r>
          </w:p>
          <w:p w:rsidR="00991C96" w:rsidRDefault="008A40EF">
            <w:pPr>
              <w:pStyle w:val="TableParagraph"/>
              <w:spacing w:before="1"/>
              <w:ind w:left="58" w:right="468"/>
              <w:jc w:val="center"/>
            </w:pPr>
            <w:r>
              <w:t>директора</w:t>
            </w:r>
            <w:r>
              <w:rPr>
                <w:spacing w:val="-14"/>
              </w:rPr>
              <w:t xml:space="preserve"> </w:t>
            </w:r>
            <w:r>
              <w:t>по</w:t>
            </w:r>
            <w:r>
              <w:rPr>
                <w:spacing w:val="-14"/>
              </w:rPr>
              <w:t xml:space="preserve"> </w:t>
            </w:r>
            <w:r>
              <w:t xml:space="preserve">ВР, педагог ДНВ, </w:t>
            </w:r>
            <w:r>
              <w:rPr>
                <w:spacing w:val="-2"/>
              </w:rPr>
              <w:t>организатор,</w:t>
            </w:r>
          </w:p>
          <w:p w:rsidR="00991C96" w:rsidRDefault="008A40EF">
            <w:pPr>
              <w:pStyle w:val="TableParagraph"/>
              <w:ind w:left="298" w:right="707" w:hanging="4"/>
              <w:jc w:val="center"/>
            </w:pPr>
            <w:r>
              <w:rPr>
                <w:spacing w:val="-2"/>
              </w:rPr>
              <w:t>классные руководители.</w:t>
            </w:r>
          </w:p>
        </w:tc>
      </w:tr>
      <w:tr w:rsidR="00991C96" w:rsidTr="00E277FF">
        <w:trPr>
          <w:trHeight w:val="251"/>
        </w:trPr>
        <w:tc>
          <w:tcPr>
            <w:tcW w:w="851" w:type="dxa"/>
          </w:tcPr>
          <w:p w:rsidR="00991C96" w:rsidRDefault="008A40EF">
            <w:pPr>
              <w:pStyle w:val="TableParagraph"/>
              <w:spacing w:line="232" w:lineRule="exact"/>
              <w:ind w:left="0" w:right="163"/>
              <w:jc w:val="right"/>
            </w:pPr>
            <w:r>
              <w:rPr>
                <w:spacing w:val="-5"/>
              </w:rPr>
              <w:t>6.</w:t>
            </w:r>
          </w:p>
        </w:tc>
        <w:tc>
          <w:tcPr>
            <w:tcW w:w="4389" w:type="dxa"/>
          </w:tcPr>
          <w:p w:rsidR="00991C96" w:rsidRDefault="008A40EF">
            <w:pPr>
              <w:pStyle w:val="TableParagraph"/>
              <w:spacing w:line="232" w:lineRule="exact"/>
              <w:ind w:left="108"/>
            </w:pPr>
            <w:r>
              <w:t>Мероприятия,</w:t>
            </w:r>
            <w:r>
              <w:rPr>
                <w:spacing w:val="-12"/>
              </w:rPr>
              <w:t xml:space="preserve"> </w:t>
            </w:r>
            <w:r>
              <w:t>приуроченные</w:t>
            </w:r>
            <w:r>
              <w:rPr>
                <w:spacing w:val="-11"/>
              </w:rPr>
              <w:t xml:space="preserve"> </w:t>
            </w:r>
            <w:r>
              <w:rPr>
                <w:spacing w:val="-10"/>
              </w:rPr>
              <w:t>к</w:t>
            </w:r>
          </w:p>
        </w:tc>
        <w:tc>
          <w:tcPr>
            <w:tcW w:w="977" w:type="dxa"/>
          </w:tcPr>
          <w:p w:rsidR="00991C96" w:rsidRDefault="008A40EF">
            <w:pPr>
              <w:pStyle w:val="TableParagraph"/>
              <w:spacing w:line="232" w:lineRule="exact"/>
              <w:ind w:left="32" w:right="22"/>
              <w:jc w:val="center"/>
            </w:pPr>
            <w:r>
              <w:rPr>
                <w:spacing w:val="-2"/>
              </w:rPr>
              <w:t>10-</w:t>
            </w:r>
            <w:r>
              <w:rPr>
                <w:spacing w:val="-7"/>
              </w:rPr>
              <w:t>11</w:t>
            </w:r>
          </w:p>
        </w:tc>
        <w:tc>
          <w:tcPr>
            <w:tcW w:w="1358" w:type="dxa"/>
          </w:tcPr>
          <w:p w:rsidR="00991C96" w:rsidRDefault="008A40EF">
            <w:pPr>
              <w:pStyle w:val="TableParagraph"/>
              <w:spacing w:line="232" w:lineRule="exact"/>
              <w:ind w:left="45" w:right="28"/>
              <w:jc w:val="center"/>
            </w:pPr>
            <w:r>
              <w:t xml:space="preserve">1 </w:t>
            </w:r>
            <w:r>
              <w:rPr>
                <w:spacing w:val="-4"/>
              </w:rPr>
              <w:t>июня</w:t>
            </w:r>
          </w:p>
        </w:tc>
        <w:tc>
          <w:tcPr>
            <w:tcW w:w="2915" w:type="dxa"/>
          </w:tcPr>
          <w:p w:rsidR="00991C96" w:rsidRDefault="008A40EF">
            <w:pPr>
              <w:pStyle w:val="TableParagraph"/>
              <w:spacing w:line="232" w:lineRule="exact"/>
              <w:ind w:left="564"/>
            </w:pPr>
            <w:r>
              <w:rPr>
                <w:spacing w:val="-2"/>
              </w:rPr>
              <w:t>Организатор,</w:t>
            </w:r>
          </w:p>
        </w:tc>
      </w:tr>
    </w:tbl>
    <w:p w:rsidR="00991C96" w:rsidRDefault="00991C96">
      <w:pPr>
        <w:pStyle w:val="TableParagraph"/>
        <w:spacing w:line="232" w:lineRule="exact"/>
        <w:sectPr w:rsidR="00991C96">
          <w:type w:val="continuous"/>
          <w:pgSz w:w="11910" w:h="16840"/>
          <w:pgMar w:top="820" w:right="425" w:bottom="1232" w:left="566" w:header="0" w:footer="81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89"/>
        <w:gridCol w:w="977"/>
        <w:gridCol w:w="1358"/>
        <w:gridCol w:w="2915"/>
      </w:tblGrid>
      <w:tr w:rsidR="00991C96" w:rsidTr="00E277FF">
        <w:trPr>
          <w:trHeight w:val="251"/>
        </w:trPr>
        <w:tc>
          <w:tcPr>
            <w:tcW w:w="851" w:type="dxa"/>
          </w:tcPr>
          <w:p w:rsidR="00991C96" w:rsidRDefault="00991C96">
            <w:pPr>
              <w:pStyle w:val="TableParagraph"/>
              <w:ind w:left="0"/>
              <w:rPr>
                <w:sz w:val="18"/>
              </w:rPr>
            </w:pPr>
          </w:p>
        </w:tc>
        <w:tc>
          <w:tcPr>
            <w:tcW w:w="4389" w:type="dxa"/>
          </w:tcPr>
          <w:p w:rsidR="00991C96" w:rsidRDefault="008A40EF">
            <w:pPr>
              <w:pStyle w:val="TableParagraph"/>
              <w:spacing w:line="232" w:lineRule="exact"/>
              <w:ind w:left="108"/>
            </w:pPr>
            <w:r>
              <w:t>Всемирному</w:t>
            </w:r>
            <w:r>
              <w:rPr>
                <w:spacing w:val="-7"/>
              </w:rPr>
              <w:t xml:space="preserve"> </w:t>
            </w:r>
            <w:r>
              <w:t>дню</w:t>
            </w:r>
            <w:r>
              <w:rPr>
                <w:spacing w:val="-4"/>
              </w:rPr>
              <w:t xml:space="preserve"> </w:t>
            </w:r>
            <w:r>
              <w:t>защиты</w:t>
            </w:r>
            <w:r>
              <w:rPr>
                <w:spacing w:val="-5"/>
              </w:rPr>
              <w:t xml:space="preserve"> </w:t>
            </w:r>
            <w:r>
              <w:rPr>
                <w:spacing w:val="-2"/>
              </w:rPr>
              <w:t>детей</w:t>
            </w:r>
          </w:p>
        </w:tc>
        <w:tc>
          <w:tcPr>
            <w:tcW w:w="977" w:type="dxa"/>
          </w:tcPr>
          <w:p w:rsidR="00991C96" w:rsidRDefault="00991C96">
            <w:pPr>
              <w:pStyle w:val="TableParagraph"/>
              <w:ind w:left="0"/>
              <w:rPr>
                <w:sz w:val="18"/>
              </w:rPr>
            </w:pPr>
          </w:p>
        </w:tc>
        <w:tc>
          <w:tcPr>
            <w:tcW w:w="1358" w:type="dxa"/>
          </w:tcPr>
          <w:p w:rsidR="00991C96" w:rsidRDefault="00991C96">
            <w:pPr>
              <w:pStyle w:val="TableParagraph"/>
              <w:ind w:left="0"/>
              <w:rPr>
                <w:sz w:val="18"/>
              </w:rPr>
            </w:pPr>
          </w:p>
        </w:tc>
        <w:tc>
          <w:tcPr>
            <w:tcW w:w="2915" w:type="dxa"/>
            <w:vMerge w:val="restart"/>
          </w:tcPr>
          <w:p w:rsidR="00991C96" w:rsidRDefault="008A40EF">
            <w:pPr>
              <w:pStyle w:val="TableParagraph"/>
              <w:ind w:left="512" w:firstLine="240"/>
            </w:pPr>
            <w:r>
              <w:rPr>
                <w:spacing w:val="-2"/>
              </w:rPr>
              <w:t xml:space="preserve">классные </w:t>
            </w:r>
            <w:r>
              <w:rPr>
                <w:spacing w:val="-2"/>
              </w:rPr>
              <w:lastRenderedPageBreak/>
              <w:t>руководители.</w:t>
            </w:r>
          </w:p>
        </w:tc>
      </w:tr>
      <w:tr w:rsidR="00991C96" w:rsidTr="00E277FF">
        <w:trPr>
          <w:trHeight w:val="505"/>
        </w:trPr>
        <w:tc>
          <w:tcPr>
            <w:tcW w:w="851" w:type="dxa"/>
          </w:tcPr>
          <w:p w:rsidR="00991C96" w:rsidRDefault="008A40EF">
            <w:pPr>
              <w:pStyle w:val="TableParagraph"/>
              <w:spacing w:line="247" w:lineRule="exact"/>
              <w:ind w:left="0" w:right="163"/>
              <w:jc w:val="right"/>
            </w:pPr>
            <w:r>
              <w:rPr>
                <w:spacing w:val="-5"/>
              </w:rPr>
              <w:lastRenderedPageBreak/>
              <w:t>7.</w:t>
            </w:r>
          </w:p>
        </w:tc>
        <w:tc>
          <w:tcPr>
            <w:tcW w:w="4389" w:type="dxa"/>
          </w:tcPr>
          <w:p w:rsidR="00991C96" w:rsidRDefault="008A40EF">
            <w:pPr>
              <w:pStyle w:val="TableParagraph"/>
              <w:spacing w:line="247" w:lineRule="exact"/>
              <w:ind w:left="108"/>
            </w:pPr>
            <w:r>
              <w:t>Международный</w:t>
            </w:r>
            <w:r>
              <w:rPr>
                <w:spacing w:val="-11"/>
              </w:rPr>
              <w:t xml:space="preserve"> </w:t>
            </w:r>
            <w:r>
              <w:t>день</w:t>
            </w:r>
            <w:r>
              <w:rPr>
                <w:spacing w:val="-6"/>
              </w:rPr>
              <w:t xml:space="preserve"> </w:t>
            </w:r>
            <w:r>
              <w:t>памяти</w:t>
            </w:r>
            <w:r>
              <w:rPr>
                <w:spacing w:val="-7"/>
              </w:rPr>
              <w:t xml:space="preserve"> </w:t>
            </w:r>
            <w:r>
              <w:rPr>
                <w:spacing w:val="-2"/>
              </w:rPr>
              <w:t>жертв</w:t>
            </w:r>
          </w:p>
          <w:p w:rsidR="00991C96" w:rsidRDefault="008A40EF">
            <w:pPr>
              <w:pStyle w:val="TableParagraph"/>
              <w:spacing w:before="1" w:line="238" w:lineRule="exact"/>
              <w:ind w:left="108"/>
            </w:pPr>
            <w:r>
              <w:rPr>
                <w:spacing w:val="-2"/>
              </w:rPr>
              <w:t>фашизма</w:t>
            </w:r>
          </w:p>
        </w:tc>
        <w:tc>
          <w:tcPr>
            <w:tcW w:w="977" w:type="dxa"/>
          </w:tcPr>
          <w:p w:rsidR="00991C96" w:rsidRDefault="008A40EF">
            <w:pPr>
              <w:pStyle w:val="TableParagraph"/>
              <w:spacing w:line="247" w:lineRule="exact"/>
              <w:ind w:left="32" w:right="22"/>
              <w:jc w:val="center"/>
            </w:pPr>
            <w:r>
              <w:rPr>
                <w:spacing w:val="-2"/>
              </w:rPr>
              <w:t>10-</w:t>
            </w:r>
            <w:r>
              <w:rPr>
                <w:spacing w:val="-7"/>
              </w:rPr>
              <w:t>11</w:t>
            </w:r>
          </w:p>
        </w:tc>
        <w:tc>
          <w:tcPr>
            <w:tcW w:w="1358" w:type="dxa"/>
          </w:tcPr>
          <w:p w:rsidR="00991C96" w:rsidRDefault="008A40EF">
            <w:pPr>
              <w:pStyle w:val="TableParagraph"/>
              <w:spacing w:line="247" w:lineRule="exact"/>
              <w:ind w:left="46" w:right="28"/>
              <w:jc w:val="center"/>
            </w:pPr>
            <w:r>
              <w:t xml:space="preserve">10 </w:t>
            </w:r>
            <w:r>
              <w:rPr>
                <w:spacing w:val="-2"/>
              </w:rPr>
              <w:t>сентября</w:t>
            </w:r>
          </w:p>
        </w:tc>
        <w:tc>
          <w:tcPr>
            <w:tcW w:w="2915" w:type="dxa"/>
            <w:vMerge/>
            <w:tcBorders>
              <w:top w:val="nil"/>
            </w:tcBorders>
          </w:tcPr>
          <w:p w:rsidR="00991C96" w:rsidRDefault="00991C96">
            <w:pPr>
              <w:rPr>
                <w:sz w:val="2"/>
                <w:szCs w:val="2"/>
              </w:rPr>
            </w:pPr>
          </w:p>
        </w:tc>
      </w:tr>
      <w:tr w:rsidR="00991C96" w:rsidTr="00E277FF">
        <w:trPr>
          <w:trHeight w:val="506"/>
        </w:trPr>
        <w:tc>
          <w:tcPr>
            <w:tcW w:w="10490" w:type="dxa"/>
            <w:gridSpan w:val="5"/>
            <w:shd w:val="clear" w:color="auto" w:fill="FAE3D4"/>
          </w:tcPr>
          <w:p w:rsidR="00991C96" w:rsidRDefault="008A40EF">
            <w:pPr>
              <w:pStyle w:val="TableParagraph"/>
              <w:spacing w:line="254" w:lineRule="exact"/>
              <w:ind w:left="3075" w:hanging="2920"/>
              <w:rPr>
                <w:b/>
                <w:i/>
              </w:rPr>
            </w:pPr>
            <w:r>
              <w:rPr>
                <w:b/>
                <w:i/>
              </w:rPr>
              <w:lastRenderedPageBreak/>
              <w:t>Воспитание</w:t>
            </w:r>
            <w:r>
              <w:rPr>
                <w:b/>
                <w:i/>
                <w:spacing w:val="-5"/>
              </w:rPr>
              <w:t xml:space="preserve"> </w:t>
            </w:r>
            <w:r>
              <w:rPr>
                <w:b/>
                <w:i/>
              </w:rPr>
              <w:t>молодежи</w:t>
            </w:r>
            <w:r>
              <w:rPr>
                <w:b/>
                <w:i/>
                <w:spacing w:val="-5"/>
              </w:rPr>
              <w:t xml:space="preserve"> </w:t>
            </w:r>
            <w:r>
              <w:rPr>
                <w:b/>
                <w:i/>
              </w:rPr>
              <w:t>в</w:t>
            </w:r>
            <w:r>
              <w:rPr>
                <w:b/>
                <w:i/>
                <w:spacing w:val="-7"/>
              </w:rPr>
              <w:t xml:space="preserve"> </w:t>
            </w:r>
            <w:r>
              <w:rPr>
                <w:b/>
                <w:i/>
              </w:rPr>
              <w:t>духе</w:t>
            </w:r>
            <w:r>
              <w:rPr>
                <w:b/>
                <w:i/>
                <w:spacing w:val="-6"/>
              </w:rPr>
              <w:t xml:space="preserve"> </w:t>
            </w:r>
            <w:r>
              <w:rPr>
                <w:b/>
                <w:i/>
              </w:rPr>
              <w:t>толерантности</w:t>
            </w:r>
            <w:r>
              <w:rPr>
                <w:b/>
                <w:i/>
                <w:spacing w:val="-5"/>
              </w:rPr>
              <w:t xml:space="preserve"> </w:t>
            </w:r>
            <w:r>
              <w:rPr>
                <w:b/>
                <w:i/>
              </w:rPr>
              <w:t>уважительного</w:t>
            </w:r>
            <w:r>
              <w:rPr>
                <w:b/>
                <w:i/>
                <w:spacing w:val="-5"/>
              </w:rPr>
              <w:t xml:space="preserve"> </w:t>
            </w:r>
            <w:r>
              <w:rPr>
                <w:b/>
                <w:i/>
              </w:rPr>
              <w:t>отношения</w:t>
            </w:r>
            <w:r>
              <w:rPr>
                <w:b/>
                <w:i/>
                <w:spacing w:val="-5"/>
              </w:rPr>
              <w:t xml:space="preserve"> </w:t>
            </w:r>
            <w:r>
              <w:rPr>
                <w:b/>
                <w:i/>
              </w:rPr>
              <w:t>к</w:t>
            </w:r>
            <w:r>
              <w:rPr>
                <w:b/>
                <w:i/>
                <w:spacing w:val="-5"/>
              </w:rPr>
              <w:t xml:space="preserve"> </w:t>
            </w:r>
            <w:r>
              <w:rPr>
                <w:b/>
                <w:i/>
              </w:rPr>
              <w:t>представителям всех конфессий и национальностей</w:t>
            </w:r>
          </w:p>
        </w:tc>
      </w:tr>
      <w:tr w:rsidR="00991C96" w:rsidTr="00E277FF">
        <w:trPr>
          <w:trHeight w:val="1893"/>
        </w:trPr>
        <w:tc>
          <w:tcPr>
            <w:tcW w:w="851" w:type="dxa"/>
          </w:tcPr>
          <w:p w:rsidR="00991C96" w:rsidRDefault="008A40EF">
            <w:pPr>
              <w:pStyle w:val="TableParagraph"/>
              <w:spacing w:line="245" w:lineRule="exact"/>
              <w:ind w:left="0" w:right="163"/>
              <w:jc w:val="right"/>
            </w:pPr>
            <w:r>
              <w:rPr>
                <w:spacing w:val="-5"/>
              </w:rPr>
              <w:t>1.</w:t>
            </w:r>
          </w:p>
        </w:tc>
        <w:tc>
          <w:tcPr>
            <w:tcW w:w="4389" w:type="dxa"/>
          </w:tcPr>
          <w:p w:rsidR="00991C96" w:rsidRDefault="008A40EF">
            <w:pPr>
              <w:pStyle w:val="TableParagraph"/>
              <w:spacing w:line="259" w:lineRule="auto"/>
              <w:ind w:left="108"/>
            </w:pPr>
            <w:r>
              <w:t>Цикл</w:t>
            </w:r>
            <w:r>
              <w:rPr>
                <w:spacing w:val="-12"/>
              </w:rPr>
              <w:t xml:space="preserve"> </w:t>
            </w:r>
            <w:r>
              <w:t>мероприятий,</w:t>
            </w:r>
            <w:r>
              <w:rPr>
                <w:spacing w:val="-12"/>
              </w:rPr>
              <w:t xml:space="preserve"> </w:t>
            </w:r>
            <w:r>
              <w:t>посвященных</w:t>
            </w:r>
            <w:r>
              <w:rPr>
                <w:spacing w:val="-13"/>
              </w:rPr>
              <w:t xml:space="preserve"> </w:t>
            </w:r>
            <w:r>
              <w:t>Дню гражданского согласия единения</w:t>
            </w:r>
          </w:p>
          <w:p w:rsidR="00991C96" w:rsidRDefault="008A40EF">
            <w:pPr>
              <w:pStyle w:val="TableParagraph"/>
              <w:tabs>
                <w:tab w:val="left" w:pos="1658"/>
              </w:tabs>
              <w:spacing w:line="251" w:lineRule="exact"/>
              <w:ind w:left="108"/>
            </w:pPr>
            <w:r>
              <w:rPr>
                <w:spacing w:val="-2"/>
              </w:rPr>
              <w:t>Чеченской</w:t>
            </w:r>
            <w:r>
              <w:tab/>
            </w:r>
            <w:r>
              <w:rPr>
                <w:spacing w:val="-2"/>
              </w:rPr>
              <w:t>республики:</w:t>
            </w:r>
          </w:p>
          <w:p w:rsidR="00991C96" w:rsidRDefault="008A40EF">
            <w:pPr>
              <w:pStyle w:val="TableParagraph"/>
              <w:spacing w:before="34"/>
              <w:ind w:left="108"/>
            </w:pPr>
            <w:r>
              <w:t>-беседы,</w:t>
            </w:r>
            <w:r>
              <w:rPr>
                <w:spacing w:val="-8"/>
              </w:rPr>
              <w:t xml:space="preserve"> </w:t>
            </w:r>
            <w:r>
              <w:t>классные</w:t>
            </w:r>
            <w:r>
              <w:rPr>
                <w:spacing w:val="-5"/>
              </w:rPr>
              <w:t xml:space="preserve"> </w:t>
            </w:r>
            <w:r>
              <w:rPr>
                <w:spacing w:val="-4"/>
              </w:rPr>
              <w:t>часы.</w:t>
            </w:r>
          </w:p>
          <w:p w:rsidR="00991C96" w:rsidRDefault="008A40EF">
            <w:pPr>
              <w:pStyle w:val="TableParagraph"/>
              <w:spacing w:before="21"/>
              <w:ind w:left="163"/>
            </w:pPr>
            <w:r>
              <w:t>-</w:t>
            </w:r>
            <w:r>
              <w:rPr>
                <w:spacing w:val="-7"/>
              </w:rPr>
              <w:t xml:space="preserve"> </w:t>
            </w:r>
            <w:r>
              <w:t>конкурсы</w:t>
            </w:r>
            <w:r>
              <w:rPr>
                <w:spacing w:val="-3"/>
              </w:rPr>
              <w:t xml:space="preserve"> </w:t>
            </w:r>
            <w:r>
              <w:t>стихов</w:t>
            </w:r>
            <w:r>
              <w:rPr>
                <w:spacing w:val="-5"/>
              </w:rPr>
              <w:t xml:space="preserve"> </w:t>
            </w:r>
            <w:r>
              <w:t>и</w:t>
            </w:r>
            <w:r>
              <w:rPr>
                <w:spacing w:val="-3"/>
              </w:rPr>
              <w:t xml:space="preserve"> </w:t>
            </w:r>
            <w:r>
              <w:t>выставка</w:t>
            </w:r>
            <w:r>
              <w:rPr>
                <w:spacing w:val="-2"/>
              </w:rPr>
              <w:t xml:space="preserve"> рисунков;</w:t>
            </w:r>
          </w:p>
          <w:p w:rsidR="00991C96" w:rsidRDefault="008A40EF">
            <w:pPr>
              <w:pStyle w:val="TableParagraph"/>
              <w:spacing w:before="11" w:line="252" w:lineRule="exact"/>
              <w:ind w:left="108"/>
            </w:pPr>
            <w:r>
              <w:t>-спортивные</w:t>
            </w:r>
            <w:r>
              <w:rPr>
                <w:spacing w:val="-14"/>
              </w:rPr>
              <w:t xml:space="preserve"> </w:t>
            </w:r>
            <w:r>
              <w:t>соревнования</w:t>
            </w:r>
            <w:r>
              <w:rPr>
                <w:spacing w:val="-14"/>
              </w:rPr>
              <w:t xml:space="preserve"> </w:t>
            </w:r>
            <w:r>
              <w:t xml:space="preserve">«Веселые </w:t>
            </w:r>
            <w:r>
              <w:rPr>
                <w:spacing w:val="-2"/>
              </w:rPr>
              <w:t>старты».</w:t>
            </w:r>
          </w:p>
        </w:tc>
        <w:tc>
          <w:tcPr>
            <w:tcW w:w="977" w:type="dxa"/>
          </w:tcPr>
          <w:p w:rsidR="00991C96" w:rsidRDefault="008A40EF">
            <w:pPr>
              <w:pStyle w:val="TableParagraph"/>
              <w:spacing w:line="245" w:lineRule="exact"/>
              <w:ind w:left="32" w:right="22"/>
              <w:jc w:val="center"/>
            </w:pPr>
            <w:r>
              <w:rPr>
                <w:spacing w:val="-2"/>
              </w:rPr>
              <w:t>10-</w:t>
            </w:r>
            <w:r>
              <w:rPr>
                <w:spacing w:val="-7"/>
              </w:rPr>
              <w:t>11</w:t>
            </w:r>
          </w:p>
        </w:tc>
        <w:tc>
          <w:tcPr>
            <w:tcW w:w="1358" w:type="dxa"/>
          </w:tcPr>
          <w:p w:rsidR="00991C96" w:rsidRDefault="008A40EF">
            <w:pPr>
              <w:pStyle w:val="TableParagraph"/>
              <w:spacing w:line="245" w:lineRule="exact"/>
              <w:ind w:left="43" w:right="28"/>
              <w:jc w:val="center"/>
            </w:pPr>
            <w:r>
              <w:rPr>
                <w:spacing w:val="-2"/>
              </w:rPr>
              <w:t>сентябрь</w:t>
            </w:r>
          </w:p>
        </w:tc>
        <w:tc>
          <w:tcPr>
            <w:tcW w:w="2915" w:type="dxa"/>
          </w:tcPr>
          <w:p w:rsidR="00991C96" w:rsidRDefault="008A40EF">
            <w:pPr>
              <w:pStyle w:val="TableParagraph"/>
              <w:spacing w:line="245" w:lineRule="exact"/>
              <w:ind w:left="17"/>
              <w:jc w:val="center"/>
            </w:pPr>
            <w:r>
              <w:rPr>
                <w:spacing w:val="-2"/>
              </w:rPr>
              <w:t>Заместитель</w:t>
            </w:r>
          </w:p>
          <w:p w:rsidR="00991C96" w:rsidRDefault="008A40EF">
            <w:pPr>
              <w:pStyle w:val="TableParagraph"/>
              <w:spacing w:before="1"/>
              <w:ind w:left="224" w:right="205" w:hanging="1"/>
              <w:jc w:val="center"/>
            </w:pPr>
            <w:r>
              <w:t xml:space="preserve">директора по ВР, </w:t>
            </w:r>
            <w:r>
              <w:rPr>
                <w:spacing w:val="-2"/>
              </w:rPr>
              <w:t xml:space="preserve">педагог-организатор </w:t>
            </w:r>
            <w:r>
              <w:t>ДНВ, организатор, учителя</w:t>
            </w:r>
            <w:r>
              <w:rPr>
                <w:spacing w:val="-7"/>
              </w:rPr>
              <w:t xml:space="preserve"> </w:t>
            </w:r>
            <w:r>
              <w:t xml:space="preserve">физической культуры, классные </w:t>
            </w:r>
            <w:r>
              <w:rPr>
                <w:spacing w:val="-2"/>
              </w:rPr>
              <w:t>руководители.</w:t>
            </w:r>
          </w:p>
        </w:tc>
      </w:tr>
      <w:tr w:rsidR="00991C96" w:rsidTr="00E277FF">
        <w:trPr>
          <w:trHeight w:val="1850"/>
        </w:trPr>
        <w:tc>
          <w:tcPr>
            <w:tcW w:w="851" w:type="dxa"/>
          </w:tcPr>
          <w:p w:rsidR="00991C96" w:rsidRDefault="008A40EF">
            <w:pPr>
              <w:pStyle w:val="TableParagraph"/>
              <w:spacing w:line="247" w:lineRule="exact"/>
              <w:ind w:left="0" w:right="163"/>
              <w:jc w:val="right"/>
            </w:pPr>
            <w:r>
              <w:rPr>
                <w:spacing w:val="-5"/>
              </w:rPr>
              <w:t>2.</w:t>
            </w:r>
          </w:p>
        </w:tc>
        <w:tc>
          <w:tcPr>
            <w:tcW w:w="4389" w:type="dxa"/>
          </w:tcPr>
          <w:p w:rsidR="00991C96" w:rsidRDefault="008A40EF">
            <w:pPr>
              <w:pStyle w:val="TableParagraph"/>
              <w:spacing w:line="237" w:lineRule="auto"/>
              <w:ind w:left="108"/>
            </w:pPr>
            <w:r>
              <w:t>Цикл</w:t>
            </w:r>
            <w:r>
              <w:rPr>
                <w:spacing w:val="-12"/>
              </w:rPr>
              <w:t xml:space="preserve"> </w:t>
            </w:r>
            <w:r>
              <w:t>мероприятий,</w:t>
            </w:r>
            <w:r>
              <w:rPr>
                <w:spacing w:val="-12"/>
              </w:rPr>
              <w:t xml:space="preserve"> </w:t>
            </w:r>
            <w:r>
              <w:t>посвященных</w:t>
            </w:r>
            <w:r>
              <w:rPr>
                <w:spacing w:val="-13"/>
              </w:rPr>
              <w:t xml:space="preserve"> </w:t>
            </w:r>
            <w:r>
              <w:t xml:space="preserve">Дню </w:t>
            </w:r>
            <w:r>
              <w:rPr>
                <w:spacing w:val="-2"/>
              </w:rPr>
              <w:t>города:</w:t>
            </w:r>
          </w:p>
          <w:p w:rsidR="00991C96" w:rsidRDefault="008A40EF">
            <w:pPr>
              <w:pStyle w:val="TableParagraph"/>
              <w:spacing w:before="16"/>
              <w:ind w:left="108"/>
            </w:pPr>
            <w:r>
              <w:t>-беседы,</w:t>
            </w:r>
            <w:r>
              <w:rPr>
                <w:spacing w:val="-8"/>
              </w:rPr>
              <w:t xml:space="preserve"> </w:t>
            </w:r>
            <w:r>
              <w:t>классные</w:t>
            </w:r>
            <w:r>
              <w:rPr>
                <w:spacing w:val="-5"/>
              </w:rPr>
              <w:t xml:space="preserve"> </w:t>
            </w:r>
            <w:r>
              <w:rPr>
                <w:spacing w:val="-4"/>
              </w:rPr>
              <w:t>часы.</w:t>
            </w:r>
          </w:p>
          <w:p w:rsidR="00991C96" w:rsidRDefault="008A40EF">
            <w:pPr>
              <w:pStyle w:val="TableParagraph"/>
              <w:numPr>
                <w:ilvl w:val="0"/>
                <w:numId w:val="8"/>
              </w:numPr>
              <w:tabs>
                <w:tab w:val="left" w:pos="287"/>
              </w:tabs>
              <w:spacing w:before="23"/>
              <w:ind w:left="287" w:hanging="124"/>
            </w:pPr>
            <w:r>
              <w:t>конкурсы</w:t>
            </w:r>
            <w:r>
              <w:rPr>
                <w:spacing w:val="-4"/>
              </w:rPr>
              <w:t xml:space="preserve"> </w:t>
            </w:r>
            <w:r>
              <w:t>стихов</w:t>
            </w:r>
            <w:r>
              <w:rPr>
                <w:spacing w:val="-5"/>
              </w:rPr>
              <w:t xml:space="preserve"> </w:t>
            </w:r>
            <w:r>
              <w:t>и</w:t>
            </w:r>
            <w:r>
              <w:rPr>
                <w:spacing w:val="-4"/>
              </w:rPr>
              <w:t xml:space="preserve"> </w:t>
            </w:r>
            <w:r>
              <w:t>выставка</w:t>
            </w:r>
            <w:r>
              <w:rPr>
                <w:spacing w:val="-3"/>
              </w:rPr>
              <w:t xml:space="preserve"> </w:t>
            </w:r>
            <w:r>
              <w:rPr>
                <w:spacing w:val="-2"/>
              </w:rPr>
              <w:t>рисунков;</w:t>
            </w:r>
          </w:p>
          <w:p w:rsidR="00991C96" w:rsidRDefault="008A40EF">
            <w:pPr>
              <w:pStyle w:val="TableParagraph"/>
              <w:spacing w:before="20" w:line="252" w:lineRule="exact"/>
              <w:ind w:left="108"/>
            </w:pPr>
            <w:r>
              <w:t>-спортивные</w:t>
            </w:r>
            <w:r>
              <w:rPr>
                <w:spacing w:val="-13"/>
              </w:rPr>
              <w:t xml:space="preserve"> </w:t>
            </w:r>
            <w:r>
              <w:rPr>
                <w:spacing w:val="-2"/>
              </w:rPr>
              <w:t>соревнования</w:t>
            </w:r>
          </w:p>
          <w:p w:rsidR="00991C96" w:rsidRDefault="008A40EF">
            <w:pPr>
              <w:pStyle w:val="TableParagraph"/>
              <w:spacing w:line="252" w:lineRule="exact"/>
              <w:ind w:left="163"/>
            </w:pPr>
            <w:r>
              <w:t>-классные</w:t>
            </w:r>
            <w:r>
              <w:rPr>
                <w:spacing w:val="-3"/>
              </w:rPr>
              <w:t xml:space="preserve"> </w:t>
            </w:r>
            <w:r>
              <w:t>часы,</w:t>
            </w:r>
            <w:r>
              <w:rPr>
                <w:spacing w:val="-3"/>
              </w:rPr>
              <w:t xml:space="preserve"> </w:t>
            </w:r>
            <w:r>
              <w:rPr>
                <w:spacing w:val="-2"/>
              </w:rPr>
              <w:t>беседы</w:t>
            </w:r>
          </w:p>
          <w:p w:rsidR="00991C96" w:rsidRDefault="008A40EF">
            <w:pPr>
              <w:pStyle w:val="TableParagraph"/>
              <w:numPr>
                <w:ilvl w:val="0"/>
                <w:numId w:val="8"/>
              </w:numPr>
              <w:tabs>
                <w:tab w:val="left" w:pos="232"/>
              </w:tabs>
              <w:spacing w:before="21" w:line="238" w:lineRule="exact"/>
              <w:ind w:left="232" w:hanging="124"/>
            </w:pPr>
            <w:r>
              <w:t>конкурс</w:t>
            </w:r>
            <w:r>
              <w:rPr>
                <w:spacing w:val="-3"/>
              </w:rPr>
              <w:t xml:space="preserve"> </w:t>
            </w:r>
            <w:r>
              <w:rPr>
                <w:spacing w:val="-2"/>
              </w:rPr>
              <w:t>стихов</w:t>
            </w:r>
          </w:p>
        </w:tc>
        <w:tc>
          <w:tcPr>
            <w:tcW w:w="977" w:type="dxa"/>
          </w:tcPr>
          <w:p w:rsidR="00991C96" w:rsidRDefault="008A40EF">
            <w:pPr>
              <w:pStyle w:val="TableParagraph"/>
              <w:spacing w:line="247" w:lineRule="exact"/>
              <w:ind w:left="16" w:right="38"/>
              <w:jc w:val="center"/>
            </w:pPr>
            <w:r>
              <w:rPr>
                <w:spacing w:val="-2"/>
              </w:rPr>
              <w:t>10-</w:t>
            </w:r>
            <w:r>
              <w:rPr>
                <w:spacing w:val="-7"/>
              </w:rPr>
              <w:t>11</w:t>
            </w:r>
          </w:p>
        </w:tc>
        <w:tc>
          <w:tcPr>
            <w:tcW w:w="1358" w:type="dxa"/>
          </w:tcPr>
          <w:p w:rsidR="00991C96" w:rsidRDefault="008A40EF">
            <w:pPr>
              <w:pStyle w:val="TableParagraph"/>
              <w:spacing w:line="247" w:lineRule="exact"/>
              <w:ind w:left="43" w:right="28"/>
              <w:jc w:val="center"/>
            </w:pPr>
            <w:r>
              <w:rPr>
                <w:spacing w:val="-2"/>
              </w:rPr>
              <w:t>октябрь</w:t>
            </w:r>
          </w:p>
        </w:tc>
        <w:tc>
          <w:tcPr>
            <w:tcW w:w="2915" w:type="dxa"/>
          </w:tcPr>
          <w:p w:rsidR="00991C96" w:rsidRDefault="008A40EF">
            <w:pPr>
              <w:pStyle w:val="TableParagraph"/>
              <w:spacing w:line="246" w:lineRule="exact"/>
              <w:ind w:left="17"/>
              <w:jc w:val="center"/>
            </w:pPr>
            <w:r>
              <w:rPr>
                <w:spacing w:val="-2"/>
              </w:rPr>
              <w:t>Заместитель</w:t>
            </w:r>
          </w:p>
          <w:p w:rsidR="00991C96" w:rsidRDefault="008A40EF">
            <w:pPr>
              <w:pStyle w:val="TableParagraph"/>
              <w:ind w:left="380" w:right="361"/>
              <w:jc w:val="center"/>
            </w:pPr>
            <w:r>
              <w:t>директора</w:t>
            </w:r>
            <w:r>
              <w:rPr>
                <w:spacing w:val="-14"/>
              </w:rPr>
              <w:t xml:space="preserve"> </w:t>
            </w:r>
            <w:r>
              <w:t>по</w:t>
            </w:r>
            <w:r>
              <w:rPr>
                <w:spacing w:val="-14"/>
              </w:rPr>
              <w:t xml:space="preserve"> </w:t>
            </w:r>
            <w:r>
              <w:t xml:space="preserve">ВР, </w:t>
            </w:r>
            <w:r>
              <w:rPr>
                <w:spacing w:val="-2"/>
              </w:rPr>
              <w:t>классные</w:t>
            </w:r>
          </w:p>
          <w:p w:rsidR="00991C96" w:rsidRDefault="008A40EF">
            <w:pPr>
              <w:pStyle w:val="TableParagraph"/>
              <w:ind w:left="58" w:right="41"/>
              <w:jc w:val="center"/>
            </w:pPr>
            <w:r>
              <w:t>руководители</w:t>
            </w:r>
            <w:r>
              <w:rPr>
                <w:spacing w:val="-7"/>
              </w:rPr>
              <w:t xml:space="preserve"> </w:t>
            </w:r>
            <w:r>
              <w:t>по</w:t>
            </w:r>
            <w:r>
              <w:rPr>
                <w:spacing w:val="-7"/>
              </w:rPr>
              <w:t xml:space="preserve"> </w:t>
            </w:r>
            <w:r>
              <w:rPr>
                <w:spacing w:val="-5"/>
              </w:rPr>
              <w:t>ДНВ</w:t>
            </w:r>
          </w:p>
        </w:tc>
      </w:tr>
      <w:tr w:rsidR="00991C96" w:rsidTr="00E277FF">
        <w:trPr>
          <w:trHeight w:val="813"/>
        </w:trPr>
        <w:tc>
          <w:tcPr>
            <w:tcW w:w="851" w:type="dxa"/>
          </w:tcPr>
          <w:p w:rsidR="00991C96" w:rsidRDefault="008A40EF">
            <w:pPr>
              <w:pStyle w:val="TableParagraph"/>
              <w:spacing w:line="247" w:lineRule="exact"/>
              <w:ind w:left="0" w:right="163"/>
              <w:jc w:val="right"/>
            </w:pPr>
            <w:r>
              <w:rPr>
                <w:spacing w:val="-5"/>
              </w:rPr>
              <w:t>3.</w:t>
            </w:r>
          </w:p>
        </w:tc>
        <w:tc>
          <w:tcPr>
            <w:tcW w:w="4389" w:type="dxa"/>
          </w:tcPr>
          <w:p w:rsidR="00991C96" w:rsidRDefault="008A40EF">
            <w:pPr>
              <w:pStyle w:val="TableParagraph"/>
              <w:tabs>
                <w:tab w:val="left" w:pos="1554"/>
                <w:tab w:val="left" w:pos="1725"/>
                <w:tab w:val="left" w:pos="2696"/>
                <w:tab w:val="left" w:pos="3073"/>
              </w:tabs>
              <w:spacing w:line="256" w:lineRule="auto"/>
              <w:ind w:left="108" w:right="248"/>
            </w:pPr>
            <w:r>
              <w:rPr>
                <w:spacing w:val="-2"/>
              </w:rPr>
              <w:t>Соблюдение</w:t>
            </w:r>
            <w:r>
              <w:tab/>
            </w:r>
            <w:r>
              <w:rPr>
                <w:spacing w:val="-2"/>
              </w:rPr>
              <w:t>традиций</w:t>
            </w:r>
            <w:r>
              <w:tab/>
            </w:r>
            <w:r>
              <w:rPr>
                <w:spacing w:val="-10"/>
              </w:rPr>
              <w:t>и</w:t>
            </w:r>
            <w:r>
              <w:tab/>
            </w:r>
            <w:r>
              <w:rPr>
                <w:spacing w:val="-2"/>
              </w:rPr>
              <w:t>обычаев чеченского</w:t>
            </w:r>
            <w:r>
              <w:tab/>
            </w:r>
            <w:r>
              <w:tab/>
              <w:t>народа,</w:t>
            </w:r>
            <w:r>
              <w:rPr>
                <w:spacing w:val="11"/>
              </w:rPr>
              <w:t xml:space="preserve"> </w:t>
            </w:r>
            <w:r>
              <w:rPr>
                <w:spacing w:val="-2"/>
              </w:rPr>
              <w:t>толерантность</w:t>
            </w:r>
          </w:p>
          <w:p w:rsidR="00991C96" w:rsidRDefault="008A40EF">
            <w:pPr>
              <w:pStyle w:val="TableParagraph"/>
              <w:ind w:left="108"/>
            </w:pPr>
            <w:r>
              <w:t>в</w:t>
            </w:r>
            <w:r>
              <w:rPr>
                <w:spacing w:val="-4"/>
              </w:rPr>
              <w:t xml:space="preserve"> </w:t>
            </w:r>
            <w:r>
              <w:t>Исламе</w:t>
            </w:r>
            <w:r>
              <w:rPr>
                <w:spacing w:val="-3"/>
              </w:rPr>
              <w:t xml:space="preserve"> </w:t>
            </w:r>
            <w:r>
              <w:t>(классные</w:t>
            </w:r>
            <w:r>
              <w:rPr>
                <w:spacing w:val="-3"/>
              </w:rPr>
              <w:t xml:space="preserve"> </w:t>
            </w:r>
            <w:r>
              <w:t>часы,</w:t>
            </w:r>
            <w:r>
              <w:rPr>
                <w:spacing w:val="-4"/>
              </w:rPr>
              <w:t xml:space="preserve"> </w:t>
            </w:r>
            <w:r>
              <w:rPr>
                <w:spacing w:val="-2"/>
              </w:rPr>
              <w:t>беседы)</w:t>
            </w:r>
          </w:p>
        </w:tc>
        <w:tc>
          <w:tcPr>
            <w:tcW w:w="977" w:type="dxa"/>
          </w:tcPr>
          <w:p w:rsidR="00991C96" w:rsidRDefault="008A40EF">
            <w:pPr>
              <w:pStyle w:val="TableParagraph"/>
              <w:spacing w:line="247" w:lineRule="exact"/>
              <w:ind w:left="16" w:right="27"/>
              <w:jc w:val="center"/>
            </w:pPr>
            <w:r>
              <w:rPr>
                <w:spacing w:val="-2"/>
              </w:rPr>
              <w:t>10-</w:t>
            </w:r>
            <w:r>
              <w:rPr>
                <w:spacing w:val="-7"/>
              </w:rPr>
              <w:t>11</w:t>
            </w:r>
          </w:p>
        </w:tc>
        <w:tc>
          <w:tcPr>
            <w:tcW w:w="1358" w:type="dxa"/>
          </w:tcPr>
          <w:p w:rsidR="00991C96" w:rsidRDefault="008A40EF">
            <w:pPr>
              <w:pStyle w:val="TableParagraph"/>
              <w:spacing w:line="242" w:lineRule="auto"/>
              <w:ind w:left="475" w:right="194" w:hanging="264"/>
            </w:pPr>
            <w:r>
              <w:t>В</w:t>
            </w:r>
            <w:r>
              <w:rPr>
                <w:spacing w:val="-14"/>
              </w:rPr>
              <w:t xml:space="preserve"> </w:t>
            </w:r>
            <w:r>
              <w:t xml:space="preserve">течение </w:t>
            </w:r>
            <w:r>
              <w:rPr>
                <w:spacing w:val="-4"/>
              </w:rPr>
              <w:t>года</w:t>
            </w:r>
          </w:p>
        </w:tc>
        <w:tc>
          <w:tcPr>
            <w:tcW w:w="2915" w:type="dxa"/>
          </w:tcPr>
          <w:p w:rsidR="00991C96" w:rsidRDefault="008A40EF">
            <w:pPr>
              <w:pStyle w:val="TableParagraph"/>
              <w:ind w:left="125" w:right="110" w:firstLine="1"/>
              <w:jc w:val="center"/>
            </w:pPr>
            <w:r>
              <w:rPr>
                <w:spacing w:val="-2"/>
              </w:rPr>
              <w:t xml:space="preserve">Классные </w:t>
            </w:r>
            <w:r>
              <w:t>руководители,</w:t>
            </w:r>
            <w:r>
              <w:rPr>
                <w:spacing w:val="-14"/>
              </w:rPr>
              <w:t xml:space="preserve"> </w:t>
            </w:r>
            <w:r>
              <w:t>педагог по ДНВ</w:t>
            </w:r>
          </w:p>
        </w:tc>
      </w:tr>
      <w:tr w:rsidR="00991C96" w:rsidTr="00E277FF">
        <w:trPr>
          <w:trHeight w:val="813"/>
        </w:trPr>
        <w:tc>
          <w:tcPr>
            <w:tcW w:w="851" w:type="dxa"/>
          </w:tcPr>
          <w:p w:rsidR="00991C96" w:rsidRDefault="008A40EF">
            <w:pPr>
              <w:pStyle w:val="TableParagraph"/>
              <w:spacing w:line="247" w:lineRule="exact"/>
              <w:ind w:left="0" w:right="163"/>
              <w:jc w:val="right"/>
            </w:pPr>
            <w:r>
              <w:rPr>
                <w:spacing w:val="-5"/>
              </w:rPr>
              <w:t>4.</w:t>
            </w:r>
          </w:p>
        </w:tc>
        <w:tc>
          <w:tcPr>
            <w:tcW w:w="4389" w:type="dxa"/>
          </w:tcPr>
          <w:p w:rsidR="00991C96" w:rsidRDefault="008A40EF">
            <w:pPr>
              <w:pStyle w:val="TableParagraph"/>
              <w:spacing w:line="256" w:lineRule="auto"/>
              <w:ind w:left="108"/>
            </w:pPr>
            <w:r>
              <w:t>День</w:t>
            </w:r>
            <w:r>
              <w:rPr>
                <w:spacing w:val="80"/>
              </w:rPr>
              <w:t xml:space="preserve"> </w:t>
            </w:r>
            <w:r>
              <w:t>памяти</w:t>
            </w:r>
            <w:r>
              <w:rPr>
                <w:spacing w:val="80"/>
              </w:rPr>
              <w:t xml:space="preserve"> </w:t>
            </w:r>
            <w:r>
              <w:t>о</w:t>
            </w:r>
            <w:r>
              <w:rPr>
                <w:spacing w:val="80"/>
              </w:rPr>
              <w:t xml:space="preserve"> </w:t>
            </w:r>
            <w:r>
              <w:t>геноциде</w:t>
            </w:r>
            <w:r>
              <w:rPr>
                <w:spacing w:val="80"/>
              </w:rPr>
              <w:t xml:space="preserve"> </w:t>
            </w:r>
            <w:r>
              <w:t>советского народа</w:t>
            </w:r>
            <w:r>
              <w:rPr>
                <w:spacing w:val="19"/>
              </w:rPr>
              <w:t xml:space="preserve"> </w:t>
            </w:r>
            <w:r>
              <w:t>нацистами</w:t>
            </w:r>
            <w:r>
              <w:rPr>
                <w:spacing w:val="21"/>
              </w:rPr>
              <w:t xml:space="preserve"> </w:t>
            </w:r>
            <w:r>
              <w:t>и</w:t>
            </w:r>
            <w:r>
              <w:rPr>
                <w:spacing w:val="21"/>
              </w:rPr>
              <w:t xml:space="preserve"> </w:t>
            </w:r>
            <w:r>
              <w:t>их</w:t>
            </w:r>
            <w:r>
              <w:rPr>
                <w:spacing w:val="22"/>
              </w:rPr>
              <w:t xml:space="preserve"> </w:t>
            </w:r>
            <w:r>
              <w:t>пособниками</w:t>
            </w:r>
            <w:r>
              <w:rPr>
                <w:spacing w:val="21"/>
              </w:rPr>
              <w:t xml:space="preserve"> </w:t>
            </w:r>
            <w:r>
              <w:rPr>
                <w:spacing w:val="-10"/>
              </w:rPr>
              <w:t>в</w:t>
            </w:r>
          </w:p>
          <w:p w:rsidR="00991C96" w:rsidRDefault="008A40EF">
            <w:pPr>
              <w:pStyle w:val="TableParagraph"/>
              <w:ind w:left="108"/>
            </w:pPr>
            <w:r>
              <w:t>годы</w:t>
            </w:r>
            <w:r>
              <w:rPr>
                <w:spacing w:val="-7"/>
              </w:rPr>
              <w:t xml:space="preserve"> </w:t>
            </w:r>
            <w:r>
              <w:t>Великой</w:t>
            </w:r>
            <w:r>
              <w:rPr>
                <w:spacing w:val="-7"/>
              </w:rPr>
              <w:t xml:space="preserve"> </w:t>
            </w:r>
            <w:r>
              <w:t>Отечественной</w:t>
            </w:r>
            <w:r>
              <w:rPr>
                <w:spacing w:val="-7"/>
              </w:rPr>
              <w:t xml:space="preserve"> </w:t>
            </w:r>
            <w:r>
              <w:rPr>
                <w:spacing w:val="-4"/>
              </w:rPr>
              <w:t>войны</w:t>
            </w:r>
          </w:p>
        </w:tc>
        <w:tc>
          <w:tcPr>
            <w:tcW w:w="977" w:type="dxa"/>
          </w:tcPr>
          <w:p w:rsidR="00991C96" w:rsidRDefault="008A40EF">
            <w:pPr>
              <w:pStyle w:val="TableParagraph"/>
              <w:spacing w:line="247" w:lineRule="exact"/>
              <w:ind w:left="16" w:right="27"/>
              <w:jc w:val="center"/>
            </w:pPr>
            <w:r>
              <w:rPr>
                <w:spacing w:val="-2"/>
              </w:rPr>
              <w:t>10-</w:t>
            </w:r>
            <w:r>
              <w:rPr>
                <w:spacing w:val="-7"/>
              </w:rPr>
              <w:t>11</w:t>
            </w:r>
          </w:p>
        </w:tc>
        <w:tc>
          <w:tcPr>
            <w:tcW w:w="1358" w:type="dxa"/>
          </w:tcPr>
          <w:p w:rsidR="00991C96" w:rsidRDefault="008A40EF">
            <w:pPr>
              <w:pStyle w:val="TableParagraph"/>
              <w:spacing w:line="247" w:lineRule="exact"/>
              <w:ind w:left="44" w:right="28"/>
              <w:jc w:val="center"/>
            </w:pPr>
            <w:r>
              <w:t xml:space="preserve">19 </w:t>
            </w:r>
            <w:r>
              <w:rPr>
                <w:spacing w:val="-2"/>
              </w:rPr>
              <w:t>апреля</w:t>
            </w:r>
          </w:p>
        </w:tc>
        <w:tc>
          <w:tcPr>
            <w:tcW w:w="2915" w:type="dxa"/>
          </w:tcPr>
          <w:p w:rsidR="00991C96" w:rsidRDefault="008A40EF">
            <w:pPr>
              <w:pStyle w:val="TableParagraph"/>
              <w:ind w:left="113" w:right="96" w:hanging="1"/>
              <w:jc w:val="center"/>
            </w:pPr>
            <w:r>
              <w:rPr>
                <w:spacing w:val="-2"/>
              </w:rPr>
              <w:t xml:space="preserve">Классные </w:t>
            </w:r>
            <w:r>
              <w:t>руководители,</w:t>
            </w:r>
            <w:r>
              <w:rPr>
                <w:spacing w:val="-14"/>
              </w:rPr>
              <w:t xml:space="preserve"> </w:t>
            </w:r>
            <w:r>
              <w:t xml:space="preserve">учитель </w:t>
            </w:r>
            <w:r>
              <w:rPr>
                <w:spacing w:val="-2"/>
              </w:rPr>
              <w:t>истории</w:t>
            </w:r>
          </w:p>
        </w:tc>
      </w:tr>
    </w:tbl>
    <w:p w:rsidR="00991C96" w:rsidRDefault="00991C96">
      <w:pPr>
        <w:pStyle w:val="a3"/>
        <w:spacing w:before="169"/>
        <w:ind w:left="0" w:firstLine="0"/>
        <w:jc w:val="left"/>
        <w:rPr>
          <w:b/>
        </w:rPr>
      </w:pPr>
    </w:p>
    <w:p w:rsidR="00991C96" w:rsidRDefault="008A40EF">
      <w:pPr>
        <w:spacing w:line="273" w:lineRule="auto"/>
        <w:ind w:left="566" w:right="6451"/>
        <w:rPr>
          <w:b/>
          <w:sz w:val="24"/>
        </w:rPr>
      </w:pPr>
      <w:r>
        <w:rPr>
          <w:b/>
          <w:sz w:val="24"/>
        </w:rPr>
        <w:t>МОДУЛЬ</w:t>
      </w:r>
      <w:r>
        <w:rPr>
          <w:b/>
          <w:spacing w:val="-10"/>
          <w:sz w:val="24"/>
        </w:rPr>
        <w:t xml:space="preserve"> </w:t>
      </w:r>
      <w:r>
        <w:rPr>
          <w:b/>
          <w:sz w:val="24"/>
        </w:rPr>
        <w:t>2.</w:t>
      </w:r>
      <w:r>
        <w:rPr>
          <w:b/>
          <w:spacing w:val="-11"/>
          <w:sz w:val="24"/>
        </w:rPr>
        <w:t xml:space="preserve"> </w:t>
      </w:r>
      <w:r>
        <w:rPr>
          <w:b/>
          <w:sz w:val="24"/>
        </w:rPr>
        <w:t>Классное</w:t>
      </w:r>
      <w:r>
        <w:rPr>
          <w:b/>
          <w:spacing w:val="-14"/>
          <w:sz w:val="24"/>
        </w:rPr>
        <w:t xml:space="preserve"> </w:t>
      </w:r>
      <w:r>
        <w:rPr>
          <w:b/>
          <w:sz w:val="24"/>
        </w:rPr>
        <w:t>руководство Инвариантный модуль:</w:t>
      </w:r>
    </w:p>
    <w:p w:rsidR="00991C96" w:rsidRDefault="00991C96">
      <w:pPr>
        <w:pStyle w:val="a3"/>
        <w:spacing w:before="87" w:after="1"/>
        <w:ind w:left="0" w:firstLine="0"/>
        <w:jc w:val="left"/>
        <w:rPr>
          <w:b/>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858"/>
        <w:gridCol w:w="994"/>
        <w:gridCol w:w="1841"/>
        <w:gridCol w:w="2663"/>
      </w:tblGrid>
      <w:tr w:rsidR="00991C96" w:rsidTr="00E277FF">
        <w:trPr>
          <w:trHeight w:val="1010"/>
        </w:trPr>
        <w:tc>
          <w:tcPr>
            <w:tcW w:w="10206" w:type="dxa"/>
            <w:gridSpan w:val="5"/>
            <w:shd w:val="clear" w:color="auto" w:fill="D9E1F3"/>
          </w:tcPr>
          <w:p w:rsidR="00991C96" w:rsidRDefault="008A40EF">
            <w:pPr>
              <w:pStyle w:val="TableParagraph"/>
              <w:spacing w:line="246" w:lineRule="exact"/>
              <w:ind w:left="216" w:right="210"/>
              <w:jc w:val="center"/>
            </w:pPr>
            <w:r>
              <w:t>Реализуется</w:t>
            </w:r>
            <w:r>
              <w:rPr>
                <w:spacing w:val="-8"/>
              </w:rPr>
              <w:t xml:space="preserve"> </w:t>
            </w:r>
            <w:r>
              <w:t>согласно</w:t>
            </w:r>
            <w:r>
              <w:rPr>
                <w:spacing w:val="-5"/>
              </w:rPr>
              <w:t xml:space="preserve"> </w:t>
            </w:r>
            <w:r>
              <w:t>индивидуальным</w:t>
            </w:r>
            <w:r>
              <w:rPr>
                <w:spacing w:val="-5"/>
              </w:rPr>
              <w:t xml:space="preserve"> </w:t>
            </w:r>
            <w:r>
              <w:t>планам</w:t>
            </w:r>
            <w:r>
              <w:rPr>
                <w:spacing w:val="-6"/>
              </w:rPr>
              <w:t xml:space="preserve"> </w:t>
            </w:r>
            <w:r>
              <w:t>работы</w:t>
            </w:r>
            <w:r>
              <w:rPr>
                <w:spacing w:val="-5"/>
              </w:rPr>
              <w:t xml:space="preserve"> </w:t>
            </w:r>
            <w:r>
              <w:t>классных</w:t>
            </w:r>
            <w:r>
              <w:rPr>
                <w:spacing w:val="-5"/>
              </w:rPr>
              <w:t xml:space="preserve"> </w:t>
            </w:r>
            <w:r>
              <w:rPr>
                <w:spacing w:val="-2"/>
              </w:rPr>
              <w:t>руководителей.</w:t>
            </w:r>
          </w:p>
          <w:p w:rsidR="00991C96" w:rsidRDefault="008A40EF">
            <w:pPr>
              <w:pStyle w:val="TableParagraph"/>
              <w:spacing w:line="252" w:lineRule="exact"/>
              <w:ind w:left="215" w:right="210"/>
              <w:jc w:val="center"/>
            </w:pPr>
            <w:r>
              <w:t>Конкретные</w:t>
            </w:r>
            <w:r>
              <w:rPr>
                <w:spacing w:val="-9"/>
              </w:rPr>
              <w:t xml:space="preserve"> </w:t>
            </w:r>
            <w:r>
              <w:t>даты</w:t>
            </w:r>
            <w:r>
              <w:rPr>
                <w:spacing w:val="-4"/>
              </w:rPr>
              <w:t xml:space="preserve"> </w:t>
            </w:r>
            <w:r>
              <w:t>проведения</w:t>
            </w:r>
            <w:r>
              <w:rPr>
                <w:spacing w:val="-5"/>
              </w:rPr>
              <w:t xml:space="preserve"> </w:t>
            </w:r>
            <w:r>
              <w:t>классных</w:t>
            </w:r>
            <w:r>
              <w:rPr>
                <w:spacing w:val="-4"/>
              </w:rPr>
              <w:t xml:space="preserve"> </w:t>
            </w:r>
            <w:r>
              <w:t>часов,</w:t>
            </w:r>
            <w:r>
              <w:rPr>
                <w:spacing w:val="-5"/>
              </w:rPr>
              <w:t xml:space="preserve"> </w:t>
            </w:r>
            <w:r>
              <w:t>КТД,</w:t>
            </w:r>
            <w:r>
              <w:rPr>
                <w:spacing w:val="-3"/>
              </w:rPr>
              <w:t xml:space="preserve"> </w:t>
            </w:r>
            <w:r>
              <w:t>индивидуальных</w:t>
            </w:r>
            <w:r>
              <w:rPr>
                <w:spacing w:val="-7"/>
              </w:rPr>
              <w:t xml:space="preserve"> </w:t>
            </w:r>
            <w:r>
              <w:t>бесед</w:t>
            </w:r>
            <w:r>
              <w:rPr>
                <w:spacing w:val="-6"/>
              </w:rPr>
              <w:t xml:space="preserve"> </w:t>
            </w:r>
            <w:r>
              <w:t>и</w:t>
            </w:r>
            <w:r>
              <w:rPr>
                <w:spacing w:val="-4"/>
              </w:rPr>
              <w:t xml:space="preserve"> </w:t>
            </w:r>
            <w:r>
              <w:t>иных</w:t>
            </w:r>
            <w:r>
              <w:rPr>
                <w:spacing w:val="-4"/>
              </w:rPr>
              <w:t xml:space="preserve"> </w:t>
            </w:r>
            <w:r>
              <w:rPr>
                <w:spacing w:val="-2"/>
              </w:rPr>
              <w:t>мероприятий</w:t>
            </w:r>
          </w:p>
          <w:p w:rsidR="00991C96" w:rsidRDefault="008A40EF">
            <w:pPr>
              <w:pStyle w:val="TableParagraph"/>
              <w:spacing w:line="252" w:lineRule="exact"/>
              <w:ind w:left="216" w:right="210"/>
              <w:jc w:val="center"/>
            </w:pPr>
            <w:r>
              <w:t>данного</w:t>
            </w:r>
            <w:r>
              <w:rPr>
                <w:spacing w:val="-4"/>
              </w:rPr>
              <w:t xml:space="preserve"> </w:t>
            </w:r>
            <w:r>
              <w:t>модуля</w:t>
            </w:r>
            <w:r>
              <w:rPr>
                <w:spacing w:val="-4"/>
              </w:rPr>
              <w:t xml:space="preserve"> </w:t>
            </w:r>
            <w:r>
              <w:t>классные</w:t>
            </w:r>
            <w:r>
              <w:rPr>
                <w:spacing w:val="-6"/>
              </w:rPr>
              <w:t xml:space="preserve"> </w:t>
            </w:r>
            <w:r>
              <w:t>руководители</w:t>
            </w:r>
            <w:r>
              <w:rPr>
                <w:spacing w:val="-4"/>
              </w:rPr>
              <w:t xml:space="preserve"> </w:t>
            </w:r>
            <w:r>
              <w:t>указывают</w:t>
            </w:r>
            <w:r>
              <w:rPr>
                <w:spacing w:val="-7"/>
              </w:rPr>
              <w:t xml:space="preserve"> </w:t>
            </w:r>
            <w:r>
              <w:t>в</w:t>
            </w:r>
            <w:r>
              <w:rPr>
                <w:spacing w:val="-5"/>
              </w:rPr>
              <w:t xml:space="preserve"> </w:t>
            </w:r>
            <w:r>
              <w:t>индивидуальных</w:t>
            </w:r>
            <w:r>
              <w:rPr>
                <w:spacing w:val="-4"/>
              </w:rPr>
              <w:t xml:space="preserve"> </w:t>
            </w:r>
            <w:r>
              <w:t>календарных</w:t>
            </w:r>
            <w:r>
              <w:rPr>
                <w:spacing w:val="-4"/>
              </w:rPr>
              <w:t xml:space="preserve"> </w:t>
            </w:r>
            <w:r>
              <w:t>планах воспитательной работы</w:t>
            </w:r>
          </w:p>
        </w:tc>
      </w:tr>
      <w:tr w:rsidR="00991C96" w:rsidTr="00E277FF">
        <w:trPr>
          <w:trHeight w:val="253"/>
        </w:trPr>
        <w:tc>
          <w:tcPr>
            <w:tcW w:w="10206" w:type="dxa"/>
            <w:gridSpan w:val="5"/>
            <w:shd w:val="clear" w:color="auto" w:fill="FAE3D4"/>
          </w:tcPr>
          <w:p w:rsidR="00991C96" w:rsidRDefault="008A40EF">
            <w:pPr>
              <w:pStyle w:val="TableParagraph"/>
              <w:spacing w:before="1" w:line="233" w:lineRule="exact"/>
              <w:ind w:left="217" w:right="210"/>
              <w:jc w:val="center"/>
              <w:rPr>
                <w:b/>
                <w:i/>
              </w:rPr>
            </w:pPr>
            <w:r>
              <w:rPr>
                <w:b/>
                <w:i/>
              </w:rPr>
              <w:t>Работа</w:t>
            </w:r>
            <w:r>
              <w:rPr>
                <w:b/>
                <w:i/>
                <w:spacing w:val="-5"/>
              </w:rPr>
              <w:t xml:space="preserve"> </w:t>
            </w:r>
            <w:r>
              <w:rPr>
                <w:b/>
                <w:i/>
              </w:rPr>
              <w:t>с</w:t>
            </w:r>
            <w:r>
              <w:rPr>
                <w:b/>
                <w:i/>
                <w:spacing w:val="-2"/>
              </w:rPr>
              <w:t xml:space="preserve"> </w:t>
            </w:r>
            <w:r>
              <w:rPr>
                <w:b/>
                <w:i/>
              </w:rPr>
              <w:t>классным</w:t>
            </w:r>
            <w:r>
              <w:rPr>
                <w:b/>
                <w:i/>
                <w:spacing w:val="-2"/>
              </w:rPr>
              <w:t xml:space="preserve"> коллективом</w:t>
            </w:r>
          </w:p>
        </w:tc>
      </w:tr>
      <w:tr w:rsidR="00991C96" w:rsidTr="00E277FF">
        <w:trPr>
          <w:trHeight w:val="506"/>
        </w:trPr>
        <w:tc>
          <w:tcPr>
            <w:tcW w:w="850" w:type="dxa"/>
          </w:tcPr>
          <w:p w:rsidR="00991C96" w:rsidRDefault="008A40EF">
            <w:pPr>
              <w:pStyle w:val="TableParagraph"/>
              <w:spacing w:line="247" w:lineRule="exact"/>
              <w:ind w:left="0" w:right="130"/>
              <w:jc w:val="right"/>
            </w:pPr>
            <w:r>
              <w:t xml:space="preserve">№ </w:t>
            </w:r>
            <w:r>
              <w:rPr>
                <w:spacing w:val="-5"/>
              </w:rPr>
              <w:t>п/п</w:t>
            </w:r>
          </w:p>
        </w:tc>
        <w:tc>
          <w:tcPr>
            <w:tcW w:w="3858" w:type="dxa"/>
          </w:tcPr>
          <w:p w:rsidR="00991C96" w:rsidRDefault="008A40EF">
            <w:pPr>
              <w:pStyle w:val="TableParagraph"/>
              <w:spacing w:line="247"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before="1" w:line="238" w:lineRule="exact"/>
              <w:ind w:left="8"/>
              <w:jc w:val="center"/>
            </w:pPr>
            <w:r>
              <w:rPr>
                <w:spacing w:val="-2"/>
              </w:rPr>
              <w:t>мероприятий</w:t>
            </w:r>
          </w:p>
        </w:tc>
        <w:tc>
          <w:tcPr>
            <w:tcW w:w="994" w:type="dxa"/>
          </w:tcPr>
          <w:p w:rsidR="00991C96" w:rsidRDefault="008A40EF">
            <w:pPr>
              <w:pStyle w:val="TableParagraph"/>
              <w:spacing w:line="247" w:lineRule="exact"/>
              <w:ind w:left="6"/>
              <w:jc w:val="center"/>
            </w:pPr>
            <w:r>
              <w:rPr>
                <w:spacing w:val="-2"/>
              </w:rPr>
              <w:t>Классы</w:t>
            </w:r>
          </w:p>
        </w:tc>
        <w:tc>
          <w:tcPr>
            <w:tcW w:w="1841" w:type="dxa"/>
          </w:tcPr>
          <w:p w:rsidR="00991C96" w:rsidRDefault="008A40EF">
            <w:pPr>
              <w:pStyle w:val="TableParagraph"/>
              <w:spacing w:line="247" w:lineRule="exact"/>
              <w:ind w:left="14" w:right="2"/>
              <w:jc w:val="center"/>
            </w:pPr>
            <w:r>
              <w:rPr>
                <w:spacing w:val="-2"/>
              </w:rPr>
              <w:t>Сроки</w:t>
            </w:r>
          </w:p>
        </w:tc>
        <w:tc>
          <w:tcPr>
            <w:tcW w:w="2663" w:type="dxa"/>
          </w:tcPr>
          <w:p w:rsidR="00991C96" w:rsidRDefault="008A40EF">
            <w:pPr>
              <w:pStyle w:val="TableParagraph"/>
              <w:spacing w:line="247" w:lineRule="exact"/>
              <w:ind w:left="421"/>
            </w:pPr>
            <w:r>
              <w:rPr>
                <w:spacing w:val="-2"/>
              </w:rPr>
              <w:t>Ответственные</w:t>
            </w:r>
          </w:p>
        </w:tc>
      </w:tr>
      <w:tr w:rsidR="00991C96" w:rsidTr="00E277FF">
        <w:trPr>
          <w:trHeight w:val="1286"/>
        </w:trPr>
        <w:tc>
          <w:tcPr>
            <w:tcW w:w="850" w:type="dxa"/>
          </w:tcPr>
          <w:p w:rsidR="00991C96" w:rsidRDefault="008A40EF">
            <w:pPr>
              <w:pStyle w:val="TableParagraph"/>
              <w:spacing w:line="247" w:lineRule="exact"/>
              <w:ind w:left="0" w:right="202"/>
              <w:jc w:val="right"/>
            </w:pPr>
            <w:r>
              <w:rPr>
                <w:spacing w:val="-5"/>
              </w:rPr>
              <w:t>1.</w:t>
            </w:r>
          </w:p>
        </w:tc>
        <w:tc>
          <w:tcPr>
            <w:tcW w:w="3858" w:type="dxa"/>
          </w:tcPr>
          <w:p w:rsidR="00991C96" w:rsidRDefault="008A40EF">
            <w:pPr>
              <w:pStyle w:val="TableParagraph"/>
              <w:ind w:left="107" w:right="96"/>
              <w:jc w:val="both"/>
            </w:pPr>
            <w:r>
              <w:t>Подготовка к началу 2024-2025 учебного года.</w:t>
            </w:r>
            <w:r>
              <w:rPr>
                <w:spacing w:val="40"/>
              </w:rPr>
              <w:t xml:space="preserve"> </w:t>
            </w:r>
            <w:r>
              <w:t>Изучение личных дел обучающихся, собеседование с учителями – предметниками,</w:t>
            </w:r>
          </w:p>
          <w:p w:rsidR="00991C96" w:rsidRDefault="008A40EF">
            <w:pPr>
              <w:pStyle w:val="TableParagraph"/>
              <w:spacing w:before="13" w:line="240" w:lineRule="exact"/>
              <w:ind w:left="107"/>
              <w:jc w:val="both"/>
            </w:pPr>
            <w:r>
              <w:t>медицинским</w:t>
            </w:r>
            <w:r>
              <w:rPr>
                <w:spacing w:val="-13"/>
              </w:rPr>
              <w:t xml:space="preserve"> </w:t>
            </w:r>
            <w:r>
              <w:t>работником</w:t>
            </w:r>
            <w:r>
              <w:rPr>
                <w:spacing w:val="-11"/>
              </w:rPr>
              <w:t xml:space="preserve"> </w:t>
            </w:r>
            <w:r>
              <w:rPr>
                <w:spacing w:val="-2"/>
              </w:rPr>
              <w:t>школы</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8"/>
              <w:jc w:val="center"/>
            </w:pPr>
            <w:r>
              <w:rPr>
                <w:spacing w:val="-2"/>
              </w:rPr>
              <w:t>Август-сентябрь</w:t>
            </w:r>
          </w:p>
        </w:tc>
        <w:tc>
          <w:tcPr>
            <w:tcW w:w="2663" w:type="dxa"/>
          </w:tcPr>
          <w:p w:rsidR="00991C96" w:rsidRDefault="008A40EF">
            <w:pPr>
              <w:pStyle w:val="TableParagraph"/>
              <w:ind w:left="454" w:right="443" w:firstLine="2"/>
              <w:jc w:val="center"/>
            </w:pPr>
            <w:r>
              <w:rPr>
                <w:spacing w:val="-2"/>
              </w:rPr>
              <w:t>Классные руководители, родительский комитет</w:t>
            </w:r>
          </w:p>
        </w:tc>
      </w:tr>
      <w:tr w:rsidR="00991C96" w:rsidTr="00E277FF">
        <w:trPr>
          <w:trHeight w:val="1012"/>
        </w:trPr>
        <w:tc>
          <w:tcPr>
            <w:tcW w:w="850" w:type="dxa"/>
          </w:tcPr>
          <w:p w:rsidR="00991C96" w:rsidRDefault="008A40EF">
            <w:pPr>
              <w:pStyle w:val="TableParagraph"/>
              <w:spacing w:line="247" w:lineRule="exact"/>
              <w:ind w:left="0" w:right="202"/>
              <w:jc w:val="right"/>
            </w:pPr>
            <w:r>
              <w:rPr>
                <w:spacing w:val="-5"/>
              </w:rPr>
              <w:t>2.</w:t>
            </w:r>
          </w:p>
        </w:tc>
        <w:tc>
          <w:tcPr>
            <w:tcW w:w="3858" w:type="dxa"/>
          </w:tcPr>
          <w:p w:rsidR="00991C96" w:rsidRDefault="008A40EF">
            <w:pPr>
              <w:pStyle w:val="TableParagraph"/>
              <w:tabs>
                <w:tab w:val="left" w:pos="860"/>
                <w:tab w:val="left" w:pos="1885"/>
                <w:tab w:val="left" w:pos="3043"/>
              </w:tabs>
              <w:ind w:left="107" w:right="120"/>
            </w:pPr>
            <w:r>
              <w:rPr>
                <w:spacing w:val="-4"/>
              </w:rPr>
              <w:t>День</w:t>
            </w:r>
            <w:r>
              <w:tab/>
            </w:r>
            <w:r>
              <w:rPr>
                <w:spacing w:val="-2"/>
              </w:rPr>
              <w:t>Знаний:</w:t>
            </w:r>
            <w:r>
              <w:tab/>
            </w:r>
            <w:r>
              <w:rPr>
                <w:spacing w:val="-2"/>
              </w:rPr>
              <w:t>классные</w:t>
            </w:r>
            <w:r>
              <w:tab/>
            </w:r>
            <w:r>
              <w:rPr>
                <w:spacing w:val="-4"/>
              </w:rPr>
              <w:t xml:space="preserve">часы, </w:t>
            </w:r>
            <w:r>
              <w:rPr>
                <w:spacing w:val="-2"/>
              </w:rPr>
              <w:t>беседы</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2"/>
              <w:jc w:val="center"/>
            </w:pPr>
            <w:r>
              <w:t xml:space="preserve">1 </w:t>
            </w:r>
            <w:r>
              <w:rPr>
                <w:spacing w:val="-2"/>
              </w:rPr>
              <w:t>сентября</w:t>
            </w:r>
          </w:p>
        </w:tc>
        <w:tc>
          <w:tcPr>
            <w:tcW w:w="2663" w:type="dxa"/>
          </w:tcPr>
          <w:p w:rsidR="00991C96" w:rsidRDefault="008A40EF">
            <w:pPr>
              <w:pStyle w:val="TableParagraph"/>
              <w:ind w:left="454" w:right="443" w:firstLine="2"/>
              <w:jc w:val="center"/>
            </w:pPr>
            <w:r>
              <w:rPr>
                <w:spacing w:val="-2"/>
              </w:rPr>
              <w:t>Классные руководители,</w:t>
            </w:r>
          </w:p>
          <w:p w:rsidR="00991C96" w:rsidRDefault="008A40EF">
            <w:pPr>
              <w:pStyle w:val="TableParagraph"/>
              <w:spacing w:line="252" w:lineRule="exact"/>
              <w:ind w:left="486" w:right="473"/>
              <w:jc w:val="center"/>
            </w:pPr>
            <w:r>
              <w:rPr>
                <w:spacing w:val="-2"/>
              </w:rPr>
              <w:t>родительский комитет</w:t>
            </w:r>
          </w:p>
        </w:tc>
      </w:tr>
      <w:tr w:rsidR="00991C96" w:rsidTr="00E277FF">
        <w:trPr>
          <w:trHeight w:val="1562"/>
        </w:trPr>
        <w:tc>
          <w:tcPr>
            <w:tcW w:w="850" w:type="dxa"/>
          </w:tcPr>
          <w:p w:rsidR="00991C96" w:rsidRDefault="008A40EF">
            <w:pPr>
              <w:pStyle w:val="TableParagraph"/>
              <w:spacing w:line="247" w:lineRule="exact"/>
              <w:ind w:left="0" w:right="202"/>
              <w:jc w:val="right"/>
            </w:pPr>
            <w:r>
              <w:rPr>
                <w:spacing w:val="-5"/>
              </w:rPr>
              <w:t>3.</w:t>
            </w:r>
          </w:p>
        </w:tc>
        <w:tc>
          <w:tcPr>
            <w:tcW w:w="3858" w:type="dxa"/>
          </w:tcPr>
          <w:p w:rsidR="00991C96" w:rsidRDefault="008A40EF" w:rsidP="00E277FF">
            <w:pPr>
              <w:pStyle w:val="TableParagraph"/>
              <w:tabs>
                <w:tab w:val="left" w:pos="1767"/>
                <w:tab w:val="left" w:pos="1815"/>
                <w:tab w:val="left" w:pos="2533"/>
                <w:tab w:val="left" w:pos="3072"/>
                <w:tab w:val="left" w:pos="3368"/>
              </w:tabs>
              <w:ind w:left="107" w:right="94"/>
            </w:pPr>
            <w:r>
              <w:rPr>
                <w:spacing w:val="-2"/>
              </w:rPr>
              <w:t>Выработка</w:t>
            </w:r>
            <w:r w:rsidR="00E277FF">
              <w:t xml:space="preserve"> </w:t>
            </w:r>
            <w:r>
              <w:rPr>
                <w:spacing w:val="-2"/>
              </w:rPr>
              <w:t>совместно</w:t>
            </w:r>
            <w:r w:rsidR="00E277FF">
              <w:t xml:space="preserve"> </w:t>
            </w:r>
            <w:r>
              <w:rPr>
                <w:spacing w:val="-6"/>
              </w:rPr>
              <w:t xml:space="preserve">со </w:t>
            </w:r>
            <w:r>
              <w:t xml:space="preserve">школьниками законов класса. </w:t>
            </w:r>
            <w:r>
              <w:rPr>
                <w:spacing w:val="-2"/>
              </w:rPr>
              <w:t>Способствовать</w:t>
            </w:r>
            <w:r w:rsidR="00E277FF">
              <w:t xml:space="preserve"> </w:t>
            </w:r>
            <w:r>
              <w:rPr>
                <w:spacing w:val="-2"/>
              </w:rPr>
              <w:t>сплочению коллектива</w:t>
            </w:r>
            <w:r w:rsidR="00E277FF">
              <w:t xml:space="preserve"> </w:t>
            </w:r>
            <w:r>
              <w:rPr>
                <w:spacing w:val="-2"/>
              </w:rPr>
              <w:t>класса</w:t>
            </w:r>
            <w:r w:rsidR="00E277FF">
              <w:t xml:space="preserve"> </w:t>
            </w:r>
            <w:r>
              <w:rPr>
                <w:spacing w:val="-2"/>
              </w:rPr>
              <w:t xml:space="preserve">через </w:t>
            </w:r>
            <w:r>
              <w:t xml:space="preserve">командообразование, игры и </w:t>
            </w:r>
            <w:r>
              <w:rPr>
                <w:spacing w:val="-2"/>
              </w:rPr>
              <w:t>тренинги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663" w:type="dxa"/>
          </w:tcPr>
          <w:p w:rsidR="00991C96" w:rsidRDefault="008A40EF">
            <w:pPr>
              <w:pStyle w:val="TableParagraph"/>
              <w:ind w:left="454" w:right="443" w:firstLine="2"/>
              <w:jc w:val="center"/>
            </w:pPr>
            <w:r>
              <w:rPr>
                <w:spacing w:val="-2"/>
              </w:rPr>
              <w:t>Классные руководители, родительский комитет</w:t>
            </w:r>
          </w:p>
        </w:tc>
      </w:tr>
      <w:tr w:rsidR="00991C96" w:rsidTr="00E277FF">
        <w:trPr>
          <w:trHeight w:val="1012"/>
        </w:trPr>
        <w:tc>
          <w:tcPr>
            <w:tcW w:w="850" w:type="dxa"/>
          </w:tcPr>
          <w:p w:rsidR="00991C96" w:rsidRDefault="008A40EF">
            <w:pPr>
              <w:pStyle w:val="TableParagraph"/>
              <w:spacing w:line="247" w:lineRule="exact"/>
              <w:ind w:left="0" w:right="202"/>
              <w:jc w:val="right"/>
            </w:pPr>
            <w:r>
              <w:rPr>
                <w:spacing w:val="-5"/>
              </w:rPr>
              <w:t>4.</w:t>
            </w:r>
          </w:p>
        </w:tc>
        <w:tc>
          <w:tcPr>
            <w:tcW w:w="3858" w:type="dxa"/>
          </w:tcPr>
          <w:p w:rsidR="00991C96" w:rsidRDefault="008A40EF">
            <w:pPr>
              <w:pStyle w:val="TableParagraph"/>
              <w:spacing w:line="242" w:lineRule="auto"/>
              <w:ind w:left="107"/>
            </w:pPr>
            <w:r>
              <w:t>Классные</w:t>
            </w:r>
            <w:r>
              <w:rPr>
                <w:spacing w:val="20"/>
              </w:rPr>
              <w:t xml:space="preserve"> </w:t>
            </w:r>
            <w:r>
              <w:t>коллективные</w:t>
            </w:r>
            <w:r>
              <w:rPr>
                <w:spacing w:val="18"/>
              </w:rPr>
              <w:t xml:space="preserve"> </w:t>
            </w:r>
            <w:r>
              <w:t xml:space="preserve">творческие </w:t>
            </w:r>
            <w:r>
              <w:rPr>
                <w:spacing w:val="-4"/>
              </w:rPr>
              <w:t>дела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2" w:lineRule="auto"/>
              <w:ind w:left="315" w:hanging="204"/>
            </w:pPr>
            <w:r>
              <w:t>Согласно</w:t>
            </w:r>
            <w:r>
              <w:rPr>
                <w:spacing w:val="-14"/>
              </w:rPr>
              <w:t xml:space="preserve"> </w:t>
            </w:r>
            <w:r>
              <w:t>планам ВР классных</w:t>
            </w:r>
          </w:p>
        </w:tc>
        <w:tc>
          <w:tcPr>
            <w:tcW w:w="2663" w:type="dxa"/>
          </w:tcPr>
          <w:p w:rsidR="00991C96" w:rsidRDefault="008A40EF">
            <w:pPr>
              <w:pStyle w:val="TableParagraph"/>
              <w:ind w:left="454" w:right="443" w:firstLine="2"/>
              <w:jc w:val="center"/>
            </w:pPr>
            <w:r>
              <w:rPr>
                <w:spacing w:val="-2"/>
              </w:rPr>
              <w:t>Классные руководители, родительские</w:t>
            </w:r>
          </w:p>
          <w:p w:rsidR="00991C96" w:rsidRDefault="008A40EF">
            <w:pPr>
              <w:pStyle w:val="TableParagraph"/>
              <w:spacing w:line="240" w:lineRule="exact"/>
              <w:ind w:left="12"/>
              <w:jc w:val="center"/>
            </w:pPr>
            <w:r>
              <w:rPr>
                <w:spacing w:val="-2"/>
              </w:rPr>
              <w:t>комитеты</w:t>
            </w:r>
          </w:p>
        </w:tc>
      </w:tr>
    </w:tbl>
    <w:p w:rsidR="00991C96" w:rsidRDefault="00991C96">
      <w:pPr>
        <w:pStyle w:val="TableParagraph"/>
        <w:spacing w:line="240" w:lineRule="exact"/>
        <w:jc w:val="center"/>
        <w:sectPr w:rsidR="00991C96">
          <w:type w:val="continuous"/>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841"/>
        <w:gridCol w:w="2269"/>
      </w:tblGrid>
      <w:tr w:rsidR="00991C96">
        <w:trPr>
          <w:trHeight w:val="1298"/>
        </w:trPr>
        <w:tc>
          <w:tcPr>
            <w:tcW w:w="848" w:type="dxa"/>
          </w:tcPr>
          <w:p w:rsidR="00991C96" w:rsidRDefault="008A40EF">
            <w:pPr>
              <w:pStyle w:val="TableParagraph"/>
              <w:spacing w:line="247" w:lineRule="exact"/>
              <w:ind w:left="0" w:right="202"/>
              <w:jc w:val="right"/>
            </w:pPr>
            <w:r>
              <w:rPr>
                <w:spacing w:val="-5"/>
              </w:rPr>
              <w:lastRenderedPageBreak/>
              <w:t>5.</w:t>
            </w:r>
          </w:p>
        </w:tc>
        <w:tc>
          <w:tcPr>
            <w:tcW w:w="3685" w:type="dxa"/>
          </w:tcPr>
          <w:p w:rsidR="00991C96" w:rsidRDefault="008A40EF">
            <w:pPr>
              <w:pStyle w:val="TableParagraph"/>
              <w:tabs>
                <w:tab w:val="left" w:pos="3246"/>
              </w:tabs>
              <w:ind w:left="107" w:right="204"/>
              <w:jc w:val="both"/>
            </w:pPr>
            <w:r>
              <w:t>Инициирование и поддержка участия класса в общешкольных ключевых делах, оказание</w:t>
            </w:r>
            <w:r>
              <w:tab/>
            </w:r>
            <w:r>
              <w:rPr>
                <w:spacing w:val="-6"/>
              </w:rPr>
              <w:t xml:space="preserve">не </w:t>
            </w:r>
            <w:r>
              <w:t xml:space="preserve">обходимой помощи детям в их </w:t>
            </w:r>
            <w:r>
              <w:rPr>
                <w:spacing w:val="-2"/>
              </w:rPr>
              <w:t>подготовке</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61" w:lineRule="auto"/>
              <w:ind w:left="219" w:right="209" w:firstLine="2"/>
              <w:jc w:val="center"/>
            </w:pPr>
            <w:r>
              <w:rPr>
                <w:spacing w:val="-2"/>
              </w:rPr>
              <w:t xml:space="preserve">Согласно </w:t>
            </w:r>
            <w:r>
              <w:t>плану</w:t>
            </w:r>
            <w:r>
              <w:rPr>
                <w:spacing w:val="72"/>
              </w:rPr>
              <w:t xml:space="preserve"> </w:t>
            </w:r>
            <w:r>
              <w:t>модуля</w:t>
            </w:r>
          </w:p>
          <w:p w:rsidR="00991C96" w:rsidRDefault="008A40EF">
            <w:pPr>
              <w:pStyle w:val="TableParagraph"/>
              <w:spacing w:line="232" w:lineRule="exact"/>
              <w:ind w:left="14" w:right="5"/>
              <w:jc w:val="center"/>
            </w:pPr>
            <w:r>
              <w:rPr>
                <w:spacing w:val="-2"/>
              </w:rPr>
              <w:t>«Ключевые</w:t>
            </w:r>
          </w:p>
          <w:p w:rsidR="00991C96" w:rsidRDefault="008A40EF">
            <w:pPr>
              <w:pStyle w:val="TableParagraph"/>
              <w:spacing w:line="252" w:lineRule="exact"/>
              <w:ind w:left="14" w:right="5"/>
              <w:jc w:val="center"/>
            </w:pPr>
            <w:r>
              <w:rPr>
                <w:spacing w:val="-2"/>
              </w:rPr>
              <w:t>общешкольные дела»</w:t>
            </w:r>
          </w:p>
        </w:tc>
        <w:tc>
          <w:tcPr>
            <w:tcW w:w="2269" w:type="dxa"/>
          </w:tcPr>
          <w:p w:rsidR="00991C96" w:rsidRDefault="008A40EF">
            <w:pPr>
              <w:pStyle w:val="TableParagraph"/>
              <w:ind w:left="454" w:right="443" w:firstLine="2"/>
              <w:jc w:val="center"/>
            </w:pPr>
            <w:r>
              <w:rPr>
                <w:spacing w:val="-2"/>
              </w:rPr>
              <w:t>Классные руководители, родительский комитет</w:t>
            </w:r>
          </w:p>
        </w:tc>
      </w:tr>
      <w:tr w:rsidR="00991C96">
        <w:trPr>
          <w:trHeight w:val="1266"/>
        </w:trPr>
        <w:tc>
          <w:tcPr>
            <w:tcW w:w="848" w:type="dxa"/>
          </w:tcPr>
          <w:p w:rsidR="00991C96" w:rsidRDefault="008A40EF">
            <w:pPr>
              <w:pStyle w:val="TableParagraph"/>
              <w:spacing w:line="247" w:lineRule="exact"/>
              <w:ind w:left="0" w:right="202"/>
              <w:jc w:val="right"/>
            </w:pPr>
            <w:r>
              <w:rPr>
                <w:spacing w:val="-5"/>
              </w:rPr>
              <w:t>6.</w:t>
            </w:r>
          </w:p>
        </w:tc>
        <w:tc>
          <w:tcPr>
            <w:tcW w:w="3685" w:type="dxa"/>
          </w:tcPr>
          <w:p w:rsidR="00991C96" w:rsidRDefault="008A40EF">
            <w:pPr>
              <w:pStyle w:val="TableParagraph"/>
              <w:spacing w:line="247" w:lineRule="exact"/>
              <w:ind w:left="107"/>
            </w:pPr>
            <w:r>
              <w:rPr>
                <w:spacing w:val="-2"/>
              </w:rPr>
              <w:t>Экскурсии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2" w:lineRule="auto"/>
              <w:ind w:left="14"/>
              <w:jc w:val="center"/>
            </w:pPr>
            <w:r>
              <w:t>Согласно</w:t>
            </w:r>
            <w:r>
              <w:rPr>
                <w:spacing w:val="-14"/>
              </w:rPr>
              <w:t xml:space="preserve"> </w:t>
            </w:r>
            <w:r>
              <w:t xml:space="preserve">плану </w:t>
            </w:r>
            <w:r>
              <w:rPr>
                <w:spacing w:val="-2"/>
              </w:rPr>
              <w:t>модуля</w:t>
            </w:r>
          </w:p>
          <w:p w:rsidR="00991C96" w:rsidRDefault="008A40EF">
            <w:pPr>
              <w:pStyle w:val="TableParagraph"/>
              <w:ind w:left="14" w:right="5"/>
              <w:jc w:val="center"/>
            </w:pPr>
            <w:r>
              <w:rPr>
                <w:spacing w:val="-2"/>
              </w:rPr>
              <w:t>«Экскурсии, экспедиции,</w:t>
            </w:r>
          </w:p>
          <w:p w:rsidR="00991C96" w:rsidRDefault="008A40EF">
            <w:pPr>
              <w:pStyle w:val="TableParagraph"/>
              <w:spacing w:line="238" w:lineRule="exact"/>
              <w:ind w:left="14" w:right="5"/>
              <w:jc w:val="center"/>
            </w:pPr>
            <w:r>
              <w:rPr>
                <w:spacing w:val="-2"/>
              </w:rPr>
              <w:t>походы»</w:t>
            </w:r>
          </w:p>
        </w:tc>
        <w:tc>
          <w:tcPr>
            <w:tcW w:w="2269" w:type="dxa"/>
          </w:tcPr>
          <w:p w:rsidR="00991C96" w:rsidRDefault="008A40EF">
            <w:pPr>
              <w:pStyle w:val="TableParagraph"/>
              <w:ind w:left="454" w:right="443" w:firstLine="2"/>
              <w:jc w:val="center"/>
            </w:pPr>
            <w:r>
              <w:rPr>
                <w:spacing w:val="-2"/>
              </w:rPr>
              <w:t>Классные руководители, родительский комитет</w:t>
            </w:r>
          </w:p>
        </w:tc>
      </w:tr>
      <w:tr w:rsidR="00991C96">
        <w:trPr>
          <w:trHeight w:val="3036"/>
        </w:trPr>
        <w:tc>
          <w:tcPr>
            <w:tcW w:w="848" w:type="dxa"/>
          </w:tcPr>
          <w:p w:rsidR="00991C96" w:rsidRDefault="008A40EF">
            <w:pPr>
              <w:pStyle w:val="TableParagraph"/>
              <w:spacing w:line="249" w:lineRule="exact"/>
              <w:ind w:left="0" w:right="202"/>
              <w:jc w:val="right"/>
            </w:pPr>
            <w:r>
              <w:rPr>
                <w:spacing w:val="-5"/>
              </w:rPr>
              <w:t>7.</w:t>
            </w:r>
          </w:p>
        </w:tc>
        <w:tc>
          <w:tcPr>
            <w:tcW w:w="3685" w:type="dxa"/>
          </w:tcPr>
          <w:p w:rsidR="00991C96" w:rsidRDefault="008A40EF">
            <w:pPr>
              <w:pStyle w:val="TableParagraph"/>
              <w:ind w:left="107" w:right="95"/>
              <w:jc w:val="both"/>
            </w:pPr>
            <w:r>
              <w:t>Изучение учащихся класса (потребности,</w:t>
            </w:r>
            <w:r>
              <w:rPr>
                <w:spacing w:val="-3"/>
              </w:rPr>
              <w:t xml:space="preserve"> </w:t>
            </w:r>
            <w:r>
              <w:t>интересы,</w:t>
            </w:r>
            <w:r>
              <w:rPr>
                <w:spacing w:val="-5"/>
              </w:rPr>
              <w:t xml:space="preserve"> </w:t>
            </w:r>
            <w:r>
              <w:t>склонности и другие личностные</w:t>
            </w:r>
          </w:p>
          <w:p w:rsidR="00991C96" w:rsidRDefault="008A40EF">
            <w:pPr>
              <w:pStyle w:val="TableParagraph"/>
              <w:tabs>
                <w:tab w:val="left" w:pos="2171"/>
              </w:tabs>
              <w:ind w:left="107" w:right="94"/>
              <w:jc w:val="both"/>
            </w:pPr>
            <w:r>
              <w:t>характеристики членов классного коллектива), отношений, общения и деятельности</w:t>
            </w:r>
            <w:r>
              <w:rPr>
                <w:spacing w:val="-6"/>
              </w:rPr>
              <w:t xml:space="preserve"> </w:t>
            </w:r>
            <w:r>
              <w:t>в</w:t>
            </w:r>
            <w:r>
              <w:rPr>
                <w:spacing w:val="-7"/>
              </w:rPr>
              <w:t xml:space="preserve"> </w:t>
            </w:r>
            <w:r>
              <w:t>классном</w:t>
            </w:r>
            <w:r>
              <w:rPr>
                <w:spacing w:val="-10"/>
              </w:rPr>
              <w:t xml:space="preserve"> </w:t>
            </w:r>
            <w:r>
              <w:t>коллективе с помощью наблюдения, игр, методики</w:t>
            </w:r>
            <w:r>
              <w:rPr>
                <w:spacing w:val="-4"/>
              </w:rPr>
              <w:t xml:space="preserve"> </w:t>
            </w:r>
            <w:r>
              <w:t>для</w:t>
            </w:r>
            <w:r>
              <w:rPr>
                <w:spacing w:val="-5"/>
              </w:rPr>
              <w:t xml:space="preserve"> </w:t>
            </w:r>
            <w:r>
              <w:t>исследования</w:t>
            </w:r>
            <w:r>
              <w:rPr>
                <w:spacing w:val="-6"/>
              </w:rPr>
              <w:t xml:space="preserve"> </w:t>
            </w:r>
            <w:r>
              <w:t xml:space="preserve">мотивов </w:t>
            </w:r>
            <w:r>
              <w:rPr>
                <w:spacing w:val="-2"/>
              </w:rPr>
              <w:t>участия</w:t>
            </w:r>
            <w:r>
              <w:tab/>
              <w:t>школьников в деятельности и для определения</w:t>
            </w:r>
          </w:p>
          <w:p w:rsidR="00991C96" w:rsidRDefault="008A40EF">
            <w:pPr>
              <w:pStyle w:val="TableParagraph"/>
              <w:spacing w:line="252" w:lineRule="exact"/>
              <w:ind w:left="107" w:right="95"/>
              <w:jc w:val="both"/>
            </w:pPr>
            <w:r>
              <w:t xml:space="preserve">уровня социальной активности </w:t>
            </w:r>
            <w:r>
              <w:rPr>
                <w:spacing w:val="-2"/>
              </w:rPr>
              <w:t>обучающихся</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1841" w:type="dxa"/>
          </w:tcPr>
          <w:p w:rsidR="00991C96" w:rsidRDefault="008A40EF">
            <w:pPr>
              <w:pStyle w:val="TableParagraph"/>
              <w:ind w:left="258" w:right="244" w:firstLine="192"/>
            </w:pPr>
            <w:r>
              <w:t>В течение учебного</w:t>
            </w:r>
            <w:r>
              <w:rPr>
                <w:spacing w:val="-14"/>
              </w:rPr>
              <w:t xml:space="preserve"> </w:t>
            </w:r>
            <w:r>
              <w:t>года</w:t>
            </w:r>
          </w:p>
        </w:tc>
        <w:tc>
          <w:tcPr>
            <w:tcW w:w="2269" w:type="dxa"/>
          </w:tcPr>
          <w:p w:rsidR="00991C96" w:rsidRDefault="008A40EF">
            <w:pPr>
              <w:pStyle w:val="TableParagraph"/>
              <w:ind w:left="154" w:right="139" w:hanging="1"/>
              <w:jc w:val="center"/>
            </w:pPr>
            <w:r>
              <w:rPr>
                <w:spacing w:val="-2"/>
              </w:rPr>
              <w:t xml:space="preserve">Классные руководители, </w:t>
            </w:r>
            <w:r>
              <w:t>социальный</w:t>
            </w:r>
            <w:r>
              <w:rPr>
                <w:spacing w:val="-14"/>
              </w:rPr>
              <w:t xml:space="preserve"> </w:t>
            </w:r>
            <w:r>
              <w:t xml:space="preserve">педагог, </w:t>
            </w:r>
            <w:r>
              <w:rPr>
                <w:spacing w:val="-2"/>
              </w:rPr>
              <w:t>педагог-психолог</w:t>
            </w:r>
          </w:p>
        </w:tc>
      </w:tr>
      <w:tr w:rsidR="00991C96">
        <w:trPr>
          <w:trHeight w:val="1012"/>
        </w:trPr>
        <w:tc>
          <w:tcPr>
            <w:tcW w:w="848" w:type="dxa"/>
          </w:tcPr>
          <w:p w:rsidR="00991C96" w:rsidRDefault="008A40EF">
            <w:pPr>
              <w:pStyle w:val="TableParagraph"/>
              <w:spacing w:line="249" w:lineRule="exact"/>
              <w:ind w:left="0" w:right="202"/>
              <w:jc w:val="right"/>
            </w:pPr>
            <w:r>
              <w:rPr>
                <w:spacing w:val="-5"/>
              </w:rPr>
              <w:t>8.</w:t>
            </w:r>
          </w:p>
        </w:tc>
        <w:tc>
          <w:tcPr>
            <w:tcW w:w="3685" w:type="dxa"/>
          </w:tcPr>
          <w:p w:rsidR="00991C96" w:rsidRDefault="008A40EF">
            <w:pPr>
              <w:pStyle w:val="TableParagraph"/>
              <w:tabs>
                <w:tab w:val="left" w:pos="1916"/>
              </w:tabs>
              <w:ind w:left="107" w:right="96"/>
            </w:pPr>
            <w:r>
              <w:rPr>
                <w:spacing w:val="-2"/>
              </w:rPr>
              <w:t>Адаптация</w:t>
            </w:r>
            <w:r>
              <w:tab/>
            </w:r>
            <w:r>
              <w:rPr>
                <w:spacing w:val="-2"/>
              </w:rPr>
              <w:t>первоклассников, пятиклассников</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1841" w:type="dxa"/>
          </w:tcPr>
          <w:p w:rsidR="00991C96" w:rsidRDefault="008A40EF">
            <w:pPr>
              <w:pStyle w:val="TableParagraph"/>
              <w:spacing w:line="249" w:lineRule="exact"/>
              <w:ind w:left="14" w:right="5"/>
              <w:jc w:val="center"/>
            </w:pPr>
            <w:r>
              <w:rPr>
                <w:spacing w:val="-2"/>
              </w:rPr>
              <w:t>Сентябрь</w:t>
            </w:r>
          </w:p>
        </w:tc>
        <w:tc>
          <w:tcPr>
            <w:tcW w:w="2269" w:type="dxa"/>
          </w:tcPr>
          <w:p w:rsidR="00991C96" w:rsidRDefault="008A40EF">
            <w:pPr>
              <w:pStyle w:val="TableParagraph"/>
              <w:ind w:left="484" w:right="469" w:hanging="1"/>
              <w:jc w:val="center"/>
            </w:pPr>
            <w:r>
              <w:rPr>
                <w:spacing w:val="-2"/>
              </w:rPr>
              <w:t>Классные руководители</w:t>
            </w:r>
          </w:p>
          <w:p w:rsidR="00991C96" w:rsidRDefault="008A40EF">
            <w:pPr>
              <w:pStyle w:val="TableParagraph"/>
              <w:spacing w:line="251" w:lineRule="exact"/>
              <w:ind w:left="13"/>
              <w:jc w:val="center"/>
            </w:pPr>
            <w:r>
              <w:rPr>
                <w:spacing w:val="-2"/>
              </w:rPr>
              <w:t>Педагог-психолог</w:t>
            </w:r>
          </w:p>
        </w:tc>
      </w:tr>
      <w:tr w:rsidR="00991C96">
        <w:trPr>
          <w:trHeight w:val="1770"/>
        </w:trPr>
        <w:tc>
          <w:tcPr>
            <w:tcW w:w="848" w:type="dxa"/>
          </w:tcPr>
          <w:p w:rsidR="00991C96" w:rsidRDefault="008A40EF">
            <w:pPr>
              <w:pStyle w:val="TableParagraph"/>
              <w:spacing w:line="247" w:lineRule="exact"/>
              <w:ind w:left="0" w:right="202"/>
              <w:jc w:val="right"/>
            </w:pPr>
            <w:r>
              <w:rPr>
                <w:spacing w:val="-5"/>
              </w:rPr>
              <w:t>9.</w:t>
            </w:r>
          </w:p>
        </w:tc>
        <w:tc>
          <w:tcPr>
            <w:tcW w:w="3685" w:type="dxa"/>
          </w:tcPr>
          <w:p w:rsidR="00991C96" w:rsidRDefault="008A40EF">
            <w:pPr>
              <w:pStyle w:val="TableParagraph"/>
              <w:spacing w:line="242" w:lineRule="auto"/>
              <w:ind w:left="107" w:right="96"/>
              <w:jc w:val="both"/>
            </w:pPr>
            <w:r>
              <w:t>Формирование</w:t>
            </w:r>
            <w:r>
              <w:rPr>
                <w:spacing w:val="-2"/>
              </w:rPr>
              <w:t xml:space="preserve"> </w:t>
            </w:r>
            <w:r>
              <w:t>традиций</w:t>
            </w:r>
            <w:r>
              <w:rPr>
                <w:spacing w:val="-2"/>
              </w:rPr>
              <w:t xml:space="preserve"> </w:t>
            </w:r>
            <w:r>
              <w:t>в</w:t>
            </w:r>
            <w:r>
              <w:rPr>
                <w:spacing w:val="-3"/>
              </w:rPr>
              <w:t xml:space="preserve"> </w:t>
            </w:r>
            <w:r>
              <w:t xml:space="preserve">классном </w:t>
            </w:r>
            <w:r>
              <w:rPr>
                <w:spacing w:val="-2"/>
              </w:rPr>
              <w:t>коллективе:</w:t>
            </w:r>
          </w:p>
          <w:p w:rsidR="00991C96" w:rsidRDefault="008A40EF">
            <w:pPr>
              <w:pStyle w:val="TableParagraph"/>
              <w:tabs>
                <w:tab w:val="left" w:pos="2566"/>
              </w:tabs>
              <w:ind w:left="107" w:right="95"/>
              <w:jc w:val="both"/>
            </w:pPr>
            <w:r>
              <w:t>«День именинника», праздничные концерты ко</w:t>
            </w:r>
            <w:r>
              <w:rPr>
                <w:spacing w:val="40"/>
              </w:rPr>
              <w:t xml:space="preserve"> </w:t>
            </w:r>
            <w:r>
              <w:t>Дню чеченской женщины, Дню Матери, Дню джигита,</w:t>
            </w:r>
            <w:r>
              <w:rPr>
                <w:spacing w:val="76"/>
              </w:rPr>
              <w:t xml:space="preserve">   </w:t>
            </w:r>
            <w:r>
              <w:rPr>
                <w:spacing w:val="-5"/>
              </w:rPr>
              <w:t>Дню</w:t>
            </w:r>
            <w:r>
              <w:tab/>
            </w:r>
            <w:r>
              <w:rPr>
                <w:spacing w:val="-2"/>
              </w:rPr>
              <w:t>защитника</w:t>
            </w:r>
          </w:p>
          <w:p w:rsidR="00991C96" w:rsidRDefault="008A40EF">
            <w:pPr>
              <w:pStyle w:val="TableParagraph"/>
              <w:spacing w:line="238" w:lineRule="exact"/>
              <w:ind w:left="107"/>
              <w:jc w:val="both"/>
            </w:pPr>
            <w:r>
              <w:t>Отечества,</w:t>
            </w:r>
            <w:r>
              <w:rPr>
                <w:spacing w:val="-5"/>
              </w:rPr>
              <w:t xml:space="preserve"> </w:t>
            </w:r>
            <w:r>
              <w:t>8</w:t>
            </w:r>
            <w:r>
              <w:rPr>
                <w:spacing w:val="-3"/>
              </w:rPr>
              <w:t xml:space="preserve"> </w:t>
            </w:r>
            <w:r>
              <w:rPr>
                <w:spacing w:val="-2"/>
              </w:rPr>
              <w:t>Марта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2" w:lineRule="auto"/>
              <w:ind w:left="469" w:firstLine="192"/>
            </w:pPr>
            <w:r>
              <w:rPr>
                <w:spacing w:val="-2"/>
              </w:rPr>
              <w:t>Классные руководители</w:t>
            </w:r>
          </w:p>
        </w:tc>
      </w:tr>
      <w:tr w:rsidR="00991C96">
        <w:trPr>
          <w:trHeight w:val="1264"/>
        </w:trPr>
        <w:tc>
          <w:tcPr>
            <w:tcW w:w="848" w:type="dxa"/>
          </w:tcPr>
          <w:p w:rsidR="00991C96" w:rsidRDefault="008A40EF">
            <w:pPr>
              <w:pStyle w:val="TableParagraph"/>
              <w:spacing w:line="247" w:lineRule="exact"/>
              <w:ind w:left="0" w:right="91"/>
              <w:jc w:val="right"/>
            </w:pPr>
            <w:r>
              <w:rPr>
                <w:spacing w:val="-5"/>
              </w:rPr>
              <w:t>10.</w:t>
            </w:r>
          </w:p>
        </w:tc>
        <w:tc>
          <w:tcPr>
            <w:tcW w:w="3685" w:type="dxa"/>
          </w:tcPr>
          <w:p w:rsidR="00991C96" w:rsidRDefault="008A40EF">
            <w:pPr>
              <w:pStyle w:val="TableParagraph"/>
              <w:tabs>
                <w:tab w:val="left" w:pos="2450"/>
              </w:tabs>
              <w:ind w:left="107" w:right="95"/>
              <w:jc w:val="both"/>
            </w:pPr>
            <w:r>
              <w:rPr>
                <w:spacing w:val="-2"/>
              </w:rPr>
              <w:t>Установление</w:t>
            </w:r>
            <w:r>
              <w:tab/>
            </w:r>
            <w:r>
              <w:rPr>
                <w:spacing w:val="-2"/>
              </w:rPr>
              <w:t xml:space="preserve">позитивных </w:t>
            </w:r>
            <w:r>
              <w:t>отношений с другими классными коллективами</w:t>
            </w:r>
            <w:r>
              <w:rPr>
                <w:spacing w:val="66"/>
              </w:rPr>
              <w:t xml:space="preserve"> </w:t>
            </w:r>
            <w:r>
              <w:t>(через</w:t>
            </w:r>
            <w:r>
              <w:rPr>
                <w:spacing w:val="68"/>
              </w:rPr>
              <w:t xml:space="preserve"> </w:t>
            </w:r>
            <w:r>
              <w:t>подготовку</w:t>
            </w:r>
            <w:r>
              <w:rPr>
                <w:spacing w:val="67"/>
              </w:rPr>
              <w:t xml:space="preserve"> </w:t>
            </w:r>
            <w:r>
              <w:rPr>
                <w:spacing w:val="-10"/>
              </w:rPr>
              <w:t>и</w:t>
            </w:r>
          </w:p>
          <w:p w:rsidR="00991C96" w:rsidRDefault="008A40EF">
            <w:pPr>
              <w:pStyle w:val="TableParagraph"/>
              <w:tabs>
                <w:tab w:val="left" w:pos="2574"/>
              </w:tabs>
              <w:spacing w:line="252" w:lineRule="exact"/>
              <w:ind w:left="107" w:right="95"/>
              <w:jc w:val="both"/>
            </w:pPr>
            <w:r>
              <w:rPr>
                <w:spacing w:val="-2"/>
              </w:rPr>
              <w:t>проведение</w:t>
            </w:r>
            <w:r>
              <w:tab/>
            </w:r>
            <w:r>
              <w:rPr>
                <w:spacing w:val="-2"/>
              </w:rPr>
              <w:t xml:space="preserve">ключевого </w:t>
            </w:r>
            <w:r>
              <w:t>общешкольного дела)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2" w:lineRule="auto"/>
              <w:ind w:left="484" w:firstLine="194"/>
            </w:pPr>
            <w:r>
              <w:rPr>
                <w:spacing w:val="-2"/>
              </w:rPr>
              <w:t>Классные руководители</w:t>
            </w:r>
          </w:p>
        </w:tc>
      </w:tr>
      <w:tr w:rsidR="00991C96">
        <w:trPr>
          <w:trHeight w:val="1012"/>
        </w:trPr>
        <w:tc>
          <w:tcPr>
            <w:tcW w:w="848" w:type="dxa"/>
          </w:tcPr>
          <w:p w:rsidR="00991C96" w:rsidRDefault="008A40EF">
            <w:pPr>
              <w:pStyle w:val="TableParagraph"/>
              <w:spacing w:line="249" w:lineRule="exact"/>
              <w:ind w:left="0" w:right="91"/>
              <w:jc w:val="right"/>
            </w:pPr>
            <w:r>
              <w:rPr>
                <w:spacing w:val="-5"/>
              </w:rPr>
              <w:t>11.</w:t>
            </w:r>
          </w:p>
        </w:tc>
        <w:tc>
          <w:tcPr>
            <w:tcW w:w="3685" w:type="dxa"/>
          </w:tcPr>
          <w:p w:rsidR="00991C96" w:rsidRDefault="008A40EF">
            <w:pPr>
              <w:pStyle w:val="TableParagraph"/>
              <w:ind w:left="107" w:right="95"/>
              <w:jc w:val="both"/>
            </w:pPr>
            <w:r>
              <w:t>Коррекция поведения ребенка через беседы с ним, его родителями или законными</w:t>
            </w:r>
            <w:r>
              <w:rPr>
                <w:spacing w:val="77"/>
                <w:w w:val="150"/>
              </w:rPr>
              <w:t xml:space="preserve">  </w:t>
            </w:r>
            <w:r>
              <w:t>представителями,</w:t>
            </w:r>
            <w:r>
              <w:rPr>
                <w:spacing w:val="78"/>
                <w:w w:val="150"/>
              </w:rPr>
              <w:t xml:space="preserve">  </w:t>
            </w:r>
            <w:r>
              <w:rPr>
                <w:spacing w:val="-10"/>
              </w:rPr>
              <w:t>с</w:t>
            </w:r>
          </w:p>
          <w:p w:rsidR="00991C96" w:rsidRDefault="008A40EF">
            <w:pPr>
              <w:pStyle w:val="TableParagraph"/>
              <w:spacing w:line="237" w:lineRule="exact"/>
              <w:ind w:left="107"/>
              <w:jc w:val="both"/>
            </w:pPr>
            <w:r>
              <w:t>другими</w:t>
            </w:r>
            <w:r>
              <w:rPr>
                <w:spacing w:val="-6"/>
              </w:rPr>
              <w:t xml:space="preserve"> </w:t>
            </w:r>
            <w:r>
              <w:t>учащимися</w:t>
            </w:r>
            <w:r>
              <w:rPr>
                <w:spacing w:val="-5"/>
              </w:rPr>
              <w:t xml:space="preserve"> </w:t>
            </w:r>
            <w:r>
              <w:rPr>
                <w:spacing w:val="-2"/>
              </w:rPr>
              <w:t>класса</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1841" w:type="dxa"/>
          </w:tcPr>
          <w:p w:rsidR="00991C96" w:rsidRDefault="008A40EF">
            <w:pPr>
              <w:pStyle w:val="TableParagraph"/>
              <w:spacing w:line="248" w:lineRule="exact"/>
              <w:ind w:left="14" w:right="4"/>
              <w:jc w:val="center"/>
            </w:pPr>
            <w:r>
              <w:rPr>
                <w:spacing w:val="-5"/>
              </w:rPr>
              <w:t>По</w:t>
            </w:r>
          </w:p>
          <w:p w:rsidR="00991C96" w:rsidRDefault="008A40EF">
            <w:pPr>
              <w:pStyle w:val="TableParagraph"/>
              <w:spacing w:line="252" w:lineRule="exact"/>
              <w:ind w:left="14" w:right="4"/>
              <w:jc w:val="center"/>
            </w:pPr>
            <w:r>
              <w:rPr>
                <w:spacing w:val="-2"/>
              </w:rPr>
              <w:t>необходимости</w:t>
            </w:r>
          </w:p>
        </w:tc>
        <w:tc>
          <w:tcPr>
            <w:tcW w:w="2269" w:type="dxa"/>
          </w:tcPr>
          <w:p w:rsidR="00991C96" w:rsidRDefault="008A40EF">
            <w:pPr>
              <w:pStyle w:val="TableParagraph"/>
              <w:ind w:left="484" w:firstLine="194"/>
            </w:pPr>
            <w:r>
              <w:rPr>
                <w:spacing w:val="-2"/>
              </w:rPr>
              <w:t>Классные руководители</w:t>
            </w:r>
          </w:p>
        </w:tc>
      </w:tr>
      <w:tr w:rsidR="00991C96">
        <w:trPr>
          <w:trHeight w:val="254"/>
        </w:trPr>
        <w:tc>
          <w:tcPr>
            <w:tcW w:w="9637" w:type="dxa"/>
            <w:gridSpan w:val="5"/>
            <w:shd w:val="clear" w:color="auto" w:fill="FAE3D4"/>
          </w:tcPr>
          <w:p w:rsidR="00991C96" w:rsidRDefault="008A40EF">
            <w:pPr>
              <w:pStyle w:val="TableParagraph"/>
              <w:spacing w:line="234" w:lineRule="exact"/>
              <w:ind w:left="0" w:right="210"/>
              <w:jc w:val="center"/>
              <w:rPr>
                <w:b/>
                <w:i/>
              </w:rPr>
            </w:pPr>
            <w:r>
              <w:rPr>
                <w:b/>
                <w:i/>
              </w:rPr>
              <w:t>Индивидуальная</w:t>
            </w:r>
            <w:r>
              <w:rPr>
                <w:b/>
                <w:i/>
                <w:spacing w:val="-6"/>
              </w:rPr>
              <w:t xml:space="preserve"> </w:t>
            </w:r>
            <w:r>
              <w:rPr>
                <w:b/>
                <w:i/>
              </w:rPr>
              <w:t>работа</w:t>
            </w:r>
            <w:r>
              <w:rPr>
                <w:b/>
                <w:i/>
                <w:spacing w:val="-7"/>
              </w:rPr>
              <w:t xml:space="preserve"> </w:t>
            </w:r>
            <w:r>
              <w:rPr>
                <w:b/>
                <w:i/>
              </w:rPr>
              <w:t>с</w:t>
            </w:r>
            <w:r>
              <w:rPr>
                <w:b/>
                <w:i/>
                <w:spacing w:val="-4"/>
              </w:rPr>
              <w:t xml:space="preserve"> </w:t>
            </w:r>
            <w:r>
              <w:rPr>
                <w:b/>
                <w:i/>
                <w:spacing w:val="-2"/>
              </w:rPr>
              <w:t>обучающимися</w:t>
            </w:r>
          </w:p>
        </w:tc>
      </w:tr>
      <w:tr w:rsidR="00991C96">
        <w:trPr>
          <w:trHeight w:val="757"/>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tabs>
                <w:tab w:val="left" w:pos="1530"/>
                <w:tab w:val="left" w:pos="2470"/>
              </w:tabs>
              <w:ind w:left="107" w:right="96"/>
            </w:pPr>
            <w:r>
              <w:rPr>
                <w:spacing w:val="-2"/>
              </w:rPr>
              <w:t>Адаптация</w:t>
            </w:r>
            <w:r>
              <w:tab/>
            </w:r>
            <w:r>
              <w:rPr>
                <w:spacing w:val="-4"/>
              </w:rPr>
              <w:t>вновь</w:t>
            </w:r>
            <w:r>
              <w:tab/>
            </w:r>
            <w:r>
              <w:rPr>
                <w:spacing w:val="-2"/>
              </w:rPr>
              <w:t xml:space="preserve">прибывших </w:t>
            </w:r>
            <w:r>
              <w:t>обучающихся в класс</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6" w:lineRule="exact"/>
              <w:ind w:left="14" w:right="7"/>
              <w:jc w:val="center"/>
            </w:pPr>
            <w:r>
              <w:t>По</w:t>
            </w:r>
            <w:r>
              <w:rPr>
                <w:spacing w:val="-2"/>
              </w:rPr>
              <w:t xml:space="preserve"> </w:t>
            </w:r>
            <w:r>
              <w:rPr>
                <w:spacing w:val="-4"/>
              </w:rPr>
              <w:t>мере</w:t>
            </w:r>
          </w:p>
          <w:p w:rsidR="00991C96" w:rsidRDefault="008A40EF">
            <w:pPr>
              <w:pStyle w:val="TableParagraph"/>
              <w:spacing w:line="252" w:lineRule="exact"/>
              <w:ind w:left="14" w:right="4"/>
              <w:jc w:val="center"/>
            </w:pPr>
            <w:r>
              <w:rPr>
                <w:spacing w:val="-2"/>
              </w:rPr>
              <w:t>необходимости</w:t>
            </w:r>
          </w:p>
        </w:tc>
        <w:tc>
          <w:tcPr>
            <w:tcW w:w="2269" w:type="dxa"/>
          </w:tcPr>
          <w:p w:rsidR="00991C96" w:rsidRDefault="008A40EF">
            <w:pPr>
              <w:pStyle w:val="TableParagraph"/>
              <w:ind w:left="484" w:right="469" w:hanging="1"/>
              <w:jc w:val="center"/>
            </w:pPr>
            <w:r>
              <w:rPr>
                <w:spacing w:val="-2"/>
              </w:rPr>
              <w:t>Классные руководители</w:t>
            </w:r>
          </w:p>
          <w:p w:rsidR="00991C96" w:rsidRDefault="008A40EF">
            <w:pPr>
              <w:pStyle w:val="TableParagraph"/>
              <w:spacing w:line="238" w:lineRule="exact"/>
              <w:ind w:left="13"/>
              <w:jc w:val="center"/>
            </w:pPr>
            <w:r>
              <w:rPr>
                <w:spacing w:val="-2"/>
              </w:rPr>
              <w:t>Педагог-психолог</w:t>
            </w:r>
          </w:p>
        </w:tc>
      </w:tr>
      <w:tr w:rsidR="00991C96">
        <w:trPr>
          <w:trHeight w:val="506"/>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1518"/>
                <w:tab w:val="left" w:pos="2295"/>
                <w:tab w:val="left" w:pos="3458"/>
              </w:tabs>
              <w:spacing w:line="247" w:lineRule="exact"/>
              <w:ind w:left="107"/>
            </w:pPr>
            <w:r>
              <w:rPr>
                <w:spacing w:val="-2"/>
              </w:rPr>
              <w:t>Составление</w:t>
            </w:r>
            <w:r>
              <w:tab/>
            </w:r>
            <w:r>
              <w:rPr>
                <w:spacing w:val="-4"/>
              </w:rPr>
              <w:t>карты</w:t>
            </w:r>
            <w:r>
              <w:tab/>
            </w:r>
            <w:r>
              <w:rPr>
                <w:spacing w:val="-2"/>
              </w:rPr>
              <w:t>интересов</w:t>
            </w:r>
            <w:r>
              <w:tab/>
            </w:r>
            <w:r>
              <w:rPr>
                <w:spacing w:val="-10"/>
              </w:rPr>
              <w:t>и</w:t>
            </w:r>
          </w:p>
          <w:p w:rsidR="00991C96" w:rsidRDefault="008A40EF">
            <w:pPr>
              <w:pStyle w:val="TableParagraph"/>
              <w:spacing w:before="1" w:line="238" w:lineRule="exact"/>
              <w:ind w:left="107"/>
            </w:pPr>
            <w:r>
              <w:t>увлечений</w:t>
            </w:r>
            <w:r>
              <w:rPr>
                <w:spacing w:val="-11"/>
              </w:rPr>
              <w:t xml:space="preserve"> </w:t>
            </w:r>
            <w:r>
              <w:rPr>
                <w:spacing w:val="-2"/>
              </w:rPr>
              <w:t>обучающихся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7" w:lineRule="exact"/>
              <w:ind w:left="11"/>
              <w:jc w:val="center"/>
            </w:pPr>
            <w:r>
              <w:rPr>
                <w:spacing w:val="-2"/>
              </w:rPr>
              <w:t>Классные</w:t>
            </w:r>
          </w:p>
          <w:p w:rsidR="00991C96" w:rsidRDefault="008A40EF">
            <w:pPr>
              <w:pStyle w:val="TableParagraph"/>
              <w:spacing w:before="1" w:line="238" w:lineRule="exact"/>
              <w:ind w:left="12"/>
              <w:jc w:val="center"/>
            </w:pPr>
            <w:r>
              <w:rPr>
                <w:spacing w:val="-2"/>
              </w:rPr>
              <w:t>руководители</w:t>
            </w:r>
          </w:p>
        </w:tc>
      </w:tr>
      <w:tr w:rsidR="00991C96">
        <w:trPr>
          <w:trHeight w:val="1013"/>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tabs>
                <w:tab w:val="left" w:pos="3389"/>
              </w:tabs>
              <w:ind w:left="107" w:right="94"/>
              <w:jc w:val="both"/>
            </w:pPr>
            <w:r>
              <w:t>Индивидуальные беседы с обучающимися.</w:t>
            </w:r>
            <w:r>
              <w:rPr>
                <w:spacing w:val="40"/>
              </w:rPr>
              <w:t xml:space="preserve">  </w:t>
            </w:r>
            <w:r>
              <w:t>Контроль</w:t>
            </w:r>
            <w:r>
              <w:tab/>
            </w:r>
            <w:r>
              <w:rPr>
                <w:spacing w:val="-6"/>
              </w:rPr>
              <w:t xml:space="preserve">за </w:t>
            </w:r>
            <w:r>
              <w:t>слабоуспевающими обучающимися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7"/>
              <w:jc w:val="center"/>
            </w:pPr>
            <w:r>
              <w:t>По</w:t>
            </w:r>
            <w:r>
              <w:rPr>
                <w:spacing w:val="-2"/>
              </w:rPr>
              <w:t xml:space="preserve"> </w:t>
            </w:r>
            <w:r>
              <w:rPr>
                <w:spacing w:val="-4"/>
              </w:rPr>
              <w:t>мере</w:t>
            </w:r>
          </w:p>
          <w:p w:rsidR="00991C96" w:rsidRDefault="008A40EF">
            <w:pPr>
              <w:pStyle w:val="TableParagraph"/>
              <w:spacing w:before="1"/>
              <w:ind w:left="14" w:right="4"/>
              <w:jc w:val="center"/>
            </w:pPr>
            <w:r>
              <w:rPr>
                <w:spacing w:val="-2"/>
              </w:rPr>
              <w:t>необходимости</w:t>
            </w:r>
          </w:p>
        </w:tc>
        <w:tc>
          <w:tcPr>
            <w:tcW w:w="2269" w:type="dxa"/>
          </w:tcPr>
          <w:p w:rsidR="00991C96" w:rsidRDefault="008A40EF">
            <w:pPr>
              <w:pStyle w:val="TableParagraph"/>
              <w:ind w:left="279" w:right="268" w:firstLine="2"/>
              <w:jc w:val="center"/>
            </w:pPr>
            <w:r>
              <w:rPr>
                <w:spacing w:val="-2"/>
              </w:rPr>
              <w:t>Классные руководители, педагог-психолог,</w:t>
            </w:r>
          </w:p>
          <w:p w:rsidR="00991C96" w:rsidRDefault="008A40EF">
            <w:pPr>
              <w:pStyle w:val="TableParagraph"/>
              <w:spacing w:line="238" w:lineRule="exact"/>
              <w:ind w:left="9"/>
              <w:jc w:val="center"/>
            </w:pPr>
            <w:r>
              <w:t>социальный</w:t>
            </w:r>
            <w:r>
              <w:rPr>
                <w:spacing w:val="-8"/>
              </w:rPr>
              <w:t xml:space="preserve"> </w:t>
            </w:r>
            <w:r>
              <w:rPr>
                <w:spacing w:val="-2"/>
              </w:rPr>
              <w:t>педагог</w:t>
            </w:r>
          </w:p>
        </w:tc>
      </w:tr>
      <w:tr w:rsidR="00991C96">
        <w:trPr>
          <w:trHeight w:val="505"/>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tabs>
                <w:tab w:val="left" w:pos="1811"/>
                <w:tab w:val="left" w:pos="2515"/>
              </w:tabs>
              <w:spacing w:line="247" w:lineRule="exact"/>
              <w:ind w:left="107"/>
            </w:pPr>
            <w:r>
              <w:rPr>
                <w:spacing w:val="-2"/>
              </w:rPr>
              <w:t>Заполнение</w:t>
            </w:r>
            <w:r>
              <w:tab/>
            </w:r>
            <w:r>
              <w:rPr>
                <w:spacing w:val="-10"/>
              </w:rPr>
              <w:t>с</w:t>
            </w:r>
            <w:r>
              <w:tab/>
            </w:r>
            <w:r>
              <w:rPr>
                <w:spacing w:val="-2"/>
              </w:rPr>
              <w:t>учащимися</w:t>
            </w:r>
          </w:p>
          <w:p w:rsidR="00991C96" w:rsidRDefault="008A40EF">
            <w:pPr>
              <w:pStyle w:val="TableParagraph"/>
              <w:spacing w:before="1" w:line="238" w:lineRule="exact"/>
              <w:ind w:left="107"/>
            </w:pPr>
            <w:r>
              <w:rPr>
                <w:spacing w:val="-2"/>
              </w:rPr>
              <w:t>«Портфолио»</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7" w:lineRule="exact"/>
              <w:ind w:left="11"/>
              <w:jc w:val="center"/>
            </w:pPr>
            <w:r>
              <w:rPr>
                <w:spacing w:val="-2"/>
              </w:rPr>
              <w:t>Классные</w:t>
            </w:r>
          </w:p>
          <w:p w:rsidR="00991C96" w:rsidRDefault="008A40EF">
            <w:pPr>
              <w:pStyle w:val="TableParagraph"/>
              <w:spacing w:before="1" w:line="238" w:lineRule="exact"/>
              <w:ind w:left="12"/>
              <w:jc w:val="center"/>
            </w:pPr>
            <w:r>
              <w:rPr>
                <w:spacing w:val="-2"/>
              </w:rPr>
              <w:t>руководители</w:t>
            </w:r>
          </w:p>
        </w:tc>
      </w:tr>
      <w:tr w:rsidR="00991C96">
        <w:trPr>
          <w:trHeight w:val="505"/>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spacing w:line="247" w:lineRule="exact"/>
              <w:ind w:left="107"/>
            </w:pPr>
            <w:r>
              <w:t>Вовлечение</w:t>
            </w:r>
            <w:r>
              <w:rPr>
                <w:spacing w:val="60"/>
              </w:rPr>
              <w:t xml:space="preserve"> </w:t>
            </w:r>
            <w:r>
              <w:t>учащихся</w:t>
            </w:r>
            <w:r>
              <w:rPr>
                <w:spacing w:val="58"/>
              </w:rPr>
              <w:t xml:space="preserve"> </w:t>
            </w:r>
            <w:r>
              <w:t>в</w:t>
            </w:r>
            <w:r>
              <w:rPr>
                <w:spacing w:val="59"/>
              </w:rPr>
              <w:t xml:space="preserve"> </w:t>
            </w:r>
            <w:r>
              <w:rPr>
                <w:spacing w:val="-2"/>
              </w:rPr>
              <w:t>социально</w:t>
            </w:r>
          </w:p>
          <w:p w:rsidR="00991C96" w:rsidRDefault="008A40EF">
            <w:pPr>
              <w:pStyle w:val="TableParagraph"/>
              <w:spacing w:before="1" w:line="238" w:lineRule="exact"/>
              <w:ind w:left="107"/>
            </w:pPr>
            <w:r>
              <w:t>значимую</w:t>
            </w:r>
            <w:r>
              <w:rPr>
                <w:spacing w:val="-7"/>
              </w:rPr>
              <w:t xml:space="preserve"> </w:t>
            </w:r>
            <w:r>
              <w:rPr>
                <w:spacing w:val="-2"/>
              </w:rPr>
              <w:t>деятельность</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7" w:lineRule="exact"/>
              <w:ind w:left="11"/>
              <w:jc w:val="center"/>
            </w:pPr>
            <w:r>
              <w:rPr>
                <w:spacing w:val="-2"/>
              </w:rPr>
              <w:t>Классные</w:t>
            </w:r>
          </w:p>
          <w:p w:rsidR="00991C96" w:rsidRDefault="008A40EF">
            <w:pPr>
              <w:pStyle w:val="TableParagraph"/>
              <w:spacing w:before="1" w:line="238" w:lineRule="exact"/>
              <w:ind w:left="12"/>
              <w:jc w:val="center"/>
            </w:pPr>
            <w:r>
              <w:rPr>
                <w:spacing w:val="-2"/>
              </w:rPr>
              <w:t>руководители</w:t>
            </w:r>
          </w:p>
        </w:tc>
      </w:tr>
      <w:tr w:rsidR="00991C96">
        <w:trPr>
          <w:trHeight w:val="253"/>
        </w:trPr>
        <w:tc>
          <w:tcPr>
            <w:tcW w:w="9637" w:type="dxa"/>
            <w:gridSpan w:val="5"/>
            <w:shd w:val="clear" w:color="auto" w:fill="FAE3D4"/>
          </w:tcPr>
          <w:p w:rsidR="00991C96" w:rsidRDefault="008A40EF">
            <w:pPr>
              <w:pStyle w:val="TableParagraph"/>
              <w:spacing w:line="234" w:lineRule="exact"/>
              <w:ind w:left="220" w:right="210"/>
              <w:jc w:val="center"/>
              <w:rPr>
                <w:b/>
                <w:i/>
              </w:rPr>
            </w:pPr>
            <w:r>
              <w:rPr>
                <w:b/>
                <w:i/>
              </w:rPr>
              <w:t>Профилактика</w:t>
            </w:r>
            <w:r>
              <w:rPr>
                <w:b/>
                <w:i/>
                <w:spacing w:val="-7"/>
              </w:rPr>
              <w:t xml:space="preserve"> </w:t>
            </w:r>
            <w:r>
              <w:rPr>
                <w:b/>
                <w:i/>
              </w:rPr>
              <w:t>и</w:t>
            </w:r>
            <w:r>
              <w:rPr>
                <w:b/>
                <w:i/>
                <w:spacing w:val="-4"/>
              </w:rPr>
              <w:t xml:space="preserve"> </w:t>
            </w:r>
            <w:r>
              <w:rPr>
                <w:b/>
                <w:i/>
                <w:spacing w:val="-2"/>
              </w:rPr>
              <w:t>безопасность</w:t>
            </w:r>
          </w:p>
        </w:tc>
      </w:tr>
    </w:tbl>
    <w:p w:rsidR="00991C96" w:rsidRDefault="00991C96">
      <w:pPr>
        <w:pStyle w:val="TableParagraph"/>
        <w:spacing w:line="234" w:lineRule="exact"/>
        <w:jc w:val="center"/>
        <w:rPr>
          <w:b/>
          <w:i/>
        </w:rPr>
        <w:sectPr w:rsidR="00991C96">
          <w:type w:val="continuous"/>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841"/>
        <w:gridCol w:w="2269"/>
      </w:tblGrid>
      <w:tr w:rsidR="00991C96">
        <w:trPr>
          <w:trHeight w:val="1776"/>
        </w:trPr>
        <w:tc>
          <w:tcPr>
            <w:tcW w:w="848" w:type="dxa"/>
          </w:tcPr>
          <w:p w:rsidR="00991C96" w:rsidRDefault="008A40EF">
            <w:pPr>
              <w:pStyle w:val="TableParagraph"/>
              <w:spacing w:line="247" w:lineRule="exact"/>
              <w:ind w:left="0" w:right="202"/>
              <w:jc w:val="right"/>
            </w:pPr>
            <w:r>
              <w:rPr>
                <w:spacing w:val="-5"/>
              </w:rPr>
              <w:lastRenderedPageBreak/>
              <w:t>1.</w:t>
            </w:r>
          </w:p>
        </w:tc>
        <w:tc>
          <w:tcPr>
            <w:tcW w:w="3685" w:type="dxa"/>
          </w:tcPr>
          <w:p w:rsidR="00991C96" w:rsidRDefault="008A40EF">
            <w:pPr>
              <w:pStyle w:val="TableParagraph"/>
              <w:tabs>
                <w:tab w:val="left" w:pos="2051"/>
              </w:tabs>
              <w:spacing w:line="280" w:lineRule="auto"/>
              <w:ind w:left="107" w:right="94"/>
              <w:jc w:val="both"/>
            </w:pPr>
            <w:r>
              <w:t xml:space="preserve">Проведение консультаций с </w:t>
            </w:r>
            <w:r>
              <w:rPr>
                <w:spacing w:val="-2"/>
              </w:rPr>
              <w:t>учителями-</w:t>
            </w:r>
            <w:r>
              <w:tab/>
            </w:r>
            <w:r>
              <w:rPr>
                <w:spacing w:val="-2"/>
              </w:rPr>
              <w:t xml:space="preserve">предметниками, </w:t>
            </w:r>
            <w:r>
              <w:t>направленные на формирование единства мнений и требований педагогов</w:t>
            </w:r>
            <w:r>
              <w:rPr>
                <w:spacing w:val="60"/>
                <w:w w:val="150"/>
              </w:rPr>
              <w:t xml:space="preserve"> </w:t>
            </w:r>
            <w:r>
              <w:t>по</w:t>
            </w:r>
            <w:r>
              <w:rPr>
                <w:spacing w:val="58"/>
                <w:w w:val="150"/>
              </w:rPr>
              <w:t xml:space="preserve"> </w:t>
            </w:r>
            <w:r>
              <w:t>ключевым</w:t>
            </w:r>
            <w:r>
              <w:rPr>
                <w:spacing w:val="59"/>
                <w:w w:val="150"/>
              </w:rPr>
              <w:t xml:space="preserve"> </w:t>
            </w:r>
            <w:r>
              <w:rPr>
                <w:spacing w:val="-2"/>
              </w:rPr>
              <w:t>вопросам</w:t>
            </w:r>
          </w:p>
          <w:p w:rsidR="00991C96" w:rsidRDefault="008A40EF">
            <w:pPr>
              <w:pStyle w:val="TableParagraph"/>
              <w:ind w:left="107"/>
            </w:pPr>
            <w:r>
              <w:rPr>
                <w:spacing w:val="-2"/>
              </w:rPr>
              <w:t>воспитания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54" w:right="443" w:firstLine="2"/>
              <w:jc w:val="center"/>
            </w:pPr>
            <w:r>
              <w:rPr>
                <w:spacing w:val="-2"/>
              </w:rPr>
              <w:t>Классные руководители, учителя- предметники</w:t>
            </w:r>
          </w:p>
        </w:tc>
      </w:tr>
      <w:tr w:rsidR="00991C96">
        <w:trPr>
          <w:trHeight w:val="2370"/>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1762"/>
                <w:tab w:val="left" w:pos="2226"/>
                <w:tab w:val="left" w:pos="2528"/>
              </w:tabs>
              <w:spacing w:line="280" w:lineRule="auto"/>
              <w:ind w:left="107" w:right="93"/>
              <w:jc w:val="both"/>
            </w:pPr>
            <w:r>
              <w:rPr>
                <w:spacing w:val="-2"/>
              </w:rPr>
              <w:t>Проведение</w:t>
            </w:r>
            <w:r>
              <w:tab/>
            </w:r>
            <w:r>
              <w:tab/>
            </w:r>
            <w:r>
              <w:rPr>
                <w:spacing w:val="-2"/>
              </w:rPr>
              <w:t xml:space="preserve">исследований, </w:t>
            </w:r>
            <w:r>
              <w:t xml:space="preserve">мониторинга рисков безопасности и ресурсов повышения безопасности, </w:t>
            </w:r>
            <w:r>
              <w:rPr>
                <w:spacing w:val="-2"/>
              </w:rPr>
              <w:t>выделение</w:t>
            </w:r>
            <w:r>
              <w:tab/>
            </w:r>
            <w:r>
              <w:rPr>
                <w:spacing w:val="-10"/>
              </w:rPr>
              <w:t>и</w:t>
            </w:r>
            <w:r>
              <w:tab/>
            </w:r>
            <w:r>
              <w:tab/>
            </w:r>
            <w:r>
              <w:rPr>
                <w:spacing w:val="-2"/>
              </w:rPr>
              <w:t xml:space="preserve">психолого- </w:t>
            </w:r>
            <w:r>
              <w:t>педагогическое сопровождение групп риска обучающихся по разным</w:t>
            </w:r>
            <w:r>
              <w:rPr>
                <w:spacing w:val="50"/>
              </w:rPr>
              <w:t xml:space="preserve"> </w:t>
            </w:r>
            <w:r>
              <w:t>направлениям</w:t>
            </w:r>
            <w:r>
              <w:rPr>
                <w:spacing w:val="49"/>
              </w:rPr>
              <w:t xml:space="preserve"> </w:t>
            </w:r>
            <w:r>
              <w:rPr>
                <w:spacing w:val="-2"/>
              </w:rPr>
              <w:t>(агрессивное</w:t>
            </w:r>
          </w:p>
          <w:p w:rsidR="00991C96" w:rsidRDefault="008A40EF">
            <w:pPr>
              <w:pStyle w:val="TableParagraph"/>
              <w:ind w:left="107"/>
              <w:jc w:val="both"/>
            </w:pPr>
            <w:r>
              <w:t>поведение,</w:t>
            </w:r>
            <w:r>
              <w:rPr>
                <w:spacing w:val="-7"/>
              </w:rPr>
              <w:t xml:space="preserve"> </w:t>
            </w:r>
            <w:r>
              <w:t>зависимости</w:t>
            </w:r>
            <w:r>
              <w:rPr>
                <w:spacing w:val="-6"/>
              </w:rPr>
              <w:t xml:space="preserve"> </w:t>
            </w:r>
            <w:r>
              <w:t>и</w:t>
            </w:r>
            <w:r>
              <w:rPr>
                <w:spacing w:val="-10"/>
              </w:rPr>
              <w:t xml:space="preserve"> </w:t>
            </w:r>
            <w:r>
              <w:rPr>
                <w:spacing w:val="-2"/>
              </w:rPr>
              <w:t>др.);</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ind w:left="440" w:right="426" w:firstLine="40"/>
              <w:jc w:val="both"/>
            </w:pPr>
            <w:r>
              <w:t xml:space="preserve">По плану </w:t>
            </w:r>
            <w:r>
              <w:rPr>
                <w:spacing w:val="-2"/>
              </w:rPr>
              <w:t>педагога- психолога</w:t>
            </w:r>
          </w:p>
        </w:tc>
        <w:tc>
          <w:tcPr>
            <w:tcW w:w="2269" w:type="dxa"/>
          </w:tcPr>
          <w:p w:rsidR="00991C96" w:rsidRDefault="008A40EF">
            <w:pPr>
              <w:pStyle w:val="TableParagraph"/>
              <w:spacing w:line="242" w:lineRule="auto"/>
              <w:ind w:left="181" w:right="167" w:firstLine="79"/>
            </w:pPr>
            <w:r>
              <w:rPr>
                <w:spacing w:val="-2"/>
              </w:rPr>
              <w:t xml:space="preserve">Педагог-психолог, </w:t>
            </w:r>
            <w:r>
              <w:t>социальный</w:t>
            </w:r>
            <w:r>
              <w:rPr>
                <w:spacing w:val="-14"/>
              </w:rPr>
              <w:t xml:space="preserve"> </w:t>
            </w:r>
            <w:r>
              <w:t>педагог</w:t>
            </w:r>
          </w:p>
        </w:tc>
      </w:tr>
      <w:tr w:rsidR="00991C96">
        <w:trPr>
          <w:trHeight w:val="1264"/>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ind w:left="107" w:right="96"/>
              <w:jc w:val="both"/>
            </w:pPr>
            <w:r>
              <w:t xml:space="preserve">Предупреждение и разрешение конфликтов между учителями и </w:t>
            </w:r>
            <w:r>
              <w:rPr>
                <w:spacing w:val="-2"/>
              </w:rPr>
              <w:t>учащимися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282" w:right="616" w:hanging="3"/>
              <w:jc w:val="center"/>
            </w:pPr>
            <w:r>
              <w:rPr>
                <w:spacing w:val="-2"/>
              </w:rPr>
              <w:t>Классные руководители, учителя- предметники,</w:t>
            </w:r>
          </w:p>
          <w:p w:rsidR="00991C96" w:rsidRDefault="008A40EF">
            <w:pPr>
              <w:pStyle w:val="TableParagraph"/>
              <w:spacing w:line="238" w:lineRule="exact"/>
              <w:ind w:left="0" w:right="332"/>
              <w:jc w:val="center"/>
            </w:pPr>
            <w:r>
              <w:t>служба</w:t>
            </w:r>
            <w:r>
              <w:rPr>
                <w:spacing w:val="-2"/>
              </w:rPr>
              <w:t xml:space="preserve"> медиации</w:t>
            </w:r>
          </w:p>
        </w:tc>
      </w:tr>
      <w:tr w:rsidR="00991C96">
        <w:trPr>
          <w:trHeight w:val="506"/>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tabs>
                <w:tab w:val="left" w:pos="1551"/>
                <w:tab w:val="left" w:pos="3479"/>
              </w:tabs>
              <w:spacing w:line="247" w:lineRule="exact"/>
              <w:ind w:left="107"/>
            </w:pPr>
            <w:r>
              <w:rPr>
                <w:spacing w:val="-2"/>
              </w:rPr>
              <w:t>Проведение</w:t>
            </w:r>
            <w:r>
              <w:tab/>
            </w:r>
            <w:r>
              <w:rPr>
                <w:spacing w:val="-2"/>
              </w:rPr>
              <w:t>мини-педсоветов</w:t>
            </w:r>
            <w:r>
              <w:tab/>
            </w:r>
            <w:r>
              <w:rPr>
                <w:spacing w:val="-10"/>
              </w:rPr>
              <w:t>с</w:t>
            </w:r>
          </w:p>
          <w:p w:rsidR="00991C96" w:rsidRDefault="008A40EF">
            <w:pPr>
              <w:pStyle w:val="TableParagraph"/>
              <w:tabs>
                <w:tab w:val="left" w:pos="1437"/>
              </w:tabs>
              <w:spacing w:before="1" w:line="238" w:lineRule="exact"/>
              <w:ind w:left="107"/>
            </w:pPr>
            <w:r>
              <w:rPr>
                <w:spacing w:val="-2"/>
              </w:rPr>
              <w:t>учителями</w:t>
            </w:r>
            <w:r>
              <w:tab/>
            </w:r>
            <w:r>
              <w:rPr>
                <w:spacing w:val="-2"/>
              </w:rPr>
              <w:t>предметниками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7"/>
              <w:jc w:val="center"/>
            </w:pPr>
            <w:r>
              <w:t>Один</w:t>
            </w:r>
            <w:r>
              <w:rPr>
                <w:spacing w:val="-2"/>
              </w:rPr>
              <w:t xml:space="preserve"> </w:t>
            </w:r>
            <w:r>
              <w:t>раз</w:t>
            </w:r>
            <w:r>
              <w:rPr>
                <w:spacing w:val="-2"/>
              </w:rPr>
              <w:t xml:space="preserve"> </w:t>
            </w:r>
            <w:r>
              <w:t>в</w:t>
            </w:r>
            <w:r>
              <w:rPr>
                <w:spacing w:val="-2"/>
              </w:rPr>
              <w:t xml:space="preserve"> </w:t>
            </w:r>
            <w:r>
              <w:rPr>
                <w:spacing w:val="-5"/>
              </w:rPr>
              <w:t>чет</w:t>
            </w:r>
          </w:p>
          <w:p w:rsidR="00991C96" w:rsidRDefault="008A40EF">
            <w:pPr>
              <w:pStyle w:val="TableParagraph"/>
              <w:spacing w:before="1" w:line="238" w:lineRule="exact"/>
              <w:ind w:left="14" w:right="4"/>
              <w:jc w:val="center"/>
            </w:pPr>
            <w:r>
              <w:rPr>
                <w:spacing w:val="-2"/>
              </w:rPr>
              <w:t>верть</w:t>
            </w:r>
          </w:p>
        </w:tc>
        <w:tc>
          <w:tcPr>
            <w:tcW w:w="2269" w:type="dxa"/>
          </w:tcPr>
          <w:p w:rsidR="00991C96" w:rsidRDefault="008A40EF">
            <w:pPr>
              <w:pStyle w:val="TableParagraph"/>
              <w:spacing w:line="247" w:lineRule="exact"/>
              <w:ind w:left="11"/>
              <w:jc w:val="center"/>
            </w:pPr>
            <w:r>
              <w:rPr>
                <w:spacing w:val="-2"/>
              </w:rPr>
              <w:t>Классные</w:t>
            </w:r>
          </w:p>
          <w:p w:rsidR="00991C96" w:rsidRDefault="008A40EF">
            <w:pPr>
              <w:pStyle w:val="TableParagraph"/>
              <w:spacing w:before="1" w:line="238" w:lineRule="exact"/>
              <w:ind w:left="12"/>
              <w:jc w:val="center"/>
            </w:pPr>
            <w:r>
              <w:rPr>
                <w:spacing w:val="-2"/>
              </w:rPr>
              <w:t>руководители</w:t>
            </w:r>
          </w:p>
        </w:tc>
      </w:tr>
      <w:tr w:rsidR="00991C96">
        <w:trPr>
          <w:trHeight w:val="1012"/>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tabs>
                <w:tab w:val="left" w:pos="1148"/>
              </w:tabs>
              <w:spacing w:before="82" w:line="276" w:lineRule="auto"/>
              <w:ind w:left="107" w:right="95"/>
            </w:pPr>
            <w:r>
              <w:t>Вовлечение</w:t>
            </w:r>
            <w:r>
              <w:rPr>
                <w:spacing w:val="38"/>
              </w:rPr>
              <w:t xml:space="preserve"> </w:t>
            </w:r>
            <w:r>
              <w:t>учителей</w:t>
            </w:r>
            <w:r>
              <w:rPr>
                <w:spacing w:val="39"/>
              </w:rPr>
              <w:t xml:space="preserve"> </w:t>
            </w:r>
            <w:r>
              <w:t>-</w:t>
            </w:r>
            <w:r>
              <w:rPr>
                <w:spacing w:val="37"/>
              </w:rPr>
              <w:t xml:space="preserve"> </w:t>
            </w:r>
            <w:r>
              <w:t xml:space="preserve">предметник </w:t>
            </w:r>
            <w:r>
              <w:rPr>
                <w:spacing w:val="-6"/>
              </w:rPr>
              <w:t>во</w:t>
            </w:r>
            <w:r>
              <w:tab/>
              <w:t>внутриклассные дела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ind w:left="416" w:right="406" w:firstLine="62"/>
              <w:jc w:val="both"/>
            </w:pPr>
            <w:r>
              <w:rPr>
                <w:spacing w:val="-2"/>
              </w:rPr>
              <w:t xml:space="preserve">Согласно </w:t>
            </w:r>
            <w:r>
              <w:t>планам</w:t>
            </w:r>
            <w:r>
              <w:rPr>
                <w:spacing w:val="-14"/>
              </w:rPr>
              <w:t xml:space="preserve"> </w:t>
            </w:r>
            <w:r>
              <w:t xml:space="preserve">ВР </w:t>
            </w:r>
            <w:r>
              <w:rPr>
                <w:spacing w:val="-2"/>
              </w:rPr>
              <w:t>классных</w:t>
            </w:r>
          </w:p>
          <w:p w:rsidR="00991C96" w:rsidRDefault="008A40EF">
            <w:pPr>
              <w:pStyle w:val="TableParagraph"/>
              <w:spacing w:line="240" w:lineRule="exact"/>
              <w:ind w:left="219"/>
            </w:pPr>
            <w:r>
              <w:rPr>
                <w:spacing w:val="-2"/>
              </w:rPr>
              <w:t>руководителей</w:t>
            </w:r>
          </w:p>
        </w:tc>
        <w:tc>
          <w:tcPr>
            <w:tcW w:w="2269" w:type="dxa"/>
          </w:tcPr>
          <w:p w:rsidR="00991C96" w:rsidRDefault="008A40EF">
            <w:pPr>
              <w:pStyle w:val="TableParagraph"/>
              <w:ind w:left="484" w:firstLine="194"/>
            </w:pPr>
            <w:r>
              <w:rPr>
                <w:spacing w:val="-2"/>
              </w:rPr>
              <w:t>Классные руководители</w:t>
            </w:r>
          </w:p>
        </w:tc>
      </w:tr>
      <w:tr w:rsidR="00991C96">
        <w:trPr>
          <w:trHeight w:val="1127"/>
        </w:trPr>
        <w:tc>
          <w:tcPr>
            <w:tcW w:w="848" w:type="dxa"/>
          </w:tcPr>
          <w:p w:rsidR="00991C96" w:rsidRDefault="008A40EF">
            <w:pPr>
              <w:pStyle w:val="TableParagraph"/>
              <w:spacing w:line="247" w:lineRule="exact"/>
              <w:ind w:left="0" w:right="202"/>
              <w:jc w:val="right"/>
            </w:pPr>
            <w:r>
              <w:rPr>
                <w:spacing w:val="-5"/>
              </w:rPr>
              <w:t>6.</w:t>
            </w:r>
          </w:p>
        </w:tc>
        <w:tc>
          <w:tcPr>
            <w:tcW w:w="3685" w:type="dxa"/>
          </w:tcPr>
          <w:p w:rsidR="00991C96" w:rsidRDefault="008A40EF">
            <w:pPr>
              <w:pStyle w:val="TableParagraph"/>
              <w:tabs>
                <w:tab w:val="left" w:pos="1978"/>
                <w:tab w:val="left" w:pos="3470"/>
              </w:tabs>
              <w:spacing w:line="276" w:lineRule="auto"/>
              <w:ind w:left="107" w:right="129"/>
              <w:jc w:val="both"/>
            </w:pPr>
            <w:r>
              <w:rPr>
                <w:spacing w:val="-2"/>
              </w:rPr>
              <w:t>Привлечение</w:t>
            </w:r>
            <w:r>
              <w:tab/>
            </w:r>
            <w:r>
              <w:rPr>
                <w:spacing w:val="-2"/>
              </w:rPr>
              <w:t>учителей</w:t>
            </w:r>
            <w:r>
              <w:tab/>
            </w:r>
            <w:r>
              <w:rPr>
                <w:spacing w:val="-10"/>
              </w:rPr>
              <w:t xml:space="preserve">- </w:t>
            </w:r>
            <w:r>
              <w:t>предметников к участию в родительских собраниях класса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ind w:left="416" w:right="406" w:firstLine="62"/>
              <w:jc w:val="both"/>
            </w:pPr>
            <w:r>
              <w:rPr>
                <w:spacing w:val="-2"/>
              </w:rPr>
              <w:t xml:space="preserve">Согласно </w:t>
            </w:r>
            <w:r>
              <w:t>планам</w:t>
            </w:r>
            <w:r>
              <w:rPr>
                <w:spacing w:val="-14"/>
              </w:rPr>
              <w:t xml:space="preserve"> </w:t>
            </w:r>
            <w:r>
              <w:t xml:space="preserve">ВР </w:t>
            </w:r>
            <w:r>
              <w:rPr>
                <w:spacing w:val="-2"/>
              </w:rPr>
              <w:t>классных</w:t>
            </w:r>
          </w:p>
          <w:p w:rsidR="00991C96" w:rsidRDefault="008A40EF">
            <w:pPr>
              <w:pStyle w:val="TableParagraph"/>
              <w:spacing w:line="252" w:lineRule="exact"/>
              <w:ind w:left="219"/>
            </w:pPr>
            <w:r>
              <w:rPr>
                <w:spacing w:val="-2"/>
              </w:rPr>
              <w:t>руководителей</w:t>
            </w:r>
          </w:p>
        </w:tc>
        <w:tc>
          <w:tcPr>
            <w:tcW w:w="2269" w:type="dxa"/>
          </w:tcPr>
          <w:p w:rsidR="00991C96" w:rsidRDefault="008A40EF">
            <w:pPr>
              <w:pStyle w:val="TableParagraph"/>
              <w:ind w:left="484" w:firstLine="194"/>
            </w:pPr>
            <w:r>
              <w:rPr>
                <w:spacing w:val="-2"/>
              </w:rPr>
              <w:t>Классные руководители</w:t>
            </w:r>
          </w:p>
        </w:tc>
      </w:tr>
      <w:tr w:rsidR="00991C96">
        <w:trPr>
          <w:trHeight w:val="254"/>
        </w:trPr>
        <w:tc>
          <w:tcPr>
            <w:tcW w:w="9637" w:type="dxa"/>
            <w:gridSpan w:val="5"/>
            <w:shd w:val="clear" w:color="auto" w:fill="FAE3D4"/>
          </w:tcPr>
          <w:p w:rsidR="00991C96" w:rsidRDefault="008A40EF">
            <w:pPr>
              <w:pStyle w:val="TableParagraph"/>
              <w:spacing w:line="234" w:lineRule="exact"/>
              <w:ind w:left="213" w:right="210"/>
              <w:jc w:val="center"/>
              <w:rPr>
                <w:b/>
              </w:rPr>
            </w:pPr>
            <w:r>
              <w:rPr>
                <w:b/>
              </w:rPr>
              <w:t>Взаимодействие</w:t>
            </w:r>
            <w:r>
              <w:rPr>
                <w:b/>
                <w:spacing w:val="-11"/>
              </w:rPr>
              <w:t xml:space="preserve"> </w:t>
            </w:r>
            <w:r>
              <w:rPr>
                <w:b/>
              </w:rPr>
              <w:t>с</w:t>
            </w:r>
            <w:r>
              <w:rPr>
                <w:b/>
                <w:spacing w:val="-8"/>
              </w:rPr>
              <w:t xml:space="preserve"> </w:t>
            </w:r>
            <w:r>
              <w:rPr>
                <w:b/>
              </w:rPr>
              <w:t>родителями</w:t>
            </w:r>
            <w:r>
              <w:rPr>
                <w:b/>
                <w:spacing w:val="-9"/>
              </w:rPr>
              <w:t xml:space="preserve"> </w:t>
            </w:r>
            <w:r>
              <w:rPr>
                <w:b/>
              </w:rPr>
              <w:t>(законными</w:t>
            </w:r>
            <w:r>
              <w:rPr>
                <w:b/>
                <w:spacing w:val="-7"/>
              </w:rPr>
              <w:t xml:space="preserve"> </w:t>
            </w:r>
            <w:r>
              <w:rPr>
                <w:b/>
                <w:spacing w:val="-2"/>
              </w:rPr>
              <w:t>представителями)</w:t>
            </w:r>
          </w:p>
        </w:tc>
      </w:tr>
      <w:tr w:rsidR="00991C96">
        <w:trPr>
          <w:trHeight w:val="1751"/>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tabs>
                <w:tab w:val="left" w:pos="1832"/>
                <w:tab w:val="left" w:pos="2268"/>
              </w:tabs>
              <w:spacing w:line="278" w:lineRule="auto"/>
              <w:ind w:left="107" w:right="128"/>
              <w:jc w:val="both"/>
            </w:pPr>
            <w:r>
              <w:rPr>
                <w:spacing w:val="-2"/>
              </w:rPr>
              <w:t>Тематические</w:t>
            </w:r>
            <w:r>
              <w:tab/>
            </w:r>
            <w:r>
              <w:tab/>
            </w:r>
            <w:r>
              <w:rPr>
                <w:spacing w:val="-2"/>
              </w:rPr>
              <w:t xml:space="preserve">родительские </w:t>
            </w:r>
            <w:r>
              <w:t>собрания в классах, общешкольные родительские</w:t>
            </w:r>
            <w:r>
              <w:rPr>
                <w:spacing w:val="-6"/>
              </w:rPr>
              <w:t xml:space="preserve"> </w:t>
            </w:r>
            <w:r>
              <w:t>собрания</w:t>
            </w:r>
            <w:r>
              <w:rPr>
                <w:spacing w:val="-6"/>
              </w:rPr>
              <w:t xml:space="preserve"> </w:t>
            </w:r>
            <w:r>
              <w:t>по</w:t>
            </w:r>
            <w:r>
              <w:rPr>
                <w:spacing w:val="-6"/>
              </w:rPr>
              <w:t xml:space="preserve"> </w:t>
            </w:r>
            <w:r>
              <w:t xml:space="preserve">вопросам </w:t>
            </w:r>
            <w:r>
              <w:rPr>
                <w:spacing w:val="-2"/>
              </w:rPr>
              <w:t>воспитания,</w:t>
            </w:r>
            <w:r>
              <w:tab/>
            </w:r>
            <w:r>
              <w:rPr>
                <w:spacing w:val="-2"/>
              </w:rPr>
              <w:t xml:space="preserve">взаимоотношений </w:t>
            </w:r>
            <w:r>
              <w:t>обучающихся</w:t>
            </w:r>
            <w:r>
              <w:rPr>
                <w:spacing w:val="27"/>
              </w:rPr>
              <w:t xml:space="preserve"> </w:t>
            </w:r>
            <w:r>
              <w:t>и</w:t>
            </w:r>
            <w:r>
              <w:rPr>
                <w:spacing w:val="27"/>
              </w:rPr>
              <w:t xml:space="preserve"> </w:t>
            </w:r>
            <w:r>
              <w:t>педагогов,</w:t>
            </w:r>
            <w:r>
              <w:rPr>
                <w:spacing w:val="28"/>
              </w:rPr>
              <w:t xml:space="preserve"> </w:t>
            </w:r>
            <w:r>
              <w:rPr>
                <w:spacing w:val="-2"/>
              </w:rPr>
              <w:t>условий</w:t>
            </w:r>
          </w:p>
          <w:p w:rsidR="00991C96" w:rsidRDefault="008A40EF">
            <w:pPr>
              <w:pStyle w:val="TableParagraph"/>
              <w:spacing w:line="245" w:lineRule="exact"/>
              <w:ind w:left="107"/>
              <w:jc w:val="both"/>
            </w:pPr>
            <w:r>
              <w:t>обучения</w:t>
            </w:r>
            <w:r>
              <w:rPr>
                <w:spacing w:val="-4"/>
              </w:rPr>
              <w:t xml:space="preserve"> </w:t>
            </w:r>
            <w:r>
              <w:t>и</w:t>
            </w:r>
            <w:r>
              <w:rPr>
                <w:spacing w:val="-3"/>
              </w:rPr>
              <w:t xml:space="preserve"> </w:t>
            </w:r>
            <w:r>
              <w:rPr>
                <w:spacing w:val="-2"/>
              </w:rPr>
              <w:t>воспитания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ind w:left="416" w:right="406" w:firstLine="62"/>
              <w:jc w:val="both"/>
            </w:pPr>
            <w:r>
              <w:rPr>
                <w:spacing w:val="-2"/>
              </w:rPr>
              <w:t xml:space="preserve">Согласно </w:t>
            </w:r>
            <w:r>
              <w:t>планам</w:t>
            </w:r>
            <w:r>
              <w:rPr>
                <w:spacing w:val="-14"/>
              </w:rPr>
              <w:t xml:space="preserve"> </w:t>
            </w:r>
            <w:r>
              <w:t xml:space="preserve">ВР </w:t>
            </w:r>
            <w:r>
              <w:rPr>
                <w:spacing w:val="-2"/>
              </w:rPr>
              <w:t>классных</w:t>
            </w:r>
          </w:p>
          <w:p w:rsidR="00991C96" w:rsidRDefault="008A40EF">
            <w:pPr>
              <w:pStyle w:val="TableParagraph"/>
              <w:spacing w:line="252" w:lineRule="exact"/>
              <w:ind w:left="219"/>
            </w:pPr>
            <w:r>
              <w:rPr>
                <w:spacing w:val="-2"/>
              </w:rPr>
              <w:t>руководителей</w:t>
            </w:r>
          </w:p>
        </w:tc>
        <w:tc>
          <w:tcPr>
            <w:tcW w:w="2269" w:type="dxa"/>
          </w:tcPr>
          <w:p w:rsidR="00991C96" w:rsidRDefault="008A40EF">
            <w:pPr>
              <w:pStyle w:val="TableParagraph"/>
              <w:ind w:left="484" w:firstLine="194"/>
            </w:pPr>
            <w:r>
              <w:rPr>
                <w:spacing w:val="-2"/>
              </w:rPr>
              <w:t>Классные руководители</w:t>
            </w:r>
          </w:p>
        </w:tc>
      </w:tr>
      <w:tr w:rsidR="00991C96">
        <w:trPr>
          <w:trHeight w:val="1264"/>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ind w:left="107" w:right="147"/>
              <w:jc w:val="both"/>
            </w:pPr>
            <w:r>
              <w:t>Помощь родителям школьников</w:t>
            </w:r>
            <w:r>
              <w:rPr>
                <w:spacing w:val="40"/>
              </w:rPr>
              <w:t xml:space="preserve"> </w:t>
            </w:r>
            <w:r>
              <w:t>или их законным представителям в регулировании отношений между ними,</w:t>
            </w:r>
            <w:r>
              <w:rPr>
                <w:spacing w:val="32"/>
              </w:rPr>
              <w:t xml:space="preserve">  </w:t>
            </w:r>
            <w:r>
              <w:t>администрацией</w:t>
            </w:r>
            <w:r>
              <w:rPr>
                <w:spacing w:val="32"/>
              </w:rPr>
              <w:t xml:space="preserve">  </w:t>
            </w:r>
            <w:r>
              <w:t>школы</w:t>
            </w:r>
            <w:r>
              <w:rPr>
                <w:spacing w:val="33"/>
              </w:rPr>
              <w:t xml:space="preserve">  </w:t>
            </w:r>
            <w:r>
              <w:rPr>
                <w:spacing w:val="-10"/>
              </w:rPr>
              <w:t>и</w:t>
            </w:r>
          </w:p>
          <w:p w:rsidR="00991C96" w:rsidRDefault="008A40EF">
            <w:pPr>
              <w:pStyle w:val="TableParagraph"/>
              <w:spacing w:line="238" w:lineRule="exact"/>
              <w:ind w:left="107"/>
              <w:jc w:val="both"/>
            </w:pPr>
            <w:r>
              <w:t>учителями</w:t>
            </w:r>
            <w:r>
              <w:rPr>
                <w:spacing w:val="-8"/>
              </w:rPr>
              <w:t xml:space="preserve"> </w:t>
            </w:r>
            <w:r>
              <w:rPr>
                <w:spacing w:val="-2"/>
              </w:rPr>
              <w:t>предметниками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181" w:right="169" w:firstLine="1"/>
              <w:jc w:val="center"/>
            </w:pPr>
            <w:r>
              <w:rPr>
                <w:spacing w:val="-2"/>
              </w:rPr>
              <w:t xml:space="preserve">Классные руководители, </w:t>
            </w:r>
            <w:r>
              <w:t>социальный</w:t>
            </w:r>
            <w:r>
              <w:rPr>
                <w:spacing w:val="-14"/>
              </w:rPr>
              <w:t xml:space="preserve"> </w:t>
            </w:r>
            <w:r>
              <w:t>педагог</w:t>
            </w:r>
          </w:p>
        </w:tc>
      </w:tr>
      <w:tr w:rsidR="00991C96">
        <w:trPr>
          <w:trHeight w:val="1264"/>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tabs>
                <w:tab w:val="left" w:pos="1997"/>
              </w:tabs>
              <w:ind w:left="107" w:right="387"/>
              <w:jc w:val="both"/>
            </w:pPr>
            <w:r>
              <w:rPr>
                <w:spacing w:val="-2"/>
              </w:rPr>
              <w:t>Организация</w:t>
            </w:r>
            <w:r>
              <w:tab/>
            </w:r>
            <w:r>
              <w:rPr>
                <w:spacing w:val="-2"/>
              </w:rPr>
              <w:t xml:space="preserve">родительских </w:t>
            </w:r>
            <w:r>
              <w:t>собраний, происходящих в режиме</w:t>
            </w:r>
            <w:r>
              <w:rPr>
                <w:spacing w:val="60"/>
              </w:rPr>
              <w:t xml:space="preserve">  </w:t>
            </w:r>
            <w:r>
              <w:t>обсуждения</w:t>
            </w:r>
            <w:r>
              <w:rPr>
                <w:spacing w:val="61"/>
              </w:rPr>
              <w:t xml:space="preserve">  </w:t>
            </w:r>
            <w:r>
              <w:rPr>
                <w:spacing w:val="-2"/>
              </w:rPr>
              <w:t>наиболее</w:t>
            </w:r>
          </w:p>
          <w:p w:rsidR="00991C96" w:rsidRDefault="008A40EF">
            <w:pPr>
              <w:pStyle w:val="TableParagraph"/>
              <w:spacing w:line="252" w:lineRule="exact"/>
              <w:ind w:left="107" w:right="390"/>
              <w:jc w:val="both"/>
            </w:pPr>
            <w:r>
              <w:t>острых проблем обучения и воспитания школьников</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358" w:right="539" w:firstLine="2"/>
              <w:jc w:val="center"/>
            </w:pPr>
            <w:r>
              <w:rPr>
                <w:spacing w:val="-2"/>
              </w:rPr>
              <w:t xml:space="preserve">Классные руководители, </w:t>
            </w:r>
            <w:r>
              <w:t>педагог ДНВ,</w:t>
            </w:r>
          </w:p>
          <w:p w:rsidR="00991C96" w:rsidRDefault="008A40EF">
            <w:pPr>
              <w:pStyle w:val="TableParagraph"/>
              <w:spacing w:line="252" w:lineRule="exact"/>
              <w:ind w:left="286" w:right="467"/>
              <w:jc w:val="center"/>
            </w:pPr>
            <w:r>
              <w:rPr>
                <w:spacing w:val="-2"/>
              </w:rPr>
              <w:t>социальный педагог</w:t>
            </w:r>
          </w:p>
        </w:tc>
      </w:tr>
      <w:tr w:rsidR="00991C96">
        <w:trPr>
          <w:trHeight w:val="1518"/>
        </w:trPr>
        <w:tc>
          <w:tcPr>
            <w:tcW w:w="848" w:type="dxa"/>
          </w:tcPr>
          <w:p w:rsidR="00991C96" w:rsidRDefault="008A40EF">
            <w:pPr>
              <w:pStyle w:val="TableParagraph"/>
              <w:spacing w:line="249" w:lineRule="exact"/>
              <w:ind w:left="0" w:right="202"/>
              <w:jc w:val="right"/>
            </w:pPr>
            <w:r>
              <w:rPr>
                <w:spacing w:val="-5"/>
              </w:rPr>
              <w:t>4.</w:t>
            </w:r>
          </w:p>
        </w:tc>
        <w:tc>
          <w:tcPr>
            <w:tcW w:w="3685" w:type="dxa"/>
          </w:tcPr>
          <w:p w:rsidR="00991C96" w:rsidRDefault="008A40EF">
            <w:pPr>
              <w:pStyle w:val="TableParagraph"/>
              <w:ind w:left="107" w:right="333"/>
              <w:jc w:val="both"/>
            </w:pPr>
            <w:r>
              <w:t>Создание и организация работы родительских комитетов классов, участвующих в управлении образовательной организацией и решении</w:t>
            </w:r>
            <w:r>
              <w:rPr>
                <w:spacing w:val="51"/>
              </w:rPr>
              <w:t xml:space="preserve"> </w:t>
            </w:r>
            <w:r>
              <w:t>вопросов</w:t>
            </w:r>
            <w:r>
              <w:rPr>
                <w:spacing w:val="52"/>
              </w:rPr>
              <w:t xml:space="preserve"> </w:t>
            </w:r>
            <w:r>
              <w:t>воспитания</w:t>
            </w:r>
            <w:r>
              <w:rPr>
                <w:spacing w:val="52"/>
              </w:rPr>
              <w:t xml:space="preserve"> </w:t>
            </w:r>
            <w:r>
              <w:rPr>
                <w:spacing w:val="-10"/>
              </w:rPr>
              <w:t>и</w:t>
            </w:r>
          </w:p>
          <w:p w:rsidR="00991C96" w:rsidRDefault="008A40EF">
            <w:pPr>
              <w:pStyle w:val="TableParagraph"/>
              <w:spacing w:line="238" w:lineRule="exact"/>
              <w:ind w:left="107"/>
              <w:jc w:val="both"/>
            </w:pPr>
            <w:r>
              <w:t>обучения</w:t>
            </w:r>
            <w:r>
              <w:rPr>
                <w:spacing w:val="-4"/>
              </w:rPr>
              <w:t xml:space="preserve"> </w:t>
            </w:r>
            <w:r>
              <w:t>их</w:t>
            </w:r>
            <w:r>
              <w:rPr>
                <w:spacing w:val="-3"/>
              </w:rPr>
              <w:t xml:space="preserve"> </w:t>
            </w:r>
            <w:r>
              <w:rPr>
                <w:spacing w:val="-2"/>
              </w:rPr>
              <w:t>детей</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1841" w:type="dxa"/>
          </w:tcPr>
          <w:p w:rsidR="00991C96" w:rsidRDefault="008A40EF">
            <w:pPr>
              <w:pStyle w:val="TableParagraph"/>
              <w:spacing w:line="249"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84" w:firstLine="194"/>
            </w:pPr>
            <w:r>
              <w:rPr>
                <w:spacing w:val="-2"/>
              </w:rPr>
              <w:t>Классные руководители</w:t>
            </w:r>
          </w:p>
        </w:tc>
      </w:tr>
      <w:tr w:rsidR="00991C96">
        <w:trPr>
          <w:trHeight w:val="506"/>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tabs>
                <w:tab w:val="left" w:pos="1863"/>
                <w:tab w:val="left" w:pos="3027"/>
              </w:tabs>
              <w:spacing w:line="247" w:lineRule="exact"/>
              <w:ind w:left="107"/>
            </w:pPr>
            <w:r>
              <w:rPr>
                <w:spacing w:val="-2"/>
              </w:rPr>
              <w:t>Привлечение</w:t>
            </w:r>
            <w:r>
              <w:tab/>
            </w:r>
            <w:r>
              <w:rPr>
                <w:spacing w:val="-2"/>
              </w:rPr>
              <w:t>членов</w:t>
            </w:r>
            <w:r>
              <w:tab/>
            </w:r>
            <w:r>
              <w:rPr>
                <w:spacing w:val="-2"/>
              </w:rPr>
              <w:t>семей</w:t>
            </w:r>
          </w:p>
          <w:p w:rsidR="00991C96" w:rsidRDefault="008A40EF">
            <w:pPr>
              <w:pStyle w:val="TableParagraph"/>
              <w:tabs>
                <w:tab w:val="left" w:pos="1563"/>
                <w:tab w:val="left" w:pos="1975"/>
                <w:tab w:val="left" w:pos="3458"/>
              </w:tabs>
              <w:spacing w:before="1" w:line="238" w:lineRule="exact"/>
              <w:ind w:left="107"/>
            </w:pPr>
            <w:r>
              <w:rPr>
                <w:spacing w:val="-2"/>
              </w:rPr>
              <w:t>школьников</w:t>
            </w:r>
            <w:r>
              <w:tab/>
            </w:r>
            <w:r>
              <w:rPr>
                <w:spacing w:val="-10"/>
              </w:rPr>
              <w:t>к</w:t>
            </w:r>
            <w:r>
              <w:tab/>
            </w:r>
            <w:r>
              <w:rPr>
                <w:spacing w:val="-2"/>
              </w:rPr>
              <w:t>организации</w:t>
            </w:r>
            <w:r>
              <w:tab/>
            </w:r>
            <w:r>
              <w:rPr>
                <w:spacing w:val="-10"/>
              </w:rPr>
              <w:t>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7" w:lineRule="exact"/>
              <w:ind w:left="11"/>
              <w:jc w:val="center"/>
            </w:pPr>
            <w:r>
              <w:rPr>
                <w:spacing w:val="-2"/>
              </w:rPr>
              <w:t>Классные</w:t>
            </w:r>
          </w:p>
          <w:p w:rsidR="00991C96" w:rsidRDefault="008A40EF">
            <w:pPr>
              <w:pStyle w:val="TableParagraph"/>
              <w:spacing w:before="1" w:line="238" w:lineRule="exact"/>
              <w:ind w:left="12"/>
              <w:jc w:val="center"/>
            </w:pPr>
            <w:r>
              <w:rPr>
                <w:spacing w:val="-2"/>
              </w:rPr>
              <w:t>руководители</w:t>
            </w:r>
          </w:p>
        </w:tc>
      </w:tr>
    </w:tbl>
    <w:p w:rsidR="00991C96" w:rsidRDefault="00991C96">
      <w:pPr>
        <w:pStyle w:val="TableParagraph"/>
        <w:spacing w:line="238" w:lineRule="exact"/>
        <w:jc w:val="center"/>
        <w:sectPr w:rsidR="00991C96">
          <w:type w:val="continuous"/>
          <w:pgSz w:w="11910" w:h="16840"/>
          <w:pgMar w:top="820" w:right="425" w:bottom="1152"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841"/>
        <w:gridCol w:w="2269"/>
      </w:tblGrid>
      <w:tr w:rsidR="00991C96">
        <w:trPr>
          <w:trHeight w:val="251"/>
        </w:trPr>
        <w:tc>
          <w:tcPr>
            <w:tcW w:w="848" w:type="dxa"/>
          </w:tcPr>
          <w:p w:rsidR="00991C96" w:rsidRDefault="00991C96">
            <w:pPr>
              <w:pStyle w:val="TableParagraph"/>
              <w:ind w:left="0"/>
              <w:rPr>
                <w:sz w:val="18"/>
              </w:rPr>
            </w:pPr>
          </w:p>
        </w:tc>
        <w:tc>
          <w:tcPr>
            <w:tcW w:w="3685" w:type="dxa"/>
          </w:tcPr>
          <w:p w:rsidR="00991C96" w:rsidRDefault="008A40EF">
            <w:pPr>
              <w:pStyle w:val="TableParagraph"/>
              <w:spacing w:line="232" w:lineRule="exact"/>
              <w:ind w:left="107"/>
            </w:pPr>
            <w:r>
              <w:t>проведению</w:t>
            </w:r>
            <w:r>
              <w:rPr>
                <w:spacing w:val="-9"/>
              </w:rPr>
              <w:t xml:space="preserve"> </w:t>
            </w:r>
            <w:r>
              <w:t>дел</w:t>
            </w:r>
            <w:r>
              <w:rPr>
                <w:spacing w:val="-6"/>
              </w:rPr>
              <w:t xml:space="preserve"> </w:t>
            </w:r>
            <w:r>
              <w:rPr>
                <w:spacing w:val="-2"/>
              </w:rPr>
              <w:t>класса</w:t>
            </w:r>
          </w:p>
        </w:tc>
        <w:tc>
          <w:tcPr>
            <w:tcW w:w="994" w:type="dxa"/>
          </w:tcPr>
          <w:p w:rsidR="00991C96" w:rsidRDefault="00991C96">
            <w:pPr>
              <w:pStyle w:val="TableParagraph"/>
              <w:ind w:left="0"/>
              <w:rPr>
                <w:sz w:val="18"/>
              </w:rPr>
            </w:pPr>
          </w:p>
        </w:tc>
        <w:tc>
          <w:tcPr>
            <w:tcW w:w="1841" w:type="dxa"/>
          </w:tcPr>
          <w:p w:rsidR="00991C96" w:rsidRDefault="00991C96">
            <w:pPr>
              <w:pStyle w:val="TableParagraph"/>
              <w:ind w:left="0"/>
              <w:rPr>
                <w:sz w:val="18"/>
              </w:rPr>
            </w:pPr>
          </w:p>
        </w:tc>
        <w:tc>
          <w:tcPr>
            <w:tcW w:w="2269" w:type="dxa"/>
          </w:tcPr>
          <w:p w:rsidR="00991C96" w:rsidRDefault="00991C96">
            <w:pPr>
              <w:pStyle w:val="TableParagraph"/>
              <w:ind w:left="0"/>
              <w:rPr>
                <w:sz w:val="18"/>
              </w:rPr>
            </w:pPr>
          </w:p>
        </w:tc>
      </w:tr>
      <w:tr w:rsidR="00991C96">
        <w:trPr>
          <w:trHeight w:val="1012"/>
        </w:trPr>
        <w:tc>
          <w:tcPr>
            <w:tcW w:w="848" w:type="dxa"/>
          </w:tcPr>
          <w:p w:rsidR="00991C96" w:rsidRDefault="008A40EF">
            <w:pPr>
              <w:pStyle w:val="TableParagraph"/>
              <w:spacing w:line="247" w:lineRule="exact"/>
              <w:ind w:left="468"/>
            </w:pPr>
            <w:r>
              <w:rPr>
                <w:spacing w:val="-5"/>
              </w:rPr>
              <w:t>6.</w:t>
            </w:r>
          </w:p>
        </w:tc>
        <w:tc>
          <w:tcPr>
            <w:tcW w:w="3685" w:type="dxa"/>
          </w:tcPr>
          <w:p w:rsidR="00991C96" w:rsidRDefault="008A40EF">
            <w:pPr>
              <w:pStyle w:val="TableParagraph"/>
              <w:tabs>
                <w:tab w:val="left" w:pos="2026"/>
                <w:tab w:val="left" w:pos="2494"/>
              </w:tabs>
              <w:spacing w:line="247" w:lineRule="exact"/>
              <w:ind w:left="107"/>
            </w:pPr>
            <w:r>
              <w:rPr>
                <w:spacing w:val="-2"/>
              </w:rPr>
              <w:t>Организация</w:t>
            </w:r>
            <w:r>
              <w:tab/>
            </w:r>
            <w:r>
              <w:rPr>
                <w:spacing w:val="-10"/>
              </w:rPr>
              <w:t>и</w:t>
            </w:r>
            <w:r>
              <w:tab/>
            </w:r>
            <w:r>
              <w:rPr>
                <w:spacing w:val="-2"/>
              </w:rPr>
              <w:t>проведение</w:t>
            </w:r>
          </w:p>
          <w:p w:rsidR="00991C96" w:rsidRDefault="008A40EF">
            <w:pPr>
              <w:pStyle w:val="TableParagraph"/>
              <w:tabs>
                <w:tab w:val="left" w:pos="1741"/>
                <w:tab w:val="left" w:pos="2548"/>
                <w:tab w:val="left" w:pos="3363"/>
              </w:tabs>
              <w:spacing w:before="1"/>
              <w:ind w:left="107" w:right="94"/>
            </w:pPr>
            <w:r>
              <w:rPr>
                <w:spacing w:val="-2"/>
              </w:rPr>
              <w:t>праздников,</w:t>
            </w:r>
            <w:r>
              <w:tab/>
            </w:r>
            <w:r>
              <w:tab/>
            </w:r>
            <w:r>
              <w:rPr>
                <w:spacing w:val="-2"/>
              </w:rPr>
              <w:t>конкурсов, соревнований,</w:t>
            </w:r>
            <w:r>
              <w:tab/>
            </w:r>
            <w:r>
              <w:rPr>
                <w:spacing w:val="-2"/>
              </w:rPr>
              <w:t>направленных</w:t>
            </w:r>
            <w:r>
              <w:tab/>
            </w:r>
            <w:r>
              <w:rPr>
                <w:spacing w:val="-5"/>
              </w:rPr>
              <w:t>на</w:t>
            </w:r>
          </w:p>
          <w:p w:rsidR="00991C96" w:rsidRDefault="008A40EF">
            <w:pPr>
              <w:pStyle w:val="TableParagraph"/>
              <w:spacing w:before="1" w:line="238" w:lineRule="exact"/>
              <w:ind w:left="107"/>
            </w:pPr>
            <w:r>
              <w:t>сплочение</w:t>
            </w:r>
            <w:r>
              <w:rPr>
                <w:spacing w:val="-7"/>
              </w:rPr>
              <w:t xml:space="preserve"> </w:t>
            </w:r>
            <w:r>
              <w:t>семьи</w:t>
            </w:r>
            <w:r>
              <w:rPr>
                <w:spacing w:val="-4"/>
              </w:rPr>
              <w:t xml:space="preserve"> </w:t>
            </w:r>
            <w:r>
              <w:t>и</w:t>
            </w:r>
            <w:r>
              <w:rPr>
                <w:spacing w:val="-5"/>
              </w:rPr>
              <w:t xml:space="preserve"> </w:t>
            </w:r>
            <w:r>
              <w:rPr>
                <w:spacing w:val="-4"/>
              </w:rPr>
              <w:t>школы</w:t>
            </w:r>
          </w:p>
        </w:tc>
        <w:tc>
          <w:tcPr>
            <w:tcW w:w="994" w:type="dxa"/>
          </w:tcPr>
          <w:p w:rsidR="00991C96" w:rsidRDefault="008A40EF">
            <w:pPr>
              <w:pStyle w:val="TableParagraph"/>
              <w:spacing w:line="247" w:lineRule="exact"/>
              <w:ind w:left="239"/>
            </w:pPr>
            <w:r>
              <w:rPr>
                <w:spacing w:val="-2"/>
              </w:rPr>
              <w:t>10-</w:t>
            </w:r>
            <w:r>
              <w:rPr>
                <w:spacing w:val="-7"/>
              </w:rPr>
              <w:t>11</w:t>
            </w:r>
          </w:p>
        </w:tc>
        <w:tc>
          <w:tcPr>
            <w:tcW w:w="1841" w:type="dxa"/>
          </w:tcPr>
          <w:p w:rsidR="00991C96" w:rsidRDefault="008A40EF">
            <w:pPr>
              <w:pStyle w:val="TableParagraph"/>
              <w:spacing w:line="247" w:lineRule="exact"/>
              <w:ind w:left="219"/>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35" w:right="462" w:firstLine="2"/>
              <w:jc w:val="center"/>
            </w:pPr>
            <w:r>
              <w:rPr>
                <w:spacing w:val="-2"/>
              </w:rPr>
              <w:t xml:space="preserve">Классные руководители, </w:t>
            </w:r>
            <w:r>
              <w:t>педагог ДНВ,</w:t>
            </w:r>
          </w:p>
          <w:p w:rsidR="00991C96" w:rsidRDefault="008A40EF">
            <w:pPr>
              <w:pStyle w:val="TableParagraph"/>
              <w:spacing w:line="238" w:lineRule="exact"/>
              <w:ind w:left="0" w:right="26"/>
              <w:jc w:val="center"/>
            </w:pPr>
            <w:r>
              <w:t>социальный</w:t>
            </w:r>
            <w:r>
              <w:rPr>
                <w:spacing w:val="-8"/>
              </w:rPr>
              <w:t xml:space="preserve"> </w:t>
            </w:r>
            <w:r>
              <w:rPr>
                <w:spacing w:val="-2"/>
              </w:rPr>
              <w:t>педагог</w:t>
            </w:r>
          </w:p>
        </w:tc>
      </w:tr>
    </w:tbl>
    <w:p w:rsidR="00991C96" w:rsidRDefault="00991C96">
      <w:pPr>
        <w:pStyle w:val="a3"/>
        <w:spacing w:before="193"/>
        <w:ind w:left="0" w:firstLine="0"/>
        <w:jc w:val="left"/>
        <w:rPr>
          <w:b/>
        </w:rPr>
      </w:pPr>
    </w:p>
    <w:p w:rsidR="00991C96" w:rsidRDefault="008A40EF">
      <w:pPr>
        <w:spacing w:after="2" w:line="398" w:lineRule="auto"/>
        <w:ind w:left="566" w:right="6451"/>
        <w:rPr>
          <w:b/>
          <w:sz w:val="24"/>
        </w:rPr>
      </w:pPr>
      <w:r>
        <w:rPr>
          <w:b/>
          <w:sz w:val="24"/>
        </w:rPr>
        <w:t>МОДУЛЬ</w:t>
      </w:r>
      <w:r>
        <w:rPr>
          <w:b/>
          <w:spacing w:val="-10"/>
          <w:sz w:val="24"/>
        </w:rPr>
        <w:t xml:space="preserve"> </w:t>
      </w:r>
      <w:r>
        <w:rPr>
          <w:b/>
          <w:sz w:val="24"/>
        </w:rPr>
        <w:t>3.</w:t>
      </w:r>
      <w:r>
        <w:rPr>
          <w:b/>
          <w:spacing w:val="-10"/>
          <w:sz w:val="24"/>
        </w:rPr>
        <w:t xml:space="preserve"> </w:t>
      </w:r>
      <w:r>
        <w:rPr>
          <w:b/>
          <w:sz w:val="24"/>
        </w:rPr>
        <w:t>Урочная</w:t>
      </w:r>
      <w:r>
        <w:rPr>
          <w:b/>
          <w:spacing w:val="-13"/>
          <w:sz w:val="24"/>
        </w:rPr>
        <w:t xml:space="preserve"> </w:t>
      </w:r>
      <w:r>
        <w:rPr>
          <w:b/>
          <w:sz w:val="24"/>
        </w:rPr>
        <w:t>деятельность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841"/>
        <w:gridCol w:w="2269"/>
      </w:tblGrid>
      <w:tr w:rsidR="00991C96">
        <w:trPr>
          <w:trHeight w:val="890"/>
        </w:trPr>
        <w:tc>
          <w:tcPr>
            <w:tcW w:w="9637" w:type="dxa"/>
            <w:gridSpan w:val="5"/>
            <w:shd w:val="clear" w:color="auto" w:fill="D9E1F3"/>
          </w:tcPr>
          <w:p w:rsidR="00991C96" w:rsidRDefault="008A40EF">
            <w:pPr>
              <w:pStyle w:val="TableParagraph"/>
              <w:spacing w:line="280" w:lineRule="auto"/>
              <w:ind w:left="217" w:right="210"/>
              <w:jc w:val="center"/>
            </w:pPr>
            <w:r>
              <w:t>Реализуется</w:t>
            </w:r>
            <w:r>
              <w:rPr>
                <w:spacing w:val="-4"/>
              </w:rPr>
              <w:t xml:space="preserve"> </w:t>
            </w:r>
            <w:r>
              <w:t>посредством</w:t>
            </w:r>
            <w:r>
              <w:rPr>
                <w:spacing w:val="-6"/>
              </w:rPr>
              <w:t xml:space="preserve"> </w:t>
            </w:r>
            <w:r>
              <w:t>включения</w:t>
            </w:r>
            <w:r>
              <w:rPr>
                <w:spacing w:val="-4"/>
              </w:rPr>
              <w:t xml:space="preserve"> </w:t>
            </w:r>
            <w:r>
              <w:t>учителями</w:t>
            </w:r>
            <w:r>
              <w:rPr>
                <w:spacing w:val="-4"/>
              </w:rPr>
              <w:t xml:space="preserve"> </w:t>
            </w:r>
            <w:r>
              <w:t>в</w:t>
            </w:r>
            <w:r>
              <w:rPr>
                <w:spacing w:val="-5"/>
              </w:rPr>
              <w:t xml:space="preserve"> </w:t>
            </w:r>
            <w:r>
              <w:t>рабочие</w:t>
            </w:r>
            <w:r>
              <w:rPr>
                <w:spacing w:val="-4"/>
              </w:rPr>
              <w:t xml:space="preserve"> </w:t>
            </w:r>
            <w:r>
              <w:t>программы</w:t>
            </w:r>
            <w:r>
              <w:rPr>
                <w:spacing w:val="-4"/>
              </w:rPr>
              <w:t xml:space="preserve"> </w:t>
            </w:r>
            <w:r>
              <w:t>по</w:t>
            </w:r>
            <w:r>
              <w:rPr>
                <w:spacing w:val="-4"/>
              </w:rPr>
              <w:t xml:space="preserve"> </w:t>
            </w:r>
            <w:r>
              <w:t>учебным</w:t>
            </w:r>
            <w:r>
              <w:rPr>
                <w:spacing w:val="-4"/>
              </w:rPr>
              <w:t xml:space="preserve"> </w:t>
            </w:r>
            <w:r>
              <w:t>предметам, курсам, модулям целевых ориентиров результатов воспитания,</w:t>
            </w:r>
          </w:p>
          <w:p w:rsidR="00991C96" w:rsidRDefault="008A40EF">
            <w:pPr>
              <w:pStyle w:val="TableParagraph"/>
              <w:spacing w:line="251" w:lineRule="exact"/>
              <w:ind w:left="59"/>
              <w:jc w:val="center"/>
            </w:pPr>
            <w:r>
              <w:t>их</w:t>
            </w:r>
            <w:r>
              <w:rPr>
                <w:spacing w:val="-6"/>
              </w:rPr>
              <w:t xml:space="preserve"> </w:t>
            </w:r>
            <w:r>
              <w:t>учёт</w:t>
            </w:r>
            <w:r>
              <w:rPr>
                <w:spacing w:val="-4"/>
              </w:rPr>
              <w:t xml:space="preserve"> </w:t>
            </w:r>
            <w:r>
              <w:t>в</w:t>
            </w:r>
            <w:r>
              <w:rPr>
                <w:spacing w:val="-5"/>
              </w:rPr>
              <w:t xml:space="preserve"> </w:t>
            </w:r>
            <w:r>
              <w:t>определении</w:t>
            </w:r>
            <w:r>
              <w:rPr>
                <w:spacing w:val="-4"/>
              </w:rPr>
              <w:t xml:space="preserve"> </w:t>
            </w:r>
            <w:r>
              <w:t>воспитательных</w:t>
            </w:r>
            <w:r>
              <w:rPr>
                <w:spacing w:val="-4"/>
              </w:rPr>
              <w:t xml:space="preserve"> </w:t>
            </w:r>
            <w:r>
              <w:t>задач</w:t>
            </w:r>
            <w:r>
              <w:rPr>
                <w:spacing w:val="-4"/>
              </w:rPr>
              <w:t xml:space="preserve"> </w:t>
            </w:r>
            <w:r>
              <w:t>уроков,</w:t>
            </w:r>
            <w:r>
              <w:rPr>
                <w:spacing w:val="-3"/>
              </w:rPr>
              <w:t xml:space="preserve"> </w:t>
            </w:r>
            <w:r>
              <w:rPr>
                <w:spacing w:val="-2"/>
              </w:rPr>
              <w:t>занятий</w:t>
            </w:r>
          </w:p>
        </w:tc>
      </w:tr>
      <w:tr w:rsidR="00991C96">
        <w:trPr>
          <w:trHeight w:val="251"/>
        </w:trPr>
        <w:tc>
          <w:tcPr>
            <w:tcW w:w="9637" w:type="dxa"/>
            <w:gridSpan w:val="5"/>
            <w:shd w:val="clear" w:color="auto" w:fill="FAE3D4"/>
          </w:tcPr>
          <w:p w:rsidR="00991C96" w:rsidRDefault="008A40EF">
            <w:pPr>
              <w:pStyle w:val="TableParagraph"/>
              <w:spacing w:line="232" w:lineRule="exact"/>
              <w:ind w:left="217" w:right="210"/>
              <w:jc w:val="center"/>
              <w:rPr>
                <w:b/>
                <w:i/>
              </w:rPr>
            </w:pPr>
            <w:r>
              <w:rPr>
                <w:b/>
                <w:i/>
              </w:rPr>
              <w:t>Работа</w:t>
            </w:r>
            <w:r>
              <w:rPr>
                <w:b/>
                <w:i/>
                <w:spacing w:val="-5"/>
              </w:rPr>
              <w:t xml:space="preserve"> </w:t>
            </w:r>
            <w:r>
              <w:rPr>
                <w:b/>
                <w:i/>
              </w:rPr>
              <w:t>с</w:t>
            </w:r>
            <w:r>
              <w:rPr>
                <w:b/>
                <w:i/>
                <w:spacing w:val="-2"/>
              </w:rPr>
              <w:t xml:space="preserve"> </w:t>
            </w:r>
            <w:r>
              <w:rPr>
                <w:b/>
                <w:i/>
              </w:rPr>
              <w:t>классным</w:t>
            </w:r>
            <w:r>
              <w:rPr>
                <w:b/>
                <w:i/>
                <w:spacing w:val="-2"/>
              </w:rPr>
              <w:t xml:space="preserve"> коллективом</w:t>
            </w:r>
          </w:p>
        </w:tc>
      </w:tr>
      <w:tr w:rsidR="00991C96">
        <w:trPr>
          <w:trHeight w:val="505"/>
        </w:trPr>
        <w:tc>
          <w:tcPr>
            <w:tcW w:w="848" w:type="dxa"/>
          </w:tcPr>
          <w:p w:rsidR="00991C96" w:rsidRDefault="008A40EF">
            <w:pPr>
              <w:pStyle w:val="TableParagraph"/>
              <w:spacing w:line="249" w:lineRule="exact"/>
              <w:ind w:left="0" w:right="130"/>
              <w:jc w:val="right"/>
            </w:pPr>
            <w:r>
              <w:t xml:space="preserve">№ </w:t>
            </w:r>
            <w:r>
              <w:rPr>
                <w:spacing w:val="-5"/>
              </w:rPr>
              <w:t>п/п</w:t>
            </w:r>
          </w:p>
        </w:tc>
        <w:tc>
          <w:tcPr>
            <w:tcW w:w="3685" w:type="dxa"/>
          </w:tcPr>
          <w:p w:rsidR="00991C96" w:rsidRDefault="008A40EF">
            <w:pPr>
              <w:pStyle w:val="TableParagraph"/>
              <w:spacing w:line="248"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line="238" w:lineRule="exact"/>
              <w:ind w:left="8"/>
              <w:jc w:val="center"/>
            </w:pPr>
            <w:r>
              <w:rPr>
                <w:spacing w:val="-2"/>
              </w:rPr>
              <w:t>мероприятий</w:t>
            </w:r>
          </w:p>
        </w:tc>
        <w:tc>
          <w:tcPr>
            <w:tcW w:w="994" w:type="dxa"/>
          </w:tcPr>
          <w:p w:rsidR="00991C96" w:rsidRDefault="008A40EF">
            <w:pPr>
              <w:pStyle w:val="TableParagraph"/>
              <w:spacing w:line="249" w:lineRule="exact"/>
              <w:ind w:left="145"/>
            </w:pPr>
            <w:r>
              <w:rPr>
                <w:spacing w:val="-2"/>
              </w:rPr>
              <w:t>Классы</w:t>
            </w:r>
          </w:p>
        </w:tc>
        <w:tc>
          <w:tcPr>
            <w:tcW w:w="1841" w:type="dxa"/>
          </w:tcPr>
          <w:p w:rsidR="00991C96" w:rsidRDefault="008A40EF">
            <w:pPr>
              <w:pStyle w:val="TableParagraph"/>
              <w:spacing w:line="249" w:lineRule="exact"/>
              <w:ind w:left="14" w:right="2"/>
              <w:jc w:val="center"/>
            </w:pPr>
            <w:r>
              <w:rPr>
                <w:spacing w:val="-2"/>
              </w:rPr>
              <w:t>Сроки</w:t>
            </w:r>
          </w:p>
        </w:tc>
        <w:tc>
          <w:tcPr>
            <w:tcW w:w="2269" w:type="dxa"/>
          </w:tcPr>
          <w:p w:rsidR="00991C96" w:rsidRDefault="008A40EF">
            <w:pPr>
              <w:pStyle w:val="TableParagraph"/>
              <w:spacing w:line="249" w:lineRule="exact"/>
              <w:ind w:left="421"/>
            </w:pPr>
            <w:r>
              <w:rPr>
                <w:spacing w:val="-2"/>
              </w:rPr>
              <w:t>Ответственные</w:t>
            </w:r>
          </w:p>
        </w:tc>
      </w:tr>
      <w:tr w:rsidR="00991C96">
        <w:trPr>
          <w:trHeight w:val="1032"/>
        </w:trPr>
        <w:tc>
          <w:tcPr>
            <w:tcW w:w="848" w:type="dxa"/>
          </w:tcPr>
          <w:p w:rsidR="00991C96" w:rsidRDefault="008A40EF">
            <w:pPr>
              <w:pStyle w:val="TableParagraph"/>
              <w:spacing w:line="249" w:lineRule="exact"/>
              <w:ind w:left="0" w:right="202"/>
              <w:jc w:val="right"/>
            </w:pPr>
            <w:r>
              <w:rPr>
                <w:spacing w:val="-5"/>
              </w:rPr>
              <w:t>1.</w:t>
            </w:r>
          </w:p>
        </w:tc>
        <w:tc>
          <w:tcPr>
            <w:tcW w:w="3685" w:type="dxa"/>
          </w:tcPr>
          <w:p w:rsidR="00991C96" w:rsidRDefault="008A40EF">
            <w:pPr>
              <w:pStyle w:val="TableParagraph"/>
              <w:spacing w:line="249" w:lineRule="exact"/>
              <w:ind w:left="107"/>
            </w:pPr>
            <w:r>
              <w:t>Правила</w:t>
            </w:r>
            <w:r>
              <w:rPr>
                <w:spacing w:val="-5"/>
              </w:rPr>
              <w:t xml:space="preserve"> </w:t>
            </w:r>
            <w:r>
              <w:t>учебных</w:t>
            </w:r>
            <w:r>
              <w:rPr>
                <w:spacing w:val="-5"/>
              </w:rPr>
              <w:t xml:space="preserve"> </w:t>
            </w:r>
            <w:r>
              <w:rPr>
                <w:spacing w:val="-2"/>
              </w:rPr>
              <w:t>кабинетов</w:t>
            </w:r>
          </w:p>
        </w:tc>
        <w:tc>
          <w:tcPr>
            <w:tcW w:w="994" w:type="dxa"/>
          </w:tcPr>
          <w:p w:rsidR="00991C96" w:rsidRDefault="008A40EF">
            <w:pPr>
              <w:pStyle w:val="TableParagraph"/>
              <w:spacing w:line="249" w:lineRule="exact"/>
              <w:ind w:left="239"/>
            </w:pPr>
            <w:r>
              <w:rPr>
                <w:spacing w:val="-2"/>
              </w:rPr>
              <w:t>10-</w:t>
            </w:r>
            <w:r>
              <w:rPr>
                <w:spacing w:val="-7"/>
              </w:rPr>
              <w:t>11</w:t>
            </w:r>
          </w:p>
        </w:tc>
        <w:tc>
          <w:tcPr>
            <w:tcW w:w="1841" w:type="dxa"/>
          </w:tcPr>
          <w:p w:rsidR="00991C96" w:rsidRDefault="008A40EF">
            <w:pPr>
              <w:pStyle w:val="TableParagraph"/>
              <w:spacing w:line="249" w:lineRule="exact"/>
              <w:ind w:left="14" w:right="5"/>
              <w:jc w:val="center"/>
            </w:pPr>
            <w:r>
              <w:rPr>
                <w:spacing w:val="-2"/>
              </w:rPr>
              <w:t>Сентябрь</w:t>
            </w:r>
          </w:p>
        </w:tc>
        <w:tc>
          <w:tcPr>
            <w:tcW w:w="2269" w:type="dxa"/>
          </w:tcPr>
          <w:p w:rsidR="00991C96" w:rsidRDefault="008A40EF">
            <w:pPr>
              <w:pStyle w:val="TableParagraph"/>
              <w:spacing w:line="249" w:lineRule="auto"/>
              <w:ind w:left="457" w:right="441" w:hanging="3"/>
              <w:jc w:val="center"/>
            </w:pPr>
            <w:r>
              <w:rPr>
                <w:spacing w:val="-2"/>
              </w:rPr>
              <w:t>Классные руководители, Учителя</w:t>
            </w:r>
          </w:p>
        </w:tc>
      </w:tr>
      <w:tr w:rsidR="00991C96">
        <w:trPr>
          <w:trHeight w:val="1622"/>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1690"/>
                <w:tab w:val="left" w:pos="2630"/>
              </w:tabs>
              <w:ind w:left="107" w:right="96"/>
            </w:pPr>
            <w:r>
              <w:t xml:space="preserve">Визуальные образы (предметно- </w:t>
            </w:r>
            <w:r>
              <w:rPr>
                <w:spacing w:val="-2"/>
              </w:rPr>
              <w:t>эстетическая</w:t>
            </w:r>
            <w:r>
              <w:tab/>
            </w:r>
            <w:r>
              <w:rPr>
                <w:spacing w:val="-2"/>
              </w:rPr>
              <w:t>среда,</w:t>
            </w:r>
            <w:r>
              <w:tab/>
            </w:r>
            <w:r>
              <w:rPr>
                <w:spacing w:val="-2"/>
              </w:rPr>
              <w:t>наглядная агитация</w:t>
            </w:r>
          </w:p>
          <w:p w:rsidR="00991C96" w:rsidRDefault="008A40EF">
            <w:pPr>
              <w:pStyle w:val="TableParagraph"/>
              <w:tabs>
                <w:tab w:val="left" w:pos="1402"/>
                <w:tab w:val="left" w:pos="2460"/>
              </w:tabs>
              <w:spacing w:before="10" w:line="280" w:lineRule="auto"/>
              <w:ind w:left="107" w:right="95"/>
            </w:pPr>
            <w:r>
              <w:rPr>
                <w:spacing w:val="-2"/>
              </w:rPr>
              <w:t>школьных</w:t>
            </w:r>
            <w:r>
              <w:tab/>
            </w:r>
            <w:r>
              <w:rPr>
                <w:spacing w:val="-2"/>
              </w:rPr>
              <w:t>стендов</w:t>
            </w:r>
            <w:r>
              <w:tab/>
            </w:r>
            <w:r>
              <w:rPr>
                <w:spacing w:val="-2"/>
              </w:rPr>
              <w:t>предметной направленности)</w:t>
            </w:r>
          </w:p>
        </w:tc>
        <w:tc>
          <w:tcPr>
            <w:tcW w:w="994" w:type="dxa"/>
          </w:tcPr>
          <w:p w:rsidR="00991C96" w:rsidRDefault="008A40EF">
            <w:pPr>
              <w:pStyle w:val="TableParagraph"/>
              <w:spacing w:line="247" w:lineRule="exact"/>
              <w:ind w:left="239"/>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54" w:right="443" w:firstLine="2"/>
              <w:jc w:val="center"/>
            </w:pPr>
            <w:r>
              <w:rPr>
                <w:spacing w:val="-2"/>
              </w:rPr>
              <w:t>Классные руководители, Учителя</w:t>
            </w:r>
          </w:p>
        </w:tc>
      </w:tr>
      <w:tr w:rsidR="00991C96">
        <w:trPr>
          <w:trHeight w:val="1033"/>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ind w:left="107" w:right="120"/>
            </w:pPr>
            <w:r>
              <w:t>Уроки-экскурсии,</w:t>
            </w:r>
            <w:r>
              <w:rPr>
                <w:spacing w:val="80"/>
              </w:rPr>
              <w:t xml:space="preserve"> </w:t>
            </w:r>
            <w:r>
              <w:t>уроки</w:t>
            </w:r>
            <w:r>
              <w:rPr>
                <w:spacing w:val="80"/>
              </w:rPr>
              <w:t xml:space="preserve"> </w:t>
            </w:r>
            <w:r>
              <w:t>в</w:t>
            </w:r>
            <w:r>
              <w:rPr>
                <w:spacing w:val="80"/>
              </w:rPr>
              <w:t xml:space="preserve"> </w:t>
            </w:r>
            <w:r>
              <w:t>театре, уроки в музее, уроки в библиотеке</w:t>
            </w:r>
          </w:p>
        </w:tc>
        <w:tc>
          <w:tcPr>
            <w:tcW w:w="994" w:type="dxa"/>
          </w:tcPr>
          <w:p w:rsidR="00991C96" w:rsidRDefault="008A40EF">
            <w:pPr>
              <w:pStyle w:val="TableParagraph"/>
              <w:spacing w:line="247" w:lineRule="exact"/>
              <w:ind w:left="239"/>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9" w:lineRule="auto"/>
              <w:ind w:left="457" w:right="441" w:hanging="3"/>
              <w:jc w:val="center"/>
            </w:pPr>
            <w:r>
              <w:rPr>
                <w:spacing w:val="-2"/>
              </w:rPr>
              <w:t>Классные руководители, Учителя</w:t>
            </w:r>
          </w:p>
        </w:tc>
      </w:tr>
      <w:tr w:rsidR="00991C96">
        <w:trPr>
          <w:trHeight w:val="3060"/>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spacing w:line="247" w:lineRule="exact"/>
              <w:ind w:left="107"/>
            </w:pPr>
            <w:r>
              <w:rPr>
                <w:spacing w:val="-2"/>
              </w:rPr>
              <w:t>Проведение:</w:t>
            </w:r>
          </w:p>
          <w:p w:rsidR="00991C96" w:rsidRDefault="008A40EF">
            <w:pPr>
              <w:pStyle w:val="TableParagraph"/>
              <w:tabs>
                <w:tab w:val="left" w:pos="680"/>
                <w:tab w:val="left" w:pos="1926"/>
                <w:tab w:val="left" w:pos="2247"/>
                <w:tab w:val="left" w:pos="3162"/>
                <w:tab w:val="left" w:pos="3503"/>
              </w:tabs>
              <w:spacing w:before="25"/>
              <w:ind w:left="107" w:right="93"/>
            </w:pPr>
            <w:r>
              <w:rPr>
                <w:spacing w:val="-10"/>
              </w:rPr>
              <w:t>-</w:t>
            </w:r>
            <w:r>
              <w:tab/>
            </w:r>
            <w:r>
              <w:rPr>
                <w:i/>
                <w:spacing w:val="-2"/>
              </w:rPr>
              <w:t>обучающих</w:t>
            </w:r>
            <w:r>
              <w:rPr>
                <w:i/>
              </w:rPr>
              <w:tab/>
            </w:r>
            <w:r>
              <w:rPr>
                <w:i/>
              </w:rPr>
              <w:tab/>
            </w:r>
            <w:r>
              <w:rPr>
                <w:i/>
                <w:spacing w:val="-2"/>
              </w:rPr>
              <w:t>мероприятий</w:t>
            </w:r>
            <w:r>
              <w:rPr>
                <w:spacing w:val="-2"/>
              </w:rPr>
              <w:t xml:space="preserve">: </w:t>
            </w:r>
            <w:r>
              <w:t>олимпиады, занимательные уроки и пятиминутки,</w:t>
            </w:r>
            <w:r>
              <w:rPr>
                <w:spacing w:val="40"/>
              </w:rPr>
              <w:t xml:space="preserve"> </w:t>
            </w:r>
            <w:r>
              <w:t>урок</w:t>
            </w:r>
            <w:r>
              <w:rPr>
                <w:spacing w:val="40"/>
              </w:rPr>
              <w:t xml:space="preserve"> </w:t>
            </w:r>
            <w:r>
              <w:t>-</w:t>
            </w:r>
            <w:r>
              <w:rPr>
                <w:spacing w:val="40"/>
              </w:rPr>
              <w:t xml:space="preserve"> </w:t>
            </w:r>
            <w:r>
              <w:t>деловая</w:t>
            </w:r>
            <w:r>
              <w:rPr>
                <w:spacing w:val="40"/>
              </w:rPr>
              <w:t xml:space="preserve"> </w:t>
            </w:r>
            <w:r>
              <w:t>игра, урок</w:t>
            </w:r>
            <w:r>
              <w:rPr>
                <w:spacing w:val="40"/>
              </w:rPr>
              <w:t xml:space="preserve"> </w:t>
            </w:r>
            <w:r>
              <w:t>–</w:t>
            </w:r>
            <w:r>
              <w:rPr>
                <w:spacing w:val="40"/>
              </w:rPr>
              <w:t xml:space="preserve"> </w:t>
            </w:r>
            <w:r>
              <w:t>путешествие,</w:t>
            </w:r>
            <w:r>
              <w:rPr>
                <w:spacing w:val="40"/>
              </w:rPr>
              <w:t xml:space="preserve"> </w:t>
            </w:r>
            <w:r>
              <w:t>урок</w:t>
            </w:r>
            <w:r>
              <w:rPr>
                <w:spacing w:val="65"/>
              </w:rPr>
              <w:t xml:space="preserve"> </w:t>
            </w:r>
            <w:r>
              <w:t>мастер- класс,</w:t>
            </w:r>
            <w:r>
              <w:rPr>
                <w:spacing w:val="40"/>
              </w:rPr>
              <w:t xml:space="preserve"> </w:t>
            </w:r>
            <w:r>
              <w:t>урок-исследование</w:t>
            </w:r>
            <w:r>
              <w:rPr>
                <w:spacing w:val="40"/>
              </w:rPr>
              <w:t xml:space="preserve"> </w:t>
            </w:r>
            <w:r>
              <w:t>и</w:t>
            </w:r>
            <w:r>
              <w:rPr>
                <w:spacing w:val="40"/>
              </w:rPr>
              <w:t xml:space="preserve"> </w:t>
            </w:r>
            <w:r>
              <w:t>др.</w:t>
            </w:r>
            <w:r>
              <w:tab/>
            </w:r>
            <w:r>
              <w:tab/>
            </w:r>
            <w:r>
              <w:rPr>
                <w:i/>
                <w:spacing w:val="-10"/>
              </w:rPr>
              <w:t xml:space="preserve">- </w:t>
            </w:r>
            <w:r>
              <w:rPr>
                <w:i/>
                <w:spacing w:val="-2"/>
              </w:rPr>
              <w:t>учебно-развлекательных мероприятий:</w:t>
            </w:r>
            <w:r>
              <w:rPr>
                <w:i/>
              </w:rPr>
              <w:tab/>
            </w:r>
            <w:r>
              <w:rPr>
                <w:spacing w:val="-2"/>
              </w:rPr>
              <w:t>конкурс</w:t>
            </w:r>
            <w:r>
              <w:tab/>
            </w:r>
            <w:r>
              <w:rPr>
                <w:spacing w:val="-4"/>
              </w:rPr>
              <w:t>игра</w:t>
            </w:r>
          </w:p>
          <w:p w:rsidR="00991C96" w:rsidRDefault="008A40EF">
            <w:pPr>
              <w:pStyle w:val="TableParagraph"/>
              <w:spacing w:before="1" w:line="252" w:lineRule="exact"/>
              <w:ind w:left="107"/>
            </w:pPr>
            <w:r>
              <w:t>«Предметный</w:t>
            </w:r>
            <w:r>
              <w:rPr>
                <w:spacing w:val="35"/>
              </w:rPr>
              <w:t xml:space="preserve">  </w:t>
            </w:r>
            <w:r>
              <w:t>кроссворд»,</w:t>
            </w:r>
            <w:r>
              <w:rPr>
                <w:spacing w:val="35"/>
              </w:rPr>
              <w:t xml:space="preserve">  </w:t>
            </w:r>
            <w:r>
              <w:rPr>
                <w:spacing w:val="-2"/>
              </w:rPr>
              <w:t>турнир</w:t>
            </w:r>
          </w:p>
          <w:p w:rsidR="00991C96" w:rsidRDefault="008A40EF">
            <w:pPr>
              <w:pStyle w:val="TableParagraph"/>
              <w:tabs>
                <w:tab w:val="left" w:pos="1292"/>
                <w:tab w:val="left" w:pos="2492"/>
              </w:tabs>
              <w:ind w:left="107" w:right="96"/>
            </w:pPr>
            <w:r>
              <w:rPr>
                <w:spacing w:val="-4"/>
              </w:rPr>
              <w:t>«Своя</w:t>
            </w:r>
            <w:r>
              <w:tab/>
            </w:r>
            <w:r>
              <w:rPr>
                <w:spacing w:val="-2"/>
              </w:rPr>
              <w:t>игра»,</w:t>
            </w:r>
            <w:r>
              <w:tab/>
            </w:r>
            <w:r>
              <w:rPr>
                <w:spacing w:val="-2"/>
              </w:rPr>
              <w:t xml:space="preserve">викторины, </w:t>
            </w:r>
            <w:r>
              <w:t>литературная</w:t>
            </w:r>
            <w:r>
              <w:rPr>
                <w:spacing w:val="70"/>
              </w:rPr>
              <w:t xml:space="preserve"> </w:t>
            </w:r>
            <w:r>
              <w:t>композиция,</w:t>
            </w:r>
            <w:r>
              <w:rPr>
                <w:spacing w:val="71"/>
              </w:rPr>
              <w:t xml:space="preserve"> </w:t>
            </w:r>
            <w:r>
              <w:rPr>
                <w:spacing w:val="-2"/>
              </w:rPr>
              <w:t>конкурс</w:t>
            </w:r>
          </w:p>
          <w:p w:rsidR="00991C96" w:rsidRDefault="008A40EF">
            <w:pPr>
              <w:pStyle w:val="TableParagraph"/>
              <w:spacing w:line="238" w:lineRule="exact"/>
              <w:ind w:left="107"/>
            </w:pPr>
            <w:r>
              <w:t>газет и</w:t>
            </w:r>
            <w:r>
              <w:rPr>
                <w:spacing w:val="-1"/>
              </w:rPr>
              <w:t xml:space="preserve"> </w:t>
            </w:r>
            <w:r>
              <w:rPr>
                <w:spacing w:val="-2"/>
              </w:rPr>
              <w:t>рисунков</w:t>
            </w:r>
          </w:p>
        </w:tc>
        <w:tc>
          <w:tcPr>
            <w:tcW w:w="994" w:type="dxa"/>
          </w:tcPr>
          <w:p w:rsidR="00991C96" w:rsidRDefault="008A40EF">
            <w:pPr>
              <w:pStyle w:val="TableParagraph"/>
              <w:spacing w:line="247" w:lineRule="exact"/>
              <w:ind w:left="239"/>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54" w:right="443" w:firstLine="2"/>
              <w:jc w:val="center"/>
            </w:pPr>
            <w:r>
              <w:rPr>
                <w:spacing w:val="-2"/>
              </w:rPr>
              <w:t>Классные руководители, Учителя</w:t>
            </w:r>
          </w:p>
        </w:tc>
      </w:tr>
      <w:tr w:rsidR="00991C96">
        <w:trPr>
          <w:trHeight w:val="1012"/>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tabs>
                <w:tab w:val="left" w:pos="1889"/>
                <w:tab w:val="left" w:pos="2798"/>
              </w:tabs>
              <w:spacing w:line="242" w:lineRule="auto"/>
              <w:ind w:left="107" w:right="97" w:firstLine="55"/>
            </w:pPr>
            <w:r>
              <w:rPr>
                <w:spacing w:val="-2"/>
              </w:rPr>
              <w:t>Интерактивные</w:t>
            </w:r>
            <w:r>
              <w:tab/>
            </w:r>
            <w:r>
              <w:rPr>
                <w:spacing w:val="-4"/>
              </w:rPr>
              <w:t>формы</w:t>
            </w:r>
            <w:r>
              <w:tab/>
            </w:r>
            <w:r>
              <w:rPr>
                <w:spacing w:val="-2"/>
              </w:rPr>
              <w:t>учебной деятельности</w:t>
            </w:r>
          </w:p>
        </w:tc>
        <w:tc>
          <w:tcPr>
            <w:tcW w:w="994" w:type="dxa"/>
          </w:tcPr>
          <w:p w:rsidR="00991C96" w:rsidRDefault="008A40EF">
            <w:pPr>
              <w:pStyle w:val="TableParagraph"/>
              <w:spacing w:line="247" w:lineRule="exact"/>
              <w:ind w:left="107"/>
            </w:pPr>
            <w:r>
              <w:rPr>
                <w:spacing w:val="-2"/>
              </w:rPr>
              <w:t>10-</w:t>
            </w:r>
            <w:r>
              <w:rPr>
                <w:spacing w:val="-7"/>
              </w:rPr>
              <w:t>11</w:t>
            </w:r>
          </w:p>
        </w:tc>
        <w:tc>
          <w:tcPr>
            <w:tcW w:w="1841" w:type="dxa"/>
          </w:tcPr>
          <w:p w:rsidR="00991C96" w:rsidRDefault="00991C96">
            <w:pPr>
              <w:pStyle w:val="TableParagraph"/>
              <w:spacing w:before="119"/>
              <w:ind w:left="0"/>
              <w:rPr>
                <w:b/>
              </w:rPr>
            </w:pPr>
          </w:p>
          <w:p w:rsidR="00991C96" w:rsidRDefault="008A40EF">
            <w:pPr>
              <w:pStyle w:val="TableParagraph"/>
              <w:spacing w:before="1"/>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ind w:left="454" w:right="443" w:firstLine="2"/>
              <w:jc w:val="center"/>
            </w:pPr>
            <w:r>
              <w:rPr>
                <w:spacing w:val="-2"/>
              </w:rPr>
              <w:t>Классные руководители, Учителя-</w:t>
            </w:r>
          </w:p>
          <w:p w:rsidR="00991C96" w:rsidRDefault="008A40EF">
            <w:pPr>
              <w:pStyle w:val="TableParagraph"/>
              <w:spacing w:line="238" w:lineRule="exact"/>
              <w:ind w:left="15"/>
              <w:jc w:val="center"/>
            </w:pPr>
            <w:r>
              <w:rPr>
                <w:spacing w:val="-2"/>
              </w:rPr>
              <w:t>предметники</w:t>
            </w:r>
          </w:p>
        </w:tc>
      </w:tr>
      <w:tr w:rsidR="00991C96">
        <w:trPr>
          <w:trHeight w:val="761"/>
        </w:trPr>
        <w:tc>
          <w:tcPr>
            <w:tcW w:w="848" w:type="dxa"/>
          </w:tcPr>
          <w:p w:rsidR="00991C96" w:rsidRDefault="008A40EF">
            <w:pPr>
              <w:pStyle w:val="TableParagraph"/>
              <w:spacing w:line="247" w:lineRule="exact"/>
              <w:ind w:left="0" w:right="202"/>
              <w:jc w:val="right"/>
            </w:pPr>
            <w:r>
              <w:rPr>
                <w:spacing w:val="-5"/>
              </w:rPr>
              <w:t>6.</w:t>
            </w:r>
          </w:p>
        </w:tc>
        <w:tc>
          <w:tcPr>
            <w:tcW w:w="3685" w:type="dxa"/>
          </w:tcPr>
          <w:p w:rsidR="00991C96" w:rsidRDefault="008A40EF">
            <w:pPr>
              <w:pStyle w:val="TableParagraph"/>
              <w:tabs>
                <w:tab w:val="left" w:pos="2430"/>
              </w:tabs>
              <w:spacing w:line="247" w:lineRule="exact"/>
              <w:ind w:left="107"/>
            </w:pPr>
            <w:r>
              <w:rPr>
                <w:spacing w:val="-2"/>
              </w:rPr>
              <w:t>Организация</w:t>
            </w:r>
            <w:r>
              <w:tab/>
            </w:r>
            <w:r>
              <w:rPr>
                <w:spacing w:val="-2"/>
              </w:rPr>
              <w:t>предметных</w:t>
            </w:r>
          </w:p>
          <w:p w:rsidR="00991C96" w:rsidRDefault="008A40EF">
            <w:pPr>
              <w:pStyle w:val="TableParagraph"/>
              <w:tabs>
                <w:tab w:val="left" w:pos="1952"/>
                <w:tab w:val="left" w:pos="3458"/>
              </w:tabs>
              <w:spacing w:line="252" w:lineRule="exact"/>
              <w:ind w:left="107" w:right="96"/>
            </w:pPr>
            <w:r>
              <w:rPr>
                <w:spacing w:val="-2"/>
              </w:rPr>
              <w:t>образовательных</w:t>
            </w:r>
            <w:r>
              <w:tab/>
            </w:r>
            <w:r>
              <w:rPr>
                <w:spacing w:val="-2"/>
              </w:rPr>
              <w:t>событий</w:t>
            </w:r>
            <w:r>
              <w:tab/>
            </w:r>
            <w:r>
              <w:rPr>
                <w:spacing w:val="-10"/>
              </w:rPr>
              <w:t xml:space="preserve">и </w:t>
            </w:r>
            <w:r>
              <w:rPr>
                <w:spacing w:val="-2"/>
              </w:rPr>
              <w:t>недель</w:t>
            </w:r>
          </w:p>
        </w:tc>
        <w:tc>
          <w:tcPr>
            <w:tcW w:w="994" w:type="dxa"/>
          </w:tcPr>
          <w:p w:rsidR="00991C96" w:rsidRDefault="008A40EF">
            <w:pPr>
              <w:pStyle w:val="TableParagraph"/>
              <w:spacing w:line="247" w:lineRule="exact"/>
              <w:ind w:left="107"/>
            </w:pPr>
            <w:r>
              <w:rPr>
                <w:spacing w:val="-2"/>
              </w:rPr>
              <w:t>10-</w:t>
            </w:r>
            <w:r>
              <w:rPr>
                <w:spacing w:val="-7"/>
              </w:rPr>
              <w:t>11</w:t>
            </w:r>
          </w:p>
        </w:tc>
        <w:tc>
          <w:tcPr>
            <w:tcW w:w="1841" w:type="dxa"/>
          </w:tcPr>
          <w:p w:rsidR="00991C96" w:rsidRDefault="008A40EF">
            <w:pPr>
              <w:pStyle w:val="TableParagraph"/>
              <w:spacing w:line="247" w:lineRule="exact"/>
              <w:ind w:left="14" w:right="3"/>
              <w:jc w:val="center"/>
            </w:pPr>
            <w:r>
              <w:t>В</w:t>
            </w:r>
            <w:r>
              <w:rPr>
                <w:spacing w:val="-5"/>
              </w:rPr>
              <w:t xml:space="preserve"> </w:t>
            </w:r>
            <w:r>
              <w:t>течение</w:t>
            </w:r>
            <w:r>
              <w:rPr>
                <w:spacing w:val="-2"/>
              </w:rPr>
              <w:t xml:space="preserve"> </w:t>
            </w:r>
            <w:r>
              <w:rPr>
                <w:spacing w:val="-4"/>
              </w:rPr>
              <w:t>года</w:t>
            </w:r>
          </w:p>
        </w:tc>
        <w:tc>
          <w:tcPr>
            <w:tcW w:w="2269" w:type="dxa"/>
          </w:tcPr>
          <w:p w:rsidR="00991C96" w:rsidRDefault="008A40EF">
            <w:pPr>
              <w:pStyle w:val="TableParagraph"/>
              <w:spacing w:line="247" w:lineRule="exact"/>
              <w:ind w:left="9"/>
              <w:jc w:val="center"/>
            </w:pPr>
            <w:r>
              <w:rPr>
                <w:spacing w:val="-2"/>
              </w:rPr>
              <w:t>Классные</w:t>
            </w:r>
          </w:p>
          <w:p w:rsidR="00991C96" w:rsidRDefault="008A40EF">
            <w:pPr>
              <w:pStyle w:val="TableParagraph"/>
              <w:spacing w:line="252" w:lineRule="exact"/>
              <w:ind w:left="454" w:right="443"/>
              <w:jc w:val="center"/>
            </w:pPr>
            <w:r>
              <w:rPr>
                <w:spacing w:val="-2"/>
              </w:rPr>
              <w:t>руководители, Учителя</w:t>
            </w:r>
          </w:p>
        </w:tc>
      </w:tr>
    </w:tbl>
    <w:p w:rsidR="00991C96" w:rsidRDefault="00991C96">
      <w:pPr>
        <w:pStyle w:val="a3"/>
        <w:spacing w:before="179"/>
        <w:ind w:left="0" w:firstLine="0"/>
        <w:jc w:val="left"/>
        <w:rPr>
          <w:b/>
        </w:rPr>
      </w:pPr>
    </w:p>
    <w:p w:rsidR="00991C96" w:rsidRDefault="008A40EF">
      <w:pPr>
        <w:spacing w:line="400" w:lineRule="auto"/>
        <w:ind w:left="566" w:right="5468"/>
        <w:rPr>
          <w:b/>
          <w:sz w:val="24"/>
        </w:rPr>
      </w:pPr>
      <w:r>
        <w:rPr>
          <w:b/>
          <w:noProof/>
          <w:sz w:val="24"/>
          <w:lang w:eastAsia="ru-RU"/>
        </w:rPr>
        <mc:AlternateContent>
          <mc:Choice Requires="wps">
            <w:drawing>
              <wp:anchor distT="0" distB="0" distL="0" distR="0" simplePos="0" relativeHeight="15731200" behindDoc="0" locked="0" layoutInCell="1" allowOverlap="1">
                <wp:simplePos x="0" y="0"/>
                <wp:positionH relativeFrom="page">
                  <wp:posOffset>609599</wp:posOffset>
                </wp:positionH>
                <wp:positionV relativeFrom="paragraph">
                  <wp:posOffset>482437</wp:posOffset>
                </wp:positionV>
                <wp:extent cx="6111240" cy="3340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240" cy="3340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982"/>
                              <w:gridCol w:w="1985"/>
                            </w:tblGrid>
                            <w:tr w:rsidR="00992253">
                              <w:trPr>
                                <w:trHeight w:val="506"/>
                              </w:trPr>
                              <w:tc>
                                <w:tcPr>
                                  <w:tcW w:w="848" w:type="dxa"/>
                                </w:tcPr>
                                <w:p w:rsidR="00992253" w:rsidRDefault="00992253">
                                  <w:pPr>
                                    <w:pStyle w:val="TableParagraph"/>
                                    <w:spacing w:line="247" w:lineRule="exact"/>
                                    <w:ind w:left="141"/>
                                  </w:pPr>
                                  <w:r>
                                    <w:t xml:space="preserve">№ </w:t>
                                  </w:r>
                                  <w:r>
                                    <w:rPr>
                                      <w:spacing w:val="-5"/>
                                    </w:rPr>
                                    <w:t>п/п</w:t>
                                  </w:r>
                                </w:p>
                              </w:tc>
                              <w:tc>
                                <w:tcPr>
                                  <w:tcW w:w="3685" w:type="dxa"/>
                                </w:tcPr>
                                <w:p w:rsidR="00992253" w:rsidRDefault="00992253">
                                  <w:pPr>
                                    <w:pStyle w:val="TableParagraph"/>
                                    <w:spacing w:line="247" w:lineRule="exact"/>
                                    <w:ind w:left="8" w:right="4"/>
                                    <w:jc w:val="center"/>
                                  </w:pPr>
                                  <w:r>
                                    <w:t>Наименование</w:t>
                                  </w:r>
                                  <w:r>
                                    <w:rPr>
                                      <w:spacing w:val="-9"/>
                                    </w:rPr>
                                    <w:t xml:space="preserve"> </w:t>
                                  </w:r>
                                  <w:r>
                                    <w:t>рабочей</w:t>
                                  </w:r>
                                  <w:r>
                                    <w:rPr>
                                      <w:spacing w:val="-8"/>
                                    </w:rPr>
                                    <w:t xml:space="preserve"> </w:t>
                                  </w:r>
                                  <w:r>
                                    <w:rPr>
                                      <w:spacing w:val="-2"/>
                                    </w:rPr>
                                    <w:t>программы</w:t>
                                  </w:r>
                                </w:p>
                                <w:p w:rsidR="00992253" w:rsidRDefault="00992253">
                                  <w:pPr>
                                    <w:pStyle w:val="TableParagraph"/>
                                    <w:spacing w:before="1" w:line="238" w:lineRule="exact"/>
                                    <w:ind w:left="8" w:right="2"/>
                                    <w:jc w:val="center"/>
                                  </w:pPr>
                                  <w:r>
                                    <w:t>курса</w:t>
                                  </w:r>
                                  <w:r>
                                    <w:rPr>
                                      <w:spacing w:val="-3"/>
                                    </w:rPr>
                                    <w:t xml:space="preserve"> </w:t>
                                  </w:r>
                                  <w:r>
                                    <w:rPr>
                                      <w:spacing w:val="-5"/>
                                    </w:rPr>
                                    <w:t>ВД</w:t>
                                  </w:r>
                                </w:p>
                              </w:tc>
                              <w:tc>
                                <w:tcPr>
                                  <w:tcW w:w="994" w:type="dxa"/>
                                </w:tcPr>
                                <w:p w:rsidR="00992253" w:rsidRDefault="00992253">
                                  <w:pPr>
                                    <w:pStyle w:val="TableParagraph"/>
                                    <w:spacing w:line="247" w:lineRule="exact"/>
                                    <w:ind w:left="145"/>
                                  </w:pPr>
                                  <w:r>
                                    <w:rPr>
                                      <w:spacing w:val="-2"/>
                                    </w:rPr>
                                    <w:t>Классы</w:t>
                                  </w:r>
                                </w:p>
                              </w:tc>
                              <w:tc>
                                <w:tcPr>
                                  <w:tcW w:w="1982" w:type="dxa"/>
                                </w:tcPr>
                                <w:p w:rsidR="00992253" w:rsidRDefault="00992253">
                                  <w:pPr>
                                    <w:pStyle w:val="TableParagraph"/>
                                    <w:spacing w:line="247" w:lineRule="exact"/>
                                    <w:ind w:left="11"/>
                                    <w:jc w:val="center"/>
                                  </w:pPr>
                                  <w:r>
                                    <w:t>Количество</w:t>
                                  </w:r>
                                  <w:r>
                                    <w:rPr>
                                      <w:spacing w:val="-5"/>
                                    </w:rPr>
                                    <w:t xml:space="preserve"> </w:t>
                                  </w:r>
                                  <w:r>
                                    <w:rPr>
                                      <w:spacing w:val="-2"/>
                                    </w:rPr>
                                    <w:t>часов</w:t>
                                  </w:r>
                                </w:p>
                                <w:p w:rsidR="00992253" w:rsidRDefault="00992253">
                                  <w:pPr>
                                    <w:pStyle w:val="TableParagraph"/>
                                    <w:spacing w:before="1" w:line="238" w:lineRule="exact"/>
                                    <w:ind w:left="11" w:right="2"/>
                                    <w:jc w:val="center"/>
                                  </w:pPr>
                                  <w:r>
                                    <w:t>в</w:t>
                                  </w:r>
                                  <w:r>
                                    <w:rPr>
                                      <w:spacing w:val="-1"/>
                                    </w:rPr>
                                    <w:t xml:space="preserve"> </w:t>
                                  </w:r>
                                  <w:r>
                                    <w:rPr>
                                      <w:spacing w:val="-2"/>
                                    </w:rPr>
                                    <w:t>неделю</w:t>
                                  </w:r>
                                </w:p>
                              </w:tc>
                              <w:tc>
                                <w:tcPr>
                                  <w:tcW w:w="1985" w:type="dxa"/>
                                </w:tcPr>
                                <w:p w:rsidR="00992253" w:rsidRDefault="00992253">
                                  <w:pPr>
                                    <w:pStyle w:val="TableParagraph"/>
                                    <w:spacing w:line="247" w:lineRule="exact"/>
                                    <w:ind w:left="280"/>
                                  </w:pPr>
                                  <w:r>
                                    <w:rPr>
                                      <w:spacing w:val="-2"/>
                                    </w:rPr>
                                    <w:t>Ответственные</w:t>
                                  </w:r>
                                </w:p>
                              </w:tc>
                            </w:tr>
                          </w:tbl>
                          <w:p w:rsidR="00992253" w:rsidRDefault="00992253">
                            <w:pPr>
                              <w:pStyle w:val="a3"/>
                              <w:ind w:left="0" w:firstLine="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48pt;margin-top:38pt;width:481.2pt;height:26.3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982"/>
                        <w:gridCol w:w="1985"/>
                      </w:tblGrid>
                      <w:tr w:rsidR="00992253">
                        <w:trPr>
                          <w:trHeight w:val="506"/>
                        </w:trPr>
                        <w:tc>
                          <w:tcPr>
                            <w:tcW w:w="848" w:type="dxa"/>
                          </w:tcPr>
                          <w:p w:rsidR="00992253" w:rsidRDefault="00992253">
                            <w:pPr>
                              <w:pStyle w:val="TableParagraph"/>
                              <w:spacing w:line="247" w:lineRule="exact"/>
                              <w:ind w:left="141"/>
                            </w:pPr>
                            <w:r>
                              <w:t xml:space="preserve">№ </w:t>
                            </w:r>
                            <w:r>
                              <w:rPr>
                                <w:spacing w:val="-5"/>
                              </w:rPr>
                              <w:t>п/п</w:t>
                            </w:r>
                          </w:p>
                        </w:tc>
                        <w:tc>
                          <w:tcPr>
                            <w:tcW w:w="3685" w:type="dxa"/>
                          </w:tcPr>
                          <w:p w:rsidR="00992253" w:rsidRDefault="00992253">
                            <w:pPr>
                              <w:pStyle w:val="TableParagraph"/>
                              <w:spacing w:line="247" w:lineRule="exact"/>
                              <w:ind w:left="8" w:right="4"/>
                              <w:jc w:val="center"/>
                            </w:pPr>
                            <w:r>
                              <w:t>Наименование</w:t>
                            </w:r>
                            <w:r>
                              <w:rPr>
                                <w:spacing w:val="-9"/>
                              </w:rPr>
                              <w:t xml:space="preserve"> </w:t>
                            </w:r>
                            <w:r>
                              <w:t>рабочей</w:t>
                            </w:r>
                            <w:r>
                              <w:rPr>
                                <w:spacing w:val="-8"/>
                              </w:rPr>
                              <w:t xml:space="preserve"> </w:t>
                            </w:r>
                            <w:r>
                              <w:rPr>
                                <w:spacing w:val="-2"/>
                              </w:rPr>
                              <w:t>программы</w:t>
                            </w:r>
                          </w:p>
                          <w:p w:rsidR="00992253" w:rsidRDefault="00992253">
                            <w:pPr>
                              <w:pStyle w:val="TableParagraph"/>
                              <w:spacing w:before="1" w:line="238" w:lineRule="exact"/>
                              <w:ind w:left="8" w:right="2"/>
                              <w:jc w:val="center"/>
                            </w:pPr>
                            <w:r>
                              <w:t>курса</w:t>
                            </w:r>
                            <w:r>
                              <w:rPr>
                                <w:spacing w:val="-3"/>
                              </w:rPr>
                              <w:t xml:space="preserve"> </w:t>
                            </w:r>
                            <w:r>
                              <w:rPr>
                                <w:spacing w:val="-5"/>
                              </w:rPr>
                              <w:t>ВД</w:t>
                            </w:r>
                          </w:p>
                        </w:tc>
                        <w:tc>
                          <w:tcPr>
                            <w:tcW w:w="994" w:type="dxa"/>
                          </w:tcPr>
                          <w:p w:rsidR="00992253" w:rsidRDefault="00992253">
                            <w:pPr>
                              <w:pStyle w:val="TableParagraph"/>
                              <w:spacing w:line="247" w:lineRule="exact"/>
                              <w:ind w:left="145"/>
                            </w:pPr>
                            <w:r>
                              <w:rPr>
                                <w:spacing w:val="-2"/>
                              </w:rPr>
                              <w:t>Классы</w:t>
                            </w:r>
                          </w:p>
                        </w:tc>
                        <w:tc>
                          <w:tcPr>
                            <w:tcW w:w="1982" w:type="dxa"/>
                          </w:tcPr>
                          <w:p w:rsidR="00992253" w:rsidRDefault="00992253">
                            <w:pPr>
                              <w:pStyle w:val="TableParagraph"/>
                              <w:spacing w:line="247" w:lineRule="exact"/>
                              <w:ind w:left="11"/>
                              <w:jc w:val="center"/>
                            </w:pPr>
                            <w:r>
                              <w:t>Количество</w:t>
                            </w:r>
                            <w:r>
                              <w:rPr>
                                <w:spacing w:val="-5"/>
                              </w:rPr>
                              <w:t xml:space="preserve"> </w:t>
                            </w:r>
                            <w:r>
                              <w:rPr>
                                <w:spacing w:val="-2"/>
                              </w:rPr>
                              <w:t>часов</w:t>
                            </w:r>
                          </w:p>
                          <w:p w:rsidR="00992253" w:rsidRDefault="00992253">
                            <w:pPr>
                              <w:pStyle w:val="TableParagraph"/>
                              <w:spacing w:before="1" w:line="238" w:lineRule="exact"/>
                              <w:ind w:left="11" w:right="2"/>
                              <w:jc w:val="center"/>
                            </w:pPr>
                            <w:r>
                              <w:t>в</w:t>
                            </w:r>
                            <w:r>
                              <w:rPr>
                                <w:spacing w:val="-1"/>
                              </w:rPr>
                              <w:t xml:space="preserve"> </w:t>
                            </w:r>
                            <w:r>
                              <w:rPr>
                                <w:spacing w:val="-2"/>
                              </w:rPr>
                              <w:t>неделю</w:t>
                            </w:r>
                          </w:p>
                        </w:tc>
                        <w:tc>
                          <w:tcPr>
                            <w:tcW w:w="1985" w:type="dxa"/>
                          </w:tcPr>
                          <w:p w:rsidR="00992253" w:rsidRDefault="00992253">
                            <w:pPr>
                              <w:pStyle w:val="TableParagraph"/>
                              <w:spacing w:line="247" w:lineRule="exact"/>
                              <w:ind w:left="280"/>
                            </w:pPr>
                            <w:r>
                              <w:rPr>
                                <w:spacing w:val="-2"/>
                              </w:rPr>
                              <w:t>Ответственные</w:t>
                            </w:r>
                          </w:p>
                        </w:tc>
                      </w:tr>
                    </w:tbl>
                    <w:p w:rsidR="00992253" w:rsidRDefault="00992253">
                      <w:pPr>
                        <w:pStyle w:val="a3"/>
                        <w:ind w:left="0" w:firstLine="0"/>
                        <w:jc w:val="left"/>
                      </w:pPr>
                    </w:p>
                  </w:txbxContent>
                </v:textbox>
                <w10:wrap anchorx="page"/>
              </v:shape>
            </w:pict>
          </mc:Fallback>
        </mc:AlternateContent>
      </w:r>
      <w:r>
        <w:rPr>
          <w:b/>
          <w:sz w:val="24"/>
        </w:rPr>
        <w:t>МОДУЛЬ</w:t>
      </w:r>
      <w:r>
        <w:rPr>
          <w:b/>
          <w:spacing w:val="-11"/>
          <w:sz w:val="24"/>
        </w:rPr>
        <w:t xml:space="preserve"> </w:t>
      </w:r>
      <w:r>
        <w:rPr>
          <w:b/>
          <w:sz w:val="24"/>
        </w:rPr>
        <w:t>4.</w:t>
      </w:r>
      <w:r>
        <w:rPr>
          <w:b/>
          <w:spacing w:val="-12"/>
          <w:sz w:val="24"/>
        </w:rPr>
        <w:t xml:space="preserve"> </w:t>
      </w:r>
      <w:r>
        <w:rPr>
          <w:b/>
          <w:sz w:val="24"/>
        </w:rPr>
        <w:t>Внеурочная</w:t>
      </w:r>
      <w:r>
        <w:rPr>
          <w:b/>
          <w:spacing w:val="-12"/>
          <w:sz w:val="24"/>
        </w:rPr>
        <w:t xml:space="preserve"> </w:t>
      </w:r>
      <w:r>
        <w:rPr>
          <w:b/>
          <w:sz w:val="24"/>
        </w:rPr>
        <w:t>деятельность Инвариантный модуль:</w:t>
      </w:r>
    </w:p>
    <w:p w:rsidR="00991C96" w:rsidRDefault="00991C96">
      <w:pPr>
        <w:spacing w:line="400" w:lineRule="auto"/>
        <w:rPr>
          <w:b/>
          <w:sz w:val="24"/>
        </w:rPr>
        <w:sectPr w:rsidR="00991C96">
          <w:type w:val="continuous"/>
          <w:pgSz w:w="11910" w:h="16840"/>
          <w:pgMar w:top="820" w:right="425" w:bottom="1040" w:left="566" w:header="0" w:footer="810" w:gutter="0"/>
          <w:cols w:space="720"/>
        </w:sect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982"/>
        <w:gridCol w:w="1985"/>
      </w:tblGrid>
      <w:tr w:rsidR="00991C96">
        <w:trPr>
          <w:trHeight w:val="251"/>
        </w:trPr>
        <w:tc>
          <w:tcPr>
            <w:tcW w:w="9494" w:type="dxa"/>
            <w:gridSpan w:val="5"/>
            <w:shd w:val="clear" w:color="auto" w:fill="FAE3D4"/>
          </w:tcPr>
          <w:p w:rsidR="00991C96" w:rsidRDefault="008A40EF">
            <w:pPr>
              <w:pStyle w:val="TableParagraph"/>
              <w:spacing w:line="232" w:lineRule="exact"/>
              <w:ind w:left="11" w:right="3"/>
              <w:jc w:val="center"/>
              <w:rPr>
                <w:b/>
              </w:rPr>
            </w:pPr>
            <w:r>
              <w:rPr>
                <w:b/>
              </w:rPr>
              <w:lastRenderedPageBreak/>
              <w:t>рабочие</w:t>
            </w:r>
            <w:r>
              <w:rPr>
                <w:b/>
                <w:spacing w:val="-5"/>
              </w:rPr>
              <w:t xml:space="preserve"> </w:t>
            </w:r>
            <w:r>
              <w:rPr>
                <w:b/>
              </w:rPr>
              <w:t>программы</w:t>
            </w:r>
            <w:r>
              <w:rPr>
                <w:b/>
                <w:spacing w:val="-2"/>
              </w:rPr>
              <w:t xml:space="preserve"> </w:t>
            </w:r>
            <w:r>
              <w:rPr>
                <w:b/>
              </w:rPr>
              <w:t>по</w:t>
            </w:r>
            <w:r>
              <w:rPr>
                <w:b/>
                <w:spacing w:val="-6"/>
              </w:rPr>
              <w:t xml:space="preserve"> </w:t>
            </w:r>
            <w:r>
              <w:rPr>
                <w:b/>
              </w:rPr>
              <w:t>внеурочной</w:t>
            </w:r>
            <w:r>
              <w:rPr>
                <w:b/>
                <w:spacing w:val="-4"/>
              </w:rPr>
              <w:t xml:space="preserve"> </w:t>
            </w:r>
            <w:r>
              <w:rPr>
                <w:b/>
                <w:spacing w:val="-2"/>
              </w:rPr>
              <w:t>деятельности</w:t>
            </w:r>
          </w:p>
        </w:tc>
      </w:tr>
      <w:tr w:rsidR="00991C96">
        <w:trPr>
          <w:trHeight w:val="551"/>
        </w:trPr>
        <w:tc>
          <w:tcPr>
            <w:tcW w:w="848" w:type="dxa"/>
          </w:tcPr>
          <w:p w:rsidR="00991C96" w:rsidRDefault="008A40EF">
            <w:pPr>
              <w:pStyle w:val="TableParagraph"/>
              <w:spacing w:line="247" w:lineRule="exact"/>
              <w:ind w:left="391"/>
            </w:pPr>
            <w:r>
              <w:rPr>
                <w:spacing w:val="-5"/>
              </w:rPr>
              <w:t>1.</w:t>
            </w:r>
          </w:p>
        </w:tc>
        <w:tc>
          <w:tcPr>
            <w:tcW w:w="3685" w:type="dxa"/>
          </w:tcPr>
          <w:p w:rsidR="00991C96" w:rsidRDefault="008A40EF">
            <w:pPr>
              <w:pStyle w:val="TableParagraph"/>
              <w:spacing w:line="268" w:lineRule="exact"/>
              <w:ind w:left="107"/>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994" w:type="dxa"/>
          </w:tcPr>
          <w:p w:rsidR="00991C96" w:rsidRDefault="008A40EF">
            <w:pPr>
              <w:pStyle w:val="TableParagraph"/>
              <w:spacing w:line="268" w:lineRule="exact"/>
              <w:ind w:left="0" w:right="207"/>
              <w:jc w:val="right"/>
              <w:rPr>
                <w:sz w:val="24"/>
              </w:rPr>
            </w:pPr>
            <w:r>
              <w:rPr>
                <w:spacing w:val="-2"/>
                <w:sz w:val="24"/>
              </w:rPr>
              <w:t>10-</w:t>
            </w:r>
            <w:r>
              <w:rPr>
                <w:spacing w:val="-7"/>
                <w:sz w:val="24"/>
              </w:rPr>
              <w:t>11</w:t>
            </w:r>
          </w:p>
        </w:tc>
        <w:tc>
          <w:tcPr>
            <w:tcW w:w="1982" w:type="dxa"/>
          </w:tcPr>
          <w:p w:rsidR="00991C96" w:rsidRDefault="008A40EF">
            <w:pPr>
              <w:pStyle w:val="TableParagraph"/>
              <w:spacing w:line="268" w:lineRule="exact"/>
              <w:ind w:left="11" w:right="3"/>
              <w:jc w:val="center"/>
              <w:rPr>
                <w:sz w:val="24"/>
              </w:rPr>
            </w:pPr>
            <w:r>
              <w:rPr>
                <w:spacing w:val="-10"/>
                <w:sz w:val="24"/>
              </w:rPr>
              <w:t>1</w:t>
            </w:r>
          </w:p>
        </w:tc>
        <w:tc>
          <w:tcPr>
            <w:tcW w:w="1985" w:type="dxa"/>
          </w:tcPr>
          <w:p w:rsidR="00991C96" w:rsidRDefault="008A40EF">
            <w:pPr>
              <w:pStyle w:val="TableParagraph"/>
              <w:spacing w:line="268" w:lineRule="exact"/>
              <w:ind w:left="14" w:right="1"/>
              <w:jc w:val="center"/>
              <w:rPr>
                <w:sz w:val="24"/>
              </w:rPr>
            </w:pPr>
            <w:r>
              <w:rPr>
                <w:spacing w:val="-2"/>
                <w:sz w:val="24"/>
              </w:rPr>
              <w:t>Классные</w:t>
            </w:r>
          </w:p>
          <w:p w:rsidR="00991C96" w:rsidRDefault="008A40EF">
            <w:pPr>
              <w:pStyle w:val="TableParagraph"/>
              <w:spacing w:line="264" w:lineRule="exact"/>
              <w:ind w:left="14" w:right="6"/>
              <w:jc w:val="center"/>
              <w:rPr>
                <w:sz w:val="24"/>
              </w:rPr>
            </w:pPr>
            <w:r>
              <w:rPr>
                <w:spacing w:val="-2"/>
                <w:sz w:val="24"/>
              </w:rPr>
              <w:t>руководители</w:t>
            </w:r>
          </w:p>
        </w:tc>
      </w:tr>
      <w:tr w:rsidR="00991C96">
        <w:trPr>
          <w:trHeight w:val="554"/>
        </w:trPr>
        <w:tc>
          <w:tcPr>
            <w:tcW w:w="848" w:type="dxa"/>
          </w:tcPr>
          <w:p w:rsidR="00991C96" w:rsidRDefault="008A40EF">
            <w:pPr>
              <w:pStyle w:val="TableParagraph"/>
              <w:spacing w:line="247" w:lineRule="exact"/>
              <w:ind w:left="391"/>
            </w:pPr>
            <w:r>
              <w:rPr>
                <w:spacing w:val="-5"/>
              </w:rPr>
              <w:t>2.</w:t>
            </w:r>
          </w:p>
        </w:tc>
        <w:tc>
          <w:tcPr>
            <w:tcW w:w="3685" w:type="dxa"/>
          </w:tcPr>
          <w:p w:rsidR="00991C96" w:rsidRDefault="008A40EF">
            <w:pPr>
              <w:pStyle w:val="TableParagraph"/>
              <w:spacing w:line="274" w:lineRule="exact"/>
              <w:ind w:left="107" w:right="806" w:firstLine="35"/>
              <w:rPr>
                <w:sz w:val="24"/>
              </w:rPr>
            </w:pPr>
            <w:r>
              <w:rPr>
                <w:sz w:val="24"/>
              </w:rPr>
              <w:t>«Основы</w:t>
            </w:r>
            <w:r>
              <w:rPr>
                <w:spacing w:val="-15"/>
                <w:sz w:val="24"/>
              </w:rPr>
              <w:t xml:space="preserve"> </w:t>
            </w:r>
            <w:r>
              <w:rPr>
                <w:sz w:val="24"/>
              </w:rPr>
              <w:t xml:space="preserve">функциональной </w:t>
            </w:r>
            <w:r>
              <w:rPr>
                <w:spacing w:val="-2"/>
                <w:sz w:val="24"/>
              </w:rPr>
              <w:t>грамотности»</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68" w:lineRule="exact"/>
              <w:ind w:left="11" w:right="3"/>
              <w:jc w:val="center"/>
              <w:rPr>
                <w:sz w:val="24"/>
              </w:rPr>
            </w:pPr>
            <w:r>
              <w:rPr>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6" w:lineRule="exact"/>
              <w:ind w:left="109"/>
              <w:rPr>
                <w:sz w:val="24"/>
              </w:rPr>
            </w:pPr>
            <w:r>
              <w:rPr>
                <w:spacing w:val="-2"/>
                <w:sz w:val="24"/>
              </w:rPr>
              <w:t>руководители</w:t>
            </w:r>
          </w:p>
        </w:tc>
      </w:tr>
      <w:tr w:rsidR="00991C96">
        <w:trPr>
          <w:trHeight w:val="551"/>
        </w:trPr>
        <w:tc>
          <w:tcPr>
            <w:tcW w:w="848" w:type="dxa"/>
          </w:tcPr>
          <w:p w:rsidR="00991C96" w:rsidRDefault="008A40EF">
            <w:pPr>
              <w:pStyle w:val="TableParagraph"/>
              <w:spacing w:line="247" w:lineRule="exact"/>
              <w:ind w:left="391"/>
            </w:pPr>
            <w:r>
              <w:rPr>
                <w:spacing w:val="-5"/>
              </w:rPr>
              <w:t>3.</w:t>
            </w:r>
          </w:p>
        </w:tc>
        <w:tc>
          <w:tcPr>
            <w:tcW w:w="3685" w:type="dxa"/>
          </w:tcPr>
          <w:p w:rsidR="00991C96" w:rsidRDefault="008A40EF">
            <w:pPr>
              <w:pStyle w:val="TableParagraph"/>
              <w:spacing w:line="268" w:lineRule="exact"/>
              <w:ind w:left="107"/>
              <w:rPr>
                <w:sz w:val="24"/>
              </w:rPr>
            </w:pPr>
            <w:r>
              <w:rPr>
                <w:sz w:val="24"/>
              </w:rPr>
              <w:t>«Россия</w:t>
            </w:r>
            <w:r>
              <w:rPr>
                <w:spacing w:val="-2"/>
                <w:sz w:val="24"/>
              </w:rPr>
              <w:t xml:space="preserve"> </w:t>
            </w:r>
            <w:r>
              <w:rPr>
                <w:sz w:val="24"/>
              </w:rPr>
              <w:t>–</w:t>
            </w:r>
            <w:r>
              <w:rPr>
                <w:spacing w:val="-2"/>
                <w:sz w:val="24"/>
              </w:rPr>
              <w:t xml:space="preserve"> </w:t>
            </w:r>
            <w:r>
              <w:rPr>
                <w:sz w:val="24"/>
              </w:rPr>
              <w:t>мои</w:t>
            </w:r>
            <w:r>
              <w:rPr>
                <w:spacing w:val="-2"/>
                <w:sz w:val="24"/>
              </w:rPr>
              <w:t xml:space="preserve"> горизонты»</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92" w:lineRule="exact"/>
              <w:ind w:left="11" w:right="1"/>
              <w:jc w:val="center"/>
              <w:rPr>
                <w:rFonts w:ascii="Calibri"/>
                <w:sz w:val="24"/>
              </w:rPr>
            </w:pPr>
            <w:r>
              <w:rPr>
                <w:rFonts w:ascii="Calibri"/>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710"/>
        </w:trPr>
        <w:tc>
          <w:tcPr>
            <w:tcW w:w="848" w:type="dxa"/>
          </w:tcPr>
          <w:p w:rsidR="00991C96" w:rsidRDefault="008A40EF">
            <w:pPr>
              <w:pStyle w:val="TableParagraph"/>
              <w:spacing w:line="249" w:lineRule="exact"/>
              <w:ind w:left="391"/>
            </w:pPr>
            <w:r>
              <w:rPr>
                <w:spacing w:val="-5"/>
              </w:rPr>
              <w:t>4.</w:t>
            </w:r>
          </w:p>
        </w:tc>
        <w:tc>
          <w:tcPr>
            <w:tcW w:w="3685" w:type="dxa"/>
          </w:tcPr>
          <w:p w:rsidR="00991C96" w:rsidRDefault="008A40EF">
            <w:pPr>
              <w:pStyle w:val="TableParagraph"/>
              <w:spacing w:line="275" w:lineRule="exact"/>
              <w:ind w:left="143"/>
              <w:rPr>
                <w:sz w:val="24"/>
              </w:rPr>
            </w:pPr>
            <w:r>
              <w:rPr>
                <w:sz w:val="24"/>
              </w:rPr>
              <w:t>«Учу</w:t>
            </w:r>
            <w:r>
              <w:rPr>
                <w:spacing w:val="-17"/>
                <w:sz w:val="24"/>
              </w:rPr>
              <w:t xml:space="preserve"> </w:t>
            </w:r>
            <w:r>
              <w:rPr>
                <w:spacing w:val="-2"/>
                <w:sz w:val="24"/>
              </w:rPr>
              <w:t>профильную</w:t>
            </w:r>
          </w:p>
          <w:p w:rsidR="00991C96" w:rsidRDefault="008A40EF">
            <w:pPr>
              <w:pStyle w:val="TableParagraph"/>
              <w:spacing w:before="77"/>
              <w:ind w:left="143"/>
              <w:rPr>
                <w:sz w:val="24"/>
              </w:rPr>
            </w:pPr>
            <w:r>
              <w:rPr>
                <w:spacing w:val="-2"/>
                <w:sz w:val="24"/>
              </w:rPr>
              <w:t>математику»</w:t>
            </w:r>
          </w:p>
        </w:tc>
        <w:tc>
          <w:tcPr>
            <w:tcW w:w="994" w:type="dxa"/>
          </w:tcPr>
          <w:p w:rsidR="00991C96" w:rsidRDefault="008A40EF">
            <w:pPr>
              <w:pStyle w:val="TableParagraph"/>
              <w:spacing w:line="270"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70" w:lineRule="exact"/>
              <w:ind w:left="11" w:right="3"/>
              <w:jc w:val="center"/>
              <w:rPr>
                <w:sz w:val="24"/>
              </w:rPr>
            </w:pPr>
            <w:r>
              <w:rPr>
                <w:spacing w:val="-10"/>
                <w:sz w:val="24"/>
              </w:rPr>
              <w:t>1</w:t>
            </w:r>
          </w:p>
        </w:tc>
        <w:tc>
          <w:tcPr>
            <w:tcW w:w="1985" w:type="dxa"/>
          </w:tcPr>
          <w:p w:rsidR="00991C96" w:rsidRDefault="008A40EF">
            <w:pPr>
              <w:pStyle w:val="TableParagraph"/>
              <w:ind w:left="109"/>
              <w:rPr>
                <w:sz w:val="24"/>
              </w:rPr>
            </w:pPr>
            <w:r>
              <w:rPr>
                <w:spacing w:val="-2"/>
                <w:sz w:val="24"/>
              </w:rPr>
              <w:t>Классные руководители</w:t>
            </w:r>
          </w:p>
        </w:tc>
      </w:tr>
      <w:tr w:rsidR="00991C96">
        <w:trPr>
          <w:trHeight w:val="551"/>
        </w:trPr>
        <w:tc>
          <w:tcPr>
            <w:tcW w:w="848" w:type="dxa"/>
          </w:tcPr>
          <w:p w:rsidR="00991C96" w:rsidRDefault="008A40EF">
            <w:pPr>
              <w:pStyle w:val="TableParagraph"/>
              <w:spacing w:line="247" w:lineRule="exact"/>
              <w:ind w:left="391"/>
            </w:pPr>
            <w:r>
              <w:rPr>
                <w:spacing w:val="-5"/>
              </w:rPr>
              <w:t>5.</w:t>
            </w:r>
          </w:p>
        </w:tc>
        <w:tc>
          <w:tcPr>
            <w:tcW w:w="3685" w:type="dxa"/>
          </w:tcPr>
          <w:p w:rsidR="00991C96" w:rsidRDefault="008A40EF">
            <w:pPr>
              <w:pStyle w:val="TableParagraph"/>
              <w:spacing w:line="268" w:lineRule="exact"/>
              <w:ind w:left="143"/>
              <w:rPr>
                <w:sz w:val="24"/>
              </w:rPr>
            </w:pPr>
            <w:r>
              <w:rPr>
                <w:sz w:val="24"/>
              </w:rPr>
              <w:t>«Биология</w:t>
            </w:r>
            <w:r>
              <w:rPr>
                <w:spacing w:val="-4"/>
                <w:sz w:val="24"/>
              </w:rPr>
              <w:t xml:space="preserve"> </w:t>
            </w:r>
            <w:r>
              <w:rPr>
                <w:sz w:val="24"/>
              </w:rPr>
              <w:t>в</w:t>
            </w:r>
            <w:r>
              <w:rPr>
                <w:spacing w:val="-3"/>
                <w:sz w:val="24"/>
              </w:rPr>
              <w:t xml:space="preserve"> </w:t>
            </w:r>
            <w:r>
              <w:rPr>
                <w:sz w:val="24"/>
              </w:rPr>
              <w:t>нашей</w:t>
            </w:r>
            <w:r>
              <w:rPr>
                <w:spacing w:val="-3"/>
                <w:sz w:val="24"/>
              </w:rPr>
              <w:t xml:space="preserve"> </w:t>
            </w:r>
            <w:r>
              <w:rPr>
                <w:spacing w:val="-2"/>
                <w:sz w:val="24"/>
              </w:rPr>
              <w:t>жизни»</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92" w:lineRule="exact"/>
              <w:ind w:left="11" w:right="1"/>
              <w:jc w:val="center"/>
              <w:rPr>
                <w:rFonts w:ascii="Calibri"/>
                <w:sz w:val="24"/>
              </w:rPr>
            </w:pPr>
            <w:r>
              <w:rPr>
                <w:rFonts w:ascii="Calibri"/>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551"/>
        </w:trPr>
        <w:tc>
          <w:tcPr>
            <w:tcW w:w="848" w:type="dxa"/>
          </w:tcPr>
          <w:p w:rsidR="00991C96" w:rsidRDefault="008A40EF">
            <w:pPr>
              <w:pStyle w:val="TableParagraph"/>
              <w:spacing w:line="247" w:lineRule="exact"/>
              <w:ind w:left="391"/>
            </w:pPr>
            <w:r>
              <w:rPr>
                <w:spacing w:val="-5"/>
              </w:rPr>
              <w:t>6.</w:t>
            </w:r>
          </w:p>
        </w:tc>
        <w:tc>
          <w:tcPr>
            <w:tcW w:w="3685" w:type="dxa"/>
          </w:tcPr>
          <w:p w:rsidR="00991C96" w:rsidRDefault="008A40EF">
            <w:pPr>
              <w:pStyle w:val="TableParagraph"/>
              <w:spacing w:before="133"/>
              <w:ind w:left="208"/>
              <w:rPr>
                <w:sz w:val="24"/>
              </w:rPr>
            </w:pPr>
            <w:r>
              <w:rPr>
                <w:spacing w:val="-2"/>
                <w:sz w:val="24"/>
              </w:rPr>
              <w:t>«Волейбол»</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68" w:lineRule="exact"/>
              <w:ind w:left="11" w:right="3"/>
              <w:jc w:val="center"/>
              <w:rPr>
                <w:sz w:val="24"/>
              </w:rPr>
            </w:pPr>
            <w:r>
              <w:rPr>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551"/>
        </w:trPr>
        <w:tc>
          <w:tcPr>
            <w:tcW w:w="848" w:type="dxa"/>
          </w:tcPr>
          <w:p w:rsidR="00991C96" w:rsidRDefault="008A40EF">
            <w:pPr>
              <w:pStyle w:val="TableParagraph"/>
              <w:spacing w:line="247" w:lineRule="exact"/>
              <w:ind w:left="391"/>
            </w:pPr>
            <w:r>
              <w:rPr>
                <w:spacing w:val="-5"/>
              </w:rPr>
              <w:t>7.</w:t>
            </w:r>
          </w:p>
        </w:tc>
        <w:tc>
          <w:tcPr>
            <w:tcW w:w="3685" w:type="dxa"/>
          </w:tcPr>
          <w:p w:rsidR="00991C96" w:rsidRDefault="008A40EF">
            <w:pPr>
              <w:pStyle w:val="TableParagraph"/>
              <w:spacing w:line="268" w:lineRule="exact"/>
              <w:ind w:left="208"/>
              <w:rPr>
                <w:sz w:val="24"/>
              </w:rPr>
            </w:pPr>
            <w:r>
              <w:rPr>
                <w:sz w:val="24"/>
              </w:rPr>
              <w:t>«Настольный</w:t>
            </w:r>
            <w:r>
              <w:rPr>
                <w:spacing w:val="-10"/>
                <w:sz w:val="24"/>
              </w:rPr>
              <w:t xml:space="preserve"> </w:t>
            </w:r>
            <w:r>
              <w:rPr>
                <w:spacing w:val="-2"/>
                <w:sz w:val="24"/>
              </w:rPr>
              <w:t>теннис»</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92" w:lineRule="exact"/>
              <w:ind w:left="11" w:right="1"/>
              <w:jc w:val="center"/>
              <w:rPr>
                <w:rFonts w:ascii="Calibri"/>
                <w:sz w:val="24"/>
              </w:rPr>
            </w:pPr>
            <w:r>
              <w:rPr>
                <w:rFonts w:ascii="Calibri"/>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552"/>
        </w:trPr>
        <w:tc>
          <w:tcPr>
            <w:tcW w:w="848" w:type="dxa"/>
          </w:tcPr>
          <w:p w:rsidR="00991C96" w:rsidRDefault="008A40EF">
            <w:pPr>
              <w:pStyle w:val="TableParagraph"/>
              <w:spacing w:line="247" w:lineRule="exact"/>
              <w:ind w:left="391"/>
            </w:pPr>
            <w:r>
              <w:rPr>
                <w:spacing w:val="-5"/>
              </w:rPr>
              <w:t>8.</w:t>
            </w:r>
          </w:p>
        </w:tc>
        <w:tc>
          <w:tcPr>
            <w:tcW w:w="3685" w:type="dxa"/>
          </w:tcPr>
          <w:p w:rsidR="00991C96" w:rsidRDefault="008A40EF">
            <w:pPr>
              <w:pStyle w:val="TableParagraph"/>
              <w:spacing w:line="220" w:lineRule="exact"/>
              <w:ind w:left="208"/>
              <w:rPr>
                <w:sz w:val="24"/>
              </w:rPr>
            </w:pPr>
            <w:r>
              <w:rPr>
                <w:sz w:val="24"/>
              </w:rPr>
              <w:t>«Ученическое</w:t>
            </w:r>
            <w:r>
              <w:rPr>
                <w:spacing w:val="-15"/>
                <w:sz w:val="24"/>
              </w:rPr>
              <w:t xml:space="preserve"> </w:t>
            </w:r>
            <w:r>
              <w:rPr>
                <w:spacing w:val="-2"/>
                <w:sz w:val="24"/>
              </w:rPr>
              <w:t>самоуправление»</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68" w:lineRule="exact"/>
              <w:ind w:left="11" w:right="3"/>
              <w:jc w:val="center"/>
              <w:rPr>
                <w:sz w:val="24"/>
              </w:rPr>
            </w:pPr>
            <w:r>
              <w:rPr>
                <w:spacing w:val="-10"/>
                <w:sz w:val="24"/>
              </w:rPr>
              <w:t>2</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551"/>
        </w:trPr>
        <w:tc>
          <w:tcPr>
            <w:tcW w:w="848" w:type="dxa"/>
          </w:tcPr>
          <w:p w:rsidR="00991C96" w:rsidRDefault="008A40EF">
            <w:pPr>
              <w:pStyle w:val="TableParagraph"/>
              <w:spacing w:line="247" w:lineRule="exact"/>
              <w:ind w:left="391"/>
            </w:pPr>
            <w:r>
              <w:rPr>
                <w:spacing w:val="-5"/>
              </w:rPr>
              <w:t>9.</w:t>
            </w:r>
          </w:p>
        </w:tc>
        <w:tc>
          <w:tcPr>
            <w:tcW w:w="3685" w:type="dxa"/>
          </w:tcPr>
          <w:p w:rsidR="00991C96" w:rsidRDefault="008A40EF">
            <w:pPr>
              <w:pStyle w:val="TableParagraph"/>
              <w:spacing w:line="268" w:lineRule="exact"/>
              <w:ind w:left="167"/>
              <w:rPr>
                <w:sz w:val="24"/>
              </w:rPr>
            </w:pPr>
            <w:r>
              <w:rPr>
                <w:sz w:val="24"/>
              </w:rPr>
              <w:t>ШСК</w:t>
            </w:r>
            <w:r>
              <w:rPr>
                <w:spacing w:val="2"/>
                <w:sz w:val="24"/>
              </w:rPr>
              <w:t xml:space="preserve"> </w:t>
            </w:r>
            <w:r>
              <w:rPr>
                <w:spacing w:val="-2"/>
                <w:sz w:val="24"/>
              </w:rPr>
              <w:t>«Майралла»</w:t>
            </w:r>
          </w:p>
        </w:tc>
        <w:tc>
          <w:tcPr>
            <w:tcW w:w="994" w:type="dxa"/>
          </w:tcPr>
          <w:p w:rsidR="00991C96" w:rsidRDefault="008A40EF">
            <w:pPr>
              <w:pStyle w:val="TableParagraph"/>
              <w:spacing w:line="268" w:lineRule="exact"/>
              <w:ind w:left="107"/>
              <w:rPr>
                <w:sz w:val="24"/>
              </w:rPr>
            </w:pPr>
            <w:r>
              <w:rPr>
                <w:spacing w:val="-2"/>
                <w:sz w:val="24"/>
              </w:rPr>
              <w:t>10-</w:t>
            </w:r>
            <w:r>
              <w:rPr>
                <w:spacing w:val="-7"/>
                <w:sz w:val="24"/>
              </w:rPr>
              <w:t>11</w:t>
            </w:r>
          </w:p>
        </w:tc>
        <w:tc>
          <w:tcPr>
            <w:tcW w:w="1982" w:type="dxa"/>
          </w:tcPr>
          <w:p w:rsidR="00991C96" w:rsidRDefault="008A40EF">
            <w:pPr>
              <w:pStyle w:val="TableParagraph"/>
              <w:spacing w:line="292" w:lineRule="exact"/>
              <w:ind w:left="11" w:right="1"/>
              <w:jc w:val="center"/>
              <w:rPr>
                <w:rFonts w:ascii="Calibri"/>
                <w:sz w:val="24"/>
              </w:rPr>
            </w:pPr>
            <w:r>
              <w:rPr>
                <w:rFonts w:ascii="Calibri"/>
                <w:spacing w:val="-10"/>
                <w:sz w:val="24"/>
              </w:rPr>
              <w:t>1</w:t>
            </w:r>
          </w:p>
        </w:tc>
        <w:tc>
          <w:tcPr>
            <w:tcW w:w="1985" w:type="dxa"/>
          </w:tcPr>
          <w:p w:rsidR="00991C96" w:rsidRDefault="008A40EF">
            <w:pPr>
              <w:pStyle w:val="TableParagraph"/>
              <w:spacing w:line="268" w:lineRule="exact"/>
              <w:ind w:left="109"/>
              <w:rPr>
                <w:sz w:val="24"/>
              </w:rPr>
            </w:pPr>
            <w:r>
              <w:rPr>
                <w:spacing w:val="-2"/>
                <w:sz w:val="24"/>
              </w:rPr>
              <w:t>Классные</w:t>
            </w:r>
          </w:p>
          <w:p w:rsidR="00991C96" w:rsidRDefault="008A40EF">
            <w:pPr>
              <w:pStyle w:val="TableParagraph"/>
              <w:spacing w:line="264" w:lineRule="exact"/>
              <w:ind w:left="109"/>
              <w:rPr>
                <w:sz w:val="24"/>
              </w:rPr>
            </w:pPr>
            <w:r>
              <w:rPr>
                <w:spacing w:val="-2"/>
                <w:sz w:val="24"/>
              </w:rPr>
              <w:t>руководители</w:t>
            </w:r>
          </w:p>
        </w:tc>
      </w:tr>
      <w:tr w:rsidR="00991C96">
        <w:trPr>
          <w:trHeight w:val="554"/>
        </w:trPr>
        <w:tc>
          <w:tcPr>
            <w:tcW w:w="848" w:type="dxa"/>
          </w:tcPr>
          <w:p w:rsidR="00991C96" w:rsidRDefault="008A40EF">
            <w:pPr>
              <w:pStyle w:val="TableParagraph"/>
              <w:spacing w:line="249" w:lineRule="exact"/>
              <w:ind w:left="391"/>
            </w:pPr>
            <w:r>
              <w:rPr>
                <w:spacing w:val="-5"/>
              </w:rPr>
              <w:t>10.</w:t>
            </w:r>
          </w:p>
        </w:tc>
        <w:tc>
          <w:tcPr>
            <w:tcW w:w="3685" w:type="dxa"/>
          </w:tcPr>
          <w:p w:rsidR="00991C96" w:rsidRDefault="008A40EF">
            <w:pPr>
              <w:pStyle w:val="TableParagraph"/>
              <w:spacing w:line="270" w:lineRule="exact"/>
              <w:ind w:left="107"/>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994" w:type="dxa"/>
          </w:tcPr>
          <w:p w:rsidR="00991C96" w:rsidRDefault="008A40EF">
            <w:pPr>
              <w:pStyle w:val="TableParagraph"/>
              <w:spacing w:line="270" w:lineRule="exact"/>
              <w:ind w:left="0" w:right="207"/>
              <w:jc w:val="right"/>
              <w:rPr>
                <w:sz w:val="24"/>
              </w:rPr>
            </w:pPr>
            <w:r>
              <w:rPr>
                <w:spacing w:val="-2"/>
                <w:sz w:val="24"/>
              </w:rPr>
              <w:t>10-</w:t>
            </w:r>
            <w:r>
              <w:rPr>
                <w:spacing w:val="-7"/>
                <w:sz w:val="24"/>
              </w:rPr>
              <w:t>11</w:t>
            </w:r>
          </w:p>
        </w:tc>
        <w:tc>
          <w:tcPr>
            <w:tcW w:w="1982" w:type="dxa"/>
          </w:tcPr>
          <w:p w:rsidR="00991C96" w:rsidRDefault="008A40EF">
            <w:pPr>
              <w:pStyle w:val="TableParagraph"/>
              <w:spacing w:line="270" w:lineRule="exact"/>
              <w:ind w:left="11" w:right="3"/>
              <w:jc w:val="center"/>
              <w:rPr>
                <w:sz w:val="24"/>
              </w:rPr>
            </w:pPr>
            <w:r>
              <w:rPr>
                <w:spacing w:val="-10"/>
                <w:sz w:val="24"/>
              </w:rPr>
              <w:t>1</w:t>
            </w:r>
          </w:p>
        </w:tc>
        <w:tc>
          <w:tcPr>
            <w:tcW w:w="1985" w:type="dxa"/>
          </w:tcPr>
          <w:p w:rsidR="00991C96" w:rsidRDefault="008A40EF">
            <w:pPr>
              <w:pStyle w:val="TableParagraph"/>
              <w:spacing w:line="270" w:lineRule="exact"/>
              <w:ind w:left="14" w:right="1"/>
              <w:jc w:val="center"/>
              <w:rPr>
                <w:sz w:val="24"/>
              </w:rPr>
            </w:pPr>
            <w:r>
              <w:rPr>
                <w:spacing w:val="-2"/>
                <w:sz w:val="24"/>
              </w:rPr>
              <w:t>Классные</w:t>
            </w:r>
          </w:p>
          <w:p w:rsidR="00991C96" w:rsidRDefault="008A40EF">
            <w:pPr>
              <w:pStyle w:val="TableParagraph"/>
              <w:spacing w:line="264" w:lineRule="exact"/>
              <w:ind w:left="14" w:right="6"/>
              <w:jc w:val="center"/>
              <w:rPr>
                <w:sz w:val="24"/>
              </w:rPr>
            </w:pPr>
            <w:r>
              <w:rPr>
                <w:spacing w:val="-2"/>
                <w:sz w:val="24"/>
              </w:rPr>
              <w:t>руководители</w:t>
            </w:r>
          </w:p>
        </w:tc>
      </w:tr>
    </w:tbl>
    <w:p w:rsidR="00991C96" w:rsidRDefault="00991C96">
      <w:pPr>
        <w:pStyle w:val="a3"/>
        <w:spacing w:before="245"/>
        <w:ind w:left="0" w:firstLine="0"/>
        <w:jc w:val="left"/>
        <w:rPr>
          <w:b/>
        </w:rPr>
      </w:pPr>
    </w:p>
    <w:p w:rsidR="00991C96" w:rsidRDefault="008A40EF">
      <w:pPr>
        <w:spacing w:after="4" w:line="398" w:lineRule="auto"/>
        <w:ind w:left="566" w:right="5468"/>
        <w:rPr>
          <w:b/>
          <w:sz w:val="24"/>
        </w:rPr>
      </w:pPr>
      <w:r>
        <w:rPr>
          <w:b/>
          <w:sz w:val="24"/>
        </w:rPr>
        <w:t>МОДУЛЬ</w:t>
      </w:r>
      <w:r>
        <w:rPr>
          <w:b/>
          <w:spacing w:val="-9"/>
          <w:sz w:val="24"/>
        </w:rPr>
        <w:t xml:space="preserve"> </w:t>
      </w:r>
      <w:r>
        <w:rPr>
          <w:b/>
          <w:sz w:val="24"/>
        </w:rPr>
        <w:t>5.</w:t>
      </w:r>
      <w:r>
        <w:rPr>
          <w:b/>
          <w:spacing w:val="-9"/>
          <w:sz w:val="24"/>
        </w:rPr>
        <w:t xml:space="preserve"> </w:t>
      </w:r>
      <w:r>
        <w:rPr>
          <w:b/>
          <w:sz w:val="24"/>
        </w:rPr>
        <w:t>Основные</w:t>
      </w:r>
      <w:r>
        <w:rPr>
          <w:b/>
          <w:spacing w:val="-9"/>
          <w:sz w:val="24"/>
        </w:rPr>
        <w:t xml:space="preserve"> </w:t>
      </w:r>
      <w:r>
        <w:rPr>
          <w:b/>
          <w:sz w:val="24"/>
        </w:rPr>
        <w:t>школьные</w:t>
      </w:r>
      <w:r>
        <w:rPr>
          <w:b/>
          <w:spacing w:val="-11"/>
          <w:sz w:val="24"/>
        </w:rPr>
        <w:t xml:space="preserve"> </w:t>
      </w:r>
      <w:r>
        <w:rPr>
          <w:b/>
          <w:sz w:val="24"/>
        </w:rPr>
        <w:t>дела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550"/>
        <w:gridCol w:w="1136"/>
        <w:gridCol w:w="1420"/>
        <w:gridCol w:w="3686"/>
      </w:tblGrid>
      <w:tr w:rsidR="00991C96">
        <w:trPr>
          <w:trHeight w:val="506"/>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2550" w:type="dxa"/>
          </w:tcPr>
          <w:p w:rsidR="00991C96" w:rsidRDefault="008A40EF">
            <w:pPr>
              <w:pStyle w:val="TableParagraph"/>
              <w:spacing w:line="246" w:lineRule="exact"/>
              <w:ind w:left="12" w:right="5"/>
              <w:jc w:val="center"/>
            </w:pPr>
            <w:r>
              <w:t>Наименование</w:t>
            </w:r>
            <w:r>
              <w:rPr>
                <w:spacing w:val="-13"/>
              </w:rPr>
              <w:t xml:space="preserve"> </w:t>
            </w:r>
            <w:r>
              <w:rPr>
                <w:spacing w:val="-4"/>
              </w:rPr>
              <w:t>дел,</w:t>
            </w:r>
          </w:p>
          <w:p w:rsidR="00991C96" w:rsidRDefault="008A40EF">
            <w:pPr>
              <w:pStyle w:val="TableParagraph"/>
              <w:spacing w:line="240" w:lineRule="exact"/>
              <w:ind w:left="12"/>
              <w:jc w:val="center"/>
            </w:pPr>
            <w:r>
              <w:t>событий,</w:t>
            </w:r>
            <w:r>
              <w:rPr>
                <w:spacing w:val="-5"/>
              </w:rPr>
              <w:t xml:space="preserve"> </w:t>
            </w:r>
            <w:r>
              <w:rPr>
                <w:spacing w:val="-2"/>
              </w:rPr>
              <w:t>мероприятий</w:t>
            </w:r>
          </w:p>
        </w:tc>
        <w:tc>
          <w:tcPr>
            <w:tcW w:w="1136" w:type="dxa"/>
          </w:tcPr>
          <w:p w:rsidR="00991C96" w:rsidRDefault="008A40EF">
            <w:pPr>
              <w:pStyle w:val="TableParagraph"/>
              <w:spacing w:line="247" w:lineRule="exact"/>
              <w:ind w:left="8"/>
              <w:jc w:val="center"/>
            </w:pPr>
            <w:r>
              <w:rPr>
                <w:spacing w:val="-2"/>
              </w:rPr>
              <w:t>Классы</w:t>
            </w:r>
          </w:p>
        </w:tc>
        <w:tc>
          <w:tcPr>
            <w:tcW w:w="1420" w:type="dxa"/>
          </w:tcPr>
          <w:p w:rsidR="00991C96" w:rsidRDefault="008A40EF">
            <w:pPr>
              <w:pStyle w:val="TableParagraph"/>
              <w:spacing w:line="247" w:lineRule="exact"/>
              <w:ind w:left="7" w:right="3"/>
              <w:jc w:val="center"/>
            </w:pPr>
            <w:r>
              <w:rPr>
                <w:spacing w:val="-2"/>
              </w:rPr>
              <w:t>Сроки</w:t>
            </w:r>
          </w:p>
        </w:tc>
        <w:tc>
          <w:tcPr>
            <w:tcW w:w="3686" w:type="dxa"/>
          </w:tcPr>
          <w:p w:rsidR="00991C96" w:rsidRDefault="008A40EF">
            <w:pPr>
              <w:pStyle w:val="TableParagraph"/>
              <w:spacing w:line="247" w:lineRule="exact"/>
              <w:ind w:left="1124"/>
            </w:pPr>
            <w:r>
              <w:rPr>
                <w:spacing w:val="-2"/>
              </w:rPr>
              <w:t>Ответственные</w:t>
            </w:r>
          </w:p>
        </w:tc>
      </w:tr>
      <w:tr w:rsidR="00991C96">
        <w:trPr>
          <w:trHeight w:val="1096"/>
        </w:trPr>
        <w:tc>
          <w:tcPr>
            <w:tcW w:w="848" w:type="dxa"/>
          </w:tcPr>
          <w:p w:rsidR="00991C96" w:rsidRDefault="008A40EF">
            <w:pPr>
              <w:pStyle w:val="TableParagraph"/>
              <w:spacing w:line="247" w:lineRule="exact"/>
              <w:ind w:left="0" w:right="202"/>
              <w:jc w:val="right"/>
            </w:pPr>
            <w:r>
              <w:rPr>
                <w:spacing w:val="-5"/>
              </w:rPr>
              <w:t>1.</w:t>
            </w:r>
          </w:p>
        </w:tc>
        <w:tc>
          <w:tcPr>
            <w:tcW w:w="2550" w:type="dxa"/>
          </w:tcPr>
          <w:p w:rsidR="00991C96" w:rsidRDefault="008A40EF">
            <w:pPr>
              <w:pStyle w:val="TableParagraph"/>
              <w:spacing w:line="247" w:lineRule="exact"/>
              <w:ind w:left="107"/>
            </w:pPr>
            <w:r>
              <w:t>День</w:t>
            </w:r>
            <w:r>
              <w:rPr>
                <w:spacing w:val="-1"/>
              </w:rPr>
              <w:t xml:space="preserve"> </w:t>
            </w:r>
            <w:r>
              <w:rPr>
                <w:spacing w:val="-2"/>
              </w:rPr>
              <w:t>знаний</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3"/>
              <w:jc w:val="center"/>
            </w:pPr>
            <w:r>
              <w:t xml:space="preserve">1 </w:t>
            </w:r>
            <w:r>
              <w:rPr>
                <w:spacing w:val="-2"/>
              </w:rPr>
              <w:t>сентября</w:t>
            </w:r>
          </w:p>
        </w:tc>
        <w:tc>
          <w:tcPr>
            <w:tcW w:w="3686" w:type="dxa"/>
          </w:tcPr>
          <w:p w:rsidR="00991C96" w:rsidRDefault="008A40EF">
            <w:pPr>
              <w:pStyle w:val="TableParagraph"/>
              <w:spacing w:line="280"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организатор</w:t>
            </w:r>
          </w:p>
        </w:tc>
      </w:tr>
      <w:tr w:rsidR="00991C96">
        <w:trPr>
          <w:trHeight w:val="1009"/>
        </w:trPr>
        <w:tc>
          <w:tcPr>
            <w:tcW w:w="848" w:type="dxa"/>
          </w:tcPr>
          <w:p w:rsidR="00991C96" w:rsidRDefault="008A40EF">
            <w:pPr>
              <w:pStyle w:val="TableParagraph"/>
              <w:spacing w:line="247" w:lineRule="exact"/>
              <w:ind w:left="0" w:right="202"/>
              <w:jc w:val="right"/>
            </w:pPr>
            <w:r>
              <w:rPr>
                <w:spacing w:val="-5"/>
              </w:rPr>
              <w:t>2.</w:t>
            </w:r>
          </w:p>
        </w:tc>
        <w:tc>
          <w:tcPr>
            <w:tcW w:w="2550" w:type="dxa"/>
          </w:tcPr>
          <w:p w:rsidR="00991C96" w:rsidRDefault="008A40EF">
            <w:pPr>
              <w:pStyle w:val="TableParagraph"/>
              <w:ind w:left="107" w:right="652"/>
            </w:pPr>
            <w:r>
              <w:t>Акция</w:t>
            </w:r>
            <w:r>
              <w:rPr>
                <w:spacing w:val="-14"/>
              </w:rPr>
              <w:t xml:space="preserve"> </w:t>
            </w:r>
            <w:r>
              <w:t xml:space="preserve">«Внимание, </w:t>
            </w:r>
            <w:r>
              <w:rPr>
                <w:spacing w:val="-2"/>
              </w:rPr>
              <w:t>дети!»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Сентябрь</w:t>
            </w:r>
          </w:p>
        </w:tc>
        <w:tc>
          <w:tcPr>
            <w:tcW w:w="3686" w:type="dxa"/>
          </w:tcPr>
          <w:p w:rsidR="00991C96" w:rsidRDefault="008A40EF">
            <w:pPr>
              <w:pStyle w:val="TableParagraph"/>
              <w:spacing w:line="246" w:lineRule="exact"/>
              <w:ind w:left="483"/>
            </w:pPr>
            <w:r>
              <w:t>Зам</w:t>
            </w:r>
            <w:r>
              <w:rPr>
                <w:spacing w:val="-4"/>
              </w:rPr>
              <w:t xml:space="preserve"> </w:t>
            </w:r>
            <w:r>
              <w:t>директора</w:t>
            </w:r>
            <w:r>
              <w:rPr>
                <w:spacing w:val="-1"/>
              </w:rPr>
              <w:t xml:space="preserve"> </w:t>
            </w:r>
            <w:r>
              <w:t>по</w:t>
            </w:r>
            <w:r>
              <w:rPr>
                <w:spacing w:val="-4"/>
              </w:rPr>
              <w:t xml:space="preserve"> </w:t>
            </w:r>
            <w:r>
              <w:t>ВР,</w:t>
            </w:r>
            <w:r>
              <w:rPr>
                <w:spacing w:val="-1"/>
              </w:rPr>
              <w:t xml:space="preserve"> </w:t>
            </w:r>
            <w:r>
              <w:t>зам</w:t>
            </w:r>
            <w:r>
              <w:rPr>
                <w:spacing w:val="-4"/>
              </w:rPr>
              <w:t xml:space="preserve"> </w:t>
            </w:r>
            <w:r>
              <w:rPr>
                <w:spacing w:val="-5"/>
              </w:rPr>
              <w:t>по</w:t>
            </w:r>
          </w:p>
          <w:p w:rsidR="00991C96" w:rsidRDefault="008A40EF">
            <w:pPr>
              <w:pStyle w:val="TableParagraph"/>
              <w:spacing w:line="252" w:lineRule="exact"/>
              <w:ind w:left="400" w:hanging="255"/>
            </w:pPr>
            <w:r>
              <w:t>безопасности,</w:t>
            </w:r>
            <w:r>
              <w:rPr>
                <w:spacing w:val="-6"/>
              </w:rPr>
              <w:t xml:space="preserve"> </w:t>
            </w:r>
            <w:r>
              <w:t>педагог-</w:t>
            </w:r>
            <w:r>
              <w:rPr>
                <w:spacing w:val="-9"/>
              </w:rPr>
              <w:t xml:space="preserve"> </w:t>
            </w:r>
            <w:r>
              <w:rPr>
                <w:spacing w:val="-2"/>
              </w:rPr>
              <w:t>организатор</w:t>
            </w:r>
          </w:p>
          <w:p w:rsidR="00991C96" w:rsidRDefault="008A40EF">
            <w:pPr>
              <w:pStyle w:val="TableParagraph"/>
              <w:spacing w:line="252" w:lineRule="exact"/>
              <w:ind w:left="176" w:firstLine="223"/>
            </w:pPr>
            <w:r>
              <w:t>ДНВ, классные руководители, организатор,</w:t>
            </w:r>
            <w:r>
              <w:rPr>
                <w:spacing w:val="34"/>
              </w:rPr>
              <w:t xml:space="preserve"> </w:t>
            </w:r>
            <w:r>
              <w:t>педагог-</w:t>
            </w:r>
            <w:r>
              <w:rPr>
                <w:spacing w:val="-13"/>
              </w:rPr>
              <w:t xml:space="preserve"> </w:t>
            </w:r>
            <w:r>
              <w:t>организатор</w:t>
            </w:r>
          </w:p>
        </w:tc>
      </w:tr>
      <w:tr w:rsidR="00991C96">
        <w:trPr>
          <w:trHeight w:val="839"/>
        </w:trPr>
        <w:tc>
          <w:tcPr>
            <w:tcW w:w="848" w:type="dxa"/>
          </w:tcPr>
          <w:p w:rsidR="00991C96" w:rsidRDefault="008A40EF">
            <w:pPr>
              <w:pStyle w:val="TableParagraph"/>
              <w:spacing w:line="249" w:lineRule="exact"/>
              <w:ind w:left="0" w:right="202"/>
              <w:jc w:val="right"/>
            </w:pPr>
            <w:r>
              <w:rPr>
                <w:spacing w:val="-5"/>
              </w:rPr>
              <w:t>3.</w:t>
            </w:r>
          </w:p>
        </w:tc>
        <w:tc>
          <w:tcPr>
            <w:tcW w:w="2550" w:type="dxa"/>
          </w:tcPr>
          <w:p w:rsidR="00991C96" w:rsidRDefault="008A40EF">
            <w:pPr>
              <w:pStyle w:val="TableParagraph"/>
              <w:ind w:left="107" w:right="939"/>
            </w:pPr>
            <w:r>
              <w:t>День</w:t>
            </w:r>
            <w:r>
              <w:rPr>
                <w:spacing w:val="-14"/>
              </w:rPr>
              <w:t xml:space="preserve"> </w:t>
            </w:r>
            <w:r>
              <w:t xml:space="preserve">чеченской </w:t>
            </w:r>
            <w:r>
              <w:rPr>
                <w:spacing w:val="-2"/>
              </w:rPr>
              <w:t>женщины</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1"/>
              <w:jc w:val="center"/>
            </w:pPr>
            <w:r>
              <w:rPr>
                <w:spacing w:val="-2"/>
              </w:rPr>
              <w:t>Сентябрь</w:t>
            </w:r>
          </w:p>
        </w:tc>
        <w:tc>
          <w:tcPr>
            <w:tcW w:w="3686" w:type="dxa"/>
          </w:tcPr>
          <w:p w:rsidR="00991C96" w:rsidRDefault="008A40EF">
            <w:pPr>
              <w:pStyle w:val="TableParagraph"/>
              <w:spacing w:line="276"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w:t>
            </w:r>
          </w:p>
          <w:p w:rsidR="00991C96" w:rsidRDefault="008A40EF">
            <w:pPr>
              <w:pStyle w:val="TableParagraph"/>
              <w:spacing w:line="238" w:lineRule="exact"/>
              <w:ind w:left="1"/>
              <w:jc w:val="center"/>
            </w:pPr>
            <w:r>
              <w:t>руководители,</w:t>
            </w:r>
            <w:r>
              <w:rPr>
                <w:spacing w:val="-6"/>
              </w:rPr>
              <w:t xml:space="preserve"> </w:t>
            </w:r>
            <w:r>
              <w:rPr>
                <w:spacing w:val="-2"/>
              </w:rPr>
              <w:t>организатор</w:t>
            </w:r>
          </w:p>
        </w:tc>
      </w:tr>
      <w:tr w:rsidR="00991C96">
        <w:trPr>
          <w:trHeight w:val="844"/>
        </w:trPr>
        <w:tc>
          <w:tcPr>
            <w:tcW w:w="848" w:type="dxa"/>
          </w:tcPr>
          <w:p w:rsidR="00991C96" w:rsidRDefault="008A40EF">
            <w:pPr>
              <w:pStyle w:val="TableParagraph"/>
              <w:spacing w:line="249" w:lineRule="exact"/>
              <w:ind w:left="0" w:right="202"/>
              <w:jc w:val="right"/>
            </w:pPr>
            <w:r>
              <w:rPr>
                <w:spacing w:val="-5"/>
              </w:rPr>
              <w:t>4.</w:t>
            </w:r>
          </w:p>
        </w:tc>
        <w:tc>
          <w:tcPr>
            <w:tcW w:w="2550" w:type="dxa"/>
          </w:tcPr>
          <w:p w:rsidR="00991C96" w:rsidRDefault="008A40EF">
            <w:pPr>
              <w:pStyle w:val="TableParagraph"/>
              <w:spacing w:line="249" w:lineRule="exact"/>
              <w:ind w:left="107"/>
            </w:pPr>
            <w:r>
              <w:t>День</w:t>
            </w:r>
            <w:r>
              <w:rPr>
                <w:spacing w:val="-4"/>
              </w:rPr>
              <w:t xml:space="preserve"> </w:t>
            </w:r>
            <w:r>
              <w:t>пожилого</w:t>
            </w:r>
            <w:r>
              <w:rPr>
                <w:spacing w:val="-4"/>
              </w:rPr>
              <w:t xml:space="preserve"> </w:t>
            </w:r>
            <w:r>
              <w:rPr>
                <w:spacing w:val="-2"/>
              </w:rPr>
              <w:t>человека</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3"/>
              <w:jc w:val="center"/>
            </w:pPr>
            <w:r>
              <w:t xml:space="preserve">1 </w:t>
            </w:r>
            <w:r>
              <w:rPr>
                <w:spacing w:val="-2"/>
              </w:rPr>
              <w:t>октября</w:t>
            </w:r>
          </w:p>
        </w:tc>
        <w:tc>
          <w:tcPr>
            <w:tcW w:w="3686" w:type="dxa"/>
          </w:tcPr>
          <w:p w:rsidR="00991C96" w:rsidRDefault="008A40EF">
            <w:pPr>
              <w:pStyle w:val="TableParagraph"/>
              <w:spacing w:line="280"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w:t>
            </w:r>
          </w:p>
          <w:p w:rsidR="00991C96" w:rsidRDefault="008A40EF">
            <w:pPr>
              <w:pStyle w:val="TableParagraph"/>
              <w:spacing w:line="238" w:lineRule="exact"/>
              <w:ind w:left="1"/>
              <w:jc w:val="center"/>
            </w:pPr>
            <w:r>
              <w:t>руководители,</w:t>
            </w:r>
            <w:r>
              <w:rPr>
                <w:spacing w:val="-6"/>
              </w:rPr>
              <w:t xml:space="preserve"> </w:t>
            </w:r>
            <w:r>
              <w:rPr>
                <w:spacing w:val="-2"/>
              </w:rPr>
              <w:t>организатор</w:t>
            </w:r>
          </w:p>
        </w:tc>
      </w:tr>
      <w:tr w:rsidR="00991C96">
        <w:trPr>
          <w:trHeight w:val="837"/>
        </w:trPr>
        <w:tc>
          <w:tcPr>
            <w:tcW w:w="848" w:type="dxa"/>
          </w:tcPr>
          <w:p w:rsidR="00991C96" w:rsidRDefault="008A40EF">
            <w:pPr>
              <w:pStyle w:val="TableParagraph"/>
              <w:spacing w:line="247" w:lineRule="exact"/>
              <w:ind w:left="0" w:right="202"/>
              <w:jc w:val="right"/>
            </w:pPr>
            <w:r>
              <w:rPr>
                <w:spacing w:val="-5"/>
              </w:rPr>
              <w:t>5.</w:t>
            </w:r>
          </w:p>
        </w:tc>
        <w:tc>
          <w:tcPr>
            <w:tcW w:w="2550" w:type="dxa"/>
          </w:tcPr>
          <w:p w:rsidR="00991C96" w:rsidRDefault="008A40EF">
            <w:pPr>
              <w:pStyle w:val="TableParagraph"/>
              <w:ind w:left="107" w:right="309"/>
              <w:jc w:val="both"/>
            </w:pPr>
            <w:r>
              <w:t>Международный</w:t>
            </w:r>
            <w:r>
              <w:rPr>
                <w:spacing w:val="-14"/>
              </w:rPr>
              <w:t xml:space="preserve"> </w:t>
            </w:r>
            <w:r>
              <w:t>День учителя, день города, День молодежи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2"/>
              <w:jc w:val="center"/>
            </w:pPr>
            <w:r>
              <w:rPr>
                <w:spacing w:val="-2"/>
              </w:rPr>
              <w:t>Октябрь</w:t>
            </w:r>
          </w:p>
        </w:tc>
        <w:tc>
          <w:tcPr>
            <w:tcW w:w="3686" w:type="dxa"/>
          </w:tcPr>
          <w:p w:rsidR="00991C96" w:rsidRDefault="008A40EF">
            <w:pPr>
              <w:pStyle w:val="TableParagraph"/>
              <w:spacing w:line="247" w:lineRule="exact"/>
              <w:ind w:left="517" w:hanging="113"/>
            </w:pPr>
            <w:r>
              <w:t>Зам</w:t>
            </w:r>
            <w:r>
              <w:rPr>
                <w:spacing w:val="-2"/>
              </w:rPr>
              <w:t xml:space="preserve"> </w:t>
            </w:r>
            <w:r>
              <w:t>директора</w:t>
            </w:r>
            <w:r>
              <w:rPr>
                <w:spacing w:val="-1"/>
              </w:rPr>
              <w:t xml:space="preserve"> </w:t>
            </w:r>
            <w:r>
              <w:t>по</w:t>
            </w:r>
            <w:r>
              <w:rPr>
                <w:spacing w:val="-3"/>
              </w:rPr>
              <w:t xml:space="preserve"> </w:t>
            </w:r>
            <w:r>
              <w:t>ВР,</w:t>
            </w:r>
            <w:r>
              <w:rPr>
                <w:spacing w:val="-1"/>
              </w:rPr>
              <w:t xml:space="preserve"> </w:t>
            </w:r>
            <w:r>
              <w:rPr>
                <w:spacing w:val="-2"/>
              </w:rPr>
              <w:t>педагог-</w:t>
            </w:r>
          </w:p>
          <w:p w:rsidR="00991C96" w:rsidRDefault="008A40EF">
            <w:pPr>
              <w:pStyle w:val="TableParagraph"/>
              <w:spacing w:line="280" w:lineRule="atLeast"/>
              <w:ind w:left="560" w:hanging="44"/>
            </w:pPr>
            <w:r>
              <w:t>организатор</w:t>
            </w:r>
            <w:r>
              <w:rPr>
                <w:spacing w:val="-14"/>
              </w:rPr>
              <w:t xml:space="preserve"> </w:t>
            </w:r>
            <w:r>
              <w:t>ДНВ,</w:t>
            </w:r>
            <w:r>
              <w:rPr>
                <w:spacing w:val="-14"/>
              </w:rPr>
              <w:t xml:space="preserve"> </w:t>
            </w:r>
            <w:r>
              <w:t>классные руководители,</w:t>
            </w:r>
            <w:r>
              <w:rPr>
                <w:spacing w:val="-6"/>
              </w:rPr>
              <w:t xml:space="preserve"> </w:t>
            </w:r>
            <w:r>
              <w:rPr>
                <w:spacing w:val="-2"/>
              </w:rPr>
              <w:t>организатор</w:t>
            </w:r>
          </w:p>
        </w:tc>
      </w:tr>
      <w:tr w:rsidR="00991C96">
        <w:trPr>
          <w:trHeight w:val="839"/>
        </w:trPr>
        <w:tc>
          <w:tcPr>
            <w:tcW w:w="848" w:type="dxa"/>
          </w:tcPr>
          <w:p w:rsidR="00991C96" w:rsidRDefault="008A40EF">
            <w:pPr>
              <w:pStyle w:val="TableParagraph"/>
              <w:spacing w:line="247" w:lineRule="exact"/>
              <w:ind w:left="0" w:right="202"/>
              <w:jc w:val="right"/>
            </w:pPr>
            <w:r>
              <w:rPr>
                <w:spacing w:val="-5"/>
              </w:rPr>
              <w:t>6.</w:t>
            </w:r>
          </w:p>
        </w:tc>
        <w:tc>
          <w:tcPr>
            <w:tcW w:w="2550" w:type="dxa"/>
          </w:tcPr>
          <w:p w:rsidR="00991C96" w:rsidRDefault="008A40EF">
            <w:pPr>
              <w:pStyle w:val="TableParagraph"/>
              <w:spacing w:line="247" w:lineRule="exact"/>
              <w:ind w:left="107"/>
            </w:pPr>
            <w:r>
              <w:t>Праздник</w:t>
            </w:r>
            <w:r>
              <w:rPr>
                <w:spacing w:val="-9"/>
              </w:rPr>
              <w:t xml:space="preserve"> </w:t>
            </w:r>
            <w:r>
              <w:rPr>
                <w:spacing w:val="-2"/>
              </w:rPr>
              <w:t>Осени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56" w:lineRule="auto"/>
              <w:ind w:left="382" w:right="222" w:hanging="154"/>
            </w:pPr>
            <w:r>
              <w:rPr>
                <w:spacing w:val="-2"/>
              </w:rPr>
              <w:t>Сентябрь- ноябрь</w:t>
            </w:r>
          </w:p>
        </w:tc>
        <w:tc>
          <w:tcPr>
            <w:tcW w:w="3686" w:type="dxa"/>
          </w:tcPr>
          <w:p w:rsidR="00991C96" w:rsidRDefault="008A40EF">
            <w:pPr>
              <w:pStyle w:val="TableParagraph"/>
              <w:spacing w:line="278"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w:t>
            </w:r>
          </w:p>
          <w:p w:rsidR="00991C96" w:rsidRDefault="008A40EF">
            <w:pPr>
              <w:pStyle w:val="TableParagraph"/>
              <w:spacing w:line="238" w:lineRule="exact"/>
              <w:ind w:left="1"/>
              <w:jc w:val="center"/>
            </w:pPr>
            <w:r>
              <w:t>руководители,</w:t>
            </w:r>
            <w:r>
              <w:rPr>
                <w:spacing w:val="-6"/>
              </w:rPr>
              <w:t xml:space="preserve"> </w:t>
            </w:r>
            <w:r>
              <w:rPr>
                <w:spacing w:val="-2"/>
              </w:rPr>
              <w:t>организатор</w:t>
            </w:r>
          </w:p>
        </w:tc>
      </w:tr>
      <w:tr w:rsidR="00991C96">
        <w:trPr>
          <w:trHeight w:val="1115"/>
        </w:trPr>
        <w:tc>
          <w:tcPr>
            <w:tcW w:w="848" w:type="dxa"/>
          </w:tcPr>
          <w:p w:rsidR="00991C96" w:rsidRDefault="008A40EF">
            <w:pPr>
              <w:pStyle w:val="TableParagraph"/>
              <w:spacing w:line="249" w:lineRule="exact"/>
              <w:ind w:left="0" w:right="202"/>
              <w:jc w:val="right"/>
            </w:pPr>
            <w:r>
              <w:rPr>
                <w:spacing w:val="-5"/>
              </w:rPr>
              <w:t>7.</w:t>
            </w:r>
          </w:p>
        </w:tc>
        <w:tc>
          <w:tcPr>
            <w:tcW w:w="2550" w:type="dxa"/>
          </w:tcPr>
          <w:p w:rsidR="00991C96" w:rsidRDefault="008A40EF">
            <w:pPr>
              <w:pStyle w:val="TableParagraph"/>
              <w:ind w:left="107" w:right="930"/>
            </w:pPr>
            <w:r>
              <w:t>День</w:t>
            </w:r>
            <w:r>
              <w:rPr>
                <w:spacing w:val="-14"/>
              </w:rPr>
              <w:t xml:space="preserve"> </w:t>
            </w:r>
            <w:r>
              <w:t xml:space="preserve">народного </w:t>
            </w:r>
            <w:r>
              <w:rPr>
                <w:spacing w:val="-2"/>
              </w:rPr>
              <w:t>единства</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4"/>
              <w:jc w:val="center"/>
            </w:pPr>
            <w:r>
              <w:rPr>
                <w:spacing w:val="-2"/>
              </w:rPr>
              <w:t>Ноябрь</w:t>
            </w:r>
          </w:p>
        </w:tc>
        <w:tc>
          <w:tcPr>
            <w:tcW w:w="3686" w:type="dxa"/>
          </w:tcPr>
          <w:p w:rsidR="00991C96" w:rsidRDefault="008A40EF">
            <w:pPr>
              <w:pStyle w:val="TableParagraph"/>
              <w:spacing w:line="264" w:lineRule="auto"/>
              <w:ind w:left="256" w:right="255" w:firstLine="7"/>
              <w:jc w:val="center"/>
            </w:pPr>
            <w:r>
              <w:t>Зам директора по ВР, педагог - организатор ДНВ, учитель истории,</w:t>
            </w:r>
            <w:r>
              <w:rPr>
                <w:spacing w:val="-14"/>
              </w:rPr>
              <w:t xml:space="preserve"> </w:t>
            </w:r>
            <w:r>
              <w:t>классные</w:t>
            </w:r>
            <w:r>
              <w:rPr>
                <w:spacing w:val="-14"/>
              </w:rPr>
              <w:t xml:space="preserve"> </w:t>
            </w:r>
            <w:r>
              <w:t>руководители,</w:t>
            </w:r>
          </w:p>
          <w:p w:rsidR="00991C96" w:rsidRDefault="008A40EF">
            <w:pPr>
              <w:pStyle w:val="TableParagraph"/>
              <w:spacing w:line="251" w:lineRule="exact"/>
              <w:ind w:left="3"/>
              <w:jc w:val="center"/>
            </w:pPr>
            <w:r>
              <w:rPr>
                <w:spacing w:val="-2"/>
              </w:rPr>
              <w:t>организатор</w:t>
            </w:r>
          </w:p>
        </w:tc>
      </w:tr>
    </w:tbl>
    <w:p w:rsidR="00991C96" w:rsidRDefault="00991C96">
      <w:pPr>
        <w:pStyle w:val="TableParagraph"/>
        <w:spacing w:line="251" w:lineRule="exact"/>
        <w:jc w:val="center"/>
        <w:sectPr w:rsidR="00991C96">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550"/>
        <w:gridCol w:w="1136"/>
        <w:gridCol w:w="1420"/>
        <w:gridCol w:w="3686"/>
      </w:tblGrid>
      <w:tr w:rsidR="00991C96">
        <w:trPr>
          <w:trHeight w:val="837"/>
        </w:trPr>
        <w:tc>
          <w:tcPr>
            <w:tcW w:w="848" w:type="dxa"/>
          </w:tcPr>
          <w:p w:rsidR="00991C96" w:rsidRDefault="008A40EF">
            <w:pPr>
              <w:pStyle w:val="TableParagraph"/>
              <w:spacing w:line="247" w:lineRule="exact"/>
              <w:ind w:left="0" w:right="202"/>
              <w:jc w:val="right"/>
            </w:pPr>
            <w:r>
              <w:rPr>
                <w:spacing w:val="-5"/>
              </w:rPr>
              <w:lastRenderedPageBreak/>
              <w:t>8.</w:t>
            </w:r>
          </w:p>
        </w:tc>
        <w:tc>
          <w:tcPr>
            <w:tcW w:w="2550" w:type="dxa"/>
          </w:tcPr>
          <w:p w:rsidR="00991C96" w:rsidRDefault="008A40EF">
            <w:pPr>
              <w:pStyle w:val="TableParagraph"/>
              <w:spacing w:line="247" w:lineRule="exact"/>
              <w:ind w:left="107"/>
            </w:pPr>
            <w:r>
              <w:t>День</w:t>
            </w:r>
            <w:r>
              <w:rPr>
                <w:spacing w:val="-1"/>
              </w:rPr>
              <w:t xml:space="preserve"> </w:t>
            </w:r>
            <w:r>
              <w:rPr>
                <w:spacing w:val="-2"/>
              </w:rPr>
              <w:t>Матери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4"/>
              <w:jc w:val="center"/>
            </w:pPr>
            <w:r>
              <w:rPr>
                <w:spacing w:val="-2"/>
              </w:rPr>
              <w:t>Ноябрь</w:t>
            </w:r>
          </w:p>
        </w:tc>
        <w:tc>
          <w:tcPr>
            <w:tcW w:w="3686" w:type="dxa"/>
          </w:tcPr>
          <w:p w:rsidR="00991C96" w:rsidRDefault="008A40EF">
            <w:pPr>
              <w:pStyle w:val="TableParagraph"/>
              <w:spacing w:line="264" w:lineRule="auto"/>
              <w:ind w:left="517" w:hanging="113"/>
            </w:pPr>
            <w:r>
              <w:t>Зам</w:t>
            </w:r>
            <w:r>
              <w:rPr>
                <w:spacing w:val="-8"/>
              </w:rPr>
              <w:t xml:space="preserve"> </w:t>
            </w:r>
            <w:r>
              <w:t>директора</w:t>
            </w:r>
            <w:r>
              <w:rPr>
                <w:spacing w:val="-8"/>
              </w:rPr>
              <w:t xml:space="preserve"> </w:t>
            </w:r>
            <w:r>
              <w:t>по</w:t>
            </w:r>
            <w:r>
              <w:rPr>
                <w:spacing w:val="-11"/>
              </w:rPr>
              <w:t xml:space="preserve"> </w:t>
            </w:r>
            <w:r>
              <w:t>ВР,</w:t>
            </w:r>
            <w:r>
              <w:rPr>
                <w:spacing w:val="-8"/>
              </w:rPr>
              <w:t xml:space="preserve"> </w:t>
            </w:r>
            <w:r>
              <w:t>педагог- организатор ДНВ, классные</w:t>
            </w:r>
          </w:p>
          <w:p w:rsidR="00991C96" w:rsidRDefault="008A40EF">
            <w:pPr>
              <w:pStyle w:val="TableParagraph"/>
              <w:ind w:left="560"/>
            </w:pPr>
            <w:r>
              <w:t>руководители,</w:t>
            </w:r>
            <w:r>
              <w:rPr>
                <w:spacing w:val="-6"/>
              </w:rPr>
              <w:t xml:space="preserve"> </w:t>
            </w:r>
            <w:r>
              <w:rPr>
                <w:spacing w:val="-2"/>
              </w:rPr>
              <w:t>организатор</w:t>
            </w:r>
          </w:p>
        </w:tc>
      </w:tr>
      <w:tr w:rsidR="00991C96">
        <w:trPr>
          <w:trHeight w:val="1113"/>
        </w:trPr>
        <w:tc>
          <w:tcPr>
            <w:tcW w:w="848" w:type="dxa"/>
          </w:tcPr>
          <w:p w:rsidR="00991C96" w:rsidRDefault="008A40EF">
            <w:pPr>
              <w:pStyle w:val="TableParagraph"/>
              <w:spacing w:line="247" w:lineRule="exact"/>
              <w:ind w:left="0" w:right="202"/>
              <w:jc w:val="right"/>
            </w:pPr>
            <w:r>
              <w:rPr>
                <w:spacing w:val="-5"/>
              </w:rPr>
              <w:t>9.</w:t>
            </w:r>
          </w:p>
        </w:tc>
        <w:tc>
          <w:tcPr>
            <w:tcW w:w="2550" w:type="dxa"/>
          </w:tcPr>
          <w:p w:rsidR="00991C96" w:rsidRDefault="008A40EF">
            <w:pPr>
              <w:pStyle w:val="TableParagraph"/>
              <w:spacing w:line="247" w:lineRule="exact"/>
              <w:ind w:left="107"/>
            </w:pPr>
            <w:r>
              <w:t>День</w:t>
            </w:r>
            <w:r>
              <w:rPr>
                <w:spacing w:val="-3"/>
              </w:rPr>
              <w:t xml:space="preserve"> </w:t>
            </w:r>
            <w:r>
              <w:rPr>
                <w:spacing w:val="-2"/>
              </w:rPr>
              <w:t>инвалидов</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Декабрь</w:t>
            </w:r>
          </w:p>
        </w:tc>
        <w:tc>
          <w:tcPr>
            <w:tcW w:w="3686" w:type="dxa"/>
          </w:tcPr>
          <w:p w:rsidR="00991C96" w:rsidRDefault="008A40EF">
            <w:pPr>
              <w:pStyle w:val="TableParagraph"/>
              <w:spacing w:line="264" w:lineRule="auto"/>
              <w:ind w:left="97" w:right="161"/>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w:t>
            </w:r>
          </w:p>
          <w:p w:rsidR="00991C96" w:rsidRDefault="008A40EF">
            <w:pPr>
              <w:pStyle w:val="TableParagraph"/>
              <w:ind w:left="91" w:right="161"/>
              <w:jc w:val="center"/>
            </w:pPr>
            <w:r>
              <w:t>социальный</w:t>
            </w:r>
            <w:r>
              <w:rPr>
                <w:spacing w:val="-8"/>
              </w:rPr>
              <w:t xml:space="preserve"> </w:t>
            </w:r>
            <w:r>
              <w:t>педагог</w:t>
            </w:r>
            <w:r>
              <w:rPr>
                <w:spacing w:val="-9"/>
              </w:rPr>
              <w:t xml:space="preserve"> </w:t>
            </w:r>
            <w:r>
              <w:rPr>
                <w:spacing w:val="-2"/>
              </w:rPr>
              <w:t>классные</w:t>
            </w:r>
          </w:p>
          <w:p w:rsidR="00991C96" w:rsidRDefault="008A40EF">
            <w:pPr>
              <w:pStyle w:val="TableParagraph"/>
              <w:spacing w:before="17"/>
              <w:ind w:left="93" w:right="161"/>
              <w:jc w:val="center"/>
            </w:pPr>
            <w:r>
              <w:t>руководители,</w:t>
            </w:r>
            <w:r>
              <w:rPr>
                <w:spacing w:val="-6"/>
              </w:rPr>
              <w:t xml:space="preserve"> </w:t>
            </w:r>
            <w:r>
              <w:rPr>
                <w:spacing w:val="-2"/>
              </w:rPr>
              <w:t>организатор</w:t>
            </w:r>
          </w:p>
        </w:tc>
      </w:tr>
      <w:tr w:rsidR="00991C96">
        <w:trPr>
          <w:trHeight w:val="1370"/>
        </w:trPr>
        <w:tc>
          <w:tcPr>
            <w:tcW w:w="848" w:type="dxa"/>
          </w:tcPr>
          <w:p w:rsidR="00991C96" w:rsidRDefault="008A40EF">
            <w:pPr>
              <w:pStyle w:val="TableParagraph"/>
              <w:spacing w:line="247" w:lineRule="exact"/>
              <w:ind w:left="0" w:right="91"/>
              <w:jc w:val="right"/>
            </w:pPr>
            <w:r>
              <w:rPr>
                <w:spacing w:val="-5"/>
              </w:rPr>
              <w:t>10.</w:t>
            </w:r>
          </w:p>
        </w:tc>
        <w:tc>
          <w:tcPr>
            <w:tcW w:w="2550" w:type="dxa"/>
          </w:tcPr>
          <w:p w:rsidR="00991C96" w:rsidRDefault="008A40EF">
            <w:pPr>
              <w:pStyle w:val="TableParagraph"/>
              <w:ind w:left="107" w:right="662"/>
            </w:pPr>
            <w:r>
              <w:t>День</w:t>
            </w:r>
            <w:r>
              <w:rPr>
                <w:spacing w:val="-14"/>
              </w:rPr>
              <w:t xml:space="preserve"> </w:t>
            </w:r>
            <w:r>
              <w:t xml:space="preserve">неизвестного </w:t>
            </w:r>
            <w:r>
              <w:rPr>
                <w:spacing w:val="-2"/>
              </w:rPr>
              <w:t>солдата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Декабрь</w:t>
            </w:r>
          </w:p>
        </w:tc>
        <w:tc>
          <w:tcPr>
            <w:tcW w:w="3686" w:type="dxa"/>
          </w:tcPr>
          <w:p w:rsidR="00991C96" w:rsidRDefault="008A40EF">
            <w:pPr>
              <w:pStyle w:val="TableParagraph"/>
              <w:spacing w:line="264" w:lineRule="auto"/>
              <w:ind w:left="340" w:right="408"/>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учителя истории организатор</w:t>
            </w:r>
          </w:p>
        </w:tc>
      </w:tr>
      <w:tr w:rsidR="00991C96">
        <w:trPr>
          <w:trHeight w:val="1343"/>
        </w:trPr>
        <w:tc>
          <w:tcPr>
            <w:tcW w:w="848" w:type="dxa"/>
          </w:tcPr>
          <w:p w:rsidR="00991C96" w:rsidRDefault="008A40EF">
            <w:pPr>
              <w:pStyle w:val="TableParagraph"/>
              <w:spacing w:line="247" w:lineRule="exact"/>
              <w:ind w:left="0" w:right="91"/>
              <w:jc w:val="right"/>
            </w:pPr>
            <w:r>
              <w:rPr>
                <w:spacing w:val="-5"/>
              </w:rPr>
              <w:t>11.</w:t>
            </w:r>
          </w:p>
        </w:tc>
        <w:tc>
          <w:tcPr>
            <w:tcW w:w="2550" w:type="dxa"/>
          </w:tcPr>
          <w:p w:rsidR="00991C96" w:rsidRDefault="008A40EF">
            <w:pPr>
              <w:pStyle w:val="TableParagraph"/>
              <w:spacing w:line="247" w:lineRule="exact"/>
              <w:ind w:left="107"/>
            </w:pPr>
            <w:r>
              <w:t>День</w:t>
            </w:r>
            <w:r>
              <w:rPr>
                <w:spacing w:val="-3"/>
              </w:rPr>
              <w:t xml:space="preserve"> </w:t>
            </w:r>
            <w:r>
              <w:t>героев</w:t>
            </w:r>
            <w:r>
              <w:rPr>
                <w:spacing w:val="-2"/>
              </w:rPr>
              <w:t xml:space="preserve"> Отечества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Декабрь</w:t>
            </w:r>
          </w:p>
        </w:tc>
        <w:tc>
          <w:tcPr>
            <w:tcW w:w="3686" w:type="dxa"/>
          </w:tcPr>
          <w:p w:rsidR="00991C96" w:rsidRDefault="008A40EF">
            <w:pPr>
              <w:pStyle w:val="TableParagraph"/>
              <w:spacing w:line="259" w:lineRule="auto"/>
              <w:ind w:left="171" w:right="170" w:firstLine="3"/>
              <w:jc w:val="center"/>
            </w:pPr>
            <w:r>
              <w:t>Зам директора по ВР, педагог- организатор</w:t>
            </w:r>
            <w:r>
              <w:rPr>
                <w:spacing w:val="-14"/>
              </w:rPr>
              <w:t xml:space="preserve"> </w:t>
            </w:r>
            <w:r>
              <w:t>ДНВ,</w:t>
            </w:r>
            <w:r>
              <w:rPr>
                <w:spacing w:val="-11"/>
              </w:rPr>
              <w:t xml:space="preserve"> </w:t>
            </w:r>
            <w:r>
              <w:t>учителя</w:t>
            </w:r>
            <w:r>
              <w:rPr>
                <w:spacing w:val="-11"/>
              </w:rPr>
              <w:t xml:space="preserve"> </w:t>
            </w:r>
            <w:r>
              <w:t xml:space="preserve">истории </w:t>
            </w:r>
            <w:r>
              <w:rPr>
                <w:spacing w:val="-2"/>
              </w:rPr>
              <w:t>классные</w:t>
            </w:r>
          </w:p>
          <w:p w:rsidR="00991C96" w:rsidRDefault="008A40EF">
            <w:pPr>
              <w:pStyle w:val="TableParagraph"/>
              <w:spacing w:before="11"/>
              <w:ind w:left="1"/>
              <w:jc w:val="center"/>
            </w:pPr>
            <w:r>
              <w:t>руководители,</w:t>
            </w:r>
            <w:r>
              <w:rPr>
                <w:spacing w:val="-6"/>
              </w:rPr>
              <w:t xml:space="preserve"> </w:t>
            </w:r>
            <w:r>
              <w:rPr>
                <w:spacing w:val="-2"/>
              </w:rPr>
              <w:t>организатор</w:t>
            </w:r>
          </w:p>
        </w:tc>
      </w:tr>
      <w:tr w:rsidR="00991C96">
        <w:trPr>
          <w:trHeight w:val="1010"/>
        </w:trPr>
        <w:tc>
          <w:tcPr>
            <w:tcW w:w="848" w:type="dxa"/>
          </w:tcPr>
          <w:p w:rsidR="00991C96" w:rsidRDefault="008A40EF">
            <w:pPr>
              <w:pStyle w:val="TableParagraph"/>
              <w:spacing w:line="247" w:lineRule="exact"/>
              <w:ind w:left="0" w:right="91"/>
              <w:jc w:val="right"/>
            </w:pPr>
            <w:r>
              <w:rPr>
                <w:spacing w:val="-5"/>
              </w:rPr>
              <w:t>12.</w:t>
            </w:r>
          </w:p>
        </w:tc>
        <w:tc>
          <w:tcPr>
            <w:tcW w:w="2550" w:type="dxa"/>
          </w:tcPr>
          <w:p w:rsidR="00991C96" w:rsidRDefault="008A40EF">
            <w:pPr>
              <w:pStyle w:val="TableParagraph"/>
              <w:ind w:left="107" w:right="346"/>
            </w:pPr>
            <w:r>
              <w:t>Международный</w:t>
            </w:r>
            <w:r>
              <w:rPr>
                <w:spacing w:val="-14"/>
              </w:rPr>
              <w:t xml:space="preserve"> </w:t>
            </w:r>
            <w:r>
              <w:t>день прав человека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3"/>
              <w:jc w:val="center"/>
            </w:pPr>
            <w:r>
              <w:t xml:space="preserve">10 </w:t>
            </w:r>
            <w:r>
              <w:rPr>
                <w:spacing w:val="-2"/>
              </w:rPr>
              <w:t>декабря</w:t>
            </w:r>
          </w:p>
        </w:tc>
        <w:tc>
          <w:tcPr>
            <w:tcW w:w="3686" w:type="dxa"/>
          </w:tcPr>
          <w:p w:rsidR="00991C96" w:rsidRDefault="008A40EF">
            <w:pPr>
              <w:pStyle w:val="TableParagraph"/>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учителя обществознания, классные</w:t>
            </w:r>
          </w:p>
          <w:p w:rsidR="00991C96" w:rsidRDefault="008A40EF">
            <w:pPr>
              <w:pStyle w:val="TableParagraph"/>
              <w:spacing w:line="237" w:lineRule="exact"/>
              <w:ind w:left="1"/>
              <w:jc w:val="center"/>
            </w:pPr>
            <w:r>
              <w:t>руководители,</w:t>
            </w:r>
            <w:r>
              <w:rPr>
                <w:spacing w:val="-6"/>
              </w:rPr>
              <w:t xml:space="preserve"> </w:t>
            </w:r>
            <w:r>
              <w:rPr>
                <w:spacing w:val="-2"/>
              </w:rPr>
              <w:t>организатор</w:t>
            </w:r>
          </w:p>
        </w:tc>
      </w:tr>
      <w:tr w:rsidR="00991C96">
        <w:trPr>
          <w:trHeight w:val="1367"/>
        </w:trPr>
        <w:tc>
          <w:tcPr>
            <w:tcW w:w="848" w:type="dxa"/>
          </w:tcPr>
          <w:p w:rsidR="00991C96" w:rsidRDefault="008A40EF">
            <w:pPr>
              <w:pStyle w:val="TableParagraph"/>
              <w:spacing w:line="249" w:lineRule="exact"/>
              <w:ind w:left="0" w:right="91"/>
              <w:jc w:val="right"/>
            </w:pPr>
            <w:r>
              <w:rPr>
                <w:spacing w:val="-5"/>
              </w:rPr>
              <w:t>13.</w:t>
            </w:r>
          </w:p>
        </w:tc>
        <w:tc>
          <w:tcPr>
            <w:tcW w:w="2550" w:type="dxa"/>
          </w:tcPr>
          <w:p w:rsidR="00991C96" w:rsidRDefault="008A40EF">
            <w:pPr>
              <w:pStyle w:val="TableParagraph"/>
              <w:ind w:left="107" w:right="660"/>
            </w:pPr>
            <w:r>
              <w:t>День</w:t>
            </w:r>
            <w:r>
              <w:rPr>
                <w:spacing w:val="-14"/>
              </w:rPr>
              <w:t xml:space="preserve"> </w:t>
            </w:r>
            <w:r>
              <w:t xml:space="preserve">Конституции </w:t>
            </w:r>
            <w:r>
              <w:rPr>
                <w:spacing w:val="-2"/>
              </w:rPr>
              <w:t>России</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3"/>
              <w:jc w:val="center"/>
            </w:pPr>
            <w:r>
              <w:t xml:space="preserve">12 </w:t>
            </w:r>
            <w:r>
              <w:rPr>
                <w:spacing w:val="-2"/>
              </w:rPr>
              <w:t>декабря</w:t>
            </w:r>
          </w:p>
        </w:tc>
        <w:tc>
          <w:tcPr>
            <w:tcW w:w="3686" w:type="dxa"/>
          </w:tcPr>
          <w:p w:rsidR="00991C96" w:rsidRDefault="008A40EF">
            <w:pPr>
              <w:pStyle w:val="TableParagraph"/>
              <w:spacing w:line="264" w:lineRule="auto"/>
              <w:ind w:left="229" w:right="226" w:firstLine="4"/>
              <w:jc w:val="center"/>
            </w:pPr>
            <w:r>
              <w:t>Зам директора по ВР, педагог - организатор ДНВ, учителя истории,</w:t>
            </w:r>
            <w:r>
              <w:rPr>
                <w:spacing w:val="-12"/>
              </w:rPr>
              <w:t xml:space="preserve"> </w:t>
            </w:r>
            <w:r>
              <w:t>классные</w:t>
            </w:r>
            <w:r>
              <w:rPr>
                <w:spacing w:val="-12"/>
              </w:rPr>
              <w:t xml:space="preserve"> </w:t>
            </w:r>
            <w:r>
              <w:t>руководите</w:t>
            </w:r>
            <w:r>
              <w:rPr>
                <w:spacing w:val="-12"/>
              </w:rPr>
              <w:t xml:space="preserve"> </w:t>
            </w:r>
            <w:r>
              <w:t xml:space="preserve">ли, </w:t>
            </w:r>
            <w:r>
              <w:rPr>
                <w:spacing w:val="-2"/>
              </w:rPr>
              <w:t>организатор</w:t>
            </w:r>
          </w:p>
        </w:tc>
      </w:tr>
      <w:tr w:rsidR="00991C96">
        <w:trPr>
          <w:trHeight w:val="506"/>
        </w:trPr>
        <w:tc>
          <w:tcPr>
            <w:tcW w:w="848" w:type="dxa"/>
          </w:tcPr>
          <w:p w:rsidR="00991C96" w:rsidRDefault="008A40EF">
            <w:pPr>
              <w:pStyle w:val="TableParagraph"/>
              <w:spacing w:line="247" w:lineRule="exact"/>
              <w:ind w:left="0" w:right="91"/>
              <w:jc w:val="right"/>
            </w:pPr>
            <w:r>
              <w:rPr>
                <w:spacing w:val="-5"/>
              </w:rPr>
              <w:t>14.</w:t>
            </w:r>
          </w:p>
        </w:tc>
        <w:tc>
          <w:tcPr>
            <w:tcW w:w="2550" w:type="dxa"/>
          </w:tcPr>
          <w:p w:rsidR="00991C96" w:rsidRDefault="008A40EF">
            <w:pPr>
              <w:pStyle w:val="TableParagraph"/>
              <w:spacing w:line="247" w:lineRule="exact"/>
              <w:ind w:left="107"/>
            </w:pPr>
            <w:r>
              <w:t>Новый</w:t>
            </w:r>
            <w:r>
              <w:rPr>
                <w:spacing w:val="-6"/>
              </w:rPr>
              <w:t xml:space="preserve"> </w:t>
            </w:r>
            <w:r>
              <w:rPr>
                <w:spacing w:val="-5"/>
              </w:rPr>
              <w:t>год</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Декабрь</w:t>
            </w:r>
          </w:p>
        </w:tc>
        <w:tc>
          <w:tcPr>
            <w:tcW w:w="3686" w:type="dxa"/>
          </w:tcPr>
          <w:p w:rsidR="00991C96" w:rsidRDefault="008A40EF">
            <w:pPr>
              <w:pStyle w:val="TableParagraph"/>
              <w:spacing w:line="246" w:lineRule="exact"/>
              <w:ind w:left="0" w:right="1"/>
              <w:jc w:val="center"/>
            </w:pPr>
            <w:r>
              <w:t>Зам</w:t>
            </w:r>
            <w:r>
              <w:rPr>
                <w:spacing w:val="-4"/>
              </w:rPr>
              <w:t xml:space="preserve"> </w:t>
            </w:r>
            <w:r>
              <w:t>директора</w:t>
            </w:r>
            <w:r>
              <w:rPr>
                <w:spacing w:val="-1"/>
              </w:rPr>
              <w:t xml:space="preserve"> </w:t>
            </w:r>
            <w:r>
              <w:t>по</w:t>
            </w:r>
            <w:r>
              <w:rPr>
                <w:spacing w:val="-3"/>
              </w:rPr>
              <w:t xml:space="preserve"> </w:t>
            </w:r>
            <w:r>
              <w:t>ВР,</w:t>
            </w:r>
            <w:r>
              <w:rPr>
                <w:spacing w:val="-1"/>
              </w:rPr>
              <w:t xml:space="preserve"> </w:t>
            </w:r>
            <w:r>
              <w:rPr>
                <w:spacing w:val="-2"/>
              </w:rPr>
              <w:t>классные</w:t>
            </w:r>
          </w:p>
          <w:p w:rsidR="00991C96" w:rsidRDefault="008A40EF">
            <w:pPr>
              <w:pStyle w:val="TableParagraph"/>
              <w:spacing w:line="240" w:lineRule="exact"/>
              <w:ind w:left="1"/>
              <w:jc w:val="center"/>
            </w:pPr>
            <w:r>
              <w:t>руководители,</w:t>
            </w:r>
            <w:r>
              <w:rPr>
                <w:spacing w:val="-6"/>
              </w:rPr>
              <w:t xml:space="preserve"> </w:t>
            </w:r>
            <w:r>
              <w:rPr>
                <w:spacing w:val="-2"/>
              </w:rPr>
              <w:t>организатор</w:t>
            </w:r>
          </w:p>
        </w:tc>
      </w:tr>
      <w:tr w:rsidR="00991C96">
        <w:trPr>
          <w:trHeight w:val="1375"/>
        </w:trPr>
        <w:tc>
          <w:tcPr>
            <w:tcW w:w="848" w:type="dxa"/>
          </w:tcPr>
          <w:p w:rsidR="00991C96" w:rsidRDefault="008A40EF">
            <w:pPr>
              <w:pStyle w:val="TableParagraph"/>
              <w:spacing w:line="247" w:lineRule="exact"/>
              <w:ind w:left="0" w:right="91"/>
              <w:jc w:val="right"/>
            </w:pPr>
            <w:r>
              <w:rPr>
                <w:spacing w:val="-5"/>
              </w:rPr>
              <w:t>15.</w:t>
            </w:r>
          </w:p>
        </w:tc>
        <w:tc>
          <w:tcPr>
            <w:tcW w:w="2550" w:type="dxa"/>
          </w:tcPr>
          <w:p w:rsidR="00991C96" w:rsidRDefault="008A40EF">
            <w:pPr>
              <w:pStyle w:val="TableParagraph"/>
              <w:ind w:left="107" w:right="1086"/>
              <w:jc w:val="both"/>
            </w:pPr>
            <w:r>
              <w:t xml:space="preserve">День полного </w:t>
            </w:r>
            <w:r>
              <w:rPr>
                <w:spacing w:val="-2"/>
              </w:rPr>
              <w:t>освобождения Ленинграда</w:t>
            </w:r>
          </w:p>
          <w:p w:rsidR="00991C96" w:rsidRDefault="008A40EF">
            <w:pPr>
              <w:pStyle w:val="TableParagraph"/>
              <w:ind w:left="107"/>
              <w:jc w:val="both"/>
            </w:pPr>
            <w:r>
              <w:t>от</w:t>
            </w:r>
            <w:r>
              <w:rPr>
                <w:spacing w:val="-5"/>
              </w:rPr>
              <w:t xml:space="preserve"> </w:t>
            </w:r>
            <w:r>
              <w:t>фашисткой</w:t>
            </w:r>
            <w:r>
              <w:rPr>
                <w:spacing w:val="-6"/>
              </w:rPr>
              <w:t xml:space="preserve"> </w:t>
            </w:r>
            <w:r>
              <w:rPr>
                <w:spacing w:val="-2"/>
              </w:rPr>
              <w:t>блокады</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5"/>
              <w:jc w:val="center"/>
            </w:pPr>
            <w:r>
              <w:t xml:space="preserve">27 </w:t>
            </w:r>
            <w:r>
              <w:rPr>
                <w:spacing w:val="-2"/>
              </w:rPr>
              <w:t>января</w:t>
            </w:r>
          </w:p>
        </w:tc>
        <w:tc>
          <w:tcPr>
            <w:tcW w:w="3686" w:type="dxa"/>
          </w:tcPr>
          <w:p w:rsidR="00991C96" w:rsidRDefault="008A40EF">
            <w:pPr>
              <w:pStyle w:val="TableParagraph"/>
              <w:spacing w:line="266" w:lineRule="auto"/>
              <w:ind w:left="229" w:right="225" w:firstLine="3"/>
              <w:jc w:val="center"/>
            </w:pPr>
            <w:r>
              <w:t>Зам директора по ВР, педагог - организатор ДНВ, учителя истории,</w:t>
            </w:r>
            <w:r>
              <w:rPr>
                <w:spacing w:val="-12"/>
              </w:rPr>
              <w:t xml:space="preserve"> </w:t>
            </w:r>
            <w:r>
              <w:t>классные</w:t>
            </w:r>
            <w:r>
              <w:rPr>
                <w:spacing w:val="-12"/>
              </w:rPr>
              <w:t xml:space="preserve"> </w:t>
            </w:r>
            <w:r>
              <w:t>руководите</w:t>
            </w:r>
            <w:r>
              <w:rPr>
                <w:spacing w:val="-12"/>
              </w:rPr>
              <w:t xml:space="preserve"> </w:t>
            </w:r>
            <w:r>
              <w:t xml:space="preserve">ли, </w:t>
            </w:r>
            <w:r>
              <w:rPr>
                <w:spacing w:val="-2"/>
              </w:rPr>
              <w:t>организатор</w:t>
            </w:r>
          </w:p>
        </w:tc>
      </w:tr>
      <w:tr w:rsidR="00991C96">
        <w:trPr>
          <w:trHeight w:val="1264"/>
        </w:trPr>
        <w:tc>
          <w:tcPr>
            <w:tcW w:w="848" w:type="dxa"/>
          </w:tcPr>
          <w:p w:rsidR="00991C96" w:rsidRDefault="008A40EF">
            <w:pPr>
              <w:pStyle w:val="TableParagraph"/>
              <w:spacing w:line="247" w:lineRule="exact"/>
              <w:ind w:left="0" w:right="91"/>
              <w:jc w:val="right"/>
            </w:pPr>
            <w:r>
              <w:rPr>
                <w:spacing w:val="-5"/>
              </w:rPr>
              <w:t>16.</w:t>
            </w:r>
          </w:p>
        </w:tc>
        <w:tc>
          <w:tcPr>
            <w:tcW w:w="2550" w:type="dxa"/>
          </w:tcPr>
          <w:p w:rsidR="00991C96" w:rsidRDefault="008A40EF">
            <w:pPr>
              <w:pStyle w:val="TableParagraph"/>
              <w:ind w:left="107" w:right="652"/>
            </w:pPr>
            <w:r>
              <w:t>День</w:t>
            </w:r>
            <w:r>
              <w:rPr>
                <w:spacing w:val="-14"/>
              </w:rPr>
              <w:t xml:space="preserve"> </w:t>
            </w:r>
            <w:r>
              <w:t>памяти</w:t>
            </w:r>
            <w:r>
              <w:rPr>
                <w:spacing w:val="-14"/>
              </w:rPr>
              <w:t xml:space="preserve"> </w:t>
            </w:r>
            <w:r>
              <w:t xml:space="preserve">о </w:t>
            </w:r>
            <w:r>
              <w:rPr>
                <w:spacing w:val="-2"/>
              </w:rPr>
              <w:t>россиянах. исполнявших</w:t>
            </w:r>
          </w:p>
          <w:p w:rsidR="00991C96" w:rsidRDefault="008A40EF">
            <w:pPr>
              <w:pStyle w:val="TableParagraph"/>
              <w:spacing w:line="254" w:lineRule="exact"/>
              <w:ind w:left="107" w:right="416"/>
            </w:pPr>
            <w:r>
              <w:t>служебный долг за пределами</w:t>
            </w:r>
            <w:r>
              <w:rPr>
                <w:spacing w:val="-14"/>
              </w:rPr>
              <w:t xml:space="preserve"> </w:t>
            </w:r>
            <w:r>
              <w:t>Отечества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4"/>
              <w:jc w:val="center"/>
            </w:pPr>
            <w:r>
              <w:rPr>
                <w:spacing w:val="-2"/>
              </w:rPr>
              <w:t>Февраль</w:t>
            </w:r>
          </w:p>
        </w:tc>
        <w:tc>
          <w:tcPr>
            <w:tcW w:w="3686" w:type="dxa"/>
          </w:tcPr>
          <w:p w:rsidR="00991C96" w:rsidRDefault="008A40EF">
            <w:pPr>
              <w:pStyle w:val="TableParagraph"/>
              <w:ind w:left="93" w:right="161"/>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организатор</w:t>
            </w:r>
          </w:p>
        </w:tc>
      </w:tr>
      <w:tr w:rsidR="00991C96">
        <w:trPr>
          <w:trHeight w:val="1009"/>
        </w:trPr>
        <w:tc>
          <w:tcPr>
            <w:tcW w:w="848" w:type="dxa"/>
          </w:tcPr>
          <w:p w:rsidR="00991C96" w:rsidRDefault="008A40EF">
            <w:pPr>
              <w:pStyle w:val="TableParagraph"/>
              <w:spacing w:line="244" w:lineRule="exact"/>
              <w:ind w:left="0" w:right="91"/>
              <w:jc w:val="right"/>
            </w:pPr>
            <w:r>
              <w:rPr>
                <w:spacing w:val="-5"/>
              </w:rPr>
              <w:t>17.</w:t>
            </w:r>
          </w:p>
        </w:tc>
        <w:tc>
          <w:tcPr>
            <w:tcW w:w="2550" w:type="dxa"/>
          </w:tcPr>
          <w:p w:rsidR="00991C96" w:rsidRDefault="008A40EF">
            <w:pPr>
              <w:pStyle w:val="TableParagraph"/>
              <w:ind w:left="107" w:right="346"/>
            </w:pPr>
            <w:r>
              <w:t>Международный</w:t>
            </w:r>
            <w:r>
              <w:rPr>
                <w:spacing w:val="-14"/>
              </w:rPr>
              <w:t xml:space="preserve"> </w:t>
            </w:r>
            <w:r>
              <w:t>день родного языка</w:t>
            </w:r>
          </w:p>
        </w:tc>
        <w:tc>
          <w:tcPr>
            <w:tcW w:w="1136" w:type="dxa"/>
          </w:tcPr>
          <w:p w:rsidR="00991C96" w:rsidRDefault="008A40EF">
            <w:pPr>
              <w:pStyle w:val="TableParagraph"/>
              <w:spacing w:line="244" w:lineRule="exact"/>
              <w:ind w:left="8" w:right="2"/>
              <w:jc w:val="center"/>
            </w:pPr>
            <w:r>
              <w:rPr>
                <w:spacing w:val="-2"/>
              </w:rPr>
              <w:t>10-</w:t>
            </w:r>
            <w:r>
              <w:rPr>
                <w:spacing w:val="-7"/>
              </w:rPr>
              <w:t>11</w:t>
            </w:r>
          </w:p>
        </w:tc>
        <w:tc>
          <w:tcPr>
            <w:tcW w:w="1420" w:type="dxa"/>
          </w:tcPr>
          <w:p w:rsidR="00991C96" w:rsidRDefault="008A40EF">
            <w:pPr>
              <w:pStyle w:val="TableParagraph"/>
              <w:spacing w:line="244" w:lineRule="exact"/>
              <w:ind w:left="7" w:right="3"/>
              <w:jc w:val="center"/>
            </w:pPr>
            <w:r>
              <w:t xml:space="preserve">21 </w:t>
            </w:r>
            <w:r>
              <w:rPr>
                <w:spacing w:val="-2"/>
              </w:rPr>
              <w:t>февраля</w:t>
            </w:r>
          </w:p>
        </w:tc>
        <w:tc>
          <w:tcPr>
            <w:tcW w:w="3686" w:type="dxa"/>
          </w:tcPr>
          <w:p w:rsidR="00991C96" w:rsidRDefault="008A40EF">
            <w:pPr>
              <w:pStyle w:val="TableParagraph"/>
              <w:ind w:left="522" w:hanging="118"/>
            </w:pPr>
            <w:r>
              <w:t>Зам</w:t>
            </w:r>
            <w:r>
              <w:rPr>
                <w:spacing w:val="-8"/>
              </w:rPr>
              <w:t xml:space="preserve"> </w:t>
            </w:r>
            <w:r>
              <w:t>директора</w:t>
            </w:r>
            <w:r>
              <w:rPr>
                <w:spacing w:val="-8"/>
              </w:rPr>
              <w:t xml:space="preserve"> </w:t>
            </w:r>
            <w:r>
              <w:t>по</w:t>
            </w:r>
            <w:r>
              <w:rPr>
                <w:spacing w:val="-11"/>
              </w:rPr>
              <w:t xml:space="preserve"> </w:t>
            </w:r>
            <w:r>
              <w:t>ВР,</w:t>
            </w:r>
            <w:r>
              <w:rPr>
                <w:spacing w:val="-8"/>
              </w:rPr>
              <w:t xml:space="preserve"> </w:t>
            </w:r>
            <w:r>
              <w:t>педагог- организатор ДНВ, учителя</w:t>
            </w:r>
          </w:p>
          <w:p w:rsidR="00991C96" w:rsidRDefault="008A40EF">
            <w:pPr>
              <w:pStyle w:val="TableParagraph"/>
              <w:spacing w:line="252" w:lineRule="exact"/>
              <w:ind w:left="560" w:hanging="39"/>
            </w:pPr>
            <w:r>
              <w:t>чеченского</w:t>
            </w:r>
            <w:r>
              <w:rPr>
                <w:spacing w:val="-14"/>
              </w:rPr>
              <w:t xml:space="preserve"> </w:t>
            </w:r>
            <w:r>
              <w:t>языка,</w:t>
            </w:r>
            <w:r>
              <w:rPr>
                <w:spacing w:val="-14"/>
              </w:rPr>
              <w:t xml:space="preserve"> </w:t>
            </w:r>
            <w:r>
              <w:t>классные руководители,</w:t>
            </w:r>
            <w:r>
              <w:rPr>
                <w:spacing w:val="-6"/>
              </w:rPr>
              <w:t xml:space="preserve"> </w:t>
            </w:r>
            <w:r>
              <w:rPr>
                <w:spacing w:val="-2"/>
              </w:rPr>
              <w:t>организатор</w:t>
            </w:r>
          </w:p>
        </w:tc>
      </w:tr>
      <w:tr w:rsidR="00991C96">
        <w:trPr>
          <w:trHeight w:val="1365"/>
        </w:trPr>
        <w:tc>
          <w:tcPr>
            <w:tcW w:w="848" w:type="dxa"/>
          </w:tcPr>
          <w:p w:rsidR="00991C96" w:rsidRDefault="008A40EF">
            <w:pPr>
              <w:pStyle w:val="TableParagraph"/>
              <w:spacing w:line="246" w:lineRule="exact"/>
              <w:ind w:left="0" w:right="91"/>
              <w:jc w:val="right"/>
            </w:pPr>
            <w:r>
              <w:rPr>
                <w:spacing w:val="-5"/>
              </w:rPr>
              <w:t>18.</w:t>
            </w:r>
          </w:p>
        </w:tc>
        <w:tc>
          <w:tcPr>
            <w:tcW w:w="2550" w:type="dxa"/>
          </w:tcPr>
          <w:p w:rsidR="00991C96" w:rsidRDefault="008A40EF">
            <w:pPr>
              <w:pStyle w:val="TableParagraph"/>
              <w:ind w:left="107" w:right="898"/>
            </w:pPr>
            <w:r>
              <w:t>День</w:t>
            </w:r>
            <w:r>
              <w:rPr>
                <w:spacing w:val="-14"/>
              </w:rPr>
              <w:t xml:space="preserve"> </w:t>
            </w:r>
            <w:r>
              <w:t xml:space="preserve">защитника </w:t>
            </w:r>
            <w:r>
              <w:rPr>
                <w:spacing w:val="-2"/>
              </w:rPr>
              <w:t>Отечества</w:t>
            </w:r>
          </w:p>
        </w:tc>
        <w:tc>
          <w:tcPr>
            <w:tcW w:w="1136" w:type="dxa"/>
          </w:tcPr>
          <w:p w:rsidR="00991C96" w:rsidRDefault="008A40EF">
            <w:pPr>
              <w:pStyle w:val="TableParagraph"/>
              <w:spacing w:line="246" w:lineRule="exact"/>
              <w:ind w:left="8" w:right="2"/>
              <w:jc w:val="center"/>
            </w:pPr>
            <w:r>
              <w:rPr>
                <w:spacing w:val="-2"/>
              </w:rPr>
              <w:t>10-</w:t>
            </w:r>
            <w:r>
              <w:rPr>
                <w:spacing w:val="-7"/>
              </w:rPr>
              <w:t>11</w:t>
            </w:r>
          </w:p>
        </w:tc>
        <w:tc>
          <w:tcPr>
            <w:tcW w:w="1420" w:type="dxa"/>
          </w:tcPr>
          <w:p w:rsidR="00991C96" w:rsidRDefault="008A40EF">
            <w:pPr>
              <w:pStyle w:val="TableParagraph"/>
              <w:spacing w:line="246" w:lineRule="exact"/>
              <w:ind w:left="7" w:right="4"/>
              <w:jc w:val="center"/>
            </w:pPr>
            <w:r>
              <w:rPr>
                <w:spacing w:val="-2"/>
              </w:rPr>
              <w:t>Февраль</w:t>
            </w:r>
          </w:p>
        </w:tc>
        <w:tc>
          <w:tcPr>
            <w:tcW w:w="3686" w:type="dxa"/>
          </w:tcPr>
          <w:p w:rsidR="00991C96" w:rsidRDefault="008A40EF">
            <w:pPr>
              <w:pStyle w:val="TableParagraph"/>
              <w:spacing w:line="264" w:lineRule="auto"/>
              <w:ind w:left="220" w:right="291" w:firstLine="2"/>
              <w:jc w:val="center"/>
            </w:pPr>
            <w:r>
              <w:t>Зам директора по ВР, педагог - организатор ДНВ, учителя истории,</w:t>
            </w:r>
            <w:r>
              <w:rPr>
                <w:spacing w:val="-14"/>
              </w:rPr>
              <w:t xml:space="preserve"> </w:t>
            </w:r>
            <w:r>
              <w:t>классные</w:t>
            </w:r>
            <w:r>
              <w:rPr>
                <w:spacing w:val="-14"/>
              </w:rPr>
              <w:t xml:space="preserve"> </w:t>
            </w:r>
            <w:r>
              <w:t xml:space="preserve">руководители, </w:t>
            </w:r>
            <w:r>
              <w:rPr>
                <w:spacing w:val="-2"/>
              </w:rPr>
              <w:t>организатор</w:t>
            </w:r>
          </w:p>
        </w:tc>
      </w:tr>
      <w:tr w:rsidR="00991C96">
        <w:trPr>
          <w:trHeight w:val="757"/>
        </w:trPr>
        <w:tc>
          <w:tcPr>
            <w:tcW w:w="848" w:type="dxa"/>
          </w:tcPr>
          <w:p w:rsidR="00991C96" w:rsidRDefault="008A40EF">
            <w:pPr>
              <w:pStyle w:val="TableParagraph"/>
              <w:spacing w:line="247" w:lineRule="exact"/>
              <w:ind w:left="0" w:right="91"/>
              <w:jc w:val="right"/>
            </w:pPr>
            <w:r>
              <w:rPr>
                <w:spacing w:val="-5"/>
              </w:rPr>
              <w:t>19.</w:t>
            </w:r>
          </w:p>
        </w:tc>
        <w:tc>
          <w:tcPr>
            <w:tcW w:w="2550" w:type="dxa"/>
          </w:tcPr>
          <w:p w:rsidR="00991C96" w:rsidRDefault="008A40EF">
            <w:pPr>
              <w:pStyle w:val="TableParagraph"/>
              <w:spacing w:line="247" w:lineRule="exact"/>
              <w:ind w:left="107"/>
            </w:pPr>
            <w:r>
              <w:t>День</w:t>
            </w:r>
            <w:r>
              <w:rPr>
                <w:spacing w:val="-1"/>
              </w:rPr>
              <w:t xml:space="preserve"> </w:t>
            </w:r>
            <w:r>
              <w:rPr>
                <w:spacing w:val="-2"/>
              </w:rPr>
              <w:t>джигита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3"/>
              <w:jc w:val="center"/>
            </w:pPr>
            <w:r>
              <w:rPr>
                <w:spacing w:val="-4"/>
              </w:rPr>
              <w:t>Март</w:t>
            </w:r>
          </w:p>
        </w:tc>
        <w:tc>
          <w:tcPr>
            <w:tcW w:w="3686" w:type="dxa"/>
          </w:tcPr>
          <w:p w:rsidR="00991C96" w:rsidRDefault="008A40EF">
            <w:pPr>
              <w:pStyle w:val="TableParagraph"/>
              <w:spacing w:line="247" w:lineRule="exact"/>
              <w:ind w:left="517" w:hanging="140"/>
            </w:pPr>
            <w:r>
              <w:t>Зам</w:t>
            </w:r>
            <w:r>
              <w:rPr>
                <w:spacing w:val="-4"/>
              </w:rPr>
              <w:t xml:space="preserve"> </w:t>
            </w:r>
            <w:r>
              <w:t>директора</w:t>
            </w:r>
            <w:r>
              <w:rPr>
                <w:spacing w:val="-2"/>
              </w:rPr>
              <w:t xml:space="preserve"> </w:t>
            </w:r>
            <w:r>
              <w:t>по</w:t>
            </w:r>
            <w:r>
              <w:rPr>
                <w:spacing w:val="-5"/>
              </w:rPr>
              <w:t xml:space="preserve"> </w:t>
            </w:r>
            <w:r>
              <w:t>ВР,</w:t>
            </w:r>
            <w:r>
              <w:rPr>
                <w:spacing w:val="-2"/>
              </w:rPr>
              <w:t xml:space="preserve"> </w:t>
            </w:r>
            <w:r>
              <w:t xml:space="preserve">педагог </w:t>
            </w:r>
            <w:r>
              <w:rPr>
                <w:spacing w:val="-10"/>
              </w:rPr>
              <w:t>-</w:t>
            </w:r>
          </w:p>
          <w:p w:rsidR="00991C96" w:rsidRDefault="008A40EF">
            <w:pPr>
              <w:pStyle w:val="TableParagraph"/>
              <w:spacing w:line="252" w:lineRule="exact"/>
              <w:ind w:left="486" w:firstLine="31"/>
            </w:pPr>
            <w:r>
              <w:t>организатор</w:t>
            </w:r>
            <w:r>
              <w:rPr>
                <w:spacing w:val="-3"/>
              </w:rPr>
              <w:t xml:space="preserve"> </w:t>
            </w:r>
            <w:r>
              <w:t>ДНВ, классные руководители,</w:t>
            </w:r>
            <w:r>
              <w:rPr>
                <w:spacing w:val="-6"/>
              </w:rPr>
              <w:t xml:space="preserve"> </w:t>
            </w:r>
            <w:r>
              <w:rPr>
                <w:spacing w:val="-2"/>
              </w:rPr>
              <w:t>организаторы</w:t>
            </w:r>
          </w:p>
        </w:tc>
      </w:tr>
      <w:tr w:rsidR="00991C96">
        <w:trPr>
          <w:trHeight w:val="1089"/>
        </w:trPr>
        <w:tc>
          <w:tcPr>
            <w:tcW w:w="848" w:type="dxa"/>
          </w:tcPr>
          <w:p w:rsidR="00991C96" w:rsidRDefault="008A40EF">
            <w:pPr>
              <w:pStyle w:val="TableParagraph"/>
              <w:spacing w:line="249" w:lineRule="exact"/>
              <w:ind w:left="0" w:right="91"/>
              <w:jc w:val="right"/>
            </w:pPr>
            <w:r>
              <w:rPr>
                <w:spacing w:val="-5"/>
              </w:rPr>
              <w:t>20.</w:t>
            </w:r>
          </w:p>
        </w:tc>
        <w:tc>
          <w:tcPr>
            <w:tcW w:w="2550" w:type="dxa"/>
          </w:tcPr>
          <w:p w:rsidR="00991C96" w:rsidRDefault="008A40EF">
            <w:pPr>
              <w:pStyle w:val="TableParagraph"/>
              <w:spacing w:line="248" w:lineRule="exact"/>
              <w:ind w:left="107"/>
            </w:pPr>
            <w:r>
              <w:rPr>
                <w:spacing w:val="-2"/>
              </w:rPr>
              <w:t>Международный</w:t>
            </w:r>
          </w:p>
          <w:p w:rsidR="00991C96" w:rsidRDefault="008A40EF">
            <w:pPr>
              <w:pStyle w:val="TableParagraph"/>
              <w:spacing w:line="252" w:lineRule="exact"/>
              <w:ind w:left="107"/>
            </w:pPr>
            <w:r>
              <w:t>женский</w:t>
            </w:r>
            <w:r>
              <w:rPr>
                <w:spacing w:val="-6"/>
              </w:rPr>
              <w:t xml:space="preserve"> </w:t>
            </w:r>
            <w:r>
              <w:t>день</w:t>
            </w:r>
            <w:r>
              <w:rPr>
                <w:spacing w:val="-7"/>
              </w:rPr>
              <w:t xml:space="preserve"> </w:t>
            </w:r>
            <w:r>
              <w:t>8-</w:t>
            </w:r>
            <w:r>
              <w:rPr>
                <w:spacing w:val="-2"/>
              </w:rPr>
              <w:t>Марта</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3"/>
              <w:jc w:val="center"/>
            </w:pPr>
            <w:r>
              <w:rPr>
                <w:spacing w:val="-4"/>
              </w:rPr>
              <w:t>Март</w:t>
            </w:r>
          </w:p>
        </w:tc>
        <w:tc>
          <w:tcPr>
            <w:tcW w:w="3686" w:type="dxa"/>
          </w:tcPr>
          <w:p w:rsidR="00991C96" w:rsidRDefault="008A40EF">
            <w:pPr>
              <w:pStyle w:val="TableParagraph"/>
              <w:spacing w:line="264" w:lineRule="auto"/>
              <w:ind w:left="404" w:right="399"/>
              <w:jc w:val="center"/>
            </w:pPr>
            <w:r>
              <w:t>Зам</w:t>
            </w:r>
            <w:r>
              <w:rPr>
                <w:spacing w:val="-8"/>
              </w:rPr>
              <w:t xml:space="preserve"> </w:t>
            </w:r>
            <w:r>
              <w:t>директора</w:t>
            </w:r>
            <w:r>
              <w:rPr>
                <w:spacing w:val="-8"/>
              </w:rPr>
              <w:t xml:space="preserve"> </w:t>
            </w:r>
            <w:r>
              <w:t>по</w:t>
            </w:r>
            <w:r>
              <w:rPr>
                <w:spacing w:val="-11"/>
              </w:rPr>
              <w:t xml:space="preserve"> </w:t>
            </w:r>
            <w:r>
              <w:t>ВР,</w:t>
            </w:r>
            <w:r>
              <w:rPr>
                <w:spacing w:val="-8"/>
              </w:rPr>
              <w:t xml:space="preserve"> </w:t>
            </w:r>
            <w:r>
              <w:t>педагог- организатор ДНВ, классные руководители, организатор</w:t>
            </w:r>
          </w:p>
        </w:tc>
      </w:tr>
      <w:tr w:rsidR="00991C96">
        <w:trPr>
          <w:trHeight w:val="253"/>
        </w:trPr>
        <w:tc>
          <w:tcPr>
            <w:tcW w:w="848" w:type="dxa"/>
          </w:tcPr>
          <w:p w:rsidR="00991C96" w:rsidRDefault="008A40EF">
            <w:pPr>
              <w:pStyle w:val="TableParagraph"/>
              <w:spacing w:line="234" w:lineRule="exact"/>
              <w:ind w:left="0" w:right="91"/>
              <w:jc w:val="right"/>
            </w:pPr>
            <w:r>
              <w:rPr>
                <w:spacing w:val="-5"/>
              </w:rPr>
              <w:t>21.</w:t>
            </w:r>
          </w:p>
        </w:tc>
        <w:tc>
          <w:tcPr>
            <w:tcW w:w="2550" w:type="dxa"/>
          </w:tcPr>
          <w:p w:rsidR="00991C96" w:rsidRDefault="008A40EF">
            <w:pPr>
              <w:pStyle w:val="TableParagraph"/>
              <w:spacing w:line="234" w:lineRule="exact"/>
              <w:ind w:left="107"/>
            </w:pPr>
            <w:r>
              <w:t>День</w:t>
            </w:r>
            <w:r>
              <w:rPr>
                <w:spacing w:val="-1"/>
              </w:rPr>
              <w:t xml:space="preserve"> </w:t>
            </w:r>
            <w:r>
              <w:rPr>
                <w:spacing w:val="-2"/>
              </w:rPr>
              <w:t>Конституции</w:t>
            </w:r>
          </w:p>
        </w:tc>
        <w:tc>
          <w:tcPr>
            <w:tcW w:w="1136" w:type="dxa"/>
          </w:tcPr>
          <w:p w:rsidR="00991C96" w:rsidRDefault="008A40EF">
            <w:pPr>
              <w:pStyle w:val="TableParagraph"/>
              <w:spacing w:line="234" w:lineRule="exact"/>
              <w:ind w:left="8" w:right="2"/>
              <w:jc w:val="center"/>
            </w:pPr>
            <w:r>
              <w:rPr>
                <w:spacing w:val="-2"/>
              </w:rPr>
              <w:t>10-</w:t>
            </w:r>
            <w:r>
              <w:rPr>
                <w:spacing w:val="-7"/>
              </w:rPr>
              <w:t>11</w:t>
            </w:r>
          </w:p>
        </w:tc>
        <w:tc>
          <w:tcPr>
            <w:tcW w:w="1420" w:type="dxa"/>
          </w:tcPr>
          <w:p w:rsidR="00991C96" w:rsidRDefault="008A40EF">
            <w:pPr>
              <w:pStyle w:val="TableParagraph"/>
              <w:spacing w:line="234" w:lineRule="exact"/>
              <w:ind w:left="7" w:right="3"/>
              <w:jc w:val="center"/>
            </w:pPr>
            <w:r>
              <w:rPr>
                <w:spacing w:val="-4"/>
              </w:rPr>
              <w:t>Март</w:t>
            </w:r>
          </w:p>
        </w:tc>
        <w:tc>
          <w:tcPr>
            <w:tcW w:w="3686" w:type="dxa"/>
          </w:tcPr>
          <w:p w:rsidR="00991C96" w:rsidRDefault="008A40EF">
            <w:pPr>
              <w:pStyle w:val="TableParagraph"/>
              <w:spacing w:line="234" w:lineRule="exact"/>
              <w:ind w:left="340"/>
            </w:pPr>
            <w:r>
              <w:t>Зам</w:t>
            </w:r>
            <w:r>
              <w:rPr>
                <w:spacing w:val="-4"/>
              </w:rPr>
              <w:t xml:space="preserve"> </w:t>
            </w:r>
            <w:r>
              <w:t>директора</w:t>
            </w:r>
            <w:r>
              <w:rPr>
                <w:spacing w:val="-2"/>
              </w:rPr>
              <w:t xml:space="preserve"> </w:t>
            </w:r>
            <w:r>
              <w:t>по</w:t>
            </w:r>
            <w:r>
              <w:rPr>
                <w:spacing w:val="-5"/>
              </w:rPr>
              <w:t xml:space="preserve"> </w:t>
            </w:r>
            <w:r>
              <w:t>ВР,</w:t>
            </w:r>
            <w:r>
              <w:rPr>
                <w:spacing w:val="-2"/>
              </w:rPr>
              <w:t xml:space="preserve"> </w:t>
            </w:r>
            <w:r>
              <w:t xml:space="preserve">педагог </w:t>
            </w:r>
            <w:r>
              <w:rPr>
                <w:spacing w:val="-10"/>
              </w:rPr>
              <w:t>-</w:t>
            </w:r>
          </w:p>
        </w:tc>
      </w:tr>
    </w:tbl>
    <w:p w:rsidR="00991C96" w:rsidRDefault="00991C96">
      <w:pPr>
        <w:pStyle w:val="TableParagraph"/>
        <w:spacing w:line="234" w:lineRule="exact"/>
        <w:sectPr w:rsidR="00991C96">
          <w:type w:val="continuous"/>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550"/>
        <w:gridCol w:w="1136"/>
        <w:gridCol w:w="1420"/>
        <w:gridCol w:w="3686"/>
      </w:tblGrid>
      <w:tr w:rsidR="00991C96">
        <w:trPr>
          <w:trHeight w:val="757"/>
        </w:trPr>
        <w:tc>
          <w:tcPr>
            <w:tcW w:w="848" w:type="dxa"/>
          </w:tcPr>
          <w:p w:rsidR="00991C96" w:rsidRDefault="00991C96">
            <w:pPr>
              <w:pStyle w:val="TableParagraph"/>
              <w:ind w:left="0"/>
            </w:pPr>
          </w:p>
        </w:tc>
        <w:tc>
          <w:tcPr>
            <w:tcW w:w="2550" w:type="dxa"/>
          </w:tcPr>
          <w:p w:rsidR="00991C96" w:rsidRDefault="008A40EF">
            <w:pPr>
              <w:pStyle w:val="TableParagraph"/>
              <w:spacing w:line="247" w:lineRule="exact"/>
              <w:ind w:left="107"/>
            </w:pPr>
            <w:r>
              <w:t>Чеченской</w:t>
            </w:r>
            <w:r>
              <w:rPr>
                <w:spacing w:val="-6"/>
              </w:rPr>
              <w:t xml:space="preserve"> </w:t>
            </w:r>
            <w:r>
              <w:rPr>
                <w:spacing w:val="-2"/>
              </w:rPr>
              <w:t>Республики</w:t>
            </w:r>
          </w:p>
        </w:tc>
        <w:tc>
          <w:tcPr>
            <w:tcW w:w="1136" w:type="dxa"/>
          </w:tcPr>
          <w:p w:rsidR="00991C96" w:rsidRDefault="00991C96">
            <w:pPr>
              <w:pStyle w:val="TableParagraph"/>
              <w:ind w:left="0"/>
            </w:pPr>
          </w:p>
        </w:tc>
        <w:tc>
          <w:tcPr>
            <w:tcW w:w="1420" w:type="dxa"/>
          </w:tcPr>
          <w:p w:rsidR="00991C96" w:rsidRDefault="00991C96">
            <w:pPr>
              <w:pStyle w:val="TableParagraph"/>
              <w:ind w:left="0"/>
            </w:pPr>
          </w:p>
        </w:tc>
        <w:tc>
          <w:tcPr>
            <w:tcW w:w="3686" w:type="dxa"/>
          </w:tcPr>
          <w:p w:rsidR="00991C96" w:rsidRDefault="008A40EF">
            <w:pPr>
              <w:pStyle w:val="TableParagraph"/>
              <w:ind w:left="89" w:right="161"/>
              <w:jc w:val="center"/>
            </w:pPr>
            <w:r>
              <w:t>организатор</w:t>
            </w:r>
            <w:r>
              <w:rPr>
                <w:spacing w:val="-11"/>
              </w:rPr>
              <w:t xml:space="preserve"> </w:t>
            </w:r>
            <w:r>
              <w:t>ДНВ,</w:t>
            </w:r>
            <w:r>
              <w:rPr>
                <w:spacing w:val="-9"/>
              </w:rPr>
              <w:t xml:space="preserve"> </w:t>
            </w:r>
            <w:r>
              <w:t>учителя</w:t>
            </w:r>
            <w:r>
              <w:rPr>
                <w:spacing w:val="38"/>
              </w:rPr>
              <w:t xml:space="preserve"> </w:t>
            </w:r>
            <w:r>
              <w:t>истории и обществознания,</w:t>
            </w:r>
            <w:r>
              <w:rPr>
                <w:spacing w:val="40"/>
              </w:rPr>
              <w:t xml:space="preserve"> </w:t>
            </w:r>
            <w:r>
              <w:t>классные</w:t>
            </w:r>
          </w:p>
          <w:p w:rsidR="00991C96" w:rsidRDefault="008A40EF">
            <w:pPr>
              <w:pStyle w:val="TableParagraph"/>
              <w:spacing w:line="238" w:lineRule="exact"/>
              <w:ind w:left="90" w:right="161"/>
              <w:jc w:val="center"/>
            </w:pPr>
            <w:r>
              <w:t>руководители,</w:t>
            </w:r>
            <w:r>
              <w:rPr>
                <w:spacing w:val="49"/>
              </w:rPr>
              <w:t xml:space="preserve"> </w:t>
            </w:r>
            <w:r>
              <w:rPr>
                <w:spacing w:val="-2"/>
              </w:rPr>
              <w:t>организатор</w:t>
            </w:r>
          </w:p>
        </w:tc>
      </w:tr>
      <w:tr w:rsidR="00991C96">
        <w:trPr>
          <w:trHeight w:val="1012"/>
        </w:trPr>
        <w:tc>
          <w:tcPr>
            <w:tcW w:w="848" w:type="dxa"/>
          </w:tcPr>
          <w:p w:rsidR="00991C96" w:rsidRDefault="008A40EF">
            <w:pPr>
              <w:pStyle w:val="TableParagraph"/>
              <w:spacing w:line="247" w:lineRule="exact"/>
              <w:ind w:left="0" w:right="91"/>
              <w:jc w:val="right"/>
            </w:pPr>
            <w:r>
              <w:rPr>
                <w:spacing w:val="-5"/>
              </w:rPr>
              <w:t>22.</w:t>
            </w:r>
          </w:p>
        </w:tc>
        <w:tc>
          <w:tcPr>
            <w:tcW w:w="2550" w:type="dxa"/>
          </w:tcPr>
          <w:p w:rsidR="00991C96" w:rsidRDefault="008A40EF">
            <w:pPr>
              <w:pStyle w:val="TableParagraph"/>
              <w:spacing w:line="247" w:lineRule="exact"/>
              <w:ind w:left="107"/>
            </w:pPr>
            <w:r>
              <w:t>День</w:t>
            </w:r>
            <w:r>
              <w:rPr>
                <w:spacing w:val="-1"/>
              </w:rPr>
              <w:t xml:space="preserve"> </w:t>
            </w:r>
            <w:r>
              <w:rPr>
                <w:spacing w:val="-2"/>
              </w:rPr>
              <w:t>здоровья</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3"/>
              <w:jc w:val="center"/>
            </w:pPr>
            <w:r>
              <w:rPr>
                <w:spacing w:val="-4"/>
              </w:rPr>
              <w:t>Март</w:t>
            </w:r>
          </w:p>
        </w:tc>
        <w:tc>
          <w:tcPr>
            <w:tcW w:w="3686" w:type="dxa"/>
          </w:tcPr>
          <w:p w:rsidR="00991C96" w:rsidRDefault="008A40EF">
            <w:pPr>
              <w:pStyle w:val="TableParagraph"/>
              <w:spacing w:line="242"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учителя</w:t>
            </w:r>
          </w:p>
          <w:p w:rsidR="00991C96" w:rsidRDefault="008A40EF">
            <w:pPr>
              <w:pStyle w:val="TableParagraph"/>
              <w:spacing w:line="248" w:lineRule="exact"/>
              <w:ind w:left="0"/>
              <w:jc w:val="center"/>
            </w:pPr>
            <w:r>
              <w:t>физической</w:t>
            </w:r>
            <w:r>
              <w:rPr>
                <w:spacing w:val="-6"/>
              </w:rPr>
              <w:t xml:space="preserve"> </w:t>
            </w:r>
            <w:r>
              <w:t>культуры,</w:t>
            </w:r>
            <w:r>
              <w:rPr>
                <w:spacing w:val="74"/>
                <w:w w:val="150"/>
              </w:rPr>
              <w:t xml:space="preserve"> </w:t>
            </w:r>
            <w:r>
              <w:rPr>
                <w:spacing w:val="-2"/>
              </w:rPr>
              <w:t>классные</w:t>
            </w:r>
          </w:p>
          <w:p w:rsidR="00991C96" w:rsidRDefault="008A40EF">
            <w:pPr>
              <w:pStyle w:val="TableParagraph"/>
              <w:spacing w:line="240" w:lineRule="exact"/>
              <w:ind w:left="0" w:right="1"/>
              <w:jc w:val="center"/>
            </w:pPr>
            <w:r>
              <w:t>руководители,</w:t>
            </w:r>
            <w:r>
              <w:rPr>
                <w:spacing w:val="49"/>
              </w:rPr>
              <w:t xml:space="preserve"> </w:t>
            </w:r>
            <w:r>
              <w:rPr>
                <w:spacing w:val="-2"/>
              </w:rPr>
              <w:t>организатор</w:t>
            </w:r>
          </w:p>
        </w:tc>
      </w:tr>
      <w:tr w:rsidR="00991C96">
        <w:trPr>
          <w:trHeight w:val="1264"/>
        </w:trPr>
        <w:tc>
          <w:tcPr>
            <w:tcW w:w="848" w:type="dxa"/>
          </w:tcPr>
          <w:p w:rsidR="00991C96" w:rsidRDefault="008A40EF">
            <w:pPr>
              <w:pStyle w:val="TableParagraph"/>
              <w:spacing w:line="247" w:lineRule="exact"/>
              <w:ind w:left="0" w:right="91"/>
              <w:jc w:val="right"/>
            </w:pPr>
            <w:r>
              <w:rPr>
                <w:spacing w:val="-5"/>
              </w:rPr>
              <w:t>23.</w:t>
            </w:r>
          </w:p>
        </w:tc>
        <w:tc>
          <w:tcPr>
            <w:tcW w:w="2550" w:type="dxa"/>
          </w:tcPr>
          <w:p w:rsidR="00991C96" w:rsidRDefault="008A40EF">
            <w:pPr>
              <w:pStyle w:val="TableParagraph"/>
              <w:spacing w:line="247" w:lineRule="exact"/>
              <w:ind w:left="107"/>
            </w:pPr>
            <w:r>
              <w:t>День</w:t>
            </w:r>
            <w:r>
              <w:rPr>
                <w:spacing w:val="-1"/>
              </w:rPr>
              <w:t xml:space="preserve"> </w:t>
            </w:r>
            <w:r>
              <w:rPr>
                <w:spacing w:val="-2"/>
              </w:rPr>
              <w:t>Космонавтики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1"/>
              <w:jc w:val="center"/>
            </w:pPr>
            <w:r>
              <w:rPr>
                <w:spacing w:val="-2"/>
              </w:rPr>
              <w:t>Апрель</w:t>
            </w:r>
          </w:p>
        </w:tc>
        <w:tc>
          <w:tcPr>
            <w:tcW w:w="3686" w:type="dxa"/>
          </w:tcPr>
          <w:p w:rsidR="00991C96" w:rsidRDefault="008A40EF">
            <w:pPr>
              <w:pStyle w:val="TableParagraph"/>
              <w:ind w:left="145" w:right="142" w:firstLine="2"/>
              <w:jc w:val="center"/>
            </w:pPr>
            <w:r>
              <w:t>Зам директора по ВР, педагог- организатор</w:t>
            </w:r>
            <w:r>
              <w:rPr>
                <w:spacing w:val="-14"/>
              </w:rPr>
              <w:t xml:space="preserve"> </w:t>
            </w:r>
            <w:r>
              <w:t>ДНВ,</w:t>
            </w:r>
            <w:r>
              <w:rPr>
                <w:spacing w:val="-11"/>
              </w:rPr>
              <w:t xml:space="preserve"> </w:t>
            </w:r>
            <w:r>
              <w:t>учителя</w:t>
            </w:r>
            <w:r>
              <w:rPr>
                <w:spacing w:val="-12"/>
              </w:rPr>
              <w:t xml:space="preserve"> </w:t>
            </w:r>
            <w:r>
              <w:t>истории, физики, географии, биологии,</w:t>
            </w:r>
          </w:p>
          <w:p w:rsidR="00991C96" w:rsidRDefault="008A40EF">
            <w:pPr>
              <w:pStyle w:val="TableParagraph"/>
              <w:spacing w:line="254" w:lineRule="exact"/>
              <w:ind w:left="695" w:right="691"/>
              <w:jc w:val="center"/>
            </w:pPr>
            <w:r>
              <w:t>классные</w:t>
            </w:r>
            <w:r>
              <w:rPr>
                <w:spacing w:val="-14"/>
              </w:rPr>
              <w:t xml:space="preserve"> </w:t>
            </w:r>
            <w:r>
              <w:t xml:space="preserve">руководители, </w:t>
            </w:r>
            <w:r>
              <w:rPr>
                <w:spacing w:val="-2"/>
              </w:rPr>
              <w:t>организатор</w:t>
            </w:r>
          </w:p>
        </w:tc>
      </w:tr>
      <w:tr w:rsidR="00991C96" w:rsidTr="00860425">
        <w:trPr>
          <w:trHeight w:val="1172"/>
        </w:trPr>
        <w:tc>
          <w:tcPr>
            <w:tcW w:w="848" w:type="dxa"/>
          </w:tcPr>
          <w:p w:rsidR="00991C96" w:rsidRDefault="008A40EF">
            <w:pPr>
              <w:pStyle w:val="TableParagraph"/>
              <w:spacing w:line="244" w:lineRule="exact"/>
              <w:ind w:left="0" w:right="91"/>
              <w:jc w:val="right"/>
            </w:pPr>
            <w:r>
              <w:rPr>
                <w:spacing w:val="-5"/>
              </w:rPr>
              <w:t>24.</w:t>
            </w:r>
          </w:p>
        </w:tc>
        <w:tc>
          <w:tcPr>
            <w:tcW w:w="2550" w:type="dxa"/>
          </w:tcPr>
          <w:p w:rsidR="00991C96" w:rsidRDefault="008A40EF">
            <w:pPr>
              <w:pStyle w:val="TableParagraph"/>
              <w:spacing w:line="242" w:lineRule="auto"/>
              <w:ind w:left="107" w:right="346"/>
            </w:pPr>
            <w:r>
              <w:t>День</w:t>
            </w:r>
            <w:r>
              <w:rPr>
                <w:spacing w:val="-12"/>
              </w:rPr>
              <w:t xml:space="preserve"> </w:t>
            </w:r>
            <w:r>
              <w:t>Мира</w:t>
            </w:r>
            <w:r>
              <w:rPr>
                <w:spacing w:val="-12"/>
              </w:rPr>
              <w:t xml:space="preserve"> </w:t>
            </w:r>
            <w:r>
              <w:t>-</w:t>
            </w:r>
            <w:r>
              <w:rPr>
                <w:spacing w:val="-14"/>
              </w:rPr>
              <w:t xml:space="preserve"> </w:t>
            </w:r>
            <w:r>
              <w:t xml:space="preserve">отмена </w:t>
            </w:r>
            <w:r>
              <w:rPr>
                <w:spacing w:val="-4"/>
              </w:rPr>
              <w:t>КТО</w:t>
            </w:r>
          </w:p>
        </w:tc>
        <w:tc>
          <w:tcPr>
            <w:tcW w:w="1136" w:type="dxa"/>
          </w:tcPr>
          <w:p w:rsidR="00991C96" w:rsidRDefault="008A40EF">
            <w:pPr>
              <w:pStyle w:val="TableParagraph"/>
              <w:spacing w:line="244" w:lineRule="exact"/>
              <w:ind w:left="8" w:right="2"/>
              <w:jc w:val="center"/>
            </w:pPr>
            <w:r>
              <w:rPr>
                <w:spacing w:val="-2"/>
              </w:rPr>
              <w:t>10-</w:t>
            </w:r>
            <w:r>
              <w:rPr>
                <w:spacing w:val="-7"/>
              </w:rPr>
              <w:t>11</w:t>
            </w:r>
          </w:p>
        </w:tc>
        <w:tc>
          <w:tcPr>
            <w:tcW w:w="1420" w:type="dxa"/>
          </w:tcPr>
          <w:p w:rsidR="00991C96" w:rsidRDefault="008A40EF">
            <w:pPr>
              <w:pStyle w:val="TableParagraph"/>
              <w:spacing w:line="244" w:lineRule="exact"/>
              <w:ind w:left="7"/>
              <w:jc w:val="center"/>
            </w:pPr>
            <w:r>
              <w:t xml:space="preserve">16 </w:t>
            </w:r>
            <w:r>
              <w:rPr>
                <w:spacing w:val="-2"/>
              </w:rPr>
              <w:t>апреля</w:t>
            </w:r>
          </w:p>
        </w:tc>
        <w:tc>
          <w:tcPr>
            <w:tcW w:w="3686" w:type="dxa"/>
          </w:tcPr>
          <w:p w:rsidR="00991C96" w:rsidRDefault="008A40EF">
            <w:pPr>
              <w:pStyle w:val="TableParagraph"/>
              <w:spacing w:line="278" w:lineRule="auto"/>
              <w:ind w:left="116" w:right="116" w:firstLine="7"/>
              <w:jc w:val="center"/>
            </w:pPr>
            <w:r>
              <w:t>Зам директора по ВР, педагог - организатор</w:t>
            </w:r>
            <w:r>
              <w:rPr>
                <w:spacing w:val="-11"/>
              </w:rPr>
              <w:t xml:space="preserve"> </w:t>
            </w:r>
            <w:r>
              <w:t>ДНВ,</w:t>
            </w:r>
            <w:r>
              <w:rPr>
                <w:spacing w:val="-9"/>
              </w:rPr>
              <w:t xml:space="preserve"> </w:t>
            </w:r>
            <w:r>
              <w:t>учителя</w:t>
            </w:r>
            <w:r>
              <w:rPr>
                <w:spacing w:val="38"/>
              </w:rPr>
              <w:t xml:space="preserve"> </w:t>
            </w:r>
            <w:r>
              <w:t>истории, классные</w:t>
            </w:r>
            <w:r>
              <w:rPr>
                <w:spacing w:val="40"/>
              </w:rPr>
              <w:t xml:space="preserve"> </w:t>
            </w:r>
            <w:r>
              <w:t xml:space="preserve">руководители, </w:t>
            </w:r>
            <w:r>
              <w:rPr>
                <w:spacing w:val="-2"/>
              </w:rPr>
              <w:t>организатор</w:t>
            </w:r>
          </w:p>
        </w:tc>
      </w:tr>
      <w:tr w:rsidR="00991C96">
        <w:trPr>
          <w:trHeight w:val="1010"/>
        </w:trPr>
        <w:tc>
          <w:tcPr>
            <w:tcW w:w="848" w:type="dxa"/>
          </w:tcPr>
          <w:p w:rsidR="00991C96" w:rsidRDefault="008A40EF">
            <w:pPr>
              <w:pStyle w:val="TableParagraph"/>
              <w:spacing w:line="247" w:lineRule="exact"/>
              <w:ind w:left="0" w:right="91"/>
              <w:jc w:val="right"/>
            </w:pPr>
            <w:r>
              <w:rPr>
                <w:spacing w:val="-5"/>
              </w:rPr>
              <w:t>25.</w:t>
            </w:r>
          </w:p>
        </w:tc>
        <w:tc>
          <w:tcPr>
            <w:tcW w:w="2550" w:type="dxa"/>
          </w:tcPr>
          <w:p w:rsidR="00991C96" w:rsidRDefault="008A40EF">
            <w:pPr>
              <w:pStyle w:val="TableParagraph"/>
              <w:spacing w:line="247" w:lineRule="exact"/>
              <w:ind w:left="107"/>
            </w:pPr>
            <w:r>
              <w:t>День</w:t>
            </w:r>
            <w:r>
              <w:rPr>
                <w:spacing w:val="-8"/>
              </w:rPr>
              <w:t xml:space="preserve"> </w:t>
            </w:r>
            <w:r>
              <w:t>чеченского</w:t>
            </w:r>
            <w:r>
              <w:rPr>
                <w:spacing w:val="-6"/>
              </w:rPr>
              <w:t xml:space="preserve"> </w:t>
            </w:r>
            <w:r>
              <w:rPr>
                <w:spacing w:val="-4"/>
              </w:rPr>
              <w:t>языка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jc w:val="center"/>
            </w:pPr>
            <w:r>
              <w:t xml:space="preserve">25 </w:t>
            </w:r>
            <w:r>
              <w:rPr>
                <w:spacing w:val="-2"/>
              </w:rPr>
              <w:t>апреля</w:t>
            </w:r>
          </w:p>
        </w:tc>
        <w:tc>
          <w:tcPr>
            <w:tcW w:w="3686" w:type="dxa"/>
          </w:tcPr>
          <w:p w:rsidR="00991C96" w:rsidRDefault="008A40EF">
            <w:pPr>
              <w:pStyle w:val="TableParagraph"/>
              <w:ind w:left="93" w:right="161"/>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учителя</w:t>
            </w:r>
          </w:p>
          <w:p w:rsidR="00991C96" w:rsidRDefault="008A40EF">
            <w:pPr>
              <w:pStyle w:val="TableParagraph"/>
              <w:spacing w:line="252" w:lineRule="exact"/>
              <w:ind w:left="89" w:right="161"/>
              <w:jc w:val="center"/>
            </w:pPr>
            <w:r>
              <w:t>чеченского</w:t>
            </w:r>
            <w:r>
              <w:rPr>
                <w:spacing w:val="-14"/>
              </w:rPr>
              <w:t xml:space="preserve"> </w:t>
            </w:r>
            <w:r>
              <w:t>языка,</w:t>
            </w:r>
            <w:r>
              <w:rPr>
                <w:spacing w:val="-14"/>
              </w:rPr>
              <w:t xml:space="preserve"> </w:t>
            </w:r>
            <w:r>
              <w:t>классные руководители, организатор</w:t>
            </w:r>
          </w:p>
        </w:tc>
      </w:tr>
      <w:tr w:rsidR="00991C96">
        <w:trPr>
          <w:trHeight w:val="1089"/>
        </w:trPr>
        <w:tc>
          <w:tcPr>
            <w:tcW w:w="848" w:type="dxa"/>
          </w:tcPr>
          <w:p w:rsidR="00991C96" w:rsidRDefault="008A40EF">
            <w:pPr>
              <w:pStyle w:val="TableParagraph"/>
              <w:spacing w:line="249" w:lineRule="exact"/>
              <w:ind w:left="0" w:right="91"/>
              <w:jc w:val="right"/>
            </w:pPr>
            <w:r>
              <w:rPr>
                <w:spacing w:val="-5"/>
              </w:rPr>
              <w:t>26.</w:t>
            </w:r>
          </w:p>
        </w:tc>
        <w:tc>
          <w:tcPr>
            <w:tcW w:w="2550" w:type="dxa"/>
          </w:tcPr>
          <w:p w:rsidR="00991C96" w:rsidRDefault="008A40EF">
            <w:pPr>
              <w:pStyle w:val="TableParagraph"/>
              <w:spacing w:line="249" w:lineRule="exact"/>
              <w:ind w:left="107"/>
            </w:pPr>
            <w:r>
              <w:t>Неделя</w:t>
            </w:r>
            <w:r>
              <w:rPr>
                <w:spacing w:val="-2"/>
              </w:rPr>
              <w:t xml:space="preserve"> добра</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1"/>
              <w:jc w:val="center"/>
            </w:pPr>
            <w:r>
              <w:rPr>
                <w:spacing w:val="-2"/>
              </w:rPr>
              <w:t>Апрель</w:t>
            </w:r>
          </w:p>
        </w:tc>
        <w:tc>
          <w:tcPr>
            <w:tcW w:w="3686" w:type="dxa"/>
          </w:tcPr>
          <w:p w:rsidR="00991C96" w:rsidRDefault="008A40EF">
            <w:pPr>
              <w:pStyle w:val="TableParagraph"/>
              <w:spacing w:line="264" w:lineRule="auto"/>
              <w:ind w:left="404" w:right="399"/>
              <w:jc w:val="center"/>
            </w:pPr>
            <w:r>
              <w:t>Зам</w:t>
            </w:r>
            <w:r>
              <w:rPr>
                <w:spacing w:val="-9"/>
              </w:rPr>
              <w:t xml:space="preserve"> </w:t>
            </w:r>
            <w:r>
              <w:t>директора</w:t>
            </w:r>
            <w:r>
              <w:rPr>
                <w:spacing w:val="-8"/>
              </w:rPr>
              <w:t xml:space="preserve"> </w:t>
            </w:r>
            <w:r>
              <w:t>по</w:t>
            </w:r>
            <w:r>
              <w:rPr>
                <w:spacing w:val="-10"/>
              </w:rPr>
              <w:t xml:space="preserve"> </w:t>
            </w:r>
            <w:r>
              <w:t>ВР,</w:t>
            </w:r>
            <w:r>
              <w:rPr>
                <w:spacing w:val="-8"/>
              </w:rPr>
              <w:t xml:space="preserve"> </w:t>
            </w:r>
            <w:r>
              <w:t>педагог- организатор ДНВ, классные руководители, организатор</w:t>
            </w:r>
          </w:p>
        </w:tc>
      </w:tr>
      <w:tr w:rsidR="00991C96">
        <w:trPr>
          <w:trHeight w:val="1096"/>
        </w:trPr>
        <w:tc>
          <w:tcPr>
            <w:tcW w:w="848" w:type="dxa"/>
          </w:tcPr>
          <w:p w:rsidR="00991C96" w:rsidRDefault="008A40EF">
            <w:pPr>
              <w:pStyle w:val="TableParagraph"/>
              <w:spacing w:line="247" w:lineRule="exact"/>
              <w:ind w:left="0" w:right="91"/>
              <w:jc w:val="right"/>
            </w:pPr>
            <w:r>
              <w:rPr>
                <w:spacing w:val="-5"/>
              </w:rPr>
              <w:t>27.</w:t>
            </w:r>
          </w:p>
        </w:tc>
        <w:tc>
          <w:tcPr>
            <w:tcW w:w="2550" w:type="dxa"/>
          </w:tcPr>
          <w:p w:rsidR="00991C96" w:rsidRDefault="008A40EF">
            <w:pPr>
              <w:pStyle w:val="TableParagraph"/>
              <w:spacing w:line="247" w:lineRule="exact"/>
              <w:ind w:left="107"/>
            </w:pPr>
            <w:r>
              <w:t>День</w:t>
            </w:r>
            <w:r>
              <w:rPr>
                <w:spacing w:val="-5"/>
              </w:rPr>
              <w:t xml:space="preserve"> </w:t>
            </w:r>
            <w:r>
              <w:t>Весны</w:t>
            </w:r>
            <w:r>
              <w:rPr>
                <w:spacing w:val="-2"/>
              </w:rPr>
              <w:t xml:space="preserve"> </w:t>
            </w:r>
            <w:r>
              <w:t>и</w:t>
            </w:r>
            <w:r>
              <w:rPr>
                <w:spacing w:val="-4"/>
              </w:rPr>
              <w:t xml:space="preserve"> Труда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jc w:val="center"/>
            </w:pPr>
            <w:r>
              <w:rPr>
                <w:spacing w:val="-5"/>
              </w:rPr>
              <w:t>Май</w:t>
            </w:r>
          </w:p>
        </w:tc>
        <w:tc>
          <w:tcPr>
            <w:tcW w:w="3686" w:type="dxa"/>
          </w:tcPr>
          <w:p w:rsidR="00991C96" w:rsidRDefault="008A40EF">
            <w:pPr>
              <w:pStyle w:val="TableParagraph"/>
              <w:spacing w:line="280"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организатор</w:t>
            </w:r>
          </w:p>
        </w:tc>
      </w:tr>
      <w:tr w:rsidR="00991C96">
        <w:trPr>
          <w:trHeight w:val="1012"/>
        </w:trPr>
        <w:tc>
          <w:tcPr>
            <w:tcW w:w="848" w:type="dxa"/>
          </w:tcPr>
          <w:p w:rsidR="00991C96" w:rsidRDefault="008A40EF">
            <w:pPr>
              <w:pStyle w:val="TableParagraph"/>
              <w:spacing w:line="247" w:lineRule="exact"/>
              <w:ind w:left="0" w:right="91"/>
              <w:jc w:val="right"/>
            </w:pPr>
            <w:r>
              <w:rPr>
                <w:spacing w:val="-5"/>
              </w:rPr>
              <w:t>28.</w:t>
            </w:r>
          </w:p>
        </w:tc>
        <w:tc>
          <w:tcPr>
            <w:tcW w:w="2550" w:type="dxa"/>
          </w:tcPr>
          <w:p w:rsidR="00991C96" w:rsidRDefault="008A40EF">
            <w:pPr>
              <w:pStyle w:val="TableParagraph"/>
              <w:spacing w:line="246" w:lineRule="exact"/>
              <w:ind w:left="107"/>
            </w:pPr>
            <w:r>
              <w:t>День</w:t>
            </w:r>
            <w:r>
              <w:rPr>
                <w:spacing w:val="-3"/>
              </w:rPr>
              <w:t xml:space="preserve"> </w:t>
            </w:r>
            <w:r>
              <w:t>Победы.</w:t>
            </w:r>
            <w:r>
              <w:rPr>
                <w:spacing w:val="-4"/>
              </w:rPr>
              <w:t xml:space="preserve"> </w:t>
            </w:r>
            <w:r>
              <w:rPr>
                <w:spacing w:val="-2"/>
              </w:rPr>
              <w:t>Проект</w:t>
            </w:r>
          </w:p>
          <w:p w:rsidR="00991C96" w:rsidRDefault="008A40EF">
            <w:pPr>
              <w:pStyle w:val="TableParagraph"/>
              <w:spacing w:line="252" w:lineRule="exact"/>
              <w:ind w:left="107"/>
            </w:pPr>
            <w:r>
              <w:t>«Наследники</w:t>
            </w:r>
            <w:r>
              <w:rPr>
                <w:spacing w:val="-8"/>
              </w:rPr>
              <w:t xml:space="preserve"> </w:t>
            </w:r>
            <w:r>
              <w:t>Велик</w:t>
            </w:r>
            <w:r>
              <w:rPr>
                <w:spacing w:val="-7"/>
              </w:rPr>
              <w:t xml:space="preserve"> </w:t>
            </w:r>
            <w:r>
              <w:rPr>
                <w:spacing w:val="-5"/>
              </w:rPr>
              <w:t>ой</w:t>
            </w:r>
          </w:p>
          <w:p w:rsidR="00991C96" w:rsidRDefault="008A40EF">
            <w:pPr>
              <w:pStyle w:val="TableParagraph"/>
              <w:spacing w:line="252" w:lineRule="exact"/>
              <w:ind w:left="107"/>
            </w:pPr>
            <w:r>
              <w:t>Победы»,</w:t>
            </w:r>
            <w:r>
              <w:rPr>
                <w:spacing w:val="18"/>
              </w:rPr>
              <w:t xml:space="preserve"> </w:t>
            </w:r>
            <w:r>
              <w:t xml:space="preserve">«Календарь </w:t>
            </w:r>
            <w:r>
              <w:rPr>
                <w:spacing w:val="-2"/>
              </w:rPr>
              <w:t>Победы»</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ind w:left="153" w:right="147" w:firstLine="2"/>
              <w:jc w:val="center"/>
            </w:pPr>
            <w:r>
              <w:rPr>
                <w:spacing w:val="-2"/>
              </w:rPr>
              <w:t xml:space="preserve">Сентябрь– </w:t>
            </w:r>
            <w:r>
              <w:t xml:space="preserve">май по </w:t>
            </w:r>
            <w:r>
              <w:rPr>
                <w:spacing w:val="-2"/>
              </w:rPr>
              <w:t>отдельному</w:t>
            </w:r>
          </w:p>
          <w:p w:rsidR="00991C96" w:rsidRDefault="008A40EF">
            <w:pPr>
              <w:pStyle w:val="TableParagraph"/>
              <w:spacing w:line="240" w:lineRule="exact"/>
              <w:ind w:left="7" w:right="3"/>
              <w:jc w:val="center"/>
            </w:pPr>
            <w:r>
              <w:rPr>
                <w:spacing w:val="-2"/>
              </w:rPr>
              <w:t>плану</w:t>
            </w:r>
          </w:p>
        </w:tc>
        <w:tc>
          <w:tcPr>
            <w:tcW w:w="3686" w:type="dxa"/>
          </w:tcPr>
          <w:p w:rsidR="00991C96" w:rsidRDefault="008A40EF">
            <w:pPr>
              <w:pStyle w:val="TableParagraph"/>
              <w:spacing w:line="256" w:lineRule="auto"/>
              <w:ind w:left="270" w:right="264"/>
              <w:jc w:val="center"/>
            </w:pPr>
            <w:r>
              <w:t>Замдиректора</w:t>
            </w:r>
            <w:r>
              <w:rPr>
                <w:spacing w:val="-14"/>
              </w:rPr>
              <w:t xml:space="preserve"> </w:t>
            </w:r>
            <w:r>
              <w:t>по</w:t>
            </w:r>
            <w:r>
              <w:rPr>
                <w:spacing w:val="-14"/>
              </w:rPr>
              <w:t xml:space="preserve"> </w:t>
            </w:r>
            <w:r>
              <w:t>ВР Руководитель МО</w:t>
            </w:r>
          </w:p>
          <w:p w:rsidR="00991C96" w:rsidRDefault="008A40EF">
            <w:pPr>
              <w:pStyle w:val="TableParagraph"/>
              <w:spacing w:before="2"/>
              <w:ind w:left="1"/>
              <w:jc w:val="center"/>
            </w:pPr>
            <w:r>
              <w:t>«История</w:t>
            </w:r>
            <w:r>
              <w:rPr>
                <w:spacing w:val="-4"/>
              </w:rPr>
              <w:t xml:space="preserve"> </w:t>
            </w:r>
            <w:r>
              <w:t>и</w:t>
            </w:r>
            <w:r>
              <w:rPr>
                <w:spacing w:val="52"/>
              </w:rPr>
              <w:t xml:space="preserve"> </w:t>
            </w:r>
            <w:r>
              <w:rPr>
                <w:spacing w:val="-2"/>
              </w:rPr>
              <w:t>обществознание»</w:t>
            </w:r>
          </w:p>
        </w:tc>
      </w:tr>
      <w:tr w:rsidR="00991C96">
        <w:trPr>
          <w:trHeight w:val="1096"/>
        </w:trPr>
        <w:tc>
          <w:tcPr>
            <w:tcW w:w="848" w:type="dxa"/>
          </w:tcPr>
          <w:p w:rsidR="00991C96" w:rsidRDefault="008A40EF">
            <w:pPr>
              <w:pStyle w:val="TableParagraph"/>
              <w:spacing w:line="247" w:lineRule="exact"/>
              <w:ind w:left="0" w:right="91"/>
              <w:jc w:val="right"/>
            </w:pPr>
            <w:r>
              <w:rPr>
                <w:spacing w:val="-5"/>
              </w:rPr>
              <w:t>29.</w:t>
            </w:r>
          </w:p>
        </w:tc>
        <w:tc>
          <w:tcPr>
            <w:tcW w:w="2550" w:type="dxa"/>
          </w:tcPr>
          <w:p w:rsidR="00991C96" w:rsidRDefault="008A40EF">
            <w:pPr>
              <w:pStyle w:val="TableParagraph"/>
              <w:ind w:left="107"/>
            </w:pPr>
            <w:r>
              <w:t>День</w:t>
            </w:r>
            <w:r>
              <w:rPr>
                <w:spacing w:val="-14"/>
              </w:rPr>
              <w:t xml:space="preserve"> </w:t>
            </w:r>
            <w:r>
              <w:t>памяти</w:t>
            </w:r>
            <w:r>
              <w:rPr>
                <w:spacing w:val="-14"/>
              </w:rPr>
              <w:t xml:space="preserve"> </w:t>
            </w:r>
            <w:r>
              <w:t xml:space="preserve">скорби народов Чеченской </w:t>
            </w:r>
            <w:r>
              <w:rPr>
                <w:spacing w:val="-2"/>
              </w:rPr>
              <w:t>республики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jc w:val="center"/>
            </w:pPr>
            <w:r>
              <w:rPr>
                <w:spacing w:val="-5"/>
              </w:rPr>
              <w:t>Май</w:t>
            </w:r>
          </w:p>
        </w:tc>
        <w:tc>
          <w:tcPr>
            <w:tcW w:w="3686" w:type="dxa"/>
          </w:tcPr>
          <w:p w:rsidR="00991C96" w:rsidRDefault="008A40EF">
            <w:pPr>
              <w:pStyle w:val="TableParagraph"/>
              <w:spacing w:line="280"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организатор</w:t>
            </w:r>
          </w:p>
        </w:tc>
      </w:tr>
      <w:tr w:rsidR="00991C96">
        <w:trPr>
          <w:trHeight w:val="1089"/>
        </w:trPr>
        <w:tc>
          <w:tcPr>
            <w:tcW w:w="848" w:type="dxa"/>
          </w:tcPr>
          <w:p w:rsidR="00991C96" w:rsidRDefault="008A40EF">
            <w:pPr>
              <w:pStyle w:val="TableParagraph"/>
              <w:spacing w:line="247" w:lineRule="exact"/>
              <w:ind w:left="0" w:right="91"/>
              <w:jc w:val="right"/>
            </w:pPr>
            <w:r>
              <w:rPr>
                <w:spacing w:val="-5"/>
              </w:rPr>
              <w:t>30.</w:t>
            </w:r>
          </w:p>
        </w:tc>
        <w:tc>
          <w:tcPr>
            <w:tcW w:w="2550" w:type="dxa"/>
          </w:tcPr>
          <w:p w:rsidR="00991C96" w:rsidRDefault="008A40EF">
            <w:pPr>
              <w:pStyle w:val="TableParagraph"/>
              <w:ind w:left="107" w:right="590"/>
            </w:pPr>
            <w:r>
              <w:t>Праздник</w:t>
            </w:r>
            <w:r>
              <w:rPr>
                <w:spacing w:val="-14"/>
              </w:rPr>
              <w:t xml:space="preserve"> </w:t>
            </w:r>
            <w:r>
              <w:t>«Прощай начальная школа»</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jc w:val="center"/>
            </w:pPr>
            <w:r>
              <w:rPr>
                <w:spacing w:val="-5"/>
              </w:rPr>
              <w:t>Май</w:t>
            </w:r>
          </w:p>
        </w:tc>
        <w:tc>
          <w:tcPr>
            <w:tcW w:w="3686" w:type="dxa"/>
          </w:tcPr>
          <w:p w:rsidR="00991C96" w:rsidRDefault="008A40EF">
            <w:pPr>
              <w:pStyle w:val="TableParagraph"/>
              <w:spacing w:line="266" w:lineRule="auto"/>
              <w:ind w:left="404" w:right="399"/>
              <w:jc w:val="center"/>
            </w:pPr>
            <w:r>
              <w:t>Зам</w:t>
            </w:r>
            <w:r>
              <w:rPr>
                <w:spacing w:val="-8"/>
              </w:rPr>
              <w:t xml:space="preserve"> </w:t>
            </w:r>
            <w:r>
              <w:t>директора</w:t>
            </w:r>
            <w:r>
              <w:rPr>
                <w:spacing w:val="-8"/>
              </w:rPr>
              <w:t xml:space="preserve"> </w:t>
            </w:r>
            <w:r>
              <w:t>по</w:t>
            </w:r>
            <w:r>
              <w:rPr>
                <w:spacing w:val="-11"/>
              </w:rPr>
              <w:t xml:space="preserve"> </w:t>
            </w:r>
            <w:r>
              <w:t>ВР,</w:t>
            </w:r>
            <w:r>
              <w:rPr>
                <w:spacing w:val="-8"/>
              </w:rPr>
              <w:t xml:space="preserve"> </w:t>
            </w:r>
            <w:r>
              <w:t>педагог- организатор ДНВ, классные руководители, организатор</w:t>
            </w:r>
          </w:p>
        </w:tc>
      </w:tr>
      <w:tr w:rsidR="00991C96">
        <w:trPr>
          <w:trHeight w:val="1091"/>
        </w:trPr>
        <w:tc>
          <w:tcPr>
            <w:tcW w:w="848" w:type="dxa"/>
          </w:tcPr>
          <w:p w:rsidR="00991C96" w:rsidRDefault="008A40EF">
            <w:pPr>
              <w:pStyle w:val="TableParagraph"/>
              <w:spacing w:line="247" w:lineRule="exact"/>
              <w:ind w:left="0" w:right="91"/>
              <w:jc w:val="right"/>
            </w:pPr>
            <w:r>
              <w:rPr>
                <w:spacing w:val="-5"/>
              </w:rPr>
              <w:t>31.</w:t>
            </w:r>
          </w:p>
        </w:tc>
        <w:tc>
          <w:tcPr>
            <w:tcW w:w="2550" w:type="dxa"/>
          </w:tcPr>
          <w:p w:rsidR="00991C96" w:rsidRDefault="008A40EF">
            <w:pPr>
              <w:pStyle w:val="TableParagraph"/>
              <w:spacing w:line="242" w:lineRule="auto"/>
              <w:ind w:left="107" w:right="852"/>
            </w:pPr>
            <w:r>
              <w:t>Всемирный</w:t>
            </w:r>
            <w:r>
              <w:rPr>
                <w:spacing w:val="-14"/>
              </w:rPr>
              <w:t xml:space="preserve"> </w:t>
            </w:r>
            <w:r>
              <w:t>день защиты детей</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spacing w:line="247" w:lineRule="exact"/>
              <w:ind w:left="7" w:right="5"/>
              <w:jc w:val="center"/>
            </w:pPr>
            <w:r>
              <w:rPr>
                <w:spacing w:val="-4"/>
              </w:rPr>
              <w:t>Июнь</w:t>
            </w:r>
          </w:p>
        </w:tc>
        <w:tc>
          <w:tcPr>
            <w:tcW w:w="3686" w:type="dxa"/>
          </w:tcPr>
          <w:p w:rsidR="00991C96" w:rsidRDefault="008A40EF">
            <w:pPr>
              <w:pStyle w:val="TableParagraph"/>
              <w:spacing w:line="278" w:lineRule="auto"/>
              <w:ind w:left="378" w:right="370"/>
              <w:jc w:val="center"/>
            </w:pPr>
            <w:r>
              <w:t>Зам</w:t>
            </w:r>
            <w:r>
              <w:rPr>
                <w:spacing w:val="-7"/>
              </w:rPr>
              <w:t xml:space="preserve"> </w:t>
            </w:r>
            <w:r>
              <w:t>директора</w:t>
            </w:r>
            <w:r>
              <w:rPr>
                <w:spacing w:val="-7"/>
              </w:rPr>
              <w:t xml:space="preserve"> </w:t>
            </w:r>
            <w:r>
              <w:t>по</w:t>
            </w:r>
            <w:r>
              <w:rPr>
                <w:spacing w:val="-9"/>
              </w:rPr>
              <w:t xml:space="preserve"> </w:t>
            </w:r>
            <w:r>
              <w:t>ВР,</w:t>
            </w:r>
            <w:r>
              <w:rPr>
                <w:spacing w:val="-7"/>
              </w:rPr>
              <w:t xml:space="preserve"> </w:t>
            </w:r>
            <w:r>
              <w:t>педагог</w:t>
            </w:r>
            <w:r>
              <w:rPr>
                <w:spacing w:val="-6"/>
              </w:rPr>
              <w:t xml:space="preserve"> </w:t>
            </w:r>
            <w:r>
              <w:t>- организатор ДНВ, классные руководители, организатор</w:t>
            </w:r>
          </w:p>
        </w:tc>
      </w:tr>
      <w:tr w:rsidR="00991C96">
        <w:trPr>
          <w:trHeight w:val="761"/>
        </w:trPr>
        <w:tc>
          <w:tcPr>
            <w:tcW w:w="848" w:type="dxa"/>
          </w:tcPr>
          <w:p w:rsidR="00991C96" w:rsidRDefault="008A40EF">
            <w:pPr>
              <w:pStyle w:val="TableParagraph"/>
              <w:spacing w:line="249" w:lineRule="exact"/>
              <w:ind w:left="0" w:right="91"/>
              <w:jc w:val="right"/>
            </w:pPr>
            <w:r>
              <w:rPr>
                <w:spacing w:val="-5"/>
              </w:rPr>
              <w:t>32.</w:t>
            </w:r>
          </w:p>
        </w:tc>
        <w:tc>
          <w:tcPr>
            <w:tcW w:w="2550" w:type="dxa"/>
          </w:tcPr>
          <w:p w:rsidR="00991C96" w:rsidRDefault="008A40EF">
            <w:pPr>
              <w:pStyle w:val="TableParagraph"/>
              <w:spacing w:line="249" w:lineRule="exact"/>
              <w:ind w:left="107"/>
            </w:pPr>
            <w:r>
              <w:t>День</w:t>
            </w:r>
            <w:r>
              <w:rPr>
                <w:spacing w:val="-4"/>
              </w:rPr>
              <w:t xml:space="preserve"> </w:t>
            </w:r>
            <w:r>
              <w:rPr>
                <w:spacing w:val="-2"/>
              </w:rPr>
              <w:t>России</w:t>
            </w:r>
          </w:p>
        </w:tc>
        <w:tc>
          <w:tcPr>
            <w:tcW w:w="1136" w:type="dxa"/>
          </w:tcPr>
          <w:p w:rsidR="00991C96" w:rsidRDefault="008A40EF">
            <w:pPr>
              <w:pStyle w:val="TableParagraph"/>
              <w:spacing w:line="249" w:lineRule="exact"/>
              <w:ind w:left="8" w:right="2"/>
              <w:jc w:val="center"/>
            </w:pPr>
            <w:r>
              <w:rPr>
                <w:spacing w:val="-2"/>
              </w:rPr>
              <w:t>10-</w:t>
            </w:r>
            <w:r>
              <w:rPr>
                <w:spacing w:val="-7"/>
              </w:rPr>
              <w:t>11</w:t>
            </w:r>
          </w:p>
        </w:tc>
        <w:tc>
          <w:tcPr>
            <w:tcW w:w="1420" w:type="dxa"/>
          </w:tcPr>
          <w:p w:rsidR="00991C96" w:rsidRDefault="008A40EF">
            <w:pPr>
              <w:pStyle w:val="TableParagraph"/>
              <w:spacing w:line="249" w:lineRule="exact"/>
              <w:ind w:left="7" w:right="5"/>
              <w:jc w:val="center"/>
            </w:pPr>
            <w:r>
              <w:rPr>
                <w:spacing w:val="-4"/>
              </w:rPr>
              <w:t>Июнь</w:t>
            </w:r>
          </w:p>
        </w:tc>
        <w:tc>
          <w:tcPr>
            <w:tcW w:w="3686" w:type="dxa"/>
          </w:tcPr>
          <w:p w:rsidR="00991C96" w:rsidRDefault="008A40EF">
            <w:pPr>
              <w:pStyle w:val="TableParagraph"/>
              <w:spacing w:line="249" w:lineRule="exact"/>
              <w:ind w:left="93" w:right="161"/>
              <w:jc w:val="center"/>
            </w:pPr>
            <w:r>
              <w:t>Зам</w:t>
            </w:r>
            <w:r>
              <w:rPr>
                <w:spacing w:val="-4"/>
              </w:rPr>
              <w:t xml:space="preserve"> </w:t>
            </w:r>
            <w:r>
              <w:t>директора</w:t>
            </w:r>
            <w:r>
              <w:rPr>
                <w:spacing w:val="-2"/>
              </w:rPr>
              <w:t xml:space="preserve"> </w:t>
            </w:r>
            <w:r>
              <w:t>по</w:t>
            </w:r>
            <w:r>
              <w:rPr>
                <w:spacing w:val="-5"/>
              </w:rPr>
              <w:t xml:space="preserve"> </w:t>
            </w:r>
            <w:r>
              <w:t>ВР,</w:t>
            </w:r>
            <w:r>
              <w:rPr>
                <w:spacing w:val="-2"/>
              </w:rPr>
              <w:t xml:space="preserve"> </w:t>
            </w:r>
            <w:r>
              <w:t xml:space="preserve">педагог </w:t>
            </w:r>
            <w:r>
              <w:rPr>
                <w:spacing w:val="-10"/>
              </w:rPr>
              <w:t>-</w:t>
            </w:r>
          </w:p>
          <w:p w:rsidR="00991C96" w:rsidRDefault="008A40EF">
            <w:pPr>
              <w:pStyle w:val="TableParagraph"/>
              <w:spacing w:line="252" w:lineRule="exact"/>
              <w:ind w:left="89" w:right="162"/>
              <w:jc w:val="center"/>
            </w:pPr>
            <w:r>
              <w:t>организатор</w:t>
            </w:r>
            <w:r>
              <w:rPr>
                <w:spacing w:val="-14"/>
              </w:rPr>
              <w:t xml:space="preserve"> </w:t>
            </w:r>
            <w:r>
              <w:t>ДНВ,</w:t>
            </w:r>
            <w:r>
              <w:rPr>
                <w:spacing w:val="-14"/>
              </w:rPr>
              <w:t xml:space="preserve"> </w:t>
            </w:r>
            <w:r>
              <w:t>классные руководители, организатор</w:t>
            </w:r>
          </w:p>
        </w:tc>
      </w:tr>
      <w:tr w:rsidR="00991C96">
        <w:trPr>
          <w:trHeight w:val="1091"/>
        </w:trPr>
        <w:tc>
          <w:tcPr>
            <w:tcW w:w="848" w:type="dxa"/>
          </w:tcPr>
          <w:p w:rsidR="00991C96" w:rsidRDefault="008A40EF">
            <w:pPr>
              <w:pStyle w:val="TableParagraph"/>
              <w:spacing w:line="247" w:lineRule="exact"/>
              <w:ind w:left="0" w:right="91"/>
              <w:jc w:val="right"/>
            </w:pPr>
            <w:r>
              <w:rPr>
                <w:spacing w:val="-5"/>
              </w:rPr>
              <w:t>33.</w:t>
            </w:r>
          </w:p>
        </w:tc>
        <w:tc>
          <w:tcPr>
            <w:tcW w:w="2550" w:type="dxa"/>
          </w:tcPr>
          <w:p w:rsidR="00991C96" w:rsidRDefault="008A40EF">
            <w:pPr>
              <w:pStyle w:val="TableParagraph"/>
              <w:ind w:left="107" w:right="346"/>
            </w:pPr>
            <w:r>
              <w:rPr>
                <w:spacing w:val="-2"/>
              </w:rPr>
              <w:t>Благотворительные акции</w:t>
            </w:r>
          </w:p>
        </w:tc>
        <w:tc>
          <w:tcPr>
            <w:tcW w:w="1136" w:type="dxa"/>
          </w:tcPr>
          <w:p w:rsidR="00991C96" w:rsidRDefault="008A40EF">
            <w:pPr>
              <w:pStyle w:val="TableParagraph"/>
              <w:spacing w:line="247" w:lineRule="exact"/>
              <w:ind w:left="8" w:right="2"/>
              <w:jc w:val="center"/>
            </w:pPr>
            <w:r>
              <w:rPr>
                <w:spacing w:val="-2"/>
              </w:rPr>
              <w:t>10-</w:t>
            </w:r>
            <w:r>
              <w:rPr>
                <w:spacing w:val="-7"/>
              </w:rPr>
              <w:t>11</w:t>
            </w:r>
          </w:p>
        </w:tc>
        <w:tc>
          <w:tcPr>
            <w:tcW w:w="1420" w:type="dxa"/>
          </w:tcPr>
          <w:p w:rsidR="00991C96" w:rsidRDefault="008A40EF">
            <w:pPr>
              <w:pStyle w:val="TableParagraph"/>
              <w:ind w:left="528" w:hanging="317"/>
            </w:pPr>
            <w:r>
              <w:rPr>
                <w:spacing w:val="-2"/>
              </w:rPr>
              <w:t xml:space="preserve">Сентябрь– </w:t>
            </w:r>
            <w:r>
              <w:rPr>
                <w:spacing w:val="-4"/>
              </w:rPr>
              <w:t>май</w:t>
            </w:r>
          </w:p>
        </w:tc>
        <w:tc>
          <w:tcPr>
            <w:tcW w:w="3686" w:type="dxa"/>
          </w:tcPr>
          <w:p w:rsidR="00991C96" w:rsidRDefault="008A40EF">
            <w:pPr>
              <w:pStyle w:val="TableParagraph"/>
              <w:spacing w:line="266" w:lineRule="auto"/>
              <w:ind w:left="404" w:right="399"/>
              <w:jc w:val="center"/>
            </w:pPr>
            <w:r>
              <w:t>Зам</w:t>
            </w:r>
            <w:r>
              <w:rPr>
                <w:spacing w:val="-8"/>
              </w:rPr>
              <w:t xml:space="preserve"> </w:t>
            </w:r>
            <w:r>
              <w:t>директора</w:t>
            </w:r>
            <w:r>
              <w:rPr>
                <w:spacing w:val="-8"/>
              </w:rPr>
              <w:t xml:space="preserve"> </w:t>
            </w:r>
            <w:r>
              <w:t>по</w:t>
            </w:r>
            <w:r>
              <w:rPr>
                <w:spacing w:val="-11"/>
              </w:rPr>
              <w:t xml:space="preserve"> </w:t>
            </w:r>
            <w:r>
              <w:t>ВР,</w:t>
            </w:r>
            <w:r>
              <w:rPr>
                <w:spacing w:val="-8"/>
              </w:rPr>
              <w:t xml:space="preserve"> </w:t>
            </w:r>
            <w:r>
              <w:t>педагог- организатор ДНВ, классные руководители, организатор</w:t>
            </w:r>
          </w:p>
        </w:tc>
      </w:tr>
    </w:tbl>
    <w:p w:rsidR="00991C96" w:rsidRDefault="00991C96">
      <w:pPr>
        <w:pStyle w:val="a3"/>
        <w:spacing w:before="39"/>
        <w:ind w:left="0" w:firstLine="0"/>
        <w:jc w:val="left"/>
        <w:rPr>
          <w:b/>
        </w:rPr>
      </w:pPr>
    </w:p>
    <w:p w:rsidR="00E277FF" w:rsidRDefault="00E277FF">
      <w:pPr>
        <w:spacing w:before="1" w:line="259" w:lineRule="auto"/>
        <w:ind w:left="566" w:right="5468"/>
        <w:rPr>
          <w:b/>
          <w:sz w:val="24"/>
        </w:rPr>
      </w:pPr>
    </w:p>
    <w:p w:rsidR="00991C96" w:rsidRDefault="008A40EF">
      <w:pPr>
        <w:spacing w:before="1" w:line="259" w:lineRule="auto"/>
        <w:ind w:left="566" w:right="5468"/>
        <w:rPr>
          <w:b/>
          <w:sz w:val="24"/>
        </w:rPr>
      </w:pPr>
      <w:r>
        <w:rPr>
          <w:b/>
          <w:sz w:val="24"/>
        </w:rPr>
        <w:t>МОДУЛЬ</w:t>
      </w:r>
      <w:r>
        <w:rPr>
          <w:b/>
          <w:spacing w:val="-10"/>
          <w:sz w:val="24"/>
        </w:rPr>
        <w:t xml:space="preserve"> </w:t>
      </w:r>
      <w:r>
        <w:rPr>
          <w:b/>
          <w:sz w:val="24"/>
        </w:rPr>
        <w:t>6.</w:t>
      </w:r>
      <w:r>
        <w:rPr>
          <w:b/>
          <w:spacing w:val="-10"/>
          <w:sz w:val="24"/>
        </w:rPr>
        <w:t xml:space="preserve"> </w:t>
      </w:r>
      <w:r>
        <w:rPr>
          <w:b/>
          <w:sz w:val="24"/>
        </w:rPr>
        <w:t>Внешкольные</w:t>
      </w:r>
      <w:r>
        <w:rPr>
          <w:b/>
          <w:spacing w:val="-11"/>
          <w:sz w:val="24"/>
        </w:rPr>
        <w:t xml:space="preserve"> </w:t>
      </w:r>
      <w:r>
        <w:rPr>
          <w:b/>
          <w:sz w:val="24"/>
        </w:rPr>
        <w:t>мероприятия Инвариантный модуль:</w:t>
      </w:r>
    </w:p>
    <w:p w:rsidR="00991C96" w:rsidRDefault="00991C96">
      <w:pPr>
        <w:spacing w:line="259" w:lineRule="auto"/>
        <w:rPr>
          <w:b/>
          <w:sz w:val="24"/>
        </w:rPr>
        <w:sectPr w:rsidR="00991C96">
          <w:type w:val="continuous"/>
          <w:pgSz w:w="11910" w:h="16840"/>
          <w:pgMar w:top="82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841"/>
        <w:gridCol w:w="2269"/>
      </w:tblGrid>
      <w:tr w:rsidR="00991C96">
        <w:trPr>
          <w:trHeight w:val="506"/>
        </w:trPr>
        <w:tc>
          <w:tcPr>
            <w:tcW w:w="848" w:type="dxa"/>
          </w:tcPr>
          <w:p w:rsidR="00991C96" w:rsidRDefault="008A40EF">
            <w:pPr>
              <w:pStyle w:val="TableParagraph"/>
              <w:spacing w:line="247" w:lineRule="exact"/>
              <w:ind w:left="0" w:right="130"/>
              <w:jc w:val="right"/>
            </w:pPr>
            <w:r>
              <w:lastRenderedPageBreak/>
              <w:t xml:space="preserve">№ </w:t>
            </w:r>
            <w:r>
              <w:rPr>
                <w:spacing w:val="-5"/>
              </w:rPr>
              <w:t>п/п</w:t>
            </w:r>
          </w:p>
        </w:tc>
        <w:tc>
          <w:tcPr>
            <w:tcW w:w="3685" w:type="dxa"/>
          </w:tcPr>
          <w:p w:rsidR="00991C96" w:rsidRDefault="008A40EF">
            <w:pPr>
              <w:pStyle w:val="TableParagraph"/>
              <w:spacing w:line="246"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line="240" w:lineRule="exact"/>
              <w:ind w:left="8"/>
              <w:jc w:val="center"/>
            </w:pPr>
            <w:r>
              <w:rPr>
                <w:spacing w:val="-2"/>
              </w:rPr>
              <w:t>мероприятий</w:t>
            </w:r>
          </w:p>
        </w:tc>
        <w:tc>
          <w:tcPr>
            <w:tcW w:w="994" w:type="dxa"/>
          </w:tcPr>
          <w:p w:rsidR="00991C96" w:rsidRDefault="008A40EF">
            <w:pPr>
              <w:pStyle w:val="TableParagraph"/>
              <w:spacing w:line="247" w:lineRule="exact"/>
              <w:ind w:left="6"/>
              <w:jc w:val="center"/>
            </w:pPr>
            <w:r>
              <w:rPr>
                <w:spacing w:val="-2"/>
              </w:rPr>
              <w:t>Классы</w:t>
            </w:r>
          </w:p>
        </w:tc>
        <w:tc>
          <w:tcPr>
            <w:tcW w:w="1841" w:type="dxa"/>
          </w:tcPr>
          <w:p w:rsidR="00991C96" w:rsidRDefault="008A40EF">
            <w:pPr>
              <w:pStyle w:val="TableParagraph"/>
              <w:spacing w:line="247" w:lineRule="exact"/>
              <w:ind w:left="14" w:right="2"/>
              <w:jc w:val="center"/>
            </w:pPr>
            <w:r>
              <w:rPr>
                <w:spacing w:val="-2"/>
              </w:rPr>
              <w:t>Сроки</w:t>
            </w:r>
          </w:p>
        </w:tc>
        <w:tc>
          <w:tcPr>
            <w:tcW w:w="2269" w:type="dxa"/>
          </w:tcPr>
          <w:p w:rsidR="00991C96" w:rsidRDefault="008A40EF">
            <w:pPr>
              <w:pStyle w:val="TableParagraph"/>
              <w:spacing w:line="247" w:lineRule="exact"/>
              <w:ind w:left="421"/>
            </w:pPr>
            <w:r>
              <w:rPr>
                <w:spacing w:val="-2"/>
              </w:rPr>
              <w:t>Ответственные</w:t>
            </w:r>
          </w:p>
        </w:tc>
      </w:tr>
      <w:tr w:rsidR="00991C96">
        <w:trPr>
          <w:trHeight w:val="1771"/>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tabs>
                <w:tab w:val="left" w:pos="2071"/>
              </w:tabs>
              <w:ind w:left="107" w:right="96"/>
            </w:pPr>
            <w:r>
              <w:rPr>
                <w:spacing w:val="-2"/>
              </w:rPr>
              <w:t>Посещение</w:t>
            </w:r>
            <w:r>
              <w:tab/>
            </w:r>
            <w:r>
              <w:rPr>
                <w:spacing w:val="-2"/>
              </w:rPr>
              <w:t xml:space="preserve">Мемориального </w:t>
            </w:r>
            <w:r>
              <w:t>комплекса</w:t>
            </w:r>
            <w:r>
              <w:rPr>
                <w:spacing w:val="80"/>
              </w:rPr>
              <w:t xml:space="preserve"> </w:t>
            </w:r>
            <w:r>
              <w:t>им. А-Х. Кадырова</w:t>
            </w:r>
          </w:p>
        </w:tc>
        <w:tc>
          <w:tcPr>
            <w:tcW w:w="994" w:type="dxa"/>
            <w:tcBorders>
              <w:bottom w:val="nil"/>
            </w:tcBorders>
          </w:tcPr>
          <w:p w:rsidR="00991C96" w:rsidRDefault="008A40EF">
            <w:pPr>
              <w:pStyle w:val="TableParagraph"/>
              <w:spacing w:line="247" w:lineRule="exact"/>
              <w:ind w:left="6" w:right="1"/>
              <w:jc w:val="center"/>
            </w:pPr>
            <w:r>
              <w:rPr>
                <w:spacing w:val="-2"/>
              </w:rPr>
              <w:t>10-</w:t>
            </w:r>
            <w:r>
              <w:rPr>
                <w:spacing w:val="-7"/>
              </w:rPr>
              <w:t>11</w:t>
            </w:r>
          </w:p>
        </w:tc>
        <w:tc>
          <w:tcPr>
            <w:tcW w:w="1841" w:type="dxa"/>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Pr>
          <w:p w:rsidR="00991C96" w:rsidRDefault="008A40EF">
            <w:pPr>
              <w:pStyle w:val="TableParagraph"/>
              <w:spacing w:line="246" w:lineRule="exact"/>
              <w:ind w:left="9"/>
              <w:jc w:val="center"/>
            </w:pPr>
            <w:r>
              <w:rPr>
                <w:spacing w:val="-2"/>
              </w:rPr>
              <w:t>Заместитель</w:t>
            </w:r>
          </w:p>
          <w:p w:rsidR="00991C96" w:rsidRDefault="008A40EF">
            <w:pPr>
              <w:pStyle w:val="TableParagraph"/>
              <w:ind w:left="325" w:right="309"/>
              <w:jc w:val="center"/>
            </w:pPr>
            <w:r>
              <w:t>директора</w:t>
            </w:r>
            <w:r>
              <w:rPr>
                <w:spacing w:val="-14"/>
              </w:rPr>
              <w:t xml:space="preserve"> </w:t>
            </w:r>
            <w:r>
              <w:t>по</w:t>
            </w:r>
            <w:r>
              <w:rPr>
                <w:spacing w:val="-14"/>
              </w:rPr>
              <w:t xml:space="preserve"> </w:t>
            </w:r>
            <w:r>
              <w:t xml:space="preserve">ВР, Учитель ОБЖ, </w:t>
            </w:r>
            <w:r>
              <w:rPr>
                <w:spacing w:val="-2"/>
              </w:rPr>
              <w:t>классные руководители</w:t>
            </w:r>
          </w:p>
          <w:p w:rsidR="00991C96" w:rsidRDefault="008A40EF">
            <w:pPr>
              <w:pStyle w:val="TableParagraph"/>
              <w:spacing w:line="252" w:lineRule="exact"/>
              <w:ind w:left="486" w:right="473"/>
              <w:jc w:val="center"/>
            </w:pPr>
            <w:r>
              <w:rPr>
                <w:spacing w:val="-2"/>
              </w:rPr>
              <w:t>родительский комитет</w:t>
            </w:r>
          </w:p>
        </w:tc>
      </w:tr>
      <w:tr w:rsidR="00991C96">
        <w:trPr>
          <w:trHeight w:val="1283"/>
        </w:trPr>
        <w:tc>
          <w:tcPr>
            <w:tcW w:w="848" w:type="dxa"/>
            <w:tcBorders>
              <w:bottom w:val="nil"/>
            </w:tcBorders>
          </w:tcPr>
          <w:p w:rsidR="00991C96" w:rsidRDefault="008A40EF">
            <w:pPr>
              <w:pStyle w:val="TableParagraph"/>
              <w:spacing w:line="247" w:lineRule="exact"/>
              <w:ind w:left="0" w:right="202"/>
              <w:jc w:val="right"/>
            </w:pPr>
            <w:r>
              <w:rPr>
                <w:spacing w:val="-5"/>
              </w:rPr>
              <w:t>2.</w:t>
            </w:r>
          </w:p>
        </w:tc>
        <w:tc>
          <w:tcPr>
            <w:tcW w:w="3685" w:type="dxa"/>
            <w:tcBorders>
              <w:bottom w:val="nil"/>
            </w:tcBorders>
          </w:tcPr>
          <w:p w:rsidR="00991C96" w:rsidRDefault="008A40EF">
            <w:pPr>
              <w:pStyle w:val="TableParagraph"/>
              <w:ind w:left="107" w:right="120"/>
            </w:pPr>
            <w:r>
              <w:t>Посещение</w:t>
            </w:r>
            <w:r>
              <w:rPr>
                <w:spacing w:val="-14"/>
              </w:rPr>
              <w:t xml:space="preserve"> </w:t>
            </w:r>
            <w:r>
              <w:t>Национального</w:t>
            </w:r>
            <w:r>
              <w:rPr>
                <w:spacing w:val="-14"/>
              </w:rPr>
              <w:t xml:space="preserve"> </w:t>
            </w:r>
            <w:r>
              <w:t>музея Чеченской Республики</w:t>
            </w:r>
          </w:p>
        </w:tc>
        <w:tc>
          <w:tcPr>
            <w:tcW w:w="994" w:type="dxa"/>
            <w:tcBorders>
              <w:top w:val="nil"/>
              <w:bottom w:val="nil"/>
            </w:tcBorders>
          </w:tcPr>
          <w:p w:rsidR="00991C96" w:rsidRDefault="00991C96">
            <w:pPr>
              <w:pStyle w:val="TableParagraph"/>
              <w:ind w:left="0"/>
            </w:pPr>
          </w:p>
        </w:tc>
        <w:tc>
          <w:tcPr>
            <w:tcW w:w="1841" w:type="dxa"/>
            <w:tcBorders>
              <w:bottom w:val="nil"/>
            </w:tcBorders>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Borders>
              <w:bottom w:val="nil"/>
            </w:tcBorders>
          </w:tcPr>
          <w:p w:rsidR="00991C96" w:rsidRDefault="008A40EF">
            <w:pPr>
              <w:pStyle w:val="TableParagraph"/>
              <w:spacing w:line="246" w:lineRule="exact"/>
              <w:ind w:left="0" w:right="243"/>
              <w:jc w:val="center"/>
            </w:pPr>
            <w:r>
              <w:rPr>
                <w:spacing w:val="-2"/>
              </w:rPr>
              <w:t>Заместитель</w:t>
            </w:r>
          </w:p>
          <w:p w:rsidR="00991C96" w:rsidRDefault="008A40EF">
            <w:pPr>
              <w:pStyle w:val="TableParagraph"/>
              <w:ind w:left="195" w:right="438"/>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356" w:right="597" w:hanging="5"/>
              <w:jc w:val="center"/>
            </w:pPr>
            <w:r>
              <w:rPr>
                <w:spacing w:val="-2"/>
              </w:rPr>
              <w:t>классные руководители</w:t>
            </w:r>
          </w:p>
        </w:tc>
      </w:tr>
      <w:tr w:rsidR="00991C96">
        <w:trPr>
          <w:trHeight w:val="549"/>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841" w:type="dxa"/>
            <w:tcBorders>
              <w:top w:val="nil"/>
            </w:tcBorders>
          </w:tcPr>
          <w:p w:rsidR="00991C96" w:rsidRDefault="00991C96">
            <w:pPr>
              <w:pStyle w:val="TableParagraph"/>
              <w:ind w:left="0"/>
            </w:pPr>
          </w:p>
        </w:tc>
        <w:tc>
          <w:tcPr>
            <w:tcW w:w="2269" w:type="dxa"/>
            <w:tcBorders>
              <w:top w:val="nil"/>
            </w:tcBorders>
          </w:tcPr>
          <w:p w:rsidR="00991C96" w:rsidRDefault="008A40EF">
            <w:pPr>
              <w:pStyle w:val="TableParagraph"/>
              <w:spacing w:before="18"/>
              <w:ind w:left="753" w:hanging="267"/>
            </w:pPr>
            <w:r>
              <w:rPr>
                <w:spacing w:val="-2"/>
              </w:rPr>
              <w:t>родительский комитет</w:t>
            </w:r>
          </w:p>
        </w:tc>
      </w:tr>
      <w:tr w:rsidR="00991C96">
        <w:trPr>
          <w:trHeight w:val="1286"/>
        </w:trPr>
        <w:tc>
          <w:tcPr>
            <w:tcW w:w="848" w:type="dxa"/>
            <w:tcBorders>
              <w:bottom w:val="nil"/>
            </w:tcBorders>
          </w:tcPr>
          <w:p w:rsidR="00991C96" w:rsidRDefault="008A40EF">
            <w:pPr>
              <w:pStyle w:val="TableParagraph"/>
              <w:spacing w:line="247" w:lineRule="exact"/>
              <w:ind w:left="0" w:right="202"/>
              <w:jc w:val="right"/>
            </w:pPr>
            <w:r>
              <w:rPr>
                <w:spacing w:val="-5"/>
              </w:rPr>
              <w:t>3.</w:t>
            </w:r>
          </w:p>
        </w:tc>
        <w:tc>
          <w:tcPr>
            <w:tcW w:w="3685" w:type="dxa"/>
            <w:tcBorders>
              <w:bottom w:val="nil"/>
            </w:tcBorders>
          </w:tcPr>
          <w:p w:rsidR="00991C96" w:rsidRDefault="008A40EF">
            <w:pPr>
              <w:pStyle w:val="TableParagraph"/>
              <w:tabs>
                <w:tab w:val="left" w:pos="1456"/>
                <w:tab w:val="left" w:pos="1892"/>
              </w:tabs>
              <w:spacing w:line="268" w:lineRule="auto"/>
              <w:ind w:left="107" w:right="255" w:firstLine="43"/>
            </w:pPr>
            <w:r>
              <w:rPr>
                <w:spacing w:val="-2"/>
              </w:rPr>
              <w:t>Экскурсия</w:t>
            </w:r>
            <w:r>
              <w:tab/>
            </w:r>
            <w:r>
              <w:rPr>
                <w:spacing w:val="-10"/>
              </w:rPr>
              <w:t>в</w:t>
            </w:r>
            <w:r>
              <w:tab/>
            </w:r>
            <w:r>
              <w:rPr>
                <w:spacing w:val="-2"/>
              </w:rPr>
              <w:t xml:space="preserve">Национальную </w:t>
            </w:r>
            <w:r>
              <w:t>библиотеку</w:t>
            </w:r>
            <w:r>
              <w:rPr>
                <w:spacing w:val="-14"/>
              </w:rPr>
              <w:t xml:space="preserve"> </w:t>
            </w:r>
            <w:r>
              <w:t>Чеченской</w:t>
            </w:r>
            <w:r>
              <w:rPr>
                <w:spacing w:val="-14"/>
              </w:rPr>
              <w:t xml:space="preserve"> </w:t>
            </w:r>
            <w:r>
              <w:t>Республики</w:t>
            </w:r>
          </w:p>
        </w:tc>
        <w:tc>
          <w:tcPr>
            <w:tcW w:w="994" w:type="dxa"/>
            <w:tcBorders>
              <w:top w:val="nil"/>
              <w:bottom w:val="nil"/>
            </w:tcBorders>
          </w:tcPr>
          <w:p w:rsidR="00991C96" w:rsidRDefault="00991C96">
            <w:pPr>
              <w:pStyle w:val="TableParagraph"/>
              <w:ind w:left="0"/>
            </w:pPr>
          </w:p>
        </w:tc>
        <w:tc>
          <w:tcPr>
            <w:tcW w:w="1841" w:type="dxa"/>
            <w:tcBorders>
              <w:bottom w:val="nil"/>
            </w:tcBorders>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Borders>
              <w:bottom w:val="nil"/>
            </w:tcBorders>
          </w:tcPr>
          <w:p w:rsidR="00991C96" w:rsidRDefault="008A40EF">
            <w:pPr>
              <w:pStyle w:val="TableParagraph"/>
              <w:spacing w:line="246" w:lineRule="exact"/>
              <w:ind w:left="0" w:right="243"/>
              <w:jc w:val="center"/>
            </w:pPr>
            <w:r>
              <w:rPr>
                <w:spacing w:val="-2"/>
              </w:rPr>
              <w:t>Заместитель</w:t>
            </w:r>
          </w:p>
          <w:p w:rsidR="00991C96" w:rsidRDefault="008A40EF">
            <w:pPr>
              <w:pStyle w:val="TableParagraph"/>
              <w:ind w:left="195" w:right="438"/>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356" w:right="597" w:hanging="5"/>
              <w:jc w:val="center"/>
            </w:pPr>
            <w:r>
              <w:rPr>
                <w:spacing w:val="-2"/>
              </w:rPr>
              <w:t>классные руководители</w:t>
            </w:r>
          </w:p>
        </w:tc>
      </w:tr>
      <w:tr w:rsidR="00991C96">
        <w:trPr>
          <w:trHeight w:val="784"/>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841" w:type="dxa"/>
            <w:tcBorders>
              <w:top w:val="nil"/>
            </w:tcBorders>
          </w:tcPr>
          <w:p w:rsidR="00991C96" w:rsidRDefault="00991C96">
            <w:pPr>
              <w:pStyle w:val="TableParagraph"/>
              <w:ind w:left="0"/>
            </w:pPr>
          </w:p>
        </w:tc>
        <w:tc>
          <w:tcPr>
            <w:tcW w:w="2269" w:type="dxa"/>
            <w:tcBorders>
              <w:top w:val="nil"/>
            </w:tcBorders>
          </w:tcPr>
          <w:p w:rsidR="00991C96" w:rsidRDefault="008A40EF">
            <w:pPr>
              <w:pStyle w:val="TableParagraph"/>
              <w:spacing w:before="20"/>
              <w:ind w:left="753" w:hanging="267"/>
            </w:pPr>
            <w:r>
              <w:rPr>
                <w:spacing w:val="-2"/>
              </w:rPr>
              <w:t>родительский комитет</w:t>
            </w:r>
          </w:p>
        </w:tc>
      </w:tr>
      <w:tr w:rsidR="00991C96">
        <w:trPr>
          <w:trHeight w:val="1770"/>
        </w:trPr>
        <w:tc>
          <w:tcPr>
            <w:tcW w:w="848" w:type="dxa"/>
          </w:tcPr>
          <w:p w:rsidR="00991C96" w:rsidRDefault="008A40EF">
            <w:pPr>
              <w:pStyle w:val="TableParagraph"/>
              <w:spacing w:line="249" w:lineRule="exact"/>
              <w:ind w:left="0" w:right="202"/>
              <w:jc w:val="right"/>
            </w:pPr>
            <w:r>
              <w:rPr>
                <w:spacing w:val="-5"/>
              </w:rPr>
              <w:t>4.</w:t>
            </w:r>
          </w:p>
        </w:tc>
        <w:tc>
          <w:tcPr>
            <w:tcW w:w="3685" w:type="dxa"/>
          </w:tcPr>
          <w:p w:rsidR="00991C96" w:rsidRDefault="008A40EF">
            <w:pPr>
              <w:pStyle w:val="TableParagraph"/>
              <w:tabs>
                <w:tab w:val="left" w:pos="1489"/>
                <w:tab w:val="left" w:pos="3089"/>
              </w:tabs>
              <w:ind w:left="107" w:right="95"/>
            </w:pPr>
            <w:r>
              <w:rPr>
                <w:spacing w:val="-2"/>
              </w:rPr>
              <w:t>Посещение</w:t>
            </w:r>
            <w:r>
              <w:tab/>
            </w:r>
            <w:r>
              <w:rPr>
                <w:spacing w:val="-2"/>
              </w:rPr>
              <w:t>исторических</w:t>
            </w:r>
            <w:r>
              <w:tab/>
            </w:r>
            <w:r>
              <w:rPr>
                <w:spacing w:val="-2"/>
              </w:rPr>
              <w:t xml:space="preserve">мест, </w:t>
            </w:r>
            <w:r>
              <w:t>музеев на</w:t>
            </w:r>
          </w:p>
          <w:p w:rsidR="00991C96" w:rsidRDefault="008A40EF">
            <w:pPr>
              <w:pStyle w:val="TableParagraph"/>
              <w:spacing w:line="251" w:lineRule="exact"/>
              <w:ind w:left="107"/>
            </w:pPr>
            <w:r>
              <w:t>территории</w:t>
            </w:r>
            <w:r>
              <w:rPr>
                <w:spacing w:val="-7"/>
              </w:rPr>
              <w:t xml:space="preserve"> </w:t>
            </w:r>
            <w:r>
              <w:t>Чеченской</w:t>
            </w:r>
            <w:r>
              <w:rPr>
                <w:spacing w:val="-6"/>
              </w:rPr>
              <w:t xml:space="preserve"> </w:t>
            </w:r>
            <w:r>
              <w:rPr>
                <w:spacing w:val="-2"/>
              </w:rPr>
              <w:t>Республики</w:t>
            </w:r>
          </w:p>
        </w:tc>
        <w:tc>
          <w:tcPr>
            <w:tcW w:w="994" w:type="dxa"/>
            <w:tcBorders>
              <w:top w:val="nil"/>
              <w:bottom w:val="nil"/>
            </w:tcBorders>
          </w:tcPr>
          <w:p w:rsidR="00991C96" w:rsidRDefault="00991C96">
            <w:pPr>
              <w:pStyle w:val="TableParagraph"/>
              <w:ind w:left="0"/>
            </w:pPr>
          </w:p>
        </w:tc>
        <w:tc>
          <w:tcPr>
            <w:tcW w:w="1841" w:type="dxa"/>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Pr>
          <w:p w:rsidR="00991C96" w:rsidRDefault="008A40EF">
            <w:pPr>
              <w:pStyle w:val="TableParagraph"/>
              <w:spacing w:line="248" w:lineRule="exact"/>
              <w:ind w:left="0" w:right="243"/>
              <w:jc w:val="center"/>
            </w:pPr>
            <w:r>
              <w:rPr>
                <w:spacing w:val="-2"/>
              </w:rPr>
              <w:t>Заместитель</w:t>
            </w:r>
          </w:p>
          <w:p w:rsidR="00991C96" w:rsidRDefault="008A40EF">
            <w:pPr>
              <w:pStyle w:val="TableParagraph"/>
              <w:ind w:left="195" w:right="438"/>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354" w:right="599"/>
              <w:jc w:val="center"/>
            </w:pPr>
            <w:r>
              <w:rPr>
                <w:spacing w:val="-2"/>
              </w:rPr>
              <w:t>классные руководители родительский</w:t>
            </w:r>
          </w:p>
          <w:p w:rsidR="00991C96" w:rsidRDefault="008A40EF">
            <w:pPr>
              <w:pStyle w:val="TableParagraph"/>
              <w:spacing w:line="237" w:lineRule="exact"/>
              <w:ind w:left="0" w:right="239"/>
              <w:jc w:val="center"/>
            </w:pPr>
            <w:r>
              <w:rPr>
                <w:spacing w:val="-2"/>
              </w:rPr>
              <w:t>комитет</w:t>
            </w:r>
          </w:p>
        </w:tc>
      </w:tr>
      <w:tr w:rsidR="00991C96">
        <w:trPr>
          <w:trHeight w:val="1288"/>
        </w:trPr>
        <w:tc>
          <w:tcPr>
            <w:tcW w:w="848" w:type="dxa"/>
            <w:tcBorders>
              <w:bottom w:val="nil"/>
            </w:tcBorders>
          </w:tcPr>
          <w:p w:rsidR="00991C96" w:rsidRDefault="008A40EF">
            <w:pPr>
              <w:pStyle w:val="TableParagraph"/>
              <w:spacing w:line="249" w:lineRule="exact"/>
              <w:ind w:left="0" w:right="202"/>
              <w:jc w:val="right"/>
            </w:pPr>
            <w:r>
              <w:rPr>
                <w:spacing w:val="-5"/>
              </w:rPr>
              <w:t>5.</w:t>
            </w:r>
          </w:p>
        </w:tc>
        <w:tc>
          <w:tcPr>
            <w:tcW w:w="3685" w:type="dxa"/>
            <w:tcBorders>
              <w:bottom w:val="nil"/>
            </w:tcBorders>
          </w:tcPr>
          <w:p w:rsidR="00991C96" w:rsidRDefault="008A40EF" w:rsidP="00E277FF">
            <w:pPr>
              <w:pStyle w:val="TableParagraph"/>
              <w:tabs>
                <w:tab w:val="left" w:pos="1683"/>
                <w:tab w:val="left" w:pos="2369"/>
              </w:tabs>
              <w:ind w:left="107" w:right="95"/>
            </w:pPr>
            <w:r>
              <w:rPr>
                <w:spacing w:val="-2"/>
              </w:rPr>
              <w:t>Экскурсия</w:t>
            </w:r>
            <w:r>
              <w:tab/>
            </w:r>
            <w:r>
              <w:rPr>
                <w:spacing w:val="-10"/>
              </w:rPr>
              <w:t>в</w:t>
            </w:r>
            <w:r>
              <w:tab/>
            </w:r>
            <w:r>
              <w:rPr>
                <w:spacing w:val="-2"/>
              </w:rPr>
              <w:t xml:space="preserve">Грозненский </w:t>
            </w:r>
            <w:r>
              <w:t>дендрологический сад</w:t>
            </w:r>
            <w:r>
              <w:rPr>
                <w:spacing w:val="40"/>
              </w:rPr>
              <w:t xml:space="preserve"> </w:t>
            </w:r>
            <w:r>
              <w:t xml:space="preserve">им. А.-Х. </w:t>
            </w:r>
            <w:r>
              <w:rPr>
                <w:spacing w:val="-2"/>
              </w:rPr>
              <w:t>Кадырова</w:t>
            </w:r>
          </w:p>
        </w:tc>
        <w:tc>
          <w:tcPr>
            <w:tcW w:w="994" w:type="dxa"/>
            <w:tcBorders>
              <w:top w:val="nil"/>
              <w:bottom w:val="nil"/>
            </w:tcBorders>
          </w:tcPr>
          <w:p w:rsidR="00991C96" w:rsidRDefault="00991C96">
            <w:pPr>
              <w:pStyle w:val="TableParagraph"/>
              <w:ind w:left="0"/>
            </w:pPr>
          </w:p>
        </w:tc>
        <w:tc>
          <w:tcPr>
            <w:tcW w:w="1841" w:type="dxa"/>
            <w:tcBorders>
              <w:bottom w:val="nil"/>
            </w:tcBorders>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Borders>
              <w:bottom w:val="nil"/>
            </w:tcBorders>
          </w:tcPr>
          <w:p w:rsidR="00991C96" w:rsidRDefault="008A40EF">
            <w:pPr>
              <w:pStyle w:val="TableParagraph"/>
              <w:spacing w:line="248" w:lineRule="exact"/>
              <w:ind w:left="0" w:right="243"/>
              <w:jc w:val="center"/>
            </w:pPr>
            <w:r>
              <w:rPr>
                <w:spacing w:val="-2"/>
              </w:rPr>
              <w:t>Заместитель</w:t>
            </w:r>
          </w:p>
          <w:p w:rsidR="00991C96" w:rsidRDefault="008A40EF">
            <w:pPr>
              <w:pStyle w:val="TableParagraph"/>
              <w:ind w:left="195" w:right="438"/>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356" w:right="597" w:hanging="5"/>
              <w:jc w:val="center"/>
            </w:pPr>
            <w:r>
              <w:rPr>
                <w:spacing w:val="-2"/>
              </w:rPr>
              <w:t>классные руководители</w:t>
            </w:r>
          </w:p>
        </w:tc>
      </w:tr>
      <w:tr w:rsidR="00991C96">
        <w:trPr>
          <w:trHeight w:val="532"/>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841" w:type="dxa"/>
            <w:tcBorders>
              <w:top w:val="nil"/>
            </w:tcBorders>
          </w:tcPr>
          <w:p w:rsidR="00991C96" w:rsidRDefault="00991C96">
            <w:pPr>
              <w:pStyle w:val="TableParagraph"/>
              <w:ind w:left="0"/>
            </w:pPr>
          </w:p>
        </w:tc>
        <w:tc>
          <w:tcPr>
            <w:tcW w:w="2269" w:type="dxa"/>
            <w:tcBorders>
              <w:top w:val="nil"/>
            </w:tcBorders>
          </w:tcPr>
          <w:p w:rsidR="00991C96" w:rsidRDefault="008A40EF">
            <w:pPr>
              <w:pStyle w:val="TableParagraph"/>
              <w:spacing w:before="8" w:line="252" w:lineRule="exact"/>
              <w:ind w:left="753" w:hanging="267"/>
            </w:pPr>
            <w:r>
              <w:rPr>
                <w:spacing w:val="-2"/>
              </w:rPr>
              <w:t>родительский комитет</w:t>
            </w:r>
          </w:p>
        </w:tc>
      </w:tr>
      <w:tr w:rsidR="00991C96">
        <w:trPr>
          <w:trHeight w:val="1284"/>
        </w:trPr>
        <w:tc>
          <w:tcPr>
            <w:tcW w:w="848" w:type="dxa"/>
            <w:tcBorders>
              <w:bottom w:val="nil"/>
            </w:tcBorders>
          </w:tcPr>
          <w:p w:rsidR="00991C96" w:rsidRDefault="008A40EF">
            <w:pPr>
              <w:pStyle w:val="TableParagraph"/>
              <w:spacing w:line="247" w:lineRule="exact"/>
              <w:ind w:left="0" w:right="202"/>
              <w:jc w:val="right"/>
            </w:pPr>
            <w:r>
              <w:rPr>
                <w:spacing w:val="-5"/>
              </w:rPr>
              <w:t>6.</w:t>
            </w:r>
          </w:p>
        </w:tc>
        <w:tc>
          <w:tcPr>
            <w:tcW w:w="3685" w:type="dxa"/>
            <w:tcBorders>
              <w:bottom w:val="nil"/>
            </w:tcBorders>
          </w:tcPr>
          <w:p w:rsidR="00991C96" w:rsidRDefault="008A40EF" w:rsidP="00E277FF">
            <w:pPr>
              <w:pStyle w:val="TableParagraph"/>
              <w:tabs>
                <w:tab w:val="left" w:pos="3262"/>
              </w:tabs>
              <w:ind w:left="107" w:right="96"/>
            </w:pPr>
            <w:r>
              <w:t>Посещение</w:t>
            </w:r>
            <w:r w:rsidR="00E277FF">
              <w:rPr>
                <w:spacing w:val="80"/>
                <w:w w:val="150"/>
              </w:rPr>
              <w:t xml:space="preserve"> </w:t>
            </w:r>
            <w:r w:rsidR="00E277FF">
              <w:t xml:space="preserve">театров: </w:t>
            </w:r>
            <w:r>
              <w:rPr>
                <w:spacing w:val="-4"/>
              </w:rPr>
              <w:t xml:space="preserve">им. </w:t>
            </w:r>
            <w:r>
              <w:t>М.Ю.Лермонтова, имени Х. Нурадилова, ТЮЗ</w:t>
            </w:r>
          </w:p>
        </w:tc>
        <w:tc>
          <w:tcPr>
            <w:tcW w:w="994" w:type="dxa"/>
            <w:tcBorders>
              <w:top w:val="nil"/>
              <w:bottom w:val="nil"/>
            </w:tcBorders>
          </w:tcPr>
          <w:p w:rsidR="00991C96" w:rsidRDefault="00991C96">
            <w:pPr>
              <w:pStyle w:val="TableParagraph"/>
              <w:ind w:left="0"/>
            </w:pPr>
          </w:p>
        </w:tc>
        <w:tc>
          <w:tcPr>
            <w:tcW w:w="1841" w:type="dxa"/>
            <w:tcBorders>
              <w:bottom w:val="nil"/>
            </w:tcBorders>
          </w:tcPr>
          <w:p w:rsidR="00991C96" w:rsidRDefault="008A40EF">
            <w:pPr>
              <w:pStyle w:val="TableParagraph"/>
              <w:ind w:left="14"/>
              <w:jc w:val="center"/>
            </w:pPr>
            <w:r>
              <w:t>Согласно</w:t>
            </w:r>
            <w:r>
              <w:rPr>
                <w:spacing w:val="-14"/>
              </w:rPr>
              <w:t xml:space="preserve"> </w:t>
            </w:r>
            <w:r>
              <w:t xml:space="preserve">плану </w:t>
            </w:r>
            <w:r>
              <w:rPr>
                <w:spacing w:val="-2"/>
              </w:rPr>
              <w:t>классного руководителя</w:t>
            </w:r>
          </w:p>
        </w:tc>
        <w:tc>
          <w:tcPr>
            <w:tcW w:w="2269" w:type="dxa"/>
            <w:tcBorders>
              <w:bottom w:val="nil"/>
            </w:tcBorders>
          </w:tcPr>
          <w:p w:rsidR="00991C96" w:rsidRDefault="008A40EF">
            <w:pPr>
              <w:pStyle w:val="TableParagraph"/>
              <w:spacing w:line="246" w:lineRule="exact"/>
              <w:ind w:left="0" w:right="243"/>
              <w:jc w:val="center"/>
            </w:pPr>
            <w:r>
              <w:rPr>
                <w:spacing w:val="-2"/>
              </w:rPr>
              <w:t>Заместитель</w:t>
            </w:r>
          </w:p>
          <w:p w:rsidR="00991C96" w:rsidRDefault="008A40EF">
            <w:pPr>
              <w:pStyle w:val="TableParagraph"/>
              <w:ind w:left="195" w:right="438"/>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356" w:right="597" w:hanging="5"/>
              <w:jc w:val="center"/>
            </w:pPr>
            <w:r>
              <w:rPr>
                <w:spacing w:val="-2"/>
              </w:rPr>
              <w:t>классные руководители</w:t>
            </w:r>
          </w:p>
        </w:tc>
      </w:tr>
      <w:tr w:rsidR="00991C96">
        <w:trPr>
          <w:trHeight w:val="783"/>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841" w:type="dxa"/>
            <w:tcBorders>
              <w:top w:val="nil"/>
            </w:tcBorders>
          </w:tcPr>
          <w:p w:rsidR="00991C96" w:rsidRDefault="00991C96">
            <w:pPr>
              <w:pStyle w:val="TableParagraph"/>
              <w:ind w:left="0"/>
            </w:pPr>
          </w:p>
        </w:tc>
        <w:tc>
          <w:tcPr>
            <w:tcW w:w="2269" w:type="dxa"/>
            <w:tcBorders>
              <w:top w:val="nil"/>
            </w:tcBorders>
          </w:tcPr>
          <w:p w:rsidR="00991C96" w:rsidRDefault="008A40EF">
            <w:pPr>
              <w:pStyle w:val="TableParagraph"/>
              <w:spacing w:before="16"/>
              <w:ind w:left="753" w:hanging="267"/>
            </w:pPr>
            <w:r>
              <w:rPr>
                <w:spacing w:val="-2"/>
              </w:rPr>
              <w:t>родительский комитет</w:t>
            </w:r>
          </w:p>
        </w:tc>
      </w:tr>
      <w:tr w:rsidR="00991C96">
        <w:trPr>
          <w:trHeight w:val="1284"/>
        </w:trPr>
        <w:tc>
          <w:tcPr>
            <w:tcW w:w="848" w:type="dxa"/>
            <w:tcBorders>
              <w:bottom w:val="nil"/>
            </w:tcBorders>
          </w:tcPr>
          <w:p w:rsidR="00991C96" w:rsidRDefault="008A40EF">
            <w:pPr>
              <w:pStyle w:val="TableParagraph"/>
              <w:spacing w:line="247" w:lineRule="exact"/>
              <w:ind w:left="0" w:right="202"/>
              <w:jc w:val="right"/>
            </w:pPr>
            <w:r>
              <w:rPr>
                <w:spacing w:val="-5"/>
              </w:rPr>
              <w:t>7.</w:t>
            </w:r>
          </w:p>
        </w:tc>
        <w:tc>
          <w:tcPr>
            <w:tcW w:w="3685" w:type="dxa"/>
            <w:tcBorders>
              <w:bottom w:val="nil"/>
            </w:tcBorders>
          </w:tcPr>
          <w:p w:rsidR="00991C96" w:rsidRDefault="008A40EF">
            <w:pPr>
              <w:pStyle w:val="TableParagraph"/>
              <w:spacing w:line="246" w:lineRule="exact"/>
              <w:ind w:left="107"/>
            </w:pPr>
            <w:r>
              <w:t>Экспедиции</w:t>
            </w:r>
            <w:r>
              <w:rPr>
                <w:spacing w:val="-5"/>
              </w:rPr>
              <w:t xml:space="preserve"> </w:t>
            </w:r>
            <w:r>
              <w:t>и</w:t>
            </w:r>
            <w:r>
              <w:rPr>
                <w:spacing w:val="-3"/>
              </w:rPr>
              <w:t xml:space="preserve"> </w:t>
            </w:r>
            <w:r>
              <w:t>походы</w:t>
            </w:r>
            <w:r>
              <w:rPr>
                <w:spacing w:val="-3"/>
              </w:rPr>
              <w:t xml:space="preserve"> </w:t>
            </w:r>
            <w:r>
              <w:t>в</w:t>
            </w:r>
            <w:r>
              <w:rPr>
                <w:spacing w:val="-4"/>
              </w:rPr>
              <w:t xml:space="preserve"> </w:t>
            </w:r>
            <w:r>
              <w:rPr>
                <w:spacing w:val="-2"/>
              </w:rPr>
              <w:t>рамка</w:t>
            </w:r>
          </w:p>
          <w:p w:rsidR="00991C96" w:rsidRDefault="008A40EF">
            <w:pPr>
              <w:pStyle w:val="TableParagraph"/>
              <w:ind w:left="107"/>
            </w:pPr>
            <w:r>
              <w:t>проекта</w:t>
            </w:r>
            <w:r>
              <w:rPr>
                <w:spacing w:val="-3"/>
              </w:rPr>
              <w:t xml:space="preserve"> </w:t>
            </w:r>
            <w:r>
              <w:t>РДШ</w:t>
            </w:r>
            <w:r>
              <w:rPr>
                <w:spacing w:val="50"/>
              </w:rPr>
              <w:t xml:space="preserve"> </w:t>
            </w:r>
            <w:r>
              <w:t>«Я</w:t>
            </w:r>
            <w:r>
              <w:rPr>
                <w:spacing w:val="-3"/>
              </w:rPr>
              <w:t xml:space="preserve"> </w:t>
            </w:r>
            <w:r>
              <w:t>познаю</w:t>
            </w:r>
            <w:r>
              <w:rPr>
                <w:spacing w:val="-2"/>
              </w:rPr>
              <w:t xml:space="preserve"> Россию»</w:t>
            </w:r>
          </w:p>
        </w:tc>
        <w:tc>
          <w:tcPr>
            <w:tcW w:w="994" w:type="dxa"/>
            <w:tcBorders>
              <w:top w:val="nil"/>
              <w:bottom w:val="nil"/>
            </w:tcBorders>
          </w:tcPr>
          <w:p w:rsidR="00991C96" w:rsidRDefault="00991C96">
            <w:pPr>
              <w:pStyle w:val="TableParagraph"/>
              <w:ind w:left="0"/>
            </w:pPr>
          </w:p>
        </w:tc>
        <w:tc>
          <w:tcPr>
            <w:tcW w:w="1841" w:type="dxa"/>
            <w:tcBorders>
              <w:bottom w:val="nil"/>
            </w:tcBorders>
          </w:tcPr>
          <w:p w:rsidR="00991C96" w:rsidRDefault="008A40EF">
            <w:pPr>
              <w:pStyle w:val="TableParagraph"/>
              <w:ind w:left="107" w:right="230"/>
            </w:pPr>
            <w:r>
              <w:t>Согласно</w:t>
            </w:r>
            <w:r>
              <w:rPr>
                <w:spacing w:val="-14"/>
              </w:rPr>
              <w:t xml:space="preserve"> </w:t>
            </w:r>
            <w:r>
              <w:t xml:space="preserve">плану </w:t>
            </w:r>
            <w:r>
              <w:rPr>
                <w:spacing w:val="-2"/>
              </w:rPr>
              <w:t>классного руководителя</w:t>
            </w:r>
          </w:p>
        </w:tc>
        <w:tc>
          <w:tcPr>
            <w:tcW w:w="2269" w:type="dxa"/>
            <w:tcBorders>
              <w:bottom w:val="nil"/>
            </w:tcBorders>
          </w:tcPr>
          <w:p w:rsidR="00991C96" w:rsidRDefault="008A40EF">
            <w:pPr>
              <w:pStyle w:val="TableParagraph"/>
              <w:spacing w:line="246" w:lineRule="exact"/>
              <w:ind w:left="0" w:right="253"/>
              <w:jc w:val="center"/>
            </w:pPr>
            <w:r>
              <w:rPr>
                <w:spacing w:val="-2"/>
              </w:rPr>
              <w:t>Заместитель</w:t>
            </w:r>
          </w:p>
          <w:p w:rsidR="00991C96" w:rsidRDefault="008A40EF">
            <w:pPr>
              <w:pStyle w:val="TableParagraph"/>
              <w:ind w:left="190" w:right="443"/>
              <w:jc w:val="center"/>
            </w:pPr>
            <w:r>
              <w:t>директора</w:t>
            </w:r>
            <w:r>
              <w:rPr>
                <w:spacing w:val="-14"/>
              </w:rPr>
              <w:t xml:space="preserve"> </w:t>
            </w:r>
            <w:r>
              <w:t>по</w:t>
            </w:r>
            <w:r>
              <w:rPr>
                <w:spacing w:val="-14"/>
              </w:rPr>
              <w:t xml:space="preserve"> </w:t>
            </w:r>
            <w:r>
              <w:t>ВР, учитель ОБЖ,</w:t>
            </w:r>
          </w:p>
          <w:p w:rsidR="00991C96" w:rsidRDefault="008A40EF">
            <w:pPr>
              <w:pStyle w:val="TableParagraph"/>
              <w:ind w:left="81" w:right="332"/>
              <w:jc w:val="center"/>
            </w:pPr>
            <w:r>
              <w:rPr>
                <w:spacing w:val="-2"/>
              </w:rPr>
              <w:t>классные руководители</w:t>
            </w:r>
          </w:p>
        </w:tc>
      </w:tr>
      <w:tr w:rsidR="00991C96">
        <w:trPr>
          <w:trHeight w:val="782"/>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tcBorders>
          </w:tcPr>
          <w:p w:rsidR="00991C96" w:rsidRDefault="00991C96">
            <w:pPr>
              <w:pStyle w:val="TableParagraph"/>
              <w:ind w:left="0"/>
            </w:pPr>
          </w:p>
        </w:tc>
        <w:tc>
          <w:tcPr>
            <w:tcW w:w="1841" w:type="dxa"/>
            <w:tcBorders>
              <w:top w:val="nil"/>
            </w:tcBorders>
          </w:tcPr>
          <w:p w:rsidR="00991C96" w:rsidRDefault="00991C96">
            <w:pPr>
              <w:pStyle w:val="TableParagraph"/>
              <w:ind w:left="0"/>
            </w:pPr>
          </w:p>
        </w:tc>
        <w:tc>
          <w:tcPr>
            <w:tcW w:w="2269" w:type="dxa"/>
            <w:tcBorders>
              <w:top w:val="nil"/>
            </w:tcBorders>
          </w:tcPr>
          <w:p w:rsidR="00991C96" w:rsidRDefault="008A40EF">
            <w:pPr>
              <w:pStyle w:val="TableParagraph"/>
              <w:spacing w:before="18"/>
              <w:ind w:left="753" w:hanging="267"/>
            </w:pPr>
            <w:r>
              <w:rPr>
                <w:spacing w:val="-2"/>
              </w:rPr>
              <w:t>родительский комитет</w:t>
            </w:r>
          </w:p>
        </w:tc>
      </w:tr>
    </w:tbl>
    <w:p w:rsidR="00991C96" w:rsidRDefault="00991C96">
      <w:pPr>
        <w:pStyle w:val="a3"/>
        <w:spacing w:before="201"/>
        <w:ind w:left="0" w:firstLine="0"/>
        <w:jc w:val="left"/>
        <w:rPr>
          <w:b/>
        </w:rPr>
      </w:pPr>
    </w:p>
    <w:p w:rsidR="00991C96" w:rsidRDefault="008A40EF">
      <w:pPr>
        <w:spacing w:before="1"/>
        <w:ind w:left="566"/>
        <w:rPr>
          <w:b/>
          <w:sz w:val="24"/>
        </w:rPr>
      </w:pPr>
      <w:r>
        <w:rPr>
          <w:b/>
          <w:sz w:val="24"/>
        </w:rPr>
        <w:t>МОДУЛЬ</w:t>
      </w:r>
      <w:r>
        <w:rPr>
          <w:b/>
          <w:spacing w:val="-7"/>
          <w:sz w:val="24"/>
        </w:rPr>
        <w:t xml:space="preserve"> </w:t>
      </w:r>
      <w:r>
        <w:rPr>
          <w:b/>
          <w:sz w:val="24"/>
        </w:rPr>
        <w:t>7.</w:t>
      </w:r>
      <w:r>
        <w:rPr>
          <w:b/>
          <w:spacing w:val="-4"/>
          <w:sz w:val="24"/>
        </w:rPr>
        <w:t xml:space="preserve"> </w:t>
      </w:r>
      <w:r>
        <w:rPr>
          <w:b/>
          <w:sz w:val="24"/>
        </w:rPr>
        <w:t>Организация</w:t>
      </w:r>
      <w:r>
        <w:rPr>
          <w:b/>
          <w:spacing w:val="-5"/>
          <w:sz w:val="24"/>
        </w:rPr>
        <w:t xml:space="preserve"> </w:t>
      </w:r>
      <w:r>
        <w:rPr>
          <w:b/>
          <w:sz w:val="24"/>
        </w:rPr>
        <w:t>предметно-пространственной</w:t>
      </w:r>
      <w:r>
        <w:rPr>
          <w:b/>
          <w:spacing w:val="-4"/>
          <w:sz w:val="24"/>
        </w:rPr>
        <w:t xml:space="preserve"> </w:t>
      </w:r>
      <w:r>
        <w:rPr>
          <w:b/>
          <w:spacing w:val="-2"/>
          <w:sz w:val="24"/>
        </w:rPr>
        <w:t>среды</w:t>
      </w:r>
    </w:p>
    <w:p w:rsidR="00991C96" w:rsidRDefault="00991C96">
      <w:pPr>
        <w:rPr>
          <w:b/>
          <w:sz w:val="24"/>
        </w:rPr>
        <w:sectPr w:rsidR="00991C96">
          <w:pgSz w:w="11910" w:h="16840"/>
          <w:pgMar w:top="820" w:right="425" w:bottom="1040" w:left="566" w:header="0" w:footer="810" w:gutter="0"/>
          <w:cols w:space="720"/>
        </w:sectPr>
      </w:pPr>
    </w:p>
    <w:p w:rsidR="00991C96" w:rsidRDefault="008A40EF">
      <w:pPr>
        <w:spacing w:before="72" w:after="23"/>
        <w:ind w:left="566"/>
        <w:rPr>
          <w:b/>
          <w:sz w:val="24"/>
        </w:rPr>
      </w:pPr>
      <w:r>
        <w:rPr>
          <w:b/>
          <w:sz w:val="24"/>
        </w:rPr>
        <w:lastRenderedPageBreak/>
        <w:t>Инвариантный</w:t>
      </w:r>
      <w:r>
        <w:rPr>
          <w:b/>
          <w:spacing w:val="-5"/>
          <w:sz w:val="24"/>
        </w:rPr>
        <w:t xml:space="preserve"> </w:t>
      </w:r>
      <w:r>
        <w:rPr>
          <w:b/>
          <w:spacing w:val="-2"/>
          <w:sz w:val="24"/>
        </w:rPr>
        <w:t>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416"/>
        <w:gridCol w:w="2693"/>
      </w:tblGrid>
      <w:tr w:rsidR="00991C96">
        <w:trPr>
          <w:trHeight w:val="506"/>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3685" w:type="dxa"/>
          </w:tcPr>
          <w:p w:rsidR="00991C96" w:rsidRDefault="008A40EF">
            <w:pPr>
              <w:pStyle w:val="TableParagraph"/>
              <w:spacing w:line="246"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line="240" w:lineRule="exact"/>
              <w:ind w:left="8"/>
              <w:jc w:val="center"/>
            </w:pPr>
            <w:r>
              <w:rPr>
                <w:spacing w:val="-2"/>
              </w:rPr>
              <w:t>мероприятий</w:t>
            </w:r>
          </w:p>
        </w:tc>
        <w:tc>
          <w:tcPr>
            <w:tcW w:w="994" w:type="dxa"/>
          </w:tcPr>
          <w:p w:rsidR="00991C96" w:rsidRDefault="008A40EF">
            <w:pPr>
              <w:pStyle w:val="TableParagraph"/>
              <w:spacing w:line="247" w:lineRule="exact"/>
              <w:ind w:left="145"/>
            </w:pPr>
            <w:r>
              <w:rPr>
                <w:spacing w:val="-2"/>
              </w:rPr>
              <w:t>Классы</w:t>
            </w:r>
          </w:p>
        </w:tc>
        <w:tc>
          <w:tcPr>
            <w:tcW w:w="1416" w:type="dxa"/>
          </w:tcPr>
          <w:p w:rsidR="00991C96" w:rsidRDefault="008A40EF">
            <w:pPr>
              <w:pStyle w:val="TableParagraph"/>
              <w:spacing w:line="247" w:lineRule="exact"/>
              <w:ind w:left="411"/>
            </w:pPr>
            <w:r>
              <w:rPr>
                <w:spacing w:val="-2"/>
              </w:rPr>
              <w:t>Сроки</w:t>
            </w:r>
          </w:p>
        </w:tc>
        <w:tc>
          <w:tcPr>
            <w:tcW w:w="2693" w:type="dxa"/>
          </w:tcPr>
          <w:p w:rsidR="00991C96" w:rsidRDefault="008A40EF">
            <w:pPr>
              <w:pStyle w:val="TableParagraph"/>
              <w:spacing w:line="247" w:lineRule="exact"/>
              <w:ind w:left="11"/>
              <w:jc w:val="center"/>
            </w:pPr>
            <w:r>
              <w:rPr>
                <w:spacing w:val="-2"/>
              </w:rPr>
              <w:t>Ответственные</w:t>
            </w:r>
          </w:p>
        </w:tc>
      </w:tr>
      <w:tr w:rsidR="00991C96">
        <w:trPr>
          <w:trHeight w:val="1288"/>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spacing w:line="246" w:lineRule="exact"/>
              <w:ind w:left="107"/>
            </w:pPr>
            <w:r>
              <w:t>Оформление</w:t>
            </w:r>
            <w:r>
              <w:rPr>
                <w:spacing w:val="-12"/>
              </w:rPr>
              <w:t xml:space="preserve"> </w:t>
            </w:r>
            <w:r>
              <w:rPr>
                <w:spacing w:val="-2"/>
              </w:rPr>
              <w:t>школы</w:t>
            </w:r>
          </w:p>
          <w:p w:rsidR="00991C96" w:rsidRDefault="008A40EF">
            <w:pPr>
              <w:pStyle w:val="TableParagraph"/>
              <w:ind w:left="107" w:right="120"/>
            </w:pPr>
            <w:r>
              <w:t>государственной</w:t>
            </w:r>
            <w:r>
              <w:rPr>
                <w:spacing w:val="-14"/>
              </w:rPr>
              <w:t xml:space="preserve"> </w:t>
            </w:r>
            <w:r>
              <w:t>символикой:</w:t>
            </w:r>
            <w:r>
              <w:rPr>
                <w:spacing w:val="-14"/>
              </w:rPr>
              <w:t xml:space="preserve"> </w:t>
            </w:r>
            <w:r>
              <w:t>герб, флаг, тематическими баннерами</w:t>
            </w:r>
          </w:p>
        </w:tc>
        <w:tc>
          <w:tcPr>
            <w:tcW w:w="994" w:type="dxa"/>
            <w:tcBorders>
              <w:bottom w:val="nil"/>
            </w:tcBorders>
          </w:tcPr>
          <w:p w:rsidR="00991C96" w:rsidRDefault="008A40EF">
            <w:pPr>
              <w:pStyle w:val="TableParagraph"/>
              <w:spacing w:line="247" w:lineRule="exact"/>
              <w:ind w:left="239"/>
            </w:pPr>
            <w:r>
              <w:rPr>
                <w:spacing w:val="-2"/>
              </w:rPr>
              <w:t>10-</w:t>
            </w:r>
            <w:r>
              <w:rPr>
                <w:spacing w:val="-7"/>
              </w:rPr>
              <w:t>11</w:t>
            </w:r>
          </w:p>
        </w:tc>
        <w:tc>
          <w:tcPr>
            <w:tcW w:w="1416" w:type="dxa"/>
          </w:tcPr>
          <w:p w:rsidR="00991C96" w:rsidRDefault="008A40EF">
            <w:pPr>
              <w:pStyle w:val="TableParagraph"/>
              <w:ind w:left="258" w:right="168" w:firstLine="45"/>
            </w:pPr>
            <w:r>
              <w:rPr>
                <w:spacing w:val="-2"/>
              </w:rPr>
              <w:t xml:space="preserve">Сентябрь </w:t>
            </w:r>
            <w:r>
              <w:t>1-я</w:t>
            </w:r>
            <w:r>
              <w:rPr>
                <w:spacing w:val="-3"/>
              </w:rPr>
              <w:t xml:space="preserve"> </w:t>
            </w:r>
            <w:r>
              <w:rPr>
                <w:spacing w:val="-2"/>
              </w:rPr>
              <w:t>неделя</w:t>
            </w:r>
          </w:p>
        </w:tc>
        <w:tc>
          <w:tcPr>
            <w:tcW w:w="2693" w:type="dxa"/>
          </w:tcPr>
          <w:p w:rsidR="00991C96" w:rsidRDefault="008A40EF">
            <w:pPr>
              <w:pStyle w:val="TableParagraph"/>
              <w:ind w:left="119" w:right="105"/>
              <w:jc w:val="center"/>
            </w:pPr>
            <w:r>
              <w:t>Заместитель</w:t>
            </w:r>
            <w:r>
              <w:rPr>
                <w:spacing w:val="-14"/>
              </w:rPr>
              <w:t xml:space="preserve"> </w:t>
            </w:r>
            <w:r>
              <w:t>директора</w:t>
            </w:r>
            <w:r>
              <w:rPr>
                <w:spacing w:val="-14"/>
              </w:rPr>
              <w:t xml:space="preserve"> </w:t>
            </w:r>
            <w:r>
              <w:t xml:space="preserve">по </w:t>
            </w:r>
            <w:r>
              <w:rPr>
                <w:spacing w:val="-4"/>
              </w:rPr>
              <w:t>АХЧ,</w:t>
            </w:r>
          </w:p>
          <w:p w:rsidR="00991C96" w:rsidRDefault="008A40EF">
            <w:pPr>
              <w:pStyle w:val="TableParagraph"/>
              <w:spacing w:before="18"/>
              <w:ind w:left="39" w:right="22"/>
              <w:jc w:val="center"/>
            </w:pPr>
            <w:r>
              <w:t>заместитель</w:t>
            </w:r>
            <w:r>
              <w:rPr>
                <w:spacing w:val="-14"/>
              </w:rPr>
              <w:t xml:space="preserve"> </w:t>
            </w:r>
            <w:r>
              <w:t>директора</w:t>
            </w:r>
            <w:r>
              <w:rPr>
                <w:spacing w:val="-14"/>
              </w:rPr>
              <w:t xml:space="preserve"> </w:t>
            </w:r>
            <w:r>
              <w:t xml:space="preserve">по </w:t>
            </w:r>
            <w:r>
              <w:rPr>
                <w:spacing w:val="-6"/>
              </w:rPr>
              <w:t>ВР</w:t>
            </w:r>
          </w:p>
        </w:tc>
      </w:tr>
      <w:tr w:rsidR="00991C96">
        <w:trPr>
          <w:trHeight w:val="1833"/>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2111"/>
              </w:tabs>
              <w:ind w:left="107" w:right="128"/>
              <w:jc w:val="both"/>
            </w:pPr>
            <w:r>
              <w:t xml:space="preserve">Оформление классных кабинетов и </w:t>
            </w:r>
            <w:r>
              <w:rPr>
                <w:spacing w:val="-2"/>
              </w:rPr>
              <w:t>рекреаций</w:t>
            </w:r>
            <w:r>
              <w:tab/>
            </w:r>
            <w:r>
              <w:rPr>
                <w:spacing w:val="-2"/>
              </w:rPr>
              <w:t>тематическими баннерами</w:t>
            </w:r>
          </w:p>
        </w:tc>
        <w:tc>
          <w:tcPr>
            <w:tcW w:w="994" w:type="dxa"/>
            <w:tcBorders>
              <w:top w:val="nil"/>
              <w:bottom w:val="nil"/>
            </w:tcBorders>
          </w:tcPr>
          <w:p w:rsidR="00991C96" w:rsidRDefault="00991C96">
            <w:pPr>
              <w:pStyle w:val="TableParagraph"/>
              <w:ind w:left="0"/>
            </w:pPr>
          </w:p>
        </w:tc>
        <w:tc>
          <w:tcPr>
            <w:tcW w:w="1416" w:type="dxa"/>
          </w:tcPr>
          <w:p w:rsidR="00991C96" w:rsidRDefault="008A40EF">
            <w:pPr>
              <w:pStyle w:val="TableParagraph"/>
              <w:spacing w:line="242" w:lineRule="auto"/>
              <w:ind w:left="258" w:right="168" w:firstLine="45"/>
            </w:pPr>
            <w:r>
              <w:rPr>
                <w:spacing w:val="-2"/>
              </w:rPr>
              <w:t xml:space="preserve">Сентябрь </w:t>
            </w:r>
            <w:r>
              <w:t>1-я</w:t>
            </w:r>
            <w:r>
              <w:rPr>
                <w:spacing w:val="-3"/>
              </w:rPr>
              <w:t xml:space="preserve"> </w:t>
            </w:r>
            <w:r>
              <w:rPr>
                <w:spacing w:val="-2"/>
              </w:rPr>
              <w:t>неделя</w:t>
            </w:r>
          </w:p>
        </w:tc>
        <w:tc>
          <w:tcPr>
            <w:tcW w:w="2693" w:type="dxa"/>
          </w:tcPr>
          <w:p w:rsidR="00991C96" w:rsidRDefault="008A40EF">
            <w:pPr>
              <w:pStyle w:val="TableParagraph"/>
              <w:spacing w:line="247" w:lineRule="exact"/>
              <w:ind w:left="14"/>
              <w:jc w:val="center"/>
            </w:pPr>
            <w:r>
              <w:t>Классные</w:t>
            </w:r>
            <w:r>
              <w:rPr>
                <w:spacing w:val="-4"/>
              </w:rPr>
              <w:t xml:space="preserve"> </w:t>
            </w:r>
            <w:r>
              <w:rPr>
                <w:spacing w:val="-2"/>
              </w:rPr>
              <w:t>руководители</w:t>
            </w:r>
          </w:p>
        </w:tc>
      </w:tr>
      <w:tr w:rsidR="00991C96">
        <w:trPr>
          <w:trHeight w:val="515"/>
        </w:trPr>
        <w:tc>
          <w:tcPr>
            <w:tcW w:w="848" w:type="dxa"/>
            <w:tcBorders>
              <w:bottom w:val="nil"/>
            </w:tcBorders>
          </w:tcPr>
          <w:p w:rsidR="00991C96" w:rsidRDefault="008A40EF">
            <w:pPr>
              <w:pStyle w:val="TableParagraph"/>
              <w:spacing w:line="247" w:lineRule="exact"/>
              <w:ind w:left="0" w:right="202"/>
              <w:jc w:val="right"/>
            </w:pPr>
            <w:r>
              <w:rPr>
                <w:spacing w:val="-5"/>
              </w:rPr>
              <w:t>3.</w:t>
            </w:r>
          </w:p>
        </w:tc>
        <w:tc>
          <w:tcPr>
            <w:tcW w:w="3685" w:type="dxa"/>
            <w:tcBorders>
              <w:bottom w:val="nil"/>
            </w:tcBorders>
          </w:tcPr>
          <w:p w:rsidR="00991C96" w:rsidRDefault="008A40EF">
            <w:pPr>
              <w:pStyle w:val="TableParagraph"/>
              <w:tabs>
                <w:tab w:val="left" w:pos="1517"/>
                <w:tab w:val="left" w:pos="2645"/>
              </w:tabs>
              <w:spacing w:line="247" w:lineRule="exact"/>
              <w:ind w:left="107"/>
            </w:pPr>
            <w:r>
              <w:rPr>
                <w:spacing w:val="-2"/>
              </w:rPr>
              <w:t>Оформление</w:t>
            </w:r>
            <w:r>
              <w:tab/>
            </w:r>
            <w:r>
              <w:rPr>
                <w:spacing w:val="-2"/>
              </w:rPr>
              <w:t>выставок:</w:t>
            </w:r>
            <w:r>
              <w:tab/>
            </w:r>
            <w:r>
              <w:rPr>
                <w:spacing w:val="-2"/>
              </w:rPr>
              <w:t>рисунков,</w:t>
            </w:r>
          </w:p>
          <w:p w:rsidR="00991C96" w:rsidRDefault="008A40EF">
            <w:pPr>
              <w:pStyle w:val="TableParagraph"/>
              <w:spacing w:before="1" w:line="248" w:lineRule="exact"/>
              <w:ind w:left="107"/>
            </w:pPr>
            <w:r>
              <w:t>поделок</w:t>
            </w:r>
            <w:r>
              <w:rPr>
                <w:spacing w:val="-3"/>
              </w:rPr>
              <w:t xml:space="preserve"> </w:t>
            </w:r>
            <w:r>
              <w:t>в</w:t>
            </w:r>
            <w:r>
              <w:rPr>
                <w:spacing w:val="-4"/>
              </w:rPr>
              <w:t xml:space="preserve"> </w:t>
            </w:r>
            <w:r>
              <w:t>рекреациях</w:t>
            </w:r>
            <w:r>
              <w:rPr>
                <w:spacing w:val="-5"/>
              </w:rPr>
              <w:t xml:space="preserve"> </w:t>
            </w:r>
            <w:r>
              <w:rPr>
                <w:spacing w:val="-2"/>
              </w:rPr>
              <w:t>школы</w:t>
            </w:r>
          </w:p>
        </w:tc>
        <w:tc>
          <w:tcPr>
            <w:tcW w:w="994" w:type="dxa"/>
            <w:tcBorders>
              <w:top w:val="nil"/>
              <w:bottom w:val="nil"/>
            </w:tcBorders>
          </w:tcPr>
          <w:p w:rsidR="00991C96" w:rsidRDefault="00991C96">
            <w:pPr>
              <w:pStyle w:val="TableParagraph"/>
              <w:ind w:left="0"/>
            </w:pPr>
          </w:p>
        </w:tc>
        <w:tc>
          <w:tcPr>
            <w:tcW w:w="1416" w:type="dxa"/>
            <w:tcBorders>
              <w:bottom w:val="nil"/>
            </w:tcBorders>
          </w:tcPr>
          <w:p w:rsidR="00991C96" w:rsidRDefault="008A40EF">
            <w:pPr>
              <w:pStyle w:val="TableParagraph"/>
              <w:spacing w:line="247" w:lineRule="exact"/>
              <w:ind w:left="303"/>
            </w:pPr>
            <w:r>
              <w:rPr>
                <w:spacing w:val="-2"/>
              </w:rPr>
              <w:t>Сентябрь</w:t>
            </w:r>
          </w:p>
          <w:p w:rsidR="00991C96" w:rsidRDefault="008A40EF">
            <w:pPr>
              <w:pStyle w:val="TableParagraph"/>
              <w:spacing w:before="1" w:line="248" w:lineRule="exact"/>
              <w:ind w:left="258"/>
            </w:pPr>
            <w:r>
              <w:t>1-я</w:t>
            </w:r>
            <w:r>
              <w:rPr>
                <w:spacing w:val="-3"/>
              </w:rPr>
              <w:t xml:space="preserve"> </w:t>
            </w:r>
            <w:r>
              <w:rPr>
                <w:spacing w:val="-2"/>
              </w:rPr>
              <w:t>неделя</w:t>
            </w:r>
          </w:p>
        </w:tc>
        <w:tc>
          <w:tcPr>
            <w:tcW w:w="2693" w:type="dxa"/>
            <w:tcBorders>
              <w:bottom w:val="nil"/>
            </w:tcBorders>
          </w:tcPr>
          <w:p w:rsidR="00991C96" w:rsidRDefault="008A40EF">
            <w:pPr>
              <w:pStyle w:val="TableParagraph"/>
              <w:spacing w:line="247" w:lineRule="exact"/>
              <w:ind w:left="13"/>
              <w:jc w:val="center"/>
            </w:pPr>
            <w:r>
              <w:t>Заместитель</w:t>
            </w:r>
            <w:r>
              <w:rPr>
                <w:spacing w:val="-7"/>
              </w:rPr>
              <w:t xml:space="preserve"> </w:t>
            </w:r>
            <w:r>
              <w:t>директора</w:t>
            </w:r>
            <w:r>
              <w:rPr>
                <w:spacing w:val="-8"/>
              </w:rPr>
              <w:t xml:space="preserve"> </w:t>
            </w:r>
            <w:r>
              <w:rPr>
                <w:spacing w:val="-5"/>
              </w:rPr>
              <w:t>по</w:t>
            </w:r>
          </w:p>
          <w:p w:rsidR="00991C96" w:rsidRDefault="008A40EF">
            <w:pPr>
              <w:pStyle w:val="TableParagraph"/>
              <w:spacing w:before="1" w:line="248" w:lineRule="exact"/>
              <w:ind w:left="12"/>
              <w:jc w:val="center"/>
            </w:pPr>
            <w:r>
              <w:rPr>
                <w:spacing w:val="-4"/>
              </w:rPr>
              <w:t>АХЧ,</w:t>
            </w:r>
          </w:p>
        </w:tc>
      </w:tr>
      <w:tr w:rsidR="00991C96">
        <w:trPr>
          <w:trHeight w:val="516"/>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416" w:type="dxa"/>
            <w:tcBorders>
              <w:top w:val="nil"/>
            </w:tcBorders>
          </w:tcPr>
          <w:p w:rsidR="00991C96" w:rsidRDefault="00991C96">
            <w:pPr>
              <w:pStyle w:val="TableParagraph"/>
              <w:ind w:left="0"/>
            </w:pPr>
          </w:p>
        </w:tc>
        <w:tc>
          <w:tcPr>
            <w:tcW w:w="2693" w:type="dxa"/>
            <w:tcBorders>
              <w:top w:val="nil"/>
            </w:tcBorders>
          </w:tcPr>
          <w:p w:rsidR="00991C96" w:rsidRDefault="008A40EF">
            <w:pPr>
              <w:pStyle w:val="TableParagraph"/>
              <w:spacing w:line="252" w:lineRule="exact"/>
              <w:ind w:left="1214" w:hanging="1083"/>
            </w:pPr>
            <w:r>
              <w:t>заместитель</w:t>
            </w:r>
            <w:r>
              <w:rPr>
                <w:spacing w:val="-14"/>
              </w:rPr>
              <w:t xml:space="preserve"> </w:t>
            </w:r>
            <w:r>
              <w:t>директора</w:t>
            </w:r>
            <w:r>
              <w:rPr>
                <w:spacing w:val="-14"/>
              </w:rPr>
              <w:t xml:space="preserve"> </w:t>
            </w:r>
            <w:r>
              <w:t xml:space="preserve">по </w:t>
            </w:r>
            <w:r>
              <w:rPr>
                <w:spacing w:val="-6"/>
              </w:rPr>
              <w:t>ВР</w:t>
            </w:r>
          </w:p>
        </w:tc>
      </w:tr>
      <w:tr w:rsidR="00991C96">
        <w:trPr>
          <w:trHeight w:val="760"/>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spacing w:line="280" w:lineRule="auto"/>
              <w:ind w:left="107"/>
            </w:pPr>
            <w:r>
              <w:t>Выставка</w:t>
            </w:r>
            <w:r>
              <w:rPr>
                <w:spacing w:val="40"/>
              </w:rPr>
              <w:t xml:space="preserve"> </w:t>
            </w:r>
            <w:r>
              <w:t>фоторабот</w:t>
            </w:r>
            <w:r>
              <w:rPr>
                <w:spacing w:val="40"/>
              </w:rPr>
              <w:t xml:space="preserve"> </w:t>
            </w:r>
            <w:r>
              <w:t>обучающихся, стендовая презентация</w:t>
            </w:r>
          </w:p>
        </w:tc>
        <w:tc>
          <w:tcPr>
            <w:tcW w:w="994" w:type="dxa"/>
            <w:tcBorders>
              <w:top w:val="nil"/>
            </w:tcBorders>
          </w:tcPr>
          <w:p w:rsidR="00991C96" w:rsidRDefault="00991C96">
            <w:pPr>
              <w:pStyle w:val="TableParagraph"/>
              <w:ind w:left="0"/>
            </w:pPr>
          </w:p>
        </w:tc>
        <w:tc>
          <w:tcPr>
            <w:tcW w:w="1416" w:type="dxa"/>
          </w:tcPr>
          <w:p w:rsidR="00991C96" w:rsidRDefault="008A40EF">
            <w:pPr>
              <w:pStyle w:val="TableParagraph"/>
              <w:spacing w:line="242" w:lineRule="auto"/>
              <w:ind w:left="287" w:right="142" w:firstLine="19"/>
            </w:pPr>
            <w:r>
              <w:rPr>
                <w:spacing w:val="-2"/>
              </w:rPr>
              <w:t xml:space="preserve">Сентябрь </w:t>
            </w:r>
            <w:r>
              <w:t>1-я</w:t>
            </w:r>
            <w:r>
              <w:rPr>
                <w:spacing w:val="-5"/>
              </w:rPr>
              <w:t xml:space="preserve"> </w:t>
            </w:r>
            <w:r>
              <w:rPr>
                <w:spacing w:val="-2"/>
              </w:rPr>
              <w:t>неделя</w:t>
            </w:r>
          </w:p>
        </w:tc>
        <w:tc>
          <w:tcPr>
            <w:tcW w:w="2693" w:type="dxa"/>
          </w:tcPr>
          <w:p w:rsidR="00991C96" w:rsidRDefault="008A40EF">
            <w:pPr>
              <w:pStyle w:val="TableParagraph"/>
              <w:spacing w:line="242" w:lineRule="auto"/>
              <w:ind w:left="1214" w:hanging="1095"/>
            </w:pPr>
            <w:r>
              <w:t>Заместитель</w:t>
            </w:r>
            <w:r>
              <w:rPr>
                <w:spacing w:val="-14"/>
              </w:rPr>
              <w:t xml:space="preserve"> </w:t>
            </w:r>
            <w:r>
              <w:t>директора</w:t>
            </w:r>
            <w:r>
              <w:rPr>
                <w:spacing w:val="-14"/>
              </w:rPr>
              <w:t xml:space="preserve"> </w:t>
            </w:r>
            <w:r>
              <w:t xml:space="preserve">по </w:t>
            </w:r>
            <w:r>
              <w:rPr>
                <w:spacing w:val="-6"/>
              </w:rPr>
              <w:t>ВР</w:t>
            </w:r>
          </w:p>
        </w:tc>
      </w:tr>
      <w:tr w:rsidR="00991C96">
        <w:trPr>
          <w:trHeight w:val="1283"/>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ind w:left="107" w:right="372"/>
              <w:jc w:val="both"/>
            </w:pPr>
            <w:r>
              <w:t>Проектирование и разбивка клумб, цветников, живых изгородей, поддержание чистоты территории школьного участка</w:t>
            </w:r>
          </w:p>
        </w:tc>
        <w:tc>
          <w:tcPr>
            <w:tcW w:w="994" w:type="dxa"/>
            <w:tcBorders>
              <w:bottom w:val="nil"/>
            </w:tcBorders>
          </w:tcPr>
          <w:p w:rsidR="00991C96" w:rsidRDefault="008A40EF">
            <w:pPr>
              <w:pStyle w:val="TableParagraph"/>
              <w:spacing w:line="247" w:lineRule="exact"/>
              <w:ind w:left="107"/>
            </w:pPr>
            <w:r>
              <w:rPr>
                <w:spacing w:val="-2"/>
              </w:rPr>
              <w:t>10-</w:t>
            </w:r>
            <w:r>
              <w:rPr>
                <w:spacing w:val="-7"/>
              </w:rPr>
              <w:t>11</w:t>
            </w:r>
          </w:p>
        </w:tc>
        <w:tc>
          <w:tcPr>
            <w:tcW w:w="1416" w:type="dxa"/>
          </w:tcPr>
          <w:p w:rsidR="00991C96" w:rsidRDefault="008A40EF">
            <w:pPr>
              <w:pStyle w:val="TableParagraph"/>
              <w:ind w:left="500" w:right="227" w:hanging="264"/>
            </w:pPr>
            <w:r>
              <w:t>В</w:t>
            </w:r>
            <w:r>
              <w:rPr>
                <w:spacing w:val="-14"/>
              </w:rPr>
              <w:t xml:space="preserve"> </w:t>
            </w:r>
            <w:r>
              <w:t xml:space="preserve">течение </w:t>
            </w:r>
            <w:r>
              <w:rPr>
                <w:spacing w:val="-4"/>
              </w:rPr>
              <w:t>года</w:t>
            </w:r>
          </w:p>
        </w:tc>
        <w:tc>
          <w:tcPr>
            <w:tcW w:w="2693" w:type="dxa"/>
          </w:tcPr>
          <w:p w:rsidR="00991C96" w:rsidRDefault="008A40EF">
            <w:pPr>
              <w:pStyle w:val="TableParagraph"/>
              <w:ind w:left="119" w:right="103"/>
              <w:jc w:val="center"/>
            </w:pPr>
            <w:r>
              <w:t>Заместитель</w:t>
            </w:r>
            <w:r>
              <w:rPr>
                <w:spacing w:val="-14"/>
              </w:rPr>
              <w:t xml:space="preserve"> </w:t>
            </w:r>
            <w:r>
              <w:t>директора</w:t>
            </w:r>
            <w:r>
              <w:rPr>
                <w:spacing w:val="-14"/>
              </w:rPr>
              <w:t xml:space="preserve"> </w:t>
            </w:r>
            <w:r>
              <w:t xml:space="preserve">по </w:t>
            </w:r>
            <w:r>
              <w:rPr>
                <w:spacing w:val="-4"/>
              </w:rPr>
              <w:t>АХЧ,</w:t>
            </w:r>
          </w:p>
          <w:p w:rsidR="00991C96" w:rsidRDefault="008A40EF">
            <w:pPr>
              <w:pStyle w:val="TableParagraph"/>
              <w:spacing w:before="13"/>
              <w:ind w:left="39" w:right="22"/>
              <w:jc w:val="center"/>
            </w:pPr>
            <w:r>
              <w:t>заместитель</w:t>
            </w:r>
            <w:r>
              <w:rPr>
                <w:spacing w:val="-14"/>
              </w:rPr>
              <w:t xml:space="preserve"> </w:t>
            </w:r>
            <w:r>
              <w:t>директора</w:t>
            </w:r>
            <w:r>
              <w:rPr>
                <w:spacing w:val="-14"/>
              </w:rPr>
              <w:t xml:space="preserve"> </w:t>
            </w:r>
            <w:r>
              <w:t xml:space="preserve">по </w:t>
            </w:r>
            <w:r>
              <w:rPr>
                <w:spacing w:val="-6"/>
              </w:rPr>
              <w:t>ВР</w:t>
            </w:r>
          </w:p>
        </w:tc>
      </w:tr>
      <w:tr w:rsidR="00991C96">
        <w:trPr>
          <w:trHeight w:val="518"/>
        </w:trPr>
        <w:tc>
          <w:tcPr>
            <w:tcW w:w="848" w:type="dxa"/>
            <w:tcBorders>
              <w:bottom w:val="nil"/>
            </w:tcBorders>
          </w:tcPr>
          <w:p w:rsidR="00991C96" w:rsidRDefault="008A40EF">
            <w:pPr>
              <w:pStyle w:val="TableParagraph"/>
              <w:spacing w:line="247" w:lineRule="exact"/>
              <w:ind w:left="0" w:right="202"/>
              <w:jc w:val="right"/>
            </w:pPr>
            <w:r>
              <w:rPr>
                <w:spacing w:val="-5"/>
              </w:rPr>
              <w:t>6.</w:t>
            </w:r>
          </w:p>
        </w:tc>
        <w:tc>
          <w:tcPr>
            <w:tcW w:w="3685" w:type="dxa"/>
            <w:tcBorders>
              <w:bottom w:val="nil"/>
            </w:tcBorders>
          </w:tcPr>
          <w:p w:rsidR="00991C96" w:rsidRDefault="008A40EF">
            <w:pPr>
              <w:pStyle w:val="TableParagraph"/>
              <w:tabs>
                <w:tab w:val="left" w:pos="1705"/>
                <w:tab w:val="left" w:pos="2158"/>
                <w:tab w:val="left" w:pos="2933"/>
              </w:tabs>
              <w:spacing w:line="247" w:lineRule="exact"/>
              <w:ind w:left="107"/>
            </w:pPr>
            <w:r>
              <w:rPr>
                <w:spacing w:val="-2"/>
              </w:rPr>
              <w:t>Оборудование</w:t>
            </w:r>
            <w:r>
              <w:tab/>
            </w:r>
            <w:r>
              <w:rPr>
                <w:spacing w:val="-5"/>
              </w:rPr>
              <w:t>во</w:t>
            </w:r>
            <w:r>
              <w:tab/>
            </w:r>
            <w:r>
              <w:rPr>
                <w:spacing w:val="-2"/>
              </w:rPr>
              <w:t>дворе</w:t>
            </w:r>
            <w:r>
              <w:tab/>
            </w:r>
            <w:r>
              <w:rPr>
                <w:spacing w:val="-4"/>
              </w:rPr>
              <w:t>школы</w:t>
            </w:r>
          </w:p>
          <w:p w:rsidR="00991C96" w:rsidRDefault="008A40EF">
            <w:pPr>
              <w:pStyle w:val="TableParagraph"/>
              <w:spacing w:before="1" w:line="250" w:lineRule="exact"/>
              <w:ind w:left="107"/>
            </w:pPr>
            <w:r>
              <w:t>спортивных</w:t>
            </w:r>
            <w:r>
              <w:rPr>
                <w:spacing w:val="-6"/>
              </w:rPr>
              <w:t xml:space="preserve"> </w:t>
            </w:r>
            <w:r>
              <w:t>и</w:t>
            </w:r>
            <w:r>
              <w:rPr>
                <w:spacing w:val="-6"/>
              </w:rPr>
              <w:t xml:space="preserve"> </w:t>
            </w:r>
            <w:r>
              <w:t>игровых</w:t>
            </w:r>
            <w:r>
              <w:rPr>
                <w:spacing w:val="-5"/>
              </w:rPr>
              <w:t xml:space="preserve"> </w:t>
            </w:r>
            <w:r>
              <w:rPr>
                <w:spacing w:val="-2"/>
              </w:rPr>
              <w:t>площадок</w:t>
            </w:r>
          </w:p>
        </w:tc>
        <w:tc>
          <w:tcPr>
            <w:tcW w:w="994" w:type="dxa"/>
            <w:tcBorders>
              <w:top w:val="nil"/>
              <w:bottom w:val="nil"/>
            </w:tcBorders>
          </w:tcPr>
          <w:p w:rsidR="00991C96" w:rsidRDefault="00991C96">
            <w:pPr>
              <w:pStyle w:val="TableParagraph"/>
              <w:ind w:left="0"/>
            </w:pPr>
          </w:p>
        </w:tc>
        <w:tc>
          <w:tcPr>
            <w:tcW w:w="1416" w:type="dxa"/>
            <w:tcBorders>
              <w:bottom w:val="nil"/>
            </w:tcBorders>
          </w:tcPr>
          <w:p w:rsidR="00991C96" w:rsidRDefault="008A40EF">
            <w:pPr>
              <w:pStyle w:val="TableParagraph"/>
              <w:spacing w:line="247" w:lineRule="exact"/>
              <w:ind w:left="107"/>
            </w:pPr>
            <w:r>
              <w:t>В</w:t>
            </w:r>
            <w:r>
              <w:rPr>
                <w:spacing w:val="-1"/>
              </w:rPr>
              <w:t xml:space="preserve"> </w:t>
            </w:r>
            <w:r>
              <w:rPr>
                <w:spacing w:val="-2"/>
              </w:rPr>
              <w:t>течение</w:t>
            </w:r>
          </w:p>
          <w:p w:rsidR="00991C96" w:rsidRDefault="008A40EF">
            <w:pPr>
              <w:pStyle w:val="TableParagraph"/>
              <w:spacing w:before="1" w:line="250" w:lineRule="exact"/>
              <w:ind w:left="107"/>
            </w:pPr>
            <w:r>
              <w:rPr>
                <w:spacing w:val="-4"/>
              </w:rPr>
              <w:t>года</w:t>
            </w:r>
          </w:p>
        </w:tc>
        <w:tc>
          <w:tcPr>
            <w:tcW w:w="2693" w:type="dxa"/>
            <w:tcBorders>
              <w:bottom w:val="nil"/>
            </w:tcBorders>
          </w:tcPr>
          <w:p w:rsidR="00991C96" w:rsidRDefault="008A40EF">
            <w:pPr>
              <w:pStyle w:val="TableParagraph"/>
              <w:spacing w:line="247" w:lineRule="exact"/>
              <w:ind w:left="13"/>
              <w:jc w:val="center"/>
            </w:pPr>
            <w:r>
              <w:t>Заместитель</w:t>
            </w:r>
            <w:r>
              <w:rPr>
                <w:spacing w:val="-7"/>
              </w:rPr>
              <w:t xml:space="preserve"> </w:t>
            </w:r>
            <w:r>
              <w:t>директора</w:t>
            </w:r>
            <w:r>
              <w:rPr>
                <w:spacing w:val="-8"/>
              </w:rPr>
              <w:t xml:space="preserve"> </w:t>
            </w:r>
            <w:r>
              <w:rPr>
                <w:spacing w:val="-5"/>
              </w:rPr>
              <w:t>по</w:t>
            </w:r>
          </w:p>
          <w:p w:rsidR="00991C96" w:rsidRDefault="008A40EF">
            <w:pPr>
              <w:pStyle w:val="TableParagraph"/>
              <w:spacing w:before="1" w:line="250" w:lineRule="exact"/>
              <w:ind w:left="12"/>
              <w:jc w:val="center"/>
            </w:pPr>
            <w:r>
              <w:rPr>
                <w:spacing w:val="-4"/>
              </w:rPr>
              <w:t>АХЧ,</w:t>
            </w:r>
          </w:p>
        </w:tc>
      </w:tr>
      <w:tr w:rsidR="00991C96">
        <w:trPr>
          <w:trHeight w:val="518"/>
        </w:trPr>
        <w:tc>
          <w:tcPr>
            <w:tcW w:w="848" w:type="dxa"/>
            <w:tcBorders>
              <w:top w:val="nil"/>
            </w:tcBorders>
          </w:tcPr>
          <w:p w:rsidR="00991C96" w:rsidRDefault="00991C96">
            <w:pPr>
              <w:pStyle w:val="TableParagraph"/>
              <w:ind w:left="0"/>
            </w:pPr>
          </w:p>
        </w:tc>
        <w:tc>
          <w:tcPr>
            <w:tcW w:w="3685" w:type="dxa"/>
            <w:tcBorders>
              <w:top w:val="nil"/>
            </w:tcBorders>
          </w:tcPr>
          <w:p w:rsidR="00991C96" w:rsidRDefault="00991C96">
            <w:pPr>
              <w:pStyle w:val="TableParagraph"/>
              <w:ind w:left="0"/>
            </w:pPr>
          </w:p>
        </w:tc>
        <w:tc>
          <w:tcPr>
            <w:tcW w:w="994" w:type="dxa"/>
            <w:tcBorders>
              <w:top w:val="nil"/>
              <w:bottom w:val="nil"/>
            </w:tcBorders>
          </w:tcPr>
          <w:p w:rsidR="00991C96" w:rsidRDefault="00991C96">
            <w:pPr>
              <w:pStyle w:val="TableParagraph"/>
              <w:ind w:left="0"/>
            </w:pPr>
          </w:p>
        </w:tc>
        <w:tc>
          <w:tcPr>
            <w:tcW w:w="1416" w:type="dxa"/>
            <w:tcBorders>
              <w:top w:val="nil"/>
            </w:tcBorders>
          </w:tcPr>
          <w:p w:rsidR="00991C96" w:rsidRDefault="00991C96">
            <w:pPr>
              <w:pStyle w:val="TableParagraph"/>
              <w:ind w:left="0"/>
            </w:pPr>
          </w:p>
        </w:tc>
        <w:tc>
          <w:tcPr>
            <w:tcW w:w="2693" w:type="dxa"/>
            <w:tcBorders>
              <w:top w:val="nil"/>
            </w:tcBorders>
          </w:tcPr>
          <w:p w:rsidR="00991C96" w:rsidRDefault="008A40EF">
            <w:pPr>
              <w:pStyle w:val="TableParagraph"/>
              <w:spacing w:line="252" w:lineRule="exact"/>
              <w:ind w:left="1214" w:hanging="1083"/>
            </w:pPr>
            <w:r>
              <w:t>заместитель</w:t>
            </w:r>
            <w:r>
              <w:rPr>
                <w:spacing w:val="-14"/>
              </w:rPr>
              <w:t xml:space="preserve"> </w:t>
            </w:r>
            <w:r>
              <w:t>директора</w:t>
            </w:r>
            <w:r>
              <w:rPr>
                <w:spacing w:val="-14"/>
              </w:rPr>
              <w:t xml:space="preserve"> </w:t>
            </w:r>
            <w:r>
              <w:t xml:space="preserve">по </w:t>
            </w:r>
            <w:r>
              <w:rPr>
                <w:spacing w:val="-6"/>
              </w:rPr>
              <w:t>ВР</w:t>
            </w:r>
          </w:p>
        </w:tc>
      </w:tr>
      <w:tr w:rsidR="00991C96">
        <w:trPr>
          <w:trHeight w:val="1039"/>
        </w:trPr>
        <w:tc>
          <w:tcPr>
            <w:tcW w:w="848" w:type="dxa"/>
          </w:tcPr>
          <w:p w:rsidR="00991C96" w:rsidRDefault="008A40EF">
            <w:pPr>
              <w:pStyle w:val="TableParagraph"/>
              <w:spacing w:line="249" w:lineRule="exact"/>
              <w:ind w:left="0" w:right="202"/>
              <w:jc w:val="right"/>
            </w:pPr>
            <w:r>
              <w:rPr>
                <w:spacing w:val="-5"/>
              </w:rPr>
              <w:t>7.</w:t>
            </w:r>
          </w:p>
        </w:tc>
        <w:tc>
          <w:tcPr>
            <w:tcW w:w="3685" w:type="dxa"/>
          </w:tcPr>
          <w:p w:rsidR="00991C96" w:rsidRDefault="008A40EF">
            <w:pPr>
              <w:pStyle w:val="TableParagraph"/>
              <w:ind w:left="107" w:right="120"/>
            </w:pPr>
            <w:r>
              <w:t>Событийное оформление пространства</w:t>
            </w:r>
            <w:r>
              <w:rPr>
                <w:spacing w:val="-14"/>
              </w:rPr>
              <w:t xml:space="preserve"> </w:t>
            </w:r>
            <w:r>
              <w:t>при</w:t>
            </w:r>
            <w:r>
              <w:rPr>
                <w:spacing w:val="-14"/>
              </w:rPr>
              <w:t xml:space="preserve"> </w:t>
            </w:r>
            <w:r>
              <w:t>проведении конкретных школьных дел</w:t>
            </w:r>
          </w:p>
        </w:tc>
        <w:tc>
          <w:tcPr>
            <w:tcW w:w="994" w:type="dxa"/>
            <w:tcBorders>
              <w:top w:val="nil"/>
            </w:tcBorders>
          </w:tcPr>
          <w:p w:rsidR="00991C96" w:rsidRDefault="00991C96">
            <w:pPr>
              <w:pStyle w:val="TableParagraph"/>
              <w:ind w:left="0"/>
            </w:pPr>
          </w:p>
        </w:tc>
        <w:tc>
          <w:tcPr>
            <w:tcW w:w="1416" w:type="dxa"/>
          </w:tcPr>
          <w:p w:rsidR="00991C96" w:rsidRDefault="008A40EF">
            <w:pPr>
              <w:pStyle w:val="TableParagraph"/>
              <w:ind w:left="107" w:right="356"/>
            </w:pPr>
            <w:r>
              <w:t>В</w:t>
            </w:r>
            <w:r>
              <w:rPr>
                <w:spacing w:val="-14"/>
              </w:rPr>
              <w:t xml:space="preserve"> </w:t>
            </w:r>
            <w:r>
              <w:t xml:space="preserve">течение </w:t>
            </w:r>
            <w:r>
              <w:rPr>
                <w:spacing w:val="-4"/>
              </w:rPr>
              <w:t>года</w:t>
            </w:r>
          </w:p>
        </w:tc>
        <w:tc>
          <w:tcPr>
            <w:tcW w:w="2693" w:type="dxa"/>
          </w:tcPr>
          <w:p w:rsidR="00991C96" w:rsidRDefault="008A40EF">
            <w:pPr>
              <w:pStyle w:val="TableParagraph"/>
              <w:ind w:left="119" w:right="105"/>
              <w:jc w:val="center"/>
            </w:pPr>
            <w:r>
              <w:t>Заместитель</w:t>
            </w:r>
            <w:r>
              <w:rPr>
                <w:spacing w:val="-14"/>
              </w:rPr>
              <w:t xml:space="preserve"> </w:t>
            </w:r>
            <w:r>
              <w:t>директора</w:t>
            </w:r>
            <w:r>
              <w:rPr>
                <w:spacing w:val="-14"/>
              </w:rPr>
              <w:t xml:space="preserve"> </w:t>
            </w:r>
            <w:r>
              <w:t xml:space="preserve">по </w:t>
            </w:r>
            <w:r>
              <w:rPr>
                <w:spacing w:val="-4"/>
              </w:rPr>
              <w:t>АХЧ,</w:t>
            </w:r>
          </w:p>
          <w:p w:rsidR="00991C96" w:rsidRDefault="008A40EF">
            <w:pPr>
              <w:pStyle w:val="TableParagraph"/>
              <w:spacing w:before="9" w:line="252" w:lineRule="exact"/>
              <w:ind w:left="39" w:right="22"/>
              <w:jc w:val="center"/>
            </w:pPr>
            <w:r>
              <w:t>заместитель</w:t>
            </w:r>
            <w:r>
              <w:rPr>
                <w:spacing w:val="-14"/>
              </w:rPr>
              <w:t xml:space="preserve"> </w:t>
            </w:r>
            <w:r>
              <w:t>директора</w:t>
            </w:r>
            <w:r>
              <w:rPr>
                <w:spacing w:val="-14"/>
              </w:rPr>
              <w:t xml:space="preserve"> </w:t>
            </w:r>
            <w:r>
              <w:t xml:space="preserve">по </w:t>
            </w:r>
            <w:r>
              <w:rPr>
                <w:spacing w:val="-6"/>
              </w:rPr>
              <w:t>ВР</w:t>
            </w:r>
          </w:p>
        </w:tc>
      </w:tr>
    </w:tbl>
    <w:p w:rsidR="00991C96" w:rsidRDefault="00991C96">
      <w:pPr>
        <w:pStyle w:val="a3"/>
        <w:spacing w:before="184"/>
        <w:ind w:left="0" w:firstLine="0"/>
        <w:jc w:val="left"/>
        <w:rPr>
          <w:b/>
        </w:rPr>
      </w:pPr>
    </w:p>
    <w:p w:rsidR="00991C96" w:rsidRDefault="008A40EF">
      <w:pPr>
        <w:spacing w:before="1" w:line="259" w:lineRule="auto"/>
        <w:ind w:left="566" w:right="1315"/>
        <w:rPr>
          <w:b/>
          <w:sz w:val="24"/>
        </w:rPr>
      </w:pPr>
      <w:r>
        <w:rPr>
          <w:b/>
          <w:sz w:val="24"/>
        </w:rPr>
        <w:t>МОДУЛЬ</w:t>
      </w:r>
      <w:r>
        <w:rPr>
          <w:b/>
          <w:spacing w:val="-5"/>
          <w:sz w:val="24"/>
        </w:rPr>
        <w:t xml:space="preserve"> </w:t>
      </w:r>
      <w:r>
        <w:rPr>
          <w:b/>
          <w:sz w:val="24"/>
        </w:rPr>
        <w:t>8.</w:t>
      </w:r>
      <w:r>
        <w:rPr>
          <w:b/>
          <w:spacing w:val="-5"/>
          <w:sz w:val="24"/>
        </w:rPr>
        <w:t xml:space="preserve"> </w:t>
      </w:r>
      <w:r>
        <w:rPr>
          <w:b/>
          <w:sz w:val="24"/>
        </w:rPr>
        <w:t>Взаимодействие</w:t>
      </w:r>
      <w:r>
        <w:rPr>
          <w:b/>
          <w:spacing w:val="-7"/>
          <w:sz w:val="24"/>
        </w:rPr>
        <w:t xml:space="preserve"> </w:t>
      </w:r>
      <w:r>
        <w:rPr>
          <w:b/>
          <w:sz w:val="24"/>
        </w:rPr>
        <w:t>с</w:t>
      </w:r>
      <w:r>
        <w:rPr>
          <w:b/>
          <w:spacing w:val="-7"/>
          <w:sz w:val="24"/>
        </w:rPr>
        <w:t xml:space="preserve"> </w:t>
      </w:r>
      <w:r>
        <w:rPr>
          <w:b/>
          <w:sz w:val="24"/>
        </w:rPr>
        <w:t>родителями</w:t>
      </w:r>
      <w:r>
        <w:rPr>
          <w:b/>
          <w:spacing w:val="-6"/>
          <w:sz w:val="24"/>
        </w:rPr>
        <w:t xml:space="preserve"> </w:t>
      </w:r>
      <w:r>
        <w:rPr>
          <w:b/>
          <w:sz w:val="24"/>
        </w:rPr>
        <w:t>(законными</w:t>
      </w:r>
      <w:r>
        <w:rPr>
          <w:b/>
          <w:spacing w:val="-7"/>
          <w:sz w:val="24"/>
        </w:rPr>
        <w:t xml:space="preserve"> </w:t>
      </w:r>
      <w:r>
        <w:rPr>
          <w:b/>
          <w:sz w:val="24"/>
        </w:rPr>
        <w:t>представителями)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505"/>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3685" w:type="dxa"/>
          </w:tcPr>
          <w:p w:rsidR="00991C96" w:rsidRDefault="008A40EF">
            <w:pPr>
              <w:pStyle w:val="TableParagraph"/>
              <w:spacing w:line="246"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line="240" w:lineRule="exact"/>
              <w:ind w:left="8"/>
              <w:jc w:val="center"/>
            </w:pPr>
            <w:r>
              <w:rPr>
                <w:spacing w:val="-2"/>
              </w:rPr>
              <w:t>мероприятий</w:t>
            </w:r>
          </w:p>
        </w:tc>
        <w:tc>
          <w:tcPr>
            <w:tcW w:w="994" w:type="dxa"/>
          </w:tcPr>
          <w:p w:rsidR="00991C96" w:rsidRDefault="008A40EF">
            <w:pPr>
              <w:pStyle w:val="TableParagraph"/>
              <w:spacing w:line="247" w:lineRule="exact"/>
              <w:ind w:left="145"/>
            </w:pPr>
            <w:r>
              <w:rPr>
                <w:spacing w:val="-2"/>
              </w:rPr>
              <w:t>Классы</w:t>
            </w:r>
          </w:p>
        </w:tc>
        <w:tc>
          <w:tcPr>
            <w:tcW w:w="2268" w:type="dxa"/>
          </w:tcPr>
          <w:p w:rsidR="00991C96" w:rsidRDefault="008A40EF">
            <w:pPr>
              <w:pStyle w:val="TableParagraph"/>
              <w:spacing w:line="247" w:lineRule="exact"/>
              <w:ind w:left="133" w:right="125"/>
              <w:jc w:val="center"/>
            </w:pPr>
            <w:r>
              <w:rPr>
                <w:spacing w:val="-2"/>
              </w:rPr>
              <w:t>Сроки</w:t>
            </w:r>
          </w:p>
        </w:tc>
        <w:tc>
          <w:tcPr>
            <w:tcW w:w="1983" w:type="dxa"/>
          </w:tcPr>
          <w:p w:rsidR="00991C96" w:rsidRDefault="008A40EF">
            <w:pPr>
              <w:pStyle w:val="TableParagraph"/>
              <w:spacing w:line="247" w:lineRule="exact"/>
              <w:ind w:left="277"/>
            </w:pPr>
            <w:r>
              <w:rPr>
                <w:spacing w:val="-2"/>
              </w:rPr>
              <w:t>Ответственные</w:t>
            </w:r>
          </w:p>
        </w:tc>
      </w:tr>
      <w:tr w:rsidR="00991C96">
        <w:trPr>
          <w:trHeight w:val="251"/>
        </w:trPr>
        <w:tc>
          <w:tcPr>
            <w:tcW w:w="9778" w:type="dxa"/>
            <w:gridSpan w:val="5"/>
            <w:shd w:val="clear" w:color="auto" w:fill="FAE3D4"/>
          </w:tcPr>
          <w:p w:rsidR="00991C96" w:rsidRDefault="008A40EF">
            <w:pPr>
              <w:pStyle w:val="TableParagraph"/>
              <w:spacing w:line="232" w:lineRule="exact"/>
              <w:ind w:left="107"/>
              <w:rPr>
                <w:b/>
              </w:rPr>
            </w:pPr>
            <w:r>
              <w:rPr>
                <w:b/>
              </w:rPr>
              <w:t>На</w:t>
            </w:r>
            <w:r>
              <w:rPr>
                <w:b/>
                <w:spacing w:val="-4"/>
              </w:rPr>
              <w:t xml:space="preserve"> </w:t>
            </w:r>
            <w:r>
              <w:rPr>
                <w:b/>
              </w:rPr>
              <w:t>групповом</w:t>
            </w:r>
            <w:r>
              <w:rPr>
                <w:b/>
                <w:spacing w:val="-3"/>
              </w:rPr>
              <w:t xml:space="preserve"> </w:t>
            </w:r>
            <w:r>
              <w:rPr>
                <w:b/>
                <w:spacing w:val="-2"/>
              </w:rPr>
              <w:t>уровне:</w:t>
            </w:r>
          </w:p>
        </w:tc>
      </w:tr>
      <w:tr w:rsidR="00991C96">
        <w:trPr>
          <w:trHeight w:val="587"/>
        </w:trPr>
        <w:tc>
          <w:tcPr>
            <w:tcW w:w="848" w:type="dxa"/>
          </w:tcPr>
          <w:p w:rsidR="00991C96" w:rsidRDefault="008A40EF">
            <w:pPr>
              <w:pStyle w:val="TableParagraph"/>
              <w:spacing w:line="249" w:lineRule="exact"/>
              <w:ind w:left="0" w:right="202"/>
              <w:jc w:val="right"/>
            </w:pPr>
            <w:r>
              <w:rPr>
                <w:spacing w:val="-5"/>
              </w:rPr>
              <w:t>1.</w:t>
            </w:r>
          </w:p>
        </w:tc>
        <w:tc>
          <w:tcPr>
            <w:tcW w:w="3685" w:type="dxa"/>
          </w:tcPr>
          <w:p w:rsidR="00991C96" w:rsidRDefault="008A40EF">
            <w:pPr>
              <w:pStyle w:val="TableParagraph"/>
              <w:spacing w:line="249" w:lineRule="exact"/>
              <w:ind w:left="107"/>
            </w:pPr>
            <w:r>
              <w:t>Встречи</w:t>
            </w:r>
            <w:r>
              <w:rPr>
                <w:spacing w:val="-5"/>
              </w:rPr>
              <w:t xml:space="preserve"> </w:t>
            </w:r>
            <w:r>
              <w:t>с</w:t>
            </w:r>
            <w:r>
              <w:rPr>
                <w:spacing w:val="-3"/>
              </w:rPr>
              <w:t xml:space="preserve"> </w:t>
            </w:r>
            <w:r>
              <w:t>родителями</w:t>
            </w:r>
            <w:r>
              <w:rPr>
                <w:spacing w:val="-4"/>
              </w:rPr>
              <w:t xml:space="preserve"> </w:t>
            </w:r>
            <w:r>
              <w:rPr>
                <w:spacing w:val="-2"/>
              </w:rPr>
              <w:t>будущих</w:t>
            </w:r>
          </w:p>
          <w:p w:rsidR="00991C96" w:rsidRDefault="008A40EF">
            <w:pPr>
              <w:pStyle w:val="TableParagraph"/>
              <w:spacing w:before="40"/>
              <w:ind w:left="107"/>
            </w:pPr>
            <w:r>
              <w:rPr>
                <w:spacing w:val="-2"/>
              </w:rPr>
              <w:t>первоклассников</w:t>
            </w:r>
          </w:p>
        </w:tc>
        <w:tc>
          <w:tcPr>
            <w:tcW w:w="994" w:type="dxa"/>
            <w:vMerge w:val="restart"/>
          </w:tcPr>
          <w:p w:rsidR="00991C96" w:rsidRDefault="008A40EF">
            <w:pPr>
              <w:pStyle w:val="TableParagraph"/>
              <w:spacing w:line="249" w:lineRule="exact"/>
              <w:ind w:left="239"/>
            </w:pPr>
            <w:r>
              <w:rPr>
                <w:spacing w:val="-2"/>
              </w:rPr>
              <w:t>10-</w:t>
            </w:r>
            <w:r>
              <w:rPr>
                <w:spacing w:val="-7"/>
              </w:rPr>
              <w:t>11</w:t>
            </w:r>
          </w:p>
        </w:tc>
        <w:tc>
          <w:tcPr>
            <w:tcW w:w="2268" w:type="dxa"/>
          </w:tcPr>
          <w:p w:rsidR="00991C96" w:rsidRDefault="008A40EF">
            <w:pPr>
              <w:pStyle w:val="TableParagraph"/>
              <w:spacing w:line="249" w:lineRule="exact"/>
              <w:ind w:left="127" w:right="125"/>
              <w:jc w:val="center"/>
            </w:pPr>
            <w:r>
              <w:rPr>
                <w:spacing w:val="-2"/>
              </w:rPr>
              <w:t>Август</w:t>
            </w:r>
          </w:p>
        </w:tc>
        <w:tc>
          <w:tcPr>
            <w:tcW w:w="1983" w:type="dxa"/>
          </w:tcPr>
          <w:p w:rsidR="00991C96" w:rsidRDefault="008A40EF">
            <w:pPr>
              <w:pStyle w:val="TableParagraph"/>
              <w:ind w:left="669" w:hanging="430"/>
            </w:pPr>
            <w:r>
              <w:rPr>
                <w:spacing w:val="-2"/>
              </w:rPr>
              <w:t>Администрация школы</w:t>
            </w:r>
          </w:p>
        </w:tc>
      </w:tr>
      <w:tr w:rsidR="00991C96">
        <w:trPr>
          <w:trHeight w:val="1044"/>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2197"/>
              </w:tabs>
              <w:spacing w:line="237" w:lineRule="auto"/>
              <w:ind w:left="107" w:right="210"/>
              <w:jc w:val="both"/>
            </w:pPr>
            <w:r>
              <w:rPr>
                <w:spacing w:val="-2"/>
              </w:rPr>
              <w:t>Общешкольное</w:t>
            </w:r>
            <w:r>
              <w:tab/>
            </w:r>
            <w:r>
              <w:rPr>
                <w:spacing w:val="-2"/>
              </w:rPr>
              <w:t xml:space="preserve">родительское </w:t>
            </w:r>
            <w:r>
              <w:t>собрание. Выборы родительского комитета и</w:t>
            </w:r>
            <w:r>
              <w:rPr>
                <w:spacing w:val="40"/>
              </w:rPr>
              <w:t xml:space="preserve"> </w:t>
            </w:r>
            <w:r>
              <w:t xml:space="preserve">Управляющего Совета </w:t>
            </w:r>
            <w:r>
              <w:rPr>
                <w:spacing w:val="-2"/>
              </w:rPr>
              <w:t>Школы</w:t>
            </w:r>
          </w:p>
        </w:tc>
        <w:tc>
          <w:tcPr>
            <w:tcW w:w="994" w:type="dxa"/>
            <w:vMerge/>
            <w:tcBorders>
              <w:top w:val="nil"/>
            </w:tcBorders>
          </w:tcPr>
          <w:p w:rsidR="00991C96" w:rsidRDefault="00991C96">
            <w:pPr>
              <w:rPr>
                <w:sz w:val="2"/>
                <w:szCs w:val="2"/>
              </w:rPr>
            </w:pPr>
          </w:p>
        </w:tc>
        <w:tc>
          <w:tcPr>
            <w:tcW w:w="2268" w:type="dxa"/>
          </w:tcPr>
          <w:p w:rsidR="00991C96" w:rsidRDefault="008A40EF">
            <w:pPr>
              <w:pStyle w:val="TableParagraph"/>
              <w:spacing w:line="247" w:lineRule="exact"/>
              <w:ind w:left="127" w:right="125"/>
              <w:jc w:val="center"/>
            </w:pPr>
            <w:r>
              <w:rPr>
                <w:spacing w:val="-2"/>
              </w:rPr>
              <w:t>Август</w:t>
            </w:r>
          </w:p>
        </w:tc>
        <w:tc>
          <w:tcPr>
            <w:tcW w:w="1983" w:type="dxa"/>
          </w:tcPr>
          <w:p w:rsidR="00991C96" w:rsidRDefault="008A40EF">
            <w:pPr>
              <w:pStyle w:val="TableParagraph"/>
              <w:ind w:left="669" w:hanging="430"/>
            </w:pPr>
            <w:r>
              <w:rPr>
                <w:spacing w:val="-2"/>
              </w:rPr>
              <w:t>Администрация школы</w:t>
            </w:r>
          </w:p>
        </w:tc>
      </w:tr>
      <w:tr w:rsidR="00991C96">
        <w:trPr>
          <w:trHeight w:val="1264"/>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ind w:left="107" w:right="95"/>
            </w:pPr>
            <w:r>
              <w:t>Планирование работы на год всех субъектов</w:t>
            </w:r>
            <w:r>
              <w:rPr>
                <w:spacing w:val="-14"/>
              </w:rPr>
              <w:t xml:space="preserve"> </w:t>
            </w:r>
            <w:r>
              <w:t>образования,</w:t>
            </w:r>
            <w:r>
              <w:rPr>
                <w:spacing w:val="-14"/>
              </w:rPr>
              <w:t xml:space="preserve"> </w:t>
            </w:r>
            <w:r>
              <w:t>включенных в систему</w:t>
            </w:r>
          </w:p>
          <w:p w:rsidR="00991C96" w:rsidRDefault="008A40EF">
            <w:pPr>
              <w:pStyle w:val="TableParagraph"/>
              <w:spacing w:line="252" w:lineRule="exact"/>
              <w:ind w:left="107"/>
            </w:pPr>
            <w:r>
              <w:t>работы</w:t>
            </w:r>
            <w:r>
              <w:rPr>
                <w:spacing w:val="-3"/>
              </w:rPr>
              <w:t xml:space="preserve"> </w:t>
            </w:r>
            <w:r>
              <w:t xml:space="preserve">с </w:t>
            </w:r>
            <w:r>
              <w:rPr>
                <w:spacing w:val="-2"/>
              </w:rPr>
              <w:t>родителями</w:t>
            </w:r>
          </w:p>
        </w:tc>
        <w:tc>
          <w:tcPr>
            <w:tcW w:w="994" w:type="dxa"/>
            <w:vMerge/>
            <w:tcBorders>
              <w:top w:val="nil"/>
            </w:tcBorders>
          </w:tcPr>
          <w:p w:rsidR="00991C96" w:rsidRDefault="00991C96">
            <w:pPr>
              <w:rPr>
                <w:sz w:val="2"/>
                <w:szCs w:val="2"/>
              </w:rPr>
            </w:pPr>
          </w:p>
        </w:tc>
        <w:tc>
          <w:tcPr>
            <w:tcW w:w="2268" w:type="dxa"/>
          </w:tcPr>
          <w:p w:rsidR="00991C96" w:rsidRDefault="008A40EF">
            <w:pPr>
              <w:pStyle w:val="TableParagraph"/>
              <w:spacing w:line="247" w:lineRule="exact"/>
              <w:ind w:left="127" w:right="125"/>
              <w:jc w:val="center"/>
            </w:pPr>
            <w:r>
              <w:rPr>
                <w:spacing w:val="-2"/>
              </w:rPr>
              <w:t>Август</w:t>
            </w:r>
          </w:p>
        </w:tc>
        <w:tc>
          <w:tcPr>
            <w:tcW w:w="1983" w:type="dxa"/>
          </w:tcPr>
          <w:p w:rsidR="00991C96" w:rsidRDefault="008A40EF">
            <w:pPr>
              <w:pStyle w:val="TableParagraph"/>
              <w:spacing w:line="246" w:lineRule="exact"/>
              <w:ind w:left="104" w:right="96"/>
              <w:jc w:val="center"/>
            </w:pPr>
            <w:r>
              <w:rPr>
                <w:spacing w:val="-2"/>
              </w:rPr>
              <w:t>Заместитель</w:t>
            </w:r>
          </w:p>
          <w:p w:rsidR="00991C96" w:rsidRDefault="008A40EF">
            <w:pPr>
              <w:pStyle w:val="TableParagraph"/>
              <w:ind w:left="104" w:right="93"/>
              <w:jc w:val="center"/>
            </w:pPr>
            <w:r>
              <w:t>директора</w:t>
            </w:r>
            <w:r>
              <w:rPr>
                <w:spacing w:val="-14"/>
              </w:rPr>
              <w:t xml:space="preserve"> </w:t>
            </w:r>
            <w:r>
              <w:t>по</w:t>
            </w:r>
            <w:r>
              <w:rPr>
                <w:spacing w:val="-14"/>
              </w:rPr>
              <w:t xml:space="preserve"> </w:t>
            </w:r>
            <w:r>
              <w:t xml:space="preserve">ВР, </w:t>
            </w:r>
            <w:r>
              <w:rPr>
                <w:spacing w:val="-2"/>
              </w:rPr>
              <w:t>Председатель родительского</w:t>
            </w:r>
          </w:p>
          <w:p w:rsidR="00991C96" w:rsidRDefault="008A40EF">
            <w:pPr>
              <w:pStyle w:val="TableParagraph"/>
              <w:spacing w:before="1" w:line="238" w:lineRule="exact"/>
              <w:ind w:left="106" w:right="93"/>
              <w:jc w:val="center"/>
            </w:pPr>
            <w:r>
              <w:rPr>
                <w:spacing w:val="-2"/>
              </w:rPr>
              <w:t>комитета</w:t>
            </w:r>
          </w:p>
        </w:tc>
      </w:tr>
      <w:tr w:rsidR="00991C96">
        <w:trPr>
          <w:trHeight w:val="815"/>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ind w:left="107" w:right="95"/>
              <w:jc w:val="both"/>
            </w:pPr>
            <w:r>
              <w:t>Встречи с представителями родительских комитетов классов по вопросам</w:t>
            </w:r>
            <w:r>
              <w:rPr>
                <w:spacing w:val="73"/>
                <w:w w:val="150"/>
              </w:rPr>
              <w:t xml:space="preserve">  </w:t>
            </w:r>
            <w:r>
              <w:t>воспитание</w:t>
            </w:r>
            <w:r>
              <w:rPr>
                <w:spacing w:val="73"/>
                <w:w w:val="150"/>
              </w:rPr>
              <w:t xml:space="preserve">  </w:t>
            </w:r>
            <w:r>
              <w:rPr>
                <w:spacing w:val="-2"/>
              </w:rPr>
              <w:t>правовой</w:t>
            </w:r>
          </w:p>
        </w:tc>
        <w:tc>
          <w:tcPr>
            <w:tcW w:w="994" w:type="dxa"/>
            <w:vMerge/>
            <w:tcBorders>
              <w:top w:val="nil"/>
            </w:tcBorders>
          </w:tcPr>
          <w:p w:rsidR="00991C96" w:rsidRDefault="00991C96">
            <w:pPr>
              <w:rPr>
                <w:sz w:val="2"/>
                <w:szCs w:val="2"/>
              </w:rPr>
            </w:pPr>
          </w:p>
        </w:tc>
        <w:tc>
          <w:tcPr>
            <w:tcW w:w="2268" w:type="dxa"/>
          </w:tcPr>
          <w:p w:rsidR="00991C96" w:rsidRDefault="008A40EF">
            <w:pPr>
              <w:pStyle w:val="TableParagraph"/>
              <w:spacing w:line="247" w:lineRule="exact"/>
              <w:ind w:left="108" w:right="125"/>
              <w:jc w:val="center"/>
            </w:pPr>
            <w:r>
              <w:t>Октябрь,</w:t>
            </w:r>
            <w:r>
              <w:rPr>
                <w:spacing w:val="-6"/>
              </w:rPr>
              <w:t xml:space="preserve"> </w:t>
            </w:r>
            <w:r>
              <w:rPr>
                <w:spacing w:val="-2"/>
              </w:rPr>
              <w:t>апрель</w:t>
            </w:r>
          </w:p>
        </w:tc>
        <w:tc>
          <w:tcPr>
            <w:tcW w:w="1983" w:type="dxa"/>
          </w:tcPr>
          <w:p w:rsidR="00991C96" w:rsidRDefault="008A40EF">
            <w:pPr>
              <w:pStyle w:val="TableParagraph"/>
              <w:spacing w:line="247" w:lineRule="exact"/>
              <w:ind w:left="104" w:right="96"/>
              <w:jc w:val="center"/>
            </w:pPr>
            <w:r>
              <w:rPr>
                <w:spacing w:val="-2"/>
              </w:rPr>
              <w:t>Заместитель</w:t>
            </w:r>
          </w:p>
          <w:p w:rsidR="00991C96" w:rsidRDefault="008A40EF">
            <w:pPr>
              <w:pStyle w:val="TableParagraph"/>
              <w:spacing w:before="3" w:line="270" w:lineRule="atLeast"/>
              <w:ind w:left="104" w:right="93"/>
              <w:jc w:val="center"/>
            </w:pPr>
            <w:r>
              <w:t>директора</w:t>
            </w:r>
            <w:r>
              <w:rPr>
                <w:spacing w:val="-14"/>
              </w:rPr>
              <w:t xml:space="preserve"> </w:t>
            </w:r>
            <w:r>
              <w:t>по</w:t>
            </w:r>
            <w:r>
              <w:rPr>
                <w:spacing w:val="-14"/>
              </w:rPr>
              <w:t xml:space="preserve"> </w:t>
            </w:r>
            <w:r>
              <w:t xml:space="preserve">ВР, </w:t>
            </w:r>
            <w:r>
              <w:rPr>
                <w:spacing w:val="-2"/>
              </w:rPr>
              <w:t>председатель</w:t>
            </w:r>
          </w:p>
        </w:tc>
      </w:tr>
    </w:tbl>
    <w:p w:rsidR="00991C96" w:rsidRDefault="00991C96">
      <w:pPr>
        <w:pStyle w:val="TableParagraph"/>
        <w:spacing w:line="270" w:lineRule="atLeast"/>
        <w:jc w:val="center"/>
        <w:sectPr w:rsidR="00991C96">
          <w:pgSz w:w="11910" w:h="16840"/>
          <w:pgMar w:top="760" w:right="425" w:bottom="104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542"/>
        </w:trPr>
        <w:tc>
          <w:tcPr>
            <w:tcW w:w="848" w:type="dxa"/>
          </w:tcPr>
          <w:p w:rsidR="00991C96" w:rsidRDefault="00991C96">
            <w:pPr>
              <w:pStyle w:val="TableParagraph"/>
              <w:ind w:left="0"/>
            </w:pPr>
          </w:p>
        </w:tc>
        <w:tc>
          <w:tcPr>
            <w:tcW w:w="3685" w:type="dxa"/>
          </w:tcPr>
          <w:p w:rsidR="00991C96" w:rsidRDefault="008A40EF">
            <w:pPr>
              <w:pStyle w:val="TableParagraph"/>
              <w:tabs>
                <w:tab w:val="left" w:pos="1546"/>
                <w:tab w:val="left" w:pos="2194"/>
              </w:tabs>
              <w:ind w:left="107" w:right="95"/>
            </w:pPr>
            <w:r>
              <w:rPr>
                <w:spacing w:val="-2"/>
              </w:rPr>
              <w:t>культуры</w:t>
            </w:r>
            <w:r>
              <w:tab/>
            </w:r>
            <w:r>
              <w:rPr>
                <w:spacing w:val="-10"/>
              </w:rPr>
              <w:t>с</w:t>
            </w:r>
            <w:r>
              <w:tab/>
            </w:r>
            <w:r>
              <w:rPr>
                <w:spacing w:val="-2"/>
              </w:rPr>
              <w:t xml:space="preserve">приглашением </w:t>
            </w:r>
            <w:r>
              <w:t>инспектора ОПДН</w:t>
            </w:r>
          </w:p>
        </w:tc>
        <w:tc>
          <w:tcPr>
            <w:tcW w:w="994" w:type="dxa"/>
            <w:vMerge w:val="restart"/>
          </w:tcPr>
          <w:p w:rsidR="00991C96" w:rsidRDefault="00991C96">
            <w:pPr>
              <w:pStyle w:val="TableParagraph"/>
              <w:ind w:left="0"/>
            </w:pPr>
          </w:p>
        </w:tc>
        <w:tc>
          <w:tcPr>
            <w:tcW w:w="2268" w:type="dxa"/>
          </w:tcPr>
          <w:p w:rsidR="00991C96" w:rsidRDefault="00991C96">
            <w:pPr>
              <w:pStyle w:val="TableParagraph"/>
              <w:ind w:left="0"/>
            </w:pPr>
          </w:p>
        </w:tc>
        <w:tc>
          <w:tcPr>
            <w:tcW w:w="1983" w:type="dxa"/>
          </w:tcPr>
          <w:p w:rsidR="00991C96" w:rsidRDefault="008A40EF">
            <w:pPr>
              <w:pStyle w:val="TableParagraph"/>
              <w:spacing w:line="247" w:lineRule="exact"/>
              <w:ind w:left="104" w:right="94"/>
              <w:jc w:val="center"/>
            </w:pPr>
            <w:r>
              <w:rPr>
                <w:spacing w:val="-2"/>
              </w:rPr>
              <w:t>родительского</w:t>
            </w:r>
          </w:p>
          <w:p w:rsidR="00991C96" w:rsidRDefault="008A40EF">
            <w:pPr>
              <w:pStyle w:val="TableParagraph"/>
              <w:spacing w:before="18"/>
              <w:ind w:left="106" w:right="93"/>
              <w:jc w:val="center"/>
            </w:pPr>
            <w:r>
              <w:rPr>
                <w:spacing w:val="-2"/>
              </w:rPr>
              <w:t>комитета</w:t>
            </w:r>
          </w:p>
        </w:tc>
      </w:tr>
      <w:tr w:rsidR="00991C96">
        <w:trPr>
          <w:trHeight w:val="1267"/>
        </w:trPr>
        <w:tc>
          <w:tcPr>
            <w:tcW w:w="848" w:type="dxa"/>
          </w:tcPr>
          <w:p w:rsidR="00991C96" w:rsidRDefault="008A40EF">
            <w:pPr>
              <w:pStyle w:val="TableParagraph"/>
              <w:spacing w:line="249" w:lineRule="exact"/>
              <w:ind w:left="0" w:right="202"/>
              <w:jc w:val="right"/>
            </w:pPr>
            <w:r>
              <w:rPr>
                <w:spacing w:val="-5"/>
              </w:rPr>
              <w:t>5.</w:t>
            </w:r>
          </w:p>
        </w:tc>
        <w:tc>
          <w:tcPr>
            <w:tcW w:w="3685" w:type="dxa"/>
          </w:tcPr>
          <w:p w:rsidR="00991C96" w:rsidRDefault="008A40EF">
            <w:pPr>
              <w:pStyle w:val="TableParagraph"/>
              <w:spacing w:line="248" w:lineRule="exact"/>
              <w:ind w:left="107"/>
              <w:jc w:val="both"/>
            </w:pPr>
            <w:r>
              <w:t>Общешкольное</w:t>
            </w:r>
            <w:r>
              <w:rPr>
                <w:spacing w:val="56"/>
                <w:w w:val="150"/>
              </w:rPr>
              <w:t xml:space="preserve"> </w:t>
            </w:r>
            <w:r>
              <w:t>собрание</w:t>
            </w:r>
            <w:r>
              <w:rPr>
                <w:spacing w:val="57"/>
                <w:w w:val="150"/>
              </w:rPr>
              <w:t xml:space="preserve"> </w:t>
            </w:r>
            <w:r>
              <w:t>по</w:t>
            </w:r>
            <w:r>
              <w:rPr>
                <w:spacing w:val="56"/>
                <w:w w:val="150"/>
              </w:rPr>
              <w:t xml:space="preserve"> </w:t>
            </w:r>
            <w:r>
              <w:rPr>
                <w:spacing w:val="-4"/>
              </w:rPr>
              <w:t>теме:</w:t>
            </w:r>
          </w:p>
          <w:p w:rsidR="00991C96" w:rsidRDefault="008A40EF">
            <w:pPr>
              <w:pStyle w:val="TableParagraph"/>
              <w:ind w:left="107" w:right="94"/>
              <w:jc w:val="both"/>
            </w:pPr>
            <w:r>
              <w:t>«Роль семьи в формировании здорового</w:t>
            </w:r>
            <w:r>
              <w:rPr>
                <w:spacing w:val="-9"/>
              </w:rPr>
              <w:t xml:space="preserve"> </w:t>
            </w:r>
            <w:r>
              <w:t>образа</w:t>
            </w:r>
            <w:r>
              <w:rPr>
                <w:spacing w:val="-10"/>
              </w:rPr>
              <w:t xml:space="preserve"> </w:t>
            </w:r>
            <w:r>
              <w:t>жизни</w:t>
            </w:r>
            <w:r>
              <w:rPr>
                <w:spacing w:val="-9"/>
              </w:rPr>
              <w:t xml:space="preserve"> </w:t>
            </w:r>
            <w:r>
              <w:t>школьника» с приглашением</w:t>
            </w:r>
          </w:p>
          <w:p w:rsidR="00991C96" w:rsidRDefault="008A40EF">
            <w:pPr>
              <w:pStyle w:val="TableParagraph"/>
              <w:spacing w:line="240" w:lineRule="exact"/>
              <w:ind w:left="107"/>
              <w:jc w:val="both"/>
            </w:pPr>
            <w:r>
              <w:t>медицинских</w:t>
            </w:r>
            <w:r>
              <w:rPr>
                <w:spacing w:val="-11"/>
              </w:rPr>
              <w:t xml:space="preserve"> </w:t>
            </w:r>
            <w:r>
              <w:rPr>
                <w:spacing w:val="-2"/>
              </w:rPr>
              <w:t>работников</w:t>
            </w:r>
          </w:p>
        </w:tc>
        <w:tc>
          <w:tcPr>
            <w:tcW w:w="994" w:type="dxa"/>
            <w:vMerge/>
            <w:tcBorders>
              <w:top w:val="nil"/>
            </w:tcBorders>
          </w:tcPr>
          <w:p w:rsidR="00991C96" w:rsidRDefault="00991C96">
            <w:pPr>
              <w:rPr>
                <w:sz w:val="2"/>
                <w:szCs w:val="2"/>
              </w:rPr>
            </w:pPr>
          </w:p>
        </w:tc>
        <w:tc>
          <w:tcPr>
            <w:tcW w:w="2268" w:type="dxa"/>
          </w:tcPr>
          <w:p w:rsidR="00991C96" w:rsidRDefault="008A40EF">
            <w:pPr>
              <w:pStyle w:val="TableParagraph"/>
              <w:spacing w:line="249" w:lineRule="exact"/>
              <w:ind w:left="134" w:right="125"/>
              <w:jc w:val="center"/>
            </w:pPr>
            <w:r>
              <w:rPr>
                <w:spacing w:val="-2"/>
              </w:rPr>
              <w:t>Декабрь</w:t>
            </w:r>
          </w:p>
        </w:tc>
        <w:tc>
          <w:tcPr>
            <w:tcW w:w="1983" w:type="dxa"/>
          </w:tcPr>
          <w:p w:rsidR="00991C96" w:rsidRDefault="008A40EF">
            <w:pPr>
              <w:pStyle w:val="TableParagraph"/>
              <w:spacing w:line="248" w:lineRule="exact"/>
              <w:ind w:left="104" w:right="96"/>
              <w:jc w:val="center"/>
            </w:pPr>
            <w:r>
              <w:rPr>
                <w:spacing w:val="-2"/>
              </w:rPr>
              <w:t>Заместитель</w:t>
            </w:r>
          </w:p>
          <w:p w:rsidR="00991C96" w:rsidRDefault="008A40EF">
            <w:pPr>
              <w:pStyle w:val="TableParagraph"/>
              <w:ind w:left="104" w:right="93"/>
              <w:jc w:val="center"/>
            </w:pPr>
            <w:r>
              <w:t>директора</w:t>
            </w:r>
            <w:r>
              <w:rPr>
                <w:spacing w:val="-14"/>
              </w:rPr>
              <w:t xml:space="preserve"> </w:t>
            </w:r>
            <w:r>
              <w:t>по</w:t>
            </w:r>
            <w:r>
              <w:rPr>
                <w:spacing w:val="-14"/>
              </w:rPr>
              <w:t xml:space="preserve"> </w:t>
            </w:r>
            <w:r>
              <w:t xml:space="preserve">ВР, </w:t>
            </w:r>
            <w:r>
              <w:rPr>
                <w:spacing w:val="-2"/>
              </w:rPr>
              <w:t>председатель</w:t>
            </w:r>
          </w:p>
          <w:p w:rsidR="00991C96" w:rsidRDefault="008A40EF">
            <w:pPr>
              <w:pStyle w:val="TableParagraph"/>
              <w:spacing w:line="252" w:lineRule="exact"/>
              <w:ind w:left="105" w:right="93"/>
              <w:jc w:val="center"/>
            </w:pPr>
            <w:r>
              <w:rPr>
                <w:spacing w:val="-2"/>
              </w:rPr>
              <w:t>родительского комитета</w:t>
            </w:r>
          </w:p>
        </w:tc>
      </w:tr>
      <w:tr w:rsidR="00991C96">
        <w:trPr>
          <w:trHeight w:val="1770"/>
        </w:trPr>
        <w:tc>
          <w:tcPr>
            <w:tcW w:w="848" w:type="dxa"/>
          </w:tcPr>
          <w:p w:rsidR="00991C96" w:rsidRDefault="008A40EF">
            <w:pPr>
              <w:pStyle w:val="TableParagraph"/>
              <w:spacing w:line="247" w:lineRule="exact"/>
              <w:ind w:left="0" w:right="202"/>
              <w:jc w:val="right"/>
            </w:pPr>
            <w:r>
              <w:rPr>
                <w:spacing w:val="-5"/>
              </w:rPr>
              <w:t>6.</w:t>
            </w:r>
          </w:p>
        </w:tc>
        <w:tc>
          <w:tcPr>
            <w:tcW w:w="3685" w:type="dxa"/>
          </w:tcPr>
          <w:p w:rsidR="00991C96" w:rsidRDefault="008A40EF">
            <w:pPr>
              <w:pStyle w:val="TableParagraph"/>
              <w:tabs>
                <w:tab w:val="left" w:pos="934"/>
                <w:tab w:val="left" w:pos="1340"/>
                <w:tab w:val="left" w:pos="1693"/>
                <w:tab w:val="left" w:pos="2239"/>
                <w:tab w:val="left" w:pos="2345"/>
                <w:tab w:val="left" w:pos="2659"/>
                <w:tab w:val="left" w:pos="3422"/>
              </w:tabs>
              <w:ind w:left="107" w:right="150"/>
            </w:pPr>
            <w:r>
              <w:t>Родительский всеобуч по вопросам профилактики</w:t>
            </w:r>
            <w:r>
              <w:rPr>
                <w:spacing w:val="80"/>
              </w:rPr>
              <w:t xml:space="preserve"> </w:t>
            </w:r>
            <w:r>
              <w:t>правонарушений</w:t>
            </w:r>
            <w:r>
              <w:rPr>
                <w:spacing w:val="80"/>
              </w:rPr>
              <w:t xml:space="preserve"> </w:t>
            </w:r>
            <w:r>
              <w:t xml:space="preserve">и </w:t>
            </w:r>
            <w:r>
              <w:rPr>
                <w:spacing w:val="-2"/>
              </w:rPr>
              <w:t>безнадзорности,</w:t>
            </w:r>
            <w:r>
              <w:tab/>
            </w:r>
            <w:r>
              <w:tab/>
            </w:r>
            <w:r>
              <w:tab/>
            </w:r>
            <w:r>
              <w:rPr>
                <w:spacing w:val="-2"/>
              </w:rPr>
              <w:t>обеспечение безопасности</w:t>
            </w:r>
            <w:r>
              <w:tab/>
            </w:r>
            <w:r>
              <w:rPr>
                <w:spacing w:val="-2"/>
              </w:rPr>
              <w:t>жизнедеятельности детей</w:t>
            </w:r>
            <w:r>
              <w:tab/>
            </w:r>
            <w:r>
              <w:rPr>
                <w:spacing w:val="-10"/>
              </w:rPr>
              <w:t>в</w:t>
            </w:r>
            <w:r>
              <w:tab/>
            </w:r>
            <w:r>
              <w:rPr>
                <w:spacing w:val="-4"/>
              </w:rPr>
              <w:t>школе</w:t>
            </w:r>
            <w:r>
              <w:tab/>
            </w:r>
            <w:r>
              <w:rPr>
                <w:spacing w:val="-10"/>
              </w:rPr>
              <w:t>и</w:t>
            </w:r>
            <w:r>
              <w:tab/>
            </w:r>
            <w:r>
              <w:rPr>
                <w:spacing w:val="-4"/>
              </w:rPr>
              <w:t>дома</w:t>
            </w:r>
            <w:r>
              <w:tab/>
            </w:r>
            <w:r>
              <w:rPr>
                <w:spacing w:val="-10"/>
              </w:rPr>
              <w:t xml:space="preserve">с </w:t>
            </w:r>
            <w:r>
              <w:t>приглашением</w:t>
            </w:r>
            <w:r>
              <w:rPr>
                <w:spacing w:val="31"/>
              </w:rPr>
              <w:t xml:space="preserve"> </w:t>
            </w:r>
            <w:r>
              <w:t>инспектора</w:t>
            </w:r>
            <w:r>
              <w:rPr>
                <w:spacing w:val="32"/>
              </w:rPr>
              <w:t xml:space="preserve"> </w:t>
            </w:r>
            <w:r>
              <w:rPr>
                <w:spacing w:val="-2"/>
              </w:rPr>
              <w:t>ГИБДД,</w:t>
            </w:r>
          </w:p>
          <w:p w:rsidR="00991C96" w:rsidRDefault="008A40EF">
            <w:pPr>
              <w:pStyle w:val="TableParagraph"/>
              <w:spacing w:line="239" w:lineRule="exact"/>
              <w:ind w:left="107"/>
            </w:pPr>
            <w:r>
              <w:rPr>
                <w:spacing w:val="-5"/>
              </w:rPr>
              <w:t>ПДН</w:t>
            </w:r>
          </w:p>
        </w:tc>
        <w:tc>
          <w:tcPr>
            <w:tcW w:w="994" w:type="dxa"/>
            <w:vMerge/>
            <w:tcBorders>
              <w:top w:val="nil"/>
            </w:tcBorders>
          </w:tcPr>
          <w:p w:rsidR="00991C96" w:rsidRDefault="00991C96">
            <w:pPr>
              <w:rPr>
                <w:sz w:val="2"/>
                <w:szCs w:val="2"/>
              </w:rPr>
            </w:pPr>
          </w:p>
        </w:tc>
        <w:tc>
          <w:tcPr>
            <w:tcW w:w="2268" w:type="dxa"/>
          </w:tcPr>
          <w:p w:rsidR="00991C96" w:rsidRDefault="008A40EF">
            <w:pPr>
              <w:pStyle w:val="TableParagraph"/>
              <w:spacing w:line="247" w:lineRule="exact"/>
              <w:ind w:left="133" w:right="125"/>
              <w:jc w:val="center"/>
            </w:pPr>
            <w:r>
              <w:t>Сентябрь,</w:t>
            </w:r>
            <w:r>
              <w:rPr>
                <w:spacing w:val="-3"/>
              </w:rPr>
              <w:t xml:space="preserve"> </w:t>
            </w:r>
            <w:r>
              <w:rPr>
                <w:spacing w:val="-4"/>
              </w:rPr>
              <w:t>март</w:t>
            </w:r>
          </w:p>
        </w:tc>
        <w:tc>
          <w:tcPr>
            <w:tcW w:w="1983" w:type="dxa"/>
          </w:tcPr>
          <w:p w:rsidR="00991C96" w:rsidRDefault="008A40EF">
            <w:pPr>
              <w:pStyle w:val="TableParagraph"/>
              <w:spacing w:line="246" w:lineRule="exact"/>
              <w:ind w:left="104" w:right="96"/>
              <w:jc w:val="center"/>
            </w:pPr>
            <w:r>
              <w:rPr>
                <w:spacing w:val="-2"/>
              </w:rPr>
              <w:t>Заместитель</w:t>
            </w:r>
          </w:p>
          <w:p w:rsidR="00991C96" w:rsidRDefault="008A40EF">
            <w:pPr>
              <w:pStyle w:val="TableParagraph"/>
              <w:ind w:left="104" w:right="93"/>
              <w:jc w:val="center"/>
            </w:pPr>
            <w:r>
              <w:t>директора</w:t>
            </w:r>
            <w:r>
              <w:rPr>
                <w:spacing w:val="-14"/>
              </w:rPr>
              <w:t xml:space="preserve"> </w:t>
            </w:r>
            <w:r>
              <w:t>по</w:t>
            </w:r>
            <w:r>
              <w:rPr>
                <w:spacing w:val="-14"/>
              </w:rPr>
              <w:t xml:space="preserve"> </w:t>
            </w:r>
            <w:r>
              <w:t xml:space="preserve">ВР, </w:t>
            </w:r>
            <w:r>
              <w:rPr>
                <w:spacing w:val="-2"/>
              </w:rPr>
              <w:t>председатель родительского комитета</w:t>
            </w:r>
          </w:p>
        </w:tc>
      </w:tr>
      <w:tr w:rsidR="00991C96">
        <w:trPr>
          <w:trHeight w:val="1339"/>
        </w:trPr>
        <w:tc>
          <w:tcPr>
            <w:tcW w:w="848" w:type="dxa"/>
          </w:tcPr>
          <w:p w:rsidR="00991C96" w:rsidRDefault="008A40EF">
            <w:pPr>
              <w:pStyle w:val="TableParagraph"/>
              <w:spacing w:line="247" w:lineRule="exact"/>
              <w:ind w:left="0" w:right="202"/>
              <w:jc w:val="right"/>
            </w:pPr>
            <w:r>
              <w:rPr>
                <w:spacing w:val="-5"/>
              </w:rPr>
              <w:t>7.</w:t>
            </w:r>
          </w:p>
        </w:tc>
        <w:tc>
          <w:tcPr>
            <w:tcW w:w="3685" w:type="dxa"/>
          </w:tcPr>
          <w:p w:rsidR="00991C96" w:rsidRDefault="008A40EF">
            <w:pPr>
              <w:pStyle w:val="TableParagraph"/>
              <w:spacing w:line="259" w:lineRule="auto"/>
              <w:ind w:left="107" w:right="96"/>
              <w:jc w:val="both"/>
            </w:pPr>
            <w:r>
              <w:t>Участие родителей в подготовке и проведении общешкольных и классных творческих мероприятий, акций, экскурсий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ind w:left="27" w:right="125"/>
              <w:jc w:val="center"/>
            </w:pPr>
            <w:r>
              <w:t>В</w:t>
            </w:r>
            <w:r>
              <w:rPr>
                <w:spacing w:val="-12"/>
              </w:rPr>
              <w:t xml:space="preserve"> </w:t>
            </w:r>
            <w:r>
              <w:t>течение</w:t>
            </w:r>
            <w:r>
              <w:rPr>
                <w:spacing w:val="-11"/>
              </w:rPr>
              <w:t xml:space="preserve"> </w:t>
            </w:r>
            <w:r>
              <w:t>года,</w:t>
            </w:r>
            <w:r>
              <w:rPr>
                <w:spacing w:val="-11"/>
              </w:rPr>
              <w:t xml:space="preserve"> </w:t>
            </w:r>
            <w:r>
              <w:t xml:space="preserve">по </w:t>
            </w:r>
            <w:r>
              <w:rPr>
                <w:spacing w:val="-2"/>
              </w:rPr>
              <w:t xml:space="preserve">индивидуальному воспитательному </w:t>
            </w:r>
            <w:r>
              <w:t xml:space="preserve">плану классных </w:t>
            </w:r>
            <w:r>
              <w:rPr>
                <w:spacing w:val="-2"/>
              </w:rPr>
              <w:t>руководителей</w:t>
            </w:r>
          </w:p>
        </w:tc>
        <w:tc>
          <w:tcPr>
            <w:tcW w:w="1983" w:type="dxa"/>
          </w:tcPr>
          <w:p w:rsidR="00991C96" w:rsidRDefault="008A40EF">
            <w:pPr>
              <w:pStyle w:val="TableParagraph"/>
              <w:ind w:left="609" w:hanging="272"/>
            </w:pPr>
            <w:r>
              <w:rPr>
                <w:spacing w:val="-2"/>
              </w:rPr>
              <w:t>Родительский комитет</w:t>
            </w:r>
          </w:p>
        </w:tc>
      </w:tr>
      <w:tr w:rsidR="00991C96">
        <w:trPr>
          <w:trHeight w:val="863"/>
        </w:trPr>
        <w:tc>
          <w:tcPr>
            <w:tcW w:w="848" w:type="dxa"/>
          </w:tcPr>
          <w:p w:rsidR="00991C96" w:rsidRDefault="008A40EF">
            <w:pPr>
              <w:pStyle w:val="TableParagraph"/>
              <w:spacing w:line="249" w:lineRule="exact"/>
              <w:ind w:left="0" w:right="202"/>
              <w:jc w:val="right"/>
            </w:pPr>
            <w:r>
              <w:rPr>
                <w:spacing w:val="-5"/>
              </w:rPr>
              <w:t>8.</w:t>
            </w:r>
          </w:p>
        </w:tc>
        <w:tc>
          <w:tcPr>
            <w:tcW w:w="3685" w:type="dxa"/>
          </w:tcPr>
          <w:p w:rsidR="00991C96" w:rsidRDefault="008A40EF">
            <w:pPr>
              <w:pStyle w:val="TableParagraph"/>
              <w:tabs>
                <w:tab w:val="left" w:pos="1933"/>
                <w:tab w:val="left" w:pos="3231"/>
              </w:tabs>
              <w:spacing w:line="273" w:lineRule="auto"/>
              <w:ind w:left="107" w:right="96"/>
            </w:pPr>
            <w:r>
              <w:rPr>
                <w:spacing w:val="-2"/>
              </w:rPr>
              <w:t>Родительские</w:t>
            </w:r>
            <w:r>
              <w:tab/>
            </w:r>
            <w:r>
              <w:rPr>
                <w:spacing w:val="-2"/>
              </w:rPr>
              <w:t>форумы</w:t>
            </w:r>
            <w:r>
              <w:tab/>
            </w:r>
            <w:r>
              <w:rPr>
                <w:spacing w:val="-4"/>
              </w:rPr>
              <w:t xml:space="preserve">при </w:t>
            </w:r>
            <w:r>
              <w:rPr>
                <w:spacing w:val="-2"/>
              </w:rPr>
              <w:t>школьном</w:t>
            </w:r>
          </w:p>
          <w:p w:rsidR="00991C96" w:rsidRDefault="008A40EF">
            <w:pPr>
              <w:pStyle w:val="TableParagraph"/>
              <w:spacing w:line="250" w:lineRule="exact"/>
              <w:ind w:left="107"/>
            </w:pPr>
            <w:r>
              <w:rPr>
                <w:spacing w:val="-2"/>
              </w:rPr>
              <w:t>интернет-</w:t>
            </w:r>
            <w:r>
              <w:rPr>
                <w:spacing w:val="-4"/>
              </w:rPr>
              <w:t>сайте</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1" w:right="125"/>
              <w:jc w:val="center"/>
            </w:pPr>
            <w:r>
              <w:t>В</w:t>
            </w:r>
            <w:r>
              <w:rPr>
                <w:spacing w:val="-5"/>
              </w:rPr>
              <w:t xml:space="preserve"> </w:t>
            </w:r>
            <w:r>
              <w:t>течение</w:t>
            </w:r>
            <w:r>
              <w:rPr>
                <w:spacing w:val="-2"/>
              </w:rPr>
              <w:t xml:space="preserve"> </w:t>
            </w:r>
            <w:r>
              <w:rPr>
                <w:spacing w:val="-4"/>
              </w:rPr>
              <w:t>года</w:t>
            </w:r>
          </w:p>
        </w:tc>
        <w:tc>
          <w:tcPr>
            <w:tcW w:w="1983" w:type="dxa"/>
          </w:tcPr>
          <w:p w:rsidR="00991C96" w:rsidRDefault="008A40EF">
            <w:pPr>
              <w:pStyle w:val="TableParagraph"/>
              <w:ind w:left="340" w:firstLine="194"/>
            </w:pPr>
            <w:r>
              <w:rPr>
                <w:spacing w:val="-2"/>
              </w:rPr>
              <w:t>Классные руководители</w:t>
            </w:r>
          </w:p>
        </w:tc>
      </w:tr>
      <w:tr w:rsidR="00991C96">
        <w:trPr>
          <w:trHeight w:val="1713"/>
        </w:trPr>
        <w:tc>
          <w:tcPr>
            <w:tcW w:w="848" w:type="dxa"/>
          </w:tcPr>
          <w:p w:rsidR="00991C96" w:rsidRDefault="008A40EF">
            <w:pPr>
              <w:pStyle w:val="TableParagraph"/>
              <w:spacing w:line="247" w:lineRule="exact"/>
              <w:ind w:left="0" w:right="202"/>
              <w:jc w:val="right"/>
            </w:pPr>
            <w:r>
              <w:rPr>
                <w:spacing w:val="-5"/>
              </w:rPr>
              <w:t>9.</w:t>
            </w:r>
          </w:p>
        </w:tc>
        <w:tc>
          <w:tcPr>
            <w:tcW w:w="3685" w:type="dxa"/>
          </w:tcPr>
          <w:p w:rsidR="00991C96" w:rsidRDefault="008A40EF">
            <w:pPr>
              <w:pStyle w:val="TableParagraph"/>
              <w:ind w:left="107" w:right="96"/>
              <w:jc w:val="both"/>
            </w:pPr>
            <w: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2" w:lineRule="auto"/>
              <w:ind w:left="678" w:right="230" w:hanging="440"/>
            </w:pPr>
            <w:r>
              <w:t>Сентябрь,</w:t>
            </w:r>
            <w:r>
              <w:rPr>
                <w:spacing w:val="-14"/>
              </w:rPr>
              <w:t xml:space="preserve"> </w:t>
            </w:r>
            <w:r>
              <w:t>декабрь, март, май</w:t>
            </w:r>
          </w:p>
        </w:tc>
        <w:tc>
          <w:tcPr>
            <w:tcW w:w="1983" w:type="dxa"/>
          </w:tcPr>
          <w:p w:rsidR="00991C96" w:rsidRDefault="008A40EF">
            <w:pPr>
              <w:pStyle w:val="TableParagraph"/>
              <w:spacing w:line="278" w:lineRule="auto"/>
              <w:ind w:left="282" w:right="265" w:hanging="5"/>
              <w:jc w:val="center"/>
            </w:pPr>
            <w:r>
              <w:rPr>
                <w:spacing w:val="-2"/>
              </w:rPr>
              <w:t xml:space="preserve">Педагог- организатор, социальный </w:t>
            </w:r>
            <w:r>
              <w:t>педагог,</w:t>
            </w:r>
            <w:r>
              <w:rPr>
                <w:spacing w:val="-14"/>
              </w:rPr>
              <w:t xml:space="preserve"> </w:t>
            </w:r>
            <w:r>
              <w:t xml:space="preserve">пресс- </w:t>
            </w:r>
            <w:r>
              <w:rPr>
                <w:spacing w:val="-4"/>
              </w:rPr>
              <w:t>центр</w:t>
            </w:r>
          </w:p>
        </w:tc>
      </w:tr>
      <w:tr w:rsidR="00991C96">
        <w:trPr>
          <w:trHeight w:val="585"/>
        </w:trPr>
        <w:tc>
          <w:tcPr>
            <w:tcW w:w="848" w:type="dxa"/>
          </w:tcPr>
          <w:p w:rsidR="00991C96" w:rsidRDefault="008A40EF">
            <w:pPr>
              <w:pStyle w:val="TableParagraph"/>
              <w:spacing w:line="247" w:lineRule="exact"/>
              <w:ind w:left="0" w:right="91"/>
              <w:jc w:val="right"/>
            </w:pPr>
            <w:r>
              <w:rPr>
                <w:spacing w:val="-5"/>
              </w:rPr>
              <w:t>10.</w:t>
            </w:r>
          </w:p>
        </w:tc>
        <w:tc>
          <w:tcPr>
            <w:tcW w:w="3685" w:type="dxa"/>
          </w:tcPr>
          <w:p w:rsidR="00991C96" w:rsidRDefault="008A40EF">
            <w:pPr>
              <w:pStyle w:val="TableParagraph"/>
              <w:tabs>
                <w:tab w:val="left" w:pos="1926"/>
                <w:tab w:val="left" w:pos="3468"/>
              </w:tabs>
              <w:spacing w:line="242" w:lineRule="auto"/>
              <w:ind w:left="107" w:right="97"/>
            </w:pPr>
            <w:r>
              <w:rPr>
                <w:spacing w:val="-2"/>
              </w:rPr>
              <w:t>Привлечение</w:t>
            </w:r>
            <w:r>
              <w:tab/>
            </w:r>
            <w:r>
              <w:rPr>
                <w:spacing w:val="-2"/>
              </w:rPr>
              <w:t>родителей</w:t>
            </w:r>
            <w:r>
              <w:tab/>
            </w:r>
            <w:r>
              <w:rPr>
                <w:spacing w:val="-10"/>
              </w:rPr>
              <w:t xml:space="preserve">к </w:t>
            </w:r>
            <w:r>
              <w:t>организации мероприятий класса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1" w:right="125"/>
              <w:jc w:val="center"/>
            </w:pPr>
            <w:r>
              <w:t>В</w:t>
            </w:r>
            <w:r>
              <w:rPr>
                <w:spacing w:val="-5"/>
              </w:rPr>
              <w:t xml:space="preserve"> </w:t>
            </w:r>
            <w:r>
              <w:t>течение</w:t>
            </w:r>
            <w:r>
              <w:rPr>
                <w:spacing w:val="-2"/>
              </w:rPr>
              <w:t xml:space="preserve"> </w:t>
            </w:r>
            <w:r>
              <w:rPr>
                <w:spacing w:val="-4"/>
              </w:rPr>
              <w:t>года</w:t>
            </w:r>
          </w:p>
        </w:tc>
        <w:tc>
          <w:tcPr>
            <w:tcW w:w="1983" w:type="dxa"/>
          </w:tcPr>
          <w:p w:rsidR="00991C96" w:rsidRDefault="008A40EF">
            <w:pPr>
              <w:pStyle w:val="TableParagraph"/>
              <w:spacing w:line="247" w:lineRule="exact"/>
              <w:ind w:left="104" w:right="94"/>
              <w:jc w:val="center"/>
            </w:pPr>
            <w:r>
              <w:rPr>
                <w:spacing w:val="-2"/>
              </w:rPr>
              <w:t>Классные</w:t>
            </w:r>
          </w:p>
          <w:p w:rsidR="00991C96" w:rsidRDefault="008A40EF">
            <w:pPr>
              <w:pStyle w:val="TableParagraph"/>
              <w:spacing w:before="40"/>
              <w:ind w:left="104" w:right="94"/>
              <w:jc w:val="center"/>
            </w:pPr>
            <w:r>
              <w:rPr>
                <w:spacing w:val="-2"/>
              </w:rPr>
              <w:t>руководители</w:t>
            </w:r>
          </w:p>
        </w:tc>
      </w:tr>
      <w:tr w:rsidR="00991C96">
        <w:trPr>
          <w:trHeight w:val="290"/>
        </w:trPr>
        <w:tc>
          <w:tcPr>
            <w:tcW w:w="9778" w:type="dxa"/>
            <w:gridSpan w:val="5"/>
            <w:shd w:val="clear" w:color="auto" w:fill="FAE3D4"/>
          </w:tcPr>
          <w:p w:rsidR="00991C96" w:rsidRDefault="008A40EF">
            <w:pPr>
              <w:pStyle w:val="TableParagraph"/>
              <w:spacing w:line="251" w:lineRule="exact"/>
              <w:ind w:left="107"/>
              <w:rPr>
                <w:b/>
              </w:rPr>
            </w:pPr>
            <w:r>
              <w:rPr>
                <w:b/>
              </w:rPr>
              <w:t>На</w:t>
            </w:r>
            <w:r>
              <w:rPr>
                <w:b/>
                <w:spacing w:val="-7"/>
              </w:rPr>
              <w:t xml:space="preserve"> </w:t>
            </w:r>
            <w:r>
              <w:rPr>
                <w:b/>
              </w:rPr>
              <w:t>индивидуальном</w:t>
            </w:r>
            <w:r>
              <w:rPr>
                <w:b/>
                <w:spacing w:val="-7"/>
              </w:rPr>
              <w:t xml:space="preserve"> </w:t>
            </w:r>
            <w:r>
              <w:rPr>
                <w:b/>
                <w:spacing w:val="-2"/>
              </w:rPr>
              <w:t>уровне:</w:t>
            </w:r>
          </w:p>
        </w:tc>
      </w:tr>
      <w:tr w:rsidR="00991C96">
        <w:trPr>
          <w:trHeight w:val="1034"/>
        </w:trPr>
        <w:tc>
          <w:tcPr>
            <w:tcW w:w="848" w:type="dxa"/>
          </w:tcPr>
          <w:p w:rsidR="00991C96" w:rsidRDefault="008A40EF">
            <w:pPr>
              <w:pStyle w:val="TableParagraph"/>
              <w:spacing w:line="249" w:lineRule="exact"/>
              <w:ind w:left="0" w:right="91"/>
              <w:jc w:val="right"/>
            </w:pPr>
            <w:r>
              <w:rPr>
                <w:spacing w:val="-5"/>
              </w:rPr>
              <w:t>11.</w:t>
            </w:r>
          </w:p>
        </w:tc>
        <w:tc>
          <w:tcPr>
            <w:tcW w:w="3685" w:type="dxa"/>
          </w:tcPr>
          <w:p w:rsidR="00991C96" w:rsidRDefault="008A40EF">
            <w:pPr>
              <w:pStyle w:val="TableParagraph"/>
              <w:ind w:left="107" w:right="95"/>
              <w:jc w:val="both"/>
            </w:pPr>
            <w:r>
              <w:t>Беседы и консультации по проблемам</w:t>
            </w:r>
            <w:r>
              <w:rPr>
                <w:spacing w:val="40"/>
              </w:rPr>
              <w:t xml:space="preserve"> </w:t>
            </w:r>
            <w:r>
              <w:t>обучения и решения острых конфликтных ситуаций</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2" w:right="125"/>
              <w:jc w:val="center"/>
            </w:pPr>
            <w:r>
              <w:t>По</w:t>
            </w:r>
            <w:r>
              <w:rPr>
                <w:spacing w:val="-2"/>
              </w:rPr>
              <w:t xml:space="preserve"> </w:t>
            </w:r>
            <w:r>
              <w:rPr>
                <w:spacing w:val="-4"/>
              </w:rPr>
              <w:t>мере</w:t>
            </w:r>
          </w:p>
          <w:p w:rsidR="00991C96" w:rsidRDefault="008A40EF">
            <w:pPr>
              <w:pStyle w:val="TableParagraph"/>
              <w:spacing w:line="252" w:lineRule="exact"/>
              <w:ind w:left="136" w:right="125"/>
              <w:jc w:val="center"/>
            </w:pPr>
            <w:r>
              <w:rPr>
                <w:spacing w:val="-2"/>
              </w:rPr>
              <w:t>необходимости</w:t>
            </w:r>
          </w:p>
        </w:tc>
        <w:tc>
          <w:tcPr>
            <w:tcW w:w="1983" w:type="dxa"/>
          </w:tcPr>
          <w:p w:rsidR="00991C96" w:rsidRDefault="008A40EF">
            <w:pPr>
              <w:pStyle w:val="TableParagraph"/>
              <w:ind w:left="534" w:hanging="137"/>
            </w:pPr>
            <w:r>
              <w:rPr>
                <w:spacing w:val="-2"/>
              </w:rPr>
              <w:t>Социальный педагог,</w:t>
            </w:r>
          </w:p>
          <w:p w:rsidR="00991C96" w:rsidRDefault="008A40EF">
            <w:pPr>
              <w:pStyle w:val="TableParagraph"/>
              <w:spacing w:before="4" w:line="252" w:lineRule="exact"/>
              <w:ind w:left="340" w:firstLine="194"/>
            </w:pPr>
            <w:r>
              <w:rPr>
                <w:spacing w:val="-2"/>
              </w:rPr>
              <w:t>Классные руководители</w:t>
            </w:r>
          </w:p>
        </w:tc>
      </w:tr>
      <w:tr w:rsidR="00991C96">
        <w:trPr>
          <w:trHeight w:val="1163"/>
        </w:trPr>
        <w:tc>
          <w:tcPr>
            <w:tcW w:w="848" w:type="dxa"/>
          </w:tcPr>
          <w:p w:rsidR="00991C96" w:rsidRDefault="008A40EF">
            <w:pPr>
              <w:pStyle w:val="TableParagraph"/>
              <w:spacing w:line="247" w:lineRule="exact"/>
              <w:ind w:left="0" w:right="91"/>
              <w:jc w:val="right"/>
            </w:pPr>
            <w:r>
              <w:rPr>
                <w:spacing w:val="-5"/>
              </w:rPr>
              <w:t>12.</w:t>
            </w:r>
          </w:p>
        </w:tc>
        <w:tc>
          <w:tcPr>
            <w:tcW w:w="3685" w:type="dxa"/>
          </w:tcPr>
          <w:p w:rsidR="00991C96" w:rsidRDefault="008A40EF">
            <w:pPr>
              <w:pStyle w:val="TableParagraph"/>
              <w:ind w:left="107" w:right="120"/>
            </w:pPr>
            <w:r>
              <w:t>Правовой</w:t>
            </w:r>
            <w:r>
              <w:rPr>
                <w:spacing w:val="80"/>
              </w:rPr>
              <w:t xml:space="preserve"> </w:t>
            </w:r>
            <w:r>
              <w:t>всеобуч</w:t>
            </w:r>
            <w:r>
              <w:rPr>
                <w:spacing w:val="80"/>
              </w:rPr>
              <w:t xml:space="preserve"> </w:t>
            </w:r>
            <w:r>
              <w:t>для</w:t>
            </w:r>
            <w:r>
              <w:rPr>
                <w:spacing w:val="80"/>
              </w:rPr>
              <w:t xml:space="preserve"> </w:t>
            </w:r>
            <w:r>
              <w:t>родителей детей</w:t>
            </w:r>
            <w:r>
              <w:rPr>
                <w:spacing w:val="40"/>
              </w:rPr>
              <w:t xml:space="preserve"> </w:t>
            </w:r>
            <w:r>
              <w:t>«группы риска»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6" w:lineRule="exact"/>
              <w:ind w:left="132" w:right="125"/>
              <w:jc w:val="center"/>
            </w:pPr>
            <w:r>
              <w:t>По</w:t>
            </w:r>
            <w:r>
              <w:rPr>
                <w:spacing w:val="-2"/>
              </w:rPr>
              <w:t xml:space="preserve"> </w:t>
            </w:r>
            <w:r>
              <w:rPr>
                <w:spacing w:val="-4"/>
              </w:rPr>
              <w:t>мере</w:t>
            </w:r>
          </w:p>
          <w:p w:rsidR="00991C96" w:rsidRDefault="008A40EF">
            <w:pPr>
              <w:pStyle w:val="TableParagraph"/>
              <w:spacing w:line="252" w:lineRule="exact"/>
              <w:ind w:left="136" w:right="125"/>
              <w:jc w:val="center"/>
            </w:pPr>
            <w:r>
              <w:rPr>
                <w:spacing w:val="-2"/>
              </w:rPr>
              <w:t>необходимости</w:t>
            </w:r>
          </w:p>
        </w:tc>
        <w:tc>
          <w:tcPr>
            <w:tcW w:w="1983" w:type="dxa"/>
          </w:tcPr>
          <w:p w:rsidR="00991C96" w:rsidRDefault="008A40EF">
            <w:pPr>
              <w:pStyle w:val="TableParagraph"/>
              <w:spacing w:line="247" w:lineRule="exact"/>
              <w:ind w:left="104" w:right="96"/>
              <w:jc w:val="center"/>
            </w:pPr>
            <w:r>
              <w:rPr>
                <w:spacing w:val="-2"/>
              </w:rPr>
              <w:t>Заместитель</w:t>
            </w:r>
          </w:p>
          <w:p w:rsidR="00991C96" w:rsidRDefault="008A40EF">
            <w:pPr>
              <w:pStyle w:val="TableParagraph"/>
              <w:spacing w:line="290" w:lineRule="atLeast"/>
              <w:ind w:left="104" w:right="93"/>
              <w:jc w:val="center"/>
            </w:pPr>
            <w:r>
              <w:t>директора</w:t>
            </w:r>
            <w:r>
              <w:rPr>
                <w:spacing w:val="-14"/>
              </w:rPr>
              <w:t xml:space="preserve"> </w:t>
            </w:r>
            <w:r>
              <w:t>по</w:t>
            </w:r>
            <w:r>
              <w:rPr>
                <w:spacing w:val="-14"/>
              </w:rPr>
              <w:t xml:space="preserve"> </w:t>
            </w:r>
            <w:r>
              <w:t xml:space="preserve">ВР, </w:t>
            </w:r>
            <w:r>
              <w:rPr>
                <w:spacing w:val="-2"/>
              </w:rPr>
              <w:t>социальный педагог</w:t>
            </w:r>
          </w:p>
        </w:tc>
      </w:tr>
      <w:tr w:rsidR="00991C96">
        <w:trPr>
          <w:trHeight w:val="1134"/>
        </w:trPr>
        <w:tc>
          <w:tcPr>
            <w:tcW w:w="848" w:type="dxa"/>
          </w:tcPr>
          <w:p w:rsidR="00991C96" w:rsidRDefault="008A40EF">
            <w:pPr>
              <w:pStyle w:val="TableParagraph"/>
              <w:spacing w:line="247" w:lineRule="exact"/>
              <w:ind w:left="0" w:right="91"/>
              <w:jc w:val="right"/>
            </w:pPr>
            <w:r>
              <w:rPr>
                <w:spacing w:val="-5"/>
              </w:rPr>
              <w:t>13.</w:t>
            </w:r>
          </w:p>
        </w:tc>
        <w:tc>
          <w:tcPr>
            <w:tcW w:w="3685" w:type="dxa"/>
          </w:tcPr>
          <w:p w:rsidR="00991C96" w:rsidRDefault="008A40EF">
            <w:pPr>
              <w:pStyle w:val="TableParagraph"/>
              <w:tabs>
                <w:tab w:val="left" w:pos="1693"/>
                <w:tab w:val="left" w:pos="3471"/>
              </w:tabs>
              <w:ind w:left="107" w:right="96"/>
            </w:pPr>
            <w:r>
              <w:rPr>
                <w:spacing w:val="-2"/>
              </w:rPr>
              <w:t>Участие</w:t>
            </w:r>
            <w:r>
              <w:tab/>
            </w:r>
            <w:r>
              <w:rPr>
                <w:spacing w:val="-2"/>
              </w:rPr>
              <w:t>родителей</w:t>
            </w:r>
            <w:r>
              <w:tab/>
            </w:r>
            <w:r>
              <w:rPr>
                <w:spacing w:val="-10"/>
              </w:rPr>
              <w:t xml:space="preserve">в </w:t>
            </w:r>
            <w:r>
              <w:rPr>
                <w:spacing w:val="-2"/>
              </w:rPr>
              <w:t>педагогических</w:t>
            </w:r>
          </w:p>
          <w:p w:rsidR="00991C96" w:rsidRDefault="008A40EF">
            <w:pPr>
              <w:pStyle w:val="TableParagraph"/>
              <w:tabs>
                <w:tab w:val="left" w:pos="1645"/>
                <w:tab w:val="left" w:pos="2792"/>
              </w:tabs>
              <w:spacing w:before="18"/>
              <w:ind w:left="107" w:right="96"/>
            </w:pPr>
            <w:r>
              <w:rPr>
                <w:spacing w:val="-2"/>
              </w:rPr>
              <w:t>консилиумах,</w:t>
            </w:r>
            <w:r>
              <w:tab/>
            </w:r>
            <w:r>
              <w:rPr>
                <w:spacing w:val="-2"/>
              </w:rPr>
              <w:t>проектах,</w:t>
            </w:r>
            <w:r>
              <w:tab/>
            </w:r>
            <w:r>
              <w:rPr>
                <w:spacing w:val="-2"/>
              </w:rPr>
              <w:t>круглых столах</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ind w:left="699" w:right="230" w:hanging="75"/>
            </w:pPr>
            <w:r>
              <w:t>Один</w:t>
            </w:r>
            <w:r>
              <w:rPr>
                <w:spacing w:val="-14"/>
              </w:rPr>
              <w:t xml:space="preserve"> </w:t>
            </w:r>
            <w:r>
              <w:t>раз</w:t>
            </w:r>
            <w:r>
              <w:rPr>
                <w:spacing w:val="-14"/>
              </w:rPr>
              <w:t xml:space="preserve"> </w:t>
            </w:r>
            <w:r>
              <w:t xml:space="preserve">в </w:t>
            </w:r>
            <w:r>
              <w:rPr>
                <w:spacing w:val="-2"/>
              </w:rPr>
              <w:t>триместр</w:t>
            </w:r>
          </w:p>
        </w:tc>
        <w:tc>
          <w:tcPr>
            <w:tcW w:w="1983" w:type="dxa"/>
          </w:tcPr>
          <w:p w:rsidR="00991C96" w:rsidRDefault="008A40EF">
            <w:pPr>
              <w:pStyle w:val="TableParagraph"/>
              <w:spacing w:line="278" w:lineRule="auto"/>
              <w:ind w:left="155" w:right="143" w:hanging="2"/>
              <w:jc w:val="center"/>
            </w:pPr>
            <w:r>
              <w:rPr>
                <w:spacing w:val="-2"/>
              </w:rPr>
              <w:t xml:space="preserve">Социальный </w:t>
            </w:r>
            <w:r>
              <w:t>педагог,</w:t>
            </w:r>
            <w:r>
              <w:rPr>
                <w:spacing w:val="20"/>
              </w:rPr>
              <w:t xml:space="preserve"> </w:t>
            </w:r>
            <w:r>
              <w:t xml:space="preserve">педагог- </w:t>
            </w:r>
            <w:r>
              <w:rPr>
                <w:spacing w:val="-2"/>
              </w:rPr>
              <w:t>психолог</w:t>
            </w:r>
          </w:p>
        </w:tc>
      </w:tr>
      <w:tr w:rsidR="00991C96">
        <w:trPr>
          <w:trHeight w:val="758"/>
        </w:trPr>
        <w:tc>
          <w:tcPr>
            <w:tcW w:w="848" w:type="dxa"/>
          </w:tcPr>
          <w:p w:rsidR="00991C96" w:rsidRDefault="008A40EF">
            <w:pPr>
              <w:pStyle w:val="TableParagraph"/>
              <w:spacing w:line="247" w:lineRule="exact"/>
              <w:ind w:left="0" w:right="91"/>
              <w:jc w:val="right"/>
            </w:pPr>
            <w:r>
              <w:rPr>
                <w:spacing w:val="-5"/>
              </w:rPr>
              <w:t>14.</w:t>
            </w:r>
          </w:p>
        </w:tc>
        <w:tc>
          <w:tcPr>
            <w:tcW w:w="3685" w:type="dxa"/>
          </w:tcPr>
          <w:p w:rsidR="00991C96" w:rsidRDefault="008A40EF">
            <w:pPr>
              <w:pStyle w:val="TableParagraph"/>
              <w:spacing w:line="280" w:lineRule="auto"/>
              <w:ind w:left="107" w:right="120"/>
            </w:pPr>
            <w:r>
              <w:t>Посещение</w:t>
            </w:r>
            <w:r>
              <w:rPr>
                <w:spacing w:val="80"/>
              </w:rPr>
              <w:t xml:space="preserve"> </w:t>
            </w:r>
            <w:r>
              <w:t>семей,</w:t>
            </w:r>
            <w:r>
              <w:rPr>
                <w:spacing w:val="80"/>
              </w:rPr>
              <w:t xml:space="preserve"> </w:t>
            </w:r>
            <w:r>
              <w:t>оказавшихся</w:t>
            </w:r>
            <w:r>
              <w:rPr>
                <w:spacing w:val="80"/>
              </w:rPr>
              <w:t xml:space="preserve"> </w:t>
            </w:r>
            <w:r>
              <w:t>в трудной жизненной ситуации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6" w:lineRule="exact"/>
              <w:ind w:left="132" w:right="125"/>
              <w:jc w:val="center"/>
            </w:pPr>
            <w:r>
              <w:t>По</w:t>
            </w:r>
            <w:r>
              <w:rPr>
                <w:spacing w:val="-2"/>
              </w:rPr>
              <w:t xml:space="preserve"> </w:t>
            </w:r>
            <w:r>
              <w:rPr>
                <w:spacing w:val="-4"/>
              </w:rPr>
              <w:t>мере</w:t>
            </w:r>
          </w:p>
          <w:p w:rsidR="00991C96" w:rsidRDefault="008A40EF">
            <w:pPr>
              <w:pStyle w:val="TableParagraph"/>
              <w:spacing w:line="252" w:lineRule="exact"/>
              <w:ind w:left="136" w:right="125"/>
              <w:jc w:val="center"/>
            </w:pPr>
            <w:r>
              <w:rPr>
                <w:spacing w:val="-2"/>
              </w:rPr>
              <w:t>необходимости</w:t>
            </w:r>
          </w:p>
        </w:tc>
        <w:tc>
          <w:tcPr>
            <w:tcW w:w="1983" w:type="dxa"/>
          </w:tcPr>
          <w:p w:rsidR="00991C96" w:rsidRDefault="008A40EF">
            <w:pPr>
              <w:pStyle w:val="TableParagraph"/>
              <w:ind w:left="162" w:right="150" w:hanging="2"/>
              <w:jc w:val="center"/>
            </w:pPr>
            <w:r>
              <w:rPr>
                <w:spacing w:val="-2"/>
              </w:rPr>
              <w:t xml:space="preserve">Социальный </w:t>
            </w:r>
            <w:r>
              <w:t>педагог.</w:t>
            </w:r>
            <w:r>
              <w:rPr>
                <w:spacing w:val="-14"/>
              </w:rPr>
              <w:t xml:space="preserve"> </w:t>
            </w:r>
            <w:r>
              <w:t>Педагог-</w:t>
            </w:r>
          </w:p>
          <w:p w:rsidR="00991C96" w:rsidRDefault="008A40EF">
            <w:pPr>
              <w:pStyle w:val="TableParagraph"/>
              <w:spacing w:line="238" w:lineRule="exact"/>
              <w:ind w:left="104" w:right="95"/>
              <w:jc w:val="center"/>
            </w:pPr>
            <w:r>
              <w:rPr>
                <w:spacing w:val="-2"/>
              </w:rPr>
              <w:t>психолог</w:t>
            </w:r>
          </w:p>
        </w:tc>
      </w:tr>
      <w:tr w:rsidR="00991C96">
        <w:trPr>
          <w:trHeight w:val="1770"/>
        </w:trPr>
        <w:tc>
          <w:tcPr>
            <w:tcW w:w="848" w:type="dxa"/>
          </w:tcPr>
          <w:p w:rsidR="00991C96" w:rsidRDefault="008A40EF">
            <w:pPr>
              <w:pStyle w:val="TableParagraph"/>
              <w:spacing w:line="247" w:lineRule="exact"/>
              <w:ind w:left="0" w:right="91"/>
              <w:jc w:val="right"/>
            </w:pPr>
            <w:r>
              <w:rPr>
                <w:spacing w:val="-5"/>
              </w:rPr>
              <w:t>15.</w:t>
            </w:r>
          </w:p>
        </w:tc>
        <w:tc>
          <w:tcPr>
            <w:tcW w:w="3685" w:type="dxa"/>
          </w:tcPr>
          <w:p w:rsidR="00991C96" w:rsidRDefault="008A40EF">
            <w:pPr>
              <w:pStyle w:val="TableParagraph"/>
              <w:tabs>
                <w:tab w:val="left" w:pos="2388"/>
              </w:tabs>
              <w:spacing w:line="278" w:lineRule="auto"/>
              <w:ind w:left="107" w:right="693"/>
            </w:pPr>
            <w:r>
              <w:rPr>
                <w:spacing w:val="-2"/>
              </w:rPr>
              <w:t xml:space="preserve">Индивидуальное </w:t>
            </w:r>
            <w:r>
              <w:t>консультирование</w:t>
            </w:r>
            <w:r>
              <w:rPr>
                <w:spacing w:val="80"/>
              </w:rPr>
              <w:t xml:space="preserve"> </w:t>
            </w:r>
            <w:r>
              <w:t>c</w:t>
            </w:r>
            <w:r>
              <w:tab/>
            </w:r>
            <w:r>
              <w:rPr>
                <w:spacing w:val="-2"/>
              </w:rPr>
              <w:t xml:space="preserve">целью </w:t>
            </w:r>
            <w:r>
              <w:t>координации</w:t>
            </w:r>
            <w:r>
              <w:rPr>
                <w:spacing w:val="24"/>
              </w:rPr>
              <w:t xml:space="preserve"> </w:t>
            </w:r>
            <w:r>
              <w:t>воспитательных усилий</w:t>
            </w:r>
            <w:r>
              <w:rPr>
                <w:spacing w:val="-6"/>
              </w:rPr>
              <w:t xml:space="preserve"> </w:t>
            </w:r>
            <w:r>
              <w:t>педагогов</w:t>
            </w:r>
            <w:r>
              <w:rPr>
                <w:spacing w:val="-6"/>
              </w:rPr>
              <w:t xml:space="preserve"> </w:t>
            </w:r>
            <w:r>
              <w:t>и</w:t>
            </w:r>
            <w:r>
              <w:rPr>
                <w:spacing w:val="-4"/>
              </w:rPr>
              <w:t xml:space="preserve"> </w:t>
            </w:r>
            <w:r>
              <w:rPr>
                <w:spacing w:val="-2"/>
              </w:rPr>
              <w:t>родителей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t>По</w:t>
            </w:r>
            <w:r>
              <w:rPr>
                <w:spacing w:val="-2"/>
              </w:rPr>
              <w:t xml:space="preserve"> </w:t>
            </w:r>
            <w:r>
              <w:rPr>
                <w:spacing w:val="-4"/>
              </w:rPr>
              <w:t>мере</w:t>
            </w:r>
          </w:p>
          <w:p w:rsidR="00991C96" w:rsidRDefault="008A40EF">
            <w:pPr>
              <w:pStyle w:val="TableParagraph"/>
              <w:spacing w:before="1"/>
              <w:ind w:left="136" w:right="125"/>
              <w:jc w:val="center"/>
            </w:pPr>
            <w:r>
              <w:rPr>
                <w:spacing w:val="-2"/>
              </w:rPr>
              <w:t>необходимости</w:t>
            </w:r>
          </w:p>
        </w:tc>
        <w:tc>
          <w:tcPr>
            <w:tcW w:w="1983" w:type="dxa"/>
          </w:tcPr>
          <w:p w:rsidR="00991C96" w:rsidRDefault="008A40EF">
            <w:pPr>
              <w:pStyle w:val="TableParagraph"/>
              <w:spacing w:line="242" w:lineRule="auto"/>
              <w:ind w:left="104" w:right="93"/>
              <w:jc w:val="center"/>
            </w:pPr>
            <w:r>
              <w:t>Зам.</w:t>
            </w:r>
            <w:r>
              <w:rPr>
                <w:spacing w:val="-14"/>
              </w:rPr>
              <w:t xml:space="preserve"> </w:t>
            </w:r>
            <w:r>
              <w:t>директора</w:t>
            </w:r>
            <w:r>
              <w:rPr>
                <w:spacing w:val="-14"/>
              </w:rPr>
              <w:t xml:space="preserve"> </w:t>
            </w:r>
            <w:r>
              <w:t xml:space="preserve">по </w:t>
            </w:r>
            <w:r>
              <w:rPr>
                <w:spacing w:val="-4"/>
              </w:rPr>
              <w:t>ВР,</w:t>
            </w:r>
          </w:p>
          <w:p w:rsidR="00991C96" w:rsidRDefault="008A40EF">
            <w:pPr>
              <w:pStyle w:val="TableParagraph"/>
              <w:ind w:left="184" w:right="169" w:hanging="3"/>
              <w:jc w:val="center"/>
            </w:pPr>
            <w:r>
              <w:rPr>
                <w:spacing w:val="-2"/>
              </w:rPr>
              <w:t xml:space="preserve">классные руководители социальный </w:t>
            </w:r>
            <w:r>
              <w:t>педагог,</w:t>
            </w:r>
            <w:r>
              <w:rPr>
                <w:spacing w:val="-14"/>
              </w:rPr>
              <w:t xml:space="preserve"> </w:t>
            </w:r>
            <w:r>
              <w:t>педагог-</w:t>
            </w:r>
          </w:p>
          <w:p w:rsidR="00991C96" w:rsidRDefault="008A40EF">
            <w:pPr>
              <w:pStyle w:val="TableParagraph"/>
              <w:spacing w:line="238" w:lineRule="exact"/>
              <w:ind w:left="104" w:right="95"/>
              <w:jc w:val="center"/>
            </w:pPr>
            <w:r>
              <w:rPr>
                <w:spacing w:val="-2"/>
              </w:rPr>
              <w:t>психолог</w:t>
            </w:r>
          </w:p>
        </w:tc>
      </w:tr>
      <w:tr w:rsidR="00991C96">
        <w:trPr>
          <w:trHeight w:val="505"/>
        </w:trPr>
        <w:tc>
          <w:tcPr>
            <w:tcW w:w="848" w:type="dxa"/>
          </w:tcPr>
          <w:p w:rsidR="00991C96" w:rsidRDefault="008A40EF">
            <w:pPr>
              <w:pStyle w:val="TableParagraph"/>
              <w:spacing w:line="247" w:lineRule="exact"/>
              <w:ind w:left="0" w:right="91"/>
              <w:jc w:val="right"/>
            </w:pPr>
            <w:r>
              <w:rPr>
                <w:spacing w:val="-5"/>
              </w:rPr>
              <w:t>16.</w:t>
            </w:r>
          </w:p>
        </w:tc>
        <w:tc>
          <w:tcPr>
            <w:tcW w:w="3685" w:type="dxa"/>
          </w:tcPr>
          <w:p w:rsidR="00991C96" w:rsidRDefault="008A40EF">
            <w:pPr>
              <w:pStyle w:val="TableParagraph"/>
              <w:tabs>
                <w:tab w:val="left" w:pos="1726"/>
                <w:tab w:val="left" w:pos="2403"/>
              </w:tabs>
              <w:spacing w:line="247" w:lineRule="exact"/>
              <w:ind w:left="107"/>
            </w:pPr>
            <w:r>
              <w:rPr>
                <w:spacing w:val="-2"/>
              </w:rPr>
              <w:t>«Родительские</w:t>
            </w:r>
            <w:r>
              <w:tab/>
            </w:r>
            <w:r>
              <w:rPr>
                <w:spacing w:val="-4"/>
              </w:rPr>
              <w:t>дни»</w:t>
            </w:r>
            <w:r>
              <w:tab/>
            </w:r>
            <w:r>
              <w:rPr>
                <w:spacing w:val="-2"/>
              </w:rPr>
              <w:t>(посещение</w:t>
            </w:r>
          </w:p>
          <w:p w:rsidR="00991C96" w:rsidRDefault="008A40EF">
            <w:pPr>
              <w:pStyle w:val="TableParagraph"/>
              <w:spacing w:before="1" w:line="238" w:lineRule="exact"/>
              <w:ind w:left="107"/>
            </w:pPr>
            <w:r>
              <w:t>уроков</w:t>
            </w:r>
            <w:r>
              <w:rPr>
                <w:spacing w:val="-5"/>
              </w:rPr>
              <w:t xml:space="preserve"> </w:t>
            </w:r>
            <w:r>
              <w:t>и</w:t>
            </w:r>
            <w:r>
              <w:rPr>
                <w:spacing w:val="-3"/>
              </w:rPr>
              <w:t xml:space="preserve"> </w:t>
            </w:r>
            <w:r>
              <w:t>внеурочных</w:t>
            </w:r>
            <w:r>
              <w:rPr>
                <w:spacing w:val="-3"/>
              </w:rPr>
              <w:t xml:space="preserve"> </w:t>
            </w:r>
            <w:r>
              <w:rPr>
                <w:spacing w:val="-2"/>
              </w:rPr>
              <w:t>занятий)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1" w:right="125"/>
              <w:jc w:val="center"/>
            </w:pPr>
            <w:r>
              <w:t>В</w:t>
            </w:r>
            <w:r>
              <w:rPr>
                <w:spacing w:val="-5"/>
              </w:rPr>
              <w:t xml:space="preserve"> </w:t>
            </w:r>
            <w:r>
              <w:t>течение</w:t>
            </w:r>
            <w:r>
              <w:rPr>
                <w:spacing w:val="-2"/>
              </w:rPr>
              <w:t xml:space="preserve"> </w:t>
            </w:r>
            <w:r>
              <w:rPr>
                <w:spacing w:val="-4"/>
              </w:rPr>
              <w:t>года</w:t>
            </w:r>
          </w:p>
        </w:tc>
        <w:tc>
          <w:tcPr>
            <w:tcW w:w="1983" w:type="dxa"/>
          </w:tcPr>
          <w:p w:rsidR="00991C96" w:rsidRDefault="008A40EF">
            <w:pPr>
              <w:pStyle w:val="TableParagraph"/>
              <w:spacing w:line="247" w:lineRule="exact"/>
              <w:ind w:left="0" w:right="47"/>
              <w:jc w:val="center"/>
            </w:pPr>
            <w:r>
              <w:rPr>
                <w:spacing w:val="-2"/>
              </w:rPr>
              <w:t>Заместитель</w:t>
            </w:r>
          </w:p>
          <w:p w:rsidR="00991C96" w:rsidRDefault="008A40EF">
            <w:pPr>
              <w:pStyle w:val="TableParagraph"/>
              <w:spacing w:before="1" w:line="238" w:lineRule="exact"/>
              <w:ind w:left="0" w:right="47"/>
              <w:jc w:val="center"/>
            </w:pPr>
            <w:r>
              <w:t>директора</w:t>
            </w:r>
            <w:r>
              <w:rPr>
                <w:spacing w:val="-2"/>
              </w:rPr>
              <w:t xml:space="preserve"> </w:t>
            </w:r>
            <w:r>
              <w:t>по</w:t>
            </w:r>
            <w:r>
              <w:rPr>
                <w:spacing w:val="-1"/>
              </w:rPr>
              <w:t xml:space="preserve"> </w:t>
            </w:r>
            <w:r>
              <w:rPr>
                <w:spacing w:val="-5"/>
              </w:rPr>
              <w:t>УР,</w:t>
            </w:r>
          </w:p>
        </w:tc>
      </w:tr>
    </w:tbl>
    <w:p w:rsidR="00991C96" w:rsidRDefault="00991C96">
      <w:pPr>
        <w:pStyle w:val="TableParagraph"/>
        <w:spacing w:line="238" w:lineRule="exact"/>
        <w:jc w:val="center"/>
        <w:sectPr w:rsidR="00991C96">
          <w:type w:val="continuous"/>
          <w:pgSz w:w="11910" w:h="16840"/>
          <w:pgMar w:top="820" w:right="425" w:bottom="1020" w:left="566" w:header="0" w:footer="810" w:gutter="0"/>
          <w:cols w:space="720"/>
        </w:sect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1012"/>
        </w:trPr>
        <w:tc>
          <w:tcPr>
            <w:tcW w:w="848" w:type="dxa"/>
          </w:tcPr>
          <w:p w:rsidR="00991C96" w:rsidRDefault="00991C96">
            <w:pPr>
              <w:pStyle w:val="TableParagraph"/>
              <w:ind w:left="0"/>
            </w:pPr>
          </w:p>
        </w:tc>
        <w:tc>
          <w:tcPr>
            <w:tcW w:w="3685" w:type="dxa"/>
          </w:tcPr>
          <w:p w:rsidR="00991C96" w:rsidRDefault="00991C96">
            <w:pPr>
              <w:pStyle w:val="TableParagraph"/>
              <w:ind w:left="0"/>
            </w:pPr>
          </w:p>
        </w:tc>
        <w:tc>
          <w:tcPr>
            <w:tcW w:w="994" w:type="dxa"/>
          </w:tcPr>
          <w:p w:rsidR="00991C96" w:rsidRDefault="00991C96">
            <w:pPr>
              <w:pStyle w:val="TableParagraph"/>
              <w:ind w:left="0"/>
            </w:pPr>
          </w:p>
        </w:tc>
        <w:tc>
          <w:tcPr>
            <w:tcW w:w="2268" w:type="dxa"/>
          </w:tcPr>
          <w:p w:rsidR="00991C96" w:rsidRDefault="00991C96">
            <w:pPr>
              <w:pStyle w:val="TableParagraph"/>
              <w:ind w:left="0"/>
            </w:pPr>
          </w:p>
        </w:tc>
        <w:tc>
          <w:tcPr>
            <w:tcW w:w="1983" w:type="dxa"/>
          </w:tcPr>
          <w:p w:rsidR="00991C96" w:rsidRDefault="008A40EF">
            <w:pPr>
              <w:pStyle w:val="TableParagraph"/>
              <w:spacing w:line="246" w:lineRule="exact"/>
              <w:ind w:left="0" w:right="45"/>
              <w:jc w:val="center"/>
            </w:pPr>
            <w:r>
              <w:rPr>
                <w:spacing w:val="-2"/>
              </w:rPr>
              <w:t>заместитель</w:t>
            </w:r>
          </w:p>
          <w:p w:rsidR="00991C96" w:rsidRDefault="008A40EF">
            <w:pPr>
              <w:pStyle w:val="TableParagraph"/>
              <w:spacing w:line="252" w:lineRule="exact"/>
              <w:ind w:left="0" w:right="46"/>
              <w:jc w:val="center"/>
            </w:pPr>
            <w:r>
              <w:t>директора</w:t>
            </w:r>
            <w:r>
              <w:rPr>
                <w:spacing w:val="-2"/>
              </w:rPr>
              <w:t xml:space="preserve"> </w:t>
            </w:r>
            <w:r>
              <w:t>по</w:t>
            </w:r>
            <w:r>
              <w:rPr>
                <w:spacing w:val="-1"/>
              </w:rPr>
              <w:t xml:space="preserve"> </w:t>
            </w:r>
            <w:r>
              <w:rPr>
                <w:spacing w:val="-5"/>
              </w:rPr>
              <w:t>ВР,</w:t>
            </w:r>
          </w:p>
          <w:p w:rsidR="00991C96" w:rsidRDefault="008A40EF">
            <w:pPr>
              <w:pStyle w:val="TableParagraph"/>
              <w:spacing w:line="252" w:lineRule="exact"/>
              <w:ind w:left="311" w:right="356" w:hanging="1"/>
              <w:jc w:val="center"/>
            </w:pPr>
            <w:r>
              <w:rPr>
                <w:spacing w:val="-2"/>
              </w:rPr>
              <w:t>классные руководители</w:t>
            </w:r>
          </w:p>
        </w:tc>
      </w:tr>
    </w:tbl>
    <w:p w:rsidR="00991C96" w:rsidRDefault="00991C96">
      <w:pPr>
        <w:pStyle w:val="a3"/>
        <w:spacing w:before="193"/>
        <w:ind w:left="0" w:firstLine="0"/>
        <w:jc w:val="left"/>
        <w:rPr>
          <w:b/>
        </w:rPr>
      </w:pPr>
    </w:p>
    <w:p w:rsidR="00991C96" w:rsidRDefault="008A40EF">
      <w:pPr>
        <w:spacing w:line="259" w:lineRule="auto"/>
        <w:ind w:left="566" w:right="6451" w:firstLine="55"/>
        <w:rPr>
          <w:b/>
          <w:sz w:val="24"/>
        </w:rPr>
      </w:pPr>
      <w:r>
        <w:rPr>
          <w:b/>
          <w:sz w:val="24"/>
        </w:rPr>
        <w:t>МОДУЛЬ</w:t>
      </w:r>
      <w:r>
        <w:rPr>
          <w:b/>
          <w:spacing w:val="-15"/>
          <w:sz w:val="24"/>
        </w:rPr>
        <w:t xml:space="preserve"> </w:t>
      </w:r>
      <w:r>
        <w:rPr>
          <w:b/>
          <w:sz w:val="24"/>
        </w:rPr>
        <w:t>9.</w:t>
      </w:r>
      <w:r>
        <w:rPr>
          <w:b/>
          <w:spacing w:val="-15"/>
          <w:sz w:val="24"/>
        </w:rPr>
        <w:t xml:space="preserve"> </w:t>
      </w:r>
      <w:r>
        <w:rPr>
          <w:b/>
          <w:sz w:val="24"/>
        </w:rPr>
        <w:t>Самоуправление Инвариантный модуль:</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1982"/>
        <w:gridCol w:w="1985"/>
      </w:tblGrid>
      <w:tr w:rsidR="00991C96">
        <w:trPr>
          <w:trHeight w:val="506"/>
        </w:trPr>
        <w:tc>
          <w:tcPr>
            <w:tcW w:w="848" w:type="dxa"/>
          </w:tcPr>
          <w:p w:rsidR="00991C96" w:rsidRDefault="008A40EF">
            <w:pPr>
              <w:pStyle w:val="TableParagraph"/>
              <w:spacing w:line="249" w:lineRule="exact"/>
              <w:ind w:left="0" w:right="130"/>
              <w:jc w:val="right"/>
            </w:pPr>
            <w:r>
              <w:t xml:space="preserve">№ </w:t>
            </w:r>
            <w:r>
              <w:rPr>
                <w:spacing w:val="-5"/>
              </w:rPr>
              <w:t>п/п</w:t>
            </w:r>
          </w:p>
        </w:tc>
        <w:tc>
          <w:tcPr>
            <w:tcW w:w="3685" w:type="dxa"/>
          </w:tcPr>
          <w:p w:rsidR="00991C96" w:rsidRDefault="008A40EF">
            <w:pPr>
              <w:pStyle w:val="TableParagraph"/>
              <w:spacing w:line="248" w:lineRule="exact"/>
              <w:ind w:left="8" w:right="4"/>
              <w:jc w:val="center"/>
            </w:pPr>
            <w:r>
              <w:t>Наименование</w:t>
            </w:r>
            <w:r>
              <w:rPr>
                <w:spacing w:val="-9"/>
              </w:rPr>
              <w:t xml:space="preserve"> </w:t>
            </w:r>
            <w:r>
              <w:t>рабочей</w:t>
            </w:r>
            <w:r>
              <w:rPr>
                <w:spacing w:val="-8"/>
              </w:rPr>
              <w:t xml:space="preserve"> </w:t>
            </w:r>
            <w:r>
              <w:rPr>
                <w:spacing w:val="-2"/>
              </w:rPr>
              <w:t>программы</w:t>
            </w:r>
          </w:p>
          <w:p w:rsidR="00991C96" w:rsidRDefault="008A40EF">
            <w:pPr>
              <w:pStyle w:val="TableParagraph"/>
              <w:spacing w:line="238" w:lineRule="exact"/>
              <w:ind w:left="8" w:right="2"/>
              <w:jc w:val="center"/>
            </w:pPr>
            <w:r>
              <w:t>курса</w:t>
            </w:r>
            <w:r>
              <w:rPr>
                <w:spacing w:val="-3"/>
              </w:rPr>
              <w:t xml:space="preserve"> </w:t>
            </w:r>
            <w:r>
              <w:rPr>
                <w:spacing w:val="-5"/>
              </w:rPr>
              <w:t>ВД</w:t>
            </w:r>
          </w:p>
        </w:tc>
        <w:tc>
          <w:tcPr>
            <w:tcW w:w="994" w:type="dxa"/>
          </w:tcPr>
          <w:p w:rsidR="00991C96" w:rsidRDefault="008A40EF">
            <w:pPr>
              <w:pStyle w:val="TableParagraph"/>
              <w:spacing w:line="249" w:lineRule="exact"/>
              <w:ind w:left="6"/>
              <w:jc w:val="center"/>
            </w:pPr>
            <w:r>
              <w:rPr>
                <w:spacing w:val="-2"/>
              </w:rPr>
              <w:t>Классы</w:t>
            </w:r>
          </w:p>
        </w:tc>
        <w:tc>
          <w:tcPr>
            <w:tcW w:w="1982" w:type="dxa"/>
          </w:tcPr>
          <w:p w:rsidR="00991C96" w:rsidRDefault="008A40EF">
            <w:pPr>
              <w:pStyle w:val="TableParagraph"/>
              <w:spacing w:line="248" w:lineRule="exact"/>
              <w:ind w:left="11"/>
              <w:jc w:val="center"/>
            </w:pPr>
            <w:r>
              <w:t>Количество</w:t>
            </w:r>
            <w:r>
              <w:rPr>
                <w:spacing w:val="-5"/>
              </w:rPr>
              <w:t xml:space="preserve"> </w:t>
            </w:r>
            <w:r>
              <w:rPr>
                <w:spacing w:val="-2"/>
              </w:rPr>
              <w:t>часов</w:t>
            </w:r>
          </w:p>
          <w:p w:rsidR="00991C96" w:rsidRDefault="008A40EF">
            <w:pPr>
              <w:pStyle w:val="TableParagraph"/>
              <w:spacing w:line="238" w:lineRule="exact"/>
              <w:ind w:left="11" w:right="2"/>
              <w:jc w:val="center"/>
            </w:pPr>
            <w:r>
              <w:t>в</w:t>
            </w:r>
            <w:r>
              <w:rPr>
                <w:spacing w:val="-1"/>
              </w:rPr>
              <w:t xml:space="preserve"> </w:t>
            </w:r>
            <w:r>
              <w:rPr>
                <w:spacing w:val="-2"/>
              </w:rPr>
              <w:t>неделю</w:t>
            </w:r>
          </w:p>
        </w:tc>
        <w:tc>
          <w:tcPr>
            <w:tcW w:w="1985" w:type="dxa"/>
          </w:tcPr>
          <w:p w:rsidR="00991C96" w:rsidRDefault="008A40EF">
            <w:pPr>
              <w:pStyle w:val="TableParagraph"/>
              <w:spacing w:line="249" w:lineRule="exact"/>
              <w:ind w:left="280"/>
            </w:pPr>
            <w:r>
              <w:rPr>
                <w:spacing w:val="-2"/>
              </w:rPr>
              <w:t>Ответственные</w:t>
            </w:r>
          </w:p>
        </w:tc>
      </w:tr>
      <w:tr w:rsidR="00991C96">
        <w:trPr>
          <w:trHeight w:val="253"/>
        </w:trPr>
        <w:tc>
          <w:tcPr>
            <w:tcW w:w="9494" w:type="dxa"/>
            <w:gridSpan w:val="5"/>
            <w:shd w:val="clear" w:color="auto" w:fill="FAE3D4"/>
          </w:tcPr>
          <w:p w:rsidR="00991C96" w:rsidRDefault="008A40EF">
            <w:pPr>
              <w:pStyle w:val="TableParagraph"/>
              <w:spacing w:before="1" w:line="233" w:lineRule="exact"/>
              <w:ind w:left="11"/>
              <w:jc w:val="center"/>
              <w:rPr>
                <w:b/>
              </w:rPr>
            </w:pPr>
            <w:r>
              <w:rPr>
                <w:b/>
              </w:rPr>
              <w:t>Прописываются</w:t>
            </w:r>
            <w:r>
              <w:rPr>
                <w:b/>
                <w:spacing w:val="-11"/>
              </w:rPr>
              <w:t xml:space="preserve"> </w:t>
            </w:r>
            <w:r>
              <w:rPr>
                <w:b/>
              </w:rPr>
              <w:t>рабочие</w:t>
            </w:r>
            <w:r>
              <w:rPr>
                <w:b/>
                <w:spacing w:val="-8"/>
              </w:rPr>
              <w:t xml:space="preserve"> </w:t>
            </w:r>
            <w:r>
              <w:rPr>
                <w:b/>
              </w:rPr>
              <w:t>программы</w:t>
            </w:r>
            <w:r>
              <w:rPr>
                <w:b/>
                <w:spacing w:val="-8"/>
              </w:rPr>
              <w:t xml:space="preserve"> </w:t>
            </w:r>
            <w:r>
              <w:rPr>
                <w:b/>
              </w:rPr>
              <w:t>внеурочной</w:t>
            </w:r>
            <w:r>
              <w:rPr>
                <w:b/>
                <w:spacing w:val="-7"/>
              </w:rPr>
              <w:t xml:space="preserve"> </w:t>
            </w:r>
            <w:r>
              <w:rPr>
                <w:b/>
                <w:spacing w:val="-2"/>
              </w:rPr>
              <w:t>деятельности</w:t>
            </w:r>
          </w:p>
        </w:tc>
      </w:tr>
      <w:tr w:rsidR="00991C96">
        <w:trPr>
          <w:trHeight w:val="506"/>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spacing w:line="247" w:lineRule="exact"/>
              <w:ind w:left="107"/>
            </w:pPr>
            <w:r>
              <w:t>Формирование</w:t>
            </w:r>
            <w:r>
              <w:rPr>
                <w:spacing w:val="-11"/>
              </w:rPr>
              <w:t xml:space="preserve"> </w:t>
            </w:r>
            <w:r>
              <w:t>активов</w:t>
            </w:r>
            <w:r>
              <w:rPr>
                <w:spacing w:val="-10"/>
              </w:rPr>
              <w:t xml:space="preserve"> </w:t>
            </w:r>
            <w:r>
              <w:rPr>
                <w:spacing w:val="-2"/>
              </w:rPr>
              <w:t>класса</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982" w:type="dxa"/>
          </w:tcPr>
          <w:p w:rsidR="00991C96" w:rsidRDefault="008A40EF">
            <w:pPr>
              <w:pStyle w:val="TableParagraph"/>
              <w:spacing w:line="247" w:lineRule="exact"/>
              <w:ind w:left="503"/>
            </w:pPr>
            <w:r>
              <w:t>1-я</w:t>
            </w:r>
            <w:r>
              <w:rPr>
                <w:spacing w:val="-3"/>
              </w:rPr>
              <w:t xml:space="preserve"> </w:t>
            </w:r>
            <w:r>
              <w:rPr>
                <w:spacing w:val="-2"/>
              </w:rPr>
              <w:t>неделя</w:t>
            </w:r>
          </w:p>
          <w:p w:rsidR="00991C96" w:rsidRDefault="008A40EF">
            <w:pPr>
              <w:pStyle w:val="TableParagraph"/>
              <w:spacing w:before="1" w:line="238" w:lineRule="exact"/>
              <w:ind w:left="575"/>
            </w:pPr>
            <w:r>
              <w:rPr>
                <w:spacing w:val="-2"/>
              </w:rPr>
              <w:t>сентября</w:t>
            </w:r>
          </w:p>
        </w:tc>
        <w:tc>
          <w:tcPr>
            <w:tcW w:w="1985" w:type="dxa"/>
          </w:tcPr>
          <w:p w:rsidR="00991C96" w:rsidRDefault="008A40EF">
            <w:pPr>
              <w:pStyle w:val="TableParagraph"/>
              <w:spacing w:line="247" w:lineRule="exact"/>
              <w:ind w:left="14"/>
              <w:jc w:val="center"/>
            </w:pPr>
            <w:r>
              <w:rPr>
                <w:spacing w:val="-2"/>
              </w:rPr>
              <w:t>Замдиректора</w:t>
            </w:r>
          </w:p>
          <w:p w:rsidR="00991C96" w:rsidRDefault="008A40EF">
            <w:pPr>
              <w:pStyle w:val="TableParagraph"/>
              <w:spacing w:before="1" w:line="238" w:lineRule="exact"/>
              <w:ind w:left="14" w:right="2"/>
              <w:jc w:val="center"/>
            </w:pPr>
            <w:r>
              <w:t xml:space="preserve">по </w:t>
            </w:r>
            <w:r>
              <w:rPr>
                <w:spacing w:val="-5"/>
              </w:rPr>
              <w:t>ВР</w:t>
            </w:r>
          </w:p>
        </w:tc>
      </w:tr>
      <w:tr w:rsidR="00991C96">
        <w:trPr>
          <w:trHeight w:val="1012"/>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ind w:left="107" w:right="95"/>
              <w:jc w:val="both"/>
            </w:pPr>
            <w:r>
              <w:t>Заседание ученического совета школы, формирование комитетов школы,</w:t>
            </w:r>
            <w:r>
              <w:rPr>
                <w:spacing w:val="36"/>
              </w:rPr>
              <w:t xml:space="preserve">  </w:t>
            </w:r>
            <w:r>
              <w:t>планирование</w:t>
            </w:r>
            <w:r>
              <w:rPr>
                <w:spacing w:val="36"/>
              </w:rPr>
              <w:t xml:space="preserve">  </w:t>
            </w:r>
            <w:r>
              <w:t>работы</w:t>
            </w:r>
            <w:r>
              <w:rPr>
                <w:spacing w:val="36"/>
              </w:rPr>
              <w:t xml:space="preserve">  </w:t>
            </w:r>
            <w:r>
              <w:rPr>
                <w:spacing w:val="-5"/>
              </w:rPr>
              <w:t>на</w:t>
            </w:r>
          </w:p>
          <w:p w:rsidR="00991C96" w:rsidRDefault="008A40EF">
            <w:pPr>
              <w:pStyle w:val="TableParagraph"/>
              <w:spacing w:line="240" w:lineRule="exact"/>
              <w:ind w:left="107"/>
              <w:jc w:val="both"/>
            </w:pPr>
            <w:r>
              <w:t>2024-2025</w:t>
            </w:r>
            <w:r>
              <w:rPr>
                <w:spacing w:val="-6"/>
              </w:rPr>
              <w:t xml:space="preserve"> </w:t>
            </w:r>
            <w:r>
              <w:t>учебный</w:t>
            </w:r>
            <w:r>
              <w:rPr>
                <w:spacing w:val="-5"/>
              </w:rPr>
              <w:t xml:space="preserve"> год</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982" w:type="dxa"/>
          </w:tcPr>
          <w:p w:rsidR="00991C96" w:rsidRDefault="008A40EF">
            <w:pPr>
              <w:pStyle w:val="TableParagraph"/>
              <w:spacing w:line="242" w:lineRule="auto"/>
              <w:ind w:left="575" w:right="487" w:hanging="72"/>
            </w:pPr>
            <w:r>
              <w:t>2-я</w:t>
            </w:r>
            <w:r>
              <w:rPr>
                <w:spacing w:val="-14"/>
              </w:rPr>
              <w:t xml:space="preserve"> </w:t>
            </w:r>
            <w:r>
              <w:t xml:space="preserve">неделя </w:t>
            </w:r>
            <w:r>
              <w:rPr>
                <w:spacing w:val="-2"/>
              </w:rPr>
              <w:t>сентября</w:t>
            </w:r>
          </w:p>
        </w:tc>
        <w:tc>
          <w:tcPr>
            <w:tcW w:w="1985" w:type="dxa"/>
          </w:tcPr>
          <w:p w:rsidR="00991C96" w:rsidRDefault="008A40EF">
            <w:pPr>
              <w:pStyle w:val="TableParagraph"/>
              <w:spacing w:line="242" w:lineRule="auto"/>
              <w:ind w:left="746" w:right="146" w:hanging="406"/>
            </w:pPr>
            <w:r>
              <w:rPr>
                <w:spacing w:val="-2"/>
              </w:rPr>
              <w:t xml:space="preserve">Замдиректора </w:t>
            </w:r>
            <w:r>
              <w:t>по ВР</w:t>
            </w:r>
          </w:p>
        </w:tc>
      </w:tr>
      <w:tr w:rsidR="00991C96">
        <w:trPr>
          <w:trHeight w:val="1264"/>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spacing w:line="247" w:lineRule="exact"/>
              <w:ind w:left="107"/>
            </w:pPr>
            <w:r>
              <w:t>Участие</w:t>
            </w:r>
            <w:r>
              <w:rPr>
                <w:spacing w:val="-4"/>
              </w:rPr>
              <w:t xml:space="preserve"> </w:t>
            </w:r>
            <w:r>
              <w:t>в</w:t>
            </w:r>
            <w:r>
              <w:rPr>
                <w:spacing w:val="-3"/>
              </w:rPr>
              <w:t xml:space="preserve"> </w:t>
            </w:r>
            <w:r>
              <w:t>ключевых</w:t>
            </w:r>
            <w:r>
              <w:rPr>
                <w:spacing w:val="-6"/>
              </w:rPr>
              <w:t xml:space="preserve"> </w:t>
            </w:r>
            <w:r>
              <w:t>делах</w:t>
            </w:r>
            <w:r>
              <w:rPr>
                <w:spacing w:val="-3"/>
              </w:rPr>
              <w:t xml:space="preserve"> </w:t>
            </w:r>
            <w:r>
              <w:rPr>
                <w:spacing w:val="-4"/>
              </w:rPr>
              <w:t>школы</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982" w:type="dxa"/>
          </w:tcPr>
          <w:p w:rsidR="00991C96" w:rsidRDefault="008A40EF">
            <w:pPr>
              <w:pStyle w:val="TableParagraph"/>
              <w:spacing w:line="247" w:lineRule="exact"/>
              <w:ind w:left="11" w:right="2"/>
              <w:jc w:val="center"/>
            </w:pPr>
            <w:r>
              <w:t>В</w:t>
            </w:r>
            <w:r>
              <w:rPr>
                <w:spacing w:val="-5"/>
              </w:rPr>
              <w:t xml:space="preserve"> </w:t>
            </w:r>
            <w:r>
              <w:t>течение</w:t>
            </w:r>
            <w:r>
              <w:rPr>
                <w:spacing w:val="-2"/>
              </w:rPr>
              <w:t xml:space="preserve"> </w:t>
            </w:r>
            <w:r>
              <w:rPr>
                <w:spacing w:val="-4"/>
              </w:rPr>
              <w:t>года</w:t>
            </w:r>
          </w:p>
        </w:tc>
        <w:tc>
          <w:tcPr>
            <w:tcW w:w="1985" w:type="dxa"/>
          </w:tcPr>
          <w:p w:rsidR="00991C96" w:rsidRDefault="008A40EF">
            <w:pPr>
              <w:pStyle w:val="TableParagraph"/>
              <w:ind w:left="268" w:right="250" w:hanging="1"/>
              <w:jc w:val="center"/>
            </w:pPr>
            <w:r>
              <w:rPr>
                <w:spacing w:val="-2"/>
              </w:rPr>
              <w:t xml:space="preserve">Замдиректора </w:t>
            </w:r>
            <w:r>
              <w:t>по</w:t>
            </w:r>
            <w:r>
              <w:rPr>
                <w:spacing w:val="-14"/>
              </w:rPr>
              <w:t xml:space="preserve"> </w:t>
            </w:r>
            <w:r>
              <w:t>ВР,</w:t>
            </w:r>
            <w:r>
              <w:rPr>
                <w:spacing w:val="-14"/>
              </w:rPr>
              <w:t xml:space="preserve"> </w:t>
            </w:r>
            <w:r>
              <w:t xml:space="preserve">педагог- </w:t>
            </w:r>
            <w:r>
              <w:rPr>
                <w:spacing w:val="-2"/>
              </w:rPr>
              <w:t>организатор, классные</w:t>
            </w:r>
          </w:p>
          <w:p w:rsidR="00991C96" w:rsidRDefault="008A40EF">
            <w:pPr>
              <w:pStyle w:val="TableParagraph"/>
              <w:spacing w:line="238" w:lineRule="exact"/>
              <w:ind w:left="14"/>
              <w:jc w:val="center"/>
            </w:pPr>
            <w:r>
              <w:rPr>
                <w:spacing w:val="-2"/>
              </w:rPr>
              <w:t>руководители</w:t>
            </w:r>
          </w:p>
        </w:tc>
      </w:tr>
      <w:tr w:rsidR="00991C96">
        <w:trPr>
          <w:trHeight w:val="506"/>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tabs>
                <w:tab w:val="left" w:pos="2463"/>
              </w:tabs>
              <w:spacing w:line="247" w:lineRule="exact"/>
              <w:ind w:left="107"/>
            </w:pPr>
            <w:r>
              <w:rPr>
                <w:spacing w:val="-2"/>
              </w:rPr>
              <w:t>Индивидуальные</w:t>
            </w:r>
            <w:r>
              <w:tab/>
            </w:r>
            <w:r>
              <w:rPr>
                <w:spacing w:val="-2"/>
              </w:rPr>
              <w:t>социальные</w:t>
            </w:r>
          </w:p>
          <w:p w:rsidR="00991C96" w:rsidRDefault="008A40EF">
            <w:pPr>
              <w:pStyle w:val="TableParagraph"/>
              <w:spacing w:before="1" w:line="238" w:lineRule="exact"/>
              <w:ind w:left="107"/>
            </w:pPr>
            <w:r>
              <w:rPr>
                <w:spacing w:val="-2"/>
              </w:rPr>
              <w:t>проекты</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1982" w:type="dxa"/>
          </w:tcPr>
          <w:p w:rsidR="00991C96" w:rsidRDefault="008A40EF">
            <w:pPr>
              <w:pStyle w:val="TableParagraph"/>
              <w:spacing w:line="247" w:lineRule="exact"/>
              <w:ind w:left="11"/>
              <w:jc w:val="center"/>
            </w:pPr>
            <w:r>
              <w:rPr>
                <w:spacing w:val="-4"/>
              </w:rPr>
              <w:t>Март</w:t>
            </w:r>
          </w:p>
        </w:tc>
        <w:tc>
          <w:tcPr>
            <w:tcW w:w="1985" w:type="dxa"/>
          </w:tcPr>
          <w:p w:rsidR="00991C96" w:rsidRDefault="008A40EF">
            <w:pPr>
              <w:pStyle w:val="TableParagraph"/>
              <w:spacing w:line="247" w:lineRule="exact"/>
              <w:ind w:left="14"/>
              <w:jc w:val="center"/>
            </w:pPr>
            <w:r>
              <w:rPr>
                <w:spacing w:val="-2"/>
              </w:rPr>
              <w:t>Школьный</w:t>
            </w:r>
          </w:p>
          <w:p w:rsidR="00991C96" w:rsidRDefault="008A40EF">
            <w:pPr>
              <w:pStyle w:val="TableParagraph"/>
              <w:spacing w:before="1" w:line="238" w:lineRule="exact"/>
              <w:ind w:left="14"/>
              <w:jc w:val="center"/>
            </w:pPr>
            <w:r>
              <w:rPr>
                <w:spacing w:val="-2"/>
              </w:rPr>
              <w:t>комитет</w:t>
            </w:r>
          </w:p>
        </w:tc>
      </w:tr>
    </w:tbl>
    <w:p w:rsidR="00991C96" w:rsidRDefault="00991C96">
      <w:pPr>
        <w:pStyle w:val="a3"/>
        <w:ind w:left="0" w:firstLine="0"/>
        <w:jc w:val="left"/>
        <w:rPr>
          <w:b/>
        </w:rPr>
      </w:pPr>
    </w:p>
    <w:p w:rsidR="00991C96" w:rsidRDefault="00991C96">
      <w:pPr>
        <w:pStyle w:val="a3"/>
        <w:spacing w:before="145"/>
        <w:ind w:left="0" w:firstLine="0"/>
        <w:jc w:val="left"/>
        <w:rPr>
          <w:b/>
        </w:rPr>
      </w:pPr>
    </w:p>
    <w:p w:rsidR="00991C96" w:rsidRDefault="008A40EF">
      <w:pPr>
        <w:spacing w:line="259" w:lineRule="auto"/>
        <w:ind w:left="566" w:right="4150"/>
        <w:rPr>
          <w:b/>
          <w:sz w:val="24"/>
        </w:rPr>
      </w:pPr>
      <w:r>
        <w:rPr>
          <w:b/>
          <w:sz w:val="24"/>
        </w:rPr>
        <w:t>МОДУЛЬ</w:t>
      </w:r>
      <w:r>
        <w:rPr>
          <w:b/>
          <w:spacing w:val="-8"/>
          <w:sz w:val="24"/>
        </w:rPr>
        <w:t xml:space="preserve"> </w:t>
      </w:r>
      <w:r>
        <w:rPr>
          <w:b/>
          <w:sz w:val="24"/>
        </w:rPr>
        <w:t>10.</w:t>
      </w:r>
      <w:r>
        <w:rPr>
          <w:b/>
          <w:spacing w:val="-8"/>
          <w:sz w:val="24"/>
        </w:rPr>
        <w:t xml:space="preserve"> </w:t>
      </w:r>
      <w:r>
        <w:rPr>
          <w:b/>
          <w:sz w:val="24"/>
        </w:rPr>
        <w:t>Профилактика</w:t>
      </w:r>
      <w:r>
        <w:rPr>
          <w:b/>
          <w:spacing w:val="-9"/>
          <w:sz w:val="24"/>
        </w:rPr>
        <w:t xml:space="preserve"> </w:t>
      </w:r>
      <w:r>
        <w:rPr>
          <w:b/>
          <w:sz w:val="24"/>
        </w:rPr>
        <w:t>и</w:t>
      </w:r>
      <w:r>
        <w:rPr>
          <w:b/>
          <w:spacing w:val="-9"/>
          <w:sz w:val="24"/>
        </w:rPr>
        <w:t xml:space="preserve"> </w:t>
      </w:r>
      <w:r>
        <w:rPr>
          <w:b/>
          <w:sz w:val="24"/>
        </w:rPr>
        <w:t>безопасность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506"/>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3685" w:type="dxa"/>
          </w:tcPr>
          <w:p w:rsidR="00991C96" w:rsidRDefault="008A40EF">
            <w:pPr>
              <w:pStyle w:val="TableParagraph"/>
              <w:spacing w:line="247"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before="1" w:line="238" w:lineRule="exact"/>
              <w:ind w:left="8"/>
              <w:jc w:val="center"/>
            </w:pPr>
            <w:r>
              <w:rPr>
                <w:spacing w:val="-2"/>
              </w:rPr>
              <w:t>мероприятий</w:t>
            </w:r>
          </w:p>
        </w:tc>
        <w:tc>
          <w:tcPr>
            <w:tcW w:w="994" w:type="dxa"/>
          </w:tcPr>
          <w:p w:rsidR="00991C96" w:rsidRDefault="008A40EF">
            <w:pPr>
              <w:pStyle w:val="TableParagraph"/>
              <w:spacing w:line="247" w:lineRule="exact"/>
              <w:ind w:left="6"/>
              <w:jc w:val="center"/>
            </w:pPr>
            <w:r>
              <w:rPr>
                <w:spacing w:val="-2"/>
              </w:rPr>
              <w:t>Классы</w:t>
            </w:r>
          </w:p>
        </w:tc>
        <w:tc>
          <w:tcPr>
            <w:tcW w:w="2268" w:type="dxa"/>
          </w:tcPr>
          <w:p w:rsidR="00991C96" w:rsidRDefault="008A40EF">
            <w:pPr>
              <w:pStyle w:val="TableParagraph"/>
              <w:spacing w:line="247" w:lineRule="exact"/>
              <w:ind w:left="133" w:right="125"/>
              <w:jc w:val="center"/>
            </w:pPr>
            <w:r>
              <w:rPr>
                <w:spacing w:val="-2"/>
              </w:rPr>
              <w:t>Сроки</w:t>
            </w:r>
          </w:p>
        </w:tc>
        <w:tc>
          <w:tcPr>
            <w:tcW w:w="1983" w:type="dxa"/>
          </w:tcPr>
          <w:p w:rsidR="00991C96" w:rsidRDefault="008A40EF">
            <w:pPr>
              <w:pStyle w:val="TableParagraph"/>
              <w:spacing w:line="247" w:lineRule="exact"/>
              <w:ind w:left="277"/>
            </w:pPr>
            <w:r>
              <w:rPr>
                <w:spacing w:val="-2"/>
              </w:rPr>
              <w:t>Ответственные</w:t>
            </w:r>
          </w:p>
        </w:tc>
      </w:tr>
      <w:tr w:rsidR="00991C96">
        <w:trPr>
          <w:trHeight w:val="251"/>
        </w:trPr>
        <w:tc>
          <w:tcPr>
            <w:tcW w:w="9778" w:type="dxa"/>
            <w:gridSpan w:val="5"/>
            <w:shd w:val="clear" w:color="auto" w:fill="FAE3D4"/>
          </w:tcPr>
          <w:p w:rsidR="00991C96" w:rsidRDefault="008A40EF">
            <w:pPr>
              <w:pStyle w:val="TableParagraph"/>
              <w:spacing w:line="232" w:lineRule="exact"/>
              <w:ind w:left="107"/>
              <w:rPr>
                <w:b/>
              </w:rPr>
            </w:pPr>
            <w:r>
              <w:rPr>
                <w:b/>
              </w:rPr>
              <w:t>На</w:t>
            </w:r>
            <w:r>
              <w:rPr>
                <w:b/>
                <w:spacing w:val="-4"/>
              </w:rPr>
              <w:t xml:space="preserve"> </w:t>
            </w:r>
            <w:r>
              <w:rPr>
                <w:b/>
              </w:rPr>
              <w:t>групповом</w:t>
            </w:r>
            <w:r>
              <w:rPr>
                <w:b/>
                <w:spacing w:val="-3"/>
              </w:rPr>
              <w:t xml:space="preserve"> </w:t>
            </w:r>
            <w:r>
              <w:rPr>
                <w:b/>
                <w:spacing w:val="-2"/>
              </w:rPr>
              <w:t>уровне:</w:t>
            </w:r>
          </w:p>
        </w:tc>
      </w:tr>
      <w:tr w:rsidR="00991C96">
        <w:trPr>
          <w:trHeight w:val="506"/>
        </w:trPr>
        <w:tc>
          <w:tcPr>
            <w:tcW w:w="848" w:type="dxa"/>
          </w:tcPr>
          <w:p w:rsidR="00991C96" w:rsidRDefault="008A40EF">
            <w:pPr>
              <w:pStyle w:val="TableParagraph"/>
              <w:spacing w:line="249" w:lineRule="exact"/>
              <w:ind w:left="0" w:right="202"/>
              <w:jc w:val="right"/>
            </w:pPr>
            <w:r>
              <w:rPr>
                <w:spacing w:val="-5"/>
              </w:rPr>
              <w:t>1.</w:t>
            </w:r>
          </w:p>
        </w:tc>
        <w:tc>
          <w:tcPr>
            <w:tcW w:w="3685" w:type="dxa"/>
          </w:tcPr>
          <w:p w:rsidR="00991C96" w:rsidRDefault="008A40EF">
            <w:pPr>
              <w:pStyle w:val="TableParagraph"/>
              <w:spacing w:line="249" w:lineRule="exact"/>
              <w:ind w:left="107"/>
            </w:pPr>
            <w:r>
              <w:t>Беседы</w:t>
            </w:r>
            <w:r>
              <w:rPr>
                <w:spacing w:val="-1"/>
              </w:rPr>
              <w:t xml:space="preserve"> </w:t>
            </w:r>
            <w:r>
              <w:t>по</w:t>
            </w:r>
            <w:r>
              <w:rPr>
                <w:spacing w:val="-1"/>
              </w:rPr>
              <w:t xml:space="preserve"> </w:t>
            </w:r>
            <w:r>
              <w:rPr>
                <w:spacing w:val="-5"/>
              </w:rPr>
              <w:t>ПДД</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0" w:right="125"/>
              <w:jc w:val="center"/>
            </w:pPr>
            <w:r>
              <w:rPr>
                <w:spacing w:val="-2"/>
              </w:rPr>
              <w:t>сентябрь-</w:t>
            </w:r>
            <w:r>
              <w:rPr>
                <w:spacing w:val="-4"/>
              </w:rPr>
              <w:t>июнь</w:t>
            </w:r>
          </w:p>
        </w:tc>
        <w:tc>
          <w:tcPr>
            <w:tcW w:w="1983" w:type="dxa"/>
          </w:tcPr>
          <w:p w:rsidR="00991C96" w:rsidRDefault="008A40EF">
            <w:pPr>
              <w:pStyle w:val="TableParagraph"/>
              <w:spacing w:line="249" w:lineRule="exact"/>
              <w:ind w:left="104" w:right="94"/>
              <w:jc w:val="center"/>
            </w:pPr>
            <w:r>
              <w:rPr>
                <w:spacing w:val="-2"/>
              </w:rPr>
              <w:t>классный</w:t>
            </w:r>
          </w:p>
          <w:p w:rsidR="00991C96" w:rsidRDefault="008A40EF">
            <w:pPr>
              <w:pStyle w:val="TableParagraph"/>
              <w:spacing w:line="238" w:lineRule="exact"/>
              <w:ind w:left="105" w:right="93"/>
              <w:jc w:val="center"/>
            </w:pPr>
            <w:r>
              <w:rPr>
                <w:spacing w:val="-2"/>
              </w:rPr>
              <w:t>руководитель</w:t>
            </w:r>
          </w:p>
        </w:tc>
      </w:tr>
      <w:tr w:rsidR="00991C96">
        <w:trPr>
          <w:trHeight w:val="1045"/>
        </w:trPr>
        <w:tc>
          <w:tcPr>
            <w:tcW w:w="848" w:type="dxa"/>
          </w:tcPr>
          <w:p w:rsidR="00991C96" w:rsidRDefault="008A40EF">
            <w:pPr>
              <w:pStyle w:val="TableParagraph"/>
              <w:spacing w:line="249" w:lineRule="exact"/>
              <w:ind w:left="0" w:right="202"/>
              <w:jc w:val="right"/>
            </w:pPr>
            <w:r>
              <w:rPr>
                <w:spacing w:val="-5"/>
              </w:rPr>
              <w:t>2.</w:t>
            </w:r>
          </w:p>
        </w:tc>
        <w:tc>
          <w:tcPr>
            <w:tcW w:w="3685" w:type="dxa"/>
          </w:tcPr>
          <w:p w:rsidR="00991C96" w:rsidRDefault="008A40EF">
            <w:pPr>
              <w:pStyle w:val="TableParagraph"/>
              <w:spacing w:line="249" w:lineRule="exact"/>
              <w:ind w:left="107"/>
            </w:pPr>
            <w:r>
              <w:t>Тренировочные</w:t>
            </w:r>
            <w:r>
              <w:rPr>
                <w:spacing w:val="-11"/>
              </w:rPr>
              <w:t xml:space="preserve"> </w:t>
            </w:r>
            <w:r>
              <w:rPr>
                <w:spacing w:val="-2"/>
              </w:rPr>
              <w:t>эвакуации</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5" w:right="125"/>
              <w:jc w:val="center"/>
            </w:pPr>
            <w:r>
              <w:t>каждый</w:t>
            </w:r>
            <w:r>
              <w:rPr>
                <w:spacing w:val="-2"/>
              </w:rPr>
              <w:t xml:space="preserve"> триместр</w:t>
            </w:r>
          </w:p>
        </w:tc>
        <w:tc>
          <w:tcPr>
            <w:tcW w:w="1983" w:type="dxa"/>
          </w:tcPr>
          <w:p w:rsidR="00991C96" w:rsidRDefault="008A40EF">
            <w:pPr>
              <w:pStyle w:val="TableParagraph"/>
              <w:ind w:left="104" w:right="93"/>
              <w:jc w:val="center"/>
            </w:pPr>
            <w:r>
              <w:t>Зам.</w:t>
            </w:r>
            <w:r>
              <w:rPr>
                <w:spacing w:val="-14"/>
              </w:rPr>
              <w:t xml:space="preserve"> </w:t>
            </w:r>
            <w:r>
              <w:t>директора</w:t>
            </w:r>
            <w:r>
              <w:rPr>
                <w:spacing w:val="-14"/>
              </w:rPr>
              <w:t xml:space="preserve"> </w:t>
            </w:r>
            <w:r>
              <w:t xml:space="preserve">по </w:t>
            </w:r>
            <w:r>
              <w:rPr>
                <w:spacing w:val="-2"/>
              </w:rPr>
              <w:t>безопасности,</w:t>
            </w:r>
          </w:p>
          <w:p w:rsidR="00991C96" w:rsidRDefault="008A40EF">
            <w:pPr>
              <w:pStyle w:val="TableParagraph"/>
              <w:ind w:left="350" w:right="335" w:hanging="2"/>
              <w:jc w:val="center"/>
            </w:pPr>
            <w:r>
              <w:rPr>
                <w:spacing w:val="-2"/>
              </w:rPr>
              <w:t>классный руководитель</w:t>
            </w:r>
          </w:p>
        </w:tc>
      </w:tr>
      <w:tr w:rsidR="00991C96">
        <w:trPr>
          <w:trHeight w:val="758"/>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ind w:left="107" w:right="120"/>
            </w:pPr>
            <w:r>
              <w:rPr>
                <w:spacing w:val="-2"/>
              </w:rPr>
              <w:t>Социально-психологическое тестирование</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rPr>
                <w:spacing w:val="-2"/>
              </w:rPr>
              <w:t>сентябрь-октябрь</w:t>
            </w:r>
          </w:p>
        </w:tc>
        <w:tc>
          <w:tcPr>
            <w:tcW w:w="1983" w:type="dxa"/>
          </w:tcPr>
          <w:p w:rsidR="00991C96" w:rsidRDefault="008A40EF">
            <w:pPr>
              <w:pStyle w:val="TableParagraph"/>
              <w:ind w:left="141" w:right="130" w:firstLine="369"/>
            </w:pPr>
            <w:r>
              <w:rPr>
                <w:spacing w:val="-2"/>
              </w:rPr>
              <w:t xml:space="preserve">Психолог, </w:t>
            </w:r>
            <w:r>
              <w:t>Зам.</w:t>
            </w:r>
            <w:r>
              <w:rPr>
                <w:spacing w:val="-14"/>
              </w:rPr>
              <w:t xml:space="preserve"> </w:t>
            </w:r>
            <w:r>
              <w:t>директора</w:t>
            </w:r>
            <w:r>
              <w:rPr>
                <w:spacing w:val="-14"/>
              </w:rPr>
              <w:t xml:space="preserve"> </w:t>
            </w:r>
            <w:r>
              <w:t>по</w:t>
            </w:r>
          </w:p>
          <w:p w:rsidR="00991C96" w:rsidRDefault="008A40EF">
            <w:pPr>
              <w:pStyle w:val="TableParagraph"/>
              <w:spacing w:line="238" w:lineRule="exact"/>
              <w:ind w:left="104" w:right="96"/>
              <w:jc w:val="center"/>
            </w:pPr>
            <w:r>
              <w:rPr>
                <w:spacing w:val="-5"/>
              </w:rPr>
              <w:t>ВР</w:t>
            </w:r>
          </w:p>
        </w:tc>
      </w:tr>
      <w:tr w:rsidR="00991C96">
        <w:trPr>
          <w:trHeight w:val="757"/>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tabs>
                <w:tab w:val="left" w:pos="1858"/>
                <w:tab w:val="left" w:pos="2573"/>
              </w:tabs>
              <w:spacing w:line="247" w:lineRule="exact"/>
              <w:ind w:left="107"/>
            </w:pPr>
            <w:r>
              <w:rPr>
                <w:spacing w:val="-2"/>
              </w:rPr>
              <w:t>Инструктажи</w:t>
            </w:r>
            <w:r>
              <w:tab/>
            </w:r>
            <w:r>
              <w:rPr>
                <w:spacing w:val="-5"/>
              </w:rPr>
              <w:t>по</w:t>
            </w:r>
            <w:r>
              <w:tab/>
            </w:r>
            <w:r>
              <w:rPr>
                <w:spacing w:val="-2"/>
              </w:rPr>
              <w:t>ТБ,ЧС,ПБ.</w:t>
            </w:r>
          </w:p>
          <w:p w:rsidR="00991C96" w:rsidRDefault="008A40EF">
            <w:pPr>
              <w:pStyle w:val="TableParagraph"/>
              <w:tabs>
                <w:tab w:val="left" w:pos="1647"/>
                <w:tab w:val="left" w:pos="2025"/>
                <w:tab w:val="left" w:pos="3479"/>
              </w:tabs>
              <w:spacing w:line="252" w:lineRule="exact"/>
              <w:ind w:left="107" w:right="95"/>
            </w:pPr>
            <w:r>
              <w:rPr>
                <w:spacing w:val="-2"/>
              </w:rPr>
              <w:t>Внеплановые</w:t>
            </w:r>
            <w:r>
              <w:tab/>
            </w:r>
            <w:r>
              <w:rPr>
                <w:spacing w:val="-10"/>
              </w:rPr>
              <w:t>в</w:t>
            </w:r>
            <w:r>
              <w:tab/>
            </w:r>
            <w:r>
              <w:rPr>
                <w:spacing w:val="-2"/>
              </w:rPr>
              <w:t>зависимости</w:t>
            </w:r>
            <w:r>
              <w:tab/>
            </w:r>
            <w:r>
              <w:rPr>
                <w:spacing w:val="-10"/>
              </w:rPr>
              <w:t xml:space="preserve">с </w:t>
            </w:r>
            <w:r>
              <w:rPr>
                <w:spacing w:val="-2"/>
              </w:rPr>
              <w:t>необходимостью</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5" w:right="125"/>
              <w:jc w:val="center"/>
            </w:pPr>
            <w:r>
              <w:rPr>
                <w:spacing w:val="-2"/>
              </w:rPr>
              <w:t>ежемесячно</w:t>
            </w:r>
          </w:p>
        </w:tc>
        <w:tc>
          <w:tcPr>
            <w:tcW w:w="1983" w:type="dxa"/>
          </w:tcPr>
          <w:p w:rsidR="00991C96" w:rsidRDefault="008A40EF">
            <w:pPr>
              <w:pStyle w:val="TableParagraph"/>
              <w:spacing w:line="242" w:lineRule="auto"/>
              <w:ind w:left="350" w:firstLine="194"/>
            </w:pPr>
            <w:r>
              <w:rPr>
                <w:spacing w:val="-2"/>
              </w:rPr>
              <w:t>классный руководитель</w:t>
            </w:r>
          </w:p>
        </w:tc>
      </w:tr>
      <w:tr w:rsidR="00991C96">
        <w:trPr>
          <w:trHeight w:val="760"/>
        </w:trPr>
        <w:tc>
          <w:tcPr>
            <w:tcW w:w="848" w:type="dxa"/>
          </w:tcPr>
          <w:p w:rsidR="00991C96" w:rsidRDefault="008A40EF">
            <w:pPr>
              <w:pStyle w:val="TableParagraph"/>
              <w:spacing w:line="249" w:lineRule="exact"/>
              <w:ind w:left="0" w:right="202"/>
              <w:jc w:val="right"/>
            </w:pPr>
            <w:r>
              <w:rPr>
                <w:spacing w:val="-5"/>
              </w:rPr>
              <w:t>5.</w:t>
            </w:r>
          </w:p>
        </w:tc>
        <w:tc>
          <w:tcPr>
            <w:tcW w:w="3685" w:type="dxa"/>
          </w:tcPr>
          <w:p w:rsidR="00991C96" w:rsidRDefault="008A40EF">
            <w:pPr>
              <w:pStyle w:val="TableParagraph"/>
              <w:tabs>
                <w:tab w:val="left" w:pos="2909"/>
              </w:tabs>
              <w:ind w:left="107" w:right="97"/>
            </w:pPr>
            <w:r>
              <w:rPr>
                <w:spacing w:val="-2"/>
              </w:rPr>
              <w:t>Профилактические</w:t>
            </w:r>
            <w:r>
              <w:tab/>
            </w:r>
            <w:r>
              <w:rPr>
                <w:spacing w:val="-2"/>
              </w:rPr>
              <w:t>беседы специалиста</w:t>
            </w:r>
          </w:p>
          <w:p w:rsidR="00991C96" w:rsidRDefault="008A40EF">
            <w:pPr>
              <w:pStyle w:val="TableParagraph"/>
              <w:spacing w:line="238" w:lineRule="exact"/>
              <w:ind w:left="107"/>
            </w:pPr>
            <w:r>
              <w:t>наркологического</w:t>
            </w:r>
            <w:r>
              <w:rPr>
                <w:spacing w:val="-11"/>
              </w:rPr>
              <w:t xml:space="preserve"> </w:t>
            </w:r>
            <w:r>
              <w:rPr>
                <w:spacing w:val="-2"/>
              </w:rPr>
              <w:t>диспансера</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5" w:right="125"/>
              <w:jc w:val="center"/>
            </w:pPr>
            <w:r>
              <w:t>каждый</w:t>
            </w:r>
            <w:r>
              <w:rPr>
                <w:spacing w:val="-2"/>
              </w:rPr>
              <w:t xml:space="preserve"> триместр</w:t>
            </w:r>
          </w:p>
        </w:tc>
        <w:tc>
          <w:tcPr>
            <w:tcW w:w="1983" w:type="dxa"/>
          </w:tcPr>
          <w:p w:rsidR="00991C96" w:rsidRDefault="008A40EF">
            <w:pPr>
              <w:pStyle w:val="TableParagraph"/>
              <w:ind w:left="856" w:right="130" w:hanging="716"/>
            </w:pPr>
            <w:r>
              <w:t>Зам.</w:t>
            </w:r>
            <w:r>
              <w:rPr>
                <w:spacing w:val="-14"/>
              </w:rPr>
              <w:t xml:space="preserve"> </w:t>
            </w:r>
            <w:r>
              <w:t>директора</w:t>
            </w:r>
            <w:r>
              <w:rPr>
                <w:spacing w:val="-14"/>
              </w:rPr>
              <w:t xml:space="preserve"> </w:t>
            </w:r>
            <w:r>
              <w:t xml:space="preserve">по </w:t>
            </w:r>
            <w:r>
              <w:rPr>
                <w:spacing w:val="-6"/>
              </w:rPr>
              <w:t>ВР</w:t>
            </w:r>
          </w:p>
        </w:tc>
      </w:tr>
      <w:tr w:rsidR="00991C96">
        <w:trPr>
          <w:trHeight w:val="1012"/>
        </w:trPr>
        <w:tc>
          <w:tcPr>
            <w:tcW w:w="848" w:type="dxa"/>
          </w:tcPr>
          <w:p w:rsidR="00991C96" w:rsidRDefault="008A40EF">
            <w:pPr>
              <w:pStyle w:val="TableParagraph"/>
              <w:spacing w:line="247" w:lineRule="exact"/>
              <w:ind w:left="0" w:right="202"/>
              <w:jc w:val="right"/>
            </w:pPr>
            <w:r>
              <w:rPr>
                <w:spacing w:val="-5"/>
              </w:rPr>
              <w:t>6.</w:t>
            </w:r>
          </w:p>
        </w:tc>
        <w:tc>
          <w:tcPr>
            <w:tcW w:w="3685" w:type="dxa"/>
          </w:tcPr>
          <w:p w:rsidR="00991C96" w:rsidRDefault="008A40EF">
            <w:pPr>
              <w:pStyle w:val="TableParagraph"/>
              <w:tabs>
                <w:tab w:val="left" w:pos="1628"/>
                <w:tab w:val="left" w:pos="2674"/>
              </w:tabs>
              <w:ind w:left="107" w:right="96"/>
            </w:pPr>
            <w:r>
              <w:rPr>
                <w:spacing w:val="-2"/>
              </w:rPr>
              <w:t>Проведение</w:t>
            </w:r>
            <w:r>
              <w:tab/>
            </w:r>
            <w:r>
              <w:rPr>
                <w:spacing w:val="-2"/>
              </w:rPr>
              <w:t>недели</w:t>
            </w:r>
            <w:r>
              <w:tab/>
            </w:r>
            <w:r>
              <w:rPr>
                <w:spacing w:val="-2"/>
              </w:rPr>
              <w:t>правовых знаний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rPr>
                <w:spacing w:val="-2"/>
              </w:rPr>
              <w:t>октябрь-ноябрь</w:t>
            </w:r>
          </w:p>
        </w:tc>
        <w:tc>
          <w:tcPr>
            <w:tcW w:w="1983" w:type="dxa"/>
          </w:tcPr>
          <w:p w:rsidR="00991C96" w:rsidRDefault="008A40EF">
            <w:pPr>
              <w:pStyle w:val="TableParagraph"/>
              <w:ind w:left="104" w:right="93"/>
              <w:jc w:val="center"/>
            </w:pPr>
            <w:r>
              <w:t>Зам.</w:t>
            </w:r>
            <w:r>
              <w:rPr>
                <w:spacing w:val="-14"/>
              </w:rPr>
              <w:t xml:space="preserve"> </w:t>
            </w:r>
            <w:r>
              <w:t>директора</w:t>
            </w:r>
            <w:r>
              <w:rPr>
                <w:spacing w:val="-14"/>
              </w:rPr>
              <w:t xml:space="preserve"> </w:t>
            </w:r>
            <w:r>
              <w:t xml:space="preserve">по </w:t>
            </w:r>
            <w:r>
              <w:rPr>
                <w:spacing w:val="-4"/>
              </w:rPr>
              <w:t>ВР,</w:t>
            </w:r>
          </w:p>
          <w:p w:rsidR="00991C96" w:rsidRDefault="008A40EF">
            <w:pPr>
              <w:pStyle w:val="TableParagraph"/>
              <w:spacing w:line="252" w:lineRule="exact"/>
              <w:ind w:left="350" w:right="335" w:hanging="2"/>
              <w:jc w:val="center"/>
            </w:pPr>
            <w:r>
              <w:rPr>
                <w:spacing w:val="-2"/>
              </w:rPr>
              <w:t>классный руководитель</w:t>
            </w:r>
          </w:p>
        </w:tc>
      </w:tr>
      <w:tr w:rsidR="00991C96">
        <w:trPr>
          <w:trHeight w:val="506"/>
        </w:trPr>
        <w:tc>
          <w:tcPr>
            <w:tcW w:w="848" w:type="dxa"/>
          </w:tcPr>
          <w:p w:rsidR="00991C96" w:rsidRDefault="008A40EF">
            <w:pPr>
              <w:pStyle w:val="TableParagraph"/>
              <w:spacing w:line="247" w:lineRule="exact"/>
              <w:ind w:left="0" w:right="202"/>
              <w:jc w:val="right"/>
            </w:pPr>
            <w:r>
              <w:rPr>
                <w:spacing w:val="-5"/>
              </w:rPr>
              <w:t>7.</w:t>
            </w:r>
          </w:p>
        </w:tc>
        <w:tc>
          <w:tcPr>
            <w:tcW w:w="3685" w:type="dxa"/>
          </w:tcPr>
          <w:p w:rsidR="00991C96" w:rsidRDefault="008A40EF">
            <w:pPr>
              <w:pStyle w:val="TableParagraph"/>
              <w:spacing w:line="246" w:lineRule="exact"/>
              <w:ind w:left="107"/>
            </w:pPr>
            <w:r>
              <w:t>Месячник</w:t>
            </w:r>
            <w:r>
              <w:rPr>
                <w:spacing w:val="34"/>
              </w:rPr>
              <w:t xml:space="preserve">  </w:t>
            </w:r>
            <w:r>
              <w:t>профилактики</w:t>
            </w:r>
            <w:r>
              <w:rPr>
                <w:spacing w:val="34"/>
              </w:rPr>
              <w:t xml:space="preserve">  </w:t>
            </w:r>
            <w:r>
              <w:rPr>
                <w:spacing w:val="-2"/>
              </w:rPr>
              <w:t>вредных</w:t>
            </w:r>
          </w:p>
          <w:p w:rsidR="00991C96" w:rsidRDefault="008A40EF">
            <w:pPr>
              <w:pStyle w:val="TableParagraph"/>
              <w:spacing w:line="240" w:lineRule="exact"/>
              <w:ind w:left="107"/>
            </w:pPr>
            <w:r>
              <w:rPr>
                <w:spacing w:val="-2"/>
              </w:rPr>
              <w:t>привычек</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4" w:right="125"/>
              <w:jc w:val="center"/>
            </w:pPr>
            <w:r>
              <w:rPr>
                <w:spacing w:val="-2"/>
              </w:rPr>
              <w:t>ноябрь</w:t>
            </w:r>
          </w:p>
        </w:tc>
        <w:tc>
          <w:tcPr>
            <w:tcW w:w="1983" w:type="dxa"/>
          </w:tcPr>
          <w:p w:rsidR="00991C96" w:rsidRDefault="008A40EF">
            <w:pPr>
              <w:pStyle w:val="TableParagraph"/>
              <w:spacing w:line="246" w:lineRule="exact"/>
              <w:ind w:left="104" w:right="96"/>
              <w:jc w:val="center"/>
            </w:pPr>
            <w:r>
              <w:t>Зам.</w:t>
            </w:r>
            <w:r>
              <w:rPr>
                <w:spacing w:val="-4"/>
              </w:rPr>
              <w:t xml:space="preserve"> </w:t>
            </w:r>
            <w:r>
              <w:t>директора</w:t>
            </w:r>
            <w:r>
              <w:rPr>
                <w:spacing w:val="-1"/>
              </w:rPr>
              <w:t xml:space="preserve"> </w:t>
            </w:r>
            <w:r>
              <w:rPr>
                <w:spacing w:val="-5"/>
              </w:rPr>
              <w:t>по</w:t>
            </w:r>
          </w:p>
          <w:p w:rsidR="00991C96" w:rsidRDefault="008A40EF">
            <w:pPr>
              <w:pStyle w:val="TableParagraph"/>
              <w:spacing w:line="240" w:lineRule="exact"/>
              <w:ind w:left="104" w:right="93"/>
              <w:jc w:val="center"/>
            </w:pPr>
            <w:r>
              <w:rPr>
                <w:spacing w:val="-5"/>
              </w:rPr>
              <w:t>ВР,</w:t>
            </w:r>
          </w:p>
        </w:tc>
      </w:tr>
      <w:tr w:rsidR="00991C96">
        <w:trPr>
          <w:trHeight w:val="505"/>
        </w:trPr>
        <w:tc>
          <w:tcPr>
            <w:tcW w:w="848" w:type="dxa"/>
          </w:tcPr>
          <w:p w:rsidR="00991C96" w:rsidRDefault="008A40EF">
            <w:pPr>
              <w:pStyle w:val="TableParagraph"/>
              <w:spacing w:line="247" w:lineRule="exact"/>
              <w:ind w:left="0" w:right="202"/>
              <w:jc w:val="right"/>
            </w:pPr>
            <w:r>
              <w:rPr>
                <w:spacing w:val="-5"/>
              </w:rPr>
              <w:t>8.</w:t>
            </w:r>
          </w:p>
        </w:tc>
        <w:tc>
          <w:tcPr>
            <w:tcW w:w="3685" w:type="dxa"/>
          </w:tcPr>
          <w:p w:rsidR="00991C96" w:rsidRDefault="008A40EF">
            <w:pPr>
              <w:pStyle w:val="TableParagraph"/>
              <w:tabs>
                <w:tab w:val="left" w:pos="1551"/>
                <w:tab w:val="left" w:pos="2328"/>
                <w:tab w:val="left" w:pos="3369"/>
              </w:tabs>
              <w:spacing w:line="246" w:lineRule="exact"/>
              <w:ind w:left="107"/>
            </w:pPr>
            <w:r>
              <w:rPr>
                <w:spacing w:val="-2"/>
              </w:rPr>
              <w:t>Всемирный</w:t>
            </w:r>
            <w:r>
              <w:tab/>
            </w:r>
            <w:r>
              <w:rPr>
                <w:spacing w:val="-4"/>
              </w:rPr>
              <w:t>день</w:t>
            </w:r>
            <w:r>
              <w:tab/>
            </w:r>
            <w:r>
              <w:rPr>
                <w:spacing w:val="-2"/>
              </w:rPr>
              <w:t>борьбы</w:t>
            </w:r>
            <w:r>
              <w:tab/>
            </w:r>
            <w:r>
              <w:rPr>
                <w:spacing w:val="-5"/>
              </w:rPr>
              <w:t>со</w:t>
            </w:r>
          </w:p>
          <w:p w:rsidR="00991C96" w:rsidRDefault="008A40EF">
            <w:pPr>
              <w:pStyle w:val="TableParagraph"/>
              <w:spacing w:line="240" w:lineRule="exact"/>
              <w:ind w:left="107"/>
            </w:pPr>
            <w:r>
              <w:rPr>
                <w:spacing w:val="-2"/>
              </w:rPr>
              <w:t>СПИДом</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4" w:right="125"/>
              <w:jc w:val="center"/>
            </w:pPr>
            <w:r>
              <w:rPr>
                <w:spacing w:val="-2"/>
              </w:rPr>
              <w:t>декабрь</w:t>
            </w:r>
          </w:p>
        </w:tc>
        <w:tc>
          <w:tcPr>
            <w:tcW w:w="1983" w:type="dxa"/>
          </w:tcPr>
          <w:p w:rsidR="00991C96" w:rsidRDefault="008A40EF">
            <w:pPr>
              <w:pStyle w:val="TableParagraph"/>
              <w:spacing w:line="246" w:lineRule="exact"/>
              <w:ind w:left="104" w:right="96"/>
              <w:jc w:val="center"/>
            </w:pPr>
            <w:r>
              <w:t>Зам.</w:t>
            </w:r>
            <w:r>
              <w:rPr>
                <w:spacing w:val="-4"/>
              </w:rPr>
              <w:t xml:space="preserve"> </w:t>
            </w:r>
            <w:r>
              <w:t>директора</w:t>
            </w:r>
            <w:r>
              <w:rPr>
                <w:spacing w:val="-1"/>
              </w:rPr>
              <w:t xml:space="preserve"> </w:t>
            </w:r>
            <w:r>
              <w:rPr>
                <w:spacing w:val="-5"/>
              </w:rPr>
              <w:t>по</w:t>
            </w:r>
          </w:p>
          <w:p w:rsidR="00991C96" w:rsidRDefault="008A40EF">
            <w:pPr>
              <w:pStyle w:val="TableParagraph"/>
              <w:spacing w:line="240" w:lineRule="exact"/>
              <w:ind w:left="104" w:right="93"/>
              <w:jc w:val="center"/>
            </w:pPr>
            <w:r>
              <w:rPr>
                <w:spacing w:val="-5"/>
              </w:rPr>
              <w:t>ВР,</w:t>
            </w:r>
          </w:p>
        </w:tc>
      </w:tr>
      <w:tr w:rsidR="00991C96">
        <w:trPr>
          <w:trHeight w:val="506"/>
        </w:trPr>
        <w:tc>
          <w:tcPr>
            <w:tcW w:w="848" w:type="dxa"/>
          </w:tcPr>
          <w:p w:rsidR="00991C96" w:rsidRDefault="008A40EF">
            <w:pPr>
              <w:pStyle w:val="TableParagraph"/>
              <w:spacing w:line="247" w:lineRule="exact"/>
              <w:ind w:left="0" w:right="202"/>
              <w:jc w:val="right"/>
            </w:pPr>
            <w:r>
              <w:rPr>
                <w:spacing w:val="-5"/>
              </w:rPr>
              <w:t>9.</w:t>
            </w:r>
          </w:p>
        </w:tc>
        <w:tc>
          <w:tcPr>
            <w:tcW w:w="3685" w:type="dxa"/>
          </w:tcPr>
          <w:p w:rsidR="00991C96" w:rsidRDefault="008A40EF">
            <w:pPr>
              <w:pStyle w:val="TableParagraph"/>
              <w:spacing w:line="247" w:lineRule="exact"/>
              <w:ind w:left="107"/>
            </w:pPr>
            <w:r>
              <w:t>Разработка</w:t>
            </w:r>
            <w:r>
              <w:rPr>
                <w:spacing w:val="-3"/>
              </w:rPr>
              <w:t xml:space="preserve"> </w:t>
            </w:r>
            <w:r>
              <w:t>памяток</w:t>
            </w:r>
            <w:r>
              <w:rPr>
                <w:spacing w:val="-3"/>
              </w:rPr>
              <w:t xml:space="preserve"> </w:t>
            </w:r>
            <w:r>
              <w:t>по</w:t>
            </w:r>
            <w:r>
              <w:rPr>
                <w:spacing w:val="-3"/>
              </w:rPr>
              <w:t xml:space="preserve"> </w:t>
            </w:r>
            <w:r>
              <w:rPr>
                <w:spacing w:val="-2"/>
              </w:rPr>
              <w:t>безопасности</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3" w:right="125"/>
              <w:jc w:val="center"/>
            </w:pPr>
            <w:r>
              <w:rPr>
                <w:spacing w:val="-2"/>
              </w:rPr>
              <w:t>сентябрь-</w:t>
            </w:r>
            <w:r>
              <w:rPr>
                <w:spacing w:val="-5"/>
              </w:rPr>
              <w:t>май</w:t>
            </w:r>
          </w:p>
        </w:tc>
        <w:tc>
          <w:tcPr>
            <w:tcW w:w="1983" w:type="dxa"/>
          </w:tcPr>
          <w:p w:rsidR="00991C96" w:rsidRDefault="008A40EF">
            <w:pPr>
              <w:pStyle w:val="TableParagraph"/>
              <w:spacing w:line="246" w:lineRule="exact"/>
              <w:ind w:left="141"/>
            </w:pPr>
            <w:r>
              <w:t>Зам.</w:t>
            </w:r>
            <w:r>
              <w:rPr>
                <w:spacing w:val="-4"/>
              </w:rPr>
              <w:t xml:space="preserve"> </w:t>
            </w:r>
            <w:r>
              <w:t>директора</w:t>
            </w:r>
            <w:r>
              <w:rPr>
                <w:spacing w:val="-1"/>
              </w:rPr>
              <w:t xml:space="preserve"> </w:t>
            </w:r>
            <w:r>
              <w:rPr>
                <w:spacing w:val="-5"/>
              </w:rPr>
              <w:t>по</w:t>
            </w:r>
          </w:p>
          <w:p w:rsidR="00991C96" w:rsidRDefault="008A40EF">
            <w:pPr>
              <w:pStyle w:val="TableParagraph"/>
              <w:spacing w:line="240" w:lineRule="exact"/>
              <w:ind w:left="160"/>
            </w:pPr>
            <w:r>
              <w:t>ВР,</w:t>
            </w:r>
            <w:r>
              <w:rPr>
                <w:spacing w:val="-4"/>
              </w:rPr>
              <w:t xml:space="preserve"> </w:t>
            </w:r>
            <w:r>
              <w:t>Актив</w:t>
            </w:r>
            <w:r>
              <w:rPr>
                <w:spacing w:val="-3"/>
              </w:rPr>
              <w:t xml:space="preserve"> </w:t>
            </w:r>
            <w:r>
              <w:rPr>
                <w:spacing w:val="-4"/>
              </w:rPr>
              <w:t>школы</w:t>
            </w:r>
          </w:p>
        </w:tc>
      </w:tr>
    </w:tbl>
    <w:p w:rsidR="00991C96" w:rsidRDefault="00991C96">
      <w:pPr>
        <w:pStyle w:val="TableParagraph"/>
        <w:spacing w:line="240" w:lineRule="exact"/>
        <w:sectPr w:rsidR="00991C96">
          <w:type w:val="continuous"/>
          <w:pgSz w:w="11910" w:h="16840"/>
          <w:pgMar w:top="820" w:right="425" w:bottom="1040" w:left="566" w:header="0" w:footer="810" w:gutter="0"/>
          <w:cols w:space="720"/>
        </w:sectPr>
      </w:pPr>
    </w:p>
    <w:p w:rsidR="00991C96" w:rsidRDefault="008A40EF">
      <w:pPr>
        <w:spacing w:before="68" w:after="3" w:line="259" w:lineRule="auto"/>
        <w:ind w:left="566" w:right="5468"/>
        <w:rPr>
          <w:b/>
          <w:sz w:val="24"/>
        </w:rPr>
      </w:pPr>
      <w:r>
        <w:rPr>
          <w:b/>
          <w:sz w:val="24"/>
        </w:rPr>
        <w:lastRenderedPageBreak/>
        <w:t>МОДУЛЬ</w:t>
      </w:r>
      <w:r>
        <w:rPr>
          <w:b/>
          <w:spacing w:val="-11"/>
          <w:sz w:val="24"/>
        </w:rPr>
        <w:t xml:space="preserve"> </w:t>
      </w:r>
      <w:r>
        <w:rPr>
          <w:b/>
          <w:sz w:val="24"/>
        </w:rPr>
        <w:t>11.</w:t>
      </w:r>
      <w:r>
        <w:rPr>
          <w:b/>
          <w:spacing w:val="-11"/>
          <w:sz w:val="24"/>
        </w:rPr>
        <w:t xml:space="preserve"> </w:t>
      </w:r>
      <w:r>
        <w:rPr>
          <w:b/>
          <w:sz w:val="24"/>
        </w:rPr>
        <w:t>Социальное</w:t>
      </w:r>
      <w:r>
        <w:rPr>
          <w:b/>
          <w:spacing w:val="-12"/>
          <w:sz w:val="24"/>
        </w:rPr>
        <w:t xml:space="preserve"> </w:t>
      </w:r>
      <w:r>
        <w:rPr>
          <w:b/>
          <w:sz w:val="24"/>
        </w:rPr>
        <w:t>партнерство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505"/>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3685" w:type="dxa"/>
          </w:tcPr>
          <w:p w:rsidR="00991C96" w:rsidRDefault="008A40EF">
            <w:pPr>
              <w:pStyle w:val="TableParagraph"/>
              <w:spacing w:line="246"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line="240" w:lineRule="exact"/>
              <w:ind w:left="8"/>
              <w:jc w:val="center"/>
            </w:pPr>
            <w:r>
              <w:rPr>
                <w:spacing w:val="-2"/>
              </w:rPr>
              <w:t>мероприятий</w:t>
            </w:r>
          </w:p>
        </w:tc>
        <w:tc>
          <w:tcPr>
            <w:tcW w:w="994" w:type="dxa"/>
          </w:tcPr>
          <w:p w:rsidR="00991C96" w:rsidRDefault="008A40EF">
            <w:pPr>
              <w:pStyle w:val="TableParagraph"/>
              <w:spacing w:line="247" w:lineRule="exact"/>
              <w:ind w:left="6"/>
              <w:jc w:val="center"/>
            </w:pPr>
            <w:r>
              <w:rPr>
                <w:spacing w:val="-2"/>
              </w:rPr>
              <w:t>Классы</w:t>
            </w:r>
          </w:p>
        </w:tc>
        <w:tc>
          <w:tcPr>
            <w:tcW w:w="2268" w:type="dxa"/>
          </w:tcPr>
          <w:p w:rsidR="00991C96" w:rsidRDefault="008A40EF">
            <w:pPr>
              <w:pStyle w:val="TableParagraph"/>
              <w:spacing w:line="247" w:lineRule="exact"/>
              <w:ind w:left="133" w:right="125"/>
              <w:jc w:val="center"/>
            </w:pPr>
            <w:r>
              <w:rPr>
                <w:spacing w:val="-2"/>
              </w:rPr>
              <w:t>Сроки</w:t>
            </w:r>
          </w:p>
        </w:tc>
        <w:tc>
          <w:tcPr>
            <w:tcW w:w="1983" w:type="dxa"/>
          </w:tcPr>
          <w:p w:rsidR="00991C96" w:rsidRDefault="008A40EF">
            <w:pPr>
              <w:pStyle w:val="TableParagraph"/>
              <w:spacing w:line="247" w:lineRule="exact"/>
              <w:ind w:left="277"/>
            </w:pPr>
            <w:r>
              <w:rPr>
                <w:spacing w:val="-2"/>
              </w:rPr>
              <w:t>Ответственные</w:t>
            </w:r>
          </w:p>
        </w:tc>
      </w:tr>
      <w:tr w:rsidR="00991C96">
        <w:trPr>
          <w:trHeight w:val="4553"/>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spacing w:line="247" w:lineRule="exact"/>
              <w:ind w:left="107"/>
            </w:pPr>
            <w:r>
              <w:t>Познавательные</w:t>
            </w:r>
            <w:r>
              <w:rPr>
                <w:spacing w:val="-7"/>
              </w:rPr>
              <w:t xml:space="preserve"> </w:t>
            </w:r>
            <w:r>
              <w:rPr>
                <w:spacing w:val="-2"/>
              </w:rPr>
              <w:t>экскурсии:</w:t>
            </w:r>
          </w:p>
          <w:p w:rsidR="00991C96" w:rsidRDefault="008A40EF">
            <w:pPr>
              <w:pStyle w:val="TableParagraph"/>
              <w:spacing w:before="251"/>
              <w:ind w:left="107" w:right="764"/>
            </w:pPr>
            <w:r>
              <w:t>«ГБПОУ</w:t>
            </w:r>
            <w:r>
              <w:rPr>
                <w:spacing w:val="-14"/>
              </w:rPr>
              <w:t xml:space="preserve"> </w:t>
            </w:r>
            <w:r>
              <w:t xml:space="preserve">«Ножай-Юртовский </w:t>
            </w:r>
            <w:r>
              <w:rPr>
                <w:spacing w:val="-2"/>
              </w:rPr>
              <w:t>Техникум»;</w:t>
            </w:r>
          </w:p>
          <w:p w:rsidR="00991C96" w:rsidRDefault="008A40EF">
            <w:pPr>
              <w:pStyle w:val="TableParagraph"/>
              <w:ind w:left="107"/>
            </w:pPr>
            <w:r>
              <w:t>ГБУ</w:t>
            </w:r>
            <w:r>
              <w:rPr>
                <w:spacing w:val="-3"/>
              </w:rPr>
              <w:t xml:space="preserve"> </w:t>
            </w:r>
            <w:r>
              <w:t>«</w:t>
            </w:r>
            <w:r>
              <w:rPr>
                <w:spacing w:val="-7"/>
              </w:rPr>
              <w:t xml:space="preserve"> </w:t>
            </w:r>
            <w:r>
              <w:t>Ножай-</w:t>
            </w:r>
            <w:r>
              <w:rPr>
                <w:spacing w:val="-2"/>
              </w:rPr>
              <w:t>Юртовская</w:t>
            </w:r>
          </w:p>
          <w:p w:rsidR="00991C96" w:rsidRDefault="008A40EF">
            <w:pPr>
              <w:pStyle w:val="TableParagraph"/>
              <w:spacing w:before="2" w:line="252" w:lineRule="exact"/>
              <w:ind w:left="107"/>
            </w:pPr>
            <w:r>
              <w:t>центральная</w:t>
            </w:r>
            <w:r>
              <w:rPr>
                <w:spacing w:val="-6"/>
              </w:rPr>
              <w:t xml:space="preserve"> </w:t>
            </w:r>
            <w:r>
              <w:t>районная</w:t>
            </w:r>
            <w:r>
              <w:rPr>
                <w:spacing w:val="-6"/>
              </w:rPr>
              <w:t xml:space="preserve"> </w:t>
            </w:r>
            <w:r>
              <w:rPr>
                <w:spacing w:val="-2"/>
              </w:rPr>
              <w:t>больница»;</w:t>
            </w:r>
          </w:p>
          <w:p w:rsidR="00991C96" w:rsidRDefault="008A40EF">
            <w:pPr>
              <w:pStyle w:val="TableParagraph"/>
              <w:spacing w:line="252" w:lineRule="exact"/>
              <w:ind w:left="107"/>
            </w:pPr>
            <w:r>
              <w:t>Центральная</w:t>
            </w:r>
            <w:r>
              <w:rPr>
                <w:spacing w:val="-3"/>
              </w:rPr>
              <w:t xml:space="preserve"> </w:t>
            </w:r>
            <w:r>
              <w:rPr>
                <w:spacing w:val="-2"/>
              </w:rPr>
              <w:t>районная</w:t>
            </w:r>
          </w:p>
          <w:p w:rsidR="00991C96" w:rsidRDefault="008A40EF">
            <w:pPr>
              <w:pStyle w:val="TableParagraph"/>
              <w:spacing w:before="1"/>
              <w:ind w:left="107" w:right="806"/>
            </w:pPr>
            <w:r>
              <w:t>библиотека;</w:t>
            </w:r>
            <w:r>
              <w:rPr>
                <w:spacing w:val="-14"/>
              </w:rPr>
              <w:t xml:space="preserve"> </w:t>
            </w:r>
            <w:r>
              <w:t>ДО</w:t>
            </w:r>
            <w:r>
              <w:rPr>
                <w:spacing w:val="-14"/>
              </w:rPr>
              <w:t xml:space="preserve"> </w:t>
            </w:r>
            <w:r>
              <w:t>ДЮСШ; МБУ ДО «ЭБС Ножай-</w:t>
            </w:r>
          </w:p>
          <w:p w:rsidR="00991C96" w:rsidRDefault="008A40EF">
            <w:pPr>
              <w:pStyle w:val="TableParagraph"/>
              <w:ind w:left="107" w:right="1072"/>
            </w:pPr>
            <w:r>
              <w:t>Юртовского района»; МБУ</w:t>
            </w:r>
            <w:r>
              <w:rPr>
                <w:spacing w:val="-11"/>
              </w:rPr>
              <w:t xml:space="preserve"> </w:t>
            </w:r>
            <w:r>
              <w:t>ДО</w:t>
            </w:r>
            <w:r>
              <w:rPr>
                <w:spacing w:val="-14"/>
              </w:rPr>
              <w:t xml:space="preserve"> </w:t>
            </w:r>
            <w:r>
              <w:t>ДДТ</w:t>
            </w:r>
            <w:r>
              <w:rPr>
                <w:spacing w:val="-9"/>
              </w:rPr>
              <w:t xml:space="preserve"> </w:t>
            </w:r>
            <w:r>
              <w:t>Ножай-</w:t>
            </w:r>
          </w:p>
          <w:p w:rsidR="00991C96" w:rsidRDefault="008A40EF">
            <w:pPr>
              <w:pStyle w:val="TableParagraph"/>
              <w:spacing w:line="242" w:lineRule="auto"/>
              <w:ind w:left="107" w:right="772"/>
            </w:pPr>
            <w:r>
              <w:t>Юртовского</w:t>
            </w:r>
            <w:r>
              <w:rPr>
                <w:spacing w:val="-14"/>
              </w:rPr>
              <w:t xml:space="preserve"> </w:t>
            </w:r>
            <w:r>
              <w:t xml:space="preserve">муниципального </w:t>
            </w:r>
            <w:r>
              <w:rPr>
                <w:spacing w:val="-2"/>
              </w:rPr>
              <w:t>района;</w:t>
            </w:r>
          </w:p>
          <w:p w:rsidR="00991C96" w:rsidRDefault="008A40EF">
            <w:pPr>
              <w:pStyle w:val="TableParagraph"/>
              <w:ind w:left="107" w:right="120"/>
            </w:pPr>
            <w:r>
              <w:t>ГИБДД</w:t>
            </w:r>
            <w:r>
              <w:rPr>
                <w:spacing w:val="-10"/>
              </w:rPr>
              <w:t xml:space="preserve"> </w:t>
            </w:r>
            <w:r>
              <w:t>МВД</w:t>
            </w:r>
            <w:r>
              <w:rPr>
                <w:spacing w:val="-8"/>
              </w:rPr>
              <w:t xml:space="preserve"> </w:t>
            </w:r>
            <w:r>
              <w:t>России</w:t>
            </w:r>
            <w:r>
              <w:rPr>
                <w:spacing w:val="-9"/>
              </w:rPr>
              <w:t xml:space="preserve"> </w:t>
            </w:r>
            <w:r>
              <w:t>по</w:t>
            </w:r>
            <w:r>
              <w:rPr>
                <w:spacing w:val="-10"/>
              </w:rPr>
              <w:t xml:space="preserve"> </w:t>
            </w:r>
            <w:r>
              <w:t>Ножай- Юртовскому району;</w:t>
            </w:r>
          </w:p>
          <w:p w:rsidR="00991C96" w:rsidRDefault="008A40EF">
            <w:pPr>
              <w:pStyle w:val="TableParagraph"/>
              <w:spacing w:line="252" w:lineRule="exact"/>
              <w:ind w:left="107"/>
            </w:pPr>
            <w:r>
              <w:t>ПДН</w:t>
            </w:r>
            <w:r>
              <w:rPr>
                <w:spacing w:val="-3"/>
              </w:rPr>
              <w:t xml:space="preserve"> </w:t>
            </w:r>
            <w:r>
              <w:t>ОУУП</w:t>
            </w:r>
            <w:r>
              <w:rPr>
                <w:spacing w:val="-4"/>
              </w:rPr>
              <w:t xml:space="preserve"> </w:t>
            </w:r>
            <w:r>
              <w:t>и</w:t>
            </w:r>
            <w:r>
              <w:rPr>
                <w:spacing w:val="-3"/>
              </w:rPr>
              <w:t xml:space="preserve"> </w:t>
            </w:r>
            <w:r>
              <w:t>ПДН</w:t>
            </w:r>
            <w:r>
              <w:rPr>
                <w:spacing w:val="-2"/>
              </w:rPr>
              <w:t xml:space="preserve"> </w:t>
            </w:r>
            <w:r>
              <w:rPr>
                <w:spacing w:val="-4"/>
              </w:rPr>
              <w:t>ОМВД</w:t>
            </w:r>
          </w:p>
          <w:p w:rsidR="00991C96" w:rsidRDefault="008A40EF">
            <w:pPr>
              <w:pStyle w:val="TableParagraph"/>
              <w:spacing w:line="252" w:lineRule="exact"/>
              <w:ind w:left="107"/>
            </w:pPr>
            <w:r>
              <w:rPr>
                <w:spacing w:val="-2"/>
              </w:rPr>
              <w:t>России</w:t>
            </w:r>
          </w:p>
          <w:p w:rsidR="00991C96" w:rsidRDefault="008A40EF">
            <w:pPr>
              <w:pStyle w:val="TableParagraph"/>
              <w:spacing w:line="238" w:lineRule="exact"/>
              <w:ind w:left="107"/>
            </w:pPr>
            <w:r>
              <w:t>по</w:t>
            </w:r>
            <w:r>
              <w:rPr>
                <w:spacing w:val="-7"/>
              </w:rPr>
              <w:t xml:space="preserve"> </w:t>
            </w:r>
            <w:r>
              <w:t>Ножай-Юртовскому</w:t>
            </w:r>
            <w:r>
              <w:rPr>
                <w:spacing w:val="-9"/>
              </w:rPr>
              <w:t xml:space="preserve"> </w:t>
            </w:r>
            <w:r>
              <w:rPr>
                <w:spacing w:val="-2"/>
              </w:rPr>
              <w:t>району</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ind w:left="927" w:hanging="723"/>
            </w:pPr>
            <w:r>
              <w:t>В</w:t>
            </w:r>
            <w:r>
              <w:rPr>
                <w:spacing w:val="-14"/>
              </w:rPr>
              <w:t xml:space="preserve"> </w:t>
            </w:r>
            <w:r>
              <w:t>течение</w:t>
            </w:r>
            <w:r>
              <w:rPr>
                <w:spacing w:val="-14"/>
              </w:rPr>
              <w:t xml:space="preserve"> </w:t>
            </w:r>
            <w:r>
              <w:t xml:space="preserve">учебного </w:t>
            </w:r>
            <w:r>
              <w:rPr>
                <w:spacing w:val="-4"/>
              </w:rPr>
              <w:t>года</w:t>
            </w:r>
          </w:p>
        </w:tc>
        <w:tc>
          <w:tcPr>
            <w:tcW w:w="1983" w:type="dxa"/>
          </w:tcPr>
          <w:p w:rsidR="00991C96" w:rsidRDefault="008A40EF">
            <w:pPr>
              <w:pStyle w:val="TableParagraph"/>
              <w:ind w:left="340" w:firstLine="194"/>
            </w:pPr>
            <w:r>
              <w:rPr>
                <w:spacing w:val="-2"/>
              </w:rPr>
              <w:t>Классные руководители</w:t>
            </w:r>
          </w:p>
        </w:tc>
      </w:tr>
    </w:tbl>
    <w:p w:rsidR="00991C96" w:rsidRDefault="00991C96">
      <w:pPr>
        <w:pStyle w:val="a3"/>
        <w:spacing w:before="182"/>
        <w:ind w:left="0" w:firstLine="0"/>
        <w:jc w:val="left"/>
        <w:rPr>
          <w:b/>
        </w:rPr>
      </w:pPr>
    </w:p>
    <w:p w:rsidR="00991C96" w:rsidRDefault="008A40EF">
      <w:pPr>
        <w:spacing w:line="259" w:lineRule="auto"/>
        <w:ind w:left="566" w:right="6451"/>
        <w:rPr>
          <w:b/>
          <w:sz w:val="24"/>
        </w:rPr>
      </w:pPr>
      <w:r>
        <w:rPr>
          <w:b/>
          <w:sz w:val="24"/>
        </w:rPr>
        <w:t>МОДУЛЬ</w:t>
      </w:r>
      <w:r>
        <w:rPr>
          <w:b/>
          <w:spacing w:val="-15"/>
          <w:sz w:val="24"/>
        </w:rPr>
        <w:t xml:space="preserve"> </w:t>
      </w:r>
      <w:r>
        <w:rPr>
          <w:b/>
          <w:sz w:val="24"/>
        </w:rPr>
        <w:t>12.</w:t>
      </w:r>
      <w:r>
        <w:rPr>
          <w:b/>
          <w:spacing w:val="-15"/>
          <w:sz w:val="24"/>
        </w:rPr>
        <w:t xml:space="preserve"> </w:t>
      </w:r>
      <w:r>
        <w:rPr>
          <w:b/>
          <w:sz w:val="24"/>
        </w:rPr>
        <w:t>Профориентация Инвариантный модуль:</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3685"/>
        <w:gridCol w:w="994"/>
        <w:gridCol w:w="2268"/>
        <w:gridCol w:w="1983"/>
      </w:tblGrid>
      <w:tr w:rsidR="00991C96">
        <w:trPr>
          <w:trHeight w:val="505"/>
        </w:trPr>
        <w:tc>
          <w:tcPr>
            <w:tcW w:w="848" w:type="dxa"/>
          </w:tcPr>
          <w:p w:rsidR="00991C96" w:rsidRDefault="008A40EF">
            <w:pPr>
              <w:pStyle w:val="TableParagraph"/>
              <w:spacing w:line="247" w:lineRule="exact"/>
              <w:ind w:left="0" w:right="130"/>
              <w:jc w:val="right"/>
            </w:pPr>
            <w:r>
              <w:t xml:space="preserve">№ </w:t>
            </w:r>
            <w:r>
              <w:rPr>
                <w:spacing w:val="-5"/>
              </w:rPr>
              <w:t>п/п</w:t>
            </w:r>
          </w:p>
        </w:tc>
        <w:tc>
          <w:tcPr>
            <w:tcW w:w="3685" w:type="dxa"/>
          </w:tcPr>
          <w:p w:rsidR="00991C96" w:rsidRDefault="008A40EF">
            <w:pPr>
              <w:pStyle w:val="TableParagraph"/>
              <w:spacing w:line="247" w:lineRule="exact"/>
              <w:ind w:left="8" w:right="3"/>
              <w:jc w:val="center"/>
            </w:pPr>
            <w:r>
              <w:t>Наименование</w:t>
            </w:r>
            <w:r>
              <w:rPr>
                <w:spacing w:val="-7"/>
              </w:rPr>
              <w:t xml:space="preserve"> </w:t>
            </w:r>
            <w:r>
              <w:t>дел,</w:t>
            </w:r>
            <w:r>
              <w:rPr>
                <w:spacing w:val="-6"/>
              </w:rPr>
              <w:t xml:space="preserve"> </w:t>
            </w:r>
            <w:r>
              <w:rPr>
                <w:spacing w:val="-2"/>
              </w:rPr>
              <w:t>событий,</w:t>
            </w:r>
          </w:p>
          <w:p w:rsidR="00991C96" w:rsidRDefault="008A40EF">
            <w:pPr>
              <w:pStyle w:val="TableParagraph"/>
              <w:spacing w:before="1" w:line="238" w:lineRule="exact"/>
              <w:ind w:left="8"/>
              <w:jc w:val="center"/>
            </w:pPr>
            <w:r>
              <w:rPr>
                <w:spacing w:val="-2"/>
              </w:rPr>
              <w:t>мероприятий</w:t>
            </w:r>
          </w:p>
        </w:tc>
        <w:tc>
          <w:tcPr>
            <w:tcW w:w="994" w:type="dxa"/>
          </w:tcPr>
          <w:p w:rsidR="00991C96" w:rsidRDefault="008A40EF">
            <w:pPr>
              <w:pStyle w:val="TableParagraph"/>
              <w:spacing w:line="247" w:lineRule="exact"/>
              <w:ind w:left="6"/>
              <w:jc w:val="center"/>
            </w:pPr>
            <w:r>
              <w:rPr>
                <w:spacing w:val="-2"/>
              </w:rPr>
              <w:t>Классы</w:t>
            </w:r>
          </w:p>
        </w:tc>
        <w:tc>
          <w:tcPr>
            <w:tcW w:w="2268" w:type="dxa"/>
          </w:tcPr>
          <w:p w:rsidR="00991C96" w:rsidRDefault="008A40EF">
            <w:pPr>
              <w:pStyle w:val="TableParagraph"/>
              <w:spacing w:line="247" w:lineRule="exact"/>
              <w:ind w:left="133" w:right="125"/>
              <w:jc w:val="center"/>
            </w:pPr>
            <w:r>
              <w:rPr>
                <w:spacing w:val="-2"/>
              </w:rPr>
              <w:t>Сроки</w:t>
            </w:r>
          </w:p>
        </w:tc>
        <w:tc>
          <w:tcPr>
            <w:tcW w:w="1983" w:type="dxa"/>
          </w:tcPr>
          <w:p w:rsidR="00991C96" w:rsidRDefault="008A40EF">
            <w:pPr>
              <w:pStyle w:val="TableParagraph"/>
              <w:spacing w:line="247" w:lineRule="exact"/>
              <w:ind w:left="277"/>
            </w:pPr>
            <w:r>
              <w:rPr>
                <w:spacing w:val="-2"/>
              </w:rPr>
              <w:t>Ответственные</w:t>
            </w:r>
          </w:p>
        </w:tc>
      </w:tr>
      <w:tr w:rsidR="00991C96">
        <w:trPr>
          <w:trHeight w:val="760"/>
        </w:trPr>
        <w:tc>
          <w:tcPr>
            <w:tcW w:w="848" w:type="dxa"/>
          </w:tcPr>
          <w:p w:rsidR="00991C96" w:rsidRDefault="008A40EF">
            <w:pPr>
              <w:pStyle w:val="TableParagraph"/>
              <w:spacing w:line="247" w:lineRule="exact"/>
              <w:ind w:left="0" w:right="202"/>
              <w:jc w:val="right"/>
            </w:pPr>
            <w:r>
              <w:rPr>
                <w:spacing w:val="-5"/>
              </w:rPr>
              <w:t>1.</w:t>
            </w:r>
          </w:p>
        </w:tc>
        <w:tc>
          <w:tcPr>
            <w:tcW w:w="3685" w:type="dxa"/>
          </w:tcPr>
          <w:p w:rsidR="00991C96" w:rsidRDefault="008A40EF">
            <w:pPr>
              <w:pStyle w:val="TableParagraph"/>
              <w:spacing w:line="242" w:lineRule="auto"/>
              <w:ind w:left="107"/>
            </w:pPr>
            <w:r>
              <w:t>Встречи</w:t>
            </w:r>
            <w:r>
              <w:rPr>
                <w:spacing w:val="37"/>
              </w:rPr>
              <w:t xml:space="preserve"> </w:t>
            </w:r>
            <w:r>
              <w:t>с</w:t>
            </w:r>
            <w:r>
              <w:rPr>
                <w:spacing w:val="36"/>
              </w:rPr>
              <w:t xml:space="preserve"> </w:t>
            </w:r>
            <w:r>
              <w:t>представителями</w:t>
            </w:r>
            <w:r>
              <w:rPr>
                <w:spacing w:val="37"/>
              </w:rPr>
              <w:t xml:space="preserve"> </w:t>
            </w:r>
            <w:r>
              <w:t xml:space="preserve">разных </w:t>
            </w:r>
            <w:r>
              <w:rPr>
                <w:spacing w:val="-2"/>
              </w:rPr>
              <w:t>профессий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1" w:right="125"/>
              <w:jc w:val="center"/>
            </w:pPr>
            <w:r>
              <w:t>В</w:t>
            </w:r>
            <w:r>
              <w:rPr>
                <w:spacing w:val="-5"/>
              </w:rPr>
              <w:t xml:space="preserve"> </w:t>
            </w:r>
            <w:r>
              <w:t>течение</w:t>
            </w:r>
            <w:r>
              <w:rPr>
                <w:spacing w:val="-2"/>
              </w:rPr>
              <w:t xml:space="preserve"> </w:t>
            </w:r>
            <w:r>
              <w:rPr>
                <w:spacing w:val="-4"/>
              </w:rPr>
              <w:t>года</w:t>
            </w:r>
          </w:p>
        </w:tc>
        <w:tc>
          <w:tcPr>
            <w:tcW w:w="1983" w:type="dxa"/>
          </w:tcPr>
          <w:p w:rsidR="00991C96" w:rsidRDefault="008A40EF">
            <w:pPr>
              <w:pStyle w:val="TableParagraph"/>
              <w:spacing w:line="247" w:lineRule="exact"/>
              <w:ind w:left="104" w:right="96"/>
              <w:jc w:val="center"/>
            </w:pPr>
            <w:r>
              <w:rPr>
                <w:spacing w:val="-2"/>
              </w:rPr>
              <w:t>Классный</w:t>
            </w:r>
          </w:p>
          <w:p w:rsidR="00991C96" w:rsidRDefault="008A40EF">
            <w:pPr>
              <w:pStyle w:val="TableParagraph"/>
              <w:spacing w:line="252" w:lineRule="exact"/>
              <w:ind w:left="165" w:right="153"/>
              <w:jc w:val="center"/>
            </w:pPr>
            <w:r>
              <w:rPr>
                <w:spacing w:val="-2"/>
              </w:rPr>
              <w:t>руководитель, педагог-психолог</w:t>
            </w:r>
          </w:p>
        </w:tc>
      </w:tr>
      <w:tr w:rsidR="00991C96">
        <w:trPr>
          <w:trHeight w:val="1560"/>
        </w:trPr>
        <w:tc>
          <w:tcPr>
            <w:tcW w:w="848" w:type="dxa"/>
          </w:tcPr>
          <w:p w:rsidR="00991C96" w:rsidRDefault="008A40EF">
            <w:pPr>
              <w:pStyle w:val="TableParagraph"/>
              <w:spacing w:line="247" w:lineRule="exact"/>
              <w:ind w:left="0" w:right="202"/>
              <w:jc w:val="right"/>
            </w:pPr>
            <w:r>
              <w:rPr>
                <w:spacing w:val="-5"/>
              </w:rPr>
              <w:t>2.</w:t>
            </w:r>
          </w:p>
        </w:tc>
        <w:tc>
          <w:tcPr>
            <w:tcW w:w="3685" w:type="dxa"/>
          </w:tcPr>
          <w:p w:rsidR="00991C96" w:rsidRDefault="008A40EF">
            <w:pPr>
              <w:pStyle w:val="TableParagraph"/>
              <w:tabs>
                <w:tab w:val="left" w:pos="1103"/>
                <w:tab w:val="left" w:pos="2340"/>
              </w:tabs>
              <w:ind w:left="107" w:right="503"/>
            </w:pPr>
            <w:r>
              <w:rPr>
                <w:spacing w:val="-2"/>
              </w:rPr>
              <w:t>Циклы</w:t>
            </w:r>
            <w:r>
              <w:tab/>
            </w:r>
            <w:r>
              <w:rPr>
                <w:spacing w:val="-2"/>
              </w:rPr>
              <w:t>профориентационных часов</w:t>
            </w:r>
            <w:r>
              <w:tab/>
            </w:r>
            <w:r>
              <w:tab/>
            </w:r>
            <w:r>
              <w:rPr>
                <w:spacing w:val="-2"/>
              </w:rPr>
              <w:t>общения</w:t>
            </w:r>
          </w:p>
          <w:p w:rsidR="00991C96" w:rsidRDefault="008A40EF">
            <w:pPr>
              <w:pStyle w:val="TableParagraph"/>
              <w:spacing w:line="251" w:lineRule="exact"/>
              <w:ind w:left="107"/>
            </w:pPr>
            <w:r>
              <w:rPr>
                <w:spacing w:val="-2"/>
              </w:rPr>
              <w:t>«Профессиональное</w:t>
            </w:r>
          </w:p>
          <w:p w:rsidR="00991C96" w:rsidRDefault="008A40EF">
            <w:pPr>
              <w:pStyle w:val="TableParagraph"/>
              <w:tabs>
                <w:tab w:val="left" w:pos="2498"/>
              </w:tabs>
              <w:ind w:left="107" w:right="505"/>
            </w:pPr>
            <w:r>
              <w:rPr>
                <w:spacing w:val="-2"/>
              </w:rPr>
              <w:t>самоопределение»,</w:t>
            </w:r>
            <w:r>
              <w:tab/>
            </w:r>
            <w:r>
              <w:rPr>
                <w:spacing w:val="-2"/>
              </w:rPr>
              <w:t xml:space="preserve">«Атлас </w:t>
            </w:r>
            <w:r>
              <w:t>новых профессий»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ind w:left="135" w:right="125"/>
              <w:jc w:val="center"/>
            </w:pPr>
            <w:r>
              <w:t>Один</w:t>
            </w:r>
            <w:r>
              <w:rPr>
                <w:spacing w:val="-7"/>
              </w:rPr>
              <w:t xml:space="preserve"> </w:t>
            </w:r>
            <w:r>
              <w:t>раз</w:t>
            </w:r>
            <w:r>
              <w:rPr>
                <w:spacing w:val="-8"/>
              </w:rPr>
              <w:t xml:space="preserve"> </w:t>
            </w:r>
            <w:r>
              <w:t>в</w:t>
            </w:r>
            <w:r>
              <w:rPr>
                <w:spacing w:val="40"/>
              </w:rPr>
              <w:t xml:space="preserve"> </w:t>
            </w:r>
            <w:r>
              <w:t>месяц</w:t>
            </w:r>
            <w:r>
              <w:rPr>
                <w:spacing w:val="-8"/>
              </w:rPr>
              <w:t xml:space="preserve"> </w:t>
            </w:r>
            <w:r>
              <w:t>на параллель по отдельному</w:t>
            </w:r>
            <w:r>
              <w:rPr>
                <w:spacing w:val="40"/>
              </w:rPr>
              <w:t xml:space="preserve"> </w:t>
            </w:r>
            <w:r>
              <w:t>плану</w:t>
            </w:r>
          </w:p>
        </w:tc>
        <w:tc>
          <w:tcPr>
            <w:tcW w:w="1983" w:type="dxa"/>
          </w:tcPr>
          <w:p w:rsidR="00991C96" w:rsidRDefault="008A40EF">
            <w:pPr>
              <w:pStyle w:val="TableParagraph"/>
              <w:spacing w:line="237" w:lineRule="auto"/>
              <w:ind w:left="107" w:right="93"/>
              <w:jc w:val="center"/>
            </w:pPr>
            <w:r>
              <w:t>Замдиректора</w:t>
            </w:r>
            <w:r>
              <w:rPr>
                <w:spacing w:val="-14"/>
              </w:rPr>
              <w:t xml:space="preserve"> </w:t>
            </w:r>
            <w:r>
              <w:t xml:space="preserve">по </w:t>
            </w:r>
            <w:r>
              <w:rPr>
                <w:spacing w:val="-6"/>
              </w:rPr>
              <w:t>ВР</w:t>
            </w:r>
          </w:p>
          <w:p w:rsidR="00991C96" w:rsidRDefault="008A40EF">
            <w:pPr>
              <w:pStyle w:val="TableParagraph"/>
              <w:spacing w:before="21" w:line="249" w:lineRule="auto"/>
              <w:ind w:left="105" w:right="93"/>
              <w:jc w:val="center"/>
            </w:pPr>
            <w:r>
              <w:t>Педагог-</w:t>
            </w:r>
            <w:r>
              <w:rPr>
                <w:spacing w:val="-14"/>
              </w:rPr>
              <w:t xml:space="preserve"> </w:t>
            </w:r>
            <w:r>
              <w:t xml:space="preserve">психолог </w:t>
            </w:r>
            <w:r>
              <w:rPr>
                <w:spacing w:val="-2"/>
              </w:rPr>
              <w:t>Классный руководитель</w:t>
            </w:r>
          </w:p>
        </w:tc>
      </w:tr>
      <w:tr w:rsidR="00991C96">
        <w:trPr>
          <w:trHeight w:val="1343"/>
        </w:trPr>
        <w:tc>
          <w:tcPr>
            <w:tcW w:w="848" w:type="dxa"/>
          </w:tcPr>
          <w:p w:rsidR="00991C96" w:rsidRDefault="008A40EF">
            <w:pPr>
              <w:pStyle w:val="TableParagraph"/>
              <w:spacing w:line="247" w:lineRule="exact"/>
              <w:ind w:left="0" w:right="202"/>
              <w:jc w:val="right"/>
            </w:pPr>
            <w:r>
              <w:rPr>
                <w:spacing w:val="-5"/>
              </w:rPr>
              <w:t>3.</w:t>
            </w:r>
          </w:p>
        </w:tc>
        <w:tc>
          <w:tcPr>
            <w:tcW w:w="3685" w:type="dxa"/>
          </w:tcPr>
          <w:p w:rsidR="00991C96" w:rsidRDefault="008A40EF">
            <w:pPr>
              <w:pStyle w:val="TableParagraph"/>
              <w:spacing w:line="242" w:lineRule="auto"/>
              <w:ind w:left="107"/>
            </w:pPr>
            <w:r>
              <w:t>Профориентационные</w:t>
            </w:r>
            <w:r>
              <w:rPr>
                <w:spacing w:val="21"/>
              </w:rPr>
              <w:t xml:space="preserve"> </w:t>
            </w:r>
            <w:r>
              <w:t>экскурсии</w:t>
            </w:r>
            <w:r>
              <w:rPr>
                <w:spacing w:val="19"/>
              </w:rPr>
              <w:t xml:space="preserve"> </w:t>
            </w:r>
            <w:r>
              <w:t>по отдельному плану</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59" w:lineRule="auto"/>
              <w:ind w:left="135" w:right="125"/>
              <w:jc w:val="center"/>
            </w:pPr>
            <w:r>
              <w:t>Один</w:t>
            </w:r>
            <w:r>
              <w:rPr>
                <w:spacing w:val="-7"/>
              </w:rPr>
              <w:t xml:space="preserve"> </w:t>
            </w:r>
            <w:r>
              <w:t>раз</w:t>
            </w:r>
            <w:r>
              <w:rPr>
                <w:spacing w:val="-8"/>
              </w:rPr>
              <w:t xml:space="preserve"> </w:t>
            </w:r>
            <w:r>
              <w:t>в</w:t>
            </w:r>
            <w:r>
              <w:rPr>
                <w:spacing w:val="40"/>
              </w:rPr>
              <w:t xml:space="preserve"> </w:t>
            </w:r>
            <w:r>
              <w:t>месяц</w:t>
            </w:r>
            <w:r>
              <w:rPr>
                <w:spacing w:val="-8"/>
              </w:rPr>
              <w:t xml:space="preserve"> </w:t>
            </w:r>
            <w:r>
              <w:t>на параллель по отдельному плану</w:t>
            </w:r>
          </w:p>
        </w:tc>
        <w:tc>
          <w:tcPr>
            <w:tcW w:w="1983" w:type="dxa"/>
          </w:tcPr>
          <w:p w:rsidR="00991C96" w:rsidRDefault="008A40EF">
            <w:pPr>
              <w:pStyle w:val="TableParagraph"/>
              <w:spacing w:line="242" w:lineRule="auto"/>
              <w:ind w:left="107" w:right="93"/>
              <w:jc w:val="center"/>
            </w:pPr>
            <w:r>
              <w:t>Замдиректора</w:t>
            </w:r>
            <w:r>
              <w:rPr>
                <w:spacing w:val="-14"/>
              </w:rPr>
              <w:t xml:space="preserve"> </w:t>
            </w:r>
            <w:r>
              <w:t xml:space="preserve">по </w:t>
            </w:r>
            <w:r>
              <w:rPr>
                <w:spacing w:val="-4"/>
              </w:rPr>
              <w:t>ВР,</w:t>
            </w:r>
          </w:p>
          <w:p w:rsidR="00991C96" w:rsidRDefault="008A40EF">
            <w:pPr>
              <w:pStyle w:val="TableParagraph"/>
              <w:spacing w:before="8"/>
              <w:ind w:left="321" w:right="308" w:hanging="2"/>
              <w:jc w:val="center"/>
            </w:pPr>
            <w:r>
              <w:rPr>
                <w:spacing w:val="-2"/>
              </w:rPr>
              <w:t>Классный руководитель,</w:t>
            </w:r>
          </w:p>
        </w:tc>
      </w:tr>
      <w:tr w:rsidR="00991C96">
        <w:trPr>
          <w:trHeight w:val="758"/>
        </w:trPr>
        <w:tc>
          <w:tcPr>
            <w:tcW w:w="848" w:type="dxa"/>
          </w:tcPr>
          <w:p w:rsidR="00991C96" w:rsidRDefault="008A40EF">
            <w:pPr>
              <w:pStyle w:val="TableParagraph"/>
              <w:spacing w:line="247" w:lineRule="exact"/>
              <w:ind w:left="0" w:right="202"/>
              <w:jc w:val="right"/>
            </w:pPr>
            <w:r>
              <w:rPr>
                <w:spacing w:val="-5"/>
              </w:rPr>
              <w:t>4.</w:t>
            </w:r>
          </w:p>
        </w:tc>
        <w:tc>
          <w:tcPr>
            <w:tcW w:w="3685" w:type="dxa"/>
          </w:tcPr>
          <w:p w:rsidR="00991C96" w:rsidRDefault="008A40EF">
            <w:pPr>
              <w:pStyle w:val="TableParagraph"/>
              <w:tabs>
                <w:tab w:val="left" w:pos="2770"/>
              </w:tabs>
              <w:ind w:left="107" w:right="95"/>
            </w:pPr>
            <w:r>
              <w:t>«День</w:t>
            </w:r>
            <w:r>
              <w:rPr>
                <w:spacing w:val="31"/>
              </w:rPr>
              <w:t xml:space="preserve"> </w:t>
            </w:r>
            <w:r>
              <w:t>открытых</w:t>
            </w:r>
            <w:r>
              <w:rPr>
                <w:spacing w:val="30"/>
              </w:rPr>
              <w:t xml:space="preserve"> </w:t>
            </w:r>
            <w:r>
              <w:t>дверей</w:t>
            </w:r>
            <w:r>
              <w:rPr>
                <w:spacing w:val="80"/>
              </w:rPr>
              <w:t xml:space="preserve"> </w:t>
            </w:r>
            <w:r>
              <w:t>в</w:t>
            </w:r>
            <w:r>
              <w:rPr>
                <w:spacing w:val="31"/>
              </w:rPr>
              <w:t xml:space="preserve"> </w:t>
            </w:r>
            <w:r>
              <w:t xml:space="preserve">средних </w:t>
            </w:r>
            <w:r>
              <w:rPr>
                <w:spacing w:val="-2"/>
              </w:rPr>
              <w:t>профессиональных</w:t>
            </w:r>
            <w:r>
              <w:tab/>
            </w:r>
            <w:r>
              <w:rPr>
                <w:spacing w:val="-2"/>
              </w:rPr>
              <w:t>учебных</w:t>
            </w:r>
          </w:p>
          <w:p w:rsidR="00991C96" w:rsidRDefault="008A40EF">
            <w:pPr>
              <w:pStyle w:val="TableParagraph"/>
              <w:spacing w:line="238" w:lineRule="exact"/>
              <w:ind w:left="107"/>
            </w:pPr>
            <w:r>
              <w:rPr>
                <w:spacing w:val="-2"/>
              </w:rPr>
              <w:t>заведениях»</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t xml:space="preserve">по </w:t>
            </w:r>
            <w:r>
              <w:rPr>
                <w:spacing w:val="-2"/>
              </w:rPr>
              <w:t>приглашению</w:t>
            </w:r>
          </w:p>
        </w:tc>
        <w:tc>
          <w:tcPr>
            <w:tcW w:w="1983" w:type="dxa"/>
          </w:tcPr>
          <w:p w:rsidR="00991C96" w:rsidRDefault="008A40EF">
            <w:pPr>
              <w:pStyle w:val="TableParagraph"/>
              <w:ind w:left="340" w:firstLine="213"/>
            </w:pPr>
            <w:r>
              <w:rPr>
                <w:spacing w:val="-2"/>
              </w:rPr>
              <w:t>классные руководители</w:t>
            </w:r>
          </w:p>
        </w:tc>
      </w:tr>
      <w:tr w:rsidR="00991C96">
        <w:trPr>
          <w:trHeight w:val="758"/>
        </w:trPr>
        <w:tc>
          <w:tcPr>
            <w:tcW w:w="848" w:type="dxa"/>
          </w:tcPr>
          <w:p w:rsidR="00991C96" w:rsidRDefault="008A40EF">
            <w:pPr>
              <w:pStyle w:val="TableParagraph"/>
              <w:spacing w:line="247" w:lineRule="exact"/>
              <w:ind w:left="0" w:right="202"/>
              <w:jc w:val="right"/>
            </w:pPr>
            <w:r>
              <w:rPr>
                <w:spacing w:val="-5"/>
              </w:rPr>
              <w:t>5.</w:t>
            </w:r>
          </w:p>
        </w:tc>
        <w:tc>
          <w:tcPr>
            <w:tcW w:w="3685" w:type="dxa"/>
          </w:tcPr>
          <w:p w:rsidR="00991C96" w:rsidRDefault="008A40EF">
            <w:pPr>
              <w:pStyle w:val="TableParagraph"/>
              <w:spacing w:line="247" w:lineRule="exact"/>
              <w:ind w:left="107"/>
            </w:pPr>
            <w:r>
              <w:t>Экскурсии</w:t>
            </w:r>
            <w:r>
              <w:rPr>
                <w:spacing w:val="23"/>
              </w:rPr>
              <w:t xml:space="preserve"> </w:t>
            </w:r>
            <w:r>
              <w:t>на</w:t>
            </w:r>
            <w:r>
              <w:rPr>
                <w:spacing w:val="24"/>
              </w:rPr>
              <w:t xml:space="preserve"> </w:t>
            </w:r>
            <w:r>
              <w:t>предприятия,</w:t>
            </w:r>
            <w:r>
              <w:rPr>
                <w:spacing w:val="24"/>
              </w:rPr>
              <w:t xml:space="preserve"> </w:t>
            </w:r>
            <w:r>
              <w:rPr>
                <w:spacing w:val="-2"/>
              </w:rPr>
              <w:t>встречи</w:t>
            </w:r>
          </w:p>
          <w:p w:rsidR="00991C96" w:rsidRDefault="008A40EF">
            <w:pPr>
              <w:pStyle w:val="TableParagraph"/>
              <w:spacing w:line="252" w:lineRule="exact"/>
              <w:ind w:left="107" w:right="120"/>
            </w:pPr>
            <w:r>
              <w:t>со</w:t>
            </w:r>
            <w:r>
              <w:rPr>
                <w:spacing w:val="40"/>
              </w:rPr>
              <w:t xml:space="preserve"> </w:t>
            </w:r>
            <w:r>
              <w:t>специалистами</w:t>
            </w:r>
            <w:r>
              <w:rPr>
                <w:spacing w:val="40"/>
              </w:rPr>
              <w:t xml:space="preserve"> </w:t>
            </w:r>
            <w:r>
              <w:t>различного</w:t>
            </w:r>
            <w:r>
              <w:rPr>
                <w:spacing w:val="40"/>
              </w:rPr>
              <w:t xml:space="preserve"> </w:t>
            </w:r>
            <w:r>
              <w:t xml:space="preserve">рода </w:t>
            </w:r>
            <w:r>
              <w:rPr>
                <w:spacing w:val="-2"/>
              </w:rPr>
              <w:t>профессий</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t>в</w:t>
            </w:r>
            <w:r>
              <w:rPr>
                <w:spacing w:val="-3"/>
              </w:rPr>
              <w:t xml:space="preserve"> </w:t>
            </w:r>
            <w:r>
              <w:t>течение</w:t>
            </w:r>
            <w:r>
              <w:rPr>
                <w:spacing w:val="-2"/>
              </w:rPr>
              <w:t xml:space="preserve"> </w:t>
            </w:r>
            <w:r>
              <w:rPr>
                <w:spacing w:val="-4"/>
              </w:rPr>
              <w:t>года</w:t>
            </w:r>
          </w:p>
        </w:tc>
        <w:tc>
          <w:tcPr>
            <w:tcW w:w="1983" w:type="dxa"/>
          </w:tcPr>
          <w:p w:rsidR="00991C96" w:rsidRDefault="008A40EF">
            <w:pPr>
              <w:pStyle w:val="TableParagraph"/>
              <w:spacing w:line="242" w:lineRule="auto"/>
              <w:ind w:left="340" w:firstLine="213"/>
            </w:pPr>
            <w:r>
              <w:rPr>
                <w:spacing w:val="-2"/>
              </w:rPr>
              <w:t>классные руководители</w:t>
            </w:r>
          </w:p>
        </w:tc>
      </w:tr>
      <w:tr w:rsidR="00991C96">
        <w:trPr>
          <w:trHeight w:val="760"/>
        </w:trPr>
        <w:tc>
          <w:tcPr>
            <w:tcW w:w="848" w:type="dxa"/>
          </w:tcPr>
          <w:p w:rsidR="00991C96" w:rsidRDefault="008A40EF">
            <w:pPr>
              <w:pStyle w:val="TableParagraph"/>
              <w:spacing w:line="249" w:lineRule="exact"/>
              <w:ind w:left="0" w:right="202"/>
              <w:jc w:val="right"/>
            </w:pPr>
            <w:r>
              <w:rPr>
                <w:spacing w:val="-5"/>
              </w:rPr>
              <w:t>6.</w:t>
            </w:r>
          </w:p>
        </w:tc>
        <w:tc>
          <w:tcPr>
            <w:tcW w:w="3685" w:type="dxa"/>
          </w:tcPr>
          <w:p w:rsidR="00991C96" w:rsidRDefault="008A40EF">
            <w:pPr>
              <w:pStyle w:val="TableParagraph"/>
              <w:tabs>
                <w:tab w:val="left" w:pos="1223"/>
                <w:tab w:val="left" w:pos="1691"/>
                <w:tab w:val="left" w:pos="1909"/>
                <w:tab w:val="left" w:pos="3348"/>
              </w:tabs>
              <w:ind w:left="107" w:right="95"/>
            </w:pPr>
            <w:r>
              <w:rPr>
                <w:spacing w:val="-2"/>
              </w:rPr>
              <w:t>Онлайн</w:t>
            </w:r>
            <w:r>
              <w:tab/>
            </w:r>
            <w:r>
              <w:rPr>
                <w:spacing w:val="-10"/>
              </w:rPr>
              <w:t>-</w:t>
            </w:r>
            <w:r>
              <w:tab/>
            </w:r>
            <w:r>
              <w:rPr>
                <w:spacing w:val="-2"/>
              </w:rPr>
              <w:t>тестирование</w:t>
            </w:r>
            <w:r>
              <w:tab/>
            </w:r>
            <w:r>
              <w:rPr>
                <w:spacing w:val="-6"/>
              </w:rPr>
              <w:t xml:space="preserve">по </w:t>
            </w:r>
            <w:r>
              <w:rPr>
                <w:spacing w:val="-2"/>
              </w:rPr>
              <w:t>выявлению</w:t>
            </w:r>
            <w:r>
              <w:tab/>
            </w:r>
            <w:r>
              <w:tab/>
            </w:r>
            <w:r>
              <w:tab/>
            </w:r>
            <w:r>
              <w:rPr>
                <w:spacing w:val="-2"/>
              </w:rPr>
              <w:t>соответствующей</w:t>
            </w:r>
          </w:p>
          <w:p w:rsidR="00991C96" w:rsidRDefault="008A40EF">
            <w:pPr>
              <w:pStyle w:val="TableParagraph"/>
              <w:spacing w:line="238" w:lineRule="exact"/>
              <w:ind w:left="107"/>
            </w:pPr>
            <w:r>
              <w:rPr>
                <w:spacing w:val="-2"/>
              </w:rPr>
              <w:t>профессии</w:t>
            </w:r>
          </w:p>
        </w:tc>
        <w:tc>
          <w:tcPr>
            <w:tcW w:w="994" w:type="dxa"/>
          </w:tcPr>
          <w:p w:rsidR="00991C96" w:rsidRDefault="008A40EF">
            <w:pPr>
              <w:pStyle w:val="TableParagraph"/>
              <w:spacing w:line="249" w:lineRule="exact"/>
              <w:ind w:left="6" w:right="1"/>
              <w:jc w:val="center"/>
            </w:pPr>
            <w:r>
              <w:rPr>
                <w:spacing w:val="-2"/>
              </w:rPr>
              <w:t>10-</w:t>
            </w:r>
            <w:r>
              <w:rPr>
                <w:spacing w:val="-7"/>
              </w:rPr>
              <w:t>11</w:t>
            </w:r>
          </w:p>
        </w:tc>
        <w:tc>
          <w:tcPr>
            <w:tcW w:w="2268" w:type="dxa"/>
          </w:tcPr>
          <w:p w:rsidR="00991C96" w:rsidRDefault="008A40EF">
            <w:pPr>
              <w:pStyle w:val="TableParagraph"/>
              <w:spacing w:line="249" w:lineRule="exact"/>
              <w:ind w:left="132" w:right="125"/>
              <w:jc w:val="center"/>
            </w:pPr>
            <w:r>
              <w:rPr>
                <w:spacing w:val="-2"/>
              </w:rPr>
              <w:t>апрель</w:t>
            </w:r>
          </w:p>
        </w:tc>
        <w:tc>
          <w:tcPr>
            <w:tcW w:w="1983" w:type="dxa"/>
          </w:tcPr>
          <w:p w:rsidR="00991C96" w:rsidRDefault="008A40EF">
            <w:pPr>
              <w:pStyle w:val="TableParagraph"/>
              <w:ind w:left="104" w:right="94"/>
              <w:jc w:val="center"/>
            </w:pPr>
            <w:r>
              <w:rPr>
                <w:spacing w:val="-2"/>
              </w:rPr>
              <w:t>педагог-психолог, классные</w:t>
            </w:r>
          </w:p>
          <w:p w:rsidR="00991C96" w:rsidRDefault="008A40EF">
            <w:pPr>
              <w:pStyle w:val="TableParagraph"/>
              <w:spacing w:line="238" w:lineRule="exact"/>
              <w:ind w:left="104" w:right="94"/>
              <w:jc w:val="center"/>
            </w:pPr>
            <w:r>
              <w:rPr>
                <w:spacing w:val="-2"/>
              </w:rPr>
              <w:t>руководители</w:t>
            </w:r>
          </w:p>
        </w:tc>
      </w:tr>
      <w:tr w:rsidR="00991C96">
        <w:trPr>
          <w:trHeight w:val="757"/>
        </w:trPr>
        <w:tc>
          <w:tcPr>
            <w:tcW w:w="848" w:type="dxa"/>
          </w:tcPr>
          <w:p w:rsidR="00991C96" w:rsidRDefault="008A40EF">
            <w:pPr>
              <w:pStyle w:val="TableParagraph"/>
              <w:spacing w:line="247" w:lineRule="exact"/>
              <w:ind w:left="0" w:right="202"/>
              <w:jc w:val="right"/>
            </w:pPr>
            <w:r>
              <w:rPr>
                <w:spacing w:val="-5"/>
              </w:rPr>
              <w:t>7.</w:t>
            </w:r>
          </w:p>
        </w:tc>
        <w:tc>
          <w:tcPr>
            <w:tcW w:w="3685" w:type="dxa"/>
          </w:tcPr>
          <w:p w:rsidR="00991C96" w:rsidRDefault="008A40EF">
            <w:pPr>
              <w:pStyle w:val="TableParagraph"/>
              <w:ind w:left="107"/>
            </w:pPr>
            <w:r>
              <w:t>Участие</w:t>
            </w:r>
            <w:r>
              <w:rPr>
                <w:spacing w:val="80"/>
              </w:rPr>
              <w:t xml:space="preserve"> </w:t>
            </w:r>
            <w:r>
              <w:t>в</w:t>
            </w:r>
            <w:r>
              <w:rPr>
                <w:spacing w:val="80"/>
              </w:rPr>
              <w:t xml:space="preserve"> </w:t>
            </w:r>
            <w:r>
              <w:t>работе</w:t>
            </w:r>
            <w:r>
              <w:rPr>
                <w:spacing w:val="80"/>
              </w:rPr>
              <w:t xml:space="preserve"> </w:t>
            </w:r>
            <w:r>
              <w:t>всероссийских профессиональных</w:t>
            </w:r>
            <w:r>
              <w:rPr>
                <w:spacing w:val="16"/>
              </w:rPr>
              <w:t xml:space="preserve"> </w:t>
            </w:r>
            <w:r>
              <w:t>проектов</w:t>
            </w:r>
            <w:r>
              <w:rPr>
                <w:spacing w:val="17"/>
              </w:rPr>
              <w:t xml:space="preserve"> </w:t>
            </w:r>
            <w:r>
              <w:rPr>
                <w:spacing w:val="-2"/>
              </w:rPr>
              <w:t>«Билет</w:t>
            </w:r>
          </w:p>
          <w:p w:rsidR="00991C96" w:rsidRDefault="008A40EF">
            <w:pPr>
              <w:pStyle w:val="TableParagraph"/>
              <w:spacing w:line="238" w:lineRule="exact"/>
              <w:ind w:left="107"/>
            </w:pPr>
            <w:r>
              <w:t>в</w:t>
            </w:r>
            <w:r>
              <w:rPr>
                <w:spacing w:val="-2"/>
              </w:rPr>
              <w:t xml:space="preserve"> </w:t>
            </w:r>
            <w:r>
              <w:t>будущее»</w:t>
            </w:r>
            <w:r>
              <w:rPr>
                <w:spacing w:val="-6"/>
              </w:rPr>
              <w:t xml:space="preserve"> </w:t>
            </w:r>
            <w:r>
              <w:t>и</w:t>
            </w:r>
            <w:r>
              <w:rPr>
                <w:spacing w:val="1"/>
              </w:rPr>
              <w:t xml:space="preserve"> </w:t>
            </w:r>
            <w:r>
              <w:rPr>
                <w:spacing w:val="-2"/>
              </w:rPr>
              <w:t>«ПроеКТОрия»</w:t>
            </w:r>
          </w:p>
        </w:tc>
        <w:tc>
          <w:tcPr>
            <w:tcW w:w="994" w:type="dxa"/>
          </w:tcPr>
          <w:p w:rsidR="00991C96" w:rsidRDefault="008A40EF">
            <w:pPr>
              <w:pStyle w:val="TableParagraph"/>
              <w:spacing w:line="247" w:lineRule="exact"/>
              <w:ind w:left="6" w:right="1"/>
              <w:jc w:val="center"/>
            </w:pPr>
            <w:r>
              <w:rPr>
                <w:spacing w:val="-2"/>
              </w:rPr>
              <w:t>10-</w:t>
            </w:r>
            <w:r>
              <w:rPr>
                <w:spacing w:val="-7"/>
              </w:rPr>
              <w:t>11</w:t>
            </w:r>
          </w:p>
        </w:tc>
        <w:tc>
          <w:tcPr>
            <w:tcW w:w="2268" w:type="dxa"/>
          </w:tcPr>
          <w:p w:rsidR="00991C96" w:rsidRDefault="008A40EF">
            <w:pPr>
              <w:pStyle w:val="TableParagraph"/>
              <w:spacing w:line="247" w:lineRule="exact"/>
              <w:ind w:left="132" w:right="125"/>
              <w:jc w:val="center"/>
            </w:pPr>
            <w:r>
              <w:t>в</w:t>
            </w:r>
            <w:r>
              <w:rPr>
                <w:spacing w:val="-3"/>
              </w:rPr>
              <w:t xml:space="preserve"> </w:t>
            </w:r>
            <w:r>
              <w:t>течение</w:t>
            </w:r>
            <w:r>
              <w:rPr>
                <w:spacing w:val="-2"/>
              </w:rPr>
              <w:t xml:space="preserve"> </w:t>
            </w:r>
            <w:r>
              <w:rPr>
                <w:spacing w:val="-4"/>
              </w:rPr>
              <w:t>года</w:t>
            </w:r>
          </w:p>
        </w:tc>
        <w:tc>
          <w:tcPr>
            <w:tcW w:w="1983" w:type="dxa"/>
          </w:tcPr>
          <w:p w:rsidR="00991C96" w:rsidRDefault="008A40EF">
            <w:pPr>
              <w:pStyle w:val="TableParagraph"/>
              <w:ind w:left="108" w:right="93"/>
              <w:jc w:val="center"/>
            </w:pPr>
            <w:r>
              <w:rPr>
                <w:spacing w:val="-2"/>
              </w:rPr>
              <w:t>педагог-психолог, классные</w:t>
            </w:r>
          </w:p>
          <w:p w:rsidR="00991C96" w:rsidRDefault="008A40EF">
            <w:pPr>
              <w:pStyle w:val="TableParagraph"/>
              <w:spacing w:line="238" w:lineRule="exact"/>
              <w:ind w:left="104" w:right="94"/>
              <w:jc w:val="center"/>
            </w:pPr>
            <w:r>
              <w:rPr>
                <w:spacing w:val="-2"/>
              </w:rPr>
              <w:t>руководители</w:t>
            </w:r>
          </w:p>
        </w:tc>
      </w:tr>
    </w:tbl>
    <w:p w:rsidR="00991C96" w:rsidRDefault="00991C96">
      <w:pPr>
        <w:pStyle w:val="TableParagraph"/>
        <w:spacing w:line="238" w:lineRule="exact"/>
        <w:jc w:val="center"/>
        <w:sectPr w:rsidR="00991C96">
          <w:pgSz w:w="11910" w:h="16840"/>
          <w:pgMar w:top="1220" w:right="425" w:bottom="1040" w:left="566" w:header="0" w:footer="810" w:gutter="0"/>
          <w:cols w:space="720"/>
        </w:sectPr>
      </w:pPr>
    </w:p>
    <w:p w:rsidR="00991C96" w:rsidRDefault="008A40EF">
      <w:pPr>
        <w:pStyle w:val="a5"/>
        <w:numPr>
          <w:ilvl w:val="1"/>
          <w:numId w:val="286"/>
        </w:numPr>
        <w:tabs>
          <w:tab w:val="left" w:pos="1195"/>
          <w:tab w:val="left" w:pos="4280"/>
        </w:tabs>
        <w:spacing w:before="70" w:line="261" w:lineRule="auto"/>
        <w:ind w:left="4280" w:right="357" w:hanging="3505"/>
        <w:jc w:val="left"/>
        <w:rPr>
          <w:b/>
          <w:sz w:val="24"/>
        </w:rPr>
      </w:pPr>
      <w:r>
        <w:rPr>
          <w:b/>
          <w:sz w:val="24"/>
        </w:rPr>
        <w:lastRenderedPageBreak/>
        <w:t>Система</w:t>
      </w:r>
      <w:r>
        <w:rPr>
          <w:b/>
          <w:spacing w:val="-5"/>
          <w:sz w:val="24"/>
        </w:rPr>
        <w:t xml:space="preserve"> </w:t>
      </w:r>
      <w:r>
        <w:rPr>
          <w:b/>
          <w:sz w:val="24"/>
        </w:rPr>
        <w:t>условий</w:t>
      </w:r>
      <w:r>
        <w:rPr>
          <w:b/>
          <w:spacing w:val="-4"/>
          <w:sz w:val="24"/>
        </w:rPr>
        <w:t xml:space="preserve"> </w:t>
      </w:r>
      <w:r>
        <w:rPr>
          <w:b/>
          <w:sz w:val="24"/>
        </w:rPr>
        <w:t>реализации</w:t>
      </w:r>
      <w:r>
        <w:rPr>
          <w:b/>
          <w:spacing w:val="-5"/>
          <w:sz w:val="24"/>
        </w:rPr>
        <w:t xml:space="preserve"> </w:t>
      </w:r>
      <w:r>
        <w:rPr>
          <w:b/>
          <w:sz w:val="24"/>
        </w:rPr>
        <w:t>основной</w:t>
      </w:r>
      <w:r>
        <w:rPr>
          <w:b/>
          <w:spacing w:val="-7"/>
          <w:sz w:val="24"/>
        </w:rPr>
        <w:t xml:space="preserve"> </w:t>
      </w:r>
      <w:r>
        <w:rPr>
          <w:b/>
          <w:sz w:val="24"/>
        </w:rPr>
        <w:t>образовательной</w:t>
      </w:r>
      <w:r>
        <w:rPr>
          <w:b/>
          <w:spacing w:val="-7"/>
          <w:sz w:val="24"/>
        </w:rPr>
        <w:t xml:space="preserve"> </w:t>
      </w:r>
      <w:r>
        <w:rPr>
          <w:b/>
          <w:sz w:val="24"/>
        </w:rPr>
        <w:t>программы</w:t>
      </w:r>
      <w:r>
        <w:rPr>
          <w:b/>
          <w:spacing w:val="-6"/>
          <w:sz w:val="24"/>
        </w:rPr>
        <w:t xml:space="preserve"> </w:t>
      </w:r>
      <w:r>
        <w:rPr>
          <w:b/>
          <w:sz w:val="24"/>
        </w:rPr>
        <w:t>в</w:t>
      </w:r>
      <w:r>
        <w:rPr>
          <w:b/>
          <w:spacing w:val="-5"/>
          <w:sz w:val="24"/>
        </w:rPr>
        <w:t xml:space="preserve"> </w:t>
      </w:r>
      <w:r>
        <w:rPr>
          <w:b/>
          <w:sz w:val="24"/>
        </w:rPr>
        <w:t>соответствии</w:t>
      </w:r>
      <w:r>
        <w:rPr>
          <w:b/>
          <w:spacing w:val="-5"/>
          <w:sz w:val="24"/>
        </w:rPr>
        <w:t xml:space="preserve"> </w:t>
      </w:r>
      <w:r>
        <w:rPr>
          <w:b/>
          <w:sz w:val="24"/>
        </w:rPr>
        <w:t>с требованиями Стандарта</w:t>
      </w:r>
    </w:p>
    <w:p w:rsidR="00991C96" w:rsidRDefault="00991C96">
      <w:pPr>
        <w:pStyle w:val="a3"/>
        <w:spacing w:before="8"/>
        <w:ind w:left="0" w:firstLine="0"/>
        <w:jc w:val="left"/>
        <w:rPr>
          <w:b/>
        </w:rPr>
      </w:pPr>
    </w:p>
    <w:p w:rsidR="00991C96" w:rsidRDefault="008A40EF">
      <w:pPr>
        <w:ind w:left="2009" w:right="1017"/>
        <w:jc w:val="center"/>
        <w:rPr>
          <w:b/>
          <w:sz w:val="24"/>
        </w:rPr>
      </w:pPr>
      <w:r>
        <w:rPr>
          <w:b/>
          <w:sz w:val="24"/>
        </w:rPr>
        <w:t>Требования</w:t>
      </w:r>
      <w:r>
        <w:rPr>
          <w:b/>
          <w:spacing w:val="-15"/>
          <w:sz w:val="24"/>
        </w:rPr>
        <w:t xml:space="preserve"> </w:t>
      </w:r>
      <w:r>
        <w:rPr>
          <w:b/>
          <w:sz w:val="24"/>
        </w:rPr>
        <w:t>к</w:t>
      </w:r>
      <w:r>
        <w:rPr>
          <w:b/>
          <w:spacing w:val="-15"/>
          <w:sz w:val="24"/>
        </w:rPr>
        <w:t xml:space="preserve"> </w:t>
      </w:r>
      <w:r>
        <w:rPr>
          <w:b/>
          <w:sz w:val="24"/>
        </w:rPr>
        <w:t>кадровым</w:t>
      </w:r>
      <w:r>
        <w:rPr>
          <w:b/>
          <w:spacing w:val="-15"/>
          <w:sz w:val="24"/>
        </w:rPr>
        <w:t xml:space="preserve"> </w:t>
      </w:r>
      <w:r>
        <w:rPr>
          <w:b/>
          <w:sz w:val="24"/>
        </w:rPr>
        <w:t>условиям</w:t>
      </w:r>
      <w:r>
        <w:rPr>
          <w:b/>
          <w:spacing w:val="-15"/>
          <w:sz w:val="24"/>
        </w:rPr>
        <w:t xml:space="preserve"> </w:t>
      </w:r>
      <w:r>
        <w:rPr>
          <w:b/>
          <w:sz w:val="24"/>
        </w:rPr>
        <w:t>реализации</w:t>
      </w:r>
      <w:r>
        <w:rPr>
          <w:b/>
          <w:spacing w:val="-15"/>
          <w:sz w:val="24"/>
        </w:rPr>
        <w:t xml:space="preserve"> </w:t>
      </w:r>
      <w:r>
        <w:rPr>
          <w:b/>
          <w:sz w:val="24"/>
        </w:rPr>
        <w:t>основной образовательной программы</w:t>
      </w:r>
    </w:p>
    <w:p w:rsidR="00991C96" w:rsidRDefault="00991C96">
      <w:pPr>
        <w:pStyle w:val="a3"/>
        <w:spacing w:before="39"/>
        <w:ind w:left="0" w:firstLine="0"/>
        <w:jc w:val="left"/>
        <w:rPr>
          <w:b/>
        </w:rPr>
      </w:pPr>
    </w:p>
    <w:p w:rsidR="00991C96" w:rsidRDefault="008A40EF">
      <w:pPr>
        <w:pStyle w:val="a3"/>
        <w:spacing w:line="276" w:lineRule="auto"/>
        <w:ind w:right="138" w:firstLine="566"/>
      </w:pPr>
      <w:r>
        <w:t>Школа укомплектован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rsidR="00991C96" w:rsidRDefault="008A40EF">
      <w:pPr>
        <w:pStyle w:val="a3"/>
        <w:spacing w:before="1"/>
        <w:ind w:left="1133" w:firstLine="0"/>
      </w:pPr>
      <w:r>
        <w:rPr>
          <w:spacing w:val="-2"/>
        </w:rPr>
        <w:t>Соответствуют</w:t>
      </w:r>
      <w:r>
        <w:rPr>
          <w:spacing w:val="3"/>
        </w:rPr>
        <w:t xml:space="preserve"> </w:t>
      </w:r>
      <w:r>
        <w:rPr>
          <w:spacing w:val="-2"/>
        </w:rPr>
        <w:t>требованиям:</w:t>
      </w:r>
    </w:p>
    <w:p w:rsidR="00991C96" w:rsidRDefault="008A40EF">
      <w:pPr>
        <w:pStyle w:val="a5"/>
        <w:numPr>
          <w:ilvl w:val="0"/>
          <w:numId w:val="7"/>
        </w:numPr>
        <w:tabs>
          <w:tab w:val="left" w:pos="1412"/>
        </w:tabs>
        <w:spacing w:before="40" w:line="276" w:lineRule="auto"/>
        <w:ind w:right="146" w:firstLine="566"/>
        <w:jc w:val="left"/>
        <w:rPr>
          <w:sz w:val="24"/>
        </w:rPr>
      </w:pPr>
      <w:r>
        <w:rPr>
          <w:sz w:val="24"/>
        </w:rPr>
        <w:t>укомплектованность</w:t>
      </w:r>
      <w:r>
        <w:rPr>
          <w:spacing w:val="78"/>
          <w:sz w:val="24"/>
        </w:rPr>
        <w:t xml:space="preserve"> </w:t>
      </w:r>
      <w:r>
        <w:rPr>
          <w:sz w:val="24"/>
        </w:rPr>
        <w:t>образовательной</w:t>
      </w:r>
      <w:r>
        <w:rPr>
          <w:spacing w:val="79"/>
          <w:sz w:val="24"/>
        </w:rPr>
        <w:t xml:space="preserve"> </w:t>
      </w:r>
      <w:r>
        <w:rPr>
          <w:sz w:val="24"/>
        </w:rPr>
        <w:t>организации</w:t>
      </w:r>
      <w:r>
        <w:rPr>
          <w:spacing w:val="79"/>
          <w:sz w:val="24"/>
        </w:rPr>
        <w:t xml:space="preserve"> </w:t>
      </w:r>
      <w:r>
        <w:rPr>
          <w:sz w:val="24"/>
        </w:rPr>
        <w:t>педагогическими,</w:t>
      </w:r>
      <w:r>
        <w:rPr>
          <w:spacing w:val="79"/>
          <w:sz w:val="24"/>
        </w:rPr>
        <w:t xml:space="preserve"> </w:t>
      </w:r>
      <w:r>
        <w:rPr>
          <w:sz w:val="24"/>
        </w:rPr>
        <w:t>руководящими</w:t>
      </w:r>
      <w:r>
        <w:rPr>
          <w:spacing w:val="79"/>
          <w:sz w:val="24"/>
        </w:rPr>
        <w:t xml:space="preserve"> </w:t>
      </w:r>
      <w:r>
        <w:rPr>
          <w:sz w:val="24"/>
        </w:rPr>
        <w:t>и иными работниками – 100%;</w:t>
      </w:r>
    </w:p>
    <w:p w:rsidR="00991C96" w:rsidRDefault="008A40EF">
      <w:pPr>
        <w:pStyle w:val="a5"/>
        <w:numPr>
          <w:ilvl w:val="0"/>
          <w:numId w:val="7"/>
        </w:numPr>
        <w:tabs>
          <w:tab w:val="left" w:pos="1467"/>
          <w:tab w:val="left" w:pos="2490"/>
          <w:tab w:val="left" w:pos="4174"/>
          <w:tab w:val="left" w:pos="5986"/>
          <w:tab w:val="left" w:pos="6327"/>
          <w:tab w:val="left" w:pos="7075"/>
          <w:tab w:val="left" w:pos="8457"/>
          <w:tab w:val="left" w:pos="9357"/>
        </w:tabs>
        <w:spacing w:before="2" w:line="276" w:lineRule="auto"/>
        <w:ind w:right="138" w:firstLine="566"/>
        <w:jc w:val="left"/>
        <w:rPr>
          <w:sz w:val="24"/>
        </w:rPr>
      </w:pPr>
      <w:r>
        <w:rPr>
          <w:spacing w:val="-2"/>
          <w:sz w:val="24"/>
        </w:rPr>
        <w:t>уровень</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школы</w:t>
      </w:r>
      <w:r>
        <w:rPr>
          <w:sz w:val="24"/>
        </w:rPr>
        <w:tab/>
      </w:r>
      <w:r>
        <w:rPr>
          <w:spacing w:val="-2"/>
          <w:sz w:val="24"/>
        </w:rPr>
        <w:t xml:space="preserve">соответствует </w:t>
      </w:r>
      <w:r>
        <w:rPr>
          <w:sz w:val="24"/>
        </w:rPr>
        <w:t>требованиям ФГОС СОО, актуализируется ежегодно, представлен в Приложении к ООП СОО;</w:t>
      </w:r>
    </w:p>
    <w:p w:rsidR="00991C96" w:rsidRDefault="008A40EF">
      <w:pPr>
        <w:pStyle w:val="a5"/>
        <w:numPr>
          <w:ilvl w:val="0"/>
          <w:numId w:val="7"/>
        </w:numPr>
        <w:tabs>
          <w:tab w:val="left" w:pos="1457"/>
          <w:tab w:val="left" w:pos="3584"/>
          <w:tab w:val="left" w:pos="4692"/>
          <w:tab w:val="left" w:pos="6500"/>
          <w:tab w:val="left" w:pos="7869"/>
          <w:tab w:val="left" w:pos="9752"/>
        </w:tabs>
        <w:spacing w:line="276" w:lineRule="auto"/>
        <w:ind w:right="145" w:firstLine="566"/>
        <w:jc w:val="left"/>
        <w:rPr>
          <w:sz w:val="24"/>
        </w:rPr>
      </w:pPr>
      <w:r>
        <w:rPr>
          <w:spacing w:val="-2"/>
          <w:sz w:val="24"/>
        </w:rPr>
        <w:t>профессиональное</w:t>
      </w:r>
      <w:r>
        <w:rPr>
          <w:sz w:val="24"/>
        </w:rPr>
        <w:tab/>
      </w:r>
      <w:r>
        <w:rPr>
          <w:spacing w:val="-2"/>
          <w:sz w:val="24"/>
        </w:rPr>
        <w:t>развитие</w:t>
      </w:r>
      <w:r>
        <w:rPr>
          <w:sz w:val="24"/>
        </w:rPr>
        <w:tab/>
      </w:r>
      <w:r>
        <w:rPr>
          <w:spacing w:val="-2"/>
          <w:sz w:val="24"/>
        </w:rPr>
        <w:t>педагогических</w:t>
      </w:r>
      <w:r>
        <w:rPr>
          <w:sz w:val="24"/>
        </w:rPr>
        <w:tab/>
      </w:r>
      <w:r>
        <w:rPr>
          <w:spacing w:val="-2"/>
          <w:sz w:val="24"/>
        </w:rPr>
        <w:t>работников</w:t>
      </w:r>
      <w:r>
        <w:rPr>
          <w:sz w:val="24"/>
        </w:rPr>
        <w:tab/>
      </w:r>
      <w:r>
        <w:rPr>
          <w:spacing w:val="-2"/>
          <w:sz w:val="24"/>
        </w:rPr>
        <w:t>актуализируется</w:t>
      </w:r>
      <w:r>
        <w:rPr>
          <w:sz w:val="24"/>
        </w:rPr>
        <w:tab/>
      </w:r>
      <w:r>
        <w:rPr>
          <w:spacing w:val="-2"/>
          <w:sz w:val="24"/>
        </w:rPr>
        <w:t xml:space="preserve">ежегодно, </w:t>
      </w:r>
      <w:r>
        <w:rPr>
          <w:sz w:val="24"/>
        </w:rPr>
        <w:t>представлено в Приложении к ООП СОО.</w:t>
      </w:r>
    </w:p>
    <w:p w:rsidR="00991C96" w:rsidRDefault="00991C96">
      <w:pPr>
        <w:pStyle w:val="a3"/>
        <w:spacing w:before="46"/>
        <w:ind w:left="0" w:firstLine="0"/>
        <w:jc w:val="left"/>
      </w:pPr>
    </w:p>
    <w:p w:rsidR="00991C96" w:rsidRDefault="008A40EF">
      <w:pPr>
        <w:pStyle w:val="3"/>
        <w:spacing w:line="273" w:lineRule="auto"/>
        <w:ind w:left="1131" w:right="143"/>
        <w:jc w:val="center"/>
      </w:pPr>
      <w:r>
        <w:t>Психолого-педагогические</w:t>
      </w:r>
      <w:r>
        <w:rPr>
          <w:spacing w:val="-8"/>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образовательной</w:t>
      </w:r>
      <w:r>
        <w:rPr>
          <w:spacing w:val="-9"/>
        </w:rPr>
        <w:t xml:space="preserve"> </w:t>
      </w:r>
      <w:r>
        <w:t>программы Обеспечение преемственности содержания и форм организации образовательной</w:t>
      </w:r>
    </w:p>
    <w:p w:rsidR="00991C96" w:rsidRDefault="008A40EF">
      <w:pPr>
        <w:spacing w:line="237" w:lineRule="exact"/>
        <w:ind w:left="424"/>
        <w:jc w:val="center"/>
        <w:rPr>
          <w:b/>
          <w:sz w:val="24"/>
        </w:rPr>
      </w:pPr>
      <w:r>
        <w:rPr>
          <w:b/>
          <w:sz w:val="24"/>
        </w:rPr>
        <w:t>деятельности</w:t>
      </w:r>
      <w:r>
        <w:rPr>
          <w:b/>
          <w:spacing w:val="-8"/>
          <w:sz w:val="24"/>
        </w:rPr>
        <w:t xml:space="preserve"> </w:t>
      </w:r>
      <w:r>
        <w:rPr>
          <w:b/>
          <w:sz w:val="24"/>
        </w:rPr>
        <w:t>при</w:t>
      </w:r>
      <w:r>
        <w:rPr>
          <w:b/>
          <w:spacing w:val="-6"/>
          <w:sz w:val="24"/>
        </w:rPr>
        <w:t xml:space="preserve"> </w:t>
      </w:r>
      <w:r>
        <w:rPr>
          <w:b/>
          <w:sz w:val="24"/>
        </w:rPr>
        <w:t>получении</w:t>
      </w:r>
      <w:r>
        <w:rPr>
          <w:b/>
          <w:spacing w:val="-7"/>
          <w:sz w:val="24"/>
        </w:rPr>
        <w:t xml:space="preserve"> </w:t>
      </w:r>
      <w:r>
        <w:rPr>
          <w:b/>
          <w:sz w:val="24"/>
        </w:rPr>
        <w:t>среднего</w:t>
      </w:r>
      <w:r>
        <w:rPr>
          <w:b/>
          <w:spacing w:val="-6"/>
          <w:sz w:val="24"/>
        </w:rPr>
        <w:t xml:space="preserve"> </w:t>
      </w:r>
      <w:r>
        <w:rPr>
          <w:b/>
          <w:sz w:val="24"/>
        </w:rPr>
        <w:t>общего</w:t>
      </w:r>
      <w:r>
        <w:rPr>
          <w:b/>
          <w:spacing w:val="-7"/>
          <w:sz w:val="24"/>
        </w:rPr>
        <w:t xml:space="preserve"> </w:t>
      </w:r>
      <w:r>
        <w:rPr>
          <w:b/>
          <w:spacing w:val="-2"/>
          <w:sz w:val="24"/>
        </w:rPr>
        <w:t>образования</w:t>
      </w:r>
    </w:p>
    <w:p w:rsidR="00991C96" w:rsidRDefault="008A40EF">
      <w:pPr>
        <w:pStyle w:val="a3"/>
        <w:spacing w:before="271"/>
        <w:ind w:right="147" w:firstLine="566"/>
      </w:pPr>
      <w:r>
        <w:t>Среднее</w:t>
      </w:r>
      <w:r>
        <w:rPr>
          <w:spacing w:val="-7"/>
        </w:rPr>
        <w:t xml:space="preserve"> </w:t>
      </w:r>
      <w:r>
        <w:t>общее</w:t>
      </w:r>
      <w:r>
        <w:rPr>
          <w:spacing w:val="-7"/>
        </w:rPr>
        <w:t xml:space="preserve"> </w:t>
      </w:r>
      <w:r>
        <w:t>образование</w:t>
      </w:r>
      <w:r>
        <w:rPr>
          <w:spacing w:val="-7"/>
        </w:rPr>
        <w:t xml:space="preserve"> </w:t>
      </w:r>
      <w:r>
        <w:t>является</w:t>
      </w:r>
      <w:r>
        <w:rPr>
          <w:spacing w:val="-6"/>
        </w:rPr>
        <w:t xml:space="preserve"> </w:t>
      </w:r>
      <w:r>
        <w:t>продолжением</w:t>
      </w:r>
      <w:r>
        <w:rPr>
          <w:spacing w:val="-7"/>
        </w:rPr>
        <w:t xml:space="preserve"> </w:t>
      </w:r>
      <w:r>
        <w:t>единой</w:t>
      </w:r>
      <w:r>
        <w:rPr>
          <w:spacing w:val="-5"/>
        </w:rPr>
        <w:t xml:space="preserve"> </w:t>
      </w:r>
      <w:r>
        <w:t>системы</w:t>
      </w:r>
      <w:r>
        <w:rPr>
          <w:spacing w:val="-7"/>
        </w:rPr>
        <w:t xml:space="preserve"> </w:t>
      </w:r>
      <w:r>
        <w:t>получения</w:t>
      </w:r>
      <w:r>
        <w:rPr>
          <w:spacing w:val="-6"/>
        </w:rPr>
        <w:t xml:space="preserve"> </w:t>
      </w:r>
      <w:r>
        <w:t>образования. Основная образовательная программа СОО строится на тех же принципах, что и программа основного общего образования с включением новых форм.</w:t>
      </w:r>
    </w:p>
    <w:p w:rsidR="00991C96" w:rsidRDefault="008A40EF">
      <w:pPr>
        <w:pStyle w:val="a3"/>
        <w:ind w:right="144" w:firstLine="566"/>
      </w:pPr>
      <w:r>
        <w:t>Обеспечение преемственности в формах организации деятельности обучающихся реализуется как в урочной, так и во внеурочной работе.</w:t>
      </w:r>
    </w:p>
    <w:p w:rsidR="00991C96" w:rsidRDefault="00991C96">
      <w:pPr>
        <w:pStyle w:val="a3"/>
        <w:spacing w:before="5"/>
        <w:ind w:left="0" w:firstLine="0"/>
        <w:jc w:val="left"/>
      </w:pPr>
    </w:p>
    <w:p w:rsidR="00991C96" w:rsidRDefault="008A40EF">
      <w:pPr>
        <w:pStyle w:val="3"/>
        <w:spacing w:line="274" w:lineRule="exact"/>
        <w:ind w:left="2043"/>
        <w:jc w:val="both"/>
      </w:pPr>
      <w:r>
        <w:t>Учет</w:t>
      </w:r>
      <w:r>
        <w:rPr>
          <w:spacing w:val="-11"/>
        </w:rPr>
        <w:t xml:space="preserve"> </w:t>
      </w:r>
      <w:r>
        <w:t>специфики</w:t>
      </w:r>
      <w:r>
        <w:rPr>
          <w:spacing w:val="-9"/>
        </w:rPr>
        <w:t xml:space="preserve"> </w:t>
      </w:r>
      <w:r>
        <w:t>возрастного</w:t>
      </w:r>
      <w:r>
        <w:rPr>
          <w:spacing w:val="-10"/>
        </w:rPr>
        <w:t xml:space="preserve"> </w:t>
      </w:r>
      <w:r>
        <w:t>психофизического</w:t>
      </w:r>
      <w:r>
        <w:rPr>
          <w:spacing w:val="-10"/>
        </w:rPr>
        <w:t xml:space="preserve"> </w:t>
      </w:r>
      <w:r>
        <w:t>развития</w:t>
      </w:r>
      <w:r>
        <w:rPr>
          <w:spacing w:val="-10"/>
        </w:rPr>
        <w:t xml:space="preserve"> </w:t>
      </w:r>
      <w:r>
        <w:rPr>
          <w:spacing w:val="-2"/>
        </w:rPr>
        <w:t>обучающихся</w:t>
      </w:r>
    </w:p>
    <w:p w:rsidR="00991C96" w:rsidRDefault="008A40EF">
      <w:pPr>
        <w:pStyle w:val="a3"/>
        <w:ind w:right="139" w:firstLine="566"/>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w:t>
      </w:r>
      <w:r>
        <w:rPr>
          <w:spacing w:val="40"/>
        </w:rPr>
        <w:t xml:space="preserve"> </w:t>
      </w:r>
      <w:r>
        <w:rPr>
          <w:spacing w:val="-2"/>
        </w:rPr>
        <w:t>характер.</w:t>
      </w:r>
    </w:p>
    <w:p w:rsidR="00991C96" w:rsidRDefault="008A40EF">
      <w:pPr>
        <w:pStyle w:val="a3"/>
        <w:ind w:right="140" w:firstLine="566"/>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w:t>
      </w:r>
      <w:r>
        <w:rPr>
          <w:spacing w:val="40"/>
        </w:rPr>
        <w:t xml:space="preserve"> </w:t>
      </w:r>
      <w:r>
        <w:t>психолого-педагогической</w:t>
      </w:r>
      <w:r>
        <w:rPr>
          <w:spacing w:val="40"/>
        </w:rPr>
        <w:t xml:space="preserve"> </w:t>
      </w:r>
      <w:r>
        <w:t>помощи обучающимся, испытывающим разного рода трудности. Для этого в ООП включена 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991C96" w:rsidRDefault="00991C96">
      <w:pPr>
        <w:pStyle w:val="a3"/>
        <w:ind w:left="0" w:firstLine="0"/>
        <w:jc w:val="left"/>
      </w:pPr>
    </w:p>
    <w:p w:rsidR="00991C96" w:rsidRDefault="00991C96">
      <w:pPr>
        <w:pStyle w:val="a3"/>
        <w:spacing w:before="3"/>
        <w:ind w:left="0" w:firstLine="0"/>
        <w:jc w:val="left"/>
      </w:pPr>
    </w:p>
    <w:p w:rsidR="00991C96" w:rsidRDefault="008A40EF">
      <w:pPr>
        <w:pStyle w:val="3"/>
        <w:ind w:left="826" w:right="145" w:firstLine="513"/>
      </w:pPr>
      <w:r>
        <w:t>Формирование</w:t>
      </w:r>
      <w:r>
        <w:rPr>
          <w:spacing w:val="-15"/>
        </w:rPr>
        <w:t xml:space="preserve"> </w:t>
      </w:r>
      <w:r>
        <w:t>и</w:t>
      </w:r>
      <w:r>
        <w:rPr>
          <w:spacing w:val="-15"/>
        </w:rPr>
        <w:t xml:space="preserve"> </w:t>
      </w:r>
      <w:r>
        <w:t>развитие</w:t>
      </w:r>
      <w:r>
        <w:rPr>
          <w:spacing w:val="-15"/>
        </w:rPr>
        <w:t xml:space="preserve"> </w:t>
      </w:r>
      <w:r>
        <w:t>психолого-педагогической</w:t>
      </w:r>
      <w:r>
        <w:rPr>
          <w:spacing w:val="-15"/>
        </w:rPr>
        <w:t xml:space="preserve"> </w:t>
      </w:r>
      <w:r>
        <w:t>компетентности</w:t>
      </w:r>
      <w:r>
        <w:rPr>
          <w:spacing w:val="-15"/>
        </w:rPr>
        <w:t xml:space="preserve"> </w:t>
      </w:r>
      <w:r>
        <w:t>обучающихся, педагогических</w:t>
      </w:r>
      <w:r>
        <w:rPr>
          <w:spacing w:val="-3"/>
        </w:rPr>
        <w:t xml:space="preserve"> </w:t>
      </w:r>
      <w:r>
        <w:t>и</w:t>
      </w:r>
      <w:r>
        <w:rPr>
          <w:spacing w:val="-4"/>
        </w:rPr>
        <w:t xml:space="preserve"> </w:t>
      </w:r>
      <w:r>
        <w:t>административных</w:t>
      </w:r>
      <w:r>
        <w:rPr>
          <w:spacing w:val="-2"/>
        </w:rPr>
        <w:t xml:space="preserve"> </w:t>
      </w:r>
      <w:r>
        <w:t>работников,</w:t>
      </w:r>
      <w:r>
        <w:rPr>
          <w:spacing w:val="-3"/>
        </w:rPr>
        <w:t xml:space="preserve"> </w:t>
      </w:r>
      <w:r>
        <w:t>родителей</w:t>
      </w:r>
      <w:r>
        <w:rPr>
          <w:spacing w:val="-3"/>
        </w:rPr>
        <w:t xml:space="preserve"> </w:t>
      </w:r>
      <w:r>
        <w:t>(законных</w:t>
      </w:r>
      <w:r>
        <w:rPr>
          <w:spacing w:val="-4"/>
        </w:rPr>
        <w:t xml:space="preserve"> </w:t>
      </w:r>
      <w:r>
        <w:t>представителей)</w:t>
      </w:r>
    </w:p>
    <w:p w:rsidR="00991C96" w:rsidRDefault="008A40EF">
      <w:pPr>
        <w:spacing w:before="1" w:line="274" w:lineRule="exact"/>
        <w:ind w:left="4928"/>
        <w:rPr>
          <w:b/>
          <w:sz w:val="24"/>
        </w:rPr>
      </w:pPr>
      <w:r>
        <w:rPr>
          <w:b/>
          <w:spacing w:val="-2"/>
          <w:sz w:val="24"/>
        </w:rPr>
        <w:t>обучающихся</w:t>
      </w:r>
    </w:p>
    <w:p w:rsidR="00991C96" w:rsidRDefault="008A40EF">
      <w:pPr>
        <w:pStyle w:val="a3"/>
        <w:ind w:right="142" w:firstLine="566"/>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991C96" w:rsidRDefault="00991C96">
      <w:pPr>
        <w:pStyle w:val="a3"/>
        <w:sectPr w:rsidR="00991C96">
          <w:pgSz w:w="11910" w:h="16840"/>
          <w:pgMar w:top="760" w:right="425" w:bottom="1040" w:left="566" w:header="0" w:footer="810" w:gutter="0"/>
          <w:cols w:space="720"/>
        </w:sectPr>
      </w:pPr>
    </w:p>
    <w:p w:rsidR="00991C96" w:rsidRDefault="008A40EF">
      <w:pPr>
        <w:pStyle w:val="a3"/>
        <w:spacing w:before="65"/>
        <w:ind w:right="138" w:firstLine="566"/>
      </w:pPr>
      <w:r>
        <w:lastRenderedPageBreak/>
        <w:t>Психологическое просвещение обучающихся осуществляется на психологических занятиях, тренингах, интегрированных уроках, консультациях, дистанционно. Программа мероприятий реализуется посредством плана работы педагога-психолога.</w:t>
      </w:r>
    </w:p>
    <w:p w:rsidR="00991C96" w:rsidRDefault="00991C96">
      <w:pPr>
        <w:pStyle w:val="a3"/>
        <w:spacing w:before="5"/>
        <w:ind w:left="0" w:firstLine="0"/>
        <w:jc w:val="left"/>
      </w:pPr>
    </w:p>
    <w:p w:rsidR="00991C96" w:rsidRDefault="008A40EF">
      <w:pPr>
        <w:pStyle w:val="3"/>
        <w:spacing w:before="1"/>
        <w:ind w:left="4090" w:hanging="2742"/>
      </w:pPr>
      <w:r>
        <w:rPr>
          <w:spacing w:val="-2"/>
        </w:rPr>
        <w:t xml:space="preserve">Вариативность направлений психолого-педагогического сопровождения участников </w:t>
      </w:r>
      <w:r>
        <w:t>образовательных отношений</w:t>
      </w:r>
    </w:p>
    <w:p w:rsidR="00991C96" w:rsidRDefault="008A40EF">
      <w:pPr>
        <w:pStyle w:val="a3"/>
        <w:spacing w:before="271"/>
        <w:ind w:right="145" w:firstLine="566"/>
        <w:jc w:val="left"/>
      </w:pPr>
      <w:r>
        <w:t xml:space="preserve">К основным направлениям психолого-педагогического сопровождения обучающихся можно </w:t>
      </w:r>
      <w:r>
        <w:rPr>
          <w:spacing w:val="-2"/>
        </w:rPr>
        <w:t>отнести:</w:t>
      </w:r>
    </w:p>
    <w:p w:rsidR="00991C96" w:rsidRDefault="008A40EF">
      <w:pPr>
        <w:pStyle w:val="a5"/>
        <w:numPr>
          <w:ilvl w:val="0"/>
          <w:numId w:val="7"/>
        </w:numPr>
        <w:tabs>
          <w:tab w:val="left" w:pos="1313"/>
        </w:tabs>
        <w:spacing w:line="274" w:lineRule="exact"/>
        <w:ind w:left="1313" w:hanging="180"/>
        <w:jc w:val="left"/>
        <w:rPr>
          <w:sz w:val="24"/>
        </w:rPr>
      </w:pPr>
      <w:r>
        <w:rPr>
          <w:sz w:val="24"/>
        </w:rPr>
        <w:t>сохранение</w:t>
      </w:r>
      <w:r>
        <w:rPr>
          <w:spacing w:val="-12"/>
          <w:sz w:val="24"/>
        </w:rPr>
        <w:t xml:space="preserve"> </w:t>
      </w:r>
      <w:r>
        <w:rPr>
          <w:sz w:val="24"/>
        </w:rPr>
        <w:t>и</w:t>
      </w:r>
      <w:r>
        <w:rPr>
          <w:spacing w:val="-7"/>
          <w:sz w:val="24"/>
        </w:rPr>
        <w:t xml:space="preserve"> </w:t>
      </w:r>
      <w:r>
        <w:rPr>
          <w:sz w:val="24"/>
        </w:rPr>
        <w:t>укрепление</w:t>
      </w:r>
      <w:r>
        <w:rPr>
          <w:spacing w:val="-10"/>
          <w:sz w:val="24"/>
        </w:rPr>
        <w:t xml:space="preserve"> </w:t>
      </w:r>
      <w:r>
        <w:rPr>
          <w:sz w:val="24"/>
        </w:rPr>
        <w:t>психического</w:t>
      </w:r>
      <w:r>
        <w:rPr>
          <w:spacing w:val="-9"/>
          <w:sz w:val="24"/>
        </w:rPr>
        <w:t xml:space="preserve"> </w:t>
      </w:r>
      <w:r>
        <w:rPr>
          <w:sz w:val="24"/>
        </w:rPr>
        <w:t>здоровья</w:t>
      </w:r>
      <w:r>
        <w:rPr>
          <w:spacing w:val="-8"/>
          <w:sz w:val="24"/>
        </w:rPr>
        <w:t xml:space="preserve"> </w:t>
      </w:r>
      <w:r>
        <w:rPr>
          <w:spacing w:val="-2"/>
          <w:sz w:val="24"/>
        </w:rPr>
        <w:t>обучающихся;</w:t>
      </w:r>
    </w:p>
    <w:p w:rsidR="00991C96" w:rsidRDefault="008A40EF">
      <w:pPr>
        <w:pStyle w:val="a5"/>
        <w:numPr>
          <w:ilvl w:val="0"/>
          <w:numId w:val="7"/>
        </w:numPr>
        <w:tabs>
          <w:tab w:val="left" w:pos="1313"/>
        </w:tabs>
        <w:ind w:left="1313" w:hanging="180"/>
        <w:jc w:val="left"/>
        <w:rPr>
          <w:sz w:val="24"/>
        </w:rPr>
      </w:pPr>
      <w:r>
        <w:rPr>
          <w:sz w:val="24"/>
        </w:rPr>
        <w:t>формирование</w:t>
      </w:r>
      <w:r>
        <w:rPr>
          <w:spacing w:val="-9"/>
          <w:sz w:val="24"/>
        </w:rPr>
        <w:t xml:space="preserve"> </w:t>
      </w:r>
      <w:r>
        <w:rPr>
          <w:sz w:val="24"/>
        </w:rPr>
        <w:t>ценности</w:t>
      </w:r>
      <w:r>
        <w:rPr>
          <w:spacing w:val="-6"/>
          <w:sz w:val="24"/>
        </w:rPr>
        <w:t xml:space="preserve"> </w:t>
      </w:r>
      <w:r>
        <w:rPr>
          <w:sz w:val="24"/>
        </w:rPr>
        <w:t>здоровья</w:t>
      </w:r>
      <w:r>
        <w:rPr>
          <w:spacing w:val="-6"/>
          <w:sz w:val="24"/>
        </w:rPr>
        <w:t xml:space="preserve"> </w:t>
      </w:r>
      <w:r>
        <w:rPr>
          <w:sz w:val="24"/>
        </w:rPr>
        <w:t>и</w:t>
      </w:r>
      <w:r>
        <w:rPr>
          <w:spacing w:val="-7"/>
          <w:sz w:val="24"/>
        </w:rPr>
        <w:t xml:space="preserve"> </w:t>
      </w:r>
      <w:r>
        <w:rPr>
          <w:sz w:val="24"/>
        </w:rPr>
        <w:t>безопасного</w:t>
      </w:r>
      <w:r>
        <w:rPr>
          <w:spacing w:val="-7"/>
          <w:sz w:val="24"/>
        </w:rPr>
        <w:t xml:space="preserve"> </w:t>
      </w:r>
      <w:r>
        <w:rPr>
          <w:sz w:val="24"/>
        </w:rPr>
        <w:t>образа</w:t>
      </w:r>
      <w:r>
        <w:rPr>
          <w:spacing w:val="-6"/>
          <w:sz w:val="24"/>
        </w:rPr>
        <w:t xml:space="preserve"> </w:t>
      </w:r>
      <w:r>
        <w:rPr>
          <w:spacing w:val="-2"/>
          <w:sz w:val="24"/>
        </w:rPr>
        <w:t>жизни;</w:t>
      </w:r>
    </w:p>
    <w:p w:rsidR="00991C96" w:rsidRDefault="008A40EF">
      <w:pPr>
        <w:pStyle w:val="a5"/>
        <w:numPr>
          <w:ilvl w:val="0"/>
          <w:numId w:val="7"/>
        </w:numPr>
        <w:tabs>
          <w:tab w:val="left" w:pos="1313"/>
        </w:tabs>
        <w:ind w:left="1313" w:hanging="180"/>
        <w:jc w:val="left"/>
        <w:rPr>
          <w:sz w:val="24"/>
        </w:rPr>
      </w:pPr>
      <w:r>
        <w:rPr>
          <w:spacing w:val="-2"/>
          <w:sz w:val="24"/>
        </w:rPr>
        <w:t>развитие</w:t>
      </w:r>
      <w:r>
        <w:rPr>
          <w:spacing w:val="3"/>
          <w:sz w:val="24"/>
        </w:rPr>
        <w:t xml:space="preserve"> </w:t>
      </w:r>
      <w:r>
        <w:rPr>
          <w:spacing w:val="-2"/>
          <w:sz w:val="24"/>
        </w:rPr>
        <w:t>экологической</w:t>
      </w:r>
      <w:r>
        <w:rPr>
          <w:spacing w:val="6"/>
          <w:sz w:val="24"/>
        </w:rPr>
        <w:t xml:space="preserve"> </w:t>
      </w:r>
      <w:r>
        <w:rPr>
          <w:spacing w:val="-2"/>
          <w:sz w:val="24"/>
        </w:rPr>
        <w:t>культуры;</w:t>
      </w:r>
    </w:p>
    <w:p w:rsidR="00991C96" w:rsidRDefault="008A40EF">
      <w:pPr>
        <w:pStyle w:val="a5"/>
        <w:numPr>
          <w:ilvl w:val="0"/>
          <w:numId w:val="7"/>
        </w:numPr>
        <w:tabs>
          <w:tab w:val="left" w:pos="1313"/>
        </w:tabs>
        <w:ind w:left="1313" w:hanging="180"/>
        <w:jc w:val="left"/>
        <w:rPr>
          <w:sz w:val="24"/>
        </w:rPr>
      </w:pPr>
      <w:r>
        <w:rPr>
          <w:sz w:val="24"/>
        </w:rPr>
        <w:t>дифференциацию</w:t>
      </w:r>
      <w:r>
        <w:rPr>
          <w:spacing w:val="-9"/>
          <w:sz w:val="24"/>
        </w:rPr>
        <w:t xml:space="preserve"> </w:t>
      </w:r>
      <w:r>
        <w:rPr>
          <w:sz w:val="24"/>
        </w:rPr>
        <w:t>и</w:t>
      </w:r>
      <w:r>
        <w:rPr>
          <w:spacing w:val="-7"/>
          <w:sz w:val="24"/>
        </w:rPr>
        <w:t xml:space="preserve"> </w:t>
      </w:r>
      <w:r>
        <w:rPr>
          <w:sz w:val="24"/>
        </w:rPr>
        <w:t>индивидуализацию</w:t>
      </w:r>
      <w:r>
        <w:rPr>
          <w:spacing w:val="-6"/>
          <w:sz w:val="24"/>
        </w:rPr>
        <w:t xml:space="preserve"> </w:t>
      </w:r>
      <w:r>
        <w:rPr>
          <w:spacing w:val="-2"/>
          <w:sz w:val="24"/>
        </w:rPr>
        <w:t>обучения;</w:t>
      </w:r>
    </w:p>
    <w:p w:rsidR="00991C96" w:rsidRDefault="008A40EF">
      <w:pPr>
        <w:pStyle w:val="a5"/>
        <w:numPr>
          <w:ilvl w:val="0"/>
          <w:numId w:val="7"/>
        </w:numPr>
        <w:tabs>
          <w:tab w:val="left" w:pos="1313"/>
        </w:tabs>
        <w:ind w:left="1313" w:hanging="180"/>
        <w:jc w:val="left"/>
        <w:rPr>
          <w:sz w:val="24"/>
        </w:rPr>
      </w:pPr>
      <w:r>
        <w:rPr>
          <w:sz w:val="24"/>
        </w:rPr>
        <w:t>мониторинг</w:t>
      </w:r>
      <w:r>
        <w:rPr>
          <w:spacing w:val="-8"/>
          <w:sz w:val="24"/>
        </w:rPr>
        <w:t xml:space="preserve"> </w:t>
      </w:r>
      <w:r>
        <w:rPr>
          <w:sz w:val="24"/>
        </w:rPr>
        <w:t>возможностей</w:t>
      </w:r>
      <w:r>
        <w:rPr>
          <w:spacing w:val="-4"/>
          <w:sz w:val="24"/>
        </w:rPr>
        <w:t xml:space="preserve"> </w:t>
      </w:r>
      <w:r>
        <w:rPr>
          <w:sz w:val="24"/>
        </w:rPr>
        <w:t>и</w:t>
      </w:r>
      <w:r>
        <w:rPr>
          <w:spacing w:val="-5"/>
          <w:sz w:val="24"/>
        </w:rPr>
        <w:t xml:space="preserve"> </w:t>
      </w:r>
      <w:r>
        <w:rPr>
          <w:sz w:val="24"/>
        </w:rPr>
        <w:t>способностей</w:t>
      </w:r>
      <w:r>
        <w:rPr>
          <w:spacing w:val="-4"/>
          <w:sz w:val="24"/>
        </w:rPr>
        <w:t xml:space="preserve"> </w:t>
      </w:r>
      <w:r>
        <w:rPr>
          <w:spacing w:val="-2"/>
          <w:sz w:val="24"/>
        </w:rPr>
        <w:t>обучающихся;</w:t>
      </w:r>
    </w:p>
    <w:p w:rsidR="00991C96" w:rsidRDefault="008A40EF">
      <w:pPr>
        <w:pStyle w:val="a5"/>
        <w:numPr>
          <w:ilvl w:val="0"/>
          <w:numId w:val="7"/>
        </w:numPr>
        <w:tabs>
          <w:tab w:val="left" w:pos="1372"/>
        </w:tabs>
        <w:ind w:right="146" w:firstLine="566"/>
        <w:rPr>
          <w:sz w:val="24"/>
        </w:rPr>
      </w:pPr>
      <w:r>
        <w:rPr>
          <w:sz w:val="24"/>
        </w:rPr>
        <w:t>выявление и поддержку одаренных обучающихся, поддержку обучающихся с особыми образовательными потребностями;</w:t>
      </w:r>
    </w:p>
    <w:p w:rsidR="00991C96" w:rsidRDefault="008A40EF">
      <w:pPr>
        <w:pStyle w:val="a5"/>
        <w:numPr>
          <w:ilvl w:val="0"/>
          <w:numId w:val="7"/>
        </w:numPr>
        <w:tabs>
          <w:tab w:val="left" w:pos="1313"/>
        </w:tabs>
        <w:ind w:left="1313" w:hanging="180"/>
        <w:rPr>
          <w:sz w:val="24"/>
        </w:rPr>
      </w:pPr>
      <w:r>
        <w:rPr>
          <w:spacing w:val="-2"/>
          <w:sz w:val="24"/>
        </w:rPr>
        <w:t>психолого-педагогическую</w:t>
      </w:r>
      <w:r>
        <w:rPr>
          <w:spacing w:val="4"/>
          <w:sz w:val="24"/>
        </w:rPr>
        <w:t xml:space="preserve"> </w:t>
      </w:r>
      <w:r>
        <w:rPr>
          <w:spacing w:val="-2"/>
          <w:sz w:val="24"/>
        </w:rPr>
        <w:t>поддержку</w:t>
      </w:r>
      <w:r>
        <w:rPr>
          <w:spacing w:val="5"/>
          <w:sz w:val="24"/>
        </w:rPr>
        <w:t xml:space="preserve"> </w:t>
      </w:r>
      <w:r>
        <w:rPr>
          <w:spacing w:val="-2"/>
          <w:sz w:val="24"/>
        </w:rPr>
        <w:t>участников</w:t>
      </w:r>
      <w:r>
        <w:rPr>
          <w:spacing w:val="5"/>
          <w:sz w:val="24"/>
        </w:rPr>
        <w:t xml:space="preserve"> </w:t>
      </w:r>
      <w:r>
        <w:rPr>
          <w:spacing w:val="-2"/>
          <w:sz w:val="24"/>
        </w:rPr>
        <w:t>олимпиадного</w:t>
      </w:r>
      <w:r>
        <w:rPr>
          <w:spacing w:val="7"/>
          <w:sz w:val="24"/>
        </w:rPr>
        <w:t xml:space="preserve"> </w:t>
      </w:r>
      <w:r>
        <w:rPr>
          <w:spacing w:val="-2"/>
          <w:sz w:val="24"/>
        </w:rPr>
        <w:t>движения;</w:t>
      </w:r>
    </w:p>
    <w:p w:rsidR="00991C96" w:rsidRDefault="008A40EF">
      <w:pPr>
        <w:pStyle w:val="a5"/>
        <w:numPr>
          <w:ilvl w:val="0"/>
          <w:numId w:val="7"/>
        </w:numPr>
        <w:tabs>
          <w:tab w:val="left" w:pos="1338"/>
        </w:tabs>
        <w:spacing w:before="1"/>
        <w:ind w:right="145" w:firstLine="566"/>
        <w:rPr>
          <w:sz w:val="24"/>
        </w:rPr>
      </w:pPr>
      <w:r>
        <w:rPr>
          <w:sz w:val="24"/>
        </w:rPr>
        <w:t xml:space="preserve">обеспечение осознанного и ответственного выбора дальнейшей профессиональной сферы </w:t>
      </w:r>
      <w:r>
        <w:rPr>
          <w:spacing w:val="-2"/>
          <w:sz w:val="24"/>
        </w:rPr>
        <w:t>деятельности;</w:t>
      </w:r>
    </w:p>
    <w:p w:rsidR="00991C96" w:rsidRDefault="008A40EF">
      <w:pPr>
        <w:pStyle w:val="a5"/>
        <w:numPr>
          <w:ilvl w:val="0"/>
          <w:numId w:val="7"/>
        </w:numPr>
        <w:tabs>
          <w:tab w:val="left" w:pos="1313"/>
        </w:tabs>
        <w:ind w:left="1313" w:hanging="180"/>
        <w:rPr>
          <w:sz w:val="24"/>
        </w:rPr>
      </w:pPr>
      <w:r>
        <w:rPr>
          <w:sz w:val="24"/>
        </w:rPr>
        <w:t>формирование</w:t>
      </w:r>
      <w:r>
        <w:rPr>
          <w:spacing w:val="-13"/>
          <w:sz w:val="24"/>
        </w:rPr>
        <w:t xml:space="preserve"> </w:t>
      </w:r>
      <w:r>
        <w:rPr>
          <w:sz w:val="24"/>
        </w:rPr>
        <w:t>коммуникативных</w:t>
      </w:r>
      <w:r>
        <w:rPr>
          <w:spacing w:val="-9"/>
          <w:sz w:val="24"/>
        </w:rPr>
        <w:t xml:space="preserve"> </w:t>
      </w:r>
      <w:r>
        <w:rPr>
          <w:sz w:val="24"/>
        </w:rPr>
        <w:t>навыков</w:t>
      </w:r>
      <w:r>
        <w:rPr>
          <w:spacing w:val="-11"/>
          <w:sz w:val="24"/>
        </w:rPr>
        <w:t xml:space="preserve"> </w:t>
      </w:r>
      <w:r>
        <w:rPr>
          <w:sz w:val="24"/>
        </w:rPr>
        <w:t>в</w:t>
      </w:r>
      <w:r>
        <w:rPr>
          <w:spacing w:val="-13"/>
          <w:sz w:val="24"/>
        </w:rPr>
        <w:t xml:space="preserve"> </w:t>
      </w:r>
      <w:r>
        <w:rPr>
          <w:sz w:val="24"/>
        </w:rPr>
        <w:t>разновозрастной</w:t>
      </w:r>
      <w:r>
        <w:rPr>
          <w:spacing w:val="-10"/>
          <w:sz w:val="24"/>
        </w:rPr>
        <w:t xml:space="preserve"> </w:t>
      </w:r>
      <w:r>
        <w:rPr>
          <w:sz w:val="24"/>
        </w:rPr>
        <w:t>среде</w:t>
      </w:r>
      <w:r>
        <w:rPr>
          <w:spacing w:val="-11"/>
          <w:sz w:val="24"/>
        </w:rPr>
        <w:t xml:space="preserve"> </w:t>
      </w:r>
      <w:r>
        <w:rPr>
          <w:sz w:val="24"/>
        </w:rPr>
        <w:t>и</w:t>
      </w:r>
      <w:r>
        <w:rPr>
          <w:spacing w:val="-11"/>
          <w:sz w:val="24"/>
        </w:rPr>
        <w:t xml:space="preserve"> </w:t>
      </w:r>
      <w:r>
        <w:rPr>
          <w:sz w:val="24"/>
        </w:rPr>
        <w:t>среде</w:t>
      </w:r>
      <w:r>
        <w:rPr>
          <w:spacing w:val="-10"/>
          <w:sz w:val="24"/>
        </w:rPr>
        <w:t xml:space="preserve"> </w:t>
      </w:r>
      <w:r>
        <w:rPr>
          <w:spacing w:val="-2"/>
          <w:sz w:val="24"/>
        </w:rPr>
        <w:t>сверстников;</w:t>
      </w:r>
    </w:p>
    <w:p w:rsidR="00991C96" w:rsidRDefault="008A40EF">
      <w:pPr>
        <w:pStyle w:val="a5"/>
        <w:numPr>
          <w:ilvl w:val="0"/>
          <w:numId w:val="7"/>
        </w:numPr>
        <w:tabs>
          <w:tab w:val="left" w:pos="1313"/>
        </w:tabs>
        <w:ind w:left="1313" w:hanging="180"/>
        <w:rPr>
          <w:sz w:val="24"/>
        </w:rPr>
      </w:pPr>
      <w:r>
        <w:rPr>
          <w:spacing w:val="-2"/>
          <w:sz w:val="24"/>
        </w:rPr>
        <w:t>поддержку</w:t>
      </w:r>
      <w:r>
        <w:rPr>
          <w:spacing w:val="-5"/>
          <w:sz w:val="24"/>
        </w:rPr>
        <w:t xml:space="preserve"> </w:t>
      </w:r>
      <w:r>
        <w:rPr>
          <w:spacing w:val="-2"/>
          <w:sz w:val="24"/>
        </w:rPr>
        <w:t>объединений</w:t>
      </w:r>
      <w:r>
        <w:rPr>
          <w:spacing w:val="7"/>
          <w:sz w:val="24"/>
        </w:rPr>
        <w:t xml:space="preserve"> </w:t>
      </w:r>
      <w:r>
        <w:rPr>
          <w:spacing w:val="-2"/>
          <w:sz w:val="24"/>
        </w:rPr>
        <w:t>обучающихся,</w:t>
      </w:r>
      <w:r>
        <w:rPr>
          <w:spacing w:val="9"/>
          <w:sz w:val="24"/>
        </w:rPr>
        <w:t xml:space="preserve"> </w:t>
      </w:r>
      <w:r>
        <w:rPr>
          <w:spacing w:val="-2"/>
          <w:sz w:val="24"/>
        </w:rPr>
        <w:t>ученического</w:t>
      </w:r>
      <w:r>
        <w:rPr>
          <w:spacing w:val="7"/>
          <w:sz w:val="24"/>
        </w:rPr>
        <w:t xml:space="preserve"> </w:t>
      </w:r>
      <w:r>
        <w:rPr>
          <w:spacing w:val="-2"/>
          <w:sz w:val="24"/>
        </w:rPr>
        <w:t>самоуправления.</w:t>
      </w:r>
    </w:p>
    <w:p w:rsidR="00991C96" w:rsidRDefault="008A40EF">
      <w:pPr>
        <w:pStyle w:val="a3"/>
        <w:ind w:right="136" w:firstLine="566"/>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991C96" w:rsidRDefault="008A40EF">
      <w:pPr>
        <w:pStyle w:val="a3"/>
        <w:ind w:right="139" w:firstLine="566"/>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w:t>
      </w:r>
      <w:r>
        <w:rPr>
          <w:spacing w:val="40"/>
        </w:rPr>
        <w:t xml:space="preserve"> </w:t>
      </w:r>
      <w:r>
        <w:t>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 взаимодействия с обучающимися и коллегами.</w:t>
      </w:r>
    </w:p>
    <w:p w:rsidR="00991C96" w:rsidRDefault="008A40EF">
      <w:pPr>
        <w:pStyle w:val="a3"/>
        <w:ind w:right="144" w:firstLine="566"/>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91C96" w:rsidRDefault="00991C96">
      <w:pPr>
        <w:pStyle w:val="a3"/>
        <w:spacing w:before="5"/>
        <w:ind w:left="0" w:firstLine="0"/>
        <w:jc w:val="left"/>
      </w:pPr>
    </w:p>
    <w:p w:rsidR="00991C96" w:rsidRDefault="008A40EF">
      <w:pPr>
        <w:pStyle w:val="3"/>
        <w:spacing w:line="274" w:lineRule="exact"/>
        <w:ind w:left="2172"/>
        <w:jc w:val="both"/>
      </w:pPr>
      <w:r>
        <w:rPr>
          <w:spacing w:val="-2"/>
        </w:rPr>
        <w:t>Диверсификация</w:t>
      </w:r>
      <w:r>
        <w:rPr>
          <w:spacing w:val="6"/>
        </w:rPr>
        <w:t xml:space="preserve"> </w:t>
      </w:r>
      <w:r>
        <w:rPr>
          <w:spacing w:val="-2"/>
        </w:rPr>
        <w:t>уровней</w:t>
      </w:r>
      <w:r>
        <w:rPr>
          <w:spacing w:val="8"/>
        </w:rPr>
        <w:t xml:space="preserve"> </w:t>
      </w:r>
      <w:r>
        <w:rPr>
          <w:spacing w:val="-2"/>
        </w:rPr>
        <w:t>психолого-педагогического</w:t>
      </w:r>
      <w:r>
        <w:rPr>
          <w:spacing w:val="9"/>
        </w:rPr>
        <w:t xml:space="preserve"> </w:t>
      </w:r>
      <w:r>
        <w:rPr>
          <w:spacing w:val="-2"/>
        </w:rPr>
        <w:t>сопровождения</w:t>
      </w:r>
    </w:p>
    <w:p w:rsidR="00991C96" w:rsidRDefault="008A40EF">
      <w:pPr>
        <w:pStyle w:val="a3"/>
        <w:ind w:right="140" w:firstLine="566"/>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91C96" w:rsidRDefault="008A40EF">
      <w:pPr>
        <w:pStyle w:val="a3"/>
        <w:ind w:right="136" w:firstLine="566"/>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 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91C96" w:rsidRDefault="00991C96">
      <w:pPr>
        <w:pStyle w:val="a3"/>
        <w:spacing w:before="3"/>
        <w:ind w:left="0" w:firstLine="0"/>
        <w:jc w:val="left"/>
      </w:pPr>
    </w:p>
    <w:p w:rsidR="00991C96" w:rsidRDefault="008A40EF">
      <w:pPr>
        <w:pStyle w:val="3"/>
        <w:ind w:left="4090" w:right="145" w:hanging="2315"/>
      </w:pPr>
      <w:r>
        <w:rPr>
          <w:spacing w:val="-2"/>
        </w:rPr>
        <w:t xml:space="preserve">Вариативность форм психолого-педагогического сопровождения участников </w:t>
      </w:r>
      <w:r>
        <w:t>образовательных отношений</w:t>
      </w:r>
    </w:p>
    <w:p w:rsidR="00991C96" w:rsidRDefault="008A40EF">
      <w:pPr>
        <w:pStyle w:val="a3"/>
        <w:spacing w:line="271" w:lineRule="exact"/>
        <w:ind w:left="1133" w:firstLine="0"/>
        <w:jc w:val="left"/>
      </w:pPr>
      <w:r>
        <w:rPr>
          <w:spacing w:val="-2"/>
        </w:rPr>
        <w:t>Основными</w:t>
      </w:r>
      <w:r>
        <w:rPr>
          <w:spacing w:val="5"/>
        </w:rPr>
        <w:t xml:space="preserve"> </w:t>
      </w:r>
      <w:r>
        <w:rPr>
          <w:spacing w:val="-2"/>
        </w:rPr>
        <w:t>формами</w:t>
      </w:r>
      <w:r>
        <w:rPr>
          <w:spacing w:val="7"/>
        </w:rPr>
        <w:t xml:space="preserve"> </w:t>
      </w:r>
      <w:r>
        <w:rPr>
          <w:spacing w:val="-2"/>
        </w:rPr>
        <w:t>психолого-педагогического</w:t>
      </w:r>
      <w:r>
        <w:rPr>
          <w:spacing w:val="8"/>
        </w:rPr>
        <w:t xml:space="preserve"> </w:t>
      </w:r>
      <w:r>
        <w:rPr>
          <w:spacing w:val="-2"/>
        </w:rPr>
        <w:t>сопровождения</w:t>
      </w:r>
      <w:r>
        <w:rPr>
          <w:spacing w:val="10"/>
        </w:rPr>
        <w:t xml:space="preserve"> </w:t>
      </w:r>
      <w:r>
        <w:rPr>
          <w:spacing w:val="-2"/>
        </w:rPr>
        <w:t>выступают:</w:t>
      </w:r>
    </w:p>
    <w:p w:rsidR="00991C96" w:rsidRDefault="008A40EF">
      <w:pPr>
        <w:pStyle w:val="a5"/>
        <w:numPr>
          <w:ilvl w:val="0"/>
          <w:numId w:val="7"/>
        </w:numPr>
        <w:tabs>
          <w:tab w:val="left" w:pos="1313"/>
        </w:tabs>
        <w:ind w:left="1313" w:hanging="180"/>
        <w:jc w:val="left"/>
        <w:rPr>
          <w:sz w:val="24"/>
        </w:rPr>
      </w:pPr>
      <w:r>
        <w:rPr>
          <w:sz w:val="24"/>
        </w:rPr>
        <w:t>диагностика,</w:t>
      </w:r>
      <w:r>
        <w:rPr>
          <w:spacing w:val="-8"/>
          <w:sz w:val="24"/>
        </w:rPr>
        <w:t xml:space="preserve"> </w:t>
      </w:r>
      <w:r>
        <w:rPr>
          <w:sz w:val="24"/>
        </w:rPr>
        <w:t>направленная</w:t>
      </w:r>
      <w:r>
        <w:rPr>
          <w:spacing w:val="-6"/>
          <w:sz w:val="24"/>
        </w:rPr>
        <w:t xml:space="preserve"> </w:t>
      </w:r>
      <w:r>
        <w:rPr>
          <w:sz w:val="24"/>
        </w:rPr>
        <w:t>на</w:t>
      </w:r>
      <w:r>
        <w:rPr>
          <w:spacing w:val="-7"/>
          <w:sz w:val="24"/>
        </w:rPr>
        <w:t xml:space="preserve"> </w:t>
      </w:r>
      <w:r>
        <w:rPr>
          <w:sz w:val="24"/>
        </w:rPr>
        <w:t>определение</w:t>
      </w:r>
      <w:r>
        <w:rPr>
          <w:spacing w:val="-6"/>
          <w:sz w:val="24"/>
        </w:rPr>
        <w:t xml:space="preserve"> </w:t>
      </w:r>
      <w:r>
        <w:rPr>
          <w:sz w:val="24"/>
        </w:rPr>
        <w:t>особенностей</w:t>
      </w:r>
      <w:r>
        <w:rPr>
          <w:spacing w:val="-6"/>
          <w:sz w:val="24"/>
        </w:rPr>
        <w:t xml:space="preserve"> </w:t>
      </w:r>
      <w:r>
        <w:rPr>
          <w:sz w:val="24"/>
        </w:rPr>
        <w:t>статуса</w:t>
      </w:r>
      <w:r>
        <w:rPr>
          <w:spacing w:val="-6"/>
          <w:sz w:val="24"/>
        </w:rPr>
        <w:t xml:space="preserve"> </w:t>
      </w:r>
      <w:r>
        <w:rPr>
          <w:spacing w:val="-2"/>
          <w:sz w:val="24"/>
        </w:rPr>
        <w:t>обучающегося,</w:t>
      </w:r>
    </w:p>
    <w:p w:rsidR="00991C96" w:rsidRDefault="008A40EF">
      <w:pPr>
        <w:pStyle w:val="a5"/>
        <w:numPr>
          <w:ilvl w:val="0"/>
          <w:numId w:val="7"/>
        </w:numPr>
        <w:tabs>
          <w:tab w:val="left" w:pos="1326"/>
        </w:tabs>
        <w:ind w:right="144" w:firstLine="566"/>
        <w:jc w:val="left"/>
        <w:rPr>
          <w:sz w:val="24"/>
        </w:rPr>
      </w:pPr>
      <w:r>
        <w:rPr>
          <w:sz w:val="24"/>
        </w:rPr>
        <w:t>консультирование</w:t>
      </w:r>
      <w:r>
        <w:rPr>
          <w:spacing w:val="-5"/>
          <w:sz w:val="24"/>
        </w:rPr>
        <w:t xml:space="preserve"> </w:t>
      </w:r>
      <w:r>
        <w:rPr>
          <w:sz w:val="24"/>
        </w:rPr>
        <w:t>педагогов</w:t>
      </w:r>
      <w:r>
        <w:rPr>
          <w:spacing w:val="-5"/>
          <w:sz w:val="24"/>
        </w:rPr>
        <w:t xml:space="preserve"> </w:t>
      </w:r>
      <w:r>
        <w:rPr>
          <w:sz w:val="24"/>
        </w:rPr>
        <w:t>и</w:t>
      </w:r>
      <w:r>
        <w:rPr>
          <w:spacing w:val="-3"/>
          <w:sz w:val="24"/>
        </w:rPr>
        <w:t xml:space="preserve"> </w:t>
      </w:r>
      <w:r>
        <w:rPr>
          <w:sz w:val="24"/>
        </w:rPr>
        <w:t>родителей,</w:t>
      </w:r>
      <w:r>
        <w:rPr>
          <w:spacing w:val="-4"/>
          <w:sz w:val="24"/>
        </w:rPr>
        <w:t xml:space="preserve"> </w:t>
      </w:r>
      <w:r>
        <w:rPr>
          <w:sz w:val="24"/>
        </w:rPr>
        <w:t>которое</w:t>
      </w:r>
      <w:r>
        <w:rPr>
          <w:spacing w:val="-5"/>
          <w:sz w:val="24"/>
        </w:rPr>
        <w:t xml:space="preserve"> </w:t>
      </w:r>
      <w:r>
        <w:rPr>
          <w:sz w:val="24"/>
        </w:rPr>
        <w:t>осуществляется</w:t>
      </w:r>
      <w:r>
        <w:rPr>
          <w:spacing w:val="-3"/>
          <w:sz w:val="24"/>
        </w:rPr>
        <w:t xml:space="preserve"> </w:t>
      </w:r>
      <w:r>
        <w:rPr>
          <w:sz w:val="24"/>
        </w:rPr>
        <w:t>педагогом</w:t>
      </w:r>
      <w:r>
        <w:rPr>
          <w:spacing w:val="-5"/>
          <w:sz w:val="24"/>
        </w:rPr>
        <w:t xml:space="preserve"> </w:t>
      </w:r>
      <w:r>
        <w:rPr>
          <w:sz w:val="24"/>
        </w:rPr>
        <w:t>и</w:t>
      </w:r>
      <w:r>
        <w:rPr>
          <w:spacing w:val="-6"/>
          <w:sz w:val="24"/>
        </w:rPr>
        <w:t xml:space="preserve"> </w:t>
      </w:r>
      <w:r>
        <w:rPr>
          <w:sz w:val="24"/>
        </w:rPr>
        <w:t>психологом с учетом результатов диагностики, а также администрацией образовательной организации;</w:t>
      </w:r>
    </w:p>
    <w:p w:rsidR="00991C96" w:rsidRDefault="00991C96">
      <w:pPr>
        <w:pStyle w:val="a5"/>
        <w:jc w:val="left"/>
        <w:rPr>
          <w:sz w:val="24"/>
        </w:rPr>
        <w:sectPr w:rsidR="00991C96">
          <w:pgSz w:w="11910" w:h="16840"/>
          <w:pgMar w:top="760" w:right="425" w:bottom="1040" w:left="566" w:header="0" w:footer="810" w:gutter="0"/>
          <w:cols w:space="720"/>
        </w:sectPr>
      </w:pPr>
    </w:p>
    <w:p w:rsidR="00991C96" w:rsidRDefault="008A40EF">
      <w:pPr>
        <w:pStyle w:val="a5"/>
        <w:numPr>
          <w:ilvl w:val="0"/>
          <w:numId w:val="7"/>
        </w:numPr>
        <w:tabs>
          <w:tab w:val="left" w:pos="1403"/>
        </w:tabs>
        <w:spacing w:before="65"/>
        <w:ind w:right="144" w:firstLine="566"/>
        <w:rPr>
          <w:sz w:val="24"/>
        </w:rPr>
      </w:pPr>
      <w:r>
        <w:rPr>
          <w:sz w:val="24"/>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991C96" w:rsidRDefault="00991C96">
      <w:pPr>
        <w:pStyle w:val="a3"/>
        <w:spacing w:before="5"/>
        <w:ind w:left="0" w:firstLine="0"/>
        <w:jc w:val="left"/>
      </w:pPr>
    </w:p>
    <w:p w:rsidR="00991C96" w:rsidRDefault="008A40EF">
      <w:pPr>
        <w:pStyle w:val="3"/>
        <w:spacing w:before="1"/>
        <w:ind w:left="1064" w:right="79"/>
        <w:jc w:val="center"/>
      </w:pPr>
      <w:r>
        <w:t>Финансовое</w:t>
      </w:r>
      <w:r>
        <w:rPr>
          <w:spacing w:val="-10"/>
        </w:rPr>
        <w:t xml:space="preserve"> </w:t>
      </w:r>
      <w:r>
        <w:t>обеспечение</w:t>
      </w:r>
      <w:r>
        <w:rPr>
          <w:spacing w:val="-7"/>
        </w:rPr>
        <w:t xml:space="preserve"> </w:t>
      </w:r>
      <w:r>
        <w:t>реализации</w:t>
      </w:r>
      <w:r>
        <w:rPr>
          <w:spacing w:val="-3"/>
        </w:rPr>
        <w:t xml:space="preserve"> </w:t>
      </w:r>
      <w:r>
        <w:t>образовательной</w:t>
      </w:r>
      <w:r>
        <w:rPr>
          <w:spacing w:val="-8"/>
        </w:rPr>
        <w:t xml:space="preserve"> </w:t>
      </w:r>
      <w:r>
        <w:t>программы</w:t>
      </w:r>
      <w:r>
        <w:rPr>
          <w:spacing w:val="-6"/>
        </w:rPr>
        <w:t xml:space="preserve"> </w:t>
      </w:r>
      <w:r>
        <w:t>среднего</w:t>
      </w:r>
      <w:r>
        <w:rPr>
          <w:spacing w:val="-6"/>
        </w:rPr>
        <w:t xml:space="preserve"> </w:t>
      </w:r>
      <w:r>
        <w:rPr>
          <w:spacing w:val="-2"/>
        </w:rPr>
        <w:t>общего</w:t>
      </w:r>
    </w:p>
    <w:p w:rsidR="00991C96" w:rsidRDefault="008A40EF">
      <w:pPr>
        <w:spacing w:line="274" w:lineRule="exact"/>
        <w:ind w:left="424"/>
        <w:jc w:val="center"/>
        <w:rPr>
          <w:b/>
          <w:sz w:val="24"/>
        </w:rPr>
      </w:pPr>
      <w:r>
        <w:rPr>
          <w:b/>
          <w:spacing w:val="-2"/>
          <w:sz w:val="24"/>
        </w:rPr>
        <w:t>образования</w:t>
      </w:r>
    </w:p>
    <w:p w:rsidR="00991C96" w:rsidRDefault="008A40EF">
      <w:pPr>
        <w:pStyle w:val="a3"/>
        <w:ind w:right="146" w:firstLine="566"/>
      </w:pPr>
      <w:r>
        <w:t>Финансовое</w:t>
      </w:r>
      <w:r>
        <w:rPr>
          <w:spacing w:val="-5"/>
        </w:rPr>
        <w:t xml:space="preserve"> </w:t>
      </w:r>
      <w:r>
        <w:t>обеспечение</w:t>
      </w:r>
      <w:r>
        <w:rPr>
          <w:spacing w:val="-5"/>
        </w:rPr>
        <w:t xml:space="preserve"> </w:t>
      </w:r>
      <w:r>
        <w:t>реализации</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2"/>
        </w:rPr>
        <w:t xml:space="preserve"> </w:t>
      </w:r>
      <w:r>
        <w:t>среднего</w:t>
      </w:r>
      <w:r>
        <w:rPr>
          <w:spacing w:val="-4"/>
        </w:rPr>
        <w:t xml:space="preserve"> </w:t>
      </w:r>
      <w:r>
        <w:t>общего образования включает в себя:</w:t>
      </w:r>
    </w:p>
    <w:p w:rsidR="00991C96" w:rsidRDefault="008A40EF">
      <w:pPr>
        <w:pStyle w:val="a5"/>
        <w:numPr>
          <w:ilvl w:val="0"/>
          <w:numId w:val="7"/>
        </w:numPr>
        <w:tabs>
          <w:tab w:val="left" w:pos="1463"/>
        </w:tabs>
        <w:ind w:right="148" w:firstLine="566"/>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991C96" w:rsidRDefault="008A40EF">
      <w:pPr>
        <w:pStyle w:val="a5"/>
        <w:numPr>
          <w:ilvl w:val="0"/>
          <w:numId w:val="7"/>
        </w:numPr>
        <w:tabs>
          <w:tab w:val="left" w:pos="1388"/>
        </w:tabs>
        <w:ind w:right="149" w:firstLine="566"/>
        <w:rPr>
          <w:sz w:val="24"/>
        </w:rPr>
      </w:pPr>
      <w:r>
        <w:rPr>
          <w:sz w:val="24"/>
        </w:rPr>
        <w:t xml:space="preserve">исполнение требований ФГОС СОО организацией, осуществляющей образовательную </w:t>
      </w:r>
      <w:r>
        <w:rPr>
          <w:spacing w:val="-2"/>
          <w:sz w:val="24"/>
        </w:rPr>
        <w:t>деятельность;</w:t>
      </w:r>
    </w:p>
    <w:p w:rsidR="00991C96" w:rsidRDefault="008A40EF">
      <w:pPr>
        <w:pStyle w:val="a5"/>
        <w:numPr>
          <w:ilvl w:val="0"/>
          <w:numId w:val="7"/>
        </w:numPr>
        <w:tabs>
          <w:tab w:val="left" w:pos="1472"/>
        </w:tabs>
        <w:ind w:right="143" w:firstLine="566"/>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91C96" w:rsidRDefault="008A40EF">
      <w:pPr>
        <w:pStyle w:val="a3"/>
        <w:ind w:right="146" w:firstLine="566"/>
      </w:pPr>
      <w:r>
        <w:t>Финансовое</w:t>
      </w:r>
      <w:r>
        <w:rPr>
          <w:spacing w:val="-5"/>
        </w:rPr>
        <w:t xml:space="preserve"> </w:t>
      </w:r>
      <w:r>
        <w:t>обеспечение</w:t>
      </w:r>
      <w:r>
        <w:rPr>
          <w:spacing w:val="-5"/>
        </w:rPr>
        <w:t xml:space="preserve"> </w:t>
      </w:r>
      <w:r>
        <w:t>реализации</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2"/>
        </w:rPr>
        <w:t xml:space="preserve"> </w:t>
      </w:r>
      <w:r>
        <w:t>среднего</w:t>
      </w:r>
      <w:r>
        <w:rPr>
          <w:spacing w:val="-4"/>
        </w:rPr>
        <w:t xml:space="preserve"> </w:t>
      </w:r>
      <w:r>
        <w:t>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91C96" w:rsidRDefault="008A40EF">
      <w:pPr>
        <w:pStyle w:val="a3"/>
        <w:ind w:right="147" w:firstLine="566"/>
      </w:pPr>
      <w:r>
        <w:t>Расчет нормативов, определяемых органами государственной власти субъектов Российской Федерации в</w:t>
      </w:r>
      <w:r>
        <w:rPr>
          <w:spacing w:val="-1"/>
        </w:rPr>
        <w:t xml:space="preserve"> </w:t>
      </w:r>
      <w:r>
        <w:t>соответствии с</w:t>
      </w:r>
      <w:r>
        <w:rPr>
          <w:spacing w:val="-1"/>
        </w:rPr>
        <w:t xml:space="preserve"> </w:t>
      </w:r>
      <w:r>
        <w:t>пунктом</w:t>
      </w:r>
      <w:r>
        <w:rPr>
          <w:spacing w:val="-1"/>
        </w:rPr>
        <w:t xml:space="preserve"> </w:t>
      </w:r>
      <w:r>
        <w:t>3</w:t>
      </w:r>
      <w:r>
        <w:rPr>
          <w:spacing w:val="-1"/>
        </w:rPr>
        <w:t xml:space="preserve"> </w:t>
      </w:r>
      <w:r>
        <w:t>части 1</w:t>
      </w:r>
      <w:r>
        <w:rPr>
          <w:spacing w:val="-1"/>
        </w:rPr>
        <w:t xml:space="preserve"> </w:t>
      </w:r>
      <w:r>
        <w:t>статьи 8</w:t>
      </w:r>
      <w:r>
        <w:rPr>
          <w:spacing w:val="-1"/>
        </w:rPr>
        <w:t xml:space="preserve"> </w:t>
      </w:r>
      <w:r>
        <w:t>Федерального</w:t>
      </w:r>
      <w:r>
        <w:rPr>
          <w:spacing w:val="-1"/>
        </w:rPr>
        <w:t xml:space="preserve"> </w:t>
      </w:r>
      <w:r>
        <w:t>закона</w:t>
      </w:r>
      <w:r>
        <w:rPr>
          <w:spacing w:val="-1"/>
        </w:rPr>
        <w:t xml:space="preserve"> </w:t>
      </w:r>
      <w:r>
        <w:t>от 29</w:t>
      </w:r>
      <w:r>
        <w:rPr>
          <w:spacing w:val="-1"/>
        </w:rPr>
        <w:t xml:space="preserve"> </w:t>
      </w:r>
      <w:r>
        <w:t>декабря 2012</w:t>
      </w:r>
      <w:r>
        <w:rPr>
          <w:spacing w:val="-1"/>
        </w:rPr>
        <w:t xml:space="preserve"> </w:t>
      </w:r>
      <w:r>
        <w:t>г.</w:t>
      </w:r>
    </w:p>
    <w:p w:rsidR="00991C96" w:rsidRDefault="008A40EF">
      <w:pPr>
        <w:pStyle w:val="a3"/>
        <w:ind w:right="144" w:firstLine="0"/>
      </w:pPr>
      <w:r>
        <w:t>№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91C96" w:rsidRDefault="00991C96">
      <w:pPr>
        <w:pStyle w:val="a3"/>
        <w:spacing w:before="1"/>
        <w:ind w:left="0" w:firstLine="0"/>
        <w:jc w:val="left"/>
      </w:pPr>
    </w:p>
    <w:p w:rsidR="00991C96" w:rsidRDefault="008A40EF">
      <w:pPr>
        <w:pStyle w:val="3"/>
        <w:spacing w:line="275" w:lineRule="exact"/>
        <w:ind w:left="1212"/>
        <w:jc w:val="both"/>
      </w:pPr>
      <w:r>
        <w:t>Материально-технические</w:t>
      </w:r>
      <w:r>
        <w:rPr>
          <w:spacing w:val="-8"/>
        </w:rPr>
        <w:t xml:space="preserve"> </w:t>
      </w:r>
      <w:r>
        <w:t>условия</w:t>
      </w:r>
      <w:r>
        <w:rPr>
          <w:spacing w:val="-7"/>
        </w:rPr>
        <w:t xml:space="preserve"> </w:t>
      </w:r>
      <w:r>
        <w:t>реализации</w:t>
      </w:r>
      <w:r>
        <w:rPr>
          <w:spacing w:val="-6"/>
        </w:rPr>
        <w:t xml:space="preserve"> </w:t>
      </w:r>
      <w:r>
        <w:t>основной</w:t>
      </w:r>
      <w:r>
        <w:rPr>
          <w:spacing w:val="-7"/>
        </w:rPr>
        <w:t xml:space="preserve"> </w:t>
      </w:r>
      <w:r>
        <w:t>образовательной</w:t>
      </w:r>
      <w:r>
        <w:rPr>
          <w:spacing w:val="-8"/>
        </w:rPr>
        <w:t xml:space="preserve"> </w:t>
      </w:r>
      <w:r>
        <w:rPr>
          <w:spacing w:val="-2"/>
        </w:rPr>
        <w:t>программы</w:t>
      </w:r>
    </w:p>
    <w:p w:rsidR="00991C96" w:rsidRDefault="008A40EF">
      <w:pPr>
        <w:pStyle w:val="a3"/>
        <w:spacing w:line="278" w:lineRule="auto"/>
        <w:ind w:right="145" w:firstLine="566"/>
      </w:pPr>
      <w:r>
        <w:t>Материально-технические условия реализации основной образовательной программы формируются с учетом:</w:t>
      </w:r>
    </w:p>
    <w:p w:rsidR="00991C96" w:rsidRDefault="008A40EF">
      <w:pPr>
        <w:pStyle w:val="a5"/>
        <w:numPr>
          <w:ilvl w:val="0"/>
          <w:numId w:val="7"/>
        </w:numPr>
        <w:tabs>
          <w:tab w:val="left" w:pos="1313"/>
        </w:tabs>
        <w:spacing w:line="272" w:lineRule="exact"/>
        <w:ind w:left="1313" w:hanging="180"/>
        <w:rPr>
          <w:sz w:val="24"/>
        </w:rPr>
      </w:pPr>
      <w:r>
        <w:rPr>
          <w:sz w:val="24"/>
        </w:rPr>
        <w:t>требований</w:t>
      </w:r>
      <w:r>
        <w:rPr>
          <w:spacing w:val="-1"/>
          <w:sz w:val="24"/>
        </w:rPr>
        <w:t xml:space="preserve"> </w:t>
      </w:r>
      <w:r>
        <w:rPr>
          <w:sz w:val="24"/>
        </w:rPr>
        <w:t>ФГОС</w:t>
      </w:r>
      <w:r>
        <w:rPr>
          <w:spacing w:val="-1"/>
          <w:sz w:val="24"/>
        </w:rPr>
        <w:t xml:space="preserve"> </w:t>
      </w:r>
      <w:r>
        <w:rPr>
          <w:spacing w:val="-4"/>
          <w:sz w:val="24"/>
        </w:rPr>
        <w:t>СОО;</w:t>
      </w:r>
    </w:p>
    <w:p w:rsidR="00991C96" w:rsidRDefault="008A40EF">
      <w:pPr>
        <w:pStyle w:val="a5"/>
        <w:numPr>
          <w:ilvl w:val="0"/>
          <w:numId w:val="7"/>
        </w:numPr>
        <w:tabs>
          <w:tab w:val="left" w:pos="1566"/>
        </w:tabs>
        <w:spacing w:before="40" w:line="276" w:lineRule="auto"/>
        <w:ind w:right="146" w:firstLine="566"/>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18.09.2020 года №1490;</w:t>
      </w:r>
    </w:p>
    <w:p w:rsidR="00991C96" w:rsidRDefault="008A40EF">
      <w:pPr>
        <w:pStyle w:val="a5"/>
        <w:numPr>
          <w:ilvl w:val="0"/>
          <w:numId w:val="7"/>
        </w:numPr>
        <w:tabs>
          <w:tab w:val="left" w:pos="1441"/>
        </w:tabs>
        <w:spacing w:line="276" w:lineRule="auto"/>
        <w:ind w:right="141" w:firstLine="566"/>
        <w:rPr>
          <w:sz w:val="24"/>
        </w:rPr>
      </w:pPr>
      <w:r>
        <w:rPr>
          <w:sz w:val="24"/>
        </w:rPr>
        <w:t>Санитарно-эпидемиологических правил и нормативов СП 2.4.3648-20 «Санитарно- 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rsidR="00991C96" w:rsidRDefault="008A40EF">
      <w:pPr>
        <w:pStyle w:val="a5"/>
        <w:numPr>
          <w:ilvl w:val="0"/>
          <w:numId w:val="7"/>
        </w:numPr>
        <w:tabs>
          <w:tab w:val="left" w:pos="1340"/>
        </w:tabs>
        <w:spacing w:line="276" w:lineRule="auto"/>
        <w:ind w:right="139" w:firstLine="566"/>
        <w:rPr>
          <w:sz w:val="24"/>
        </w:rPr>
      </w:pPr>
      <w:r>
        <w:rPr>
          <w:sz w:val="24"/>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991C96" w:rsidRDefault="008A40EF">
      <w:pPr>
        <w:pStyle w:val="a5"/>
        <w:numPr>
          <w:ilvl w:val="0"/>
          <w:numId w:val="7"/>
        </w:numPr>
        <w:tabs>
          <w:tab w:val="left" w:pos="1336"/>
        </w:tabs>
        <w:spacing w:before="1" w:line="276" w:lineRule="auto"/>
        <w:ind w:right="149" w:firstLine="566"/>
        <w:rPr>
          <w:sz w:val="24"/>
        </w:rPr>
      </w:pPr>
      <w:r>
        <w:rPr>
          <w:sz w:val="24"/>
        </w:rPr>
        <w:t>иных действующих федеральных/региональных/муниципальных/ локальных нормативных актов и рекомендаций.</w:t>
      </w:r>
    </w:p>
    <w:p w:rsidR="00991C96" w:rsidRDefault="008A40EF">
      <w:pPr>
        <w:pStyle w:val="a3"/>
        <w:spacing w:line="272" w:lineRule="exact"/>
        <w:ind w:left="1133" w:firstLine="0"/>
      </w:pPr>
      <w:r>
        <w:t>Материально-технические</w:t>
      </w:r>
      <w:r>
        <w:rPr>
          <w:spacing w:val="-9"/>
        </w:rPr>
        <w:t xml:space="preserve"> </w:t>
      </w:r>
      <w:r>
        <w:t>условия</w:t>
      </w:r>
      <w:r>
        <w:rPr>
          <w:spacing w:val="-8"/>
        </w:rPr>
        <w:t xml:space="preserve"> </w:t>
      </w:r>
      <w:r>
        <w:t>реализации</w:t>
      </w:r>
      <w:r>
        <w:rPr>
          <w:spacing w:val="-7"/>
        </w:rPr>
        <w:t xml:space="preserve"> </w:t>
      </w:r>
      <w:r>
        <w:t>основной</w:t>
      </w:r>
      <w:r>
        <w:rPr>
          <w:spacing w:val="-8"/>
        </w:rPr>
        <w:t xml:space="preserve"> </w:t>
      </w:r>
      <w:r>
        <w:t>образовательной</w:t>
      </w:r>
      <w:r>
        <w:rPr>
          <w:spacing w:val="-9"/>
        </w:rPr>
        <w:t xml:space="preserve"> </w:t>
      </w:r>
      <w:r>
        <w:rPr>
          <w:spacing w:val="-2"/>
        </w:rPr>
        <w:t>программы:</w:t>
      </w:r>
    </w:p>
    <w:p w:rsidR="00991C96" w:rsidRDefault="008A40EF">
      <w:pPr>
        <w:pStyle w:val="a5"/>
        <w:numPr>
          <w:ilvl w:val="0"/>
          <w:numId w:val="7"/>
        </w:numPr>
        <w:tabs>
          <w:tab w:val="left" w:pos="1508"/>
        </w:tabs>
        <w:ind w:right="146" w:firstLine="566"/>
        <w:rPr>
          <w:sz w:val="24"/>
        </w:rPr>
      </w:pPr>
      <w:r>
        <w:rPr>
          <w:sz w:val="24"/>
        </w:rPr>
        <w:t>обеспечивают формирование единой мотивирующей интерактивной среды как совокупности</w:t>
      </w:r>
      <w:r>
        <w:rPr>
          <w:spacing w:val="80"/>
          <w:sz w:val="24"/>
        </w:rPr>
        <w:t xml:space="preserve"> </w:t>
      </w:r>
      <w:r>
        <w:rPr>
          <w:sz w:val="24"/>
        </w:rPr>
        <w:t>имитационных</w:t>
      </w:r>
      <w:r>
        <w:rPr>
          <w:spacing w:val="80"/>
          <w:sz w:val="24"/>
        </w:rPr>
        <w:t xml:space="preserve"> </w:t>
      </w:r>
      <w:r>
        <w:rPr>
          <w:sz w:val="24"/>
        </w:rPr>
        <w:t>и</w:t>
      </w:r>
      <w:r>
        <w:rPr>
          <w:spacing w:val="80"/>
          <w:sz w:val="24"/>
        </w:rPr>
        <w:t xml:space="preserve"> </w:t>
      </w:r>
      <w:r>
        <w:rPr>
          <w:sz w:val="24"/>
        </w:rPr>
        <w:t>исследовательских</w:t>
      </w:r>
      <w:r>
        <w:rPr>
          <w:spacing w:val="80"/>
          <w:sz w:val="24"/>
        </w:rPr>
        <w:t xml:space="preserve"> </w:t>
      </w:r>
      <w:r>
        <w:rPr>
          <w:sz w:val="24"/>
        </w:rPr>
        <w:t>практик,</w:t>
      </w:r>
      <w:r>
        <w:rPr>
          <w:spacing w:val="80"/>
          <w:sz w:val="24"/>
        </w:rPr>
        <w:t xml:space="preserve"> </w:t>
      </w:r>
      <w:r>
        <w:rPr>
          <w:sz w:val="24"/>
        </w:rPr>
        <w:t>реализующих</w:t>
      </w:r>
      <w:r>
        <w:rPr>
          <w:spacing w:val="80"/>
          <w:sz w:val="24"/>
        </w:rPr>
        <w:t xml:space="preserve"> </w:t>
      </w:r>
      <w:r>
        <w:rPr>
          <w:sz w:val="24"/>
        </w:rPr>
        <w:t>через</w:t>
      </w:r>
      <w:r>
        <w:rPr>
          <w:spacing w:val="80"/>
          <w:sz w:val="24"/>
        </w:rPr>
        <w:t xml:space="preserve"> </w:t>
      </w:r>
      <w:r>
        <w:rPr>
          <w:sz w:val="24"/>
        </w:rPr>
        <w:t>техносферу</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3"/>
        <w:spacing w:before="65"/>
        <w:ind w:right="140" w:firstLine="0"/>
      </w:pPr>
      <w:r>
        <w:lastRenderedPageBreak/>
        <w:t>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991C96" w:rsidRDefault="008A40EF">
      <w:pPr>
        <w:pStyle w:val="a5"/>
        <w:numPr>
          <w:ilvl w:val="0"/>
          <w:numId w:val="7"/>
        </w:numPr>
        <w:tabs>
          <w:tab w:val="left" w:pos="1315"/>
        </w:tabs>
        <w:spacing w:before="1"/>
        <w:ind w:left="1315" w:hanging="182"/>
        <w:rPr>
          <w:sz w:val="24"/>
        </w:rPr>
      </w:pPr>
      <w:r>
        <w:rPr>
          <w:spacing w:val="-2"/>
          <w:sz w:val="24"/>
        </w:rPr>
        <w:t>учитывают:</w:t>
      </w:r>
    </w:p>
    <w:p w:rsidR="00991C96" w:rsidRDefault="008A40EF">
      <w:pPr>
        <w:pStyle w:val="a5"/>
        <w:numPr>
          <w:ilvl w:val="0"/>
          <w:numId w:val="6"/>
        </w:numPr>
        <w:tabs>
          <w:tab w:val="left" w:pos="1302"/>
        </w:tabs>
        <w:spacing w:before="4" w:line="237" w:lineRule="auto"/>
        <w:ind w:right="149" w:firstLine="566"/>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991C96" w:rsidRDefault="008A40EF">
      <w:pPr>
        <w:pStyle w:val="a5"/>
        <w:numPr>
          <w:ilvl w:val="0"/>
          <w:numId w:val="6"/>
        </w:numPr>
        <w:tabs>
          <w:tab w:val="left" w:pos="1303"/>
        </w:tabs>
        <w:spacing w:before="2" w:line="294" w:lineRule="exact"/>
        <w:ind w:left="1303" w:hanging="170"/>
        <w:rPr>
          <w:sz w:val="24"/>
        </w:rPr>
      </w:pPr>
      <w:r>
        <w:rPr>
          <w:sz w:val="24"/>
        </w:rPr>
        <w:t>специфику</w:t>
      </w:r>
      <w:r>
        <w:rPr>
          <w:spacing w:val="-17"/>
          <w:sz w:val="24"/>
        </w:rPr>
        <w:t xml:space="preserve"> </w:t>
      </w:r>
      <w:r>
        <w:rPr>
          <w:sz w:val="24"/>
        </w:rPr>
        <w:t>основной</w:t>
      </w:r>
      <w:r>
        <w:rPr>
          <w:spacing w:val="-8"/>
          <w:sz w:val="24"/>
        </w:rPr>
        <w:t xml:space="preserve"> </w:t>
      </w:r>
      <w:r>
        <w:rPr>
          <w:sz w:val="24"/>
        </w:rPr>
        <w:t>образовательной</w:t>
      </w:r>
      <w:r>
        <w:rPr>
          <w:spacing w:val="-8"/>
          <w:sz w:val="24"/>
        </w:rPr>
        <w:t xml:space="preserve"> </w:t>
      </w:r>
      <w:r>
        <w:rPr>
          <w:sz w:val="24"/>
        </w:rPr>
        <w:t>программы</w:t>
      </w:r>
      <w:r>
        <w:rPr>
          <w:spacing w:val="-8"/>
          <w:sz w:val="24"/>
        </w:rPr>
        <w:t xml:space="preserve"> </w:t>
      </w:r>
      <w:r>
        <w:rPr>
          <w:sz w:val="24"/>
        </w:rPr>
        <w:t>среднего</w:t>
      </w:r>
      <w:r>
        <w:rPr>
          <w:spacing w:val="-7"/>
          <w:sz w:val="24"/>
        </w:rPr>
        <w:t xml:space="preserve"> </w:t>
      </w:r>
      <w:r>
        <w:rPr>
          <w:spacing w:val="-2"/>
          <w:sz w:val="24"/>
        </w:rPr>
        <w:t>общего</w:t>
      </w:r>
    </w:p>
    <w:p w:rsidR="00991C96" w:rsidRDefault="008A40EF">
      <w:pPr>
        <w:pStyle w:val="a3"/>
        <w:ind w:right="141" w:firstLine="566"/>
      </w:pPr>
      <w: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991C96" w:rsidRDefault="008A40EF">
      <w:pPr>
        <w:pStyle w:val="a5"/>
        <w:numPr>
          <w:ilvl w:val="0"/>
          <w:numId w:val="6"/>
        </w:numPr>
        <w:tabs>
          <w:tab w:val="left" w:pos="1302"/>
        </w:tabs>
        <w:spacing w:before="4" w:line="237" w:lineRule="auto"/>
        <w:ind w:right="146" w:firstLine="566"/>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80"/>
          <w:sz w:val="24"/>
        </w:rPr>
        <w:t xml:space="preserve"> </w:t>
      </w:r>
      <w:r>
        <w:rPr>
          <w:spacing w:val="-2"/>
          <w:sz w:val="24"/>
        </w:rPr>
        <w:t>образованием);</w:t>
      </w:r>
    </w:p>
    <w:p w:rsidR="00991C96" w:rsidRDefault="008A40EF">
      <w:pPr>
        <w:pStyle w:val="a5"/>
        <w:numPr>
          <w:ilvl w:val="0"/>
          <w:numId w:val="7"/>
        </w:numPr>
        <w:tabs>
          <w:tab w:val="left" w:pos="1313"/>
        </w:tabs>
        <w:spacing w:before="3"/>
        <w:ind w:left="1313" w:hanging="180"/>
        <w:rPr>
          <w:sz w:val="24"/>
        </w:rPr>
      </w:pPr>
      <w:r>
        <w:rPr>
          <w:spacing w:val="-2"/>
          <w:sz w:val="24"/>
        </w:rPr>
        <w:t>обеспечивают:</w:t>
      </w:r>
    </w:p>
    <w:p w:rsidR="00991C96" w:rsidRDefault="008A40EF">
      <w:pPr>
        <w:pStyle w:val="a5"/>
        <w:numPr>
          <w:ilvl w:val="0"/>
          <w:numId w:val="6"/>
        </w:numPr>
        <w:tabs>
          <w:tab w:val="left" w:pos="1303"/>
        </w:tabs>
        <w:spacing w:before="2"/>
        <w:ind w:left="1303" w:hanging="170"/>
        <w:jc w:val="left"/>
        <w:rPr>
          <w:sz w:val="24"/>
        </w:rPr>
      </w:pPr>
      <w:r>
        <w:rPr>
          <w:sz w:val="24"/>
        </w:rPr>
        <w:t>подготовку</w:t>
      </w:r>
      <w:r>
        <w:rPr>
          <w:spacing w:val="-17"/>
          <w:sz w:val="24"/>
        </w:rPr>
        <w:t xml:space="preserve"> </w:t>
      </w:r>
      <w:r>
        <w:rPr>
          <w:sz w:val="24"/>
        </w:rPr>
        <w:t>обучающихся</w:t>
      </w:r>
      <w:r>
        <w:rPr>
          <w:spacing w:val="-8"/>
          <w:sz w:val="24"/>
        </w:rPr>
        <w:t xml:space="preserve"> </w:t>
      </w:r>
      <w:r>
        <w:rPr>
          <w:sz w:val="24"/>
        </w:rPr>
        <w:t>к</w:t>
      </w:r>
      <w:r>
        <w:rPr>
          <w:spacing w:val="-9"/>
          <w:sz w:val="24"/>
        </w:rPr>
        <w:t xml:space="preserve"> </w:t>
      </w:r>
      <w:r>
        <w:rPr>
          <w:sz w:val="24"/>
        </w:rPr>
        <w:t>саморазвитию</w:t>
      </w:r>
      <w:r>
        <w:rPr>
          <w:spacing w:val="-10"/>
          <w:sz w:val="24"/>
        </w:rPr>
        <w:t xml:space="preserve"> </w:t>
      </w:r>
      <w:r>
        <w:rPr>
          <w:sz w:val="24"/>
        </w:rPr>
        <w:t>и</w:t>
      </w:r>
      <w:r>
        <w:rPr>
          <w:spacing w:val="-9"/>
          <w:sz w:val="24"/>
        </w:rPr>
        <w:t xml:space="preserve"> </w:t>
      </w:r>
      <w:r>
        <w:rPr>
          <w:sz w:val="24"/>
        </w:rPr>
        <w:t>непрерывному</w:t>
      </w:r>
      <w:r>
        <w:rPr>
          <w:spacing w:val="-12"/>
          <w:sz w:val="24"/>
        </w:rPr>
        <w:t xml:space="preserve"> </w:t>
      </w:r>
      <w:r>
        <w:rPr>
          <w:spacing w:val="-2"/>
          <w:sz w:val="24"/>
        </w:rPr>
        <w:t>образованию;</w:t>
      </w:r>
    </w:p>
    <w:p w:rsidR="00991C96" w:rsidRDefault="008A40EF">
      <w:pPr>
        <w:pStyle w:val="a5"/>
        <w:numPr>
          <w:ilvl w:val="0"/>
          <w:numId w:val="6"/>
        </w:numPr>
        <w:tabs>
          <w:tab w:val="left" w:pos="1302"/>
          <w:tab w:val="left" w:pos="3021"/>
          <w:tab w:val="left" w:pos="3373"/>
          <w:tab w:val="left" w:pos="4500"/>
          <w:tab w:val="left" w:pos="5827"/>
          <w:tab w:val="left" w:pos="6167"/>
          <w:tab w:val="left" w:pos="7465"/>
          <w:tab w:val="left" w:pos="8805"/>
          <w:tab w:val="left" w:pos="9160"/>
        </w:tabs>
        <w:spacing w:before="4" w:line="237" w:lineRule="auto"/>
        <w:ind w:right="147" w:firstLine="566"/>
        <w:jc w:val="left"/>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мотивации</w:t>
      </w:r>
      <w:r>
        <w:rPr>
          <w:sz w:val="24"/>
        </w:rPr>
        <w:tab/>
      </w:r>
      <w:r>
        <w:rPr>
          <w:spacing w:val="-10"/>
          <w:sz w:val="24"/>
        </w:rPr>
        <w:t>к</w:t>
      </w:r>
      <w:r>
        <w:rPr>
          <w:sz w:val="24"/>
        </w:rPr>
        <w:tab/>
      </w:r>
      <w:r>
        <w:rPr>
          <w:spacing w:val="-2"/>
          <w:sz w:val="24"/>
        </w:rPr>
        <w:t>познанию,</w:t>
      </w:r>
      <w:r>
        <w:rPr>
          <w:sz w:val="24"/>
        </w:rPr>
        <w:tab/>
      </w:r>
      <w:r>
        <w:rPr>
          <w:spacing w:val="-2"/>
          <w:sz w:val="24"/>
        </w:rPr>
        <w:t>творчеству</w:t>
      </w:r>
      <w:r>
        <w:rPr>
          <w:sz w:val="24"/>
        </w:rPr>
        <w:tab/>
      </w:r>
      <w:r>
        <w:rPr>
          <w:spacing w:val="-10"/>
          <w:sz w:val="24"/>
        </w:rPr>
        <w:t>и</w:t>
      </w:r>
      <w:r>
        <w:rPr>
          <w:sz w:val="24"/>
        </w:rPr>
        <w:tab/>
      </w:r>
      <w:r>
        <w:rPr>
          <w:spacing w:val="-2"/>
          <w:sz w:val="24"/>
        </w:rPr>
        <w:t>инновационной деятельности;</w:t>
      </w:r>
    </w:p>
    <w:p w:rsidR="00991C96" w:rsidRDefault="008A40EF">
      <w:pPr>
        <w:pStyle w:val="a5"/>
        <w:numPr>
          <w:ilvl w:val="0"/>
          <w:numId w:val="6"/>
        </w:numPr>
        <w:tabs>
          <w:tab w:val="left" w:pos="1303"/>
        </w:tabs>
        <w:spacing w:before="2"/>
        <w:ind w:left="1303" w:hanging="170"/>
        <w:jc w:val="left"/>
        <w:rPr>
          <w:sz w:val="24"/>
        </w:rPr>
      </w:pPr>
      <w:r>
        <w:rPr>
          <w:sz w:val="24"/>
        </w:rPr>
        <w:t>формирование</w:t>
      </w:r>
      <w:r>
        <w:rPr>
          <w:spacing w:val="-14"/>
          <w:sz w:val="24"/>
        </w:rPr>
        <w:t xml:space="preserve"> </w:t>
      </w:r>
      <w:r>
        <w:rPr>
          <w:sz w:val="24"/>
        </w:rPr>
        <w:t>основы</w:t>
      </w:r>
      <w:r>
        <w:rPr>
          <w:spacing w:val="-11"/>
          <w:sz w:val="24"/>
        </w:rPr>
        <w:t xml:space="preserve"> </w:t>
      </w:r>
      <w:r>
        <w:rPr>
          <w:sz w:val="24"/>
        </w:rPr>
        <w:t>научных</w:t>
      </w:r>
      <w:r>
        <w:rPr>
          <w:spacing w:val="-9"/>
          <w:sz w:val="24"/>
        </w:rPr>
        <w:t xml:space="preserve"> </w:t>
      </w:r>
      <w:r>
        <w:rPr>
          <w:sz w:val="24"/>
        </w:rPr>
        <w:t>методов</w:t>
      </w:r>
      <w:r>
        <w:rPr>
          <w:spacing w:val="-11"/>
          <w:sz w:val="24"/>
        </w:rPr>
        <w:t xml:space="preserve"> </w:t>
      </w:r>
      <w:r>
        <w:rPr>
          <w:sz w:val="24"/>
        </w:rPr>
        <w:t>познания</w:t>
      </w:r>
      <w:r>
        <w:rPr>
          <w:spacing w:val="-10"/>
          <w:sz w:val="24"/>
        </w:rPr>
        <w:t xml:space="preserve"> </w:t>
      </w:r>
      <w:r>
        <w:rPr>
          <w:sz w:val="24"/>
        </w:rPr>
        <w:t>окружающего</w:t>
      </w:r>
      <w:r>
        <w:rPr>
          <w:spacing w:val="-10"/>
          <w:sz w:val="24"/>
        </w:rPr>
        <w:t xml:space="preserve"> </w:t>
      </w:r>
      <w:r>
        <w:rPr>
          <w:spacing w:val="-2"/>
          <w:sz w:val="24"/>
        </w:rPr>
        <w:t>мира;</w:t>
      </w:r>
    </w:p>
    <w:p w:rsidR="00991C96" w:rsidRDefault="008A40EF">
      <w:pPr>
        <w:pStyle w:val="a5"/>
        <w:numPr>
          <w:ilvl w:val="0"/>
          <w:numId w:val="6"/>
        </w:numPr>
        <w:tabs>
          <w:tab w:val="left" w:pos="1305"/>
        </w:tabs>
        <w:spacing w:before="2" w:line="293" w:lineRule="exact"/>
        <w:ind w:left="1305" w:hanging="172"/>
        <w:jc w:val="left"/>
        <w:rPr>
          <w:sz w:val="24"/>
        </w:rPr>
      </w:pPr>
      <w:r>
        <w:rPr>
          <w:sz w:val="24"/>
        </w:rPr>
        <w:t>условия</w:t>
      </w:r>
      <w:r>
        <w:rPr>
          <w:spacing w:val="-11"/>
          <w:sz w:val="24"/>
        </w:rPr>
        <w:t xml:space="preserve"> </w:t>
      </w:r>
      <w:r>
        <w:rPr>
          <w:sz w:val="24"/>
        </w:rPr>
        <w:t>для</w:t>
      </w:r>
      <w:r>
        <w:rPr>
          <w:spacing w:val="-8"/>
          <w:sz w:val="24"/>
        </w:rPr>
        <w:t xml:space="preserve"> </w:t>
      </w:r>
      <w:r>
        <w:rPr>
          <w:sz w:val="24"/>
        </w:rPr>
        <w:t>активной</w:t>
      </w:r>
      <w:r>
        <w:rPr>
          <w:spacing w:val="-9"/>
          <w:sz w:val="24"/>
        </w:rPr>
        <w:t xml:space="preserve"> </w:t>
      </w:r>
      <w:r>
        <w:rPr>
          <w:sz w:val="24"/>
        </w:rPr>
        <w:t>учебно-познавательной</w:t>
      </w:r>
      <w:r>
        <w:rPr>
          <w:spacing w:val="-8"/>
          <w:sz w:val="24"/>
        </w:rPr>
        <w:t xml:space="preserve"> </w:t>
      </w:r>
      <w:r>
        <w:rPr>
          <w:spacing w:val="-2"/>
          <w:sz w:val="24"/>
        </w:rPr>
        <w:t>деятельности;</w:t>
      </w:r>
    </w:p>
    <w:p w:rsidR="00991C96" w:rsidRDefault="008A40EF">
      <w:pPr>
        <w:pStyle w:val="a5"/>
        <w:numPr>
          <w:ilvl w:val="0"/>
          <w:numId w:val="6"/>
        </w:numPr>
        <w:tabs>
          <w:tab w:val="left" w:pos="1303"/>
        </w:tabs>
        <w:spacing w:line="293" w:lineRule="exact"/>
        <w:ind w:left="1303" w:hanging="170"/>
        <w:jc w:val="left"/>
        <w:rPr>
          <w:sz w:val="24"/>
        </w:rPr>
      </w:pPr>
      <w:r>
        <w:rPr>
          <w:sz w:val="24"/>
        </w:rPr>
        <w:t>воспитание</w:t>
      </w:r>
      <w:r>
        <w:rPr>
          <w:spacing w:val="-11"/>
          <w:sz w:val="24"/>
        </w:rPr>
        <w:t xml:space="preserve"> </w:t>
      </w:r>
      <w:r>
        <w:rPr>
          <w:sz w:val="24"/>
        </w:rPr>
        <w:t>патриотизма</w:t>
      </w:r>
      <w:r>
        <w:rPr>
          <w:spacing w:val="-9"/>
          <w:sz w:val="24"/>
        </w:rPr>
        <w:t xml:space="preserve"> </w:t>
      </w:r>
      <w:r>
        <w:rPr>
          <w:sz w:val="24"/>
        </w:rPr>
        <w:t>и</w:t>
      </w:r>
      <w:r>
        <w:rPr>
          <w:spacing w:val="-3"/>
          <w:sz w:val="24"/>
        </w:rPr>
        <w:t xml:space="preserve"> </w:t>
      </w:r>
      <w:r>
        <w:rPr>
          <w:sz w:val="24"/>
        </w:rPr>
        <w:t>установок</w:t>
      </w:r>
      <w:r>
        <w:rPr>
          <w:spacing w:val="-8"/>
          <w:sz w:val="24"/>
        </w:rPr>
        <w:t xml:space="preserve"> </w:t>
      </w:r>
      <w:r>
        <w:rPr>
          <w:sz w:val="24"/>
        </w:rPr>
        <w:t>толерантности,</w:t>
      </w:r>
      <w:r>
        <w:rPr>
          <w:spacing w:val="-6"/>
          <w:sz w:val="24"/>
        </w:rPr>
        <w:t xml:space="preserve"> </w:t>
      </w:r>
      <w:r>
        <w:rPr>
          <w:sz w:val="24"/>
        </w:rPr>
        <w:t>умения</w:t>
      </w:r>
      <w:r>
        <w:rPr>
          <w:spacing w:val="-8"/>
          <w:sz w:val="24"/>
        </w:rPr>
        <w:t xml:space="preserve"> </w:t>
      </w:r>
      <w:r>
        <w:rPr>
          <w:sz w:val="24"/>
        </w:rPr>
        <w:t>жить</w:t>
      </w:r>
      <w:r>
        <w:rPr>
          <w:spacing w:val="-7"/>
          <w:sz w:val="24"/>
        </w:rPr>
        <w:t xml:space="preserve"> </w:t>
      </w:r>
      <w:r>
        <w:rPr>
          <w:sz w:val="24"/>
        </w:rPr>
        <w:t>с</w:t>
      </w:r>
      <w:r>
        <w:rPr>
          <w:spacing w:val="-11"/>
          <w:sz w:val="24"/>
        </w:rPr>
        <w:t xml:space="preserve"> </w:t>
      </w:r>
      <w:r>
        <w:rPr>
          <w:sz w:val="24"/>
        </w:rPr>
        <w:t>непохожими</w:t>
      </w:r>
      <w:r>
        <w:rPr>
          <w:spacing w:val="-7"/>
          <w:sz w:val="24"/>
        </w:rPr>
        <w:t xml:space="preserve"> </w:t>
      </w:r>
      <w:r>
        <w:rPr>
          <w:spacing w:val="-2"/>
          <w:sz w:val="24"/>
        </w:rPr>
        <w:t>людьми;</w:t>
      </w:r>
    </w:p>
    <w:p w:rsidR="00991C96" w:rsidRDefault="008A40EF">
      <w:pPr>
        <w:pStyle w:val="a5"/>
        <w:numPr>
          <w:ilvl w:val="0"/>
          <w:numId w:val="6"/>
        </w:numPr>
        <w:tabs>
          <w:tab w:val="left" w:pos="1303"/>
        </w:tabs>
        <w:spacing w:before="1" w:line="293" w:lineRule="exact"/>
        <w:ind w:left="1303" w:hanging="170"/>
        <w:jc w:val="left"/>
        <w:rPr>
          <w:sz w:val="24"/>
        </w:rPr>
      </w:pPr>
      <w:r>
        <w:rPr>
          <w:sz w:val="24"/>
        </w:rPr>
        <w:t>развитие</w:t>
      </w:r>
      <w:r>
        <w:rPr>
          <w:spacing w:val="-9"/>
          <w:sz w:val="24"/>
        </w:rPr>
        <w:t xml:space="preserve"> </w:t>
      </w:r>
      <w:r>
        <w:rPr>
          <w:sz w:val="24"/>
        </w:rPr>
        <w:t>креативности,</w:t>
      </w:r>
      <w:r>
        <w:rPr>
          <w:spacing w:val="-8"/>
          <w:sz w:val="24"/>
        </w:rPr>
        <w:t xml:space="preserve"> </w:t>
      </w:r>
      <w:r>
        <w:rPr>
          <w:sz w:val="24"/>
        </w:rPr>
        <w:t>критического</w:t>
      </w:r>
      <w:r>
        <w:rPr>
          <w:spacing w:val="-8"/>
          <w:sz w:val="24"/>
        </w:rPr>
        <w:t xml:space="preserve"> </w:t>
      </w:r>
      <w:r>
        <w:rPr>
          <w:spacing w:val="-2"/>
          <w:sz w:val="24"/>
        </w:rPr>
        <w:t>мышления;</w:t>
      </w:r>
    </w:p>
    <w:p w:rsidR="00991C96" w:rsidRDefault="008A40EF">
      <w:pPr>
        <w:pStyle w:val="a5"/>
        <w:numPr>
          <w:ilvl w:val="0"/>
          <w:numId w:val="6"/>
        </w:numPr>
        <w:tabs>
          <w:tab w:val="left" w:pos="1303"/>
        </w:tabs>
        <w:spacing w:line="293" w:lineRule="exact"/>
        <w:ind w:left="1303" w:hanging="170"/>
        <w:jc w:val="left"/>
        <w:rPr>
          <w:sz w:val="24"/>
        </w:rPr>
      </w:pPr>
      <w:r>
        <w:rPr>
          <w:sz w:val="24"/>
        </w:rPr>
        <w:t>поддержку</w:t>
      </w:r>
      <w:r>
        <w:rPr>
          <w:spacing w:val="-14"/>
          <w:sz w:val="24"/>
        </w:rPr>
        <w:t xml:space="preserve"> </w:t>
      </w:r>
      <w:r>
        <w:rPr>
          <w:sz w:val="24"/>
        </w:rPr>
        <w:t>социальной</w:t>
      </w:r>
      <w:r>
        <w:rPr>
          <w:spacing w:val="-4"/>
          <w:sz w:val="24"/>
        </w:rPr>
        <w:t xml:space="preserve"> </w:t>
      </w:r>
      <w:r>
        <w:rPr>
          <w:sz w:val="24"/>
        </w:rPr>
        <w:t>активности</w:t>
      </w:r>
      <w:r>
        <w:rPr>
          <w:spacing w:val="-3"/>
          <w:sz w:val="24"/>
        </w:rPr>
        <w:t xml:space="preserve"> </w:t>
      </w:r>
      <w:r>
        <w:rPr>
          <w:sz w:val="24"/>
        </w:rPr>
        <w:t>и</w:t>
      </w:r>
      <w:r>
        <w:rPr>
          <w:spacing w:val="-4"/>
          <w:sz w:val="24"/>
        </w:rPr>
        <w:t xml:space="preserve"> </w:t>
      </w:r>
      <w:r>
        <w:rPr>
          <w:sz w:val="24"/>
        </w:rPr>
        <w:t>осознанного</w:t>
      </w:r>
      <w:r>
        <w:rPr>
          <w:spacing w:val="-4"/>
          <w:sz w:val="24"/>
        </w:rPr>
        <w:t xml:space="preserve"> </w:t>
      </w:r>
      <w:r>
        <w:rPr>
          <w:sz w:val="24"/>
        </w:rPr>
        <w:t>выбора</w:t>
      </w:r>
      <w:r>
        <w:rPr>
          <w:spacing w:val="-4"/>
          <w:sz w:val="24"/>
        </w:rPr>
        <w:t xml:space="preserve"> </w:t>
      </w:r>
      <w:r>
        <w:rPr>
          <w:spacing w:val="-2"/>
          <w:sz w:val="24"/>
        </w:rPr>
        <w:t>профессии;</w:t>
      </w:r>
    </w:p>
    <w:p w:rsidR="00991C96" w:rsidRDefault="008A40EF">
      <w:pPr>
        <w:pStyle w:val="a5"/>
        <w:numPr>
          <w:ilvl w:val="0"/>
          <w:numId w:val="6"/>
        </w:numPr>
        <w:tabs>
          <w:tab w:val="left" w:pos="1302"/>
        </w:tabs>
        <w:spacing w:before="3" w:line="237" w:lineRule="auto"/>
        <w:ind w:right="147" w:firstLine="566"/>
        <w:jc w:val="left"/>
        <w:rPr>
          <w:sz w:val="24"/>
        </w:rPr>
      </w:pPr>
      <w:r>
        <w:rPr>
          <w:sz w:val="24"/>
        </w:rPr>
        <w:t>возможность</w:t>
      </w:r>
      <w:r>
        <w:rPr>
          <w:spacing w:val="80"/>
          <w:sz w:val="24"/>
        </w:rPr>
        <w:t xml:space="preserve"> </w:t>
      </w:r>
      <w:r>
        <w:rPr>
          <w:sz w:val="24"/>
        </w:rPr>
        <w:t>достижения</w:t>
      </w:r>
      <w:r>
        <w:rPr>
          <w:spacing w:val="80"/>
          <w:sz w:val="24"/>
        </w:rPr>
        <w:t xml:space="preserve"> </w:t>
      </w:r>
      <w:r>
        <w:rPr>
          <w:sz w:val="24"/>
        </w:rPr>
        <w:t>обучающимися</w:t>
      </w:r>
      <w:r>
        <w:rPr>
          <w:spacing w:val="80"/>
          <w:sz w:val="24"/>
        </w:rPr>
        <w:t xml:space="preserve"> </w:t>
      </w:r>
      <w:r>
        <w:rPr>
          <w:sz w:val="24"/>
        </w:rPr>
        <w:t>предметных,</w:t>
      </w:r>
      <w:r>
        <w:rPr>
          <w:spacing w:val="80"/>
          <w:sz w:val="24"/>
        </w:rPr>
        <w:t xml:space="preserve"> </w:t>
      </w:r>
      <w:r>
        <w:rPr>
          <w:sz w:val="24"/>
        </w:rPr>
        <w:t>метапредметных</w:t>
      </w:r>
      <w:r>
        <w:rPr>
          <w:spacing w:val="80"/>
          <w:sz w:val="24"/>
        </w:rPr>
        <w:t xml:space="preserve"> </w:t>
      </w:r>
      <w:r>
        <w:rPr>
          <w:sz w:val="24"/>
        </w:rPr>
        <w:t>и</w:t>
      </w:r>
      <w:r>
        <w:rPr>
          <w:spacing w:val="80"/>
          <w:sz w:val="24"/>
        </w:rPr>
        <w:t xml:space="preserve"> </w:t>
      </w:r>
      <w:r>
        <w:rPr>
          <w:sz w:val="24"/>
        </w:rPr>
        <w:t>личностных результатов освоения основной образовательной программы;</w:t>
      </w:r>
    </w:p>
    <w:p w:rsidR="00991C96" w:rsidRDefault="008A40EF">
      <w:pPr>
        <w:pStyle w:val="a5"/>
        <w:numPr>
          <w:ilvl w:val="0"/>
          <w:numId w:val="6"/>
        </w:numPr>
        <w:tabs>
          <w:tab w:val="left" w:pos="1302"/>
          <w:tab w:val="left" w:pos="2932"/>
          <w:tab w:val="left" w:pos="3577"/>
          <w:tab w:val="left" w:pos="5930"/>
          <w:tab w:val="left" w:pos="7040"/>
          <w:tab w:val="left" w:pos="8741"/>
          <w:tab w:val="left" w:pos="9144"/>
        </w:tabs>
        <w:spacing w:before="2"/>
        <w:ind w:right="141" w:firstLine="566"/>
        <w:jc w:val="left"/>
        <w:rPr>
          <w:sz w:val="24"/>
        </w:rPr>
      </w:pPr>
      <w:r>
        <w:rPr>
          <w:spacing w:val="-2"/>
          <w:sz w:val="24"/>
        </w:rPr>
        <w:t>возможность</w:t>
      </w:r>
      <w:r>
        <w:rPr>
          <w:sz w:val="24"/>
        </w:rPr>
        <w:tab/>
      </w:r>
      <w:r>
        <w:rPr>
          <w:spacing w:val="-4"/>
          <w:sz w:val="24"/>
        </w:rPr>
        <w:t>для</w:t>
      </w:r>
      <w:r>
        <w:rPr>
          <w:sz w:val="24"/>
        </w:rPr>
        <w:tab/>
      </w:r>
      <w:r>
        <w:rPr>
          <w:spacing w:val="-2"/>
          <w:sz w:val="24"/>
        </w:rPr>
        <w:t>беспрепятственного</w:t>
      </w:r>
      <w:r>
        <w:rPr>
          <w:sz w:val="24"/>
        </w:rPr>
        <w:tab/>
      </w:r>
      <w:r>
        <w:rPr>
          <w:spacing w:val="-2"/>
          <w:sz w:val="24"/>
        </w:rPr>
        <w:t>доступа</w:t>
      </w:r>
      <w:r>
        <w:rPr>
          <w:sz w:val="24"/>
        </w:rPr>
        <w:tab/>
      </w:r>
      <w:r>
        <w:rPr>
          <w:spacing w:val="-2"/>
          <w:sz w:val="24"/>
        </w:rPr>
        <w:t>обучающихся</w:t>
      </w:r>
      <w:r>
        <w:rPr>
          <w:sz w:val="24"/>
        </w:rPr>
        <w:tab/>
      </w:r>
      <w:r>
        <w:rPr>
          <w:spacing w:val="-10"/>
          <w:sz w:val="24"/>
        </w:rPr>
        <w:t>с</w:t>
      </w:r>
      <w:r>
        <w:rPr>
          <w:sz w:val="24"/>
        </w:rPr>
        <w:tab/>
      </w:r>
      <w:r>
        <w:rPr>
          <w:spacing w:val="-2"/>
          <w:sz w:val="24"/>
        </w:rPr>
        <w:t xml:space="preserve">ограниченными </w:t>
      </w:r>
      <w:r>
        <w:rPr>
          <w:sz w:val="24"/>
        </w:rPr>
        <w:t>возможностями здоровья и инвалидов к объектам инфраструктуры образовательной организации;</w:t>
      </w:r>
    </w:p>
    <w:p w:rsidR="00991C96" w:rsidRDefault="008A40EF">
      <w:pPr>
        <w:pStyle w:val="a5"/>
        <w:numPr>
          <w:ilvl w:val="0"/>
          <w:numId w:val="6"/>
        </w:numPr>
        <w:tabs>
          <w:tab w:val="left" w:pos="1302"/>
          <w:tab w:val="left" w:pos="3424"/>
          <w:tab w:val="left" w:pos="6469"/>
          <w:tab w:val="left" w:pos="7001"/>
          <w:tab w:val="left" w:pos="9592"/>
        </w:tabs>
        <w:spacing w:before="4" w:line="237" w:lineRule="auto"/>
        <w:ind w:right="141" w:firstLine="566"/>
        <w:jc w:val="left"/>
        <w:rPr>
          <w:sz w:val="24"/>
        </w:rPr>
      </w:pPr>
      <w:r>
        <w:rPr>
          <w:spacing w:val="-2"/>
          <w:sz w:val="24"/>
        </w:rPr>
        <w:t>эргономичность,</w:t>
      </w:r>
      <w:r>
        <w:rPr>
          <w:sz w:val="24"/>
        </w:rPr>
        <w:tab/>
      </w:r>
      <w:r>
        <w:rPr>
          <w:spacing w:val="-2"/>
          <w:sz w:val="24"/>
        </w:rPr>
        <w:t>мультифункциональность</w:t>
      </w:r>
      <w:r>
        <w:rPr>
          <w:sz w:val="24"/>
        </w:rPr>
        <w:tab/>
      </w:r>
      <w:r>
        <w:rPr>
          <w:spacing w:val="-10"/>
          <w:sz w:val="24"/>
        </w:rPr>
        <w:t>и</w:t>
      </w:r>
      <w:r>
        <w:rPr>
          <w:sz w:val="24"/>
        </w:rPr>
        <w:tab/>
      </w:r>
      <w:r>
        <w:rPr>
          <w:spacing w:val="-2"/>
          <w:sz w:val="24"/>
        </w:rPr>
        <w:t>трансформируемость</w:t>
      </w:r>
      <w:r>
        <w:rPr>
          <w:sz w:val="24"/>
        </w:rPr>
        <w:tab/>
      </w:r>
      <w:r>
        <w:rPr>
          <w:spacing w:val="-2"/>
          <w:sz w:val="24"/>
        </w:rPr>
        <w:t xml:space="preserve">помещений </w:t>
      </w:r>
      <w:r>
        <w:rPr>
          <w:sz w:val="24"/>
        </w:rPr>
        <w:t>образовательной организации.</w:t>
      </w:r>
    </w:p>
    <w:p w:rsidR="00991C96" w:rsidRDefault="008A40EF">
      <w:pPr>
        <w:pStyle w:val="a3"/>
        <w:ind w:right="141" w:firstLine="566"/>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991C96" w:rsidRDefault="008A40EF">
      <w:pPr>
        <w:pStyle w:val="a3"/>
        <w:spacing w:before="1"/>
        <w:ind w:right="144" w:firstLine="566"/>
      </w:pPr>
      <w: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991C96" w:rsidRDefault="008A40EF">
      <w:pPr>
        <w:pStyle w:val="a3"/>
        <w:ind w:left="1133" w:firstLine="0"/>
      </w:pPr>
      <w:r>
        <w:t>В</w:t>
      </w:r>
      <w:r>
        <w:rPr>
          <w:spacing w:val="-9"/>
        </w:rPr>
        <w:t xml:space="preserve"> </w:t>
      </w:r>
      <w:r>
        <w:t>школе</w:t>
      </w:r>
      <w:r>
        <w:rPr>
          <w:spacing w:val="-8"/>
        </w:rPr>
        <w:t xml:space="preserve"> </w:t>
      </w:r>
      <w:r>
        <w:rPr>
          <w:spacing w:val="-2"/>
        </w:rPr>
        <w:t>предусмотрены:</w:t>
      </w:r>
    </w:p>
    <w:p w:rsidR="00991C96" w:rsidRDefault="008A40EF">
      <w:pPr>
        <w:pStyle w:val="a5"/>
        <w:numPr>
          <w:ilvl w:val="0"/>
          <w:numId w:val="7"/>
        </w:numPr>
        <w:tabs>
          <w:tab w:val="left" w:pos="1495"/>
        </w:tabs>
        <w:ind w:left="1495" w:hanging="362"/>
        <w:rPr>
          <w:sz w:val="24"/>
        </w:rPr>
      </w:pPr>
      <w:r>
        <w:rPr>
          <w:sz w:val="24"/>
        </w:rPr>
        <w:t>учебные</w:t>
      </w:r>
      <w:r>
        <w:rPr>
          <w:spacing w:val="-7"/>
          <w:sz w:val="24"/>
        </w:rPr>
        <w:t xml:space="preserve"> </w:t>
      </w:r>
      <w:r>
        <w:rPr>
          <w:spacing w:val="-2"/>
          <w:sz w:val="24"/>
        </w:rPr>
        <w:t>кабинеты;</w:t>
      </w:r>
    </w:p>
    <w:p w:rsidR="00991C96" w:rsidRDefault="008A40EF">
      <w:pPr>
        <w:pStyle w:val="a5"/>
        <w:numPr>
          <w:ilvl w:val="0"/>
          <w:numId w:val="7"/>
        </w:numPr>
        <w:tabs>
          <w:tab w:val="left" w:pos="1494"/>
        </w:tabs>
        <w:ind w:right="138" w:firstLine="566"/>
        <w:rPr>
          <w:sz w:val="24"/>
        </w:rPr>
      </w:pPr>
      <w:r>
        <w:rPr>
          <w:sz w:val="24"/>
        </w:rPr>
        <w:t>помещения для занятий учебно-исследовательской и проектной деятельностью, моделированием и техническим творчеством, а также другими учебными курсами и курсами внеурочной деятельности по выбору обучающихся;</w:t>
      </w:r>
    </w:p>
    <w:p w:rsidR="00991C96" w:rsidRDefault="008A40EF">
      <w:pPr>
        <w:pStyle w:val="a5"/>
        <w:numPr>
          <w:ilvl w:val="0"/>
          <w:numId w:val="7"/>
        </w:numPr>
        <w:tabs>
          <w:tab w:val="left" w:pos="1313"/>
        </w:tabs>
        <w:spacing w:before="1"/>
        <w:ind w:left="1313" w:hanging="180"/>
        <w:rPr>
          <w:sz w:val="24"/>
        </w:rPr>
      </w:pPr>
      <w:r>
        <w:rPr>
          <w:sz w:val="24"/>
        </w:rPr>
        <w:t>цеха</w:t>
      </w:r>
      <w:r>
        <w:rPr>
          <w:spacing w:val="-7"/>
          <w:sz w:val="24"/>
        </w:rPr>
        <w:t xml:space="preserve"> </w:t>
      </w:r>
      <w:r>
        <w:rPr>
          <w:sz w:val="24"/>
        </w:rPr>
        <w:t>и</w:t>
      </w:r>
      <w:r>
        <w:rPr>
          <w:spacing w:val="-4"/>
          <w:sz w:val="24"/>
        </w:rPr>
        <w:t xml:space="preserve"> </w:t>
      </w:r>
      <w:r>
        <w:rPr>
          <w:sz w:val="24"/>
        </w:rPr>
        <w:t>мастерские</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профилями</w:t>
      </w:r>
      <w:r>
        <w:rPr>
          <w:spacing w:val="-4"/>
          <w:sz w:val="24"/>
        </w:rPr>
        <w:t xml:space="preserve"> </w:t>
      </w:r>
      <w:r>
        <w:rPr>
          <w:spacing w:val="-2"/>
          <w:sz w:val="24"/>
        </w:rPr>
        <w:t>обучения;</w:t>
      </w:r>
    </w:p>
    <w:p w:rsidR="00991C96" w:rsidRDefault="008A40EF">
      <w:pPr>
        <w:pStyle w:val="a5"/>
        <w:numPr>
          <w:ilvl w:val="0"/>
          <w:numId w:val="7"/>
        </w:numPr>
        <w:tabs>
          <w:tab w:val="left" w:pos="1506"/>
        </w:tabs>
        <w:ind w:right="142" w:firstLine="566"/>
        <w:rPr>
          <w:sz w:val="24"/>
        </w:rPr>
      </w:pPr>
      <w:r>
        <w:rPr>
          <w:sz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r>
        <w:rPr>
          <w:spacing w:val="-2"/>
          <w:sz w:val="24"/>
        </w:rPr>
        <w:t>медиатекой;</w:t>
      </w:r>
    </w:p>
    <w:p w:rsidR="00991C96" w:rsidRDefault="008A40EF">
      <w:pPr>
        <w:pStyle w:val="a5"/>
        <w:numPr>
          <w:ilvl w:val="0"/>
          <w:numId w:val="7"/>
        </w:numPr>
        <w:tabs>
          <w:tab w:val="left" w:pos="1434"/>
        </w:tabs>
        <w:ind w:right="138" w:firstLine="566"/>
        <w:rPr>
          <w:sz w:val="24"/>
        </w:rPr>
      </w:pPr>
      <w:r>
        <w:rPr>
          <w:sz w:val="24"/>
        </w:rPr>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991C96" w:rsidRDefault="008A40EF">
      <w:pPr>
        <w:pStyle w:val="a5"/>
        <w:numPr>
          <w:ilvl w:val="0"/>
          <w:numId w:val="7"/>
        </w:numPr>
        <w:tabs>
          <w:tab w:val="left" w:pos="1313"/>
        </w:tabs>
        <w:ind w:left="1313" w:hanging="180"/>
        <w:rPr>
          <w:sz w:val="24"/>
        </w:rPr>
      </w:pPr>
      <w:r>
        <w:rPr>
          <w:sz w:val="24"/>
        </w:rPr>
        <w:t>спортивный</w:t>
      </w:r>
      <w:r>
        <w:rPr>
          <w:spacing w:val="-4"/>
          <w:sz w:val="24"/>
        </w:rPr>
        <w:t xml:space="preserve"> </w:t>
      </w:r>
      <w:r>
        <w:rPr>
          <w:sz w:val="24"/>
        </w:rPr>
        <w:t>зал,</w:t>
      </w:r>
      <w:r>
        <w:rPr>
          <w:spacing w:val="-5"/>
          <w:sz w:val="24"/>
        </w:rPr>
        <w:t xml:space="preserve"> </w:t>
      </w:r>
      <w:r>
        <w:rPr>
          <w:sz w:val="24"/>
        </w:rPr>
        <w:t>спортивные</w:t>
      </w:r>
      <w:r>
        <w:rPr>
          <w:spacing w:val="-6"/>
          <w:sz w:val="24"/>
        </w:rPr>
        <w:t xml:space="preserve"> </w:t>
      </w:r>
      <w:r>
        <w:rPr>
          <w:spacing w:val="-2"/>
          <w:sz w:val="24"/>
        </w:rPr>
        <w:t>сооружения;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7"/>
        </w:numPr>
        <w:tabs>
          <w:tab w:val="left" w:pos="1360"/>
        </w:tabs>
        <w:spacing w:before="65"/>
        <w:ind w:right="152" w:firstLine="566"/>
        <w:rPr>
          <w:sz w:val="24"/>
        </w:rPr>
      </w:pPr>
      <w:r>
        <w:rPr>
          <w:sz w:val="24"/>
        </w:rPr>
        <w:lastRenderedPageBreak/>
        <w:t>помещения для питания обучающихся, а также для хранения и приготовления пищи (с возможностью организации горячего питания);</w:t>
      </w:r>
    </w:p>
    <w:p w:rsidR="00991C96" w:rsidRDefault="008A40EF">
      <w:pPr>
        <w:pStyle w:val="a5"/>
        <w:numPr>
          <w:ilvl w:val="0"/>
          <w:numId w:val="7"/>
        </w:numPr>
        <w:tabs>
          <w:tab w:val="left" w:pos="1313"/>
        </w:tabs>
        <w:ind w:left="1313" w:hanging="180"/>
        <w:rPr>
          <w:sz w:val="24"/>
        </w:rPr>
      </w:pPr>
      <w:r>
        <w:rPr>
          <w:spacing w:val="-2"/>
          <w:sz w:val="24"/>
        </w:rPr>
        <w:t>помещение</w:t>
      </w:r>
      <w:r>
        <w:rPr>
          <w:spacing w:val="3"/>
          <w:sz w:val="24"/>
        </w:rPr>
        <w:t xml:space="preserve"> </w:t>
      </w:r>
      <w:r>
        <w:rPr>
          <w:spacing w:val="-2"/>
          <w:sz w:val="24"/>
        </w:rPr>
        <w:t>медицинского</w:t>
      </w:r>
      <w:r>
        <w:rPr>
          <w:spacing w:val="6"/>
          <w:sz w:val="24"/>
        </w:rPr>
        <w:t xml:space="preserve"> </w:t>
      </w:r>
      <w:r>
        <w:rPr>
          <w:spacing w:val="-2"/>
          <w:sz w:val="24"/>
        </w:rPr>
        <w:t>назначения;</w:t>
      </w:r>
    </w:p>
    <w:p w:rsidR="00991C96" w:rsidRDefault="008A40EF">
      <w:pPr>
        <w:pStyle w:val="a5"/>
        <w:numPr>
          <w:ilvl w:val="0"/>
          <w:numId w:val="7"/>
        </w:numPr>
        <w:tabs>
          <w:tab w:val="left" w:pos="1313"/>
        </w:tabs>
        <w:spacing w:before="1"/>
        <w:ind w:left="1313" w:hanging="180"/>
        <w:rPr>
          <w:sz w:val="24"/>
        </w:rPr>
      </w:pPr>
      <w:r>
        <w:rPr>
          <w:sz w:val="24"/>
        </w:rPr>
        <w:t>административные</w:t>
      </w:r>
      <w:r>
        <w:rPr>
          <w:spacing w:val="-12"/>
          <w:sz w:val="24"/>
        </w:rPr>
        <w:t xml:space="preserve"> </w:t>
      </w:r>
      <w:r>
        <w:rPr>
          <w:sz w:val="24"/>
        </w:rPr>
        <w:t>и</w:t>
      </w:r>
      <w:r>
        <w:rPr>
          <w:spacing w:val="-10"/>
          <w:sz w:val="24"/>
        </w:rPr>
        <w:t xml:space="preserve"> </w:t>
      </w:r>
      <w:r>
        <w:rPr>
          <w:sz w:val="24"/>
        </w:rPr>
        <w:t>иные</w:t>
      </w:r>
      <w:r>
        <w:rPr>
          <w:spacing w:val="-10"/>
          <w:sz w:val="24"/>
        </w:rPr>
        <w:t xml:space="preserve"> </w:t>
      </w:r>
      <w:r>
        <w:rPr>
          <w:sz w:val="24"/>
        </w:rPr>
        <w:t>помещения,</w:t>
      </w:r>
      <w:r>
        <w:rPr>
          <w:spacing w:val="-8"/>
          <w:sz w:val="24"/>
        </w:rPr>
        <w:t xml:space="preserve"> </w:t>
      </w:r>
      <w:r>
        <w:rPr>
          <w:sz w:val="24"/>
        </w:rPr>
        <w:t>оснащенные</w:t>
      </w:r>
      <w:r>
        <w:rPr>
          <w:spacing w:val="-5"/>
          <w:sz w:val="24"/>
        </w:rPr>
        <w:t xml:space="preserve"> </w:t>
      </w:r>
      <w:r>
        <w:rPr>
          <w:sz w:val="24"/>
        </w:rPr>
        <w:t>необходимым</w:t>
      </w:r>
      <w:r>
        <w:rPr>
          <w:spacing w:val="-11"/>
          <w:sz w:val="24"/>
        </w:rPr>
        <w:t xml:space="preserve"> </w:t>
      </w:r>
      <w:r>
        <w:rPr>
          <w:spacing w:val="-2"/>
          <w:sz w:val="24"/>
        </w:rPr>
        <w:t>оборудованием;</w:t>
      </w:r>
    </w:p>
    <w:p w:rsidR="00991C96" w:rsidRDefault="008A40EF">
      <w:pPr>
        <w:pStyle w:val="a5"/>
        <w:numPr>
          <w:ilvl w:val="0"/>
          <w:numId w:val="7"/>
        </w:numPr>
        <w:tabs>
          <w:tab w:val="left" w:pos="1313"/>
        </w:tabs>
        <w:ind w:left="1313" w:hanging="180"/>
        <w:rPr>
          <w:sz w:val="24"/>
        </w:rPr>
      </w:pPr>
      <w:r>
        <w:rPr>
          <w:sz w:val="24"/>
        </w:rPr>
        <w:t>гардеробы,</w:t>
      </w:r>
      <w:r>
        <w:rPr>
          <w:spacing w:val="-3"/>
          <w:sz w:val="24"/>
        </w:rPr>
        <w:t xml:space="preserve"> </w:t>
      </w:r>
      <w:r>
        <w:rPr>
          <w:sz w:val="24"/>
        </w:rPr>
        <w:t>санузлы,</w:t>
      </w:r>
      <w:r>
        <w:rPr>
          <w:spacing w:val="1"/>
          <w:sz w:val="24"/>
        </w:rPr>
        <w:t xml:space="preserve"> </w:t>
      </w:r>
      <w:r>
        <w:rPr>
          <w:sz w:val="24"/>
        </w:rPr>
        <w:t>места</w:t>
      </w:r>
      <w:r>
        <w:rPr>
          <w:spacing w:val="-2"/>
          <w:sz w:val="24"/>
        </w:rPr>
        <w:t xml:space="preserve"> </w:t>
      </w:r>
      <w:r>
        <w:rPr>
          <w:sz w:val="24"/>
        </w:rPr>
        <w:t xml:space="preserve">личной </w:t>
      </w:r>
      <w:r>
        <w:rPr>
          <w:spacing w:val="-2"/>
          <w:sz w:val="24"/>
        </w:rPr>
        <w:t>гигиены;</w:t>
      </w:r>
    </w:p>
    <w:p w:rsidR="00991C96" w:rsidRDefault="008A40EF">
      <w:pPr>
        <w:pStyle w:val="a5"/>
        <w:numPr>
          <w:ilvl w:val="0"/>
          <w:numId w:val="7"/>
        </w:numPr>
        <w:tabs>
          <w:tab w:val="left" w:pos="1315"/>
        </w:tabs>
        <w:ind w:left="1315" w:hanging="182"/>
        <w:rPr>
          <w:sz w:val="24"/>
        </w:rPr>
      </w:pPr>
      <w:r>
        <w:rPr>
          <w:sz w:val="24"/>
        </w:rPr>
        <w:t>участок</w:t>
      </w:r>
      <w:r>
        <w:rPr>
          <w:spacing w:val="-13"/>
          <w:sz w:val="24"/>
        </w:rPr>
        <w:t xml:space="preserve"> </w:t>
      </w:r>
      <w:r>
        <w:rPr>
          <w:sz w:val="24"/>
        </w:rPr>
        <w:t>(территория)</w:t>
      </w:r>
      <w:r>
        <w:rPr>
          <w:spacing w:val="-15"/>
          <w:sz w:val="24"/>
        </w:rPr>
        <w:t xml:space="preserve"> </w:t>
      </w:r>
      <w:r>
        <w:rPr>
          <w:sz w:val="24"/>
        </w:rPr>
        <w:t>с</w:t>
      </w:r>
      <w:r>
        <w:rPr>
          <w:spacing w:val="-14"/>
          <w:sz w:val="24"/>
        </w:rPr>
        <w:t xml:space="preserve"> </w:t>
      </w:r>
      <w:r>
        <w:rPr>
          <w:sz w:val="24"/>
        </w:rPr>
        <w:t>необходимым</w:t>
      </w:r>
      <w:r>
        <w:rPr>
          <w:spacing w:val="-14"/>
          <w:sz w:val="24"/>
        </w:rPr>
        <w:t xml:space="preserve"> </w:t>
      </w:r>
      <w:r>
        <w:rPr>
          <w:sz w:val="24"/>
        </w:rPr>
        <w:t>набором</w:t>
      </w:r>
      <w:r>
        <w:rPr>
          <w:spacing w:val="-13"/>
          <w:sz w:val="24"/>
        </w:rPr>
        <w:t xml:space="preserve"> </w:t>
      </w:r>
      <w:r>
        <w:rPr>
          <w:sz w:val="24"/>
        </w:rPr>
        <w:t>оборудованных</w:t>
      </w:r>
      <w:r>
        <w:rPr>
          <w:spacing w:val="-11"/>
          <w:sz w:val="24"/>
        </w:rPr>
        <w:t xml:space="preserve"> </w:t>
      </w:r>
      <w:r>
        <w:rPr>
          <w:spacing w:val="-4"/>
          <w:sz w:val="24"/>
        </w:rPr>
        <w:t>зон;</w:t>
      </w:r>
    </w:p>
    <w:p w:rsidR="00991C96" w:rsidRDefault="008A40EF">
      <w:pPr>
        <w:pStyle w:val="a5"/>
        <w:numPr>
          <w:ilvl w:val="0"/>
          <w:numId w:val="7"/>
        </w:numPr>
        <w:tabs>
          <w:tab w:val="left" w:pos="1455"/>
        </w:tabs>
        <w:ind w:right="144" w:firstLine="566"/>
        <w:rPr>
          <w:sz w:val="24"/>
        </w:rPr>
      </w:pPr>
      <w:r>
        <w:rPr>
          <w:sz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w:t>
      </w:r>
      <w:r>
        <w:rPr>
          <w:spacing w:val="-2"/>
          <w:sz w:val="24"/>
        </w:rPr>
        <w:t>деятельности;</w:t>
      </w:r>
    </w:p>
    <w:p w:rsidR="00991C96" w:rsidRDefault="008A40EF">
      <w:pPr>
        <w:pStyle w:val="a5"/>
        <w:numPr>
          <w:ilvl w:val="0"/>
          <w:numId w:val="7"/>
        </w:numPr>
        <w:tabs>
          <w:tab w:val="left" w:pos="1313"/>
        </w:tabs>
        <w:spacing w:line="274" w:lineRule="exact"/>
        <w:ind w:left="1313" w:hanging="180"/>
        <w:rPr>
          <w:sz w:val="24"/>
        </w:rPr>
      </w:pPr>
      <w:r>
        <w:rPr>
          <w:sz w:val="24"/>
        </w:rPr>
        <w:t>мебель,</w:t>
      </w:r>
      <w:r>
        <w:rPr>
          <w:spacing w:val="-6"/>
          <w:sz w:val="24"/>
        </w:rPr>
        <w:t xml:space="preserve"> </w:t>
      </w:r>
      <w:r>
        <w:rPr>
          <w:sz w:val="24"/>
        </w:rPr>
        <w:t>офисное</w:t>
      </w:r>
      <w:r>
        <w:rPr>
          <w:spacing w:val="-6"/>
          <w:sz w:val="24"/>
        </w:rPr>
        <w:t xml:space="preserve"> </w:t>
      </w:r>
      <w:r>
        <w:rPr>
          <w:sz w:val="24"/>
        </w:rPr>
        <w:t>оснащение</w:t>
      </w:r>
      <w:r>
        <w:rPr>
          <w:spacing w:val="-6"/>
          <w:sz w:val="24"/>
        </w:rPr>
        <w:t xml:space="preserve"> </w:t>
      </w:r>
      <w:r>
        <w:rPr>
          <w:sz w:val="24"/>
        </w:rPr>
        <w:t>и</w:t>
      </w:r>
      <w:r>
        <w:rPr>
          <w:spacing w:val="-5"/>
          <w:sz w:val="24"/>
        </w:rPr>
        <w:t xml:space="preserve"> </w:t>
      </w:r>
      <w:r>
        <w:rPr>
          <w:sz w:val="24"/>
        </w:rPr>
        <w:t>хозяйственный</w:t>
      </w:r>
      <w:r>
        <w:rPr>
          <w:spacing w:val="-6"/>
          <w:sz w:val="24"/>
        </w:rPr>
        <w:t xml:space="preserve"> </w:t>
      </w:r>
      <w:r>
        <w:rPr>
          <w:spacing w:val="-2"/>
          <w:sz w:val="24"/>
        </w:rPr>
        <w:t>инвентарь.</w:t>
      </w:r>
    </w:p>
    <w:p w:rsidR="00991C96" w:rsidRDefault="00991C96">
      <w:pPr>
        <w:pStyle w:val="a3"/>
        <w:ind w:left="0" w:firstLine="0"/>
        <w:jc w:val="left"/>
      </w:pPr>
    </w:p>
    <w:p w:rsidR="00991C96" w:rsidRDefault="008A40EF">
      <w:pPr>
        <w:pStyle w:val="a3"/>
        <w:ind w:right="139" w:firstLine="566"/>
      </w:pPr>
      <w:r>
        <w:t>Материально-техническое оснащение образовательной деятельности обеспечивает следующие ключевые возможности:</w:t>
      </w:r>
    </w:p>
    <w:p w:rsidR="00991C96" w:rsidRDefault="008A40EF">
      <w:pPr>
        <w:pStyle w:val="a5"/>
        <w:numPr>
          <w:ilvl w:val="0"/>
          <w:numId w:val="7"/>
        </w:numPr>
        <w:tabs>
          <w:tab w:val="left" w:pos="1470"/>
        </w:tabs>
        <w:ind w:right="141" w:firstLine="566"/>
        <w:rPr>
          <w:sz w:val="24"/>
        </w:rPr>
      </w:pPr>
      <w:r>
        <w:rPr>
          <w:sz w:val="24"/>
        </w:rPr>
        <w:t>реализацию индивидуальных учебных планов обучающихся, осуществления ими самостоятельной познавательной деятельности;</w:t>
      </w:r>
    </w:p>
    <w:p w:rsidR="00991C96" w:rsidRDefault="008A40EF">
      <w:pPr>
        <w:pStyle w:val="a5"/>
        <w:numPr>
          <w:ilvl w:val="0"/>
          <w:numId w:val="7"/>
        </w:numPr>
        <w:tabs>
          <w:tab w:val="left" w:pos="1367"/>
        </w:tabs>
        <w:ind w:right="136" w:firstLine="566"/>
        <w:rPr>
          <w:sz w:val="24"/>
        </w:rPr>
      </w:pPr>
      <w:r>
        <w:rPr>
          <w:sz w:val="24"/>
        </w:rPr>
        <w:t>проектную и исследовательскую деятельность обучающихся, проведение наблюдений и экспериментов (в т.ч. с</w:t>
      </w:r>
      <w:r>
        <w:rPr>
          <w:spacing w:val="-1"/>
          <w:sz w:val="24"/>
        </w:rPr>
        <w:t xml:space="preserve"> </w:t>
      </w:r>
      <w:r>
        <w:rPr>
          <w:sz w:val="24"/>
        </w:rPr>
        <w:t xml:space="preserve">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 наглядных моделей и коллекций основных математических и естественно-научных объектов и </w:t>
      </w:r>
      <w:r>
        <w:rPr>
          <w:spacing w:val="-2"/>
          <w:sz w:val="24"/>
        </w:rPr>
        <w:t>явлений);</w:t>
      </w:r>
    </w:p>
    <w:p w:rsidR="00991C96" w:rsidRDefault="008A40EF">
      <w:pPr>
        <w:pStyle w:val="a5"/>
        <w:numPr>
          <w:ilvl w:val="0"/>
          <w:numId w:val="7"/>
        </w:numPr>
        <w:tabs>
          <w:tab w:val="left" w:pos="1357"/>
        </w:tabs>
        <w:spacing w:before="1"/>
        <w:ind w:right="137" w:firstLine="566"/>
        <w:rPr>
          <w:sz w:val="24"/>
        </w:rPr>
      </w:pPr>
      <w:r>
        <w:rPr>
          <w:sz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991C96" w:rsidRDefault="008A40EF">
      <w:pPr>
        <w:pStyle w:val="a5"/>
        <w:numPr>
          <w:ilvl w:val="0"/>
          <w:numId w:val="7"/>
        </w:numPr>
        <w:tabs>
          <w:tab w:val="left" w:pos="1369"/>
        </w:tabs>
        <w:ind w:right="147" w:firstLine="566"/>
        <w:rPr>
          <w:sz w:val="24"/>
        </w:rPr>
      </w:pPr>
      <w:r>
        <w:rPr>
          <w:sz w:val="24"/>
        </w:rPr>
        <w:t>научно-техническое творчество, создание материальных и информационных объектов с использованием рукомесла и цифрового производства;</w:t>
      </w:r>
    </w:p>
    <w:p w:rsidR="00991C96" w:rsidRDefault="008A40EF">
      <w:pPr>
        <w:pStyle w:val="a5"/>
        <w:numPr>
          <w:ilvl w:val="0"/>
          <w:numId w:val="7"/>
        </w:numPr>
        <w:tabs>
          <w:tab w:val="left" w:pos="1348"/>
        </w:tabs>
        <w:ind w:right="143" w:firstLine="566"/>
        <w:rPr>
          <w:sz w:val="24"/>
        </w:rPr>
      </w:pPr>
      <w:r>
        <w:rPr>
          <w:sz w:val="24"/>
        </w:rPr>
        <w:t>получение личного опыта применения универсальных учебных действий в экологически ориентированной</w:t>
      </w:r>
      <w:r>
        <w:rPr>
          <w:spacing w:val="-5"/>
          <w:sz w:val="24"/>
        </w:rPr>
        <w:t xml:space="preserve"> </w:t>
      </w:r>
      <w:r>
        <w:rPr>
          <w:sz w:val="24"/>
        </w:rPr>
        <w:t>социальной</w:t>
      </w:r>
      <w:r>
        <w:rPr>
          <w:spacing w:val="-7"/>
          <w:sz w:val="24"/>
        </w:rPr>
        <w:t xml:space="preserve"> </w:t>
      </w:r>
      <w:r>
        <w:rPr>
          <w:sz w:val="24"/>
        </w:rPr>
        <w:t>деятельности,</w:t>
      </w:r>
      <w:r>
        <w:rPr>
          <w:spacing w:val="-5"/>
          <w:sz w:val="24"/>
        </w:rPr>
        <w:t xml:space="preserve"> </w:t>
      </w:r>
      <w:r>
        <w:rPr>
          <w:sz w:val="24"/>
        </w:rPr>
        <w:t>экологического</w:t>
      </w:r>
      <w:r>
        <w:rPr>
          <w:spacing w:val="-5"/>
          <w:sz w:val="24"/>
        </w:rPr>
        <w:t xml:space="preserve"> </w:t>
      </w:r>
      <w:r>
        <w:rPr>
          <w:sz w:val="24"/>
        </w:rPr>
        <w:t>мышления</w:t>
      </w:r>
      <w:r>
        <w:rPr>
          <w:spacing w:val="-5"/>
          <w:sz w:val="24"/>
        </w:rPr>
        <w:t xml:space="preserve"> </w:t>
      </w:r>
      <w:r>
        <w:rPr>
          <w:sz w:val="24"/>
        </w:rPr>
        <w:t>и</w:t>
      </w:r>
      <w:r>
        <w:rPr>
          <w:spacing w:val="-5"/>
          <w:sz w:val="24"/>
        </w:rPr>
        <w:t xml:space="preserve"> </w:t>
      </w:r>
      <w:r>
        <w:rPr>
          <w:sz w:val="24"/>
        </w:rPr>
        <w:t>экологической</w:t>
      </w:r>
      <w:r>
        <w:rPr>
          <w:spacing w:val="-5"/>
          <w:sz w:val="24"/>
        </w:rPr>
        <w:t xml:space="preserve"> </w:t>
      </w:r>
      <w:r>
        <w:rPr>
          <w:sz w:val="24"/>
        </w:rPr>
        <w:t>культуры;</w:t>
      </w:r>
    </w:p>
    <w:p w:rsidR="00991C96" w:rsidRDefault="008A40EF">
      <w:pPr>
        <w:pStyle w:val="a5"/>
        <w:numPr>
          <w:ilvl w:val="0"/>
          <w:numId w:val="7"/>
        </w:numPr>
        <w:tabs>
          <w:tab w:val="left" w:pos="1313"/>
        </w:tabs>
        <w:ind w:left="1313" w:hanging="180"/>
        <w:rPr>
          <w:sz w:val="24"/>
        </w:rPr>
      </w:pPr>
      <w:r>
        <w:rPr>
          <w:sz w:val="24"/>
        </w:rPr>
        <w:t>базовое</w:t>
      </w:r>
      <w:r>
        <w:rPr>
          <w:spacing w:val="-12"/>
          <w:sz w:val="24"/>
        </w:rPr>
        <w:t xml:space="preserve"> </w:t>
      </w:r>
      <w:r>
        <w:rPr>
          <w:sz w:val="24"/>
        </w:rPr>
        <w:t>и</w:t>
      </w:r>
      <w:r>
        <w:rPr>
          <w:spacing w:val="-6"/>
          <w:sz w:val="24"/>
        </w:rPr>
        <w:t xml:space="preserve"> </w:t>
      </w:r>
      <w:r>
        <w:rPr>
          <w:sz w:val="24"/>
        </w:rPr>
        <w:t>углубленное</w:t>
      </w:r>
      <w:r>
        <w:rPr>
          <w:spacing w:val="-11"/>
          <w:sz w:val="24"/>
        </w:rPr>
        <w:t xml:space="preserve"> </w:t>
      </w:r>
      <w:r>
        <w:rPr>
          <w:sz w:val="24"/>
        </w:rPr>
        <w:t>изучение</w:t>
      </w:r>
      <w:r>
        <w:rPr>
          <w:spacing w:val="-11"/>
          <w:sz w:val="24"/>
        </w:rPr>
        <w:t xml:space="preserve"> </w:t>
      </w:r>
      <w:r>
        <w:rPr>
          <w:spacing w:val="-2"/>
          <w:sz w:val="24"/>
        </w:rPr>
        <w:t>предметов;</w:t>
      </w:r>
    </w:p>
    <w:p w:rsidR="00991C96" w:rsidRDefault="008A40EF">
      <w:pPr>
        <w:pStyle w:val="a5"/>
        <w:numPr>
          <w:ilvl w:val="0"/>
          <w:numId w:val="7"/>
        </w:numPr>
        <w:tabs>
          <w:tab w:val="left" w:pos="1376"/>
        </w:tabs>
        <w:ind w:right="143" w:firstLine="566"/>
        <w:rPr>
          <w:sz w:val="24"/>
        </w:rPr>
      </w:pPr>
      <w:r>
        <w:rPr>
          <w:sz w:val="24"/>
        </w:rP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w:t>
      </w:r>
      <w:r>
        <w:rPr>
          <w:spacing w:val="-2"/>
          <w:sz w:val="24"/>
        </w:rPr>
        <w:t>программирования;</w:t>
      </w:r>
    </w:p>
    <w:p w:rsidR="00991C96" w:rsidRDefault="008A40EF">
      <w:pPr>
        <w:pStyle w:val="a5"/>
        <w:numPr>
          <w:ilvl w:val="0"/>
          <w:numId w:val="7"/>
        </w:numPr>
        <w:tabs>
          <w:tab w:val="left" w:pos="1319"/>
        </w:tabs>
        <w:ind w:right="147" w:firstLine="566"/>
        <w:rPr>
          <w:sz w:val="24"/>
        </w:rPr>
      </w:pPr>
      <w:r>
        <w:rPr>
          <w:sz w:val="24"/>
        </w:rPr>
        <w:t>наблюдение,</w:t>
      </w:r>
      <w:r>
        <w:rPr>
          <w:spacing w:val="-3"/>
          <w:sz w:val="24"/>
        </w:rPr>
        <w:t xml:space="preserve"> </w:t>
      </w:r>
      <w:r>
        <w:rPr>
          <w:sz w:val="24"/>
        </w:rPr>
        <w:t>наглядное</w:t>
      </w:r>
      <w:r>
        <w:rPr>
          <w:spacing w:val="-3"/>
          <w:sz w:val="24"/>
        </w:rPr>
        <w:t xml:space="preserve"> </w:t>
      </w:r>
      <w:r>
        <w:rPr>
          <w:sz w:val="24"/>
        </w:rPr>
        <w:t>представление</w:t>
      </w:r>
      <w:r>
        <w:rPr>
          <w:spacing w:val="-3"/>
          <w:sz w:val="24"/>
        </w:rPr>
        <w:t xml:space="preserve"> </w:t>
      </w:r>
      <w:r>
        <w:rPr>
          <w:sz w:val="24"/>
        </w:rPr>
        <w:t>и</w:t>
      </w:r>
      <w:r>
        <w:rPr>
          <w:spacing w:val="-2"/>
          <w:sz w:val="24"/>
        </w:rPr>
        <w:t xml:space="preserve"> </w:t>
      </w:r>
      <w:r>
        <w:rPr>
          <w:sz w:val="24"/>
        </w:rPr>
        <w:t>анализ</w:t>
      </w:r>
      <w:r>
        <w:rPr>
          <w:spacing w:val="-2"/>
          <w:sz w:val="24"/>
        </w:rPr>
        <w:t xml:space="preserve"> </w:t>
      </w:r>
      <w:r>
        <w:rPr>
          <w:sz w:val="24"/>
        </w:rPr>
        <w:t>данных,</w:t>
      </w:r>
      <w:r>
        <w:rPr>
          <w:spacing w:val="-4"/>
          <w:sz w:val="24"/>
        </w:rPr>
        <w:t xml:space="preserve"> </w:t>
      </w:r>
      <w:r>
        <w:rPr>
          <w:sz w:val="24"/>
        </w:rPr>
        <w:t>использование</w:t>
      </w:r>
      <w:r>
        <w:rPr>
          <w:spacing w:val="-3"/>
          <w:sz w:val="24"/>
        </w:rPr>
        <w:t xml:space="preserve"> </w:t>
      </w:r>
      <w:r>
        <w:rPr>
          <w:sz w:val="24"/>
        </w:rPr>
        <w:t>цифровых планов</w:t>
      </w:r>
      <w:r>
        <w:rPr>
          <w:spacing w:val="-3"/>
          <w:sz w:val="24"/>
        </w:rPr>
        <w:t xml:space="preserve"> </w:t>
      </w:r>
      <w:r>
        <w:rPr>
          <w:sz w:val="24"/>
        </w:rPr>
        <w:t>и карт, спутниковых изображений;</w:t>
      </w:r>
    </w:p>
    <w:p w:rsidR="00991C96" w:rsidRDefault="008A40EF">
      <w:pPr>
        <w:pStyle w:val="a5"/>
        <w:numPr>
          <w:ilvl w:val="0"/>
          <w:numId w:val="7"/>
        </w:numPr>
        <w:tabs>
          <w:tab w:val="left" w:pos="1321"/>
        </w:tabs>
        <w:ind w:right="143" w:firstLine="566"/>
        <w:rPr>
          <w:sz w:val="24"/>
        </w:rPr>
      </w:pPr>
      <w:r>
        <w:rPr>
          <w:sz w:val="24"/>
        </w:rPr>
        <w:t>физическое</w:t>
      </w:r>
      <w:r>
        <w:rPr>
          <w:spacing w:val="-1"/>
          <w:sz w:val="24"/>
        </w:rPr>
        <w:t xml:space="preserve"> </w:t>
      </w:r>
      <w:r>
        <w:rPr>
          <w:sz w:val="24"/>
        </w:rPr>
        <w:t>развитие, систематические</w:t>
      </w:r>
      <w:r>
        <w:rPr>
          <w:spacing w:val="-1"/>
          <w:sz w:val="24"/>
        </w:rPr>
        <w:t xml:space="preserve"> </w:t>
      </w:r>
      <w:r>
        <w:rPr>
          <w:sz w:val="24"/>
        </w:rPr>
        <w:t>занятия физической</w:t>
      </w:r>
      <w:r>
        <w:rPr>
          <w:spacing w:val="-2"/>
          <w:sz w:val="24"/>
        </w:rPr>
        <w:t xml:space="preserve"> </w:t>
      </w:r>
      <w:r>
        <w:rPr>
          <w:sz w:val="24"/>
        </w:rPr>
        <w:t>культурой и спортом, участие в физкультурно-спортивных и оздоровительных мероприятиях;</w:t>
      </w:r>
    </w:p>
    <w:p w:rsidR="00991C96" w:rsidRDefault="008A40EF">
      <w:pPr>
        <w:pStyle w:val="a5"/>
        <w:numPr>
          <w:ilvl w:val="0"/>
          <w:numId w:val="7"/>
        </w:numPr>
        <w:tabs>
          <w:tab w:val="left" w:pos="1429"/>
        </w:tabs>
        <w:ind w:right="149" w:firstLine="566"/>
        <w:rPr>
          <w:sz w:val="24"/>
        </w:rPr>
      </w:pPr>
      <w:r>
        <w:rPr>
          <w:sz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91C96" w:rsidRDefault="008A40EF">
      <w:pPr>
        <w:pStyle w:val="a5"/>
        <w:numPr>
          <w:ilvl w:val="0"/>
          <w:numId w:val="7"/>
        </w:numPr>
        <w:tabs>
          <w:tab w:val="left" w:pos="1470"/>
        </w:tabs>
        <w:ind w:right="146" w:firstLine="566"/>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991C96" w:rsidRDefault="008A40EF">
      <w:pPr>
        <w:pStyle w:val="a5"/>
        <w:numPr>
          <w:ilvl w:val="0"/>
          <w:numId w:val="7"/>
        </w:numPr>
        <w:tabs>
          <w:tab w:val="left" w:pos="1527"/>
        </w:tabs>
        <w:ind w:right="140" w:firstLine="566"/>
        <w:rPr>
          <w:sz w:val="24"/>
        </w:rPr>
      </w:pPr>
      <w:r>
        <w:rPr>
          <w:sz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991C96" w:rsidRDefault="008A40EF">
      <w:pPr>
        <w:pStyle w:val="a5"/>
        <w:numPr>
          <w:ilvl w:val="0"/>
          <w:numId w:val="7"/>
        </w:numPr>
        <w:tabs>
          <w:tab w:val="left" w:pos="1326"/>
        </w:tabs>
        <w:spacing w:before="1"/>
        <w:ind w:right="147" w:firstLine="566"/>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91C96" w:rsidRDefault="008A40EF">
      <w:pPr>
        <w:pStyle w:val="a5"/>
        <w:numPr>
          <w:ilvl w:val="0"/>
          <w:numId w:val="7"/>
        </w:numPr>
        <w:tabs>
          <w:tab w:val="left" w:pos="1448"/>
        </w:tabs>
        <w:ind w:right="137" w:firstLine="566"/>
        <w:rPr>
          <w:sz w:val="24"/>
        </w:rPr>
      </w:pPr>
      <w:r>
        <w:rPr>
          <w:sz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rsidR="00991C96" w:rsidRDefault="008A40EF">
      <w:pPr>
        <w:pStyle w:val="a5"/>
        <w:numPr>
          <w:ilvl w:val="0"/>
          <w:numId w:val="7"/>
        </w:numPr>
        <w:tabs>
          <w:tab w:val="left" w:pos="1403"/>
        </w:tabs>
        <w:ind w:right="140" w:firstLine="566"/>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7"/>
        </w:numPr>
        <w:tabs>
          <w:tab w:val="left" w:pos="1336"/>
        </w:tabs>
        <w:spacing w:before="65"/>
        <w:ind w:right="143" w:firstLine="566"/>
        <w:rPr>
          <w:sz w:val="24"/>
        </w:rPr>
      </w:pPr>
      <w:r>
        <w:rPr>
          <w:sz w:val="24"/>
        </w:rPr>
        <w:lastRenderedPageBreak/>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991C96" w:rsidRDefault="008A40EF">
      <w:pPr>
        <w:pStyle w:val="a5"/>
        <w:numPr>
          <w:ilvl w:val="0"/>
          <w:numId w:val="7"/>
        </w:numPr>
        <w:tabs>
          <w:tab w:val="left" w:pos="1400"/>
        </w:tabs>
        <w:spacing w:before="1"/>
        <w:ind w:right="146" w:firstLine="566"/>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991C96" w:rsidRDefault="008A40EF">
      <w:pPr>
        <w:pStyle w:val="a3"/>
        <w:ind w:right="142" w:firstLine="566"/>
      </w:pPr>
      <w:r>
        <w:t>Указанные виды деятельности обеспечиваются расходными материалами. Важно, чтобы инфраструктура образовательной организации обеспечивала дополнительные возможности:</w:t>
      </w:r>
    </w:p>
    <w:p w:rsidR="00991C96" w:rsidRDefault="008A40EF">
      <w:pPr>
        <w:pStyle w:val="a5"/>
        <w:numPr>
          <w:ilvl w:val="0"/>
          <w:numId w:val="7"/>
        </w:numPr>
        <w:tabs>
          <w:tab w:val="left" w:pos="1367"/>
        </w:tabs>
        <w:ind w:right="148" w:firstLine="566"/>
        <w:rPr>
          <w:sz w:val="24"/>
        </w:rPr>
      </w:pPr>
      <w:r>
        <w:rPr>
          <w:sz w:val="24"/>
        </w:rPr>
        <w:t>зоны (помещения) для коворкинга (свободной совместной деятельности) обучающихся, педагогических и административных работников;</w:t>
      </w:r>
    </w:p>
    <w:p w:rsidR="00991C96" w:rsidRDefault="008A40EF">
      <w:pPr>
        <w:pStyle w:val="a5"/>
        <w:numPr>
          <w:ilvl w:val="0"/>
          <w:numId w:val="7"/>
        </w:numPr>
        <w:tabs>
          <w:tab w:val="left" w:pos="1313"/>
        </w:tabs>
        <w:spacing w:line="274" w:lineRule="exact"/>
        <w:ind w:left="1313" w:hanging="180"/>
        <w:rPr>
          <w:sz w:val="24"/>
        </w:rPr>
      </w:pPr>
      <w:r>
        <w:rPr>
          <w:sz w:val="24"/>
        </w:rPr>
        <w:t>зоны</w:t>
      </w:r>
      <w:r>
        <w:rPr>
          <w:spacing w:val="-13"/>
          <w:sz w:val="24"/>
        </w:rPr>
        <w:t xml:space="preserve"> </w:t>
      </w:r>
      <w:r>
        <w:rPr>
          <w:sz w:val="24"/>
        </w:rPr>
        <w:t>уединения</w:t>
      </w:r>
      <w:r>
        <w:rPr>
          <w:spacing w:val="-11"/>
          <w:sz w:val="24"/>
        </w:rPr>
        <w:t xml:space="preserve"> </w:t>
      </w:r>
      <w:r>
        <w:rPr>
          <w:sz w:val="24"/>
        </w:rPr>
        <w:t>и</w:t>
      </w:r>
      <w:r>
        <w:rPr>
          <w:spacing w:val="-11"/>
          <w:sz w:val="24"/>
        </w:rPr>
        <w:t xml:space="preserve"> </w:t>
      </w:r>
      <w:r>
        <w:rPr>
          <w:sz w:val="24"/>
        </w:rPr>
        <w:t>психологической</w:t>
      </w:r>
      <w:r>
        <w:rPr>
          <w:spacing w:val="-11"/>
          <w:sz w:val="24"/>
        </w:rPr>
        <w:t xml:space="preserve"> </w:t>
      </w:r>
      <w:r>
        <w:rPr>
          <w:spacing w:val="-2"/>
          <w:sz w:val="24"/>
        </w:rPr>
        <w:t>разгрузки;</w:t>
      </w:r>
    </w:p>
    <w:p w:rsidR="00991C96" w:rsidRDefault="008A40EF">
      <w:pPr>
        <w:pStyle w:val="a5"/>
        <w:numPr>
          <w:ilvl w:val="0"/>
          <w:numId w:val="7"/>
        </w:numPr>
        <w:tabs>
          <w:tab w:val="left" w:pos="1410"/>
        </w:tabs>
        <w:ind w:right="149" w:firstLine="566"/>
        <w:rPr>
          <w:sz w:val="24"/>
        </w:rPr>
      </w:pPr>
      <w:r>
        <w:rPr>
          <w:sz w:val="24"/>
        </w:rPr>
        <w:t>зоны индивидуальной работы обучающихся (информационный поиск, формирование контента, подготовка к занятиям и пр.);</w:t>
      </w:r>
    </w:p>
    <w:p w:rsidR="00991C96" w:rsidRDefault="008A40EF">
      <w:pPr>
        <w:pStyle w:val="a5"/>
        <w:numPr>
          <w:ilvl w:val="0"/>
          <w:numId w:val="7"/>
        </w:numPr>
        <w:tabs>
          <w:tab w:val="left" w:pos="1313"/>
        </w:tabs>
        <w:ind w:left="1313" w:hanging="180"/>
        <w:rPr>
          <w:sz w:val="24"/>
        </w:rPr>
      </w:pPr>
      <w:r>
        <w:rPr>
          <w:sz w:val="24"/>
        </w:rPr>
        <w:t>беспроводной</w:t>
      </w:r>
      <w:r>
        <w:rPr>
          <w:spacing w:val="-6"/>
          <w:sz w:val="24"/>
        </w:rPr>
        <w:t xml:space="preserve"> </w:t>
      </w:r>
      <w:r>
        <w:rPr>
          <w:sz w:val="24"/>
        </w:rPr>
        <w:t>безопасный</w:t>
      </w:r>
      <w:r>
        <w:rPr>
          <w:spacing w:val="-6"/>
          <w:sz w:val="24"/>
        </w:rPr>
        <w:t xml:space="preserve"> </w:t>
      </w:r>
      <w:r>
        <w:rPr>
          <w:sz w:val="24"/>
        </w:rPr>
        <w:t>доступ</w:t>
      </w:r>
      <w:r>
        <w:rPr>
          <w:spacing w:val="-5"/>
          <w:sz w:val="24"/>
        </w:rPr>
        <w:t xml:space="preserve"> </w:t>
      </w:r>
      <w:r>
        <w:rPr>
          <w:sz w:val="24"/>
        </w:rPr>
        <w:t>к</w:t>
      </w:r>
      <w:r>
        <w:rPr>
          <w:spacing w:val="-6"/>
          <w:sz w:val="24"/>
        </w:rPr>
        <w:t xml:space="preserve"> </w:t>
      </w:r>
      <w:r>
        <w:rPr>
          <w:sz w:val="24"/>
        </w:rPr>
        <w:t>сети</w:t>
      </w:r>
      <w:r>
        <w:rPr>
          <w:spacing w:val="-4"/>
          <w:sz w:val="24"/>
        </w:rPr>
        <w:t xml:space="preserve"> </w:t>
      </w:r>
      <w:r>
        <w:rPr>
          <w:spacing w:val="-2"/>
          <w:sz w:val="24"/>
        </w:rPr>
        <w:t>Интернет;</w:t>
      </w:r>
    </w:p>
    <w:p w:rsidR="00991C96" w:rsidRDefault="008A40EF">
      <w:pPr>
        <w:pStyle w:val="a5"/>
        <w:numPr>
          <w:ilvl w:val="0"/>
          <w:numId w:val="7"/>
        </w:numPr>
        <w:tabs>
          <w:tab w:val="left" w:pos="1415"/>
        </w:tabs>
        <w:ind w:right="139" w:firstLine="566"/>
        <w:rPr>
          <w:sz w:val="24"/>
        </w:rPr>
      </w:pPr>
      <w:r>
        <w:rPr>
          <w:sz w:val="24"/>
        </w:rPr>
        <w:t xml:space="preserve">использование личных электронных устройств с учетом политики информационной </w:t>
      </w:r>
      <w:r>
        <w:rPr>
          <w:spacing w:val="-2"/>
          <w:sz w:val="24"/>
        </w:rPr>
        <w:t>безопасности.</w:t>
      </w:r>
    </w:p>
    <w:p w:rsidR="00991C96" w:rsidRDefault="008A40EF">
      <w:pPr>
        <w:pStyle w:val="a3"/>
        <w:ind w:right="141" w:firstLine="566"/>
      </w:pPr>
      <w: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991C96" w:rsidRDefault="008A40EF">
      <w:pPr>
        <w:pStyle w:val="a3"/>
        <w:spacing w:before="3" w:line="276" w:lineRule="auto"/>
        <w:ind w:right="148" w:firstLine="566"/>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991C96" w:rsidRDefault="00991C96">
      <w:pPr>
        <w:pStyle w:val="a3"/>
        <w:spacing w:before="164"/>
        <w:ind w:left="0" w:firstLine="0"/>
        <w:jc w:val="left"/>
      </w:pPr>
    </w:p>
    <w:p w:rsidR="00991C96" w:rsidRDefault="008A40EF">
      <w:pPr>
        <w:pStyle w:val="3"/>
        <w:spacing w:before="1"/>
        <w:ind w:left="1068" w:right="79"/>
        <w:jc w:val="center"/>
      </w:pPr>
      <w:r>
        <w:t>Информационно-методические</w:t>
      </w:r>
      <w:r>
        <w:rPr>
          <w:spacing w:val="-8"/>
        </w:rPr>
        <w:t xml:space="preserve"> </w:t>
      </w:r>
      <w:r>
        <w:t>условия</w:t>
      </w:r>
      <w:r>
        <w:rPr>
          <w:spacing w:val="-6"/>
        </w:rPr>
        <w:t xml:space="preserve"> </w:t>
      </w:r>
      <w:r>
        <w:t>реализации</w:t>
      </w:r>
      <w:r>
        <w:rPr>
          <w:spacing w:val="-6"/>
        </w:rPr>
        <w:t xml:space="preserve"> </w:t>
      </w:r>
      <w:r>
        <w:t>основной</w:t>
      </w:r>
      <w:r>
        <w:rPr>
          <w:spacing w:val="-3"/>
        </w:rPr>
        <w:t xml:space="preserve"> </w:t>
      </w:r>
      <w:r>
        <w:rPr>
          <w:spacing w:val="-2"/>
        </w:rPr>
        <w:t>образовательной</w:t>
      </w:r>
    </w:p>
    <w:p w:rsidR="00991C96" w:rsidRDefault="008A40EF">
      <w:pPr>
        <w:spacing w:line="274" w:lineRule="exact"/>
        <w:ind w:left="422"/>
        <w:jc w:val="center"/>
        <w:rPr>
          <w:b/>
          <w:sz w:val="24"/>
        </w:rPr>
      </w:pPr>
      <w:r>
        <w:rPr>
          <w:b/>
          <w:spacing w:val="-2"/>
          <w:sz w:val="24"/>
        </w:rPr>
        <w:t>программы</w:t>
      </w:r>
    </w:p>
    <w:p w:rsidR="00991C96" w:rsidRDefault="008A40EF">
      <w:pPr>
        <w:pStyle w:val="a3"/>
        <w:ind w:right="149" w:firstLine="566"/>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91C96" w:rsidRDefault="008A40EF">
      <w:pPr>
        <w:pStyle w:val="a5"/>
        <w:numPr>
          <w:ilvl w:val="0"/>
          <w:numId w:val="7"/>
        </w:numPr>
        <w:tabs>
          <w:tab w:val="left" w:pos="1494"/>
        </w:tabs>
        <w:ind w:right="143" w:firstLine="566"/>
        <w:rPr>
          <w:sz w:val="24"/>
        </w:rPr>
      </w:pPr>
      <w:r>
        <w:rPr>
          <w:sz w:val="24"/>
        </w:rPr>
        <w:t>комплекс информационных образовательных ресурсов, в том числе цифровые образовательные ресурсы;</w:t>
      </w:r>
    </w:p>
    <w:p w:rsidR="00991C96" w:rsidRDefault="008A40EF">
      <w:pPr>
        <w:pStyle w:val="a5"/>
        <w:numPr>
          <w:ilvl w:val="0"/>
          <w:numId w:val="7"/>
        </w:numPr>
        <w:tabs>
          <w:tab w:val="left" w:pos="1460"/>
        </w:tabs>
        <w:ind w:right="149" w:firstLine="566"/>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991C96" w:rsidRDefault="008A40EF">
      <w:pPr>
        <w:pStyle w:val="a5"/>
        <w:numPr>
          <w:ilvl w:val="0"/>
          <w:numId w:val="7"/>
        </w:numPr>
        <w:tabs>
          <w:tab w:val="left" w:pos="1491"/>
        </w:tabs>
        <w:ind w:right="147" w:firstLine="566"/>
        <w:rPr>
          <w:sz w:val="24"/>
        </w:rPr>
      </w:pPr>
      <w:r>
        <w:rPr>
          <w:sz w:val="24"/>
        </w:rPr>
        <w:t>систему современных педагогических технологий, обеспечивающих обучение в современной информационно-образовательной среде.</w:t>
      </w:r>
    </w:p>
    <w:p w:rsidR="00991C96" w:rsidRDefault="008A40EF">
      <w:pPr>
        <w:pStyle w:val="a3"/>
        <w:ind w:right="146" w:firstLine="566"/>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991C96" w:rsidRDefault="008A40EF">
      <w:pPr>
        <w:pStyle w:val="a3"/>
        <w:ind w:left="1133" w:firstLine="0"/>
      </w:pPr>
      <w:r>
        <w:t>Основными</w:t>
      </w:r>
      <w:r>
        <w:rPr>
          <w:spacing w:val="-8"/>
        </w:rPr>
        <w:t xml:space="preserve"> </w:t>
      </w:r>
      <w:r>
        <w:t>структурными</w:t>
      </w:r>
      <w:r>
        <w:rPr>
          <w:spacing w:val="-7"/>
        </w:rPr>
        <w:t xml:space="preserve"> </w:t>
      </w:r>
      <w:r>
        <w:t>элементами</w:t>
      </w:r>
      <w:r>
        <w:rPr>
          <w:spacing w:val="-7"/>
        </w:rPr>
        <w:t xml:space="preserve"> </w:t>
      </w:r>
      <w:r>
        <w:t>ИОС</w:t>
      </w:r>
      <w:r>
        <w:rPr>
          <w:spacing w:val="-7"/>
        </w:rPr>
        <w:t xml:space="preserve"> </w:t>
      </w:r>
      <w:r>
        <w:rPr>
          <w:spacing w:val="-2"/>
        </w:rPr>
        <w:t>являются:</w:t>
      </w:r>
    </w:p>
    <w:p w:rsidR="00991C96" w:rsidRDefault="008A40EF">
      <w:pPr>
        <w:pStyle w:val="a5"/>
        <w:numPr>
          <w:ilvl w:val="0"/>
          <w:numId w:val="7"/>
        </w:numPr>
        <w:tabs>
          <w:tab w:val="left" w:pos="1313"/>
        </w:tabs>
        <w:ind w:left="1313" w:hanging="180"/>
        <w:rPr>
          <w:sz w:val="24"/>
        </w:rPr>
      </w:pPr>
      <w:r>
        <w:rPr>
          <w:sz w:val="24"/>
        </w:rPr>
        <w:t>информационно-образовательные</w:t>
      </w:r>
      <w:r>
        <w:rPr>
          <w:spacing w:val="-14"/>
          <w:sz w:val="24"/>
        </w:rPr>
        <w:t xml:space="preserve"> </w:t>
      </w:r>
      <w:r>
        <w:rPr>
          <w:sz w:val="24"/>
        </w:rPr>
        <w:t>ресурсы</w:t>
      </w:r>
      <w:r>
        <w:rPr>
          <w:spacing w:val="-10"/>
          <w:sz w:val="24"/>
        </w:rPr>
        <w:t xml:space="preserve"> </w:t>
      </w:r>
      <w:r>
        <w:rPr>
          <w:sz w:val="24"/>
        </w:rPr>
        <w:t>в</w:t>
      </w:r>
      <w:r>
        <w:rPr>
          <w:spacing w:val="-10"/>
          <w:sz w:val="24"/>
        </w:rPr>
        <w:t xml:space="preserve"> </w:t>
      </w:r>
      <w:r>
        <w:rPr>
          <w:sz w:val="24"/>
        </w:rPr>
        <w:t>виде</w:t>
      </w:r>
      <w:r>
        <w:rPr>
          <w:spacing w:val="-10"/>
          <w:sz w:val="24"/>
        </w:rPr>
        <w:t xml:space="preserve"> </w:t>
      </w:r>
      <w:r>
        <w:rPr>
          <w:sz w:val="24"/>
        </w:rPr>
        <w:t>печатной</w:t>
      </w:r>
      <w:r>
        <w:rPr>
          <w:spacing w:val="-10"/>
          <w:sz w:val="24"/>
        </w:rPr>
        <w:t xml:space="preserve"> </w:t>
      </w:r>
      <w:r>
        <w:rPr>
          <w:spacing w:val="-2"/>
          <w:sz w:val="24"/>
        </w:rPr>
        <w:t>продукции;</w:t>
      </w:r>
    </w:p>
    <w:p w:rsidR="00991C96" w:rsidRDefault="008A40EF">
      <w:pPr>
        <w:pStyle w:val="a5"/>
        <w:numPr>
          <w:ilvl w:val="0"/>
          <w:numId w:val="7"/>
        </w:numPr>
        <w:tabs>
          <w:tab w:val="left" w:pos="1313"/>
        </w:tabs>
        <w:ind w:left="1313" w:hanging="180"/>
        <w:rPr>
          <w:sz w:val="24"/>
        </w:rPr>
      </w:pPr>
      <w:r>
        <w:rPr>
          <w:sz w:val="24"/>
        </w:rPr>
        <w:t>информационно-образовательные</w:t>
      </w:r>
      <w:r>
        <w:rPr>
          <w:spacing w:val="-11"/>
          <w:sz w:val="24"/>
        </w:rPr>
        <w:t xml:space="preserve"> </w:t>
      </w:r>
      <w:r>
        <w:rPr>
          <w:sz w:val="24"/>
        </w:rPr>
        <w:t>ресурсы</w:t>
      </w:r>
      <w:r>
        <w:rPr>
          <w:spacing w:val="-9"/>
          <w:sz w:val="24"/>
        </w:rPr>
        <w:t xml:space="preserve"> </w:t>
      </w:r>
      <w:r>
        <w:rPr>
          <w:sz w:val="24"/>
        </w:rPr>
        <w:t>на</w:t>
      </w:r>
      <w:r>
        <w:rPr>
          <w:spacing w:val="-10"/>
          <w:sz w:val="24"/>
        </w:rPr>
        <w:t xml:space="preserve"> </w:t>
      </w:r>
      <w:r>
        <w:rPr>
          <w:sz w:val="24"/>
        </w:rPr>
        <w:t>сменных</w:t>
      </w:r>
      <w:r>
        <w:rPr>
          <w:spacing w:val="-7"/>
          <w:sz w:val="24"/>
        </w:rPr>
        <w:t xml:space="preserve"> </w:t>
      </w:r>
      <w:r>
        <w:rPr>
          <w:spacing w:val="-2"/>
          <w:sz w:val="24"/>
        </w:rPr>
        <w:t>носителях;</w:t>
      </w:r>
    </w:p>
    <w:p w:rsidR="00991C96" w:rsidRDefault="008A40EF">
      <w:pPr>
        <w:pStyle w:val="a5"/>
        <w:numPr>
          <w:ilvl w:val="0"/>
          <w:numId w:val="7"/>
        </w:numPr>
        <w:tabs>
          <w:tab w:val="left" w:pos="1313"/>
        </w:tabs>
        <w:ind w:left="1313" w:hanging="180"/>
        <w:rPr>
          <w:sz w:val="24"/>
        </w:rPr>
      </w:pPr>
      <w:r>
        <w:rPr>
          <w:sz w:val="24"/>
        </w:rPr>
        <w:t>информационно-образовательные</w:t>
      </w:r>
      <w:r>
        <w:rPr>
          <w:spacing w:val="-14"/>
          <w:sz w:val="24"/>
        </w:rPr>
        <w:t xml:space="preserve"> </w:t>
      </w:r>
      <w:r>
        <w:rPr>
          <w:sz w:val="24"/>
        </w:rPr>
        <w:t>ресурсы</w:t>
      </w:r>
      <w:r>
        <w:rPr>
          <w:spacing w:val="-10"/>
          <w:sz w:val="24"/>
        </w:rPr>
        <w:t xml:space="preserve"> </w:t>
      </w:r>
      <w:r>
        <w:rPr>
          <w:sz w:val="24"/>
        </w:rPr>
        <w:t>сети</w:t>
      </w:r>
      <w:r>
        <w:rPr>
          <w:spacing w:val="-8"/>
          <w:sz w:val="24"/>
        </w:rPr>
        <w:t xml:space="preserve"> </w:t>
      </w:r>
      <w:r>
        <w:rPr>
          <w:spacing w:val="-2"/>
          <w:sz w:val="24"/>
        </w:rPr>
        <w:t>Интернет;</w:t>
      </w:r>
    </w:p>
    <w:p w:rsidR="00991C96" w:rsidRDefault="008A40EF">
      <w:pPr>
        <w:pStyle w:val="a5"/>
        <w:numPr>
          <w:ilvl w:val="0"/>
          <w:numId w:val="7"/>
        </w:numPr>
        <w:tabs>
          <w:tab w:val="left" w:pos="1313"/>
        </w:tabs>
        <w:ind w:left="1313" w:hanging="180"/>
        <w:rPr>
          <w:sz w:val="24"/>
        </w:rPr>
      </w:pPr>
      <w:r>
        <w:rPr>
          <w:spacing w:val="-2"/>
          <w:sz w:val="24"/>
        </w:rPr>
        <w:t>вычислительная</w:t>
      </w:r>
      <w:r>
        <w:rPr>
          <w:spacing w:val="14"/>
          <w:sz w:val="24"/>
        </w:rPr>
        <w:t xml:space="preserve"> </w:t>
      </w:r>
      <w:r>
        <w:rPr>
          <w:spacing w:val="-2"/>
          <w:sz w:val="24"/>
        </w:rPr>
        <w:t>и</w:t>
      </w:r>
      <w:r>
        <w:rPr>
          <w:spacing w:val="17"/>
          <w:sz w:val="24"/>
        </w:rPr>
        <w:t xml:space="preserve"> </w:t>
      </w:r>
      <w:r>
        <w:rPr>
          <w:spacing w:val="-2"/>
          <w:sz w:val="24"/>
        </w:rPr>
        <w:t>информационно-телекоммуникационная</w:t>
      </w:r>
      <w:r>
        <w:rPr>
          <w:spacing w:val="13"/>
          <w:sz w:val="24"/>
        </w:rPr>
        <w:t xml:space="preserve"> </w:t>
      </w:r>
      <w:r>
        <w:rPr>
          <w:spacing w:val="-2"/>
          <w:sz w:val="24"/>
        </w:rPr>
        <w:t>инфраструктура;</w:t>
      </w:r>
    </w:p>
    <w:p w:rsidR="00991C96" w:rsidRDefault="008A40EF">
      <w:pPr>
        <w:pStyle w:val="a5"/>
        <w:numPr>
          <w:ilvl w:val="0"/>
          <w:numId w:val="7"/>
        </w:numPr>
        <w:tabs>
          <w:tab w:val="left" w:pos="1350"/>
        </w:tabs>
        <w:ind w:right="139" w:firstLine="566"/>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rsidR="00991C96" w:rsidRDefault="008A40EF">
      <w:pPr>
        <w:pStyle w:val="a3"/>
        <w:ind w:right="148" w:firstLine="566"/>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91C96" w:rsidRDefault="008A40EF">
      <w:pPr>
        <w:pStyle w:val="a3"/>
        <w:ind w:right="138" w:firstLine="566"/>
      </w:pPr>
      <w:r>
        <w:t>Информационно-образовательная среда организации, осуществляющей образовательную деятельность, обеспечивает:</w:t>
      </w:r>
    </w:p>
    <w:p w:rsidR="00991C96" w:rsidRDefault="008A40EF">
      <w:pPr>
        <w:pStyle w:val="a5"/>
        <w:numPr>
          <w:ilvl w:val="0"/>
          <w:numId w:val="7"/>
        </w:numPr>
        <w:tabs>
          <w:tab w:val="left" w:pos="1313"/>
        </w:tabs>
        <w:ind w:left="1313" w:hanging="180"/>
        <w:rPr>
          <w:sz w:val="24"/>
        </w:rPr>
      </w:pPr>
      <w:r>
        <w:rPr>
          <w:spacing w:val="-2"/>
          <w:sz w:val="24"/>
        </w:rPr>
        <w:t>информационно-методическую</w:t>
      </w:r>
      <w:r>
        <w:rPr>
          <w:spacing w:val="13"/>
          <w:sz w:val="24"/>
        </w:rPr>
        <w:t xml:space="preserve"> </w:t>
      </w:r>
      <w:r>
        <w:rPr>
          <w:spacing w:val="-2"/>
          <w:sz w:val="24"/>
        </w:rPr>
        <w:t>поддержку</w:t>
      </w:r>
      <w:r>
        <w:rPr>
          <w:spacing w:val="8"/>
          <w:sz w:val="24"/>
        </w:rPr>
        <w:t xml:space="preserve"> </w:t>
      </w:r>
      <w:r>
        <w:rPr>
          <w:spacing w:val="-2"/>
          <w:sz w:val="24"/>
        </w:rPr>
        <w:t>образовательной</w:t>
      </w:r>
      <w:r>
        <w:rPr>
          <w:spacing w:val="16"/>
          <w:sz w:val="24"/>
        </w:rPr>
        <w:t xml:space="preserve"> </w:t>
      </w:r>
      <w:r>
        <w:rPr>
          <w:spacing w:val="-2"/>
          <w:sz w:val="24"/>
        </w:rPr>
        <w:t>деятельности;</w:t>
      </w:r>
    </w:p>
    <w:p w:rsidR="00991C96" w:rsidRDefault="008A40EF">
      <w:pPr>
        <w:pStyle w:val="a5"/>
        <w:numPr>
          <w:ilvl w:val="0"/>
          <w:numId w:val="7"/>
        </w:numPr>
        <w:tabs>
          <w:tab w:val="left" w:pos="1313"/>
        </w:tabs>
        <w:ind w:left="1313" w:hanging="180"/>
        <w:rPr>
          <w:sz w:val="24"/>
        </w:rPr>
      </w:pPr>
      <w:r>
        <w:rPr>
          <w:sz w:val="24"/>
        </w:rPr>
        <w:t>планирование</w:t>
      </w:r>
      <w:r>
        <w:rPr>
          <w:spacing w:val="-10"/>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и</w:t>
      </w:r>
      <w:r>
        <w:rPr>
          <w:spacing w:val="-8"/>
          <w:sz w:val="24"/>
        </w:rPr>
        <w:t xml:space="preserve"> </w:t>
      </w:r>
      <w:r>
        <w:rPr>
          <w:sz w:val="24"/>
        </w:rPr>
        <w:t>ее</w:t>
      </w:r>
      <w:r>
        <w:rPr>
          <w:spacing w:val="-7"/>
          <w:sz w:val="24"/>
        </w:rPr>
        <w:t xml:space="preserve"> </w:t>
      </w:r>
      <w:r>
        <w:rPr>
          <w:sz w:val="24"/>
        </w:rPr>
        <w:t>ресурсного</w:t>
      </w:r>
      <w:r>
        <w:rPr>
          <w:spacing w:val="-7"/>
          <w:sz w:val="24"/>
        </w:rPr>
        <w:t xml:space="preserve"> </w:t>
      </w:r>
      <w:r>
        <w:rPr>
          <w:spacing w:val="-2"/>
          <w:sz w:val="24"/>
        </w:rPr>
        <w:t>обеспечения;</w:t>
      </w:r>
    </w:p>
    <w:p w:rsidR="00991C96" w:rsidRDefault="008A40EF">
      <w:pPr>
        <w:pStyle w:val="a5"/>
        <w:numPr>
          <w:ilvl w:val="0"/>
          <w:numId w:val="7"/>
        </w:numPr>
        <w:tabs>
          <w:tab w:val="left" w:pos="1313"/>
        </w:tabs>
        <w:ind w:left="1313" w:hanging="180"/>
        <w:rPr>
          <w:sz w:val="24"/>
        </w:rPr>
      </w:pPr>
      <w:r>
        <w:rPr>
          <w:sz w:val="24"/>
        </w:rPr>
        <w:t>проектирование</w:t>
      </w:r>
      <w:r>
        <w:rPr>
          <w:spacing w:val="-11"/>
          <w:sz w:val="24"/>
        </w:rPr>
        <w:t xml:space="preserve"> </w:t>
      </w:r>
      <w:r>
        <w:rPr>
          <w:sz w:val="24"/>
        </w:rPr>
        <w:t>и</w:t>
      </w:r>
      <w:r>
        <w:rPr>
          <w:spacing w:val="-8"/>
          <w:sz w:val="24"/>
        </w:rPr>
        <w:t xml:space="preserve"> </w:t>
      </w:r>
      <w:r>
        <w:rPr>
          <w:sz w:val="24"/>
        </w:rPr>
        <w:t>организацию</w:t>
      </w:r>
      <w:r>
        <w:rPr>
          <w:spacing w:val="-5"/>
          <w:sz w:val="24"/>
        </w:rPr>
        <w:t xml:space="preserve"> </w:t>
      </w:r>
      <w:r>
        <w:rPr>
          <w:sz w:val="24"/>
        </w:rPr>
        <w:t>индивидуальной</w:t>
      </w:r>
      <w:r>
        <w:rPr>
          <w:spacing w:val="-7"/>
          <w:sz w:val="24"/>
        </w:rPr>
        <w:t xml:space="preserve"> </w:t>
      </w:r>
      <w:r>
        <w:rPr>
          <w:sz w:val="24"/>
        </w:rPr>
        <w:t>и</w:t>
      </w:r>
      <w:r>
        <w:rPr>
          <w:spacing w:val="-8"/>
          <w:sz w:val="24"/>
        </w:rPr>
        <w:t xml:space="preserve"> </w:t>
      </w:r>
      <w:r>
        <w:rPr>
          <w:sz w:val="24"/>
        </w:rPr>
        <w:t>групповой</w:t>
      </w:r>
      <w:r>
        <w:rPr>
          <w:spacing w:val="-7"/>
          <w:sz w:val="24"/>
        </w:rPr>
        <w:t xml:space="preserve"> </w:t>
      </w:r>
      <w:r>
        <w:rPr>
          <w:spacing w:val="-2"/>
          <w:sz w:val="24"/>
        </w:rPr>
        <w:t>деятельности;</w:t>
      </w:r>
    </w:p>
    <w:p w:rsidR="00991C96" w:rsidRDefault="008A40EF">
      <w:pPr>
        <w:pStyle w:val="a5"/>
        <w:numPr>
          <w:ilvl w:val="0"/>
          <w:numId w:val="7"/>
        </w:numPr>
        <w:tabs>
          <w:tab w:val="left" w:pos="1313"/>
        </w:tabs>
        <w:ind w:left="1313" w:hanging="180"/>
        <w:rPr>
          <w:sz w:val="24"/>
        </w:rPr>
      </w:pPr>
      <w:r>
        <w:rPr>
          <w:sz w:val="24"/>
        </w:rPr>
        <w:t>мониторинг</w:t>
      </w:r>
      <w:r>
        <w:rPr>
          <w:spacing w:val="-17"/>
          <w:sz w:val="24"/>
        </w:rPr>
        <w:t xml:space="preserve"> </w:t>
      </w:r>
      <w:r>
        <w:rPr>
          <w:sz w:val="24"/>
        </w:rPr>
        <w:t>и</w:t>
      </w:r>
      <w:r>
        <w:rPr>
          <w:spacing w:val="-13"/>
          <w:sz w:val="24"/>
        </w:rPr>
        <w:t xml:space="preserve"> </w:t>
      </w:r>
      <w:r>
        <w:rPr>
          <w:sz w:val="24"/>
        </w:rPr>
        <w:t>фиксацию</w:t>
      </w:r>
      <w:r>
        <w:rPr>
          <w:spacing w:val="-15"/>
          <w:sz w:val="24"/>
        </w:rPr>
        <w:t xml:space="preserve"> </w:t>
      </w:r>
      <w:r>
        <w:rPr>
          <w:sz w:val="24"/>
        </w:rPr>
        <w:t>хода</w:t>
      </w:r>
      <w:r>
        <w:rPr>
          <w:spacing w:val="-13"/>
          <w:sz w:val="24"/>
        </w:rPr>
        <w:t xml:space="preserve"> </w:t>
      </w:r>
      <w:r>
        <w:rPr>
          <w:sz w:val="24"/>
        </w:rPr>
        <w:t>и</w:t>
      </w:r>
      <w:r>
        <w:rPr>
          <w:spacing w:val="-13"/>
          <w:sz w:val="24"/>
        </w:rPr>
        <w:t xml:space="preserve"> </w:t>
      </w:r>
      <w:r>
        <w:rPr>
          <w:sz w:val="24"/>
        </w:rPr>
        <w:t>результатов</w:t>
      </w:r>
      <w:r>
        <w:rPr>
          <w:spacing w:val="-14"/>
          <w:sz w:val="24"/>
        </w:rPr>
        <w:t xml:space="preserve"> </w:t>
      </w:r>
      <w:r>
        <w:rPr>
          <w:sz w:val="24"/>
        </w:rPr>
        <w:t>образовательной</w:t>
      </w:r>
      <w:r>
        <w:rPr>
          <w:spacing w:val="-12"/>
          <w:sz w:val="24"/>
        </w:rPr>
        <w:t xml:space="preserve"> </w:t>
      </w:r>
      <w:r>
        <w:rPr>
          <w:spacing w:val="-2"/>
          <w:sz w:val="24"/>
        </w:rPr>
        <w:t>деятельности;</w:t>
      </w:r>
    </w:p>
    <w:p w:rsidR="00991C96" w:rsidRDefault="008A40EF">
      <w:pPr>
        <w:pStyle w:val="a5"/>
        <w:numPr>
          <w:ilvl w:val="0"/>
          <w:numId w:val="7"/>
        </w:numPr>
        <w:tabs>
          <w:tab w:val="left" w:pos="1313"/>
        </w:tabs>
        <w:ind w:left="1313" w:hanging="180"/>
        <w:rPr>
          <w:sz w:val="24"/>
        </w:rPr>
      </w:pPr>
      <w:r>
        <w:rPr>
          <w:sz w:val="24"/>
        </w:rPr>
        <w:t>мониторинг</w:t>
      </w:r>
      <w:r>
        <w:rPr>
          <w:spacing w:val="-11"/>
          <w:sz w:val="24"/>
        </w:rPr>
        <w:t xml:space="preserve"> </w:t>
      </w:r>
      <w:r>
        <w:rPr>
          <w:sz w:val="24"/>
        </w:rPr>
        <w:t>здоровья</w:t>
      </w:r>
      <w:r>
        <w:rPr>
          <w:spacing w:val="-11"/>
          <w:sz w:val="24"/>
        </w:rPr>
        <w:t xml:space="preserve"> </w:t>
      </w:r>
      <w:r>
        <w:rPr>
          <w:spacing w:val="-2"/>
          <w:sz w:val="24"/>
        </w:rPr>
        <w:t>обучающихся;</w:t>
      </w:r>
    </w:p>
    <w:p w:rsidR="00991C96" w:rsidRDefault="00991C96">
      <w:pPr>
        <w:pStyle w:val="a5"/>
        <w:rPr>
          <w:sz w:val="24"/>
        </w:rPr>
        <w:sectPr w:rsidR="00991C96">
          <w:pgSz w:w="11910" w:h="16840"/>
          <w:pgMar w:top="760" w:right="425" w:bottom="1040" w:left="566" w:header="0" w:footer="810" w:gutter="0"/>
          <w:cols w:space="720"/>
        </w:sectPr>
      </w:pPr>
    </w:p>
    <w:p w:rsidR="00991C96" w:rsidRDefault="008A40EF">
      <w:pPr>
        <w:pStyle w:val="a5"/>
        <w:numPr>
          <w:ilvl w:val="0"/>
          <w:numId w:val="7"/>
        </w:numPr>
        <w:tabs>
          <w:tab w:val="left" w:pos="1432"/>
        </w:tabs>
        <w:spacing w:before="65"/>
        <w:ind w:right="146" w:firstLine="566"/>
        <w:rPr>
          <w:sz w:val="24"/>
        </w:rPr>
      </w:pPr>
      <w:r>
        <w:rPr>
          <w:sz w:val="24"/>
        </w:rPr>
        <w:lastRenderedPageBreak/>
        <w:t>современные процедуры создания, поиска, сбора, анализа, обработки, хранения и представления информации;</w:t>
      </w:r>
    </w:p>
    <w:p w:rsidR="00991C96" w:rsidRDefault="008A40EF">
      <w:pPr>
        <w:pStyle w:val="a5"/>
        <w:numPr>
          <w:ilvl w:val="0"/>
          <w:numId w:val="7"/>
        </w:numPr>
        <w:tabs>
          <w:tab w:val="left" w:pos="1559"/>
        </w:tabs>
        <w:ind w:right="142" w:firstLine="566"/>
        <w:rPr>
          <w:sz w:val="24"/>
        </w:rPr>
      </w:pPr>
      <w:r>
        <w:rPr>
          <w:sz w:val="24"/>
        </w:rPr>
        <w:t xml:space="preserve">дистанционное взаимодействие всех участников образовательных отношений (обучающихся, их родителей </w:t>
      </w:r>
      <w:hyperlink r:id="rId15">
        <w:r>
          <w:rPr>
            <w:sz w:val="24"/>
          </w:rPr>
          <w:t>(законных представителей),</w:t>
        </w:r>
      </w:hyperlink>
      <w:r>
        <w:rPr>
          <w:sz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91C96" w:rsidRDefault="008A40EF">
      <w:pPr>
        <w:pStyle w:val="a5"/>
        <w:numPr>
          <w:ilvl w:val="0"/>
          <w:numId w:val="7"/>
        </w:numPr>
        <w:tabs>
          <w:tab w:val="left" w:pos="1537"/>
        </w:tabs>
        <w:spacing w:before="1"/>
        <w:ind w:right="145" w:firstLine="566"/>
        <w:rPr>
          <w:sz w:val="24"/>
        </w:rPr>
      </w:pPr>
      <w:r>
        <w:rPr>
          <w:sz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w:t>
      </w:r>
      <w:r>
        <w:rPr>
          <w:spacing w:val="-2"/>
          <w:sz w:val="24"/>
        </w:rPr>
        <w:t>жизнедеятельности.</w:t>
      </w:r>
    </w:p>
    <w:p w:rsidR="00991C96" w:rsidRDefault="00991C96">
      <w:pPr>
        <w:pStyle w:val="a3"/>
        <w:spacing w:before="2"/>
        <w:ind w:left="0" w:firstLine="0"/>
        <w:jc w:val="left"/>
      </w:pPr>
    </w:p>
    <w:p w:rsidR="00991C96" w:rsidRDefault="008A40EF">
      <w:pPr>
        <w:pStyle w:val="3"/>
        <w:ind w:left="4090" w:right="834" w:hanging="2264"/>
        <w:jc w:val="both"/>
      </w:pPr>
      <w:r>
        <w:t>Учебно-методическое</w:t>
      </w:r>
      <w:r>
        <w:rPr>
          <w:spacing w:val="-12"/>
        </w:rPr>
        <w:t xml:space="preserve"> </w:t>
      </w:r>
      <w:r>
        <w:t>и</w:t>
      </w:r>
      <w:r>
        <w:rPr>
          <w:spacing w:val="-12"/>
        </w:rPr>
        <w:t xml:space="preserve"> </w:t>
      </w:r>
      <w:r>
        <w:t>информационное</w:t>
      </w:r>
      <w:r>
        <w:rPr>
          <w:spacing w:val="-11"/>
        </w:rPr>
        <w:t xml:space="preserve"> </w:t>
      </w:r>
      <w:r>
        <w:t>обеспечение</w:t>
      </w:r>
      <w:r>
        <w:rPr>
          <w:spacing w:val="-12"/>
        </w:rPr>
        <w:t xml:space="preserve"> </w:t>
      </w:r>
      <w:r>
        <w:t>реализации</w:t>
      </w:r>
      <w:r>
        <w:rPr>
          <w:spacing w:val="-10"/>
        </w:rPr>
        <w:t xml:space="preserve"> </w:t>
      </w:r>
      <w:r>
        <w:t>основной образовательной программы</w:t>
      </w:r>
    </w:p>
    <w:p w:rsidR="00991C96" w:rsidRDefault="008A40EF">
      <w:pPr>
        <w:pStyle w:val="a3"/>
        <w:ind w:right="137" w:firstLine="566"/>
      </w:pPr>
      <w:r>
        <w:t>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w:t>
      </w:r>
      <w:r>
        <w:rPr>
          <w:spacing w:val="-6"/>
        </w:rPr>
        <w:t xml:space="preserve"> </w:t>
      </w:r>
      <w:r>
        <w:t>пособия),</w:t>
      </w:r>
      <w:r>
        <w:rPr>
          <w:spacing w:val="-4"/>
        </w:rPr>
        <w:t xml:space="preserve"> </w:t>
      </w:r>
      <w:r>
        <w:t>методическими</w:t>
      </w:r>
      <w:r>
        <w:rPr>
          <w:spacing w:val="-5"/>
        </w:rPr>
        <w:t xml:space="preserve"> </w:t>
      </w:r>
      <w:r>
        <w:t>и</w:t>
      </w:r>
      <w:r>
        <w:rPr>
          <w:spacing w:val="-5"/>
        </w:rPr>
        <w:t xml:space="preserve"> </w:t>
      </w:r>
      <w:r>
        <w:t>периодическими</w:t>
      </w:r>
      <w:r>
        <w:rPr>
          <w:spacing w:val="-5"/>
        </w:rPr>
        <w:t xml:space="preserve"> </w:t>
      </w:r>
      <w:r>
        <w:t>изданиями</w:t>
      </w:r>
      <w:r>
        <w:rPr>
          <w:spacing w:val="-5"/>
        </w:rPr>
        <w:t xml:space="preserve"> </w:t>
      </w:r>
      <w:r>
        <w:t>по</w:t>
      </w:r>
      <w:r>
        <w:rPr>
          <w:spacing w:val="-5"/>
        </w:rPr>
        <w:t xml:space="preserve"> </w:t>
      </w:r>
      <w:r>
        <w:t>всем</w:t>
      </w:r>
      <w:r>
        <w:rPr>
          <w:spacing w:val="-5"/>
        </w:rPr>
        <w:t xml:space="preserve"> </w:t>
      </w:r>
      <w:r>
        <w:t>входящим</w:t>
      </w:r>
      <w:r>
        <w:rPr>
          <w:spacing w:val="-5"/>
        </w:rPr>
        <w:t xml:space="preserve"> </w:t>
      </w:r>
      <w:r>
        <w:t>в</w:t>
      </w:r>
      <w:r>
        <w:rPr>
          <w:spacing w:val="-5"/>
        </w:rPr>
        <w:t xml:space="preserve"> </w:t>
      </w:r>
      <w:r>
        <w:t>реализуемую основную образовательную программу</w:t>
      </w:r>
      <w:r>
        <w:rPr>
          <w:spacing w:val="-1"/>
        </w:rPr>
        <w:t xml:space="preserve"> </w:t>
      </w:r>
      <w:r>
        <w:t>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991C96" w:rsidRDefault="008A40EF">
      <w:pPr>
        <w:pStyle w:val="a3"/>
        <w:ind w:right="139" w:firstLine="566"/>
      </w:pPr>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 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991C96" w:rsidRDefault="008A40EF">
      <w:pPr>
        <w:pStyle w:val="a3"/>
        <w:ind w:right="143" w:firstLine="566"/>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91C96" w:rsidRDefault="008A40EF">
      <w:pPr>
        <w:pStyle w:val="a3"/>
        <w:spacing w:line="276" w:lineRule="auto"/>
        <w:ind w:right="140" w:firstLine="566"/>
      </w:pPr>
      <w: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«Дневник», также имеется свободный доступ к официальному сайту МБОУ «СОШ с.</w:t>
      </w:r>
      <w:r w:rsidR="00E277FF">
        <w:t>Саясан</w:t>
      </w:r>
      <w:r>
        <w:t>» организации в сети Интернет.</w:t>
      </w:r>
    </w:p>
    <w:p w:rsidR="00991C96" w:rsidRDefault="008A40EF">
      <w:pPr>
        <w:pStyle w:val="a3"/>
        <w:spacing w:before="157"/>
        <w:ind w:left="1133" w:firstLine="0"/>
      </w:pPr>
      <w:r>
        <w:t>На</w:t>
      </w:r>
      <w:r>
        <w:rPr>
          <w:spacing w:val="-3"/>
        </w:rPr>
        <w:t xml:space="preserve"> </w:t>
      </w:r>
      <w:r>
        <w:t>сайте</w:t>
      </w:r>
      <w:r>
        <w:rPr>
          <w:spacing w:val="-1"/>
        </w:rPr>
        <w:t xml:space="preserve"> </w:t>
      </w:r>
      <w:r>
        <w:t>имеется</w:t>
      </w:r>
      <w:r>
        <w:rPr>
          <w:spacing w:val="-1"/>
        </w:rPr>
        <w:t xml:space="preserve"> </w:t>
      </w:r>
      <w:r>
        <w:t xml:space="preserve">доступ </w:t>
      </w:r>
      <w:r>
        <w:rPr>
          <w:spacing w:val="-5"/>
        </w:rPr>
        <w:t>к:</w:t>
      </w:r>
    </w:p>
    <w:p w:rsidR="00991C96" w:rsidRDefault="008A40EF">
      <w:pPr>
        <w:pStyle w:val="a5"/>
        <w:numPr>
          <w:ilvl w:val="0"/>
          <w:numId w:val="5"/>
        </w:numPr>
        <w:tabs>
          <w:tab w:val="left" w:pos="1981"/>
        </w:tabs>
        <w:spacing w:before="203" w:line="276" w:lineRule="auto"/>
        <w:ind w:right="139" w:firstLine="708"/>
        <w:rPr>
          <w:sz w:val="24"/>
        </w:rPr>
      </w:pPr>
      <w:r>
        <w:rPr>
          <w:sz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991C96" w:rsidRDefault="008A40EF">
      <w:pPr>
        <w:pStyle w:val="a5"/>
        <w:numPr>
          <w:ilvl w:val="0"/>
          <w:numId w:val="5"/>
        </w:numPr>
        <w:tabs>
          <w:tab w:val="left" w:pos="1981"/>
        </w:tabs>
        <w:spacing w:line="273" w:lineRule="auto"/>
        <w:ind w:right="148" w:firstLine="708"/>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991C96" w:rsidRDefault="008A40EF">
      <w:pPr>
        <w:pStyle w:val="a5"/>
        <w:numPr>
          <w:ilvl w:val="0"/>
          <w:numId w:val="5"/>
        </w:numPr>
        <w:tabs>
          <w:tab w:val="left" w:pos="1981"/>
        </w:tabs>
        <w:spacing w:line="276" w:lineRule="auto"/>
        <w:ind w:right="144" w:firstLine="708"/>
        <w:rPr>
          <w:sz w:val="24"/>
        </w:rPr>
      </w:pPr>
      <w:r>
        <w:rPr>
          <w:sz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w:t>
      </w:r>
      <w:r>
        <w:rPr>
          <w:spacing w:val="40"/>
          <w:sz w:val="24"/>
        </w:rPr>
        <w:t xml:space="preserve"> </w:t>
      </w:r>
      <w:r>
        <w:rPr>
          <w:sz w:val="24"/>
        </w:rPr>
        <w:t>уровня</w:t>
      </w:r>
      <w:r>
        <w:rPr>
          <w:spacing w:val="40"/>
          <w:sz w:val="24"/>
        </w:rPr>
        <w:t xml:space="preserve"> </w:t>
      </w:r>
      <w:r>
        <w:rPr>
          <w:sz w:val="24"/>
        </w:rPr>
        <w:t>знаний</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компетенций,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иных</w:t>
      </w:r>
      <w:r>
        <w:rPr>
          <w:spacing w:val="40"/>
          <w:sz w:val="24"/>
        </w:rPr>
        <w:t xml:space="preserve"> </w:t>
      </w:r>
      <w:r>
        <w:rPr>
          <w:sz w:val="24"/>
        </w:rPr>
        <w:t>объектов,</w:t>
      </w:r>
      <w:r>
        <w:rPr>
          <w:spacing w:val="40"/>
          <w:sz w:val="24"/>
        </w:rPr>
        <w:t xml:space="preserve"> </w:t>
      </w:r>
      <w:r>
        <w:rPr>
          <w:sz w:val="24"/>
        </w:rPr>
        <w:t>необходимых</w:t>
      </w:r>
      <w:r>
        <w:rPr>
          <w:spacing w:val="40"/>
          <w:sz w:val="24"/>
        </w:rPr>
        <w:t xml:space="preserve"> </w:t>
      </w:r>
      <w:r>
        <w:rPr>
          <w:sz w:val="24"/>
        </w:rPr>
        <w:t>для</w:t>
      </w:r>
    </w:p>
    <w:p w:rsidR="00991C96" w:rsidRDefault="00991C96">
      <w:pPr>
        <w:pStyle w:val="a5"/>
        <w:spacing w:line="276" w:lineRule="auto"/>
        <w:rPr>
          <w:sz w:val="24"/>
        </w:rPr>
        <w:sectPr w:rsidR="00991C96">
          <w:pgSz w:w="11910" w:h="16840"/>
          <w:pgMar w:top="760" w:right="425" w:bottom="1020" w:left="566" w:header="0" w:footer="810" w:gutter="0"/>
          <w:cols w:space="720"/>
        </w:sectPr>
      </w:pPr>
    </w:p>
    <w:p w:rsidR="00991C96" w:rsidRDefault="008A40EF">
      <w:pPr>
        <w:pStyle w:val="a3"/>
        <w:spacing w:before="68" w:line="276" w:lineRule="auto"/>
        <w:ind w:right="141" w:firstLine="0"/>
      </w:pPr>
      <w:r>
        <w:lastRenderedPageBreak/>
        <w:t>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991C96" w:rsidRDefault="008A40EF">
      <w:pPr>
        <w:pStyle w:val="a3"/>
        <w:spacing w:line="276" w:lineRule="auto"/>
        <w:ind w:right="143" w:firstLine="566"/>
      </w:pPr>
      <w: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rsidR="00991C96" w:rsidRDefault="008A40EF">
      <w:pPr>
        <w:pStyle w:val="a3"/>
        <w:spacing w:before="159" w:line="273" w:lineRule="auto"/>
        <w:ind w:right="140" w:firstLine="566"/>
      </w:pPr>
      <w:r>
        <w:t>Реализация</w:t>
      </w:r>
      <w:r>
        <w:rPr>
          <w:spacing w:val="-5"/>
        </w:rPr>
        <w:t xml:space="preserve"> </w:t>
      </w:r>
      <w:r>
        <w:t>программы</w:t>
      </w:r>
      <w:r>
        <w:rPr>
          <w:spacing w:val="-3"/>
        </w:rPr>
        <w:t xml:space="preserve"> </w:t>
      </w:r>
      <w:r>
        <w:t>среднего</w:t>
      </w:r>
      <w:r>
        <w:rPr>
          <w:spacing w:val="-2"/>
        </w:rPr>
        <w:t xml:space="preserve"> </w:t>
      </w:r>
      <w:r>
        <w:t>общего</w:t>
      </w:r>
      <w:r>
        <w:rPr>
          <w:spacing w:val="-2"/>
        </w:rPr>
        <w:t xml:space="preserve"> </w:t>
      </w:r>
      <w:r>
        <w:t>образования</w:t>
      </w:r>
      <w:r>
        <w:rPr>
          <w:spacing w:val="-2"/>
        </w:rPr>
        <w:t xml:space="preserve"> </w:t>
      </w:r>
      <w:r>
        <w:t>с</w:t>
      </w:r>
      <w:r>
        <w:rPr>
          <w:spacing w:val="-3"/>
        </w:rPr>
        <w:t xml:space="preserve"> </w:t>
      </w:r>
      <w:r>
        <w:t>применением</w:t>
      </w:r>
      <w:r>
        <w:rPr>
          <w:spacing w:val="-5"/>
        </w:rPr>
        <w:t xml:space="preserve"> </w:t>
      </w:r>
      <w:r>
        <w:t>электронного</w:t>
      </w:r>
      <w:r>
        <w:rPr>
          <w:spacing w:val="-5"/>
        </w:rPr>
        <w:t xml:space="preserve"> </w:t>
      </w:r>
      <w:r>
        <w:t>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991C96" w:rsidRDefault="00991C96">
      <w:pPr>
        <w:pStyle w:val="a3"/>
        <w:spacing w:before="172"/>
        <w:ind w:left="0" w:firstLine="0"/>
        <w:jc w:val="left"/>
      </w:pPr>
    </w:p>
    <w:p w:rsidR="00991C96" w:rsidRDefault="008A40EF">
      <w:pPr>
        <w:spacing w:line="259" w:lineRule="auto"/>
        <w:ind w:left="711" w:right="145" w:firstLine="1245"/>
        <w:rPr>
          <w:b/>
          <w:sz w:val="24"/>
        </w:rPr>
      </w:pPr>
      <w:r>
        <w:rPr>
          <w:b/>
          <w:sz w:val="24"/>
        </w:rPr>
        <w:t>Перечень информационно-методических и учебно-методических ресурсов, используемых</w:t>
      </w:r>
      <w:r>
        <w:rPr>
          <w:b/>
          <w:spacing w:val="-6"/>
          <w:sz w:val="24"/>
        </w:rPr>
        <w:t xml:space="preserve"> </w:t>
      </w:r>
      <w:r>
        <w:rPr>
          <w:b/>
          <w:sz w:val="24"/>
        </w:rPr>
        <w:t>в</w:t>
      </w:r>
      <w:r>
        <w:rPr>
          <w:b/>
          <w:spacing w:val="-6"/>
          <w:sz w:val="24"/>
        </w:rPr>
        <w:t xml:space="preserve"> </w:t>
      </w:r>
      <w:r>
        <w:rPr>
          <w:b/>
          <w:sz w:val="24"/>
        </w:rPr>
        <w:t>образовательной</w:t>
      </w:r>
      <w:r>
        <w:rPr>
          <w:b/>
          <w:spacing w:val="-8"/>
          <w:sz w:val="24"/>
        </w:rPr>
        <w:t xml:space="preserve"> </w:t>
      </w:r>
      <w:r>
        <w:rPr>
          <w:b/>
          <w:sz w:val="24"/>
        </w:rPr>
        <w:t>деятельности</w:t>
      </w:r>
      <w:r>
        <w:rPr>
          <w:b/>
          <w:spacing w:val="-7"/>
          <w:sz w:val="24"/>
        </w:rPr>
        <w:t xml:space="preserve"> </w:t>
      </w:r>
      <w:r>
        <w:rPr>
          <w:b/>
          <w:sz w:val="24"/>
        </w:rPr>
        <w:t>используемых</w:t>
      </w:r>
      <w:r>
        <w:rPr>
          <w:b/>
          <w:spacing w:val="-6"/>
          <w:sz w:val="24"/>
        </w:rPr>
        <w:t xml:space="preserve"> </w:t>
      </w:r>
      <w:r>
        <w:rPr>
          <w:b/>
          <w:sz w:val="24"/>
        </w:rPr>
        <w:t>в</w:t>
      </w:r>
      <w:r>
        <w:rPr>
          <w:b/>
          <w:spacing w:val="-6"/>
          <w:sz w:val="24"/>
        </w:rPr>
        <w:t xml:space="preserve"> </w:t>
      </w:r>
      <w:r>
        <w:rPr>
          <w:b/>
          <w:sz w:val="24"/>
        </w:rPr>
        <w:t>образовательном</w:t>
      </w:r>
      <w:r>
        <w:rPr>
          <w:b/>
          <w:spacing w:val="-7"/>
          <w:sz w:val="24"/>
        </w:rPr>
        <w:t xml:space="preserve"> </w:t>
      </w:r>
      <w:r>
        <w:rPr>
          <w:b/>
          <w:sz w:val="24"/>
        </w:rPr>
        <w:t>процессе</w:t>
      </w:r>
    </w:p>
    <w:p w:rsidR="00991C96" w:rsidRDefault="008A40EF">
      <w:pPr>
        <w:spacing w:line="273" w:lineRule="exact"/>
        <w:ind w:left="4141"/>
        <w:rPr>
          <w:b/>
          <w:sz w:val="24"/>
        </w:rPr>
      </w:pPr>
      <w:r>
        <w:rPr>
          <w:b/>
          <w:sz w:val="24"/>
        </w:rPr>
        <w:t>при</w:t>
      </w:r>
      <w:r>
        <w:rPr>
          <w:b/>
          <w:spacing w:val="-4"/>
          <w:sz w:val="24"/>
        </w:rPr>
        <w:t xml:space="preserve"> </w:t>
      </w:r>
      <w:r>
        <w:rPr>
          <w:b/>
          <w:sz w:val="24"/>
        </w:rPr>
        <w:t>реализации</w:t>
      </w:r>
      <w:r>
        <w:rPr>
          <w:b/>
          <w:spacing w:val="-4"/>
          <w:sz w:val="24"/>
        </w:rPr>
        <w:t xml:space="preserve"> </w:t>
      </w:r>
      <w:r>
        <w:rPr>
          <w:b/>
          <w:sz w:val="24"/>
        </w:rPr>
        <w:t>ООП</w:t>
      </w:r>
      <w:r>
        <w:rPr>
          <w:b/>
          <w:spacing w:val="-2"/>
          <w:sz w:val="24"/>
        </w:rPr>
        <w:t xml:space="preserve"> </w:t>
      </w:r>
      <w:r>
        <w:rPr>
          <w:b/>
          <w:spacing w:val="-4"/>
          <w:sz w:val="24"/>
        </w:rPr>
        <w:t>ООО:</w:t>
      </w:r>
    </w:p>
    <w:p w:rsidR="00991C96" w:rsidRDefault="00991C96">
      <w:pPr>
        <w:pStyle w:val="a3"/>
        <w:spacing w:before="3"/>
        <w:ind w:left="0" w:firstLine="0"/>
        <w:jc w:val="left"/>
        <w:rPr>
          <w:b/>
          <w:sz w:val="16"/>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390"/>
        </w:trPr>
        <w:tc>
          <w:tcPr>
            <w:tcW w:w="804" w:type="dxa"/>
          </w:tcPr>
          <w:p w:rsidR="00991C96" w:rsidRDefault="008A40EF">
            <w:pPr>
              <w:pStyle w:val="TableParagraph"/>
              <w:spacing w:before="68"/>
              <w:ind w:left="45"/>
              <w:rPr>
                <w:b/>
                <w:sz w:val="24"/>
              </w:rPr>
            </w:pPr>
            <w:r>
              <w:rPr>
                <w:b/>
                <w:sz w:val="24"/>
              </w:rPr>
              <w:t>№</w:t>
            </w:r>
            <w:r>
              <w:rPr>
                <w:b/>
                <w:spacing w:val="-2"/>
                <w:sz w:val="24"/>
              </w:rPr>
              <w:t xml:space="preserve"> </w:t>
            </w:r>
            <w:r>
              <w:rPr>
                <w:b/>
                <w:spacing w:val="-5"/>
                <w:sz w:val="24"/>
              </w:rPr>
              <w:t>пп</w:t>
            </w:r>
          </w:p>
        </w:tc>
        <w:tc>
          <w:tcPr>
            <w:tcW w:w="2642" w:type="dxa"/>
          </w:tcPr>
          <w:p w:rsidR="00991C96" w:rsidRDefault="008A40EF">
            <w:pPr>
              <w:pStyle w:val="TableParagraph"/>
              <w:spacing w:before="68"/>
              <w:ind w:left="22" w:right="6"/>
              <w:jc w:val="center"/>
              <w:rPr>
                <w:b/>
                <w:sz w:val="24"/>
              </w:rPr>
            </w:pPr>
            <w:r>
              <w:rPr>
                <w:b/>
                <w:spacing w:val="-2"/>
                <w:sz w:val="24"/>
              </w:rPr>
              <w:t>Ресурс</w:t>
            </w:r>
          </w:p>
        </w:tc>
        <w:tc>
          <w:tcPr>
            <w:tcW w:w="6720" w:type="dxa"/>
          </w:tcPr>
          <w:p w:rsidR="00991C96" w:rsidRDefault="008A40EF">
            <w:pPr>
              <w:pStyle w:val="TableParagraph"/>
              <w:spacing w:before="68"/>
              <w:ind w:left="22"/>
              <w:jc w:val="center"/>
              <w:rPr>
                <w:b/>
                <w:sz w:val="24"/>
              </w:rPr>
            </w:pPr>
            <w:r>
              <w:rPr>
                <w:b/>
                <w:spacing w:val="-2"/>
                <w:sz w:val="24"/>
              </w:rPr>
              <w:t>Описание</w:t>
            </w:r>
          </w:p>
        </w:tc>
      </w:tr>
      <w:tr w:rsidR="00991C96">
        <w:trPr>
          <w:trHeight w:val="2298"/>
        </w:trPr>
        <w:tc>
          <w:tcPr>
            <w:tcW w:w="804" w:type="dxa"/>
          </w:tcPr>
          <w:p w:rsidR="00991C96" w:rsidRDefault="008A40EF">
            <w:pPr>
              <w:pStyle w:val="TableParagraph"/>
              <w:spacing w:before="37"/>
              <w:ind w:left="45"/>
              <w:rPr>
                <w:sz w:val="24"/>
              </w:rPr>
            </w:pPr>
            <w:r>
              <w:rPr>
                <w:spacing w:val="-10"/>
                <w:sz w:val="24"/>
              </w:rPr>
              <w:t>1</w:t>
            </w:r>
          </w:p>
        </w:tc>
        <w:tc>
          <w:tcPr>
            <w:tcW w:w="2642" w:type="dxa"/>
          </w:tcPr>
          <w:p w:rsidR="00991C96" w:rsidRDefault="008A40EF">
            <w:pPr>
              <w:pStyle w:val="TableParagraph"/>
              <w:spacing w:before="37"/>
              <w:ind w:left="22" w:right="6"/>
              <w:jc w:val="center"/>
              <w:rPr>
                <w:sz w:val="24"/>
              </w:rPr>
            </w:pPr>
            <w:r>
              <w:rPr>
                <w:sz w:val="24"/>
              </w:rPr>
              <w:t>Российская</w:t>
            </w:r>
            <w:r>
              <w:rPr>
                <w:spacing w:val="-15"/>
                <w:sz w:val="24"/>
              </w:rPr>
              <w:t xml:space="preserve"> </w:t>
            </w:r>
            <w:r>
              <w:rPr>
                <w:sz w:val="24"/>
              </w:rPr>
              <w:t xml:space="preserve">электронная </w:t>
            </w:r>
            <w:r>
              <w:rPr>
                <w:spacing w:val="-2"/>
                <w:sz w:val="24"/>
              </w:rPr>
              <w:t>школа</w:t>
            </w:r>
          </w:p>
          <w:p w:rsidR="00991C96" w:rsidRDefault="008A40EF">
            <w:pPr>
              <w:pStyle w:val="TableParagraph"/>
              <w:ind w:left="22" w:right="7"/>
              <w:jc w:val="center"/>
              <w:rPr>
                <w:sz w:val="24"/>
              </w:rPr>
            </w:pPr>
            <w:r>
              <w:rPr>
                <w:spacing w:val="-2"/>
                <w:sz w:val="24"/>
              </w:rPr>
              <w:t>(РЭШ)</w:t>
            </w:r>
          </w:p>
        </w:tc>
        <w:tc>
          <w:tcPr>
            <w:tcW w:w="6720" w:type="dxa"/>
          </w:tcPr>
          <w:p w:rsidR="00991C96" w:rsidRDefault="008A40EF">
            <w:pPr>
              <w:pStyle w:val="TableParagraph"/>
              <w:tabs>
                <w:tab w:val="left" w:pos="6597"/>
              </w:tabs>
              <w:spacing w:before="37"/>
              <w:ind w:left="46" w:right="25"/>
              <w:jc w:val="both"/>
              <w:rPr>
                <w:sz w:val="24"/>
              </w:rPr>
            </w:pPr>
            <w:r>
              <w:rPr>
                <w:sz w:val="24"/>
              </w:rPr>
              <w:t>Российская</w:t>
            </w:r>
            <w:r>
              <w:rPr>
                <w:spacing w:val="80"/>
                <w:sz w:val="24"/>
              </w:rPr>
              <w:t xml:space="preserve">  </w:t>
            </w:r>
            <w:r>
              <w:rPr>
                <w:sz w:val="24"/>
              </w:rPr>
              <w:t>электронная</w:t>
            </w:r>
            <w:r>
              <w:rPr>
                <w:spacing w:val="80"/>
                <w:sz w:val="24"/>
              </w:rPr>
              <w:t xml:space="preserve">  </w:t>
            </w:r>
            <w:r>
              <w:rPr>
                <w:sz w:val="24"/>
              </w:rPr>
              <w:t>школа</w:t>
            </w:r>
            <w:hyperlink r:id="rId16">
              <w:r>
                <w:rPr>
                  <w:spacing w:val="80"/>
                  <w:sz w:val="24"/>
                  <w:u w:val="single"/>
                </w:rPr>
                <w:t xml:space="preserve">  </w:t>
              </w:r>
              <w:r>
                <w:rPr>
                  <w:sz w:val="24"/>
                  <w:u w:val="single"/>
                </w:rPr>
                <w:t>https://resh.edu.ru/</w:t>
              </w:r>
            </w:hyperlink>
            <w:r>
              <w:rPr>
                <w:sz w:val="24"/>
                <w:u w:val="single"/>
              </w:rPr>
              <w:tab/>
            </w:r>
            <w:r>
              <w:rPr>
                <w:spacing w:val="-10"/>
                <w:sz w:val="24"/>
              </w:rPr>
              <w:t xml:space="preserve">- </w:t>
            </w:r>
            <w:r>
              <w:rPr>
                <w:sz w:val="24"/>
              </w:rPr>
              <w:t>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Pr>
                <w:sz w:val="24"/>
                <w:u w:val="single"/>
              </w:rPr>
              <w:t>ши</w:t>
            </w:r>
            <w:r>
              <w:rPr>
                <w:sz w:val="24"/>
              </w:rPr>
              <w:t>ми дидактическими и методическими материалами по всем урокам.</w:t>
            </w:r>
          </w:p>
        </w:tc>
      </w:tr>
      <w:tr w:rsidR="00991C96">
        <w:trPr>
          <w:trHeight w:val="3124"/>
        </w:trPr>
        <w:tc>
          <w:tcPr>
            <w:tcW w:w="804" w:type="dxa"/>
          </w:tcPr>
          <w:p w:rsidR="00991C96" w:rsidRDefault="008A40EF">
            <w:pPr>
              <w:pStyle w:val="TableParagraph"/>
              <w:spacing w:before="37"/>
              <w:ind w:left="45"/>
              <w:rPr>
                <w:sz w:val="24"/>
              </w:rPr>
            </w:pPr>
            <w:r>
              <w:rPr>
                <w:spacing w:val="-10"/>
                <w:sz w:val="24"/>
              </w:rPr>
              <w:t>2</w:t>
            </w:r>
          </w:p>
        </w:tc>
        <w:tc>
          <w:tcPr>
            <w:tcW w:w="2642" w:type="dxa"/>
          </w:tcPr>
          <w:p w:rsidR="00991C96" w:rsidRDefault="008A40EF">
            <w:pPr>
              <w:pStyle w:val="TableParagraph"/>
              <w:spacing w:before="37"/>
              <w:ind w:left="612" w:right="591" w:firstLine="96"/>
              <w:jc w:val="both"/>
              <w:rPr>
                <w:sz w:val="24"/>
              </w:rPr>
            </w:pPr>
            <w:r>
              <w:rPr>
                <w:spacing w:val="-2"/>
                <w:sz w:val="24"/>
              </w:rPr>
              <w:t>Московская электронная школа(МЭШ)</w:t>
            </w:r>
          </w:p>
        </w:tc>
        <w:tc>
          <w:tcPr>
            <w:tcW w:w="6720" w:type="dxa"/>
          </w:tcPr>
          <w:p w:rsidR="00991C96" w:rsidRDefault="00992253">
            <w:pPr>
              <w:pStyle w:val="TableParagraph"/>
              <w:spacing w:before="37"/>
              <w:ind w:left="46" w:right="42"/>
              <w:jc w:val="both"/>
              <w:rPr>
                <w:sz w:val="24"/>
              </w:rPr>
            </w:pPr>
            <w:hyperlink r:id="rId17">
              <w:r w:rsidR="008A40EF">
                <w:rPr>
                  <w:sz w:val="24"/>
                  <w:u w:val="single"/>
                </w:rPr>
                <w:t>«Московская электронная школа» -</w:t>
              </w:r>
            </w:hyperlink>
            <w:r w:rsidR="008A40EF">
              <w:rPr>
                <w:sz w:val="24"/>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w:t>
            </w:r>
            <w:r w:rsidR="008A40EF">
              <w:rPr>
                <w:spacing w:val="40"/>
                <w:sz w:val="24"/>
              </w:rPr>
              <w:t xml:space="preserve"> </w:t>
            </w:r>
            <w:r w:rsidR="008A40EF">
              <w:rPr>
                <w:sz w:val="24"/>
              </w:rPr>
              <w:t xml:space="preserve">тыс. аудио-, видео- и текстовых файлов, свыше 41 тыс. сценариев уроков, более 1 тыс. учебных пособий и 348 учебников издательств, более 95 тыс. образовательных </w:t>
            </w:r>
            <w:r w:rsidR="008A40EF">
              <w:rPr>
                <w:spacing w:val="-2"/>
                <w:sz w:val="24"/>
              </w:rPr>
              <w:t>приложений.</w:t>
            </w:r>
          </w:p>
        </w:tc>
      </w:tr>
      <w:tr w:rsidR="00991C96">
        <w:trPr>
          <w:trHeight w:val="2023"/>
        </w:trPr>
        <w:tc>
          <w:tcPr>
            <w:tcW w:w="804" w:type="dxa"/>
          </w:tcPr>
          <w:p w:rsidR="00991C96" w:rsidRDefault="008A40EF">
            <w:pPr>
              <w:pStyle w:val="TableParagraph"/>
              <w:spacing w:before="37"/>
              <w:ind w:left="45"/>
              <w:rPr>
                <w:sz w:val="24"/>
              </w:rPr>
            </w:pPr>
            <w:r>
              <w:rPr>
                <w:spacing w:val="-10"/>
                <w:sz w:val="24"/>
              </w:rPr>
              <w:t>3</w:t>
            </w:r>
          </w:p>
        </w:tc>
        <w:tc>
          <w:tcPr>
            <w:tcW w:w="2642" w:type="dxa"/>
          </w:tcPr>
          <w:p w:rsidR="00991C96" w:rsidRDefault="008A40EF">
            <w:pPr>
              <w:pStyle w:val="TableParagraph"/>
              <w:spacing w:before="37"/>
              <w:ind w:left="22" w:right="4"/>
              <w:jc w:val="center"/>
              <w:rPr>
                <w:sz w:val="24"/>
              </w:rPr>
            </w:pPr>
            <w:r>
              <w:rPr>
                <w:spacing w:val="-2"/>
                <w:sz w:val="24"/>
              </w:rPr>
              <w:t xml:space="preserve">Профориентационный </w:t>
            </w:r>
            <w:r>
              <w:rPr>
                <w:sz w:val="24"/>
              </w:rPr>
              <w:t>портал «Билет</w:t>
            </w:r>
          </w:p>
          <w:p w:rsidR="00991C96" w:rsidRDefault="008A40EF">
            <w:pPr>
              <w:pStyle w:val="TableParagraph"/>
              <w:ind w:left="22" w:right="3"/>
              <w:jc w:val="center"/>
              <w:rPr>
                <w:sz w:val="24"/>
              </w:rPr>
            </w:pPr>
            <w:r>
              <w:rPr>
                <w:sz w:val="24"/>
              </w:rPr>
              <w:t>в</w:t>
            </w:r>
            <w:r>
              <w:rPr>
                <w:spacing w:val="-1"/>
                <w:sz w:val="24"/>
              </w:rPr>
              <w:t xml:space="preserve"> </w:t>
            </w:r>
            <w:r>
              <w:rPr>
                <w:spacing w:val="-2"/>
                <w:sz w:val="24"/>
              </w:rPr>
              <w:t>будущее»</w:t>
            </w:r>
          </w:p>
        </w:tc>
        <w:tc>
          <w:tcPr>
            <w:tcW w:w="6720" w:type="dxa"/>
          </w:tcPr>
          <w:p w:rsidR="00991C96" w:rsidRDefault="008A40EF">
            <w:pPr>
              <w:pStyle w:val="TableParagraph"/>
              <w:spacing w:before="37"/>
              <w:ind w:left="46" w:right="22"/>
              <w:jc w:val="both"/>
              <w:rPr>
                <w:sz w:val="24"/>
              </w:rPr>
            </w:pPr>
            <w:r>
              <w:rPr>
                <w:sz w:val="24"/>
              </w:rPr>
              <w:t>Профориентационный портал «Билет в</w:t>
            </w:r>
            <w:r>
              <w:rPr>
                <w:spacing w:val="-2"/>
                <w:sz w:val="24"/>
              </w:rPr>
              <w:t xml:space="preserve"> </w:t>
            </w:r>
            <w:r>
              <w:rPr>
                <w:sz w:val="24"/>
              </w:rPr>
              <w:t>будущее»(</w:t>
            </w:r>
            <w:hyperlink r:id="rId18">
              <w:r>
                <w:rPr>
                  <w:sz w:val="24"/>
                  <w:u w:val="single"/>
                </w:rPr>
                <w:t>http://bilet-</w:t>
              </w:r>
            </w:hyperlink>
            <w:r>
              <w:rPr>
                <w:sz w:val="24"/>
              </w:rPr>
              <w:t xml:space="preserve"> </w:t>
            </w:r>
            <w:hyperlink r:id="rId19">
              <w:r>
                <w:rPr>
                  <w:sz w:val="24"/>
                  <w:u w:val="single"/>
                </w:rPr>
                <w:t>help.worldskills.ru/</w:t>
              </w:r>
            </w:hyperlink>
            <w:r>
              <w:rPr>
                <w:sz w:val="24"/>
              </w:rPr>
              <w:t>) – это программа</w:t>
            </w:r>
            <w:r>
              <w:rPr>
                <w:spacing w:val="40"/>
                <w:sz w:val="24"/>
              </w:rPr>
              <w:t xml:space="preserve"> </w:t>
            </w:r>
            <w:r>
              <w:rPr>
                <w:sz w:val="24"/>
              </w:rPr>
              <w:t>профессиональной ориентации школьников, направленное на учеников 6-11 классов. Ресурс содержит видеоуроки для средней и старшей школы.</w:t>
            </w:r>
            <w:r>
              <w:rPr>
                <w:spacing w:val="80"/>
                <w:w w:val="150"/>
                <w:sz w:val="24"/>
              </w:rPr>
              <w:t xml:space="preserve"> </w:t>
            </w:r>
            <w:r>
              <w:rPr>
                <w:sz w:val="24"/>
              </w:rPr>
              <w:t>Позволяет</w:t>
            </w:r>
            <w:r>
              <w:rPr>
                <w:spacing w:val="80"/>
                <w:w w:val="150"/>
                <w:sz w:val="24"/>
              </w:rPr>
              <w:t xml:space="preserve"> </w:t>
            </w:r>
            <w:r>
              <w:rPr>
                <w:sz w:val="24"/>
              </w:rPr>
              <w:t>проводить</w:t>
            </w:r>
            <w:r>
              <w:rPr>
                <w:spacing w:val="80"/>
                <w:w w:val="150"/>
                <w:sz w:val="24"/>
              </w:rPr>
              <w:t xml:space="preserve"> </w:t>
            </w:r>
            <w:r>
              <w:rPr>
                <w:sz w:val="24"/>
              </w:rPr>
              <w:t>тестирования</w:t>
            </w:r>
            <w:r>
              <w:rPr>
                <w:spacing w:val="80"/>
                <w:w w:val="150"/>
                <w:sz w:val="24"/>
              </w:rPr>
              <w:t xml:space="preserve"> </w:t>
            </w:r>
            <w:r>
              <w:rPr>
                <w:sz w:val="24"/>
              </w:rPr>
              <w:t>и</w:t>
            </w:r>
            <w:r>
              <w:rPr>
                <w:spacing w:val="-1"/>
                <w:sz w:val="24"/>
              </w:rPr>
              <w:t xml:space="preserve"> </w:t>
            </w:r>
            <w:r>
              <w:rPr>
                <w:sz w:val="24"/>
              </w:rPr>
              <w:t>погружаться</w:t>
            </w:r>
            <w:r>
              <w:rPr>
                <w:spacing w:val="80"/>
                <w:sz w:val="24"/>
              </w:rPr>
              <w:t xml:space="preserve"> </w:t>
            </w:r>
            <w:r>
              <w:rPr>
                <w:sz w:val="24"/>
              </w:rPr>
              <w:t>в</w:t>
            </w:r>
            <w:r>
              <w:rPr>
                <w:spacing w:val="-3"/>
                <w:sz w:val="24"/>
              </w:rPr>
              <w:t xml:space="preserve"> </w:t>
            </w:r>
            <w:r>
              <w:rPr>
                <w:sz w:val="24"/>
              </w:rPr>
              <w:t>различные</w:t>
            </w:r>
            <w:r>
              <w:rPr>
                <w:spacing w:val="80"/>
                <w:sz w:val="24"/>
              </w:rPr>
              <w:t xml:space="preserve"> </w:t>
            </w:r>
            <w:r>
              <w:rPr>
                <w:sz w:val="24"/>
              </w:rPr>
              <w:t>специальности</w:t>
            </w:r>
            <w:r>
              <w:rPr>
                <w:spacing w:val="80"/>
                <w:sz w:val="24"/>
              </w:rPr>
              <w:t xml:space="preserve"> </w:t>
            </w:r>
            <w:r>
              <w:rPr>
                <w:sz w:val="24"/>
              </w:rPr>
              <w:t>и</w:t>
            </w:r>
            <w:r>
              <w:rPr>
                <w:spacing w:val="-2"/>
                <w:sz w:val="24"/>
              </w:rPr>
              <w:t xml:space="preserve"> </w:t>
            </w:r>
            <w:r>
              <w:rPr>
                <w:sz w:val="24"/>
              </w:rPr>
              <w:t>направления</w:t>
            </w:r>
            <w:r>
              <w:rPr>
                <w:spacing w:val="80"/>
                <w:sz w:val="24"/>
              </w:rPr>
              <w:t xml:space="preserve"> </w:t>
            </w:r>
            <w:r>
              <w:rPr>
                <w:sz w:val="24"/>
              </w:rPr>
              <w:t>подготовки</w:t>
            </w:r>
            <w:r>
              <w:rPr>
                <w:spacing w:val="80"/>
                <w:sz w:val="24"/>
              </w:rPr>
              <w:t xml:space="preserve"> </w:t>
            </w:r>
            <w:r>
              <w:rPr>
                <w:sz w:val="24"/>
              </w:rPr>
              <w:t>уже на базе школьного образования</w:t>
            </w:r>
          </w:p>
        </w:tc>
      </w:tr>
      <w:tr w:rsidR="00991C96">
        <w:trPr>
          <w:trHeight w:val="2022"/>
        </w:trPr>
        <w:tc>
          <w:tcPr>
            <w:tcW w:w="804" w:type="dxa"/>
          </w:tcPr>
          <w:p w:rsidR="00991C96" w:rsidRDefault="008A40EF">
            <w:pPr>
              <w:pStyle w:val="TableParagraph"/>
              <w:spacing w:before="37"/>
              <w:ind w:left="45"/>
              <w:rPr>
                <w:sz w:val="24"/>
              </w:rPr>
            </w:pPr>
            <w:r>
              <w:rPr>
                <w:spacing w:val="-10"/>
                <w:sz w:val="24"/>
              </w:rPr>
              <w:t>4</w:t>
            </w:r>
          </w:p>
        </w:tc>
        <w:tc>
          <w:tcPr>
            <w:tcW w:w="2642" w:type="dxa"/>
          </w:tcPr>
          <w:p w:rsidR="00991C96" w:rsidRDefault="008A40EF">
            <w:pPr>
              <w:pStyle w:val="TableParagraph"/>
              <w:spacing w:before="37"/>
              <w:ind w:left="22" w:right="6"/>
              <w:jc w:val="center"/>
              <w:rPr>
                <w:sz w:val="24"/>
              </w:rPr>
            </w:pPr>
            <w:r>
              <w:rPr>
                <w:sz w:val="24"/>
              </w:rPr>
              <w:t xml:space="preserve">Сервис </w:t>
            </w:r>
            <w:r>
              <w:rPr>
                <w:spacing w:val="-2"/>
                <w:sz w:val="24"/>
              </w:rPr>
              <w:t>«Яндекс.</w:t>
            </w:r>
          </w:p>
          <w:p w:rsidR="00991C96" w:rsidRDefault="008A40EF">
            <w:pPr>
              <w:pStyle w:val="TableParagraph"/>
              <w:ind w:left="22"/>
              <w:jc w:val="center"/>
              <w:rPr>
                <w:sz w:val="24"/>
              </w:rPr>
            </w:pPr>
            <w:r>
              <w:rPr>
                <w:spacing w:val="-2"/>
                <w:sz w:val="24"/>
              </w:rPr>
              <w:t>Учебник»</w:t>
            </w:r>
          </w:p>
        </w:tc>
        <w:tc>
          <w:tcPr>
            <w:tcW w:w="6720" w:type="dxa"/>
          </w:tcPr>
          <w:p w:rsidR="00991C96" w:rsidRDefault="008A40EF">
            <w:pPr>
              <w:pStyle w:val="TableParagraph"/>
              <w:spacing w:before="37"/>
              <w:ind w:left="46" w:right="386"/>
              <w:jc w:val="both"/>
              <w:rPr>
                <w:sz w:val="24"/>
              </w:rPr>
            </w:pPr>
            <w:r>
              <w:rPr>
                <w:sz w:val="24"/>
              </w:rPr>
              <w:t>«</w:t>
            </w:r>
            <w:hyperlink r:id="rId20">
              <w:r>
                <w:rPr>
                  <w:sz w:val="24"/>
                  <w:u w:val="single"/>
                </w:rPr>
                <w:t>Яндекс.Учебник</w:t>
              </w:r>
            </w:hyperlink>
            <w:r>
              <w:rPr>
                <w:sz w:val="24"/>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w:t>
            </w:r>
            <w:r>
              <w:rPr>
                <w:spacing w:val="50"/>
                <w:w w:val="150"/>
                <w:sz w:val="24"/>
              </w:rPr>
              <w:t xml:space="preserve"> </w:t>
            </w:r>
            <w:r>
              <w:rPr>
                <w:sz w:val="24"/>
              </w:rPr>
              <w:t>1,5</w:t>
            </w:r>
            <w:r>
              <w:rPr>
                <w:spacing w:val="54"/>
                <w:w w:val="150"/>
                <w:sz w:val="24"/>
              </w:rPr>
              <w:t xml:space="preserve"> </w:t>
            </w:r>
            <w:r>
              <w:rPr>
                <w:sz w:val="24"/>
              </w:rPr>
              <w:t>миллиона</w:t>
            </w:r>
            <w:r>
              <w:rPr>
                <w:spacing w:val="51"/>
                <w:w w:val="150"/>
                <w:sz w:val="24"/>
              </w:rPr>
              <w:t xml:space="preserve"> </w:t>
            </w:r>
            <w:r>
              <w:rPr>
                <w:sz w:val="24"/>
              </w:rPr>
              <w:t>школьников.</w:t>
            </w:r>
            <w:r>
              <w:rPr>
                <w:spacing w:val="52"/>
                <w:w w:val="150"/>
                <w:sz w:val="24"/>
              </w:rPr>
              <w:t xml:space="preserve"> </w:t>
            </w:r>
            <w:r>
              <w:rPr>
                <w:sz w:val="24"/>
              </w:rPr>
              <w:t>В</w:t>
            </w:r>
            <w:r>
              <w:rPr>
                <w:spacing w:val="52"/>
                <w:w w:val="150"/>
                <w:sz w:val="24"/>
              </w:rPr>
              <w:t xml:space="preserve"> </w:t>
            </w:r>
            <w:r>
              <w:rPr>
                <w:sz w:val="24"/>
              </w:rPr>
              <w:t>числе</w:t>
            </w:r>
            <w:r>
              <w:rPr>
                <w:spacing w:val="52"/>
                <w:w w:val="150"/>
                <w:sz w:val="24"/>
              </w:rPr>
              <w:t xml:space="preserve"> </w:t>
            </w:r>
            <w:r>
              <w:rPr>
                <w:spacing w:val="-2"/>
                <w:sz w:val="24"/>
              </w:rPr>
              <w:t>возможностей</w:t>
            </w:r>
          </w:p>
        </w:tc>
      </w:tr>
    </w:tbl>
    <w:p w:rsidR="00991C96" w:rsidRDefault="00991C96">
      <w:pPr>
        <w:pStyle w:val="TableParagraph"/>
        <w:jc w:val="both"/>
        <w:rPr>
          <w:sz w:val="24"/>
        </w:rPr>
        <w:sectPr w:rsidR="00991C96">
          <w:pgSz w:w="11910" w:h="16840"/>
          <w:pgMar w:top="760" w:right="425" w:bottom="1040" w:left="566" w:header="0" w:footer="81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640"/>
        </w:trPr>
        <w:tc>
          <w:tcPr>
            <w:tcW w:w="804" w:type="dxa"/>
          </w:tcPr>
          <w:p w:rsidR="00991C96" w:rsidRDefault="00991C96">
            <w:pPr>
              <w:pStyle w:val="TableParagraph"/>
              <w:ind w:left="0"/>
              <w:rPr>
                <w:sz w:val="24"/>
              </w:rPr>
            </w:pPr>
          </w:p>
        </w:tc>
        <w:tc>
          <w:tcPr>
            <w:tcW w:w="2642" w:type="dxa"/>
          </w:tcPr>
          <w:p w:rsidR="00991C96" w:rsidRDefault="00991C96">
            <w:pPr>
              <w:pStyle w:val="TableParagraph"/>
              <w:ind w:left="0"/>
              <w:rPr>
                <w:sz w:val="24"/>
              </w:rPr>
            </w:pPr>
          </w:p>
        </w:tc>
        <w:tc>
          <w:tcPr>
            <w:tcW w:w="6720" w:type="dxa"/>
          </w:tcPr>
          <w:p w:rsidR="00991C96" w:rsidRDefault="008A40EF">
            <w:pPr>
              <w:pStyle w:val="TableParagraph"/>
              <w:spacing w:before="37"/>
              <w:ind w:left="46"/>
              <w:rPr>
                <w:sz w:val="24"/>
              </w:rPr>
            </w:pPr>
            <w:r>
              <w:rPr>
                <w:sz w:val="24"/>
              </w:rPr>
              <w:t>«ЯндексУчебника»</w:t>
            </w:r>
            <w:r>
              <w:rPr>
                <w:spacing w:val="-9"/>
                <w:sz w:val="24"/>
              </w:rPr>
              <w:t xml:space="preserve"> </w:t>
            </w:r>
            <w:r>
              <w:rPr>
                <w:sz w:val="24"/>
              </w:rPr>
              <w:t>–</w:t>
            </w:r>
            <w:r>
              <w:rPr>
                <w:spacing w:val="80"/>
                <w:sz w:val="24"/>
              </w:rPr>
              <w:t xml:space="preserve"> </w:t>
            </w:r>
            <w:r>
              <w:rPr>
                <w:sz w:val="24"/>
              </w:rPr>
              <w:t>автоматическая</w:t>
            </w:r>
            <w:r>
              <w:rPr>
                <w:spacing w:val="80"/>
                <w:sz w:val="24"/>
              </w:rPr>
              <w:t xml:space="preserve"> </w:t>
            </w:r>
            <w:r>
              <w:rPr>
                <w:sz w:val="24"/>
              </w:rPr>
              <w:t>проверка</w:t>
            </w:r>
            <w:r>
              <w:rPr>
                <w:spacing w:val="80"/>
                <w:sz w:val="24"/>
              </w:rPr>
              <w:t xml:space="preserve"> </w:t>
            </w:r>
            <w:r>
              <w:rPr>
                <w:sz w:val="24"/>
              </w:rPr>
              <w:t>ответов</w:t>
            </w:r>
            <w:r>
              <w:rPr>
                <w:spacing w:val="80"/>
                <w:sz w:val="24"/>
              </w:rPr>
              <w:t xml:space="preserve"> </w:t>
            </w:r>
            <w:r>
              <w:rPr>
                <w:sz w:val="24"/>
              </w:rPr>
              <w:t>и мгновенная обратная связь для учеников.</w:t>
            </w:r>
          </w:p>
        </w:tc>
      </w:tr>
      <w:tr w:rsidR="00991C96">
        <w:trPr>
          <w:trHeight w:val="2022"/>
        </w:trPr>
        <w:tc>
          <w:tcPr>
            <w:tcW w:w="804" w:type="dxa"/>
          </w:tcPr>
          <w:p w:rsidR="00991C96" w:rsidRDefault="008A40EF">
            <w:pPr>
              <w:pStyle w:val="TableParagraph"/>
              <w:spacing w:before="37"/>
              <w:ind w:left="45"/>
              <w:rPr>
                <w:sz w:val="24"/>
              </w:rPr>
            </w:pPr>
            <w:r>
              <w:rPr>
                <w:spacing w:val="-10"/>
                <w:sz w:val="24"/>
              </w:rPr>
              <w:t>5</w:t>
            </w:r>
          </w:p>
        </w:tc>
        <w:tc>
          <w:tcPr>
            <w:tcW w:w="2642" w:type="dxa"/>
          </w:tcPr>
          <w:p w:rsidR="00991C96" w:rsidRDefault="008A40EF">
            <w:pPr>
              <w:pStyle w:val="TableParagraph"/>
              <w:spacing w:before="37"/>
              <w:ind w:left="424"/>
              <w:rPr>
                <w:sz w:val="24"/>
              </w:rPr>
            </w:pPr>
            <w:r>
              <w:rPr>
                <w:sz w:val="24"/>
              </w:rPr>
              <w:t xml:space="preserve">Сервис </w:t>
            </w:r>
            <w:r>
              <w:rPr>
                <w:spacing w:val="-2"/>
                <w:sz w:val="24"/>
              </w:rPr>
              <w:t>«ЯКласс»</w:t>
            </w:r>
          </w:p>
        </w:tc>
        <w:tc>
          <w:tcPr>
            <w:tcW w:w="6720" w:type="dxa"/>
          </w:tcPr>
          <w:p w:rsidR="00991C96" w:rsidRDefault="00992253">
            <w:pPr>
              <w:pStyle w:val="TableParagraph"/>
              <w:spacing w:before="37"/>
              <w:ind w:left="46" w:right="43"/>
              <w:jc w:val="both"/>
              <w:rPr>
                <w:sz w:val="24"/>
              </w:rPr>
            </w:pPr>
            <w:hyperlink r:id="rId21">
              <w:r w:rsidR="008A40EF">
                <w:rPr>
                  <w:sz w:val="24"/>
                  <w:u w:val="single"/>
                </w:rPr>
                <w:t>«ЯКласс»</w:t>
              </w:r>
            </w:hyperlink>
            <w:r w:rsidR="008A40EF">
              <w:rPr>
                <w:sz w:val="24"/>
                <w:u w:val="single"/>
              </w:rPr>
              <w:t xml:space="preserve"> </w:t>
            </w:r>
            <w:r w:rsidR="008A40EF">
              <w:rPr>
                <w:sz w:val="24"/>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991C96">
        <w:trPr>
          <w:trHeight w:val="3208"/>
        </w:trPr>
        <w:tc>
          <w:tcPr>
            <w:tcW w:w="804" w:type="dxa"/>
          </w:tcPr>
          <w:p w:rsidR="00991C96" w:rsidRDefault="008A40EF">
            <w:pPr>
              <w:pStyle w:val="TableParagraph"/>
              <w:spacing w:before="37"/>
              <w:ind w:left="45"/>
              <w:rPr>
                <w:sz w:val="24"/>
              </w:rPr>
            </w:pPr>
            <w:r>
              <w:rPr>
                <w:spacing w:val="-10"/>
                <w:sz w:val="24"/>
              </w:rPr>
              <w:t>6</w:t>
            </w:r>
          </w:p>
        </w:tc>
        <w:tc>
          <w:tcPr>
            <w:tcW w:w="2642" w:type="dxa"/>
          </w:tcPr>
          <w:p w:rsidR="00991C96" w:rsidRDefault="008A40EF">
            <w:pPr>
              <w:pStyle w:val="TableParagraph"/>
              <w:spacing w:before="37"/>
              <w:ind w:left="254" w:firstLine="196"/>
              <w:rPr>
                <w:sz w:val="24"/>
              </w:rPr>
            </w:pPr>
            <w:r>
              <w:rPr>
                <w:spacing w:val="-2"/>
                <w:sz w:val="24"/>
              </w:rPr>
              <w:t xml:space="preserve">Образовательная </w:t>
            </w:r>
            <w:r>
              <w:rPr>
                <w:sz w:val="24"/>
              </w:rPr>
              <w:t>платформа</w:t>
            </w:r>
            <w:r>
              <w:rPr>
                <w:spacing w:val="-15"/>
                <w:sz w:val="24"/>
              </w:rPr>
              <w:t xml:space="preserve"> </w:t>
            </w:r>
            <w:r>
              <w:rPr>
                <w:sz w:val="24"/>
              </w:rPr>
              <w:t>«Учи.ру»</w:t>
            </w:r>
          </w:p>
        </w:tc>
        <w:tc>
          <w:tcPr>
            <w:tcW w:w="6720" w:type="dxa"/>
          </w:tcPr>
          <w:p w:rsidR="00991C96" w:rsidRDefault="008A40EF">
            <w:pPr>
              <w:pStyle w:val="TableParagraph"/>
              <w:spacing w:before="37"/>
              <w:ind w:left="46" w:right="48"/>
              <w:jc w:val="both"/>
              <w:rPr>
                <w:sz w:val="24"/>
              </w:rPr>
            </w:pPr>
            <w:r>
              <w:rPr>
                <w:sz w:val="24"/>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Pr>
                <w:spacing w:val="-5"/>
                <w:sz w:val="24"/>
              </w:rPr>
              <w:t xml:space="preserve"> </w:t>
            </w:r>
            <w:r>
              <w:rPr>
                <w:sz w:val="24"/>
              </w:rPr>
              <w:t>личных кабинетах пользователей есть чат, где учителя, ученики и родители могут обсуждать задания, свои успехи и прогресс.</w:t>
            </w:r>
          </w:p>
        </w:tc>
      </w:tr>
      <w:tr w:rsidR="00991C96">
        <w:trPr>
          <w:trHeight w:val="2022"/>
        </w:trPr>
        <w:tc>
          <w:tcPr>
            <w:tcW w:w="804" w:type="dxa"/>
          </w:tcPr>
          <w:p w:rsidR="00991C96" w:rsidRDefault="008A40EF">
            <w:pPr>
              <w:pStyle w:val="TableParagraph"/>
              <w:spacing w:before="37"/>
              <w:ind w:left="45"/>
              <w:rPr>
                <w:sz w:val="24"/>
              </w:rPr>
            </w:pPr>
            <w:r>
              <w:rPr>
                <w:spacing w:val="-10"/>
                <w:sz w:val="24"/>
              </w:rPr>
              <w:t>7</w:t>
            </w:r>
          </w:p>
        </w:tc>
        <w:tc>
          <w:tcPr>
            <w:tcW w:w="2642" w:type="dxa"/>
          </w:tcPr>
          <w:p w:rsidR="00991C96" w:rsidRDefault="008A40EF">
            <w:pPr>
              <w:pStyle w:val="TableParagraph"/>
              <w:spacing w:before="37"/>
              <w:ind w:left="153" w:right="136"/>
              <w:jc w:val="center"/>
              <w:rPr>
                <w:sz w:val="24"/>
              </w:rPr>
            </w:pPr>
            <w:r>
              <w:rPr>
                <w:spacing w:val="-2"/>
                <w:sz w:val="24"/>
              </w:rPr>
              <w:t>«Мобильное электронное</w:t>
            </w:r>
          </w:p>
          <w:p w:rsidR="00991C96" w:rsidRDefault="008A40EF">
            <w:pPr>
              <w:pStyle w:val="TableParagraph"/>
              <w:ind w:left="22" w:right="9"/>
              <w:jc w:val="center"/>
              <w:rPr>
                <w:sz w:val="24"/>
              </w:rPr>
            </w:pPr>
            <w:r>
              <w:rPr>
                <w:sz w:val="24"/>
              </w:rPr>
              <w:t>образование»</w:t>
            </w:r>
            <w:r>
              <w:rPr>
                <w:spacing w:val="-8"/>
                <w:sz w:val="24"/>
              </w:rPr>
              <w:t xml:space="preserve"> </w:t>
            </w:r>
            <w:r>
              <w:rPr>
                <w:spacing w:val="-4"/>
                <w:sz w:val="24"/>
              </w:rPr>
              <w:t>(МЭО)</w:t>
            </w:r>
          </w:p>
        </w:tc>
        <w:tc>
          <w:tcPr>
            <w:tcW w:w="6720" w:type="dxa"/>
          </w:tcPr>
          <w:p w:rsidR="00991C96" w:rsidRDefault="008A40EF">
            <w:pPr>
              <w:pStyle w:val="TableParagraph"/>
              <w:spacing w:before="37"/>
              <w:ind w:left="46" w:right="42"/>
              <w:jc w:val="both"/>
              <w:rPr>
                <w:sz w:val="24"/>
              </w:rPr>
            </w:pPr>
            <w:r>
              <w:rPr>
                <w:sz w:val="24"/>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991C96">
        <w:trPr>
          <w:trHeight w:val="1744"/>
        </w:trPr>
        <w:tc>
          <w:tcPr>
            <w:tcW w:w="804" w:type="dxa"/>
          </w:tcPr>
          <w:p w:rsidR="00991C96" w:rsidRDefault="008A40EF">
            <w:pPr>
              <w:pStyle w:val="TableParagraph"/>
              <w:spacing w:before="37"/>
              <w:ind w:left="45"/>
              <w:rPr>
                <w:sz w:val="24"/>
              </w:rPr>
            </w:pPr>
            <w:r>
              <w:rPr>
                <w:spacing w:val="-10"/>
                <w:sz w:val="24"/>
              </w:rPr>
              <w:t>8</w:t>
            </w:r>
          </w:p>
        </w:tc>
        <w:tc>
          <w:tcPr>
            <w:tcW w:w="2642" w:type="dxa"/>
          </w:tcPr>
          <w:p w:rsidR="00991C96" w:rsidRDefault="008A40EF">
            <w:pPr>
              <w:pStyle w:val="TableParagraph"/>
              <w:spacing w:before="37"/>
              <w:ind w:left="216" w:right="195" w:hanging="3"/>
              <w:jc w:val="center"/>
              <w:rPr>
                <w:sz w:val="24"/>
              </w:rPr>
            </w:pPr>
            <w:r>
              <w:rPr>
                <w:sz w:val="24"/>
              </w:rPr>
              <w:t>Электронные версии УМК</w:t>
            </w:r>
            <w:r>
              <w:rPr>
                <w:spacing w:val="-1"/>
                <w:sz w:val="24"/>
              </w:rPr>
              <w:t xml:space="preserve"> </w:t>
            </w:r>
            <w:r>
              <w:rPr>
                <w:sz w:val="24"/>
              </w:rPr>
              <w:t xml:space="preserve">от </w:t>
            </w:r>
            <w:r>
              <w:rPr>
                <w:spacing w:val="-2"/>
                <w:sz w:val="24"/>
              </w:rPr>
              <w:t>издательства</w:t>
            </w:r>
          </w:p>
          <w:p w:rsidR="00991C96" w:rsidRDefault="008A40EF">
            <w:pPr>
              <w:pStyle w:val="TableParagraph"/>
              <w:ind w:left="22" w:right="3"/>
              <w:jc w:val="center"/>
              <w:rPr>
                <w:sz w:val="24"/>
              </w:rPr>
            </w:pPr>
            <w:r>
              <w:rPr>
                <w:spacing w:val="-2"/>
                <w:sz w:val="24"/>
              </w:rPr>
              <w:t>«Просвещение»</w:t>
            </w:r>
          </w:p>
        </w:tc>
        <w:tc>
          <w:tcPr>
            <w:tcW w:w="6720" w:type="dxa"/>
          </w:tcPr>
          <w:p w:rsidR="00991C96" w:rsidRDefault="00992253">
            <w:pPr>
              <w:pStyle w:val="TableParagraph"/>
              <w:spacing w:before="37"/>
              <w:ind w:left="46" w:right="45"/>
              <w:jc w:val="both"/>
              <w:rPr>
                <w:sz w:val="24"/>
              </w:rPr>
            </w:pPr>
            <w:hyperlink r:id="rId22">
              <w:r w:rsidR="008A40EF">
                <w:rPr>
                  <w:sz w:val="24"/>
                  <w:u w:val="single"/>
                </w:rPr>
                <w:t>Издательство «Просвещение»</w:t>
              </w:r>
            </w:hyperlink>
            <w:r w:rsidR="008A40EF">
              <w:rPr>
                <w:sz w:val="24"/>
                <w:u w:val="single"/>
              </w:rPr>
              <w:t xml:space="preserve"> </w:t>
            </w:r>
            <w:r w:rsidR="008A40EF">
              <w:rPr>
                <w:sz w:val="24"/>
              </w:rPr>
              <w:t>предоставляет доступ к электронным версиям учебно -методических комплексов, входя</w:t>
            </w:r>
            <w:r w:rsidR="008A40EF">
              <w:rPr>
                <w:sz w:val="24"/>
                <w:u w:val="single"/>
              </w:rPr>
              <w:t>щи</w:t>
            </w:r>
            <w:r w:rsidR="008A40EF">
              <w:rPr>
                <w:sz w:val="24"/>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991C96">
        <w:trPr>
          <w:trHeight w:val="2574"/>
        </w:trPr>
        <w:tc>
          <w:tcPr>
            <w:tcW w:w="804" w:type="dxa"/>
          </w:tcPr>
          <w:p w:rsidR="00991C96" w:rsidRDefault="008A40EF">
            <w:pPr>
              <w:pStyle w:val="TableParagraph"/>
              <w:spacing w:before="37"/>
              <w:ind w:left="45"/>
              <w:rPr>
                <w:sz w:val="24"/>
              </w:rPr>
            </w:pPr>
            <w:r>
              <w:rPr>
                <w:spacing w:val="-10"/>
                <w:sz w:val="24"/>
              </w:rPr>
              <w:t>9</w:t>
            </w:r>
          </w:p>
        </w:tc>
        <w:tc>
          <w:tcPr>
            <w:tcW w:w="2642" w:type="dxa"/>
          </w:tcPr>
          <w:p w:rsidR="00991C96" w:rsidRDefault="008A40EF">
            <w:pPr>
              <w:pStyle w:val="TableParagraph"/>
              <w:spacing w:before="37"/>
              <w:ind w:left="72" w:right="51" w:firstLine="48"/>
              <w:rPr>
                <w:sz w:val="24"/>
              </w:rPr>
            </w:pPr>
            <w:r>
              <w:rPr>
                <w:sz w:val="24"/>
              </w:rPr>
              <w:t>Система «Маркетплейс образовательных</w:t>
            </w:r>
            <w:r>
              <w:rPr>
                <w:spacing w:val="-15"/>
                <w:sz w:val="24"/>
              </w:rPr>
              <w:t xml:space="preserve"> </w:t>
            </w:r>
            <w:r>
              <w:rPr>
                <w:sz w:val="24"/>
              </w:rPr>
              <w:t>услуг»</w:t>
            </w:r>
          </w:p>
        </w:tc>
        <w:tc>
          <w:tcPr>
            <w:tcW w:w="6720" w:type="dxa"/>
          </w:tcPr>
          <w:p w:rsidR="00991C96" w:rsidRDefault="008A40EF">
            <w:pPr>
              <w:pStyle w:val="TableParagraph"/>
              <w:spacing w:before="37"/>
              <w:ind w:left="46" w:right="23"/>
              <w:jc w:val="both"/>
              <w:rPr>
                <w:sz w:val="24"/>
              </w:rPr>
            </w:pPr>
            <w:r>
              <w:rPr>
                <w:sz w:val="24"/>
              </w:rPr>
              <w:t>Система «Маркетплейс образовательных услуг» (</w:t>
            </w:r>
            <w:hyperlink r:id="rId23">
              <w:r>
                <w:rPr>
                  <w:sz w:val="24"/>
                  <w:u w:val="single"/>
                </w:rPr>
                <w:t>https://elducation.ru/</w:t>
              </w:r>
            </w:hyperlink>
            <w:r>
              <w:rPr>
                <w:sz w:val="24"/>
              </w:rPr>
              <w:t>). Постоянно пополняемый каталог электронных книг, курсов, интерактивныхти</w:t>
            </w:r>
            <w:r>
              <w:rPr>
                <w:spacing w:val="-3"/>
                <w:sz w:val="24"/>
              </w:rPr>
              <w:t xml:space="preserve"> </w:t>
            </w:r>
            <w:r>
              <w:rPr>
                <w:sz w:val="24"/>
              </w:rPr>
              <w:t>видеоматериалов. В</w:t>
            </w:r>
            <w:r>
              <w:rPr>
                <w:spacing w:val="-4"/>
                <w:sz w:val="24"/>
              </w:rPr>
              <w:t xml:space="preserve"> </w:t>
            </w:r>
            <w:r>
              <w:rPr>
                <w:sz w:val="24"/>
              </w:rPr>
              <w:t>наполнении ресурса участвуют ведущие российские</w:t>
            </w:r>
            <w:r>
              <w:rPr>
                <w:spacing w:val="40"/>
                <w:sz w:val="24"/>
              </w:rPr>
              <w:t xml:space="preserve"> </w:t>
            </w:r>
            <w:r>
              <w:rPr>
                <w:sz w:val="24"/>
              </w:rPr>
              <w:t>компании</w:t>
            </w:r>
            <w:r>
              <w:rPr>
                <w:spacing w:val="61"/>
                <w:sz w:val="24"/>
              </w:rPr>
              <w:t xml:space="preserve">  </w:t>
            </w:r>
            <w:r>
              <w:rPr>
                <w:sz w:val="24"/>
              </w:rPr>
              <w:t>разного</w:t>
            </w:r>
            <w:r>
              <w:rPr>
                <w:spacing w:val="61"/>
                <w:sz w:val="24"/>
              </w:rPr>
              <w:t xml:space="preserve">  </w:t>
            </w:r>
            <w:r>
              <w:rPr>
                <w:sz w:val="24"/>
              </w:rPr>
              <w:t>профиля:</w:t>
            </w:r>
            <w:r>
              <w:rPr>
                <w:spacing w:val="63"/>
                <w:sz w:val="24"/>
              </w:rPr>
              <w:t xml:space="preserve">  </w:t>
            </w:r>
            <w:r>
              <w:rPr>
                <w:sz w:val="24"/>
              </w:rPr>
              <w:t>«Яндекс»,</w:t>
            </w:r>
            <w:r>
              <w:rPr>
                <w:spacing w:val="63"/>
                <w:sz w:val="24"/>
              </w:rPr>
              <w:t xml:space="preserve">  </w:t>
            </w:r>
            <w:r>
              <w:rPr>
                <w:sz w:val="24"/>
              </w:rPr>
              <w:t>«1С»,</w:t>
            </w:r>
            <w:r>
              <w:rPr>
                <w:spacing w:val="64"/>
                <w:sz w:val="24"/>
              </w:rPr>
              <w:t xml:space="preserve">  </w:t>
            </w:r>
            <w:r>
              <w:rPr>
                <w:spacing w:val="-2"/>
                <w:sz w:val="24"/>
              </w:rPr>
              <w:t>«Учи.ру»,</w:t>
            </w:r>
          </w:p>
          <w:p w:rsidR="00991C96" w:rsidRDefault="008A40EF">
            <w:pPr>
              <w:pStyle w:val="TableParagraph"/>
              <w:ind w:left="46" w:right="26"/>
              <w:jc w:val="both"/>
              <w:rPr>
                <w:sz w:val="24"/>
              </w:rPr>
            </w:pPr>
            <w:r>
              <w:rPr>
                <w:sz w:val="24"/>
              </w:rPr>
              <w:t>«Скайенг», «Кодвардс», издательство «Просвещение» и др. Платформа используется для общеобразовательных организаций</w:t>
            </w:r>
            <w:r>
              <w:rPr>
                <w:spacing w:val="69"/>
                <w:sz w:val="24"/>
              </w:rPr>
              <w:t xml:space="preserve"> </w:t>
            </w:r>
            <w:r>
              <w:rPr>
                <w:sz w:val="24"/>
              </w:rPr>
              <w:t>-центров</w:t>
            </w:r>
            <w:r>
              <w:rPr>
                <w:spacing w:val="66"/>
                <w:sz w:val="24"/>
              </w:rPr>
              <w:t xml:space="preserve"> </w:t>
            </w:r>
            <w:r>
              <w:rPr>
                <w:sz w:val="24"/>
              </w:rPr>
              <w:t>цифрового</w:t>
            </w:r>
            <w:r>
              <w:rPr>
                <w:spacing w:val="67"/>
                <w:sz w:val="24"/>
              </w:rPr>
              <w:t xml:space="preserve"> </w:t>
            </w:r>
            <w:r>
              <w:rPr>
                <w:sz w:val="24"/>
              </w:rPr>
              <w:t>и</w:t>
            </w:r>
            <w:r>
              <w:rPr>
                <w:spacing w:val="70"/>
                <w:sz w:val="24"/>
              </w:rPr>
              <w:t xml:space="preserve"> </w:t>
            </w:r>
            <w:r>
              <w:rPr>
                <w:sz w:val="24"/>
              </w:rPr>
              <w:t>гуманитарного</w:t>
            </w:r>
            <w:r>
              <w:rPr>
                <w:spacing w:val="70"/>
                <w:sz w:val="24"/>
              </w:rPr>
              <w:t xml:space="preserve"> </w:t>
            </w:r>
            <w:r>
              <w:rPr>
                <w:spacing w:val="-2"/>
                <w:sz w:val="24"/>
              </w:rPr>
              <w:t>профилей</w:t>
            </w:r>
          </w:p>
          <w:p w:rsidR="00991C96" w:rsidRDefault="008A40EF">
            <w:pPr>
              <w:pStyle w:val="TableParagraph"/>
              <w:ind w:left="46"/>
              <w:jc w:val="both"/>
              <w:rPr>
                <w:sz w:val="24"/>
              </w:rPr>
            </w:pPr>
            <w:r>
              <w:rPr>
                <w:sz w:val="24"/>
              </w:rPr>
              <w:t>«Точка</w:t>
            </w:r>
            <w:r>
              <w:rPr>
                <w:spacing w:val="-6"/>
                <w:sz w:val="24"/>
              </w:rPr>
              <w:t xml:space="preserve"> </w:t>
            </w:r>
            <w:r>
              <w:rPr>
                <w:spacing w:val="-2"/>
                <w:sz w:val="24"/>
              </w:rPr>
              <w:t>роста»</w:t>
            </w:r>
          </w:p>
        </w:tc>
      </w:tr>
      <w:tr w:rsidR="00991C96">
        <w:trPr>
          <w:trHeight w:val="2299"/>
        </w:trPr>
        <w:tc>
          <w:tcPr>
            <w:tcW w:w="804" w:type="dxa"/>
          </w:tcPr>
          <w:p w:rsidR="00991C96" w:rsidRDefault="008A40EF">
            <w:pPr>
              <w:pStyle w:val="TableParagraph"/>
              <w:spacing w:before="38"/>
              <w:ind w:left="45"/>
              <w:rPr>
                <w:sz w:val="24"/>
              </w:rPr>
            </w:pPr>
            <w:r>
              <w:rPr>
                <w:spacing w:val="-5"/>
                <w:sz w:val="24"/>
              </w:rPr>
              <w:t>10</w:t>
            </w:r>
          </w:p>
        </w:tc>
        <w:tc>
          <w:tcPr>
            <w:tcW w:w="2642" w:type="dxa"/>
          </w:tcPr>
          <w:p w:rsidR="00991C96" w:rsidRDefault="008A40EF">
            <w:pPr>
              <w:pStyle w:val="TableParagraph"/>
              <w:spacing w:before="38"/>
              <w:ind w:left="22" w:right="5"/>
              <w:jc w:val="center"/>
              <w:rPr>
                <w:sz w:val="24"/>
              </w:rPr>
            </w:pPr>
            <w:r>
              <w:rPr>
                <w:sz w:val="24"/>
              </w:rPr>
              <w:t>Платформа</w:t>
            </w:r>
            <w:r>
              <w:rPr>
                <w:spacing w:val="-4"/>
                <w:sz w:val="24"/>
              </w:rPr>
              <w:t xml:space="preserve"> </w:t>
            </w:r>
            <w:r>
              <w:rPr>
                <w:spacing w:val="-5"/>
                <w:sz w:val="24"/>
              </w:rPr>
              <w:t>для</w:t>
            </w:r>
          </w:p>
          <w:p w:rsidR="00991C96" w:rsidRDefault="008A40EF">
            <w:pPr>
              <w:pStyle w:val="TableParagraph"/>
              <w:ind w:left="153" w:right="135"/>
              <w:jc w:val="center"/>
              <w:rPr>
                <w:sz w:val="24"/>
              </w:rPr>
            </w:pPr>
            <w:r>
              <w:rPr>
                <w:sz w:val="24"/>
              </w:rPr>
              <w:t>проведения олимпиад и</w:t>
            </w:r>
            <w:r>
              <w:rPr>
                <w:spacing w:val="-2"/>
                <w:sz w:val="24"/>
              </w:rPr>
              <w:t xml:space="preserve"> </w:t>
            </w:r>
            <w:r>
              <w:rPr>
                <w:sz w:val="24"/>
              </w:rPr>
              <w:t>курсов</w:t>
            </w:r>
            <w:r>
              <w:rPr>
                <w:spacing w:val="2"/>
                <w:sz w:val="24"/>
              </w:rPr>
              <w:t xml:space="preserve"> </w:t>
            </w:r>
            <w:r>
              <w:rPr>
                <w:spacing w:val="-2"/>
                <w:sz w:val="24"/>
              </w:rPr>
              <w:t>«Олимпиум»</w:t>
            </w:r>
          </w:p>
        </w:tc>
        <w:tc>
          <w:tcPr>
            <w:tcW w:w="6720" w:type="dxa"/>
          </w:tcPr>
          <w:p w:rsidR="00991C96" w:rsidRDefault="008A40EF">
            <w:pPr>
              <w:pStyle w:val="TableParagraph"/>
              <w:spacing w:before="38"/>
              <w:ind w:left="46" w:right="23"/>
              <w:jc w:val="both"/>
              <w:rPr>
                <w:sz w:val="24"/>
              </w:rPr>
            </w:pPr>
            <w:r>
              <w:rPr>
                <w:sz w:val="24"/>
              </w:rPr>
              <w:t xml:space="preserve">Представлено более 72 школьных олимпиад. На платформе Олимпиум стартовал </w:t>
            </w:r>
            <w:hyperlink r:id="rId24">
              <w:r>
                <w:rPr>
                  <w:sz w:val="24"/>
                </w:rPr>
                <w:t>курс "Дистанционное обучение: от</w:t>
              </w:r>
            </w:hyperlink>
            <w:r>
              <w:rPr>
                <w:sz w:val="24"/>
              </w:rPr>
              <w:t xml:space="preserve"> </w:t>
            </w:r>
            <w:hyperlink r:id="rId25">
              <w:r>
                <w:rPr>
                  <w:sz w:val="24"/>
                </w:rPr>
                <w:t>создания контента до организации образовательного</w:t>
              </w:r>
            </w:hyperlink>
            <w:r>
              <w:rPr>
                <w:sz w:val="24"/>
              </w:rPr>
              <w:t xml:space="preserve"> </w:t>
            </w:r>
            <w:hyperlink r:id="rId26">
              <w:r>
                <w:rPr>
                  <w:sz w:val="24"/>
                </w:rPr>
                <w:t>процесса".</w:t>
              </w:r>
            </w:hyperlink>
            <w:r>
              <w:rPr>
                <w:sz w:val="24"/>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Pr>
                <w:spacing w:val="-3"/>
                <w:sz w:val="24"/>
              </w:rPr>
              <w:t xml:space="preserve"> </w:t>
            </w:r>
            <w:r>
              <w:rPr>
                <w:sz w:val="24"/>
              </w:rPr>
              <w:t>Ключевая</w:t>
            </w:r>
            <w:r>
              <w:rPr>
                <w:spacing w:val="51"/>
                <w:sz w:val="24"/>
              </w:rPr>
              <w:t xml:space="preserve"> </w:t>
            </w:r>
            <w:r>
              <w:rPr>
                <w:sz w:val="24"/>
              </w:rPr>
              <w:t>особенность</w:t>
            </w:r>
            <w:r>
              <w:rPr>
                <w:spacing w:val="50"/>
                <w:sz w:val="24"/>
              </w:rPr>
              <w:t xml:space="preserve"> </w:t>
            </w:r>
            <w:r>
              <w:rPr>
                <w:sz w:val="24"/>
              </w:rPr>
              <w:t>курса</w:t>
            </w:r>
            <w:r>
              <w:rPr>
                <w:spacing w:val="51"/>
                <w:sz w:val="24"/>
              </w:rPr>
              <w:t xml:space="preserve"> </w:t>
            </w:r>
            <w:r>
              <w:rPr>
                <w:sz w:val="24"/>
              </w:rPr>
              <w:t>–</w:t>
            </w:r>
            <w:r>
              <w:rPr>
                <w:spacing w:val="52"/>
                <w:sz w:val="24"/>
              </w:rPr>
              <w:t xml:space="preserve"> </w:t>
            </w:r>
            <w:r>
              <w:rPr>
                <w:sz w:val="24"/>
              </w:rPr>
              <w:t>слушатели</w:t>
            </w:r>
            <w:r>
              <w:rPr>
                <w:spacing w:val="50"/>
                <w:sz w:val="24"/>
              </w:rPr>
              <w:t xml:space="preserve"> </w:t>
            </w:r>
            <w:r>
              <w:rPr>
                <w:spacing w:val="-2"/>
                <w:sz w:val="24"/>
              </w:rPr>
              <w:t>получают</w:t>
            </w:r>
          </w:p>
        </w:tc>
      </w:tr>
    </w:tbl>
    <w:p w:rsidR="00991C96" w:rsidRDefault="00991C96">
      <w:pPr>
        <w:pStyle w:val="TableParagraph"/>
        <w:jc w:val="both"/>
        <w:rPr>
          <w:sz w:val="24"/>
        </w:rPr>
        <w:sectPr w:rsidR="00991C96">
          <w:type w:val="continuous"/>
          <w:pgSz w:w="11910" w:h="16840"/>
          <w:pgMar w:top="820" w:right="425" w:bottom="1040" w:left="566" w:header="0" w:footer="81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3124"/>
        </w:trPr>
        <w:tc>
          <w:tcPr>
            <w:tcW w:w="804" w:type="dxa"/>
          </w:tcPr>
          <w:p w:rsidR="00991C96" w:rsidRDefault="00991C96">
            <w:pPr>
              <w:pStyle w:val="TableParagraph"/>
              <w:ind w:left="0"/>
              <w:rPr>
                <w:sz w:val="24"/>
              </w:rPr>
            </w:pPr>
          </w:p>
        </w:tc>
        <w:tc>
          <w:tcPr>
            <w:tcW w:w="2642" w:type="dxa"/>
          </w:tcPr>
          <w:p w:rsidR="00991C96" w:rsidRDefault="00991C96">
            <w:pPr>
              <w:pStyle w:val="TableParagraph"/>
              <w:ind w:left="0"/>
              <w:rPr>
                <w:sz w:val="24"/>
              </w:rPr>
            </w:pPr>
          </w:p>
        </w:tc>
        <w:tc>
          <w:tcPr>
            <w:tcW w:w="6720" w:type="dxa"/>
          </w:tcPr>
          <w:p w:rsidR="00991C96" w:rsidRDefault="008A40EF">
            <w:pPr>
              <w:pStyle w:val="TableParagraph"/>
              <w:spacing w:before="37"/>
              <w:ind w:left="46" w:right="23"/>
              <w:jc w:val="both"/>
              <w:rPr>
                <w:sz w:val="24"/>
              </w:rPr>
            </w:pPr>
            <w:r>
              <w:rPr>
                <w:sz w:val="24"/>
              </w:rPr>
              <w:t>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w:t>
            </w:r>
            <w:r>
              <w:rPr>
                <w:spacing w:val="80"/>
                <w:sz w:val="24"/>
              </w:rPr>
              <w:t xml:space="preserve"> </w:t>
            </w:r>
            <w:r>
              <w:rPr>
                <w:sz w:val="24"/>
              </w:rPr>
              <w:t>работе десятками и сотнями тысяч пользователей. Их работоспособность и эффективность подтверждена на</w:t>
            </w:r>
            <w:r>
              <w:rPr>
                <w:spacing w:val="80"/>
                <w:sz w:val="24"/>
              </w:rPr>
              <w:t xml:space="preserve"> </w:t>
            </w:r>
            <w:r>
              <w:rPr>
                <w:sz w:val="24"/>
              </w:rPr>
              <w:t>практике.</w:t>
            </w:r>
            <w:r>
              <w:rPr>
                <w:spacing w:val="-3"/>
                <w:sz w:val="24"/>
              </w:rPr>
              <w:t xml:space="preserve"> </w:t>
            </w:r>
            <w:r>
              <w:rPr>
                <w:sz w:val="24"/>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 технической базе.</w:t>
            </w:r>
          </w:p>
        </w:tc>
      </w:tr>
      <w:tr w:rsidR="00991C96">
        <w:trPr>
          <w:trHeight w:val="3127"/>
        </w:trPr>
        <w:tc>
          <w:tcPr>
            <w:tcW w:w="804" w:type="dxa"/>
          </w:tcPr>
          <w:p w:rsidR="00991C96" w:rsidRDefault="008A40EF">
            <w:pPr>
              <w:pStyle w:val="TableParagraph"/>
              <w:spacing w:before="37"/>
              <w:ind w:left="45"/>
              <w:rPr>
                <w:sz w:val="24"/>
              </w:rPr>
            </w:pPr>
            <w:r>
              <w:rPr>
                <w:spacing w:val="-5"/>
                <w:sz w:val="24"/>
              </w:rPr>
              <w:t>11</w:t>
            </w:r>
          </w:p>
        </w:tc>
        <w:tc>
          <w:tcPr>
            <w:tcW w:w="2642" w:type="dxa"/>
          </w:tcPr>
          <w:p w:rsidR="00991C96" w:rsidRDefault="008A40EF">
            <w:pPr>
              <w:pStyle w:val="TableParagraph"/>
              <w:spacing w:before="37"/>
              <w:ind w:left="331"/>
              <w:rPr>
                <w:sz w:val="24"/>
              </w:rPr>
            </w:pPr>
            <w:r>
              <w:rPr>
                <w:spacing w:val="-2"/>
                <w:sz w:val="24"/>
              </w:rPr>
              <w:t>Онлайн-платформа</w:t>
            </w:r>
          </w:p>
          <w:p w:rsidR="00991C96" w:rsidRDefault="008A40EF">
            <w:pPr>
              <w:pStyle w:val="TableParagraph"/>
              <w:ind w:left="331"/>
              <w:rPr>
                <w:sz w:val="24"/>
              </w:rPr>
            </w:pPr>
            <w:r>
              <w:rPr>
                <w:sz w:val="24"/>
              </w:rPr>
              <w:t>«Мои</w:t>
            </w:r>
            <w:r>
              <w:rPr>
                <w:spacing w:val="-4"/>
                <w:sz w:val="24"/>
              </w:rPr>
              <w:t xml:space="preserve"> </w:t>
            </w:r>
            <w:r>
              <w:rPr>
                <w:spacing w:val="-2"/>
                <w:sz w:val="24"/>
              </w:rPr>
              <w:t>достижения»</w:t>
            </w:r>
          </w:p>
        </w:tc>
        <w:tc>
          <w:tcPr>
            <w:tcW w:w="6720" w:type="dxa"/>
          </w:tcPr>
          <w:p w:rsidR="00991C96" w:rsidRDefault="008A40EF">
            <w:pPr>
              <w:pStyle w:val="TableParagraph"/>
              <w:spacing w:before="37"/>
              <w:ind w:left="46" w:right="20"/>
              <w:jc w:val="both"/>
              <w:rPr>
                <w:sz w:val="24"/>
              </w:rPr>
            </w:pPr>
            <w:r>
              <w:rPr>
                <w:sz w:val="24"/>
              </w:rPr>
              <w:t>Онлайн-платформа «Мои достижения»</w:t>
            </w:r>
            <w:r>
              <w:rPr>
                <w:spacing w:val="40"/>
                <w:sz w:val="24"/>
              </w:rPr>
              <w:t xml:space="preserve"> </w:t>
            </w:r>
            <w:r>
              <w:rPr>
                <w:sz w:val="24"/>
              </w:rPr>
              <w:t>(</w:t>
            </w:r>
            <w:hyperlink r:id="rId27">
              <w:r>
                <w:rPr>
                  <w:sz w:val="24"/>
                  <w:u w:val="single"/>
                </w:rPr>
                <w:t>https://www.mos.ru/</w:t>
              </w:r>
            </w:hyperlink>
            <w:r>
              <w:rPr>
                <w:sz w:val="24"/>
              </w:rPr>
              <w:t xml:space="preserve"> ) содержит</w:t>
            </w:r>
            <w:r>
              <w:rPr>
                <w:spacing w:val="80"/>
                <w:sz w:val="24"/>
              </w:rPr>
              <w:t xml:space="preserve"> </w:t>
            </w:r>
            <w:r>
              <w:rPr>
                <w:sz w:val="24"/>
              </w:rPr>
              <w:t>широкий</w:t>
            </w:r>
            <w:r>
              <w:rPr>
                <w:spacing w:val="80"/>
                <w:sz w:val="24"/>
              </w:rPr>
              <w:t xml:space="preserve"> </w:t>
            </w:r>
            <w:r>
              <w:rPr>
                <w:sz w:val="24"/>
              </w:rPr>
              <w:t>выбор</w:t>
            </w:r>
            <w:r>
              <w:rPr>
                <w:spacing w:val="80"/>
                <w:sz w:val="24"/>
              </w:rPr>
              <w:t xml:space="preserve"> </w:t>
            </w:r>
            <w:r>
              <w:rPr>
                <w:sz w:val="24"/>
              </w:rPr>
              <w:t>диагностик</w:t>
            </w:r>
            <w:r>
              <w:rPr>
                <w:spacing w:val="80"/>
                <w:sz w:val="24"/>
              </w:rPr>
              <w:t xml:space="preserve"> </w:t>
            </w:r>
            <w:r>
              <w:rPr>
                <w:sz w:val="24"/>
              </w:rPr>
              <w:t>для</w:t>
            </w:r>
            <w:r>
              <w:rPr>
                <w:spacing w:val="80"/>
                <w:sz w:val="24"/>
              </w:rPr>
              <w:t xml:space="preserve"> </w:t>
            </w:r>
            <w:r>
              <w:rPr>
                <w:sz w:val="24"/>
              </w:rPr>
              <w:t>учеников</w:t>
            </w:r>
            <w:r>
              <w:rPr>
                <w:spacing w:val="80"/>
                <w:sz w:val="24"/>
              </w:rPr>
              <w:t xml:space="preserve"> </w:t>
            </w:r>
            <w:r>
              <w:rPr>
                <w:sz w:val="24"/>
              </w:rPr>
              <w:t>с</w:t>
            </w:r>
            <w:r>
              <w:rPr>
                <w:spacing w:val="-3"/>
                <w:sz w:val="24"/>
              </w:rPr>
              <w:t xml:space="preserve"> </w:t>
            </w:r>
            <w:r>
              <w:rPr>
                <w:sz w:val="24"/>
              </w:rPr>
              <w:t>1-го по</w:t>
            </w:r>
            <w:r>
              <w:rPr>
                <w:spacing w:val="-4"/>
                <w:sz w:val="24"/>
              </w:rPr>
              <w:t xml:space="preserve"> </w:t>
            </w:r>
            <w:r>
              <w:rPr>
                <w:sz w:val="24"/>
              </w:rPr>
              <w:t>11-й класс по</w:t>
            </w:r>
            <w:r>
              <w:rPr>
                <w:spacing w:val="-2"/>
                <w:sz w:val="24"/>
              </w:rPr>
              <w:t xml:space="preserve"> </w:t>
            </w:r>
            <w:r>
              <w:rPr>
                <w:sz w:val="24"/>
              </w:rPr>
              <w:t>школьным предметам и</w:t>
            </w:r>
            <w:r>
              <w:rPr>
                <w:spacing w:val="-1"/>
                <w:sz w:val="24"/>
              </w:rPr>
              <w:t xml:space="preserve"> </w:t>
            </w:r>
            <w:r>
              <w:rPr>
                <w:sz w:val="24"/>
              </w:rPr>
              <w:t>различным тематикам. Материалы разработали специалисты Московского центра качества образования «Мои достижения» — единая онлайн- 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w:t>
            </w:r>
            <w:r>
              <w:rPr>
                <w:spacing w:val="63"/>
                <w:sz w:val="24"/>
              </w:rPr>
              <w:t xml:space="preserve"> </w:t>
            </w:r>
            <w:r>
              <w:rPr>
                <w:sz w:val="24"/>
              </w:rPr>
              <w:t>направленности.</w:t>
            </w:r>
            <w:r>
              <w:rPr>
                <w:spacing w:val="68"/>
                <w:sz w:val="24"/>
              </w:rPr>
              <w:t xml:space="preserve"> </w:t>
            </w:r>
            <w:r>
              <w:rPr>
                <w:sz w:val="24"/>
              </w:rPr>
              <w:t>Главное</w:t>
            </w:r>
            <w:r>
              <w:rPr>
                <w:spacing w:val="67"/>
                <w:sz w:val="24"/>
              </w:rPr>
              <w:t xml:space="preserve"> </w:t>
            </w:r>
            <w:r>
              <w:rPr>
                <w:spacing w:val="-2"/>
                <w:sz w:val="24"/>
              </w:rPr>
              <w:t>достоинство</w:t>
            </w:r>
          </w:p>
          <w:p w:rsidR="00991C96" w:rsidRDefault="008A40EF">
            <w:pPr>
              <w:pStyle w:val="TableParagraph"/>
              <w:spacing w:before="1"/>
              <w:ind w:left="46" w:right="32"/>
              <w:jc w:val="both"/>
              <w:rPr>
                <w:sz w:val="24"/>
              </w:rPr>
            </w:pPr>
            <w:r>
              <w:rPr>
                <w:sz w:val="24"/>
              </w:rPr>
              <w:t>—</w:t>
            </w:r>
            <w:r>
              <w:rPr>
                <w:spacing w:val="40"/>
                <w:sz w:val="24"/>
              </w:rPr>
              <w:t xml:space="preserve"> </w:t>
            </w:r>
            <w:r>
              <w:rPr>
                <w:sz w:val="24"/>
              </w:rPr>
              <w:t>возможность</w:t>
            </w:r>
            <w:r>
              <w:rPr>
                <w:spacing w:val="40"/>
                <w:sz w:val="24"/>
              </w:rPr>
              <w:t xml:space="preserve"> </w:t>
            </w:r>
            <w:r>
              <w:rPr>
                <w:sz w:val="24"/>
              </w:rPr>
              <w:t>самостоятельно</w:t>
            </w:r>
            <w:r>
              <w:rPr>
                <w:spacing w:val="40"/>
                <w:sz w:val="24"/>
              </w:rPr>
              <w:t xml:space="preserve"> </w:t>
            </w:r>
            <w:r>
              <w:rPr>
                <w:sz w:val="24"/>
              </w:rPr>
              <w:t>проверить</w:t>
            </w:r>
            <w:r>
              <w:rPr>
                <w:spacing w:val="40"/>
                <w:sz w:val="24"/>
              </w:rPr>
              <w:t xml:space="preserve"> </w:t>
            </w:r>
            <w:r>
              <w:rPr>
                <w:sz w:val="24"/>
              </w:rPr>
              <w:t>знания.</w:t>
            </w:r>
            <w:r>
              <w:rPr>
                <w:spacing w:val="40"/>
                <w:sz w:val="24"/>
              </w:rPr>
              <w:t xml:space="preserve"> </w:t>
            </w:r>
            <w:r>
              <w:rPr>
                <w:sz w:val="24"/>
              </w:rPr>
              <w:t>Все,</w:t>
            </w:r>
            <w:r>
              <w:rPr>
                <w:spacing w:val="40"/>
                <w:sz w:val="24"/>
              </w:rPr>
              <w:t xml:space="preserve"> </w:t>
            </w:r>
            <w:r>
              <w:rPr>
                <w:sz w:val="24"/>
              </w:rPr>
              <w:t>что для этого нужно, — любое устройство с доступом в интернет.</w:t>
            </w:r>
          </w:p>
        </w:tc>
      </w:tr>
      <w:tr w:rsidR="00991C96">
        <w:trPr>
          <w:trHeight w:val="4228"/>
        </w:trPr>
        <w:tc>
          <w:tcPr>
            <w:tcW w:w="804" w:type="dxa"/>
          </w:tcPr>
          <w:p w:rsidR="00991C96" w:rsidRDefault="008A40EF">
            <w:pPr>
              <w:pStyle w:val="TableParagraph"/>
              <w:spacing w:before="37"/>
              <w:ind w:left="45"/>
              <w:rPr>
                <w:sz w:val="24"/>
              </w:rPr>
            </w:pPr>
            <w:r>
              <w:rPr>
                <w:spacing w:val="-5"/>
                <w:sz w:val="24"/>
              </w:rPr>
              <w:t>12</w:t>
            </w:r>
          </w:p>
        </w:tc>
        <w:tc>
          <w:tcPr>
            <w:tcW w:w="2642" w:type="dxa"/>
          </w:tcPr>
          <w:p w:rsidR="00991C96" w:rsidRDefault="008A40EF">
            <w:pPr>
              <w:pStyle w:val="TableParagraph"/>
              <w:spacing w:before="37"/>
              <w:ind w:left="22" w:right="7"/>
              <w:jc w:val="center"/>
              <w:rPr>
                <w:sz w:val="24"/>
              </w:rPr>
            </w:pPr>
            <w:r>
              <w:rPr>
                <w:spacing w:val="-2"/>
                <w:sz w:val="24"/>
              </w:rPr>
              <w:t>Всероссийский</w:t>
            </w:r>
          </w:p>
          <w:p w:rsidR="00991C96" w:rsidRDefault="008A40EF">
            <w:pPr>
              <w:pStyle w:val="TableParagraph"/>
              <w:ind w:left="22" w:right="6"/>
              <w:jc w:val="center"/>
              <w:rPr>
                <w:sz w:val="24"/>
              </w:rPr>
            </w:pPr>
            <w:r>
              <w:rPr>
                <w:sz w:val="24"/>
              </w:rPr>
              <w:t>образовательный</w:t>
            </w:r>
            <w:r>
              <w:rPr>
                <w:spacing w:val="-7"/>
                <w:sz w:val="24"/>
              </w:rPr>
              <w:t xml:space="preserve"> </w:t>
            </w:r>
            <w:r>
              <w:rPr>
                <w:spacing w:val="-2"/>
                <w:sz w:val="24"/>
              </w:rPr>
              <w:t>проект</w:t>
            </w:r>
          </w:p>
          <w:p w:rsidR="00991C96" w:rsidRDefault="008A40EF">
            <w:pPr>
              <w:pStyle w:val="TableParagraph"/>
              <w:ind w:left="22" w:right="3"/>
              <w:jc w:val="center"/>
              <w:rPr>
                <w:sz w:val="24"/>
              </w:rPr>
            </w:pPr>
            <w:r>
              <w:rPr>
                <w:sz w:val="24"/>
              </w:rPr>
              <w:t>«Урок</w:t>
            </w:r>
            <w:r>
              <w:rPr>
                <w:spacing w:val="-3"/>
                <w:sz w:val="24"/>
              </w:rPr>
              <w:t xml:space="preserve"> </w:t>
            </w:r>
            <w:r>
              <w:rPr>
                <w:spacing w:val="-2"/>
                <w:sz w:val="24"/>
              </w:rPr>
              <w:t>цифры»</w:t>
            </w:r>
          </w:p>
        </w:tc>
        <w:tc>
          <w:tcPr>
            <w:tcW w:w="6720" w:type="dxa"/>
          </w:tcPr>
          <w:p w:rsidR="00991C96" w:rsidRDefault="008A40EF">
            <w:pPr>
              <w:pStyle w:val="TableParagraph"/>
              <w:tabs>
                <w:tab w:val="left" w:pos="2380"/>
                <w:tab w:val="left" w:pos="4910"/>
              </w:tabs>
              <w:spacing w:before="37"/>
              <w:ind w:left="46" w:right="386"/>
              <w:jc w:val="both"/>
              <w:rPr>
                <w:sz w:val="24"/>
              </w:rPr>
            </w:pPr>
            <w:r>
              <w:rPr>
                <w:spacing w:val="-2"/>
                <w:sz w:val="24"/>
              </w:rPr>
              <w:t>Всероссийский</w:t>
            </w:r>
            <w:r>
              <w:rPr>
                <w:sz w:val="24"/>
              </w:rPr>
              <w:tab/>
            </w:r>
            <w:r>
              <w:rPr>
                <w:spacing w:val="-2"/>
                <w:sz w:val="24"/>
              </w:rPr>
              <w:t>образовательный</w:t>
            </w:r>
            <w:r>
              <w:rPr>
                <w:sz w:val="24"/>
              </w:rPr>
              <w:tab/>
              <w:t>проект</w:t>
            </w:r>
            <w:r>
              <w:rPr>
                <w:spacing w:val="-15"/>
                <w:sz w:val="24"/>
              </w:rPr>
              <w:t xml:space="preserve"> </w:t>
            </w:r>
            <w:r>
              <w:rPr>
                <w:sz w:val="24"/>
                <w:u w:val="single"/>
              </w:rPr>
              <w:t>«Урок</w:t>
            </w:r>
            <w:r>
              <w:rPr>
                <w:sz w:val="24"/>
              </w:rPr>
              <w:t xml:space="preserve"> </w:t>
            </w:r>
            <w:r>
              <w:rPr>
                <w:sz w:val="24"/>
                <w:u w:val="single"/>
              </w:rPr>
              <w:t>цифры»</w:t>
            </w:r>
            <w:r>
              <w:rPr>
                <w:spacing w:val="-8"/>
                <w:sz w:val="24"/>
              </w:rPr>
              <w:t xml:space="preserve"> </w:t>
            </w:r>
            <w:r>
              <w:rPr>
                <w:sz w:val="24"/>
              </w:rPr>
              <w:t>позволяет школьникам не выходя из дома знакомиться с основами цифровой экономики, цифровых технологий и программирования. Для формирования</w:t>
            </w:r>
            <w:r>
              <w:rPr>
                <w:spacing w:val="40"/>
                <w:sz w:val="24"/>
              </w:rPr>
              <w:t xml:space="preserve"> </w:t>
            </w:r>
            <w:r>
              <w:rPr>
                <w:sz w:val="24"/>
              </w:rPr>
              <w:t>уроков, доступных на сайте проекта, используются образовательные программы в области цифровых технологий</w:t>
            </w:r>
            <w:r>
              <w:rPr>
                <w:spacing w:val="26"/>
                <w:sz w:val="24"/>
              </w:rPr>
              <w:t xml:space="preserve">  </w:t>
            </w:r>
            <w:r>
              <w:rPr>
                <w:sz w:val="24"/>
              </w:rPr>
              <w:t>от</w:t>
            </w:r>
            <w:r>
              <w:rPr>
                <w:spacing w:val="27"/>
                <w:sz w:val="24"/>
              </w:rPr>
              <w:t xml:space="preserve">  </w:t>
            </w:r>
            <w:r>
              <w:rPr>
                <w:sz w:val="24"/>
              </w:rPr>
              <w:t>таких</w:t>
            </w:r>
            <w:r>
              <w:rPr>
                <w:spacing w:val="27"/>
                <w:sz w:val="24"/>
              </w:rPr>
              <w:t xml:space="preserve">  </w:t>
            </w:r>
            <w:r>
              <w:rPr>
                <w:sz w:val="24"/>
              </w:rPr>
              <w:t>компаний,</w:t>
            </w:r>
            <w:r>
              <w:rPr>
                <w:spacing w:val="26"/>
                <w:sz w:val="24"/>
              </w:rPr>
              <w:t xml:space="preserve">  </w:t>
            </w:r>
            <w:r>
              <w:rPr>
                <w:sz w:val="24"/>
              </w:rPr>
              <w:t>как</w:t>
            </w:r>
            <w:r>
              <w:rPr>
                <w:spacing w:val="28"/>
                <w:sz w:val="24"/>
              </w:rPr>
              <w:t xml:space="preserve">  </w:t>
            </w:r>
            <w:r>
              <w:rPr>
                <w:sz w:val="24"/>
              </w:rPr>
              <w:t>«Яндекс»,</w:t>
            </w:r>
            <w:r>
              <w:rPr>
                <w:spacing w:val="27"/>
                <w:sz w:val="24"/>
              </w:rPr>
              <w:t xml:space="preserve">  </w:t>
            </w:r>
            <w:r>
              <w:rPr>
                <w:spacing w:val="-2"/>
                <w:sz w:val="24"/>
              </w:rPr>
              <w:t>Mail.ru,</w:t>
            </w:r>
          </w:p>
          <w:p w:rsidR="00991C96" w:rsidRDefault="008A40EF">
            <w:pPr>
              <w:pStyle w:val="TableParagraph"/>
              <w:ind w:left="46" w:right="385"/>
              <w:jc w:val="both"/>
              <w:rPr>
                <w:sz w:val="24"/>
              </w:rPr>
            </w:pPr>
            <w:r>
              <w:rPr>
                <w:sz w:val="24"/>
              </w:rPr>
              <w:t>«Лаборатория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991C96">
        <w:trPr>
          <w:trHeight w:val="2299"/>
        </w:trPr>
        <w:tc>
          <w:tcPr>
            <w:tcW w:w="804" w:type="dxa"/>
          </w:tcPr>
          <w:p w:rsidR="00991C96" w:rsidRDefault="008A40EF">
            <w:pPr>
              <w:pStyle w:val="TableParagraph"/>
              <w:spacing w:before="37"/>
              <w:ind w:left="45"/>
              <w:rPr>
                <w:sz w:val="24"/>
              </w:rPr>
            </w:pPr>
            <w:r>
              <w:rPr>
                <w:spacing w:val="-5"/>
                <w:sz w:val="24"/>
              </w:rPr>
              <w:t>13</w:t>
            </w:r>
          </w:p>
        </w:tc>
        <w:tc>
          <w:tcPr>
            <w:tcW w:w="2642" w:type="dxa"/>
          </w:tcPr>
          <w:p w:rsidR="00991C96" w:rsidRDefault="008A40EF">
            <w:pPr>
              <w:pStyle w:val="TableParagraph"/>
              <w:spacing w:before="37"/>
              <w:ind w:left="254" w:firstLine="124"/>
              <w:rPr>
                <w:sz w:val="24"/>
              </w:rPr>
            </w:pPr>
            <w:r>
              <w:rPr>
                <w:sz w:val="24"/>
              </w:rPr>
              <w:t>Платформы новой школы</w:t>
            </w:r>
            <w:r>
              <w:rPr>
                <w:spacing w:val="-15"/>
                <w:sz w:val="24"/>
              </w:rPr>
              <w:t xml:space="preserve"> </w:t>
            </w:r>
            <w:r>
              <w:rPr>
                <w:sz w:val="24"/>
              </w:rPr>
              <w:t>от</w:t>
            </w:r>
            <w:r>
              <w:rPr>
                <w:spacing w:val="-15"/>
                <w:sz w:val="24"/>
              </w:rPr>
              <w:t xml:space="preserve"> </w:t>
            </w:r>
            <w:r>
              <w:rPr>
                <w:sz w:val="24"/>
              </w:rPr>
              <w:t>Сбербанка</w:t>
            </w:r>
          </w:p>
        </w:tc>
        <w:tc>
          <w:tcPr>
            <w:tcW w:w="6720" w:type="dxa"/>
          </w:tcPr>
          <w:p w:rsidR="00991C96" w:rsidRDefault="008A40EF">
            <w:pPr>
              <w:pStyle w:val="TableParagraph"/>
              <w:spacing w:before="37"/>
              <w:ind w:left="46" w:right="20"/>
              <w:jc w:val="both"/>
              <w:rPr>
                <w:sz w:val="24"/>
              </w:rPr>
            </w:pPr>
            <w:r>
              <w:rPr>
                <w:noProof/>
                <w:sz w:val="24"/>
                <w:lang w:eastAsia="ru-RU"/>
              </w:rPr>
              <mc:AlternateContent>
                <mc:Choice Requires="wpg">
                  <w:drawing>
                    <wp:anchor distT="0" distB="0" distL="0" distR="0" simplePos="0" relativeHeight="471675904" behindDoc="1" locked="0" layoutInCell="1" allowOverlap="1">
                      <wp:simplePos x="0" y="0"/>
                      <wp:positionH relativeFrom="column">
                        <wp:posOffset>2680970</wp:posOffset>
                      </wp:positionH>
                      <wp:positionV relativeFrom="paragraph">
                        <wp:posOffset>548298</wp:posOffset>
                      </wp:positionV>
                      <wp:extent cx="119380" cy="1803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180340"/>
                                <a:chOff x="0" y="0"/>
                                <a:chExt cx="119380" cy="180340"/>
                              </a:xfrm>
                            </wpg:grpSpPr>
                            <wps:wsp>
                              <wps:cNvPr id="15" name="Graphic 15"/>
                              <wps:cNvSpPr/>
                              <wps:spPr>
                                <a:xfrm>
                                  <a:off x="0" y="0"/>
                                  <a:ext cx="119380" cy="180340"/>
                                </a:xfrm>
                                <a:custGeom>
                                  <a:avLst/>
                                  <a:gdLst/>
                                  <a:ahLst/>
                                  <a:cxnLst/>
                                  <a:rect l="l" t="t" r="r" b="b"/>
                                  <a:pathLst>
                                    <a:path w="119380" h="180340">
                                      <a:moveTo>
                                        <a:pt x="118872" y="0"/>
                                      </a:moveTo>
                                      <a:lnTo>
                                        <a:pt x="0" y="0"/>
                                      </a:lnTo>
                                      <a:lnTo>
                                        <a:pt x="0" y="179831"/>
                                      </a:lnTo>
                                      <a:lnTo>
                                        <a:pt x="118872" y="179831"/>
                                      </a:lnTo>
                                      <a:lnTo>
                                        <a:pt x="118872" y="0"/>
                                      </a:lnTo>
                                      <a:close/>
                                    </a:path>
                                  </a:pathLst>
                                </a:custGeom>
                                <a:solidFill>
                                  <a:srgbClr val="F5F5F5"/>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6B6173C" id="Group 14" o:spid="_x0000_s1026" style="position:absolute;margin-left:211.1pt;margin-top:43.15pt;width:9.4pt;height:14.2pt;z-index:-31640576;mso-wrap-distance-left:0;mso-wrap-distance-right:0" coordsize="1193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">
                      <v:shape id="Graphic 15" o:spid="_x0000_s1027" style="position:absolute;width:119380;height:180340;visibility:visible;mso-wrap-style:square;v-text-anchor:top" coordsize="1193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" path="m118872,l,,,179831r118872,l118872,xe" fillcolor="#f5f5f5" stroked="f">
                        <v:path arrowok="t"/>
                      </v:shape>
                    </v:group>
                  </w:pict>
                </mc:Fallback>
              </mc:AlternateContent>
            </w:r>
            <w:r>
              <w:rPr>
                <w:sz w:val="24"/>
              </w:rPr>
              <w:t>Школьная цифровая платформа (</w:t>
            </w:r>
            <w:hyperlink r:id="rId28">
              <w:r>
                <w:rPr>
                  <w:sz w:val="24"/>
                  <w:u w:val="single"/>
                </w:rPr>
                <w:t>https://www.pcbl.ru/</w:t>
              </w:r>
            </w:hyperlink>
            <w:r>
              <w:rPr>
                <w:sz w:val="24"/>
              </w:rPr>
              <w:t>) - информационный портал для региональных партнеров проекта.Ресурс</w:t>
            </w:r>
            <w:r>
              <w:rPr>
                <w:spacing w:val="-3"/>
                <w:sz w:val="24"/>
              </w:rPr>
              <w:t xml:space="preserve"> </w:t>
            </w:r>
            <w:r>
              <w:rPr>
                <w:sz w:val="24"/>
              </w:rPr>
              <w:t>позволяет</w:t>
            </w:r>
            <w:r>
              <w:rPr>
                <w:spacing w:val="-3"/>
                <w:sz w:val="24"/>
              </w:rPr>
              <w:t xml:space="preserve"> </w:t>
            </w:r>
            <w:r>
              <w:rPr>
                <w:sz w:val="24"/>
              </w:rPr>
              <w:t>сформировать</w:t>
            </w:r>
            <w:r>
              <w:rPr>
                <w:spacing w:val="-3"/>
                <w:sz w:val="24"/>
              </w:rPr>
              <w:t xml:space="preserve"> </w:t>
            </w:r>
            <w:r>
              <w:rPr>
                <w:sz w:val="24"/>
              </w:rPr>
              <w:t>персонифицированную образовательную траекторию в</w:t>
            </w:r>
            <w:r>
              <w:rPr>
                <w:spacing w:val="-1"/>
                <w:sz w:val="24"/>
              </w:rPr>
              <w:t xml:space="preserve"> </w:t>
            </w:r>
            <w:r>
              <w:rPr>
                <w:sz w:val="24"/>
              </w:rPr>
              <w:t>школе 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991C96">
        <w:trPr>
          <w:trHeight w:val="2022"/>
        </w:trPr>
        <w:tc>
          <w:tcPr>
            <w:tcW w:w="804" w:type="dxa"/>
          </w:tcPr>
          <w:p w:rsidR="00991C96" w:rsidRDefault="008A40EF">
            <w:pPr>
              <w:pStyle w:val="TableParagraph"/>
              <w:spacing w:before="37"/>
              <w:ind w:left="45"/>
              <w:rPr>
                <w:sz w:val="24"/>
              </w:rPr>
            </w:pPr>
            <w:r>
              <w:rPr>
                <w:spacing w:val="-5"/>
                <w:sz w:val="24"/>
              </w:rPr>
              <w:t>14</w:t>
            </w:r>
          </w:p>
        </w:tc>
        <w:tc>
          <w:tcPr>
            <w:tcW w:w="2642" w:type="dxa"/>
          </w:tcPr>
          <w:p w:rsidR="00991C96" w:rsidRDefault="008A40EF">
            <w:pPr>
              <w:pStyle w:val="TableParagraph"/>
              <w:spacing w:before="37"/>
              <w:ind w:left="22" w:right="7"/>
              <w:jc w:val="center"/>
              <w:rPr>
                <w:sz w:val="24"/>
              </w:rPr>
            </w:pPr>
            <w:r>
              <w:rPr>
                <w:spacing w:val="-2"/>
                <w:sz w:val="24"/>
              </w:rPr>
              <w:t>Курсы</w:t>
            </w:r>
          </w:p>
          <w:p w:rsidR="00991C96" w:rsidRDefault="008A40EF">
            <w:pPr>
              <w:pStyle w:val="TableParagraph"/>
              <w:ind w:left="86" w:right="64" w:hanging="3"/>
              <w:jc w:val="center"/>
              <w:rPr>
                <w:sz w:val="24"/>
              </w:rPr>
            </w:pPr>
            <w:r>
              <w:rPr>
                <w:sz w:val="24"/>
              </w:rPr>
              <w:t>от образовательного фонда</w:t>
            </w:r>
            <w:r>
              <w:rPr>
                <w:spacing w:val="-13"/>
                <w:sz w:val="24"/>
              </w:rPr>
              <w:t xml:space="preserve"> </w:t>
            </w:r>
            <w:r>
              <w:rPr>
                <w:sz w:val="24"/>
              </w:rPr>
              <w:t>«Талант</w:t>
            </w:r>
            <w:r>
              <w:rPr>
                <w:spacing w:val="-15"/>
                <w:sz w:val="24"/>
              </w:rPr>
              <w:t xml:space="preserve"> </w:t>
            </w:r>
            <w:r>
              <w:rPr>
                <w:sz w:val="24"/>
              </w:rPr>
              <w:t>и</w:t>
            </w:r>
            <w:r>
              <w:rPr>
                <w:spacing w:val="-12"/>
                <w:sz w:val="24"/>
              </w:rPr>
              <w:t xml:space="preserve"> </w:t>
            </w:r>
            <w:r>
              <w:rPr>
                <w:sz w:val="24"/>
              </w:rPr>
              <w:t>успех» на платформе «Сириус.</w:t>
            </w:r>
          </w:p>
          <w:p w:rsidR="00991C96" w:rsidRDefault="008A40EF">
            <w:pPr>
              <w:pStyle w:val="TableParagraph"/>
              <w:ind w:left="22" w:right="3"/>
              <w:jc w:val="center"/>
              <w:rPr>
                <w:sz w:val="24"/>
              </w:rPr>
            </w:pPr>
            <w:r>
              <w:rPr>
                <w:spacing w:val="-2"/>
                <w:sz w:val="24"/>
              </w:rPr>
              <w:t>Онлайн»</w:t>
            </w:r>
          </w:p>
        </w:tc>
        <w:tc>
          <w:tcPr>
            <w:tcW w:w="6720" w:type="dxa"/>
          </w:tcPr>
          <w:p w:rsidR="00991C96" w:rsidRDefault="008A40EF">
            <w:pPr>
              <w:pStyle w:val="TableParagraph"/>
              <w:spacing w:before="37"/>
              <w:ind w:left="46" w:right="23"/>
              <w:jc w:val="both"/>
              <w:rPr>
                <w:sz w:val="24"/>
              </w:rPr>
            </w:pPr>
            <w:r>
              <w:rPr>
                <w:sz w:val="24"/>
              </w:rPr>
              <w:t>На платформе «Сириус. Онлайн» размещены дополнительные главы по</w:t>
            </w:r>
            <w:r>
              <w:rPr>
                <w:spacing w:val="-3"/>
                <w:sz w:val="24"/>
              </w:rPr>
              <w:t xml:space="preserve"> </w:t>
            </w:r>
            <w:r>
              <w:rPr>
                <w:sz w:val="24"/>
              </w:rPr>
              <w:t>геометрии для 7-9-х классов, по</w:t>
            </w:r>
            <w:r>
              <w:rPr>
                <w:spacing w:val="-4"/>
                <w:sz w:val="24"/>
              </w:rPr>
              <w:t xml:space="preserve"> </w:t>
            </w:r>
            <w:r>
              <w:rPr>
                <w:sz w:val="24"/>
              </w:rPr>
              <w:t>комбинаторике для 7- го класса, по</w:t>
            </w:r>
            <w:r>
              <w:rPr>
                <w:spacing w:val="-2"/>
                <w:sz w:val="24"/>
              </w:rPr>
              <w:t xml:space="preserve"> </w:t>
            </w:r>
            <w:r>
              <w:rPr>
                <w:sz w:val="24"/>
              </w:rPr>
              <w:t>лингвистике, фонетике и графике. В</w:t>
            </w:r>
            <w:r>
              <w:rPr>
                <w:spacing w:val="-4"/>
                <w:sz w:val="24"/>
              </w:rPr>
              <w:t xml:space="preserve"> </w:t>
            </w:r>
            <w:r>
              <w:rPr>
                <w:sz w:val="24"/>
              </w:rPr>
              <w:t>ближайшее время станут доступны дополнительные главы по физике для 8- го</w:t>
            </w:r>
            <w:r>
              <w:rPr>
                <w:spacing w:val="40"/>
                <w:sz w:val="24"/>
              </w:rPr>
              <w:t xml:space="preserve"> </w:t>
            </w:r>
            <w:r>
              <w:rPr>
                <w:sz w:val="24"/>
              </w:rPr>
              <w:t>и</w:t>
            </w:r>
            <w:r>
              <w:rPr>
                <w:spacing w:val="-1"/>
                <w:sz w:val="24"/>
              </w:rPr>
              <w:t xml:space="preserve"> </w:t>
            </w:r>
            <w:r>
              <w:rPr>
                <w:sz w:val="24"/>
              </w:rPr>
              <w:t>9-го</w:t>
            </w:r>
            <w:r>
              <w:rPr>
                <w:spacing w:val="40"/>
                <w:sz w:val="24"/>
              </w:rPr>
              <w:t xml:space="preserve"> </w:t>
            </w:r>
            <w:r>
              <w:rPr>
                <w:sz w:val="24"/>
              </w:rPr>
              <w:t>классов,</w:t>
            </w:r>
            <w:r>
              <w:rPr>
                <w:spacing w:val="40"/>
                <w:sz w:val="24"/>
              </w:rPr>
              <w:t xml:space="preserve"> </w:t>
            </w:r>
            <w:r>
              <w:rPr>
                <w:sz w:val="24"/>
              </w:rPr>
              <w:t>а</w:t>
            </w:r>
            <w:r>
              <w:rPr>
                <w:spacing w:val="-2"/>
                <w:sz w:val="24"/>
              </w:rPr>
              <w:t xml:space="preserve"> </w:t>
            </w:r>
            <w:r>
              <w:rPr>
                <w:sz w:val="24"/>
              </w:rPr>
              <w:t>также</w:t>
            </w:r>
            <w:r>
              <w:rPr>
                <w:spacing w:val="40"/>
                <w:sz w:val="24"/>
              </w:rPr>
              <w:t xml:space="preserve"> </w:t>
            </w:r>
            <w:r>
              <w:rPr>
                <w:sz w:val="24"/>
              </w:rPr>
              <w:t>по</w:t>
            </w:r>
            <w:r>
              <w:rPr>
                <w:spacing w:val="-2"/>
                <w:sz w:val="24"/>
              </w:rPr>
              <w:t xml:space="preserve"> </w:t>
            </w:r>
            <w:r>
              <w:rPr>
                <w:sz w:val="24"/>
              </w:rPr>
              <w:t>информатике.</w:t>
            </w:r>
            <w:r>
              <w:rPr>
                <w:spacing w:val="40"/>
                <w:sz w:val="24"/>
              </w:rPr>
              <w:t xml:space="preserve"> </w:t>
            </w:r>
            <w:r>
              <w:rPr>
                <w:sz w:val="24"/>
              </w:rPr>
              <w:t>Курсы подготовлены руководителями и</w:t>
            </w:r>
            <w:r>
              <w:rPr>
                <w:spacing w:val="-2"/>
                <w:sz w:val="24"/>
              </w:rPr>
              <w:t xml:space="preserve"> </w:t>
            </w:r>
            <w:r>
              <w:rPr>
                <w:sz w:val="24"/>
              </w:rPr>
              <w:t>ведущими преподавателями образовательных</w:t>
            </w:r>
            <w:r>
              <w:rPr>
                <w:spacing w:val="52"/>
                <w:sz w:val="24"/>
              </w:rPr>
              <w:t xml:space="preserve"> </w:t>
            </w:r>
            <w:r>
              <w:rPr>
                <w:sz w:val="24"/>
              </w:rPr>
              <w:t>программ</w:t>
            </w:r>
            <w:r>
              <w:rPr>
                <w:spacing w:val="52"/>
                <w:sz w:val="24"/>
              </w:rPr>
              <w:t xml:space="preserve"> </w:t>
            </w:r>
            <w:r>
              <w:rPr>
                <w:sz w:val="24"/>
              </w:rPr>
              <w:t>центра</w:t>
            </w:r>
            <w:r>
              <w:rPr>
                <w:spacing w:val="56"/>
                <w:sz w:val="24"/>
              </w:rPr>
              <w:t xml:space="preserve"> </w:t>
            </w:r>
            <w:r>
              <w:rPr>
                <w:sz w:val="24"/>
              </w:rPr>
              <w:t>«Сириус».</w:t>
            </w:r>
            <w:r>
              <w:rPr>
                <w:spacing w:val="57"/>
                <w:sz w:val="24"/>
              </w:rPr>
              <w:t xml:space="preserve"> </w:t>
            </w:r>
            <w:r>
              <w:rPr>
                <w:sz w:val="24"/>
              </w:rPr>
              <w:t>Объем</w:t>
            </w:r>
            <w:r>
              <w:rPr>
                <w:spacing w:val="52"/>
                <w:sz w:val="24"/>
              </w:rPr>
              <w:t xml:space="preserve"> </w:t>
            </w:r>
            <w:r>
              <w:rPr>
                <w:spacing w:val="-2"/>
                <w:sz w:val="24"/>
              </w:rPr>
              <w:t>каждого</w:t>
            </w:r>
          </w:p>
        </w:tc>
      </w:tr>
    </w:tbl>
    <w:p w:rsidR="00991C96" w:rsidRDefault="00991C96">
      <w:pPr>
        <w:pStyle w:val="TableParagraph"/>
        <w:jc w:val="both"/>
        <w:rPr>
          <w:sz w:val="24"/>
        </w:rPr>
        <w:sectPr w:rsidR="00991C96">
          <w:type w:val="continuous"/>
          <w:pgSz w:w="11910" w:h="16840"/>
          <w:pgMar w:top="820" w:right="425" w:bottom="1020" w:left="566" w:header="0" w:footer="81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916"/>
        </w:trPr>
        <w:tc>
          <w:tcPr>
            <w:tcW w:w="804" w:type="dxa"/>
          </w:tcPr>
          <w:p w:rsidR="00991C96" w:rsidRDefault="00991C96">
            <w:pPr>
              <w:pStyle w:val="TableParagraph"/>
              <w:ind w:left="0"/>
              <w:rPr>
                <w:sz w:val="24"/>
              </w:rPr>
            </w:pPr>
          </w:p>
        </w:tc>
        <w:tc>
          <w:tcPr>
            <w:tcW w:w="2642" w:type="dxa"/>
          </w:tcPr>
          <w:p w:rsidR="00991C96" w:rsidRDefault="00991C96">
            <w:pPr>
              <w:pStyle w:val="TableParagraph"/>
              <w:ind w:left="0"/>
              <w:rPr>
                <w:sz w:val="24"/>
              </w:rPr>
            </w:pPr>
          </w:p>
        </w:tc>
        <w:tc>
          <w:tcPr>
            <w:tcW w:w="6720" w:type="dxa"/>
          </w:tcPr>
          <w:p w:rsidR="00991C96" w:rsidRDefault="008A40EF">
            <w:pPr>
              <w:pStyle w:val="TableParagraph"/>
              <w:spacing w:before="37"/>
              <w:ind w:left="46" w:right="29"/>
              <w:jc w:val="both"/>
              <w:rPr>
                <w:sz w:val="24"/>
              </w:rPr>
            </w:pPr>
            <w:r>
              <w:rPr>
                <w:sz w:val="24"/>
              </w:rPr>
              <w:t>курса</w:t>
            </w:r>
            <w:r>
              <w:rPr>
                <w:spacing w:val="-1"/>
                <w:sz w:val="24"/>
              </w:rPr>
              <w:t xml:space="preserve"> </w:t>
            </w:r>
            <w:r>
              <w:rPr>
                <w:sz w:val="24"/>
              </w:rPr>
              <w:t>составляет</w:t>
            </w:r>
            <w:r>
              <w:rPr>
                <w:spacing w:val="-2"/>
                <w:sz w:val="24"/>
              </w:rPr>
              <w:t xml:space="preserve"> </w:t>
            </w:r>
            <w:r>
              <w:rPr>
                <w:sz w:val="24"/>
              </w:rPr>
              <w:t>от</w:t>
            </w:r>
            <w:r>
              <w:rPr>
                <w:spacing w:val="-2"/>
                <w:sz w:val="24"/>
              </w:rPr>
              <w:t xml:space="preserve"> </w:t>
            </w:r>
            <w:r>
              <w:rPr>
                <w:sz w:val="24"/>
              </w:rPr>
              <w:t>60 до</w:t>
            </w:r>
            <w:r>
              <w:rPr>
                <w:spacing w:val="-4"/>
                <w:sz w:val="24"/>
              </w:rPr>
              <w:t xml:space="preserve"> </w:t>
            </w:r>
            <w:r>
              <w:rPr>
                <w:sz w:val="24"/>
              </w:rPr>
              <w:t>120</w:t>
            </w:r>
            <w:r>
              <w:rPr>
                <w:spacing w:val="-2"/>
                <w:sz w:val="24"/>
              </w:rPr>
              <w:t xml:space="preserve"> </w:t>
            </w:r>
            <w:r>
              <w:rPr>
                <w:sz w:val="24"/>
              </w:rPr>
              <w:t>часов.</w:t>
            </w:r>
            <w:r>
              <w:rPr>
                <w:spacing w:val="-3"/>
                <w:sz w:val="24"/>
              </w:rPr>
              <w:t xml:space="preserve"> </w:t>
            </w:r>
            <w:r>
              <w:rPr>
                <w:sz w:val="24"/>
              </w:rPr>
              <w:t>Ученики,</w:t>
            </w:r>
            <w:r>
              <w:rPr>
                <w:spacing w:val="-4"/>
                <w:sz w:val="24"/>
              </w:rPr>
              <w:t xml:space="preserve"> </w:t>
            </w:r>
            <w:r>
              <w:rPr>
                <w:sz w:val="24"/>
              </w:rPr>
              <w:t>которые</w:t>
            </w:r>
            <w:r>
              <w:rPr>
                <w:spacing w:val="-1"/>
                <w:sz w:val="24"/>
              </w:rPr>
              <w:t xml:space="preserve"> </w:t>
            </w:r>
            <w:r>
              <w:rPr>
                <w:sz w:val="24"/>
              </w:rPr>
              <w:t>успешно пройдут</w:t>
            </w:r>
            <w:r>
              <w:rPr>
                <w:spacing w:val="80"/>
                <w:w w:val="150"/>
                <w:sz w:val="24"/>
              </w:rPr>
              <w:t xml:space="preserve">   </w:t>
            </w:r>
            <w:r>
              <w:rPr>
                <w:sz w:val="24"/>
              </w:rPr>
              <w:t>курсы,</w:t>
            </w:r>
            <w:r>
              <w:rPr>
                <w:spacing w:val="80"/>
                <w:w w:val="150"/>
                <w:sz w:val="24"/>
              </w:rPr>
              <w:t xml:space="preserve">   </w:t>
            </w:r>
            <w:r>
              <w:rPr>
                <w:sz w:val="24"/>
              </w:rPr>
              <w:t>смогут</w:t>
            </w:r>
            <w:r>
              <w:rPr>
                <w:spacing w:val="80"/>
                <w:w w:val="150"/>
                <w:sz w:val="24"/>
              </w:rPr>
              <w:t xml:space="preserve">   </w:t>
            </w:r>
            <w:r>
              <w:rPr>
                <w:sz w:val="24"/>
              </w:rPr>
              <w:t>получить</w:t>
            </w:r>
            <w:r>
              <w:rPr>
                <w:spacing w:val="80"/>
                <w:w w:val="150"/>
                <w:sz w:val="24"/>
              </w:rPr>
              <w:t xml:space="preserve">   </w:t>
            </w:r>
            <w:r>
              <w:rPr>
                <w:sz w:val="24"/>
              </w:rPr>
              <w:t>сертификат от Образовательного центра «Сириус»</w:t>
            </w:r>
          </w:p>
        </w:tc>
      </w:tr>
      <w:tr w:rsidR="00991C96">
        <w:trPr>
          <w:trHeight w:val="2298"/>
        </w:trPr>
        <w:tc>
          <w:tcPr>
            <w:tcW w:w="804" w:type="dxa"/>
          </w:tcPr>
          <w:p w:rsidR="00991C96" w:rsidRDefault="008A40EF">
            <w:pPr>
              <w:pStyle w:val="TableParagraph"/>
              <w:spacing w:before="37"/>
              <w:ind w:left="45"/>
              <w:rPr>
                <w:sz w:val="24"/>
              </w:rPr>
            </w:pPr>
            <w:r>
              <w:rPr>
                <w:spacing w:val="-5"/>
                <w:sz w:val="24"/>
              </w:rPr>
              <w:t>15</w:t>
            </w:r>
          </w:p>
        </w:tc>
        <w:tc>
          <w:tcPr>
            <w:tcW w:w="2642" w:type="dxa"/>
          </w:tcPr>
          <w:p w:rsidR="00991C96" w:rsidRDefault="008A40EF">
            <w:pPr>
              <w:pStyle w:val="TableParagraph"/>
              <w:spacing w:before="37"/>
              <w:ind w:left="900" w:hanging="598"/>
              <w:rPr>
                <w:sz w:val="24"/>
              </w:rPr>
            </w:pPr>
            <w:r>
              <w:rPr>
                <w:spacing w:val="-2"/>
                <w:sz w:val="24"/>
              </w:rPr>
              <w:t>LECTA.Российский учебник</w:t>
            </w:r>
          </w:p>
        </w:tc>
        <w:tc>
          <w:tcPr>
            <w:tcW w:w="6720" w:type="dxa"/>
          </w:tcPr>
          <w:p w:rsidR="00991C96" w:rsidRDefault="008A40EF">
            <w:pPr>
              <w:pStyle w:val="TableParagraph"/>
              <w:spacing w:before="37"/>
              <w:ind w:left="46" w:right="44"/>
              <w:jc w:val="both"/>
              <w:rPr>
                <w:sz w:val="24"/>
              </w:rPr>
            </w:pPr>
            <w:r>
              <w:rPr>
                <w:sz w:val="24"/>
              </w:rPr>
              <w:t>LECTA (</w:t>
            </w:r>
            <w:hyperlink r:id="rId29">
              <w:r>
                <w:rPr>
                  <w:sz w:val="24"/>
                  <w:u w:val="single"/>
                </w:rPr>
                <w:t>https://lecta.rosuchebnik.ru</w:t>
              </w:r>
            </w:hyperlink>
            <w:r>
              <w:rPr>
                <w:sz w:val="24"/>
              </w:rPr>
              <w:t xml:space="preserve"> - доступ к электронным учебникам «ДРОФА) - образовательная платформа,</w:t>
            </w:r>
            <w:r>
              <w:rPr>
                <w:spacing w:val="40"/>
                <w:sz w:val="24"/>
              </w:rPr>
              <w:t xml:space="preserve"> </w:t>
            </w:r>
            <w:r>
              <w:rPr>
                <w:sz w:val="24"/>
              </w:rPr>
              <w:t>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991C96">
        <w:trPr>
          <w:trHeight w:val="5335"/>
        </w:trPr>
        <w:tc>
          <w:tcPr>
            <w:tcW w:w="804" w:type="dxa"/>
          </w:tcPr>
          <w:p w:rsidR="00991C96" w:rsidRDefault="008A40EF">
            <w:pPr>
              <w:pStyle w:val="TableParagraph"/>
              <w:spacing w:before="37"/>
              <w:ind w:left="45"/>
              <w:rPr>
                <w:sz w:val="24"/>
              </w:rPr>
            </w:pPr>
            <w:r>
              <w:rPr>
                <w:spacing w:val="-5"/>
                <w:sz w:val="24"/>
              </w:rPr>
              <w:t>16</w:t>
            </w:r>
          </w:p>
        </w:tc>
        <w:tc>
          <w:tcPr>
            <w:tcW w:w="2642" w:type="dxa"/>
          </w:tcPr>
          <w:p w:rsidR="00991C96" w:rsidRDefault="008A40EF">
            <w:pPr>
              <w:pStyle w:val="TableParagraph"/>
              <w:spacing w:before="37"/>
              <w:ind w:left="624" w:right="608" w:firstLine="36"/>
              <w:jc w:val="both"/>
              <w:rPr>
                <w:sz w:val="24"/>
              </w:rPr>
            </w:pPr>
            <w:r>
              <w:rPr>
                <w:spacing w:val="-2"/>
                <w:sz w:val="24"/>
              </w:rPr>
              <w:t>СдамГИА.ру (РешуЕГЭ.ру РешуОГЭ.ру)</w:t>
            </w:r>
          </w:p>
        </w:tc>
        <w:tc>
          <w:tcPr>
            <w:tcW w:w="6720" w:type="dxa"/>
          </w:tcPr>
          <w:p w:rsidR="00991C96" w:rsidRDefault="008A40EF">
            <w:pPr>
              <w:pStyle w:val="TableParagraph"/>
              <w:spacing w:before="37"/>
              <w:ind w:left="46" w:right="117"/>
              <w:jc w:val="both"/>
              <w:rPr>
                <w:sz w:val="24"/>
              </w:rPr>
            </w:pPr>
            <w:r>
              <w:rPr>
                <w:sz w:val="24"/>
              </w:rPr>
              <w:t>СдамГИА (</w:t>
            </w:r>
            <w:hyperlink r:id="rId30">
              <w:r>
                <w:rPr>
                  <w:sz w:val="24"/>
                  <w:u w:val="single"/>
                </w:rPr>
                <w:t>https://sdamgia.ru</w:t>
              </w:r>
            </w:hyperlink>
            <w:r>
              <w:rPr>
                <w:sz w:val="24"/>
              </w:rPr>
              <w:t xml:space="preserve"> )- образовательный портал для подготовки к экзаменам.</w:t>
            </w:r>
            <w:r>
              <w:rPr>
                <w:spacing w:val="40"/>
                <w:sz w:val="24"/>
              </w:rPr>
              <w:t xml:space="preserve"> </w:t>
            </w:r>
            <w:r>
              <w:rPr>
                <w:sz w:val="24"/>
              </w:rPr>
              <w:t xml:space="preserve">Дистанционная обучающая система для подготовки к государственным экзаменам «РЕШУ ЕГЭ» (http://решуегэ.рф, </w:t>
            </w:r>
            <w:hyperlink r:id="rId31">
              <w:r>
                <w:rPr>
                  <w:sz w:val="24"/>
                </w:rPr>
                <w:t>http://ege.sdamgia.ru)</w:t>
              </w:r>
            </w:hyperlink>
            <w:r>
              <w:rPr>
                <w:sz w:val="24"/>
              </w:rPr>
              <w:t xml:space="preserve">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w:t>
            </w:r>
            <w:r>
              <w:rPr>
                <w:spacing w:val="-4"/>
                <w:sz w:val="24"/>
              </w:rPr>
              <w:t xml:space="preserve"> </w:t>
            </w:r>
            <w:r>
              <w:rPr>
                <w:sz w:val="24"/>
              </w:rPr>
              <w:t>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991C96">
        <w:trPr>
          <w:trHeight w:val="2572"/>
        </w:trPr>
        <w:tc>
          <w:tcPr>
            <w:tcW w:w="804" w:type="dxa"/>
          </w:tcPr>
          <w:p w:rsidR="00991C96" w:rsidRDefault="008A40EF">
            <w:pPr>
              <w:pStyle w:val="TableParagraph"/>
              <w:spacing w:before="37"/>
              <w:ind w:left="45"/>
              <w:rPr>
                <w:sz w:val="24"/>
              </w:rPr>
            </w:pPr>
            <w:r>
              <w:rPr>
                <w:spacing w:val="-5"/>
                <w:sz w:val="24"/>
              </w:rPr>
              <w:t>17</w:t>
            </w:r>
          </w:p>
        </w:tc>
        <w:tc>
          <w:tcPr>
            <w:tcW w:w="2642" w:type="dxa"/>
          </w:tcPr>
          <w:p w:rsidR="00991C96" w:rsidRDefault="008A40EF">
            <w:pPr>
              <w:pStyle w:val="TableParagraph"/>
              <w:spacing w:before="37"/>
              <w:ind w:left="22" w:right="5"/>
              <w:jc w:val="center"/>
              <w:rPr>
                <w:sz w:val="24"/>
              </w:rPr>
            </w:pPr>
            <w:r>
              <w:rPr>
                <w:spacing w:val="-2"/>
                <w:sz w:val="24"/>
              </w:rPr>
              <w:t>Цифровая</w:t>
            </w:r>
          </w:p>
          <w:p w:rsidR="00991C96" w:rsidRDefault="008A40EF">
            <w:pPr>
              <w:pStyle w:val="TableParagraph"/>
              <w:ind w:left="22" w:right="1"/>
              <w:jc w:val="center"/>
              <w:rPr>
                <w:sz w:val="24"/>
              </w:rPr>
            </w:pPr>
            <w:r>
              <w:rPr>
                <w:sz w:val="24"/>
              </w:rPr>
              <w:t>образовательная</w:t>
            </w:r>
            <w:r>
              <w:rPr>
                <w:spacing w:val="-15"/>
                <w:sz w:val="24"/>
              </w:rPr>
              <w:t xml:space="preserve"> </w:t>
            </w:r>
            <w:r>
              <w:rPr>
                <w:sz w:val="24"/>
              </w:rPr>
              <w:t xml:space="preserve">среда </w:t>
            </w:r>
            <w:r>
              <w:rPr>
                <w:spacing w:val="-2"/>
                <w:sz w:val="24"/>
              </w:rPr>
              <w:t>Skyes</w:t>
            </w:r>
          </w:p>
        </w:tc>
        <w:tc>
          <w:tcPr>
            <w:tcW w:w="6720" w:type="dxa"/>
          </w:tcPr>
          <w:p w:rsidR="00991C96" w:rsidRDefault="008A40EF">
            <w:pPr>
              <w:pStyle w:val="TableParagraph"/>
              <w:spacing w:before="37"/>
              <w:ind w:left="46" w:right="44"/>
              <w:jc w:val="both"/>
              <w:rPr>
                <w:sz w:val="24"/>
              </w:rPr>
            </w:pPr>
            <w:r>
              <w:rPr>
                <w:sz w:val="24"/>
              </w:rPr>
              <w:t>Цифровая образовательная среда Skyes содержит более 3000 материалов для подготовки к ОГЭ, ЕГЭ, ВПР, НИКО, международной программе PISA, а также цифровые рабочие тетради</w:t>
            </w:r>
            <w:r>
              <w:rPr>
                <w:spacing w:val="23"/>
                <w:sz w:val="24"/>
              </w:rPr>
              <w:t xml:space="preserve">  </w:t>
            </w:r>
            <w:r>
              <w:rPr>
                <w:sz w:val="24"/>
              </w:rPr>
              <w:t>УМК</w:t>
            </w:r>
            <w:r>
              <w:rPr>
                <w:spacing w:val="27"/>
                <w:sz w:val="24"/>
              </w:rPr>
              <w:t xml:space="preserve">  </w:t>
            </w:r>
            <w:r>
              <w:rPr>
                <w:sz w:val="24"/>
              </w:rPr>
              <w:t>Spotlight</w:t>
            </w:r>
            <w:r>
              <w:rPr>
                <w:spacing w:val="26"/>
                <w:sz w:val="24"/>
              </w:rPr>
              <w:t xml:space="preserve">  </w:t>
            </w:r>
            <w:r>
              <w:rPr>
                <w:sz w:val="24"/>
              </w:rPr>
              <w:t>(«Английский</w:t>
            </w:r>
            <w:r>
              <w:rPr>
                <w:spacing w:val="26"/>
                <w:sz w:val="24"/>
              </w:rPr>
              <w:t xml:space="preserve">  </w:t>
            </w:r>
            <w:r>
              <w:rPr>
                <w:sz w:val="24"/>
              </w:rPr>
              <w:t>в</w:t>
            </w:r>
            <w:r>
              <w:rPr>
                <w:spacing w:val="25"/>
                <w:sz w:val="24"/>
              </w:rPr>
              <w:t xml:space="preserve">  </w:t>
            </w:r>
            <w:r>
              <w:rPr>
                <w:sz w:val="24"/>
              </w:rPr>
              <w:t>фокусе»)</w:t>
            </w:r>
            <w:r>
              <w:rPr>
                <w:spacing w:val="26"/>
                <w:sz w:val="24"/>
              </w:rPr>
              <w:t xml:space="preserve">  </w:t>
            </w:r>
            <w:r>
              <w:rPr>
                <w:sz w:val="24"/>
              </w:rPr>
              <w:t>и</w:t>
            </w:r>
            <w:r>
              <w:rPr>
                <w:spacing w:val="26"/>
                <w:sz w:val="24"/>
              </w:rPr>
              <w:t xml:space="preserve">  </w:t>
            </w:r>
            <w:r>
              <w:rPr>
                <w:spacing w:val="-5"/>
                <w:sz w:val="24"/>
              </w:rPr>
              <w:t>УМК</w:t>
            </w:r>
          </w:p>
          <w:p w:rsidR="00991C96" w:rsidRDefault="008A40EF">
            <w:pPr>
              <w:pStyle w:val="TableParagraph"/>
              <w:ind w:left="46" w:right="48"/>
              <w:jc w:val="both"/>
              <w:rPr>
                <w:sz w:val="24"/>
              </w:rPr>
            </w:pPr>
            <w:r>
              <w:rPr>
                <w:sz w:val="24"/>
              </w:rPr>
              <w:t>«Сферы»,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991C96">
        <w:trPr>
          <w:trHeight w:val="3403"/>
        </w:trPr>
        <w:tc>
          <w:tcPr>
            <w:tcW w:w="804" w:type="dxa"/>
          </w:tcPr>
          <w:p w:rsidR="00991C96" w:rsidRDefault="008A40EF">
            <w:pPr>
              <w:pStyle w:val="TableParagraph"/>
              <w:spacing w:before="37"/>
              <w:ind w:left="45"/>
              <w:rPr>
                <w:sz w:val="24"/>
              </w:rPr>
            </w:pPr>
            <w:r>
              <w:rPr>
                <w:spacing w:val="-5"/>
                <w:sz w:val="24"/>
              </w:rPr>
              <w:t>18</w:t>
            </w:r>
          </w:p>
        </w:tc>
        <w:tc>
          <w:tcPr>
            <w:tcW w:w="2642" w:type="dxa"/>
          </w:tcPr>
          <w:p w:rsidR="00991C96" w:rsidRDefault="008A40EF">
            <w:pPr>
              <w:pStyle w:val="TableParagraph"/>
              <w:spacing w:before="37"/>
              <w:ind w:left="744"/>
              <w:rPr>
                <w:sz w:val="24"/>
              </w:rPr>
            </w:pPr>
            <w:r>
              <w:rPr>
                <w:spacing w:val="-2"/>
                <w:sz w:val="24"/>
              </w:rPr>
              <w:t>Платформа</w:t>
            </w:r>
          </w:p>
          <w:p w:rsidR="00991C96" w:rsidRDefault="008A40EF">
            <w:pPr>
              <w:pStyle w:val="TableParagraph"/>
              <w:ind w:left="619"/>
              <w:rPr>
                <w:sz w:val="24"/>
              </w:rPr>
            </w:pPr>
            <w:r>
              <w:rPr>
                <w:spacing w:val="-2"/>
                <w:sz w:val="24"/>
              </w:rPr>
              <w:t>«ФИЗИКОН»</w:t>
            </w:r>
          </w:p>
        </w:tc>
        <w:tc>
          <w:tcPr>
            <w:tcW w:w="6720" w:type="dxa"/>
          </w:tcPr>
          <w:p w:rsidR="00991C96" w:rsidRDefault="008A40EF">
            <w:pPr>
              <w:pStyle w:val="TableParagraph"/>
              <w:spacing w:before="37"/>
              <w:ind w:left="46" w:right="43"/>
              <w:jc w:val="both"/>
              <w:rPr>
                <w:sz w:val="24"/>
              </w:rPr>
            </w:pPr>
            <w:r>
              <w:rPr>
                <w:sz w:val="24"/>
              </w:rPr>
              <w:t>Платформа «ФИЗИКОН» работает с декабря 2019 года. Первыми к ней были подключены 100 школ-участников</w:t>
            </w:r>
            <w:r>
              <w:rPr>
                <w:spacing w:val="40"/>
                <w:sz w:val="24"/>
              </w:rPr>
              <w:t xml:space="preserve"> </w:t>
            </w:r>
            <w:r>
              <w:rPr>
                <w:sz w:val="24"/>
              </w:rPr>
              <w:t>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w:t>
            </w:r>
            <w:r>
              <w:rPr>
                <w:spacing w:val="-3"/>
                <w:sz w:val="24"/>
              </w:rPr>
              <w:t xml:space="preserve"> </w:t>
            </w:r>
            <w:r>
              <w:rPr>
                <w:sz w:val="24"/>
              </w:rPr>
              <w:t xml:space="preserve">и «Кирилл и Мефодий», которые предоставляют контент по 15 предметам с 1 по 11 </w:t>
            </w:r>
            <w:r>
              <w:rPr>
                <w:spacing w:val="-2"/>
                <w:sz w:val="24"/>
              </w:rPr>
              <w:t>классы.</w:t>
            </w:r>
          </w:p>
        </w:tc>
      </w:tr>
    </w:tbl>
    <w:p w:rsidR="00991C96" w:rsidRDefault="00991C96">
      <w:pPr>
        <w:pStyle w:val="TableParagraph"/>
        <w:jc w:val="both"/>
        <w:rPr>
          <w:sz w:val="24"/>
        </w:rPr>
        <w:sectPr w:rsidR="00991C96">
          <w:type w:val="continuous"/>
          <w:pgSz w:w="11910" w:h="16840"/>
          <w:pgMar w:top="820" w:right="425" w:bottom="1040" w:left="566" w:header="0" w:footer="81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2296"/>
        </w:trPr>
        <w:tc>
          <w:tcPr>
            <w:tcW w:w="804" w:type="dxa"/>
          </w:tcPr>
          <w:p w:rsidR="00991C96" w:rsidRDefault="008A40EF">
            <w:pPr>
              <w:pStyle w:val="TableParagraph"/>
              <w:spacing w:before="37"/>
              <w:ind w:left="45"/>
              <w:rPr>
                <w:sz w:val="24"/>
              </w:rPr>
            </w:pPr>
            <w:r>
              <w:rPr>
                <w:spacing w:val="-5"/>
                <w:sz w:val="24"/>
              </w:rPr>
              <w:lastRenderedPageBreak/>
              <w:t>19</w:t>
            </w:r>
          </w:p>
        </w:tc>
        <w:tc>
          <w:tcPr>
            <w:tcW w:w="2642" w:type="dxa"/>
          </w:tcPr>
          <w:p w:rsidR="00991C96" w:rsidRDefault="008A40EF">
            <w:pPr>
              <w:pStyle w:val="TableParagraph"/>
              <w:spacing w:before="37"/>
              <w:ind w:left="22" w:right="7"/>
              <w:jc w:val="center"/>
              <w:rPr>
                <w:sz w:val="24"/>
              </w:rPr>
            </w:pPr>
            <w:r>
              <w:rPr>
                <w:spacing w:val="-2"/>
                <w:sz w:val="24"/>
              </w:rPr>
              <w:t>Электронное</w:t>
            </w:r>
          </w:p>
          <w:p w:rsidR="00991C96" w:rsidRDefault="008A40EF">
            <w:pPr>
              <w:pStyle w:val="TableParagraph"/>
              <w:ind w:left="22" w:right="1"/>
              <w:jc w:val="center"/>
              <w:rPr>
                <w:sz w:val="24"/>
              </w:rPr>
            </w:pPr>
            <w:r>
              <w:rPr>
                <w:sz w:val="24"/>
              </w:rPr>
              <w:t>образовательная</w:t>
            </w:r>
            <w:r>
              <w:rPr>
                <w:spacing w:val="-15"/>
                <w:sz w:val="24"/>
              </w:rPr>
              <w:t xml:space="preserve"> </w:t>
            </w:r>
            <w:r>
              <w:rPr>
                <w:sz w:val="24"/>
              </w:rPr>
              <w:t>среда ЭОС «Русское слово»</w:t>
            </w:r>
          </w:p>
        </w:tc>
        <w:tc>
          <w:tcPr>
            <w:tcW w:w="6720" w:type="dxa"/>
          </w:tcPr>
          <w:p w:rsidR="00991C96" w:rsidRDefault="008A40EF">
            <w:pPr>
              <w:pStyle w:val="TableParagraph"/>
              <w:spacing w:before="37"/>
              <w:ind w:left="46" w:right="45"/>
              <w:jc w:val="both"/>
              <w:rPr>
                <w:sz w:val="24"/>
              </w:rPr>
            </w:pPr>
            <w:r>
              <w:rPr>
                <w:sz w:val="24"/>
              </w:rPr>
              <w:t>Электронное образовательная среда ЭОС «Русское слово» - это облачный сервис, работающий онлайн и объединяю</w:t>
            </w:r>
            <w:r>
              <w:rPr>
                <w:sz w:val="24"/>
                <w:u w:val="single"/>
              </w:rPr>
              <w:t>щи</w:t>
            </w:r>
            <w:r>
              <w:rPr>
                <w:sz w:val="24"/>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991C96">
        <w:trPr>
          <w:trHeight w:val="1470"/>
        </w:trPr>
        <w:tc>
          <w:tcPr>
            <w:tcW w:w="804" w:type="dxa"/>
          </w:tcPr>
          <w:p w:rsidR="00991C96" w:rsidRDefault="008A40EF">
            <w:pPr>
              <w:pStyle w:val="TableParagraph"/>
              <w:spacing w:before="37"/>
              <w:ind w:left="45"/>
              <w:rPr>
                <w:sz w:val="24"/>
              </w:rPr>
            </w:pPr>
            <w:r>
              <w:rPr>
                <w:spacing w:val="-5"/>
                <w:sz w:val="24"/>
              </w:rPr>
              <w:t>20</w:t>
            </w:r>
          </w:p>
        </w:tc>
        <w:tc>
          <w:tcPr>
            <w:tcW w:w="2642" w:type="dxa"/>
          </w:tcPr>
          <w:p w:rsidR="00991C96" w:rsidRDefault="008A40EF">
            <w:pPr>
              <w:pStyle w:val="TableParagraph"/>
              <w:spacing w:before="37"/>
              <w:ind w:left="22" w:right="9"/>
              <w:jc w:val="center"/>
              <w:rPr>
                <w:sz w:val="24"/>
              </w:rPr>
            </w:pPr>
            <w:r>
              <w:rPr>
                <w:sz w:val="24"/>
              </w:rPr>
              <w:t>Ресурс</w:t>
            </w:r>
            <w:r>
              <w:rPr>
                <w:spacing w:val="-6"/>
                <w:sz w:val="24"/>
              </w:rPr>
              <w:t xml:space="preserve"> </w:t>
            </w:r>
            <w:r>
              <w:rPr>
                <w:sz w:val="24"/>
              </w:rPr>
              <w:t>«Открытый</w:t>
            </w:r>
            <w:r>
              <w:rPr>
                <w:spacing w:val="-4"/>
                <w:sz w:val="24"/>
              </w:rPr>
              <w:t xml:space="preserve"> урок.</w:t>
            </w:r>
          </w:p>
          <w:p w:rsidR="00991C96" w:rsidRDefault="008A40EF">
            <w:pPr>
              <w:pStyle w:val="TableParagraph"/>
              <w:ind w:left="22"/>
              <w:jc w:val="center"/>
              <w:rPr>
                <w:sz w:val="24"/>
              </w:rPr>
            </w:pPr>
            <w:r>
              <w:rPr>
                <w:sz w:val="24"/>
              </w:rPr>
              <w:t>Первое</w:t>
            </w:r>
            <w:r>
              <w:rPr>
                <w:spacing w:val="-2"/>
                <w:sz w:val="24"/>
              </w:rPr>
              <w:t xml:space="preserve"> сентября»</w:t>
            </w:r>
          </w:p>
        </w:tc>
        <w:tc>
          <w:tcPr>
            <w:tcW w:w="6720" w:type="dxa"/>
          </w:tcPr>
          <w:p w:rsidR="00991C96" w:rsidRDefault="008A40EF">
            <w:pPr>
              <w:pStyle w:val="TableParagraph"/>
              <w:spacing w:before="37"/>
              <w:ind w:left="46" w:right="51"/>
              <w:jc w:val="both"/>
              <w:rPr>
                <w:sz w:val="24"/>
              </w:rPr>
            </w:pPr>
            <w:r>
              <w:rPr>
                <w:sz w:val="24"/>
              </w:rPr>
              <w:t>Ресурс «Открытый урок. Первое сентября» содержит</w:t>
            </w:r>
            <w:r>
              <w:rPr>
                <w:spacing w:val="40"/>
                <w:sz w:val="24"/>
              </w:rPr>
              <w:t xml:space="preserve"> </w:t>
            </w:r>
            <w:r>
              <w:rPr>
                <w:sz w:val="24"/>
              </w:rPr>
              <w:t>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991C96">
        <w:trPr>
          <w:trHeight w:val="4231"/>
        </w:trPr>
        <w:tc>
          <w:tcPr>
            <w:tcW w:w="804" w:type="dxa"/>
          </w:tcPr>
          <w:p w:rsidR="00991C96" w:rsidRDefault="008A40EF">
            <w:pPr>
              <w:pStyle w:val="TableParagraph"/>
              <w:spacing w:before="37"/>
              <w:ind w:left="45"/>
              <w:rPr>
                <w:sz w:val="24"/>
              </w:rPr>
            </w:pPr>
            <w:r>
              <w:rPr>
                <w:spacing w:val="-5"/>
                <w:sz w:val="24"/>
              </w:rPr>
              <w:t>21</w:t>
            </w:r>
          </w:p>
        </w:tc>
        <w:tc>
          <w:tcPr>
            <w:tcW w:w="2642" w:type="dxa"/>
          </w:tcPr>
          <w:p w:rsidR="00991C96" w:rsidRDefault="008A40EF">
            <w:pPr>
              <w:pStyle w:val="TableParagraph"/>
              <w:spacing w:before="37"/>
              <w:ind w:left="796" w:hanging="411"/>
              <w:rPr>
                <w:sz w:val="24"/>
              </w:rPr>
            </w:pPr>
            <w:r>
              <w:rPr>
                <w:sz w:val="24"/>
              </w:rPr>
              <w:t>Единая</w:t>
            </w:r>
            <w:r>
              <w:rPr>
                <w:spacing w:val="-15"/>
                <w:sz w:val="24"/>
              </w:rPr>
              <w:t xml:space="preserve"> </w:t>
            </w:r>
            <w:r>
              <w:rPr>
                <w:sz w:val="24"/>
              </w:rPr>
              <w:t xml:space="preserve">коллекция </w:t>
            </w:r>
            <w:r>
              <w:rPr>
                <w:spacing w:val="-2"/>
                <w:sz w:val="24"/>
              </w:rPr>
              <w:t>цифровых</w:t>
            </w:r>
          </w:p>
          <w:p w:rsidR="00991C96" w:rsidRDefault="008A40EF">
            <w:pPr>
              <w:pStyle w:val="TableParagraph"/>
              <w:ind w:left="866" w:hanging="423"/>
              <w:rPr>
                <w:sz w:val="24"/>
              </w:rPr>
            </w:pPr>
            <w:r>
              <w:rPr>
                <w:spacing w:val="-2"/>
                <w:sz w:val="24"/>
              </w:rPr>
              <w:t>образовательных ресурсов</w:t>
            </w:r>
          </w:p>
        </w:tc>
        <w:tc>
          <w:tcPr>
            <w:tcW w:w="6720" w:type="dxa"/>
          </w:tcPr>
          <w:p w:rsidR="00991C96" w:rsidRDefault="008A40EF">
            <w:pPr>
              <w:pStyle w:val="TableParagraph"/>
              <w:spacing w:before="37"/>
              <w:ind w:left="46" w:right="23"/>
              <w:jc w:val="both"/>
              <w:rPr>
                <w:sz w:val="24"/>
              </w:rPr>
            </w:pPr>
            <w:r>
              <w:rPr>
                <w:sz w:val="24"/>
              </w:rPr>
              <w:t>Единая коллекция цифровых образовательных ресурсов (</w:t>
            </w:r>
            <w:hyperlink r:id="rId32">
              <w:r>
                <w:rPr>
                  <w:sz w:val="24"/>
                  <w:u w:val="single"/>
                </w:rPr>
                <w:t>http://school-collection.edu.ru/</w:t>
              </w:r>
            </w:hyperlink>
            <w:r>
              <w:rPr>
                <w:sz w:val="24"/>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991C96">
        <w:trPr>
          <w:trHeight w:val="916"/>
        </w:trPr>
        <w:tc>
          <w:tcPr>
            <w:tcW w:w="804" w:type="dxa"/>
          </w:tcPr>
          <w:p w:rsidR="00991C96" w:rsidRDefault="008A40EF">
            <w:pPr>
              <w:pStyle w:val="TableParagraph"/>
              <w:spacing w:before="37"/>
              <w:ind w:left="45"/>
              <w:rPr>
                <w:sz w:val="24"/>
              </w:rPr>
            </w:pPr>
            <w:r>
              <w:rPr>
                <w:spacing w:val="-5"/>
                <w:sz w:val="24"/>
              </w:rPr>
              <w:t>22</w:t>
            </w:r>
          </w:p>
        </w:tc>
        <w:tc>
          <w:tcPr>
            <w:tcW w:w="2642" w:type="dxa"/>
          </w:tcPr>
          <w:p w:rsidR="00991C96" w:rsidRDefault="008A40EF">
            <w:pPr>
              <w:pStyle w:val="TableParagraph"/>
              <w:spacing w:before="37"/>
              <w:ind w:left="22" w:right="5"/>
              <w:jc w:val="center"/>
              <w:rPr>
                <w:sz w:val="24"/>
              </w:rPr>
            </w:pPr>
            <w:r>
              <w:rPr>
                <w:sz w:val="24"/>
              </w:rPr>
              <w:t>Федеральный</w:t>
            </w:r>
            <w:r>
              <w:rPr>
                <w:spacing w:val="-5"/>
                <w:sz w:val="24"/>
              </w:rPr>
              <w:t xml:space="preserve"> </w:t>
            </w:r>
            <w:r>
              <w:rPr>
                <w:spacing w:val="-2"/>
                <w:sz w:val="24"/>
              </w:rPr>
              <w:t>портал</w:t>
            </w:r>
          </w:p>
          <w:p w:rsidR="00991C96" w:rsidRDefault="008A40EF">
            <w:pPr>
              <w:pStyle w:val="TableParagraph"/>
              <w:ind w:left="628" w:right="604" w:hanging="4"/>
              <w:jc w:val="center"/>
              <w:rPr>
                <w:sz w:val="24"/>
              </w:rPr>
            </w:pPr>
            <w:r>
              <w:rPr>
                <w:spacing w:val="-2"/>
                <w:sz w:val="24"/>
              </w:rPr>
              <w:t>«Российское образование»</w:t>
            </w:r>
          </w:p>
        </w:tc>
        <w:tc>
          <w:tcPr>
            <w:tcW w:w="6720" w:type="dxa"/>
          </w:tcPr>
          <w:p w:rsidR="00991C96" w:rsidRDefault="008A40EF">
            <w:pPr>
              <w:pStyle w:val="TableParagraph"/>
              <w:spacing w:before="37"/>
              <w:ind w:left="46" w:right="69"/>
              <w:jc w:val="both"/>
              <w:rPr>
                <w:sz w:val="24"/>
              </w:rPr>
            </w:pPr>
            <w:r>
              <w:rPr>
                <w:sz w:val="24"/>
              </w:rPr>
              <w:t xml:space="preserve">Федеральный портал «Российское образование» содержит интересную подборку материалов для организации занятий по </w:t>
            </w:r>
            <w:r>
              <w:rPr>
                <w:spacing w:val="-2"/>
                <w:sz w:val="24"/>
              </w:rPr>
              <w:t>природоведению.</w:t>
            </w:r>
          </w:p>
        </w:tc>
      </w:tr>
      <w:tr w:rsidR="00991C96">
        <w:trPr>
          <w:trHeight w:val="1470"/>
        </w:trPr>
        <w:tc>
          <w:tcPr>
            <w:tcW w:w="804" w:type="dxa"/>
          </w:tcPr>
          <w:p w:rsidR="00991C96" w:rsidRDefault="008A40EF">
            <w:pPr>
              <w:pStyle w:val="TableParagraph"/>
              <w:spacing w:before="37"/>
              <w:ind w:left="45"/>
              <w:rPr>
                <w:sz w:val="24"/>
              </w:rPr>
            </w:pPr>
            <w:r>
              <w:rPr>
                <w:spacing w:val="-5"/>
                <w:sz w:val="24"/>
              </w:rPr>
              <w:t>23</w:t>
            </w:r>
          </w:p>
        </w:tc>
        <w:tc>
          <w:tcPr>
            <w:tcW w:w="2642" w:type="dxa"/>
          </w:tcPr>
          <w:p w:rsidR="00991C96" w:rsidRDefault="008A40EF">
            <w:pPr>
              <w:pStyle w:val="TableParagraph"/>
              <w:spacing w:before="37"/>
              <w:ind w:left="669" w:right="318" w:hanging="329"/>
              <w:rPr>
                <w:sz w:val="24"/>
              </w:rPr>
            </w:pPr>
            <w:r>
              <w:rPr>
                <w:sz w:val="24"/>
              </w:rPr>
              <w:t>Авторская</w:t>
            </w:r>
            <w:r>
              <w:rPr>
                <w:spacing w:val="-15"/>
                <w:sz w:val="24"/>
              </w:rPr>
              <w:t xml:space="preserve"> </w:t>
            </w:r>
            <w:r>
              <w:rPr>
                <w:sz w:val="24"/>
              </w:rPr>
              <w:t xml:space="preserve">графика </w:t>
            </w:r>
            <w:r>
              <w:rPr>
                <w:spacing w:val="-2"/>
                <w:sz w:val="24"/>
              </w:rPr>
              <w:t>LENAGOLD</w:t>
            </w:r>
          </w:p>
        </w:tc>
        <w:tc>
          <w:tcPr>
            <w:tcW w:w="6720" w:type="dxa"/>
          </w:tcPr>
          <w:p w:rsidR="00991C96" w:rsidRDefault="008A40EF">
            <w:pPr>
              <w:pStyle w:val="TableParagraph"/>
              <w:spacing w:before="37"/>
              <w:ind w:left="46" w:right="68"/>
              <w:jc w:val="both"/>
              <w:rPr>
                <w:sz w:val="24"/>
              </w:rPr>
            </w:pPr>
            <w:r>
              <w:rPr>
                <w:sz w:val="24"/>
              </w:rPr>
              <w:t>Авторская графика LENAGOLD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991C96">
        <w:trPr>
          <w:trHeight w:val="4231"/>
        </w:trPr>
        <w:tc>
          <w:tcPr>
            <w:tcW w:w="804" w:type="dxa"/>
          </w:tcPr>
          <w:p w:rsidR="00991C96" w:rsidRDefault="008A40EF">
            <w:pPr>
              <w:pStyle w:val="TableParagraph"/>
              <w:spacing w:before="37"/>
              <w:ind w:left="45"/>
              <w:rPr>
                <w:sz w:val="24"/>
              </w:rPr>
            </w:pPr>
            <w:r>
              <w:rPr>
                <w:spacing w:val="-5"/>
                <w:sz w:val="24"/>
              </w:rPr>
              <w:t>24</w:t>
            </w:r>
          </w:p>
        </w:tc>
        <w:tc>
          <w:tcPr>
            <w:tcW w:w="2642" w:type="dxa"/>
          </w:tcPr>
          <w:p w:rsidR="00991C96" w:rsidRDefault="008A40EF">
            <w:pPr>
              <w:pStyle w:val="TableParagraph"/>
              <w:spacing w:before="37"/>
              <w:ind w:left="765" w:hanging="219"/>
              <w:rPr>
                <w:sz w:val="24"/>
              </w:rPr>
            </w:pPr>
            <w:r>
              <w:rPr>
                <w:spacing w:val="-2"/>
                <w:sz w:val="24"/>
              </w:rPr>
              <w:t>Интерактивная платформа</w:t>
            </w:r>
          </w:p>
          <w:p w:rsidR="00991C96" w:rsidRDefault="008A40EF">
            <w:pPr>
              <w:pStyle w:val="TableParagraph"/>
              <w:ind w:left="518"/>
              <w:rPr>
                <w:sz w:val="24"/>
              </w:rPr>
            </w:pPr>
            <w:r>
              <w:rPr>
                <w:spacing w:val="-2"/>
                <w:sz w:val="24"/>
              </w:rPr>
              <w:t>«Алгоритмика»</w:t>
            </w:r>
          </w:p>
        </w:tc>
        <w:tc>
          <w:tcPr>
            <w:tcW w:w="6720" w:type="dxa"/>
          </w:tcPr>
          <w:p w:rsidR="00991C96" w:rsidRDefault="008A40EF">
            <w:pPr>
              <w:pStyle w:val="TableParagraph"/>
              <w:tabs>
                <w:tab w:val="left" w:pos="2774"/>
                <w:tab w:val="left" w:pos="5072"/>
              </w:tabs>
              <w:spacing w:before="37"/>
              <w:ind w:left="46" w:right="23"/>
              <w:jc w:val="both"/>
              <w:rPr>
                <w:sz w:val="24"/>
              </w:rPr>
            </w:pPr>
            <w:r>
              <w:rPr>
                <w:spacing w:val="-2"/>
                <w:sz w:val="24"/>
              </w:rPr>
              <w:t>Интерактивная</w:t>
            </w:r>
            <w:r>
              <w:rPr>
                <w:sz w:val="24"/>
              </w:rPr>
              <w:tab/>
            </w:r>
            <w:r>
              <w:rPr>
                <w:spacing w:val="-2"/>
                <w:sz w:val="24"/>
              </w:rPr>
              <w:t>платформа</w:t>
            </w:r>
            <w:r>
              <w:rPr>
                <w:sz w:val="24"/>
              </w:rPr>
              <w:tab/>
            </w:r>
            <w:r>
              <w:rPr>
                <w:spacing w:val="-2"/>
                <w:sz w:val="24"/>
              </w:rPr>
              <w:t xml:space="preserve">«Алгоритмика» </w:t>
            </w:r>
            <w:r>
              <w:rPr>
                <w:sz w:val="24"/>
              </w:rPr>
              <w:t>(</w:t>
            </w:r>
            <w:hyperlink r:id="rId33">
              <w:r>
                <w:rPr>
                  <w:sz w:val="24"/>
                  <w:u w:val="single"/>
                </w:rPr>
                <w:t>https://algoritmika.org/</w:t>
              </w:r>
            </w:hyperlink>
            <w:r>
              <w:rPr>
                <w:sz w:val="24"/>
              </w:rPr>
              <w:t>).</w:t>
            </w:r>
            <w:r>
              <w:rPr>
                <w:spacing w:val="40"/>
                <w:sz w:val="24"/>
              </w:rPr>
              <w:t xml:space="preserve"> </w:t>
            </w:r>
            <w:r>
              <w:rPr>
                <w:sz w:val="24"/>
              </w:rPr>
              <w:t>Дает возможности обучения с</w:t>
            </w:r>
            <w:r>
              <w:rPr>
                <w:spacing w:val="40"/>
                <w:sz w:val="24"/>
              </w:rPr>
              <w:t xml:space="preserve"> </w:t>
            </w:r>
            <w:r>
              <w:rPr>
                <w:sz w:val="24"/>
              </w:rPr>
              <w:t>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w:t>
            </w:r>
            <w:r>
              <w:rPr>
                <w:spacing w:val="40"/>
                <w:sz w:val="24"/>
              </w:rPr>
              <w:t xml:space="preserve"> </w:t>
            </w:r>
            <w:r>
              <w:rPr>
                <w:sz w:val="24"/>
              </w:rPr>
              <w:t>каждого с учетом индивидуальных способностей ребенка. Онлайн платформа предлагает</w:t>
            </w:r>
            <w:r>
              <w:rPr>
                <w:spacing w:val="-2"/>
                <w:sz w:val="24"/>
              </w:rPr>
              <w:t xml:space="preserve"> </w:t>
            </w:r>
            <w:r>
              <w:rPr>
                <w:sz w:val="24"/>
              </w:rPr>
              <w:t>своим дистант-слушателям основы</w:t>
            </w:r>
            <w:r>
              <w:rPr>
                <w:spacing w:val="40"/>
                <w:sz w:val="24"/>
              </w:rPr>
              <w:t xml:space="preserve">  </w:t>
            </w:r>
            <w:r>
              <w:rPr>
                <w:sz w:val="24"/>
              </w:rPr>
              <w:t>цифрового</w:t>
            </w:r>
            <w:r>
              <w:rPr>
                <w:spacing w:val="40"/>
                <w:sz w:val="24"/>
              </w:rPr>
              <w:t xml:space="preserve">  </w:t>
            </w:r>
            <w:r>
              <w:rPr>
                <w:sz w:val="24"/>
              </w:rPr>
              <w:t>творчества,</w:t>
            </w:r>
            <w:r>
              <w:rPr>
                <w:spacing w:val="40"/>
                <w:sz w:val="24"/>
              </w:rPr>
              <w:t xml:space="preserve">  </w:t>
            </w:r>
            <w:r>
              <w:rPr>
                <w:sz w:val="24"/>
              </w:rPr>
              <w:t>алгоритмические</w:t>
            </w:r>
            <w:r>
              <w:rPr>
                <w:spacing w:val="80"/>
                <w:w w:val="150"/>
                <w:sz w:val="24"/>
              </w:rPr>
              <w:t xml:space="preserve"> </w:t>
            </w:r>
            <w:r>
              <w:rPr>
                <w:sz w:val="24"/>
              </w:rPr>
              <w:t>структуры,</w:t>
            </w:r>
            <w:r>
              <w:rPr>
                <w:spacing w:val="-2"/>
                <w:sz w:val="24"/>
              </w:rPr>
              <w:t xml:space="preserve"> </w:t>
            </w:r>
            <w:r>
              <w:rPr>
                <w:sz w:val="24"/>
              </w:rPr>
              <w:t>основы программирования ребята и целый ряд математических понятий.</w:t>
            </w:r>
            <w:r>
              <w:rPr>
                <w:spacing w:val="40"/>
                <w:sz w:val="24"/>
              </w:rPr>
              <w:t xml:space="preserve"> </w:t>
            </w:r>
            <w:r>
              <w:rPr>
                <w:sz w:val="24"/>
              </w:rPr>
              <w:t>Данный ресурс хорошая площадка для подготовки ребенка к любой задаче и применению полученных</w:t>
            </w:r>
            <w:r>
              <w:rPr>
                <w:spacing w:val="60"/>
                <w:sz w:val="24"/>
              </w:rPr>
              <w:t xml:space="preserve">  </w:t>
            </w:r>
            <w:r>
              <w:rPr>
                <w:sz w:val="24"/>
              </w:rPr>
              <w:t>знаний</w:t>
            </w:r>
            <w:r>
              <w:rPr>
                <w:spacing w:val="61"/>
                <w:sz w:val="24"/>
              </w:rPr>
              <w:t xml:space="preserve">  </w:t>
            </w:r>
            <w:r>
              <w:rPr>
                <w:sz w:val="24"/>
              </w:rPr>
              <w:t>на</w:t>
            </w:r>
            <w:r>
              <w:rPr>
                <w:spacing w:val="62"/>
                <w:sz w:val="24"/>
              </w:rPr>
              <w:t xml:space="preserve">  </w:t>
            </w:r>
            <w:r>
              <w:rPr>
                <w:sz w:val="24"/>
              </w:rPr>
              <w:t>практике,</w:t>
            </w:r>
            <w:r>
              <w:rPr>
                <w:spacing w:val="62"/>
                <w:sz w:val="24"/>
              </w:rPr>
              <w:t xml:space="preserve">  </w:t>
            </w:r>
            <w:r>
              <w:rPr>
                <w:sz w:val="24"/>
              </w:rPr>
              <w:t>а</w:t>
            </w:r>
            <w:r>
              <w:rPr>
                <w:spacing w:val="61"/>
                <w:sz w:val="24"/>
              </w:rPr>
              <w:t xml:space="preserve">  </w:t>
            </w:r>
            <w:r>
              <w:rPr>
                <w:sz w:val="24"/>
              </w:rPr>
              <w:t>также</w:t>
            </w:r>
            <w:r>
              <w:rPr>
                <w:spacing w:val="62"/>
                <w:sz w:val="24"/>
              </w:rPr>
              <w:t xml:space="preserve">  </w:t>
            </w:r>
            <w:r>
              <w:rPr>
                <w:spacing w:val="-2"/>
                <w:sz w:val="24"/>
              </w:rPr>
              <w:t>повышению</w:t>
            </w:r>
          </w:p>
        </w:tc>
      </w:tr>
    </w:tbl>
    <w:p w:rsidR="00991C96" w:rsidRDefault="00991C96">
      <w:pPr>
        <w:pStyle w:val="TableParagraph"/>
        <w:jc w:val="both"/>
        <w:rPr>
          <w:sz w:val="24"/>
        </w:rPr>
        <w:sectPr w:rsidR="00991C96">
          <w:type w:val="continuous"/>
          <w:pgSz w:w="11910" w:h="16840"/>
          <w:pgMar w:top="820" w:right="425" w:bottom="1040" w:left="566" w:header="0" w:footer="810" w:gutter="0"/>
          <w:cols w:space="720"/>
        </w:sect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
        <w:gridCol w:w="2642"/>
        <w:gridCol w:w="6720"/>
      </w:tblGrid>
      <w:tr w:rsidR="00991C96">
        <w:trPr>
          <w:trHeight w:val="364"/>
        </w:trPr>
        <w:tc>
          <w:tcPr>
            <w:tcW w:w="804" w:type="dxa"/>
          </w:tcPr>
          <w:p w:rsidR="00991C96" w:rsidRDefault="00991C96">
            <w:pPr>
              <w:pStyle w:val="TableParagraph"/>
              <w:ind w:left="0"/>
              <w:rPr>
                <w:sz w:val="24"/>
              </w:rPr>
            </w:pPr>
          </w:p>
        </w:tc>
        <w:tc>
          <w:tcPr>
            <w:tcW w:w="2642" w:type="dxa"/>
          </w:tcPr>
          <w:p w:rsidR="00991C96" w:rsidRDefault="00991C96">
            <w:pPr>
              <w:pStyle w:val="TableParagraph"/>
              <w:ind w:left="0"/>
              <w:rPr>
                <w:sz w:val="24"/>
              </w:rPr>
            </w:pPr>
          </w:p>
        </w:tc>
        <w:tc>
          <w:tcPr>
            <w:tcW w:w="6720" w:type="dxa"/>
          </w:tcPr>
          <w:p w:rsidR="00991C96" w:rsidRDefault="008A40EF">
            <w:pPr>
              <w:pStyle w:val="TableParagraph"/>
              <w:spacing w:before="37"/>
              <w:ind w:left="46"/>
              <w:rPr>
                <w:sz w:val="24"/>
              </w:rPr>
            </w:pPr>
            <w:r>
              <w:rPr>
                <w:sz w:val="24"/>
              </w:rPr>
              <w:t>заинтересованности</w:t>
            </w:r>
            <w:r>
              <w:rPr>
                <w:spacing w:val="-3"/>
                <w:sz w:val="24"/>
              </w:rPr>
              <w:t xml:space="preserve"> </w:t>
            </w:r>
            <w:r>
              <w:rPr>
                <w:sz w:val="24"/>
              </w:rPr>
              <w:t>в</w:t>
            </w:r>
            <w:r>
              <w:rPr>
                <w:spacing w:val="-3"/>
                <w:sz w:val="24"/>
              </w:rPr>
              <w:t xml:space="preserve"> </w:t>
            </w:r>
            <w:r>
              <w:rPr>
                <w:spacing w:val="-2"/>
                <w:sz w:val="24"/>
              </w:rPr>
              <w:t>учебе.</w:t>
            </w:r>
          </w:p>
        </w:tc>
      </w:tr>
      <w:tr w:rsidR="00991C96">
        <w:trPr>
          <w:trHeight w:val="4807"/>
        </w:trPr>
        <w:tc>
          <w:tcPr>
            <w:tcW w:w="804" w:type="dxa"/>
          </w:tcPr>
          <w:p w:rsidR="00991C96" w:rsidRDefault="008A40EF">
            <w:pPr>
              <w:pStyle w:val="TableParagraph"/>
              <w:spacing w:before="37"/>
              <w:ind w:left="45"/>
              <w:rPr>
                <w:sz w:val="24"/>
              </w:rPr>
            </w:pPr>
            <w:r>
              <w:rPr>
                <w:spacing w:val="-5"/>
                <w:sz w:val="24"/>
              </w:rPr>
              <w:t>25</w:t>
            </w:r>
          </w:p>
        </w:tc>
        <w:tc>
          <w:tcPr>
            <w:tcW w:w="2642" w:type="dxa"/>
          </w:tcPr>
          <w:p w:rsidR="00991C96" w:rsidRDefault="008A40EF">
            <w:pPr>
              <w:pStyle w:val="TableParagraph"/>
              <w:spacing w:before="37"/>
              <w:ind w:left="22" w:right="6"/>
              <w:jc w:val="center"/>
              <w:rPr>
                <w:sz w:val="24"/>
              </w:rPr>
            </w:pPr>
            <w:r>
              <w:rPr>
                <w:sz w:val="24"/>
              </w:rPr>
              <w:t>Моя школа</w:t>
            </w:r>
            <w:r>
              <w:rPr>
                <w:spacing w:val="-1"/>
                <w:sz w:val="24"/>
              </w:rPr>
              <w:t xml:space="preserve"> </w:t>
            </w:r>
            <w:r>
              <w:rPr>
                <w:sz w:val="24"/>
              </w:rPr>
              <w:t xml:space="preserve">в </w:t>
            </w:r>
            <w:r>
              <w:rPr>
                <w:spacing w:val="-2"/>
                <w:sz w:val="24"/>
              </w:rPr>
              <w:t>online</w:t>
            </w:r>
          </w:p>
        </w:tc>
        <w:tc>
          <w:tcPr>
            <w:tcW w:w="6720" w:type="dxa"/>
          </w:tcPr>
          <w:p w:rsidR="00991C96" w:rsidRDefault="008A40EF">
            <w:pPr>
              <w:pStyle w:val="TableParagraph"/>
              <w:spacing w:before="37"/>
              <w:ind w:left="46" w:right="24"/>
              <w:jc w:val="both"/>
              <w:rPr>
                <w:sz w:val="24"/>
              </w:rPr>
            </w:pPr>
            <w:r>
              <w:rPr>
                <w:sz w:val="24"/>
              </w:rPr>
              <w:t>Моя школа в online (</w:t>
            </w:r>
            <w:hyperlink r:id="rId34">
              <w:r>
                <w:rPr>
                  <w:sz w:val="24"/>
                  <w:u w:val="single"/>
                </w:rPr>
                <w:t>https://cifra.school/</w:t>
              </w:r>
            </w:hyperlink>
            <w:r>
              <w:rPr>
                <w:sz w:val="24"/>
              </w:rPr>
              <w:t>) – новый</w:t>
            </w:r>
            <w:r>
              <w:rPr>
                <w:spacing w:val="40"/>
                <w:sz w:val="24"/>
              </w:rPr>
              <w:t xml:space="preserve"> </w:t>
            </w:r>
            <w:r>
              <w:rPr>
                <w:sz w:val="24"/>
              </w:rPr>
              <w:t>портал</w:t>
            </w:r>
            <w:r>
              <w:rPr>
                <w:spacing w:val="40"/>
                <w:sz w:val="24"/>
              </w:rPr>
              <w:t xml:space="preserve"> </w:t>
            </w:r>
            <w:r>
              <w:rPr>
                <w:sz w:val="24"/>
              </w:rPr>
              <w:t>это проект Министерства просвещения РФ, где доступны учебные материалы для самостоятельной работы и изучения для учителей, учеников 1-</w:t>
            </w:r>
            <w:r>
              <w:rPr>
                <w:spacing w:val="-1"/>
                <w:sz w:val="24"/>
              </w:rPr>
              <w:t xml:space="preserve"> </w:t>
            </w:r>
            <w:r>
              <w:rPr>
                <w:sz w:val="24"/>
              </w:rPr>
              <w:t>11 классов и родителей. Каждую неделю, не отставая от программы</w:t>
            </w:r>
            <w:r>
              <w:rPr>
                <w:spacing w:val="80"/>
                <w:sz w:val="24"/>
              </w:rPr>
              <w:t xml:space="preserve"> </w:t>
            </w:r>
            <w:r>
              <w:rPr>
                <w:sz w:val="24"/>
              </w:rPr>
              <w:t>4-й четверти, будут появляться новые уроки по школьным учебникам. На сегодняшний день на ресурсе уроки по шести предметам.</w:t>
            </w:r>
          </w:p>
          <w:p w:rsidR="00991C96" w:rsidRDefault="008A40EF">
            <w:pPr>
              <w:pStyle w:val="TableParagraph"/>
              <w:spacing w:before="1"/>
              <w:ind w:left="46" w:right="26"/>
              <w:jc w:val="both"/>
              <w:rPr>
                <w:sz w:val="24"/>
              </w:rPr>
            </w:pPr>
            <w:r>
              <w:rPr>
                <w:sz w:val="24"/>
              </w:rPr>
              <w:t>Новый</w:t>
            </w:r>
            <w:r>
              <w:rPr>
                <w:spacing w:val="40"/>
                <w:sz w:val="24"/>
              </w:rPr>
              <w:t xml:space="preserve">  </w:t>
            </w:r>
            <w:r>
              <w:rPr>
                <w:sz w:val="24"/>
              </w:rPr>
              <w:t>портал</w:t>
            </w:r>
            <w:r>
              <w:rPr>
                <w:spacing w:val="40"/>
                <w:sz w:val="24"/>
              </w:rPr>
              <w:t xml:space="preserve">  </w:t>
            </w:r>
            <w:r>
              <w:rPr>
                <w:sz w:val="24"/>
              </w:rPr>
              <w:t>cifra.school</w:t>
            </w:r>
            <w:r>
              <w:rPr>
                <w:spacing w:val="40"/>
                <w:sz w:val="24"/>
              </w:rPr>
              <w:t xml:space="preserve">  </w:t>
            </w:r>
            <w:r>
              <w:rPr>
                <w:sz w:val="24"/>
              </w:rPr>
              <w:t>представлен</w:t>
            </w:r>
            <w:r>
              <w:rPr>
                <w:spacing w:val="40"/>
                <w:sz w:val="24"/>
              </w:rPr>
              <w:t xml:space="preserve">  </w:t>
            </w:r>
            <w:r>
              <w:rPr>
                <w:sz w:val="24"/>
              </w:rPr>
              <w:t>7.04.2020</w:t>
            </w:r>
            <w:r>
              <w:rPr>
                <w:spacing w:val="40"/>
                <w:sz w:val="24"/>
              </w:rPr>
              <w:t xml:space="preserve">  </w:t>
            </w:r>
            <w:r>
              <w:rPr>
                <w:sz w:val="24"/>
              </w:rPr>
              <w:t>года.</w:t>
            </w:r>
            <w:r>
              <w:rPr>
                <w:spacing w:val="80"/>
                <w:w w:val="150"/>
                <w:sz w:val="24"/>
              </w:rPr>
              <w:t xml:space="preserve"> </w:t>
            </w:r>
            <w:r>
              <w:rPr>
                <w:sz w:val="24"/>
              </w:rPr>
              <w:t>На</w:t>
            </w:r>
            <w:r>
              <w:rPr>
                <w:spacing w:val="-7"/>
                <w:sz w:val="24"/>
              </w:rPr>
              <w:t xml:space="preserve"> </w:t>
            </w:r>
            <w:r>
              <w:rPr>
                <w:sz w:val="24"/>
              </w:rPr>
              <w:t>портале</w:t>
            </w:r>
            <w:r>
              <w:rPr>
                <w:spacing w:val="-1"/>
                <w:sz w:val="24"/>
              </w:rPr>
              <w:t xml:space="preserve"> </w:t>
            </w:r>
            <w:r>
              <w:rPr>
                <w:sz w:val="24"/>
              </w:rPr>
              <w:t>доступны учебные</w:t>
            </w:r>
            <w:r>
              <w:rPr>
                <w:spacing w:val="-2"/>
                <w:sz w:val="24"/>
              </w:rPr>
              <w:t xml:space="preserve"> </w:t>
            </w:r>
            <w:r>
              <w:rPr>
                <w:sz w:val="24"/>
              </w:rPr>
              <w:t>материалы</w:t>
            </w:r>
            <w:r>
              <w:rPr>
                <w:spacing w:val="-1"/>
                <w:sz w:val="24"/>
              </w:rPr>
              <w:t xml:space="preserve"> </w:t>
            </w:r>
            <w:r>
              <w:rPr>
                <w:sz w:val="24"/>
              </w:rPr>
              <w:t xml:space="preserve">для самостоятельного изучения </w:t>
            </w:r>
            <w:r>
              <w:rPr>
                <w:b/>
                <w:sz w:val="24"/>
              </w:rPr>
              <w:t>по</w:t>
            </w:r>
            <w:r>
              <w:rPr>
                <w:b/>
                <w:spacing w:val="-4"/>
                <w:sz w:val="24"/>
              </w:rPr>
              <w:t xml:space="preserve"> </w:t>
            </w:r>
            <w:r>
              <w:rPr>
                <w:b/>
                <w:sz w:val="24"/>
              </w:rPr>
              <w:t>6 предметам для школьников с 1 по</w:t>
            </w:r>
            <w:r>
              <w:rPr>
                <w:b/>
                <w:spacing w:val="-3"/>
                <w:sz w:val="24"/>
              </w:rPr>
              <w:t xml:space="preserve"> </w:t>
            </w:r>
            <w:r>
              <w:rPr>
                <w:b/>
                <w:sz w:val="24"/>
              </w:rPr>
              <w:t xml:space="preserve">11 класс. </w:t>
            </w:r>
            <w:r>
              <w:rPr>
                <w:sz w:val="24"/>
              </w:rPr>
              <w:t>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w:t>
            </w:r>
          </w:p>
        </w:tc>
      </w:tr>
      <w:tr w:rsidR="00991C96">
        <w:trPr>
          <w:trHeight w:val="2850"/>
        </w:trPr>
        <w:tc>
          <w:tcPr>
            <w:tcW w:w="804" w:type="dxa"/>
          </w:tcPr>
          <w:p w:rsidR="00991C96" w:rsidRDefault="008A40EF">
            <w:pPr>
              <w:pStyle w:val="TableParagraph"/>
              <w:spacing w:before="37"/>
              <w:ind w:left="45"/>
              <w:rPr>
                <w:sz w:val="24"/>
              </w:rPr>
            </w:pPr>
            <w:r>
              <w:rPr>
                <w:spacing w:val="-5"/>
                <w:sz w:val="24"/>
              </w:rPr>
              <w:t>26</w:t>
            </w:r>
          </w:p>
        </w:tc>
        <w:tc>
          <w:tcPr>
            <w:tcW w:w="2642" w:type="dxa"/>
          </w:tcPr>
          <w:p w:rsidR="00991C96" w:rsidRDefault="008A40EF">
            <w:pPr>
              <w:pStyle w:val="TableParagraph"/>
              <w:spacing w:before="39"/>
              <w:ind w:left="22" w:right="7"/>
              <w:jc w:val="center"/>
              <w:rPr>
                <w:sz w:val="24"/>
              </w:rPr>
            </w:pPr>
            <w:r>
              <w:rPr>
                <w:spacing w:val="-2"/>
                <w:sz w:val="24"/>
              </w:rPr>
              <w:t>Незнайка</w:t>
            </w:r>
          </w:p>
        </w:tc>
        <w:tc>
          <w:tcPr>
            <w:tcW w:w="6720" w:type="dxa"/>
          </w:tcPr>
          <w:p w:rsidR="00991C96" w:rsidRDefault="008A40EF">
            <w:pPr>
              <w:pStyle w:val="TableParagraph"/>
              <w:spacing w:before="37"/>
              <w:ind w:left="46" w:right="25"/>
              <w:jc w:val="both"/>
              <w:rPr>
                <w:sz w:val="24"/>
              </w:rPr>
            </w:pPr>
            <w:r>
              <w:rPr>
                <w:sz w:val="24"/>
              </w:rPr>
              <w:t xml:space="preserve">Сайт neznaika.info/ – это совокупность связанных между собой веб-страниц, размещенных в сети Интернет по уникальному адресу: </w:t>
            </w:r>
            <w:hyperlink r:id="rId35">
              <w:r>
                <w:rPr>
                  <w:sz w:val="24"/>
                </w:rPr>
                <w:t>http://neznaika.info/</w:t>
              </w:r>
            </w:hyperlink>
          </w:p>
          <w:p w:rsidR="00991C96" w:rsidRDefault="008A40EF">
            <w:pPr>
              <w:pStyle w:val="TableParagraph"/>
              <w:ind w:left="46" w:right="24"/>
              <w:jc w:val="both"/>
              <w:rPr>
                <w:sz w:val="24"/>
              </w:rPr>
            </w:pPr>
            <w:r>
              <w:rPr>
                <w:sz w:val="24"/>
              </w:rPr>
              <w:t>«Незнайка» позволяет подготовиться к ЕГЭ и ОГЭ полностью самостоятельно без репетиторов и приобретения каких-либо курсов. В</w:t>
            </w:r>
            <w:r>
              <w:rPr>
                <w:spacing w:val="-1"/>
                <w:sz w:val="24"/>
              </w:rPr>
              <w:t xml:space="preserve"> </w:t>
            </w:r>
            <w:r>
              <w:rPr>
                <w:sz w:val="24"/>
              </w:rPr>
              <w:t>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991C96">
        <w:trPr>
          <w:trHeight w:val="2339"/>
        </w:trPr>
        <w:tc>
          <w:tcPr>
            <w:tcW w:w="804" w:type="dxa"/>
          </w:tcPr>
          <w:p w:rsidR="00991C96" w:rsidRDefault="008A40EF">
            <w:pPr>
              <w:pStyle w:val="TableParagraph"/>
              <w:spacing w:before="37"/>
              <w:ind w:left="45"/>
              <w:rPr>
                <w:sz w:val="24"/>
              </w:rPr>
            </w:pPr>
            <w:r>
              <w:rPr>
                <w:spacing w:val="-5"/>
                <w:sz w:val="24"/>
              </w:rPr>
              <w:t>27</w:t>
            </w:r>
          </w:p>
        </w:tc>
        <w:tc>
          <w:tcPr>
            <w:tcW w:w="2642" w:type="dxa"/>
          </w:tcPr>
          <w:p w:rsidR="00991C96" w:rsidRDefault="008A40EF">
            <w:pPr>
              <w:pStyle w:val="TableParagraph"/>
              <w:spacing w:before="39"/>
              <w:ind w:left="22" w:right="8"/>
              <w:jc w:val="center"/>
              <w:rPr>
                <w:sz w:val="24"/>
              </w:rPr>
            </w:pPr>
            <w:r>
              <w:rPr>
                <w:sz w:val="24"/>
              </w:rPr>
              <w:t>Библиотека</w:t>
            </w:r>
            <w:r>
              <w:rPr>
                <w:spacing w:val="-3"/>
                <w:sz w:val="24"/>
              </w:rPr>
              <w:t xml:space="preserve"> </w:t>
            </w:r>
            <w:r>
              <w:rPr>
                <w:spacing w:val="-2"/>
                <w:sz w:val="24"/>
              </w:rPr>
              <w:t>видеоуроков</w:t>
            </w:r>
          </w:p>
          <w:p w:rsidR="00991C96" w:rsidRDefault="008A40EF">
            <w:pPr>
              <w:pStyle w:val="TableParagraph"/>
              <w:spacing w:before="42"/>
              <w:ind w:left="22" w:right="6"/>
              <w:jc w:val="center"/>
              <w:rPr>
                <w:sz w:val="24"/>
              </w:rPr>
            </w:pPr>
            <w:r>
              <w:rPr>
                <w:sz w:val="24"/>
              </w:rPr>
              <w:t>-</w:t>
            </w:r>
            <w:r>
              <w:rPr>
                <w:spacing w:val="-1"/>
                <w:sz w:val="24"/>
              </w:rPr>
              <w:t xml:space="preserve"> </w:t>
            </w:r>
            <w:r>
              <w:rPr>
                <w:spacing w:val="-2"/>
                <w:sz w:val="24"/>
              </w:rPr>
              <w:t>Интенетурок.ру</w:t>
            </w:r>
          </w:p>
        </w:tc>
        <w:tc>
          <w:tcPr>
            <w:tcW w:w="6720" w:type="dxa"/>
          </w:tcPr>
          <w:p w:rsidR="00991C96" w:rsidRDefault="008A40EF">
            <w:pPr>
              <w:pStyle w:val="TableParagraph"/>
              <w:spacing w:before="39"/>
              <w:ind w:left="46"/>
              <w:jc w:val="both"/>
              <w:rPr>
                <w:sz w:val="24"/>
              </w:rPr>
            </w:pPr>
            <w:r>
              <w:rPr>
                <w:sz w:val="24"/>
              </w:rPr>
              <w:t>Интернет-урок</w:t>
            </w:r>
            <w:r>
              <w:rPr>
                <w:spacing w:val="-8"/>
                <w:sz w:val="24"/>
              </w:rPr>
              <w:t xml:space="preserve"> </w:t>
            </w:r>
            <w:r>
              <w:rPr>
                <w:spacing w:val="-2"/>
                <w:sz w:val="24"/>
              </w:rPr>
              <w:t>(</w:t>
            </w:r>
            <w:hyperlink r:id="rId36">
              <w:r>
                <w:rPr>
                  <w:spacing w:val="-2"/>
                  <w:sz w:val="24"/>
                  <w:u w:val="single"/>
                </w:rPr>
                <w:t>https://interneturok.ru/</w:t>
              </w:r>
            </w:hyperlink>
            <w:r>
              <w:rPr>
                <w:spacing w:val="-2"/>
                <w:sz w:val="24"/>
              </w:rPr>
              <w:t>)</w:t>
            </w:r>
          </w:p>
          <w:p w:rsidR="00991C96" w:rsidRDefault="008A40EF">
            <w:pPr>
              <w:pStyle w:val="TableParagraph"/>
              <w:spacing w:before="39"/>
              <w:ind w:left="46" w:right="22"/>
              <w:jc w:val="both"/>
              <w:rPr>
                <w:sz w:val="24"/>
              </w:rPr>
            </w:pPr>
            <w:r>
              <w:rPr>
                <w:sz w:val="24"/>
              </w:rPr>
              <w:t>Образовательный портал InternetUrok.ru</w:t>
            </w:r>
            <w:r>
              <w:rPr>
                <w:spacing w:val="-2"/>
                <w:sz w:val="24"/>
              </w:rPr>
              <w:t xml:space="preserve"> </w:t>
            </w:r>
            <w:r>
              <w:rPr>
                <w:sz w:val="24"/>
              </w:rPr>
              <w:t>— это коллекция уроковпо</w:t>
            </w:r>
            <w:r>
              <w:rPr>
                <w:spacing w:val="-3"/>
                <w:sz w:val="24"/>
              </w:rPr>
              <w:t xml:space="preserve"> </w:t>
            </w:r>
            <w:r>
              <w:rPr>
                <w:sz w:val="24"/>
              </w:rPr>
              <w:t>основным предметам школьной программы, постоянно</w:t>
            </w:r>
            <w:r>
              <w:rPr>
                <w:spacing w:val="-1"/>
                <w:sz w:val="24"/>
              </w:rPr>
              <w:t xml:space="preserve"> </w:t>
            </w:r>
            <w:r>
              <w:rPr>
                <w:sz w:val="24"/>
              </w:rPr>
              <w:t>пополняемая и</w:t>
            </w:r>
            <w:r>
              <w:rPr>
                <w:spacing w:val="-3"/>
                <w:sz w:val="24"/>
              </w:rPr>
              <w:t xml:space="preserve"> </w:t>
            </w:r>
            <w:r>
              <w:rPr>
                <w:sz w:val="24"/>
              </w:rPr>
              <w:t>свободная от</w:t>
            </w:r>
            <w:r>
              <w:rPr>
                <w:spacing w:val="-3"/>
                <w:sz w:val="24"/>
              </w:rPr>
              <w:t xml:space="preserve"> </w:t>
            </w:r>
            <w:r>
              <w:rPr>
                <w:sz w:val="24"/>
              </w:rPr>
              <w:t>рекламы. Уроки состоят из видео, конспектов, тестов и тренажёров.</w:t>
            </w:r>
          </w:p>
          <w:p w:rsidR="00991C96" w:rsidRDefault="008A40EF">
            <w:pPr>
              <w:pStyle w:val="TableParagraph"/>
              <w:ind w:left="46" w:right="24"/>
              <w:jc w:val="both"/>
              <w:rPr>
                <w:sz w:val="24"/>
              </w:rPr>
            </w:pPr>
            <w:r>
              <w:rPr>
                <w:sz w:val="24"/>
              </w:rPr>
              <w:t>Сейчас на</w:t>
            </w:r>
            <w:r>
              <w:rPr>
                <w:spacing w:val="-5"/>
                <w:sz w:val="24"/>
              </w:rPr>
              <w:t xml:space="preserve"> </w:t>
            </w:r>
            <w:r>
              <w:rPr>
                <w:sz w:val="24"/>
              </w:rPr>
              <w:t>сайте собраны все уроки естественно-научного цикла для</w:t>
            </w:r>
            <w:r>
              <w:rPr>
                <w:spacing w:val="80"/>
                <w:sz w:val="24"/>
              </w:rPr>
              <w:t xml:space="preserve">  </w:t>
            </w:r>
            <w:r>
              <w:rPr>
                <w:sz w:val="24"/>
              </w:rPr>
              <w:t>1–11</w:t>
            </w:r>
            <w:r>
              <w:rPr>
                <w:spacing w:val="80"/>
                <w:sz w:val="24"/>
              </w:rPr>
              <w:t xml:space="preserve">  </w:t>
            </w:r>
            <w:r>
              <w:rPr>
                <w:sz w:val="24"/>
              </w:rPr>
              <w:t>классов</w:t>
            </w:r>
            <w:r>
              <w:rPr>
                <w:spacing w:val="80"/>
                <w:sz w:val="24"/>
              </w:rPr>
              <w:t xml:space="preserve">  </w:t>
            </w:r>
            <w:r>
              <w:rPr>
                <w:sz w:val="24"/>
              </w:rPr>
              <w:t>и приблизительно</w:t>
            </w:r>
            <w:r>
              <w:rPr>
                <w:spacing w:val="80"/>
                <w:sz w:val="24"/>
              </w:rPr>
              <w:t xml:space="preserve">  </w:t>
            </w:r>
            <w:r>
              <w:rPr>
                <w:sz w:val="24"/>
              </w:rPr>
              <w:t>половина</w:t>
            </w:r>
            <w:r>
              <w:rPr>
                <w:spacing w:val="80"/>
                <w:sz w:val="24"/>
              </w:rPr>
              <w:t xml:space="preserve">  </w:t>
            </w:r>
            <w:r>
              <w:rPr>
                <w:sz w:val="24"/>
              </w:rPr>
              <w:t>уроков по гуманитарным дисциплинам.</w:t>
            </w:r>
          </w:p>
        </w:tc>
      </w:tr>
    </w:tbl>
    <w:p w:rsidR="00991C96" w:rsidRDefault="00991C96">
      <w:pPr>
        <w:pStyle w:val="a3"/>
        <w:ind w:left="0" w:firstLine="0"/>
        <w:jc w:val="left"/>
        <w:rPr>
          <w:b/>
        </w:rPr>
      </w:pPr>
    </w:p>
    <w:p w:rsidR="00991C96" w:rsidRDefault="00991C96">
      <w:pPr>
        <w:pStyle w:val="a3"/>
        <w:spacing w:before="11"/>
        <w:ind w:left="0" w:firstLine="0"/>
        <w:jc w:val="left"/>
        <w:rPr>
          <w:b/>
        </w:rPr>
      </w:pPr>
    </w:p>
    <w:p w:rsidR="00991C96" w:rsidRDefault="008A40EF">
      <w:pPr>
        <w:spacing w:before="1"/>
        <w:ind w:left="1880" w:right="646" w:hanging="243"/>
        <w:jc w:val="both"/>
        <w:rPr>
          <w:b/>
          <w:sz w:val="24"/>
        </w:rPr>
      </w:pPr>
      <w:r>
        <w:rPr>
          <w:b/>
          <w:sz w:val="24"/>
        </w:rPr>
        <w:t>Обоснование</w:t>
      </w:r>
      <w:r>
        <w:rPr>
          <w:b/>
          <w:spacing w:val="-6"/>
          <w:sz w:val="24"/>
        </w:rPr>
        <w:t xml:space="preserve"> </w:t>
      </w:r>
      <w:r>
        <w:rPr>
          <w:b/>
          <w:sz w:val="24"/>
        </w:rPr>
        <w:t>необходимых</w:t>
      </w:r>
      <w:r>
        <w:rPr>
          <w:b/>
          <w:spacing w:val="-4"/>
          <w:sz w:val="24"/>
        </w:rPr>
        <w:t xml:space="preserve"> </w:t>
      </w:r>
      <w:r>
        <w:rPr>
          <w:b/>
          <w:sz w:val="24"/>
        </w:rPr>
        <w:t>изменений</w:t>
      </w:r>
      <w:r>
        <w:rPr>
          <w:b/>
          <w:spacing w:val="-5"/>
          <w:sz w:val="24"/>
        </w:rPr>
        <w:t xml:space="preserve"> </w:t>
      </w:r>
      <w:r>
        <w:rPr>
          <w:b/>
          <w:sz w:val="24"/>
        </w:rPr>
        <w:t>в</w:t>
      </w:r>
      <w:r>
        <w:rPr>
          <w:b/>
          <w:spacing w:val="-5"/>
          <w:sz w:val="24"/>
        </w:rPr>
        <w:t xml:space="preserve"> </w:t>
      </w:r>
      <w:r>
        <w:rPr>
          <w:b/>
          <w:sz w:val="24"/>
        </w:rPr>
        <w:t>имеющихся</w:t>
      </w:r>
      <w:r>
        <w:rPr>
          <w:b/>
          <w:spacing w:val="-5"/>
          <w:sz w:val="24"/>
        </w:rPr>
        <w:t xml:space="preserve"> </w:t>
      </w:r>
      <w:r>
        <w:rPr>
          <w:b/>
          <w:sz w:val="24"/>
        </w:rPr>
        <w:t>условиях</w:t>
      </w:r>
      <w:r>
        <w:rPr>
          <w:b/>
          <w:spacing w:val="-2"/>
          <w:sz w:val="24"/>
        </w:rPr>
        <w:t xml:space="preserve"> </w:t>
      </w:r>
      <w:r>
        <w:rPr>
          <w:b/>
          <w:sz w:val="24"/>
        </w:rPr>
        <w:t>в</w:t>
      </w:r>
      <w:r>
        <w:rPr>
          <w:b/>
          <w:spacing w:val="-5"/>
          <w:sz w:val="24"/>
        </w:rPr>
        <w:t xml:space="preserve"> </w:t>
      </w:r>
      <w:r>
        <w:rPr>
          <w:b/>
          <w:sz w:val="24"/>
        </w:rPr>
        <w:t>соответствии</w:t>
      </w:r>
      <w:r>
        <w:rPr>
          <w:b/>
          <w:spacing w:val="-5"/>
          <w:sz w:val="24"/>
        </w:rPr>
        <w:t xml:space="preserve"> </w:t>
      </w:r>
      <w:r>
        <w:rPr>
          <w:b/>
          <w:sz w:val="24"/>
        </w:rPr>
        <w:t>с основной образовательной программой среднего общего образования</w:t>
      </w:r>
    </w:p>
    <w:p w:rsidR="00991C96" w:rsidRDefault="008A40EF">
      <w:pPr>
        <w:pStyle w:val="a3"/>
        <w:ind w:right="138" w:firstLine="566"/>
      </w:pPr>
      <w:r>
        <w:t>Школой определяются все необходимые меры и сроки по приведению информационно- методических условий реализации основной образовательной программы среднего общего образования в соответствие с требованиями ФГОС СОО.</w:t>
      </w:r>
    </w:p>
    <w:p w:rsidR="00991C96" w:rsidRDefault="008A40EF">
      <w:pPr>
        <w:pStyle w:val="a3"/>
        <w:ind w:right="141" w:firstLine="566"/>
      </w:pPr>
      <w: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rsidR="00991C96" w:rsidRDefault="008A40EF">
      <w:pPr>
        <w:pStyle w:val="a5"/>
        <w:numPr>
          <w:ilvl w:val="0"/>
          <w:numId w:val="4"/>
        </w:numPr>
        <w:tabs>
          <w:tab w:val="left" w:pos="1412"/>
        </w:tabs>
        <w:ind w:right="149" w:firstLine="566"/>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91C96" w:rsidRDefault="008A40EF">
      <w:pPr>
        <w:pStyle w:val="a5"/>
        <w:numPr>
          <w:ilvl w:val="0"/>
          <w:numId w:val="4"/>
        </w:numPr>
        <w:tabs>
          <w:tab w:val="left" w:pos="1386"/>
        </w:tabs>
        <w:ind w:right="145" w:firstLine="566"/>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91C96" w:rsidRDefault="00991C96">
      <w:pPr>
        <w:pStyle w:val="a5"/>
        <w:rPr>
          <w:sz w:val="24"/>
        </w:rPr>
        <w:sectPr w:rsidR="00991C96">
          <w:type w:val="continuous"/>
          <w:pgSz w:w="11910" w:h="16840"/>
          <w:pgMar w:top="820" w:right="425" w:bottom="1040" w:left="566" w:header="0" w:footer="810" w:gutter="0"/>
          <w:cols w:space="720"/>
        </w:sectPr>
      </w:pPr>
    </w:p>
    <w:p w:rsidR="00991C96" w:rsidRDefault="008A40EF">
      <w:pPr>
        <w:pStyle w:val="a5"/>
        <w:numPr>
          <w:ilvl w:val="0"/>
          <w:numId w:val="4"/>
        </w:numPr>
        <w:tabs>
          <w:tab w:val="left" w:pos="1420"/>
        </w:tabs>
        <w:spacing w:before="65"/>
        <w:ind w:right="145" w:firstLine="566"/>
        <w:jc w:val="left"/>
        <w:rPr>
          <w:sz w:val="24"/>
        </w:rPr>
      </w:pPr>
      <w:r>
        <w:rPr>
          <w:sz w:val="24"/>
        </w:rPr>
        <w:lastRenderedPageBreak/>
        <w:t>выявление</w:t>
      </w:r>
      <w:r>
        <w:rPr>
          <w:spacing w:val="80"/>
          <w:sz w:val="24"/>
        </w:rPr>
        <w:t xml:space="preserve"> </w:t>
      </w:r>
      <w:r>
        <w:rPr>
          <w:sz w:val="24"/>
        </w:rPr>
        <w:t>проблемных</w:t>
      </w:r>
      <w:r>
        <w:rPr>
          <w:spacing w:val="80"/>
          <w:sz w:val="24"/>
        </w:rPr>
        <w:t xml:space="preserve"> </w:t>
      </w:r>
      <w:r>
        <w:rPr>
          <w:sz w:val="24"/>
        </w:rPr>
        <w:t>зон</w:t>
      </w:r>
      <w:r>
        <w:rPr>
          <w:spacing w:val="80"/>
          <w:sz w:val="24"/>
        </w:rPr>
        <w:t xml:space="preserve"> </w:t>
      </w:r>
      <w:r>
        <w:rPr>
          <w:sz w:val="24"/>
        </w:rPr>
        <w:t>и</w:t>
      </w:r>
      <w:r>
        <w:rPr>
          <w:spacing w:val="80"/>
          <w:sz w:val="24"/>
        </w:rPr>
        <w:t xml:space="preserve"> </w:t>
      </w:r>
      <w:r>
        <w:rPr>
          <w:sz w:val="24"/>
        </w:rPr>
        <w:t>установление</w:t>
      </w:r>
      <w:r>
        <w:rPr>
          <w:spacing w:val="80"/>
          <w:sz w:val="24"/>
        </w:rPr>
        <w:t xml:space="preserve"> </w:t>
      </w:r>
      <w:r>
        <w:rPr>
          <w:sz w:val="24"/>
        </w:rPr>
        <w:t>необходимых</w:t>
      </w:r>
      <w:r>
        <w:rPr>
          <w:spacing w:val="80"/>
          <w:sz w:val="24"/>
        </w:rPr>
        <w:t xml:space="preserve"> </w:t>
      </w:r>
      <w:r>
        <w:rPr>
          <w:sz w:val="24"/>
        </w:rPr>
        <w:t>изменений</w:t>
      </w:r>
      <w:r>
        <w:rPr>
          <w:spacing w:val="80"/>
          <w:sz w:val="24"/>
        </w:rPr>
        <w:t xml:space="preserve"> </w:t>
      </w:r>
      <w:r>
        <w:rPr>
          <w:sz w:val="24"/>
        </w:rPr>
        <w:t>в</w:t>
      </w:r>
      <w:r>
        <w:rPr>
          <w:spacing w:val="80"/>
          <w:sz w:val="24"/>
        </w:rPr>
        <w:t xml:space="preserve"> </w:t>
      </w:r>
      <w:r>
        <w:rPr>
          <w:sz w:val="24"/>
        </w:rPr>
        <w:t>имеющихся условиях для приведения их в соответствие с</w:t>
      </w:r>
      <w:r>
        <w:rPr>
          <w:spacing w:val="40"/>
          <w:sz w:val="24"/>
        </w:rPr>
        <w:t xml:space="preserve"> </w:t>
      </w:r>
      <w:r>
        <w:rPr>
          <w:sz w:val="24"/>
        </w:rPr>
        <w:t>требованиями ФГОС СОО;</w:t>
      </w:r>
    </w:p>
    <w:p w:rsidR="00991C96" w:rsidRDefault="008A40EF">
      <w:pPr>
        <w:pStyle w:val="a5"/>
        <w:numPr>
          <w:ilvl w:val="0"/>
          <w:numId w:val="4"/>
        </w:numPr>
        <w:tabs>
          <w:tab w:val="left" w:pos="1369"/>
        </w:tabs>
        <w:ind w:right="138" w:firstLine="566"/>
        <w:jc w:val="left"/>
        <w:rPr>
          <w:sz w:val="24"/>
        </w:rPr>
      </w:pPr>
      <w:r>
        <w:rPr>
          <w:sz w:val="24"/>
        </w:rPr>
        <w:t>разработку</w:t>
      </w:r>
      <w:r>
        <w:rPr>
          <w:spacing w:val="40"/>
          <w:sz w:val="24"/>
        </w:rPr>
        <w:t xml:space="preserve"> </w:t>
      </w:r>
      <w:r>
        <w:rPr>
          <w:sz w:val="24"/>
        </w:rPr>
        <w:t>с</w:t>
      </w:r>
      <w:r>
        <w:rPr>
          <w:spacing w:val="40"/>
          <w:sz w:val="24"/>
        </w:rPr>
        <w:t xml:space="preserve"> </w:t>
      </w:r>
      <w:r>
        <w:rPr>
          <w:sz w:val="24"/>
        </w:rPr>
        <w:t>привлечением</w:t>
      </w:r>
      <w:r>
        <w:rPr>
          <w:spacing w:val="40"/>
          <w:sz w:val="24"/>
        </w:rPr>
        <w:t xml:space="preserve"> </w:t>
      </w:r>
      <w:r>
        <w:rPr>
          <w:sz w:val="24"/>
        </w:rPr>
        <w:t>всех</w:t>
      </w:r>
      <w:r>
        <w:rPr>
          <w:spacing w:val="40"/>
          <w:sz w:val="24"/>
        </w:rPr>
        <w:t xml:space="preserve"> </w:t>
      </w:r>
      <w:r>
        <w:rPr>
          <w:sz w:val="24"/>
        </w:rPr>
        <w:t>участников</w:t>
      </w:r>
      <w:r>
        <w:rPr>
          <w:spacing w:val="40"/>
          <w:sz w:val="24"/>
        </w:rPr>
        <w:t xml:space="preserve"> </w:t>
      </w:r>
      <w:r>
        <w:rPr>
          <w:sz w:val="24"/>
        </w:rPr>
        <w:t>образовательных</w:t>
      </w:r>
      <w:r>
        <w:rPr>
          <w:spacing w:val="40"/>
          <w:sz w:val="24"/>
        </w:rPr>
        <w:t xml:space="preserve"> </w:t>
      </w:r>
      <w:r>
        <w:rPr>
          <w:sz w:val="24"/>
        </w:rPr>
        <w:t>отношений</w:t>
      </w:r>
      <w:r>
        <w:rPr>
          <w:spacing w:val="40"/>
          <w:sz w:val="24"/>
        </w:rPr>
        <w:t xml:space="preserve"> </w:t>
      </w:r>
      <w:r>
        <w:rPr>
          <w:sz w:val="24"/>
        </w:rPr>
        <w:t>и</w:t>
      </w:r>
      <w:r>
        <w:rPr>
          <w:spacing w:val="40"/>
          <w:sz w:val="24"/>
        </w:rPr>
        <w:t xml:space="preserve"> </w:t>
      </w:r>
      <w:r>
        <w:rPr>
          <w:sz w:val="24"/>
        </w:rPr>
        <w:t>возможных партнеров механизмов достижения целевых ориентиров в системе условий;</w:t>
      </w:r>
    </w:p>
    <w:p w:rsidR="00991C96" w:rsidRDefault="008A40EF">
      <w:pPr>
        <w:pStyle w:val="a5"/>
        <w:numPr>
          <w:ilvl w:val="0"/>
          <w:numId w:val="4"/>
        </w:numPr>
        <w:tabs>
          <w:tab w:val="left" w:pos="1313"/>
        </w:tabs>
        <w:spacing w:before="1"/>
        <w:ind w:left="1313" w:hanging="180"/>
        <w:jc w:val="left"/>
        <w:rPr>
          <w:sz w:val="24"/>
        </w:rPr>
      </w:pPr>
      <w:r>
        <w:rPr>
          <w:sz w:val="24"/>
        </w:rPr>
        <w:t>разработку</w:t>
      </w:r>
      <w:r>
        <w:rPr>
          <w:spacing w:val="-17"/>
          <w:sz w:val="24"/>
        </w:rPr>
        <w:t xml:space="preserve"> </w:t>
      </w:r>
      <w:r>
        <w:rPr>
          <w:sz w:val="24"/>
        </w:rPr>
        <w:t>сетевого</w:t>
      </w:r>
      <w:r>
        <w:rPr>
          <w:spacing w:val="-12"/>
          <w:sz w:val="24"/>
        </w:rPr>
        <w:t xml:space="preserve"> </w:t>
      </w:r>
      <w:r>
        <w:rPr>
          <w:sz w:val="24"/>
        </w:rPr>
        <w:t>графика</w:t>
      </w:r>
      <w:r>
        <w:rPr>
          <w:spacing w:val="-10"/>
          <w:sz w:val="24"/>
        </w:rPr>
        <w:t xml:space="preserve"> </w:t>
      </w:r>
      <w:r>
        <w:rPr>
          <w:sz w:val="24"/>
        </w:rPr>
        <w:t>(дорожной</w:t>
      </w:r>
      <w:r>
        <w:rPr>
          <w:spacing w:val="-10"/>
          <w:sz w:val="24"/>
        </w:rPr>
        <w:t xml:space="preserve"> </w:t>
      </w:r>
      <w:r>
        <w:rPr>
          <w:sz w:val="24"/>
        </w:rPr>
        <w:t>карты)</w:t>
      </w:r>
      <w:r>
        <w:rPr>
          <w:spacing w:val="-11"/>
          <w:sz w:val="24"/>
        </w:rPr>
        <w:t xml:space="preserve"> </w:t>
      </w:r>
      <w:r>
        <w:rPr>
          <w:sz w:val="24"/>
        </w:rPr>
        <w:t>создания</w:t>
      </w:r>
      <w:r>
        <w:rPr>
          <w:spacing w:val="-10"/>
          <w:sz w:val="24"/>
        </w:rPr>
        <w:t xml:space="preserve"> </w:t>
      </w:r>
      <w:r>
        <w:rPr>
          <w:sz w:val="24"/>
        </w:rPr>
        <w:t>необходимой</w:t>
      </w:r>
      <w:r>
        <w:rPr>
          <w:spacing w:val="-10"/>
          <w:sz w:val="24"/>
        </w:rPr>
        <w:t xml:space="preserve"> </w:t>
      </w:r>
      <w:r>
        <w:rPr>
          <w:sz w:val="24"/>
        </w:rPr>
        <w:t>системы</w:t>
      </w:r>
      <w:r>
        <w:rPr>
          <w:spacing w:val="-8"/>
          <w:sz w:val="24"/>
        </w:rPr>
        <w:t xml:space="preserve"> </w:t>
      </w:r>
      <w:r>
        <w:rPr>
          <w:spacing w:val="-2"/>
          <w:sz w:val="24"/>
        </w:rPr>
        <w:t>условий;</w:t>
      </w:r>
    </w:p>
    <w:p w:rsidR="00991C96" w:rsidRDefault="008A40EF">
      <w:pPr>
        <w:pStyle w:val="a5"/>
        <w:numPr>
          <w:ilvl w:val="0"/>
          <w:numId w:val="4"/>
        </w:numPr>
        <w:tabs>
          <w:tab w:val="left" w:pos="1381"/>
        </w:tabs>
        <w:ind w:right="145" w:firstLine="566"/>
        <w:jc w:val="left"/>
        <w:rPr>
          <w:sz w:val="24"/>
        </w:rPr>
      </w:pPr>
      <w:r>
        <w:rPr>
          <w:sz w:val="24"/>
        </w:rPr>
        <w:t>разработку</w:t>
      </w:r>
      <w:r>
        <w:rPr>
          <w:spacing w:val="40"/>
          <w:sz w:val="24"/>
        </w:rPr>
        <w:t xml:space="preserve"> </w:t>
      </w:r>
      <w:r>
        <w:rPr>
          <w:sz w:val="24"/>
        </w:rPr>
        <w:t>механизмов</w:t>
      </w:r>
      <w:r>
        <w:rPr>
          <w:spacing w:val="40"/>
          <w:sz w:val="24"/>
        </w:rPr>
        <w:t xml:space="preserve"> </w:t>
      </w:r>
      <w:r>
        <w:rPr>
          <w:sz w:val="24"/>
        </w:rPr>
        <w:t>мониторинга,</w:t>
      </w:r>
      <w:r>
        <w:rPr>
          <w:spacing w:val="40"/>
          <w:sz w:val="24"/>
        </w:rPr>
        <w:t xml:space="preserve"> </w:t>
      </w:r>
      <w:r>
        <w:rPr>
          <w:sz w:val="24"/>
        </w:rPr>
        <w:t>оценки</w:t>
      </w:r>
      <w:r>
        <w:rPr>
          <w:spacing w:val="40"/>
          <w:sz w:val="24"/>
        </w:rPr>
        <w:t xml:space="preserve"> </w:t>
      </w:r>
      <w:r>
        <w:rPr>
          <w:sz w:val="24"/>
        </w:rPr>
        <w:t>и</w:t>
      </w:r>
      <w:r>
        <w:rPr>
          <w:spacing w:val="40"/>
          <w:sz w:val="24"/>
        </w:rPr>
        <w:t xml:space="preserve"> </w:t>
      </w:r>
      <w:r>
        <w:rPr>
          <w:sz w:val="24"/>
        </w:rPr>
        <w:t>коррекции</w:t>
      </w:r>
      <w:r>
        <w:rPr>
          <w:spacing w:val="40"/>
          <w:sz w:val="24"/>
        </w:rPr>
        <w:t xml:space="preserve"> </w:t>
      </w:r>
      <w:r>
        <w:rPr>
          <w:sz w:val="24"/>
        </w:rPr>
        <w:t>реализации</w:t>
      </w:r>
      <w:r>
        <w:rPr>
          <w:spacing w:val="40"/>
          <w:sz w:val="24"/>
        </w:rPr>
        <w:t xml:space="preserve"> </w:t>
      </w:r>
      <w:r>
        <w:rPr>
          <w:sz w:val="24"/>
        </w:rPr>
        <w:t>промежуточных этапов разработанного графика (дорожной карты).</w:t>
      </w:r>
    </w:p>
    <w:p w:rsidR="00991C96" w:rsidRDefault="00991C96">
      <w:pPr>
        <w:pStyle w:val="a3"/>
        <w:spacing w:before="4"/>
        <w:ind w:left="0" w:firstLine="0"/>
        <w:jc w:val="left"/>
      </w:pPr>
    </w:p>
    <w:p w:rsidR="00991C96" w:rsidRDefault="008A40EF">
      <w:pPr>
        <w:pStyle w:val="3"/>
        <w:spacing w:before="1" w:line="272" w:lineRule="exact"/>
        <w:ind w:left="2446"/>
        <w:jc w:val="both"/>
      </w:pPr>
      <w:r>
        <w:t>Механизмы</w:t>
      </w:r>
      <w:r>
        <w:rPr>
          <w:spacing w:val="-6"/>
        </w:rPr>
        <w:t xml:space="preserve"> </w:t>
      </w:r>
      <w:r>
        <w:t>достижения</w:t>
      </w:r>
      <w:r>
        <w:rPr>
          <w:spacing w:val="-3"/>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rPr>
          <w:spacing w:val="-2"/>
        </w:rPr>
        <w:t>условий</w:t>
      </w:r>
    </w:p>
    <w:p w:rsidR="00991C96" w:rsidRDefault="008A40EF">
      <w:pPr>
        <w:pStyle w:val="a3"/>
        <w:ind w:right="144" w:firstLine="566"/>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w:t>
      </w:r>
      <w:r>
        <w:rPr>
          <w:spacing w:val="40"/>
        </w:rPr>
        <w:t xml:space="preserve"> </w:t>
      </w:r>
      <w:r>
        <w:t>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91C96" w:rsidRDefault="008A40EF">
      <w:pPr>
        <w:pStyle w:val="a3"/>
        <w:ind w:right="141" w:firstLine="566"/>
      </w:pPr>
      <w:r>
        <w:t>Механизмы достижения целевых ориентиров в системе условий учитывают организационную структуру</w:t>
      </w:r>
      <w:r>
        <w:rPr>
          <w:spacing w:val="-1"/>
        </w:rPr>
        <w:t xml:space="preserve"> </w:t>
      </w:r>
      <w:r>
        <w:t>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91C96" w:rsidRDefault="008A40EF">
      <w:pPr>
        <w:pStyle w:val="a3"/>
        <w:ind w:right="139" w:firstLine="566"/>
      </w:pPr>
      <w: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w:t>
      </w:r>
      <w:r>
        <w:rPr>
          <w:spacing w:val="-7"/>
        </w:rPr>
        <w:t xml:space="preserve"> </w:t>
      </w:r>
      <w:r>
        <w:t>общественности;</w:t>
      </w:r>
      <w:r>
        <w:rPr>
          <w:spacing w:val="-7"/>
        </w:rPr>
        <w:t xml:space="preserve"> </w:t>
      </w:r>
      <w:r>
        <w:t>делегирование</w:t>
      </w:r>
      <w:r>
        <w:rPr>
          <w:spacing w:val="-7"/>
        </w:rPr>
        <w:t xml:space="preserve"> </w:t>
      </w:r>
      <w:r>
        <w:t>части</w:t>
      </w:r>
      <w:r>
        <w:rPr>
          <w:spacing w:val="-6"/>
        </w:rPr>
        <w:t xml:space="preserve"> </w:t>
      </w:r>
      <w:r>
        <w:t>властных</w:t>
      </w:r>
      <w:r>
        <w:rPr>
          <w:spacing w:val="-6"/>
        </w:rPr>
        <w:t xml:space="preserve"> </w:t>
      </w:r>
      <w:r>
        <w:t>полномочий</w:t>
      </w:r>
      <w:r>
        <w:rPr>
          <w:spacing w:val="-7"/>
        </w:rPr>
        <w:t xml:space="preserve"> </w:t>
      </w:r>
      <w:r>
        <w:t>органов</w:t>
      </w:r>
      <w:r>
        <w:rPr>
          <w:spacing w:val="-6"/>
        </w:rPr>
        <w:t xml:space="preserve"> </w:t>
      </w:r>
      <w:r>
        <w:t>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91C96" w:rsidRDefault="00991C96">
      <w:pPr>
        <w:pStyle w:val="a3"/>
        <w:spacing w:before="2"/>
        <w:ind w:left="0" w:firstLine="0"/>
        <w:jc w:val="left"/>
      </w:pPr>
    </w:p>
    <w:p w:rsidR="00991C96" w:rsidRDefault="008A40EF">
      <w:pPr>
        <w:pStyle w:val="3"/>
        <w:ind w:left="5233" w:right="145" w:hanging="4407"/>
      </w:pPr>
      <w:r>
        <w:t>Разработка</w:t>
      </w:r>
      <w:r>
        <w:rPr>
          <w:spacing w:val="-13"/>
        </w:rPr>
        <w:t xml:space="preserve"> </w:t>
      </w:r>
      <w:r>
        <w:t>сетевого</w:t>
      </w:r>
      <w:r>
        <w:rPr>
          <w:spacing w:val="-13"/>
        </w:rPr>
        <w:t xml:space="preserve"> </w:t>
      </w:r>
      <w:r>
        <w:t>графика</w:t>
      </w:r>
      <w:r>
        <w:rPr>
          <w:spacing w:val="-12"/>
        </w:rPr>
        <w:t xml:space="preserve"> </w:t>
      </w:r>
      <w:r>
        <w:t>(дорожной</w:t>
      </w:r>
      <w:r>
        <w:rPr>
          <w:spacing w:val="-12"/>
        </w:rPr>
        <w:t xml:space="preserve"> </w:t>
      </w:r>
      <w:r>
        <w:t>карты)</w:t>
      </w:r>
      <w:r>
        <w:rPr>
          <w:spacing w:val="-14"/>
        </w:rPr>
        <w:t xml:space="preserve"> </w:t>
      </w:r>
      <w:r>
        <w:t>по</w:t>
      </w:r>
      <w:r>
        <w:rPr>
          <w:spacing w:val="-14"/>
        </w:rPr>
        <w:t xml:space="preserve"> </w:t>
      </w:r>
      <w:r>
        <w:t>формированию</w:t>
      </w:r>
      <w:r>
        <w:rPr>
          <w:spacing w:val="-14"/>
        </w:rPr>
        <w:t xml:space="preserve"> </w:t>
      </w:r>
      <w:r>
        <w:t>необходимой</w:t>
      </w:r>
      <w:r>
        <w:rPr>
          <w:spacing w:val="-11"/>
        </w:rPr>
        <w:t xml:space="preserve"> </w:t>
      </w:r>
      <w:r>
        <w:t xml:space="preserve">системы </w:t>
      </w:r>
      <w:r>
        <w:rPr>
          <w:spacing w:val="-2"/>
        </w:rPr>
        <w:t>условий</w:t>
      </w:r>
    </w:p>
    <w:p w:rsidR="00991C96" w:rsidRDefault="00991C96">
      <w:pPr>
        <w:pStyle w:val="a3"/>
        <w:spacing w:before="49"/>
        <w:ind w:left="0" w:firstLine="0"/>
        <w:jc w:val="left"/>
        <w:rPr>
          <w:b/>
          <w:sz w:val="20"/>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5113"/>
        <w:gridCol w:w="1841"/>
      </w:tblGrid>
      <w:tr w:rsidR="00991C96">
        <w:trPr>
          <w:trHeight w:val="580"/>
        </w:trPr>
        <w:tc>
          <w:tcPr>
            <w:tcW w:w="2688" w:type="dxa"/>
          </w:tcPr>
          <w:p w:rsidR="00991C96" w:rsidRDefault="008A40EF">
            <w:pPr>
              <w:pStyle w:val="TableParagraph"/>
              <w:ind w:left="629" w:firstLine="4"/>
              <w:rPr>
                <w:b/>
                <w:sz w:val="24"/>
              </w:rPr>
            </w:pPr>
            <w:r>
              <w:rPr>
                <w:b/>
                <w:spacing w:val="-2"/>
                <w:sz w:val="24"/>
              </w:rPr>
              <w:t>Направление мероприятий</w:t>
            </w:r>
          </w:p>
        </w:tc>
        <w:tc>
          <w:tcPr>
            <w:tcW w:w="5113" w:type="dxa"/>
          </w:tcPr>
          <w:p w:rsidR="00991C96" w:rsidRDefault="008A40EF">
            <w:pPr>
              <w:pStyle w:val="TableParagraph"/>
              <w:spacing w:line="273" w:lineRule="exact"/>
              <w:ind w:left="42"/>
              <w:jc w:val="center"/>
              <w:rPr>
                <w:b/>
                <w:sz w:val="24"/>
              </w:rPr>
            </w:pPr>
            <w:r>
              <w:rPr>
                <w:b/>
                <w:spacing w:val="-2"/>
                <w:sz w:val="24"/>
              </w:rPr>
              <w:t>Мероприятия</w:t>
            </w:r>
          </w:p>
        </w:tc>
        <w:tc>
          <w:tcPr>
            <w:tcW w:w="1841" w:type="dxa"/>
          </w:tcPr>
          <w:p w:rsidR="00991C96" w:rsidRDefault="008A40EF">
            <w:pPr>
              <w:pStyle w:val="TableParagraph"/>
              <w:ind w:left="300" w:firstLine="280"/>
              <w:rPr>
                <w:b/>
                <w:sz w:val="24"/>
              </w:rPr>
            </w:pPr>
            <w:r>
              <w:rPr>
                <w:b/>
                <w:spacing w:val="-2"/>
                <w:sz w:val="24"/>
              </w:rPr>
              <w:t>Сроки реализации</w:t>
            </w:r>
          </w:p>
        </w:tc>
      </w:tr>
      <w:tr w:rsidR="00991C96">
        <w:trPr>
          <w:trHeight w:val="1655"/>
        </w:trPr>
        <w:tc>
          <w:tcPr>
            <w:tcW w:w="2688" w:type="dxa"/>
            <w:vMerge w:val="restart"/>
          </w:tcPr>
          <w:p w:rsidR="00991C96" w:rsidRDefault="008A40EF">
            <w:pPr>
              <w:pStyle w:val="TableParagraph"/>
              <w:spacing w:line="268" w:lineRule="exact"/>
              <w:ind w:left="136"/>
              <w:rPr>
                <w:sz w:val="24"/>
              </w:rPr>
            </w:pPr>
            <w:r>
              <w:rPr>
                <w:spacing w:val="-2"/>
                <w:sz w:val="24"/>
              </w:rPr>
              <w:t>Нормативное</w:t>
            </w:r>
          </w:p>
          <w:p w:rsidR="00991C96" w:rsidRDefault="008A40EF">
            <w:pPr>
              <w:pStyle w:val="TableParagraph"/>
              <w:ind w:left="136" w:right="96"/>
              <w:jc w:val="both"/>
              <w:rPr>
                <w:sz w:val="24"/>
              </w:rPr>
            </w:pPr>
            <w:r>
              <w:rPr>
                <w:sz w:val="24"/>
              </w:rPr>
              <w:t>обеспечение введения изменений во ФГОС СОО (акт. ред.)</w:t>
            </w:r>
          </w:p>
        </w:tc>
        <w:tc>
          <w:tcPr>
            <w:tcW w:w="5113" w:type="dxa"/>
          </w:tcPr>
          <w:p w:rsidR="00991C96" w:rsidRDefault="008A40EF">
            <w:pPr>
              <w:pStyle w:val="TableParagraph"/>
              <w:ind w:left="140" w:right="95"/>
              <w:jc w:val="both"/>
              <w:rPr>
                <w:sz w:val="24"/>
              </w:rPr>
            </w:pPr>
            <w:r>
              <w:rPr>
                <w:sz w:val="24"/>
              </w:rPr>
              <w:t>1. Наличие решения органа государственно- общественного управления (совета школы, управляющего</w:t>
            </w:r>
            <w:r>
              <w:rPr>
                <w:spacing w:val="-15"/>
                <w:sz w:val="24"/>
              </w:rPr>
              <w:t xml:space="preserve"> </w:t>
            </w:r>
            <w:r>
              <w:rPr>
                <w:sz w:val="24"/>
              </w:rPr>
              <w:t>совета,</w:t>
            </w:r>
            <w:r>
              <w:rPr>
                <w:spacing w:val="-15"/>
                <w:sz w:val="24"/>
              </w:rPr>
              <w:t xml:space="preserve"> </w:t>
            </w:r>
            <w:r>
              <w:rPr>
                <w:sz w:val="24"/>
              </w:rPr>
              <w:t>попечительского</w:t>
            </w:r>
            <w:r>
              <w:rPr>
                <w:spacing w:val="-15"/>
                <w:sz w:val="24"/>
              </w:rPr>
              <w:t xml:space="preserve"> </w:t>
            </w:r>
            <w:r>
              <w:rPr>
                <w:sz w:val="24"/>
              </w:rPr>
              <w:t>совета) или иного локального акта о введении изменений</w:t>
            </w:r>
            <w:r>
              <w:rPr>
                <w:spacing w:val="32"/>
                <w:sz w:val="24"/>
              </w:rPr>
              <w:t xml:space="preserve"> </w:t>
            </w:r>
            <w:r>
              <w:rPr>
                <w:sz w:val="24"/>
              </w:rPr>
              <w:t>в</w:t>
            </w:r>
            <w:r>
              <w:rPr>
                <w:spacing w:val="31"/>
                <w:sz w:val="24"/>
              </w:rPr>
              <w:t xml:space="preserve"> </w:t>
            </w:r>
            <w:r>
              <w:rPr>
                <w:sz w:val="24"/>
              </w:rPr>
              <w:t>соответствии</w:t>
            </w:r>
            <w:r>
              <w:rPr>
                <w:spacing w:val="32"/>
                <w:sz w:val="24"/>
              </w:rPr>
              <w:t xml:space="preserve"> </w:t>
            </w:r>
            <w:r>
              <w:rPr>
                <w:sz w:val="24"/>
              </w:rPr>
              <w:t>с</w:t>
            </w:r>
            <w:r>
              <w:rPr>
                <w:spacing w:val="31"/>
                <w:sz w:val="24"/>
              </w:rPr>
              <w:t xml:space="preserve"> </w:t>
            </w:r>
            <w:r>
              <w:rPr>
                <w:sz w:val="24"/>
              </w:rPr>
              <w:t>ФГОС</w:t>
            </w:r>
            <w:r>
              <w:rPr>
                <w:spacing w:val="32"/>
                <w:sz w:val="24"/>
              </w:rPr>
              <w:t xml:space="preserve"> </w:t>
            </w:r>
            <w:r>
              <w:rPr>
                <w:sz w:val="24"/>
              </w:rPr>
              <w:t>СОО</w:t>
            </w:r>
            <w:r>
              <w:rPr>
                <w:spacing w:val="31"/>
                <w:sz w:val="24"/>
              </w:rPr>
              <w:t xml:space="preserve"> </w:t>
            </w:r>
            <w:r>
              <w:rPr>
                <w:spacing w:val="-2"/>
                <w:sz w:val="24"/>
              </w:rPr>
              <w:t>(акт.</w:t>
            </w:r>
          </w:p>
          <w:p w:rsidR="00991C96" w:rsidRDefault="008A40EF">
            <w:pPr>
              <w:pStyle w:val="TableParagraph"/>
              <w:spacing w:line="264" w:lineRule="exact"/>
              <w:ind w:left="140"/>
              <w:rPr>
                <w:sz w:val="24"/>
              </w:rPr>
            </w:pPr>
            <w:r>
              <w:rPr>
                <w:spacing w:val="-2"/>
                <w:sz w:val="24"/>
              </w:rPr>
              <w:t>ред.)</w:t>
            </w:r>
          </w:p>
        </w:tc>
        <w:tc>
          <w:tcPr>
            <w:tcW w:w="1841" w:type="dxa"/>
          </w:tcPr>
          <w:p w:rsidR="00991C96" w:rsidRDefault="008A40EF">
            <w:pPr>
              <w:pStyle w:val="TableParagraph"/>
              <w:spacing w:line="268" w:lineRule="exact"/>
              <w:ind w:left="137"/>
              <w:rPr>
                <w:sz w:val="24"/>
              </w:rPr>
            </w:pPr>
            <w:r>
              <w:rPr>
                <w:sz w:val="24"/>
              </w:rPr>
              <w:t>До</w:t>
            </w:r>
            <w:r>
              <w:rPr>
                <w:spacing w:val="50"/>
                <w:w w:val="15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827"/>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Pr>
                <w:sz w:val="24"/>
              </w:rPr>
            </w:pPr>
            <w:r>
              <w:rPr>
                <w:sz w:val="24"/>
              </w:rPr>
              <w:t>2.</w:t>
            </w:r>
            <w:r>
              <w:rPr>
                <w:spacing w:val="40"/>
                <w:sz w:val="24"/>
              </w:rPr>
              <w:t xml:space="preserve"> </w:t>
            </w:r>
            <w:r>
              <w:rPr>
                <w:sz w:val="24"/>
              </w:rPr>
              <w:t>Разработка</w:t>
            </w:r>
            <w:r>
              <w:rPr>
                <w:spacing w:val="40"/>
                <w:sz w:val="24"/>
              </w:rPr>
              <w:t xml:space="preserve"> </w:t>
            </w:r>
            <w:r>
              <w:rPr>
                <w:sz w:val="24"/>
              </w:rPr>
              <w:t>и</w:t>
            </w:r>
            <w:r>
              <w:rPr>
                <w:spacing w:val="80"/>
                <w:sz w:val="24"/>
              </w:rPr>
              <w:t xml:space="preserve"> </w:t>
            </w:r>
            <w:r>
              <w:rPr>
                <w:sz w:val="24"/>
              </w:rPr>
              <w:t>утверждение</w:t>
            </w:r>
            <w:r>
              <w:rPr>
                <w:spacing w:val="40"/>
                <w:sz w:val="24"/>
              </w:rPr>
              <w:t xml:space="preserve"> </w:t>
            </w:r>
            <w:r>
              <w:rPr>
                <w:sz w:val="24"/>
              </w:rPr>
              <w:t>плана-графика введения</w:t>
            </w:r>
            <w:r>
              <w:rPr>
                <w:spacing w:val="54"/>
                <w:sz w:val="24"/>
              </w:rPr>
              <w:t xml:space="preserve"> </w:t>
            </w:r>
            <w:r>
              <w:rPr>
                <w:sz w:val="24"/>
              </w:rPr>
              <w:t>изменений</w:t>
            </w:r>
            <w:r>
              <w:rPr>
                <w:spacing w:val="55"/>
                <w:sz w:val="24"/>
              </w:rPr>
              <w:t xml:space="preserve"> </w:t>
            </w:r>
            <w:r>
              <w:rPr>
                <w:sz w:val="24"/>
              </w:rPr>
              <w:t>в</w:t>
            </w:r>
            <w:r>
              <w:rPr>
                <w:spacing w:val="54"/>
                <w:sz w:val="24"/>
              </w:rPr>
              <w:t xml:space="preserve"> </w:t>
            </w:r>
            <w:r>
              <w:rPr>
                <w:sz w:val="24"/>
              </w:rPr>
              <w:t>соответствии</w:t>
            </w:r>
            <w:r>
              <w:rPr>
                <w:spacing w:val="58"/>
                <w:sz w:val="24"/>
              </w:rPr>
              <w:t xml:space="preserve"> </w:t>
            </w:r>
            <w:r>
              <w:rPr>
                <w:sz w:val="24"/>
              </w:rPr>
              <w:t>с</w:t>
            </w:r>
            <w:r>
              <w:rPr>
                <w:spacing w:val="56"/>
                <w:sz w:val="24"/>
              </w:rPr>
              <w:t xml:space="preserve"> </w:t>
            </w:r>
            <w:r>
              <w:rPr>
                <w:spacing w:val="-4"/>
                <w:sz w:val="24"/>
              </w:rPr>
              <w:t>ФГОС</w:t>
            </w:r>
          </w:p>
          <w:p w:rsidR="00991C96" w:rsidRDefault="008A40EF">
            <w:pPr>
              <w:pStyle w:val="TableParagraph"/>
              <w:spacing w:line="264" w:lineRule="exact"/>
              <w:ind w:left="140"/>
              <w:rPr>
                <w:sz w:val="24"/>
              </w:rPr>
            </w:pPr>
            <w:r>
              <w:rPr>
                <w:sz w:val="24"/>
              </w:rPr>
              <w:t>СОО</w:t>
            </w:r>
            <w:r>
              <w:rPr>
                <w:spacing w:val="-13"/>
                <w:sz w:val="24"/>
              </w:rPr>
              <w:t xml:space="preserve"> </w:t>
            </w:r>
            <w:r>
              <w:rPr>
                <w:sz w:val="24"/>
              </w:rPr>
              <w:t>(акт.</w:t>
            </w:r>
            <w:r>
              <w:rPr>
                <w:spacing w:val="-12"/>
                <w:sz w:val="24"/>
              </w:rPr>
              <w:t xml:space="preserve"> </w:t>
            </w:r>
            <w:r>
              <w:rPr>
                <w:spacing w:val="-2"/>
                <w:sz w:val="24"/>
              </w:rPr>
              <w:t>ред.)</w:t>
            </w:r>
          </w:p>
        </w:tc>
        <w:tc>
          <w:tcPr>
            <w:tcW w:w="1841" w:type="dxa"/>
          </w:tcPr>
          <w:p w:rsidR="00991C96" w:rsidRDefault="008A40EF">
            <w:pPr>
              <w:pStyle w:val="TableParagraph"/>
              <w:spacing w:line="268" w:lineRule="exact"/>
              <w:ind w:left="137"/>
              <w:rPr>
                <w:sz w:val="24"/>
              </w:rPr>
            </w:pPr>
            <w:r>
              <w:rPr>
                <w:sz w:val="24"/>
              </w:rPr>
              <w:t>До</w:t>
            </w:r>
            <w:r>
              <w:rPr>
                <w:spacing w:val="59"/>
                <w:sz w:val="24"/>
              </w:rPr>
              <w:t xml:space="preserve"> </w:t>
            </w:r>
            <w:r>
              <w:rPr>
                <w:sz w:val="24"/>
              </w:rPr>
              <w:t>15</w:t>
            </w:r>
            <w:r>
              <w:rPr>
                <w:spacing w:val="60"/>
                <w:sz w:val="24"/>
              </w:rPr>
              <w:t xml:space="preserve"> </w:t>
            </w:r>
            <w:r>
              <w:rPr>
                <w:spacing w:val="-2"/>
                <w:sz w:val="24"/>
              </w:rPr>
              <w:t>февраля</w:t>
            </w:r>
          </w:p>
          <w:p w:rsidR="00991C96" w:rsidRDefault="008A40EF">
            <w:pPr>
              <w:pStyle w:val="TableParagraph"/>
              <w:ind w:left="137"/>
              <w:rPr>
                <w:sz w:val="24"/>
              </w:rPr>
            </w:pPr>
            <w:r>
              <w:rPr>
                <w:spacing w:val="-4"/>
                <w:sz w:val="24"/>
              </w:rPr>
              <w:t>2023</w:t>
            </w:r>
          </w:p>
        </w:tc>
      </w:tr>
      <w:tr w:rsidR="00991C96">
        <w:trPr>
          <w:trHeight w:val="1380"/>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2"/>
              <w:jc w:val="both"/>
              <w:rPr>
                <w:sz w:val="24"/>
              </w:rPr>
            </w:pPr>
            <w:r>
              <w:rPr>
                <w:sz w:val="24"/>
              </w:rPr>
              <w:t>3. Обеспечение соответствия нормативной базы школы требованиям ФГОС СОО (акт. ред.)</w:t>
            </w:r>
            <w:r>
              <w:rPr>
                <w:spacing w:val="47"/>
                <w:sz w:val="24"/>
              </w:rPr>
              <w:t xml:space="preserve">  </w:t>
            </w:r>
            <w:r>
              <w:rPr>
                <w:sz w:val="24"/>
              </w:rPr>
              <w:t>(цели</w:t>
            </w:r>
            <w:r>
              <w:rPr>
                <w:spacing w:val="48"/>
                <w:sz w:val="24"/>
              </w:rPr>
              <w:t xml:space="preserve">  </w:t>
            </w:r>
            <w:r>
              <w:rPr>
                <w:sz w:val="24"/>
              </w:rPr>
              <w:t>образовательной</w:t>
            </w:r>
            <w:r>
              <w:rPr>
                <w:spacing w:val="48"/>
                <w:sz w:val="24"/>
              </w:rPr>
              <w:t xml:space="preserve">  </w:t>
            </w:r>
            <w:r>
              <w:rPr>
                <w:spacing w:val="-2"/>
                <w:sz w:val="24"/>
              </w:rPr>
              <w:t>деятельности,</w:t>
            </w:r>
          </w:p>
          <w:p w:rsidR="00991C96" w:rsidRDefault="008A40EF">
            <w:pPr>
              <w:pStyle w:val="TableParagraph"/>
              <w:spacing w:line="270" w:lineRule="atLeast"/>
              <w:ind w:left="140" w:right="92"/>
              <w:jc w:val="both"/>
              <w:rPr>
                <w:sz w:val="24"/>
              </w:rPr>
            </w:pPr>
            <w:r>
              <w:rPr>
                <w:sz w:val="24"/>
              </w:rPr>
              <w:t>режим</w:t>
            </w:r>
            <w:r>
              <w:rPr>
                <w:spacing w:val="-11"/>
                <w:sz w:val="24"/>
              </w:rPr>
              <w:t xml:space="preserve"> </w:t>
            </w:r>
            <w:r>
              <w:rPr>
                <w:sz w:val="24"/>
              </w:rPr>
              <w:t>занятий,</w:t>
            </w:r>
            <w:r>
              <w:rPr>
                <w:spacing w:val="-12"/>
                <w:sz w:val="24"/>
              </w:rPr>
              <w:t xml:space="preserve"> </w:t>
            </w:r>
            <w:r>
              <w:rPr>
                <w:sz w:val="24"/>
              </w:rPr>
              <w:t>финансирование,</w:t>
            </w:r>
            <w:r>
              <w:rPr>
                <w:spacing w:val="-10"/>
                <w:sz w:val="24"/>
              </w:rPr>
              <w:t xml:space="preserve"> </w:t>
            </w:r>
            <w:r>
              <w:rPr>
                <w:sz w:val="24"/>
              </w:rPr>
              <w:t>материально- техническое обеспечение и др.)</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1379"/>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7"/>
              <w:jc w:val="both"/>
              <w:rPr>
                <w:sz w:val="24"/>
              </w:rPr>
            </w:pPr>
            <w:r>
              <w:rPr>
                <w:sz w:val="24"/>
              </w:rPr>
              <w:t>4. Разработка на основе Федеральной</w:t>
            </w:r>
            <w:r>
              <w:rPr>
                <w:spacing w:val="80"/>
                <w:sz w:val="24"/>
              </w:rPr>
              <w:t xml:space="preserve"> </w:t>
            </w:r>
            <w:r>
              <w:rPr>
                <w:sz w:val="24"/>
              </w:rPr>
              <w:t>основной образовательной программы среднего общего образования основной образовательной</w:t>
            </w:r>
            <w:r>
              <w:rPr>
                <w:spacing w:val="45"/>
                <w:sz w:val="24"/>
              </w:rPr>
              <w:t xml:space="preserve"> </w:t>
            </w:r>
            <w:r>
              <w:rPr>
                <w:sz w:val="24"/>
              </w:rPr>
              <w:t>программы</w:t>
            </w:r>
            <w:r>
              <w:rPr>
                <w:spacing w:val="44"/>
                <w:sz w:val="24"/>
              </w:rPr>
              <w:t xml:space="preserve"> </w:t>
            </w:r>
            <w:r>
              <w:rPr>
                <w:sz w:val="24"/>
              </w:rPr>
              <w:t>среднего</w:t>
            </w:r>
            <w:r>
              <w:rPr>
                <w:spacing w:val="45"/>
                <w:sz w:val="24"/>
              </w:rPr>
              <w:t xml:space="preserve"> </w:t>
            </w:r>
            <w:r>
              <w:rPr>
                <w:spacing w:val="-2"/>
                <w:sz w:val="24"/>
              </w:rPr>
              <w:t>общего</w:t>
            </w:r>
          </w:p>
          <w:p w:rsidR="00991C96" w:rsidRDefault="008A40EF">
            <w:pPr>
              <w:pStyle w:val="TableParagraph"/>
              <w:spacing w:line="264" w:lineRule="exact"/>
              <w:ind w:left="140"/>
              <w:rPr>
                <w:sz w:val="24"/>
              </w:rPr>
            </w:pPr>
            <w:r>
              <w:rPr>
                <w:spacing w:val="-2"/>
                <w:sz w:val="24"/>
              </w:rPr>
              <w:t>образования</w:t>
            </w:r>
          </w:p>
        </w:tc>
        <w:tc>
          <w:tcPr>
            <w:tcW w:w="1841" w:type="dxa"/>
          </w:tcPr>
          <w:p w:rsidR="00991C96" w:rsidRDefault="008A40EF">
            <w:pPr>
              <w:pStyle w:val="TableParagraph"/>
              <w:spacing w:line="268" w:lineRule="exact"/>
              <w:ind w:left="137"/>
              <w:rPr>
                <w:sz w:val="24"/>
              </w:rPr>
            </w:pPr>
            <w:r>
              <w:rPr>
                <w:sz w:val="24"/>
              </w:rPr>
              <w:t>До</w:t>
            </w:r>
            <w:r>
              <w:rPr>
                <w:spacing w:val="65"/>
                <w:w w:val="150"/>
                <w:sz w:val="24"/>
              </w:rPr>
              <w:t xml:space="preserve"> </w:t>
            </w:r>
            <w:r>
              <w:rPr>
                <w:sz w:val="24"/>
              </w:rPr>
              <w:t>25</w:t>
            </w:r>
            <w:r>
              <w:rPr>
                <w:spacing w:val="65"/>
                <w:w w:val="150"/>
                <w:sz w:val="24"/>
              </w:rPr>
              <w:t xml:space="preserve"> </w:t>
            </w:r>
            <w:r>
              <w:rPr>
                <w:spacing w:val="-2"/>
                <w:sz w:val="24"/>
              </w:rPr>
              <w:t>августа</w:t>
            </w:r>
          </w:p>
          <w:p w:rsidR="00991C96" w:rsidRDefault="008A40EF">
            <w:pPr>
              <w:pStyle w:val="TableParagraph"/>
              <w:ind w:left="137"/>
              <w:rPr>
                <w:sz w:val="24"/>
              </w:rPr>
            </w:pPr>
            <w:r>
              <w:rPr>
                <w:spacing w:val="-4"/>
                <w:sz w:val="24"/>
              </w:rPr>
              <w:t>2023</w:t>
            </w:r>
          </w:p>
        </w:tc>
      </w:tr>
      <w:tr w:rsidR="00991C96">
        <w:trPr>
          <w:trHeight w:val="278"/>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898"/>
                <w:tab w:val="left" w:pos="2847"/>
                <w:tab w:val="left" w:pos="4035"/>
              </w:tabs>
              <w:spacing w:line="258" w:lineRule="exact"/>
              <w:ind w:left="140"/>
              <w:rPr>
                <w:sz w:val="24"/>
              </w:rPr>
            </w:pPr>
            <w:r>
              <w:rPr>
                <w:spacing w:val="-5"/>
                <w:sz w:val="24"/>
              </w:rPr>
              <w:t>5.</w:t>
            </w:r>
            <w:r>
              <w:rPr>
                <w:sz w:val="24"/>
              </w:rPr>
              <w:tab/>
            </w:r>
            <w:r>
              <w:rPr>
                <w:spacing w:val="-2"/>
                <w:sz w:val="24"/>
              </w:rPr>
              <w:t>Утверждение</w:t>
            </w:r>
            <w:r>
              <w:rPr>
                <w:sz w:val="24"/>
              </w:rPr>
              <w:tab/>
            </w:r>
            <w:r>
              <w:rPr>
                <w:spacing w:val="-4"/>
                <w:sz w:val="24"/>
              </w:rPr>
              <w:t>новой</w:t>
            </w:r>
            <w:r>
              <w:rPr>
                <w:sz w:val="24"/>
              </w:rPr>
              <w:tab/>
            </w:r>
            <w:r>
              <w:rPr>
                <w:spacing w:val="-2"/>
                <w:sz w:val="24"/>
              </w:rPr>
              <w:t>основной</w:t>
            </w:r>
          </w:p>
        </w:tc>
        <w:tc>
          <w:tcPr>
            <w:tcW w:w="1841" w:type="dxa"/>
          </w:tcPr>
          <w:p w:rsidR="00991C96" w:rsidRDefault="008A40EF">
            <w:pPr>
              <w:pStyle w:val="TableParagraph"/>
              <w:spacing w:line="25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tc>
      </w:tr>
    </w:tbl>
    <w:p w:rsidR="00991C96" w:rsidRDefault="00991C96">
      <w:pPr>
        <w:pStyle w:val="TableParagraph"/>
        <w:spacing w:line="258" w:lineRule="exact"/>
        <w:rPr>
          <w:sz w:val="24"/>
        </w:rPr>
        <w:sectPr w:rsidR="00991C96">
          <w:pgSz w:w="11910" w:h="16840"/>
          <w:pgMar w:top="760" w:right="425" w:bottom="1040" w:left="566" w:header="0" w:footer="810" w:gutter="0"/>
          <w:cols w:space="720"/>
        </w:sect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5113"/>
        <w:gridCol w:w="1841"/>
      </w:tblGrid>
      <w:tr w:rsidR="00991C96">
        <w:trPr>
          <w:trHeight w:val="551"/>
        </w:trPr>
        <w:tc>
          <w:tcPr>
            <w:tcW w:w="2688" w:type="dxa"/>
            <w:vMerge w:val="restart"/>
          </w:tcPr>
          <w:p w:rsidR="00991C96" w:rsidRDefault="00991C96">
            <w:pPr>
              <w:pStyle w:val="TableParagraph"/>
              <w:ind w:left="0"/>
              <w:rPr>
                <w:sz w:val="24"/>
              </w:rPr>
            </w:pPr>
          </w:p>
        </w:tc>
        <w:tc>
          <w:tcPr>
            <w:tcW w:w="5113" w:type="dxa"/>
          </w:tcPr>
          <w:p w:rsidR="00991C96" w:rsidRDefault="008A40EF">
            <w:pPr>
              <w:pStyle w:val="TableParagraph"/>
              <w:spacing w:line="268" w:lineRule="exact"/>
              <w:ind w:left="140"/>
              <w:rPr>
                <w:sz w:val="24"/>
              </w:rPr>
            </w:pPr>
            <w:r>
              <w:rPr>
                <w:sz w:val="24"/>
              </w:rPr>
              <w:t>образовательной</w:t>
            </w:r>
            <w:r>
              <w:rPr>
                <w:spacing w:val="45"/>
                <w:sz w:val="24"/>
              </w:rPr>
              <w:t xml:space="preserve"> </w:t>
            </w:r>
            <w:r>
              <w:rPr>
                <w:sz w:val="24"/>
              </w:rPr>
              <w:t>программы</w:t>
            </w:r>
            <w:r>
              <w:rPr>
                <w:spacing w:val="46"/>
                <w:sz w:val="24"/>
              </w:rPr>
              <w:t xml:space="preserve"> </w:t>
            </w:r>
            <w:r>
              <w:rPr>
                <w:sz w:val="24"/>
              </w:rPr>
              <w:t>среднего</w:t>
            </w:r>
            <w:r>
              <w:rPr>
                <w:spacing w:val="45"/>
                <w:sz w:val="24"/>
              </w:rPr>
              <w:t xml:space="preserve"> </w:t>
            </w:r>
            <w:r>
              <w:rPr>
                <w:spacing w:val="-2"/>
                <w:sz w:val="24"/>
              </w:rPr>
              <w:t>общего</w:t>
            </w:r>
          </w:p>
          <w:p w:rsidR="00991C96" w:rsidRDefault="008A40EF">
            <w:pPr>
              <w:pStyle w:val="TableParagraph"/>
              <w:spacing w:line="264" w:lineRule="exact"/>
              <w:ind w:left="140"/>
              <w:rPr>
                <w:sz w:val="24"/>
              </w:rPr>
            </w:pPr>
            <w:r>
              <w:rPr>
                <w:sz w:val="24"/>
              </w:rPr>
              <w:t>образования</w:t>
            </w:r>
            <w:r>
              <w:rPr>
                <w:spacing w:val="-8"/>
                <w:sz w:val="24"/>
              </w:rPr>
              <w:t xml:space="preserve"> </w:t>
            </w:r>
            <w:r>
              <w:rPr>
                <w:sz w:val="24"/>
              </w:rPr>
              <w:t>по</w:t>
            </w:r>
            <w:r>
              <w:rPr>
                <w:spacing w:val="-7"/>
                <w:sz w:val="24"/>
              </w:rPr>
              <w:t xml:space="preserve"> </w:t>
            </w:r>
            <w:r>
              <w:rPr>
                <w:sz w:val="24"/>
              </w:rPr>
              <w:t>обновленному</w:t>
            </w:r>
            <w:r>
              <w:rPr>
                <w:spacing w:val="-11"/>
                <w:sz w:val="24"/>
              </w:rPr>
              <w:t xml:space="preserve"> </w:t>
            </w:r>
            <w:r>
              <w:rPr>
                <w:sz w:val="24"/>
              </w:rPr>
              <w:t>ФГОС</w:t>
            </w:r>
            <w:r>
              <w:rPr>
                <w:spacing w:val="-7"/>
                <w:sz w:val="24"/>
              </w:rPr>
              <w:t xml:space="preserve"> </w:t>
            </w:r>
            <w:r>
              <w:rPr>
                <w:spacing w:val="-5"/>
                <w:sz w:val="24"/>
              </w:rPr>
              <w:t>СОО</w:t>
            </w:r>
          </w:p>
        </w:tc>
        <w:tc>
          <w:tcPr>
            <w:tcW w:w="1841" w:type="dxa"/>
          </w:tcPr>
          <w:p w:rsidR="00991C96" w:rsidRDefault="008A40EF">
            <w:pPr>
              <w:pStyle w:val="TableParagraph"/>
              <w:spacing w:line="268" w:lineRule="exact"/>
              <w:ind w:left="137"/>
              <w:rPr>
                <w:sz w:val="24"/>
              </w:rPr>
            </w:pPr>
            <w:r>
              <w:rPr>
                <w:spacing w:val="-4"/>
                <w:sz w:val="24"/>
              </w:rPr>
              <w:t>2023</w:t>
            </w:r>
          </w:p>
        </w:tc>
      </w:tr>
      <w:tr w:rsidR="00991C96">
        <w:trPr>
          <w:trHeight w:val="1655"/>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2"/>
              <w:jc w:val="both"/>
              <w:rPr>
                <w:sz w:val="24"/>
              </w:rPr>
            </w:pPr>
            <w:r>
              <w:rPr>
                <w:sz w:val="24"/>
              </w:rPr>
              <w:t>6. Приведение должностных инструкций работников в соответствие с требованиями ФГОС СОО (акт. ред.) и тарифно- квалификационными</w:t>
            </w:r>
            <w:r>
              <w:rPr>
                <w:spacing w:val="78"/>
                <w:w w:val="150"/>
                <w:sz w:val="24"/>
              </w:rPr>
              <w:t xml:space="preserve">  </w:t>
            </w:r>
            <w:r>
              <w:rPr>
                <w:sz w:val="24"/>
              </w:rPr>
              <w:t>характеристиками</w:t>
            </w:r>
            <w:r>
              <w:rPr>
                <w:spacing w:val="79"/>
                <w:w w:val="150"/>
                <w:sz w:val="24"/>
              </w:rPr>
              <w:t xml:space="preserve">  </w:t>
            </w:r>
            <w:r>
              <w:rPr>
                <w:spacing w:val="-10"/>
                <w:sz w:val="24"/>
              </w:rPr>
              <w:t>и</w:t>
            </w:r>
          </w:p>
          <w:p w:rsidR="00991C96" w:rsidRDefault="008A40EF">
            <w:pPr>
              <w:pStyle w:val="TableParagraph"/>
              <w:spacing w:line="270" w:lineRule="atLeast"/>
              <w:ind w:left="140" w:right="92"/>
              <w:jc w:val="both"/>
              <w:rPr>
                <w:sz w:val="24"/>
              </w:rPr>
            </w:pPr>
            <w:r>
              <w:rPr>
                <w:sz w:val="24"/>
              </w:rPr>
              <w:t xml:space="preserve">профессиональным стандартом педагога (при </w:t>
            </w:r>
            <w:r>
              <w:rPr>
                <w:spacing w:val="-2"/>
                <w:sz w:val="24"/>
              </w:rPr>
              <w:t>необходимости)</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827"/>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1280"/>
                <w:tab w:val="left" w:pos="2959"/>
                <w:tab w:val="left" w:pos="3292"/>
              </w:tabs>
              <w:ind w:left="140" w:right="99"/>
              <w:rPr>
                <w:sz w:val="24"/>
              </w:rPr>
            </w:pPr>
            <w:r>
              <w:rPr>
                <w:sz w:val="24"/>
              </w:rPr>
              <w:t>7.</w:t>
            </w:r>
            <w:r>
              <w:rPr>
                <w:spacing w:val="40"/>
                <w:sz w:val="24"/>
              </w:rPr>
              <w:t xml:space="preserve"> </w:t>
            </w:r>
            <w:r>
              <w:rPr>
                <w:sz w:val="24"/>
              </w:rPr>
              <w:t>Определение</w:t>
            </w:r>
            <w:r>
              <w:rPr>
                <w:spacing w:val="40"/>
                <w:sz w:val="24"/>
              </w:rPr>
              <w:t xml:space="preserve"> </w:t>
            </w:r>
            <w:r>
              <w:rPr>
                <w:sz w:val="24"/>
              </w:rPr>
              <w:t>списка</w:t>
            </w:r>
            <w:r>
              <w:rPr>
                <w:spacing w:val="40"/>
                <w:sz w:val="24"/>
              </w:rPr>
              <w:t xml:space="preserve"> </w:t>
            </w:r>
            <w:r>
              <w:rPr>
                <w:sz w:val="24"/>
              </w:rPr>
              <w:t>учебников</w:t>
            </w:r>
            <w:r>
              <w:rPr>
                <w:spacing w:val="40"/>
                <w:sz w:val="24"/>
              </w:rPr>
              <w:t xml:space="preserve"> </w:t>
            </w:r>
            <w:r>
              <w:rPr>
                <w:sz w:val="24"/>
              </w:rPr>
              <w:t>и</w:t>
            </w:r>
            <w:r>
              <w:rPr>
                <w:spacing w:val="40"/>
                <w:sz w:val="24"/>
              </w:rPr>
              <w:t xml:space="preserve"> </w:t>
            </w:r>
            <w:r>
              <w:rPr>
                <w:sz w:val="24"/>
              </w:rPr>
              <w:t xml:space="preserve">учебных </w:t>
            </w:r>
            <w:r>
              <w:rPr>
                <w:spacing w:val="-2"/>
                <w:sz w:val="24"/>
              </w:rPr>
              <w:t>пособий,</w:t>
            </w:r>
            <w:r>
              <w:rPr>
                <w:sz w:val="24"/>
              </w:rPr>
              <w:tab/>
            </w:r>
            <w:r>
              <w:rPr>
                <w:spacing w:val="-2"/>
                <w:sz w:val="24"/>
              </w:rPr>
              <w:t>используемых</w:t>
            </w:r>
            <w:r>
              <w:rPr>
                <w:sz w:val="24"/>
              </w:rPr>
              <w:tab/>
            </w:r>
            <w:r>
              <w:rPr>
                <w:spacing w:val="-10"/>
                <w:sz w:val="24"/>
              </w:rPr>
              <w:t>в</w:t>
            </w:r>
            <w:r>
              <w:rPr>
                <w:sz w:val="24"/>
              </w:rPr>
              <w:tab/>
            </w:r>
            <w:r>
              <w:rPr>
                <w:spacing w:val="-2"/>
                <w:sz w:val="24"/>
              </w:rPr>
              <w:t>образовательной</w:t>
            </w:r>
          </w:p>
          <w:p w:rsidR="00991C96" w:rsidRDefault="008A40EF">
            <w:pPr>
              <w:pStyle w:val="TableParagraph"/>
              <w:spacing w:line="264" w:lineRule="exact"/>
              <w:ind w:left="140"/>
              <w:rPr>
                <w:sz w:val="24"/>
              </w:rPr>
            </w:pPr>
            <w:r>
              <w:rPr>
                <w:sz w:val="24"/>
              </w:rPr>
              <w:t>деятельности</w:t>
            </w:r>
            <w:r>
              <w:rPr>
                <w:spacing w:val="-6"/>
                <w:sz w:val="24"/>
              </w:rPr>
              <w:t xml:space="preserve"> </w:t>
            </w:r>
            <w:r>
              <w:rPr>
                <w:sz w:val="24"/>
              </w:rPr>
              <w:t>в</w:t>
            </w:r>
            <w:r>
              <w:rPr>
                <w:spacing w:val="-5"/>
                <w:sz w:val="24"/>
              </w:rPr>
              <w:t xml:space="preserve"> </w:t>
            </w:r>
            <w:r>
              <w:rPr>
                <w:sz w:val="24"/>
              </w:rPr>
              <w:t>соответствии</w:t>
            </w:r>
            <w:r>
              <w:rPr>
                <w:spacing w:val="-4"/>
                <w:sz w:val="24"/>
              </w:rPr>
              <w:t xml:space="preserve"> </w:t>
            </w:r>
            <w:r>
              <w:rPr>
                <w:spacing w:val="-5"/>
                <w:sz w:val="24"/>
              </w:rPr>
              <w:t>ФУП</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1655"/>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6"/>
              <w:jc w:val="both"/>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w:t>
            </w:r>
            <w:r>
              <w:rPr>
                <w:spacing w:val="53"/>
                <w:sz w:val="24"/>
              </w:rPr>
              <w:t xml:space="preserve">   </w:t>
            </w:r>
            <w:r>
              <w:rPr>
                <w:sz w:val="24"/>
              </w:rPr>
              <w:t>организации</w:t>
            </w:r>
            <w:r>
              <w:rPr>
                <w:spacing w:val="53"/>
                <w:sz w:val="24"/>
              </w:rPr>
              <w:t xml:space="preserve">   </w:t>
            </w:r>
            <w:r>
              <w:rPr>
                <w:sz w:val="24"/>
              </w:rPr>
              <w:t>с</w:t>
            </w:r>
            <w:r>
              <w:rPr>
                <w:spacing w:val="54"/>
                <w:sz w:val="24"/>
              </w:rPr>
              <w:t xml:space="preserve">   </w:t>
            </w:r>
            <w:r>
              <w:rPr>
                <w:spacing w:val="-2"/>
                <w:sz w:val="24"/>
              </w:rPr>
              <w:t>учетом</w:t>
            </w:r>
          </w:p>
          <w:p w:rsidR="00991C96" w:rsidRDefault="008A40EF">
            <w:pPr>
              <w:pStyle w:val="TableParagraph"/>
              <w:spacing w:line="270" w:lineRule="atLeast"/>
              <w:ind w:left="140" w:right="100"/>
              <w:jc w:val="both"/>
              <w:rPr>
                <w:sz w:val="24"/>
              </w:rPr>
            </w:pPr>
            <w:r>
              <w:rPr>
                <w:sz w:val="24"/>
              </w:rPr>
              <w:t>требований к минимальной оснащенности учебного процесса (при необходимости)</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4968"/>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numPr>
                <w:ilvl w:val="0"/>
                <w:numId w:val="3"/>
              </w:numPr>
              <w:tabs>
                <w:tab w:val="left" w:pos="492"/>
              </w:tabs>
              <w:spacing w:line="268" w:lineRule="exact"/>
              <w:jc w:val="both"/>
              <w:rPr>
                <w:sz w:val="24"/>
              </w:rPr>
            </w:pPr>
            <w:r>
              <w:rPr>
                <w:sz w:val="24"/>
              </w:rPr>
              <w:t>Доработка</w:t>
            </w:r>
            <w:r>
              <w:rPr>
                <w:spacing w:val="-8"/>
                <w:sz w:val="24"/>
              </w:rPr>
              <w:t xml:space="preserve"> </w:t>
            </w:r>
            <w:r>
              <w:rPr>
                <w:sz w:val="24"/>
              </w:rPr>
              <w:t>(при</w:t>
            </w:r>
            <w:r>
              <w:rPr>
                <w:spacing w:val="-5"/>
                <w:sz w:val="24"/>
              </w:rPr>
              <w:t xml:space="preserve"> </w:t>
            </w:r>
            <w:r>
              <w:rPr>
                <w:spacing w:val="-2"/>
                <w:sz w:val="24"/>
              </w:rPr>
              <w:t>необходимости):</w:t>
            </w:r>
          </w:p>
          <w:p w:rsidR="00991C96" w:rsidRDefault="008A40EF">
            <w:pPr>
              <w:pStyle w:val="TableParagraph"/>
              <w:numPr>
                <w:ilvl w:val="1"/>
                <w:numId w:val="3"/>
              </w:numPr>
              <w:tabs>
                <w:tab w:val="left" w:pos="1248"/>
                <w:tab w:val="left" w:pos="3868"/>
              </w:tabs>
              <w:ind w:right="235" w:firstLine="0"/>
              <w:jc w:val="both"/>
              <w:rPr>
                <w:sz w:val="24"/>
              </w:rPr>
            </w:pPr>
            <w:r>
              <w:rPr>
                <w:spacing w:val="-2"/>
                <w:sz w:val="24"/>
              </w:rPr>
              <w:t>образовательных</w:t>
            </w:r>
            <w:r>
              <w:rPr>
                <w:sz w:val="24"/>
              </w:rPr>
              <w:tab/>
            </w:r>
            <w:r>
              <w:rPr>
                <w:spacing w:val="-2"/>
                <w:sz w:val="24"/>
              </w:rPr>
              <w:t xml:space="preserve">программ </w:t>
            </w:r>
            <w:r>
              <w:rPr>
                <w:sz w:val="24"/>
              </w:rPr>
              <w:t>(индивидуальных и др.);</w:t>
            </w:r>
          </w:p>
          <w:p w:rsidR="00991C96" w:rsidRDefault="008A40EF">
            <w:pPr>
              <w:pStyle w:val="TableParagraph"/>
              <w:numPr>
                <w:ilvl w:val="1"/>
                <w:numId w:val="3"/>
              </w:numPr>
              <w:tabs>
                <w:tab w:val="left" w:pos="434"/>
              </w:tabs>
              <w:ind w:left="434" w:hanging="182"/>
              <w:jc w:val="both"/>
              <w:rPr>
                <w:sz w:val="24"/>
              </w:rPr>
            </w:pPr>
            <w:r>
              <w:rPr>
                <w:sz w:val="24"/>
              </w:rPr>
              <w:t>учебного</w:t>
            </w:r>
            <w:r>
              <w:rPr>
                <w:spacing w:val="-11"/>
                <w:sz w:val="24"/>
              </w:rPr>
              <w:t xml:space="preserve"> </w:t>
            </w:r>
            <w:r>
              <w:rPr>
                <w:spacing w:val="-2"/>
                <w:sz w:val="24"/>
              </w:rPr>
              <w:t>плана;</w:t>
            </w:r>
          </w:p>
          <w:p w:rsidR="00991C96" w:rsidRDefault="008A40EF">
            <w:pPr>
              <w:pStyle w:val="TableParagraph"/>
              <w:numPr>
                <w:ilvl w:val="1"/>
                <w:numId w:val="3"/>
              </w:numPr>
              <w:tabs>
                <w:tab w:val="left" w:pos="535"/>
              </w:tabs>
              <w:ind w:right="237" w:firstLine="0"/>
              <w:jc w:val="both"/>
              <w:rPr>
                <w:sz w:val="24"/>
              </w:rPr>
            </w:pPr>
            <w:r>
              <w:rPr>
                <w:sz w:val="24"/>
              </w:rPr>
              <w:t>рабочих программ учебных предметов, курсов, дисциплин, модулей;</w:t>
            </w:r>
          </w:p>
          <w:p w:rsidR="00991C96" w:rsidRDefault="008A40EF">
            <w:pPr>
              <w:pStyle w:val="TableParagraph"/>
              <w:numPr>
                <w:ilvl w:val="1"/>
                <w:numId w:val="3"/>
              </w:numPr>
              <w:tabs>
                <w:tab w:val="left" w:pos="432"/>
              </w:tabs>
              <w:ind w:left="432" w:hanging="180"/>
              <w:jc w:val="both"/>
              <w:rPr>
                <w:sz w:val="24"/>
              </w:rPr>
            </w:pPr>
            <w:r>
              <w:rPr>
                <w:sz w:val="24"/>
              </w:rPr>
              <w:t>календарного</w:t>
            </w:r>
            <w:r>
              <w:rPr>
                <w:spacing w:val="-11"/>
                <w:sz w:val="24"/>
              </w:rPr>
              <w:t xml:space="preserve"> </w:t>
            </w:r>
            <w:r>
              <w:rPr>
                <w:sz w:val="24"/>
              </w:rPr>
              <w:t>учебного</w:t>
            </w:r>
            <w:r>
              <w:rPr>
                <w:spacing w:val="-12"/>
                <w:sz w:val="24"/>
              </w:rPr>
              <w:t xml:space="preserve"> </w:t>
            </w:r>
            <w:r>
              <w:rPr>
                <w:spacing w:val="-2"/>
                <w:sz w:val="24"/>
              </w:rPr>
              <w:t>графика;</w:t>
            </w:r>
          </w:p>
          <w:p w:rsidR="00991C96" w:rsidRDefault="008A40EF">
            <w:pPr>
              <w:pStyle w:val="TableParagraph"/>
              <w:numPr>
                <w:ilvl w:val="1"/>
                <w:numId w:val="3"/>
              </w:numPr>
              <w:tabs>
                <w:tab w:val="left" w:pos="540"/>
              </w:tabs>
              <w:ind w:right="237" w:firstLine="0"/>
              <w:jc w:val="both"/>
              <w:rPr>
                <w:sz w:val="24"/>
              </w:rPr>
            </w:pPr>
            <w:r>
              <w:rPr>
                <w:sz w:val="24"/>
              </w:rPr>
              <w:t xml:space="preserve">положений о внеурочной деятельности </w:t>
            </w:r>
            <w:r>
              <w:rPr>
                <w:spacing w:val="-2"/>
                <w:sz w:val="24"/>
              </w:rPr>
              <w:t>обучающихся;</w:t>
            </w:r>
          </w:p>
          <w:p w:rsidR="00991C96" w:rsidRDefault="008A40EF">
            <w:pPr>
              <w:pStyle w:val="TableParagraph"/>
              <w:numPr>
                <w:ilvl w:val="1"/>
                <w:numId w:val="3"/>
              </w:numPr>
              <w:tabs>
                <w:tab w:val="left" w:pos="542"/>
                <w:tab w:val="left" w:pos="2044"/>
                <w:tab w:val="left" w:pos="3639"/>
              </w:tabs>
              <w:ind w:right="235" w:firstLine="0"/>
              <w:jc w:val="both"/>
              <w:rPr>
                <w:sz w:val="24"/>
              </w:rPr>
            </w:pPr>
            <w:r>
              <w:rPr>
                <w:sz w:val="24"/>
              </w:rPr>
              <w:t xml:space="preserve">положения об организации текущей и </w:t>
            </w:r>
            <w:r>
              <w:rPr>
                <w:spacing w:val="-2"/>
                <w:sz w:val="24"/>
              </w:rPr>
              <w:t>итоговой</w:t>
            </w:r>
            <w:r>
              <w:rPr>
                <w:sz w:val="24"/>
              </w:rPr>
              <w:tab/>
            </w:r>
            <w:r>
              <w:rPr>
                <w:spacing w:val="-2"/>
                <w:sz w:val="24"/>
              </w:rPr>
              <w:t>оценки</w:t>
            </w:r>
            <w:r>
              <w:rPr>
                <w:sz w:val="24"/>
              </w:rPr>
              <w:tab/>
            </w:r>
            <w:r>
              <w:rPr>
                <w:spacing w:val="-2"/>
                <w:sz w:val="24"/>
              </w:rPr>
              <w:t xml:space="preserve">достижения </w:t>
            </w:r>
            <w:r>
              <w:rPr>
                <w:sz w:val="24"/>
              </w:rPr>
              <w:t xml:space="preserve">обучающимися планируемых результатов освоения основной образовательной </w:t>
            </w:r>
            <w:r>
              <w:rPr>
                <w:spacing w:val="-2"/>
                <w:sz w:val="24"/>
              </w:rPr>
              <w:t>программы;</w:t>
            </w:r>
          </w:p>
          <w:p w:rsidR="00991C96" w:rsidRDefault="008A40EF">
            <w:pPr>
              <w:pStyle w:val="TableParagraph"/>
              <w:numPr>
                <w:ilvl w:val="1"/>
                <w:numId w:val="3"/>
              </w:numPr>
              <w:tabs>
                <w:tab w:val="left" w:pos="573"/>
              </w:tabs>
              <w:ind w:right="239" w:firstLine="0"/>
              <w:jc w:val="both"/>
              <w:rPr>
                <w:sz w:val="24"/>
              </w:rPr>
            </w:pPr>
            <w:r>
              <w:rPr>
                <w:sz w:val="24"/>
              </w:rPr>
              <w:t>положения об организации домашней работы обучающихся;</w:t>
            </w:r>
          </w:p>
          <w:p w:rsidR="00991C96" w:rsidRDefault="008A40EF">
            <w:pPr>
              <w:pStyle w:val="TableParagraph"/>
              <w:spacing w:line="270" w:lineRule="atLeast"/>
              <w:ind w:left="140" w:right="97"/>
              <w:jc w:val="both"/>
              <w:rPr>
                <w:sz w:val="24"/>
              </w:rPr>
            </w:pPr>
            <w:r>
              <w:rPr>
                <w:sz w:val="24"/>
              </w:rPr>
              <w:t>– положения о формах получения образования и др.</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827"/>
        </w:trPr>
        <w:tc>
          <w:tcPr>
            <w:tcW w:w="2688" w:type="dxa"/>
            <w:vMerge w:val="restart"/>
          </w:tcPr>
          <w:p w:rsidR="00991C96" w:rsidRDefault="008A40EF">
            <w:pPr>
              <w:pStyle w:val="TableParagraph"/>
              <w:ind w:left="136" w:right="95"/>
              <w:rPr>
                <w:sz w:val="24"/>
              </w:rPr>
            </w:pPr>
            <w:r>
              <w:rPr>
                <w:spacing w:val="-2"/>
                <w:sz w:val="24"/>
              </w:rPr>
              <w:t>Финансовое обеспечение</w:t>
            </w:r>
          </w:p>
        </w:tc>
        <w:tc>
          <w:tcPr>
            <w:tcW w:w="5113" w:type="dxa"/>
          </w:tcPr>
          <w:p w:rsidR="00991C96" w:rsidRDefault="008A40EF">
            <w:pPr>
              <w:pStyle w:val="TableParagraph"/>
              <w:spacing w:line="268" w:lineRule="exact"/>
              <w:ind w:left="140"/>
              <w:rPr>
                <w:sz w:val="24"/>
              </w:rPr>
            </w:pPr>
            <w:r>
              <w:rPr>
                <w:sz w:val="24"/>
              </w:rPr>
              <w:t>1.</w:t>
            </w:r>
            <w:r>
              <w:rPr>
                <w:spacing w:val="-4"/>
                <w:sz w:val="24"/>
              </w:rPr>
              <w:t xml:space="preserve"> </w:t>
            </w:r>
            <w:r>
              <w:rPr>
                <w:sz w:val="24"/>
              </w:rPr>
              <w:t>Определение</w:t>
            </w:r>
            <w:r>
              <w:rPr>
                <w:spacing w:val="-3"/>
                <w:sz w:val="24"/>
              </w:rPr>
              <w:t xml:space="preserve"> </w:t>
            </w:r>
            <w:r>
              <w:rPr>
                <w:sz w:val="24"/>
              </w:rPr>
              <w:t>объема</w:t>
            </w:r>
            <w:r>
              <w:rPr>
                <w:spacing w:val="1"/>
                <w:sz w:val="24"/>
              </w:rPr>
              <w:t xml:space="preserve"> </w:t>
            </w:r>
            <w:r>
              <w:rPr>
                <w:sz w:val="24"/>
              </w:rPr>
              <w:t>расходов,</w:t>
            </w:r>
            <w:r>
              <w:rPr>
                <w:spacing w:val="-3"/>
                <w:sz w:val="24"/>
              </w:rPr>
              <w:t xml:space="preserve"> </w:t>
            </w:r>
            <w:r>
              <w:rPr>
                <w:spacing w:val="-2"/>
                <w:sz w:val="24"/>
              </w:rPr>
              <w:t>необходимых</w:t>
            </w:r>
          </w:p>
          <w:p w:rsidR="00991C96" w:rsidRDefault="008A40EF">
            <w:pPr>
              <w:pStyle w:val="TableParagraph"/>
              <w:tabs>
                <w:tab w:val="left" w:pos="859"/>
                <w:tab w:val="left" w:pos="2398"/>
                <w:tab w:val="left" w:pos="3281"/>
                <w:tab w:val="left" w:pos="3778"/>
              </w:tabs>
              <w:spacing w:line="270" w:lineRule="atLeast"/>
              <w:ind w:left="140" w:right="93"/>
              <w:rPr>
                <w:sz w:val="24"/>
              </w:rPr>
            </w:pPr>
            <w:r>
              <w:rPr>
                <w:spacing w:val="-4"/>
                <w:sz w:val="24"/>
              </w:rPr>
              <w:t>для</w:t>
            </w:r>
            <w:r>
              <w:rPr>
                <w:sz w:val="24"/>
              </w:rPr>
              <w:tab/>
            </w:r>
            <w:r>
              <w:rPr>
                <w:spacing w:val="-2"/>
                <w:sz w:val="24"/>
              </w:rPr>
              <w:t>реализации</w:t>
            </w:r>
            <w:r>
              <w:rPr>
                <w:sz w:val="24"/>
              </w:rPr>
              <w:tab/>
            </w:r>
            <w:r>
              <w:rPr>
                <w:spacing w:val="-4"/>
                <w:sz w:val="24"/>
              </w:rPr>
              <w:t>ООП</w:t>
            </w:r>
            <w:r>
              <w:rPr>
                <w:sz w:val="24"/>
              </w:rPr>
              <w:tab/>
            </w:r>
            <w:r>
              <w:rPr>
                <w:spacing w:val="-10"/>
                <w:sz w:val="24"/>
              </w:rPr>
              <w:t>и</w:t>
            </w:r>
            <w:r>
              <w:rPr>
                <w:sz w:val="24"/>
              </w:rPr>
              <w:tab/>
            </w:r>
            <w:r>
              <w:rPr>
                <w:spacing w:val="-2"/>
                <w:sz w:val="24"/>
              </w:rPr>
              <w:t xml:space="preserve">достижения </w:t>
            </w:r>
            <w:r>
              <w:rPr>
                <w:sz w:val="24"/>
              </w:rPr>
              <w:t>планируемых результатов</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1655"/>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1442"/>
                <w:tab w:val="left" w:pos="3294"/>
              </w:tabs>
              <w:ind w:left="140" w:right="96"/>
              <w:jc w:val="both"/>
              <w:rPr>
                <w:sz w:val="24"/>
              </w:rPr>
            </w:pPr>
            <w:r>
              <w:rPr>
                <w:sz w:val="24"/>
              </w:rPr>
              <w:t xml:space="preserve">2. Корректировка локальных актов, регламентирующих установление заработной </w:t>
            </w:r>
            <w:r>
              <w:rPr>
                <w:spacing w:val="-4"/>
                <w:sz w:val="24"/>
              </w:rPr>
              <w:t>платы</w:t>
            </w:r>
            <w:r>
              <w:rPr>
                <w:sz w:val="24"/>
              </w:rPr>
              <w:tab/>
            </w:r>
            <w:r>
              <w:rPr>
                <w:spacing w:val="-2"/>
                <w:sz w:val="24"/>
              </w:rPr>
              <w:t>работников</w:t>
            </w:r>
            <w:r>
              <w:rPr>
                <w:sz w:val="24"/>
              </w:rPr>
              <w:tab/>
            </w:r>
            <w:r>
              <w:rPr>
                <w:spacing w:val="-2"/>
                <w:sz w:val="24"/>
              </w:rPr>
              <w:t xml:space="preserve">образовательной </w:t>
            </w:r>
            <w:r>
              <w:rPr>
                <w:sz w:val="24"/>
              </w:rPr>
              <w:t>организации, в том числе стимулирующих надбавок</w:t>
            </w:r>
            <w:r>
              <w:rPr>
                <w:spacing w:val="54"/>
                <w:sz w:val="24"/>
              </w:rPr>
              <w:t xml:space="preserve">  </w:t>
            </w:r>
            <w:r>
              <w:rPr>
                <w:sz w:val="24"/>
              </w:rPr>
              <w:t>и</w:t>
            </w:r>
            <w:r>
              <w:rPr>
                <w:spacing w:val="55"/>
                <w:sz w:val="24"/>
              </w:rPr>
              <w:t xml:space="preserve">  </w:t>
            </w:r>
            <w:r>
              <w:rPr>
                <w:sz w:val="24"/>
              </w:rPr>
              <w:t>доплат,</w:t>
            </w:r>
            <w:r>
              <w:rPr>
                <w:spacing w:val="55"/>
                <w:sz w:val="24"/>
              </w:rPr>
              <w:t xml:space="preserve">  </w:t>
            </w:r>
            <w:r>
              <w:rPr>
                <w:sz w:val="24"/>
              </w:rPr>
              <w:t>порядка</w:t>
            </w:r>
            <w:r>
              <w:rPr>
                <w:spacing w:val="54"/>
                <w:sz w:val="24"/>
              </w:rPr>
              <w:t xml:space="preserve">  </w:t>
            </w:r>
            <w:r>
              <w:rPr>
                <w:sz w:val="24"/>
              </w:rPr>
              <w:t>и</w:t>
            </w:r>
            <w:r>
              <w:rPr>
                <w:spacing w:val="55"/>
                <w:sz w:val="24"/>
              </w:rPr>
              <w:t xml:space="preserve">  </w:t>
            </w:r>
            <w:r>
              <w:rPr>
                <w:spacing w:val="-2"/>
                <w:sz w:val="24"/>
              </w:rPr>
              <w:t>размеров</w:t>
            </w:r>
          </w:p>
          <w:p w:rsidR="00991C96" w:rsidRDefault="008A40EF">
            <w:pPr>
              <w:pStyle w:val="TableParagraph"/>
              <w:spacing w:line="264" w:lineRule="exact"/>
              <w:ind w:left="140"/>
              <w:rPr>
                <w:sz w:val="24"/>
              </w:rPr>
            </w:pPr>
            <w:r>
              <w:rPr>
                <w:spacing w:val="-2"/>
                <w:sz w:val="24"/>
              </w:rPr>
              <w:t>премирования</w:t>
            </w:r>
          </w:p>
        </w:tc>
        <w:tc>
          <w:tcPr>
            <w:tcW w:w="1841" w:type="dxa"/>
          </w:tcPr>
          <w:p w:rsidR="00991C96" w:rsidRDefault="008A40EF">
            <w:pPr>
              <w:pStyle w:val="TableParagraph"/>
              <w:spacing w:line="268" w:lineRule="exact"/>
              <w:ind w:left="137"/>
              <w:rPr>
                <w:sz w:val="24"/>
              </w:rPr>
            </w:pPr>
            <w:r>
              <w:rPr>
                <w:spacing w:val="-5"/>
                <w:sz w:val="24"/>
              </w:rPr>
              <w:t>При</w:t>
            </w:r>
          </w:p>
          <w:p w:rsidR="00991C96" w:rsidRDefault="008A40EF">
            <w:pPr>
              <w:pStyle w:val="TableParagraph"/>
              <w:ind w:left="137"/>
              <w:rPr>
                <w:sz w:val="24"/>
              </w:rPr>
            </w:pPr>
            <w:r>
              <w:rPr>
                <w:spacing w:val="-2"/>
                <w:sz w:val="24"/>
              </w:rPr>
              <w:t>необходимости</w:t>
            </w:r>
          </w:p>
        </w:tc>
      </w:tr>
      <w:tr w:rsidR="00991C96">
        <w:trPr>
          <w:trHeight w:val="828"/>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1540"/>
                <w:tab w:val="left" w:pos="2799"/>
                <w:tab w:val="left" w:pos="3238"/>
              </w:tabs>
              <w:ind w:left="140" w:right="98"/>
              <w:rPr>
                <w:sz w:val="24"/>
              </w:rPr>
            </w:pPr>
            <w:r>
              <w:rPr>
                <w:sz w:val="24"/>
              </w:rPr>
              <w:t>3.</w:t>
            </w:r>
            <w:r>
              <w:rPr>
                <w:spacing w:val="27"/>
                <w:sz w:val="24"/>
              </w:rPr>
              <w:t xml:space="preserve"> </w:t>
            </w:r>
            <w:r>
              <w:rPr>
                <w:sz w:val="24"/>
              </w:rPr>
              <w:t>Заключение</w:t>
            </w:r>
            <w:r>
              <w:rPr>
                <w:spacing w:val="27"/>
                <w:sz w:val="24"/>
              </w:rPr>
              <w:t xml:space="preserve"> </w:t>
            </w:r>
            <w:r>
              <w:rPr>
                <w:sz w:val="24"/>
              </w:rPr>
              <w:t>дополнительных</w:t>
            </w:r>
            <w:r>
              <w:rPr>
                <w:spacing w:val="29"/>
                <w:sz w:val="24"/>
              </w:rPr>
              <w:t xml:space="preserve"> </w:t>
            </w:r>
            <w:r>
              <w:rPr>
                <w:sz w:val="24"/>
              </w:rPr>
              <w:t>соглашений</w:t>
            </w:r>
            <w:r>
              <w:rPr>
                <w:spacing w:val="26"/>
                <w:sz w:val="24"/>
              </w:rPr>
              <w:t xml:space="preserve"> </w:t>
            </w:r>
            <w:r>
              <w:rPr>
                <w:sz w:val="24"/>
              </w:rPr>
              <w:t xml:space="preserve">к </w:t>
            </w: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2"/>
                <w:sz w:val="24"/>
              </w:rPr>
              <w:t>педагогическими</w:t>
            </w:r>
          </w:p>
          <w:p w:rsidR="00991C96" w:rsidRDefault="008A40EF">
            <w:pPr>
              <w:pStyle w:val="TableParagraph"/>
              <w:spacing w:line="264" w:lineRule="exact"/>
              <w:ind w:left="140"/>
              <w:rPr>
                <w:sz w:val="24"/>
              </w:rPr>
            </w:pPr>
            <w:r>
              <w:rPr>
                <w:spacing w:val="-2"/>
                <w:sz w:val="24"/>
              </w:rPr>
              <w:t>работниками</w:t>
            </w:r>
          </w:p>
        </w:tc>
        <w:tc>
          <w:tcPr>
            <w:tcW w:w="1841" w:type="dxa"/>
          </w:tcPr>
          <w:p w:rsidR="00991C96" w:rsidRDefault="008A40EF">
            <w:pPr>
              <w:pStyle w:val="TableParagraph"/>
              <w:spacing w:line="268" w:lineRule="exact"/>
              <w:ind w:left="137"/>
              <w:rPr>
                <w:sz w:val="24"/>
              </w:rPr>
            </w:pPr>
            <w:r>
              <w:rPr>
                <w:spacing w:val="-5"/>
                <w:sz w:val="24"/>
              </w:rPr>
              <w:t>При</w:t>
            </w:r>
          </w:p>
          <w:p w:rsidR="00991C96" w:rsidRDefault="008A40EF">
            <w:pPr>
              <w:pStyle w:val="TableParagraph"/>
              <w:ind w:left="137"/>
              <w:rPr>
                <w:sz w:val="24"/>
              </w:rPr>
            </w:pPr>
            <w:r>
              <w:rPr>
                <w:spacing w:val="-2"/>
                <w:sz w:val="24"/>
              </w:rPr>
              <w:t>необходимости</w:t>
            </w:r>
          </w:p>
        </w:tc>
      </w:tr>
      <w:tr w:rsidR="00991C96">
        <w:trPr>
          <w:trHeight w:val="554"/>
        </w:trPr>
        <w:tc>
          <w:tcPr>
            <w:tcW w:w="2688" w:type="dxa"/>
            <w:vMerge w:val="restart"/>
          </w:tcPr>
          <w:p w:rsidR="00991C96" w:rsidRDefault="008A40EF">
            <w:pPr>
              <w:pStyle w:val="TableParagraph"/>
              <w:tabs>
                <w:tab w:val="left" w:pos="1921"/>
              </w:tabs>
              <w:ind w:left="136" w:right="95"/>
              <w:rPr>
                <w:sz w:val="24"/>
              </w:rPr>
            </w:pPr>
            <w:r>
              <w:rPr>
                <w:sz w:val="24"/>
              </w:rPr>
              <w:t>Кадровое</w:t>
            </w:r>
            <w:r>
              <w:rPr>
                <w:spacing w:val="80"/>
                <w:sz w:val="24"/>
              </w:rPr>
              <w:t xml:space="preserve"> </w:t>
            </w:r>
            <w:r>
              <w:rPr>
                <w:sz w:val="24"/>
              </w:rPr>
              <w:t xml:space="preserve">обеспечение </w:t>
            </w:r>
            <w:r>
              <w:rPr>
                <w:spacing w:val="-2"/>
                <w:sz w:val="24"/>
              </w:rPr>
              <w:t>введения</w:t>
            </w:r>
            <w:r>
              <w:rPr>
                <w:sz w:val="24"/>
              </w:rPr>
              <w:tab/>
            </w:r>
            <w:r>
              <w:rPr>
                <w:spacing w:val="-4"/>
                <w:sz w:val="24"/>
              </w:rPr>
              <w:t>ФГОС</w:t>
            </w:r>
          </w:p>
          <w:p w:rsidR="00991C96" w:rsidRDefault="008A40EF">
            <w:pPr>
              <w:pStyle w:val="TableParagraph"/>
              <w:tabs>
                <w:tab w:val="left" w:pos="1835"/>
              </w:tabs>
              <w:ind w:left="136" w:right="94"/>
              <w:rPr>
                <w:sz w:val="24"/>
              </w:rPr>
            </w:pPr>
            <w:r>
              <w:rPr>
                <w:spacing w:val="-2"/>
                <w:sz w:val="24"/>
              </w:rPr>
              <w:t>среднего</w:t>
            </w:r>
            <w:r>
              <w:rPr>
                <w:sz w:val="24"/>
              </w:rPr>
              <w:tab/>
            </w:r>
            <w:r>
              <w:rPr>
                <w:spacing w:val="-4"/>
                <w:sz w:val="24"/>
              </w:rPr>
              <w:t xml:space="preserve">общего </w:t>
            </w:r>
            <w:r>
              <w:rPr>
                <w:spacing w:val="-2"/>
                <w:sz w:val="24"/>
              </w:rPr>
              <w:t>образования</w:t>
            </w:r>
          </w:p>
        </w:tc>
        <w:tc>
          <w:tcPr>
            <w:tcW w:w="5113" w:type="dxa"/>
          </w:tcPr>
          <w:p w:rsidR="00991C96" w:rsidRDefault="008A40EF">
            <w:pPr>
              <w:pStyle w:val="TableParagraph"/>
              <w:spacing w:line="270" w:lineRule="exact"/>
              <w:ind w:left="140"/>
              <w:rPr>
                <w:sz w:val="24"/>
              </w:rPr>
            </w:pPr>
            <w:r>
              <w:rPr>
                <w:sz w:val="24"/>
              </w:rPr>
              <w:t>1.Анализ</w:t>
            </w:r>
            <w:r>
              <w:rPr>
                <w:spacing w:val="-10"/>
                <w:sz w:val="24"/>
              </w:rPr>
              <w:t xml:space="preserve"> </w:t>
            </w:r>
            <w:r>
              <w:rPr>
                <w:sz w:val="24"/>
              </w:rPr>
              <w:t>кадрового</w:t>
            </w:r>
            <w:r>
              <w:rPr>
                <w:spacing w:val="-9"/>
                <w:sz w:val="24"/>
              </w:rPr>
              <w:t xml:space="preserve"> </w:t>
            </w:r>
            <w:r>
              <w:rPr>
                <w:spacing w:val="-2"/>
                <w:sz w:val="24"/>
              </w:rPr>
              <w:t>обеспечения</w:t>
            </w:r>
          </w:p>
        </w:tc>
        <w:tc>
          <w:tcPr>
            <w:tcW w:w="1841" w:type="dxa"/>
          </w:tcPr>
          <w:p w:rsidR="00991C96" w:rsidRDefault="008A40EF">
            <w:pPr>
              <w:pStyle w:val="TableParagraph"/>
              <w:spacing w:line="270"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spacing w:line="264" w:lineRule="exact"/>
              <w:ind w:left="137"/>
              <w:rPr>
                <w:sz w:val="24"/>
              </w:rPr>
            </w:pPr>
            <w:r>
              <w:rPr>
                <w:spacing w:val="-4"/>
                <w:sz w:val="24"/>
              </w:rPr>
              <w:t>2023</w:t>
            </w:r>
          </w:p>
        </w:tc>
      </w:tr>
      <w:tr w:rsidR="00991C96">
        <w:trPr>
          <w:trHeight w:val="1103"/>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5"/>
              <w:jc w:val="both"/>
              <w:rPr>
                <w:sz w:val="24"/>
              </w:rPr>
            </w:pPr>
            <w:r>
              <w:rPr>
                <w:sz w:val="24"/>
              </w:rPr>
              <w:t>2. Создание (корректировка) плана-графика повышения квалификации педагогических и руководящих</w:t>
            </w:r>
            <w:r>
              <w:rPr>
                <w:spacing w:val="57"/>
                <w:w w:val="150"/>
                <w:sz w:val="24"/>
              </w:rPr>
              <w:t xml:space="preserve">  </w:t>
            </w:r>
            <w:r>
              <w:rPr>
                <w:sz w:val="24"/>
              </w:rPr>
              <w:t>работников</w:t>
            </w:r>
            <w:r>
              <w:rPr>
                <w:spacing w:val="57"/>
                <w:w w:val="150"/>
                <w:sz w:val="24"/>
              </w:rPr>
              <w:t xml:space="preserve">  </w:t>
            </w:r>
            <w:r>
              <w:rPr>
                <w:spacing w:val="-2"/>
                <w:sz w:val="24"/>
              </w:rPr>
              <w:t>образовательной</w:t>
            </w:r>
          </w:p>
          <w:p w:rsidR="00991C96" w:rsidRDefault="008A40EF">
            <w:pPr>
              <w:pStyle w:val="TableParagraph"/>
              <w:spacing w:line="264" w:lineRule="exact"/>
              <w:ind w:left="140"/>
              <w:rPr>
                <w:sz w:val="24"/>
              </w:rPr>
            </w:pPr>
            <w:r>
              <w:rPr>
                <w:spacing w:val="-2"/>
                <w:sz w:val="24"/>
              </w:rPr>
              <w:t>организации</w:t>
            </w:r>
          </w:p>
        </w:tc>
        <w:tc>
          <w:tcPr>
            <w:tcW w:w="1841" w:type="dxa"/>
          </w:tcPr>
          <w:p w:rsidR="00991C96" w:rsidRDefault="008A40EF">
            <w:pPr>
              <w:pStyle w:val="TableParagraph"/>
              <w:spacing w:line="268" w:lineRule="exact"/>
              <w:ind w:left="137"/>
              <w:rPr>
                <w:sz w:val="24"/>
              </w:rPr>
            </w:pPr>
            <w:r>
              <w:rPr>
                <w:spacing w:val="-2"/>
                <w:sz w:val="24"/>
              </w:rPr>
              <w:t>Ежегодно</w:t>
            </w:r>
          </w:p>
        </w:tc>
      </w:tr>
    </w:tbl>
    <w:p w:rsidR="00991C96" w:rsidRDefault="00991C96">
      <w:pPr>
        <w:pStyle w:val="TableParagraph"/>
        <w:spacing w:line="268" w:lineRule="exact"/>
        <w:rPr>
          <w:sz w:val="24"/>
        </w:rPr>
        <w:sectPr w:rsidR="00991C96">
          <w:type w:val="continuous"/>
          <w:pgSz w:w="11910" w:h="16840"/>
          <w:pgMar w:top="820" w:right="425" w:bottom="1040" w:left="566" w:header="0" w:footer="810" w:gutter="0"/>
          <w:cols w:space="720"/>
        </w:sect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5113"/>
        <w:gridCol w:w="1841"/>
      </w:tblGrid>
      <w:tr w:rsidR="00991C96">
        <w:trPr>
          <w:trHeight w:val="551"/>
        </w:trPr>
        <w:tc>
          <w:tcPr>
            <w:tcW w:w="2688" w:type="dxa"/>
          </w:tcPr>
          <w:p w:rsidR="00991C96" w:rsidRDefault="00991C96">
            <w:pPr>
              <w:pStyle w:val="TableParagraph"/>
              <w:ind w:left="0"/>
              <w:rPr>
                <w:sz w:val="24"/>
              </w:rPr>
            </w:pPr>
          </w:p>
        </w:tc>
        <w:tc>
          <w:tcPr>
            <w:tcW w:w="5113" w:type="dxa"/>
          </w:tcPr>
          <w:p w:rsidR="00991C96" w:rsidRDefault="008A40EF">
            <w:pPr>
              <w:pStyle w:val="TableParagraph"/>
              <w:spacing w:line="268" w:lineRule="exact"/>
              <w:ind w:left="140"/>
              <w:rPr>
                <w:sz w:val="24"/>
              </w:rPr>
            </w:pPr>
            <w:r>
              <w:rPr>
                <w:sz w:val="24"/>
              </w:rPr>
              <w:t>3.</w:t>
            </w:r>
            <w:r>
              <w:rPr>
                <w:spacing w:val="39"/>
                <w:sz w:val="24"/>
              </w:rPr>
              <w:t xml:space="preserve"> </w:t>
            </w:r>
            <w:r>
              <w:rPr>
                <w:sz w:val="24"/>
              </w:rPr>
              <w:t>Корректировка</w:t>
            </w:r>
            <w:r>
              <w:rPr>
                <w:spacing w:val="38"/>
                <w:sz w:val="24"/>
              </w:rPr>
              <w:t xml:space="preserve"> </w:t>
            </w:r>
            <w:r>
              <w:rPr>
                <w:sz w:val="24"/>
              </w:rPr>
              <w:t>плана</w:t>
            </w:r>
            <w:r>
              <w:rPr>
                <w:spacing w:val="39"/>
                <w:sz w:val="24"/>
              </w:rPr>
              <w:t xml:space="preserve"> </w:t>
            </w:r>
            <w:r>
              <w:rPr>
                <w:sz w:val="24"/>
              </w:rPr>
              <w:t>научно-</w:t>
            </w:r>
            <w:r>
              <w:rPr>
                <w:spacing w:val="-2"/>
                <w:sz w:val="24"/>
              </w:rPr>
              <w:t>методических</w:t>
            </w:r>
          </w:p>
          <w:p w:rsidR="00991C96" w:rsidRDefault="008A40EF">
            <w:pPr>
              <w:pStyle w:val="TableParagraph"/>
              <w:spacing w:line="264" w:lineRule="exact"/>
              <w:ind w:left="140"/>
              <w:rPr>
                <w:sz w:val="24"/>
              </w:rPr>
            </w:pPr>
            <w:r>
              <w:rPr>
                <w:spacing w:val="-2"/>
                <w:sz w:val="24"/>
              </w:rPr>
              <w:t>мероприятий</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552"/>
        </w:trPr>
        <w:tc>
          <w:tcPr>
            <w:tcW w:w="2688" w:type="dxa"/>
            <w:vMerge w:val="restart"/>
          </w:tcPr>
          <w:p w:rsidR="00991C96" w:rsidRDefault="008A40EF">
            <w:pPr>
              <w:pStyle w:val="TableParagraph"/>
              <w:ind w:left="136"/>
              <w:rPr>
                <w:sz w:val="24"/>
              </w:rPr>
            </w:pPr>
            <w:r>
              <w:rPr>
                <w:spacing w:val="-2"/>
                <w:sz w:val="24"/>
              </w:rPr>
              <w:t>Информационное обеспечение</w:t>
            </w:r>
          </w:p>
        </w:tc>
        <w:tc>
          <w:tcPr>
            <w:tcW w:w="5113" w:type="dxa"/>
          </w:tcPr>
          <w:p w:rsidR="00991C96" w:rsidRDefault="008A40EF">
            <w:pPr>
              <w:pStyle w:val="TableParagraph"/>
              <w:tabs>
                <w:tab w:val="left" w:pos="526"/>
                <w:tab w:val="left" w:pos="1977"/>
                <w:tab w:val="left" w:pos="2419"/>
                <w:tab w:val="left" w:pos="3182"/>
              </w:tabs>
              <w:spacing w:line="268" w:lineRule="exact"/>
              <w:ind w:left="140"/>
              <w:rPr>
                <w:sz w:val="24"/>
              </w:rPr>
            </w:pPr>
            <w:r>
              <w:rPr>
                <w:spacing w:val="-5"/>
                <w:sz w:val="24"/>
              </w:rPr>
              <w:t>1.</w:t>
            </w:r>
            <w:r>
              <w:rPr>
                <w:sz w:val="24"/>
              </w:rPr>
              <w:tab/>
            </w:r>
            <w:r>
              <w:rPr>
                <w:spacing w:val="-2"/>
                <w:sz w:val="24"/>
              </w:rPr>
              <w:t>Размещение</w:t>
            </w:r>
            <w:r>
              <w:rPr>
                <w:sz w:val="24"/>
              </w:rPr>
              <w:tab/>
            </w:r>
            <w:r>
              <w:rPr>
                <w:spacing w:val="-5"/>
                <w:sz w:val="24"/>
              </w:rPr>
              <w:t>на</w:t>
            </w:r>
            <w:r>
              <w:rPr>
                <w:sz w:val="24"/>
              </w:rPr>
              <w:tab/>
            </w:r>
            <w:r>
              <w:rPr>
                <w:spacing w:val="-4"/>
                <w:sz w:val="24"/>
              </w:rPr>
              <w:t>сайте</w:t>
            </w:r>
            <w:r>
              <w:rPr>
                <w:sz w:val="24"/>
              </w:rPr>
              <w:tab/>
            </w:r>
            <w:r>
              <w:rPr>
                <w:spacing w:val="-2"/>
                <w:sz w:val="24"/>
              </w:rPr>
              <w:t>информационных</w:t>
            </w:r>
          </w:p>
          <w:p w:rsidR="00991C96" w:rsidRDefault="008A40EF">
            <w:pPr>
              <w:pStyle w:val="TableParagraph"/>
              <w:spacing w:line="264" w:lineRule="exact"/>
              <w:ind w:left="140"/>
              <w:rPr>
                <w:sz w:val="24"/>
              </w:rPr>
            </w:pPr>
            <w:r>
              <w:rPr>
                <w:spacing w:val="-2"/>
                <w:sz w:val="24"/>
              </w:rPr>
              <w:t>материалов</w:t>
            </w:r>
          </w:p>
        </w:tc>
        <w:tc>
          <w:tcPr>
            <w:tcW w:w="1841" w:type="dxa"/>
          </w:tcPr>
          <w:p w:rsidR="00991C96" w:rsidRDefault="008A40EF">
            <w:pPr>
              <w:pStyle w:val="TableParagraph"/>
              <w:spacing w:line="268" w:lineRule="exact"/>
              <w:ind w:left="137"/>
              <w:rPr>
                <w:sz w:val="24"/>
              </w:rPr>
            </w:pPr>
            <w:r>
              <w:rPr>
                <w:spacing w:val="-2"/>
                <w:sz w:val="24"/>
              </w:rPr>
              <w:t>Регулярно</w:t>
            </w:r>
          </w:p>
        </w:tc>
      </w:tr>
      <w:tr w:rsidR="00991C96">
        <w:trPr>
          <w:trHeight w:val="827"/>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521"/>
                <w:tab w:val="left" w:pos="1667"/>
                <w:tab w:val="left" w:pos="3619"/>
              </w:tabs>
              <w:ind w:left="140" w:right="98"/>
              <w:rPr>
                <w:sz w:val="24"/>
              </w:rPr>
            </w:pPr>
            <w:r>
              <w:rPr>
                <w:spacing w:val="-6"/>
                <w:sz w:val="24"/>
              </w:rPr>
              <w:t>2.</w:t>
            </w:r>
            <w:r>
              <w:rPr>
                <w:sz w:val="24"/>
              </w:rPr>
              <w:tab/>
            </w:r>
            <w:r>
              <w:rPr>
                <w:spacing w:val="-2"/>
                <w:sz w:val="24"/>
              </w:rPr>
              <w:t>Широкое</w:t>
            </w:r>
            <w:r>
              <w:rPr>
                <w:sz w:val="24"/>
              </w:rPr>
              <w:tab/>
            </w:r>
            <w:r>
              <w:rPr>
                <w:spacing w:val="-2"/>
                <w:sz w:val="24"/>
              </w:rPr>
              <w:t>информирование</w:t>
            </w:r>
            <w:r>
              <w:rPr>
                <w:sz w:val="24"/>
              </w:rPr>
              <w:tab/>
            </w:r>
            <w:r>
              <w:rPr>
                <w:spacing w:val="-4"/>
                <w:sz w:val="24"/>
              </w:rPr>
              <w:t xml:space="preserve">родительской </w:t>
            </w:r>
            <w:r>
              <w:rPr>
                <w:sz w:val="24"/>
              </w:rPr>
              <w:t>общественности</w:t>
            </w:r>
            <w:r>
              <w:rPr>
                <w:spacing w:val="35"/>
                <w:sz w:val="24"/>
              </w:rPr>
              <w:t xml:space="preserve">  </w:t>
            </w:r>
            <w:r>
              <w:rPr>
                <w:sz w:val="24"/>
              </w:rPr>
              <w:t>о</w:t>
            </w:r>
            <w:r>
              <w:rPr>
                <w:spacing w:val="36"/>
                <w:sz w:val="24"/>
              </w:rPr>
              <w:t xml:space="preserve">  </w:t>
            </w:r>
            <w:r>
              <w:rPr>
                <w:sz w:val="24"/>
              </w:rPr>
              <w:t>введении</w:t>
            </w:r>
            <w:r>
              <w:rPr>
                <w:spacing w:val="35"/>
                <w:sz w:val="24"/>
              </w:rPr>
              <w:t xml:space="preserve">  </w:t>
            </w:r>
            <w:r>
              <w:rPr>
                <w:sz w:val="24"/>
              </w:rPr>
              <w:t>изменений</w:t>
            </w:r>
            <w:r>
              <w:rPr>
                <w:spacing w:val="36"/>
                <w:sz w:val="24"/>
              </w:rPr>
              <w:t xml:space="preserve">  </w:t>
            </w:r>
            <w:r>
              <w:rPr>
                <w:spacing w:val="-5"/>
                <w:sz w:val="24"/>
              </w:rPr>
              <w:t>во</w:t>
            </w:r>
          </w:p>
          <w:p w:rsidR="00991C96" w:rsidRDefault="008A40EF">
            <w:pPr>
              <w:pStyle w:val="TableParagraph"/>
              <w:spacing w:line="264" w:lineRule="exact"/>
              <w:ind w:left="140"/>
              <w:rPr>
                <w:sz w:val="24"/>
              </w:rPr>
            </w:pPr>
            <w:r>
              <w:rPr>
                <w:sz w:val="24"/>
              </w:rPr>
              <w:t>ФГОС</w:t>
            </w:r>
            <w:r>
              <w:rPr>
                <w:spacing w:val="-6"/>
                <w:sz w:val="24"/>
              </w:rPr>
              <w:t xml:space="preserve"> </w:t>
            </w:r>
            <w:r>
              <w:rPr>
                <w:sz w:val="24"/>
              </w:rPr>
              <w:t>СОО</w:t>
            </w:r>
            <w:r>
              <w:rPr>
                <w:spacing w:val="-7"/>
                <w:sz w:val="24"/>
              </w:rPr>
              <w:t xml:space="preserve"> </w:t>
            </w:r>
            <w:r>
              <w:rPr>
                <w:sz w:val="24"/>
              </w:rPr>
              <w:t>и</w:t>
            </w:r>
            <w:r>
              <w:rPr>
                <w:spacing w:val="-6"/>
                <w:sz w:val="24"/>
              </w:rPr>
              <w:t xml:space="preserve"> </w:t>
            </w:r>
            <w:r>
              <w:rPr>
                <w:sz w:val="24"/>
              </w:rPr>
              <w:t>порядке</w:t>
            </w:r>
            <w:r>
              <w:rPr>
                <w:spacing w:val="-9"/>
                <w:sz w:val="24"/>
              </w:rPr>
              <w:t xml:space="preserve"> </w:t>
            </w:r>
            <w:r>
              <w:rPr>
                <w:sz w:val="24"/>
              </w:rPr>
              <w:t>перехода</w:t>
            </w:r>
            <w:r>
              <w:rPr>
                <w:spacing w:val="-7"/>
                <w:sz w:val="24"/>
              </w:rPr>
              <w:t xml:space="preserve"> </w:t>
            </w:r>
            <w:r>
              <w:rPr>
                <w:sz w:val="24"/>
              </w:rPr>
              <w:t>на</w:t>
            </w:r>
            <w:r>
              <w:rPr>
                <w:spacing w:val="-6"/>
                <w:sz w:val="24"/>
              </w:rPr>
              <w:t xml:space="preserve"> </w:t>
            </w:r>
            <w:r>
              <w:rPr>
                <w:spacing w:val="-4"/>
                <w:sz w:val="24"/>
              </w:rPr>
              <w:t>него</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1103"/>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8"/>
              <w:jc w:val="both"/>
              <w:rPr>
                <w:sz w:val="24"/>
              </w:rPr>
            </w:pPr>
            <w:r>
              <w:rPr>
                <w:sz w:val="24"/>
              </w:rPr>
              <w:t>3. Организация изучения общественного мнения</w:t>
            </w:r>
            <w:r>
              <w:rPr>
                <w:spacing w:val="-2"/>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изменений</w:t>
            </w:r>
            <w:r>
              <w:rPr>
                <w:spacing w:val="-1"/>
                <w:sz w:val="24"/>
              </w:rPr>
              <w:t xml:space="preserve"> </w:t>
            </w:r>
            <w:r>
              <w:rPr>
                <w:sz w:val="24"/>
              </w:rPr>
              <w:t>во</w:t>
            </w:r>
            <w:r>
              <w:rPr>
                <w:spacing w:val="-2"/>
                <w:sz w:val="24"/>
              </w:rPr>
              <w:t xml:space="preserve"> </w:t>
            </w:r>
            <w:r>
              <w:rPr>
                <w:sz w:val="24"/>
              </w:rPr>
              <w:t>ФГОС</w:t>
            </w:r>
            <w:r>
              <w:rPr>
                <w:spacing w:val="-1"/>
                <w:sz w:val="24"/>
              </w:rPr>
              <w:t xml:space="preserve"> </w:t>
            </w:r>
            <w:r>
              <w:rPr>
                <w:sz w:val="24"/>
              </w:rPr>
              <w:t>СОО и</w:t>
            </w:r>
            <w:r>
              <w:rPr>
                <w:spacing w:val="69"/>
                <w:w w:val="150"/>
                <w:sz w:val="24"/>
              </w:rPr>
              <w:t xml:space="preserve">  </w:t>
            </w:r>
            <w:r>
              <w:rPr>
                <w:sz w:val="24"/>
              </w:rPr>
              <w:t>внесения</w:t>
            </w:r>
            <w:r>
              <w:rPr>
                <w:spacing w:val="68"/>
                <w:w w:val="150"/>
                <w:sz w:val="24"/>
              </w:rPr>
              <w:t xml:space="preserve">  </w:t>
            </w:r>
            <w:r>
              <w:rPr>
                <w:sz w:val="24"/>
              </w:rPr>
              <w:t>возможных</w:t>
            </w:r>
            <w:r>
              <w:rPr>
                <w:spacing w:val="69"/>
                <w:w w:val="150"/>
                <w:sz w:val="24"/>
              </w:rPr>
              <w:t xml:space="preserve">  </w:t>
            </w:r>
            <w:r>
              <w:rPr>
                <w:sz w:val="24"/>
              </w:rPr>
              <w:t>дополнений</w:t>
            </w:r>
            <w:r>
              <w:rPr>
                <w:spacing w:val="68"/>
                <w:w w:val="150"/>
                <w:sz w:val="24"/>
              </w:rPr>
              <w:t xml:space="preserve">  </w:t>
            </w:r>
            <w:r>
              <w:rPr>
                <w:spacing w:val="-10"/>
                <w:sz w:val="24"/>
              </w:rPr>
              <w:t>в</w:t>
            </w:r>
          </w:p>
          <w:p w:rsidR="00991C96" w:rsidRDefault="008A40EF">
            <w:pPr>
              <w:pStyle w:val="TableParagraph"/>
              <w:spacing w:line="264" w:lineRule="exact"/>
              <w:ind w:left="140"/>
              <w:jc w:val="both"/>
              <w:rPr>
                <w:sz w:val="24"/>
              </w:rPr>
            </w:pPr>
            <w:r>
              <w:rPr>
                <w:sz w:val="24"/>
              </w:rPr>
              <w:t>содержание</w:t>
            </w:r>
            <w:r>
              <w:rPr>
                <w:spacing w:val="-13"/>
                <w:sz w:val="24"/>
              </w:rPr>
              <w:t xml:space="preserve"> </w:t>
            </w:r>
            <w:r>
              <w:rPr>
                <w:spacing w:val="-5"/>
                <w:sz w:val="24"/>
              </w:rPr>
              <w:t>ООП</w:t>
            </w:r>
          </w:p>
        </w:tc>
        <w:tc>
          <w:tcPr>
            <w:tcW w:w="1841" w:type="dxa"/>
          </w:tcPr>
          <w:p w:rsidR="00991C96" w:rsidRDefault="008A40EF">
            <w:pPr>
              <w:pStyle w:val="TableParagraph"/>
              <w:spacing w:line="268" w:lineRule="exact"/>
              <w:ind w:left="137"/>
              <w:rPr>
                <w:sz w:val="24"/>
              </w:rPr>
            </w:pPr>
            <w:r>
              <w:rPr>
                <w:sz w:val="24"/>
              </w:rPr>
              <w:t>До</w:t>
            </w:r>
            <w:r>
              <w:rPr>
                <w:spacing w:val="80"/>
                <w:sz w:val="24"/>
              </w:rPr>
              <w:t xml:space="preserve"> </w:t>
            </w:r>
            <w:r>
              <w:rPr>
                <w:sz w:val="24"/>
              </w:rPr>
              <w:t>1</w:t>
            </w:r>
            <w:r>
              <w:rPr>
                <w:spacing w:val="51"/>
                <w:w w:val="150"/>
                <w:sz w:val="24"/>
              </w:rPr>
              <w:t xml:space="preserve"> </w:t>
            </w:r>
            <w:r>
              <w:rPr>
                <w:spacing w:val="-2"/>
                <w:sz w:val="24"/>
              </w:rPr>
              <w:t>сентября</w:t>
            </w:r>
          </w:p>
          <w:p w:rsidR="00991C96" w:rsidRDefault="008A40EF">
            <w:pPr>
              <w:pStyle w:val="TableParagraph"/>
              <w:ind w:left="137"/>
              <w:rPr>
                <w:sz w:val="24"/>
              </w:rPr>
            </w:pPr>
            <w:r>
              <w:rPr>
                <w:spacing w:val="-4"/>
                <w:sz w:val="24"/>
              </w:rPr>
              <w:t>2023</w:t>
            </w:r>
          </w:p>
        </w:tc>
      </w:tr>
      <w:tr w:rsidR="00991C96">
        <w:trPr>
          <w:trHeight w:val="551"/>
        </w:trPr>
        <w:tc>
          <w:tcPr>
            <w:tcW w:w="2688" w:type="dxa"/>
            <w:vMerge w:val="restart"/>
          </w:tcPr>
          <w:p w:rsidR="00991C96" w:rsidRDefault="008A40EF">
            <w:pPr>
              <w:pStyle w:val="TableParagraph"/>
              <w:ind w:left="136"/>
              <w:rPr>
                <w:sz w:val="24"/>
              </w:rPr>
            </w:pPr>
            <w:r>
              <w:rPr>
                <w:spacing w:val="-2"/>
                <w:sz w:val="24"/>
              </w:rPr>
              <w:t>Материально- техническое</w:t>
            </w:r>
          </w:p>
          <w:p w:rsidR="00991C96" w:rsidRDefault="008A40EF">
            <w:pPr>
              <w:pStyle w:val="TableParagraph"/>
              <w:ind w:left="136"/>
              <w:rPr>
                <w:sz w:val="24"/>
              </w:rPr>
            </w:pPr>
            <w:r>
              <w:rPr>
                <w:spacing w:val="-2"/>
                <w:sz w:val="24"/>
              </w:rPr>
              <w:t>обеспечение</w:t>
            </w:r>
          </w:p>
        </w:tc>
        <w:tc>
          <w:tcPr>
            <w:tcW w:w="5113" w:type="dxa"/>
          </w:tcPr>
          <w:p w:rsidR="00991C96" w:rsidRDefault="008A40EF">
            <w:pPr>
              <w:pStyle w:val="TableParagraph"/>
              <w:tabs>
                <w:tab w:val="left" w:pos="917"/>
                <w:tab w:val="left" w:pos="2267"/>
              </w:tabs>
              <w:spacing w:line="268" w:lineRule="exact"/>
              <w:ind w:left="140"/>
              <w:rPr>
                <w:sz w:val="24"/>
              </w:rPr>
            </w:pPr>
            <w:r>
              <w:rPr>
                <w:spacing w:val="-5"/>
                <w:sz w:val="24"/>
              </w:rPr>
              <w:t>1.</w:t>
            </w:r>
            <w:r>
              <w:rPr>
                <w:sz w:val="24"/>
              </w:rPr>
              <w:tab/>
            </w:r>
            <w:r>
              <w:rPr>
                <w:spacing w:val="-2"/>
                <w:sz w:val="24"/>
              </w:rPr>
              <w:t>Анализ</w:t>
            </w:r>
            <w:r>
              <w:rPr>
                <w:sz w:val="24"/>
              </w:rPr>
              <w:tab/>
            </w:r>
            <w:r>
              <w:rPr>
                <w:spacing w:val="-2"/>
                <w:sz w:val="24"/>
              </w:rPr>
              <w:t>материально-технического</w:t>
            </w:r>
          </w:p>
          <w:p w:rsidR="00991C96" w:rsidRDefault="008A40EF">
            <w:pPr>
              <w:pStyle w:val="TableParagraph"/>
              <w:spacing w:line="264" w:lineRule="exact"/>
              <w:ind w:left="140"/>
              <w:rPr>
                <w:sz w:val="24"/>
              </w:rPr>
            </w:pPr>
            <w:r>
              <w:rPr>
                <w:sz w:val="24"/>
              </w:rPr>
              <w:t>обеспечения</w:t>
            </w:r>
            <w:r>
              <w:rPr>
                <w:spacing w:val="-5"/>
                <w:sz w:val="24"/>
              </w:rPr>
              <w:t xml:space="preserve"> </w:t>
            </w:r>
            <w:r>
              <w:rPr>
                <w:sz w:val="24"/>
              </w:rPr>
              <w:t>реализации</w:t>
            </w:r>
            <w:r>
              <w:rPr>
                <w:spacing w:val="-5"/>
                <w:sz w:val="24"/>
              </w:rPr>
              <w:t xml:space="preserve"> ООП</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551"/>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533"/>
                <w:tab w:val="left" w:pos="2075"/>
                <w:tab w:val="left" w:pos="3624"/>
              </w:tabs>
              <w:spacing w:line="268" w:lineRule="exact"/>
              <w:ind w:left="140"/>
              <w:rPr>
                <w:sz w:val="24"/>
              </w:rPr>
            </w:pPr>
            <w:r>
              <w:rPr>
                <w:spacing w:val="-5"/>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материально-</w:t>
            </w:r>
          </w:p>
          <w:p w:rsidR="00991C96" w:rsidRDefault="008A40EF">
            <w:pPr>
              <w:pStyle w:val="TableParagraph"/>
              <w:spacing w:line="264" w:lineRule="exact"/>
              <w:ind w:left="140"/>
              <w:rPr>
                <w:sz w:val="24"/>
              </w:rPr>
            </w:pPr>
            <w:r>
              <w:rPr>
                <w:sz w:val="24"/>
              </w:rPr>
              <w:t>технической</w:t>
            </w:r>
            <w:r>
              <w:rPr>
                <w:spacing w:val="-9"/>
                <w:sz w:val="24"/>
              </w:rPr>
              <w:t xml:space="preserve"> </w:t>
            </w:r>
            <w:r>
              <w:rPr>
                <w:sz w:val="24"/>
              </w:rPr>
              <w:t>базы</w:t>
            </w:r>
            <w:r>
              <w:rPr>
                <w:spacing w:val="-7"/>
                <w:sz w:val="24"/>
              </w:rPr>
              <w:t xml:space="preserve"> </w:t>
            </w:r>
            <w:r>
              <w:rPr>
                <w:sz w:val="24"/>
              </w:rPr>
              <w:t>требованиям</w:t>
            </w:r>
            <w:r>
              <w:rPr>
                <w:spacing w:val="-7"/>
                <w:sz w:val="24"/>
              </w:rPr>
              <w:t xml:space="preserve"> </w:t>
            </w:r>
            <w:r>
              <w:rPr>
                <w:sz w:val="24"/>
              </w:rPr>
              <w:t>ФГОС</w:t>
            </w:r>
            <w:r>
              <w:rPr>
                <w:spacing w:val="-6"/>
                <w:sz w:val="24"/>
              </w:rPr>
              <w:t xml:space="preserve"> </w:t>
            </w:r>
            <w:r>
              <w:rPr>
                <w:spacing w:val="-5"/>
                <w:sz w:val="24"/>
              </w:rPr>
              <w:t>СОО</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830"/>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612"/>
                <w:tab w:val="left" w:pos="2236"/>
                <w:tab w:val="left" w:pos="3864"/>
              </w:tabs>
              <w:ind w:left="140" w:right="95"/>
              <w:rPr>
                <w:sz w:val="24"/>
              </w:rPr>
            </w:pPr>
            <w:r>
              <w:rPr>
                <w:spacing w:val="-6"/>
                <w:sz w:val="24"/>
              </w:rPr>
              <w:t>3.</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 xml:space="preserve">санитарно- </w:t>
            </w:r>
            <w:r>
              <w:rPr>
                <w:sz w:val="24"/>
              </w:rPr>
              <w:t>гигиенических</w:t>
            </w:r>
            <w:r>
              <w:rPr>
                <w:spacing w:val="39"/>
                <w:sz w:val="24"/>
              </w:rPr>
              <w:t xml:space="preserve"> </w:t>
            </w:r>
            <w:r>
              <w:rPr>
                <w:sz w:val="24"/>
              </w:rPr>
              <w:t>условий</w:t>
            </w:r>
            <w:r>
              <w:rPr>
                <w:spacing w:val="36"/>
                <w:sz w:val="24"/>
              </w:rPr>
              <w:t xml:space="preserve"> </w:t>
            </w:r>
            <w:r>
              <w:rPr>
                <w:sz w:val="24"/>
              </w:rPr>
              <w:t>требованиям</w:t>
            </w:r>
            <w:r>
              <w:rPr>
                <w:spacing w:val="34"/>
                <w:sz w:val="24"/>
              </w:rPr>
              <w:t xml:space="preserve"> </w:t>
            </w:r>
            <w:r>
              <w:rPr>
                <w:sz w:val="24"/>
              </w:rPr>
              <w:t>ФГОС</w:t>
            </w:r>
            <w:r>
              <w:rPr>
                <w:spacing w:val="37"/>
                <w:sz w:val="24"/>
              </w:rPr>
              <w:t xml:space="preserve"> </w:t>
            </w:r>
            <w:r>
              <w:rPr>
                <w:spacing w:val="-10"/>
                <w:sz w:val="24"/>
              </w:rPr>
              <w:t>и</w:t>
            </w:r>
          </w:p>
          <w:p w:rsidR="00991C96" w:rsidRDefault="008A40EF">
            <w:pPr>
              <w:pStyle w:val="TableParagraph"/>
              <w:spacing w:line="264" w:lineRule="exact"/>
              <w:ind w:left="140"/>
              <w:rPr>
                <w:sz w:val="24"/>
              </w:rPr>
            </w:pPr>
            <w:r>
              <w:rPr>
                <w:spacing w:val="-2"/>
                <w:sz w:val="24"/>
              </w:rPr>
              <w:t>СанПиН</w:t>
            </w:r>
          </w:p>
        </w:tc>
        <w:tc>
          <w:tcPr>
            <w:tcW w:w="1841" w:type="dxa"/>
          </w:tcPr>
          <w:p w:rsidR="00991C96" w:rsidRDefault="008A40EF">
            <w:pPr>
              <w:pStyle w:val="TableParagraph"/>
              <w:spacing w:line="270" w:lineRule="exact"/>
              <w:ind w:left="137"/>
              <w:rPr>
                <w:sz w:val="24"/>
              </w:rPr>
            </w:pPr>
            <w:r>
              <w:rPr>
                <w:spacing w:val="-2"/>
                <w:sz w:val="24"/>
              </w:rPr>
              <w:t>Ежегодно</w:t>
            </w:r>
          </w:p>
        </w:tc>
      </w:tr>
      <w:tr w:rsidR="00991C96">
        <w:trPr>
          <w:trHeight w:val="1103"/>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5"/>
              <w:jc w:val="both"/>
              <w:rPr>
                <w:sz w:val="24"/>
              </w:rPr>
            </w:pPr>
            <w:r>
              <w:rPr>
                <w:sz w:val="24"/>
              </w:rPr>
              <w:t>4. Обеспечение соответствия условий реализации ООП противопожарным нормам, нормам</w:t>
            </w:r>
            <w:r>
              <w:rPr>
                <w:spacing w:val="71"/>
                <w:sz w:val="24"/>
              </w:rPr>
              <w:t xml:space="preserve">    </w:t>
            </w:r>
            <w:r>
              <w:rPr>
                <w:sz w:val="24"/>
              </w:rPr>
              <w:t>охраны</w:t>
            </w:r>
            <w:r>
              <w:rPr>
                <w:spacing w:val="72"/>
                <w:sz w:val="24"/>
              </w:rPr>
              <w:t xml:space="preserve">    </w:t>
            </w:r>
            <w:r>
              <w:rPr>
                <w:sz w:val="24"/>
              </w:rPr>
              <w:t>труда</w:t>
            </w:r>
            <w:r>
              <w:rPr>
                <w:spacing w:val="72"/>
                <w:sz w:val="24"/>
              </w:rPr>
              <w:t xml:space="preserve">    </w:t>
            </w:r>
            <w:r>
              <w:rPr>
                <w:spacing w:val="-2"/>
                <w:sz w:val="24"/>
              </w:rPr>
              <w:t>работников</w:t>
            </w:r>
          </w:p>
          <w:p w:rsidR="00991C96" w:rsidRDefault="008A40EF">
            <w:pPr>
              <w:pStyle w:val="TableParagraph"/>
              <w:spacing w:line="264" w:lineRule="exact"/>
              <w:ind w:left="140"/>
              <w:jc w:val="both"/>
              <w:rPr>
                <w:sz w:val="24"/>
              </w:rPr>
            </w:pPr>
            <w:r>
              <w:rPr>
                <w:spacing w:val="-2"/>
                <w:sz w:val="24"/>
              </w:rPr>
              <w:t>образовательной</w:t>
            </w:r>
            <w:r>
              <w:rPr>
                <w:spacing w:val="10"/>
                <w:sz w:val="24"/>
              </w:rPr>
              <w:t xml:space="preserve"> </w:t>
            </w:r>
            <w:r>
              <w:rPr>
                <w:spacing w:val="-2"/>
                <w:sz w:val="24"/>
              </w:rPr>
              <w:t>организации</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827"/>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Pr>
                <w:sz w:val="24"/>
              </w:rPr>
            </w:pPr>
            <w:r>
              <w:rPr>
                <w:sz w:val="24"/>
              </w:rPr>
              <w:t>5. Обеспечение соответствия информационно- образовательной</w:t>
            </w:r>
            <w:r>
              <w:rPr>
                <w:spacing w:val="29"/>
                <w:sz w:val="24"/>
              </w:rPr>
              <w:t xml:space="preserve">  </w:t>
            </w:r>
            <w:r>
              <w:rPr>
                <w:sz w:val="24"/>
              </w:rPr>
              <w:t>среды</w:t>
            </w:r>
            <w:r>
              <w:rPr>
                <w:spacing w:val="30"/>
                <w:sz w:val="24"/>
              </w:rPr>
              <w:t xml:space="preserve">  </w:t>
            </w:r>
            <w:r>
              <w:rPr>
                <w:sz w:val="24"/>
              </w:rPr>
              <w:t>требованиям</w:t>
            </w:r>
            <w:r>
              <w:rPr>
                <w:spacing w:val="29"/>
                <w:sz w:val="24"/>
              </w:rPr>
              <w:t xml:space="preserve">  </w:t>
            </w:r>
            <w:r>
              <w:rPr>
                <w:spacing w:val="-4"/>
                <w:sz w:val="24"/>
              </w:rPr>
              <w:t>ФГОС</w:t>
            </w:r>
          </w:p>
          <w:p w:rsidR="00991C96" w:rsidRDefault="008A40EF">
            <w:pPr>
              <w:pStyle w:val="TableParagraph"/>
              <w:spacing w:line="264" w:lineRule="exact"/>
              <w:ind w:left="140"/>
              <w:rPr>
                <w:sz w:val="24"/>
              </w:rPr>
            </w:pPr>
            <w:r>
              <w:rPr>
                <w:spacing w:val="-5"/>
                <w:sz w:val="24"/>
              </w:rPr>
              <w:t>СОО</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1103"/>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4307"/>
              </w:tabs>
              <w:ind w:left="140" w:right="97"/>
              <w:jc w:val="both"/>
              <w:rPr>
                <w:sz w:val="24"/>
              </w:rPr>
            </w:pPr>
            <w:r>
              <w:rPr>
                <w:sz w:val="24"/>
              </w:rPr>
              <w:t xml:space="preserve">6. Обеспечение укомплектованности </w:t>
            </w:r>
            <w:r>
              <w:rPr>
                <w:spacing w:val="-2"/>
                <w:sz w:val="24"/>
              </w:rPr>
              <w:t>библиотечно-информационного</w:t>
            </w:r>
            <w:r>
              <w:rPr>
                <w:sz w:val="24"/>
              </w:rPr>
              <w:tab/>
            </w:r>
            <w:r>
              <w:rPr>
                <w:spacing w:val="-2"/>
                <w:sz w:val="24"/>
              </w:rPr>
              <w:t xml:space="preserve">центра </w:t>
            </w:r>
            <w:r>
              <w:rPr>
                <w:sz w:val="24"/>
              </w:rPr>
              <w:t>печатными</w:t>
            </w:r>
            <w:r>
              <w:rPr>
                <w:spacing w:val="4"/>
                <w:sz w:val="24"/>
              </w:rPr>
              <w:t xml:space="preserve"> </w:t>
            </w:r>
            <w:r>
              <w:rPr>
                <w:sz w:val="24"/>
              </w:rPr>
              <w:t>и</w:t>
            </w:r>
            <w:r>
              <w:rPr>
                <w:spacing w:val="5"/>
                <w:sz w:val="24"/>
              </w:rPr>
              <w:t xml:space="preserve"> </w:t>
            </w:r>
            <w:r>
              <w:rPr>
                <w:sz w:val="24"/>
              </w:rPr>
              <w:t>электронными</w:t>
            </w:r>
            <w:r>
              <w:rPr>
                <w:spacing w:val="5"/>
                <w:sz w:val="24"/>
              </w:rPr>
              <w:t xml:space="preserve"> </w:t>
            </w:r>
            <w:r>
              <w:rPr>
                <w:spacing w:val="-2"/>
                <w:sz w:val="24"/>
              </w:rPr>
              <w:t>образовательными</w:t>
            </w:r>
          </w:p>
          <w:p w:rsidR="00991C96" w:rsidRDefault="008A40EF">
            <w:pPr>
              <w:pStyle w:val="TableParagraph"/>
              <w:spacing w:line="264" w:lineRule="exact"/>
              <w:ind w:left="140"/>
              <w:rPr>
                <w:sz w:val="24"/>
              </w:rPr>
            </w:pPr>
            <w:r>
              <w:rPr>
                <w:spacing w:val="-2"/>
                <w:sz w:val="24"/>
              </w:rPr>
              <w:t>ресурсами</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1104"/>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tabs>
                <w:tab w:val="left" w:pos="698"/>
                <w:tab w:val="left" w:pos="1962"/>
                <w:tab w:val="left" w:pos="2644"/>
                <w:tab w:val="left" w:pos="3152"/>
                <w:tab w:val="left" w:pos="3648"/>
                <w:tab w:val="left" w:pos="4316"/>
              </w:tabs>
              <w:ind w:left="140" w:right="96"/>
              <w:rPr>
                <w:sz w:val="24"/>
              </w:rPr>
            </w:pPr>
            <w:r>
              <w:rPr>
                <w:spacing w:val="-6"/>
                <w:sz w:val="24"/>
              </w:rPr>
              <w:t>7.</w:t>
            </w:r>
            <w:r>
              <w:rPr>
                <w:sz w:val="24"/>
              </w:rPr>
              <w:tab/>
            </w:r>
            <w:r>
              <w:rPr>
                <w:spacing w:val="-2"/>
                <w:sz w:val="24"/>
              </w:rPr>
              <w:t>Наличие</w:t>
            </w:r>
            <w:r>
              <w:rPr>
                <w:sz w:val="24"/>
              </w:rPr>
              <w:tab/>
            </w:r>
            <w:r>
              <w:rPr>
                <w:spacing w:val="-2"/>
                <w:sz w:val="24"/>
              </w:rPr>
              <w:t>доступа</w:t>
            </w:r>
            <w:r>
              <w:rPr>
                <w:sz w:val="24"/>
              </w:rPr>
              <w:tab/>
            </w:r>
            <w:r>
              <w:rPr>
                <w:spacing w:val="-10"/>
                <w:sz w:val="24"/>
              </w:rPr>
              <w:t>к</w:t>
            </w:r>
            <w:r>
              <w:rPr>
                <w:sz w:val="24"/>
              </w:rPr>
              <w:tab/>
            </w:r>
            <w:r>
              <w:rPr>
                <w:spacing w:val="-2"/>
                <w:sz w:val="24"/>
              </w:rPr>
              <w:t>электронным образовательным</w:t>
            </w:r>
            <w:r>
              <w:rPr>
                <w:sz w:val="24"/>
              </w:rPr>
              <w:tab/>
            </w:r>
            <w:r>
              <w:rPr>
                <w:sz w:val="24"/>
              </w:rPr>
              <w:tab/>
            </w:r>
            <w:r>
              <w:rPr>
                <w:spacing w:val="-2"/>
                <w:sz w:val="24"/>
              </w:rPr>
              <w:t>ресурсам</w:t>
            </w:r>
            <w:r>
              <w:rPr>
                <w:sz w:val="24"/>
              </w:rPr>
              <w:tab/>
            </w:r>
            <w:r>
              <w:rPr>
                <w:sz w:val="24"/>
              </w:rPr>
              <w:tab/>
            </w:r>
            <w:r>
              <w:rPr>
                <w:spacing w:val="-2"/>
                <w:sz w:val="24"/>
              </w:rPr>
              <w:t>(ЭОР),</w:t>
            </w:r>
          </w:p>
          <w:p w:rsidR="00991C96" w:rsidRDefault="008A40EF">
            <w:pPr>
              <w:pStyle w:val="TableParagraph"/>
              <w:spacing w:line="270" w:lineRule="atLeast"/>
              <w:ind w:left="140"/>
              <w:rPr>
                <w:sz w:val="24"/>
              </w:rPr>
            </w:pPr>
            <w:r>
              <w:rPr>
                <w:sz w:val="24"/>
              </w:rPr>
              <w:t>размещенным в федеральных, региональных и иных базах данных</w:t>
            </w:r>
          </w:p>
        </w:tc>
        <w:tc>
          <w:tcPr>
            <w:tcW w:w="1841" w:type="dxa"/>
          </w:tcPr>
          <w:p w:rsidR="00991C96" w:rsidRDefault="008A40EF">
            <w:pPr>
              <w:pStyle w:val="TableParagraph"/>
              <w:spacing w:line="268" w:lineRule="exact"/>
              <w:ind w:left="137"/>
              <w:rPr>
                <w:sz w:val="24"/>
              </w:rPr>
            </w:pPr>
            <w:r>
              <w:rPr>
                <w:spacing w:val="-2"/>
                <w:sz w:val="24"/>
              </w:rPr>
              <w:t>Ежегодно</w:t>
            </w:r>
          </w:p>
        </w:tc>
      </w:tr>
      <w:tr w:rsidR="00991C96">
        <w:trPr>
          <w:trHeight w:val="1103"/>
        </w:trPr>
        <w:tc>
          <w:tcPr>
            <w:tcW w:w="2688" w:type="dxa"/>
            <w:vMerge/>
            <w:tcBorders>
              <w:top w:val="nil"/>
            </w:tcBorders>
          </w:tcPr>
          <w:p w:rsidR="00991C96" w:rsidRDefault="00991C96">
            <w:pPr>
              <w:rPr>
                <w:sz w:val="2"/>
                <w:szCs w:val="2"/>
              </w:rPr>
            </w:pPr>
          </w:p>
        </w:tc>
        <w:tc>
          <w:tcPr>
            <w:tcW w:w="5113" w:type="dxa"/>
          </w:tcPr>
          <w:p w:rsidR="00991C96" w:rsidRDefault="008A40EF">
            <w:pPr>
              <w:pStyle w:val="TableParagraph"/>
              <w:ind w:left="140" w:right="93"/>
              <w:jc w:val="both"/>
              <w:rPr>
                <w:sz w:val="24"/>
              </w:rPr>
            </w:pPr>
            <w:r>
              <w:rPr>
                <w:sz w:val="24"/>
              </w:rPr>
              <w:t>8. Обеспечение контролируемого доступа участников образовательной деятельности к информационным</w:t>
            </w:r>
            <w:r>
              <w:rPr>
                <w:spacing w:val="-12"/>
                <w:sz w:val="24"/>
              </w:rPr>
              <w:t xml:space="preserve"> </w:t>
            </w:r>
            <w:r>
              <w:rPr>
                <w:sz w:val="24"/>
              </w:rPr>
              <w:t>образовательным</w:t>
            </w:r>
            <w:r>
              <w:rPr>
                <w:spacing w:val="-11"/>
                <w:sz w:val="24"/>
              </w:rPr>
              <w:t xml:space="preserve"> </w:t>
            </w:r>
            <w:r>
              <w:rPr>
                <w:sz w:val="24"/>
              </w:rPr>
              <w:t>ресурсам</w:t>
            </w:r>
            <w:r>
              <w:rPr>
                <w:spacing w:val="-9"/>
                <w:sz w:val="24"/>
              </w:rPr>
              <w:t xml:space="preserve"> </w:t>
            </w:r>
            <w:r>
              <w:rPr>
                <w:spacing w:val="-10"/>
                <w:sz w:val="24"/>
              </w:rPr>
              <w:t>в</w:t>
            </w:r>
          </w:p>
          <w:p w:rsidR="00991C96" w:rsidRDefault="008A40EF">
            <w:pPr>
              <w:pStyle w:val="TableParagraph"/>
              <w:spacing w:line="264" w:lineRule="exact"/>
              <w:ind w:left="140"/>
              <w:jc w:val="both"/>
              <w:rPr>
                <w:sz w:val="24"/>
              </w:rPr>
            </w:pPr>
            <w:r>
              <w:rPr>
                <w:sz w:val="24"/>
              </w:rPr>
              <w:t xml:space="preserve">сети </w:t>
            </w:r>
            <w:r>
              <w:rPr>
                <w:spacing w:val="-2"/>
                <w:sz w:val="24"/>
              </w:rPr>
              <w:t>Интернет</w:t>
            </w:r>
          </w:p>
        </w:tc>
        <w:tc>
          <w:tcPr>
            <w:tcW w:w="1841" w:type="dxa"/>
          </w:tcPr>
          <w:p w:rsidR="00991C96" w:rsidRDefault="008A40EF">
            <w:pPr>
              <w:pStyle w:val="TableParagraph"/>
              <w:spacing w:line="268" w:lineRule="exact"/>
              <w:ind w:left="137"/>
              <w:rPr>
                <w:sz w:val="24"/>
              </w:rPr>
            </w:pPr>
            <w:r>
              <w:rPr>
                <w:spacing w:val="-2"/>
                <w:sz w:val="24"/>
              </w:rPr>
              <w:t>Ежегодно</w:t>
            </w:r>
          </w:p>
        </w:tc>
      </w:tr>
    </w:tbl>
    <w:p w:rsidR="00991C96" w:rsidRDefault="00991C96">
      <w:pPr>
        <w:pStyle w:val="a3"/>
        <w:spacing w:before="198"/>
        <w:ind w:left="0" w:firstLine="0"/>
        <w:jc w:val="left"/>
        <w:rPr>
          <w:b/>
        </w:rPr>
      </w:pPr>
    </w:p>
    <w:p w:rsidR="00991C96" w:rsidRDefault="008A40EF">
      <w:pPr>
        <w:ind w:left="419"/>
        <w:jc w:val="center"/>
        <w:rPr>
          <w:b/>
          <w:sz w:val="24"/>
        </w:rPr>
      </w:pPr>
      <w:r>
        <w:rPr>
          <w:b/>
          <w:sz w:val="24"/>
        </w:rPr>
        <w:t>Контроль</w:t>
      </w:r>
      <w:r>
        <w:rPr>
          <w:b/>
          <w:spacing w:val="-4"/>
          <w:sz w:val="24"/>
        </w:rPr>
        <w:t xml:space="preserve"> </w:t>
      </w:r>
      <w:r>
        <w:rPr>
          <w:b/>
          <w:sz w:val="24"/>
        </w:rPr>
        <w:t>за</w:t>
      </w:r>
      <w:r>
        <w:rPr>
          <w:b/>
          <w:spacing w:val="-4"/>
          <w:sz w:val="24"/>
        </w:rPr>
        <w:t xml:space="preserve"> </w:t>
      </w:r>
      <w:r>
        <w:rPr>
          <w:b/>
          <w:sz w:val="24"/>
        </w:rPr>
        <w:t>состоянием</w:t>
      </w:r>
      <w:r>
        <w:rPr>
          <w:b/>
          <w:spacing w:val="-4"/>
          <w:sz w:val="24"/>
        </w:rPr>
        <w:t xml:space="preserve"> </w:t>
      </w:r>
      <w:r>
        <w:rPr>
          <w:b/>
          <w:sz w:val="24"/>
        </w:rPr>
        <w:t>системы</w:t>
      </w:r>
      <w:r>
        <w:rPr>
          <w:b/>
          <w:spacing w:val="-3"/>
          <w:sz w:val="24"/>
        </w:rPr>
        <w:t xml:space="preserve"> </w:t>
      </w:r>
      <w:r>
        <w:rPr>
          <w:b/>
          <w:spacing w:val="-2"/>
          <w:sz w:val="24"/>
        </w:rPr>
        <w:t>условий</w:t>
      </w:r>
    </w:p>
    <w:p w:rsidR="00991C96" w:rsidRDefault="008A40EF">
      <w:pPr>
        <w:pStyle w:val="a3"/>
        <w:spacing w:before="178"/>
        <w:ind w:right="138" w:firstLine="566"/>
      </w:pPr>
      <w:r>
        <w:t>Контроль за состоянием системы условий реализации ООП СОО проводится путем оценочных мероприятий в рамках функционирования внутренней системы оценки качества образования (ВСОКО).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w:t>
      </w:r>
    </w:p>
    <w:sectPr w:rsidR="00991C96">
      <w:type w:val="continuous"/>
      <w:pgSz w:w="11910" w:h="16840"/>
      <w:pgMar w:top="820" w:right="425" w:bottom="1040" w:left="566" w:header="0" w:footer="8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8A3" w:rsidRDefault="003B18A3">
      <w:r>
        <w:separator/>
      </w:r>
    </w:p>
  </w:endnote>
  <w:endnote w:type="continuationSeparator" w:id="0">
    <w:p w:rsidR="003B18A3" w:rsidRDefault="003B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53" w:rsidRDefault="00992253">
    <w:pPr>
      <w:pStyle w:val="a3"/>
      <w:spacing w:line="14" w:lineRule="auto"/>
      <w:ind w:left="0" w:firstLine="0"/>
      <w:jc w:val="left"/>
      <w:rPr>
        <w:sz w:val="19"/>
      </w:rPr>
    </w:pPr>
    <w:r>
      <w:rPr>
        <w:noProof/>
        <w:sz w:val="19"/>
        <w:lang w:eastAsia="ru-RU"/>
      </w:rPr>
      <mc:AlternateContent>
        <mc:Choice Requires="wps">
          <w:drawing>
            <wp:anchor distT="0" distB="0" distL="0" distR="0" simplePos="0" relativeHeight="471672832" behindDoc="1" locked="0" layoutInCell="1" allowOverlap="1">
              <wp:simplePos x="0" y="0"/>
              <wp:positionH relativeFrom="page">
                <wp:posOffset>6976109</wp:posOffset>
              </wp:positionH>
              <wp:positionV relativeFrom="page">
                <wp:posOffset>10017962</wp:posOffset>
              </wp:positionV>
              <wp:extent cx="27622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992253" w:rsidRDefault="0099225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32E32">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7" type="#_x0000_t202" style="position:absolute;margin-left:549.3pt;margin-top:788.8pt;width:21.75pt;height:13.05pt;z-index:-3164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" filled="f" stroked="f">
              <v:path arrowok="t"/>
              <v:textbox inset="0,0,0,0">
                <w:txbxContent>
                  <w:p w:rsidR="00992253" w:rsidRDefault="00992253">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32E32">
                      <w:rPr>
                        <w:rFonts w:ascii="Calibri"/>
                        <w:noProof/>
                        <w:spacing w:val="-5"/>
                      </w:rPr>
                      <w:t>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8A3" w:rsidRDefault="003B18A3">
      <w:r>
        <w:separator/>
      </w:r>
    </w:p>
  </w:footnote>
  <w:footnote w:type="continuationSeparator" w:id="0">
    <w:p w:rsidR="003B18A3" w:rsidRDefault="003B18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9B1"/>
    <w:multiLevelType w:val="hybridMultilevel"/>
    <w:tmpl w:val="903CD508"/>
    <w:lvl w:ilvl="0" w:tplc="2CAE799E">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1C32D8">
      <w:numFmt w:val="bullet"/>
      <w:lvlText w:val="•"/>
      <w:lvlJc w:val="left"/>
      <w:pPr>
        <w:ind w:left="2477" w:hanging="260"/>
      </w:pPr>
      <w:rPr>
        <w:rFonts w:hint="default"/>
        <w:lang w:val="ru-RU" w:eastAsia="en-US" w:bidi="ar-SA"/>
      </w:rPr>
    </w:lvl>
    <w:lvl w:ilvl="2" w:tplc="FD065558">
      <w:numFmt w:val="bullet"/>
      <w:lvlText w:val="•"/>
      <w:lvlJc w:val="left"/>
      <w:pPr>
        <w:ind w:left="3415" w:hanging="260"/>
      </w:pPr>
      <w:rPr>
        <w:rFonts w:hint="default"/>
        <w:lang w:val="ru-RU" w:eastAsia="en-US" w:bidi="ar-SA"/>
      </w:rPr>
    </w:lvl>
    <w:lvl w:ilvl="3" w:tplc="90581CD4">
      <w:numFmt w:val="bullet"/>
      <w:lvlText w:val="•"/>
      <w:lvlJc w:val="left"/>
      <w:pPr>
        <w:ind w:left="4352" w:hanging="260"/>
      </w:pPr>
      <w:rPr>
        <w:rFonts w:hint="default"/>
        <w:lang w:val="ru-RU" w:eastAsia="en-US" w:bidi="ar-SA"/>
      </w:rPr>
    </w:lvl>
    <w:lvl w:ilvl="4" w:tplc="5C242FBC">
      <w:numFmt w:val="bullet"/>
      <w:lvlText w:val="•"/>
      <w:lvlJc w:val="left"/>
      <w:pPr>
        <w:ind w:left="5290" w:hanging="260"/>
      </w:pPr>
      <w:rPr>
        <w:rFonts w:hint="default"/>
        <w:lang w:val="ru-RU" w:eastAsia="en-US" w:bidi="ar-SA"/>
      </w:rPr>
    </w:lvl>
    <w:lvl w:ilvl="5" w:tplc="A4FCC926">
      <w:numFmt w:val="bullet"/>
      <w:lvlText w:val="•"/>
      <w:lvlJc w:val="left"/>
      <w:pPr>
        <w:ind w:left="6227" w:hanging="260"/>
      </w:pPr>
      <w:rPr>
        <w:rFonts w:hint="default"/>
        <w:lang w:val="ru-RU" w:eastAsia="en-US" w:bidi="ar-SA"/>
      </w:rPr>
    </w:lvl>
    <w:lvl w:ilvl="6" w:tplc="4BCA014C">
      <w:numFmt w:val="bullet"/>
      <w:lvlText w:val="•"/>
      <w:lvlJc w:val="left"/>
      <w:pPr>
        <w:ind w:left="7165" w:hanging="260"/>
      </w:pPr>
      <w:rPr>
        <w:rFonts w:hint="default"/>
        <w:lang w:val="ru-RU" w:eastAsia="en-US" w:bidi="ar-SA"/>
      </w:rPr>
    </w:lvl>
    <w:lvl w:ilvl="7" w:tplc="216C90C8">
      <w:numFmt w:val="bullet"/>
      <w:lvlText w:val="•"/>
      <w:lvlJc w:val="left"/>
      <w:pPr>
        <w:ind w:left="8102" w:hanging="260"/>
      </w:pPr>
      <w:rPr>
        <w:rFonts w:hint="default"/>
        <w:lang w:val="ru-RU" w:eastAsia="en-US" w:bidi="ar-SA"/>
      </w:rPr>
    </w:lvl>
    <w:lvl w:ilvl="8" w:tplc="CF6E2C16">
      <w:numFmt w:val="bullet"/>
      <w:lvlText w:val="•"/>
      <w:lvlJc w:val="left"/>
      <w:pPr>
        <w:ind w:left="9040" w:hanging="260"/>
      </w:pPr>
      <w:rPr>
        <w:rFonts w:hint="default"/>
        <w:lang w:val="ru-RU" w:eastAsia="en-US" w:bidi="ar-SA"/>
      </w:rPr>
    </w:lvl>
  </w:abstractNum>
  <w:abstractNum w:abstractNumId="1">
    <w:nsid w:val="007F4435"/>
    <w:multiLevelType w:val="hybridMultilevel"/>
    <w:tmpl w:val="BA782B18"/>
    <w:lvl w:ilvl="0" w:tplc="9CA29CEC">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DEB494">
      <w:numFmt w:val="bullet"/>
      <w:lvlText w:val="•"/>
      <w:lvlJc w:val="left"/>
      <w:pPr>
        <w:ind w:left="2477" w:hanging="260"/>
      </w:pPr>
      <w:rPr>
        <w:rFonts w:hint="default"/>
        <w:lang w:val="ru-RU" w:eastAsia="en-US" w:bidi="ar-SA"/>
      </w:rPr>
    </w:lvl>
    <w:lvl w:ilvl="2" w:tplc="2DC09138">
      <w:numFmt w:val="bullet"/>
      <w:lvlText w:val="•"/>
      <w:lvlJc w:val="left"/>
      <w:pPr>
        <w:ind w:left="3415" w:hanging="260"/>
      </w:pPr>
      <w:rPr>
        <w:rFonts w:hint="default"/>
        <w:lang w:val="ru-RU" w:eastAsia="en-US" w:bidi="ar-SA"/>
      </w:rPr>
    </w:lvl>
    <w:lvl w:ilvl="3" w:tplc="A1920C8E">
      <w:numFmt w:val="bullet"/>
      <w:lvlText w:val="•"/>
      <w:lvlJc w:val="left"/>
      <w:pPr>
        <w:ind w:left="4352" w:hanging="260"/>
      </w:pPr>
      <w:rPr>
        <w:rFonts w:hint="default"/>
        <w:lang w:val="ru-RU" w:eastAsia="en-US" w:bidi="ar-SA"/>
      </w:rPr>
    </w:lvl>
    <w:lvl w:ilvl="4" w:tplc="E8CEAA2E">
      <w:numFmt w:val="bullet"/>
      <w:lvlText w:val="•"/>
      <w:lvlJc w:val="left"/>
      <w:pPr>
        <w:ind w:left="5290" w:hanging="260"/>
      </w:pPr>
      <w:rPr>
        <w:rFonts w:hint="default"/>
        <w:lang w:val="ru-RU" w:eastAsia="en-US" w:bidi="ar-SA"/>
      </w:rPr>
    </w:lvl>
    <w:lvl w:ilvl="5" w:tplc="38D0FD00">
      <w:numFmt w:val="bullet"/>
      <w:lvlText w:val="•"/>
      <w:lvlJc w:val="left"/>
      <w:pPr>
        <w:ind w:left="6227" w:hanging="260"/>
      </w:pPr>
      <w:rPr>
        <w:rFonts w:hint="default"/>
        <w:lang w:val="ru-RU" w:eastAsia="en-US" w:bidi="ar-SA"/>
      </w:rPr>
    </w:lvl>
    <w:lvl w:ilvl="6" w:tplc="94422AB2">
      <w:numFmt w:val="bullet"/>
      <w:lvlText w:val="•"/>
      <w:lvlJc w:val="left"/>
      <w:pPr>
        <w:ind w:left="7165" w:hanging="260"/>
      </w:pPr>
      <w:rPr>
        <w:rFonts w:hint="default"/>
        <w:lang w:val="ru-RU" w:eastAsia="en-US" w:bidi="ar-SA"/>
      </w:rPr>
    </w:lvl>
    <w:lvl w:ilvl="7" w:tplc="40AC94BA">
      <w:numFmt w:val="bullet"/>
      <w:lvlText w:val="•"/>
      <w:lvlJc w:val="left"/>
      <w:pPr>
        <w:ind w:left="8102" w:hanging="260"/>
      </w:pPr>
      <w:rPr>
        <w:rFonts w:hint="default"/>
        <w:lang w:val="ru-RU" w:eastAsia="en-US" w:bidi="ar-SA"/>
      </w:rPr>
    </w:lvl>
    <w:lvl w:ilvl="8" w:tplc="265E63C4">
      <w:numFmt w:val="bullet"/>
      <w:lvlText w:val="•"/>
      <w:lvlJc w:val="left"/>
      <w:pPr>
        <w:ind w:left="9040" w:hanging="260"/>
      </w:pPr>
      <w:rPr>
        <w:rFonts w:hint="default"/>
        <w:lang w:val="ru-RU" w:eastAsia="en-US" w:bidi="ar-SA"/>
      </w:rPr>
    </w:lvl>
  </w:abstractNum>
  <w:abstractNum w:abstractNumId="2">
    <w:nsid w:val="014A160D"/>
    <w:multiLevelType w:val="hybridMultilevel"/>
    <w:tmpl w:val="4CBC56D6"/>
    <w:lvl w:ilvl="0" w:tplc="E3364F6A">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F2F2D2">
      <w:numFmt w:val="bullet"/>
      <w:lvlText w:val="•"/>
      <w:lvlJc w:val="left"/>
      <w:pPr>
        <w:ind w:left="2477" w:hanging="260"/>
      </w:pPr>
      <w:rPr>
        <w:rFonts w:hint="default"/>
        <w:lang w:val="ru-RU" w:eastAsia="en-US" w:bidi="ar-SA"/>
      </w:rPr>
    </w:lvl>
    <w:lvl w:ilvl="2" w:tplc="E8C45D66">
      <w:numFmt w:val="bullet"/>
      <w:lvlText w:val="•"/>
      <w:lvlJc w:val="left"/>
      <w:pPr>
        <w:ind w:left="3415" w:hanging="260"/>
      </w:pPr>
      <w:rPr>
        <w:rFonts w:hint="default"/>
        <w:lang w:val="ru-RU" w:eastAsia="en-US" w:bidi="ar-SA"/>
      </w:rPr>
    </w:lvl>
    <w:lvl w:ilvl="3" w:tplc="90663454">
      <w:numFmt w:val="bullet"/>
      <w:lvlText w:val="•"/>
      <w:lvlJc w:val="left"/>
      <w:pPr>
        <w:ind w:left="4352" w:hanging="260"/>
      </w:pPr>
      <w:rPr>
        <w:rFonts w:hint="default"/>
        <w:lang w:val="ru-RU" w:eastAsia="en-US" w:bidi="ar-SA"/>
      </w:rPr>
    </w:lvl>
    <w:lvl w:ilvl="4" w:tplc="C8422716">
      <w:numFmt w:val="bullet"/>
      <w:lvlText w:val="•"/>
      <w:lvlJc w:val="left"/>
      <w:pPr>
        <w:ind w:left="5290" w:hanging="260"/>
      </w:pPr>
      <w:rPr>
        <w:rFonts w:hint="default"/>
        <w:lang w:val="ru-RU" w:eastAsia="en-US" w:bidi="ar-SA"/>
      </w:rPr>
    </w:lvl>
    <w:lvl w:ilvl="5" w:tplc="D1D2E97E">
      <w:numFmt w:val="bullet"/>
      <w:lvlText w:val="•"/>
      <w:lvlJc w:val="left"/>
      <w:pPr>
        <w:ind w:left="6227" w:hanging="260"/>
      </w:pPr>
      <w:rPr>
        <w:rFonts w:hint="default"/>
        <w:lang w:val="ru-RU" w:eastAsia="en-US" w:bidi="ar-SA"/>
      </w:rPr>
    </w:lvl>
    <w:lvl w:ilvl="6" w:tplc="3F70F6EC">
      <w:numFmt w:val="bullet"/>
      <w:lvlText w:val="•"/>
      <w:lvlJc w:val="left"/>
      <w:pPr>
        <w:ind w:left="7165" w:hanging="260"/>
      </w:pPr>
      <w:rPr>
        <w:rFonts w:hint="default"/>
        <w:lang w:val="ru-RU" w:eastAsia="en-US" w:bidi="ar-SA"/>
      </w:rPr>
    </w:lvl>
    <w:lvl w:ilvl="7" w:tplc="7C3A2784">
      <w:numFmt w:val="bullet"/>
      <w:lvlText w:val="•"/>
      <w:lvlJc w:val="left"/>
      <w:pPr>
        <w:ind w:left="8102" w:hanging="260"/>
      </w:pPr>
      <w:rPr>
        <w:rFonts w:hint="default"/>
        <w:lang w:val="ru-RU" w:eastAsia="en-US" w:bidi="ar-SA"/>
      </w:rPr>
    </w:lvl>
    <w:lvl w:ilvl="8" w:tplc="64E2961A">
      <w:numFmt w:val="bullet"/>
      <w:lvlText w:val="•"/>
      <w:lvlJc w:val="left"/>
      <w:pPr>
        <w:ind w:left="9040" w:hanging="260"/>
      </w:pPr>
      <w:rPr>
        <w:rFonts w:hint="default"/>
        <w:lang w:val="ru-RU" w:eastAsia="en-US" w:bidi="ar-SA"/>
      </w:rPr>
    </w:lvl>
  </w:abstractNum>
  <w:abstractNum w:abstractNumId="3">
    <w:nsid w:val="01833074"/>
    <w:multiLevelType w:val="multilevel"/>
    <w:tmpl w:val="F9280D24"/>
    <w:lvl w:ilvl="0">
      <w:start w:val="19"/>
      <w:numFmt w:val="decimal"/>
      <w:lvlText w:val="%1"/>
      <w:lvlJc w:val="left"/>
      <w:pPr>
        <w:ind w:left="148" w:hanging="939"/>
        <w:jc w:val="left"/>
      </w:pPr>
      <w:rPr>
        <w:rFonts w:hint="default"/>
        <w:lang w:val="ru-RU" w:eastAsia="en-US" w:bidi="ar-SA"/>
      </w:rPr>
    </w:lvl>
    <w:lvl w:ilvl="1">
      <w:start w:val="6"/>
      <w:numFmt w:val="decimal"/>
      <w:lvlText w:val="%1.%2"/>
      <w:lvlJc w:val="left"/>
      <w:pPr>
        <w:ind w:left="148" w:hanging="939"/>
        <w:jc w:val="left"/>
      </w:pPr>
      <w:rPr>
        <w:rFonts w:hint="default"/>
        <w:lang w:val="ru-RU" w:eastAsia="en-US" w:bidi="ar-SA"/>
      </w:rPr>
    </w:lvl>
    <w:lvl w:ilvl="2">
      <w:start w:val="3"/>
      <w:numFmt w:val="decimal"/>
      <w:lvlText w:val="%1.%2.%3"/>
      <w:lvlJc w:val="left"/>
      <w:pPr>
        <w:ind w:left="148" w:hanging="939"/>
        <w:jc w:val="left"/>
      </w:pPr>
      <w:rPr>
        <w:rFonts w:hint="default"/>
        <w:lang w:val="ru-RU" w:eastAsia="en-US" w:bidi="ar-SA"/>
      </w:rPr>
    </w:lvl>
    <w:lvl w:ilvl="3">
      <w:start w:val="1"/>
      <w:numFmt w:val="decimal"/>
      <w:lvlText w:val="%1.%2.%3.%4."/>
      <w:lvlJc w:val="left"/>
      <w:pPr>
        <w:ind w:left="148" w:hanging="9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07" w:hanging="939"/>
      </w:pPr>
      <w:rPr>
        <w:rFonts w:hint="default"/>
        <w:lang w:val="ru-RU" w:eastAsia="en-US" w:bidi="ar-SA"/>
      </w:rPr>
    </w:lvl>
    <w:lvl w:ilvl="5">
      <w:numFmt w:val="bullet"/>
      <w:lvlText w:val="•"/>
      <w:lvlJc w:val="left"/>
      <w:pPr>
        <w:ind w:left="3224" w:hanging="939"/>
      </w:pPr>
      <w:rPr>
        <w:rFonts w:hint="default"/>
        <w:lang w:val="ru-RU" w:eastAsia="en-US" w:bidi="ar-SA"/>
      </w:rPr>
    </w:lvl>
    <w:lvl w:ilvl="6">
      <w:numFmt w:val="bullet"/>
      <w:lvlText w:val="•"/>
      <w:lvlJc w:val="left"/>
      <w:pPr>
        <w:ind w:left="3841" w:hanging="939"/>
      </w:pPr>
      <w:rPr>
        <w:rFonts w:hint="default"/>
        <w:lang w:val="ru-RU" w:eastAsia="en-US" w:bidi="ar-SA"/>
      </w:rPr>
    </w:lvl>
    <w:lvl w:ilvl="7">
      <w:numFmt w:val="bullet"/>
      <w:lvlText w:val="•"/>
      <w:lvlJc w:val="left"/>
      <w:pPr>
        <w:ind w:left="4458" w:hanging="939"/>
      </w:pPr>
      <w:rPr>
        <w:rFonts w:hint="default"/>
        <w:lang w:val="ru-RU" w:eastAsia="en-US" w:bidi="ar-SA"/>
      </w:rPr>
    </w:lvl>
    <w:lvl w:ilvl="8">
      <w:numFmt w:val="bullet"/>
      <w:lvlText w:val="•"/>
      <w:lvlJc w:val="left"/>
      <w:pPr>
        <w:ind w:left="5075" w:hanging="939"/>
      </w:pPr>
      <w:rPr>
        <w:rFonts w:hint="default"/>
        <w:lang w:val="ru-RU" w:eastAsia="en-US" w:bidi="ar-SA"/>
      </w:rPr>
    </w:lvl>
  </w:abstractNum>
  <w:abstractNum w:abstractNumId="4">
    <w:nsid w:val="02620691"/>
    <w:multiLevelType w:val="hybridMultilevel"/>
    <w:tmpl w:val="2F12471E"/>
    <w:lvl w:ilvl="0" w:tplc="D4F65AB4">
      <w:numFmt w:val="bullet"/>
      <w:lvlText w:val=""/>
      <w:lvlJc w:val="left"/>
      <w:pPr>
        <w:ind w:left="1853" w:hanging="836"/>
      </w:pPr>
      <w:rPr>
        <w:rFonts w:ascii="Symbol" w:eastAsia="Symbol" w:hAnsi="Symbol" w:cs="Symbol" w:hint="default"/>
        <w:b w:val="0"/>
        <w:bCs w:val="0"/>
        <w:i w:val="0"/>
        <w:iCs w:val="0"/>
        <w:spacing w:val="0"/>
        <w:w w:val="100"/>
        <w:sz w:val="24"/>
        <w:szCs w:val="24"/>
        <w:lang w:val="ru-RU" w:eastAsia="en-US" w:bidi="ar-SA"/>
      </w:rPr>
    </w:lvl>
    <w:lvl w:ilvl="1" w:tplc="483211EC">
      <w:numFmt w:val="bullet"/>
      <w:lvlText w:val="•"/>
      <w:lvlJc w:val="left"/>
      <w:pPr>
        <w:ind w:left="2765" w:hanging="836"/>
      </w:pPr>
      <w:rPr>
        <w:rFonts w:hint="default"/>
        <w:lang w:val="ru-RU" w:eastAsia="en-US" w:bidi="ar-SA"/>
      </w:rPr>
    </w:lvl>
    <w:lvl w:ilvl="2" w:tplc="EE945C20">
      <w:numFmt w:val="bullet"/>
      <w:lvlText w:val="•"/>
      <w:lvlJc w:val="left"/>
      <w:pPr>
        <w:ind w:left="3671" w:hanging="836"/>
      </w:pPr>
      <w:rPr>
        <w:rFonts w:hint="default"/>
        <w:lang w:val="ru-RU" w:eastAsia="en-US" w:bidi="ar-SA"/>
      </w:rPr>
    </w:lvl>
    <w:lvl w:ilvl="3" w:tplc="AF504246">
      <w:numFmt w:val="bullet"/>
      <w:lvlText w:val="•"/>
      <w:lvlJc w:val="left"/>
      <w:pPr>
        <w:ind w:left="4576" w:hanging="836"/>
      </w:pPr>
      <w:rPr>
        <w:rFonts w:hint="default"/>
        <w:lang w:val="ru-RU" w:eastAsia="en-US" w:bidi="ar-SA"/>
      </w:rPr>
    </w:lvl>
    <w:lvl w:ilvl="4" w:tplc="DACEBE70">
      <w:numFmt w:val="bullet"/>
      <w:lvlText w:val="•"/>
      <w:lvlJc w:val="left"/>
      <w:pPr>
        <w:ind w:left="5482" w:hanging="836"/>
      </w:pPr>
      <w:rPr>
        <w:rFonts w:hint="default"/>
        <w:lang w:val="ru-RU" w:eastAsia="en-US" w:bidi="ar-SA"/>
      </w:rPr>
    </w:lvl>
    <w:lvl w:ilvl="5" w:tplc="53F09806">
      <w:numFmt w:val="bullet"/>
      <w:lvlText w:val="•"/>
      <w:lvlJc w:val="left"/>
      <w:pPr>
        <w:ind w:left="6387" w:hanging="836"/>
      </w:pPr>
      <w:rPr>
        <w:rFonts w:hint="default"/>
        <w:lang w:val="ru-RU" w:eastAsia="en-US" w:bidi="ar-SA"/>
      </w:rPr>
    </w:lvl>
    <w:lvl w:ilvl="6" w:tplc="A356A332">
      <w:numFmt w:val="bullet"/>
      <w:lvlText w:val="•"/>
      <w:lvlJc w:val="left"/>
      <w:pPr>
        <w:ind w:left="7293" w:hanging="836"/>
      </w:pPr>
      <w:rPr>
        <w:rFonts w:hint="default"/>
        <w:lang w:val="ru-RU" w:eastAsia="en-US" w:bidi="ar-SA"/>
      </w:rPr>
    </w:lvl>
    <w:lvl w:ilvl="7" w:tplc="43AC9264">
      <w:numFmt w:val="bullet"/>
      <w:lvlText w:val="•"/>
      <w:lvlJc w:val="left"/>
      <w:pPr>
        <w:ind w:left="8198" w:hanging="836"/>
      </w:pPr>
      <w:rPr>
        <w:rFonts w:hint="default"/>
        <w:lang w:val="ru-RU" w:eastAsia="en-US" w:bidi="ar-SA"/>
      </w:rPr>
    </w:lvl>
    <w:lvl w:ilvl="8" w:tplc="A2FE78EC">
      <w:numFmt w:val="bullet"/>
      <w:lvlText w:val="•"/>
      <w:lvlJc w:val="left"/>
      <w:pPr>
        <w:ind w:left="9104" w:hanging="836"/>
      </w:pPr>
      <w:rPr>
        <w:rFonts w:hint="default"/>
        <w:lang w:val="ru-RU" w:eastAsia="en-US" w:bidi="ar-SA"/>
      </w:rPr>
    </w:lvl>
  </w:abstractNum>
  <w:abstractNum w:abstractNumId="5">
    <w:nsid w:val="031E3F28"/>
    <w:multiLevelType w:val="multilevel"/>
    <w:tmpl w:val="5B901846"/>
    <w:lvl w:ilvl="0">
      <w:start w:val="2"/>
      <w:numFmt w:val="decimal"/>
      <w:lvlText w:val="%1"/>
      <w:lvlJc w:val="left"/>
      <w:pPr>
        <w:ind w:left="2369" w:hanging="720"/>
        <w:jc w:val="left"/>
      </w:pPr>
      <w:rPr>
        <w:rFonts w:hint="default"/>
        <w:lang w:val="ru-RU" w:eastAsia="en-US" w:bidi="ar-SA"/>
      </w:rPr>
    </w:lvl>
    <w:lvl w:ilvl="1">
      <w:start w:val="2"/>
      <w:numFmt w:val="decimal"/>
      <w:lvlText w:val="%1.%2"/>
      <w:lvlJc w:val="left"/>
      <w:pPr>
        <w:ind w:left="2369" w:hanging="720"/>
        <w:jc w:val="left"/>
      </w:pPr>
      <w:rPr>
        <w:rFonts w:hint="default"/>
        <w:lang w:val="ru-RU" w:eastAsia="en-US" w:bidi="ar-SA"/>
      </w:rPr>
    </w:lvl>
    <w:lvl w:ilvl="2">
      <w:start w:val="22"/>
      <w:numFmt w:val="decimal"/>
      <w:lvlText w:val="%1.%2.%3."/>
      <w:lvlJc w:val="left"/>
      <w:pPr>
        <w:ind w:left="2369" w:hanging="720"/>
        <w:jc w:val="right"/>
      </w:pPr>
      <w:rPr>
        <w:rFonts w:hint="default"/>
        <w:spacing w:val="0"/>
        <w:w w:val="100"/>
        <w:lang w:val="ru-RU" w:eastAsia="en-US" w:bidi="ar-SA"/>
      </w:rPr>
    </w:lvl>
    <w:lvl w:ilvl="3">
      <w:numFmt w:val="bullet"/>
      <w:lvlText w:val="•"/>
      <w:lvlJc w:val="left"/>
      <w:pPr>
        <w:ind w:left="4926" w:hanging="720"/>
      </w:pPr>
      <w:rPr>
        <w:rFonts w:hint="default"/>
        <w:lang w:val="ru-RU" w:eastAsia="en-US" w:bidi="ar-SA"/>
      </w:rPr>
    </w:lvl>
    <w:lvl w:ilvl="4">
      <w:numFmt w:val="bullet"/>
      <w:lvlText w:val="•"/>
      <w:lvlJc w:val="left"/>
      <w:pPr>
        <w:ind w:left="5782" w:hanging="720"/>
      </w:pPr>
      <w:rPr>
        <w:rFonts w:hint="default"/>
        <w:lang w:val="ru-RU" w:eastAsia="en-US" w:bidi="ar-SA"/>
      </w:rPr>
    </w:lvl>
    <w:lvl w:ilvl="5">
      <w:numFmt w:val="bullet"/>
      <w:lvlText w:val="•"/>
      <w:lvlJc w:val="left"/>
      <w:pPr>
        <w:ind w:left="6637" w:hanging="720"/>
      </w:pPr>
      <w:rPr>
        <w:rFonts w:hint="default"/>
        <w:lang w:val="ru-RU" w:eastAsia="en-US" w:bidi="ar-SA"/>
      </w:rPr>
    </w:lvl>
    <w:lvl w:ilvl="6">
      <w:numFmt w:val="bullet"/>
      <w:lvlText w:val="•"/>
      <w:lvlJc w:val="left"/>
      <w:pPr>
        <w:ind w:left="7493" w:hanging="720"/>
      </w:pPr>
      <w:rPr>
        <w:rFonts w:hint="default"/>
        <w:lang w:val="ru-RU" w:eastAsia="en-US" w:bidi="ar-SA"/>
      </w:rPr>
    </w:lvl>
    <w:lvl w:ilvl="7">
      <w:numFmt w:val="bullet"/>
      <w:lvlText w:val="•"/>
      <w:lvlJc w:val="left"/>
      <w:pPr>
        <w:ind w:left="8348" w:hanging="720"/>
      </w:pPr>
      <w:rPr>
        <w:rFonts w:hint="default"/>
        <w:lang w:val="ru-RU" w:eastAsia="en-US" w:bidi="ar-SA"/>
      </w:rPr>
    </w:lvl>
    <w:lvl w:ilvl="8">
      <w:numFmt w:val="bullet"/>
      <w:lvlText w:val="•"/>
      <w:lvlJc w:val="left"/>
      <w:pPr>
        <w:ind w:left="9204" w:hanging="720"/>
      </w:pPr>
      <w:rPr>
        <w:rFonts w:hint="default"/>
        <w:lang w:val="ru-RU" w:eastAsia="en-US" w:bidi="ar-SA"/>
      </w:rPr>
    </w:lvl>
  </w:abstractNum>
  <w:abstractNum w:abstractNumId="6">
    <w:nsid w:val="032A1083"/>
    <w:multiLevelType w:val="multilevel"/>
    <w:tmpl w:val="9C1A2A44"/>
    <w:lvl w:ilvl="0">
      <w:start w:val="20"/>
      <w:numFmt w:val="decimal"/>
      <w:lvlText w:val="%1"/>
      <w:lvlJc w:val="left"/>
      <w:pPr>
        <w:ind w:left="810" w:hanging="663"/>
        <w:jc w:val="left"/>
      </w:pPr>
      <w:rPr>
        <w:rFonts w:hint="default"/>
        <w:lang w:val="ru-RU" w:eastAsia="en-US" w:bidi="ar-SA"/>
      </w:rPr>
    </w:lvl>
    <w:lvl w:ilvl="1">
      <w:start w:val="3"/>
      <w:numFmt w:val="decimal"/>
      <w:lvlText w:val="%1.%2"/>
      <w:lvlJc w:val="left"/>
      <w:pPr>
        <w:ind w:left="810" w:hanging="663"/>
        <w:jc w:val="left"/>
      </w:pPr>
      <w:rPr>
        <w:rFonts w:hint="default"/>
        <w:lang w:val="ru-RU" w:eastAsia="en-US" w:bidi="ar-SA"/>
      </w:rPr>
    </w:lvl>
    <w:lvl w:ilvl="2">
      <w:start w:val="3"/>
      <w:numFmt w:val="decimal"/>
      <w:lvlText w:val="%1.%2.%3."/>
      <w:lvlJc w:val="left"/>
      <w:pPr>
        <w:ind w:left="81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8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0" w:hanging="828"/>
      </w:pPr>
      <w:rPr>
        <w:rFonts w:hint="default"/>
        <w:lang w:val="ru-RU" w:eastAsia="en-US" w:bidi="ar-SA"/>
      </w:rPr>
    </w:lvl>
    <w:lvl w:ilvl="5">
      <w:numFmt w:val="bullet"/>
      <w:lvlText w:val="•"/>
      <w:lvlJc w:val="left"/>
      <w:pPr>
        <w:ind w:left="3007" w:hanging="828"/>
      </w:pPr>
      <w:rPr>
        <w:rFonts w:hint="default"/>
        <w:lang w:val="ru-RU" w:eastAsia="en-US" w:bidi="ar-SA"/>
      </w:rPr>
    </w:lvl>
    <w:lvl w:ilvl="6">
      <w:numFmt w:val="bullet"/>
      <w:lvlText w:val="•"/>
      <w:lvlJc w:val="left"/>
      <w:pPr>
        <w:ind w:left="3554" w:hanging="828"/>
      </w:pPr>
      <w:rPr>
        <w:rFonts w:hint="default"/>
        <w:lang w:val="ru-RU" w:eastAsia="en-US" w:bidi="ar-SA"/>
      </w:rPr>
    </w:lvl>
    <w:lvl w:ilvl="7">
      <w:numFmt w:val="bullet"/>
      <w:lvlText w:val="•"/>
      <w:lvlJc w:val="left"/>
      <w:pPr>
        <w:ind w:left="4101" w:hanging="828"/>
      </w:pPr>
      <w:rPr>
        <w:rFonts w:hint="default"/>
        <w:lang w:val="ru-RU" w:eastAsia="en-US" w:bidi="ar-SA"/>
      </w:rPr>
    </w:lvl>
    <w:lvl w:ilvl="8">
      <w:numFmt w:val="bullet"/>
      <w:lvlText w:val="•"/>
      <w:lvlJc w:val="left"/>
      <w:pPr>
        <w:ind w:left="4648" w:hanging="828"/>
      </w:pPr>
      <w:rPr>
        <w:rFonts w:hint="default"/>
        <w:lang w:val="ru-RU" w:eastAsia="en-US" w:bidi="ar-SA"/>
      </w:rPr>
    </w:lvl>
  </w:abstractNum>
  <w:abstractNum w:abstractNumId="7">
    <w:nsid w:val="035C0C8F"/>
    <w:multiLevelType w:val="hybridMultilevel"/>
    <w:tmpl w:val="F05CB57E"/>
    <w:lvl w:ilvl="0" w:tplc="2C46DF0A">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02F9C8">
      <w:numFmt w:val="bullet"/>
      <w:lvlText w:val="•"/>
      <w:lvlJc w:val="left"/>
      <w:pPr>
        <w:ind w:left="2477" w:hanging="260"/>
      </w:pPr>
      <w:rPr>
        <w:rFonts w:hint="default"/>
        <w:lang w:val="ru-RU" w:eastAsia="en-US" w:bidi="ar-SA"/>
      </w:rPr>
    </w:lvl>
    <w:lvl w:ilvl="2" w:tplc="002A9B0E">
      <w:numFmt w:val="bullet"/>
      <w:lvlText w:val="•"/>
      <w:lvlJc w:val="left"/>
      <w:pPr>
        <w:ind w:left="3415" w:hanging="260"/>
      </w:pPr>
      <w:rPr>
        <w:rFonts w:hint="default"/>
        <w:lang w:val="ru-RU" w:eastAsia="en-US" w:bidi="ar-SA"/>
      </w:rPr>
    </w:lvl>
    <w:lvl w:ilvl="3" w:tplc="17FECD6C">
      <w:numFmt w:val="bullet"/>
      <w:lvlText w:val="•"/>
      <w:lvlJc w:val="left"/>
      <w:pPr>
        <w:ind w:left="4352" w:hanging="260"/>
      </w:pPr>
      <w:rPr>
        <w:rFonts w:hint="default"/>
        <w:lang w:val="ru-RU" w:eastAsia="en-US" w:bidi="ar-SA"/>
      </w:rPr>
    </w:lvl>
    <w:lvl w:ilvl="4" w:tplc="1C44BD9E">
      <w:numFmt w:val="bullet"/>
      <w:lvlText w:val="•"/>
      <w:lvlJc w:val="left"/>
      <w:pPr>
        <w:ind w:left="5290" w:hanging="260"/>
      </w:pPr>
      <w:rPr>
        <w:rFonts w:hint="default"/>
        <w:lang w:val="ru-RU" w:eastAsia="en-US" w:bidi="ar-SA"/>
      </w:rPr>
    </w:lvl>
    <w:lvl w:ilvl="5" w:tplc="CAA0DFC6">
      <w:numFmt w:val="bullet"/>
      <w:lvlText w:val="•"/>
      <w:lvlJc w:val="left"/>
      <w:pPr>
        <w:ind w:left="6227" w:hanging="260"/>
      </w:pPr>
      <w:rPr>
        <w:rFonts w:hint="default"/>
        <w:lang w:val="ru-RU" w:eastAsia="en-US" w:bidi="ar-SA"/>
      </w:rPr>
    </w:lvl>
    <w:lvl w:ilvl="6" w:tplc="61F8C922">
      <w:numFmt w:val="bullet"/>
      <w:lvlText w:val="•"/>
      <w:lvlJc w:val="left"/>
      <w:pPr>
        <w:ind w:left="7165" w:hanging="260"/>
      </w:pPr>
      <w:rPr>
        <w:rFonts w:hint="default"/>
        <w:lang w:val="ru-RU" w:eastAsia="en-US" w:bidi="ar-SA"/>
      </w:rPr>
    </w:lvl>
    <w:lvl w:ilvl="7" w:tplc="AA5C1A86">
      <w:numFmt w:val="bullet"/>
      <w:lvlText w:val="•"/>
      <w:lvlJc w:val="left"/>
      <w:pPr>
        <w:ind w:left="8102" w:hanging="260"/>
      </w:pPr>
      <w:rPr>
        <w:rFonts w:hint="default"/>
        <w:lang w:val="ru-RU" w:eastAsia="en-US" w:bidi="ar-SA"/>
      </w:rPr>
    </w:lvl>
    <w:lvl w:ilvl="8" w:tplc="F760A128">
      <w:numFmt w:val="bullet"/>
      <w:lvlText w:val="•"/>
      <w:lvlJc w:val="left"/>
      <w:pPr>
        <w:ind w:left="9040" w:hanging="260"/>
      </w:pPr>
      <w:rPr>
        <w:rFonts w:hint="default"/>
        <w:lang w:val="ru-RU" w:eastAsia="en-US" w:bidi="ar-SA"/>
      </w:rPr>
    </w:lvl>
  </w:abstractNum>
  <w:abstractNum w:abstractNumId="8">
    <w:nsid w:val="03E2317B"/>
    <w:multiLevelType w:val="hybridMultilevel"/>
    <w:tmpl w:val="EEF4ABCC"/>
    <w:lvl w:ilvl="0" w:tplc="2FDA0412">
      <w:start w:val="1"/>
      <w:numFmt w:val="decimal"/>
      <w:lvlText w:val="%1)."/>
      <w:lvlJc w:val="left"/>
      <w:pPr>
        <w:ind w:left="566" w:hanging="3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29CECA8">
      <w:numFmt w:val="bullet"/>
      <w:lvlText w:val="•"/>
      <w:lvlJc w:val="left"/>
      <w:pPr>
        <w:ind w:left="1595" w:hanging="320"/>
      </w:pPr>
      <w:rPr>
        <w:rFonts w:hint="default"/>
        <w:lang w:val="ru-RU" w:eastAsia="en-US" w:bidi="ar-SA"/>
      </w:rPr>
    </w:lvl>
    <w:lvl w:ilvl="2" w:tplc="7D8022F0">
      <w:numFmt w:val="bullet"/>
      <w:lvlText w:val="•"/>
      <w:lvlJc w:val="left"/>
      <w:pPr>
        <w:ind w:left="2631" w:hanging="320"/>
      </w:pPr>
      <w:rPr>
        <w:rFonts w:hint="default"/>
        <w:lang w:val="ru-RU" w:eastAsia="en-US" w:bidi="ar-SA"/>
      </w:rPr>
    </w:lvl>
    <w:lvl w:ilvl="3" w:tplc="9C0E4F7C">
      <w:numFmt w:val="bullet"/>
      <w:lvlText w:val="•"/>
      <w:lvlJc w:val="left"/>
      <w:pPr>
        <w:ind w:left="3666" w:hanging="320"/>
      </w:pPr>
      <w:rPr>
        <w:rFonts w:hint="default"/>
        <w:lang w:val="ru-RU" w:eastAsia="en-US" w:bidi="ar-SA"/>
      </w:rPr>
    </w:lvl>
    <w:lvl w:ilvl="4" w:tplc="AFB4FCAE">
      <w:numFmt w:val="bullet"/>
      <w:lvlText w:val="•"/>
      <w:lvlJc w:val="left"/>
      <w:pPr>
        <w:ind w:left="4702" w:hanging="320"/>
      </w:pPr>
      <w:rPr>
        <w:rFonts w:hint="default"/>
        <w:lang w:val="ru-RU" w:eastAsia="en-US" w:bidi="ar-SA"/>
      </w:rPr>
    </w:lvl>
    <w:lvl w:ilvl="5" w:tplc="57001C76">
      <w:numFmt w:val="bullet"/>
      <w:lvlText w:val="•"/>
      <w:lvlJc w:val="left"/>
      <w:pPr>
        <w:ind w:left="5737" w:hanging="320"/>
      </w:pPr>
      <w:rPr>
        <w:rFonts w:hint="default"/>
        <w:lang w:val="ru-RU" w:eastAsia="en-US" w:bidi="ar-SA"/>
      </w:rPr>
    </w:lvl>
    <w:lvl w:ilvl="6" w:tplc="38EE731A">
      <w:numFmt w:val="bullet"/>
      <w:lvlText w:val="•"/>
      <w:lvlJc w:val="left"/>
      <w:pPr>
        <w:ind w:left="6773" w:hanging="320"/>
      </w:pPr>
      <w:rPr>
        <w:rFonts w:hint="default"/>
        <w:lang w:val="ru-RU" w:eastAsia="en-US" w:bidi="ar-SA"/>
      </w:rPr>
    </w:lvl>
    <w:lvl w:ilvl="7" w:tplc="057251D2">
      <w:numFmt w:val="bullet"/>
      <w:lvlText w:val="•"/>
      <w:lvlJc w:val="left"/>
      <w:pPr>
        <w:ind w:left="7808" w:hanging="320"/>
      </w:pPr>
      <w:rPr>
        <w:rFonts w:hint="default"/>
        <w:lang w:val="ru-RU" w:eastAsia="en-US" w:bidi="ar-SA"/>
      </w:rPr>
    </w:lvl>
    <w:lvl w:ilvl="8" w:tplc="564656F6">
      <w:numFmt w:val="bullet"/>
      <w:lvlText w:val="•"/>
      <w:lvlJc w:val="left"/>
      <w:pPr>
        <w:ind w:left="8844" w:hanging="320"/>
      </w:pPr>
      <w:rPr>
        <w:rFonts w:hint="default"/>
        <w:lang w:val="ru-RU" w:eastAsia="en-US" w:bidi="ar-SA"/>
      </w:rPr>
    </w:lvl>
  </w:abstractNum>
  <w:abstractNum w:abstractNumId="9">
    <w:nsid w:val="040563F8"/>
    <w:multiLevelType w:val="hybridMultilevel"/>
    <w:tmpl w:val="D5FCAB74"/>
    <w:lvl w:ilvl="0" w:tplc="25323BEE">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B00B32">
      <w:numFmt w:val="bullet"/>
      <w:lvlText w:val="•"/>
      <w:lvlJc w:val="left"/>
      <w:pPr>
        <w:ind w:left="1595" w:hanging="260"/>
      </w:pPr>
      <w:rPr>
        <w:rFonts w:hint="default"/>
        <w:lang w:val="ru-RU" w:eastAsia="en-US" w:bidi="ar-SA"/>
      </w:rPr>
    </w:lvl>
    <w:lvl w:ilvl="2" w:tplc="F62CA02A">
      <w:numFmt w:val="bullet"/>
      <w:lvlText w:val="•"/>
      <w:lvlJc w:val="left"/>
      <w:pPr>
        <w:ind w:left="2631" w:hanging="260"/>
      </w:pPr>
      <w:rPr>
        <w:rFonts w:hint="default"/>
        <w:lang w:val="ru-RU" w:eastAsia="en-US" w:bidi="ar-SA"/>
      </w:rPr>
    </w:lvl>
    <w:lvl w:ilvl="3" w:tplc="F4085CCE">
      <w:numFmt w:val="bullet"/>
      <w:lvlText w:val="•"/>
      <w:lvlJc w:val="left"/>
      <w:pPr>
        <w:ind w:left="3666" w:hanging="260"/>
      </w:pPr>
      <w:rPr>
        <w:rFonts w:hint="default"/>
        <w:lang w:val="ru-RU" w:eastAsia="en-US" w:bidi="ar-SA"/>
      </w:rPr>
    </w:lvl>
    <w:lvl w:ilvl="4" w:tplc="E75EB360">
      <w:numFmt w:val="bullet"/>
      <w:lvlText w:val="•"/>
      <w:lvlJc w:val="left"/>
      <w:pPr>
        <w:ind w:left="4702" w:hanging="260"/>
      </w:pPr>
      <w:rPr>
        <w:rFonts w:hint="default"/>
        <w:lang w:val="ru-RU" w:eastAsia="en-US" w:bidi="ar-SA"/>
      </w:rPr>
    </w:lvl>
    <w:lvl w:ilvl="5" w:tplc="DD08385C">
      <w:numFmt w:val="bullet"/>
      <w:lvlText w:val="•"/>
      <w:lvlJc w:val="left"/>
      <w:pPr>
        <w:ind w:left="5737" w:hanging="260"/>
      </w:pPr>
      <w:rPr>
        <w:rFonts w:hint="default"/>
        <w:lang w:val="ru-RU" w:eastAsia="en-US" w:bidi="ar-SA"/>
      </w:rPr>
    </w:lvl>
    <w:lvl w:ilvl="6" w:tplc="9F6A0FC2">
      <w:numFmt w:val="bullet"/>
      <w:lvlText w:val="•"/>
      <w:lvlJc w:val="left"/>
      <w:pPr>
        <w:ind w:left="6773" w:hanging="260"/>
      </w:pPr>
      <w:rPr>
        <w:rFonts w:hint="default"/>
        <w:lang w:val="ru-RU" w:eastAsia="en-US" w:bidi="ar-SA"/>
      </w:rPr>
    </w:lvl>
    <w:lvl w:ilvl="7" w:tplc="D4F422D4">
      <w:numFmt w:val="bullet"/>
      <w:lvlText w:val="•"/>
      <w:lvlJc w:val="left"/>
      <w:pPr>
        <w:ind w:left="7808" w:hanging="260"/>
      </w:pPr>
      <w:rPr>
        <w:rFonts w:hint="default"/>
        <w:lang w:val="ru-RU" w:eastAsia="en-US" w:bidi="ar-SA"/>
      </w:rPr>
    </w:lvl>
    <w:lvl w:ilvl="8" w:tplc="9634EC6A">
      <w:numFmt w:val="bullet"/>
      <w:lvlText w:val="•"/>
      <w:lvlJc w:val="left"/>
      <w:pPr>
        <w:ind w:left="8844" w:hanging="260"/>
      </w:pPr>
      <w:rPr>
        <w:rFonts w:hint="default"/>
        <w:lang w:val="ru-RU" w:eastAsia="en-US" w:bidi="ar-SA"/>
      </w:rPr>
    </w:lvl>
  </w:abstractNum>
  <w:abstractNum w:abstractNumId="10">
    <w:nsid w:val="046A02D7"/>
    <w:multiLevelType w:val="hybridMultilevel"/>
    <w:tmpl w:val="375C3672"/>
    <w:lvl w:ilvl="0" w:tplc="242618A6">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7CC130">
      <w:numFmt w:val="bullet"/>
      <w:lvlText w:val="•"/>
      <w:lvlJc w:val="left"/>
      <w:pPr>
        <w:ind w:left="2531" w:hanging="320"/>
      </w:pPr>
      <w:rPr>
        <w:rFonts w:hint="default"/>
        <w:lang w:val="ru-RU" w:eastAsia="en-US" w:bidi="ar-SA"/>
      </w:rPr>
    </w:lvl>
    <w:lvl w:ilvl="2" w:tplc="DC146B8E">
      <w:numFmt w:val="bullet"/>
      <w:lvlText w:val="•"/>
      <w:lvlJc w:val="left"/>
      <w:pPr>
        <w:ind w:left="3463" w:hanging="320"/>
      </w:pPr>
      <w:rPr>
        <w:rFonts w:hint="default"/>
        <w:lang w:val="ru-RU" w:eastAsia="en-US" w:bidi="ar-SA"/>
      </w:rPr>
    </w:lvl>
    <w:lvl w:ilvl="3" w:tplc="8FCE7DD8">
      <w:numFmt w:val="bullet"/>
      <w:lvlText w:val="•"/>
      <w:lvlJc w:val="left"/>
      <w:pPr>
        <w:ind w:left="4394" w:hanging="320"/>
      </w:pPr>
      <w:rPr>
        <w:rFonts w:hint="default"/>
        <w:lang w:val="ru-RU" w:eastAsia="en-US" w:bidi="ar-SA"/>
      </w:rPr>
    </w:lvl>
    <w:lvl w:ilvl="4" w:tplc="38E07A2E">
      <w:numFmt w:val="bullet"/>
      <w:lvlText w:val="•"/>
      <w:lvlJc w:val="left"/>
      <w:pPr>
        <w:ind w:left="5326" w:hanging="320"/>
      </w:pPr>
      <w:rPr>
        <w:rFonts w:hint="default"/>
        <w:lang w:val="ru-RU" w:eastAsia="en-US" w:bidi="ar-SA"/>
      </w:rPr>
    </w:lvl>
    <w:lvl w:ilvl="5" w:tplc="CFEC0FEC">
      <w:numFmt w:val="bullet"/>
      <w:lvlText w:val="•"/>
      <w:lvlJc w:val="left"/>
      <w:pPr>
        <w:ind w:left="6257" w:hanging="320"/>
      </w:pPr>
      <w:rPr>
        <w:rFonts w:hint="default"/>
        <w:lang w:val="ru-RU" w:eastAsia="en-US" w:bidi="ar-SA"/>
      </w:rPr>
    </w:lvl>
    <w:lvl w:ilvl="6" w:tplc="2C9808D6">
      <w:numFmt w:val="bullet"/>
      <w:lvlText w:val="•"/>
      <w:lvlJc w:val="left"/>
      <w:pPr>
        <w:ind w:left="7189" w:hanging="320"/>
      </w:pPr>
      <w:rPr>
        <w:rFonts w:hint="default"/>
        <w:lang w:val="ru-RU" w:eastAsia="en-US" w:bidi="ar-SA"/>
      </w:rPr>
    </w:lvl>
    <w:lvl w:ilvl="7" w:tplc="6B8EC1C8">
      <w:numFmt w:val="bullet"/>
      <w:lvlText w:val="•"/>
      <w:lvlJc w:val="left"/>
      <w:pPr>
        <w:ind w:left="8120" w:hanging="320"/>
      </w:pPr>
      <w:rPr>
        <w:rFonts w:hint="default"/>
        <w:lang w:val="ru-RU" w:eastAsia="en-US" w:bidi="ar-SA"/>
      </w:rPr>
    </w:lvl>
    <w:lvl w:ilvl="8" w:tplc="C3286594">
      <w:numFmt w:val="bullet"/>
      <w:lvlText w:val="•"/>
      <w:lvlJc w:val="left"/>
      <w:pPr>
        <w:ind w:left="9052" w:hanging="320"/>
      </w:pPr>
      <w:rPr>
        <w:rFonts w:hint="default"/>
        <w:lang w:val="ru-RU" w:eastAsia="en-US" w:bidi="ar-SA"/>
      </w:rPr>
    </w:lvl>
  </w:abstractNum>
  <w:abstractNum w:abstractNumId="11">
    <w:nsid w:val="0477091D"/>
    <w:multiLevelType w:val="hybridMultilevel"/>
    <w:tmpl w:val="92286B96"/>
    <w:lvl w:ilvl="0" w:tplc="C53E56F8">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CF86D95A">
      <w:numFmt w:val="bullet"/>
      <w:lvlText w:val="•"/>
      <w:lvlJc w:val="left"/>
      <w:pPr>
        <w:ind w:left="1595" w:hanging="708"/>
      </w:pPr>
      <w:rPr>
        <w:rFonts w:hint="default"/>
        <w:lang w:val="ru-RU" w:eastAsia="en-US" w:bidi="ar-SA"/>
      </w:rPr>
    </w:lvl>
    <w:lvl w:ilvl="2" w:tplc="F0C670CA">
      <w:numFmt w:val="bullet"/>
      <w:lvlText w:val="•"/>
      <w:lvlJc w:val="left"/>
      <w:pPr>
        <w:ind w:left="2631" w:hanging="708"/>
      </w:pPr>
      <w:rPr>
        <w:rFonts w:hint="default"/>
        <w:lang w:val="ru-RU" w:eastAsia="en-US" w:bidi="ar-SA"/>
      </w:rPr>
    </w:lvl>
    <w:lvl w:ilvl="3" w:tplc="67824F64">
      <w:numFmt w:val="bullet"/>
      <w:lvlText w:val="•"/>
      <w:lvlJc w:val="left"/>
      <w:pPr>
        <w:ind w:left="3666" w:hanging="708"/>
      </w:pPr>
      <w:rPr>
        <w:rFonts w:hint="default"/>
        <w:lang w:val="ru-RU" w:eastAsia="en-US" w:bidi="ar-SA"/>
      </w:rPr>
    </w:lvl>
    <w:lvl w:ilvl="4" w:tplc="3D0C5E34">
      <w:numFmt w:val="bullet"/>
      <w:lvlText w:val="•"/>
      <w:lvlJc w:val="left"/>
      <w:pPr>
        <w:ind w:left="4702" w:hanging="708"/>
      </w:pPr>
      <w:rPr>
        <w:rFonts w:hint="default"/>
        <w:lang w:val="ru-RU" w:eastAsia="en-US" w:bidi="ar-SA"/>
      </w:rPr>
    </w:lvl>
    <w:lvl w:ilvl="5" w:tplc="5B74F180">
      <w:numFmt w:val="bullet"/>
      <w:lvlText w:val="•"/>
      <w:lvlJc w:val="left"/>
      <w:pPr>
        <w:ind w:left="5737" w:hanging="708"/>
      </w:pPr>
      <w:rPr>
        <w:rFonts w:hint="default"/>
        <w:lang w:val="ru-RU" w:eastAsia="en-US" w:bidi="ar-SA"/>
      </w:rPr>
    </w:lvl>
    <w:lvl w:ilvl="6" w:tplc="821C0DCC">
      <w:numFmt w:val="bullet"/>
      <w:lvlText w:val="•"/>
      <w:lvlJc w:val="left"/>
      <w:pPr>
        <w:ind w:left="6773" w:hanging="708"/>
      </w:pPr>
      <w:rPr>
        <w:rFonts w:hint="default"/>
        <w:lang w:val="ru-RU" w:eastAsia="en-US" w:bidi="ar-SA"/>
      </w:rPr>
    </w:lvl>
    <w:lvl w:ilvl="7" w:tplc="913E5DDA">
      <w:numFmt w:val="bullet"/>
      <w:lvlText w:val="•"/>
      <w:lvlJc w:val="left"/>
      <w:pPr>
        <w:ind w:left="7808" w:hanging="708"/>
      </w:pPr>
      <w:rPr>
        <w:rFonts w:hint="default"/>
        <w:lang w:val="ru-RU" w:eastAsia="en-US" w:bidi="ar-SA"/>
      </w:rPr>
    </w:lvl>
    <w:lvl w:ilvl="8" w:tplc="DCF89188">
      <w:numFmt w:val="bullet"/>
      <w:lvlText w:val="•"/>
      <w:lvlJc w:val="left"/>
      <w:pPr>
        <w:ind w:left="8844" w:hanging="708"/>
      </w:pPr>
      <w:rPr>
        <w:rFonts w:hint="default"/>
        <w:lang w:val="ru-RU" w:eastAsia="en-US" w:bidi="ar-SA"/>
      </w:rPr>
    </w:lvl>
  </w:abstractNum>
  <w:abstractNum w:abstractNumId="12">
    <w:nsid w:val="04820BAC"/>
    <w:multiLevelType w:val="hybridMultilevel"/>
    <w:tmpl w:val="D980A3B0"/>
    <w:lvl w:ilvl="0" w:tplc="2656129C">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F4F54A">
      <w:numFmt w:val="bullet"/>
      <w:lvlText w:val="•"/>
      <w:lvlJc w:val="left"/>
      <w:pPr>
        <w:ind w:left="2477" w:hanging="260"/>
      </w:pPr>
      <w:rPr>
        <w:rFonts w:hint="default"/>
        <w:lang w:val="ru-RU" w:eastAsia="en-US" w:bidi="ar-SA"/>
      </w:rPr>
    </w:lvl>
    <w:lvl w:ilvl="2" w:tplc="A9442AB6">
      <w:numFmt w:val="bullet"/>
      <w:lvlText w:val="•"/>
      <w:lvlJc w:val="left"/>
      <w:pPr>
        <w:ind w:left="3415" w:hanging="260"/>
      </w:pPr>
      <w:rPr>
        <w:rFonts w:hint="default"/>
        <w:lang w:val="ru-RU" w:eastAsia="en-US" w:bidi="ar-SA"/>
      </w:rPr>
    </w:lvl>
    <w:lvl w:ilvl="3" w:tplc="CD7827A2">
      <w:numFmt w:val="bullet"/>
      <w:lvlText w:val="•"/>
      <w:lvlJc w:val="left"/>
      <w:pPr>
        <w:ind w:left="4352" w:hanging="260"/>
      </w:pPr>
      <w:rPr>
        <w:rFonts w:hint="default"/>
        <w:lang w:val="ru-RU" w:eastAsia="en-US" w:bidi="ar-SA"/>
      </w:rPr>
    </w:lvl>
    <w:lvl w:ilvl="4" w:tplc="F74EFE4E">
      <w:numFmt w:val="bullet"/>
      <w:lvlText w:val="•"/>
      <w:lvlJc w:val="left"/>
      <w:pPr>
        <w:ind w:left="5290" w:hanging="260"/>
      </w:pPr>
      <w:rPr>
        <w:rFonts w:hint="default"/>
        <w:lang w:val="ru-RU" w:eastAsia="en-US" w:bidi="ar-SA"/>
      </w:rPr>
    </w:lvl>
    <w:lvl w:ilvl="5" w:tplc="AFF2599C">
      <w:numFmt w:val="bullet"/>
      <w:lvlText w:val="•"/>
      <w:lvlJc w:val="left"/>
      <w:pPr>
        <w:ind w:left="6227" w:hanging="260"/>
      </w:pPr>
      <w:rPr>
        <w:rFonts w:hint="default"/>
        <w:lang w:val="ru-RU" w:eastAsia="en-US" w:bidi="ar-SA"/>
      </w:rPr>
    </w:lvl>
    <w:lvl w:ilvl="6" w:tplc="357E82CA">
      <w:numFmt w:val="bullet"/>
      <w:lvlText w:val="•"/>
      <w:lvlJc w:val="left"/>
      <w:pPr>
        <w:ind w:left="7165" w:hanging="260"/>
      </w:pPr>
      <w:rPr>
        <w:rFonts w:hint="default"/>
        <w:lang w:val="ru-RU" w:eastAsia="en-US" w:bidi="ar-SA"/>
      </w:rPr>
    </w:lvl>
    <w:lvl w:ilvl="7" w:tplc="06462140">
      <w:numFmt w:val="bullet"/>
      <w:lvlText w:val="•"/>
      <w:lvlJc w:val="left"/>
      <w:pPr>
        <w:ind w:left="8102" w:hanging="260"/>
      </w:pPr>
      <w:rPr>
        <w:rFonts w:hint="default"/>
        <w:lang w:val="ru-RU" w:eastAsia="en-US" w:bidi="ar-SA"/>
      </w:rPr>
    </w:lvl>
    <w:lvl w:ilvl="8" w:tplc="E05A9162">
      <w:numFmt w:val="bullet"/>
      <w:lvlText w:val="•"/>
      <w:lvlJc w:val="left"/>
      <w:pPr>
        <w:ind w:left="9040" w:hanging="260"/>
      </w:pPr>
      <w:rPr>
        <w:rFonts w:hint="default"/>
        <w:lang w:val="ru-RU" w:eastAsia="en-US" w:bidi="ar-SA"/>
      </w:rPr>
    </w:lvl>
  </w:abstractNum>
  <w:abstractNum w:abstractNumId="13">
    <w:nsid w:val="04D04249"/>
    <w:multiLevelType w:val="hybridMultilevel"/>
    <w:tmpl w:val="505C4EE2"/>
    <w:lvl w:ilvl="0" w:tplc="99B07F3E">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1EA06C">
      <w:numFmt w:val="bullet"/>
      <w:lvlText w:val="•"/>
      <w:lvlJc w:val="left"/>
      <w:pPr>
        <w:ind w:left="2531" w:hanging="320"/>
      </w:pPr>
      <w:rPr>
        <w:rFonts w:hint="default"/>
        <w:lang w:val="ru-RU" w:eastAsia="en-US" w:bidi="ar-SA"/>
      </w:rPr>
    </w:lvl>
    <w:lvl w:ilvl="2" w:tplc="D1E60D9E">
      <w:numFmt w:val="bullet"/>
      <w:lvlText w:val="•"/>
      <w:lvlJc w:val="left"/>
      <w:pPr>
        <w:ind w:left="3463" w:hanging="320"/>
      </w:pPr>
      <w:rPr>
        <w:rFonts w:hint="default"/>
        <w:lang w:val="ru-RU" w:eastAsia="en-US" w:bidi="ar-SA"/>
      </w:rPr>
    </w:lvl>
    <w:lvl w:ilvl="3" w:tplc="B16A9EDA">
      <w:numFmt w:val="bullet"/>
      <w:lvlText w:val="•"/>
      <w:lvlJc w:val="left"/>
      <w:pPr>
        <w:ind w:left="4394" w:hanging="320"/>
      </w:pPr>
      <w:rPr>
        <w:rFonts w:hint="default"/>
        <w:lang w:val="ru-RU" w:eastAsia="en-US" w:bidi="ar-SA"/>
      </w:rPr>
    </w:lvl>
    <w:lvl w:ilvl="4" w:tplc="C0F03116">
      <w:numFmt w:val="bullet"/>
      <w:lvlText w:val="•"/>
      <w:lvlJc w:val="left"/>
      <w:pPr>
        <w:ind w:left="5326" w:hanging="320"/>
      </w:pPr>
      <w:rPr>
        <w:rFonts w:hint="default"/>
        <w:lang w:val="ru-RU" w:eastAsia="en-US" w:bidi="ar-SA"/>
      </w:rPr>
    </w:lvl>
    <w:lvl w:ilvl="5" w:tplc="8F94AB3C">
      <w:numFmt w:val="bullet"/>
      <w:lvlText w:val="•"/>
      <w:lvlJc w:val="left"/>
      <w:pPr>
        <w:ind w:left="6257" w:hanging="320"/>
      </w:pPr>
      <w:rPr>
        <w:rFonts w:hint="default"/>
        <w:lang w:val="ru-RU" w:eastAsia="en-US" w:bidi="ar-SA"/>
      </w:rPr>
    </w:lvl>
    <w:lvl w:ilvl="6" w:tplc="CD9A45C6">
      <w:numFmt w:val="bullet"/>
      <w:lvlText w:val="•"/>
      <w:lvlJc w:val="left"/>
      <w:pPr>
        <w:ind w:left="7189" w:hanging="320"/>
      </w:pPr>
      <w:rPr>
        <w:rFonts w:hint="default"/>
        <w:lang w:val="ru-RU" w:eastAsia="en-US" w:bidi="ar-SA"/>
      </w:rPr>
    </w:lvl>
    <w:lvl w:ilvl="7" w:tplc="4E4AF7C6">
      <w:numFmt w:val="bullet"/>
      <w:lvlText w:val="•"/>
      <w:lvlJc w:val="left"/>
      <w:pPr>
        <w:ind w:left="8120" w:hanging="320"/>
      </w:pPr>
      <w:rPr>
        <w:rFonts w:hint="default"/>
        <w:lang w:val="ru-RU" w:eastAsia="en-US" w:bidi="ar-SA"/>
      </w:rPr>
    </w:lvl>
    <w:lvl w:ilvl="8" w:tplc="F1BA3102">
      <w:numFmt w:val="bullet"/>
      <w:lvlText w:val="•"/>
      <w:lvlJc w:val="left"/>
      <w:pPr>
        <w:ind w:left="9052" w:hanging="320"/>
      </w:pPr>
      <w:rPr>
        <w:rFonts w:hint="default"/>
        <w:lang w:val="ru-RU" w:eastAsia="en-US" w:bidi="ar-SA"/>
      </w:rPr>
    </w:lvl>
  </w:abstractNum>
  <w:abstractNum w:abstractNumId="14">
    <w:nsid w:val="05826B93"/>
    <w:multiLevelType w:val="hybridMultilevel"/>
    <w:tmpl w:val="6CBE4BF2"/>
    <w:lvl w:ilvl="0" w:tplc="0F70A452">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96E7BC">
      <w:numFmt w:val="bullet"/>
      <w:lvlText w:val="•"/>
      <w:lvlJc w:val="left"/>
      <w:pPr>
        <w:ind w:left="1595" w:hanging="320"/>
      </w:pPr>
      <w:rPr>
        <w:rFonts w:hint="default"/>
        <w:lang w:val="ru-RU" w:eastAsia="en-US" w:bidi="ar-SA"/>
      </w:rPr>
    </w:lvl>
    <w:lvl w:ilvl="2" w:tplc="D58866B0">
      <w:numFmt w:val="bullet"/>
      <w:lvlText w:val="•"/>
      <w:lvlJc w:val="left"/>
      <w:pPr>
        <w:ind w:left="2631" w:hanging="320"/>
      </w:pPr>
      <w:rPr>
        <w:rFonts w:hint="default"/>
        <w:lang w:val="ru-RU" w:eastAsia="en-US" w:bidi="ar-SA"/>
      </w:rPr>
    </w:lvl>
    <w:lvl w:ilvl="3" w:tplc="F3E2D654">
      <w:numFmt w:val="bullet"/>
      <w:lvlText w:val="•"/>
      <w:lvlJc w:val="left"/>
      <w:pPr>
        <w:ind w:left="3666" w:hanging="320"/>
      </w:pPr>
      <w:rPr>
        <w:rFonts w:hint="default"/>
        <w:lang w:val="ru-RU" w:eastAsia="en-US" w:bidi="ar-SA"/>
      </w:rPr>
    </w:lvl>
    <w:lvl w:ilvl="4" w:tplc="E470484A">
      <w:numFmt w:val="bullet"/>
      <w:lvlText w:val="•"/>
      <w:lvlJc w:val="left"/>
      <w:pPr>
        <w:ind w:left="4702" w:hanging="320"/>
      </w:pPr>
      <w:rPr>
        <w:rFonts w:hint="default"/>
        <w:lang w:val="ru-RU" w:eastAsia="en-US" w:bidi="ar-SA"/>
      </w:rPr>
    </w:lvl>
    <w:lvl w:ilvl="5" w:tplc="AAD09190">
      <w:numFmt w:val="bullet"/>
      <w:lvlText w:val="•"/>
      <w:lvlJc w:val="left"/>
      <w:pPr>
        <w:ind w:left="5737" w:hanging="320"/>
      </w:pPr>
      <w:rPr>
        <w:rFonts w:hint="default"/>
        <w:lang w:val="ru-RU" w:eastAsia="en-US" w:bidi="ar-SA"/>
      </w:rPr>
    </w:lvl>
    <w:lvl w:ilvl="6" w:tplc="ED00C370">
      <w:numFmt w:val="bullet"/>
      <w:lvlText w:val="•"/>
      <w:lvlJc w:val="left"/>
      <w:pPr>
        <w:ind w:left="6773" w:hanging="320"/>
      </w:pPr>
      <w:rPr>
        <w:rFonts w:hint="default"/>
        <w:lang w:val="ru-RU" w:eastAsia="en-US" w:bidi="ar-SA"/>
      </w:rPr>
    </w:lvl>
    <w:lvl w:ilvl="7" w:tplc="38C65DB2">
      <w:numFmt w:val="bullet"/>
      <w:lvlText w:val="•"/>
      <w:lvlJc w:val="left"/>
      <w:pPr>
        <w:ind w:left="7808" w:hanging="320"/>
      </w:pPr>
      <w:rPr>
        <w:rFonts w:hint="default"/>
        <w:lang w:val="ru-RU" w:eastAsia="en-US" w:bidi="ar-SA"/>
      </w:rPr>
    </w:lvl>
    <w:lvl w:ilvl="8" w:tplc="CE46ECB6">
      <w:numFmt w:val="bullet"/>
      <w:lvlText w:val="•"/>
      <w:lvlJc w:val="left"/>
      <w:pPr>
        <w:ind w:left="8844" w:hanging="320"/>
      </w:pPr>
      <w:rPr>
        <w:rFonts w:hint="default"/>
        <w:lang w:val="ru-RU" w:eastAsia="en-US" w:bidi="ar-SA"/>
      </w:rPr>
    </w:lvl>
  </w:abstractNum>
  <w:abstractNum w:abstractNumId="15">
    <w:nsid w:val="060B0896"/>
    <w:multiLevelType w:val="multilevel"/>
    <w:tmpl w:val="FF6C9736"/>
    <w:lvl w:ilvl="0">
      <w:start w:val="20"/>
      <w:numFmt w:val="decimal"/>
      <w:lvlText w:val="%1"/>
      <w:lvlJc w:val="left"/>
      <w:pPr>
        <w:ind w:left="4" w:hanging="864"/>
        <w:jc w:val="left"/>
      </w:pPr>
      <w:rPr>
        <w:rFonts w:hint="default"/>
        <w:lang w:val="ru-RU" w:eastAsia="en-US" w:bidi="ar-SA"/>
      </w:rPr>
    </w:lvl>
    <w:lvl w:ilvl="1">
      <w:start w:val="4"/>
      <w:numFmt w:val="decimal"/>
      <w:lvlText w:val="%1.%2"/>
      <w:lvlJc w:val="left"/>
      <w:pPr>
        <w:ind w:left="4" w:hanging="864"/>
        <w:jc w:val="left"/>
      </w:pPr>
      <w:rPr>
        <w:rFonts w:hint="default"/>
        <w:lang w:val="ru-RU" w:eastAsia="en-US" w:bidi="ar-SA"/>
      </w:rPr>
    </w:lvl>
    <w:lvl w:ilvl="2">
      <w:start w:val="2"/>
      <w:numFmt w:val="decimal"/>
      <w:lvlText w:val="%1.%2.%3"/>
      <w:lvlJc w:val="left"/>
      <w:pPr>
        <w:ind w:left="4" w:hanging="864"/>
        <w:jc w:val="left"/>
      </w:pPr>
      <w:rPr>
        <w:rFonts w:hint="default"/>
        <w:lang w:val="ru-RU" w:eastAsia="en-US" w:bidi="ar-SA"/>
      </w:rPr>
    </w:lvl>
    <w:lvl w:ilvl="3">
      <w:start w:val="5"/>
      <w:numFmt w:val="decimal"/>
      <w:lvlText w:val="%1.%2.%3.%4."/>
      <w:lvlJc w:val="left"/>
      <w:pPr>
        <w:ind w:left="4" w:hanging="8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4" w:hanging="864"/>
      </w:pPr>
      <w:rPr>
        <w:rFonts w:hint="default"/>
        <w:lang w:val="ru-RU" w:eastAsia="en-US" w:bidi="ar-SA"/>
      </w:rPr>
    </w:lvl>
    <w:lvl w:ilvl="5">
      <w:numFmt w:val="bullet"/>
      <w:lvlText w:val="•"/>
      <w:lvlJc w:val="left"/>
      <w:pPr>
        <w:ind w:left="2830" w:hanging="864"/>
      </w:pPr>
      <w:rPr>
        <w:rFonts w:hint="default"/>
        <w:lang w:val="ru-RU" w:eastAsia="en-US" w:bidi="ar-SA"/>
      </w:rPr>
    </w:lvl>
    <w:lvl w:ilvl="6">
      <w:numFmt w:val="bullet"/>
      <w:lvlText w:val="•"/>
      <w:lvlJc w:val="left"/>
      <w:pPr>
        <w:ind w:left="3396" w:hanging="864"/>
      </w:pPr>
      <w:rPr>
        <w:rFonts w:hint="default"/>
        <w:lang w:val="ru-RU" w:eastAsia="en-US" w:bidi="ar-SA"/>
      </w:rPr>
    </w:lvl>
    <w:lvl w:ilvl="7">
      <w:numFmt w:val="bullet"/>
      <w:lvlText w:val="•"/>
      <w:lvlJc w:val="left"/>
      <w:pPr>
        <w:ind w:left="3962" w:hanging="864"/>
      </w:pPr>
      <w:rPr>
        <w:rFonts w:hint="default"/>
        <w:lang w:val="ru-RU" w:eastAsia="en-US" w:bidi="ar-SA"/>
      </w:rPr>
    </w:lvl>
    <w:lvl w:ilvl="8">
      <w:numFmt w:val="bullet"/>
      <w:lvlText w:val="•"/>
      <w:lvlJc w:val="left"/>
      <w:pPr>
        <w:ind w:left="4528" w:hanging="864"/>
      </w:pPr>
      <w:rPr>
        <w:rFonts w:hint="default"/>
        <w:lang w:val="ru-RU" w:eastAsia="en-US" w:bidi="ar-SA"/>
      </w:rPr>
    </w:lvl>
  </w:abstractNum>
  <w:abstractNum w:abstractNumId="16">
    <w:nsid w:val="06162F47"/>
    <w:multiLevelType w:val="hybridMultilevel"/>
    <w:tmpl w:val="F5C64B1C"/>
    <w:lvl w:ilvl="0" w:tplc="DFF0B6DA">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8A0150">
      <w:numFmt w:val="bullet"/>
      <w:lvlText w:val="•"/>
      <w:lvlJc w:val="left"/>
      <w:pPr>
        <w:ind w:left="2477" w:hanging="260"/>
      </w:pPr>
      <w:rPr>
        <w:rFonts w:hint="default"/>
        <w:lang w:val="ru-RU" w:eastAsia="en-US" w:bidi="ar-SA"/>
      </w:rPr>
    </w:lvl>
    <w:lvl w:ilvl="2" w:tplc="DBEEF404">
      <w:numFmt w:val="bullet"/>
      <w:lvlText w:val="•"/>
      <w:lvlJc w:val="left"/>
      <w:pPr>
        <w:ind w:left="3415" w:hanging="260"/>
      </w:pPr>
      <w:rPr>
        <w:rFonts w:hint="default"/>
        <w:lang w:val="ru-RU" w:eastAsia="en-US" w:bidi="ar-SA"/>
      </w:rPr>
    </w:lvl>
    <w:lvl w:ilvl="3" w:tplc="CE202236">
      <w:numFmt w:val="bullet"/>
      <w:lvlText w:val="•"/>
      <w:lvlJc w:val="left"/>
      <w:pPr>
        <w:ind w:left="4352" w:hanging="260"/>
      </w:pPr>
      <w:rPr>
        <w:rFonts w:hint="default"/>
        <w:lang w:val="ru-RU" w:eastAsia="en-US" w:bidi="ar-SA"/>
      </w:rPr>
    </w:lvl>
    <w:lvl w:ilvl="4" w:tplc="B8E47926">
      <w:numFmt w:val="bullet"/>
      <w:lvlText w:val="•"/>
      <w:lvlJc w:val="left"/>
      <w:pPr>
        <w:ind w:left="5290" w:hanging="260"/>
      </w:pPr>
      <w:rPr>
        <w:rFonts w:hint="default"/>
        <w:lang w:val="ru-RU" w:eastAsia="en-US" w:bidi="ar-SA"/>
      </w:rPr>
    </w:lvl>
    <w:lvl w:ilvl="5" w:tplc="410E203C">
      <w:numFmt w:val="bullet"/>
      <w:lvlText w:val="•"/>
      <w:lvlJc w:val="left"/>
      <w:pPr>
        <w:ind w:left="6227" w:hanging="260"/>
      </w:pPr>
      <w:rPr>
        <w:rFonts w:hint="default"/>
        <w:lang w:val="ru-RU" w:eastAsia="en-US" w:bidi="ar-SA"/>
      </w:rPr>
    </w:lvl>
    <w:lvl w:ilvl="6" w:tplc="FCC849A0">
      <w:numFmt w:val="bullet"/>
      <w:lvlText w:val="•"/>
      <w:lvlJc w:val="left"/>
      <w:pPr>
        <w:ind w:left="7165" w:hanging="260"/>
      </w:pPr>
      <w:rPr>
        <w:rFonts w:hint="default"/>
        <w:lang w:val="ru-RU" w:eastAsia="en-US" w:bidi="ar-SA"/>
      </w:rPr>
    </w:lvl>
    <w:lvl w:ilvl="7" w:tplc="E65AC5A2">
      <w:numFmt w:val="bullet"/>
      <w:lvlText w:val="•"/>
      <w:lvlJc w:val="left"/>
      <w:pPr>
        <w:ind w:left="8102" w:hanging="260"/>
      </w:pPr>
      <w:rPr>
        <w:rFonts w:hint="default"/>
        <w:lang w:val="ru-RU" w:eastAsia="en-US" w:bidi="ar-SA"/>
      </w:rPr>
    </w:lvl>
    <w:lvl w:ilvl="8" w:tplc="86169E60">
      <w:numFmt w:val="bullet"/>
      <w:lvlText w:val="•"/>
      <w:lvlJc w:val="left"/>
      <w:pPr>
        <w:ind w:left="9040" w:hanging="260"/>
      </w:pPr>
      <w:rPr>
        <w:rFonts w:hint="default"/>
        <w:lang w:val="ru-RU" w:eastAsia="en-US" w:bidi="ar-SA"/>
      </w:rPr>
    </w:lvl>
  </w:abstractNum>
  <w:abstractNum w:abstractNumId="17">
    <w:nsid w:val="07E33C89"/>
    <w:multiLevelType w:val="hybridMultilevel"/>
    <w:tmpl w:val="3A4036AA"/>
    <w:lvl w:ilvl="0" w:tplc="70665488">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201E06">
      <w:numFmt w:val="bullet"/>
      <w:lvlText w:val="•"/>
      <w:lvlJc w:val="left"/>
      <w:pPr>
        <w:ind w:left="2477" w:hanging="260"/>
      </w:pPr>
      <w:rPr>
        <w:rFonts w:hint="default"/>
        <w:lang w:val="ru-RU" w:eastAsia="en-US" w:bidi="ar-SA"/>
      </w:rPr>
    </w:lvl>
    <w:lvl w:ilvl="2" w:tplc="17300D02">
      <w:numFmt w:val="bullet"/>
      <w:lvlText w:val="•"/>
      <w:lvlJc w:val="left"/>
      <w:pPr>
        <w:ind w:left="3415" w:hanging="260"/>
      </w:pPr>
      <w:rPr>
        <w:rFonts w:hint="default"/>
        <w:lang w:val="ru-RU" w:eastAsia="en-US" w:bidi="ar-SA"/>
      </w:rPr>
    </w:lvl>
    <w:lvl w:ilvl="3" w:tplc="49302612">
      <w:numFmt w:val="bullet"/>
      <w:lvlText w:val="•"/>
      <w:lvlJc w:val="left"/>
      <w:pPr>
        <w:ind w:left="4352" w:hanging="260"/>
      </w:pPr>
      <w:rPr>
        <w:rFonts w:hint="default"/>
        <w:lang w:val="ru-RU" w:eastAsia="en-US" w:bidi="ar-SA"/>
      </w:rPr>
    </w:lvl>
    <w:lvl w:ilvl="4" w:tplc="E5F0E044">
      <w:numFmt w:val="bullet"/>
      <w:lvlText w:val="•"/>
      <w:lvlJc w:val="left"/>
      <w:pPr>
        <w:ind w:left="5290" w:hanging="260"/>
      </w:pPr>
      <w:rPr>
        <w:rFonts w:hint="default"/>
        <w:lang w:val="ru-RU" w:eastAsia="en-US" w:bidi="ar-SA"/>
      </w:rPr>
    </w:lvl>
    <w:lvl w:ilvl="5" w:tplc="148A56B2">
      <w:numFmt w:val="bullet"/>
      <w:lvlText w:val="•"/>
      <w:lvlJc w:val="left"/>
      <w:pPr>
        <w:ind w:left="6227" w:hanging="260"/>
      </w:pPr>
      <w:rPr>
        <w:rFonts w:hint="default"/>
        <w:lang w:val="ru-RU" w:eastAsia="en-US" w:bidi="ar-SA"/>
      </w:rPr>
    </w:lvl>
    <w:lvl w:ilvl="6" w:tplc="66ECF1A6">
      <w:numFmt w:val="bullet"/>
      <w:lvlText w:val="•"/>
      <w:lvlJc w:val="left"/>
      <w:pPr>
        <w:ind w:left="7165" w:hanging="260"/>
      </w:pPr>
      <w:rPr>
        <w:rFonts w:hint="default"/>
        <w:lang w:val="ru-RU" w:eastAsia="en-US" w:bidi="ar-SA"/>
      </w:rPr>
    </w:lvl>
    <w:lvl w:ilvl="7" w:tplc="16D2D29E">
      <w:numFmt w:val="bullet"/>
      <w:lvlText w:val="•"/>
      <w:lvlJc w:val="left"/>
      <w:pPr>
        <w:ind w:left="8102" w:hanging="260"/>
      </w:pPr>
      <w:rPr>
        <w:rFonts w:hint="default"/>
        <w:lang w:val="ru-RU" w:eastAsia="en-US" w:bidi="ar-SA"/>
      </w:rPr>
    </w:lvl>
    <w:lvl w:ilvl="8" w:tplc="A080BCA8">
      <w:numFmt w:val="bullet"/>
      <w:lvlText w:val="•"/>
      <w:lvlJc w:val="left"/>
      <w:pPr>
        <w:ind w:left="9040" w:hanging="260"/>
      </w:pPr>
      <w:rPr>
        <w:rFonts w:hint="default"/>
        <w:lang w:val="ru-RU" w:eastAsia="en-US" w:bidi="ar-SA"/>
      </w:rPr>
    </w:lvl>
  </w:abstractNum>
  <w:abstractNum w:abstractNumId="18">
    <w:nsid w:val="09B10F22"/>
    <w:multiLevelType w:val="multilevel"/>
    <w:tmpl w:val="8B943084"/>
    <w:lvl w:ilvl="0">
      <w:start w:val="2"/>
      <w:numFmt w:val="decimal"/>
      <w:lvlText w:val="%1"/>
      <w:lvlJc w:val="left"/>
      <w:pPr>
        <w:ind w:left="4717" w:hanging="720"/>
        <w:jc w:val="left"/>
      </w:pPr>
      <w:rPr>
        <w:rFonts w:hint="default"/>
        <w:lang w:val="ru-RU" w:eastAsia="en-US" w:bidi="ar-SA"/>
      </w:rPr>
    </w:lvl>
    <w:lvl w:ilvl="1">
      <w:start w:val="2"/>
      <w:numFmt w:val="decimal"/>
      <w:lvlText w:val="%1.%2"/>
      <w:lvlJc w:val="left"/>
      <w:pPr>
        <w:ind w:left="4717" w:hanging="720"/>
        <w:jc w:val="left"/>
      </w:pPr>
      <w:rPr>
        <w:rFonts w:hint="default"/>
        <w:lang w:val="ru-RU" w:eastAsia="en-US" w:bidi="ar-SA"/>
      </w:rPr>
    </w:lvl>
    <w:lvl w:ilvl="2">
      <w:start w:val="14"/>
      <w:numFmt w:val="decimal"/>
      <w:lvlText w:val="%1.%2.%3."/>
      <w:lvlJc w:val="left"/>
      <w:pPr>
        <w:ind w:left="4717"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578" w:hanging="720"/>
      </w:pPr>
      <w:rPr>
        <w:rFonts w:hint="default"/>
        <w:lang w:val="ru-RU" w:eastAsia="en-US" w:bidi="ar-SA"/>
      </w:rPr>
    </w:lvl>
    <w:lvl w:ilvl="4">
      <w:numFmt w:val="bullet"/>
      <w:lvlText w:val="•"/>
      <w:lvlJc w:val="left"/>
      <w:pPr>
        <w:ind w:left="7198" w:hanging="720"/>
      </w:pPr>
      <w:rPr>
        <w:rFonts w:hint="default"/>
        <w:lang w:val="ru-RU" w:eastAsia="en-US" w:bidi="ar-SA"/>
      </w:rPr>
    </w:lvl>
    <w:lvl w:ilvl="5">
      <w:numFmt w:val="bullet"/>
      <w:lvlText w:val="•"/>
      <w:lvlJc w:val="left"/>
      <w:pPr>
        <w:ind w:left="7817" w:hanging="720"/>
      </w:pPr>
      <w:rPr>
        <w:rFonts w:hint="default"/>
        <w:lang w:val="ru-RU" w:eastAsia="en-US" w:bidi="ar-SA"/>
      </w:rPr>
    </w:lvl>
    <w:lvl w:ilvl="6">
      <w:numFmt w:val="bullet"/>
      <w:lvlText w:val="•"/>
      <w:lvlJc w:val="left"/>
      <w:pPr>
        <w:ind w:left="8437" w:hanging="720"/>
      </w:pPr>
      <w:rPr>
        <w:rFonts w:hint="default"/>
        <w:lang w:val="ru-RU" w:eastAsia="en-US" w:bidi="ar-SA"/>
      </w:rPr>
    </w:lvl>
    <w:lvl w:ilvl="7">
      <w:numFmt w:val="bullet"/>
      <w:lvlText w:val="•"/>
      <w:lvlJc w:val="left"/>
      <w:pPr>
        <w:ind w:left="9056" w:hanging="720"/>
      </w:pPr>
      <w:rPr>
        <w:rFonts w:hint="default"/>
        <w:lang w:val="ru-RU" w:eastAsia="en-US" w:bidi="ar-SA"/>
      </w:rPr>
    </w:lvl>
    <w:lvl w:ilvl="8">
      <w:numFmt w:val="bullet"/>
      <w:lvlText w:val="•"/>
      <w:lvlJc w:val="left"/>
      <w:pPr>
        <w:ind w:left="9676" w:hanging="720"/>
      </w:pPr>
      <w:rPr>
        <w:rFonts w:hint="default"/>
        <w:lang w:val="ru-RU" w:eastAsia="en-US" w:bidi="ar-SA"/>
      </w:rPr>
    </w:lvl>
  </w:abstractNum>
  <w:abstractNum w:abstractNumId="19">
    <w:nsid w:val="0A5633FE"/>
    <w:multiLevelType w:val="hybridMultilevel"/>
    <w:tmpl w:val="B7D879F4"/>
    <w:lvl w:ilvl="0" w:tplc="F4388D36">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1C5512">
      <w:numFmt w:val="bullet"/>
      <w:lvlText w:val="•"/>
      <w:lvlJc w:val="left"/>
      <w:pPr>
        <w:ind w:left="1595" w:hanging="320"/>
      </w:pPr>
      <w:rPr>
        <w:rFonts w:hint="default"/>
        <w:lang w:val="ru-RU" w:eastAsia="en-US" w:bidi="ar-SA"/>
      </w:rPr>
    </w:lvl>
    <w:lvl w:ilvl="2" w:tplc="2A56A9A0">
      <w:numFmt w:val="bullet"/>
      <w:lvlText w:val="•"/>
      <w:lvlJc w:val="left"/>
      <w:pPr>
        <w:ind w:left="2631" w:hanging="320"/>
      </w:pPr>
      <w:rPr>
        <w:rFonts w:hint="default"/>
        <w:lang w:val="ru-RU" w:eastAsia="en-US" w:bidi="ar-SA"/>
      </w:rPr>
    </w:lvl>
    <w:lvl w:ilvl="3" w:tplc="DEB2179C">
      <w:numFmt w:val="bullet"/>
      <w:lvlText w:val="•"/>
      <w:lvlJc w:val="left"/>
      <w:pPr>
        <w:ind w:left="3666" w:hanging="320"/>
      </w:pPr>
      <w:rPr>
        <w:rFonts w:hint="default"/>
        <w:lang w:val="ru-RU" w:eastAsia="en-US" w:bidi="ar-SA"/>
      </w:rPr>
    </w:lvl>
    <w:lvl w:ilvl="4" w:tplc="22D6CAFC">
      <w:numFmt w:val="bullet"/>
      <w:lvlText w:val="•"/>
      <w:lvlJc w:val="left"/>
      <w:pPr>
        <w:ind w:left="4702" w:hanging="320"/>
      </w:pPr>
      <w:rPr>
        <w:rFonts w:hint="default"/>
        <w:lang w:val="ru-RU" w:eastAsia="en-US" w:bidi="ar-SA"/>
      </w:rPr>
    </w:lvl>
    <w:lvl w:ilvl="5" w:tplc="C9DCB2EC">
      <w:numFmt w:val="bullet"/>
      <w:lvlText w:val="•"/>
      <w:lvlJc w:val="left"/>
      <w:pPr>
        <w:ind w:left="5737" w:hanging="320"/>
      </w:pPr>
      <w:rPr>
        <w:rFonts w:hint="default"/>
        <w:lang w:val="ru-RU" w:eastAsia="en-US" w:bidi="ar-SA"/>
      </w:rPr>
    </w:lvl>
    <w:lvl w:ilvl="6" w:tplc="808E5B18">
      <w:numFmt w:val="bullet"/>
      <w:lvlText w:val="•"/>
      <w:lvlJc w:val="left"/>
      <w:pPr>
        <w:ind w:left="6773" w:hanging="320"/>
      </w:pPr>
      <w:rPr>
        <w:rFonts w:hint="default"/>
        <w:lang w:val="ru-RU" w:eastAsia="en-US" w:bidi="ar-SA"/>
      </w:rPr>
    </w:lvl>
    <w:lvl w:ilvl="7" w:tplc="2B6C5072">
      <w:numFmt w:val="bullet"/>
      <w:lvlText w:val="•"/>
      <w:lvlJc w:val="left"/>
      <w:pPr>
        <w:ind w:left="7808" w:hanging="320"/>
      </w:pPr>
      <w:rPr>
        <w:rFonts w:hint="default"/>
        <w:lang w:val="ru-RU" w:eastAsia="en-US" w:bidi="ar-SA"/>
      </w:rPr>
    </w:lvl>
    <w:lvl w:ilvl="8" w:tplc="9BE41AD0">
      <w:numFmt w:val="bullet"/>
      <w:lvlText w:val="•"/>
      <w:lvlJc w:val="left"/>
      <w:pPr>
        <w:ind w:left="8844" w:hanging="320"/>
      </w:pPr>
      <w:rPr>
        <w:rFonts w:hint="default"/>
        <w:lang w:val="ru-RU" w:eastAsia="en-US" w:bidi="ar-SA"/>
      </w:rPr>
    </w:lvl>
  </w:abstractNum>
  <w:abstractNum w:abstractNumId="20">
    <w:nsid w:val="0A6B6E86"/>
    <w:multiLevelType w:val="hybridMultilevel"/>
    <w:tmpl w:val="A3FED3BE"/>
    <w:lvl w:ilvl="0" w:tplc="E17AB626">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D68238">
      <w:numFmt w:val="bullet"/>
      <w:lvlText w:val="•"/>
      <w:lvlJc w:val="left"/>
      <w:pPr>
        <w:ind w:left="2477" w:hanging="260"/>
      </w:pPr>
      <w:rPr>
        <w:rFonts w:hint="default"/>
        <w:lang w:val="ru-RU" w:eastAsia="en-US" w:bidi="ar-SA"/>
      </w:rPr>
    </w:lvl>
    <w:lvl w:ilvl="2" w:tplc="413CFD82">
      <w:numFmt w:val="bullet"/>
      <w:lvlText w:val="•"/>
      <w:lvlJc w:val="left"/>
      <w:pPr>
        <w:ind w:left="3415" w:hanging="260"/>
      </w:pPr>
      <w:rPr>
        <w:rFonts w:hint="default"/>
        <w:lang w:val="ru-RU" w:eastAsia="en-US" w:bidi="ar-SA"/>
      </w:rPr>
    </w:lvl>
    <w:lvl w:ilvl="3" w:tplc="F0966F98">
      <w:numFmt w:val="bullet"/>
      <w:lvlText w:val="•"/>
      <w:lvlJc w:val="left"/>
      <w:pPr>
        <w:ind w:left="4352" w:hanging="260"/>
      </w:pPr>
      <w:rPr>
        <w:rFonts w:hint="default"/>
        <w:lang w:val="ru-RU" w:eastAsia="en-US" w:bidi="ar-SA"/>
      </w:rPr>
    </w:lvl>
    <w:lvl w:ilvl="4" w:tplc="BE2C0F70">
      <w:numFmt w:val="bullet"/>
      <w:lvlText w:val="•"/>
      <w:lvlJc w:val="left"/>
      <w:pPr>
        <w:ind w:left="5290" w:hanging="260"/>
      </w:pPr>
      <w:rPr>
        <w:rFonts w:hint="default"/>
        <w:lang w:val="ru-RU" w:eastAsia="en-US" w:bidi="ar-SA"/>
      </w:rPr>
    </w:lvl>
    <w:lvl w:ilvl="5" w:tplc="AFBC5210">
      <w:numFmt w:val="bullet"/>
      <w:lvlText w:val="•"/>
      <w:lvlJc w:val="left"/>
      <w:pPr>
        <w:ind w:left="6227" w:hanging="260"/>
      </w:pPr>
      <w:rPr>
        <w:rFonts w:hint="default"/>
        <w:lang w:val="ru-RU" w:eastAsia="en-US" w:bidi="ar-SA"/>
      </w:rPr>
    </w:lvl>
    <w:lvl w:ilvl="6" w:tplc="94D2A46C">
      <w:numFmt w:val="bullet"/>
      <w:lvlText w:val="•"/>
      <w:lvlJc w:val="left"/>
      <w:pPr>
        <w:ind w:left="7165" w:hanging="260"/>
      </w:pPr>
      <w:rPr>
        <w:rFonts w:hint="default"/>
        <w:lang w:val="ru-RU" w:eastAsia="en-US" w:bidi="ar-SA"/>
      </w:rPr>
    </w:lvl>
    <w:lvl w:ilvl="7" w:tplc="3B6C0C20">
      <w:numFmt w:val="bullet"/>
      <w:lvlText w:val="•"/>
      <w:lvlJc w:val="left"/>
      <w:pPr>
        <w:ind w:left="8102" w:hanging="260"/>
      </w:pPr>
      <w:rPr>
        <w:rFonts w:hint="default"/>
        <w:lang w:val="ru-RU" w:eastAsia="en-US" w:bidi="ar-SA"/>
      </w:rPr>
    </w:lvl>
    <w:lvl w:ilvl="8" w:tplc="6A44189C">
      <w:numFmt w:val="bullet"/>
      <w:lvlText w:val="•"/>
      <w:lvlJc w:val="left"/>
      <w:pPr>
        <w:ind w:left="9040" w:hanging="260"/>
      </w:pPr>
      <w:rPr>
        <w:rFonts w:hint="default"/>
        <w:lang w:val="ru-RU" w:eastAsia="en-US" w:bidi="ar-SA"/>
      </w:rPr>
    </w:lvl>
  </w:abstractNum>
  <w:abstractNum w:abstractNumId="21">
    <w:nsid w:val="0A9E04B3"/>
    <w:multiLevelType w:val="multilevel"/>
    <w:tmpl w:val="9DB81E84"/>
    <w:lvl w:ilvl="0">
      <w:start w:val="126"/>
      <w:numFmt w:val="decimal"/>
      <w:lvlText w:val="%1"/>
      <w:lvlJc w:val="left"/>
      <w:pPr>
        <w:ind w:left="6" w:hanging="1071"/>
        <w:jc w:val="left"/>
      </w:pPr>
      <w:rPr>
        <w:rFonts w:hint="default"/>
        <w:lang w:val="ru-RU" w:eastAsia="en-US" w:bidi="ar-SA"/>
      </w:rPr>
    </w:lvl>
    <w:lvl w:ilvl="1">
      <w:start w:val="5"/>
      <w:numFmt w:val="decimal"/>
      <w:lvlText w:val="%1.%2"/>
      <w:lvlJc w:val="left"/>
      <w:pPr>
        <w:ind w:left="6" w:hanging="1071"/>
        <w:jc w:val="left"/>
      </w:pPr>
      <w:rPr>
        <w:rFonts w:hint="default"/>
        <w:lang w:val="ru-RU" w:eastAsia="en-US" w:bidi="ar-SA"/>
      </w:rPr>
    </w:lvl>
    <w:lvl w:ilvl="2">
      <w:start w:val="1"/>
      <w:numFmt w:val="decimal"/>
      <w:lvlText w:val="%1.%2.%3"/>
      <w:lvlJc w:val="left"/>
      <w:pPr>
        <w:ind w:left="6" w:hanging="1071"/>
        <w:jc w:val="left"/>
      </w:pPr>
      <w:rPr>
        <w:rFonts w:hint="default"/>
        <w:lang w:val="ru-RU" w:eastAsia="en-US" w:bidi="ar-SA"/>
      </w:rPr>
    </w:lvl>
    <w:lvl w:ilvl="3">
      <w:start w:val="2"/>
      <w:numFmt w:val="decimal"/>
      <w:lvlText w:val="%1.%2.%3.%4."/>
      <w:lvlJc w:val="left"/>
      <w:pPr>
        <w:ind w:left="6" w:hanging="107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151" w:hanging="1071"/>
      </w:pPr>
      <w:rPr>
        <w:rFonts w:hint="default"/>
        <w:lang w:val="ru-RU" w:eastAsia="en-US" w:bidi="ar-SA"/>
      </w:rPr>
    </w:lvl>
    <w:lvl w:ilvl="5">
      <w:numFmt w:val="bullet"/>
      <w:lvlText w:val="•"/>
      <w:lvlJc w:val="left"/>
      <w:pPr>
        <w:ind w:left="2689" w:hanging="1071"/>
      </w:pPr>
      <w:rPr>
        <w:rFonts w:hint="default"/>
        <w:lang w:val="ru-RU" w:eastAsia="en-US" w:bidi="ar-SA"/>
      </w:rPr>
    </w:lvl>
    <w:lvl w:ilvl="6">
      <w:numFmt w:val="bullet"/>
      <w:lvlText w:val="•"/>
      <w:lvlJc w:val="left"/>
      <w:pPr>
        <w:ind w:left="3227" w:hanging="1071"/>
      </w:pPr>
      <w:rPr>
        <w:rFonts w:hint="default"/>
        <w:lang w:val="ru-RU" w:eastAsia="en-US" w:bidi="ar-SA"/>
      </w:rPr>
    </w:lvl>
    <w:lvl w:ilvl="7">
      <w:numFmt w:val="bullet"/>
      <w:lvlText w:val="•"/>
      <w:lvlJc w:val="left"/>
      <w:pPr>
        <w:ind w:left="3765" w:hanging="1071"/>
      </w:pPr>
      <w:rPr>
        <w:rFonts w:hint="default"/>
        <w:lang w:val="ru-RU" w:eastAsia="en-US" w:bidi="ar-SA"/>
      </w:rPr>
    </w:lvl>
    <w:lvl w:ilvl="8">
      <w:numFmt w:val="bullet"/>
      <w:lvlText w:val="•"/>
      <w:lvlJc w:val="left"/>
      <w:pPr>
        <w:ind w:left="4303" w:hanging="1071"/>
      </w:pPr>
      <w:rPr>
        <w:rFonts w:hint="default"/>
        <w:lang w:val="ru-RU" w:eastAsia="en-US" w:bidi="ar-SA"/>
      </w:rPr>
    </w:lvl>
  </w:abstractNum>
  <w:abstractNum w:abstractNumId="22">
    <w:nsid w:val="0AB330EF"/>
    <w:multiLevelType w:val="hybridMultilevel"/>
    <w:tmpl w:val="05B2EE46"/>
    <w:lvl w:ilvl="0" w:tplc="BC8A9606">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CA0656">
      <w:numFmt w:val="bullet"/>
      <w:lvlText w:val="•"/>
      <w:lvlJc w:val="left"/>
      <w:pPr>
        <w:ind w:left="1595" w:hanging="260"/>
      </w:pPr>
      <w:rPr>
        <w:rFonts w:hint="default"/>
        <w:lang w:val="ru-RU" w:eastAsia="en-US" w:bidi="ar-SA"/>
      </w:rPr>
    </w:lvl>
    <w:lvl w:ilvl="2" w:tplc="7EB8C448">
      <w:numFmt w:val="bullet"/>
      <w:lvlText w:val="•"/>
      <w:lvlJc w:val="left"/>
      <w:pPr>
        <w:ind w:left="2631" w:hanging="260"/>
      </w:pPr>
      <w:rPr>
        <w:rFonts w:hint="default"/>
        <w:lang w:val="ru-RU" w:eastAsia="en-US" w:bidi="ar-SA"/>
      </w:rPr>
    </w:lvl>
    <w:lvl w:ilvl="3" w:tplc="8570803C">
      <w:numFmt w:val="bullet"/>
      <w:lvlText w:val="•"/>
      <w:lvlJc w:val="left"/>
      <w:pPr>
        <w:ind w:left="3666" w:hanging="260"/>
      </w:pPr>
      <w:rPr>
        <w:rFonts w:hint="default"/>
        <w:lang w:val="ru-RU" w:eastAsia="en-US" w:bidi="ar-SA"/>
      </w:rPr>
    </w:lvl>
    <w:lvl w:ilvl="4" w:tplc="E070E244">
      <w:numFmt w:val="bullet"/>
      <w:lvlText w:val="•"/>
      <w:lvlJc w:val="left"/>
      <w:pPr>
        <w:ind w:left="4702" w:hanging="260"/>
      </w:pPr>
      <w:rPr>
        <w:rFonts w:hint="default"/>
        <w:lang w:val="ru-RU" w:eastAsia="en-US" w:bidi="ar-SA"/>
      </w:rPr>
    </w:lvl>
    <w:lvl w:ilvl="5" w:tplc="EABCC0D6">
      <w:numFmt w:val="bullet"/>
      <w:lvlText w:val="•"/>
      <w:lvlJc w:val="left"/>
      <w:pPr>
        <w:ind w:left="5737" w:hanging="260"/>
      </w:pPr>
      <w:rPr>
        <w:rFonts w:hint="default"/>
        <w:lang w:val="ru-RU" w:eastAsia="en-US" w:bidi="ar-SA"/>
      </w:rPr>
    </w:lvl>
    <w:lvl w:ilvl="6" w:tplc="55922916">
      <w:numFmt w:val="bullet"/>
      <w:lvlText w:val="•"/>
      <w:lvlJc w:val="left"/>
      <w:pPr>
        <w:ind w:left="6773" w:hanging="260"/>
      </w:pPr>
      <w:rPr>
        <w:rFonts w:hint="default"/>
        <w:lang w:val="ru-RU" w:eastAsia="en-US" w:bidi="ar-SA"/>
      </w:rPr>
    </w:lvl>
    <w:lvl w:ilvl="7" w:tplc="A71AFB44">
      <w:numFmt w:val="bullet"/>
      <w:lvlText w:val="•"/>
      <w:lvlJc w:val="left"/>
      <w:pPr>
        <w:ind w:left="7808" w:hanging="260"/>
      </w:pPr>
      <w:rPr>
        <w:rFonts w:hint="default"/>
        <w:lang w:val="ru-RU" w:eastAsia="en-US" w:bidi="ar-SA"/>
      </w:rPr>
    </w:lvl>
    <w:lvl w:ilvl="8" w:tplc="FD266268">
      <w:numFmt w:val="bullet"/>
      <w:lvlText w:val="•"/>
      <w:lvlJc w:val="left"/>
      <w:pPr>
        <w:ind w:left="8844" w:hanging="260"/>
      </w:pPr>
      <w:rPr>
        <w:rFonts w:hint="default"/>
        <w:lang w:val="ru-RU" w:eastAsia="en-US" w:bidi="ar-SA"/>
      </w:rPr>
    </w:lvl>
  </w:abstractNum>
  <w:abstractNum w:abstractNumId="23">
    <w:nsid w:val="0B9207E4"/>
    <w:multiLevelType w:val="hybridMultilevel"/>
    <w:tmpl w:val="C7E8C556"/>
    <w:lvl w:ilvl="0" w:tplc="0FF0D7FE">
      <w:start w:val="1"/>
      <w:numFmt w:val="decimal"/>
      <w:lvlText w:val="%1)."/>
      <w:lvlJc w:val="left"/>
      <w:pPr>
        <w:ind w:left="566" w:hanging="3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C63134">
      <w:numFmt w:val="bullet"/>
      <w:lvlText w:val="•"/>
      <w:lvlJc w:val="left"/>
      <w:pPr>
        <w:ind w:left="1595" w:hanging="339"/>
      </w:pPr>
      <w:rPr>
        <w:rFonts w:hint="default"/>
        <w:lang w:val="ru-RU" w:eastAsia="en-US" w:bidi="ar-SA"/>
      </w:rPr>
    </w:lvl>
    <w:lvl w:ilvl="2" w:tplc="F6B89DC8">
      <w:numFmt w:val="bullet"/>
      <w:lvlText w:val="•"/>
      <w:lvlJc w:val="left"/>
      <w:pPr>
        <w:ind w:left="2631" w:hanging="339"/>
      </w:pPr>
      <w:rPr>
        <w:rFonts w:hint="default"/>
        <w:lang w:val="ru-RU" w:eastAsia="en-US" w:bidi="ar-SA"/>
      </w:rPr>
    </w:lvl>
    <w:lvl w:ilvl="3" w:tplc="80B62ACE">
      <w:numFmt w:val="bullet"/>
      <w:lvlText w:val="•"/>
      <w:lvlJc w:val="left"/>
      <w:pPr>
        <w:ind w:left="3666" w:hanging="339"/>
      </w:pPr>
      <w:rPr>
        <w:rFonts w:hint="default"/>
        <w:lang w:val="ru-RU" w:eastAsia="en-US" w:bidi="ar-SA"/>
      </w:rPr>
    </w:lvl>
    <w:lvl w:ilvl="4" w:tplc="7B0A9020">
      <w:numFmt w:val="bullet"/>
      <w:lvlText w:val="•"/>
      <w:lvlJc w:val="left"/>
      <w:pPr>
        <w:ind w:left="4702" w:hanging="339"/>
      </w:pPr>
      <w:rPr>
        <w:rFonts w:hint="default"/>
        <w:lang w:val="ru-RU" w:eastAsia="en-US" w:bidi="ar-SA"/>
      </w:rPr>
    </w:lvl>
    <w:lvl w:ilvl="5" w:tplc="900C84EE">
      <w:numFmt w:val="bullet"/>
      <w:lvlText w:val="•"/>
      <w:lvlJc w:val="left"/>
      <w:pPr>
        <w:ind w:left="5737" w:hanging="339"/>
      </w:pPr>
      <w:rPr>
        <w:rFonts w:hint="default"/>
        <w:lang w:val="ru-RU" w:eastAsia="en-US" w:bidi="ar-SA"/>
      </w:rPr>
    </w:lvl>
    <w:lvl w:ilvl="6" w:tplc="1E6EB678">
      <w:numFmt w:val="bullet"/>
      <w:lvlText w:val="•"/>
      <w:lvlJc w:val="left"/>
      <w:pPr>
        <w:ind w:left="6773" w:hanging="339"/>
      </w:pPr>
      <w:rPr>
        <w:rFonts w:hint="default"/>
        <w:lang w:val="ru-RU" w:eastAsia="en-US" w:bidi="ar-SA"/>
      </w:rPr>
    </w:lvl>
    <w:lvl w:ilvl="7" w:tplc="A762EC1A">
      <w:numFmt w:val="bullet"/>
      <w:lvlText w:val="•"/>
      <w:lvlJc w:val="left"/>
      <w:pPr>
        <w:ind w:left="7808" w:hanging="339"/>
      </w:pPr>
      <w:rPr>
        <w:rFonts w:hint="default"/>
        <w:lang w:val="ru-RU" w:eastAsia="en-US" w:bidi="ar-SA"/>
      </w:rPr>
    </w:lvl>
    <w:lvl w:ilvl="8" w:tplc="36501908">
      <w:numFmt w:val="bullet"/>
      <w:lvlText w:val="•"/>
      <w:lvlJc w:val="left"/>
      <w:pPr>
        <w:ind w:left="8844" w:hanging="339"/>
      </w:pPr>
      <w:rPr>
        <w:rFonts w:hint="default"/>
        <w:lang w:val="ru-RU" w:eastAsia="en-US" w:bidi="ar-SA"/>
      </w:rPr>
    </w:lvl>
  </w:abstractNum>
  <w:abstractNum w:abstractNumId="24">
    <w:nsid w:val="0BAF5CFA"/>
    <w:multiLevelType w:val="hybridMultilevel"/>
    <w:tmpl w:val="3C10A212"/>
    <w:lvl w:ilvl="0" w:tplc="0A628CAC">
      <w:start w:val="1"/>
      <w:numFmt w:val="decimal"/>
      <w:lvlText w:val="%1)"/>
      <w:lvlJc w:val="left"/>
      <w:pPr>
        <w:ind w:left="566" w:hanging="33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392E7A2">
      <w:numFmt w:val="bullet"/>
      <w:lvlText w:val="•"/>
      <w:lvlJc w:val="left"/>
      <w:pPr>
        <w:ind w:left="1595" w:hanging="334"/>
      </w:pPr>
      <w:rPr>
        <w:rFonts w:hint="default"/>
        <w:lang w:val="ru-RU" w:eastAsia="en-US" w:bidi="ar-SA"/>
      </w:rPr>
    </w:lvl>
    <w:lvl w:ilvl="2" w:tplc="C93C7AFC">
      <w:numFmt w:val="bullet"/>
      <w:lvlText w:val="•"/>
      <w:lvlJc w:val="left"/>
      <w:pPr>
        <w:ind w:left="2631" w:hanging="334"/>
      </w:pPr>
      <w:rPr>
        <w:rFonts w:hint="default"/>
        <w:lang w:val="ru-RU" w:eastAsia="en-US" w:bidi="ar-SA"/>
      </w:rPr>
    </w:lvl>
    <w:lvl w:ilvl="3" w:tplc="9AE010A4">
      <w:numFmt w:val="bullet"/>
      <w:lvlText w:val="•"/>
      <w:lvlJc w:val="left"/>
      <w:pPr>
        <w:ind w:left="3666" w:hanging="334"/>
      </w:pPr>
      <w:rPr>
        <w:rFonts w:hint="default"/>
        <w:lang w:val="ru-RU" w:eastAsia="en-US" w:bidi="ar-SA"/>
      </w:rPr>
    </w:lvl>
    <w:lvl w:ilvl="4" w:tplc="BCDA84E4">
      <w:numFmt w:val="bullet"/>
      <w:lvlText w:val="•"/>
      <w:lvlJc w:val="left"/>
      <w:pPr>
        <w:ind w:left="4702" w:hanging="334"/>
      </w:pPr>
      <w:rPr>
        <w:rFonts w:hint="default"/>
        <w:lang w:val="ru-RU" w:eastAsia="en-US" w:bidi="ar-SA"/>
      </w:rPr>
    </w:lvl>
    <w:lvl w:ilvl="5" w:tplc="A846FEEA">
      <w:numFmt w:val="bullet"/>
      <w:lvlText w:val="•"/>
      <w:lvlJc w:val="left"/>
      <w:pPr>
        <w:ind w:left="5737" w:hanging="334"/>
      </w:pPr>
      <w:rPr>
        <w:rFonts w:hint="default"/>
        <w:lang w:val="ru-RU" w:eastAsia="en-US" w:bidi="ar-SA"/>
      </w:rPr>
    </w:lvl>
    <w:lvl w:ilvl="6" w:tplc="1780E906">
      <w:numFmt w:val="bullet"/>
      <w:lvlText w:val="•"/>
      <w:lvlJc w:val="left"/>
      <w:pPr>
        <w:ind w:left="6773" w:hanging="334"/>
      </w:pPr>
      <w:rPr>
        <w:rFonts w:hint="default"/>
        <w:lang w:val="ru-RU" w:eastAsia="en-US" w:bidi="ar-SA"/>
      </w:rPr>
    </w:lvl>
    <w:lvl w:ilvl="7" w:tplc="49720F9E">
      <w:numFmt w:val="bullet"/>
      <w:lvlText w:val="•"/>
      <w:lvlJc w:val="left"/>
      <w:pPr>
        <w:ind w:left="7808" w:hanging="334"/>
      </w:pPr>
      <w:rPr>
        <w:rFonts w:hint="default"/>
        <w:lang w:val="ru-RU" w:eastAsia="en-US" w:bidi="ar-SA"/>
      </w:rPr>
    </w:lvl>
    <w:lvl w:ilvl="8" w:tplc="9F1C80D4">
      <w:numFmt w:val="bullet"/>
      <w:lvlText w:val="•"/>
      <w:lvlJc w:val="left"/>
      <w:pPr>
        <w:ind w:left="8844" w:hanging="334"/>
      </w:pPr>
      <w:rPr>
        <w:rFonts w:hint="default"/>
        <w:lang w:val="ru-RU" w:eastAsia="en-US" w:bidi="ar-SA"/>
      </w:rPr>
    </w:lvl>
  </w:abstractNum>
  <w:abstractNum w:abstractNumId="25">
    <w:nsid w:val="0C490A6E"/>
    <w:multiLevelType w:val="hybridMultilevel"/>
    <w:tmpl w:val="B2F05398"/>
    <w:lvl w:ilvl="0" w:tplc="42BC8BBE">
      <w:start w:val="1"/>
      <w:numFmt w:val="decimal"/>
      <w:lvlText w:val="%1)"/>
      <w:lvlJc w:val="left"/>
      <w:pPr>
        <w:ind w:left="56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184172">
      <w:numFmt w:val="bullet"/>
      <w:lvlText w:val="•"/>
      <w:lvlJc w:val="left"/>
      <w:pPr>
        <w:ind w:left="1595" w:hanging="262"/>
      </w:pPr>
      <w:rPr>
        <w:rFonts w:hint="default"/>
        <w:lang w:val="ru-RU" w:eastAsia="en-US" w:bidi="ar-SA"/>
      </w:rPr>
    </w:lvl>
    <w:lvl w:ilvl="2" w:tplc="0C9050FA">
      <w:numFmt w:val="bullet"/>
      <w:lvlText w:val="•"/>
      <w:lvlJc w:val="left"/>
      <w:pPr>
        <w:ind w:left="2631" w:hanging="262"/>
      </w:pPr>
      <w:rPr>
        <w:rFonts w:hint="default"/>
        <w:lang w:val="ru-RU" w:eastAsia="en-US" w:bidi="ar-SA"/>
      </w:rPr>
    </w:lvl>
    <w:lvl w:ilvl="3" w:tplc="0C8CCE18">
      <w:numFmt w:val="bullet"/>
      <w:lvlText w:val="•"/>
      <w:lvlJc w:val="left"/>
      <w:pPr>
        <w:ind w:left="3666" w:hanging="262"/>
      </w:pPr>
      <w:rPr>
        <w:rFonts w:hint="default"/>
        <w:lang w:val="ru-RU" w:eastAsia="en-US" w:bidi="ar-SA"/>
      </w:rPr>
    </w:lvl>
    <w:lvl w:ilvl="4" w:tplc="2592DC08">
      <w:numFmt w:val="bullet"/>
      <w:lvlText w:val="•"/>
      <w:lvlJc w:val="left"/>
      <w:pPr>
        <w:ind w:left="4702" w:hanging="262"/>
      </w:pPr>
      <w:rPr>
        <w:rFonts w:hint="default"/>
        <w:lang w:val="ru-RU" w:eastAsia="en-US" w:bidi="ar-SA"/>
      </w:rPr>
    </w:lvl>
    <w:lvl w:ilvl="5" w:tplc="9DB81DDA">
      <w:numFmt w:val="bullet"/>
      <w:lvlText w:val="•"/>
      <w:lvlJc w:val="left"/>
      <w:pPr>
        <w:ind w:left="5737" w:hanging="262"/>
      </w:pPr>
      <w:rPr>
        <w:rFonts w:hint="default"/>
        <w:lang w:val="ru-RU" w:eastAsia="en-US" w:bidi="ar-SA"/>
      </w:rPr>
    </w:lvl>
    <w:lvl w:ilvl="6" w:tplc="8C32BCBC">
      <w:numFmt w:val="bullet"/>
      <w:lvlText w:val="•"/>
      <w:lvlJc w:val="left"/>
      <w:pPr>
        <w:ind w:left="6773" w:hanging="262"/>
      </w:pPr>
      <w:rPr>
        <w:rFonts w:hint="default"/>
        <w:lang w:val="ru-RU" w:eastAsia="en-US" w:bidi="ar-SA"/>
      </w:rPr>
    </w:lvl>
    <w:lvl w:ilvl="7" w:tplc="2C80934A">
      <w:numFmt w:val="bullet"/>
      <w:lvlText w:val="•"/>
      <w:lvlJc w:val="left"/>
      <w:pPr>
        <w:ind w:left="7808" w:hanging="262"/>
      </w:pPr>
      <w:rPr>
        <w:rFonts w:hint="default"/>
        <w:lang w:val="ru-RU" w:eastAsia="en-US" w:bidi="ar-SA"/>
      </w:rPr>
    </w:lvl>
    <w:lvl w:ilvl="8" w:tplc="05167BD0">
      <w:numFmt w:val="bullet"/>
      <w:lvlText w:val="•"/>
      <w:lvlJc w:val="left"/>
      <w:pPr>
        <w:ind w:left="8844" w:hanging="262"/>
      </w:pPr>
      <w:rPr>
        <w:rFonts w:hint="default"/>
        <w:lang w:val="ru-RU" w:eastAsia="en-US" w:bidi="ar-SA"/>
      </w:rPr>
    </w:lvl>
  </w:abstractNum>
  <w:abstractNum w:abstractNumId="26">
    <w:nsid w:val="0C5F5A46"/>
    <w:multiLevelType w:val="hybridMultilevel"/>
    <w:tmpl w:val="1304C31A"/>
    <w:lvl w:ilvl="0" w:tplc="40E2863A">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780B16">
      <w:numFmt w:val="bullet"/>
      <w:lvlText w:val="•"/>
      <w:lvlJc w:val="left"/>
      <w:pPr>
        <w:ind w:left="2531" w:hanging="320"/>
      </w:pPr>
      <w:rPr>
        <w:rFonts w:hint="default"/>
        <w:lang w:val="ru-RU" w:eastAsia="en-US" w:bidi="ar-SA"/>
      </w:rPr>
    </w:lvl>
    <w:lvl w:ilvl="2" w:tplc="8CBA1CC2">
      <w:numFmt w:val="bullet"/>
      <w:lvlText w:val="•"/>
      <w:lvlJc w:val="left"/>
      <w:pPr>
        <w:ind w:left="3463" w:hanging="320"/>
      </w:pPr>
      <w:rPr>
        <w:rFonts w:hint="default"/>
        <w:lang w:val="ru-RU" w:eastAsia="en-US" w:bidi="ar-SA"/>
      </w:rPr>
    </w:lvl>
    <w:lvl w:ilvl="3" w:tplc="923A60EC">
      <w:numFmt w:val="bullet"/>
      <w:lvlText w:val="•"/>
      <w:lvlJc w:val="left"/>
      <w:pPr>
        <w:ind w:left="4394" w:hanging="320"/>
      </w:pPr>
      <w:rPr>
        <w:rFonts w:hint="default"/>
        <w:lang w:val="ru-RU" w:eastAsia="en-US" w:bidi="ar-SA"/>
      </w:rPr>
    </w:lvl>
    <w:lvl w:ilvl="4" w:tplc="961AFF92">
      <w:numFmt w:val="bullet"/>
      <w:lvlText w:val="•"/>
      <w:lvlJc w:val="left"/>
      <w:pPr>
        <w:ind w:left="5326" w:hanging="320"/>
      </w:pPr>
      <w:rPr>
        <w:rFonts w:hint="default"/>
        <w:lang w:val="ru-RU" w:eastAsia="en-US" w:bidi="ar-SA"/>
      </w:rPr>
    </w:lvl>
    <w:lvl w:ilvl="5" w:tplc="21E22E74">
      <w:numFmt w:val="bullet"/>
      <w:lvlText w:val="•"/>
      <w:lvlJc w:val="left"/>
      <w:pPr>
        <w:ind w:left="6257" w:hanging="320"/>
      </w:pPr>
      <w:rPr>
        <w:rFonts w:hint="default"/>
        <w:lang w:val="ru-RU" w:eastAsia="en-US" w:bidi="ar-SA"/>
      </w:rPr>
    </w:lvl>
    <w:lvl w:ilvl="6" w:tplc="71C896CE">
      <w:numFmt w:val="bullet"/>
      <w:lvlText w:val="•"/>
      <w:lvlJc w:val="left"/>
      <w:pPr>
        <w:ind w:left="7189" w:hanging="320"/>
      </w:pPr>
      <w:rPr>
        <w:rFonts w:hint="default"/>
        <w:lang w:val="ru-RU" w:eastAsia="en-US" w:bidi="ar-SA"/>
      </w:rPr>
    </w:lvl>
    <w:lvl w:ilvl="7" w:tplc="EA288EF4">
      <w:numFmt w:val="bullet"/>
      <w:lvlText w:val="•"/>
      <w:lvlJc w:val="left"/>
      <w:pPr>
        <w:ind w:left="8120" w:hanging="320"/>
      </w:pPr>
      <w:rPr>
        <w:rFonts w:hint="default"/>
        <w:lang w:val="ru-RU" w:eastAsia="en-US" w:bidi="ar-SA"/>
      </w:rPr>
    </w:lvl>
    <w:lvl w:ilvl="8" w:tplc="CEFC4F76">
      <w:numFmt w:val="bullet"/>
      <w:lvlText w:val="•"/>
      <w:lvlJc w:val="left"/>
      <w:pPr>
        <w:ind w:left="9052" w:hanging="320"/>
      </w:pPr>
      <w:rPr>
        <w:rFonts w:hint="default"/>
        <w:lang w:val="ru-RU" w:eastAsia="en-US" w:bidi="ar-SA"/>
      </w:rPr>
    </w:lvl>
  </w:abstractNum>
  <w:abstractNum w:abstractNumId="27">
    <w:nsid w:val="0D8431D7"/>
    <w:multiLevelType w:val="multilevel"/>
    <w:tmpl w:val="24B80760"/>
    <w:lvl w:ilvl="0">
      <w:start w:val="121"/>
      <w:numFmt w:val="decimal"/>
      <w:lvlText w:val="%1"/>
      <w:lvlJc w:val="left"/>
      <w:pPr>
        <w:ind w:left="14" w:hanging="939"/>
        <w:jc w:val="left"/>
      </w:pPr>
      <w:rPr>
        <w:rFonts w:hint="default"/>
        <w:lang w:val="ru-RU" w:eastAsia="en-US" w:bidi="ar-SA"/>
      </w:rPr>
    </w:lvl>
    <w:lvl w:ilvl="1">
      <w:start w:val="3"/>
      <w:numFmt w:val="decimal"/>
      <w:lvlText w:val="%1.%2"/>
      <w:lvlJc w:val="left"/>
      <w:pPr>
        <w:ind w:left="14" w:hanging="939"/>
        <w:jc w:val="left"/>
      </w:pPr>
      <w:rPr>
        <w:rFonts w:hint="default"/>
        <w:lang w:val="ru-RU" w:eastAsia="en-US" w:bidi="ar-SA"/>
      </w:rPr>
    </w:lvl>
    <w:lvl w:ilvl="2">
      <w:start w:val="2"/>
      <w:numFmt w:val="decimal"/>
      <w:lvlText w:val="%1.%2.%3"/>
      <w:lvlJc w:val="left"/>
      <w:pPr>
        <w:ind w:left="14" w:hanging="939"/>
        <w:jc w:val="left"/>
      </w:pPr>
      <w:rPr>
        <w:rFonts w:hint="default"/>
        <w:lang w:val="ru-RU" w:eastAsia="en-US" w:bidi="ar-SA"/>
      </w:rPr>
    </w:lvl>
    <w:lvl w:ilvl="3">
      <w:start w:val="2"/>
      <w:numFmt w:val="decimal"/>
      <w:lvlText w:val="%1.%2.%3.%4."/>
      <w:lvlJc w:val="left"/>
      <w:pPr>
        <w:ind w:left="14"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1108"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505" w:hanging="1102"/>
      </w:pPr>
      <w:rPr>
        <w:rFonts w:hint="default"/>
        <w:lang w:val="ru-RU" w:eastAsia="en-US" w:bidi="ar-SA"/>
      </w:rPr>
    </w:lvl>
    <w:lvl w:ilvl="6">
      <w:numFmt w:val="bullet"/>
      <w:lvlText w:val="•"/>
      <w:lvlJc w:val="left"/>
      <w:pPr>
        <w:ind w:left="4106" w:hanging="1102"/>
      </w:pPr>
      <w:rPr>
        <w:rFonts w:hint="default"/>
        <w:lang w:val="ru-RU" w:eastAsia="en-US" w:bidi="ar-SA"/>
      </w:rPr>
    </w:lvl>
    <w:lvl w:ilvl="7">
      <w:numFmt w:val="bullet"/>
      <w:lvlText w:val="•"/>
      <w:lvlJc w:val="left"/>
      <w:pPr>
        <w:ind w:left="4708" w:hanging="1102"/>
      </w:pPr>
      <w:rPr>
        <w:rFonts w:hint="default"/>
        <w:lang w:val="ru-RU" w:eastAsia="en-US" w:bidi="ar-SA"/>
      </w:rPr>
    </w:lvl>
    <w:lvl w:ilvl="8">
      <w:numFmt w:val="bullet"/>
      <w:lvlText w:val="•"/>
      <w:lvlJc w:val="left"/>
      <w:pPr>
        <w:ind w:left="5309" w:hanging="1102"/>
      </w:pPr>
      <w:rPr>
        <w:rFonts w:hint="default"/>
        <w:lang w:val="ru-RU" w:eastAsia="en-US" w:bidi="ar-SA"/>
      </w:rPr>
    </w:lvl>
  </w:abstractNum>
  <w:abstractNum w:abstractNumId="28">
    <w:nsid w:val="0DD02321"/>
    <w:multiLevelType w:val="hybridMultilevel"/>
    <w:tmpl w:val="B12699BE"/>
    <w:lvl w:ilvl="0" w:tplc="A6DCD00A">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7CAD20">
      <w:numFmt w:val="bullet"/>
      <w:lvlText w:val="•"/>
      <w:lvlJc w:val="left"/>
      <w:pPr>
        <w:ind w:left="1595" w:hanging="320"/>
      </w:pPr>
      <w:rPr>
        <w:rFonts w:hint="default"/>
        <w:lang w:val="ru-RU" w:eastAsia="en-US" w:bidi="ar-SA"/>
      </w:rPr>
    </w:lvl>
    <w:lvl w:ilvl="2" w:tplc="45B22FF6">
      <w:numFmt w:val="bullet"/>
      <w:lvlText w:val="•"/>
      <w:lvlJc w:val="left"/>
      <w:pPr>
        <w:ind w:left="2631" w:hanging="320"/>
      </w:pPr>
      <w:rPr>
        <w:rFonts w:hint="default"/>
        <w:lang w:val="ru-RU" w:eastAsia="en-US" w:bidi="ar-SA"/>
      </w:rPr>
    </w:lvl>
    <w:lvl w:ilvl="3" w:tplc="5AB2E2F0">
      <w:numFmt w:val="bullet"/>
      <w:lvlText w:val="•"/>
      <w:lvlJc w:val="left"/>
      <w:pPr>
        <w:ind w:left="3666" w:hanging="320"/>
      </w:pPr>
      <w:rPr>
        <w:rFonts w:hint="default"/>
        <w:lang w:val="ru-RU" w:eastAsia="en-US" w:bidi="ar-SA"/>
      </w:rPr>
    </w:lvl>
    <w:lvl w:ilvl="4" w:tplc="99CCD5DA">
      <w:numFmt w:val="bullet"/>
      <w:lvlText w:val="•"/>
      <w:lvlJc w:val="left"/>
      <w:pPr>
        <w:ind w:left="4702" w:hanging="320"/>
      </w:pPr>
      <w:rPr>
        <w:rFonts w:hint="default"/>
        <w:lang w:val="ru-RU" w:eastAsia="en-US" w:bidi="ar-SA"/>
      </w:rPr>
    </w:lvl>
    <w:lvl w:ilvl="5" w:tplc="8850E56E">
      <w:numFmt w:val="bullet"/>
      <w:lvlText w:val="•"/>
      <w:lvlJc w:val="left"/>
      <w:pPr>
        <w:ind w:left="5737" w:hanging="320"/>
      </w:pPr>
      <w:rPr>
        <w:rFonts w:hint="default"/>
        <w:lang w:val="ru-RU" w:eastAsia="en-US" w:bidi="ar-SA"/>
      </w:rPr>
    </w:lvl>
    <w:lvl w:ilvl="6" w:tplc="2BB8C176">
      <w:numFmt w:val="bullet"/>
      <w:lvlText w:val="•"/>
      <w:lvlJc w:val="left"/>
      <w:pPr>
        <w:ind w:left="6773" w:hanging="320"/>
      </w:pPr>
      <w:rPr>
        <w:rFonts w:hint="default"/>
        <w:lang w:val="ru-RU" w:eastAsia="en-US" w:bidi="ar-SA"/>
      </w:rPr>
    </w:lvl>
    <w:lvl w:ilvl="7" w:tplc="4C408EC0">
      <w:numFmt w:val="bullet"/>
      <w:lvlText w:val="•"/>
      <w:lvlJc w:val="left"/>
      <w:pPr>
        <w:ind w:left="7808" w:hanging="320"/>
      </w:pPr>
      <w:rPr>
        <w:rFonts w:hint="default"/>
        <w:lang w:val="ru-RU" w:eastAsia="en-US" w:bidi="ar-SA"/>
      </w:rPr>
    </w:lvl>
    <w:lvl w:ilvl="8" w:tplc="C26ADA02">
      <w:numFmt w:val="bullet"/>
      <w:lvlText w:val="•"/>
      <w:lvlJc w:val="left"/>
      <w:pPr>
        <w:ind w:left="8844" w:hanging="320"/>
      </w:pPr>
      <w:rPr>
        <w:rFonts w:hint="default"/>
        <w:lang w:val="ru-RU" w:eastAsia="en-US" w:bidi="ar-SA"/>
      </w:rPr>
    </w:lvl>
  </w:abstractNum>
  <w:abstractNum w:abstractNumId="29">
    <w:nsid w:val="0E2C6001"/>
    <w:multiLevelType w:val="hybridMultilevel"/>
    <w:tmpl w:val="BE9E3458"/>
    <w:lvl w:ilvl="0" w:tplc="A2EE2080">
      <w:start w:val="1"/>
      <w:numFmt w:val="decimal"/>
      <w:lvlText w:val="%1)"/>
      <w:lvlJc w:val="left"/>
      <w:pPr>
        <w:ind w:left="153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5C817D4">
      <w:numFmt w:val="bullet"/>
      <w:lvlText w:val="•"/>
      <w:lvlJc w:val="left"/>
      <w:pPr>
        <w:ind w:left="2477" w:hanging="260"/>
      </w:pPr>
      <w:rPr>
        <w:rFonts w:hint="default"/>
        <w:lang w:val="ru-RU" w:eastAsia="en-US" w:bidi="ar-SA"/>
      </w:rPr>
    </w:lvl>
    <w:lvl w:ilvl="2" w:tplc="883289EC">
      <w:numFmt w:val="bullet"/>
      <w:lvlText w:val="•"/>
      <w:lvlJc w:val="left"/>
      <w:pPr>
        <w:ind w:left="3415" w:hanging="260"/>
      </w:pPr>
      <w:rPr>
        <w:rFonts w:hint="default"/>
        <w:lang w:val="ru-RU" w:eastAsia="en-US" w:bidi="ar-SA"/>
      </w:rPr>
    </w:lvl>
    <w:lvl w:ilvl="3" w:tplc="C38C5F92">
      <w:numFmt w:val="bullet"/>
      <w:lvlText w:val="•"/>
      <w:lvlJc w:val="left"/>
      <w:pPr>
        <w:ind w:left="4352" w:hanging="260"/>
      </w:pPr>
      <w:rPr>
        <w:rFonts w:hint="default"/>
        <w:lang w:val="ru-RU" w:eastAsia="en-US" w:bidi="ar-SA"/>
      </w:rPr>
    </w:lvl>
    <w:lvl w:ilvl="4" w:tplc="DEF2935A">
      <w:numFmt w:val="bullet"/>
      <w:lvlText w:val="•"/>
      <w:lvlJc w:val="left"/>
      <w:pPr>
        <w:ind w:left="5290" w:hanging="260"/>
      </w:pPr>
      <w:rPr>
        <w:rFonts w:hint="default"/>
        <w:lang w:val="ru-RU" w:eastAsia="en-US" w:bidi="ar-SA"/>
      </w:rPr>
    </w:lvl>
    <w:lvl w:ilvl="5" w:tplc="90E42900">
      <w:numFmt w:val="bullet"/>
      <w:lvlText w:val="•"/>
      <w:lvlJc w:val="left"/>
      <w:pPr>
        <w:ind w:left="6227" w:hanging="260"/>
      </w:pPr>
      <w:rPr>
        <w:rFonts w:hint="default"/>
        <w:lang w:val="ru-RU" w:eastAsia="en-US" w:bidi="ar-SA"/>
      </w:rPr>
    </w:lvl>
    <w:lvl w:ilvl="6" w:tplc="5B7AD7A6">
      <w:numFmt w:val="bullet"/>
      <w:lvlText w:val="•"/>
      <w:lvlJc w:val="left"/>
      <w:pPr>
        <w:ind w:left="7165" w:hanging="260"/>
      </w:pPr>
      <w:rPr>
        <w:rFonts w:hint="default"/>
        <w:lang w:val="ru-RU" w:eastAsia="en-US" w:bidi="ar-SA"/>
      </w:rPr>
    </w:lvl>
    <w:lvl w:ilvl="7" w:tplc="A3D6B702">
      <w:numFmt w:val="bullet"/>
      <w:lvlText w:val="•"/>
      <w:lvlJc w:val="left"/>
      <w:pPr>
        <w:ind w:left="8102" w:hanging="260"/>
      </w:pPr>
      <w:rPr>
        <w:rFonts w:hint="default"/>
        <w:lang w:val="ru-RU" w:eastAsia="en-US" w:bidi="ar-SA"/>
      </w:rPr>
    </w:lvl>
    <w:lvl w:ilvl="8" w:tplc="599ABB46">
      <w:numFmt w:val="bullet"/>
      <w:lvlText w:val="•"/>
      <w:lvlJc w:val="left"/>
      <w:pPr>
        <w:ind w:left="9040" w:hanging="260"/>
      </w:pPr>
      <w:rPr>
        <w:rFonts w:hint="default"/>
        <w:lang w:val="ru-RU" w:eastAsia="en-US" w:bidi="ar-SA"/>
      </w:rPr>
    </w:lvl>
  </w:abstractNum>
  <w:abstractNum w:abstractNumId="30">
    <w:nsid w:val="0EA62CB0"/>
    <w:multiLevelType w:val="hybridMultilevel"/>
    <w:tmpl w:val="4B36DB0E"/>
    <w:lvl w:ilvl="0" w:tplc="2BACB886">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CEDB14">
      <w:numFmt w:val="bullet"/>
      <w:lvlText w:val="•"/>
      <w:lvlJc w:val="left"/>
      <w:pPr>
        <w:ind w:left="2477" w:hanging="260"/>
      </w:pPr>
      <w:rPr>
        <w:rFonts w:hint="default"/>
        <w:lang w:val="ru-RU" w:eastAsia="en-US" w:bidi="ar-SA"/>
      </w:rPr>
    </w:lvl>
    <w:lvl w:ilvl="2" w:tplc="23720FCC">
      <w:numFmt w:val="bullet"/>
      <w:lvlText w:val="•"/>
      <w:lvlJc w:val="left"/>
      <w:pPr>
        <w:ind w:left="3415" w:hanging="260"/>
      </w:pPr>
      <w:rPr>
        <w:rFonts w:hint="default"/>
        <w:lang w:val="ru-RU" w:eastAsia="en-US" w:bidi="ar-SA"/>
      </w:rPr>
    </w:lvl>
    <w:lvl w:ilvl="3" w:tplc="411881F2">
      <w:numFmt w:val="bullet"/>
      <w:lvlText w:val="•"/>
      <w:lvlJc w:val="left"/>
      <w:pPr>
        <w:ind w:left="4352" w:hanging="260"/>
      </w:pPr>
      <w:rPr>
        <w:rFonts w:hint="default"/>
        <w:lang w:val="ru-RU" w:eastAsia="en-US" w:bidi="ar-SA"/>
      </w:rPr>
    </w:lvl>
    <w:lvl w:ilvl="4" w:tplc="A8C2C40C">
      <w:numFmt w:val="bullet"/>
      <w:lvlText w:val="•"/>
      <w:lvlJc w:val="left"/>
      <w:pPr>
        <w:ind w:left="5290" w:hanging="260"/>
      </w:pPr>
      <w:rPr>
        <w:rFonts w:hint="default"/>
        <w:lang w:val="ru-RU" w:eastAsia="en-US" w:bidi="ar-SA"/>
      </w:rPr>
    </w:lvl>
    <w:lvl w:ilvl="5" w:tplc="9A4A7156">
      <w:numFmt w:val="bullet"/>
      <w:lvlText w:val="•"/>
      <w:lvlJc w:val="left"/>
      <w:pPr>
        <w:ind w:left="6227" w:hanging="260"/>
      </w:pPr>
      <w:rPr>
        <w:rFonts w:hint="default"/>
        <w:lang w:val="ru-RU" w:eastAsia="en-US" w:bidi="ar-SA"/>
      </w:rPr>
    </w:lvl>
    <w:lvl w:ilvl="6" w:tplc="668CA8BA">
      <w:numFmt w:val="bullet"/>
      <w:lvlText w:val="•"/>
      <w:lvlJc w:val="left"/>
      <w:pPr>
        <w:ind w:left="7165" w:hanging="260"/>
      </w:pPr>
      <w:rPr>
        <w:rFonts w:hint="default"/>
        <w:lang w:val="ru-RU" w:eastAsia="en-US" w:bidi="ar-SA"/>
      </w:rPr>
    </w:lvl>
    <w:lvl w:ilvl="7" w:tplc="611CD116">
      <w:numFmt w:val="bullet"/>
      <w:lvlText w:val="•"/>
      <w:lvlJc w:val="left"/>
      <w:pPr>
        <w:ind w:left="8102" w:hanging="260"/>
      </w:pPr>
      <w:rPr>
        <w:rFonts w:hint="default"/>
        <w:lang w:val="ru-RU" w:eastAsia="en-US" w:bidi="ar-SA"/>
      </w:rPr>
    </w:lvl>
    <w:lvl w:ilvl="8" w:tplc="DF240E3A">
      <w:numFmt w:val="bullet"/>
      <w:lvlText w:val="•"/>
      <w:lvlJc w:val="left"/>
      <w:pPr>
        <w:ind w:left="9040" w:hanging="260"/>
      </w:pPr>
      <w:rPr>
        <w:rFonts w:hint="default"/>
        <w:lang w:val="ru-RU" w:eastAsia="en-US" w:bidi="ar-SA"/>
      </w:rPr>
    </w:lvl>
  </w:abstractNum>
  <w:abstractNum w:abstractNumId="31">
    <w:nsid w:val="0FA735D5"/>
    <w:multiLevelType w:val="hybridMultilevel"/>
    <w:tmpl w:val="E02EC926"/>
    <w:lvl w:ilvl="0" w:tplc="408EDE64">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78B3EC">
      <w:numFmt w:val="bullet"/>
      <w:lvlText w:val="•"/>
      <w:lvlJc w:val="left"/>
      <w:pPr>
        <w:ind w:left="2477" w:hanging="260"/>
      </w:pPr>
      <w:rPr>
        <w:rFonts w:hint="default"/>
        <w:lang w:val="ru-RU" w:eastAsia="en-US" w:bidi="ar-SA"/>
      </w:rPr>
    </w:lvl>
    <w:lvl w:ilvl="2" w:tplc="FCF02A5C">
      <w:numFmt w:val="bullet"/>
      <w:lvlText w:val="•"/>
      <w:lvlJc w:val="left"/>
      <w:pPr>
        <w:ind w:left="3415" w:hanging="260"/>
      </w:pPr>
      <w:rPr>
        <w:rFonts w:hint="default"/>
        <w:lang w:val="ru-RU" w:eastAsia="en-US" w:bidi="ar-SA"/>
      </w:rPr>
    </w:lvl>
    <w:lvl w:ilvl="3" w:tplc="5DFE2D7C">
      <w:numFmt w:val="bullet"/>
      <w:lvlText w:val="•"/>
      <w:lvlJc w:val="left"/>
      <w:pPr>
        <w:ind w:left="4352" w:hanging="260"/>
      </w:pPr>
      <w:rPr>
        <w:rFonts w:hint="default"/>
        <w:lang w:val="ru-RU" w:eastAsia="en-US" w:bidi="ar-SA"/>
      </w:rPr>
    </w:lvl>
    <w:lvl w:ilvl="4" w:tplc="56AC569C">
      <w:numFmt w:val="bullet"/>
      <w:lvlText w:val="•"/>
      <w:lvlJc w:val="left"/>
      <w:pPr>
        <w:ind w:left="5290" w:hanging="260"/>
      </w:pPr>
      <w:rPr>
        <w:rFonts w:hint="default"/>
        <w:lang w:val="ru-RU" w:eastAsia="en-US" w:bidi="ar-SA"/>
      </w:rPr>
    </w:lvl>
    <w:lvl w:ilvl="5" w:tplc="1F3EE3A4">
      <w:numFmt w:val="bullet"/>
      <w:lvlText w:val="•"/>
      <w:lvlJc w:val="left"/>
      <w:pPr>
        <w:ind w:left="6227" w:hanging="260"/>
      </w:pPr>
      <w:rPr>
        <w:rFonts w:hint="default"/>
        <w:lang w:val="ru-RU" w:eastAsia="en-US" w:bidi="ar-SA"/>
      </w:rPr>
    </w:lvl>
    <w:lvl w:ilvl="6" w:tplc="B0508A8E">
      <w:numFmt w:val="bullet"/>
      <w:lvlText w:val="•"/>
      <w:lvlJc w:val="left"/>
      <w:pPr>
        <w:ind w:left="7165" w:hanging="260"/>
      </w:pPr>
      <w:rPr>
        <w:rFonts w:hint="default"/>
        <w:lang w:val="ru-RU" w:eastAsia="en-US" w:bidi="ar-SA"/>
      </w:rPr>
    </w:lvl>
    <w:lvl w:ilvl="7" w:tplc="EF7CEA88">
      <w:numFmt w:val="bullet"/>
      <w:lvlText w:val="•"/>
      <w:lvlJc w:val="left"/>
      <w:pPr>
        <w:ind w:left="8102" w:hanging="260"/>
      </w:pPr>
      <w:rPr>
        <w:rFonts w:hint="default"/>
        <w:lang w:val="ru-RU" w:eastAsia="en-US" w:bidi="ar-SA"/>
      </w:rPr>
    </w:lvl>
    <w:lvl w:ilvl="8" w:tplc="F5D20DC6">
      <w:numFmt w:val="bullet"/>
      <w:lvlText w:val="•"/>
      <w:lvlJc w:val="left"/>
      <w:pPr>
        <w:ind w:left="9040" w:hanging="260"/>
      </w:pPr>
      <w:rPr>
        <w:rFonts w:hint="default"/>
        <w:lang w:val="ru-RU" w:eastAsia="en-US" w:bidi="ar-SA"/>
      </w:rPr>
    </w:lvl>
  </w:abstractNum>
  <w:abstractNum w:abstractNumId="32">
    <w:nsid w:val="10761FFA"/>
    <w:multiLevelType w:val="hybridMultilevel"/>
    <w:tmpl w:val="E12AC27C"/>
    <w:lvl w:ilvl="0" w:tplc="8C7AAEE2">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BA7340">
      <w:numFmt w:val="bullet"/>
      <w:lvlText w:val="•"/>
      <w:lvlJc w:val="left"/>
      <w:pPr>
        <w:ind w:left="1595" w:hanging="320"/>
      </w:pPr>
      <w:rPr>
        <w:rFonts w:hint="default"/>
        <w:lang w:val="ru-RU" w:eastAsia="en-US" w:bidi="ar-SA"/>
      </w:rPr>
    </w:lvl>
    <w:lvl w:ilvl="2" w:tplc="FF7A75A4">
      <w:numFmt w:val="bullet"/>
      <w:lvlText w:val="•"/>
      <w:lvlJc w:val="left"/>
      <w:pPr>
        <w:ind w:left="2631" w:hanging="320"/>
      </w:pPr>
      <w:rPr>
        <w:rFonts w:hint="default"/>
        <w:lang w:val="ru-RU" w:eastAsia="en-US" w:bidi="ar-SA"/>
      </w:rPr>
    </w:lvl>
    <w:lvl w:ilvl="3" w:tplc="B3D0C06A">
      <w:numFmt w:val="bullet"/>
      <w:lvlText w:val="•"/>
      <w:lvlJc w:val="left"/>
      <w:pPr>
        <w:ind w:left="3666" w:hanging="320"/>
      </w:pPr>
      <w:rPr>
        <w:rFonts w:hint="default"/>
        <w:lang w:val="ru-RU" w:eastAsia="en-US" w:bidi="ar-SA"/>
      </w:rPr>
    </w:lvl>
    <w:lvl w:ilvl="4" w:tplc="1F2E7298">
      <w:numFmt w:val="bullet"/>
      <w:lvlText w:val="•"/>
      <w:lvlJc w:val="left"/>
      <w:pPr>
        <w:ind w:left="4702" w:hanging="320"/>
      </w:pPr>
      <w:rPr>
        <w:rFonts w:hint="default"/>
        <w:lang w:val="ru-RU" w:eastAsia="en-US" w:bidi="ar-SA"/>
      </w:rPr>
    </w:lvl>
    <w:lvl w:ilvl="5" w:tplc="B27833E6">
      <w:numFmt w:val="bullet"/>
      <w:lvlText w:val="•"/>
      <w:lvlJc w:val="left"/>
      <w:pPr>
        <w:ind w:left="5737" w:hanging="320"/>
      </w:pPr>
      <w:rPr>
        <w:rFonts w:hint="default"/>
        <w:lang w:val="ru-RU" w:eastAsia="en-US" w:bidi="ar-SA"/>
      </w:rPr>
    </w:lvl>
    <w:lvl w:ilvl="6" w:tplc="70782722">
      <w:numFmt w:val="bullet"/>
      <w:lvlText w:val="•"/>
      <w:lvlJc w:val="left"/>
      <w:pPr>
        <w:ind w:left="6773" w:hanging="320"/>
      </w:pPr>
      <w:rPr>
        <w:rFonts w:hint="default"/>
        <w:lang w:val="ru-RU" w:eastAsia="en-US" w:bidi="ar-SA"/>
      </w:rPr>
    </w:lvl>
    <w:lvl w:ilvl="7" w:tplc="CC5A19B8">
      <w:numFmt w:val="bullet"/>
      <w:lvlText w:val="•"/>
      <w:lvlJc w:val="left"/>
      <w:pPr>
        <w:ind w:left="7808" w:hanging="320"/>
      </w:pPr>
      <w:rPr>
        <w:rFonts w:hint="default"/>
        <w:lang w:val="ru-RU" w:eastAsia="en-US" w:bidi="ar-SA"/>
      </w:rPr>
    </w:lvl>
    <w:lvl w:ilvl="8" w:tplc="FBF20A48">
      <w:numFmt w:val="bullet"/>
      <w:lvlText w:val="•"/>
      <w:lvlJc w:val="left"/>
      <w:pPr>
        <w:ind w:left="8844" w:hanging="320"/>
      </w:pPr>
      <w:rPr>
        <w:rFonts w:hint="default"/>
        <w:lang w:val="ru-RU" w:eastAsia="en-US" w:bidi="ar-SA"/>
      </w:rPr>
    </w:lvl>
  </w:abstractNum>
  <w:abstractNum w:abstractNumId="33">
    <w:nsid w:val="10F1206E"/>
    <w:multiLevelType w:val="multilevel"/>
    <w:tmpl w:val="51A2034A"/>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7"/>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42"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19" w:hanging="936"/>
      </w:pPr>
      <w:rPr>
        <w:rFonts w:hint="default"/>
        <w:lang w:val="ru-RU" w:eastAsia="en-US" w:bidi="ar-SA"/>
      </w:rPr>
    </w:lvl>
    <w:lvl w:ilvl="5">
      <w:numFmt w:val="bullet"/>
      <w:lvlText w:val="•"/>
      <w:lvlJc w:val="left"/>
      <w:pPr>
        <w:ind w:left="2912" w:hanging="936"/>
      </w:pPr>
      <w:rPr>
        <w:rFonts w:hint="default"/>
        <w:lang w:val="ru-RU" w:eastAsia="en-US" w:bidi="ar-SA"/>
      </w:rPr>
    </w:lvl>
    <w:lvl w:ilvl="6">
      <w:numFmt w:val="bullet"/>
      <w:lvlText w:val="•"/>
      <w:lvlJc w:val="left"/>
      <w:pPr>
        <w:ind w:left="3406" w:hanging="936"/>
      </w:pPr>
      <w:rPr>
        <w:rFonts w:hint="default"/>
        <w:lang w:val="ru-RU" w:eastAsia="en-US" w:bidi="ar-SA"/>
      </w:rPr>
    </w:lvl>
    <w:lvl w:ilvl="7">
      <w:numFmt w:val="bullet"/>
      <w:lvlText w:val="•"/>
      <w:lvlJc w:val="left"/>
      <w:pPr>
        <w:ind w:left="3899" w:hanging="936"/>
      </w:pPr>
      <w:rPr>
        <w:rFonts w:hint="default"/>
        <w:lang w:val="ru-RU" w:eastAsia="en-US" w:bidi="ar-SA"/>
      </w:rPr>
    </w:lvl>
    <w:lvl w:ilvl="8">
      <w:numFmt w:val="bullet"/>
      <w:lvlText w:val="•"/>
      <w:lvlJc w:val="left"/>
      <w:pPr>
        <w:ind w:left="4392" w:hanging="936"/>
      </w:pPr>
      <w:rPr>
        <w:rFonts w:hint="default"/>
        <w:lang w:val="ru-RU" w:eastAsia="en-US" w:bidi="ar-SA"/>
      </w:rPr>
    </w:lvl>
  </w:abstractNum>
  <w:abstractNum w:abstractNumId="34">
    <w:nsid w:val="112608AC"/>
    <w:multiLevelType w:val="hybridMultilevel"/>
    <w:tmpl w:val="C85271E4"/>
    <w:lvl w:ilvl="0" w:tplc="DC52DF1A">
      <w:start w:val="1"/>
      <w:numFmt w:val="decimal"/>
      <w:lvlText w:val="%1)"/>
      <w:lvlJc w:val="left"/>
      <w:pPr>
        <w:ind w:left="566"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C02E12">
      <w:numFmt w:val="bullet"/>
      <w:lvlText w:val="•"/>
      <w:lvlJc w:val="left"/>
      <w:pPr>
        <w:ind w:left="1595" w:hanging="303"/>
      </w:pPr>
      <w:rPr>
        <w:rFonts w:hint="default"/>
        <w:lang w:val="ru-RU" w:eastAsia="en-US" w:bidi="ar-SA"/>
      </w:rPr>
    </w:lvl>
    <w:lvl w:ilvl="2" w:tplc="EACA0958">
      <w:numFmt w:val="bullet"/>
      <w:lvlText w:val="•"/>
      <w:lvlJc w:val="left"/>
      <w:pPr>
        <w:ind w:left="2631" w:hanging="303"/>
      </w:pPr>
      <w:rPr>
        <w:rFonts w:hint="default"/>
        <w:lang w:val="ru-RU" w:eastAsia="en-US" w:bidi="ar-SA"/>
      </w:rPr>
    </w:lvl>
    <w:lvl w:ilvl="3" w:tplc="D66ED920">
      <w:numFmt w:val="bullet"/>
      <w:lvlText w:val="•"/>
      <w:lvlJc w:val="left"/>
      <w:pPr>
        <w:ind w:left="3666" w:hanging="303"/>
      </w:pPr>
      <w:rPr>
        <w:rFonts w:hint="default"/>
        <w:lang w:val="ru-RU" w:eastAsia="en-US" w:bidi="ar-SA"/>
      </w:rPr>
    </w:lvl>
    <w:lvl w:ilvl="4" w:tplc="218E9714">
      <w:numFmt w:val="bullet"/>
      <w:lvlText w:val="•"/>
      <w:lvlJc w:val="left"/>
      <w:pPr>
        <w:ind w:left="4702" w:hanging="303"/>
      </w:pPr>
      <w:rPr>
        <w:rFonts w:hint="default"/>
        <w:lang w:val="ru-RU" w:eastAsia="en-US" w:bidi="ar-SA"/>
      </w:rPr>
    </w:lvl>
    <w:lvl w:ilvl="5" w:tplc="54BE7116">
      <w:numFmt w:val="bullet"/>
      <w:lvlText w:val="•"/>
      <w:lvlJc w:val="left"/>
      <w:pPr>
        <w:ind w:left="5737" w:hanging="303"/>
      </w:pPr>
      <w:rPr>
        <w:rFonts w:hint="default"/>
        <w:lang w:val="ru-RU" w:eastAsia="en-US" w:bidi="ar-SA"/>
      </w:rPr>
    </w:lvl>
    <w:lvl w:ilvl="6" w:tplc="D6AAB1AA">
      <w:numFmt w:val="bullet"/>
      <w:lvlText w:val="•"/>
      <w:lvlJc w:val="left"/>
      <w:pPr>
        <w:ind w:left="6773" w:hanging="303"/>
      </w:pPr>
      <w:rPr>
        <w:rFonts w:hint="default"/>
        <w:lang w:val="ru-RU" w:eastAsia="en-US" w:bidi="ar-SA"/>
      </w:rPr>
    </w:lvl>
    <w:lvl w:ilvl="7" w:tplc="7916E2E4">
      <w:numFmt w:val="bullet"/>
      <w:lvlText w:val="•"/>
      <w:lvlJc w:val="left"/>
      <w:pPr>
        <w:ind w:left="7808" w:hanging="303"/>
      </w:pPr>
      <w:rPr>
        <w:rFonts w:hint="default"/>
        <w:lang w:val="ru-RU" w:eastAsia="en-US" w:bidi="ar-SA"/>
      </w:rPr>
    </w:lvl>
    <w:lvl w:ilvl="8" w:tplc="D21AB1C2">
      <w:numFmt w:val="bullet"/>
      <w:lvlText w:val="•"/>
      <w:lvlJc w:val="left"/>
      <w:pPr>
        <w:ind w:left="8844" w:hanging="303"/>
      </w:pPr>
      <w:rPr>
        <w:rFonts w:hint="default"/>
        <w:lang w:val="ru-RU" w:eastAsia="en-US" w:bidi="ar-SA"/>
      </w:rPr>
    </w:lvl>
  </w:abstractNum>
  <w:abstractNum w:abstractNumId="35">
    <w:nsid w:val="113B2C17"/>
    <w:multiLevelType w:val="hybridMultilevel"/>
    <w:tmpl w:val="78D03F32"/>
    <w:lvl w:ilvl="0" w:tplc="E06E970E">
      <w:start w:val="1"/>
      <w:numFmt w:val="decimal"/>
      <w:lvlText w:val="%1)"/>
      <w:lvlJc w:val="left"/>
      <w:pPr>
        <w:ind w:left="566"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2409DE">
      <w:numFmt w:val="bullet"/>
      <w:lvlText w:val="•"/>
      <w:lvlJc w:val="left"/>
      <w:pPr>
        <w:ind w:left="1595" w:hanging="442"/>
      </w:pPr>
      <w:rPr>
        <w:rFonts w:hint="default"/>
        <w:lang w:val="ru-RU" w:eastAsia="en-US" w:bidi="ar-SA"/>
      </w:rPr>
    </w:lvl>
    <w:lvl w:ilvl="2" w:tplc="06C64CFE">
      <w:numFmt w:val="bullet"/>
      <w:lvlText w:val="•"/>
      <w:lvlJc w:val="left"/>
      <w:pPr>
        <w:ind w:left="2631" w:hanging="442"/>
      </w:pPr>
      <w:rPr>
        <w:rFonts w:hint="default"/>
        <w:lang w:val="ru-RU" w:eastAsia="en-US" w:bidi="ar-SA"/>
      </w:rPr>
    </w:lvl>
    <w:lvl w:ilvl="3" w:tplc="2CA4E280">
      <w:numFmt w:val="bullet"/>
      <w:lvlText w:val="•"/>
      <w:lvlJc w:val="left"/>
      <w:pPr>
        <w:ind w:left="3666" w:hanging="442"/>
      </w:pPr>
      <w:rPr>
        <w:rFonts w:hint="default"/>
        <w:lang w:val="ru-RU" w:eastAsia="en-US" w:bidi="ar-SA"/>
      </w:rPr>
    </w:lvl>
    <w:lvl w:ilvl="4" w:tplc="D70C947A">
      <w:numFmt w:val="bullet"/>
      <w:lvlText w:val="•"/>
      <w:lvlJc w:val="left"/>
      <w:pPr>
        <w:ind w:left="4702" w:hanging="442"/>
      </w:pPr>
      <w:rPr>
        <w:rFonts w:hint="default"/>
        <w:lang w:val="ru-RU" w:eastAsia="en-US" w:bidi="ar-SA"/>
      </w:rPr>
    </w:lvl>
    <w:lvl w:ilvl="5" w:tplc="9DEC0F4E">
      <w:numFmt w:val="bullet"/>
      <w:lvlText w:val="•"/>
      <w:lvlJc w:val="left"/>
      <w:pPr>
        <w:ind w:left="5737" w:hanging="442"/>
      </w:pPr>
      <w:rPr>
        <w:rFonts w:hint="default"/>
        <w:lang w:val="ru-RU" w:eastAsia="en-US" w:bidi="ar-SA"/>
      </w:rPr>
    </w:lvl>
    <w:lvl w:ilvl="6" w:tplc="7A78F3CC">
      <w:numFmt w:val="bullet"/>
      <w:lvlText w:val="•"/>
      <w:lvlJc w:val="left"/>
      <w:pPr>
        <w:ind w:left="6773" w:hanging="442"/>
      </w:pPr>
      <w:rPr>
        <w:rFonts w:hint="default"/>
        <w:lang w:val="ru-RU" w:eastAsia="en-US" w:bidi="ar-SA"/>
      </w:rPr>
    </w:lvl>
    <w:lvl w:ilvl="7" w:tplc="88A240FA">
      <w:numFmt w:val="bullet"/>
      <w:lvlText w:val="•"/>
      <w:lvlJc w:val="left"/>
      <w:pPr>
        <w:ind w:left="7808" w:hanging="442"/>
      </w:pPr>
      <w:rPr>
        <w:rFonts w:hint="default"/>
        <w:lang w:val="ru-RU" w:eastAsia="en-US" w:bidi="ar-SA"/>
      </w:rPr>
    </w:lvl>
    <w:lvl w:ilvl="8" w:tplc="2FF41B6A">
      <w:numFmt w:val="bullet"/>
      <w:lvlText w:val="•"/>
      <w:lvlJc w:val="left"/>
      <w:pPr>
        <w:ind w:left="8844" w:hanging="442"/>
      </w:pPr>
      <w:rPr>
        <w:rFonts w:hint="default"/>
        <w:lang w:val="ru-RU" w:eastAsia="en-US" w:bidi="ar-SA"/>
      </w:rPr>
    </w:lvl>
  </w:abstractNum>
  <w:abstractNum w:abstractNumId="36">
    <w:nsid w:val="115B7478"/>
    <w:multiLevelType w:val="hybridMultilevel"/>
    <w:tmpl w:val="01F0B77A"/>
    <w:lvl w:ilvl="0" w:tplc="598A62F2">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B6A606">
      <w:numFmt w:val="bullet"/>
      <w:lvlText w:val="•"/>
      <w:lvlJc w:val="left"/>
      <w:pPr>
        <w:ind w:left="1595" w:hanging="320"/>
      </w:pPr>
      <w:rPr>
        <w:rFonts w:hint="default"/>
        <w:lang w:val="ru-RU" w:eastAsia="en-US" w:bidi="ar-SA"/>
      </w:rPr>
    </w:lvl>
    <w:lvl w:ilvl="2" w:tplc="E2A6A960">
      <w:numFmt w:val="bullet"/>
      <w:lvlText w:val="•"/>
      <w:lvlJc w:val="left"/>
      <w:pPr>
        <w:ind w:left="2631" w:hanging="320"/>
      </w:pPr>
      <w:rPr>
        <w:rFonts w:hint="default"/>
        <w:lang w:val="ru-RU" w:eastAsia="en-US" w:bidi="ar-SA"/>
      </w:rPr>
    </w:lvl>
    <w:lvl w:ilvl="3" w:tplc="5C78C7F0">
      <w:numFmt w:val="bullet"/>
      <w:lvlText w:val="•"/>
      <w:lvlJc w:val="left"/>
      <w:pPr>
        <w:ind w:left="3666" w:hanging="320"/>
      </w:pPr>
      <w:rPr>
        <w:rFonts w:hint="default"/>
        <w:lang w:val="ru-RU" w:eastAsia="en-US" w:bidi="ar-SA"/>
      </w:rPr>
    </w:lvl>
    <w:lvl w:ilvl="4" w:tplc="D81E8356">
      <w:numFmt w:val="bullet"/>
      <w:lvlText w:val="•"/>
      <w:lvlJc w:val="left"/>
      <w:pPr>
        <w:ind w:left="4702" w:hanging="320"/>
      </w:pPr>
      <w:rPr>
        <w:rFonts w:hint="default"/>
        <w:lang w:val="ru-RU" w:eastAsia="en-US" w:bidi="ar-SA"/>
      </w:rPr>
    </w:lvl>
    <w:lvl w:ilvl="5" w:tplc="F27AB71E">
      <w:numFmt w:val="bullet"/>
      <w:lvlText w:val="•"/>
      <w:lvlJc w:val="left"/>
      <w:pPr>
        <w:ind w:left="5737" w:hanging="320"/>
      </w:pPr>
      <w:rPr>
        <w:rFonts w:hint="default"/>
        <w:lang w:val="ru-RU" w:eastAsia="en-US" w:bidi="ar-SA"/>
      </w:rPr>
    </w:lvl>
    <w:lvl w:ilvl="6" w:tplc="9320B9DE">
      <w:numFmt w:val="bullet"/>
      <w:lvlText w:val="•"/>
      <w:lvlJc w:val="left"/>
      <w:pPr>
        <w:ind w:left="6773" w:hanging="320"/>
      </w:pPr>
      <w:rPr>
        <w:rFonts w:hint="default"/>
        <w:lang w:val="ru-RU" w:eastAsia="en-US" w:bidi="ar-SA"/>
      </w:rPr>
    </w:lvl>
    <w:lvl w:ilvl="7" w:tplc="F1A4A8A0">
      <w:numFmt w:val="bullet"/>
      <w:lvlText w:val="•"/>
      <w:lvlJc w:val="left"/>
      <w:pPr>
        <w:ind w:left="7808" w:hanging="320"/>
      </w:pPr>
      <w:rPr>
        <w:rFonts w:hint="default"/>
        <w:lang w:val="ru-RU" w:eastAsia="en-US" w:bidi="ar-SA"/>
      </w:rPr>
    </w:lvl>
    <w:lvl w:ilvl="8" w:tplc="8304A708">
      <w:numFmt w:val="bullet"/>
      <w:lvlText w:val="•"/>
      <w:lvlJc w:val="left"/>
      <w:pPr>
        <w:ind w:left="8844" w:hanging="320"/>
      </w:pPr>
      <w:rPr>
        <w:rFonts w:hint="default"/>
        <w:lang w:val="ru-RU" w:eastAsia="en-US" w:bidi="ar-SA"/>
      </w:rPr>
    </w:lvl>
  </w:abstractNum>
  <w:abstractNum w:abstractNumId="37">
    <w:nsid w:val="11A461CA"/>
    <w:multiLevelType w:val="hybridMultilevel"/>
    <w:tmpl w:val="867E13E4"/>
    <w:lvl w:ilvl="0" w:tplc="88FE0386">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38B044">
      <w:numFmt w:val="bullet"/>
      <w:lvlText w:val="•"/>
      <w:lvlJc w:val="left"/>
      <w:pPr>
        <w:ind w:left="1595" w:hanging="320"/>
      </w:pPr>
      <w:rPr>
        <w:rFonts w:hint="default"/>
        <w:lang w:val="ru-RU" w:eastAsia="en-US" w:bidi="ar-SA"/>
      </w:rPr>
    </w:lvl>
    <w:lvl w:ilvl="2" w:tplc="AFB4154C">
      <w:numFmt w:val="bullet"/>
      <w:lvlText w:val="•"/>
      <w:lvlJc w:val="left"/>
      <w:pPr>
        <w:ind w:left="2631" w:hanging="320"/>
      </w:pPr>
      <w:rPr>
        <w:rFonts w:hint="default"/>
        <w:lang w:val="ru-RU" w:eastAsia="en-US" w:bidi="ar-SA"/>
      </w:rPr>
    </w:lvl>
    <w:lvl w:ilvl="3" w:tplc="462C6E62">
      <w:numFmt w:val="bullet"/>
      <w:lvlText w:val="•"/>
      <w:lvlJc w:val="left"/>
      <w:pPr>
        <w:ind w:left="3666" w:hanging="320"/>
      </w:pPr>
      <w:rPr>
        <w:rFonts w:hint="default"/>
        <w:lang w:val="ru-RU" w:eastAsia="en-US" w:bidi="ar-SA"/>
      </w:rPr>
    </w:lvl>
    <w:lvl w:ilvl="4" w:tplc="111EFB30">
      <w:numFmt w:val="bullet"/>
      <w:lvlText w:val="•"/>
      <w:lvlJc w:val="left"/>
      <w:pPr>
        <w:ind w:left="4702" w:hanging="320"/>
      </w:pPr>
      <w:rPr>
        <w:rFonts w:hint="default"/>
        <w:lang w:val="ru-RU" w:eastAsia="en-US" w:bidi="ar-SA"/>
      </w:rPr>
    </w:lvl>
    <w:lvl w:ilvl="5" w:tplc="03308CB8">
      <w:numFmt w:val="bullet"/>
      <w:lvlText w:val="•"/>
      <w:lvlJc w:val="left"/>
      <w:pPr>
        <w:ind w:left="5737" w:hanging="320"/>
      </w:pPr>
      <w:rPr>
        <w:rFonts w:hint="default"/>
        <w:lang w:val="ru-RU" w:eastAsia="en-US" w:bidi="ar-SA"/>
      </w:rPr>
    </w:lvl>
    <w:lvl w:ilvl="6" w:tplc="D5105136">
      <w:numFmt w:val="bullet"/>
      <w:lvlText w:val="•"/>
      <w:lvlJc w:val="left"/>
      <w:pPr>
        <w:ind w:left="6773" w:hanging="320"/>
      </w:pPr>
      <w:rPr>
        <w:rFonts w:hint="default"/>
        <w:lang w:val="ru-RU" w:eastAsia="en-US" w:bidi="ar-SA"/>
      </w:rPr>
    </w:lvl>
    <w:lvl w:ilvl="7" w:tplc="192AD962">
      <w:numFmt w:val="bullet"/>
      <w:lvlText w:val="•"/>
      <w:lvlJc w:val="left"/>
      <w:pPr>
        <w:ind w:left="7808" w:hanging="320"/>
      </w:pPr>
      <w:rPr>
        <w:rFonts w:hint="default"/>
        <w:lang w:val="ru-RU" w:eastAsia="en-US" w:bidi="ar-SA"/>
      </w:rPr>
    </w:lvl>
    <w:lvl w:ilvl="8" w:tplc="3170DF32">
      <w:numFmt w:val="bullet"/>
      <w:lvlText w:val="•"/>
      <w:lvlJc w:val="left"/>
      <w:pPr>
        <w:ind w:left="8844" w:hanging="320"/>
      </w:pPr>
      <w:rPr>
        <w:rFonts w:hint="default"/>
        <w:lang w:val="ru-RU" w:eastAsia="en-US" w:bidi="ar-SA"/>
      </w:rPr>
    </w:lvl>
  </w:abstractNum>
  <w:abstractNum w:abstractNumId="38">
    <w:nsid w:val="11D24FD9"/>
    <w:multiLevelType w:val="hybridMultilevel"/>
    <w:tmpl w:val="0AD29E1C"/>
    <w:lvl w:ilvl="0" w:tplc="23D06DFC">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9801F6">
      <w:numFmt w:val="bullet"/>
      <w:lvlText w:val="•"/>
      <w:lvlJc w:val="left"/>
      <w:pPr>
        <w:ind w:left="2531" w:hanging="320"/>
      </w:pPr>
      <w:rPr>
        <w:rFonts w:hint="default"/>
        <w:lang w:val="ru-RU" w:eastAsia="en-US" w:bidi="ar-SA"/>
      </w:rPr>
    </w:lvl>
    <w:lvl w:ilvl="2" w:tplc="985817B4">
      <w:numFmt w:val="bullet"/>
      <w:lvlText w:val="•"/>
      <w:lvlJc w:val="left"/>
      <w:pPr>
        <w:ind w:left="3463" w:hanging="320"/>
      </w:pPr>
      <w:rPr>
        <w:rFonts w:hint="default"/>
        <w:lang w:val="ru-RU" w:eastAsia="en-US" w:bidi="ar-SA"/>
      </w:rPr>
    </w:lvl>
    <w:lvl w:ilvl="3" w:tplc="BC16392E">
      <w:numFmt w:val="bullet"/>
      <w:lvlText w:val="•"/>
      <w:lvlJc w:val="left"/>
      <w:pPr>
        <w:ind w:left="4394" w:hanging="320"/>
      </w:pPr>
      <w:rPr>
        <w:rFonts w:hint="default"/>
        <w:lang w:val="ru-RU" w:eastAsia="en-US" w:bidi="ar-SA"/>
      </w:rPr>
    </w:lvl>
    <w:lvl w:ilvl="4" w:tplc="F3245CF2">
      <w:numFmt w:val="bullet"/>
      <w:lvlText w:val="•"/>
      <w:lvlJc w:val="left"/>
      <w:pPr>
        <w:ind w:left="5326" w:hanging="320"/>
      </w:pPr>
      <w:rPr>
        <w:rFonts w:hint="default"/>
        <w:lang w:val="ru-RU" w:eastAsia="en-US" w:bidi="ar-SA"/>
      </w:rPr>
    </w:lvl>
    <w:lvl w:ilvl="5" w:tplc="0E52A2A0">
      <w:numFmt w:val="bullet"/>
      <w:lvlText w:val="•"/>
      <w:lvlJc w:val="left"/>
      <w:pPr>
        <w:ind w:left="6257" w:hanging="320"/>
      </w:pPr>
      <w:rPr>
        <w:rFonts w:hint="default"/>
        <w:lang w:val="ru-RU" w:eastAsia="en-US" w:bidi="ar-SA"/>
      </w:rPr>
    </w:lvl>
    <w:lvl w:ilvl="6" w:tplc="63B6C7CA">
      <w:numFmt w:val="bullet"/>
      <w:lvlText w:val="•"/>
      <w:lvlJc w:val="left"/>
      <w:pPr>
        <w:ind w:left="7189" w:hanging="320"/>
      </w:pPr>
      <w:rPr>
        <w:rFonts w:hint="default"/>
        <w:lang w:val="ru-RU" w:eastAsia="en-US" w:bidi="ar-SA"/>
      </w:rPr>
    </w:lvl>
    <w:lvl w:ilvl="7" w:tplc="1F7ADB3E">
      <w:numFmt w:val="bullet"/>
      <w:lvlText w:val="•"/>
      <w:lvlJc w:val="left"/>
      <w:pPr>
        <w:ind w:left="8120" w:hanging="320"/>
      </w:pPr>
      <w:rPr>
        <w:rFonts w:hint="default"/>
        <w:lang w:val="ru-RU" w:eastAsia="en-US" w:bidi="ar-SA"/>
      </w:rPr>
    </w:lvl>
    <w:lvl w:ilvl="8" w:tplc="59FC93BA">
      <w:numFmt w:val="bullet"/>
      <w:lvlText w:val="•"/>
      <w:lvlJc w:val="left"/>
      <w:pPr>
        <w:ind w:left="9052" w:hanging="320"/>
      </w:pPr>
      <w:rPr>
        <w:rFonts w:hint="default"/>
        <w:lang w:val="ru-RU" w:eastAsia="en-US" w:bidi="ar-SA"/>
      </w:rPr>
    </w:lvl>
  </w:abstractNum>
  <w:abstractNum w:abstractNumId="39">
    <w:nsid w:val="124F079D"/>
    <w:multiLevelType w:val="hybridMultilevel"/>
    <w:tmpl w:val="95205792"/>
    <w:lvl w:ilvl="0" w:tplc="FA203C26">
      <w:start w:val="1"/>
      <w:numFmt w:val="decimal"/>
      <w:lvlText w:val="%1)."/>
      <w:lvlJc w:val="left"/>
      <w:pPr>
        <w:ind w:left="159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78B964">
      <w:numFmt w:val="bullet"/>
      <w:lvlText w:val="•"/>
      <w:lvlJc w:val="left"/>
      <w:pPr>
        <w:ind w:left="2531" w:hanging="320"/>
      </w:pPr>
      <w:rPr>
        <w:rFonts w:hint="default"/>
        <w:lang w:val="ru-RU" w:eastAsia="en-US" w:bidi="ar-SA"/>
      </w:rPr>
    </w:lvl>
    <w:lvl w:ilvl="2" w:tplc="9F4485F6">
      <w:numFmt w:val="bullet"/>
      <w:lvlText w:val="•"/>
      <w:lvlJc w:val="left"/>
      <w:pPr>
        <w:ind w:left="3463" w:hanging="320"/>
      </w:pPr>
      <w:rPr>
        <w:rFonts w:hint="default"/>
        <w:lang w:val="ru-RU" w:eastAsia="en-US" w:bidi="ar-SA"/>
      </w:rPr>
    </w:lvl>
    <w:lvl w:ilvl="3" w:tplc="A5C4CD82">
      <w:numFmt w:val="bullet"/>
      <w:lvlText w:val="•"/>
      <w:lvlJc w:val="left"/>
      <w:pPr>
        <w:ind w:left="4394" w:hanging="320"/>
      </w:pPr>
      <w:rPr>
        <w:rFonts w:hint="default"/>
        <w:lang w:val="ru-RU" w:eastAsia="en-US" w:bidi="ar-SA"/>
      </w:rPr>
    </w:lvl>
    <w:lvl w:ilvl="4" w:tplc="6EC60FCA">
      <w:numFmt w:val="bullet"/>
      <w:lvlText w:val="•"/>
      <w:lvlJc w:val="left"/>
      <w:pPr>
        <w:ind w:left="5326" w:hanging="320"/>
      </w:pPr>
      <w:rPr>
        <w:rFonts w:hint="default"/>
        <w:lang w:val="ru-RU" w:eastAsia="en-US" w:bidi="ar-SA"/>
      </w:rPr>
    </w:lvl>
    <w:lvl w:ilvl="5" w:tplc="0E369168">
      <w:numFmt w:val="bullet"/>
      <w:lvlText w:val="•"/>
      <w:lvlJc w:val="left"/>
      <w:pPr>
        <w:ind w:left="6257" w:hanging="320"/>
      </w:pPr>
      <w:rPr>
        <w:rFonts w:hint="default"/>
        <w:lang w:val="ru-RU" w:eastAsia="en-US" w:bidi="ar-SA"/>
      </w:rPr>
    </w:lvl>
    <w:lvl w:ilvl="6" w:tplc="A476BD00">
      <w:numFmt w:val="bullet"/>
      <w:lvlText w:val="•"/>
      <w:lvlJc w:val="left"/>
      <w:pPr>
        <w:ind w:left="7189" w:hanging="320"/>
      </w:pPr>
      <w:rPr>
        <w:rFonts w:hint="default"/>
        <w:lang w:val="ru-RU" w:eastAsia="en-US" w:bidi="ar-SA"/>
      </w:rPr>
    </w:lvl>
    <w:lvl w:ilvl="7" w:tplc="50AE9036">
      <w:numFmt w:val="bullet"/>
      <w:lvlText w:val="•"/>
      <w:lvlJc w:val="left"/>
      <w:pPr>
        <w:ind w:left="8120" w:hanging="320"/>
      </w:pPr>
      <w:rPr>
        <w:rFonts w:hint="default"/>
        <w:lang w:val="ru-RU" w:eastAsia="en-US" w:bidi="ar-SA"/>
      </w:rPr>
    </w:lvl>
    <w:lvl w:ilvl="8" w:tplc="CC5A37E0">
      <w:numFmt w:val="bullet"/>
      <w:lvlText w:val="•"/>
      <w:lvlJc w:val="left"/>
      <w:pPr>
        <w:ind w:left="9052" w:hanging="320"/>
      </w:pPr>
      <w:rPr>
        <w:rFonts w:hint="default"/>
        <w:lang w:val="ru-RU" w:eastAsia="en-US" w:bidi="ar-SA"/>
      </w:rPr>
    </w:lvl>
  </w:abstractNum>
  <w:abstractNum w:abstractNumId="40">
    <w:nsid w:val="131C59B5"/>
    <w:multiLevelType w:val="multilevel"/>
    <w:tmpl w:val="69D68F9E"/>
    <w:lvl w:ilvl="0">
      <w:start w:val="116"/>
      <w:numFmt w:val="decimal"/>
      <w:lvlText w:val="%1"/>
      <w:lvlJc w:val="left"/>
      <w:pPr>
        <w:ind w:left="1628" w:hanging="773"/>
        <w:jc w:val="left"/>
      </w:pPr>
      <w:rPr>
        <w:rFonts w:hint="default"/>
        <w:lang w:val="ru-RU" w:eastAsia="en-US" w:bidi="ar-SA"/>
      </w:rPr>
    </w:lvl>
    <w:lvl w:ilvl="1">
      <w:start w:val="7"/>
      <w:numFmt w:val="decimal"/>
      <w:lvlText w:val="%1.%2"/>
      <w:lvlJc w:val="left"/>
      <w:pPr>
        <w:ind w:left="1628" w:hanging="773"/>
        <w:jc w:val="left"/>
      </w:pPr>
      <w:rPr>
        <w:rFonts w:hint="default"/>
        <w:lang w:val="ru-RU" w:eastAsia="en-US" w:bidi="ar-SA"/>
      </w:rPr>
    </w:lvl>
    <w:lvl w:ilvl="2">
      <w:start w:val="4"/>
      <w:numFmt w:val="decimal"/>
      <w:lvlText w:val="%1.%2.%3."/>
      <w:lvlJc w:val="left"/>
      <w:pPr>
        <w:ind w:left="1628"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15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994" w:hanging="1155"/>
      </w:pPr>
      <w:rPr>
        <w:rFonts w:hint="default"/>
        <w:lang w:val="ru-RU" w:eastAsia="en-US" w:bidi="ar-SA"/>
      </w:rPr>
    </w:lvl>
    <w:lvl w:ilvl="5">
      <w:numFmt w:val="bullet"/>
      <w:lvlText w:val="•"/>
      <w:lvlJc w:val="left"/>
      <w:pPr>
        <w:ind w:left="3452" w:hanging="1155"/>
      </w:pPr>
      <w:rPr>
        <w:rFonts w:hint="default"/>
        <w:lang w:val="ru-RU" w:eastAsia="en-US" w:bidi="ar-SA"/>
      </w:rPr>
    </w:lvl>
    <w:lvl w:ilvl="6">
      <w:numFmt w:val="bullet"/>
      <w:lvlText w:val="•"/>
      <w:lvlJc w:val="left"/>
      <w:pPr>
        <w:ind w:left="3910" w:hanging="1155"/>
      </w:pPr>
      <w:rPr>
        <w:rFonts w:hint="default"/>
        <w:lang w:val="ru-RU" w:eastAsia="en-US" w:bidi="ar-SA"/>
      </w:rPr>
    </w:lvl>
    <w:lvl w:ilvl="7">
      <w:numFmt w:val="bullet"/>
      <w:lvlText w:val="•"/>
      <w:lvlJc w:val="left"/>
      <w:pPr>
        <w:ind w:left="4368" w:hanging="1155"/>
      </w:pPr>
      <w:rPr>
        <w:rFonts w:hint="default"/>
        <w:lang w:val="ru-RU" w:eastAsia="en-US" w:bidi="ar-SA"/>
      </w:rPr>
    </w:lvl>
    <w:lvl w:ilvl="8">
      <w:numFmt w:val="bullet"/>
      <w:lvlText w:val="•"/>
      <w:lvlJc w:val="left"/>
      <w:pPr>
        <w:ind w:left="4826" w:hanging="1155"/>
      </w:pPr>
      <w:rPr>
        <w:rFonts w:hint="default"/>
        <w:lang w:val="ru-RU" w:eastAsia="en-US" w:bidi="ar-SA"/>
      </w:rPr>
    </w:lvl>
  </w:abstractNum>
  <w:abstractNum w:abstractNumId="41">
    <w:nsid w:val="13C47871"/>
    <w:multiLevelType w:val="hybridMultilevel"/>
    <w:tmpl w:val="D48C9382"/>
    <w:lvl w:ilvl="0" w:tplc="8B26B64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D40BA6">
      <w:numFmt w:val="bullet"/>
      <w:lvlText w:val="•"/>
      <w:lvlJc w:val="left"/>
      <w:pPr>
        <w:ind w:left="1595" w:hanging="320"/>
      </w:pPr>
      <w:rPr>
        <w:rFonts w:hint="default"/>
        <w:lang w:val="ru-RU" w:eastAsia="en-US" w:bidi="ar-SA"/>
      </w:rPr>
    </w:lvl>
    <w:lvl w:ilvl="2" w:tplc="276A6AD4">
      <w:numFmt w:val="bullet"/>
      <w:lvlText w:val="•"/>
      <w:lvlJc w:val="left"/>
      <w:pPr>
        <w:ind w:left="2631" w:hanging="320"/>
      </w:pPr>
      <w:rPr>
        <w:rFonts w:hint="default"/>
        <w:lang w:val="ru-RU" w:eastAsia="en-US" w:bidi="ar-SA"/>
      </w:rPr>
    </w:lvl>
    <w:lvl w:ilvl="3" w:tplc="E1B6AAA2">
      <w:numFmt w:val="bullet"/>
      <w:lvlText w:val="•"/>
      <w:lvlJc w:val="left"/>
      <w:pPr>
        <w:ind w:left="3666" w:hanging="320"/>
      </w:pPr>
      <w:rPr>
        <w:rFonts w:hint="default"/>
        <w:lang w:val="ru-RU" w:eastAsia="en-US" w:bidi="ar-SA"/>
      </w:rPr>
    </w:lvl>
    <w:lvl w:ilvl="4" w:tplc="83ACED2E">
      <w:numFmt w:val="bullet"/>
      <w:lvlText w:val="•"/>
      <w:lvlJc w:val="left"/>
      <w:pPr>
        <w:ind w:left="4702" w:hanging="320"/>
      </w:pPr>
      <w:rPr>
        <w:rFonts w:hint="default"/>
        <w:lang w:val="ru-RU" w:eastAsia="en-US" w:bidi="ar-SA"/>
      </w:rPr>
    </w:lvl>
    <w:lvl w:ilvl="5" w:tplc="9322F8E6">
      <w:numFmt w:val="bullet"/>
      <w:lvlText w:val="•"/>
      <w:lvlJc w:val="left"/>
      <w:pPr>
        <w:ind w:left="5737" w:hanging="320"/>
      </w:pPr>
      <w:rPr>
        <w:rFonts w:hint="default"/>
        <w:lang w:val="ru-RU" w:eastAsia="en-US" w:bidi="ar-SA"/>
      </w:rPr>
    </w:lvl>
    <w:lvl w:ilvl="6" w:tplc="36F814EC">
      <w:numFmt w:val="bullet"/>
      <w:lvlText w:val="•"/>
      <w:lvlJc w:val="left"/>
      <w:pPr>
        <w:ind w:left="6773" w:hanging="320"/>
      </w:pPr>
      <w:rPr>
        <w:rFonts w:hint="default"/>
        <w:lang w:val="ru-RU" w:eastAsia="en-US" w:bidi="ar-SA"/>
      </w:rPr>
    </w:lvl>
    <w:lvl w:ilvl="7" w:tplc="08FA9B98">
      <w:numFmt w:val="bullet"/>
      <w:lvlText w:val="•"/>
      <w:lvlJc w:val="left"/>
      <w:pPr>
        <w:ind w:left="7808" w:hanging="320"/>
      </w:pPr>
      <w:rPr>
        <w:rFonts w:hint="default"/>
        <w:lang w:val="ru-RU" w:eastAsia="en-US" w:bidi="ar-SA"/>
      </w:rPr>
    </w:lvl>
    <w:lvl w:ilvl="8" w:tplc="9EF479C2">
      <w:numFmt w:val="bullet"/>
      <w:lvlText w:val="•"/>
      <w:lvlJc w:val="left"/>
      <w:pPr>
        <w:ind w:left="8844" w:hanging="320"/>
      </w:pPr>
      <w:rPr>
        <w:rFonts w:hint="default"/>
        <w:lang w:val="ru-RU" w:eastAsia="en-US" w:bidi="ar-SA"/>
      </w:rPr>
    </w:lvl>
  </w:abstractNum>
  <w:abstractNum w:abstractNumId="42">
    <w:nsid w:val="150937A1"/>
    <w:multiLevelType w:val="hybridMultilevel"/>
    <w:tmpl w:val="D65E5350"/>
    <w:lvl w:ilvl="0" w:tplc="A55EA00C">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10096C">
      <w:numFmt w:val="bullet"/>
      <w:lvlText w:val="•"/>
      <w:lvlJc w:val="left"/>
      <w:pPr>
        <w:ind w:left="2477" w:hanging="260"/>
      </w:pPr>
      <w:rPr>
        <w:rFonts w:hint="default"/>
        <w:lang w:val="ru-RU" w:eastAsia="en-US" w:bidi="ar-SA"/>
      </w:rPr>
    </w:lvl>
    <w:lvl w:ilvl="2" w:tplc="DBFCE7AA">
      <w:numFmt w:val="bullet"/>
      <w:lvlText w:val="•"/>
      <w:lvlJc w:val="left"/>
      <w:pPr>
        <w:ind w:left="3415" w:hanging="260"/>
      </w:pPr>
      <w:rPr>
        <w:rFonts w:hint="default"/>
        <w:lang w:val="ru-RU" w:eastAsia="en-US" w:bidi="ar-SA"/>
      </w:rPr>
    </w:lvl>
    <w:lvl w:ilvl="3" w:tplc="FCAC20B6">
      <w:numFmt w:val="bullet"/>
      <w:lvlText w:val="•"/>
      <w:lvlJc w:val="left"/>
      <w:pPr>
        <w:ind w:left="4352" w:hanging="260"/>
      </w:pPr>
      <w:rPr>
        <w:rFonts w:hint="default"/>
        <w:lang w:val="ru-RU" w:eastAsia="en-US" w:bidi="ar-SA"/>
      </w:rPr>
    </w:lvl>
    <w:lvl w:ilvl="4" w:tplc="54304D38">
      <w:numFmt w:val="bullet"/>
      <w:lvlText w:val="•"/>
      <w:lvlJc w:val="left"/>
      <w:pPr>
        <w:ind w:left="5290" w:hanging="260"/>
      </w:pPr>
      <w:rPr>
        <w:rFonts w:hint="default"/>
        <w:lang w:val="ru-RU" w:eastAsia="en-US" w:bidi="ar-SA"/>
      </w:rPr>
    </w:lvl>
    <w:lvl w:ilvl="5" w:tplc="B0FA0C78">
      <w:numFmt w:val="bullet"/>
      <w:lvlText w:val="•"/>
      <w:lvlJc w:val="left"/>
      <w:pPr>
        <w:ind w:left="6227" w:hanging="260"/>
      </w:pPr>
      <w:rPr>
        <w:rFonts w:hint="default"/>
        <w:lang w:val="ru-RU" w:eastAsia="en-US" w:bidi="ar-SA"/>
      </w:rPr>
    </w:lvl>
    <w:lvl w:ilvl="6" w:tplc="BB0C4E04">
      <w:numFmt w:val="bullet"/>
      <w:lvlText w:val="•"/>
      <w:lvlJc w:val="left"/>
      <w:pPr>
        <w:ind w:left="7165" w:hanging="260"/>
      </w:pPr>
      <w:rPr>
        <w:rFonts w:hint="default"/>
        <w:lang w:val="ru-RU" w:eastAsia="en-US" w:bidi="ar-SA"/>
      </w:rPr>
    </w:lvl>
    <w:lvl w:ilvl="7" w:tplc="55BA3318">
      <w:numFmt w:val="bullet"/>
      <w:lvlText w:val="•"/>
      <w:lvlJc w:val="left"/>
      <w:pPr>
        <w:ind w:left="8102" w:hanging="260"/>
      </w:pPr>
      <w:rPr>
        <w:rFonts w:hint="default"/>
        <w:lang w:val="ru-RU" w:eastAsia="en-US" w:bidi="ar-SA"/>
      </w:rPr>
    </w:lvl>
    <w:lvl w:ilvl="8" w:tplc="A3CC432C">
      <w:numFmt w:val="bullet"/>
      <w:lvlText w:val="•"/>
      <w:lvlJc w:val="left"/>
      <w:pPr>
        <w:ind w:left="9040" w:hanging="260"/>
      </w:pPr>
      <w:rPr>
        <w:rFonts w:hint="default"/>
        <w:lang w:val="ru-RU" w:eastAsia="en-US" w:bidi="ar-SA"/>
      </w:rPr>
    </w:lvl>
  </w:abstractNum>
  <w:abstractNum w:abstractNumId="43">
    <w:nsid w:val="17123A43"/>
    <w:multiLevelType w:val="hybridMultilevel"/>
    <w:tmpl w:val="9822CBDC"/>
    <w:lvl w:ilvl="0" w:tplc="420C15FE">
      <w:start w:val="1"/>
      <w:numFmt w:val="decimal"/>
      <w:lvlText w:val="%1)"/>
      <w:lvlJc w:val="left"/>
      <w:pPr>
        <w:ind w:left="566"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26CC74">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2" w:tplc="2206A830">
      <w:numFmt w:val="bullet"/>
      <w:lvlText w:val="•"/>
      <w:lvlJc w:val="left"/>
      <w:pPr>
        <w:ind w:left="2631" w:hanging="708"/>
      </w:pPr>
      <w:rPr>
        <w:rFonts w:hint="default"/>
        <w:lang w:val="ru-RU" w:eastAsia="en-US" w:bidi="ar-SA"/>
      </w:rPr>
    </w:lvl>
    <w:lvl w:ilvl="3" w:tplc="AD368230">
      <w:numFmt w:val="bullet"/>
      <w:lvlText w:val="•"/>
      <w:lvlJc w:val="left"/>
      <w:pPr>
        <w:ind w:left="3666" w:hanging="708"/>
      </w:pPr>
      <w:rPr>
        <w:rFonts w:hint="default"/>
        <w:lang w:val="ru-RU" w:eastAsia="en-US" w:bidi="ar-SA"/>
      </w:rPr>
    </w:lvl>
    <w:lvl w:ilvl="4" w:tplc="05200FAC">
      <w:numFmt w:val="bullet"/>
      <w:lvlText w:val="•"/>
      <w:lvlJc w:val="left"/>
      <w:pPr>
        <w:ind w:left="4702" w:hanging="708"/>
      </w:pPr>
      <w:rPr>
        <w:rFonts w:hint="default"/>
        <w:lang w:val="ru-RU" w:eastAsia="en-US" w:bidi="ar-SA"/>
      </w:rPr>
    </w:lvl>
    <w:lvl w:ilvl="5" w:tplc="945E7D42">
      <w:numFmt w:val="bullet"/>
      <w:lvlText w:val="•"/>
      <w:lvlJc w:val="left"/>
      <w:pPr>
        <w:ind w:left="5737" w:hanging="708"/>
      </w:pPr>
      <w:rPr>
        <w:rFonts w:hint="default"/>
        <w:lang w:val="ru-RU" w:eastAsia="en-US" w:bidi="ar-SA"/>
      </w:rPr>
    </w:lvl>
    <w:lvl w:ilvl="6" w:tplc="AA8C43BA">
      <w:numFmt w:val="bullet"/>
      <w:lvlText w:val="•"/>
      <w:lvlJc w:val="left"/>
      <w:pPr>
        <w:ind w:left="6773" w:hanging="708"/>
      </w:pPr>
      <w:rPr>
        <w:rFonts w:hint="default"/>
        <w:lang w:val="ru-RU" w:eastAsia="en-US" w:bidi="ar-SA"/>
      </w:rPr>
    </w:lvl>
    <w:lvl w:ilvl="7" w:tplc="A1CED174">
      <w:numFmt w:val="bullet"/>
      <w:lvlText w:val="•"/>
      <w:lvlJc w:val="left"/>
      <w:pPr>
        <w:ind w:left="7808" w:hanging="708"/>
      </w:pPr>
      <w:rPr>
        <w:rFonts w:hint="default"/>
        <w:lang w:val="ru-RU" w:eastAsia="en-US" w:bidi="ar-SA"/>
      </w:rPr>
    </w:lvl>
    <w:lvl w:ilvl="8" w:tplc="D6EEE628">
      <w:numFmt w:val="bullet"/>
      <w:lvlText w:val="•"/>
      <w:lvlJc w:val="left"/>
      <w:pPr>
        <w:ind w:left="8844" w:hanging="708"/>
      </w:pPr>
      <w:rPr>
        <w:rFonts w:hint="default"/>
        <w:lang w:val="ru-RU" w:eastAsia="en-US" w:bidi="ar-SA"/>
      </w:rPr>
    </w:lvl>
  </w:abstractNum>
  <w:abstractNum w:abstractNumId="44">
    <w:nsid w:val="173D327A"/>
    <w:multiLevelType w:val="hybridMultilevel"/>
    <w:tmpl w:val="431A8B40"/>
    <w:lvl w:ilvl="0" w:tplc="814E15DC">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442028">
      <w:numFmt w:val="bullet"/>
      <w:lvlText w:val="•"/>
      <w:lvlJc w:val="left"/>
      <w:pPr>
        <w:ind w:left="1595" w:hanging="320"/>
      </w:pPr>
      <w:rPr>
        <w:rFonts w:hint="default"/>
        <w:lang w:val="ru-RU" w:eastAsia="en-US" w:bidi="ar-SA"/>
      </w:rPr>
    </w:lvl>
    <w:lvl w:ilvl="2" w:tplc="11AE9520">
      <w:numFmt w:val="bullet"/>
      <w:lvlText w:val="•"/>
      <w:lvlJc w:val="left"/>
      <w:pPr>
        <w:ind w:left="2631" w:hanging="320"/>
      </w:pPr>
      <w:rPr>
        <w:rFonts w:hint="default"/>
        <w:lang w:val="ru-RU" w:eastAsia="en-US" w:bidi="ar-SA"/>
      </w:rPr>
    </w:lvl>
    <w:lvl w:ilvl="3" w:tplc="8B9C8350">
      <w:numFmt w:val="bullet"/>
      <w:lvlText w:val="•"/>
      <w:lvlJc w:val="left"/>
      <w:pPr>
        <w:ind w:left="3666" w:hanging="320"/>
      </w:pPr>
      <w:rPr>
        <w:rFonts w:hint="default"/>
        <w:lang w:val="ru-RU" w:eastAsia="en-US" w:bidi="ar-SA"/>
      </w:rPr>
    </w:lvl>
    <w:lvl w:ilvl="4" w:tplc="0682F842">
      <w:numFmt w:val="bullet"/>
      <w:lvlText w:val="•"/>
      <w:lvlJc w:val="left"/>
      <w:pPr>
        <w:ind w:left="4702" w:hanging="320"/>
      </w:pPr>
      <w:rPr>
        <w:rFonts w:hint="default"/>
        <w:lang w:val="ru-RU" w:eastAsia="en-US" w:bidi="ar-SA"/>
      </w:rPr>
    </w:lvl>
    <w:lvl w:ilvl="5" w:tplc="98D0CB94">
      <w:numFmt w:val="bullet"/>
      <w:lvlText w:val="•"/>
      <w:lvlJc w:val="left"/>
      <w:pPr>
        <w:ind w:left="5737" w:hanging="320"/>
      </w:pPr>
      <w:rPr>
        <w:rFonts w:hint="default"/>
        <w:lang w:val="ru-RU" w:eastAsia="en-US" w:bidi="ar-SA"/>
      </w:rPr>
    </w:lvl>
    <w:lvl w:ilvl="6" w:tplc="8BB65128">
      <w:numFmt w:val="bullet"/>
      <w:lvlText w:val="•"/>
      <w:lvlJc w:val="left"/>
      <w:pPr>
        <w:ind w:left="6773" w:hanging="320"/>
      </w:pPr>
      <w:rPr>
        <w:rFonts w:hint="default"/>
        <w:lang w:val="ru-RU" w:eastAsia="en-US" w:bidi="ar-SA"/>
      </w:rPr>
    </w:lvl>
    <w:lvl w:ilvl="7" w:tplc="D722D984">
      <w:numFmt w:val="bullet"/>
      <w:lvlText w:val="•"/>
      <w:lvlJc w:val="left"/>
      <w:pPr>
        <w:ind w:left="7808" w:hanging="320"/>
      </w:pPr>
      <w:rPr>
        <w:rFonts w:hint="default"/>
        <w:lang w:val="ru-RU" w:eastAsia="en-US" w:bidi="ar-SA"/>
      </w:rPr>
    </w:lvl>
    <w:lvl w:ilvl="8" w:tplc="27846560">
      <w:numFmt w:val="bullet"/>
      <w:lvlText w:val="•"/>
      <w:lvlJc w:val="left"/>
      <w:pPr>
        <w:ind w:left="8844" w:hanging="320"/>
      </w:pPr>
      <w:rPr>
        <w:rFonts w:hint="default"/>
        <w:lang w:val="ru-RU" w:eastAsia="en-US" w:bidi="ar-SA"/>
      </w:rPr>
    </w:lvl>
  </w:abstractNum>
  <w:abstractNum w:abstractNumId="45">
    <w:nsid w:val="17960351"/>
    <w:multiLevelType w:val="hybridMultilevel"/>
    <w:tmpl w:val="E8DE161A"/>
    <w:lvl w:ilvl="0" w:tplc="5ABEC81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CC377E">
      <w:numFmt w:val="bullet"/>
      <w:lvlText w:val="•"/>
      <w:lvlJc w:val="left"/>
      <w:pPr>
        <w:ind w:left="1595" w:hanging="320"/>
      </w:pPr>
      <w:rPr>
        <w:rFonts w:hint="default"/>
        <w:lang w:val="ru-RU" w:eastAsia="en-US" w:bidi="ar-SA"/>
      </w:rPr>
    </w:lvl>
    <w:lvl w:ilvl="2" w:tplc="246811E6">
      <w:numFmt w:val="bullet"/>
      <w:lvlText w:val="•"/>
      <w:lvlJc w:val="left"/>
      <w:pPr>
        <w:ind w:left="2631" w:hanging="320"/>
      </w:pPr>
      <w:rPr>
        <w:rFonts w:hint="default"/>
        <w:lang w:val="ru-RU" w:eastAsia="en-US" w:bidi="ar-SA"/>
      </w:rPr>
    </w:lvl>
    <w:lvl w:ilvl="3" w:tplc="1C30B56A">
      <w:numFmt w:val="bullet"/>
      <w:lvlText w:val="•"/>
      <w:lvlJc w:val="left"/>
      <w:pPr>
        <w:ind w:left="3666" w:hanging="320"/>
      </w:pPr>
      <w:rPr>
        <w:rFonts w:hint="default"/>
        <w:lang w:val="ru-RU" w:eastAsia="en-US" w:bidi="ar-SA"/>
      </w:rPr>
    </w:lvl>
    <w:lvl w:ilvl="4" w:tplc="49000CE8">
      <w:numFmt w:val="bullet"/>
      <w:lvlText w:val="•"/>
      <w:lvlJc w:val="left"/>
      <w:pPr>
        <w:ind w:left="4702" w:hanging="320"/>
      </w:pPr>
      <w:rPr>
        <w:rFonts w:hint="default"/>
        <w:lang w:val="ru-RU" w:eastAsia="en-US" w:bidi="ar-SA"/>
      </w:rPr>
    </w:lvl>
    <w:lvl w:ilvl="5" w:tplc="7F242B6C">
      <w:numFmt w:val="bullet"/>
      <w:lvlText w:val="•"/>
      <w:lvlJc w:val="left"/>
      <w:pPr>
        <w:ind w:left="5737" w:hanging="320"/>
      </w:pPr>
      <w:rPr>
        <w:rFonts w:hint="default"/>
        <w:lang w:val="ru-RU" w:eastAsia="en-US" w:bidi="ar-SA"/>
      </w:rPr>
    </w:lvl>
    <w:lvl w:ilvl="6" w:tplc="221613CC">
      <w:numFmt w:val="bullet"/>
      <w:lvlText w:val="•"/>
      <w:lvlJc w:val="left"/>
      <w:pPr>
        <w:ind w:left="6773" w:hanging="320"/>
      </w:pPr>
      <w:rPr>
        <w:rFonts w:hint="default"/>
        <w:lang w:val="ru-RU" w:eastAsia="en-US" w:bidi="ar-SA"/>
      </w:rPr>
    </w:lvl>
    <w:lvl w:ilvl="7" w:tplc="C3E47EF8">
      <w:numFmt w:val="bullet"/>
      <w:lvlText w:val="•"/>
      <w:lvlJc w:val="left"/>
      <w:pPr>
        <w:ind w:left="7808" w:hanging="320"/>
      </w:pPr>
      <w:rPr>
        <w:rFonts w:hint="default"/>
        <w:lang w:val="ru-RU" w:eastAsia="en-US" w:bidi="ar-SA"/>
      </w:rPr>
    </w:lvl>
    <w:lvl w:ilvl="8" w:tplc="50C88FA4">
      <w:numFmt w:val="bullet"/>
      <w:lvlText w:val="•"/>
      <w:lvlJc w:val="left"/>
      <w:pPr>
        <w:ind w:left="8844" w:hanging="320"/>
      </w:pPr>
      <w:rPr>
        <w:rFonts w:hint="default"/>
        <w:lang w:val="ru-RU" w:eastAsia="en-US" w:bidi="ar-SA"/>
      </w:rPr>
    </w:lvl>
  </w:abstractNum>
  <w:abstractNum w:abstractNumId="46">
    <w:nsid w:val="1810560B"/>
    <w:multiLevelType w:val="hybridMultilevel"/>
    <w:tmpl w:val="5156CDB4"/>
    <w:lvl w:ilvl="0" w:tplc="F74E25AA">
      <w:start w:val="10"/>
      <w:numFmt w:val="decimal"/>
      <w:lvlText w:val="%1"/>
      <w:lvlJc w:val="left"/>
      <w:pPr>
        <w:ind w:left="916" w:hanging="350"/>
        <w:jc w:val="left"/>
      </w:pPr>
      <w:rPr>
        <w:rFonts w:ascii="Times New Roman" w:eastAsia="Times New Roman" w:hAnsi="Times New Roman" w:cs="Times New Roman" w:hint="default"/>
        <w:b/>
        <w:bCs/>
        <w:i w:val="0"/>
        <w:iCs w:val="0"/>
        <w:spacing w:val="0"/>
        <w:w w:val="100"/>
        <w:sz w:val="28"/>
        <w:szCs w:val="28"/>
        <w:lang w:val="ru-RU" w:eastAsia="en-US" w:bidi="ar-SA"/>
      </w:rPr>
    </w:lvl>
    <w:lvl w:ilvl="1" w:tplc="71380438">
      <w:numFmt w:val="bullet"/>
      <w:lvlText w:val="•"/>
      <w:lvlJc w:val="left"/>
      <w:pPr>
        <w:ind w:left="1919" w:hanging="350"/>
      </w:pPr>
      <w:rPr>
        <w:rFonts w:hint="default"/>
        <w:lang w:val="ru-RU" w:eastAsia="en-US" w:bidi="ar-SA"/>
      </w:rPr>
    </w:lvl>
    <w:lvl w:ilvl="2" w:tplc="56682A76">
      <w:numFmt w:val="bullet"/>
      <w:lvlText w:val="•"/>
      <w:lvlJc w:val="left"/>
      <w:pPr>
        <w:ind w:left="2919" w:hanging="350"/>
      </w:pPr>
      <w:rPr>
        <w:rFonts w:hint="default"/>
        <w:lang w:val="ru-RU" w:eastAsia="en-US" w:bidi="ar-SA"/>
      </w:rPr>
    </w:lvl>
    <w:lvl w:ilvl="3" w:tplc="4C56F584">
      <w:numFmt w:val="bullet"/>
      <w:lvlText w:val="•"/>
      <w:lvlJc w:val="left"/>
      <w:pPr>
        <w:ind w:left="3918" w:hanging="350"/>
      </w:pPr>
      <w:rPr>
        <w:rFonts w:hint="default"/>
        <w:lang w:val="ru-RU" w:eastAsia="en-US" w:bidi="ar-SA"/>
      </w:rPr>
    </w:lvl>
    <w:lvl w:ilvl="4" w:tplc="8DA21BFA">
      <w:numFmt w:val="bullet"/>
      <w:lvlText w:val="•"/>
      <w:lvlJc w:val="left"/>
      <w:pPr>
        <w:ind w:left="4918" w:hanging="350"/>
      </w:pPr>
      <w:rPr>
        <w:rFonts w:hint="default"/>
        <w:lang w:val="ru-RU" w:eastAsia="en-US" w:bidi="ar-SA"/>
      </w:rPr>
    </w:lvl>
    <w:lvl w:ilvl="5" w:tplc="B79ED158">
      <w:numFmt w:val="bullet"/>
      <w:lvlText w:val="•"/>
      <w:lvlJc w:val="left"/>
      <w:pPr>
        <w:ind w:left="5917" w:hanging="350"/>
      </w:pPr>
      <w:rPr>
        <w:rFonts w:hint="default"/>
        <w:lang w:val="ru-RU" w:eastAsia="en-US" w:bidi="ar-SA"/>
      </w:rPr>
    </w:lvl>
    <w:lvl w:ilvl="6" w:tplc="B8A63706">
      <w:numFmt w:val="bullet"/>
      <w:lvlText w:val="•"/>
      <w:lvlJc w:val="left"/>
      <w:pPr>
        <w:ind w:left="6917" w:hanging="350"/>
      </w:pPr>
      <w:rPr>
        <w:rFonts w:hint="default"/>
        <w:lang w:val="ru-RU" w:eastAsia="en-US" w:bidi="ar-SA"/>
      </w:rPr>
    </w:lvl>
    <w:lvl w:ilvl="7" w:tplc="612A23F4">
      <w:numFmt w:val="bullet"/>
      <w:lvlText w:val="•"/>
      <w:lvlJc w:val="left"/>
      <w:pPr>
        <w:ind w:left="7916" w:hanging="350"/>
      </w:pPr>
      <w:rPr>
        <w:rFonts w:hint="default"/>
        <w:lang w:val="ru-RU" w:eastAsia="en-US" w:bidi="ar-SA"/>
      </w:rPr>
    </w:lvl>
    <w:lvl w:ilvl="8" w:tplc="B492B776">
      <w:numFmt w:val="bullet"/>
      <w:lvlText w:val="•"/>
      <w:lvlJc w:val="left"/>
      <w:pPr>
        <w:ind w:left="8916" w:hanging="350"/>
      </w:pPr>
      <w:rPr>
        <w:rFonts w:hint="default"/>
        <w:lang w:val="ru-RU" w:eastAsia="en-US" w:bidi="ar-SA"/>
      </w:rPr>
    </w:lvl>
  </w:abstractNum>
  <w:abstractNum w:abstractNumId="47">
    <w:nsid w:val="1834264A"/>
    <w:multiLevelType w:val="hybridMultilevel"/>
    <w:tmpl w:val="252EB7A6"/>
    <w:lvl w:ilvl="0" w:tplc="E97A75A6">
      <w:numFmt w:val="bullet"/>
      <w:lvlText w:val=""/>
      <w:lvlJc w:val="left"/>
      <w:pPr>
        <w:ind w:left="566" w:hanging="567"/>
      </w:pPr>
      <w:rPr>
        <w:rFonts w:ascii="Symbol" w:eastAsia="Symbol" w:hAnsi="Symbol" w:cs="Symbol" w:hint="default"/>
        <w:b w:val="0"/>
        <w:bCs w:val="0"/>
        <w:i w:val="0"/>
        <w:iCs w:val="0"/>
        <w:spacing w:val="0"/>
        <w:w w:val="100"/>
        <w:sz w:val="24"/>
        <w:szCs w:val="24"/>
        <w:lang w:val="ru-RU" w:eastAsia="en-US" w:bidi="ar-SA"/>
      </w:rPr>
    </w:lvl>
    <w:lvl w:ilvl="1" w:tplc="F6C0AF96">
      <w:numFmt w:val="bullet"/>
      <w:lvlText w:val=""/>
      <w:lvlJc w:val="left"/>
      <w:pPr>
        <w:ind w:left="566" w:hanging="425"/>
      </w:pPr>
      <w:rPr>
        <w:rFonts w:ascii="Symbol" w:eastAsia="Symbol" w:hAnsi="Symbol" w:cs="Symbol" w:hint="default"/>
        <w:b w:val="0"/>
        <w:bCs w:val="0"/>
        <w:i w:val="0"/>
        <w:iCs w:val="0"/>
        <w:spacing w:val="0"/>
        <w:w w:val="100"/>
        <w:sz w:val="24"/>
        <w:szCs w:val="24"/>
        <w:lang w:val="ru-RU" w:eastAsia="en-US" w:bidi="ar-SA"/>
      </w:rPr>
    </w:lvl>
    <w:lvl w:ilvl="2" w:tplc="87AAFEAA">
      <w:numFmt w:val="bullet"/>
      <w:lvlText w:val=""/>
      <w:lvlJc w:val="left"/>
      <w:pPr>
        <w:ind w:left="566" w:hanging="281"/>
      </w:pPr>
      <w:rPr>
        <w:rFonts w:ascii="Symbol" w:eastAsia="Symbol" w:hAnsi="Symbol" w:cs="Symbol" w:hint="default"/>
        <w:b w:val="0"/>
        <w:bCs w:val="0"/>
        <w:i w:val="0"/>
        <w:iCs w:val="0"/>
        <w:spacing w:val="0"/>
        <w:w w:val="100"/>
        <w:sz w:val="24"/>
        <w:szCs w:val="24"/>
        <w:lang w:val="ru-RU" w:eastAsia="en-US" w:bidi="ar-SA"/>
      </w:rPr>
    </w:lvl>
    <w:lvl w:ilvl="3" w:tplc="68306946">
      <w:numFmt w:val="bullet"/>
      <w:lvlText w:val="•"/>
      <w:lvlJc w:val="left"/>
      <w:pPr>
        <w:ind w:left="3666" w:hanging="281"/>
      </w:pPr>
      <w:rPr>
        <w:rFonts w:hint="default"/>
        <w:lang w:val="ru-RU" w:eastAsia="en-US" w:bidi="ar-SA"/>
      </w:rPr>
    </w:lvl>
    <w:lvl w:ilvl="4" w:tplc="19A88E90">
      <w:numFmt w:val="bullet"/>
      <w:lvlText w:val="•"/>
      <w:lvlJc w:val="left"/>
      <w:pPr>
        <w:ind w:left="4702" w:hanging="281"/>
      </w:pPr>
      <w:rPr>
        <w:rFonts w:hint="default"/>
        <w:lang w:val="ru-RU" w:eastAsia="en-US" w:bidi="ar-SA"/>
      </w:rPr>
    </w:lvl>
    <w:lvl w:ilvl="5" w:tplc="B3BE21F8">
      <w:numFmt w:val="bullet"/>
      <w:lvlText w:val="•"/>
      <w:lvlJc w:val="left"/>
      <w:pPr>
        <w:ind w:left="5737" w:hanging="281"/>
      </w:pPr>
      <w:rPr>
        <w:rFonts w:hint="default"/>
        <w:lang w:val="ru-RU" w:eastAsia="en-US" w:bidi="ar-SA"/>
      </w:rPr>
    </w:lvl>
    <w:lvl w:ilvl="6" w:tplc="77B85A62">
      <w:numFmt w:val="bullet"/>
      <w:lvlText w:val="•"/>
      <w:lvlJc w:val="left"/>
      <w:pPr>
        <w:ind w:left="6773" w:hanging="281"/>
      </w:pPr>
      <w:rPr>
        <w:rFonts w:hint="default"/>
        <w:lang w:val="ru-RU" w:eastAsia="en-US" w:bidi="ar-SA"/>
      </w:rPr>
    </w:lvl>
    <w:lvl w:ilvl="7" w:tplc="FA9A8D44">
      <w:numFmt w:val="bullet"/>
      <w:lvlText w:val="•"/>
      <w:lvlJc w:val="left"/>
      <w:pPr>
        <w:ind w:left="7808" w:hanging="281"/>
      </w:pPr>
      <w:rPr>
        <w:rFonts w:hint="default"/>
        <w:lang w:val="ru-RU" w:eastAsia="en-US" w:bidi="ar-SA"/>
      </w:rPr>
    </w:lvl>
    <w:lvl w:ilvl="8" w:tplc="DE6A24AE">
      <w:numFmt w:val="bullet"/>
      <w:lvlText w:val="•"/>
      <w:lvlJc w:val="left"/>
      <w:pPr>
        <w:ind w:left="8844" w:hanging="281"/>
      </w:pPr>
      <w:rPr>
        <w:rFonts w:hint="default"/>
        <w:lang w:val="ru-RU" w:eastAsia="en-US" w:bidi="ar-SA"/>
      </w:rPr>
    </w:lvl>
  </w:abstractNum>
  <w:abstractNum w:abstractNumId="48">
    <w:nsid w:val="18552264"/>
    <w:multiLevelType w:val="hybridMultilevel"/>
    <w:tmpl w:val="0BCABE72"/>
    <w:lvl w:ilvl="0" w:tplc="A0A6A1C2">
      <w:start w:val="10"/>
      <w:numFmt w:val="decimal"/>
      <w:lvlText w:val="%1-"/>
      <w:lvlJc w:val="left"/>
      <w:pPr>
        <w:ind w:left="5350" w:hanging="321"/>
        <w:jc w:val="left"/>
      </w:pPr>
      <w:rPr>
        <w:rFonts w:ascii="Times New Roman" w:eastAsia="Times New Roman" w:hAnsi="Times New Roman" w:cs="Times New Roman" w:hint="default"/>
        <w:b/>
        <w:bCs/>
        <w:i w:val="0"/>
        <w:iCs w:val="0"/>
        <w:spacing w:val="-1"/>
        <w:w w:val="100"/>
        <w:sz w:val="22"/>
        <w:szCs w:val="22"/>
        <w:lang w:val="ru-RU" w:eastAsia="en-US" w:bidi="ar-SA"/>
      </w:rPr>
    </w:lvl>
    <w:lvl w:ilvl="1" w:tplc="22E4D6B4">
      <w:numFmt w:val="bullet"/>
      <w:lvlText w:val="•"/>
      <w:lvlJc w:val="left"/>
      <w:pPr>
        <w:ind w:left="5915" w:hanging="321"/>
      </w:pPr>
      <w:rPr>
        <w:rFonts w:hint="default"/>
        <w:lang w:val="ru-RU" w:eastAsia="en-US" w:bidi="ar-SA"/>
      </w:rPr>
    </w:lvl>
    <w:lvl w:ilvl="2" w:tplc="3FF610E2">
      <w:numFmt w:val="bullet"/>
      <w:lvlText w:val="•"/>
      <w:lvlJc w:val="left"/>
      <w:pPr>
        <w:ind w:left="6471" w:hanging="321"/>
      </w:pPr>
      <w:rPr>
        <w:rFonts w:hint="default"/>
        <w:lang w:val="ru-RU" w:eastAsia="en-US" w:bidi="ar-SA"/>
      </w:rPr>
    </w:lvl>
    <w:lvl w:ilvl="3" w:tplc="0D745882">
      <w:numFmt w:val="bullet"/>
      <w:lvlText w:val="•"/>
      <w:lvlJc w:val="left"/>
      <w:pPr>
        <w:ind w:left="7026" w:hanging="321"/>
      </w:pPr>
      <w:rPr>
        <w:rFonts w:hint="default"/>
        <w:lang w:val="ru-RU" w:eastAsia="en-US" w:bidi="ar-SA"/>
      </w:rPr>
    </w:lvl>
    <w:lvl w:ilvl="4" w:tplc="E82804B6">
      <w:numFmt w:val="bullet"/>
      <w:lvlText w:val="•"/>
      <w:lvlJc w:val="left"/>
      <w:pPr>
        <w:ind w:left="7582" w:hanging="321"/>
      </w:pPr>
      <w:rPr>
        <w:rFonts w:hint="default"/>
        <w:lang w:val="ru-RU" w:eastAsia="en-US" w:bidi="ar-SA"/>
      </w:rPr>
    </w:lvl>
    <w:lvl w:ilvl="5" w:tplc="1474222C">
      <w:numFmt w:val="bullet"/>
      <w:lvlText w:val="•"/>
      <w:lvlJc w:val="left"/>
      <w:pPr>
        <w:ind w:left="8137" w:hanging="321"/>
      </w:pPr>
      <w:rPr>
        <w:rFonts w:hint="default"/>
        <w:lang w:val="ru-RU" w:eastAsia="en-US" w:bidi="ar-SA"/>
      </w:rPr>
    </w:lvl>
    <w:lvl w:ilvl="6" w:tplc="6B18CF48">
      <w:numFmt w:val="bullet"/>
      <w:lvlText w:val="•"/>
      <w:lvlJc w:val="left"/>
      <w:pPr>
        <w:ind w:left="8693" w:hanging="321"/>
      </w:pPr>
      <w:rPr>
        <w:rFonts w:hint="default"/>
        <w:lang w:val="ru-RU" w:eastAsia="en-US" w:bidi="ar-SA"/>
      </w:rPr>
    </w:lvl>
    <w:lvl w:ilvl="7" w:tplc="810AD4E6">
      <w:numFmt w:val="bullet"/>
      <w:lvlText w:val="•"/>
      <w:lvlJc w:val="left"/>
      <w:pPr>
        <w:ind w:left="9248" w:hanging="321"/>
      </w:pPr>
      <w:rPr>
        <w:rFonts w:hint="default"/>
        <w:lang w:val="ru-RU" w:eastAsia="en-US" w:bidi="ar-SA"/>
      </w:rPr>
    </w:lvl>
    <w:lvl w:ilvl="8" w:tplc="FD9AA248">
      <w:numFmt w:val="bullet"/>
      <w:lvlText w:val="•"/>
      <w:lvlJc w:val="left"/>
      <w:pPr>
        <w:ind w:left="9804" w:hanging="321"/>
      </w:pPr>
      <w:rPr>
        <w:rFonts w:hint="default"/>
        <w:lang w:val="ru-RU" w:eastAsia="en-US" w:bidi="ar-SA"/>
      </w:rPr>
    </w:lvl>
  </w:abstractNum>
  <w:abstractNum w:abstractNumId="49">
    <w:nsid w:val="18762136"/>
    <w:multiLevelType w:val="multilevel"/>
    <w:tmpl w:val="4E2EA562"/>
    <w:lvl w:ilvl="0">
      <w:start w:val="122"/>
      <w:numFmt w:val="decimal"/>
      <w:lvlText w:val="%1"/>
      <w:lvlJc w:val="left"/>
      <w:pPr>
        <w:ind w:left="921" w:hanging="773"/>
        <w:jc w:val="left"/>
      </w:pPr>
      <w:rPr>
        <w:rFonts w:hint="default"/>
        <w:lang w:val="ru-RU" w:eastAsia="en-US" w:bidi="ar-SA"/>
      </w:rPr>
    </w:lvl>
    <w:lvl w:ilvl="1">
      <w:start w:val="7"/>
      <w:numFmt w:val="decimal"/>
      <w:lvlText w:val="%1.%2"/>
      <w:lvlJc w:val="left"/>
      <w:pPr>
        <w:ind w:left="921" w:hanging="773"/>
        <w:jc w:val="left"/>
      </w:pPr>
      <w:rPr>
        <w:rFonts w:hint="default"/>
        <w:lang w:val="ru-RU" w:eastAsia="en-US" w:bidi="ar-SA"/>
      </w:rPr>
    </w:lvl>
    <w:lvl w:ilvl="2">
      <w:start w:val="2"/>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0"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123" w:hanging="1102"/>
      </w:pPr>
      <w:rPr>
        <w:rFonts w:hint="default"/>
        <w:lang w:val="ru-RU" w:eastAsia="en-US" w:bidi="ar-SA"/>
      </w:rPr>
    </w:lvl>
    <w:lvl w:ilvl="6">
      <w:numFmt w:val="bullet"/>
      <w:lvlText w:val="•"/>
      <w:lvlJc w:val="left"/>
      <w:pPr>
        <w:ind w:left="3744" w:hanging="1102"/>
      </w:pPr>
      <w:rPr>
        <w:rFonts w:hint="default"/>
        <w:lang w:val="ru-RU" w:eastAsia="en-US" w:bidi="ar-SA"/>
      </w:rPr>
    </w:lvl>
    <w:lvl w:ilvl="7">
      <w:numFmt w:val="bullet"/>
      <w:lvlText w:val="•"/>
      <w:lvlJc w:val="left"/>
      <w:pPr>
        <w:ind w:left="4365" w:hanging="1102"/>
      </w:pPr>
      <w:rPr>
        <w:rFonts w:hint="default"/>
        <w:lang w:val="ru-RU" w:eastAsia="en-US" w:bidi="ar-SA"/>
      </w:rPr>
    </w:lvl>
    <w:lvl w:ilvl="8">
      <w:numFmt w:val="bullet"/>
      <w:lvlText w:val="•"/>
      <w:lvlJc w:val="left"/>
      <w:pPr>
        <w:ind w:left="4986" w:hanging="1102"/>
      </w:pPr>
      <w:rPr>
        <w:rFonts w:hint="default"/>
        <w:lang w:val="ru-RU" w:eastAsia="en-US" w:bidi="ar-SA"/>
      </w:rPr>
    </w:lvl>
  </w:abstractNum>
  <w:abstractNum w:abstractNumId="50">
    <w:nsid w:val="18785A39"/>
    <w:multiLevelType w:val="hybridMultilevel"/>
    <w:tmpl w:val="16E25A1E"/>
    <w:lvl w:ilvl="0" w:tplc="8B84DD4A">
      <w:start w:val="1"/>
      <w:numFmt w:val="decimal"/>
      <w:lvlText w:val="%1)"/>
      <w:lvlJc w:val="left"/>
      <w:pPr>
        <w:ind w:left="157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4CBD8E">
      <w:numFmt w:val="bullet"/>
      <w:lvlText w:val="•"/>
      <w:lvlJc w:val="left"/>
      <w:pPr>
        <w:ind w:left="2513" w:hanging="286"/>
      </w:pPr>
      <w:rPr>
        <w:rFonts w:hint="default"/>
        <w:lang w:val="ru-RU" w:eastAsia="en-US" w:bidi="ar-SA"/>
      </w:rPr>
    </w:lvl>
    <w:lvl w:ilvl="2" w:tplc="7868921E">
      <w:numFmt w:val="bullet"/>
      <w:lvlText w:val="•"/>
      <w:lvlJc w:val="left"/>
      <w:pPr>
        <w:ind w:left="3447" w:hanging="286"/>
      </w:pPr>
      <w:rPr>
        <w:rFonts w:hint="default"/>
        <w:lang w:val="ru-RU" w:eastAsia="en-US" w:bidi="ar-SA"/>
      </w:rPr>
    </w:lvl>
    <w:lvl w:ilvl="3" w:tplc="F1C25498">
      <w:numFmt w:val="bullet"/>
      <w:lvlText w:val="•"/>
      <w:lvlJc w:val="left"/>
      <w:pPr>
        <w:ind w:left="4380" w:hanging="286"/>
      </w:pPr>
      <w:rPr>
        <w:rFonts w:hint="default"/>
        <w:lang w:val="ru-RU" w:eastAsia="en-US" w:bidi="ar-SA"/>
      </w:rPr>
    </w:lvl>
    <w:lvl w:ilvl="4" w:tplc="B816CF00">
      <w:numFmt w:val="bullet"/>
      <w:lvlText w:val="•"/>
      <w:lvlJc w:val="left"/>
      <w:pPr>
        <w:ind w:left="5314" w:hanging="286"/>
      </w:pPr>
      <w:rPr>
        <w:rFonts w:hint="default"/>
        <w:lang w:val="ru-RU" w:eastAsia="en-US" w:bidi="ar-SA"/>
      </w:rPr>
    </w:lvl>
    <w:lvl w:ilvl="5" w:tplc="C96E3F62">
      <w:numFmt w:val="bullet"/>
      <w:lvlText w:val="•"/>
      <w:lvlJc w:val="left"/>
      <w:pPr>
        <w:ind w:left="6247" w:hanging="286"/>
      </w:pPr>
      <w:rPr>
        <w:rFonts w:hint="default"/>
        <w:lang w:val="ru-RU" w:eastAsia="en-US" w:bidi="ar-SA"/>
      </w:rPr>
    </w:lvl>
    <w:lvl w:ilvl="6" w:tplc="DDB86814">
      <w:numFmt w:val="bullet"/>
      <w:lvlText w:val="•"/>
      <w:lvlJc w:val="left"/>
      <w:pPr>
        <w:ind w:left="7181" w:hanging="286"/>
      </w:pPr>
      <w:rPr>
        <w:rFonts w:hint="default"/>
        <w:lang w:val="ru-RU" w:eastAsia="en-US" w:bidi="ar-SA"/>
      </w:rPr>
    </w:lvl>
    <w:lvl w:ilvl="7" w:tplc="36BC4192">
      <w:numFmt w:val="bullet"/>
      <w:lvlText w:val="•"/>
      <w:lvlJc w:val="left"/>
      <w:pPr>
        <w:ind w:left="8114" w:hanging="286"/>
      </w:pPr>
      <w:rPr>
        <w:rFonts w:hint="default"/>
        <w:lang w:val="ru-RU" w:eastAsia="en-US" w:bidi="ar-SA"/>
      </w:rPr>
    </w:lvl>
    <w:lvl w:ilvl="8" w:tplc="E702D4AA">
      <w:numFmt w:val="bullet"/>
      <w:lvlText w:val="•"/>
      <w:lvlJc w:val="left"/>
      <w:pPr>
        <w:ind w:left="9048" w:hanging="286"/>
      </w:pPr>
      <w:rPr>
        <w:rFonts w:hint="default"/>
        <w:lang w:val="ru-RU" w:eastAsia="en-US" w:bidi="ar-SA"/>
      </w:rPr>
    </w:lvl>
  </w:abstractNum>
  <w:abstractNum w:abstractNumId="51">
    <w:nsid w:val="18D55758"/>
    <w:multiLevelType w:val="multilevel"/>
    <w:tmpl w:val="4784273A"/>
    <w:lvl w:ilvl="0">
      <w:start w:val="121"/>
      <w:numFmt w:val="decimal"/>
      <w:lvlText w:val="%1"/>
      <w:lvlJc w:val="left"/>
      <w:pPr>
        <w:ind w:left="1314" w:hanging="936"/>
        <w:jc w:val="left"/>
      </w:pPr>
      <w:rPr>
        <w:rFonts w:hint="default"/>
        <w:lang w:val="ru-RU" w:eastAsia="en-US" w:bidi="ar-SA"/>
      </w:rPr>
    </w:lvl>
    <w:lvl w:ilvl="1">
      <w:start w:val="3"/>
      <w:numFmt w:val="decimal"/>
      <w:lvlText w:val="%1.%2"/>
      <w:lvlJc w:val="left"/>
      <w:pPr>
        <w:ind w:left="1314" w:hanging="936"/>
        <w:jc w:val="left"/>
      </w:pPr>
      <w:rPr>
        <w:rFonts w:hint="default"/>
        <w:lang w:val="ru-RU" w:eastAsia="en-US" w:bidi="ar-SA"/>
      </w:rPr>
    </w:lvl>
    <w:lvl w:ilvl="2">
      <w:start w:val="1"/>
      <w:numFmt w:val="decimal"/>
      <w:lvlText w:val="%1.%2.%3"/>
      <w:lvlJc w:val="left"/>
      <w:pPr>
        <w:ind w:left="1314" w:hanging="936"/>
        <w:jc w:val="left"/>
      </w:pPr>
      <w:rPr>
        <w:rFonts w:hint="default"/>
        <w:lang w:val="ru-RU" w:eastAsia="en-US" w:bidi="ar-SA"/>
      </w:rPr>
    </w:lvl>
    <w:lvl w:ilvl="3">
      <w:start w:val="2"/>
      <w:numFmt w:val="decimal"/>
      <w:lvlText w:val="%1.%2.%3.%4."/>
      <w:lvlJc w:val="left"/>
      <w:pPr>
        <w:ind w:left="131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480"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716" w:hanging="1102"/>
      </w:pPr>
      <w:rPr>
        <w:rFonts w:hint="default"/>
        <w:lang w:val="ru-RU" w:eastAsia="en-US" w:bidi="ar-SA"/>
      </w:rPr>
    </w:lvl>
    <w:lvl w:ilvl="6">
      <w:numFmt w:val="bullet"/>
      <w:lvlText w:val="•"/>
      <w:lvlJc w:val="left"/>
      <w:pPr>
        <w:ind w:left="4275" w:hanging="1102"/>
      </w:pPr>
      <w:rPr>
        <w:rFonts w:hint="default"/>
        <w:lang w:val="ru-RU" w:eastAsia="en-US" w:bidi="ar-SA"/>
      </w:rPr>
    </w:lvl>
    <w:lvl w:ilvl="7">
      <w:numFmt w:val="bullet"/>
      <w:lvlText w:val="•"/>
      <w:lvlJc w:val="left"/>
      <w:pPr>
        <w:ind w:left="4834" w:hanging="1102"/>
      </w:pPr>
      <w:rPr>
        <w:rFonts w:hint="default"/>
        <w:lang w:val="ru-RU" w:eastAsia="en-US" w:bidi="ar-SA"/>
      </w:rPr>
    </w:lvl>
    <w:lvl w:ilvl="8">
      <w:numFmt w:val="bullet"/>
      <w:lvlText w:val="•"/>
      <w:lvlJc w:val="left"/>
      <w:pPr>
        <w:ind w:left="5393" w:hanging="1102"/>
      </w:pPr>
      <w:rPr>
        <w:rFonts w:hint="default"/>
        <w:lang w:val="ru-RU" w:eastAsia="en-US" w:bidi="ar-SA"/>
      </w:rPr>
    </w:lvl>
  </w:abstractNum>
  <w:abstractNum w:abstractNumId="52">
    <w:nsid w:val="190A3829"/>
    <w:multiLevelType w:val="hybridMultilevel"/>
    <w:tmpl w:val="6338CEB0"/>
    <w:lvl w:ilvl="0" w:tplc="AB021E08">
      <w:start w:val="1"/>
      <w:numFmt w:val="decimal"/>
      <w:lvlText w:val="%1)"/>
      <w:lvlJc w:val="left"/>
      <w:pPr>
        <w:ind w:left="566"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5819E0">
      <w:numFmt w:val="bullet"/>
      <w:lvlText w:val="•"/>
      <w:lvlJc w:val="left"/>
      <w:pPr>
        <w:ind w:left="1595" w:hanging="276"/>
      </w:pPr>
      <w:rPr>
        <w:rFonts w:hint="default"/>
        <w:lang w:val="ru-RU" w:eastAsia="en-US" w:bidi="ar-SA"/>
      </w:rPr>
    </w:lvl>
    <w:lvl w:ilvl="2" w:tplc="FC5A923E">
      <w:numFmt w:val="bullet"/>
      <w:lvlText w:val="•"/>
      <w:lvlJc w:val="left"/>
      <w:pPr>
        <w:ind w:left="2631" w:hanging="276"/>
      </w:pPr>
      <w:rPr>
        <w:rFonts w:hint="default"/>
        <w:lang w:val="ru-RU" w:eastAsia="en-US" w:bidi="ar-SA"/>
      </w:rPr>
    </w:lvl>
    <w:lvl w:ilvl="3" w:tplc="EE54C9F4">
      <w:numFmt w:val="bullet"/>
      <w:lvlText w:val="•"/>
      <w:lvlJc w:val="left"/>
      <w:pPr>
        <w:ind w:left="3666" w:hanging="276"/>
      </w:pPr>
      <w:rPr>
        <w:rFonts w:hint="default"/>
        <w:lang w:val="ru-RU" w:eastAsia="en-US" w:bidi="ar-SA"/>
      </w:rPr>
    </w:lvl>
    <w:lvl w:ilvl="4" w:tplc="4B8E186C">
      <w:numFmt w:val="bullet"/>
      <w:lvlText w:val="•"/>
      <w:lvlJc w:val="left"/>
      <w:pPr>
        <w:ind w:left="4702" w:hanging="276"/>
      </w:pPr>
      <w:rPr>
        <w:rFonts w:hint="default"/>
        <w:lang w:val="ru-RU" w:eastAsia="en-US" w:bidi="ar-SA"/>
      </w:rPr>
    </w:lvl>
    <w:lvl w:ilvl="5" w:tplc="31BA3A4A">
      <w:numFmt w:val="bullet"/>
      <w:lvlText w:val="•"/>
      <w:lvlJc w:val="left"/>
      <w:pPr>
        <w:ind w:left="5737" w:hanging="276"/>
      </w:pPr>
      <w:rPr>
        <w:rFonts w:hint="default"/>
        <w:lang w:val="ru-RU" w:eastAsia="en-US" w:bidi="ar-SA"/>
      </w:rPr>
    </w:lvl>
    <w:lvl w:ilvl="6" w:tplc="88B87E8A">
      <w:numFmt w:val="bullet"/>
      <w:lvlText w:val="•"/>
      <w:lvlJc w:val="left"/>
      <w:pPr>
        <w:ind w:left="6773" w:hanging="276"/>
      </w:pPr>
      <w:rPr>
        <w:rFonts w:hint="default"/>
        <w:lang w:val="ru-RU" w:eastAsia="en-US" w:bidi="ar-SA"/>
      </w:rPr>
    </w:lvl>
    <w:lvl w:ilvl="7" w:tplc="FEA46FD8">
      <w:numFmt w:val="bullet"/>
      <w:lvlText w:val="•"/>
      <w:lvlJc w:val="left"/>
      <w:pPr>
        <w:ind w:left="7808" w:hanging="276"/>
      </w:pPr>
      <w:rPr>
        <w:rFonts w:hint="default"/>
        <w:lang w:val="ru-RU" w:eastAsia="en-US" w:bidi="ar-SA"/>
      </w:rPr>
    </w:lvl>
    <w:lvl w:ilvl="8" w:tplc="37D41544">
      <w:numFmt w:val="bullet"/>
      <w:lvlText w:val="•"/>
      <w:lvlJc w:val="left"/>
      <w:pPr>
        <w:ind w:left="8844" w:hanging="276"/>
      </w:pPr>
      <w:rPr>
        <w:rFonts w:hint="default"/>
        <w:lang w:val="ru-RU" w:eastAsia="en-US" w:bidi="ar-SA"/>
      </w:rPr>
    </w:lvl>
  </w:abstractNum>
  <w:abstractNum w:abstractNumId="53">
    <w:nsid w:val="192C716C"/>
    <w:multiLevelType w:val="multilevel"/>
    <w:tmpl w:val="41E42594"/>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1"/>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1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13" w:hanging="1121"/>
      </w:pPr>
      <w:rPr>
        <w:rFonts w:hint="default"/>
        <w:lang w:val="ru-RU" w:eastAsia="en-US" w:bidi="ar-SA"/>
      </w:rPr>
    </w:lvl>
    <w:lvl w:ilvl="5">
      <w:numFmt w:val="bullet"/>
      <w:lvlText w:val="•"/>
      <w:lvlJc w:val="left"/>
      <w:pPr>
        <w:ind w:left="2824" w:hanging="1121"/>
      </w:pPr>
      <w:rPr>
        <w:rFonts w:hint="default"/>
        <w:lang w:val="ru-RU" w:eastAsia="en-US" w:bidi="ar-SA"/>
      </w:rPr>
    </w:lvl>
    <w:lvl w:ilvl="6">
      <w:numFmt w:val="bullet"/>
      <w:lvlText w:val="•"/>
      <w:lvlJc w:val="left"/>
      <w:pPr>
        <w:ind w:left="3335" w:hanging="1121"/>
      </w:pPr>
      <w:rPr>
        <w:rFonts w:hint="default"/>
        <w:lang w:val="ru-RU" w:eastAsia="en-US" w:bidi="ar-SA"/>
      </w:rPr>
    </w:lvl>
    <w:lvl w:ilvl="7">
      <w:numFmt w:val="bullet"/>
      <w:lvlText w:val="•"/>
      <w:lvlJc w:val="left"/>
      <w:pPr>
        <w:ind w:left="3846" w:hanging="1121"/>
      </w:pPr>
      <w:rPr>
        <w:rFonts w:hint="default"/>
        <w:lang w:val="ru-RU" w:eastAsia="en-US" w:bidi="ar-SA"/>
      </w:rPr>
    </w:lvl>
    <w:lvl w:ilvl="8">
      <w:numFmt w:val="bullet"/>
      <w:lvlText w:val="•"/>
      <w:lvlJc w:val="left"/>
      <w:pPr>
        <w:ind w:left="4357" w:hanging="1121"/>
      </w:pPr>
      <w:rPr>
        <w:rFonts w:hint="default"/>
        <w:lang w:val="ru-RU" w:eastAsia="en-US" w:bidi="ar-SA"/>
      </w:rPr>
    </w:lvl>
  </w:abstractNum>
  <w:abstractNum w:abstractNumId="54">
    <w:nsid w:val="19395E10"/>
    <w:multiLevelType w:val="hybridMultilevel"/>
    <w:tmpl w:val="99E8F734"/>
    <w:lvl w:ilvl="0" w:tplc="40183FD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BC5456">
      <w:numFmt w:val="bullet"/>
      <w:lvlText w:val="•"/>
      <w:lvlJc w:val="left"/>
      <w:pPr>
        <w:ind w:left="1595" w:hanging="320"/>
      </w:pPr>
      <w:rPr>
        <w:rFonts w:hint="default"/>
        <w:lang w:val="ru-RU" w:eastAsia="en-US" w:bidi="ar-SA"/>
      </w:rPr>
    </w:lvl>
    <w:lvl w:ilvl="2" w:tplc="FEEE7684">
      <w:numFmt w:val="bullet"/>
      <w:lvlText w:val="•"/>
      <w:lvlJc w:val="left"/>
      <w:pPr>
        <w:ind w:left="2631" w:hanging="320"/>
      </w:pPr>
      <w:rPr>
        <w:rFonts w:hint="default"/>
        <w:lang w:val="ru-RU" w:eastAsia="en-US" w:bidi="ar-SA"/>
      </w:rPr>
    </w:lvl>
    <w:lvl w:ilvl="3" w:tplc="3E62970E">
      <w:numFmt w:val="bullet"/>
      <w:lvlText w:val="•"/>
      <w:lvlJc w:val="left"/>
      <w:pPr>
        <w:ind w:left="3666" w:hanging="320"/>
      </w:pPr>
      <w:rPr>
        <w:rFonts w:hint="default"/>
        <w:lang w:val="ru-RU" w:eastAsia="en-US" w:bidi="ar-SA"/>
      </w:rPr>
    </w:lvl>
    <w:lvl w:ilvl="4" w:tplc="64882ED0">
      <w:numFmt w:val="bullet"/>
      <w:lvlText w:val="•"/>
      <w:lvlJc w:val="left"/>
      <w:pPr>
        <w:ind w:left="4702" w:hanging="320"/>
      </w:pPr>
      <w:rPr>
        <w:rFonts w:hint="default"/>
        <w:lang w:val="ru-RU" w:eastAsia="en-US" w:bidi="ar-SA"/>
      </w:rPr>
    </w:lvl>
    <w:lvl w:ilvl="5" w:tplc="46E66680">
      <w:numFmt w:val="bullet"/>
      <w:lvlText w:val="•"/>
      <w:lvlJc w:val="left"/>
      <w:pPr>
        <w:ind w:left="5737" w:hanging="320"/>
      </w:pPr>
      <w:rPr>
        <w:rFonts w:hint="default"/>
        <w:lang w:val="ru-RU" w:eastAsia="en-US" w:bidi="ar-SA"/>
      </w:rPr>
    </w:lvl>
    <w:lvl w:ilvl="6" w:tplc="9DAC643C">
      <w:numFmt w:val="bullet"/>
      <w:lvlText w:val="•"/>
      <w:lvlJc w:val="left"/>
      <w:pPr>
        <w:ind w:left="6773" w:hanging="320"/>
      </w:pPr>
      <w:rPr>
        <w:rFonts w:hint="default"/>
        <w:lang w:val="ru-RU" w:eastAsia="en-US" w:bidi="ar-SA"/>
      </w:rPr>
    </w:lvl>
    <w:lvl w:ilvl="7" w:tplc="C6EA8C54">
      <w:numFmt w:val="bullet"/>
      <w:lvlText w:val="•"/>
      <w:lvlJc w:val="left"/>
      <w:pPr>
        <w:ind w:left="7808" w:hanging="320"/>
      </w:pPr>
      <w:rPr>
        <w:rFonts w:hint="default"/>
        <w:lang w:val="ru-RU" w:eastAsia="en-US" w:bidi="ar-SA"/>
      </w:rPr>
    </w:lvl>
    <w:lvl w:ilvl="8" w:tplc="0A3E4B48">
      <w:numFmt w:val="bullet"/>
      <w:lvlText w:val="•"/>
      <w:lvlJc w:val="left"/>
      <w:pPr>
        <w:ind w:left="8844" w:hanging="320"/>
      </w:pPr>
      <w:rPr>
        <w:rFonts w:hint="default"/>
        <w:lang w:val="ru-RU" w:eastAsia="en-US" w:bidi="ar-SA"/>
      </w:rPr>
    </w:lvl>
  </w:abstractNum>
  <w:abstractNum w:abstractNumId="55">
    <w:nsid w:val="19760315"/>
    <w:multiLevelType w:val="hybridMultilevel"/>
    <w:tmpl w:val="BE4C0E6E"/>
    <w:lvl w:ilvl="0" w:tplc="0576F31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668584">
      <w:numFmt w:val="bullet"/>
      <w:lvlText w:val="•"/>
      <w:lvlJc w:val="left"/>
      <w:pPr>
        <w:ind w:left="1595" w:hanging="320"/>
      </w:pPr>
      <w:rPr>
        <w:rFonts w:hint="default"/>
        <w:lang w:val="ru-RU" w:eastAsia="en-US" w:bidi="ar-SA"/>
      </w:rPr>
    </w:lvl>
    <w:lvl w:ilvl="2" w:tplc="901C1CEE">
      <w:numFmt w:val="bullet"/>
      <w:lvlText w:val="•"/>
      <w:lvlJc w:val="left"/>
      <w:pPr>
        <w:ind w:left="2631" w:hanging="320"/>
      </w:pPr>
      <w:rPr>
        <w:rFonts w:hint="default"/>
        <w:lang w:val="ru-RU" w:eastAsia="en-US" w:bidi="ar-SA"/>
      </w:rPr>
    </w:lvl>
    <w:lvl w:ilvl="3" w:tplc="61C096A8">
      <w:numFmt w:val="bullet"/>
      <w:lvlText w:val="•"/>
      <w:lvlJc w:val="left"/>
      <w:pPr>
        <w:ind w:left="3666" w:hanging="320"/>
      </w:pPr>
      <w:rPr>
        <w:rFonts w:hint="default"/>
        <w:lang w:val="ru-RU" w:eastAsia="en-US" w:bidi="ar-SA"/>
      </w:rPr>
    </w:lvl>
    <w:lvl w:ilvl="4" w:tplc="376A452C">
      <w:numFmt w:val="bullet"/>
      <w:lvlText w:val="•"/>
      <w:lvlJc w:val="left"/>
      <w:pPr>
        <w:ind w:left="4702" w:hanging="320"/>
      </w:pPr>
      <w:rPr>
        <w:rFonts w:hint="default"/>
        <w:lang w:val="ru-RU" w:eastAsia="en-US" w:bidi="ar-SA"/>
      </w:rPr>
    </w:lvl>
    <w:lvl w:ilvl="5" w:tplc="3D7E6922">
      <w:numFmt w:val="bullet"/>
      <w:lvlText w:val="•"/>
      <w:lvlJc w:val="left"/>
      <w:pPr>
        <w:ind w:left="5737" w:hanging="320"/>
      </w:pPr>
      <w:rPr>
        <w:rFonts w:hint="default"/>
        <w:lang w:val="ru-RU" w:eastAsia="en-US" w:bidi="ar-SA"/>
      </w:rPr>
    </w:lvl>
    <w:lvl w:ilvl="6" w:tplc="CC0A2386">
      <w:numFmt w:val="bullet"/>
      <w:lvlText w:val="•"/>
      <w:lvlJc w:val="left"/>
      <w:pPr>
        <w:ind w:left="6773" w:hanging="320"/>
      </w:pPr>
      <w:rPr>
        <w:rFonts w:hint="default"/>
        <w:lang w:val="ru-RU" w:eastAsia="en-US" w:bidi="ar-SA"/>
      </w:rPr>
    </w:lvl>
    <w:lvl w:ilvl="7" w:tplc="41FE2E0C">
      <w:numFmt w:val="bullet"/>
      <w:lvlText w:val="•"/>
      <w:lvlJc w:val="left"/>
      <w:pPr>
        <w:ind w:left="7808" w:hanging="320"/>
      </w:pPr>
      <w:rPr>
        <w:rFonts w:hint="default"/>
        <w:lang w:val="ru-RU" w:eastAsia="en-US" w:bidi="ar-SA"/>
      </w:rPr>
    </w:lvl>
    <w:lvl w:ilvl="8" w:tplc="F9DCF5C0">
      <w:numFmt w:val="bullet"/>
      <w:lvlText w:val="•"/>
      <w:lvlJc w:val="left"/>
      <w:pPr>
        <w:ind w:left="8844" w:hanging="320"/>
      </w:pPr>
      <w:rPr>
        <w:rFonts w:hint="default"/>
        <w:lang w:val="ru-RU" w:eastAsia="en-US" w:bidi="ar-SA"/>
      </w:rPr>
    </w:lvl>
  </w:abstractNum>
  <w:abstractNum w:abstractNumId="56">
    <w:nsid w:val="1AF31ACE"/>
    <w:multiLevelType w:val="hybridMultilevel"/>
    <w:tmpl w:val="F0BE43C0"/>
    <w:lvl w:ilvl="0" w:tplc="74DA2DD8">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1" w:tplc="4742FC70">
      <w:numFmt w:val="bullet"/>
      <w:lvlText w:val="•"/>
      <w:lvlJc w:val="left"/>
      <w:pPr>
        <w:ind w:left="2765" w:hanging="360"/>
      </w:pPr>
      <w:rPr>
        <w:rFonts w:hint="default"/>
        <w:lang w:val="ru-RU" w:eastAsia="en-US" w:bidi="ar-SA"/>
      </w:rPr>
    </w:lvl>
    <w:lvl w:ilvl="2" w:tplc="F708B026">
      <w:numFmt w:val="bullet"/>
      <w:lvlText w:val="•"/>
      <w:lvlJc w:val="left"/>
      <w:pPr>
        <w:ind w:left="3671" w:hanging="360"/>
      </w:pPr>
      <w:rPr>
        <w:rFonts w:hint="default"/>
        <w:lang w:val="ru-RU" w:eastAsia="en-US" w:bidi="ar-SA"/>
      </w:rPr>
    </w:lvl>
    <w:lvl w:ilvl="3" w:tplc="3B4AE04E">
      <w:numFmt w:val="bullet"/>
      <w:lvlText w:val="•"/>
      <w:lvlJc w:val="left"/>
      <w:pPr>
        <w:ind w:left="4576" w:hanging="360"/>
      </w:pPr>
      <w:rPr>
        <w:rFonts w:hint="default"/>
        <w:lang w:val="ru-RU" w:eastAsia="en-US" w:bidi="ar-SA"/>
      </w:rPr>
    </w:lvl>
    <w:lvl w:ilvl="4" w:tplc="8C32DE3A">
      <w:numFmt w:val="bullet"/>
      <w:lvlText w:val="•"/>
      <w:lvlJc w:val="left"/>
      <w:pPr>
        <w:ind w:left="5482" w:hanging="360"/>
      </w:pPr>
      <w:rPr>
        <w:rFonts w:hint="default"/>
        <w:lang w:val="ru-RU" w:eastAsia="en-US" w:bidi="ar-SA"/>
      </w:rPr>
    </w:lvl>
    <w:lvl w:ilvl="5" w:tplc="0F5EF700">
      <w:numFmt w:val="bullet"/>
      <w:lvlText w:val="•"/>
      <w:lvlJc w:val="left"/>
      <w:pPr>
        <w:ind w:left="6387" w:hanging="360"/>
      </w:pPr>
      <w:rPr>
        <w:rFonts w:hint="default"/>
        <w:lang w:val="ru-RU" w:eastAsia="en-US" w:bidi="ar-SA"/>
      </w:rPr>
    </w:lvl>
    <w:lvl w:ilvl="6" w:tplc="3F7CDFC6">
      <w:numFmt w:val="bullet"/>
      <w:lvlText w:val="•"/>
      <w:lvlJc w:val="left"/>
      <w:pPr>
        <w:ind w:left="7293" w:hanging="360"/>
      </w:pPr>
      <w:rPr>
        <w:rFonts w:hint="default"/>
        <w:lang w:val="ru-RU" w:eastAsia="en-US" w:bidi="ar-SA"/>
      </w:rPr>
    </w:lvl>
    <w:lvl w:ilvl="7" w:tplc="684A6C46">
      <w:numFmt w:val="bullet"/>
      <w:lvlText w:val="•"/>
      <w:lvlJc w:val="left"/>
      <w:pPr>
        <w:ind w:left="8198" w:hanging="360"/>
      </w:pPr>
      <w:rPr>
        <w:rFonts w:hint="default"/>
        <w:lang w:val="ru-RU" w:eastAsia="en-US" w:bidi="ar-SA"/>
      </w:rPr>
    </w:lvl>
    <w:lvl w:ilvl="8" w:tplc="2F02ED38">
      <w:numFmt w:val="bullet"/>
      <w:lvlText w:val="•"/>
      <w:lvlJc w:val="left"/>
      <w:pPr>
        <w:ind w:left="9104" w:hanging="360"/>
      </w:pPr>
      <w:rPr>
        <w:rFonts w:hint="default"/>
        <w:lang w:val="ru-RU" w:eastAsia="en-US" w:bidi="ar-SA"/>
      </w:rPr>
    </w:lvl>
  </w:abstractNum>
  <w:abstractNum w:abstractNumId="57">
    <w:nsid w:val="1BD3153D"/>
    <w:multiLevelType w:val="multilevel"/>
    <w:tmpl w:val="02408A78"/>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2"/>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21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13" w:hanging="1212"/>
      </w:pPr>
      <w:rPr>
        <w:rFonts w:hint="default"/>
        <w:lang w:val="ru-RU" w:eastAsia="en-US" w:bidi="ar-SA"/>
      </w:rPr>
    </w:lvl>
    <w:lvl w:ilvl="5">
      <w:numFmt w:val="bullet"/>
      <w:lvlText w:val="•"/>
      <w:lvlJc w:val="left"/>
      <w:pPr>
        <w:ind w:left="2824" w:hanging="1212"/>
      </w:pPr>
      <w:rPr>
        <w:rFonts w:hint="default"/>
        <w:lang w:val="ru-RU" w:eastAsia="en-US" w:bidi="ar-SA"/>
      </w:rPr>
    </w:lvl>
    <w:lvl w:ilvl="6">
      <w:numFmt w:val="bullet"/>
      <w:lvlText w:val="•"/>
      <w:lvlJc w:val="left"/>
      <w:pPr>
        <w:ind w:left="3335" w:hanging="1212"/>
      </w:pPr>
      <w:rPr>
        <w:rFonts w:hint="default"/>
        <w:lang w:val="ru-RU" w:eastAsia="en-US" w:bidi="ar-SA"/>
      </w:rPr>
    </w:lvl>
    <w:lvl w:ilvl="7">
      <w:numFmt w:val="bullet"/>
      <w:lvlText w:val="•"/>
      <w:lvlJc w:val="left"/>
      <w:pPr>
        <w:ind w:left="3846" w:hanging="1212"/>
      </w:pPr>
      <w:rPr>
        <w:rFonts w:hint="default"/>
        <w:lang w:val="ru-RU" w:eastAsia="en-US" w:bidi="ar-SA"/>
      </w:rPr>
    </w:lvl>
    <w:lvl w:ilvl="8">
      <w:numFmt w:val="bullet"/>
      <w:lvlText w:val="•"/>
      <w:lvlJc w:val="left"/>
      <w:pPr>
        <w:ind w:left="4357" w:hanging="1212"/>
      </w:pPr>
      <w:rPr>
        <w:rFonts w:hint="default"/>
        <w:lang w:val="ru-RU" w:eastAsia="en-US" w:bidi="ar-SA"/>
      </w:rPr>
    </w:lvl>
  </w:abstractNum>
  <w:abstractNum w:abstractNumId="58">
    <w:nsid w:val="1BD8599A"/>
    <w:multiLevelType w:val="multilevel"/>
    <w:tmpl w:val="B2807C88"/>
    <w:lvl w:ilvl="0">
      <w:start w:val="121"/>
      <w:numFmt w:val="decimal"/>
      <w:lvlText w:val="%1"/>
      <w:lvlJc w:val="left"/>
      <w:pPr>
        <w:ind w:left="7" w:hanging="1215"/>
        <w:jc w:val="left"/>
      </w:pPr>
      <w:rPr>
        <w:rFonts w:hint="default"/>
        <w:lang w:val="ru-RU" w:eastAsia="en-US" w:bidi="ar-SA"/>
      </w:rPr>
    </w:lvl>
    <w:lvl w:ilvl="1">
      <w:start w:val="4"/>
      <w:numFmt w:val="decimal"/>
      <w:lvlText w:val="%1.%2"/>
      <w:lvlJc w:val="left"/>
      <w:pPr>
        <w:ind w:left="7" w:hanging="1215"/>
        <w:jc w:val="left"/>
      </w:pPr>
      <w:rPr>
        <w:rFonts w:hint="default"/>
        <w:lang w:val="ru-RU" w:eastAsia="en-US" w:bidi="ar-SA"/>
      </w:rPr>
    </w:lvl>
    <w:lvl w:ilvl="2">
      <w:start w:val="1"/>
      <w:numFmt w:val="decimal"/>
      <w:lvlText w:val="%1.%2.%3"/>
      <w:lvlJc w:val="left"/>
      <w:pPr>
        <w:ind w:left="7" w:hanging="1215"/>
        <w:jc w:val="left"/>
      </w:pPr>
      <w:rPr>
        <w:rFonts w:hint="default"/>
        <w:lang w:val="ru-RU" w:eastAsia="en-US" w:bidi="ar-SA"/>
      </w:rPr>
    </w:lvl>
    <w:lvl w:ilvl="3">
      <w:start w:val="3"/>
      <w:numFmt w:val="decimal"/>
      <w:lvlText w:val="%1.%2.%3.%4"/>
      <w:lvlJc w:val="left"/>
      <w:pPr>
        <w:ind w:left="7" w:hanging="1215"/>
        <w:jc w:val="left"/>
      </w:pPr>
      <w:rPr>
        <w:rFonts w:hint="default"/>
        <w:lang w:val="ru-RU" w:eastAsia="en-US" w:bidi="ar-SA"/>
      </w:rPr>
    </w:lvl>
    <w:lvl w:ilvl="4">
      <w:start w:val="2"/>
      <w:numFmt w:val="decimal"/>
      <w:lvlText w:val="%1.%2.%3.%4.%5."/>
      <w:lvlJc w:val="left"/>
      <w:pPr>
        <w:ind w:left="7" w:hanging="1215"/>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256" w:hanging="1215"/>
      </w:pPr>
      <w:rPr>
        <w:rFonts w:hint="default"/>
        <w:lang w:val="ru-RU" w:eastAsia="en-US" w:bidi="ar-SA"/>
      </w:rPr>
    </w:lvl>
    <w:lvl w:ilvl="6">
      <w:numFmt w:val="bullet"/>
      <w:lvlText w:val="•"/>
      <w:lvlJc w:val="left"/>
      <w:pPr>
        <w:ind w:left="3907" w:hanging="1215"/>
      </w:pPr>
      <w:rPr>
        <w:rFonts w:hint="default"/>
        <w:lang w:val="ru-RU" w:eastAsia="en-US" w:bidi="ar-SA"/>
      </w:rPr>
    </w:lvl>
    <w:lvl w:ilvl="7">
      <w:numFmt w:val="bullet"/>
      <w:lvlText w:val="•"/>
      <w:lvlJc w:val="left"/>
      <w:pPr>
        <w:ind w:left="4558" w:hanging="1215"/>
      </w:pPr>
      <w:rPr>
        <w:rFonts w:hint="default"/>
        <w:lang w:val="ru-RU" w:eastAsia="en-US" w:bidi="ar-SA"/>
      </w:rPr>
    </w:lvl>
    <w:lvl w:ilvl="8">
      <w:numFmt w:val="bullet"/>
      <w:lvlText w:val="•"/>
      <w:lvlJc w:val="left"/>
      <w:pPr>
        <w:ind w:left="5209" w:hanging="1215"/>
      </w:pPr>
      <w:rPr>
        <w:rFonts w:hint="default"/>
        <w:lang w:val="ru-RU" w:eastAsia="en-US" w:bidi="ar-SA"/>
      </w:rPr>
    </w:lvl>
  </w:abstractNum>
  <w:abstractNum w:abstractNumId="59">
    <w:nsid w:val="1CBF71E5"/>
    <w:multiLevelType w:val="hybridMultilevel"/>
    <w:tmpl w:val="6820163A"/>
    <w:lvl w:ilvl="0" w:tplc="0064369A">
      <w:start w:val="1"/>
      <w:numFmt w:val="decimal"/>
      <w:lvlText w:val="%1)"/>
      <w:lvlJc w:val="left"/>
      <w:pPr>
        <w:ind w:left="566"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9A1B42">
      <w:numFmt w:val="bullet"/>
      <w:lvlText w:val="•"/>
      <w:lvlJc w:val="left"/>
      <w:pPr>
        <w:ind w:left="1595" w:hanging="315"/>
      </w:pPr>
      <w:rPr>
        <w:rFonts w:hint="default"/>
        <w:lang w:val="ru-RU" w:eastAsia="en-US" w:bidi="ar-SA"/>
      </w:rPr>
    </w:lvl>
    <w:lvl w:ilvl="2" w:tplc="F7D06E86">
      <w:numFmt w:val="bullet"/>
      <w:lvlText w:val="•"/>
      <w:lvlJc w:val="left"/>
      <w:pPr>
        <w:ind w:left="2631" w:hanging="315"/>
      </w:pPr>
      <w:rPr>
        <w:rFonts w:hint="default"/>
        <w:lang w:val="ru-RU" w:eastAsia="en-US" w:bidi="ar-SA"/>
      </w:rPr>
    </w:lvl>
    <w:lvl w:ilvl="3" w:tplc="741E10F4">
      <w:numFmt w:val="bullet"/>
      <w:lvlText w:val="•"/>
      <w:lvlJc w:val="left"/>
      <w:pPr>
        <w:ind w:left="3666" w:hanging="315"/>
      </w:pPr>
      <w:rPr>
        <w:rFonts w:hint="default"/>
        <w:lang w:val="ru-RU" w:eastAsia="en-US" w:bidi="ar-SA"/>
      </w:rPr>
    </w:lvl>
    <w:lvl w:ilvl="4" w:tplc="C3EA88FC">
      <w:numFmt w:val="bullet"/>
      <w:lvlText w:val="•"/>
      <w:lvlJc w:val="left"/>
      <w:pPr>
        <w:ind w:left="4702" w:hanging="315"/>
      </w:pPr>
      <w:rPr>
        <w:rFonts w:hint="default"/>
        <w:lang w:val="ru-RU" w:eastAsia="en-US" w:bidi="ar-SA"/>
      </w:rPr>
    </w:lvl>
    <w:lvl w:ilvl="5" w:tplc="AEA46A4E">
      <w:numFmt w:val="bullet"/>
      <w:lvlText w:val="•"/>
      <w:lvlJc w:val="left"/>
      <w:pPr>
        <w:ind w:left="5737" w:hanging="315"/>
      </w:pPr>
      <w:rPr>
        <w:rFonts w:hint="default"/>
        <w:lang w:val="ru-RU" w:eastAsia="en-US" w:bidi="ar-SA"/>
      </w:rPr>
    </w:lvl>
    <w:lvl w:ilvl="6" w:tplc="A44EB482">
      <w:numFmt w:val="bullet"/>
      <w:lvlText w:val="•"/>
      <w:lvlJc w:val="left"/>
      <w:pPr>
        <w:ind w:left="6773" w:hanging="315"/>
      </w:pPr>
      <w:rPr>
        <w:rFonts w:hint="default"/>
        <w:lang w:val="ru-RU" w:eastAsia="en-US" w:bidi="ar-SA"/>
      </w:rPr>
    </w:lvl>
    <w:lvl w:ilvl="7" w:tplc="62608D9C">
      <w:numFmt w:val="bullet"/>
      <w:lvlText w:val="•"/>
      <w:lvlJc w:val="left"/>
      <w:pPr>
        <w:ind w:left="7808" w:hanging="315"/>
      </w:pPr>
      <w:rPr>
        <w:rFonts w:hint="default"/>
        <w:lang w:val="ru-RU" w:eastAsia="en-US" w:bidi="ar-SA"/>
      </w:rPr>
    </w:lvl>
    <w:lvl w:ilvl="8" w:tplc="FA960914">
      <w:numFmt w:val="bullet"/>
      <w:lvlText w:val="•"/>
      <w:lvlJc w:val="left"/>
      <w:pPr>
        <w:ind w:left="8844" w:hanging="315"/>
      </w:pPr>
      <w:rPr>
        <w:rFonts w:hint="default"/>
        <w:lang w:val="ru-RU" w:eastAsia="en-US" w:bidi="ar-SA"/>
      </w:rPr>
    </w:lvl>
  </w:abstractNum>
  <w:abstractNum w:abstractNumId="60">
    <w:nsid w:val="1D0213DD"/>
    <w:multiLevelType w:val="hybridMultilevel"/>
    <w:tmpl w:val="9544E378"/>
    <w:lvl w:ilvl="0" w:tplc="F360293A">
      <w:numFmt w:val="bullet"/>
      <w:lvlText w:val=""/>
      <w:lvlJc w:val="left"/>
      <w:pPr>
        <w:ind w:left="850" w:hanging="361"/>
      </w:pPr>
      <w:rPr>
        <w:rFonts w:ascii="Symbol" w:eastAsia="Symbol" w:hAnsi="Symbol" w:cs="Symbol" w:hint="default"/>
        <w:b w:val="0"/>
        <w:bCs w:val="0"/>
        <w:i w:val="0"/>
        <w:iCs w:val="0"/>
        <w:spacing w:val="0"/>
        <w:w w:val="100"/>
        <w:sz w:val="24"/>
        <w:szCs w:val="24"/>
        <w:lang w:val="ru-RU" w:eastAsia="en-US" w:bidi="ar-SA"/>
      </w:rPr>
    </w:lvl>
    <w:lvl w:ilvl="1" w:tplc="ECDA1F64">
      <w:numFmt w:val="bullet"/>
      <w:lvlText w:val=""/>
      <w:lvlJc w:val="left"/>
      <w:pPr>
        <w:ind w:left="1133" w:hanging="360"/>
      </w:pPr>
      <w:rPr>
        <w:rFonts w:ascii="Symbol" w:eastAsia="Symbol" w:hAnsi="Symbol" w:cs="Symbol" w:hint="default"/>
        <w:b w:val="0"/>
        <w:bCs w:val="0"/>
        <w:i w:val="0"/>
        <w:iCs w:val="0"/>
        <w:spacing w:val="0"/>
        <w:w w:val="100"/>
        <w:sz w:val="24"/>
        <w:szCs w:val="24"/>
        <w:lang w:val="ru-RU" w:eastAsia="en-US" w:bidi="ar-SA"/>
      </w:rPr>
    </w:lvl>
    <w:lvl w:ilvl="2" w:tplc="C9A6809C">
      <w:numFmt w:val="bullet"/>
      <w:lvlText w:val=""/>
      <w:lvlJc w:val="left"/>
      <w:pPr>
        <w:ind w:left="1275" w:hanging="281"/>
      </w:pPr>
      <w:rPr>
        <w:rFonts w:ascii="Symbol" w:eastAsia="Symbol" w:hAnsi="Symbol" w:cs="Symbol" w:hint="default"/>
        <w:b w:val="0"/>
        <w:bCs w:val="0"/>
        <w:i w:val="0"/>
        <w:iCs w:val="0"/>
        <w:spacing w:val="0"/>
        <w:w w:val="100"/>
        <w:sz w:val="24"/>
        <w:szCs w:val="24"/>
        <w:lang w:val="ru-RU" w:eastAsia="en-US" w:bidi="ar-SA"/>
      </w:rPr>
    </w:lvl>
    <w:lvl w:ilvl="3" w:tplc="6BAC17C8">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4" w:tplc="B922D9FE">
      <w:numFmt w:val="bullet"/>
      <w:lvlText w:val="•"/>
      <w:lvlJc w:val="left"/>
      <w:pPr>
        <w:ind w:left="3153" w:hanging="360"/>
      </w:pPr>
      <w:rPr>
        <w:rFonts w:hint="default"/>
        <w:lang w:val="ru-RU" w:eastAsia="en-US" w:bidi="ar-SA"/>
      </w:rPr>
    </w:lvl>
    <w:lvl w:ilvl="5" w:tplc="A02066E0">
      <w:numFmt w:val="bullet"/>
      <w:lvlText w:val="•"/>
      <w:lvlJc w:val="left"/>
      <w:pPr>
        <w:ind w:left="4447" w:hanging="360"/>
      </w:pPr>
      <w:rPr>
        <w:rFonts w:hint="default"/>
        <w:lang w:val="ru-RU" w:eastAsia="en-US" w:bidi="ar-SA"/>
      </w:rPr>
    </w:lvl>
    <w:lvl w:ilvl="6" w:tplc="312A75EC">
      <w:numFmt w:val="bullet"/>
      <w:lvlText w:val="•"/>
      <w:lvlJc w:val="left"/>
      <w:pPr>
        <w:ind w:left="5740" w:hanging="360"/>
      </w:pPr>
      <w:rPr>
        <w:rFonts w:hint="default"/>
        <w:lang w:val="ru-RU" w:eastAsia="en-US" w:bidi="ar-SA"/>
      </w:rPr>
    </w:lvl>
    <w:lvl w:ilvl="7" w:tplc="537E9FC4">
      <w:numFmt w:val="bullet"/>
      <w:lvlText w:val="•"/>
      <w:lvlJc w:val="left"/>
      <w:pPr>
        <w:ind w:left="7034" w:hanging="360"/>
      </w:pPr>
      <w:rPr>
        <w:rFonts w:hint="default"/>
        <w:lang w:val="ru-RU" w:eastAsia="en-US" w:bidi="ar-SA"/>
      </w:rPr>
    </w:lvl>
    <w:lvl w:ilvl="8" w:tplc="AAD41A22">
      <w:numFmt w:val="bullet"/>
      <w:lvlText w:val="•"/>
      <w:lvlJc w:val="left"/>
      <w:pPr>
        <w:ind w:left="8328" w:hanging="360"/>
      </w:pPr>
      <w:rPr>
        <w:rFonts w:hint="default"/>
        <w:lang w:val="ru-RU" w:eastAsia="en-US" w:bidi="ar-SA"/>
      </w:rPr>
    </w:lvl>
  </w:abstractNum>
  <w:abstractNum w:abstractNumId="61">
    <w:nsid w:val="1D4F140E"/>
    <w:multiLevelType w:val="hybridMultilevel"/>
    <w:tmpl w:val="36EEC3A8"/>
    <w:lvl w:ilvl="0" w:tplc="92E0478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E847AE">
      <w:numFmt w:val="bullet"/>
      <w:lvlText w:val="•"/>
      <w:lvlJc w:val="left"/>
      <w:pPr>
        <w:ind w:left="1595" w:hanging="320"/>
      </w:pPr>
      <w:rPr>
        <w:rFonts w:hint="default"/>
        <w:lang w:val="ru-RU" w:eastAsia="en-US" w:bidi="ar-SA"/>
      </w:rPr>
    </w:lvl>
    <w:lvl w:ilvl="2" w:tplc="496626AC">
      <w:numFmt w:val="bullet"/>
      <w:lvlText w:val="•"/>
      <w:lvlJc w:val="left"/>
      <w:pPr>
        <w:ind w:left="2631" w:hanging="320"/>
      </w:pPr>
      <w:rPr>
        <w:rFonts w:hint="default"/>
        <w:lang w:val="ru-RU" w:eastAsia="en-US" w:bidi="ar-SA"/>
      </w:rPr>
    </w:lvl>
    <w:lvl w:ilvl="3" w:tplc="1354D29E">
      <w:numFmt w:val="bullet"/>
      <w:lvlText w:val="•"/>
      <w:lvlJc w:val="left"/>
      <w:pPr>
        <w:ind w:left="3666" w:hanging="320"/>
      </w:pPr>
      <w:rPr>
        <w:rFonts w:hint="default"/>
        <w:lang w:val="ru-RU" w:eastAsia="en-US" w:bidi="ar-SA"/>
      </w:rPr>
    </w:lvl>
    <w:lvl w:ilvl="4" w:tplc="877C4678">
      <w:numFmt w:val="bullet"/>
      <w:lvlText w:val="•"/>
      <w:lvlJc w:val="left"/>
      <w:pPr>
        <w:ind w:left="4702" w:hanging="320"/>
      </w:pPr>
      <w:rPr>
        <w:rFonts w:hint="default"/>
        <w:lang w:val="ru-RU" w:eastAsia="en-US" w:bidi="ar-SA"/>
      </w:rPr>
    </w:lvl>
    <w:lvl w:ilvl="5" w:tplc="DEC23646">
      <w:numFmt w:val="bullet"/>
      <w:lvlText w:val="•"/>
      <w:lvlJc w:val="left"/>
      <w:pPr>
        <w:ind w:left="5737" w:hanging="320"/>
      </w:pPr>
      <w:rPr>
        <w:rFonts w:hint="default"/>
        <w:lang w:val="ru-RU" w:eastAsia="en-US" w:bidi="ar-SA"/>
      </w:rPr>
    </w:lvl>
    <w:lvl w:ilvl="6" w:tplc="65EC83CA">
      <w:numFmt w:val="bullet"/>
      <w:lvlText w:val="•"/>
      <w:lvlJc w:val="left"/>
      <w:pPr>
        <w:ind w:left="6773" w:hanging="320"/>
      </w:pPr>
      <w:rPr>
        <w:rFonts w:hint="default"/>
        <w:lang w:val="ru-RU" w:eastAsia="en-US" w:bidi="ar-SA"/>
      </w:rPr>
    </w:lvl>
    <w:lvl w:ilvl="7" w:tplc="79F648E4">
      <w:numFmt w:val="bullet"/>
      <w:lvlText w:val="•"/>
      <w:lvlJc w:val="left"/>
      <w:pPr>
        <w:ind w:left="7808" w:hanging="320"/>
      </w:pPr>
      <w:rPr>
        <w:rFonts w:hint="default"/>
        <w:lang w:val="ru-RU" w:eastAsia="en-US" w:bidi="ar-SA"/>
      </w:rPr>
    </w:lvl>
    <w:lvl w:ilvl="8" w:tplc="DDBE6CEC">
      <w:numFmt w:val="bullet"/>
      <w:lvlText w:val="•"/>
      <w:lvlJc w:val="left"/>
      <w:pPr>
        <w:ind w:left="8844" w:hanging="320"/>
      </w:pPr>
      <w:rPr>
        <w:rFonts w:hint="default"/>
        <w:lang w:val="ru-RU" w:eastAsia="en-US" w:bidi="ar-SA"/>
      </w:rPr>
    </w:lvl>
  </w:abstractNum>
  <w:abstractNum w:abstractNumId="62">
    <w:nsid w:val="1DAE5818"/>
    <w:multiLevelType w:val="multilevel"/>
    <w:tmpl w:val="EECCBFC8"/>
    <w:lvl w:ilvl="0">
      <w:start w:val="125"/>
      <w:numFmt w:val="decimal"/>
      <w:lvlText w:val="%1"/>
      <w:lvlJc w:val="left"/>
      <w:pPr>
        <w:ind w:left="919" w:hanging="771"/>
        <w:jc w:val="left"/>
      </w:pPr>
      <w:rPr>
        <w:rFonts w:hint="default"/>
        <w:lang w:val="ru-RU" w:eastAsia="en-US" w:bidi="ar-SA"/>
      </w:rPr>
    </w:lvl>
    <w:lvl w:ilvl="1">
      <w:start w:val="3"/>
      <w:numFmt w:val="decimal"/>
      <w:lvlText w:val="%1.%2"/>
      <w:lvlJc w:val="left"/>
      <w:pPr>
        <w:ind w:left="919" w:hanging="771"/>
        <w:jc w:val="left"/>
      </w:pPr>
      <w:rPr>
        <w:rFonts w:hint="default"/>
        <w:lang w:val="ru-RU" w:eastAsia="en-US" w:bidi="ar-SA"/>
      </w:rPr>
    </w:lvl>
    <w:lvl w:ilvl="2">
      <w:start w:val="5"/>
      <w:numFmt w:val="decimal"/>
      <w:lvlText w:val="%1.%2.%3."/>
      <w:lvlJc w:val="left"/>
      <w:pPr>
        <w:ind w:left="919"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1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0" w:hanging="1126"/>
      </w:pPr>
      <w:rPr>
        <w:rFonts w:hint="default"/>
        <w:lang w:val="ru-RU" w:eastAsia="en-US" w:bidi="ar-SA"/>
      </w:rPr>
    </w:lvl>
    <w:lvl w:ilvl="5">
      <w:numFmt w:val="bullet"/>
      <w:lvlText w:val="•"/>
      <w:lvlJc w:val="left"/>
      <w:pPr>
        <w:ind w:left="3160" w:hanging="1126"/>
      </w:pPr>
      <w:rPr>
        <w:rFonts w:hint="default"/>
        <w:lang w:val="ru-RU" w:eastAsia="en-US" w:bidi="ar-SA"/>
      </w:rPr>
    </w:lvl>
    <w:lvl w:ilvl="6">
      <w:numFmt w:val="bullet"/>
      <w:lvlText w:val="•"/>
      <w:lvlJc w:val="left"/>
      <w:pPr>
        <w:ind w:left="3721" w:hanging="1126"/>
      </w:pPr>
      <w:rPr>
        <w:rFonts w:hint="default"/>
        <w:lang w:val="ru-RU" w:eastAsia="en-US" w:bidi="ar-SA"/>
      </w:rPr>
    </w:lvl>
    <w:lvl w:ilvl="7">
      <w:numFmt w:val="bullet"/>
      <w:lvlText w:val="•"/>
      <w:lvlJc w:val="left"/>
      <w:pPr>
        <w:ind w:left="4281" w:hanging="1126"/>
      </w:pPr>
      <w:rPr>
        <w:rFonts w:hint="default"/>
        <w:lang w:val="ru-RU" w:eastAsia="en-US" w:bidi="ar-SA"/>
      </w:rPr>
    </w:lvl>
    <w:lvl w:ilvl="8">
      <w:numFmt w:val="bullet"/>
      <w:lvlText w:val="•"/>
      <w:lvlJc w:val="left"/>
      <w:pPr>
        <w:ind w:left="4841" w:hanging="1126"/>
      </w:pPr>
      <w:rPr>
        <w:rFonts w:hint="default"/>
        <w:lang w:val="ru-RU" w:eastAsia="en-US" w:bidi="ar-SA"/>
      </w:rPr>
    </w:lvl>
  </w:abstractNum>
  <w:abstractNum w:abstractNumId="63">
    <w:nsid w:val="1EC5185F"/>
    <w:multiLevelType w:val="multilevel"/>
    <w:tmpl w:val="EA74E5D8"/>
    <w:lvl w:ilvl="0">
      <w:start w:val="19"/>
      <w:numFmt w:val="decimal"/>
      <w:lvlText w:val="%1"/>
      <w:lvlJc w:val="left"/>
      <w:pPr>
        <w:ind w:left="949" w:hanging="720"/>
        <w:jc w:val="left"/>
      </w:pPr>
      <w:rPr>
        <w:rFonts w:hint="default"/>
        <w:lang w:val="ru-RU" w:eastAsia="en-US" w:bidi="ar-SA"/>
      </w:rPr>
    </w:lvl>
    <w:lvl w:ilvl="1">
      <w:start w:val="6"/>
      <w:numFmt w:val="decimal"/>
      <w:lvlText w:val="%1.%2"/>
      <w:lvlJc w:val="left"/>
      <w:pPr>
        <w:ind w:left="949" w:hanging="720"/>
        <w:jc w:val="left"/>
      </w:pPr>
      <w:rPr>
        <w:rFonts w:hint="default"/>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29" w:hanging="900"/>
      </w:pPr>
      <w:rPr>
        <w:rFonts w:hint="default"/>
        <w:lang w:val="ru-RU" w:eastAsia="en-US" w:bidi="ar-SA"/>
      </w:rPr>
    </w:lvl>
    <w:lvl w:ilvl="5">
      <w:numFmt w:val="bullet"/>
      <w:lvlText w:val="•"/>
      <w:lvlJc w:val="left"/>
      <w:pPr>
        <w:ind w:left="3326" w:hanging="900"/>
      </w:pPr>
      <w:rPr>
        <w:rFonts w:hint="default"/>
        <w:lang w:val="ru-RU" w:eastAsia="en-US" w:bidi="ar-SA"/>
      </w:rPr>
    </w:lvl>
    <w:lvl w:ilvl="6">
      <w:numFmt w:val="bullet"/>
      <w:lvlText w:val="•"/>
      <w:lvlJc w:val="left"/>
      <w:pPr>
        <w:ind w:left="3922" w:hanging="900"/>
      </w:pPr>
      <w:rPr>
        <w:rFonts w:hint="default"/>
        <w:lang w:val="ru-RU" w:eastAsia="en-US" w:bidi="ar-SA"/>
      </w:rPr>
    </w:lvl>
    <w:lvl w:ilvl="7">
      <w:numFmt w:val="bullet"/>
      <w:lvlText w:val="•"/>
      <w:lvlJc w:val="left"/>
      <w:pPr>
        <w:ind w:left="4519" w:hanging="900"/>
      </w:pPr>
      <w:rPr>
        <w:rFonts w:hint="default"/>
        <w:lang w:val="ru-RU" w:eastAsia="en-US" w:bidi="ar-SA"/>
      </w:rPr>
    </w:lvl>
    <w:lvl w:ilvl="8">
      <w:numFmt w:val="bullet"/>
      <w:lvlText w:val="•"/>
      <w:lvlJc w:val="left"/>
      <w:pPr>
        <w:ind w:left="5115" w:hanging="900"/>
      </w:pPr>
      <w:rPr>
        <w:rFonts w:hint="default"/>
        <w:lang w:val="ru-RU" w:eastAsia="en-US" w:bidi="ar-SA"/>
      </w:rPr>
    </w:lvl>
  </w:abstractNum>
  <w:abstractNum w:abstractNumId="64">
    <w:nsid w:val="203E25FA"/>
    <w:multiLevelType w:val="hybridMultilevel"/>
    <w:tmpl w:val="59FEBEC4"/>
    <w:lvl w:ilvl="0" w:tplc="1C6E0A20">
      <w:start w:val="1"/>
      <w:numFmt w:val="decimal"/>
      <w:lvlText w:val="%1)."/>
      <w:lvlJc w:val="left"/>
      <w:pPr>
        <w:ind w:left="566"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02B53A">
      <w:numFmt w:val="bullet"/>
      <w:lvlText w:val="•"/>
      <w:lvlJc w:val="left"/>
      <w:pPr>
        <w:ind w:left="1595" w:hanging="408"/>
      </w:pPr>
      <w:rPr>
        <w:rFonts w:hint="default"/>
        <w:lang w:val="ru-RU" w:eastAsia="en-US" w:bidi="ar-SA"/>
      </w:rPr>
    </w:lvl>
    <w:lvl w:ilvl="2" w:tplc="2466B038">
      <w:numFmt w:val="bullet"/>
      <w:lvlText w:val="•"/>
      <w:lvlJc w:val="left"/>
      <w:pPr>
        <w:ind w:left="2631" w:hanging="408"/>
      </w:pPr>
      <w:rPr>
        <w:rFonts w:hint="default"/>
        <w:lang w:val="ru-RU" w:eastAsia="en-US" w:bidi="ar-SA"/>
      </w:rPr>
    </w:lvl>
    <w:lvl w:ilvl="3" w:tplc="E33C340E">
      <w:numFmt w:val="bullet"/>
      <w:lvlText w:val="•"/>
      <w:lvlJc w:val="left"/>
      <w:pPr>
        <w:ind w:left="3666" w:hanging="408"/>
      </w:pPr>
      <w:rPr>
        <w:rFonts w:hint="default"/>
        <w:lang w:val="ru-RU" w:eastAsia="en-US" w:bidi="ar-SA"/>
      </w:rPr>
    </w:lvl>
    <w:lvl w:ilvl="4" w:tplc="6080761A">
      <w:numFmt w:val="bullet"/>
      <w:lvlText w:val="•"/>
      <w:lvlJc w:val="left"/>
      <w:pPr>
        <w:ind w:left="4702" w:hanging="408"/>
      </w:pPr>
      <w:rPr>
        <w:rFonts w:hint="default"/>
        <w:lang w:val="ru-RU" w:eastAsia="en-US" w:bidi="ar-SA"/>
      </w:rPr>
    </w:lvl>
    <w:lvl w:ilvl="5" w:tplc="57A24ECE">
      <w:numFmt w:val="bullet"/>
      <w:lvlText w:val="•"/>
      <w:lvlJc w:val="left"/>
      <w:pPr>
        <w:ind w:left="5737" w:hanging="408"/>
      </w:pPr>
      <w:rPr>
        <w:rFonts w:hint="default"/>
        <w:lang w:val="ru-RU" w:eastAsia="en-US" w:bidi="ar-SA"/>
      </w:rPr>
    </w:lvl>
    <w:lvl w:ilvl="6" w:tplc="8EC83568">
      <w:numFmt w:val="bullet"/>
      <w:lvlText w:val="•"/>
      <w:lvlJc w:val="left"/>
      <w:pPr>
        <w:ind w:left="6773" w:hanging="408"/>
      </w:pPr>
      <w:rPr>
        <w:rFonts w:hint="default"/>
        <w:lang w:val="ru-RU" w:eastAsia="en-US" w:bidi="ar-SA"/>
      </w:rPr>
    </w:lvl>
    <w:lvl w:ilvl="7" w:tplc="1D2A4384">
      <w:numFmt w:val="bullet"/>
      <w:lvlText w:val="•"/>
      <w:lvlJc w:val="left"/>
      <w:pPr>
        <w:ind w:left="7808" w:hanging="408"/>
      </w:pPr>
      <w:rPr>
        <w:rFonts w:hint="default"/>
        <w:lang w:val="ru-RU" w:eastAsia="en-US" w:bidi="ar-SA"/>
      </w:rPr>
    </w:lvl>
    <w:lvl w:ilvl="8" w:tplc="A9A8FE0E">
      <w:numFmt w:val="bullet"/>
      <w:lvlText w:val="•"/>
      <w:lvlJc w:val="left"/>
      <w:pPr>
        <w:ind w:left="8844" w:hanging="408"/>
      </w:pPr>
      <w:rPr>
        <w:rFonts w:hint="default"/>
        <w:lang w:val="ru-RU" w:eastAsia="en-US" w:bidi="ar-SA"/>
      </w:rPr>
    </w:lvl>
  </w:abstractNum>
  <w:abstractNum w:abstractNumId="65">
    <w:nsid w:val="2057519C"/>
    <w:multiLevelType w:val="hybridMultilevel"/>
    <w:tmpl w:val="43184E8A"/>
    <w:lvl w:ilvl="0" w:tplc="6B8EBBDE">
      <w:start w:val="10"/>
      <w:numFmt w:val="decimal"/>
      <w:lvlText w:val="%1-"/>
      <w:lvlJc w:val="left"/>
      <w:pPr>
        <w:ind w:left="5350" w:hanging="321"/>
        <w:jc w:val="left"/>
      </w:pPr>
      <w:rPr>
        <w:rFonts w:ascii="Times New Roman" w:eastAsia="Times New Roman" w:hAnsi="Times New Roman" w:cs="Times New Roman" w:hint="default"/>
        <w:b/>
        <w:bCs/>
        <w:i w:val="0"/>
        <w:iCs w:val="0"/>
        <w:spacing w:val="-1"/>
        <w:w w:val="100"/>
        <w:sz w:val="22"/>
        <w:szCs w:val="22"/>
        <w:lang w:val="ru-RU" w:eastAsia="en-US" w:bidi="ar-SA"/>
      </w:rPr>
    </w:lvl>
    <w:lvl w:ilvl="1" w:tplc="B77A67C4">
      <w:numFmt w:val="bullet"/>
      <w:lvlText w:val="•"/>
      <w:lvlJc w:val="left"/>
      <w:pPr>
        <w:ind w:left="5915" w:hanging="321"/>
      </w:pPr>
      <w:rPr>
        <w:rFonts w:hint="default"/>
        <w:lang w:val="ru-RU" w:eastAsia="en-US" w:bidi="ar-SA"/>
      </w:rPr>
    </w:lvl>
    <w:lvl w:ilvl="2" w:tplc="364096CE">
      <w:numFmt w:val="bullet"/>
      <w:lvlText w:val="•"/>
      <w:lvlJc w:val="left"/>
      <w:pPr>
        <w:ind w:left="6471" w:hanging="321"/>
      </w:pPr>
      <w:rPr>
        <w:rFonts w:hint="default"/>
        <w:lang w:val="ru-RU" w:eastAsia="en-US" w:bidi="ar-SA"/>
      </w:rPr>
    </w:lvl>
    <w:lvl w:ilvl="3" w:tplc="D708CE6C">
      <w:numFmt w:val="bullet"/>
      <w:lvlText w:val="•"/>
      <w:lvlJc w:val="left"/>
      <w:pPr>
        <w:ind w:left="7026" w:hanging="321"/>
      </w:pPr>
      <w:rPr>
        <w:rFonts w:hint="default"/>
        <w:lang w:val="ru-RU" w:eastAsia="en-US" w:bidi="ar-SA"/>
      </w:rPr>
    </w:lvl>
    <w:lvl w:ilvl="4" w:tplc="949A6458">
      <w:numFmt w:val="bullet"/>
      <w:lvlText w:val="•"/>
      <w:lvlJc w:val="left"/>
      <w:pPr>
        <w:ind w:left="7582" w:hanging="321"/>
      </w:pPr>
      <w:rPr>
        <w:rFonts w:hint="default"/>
        <w:lang w:val="ru-RU" w:eastAsia="en-US" w:bidi="ar-SA"/>
      </w:rPr>
    </w:lvl>
    <w:lvl w:ilvl="5" w:tplc="02E0BB74">
      <w:numFmt w:val="bullet"/>
      <w:lvlText w:val="•"/>
      <w:lvlJc w:val="left"/>
      <w:pPr>
        <w:ind w:left="8137" w:hanging="321"/>
      </w:pPr>
      <w:rPr>
        <w:rFonts w:hint="default"/>
        <w:lang w:val="ru-RU" w:eastAsia="en-US" w:bidi="ar-SA"/>
      </w:rPr>
    </w:lvl>
    <w:lvl w:ilvl="6" w:tplc="D4960BCC">
      <w:numFmt w:val="bullet"/>
      <w:lvlText w:val="•"/>
      <w:lvlJc w:val="left"/>
      <w:pPr>
        <w:ind w:left="8693" w:hanging="321"/>
      </w:pPr>
      <w:rPr>
        <w:rFonts w:hint="default"/>
        <w:lang w:val="ru-RU" w:eastAsia="en-US" w:bidi="ar-SA"/>
      </w:rPr>
    </w:lvl>
    <w:lvl w:ilvl="7" w:tplc="E1783886">
      <w:numFmt w:val="bullet"/>
      <w:lvlText w:val="•"/>
      <w:lvlJc w:val="left"/>
      <w:pPr>
        <w:ind w:left="9248" w:hanging="321"/>
      </w:pPr>
      <w:rPr>
        <w:rFonts w:hint="default"/>
        <w:lang w:val="ru-RU" w:eastAsia="en-US" w:bidi="ar-SA"/>
      </w:rPr>
    </w:lvl>
    <w:lvl w:ilvl="8" w:tplc="F002239C">
      <w:numFmt w:val="bullet"/>
      <w:lvlText w:val="•"/>
      <w:lvlJc w:val="left"/>
      <w:pPr>
        <w:ind w:left="9804" w:hanging="321"/>
      </w:pPr>
      <w:rPr>
        <w:rFonts w:hint="default"/>
        <w:lang w:val="ru-RU" w:eastAsia="en-US" w:bidi="ar-SA"/>
      </w:rPr>
    </w:lvl>
  </w:abstractNum>
  <w:abstractNum w:abstractNumId="66">
    <w:nsid w:val="20743D93"/>
    <w:multiLevelType w:val="multilevel"/>
    <w:tmpl w:val="20A814FC"/>
    <w:lvl w:ilvl="0">
      <w:start w:val="97"/>
      <w:numFmt w:val="decimal"/>
      <w:lvlText w:val="%1"/>
      <w:lvlJc w:val="left"/>
      <w:pPr>
        <w:ind w:left="748" w:hanging="663"/>
        <w:jc w:val="left"/>
      </w:pPr>
      <w:rPr>
        <w:rFonts w:hint="default"/>
        <w:lang w:val="ru-RU" w:eastAsia="en-US" w:bidi="ar-SA"/>
      </w:rPr>
    </w:lvl>
    <w:lvl w:ilvl="1">
      <w:start w:val="6"/>
      <w:numFmt w:val="decimal"/>
      <w:lvlText w:val="%1.%2"/>
      <w:lvlJc w:val="left"/>
      <w:pPr>
        <w:ind w:left="748" w:hanging="663"/>
        <w:jc w:val="left"/>
      </w:pPr>
      <w:rPr>
        <w:rFonts w:hint="default"/>
        <w:lang w:val="ru-RU" w:eastAsia="en-US" w:bidi="ar-SA"/>
      </w:rPr>
    </w:lvl>
    <w:lvl w:ilvl="2">
      <w:start w:val="2"/>
      <w:numFmt w:val="decimal"/>
      <w:lvlText w:val="%1.%2.%3."/>
      <w:lvlJc w:val="left"/>
      <w:pPr>
        <w:ind w:left="748"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11" w:hanging="8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36" w:hanging="826"/>
      </w:pPr>
      <w:rPr>
        <w:rFonts w:hint="default"/>
        <w:lang w:val="ru-RU" w:eastAsia="en-US" w:bidi="ar-SA"/>
      </w:rPr>
    </w:lvl>
    <w:lvl w:ilvl="5">
      <w:numFmt w:val="bullet"/>
      <w:lvlText w:val="•"/>
      <w:lvlJc w:val="left"/>
      <w:pPr>
        <w:ind w:left="3341" w:hanging="826"/>
      </w:pPr>
      <w:rPr>
        <w:rFonts w:hint="default"/>
        <w:lang w:val="ru-RU" w:eastAsia="en-US" w:bidi="ar-SA"/>
      </w:rPr>
    </w:lvl>
    <w:lvl w:ilvl="6">
      <w:numFmt w:val="bullet"/>
      <w:lvlText w:val="•"/>
      <w:lvlJc w:val="left"/>
      <w:pPr>
        <w:ind w:left="3946" w:hanging="826"/>
      </w:pPr>
      <w:rPr>
        <w:rFonts w:hint="default"/>
        <w:lang w:val="ru-RU" w:eastAsia="en-US" w:bidi="ar-SA"/>
      </w:rPr>
    </w:lvl>
    <w:lvl w:ilvl="7">
      <w:numFmt w:val="bullet"/>
      <w:lvlText w:val="•"/>
      <w:lvlJc w:val="left"/>
      <w:pPr>
        <w:ind w:left="4552" w:hanging="826"/>
      </w:pPr>
      <w:rPr>
        <w:rFonts w:hint="default"/>
        <w:lang w:val="ru-RU" w:eastAsia="en-US" w:bidi="ar-SA"/>
      </w:rPr>
    </w:lvl>
    <w:lvl w:ilvl="8">
      <w:numFmt w:val="bullet"/>
      <w:lvlText w:val="•"/>
      <w:lvlJc w:val="left"/>
      <w:pPr>
        <w:ind w:left="5157" w:hanging="826"/>
      </w:pPr>
      <w:rPr>
        <w:rFonts w:hint="default"/>
        <w:lang w:val="ru-RU" w:eastAsia="en-US" w:bidi="ar-SA"/>
      </w:rPr>
    </w:lvl>
  </w:abstractNum>
  <w:abstractNum w:abstractNumId="67">
    <w:nsid w:val="20CB5319"/>
    <w:multiLevelType w:val="hybridMultilevel"/>
    <w:tmpl w:val="470C14A0"/>
    <w:lvl w:ilvl="0" w:tplc="B55E67DC">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808650">
      <w:numFmt w:val="bullet"/>
      <w:lvlText w:val="•"/>
      <w:lvlJc w:val="left"/>
      <w:pPr>
        <w:ind w:left="1595" w:hanging="320"/>
      </w:pPr>
      <w:rPr>
        <w:rFonts w:hint="default"/>
        <w:lang w:val="ru-RU" w:eastAsia="en-US" w:bidi="ar-SA"/>
      </w:rPr>
    </w:lvl>
    <w:lvl w:ilvl="2" w:tplc="3F2852B0">
      <w:numFmt w:val="bullet"/>
      <w:lvlText w:val="•"/>
      <w:lvlJc w:val="left"/>
      <w:pPr>
        <w:ind w:left="2631" w:hanging="320"/>
      </w:pPr>
      <w:rPr>
        <w:rFonts w:hint="default"/>
        <w:lang w:val="ru-RU" w:eastAsia="en-US" w:bidi="ar-SA"/>
      </w:rPr>
    </w:lvl>
    <w:lvl w:ilvl="3" w:tplc="8CE49778">
      <w:numFmt w:val="bullet"/>
      <w:lvlText w:val="•"/>
      <w:lvlJc w:val="left"/>
      <w:pPr>
        <w:ind w:left="3666" w:hanging="320"/>
      </w:pPr>
      <w:rPr>
        <w:rFonts w:hint="default"/>
        <w:lang w:val="ru-RU" w:eastAsia="en-US" w:bidi="ar-SA"/>
      </w:rPr>
    </w:lvl>
    <w:lvl w:ilvl="4" w:tplc="63EA9B66">
      <w:numFmt w:val="bullet"/>
      <w:lvlText w:val="•"/>
      <w:lvlJc w:val="left"/>
      <w:pPr>
        <w:ind w:left="4702" w:hanging="320"/>
      </w:pPr>
      <w:rPr>
        <w:rFonts w:hint="default"/>
        <w:lang w:val="ru-RU" w:eastAsia="en-US" w:bidi="ar-SA"/>
      </w:rPr>
    </w:lvl>
    <w:lvl w:ilvl="5" w:tplc="07E4F1FC">
      <w:numFmt w:val="bullet"/>
      <w:lvlText w:val="•"/>
      <w:lvlJc w:val="left"/>
      <w:pPr>
        <w:ind w:left="5737" w:hanging="320"/>
      </w:pPr>
      <w:rPr>
        <w:rFonts w:hint="default"/>
        <w:lang w:val="ru-RU" w:eastAsia="en-US" w:bidi="ar-SA"/>
      </w:rPr>
    </w:lvl>
    <w:lvl w:ilvl="6" w:tplc="EFD678D4">
      <w:numFmt w:val="bullet"/>
      <w:lvlText w:val="•"/>
      <w:lvlJc w:val="left"/>
      <w:pPr>
        <w:ind w:left="6773" w:hanging="320"/>
      </w:pPr>
      <w:rPr>
        <w:rFonts w:hint="default"/>
        <w:lang w:val="ru-RU" w:eastAsia="en-US" w:bidi="ar-SA"/>
      </w:rPr>
    </w:lvl>
    <w:lvl w:ilvl="7" w:tplc="02329F6A">
      <w:numFmt w:val="bullet"/>
      <w:lvlText w:val="•"/>
      <w:lvlJc w:val="left"/>
      <w:pPr>
        <w:ind w:left="7808" w:hanging="320"/>
      </w:pPr>
      <w:rPr>
        <w:rFonts w:hint="default"/>
        <w:lang w:val="ru-RU" w:eastAsia="en-US" w:bidi="ar-SA"/>
      </w:rPr>
    </w:lvl>
    <w:lvl w:ilvl="8" w:tplc="2C9A8D56">
      <w:numFmt w:val="bullet"/>
      <w:lvlText w:val="•"/>
      <w:lvlJc w:val="left"/>
      <w:pPr>
        <w:ind w:left="8844" w:hanging="320"/>
      </w:pPr>
      <w:rPr>
        <w:rFonts w:hint="default"/>
        <w:lang w:val="ru-RU" w:eastAsia="en-US" w:bidi="ar-SA"/>
      </w:rPr>
    </w:lvl>
  </w:abstractNum>
  <w:abstractNum w:abstractNumId="68">
    <w:nsid w:val="21240BAB"/>
    <w:multiLevelType w:val="hybridMultilevel"/>
    <w:tmpl w:val="A4F6E034"/>
    <w:lvl w:ilvl="0" w:tplc="AB3A4A70">
      <w:start w:val="1"/>
      <w:numFmt w:val="decimal"/>
      <w:lvlText w:val="%1)"/>
      <w:lvlJc w:val="left"/>
      <w:pPr>
        <w:ind w:left="566"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5C7966">
      <w:numFmt w:val="bullet"/>
      <w:lvlText w:val="•"/>
      <w:lvlJc w:val="left"/>
      <w:pPr>
        <w:ind w:left="1595" w:hanging="336"/>
      </w:pPr>
      <w:rPr>
        <w:rFonts w:hint="default"/>
        <w:lang w:val="ru-RU" w:eastAsia="en-US" w:bidi="ar-SA"/>
      </w:rPr>
    </w:lvl>
    <w:lvl w:ilvl="2" w:tplc="D7B6F528">
      <w:numFmt w:val="bullet"/>
      <w:lvlText w:val="•"/>
      <w:lvlJc w:val="left"/>
      <w:pPr>
        <w:ind w:left="2631" w:hanging="336"/>
      </w:pPr>
      <w:rPr>
        <w:rFonts w:hint="default"/>
        <w:lang w:val="ru-RU" w:eastAsia="en-US" w:bidi="ar-SA"/>
      </w:rPr>
    </w:lvl>
    <w:lvl w:ilvl="3" w:tplc="96C6C48A">
      <w:numFmt w:val="bullet"/>
      <w:lvlText w:val="•"/>
      <w:lvlJc w:val="left"/>
      <w:pPr>
        <w:ind w:left="3666" w:hanging="336"/>
      </w:pPr>
      <w:rPr>
        <w:rFonts w:hint="default"/>
        <w:lang w:val="ru-RU" w:eastAsia="en-US" w:bidi="ar-SA"/>
      </w:rPr>
    </w:lvl>
    <w:lvl w:ilvl="4" w:tplc="6ACEE972">
      <w:numFmt w:val="bullet"/>
      <w:lvlText w:val="•"/>
      <w:lvlJc w:val="left"/>
      <w:pPr>
        <w:ind w:left="4702" w:hanging="336"/>
      </w:pPr>
      <w:rPr>
        <w:rFonts w:hint="default"/>
        <w:lang w:val="ru-RU" w:eastAsia="en-US" w:bidi="ar-SA"/>
      </w:rPr>
    </w:lvl>
    <w:lvl w:ilvl="5" w:tplc="6A48B322">
      <w:numFmt w:val="bullet"/>
      <w:lvlText w:val="•"/>
      <w:lvlJc w:val="left"/>
      <w:pPr>
        <w:ind w:left="5737" w:hanging="336"/>
      </w:pPr>
      <w:rPr>
        <w:rFonts w:hint="default"/>
        <w:lang w:val="ru-RU" w:eastAsia="en-US" w:bidi="ar-SA"/>
      </w:rPr>
    </w:lvl>
    <w:lvl w:ilvl="6" w:tplc="90FA4594">
      <w:numFmt w:val="bullet"/>
      <w:lvlText w:val="•"/>
      <w:lvlJc w:val="left"/>
      <w:pPr>
        <w:ind w:left="6773" w:hanging="336"/>
      </w:pPr>
      <w:rPr>
        <w:rFonts w:hint="default"/>
        <w:lang w:val="ru-RU" w:eastAsia="en-US" w:bidi="ar-SA"/>
      </w:rPr>
    </w:lvl>
    <w:lvl w:ilvl="7" w:tplc="AE06913C">
      <w:numFmt w:val="bullet"/>
      <w:lvlText w:val="•"/>
      <w:lvlJc w:val="left"/>
      <w:pPr>
        <w:ind w:left="7808" w:hanging="336"/>
      </w:pPr>
      <w:rPr>
        <w:rFonts w:hint="default"/>
        <w:lang w:val="ru-RU" w:eastAsia="en-US" w:bidi="ar-SA"/>
      </w:rPr>
    </w:lvl>
    <w:lvl w:ilvl="8" w:tplc="15D4B71C">
      <w:numFmt w:val="bullet"/>
      <w:lvlText w:val="•"/>
      <w:lvlJc w:val="left"/>
      <w:pPr>
        <w:ind w:left="8844" w:hanging="336"/>
      </w:pPr>
      <w:rPr>
        <w:rFonts w:hint="default"/>
        <w:lang w:val="ru-RU" w:eastAsia="en-US" w:bidi="ar-SA"/>
      </w:rPr>
    </w:lvl>
  </w:abstractNum>
  <w:abstractNum w:abstractNumId="69">
    <w:nsid w:val="21991661"/>
    <w:multiLevelType w:val="hybridMultilevel"/>
    <w:tmpl w:val="644E652E"/>
    <w:lvl w:ilvl="0" w:tplc="193ECB5E">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AACBC4">
      <w:numFmt w:val="bullet"/>
      <w:lvlText w:val="•"/>
      <w:lvlJc w:val="left"/>
      <w:pPr>
        <w:ind w:left="1595" w:hanging="260"/>
      </w:pPr>
      <w:rPr>
        <w:rFonts w:hint="default"/>
        <w:lang w:val="ru-RU" w:eastAsia="en-US" w:bidi="ar-SA"/>
      </w:rPr>
    </w:lvl>
    <w:lvl w:ilvl="2" w:tplc="BD76DDCA">
      <w:numFmt w:val="bullet"/>
      <w:lvlText w:val="•"/>
      <w:lvlJc w:val="left"/>
      <w:pPr>
        <w:ind w:left="2631" w:hanging="260"/>
      </w:pPr>
      <w:rPr>
        <w:rFonts w:hint="default"/>
        <w:lang w:val="ru-RU" w:eastAsia="en-US" w:bidi="ar-SA"/>
      </w:rPr>
    </w:lvl>
    <w:lvl w:ilvl="3" w:tplc="4E34A548">
      <w:numFmt w:val="bullet"/>
      <w:lvlText w:val="•"/>
      <w:lvlJc w:val="left"/>
      <w:pPr>
        <w:ind w:left="3666" w:hanging="260"/>
      </w:pPr>
      <w:rPr>
        <w:rFonts w:hint="default"/>
        <w:lang w:val="ru-RU" w:eastAsia="en-US" w:bidi="ar-SA"/>
      </w:rPr>
    </w:lvl>
    <w:lvl w:ilvl="4" w:tplc="6E704900">
      <w:numFmt w:val="bullet"/>
      <w:lvlText w:val="•"/>
      <w:lvlJc w:val="left"/>
      <w:pPr>
        <w:ind w:left="4702" w:hanging="260"/>
      </w:pPr>
      <w:rPr>
        <w:rFonts w:hint="default"/>
        <w:lang w:val="ru-RU" w:eastAsia="en-US" w:bidi="ar-SA"/>
      </w:rPr>
    </w:lvl>
    <w:lvl w:ilvl="5" w:tplc="18BC2DCE">
      <w:numFmt w:val="bullet"/>
      <w:lvlText w:val="•"/>
      <w:lvlJc w:val="left"/>
      <w:pPr>
        <w:ind w:left="5737" w:hanging="260"/>
      </w:pPr>
      <w:rPr>
        <w:rFonts w:hint="default"/>
        <w:lang w:val="ru-RU" w:eastAsia="en-US" w:bidi="ar-SA"/>
      </w:rPr>
    </w:lvl>
    <w:lvl w:ilvl="6" w:tplc="BA725212">
      <w:numFmt w:val="bullet"/>
      <w:lvlText w:val="•"/>
      <w:lvlJc w:val="left"/>
      <w:pPr>
        <w:ind w:left="6773" w:hanging="260"/>
      </w:pPr>
      <w:rPr>
        <w:rFonts w:hint="default"/>
        <w:lang w:val="ru-RU" w:eastAsia="en-US" w:bidi="ar-SA"/>
      </w:rPr>
    </w:lvl>
    <w:lvl w:ilvl="7" w:tplc="FB08138A">
      <w:numFmt w:val="bullet"/>
      <w:lvlText w:val="•"/>
      <w:lvlJc w:val="left"/>
      <w:pPr>
        <w:ind w:left="7808" w:hanging="260"/>
      </w:pPr>
      <w:rPr>
        <w:rFonts w:hint="default"/>
        <w:lang w:val="ru-RU" w:eastAsia="en-US" w:bidi="ar-SA"/>
      </w:rPr>
    </w:lvl>
    <w:lvl w:ilvl="8" w:tplc="D5B06582">
      <w:numFmt w:val="bullet"/>
      <w:lvlText w:val="•"/>
      <w:lvlJc w:val="left"/>
      <w:pPr>
        <w:ind w:left="8844" w:hanging="260"/>
      </w:pPr>
      <w:rPr>
        <w:rFonts w:hint="default"/>
        <w:lang w:val="ru-RU" w:eastAsia="en-US" w:bidi="ar-SA"/>
      </w:rPr>
    </w:lvl>
  </w:abstractNum>
  <w:abstractNum w:abstractNumId="70">
    <w:nsid w:val="22F30394"/>
    <w:multiLevelType w:val="hybridMultilevel"/>
    <w:tmpl w:val="DC44B154"/>
    <w:lvl w:ilvl="0" w:tplc="59F449A8">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225226F2">
      <w:numFmt w:val="bullet"/>
      <w:lvlText w:val=""/>
      <w:lvlJc w:val="left"/>
      <w:pPr>
        <w:ind w:left="566" w:hanging="564"/>
      </w:pPr>
      <w:rPr>
        <w:rFonts w:ascii="Symbol" w:eastAsia="Symbol" w:hAnsi="Symbol" w:cs="Symbol" w:hint="default"/>
        <w:b w:val="0"/>
        <w:bCs w:val="0"/>
        <w:i w:val="0"/>
        <w:iCs w:val="0"/>
        <w:spacing w:val="0"/>
        <w:w w:val="100"/>
        <w:sz w:val="24"/>
        <w:szCs w:val="24"/>
        <w:lang w:val="ru-RU" w:eastAsia="en-US" w:bidi="ar-SA"/>
      </w:rPr>
    </w:lvl>
    <w:lvl w:ilvl="2" w:tplc="54C6AF98">
      <w:numFmt w:val="bullet"/>
      <w:lvlText w:val="•"/>
      <w:lvlJc w:val="left"/>
      <w:pPr>
        <w:ind w:left="2631" w:hanging="564"/>
      </w:pPr>
      <w:rPr>
        <w:rFonts w:hint="default"/>
        <w:lang w:val="ru-RU" w:eastAsia="en-US" w:bidi="ar-SA"/>
      </w:rPr>
    </w:lvl>
    <w:lvl w:ilvl="3" w:tplc="0F7C706C">
      <w:numFmt w:val="bullet"/>
      <w:lvlText w:val="•"/>
      <w:lvlJc w:val="left"/>
      <w:pPr>
        <w:ind w:left="3666" w:hanging="564"/>
      </w:pPr>
      <w:rPr>
        <w:rFonts w:hint="default"/>
        <w:lang w:val="ru-RU" w:eastAsia="en-US" w:bidi="ar-SA"/>
      </w:rPr>
    </w:lvl>
    <w:lvl w:ilvl="4" w:tplc="38545814">
      <w:numFmt w:val="bullet"/>
      <w:lvlText w:val="•"/>
      <w:lvlJc w:val="left"/>
      <w:pPr>
        <w:ind w:left="4702" w:hanging="564"/>
      </w:pPr>
      <w:rPr>
        <w:rFonts w:hint="default"/>
        <w:lang w:val="ru-RU" w:eastAsia="en-US" w:bidi="ar-SA"/>
      </w:rPr>
    </w:lvl>
    <w:lvl w:ilvl="5" w:tplc="51966D86">
      <w:numFmt w:val="bullet"/>
      <w:lvlText w:val="•"/>
      <w:lvlJc w:val="left"/>
      <w:pPr>
        <w:ind w:left="5737" w:hanging="564"/>
      </w:pPr>
      <w:rPr>
        <w:rFonts w:hint="default"/>
        <w:lang w:val="ru-RU" w:eastAsia="en-US" w:bidi="ar-SA"/>
      </w:rPr>
    </w:lvl>
    <w:lvl w:ilvl="6" w:tplc="11D811A0">
      <w:numFmt w:val="bullet"/>
      <w:lvlText w:val="•"/>
      <w:lvlJc w:val="left"/>
      <w:pPr>
        <w:ind w:left="6773" w:hanging="564"/>
      </w:pPr>
      <w:rPr>
        <w:rFonts w:hint="default"/>
        <w:lang w:val="ru-RU" w:eastAsia="en-US" w:bidi="ar-SA"/>
      </w:rPr>
    </w:lvl>
    <w:lvl w:ilvl="7" w:tplc="8AC2C5D4">
      <w:numFmt w:val="bullet"/>
      <w:lvlText w:val="•"/>
      <w:lvlJc w:val="left"/>
      <w:pPr>
        <w:ind w:left="7808" w:hanging="564"/>
      </w:pPr>
      <w:rPr>
        <w:rFonts w:hint="default"/>
        <w:lang w:val="ru-RU" w:eastAsia="en-US" w:bidi="ar-SA"/>
      </w:rPr>
    </w:lvl>
    <w:lvl w:ilvl="8" w:tplc="FC12C892">
      <w:numFmt w:val="bullet"/>
      <w:lvlText w:val="•"/>
      <w:lvlJc w:val="left"/>
      <w:pPr>
        <w:ind w:left="8844" w:hanging="564"/>
      </w:pPr>
      <w:rPr>
        <w:rFonts w:hint="default"/>
        <w:lang w:val="ru-RU" w:eastAsia="en-US" w:bidi="ar-SA"/>
      </w:rPr>
    </w:lvl>
  </w:abstractNum>
  <w:abstractNum w:abstractNumId="71">
    <w:nsid w:val="23134A5B"/>
    <w:multiLevelType w:val="multilevel"/>
    <w:tmpl w:val="7D7C6FCA"/>
    <w:lvl w:ilvl="0">
      <w:start w:val="19"/>
      <w:numFmt w:val="decimal"/>
      <w:lvlText w:val="%1"/>
      <w:lvlJc w:val="left"/>
      <w:pPr>
        <w:ind w:left="868" w:hanging="720"/>
        <w:jc w:val="left"/>
      </w:pPr>
      <w:rPr>
        <w:rFonts w:hint="default"/>
        <w:lang w:val="ru-RU" w:eastAsia="en-US" w:bidi="ar-SA"/>
      </w:rPr>
    </w:lvl>
    <w:lvl w:ilvl="1">
      <w:start w:val="6"/>
      <w:numFmt w:val="decimal"/>
      <w:lvlText w:val="%1.%2"/>
      <w:lvlJc w:val="left"/>
      <w:pPr>
        <w:ind w:left="868" w:hanging="720"/>
        <w:jc w:val="left"/>
      </w:pPr>
      <w:rPr>
        <w:rFonts w:hint="default"/>
        <w:lang w:val="ru-RU" w:eastAsia="en-US" w:bidi="ar-SA"/>
      </w:rPr>
    </w:lvl>
    <w:lvl w:ilvl="2">
      <w:start w:val="2"/>
      <w:numFmt w:val="decimal"/>
      <w:lvlText w:val="%1.%2.%3."/>
      <w:lvlJc w:val="left"/>
      <w:pPr>
        <w:ind w:left="86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048"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96" w:hanging="900"/>
      </w:pPr>
      <w:rPr>
        <w:rFonts w:hint="default"/>
        <w:lang w:val="ru-RU" w:eastAsia="en-US" w:bidi="ar-SA"/>
      </w:rPr>
    </w:lvl>
    <w:lvl w:ilvl="5">
      <w:numFmt w:val="bullet"/>
      <w:lvlText w:val="•"/>
      <w:lvlJc w:val="left"/>
      <w:pPr>
        <w:ind w:left="3381" w:hanging="900"/>
      </w:pPr>
      <w:rPr>
        <w:rFonts w:hint="default"/>
        <w:lang w:val="ru-RU" w:eastAsia="en-US" w:bidi="ar-SA"/>
      </w:rPr>
    </w:lvl>
    <w:lvl w:ilvl="6">
      <w:numFmt w:val="bullet"/>
      <w:lvlText w:val="•"/>
      <w:lvlJc w:val="left"/>
      <w:pPr>
        <w:ind w:left="3967" w:hanging="900"/>
      </w:pPr>
      <w:rPr>
        <w:rFonts w:hint="default"/>
        <w:lang w:val="ru-RU" w:eastAsia="en-US" w:bidi="ar-SA"/>
      </w:rPr>
    </w:lvl>
    <w:lvl w:ilvl="7">
      <w:numFmt w:val="bullet"/>
      <w:lvlText w:val="•"/>
      <w:lvlJc w:val="left"/>
      <w:pPr>
        <w:ind w:left="4552" w:hanging="900"/>
      </w:pPr>
      <w:rPr>
        <w:rFonts w:hint="default"/>
        <w:lang w:val="ru-RU" w:eastAsia="en-US" w:bidi="ar-SA"/>
      </w:rPr>
    </w:lvl>
    <w:lvl w:ilvl="8">
      <w:numFmt w:val="bullet"/>
      <w:lvlText w:val="•"/>
      <w:lvlJc w:val="left"/>
      <w:pPr>
        <w:ind w:left="5138" w:hanging="900"/>
      </w:pPr>
      <w:rPr>
        <w:rFonts w:hint="default"/>
        <w:lang w:val="ru-RU" w:eastAsia="en-US" w:bidi="ar-SA"/>
      </w:rPr>
    </w:lvl>
  </w:abstractNum>
  <w:abstractNum w:abstractNumId="72">
    <w:nsid w:val="2343685E"/>
    <w:multiLevelType w:val="hybridMultilevel"/>
    <w:tmpl w:val="74429772"/>
    <w:lvl w:ilvl="0" w:tplc="552E4AA6">
      <w:start w:val="1"/>
      <w:numFmt w:val="decimal"/>
      <w:lvlText w:val="%1)"/>
      <w:lvlJc w:val="left"/>
      <w:pPr>
        <w:ind w:left="566"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9821C8">
      <w:numFmt w:val="bullet"/>
      <w:lvlText w:val="•"/>
      <w:lvlJc w:val="left"/>
      <w:pPr>
        <w:ind w:left="1595" w:hanging="331"/>
      </w:pPr>
      <w:rPr>
        <w:rFonts w:hint="default"/>
        <w:lang w:val="ru-RU" w:eastAsia="en-US" w:bidi="ar-SA"/>
      </w:rPr>
    </w:lvl>
    <w:lvl w:ilvl="2" w:tplc="684A76EA">
      <w:numFmt w:val="bullet"/>
      <w:lvlText w:val="•"/>
      <w:lvlJc w:val="left"/>
      <w:pPr>
        <w:ind w:left="2631" w:hanging="331"/>
      </w:pPr>
      <w:rPr>
        <w:rFonts w:hint="default"/>
        <w:lang w:val="ru-RU" w:eastAsia="en-US" w:bidi="ar-SA"/>
      </w:rPr>
    </w:lvl>
    <w:lvl w:ilvl="3" w:tplc="7D3002CE">
      <w:numFmt w:val="bullet"/>
      <w:lvlText w:val="•"/>
      <w:lvlJc w:val="left"/>
      <w:pPr>
        <w:ind w:left="3666" w:hanging="331"/>
      </w:pPr>
      <w:rPr>
        <w:rFonts w:hint="default"/>
        <w:lang w:val="ru-RU" w:eastAsia="en-US" w:bidi="ar-SA"/>
      </w:rPr>
    </w:lvl>
    <w:lvl w:ilvl="4" w:tplc="D7708C4C">
      <w:numFmt w:val="bullet"/>
      <w:lvlText w:val="•"/>
      <w:lvlJc w:val="left"/>
      <w:pPr>
        <w:ind w:left="4702" w:hanging="331"/>
      </w:pPr>
      <w:rPr>
        <w:rFonts w:hint="default"/>
        <w:lang w:val="ru-RU" w:eastAsia="en-US" w:bidi="ar-SA"/>
      </w:rPr>
    </w:lvl>
    <w:lvl w:ilvl="5" w:tplc="E16A316A">
      <w:numFmt w:val="bullet"/>
      <w:lvlText w:val="•"/>
      <w:lvlJc w:val="left"/>
      <w:pPr>
        <w:ind w:left="5737" w:hanging="331"/>
      </w:pPr>
      <w:rPr>
        <w:rFonts w:hint="default"/>
        <w:lang w:val="ru-RU" w:eastAsia="en-US" w:bidi="ar-SA"/>
      </w:rPr>
    </w:lvl>
    <w:lvl w:ilvl="6" w:tplc="1D523420">
      <w:numFmt w:val="bullet"/>
      <w:lvlText w:val="•"/>
      <w:lvlJc w:val="left"/>
      <w:pPr>
        <w:ind w:left="6773" w:hanging="331"/>
      </w:pPr>
      <w:rPr>
        <w:rFonts w:hint="default"/>
        <w:lang w:val="ru-RU" w:eastAsia="en-US" w:bidi="ar-SA"/>
      </w:rPr>
    </w:lvl>
    <w:lvl w:ilvl="7" w:tplc="37A28A26">
      <w:numFmt w:val="bullet"/>
      <w:lvlText w:val="•"/>
      <w:lvlJc w:val="left"/>
      <w:pPr>
        <w:ind w:left="7808" w:hanging="331"/>
      </w:pPr>
      <w:rPr>
        <w:rFonts w:hint="default"/>
        <w:lang w:val="ru-RU" w:eastAsia="en-US" w:bidi="ar-SA"/>
      </w:rPr>
    </w:lvl>
    <w:lvl w:ilvl="8" w:tplc="5FB882BE">
      <w:numFmt w:val="bullet"/>
      <w:lvlText w:val="•"/>
      <w:lvlJc w:val="left"/>
      <w:pPr>
        <w:ind w:left="8844" w:hanging="331"/>
      </w:pPr>
      <w:rPr>
        <w:rFonts w:hint="default"/>
        <w:lang w:val="ru-RU" w:eastAsia="en-US" w:bidi="ar-SA"/>
      </w:rPr>
    </w:lvl>
  </w:abstractNum>
  <w:abstractNum w:abstractNumId="73">
    <w:nsid w:val="245C22E6"/>
    <w:multiLevelType w:val="hybridMultilevel"/>
    <w:tmpl w:val="F82C6CD0"/>
    <w:lvl w:ilvl="0" w:tplc="C126838E">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861862">
      <w:numFmt w:val="bullet"/>
      <w:lvlText w:val="•"/>
      <w:lvlJc w:val="left"/>
      <w:pPr>
        <w:ind w:left="2477" w:hanging="260"/>
      </w:pPr>
      <w:rPr>
        <w:rFonts w:hint="default"/>
        <w:lang w:val="ru-RU" w:eastAsia="en-US" w:bidi="ar-SA"/>
      </w:rPr>
    </w:lvl>
    <w:lvl w:ilvl="2" w:tplc="B9A445D0">
      <w:numFmt w:val="bullet"/>
      <w:lvlText w:val="•"/>
      <w:lvlJc w:val="left"/>
      <w:pPr>
        <w:ind w:left="3415" w:hanging="260"/>
      </w:pPr>
      <w:rPr>
        <w:rFonts w:hint="default"/>
        <w:lang w:val="ru-RU" w:eastAsia="en-US" w:bidi="ar-SA"/>
      </w:rPr>
    </w:lvl>
    <w:lvl w:ilvl="3" w:tplc="B420DEC4">
      <w:numFmt w:val="bullet"/>
      <w:lvlText w:val="•"/>
      <w:lvlJc w:val="left"/>
      <w:pPr>
        <w:ind w:left="4352" w:hanging="260"/>
      </w:pPr>
      <w:rPr>
        <w:rFonts w:hint="default"/>
        <w:lang w:val="ru-RU" w:eastAsia="en-US" w:bidi="ar-SA"/>
      </w:rPr>
    </w:lvl>
    <w:lvl w:ilvl="4" w:tplc="B04E4A4E">
      <w:numFmt w:val="bullet"/>
      <w:lvlText w:val="•"/>
      <w:lvlJc w:val="left"/>
      <w:pPr>
        <w:ind w:left="5290" w:hanging="260"/>
      </w:pPr>
      <w:rPr>
        <w:rFonts w:hint="default"/>
        <w:lang w:val="ru-RU" w:eastAsia="en-US" w:bidi="ar-SA"/>
      </w:rPr>
    </w:lvl>
    <w:lvl w:ilvl="5" w:tplc="15362086">
      <w:numFmt w:val="bullet"/>
      <w:lvlText w:val="•"/>
      <w:lvlJc w:val="left"/>
      <w:pPr>
        <w:ind w:left="6227" w:hanging="260"/>
      </w:pPr>
      <w:rPr>
        <w:rFonts w:hint="default"/>
        <w:lang w:val="ru-RU" w:eastAsia="en-US" w:bidi="ar-SA"/>
      </w:rPr>
    </w:lvl>
    <w:lvl w:ilvl="6" w:tplc="253264D4">
      <w:numFmt w:val="bullet"/>
      <w:lvlText w:val="•"/>
      <w:lvlJc w:val="left"/>
      <w:pPr>
        <w:ind w:left="7165" w:hanging="260"/>
      </w:pPr>
      <w:rPr>
        <w:rFonts w:hint="default"/>
        <w:lang w:val="ru-RU" w:eastAsia="en-US" w:bidi="ar-SA"/>
      </w:rPr>
    </w:lvl>
    <w:lvl w:ilvl="7" w:tplc="B226ECFA">
      <w:numFmt w:val="bullet"/>
      <w:lvlText w:val="•"/>
      <w:lvlJc w:val="left"/>
      <w:pPr>
        <w:ind w:left="8102" w:hanging="260"/>
      </w:pPr>
      <w:rPr>
        <w:rFonts w:hint="default"/>
        <w:lang w:val="ru-RU" w:eastAsia="en-US" w:bidi="ar-SA"/>
      </w:rPr>
    </w:lvl>
    <w:lvl w:ilvl="8" w:tplc="B386B23A">
      <w:numFmt w:val="bullet"/>
      <w:lvlText w:val="•"/>
      <w:lvlJc w:val="left"/>
      <w:pPr>
        <w:ind w:left="9040" w:hanging="260"/>
      </w:pPr>
      <w:rPr>
        <w:rFonts w:hint="default"/>
        <w:lang w:val="ru-RU" w:eastAsia="en-US" w:bidi="ar-SA"/>
      </w:rPr>
    </w:lvl>
  </w:abstractNum>
  <w:abstractNum w:abstractNumId="74">
    <w:nsid w:val="253E000F"/>
    <w:multiLevelType w:val="hybridMultilevel"/>
    <w:tmpl w:val="D6F86D16"/>
    <w:lvl w:ilvl="0" w:tplc="6E5E775E">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60EA30">
      <w:numFmt w:val="bullet"/>
      <w:lvlText w:val="•"/>
      <w:lvlJc w:val="left"/>
      <w:pPr>
        <w:ind w:left="2531" w:hanging="320"/>
      </w:pPr>
      <w:rPr>
        <w:rFonts w:hint="default"/>
        <w:lang w:val="ru-RU" w:eastAsia="en-US" w:bidi="ar-SA"/>
      </w:rPr>
    </w:lvl>
    <w:lvl w:ilvl="2" w:tplc="BE345A80">
      <w:numFmt w:val="bullet"/>
      <w:lvlText w:val="•"/>
      <w:lvlJc w:val="left"/>
      <w:pPr>
        <w:ind w:left="3463" w:hanging="320"/>
      </w:pPr>
      <w:rPr>
        <w:rFonts w:hint="default"/>
        <w:lang w:val="ru-RU" w:eastAsia="en-US" w:bidi="ar-SA"/>
      </w:rPr>
    </w:lvl>
    <w:lvl w:ilvl="3" w:tplc="333E322C">
      <w:numFmt w:val="bullet"/>
      <w:lvlText w:val="•"/>
      <w:lvlJc w:val="left"/>
      <w:pPr>
        <w:ind w:left="4394" w:hanging="320"/>
      </w:pPr>
      <w:rPr>
        <w:rFonts w:hint="default"/>
        <w:lang w:val="ru-RU" w:eastAsia="en-US" w:bidi="ar-SA"/>
      </w:rPr>
    </w:lvl>
    <w:lvl w:ilvl="4" w:tplc="20E4217E">
      <w:numFmt w:val="bullet"/>
      <w:lvlText w:val="•"/>
      <w:lvlJc w:val="left"/>
      <w:pPr>
        <w:ind w:left="5326" w:hanging="320"/>
      </w:pPr>
      <w:rPr>
        <w:rFonts w:hint="default"/>
        <w:lang w:val="ru-RU" w:eastAsia="en-US" w:bidi="ar-SA"/>
      </w:rPr>
    </w:lvl>
    <w:lvl w:ilvl="5" w:tplc="1EFC1458">
      <w:numFmt w:val="bullet"/>
      <w:lvlText w:val="•"/>
      <w:lvlJc w:val="left"/>
      <w:pPr>
        <w:ind w:left="6257" w:hanging="320"/>
      </w:pPr>
      <w:rPr>
        <w:rFonts w:hint="default"/>
        <w:lang w:val="ru-RU" w:eastAsia="en-US" w:bidi="ar-SA"/>
      </w:rPr>
    </w:lvl>
    <w:lvl w:ilvl="6" w:tplc="EC62041A">
      <w:numFmt w:val="bullet"/>
      <w:lvlText w:val="•"/>
      <w:lvlJc w:val="left"/>
      <w:pPr>
        <w:ind w:left="7189" w:hanging="320"/>
      </w:pPr>
      <w:rPr>
        <w:rFonts w:hint="default"/>
        <w:lang w:val="ru-RU" w:eastAsia="en-US" w:bidi="ar-SA"/>
      </w:rPr>
    </w:lvl>
    <w:lvl w:ilvl="7" w:tplc="CB1449BE">
      <w:numFmt w:val="bullet"/>
      <w:lvlText w:val="•"/>
      <w:lvlJc w:val="left"/>
      <w:pPr>
        <w:ind w:left="8120" w:hanging="320"/>
      </w:pPr>
      <w:rPr>
        <w:rFonts w:hint="default"/>
        <w:lang w:val="ru-RU" w:eastAsia="en-US" w:bidi="ar-SA"/>
      </w:rPr>
    </w:lvl>
    <w:lvl w:ilvl="8" w:tplc="75F01B40">
      <w:numFmt w:val="bullet"/>
      <w:lvlText w:val="•"/>
      <w:lvlJc w:val="left"/>
      <w:pPr>
        <w:ind w:left="9052" w:hanging="320"/>
      </w:pPr>
      <w:rPr>
        <w:rFonts w:hint="default"/>
        <w:lang w:val="ru-RU" w:eastAsia="en-US" w:bidi="ar-SA"/>
      </w:rPr>
    </w:lvl>
  </w:abstractNum>
  <w:abstractNum w:abstractNumId="75">
    <w:nsid w:val="25A73F10"/>
    <w:multiLevelType w:val="hybridMultilevel"/>
    <w:tmpl w:val="022A8246"/>
    <w:lvl w:ilvl="0" w:tplc="2CA4D5AE">
      <w:start w:val="1"/>
      <w:numFmt w:val="decimal"/>
      <w:lvlText w:val="%1)"/>
      <w:lvlJc w:val="left"/>
      <w:pPr>
        <w:ind w:left="1133" w:hanging="31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D4E5894">
      <w:start w:val="1"/>
      <w:numFmt w:val="decimal"/>
      <w:lvlText w:val="%2)"/>
      <w:lvlJc w:val="left"/>
      <w:pPr>
        <w:ind w:left="566" w:hanging="4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B4694A8">
      <w:start w:val="1"/>
      <w:numFmt w:val="decimal"/>
      <w:lvlText w:val="%3)"/>
      <w:lvlJc w:val="left"/>
      <w:pPr>
        <w:ind w:left="566"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55DA2804">
      <w:numFmt w:val="bullet"/>
      <w:lvlText w:val="•"/>
      <w:lvlJc w:val="left"/>
      <w:pPr>
        <w:ind w:left="3312" w:hanging="305"/>
      </w:pPr>
      <w:rPr>
        <w:rFonts w:hint="default"/>
        <w:lang w:val="ru-RU" w:eastAsia="en-US" w:bidi="ar-SA"/>
      </w:rPr>
    </w:lvl>
    <w:lvl w:ilvl="4" w:tplc="6A8C110E">
      <w:numFmt w:val="bullet"/>
      <w:lvlText w:val="•"/>
      <w:lvlJc w:val="left"/>
      <w:pPr>
        <w:ind w:left="4398" w:hanging="305"/>
      </w:pPr>
      <w:rPr>
        <w:rFonts w:hint="default"/>
        <w:lang w:val="ru-RU" w:eastAsia="en-US" w:bidi="ar-SA"/>
      </w:rPr>
    </w:lvl>
    <w:lvl w:ilvl="5" w:tplc="B3ECD22E">
      <w:numFmt w:val="bullet"/>
      <w:lvlText w:val="•"/>
      <w:lvlJc w:val="left"/>
      <w:pPr>
        <w:ind w:left="5484" w:hanging="305"/>
      </w:pPr>
      <w:rPr>
        <w:rFonts w:hint="default"/>
        <w:lang w:val="ru-RU" w:eastAsia="en-US" w:bidi="ar-SA"/>
      </w:rPr>
    </w:lvl>
    <w:lvl w:ilvl="6" w:tplc="B0EE196C">
      <w:numFmt w:val="bullet"/>
      <w:lvlText w:val="•"/>
      <w:lvlJc w:val="left"/>
      <w:pPr>
        <w:ind w:left="6570" w:hanging="305"/>
      </w:pPr>
      <w:rPr>
        <w:rFonts w:hint="default"/>
        <w:lang w:val="ru-RU" w:eastAsia="en-US" w:bidi="ar-SA"/>
      </w:rPr>
    </w:lvl>
    <w:lvl w:ilvl="7" w:tplc="8BB41546">
      <w:numFmt w:val="bullet"/>
      <w:lvlText w:val="•"/>
      <w:lvlJc w:val="left"/>
      <w:pPr>
        <w:ind w:left="7656" w:hanging="305"/>
      </w:pPr>
      <w:rPr>
        <w:rFonts w:hint="default"/>
        <w:lang w:val="ru-RU" w:eastAsia="en-US" w:bidi="ar-SA"/>
      </w:rPr>
    </w:lvl>
    <w:lvl w:ilvl="8" w:tplc="90FCC134">
      <w:numFmt w:val="bullet"/>
      <w:lvlText w:val="•"/>
      <w:lvlJc w:val="left"/>
      <w:pPr>
        <w:ind w:left="8743" w:hanging="305"/>
      </w:pPr>
      <w:rPr>
        <w:rFonts w:hint="default"/>
        <w:lang w:val="ru-RU" w:eastAsia="en-US" w:bidi="ar-SA"/>
      </w:rPr>
    </w:lvl>
  </w:abstractNum>
  <w:abstractNum w:abstractNumId="76">
    <w:nsid w:val="25EC0ABA"/>
    <w:multiLevelType w:val="multilevel"/>
    <w:tmpl w:val="3154B79C"/>
    <w:lvl w:ilvl="0">
      <w:start w:val="19"/>
      <w:numFmt w:val="decimal"/>
      <w:lvlText w:val="%1"/>
      <w:lvlJc w:val="left"/>
      <w:pPr>
        <w:ind w:left="889" w:hanging="660"/>
        <w:jc w:val="left"/>
      </w:pPr>
      <w:rPr>
        <w:rFonts w:hint="default"/>
        <w:lang w:val="ru-RU" w:eastAsia="en-US" w:bidi="ar-SA"/>
      </w:rPr>
    </w:lvl>
    <w:lvl w:ilvl="1">
      <w:start w:val="7"/>
      <w:numFmt w:val="decimal"/>
      <w:lvlText w:val="%1.%2"/>
      <w:lvlJc w:val="left"/>
      <w:pPr>
        <w:ind w:left="889" w:hanging="660"/>
        <w:jc w:val="left"/>
      </w:pPr>
      <w:rPr>
        <w:rFonts w:hint="default"/>
        <w:lang w:val="ru-RU" w:eastAsia="en-US" w:bidi="ar-SA"/>
      </w:rPr>
    </w:lvl>
    <w:lvl w:ilvl="2">
      <w:start w:val="5"/>
      <w:numFmt w:val="decimal"/>
      <w:lvlText w:val="%1.%2.%3."/>
      <w:lvlJc w:val="left"/>
      <w:pPr>
        <w:ind w:left="889" w:hanging="6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08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21" w:hanging="1080"/>
      </w:pPr>
      <w:rPr>
        <w:rFonts w:hint="default"/>
        <w:lang w:val="ru-RU" w:eastAsia="en-US" w:bidi="ar-SA"/>
      </w:rPr>
    </w:lvl>
    <w:lvl w:ilvl="5">
      <w:numFmt w:val="bullet"/>
      <w:lvlText w:val="•"/>
      <w:lvlJc w:val="left"/>
      <w:pPr>
        <w:ind w:left="3068" w:hanging="1080"/>
      </w:pPr>
      <w:rPr>
        <w:rFonts w:hint="default"/>
        <w:lang w:val="ru-RU" w:eastAsia="en-US" w:bidi="ar-SA"/>
      </w:rPr>
    </w:lvl>
    <w:lvl w:ilvl="6">
      <w:numFmt w:val="bullet"/>
      <w:lvlText w:val="•"/>
      <w:lvlJc w:val="left"/>
      <w:pPr>
        <w:ind w:left="3615" w:hanging="1080"/>
      </w:pPr>
      <w:rPr>
        <w:rFonts w:hint="default"/>
        <w:lang w:val="ru-RU" w:eastAsia="en-US" w:bidi="ar-SA"/>
      </w:rPr>
    </w:lvl>
    <w:lvl w:ilvl="7">
      <w:numFmt w:val="bullet"/>
      <w:lvlText w:val="•"/>
      <w:lvlJc w:val="left"/>
      <w:pPr>
        <w:ind w:left="4162" w:hanging="1080"/>
      </w:pPr>
      <w:rPr>
        <w:rFonts w:hint="default"/>
        <w:lang w:val="ru-RU" w:eastAsia="en-US" w:bidi="ar-SA"/>
      </w:rPr>
    </w:lvl>
    <w:lvl w:ilvl="8">
      <w:numFmt w:val="bullet"/>
      <w:lvlText w:val="•"/>
      <w:lvlJc w:val="left"/>
      <w:pPr>
        <w:ind w:left="4709" w:hanging="1080"/>
      </w:pPr>
      <w:rPr>
        <w:rFonts w:hint="default"/>
        <w:lang w:val="ru-RU" w:eastAsia="en-US" w:bidi="ar-SA"/>
      </w:rPr>
    </w:lvl>
  </w:abstractNum>
  <w:abstractNum w:abstractNumId="77">
    <w:nsid w:val="265D691D"/>
    <w:multiLevelType w:val="hybridMultilevel"/>
    <w:tmpl w:val="7370F7A0"/>
    <w:lvl w:ilvl="0" w:tplc="35FC5232">
      <w:numFmt w:val="bullet"/>
      <w:lvlText w:val="–"/>
      <w:lvlJc w:val="left"/>
      <w:pPr>
        <w:ind w:left="56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D736D8E0">
      <w:numFmt w:val="bullet"/>
      <w:lvlText w:val="•"/>
      <w:lvlJc w:val="left"/>
      <w:pPr>
        <w:ind w:left="1595" w:hanging="281"/>
      </w:pPr>
      <w:rPr>
        <w:rFonts w:hint="default"/>
        <w:lang w:val="ru-RU" w:eastAsia="en-US" w:bidi="ar-SA"/>
      </w:rPr>
    </w:lvl>
    <w:lvl w:ilvl="2" w:tplc="9FFE46FE">
      <w:numFmt w:val="bullet"/>
      <w:lvlText w:val="•"/>
      <w:lvlJc w:val="left"/>
      <w:pPr>
        <w:ind w:left="2631" w:hanging="281"/>
      </w:pPr>
      <w:rPr>
        <w:rFonts w:hint="default"/>
        <w:lang w:val="ru-RU" w:eastAsia="en-US" w:bidi="ar-SA"/>
      </w:rPr>
    </w:lvl>
    <w:lvl w:ilvl="3" w:tplc="DD188C8E">
      <w:numFmt w:val="bullet"/>
      <w:lvlText w:val="•"/>
      <w:lvlJc w:val="left"/>
      <w:pPr>
        <w:ind w:left="3666" w:hanging="281"/>
      </w:pPr>
      <w:rPr>
        <w:rFonts w:hint="default"/>
        <w:lang w:val="ru-RU" w:eastAsia="en-US" w:bidi="ar-SA"/>
      </w:rPr>
    </w:lvl>
    <w:lvl w:ilvl="4" w:tplc="CAC6CA10">
      <w:numFmt w:val="bullet"/>
      <w:lvlText w:val="•"/>
      <w:lvlJc w:val="left"/>
      <w:pPr>
        <w:ind w:left="4702" w:hanging="281"/>
      </w:pPr>
      <w:rPr>
        <w:rFonts w:hint="default"/>
        <w:lang w:val="ru-RU" w:eastAsia="en-US" w:bidi="ar-SA"/>
      </w:rPr>
    </w:lvl>
    <w:lvl w:ilvl="5" w:tplc="3C7A7CA6">
      <w:numFmt w:val="bullet"/>
      <w:lvlText w:val="•"/>
      <w:lvlJc w:val="left"/>
      <w:pPr>
        <w:ind w:left="5737" w:hanging="281"/>
      </w:pPr>
      <w:rPr>
        <w:rFonts w:hint="default"/>
        <w:lang w:val="ru-RU" w:eastAsia="en-US" w:bidi="ar-SA"/>
      </w:rPr>
    </w:lvl>
    <w:lvl w:ilvl="6" w:tplc="9298571E">
      <w:numFmt w:val="bullet"/>
      <w:lvlText w:val="•"/>
      <w:lvlJc w:val="left"/>
      <w:pPr>
        <w:ind w:left="6773" w:hanging="281"/>
      </w:pPr>
      <w:rPr>
        <w:rFonts w:hint="default"/>
        <w:lang w:val="ru-RU" w:eastAsia="en-US" w:bidi="ar-SA"/>
      </w:rPr>
    </w:lvl>
    <w:lvl w:ilvl="7" w:tplc="9EA21508">
      <w:numFmt w:val="bullet"/>
      <w:lvlText w:val="•"/>
      <w:lvlJc w:val="left"/>
      <w:pPr>
        <w:ind w:left="7808" w:hanging="281"/>
      </w:pPr>
      <w:rPr>
        <w:rFonts w:hint="default"/>
        <w:lang w:val="ru-RU" w:eastAsia="en-US" w:bidi="ar-SA"/>
      </w:rPr>
    </w:lvl>
    <w:lvl w:ilvl="8" w:tplc="3788D276">
      <w:numFmt w:val="bullet"/>
      <w:lvlText w:val="•"/>
      <w:lvlJc w:val="left"/>
      <w:pPr>
        <w:ind w:left="8844" w:hanging="281"/>
      </w:pPr>
      <w:rPr>
        <w:rFonts w:hint="default"/>
        <w:lang w:val="ru-RU" w:eastAsia="en-US" w:bidi="ar-SA"/>
      </w:rPr>
    </w:lvl>
  </w:abstractNum>
  <w:abstractNum w:abstractNumId="78">
    <w:nsid w:val="2778662A"/>
    <w:multiLevelType w:val="hybridMultilevel"/>
    <w:tmpl w:val="43B2853C"/>
    <w:lvl w:ilvl="0" w:tplc="B5BEB51C">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2E9496">
      <w:numFmt w:val="bullet"/>
      <w:lvlText w:val="•"/>
      <w:lvlJc w:val="left"/>
      <w:pPr>
        <w:ind w:left="2531" w:hanging="320"/>
      </w:pPr>
      <w:rPr>
        <w:rFonts w:hint="default"/>
        <w:lang w:val="ru-RU" w:eastAsia="en-US" w:bidi="ar-SA"/>
      </w:rPr>
    </w:lvl>
    <w:lvl w:ilvl="2" w:tplc="D5D25200">
      <w:numFmt w:val="bullet"/>
      <w:lvlText w:val="•"/>
      <w:lvlJc w:val="left"/>
      <w:pPr>
        <w:ind w:left="3463" w:hanging="320"/>
      </w:pPr>
      <w:rPr>
        <w:rFonts w:hint="default"/>
        <w:lang w:val="ru-RU" w:eastAsia="en-US" w:bidi="ar-SA"/>
      </w:rPr>
    </w:lvl>
    <w:lvl w:ilvl="3" w:tplc="37EEF05C">
      <w:numFmt w:val="bullet"/>
      <w:lvlText w:val="•"/>
      <w:lvlJc w:val="left"/>
      <w:pPr>
        <w:ind w:left="4394" w:hanging="320"/>
      </w:pPr>
      <w:rPr>
        <w:rFonts w:hint="default"/>
        <w:lang w:val="ru-RU" w:eastAsia="en-US" w:bidi="ar-SA"/>
      </w:rPr>
    </w:lvl>
    <w:lvl w:ilvl="4" w:tplc="9D68418A">
      <w:numFmt w:val="bullet"/>
      <w:lvlText w:val="•"/>
      <w:lvlJc w:val="left"/>
      <w:pPr>
        <w:ind w:left="5326" w:hanging="320"/>
      </w:pPr>
      <w:rPr>
        <w:rFonts w:hint="default"/>
        <w:lang w:val="ru-RU" w:eastAsia="en-US" w:bidi="ar-SA"/>
      </w:rPr>
    </w:lvl>
    <w:lvl w:ilvl="5" w:tplc="D160DF82">
      <w:numFmt w:val="bullet"/>
      <w:lvlText w:val="•"/>
      <w:lvlJc w:val="left"/>
      <w:pPr>
        <w:ind w:left="6257" w:hanging="320"/>
      </w:pPr>
      <w:rPr>
        <w:rFonts w:hint="default"/>
        <w:lang w:val="ru-RU" w:eastAsia="en-US" w:bidi="ar-SA"/>
      </w:rPr>
    </w:lvl>
    <w:lvl w:ilvl="6" w:tplc="24A0653C">
      <w:numFmt w:val="bullet"/>
      <w:lvlText w:val="•"/>
      <w:lvlJc w:val="left"/>
      <w:pPr>
        <w:ind w:left="7189" w:hanging="320"/>
      </w:pPr>
      <w:rPr>
        <w:rFonts w:hint="default"/>
        <w:lang w:val="ru-RU" w:eastAsia="en-US" w:bidi="ar-SA"/>
      </w:rPr>
    </w:lvl>
    <w:lvl w:ilvl="7" w:tplc="47C01816">
      <w:numFmt w:val="bullet"/>
      <w:lvlText w:val="•"/>
      <w:lvlJc w:val="left"/>
      <w:pPr>
        <w:ind w:left="8120" w:hanging="320"/>
      </w:pPr>
      <w:rPr>
        <w:rFonts w:hint="default"/>
        <w:lang w:val="ru-RU" w:eastAsia="en-US" w:bidi="ar-SA"/>
      </w:rPr>
    </w:lvl>
    <w:lvl w:ilvl="8" w:tplc="5824CF98">
      <w:numFmt w:val="bullet"/>
      <w:lvlText w:val="•"/>
      <w:lvlJc w:val="left"/>
      <w:pPr>
        <w:ind w:left="9052" w:hanging="320"/>
      </w:pPr>
      <w:rPr>
        <w:rFonts w:hint="default"/>
        <w:lang w:val="ru-RU" w:eastAsia="en-US" w:bidi="ar-SA"/>
      </w:rPr>
    </w:lvl>
  </w:abstractNum>
  <w:abstractNum w:abstractNumId="79">
    <w:nsid w:val="28086C8C"/>
    <w:multiLevelType w:val="multilevel"/>
    <w:tmpl w:val="8668BE64"/>
    <w:lvl w:ilvl="0">
      <w:start w:val="96"/>
      <w:numFmt w:val="decimal"/>
      <w:lvlText w:val="%1"/>
      <w:lvlJc w:val="left"/>
      <w:pPr>
        <w:ind w:left="810" w:hanging="663"/>
        <w:jc w:val="left"/>
      </w:pPr>
      <w:rPr>
        <w:rFonts w:hint="default"/>
        <w:lang w:val="ru-RU" w:eastAsia="en-US" w:bidi="ar-SA"/>
      </w:rPr>
    </w:lvl>
    <w:lvl w:ilvl="1">
      <w:start w:val="7"/>
      <w:numFmt w:val="decimal"/>
      <w:lvlText w:val="%1.%2"/>
      <w:lvlJc w:val="left"/>
      <w:pPr>
        <w:ind w:left="810" w:hanging="663"/>
        <w:jc w:val="left"/>
      </w:pPr>
      <w:rPr>
        <w:rFonts w:hint="default"/>
        <w:lang w:val="ru-RU" w:eastAsia="en-US" w:bidi="ar-SA"/>
      </w:rPr>
    </w:lvl>
    <w:lvl w:ilvl="2">
      <w:start w:val="2"/>
      <w:numFmt w:val="decimal"/>
      <w:lvlText w:val="%1.%2.%3."/>
      <w:lvlJc w:val="left"/>
      <w:pPr>
        <w:ind w:left="81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3" w:hanging="8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24" w:hanging="826"/>
      </w:pPr>
      <w:rPr>
        <w:rFonts w:hint="default"/>
        <w:lang w:val="ru-RU" w:eastAsia="en-US" w:bidi="ar-SA"/>
      </w:rPr>
    </w:lvl>
    <w:lvl w:ilvl="5">
      <w:numFmt w:val="bullet"/>
      <w:lvlText w:val="•"/>
      <w:lvlJc w:val="left"/>
      <w:pPr>
        <w:ind w:left="3438" w:hanging="826"/>
      </w:pPr>
      <w:rPr>
        <w:rFonts w:hint="default"/>
        <w:lang w:val="ru-RU" w:eastAsia="en-US" w:bidi="ar-SA"/>
      </w:rPr>
    </w:lvl>
    <w:lvl w:ilvl="6">
      <w:numFmt w:val="bullet"/>
      <w:lvlText w:val="•"/>
      <w:lvlJc w:val="left"/>
      <w:pPr>
        <w:ind w:left="4053" w:hanging="826"/>
      </w:pPr>
      <w:rPr>
        <w:rFonts w:hint="default"/>
        <w:lang w:val="ru-RU" w:eastAsia="en-US" w:bidi="ar-SA"/>
      </w:rPr>
    </w:lvl>
    <w:lvl w:ilvl="7">
      <w:numFmt w:val="bullet"/>
      <w:lvlText w:val="•"/>
      <w:lvlJc w:val="left"/>
      <w:pPr>
        <w:ind w:left="4668" w:hanging="826"/>
      </w:pPr>
      <w:rPr>
        <w:rFonts w:hint="default"/>
        <w:lang w:val="ru-RU" w:eastAsia="en-US" w:bidi="ar-SA"/>
      </w:rPr>
    </w:lvl>
    <w:lvl w:ilvl="8">
      <w:numFmt w:val="bullet"/>
      <w:lvlText w:val="•"/>
      <w:lvlJc w:val="left"/>
      <w:pPr>
        <w:ind w:left="5282" w:hanging="826"/>
      </w:pPr>
      <w:rPr>
        <w:rFonts w:hint="default"/>
        <w:lang w:val="ru-RU" w:eastAsia="en-US" w:bidi="ar-SA"/>
      </w:rPr>
    </w:lvl>
  </w:abstractNum>
  <w:abstractNum w:abstractNumId="80">
    <w:nsid w:val="28103265"/>
    <w:multiLevelType w:val="multilevel"/>
    <w:tmpl w:val="9D204B86"/>
    <w:lvl w:ilvl="0">
      <w:start w:val="20"/>
      <w:numFmt w:val="decimal"/>
      <w:lvlText w:val="%1"/>
      <w:lvlJc w:val="left"/>
      <w:pPr>
        <w:ind w:left="810" w:hanging="663"/>
        <w:jc w:val="left"/>
      </w:pPr>
      <w:rPr>
        <w:rFonts w:hint="default"/>
        <w:lang w:val="ru-RU" w:eastAsia="en-US" w:bidi="ar-SA"/>
      </w:rPr>
    </w:lvl>
    <w:lvl w:ilvl="1">
      <w:start w:val="3"/>
      <w:numFmt w:val="decimal"/>
      <w:lvlText w:val="%1.%2"/>
      <w:lvlJc w:val="left"/>
      <w:pPr>
        <w:ind w:left="810" w:hanging="663"/>
        <w:jc w:val="left"/>
      </w:pPr>
      <w:rPr>
        <w:rFonts w:hint="default"/>
        <w:lang w:val="ru-RU" w:eastAsia="en-US" w:bidi="ar-SA"/>
      </w:rPr>
    </w:lvl>
    <w:lvl w:ilvl="2">
      <w:start w:val="1"/>
      <w:numFmt w:val="decimal"/>
      <w:lvlText w:val="%1.%2.%3."/>
      <w:lvlJc w:val="left"/>
      <w:pPr>
        <w:ind w:left="81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6" w:hanging="8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67" w:hanging="828"/>
      </w:pPr>
      <w:rPr>
        <w:rFonts w:hint="default"/>
        <w:lang w:val="ru-RU" w:eastAsia="en-US" w:bidi="ar-SA"/>
      </w:rPr>
    </w:lvl>
    <w:lvl w:ilvl="5">
      <w:numFmt w:val="bullet"/>
      <w:lvlText w:val="•"/>
      <w:lvlJc w:val="left"/>
      <w:pPr>
        <w:ind w:left="3096" w:hanging="828"/>
      </w:pPr>
      <w:rPr>
        <w:rFonts w:hint="default"/>
        <w:lang w:val="ru-RU" w:eastAsia="en-US" w:bidi="ar-SA"/>
      </w:rPr>
    </w:lvl>
    <w:lvl w:ilvl="6">
      <w:numFmt w:val="bullet"/>
      <w:lvlText w:val="•"/>
      <w:lvlJc w:val="left"/>
      <w:pPr>
        <w:ind w:left="3625" w:hanging="828"/>
      </w:pPr>
      <w:rPr>
        <w:rFonts w:hint="default"/>
        <w:lang w:val="ru-RU" w:eastAsia="en-US" w:bidi="ar-SA"/>
      </w:rPr>
    </w:lvl>
    <w:lvl w:ilvl="7">
      <w:numFmt w:val="bullet"/>
      <w:lvlText w:val="•"/>
      <w:lvlJc w:val="left"/>
      <w:pPr>
        <w:ind w:left="4154" w:hanging="828"/>
      </w:pPr>
      <w:rPr>
        <w:rFonts w:hint="default"/>
        <w:lang w:val="ru-RU" w:eastAsia="en-US" w:bidi="ar-SA"/>
      </w:rPr>
    </w:lvl>
    <w:lvl w:ilvl="8">
      <w:numFmt w:val="bullet"/>
      <w:lvlText w:val="•"/>
      <w:lvlJc w:val="left"/>
      <w:pPr>
        <w:ind w:left="4683" w:hanging="828"/>
      </w:pPr>
      <w:rPr>
        <w:rFonts w:hint="default"/>
        <w:lang w:val="ru-RU" w:eastAsia="en-US" w:bidi="ar-SA"/>
      </w:rPr>
    </w:lvl>
  </w:abstractNum>
  <w:abstractNum w:abstractNumId="81">
    <w:nsid w:val="285B6CB5"/>
    <w:multiLevelType w:val="multilevel"/>
    <w:tmpl w:val="E408BDB0"/>
    <w:lvl w:ilvl="0">
      <w:start w:val="20"/>
      <w:numFmt w:val="decimal"/>
      <w:lvlText w:val="%1"/>
      <w:lvlJc w:val="left"/>
      <w:pPr>
        <w:ind w:left="4" w:hanging="1099"/>
        <w:jc w:val="left"/>
      </w:pPr>
      <w:rPr>
        <w:rFonts w:hint="default"/>
        <w:lang w:val="ru-RU" w:eastAsia="en-US" w:bidi="ar-SA"/>
      </w:rPr>
    </w:lvl>
    <w:lvl w:ilvl="1">
      <w:start w:val="4"/>
      <w:numFmt w:val="decimal"/>
      <w:lvlText w:val="%1.%2"/>
      <w:lvlJc w:val="left"/>
      <w:pPr>
        <w:ind w:left="4" w:hanging="1099"/>
        <w:jc w:val="left"/>
      </w:pPr>
      <w:rPr>
        <w:rFonts w:hint="default"/>
        <w:lang w:val="ru-RU" w:eastAsia="en-US" w:bidi="ar-SA"/>
      </w:rPr>
    </w:lvl>
    <w:lvl w:ilvl="2">
      <w:start w:val="2"/>
      <w:numFmt w:val="decimal"/>
      <w:lvlText w:val="%1.%2.%3"/>
      <w:lvlJc w:val="left"/>
      <w:pPr>
        <w:ind w:left="4" w:hanging="1099"/>
        <w:jc w:val="left"/>
      </w:pPr>
      <w:rPr>
        <w:rFonts w:hint="default"/>
        <w:lang w:val="ru-RU" w:eastAsia="en-US" w:bidi="ar-SA"/>
      </w:rPr>
    </w:lvl>
    <w:lvl w:ilvl="3">
      <w:start w:val="15"/>
      <w:numFmt w:val="decimal"/>
      <w:lvlText w:val="%1.%2.%3.%4."/>
      <w:lvlJc w:val="left"/>
      <w:pPr>
        <w:ind w:left="4" w:hanging="109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4" w:hanging="1099"/>
      </w:pPr>
      <w:rPr>
        <w:rFonts w:hint="default"/>
        <w:lang w:val="ru-RU" w:eastAsia="en-US" w:bidi="ar-SA"/>
      </w:rPr>
    </w:lvl>
    <w:lvl w:ilvl="5">
      <w:numFmt w:val="bullet"/>
      <w:lvlText w:val="•"/>
      <w:lvlJc w:val="left"/>
      <w:pPr>
        <w:ind w:left="2830" w:hanging="1099"/>
      </w:pPr>
      <w:rPr>
        <w:rFonts w:hint="default"/>
        <w:lang w:val="ru-RU" w:eastAsia="en-US" w:bidi="ar-SA"/>
      </w:rPr>
    </w:lvl>
    <w:lvl w:ilvl="6">
      <w:numFmt w:val="bullet"/>
      <w:lvlText w:val="•"/>
      <w:lvlJc w:val="left"/>
      <w:pPr>
        <w:ind w:left="3396" w:hanging="1099"/>
      </w:pPr>
      <w:rPr>
        <w:rFonts w:hint="default"/>
        <w:lang w:val="ru-RU" w:eastAsia="en-US" w:bidi="ar-SA"/>
      </w:rPr>
    </w:lvl>
    <w:lvl w:ilvl="7">
      <w:numFmt w:val="bullet"/>
      <w:lvlText w:val="•"/>
      <w:lvlJc w:val="left"/>
      <w:pPr>
        <w:ind w:left="3962" w:hanging="1099"/>
      </w:pPr>
      <w:rPr>
        <w:rFonts w:hint="default"/>
        <w:lang w:val="ru-RU" w:eastAsia="en-US" w:bidi="ar-SA"/>
      </w:rPr>
    </w:lvl>
    <w:lvl w:ilvl="8">
      <w:numFmt w:val="bullet"/>
      <w:lvlText w:val="•"/>
      <w:lvlJc w:val="left"/>
      <w:pPr>
        <w:ind w:left="4528" w:hanging="1099"/>
      </w:pPr>
      <w:rPr>
        <w:rFonts w:hint="default"/>
        <w:lang w:val="ru-RU" w:eastAsia="en-US" w:bidi="ar-SA"/>
      </w:rPr>
    </w:lvl>
  </w:abstractNum>
  <w:abstractNum w:abstractNumId="82">
    <w:nsid w:val="29294569"/>
    <w:multiLevelType w:val="hybridMultilevel"/>
    <w:tmpl w:val="44A603FA"/>
    <w:lvl w:ilvl="0" w:tplc="09764BA6">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F4B3D2">
      <w:numFmt w:val="bullet"/>
      <w:lvlText w:val="•"/>
      <w:lvlJc w:val="left"/>
      <w:pPr>
        <w:ind w:left="2531" w:hanging="320"/>
      </w:pPr>
      <w:rPr>
        <w:rFonts w:hint="default"/>
        <w:lang w:val="ru-RU" w:eastAsia="en-US" w:bidi="ar-SA"/>
      </w:rPr>
    </w:lvl>
    <w:lvl w:ilvl="2" w:tplc="F476EE44">
      <w:numFmt w:val="bullet"/>
      <w:lvlText w:val="•"/>
      <w:lvlJc w:val="left"/>
      <w:pPr>
        <w:ind w:left="3463" w:hanging="320"/>
      </w:pPr>
      <w:rPr>
        <w:rFonts w:hint="default"/>
        <w:lang w:val="ru-RU" w:eastAsia="en-US" w:bidi="ar-SA"/>
      </w:rPr>
    </w:lvl>
    <w:lvl w:ilvl="3" w:tplc="2970013E">
      <w:numFmt w:val="bullet"/>
      <w:lvlText w:val="•"/>
      <w:lvlJc w:val="left"/>
      <w:pPr>
        <w:ind w:left="4394" w:hanging="320"/>
      </w:pPr>
      <w:rPr>
        <w:rFonts w:hint="default"/>
        <w:lang w:val="ru-RU" w:eastAsia="en-US" w:bidi="ar-SA"/>
      </w:rPr>
    </w:lvl>
    <w:lvl w:ilvl="4" w:tplc="23A02382">
      <w:numFmt w:val="bullet"/>
      <w:lvlText w:val="•"/>
      <w:lvlJc w:val="left"/>
      <w:pPr>
        <w:ind w:left="5326" w:hanging="320"/>
      </w:pPr>
      <w:rPr>
        <w:rFonts w:hint="default"/>
        <w:lang w:val="ru-RU" w:eastAsia="en-US" w:bidi="ar-SA"/>
      </w:rPr>
    </w:lvl>
    <w:lvl w:ilvl="5" w:tplc="9F14504C">
      <w:numFmt w:val="bullet"/>
      <w:lvlText w:val="•"/>
      <w:lvlJc w:val="left"/>
      <w:pPr>
        <w:ind w:left="6257" w:hanging="320"/>
      </w:pPr>
      <w:rPr>
        <w:rFonts w:hint="default"/>
        <w:lang w:val="ru-RU" w:eastAsia="en-US" w:bidi="ar-SA"/>
      </w:rPr>
    </w:lvl>
    <w:lvl w:ilvl="6" w:tplc="0D388238">
      <w:numFmt w:val="bullet"/>
      <w:lvlText w:val="•"/>
      <w:lvlJc w:val="left"/>
      <w:pPr>
        <w:ind w:left="7189" w:hanging="320"/>
      </w:pPr>
      <w:rPr>
        <w:rFonts w:hint="default"/>
        <w:lang w:val="ru-RU" w:eastAsia="en-US" w:bidi="ar-SA"/>
      </w:rPr>
    </w:lvl>
    <w:lvl w:ilvl="7" w:tplc="08DE6E3A">
      <w:numFmt w:val="bullet"/>
      <w:lvlText w:val="•"/>
      <w:lvlJc w:val="left"/>
      <w:pPr>
        <w:ind w:left="8120" w:hanging="320"/>
      </w:pPr>
      <w:rPr>
        <w:rFonts w:hint="default"/>
        <w:lang w:val="ru-RU" w:eastAsia="en-US" w:bidi="ar-SA"/>
      </w:rPr>
    </w:lvl>
    <w:lvl w:ilvl="8" w:tplc="1AA0DB3E">
      <w:numFmt w:val="bullet"/>
      <w:lvlText w:val="•"/>
      <w:lvlJc w:val="left"/>
      <w:pPr>
        <w:ind w:left="9052" w:hanging="320"/>
      </w:pPr>
      <w:rPr>
        <w:rFonts w:hint="default"/>
        <w:lang w:val="ru-RU" w:eastAsia="en-US" w:bidi="ar-SA"/>
      </w:rPr>
    </w:lvl>
  </w:abstractNum>
  <w:abstractNum w:abstractNumId="83">
    <w:nsid w:val="2A0B16CB"/>
    <w:multiLevelType w:val="multilevel"/>
    <w:tmpl w:val="96E42D06"/>
    <w:lvl w:ilvl="0">
      <w:start w:val="125"/>
      <w:numFmt w:val="decimal"/>
      <w:lvlText w:val="%1"/>
      <w:lvlJc w:val="left"/>
      <w:pPr>
        <w:ind w:left="1142" w:hanging="773"/>
        <w:jc w:val="left"/>
      </w:pPr>
      <w:rPr>
        <w:rFonts w:hint="default"/>
        <w:lang w:val="ru-RU" w:eastAsia="en-US" w:bidi="ar-SA"/>
      </w:rPr>
    </w:lvl>
    <w:lvl w:ilvl="1">
      <w:start w:val="4"/>
      <w:numFmt w:val="decimal"/>
      <w:lvlText w:val="%1.%2"/>
      <w:lvlJc w:val="left"/>
      <w:pPr>
        <w:ind w:left="1142" w:hanging="773"/>
        <w:jc w:val="left"/>
      </w:pPr>
      <w:rPr>
        <w:rFonts w:hint="default"/>
        <w:lang w:val="ru-RU" w:eastAsia="en-US" w:bidi="ar-SA"/>
      </w:rPr>
    </w:lvl>
    <w:lvl w:ilvl="2">
      <w:start w:val="1"/>
      <w:numFmt w:val="decimal"/>
      <w:lvlText w:val="%1.%2.%3."/>
      <w:lvlJc w:val="left"/>
      <w:pPr>
        <w:ind w:left="1142"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30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51" w:hanging="939"/>
      </w:pPr>
      <w:rPr>
        <w:rFonts w:hint="default"/>
        <w:lang w:val="ru-RU" w:eastAsia="en-US" w:bidi="ar-SA"/>
      </w:rPr>
    </w:lvl>
    <w:lvl w:ilvl="5">
      <w:numFmt w:val="bullet"/>
      <w:lvlText w:val="•"/>
      <w:lvlJc w:val="left"/>
      <w:pPr>
        <w:ind w:left="3368" w:hanging="939"/>
      </w:pPr>
      <w:rPr>
        <w:rFonts w:hint="default"/>
        <w:lang w:val="ru-RU" w:eastAsia="en-US" w:bidi="ar-SA"/>
      </w:rPr>
    </w:lvl>
    <w:lvl w:ilvl="6">
      <w:numFmt w:val="bullet"/>
      <w:lvlText w:val="•"/>
      <w:lvlJc w:val="left"/>
      <w:pPr>
        <w:ind w:left="3885" w:hanging="939"/>
      </w:pPr>
      <w:rPr>
        <w:rFonts w:hint="default"/>
        <w:lang w:val="ru-RU" w:eastAsia="en-US" w:bidi="ar-SA"/>
      </w:rPr>
    </w:lvl>
    <w:lvl w:ilvl="7">
      <w:numFmt w:val="bullet"/>
      <w:lvlText w:val="•"/>
      <w:lvlJc w:val="left"/>
      <w:pPr>
        <w:ind w:left="4402" w:hanging="939"/>
      </w:pPr>
      <w:rPr>
        <w:rFonts w:hint="default"/>
        <w:lang w:val="ru-RU" w:eastAsia="en-US" w:bidi="ar-SA"/>
      </w:rPr>
    </w:lvl>
    <w:lvl w:ilvl="8">
      <w:numFmt w:val="bullet"/>
      <w:lvlText w:val="•"/>
      <w:lvlJc w:val="left"/>
      <w:pPr>
        <w:ind w:left="4919" w:hanging="939"/>
      </w:pPr>
      <w:rPr>
        <w:rFonts w:hint="default"/>
        <w:lang w:val="ru-RU" w:eastAsia="en-US" w:bidi="ar-SA"/>
      </w:rPr>
    </w:lvl>
  </w:abstractNum>
  <w:abstractNum w:abstractNumId="84">
    <w:nsid w:val="2A900487"/>
    <w:multiLevelType w:val="hybridMultilevel"/>
    <w:tmpl w:val="C72A215C"/>
    <w:lvl w:ilvl="0" w:tplc="4F7834B2">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98B26A">
      <w:numFmt w:val="bullet"/>
      <w:lvlText w:val="•"/>
      <w:lvlJc w:val="left"/>
      <w:pPr>
        <w:ind w:left="1595" w:hanging="260"/>
      </w:pPr>
      <w:rPr>
        <w:rFonts w:hint="default"/>
        <w:lang w:val="ru-RU" w:eastAsia="en-US" w:bidi="ar-SA"/>
      </w:rPr>
    </w:lvl>
    <w:lvl w:ilvl="2" w:tplc="40BCFF76">
      <w:numFmt w:val="bullet"/>
      <w:lvlText w:val="•"/>
      <w:lvlJc w:val="left"/>
      <w:pPr>
        <w:ind w:left="2631" w:hanging="260"/>
      </w:pPr>
      <w:rPr>
        <w:rFonts w:hint="default"/>
        <w:lang w:val="ru-RU" w:eastAsia="en-US" w:bidi="ar-SA"/>
      </w:rPr>
    </w:lvl>
    <w:lvl w:ilvl="3" w:tplc="1220CAEA">
      <w:numFmt w:val="bullet"/>
      <w:lvlText w:val="•"/>
      <w:lvlJc w:val="left"/>
      <w:pPr>
        <w:ind w:left="3666" w:hanging="260"/>
      </w:pPr>
      <w:rPr>
        <w:rFonts w:hint="default"/>
        <w:lang w:val="ru-RU" w:eastAsia="en-US" w:bidi="ar-SA"/>
      </w:rPr>
    </w:lvl>
    <w:lvl w:ilvl="4" w:tplc="0470A91E">
      <w:numFmt w:val="bullet"/>
      <w:lvlText w:val="•"/>
      <w:lvlJc w:val="left"/>
      <w:pPr>
        <w:ind w:left="4702" w:hanging="260"/>
      </w:pPr>
      <w:rPr>
        <w:rFonts w:hint="default"/>
        <w:lang w:val="ru-RU" w:eastAsia="en-US" w:bidi="ar-SA"/>
      </w:rPr>
    </w:lvl>
    <w:lvl w:ilvl="5" w:tplc="70B8B96E">
      <w:numFmt w:val="bullet"/>
      <w:lvlText w:val="•"/>
      <w:lvlJc w:val="left"/>
      <w:pPr>
        <w:ind w:left="5737" w:hanging="260"/>
      </w:pPr>
      <w:rPr>
        <w:rFonts w:hint="default"/>
        <w:lang w:val="ru-RU" w:eastAsia="en-US" w:bidi="ar-SA"/>
      </w:rPr>
    </w:lvl>
    <w:lvl w:ilvl="6" w:tplc="39D870B6">
      <w:numFmt w:val="bullet"/>
      <w:lvlText w:val="•"/>
      <w:lvlJc w:val="left"/>
      <w:pPr>
        <w:ind w:left="6773" w:hanging="260"/>
      </w:pPr>
      <w:rPr>
        <w:rFonts w:hint="default"/>
        <w:lang w:val="ru-RU" w:eastAsia="en-US" w:bidi="ar-SA"/>
      </w:rPr>
    </w:lvl>
    <w:lvl w:ilvl="7" w:tplc="92B4820C">
      <w:numFmt w:val="bullet"/>
      <w:lvlText w:val="•"/>
      <w:lvlJc w:val="left"/>
      <w:pPr>
        <w:ind w:left="7808" w:hanging="260"/>
      </w:pPr>
      <w:rPr>
        <w:rFonts w:hint="default"/>
        <w:lang w:val="ru-RU" w:eastAsia="en-US" w:bidi="ar-SA"/>
      </w:rPr>
    </w:lvl>
    <w:lvl w:ilvl="8" w:tplc="A5DEE282">
      <w:numFmt w:val="bullet"/>
      <w:lvlText w:val="•"/>
      <w:lvlJc w:val="left"/>
      <w:pPr>
        <w:ind w:left="8844" w:hanging="260"/>
      </w:pPr>
      <w:rPr>
        <w:rFonts w:hint="default"/>
        <w:lang w:val="ru-RU" w:eastAsia="en-US" w:bidi="ar-SA"/>
      </w:rPr>
    </w:lvl>
  </w:abstractNum>
  <w:abstractNum w:abstractNumId="85">
    <w:nsid w:val="2AB6319D"/>
    <w:multiLevelType w:val="multilevel"/>
    <w:tmpl w:val="B1C8F4C8"/>
    <w:lvl w:ilvl="0">
      <w:start w:val="116"/>
      <w:numFmt w:val="decimal"/>
      <w:lvlText w:val="%1"/>
      <w:lvlJc w:val="left"/>
      <w:pPr>
        <w:ind w:left="920" w:hanging="773"/>
        <w:jc w:val="left"/>
      </w:pPr>
      <w:rPr>
        <w:rFonts w:hint="default"/>
        <w:lang w:val="ru-RU" w:eastAsia="en-US" w:bidi="ar-SA"/>
      </w:rPr>
    </w:lvl>
    <w:lvl w:ilvl="1">
      <w:start w:val="6"/>
      <w:numFmt w:val="decimal"/>
      <w:lvlText w:val="%1.%2"/>
      <w:lvlJc w:val="left"/>
      <w:pPr>
        <w:ind w:left="920" w:hanging="773"/>
        <w:jc w:val="left"/>
      </w:pPr>
      <w:rPr>
        <w:rFonts w:hint="default"/>
        <w:lang w:val="ru-RU" w:eastAsia="en-US" w:bidi="ar-SA"/>
      </w:rPr>
    </w:lvl>
    <w:lvl w:ilvl="2">
      <w:start w:val="4"/>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86">
    <w:nsid w:val="2B89745D"/>
    <w:multiLevelType w:val="multilevel"/>
    <w:tmpl w:val="35267FAC"/>
    <w:lvl w:ilvl="0">
      <w:start w:val="126"/>
      <w:numFmt w:val="decimal"/>
      <w:lvlText w:val="%1"/>
      <w:lvlJc w:val="left"/>
      <w:pPr>
        <w:ind w:left="942" w:hanging="936"/>
        <w:jc w:val="left"/>
      </w:pPr>
      <w:rPr>
        <w:rFonts w:hint="default"/>
        <w:lang w:val="ru-RU" w:eastAsia="en-US" w:bidi="ar-SA"/>
      </w:rPr>
    </w:lvl>
    <w:lvl w:ilvl="1">
      <w:start w:val="5"/>
      <w:numFmt w:val="decimal"/>
      <w:lvlText w:val="%1.%2"/>
      <w:lvlJc w:val="left"/>
      <w:pPr>
        <w:ind w:left="942" w:hanging="936"/>
        <w:jc w:val="left"/>
      </w:pPr>
      <w:rPr>
        <w:rFonts w:hint="default"/>
        <w:lang w:val="ru-RU" w:eastAsia="en-US" w:bidi="ar-SA"/>
      </w:rPr>
    </w:lvl>
    <w:lvl w:ilvl="2">
      <w:start w:val="5"/>
      <w:numFmt w:val="decimal"/>
      <w:lvlText w:val="%1.%2.%3"/>
      <w:lvlJc w:val="left"/>
      <w:pPr>
        <w:ind w:left="942" w:hanging="936"/>
        <w:jc w:val="left"/>
      </w:pPr>
      <w:rPr>
        <w:rFonts w:hint="default"/>
        <w:lang w:val="ru-RU" w:eastAsia="en-US" w:bidi="ar-SA"/>
      </w:rPr>
    </w:lvl>
    <w:lvl w:ilvl="3">
      <w:start w:val="9"/>
      <w:numFmt w:val="decimal"/>
      <w:lvlText w:val="%1.%2.%3.%4."/>
      <w:lvlJc w:val="left"/>
      <w:pPr>
        <w:ind w:left="942"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15" w:hanging="936"/>
      </w:pPr>
      <w:rPr>
        <w:rFonts w:hint="default"/>
        <w:lang w:val="ru-RU" w:eastAsia="en-US" w:bidi="ar-SA"/>
      </w:rPr>
    </w:lvl>
    <w:lvl w:ilvl="5">
      <w:numFmt w:val="bullet"/>
      <w:lvlText w:val="•"/>
      <w:lvlJc w:val="left"/>
      <w:pPr>
        <w:ind w:left="3159" w:hanging="936"/>
      </w:pPr>
      <w:rPr>
        <w:rFonts w:hint="default"/>
        <w:lang w:val="ru-RU" w:eastAsia="en-US" w:bidi="ar-SA"/>
      </w:rPr>
    </w:lvl>
    <w:lvl w:ilvl="6">
      <w:numFmt w:val="bullet"/>
      <w:lvlText w:val="•"/>
      <w:lvlJc w:val="left"/>
      <w:pPr>
        <w:ind w:left="3603" w:hanging="936"/>
      </w:pPr>
      <w:rPr>
        <w:rFonts w:hint="default"/>
        <w:lang w:val="ru-RU" w:eastAsia="en-US" w:bidi="ar-SA"/>
      </w:rPr>
    </w:lvl>
    <w:lvl w:ilvl="7">
      <w:numFmt w:val="bullet"/>
      <w:lvlText w:val="•"/>
      <w:lvlJc w:val="left"/>
      <w:pPr>
        <w:ind w:left="4047" w:hanging="936"/>
      </w:pPr>
      <w:rPr>
        <w:rFonts w:hint="default"/>
        <w:lang w:val="ru-RU" w:eastAsia="en-US" w:bidi="ar-SA"/>
      </w:rPr>
    </w:lvl>
    <w:lvl w:ilvl="8">
      <w:numFmt w:val="bullet"/>
      <w:lvlText w:val="•"/>
      <w:lvlJc w:val="left"/>
      <w:pPr>
        <w:ind w:left="4491" w:hanging="936"/>
      </w:pPr>
      <w:rPr>
        <w:rFonts w:hint="default"/>
        <w:lang w:val="ru-RU" w:eastAsia="en-US" w:bidi="ar-SA"/>
      </w:rPr>
    </w:lvl>
  </w:abstractNum>
  <w:abstractNum w:abstractNumId="87">
    <w:nsid w:val="2C6A1ECC"/>
    <w:multiLevelType w:val="hybridMultilevel"/>
    <w:tmpl w:val="504CF6D2"/>
    <w:lvl w:ilvl="0" w:tplc="579AFFAC">
      <w:start w:val="1"/>
      <w:numFmt w:val="decimal"/>
      <w:lvlText w:val="%1."/>
      <w:lvlJc w:val="left"/>
      <w:pPr>
        <w:ind w:left="5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52C8AE">
      <w:numFmt w:val="bullet"/>
      <w:lvlText w:val="•"/>
      <w:lvlJc w:val="left"/>
      <w:pPr>
        <w:ind w:left="1595" w:hanging="240"/>
      </w:pPr>
      <w:rPr>
        <w:rFonts w:hint="default"/>
        <w:lang w:val="ru-RU" w:eastAsia="en-US" w:bidi="ar-SA"/>
      </w:rPr>
    </w:lvl>
    <w:lvl w:ilvl="2" w:tplc="43AA2528">
      <w:numFmt w:val="bullet"/>
      <w:lvlText w:val="•"/>
      <w:lvlJc w:val="left"/>
      <w:pPr>
        <w:ind w:left="2631" w:hanging="240"/>
      </w:pPr>
      <w:rPr>
        <w:rFonts w:hint="default"/>
        <w:lang w:val="ru-RU" w:eastAsia="en-US" w:bidi="ar-SA"/>
      </w:rPr>
    </w:lvl>
    <w:lvl w:ilvl="3" w:tplc="E60AB71E">
      <w:numFmt w:val="bullet"/>
      <w:lvlText w:val="•"/>
      <w:lvlJc w:val="left"/>
      <w:pPr>
        <w:ind w:left="3666" w:hanging="240"/>
      </w:pPr>
      <w:rPr>
        <w:rFonts w:hint="default"/>
        <w:lang w:val="ru-RU" w:eastAsia="en-US" w:bidi="ar-SA"/>
      </w:rPr>
    </w:lvl>
    <w:lvl w:ilvl="4" w:tplc="92B80628">
      <w:numFmt w:val="bullet"/>
      <w:lvlText w:val="•"/>
      <w:lvlJc w:val="left"/>
      <w:pPr>
        <w:ind w:left="4702" w:hanging="240"/>
      </w:pPr>
      <w:rPr>
        <w:rFonts w:hint="default"/>
        <w:lang w:val="ru-RU" w:eastAsia="en-US" w:bidi="ar-SA"/>
      </w:rPr>
    </w:lvl>
    <w:lvl w:ilvl="5" w:tplc="9EC693A4">
      <w:numFmt w:val="bullet"/>
      <w:lvlText w:val="•"/>
      <w:lvlJc w:val="left"/>
      <w:pPr>
        <w:ind w:left="5737" w:hanging="240"/>
      </w:pPr>
      <w:rPr>
        <w:rFonts w:hint="default"/>
        <w:lang w:val="ru-RU" w:eastAsia="en-US" w:bidi="ar-SA"/>
      </w:rPr>
    </w:lvl>
    <w:lvl w:ilvl="6" w:tplc="798ED302">
      <w:numFmt w:val="bullet"/>
      <w:lvlText w:val="•"/>
      <w:lvlJc w:val="left"/>
      <w:pPr>
        <w:ind w:left="6773" w:hanging="240"/>
      </w:pPr>
      <w:rPr>
        <w:rFonts w:hint="default"/>
        <w:lang w:val="ru-RU" w:eastAsia="en-US" w:bidi="ar-SA"/>
      </w:rPr>
    </w:lvl>
    <w:lvl w:ilvl="7" w:tplc="9BE089A0">
      <w:numFmt w:val="bullet"/>
      <w:lvlText w:val="•"/>
      <w:lvlJc w:val="left"/>
      <w:pPr>
        <w:ind w:left="7808" w:hanging="240"/>
      </w:pPr>
      <w:rPr>
        <w:rFonts w:hint="default"/>
        <w:lang w:val="ru-RU" w:eastAsia="en-US" w:bidi="ar-SA"/>
      </w:rPr>
    </w:lvl>
    <w:lvl w:ilvl="8" w:tplc="33F8213A">
      <w:numFmt w:val="bullet"/>
      <w:lvlText w:val="•"/>
      <w:lvlJc w:val="left"/>
      <w:pPr>
        <w:ind w:left="8844" w:hanging="240"/>
      </w:pPr>
      <w:rPr>
        <w:rFonts w:hint="default"/>
        <w:lang w:val="ru-RU" w:eastAsia="en-US" w:bidi="ar-SA"/>
      </w:rPr>
    </w:lvl>
  </w:abstractNum>
  <w:abstractNum w:abstractNumId="88">
    <w:nsid w:val="2C992313"/>
    <w:multiLevelType w:val="multilevel"/>
    <w:tmpl w:val="574C9132"/>
    <w:lvl w:ilvl="0">
      <w:start w:val="19"/>
      <w:numFmt w:val="decimal"/>
      <w:lvlText w:val="%1"/>
      <w:lvlJc w:val="left"/>
      <w:pPr>
        <w:ind w:left="148" w:hanging="1030"/>
        <w:jc w:val="left"/>
      </w:pPr>
      <w:rPr>
        <w:rFonts w:hint="default"/>
        <w:lang w:val="ru-RU" w:eastAsia="en-US" w:bidi="ar-SA"/>
      </w:rPr>
    </w:lvl>
    <w:lvl w:ilvl="1">
      <w:start w:val="6"/>
      <w:numFmt w:val="decimal"/>
      <w:lvlText w:val="%1.%2"/>
      <w:lvlJc w:val="left"/>
      <w:pPr>
        <w:ind w:left="148" w:hanging="1030"/>
        <w:jc w:val="left"/>
      </w:pPr>
      <w:rPr>
        <w:rFonts w:hint="default"/>
        <w:lang w:val="ru-RU" w:eastAsia="en-US" w:bidi="ar-SA"/>
      </w:rPr>
    </w:lvl>
    <w:lvl w:ilvl="2">
      <w:start w:val="6"/>
      <w:numFmt w:val="decimal"/>
      <w:lvlText w:val="%1.%2.%3"/>
      <w:lvlJc w:val="left"/>
      <w:pPr>
        <w:ind w:left="148" w:hanging="1030"/>
        <w:jc w:val="left"/>
      </w:pPr>
      <w:rPr>
        <w:rFonts w:hint="default"/>
        <w:lang w:val="ru-RU" w:eastAsia="en-US" w:bidi="ar-SA"/>
      </w:rPr>
    </w:lvl>
    <w:lvl w:ilvl="3">
      <w:start w:val="6"/>
      <w:numFmt w:val="decimal"/>
      <w:lvlText w:val="%1.%2.%3.%4."/>
      <w:lvlJc w:val="left"/>
      <w:pPr>
        <w:ind w:left="148" w:hanging="10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07" w:hanging="1030"/>
      </w:pPr>
      <w:rPr>
        <w:rFonts w:hint="default"/>
        <w:lang w:val="ru-RU" w:eastAsia="en-US" w:bidi="ar-SA"/>
      </w:rPr>
    </w:lvl>
    <w:lvl w:ilvl="5">
      <w:numFmt w:val="bullet"/>
      <w:lvlText w:val="•"/>
      <w:lvlJc w:val="left"/>
      <w:pPr>
        <w:ind w:left="3224" w:hanging="1030"/>
      </w:pPr>
      <w:rPr>
        <w:rFonts w:hint="default"/>
        <w:lang w:val="ru-RU" w:eastAsia="en-US" w:bidi="ar-SA"/>
      </w:rPr>
    </w:lvl>
    <w:lvl w:ilvl="6">
      <w:numFmt w:val="bullet"/>
      <w:lvlText w:val="•"/>
      <w:lvlJc w:val="left"/>
      <w:pPr>
        <w:ind w:left="3841" w:hanging="1030"/>
      </w:pPr>
      <w:rPr>
        <w:rFonts w:hint="default"/>
        <w:lang w:val="ru-RU" w:eastAsia="en-US" w:bidi="ar-SA"/>
      </w:rPr>
    </w:lvl>
    <w:lvl w:ilvl="7">
      <w:numFmt w:val="bullet"/>
      <w:lvlText w:val="•"/>
      <w:lvlJc w:val="left"/>
      <w:pPr>
        <w:ind w:left="4458" w:hanging="1030"/>
      </w:pPr>
      <w:rPr>
        <w:rFonts w:hint="default"/>
        <w:lang w:val="ru-RU" w:eastAsia="en-US" w:bidi="ar-SA"/>
      </w:rPr>
    </w:lvl>
    <w:lvl w:ilvl="8">
      <w:numFmt w:val="bullet"/>
      <w:lvlText w:val="•"/>
      <w:lvlJc w:val="left"/>
      <w:pPr>
        <w:ind w:left="5075" w:hanging="1030"/>
      </w:pPr>
      <w:rPr>
        <w:rFonts w:hint="default"/>
        <w:lang w:val="ru-RU" w:eastAsia="en-US" w:bidi="ar-SA"/>
      </w:rPr>
    </w:lvl>
  </w:abstractNum>
  <w:abstractNum w:abstractNumId="89">
    <w:nsid w:val="2CCA7C86"/>
    <w:multiLevelType w:val="multilevel"/>
    <w:tmpl w:val="A14C7D7E"/>
    <w:lvl w:ilvl="0">
      <w:start w:val="116"/>
      <w:numFmt w:val="decimal"/>
      <w:lvlText w:val="%1"/>
      <w:lvlJc w:val="left"/>
      <w:pPr>
        <w:ind w:left="920" w:hanging="773"/>
        <w:jc w:val="left"/>
      </w:pPr>
      <w:rPr>
        <w:rFonts w:hint="default"/>
        <w:lang w:val="ru-RU" w:eastAsia="en-US" w:bidi="ar-SA"/>
      </w:rPr>
    </w:lvl>
    <w:lvl w:ilvl="1">
      <w:start w:val="6"/>
      <w:numFmt w:val="decimal"/>
      <w:lvlText w:val="%1.%2"/>
      <w:lvlJc w:val="left"/>
      <w:pPr>
        <w:ind w:left="920" w:hanging="773"/>
        <w:jc w:val="left"/>
      </w:pPr>
      <w:rPr>
        <w:rFonts w:hint="default"/>
        <w:lang w:val="ru-RU" w:eastAsia="en-US" w:bidi="ar-SA"/>
      </w:rPr>
    </w:lvl>
    <w:lvl w:ilvl="2">
      <w:start w:val="2"/>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90">
    <w:nsid w:val="2D0D1364"/>
    <w:multiLevelType w:val="multilevel"/>
    <w:tmpl w:val="DA7A2F38"/>
    <w:lvl w:ilvl="0">
      <w:start w:val="122"/>
      <w:numFmt w:val="decimal"/>
      <w:lvlText w:val="%1"/>
      <w:lvlJc w:val="left"/>
      <w:pPr>
        <w:ind w:left="7" w:hanging="939"/>
        <w:jc w:val="left"/>
      </w:pPr>
      <w:rPr>
        <w:rFonts w:hint="default"/>
        <w:lang w:val="ru-RU" w:eastAsia="en-US" w:bidi="ar-SA"/>
      </w:rPr>
    </w:lvl>
    <w:lvl w:ilvl="1">
      <w:start w:val="6"/>
      <w:numFmt w:val="decimal"/>
      <w:lvlText w:val="%1.%2"/>
      <w:lvlJc w:val="left"/>
      <w:pPr>
        <w:ind w:left="7" w:hanging="939"/>
        <w:jc w:val="left"/>
      </w:pPr>
      <w:rPr>
        <w:rFonts w:hint="default"/>
        <w:lang w:val="ru-RU" w:eastAsia="en-US" w:bidi="ar-SA"/>
      </w:rPr>
    </w:lvl>
    <w:lvl w:ilvl="2">
      <w:start w:val="2"/>
      <w:numFmt w:val="decimal"/>
      <w:lvlText w:val="%1.%2.%3"/>
      <w:lvlJc w:val="left"/>
      <w:pPr>
        <w:ind w:left="7" w:hanging="939"/>
        <w:jc w:val="left"/>
      </w:pPr>
      <w:rPr>
        <w:rFonts w:hint="default"/>
        <w:lang w:val="ru-RU" w:eastAsia="en-US" w:bidi="ar-SA"/>
      </w:rPr>
    </w:lvl>
    <w:lvl w:ilvl="3">
      <w:start w:val="4"/>
      <w:numFmt w:val="decimal"/>
      <w:lvlText w:val="%1.%2.%3.%4."/>
      <w:lvlJc w:val="left"/>
      <w:pPr>
        <w:ind w:left="7"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7" w:hanging="1131"/>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114" w:hanging="1131"/>
      </w:pPr>
      <w:rPr>
        <w:rFonts w:hint="default"/>
        <w:lang w:val="ru-RU" w:eastAsia="en-US" w:bidi="ar-SA"/>
      </w:rPr>
    </w:lvl>
    <w:lvl w:ilvl="6">
      <w:numFmt w:val="bullet"/>
      <w:lvlText w:val="•"/>
      <w:lvlJc w:val="left"/>
      <w:pPr>
        <w:ind w:left="3736" w:hanging="1131"/>
      </w:pPr>
      <w:rPr>
        <w:rFonts w:hint="default"/>
        <w:lang w:val="ru-RU" w:eastAsia="en-US" w:bidi="ar-SA"/>
      </w:rPr>
    </w:lvl>
    <w:lvl w:ilvl="7">
      <w:numFmt w:val="bullet"/>
      <w:lvlText w:val="•"/>
      <w:lvlJc w:val="left"/>
      <w:pPr>
        <w:ind w:left="4359" w:hanging="1131"/>
      </w:pPr>
      <w:rPr>
        <w:rFonts w:hint="default"/>
        <w:lang w:val="ru-RU" w:eastAsia="en-US" w:bidi="ar-SA"/>
      </w:rPr>
    </w:lvl>
    <w:lvl w:ilvl="8">
      <w:numFmt w:val="bullet"/>
      <w:lvlText w:val="•"/>
      <w:lvlJc w:val="left"/>
      <w:pPr>
        <w:ind w:left="4982" w:hanging="1131"/>
      </w:pPr>
      <w:rPr>
        <w:rFonts w:hint="default"/>
        <w:lang w:val="ru-RU" w:eastAsia="en-US" w:bidi="ar-SA"/>
      </w:rPr>
    </w:lvl>
  </w:abstractNum>
  <w:abstractNum w:abstractNumId="91">
    <w:nsid w:val="2D525908"/>
    <w:multiLevelType w:val="hybridMultilevel"/>
    <w:tmpl w:val="7DFE1E74"/>
    <w:lvl w:ilvl="0" w:tplc="94D8C432">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EC128C">
      <w:numFmt w:val="bullet"/>
      <w:lvlText w:val="•"/>
      <w:lvlJc w:val="left"/>
      <w:pPr>
        <w:ind w:left="2531" w:hanging="320"/>
      </w:pPr>
      <w:rPr>
        <w:rFonts w:hint="default"/>
        <w:lang w:val="ru-RU" w:eastAsia="en-US" w:bidi="ar-SA"/>
      </w:rPr>
    </w:lvl>
    <w:lvl w:ilvl="2" w:tplc="F120158A">
      <w:numFmt w:val="bullet"/>
      <w:lvlText w:val="•"/>
      <w:lvlJc w:val="left"/>
      <w:pPr>
        <w:ind w:left="3463" w:hanging="320"/>
      </w:pPr>
      <w:rPr>
        <w:rFonts w:hint="default"/>
        <w:lang w:val="ru-RU" w:eastAsia="en-US" w:bidi="ar-SA"/>
      </w:rPr>
    </w:lvl>
    <w:lvl w:ilvl="3" w:tplc="C8B6764E">
      <w:numFmt w:val="bullet"/>
      <w:lvlText w:val="•"/>
      <w:lvlJc w:val="left"/>
      <w:pPr>
        <w:ind w:left="4394" w:hanging="320"/>
      </w:pPr>
      <w:rPr>
        <w:rFonts w:hint="default"/>
        <w:lang w:val="ru-RU" w:eastAsia="en-US" w:bidi="ar-SA"/>
      </w:rPr>
    </w:lvl>
    <w:lvl w:ilvl="4" w:tplc="F20EA6CC">
      <w:numFmt w:val="bullet"/>
      <w:lvlText w:val="•"/>
      <w:lvlJc w:val="left"/>
      <w:pPr>
        <w:ind w:left="5326" w:hanging="320"/>
      </w:pPr>
      <w:rPr>
        <w:rFonts w:hint="default"/>
        <w:lang w:val="ru-RU" w:eastAsia="en-US" w:bidi="ar-SA"/>
      </w:rPr>
    </w:lvl>
    <w:lvl w:ilvl="5" w:tplc="67906AA8">
      <w:numFmt w:val="bullet"/>
      <w:lvlText w:val="•"/>
      <w:lvlJc w:val="left"/>
      <w:pPr>
        <w:ind w:left="6257" w:hanging="320"/>
      </w:pPr>
      <w:rPr>
        <w:rFonts w:hint="default"/>
        <w:lang w:val="ru-RU" w:eastAsia="en-US" w:bidi="ar-SA"/>
      </w:rPr>
    </w:lvl>
    <w:lvl w:ilvl="6" w:tplc="3B802AD0">
      <w:numFmt w:val="bullet"/>
      <w:lvlText w:val="•"/>
      <w:lvlJc w:val="left"/>
      <w:pPr>
        <w:ind w:left="7189" w:hanging="320"/>
      </w:pPr>
      <w:rPr>
        <w:rFonts w:hint="default"/>
        <w:lang w:val="ru-RU" w:eastAsia="en-US" w:bidi="ar-SA"/>
      </w:rPr>
    </w:lvl>
    <w:lvl w:ilvl="7" w:tplc="F21E0D42">
      <w:numFmt w:val="bullet"/>
      <w:lvlText w:val="•"/>
      <w:lvlJc w:val="left"/>
      <w:pPr>
        <w:ind w:left="8120" w:hanging="320"/>
      </w:pPr>
      <w:rPr>
        <w:rFonts w:hint="default"/>
        <w:lang w:val="ru-RU" w:eastAsia="en-US" w:bidi="ar-SA"/>
      </w:rPr>
    </w:lvl>
    <w:lvl w:ilvl="8" w:tplc="07D48C3E">
      <w:numFmt w:val="bullet"/>
      <w:lvlText w:val="•"/>
      <w:lvlJc w:val="left"/>
      <w:pPr>
        <w:ind w:left="9052" w:hanging="320"/>
      </w:pPr>
      <w:rPr>
        <w:rFonts w:hint="default"/>
        <w:lang w:val="ru-RU" w:eastAsia="en-US" w:bidi="ar-SA"/>
      </w:rPr>
    </w:lvl>
  </w:abstractNum>
  <w:abstractNum w:abstractNumId="92">
    <w:nsid w:val="2D6E16AA"/>
    <w:multiLevelType w:val="hybridMultilevel"/>
    <w:tmpl w:val="79C88354"/>
    <w:lvl w:ilvl="0" w:tplc="BEEE5668">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BCDB02">
      <w:numFmt w:val="bullet"/>
      <w:lvlText w:val="•"/>
      <w:lvlJc w:val="left"/>
      <w:pPr>
        <w:ind w:left="2477" w:hanging="260"/>
      </w:pPr>
      <w:rPr>
        <w:rFonts w:hint="default"/>
        <w:lang w:val="ru-RU" w:eastAsia="en-US" w:bidi="ar-SA"/>
      </w:rPr>
    </w:lvl>
    <w:lvl w:ilvl="2" w:tplc="8D00C136">
      <w:numFmt w:val="bullet"/>
      <w:lvlText w:val="•"/>
      <w:lvlJc w:val="left"/>
      <w:pPr>
        <w:ind w:left="3415" w:hanging="260"/>
      </w:pPr>
      <w:rPr>
        <w:rFonts w:hint="default"/>
        <w:lang w:val="ru-RU" w:eastAsia="en-US" w:bidi="ar-SA"/>
      </w:rPr>
    </w:lvl>
    <w:lvl w:ilvl="3" w:tplc="ABDC94E0">
      <w:numFmt w:val="bullet"/>
      <w:lvlText w:val="•"/>
      <w:lvlJc w:val="left"/>
      <w:pPr>
        <w:ind w:left="4352" w:hanging="260"/>
      </w:pPr>
      <w:rPr>
        <w:rFonts w:hint="default"/>
        <w:lang w:val="ru-RU" w:eastAsia="en-US" w:bidi="ar-SA"/>
      </w:rPr>
    </w:lvl>
    <w:lvl w:ilvl="4" w:tplc="ED1842F4">
      <w:numFmt w:val="bullet"/>
      <w:lvlText w:val="•"/>
      <w:lvlJc w:val="left"/>
      <w:pPr>
        <w:ind w:left="5290" w:hanging="260"/>
      </w:pPr>
      <w:rPr>
        <w:rFonts w:hint="default"/>
        <w:lang w:val="ru-RU" w:eastAsia="en-US" w:bidi="ar-SA"/>
      </w:rPr>
    </w:lvl>
    <w:lvl w:ilvl="5" w:tplc="F0C8C242">
      <w:numFmt w:val="bullet"/>
      <w:lvlText w:val="•"/>
      <w:lvlJc w:val="left"/>
      <w:pPr>
        <w:ind w:left="6227" w:hanging="260"/>
      </w:pPr>
      <w:rPr>
        <w:rFonts w:hint="default"/>
        <w:lang w:val="ru-RU" w:eastAsia="en-US" w:bidi="ar-SA"/>
      </w:rPr>
    </w:lvl>
    <w:lvl w:ilvl="6" w:tplc="F2601032">
      <w:numFmt w:val="bullet"/>
      <w:lvlText w:val="•"/>
      <w:lvlJc w:val="left"/>
      <w:pPr>
        <w:ind w:left="7165" w:hanging="260"/>
      </w:pPr>
      <w:rPr>
        <w:rFonts w:hint="default"/>
        <w:lang w:val="ru-RU" w:eastAsia="en-US" w:bidi="ar-SA"/>
      </w:rPr>
    </w:lvl>
    <w:lvl w:ilvl="7" w:tplc="9180791C">
      <w:numFmt w:val="bullet"/>
      <w:lvlText w:val="•"/>
      <w:lvlJc w:val="left"/>
      <w:pPr>
        <w:ind w:left="8102" w:hanging="260"/>
      </w:pPr>
      <w:rPr>
        <w:rFonts w:hint="default"/>
        <w:lang w:val="ru-RU" w:eastAsia="en-US" w:bidi="ar-SA"/>
      </w:rPr>
    </w:lvl>
    <w:lvl w:ilvl="8" w:tplc="CC6003BC">
      <w:numFmt w:val="bullet"/>
      <w:lvlText w:val="•"/>
      <w:lvlJc w:val="left"/>
      <w:pPr>
        <w:ind w:left="9040" w:hanging="260"/>
      </w:pPr>
      <w:rPr>
        <w:rFonts w:hint="default"/>
        <w:lang w:val="ru-RU" w:eastAsia="en-US" w:bidi="ar-SA"/>
      </w:rPr>
    </w:lvl>
  </w:abstractNum>
  <w:abstractNum w:abstractNumId="93">
    <w:nsid w:val="2DDC19D5"/>
    <w:multiLevelType w:val="hybridMultilevel"/>
    <w:tmpl w:val="86FE3784"/>
    <w:lvl w:ilvl="0" w:tplc="1B1435C0">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DE16CA">
      <w:numFmt w:val="bullet"/>
      <w:lvlText w:val="•"/>
      <w:lvlJc w:val="left"/>
      <w:pPr>
        <w:ind w:left="2531" w:hanging="320"/>
      </w:pPr>
      <w:rPr>
        <w:rFonts w:hint="default"/>
        <w:lang w:val="ru-RU" w:eastAsia="en-US" w:bidi="ar-SA"/>
      </w:rPr>
    </w:lvl>
    <w:lvl w:ilvl="2" w:tplc="B530A52A">
      <w:numFmt w:val="bullet"/>
      <w:lvlText w:val="•"/>
      <w:lvlJc w:val="left"/>
      <w:pPr>
        <w:ind w:left="3463" w:hanging="320"/>
      </w:pPr>
      <w:rPr>
        <w:rFonts w:hint="default"/>
        <w:lang w:val="ru-RU" w:eastAsia="en-US" w:bidi="ar-SA"/>
      </w:rPr>
    </w:lvl>
    <w:lvl w:ilvl="3" w:tplc="B5B8EB62">
      <w:numFmt w:val="bullet"/>
      <w:lvlText w:val="•"/>
      <w:lvlJc w:val="left"/>
      <w:pPr>
        <w:ind w:left="4394" w:hanging="320"/>
      </w:pPr>
      <w:rPr>
        <w:rFonts w:hint="default"/>
        <w:lang w:val="ru-RU" w:eastAsia="en-US" w:bidi="ar-SA"/>
      </w:rPr>
    </w:lvl>
    <w:lvl w:ilvl="4" w:tplc="CC0C67B2">
      <w:numFmt w:val="bullet"/>
      <w:lvlText w:val="•"/>
      <w:lvlJc w:val="left"/>
      <w:pPr>
        <w:ind w:left="5326" w:hanging="320"/>
      </w:pPr>
      <w:rPr>
        <w:rFonts w:hint="default"/>
        <w:lang w:val="ru-RU" w:eastAsia="en-US" w:bidi="ar-SA"/>
      </w:rPr>
    </w:lvl>
    <w:lvl w:ilvl="5" w:tplc="70248D1C">
      <w:numFmt w:val="bullet"/>
      <w:lvlText w:val="•"/>
      <w:lvlJc w:val="left"/>
      <w:pPr>
        <w:ind w:left="6257" w:hanging="320"/>
      </w:pPr>
      <w:rPr>
        <w:rFonts w:hint="default"/>
        <w:lang w:val="ru-RU" w:eastAsia="en-US" w:bidi="ar-SA"/>
      </w:rPr>
    </w:lvl>
    <w:lvl w:ilvl="6" w:tplc="E46A6D54">
      <w:numFmt w:val="bullet"/>
      <w:lvlText w:val="•"/>
      <w:lvlJc w:val="left"/>
      <w:pPr>
        <w:ind w:left="7189" w:hanging="320"/>
      </w:pPr>
      <w:rPr>
        <w:rFonts w:hint="default"/>
        <w:lang w:val="ru-RU" w:eastAsia="en-US" w:bidi="ar-SA"/>
      </w:rPr>
    </w:lvl>
    <w:lvl w:ilvl="7" w:tplc="D020158C">
      <w:numFmt w:val="bullet"/>
      <w:lvlText w:val="•"/>
      <w:lvlJc w:val="left"/>
      <w:pPr>
        <w:ind w:left="8120" w:hanging="320"/>
      </w:pPr>
      <w:rPr>
        <w:rFonts w:hint="default"/>
        <w:lang w:val="ru-RU" w:eastAsia="en-US" w:bidi="ar-SA"/>
      </w:rPr>
    </w:lvl>
    <w:lvl w:ilvl="8" w:tplc="0414EDC0">
      <w:numFmt w:val="bullet"/>
      <w:lvlText w:val="•"/>
      <w:lvlJc w:val="left"/>
      <w:pPr>
        <w:ind w:left="9052" w:hanging="320"/>
      </w:pPr>
      <w:rPr>
        <w:rFonts w:hint="default"/>
        <w:lang w:val="ru-RU" w:eastAsia="en-US" w:bidi="ar-SA"/>
      </w:rPr>
    </w:lvl>
  </w:abstractNum>
  <w:abstractNum w:abstractNumId="94">
    <w:nsid w:val="2DF97259"/>
    <w:multiLevelType w:val="hybridMultilevel"/>
    <w:tmpl w:val="054EF41C"/>
    <w:lvl w:ilvl="0" w:tplc="A14C714C">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04AC96">
      <w:numFmt w:val="bullet"/>
      <w:lvlText w:val="•"/>
      <w:lvlJc w:val="left"/>
      <w:pPr>
        <w:ind w:left="1595" w:hanging="260"/>
      </w:pPr>
      <w:rPr>
        <w:rFonts w:hint="default"/>
        <w:lang w:val="ru-RU" w:eastAsia="en-US" w:bidi="ar-SA"/>
      </w:rPr>
    </w:lvl>
    <w:lvl w:ilvl="2" w:tplc="7A220F20">
      <w:numFmt w:val="bullet"/>
      <w:lvlText w:val="•"/>
      <w:lvlJc w:val="left"/>
      <w:pPr>
        <w:ind w:left="2631" w:hanging="260"/>
      </w:pPr>
      <w:rPr>
        <w:rFonts w:hint="default"/>
        <w:lang w:val="ru-RU" w:eastAsia="en-US" w:bidi="ar-SA"/>
      </w:rPr>
    </w:lvl>
    <w:lvl w:ilvl="3" w:tplc="7DE8B65C">
      <w:numFmt w:val="bullet"/>
      <w:lvlText w:val="•"/>
      <w:lvlJc w:val="left"/>
      <w:pPr>
        <w:ind w:left="3666" w:hanging="260"/>
      </w:pPr>
      <w:rPr>
        <w:rFonts w:hint="default"/>
        <w:lang w:val="ru-RU" w:eastAsia="en-US" w:bidi="ar-SA"/>
      </w:rPr>
    </w:lvl>
    <w:lvl w:ilvl="4" w:tplc="6688F5FE">
      <w:numFmt w:val="bullet"/>
      <w:lvlText w:val="•"/>
      <w:lvlJc w:val="left"/>
      <w:pPr>
        <w:ind w:left="4702" w:hanging="260"/>
      </w:pPr>
      <w:rPr>
        <w:rFonts w:hint="default"/>
        <w:lang w:val="ru-RU" w:eastAsia="en-US" w:bidi="ar-SA"/>
      </w:rPr>
    </w:lvl>
    <w:lvl w:ilvl="5" w:tplc="B0EE4FE0">
      <w:numFmt w:val="bullet"/>
      <w:lvlText w:val="•"/>
      <w:lvlJc w:val="left"/>
      <w:pPr>
        <w:ind w:left="5737" w:hanging="260"/>
      </w:pPr>
      <w:rPr>
        <w:rFonts w:hint="default"/>
        <w:lang w:val="ru-RU" w:eastAsia="en-US" w:bidi="ar-SA"/>
      </w:rPr>
    </w:lvl>
    <w:lvl w:ilvl="6" w:tplc="A6B28132">
      <w:numFmt w:val="bullet"/>
      <w:lvlText w:val="•"/>
      <w:lvlJc w:val="left"/>
      <w:pPr>
        <w:ind w:left="6773" w:hanging="260"/>
      </w:pPr>
      <w:rPr>
        <w:rFonts w:hint="default"/>
        <w:lang w:val="ru-RU" w:eastAsia="en-US" w:bidi="ar-SA"/>
      </w:rPr>
    </w:lvl>
    <w:lvl w:ilvl="7" w:tplc="BB124E98">
      <w:numFmt w:val="bullet"/>
      <w:lvlText w:val="•"/>
      <w:lvlJc w:val="left"/>
      <w:pPr>
        <w:ind w:left="7808" w:hanging="260"/>
      </w:pPr>
      <w:rPr>
        <w:rFonts w:hint="default"/>
        <w:lang w:val="ru-RU" w:eastAsia="en-US" w:bidi="ar-SA"/>
      </w:rPr>
    </w:lvl>
    <w:lvl w:ilvl="8" w:tplc="8DB26BEE">
      <w:numFmt w:val="bullet"/>
      <w:lvlText w:val="•"/>
      <w:lvlJc w:val="left"/>
      <w:pPr>
        <w:ind w:left="8844" w:hanging="260"/>
      </w:pPr>
      <w:rPr>
        <w:rFonts w:hint="default"/>
        <w:lang w:val="ru-RU" w:eastAsia="en-US" w:bidi="ar-SA"/>
      </w:rPr>
    </w:lvl>
  </w:abstractNum>
  <w:abstractNum w:abstractNumId="95">
    <w:nsid w:val="2E21655F"/>
    <w:multiLevelType w:val="hybridMultilevel"/>
    <w:tmpl w:val="596A9AC6"/>
    <w:lvl w:ilvl="0" w:tplc="4432C70E">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24A862">
      <w:numFmt w:val="bullet"/>
      <w:lvlText w:val="•"/>
      <w:lvlJc w:val="left"/>
      <w:pPr>
        <w:ind w:left="2477" w:hanging="260"/>
      </w:pPr>
      <w:rPr>
        <w:rFonts w:hint="default"/>
        <w:lang w:val="ru-RU" w:eastAsia="en-US" w:bidi="ar-SA"/>
      </w:rPr>
    </w:lvl>
    <w:lvl w:ilvl="2" w:tplc="6AAEFC5E">
      <w:numFmt w:val="bullet"/>
      <w:lvlText w:val="•"/>
      <w:lvlJc w:val="left"/>
      <w:pPr>
        <w:ind w:left="3415" w:hanging="260"/>
      </w:pPr>
      <w:rPr>
        <w:rFonts w:hint="default"/>
        <w:lang w:val="ru-RU" w:eastAsia="en-US" w:bidi="ar-SA"/>
      </w:rPr>
    </w:lvl>
    <w:lvl w:ilvl="3" w:tplc="4C42F78E">
      <w:numFmt w:val="bullet"/>
      <w:lvlText w:val="•"/>
      <w:lvlJc w:val="left"/>
      <w:pPr>
        <w:ind w:left="4352" w:hanging="260"/>
      </w:pPr>
      <w:rPr>
        <w:rFonts w:hint="default"/>
        <w:lang w:val="ru-RU" w:eastAsia="en-US" w:bidi="ar-SA"/>
      </w:rPr>
    </w:lvl>
    <w:lvl w:ilvl="4" w:tplc="9F28307A">
      <w:numFmt w:val="bullet"/>
      <w:lvlText w:val="•"/>
      <w:lvlJc w:val="left"/>
      <w:pPr>
        <w:ind w:left="5290" w:hanging="260"/>
      </w:pPr>
      <w:rPr>
        <w:rFonts w:hint="default"/>
        <w:lang w:val="ru-RU" w:eastAsia="en-US" w:bidi="ar-SA"/>
      </w:rPr>
    </w:lvl>
    <w:lvl w:ilvl="5" w:tplc="2C3080CC">
      <w:numFmt w:val="bullet"/>
      <w:lvlText w:val="•"/>
      <w:lvlJc w:val="left"/>
      <w:pPr>
        <w:ind w:left="6227" w:hanging="260"/>
      </w:pPr>
      <w:rPr>
        <w:rFonts w:hint="default"/>
        <w:lang w:val="ru-RU" w:eastAsia="en-US" w:bidi="ar-SA"/>
      </w:rPr>
    </w:lvl>
    <w:lvl w:ilvl="6" w:tplc="B0962020">
      <w:numFmt w:val="bullet"/>
      <w:lvlText w:val="•"/>
      <w:lvlJc w:val="left"/>
      <w:pPr>
        <w:ind w:left="7165" w:hanging="260"/>
      </w:pPr>
      <w:rPr>
        <w:rFonts w:hint="default"/>
        <w:lang w:val="ru-RU" w:eastAsia="en-US" w:bidi="ar-SA"/>
      </w:rPr>
    </w:lvl>
    <w:lvl w:ilvl="7" w:tplc="BA640A46">
      <w:numFmt w:val="bullet"/>
      <w:lvlText w:val="•"/>
      <w:lvlJc w:val="left"/>
      <w:pPr>
        <w:ind w:left="8102" w:hanging="260"/>
      </w:pPr>
      <w:rPr>
        <w:rFonts w:hint="default"/>
        <w:lang w:val="ru-RU" w:eastAsia="en-US" w:bidi="ar-SA"/>
      </w:rPr>
    </w:lvl>
    <w:lvl w:ilvl="8" w:tplc="8B3020AA">
      <w:numFmt w:val="bullet"/>
      <w:lvlText w:val="•"/>
      <w:lvlJc w:val="left"/>
      <w:pPr>
        <w:ind w:left="9040" w:hanging="260"/>
      </w:pPr>
      <w:rPr>
        <w:rFonts w:hint="default"/>
        <w:lang w:val="ru-RU" w:eastAsia="en-US" w:bidi="ar-SA"/>
      </w:rPr>
    </w:lvl>
  </w:abstractNum>
  <w:abstractNum w:abstractNumId="96">
    <w:nsid w:val="2E9300F5"/>
    <w:multiLevelType w:val="multilevel"/>
    <w:tmpl w:val="BC6ACDE2"/>
    <w:lvl w:ilvl="0">
      <w:start w:val="125"/>
      <w:numFmt w:val="decimal"/>
      <w:lvlText w:val="%1"/>
      <w:lvlJc w:val="left"/>
      <w:pPr>
        <w:ind w:left="921" w:hanging="773"/>
        <w:jc w:val="left"/>
      </w:pPr>
      <w:rPr>
        <w:rFonts w:hint="default"/>
        <w:lang w:val="ru-RU" w:eastAsia="en-US" w:bidi="ar-SA"/>
      </w:rPr>
    </w:lvl>
    <w:lvl w:ilvl="1">
      <w:start w:val="3"/>
      <w:numFmt w:val="decimal"/>
      <w:lvlText w:val="%1.%2"/>
      <w:lvlJc w:val="left"/>
      <w:pPr>
        <w:ind w:left="921" w:hanging="773"/>
        <w:jc w:val="left"/>
      </w:pPr>
      <w:rPr>
        <w:rFonts w:hint="default"/>
        <w:lang w:val="ru-RU" w:eastAsia="en-US" w:bidi="ar-SA"/>
      </w:rPr>
    </w:lvl>
    <w:lvl w:ilvl="2">
      <w:start w:val="1"/>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2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0" w:hanging="1023"/>
      </w:pPr>
      <w:rPr>
        <w:rFonts w:hint="default"/>
        <w:lang w:val="ru-RU" w:eastAsia="en-US" w:bidi="ar-SA"/>
      </w:rPr>
    </w:lvl>
    <w:lvl w:ilvl="5">
      <w:numFmt w:val="bullet"/>
      <w:lvlText w:val="•"/>
      <w:lvlJc w:val="left"/>
      <w:pPr>
        <w:ind w:left="3160" w:hanging="1023"/>
      </w:pPr>
      <w:rPr>
        <w:rFonts w:hint="default"/>
        <w:lang w:val="ru-RU" w:eastAsia="en-US" w:bidi="ar-SA"/>
      </w:rPr>
    </w:lvl>
    <w:lvl w:ilvl="6">
      <w:numFmt w:val="bullet"/>
      <w:lvlText w:val="•"/>
      <w:lvlJc w:val="left"/>
      <w:pPr>
        <w:ind w:left="3721" w:hanging="1023"/>
      </w:pPr>
      <w:rPr>
        <w:rFonts w:hint="default"/>
        <w:lang w:val="ru-RU" w:eastAsia="en-US" w:bidi="ar-SA"/>
      </w:rPr>
    </w:lvl>
    <w:lvl w:ilvl="7">
      <w:numFmt w:val="bullet"/>
      <w:lvlText w:val="•"/>
      <w:lvlJc w:val="left"/>
      <w:pPr>
        <w:ind w:left="4281" w:hanging="1023"/>
      </w:pPr>
      <w:rPr>
        <w:rFonts w:hint="default"/>
        <w:lang w:val="ru-RU" w:eastAsia="en-US" w:bidi="ar-SA"/>
      </w:rPr>
    </w:lvl>
    <w:lvl w:ilvl="8">
      <w:numFmt w:val="bullet"/>
      <w:lvlText w:val="•"/>
      <w:lvlJc w:val="left"/>
      <w:pPr>
        <w:ind w:left="4841" w:hanging="1023"/>
      </w:pPr>
      <w:rPr>
        <w:rFonts w:hint="default"/>
        <w:lang w:val="ru-RU" w:eastAsia="en-US" w:bidi="ar-SA"/>
      </w:rPr>
    </w:lvl>
  </w:abstractNum>
  <w:abstractNum w:abstractNumId="97">
    <w:nsid w:val="2EA82CA0"/>
    <w:multiLevelType w:val="hybridMultilevel"/>
    <w:tmpl w:val="6B96EE0A"/>
    <w:lvl w:ilvl="0" w:tplc="82A804B4">
      <w:start w:val="1"/>
      <w:numFmt w:val="decimal"/>
      <w:lvlText w:val="%1)."/>
      <w:lvlJc w:val="left"/>
      <w:pPr>
        <w:ind w:left="566"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CCE34E">
      <w:numFmt w:val="bullet"/>
      <w:lvlText w:val="•"/>
      <w:lvlJc w:val="left"/>
      <w:pPr>
        <w:ind w:left="1595" w:hanging="411"/>
      </w:pPr>
      <w:rPr>
        <w:rFonts w:hint="default"/>
        <w:lang w:val="ru-RU" w:eastAsia="en-US" w:bidi="ar-SA"/>
      </w:rPr>
    </w:lvl>
    <w:lvl w:ilvl="2" w:tplc="EA7085B8">
      <w:numFmt w:val="bullet"/>
      <w:lvlText w:val="•"/>
      <w:lvlJc w:val="left"/>
      <w:pPr>
        <w:ind w:left="2631" w:hanging="411"/>
      </w:pPr>
      <w:rPr>
        <w:rFonts w:hint="default"/>
        <w:lang w:val="ru-RU" w:eastAsia="en-US" w:bidi="ar-SA"/>
      </w:rPr>
    </w:lvl>
    <w:lvl w:ilvl="3" w:tplc="5BDEC8A4">
      <w:numFmt w:val="bullet"/>
      <w:lvlText w:val="•"/>
      <w:lvlJc w:val="left"/>
      <w:pPr>
        <w:ind w:left="3666" w:hanging="411"/>
      </w:pPr>
      <w:rPr>
        <w:rFonts w:hint="default"/>
        <w:lang w:val="ru-RU" w:eastAsia="en-US" w:bidi="ar-SA"/>
      </w:rPr>
    </w:lvl>
    <w:lvl w:ilvl="4" w:tplc="D18A1012">
      <w:numFmt w:val="bullet"/>
      <w:lvlText w:val="•"/>
      <w:lvlJc w:val="left"/>
      <w:pPr>
        <w:ind w:left="4702" w:hanging="411"/>
      </w:pPr>
      <w:rPr>
        <w:rFonts w:hint="default"/>
        <w:lang w:val="ru-RU" w:eastAsia="en-US" w:bidi="ar-SA"/>
      </w:rPr>
    </w:lvl>
    <w:lvl w:ilvl="5" w:tplc="0458E216">
      <w:numFmt w:val="bullet"/>
      <w:lvlText w:val="•"/>
      <w:lvlJc w:val="left"/>
      <w:pPr>
        <w:ind w:left="5737" w:hanging="411"/>
      </w:pPr>
      <w:rPr>
        <w:rFonts w:hint="default"/>
        <w:lang w:val="ru-RU" w:eastAsia="en-US" w:bidi="ar-SA"/>
      </w:rPr>
    </w:lvl>
    <w:lvl w:ilvl="6" w:tplc="EBB62DBC">
      <w:numFmt w:val="bullet"/>
      <w:lvlText w:val="•"/>
      <w:lvlJc w:val="left"/>
      <w:pPr>
        <w:ind w:left="6773" w:hanging="411"/>
      </w:pPr>
      <w:rPr>
        <w:rFonts w:hint="default"/>
        <w:lang w:val="ru-RU" w:eastAsia="en-US" w:bidi="ar-SA"/>
      </w:rPr>
    </w:lvl>
    <w:lvl w:ilvl="7" w:tplc="E014FB0A">
      <w:numFmt w:val="bullet"/>
      <w:lvlText w:val="•"/>
      <w:lvlJc w:val="left"/>
      <w:pPr>
        <w:ind w:left="7808" w:hanging="411"/>
      </w:pPr>
      <w:rPr>
        <w:rFonts w:hint="default"/>
        <w:lang w:val="ru-RU" w:eastAsia="en-US" w:bidi="ar-SA"/>
      </w:rPr>
    </w:lvl>
    <w:lvl w:ilvl="8" w:tplc="6D1A0674">
      <w:numFmt w:val="bullet"/>
      <w:lvlText w:val="•"/>
      <w:lvlJc w:val="left"/>
      <w:pPr>
        <w:ind w:left="8844" w:hanging="411"/>
      </w:pPr>
      <w:rPr>
        <w:rFonts w:hint="default"/>
        <w:lang w:val="ru-RU" w:eastAsia="en-US" w:bidi="ar-SA"/>
      </w:rPr>
    </w:lvl>
  </w:abstractNum>
  <w:abstractNum w:abstractNumId="98">
    <w:nsid w:val="2EB87BF0"/>
    <w:multiLevelType w:val="multilevel"/>
    <w:tmpl w:val="128037AA"/>
    <w:lvl w:ilvl="0">
      <w:start w:val="121"/>
      <w:numFmt w:val="decimal"/>
      <w:lvlText w:val="%1"/>
      <w:lvlJc w:val="left"/>
      <w:pPr>
        <w:ind w:left="1003" w:hanging="773"/>
        <w:jc w:val="left"/>
      </w:pPr>
      <w:rPr>
        <w:rFonts w:hint="default"/>
        <w:lang w:val="ru-RU" w:eastAsia="en-US" w:bidi="ar-SA"/>
      </w:rPr>
    </w:lvl>
    <w:lvl w:ilvl="1">
      <w:start w:val="4"/>
      <w:numFmt w:val="decimal"/>
      <w:lvlText w:val="%1.%2"/>
      <w:lvlJc w:val="left"/>
      <w:pPr>
        <w:ind w:left="1003" w:hanging="773"/>
        <w:jc w:val="left"/>
      </w:pPr>
      <w:rPr>
        <w:rFonts w:hint="default"/>
        <w:lang w:val="ru-RU" w:eastAsia="en-US" w:bidi="ar-SA"/>
      </w:rPr>
    </w:lvl>
    <w:lvl w:ilvl="2">
      <w:start w:val="1"/>
      <w:numFmt w:val="decimal"/>
      <w:lvlText w:val="%1.%2.%3."/>
      <w:lvlJc w:val="left"/>
      <w:pPr>
        <w:ind w:left="1003"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 w:hanging="95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37" w:hanging="951"/>
      </w:pPr>
      <w:rPr>
        <w:rFonts w:hint="default"/>
        <w:lang w:val="ru-RU" w:eastAsia="en-US" w:bidi="ar-SA"/>
      </w:rPr>
    </w:lvl>
    <w:lvl w:ilvl="5">
      <w:numFmt w:val="bullet"/>
      <w:lvlText w:val="•"/>
      <w:lvlJc w:val="left"/>
      <w:pPr>
        <w:ind w:left="3449" w:hanging="951"/>
      </w:pPr>
      <w:rPr>
        <w:rFonts w:hint="default"/>
        <w:lang w:val="ru-RU" w:eastAsia="en-US" w:bidi="ar-SA"/>
      </w:rPr>
    </w:lvl>
    <w:lvl w:ilvl="6">
      <w:numFmt w:val="bullet"/>
      <w:lvlText w:val="•"/>
      <w:lvlJc w:val="left"/>
      <w:pPr>
        <w:ind w:left="4062" w:hanging="951"/>
      </w:pPr>
      <w:rPr>
        <w:rFonts w:hint="default"/>
        <w:lang w:val="ru-RU" w:eastAsia="en-US" w:bidi="ar-SA"/>
      </w:rPr>
    </w:lvl>
    <w:lvl w:ilvl="7">
      <w:numFmt w:val="bullet"/>
      <w:lvlText w:val="•"/>
      <w:lvlJc w:val="left"/>
      <w:pPr>
        <w:ind w:left="4674" w:hanging="951"/>
      </w:pPr>
      <w:rPr>
        <w:rFonts w:hint="default"/>
        <w:lang w:val="ru-RU" w:eastAsia="en-US" w:bidi="ar-SA"/>
      </w:rPr>
    </w:lvl>
    <w:lvl w:ilvl="8">
      <w:numFmt w:val="bullet"/>
      <w:lvlText w:val="•"/>
      <w:lvlJc w:val="left"/>
      <w:pPr>
        <w:ind w:left="5287" w:hanging="951"/>
      </w:pPr>
      <w:rPr>
        <w:rFonts w:hint="default"/>
        <w:lang w:val="ru-RU" w:eastAsia="en-US" w:bidi="ar-SA"/>
      </w:rPr>
    </w:lvl>
  </w:abstractNum>
  <w:abstractNum w:abstractNumId="99">
    <w:nsid w:val="2EFB1ECA"/>
    <w:multiLevelType w:val="hybridMultilevel"/>
    <w:tmpl w:val="DFEE699E"/>
    <w:lvl w:ilvl="0" w:tplc="5A32C9B6">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3C339E">
      <w:numFmt w:val="bullet"/>
      <w:lvlText w:val="•"/>
      <w:lvlJc w:val="left"/>
      <w:pPr>
        <w:ind w:left="2477" w:hanging="260"/>
      </w:pPr>
      <w:rPr>
        <w:rFonts w:hint="default"/>
        <w:lang w:val="ru-RU" w:eastAsia="en-US" w:bidi="ar-SA"/>
      </w:rPr>
    </w:lvl>
    <w:lvl w:ilvl="2" w:tplc="B51C851A">
      <w:numFmt w:val="bullet"/>
      <w:lvlText w:val="•"/>
      <w:lvlJc w:val="left"/>
      <w:pPr>
        <w:ind w:left="3415" w:hanging="260"/>
      </w:pPr>
      <w:rPr>
        <w:rFonts w:hint="default"/>
        <w:lang w:val="ru-RU" w:eastAsia="en-US" w:bidi="ar-SA"/>
      </w:rPr>
    </w:lvl>
    <w:lvl w:ilvl="3" w:tplc="A94A006C">
      <w:numFmt w:val="bullet"/>
      <w:lvlText w:val="•"/>
      <w:lvlJc w:val="left"/>
      <w:pPr>
        <w:ind w:left="4352" w:hanging="260"/>
      </w:pPr>
      <w:rPr>
        <w:rFonts w:hint="default"/>
        <w:lang w:val="ru-RU" w:eastAsia="en-US" w:bidi="ar-SA"/>
      </w:rPr>
    </w:lvl>
    <w:lvl w:ilvl="4" w:tplc="8A869F48">
      <w:numFmt w:val="bullet"/>
      <w:lvlText w:val="•"/>
      <w:lvlJc w:val="left"/>
      <w:pPr>
        <w:ind w:left="5290" w:hanging="260"/>
      </w:pPr>
      <w:rPr>
        <w:rFonts w:hint="default"/>
        <w:lang w:val="ru-RU" w:eastAsia="en-US" w:bidi="ar-SA"/>
      </w:rPr>
    </w:lvl>
    <w:lvl w:ilvl="5" w:tplc="FBF450A4">
      <w:numFmt w:val="bullet"/>
      <w:lvlText w:val="•"/>
      <w:lvlJc w:val="left"/>
      <w:pPr>
        <w:ind w:left="6227" w:hanging="260"/>
      </w:pPr>
      <w:rPr>
        <w:rFonts w:hint="default"/>
        <w:lang w:val="ru-RU" w:eastAsia="en-US" w:bidi="ar-SA"/>
      </w:rPr>
    </w:lvl>
    <w:lvl w:ilvl="6" w:tplc="14C075D2">
      <w:numFmt w:val="bullet"/>
      <w:lvlText w:val="•"/>
      <w:lvlJc w:val="left"/>
      <w:pPr>
        <w:ind w:left="7165" w:hanging="260"/>
      </w:pPr>
      <w:rPr>
        <w:rFonts w:hint="default"/>
        <w:lang w:val="ru-RU" w:eastAsia="en-US" w:bidi="ar-SA"/>
      </w:rPr>
    </w:lvl>
    <w:lvl w:ilvl="7" w:tplc="611E1408">
      <w:numFmt w:val="bullet"/>
      <w:lvlText w:val="•"/>
      <w:lvlJc w:val="left"/>
      <w:pPr>
        <w:ind w:left="8102" w:hanging="260"/>
      </w:pPr>
      <w:rPr>
        <w:rFonts w:hint="default"/>
        <w:lang w:val="ru-RU" w:eastAsia="en-US" w:bidi="ar-SA"/>
      </w:rPr>
    </w:lvl>
    <w:lvl w:ilvl="8" w:tplc="B786045A">
      <w:numFmt w:val="bullet"/>
      <w:lvlText w:val="•"/>
      <w:lvlJc w:val="left"/>
      <w:pPr>
        <w:ind w:left="9040" w:hanging="260"/>
      </w:pPr>
      <w:rPr>
        <w:rFonts w:hint="default"/>
        <w:lang w:val="ru-RU" w:eastAsia="en-US" w:bidi="ar-SA"/>
      </w:rPr>
    </w:lvl>
  </w:abstractNum>
  <w:abstractNum w:abstractNumId="100">
    <w:nsid w:val="2EFC37C6"/>
    <w:multiLevelType w:val="hybridMultilevel"/>
    <w:tmpl w:val="C3B220A8"/>
    <w:lvl w:ilvl="0" w:tplc="501CC6BC">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F25C7C">
      <w:numFmt w:val="bullet"/>
      <w:lvlText w:val="•"/>
      <w:lvlJc w:val="left"/>
      <w:pPr>
        <w:ind w:left="1595" w:hanging="320"/>
      </w:pPr>
      <w:rPr>
        <w:rFonts w:hint="default"/>
        <w:lang w:val="ru-RU" w:eastAsia="en-US" w:bidi="ar-SA"/>
      </w:rPr>
    </w:lvl>
    <w:lvl w:ilvl="2" w:tplc="56B6F094">
      <w:numFmt w:val="bullet"/>
      <w:lvlText w:val="•"/>
      <w:lvlJc w:val="left"/>
      <w:pPr>
        <w:ind w:left="2631" w:hanging="320"/>
      </w:pPr>
      <w:rPr>
        <w:rFonts w:hint="default"/>
        <w:lang w:val="ru-RU" w:eastAsia="en-US" w:bidi="ar-SA"/>
      </w:rPr>
    </w:lvl>
    <w:lvl w:ilvl="3" w:tplc="233C3A7A">
      <w:numFmt w:val="bullet"/>
      <w:lvlText w:val="•"/>
      <w:lvlJc w:val="left"/>
      <w:pPr>
        <w:ind w:left="3666" w:hanging="320"/>
      </w:pPr>
      <w:rPr>
        <w:rFonts w:hint="default"/>
        <w:lang w:val="ru-RU" w:eastAsia="en-US" w:bidi="ar-SA"/>
      </w:rPr>
    </w:lvl>
    <w:lvl w:ilvl="4" w:tplc="A9F6B5D6">
      <w:numFmt w:val="bullet"/>
      <w:lvlText w:val="•"/>
      <w:lvlJc w:val="left"/>
      <w:pPr>
        <w:ind w:left="4702" w:hanging="320"/>
      </w:pPr>
      <w:rPr>
        <w:rFonts w:hint="default"/>
        <w:lang w:val="ru-RU" w:eastAsia="en-US" w:bidi="ar-SA"/>
      </w:rPr>
    </w:lvl>
    <w:lvl w:ilvl="5" w:tplc="6EC4E1BE">
      <w:numFmt w:val="bullet"/>
      <w:lvlText w:val="•"/>
      <w:lvlJc w:val="left"/>
      <w:pPr>
        <w:ind w:left="5737" w:hanging="320"/>
      </w:pPr>
      <w:rPr>
        <w:rFonts w:hint="default"/>
        <w:lang w:val="ru-RU" w:eastAsia="en-US" w:bidi="ar-SA"/>
      </w:rPr>
    </w:lvl>
    <w:lvl w:ilvl="6" w:tplc="DC02B676">
      <w:numFmt w:val="bullet"/>
      <w:lvlText w:val="•"/>
      <w:lvlJc w:val="left"/>
      <w:pPr>
        <w:ind w:left="6773" w:hanging="320"/>
      </w:pPr>
      <w:rPr>
        <w:rFonts w:hint="default"/>
        <w:lang w:val="ru-RU" w:eastAsia="en-US" w:bidi="ar-SA"/>
      </w:rPr>
    </w:lvl>
    <w:lvl w:ilvl="7" w:tplc="47D29916">
      <w:numFmt w:val="bullet"/>
      <w:lvlText w:val="•"/>
      <w:lvlJc w:val="left"/>
      <w:pPr>
        <w:ind w:left="7808" w:hanging="320"/>
      </w:pPr>
      <w:rPr>
        <w:rFonts w:hint="default"/>
        <w:lang w:val="ru-RU" w:eastAsia="en-US" w:bidi="ar-SA"/>
      </w:rPr>
    </w:lvl>
    <w:lvl w:ilvl="8" w:tplc="73621056">
      <w:numFmt w:val="bullet"/>
      <w:lvlText w:val="•"/>
      <w:lvlJc w:val="left"/>
      <w:pPr>
        <w:ind w:left="8844" w:hanging="320"/>
      </w:pPr>
      <w:rPr>
        <w:rFonts w:hint="default"/>
        <w:lang w:val="ru-RU" w:eastAsia="en-US" w:bidi="ar-SA"/>
      </w:rPr>
    </w:lvl>
  </w:abstractNum>
  <w:abstractNum w:abstractNumId="101">
    <w:nsid w:val="2EFD5FBF"/>
    <w:multiLevelType w:val="hybridMultilevel"/>
    <w:tmpl w:val="F52065AC"/>
    <w:lvl w:ilvl="0" w:tplc="0E6CA7BC">
      <w:start w:val="1"/>
      <w:numFmt w:val="decimal"/>
      <w:lvlText w:val="%1)."/>
      <w:lvlJc w:val="left"/>
      <w:pPr>
        <w:ind w:left="566"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9A553A">
      <w:numFmt w:val="bullet"/>
      <w:lvlText w:val="•"/>
      <w:lvlJc w:val="left"/>
      <w:pPr>
        <w:ind w:left="1595" w:hanging="358"/>
      </w:pPr>
      <w:rPr>
        <w:rFonts w:hint="default"/>
        <w:lang w:val="ru-RU" w:eastAsia="en-US" w:bidi="ar-SA"/>
      </w:rPr>
    </w:lvl>
    <w:lvl w:ilvl="2" w:tplc="17322102">
      <w:numFmt w:val="bullet"/>
      <w:lvlText w:val="•"/>
      <w:lvlJc w:val="left"/>
      <w:pPr>
        <w:ind w:left="2631" w:hanging="358"/>
      </w:pPr>
      <w:rPr>
        <w:rFonts w:hint="default"/>
        <w:lang w:val="ru-RU" w:eastAsia="en-US" w:bidi="ar-SA"/>
      </w:rPr>
    </w:lvl>
    <w:lvl w:ilvl="3" w:tplc="949E1D3E">
      <w:numFmt w:val="bullet"/>
      <w:lvlText w:val="•"/>
      <w:lvlJc w:val="left"/>
      <w:pPr>
        <w:ind w:left="3666" w:hanging="358"/>
      </w:pPr>
      <w:rPr>
        <w:rFonts w:hint="default"/>
        <w:lang w:val="ru-RU" w:eastAsia="en-US" w:bidi="ar-SA"/>
      </w:rPr>
    </w:lvl>
    <w:lvl w:ilvl="4" w:tplc="23C22026">
      <w:numFmt w:val="bullet"/>
      <w:lvlText w:val="•"/>
      <w:lvlJc w:val="left"/>
      <w:pPr>
        <w:ind w:left="4702" w:hanging="358"/>
      </w:pPr>
      <w:rPr>
        <w:rFonts w:hint="default"/>
        <w:lang w:val="ru-RU" w:eastAsia="en-US" w:bidi="ar-SA"/>
      </w:rPr>
    </w:lvl>
    <w:lvl w:ilvl="5" w:tplc="A8925EB4">
      <w:numFmt w:val="bullet"/>
      <w:lvlText w:val="•"/>
      <w:lvlJc w:val="left"/>
      <w:pPr>
        <w:ind w:left="5737" w:hanging="358"/>
      </w:pPr>
      <w:rPr>
        <w:rFonts w:hint="default"/>
        <w:lang w:val="ru-RU" w:eastAsia="en-US" w:bidi="ar-SA"/>
      </w:rPr>
    </w:lvl>
    <w:lvl w:ilvl="6" w:tplc="7F6AA2EE">
      <w:numFmt w:val="bullet"/>
      <w:lvlText w:val="•"/>
      <w:lvlJc w:val="left"/>
      <w:pPr>
        <w:ind w:left="6773" w:hanging="358"/>
      </w:pPr>
      <w:rPr>
        <w:rFonts w:hint="default"/>
        <w:lang w:val="ru-RU" w:eastAsia="en-US" w:bidi="ar-SA"/>
      </w:rPr>
    </w:lvl>
    <w:lvl w:ilvl="7" w:tplc="0EC622A4">
      <w:numFmt w:val="bullet"/>
      <w:lvlText w:val="•"/>
      <w:lvlJc w:val="left"/>
      <w:pPr>
        <w:ind w:left="7808" w:hanging="358"/>
      </w:pPr>
      <w:rPr>
        <w:rFonts w:hint="default"/>
        <w:lang w:val="ru-RU" w:eastAsia="en-US" w:bidi="ar-SA"/>
      </w:rPr>
    </w:lvl>
    <w:lvl w:ilvl="8" w:tplc="426CBCC0">
      <w:numFmt w:val="bullet"/>
      <w:lvlText w:val="•"/>
      <w:lvlJc w:val="left"/>
      <w:pPr>
        <w:ind w:left="8844" w:hanging="358"/>
      </w:pPr>
      <w:rPr>
        <w:rFonts w:hint="default"/>
        <w:lang w:val="ru-RU" w:eastAsia="en-US" w:bidi="ar-SA"/>
      </w:rPr>
    </w:lvl>
  </w:abstractNum>
  <w:abstractNum w:abstractNumId="102">
    <w:nsid w:val="2FFC0B9F"/>
    <w:multiLevelType w:val="hybridMultilevel"/>
    <w:tmpl w:val="FBB6FC8C"/>
    <w:lvl w:ilvl="0" w:tplc="2FB0EFB0">
      <w:numFmt w:val="bullet"/>
      <w:lvlText w:val=""/>
      <w:lvlJc w:val="left"/>
      <w:pPr>
        <w:ind w:left="1983" w:hanging="708"/>
      </w:pPr>
      <w:rPr>
        <w:rFonts w:ascii="Symbol" w:eastAsia="Symbol" w:hAnsi="Symbol" w:cs="Symbol" w:hint="default"/>
        <w:b w:val="0"/>
        <w:bCs w:val="0"/>
        <w:i w:val="0"/>
        <w:iCs w:val="0"/>
        <w:spacing w:val="0"/>
        <w:w w:val="100"/>
        <w:sz w:val="24"/>
        <w:szCs w:val="24"/>
        <w:lang w:val="ru-RU" w:eastAsia="en-US" w:bidi="ar-SA"/>
      </w:rPr>
    </w:lvl>
    <w:lvl w:ilvl="1" w:tplc="F1C84A88">
      <w:numFmt w:val="bullet"/>
      <w:lvlText w:val="•"/>
      <w:lvlJc w:val="left"/>
      <w:pPr>
        <w:ind w:left="2873" w:hanging="708"/>
      </w:pPr>
      <w:rPr>
        <w:rFonts w:hint="default"/>
        <w:lang w:val="ru-RU" w:eastAsia="en-US" w:bidi="ar-SA"/>
      </w:rPr>
    </w:lvl>
    <w:lvl w:ilvl="2" w:tplc="9A8A3A66">
      <w:numFmt w:val="bullet"/>
      <w:lvlText w:val="•"/>
      <w:lvlJc w:val="left"/>
      <w:pPr>
        <w:ind w:left="3767" w:hanging="708"/>
      </w:pPr>
      <w:rPr>
        <w:rFonts w:hint="default"/>
        <w:lang w:val="ru-RU" w:eastAsia="en-US" w:bidi="ar-SA"/>
      </w:rPr>
    </w:lvl>
    <w:lvl w:ilvl="3" w:tplc="AC1C3C26">
      <w:numFmt w:val="bullet"/>
      <w:lvlText w:val="•"/>
      <w:lvlJc w:val="left"/>
      <w:pPr>
        <w:ind w:left="4660" w:hanging="708"/>
      </w:pPr>
      <w:rPr>
        <w:rFonts w:hint="default"/>
        <w:lang w:val="ru-RU" w:eastAsia="en-US" w:bidi="ar-SA"/>
      </w:rPr>
    </w:lvl>
    <w:lvl w:ilvl="4" w:tplc="10223E82">
      <w:numFmt w:val="bullet"/>
      <w:lvlText w:val="•"/>
      <w:lvlJc w:val="left"/>
      <w:pPr>
        <w:ind w:left="5554" w:hanging="708"/>
      </w:pPr>
      <w:rPr>
        <w:rFonts w:hint="default"/>
        <w:lang w:val="ru-RU" w:eastAsia="en-US" w:bidi="ar-SA"/>
      </w:rPr>
    </w:lvl>
    <w:lvl w:ilvl="5" w:tplc="5EFE9962">
      <w:numFmt w:val="bullet"/>
      <w:lvlText w:val="•"/>
      <w:lvlJc w:val="left"/>
      <w:pPr>
        <w:ind w:left="6447" w:hanging="708"/>
      </w:pPr>
      <w:rPr>
        <w:rFonts w:hint="default"/>
        <w:lang w:val="ru-RU" w:eastAsia="en-US" w:bidi="ar-SA"/>
      </w:rPr>
    </w:lvl>
    <w:lvl w:ilvl="6" w:tplc="EBA227C6">
      <w:numFmt w:val="bullet"/>
      <w:lvlText w:val="•"/>
      <w:lvlJc w:val="left"/>
      <w:pPr>
        <w:ind w:left="7341" w:hanging="708"/>
      </w:pPr>
      <w:rPr>
        <w:rFonts w:hint="default"/>
        <w:lang w:val="ru-RU" w:eastAsia="en-US" w:bidi="ar-SA"/>
      </w:rPr>
    </w:lvl>
    <w:lvl w:ilvl="7" w:tplc="64DCCD0E">
      <w:numFmt w:val="bullet"/>
      <w:lvlText w:val="•"/>
      <w:lvlJc w:val="left"/>
      <w:pPr>
        <w:ind w:left="8234" w:hanging="708"/>
      </w:pPr>
      <w:rPr>
        <w:rFonts w:hint="default"/>
        <w:lang w:val="ru-RU" w:eastAsia="en-US" w:bidi="ar-SA"/>
      </w:rPr>
    </w:lvl>
    <w:lvl w:ilvl="8" w:tplc="2AD0CEA2">
      <w:numFmt w:val="bullet"/>
      <w:lvlText w:val="•"/>
      <w:lvlJc w:val="left"/>
      <w:pPr>
        <w:ind w:left="9128" w:hanging="708"/>
      </w:pPr>
      <w:rPr>
        <w:rFonts w:hint="default"/>
        <w:lang w:val="ru-RU" w:eastAsia="en-US" w:bidi="ar-SA"/>
      </w:rPr>
    </w:lvl>
  </w:abstractNum>
  <w:abstractNum w:abstractNumId="103">
    <w:nsid w:val="2FFE6904"/>
    <w:multiLevelType w:val="multilevel"/>
    <w:tmpl w:val="C0E24610"/>
    <w:lvl w:ilvl="0">
      <w:start w:val="1"/>
      <w:numFmt w:val="decimal"/>
      <w:lvlText w:val="%1."/>
      <w:lvlJc w:val="left"/>
      <w:pPr>
        <w:ind w:left="4508" w:hanging="281"/>
        <w:jc w:val="right"/>
      </w:pPr>
      <w:rPr>
        <w:rFonts w:hint="default"/>
        <w:spacing w:val="0"/>
        <w:w w:val="88"/>
        <w:lang w:val="ru-RU" w:eastAsia="en-US" w:bidi="ar-SA"/>
      </w:rPr>
    </w:lvl>
    <w:lvl w:ilvl="1">
      <w:start w:val="1"/>
      <w:numFmt w:val="decimal"/>
      <w:lvlText w:val="%1.%2."/>
      <w:lvlJc w:val="left"/>
      <w:pPr>
        <w:ind w:left="986" w:hanging="420"/>
        <w:jc w:val="left"/>
      </w:pPr>
      <w:rPr>
        <w:rFonts w:hint="default"/>
        <w:spacing w:val="0"/>
        <w:w w:val="100"/>
        <w:lang w:val="ru-RU" w:eastAsia="en-US" w:bidi="ar-SA"/>
      </w:rPr>
    </w:lvl>
    <w:lvl w:ilvl="2">
      <w:start w:val="1"/>
      <w:numFmt w:val="decimal"/>
      <w:lvlText w:val="%1.%2.%3."/>
      <w:lvlJc w:val="left"/>
      <w:pPr>
        <w:ind w:left="5475" w:hanging="420"/>
        <w:jc w:val="left"/>
      </w:pPr>
      <w:rPr>
        <w:rFonts w:hint="default"/>
        <w:spacing w:val="0"/>
        <w:w w:val="100"/>
        <w:lang w:val="ru-RU" w:eastAsia="en-US" w:bidi="ar-SA"/>
      </w:rPr>
    </w:lvl>
    <w:lvl w:ilvl="3">
      <w:numFmt w:val="bullet"/>
      <w:lvlText w:val=""/>
      <w:lvlJc w:val="left"/>
      <w:pPr>
        <w:ind w:left="566" w:hanging="42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100" w:hanging="420"/>
      </w:pPr>
      <w:rPr>
        <w:rFonts w:hint="default"/>
        <w:lang w:val="ru-RU" w:eastAsia="en-US" w:bidi="ar-SA"/>
      </w:rPr>
    </w:lvl>
    <w:lvl w:ilvl="5">
      <w:numFmt w:val="bullet"/>
      <w:lvlText w:val="•"/>
      <w:lvlJc w:val="left"/>
      <w:pPr>
        <w:ind w:left="4500" w:hanging="420"/>
      </w:pPr>
      <w:rPr>
        <w:rFonts w:hint="default"/>
        <w:lang w:val="ru-RU" w:eastAsia="en-US" w:bidi="ar-SA"/>
      </w:rPr>
    </w:lvl>
    <w:lvl w:ilvl="6">
      <w:numFmt w:val="bullet"/>
      <w:lvlText w:val="•"/>
      <w:lvlJc w:val="left"/>
      <w:pPr>
        <w:ind w:left="4580" w:hanging="420"/>
      </w:pPr>
      <w:rPr>
        <w:rFonts w:hint="default"/>
        <w:lang w:val="ru-RU" w:eastAsia="en-US" w:bidi="ar-SA"/>
      </w:rPr>
    </w:lvl>
    <w:lvl w:ilvl="7">
      <w:numFmt w:val="bullet"/>
      <w:lvlText w:val="•"/>
      <w:lvlJc w:val="left"/>
      <w:pPr>
        <w:ind w:left="5080" w:hanging="420"/>
      </w:pPr>
      <w:rPr>
        <w:rFonts w:hint="default"/>
        <w:lang w:val="ru-RU" w:eastAsia="en-US" w:bidi="ar-SA"/>
      </w:rPr>
    </w:lvl>
    <w:lvl w:ilvl="8">
      <w:numFmt w:val="bullet"/>
      <w:lvlText w:val="•"/>
      <w:lvlJc w:val="left"/>
      <w:pPr>
        <w:ind w:left="5400" w:hanging="420"/>
      </w:pPr>
      <w:rPr>
        <w:rFonts w:hint="default"/>
        <w:lang w:val="ru-RU" w:eastAsia="en-US" w:bidi="ar-SA"/>
      </w:rPr>
    </w:lvl>
  </w:abstractNum>
  <w:abstractNum w:abstractNumId="104">
    <w:nsid w:val="303348F1"/>
    <w:multiLevelType w:val="hybridMultilevel"/>
    <w:tmpl w:val="25E2D876"/>
    <w:lvl w:ilvl="0" w:tplc="D6CE37D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4E1E98">
      <w:numFmt w:val="bullet"/>
      <w:lvlText w:val="•"/>
      <w:lvlJc w:val="left"/>
      <w:pPr>
        <w:ind w:left="1595" w:hanging="260"/>
      </w:pPr>
      <w:rPr>
        <w:rFonts w:hint="default"/>
        <w:lang w:val="ru-RU" w:eastAsia="en-US" w:bidi="ar-SA"/>
      </w:rPr>
    </w:lvl>
    <w:lvl w:ilvl="2" w:tplc="F3406226">
      <w:numFmt w:val="bullet"/>
      <w:lvlText w:val="•"/>
      <w:lvlJc w:val="left"/>
      <w:pPr>
        <w:ind w:left="2631" w:hanging="260"/>
      </w:pPr>
      <w:rPr>
        <w:rFonts w:hint="default"/>
        <w:lang w:val="ru-RU" w:eastAsia="en-US" w:bidi="ar-SA"/>
      </w:rPr>
    </w:lvl>
    <w:lvl w:ilvl="3" w:tplc="BFE8DA8E">
      <w:numFmt w:val="bullet"/>
      <w:lvlText w:val="•"/>
      <w:lvlJc w:val="left"/>
      <w:pPr>
        <w:ind w:left="3666" w:hanging="260"/>
      </w:pPr>
      <w:rPr>
        <w:rFonts w:hint="default"/>
        <w:lang w:val="ru-RU" w:eastAsia="en-US" w:bidi="ar-SA"/>
      </w:rPr>
    </w:lvl>
    <w:lvl w:ilvl="4" w:tplc="1348EEF6">
      <w:numFmt w:val="bullet"/>
      <w:lvlText w:val="•"/>
      <w:lvlJc w:val="left"/>
      <w:pPr>
        <w:ind w:left="4702" w:hanging="260"/>
      </w:pPr>
      <w:rPr>
        <w:rFonts w:hint="default"/>
        <w:lang w:val="ru-RU" w:eastAsia="en-US" w:bidi="ar-SA"/>
      </w:rPr>
    </w:lvl>
    <w:lvl w:ilvl="5" w:tplc="E5A4442C">
      <w:numFmt w:val="bullet"/>
      <w:lvlText w:val="•"/>
      <w:lvlJc w:val="left"/>
      <w:pPr>
        <w:ind w:left="5737" w:hanging="260"/>
      </w:pPr>
      <w:rPr>
        <w:rFonts w:hint="default"/>
        <w:lang w:val="ru-RU" w:eastAsia="en-US" w:bidi="ar-SA"/>
      </w:rPr>
    </w:lvl>
    <w:lvl w:ilvl="6" w:tplc="ABA6948C">
      <w:numFmt w:val="bullet"/>
      <w:lvlText w:val="•"/>
      <w:lvlJc w:val="left"/>
      <w:pPr>
        <w:ind w:left="6773" w:hanging="260"/>
      </w:pPr>
      <w:rPr>
        <w:rFonts w:hint="default"/>
        <w:lang w:val="ru-RU" w:eastAsia="en-US" w:bidi="ar-SA"/>
      </w:rPr>
    </w:lvl>
    <w:lvl w:ilvl="7" w:tplc="28F0D3CA">
      <w:numFmt w:val="bullet"/>
      <w:lvlText w:val="•"/>
      <w:lvlJc w:val="left"/>
      <w:pPr>
        <w:ind w:left="7808" w:hanging="260"/>
      </w:pPr>
      <w:rPr>
        <w:rFonts w:hint="default"/>
        <w:lang w:val="ru-RU" w:eastAsia="en-US" w:bidi="ar-SA"/>
      </w:rPr>
    </w:lvl>
    <w:lvl w:ilvl="8" w:tplc="792889B4">
      <w:numFmt w:val="bullet"/>
      <w:lvlText w:val="•"/>
      <w:lvlJc w:val="left"/>
      <w:pPr>
        <w:ind w:left="8844" w:hanging="260"/>
      </w:pPr>
      <w:rPr>
        <w:rFonts w:hint="default"/>
        <w:lang w:val="ru-RU" w:eastAsia="en-US" w:bidi="ar-SA"/>
      </w:rPr>
    </w:lvl>
  </w:abstractNum>
  <w:abstractNum w:abstractNumId="105">
    <w:nsid w:val="312E7DDB"/>
    <w:multiLevelType w:val="hybridMultilevel"/>
    <w:tmpl w:val="FD5E9B54"/>
    <w:lvl w:ilvl="0" w:tplc="8CDAF3D6">
      <w:start w:val="1"/>
      <w:numFmt w:val="decimal"/>
      <w:lvlText w:val="%1)."/>
      <w:lvlJc w:val="left"/>
      <w:pPr>
        <w:ind w:left="56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AEA686">
      <w:numFmt w:val="bullet"/>
      <w:lvlText w:val="•"/>
      <w:lvlJc w:val="left"/>
      <w:pPr>
        <w:ind w:left="1595" w:hanging="308"/>
      </w:pPr>
      <w:rPr>
        <w:rFonts w:hint="default"/>
        <w:lang w:val="ru-RU" w:eastAsia="en-US" w:bidi="ar-SA"/>
      </w:rPr>
    </w:lvl>
    <w:lvl w:ilvl="2" w:tplc="EB500F54">
      <w:numFmt w:val="bullet"/>
      <w:lvlText w:val="•"/>
      <w:lvlJc w:val="left"/>
      <w:pPr>
        <w:ind w:left="2631" w:hanging="308"/>
      </w:pPr>
      <w:rPr>
        <w:rFonts w:hint="default"/>
        <w:lang w:val="ru-RU" w:eastAsia="en-US" w:bidi="ar-SA"/>
      </w:rPr>
    </w:lvl>
    <w:lvl w:ilvl="3" w:tplc="5362593A">
      <w:numFmt w:val="bullet"/>
      <w:lvlText w:val="•"/>
      <w:lvlJc w:val="left"/>
      <w:pPr>
        <w:ind w:left="3666" w:hanging="308"/>
      </w:pPr>
      <w:rPr>
        <w:rFonts w:hint="default"/>
        <w:lang w:val="ru-RU" w:eastAsia="en-US" w:bidi="ar-SA"/>
      </w:rPr>
    </w:lvl>
    <w:lvl w:ilvl="4" w:tplc="6BFC01EE">
      <w:numFmt w:val="bullet"/>
      <w:lvlText w:val="•"/>
      <w:lvlJc w:val="left"/>
      <w:pPr>
        <w:ind w:left="4702" w:hanging="308"/>
      </w:pPr>
      <w:rPr>
        <w:rFonts w:hint="default"/>
        <w:lang w:val="ru-RU" w:eastAsia="en-US" w:bidi="ar-SA"/>
      </w:rPr>
    </w:lvl>
    <w:lvl w:ilvl="5" w:tplc="7E38A380">
      <w:numFmt w:val="bullet"/>
      <w:lvlText w:val="•"/>
      <w:lvlJc w:val="left"/>
      <w:pPr>
        <w:ind w:left="5737" w:hanging="308"/>
      </w:pPr>
      <w:rPr>
        <w:rFonts w:hint="default"/>
        <w:lang w:val="ru-RU" w:eastAsia="en-US" w:bidi="ar-SA"/>
      </w:rPr>
    </w:lvl>
    <w:lvl w:ilvl="6" w:tplc="D6728F14">
      <w:numFmt w:val="bullet"/>
      <w:lvlText w:val="•"/>
      <w:lvlJc w:val="left"/>
      <w:pPr>
        <w:ind w:left="6773" w:hanging="308"/>
      </w:pPr>
      <w:rPr>
        <w:rFonts w:hint="default"/>
        <w:lang w:val="ru-RU" w:eastAsia="en-US" w:bidi="ar-SA"/>
      </w:rPr>
    </w:lvl>
    <w:lvl w:ilvl="7" w:tplc="77E298BA">
      <w:numFmt w:val="bullet"/>
      <w:lvlText w:val="•"/>
      <w:lvlJc w:val="left"/>
      <w:pPr>
        <w:ind w:left="7808" w:hanging="308"/>
      </w:pPr>
      <w:rPr>
        <w:rFonts w:hint="default"/>
        <w:lang w:val="ru-RU" w:eastAsia="en-US" w:bidi="ar-SA"/>
      </w:rPr>
    </w:lvl>
    <w:lvl w:ilvl="8" w:tplc="9C922C52">
      <w:numFmt w:val="bullet"/>
      <w:lvlText w:val="•"/>
      <w:lvlJc w:val="left"/>
      <w:pPr>
        <w:ind w:left="8844" w:hanging="308"/>
      </w:pPr>
      <w:rPr>
        <w:rFonts w:hint="default"/>
        <w:lang w:val="ru-RU" w:eastAsia="en-US" w:bidi="ar-SA"/>
      </w:rPr>
    </w:lvl>
  </w:abstractNum>
  <w:abstractNum w:abstractNumId="106">
    <w:nsid w:val="31BB1C87"/>
    <w:multiLevelType w:val="hybridMultilevel"/>
    <w:tmpl w:val="26A4E2BE"/>
    <w:lvl w:ilvl="0" w:tplc="520C2FC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CE5902">
      <w:numFmt w:val="bullet"/>
      <w:lvlText w:val="•"/>
      <w:lvlJc w:val="left"/>
      <w:pPr>
        <w:ind w:left="1595" w:hanging="320"/>
      </w:pPr>
      <w:rPr>
        <w:rFonts w:hint="default"/>
        <w:lang w:val="ru-RU" w:eastAsia="en-US" w:bidi="ar-SA"/>
      </w:rPr>
    </w:lvl>
    <w:lvl w:ilvl="2" w:tplc="2172673E">
      <w:numFmt w:val="bullet"/>
      <w:lvlText w:val="•"/>
      <w:lvlJc w:val="left"/>
      <w:pPr>
        <w:ind w:left="2631" w:hanging="320"/>
      </w:pPr>
      <w:rPr>
        <w:rFonts w:hint="default"/>
        <w:lang w:val="ru-RU" w:eastAsia="en-US" w:bidi="ar-SA"/>
      </w:rPr>
    </w:lvl>
    <w:lvl w:ilvl="3" w:tplc="37C867E6">
      <w:numFmt w:val="bullet"/>
      <w:lvlText w:val="•"/>
      <w:lvlJc w:val="left"/>
      <w:pPr>
        <w:ind w:left="3666" w:hanging="320"/>
      </w:pPr>
      <w:rPr>
        <w:rFonts w:hint="default"/>
        <w:lang w:val="ru-RU" w:eastAsia="en-US" w:bidi="ar-SA"/>
      </w:rPr>
    </w:lvl>
    <w:lvl w:ilvl="4" w:tplc="6C1617CC">
      <w:numFmt w:val="bullet"/>
      <w:lvlText w:val="•"/>
      <w:lvlJc w:val="left"/>
      <w:pPr>
        <w:ind w:left="4702" w:hanging="320"/>
      </w:pPr>
      <w:rPr>
        <w:rFonts w:hint="default"/>
        <w:lang w:val="ru-RU" w:eastAsia="en-US" w:bidi="ar-SA"/>
      </w:rPr>
    </w:lvl>
    <w:lvl w:ilvl="5" w:tplc="3B720296">
      <w:numFmt w:val="bullet"/>
      <w:lvlText w:val="•"/>
      <w:lvlJc w:val="left"/>
      <w:pPr>
        <w:ind w:left="5737" w:hanging="320"/>
      </w:pPr>
      <w:rPr>
        <w:rFonts w:hint="default"/>
        <w:lang w:val="ru-RU" w:eastAsia="en-US" w:bidi="ar-SA"/>
      </w:rPr>
    </w:lvl>
    <w:lvl w:ilvl="6" w:tplc="83D63DD4">
      <w:numFmt w:val="bullet"/>
      <w:lvlText w:val="•"/>
      <w:lvlJc w:val="left"/>
      <w:pPr>
        <w:ind w:left="6773" w:hanging="320"/>
      </w:pPr>
      <w:rPr>
        <w:rFonts w:hint="default"/>
        <w:lang w:val="ru-RU" w:eastAsia="en-US" w:bidi="ar-SA"/>
      </w:rPr>
    </w:lvl>
    <w:lvl w:ilvl="7" w:tplc="69F2D39E">
      <w:numFmt w:val="bullet"/>
      <w:lvlText w:val="•"/>
      <w:lvlJc w:val="left"/>
      <w:pPr>
        <w:ind w:left="7808" w:hanging="320"/>
      </w:pPr>
      <w:rPr>
        <w:rFonts w:hint="default"/>
        <w:lang w:val="ru-RU" w:eastAsia="en-US" w:bidi="ar-SA"/>
      </w:rPr>
    </w:lvl>
    <w:lvl w:ilvl="8" w:tplc="E91C9238">
      <w:numFmt w:val="bullet"/>
      <w:lvlText w:val="•"/>
      <w:lvlJc w:val="left"/>
      <w:pPr>
        <w:ind w:left="8844" w:hanging="320"/>
      </w:pPr>
      <w:rPr>
        <w:rFonts w:hint="default"/>
        <w:lang w:val="ru-RU" w:eastAsia="en-US" w:bidi="ar-SA"/>
      </w:rPr>
    </w:lvl>
  </w:abstractNum>
  <w:abstractNum w:abstractNumId="107">
    <w:nsid w:val="329533DC"/>
    <w:multiLevelType w:val="hybridMultilevel"/>
    <w:tmpl w:val="86226CEA"/>
    <w:lvl w:ilvl="0" w:tplc="A87C2532">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F48FDC">
      <w:numFmt w:val="bullet"/>
      <w:lvlText w:val="•"/>
      <w:lvlJc w:val="left"/>
      <w:pPr>
        <w:ind w:left="1595" w:hanging="260"/>
      </w:pPr>
      <w:rPr>
        <w:rFonts w:hint="default"/>
        <w:lang w:val="ru-RU" w:eastAsia="en-US" w:bidi="ar-SA"/>
      </w:rPr>
    </w:lvl>
    <w:lvl w:ilvl="2" w:tplc="89B2F3B6">
      <w:numFmt w:val="bullet"/>
      <w:lvlText w:val="•"/>
      <w:lvlJc w:val="left"/>
      <w:pPr>
        <w:ind w:left="2631" w:hanging="260"/>
      </w:pPr>
      <w:rPr>
        <w:rFonts w:hint="default"/>
        <w:lang w:val="ru-RU" w:eastAsia="en-US" w:bidi="ar-SA"/>
      </w:rPr>
    </w:lvl>
    <w:lvl w:ilvl="3" w:tplc="1AFEDDCC">
      <w:numFmt w:val="bullet"/>
      <w:lvlText w:val="•"/>
      <w:lvlJc w:val="left"/>
      <w:pPr>
        <w:ind w:left="3666" w:hanging="260"/>
      </w:pPr>
      <w:rPr>
        <w:rFonts w:hint="default"/>
        <w:lang w:val="ru-RU" w:eastAsia="en-US" w:bidi="ar-SA"/>
      </w:rPr>
    </w:lvl>
    <w:lvl w:ilvl="4" w:tplc="64B87A48">
      <w:numFmt w:val="bullet"/>
      <w:lvlText w:val="•"/>
      <w:lvlJc w:val="left"/>
      <w:pPr>
        <w:ind w:left="4702" w:hanging="260"/>
      </w:pPr>
      <w:rPr>
        <w:rFonts w:hint="default"/>
        <w:lang w:val="ru-RU" w:eastAsia="en-US" w:bidi="ar-SA"/>
      </w:rPr>
    </w:lvl>
    <w:lvl w:ilvl="5" w:tplc="9D0A08BA">
      <w:numFmt w:val="bullet"/>
      <w:lvlText w:val="•"/>
      <w:lvlJc w:val="left"/>
      <w:pPr>
        <w:ind w:left="5737" w:hanging="260"/>
      </w:pPr>
      <w:rPr>
        <w:rFonts w:hint="default"/>
        <w:lang w:val="ru-RU" w:eastAsia="en-US" w:bidi="ar-SA"/>
      </w:rPr>
    </w:lvl>
    <w:lvl w:ilvl="6" w:tplc="3E965D04">
      <w:numFmt w:val="bullet"/>
      <w:lvlText w:val="•"/>
      <w:lvlJc w:val="left"/>
      <w:pPr>
        <w:ind w:left="6773" w:hanging="260"/>
      </w:pPr>
      <w:rPr>
        <w:rFonts w:hint="default"/>
        <w:lang w:val="ru-RU" w:eastAsia="en-US" w:bidi="ar-SA"/>
      </w:rPr>
    </w:lvl>
    <w:lvl w:ilvl="7" w:tplc="FE746E20">
      <w:numFmt w:val="bullet"/>
      <w:lvlText w:val="•"/>
      <w:lvlJc w:val="left"/>
      <w:pPr>
        <w:ind w:left="7808" w:hanging="260"/>
      </w:pPr>
      <w:rPr>
        <w:rFonts w:hint="default"/>
        <w:lang w:val="ru-RU" w:eastAsia="en-US" w:bidi="ar-SA"/>
      </w:rPr>
    </w:lvl>
    <w:lvl w:ilvl="8" w:tplc="387E8316">
      <w:numFmt w:val="bullet"/>
      <w:lvlText w:val="•"/>
      <w:lvlJc w:val="left"/>
      <w:pPr>
        <w:ind w:left="8844" w:hanging="260"/>
      </w:pPr>
      <w:rPr>
        <w:rFonts w:hint="default"/>
        <w:lang w:val="ru-RU" w:eastAsia="en-US" w:bidi="ar-SA"/>
      </w:rPr>
    </w:lvl>
  </w:abstractNum>
  <w:abstractNum w:abstractNumId="108">
    <w:nsid w:val="33422CE9"/>
    <w:multiLevelType w:val="hybridMultilevel"/>
    <w:tmpl w:val="59A43AB2"/>
    <w:lvl w:ilvl="0" w:tplc="3774C870">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4A8DAA">
      <w:numFmt w:val="bullet"/>
      <w:lvlText w:val="•"/>
      <w:lvlJc w:val="left"/>
      <w:pPr>
        <w:ind w:left="2531" w:hanging="320"/>
      </w:pPr>
      <w:rPr>
        <w:rFonts w:hint="default"/>
        <w:lang w:val="ru-RU" w:eastAsia="en-US" w:bidi="ar-SA"/>
      </w:rPr>
    </w:lvl>
    <w:lvl w:ilvl="2" w:tplc="4B5C7050">
      <w:numFmt w:val="bullet"/>
      <w:lvlText w:val="•"/>
      <w:lvlJc w:val="left"/>
      <w:pPr>
        <w:ind w:left="3463" w:hanging="320"/>
      </w:pPr>
      <w:rPr>
        <w:rFonts w:hint="default"/>
        <w:lang w:val="ru-RU" w:eastAsia="en-US" w:bidi="ar-SA"/>
      </w:rPr>
    </w:lvl>
    <w:lvl w:ilvl="3" w:tplc="3AEA7F22">
      <w:numFmt w:val="bullet"/>
      <w:lvlText w:val="•"/>
      <w:lvlJc w:val="left"/>
      <w:pPr>
        <w:ind w:left="4394" w:hanging="320"/>
      </w:pPr>
      <w:rPr>
        <w:rFonts w:hint="default"/>
        <w:lang w:val="ru-RU" w:eastAsia="en-US" w:bidi="ar-SA"/>
      </w:rPr>
    </w:lvl>
    <w:lvl w:ilvl="4" w:tplc="C7FCC114">
      <w:numFmt w:val="bullet"/>
      <w:lvlText w:val="•"/>
      <w:lvlJc w:val="left"/>
      <w:pPr>
        <w:ind w:left="5326" w:hanging="320"/>
      </w:pPr>
      <w:rPr>
        <w:rFonts w:hint="default"/>
        <w:lang w:val="ru-RU" w:eastAsia="en-US" w:bidi="ar-SA"/>
      </w:rPr>
    </w:lvl>
    <w:lvl w:ilvl="5" w:tplc="ADA04356">
      <w:numFmt w:val="bullet"/>
      <w:lvlText w:val="•"/>
      <w:lvlJc w:val="left"/>
      <w:pPr>
        <w:ind w:left="6257" w:hanging="320"/>
      </w:pPr>
      <w:rPr>
        <w:rFonts w:hint="default"/>
        <w:lang w:val="ru-RU" w:eastAsia="en-US" w:bidi="ar-SA"/>
      </w:rPr>
    </w:lvl>
    <w:lvl w:ilvl="6" w:tplc="CCBAA166">
      <w:numFmt w:val="bullet"/>
      <w:lvlText w:val="•"/>
      <w:lvlJc w:val="left"/>
      <w:pPr>
        <w:ind w:left="7189" w:hanging="320"/>
      </w:pPr>
      <w:rPr>
        <w:rFonts w:hint="default"/>
        <w:lang w:val="ru-RU" w:eastAsia="en-US" w:bidi="ar-SA"/>
      </w:rPr>
    </w:lvl>
    <w:lvl w:ilvl="7" w:tplc="5896DE42">
      <w:numFmt w:val="bullet"/>
      <w:lvlText w:val="•"/>
      <w:lvlJc w:val="left"/>
      <w:pPr>
        <w:ind w:left="8120" w:hanging="320"/>
      </w:pPr>
      <w:rPr>
        <w:rFonts w:hint="default"/>
        <w:lang w:val="ru-RU" w:eastAsia="en-US" w:bidi="ar-SA"/>
      </w:rPr>
    </w:lvl>
    <w:lvl w:ilvl="8" w:tplc="0582AD9A">
      <w:numFmt w:val="bullet"/>
      <w:lvlText w:val="•"/>
      <w:lvlJc w:val="left"/>
      <w:pPr>
        <w:ind w:left="9052" w:hanging="320"/>
      </w:pPr>
      <w:rPr>
        <w:rFonts w:hint="default"/>
        <w:lang w:val="ru-RU" w:eastAsia="en-US" w:bidi="ar-SA"/>
      </w:rPr>
    </w:lvl>
  </w:abstractNum>
  <w:abstractNum w:abstractNumId="109">
    <w:nsid w:val="33C70D66"/>
    <w:multiLevelType w:val="multilevel"/>
    <w:tmpl w:val="2E060D56"/>
    <w:lvl w:ilvl="0">
      <w:start w:val="122"/>
      <w:numFmt w:val="decimal"/>
      <w:lvlText w:val="%1"/>
      <w:lvlJc w:val="left"/>
      <w:pPr>
        <w:ind w:left="7" w:hanging="939"/>
        <w:jc w:val="left"/>
      </w:pPr>
      <w:rPr>
        <w:rFonts w:hint="default"/>
        <w:lang w:val="ru-RU" w:eastAsia="en-US" w:bidi="ar-SA"/>
      </w:rPr>
    </w:lvl>
    <w:lvl w:ilvl="1">
      <w:start w:val="6"/>
      <w:numFmt w:val="decimal"/>
      <w:lvlText w:val="%1.%2"/>
      <w:lvlJc w:val="left"/>
      <w:pPr>
        <w:ind w:left="7" w:hanging="939"/>
        <w:jc w:val="left"/>
      </w:pPr>
      <w:rPr>
        <w:rFonts w:hint="default"/>
        <w:lang w:val="ru-RU" w:eastAsia="en-US" w:bidi="ar-SA"/>
      </w:rPr>
    </w:lvl>
    <w:lvl w:ilvl="2">
      <w:start w:val="2"/>
      <w:numFmt w:val="decimal"/>
      <w:lvlText w:val="%1.%2.%3"/>
      <w:lvlJc w:val="left"/>
      <w:pPr>
        <w:ind w:left="7" w:hanging="939"/>
        <w:jc w:val="left"/>
      </w:pPr>
      <w:rPr>
        <w:rFonts w:hint="default"/>
        <w:lang w:val="ru-RU" w:eastAsia="en-US" w:bidi="ar-SA"/>
      </w:rPr>
    </w:lvl>
    <w:lvl w:ilvl="3">
      <w:start w:val="3"/>
      <w:numFmt w:val="decimal"/>
      <w:lvlText w:val="%1.%2.%3.%4."/>
      <w:lvlJc w:val="left"/>
      <w:pPr>
        <w:ind w:left="7"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1108"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379" w:hanging="1102"/>
      </w:pPr>
      <w:rPr>
        <w:rFonts w:hint="default"/>
        <w:lang w:val="ru-RU" w:eastAsia="en-US" w:bidi="ar-SA"/>
      </w:rPr>
    </w:lvl>
    <w:lvl w:ilvl="6">
      <w:numFmt w:val="bullet"/>
      <w:lvlText w:val="•"/>
      <w:lvlJc w:val="left"/>
      <w:pPr>
        <w:ind w:left="3948" w:hanging="1102"/>
      </w:pPr>
      <w:rPr>
        <w:rFonts w:hint="default"/>
        <w:lang w:val="ru-RU" w:eastAsia="en-US" w:bidi="ar-SA"/>
      </w:rPr>
    </w:lvl>
    <w:lvl w:ilvl="7">
      <w:numFmt w:val="bullet"/>
      <w:lvlText w:val="•"/>
      <w:lvlJc w:val="left"/>
      <w:pPr>
        <w:ind w:left="4518" w:hanging="1102"/>
      </w:pPr>
      <w:rPr>
        <w:rFonts w:hint="default"/>
        <w:lang w:val="ru-RU" w:eastAsia="en-US" w:bidi="ar-SA"/>
      </w:rPr>
    </w:lvl>
    <w:lvl w:ilvl="8">
      <w:numFmt w:val="bullet"/>
      <w:lvlText w:val="•"/>
      <w:lvlJc w:val="left"/>
      <w:pPr>
        <w:ind w:left="5088" w:hanging="1102"/>
      </w:pPr>
      <w:rPr>
        <w:rFonts w:hint="default"/>
        <w:lang w:val="ru-RU" w:eastAsia="en-US" w:bidi="ar-SA"/>
      </w:rPr>
    </w:lvl>
  </w:abstractNum>
  <w:abstractNum w:abstractNumId="110">
    <w:nsid w:val="34C64D4C"/>
    <w:multiLevelType w:val="multilevel"/>
    <w:tmpl w:val="F7785492"/>
    <w:lvl w:ilvl="0">
      <w:start w:val="1"/>
      <w:numFmt w:val="decimal"/>
      <w:lvlText w:val="%1."/>
      <w:lvlJc w:val="left"/>
      <w:pPr>
        <w:ind w:left="358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86" w:hanging="420"/>
        <w:jc w:val="left"/>
      </w:pPr>
      <w:rPr>
        <w:rFonts w:hint="default"/>
        <w:spacing w:val="0"/>
        <w:w w:val="100"/>
        <w:lang w:val="ru-RU" w:eastAsia="en-US" w:bidi="ar-SA"/>
      </w:rPr>
    </w:lvl>
    <w:lvl w:ilvl="2">
      <w:numFmt w:val="bullet"/>
      <w:lvlText w:val=""/>
      <w:lvlJc w:val="left"/>
      <w:pPr>
        <w:ind w:left="1287" w:hanging="30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580" w:hanging="300"/>
      </w:pPr>
      <w:rPr>
        <w:rFonts w:hint="default"/>
        <w:lang w:val="ru-RU" w:eastAsia="en-US" w:bidi="ar-SA"/>
      </w:rPr>
    </w:lvl>
    <w:lvl w:ilvl="4">
      <w:numFmt w:val="bullet"/>
      <w:lvlText w:val="•"/>
      <w:lvlJc w:val="left"/>
      <w:pPr>
        <w:ind w:left="4627" w:hanging="300"/>
      </w:pPr>
      <w:rPr>
        <w:rFonts w:hint="default"/>
        <w:lang w:val="ru-RU" w:eastAsia="en-US" w:bidi="ar-SA"/>
      </w:rPr>
    </w:lvl>
    <w:lvl w:ilvl="5">
      <w:numFmt w:val="bullet"/>
      <w:lvlText w:val="•"/>
      <w:lvlJc w:val="left"/>
      <w:pPr>
        <w:ind w:left="5675" w:hanging="300"/>
      </w:pPr>
      <w:rPr>
        <w:rFonts w:hint="default"/>
        <w:lang w:val="ru-RU" w:eastAsia="en-US" w:bidi="ar-SA"/>
      </w:rPr>
    </w:lvl>
    <w:lvl w:ilvl="6">
      <w:numFmt w:val="bullet"/>
      <w:lvlText w:val="•"/>
      <w:lvlJc w:val="left"/>
      <w:pPr>
        <w:ind w:left="6723" w:hanging="300"/>
      </w:pPr>
      <w:rPr>
        <w:rFonts w:hint="default"/>
        <w:lang w:val="ru-RU" w:eastAsia="en-US" w:bidi="ar-SA"/>
      </w:rPr>
    </w:lvl>
    <w:lvl w:ilvl="7">
      <w:numFmt w:val="bullet"/>
      <w:lvlText w:val="•"/>
      <w:lvlJc w:val="left"/>
      <w:pPr>
        <w:ind w:left="7771" w:hanging="300"/>
      </w:pPr>
      <w:rPr>
        <w:rFonts w:hint="default"/>
        <w:lang w:val="ru-RU" w:eastAsia="en-US" w:bidi="ar-SA"/>
      </w:rPr>
    </w:lvl>
    <w:lvl w:ilvl="8">
      <w:numFmt w:val="bullet"/>
      <w:lvlText w:val="•"/>
      <w:lvlJc w:val="left"/>
      <w:pPr>
        <w:ind w:left="8819" w:hanging="300"/>
      </w:pPr>
      <w:rPr>
        <w:rFonts w:hint="default"/>
        <w:lang w:val="ru-RU" w:eastAsia="en-US" w:bidi="ar-SA"/>
      </w:rPr>
    </w:lvl>
  </w:abstractNum>
  <w:abstractNum w:abstractNumId="111">
    <w:nsid w:val="34EC731C"/>
    <w:multiLevelType w:val="multilevel"/>
    <w:tmpl w:val="DC10F6B4"/>
    <w:lvl w:ilvl="0">
      <w:start w:val="126"/>
      <w:numFmt w:val="decimal"/>
      <w:lvlText w:val="%1"/>
      <w:lvlJc w:val="left"/>
      <w:pPr>
        <w:ind w:left="148" w:hanging="1184"/>
        <w:jc w:val="left"/>
      </w:pPr>
      <w:rPr>
        <w:rFonts w:hint="default"/>
        <w:lang w:val="ru-RU" w:eastAsia="en-US" w:bidi="ar-SA"/>
      </w:rPr>
    </w:lvl>
    <w:lvl w:ilvl="1">
      <w:start w:val="4"/>
      <w:numFmt w:val="decimal"/>
      <w:lvlText w:val="%1.%2"/>
      <w:lvlJc w:val="left"/>
      <w:pPr>
        <w:ind w:left="148" w:hanging="1184"/>
        <w:jc w:val="left"/>
      </w:pPr>
      <w:rPr>
        <w:rFonts w:hint="default"/>
        <w:lang w:val="ru-RU" w:eastAsia="en-US" w:bidi="ar-SA"/>
      </w:rPr>
    </w:lvl>
    <w:lvl w:ilvl="2">
      <w:start w:val="3"/>
      <w:numFmt w:val="decimal"/>
      <w:lvlText w:val="%1.%2.%3"/>
      <w:lvlJc w:val="left"/>
      <w:pPr>
        <w:ind w:left="148" w:hanging="1184"/>
        <w:jc w:val="left"/>
      </w:pPr>
      <w:rPr>
        <w:rFonts w:hint="default"/>
        <w:lang w:val="ru-RU" w:eastAsia="en-US" w:bidi="ar-SA"/>
      </w:rPr>
    </w:lvl>
    <w:lvl w:ilvl="3">
      <w:start w:val="3"/>
      <w:numFmt w:val="decimal"/>
      <w:lvlText w:val="%1.%2.%3.%4."/>
      <w:lvlJc w:val="left"/>
      <w:pPr>
        <w:ind w:left="148" w:hanging="11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8" w:hanging="1184"/>
      </w:pPr>
      <w:rPr>
        <w:rFonts w:hint="default"/>
        <w:lang w:val="ru-RU" w:eastAsia="en-US" w:bidi="ar-SA"/>
      </w:rPr>
    </w:lvl>
    <w:lvl w:ilvl="5">
      <w:numFmt w:val="bullet"/>
      <w:lvlText w:val="•"/>
      <w:lvlJc w:val="left"/>
      <w:pPr>
        <w:ind w:left="3051" w:hanging="1184"/>
      </w:pPr>
      <w:rPr>
        <w:rFonts w:hint="default"/>
        <w:lang w:val="ru-RU" w:eastAsia="en-US" w:bidi="ar-SA"/>
      </w:rPr>
    </w:lvl>
    <w:lvl w:ilvl="6">
      <w:numFmt w:val="bullet"/>
      <w:lvlText w:val="•"/>
      <w:lvlJc w:val="left"/>
      <w:pPr>
        <w:ind w:left="3633" w:hanging="1184"/>
      </w:pPr>
      <w:rPr>
        <w:rFonts w:hint="default"/>
        <w:lang w:val="ru-RU" w:eastAsia="en-US" w:bidi="ar-SA"/>
      </w:rPr>
    </w:lvl>
    <w:lvl w:ilvl="7">
      <w:numFmt w:val="bullet"/>
      <w:lvlText w:val="•"/>
      <w:lvlJc w:val="left"/>
      <w:pPr>
        <w:ind w:left="4215" w:hanging="1184"/>
      </w:pPr>
      <w:rPr>
        <w:rFonts w:hint="default"/>
        <w:lang w:val="ru-RU" w:eastAsia="en-US" w:bidi="ar-SA"/>
      </w:rPr>
    </w:lvl>
    <w:lvl w:ilvl="8">
      <w:numFmt w:val="bullet"/>
      <w:lvlText w:val="•"/>
      <w:lvlJc w:val="left"/>
      <w:pPr>
        <w:ind w:left="4797" w:hanging="1184"/>
      </w:pPr>
      <w:rPr>
        <w:rFonts w:hint="default"/>
        <w:lang w:val="ru-RU" w:eastAsia="en-US" w:bidi="ar-SA"/>
      </w:rPr>
    </w:lvl>
  </w:abstractNum>
  <w:abstractNum w:abstractNumId="112">
    <w:nsid w:val="35C34038"/>
    <w:multiLevelType w:val="multilevel"/>
    <w:tmpl w:val="E1D651AC"/>
    <w:lvl w:ilvl="0">
      <w:start w:val="122"/>
      <w:numFmt w:val="decimal"/>
      <w:lvlText w:val="%1"/>
      <w:lvlJc w:val="left"/>
      <w:pPr>
        <w:ind w:left="148" w:hanging="1483"/>
        <w:jc w:val="left"/>
      </w:pPr>
      <w:rPr>
        <w:rFonts w:hint="default"/>
        <w:lang w:val="ru-RU" w:eastAsia="en-US" w:bidi="ar-SA"/>
      </w:rPr>
    </w:lvl>
    <w:lvl w:ilvl="1">
      <w:start w:val="6"/>
      <w:numFmt w:val="decimal"/>
      <w:lvlText w:val="%1.%2"/>
      <w:lvlJc w:val="left"/>
      <w:pPr>
        <w:ind w:left="148" w:hanging="1483"/>
        <w:jc w:val="left"/>
      </w:pPr>
      <w:rPr>
        <w:rFonts w:hint="default"/>
        <w:lang w:val="ru-RU" w:eastAsia="en-US" w:bidi="ar-SA"/>
      </w:rPr>
    </w:lvl>
    <w:lvl w:ilvl="2">
      <w:start w:val="2"/>
      <w:numFmt w:val="decimal"/>
      <w:lvlText w:val="%1.%2.%3"/>
      <w:lvlJc w:val="left"/>
      <w:pPr>
        <w:ind w:left="148" w:hanging="1483"/>
        <w:jc w:val="left"/>
      </w:pPr>
      <w:rPr>
        <w:rFonts w:hint="default"/>
        <w:lang w:val="ru-RU" w:eastAsia="en-US" w:bidi="ar-SA"/>
      </w:rPr>
    </w:lvl>
    <w:lvl w:ilvl="3">
      <w:start w:val="2"/>
      <w:numFmt w:val="decimal"/>
      <w:lvlText w:val="%1.%2.%3.%4"/>
      <w:lvlJc w:val="left"/>
      <w:pPr>
        <w:ind w:left="148" w:hanging="1483"/>
        <w:jc w:val="left"/>
      </w:pPr>
      <w:rPr>
        <w:rFonts w:hint="default"/>
        <w:lang w:val="ru-RU" w:eastAsia="en-US" w:bidi="ar-SA"/>
      </w:rPr>
    </w:lvl>
    <w:lvl w:ilvl="4">
      <w:start w:val="3"/>
      <w:numFmt w:val="decimal"/>
      <w:lvlText w:val="%1.%2.%3.%4.%5."/>
      <w:lvlJc w:val="left"/>
      <w:pPr>
        <w:ind w:left="148" w:hanging="1483"/>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184" w:hanging="1483"/>
      </w:pPr>
      <w:rPr>
        <w:rFonts w:hint="default"/>
        <w:lang w:val="ru-RU" w:eastAsia="en-US" w:bidi="ar-SA"/>
      </w:rPr>
    </w:lvl>
    <w:lvl w:ilvl="6">
      <w:numFmt w:val="bullet"/>
      <w:lvlText w:val="•"/>
      <w:lvlJc w:val="left"/>
      <w:pPr>
        <w:ind w:left="3792" w:hanging="1483"/>
      </w:pPr>
      <w:rPr>
        <w:rFonts w:hint="default"/>
        <w:lang w:val="ru-RU" w:eastAsia="en-US" w:bidi="ar-SA"/>
      </w:rPr>
    </w:lvl>
    <w:lvl w:ilvl="7">
      <w:numFmt w:val="bullet"/>
      <w:lvlText w:val="•"/>
      <w:lvlJc w:val="left"/>
      <w:pPr>
        <w:ind w:left="4401" w:hanging="1483"/>
      </w:pPr>
      <w:rPr>
        <w:rFonts w:hint="default"/>
        <w:lang w:val="ru-RU" w:eastAsia="en-US" w:bidi="ar-SA"/>
      </w:rPr>
    </w:lvl>
    <w:lvl w:ilvl="8">
      <w:numFmt w:val="bullet"/>
      <w:lvlText w:val="•"/>
      <w:lvlJc w:val="left"/>
      <w:pPr>
        <w:ind w:left="5010" w:hanging="1483"/>
      </w:pPr>
      <w:rPr>
        <w:rFonts w:hint="default"/>
        <w:lang w:val="ru-RU" w:eastAsia="en-US" w:bidi="ar-SA"/>
      </w:rPr>
    </w:lvl>
  </w:abstractNum>
  <w:abstractNum w:abstractNumId="113">
    <w:nsid w:val="35DA3714"/>
    <w:multiLevelType w:val="hybridMultilevel"/>
    <w:tmpl w:val="783AA9B8"/>
    <w:lvl w:ilvl="0" w:tplc="89A290F2">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B45908">
      <w:numFmt w:val="bullet"/>
      <w:lvlText w:val="•"/>
      <w:lvlJc w:val="left"/>
      <w:pPr>
        <w:ind w:left="1595" w:hanging="320"/>
      </w:pPr>
      <w:rPr>
        <w:rFonts w:hint="default"/>
        <w:lang w:val="ru-RU" w:eastAsia="en-US" w:bidi="ar-SA"/>
      </w:rPr>
    </w:lvl>
    <w:lvl w:ilvl="2" w:tplc="1B585C20">
      <w:numFmt w:val="bullet"/>
      <w:lvlText w:val="•"/>
      <w:lvlJc w:val="left"/>
      <w:pPr>
        <w:ind w:left="2631" w:hanging="320"/>
      </w:pPr>
      <w:rPr>
        <w:rFonts w:hint="default"/>
        <w:lang w:val="ru-RU" w:eastAsia="en-US" w:bidi="ar-SA"/>
      </w:rPr>
    </w:lvl>
    <w:lvl w:ilvl="3" w:tplc="9F12E558">
      <w:numFmt w:val="bullet"/>
      <w:lvlText w:val="•"/>
      <w:lvlJc w:val="left"/>
      <w:pPr>
        <w:ind w:left="3666" w:hanging="320"/>
      </w:pPr>
      <w:rPr>
        <w:rFonts w:hint="default"/>
        <w:lang w:val="ru-RU" w:eastAsia="en-US" w:bidi="ar-SA"/>
      </w:rPr>
    </w:lvl>
    <w:lvl w:ilvl="4" w:tplc="E7DEF332">
      <w:numFmt w:val="bullet"/>
      <w:lvlText w:val="•"/>
      <w:lvlJc w:val="left"/>
      <w:pPr>
        <w:ind w:left="4702" w:hanging="320"/>
      </w:pPr>
      <w:rPr>
        <w:rFonts w:hint="default"/>
        <w:lang w:val="ru-RU" w:eastAsia="en-US" w:bidi="ar-SA"/>
      </w:rPr>
    </w:lvl>
    <w:lvl w:ilvl="5" w:tplc="4CC461FC">
      <w:numFmt w:val="bullet"/>
      <w:lvlText w:val="•"/>
      <w:lvlJc w:val="left"/>
      <w:pPr>
        <w:ind w:left="5737" w:hanging="320"/>
      </w:pPr>
      <w:rPr>
        <w:rFonts w:hint="default"/>
        <w:lang w:val="ru-RU" w:eastAsia="en-US" w:bidi="ar-SA"/>
      </w:rPr>
    </w:lvl>
    <w:lvl w:ilvl="6" w:tplc="5802D5C6">
      <w:numFmt w:val="bullet"/>
      <w:lvlText w:val="•"/>
      <w:lvlJc w:val="left"/>
      <w:pPr>
        <w:ind w:left="6773" w:hanging="320"/>
      </w:pPr>
      <w:rPr>
        <w:rFonts w:hint="default"/>
        <w:lang w:val="ru-RU" w:eastAsia="en-US" w:bidi="ar-SA"/>
      </w:rPr>
    </w:lvl>
    <w:lvl w:ilvl="7" w:tplc="9E78E3FA">
      <w:numFmt w:val="bullet"/>
      <w:lvlText w:val="•"/>
      <w:lvlJc w:val="left"/>
      <w:pPr>
        <w:ind w:left="7808" w:hanging="320"/>
      </w:pPr>
      <w:rPr>
        <w:rFonts w:hint="default"/>
        <w:lang w:val="ru-RU" w:eastAsia="en-US" w:bidi="ar-SA"/>
      </w:rPr>
    </w:lvl>
    <w:lvl w:ilvl="8" w:tplc="81B6C372">
      <w:numFmt w:val="bullet"/>
      <w:lvlText w:val="•"/>
      <w:lvlJc w:val="left"/>
      <w:pPr>
        <w:ind w:left="8844" w:hanging="320"/>
      </w:pPr>
      <w:rPr>
        <w:rFonts w:hint="default"/>
        <w:lang w:val="ru-RU" w:eastAsia="en-US" w:bidi="ar-SA"/>
      </w:rPr>
    </w:lvl>
  </w:abstractNum>
  <w:abstractNum w:abstractNumId="114">
    <w:nsid w:val="36035A81"/>
    <w:multiLevelType w:val="hybridMultilevel"/>
    <w:tmpl w:val="A2E821E8"/>
    <w:lvl w:ilvl="0" w:tplc="448C2DE0">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F68F7A">
      <w:numFmt w:val="bullet"/>
      <w:lvlText w:val="•"/>
      <w:lvlJc w:val="left"/>
      <w:pPr>
        <w:ind w:left="2477" w:hanging="260"/>
      </w:pPr>
      <w:rPr>
        <w:rFonts w:hint="default"/>
        <w:lang w:val="ru-RU" w:eastAsia="en-US" w:bidi="ar-SA"/>
      </w:rPr>
    </w:lvl>
    <w:lvl w:ilvl="2" w:tplc="D9042010">
      <w:numFmt w:val="bullet"/>
      <w:lvlText w:val="•"/>
      <w:lvlJc w:val="left"/>
      <w:pPr>
        <w:ind w:left="3415" w:hanging="260"/>
      </w:pPr>
      <w:rPr>
        <w:rFonts w:hint="default"/>
        <w:lang w:val="ru-RU" w:eastAsia="en-US" w:bidi="ar-SA"/>
      </w:rPr>
    </w:lvl>
    <w:lvl w:ilvl="3" w:tplc="7FEC12BE">
      <w:numFmt w:val="bullet"/>
      <w:lvlText w:val="•"/>
      <w:lvlJc w:val="left"/>
      <w:pPr>
        <w:ind w:left="4352" w:hanging="260"/>
      </w:pPr>
      <w:rPr>
        <w:rFonts w:hint="default"/>
        <w:lang w:val="ru-RU" w:eastAsia="en-US" w:bidi="ar-SA"/>
      </w:rPr>
    </w:lvl>
    <w:lvl w:ilvl="4" w:tplc="4CC6B2BA">
      <w:numFmt w:val="bullet"/>
      <w:lvlText w:val="•"/>
      <w:lvlJc w:val="left"/>
      <w:pPr>
        <w:ind w:left="5290" w:hanging="260"/>
      </w:pPr>
      <w:rPr>
        <w:rFonts w:hint="default"/>
        <w:lang w:val="ru-RU" w:eastAsia="en-US" w:bidi="ar-SA"/>
      </w:rPr>
    </w:lvl>
    <w:lvl w:ilvl="5" w:tplc="FCFA9A5E">
      <w:numFmt w:val="bullet"/>
      <w:lvlText w:val="•"/>
      <w:lvlJc w:val="left"/>
      <w:pPr>
        <w:ind w:left="6227" w:hanging="260"/>
      </w:pPr>
      <w:rPr>
        <w:rFonts w:hint="default"/>
        <w:lang w:val="ru-RU" w:eastAsia="en-US" w:bidi="ar-SA"/>
      </w:rPr>
    </w:lvl>
    <w:lvl w:ilvl="6" w:tplc="B40A798E">
      <w:numFmt w:val="bullet"/>
      <w:lvlText w:val="•"/>
      <w:lvlJc w:val="left"/>
      <w:pPr>
        <w:ind w:left="7165" w:hanging="260"/>
      </w:pPr>
      <w:rPr>
        <w:rFonts w:hint="default"/>
        <w:lang w:val="ru-RU" w:eastAsia="en-US" w:bidi="ar-SA"/>
      </w:rPr>
    </w:lvl>
    <w:lvl w:ilvl="7" w:tplc="C90EC45E">
      <w:numFmt w:val="bullet"/>
      <w:lvlText w:val="•"/>
      <w:lvlJc w:val="left"/>
      <w:pPr>
        <w:ind w:left="8102" w:hanging="260"/>
      </w:pPr>
      <w:rPr>
        <w:rFonts w:hint="default"/>
        <w:lang w:val="ru-RU" w:eastAsia="en-US" w:bidi="ar-SA"/>
      </w:rPr>
    </w:lvl>
    <w:lvl w:ilvl="8" w:tplc="F0546800">
      <w:numFmt w:val="bullet"/>
      <w:lvlText w:val="•"/>
      <w:lvlJc w:val="left"/>
      <w:pPr>
        <w:ind w:left="9040" w:hanging="260"/>
      </w:pPr>
      <w:rPr>
        <w:rFonts w:hint="default"/>
        <w:lang w:val="ru-RU" w:eastAsia="en-US" w:bidi="ar-SA"/>
      </w:rPr>
    </w:lvl>
  </w:abstractNum>
  <w:abstractNum w:abstractNumId="115">
    <w:nsid w:val="36580EB7"/>
    <w:multiLevelType w:val="hybridMultilevel"/>
    <w:tmpl w:val="67545EEA"/>
    <w:lvl w:ilvl="0" w:tplc="9C3C435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DAE0F8">
      <w:numFmt w:val="bullet"/>
      <w:lvlText w:val="•"/>
      <w:lvlJc w:val="left"/>
      <w:pPr>
        <w:ind w:left="1595" w:hanging="320"/>
      </w:pPr>
      <w:rPr>
        <w:rFonts w:hint="default"/>
        <w:lang w:val="ru-RU" w:eastAsia="en-US" w:bidi="ar-SA"/>
      </w:rPr>
    </w:lvl>
    <w:lvl w:ilvl="2" w:tplc="328EF3E4">
      <w:numFmt w:val="bullet"/>
      <w:lvlText w:val="•"/>
      <w:lvlJc w:val="left"/>
      <w:pPr>
        <w:ind w:left="2631" w:hanging="320"/>
      </w:pPr>
      <w:rPr>
        <w:rFonts w:hint="default"/>
        <w:lang w:val="ru-RU" w:eastAsia="en-US" w:bidi="ar-SA"/>
      </w:rPr>
    </w:lvl>
    <w:lvl w:ilvl="3" w:tplc="13B2E318">
      <w:numFmt w:val="bullet"/>
      <w:lvlText w:val="•"/>
      <w:lvlJc w:val="left"/>
      <w:pPr>
        <w:ind w:left="3666" w:hanging="320"/>
      </w:pPr>
      <w:rPr>
        <w:rFonts w:hint="default"/>
        <w:lang w:val="ru-RU" w:eastAsia="en-US" w:bidi="ar-SA"/>
      </w:rPr>
    </w:lvl>
    <w:lvl w:ilvl="4" w:tplc="CF14A972">
      <w:numFmt w:val="bullet"/>
      <w:lvlText w:val="•"/>
      <w:lvlJc w:val="left"/>
      <w:pPr>
        <w:ind w:left="4702" w:hanging="320"/>
      </w:pPr>
      <w:rPr>
        <w:rFonts w:hint="default"/>
        <w:lang w:val="ru-RU" w:eastAsia="en-US" w:bidi="ar-SA"/>
      </w:rPr>
    </w:lvl>
    <w:lvl w:ilvl="5" w:tplc="EB06DB9A">
      <w:numFmt w:val="bullet"/>
      <w:lvlText w:val="•"/>
      <w:lvlJc w:val="left"/>
      <w:pPr>
        <w:ind w:left="5737" w:hanging="320"/>
      </w:pPr>
      <w:rPr>
        <w:rFonts w:hint="default"/>
        <w:lang w:val="ru-RU" w:eastAsia="en-US" w:bidi="ar-SA"/>
      </w:rPr>
    </w:lvl>
    <w:lvl w:ilvl="6" w:tplc="532EA706">
      <w:numFmt w:val="bullet"/>
      <w:lvlText w:val="•"/>
      <w:lvlJc w:val="left"/>
      <w:pPr>
        <w:ind w:left="6773" w:hanging="320"/>
      </w:pPr>
      <w:rPr>
        <w:rFonts w:hint="default"/>
        <w:lang w:val="ru-RU" w:eastAsia="en-US" w:bidi="ar-SA"/>
      </w:rPr>
    </w:lvl>
    <w:lvl w:ilvl="7" w:tplc="4224D4D4">
      <w:numFmt w:val="bullet"/>
      <w:lvlText w:val="•"/>
      <w:lvlJc w:val="left"/>
      <w:pPr>
        <w:ind w:left="7808" w:hanging="320"/>
      </w:pPr>
      <w:rPr>
        <w:rFonts w:hint="default"/>
        <w:lang w:val="ru-RU" w:eastAsia="en-US" w:bidi="ar-SA"/>
      </w:rPr>
    </w:lvl>
    <w:lvl w:ilvl="8" w:tplc="4FF28238">
      <w:numFmt w:val="bullet"/>
      <w:lvlText w:val="•"/>
      <w:lvlJc w:val="left"/>
      <w:pPr>
        <w:ind w:left="8844" w:hanging="320"/>
      </w:pPr>
      <w:rPr>
        <w:rFonts w:hint="default"/>
        <w:lang w:val="ru-RU" w:eastAsia="en-US" w:bidi="ar-SA"/>
      </w:rPr>
    </w:lvl>
  </w:abstractNum>
  <w:abstractNum w:abstractNumId="116">
    <w:nsid w:val="369D6844"/>
    <w:multiLevelType w:val="hybridMultilevel"/>
    <w:tmpl w:val="AEF80168"/>
    <w:lvl w:ilvl="0" w:tplc="5290AE9C">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B0DF6C">
      <w:numFmt w:val="bullet"/>
      <w:lvlText w:val="•"/>
      <w:lvlJc w:val="left"/>
      <w:pPr>
        <w:ind w:left="1595" w:hanging="320"/>
      </w:pPr>
      <w:rPr>
        <w:rFonts w:hint="default"/>
        <w:lang w:val="ru-RU" w:eastAsia="en-US" w:bidi="ar-SA"/>
      </w:rPr>
    </w:lvl>
    <w:lvl w:ilvl="2" w:tplc="D88AD5D2">
      <w:numFmt w:val="bullet"/>
      <w:lvlText w:val="•"/>
      <w:lvlJc w:val="left"/>
      <w:pPr>
        <w:ind w:left="2631" w:hanging="320"/>
      </w:pPr>
      <w:rPr>
        <w:rFonts w:hint="default"/>
        <w:lang w:val="ru-RU" w:eastAsia="en-US" w:bidi="ar-SA"/>
      </w:rPr>
    </w:lvl>
    <w:lvl w:ilvl="3" w:tplc="53264298">
      <w:numFmt w:val="bullet"/>
      <w:lvlText w:val="•"/>
      <w:lvlJc w:val="left"/>
      <w:pPr>
        <w:ind w:left="3666" w:hanging="320"/>
      </w:pPr>
      <w:rPr>
        <w:rFonts w:hint="default"/>
        <w:lang w:val="ru-RU" w:eastAsia="en-US" w:bidi="ar-SA"/>
      </w:rPr>
    </w:lvl>
    <w:lvl w:ilvl="4" w:tplc="28A6C9FC">
      <w:numFmt w:val="bullet"/>
      <w:lvlText w:val="•"/>
      <w:lvlJc w:val="left"/>
      <w:pPr>
        <w:ind w:left="4702" w:hanging="320"/>
      </w:pPr>
      <w:rPr>
        <w:rFonts w:hint="default"/>
        <w:lang w:val="ru-RU" w:eastAsia="en-US" w:bidi="ar-SA"/>
      </w:rPr>
    </w:lvl>
    <w:lvl w:ilvl="5" w:tplc="77521E58">
      <w:numFmt w:val="bullet"/>
      <w:lvlText w:val="•"/>
      <w:lvlJc w:val="left"/>
      <w:pPr>
        <w:ind w:left="5737" w:hanging="320"/>
      </w:pPr>
      <w:rPr>
        <w:rFonts w:hint="default"/>
        <w:lang w:val="ru-RU" w:eastAsia="en-US" w:bidi="ar-SA"/>
      </w:rPr>
    </w:lvl>
    <w:lvl w:ilvl="6" w:tplc="6150BA28">
      <w:numFmt w:val="bullet"/>
      <w:lvlText w:val="•"/>
      <w:lvlJc w:val="left"/>
      <w:pPr>
        <w:ind w:left="6773" w:hanging="320"/>
      </w:pPr>
      <w:rPr>
        <w:rFonts w:hint="default"/>
        <w:lang w:val="ru-RU" w:eastAsia="en-US" w:bidi="ar-SA"/>
      </w:rPr>
    </w:lvl>
    <w:lvl w:ilvl="7" w:tplc="2D964E44">
      <w:numFmt w:val="bullet"/>
      <w:lvlText w:val="•"/>
      <w:lvlJc w:val="left"/>
      <w:pPr>
        <w:ind w:left="7808" w:hanging="320"/>
      </w:pPr>
      <w:rPr>
        <w:rFonts w:hint="default"/>
        <w:lang w:val="ru-RU" w:eastAsia="en-US" w:bidi="ar-SA"/>
      </w:rPr>
    </w:lvl>
    <w:lvl w:ilvl="8" w:tplc="0B924390">
      <w:numFmt w:val="bullet"/>
      <w:lvlText w:val="•"/>
      <w:lvlJc w:val="left"/>
      <w:pPr>
        <w:ind w:left="8844" w:hanging="320"/>
      </w:pPr>
      <w:rPr>
        <w:rFonts w:hint="default"/>
        <w:lang w:val="ru-RU" w:eastAsia="en-US" w:bidi="ar-SA"/>
      </w:rPr>
    </w:lvl>
  </w:abstractNum>
  <w:abstractNum w:abstractNumId="117">
    <w:nsid w:val="36F63A06"/>
    <w:multiLevelType w:val="multilevel"/>
    <w:tmpl w:val="92F67CEE"/>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3"/>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1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13" w:hanging="1121"/>
      </w:pPr>
      <w:rPr>
        <w:rFonts w:hint="default"/>
        <w:lang w:val="ru-RU" w:eastAsia="en-US" w:bidi="ar-SA"/>
      </w:rPr>
    </w:lvl>
    <w:lvl w:ilvl="5">
      <w:numFmt w:val="bullet"/>
      <w:lvlText w:val="•"/>
      <w:lvlJc w:val="left"/>
      <w:pPr>
        <w:ind w:left="2824" w:hanging="1121"/>
      </w:pPr>
      <w:rPr>
        <w:rFonts w:hint="default"/>
        <w:lang w:val="ru-RU" w:eastAsia="en-US" w:bidi="ar-SA"/>
      </w:rPr>
    </w:lvl>
    <w:lvl w:ilvl="6">
      <w:numFmt w:val="bullet"/>
      <w:lvlText w:val="•"/>
      <w:lvlJc w:val="left"/>
      <w:pPr>
        <w:ind w:left="3335" w:hanging="1121"/>
      </w:pPr>
      <w:rPr>
        <w:rFonts w:hint="default"/>
        <w:lang w:val="ru-RU" w:eastAsia="en-US" w:bidi="ar-SA"/>
      </w:rPr>
    </w:lvl>
    <w:lvl w:ilvl="7">
      <w:numFmt w:val="bullet"/>
      <w:lvlText w:val="•"/>
      <w:lvlJc w:val="left"/>
      <w:pPr>
        <w:ind w:left="3846" w:hanging="1121"/>
      </w:pPr>
      <w:rPr>
        <w:rFonts w:hint="default"/>
        <w:lang w:val="ru-RU" w:eastAsia="en-US" w:bidi="ar-SA"/>
      </w:rPr>
    </w:lvl>
    <w:lvl w:ilvl="8">
      <w:numFmt w:val="bullet"/>
      <w:lvlText w:val="•"/>
      <w:lvlJc w:val="left"/>
      <w:pPr>
        <w:ind w:left="4357" w:hanging="1121"/>
      </w:pPr>
      <w:rPr>
        <w:rFonts w:hint="default"/>
        <w:lang w:val="ru-RU" w:eastAsia="en-US" w:bidi="ar-SA"/>
      </w:rPr>
    </w:lvl>
  </w:abstractNum>
  <w:abstractNum w:abstractNumId="118">
    <w:nsid w:val="371A22AA"/>
    <w:multiLevelType w:val="hybridMultilevel"/>
    <w:tmpl w:val="11D80EE4"/>
    <w:lvl w:ilvl="0" w:tplc="B7BC1EF0">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9000B4">
      <w:numFmt w:val="bullet"/>
      <w:lvlText w:val="•"/>
      <w:lvlJc w:val="left"/>
      <w:pPr>
        <w:ind w:left="2531" w:hanging="320"/>
      </w:pPr>
      <w:rPr>
        <w:rFonts w:hint="default"/>
        <w:lang w:val="ru-RU" w:eastAsia="en-US" w:bidi="ar-SA"/>
      </w:rPr>
    </w:lvl>
    <w:lvl w:ilvl="2" w:tplc="5DAC2BAC">
      <w:numFmt w:val="bullet"/>
      <w:lvlText w:val="•"/>
      <w:lvlJc w:val="left"/>
      <w:pPr>
        <w:ind w:left="3463" w:hanging="320"/>
      </w:pPr>
      <w:rPr>
        <w:rFonts w:hint="default"/>
        <w:lang w:val="ru-RU" w:eastAsia="en-US" w:bidi="ar-SA"/>
      </w:rPr>
    </w:lvl>
    <w:lvl w:ilvl="3" w:tplc="BEB83C1A">
      <w:numFmt w:val="bullet"/>
      <w:lvlText w:val="•"/>
      <w:lvlJc w:val="left"/>
      <w:pPr>
        <w:ind w:left="4394" w:hanging="320"/>
      </w:pPr>
      <w:rPr>
        <w:rFonts w:hint="default"/>
        <w:lang w:val="ru-RU" w:eastAsia="en-US" w:bidi="ar-SA"/>
      </w:rPr>
    </w:lvl>
    <w:lvl w:ilvl="4" w:tplc="1610D9F4">
      <w:numFmt w:val="bullet"/>
      <w:lvlText w:val="•"/>
      <w:lvlJc w:val="left"/>
      <w:pPr>
        <w:ind w:left="5326" w:hanging="320"/>
      </w:pPr>
      <w:rPr>
        <w:rFonts w:hint="default"/>
        <w:lang w:val="ru-RU" w:eastAsia="en-US" w:bidi="ar-SA"/>
      </w:rPr>
    </w:lvl>
    <w:lvl w:ilvl="5" w:tplc="16308BE0">
      <w:numFmt w:val="bullet"/>
      <w:lvlText w:val="•"/>
      <w:lvlJc w:val="left"/>
      <w:pPr>
        <w:ind w:left="6257" w:hanging="320"/>
      </w:pPr>
      <w:rPr>
        <w:rFonts w:hint="default"/>
        <w:lang w:val="ru-RU" w:eastAsia="en-US" w:bidi="ar-SA"/>
      </w:rPr>
    </w:lvl>
    <w:lvl w:ilvl="6" w:tplc="915CE3B2">
      <w:numFmt w:val="bullet"/>
      <w:lvlText w:val="•"/>
      <w:lvlJc w:val="left"/>
      <w:pPr>
        <w:ind w:left="7189" w:hanging="320"/>
      </w:pPr>
      <w:rPr>
        <w:rFonts w:hint="default"/>
        <w:lang w:val="ru-RU" w:eastAsia="en-US" w:bidi="ar-SA"/>
      </w:rPr>
    </w:lvl>
    <w:lvl w:ilvl="7" w:tplc="D318BB36">
      <w:numFmt w:val="bullet"/>
      <w:lvlText w:val="•"/>
      <w:lvlJc w:val="left"/>
      <w:pPr>
        <w:ind w:left="8120" w:hanging="320"/>
      </w:pPr>
      <w:rPr>
        <w:rFonts w:hint="default"/>
        <w:lang w:val="ru-RU" w:eastAsia="en-US" w:bidi="ar-SA"/>
      </w:rPr>
    </w:lvl>
    <w:lvl w:ilvl="8" w:tplc="8724FE42">
      <w:numFmt w:val="bullet"/>
      <w:lvlText w:val="•"/>
      <w:lvlJc w:val="left"/>
      <w:pPr>
        <w:ind w:left="9052" w:hanging="320"/>
      </w:pPr>
      <w:rPr>
        <w:rFonts w:hint="default"/>
        <w:lang w:val="ru-RU" w:eastAsia="en-US" w:bidi="ar-SA"/>
      </w:rPr>
    </w:lvl>
  </w:abstractNum>
  <w:abstractNum w:abstractNumId="119">
    <w:nsid w:val="37741A7D"/>
    <w:multiLevelType w:val="multilevel"/>
    <w:tmpl w:val="4080EAA0"/>
    <w:lvl w:ilvl="0">
      <w:start w:val="122"/>
      <w:numFmt w:val="decimal"/>
      <w:lvlText w:val="%1"/>
      <w:lvlJc w:val="left"/>
      <w:pPr>
        <w:ind w:left="1084" w:hanging="936"/>
        <w:jc w:val="left"/>
      </w:pPr>
      <w:rPr>
        <w:rFonts w:hint="default"/>
        <w:lang w:val="ru-RU" w:eastAsia="en-US" w:bidi="ar-SA"/>
      </w:rPr>
    </w:lvl>
    <w:lvl w:ilvl="1">
      <w:start w:val="6"/>
      <w:numFmt w:val="decimal"/>
      <w:lvlText w:val="%1.%2"/>
      <w:lvlJc w:val="left"/>
      <w:pPr>
        <w:ind w:left="1084" w:hanging="936"/>
        <w:jc w:val="left"/>
      </w:pPr>
      <w:rPr>
        <w:rFonts w:hint="default"/>
        <w:lang w:val="ru-RU" w:eastAsia="en-US" w:bidi="ar-SA"/>
      </w:rPr>
    </w:lvl>
    <w:lvl w:ilvl="2">
      <w:start w:val="1"/>
      <w:numFmt w:val="decimal"/>
      <w:lvlText w:val="%1.%2.%3"/>
      <w:lvlJc w:val="left"/>
      <w:pPr>
        <w:ind w:left="1084" w:hanging="936"/>
        <w:jc w:val="left"/>
      </w:pPr>
      <w:rPr>
        <w:rFonts w:hint="default"/>
        <w:lang w:val="ru-RU" w:eastAsia="en-US" w:bidi="ar-SA"/>
      </w:rPr>
    </w:lvl>
    <w:lvl w:ilvl="3">
      <w:start w:val="3"/>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0"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468" w:hanging="1102"/>
      </w:pPr>
      <w:rPr>
        <w:rFonts w:hint="default"/>
        <w:lang w:val="ru-RU" w:eastAsia="en-US" w:bidi="ar-SA"/>
      </w:rPr>
    </w:lvl>
    <w:lvl w:ilvl="6">
      <w:numFmt w:val="bullet"/>
      <w:lvlText w:val="•"/>
      <w:lvlJc w:val="left"/>
      <w:pPr>
        <w:ind w:left="4020" w:hanging="1102"/>
      </w:pPr>
      <w:rPr>
        <w:rFonts w:hint="default"/>
        <w:lang w:val="ru-RU" w:eastAsia="en-US" w:bidi="ar-SA"/>
      </w:rPr>
    </w:lvl>
    <w:lvl w:ilvl="7">
      <w:numFmt w:val="bullet"/>
      <w:lvlText w:val="•"/>
      <w:lvlJc w:val="left"/>
      <w:pPr>
        <w:ind w:left="4572" w:hanging="1102"/>
      </w:pPr>
      <w:rPr>
        <w:rFonts w:hint="default"/>
        <w:lang w:val="ru-RU" w:eastAsia="en-US" w:bidi="ar-SA"/>
      </w:rPr>
    </w:lvl>
    <w:lvl w:ilvl="8">
      <w:numFmt w:val="bullet"/>
      <w:lvlText w:val="•"/>
      <w:lvlJc w:val="left"/>
      <w:pPr>
        <w:ind w:left="5124" w:hanging="1102"/>
      </w:pPr>
      <w:rPr>
        <w:rFonts w:hint="default"/>
        <w:lang w:val="ru-RU" w:eastAsia="en-US" w:bidi="ar-SA"/>
      </w:rPr>
    </w:lvl>
  </w:abstractNum>
  <w:abstractNum w:abstractNumId="120">
    <w:nsid w:val="38635CA4"/>
    <w:multiLevelType w:val="hybridMultilevel"/>
    <w:tmpl w:val="82DA5BE0"/>
    <w:lvl w:ilvl="0" w:tplc="28EA0CF2">
      <w:start w:val="1"/>
      <w:numFmt w:val="decimal"/>
      <w:lvlText w:val="%1)."/>
      <w:lvlJc w:val="left"/>
      <w:pPr>
        <w:ind w:left="127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068EE6">
      <w:numFmt w:val="bullet"/>
      <w:lvlText w:val="•"/>
      <w:lvlJc w:val="left"/>
      <w:pPr>
        <w:ind w:left="2243" w:hanging="320"/>
      </w:pPr>
      <w:rPr>
        <w:rFonts w:hint="default"/>
        <w:lang w:val="ru-RU" w:eastAsia="en-US" w:bidi="ar-SA"/>
      </w:rPr>
    </w:lvl>
    <w:lvl w:ilvl="2" w:tplc="7200E162">
      <w:numFmt w:val="bullet"/>
      <w:lvlText w:val="•"/>
      <w:lvlJc w:val="left"/>
      <w:pPr>
        <w:ind w:left="3207" w:hanging="320"/>
      </w:pPr>
      <w:rPr>
        <w:rFonts w:hint="default"/>
        <w:lang w:val="ru-RU" w:eastAsia="en-US" w:bidi="ar-SA"/>
      </w:rPr>
    </w:lvl>
    <w:lvl w:ilvl="3" w:tplc="05ACE804">
      <w:numFmt w:val="bullet"/>
      <w:lvlText w:val="•"/>
      <w:lvlJc w:val="left"/>
      <w:pPr>
        <w:ind w:left="4170" w:hanging="320"/>
      </w:pPr>
      <w:rPr>
        <w:rFonts w:hint="default"/>
        <w:lang w:val="ru-RU" w:eastAsia="en-US" w:bidi="ar-SA"/>
      </w:rPr>
    </w:lvl>
    <w:lvl w:ilvl="4" w:tplc="930EF2FA">
      <w:numFmt w:val="bullet"/>
      <w:lvlText w:val="•"/>
      <w:lvlJc w:val="left"/>
      <w:pPr>
        <w:ind w:left="5134" w:hanging="320"/>
      </w:pPr>
      <w:rPr>
        <w:rFonts w:hint="default"/>
        <w:lang w:val="ru-RU" w:eastAsia="en-US" w:bidi="ar-SA"/>
      </w:rPr>
    </w:lvl>
    <w:lvl w:ilvl="5" w:tplc="045C949E">
      <w:numFmt w:val="bullet"/>
      <w:lvlText w:val="•"/>
      <w:lvlJc w:val="left"/>
      <w:pPr>
        <w:ind w:left="6097" w:hanging="320"/>
      </w:pPr>
      <w:rPr>
        <w:rFonts w:hint="default"/>
        <w:lang w:val="ru-RU" w:eastAsia="en-US" w:bidi="ar-SA"/>
      </w:rPr>
    </w:lvl>
    <w:lvl w:ilvl="6" w:tplc="F4481CA8">
      <w:numFmt w:val="bullet"/>
      <w:lvlText w:val="•"/>
      <w:lvlJc w:val="left"/>
      <w:pPr>
        <w:ind w:left="7061" w:hanging="320"/>
      </w:pPr>
      <w:rPr>
        <w:rFonts w:hint="default"/>
        <w:lang w:val="ru-RU" w:eastAsia="en-US" w:bidi="ar-SA"/>
      </w:rPr>
    </w:lvl>
    <w:lvl w:ilvl="7" w:tplc="B85AC414">
      <w:numFmt w:val="bullet"/>
      <w:lvlText w:val="•"/>
      <w:lvlJc w:val="left"/>
      <w:pPr>
        <w:ind w:left="8024" w:hanging="320"/>
      </w:pPr>
      <w:rPr>
        <w:rFonts w:hint="default"/>
        <w:lang w:val="ru-RU" w:eastAsia="en-US" w:bidi="ar-SA"/>
      </w:rPr>
    </w:lvl>
    <w:lvl w:ilvl="8" w:tplc="DA5C8D74">
      <w:numFmt w:val="bullet"/>
      <w:lvlText w:val="•"/>
      <w:lvlJc w:val="left"/>
      <w:pPr>
        <w:ind w:left="8988" w:hanging="320"/>
      </w:pPr>
      <w:rPr>
        <w:rFonts w:hint="default"/>
        <w:lang w:val="ru-RU" w:eastAsia="en-US" w:bidi="ar-SA"/>
      </w:rPr>
    </w:lvl>
  </w:abstractNum>
  <w:abstractNum w:abstractNumId="121">
    <w:nsid w:val="38C22603"/>
    <w:multiLevelType w:val="hybridMultilevel"/>
    <w:tmpl w:val="F6082E50"/>
    <w:lvl w:ilvl="0" w:tplc="4126D548">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4E7892">
      <w:numFmt w:val="bullet"/>
      <w:lvlText w:val="•"/>
      <w:lvlJc w:val="left"/>
      <w:pPr>
        <w:ind w:left="2531" w:hanging="320"/>
      </w:pPr>
      <w:rPr>
        <w:rFonts w:hint="default"/>
        <w:lang w:val="ru-RU" w:eastAsia="en-US" w:bidi="ar-SA"/>
      </w:rPr>
    </w:lvl>
    <w:lvl w:ilvl="2" w:tplc="F1B09378">
      <w:numFmt w:val="bullet"/>
      <w:lvlText w:val="•"/>
      <w:lvlJc w:val="left"/>
      <w:pPr>
        <w:ind w:left="3463" w:hanging="320"/>
      </w:pPr>
      <w:rPr>
        <w:rFonts w:hint="default"/>
        <w:lang w:val="ru-RU" w:eastAsia="en-US" w:bidi="ar-SA"/>
      </w:rPr>
    </w:lvl>
    <w:lvl w:ilvl="3" w:tplc="FCD88EC2">
      <w:numFmt w:val="bullet"/>
      <w:lvlText w:val="•"/>
      <w:lvlJc w:val="left"/>
      <w:pPr>
        <w:ind w:left="4394" w:hanging="320"/>
      </w:pPr>
      <w:rPr>
        <w:rFonts w:hint="default"/>
        <w:lang w:val="ru-RU" w:eastAsia="en-US" w:bidi="ar-SA"/>
      </w:rPr>
    </w:lvl>
    <w:lvl w:ilvl="4" w:tplc="0C9E7A2C">
      <w:numFmt w:val="bullet"/>
      <w:lvlText w:val="•"/>
      <w:lvlJc w:val="left"/>
      <w:pPr>
        <w:ind w:left="5326" w:hanging="320"/>
      </w:pPr>
      <w:rPr>
        <w:rFonts w:hint="default"/>
        <w:lang w:val="ru-RU" w:eastAsia="en-US" w:bidi="ar-SA"/>
      </w:rPr>
    </w:lvl>
    <w:lvl w:ilvl="5" w:tplc="46A46936">
      <w:numFmt w:val="bullet"/>
      <w:lvlText w:val="•"/>
      <w:lvlJc w:val="left"/>
      <w:pPr>
        <w:ind w:left="6257" w:hanging="320"/>
      </w:pPr>
      <w:rPr>
        <w:rFonts w:hint="default"/>
        <w:lang w:val="ru-RU" w:eastAsia="en-US" w:bidi="ar-SA"/>
      </w:rPr>
    </w:lvl>
    <w:lvl w:ilvl="6" w:tplc="BC7EB1F6">
      <w:numFmt w:val="bullet"/>
      <w:lvlText w:val="•"/>
      <w:lvlJc w:val="left"/>
      <w:pPr>
        <w:ind w:left="7189" w:hanging="320"/>
      </w:pPr>
      <w:rPr>
        <w:rFonts w:hint="default"/>
        <w:lang w:val="ru-RU" w:eastAsia="en-US" w:bidi="ar-SA"/>
      </w:rPr>
    </w:lvl>
    <w:lvl w:ilvl="7" w:tplc="C2D8911C">
      <w:numFmt w:val="bullet"/>
      <w:lvlText w:val="•"/>
      <w:lvlJc w:val="left"/>
      <w:pPr>
        <w:ind w:left="8120" w:hanging="320"/>
      </w:pPr>
      <w:rPr>
        <w:rFonts w:hint="default"/>
        <w:lang w:val="ru-RU" w:eastAsia="en-US" w:bidi="ar-SA"/>
      </w:rPr>
    </w:lvl>
    <w:lvl w:ilvl="8" w:tplc="4A74D15E">
      <w:numFmt w:val="bullet"/>
      <w:lvlText w:val="•"/>
      <w:lvlJc w:val="left"/>
      <w:pPr>
        <w:ind w:left="9052" w:hanging="320"/>
      </w:pPr>
      <w:rPr>
        <w:rFonts w:hint="default"/>
        <w:lang w:val="ru-RU" w:eastAsia="en-US" w:bidi="ar-SA"/>
      </w:rPr>
    </w:lvl>
  </w:abstractNum>
  <w:abstractNum w:abstractNumId="122">
    <w:nsid w:val="38E72DC7"/>
    <w:multiLevelType w:val="hybridMultilevel"/>
    <w:tmpl w:val="E4C84900"/>
    <w:lvl w:ilvl="0" w:tplc="FB1E30A6">
      <w:numFmt w:val="bullet"/>
      <w:lvlText w:val=""/>
      <w:lvlJc w:val="left"/>
      <w:pPr>
        <w:ind w:left="566" w:hanging="425"/>
      </w:pPr>
      <w:rPr>
        <w:rFonts w:ascii="Symbol" w:eastAsia="Symbol" w:hAnsi="Symbol" w:cs="Symbol" w:hint="default"/>
        <w:b w:val="0"/>
        <w:bCs w:val="0"/>
        <w:i w:val="0"/>
        <w:iCs w:val="0"/>
        <w:spacing w:val="0"/>
        <w:w w:val="100"/>
        <w:sz w:val="24"/>
        <w:szCs w:val="24"/>
        <w:lang w:val="ru-RU" w:eastAsia="en-US" w:bidi="ar-SA"/>
      </w:rPr>
    </w:lvl>
    <w:lvl w:ilvl="1" w:tplc="C64E129A">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2" w:tplc="1152DC0A">
      <w:numFmt w:val="bullet"/>
      <w:lvlText w:val="•"/>
      <w:lvlJc w:val="left"/>
      <w:pPr>
        <w:ind w:left="2631" w:hanging="708"/>
      </w:pPr>
      <w:rPr>
        <w:rFonts w:hint="default"/>
        <w:lang w:val="ru-RU" w:eastAsia="en-US" w:bidi="ar-SA"/>
      </w:rPr>
    </w:lvl>
    <w:lvl w:ilvl="3" w:tplc="2D6C0846">
      <w:numFmt w:val="bullet"/>
      <w:lvlText w:val="•"/>
      <w:lvlJc w:val="left"/>
      <w:pPr>
        <w:ind w:left="3666" w:hanging="708"/>
      </w:pPr>
      <w:rPr>
        <w:rFonts w:hint="default"/>
        <w:lang w:val="ru-RU" w:eastAsia="en-US" w:bidi="ar-SA"/>
      </w:rPr>
    </w:lvl>
    <w:lvl w:ilvl="4" w:tplc="A7502D08">
      <w:numFmt w:val="bullet"/>
      <w:lvlText w:val="•"/>
      <w:lvlJc w:val="left"/>
      <w:pPr>
        <w:ind w:left="4702" w:hanging="708"/>
      </w:pPr>
      <w:rPr>
        <w:rFonts w:hint="default"/>
        <w:lang w:val="ru-RU" w:eastAsia="en-US" w:bidi="ar-SA"/>
      </w:rPr>
    </w:lvl>
    <w:lvl w:ilvl="5" w:tplc="1B34179E">
      <w:numFmt w:val="bullet"/>
      <w:lvlText w:val="•"/>
      <w:lvlJc w:val="left"/>
      <w:pPr>
        <w:ind w:left="5737" w:hanging="708"/>
      </w:pPr>
      <w:rPr>
        <w:rFonts w:hint="default"/>
        <w:lang w:val="ru-RU" w:eastAsia="en-US" w:bidi="ar-SA"/>
      </w:rPr>
    </w:lvl>
    <w:lvl w:ilvl="6" w:tplc="4CEE986C">
      <w:numFmt w:val="bullet"/>
      <w:lvlText w:val="•"/>
      <w:lvlJc w:val="left"/>
      <w:pPr>
        <w:ind w:left="6773" w:hanging="708"/>
      </w:pPr>
      <w:rPr>
        <w:rFonts w:hint="default"/>
        <w:lang w:val="ru-RU" w:eastAsia="en-US" w:bidi="ar-SA"/>
      </w:rPr>
    </w:lvl>
    <w:lvl w:ilvl="7" w:tplc="D2DCD8A4">
      <w:numFmt w:val="bullet"/>
      <w:lvlText w:val="•"/>
      <w:lvlJc w:val="left"/>
      <w:pPr>
        <w:ind w:left="7808" w:hanging="708"/>
      </w:pPr>
      <w:rPr>
        <w:rFonts w:hint="default"/>
        <w:lang w:val="ru-RU" w:eastAsia="en-US" w:bidi="ar-SA"/>
      </w:rPr>
    </w:lvl>
    <w:lvl w:ilvl="8" w:tplc="8FF650B6">
      <w:numFmt w:val="bullet"/>
      <w:lvlText w:val="•"/>
      <w:lvlJc w:val="left"/>
      <w:pPr>
        <w:ind w:left="8844" w:hanging="708"/>
      </w:pPr>
      <w:rPr>
        <w:rFonts w:hint="default"/>
        <w:lang w:val="ru-RU" w:eastAsia="en-US" w:bidi="ar-SA"/>
      </w:rPr>
    </w:lvl>
  </w:abstractNum>
  <w:abstractNum w:abstractNumId="123">
    <w:nsid w:val="3A5A4FAC"/>
    <w:multiLevelType w:val="hybridMultilevel"/>
    <w:tmpl w:val="782EE192"/>
    <w:lvl w:ilvl="0" w:tplc="349A5CEA">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C83EF8">
      <w:numFmt w:val="bullet"/>
      <w:lvlText w:val="•"/>
      <w:lvlJc w:val="left"/>
      <w:pPr>
        <w:ind w:left="2477" w:hanging="260"/>
      </w:pPr>
      <w:rPr>
        <w:rFonts w:hint="default"/>
        <w:lang w:val="ru-RU" w:eastAsia="en-US" w:bidi="ar-SA"/>
      </w:rPr>
    </w:lvl>
    <w:lvl w:ilvl="2" w:tplc="0F383668">
      <w:numFmt w:val="bullet"/>
      <w:lvlText w:val="•"/>
      <w:lvlJc w:val="left"/>
      <w:pPr>
        <w:ind w:left="3415" w:hanging="260"/>
      </w:pPr>
      <w:rPr>
        <w:rFonts w:hint="default"/>
        <w:lang w:val="ru-RU" w:eastAsia="en-US" w:bidi="ar-SA"/>
      </w:rPr>
    </w:lvl>
    <w:lvl w:ilvl="3" w:tplc="A2A62F1C">
      <w:numFmt w:val="bullet"/>
      <w:lvlText w:val="•"/>
      <w:lvlJc w:val="left"/>
      <w:pPr>
        <w:ind w:left="4352" w:hanging="260"/>
      </w:pPr>
      <w:rPr>
        <w:rFonts w:hint="default"/>
        <w:lang w:val="ru-RU" w:eastAsia="en-US" w:bidi="ar-SA"/>
      </w:rPr>
    </w:lvl>
    <w:lvl w:ilvl="4" w:tplc="D136AB32">
      <w:numFmt w:val="bullet"/>
      <w:lvlText w:val="•"/>
      <w:lvlJc w:val="left"/>
      <w:pPr>
        <w:ind w:left="5290" w:hanging="260"/>
      </w:pPr>
      <w:rPr>
        <w:rFonts w:hint="default"/>
        <w:lang w:val="ru-RU" w:eastAsia="en-US" w:bidi="ar-SA"/>
      </w:rPr>
    </w:lvl>
    <w:lvl w:ilvl="5" w:tplc="17184168">
      <w:numFmt w:val="bullet"/>
      <w:lvlText w:val="•"/>
      <w:lvlJc w:val="left"/>
      <w:pPr>
        <w:ind w:left="6227" w:hanging="260"/>
      </w:pPr>
      <w:rPr>
        <w:rFonts w:hint="default"/>
        <w:lang w:val="ru-RU" w:eastAsia="en-US" w:bidi="ar-SA"/>
      </w:rPr>
    </w:lvl>
    <w:lvl w:ilvl="6" w:tplc="8E8ACF72">
      <w:numFmt w:val="bullet"/>
      <w:lvlText w:val="•"/>
      <w:lvlJc w:val="left"/>
      <w:pPr>
        <w:ind w:left="7165" w:hanging="260"/>
      </w:pPr>
      <w:rPr>
        <w:rFonts w:hint="default"/>
        <w:lang w:val="ru-RU" w:eastAsia="en-US" w:bidi="ar-SA"/>
      </w:rPr>
    </w:lvl>
    <w:lvl w:ilvl="7" w:tplc="FCFA95E8">
      <w:numFmt w:val="bullet"/>
      <w:lvlText w:val="•"/>
      <w:lvlJc w:val="left"/>
      <w:pPr>
        <w:ind w:left="8102" w:hanging="260"/>
      </w:pPr>
      <w:rPr>
        <w:rFonts w:hint="default"/>
        <w:lang w:val="ru-RU" w:eastAsia="en-US" w:bidi="ar-SA"/>
      </w:rPr>
    </w:lvl>
    <w:lvl w:ilvl="8" w:tplc="5B6E0DE2">
      <w:numFmt w:val="bullet"/>
      <w:lvlText w:val="•"/>
      <w:lvlJc w:val="left"/>
      <w:pPr>
        <w:ind w:left="9040" w:hanging="260"/>
      </w:pPr>
      <w:rPr>
        <w:rFonts w:hint="default"/>
        <w:lang w:val="ru-RU" w:eastAsia="en-US" w:bidi="ar-SA"/>
      </w:rPr>
    </w:lvl>
  </w:abstractNum>
  <w:abstractNum w:abstractNumId="124">
    <w:nsid w:val="3AC30722"/>
    <w:multiLevelType w:val="hybridMultilevel"/>
    <w:tmpl w:val="CC9ABA3E"/>
    <w:lvl w:ilvl="0" w:tplc="87D0C6CE">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54D2F0">
      <w:numFmt w:val="bullet"/>
      <w:lvlText w:val="•"/>
      <w:lvlJc w:val="left"/>
      <w:pPr>
        <w:ind w:left="2477" w:hanging="260"/>
      </w:pPr>
      <w:rPr>
        <w:rFonts w:hint="default"/>
        <w:lang w:val="ru-RU" w:eastAsia="en-US" w:bidi="ar-SA"/>
      </w:rPr>
    </w:lvl>
    <w:lvl w:ilvl="2" w:tplc="C0340950">
      <w:numFmt w:val="bullet"/>
      <w:lvlText w:val="•"/>
      <w:lvlJc w:val="left"/>
      <w:pPr>
        <w:ind w:left="3415" w:hanging="260"/>
      </w:pPr>
      <w:rPr>
        <w:rFonts w:hint="default"/>
        <w:lang w:val="ru-RU" w:eastAsia="en-US" w:bidi="ar-SA"/>
      </w:rPr>
    </w:lvl>
    <w:lvl w:ilvl="3" w:tplc="A9C46A2E">
      <w:numFmt w:val="bullet"/>
      <w:lvlText w:val="•"/>
      <w:lvlJc w:val="left"/>
      <w:pPr>
        <w:ind w:left="4352" w:hanging="260"/>
      </w:pPr>
      <w:rPr>
        <w:rFonts w:hint="default"/>
        <w:lang w:val="ru-RU" w:eastAsia="en-US" w:bidi="ar-SA"/>
      </w:rPr>
    </w:lvl>
    <w:lvl w:ilvl="4" w:tplc="E014E97E">
      <w:numFmt w:val="bullet"/>
      <w:lvlText w:val="•"/>
      <w:lvlJc w:val="left"/>
      <w:pPr>
        <w:ind w:left="5290" w:hanging="260"/>
      </w:pPr>
      <w:rPr>
        <w:rFonts w:hint="default"/>
        <w:lang w:val="ru-RU" w:eastAsia="en-US" w:bidi="ar-SA"/>
      </w:rPr>
    </w:lvl>
    <w:lvl w:ilvl="5" w:tplc="45182EEE">
      <w:numFmt w:val="bullet"/>
      <w:lvlText w:val="•"/>
      <w:lvlJc w:val="left"/>
      <w:pPr>
        <w:ind w:left="6227" w:hanging="260"/>
      </w:pPr>
      <w:rPr>
        <w:rFonts w:hint="default"/>
        <w:lang w:val="ru-RU" w:eastAsia="en-US" w:bidi="ar-SA"/>
      </w:rPr>
    </w:lvl>
    <w:lvl w:ilvl="6" w:tplc="DA00E7FE">
      <w:numFmt w:val="bullet"/>
      <w:lvlText w:val="•"/>
      <w:lvlJc w:val="left"/>
      <w:pPr>
        <w:ind w:left="7165" w:hanging="260"/>
      </w:pPr>
      <w:rPr>
        <w:rFonts w:hint="default"/>
        <w:lang w:val="ru-RU" w:eastAsia="en-US" w:bidi="ar-SA"/>
      </w:rPr>
    </w:lvl>
    <w:lvl w:ilvl="7" w:tplc="A9C202DE">
      <w:numFmt w:val="bullet"/>
      <w:lvlText w:val="•"/>
      <w:lvlJc w:val="left"/>
      <w:pPr>
        <w:ind w:left="8102" w:hanging="260"/>
      </w:pPr>
      <w:rPr>
        <w:rFonts w:hint="default"/>
        <w:lang w:val="ru-RU" w:eastAsia="en-US" w:bidi="ar-SA"/>
      </w:rPr>
    </w:lvl>
    <w:lvl w:ilvl="8" w:tplc="3B18666C">
      <w:numFmt w:val="bullet"/>
      <w:lvlText w:val="•"/>
      <w:lvlJc w:val="left"/>
      <w:pPr>
        <w:ind w:left="9040" w:hanging="260"/>
      </w:pPr>
      <w:rPr>
        <w:rFonts w:hint="default"/>
        <w:lang w:val="ru-RU" w:eastAsia="en-US" w:bidi="ar-SA"/>
      </w:rPr>
    </w:lvl>
  </w:abstractNum>
  <w:abstractNum w:abstractNumId="125">
    <w:nsid w:val="3AD248B6"/>
    <w:multiLevelType w:val="hybridMultilevel"/>
    <w:tmpl w:val="46A0B528"/>
    <w:lvl w:ilvl="0" w:tplc="5FE8C46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421CDE">
      <w:numFmt w:val="bullet"/>
      <w:lvlText w:val="•"/>
      <w:lvlJc w:val="left"/>
      <w:pPr>
        <w:ind w:left="1595" w:hanging="320"/>
      </w:pPr>
      <w:rPr>
        <w:rFonts w:hint="default"/>
        <w:lang w:val="ru-RU" w:eastAsia="en-US" w:bidi="ar-SA"/>
      </w:rPr>
    </w:lvl>
    <w:lvl w:ilvl="2" w:tplc="B4107B7A">
      <w:numFmt w:val="bullet"/>
      <w:lvlText w:val="•"/>
      <w:lvlJc w:val="left"/>
      <w:pPr>
        <w:ind w:left="2631" w:hanging="320"/>
      </w:pPr>
      <w:rPr>
        <w:rFonts w:hint="default"/>
        <w:lang w:val="ru-RU" w:eastAsia="en-US" w:bidi="ar-SA"/>
      </w:rPr>
    </w:lvl>
    <w:lvl w:ilvl="3" w:tplc="95ECE83E">
      <w:numFmt w:val="bullet"/>
      <w:lvlText w:val="•"/>
      <w:lvlJc w:val="left"/>
      <w:pPr>
        <w:ind w:left="3666" w:hanging="320"/>
      </w:pPr>
      <w:rPr>
        <w:rFonts w:hint="default"/>
        <w:lang w:val="ru-RU" w:eastAsia="en-US" w:bidi="ar-SA"/>
      </w:rPr>
    </w:lvl>
    <w:lvl w:ilvl="4" w:tplc="0F0EE6F4">
      <w:numFmt w:val="bullet"/>
      <w:lvlText w:val="•"/>
      <w:lvlJc w:val="left"/>
      <w:pPr>
        <w:ind w:left="4702" w:hanging="320"/>
      </w:pPr>
      <w:rPr>
        <w:rFonts w:hint="default"/>
        <w:lang w:val="ru-RU" w:eastAsia="en-US" w:bidi="ar-SA"/>
      </w:rPr>
    </w:lvl>
    <w:lvl w:ilvl="5" w:tplc="A6547A04">
      <w:numFmt w:val="bullet"/>
      <w:lvlText w:val="•"/>
      <w:lvlJc w:val="left"/>
      <w:pPr>
        <w:ind w:left="5737" w:hanging="320"/>
      </w:pPr>
      <w:rPr>
        <w:rFonts w:hint="default"/>
        <w:lang w:val="ru-RU" w:eastAsia="en-US" w:bidi="ar-SA"/>
      </w:rPr>
    </w:lvl>
    <w:lvl w:ilvl="6" w:tplc="49B2BAB0">
      <w:numFmt w:val="bullet"/>
      <w:lvlText w:val="•"/>
      <w:lvlJc w:val="left"/>
      <w:pPr>
        <w:ind w:left="6773" w:hanging="320"/>
      </w:pPr>
      <w:rPr>
        <w:rFonts w:hint="default"/>
        <w:lang w:val="ru-RU" w:eastAsia="en-US" w:bidi="ar-SA"/>
      </w:rPr>
    </w:lvl>
    <w:lvl w:ilvl="7" w:tplc="AB1A969E">
      <w:numFmt w:val="bullet"/>
      <w:lvlText w:val="•"/>
      <w:lvlJc w:val="left"/>
      <w:pPr>
        <w:ind w:left="7808" w:hanging="320"/>
      </w:pPr>
      <w:rPr>
        <w:rFonts w:hint="default"/>
        <w:lang w:val="ru-RU" w:eastAsia="en-US" w:bidi="ar-SA"/>
      </w:rPr>
    </w:lvl>
    <w:lvl w:ilvl="8" w:tplc="B75CB9EE">
      <w:numFmt w:val="bullet"/>
      <w:lvlText w:val="•"/>
      <w:lvlJc w:val="left"/>
      <w:pPr>
        <w:ind w:left="8844" w:hanging="320"/>
      </w:pPr>
      <w:rPr>
        <w:rFonts w:hint="default"/>
        <w:lang w:val="ru-RU" w:eastAsia="en-US" w:bidi="ar-SA"/>
      </w:rPr>
    </w:lvl>
  </w:abstractNum>
  <w:abstractNum w:abstractNumId="126">
    <w:nsid w:val="3BA32D2D"/>
    <w:multiLevelType w:val="multilevel"/>
    <w:tmpl w:val="8DD000D0"/>
    <w:lvl w:ilvl="0">
      <w:start w:val="121"/>
      <w:numFmt w:val="decimal"/>
      <w:lvlText w:val="%1"/>
      <w:lvlJc w:val="left"/>
      <w:pPr>
        <w:ind w:left="1094" w:hanging="939"/>
        <w:jc w:val="left"/>
      </w:pPr>
      <w:rPr>
        <w:rFonts w:hint="default"/>
        <w:lang w:val="ru-RU" w:eastAsia="en-US" w:bidi="ar-SA"/>
      </w:rPr>
    </w:lvl>
    <w:lvl w:ilvl="1">
      <w:start w:val="4"/>
      <w:numFmt w:val="decimal"/>
      <w:lvlText w:val="%1.%2"/>
      <w:lvlJc w:val="left"/>
      <w:pPr>
        <w:ind w:left="1094" w:hanging="939"/>
        <w:jc w:val="left"/>
      </w:pPr>
      <w:rPr>
        <w:rFonts w:hint="default"/>
        <w:lang w:val="ru-RU" w:eastAsia="en-US" w:bidi="ar-SA"/>
      </w:rPr>
    </w:lvl>
    <w:lvl w:ilvl="2">
      <w:start w:val="1"/>
      <w:numFmt w:val="decimal"/>
      <w:lvlText w:val="%1.%2.%3"/>
      <w:lvlJc w:val="left"/>
      <w:pPr>
        <w:ind w:left="1094" w:hanging="939"/>
        <w:jc w:val="left"/>
      </w:pPr>
      <w:rPr>
        <w:rFonts w:hint="default"/>
        <w:lang w:val="ru-RU" w:eastAsia="en-US" w:bidi="ar-SA"/>
      </w:rPr>
    </w:lvl>
    <w:lvl w:ilvl="3">
      <w:start w:val="7"/>
      <w:numFmt w:val="decimal"/>
      <w:lvlText w:val="%1.%2.%3.%4."/>
      <w:lvlJc w:val="left"/>
      <w:pPr>
        <w:ind w:left="1094"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264" w:hanging="939"/>
      </w:pPr>
      <w:rPr>
        <w:rFonts w:hint="default"/>
        <w:lang w:val="ru-RU" w:eastAsia="en-US" w:bidi="ar-SA"/>
      </w:rPr>
    </w:lvl>
    <w:lvl w:ilvl="5">
      <w:numFmt w:val="bullet"/>
      <w:lvlText w:val="•"/>
      <w:lvlJc w:val="left"/>
      <w:pPr>
        <w:ind w:left="3806" w:hanging="939"/>
      </w:pPr>
      <w:rPr>
        <w:rFonts w:hint="default"/>
        <w:lang w:val="ru-RU" w:eastAsia="en-US" w:bidi="ar-SA"/>
      </w:rPr>
    </w:lvl>
    <w:lvl w:ilvl="6">
      <w:numFmt w:val="bullet"/>
      <w:lvlText w:val="•"/>
      <w:lvlJc w:val="left"/>
      <w:pPr>
        <w:ind w:left="4347" w:hanging="939"/>
      </w:pPr>
      <w:rPr>
        <w:rFonts w:hint="default"/>
        <w:lang w:val="ru-RU" w:eastAsia="en-US" w:bidi="ar-SA"/>
      </w:rPr>
    </w:lvl>
    <w:lvl w:ilvl="7">
      <w:numFmt w:val="bullet"/>
      <w:lvlText w:val="•"/>
      <w:lvlJc w:val="left"/>
      <w:pPr>
        <w:ind w:left="4888" w:hanging="939"/>
      </w:pPr>
      <w:rPr>
        <w:rFonts w:hint="default"/>
        <w:lang w:val="ru-RU" w:eastAsia="en-US" w:bidi="ar-SA"/>
      </w:rPr>
    </w:lvl>
    <w:lvl w:ilvl="8">
      <w:numFmt w:val="bullet"/>
      <w:lvlText w:val="•"/>
      <w:lvlJc w:val="left"/>
      <w:pPr>
        <w:ind w:left="5429" w:hanging="939"/>
      </w:pPr>
      <w:rPr>
        <w:rFonts w:hint="default"/>
        <w:lang w:val="ru-RU" w:eastAsia="en-US" w:bidi="ar-SA"/>
      </w:rPr>
    </w:lvl>
  </w:abstractNum>
  <w:abstractNum w:abstractNumId="127">
    <w:nsid w:val="3C572600"/>
    <w:multiLevelType w:val="multilevel"/>
    <w:tmpl w:val="85E2AAF4"/>
    <w:lvl w:ilvl="0">
      <w:start w:val="19"/>
      <w:numFmt w:val="decimal"/>
      <w:lvlText w:val="%1"/>
      <w:lvlJc w:val="left"/>
      <w:pPr>
        <w:ind w:left="868" w:hanging="720"/>
        <w:jc w:val="left"/>
      </w:pPr>
      <w:rPr>
        <w:rFonts w:hint="default"/>
        <w:lang w:val="ru-RU" w:eastAsia="en-US" w:bidi="ar-SA"/>
      </w:rPr>
    </w:lvl>
    <w:lvl w:ilvl="1">
      <w:start w:val="6"/>
      <w:numFmt w:val="decimal"/>
      <w:lvlText w:val="%1.%2"/>
      <w:lvlJc w:val="left"/>
      <w:pPr>
        <w:ind w:left="868" w:hanging="720"/>
        <w:jc w:val="left"/>
      </w:pPr>
      <w:rPr>
        <w:rFonts w:hint="default"/>
        <w:lang w:val="ru-RU" w:eastAsia="en-US" w:bidi="ar-SA"/>
      </w:rPr>
    </w:lvl>
    <w:lvl w:ilvl="2">
      <w:start w:val="7"/>
      <w:numFmt w:val="decimal"/>
      <w:lvlText w:val="%1.%2.%3."/>
      <w:lvlJc w:val="left"/>
      <w:pPr>
        <w:ind w:left="86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9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76" w:hanging="922"/>
      </w:pPr>
      <w:rPr>
        <w:rFonts w:hint="default"/>
        <w:lang w:val="ru-RU" w:eastAsia="en-US" w:bidi="ar-SA"/>
      </w:rPr>
    </w:lvl>
    <w:lvl w:ilvl="5">
      <w:numFmt w:val="bullet"/>
      <w:lvlText w:val="•"/>
      <w:lvlJc w:val="left"/>
      <w:pPr>
        <w:ind w:left="3281" w:hanging="922"/>
      </w:pPr>
      <w:rPr>
        <w:rFonts w:hint="default"/>
        <w:lang w:val="ru-RU" w:eastAsia="en-US" w:bidi="ar-SA"/>
      </w:rPr>
    </w:lvl>
    <w:lvl w:ilvl="6">
      <w:numFmt w:val="bullet"/>
      <w:lvlText w:val="•"/>
      <w:lvlJc w:val="left"/>
      <w:pPr>
        <w:ind w:left="3887" w:hanging="922"/>
      </w:pPr>
      <w:rPr>
        <w:rFonts w:hint="default"/>
        <w:lang w:val="ru-RU" w:eastAsia="en-US" w:bidi="ar-SA"/>
      </w:rPr>
    </w:lvl>
    <w:lvl w:ilvl="7">
      <w:numFmt w:val="bullet"/>
      <w:lvlText w:val="•"/>
      <w:lvlJc w:val="left"/>
      <w:pPr>
        <w:ind w:left="4492" w:hanging="922"/>
      </w:pPr>
      <w:rPr>
        <w:rFonts w:hint="default"/>
        <w:lang w:val="ru-RU" w:eastAsia="en-US" w:bidi="ar-SA"/>
      </w:rPr>
    </w:lvl>
    <w:lvl w:ilvl="8">
      <w:numFmt w:val="bullet"/>
      <w:lvlText w:val="•"/>
      <w:lvlJc w:val="left"/>
      <w:pPr>
        <w:ind w:left="5098" w:hanging="922"/>
      </w:pPr>
      <w:rPr>
        <w:rFonts w:hint="default"/>
        <w:lang w:val="ru-RU" w:eastAsia="en-US" w:bidi="ar-SA"/>
      </w:rPr>
    </w:lvl>
  </w:abstractNum>
  <w:abstractNum w:abstractNumId="128">
    <w:nsid w:val="3C7108E0"/>
    <w:multiLevelType w:val="hybridMultilevel"/>
    <w:tmpl w:val="54048F5E"/>
    <w:lvl w:ilvl="0" w:tplc="83C48A62">
      <w:numFmt w:val="bullet"/>
      <w:lvlText w:val=""/>
      <w:lvlJc w:val="left"/>
      <w:pPr>
        <w:ind w:left="566" w:hanging="567"/>
      </w:pPr>
      <w:rPr>
        <w:rFonts w:ascii="Symbol" w:eastAsia="Symbol" w:hAnsi="Symbol" w:cs="Symbol" w:hint="default"/>
        <w:b w:val="0"/>
        <w:bCs w:val="0"/>
        <w:i w:val="0"/>
        <w:iCs w:val="0"/>
        <w:spacing w:val="0"/>
        <w:w w:val="100"/>
        <w:sz w:val="24"/>
        <w:szCs w:val="24"/>
        <w:lang w:val="ru-RU" w:eastAsia="en-US" w:bidi="ar-SA"/>
      </w:rPr>
    </w:lvl>
    <w:lvl w:ilvl="1" w:tplc="55C4A034">
      <w:numFmt w:val="bullet"/>
      <w:lvlText w:val="•"/>
      <w:lvlJc w:val="left"/>
      <w:pPr>
        <w:ind w:left="1595" w:hanging="567"/>
      </w:pPr>
      <w:rPr>
        <w:rFonts w:hint="default"/>
        <w:lang w:val="ru-RU" w:eastAsia="en-US" w:bidi="ar-SA"/>
      </w:rPr>
    </w:lvl>
    <w:lvl w:ilvl="2" w:tplc="5C743522">
      <w:numFmt w:val="bullet"/>
      <w:lvlText w:val="•"/>
      <w:lvlJc w:val="left"/>
      <w:pPr>
        <w:ind w:left="2631" w:hanging="567"/>
      </w:pPr>
      <w:rPr>
        <w:rFonts w:hint="default"/>
        <w:lang w:val="ru-RU" w:eastAsia="en-US" w:bidi="ar-SA"/>
      </w:rPr>
    </w:lvl>
    <w:lvl w:ilvl="3" w:tplc="D94CD248">
      <w:numFmt w:val="bullet"/>
      <w:lvlText w:val="•"/>
      <w:lvlJc w:val="left"/>
      <w:pPr>
        <w:ind w:left="3666" w:hanging="567"/>
      </w:pPr>
      <w:rPr>
        <w:rFonts w:hint="default"/>
        <w:lang w:val="ru-RU" w:eastAsia="en-US" w:bidi="ar-SA"/>
      </w:rPr>
    </w:lvl>
    <w:lvl w:ilvl="4" w:tplc="9822F3D0">
      <w:numFmt w:val="bullet"/>
      <w:lvlText w:val="•"/>
      <w:lvlJc w:val="left"/>
      <w:pPr>
        <w:ind w:left="4702" w:hanging="567"/>
      </w:pPr>
      <w:rPr>
        <w:rFonts w:hint="default"/>
        <w:lang w:val="ru-RU" w:eastAsia="en-US" w:bidi="ar-SA"/>
      </w:rPr>
    </w:lvl>
    <w:lvl w:ilvl="5" w:tplc="3CD40DE0">
      <w:numFmt w:val="bullet"/>
      <w:lvlText w:val="•"/>
      <w:lvlJc w:val="left"/>
      <w:pPr>
        <w:ind w:left="5737" w:hanging="567"/>
      </w:pPr>
      <w:rPr>
        <w:rFonts w:hint="default"/>
        <w:lang w:val="ru-RU" w:eastAsia="en-US" w:bidi="ar-SA"/>
      </w:rPr>
    </w:lvl>
    <w:lvl w:ilvl="6" w:tplc="BB8EEEA8">
      <w:numFmt w:val="bullet"/>
      <w:lvlText w:val="•"/>
      <w:lvlJc w:val="left"/>
      <w:pPr>
        <w:ind w:left="6773" w:hanging="567"/>
      </w:pPr>
      <w:rPr>
        <w:rFonts w:hint="default"/>
        <w:lang w:val="ru-RU" w:eastAsia="en-US" w:bidi="ar-SA"/>
      </w:rPr>
    </w:lvl>
    <w:lvl w:ilvl="7" w:tplc="2C90F2BE">
      <w:numFmt w:val="bullet"/>
      <w:lvlText w:val="•"/>
      <w:lvlJc w:val="left"/>
      <w:pPr>
        <w:ind w:left="7808" w:hanging="567"/>
      </w:pPr>
      <w:rPr>
        <w:rFonts w:hint="default"/>
        <w:lang w:val="ru-RU" w:eastAsia="en-US" w:bidi="ar-SA"/>
      </w:rPr>
    </w:lvl>
    <w:lvl w:ilvl="8" w:tplc="2610C1BE">
      <w:numFmt w:val="bullet"/>
      <w:lvlText w:val="•"/>
      <w:lvlJc w:val="left"/>
      <w:pPr>
        <w:ind w:left="8844" w:hanging="567"/>
      </w:pPr>
      <w:rPr>
        <w:rFonts w:hint="default"/>
        <w:lang w:val="ru-RU" w:eastAsia="en-US" w:bidi="ar-SA"/>
      </w:rPr>
    </w:lvl>
  </w:abstractNum>
  <w:abstractNum w:abstractNumId="129">
    <w:nsid w:val="3CD03013"/>
    <w:multiLevelType w:val="hybridMultilevel"/>
    <w:tmpl w:val="2724DA6A"/>
    <w:lvl w:ilvl="0" w:tplc="A2CE52BC">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EE58A4">
      <w:numFmt w:val="bullet"/>
      <w:lvlText w:val="•"/>
      <w:lvlJc w:val="left"/>
      <w:pPr>
        <w:ind w:left="2477" w:hanging="260"/>
      </w:pPr>
      <w:rPr>
        <w:rFonts w:hint="default"/>
        <w:lang w:val="ru-RU" w:eastAsia="en-US" w:bidi="ar-SA"/>
      </w:rPr>
    </w:lvl>
    <w:lvl w:ilvl="2" w:tplc="22324212">
      <w:numFmt w:val="bullet"/>
      <w:lvlText w:val="•"/>
      <w:lvlJc w:val="left"/>
      <w:pPr>
        <w:ind w:left="3415" w:hanging="260"/>
      </w:pPr>
      <w:rPr>
        <w:rFonts w:hint="default"/>
        <w:lang w:val="ru-RU" w:eastAsia="en-US" w:bidi="ar-SA"/>
      </w:rPr>
    </w:lvl>
    <w:lvl w:ilvl="3" w:tplc="FF80987C">
      <w:numFmt w:val="bullet"/>
      <w:lvlText w:val="•"/>
      <w:lvlJc w:val="left"/>
      <w:pPr>
        <w:ind w:left="4352" w:hanging="260"/>
      </w:pPr>
      <w:rPr>
        <w:rFonts w:hint="default"/>
        <w:lang w:val="ru-RU" w:eastAsia="en-US" w:bidi="ar-SA"/>
      </w:rPr>
    </w:lvl>
    <w:lvl w:ilvl="4" w:tplc="5B8449D2">
      <w:numFmt w:val="bullet"/>
      <w:lvlText w:val="•"/>
      <w:lvlJc w:val="left"/>
      <w:pPr>
        <w:ind w:left="5290" w:hanging="260"/>
      </w:pPr>
      <w:rPr>
        <w:rFonts w:hint="default"/>
        <w:lang w:val="ru-RU" w:eastAsia="en-US" w:bidi="ar-SA"/>
      </w:rPr>
    </w:lvl>
    <w:lvl w:ilvl="5" w:tplc="6DE8FD3C">
      <w:numFmt w:val="bullet"/>
      <w:lvlText w:val="•"/>
      <w:lvlJc w:val="left"/>
      <w:pPr>
        <w:ind w:left="6227" w:hanging="260"/>
      </w:pPr>
      <w:rPr>
        <w:rFonts w:hint="default"/>
        <w:lang w:val="ru-RU" w:eastAsia="en-US" w:bidi="ar-SA"/>
      </w:rPr>
    </w:lvl>
    <w:lvl w:ilvl="6" w:tplc="92042D60">
      <w:numFmt w:val="bullet"/>
      <w:lvlText w:val="•"/>
      <w:lvlJc w:val="left"/>
      <w:pPr>
        <w:ind w:left="7165" w:hanging="260"/>
      </w:pPr>
      <w:rPr>
        <w:rFonts w:hint="default"/>
        <w:lang w:val="ru-RU" w:eastAsia="en-US" w:bidi="ar-SA"/>
      </w:rPr>
    </w:lvl>
    <w:lvl w:ilvl="7" w:tplc="44F60440">
      <w:numFmt w:val="bullet"/>
      <w:lvlText w:val="•"/>
      <w:lvlJc w:val="left"/>
      <w:pPr>
        <w:ind w:left="8102" w:hanging="260"/>
      </w:pPr>
      <w:rPr>
        <w:rFonts w:hint="default"/>
        <w:lang w:val="ru-RU" w:eastAsia="en-US" w:bidi="ar-SA"/>
      </w:rPr>
    </w:lvl>
    <w:lvl w:ilvl="8" w:tplc="6F3E3A30">
      <w:numFmt w:val="bullet"/>
      <w:lvlText w:val="•"/>
      <w:lvlJc w:val="left"/>
      <w:pPr>
        <w:ind w:left="9040" w:hanging="260"/>
      </w:pPr>
      <w:rPr>
        <w:rFonts w:hint="default"/>
        <w:lang w:val="ru-RU" w:eastAsia="en-US" w:bidi="ar-SA"/>
      </w:rPr>
    </w:lvl>
  </w:abstractNum>
  <w:abstractNum w:abstractNumId="130">
    <w:nsid w:val="3CFD714A"/>
    <w:multiLevelType w:val="hybridMultilevel"/>
    <w:tmpl w:val="DA4637C2"/>
    <w:lvl w:ilvl="0" w:tplc="7892EE10">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C811A2">
      <w:numFmt w:val="bullet"/>
      <w:lvlText w:val="•"/>
      <w:lvlJc w:val="left"/>
      <w:pPr>
        <w:ind w:left="2477" w:hanging="260"/>
      </w:pPr>
      <w:rPr>
        <w:rFonts w:hint="default"/>
        <w:lang w:val="ru-RU" w:eastAsia="en-US" w:bidi="ar-SA"/>
      </w:rPr>
    </w:lvl>
    <w:lvl w:ilvl="2" w:tplc="E95E74D0">
      <w:numFmt w:val="bullet"/>
      <w:lvlText w:val="•"/>
      <w:lvlJc w:val="left"/>
      <w:pPr>
        <w:ind w:left="3415" w:hanging="260"/>
      </w:pPr>
      <w:rPr>
        <w:rFonts w:hint="default"/>
        <w:lang w:val="ru-RU" w:eastAsia="en-US" w:bidi="ar-SA"/>
      </w:rPr>
    </w:lvl>
    <w:lvl w:ilvl="3" w:tplc="B58E7A1C">
      <w:numFmt w:val="bullet"/>
      <w:lvlText w:val="•"/>
      <w:lvlJc w:val="left"/>
      <w:pPr>
        <w:ind w:left="4352" w:hanging="260"/>
      </w:pPr>
      <w:rPr>
        <w:rFonts w:hint="default"/>
        <w:lang w:val="ru-RU" w:eastAsia="en-US" w:bidi="ar-SA"/>
      </w:rPr>
    </w:lvl>
    <w:lvl w:ilvl="4" w:tplc="2794AA60">
      <w:numFmt w:val="bullet"/>
      <w:lvlText w:val="•"/>
      <w:lvlJc w:val="left"/>
      <w:pPr>
        <w:ind w:left="5290" w:hanging="260"/>
      </w:pPr>
      <w:rPr>
        <w:rFonts w:hint="default"/>
        <w:lang w:val="ru-RU" w:eastAsia="en-US" w:bidi="ar-SA"/>
      </w:rPr>
    </w:lvl>
    <w:lvl w:ilvl="5" w:tplc="9BB0229C">
      <w:numFmt w:val="bullet"/>
      <w:lvlText w:val="•"/>
      <w:lvlJc w:val="left"/>
      <w:pPr>
        <w:ind w:left="6227" w:hanging="260"/>
      </w:pPr>
      <w:rPr>
        <w:rFonts w:hint="default"/>
        <w:lang w:val="ru-RU" w:eastAsia="en-US" w:bidi="ar-SA"/>
      </w:rPr>
    </w:lvl>
    <w:lvl w:ilvl="6" w:tplc="2ECEDFE6">
      <w:numFmt w:val="bullet"/>
      <w:lvlText w:val="•"/>
      <w:lvlJc w:val="left"/>
      <w:pPr>
        <w:ind w:left="7165" w:hanging="260"/>
      </w:pPr>
      <w:rPr>
        <w:rFonts w:hint="default"/>
        <w:lang w:val="ru-RU" w:eastAsia="en-US" w:bidi="ar-SA"/>
      </w:rPr>
    </w:lvl>
    <w:lvl w:ilvl="7" w:tplc="22D81A94">
      <w:numFmt w:val="bullet"/>
      <w:lvlText w:val="•"/>
      <w:lvlJc w:val="left"/>
      <w:pPr>
        <w:ind w:left="8102" w:hanging="260"/>
      </w:pPr>
      <w:rPr>
        <w:rFonts w:hint="default"/>
        <w:lang w:val="ru-RU" w:eastAsia="en-US" w:bidi="ar-SA"/>
      </w:rPr>
    </w:lvl>
    <w:lvl w:ilvl="8" w:tplc="20B63AB8">
      <w:numFmt w:val="bullet"/>
      <w:lvlText w:val="•"/>
      <w:lvlJc w:val="left"/>
      <w:pPr>
        <w:ind w:left="9040" w:hanging="260"/>
      </w:pPr>
      <w:rPr>
        <w:rFonts w:hint="default"/>
        <w:lang w:val="ru-RU" w:eastAsia="en-US" w:bidi="ar-SA"/>
      </w:rPr>
    </w:lvl>
  </w:abstractNum>
  <w:abstractNum w:abstractNumId="131">
    <w:nsid w:val="3EA9195E"/>
    <w:multiLevelType w:val="hybridMultilevel"/>
    <w:tmpl w:val="E7C02FBC"/>
    <w:lvl w:ilvl="0" w:tplc="C4CC5D62">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B48EBC">
      <w:numFmt w:val="bullet"/>
      <w:lvlText w:val="•"/>
      <w:lvlJc w:val="left"/>
      <w:pPr>
        <w:ind w:left="1595" w:hanging="260"/>
      </w:pPr>
      <w:rPr>
        <w:rFonts w:hint="default"/>
        <w:lang w:val="ru-RU" w:eastAsia="en-US" w:bidi="ar-SA"/>
      </w:rPr>
    </w:lvl>
    <w:lvl w:ilvl="2" w:tplc="64BACC9C">
      <w:numFmt w:val="bullet"/>
      <w:lvlText w:val="•"/>
      <w:lvlJc w:val="left"/>
      <w:pPr>
        <w:ind w:left="2631" w:hanging="260"/>
      </w:pPr>
      <w:rPr>
        <w:rFonts w:hint="default"/>
        <w:lang w:val="ru-RU" w:eastAsia="en-US" w:bidi="ar-SA"/>
      </w:rPr>
    </w:lvl>
    <w:lvl w:ilvl="3" w:tplc="37F620A8">
      <w:numFmt w:val="bullet"/>
      <w:lvlText w:val="•"/>
      <w:lvlJc w:val="left"/>
      <w:pPr>
        <w:ind w:left="3666" w:hanging="260"/>
      </w:pPr>
      <w:rPr>
        <w:rFonts w:hint="default"/>
        <w:lang w:val="ru-RU" w:eastAsia="en-US" w:bidi="ar-SA"/>
      </w:rPr>
    </w:lvl>
    <w:lvl w:ilvl="4" w:tplc="115EA37A">
      <w:numFmt w:val="bullet"/>
      <w:lvlText w:val="•"/>
      <w:lvlJc w:val="left"/>
      <w:pPr>
        <w:ind w:left="4702" w:hanging="260"/>
      </w:pPr>
      <w:rPr>
        <w:rFonts w:hint="default"/>
        <w:lang w:val="ru-RU" w:eastAsia="en-US" w:bidi="ar-SA"/>
      </w:rPr>
    </w:lvl>
    <w:lvl w:ilvl="5" w:tplc="20C8E726">
      <w:numFmt w:val="bullet"/>
      <w:lvlText w:val="•"/>
      <w:lvlJc w:val="left"/>
      <w:pPr>
        <w:ind w:left="5737" w:hanging="260"/>
      </w:pPr>
      <w:rPr>
        <w:rFonts w:hint="default"/>
        <w:lang w:val="ru-RU" w:eastAsia="en-US" w:bidi="ar-SA"/>
      </w:rPr>
    </w:lvl>
    <w:lvl w:ilvl="6" w:tplc="5448D282">
      <w:numFmt w:val="bullet"/>
      <w:lvlText w:val="•"/>
      <w:lvlJc w:val="left"/>
      <w:pPr>
        <w:ind w:left="6773" w:hanging="260"/>
      </w:pPr>
      <w:rPr>
        <w:rFonts w:hint="default"/>
        <w:lang w:val="ru-RU" w:eastAsia="en-US" w:bidi="ar-SA"/>
      </w:rPr>
    </w:lvl>
    <w:lvl w:ilvl="7" w:tplc="647446AE">
      <w:numFmt w:val="bullet"/>
      <w:lvlText w:val="•"/>
      <w:lvlJc w:val="left"/>
      <w:pPr>
        <w:ind w:left="7808" w:hanging="260"/>
      </w:pPr>
      <w:rPr>
        <w:rFonts w:hint="default"/>
        <w:lang w:val="ru-RU" w:eastAsia="en-US" w:bidi="ar-SA"/>
      </w:rPr>
    </w:lvl>
    <w:lvl w:ilvl="8" w:tplc="EDCEA22C">
      <w:numFmt w:val="bullet"/>
      <w:lvlText w:val="•"/>
      <w:lvlJc w:val="left"/>
      <w:pPr>
        <w:ind w:left="8844" w:hanging="260"/>
      </w:pPr>
      <w:rPr>
        <w:rFonts w:hint="default"/>
        <w:lang w:val="ru-RU" w:eastAsia="en-US" w:bidi="ar-SA"/>
      </w:rPr>
    </w:lvl>
  </w:abstractNum>
  <w:abstractNum w:abstractNumId="132">
    <w:nsid w:val="3EE04BE5"/>
    <w:multiLevelType w:val="multilevel"/>
    <w:tmpl w:val="F850CF56"/>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4"/>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42"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19" w:hanging="936"/>
      </w:pPr>
      <w:rPr>
        <w:rFonts w:hint="default"/>
        <w:lang w:val="ru-RU" w:eastAsia="en-US" w:bidi="ar-SA"/>
      </w:rPr>
    </w:lvl>
    <w:lvl w:ilvl="5">
      <w:numFmt w:val="bullet"/>
      <w:lvlText w:val="•"/>
      <w:lvlJc w:val="left"/>
      <w:pPr>
        <w:ind w:left="2912" w:hanging="936"/>
      </w:pPr>
      <w:rPr>
        <w:rFonts w:hint="default"/>
        <w:lang w:val="ru-RU" w:eastAsia="en-US" w:bidi="ar-SA"/>
      </w:rPr>
    </w:lvl>
    <w:lvl w:ilvl="6">
      <w:numFmt w:val="bullet"/>
      <w:lvlText w:val="•"/>
      <w:lvlJc w:val="left"/>
      <w:pPr>
        <w:ind w:left="3406" w:hanging="936"/>
      </w:pPr>
      <w:rPr>
        <w:rFonts w:hint="default"/>
        <w:lang w:val="ru-RU" w:eastAsia="en-US" w:bidi="ar-SA"/>
      </w:rPr>
    </w:lvl>
    <w:lvl w:ilvl="7">
      <w:numFmt w:val="bullet"/>
      <w:lvlText w:val="•"/>
      <w:lvlJc w:val="left"/>
      <w:pPr>
        <w:ind w:left="3899" w:hanging="936"/>
      </w:pPr>
      <w:rPr>
        <w:rFonts w:hint="default"/>
        <w:lang w:val="ru-RU" w:eastAsia="en-US" w:bidi="ar-SA"/>
      </w:rPr>
    </w:lvl>
    <w:lvl w:ilvl="8">
      <w:numFmt w:val="bullet"/>
      <w:lvlText w:val="•"/>
      <w:lvlJc w:val="left"/>
      <w:pPr>
        <w:ind w:left="4392" w:hanging="936"/>
      </w:pPr>
      <w:rPr>
        <w:rFonts w:hint="default"/>
        <w:lang w:val="ru-RU" w:eastAsia="en-US" w:bidi="ar-SA"/>
      </w:rPr>
    </w:lvl>
  </w:abstractNum>
  <w:abstractNum w:abstractNumId="133">
    <w:nsid w:val="3EE76EF9"/>
    <w:multiLevelType w:val="multilevel"/>
    <w:tmpl w:val="C532B8C6"/>
    <w:lvl w:ilvl="0">
      <w:start w:val="126"/>
      <w:numFmt w:val="decimal"/>
      <w:lvlText w:val="%1"/>
      <w:lvlJc w:val="left"/>
      <w:pPr>
        <w:ind w:left="148" w:hanging="821"/>
        <w:jc w:val="left"/>
      </w:pPr>
      <w:rPr>
        <w:rFonts w:hint="default"/>
        <w:lang w:val="ru-RU" w:eastAsia="en-US" w:bidi="ar-SA"/>
      </w:rPr>
    </w:lvl>
    <w:lvl w:ilvl="1">
      <w:start w:val="4"/>
      <w:numFmt w:val="decimal"/>
      <w:lvlText w:val="%1.%2"/>
      <w:lvlJc w:val="left"/>
      <w:pPr>
        <w:ind w:left="148" w:hanging="821"/>
        <w:jc w:val="left"/>
      </w:pPr>
      <w:rPr>
        <w:rFonts w:hint="default"/>
        <w:lang w:val="ru-RU" w:eastAsia="en-US" w:bidi="ar-SA"/>
      </w:rPr>
    </w:lvl>
    <w:lvl w:ilvl="2">
      <w:start w:val="5"/>
      <w:numFmt w:val="decimal"/>
      <w:lvlText w:val="%1.%2.%3."/>
      <w:lvlJc w:val="left"/>
      <w:pPr>
        <w:ind w:left="148" w:hanging="8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1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8" w:hanging="1102"/>
      </w:pPr>
      <w:rPr>
        <w:rFonts w:hint="default"/>
        <w:lang w:val="ru-RU" w:eastAsia="en-US" w:bidi="ar-SA"/>
      </w:rPr>
    </w:lvl>
    <w:lvl w:ilvl="5">
      <w:numFmt w:val="bullet"/>
      <w:lvlText w:val="•"/>
      <w:lvlJc w:val="left"/>
      <w:pPr>
        <w:ind w:left="3051" w:hanging="1102"/>
      </w:pPr>
      <w:rPr>
        <w:rFonts w:hint="default"/>
        <w:lang w:val="ru-RU" w:eastAsia="en-US" w:bidi="ar-SA"/>
      </w:rPr>
    </w:lvl>
    <w:lvl w:ilvl="6">
      <w:numFmt w:val="bullet"/>
      <w:lvlText w:val="•"/>
      <w:lvlJc w:val="left"/>
      <w:pPr>
        <w:ind w:left="3633" w:hanging="1102"/>
      </w:pPr>
      <w:rPr>
        <w:rFonts w:hint="default"/>
        <w:lang w:val="ru-RU" w:eastAsia="en-US" w:bidi="ar-SA"/>
      </w:rPr>
    </w:lvl>
    <w:lvl w:ilvl="7">
      <w:numFmt w:val="bullet"/>
      <w:lvlText w:val="•"/>
      <w:lvlJc w:val="left"/>
      <w:pPr>
        <w:ind w:left="4215" w:hanging="1102"/>
      </w:pPr>
      <w:rPr>
        <w:rFonts w:hint="default"/>
        <w:lang w:val="ru-RU" w:eastAsia="en-US" w:bidi="ar-SA"/>
      </w:rPr>
    </w:lvl>
    <w:lvl w:ilvl="8">
      <w:numFmt w:val="bullet"/>
      <w:lvlText w:val="•"/>
      <w:lvlJc w:val="left"/>
      <w:pPr>
        <w:ind w:left="4797" w:hanging="1102"/>
      </w:pPr>
      <w:rPr>
        <w:rFonts w:hint="default"/>
        <w:lang w:val="ru-RU" w:eastAsia="en-US" w:bidi="ar-SA"/>
      </w:rPr>
    </w:lvl>
  </w:abstractNum>
  <w:abstractNum w:abstractNumId="134">
    <w:nsid w:val="3EF50E66"/>
    <w:multiLevelType w:val="multilevel"/>
    <w:tmpl w:val="0DDE8150"/>
    <w:lvl w:ilvl="0">
      <w:start w:val="126"/>
      <w:numFmt w:val="decimal"/>
      <w:lvlText w:val="%1"/>
      <w:lvlJc w:val="left"/>
      <w:pPr>
        <w:ind w:left="148" w:hanging="908"/>
        <w:jc w:val="left"/>
      </w:pPr>
      <w:rPr>
        <w:rFonts w:hint="default"/>
        <w:lang w:val="ru-RU" w:eastAsia="en-US" w:bidi="ar-SA"/>
      </w:rPr>
    </w:lvl>
    <w:lvl w:ilvl="1">
      <w:start w:val="4"/>
      <w:numFmt w:val="decimal"/>
      <w:lvlText w:val="%1.%2"/>
      <w:lvlJc w:val="left"/>
      <w:pPr>
        <w:ind w:left="148" w:hanging="908"/>
        <w:jc w:val="left"/>
      </w:pPr>
      <w:rPr>
        <w:rFonts w:hint="default"/>
        <w:lang w:val="ru-RU" w:eastAsia="en-US" w:bidi="ar-SA"/>
      </w:rPr>
    </w:lvl>
    <w:lvl w:ilvl="2">
      <w:start w:val="4"/>
      <w:numFmt w:val="decimal"/>
      <w:lvlText w:val="%1.%2.%3."/>
      <w:lvlJc w:val="left"/>
      <w:pPr>
        <w:ind w:left="148" w:hanging="9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9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8" w:hanging="996"/>
      </w:pPr>
      <w:rPr>
        <w:rFonts w:hint="default"/>
        <w:lang w:val="ru-RU" w:eastAsia="en-US" w:bidi="ar-SA"/>
      </w:rPr>
    </w:lvl>
    <w:lvl w:ilvl="5">
      <w:numFmt w:val="bullet"/>
      <w:lvlText w:val="•"/>
      <w:lvlJc w:val="left"/>
      <w:pPr>
        <w:ind w:left="3051" w:hanging="996"/>
      </w:pPr>
      <w:rPr>
        <w:rFonts w:hint="default"/>
        <w:lang w:val="ru-RU" w:eastAsia="en-US" w:bidi="ar-SA"/>
      </w:rPr>
    </w:lvl>
    <w:lvl w:ilvl="6">
      <w:numFmt w:val="bullet"/>
      <w:lvlText w:val="•"/>
      <w:lvlJc w:val="left"/>
      <w:pPr>
        <w:ind w:left="3633" w:hanging="996"/>
      </w:pPr>
      <w:rPr>
        <w:rFonts w:hint="default"/>
        <w:lang w:val="ru-RU" w:eastAsia="en-US" w:bidi="ar-SA"/>
      </w:rPr>
    </w:lvl>
    <w:lvl w:ilvl="7">
      <w:numFmt w:val="bullet"/>
      <w:lvlText w:val="•"/>
      <w:lvlJc w:val="left"/>
      <w:pPr>
        <w:ind w:left="4215" w:hanging="996"/>
      </w:pPr>
      <w:rPr>
        <w:rFonts w:hint="default"/>
        <w:lang w:val="ru-RU" w:eastAsia="en-US" w:bidi="ar-SA"/>
      </w:rPr>
    </w:lvl>
    <w:lvl w:ilvl="8">
      <w:numFmt w:val="bullet"/>
      <w:lvlText w:val="•"/>
      <w:lvlJc w:val="left"/>
      <w:pPr>
        <w:ind w:left="4797" w:hanging="996"/>
      </w:pPr>
      <w:rPr>
        <w:rFonts w:hint="default"/>
        <w:lang w:val="ru-RU" w:eastAsia="en-US" w:bidi="ar-SA"/>
      </w:rPr>
    </w:lvl>
  </w:abstractNum>
  <w:abstractNum w:abstractNumId="135">
    <w:nsid w:val="3F015600"/>
    <w:multiLevelType w:val="hybridMultilevel"/>
    <w:tmpl w:val="E8CA5142"/>
    <w:lvl w:ilvl="0" w:tplc="A07EA39C">
      <w:start w:val="1"/>
      <w:numFmt w:val="decimal"/>
      <w:lvlText w:val="%1."/>
      <w:lvlJc w:val="left"/>
      <w:pPr>
        <w:ind w:left="1287"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C869C70">
      <w:start w:val="1"/>
      <w:numFmt w:val="decimal"/>
      <w:lvlText w:val="%2)"/>
      <w:lvlJc w:val="left"/>
      <w:pPr>
        <w:ind w:left="1438" w:hanging="305"/>
        <w:jc w:val="right"/>
      </w:pPr>
      <w:rPr>
        <w:rFonts w:ascii="Times New Roman" w:eastAsia="Times New Roman" w:hAnsi="Times New Roman" w:cs="Times New Roman" w:hint="default"/>
        <w:b/>
        <w:bCs/>
        <w:i w:val="0"/>
        <w:iCs w:val="0"/>
        <w:spacing w:val="0"/>
        <w:w w:val="100"/>
        <w:sz w:val="28"/>
        <w:szCs w:val="28"/>
        <w:lang w:val="ru-RU" w:eastAsia="en-US" w:bidi="ar-SA"/>
      </w:rPr>
    </w:lvl>
    <w:lvl w:ilvl="2" w:tplc="F630382C">
      <w:numFmt w:val="bullet"/>
      <w:lvlText w:val="•"/>
      <w:lvlJc w:val="left"/>
      <w:pPr>
        <w:ind w:left="2492" w:hanging="305"/>
      </w:pPr>
      <w:rPr>
        <w:rFonts w:hint="default"/>
        <w:lang w:val="ru-RU" w:eastAsia="en-US" w:bidi="ar-SA"/>
      </w:rPr>
    </w:lvl>
    <w:lvl w:ilvl="3" w:tplc="48DC9D20">
      <w:numFmt w:val="bullet"/>
      <w:lvlText w:val="•"/>
      <w:lvlJc w:val="left"/>
      <w:pPr>
        <w:ind w:left="3545" w:hanging="305"/>
      </w:pPr>
      <w:rPr>
        <w:rFonts w:hint="default"/>
        <w:lang w:val="ru-RU" w:eastAsia="en-US" w:bidi="ar-SA"/>
      </w:rPr>
    </w:lvl>
    <w:lvl w:ilvl="4" w:tplc="5FBE5BB4">
      <w:numFmt w:val="bullet"/>
      <w:lvlText w:val="•"/>
      <w:lvlJc w:val="left"/>
      <w:pPr>
        <w:ind w:left="4598" w:hanging="305"/>
      </w:pPr>
      <w:rPr>
        <w:rFonts w:hint="default"/>
        <w:lang w:val="ru-RU" w:eastAsia="en-US" w:bidi="ar-SA"/>
      </w:rPr>
    </w:lvl>
    <w:lvl w:ilvl="5" w:tplc="7016620C">
      <w:numFmt w:val="bullet"/>
      <w:lvlText w:val="•"/>
      <w:lvlJc w:val="left"/>
      <w:pPr>
        <w:ind w:left="5651" w:hanging="305"/>
      </w:pPr>
      <w:rPr>
        <w:rFonts w:hint="default"/>
        <w:lang w:val="ru-RU" w:eastAsia="en-US" w:bidi="ar-SA"/>
      </w:rPr>
    </w:lvl>
    <w:lvl w:ilvl="6" w:tplc="E2B60928">
      <w:numFmt w:val="bullet"/>
      <w:lvlText w:val="•"/>
      <w:lvlJc w:val="left"/>
      <w:pPr>
        <w:ind w:left="6704" w:hanging="305"/>
      </w:pPr>
      <w:rPr>
        <w:rFonts w:hint="default"/>
        <w:lang w:val="ru-RU" w:eastAsia="en-US" w:bidi="ar-SA"/>
      </w:rPr>
    </w:lvl>
    <w:lvl w:ilvl="7" w:tplc="A9C2FF0E">
      <w:numFmt w:val="bullet"/>
      <w:lvlText w:val="•"/>
      <w:lvlJc w:val="left"/>
      <w:pPr>
        <w:ind w:left="7756" w:hanging="305"/>
      </w:pPr>
      <w:rPr>
        <w:rFonts w:hint="default"/>
        <w:lang w:val="ru-RU" w:eastAsia="en-US" w:bidi="ar-SA"/>
      </w:rPr>
    </w:lvl>
    <w:lvl w:ilvl="8" w:tplc="4A527CBE">
      <w:numFmt w:val="bullet"/>
      <w:lvlText w:val="•"/>
      <w:lvlJc w:val="left"/>
      <w:pPr>
        <w:ind w:left="8809" w:hanging="305"/>
      </w:pPr>
      <w:rPr>
        <w:rFonts w:hint="default"/>
        <w:lang w:val="ru-RU" w:eastAsia="en-US" w:bidi="ar-SA"/>
      </w:rPr>
    </w:lvl>
  </w:abstractNum>
  <w:abstractNum w:abstractNumId="136">
    <w:nsid w:val="3F8D4074"/>
    <w:multiLevelType w:val="multilevel"/>
    <w:tmpl w:val="8056FBC2"/>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6"/>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1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13" w:hanging="1121"/>
      </w:pPr>
      <w:rPr>
        <w:rFonts w:hint="default"/>
        <w:lang w:val="ru-RU" w:eastAsia="en-US" w:bidi="ar-SA"/>
      </w:rPr>
    </w:lvl>
    <w:lvl w:ilvl="5">
      <w:numFmt w:val="bullet"/>
      <w:lvlText w:val="•"/>
      <w:lvlJc w:val="left"/>
      <w:pPr>
        <w:ind w:left="2824" w:hanging="1121"/>
      </w:pPr>
      <w:rPr>
        <w:rFonts w:hint="default"/>
        <w:lang w:val="ru-RU" w:eastAsia="en-US" w:bidi="ar-SA"/>
      </w:rPr>
    </w:lvl>
    <w:lvl w:ilvl="6">
      <w:numFmt w:val="bullet"/>
      <w:lvlText w:val="•"/>
      <w:lvlJc w:val="left"/>
      <w:pPr>
        <w:ind w:left="3335" w:hanging="1121"/>
      </w:pPr>
      <w:rPr>
        <w:rFonts w:hint="default"/>
        <w:lang w:val="ru-RU" w:eastAsia="en-US" w:bidi="ar-SA"/>
      </w:rPr>
    </w:lvl>
    <w:lvl w:ilvl="7">
      <w:numFmt w:val="bullet"/>
      <w:lvlText w:val="•"/>
      <w:lvlJc w:val="left"/>
      <w:pPr>
        <w:ind w:left="3846" w:hanging="1121"/>
      </w:pPr>
      <w:rPr>
        <w:rFonts w:hint="default"/>
        <w:lang w:val="ru-RU" w:eastAsia="en-US" w:bidi="ar-SA"/>
      </w:rPr>
    </w:lvl>
    <w:lvl w:ilvl="8">
      <w:numFmt w:val="bullet"/>
      <w:lvlText w:val="•"/>
      <w:lvlJc w:val="left"/>
      <w:pPr>
        <w:ind w:left="4357" w:hanging="1121"/>
      </w:pPr>
      <w:rPr>
        <w:rFonts w:hint="default"/>
        <w:lang w:val="ru-RU" w:eastAsia="en-US" w:bidi="ar-SA"/>
      </w:rPr>
    </w:lvl>
  </w:abstractNum>
  <w:abstractNum w:abstractNumId="137">
    <w:nsid w:val="3FDF06F1"/>
    <w:multiLevelType w:val="hybridMultilevel"/>
    <w:tmpl w:val="EFB827D0"/>
    <w:lvl w:ilvl="0" w:tplc="A14ED8C2">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2A72D4">
      <w:numFmt w:val="bullet"/>
      <w:lvlText w:val="•"/>
      <w:lvlJc w:val="left"/>
      <w:pPr>
        <w:ind w:left="2477" w:hanging="260"/>
      </w:pPr>
      <w:rPr>
        <w:rFonts w:hint="default"/>
        <w:lang w:val="ru-RU" w:eastAsia="en-US" w:bidi="ar-SA"/>
      </w:rPr>
    </w:lvl>
    <w:lvl w:ilvl="2" w:tplc="BB044082">
      <w:numFmt w:val="bullet"/>
      <w:lvlText w:val="•"/>
      <w:lvlJc w:val="left"/>
      <w:pPr>
        <w:ind w:left="3415" w:hanging="260"/>
      </w:pPr>
      <w:rPr>
        <w:rFonts w:hint="default"/>
        <w:lang w:val="ru-RU" w:eastAsia="en-US" w:bidi="ar-SA"/>
      </w:rPr>
    </w:lvl>
    <w:lvl w:ilvl="3" w:tplc="0B18F080">
      <w:numFmt w:val="bullet"/>
      <w:lvlText w:val="•"/>
      <w:lvlJc w:val="left"/>
      <w:pPr>
        <w:ind w:left="4352" w:hanging="260"/>
      </w:pPr>
      <w:rPr>
        <w:rFonts w:hint="default"/>
        <w:lang w:val="ru-RU" w:eastAsia="en-US" w:bidi="ar-SA"/>
      </w:rPr>
    </w:lvl>
    <w:lvl w:ilvl="4" w:tplc="F4805FDA">
      <w:numFmt w:val="bullet"/>
      <w:lvlText w:val="•"/>
      <w:lvlJc w:val="left"/>
      <w:pPr>
        <w:ind w:left="5290" w:hanging="260"/>
      </w:pPr>
      <w:rPr>
        <w:rFonts w:hint="default"/>
        <w:lang w:val="ru-RU" w:eastAsia="en-US" w:bidi="ar-SA"/>
      </w:rPr>
    </w:lvl>
    <w:lvl w:ilvl="5" w:tplc="8F18FA2C">
      <w:numFmt w:val="bullet"/>
      <w:lvlText w:val="•"/>
      <w:lvlJc w:val="left"/>
      <w:pPr>
        <w:ind w:left="6227" w:hanging="260"/>
      </w:pPr>
      <w:rPr>
        <w:rFonts w:hint="default"/>
        <w:lang w:val="ru-RU" w:eastAsia="en-US" w:bidi="ar-SA"/>
      </w:rPr>
    </w:lvl>
    <w:lvl w:ilvl="6" w:tplc="2D743A64">
      <w:numFmt w:val="bullet"/>
      <w:lvlText w:val="•"/>
      <w:lvlJc w:val="left"/>
      <w:pPr>
        <w:ind w:left="7165" w:hanging="260"/>
      </w:pPr>
      <w:rPr>
        <w:rFonts w:hint="default"/>
        <w:lang w:val="ru-RU" w:eastAsia="en-US" w:bidi="ar-SA"/>
      </w:rPr>
    </w:lvl>
    <w:lvl w:ilvl="7" w:tplc="5DECC032">
      <w:numFmt w:val="bullet"/>
      <w:lvlText w:val="•"/>
      <w:lvlJc w:val="left"/>
      <w:pPr>
        <w:ind w:left="8102" w:hanging="260"/>
      </w:pPr>
      <w:rPr>
        <w:rFonts w:hint="default"/>
        <w:lang w:val="ru-RU" w:eastAsia="en-US" w:bidi="ar-SA"/>
      </w:rPr>
    </w:lvl>
    <w:lvl w:ilvl="8" w:tplc="B3EE5880">
      <w:numFmt w:val="bullet"/>
      <w:lvlText w:val="•"/>
      <w:lvlJc w:val="left"/>
      <w:pPr>
        <w:ind w:left="9040" w:hanging="260"/>
      </w:pPr>
      <w:rPr>
        <w:rFonts w:hint="default"/>
        <w:lang w:val="ru-RU" w:eastAsia="en-US" w:bidi="ar-SA"/>
      </w:rPr>
    </w:lvl>
  </w:abstractNum>
  <w:abstractNum w:abstractNumId="138">
    <w:nsid w:val="404A20C2"/>
    <w:multiLevelType w:val="hybridMultilevel"/>
    <w:tmpl w:val="C978A4FE"/>
    <w:lvl w:ilvl="0" w:tplc="4CF240D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163F96">
      <w:numFmt w:val="bullet"/>
      <w:lvlText w:val="•"/>
      <w:lvlJc w:val="left"/>
      <w:pPr>
        <w:ind w:left="1595" w:hanging="320"/>
      </w:pPr>
      <w:rPr>
        <w:rFonts w:hint="default"/>
        <w:lang w:val="ru-RU" w:eastAsia="en-US" w:bidi="ar-SA"/>
      </w:rPr>
    </w:lvl>
    <w:lvl w:ilvl="2" w:tplc="A9B04A82">
      <w:numFmt w:val="bullet"/>
      <w:lvlText w:val="•"/>
      <w:lvlJc w:val="left"/>
      <w:pPr>
        <w:ind w:left="2631" w:hanging="320"/>
      </w:pPr>
      <w:rPr>
        <w:rFonts w:hint="default"/>
        <w:lang w:val="ru-RU" w:eastAsia="en-US" w:bidi="ar-SA"/>
      </w:rPr>
    </w:lvl>
    <w:lvl w:ilvl="3" w:tplc="B6A450B4">
      <w:numFmt w:val="bullet"/>
      <w:lvlText w:val="•"/>
      <w:lvlJc w:val="left"/>
      <w:pPr>
        <w:ind w:left="3666" w:hanging="320"/>
      </w:pPr>
      <w:rPr>
        <w:rFonts w:hint="default"/>
        <w:lang w:val="ru-RU" w:eastAsia="en-US" w:bidi="ar-SA"/>
      </w:rPr>
    </w:lvl>
    <w:lvl w:ilvl="4" w:tplc="9F7E295E">
      <w:numFmt w:val="bullet"/>
      <w:lvlText w:val="•"/>
      <w:lvlJc w:val="left"/>
      <w:pPr>
        <w:ind w:left="4702" w:hanging="320"/>
      </w:pPr>
      <w:rPr>
        <w:rFonts w:hint="default"/>
        <w:lang w:val="ru-RU" w:eastAsia="en-US" w:bidi="ar-SA"/>
      </w:rPr>
    </w:lvl>
    <w:lvl w:ilvl="5" w:tplc="8314F840">
      <w:numFmt w:val="bullet"/>
      <w:lvlText w:val="•"/>
      <w:lvlJc w:val="left"/>
      <w:pPr>
        <w:ind w:left="5737" w:hanging="320"/>
      </w:pPr>
      <w:rPr>
        <w:rFonts w:hint="default"/>
        <w:lang w:val="ru-RU" w:eastAsia="en-US" w:bidi="ar-SA"/>
      </w:rPr>
    </w:lvl>
    <w:lvl w:ilvl="6" w:tplc="5C50D0B8">
      <w:numFmt w:val="bullet"/>
      <w:lvlText w:val="•"/>
      <w:lvlJc w:val="left"/>
      <w:pPr>
        <w:ind w:left="6773" w:hanging="320"/>
      </w:pPr>
      <w:rPr>
        <w:rFonts w:hint="default"/>
        <w:lang w:val="ru-RU" w:eastAsia="en-US" w:bidi="ar-SA"/>
      </w:rPr>
    </w:lvl>
    <w:lvl w:ilvl="7" w:tplc="CD5E2592">
      <w:numFmt w:val="bullet"/>
      <w:lvlText w:val="•"/>
      <w:lvlJc w:val="left"/>
      <w:pPr>
        <w:ind w:left="7808" w:hanging="320"/>
      </w:pPr>
      <w:rPr>
        <w:rFonts w:hint="default"/>
        <w:lang w:val="ru-RU" w:eastAsia="en-US" w:bidi="ar-SA"/>
      </w:rPr>
    </w:lvl>
    <w:lvl w:ilvl="8" w:tplc="B17A0F72">
      <w:numFmt w:val="bullet"/>
      <w:lvlText w:val="•"/>
      <w:lvlJc w:val="left"/>
      <w:pPr>
        <w:ind w:left="8844" w:hanging="320"/>
      </w:pPr>
      <w:rPr>
        <w:rFonts w:hint="default"/>
        <w:lang w:val="ru-RU" w:eastAsia="en-US" w:bidi="ar-SA"/>
      </w:rPr>
    </w:lvl>
  </w:abstractNum>
  <w:abstractNum w:abstractNumId="139">
    <w:nsid w:val="40BB7C8E"/>
    <w:multiLevelType w:val="hybridMultilevel"/>
    <w:tmpl w:val="6D1C652C"/>
    <w:lvl w:ilvl="0" w:tplc="B41E951A">
      <w:start w:val="1"/>
      <w:numFmt w:val="decimal"/>
      <w:lvlText w:val="%1)"/>
      <w:lvlJc w:val="left"/>
      <w:pPr>
        <w:ind w:left="566"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D02610">
      <w:numFmt w:val="bullet"/>
      <w:lvlText w:val="•"/>
      <w:lvlJc w:val="left"/>
      <w:pPr>
        <w:ind w:left="1595" w:hanging="353"/>
      </w:pPr>
      <w:rPr>
        <w:rFonts w:hint="default"/>
        <w:lang w:val="ru-RU" w:eastAsia="en-US" w:bidi="ar-SA"/>
      </w:rPr>
    </w:lvl>
    <w:lvl w:ilvl="2" w:tplc="796A67C2">
      <w:numFmt w:val="bullet"/>
      <w:lvlText w:val="•"/>
      <w:lvlJc w:val="left"/>
      <w:pPr>
        <w:ind w:left="2631" w:hanging="353"/>
      </w:pPr>
      <w:rPr>
        <w:rFonts w:hint="default"/>
        <w:lang w:val="ru-RU" w:eastAsia="en-US" w:bidi="ar-SA"/>
      </w:rPr>
    </w:lvl>
    <w:lvl w:ilvl="3" w:tplc="F3A49028">
      <w:numFmt w:val="bullet"/>
      <w:lvlText w:val="•"/>
      <w:lvlJc w:val="left"/>
      <w:pPr>
        <w:ind w:left="3666" w:hanging="353"/>
      </w:pPr>
      <w:rPr>
        <w:rFonts w:hint="default"/>
        <w:lang w:val="ru-RU" w:eastAsia="en-US" w:bidi="ar-SA"/>
      </w:rPr>
    </w:lvl>
    <w:lvl w:ilvl="4" w:tplc="CE2AC240">
      <w:numFmt w:val="bullet"/>
      <w:lvlText w:val="•"/>
      <w:lvlJc w:val="left"/>
      <w:pPr>
        <w:ind w:left="4702" w:hanging="353"/>
      </w:pPr>
      <w:rPr>
        <w:rFonts w:hint="default"/>
        <w:lang w:val="ru-RU" w:eastAsia="en-US" w:bidi="ar-SA"/>
      </w:rPr>
    </w:lvl>
    <w:lvl w:ilvl="5" w:tplc="9ED4BD54">
      <w:numFmt w:val="bullet"/>
      <w:lvlText w:val="•"/>
      <w:lvlJc w:val="left"/>
      <w:pPr>
        <w:ind w:left="5737" w:hanging="353"/>
      </w:pPr>
      <w:rPr>
        <w:rFonts w:hint="default"/>
        <w:lang w:val="ru-RU" w:eastAsia="en-US" w:bidi="ar-SA"/>
      </w:rPr>
    </w:lvl>
    <w:lvl w:ilvl="6" w:tplc="DACA36BE">
      <w:numFmt w:val="bullet"/>
      <w:lvlText w:val="•"/>
      <w:lvlJc w:val="left"/>
      <w:pPr>
        <w:ind w:left="6773" w:hanging="353"/>
      </w:pPr>
      <w:rPr>
        <w:rFonts w:hint="default"/>
        <w:lang w:val="ru-RU" w:eastAsia="en-US" w:bidi="ar-SA"/>
      </w:rPr>
    </w:lvl>
    <w:lvl w:ilvl="7" w:tplc="6AB89C56">
      <w:numFmt w:val="bullet"/>
      <w:lvlText w:val="•"/>
      <w:lvlJc w:val="left"/>
      <w:pPr>
        <w:ind w:left="7808" w:hanging="353"/>
      </w:pPr>
      <w:rPr>
        <w:rFonts w:hint="default"/>
        <w:lang w:val="ru-RU" w:eastAsia="en-US" w:bidi="ar-SA"/>
      </w:rPr>
    </w:lvl>
    <w:lvl w:ilvl="8" w:tplc="FBEE8996">
      <w:numFmt w:val="bullet"/>
      <w:lvlText w:val="•"/>
      <w:lvlJc w:val="left"/>
      <w:pPr>
        <w:ind w:left="8844" w:hanging="353"/>
      </w:pPr>
      <w:rPr>
        <w:rFonts w:hint="default"/>
        <w:lang w:val="ru-RU" w:eastAsia="en-US" w:bidi="ar-SA"/>
      </w:rPr>
    </w:lvl>
  </w:abstractNum>
  <w:abstractNum w:abstractNumId="140">
    <w:nsid w:val="40DE342B"/>
    <w:multiLevelType w:val="hybridMultilevel"/>
    <w:tmpl w:val="3468C544"/>
    <w:lvl w:ilvl="0" w:tplc="7C1A7AFA">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9E4866">
      <w:numFmt w:val="bullet"/>
      <w:lvlText w:val="•"/>
      <w:lvlJc w:val="left"/>
      <w:pPr>
        <w:ind w:left="1595" w:hanging="320"/>
      </w:pPr>
      <w:rPr>
        <w:rFonts w:hint="default"/>
        <w:lang w:val="ru-RU" w:eastAsia="en-US" w:bidi="ar-SA"/>
      </w:rPr>
    </w:lvl>
    <w:lvl w:ilvl="2" w:tplc="E1B20CB4">
      <w:numFmt w:val="bullet"/>
      <w:lvlText w:val="•"/>
      <w:lvlJc w:val="left"/>
      <w:pPr>
        <w:ind w:left="2631" w:hanging="320"/>
      </w:pPr>
      <w:rPr>
        <w:rFonts w:hint="default"/>
        <w:lang w:val="ru-RU" w:eastAsia="en-US" w:bidi="ar-SA"/>
      </w:rPr>
    </w:lvl>
    <w:lvl w:ilvl="3" w:tplc="D0DC32EE">
      <w:numFmt w:val="bullet"/>
      <w:lvlText w:val="•"/>
      <w:lvlJc w:val="left"/>
      <w:pPr>
        <w:ind w:left="3666" w:hanging="320"/>
      </w:pPr>
      <w:rPr>
        <w:rFonts w:hint="default"/>
        <w:lang w:val="ru-RU" w:eastAsia="en-US" w:bidi="ar-SA"/>
      </w:rPr>
    </w:lvl>
    <w:lvl w:ilvl="4" w:tplc="60866518">
      <w:numFmt w:val="bullet"/>
      <w:lvlText w:val="•"/>
      <w:lvlJc w:val="left"/>
      <w:pPr>
        <w:ind w:left="4702" w:hanging="320"/>
      </w:pPr>
      <w:rPr>
        <w:rFonts w:hint="default"/>
        <w:lang w:val="ru-RU" w:eastAsia="en-US" w:bidi="ar-SA"/>
      </w:rPr>
    </w:lvl>
    <w:lvl w:ilvl="5" w:tplc="D9ECD2D8">
      <w:numFmt w:val="bullet"/>
      <w:lvlText w:val="•"/>
      <w:lvlJc w:val="left"/>
      <w:pPr>
        <w:ind w:left="5737" w:hanging="320"/>
      </w:pPr>
      <w:rPr>
        <w:rFonts w:hint="default"/>
        <w:lang w:val="ru-RU" w:eastAsia="en-US" w:bidi="ar-SA"/>
      </w:rPr>
    </w:lvl>
    <w:lvl w:ilvl="6" w:tplc="30F824DE">
      <w:numFmt w:val="bullet"/>
      <w:lvlText w:val="•"/>
      <w:lvlJc w:val="left"/>
      <w:pPr>
        <w:ind w:left="6773" w:hanging="320"/>
      </w:pPr>
      <w:rPr>
        <w:rFonts w:hint="default"/>
        <w:lang w:val="ru-RU" w:eastAsia="en-US" w:bidi="ar-SA"/>
      </w:rPr>
    </w:lvl>
    <w:lvl w:ilvl="7" w:tplc="E5DA80DA">
      <w:numFmt w:val="bullet"/>
      <w:lvlText w:val="•"/>
      <w:lvlJc w:val="left"/>
      <w:pPr>
        <w:ind w:left="7808" w:hanging="320"/>
      </w:pPr>
      <w:rPr>
        <w:rFonts w:hint="default"/>
        <w:lang w:val="ru-RU" w:eastAsia="en-US" w:bidi="ar-SA"/>
      </w:rPr>
    </w:lvl>
    <w:lvl w:ilvl="8" w:tplc="C180BC34">
      <w:numFmt w:val="bullet"/>
      <w:lvlText w:val="•"/>
      <w:lvlJc w:val="left"/>
      <w:pPr>
        <w:ind w:left="8844" w:hanging="320"/>
      </w:pPr>
      <w:rPr>
        <w:rFonts w:hint="default"/>
        <w:lang w:val="ru-RU" w:eastAsia="en-US" w:bidi="ar-SA"/>
      </w:rPr>
    </w:lvl>
  </w:abstractNum>
  <w:abstractNum w:abstractNumId="141">
    <w:nsid w:val="40FA7296"/>
    <w:multiLevelType w:val="hybridMultilevel"/>
    <w:tmpl w:val="6F28CB36"/>
    <w:lvl w:ilvl="0" w:tplc="71A088AA">
      <w:numFmt w:val="bullet"/>
      <w:lvlText w:val="–"/>
      <w:lvlJc w:val="left"/>
      <w:pPr>
        <w:ind w:left="566"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6B1ECFC4">
      <w:numFmt w:val="bullet"/>
      <w:lvlText w:val="•"/>
      <w:lvlJc w:val="left"/>
      <w:pPr>
        <w:ind w:left="1595" w:hanging="281"/>
      </w:pPr>
      <w:rPr>
        <w:rFonts w:hint="default"/>
        <w:lang w:val="ru-RU" w:eastAsia="en-US" w:bidi="ar-SA"/>
      </w:rPr>
    </w:lvl>
    <w:lvl w:ilvl="2" w:tplc="253A8AAC">
      <w:numFmt w:val="bullet"/>
      <w:lvlText w:val="•"/>
      <w:lvlJc w:val="left"/>
      <w:pPr>
        <w:ind w:left="2631" w:hanging="281"/>
      </w:pPr>
      <w:rPr>
        <w:rFonts w:hint="default"/>
        <w:lang w:val="ru-RU" w:eastAsia="en-US" w:bidi="ar-SA"/>
      </w:rPr>
    </w:lvl>
    <w:lvl w:ilvl="3" w:tplc="7402D56E">
      <w:numFmt w:val="bullet"/>
      <w:lvlText w:val="•"/>
      <w:lvlJc w:val="left"/>
      <w:pPr>
        <w:ind w:left="3666" w:hanging="281"/>
      </w:pPr>
      <w:rPr>
        <w:rFonts w:hint="default"/>
        <w:lang w:val="ru-RU" w:eastAsia="en-US" w:bidi="ar-SA"/>
      </w:rPr>
    </w:lvl>
    <w:lvl w:ilvl="4" w:tplc="589E2726">
      <w:numFmt w:val="bullet"/>
      <w:lvlText w:val="•"/>
      <w:lvlJc w:val="left"/>
      <w:pPr>
        <w:ind w:left="4702" w:hanging="281"/>
      </w:pPr>
      <w:rPr>
        <w:rFonts w:hint="default"/>
        <w:lang w:val="ru-RU" w:eastAsia="en-US" w:bidi="ar-SA"/>
      </w:rPr>
    </w:lvl>
    <w:lvl w:ilvl="5" w:tplc="393E90BE">
      <w:numFmt w:val="bullet"/>
      <w:lvlText w:val="•"/>
      <w:lvlJc w:val="left"/>
      <w:pPr>
        <w:ind w:left="5737" w:hanging="281"/>
      </w:pPr>
      <w:rPr>
        <w:rFonts w:hint="default"/>
        <w:lang w:val="ru-RU" w:eastAsia="en-US" w:bidi="ar-SA"/>
      </w:rPr>
    </w:lvl>
    <w:lvl w:ilvl="6" w:tplc="4A3C46FC">
      <w:numFmt w:val="bullet"/>
      <w:lvlText w:val="•"/>
      <w:lvlJc w:val="left"/>
      <w:pPr>
        <w:ind w:left="6773" w:hanging="281"/>
      </w:pPr>
      <w:rPr>
        <w:rFonts w:hint="default"/>
        <w:lang w:val="ru-RU" w:eastAsia="en-US" w:bidi="ar-SA"/>
      </w:rPr>
    </w:lvl>
    <w:lvl w:ilvl="7" w:tplc="877400BE">
      <w:numFmt w:val="bullet"/>
      <w:lvlText w:val="•"/>
      <w:lvlJc w:val="left"/>
      <w:pPr>
        <w:ind w:left="7808" w:hanging="281"/>
      </w:pPr>
      <w:rPr>
        <w:rFonts w:hint="default"/>
        <w:lang w:val="ru-RU" w:eastAsia="en-US" w:bidi="ar-SA"/>
      </w:rPr>
    </w:lvl>
    <w:lvl w:ilvl="8" w:tplc="CA8C1BD2">
      <w:numFmt w:val="bullet"/>
      <w:lvlText w:val="•"/>
      <w:lvlJc w:val="left"/>
      <w:pPr>
        <w:ind w:left="8844" w:hanging="281"/>
      </w:pPr>
      <w:rPr>
        <w:rFonts w:hint="default"/>
        <w:lang w:val="ru-RU" w:eastAsia="en-US" w:bidi="ar-SA"/>
      </w:rPr>
    </w:lvl>
  </w:abstractNum>
  <w:abstractNum w:abstractNumId="142">
    <w:nsid w:val="416B6EAE"/>
    <w:multiLevelType w:val="hybridMultilevel"/>
    <w:tmpl w:val="A6EE75E6"/>
    <w:lvl w:ilvl="0" w:tplc="9E525BDA">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88DC6E">
      <w:numFmt w:val="bullet"/>
      <w:lvlText w:val="•"/>
      <w:lvlJc w:val="left"/>
      <w:pPr>
        <w:ind w:left="1595" w:hanging="320"/>
      </w:pPr>
      <w:rPr>
        <w:rFonts w:hint="default"/>
        <w:lang w:val="ru-RU" w:eastAsia="en-US" w:bidi="ar-SA"/>
      </w:rPr>
    </w:lvl>
    <w:lvl w:ilvl="2" w:tplc="162AC56E">
      <w:numFmt w:val="bullet"/>
      <w:lvlText w:val="•"/>
      <w:lvlJc w:val="left"/>
      <w:pPr>
        <w:ind w:left="2631" w:hanging="320"/>
      </w:pPr>
      <w:rPr>
        <w:rFonts w:hint="default"/>
        <w:lang w:val="ru-RU" w:eastAsia="en-US" w:bidi="ar-SA"/>
      </w:rPr>
    </w:lvl>
    <w:lvl w:ilvl="3" w:tplc="8AE039AC">
      <w:numFmt w:val="bullet"/>
      <w:lvlText w:val="•"/>
      <w:lvlJc w:val="left"/>
      <w:pPr>
        <w:ind w:left="3666" w:hanging="320"/>
      </w:pPr>
      <w:rPr>
        <w:rFonts w:hint="default"/>
        <w:lang w:val="ru-RU" w:eastAsia="en-US" w:bidi="ar-SA"/>
      </w:rPr>
    </w:lvl>
    <w:lvl w:ilvl="4" w:tplc="DE72657C">
      <w:numFmt w:val="bullet"/>
      <w:lvlText w:val="•"/>
      <w:lvlJc w:val="left"/>
      <w:pPr>
        <w:ind w:left="4702" w:hanging="320"/>
      </w:pPr>
      <w:rPr>
        <w:rFonts w:hint="default"/>
        <w:lang w:val="ru-RU" w:eastAsia="en-US" w:bidi="ar-SA"/>
      </w:rPr>
    </w:lvl>
    <w:lvl w:ilvl="5" w:tplc="D944C942">
      <w:numFmt w:val="bullet"/>
      <w:lvlText w:val="•"/>
      <w:lvlJc w:val="left"/>
      <w:pPr>
        <w:ind w:left="5737" w:hanging="320"/>
      </w:pPr>
      <w:rPr>
        <w:rFonts w:hint="default"/>
        <w:lang w:val="ru-RU" w:eastAsia="en-US" w:bidi="ar-SA"/>
      </w:rPr>
    </w:lvl>
    <w:lvl w:ilvl="6" w:tplc="5BE24984">
      <w:numFmt w:val="bullet"/>
      <w:lvlText w:val="•"/>
      <w:lvlJc w:val="left"/>
      <w:pPr>
        <w:ind w:left="6773" w:hanging="320"/>
      </w:pPr>
      <w:rPr>
        <w:rFonts w:hint="default"/>
        <w:lang w:val="ru-RU" w:eastAsia="en-US" w:bidi="ar-SA"/>
      </w:rPr>
    </w:lvl>
    <w:lvl w:ilvl="7" w:tplc="9C529666">
      <w:numFmt w:val="bullet"/>
      <w:lvlText w:val="•"/>
      <w:lvlJc w:val="left"/>
      <w:pPr>
        <w:ind w:left="7808" w:hanging="320"/>
      </w:pPr>
      <w:rPr>
        <w:rFonts w:hint="default"/>
        <w:lang w:val="ru-RU" w:eastAsia="en-US" w:bidi="ar-SA"/>
      </w:rPr>
    </w:lvl>
    <w:lvl w:ilvl="8" w:tplc="5164CD5C">
      <w:numFmt w:val="bullet"/>
      <w:lvlText w:val="•"/>
      <w:lvlJc w:val="left"/>
      <w:pPr>
        <w:ind w:left="8844" w:hanging="320"/>
      </w:pPr>
      <w:rPr>
        <w:rFonts w:hint="default"/>
        <w:lang w:val="ru-RU" w:eastAsia="en-US" w:bidi="ar-SA"/>
      </w:rPr>
    </w:lvl>
  </w:abstractNum>
  <w:abstractNum w:abstractNumId="143">
    <w:nsid w:val="4181315D"/>
    <w:multiLevelType w:val="multilevel"/>
    <w:tmpl w:val="EF1C9640"/>
    <w:lvl w:ilvl="0">
      <w:start w:val="20"/>
      <w:numFmt w:val="decimal"/>
      <w:lvlText w:val="%1"/>
      <w:lvlJc w:val="left"/>
      <w:pPr>
        <w:ind w:left="890" w:hanging="663"/>
        <w:jc w:val="left"/>
      </w:pPr>
      <w:rPr>
        <w:rFonts w:hint="default"/>
        <w:lang w:val="ru-RU" w:eastAsia="en-US" w:bidi="ar-SA"/>
      </w:rPr>
    </w:lvl>
    <w:lvl w:ilvl="1">
      <w:start w:val="4"/>
      <w:numFmt w:val="decimal"/>
      <w:lvlText w:val="%1.%2"/>
      <w:lvlJc w:val="left"/>
      <w:pPr>
        <w:ind w:left="890" w:hanging="663"/>
        <w:jc w:val="left"/>
      </w:pPr>
      <w:rPr>
        <w:rFonts w:hint="default"/>
        <w:lang w:val="ru-RU" w:eastAsia="en-US" w:bidi="ar-SA"/>
      </w:rPr>
    </w:lvl>
    <w:lvl w:ilvl="2">
      <w:start w:val="2"/>
      <w:numFmt w:val="decimal"/>
      <w:lvlText w:val="%1.%2.%3."/>
      <w:lvlJc w:val="left"/>
      <w:pPr>
        <w:ind w:left="89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4" w:hanging="96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86" w:hanging="967"/>
      </w:pPr>
      <w:rPr>
        <w:rFonts w:hint="default"/>
        <w:lang w:val="ru-RU" w:eastAsia="en-US" w:bidi="ar-SA"/>
      </w:rPr>
    </w:lvl>
    <w:lvl w:ilvl="5">
      <w:numFmt w:val="bullet"/>
      <w:lvlText w:val="•"/>
      <w:lvlJc w:val="left"/>
      <w:pPr>
        <w:ind w:left="3015" w:hanging="967"/>
      </w:pPr>
      <w:rPr>
        <w:rFonts w:hint="default"/>
        <w:lang w:val="ru-RU" w:eastAsia="en-US" w:bidi="ar-SA"/>
      </w:rPr>
    </w:lvl>
    <w:lvl w:ilvl="6">
      <w:numFmt w:val="bullet"/>
      <w:lvlText w:val="•"/>
      <w:lvlJc w:val="left"/>
      <w:pPr>
        <w:ind w:left="3544" w:hanging="967"/>
      </w:pPr>
      <w:rPr>
        <w:rFonts w:hint="default"/>
        <w:lang w:val="ru-RU" w:eastAsia="en-US" w:bidi="ar-SA"/>
      </w:rPr>
    </w:lvl>
    <w:lvl w:ilvl="7">
      <w:numFmt w:val="bullet"/>
      <w:lvlText w:val="•"/>
      <w:lvlJc w:val="left"/>
      <w:pPr>
        <w:ind w:left="4073" w:hanging="967"/>
      </w:pPr>
      <w:rPr>
        <w:rFonts w:hint="default"/>
        <w:lang w:val="ru-RU" w:eastAsia="en-US" w:bidi="ar-SA"/>
      </w:rPr>
    </w:lvl>
    <w:lvl w:ilvl="8">
      <w:numFmt w:val="bullet"/>
      <w:lvlText w:val="•"/>
      <w:lvlJc w:val="left"/>
      <w:pPr>
        <w:ind w:left="4602" w:hanging="967"/>
      </w:pPr>
      <w:rPr>
        <w:rFonts w:hint="default"/>
        <w:lang w:val="ru-RU" w:eastAsia="en-US" w:bidi="ar-SA"/>
      </w:rPr>
    </w:lvl>
  </w:abstractNum>
  <w:abstractNum w:abstractNumId="144">
    <w:nsid w:val="424B07EB"/>
    <w:multiLevelType w:val="multilevel"/>
    <w:tmpl w:val="787A46F2"/>
    <w:lvl w:ilvl="0">
      <w:start w:val="19"/>
      <w:numFmt w:val="decimal"/>
      <w:lvlText w:val="%1"/>
      <w:lvlJc w:val="left"/>
      <w:pPr>
        <w:ind w:left="892" w:hanging="663"/>
        <w:jc w:val="left"/>
      </w:pPr>
      <w:rPr>
        <w:rFonts w:hint="default"/>
        <w:lang w:val="ru-RU" w:eastAsia="en-US" w:bidi="ar-SA"/>
      </w:rPr>
    </w:lvl>
    <w:lvl w:ilvl="1">
      <w:start w:val="7"/>
      <w:numFmt w:val="decimal"/>
      <w:lvlText w:val="%1.%2"/>
      <w:lvlJc w:val="left"/>
      <w:pPr>
        <w:ind w:left="892" w:hanging="663"/>
        <w:jc w:val="left"/>
      </w:pPr>
      <w:rPr>
        <w:rFonts w:hint="default"/>
        <w:lang w:val="ru-RU" w:eastAsia="en-US" w:bidi="ar-SA"/>
      </w:rPr>
    </w:lvl>
    <w:lvl w:ilvl="2">
      <w:start w:val="4"/>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71" w:hanging="8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54" w:hanging="843"/>
      </w:pPr>
      <w:rPr>
        <w:rFonts w:hint="default"/>
        <w:lang w:val="ru-RU" w:eastAsia="en-US" w:bidi="ar-SA"/>
      </w:rPr>
    </w:lvl>
    <w:lvl w:ilvl="5">
      <w:numFmt w:val="bullet"/>
      <w:lvlText w:val="•"/>
      <w:lvlJc w:val="left"/>
      <w:pPr>
        <w:ind w:left="3179" w:hanging="843"/>
      </w:pPr>
      <w:rPr>
        <w:rFonts w:hint="default"/>
        <w:lang w:val="ru-RU" w:eastAsia="en-US" w:bidi="ar-SA"/>
      </w:rPr>
    </w:lvl>
    <w:lvl w:ilvl="6">
      <w:numFmt w:val="bullet"/>
      <w:lvlText w:val="•"/>
      <w:lvlJc w:val="left"/>
      <w:pPr>
        <w:ind w:left="3704" w:hanging="843"/>
      </w:pPr>
      <w:rPr>
        <w:rFonts w:hint="default"/>
        <w:lang w:val="ru-RU" w:eastAsia="en-US" w:bidi="ar-SA"/>
      </w:rPr>
    </w:lvl>
    <w:lvl w:ilvl="7">
      <w:numFmt w:val="bullet"/>
      <w:lvlText w:val="•"/>
      <w:lvlJc w:val="left"/>
      <w:pPr>
        <w:ind w:left="4229" w:hanging="843"/>
      </w:pPr>
      <w:rPr>
        <w:rFonts w:hint="default"/>
        <w:lang w:val="ru-RU" w:eastAsia="en-US" w:bidi="ar-SA"/>
      </w:rPr>
    </w:lvl>
    <w:lvl w:ilvl="8">
      <w:numFmt w:val="bullet"/>
      <w:lvlText w:val="•"/>
      <w:lvlJc w:val="left"/>
      <w:pPr>
        <w:ind w:left="4754" w:hanging="843"/>
      </w:pPr>
      <w:rPr>
        <w:rFonts w:hint="default"/>
        <w:lang w:val="ru-RU" w:eastAsia="en-US" w:bidi="ar-SA"/>
      </w:rPr>
    </w:lvl>
  </w:abstractNum>
  <w:abstractNum w:abstractNumId="145">
    <w:nsid w:val="425C1097"/>
    <w:multiLevelType w:val="multilevel"/>
    <w:tmpl w:val="2EC6AA60"/>
    <w:lvl w:ilvl="0">
      <w:start w:val="19"/>
      <w:numFmt w:val="decimal"/>
      <w:lvlText w:val="%1"/>
      <w:lvlJc w:val="left"/>
      <w:pPr>
        <w:ind w:left="868" w:hanging="720"/>
        <w:jc w:val="left"/>
      </w:pPr>
      <w:rPr>
        <w:rFonts w:hint="default"/>
        <w:lang w:val="ru-RU" w:eastAsia="en-US" w:bidi="ar-SA"/>
      </w:rPr>
    </w:lvl>
    <w:lvl w:ilvl="1">
      <w:start w:val="6"/>
      <w:numFmt w:val="decimal"/>
      <w:lvlText w:val="%1.%2"/>
      <w:lvlJc w:val="left"/>
      <w:pPr>
        <w:ind w:left="868" w:hanging="720"/>
        <w:jc w:val="left"/>
      </w:pPr>
      <w:rPr>
        <w:rFonts w:hint="default"/>
        <w:lang w:val="ru-RU" w:eastAsia="en-US" w:bidi="ar-SA"/>
      </w:rPr>
    </w:lvl>
    <w:lvl w:ilvl="2">
      <w:start w:val="6"/>
      <w:numFmt w:val="decimal"/>
      <w:lvlText w:val="%1.%2.%3."/>
      <w:lvlJc w:val="left"/>
      <w:pPr>
        <w:ind w:left="86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9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76" w:hanging="919"/>
      </w:pPr>
      <w:rPr>
        <w:rFonts w:hint="default"/>
        <w:lang w:val="ru-RU" w:eastAsia="en-US" w:bidi="ar-SA"/>
      </w:rPr>
    </w:lvl>
    <w:lvl w:ilvl="5">
      <w:numFmt w:val="bullet"/>
      <w:lvlText w:val="•"/>
      <w:lvlJc w:val="left"/>
      <w:pPr>
        <w:ind w:left="3281" w:hanging="919"/>
      </w:pPr>
      <w:rPr>
        <w:rFonts w:hint="default"/>
        <w:lang w:val="ru-RU" w:eastAsia="en-US" w:bidi="ar-SA"/>
      </w:rPr>
    </w:lvl>
    <w:lvl w:ilvl="6">
      <w:numFmt w:val="bullet"/>
      <w:lvlText w:val="•"/>
      <w:lvlJc w:val="left"/>
      <w:pPr>
        <w:ind w:left="3887" w:hanging="919"/>
      </w:pPr>
      <w:rPr>
        <w:rFonts w:hint="default"/>
        <w:lang w:val="ru-RU" w:eastAsia="en-US" w:bidi="ar-SA"/>
      </w:rPr>
    </w:lvl>
    <w:lvl w:ilvl="7">
      <w:numFmt w:val="bullet"/>
      <w:lvlText w:val="•"/>
      <w:lvlJc w:val="left"/>
      <w:pPr>
        <w:ind w:left="4492" w:hanging="919"/>
      </w:pPr>
      <w:rPr>
        <w:rFonts w:hint="default"/>
        <w:lang w:val="ru-RU" w:eastAsia="en-US" w:bidi="ar-SA"/>
      </w:rPr>
    </w:lvl>
    <w:lvl w:ilvl="8">
      <w:numFmt w:val="bullet"/>
      <w:lvlText w:val="•"/>
      <w:lvlJc w:val="left"/>
      <w:pPr>
        <w:ind w:left="5098" w:hanging="919"/>
      </w:pPr>
      <w:rPr>
        <w:rFonts w:hint="default"/>
        <w:lang w:val="ru-RU" w:eastAsia="en-US" w:bidi="ar-SA"/>
      </w:rPr>
    </w:lvl>
  </w:abstractNum>
  <w:abstractNum w:abstractNumId="146">
    <w:nsid w:val="4275525A"/>
    <w:multiLevelType w:val="hybridMultilevel"/>
    <w:tmpl w:val="0E1E1834"/>
    <w:lvl w:ilvl="0" w:tplc="FF7A7712">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043560">
      <w:numFmt w:val="bullet"/>
      <w:lvlText w:val="•"/>
      <w:lvlJc w:val="left"/>
      <w:pPr>
        <w:ind w:left="2477" w:hanging="260"/>
      </w:pPr>
      <w:rPr>
        <w:rFonts w:hint="default"/>
        <w:lang w:val="ru-RU" w:eastAsia="en-US" w:bidi="ar-SA"/>
      </w:rPr>
    </w:lvl>
    <w:lvl w:ilvl="2" w:tplc="340C4170">
      <w:numFmt w:val="bullet"/>
      <w:lvlText w:val="•"/>
      <w:lvlJc w:val="left"/>
      <w:pPr>
        <w:ind w:left="3415" w:hanging="260"/>
      </w:pPr>
      <w:rPr>
        <w:rFonts w:hint="default"/>
        <w:lang w:val="ru-RU" w:eastAsia="en-US" w:bidi="ar-SA"/>
      </w:rPr>
    </w:lvl>
    <w:lvl w:ilvl="3" w:tplc="B40CC490">
      <w:numFmt w:val="bullet"/>
      <w:lvlText w:val="•"/>
      <w:lvlJc w:val="left"/>
      <w:pPr>
        <w:ind w:left="4352" w:hanging="260"/>
      </w:pPr>
      <w:rPr>
        <w:rFonts w:hint="default"/>
        <w:lang w:val="ru-RU" w:eastAsia="en-US" w:bidi="ar-SA"/>
      </w:rPr>
    </w:lvl>
    <w:lvl w:ilvl="4" w:tplc="3A4A9A9C">
      <w:numFmt w:val="bullet"/>
      <w:lvlText w:val="•"/>
      <w:lvlJc w:val="left"/>
      <w:pPr>
        <w:ind w:left="5290" w:hanging="260"/>
      </w:pPr>
      <w:rPr>
        <w:rFonts w:hint="default"/>
        <w:lang w:val="ru-RU" w:eastAsia="en-US" w:bidi="ar-SA"/>
      </w:rPr>
    </w:lvl>
    <w:lvl w:ilvl="5" w:tplc="FB569DD6">
      <w:numFmt w:val="bullet"/>
      <w:lvlText w:val="•"/>
      <w:lvlJc w:val="left"/>
      <w:pPr>
        <w:ind w:left="6227" w:hanging="260"/>
      </w:pPr>
      <w:rPr>
        <w:rFonts w:hint="default"/>
        <w:lang w:val="ru-RU" w:eastAsia="en-US" w:bidi="ar-SA"/>
      </w:rPr>
    </w:lvl>
    <w:lvl w:ilvl="6" w:tplc="861A3A98">
      <w:numFmt w:val="bullet"/>
      <w:lvlText w:val="•"/>
      <w:lvlJc w:val="left"/>
      <w:pPr>
        <w:ind w:left="7165" w:hanging="260"/>
      </w:pPr>
      <w:rPr>
        <w:rFonts w:hint="default"/>
        <w:lang w:val="ru-RU" w:eastAsia="en-US" w:bidi="ar-SA"/>
      </w:rPr>
    </w:lvl>
    <w:lvl w:ilvl="7" w:tplc="32961760">
      <w:numFmt w:val="bullet"/>
      <w:lvlText w:val="•"/>
      <w:lvlJc w:val="left"/>
      <w:pPr>
        <w:ind w:left="8102" w:hanging="260"/>
      </w:pPr>
      <w:rPr>
        <w:rFonts w:hint="default"/>
        <w:lang w:val="ru-RU" w:eastAsia="en-US" w:bidi="ar-SA"/>
      </w:rPr>
    </w:lvl>
    <w:lvl w:ilvl="8" w:tplc="0F080CC6">
      <w:numFmt w:val="bullet"/>
      <w:lvlText w:val="•"/>
      <w:lvlJc w:val="left"/>
      <w:pPr>
        <w:ind w:left="9040" w:hanging="260"/>
      </w:pPr>
      <w:rPr>
        <w:rFonts w:hint="default"/>
        <w:lang w:val="ru-RU" w:eastAsia="en-US" w:bidi="ar-SA"/>
      </w:rPr>
    </w:lvl>
  </w:abstractNum>
  <w:abstractNum w:abstractNumId="147">
    <w:nsid w:val="428E7485"/>
    <w:multiLevelType w:val="hybridMultilevel"/>
    <w:tmpl w:val="E904CED4"/>
    <w:lvl w:ilvl="0" w:tplc="14B48420">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301238">
      <w:numFmt w:val="bullet"/>
      <w:lvlText w:val="•"/>
      <w:lvlJc w:val="left"/>
      <w:pPr>
        <w:ind w:left="1595" w:hanging="320"/>
      </w:pPr>
      <w:rPr>
        <w:rFonts w:hint="default"/>
        <w:lang w:val="ru-RU" w:eastAsia="en-US" w:bidi="ar-SA"/>
      </w:rPr>
    </w:lvl>
    <w:lvl w:ilvl="2" w:tplc="4BCC3096">
      <w:numFmt w:val="bullet"/>
      <w:lvlText w:val="•"/>
      <w:lvlJc w:val="left"/>
      <w:pPr>
        <w:ind w:left="2631" w:hanging="320"/>
      </w:pPr>
      <w:rPr>
        <w:rFonts w:hint="default"/>
        <w:lang w:val="ru-RU" w:eastAsia="en-US" w:bidi="ar-SA"/>
      </w:rPr>
    </w:lvl>
    <w:lvl w:ilvl="3" w:tplc="6150B606">
      <w:numFmt w:val="bullet"/>
      <w:lvlText w:val="•"/>
      <w:lvlJc w:val="left"/>
      <w:pPr>
        <w:ind w:left="3666" w:hanging="320"/>
      </w:pPr>
      <w:rPr>
        <w:rFonts w:hint="default"/>
        <w:lang w:val="ru-RU" w:eastAsia="en-US" w:bidi="ar-SA"/>
      </w:rPr>
    </w:lvl>
    <w:lvl w:ilvl="4" w:tplc="B88EB930">
      <w:numFmt w:val="bullet"/>
      <w:lvlText w:val="•"/>
      <w:lvlJc w:val="left"/>
      <w:pPr>
        <w:ind w:left="4702" w:hanging="320"/>
      </w:pPr>
      <w:rPr>
        <w:rFonts w:hint="default"/>
        <w:lang w:val="ru-RU" w:eastAsia="en-US" w:bidi="ar-SA"/>
      </w:rPr>
    </w:lvl>
    <w:lvl w:ilvl="5" w:tplc="1838868C">
      <w:numFmt w:val="bullet"/>
      <w:lvlText w:val="•"/>
      <w:lvlJc w:val="left"/>
      <w:pPr>
        <w:ind w:left="5737" w:hanging="320"/>
      </w:pPr>
      <w:rPr>
        <w:rFonts w:hint="default"/>
        <w:lang w:val="ru-RU" w:eastAsia="en-US" w:bidi="ar-SA"/>
      </w:rPr>
    </w:lvl>
    <w:lvl w:ilvl="6" w:tplc="4EE081C6">
      <w:numFmt w:val="bullet"/>
      <w:lvlText w:val="•"/>
      <w:lvlJc w:val="left"/>
      <w:pPr>
        <w:ind w:left="6773" w:hanging="320"/>
      </w:pPr>
      <w:rPr>
        <w:rFonts w:hint="default"/>
        <w:lang w:val="ru-RU" w:eastAsia="en-US" w:bidi="ar-SA"/>
      </w:rPr>
    </w:lvl>
    <w:lvl w:ilvl="7" w:tplc="30160E3A">
      <w:numFmt w:val="bullet"/>
      <w:lvlText w:val="•"/>
      <w:lvlJc w:val="left"/>
      <w:pPr>
        <w:ind w:left="7808" w:hanging="320"/>
      </w:pPr>
      <w:rPr>
        <w:rFonts w:hint="default"/>
        <w:lang w:val="ru-RU" w:eastAsia="en-US" w:bidi="ar-SA"/>
      </w:rPr>
    </w:lvl>
    <w:lvl w:ilvl="8" w:tplc="3E829410">
      <w:numFmt w:val="bullet"/>
      <w:lvlText w:val="•"/>
      <w:lvlJc w:val="left"/>
      <w:pPr>
        <w:ind w:left="8844" w:hanging="320"/>
      </w:pPr>
      <w:rPr>
        <w:rFonts w:hint="default"/>
        <w:lang w:val="ru-RU" w:eastAsia="en-US" w:bidi="ar-SA"/>
      </w:rPr>
    </w:lvl>
  </w:abstractNum>
  <w:abstractNum w:abstractNumId="148">
    <w:nsid w:val="42904973"/>
    <w:multiLevelType w:val="hybridMultilevel"/>
    <w:tmpl w:val="E526A9CE"/>
    <w:lvl w:ilvl="0" w:tplc="F72CE03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A856D2">
      <w:numFmt w:val="bullet"/>
      <w:lvlText w:val="•"/>
      <w:lvlJc w:val="left"/>
      <w:pPr>
        <w:ind w:left="2477" w:hanging="260"/>
      </w:pPr>
      <w:rPr>
        <w:rFonts w:hint="default"/>
        <w:lang w:val="ru-RU" w:eastAsia="en-US" w:bidi="ar-SA"/>
      </w:rPr>
    </w:lvl>
    <w:lvl w:ilvl="2" w:tplc="2DEAE6DA">
      <w:numFmt w:val="bullet"/>
      <w:lvlText w:val="•"/>
      <w:lvlJc w:val="left"/>
      <w:pPr>
        <w:ind w:left="3415" w:hanging="260"/>
      </w:pPr>
      <w:rPr>
        <w:rFonts w:hint="default"/>
        <w:lang w:val="ru-RU" w:eastAsia="en-US" w:bidi="ar-SA"/>
      </w:rPr>
    </w:lvl>
    <w:lvl w:ilvl="3" w:tplc="CD2C8952">
      <w:numFmt w:val="bullet"/>
      <w:lvlText w:val="•"/>
      <w:lvlJc w:val="left"/>
      <w:pPr>
        <w:ind w:left="4352" w:hanging="260"/>
      </w:pPr>
      <w:rPr>
        <w:rFonts w:hint="default"/>
        <w:lang w:val="ru-RU" w:eastAsia="en-US" w:bidi="ar-SA"/>
      </w:rPr>
    </w:lvl>
    <w:lvl w:ilvl="4" w:tplc="B336AC62">
      <w:numFmt w:val="bullet"/>
      <w:lvlText w:val="•"/>
      <w:lvlJc w:val="left"/>
      <w:pPr>
        <w:ind w:left="5290" w:hanging="260"/>
      </w:pPr>
      <w:rPr>
        <w:rFonts w:hint="default"/>
        <w:lang w:val="ru-RU" w:eastAsia="en-US" w:bidi="ar-SA"/>
      </w:rPr>
    </w:lvl>
    <w:lvl w:ilvl="5" w:tplc="D3B0A8D6">
      <w:numFmt w:val="bullet"/>
      <w:lvlText w:val="•"/>
      <w:lvlJc w:val="left"/>
      <w:pPr>
        <w:ind w:left="6227" w:hanging="260"/>
      </w:pPr>
      <w:rPr>
        <w:rFonts w:hint="default"/>
        <w:lang w:val="ru-RU" w:eastAsia="en-US" w:bidi="ar-SA"/>
      </w:rPr>
    </w:lvl>
    <w:lvl w:ilvl="6" w:tplc="B2E485C6">
      <w:numFmt w:val="bullet"/>
      <w:lvlText w:val="•"/>
      <w:lvlJc w:val="left"/>
      <w:pPr>
        <w:ind w:left="7165" w:hanging="260"/>
      </w:pPr>
      <w:rPr>
        <w:rFonts w:hint="default"/>
        <w:lang w:val="ru-RU" w:eastAsia="en-US" w:bidi="ar-SA"/>
      </w:rPr>
    </w:lvl>
    <w:lvl w:ilvl="7" w:tplc="70D88B4C">
      <w:numFmt w:val="bullet"/>
      <w:lvlText w:val="•"/>
      <w:lvlJc w:val="left"/>
      <w:pPr>
        <w:ind w:left="8102" w:hanging="260"/>
      </w:pPr>
      <w:rPr>
        <w:rFonts w:hint="default"/>
        <w:lang w:val="ru-RU" w:eastAsia="en-US" w:bidi="ar-SA"/>
      </w:rPr>
    </w:lvl>
    <w:lvl w:ilvl="8" w:tplc="57C21DCE">
      <w:numFmt w:val="bullet"/>
      <w:lvlText w:val="•"/>
      <w:lvlJc w:val="left"/>
      <w:pPr>
        <w:ind w:left="9040" w:hanging="260"/>
      </w:pPr>
      <w:rPr>
        <w:rFonts w:hint="default"/>
        <w:lang w:val="ru-RU" w:eastAsia="en-US" w:bidi="ar-SA"/>
      </w:rPr>
    </w:lvl>
  </w:abstractNum>
  <w:abstractNum w:abstractNumId="149">
    <w:nsid w:val="42C53EA7"/>
    <w:multiLevelType w:val="multilevel"/>
    <w:tmpl w:val="C358C38C"/>
    <w:lvl w:ilvl="0">
      <w:start w:val="125"/>
      <w:numFmt w:val="decimal"/>
      <w:lvlText w:val="%1"/>
      <w:lvlJc w:val="left"/>
      <w:pPr>
        <w:ind w:left="148" w:hanging="1253"/>
        <w:jc w:val="left"/>
      </w:pPr>
      <w:rPr>
        <w:rFonts w:hint="default"/>
        <w:lang w:val="ru-RU" w:eastAsia="en-US" w:bidi="ar-SA"/>
      </w:rPr>
    </w:lvl>
    <w:lvl w:ilvl="1">
      <w:start w:val="3"/>
      <w:numFmt w:val="decimal"/>
      <w:lvlText w:val="%1.%2"/>
      <w:lvlJc w:val="left"/>
      <w:pPr>
        <w:ind w:left="148" w:hanging="1253"/>
        <w:jc w:val="left"/>
      </w:pPr>
      <w:rPr>
        <w:rFonts w:hint="default"/>
        <w:lang w:val="ru-RU" w:eastAsia="en-US" w:bidi="ar-SA"/>
      </w:rPr>
    </w:lvl>
    <w:lvl w:ilvl="2">
      <w:start w:val="4"/>
      <w:numFmt w:val="decimal"/>
      <w:lvlText w:val="%1.%2.%3"/>
      <w:lvlJc w:val="left"/>
      <w:pPr>
        <w:ind w:left="148" w:hanging="1253"/>
        <w:jc w:val="left"/>
      </w:pPr>
      <w:rPr>
        <w:rFonts w:hint="default"/>
        <w:lang w:val="ru-RU" w:eastAsia="en-US" w:bidi="ar-SA"/>
      </w:rPr>
    </w:lvl>
    <w:lvl w:ilvl="3">
      <w:start w:val="3"/>
      <w:numFmt w:val="decimal"/>
      <w:lvlText w:val="%1.%2.%3.%4."/>
      <w:lvlJc w:val="left"/>
      <w:pPr>
        <w:ind w:left="148" w:hanging="125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8" w:hanging="1253"/>
      </w:pPr>
      <w:rPr>
        <w:rFonts w:hint="default"/>
        <w:lang w:val="ru-RU" w:eastAsia="en-US" w:bidi="ar-SA"/>
      </w:rPr>
    </w:lvl>
    <w:lvl w:ilvl="5">
      <w:numFmt w:val="bullet"/>
      <w:lvlText w:val="•"/>
      <w:lvlJc w:val="left"/>
      <w:pPr>
        <w:ind w:left="3051" w:hanging="1253"/>
      </w:pPr>
      <w:rPr>
        <w:rFonts w:hint="default"/>
        <w:lang w:val="ru-RU" w:eastAsia="en-US" w:bidi="ar-SA"/>
      </w:rPr>
    </w:lvl>
    <w:lvl w:ilvl="6">
      <w:numFmt w:val="bullet"/>
      <w:lvlText w:val="•"/>
      <w:lvlJc w:val="left"/>
      <w:pPr>
        <w:ind w:left="3633" w:hanging="1253"/>
      </w:pPr>
      <w:rPr>
        <w:rFonts w:hint="default"/>
        <w:lang w:val="ru-RU" w:eastAsia="en-US" w:bidi="ar-SA"/>
      </w:rPr>
    </w:lvl>
    <w:lvl w:ilvl="7">
      <w:numFmt w:val="bullet"/>
      <w:lvlText w:val="•"/>
      <w:lvlJc w:val="left"/>
      <w:pPr>
        <w:ind w:left="4215" w:hanging="1253"/>
      </w:pPr>
      <w:rPr>
        <w:rFonts w:hint="default"/>
        <w:lang w:val="ru-RU" w:eastAsia="en-US" w:bidi="ar-SA"/>
      </w:rPr>
    </w:lvl>
    <w:lvl w:ilvl="8">
      <w:numFmt w:val="bullet"/>
      <w:lvlText w:val="•"/>
      <w:lvlJc w:val="left"/>
      <w:pPr>
        <w:ind w:left="4797" w:hanging="1253"/>
      </w:pPr>
      <w:rPr>
        <w:rFonts w:hint="default"/>
        <w:lang w:val="ru-RU" w:eastAsia="en-US" w:bidi="ar-SA"/>
      </w:rPr>
    </w:lvl>
  </w:abstractNum>
  <w:abstractNum w:abstractNumId="150">
    <w:nsid w:val="43543C9A"/>
    <w:multiLevelType w:val="hybridMultilevel"/>
    <w:tmpl w:val="5B8C772C"/>
    <w:lvl w:ilvl="0" w:tplc="3B8A9F7C">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86E3E2">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BC4DA1E">
      <w:numFmt w:val="bullet"/>
      <w:lvlText w:val="•"/>
      <w:lvlJc w:val="left"/>
      <w:pPr>
        <w:ind w:left="2631" w:hanging="140"/>
      </w:pPr>
      <w:rPr>
        <w:rFonts w:hint="default"/>
        <w:lang w:val="ru-RU" w:eastAsia="en-US" w:bidi="ar-SA"/>
      </w:rPr>
    </w:lvl>
    <w:lvl w:ilvl="3" w:tplc="7222177E">
      <w:numFmt w:val="bullet"/>
      <w:lvlText w:val="•"/>
      <w:lvlJc w:val="left"/>
      <w:pPr>
        <w:ind w:left="3666" w:hanging="140"/>
      </w:pPr>
      <w:rPr>
        <w:rFonts w:hint="default"/>
        <w:lang w:val="ru-RU" w:eastAsia="en-US" w:bidi="ar-SA"/>
      </w:rPr>
    </w:lvl>
    <w:lvl w:ilvl="4" w:tplc="7A7EA038">
      <w:numFmt w:val="bullet"/>
      <w:lvlText w:val="•"/>
      <w:lvlJc w:val="left"/>
      <w:pPr>
        <w:ind w:left="4702" w:hanging="140"/>
      </w:pPr>
      <w:rPr>
        <w:rFonts w:hint="default"/>
        <w:lang w:val="ru-RU" w:eastAsia="en-US" w:bidi="ar-SA"/>
      </w:rPr>
    </w:lvl>
    <w:lvl w:ilvl="5" w:tplc="143210DA">
      <w:numFmt w:val="bullet"/>
      <w:lvlText w:val="•"/>
      <w:lvlJc w:val="left"/>
      <w:pPr>
        <w:ind w:left="5737" w:hanging="140"/>
      </w:pPr>
      <w:rPr>
        <w:rFonts w:hint="default"/>
        <w:lang w:val="ru-RU" w:eastAsia="en-US" w:bidi="ar-SA"/>
      </w:rPr>
    </w:lvl>
    <w:lvl w:ilvl="6" w:tplc="C0AE5A98">
      <w:numFmt w:val="bullet"/>
      <w:lvlText w:val="•"/>
      <w:lvlJc w:val="left"/>
      <w:pPr>
        <w:ind w:left="6773" w:hanging="140"/>
      </w:pPr>
      <w:rPr>
        <w:rFonts w:hint="default"/>
        <w:lang w:val="ru-RU" w:eastAsia="en-US" w:bidi="ar-SA"/>
      </w:rPr>
    </w:lvl>
    <w:lvl w:ilvl="7" w:tplc="CFE4D70A">
      <w:numFmt w:val="bullet"/>
      <w:lvlText w:val="•"/>
      <w:lvlJc w:val="left"/>
      <w:pPr>
        <w:ind w:left="7808" w:hanging="140"/>
      </w:pPr>
      <w:rPr>
        <w:rFonts w:hint="default"/>
        <w:lang w:val="ru-RU" w:eastAsia="en-US" w:bidi="ar-SA"/>
      </w:rPr>
    </w:lvl>
    <w:lvl w:ilvl="8" w:tplc="34BEE4B2">
      <w:numFmt w:val="bullet"/>
      <w:lvlText w:val="•"/>
      <w:lvlJc w:val="left"/>
      <w:pPr>
        <w:ind w:left="8844" w:hanging="140"/>
      </w:pPr>
      <w:rPr>
        <w:rFonts w:hint="default"/>
        <w:lang w:val="ru-RU" w:eastAsia="en-US" w:bidi="ar-SA"/>
      </w:rPr>
    </w:lvl>
  </w:abstractNum>
  <w:abstractNum w:abstractNumId="151">
    <w:nsid w:val="43B81DCA"/>
    <w:multiLevelType w:val="hybridMultilevel"/>
    <w:tmpl w:val="2A64AE06"/>
    <w:lvl w:ilvl="0" w:tplc="9E5A8B08">
      <w:start w:val="1"/>
      <w:numFmt w:val="decimal"/>
      <w:lvlText w:val="%1)"/>
      <w:lvlJc w:val="left"/>
      <w:pPr>
        <w:ind w:left="149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98BF5A">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2" w:tplc="9816EFE8">
      <w:numFmt w:val="bullet"/>
      <w:lvlText w:val="•"/>
      <w:lvlJc w:val="left"/>
      <w:pPr>
        <w:ind w:left="2866" w:hanging="360"/>
      </w:pPr>
      <w:rPr>
        <w:rFonts w:hint="default"/>
        <w:lang w:val="ru-RU" w:eastAsia="en-US" w:bidi="ar-SA"/>
      </w:rPr>
    </w:lvl>
    <w:lvl w:ilvl="3" w:tplc="2B9EB922">
      <w:numFmt w:val="bullet"/>
      <w:lvlText w:val="•"/>
      <w:lvlJc w:val="left"/>
      <w:pPr>
        <w:ind w:left="3872" w:hanging="360"/>
      </w:pPr>
      <w:rPr>
        <w:rFonts w:hint="default"/>
        <w:lang w:val="ru-RU" w:eastAsia="en-US" w:bidi="ar-SA"/>
      </w:rPr>
    </w:lvl>
    <w:lvl w:ilvl="4" w:tplc="F10AC9EE">
      <w:numFmt w:val="bullet"/>
      <w:lvlText w:val="•"/>
      <w:lvlJc w:val="left"/>
      <w:pPr>
        <w:ind w:left="4878" w:hanging="360"/>
      </w:pPr>
      <w:rPr>
        <w:rFonts w:hint="default"/>
        <w:lang w:val="ru-RU" w:eastAsia="en-US" w:bidi="ar-SA"/>
      </w:rPr>
    </w:lvl>
    <w:lvl w:ilvl="5" w:tplc="3E92C468">
      <w:numFmt w:val="bullet"/>
      <w:lvlText w:val="•"/>
      <w:lvlJc w:val="left"/>
      <w:pPr>
        <w:ind w:left="5884" w:hanging="360"/>
      </w:pPr>
      <w:rPr>
        <w:rFonts w:hint="default"/>
        <w:lang w:val="ru-RU" w:eastAsia="en-US" w:bidi="ar-SA"/>
      </w:rPr>
    </w:lvl>
    <w:lvl w:ilvl="6" w:tplc="5D144E10">
      <w:numFmt w:val="bullet"/>
      <w:lvlText w:val="•"/>
      <w:lvlJc w:val="left"/>
      <w:pPr>
        <w:ind w:left="6890" w:hanging="360"/>
      </w:pPr>
      <w:rPr>
        <w:rFonts w:hint="default"/>
        <w:lang w:val="ru-RU" w:eastAsia="en-US" w:bidi="ar-SA"/>
      </w:rPr>
    </w:lvl>
    <w:lvl w:ilvl="7" w:tplc="38A43648">
      <w:numFmt w:val="bullet"/>
      <w:lvlText w:val="•"/>
      <w:lvlJc w:val="left"/>
      <w:pPr>
        <w:ind w:left="7896" w:hanging="360"/>
      </w:pPr>
      <w:rPr>
        <w:rFonts w:hint="default"/>
        <w:lang w:val="ru-RU" w:eastAsia="en-US" w:bidi="ar-SA"/>
      </w:rPr>
    </w:lvl>
    <w:lvl w:ilvl="8" w:tplc="E8301908">
      <w:numFmt w:val="bullet"/>
      <w:lvlText w:val="•"/>
      <w:lvlJc w:val="left"/>
      <w:pPr>
        <w:ind w:left="8903" w:hanging="360"/>
      </w:pPr>
      <w:rPr>
        <w:rFonts w:hint="default"/>
        <w:lang w:val="ru-RU" w:eastAsia="en-US" w:bidi="ar-SA"/>
      </w:rPr>
    </w:lvl>
  </w:abstractNum>
  <w:abstractNum w:abstractNumId="152">
    <w:nsid w:val="440B2505"/>
    <w:multiLevelType w:val="multilevel"/>
    <w:tmpl w:val="691A79B6"/>
    <w:lvl w:ilvl="0">
      <w:start w:val="20"/>
      <w:numFmt w:val="decimal"/>
      <w:lvlText w:val="%1"/>
      <w:lvlJc w:val="left"/>
      <w:pPr>
        <w:ind w:left="890" w:hanging="663"/>
        <w:jc w:val="left"/>
      </w:pPr>
      <w:rPr>
        <w:rFonts w:hint="default"/>
        <w:lang w:val="ru-RU" w:eastAsia="en-US" w:bidi="ar-SA"/>
      </w:rPr>
    </w:lvl>
    <w:lvl w:ilvl="1">
      <w:start w:val="4"/>
      <w:numFmt w:val="decimal"/>
      <w:lvlText w:val="%1.%2"/>
      <w:lvlJc w:val="left"/>
      <w:pPr>
        <w:ind w:left="890" w:hanging="663"/>
        <w:jc w:val="left"/>
      </w:pPr>
      <w:rPr>
        <w:rFonts w:hint="default"/>
        <w:lang w:val="ru-RU" w:eastAsia="en-US" w:bidi="ar-SA"/>
      </w:rPr>
    </w:lvl>
    <w:lvl w:ilvl="2">
      <w:start w:val="1"/>
      <w:numFmt w:val="decimal"/>
      <w:lvlText w:val="%1.%2.%3."/>
      <w:lvlJc w:val="left"/>
      <w:pPr>
        <w:ind w:left="89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4" w:hanging="95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86" w:hanging="955"/>
      </w:pPr>
      <w:rPr>
        <w:rFonts w:hint="default"/>
        <w:lang w:val="ru-RU" w:eastAsia="en-US" w:bidi="ar-SA"/>
      </w:rPr>
    </w:lvl>
    <w:lvl w:ilvl="5">
      <w:numFmt w:val="bullet"/>
      <w:lvlText w:val="•"/>
      <w:lvlJc w:val="left"/>
      <w:pPr>
        <w:ind w:left="3015" w:hanging="955"/>
      </w:pPr>
      <w:rPr>
        <w:rFonts w:hint="default"/>
        <w:lang w:val="ru-RU" w:eastAsia="en-US" w:bidi="ar-SA"/>
      </w:rPr>
    </w:lvl>
    <w:lvl w:ilvl="6">
      <w:numFmt w:val="bullet"/>
      <w:lvlText w:val="•"/>
      <w:lvlJc w:val="left"/>
      <w:pPr>
        <w:ind w:left="3544" w:hanging="955"/>
      </w:pPr>
      <w:rPr>
        <w:rFonts w:hint="default"/>
        <w:lang w:val="ru-RU" w:eastAsia="en-US" w:bidi="ar-SA"/>
      </w:rPr>
    </w:lvl>
    <w:lvl w:ilvl="7">
      <w:numFmt w:val="bullet"/>
      <w:lvlText w:val="•"/>
      <w:lvlJc w:val="left"/>
      <w:pPr>
        <w:ind w:left="4073" w:hanging="955"/>
      </w:pPr>
      <w:rPr>
        <w:rFonts w:hint="default"/>
        <w:lang w:val="ru-RU" w:eastAsia="en-US" w:bidi="ar-SA"/>
      </w:rPr>
    </w:lvl>
    <w:lvl w:ilvl="8">
      <w:numFmt w:val="bullet"/>
      <w:lvlText w:val="•"/>
      <w:lvlJc w:val="left"/>
      <w:pPr>
        <w:ind w:left="4602" w:hanging="955"/>
      </w:pPr>
      <w:rPr>
        <w:rFonts w:hint="default"/>
        <w:lang w:val="ru-RU" w:eastAsia="en-US" w:bidi="ar-SA"/>
      </w:rPr>
    </w:lvl>
  </w:abstractNum>
  <w:abstractNum w:abstractNumId="153">
    <w:nsid w:val="4453581C"/>
    <w:multiLevelType w:val="hybridMultilevel"/>
    <w:tmpl w:val="C6D8CA24"/>
    <w:lvl w:ilvl="0" w:tplc="50428BF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AA08A0">
      <w:numFmt w:val="bullet"/>
      <w:lvlText w:val="•"/>
      <w:lvlJc w:val="left"/>
      <w:pPr>
        <w:ind w:left="1595" w:hanging="320"/>
      </w:pPr>
      <w:rPr>
        <w:rFonts w:hint="default"/>
        <w:lang w:val="ru-RU" w:eastAsia="en-US" w:bidi="ar-SA"/>
      </w:rPr>
    </w:lvl>
    <w:lvl w:ilvl="2" w:tplc="4A6099A0">
      <w:numFmt w:val="bullet"/>
      <w:lvlText w:val="•"/>
      <w:lvlJc w:val="left"/>
      <w:pPr>
        <w:ind w:left="2631" w:hanging="320"/>
      </w:pPr>
      <w:rPr>
        <w:rFonts w:hint="default"/>
        <w:lang w:val="ru-RU" w:eastAsia="en-US" w:bidi="ar-SA"/>
      </w:rPr>
    </w:lvl>
    <w:lvl w:ilvl="3" w:tplc="FF7AAF2C">
      <w:numFmt w:val="bullet"/>
      <w:lvlText w:val="•"/>
      <w:lvlJc w:val="left"/>
      <w:pPr>
        <w:ind w:left="3666" w:hanging="320"/>
      </w:pPr>
      <w:rPr>
        <w:rFonts w:hint="default"/>
        <w:lang w:val="ru-RU" w:eastAsia="en-US" w:bidi="ar-SA"/>
      </w:rPr>
    </w:lvl>
    <w:lvl w:ilvl="4" w:tplc="B9884296">
      <w:numFmt w:val="bullet"/>
      <w:lvlText w:val="•"/>
      <w:lvlJc w:val="left"/>
      <w:pPr>
        <w:ind w:left="4702" w:hanging="320"/>
      </w:pPr>
      <w:rPr>
        <w:rFonts w:hint="default"/>
        <w:lang w:val="ru-RU" w:eastAsia="en-US" w:bidi="ar-SA"/>
      </w:rPr>
    </w:lvl>
    <w:lvl w:ilvl="5" w:tplc="CE286A1C">
      <w:numFmt w:val="bullet"/>
      <w:lvlText w:val="•"/>
      <w:lvlJc w:val="left"/>
      <w:pPr>
        <w:ind w:left="5737" w:hanging="320"/>
      </w:pPr>
      <w:rPr>
        <w:rFonts w:hint="default"/>
        <w:lang w:val="ru-RU" w:eastAsia="en-US" w:bidi="ar-SA"/>
      </w:rPr>
    </w:lvl>
    <w:lvl w:ilvl="6" w:tplc="35CADB30">
      <w:numFmt w:val="bullet"/>
      <w:lvlText w:val="•"/>
      <w:lvlJc w:val="left"/>
      <w:pPr>
        <w:ind w:left="6773" w:hanging="320"/>
      </w:pPr>
      <w:rPr>
        <w:rFonts w:hint="default"/>
        <w:lang w:val="ru-RU" w:eastAsia="en-US" w:bidi="ar-SA"/>
      </w:rPr>
    </w:lvl>
    <w:lvl w:ilvl="7" w:tplc="65E2F10A">
      <w:numFmt w:val="bullet"/>
      <w:lvlText w:val="•"/>
      <w:lvlJc w:val="left"/>
      <w:pPr>
        <w:ind w:left="7808" w:hanging="320"/>
      </w:pPr>
      <w:rPr>
        <w:rFonts w:hint="default"/>
        <w:lang w:val="ru-RU" w:eastAsia="en-US" w:bidi="ar-SA"/>
      </w:rPr>
    </w:lvl>
    <w:lvl w:ilvl="8" w:tplc="B52CC6FE">
      <w:numFmt w:val="bullet"/>
      <w:lvlText w:val="•"/>
      <w:lvlJc w:val="left"/>
      <w:pPr>
        <w:ind w:left="8844" w:hanging="320"/>
      </w:pPr>
      <w:rPr>
        <w:rFonts w:hint="default"/>
        <w:lang w:val="ru-RU" w:eastAsia="en-US" w:bidi="ar-SA"/>
      </w:rPr>
    </w:lvl>
  </w:abstractNum>
  <w:abstractNum w:abstractNumId="154">
    <w:nsid w:val="449B2ACB"/>
    <w:multiLevelType w:val="hybridMultilevel"/>
    <w:tmpl w:val="BA5A9394"/>
    <w:lvl w:ilvl="0" w:tplc="438A7B66">
      <w:start w:val="1"/>
      <w:numFmt w:val="decimal"/>
      <w:lvlText w:val="%1)"/>
      <w:lvlJc w:val="left"/>
      <w:pPr>
        <w:ind w:left="566"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10FCA0">
      <w:numFmt w:val="bullet"/>
      <w:lvlText w:val=""/>
      <w:lvlJc w:val="left"/>
      <w:pPr>
        <w:ind w:left="850" w:hanging="708"/>
      </w:pPr>
      <w:rPr>
        <w:rFonts w:ascii="Symbol" w:eastAsia="Symbol" w:hAnsi="Symbol" w:cs="Symbol" w:hint="default"/>
        <w:b w:val="0"/>
        <w:bCs w:val="0"/>
        <w:i w:val="0"/>
        <w:iCs w:val="0"/>
        <w:spacing w:val="0"/>
        <w:w w:val="100"/>
        <w:sz w:val="24"/>
        <w:szCs w:val="24"/>
        <w:lang w:val="ru-RU" w:eastAsia="en-US" w:bidi="ar-SA"/>
      </w:rPr>
    </w:lvl>
    <w:lvl w:ilvl="2" w:tplc="153CE702">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3" w:tplc="DC60E650">
      <w:numFmt w:val="bullet"/>
      <w:lvlText w:val="•"/>
      <w:lvlJc w:val="left"/>
      <w:pPr>
        <w:ind w:left="2991" w:hanging="360"/>
      </w:pPr>
      <w:rPr>
        <w:rFonts w:hint="default"/>
        <w:lang w:val="ru-RU" w:eastAsia="en-US" w:bidi="ar-SA"/>
      </w:rPr>
    </w:lvl>
    <w:lvl w:ilvl="4" w:tplc="1E60BF76">
      <w:numFmt w:val="bullet"/>
      <w:lvlText w:val="•"/>
      <w:lvlJc w:val="left"/>
      <w:pPr>
        <w:ind w:left="4123" w:hanging="360"/>
      </w:pPr>
      <w:rPr>
        <w:rFonts w:hint="default"/>
        <w:lang w:val="ru-RU" w:eastAsia="en-US" w:bidi="ar-SA"/>
      </w:rPr>
    </w:lvl>
    <w:lvl w:ilvl="5" w:tplc="ACA4B76E">
      <w:numFmt w:val="bullet"/>
      <w:lvlText w:val="•"/>
      <w:lvlJc w:val="left"/>
      <w:pPr>
        <w:ind w:left="5255" w:hanging="360"/>
      </w:pPr>
      <w:rPr>
        <w:rFonts w:hint="default"/>
        <w:lang w:val="ru-RU" w:eastAsia="en-US" w:bidi="ar-SA"/>
      </w:rPr>
    </w:lvl>
    <w:lvl w:ilvl="6" w:tplc="7A08EC10">
      <w:numFmt w:val="bullet"/>
      <w:lvlText w:val="•"/>
      <w:lvlJc w:val="left"/>
      <w:pPr>
        <w:ind w:left="6387" w:hanging="360"/>
      </w:pPr>
      <w:rPr>
        <w:rFonts w:hint="default"/>
        <w:lang w:val="ru-RU" w:eastAsia="en-US" w:bidi="ar-SA"/>
      </w:rPr>
    </w:lvl>
    <w:lvl w:ilvl="7" w:tplc="E8025880">
      <w:numFmt w:val="bullet"/>
      <w:lvlText w:val="•"/>
      <w:lvlJc w:val="left"/>
      <w:pPr>
        <w:ind w:left="7519" w:hanging="360"/>
      </w:pPr>
      <w:rPr>
        <w:rFonts w:hint="default"/>
        <w:lang w:val="ru-RU" w:eastAsia="en-US" w:bidi="ar-SA"/>
      </w:rPr>
    </w:lvl>
    <w:lvl w:ilvl="8" w:tplc="997E2358">
      <w:numFmt w:val="bullet"/>
      <w:lvlText w:val="•"/>
      <w:lvlJc w:val="left"/>
      <w:pPr>
        <w:ind w:left="8651" w:hanging="360"/>
      </w:pPr>
      <w:rPr>
        <w:rFonts w:hint="default"/>
        <w:lang w:val="ru-RU" w:eastAsia="en-US" w:bidi="ar-SA"/>
      </w:rPr>
    </w:lvl>
  </w:abstractNum>
  <w:abstractNum w:abstractNumId="155">
    <w:nsid w:val="44D26877"/>
    <w:multiLevelType w:val="hybridMultilevel"/>
    <w:tmpl w:val="D29E8824"/>
    <w:lvl w:ilvl="0" w:tplc="74D6BD08">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2C0E1A">
      <w:numFmt w:val="bullet"/>
      <w:lvlText w:val="•"/>
      <w:lvlJc w:val="left"/>
      <w:pPr>
        <w:ind w:left="2477" w:hanging="260"/>
      </w:pPr>
      <w:rPr>
        <w:rFonts w:hint="default"/>
        <w:lang w:val="ru-RU" w:eastAsia="en-US" w:bidi="ar-SA"/>
      </w:rPr>
    </w:lvl>
    <w:lvl w:ilvl="2" w:tplc="38047C5C">
      <w:numFmt w:val="bullet"/>
      <w:lvlText w:val="•"/>
      <w:lvlJc w:val="left"/>
      <w:pPr>
        <w:ind w:left="3415" w:hanging="260"/>
      </w:pPr>
      <w:rPr>
        <w:rFonts w:hint="default"/>
        <w:lang w:val="ru-RU" w:eastAsia="en-US" w:bidi="ar-SA"/>
      </w:rPr>
    </w:lvl>
    <w:lvl w:ilvl="3" w:tplc="41AE3060">
      <w:numFmt w:val="bullet"/>
      <w:lvlText w:val="•"/>
      <w:lvlJc w:val="left"/>
      <w:pPr>
        <w:ind w:left="4352" w:hanging="260"/>
      </w:pPr>
      <w:rPr>
        <w:rFonts w:hint="default"/>
        <w:lang w:val="ru-RU" w:eastAsia="en-US" w:bidi="ar-SA"/>
      </w:rPr>
    </w:lvl>
    <w:lvl w:ilvl="4" w:tplc="1A06CB2A">
      <w:numFmt w:val="bullet"/>
      <w:lvlText w:val="•"/>
      <w:lvlJc w:val="left"/>
      <w:pPr>
        <w:ind w:left="5290" w:hanging="260"/>
      </w:pPr>
      <w:rPr>
        <w:rFonts w:hint="default"/>
        <w:lang w:val="ru-RU" w:eastAsia="en-US" w:bidi="ar-SA"/>
      </w:rPr>
    </w:lvl>
    <w:lvl w:ilvl="5" w:tplc="C6543A8C">
      <w:numFmt w:val="bullet"/>
      <w:lvlText w:val="•"/>
      <w:lvlJc w:val="left"/>
      <w:pPr>
        <w:ind w:left="6227" w:hanging="260"/>
      </w:pPr>
      <w:rPr>
        <w:rFonts w:hint="default"/>
        <w:lang w:val="ru-RU" w:eastAsia="en-US" w:bidi="ar-SA"/>
      </w:rPr>
    </w:lvl>
    <w:lvl w:ilvl="6" w:tplc="7BE8DBE4">
      <w:numFmt w:val="bullet"/>
      <w:lvlText w:val="•"/>
      <w:lvlJc w:val="left"/>
      <w:pPr>
        <w:ind w:left="7165" w:hanging="260"/>
      </w:pPr>
      <w:rPr>
        <w:rFonts w:hint="default"/>
        <w:lang w:val="ru-RU" w:eastAsia="en-US" w:bidi="ar-SA"/>
      </w:rPr>
    </w:lvl>
    <w:lvl w:ilvl="7" w:tplc="7BAE5140">
      <w:numFmt w:val="bullet"/>
      <w:lvlText w:val="•"/>
      <w:lvlJc w:val="left"/>
      <w:pPr>
        <w:ind w:left="8102" w:hanging="260"/>
      </w:pPr>
      <w:rPr>
        <w:rFonts w:hint="default"/>
        <w:lang w:val="ru-RU" w:eastAsia="en-US" w:bidi="ar-SA"/>
      </w:rPr>
    </w:lvl>
    <w:lvl w:ilvl="8" w:tplc="7E146396">
      <w:numFmt w:val="bullet"/>
      <w:lvlText w:val="•"/>
      <w:lvlJc w:val="left"/>
      <w:pPr>
        <w:ind w:left="9040" w:hanging="260"/>
      </w:pPr>
      <w:rPr>
        <w:rFonts w:hint="default"/>
        <w:lang w:val="ru-RU" w:eastAsia="en-US" w:bidi="ar-SA"/>
      </w:rPr>
    </w:lvl>
  </w:abstractNum>
  <w:abstractNum w:abstractNumId="156">
    <w:nsid w:val="45075642"/>
    <w:multiLevelType w:val="hybridMultilevel"/>
    <w:tmpl w:val="DDE67F76"/>
    <w:lvl w:ilvl="0" w:tplc="59AEFDD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2A8BA2">
      <w:numFmt w:val="bullet"/>
      <w:lvlText w:val="•"/>
      <w:lvlJc w:val="left"/>
      <w:pPr>
        <w:ind w:left="1595" w:hanging="320"/>
      </w:pPr>
      <w:rPr>
        <w:rFonts w:hint="default"/>
        <w:lang w:val="ru-RU" w:eastAsia="en-US" w:bidi="ar-SA"/>
      </w:rPr>
    </w:lvl>
    <w:lvl w:ilvl="2" w:tplc="6EE00C8E">
      <w:numFmt w:val="bullet"/>
      <w:lvlText w:val="•"/>
      <w:lvlJc w:val="left"/>
      <w:pPr>
        <w:ind w:left="2631" w:hanging="320"/>
      </w:pPr>
      <w:rPr>
        <w:rFonts w:hint="default"/>
        <w:lang w:val="ru-RU" w:eastAsia="en-US" w:bidi="ar-SA"/>
      </w:rPr>
    </w:lvl>
    <w:lvl w:ilvl="3" w:tplc="0ED698BA">
      <w:numFmt w:val="bullet"/>
      <w:lvlText w:val="•"/>
      <w:lvlJc w:val="left"/>
      <w:pPr>
        <w:ind w:left="3666" w:hanging="320"/>
      </w:pPr>
      <w:rPr>
        <w:rFonts w:hint="default"/>
        <w:lang w:val="ru-RU" w:eastAsia="en-US" w:bidi="ar-SA"/>
      </w:rPr>
    </w:lvl>
    <w:lvl w:ilvl="4" w:tplc="B4A0E83C">
      <w:numFmt w:val="bullet"/>
      <w:lvlText w:val="•"/>
      <w:lvlJc w:val="left"/>
      <w:pPr>
        <w:ind w:left="4702" w:hanging="320"/>
      </w:pPr>
      <w:rPr>
        <w:rFonts w:hint="default"/>
        <w:lang w:val="ru-RU" w:eastAsia="en-US" w:bidi="ar-SA"/>
      </w:rPr>
    </w:lvl>
    <w:lvl w:ilvl="5" w:tplc="E0244FF6">
      <w:numFmt w:val="bullet"/>
      <w:lvlText w:val="•"/>
      <w:lvlJc w:val="left"/>
      <w:pPr>
        <w:ind w:left="5737" w:hanging="320"/>
      </w:pPr>
      <w:rPr>
        <w:rFonts w:hint="default"/>
        <w:lang w:val="ru-RU" w:eastAsia="en-US" w:bidi="ar-SA"/>
      </w:rPr>
    </w:lvl>
    <w:lvl w:ilvl="6" w:tplc="101EA7EA">
      <w:numFmt w:val="bullet"/>
      <w:lvlText w:val="•"/>
      <w:lvlJc w:val="left"/>
      <w:pPr>
        <w:ind w:left="6773" w:hanging="320"/>
      </w:pPr>
      <w:rPr>
        <w:rFonts w:hint="default"/>
        <w:lang w:val="ru-RU" w:eastAsia="en-US" w:bidi="ar-SA"/>
      </w:rPr>
    </w:lvl>
    <w:lvl w:ilvl="7" w:tplc="5B2C223A">
      <w:numFmt w:val="bullet"/>
      <w:lvlText w:val="•"/>
      <w:lvlJc w:val="left"/>
      <w:pPr>
        <w:ind w:left="7808" w:hanging="320"/>
      </w:pPr>
      <w:rPr>
        <w:rFonts w:hint="default"/>
        <w:lang w:val="ru-RU" w:eastAsia="en-US" w:bidi="ar-SA"/>
      </w:rPr>
    </w:lvl>
    <w:lvl w:ilvl="8" w:tplc="97460104">
      <w:numFmt w:val="bullet"/>
      <w:lvlText w:val="•"/>
      <w:lvlJc w:val="left"/>
      <w:pPr>
        <w:ind w:left="8844" w:hanging="320"/>
      </w:pPr>
      <w:rPr>
        <w:rFonts w:hint="default"/>
        <w:lang w:val="ru-RU" w:eastAsia="en-US" w:bidi="ar-SA"/>
      </w:rPr>
    </w:lvl>
  </w:abstractNum>
  <w:abstractNum w:abstractNumId="157">
    <w:nsid w:val="45383110"/>
    <w:multiLevelType w:val="multilevel"/>
    <w:tmpl w:val="D5080DE2"/>
    <w:lvl w:ilvl="0">
      <w:start w:val="125"/>
      <w:numFmt w:val="decimal"/>
      <w:lvlText w:val="%1"/>
      <w:lvlJc w:val="left"/>
      <w:pPr>
        <w:ind w:left="145" w:hanging="989"/>
        <w:jc w:val="left"/>
      </w:pPr>
      <w:rPr>
        <w:rFonts w:hint="default"/>
        <w:lang w:val="ru-RU" w:eastAsia="en-US" w:bidi="ar-SA"/>
      </w:rPr>
    </w:lvl>
    <w:lvl w:ilvl="1">
      <w:start w:val="4"/>
      <w:numFmt w:val="decimal"/>
      <w:lvlText w:val="%1.%2"/>
      <w:lvlJc w:val="left"/>
      <w:pPr>
        <w:ind w:left="145" w:hanging="989"/>
        <w:jc w:val="left"/>
      </w:pPr>
      <w:rPr>
        <w:rFonts w:hint="default"/>
        <w:lang w:val="ru-RU" w:eastAsia="en-US" w:bidi="ar-SA"/>
      </w:rPr>
    </w:lvl>
    <w:lvl w:ilvl="2">
      <w:start w:val="1"/>
      <w:numFmt w:val="decimal"/>
      <w:lvlText w:val="%1.%2.%3"/>
      <w:lvlJc w:val="left"/>
      <w:pPr>
        <w:ind w:left="145" w:hanging="989"/>
        <w:jc w:val="left"/>
      </w:pPr>
      <w:rPr>
        <w:rFonts w:hint="default"/>
        <w:lang w:val="ru-RU" w:eastAsia="en-US" w:bidi="ar-SA"/>
      </w:rPr>
    </w:lvl>
    <w:lvl w:ilvl="3">
      <w:start w:val="5"/>
      <w:numFmt w:val="decimal"/>
      <w:lvlText w:val="%1.%2.%3.%4."/>
      <w:lvlJc w:val="left"/>
      <w:pPr>
        <w:ind w:left="145" w:hanging="98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62" w:hanging="989"/>
      </w:pPr>
      <w:rPr>
        <w:rFonts w:hint="default"/>
        <w:lang w:val="ru-RU" w:eastAsia="en-US" w:bidi="ar-SA"/>
      </w:rPr>
    </w:lvl>
    <w:lvl w:ilvl="5">
      <w:numFmt w:val="bullet"/>
      <w:lvlText w:val="•"/>
      <w:lvlJc w:val="left"/>
      <w:pPr>
        <w:ind w:left="3043" w:hanging="989"/>
      </w:pPr>
      <w:rPr>
        <w:rFonts w:hint="default"/>
        <w:lang w:val="ru-RU" w:eastAsia="en-US" w:bidi="ar-SA"/>
      </w:rPr>
    </w:lvl>
    <w:lvl w:ilvl="6">
      <w:numFmt w:val="bullet"/>
      <w:lvlText w:val="•"/>
      <w:lvlJc w:val="left"/>
      <w:pPr>
        <w:ind w:left="3623" w:hanging="989"/>
      </w:pPr>
      <w:rPr>
        <w:rFonts w:hint="default"/>
        <w:lang w:val="ru-RU" w:eastAsia="en-US" w:bidi="ar-SA"/>
      </w:rPr>
    </w:lvl>
    <w:lvl w:ilvl="7">
      <w:numFmt w:val="bullet"/>
      <w:lvlText w:val="•"/>
      <w:lvlJc w:val="left"/>
      <w:pPr>
        <w:ind w:left="4204" w:hanging="989"/>
      </w:pPr>
      <w:rPr>
        <w:rFonts w:hint="default"/>
        <w:lang w:val="ru-RU" w:eastAsia="en-US" w:bidi="ar-SA"/>
      </w:rPr>
    </w:lvl>
    <w:lvl w:ilvl="8">
      <w:numFmt w:val="bullet"/>
      <w:lvlText w:val="•"/>
      <w:lvlJc w:val="left"/>
      <w:pPr>
        <w:ind w:left="4784" w:hanging="989"/>
      </w:pPr>
      <w:rPr>
        <w:rFonts w:hint="default"/>
        <w:lang w:val="ru-RU" w:eastAsia="en-US" w:bidi="ar-SA"/>
      </w:rPr>
    </w:lvl>
  </w:abstractNum>
  <w:abstractNum w:abstractNumId="158">
    <w:nsid w:val="459D5199"/>
    <w:multiLevelType w:val="hybridMultilevel"/>
    <w:tmpl w:val="4D1CBA70"/>
    <w:lvl w:ilvl="0" w:tplc="F9A0292C">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E21F8E">
      <w:numFmt w:val="bullet"/>
      <w:lvlText w:val="•"/>
      <w:lvlJc w:val="left"/>
      <w:pPr>
        <w:ind w:left="2531" w:hanging="320"/>
      </w:pPr>
      <w:rPr>
        <w:rFonts w:hint="default"/>
        <w:lang w:val="ru-RU" w:eastAsia="en-US" w:bidi="ar-SA"/>
      </w:rPr>
    </w:lvl>
    <w:lvl w:ilvl="2" w:tplc="DEBEBA82">
      <w:numFmt w:val="bullet"/>
      <w:lvlText w:val="•"/>
      <w:lvlJc w:val="left"/>
      <w:pPr>
        <w:ind w:left="3463" w:hanging="320"/>
      </w:pPr>
      <w:rPr>
        <w:rFonts w:hint="default"/>
        <w:lang w:val="ru-RU" w:eastAsia="en-US" w:bidi="ar-SA"/>
      </w:rPr>
    </w:lvl>
    <w:lvl w:ilvl="3" w:tplc="C4103788">
      <w:numFmt w:val="bullet"/>
      <w:lvlText w:val="•"/>
      <w:lvlJc w:val="left"/>
      <w:pPr>
        <w:ind w:left="4394" w:hanging="320"/>
      </w:pPr>
      <w:rPr>
        <w:rFonts w:hint="default"/>
        <w:lang w:val="ru-RU" w:eastAsia="en-US" w:bidi="ar-SA"/>
      </w:rPr>
    </w:lvl>
    <w:lvl w:ilvl="4" w:tplc="ABE85608">
      <w:numFmt w:val="bullet"/>
      <w:lvlText w:val="•"/>
      <w:lvlJc w:val="left"/>
      <w:pPr>
        <w:ind w:left="5326" w:hanging="320"/>
      </w:pPr>
      <w:rPr>
        <w:rFonts w:hint="default"/>
        <w:lang w:val="ru-RU" w:eastAsia="en-US" w:bidi="ar-SA"/>
      </w:rPr>
    </w:lvl>
    <w:lvl w:ilvl="5" w:tplc="E36EAD8A">
      <w:numFmt w:val="bullet"/>
      <w:lvlText w:val="•"/>
      <w:lvlJc w:val="left"/>
      <w:pPr>
        <w:ind w:left="6257" w:hanging="320"/>
      </w:pPr>
      <w:rPr>
        <w:rFonts w:hint="default"/>
        <w:lang w:val="ru-RU" w:eastAsia="en-US" w:bidi="ar-SA"/>
      </w:rPr>
    </w:lvl>
    <w:lvl w:ilvl="6" w:tplc="1FCE96B8">
      <w:numFmt w:val="bullet"/>
      <w:lvlText w:val="•"/>
      <w:lvlJc w:val="left"/>
      <w:pPr>
        <w:ind w:left="7189" w:hanging="320"/>
      </w:pPr>
      <w:rPr>
        <w:rFonts w:hint="default"/>
        <w:lang w:val="ru-RU" w:eastAsia="en-US" w:bidi="ar-SA"/>
      </w:rPr>
    </w:lvl>
    <w:lvl w:ilvl="7" w:tplc="AC06DAB0">
      <w:numFmt w:val="bullet"/>
      <w:lvlText w:val="•"/>
      <w:lvlJc w:val="left"/>
      <w:pPr>
        <w:ind w:left="8120" w:hanging="320"/>
      </w:pPr>
      <w:rPr>
        <w:rFonts w:hint="default"/>
        <w:lang w:val="ru-RU" w:eastAsia="en-US" w:bidi="ar-SA"/>
      </w:rPr>
    </w:lvl>
    <w:lvl w:ilvl="8" w:tplc="1046A26C">
      <w:numFmt w:val="bullet"/>
      <w:lvlText w:val="•"/>
      <w:lvlJc w:val="left"/>
      <w:pPr>
        <w:ind w:left="9052" w:hanging="320"/>
      </w:pPr>
      <w:rPr>
        <w:rFonts w:hint="default"/>
        <w:lang w:val="ru-RU" w:eastAsia="en-US" w:bidi="ar-SA"/>
      </w:rPr>
    </w:lvl>
  </w:abstractNum>
  <w:abstractNum w:abstractNumId="159">
    <w:nsid w:val="45E81898"/>
    <w:multiLevelType w:val="hybridMultilevel"/>
    <w:tmpl w:val="7F22A926"/>
    <w:lvl w:ilvl="0" w:tplc="B1243D8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B40A16">
      <w:numFmt w:val="bullet"/>
      <w:lvlText w:val="•"/>
      <w:lvlJc w:val="left"/>
      <w:pPr>
        <w:ind w:left="1595" w:hanging="320"/>
      </w:pPr>
      <w:rPr>
        <w:rFonts w:hint="default"/>
        <w:lang w:val="ru-RU" w:eastAsia="en-US" w:bidi="ar-SA"/>
      </w:rPr>
    </w:lvl>
    <w:lvl w:ilvl="2" w:tplc="425E6F4E">
      <w:numFmt w:val="bullet"/>
      <w:lvlText w:val="•"/>
      <w:lvlJc w:val="left"/>
      <w:pPr>
        <w:ind w:left="2631" w:hanging="320"/>
      </w:pPr>
      <w:rPr>
        <w:rFonts w:hint="default"/>
        <w:lang w:val="ru-RU" w:eastAsia="en-US" w:bidi="ar-SA"/>
      </w:rPr>
    </w:lvl>
    <w:lvl w:ilvl="3" w:tplc="5C861DD2">
      <w:numFmt w:val="bullet"/>
      <w:lvlText w:val="•"/>
      <w:lvlJc w:val="left"/>
      <w:pPr>
        <w:ind w:left="3666" w:hanging="320"/>
      </w:pPr>
      <w:rPr>
        <w:rFonts w:hint="default"/>
        <w:lang w:val="ru-RU" w:eastAsia="en-US" w:bidi="ar-SA"/>
      </w:rPr>
    </w:lvl>
    <w:lvl w:ilvl="4" w:tplc="656A0700">
      <w:numFmt w:val="bullet"/>
      <w:lvlText w:val="•"/>
      <w:lvlJc w:val="left"/>
      <w:pPr>
        <w:ind w:left="4702" w:hanging="320"/>
      </w:pPr>
      <w:rPr>
        <w:rFonts w:hint="default"/>
        <w:lang w:val="ru-RU" w:eastAsia="en-US" w:bidi="ar-SA"/>
      </w:rPr>
    </w:lvl>
    <w:lvl w:ilvl="5" w:tplc="05A4B398">
      <w:numFmt w:val="bullet"/>
      <w:lvlText w:val="•"/>
      <w:lvlJc w:val="left"/>
      <w:pPr>
        <w:ind w:left="5737" w:hanging="320"/>
      </w:pPr>
      <w:rPr>
        <w:rFonts w:hint="default"/>
        <w:lang w:val="ru-RU" w:eastAsia="en-US" w:bidi="ar-SA"/>
      </w:rPr>
    </w:lvl>
    <w:lvl w:ilvl="6" w:tplc="5C303832">
      <w:numFmt w:val="bullet"/>
      <w:lvlText w:val="•"/>
      <w:lvlJc w:val="left"/>
      <w:pPr>
        <w:ind w:left="6773" w:hanging="320"/>
      </w:pPr>
      <w:rPr>
        <w:rFonts w:hint="default"/>
        <w:lang w:val="ru-RU" w:eastAsia="en-US" w:bidi="ar-SA"/>
      </w:rPr>
    </w:lvl>
    <w:lvl w:ilvl="7" w:tplc="65F28112">
      <w:numFmt w:val="bullet"/>
      <w:lvlText w:val="•"/>
      <w:lvlJc w:val="left"/>
      <w:pPr>
        <w:ind w:left="7808" w:hanging="320"/>
      </w:pPr>
      <w:rPr>
        <w:rFonts w:hint="default"/>
        <w:lang w:val="ru-RU" w:eastAsia="en-US" w:bidi="ar-SA"/>
      </w:rPr>
    </w:lvl>
    <w:lvl w:ilvl="8" w:tplc="06FC3F02">
      <w:numFmt w:val="bullet"/>
      <w:lvlText w:val="•"/>
      <w:lvlJc w:val="left"/>
      <w:pPr>
        <w:ind w:left="8844" w:hanging="320"/>
      </w:pPr>
      <w:rPr>
        <w:rFonts w:hint="default"/>
        <w:lang w:val="ru-RU" w:eastAsia="en-US" w:bidi="ar-SA"/>
      </w:rPr>
    </w:lvl>
  </w:abstractNum>
  <w:abstractNum w:abstractNumId="160">
    <w:nsid w:val="46184A7F"/>
    <w:multiLevelType w:val="hybridMultilevel"/>
    <w:tmpl w:val="4BAA0ED8"/>
    <w:lvl w:ilvl="0" w:tplc="EDBA8526">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EE3C66">
      <w:numFmt w:val="bullet"/>
      <w:lvlText w:val="•"/>
      <w:lvlJc w:val="left"/>
      <w:pPr>
        <w:ind w:left="2477" w:hanging="260"/>
      </w:pPr>
      <w:rPr>
        <w:rFonts w:hint="default"/>
        <w:lang w:val="ru-RU" w:eastAsia="en-US" w:bidi="ar-SA"/>
      </w:rPr>
    </w:lvl>
    <w:lvl w:ilvl="2" w:tplc="9DAC4D58">
      <w:numFmt w:val="bullet"/>
      <w:lvlText w:val="•"/>
      <w:lvlJc w:val="left"/>
      <w:pPr>
        <w:ind w:left="3415" w:hanging="260"/>
      </w:pPr>
      <w:rPr>
        <w:rFonts w:hint="default"/>
        <w:lang w:val="ru-RU" w:eastAsia="en-US" w:bidi="ar-SA"/>
      </w:rPr>
    </w:lvl>
    <w:lvl w:ilvl="3" w:tplc="C1BA7F80">
      <w:numFmt w:val="bullet"/>
      <w:lvlText w:val="•"/>
      <w:lvlJc w:val="left"/>
      <w:pPr>
        <w:ind w:left="4352" w:hanging="260"/>
      </w:pPr>
      <w:rPr>
        <w:rFonts w:hint="default"/>
        <w:lang w:val="ru-RU" w:eastAsia="en-US" w:bidi="ar-SA"/>
      </w:rPr>
    </w:lvl>
    <w:lvl w:ilvl="4" w:tplc="D584AF62">
      <w:numFmt w:val="bullet"/>
      <w:lvlText w:val="•"/>
      <w:lvlJc w:val="left"/>
      <w:pPr>
        <w:ind w:left="5290" w:hanging="260"/>
      </w:pPr>
      <w:rPr>
        <w:rFonts w:hint="default"/>
        <w:lang w:val="ru-RU" w:eastAsia="en-US" w:bidi="ar-SA"/>
      </w:rPr>
    </w:lvl>
    <w:lvl w:ilvl="5" w:tplc="D51ADA8C">
      <w:numFmt w:val="bullet"/>
      <w:lvlText w:val="•"/>
      <w:lvlJc w:val="left"/>
      <w:pPr>
        <w:ind w:left="6227" w:hanging="260"/>
      </w:pPr>
      <w:rPr>
        <w:rFonts w:hint="default"/>
        <w:lang w:val="ru-RU" w:eastAsia="en-US" w:bidi="ar-SA"/>
      </w:rPr>
    </w:lvl>
    <w:lvl w:ilvl="6" w:tplc="E1A8A378">
      <w:numFmt w:val="bullet"/>
      <w:lvlText w:val="•"/>
      <w:lvlJc w:val="left"/>
      <w:pPr>
        <w:ind w:left="7165" w:hanging="260"/>
      </w:pPr>
      <w:rPr>
        <w:rFonts w:hint="default"/>
        <w:lang w:val="ru-RU" w:eastAsia="en-US" w:bidi="ar-SA"/>
      </w:rPr>
    </w:lvl>
    <w:lvl w:ilvl="7" w:tplc="D75C7400">
      <w:numFmt w:val="bullet"/>
      <w:lvlText w:val="•"/>
      <w:lvlJc w:val="left"/>
      <w:pPr>
        <w:ind w:left="8102" w:hanging="260"/>
      </w:pPr>
      <w:rPr>
        <w:rFonts w:hint="default"/>
        <w:lang w:val="ru-RU" w:eastAsia="en-US" w:bidi="ar-SA"/>
      </w:rPr>
    </w:lvl>
    <w:lvl w:ilvl="8" w:tplc="B082D88A">
      <w:numFmt w:val="bullet"/>
      <w:lvlText w:val="•"/>
      <w:lvlJc w:val="left"/>
      <w:pPr>
        <w:ind w:left="9040" w:hanging="260"/>
      </w:pPr>
      <w:rPr>
        <w:rFonts w:hint="default"/>
        <w:lang w:val="ru-RU" w:eastAsia="en-US" w:bidi="ar-SA"/>
      </w:rPr>
    </w:lvl>
  </w:abstractNum>
  <w:abstractNum w:abstractNumId="161">
    <w:nsid w:val="46F978EF"/>
    <w:multiLevelType w:val="hybridMultilevel"/>
    <w:tmpl w:val="7E10C718"/>
    <w:lvl w:ilvl="0" w:tplc="8C10D23E">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E29E9A">
      <w:numFmt w:val="bullet"/>
      <w:lvlText w:val="•"/>
      <w:lvlJc w:val="left"/>
      <w:pPr>
        <w:ind w:left="2477" w:hanging="260"/>
      </w:pPr>
      <w:rPr>
        <w:rFonts w:hint="default"/>
        <w:lang w:val="ru-RU" w:eastAsia="en-US" w:bidi="ar-SA"/>
      </w:rPr>
    </w:lvl>
    <w:lvl w:ilvl="2" w:tplc="05C495C8">
      <w:numFmt w:val="bullet"/>
      <w:lvlText w:val="•"/>
      <w:lvlJc w:val="left"/>
      <w:pPr>
        <w:ind w:left="3415" w:hanging="260"/>
      </w:pPr>
      <w:rPr>
        <w:rFonts w:hint="default"/>
        <w:lang w:val="ru-RU" w:eastAsia="en-US" w:bidi="ar-SA"/>
      </w:rPr>
    </w:lvl>
    <w:lvl w:ilvl="3" w:tplc="C69A76A2">
      <w:numFmt w:val="bullet"/>
      <w:lvlText w:val="•"/>
      <w:lvlJc w:val="left"/>
      <w:pPr>
        <w:ind w:left="4352" w:hanging="260"/>
      </w:pPr>
      <w:rPr>
        <w:rFonts w:hint="default"/>
        <w:lang w:val="ru-RU" w:eastAsia="en-US" w:bidi="ar-SA"/>
      </w:rPr>
    </w:lvl>
    <w:lvl w:ilvl="4" w:tplc="9A8C8B32">
      <w:numFmt w:val="bullet"/>
      <w:lvlText w:val="•"/>
      <w:lvlJc w:val="left"/>
      <w:pPr>
        <w:ind w:left="5290" w:hanging="260"/>
      </w:pPr>
      <w:rPr>
        <w:rFonts w:hint="default"/>
        <w:lang w:val="ru-RU" w:eastAsia="en-US" w:bidi="ar-SA"/>
      </w:rPr>
    </w:lvl>
    <w:lvl w:ilvl="5" w:tplc="798C59EC">
      <w:numFmt w:val="bullet"/>
      <w:lvlText w:val="•"/>
      <w:lvlJc w:val="left"/>
      <w:pPr>
        <w:ind w:left="6227" w:hanging="260"/>
      </w:pPr>
      <w:rPr>
        <w:rFonts w:hint="default"/>
        <w:lang w:val="ru-RU" w:eastAsia="en-US" w:bidi="ar-SA"/>
      </w:rPr>
    </w:lvl>
    <w:lvl w:ilvl="6" w:tplc="06C2C0FA">
      <w:numFmt w:val="bullet"/>
      <w:lvlText w:val="•"/>
      <w:lvlJc w:val="left"/>
      <w:pPr>
        <w:ind w:left="7165" w:hanging="260"/>
      </w:pPr>
      <w:rPr>
        <w:rFonts w:hint="default"/>
        <w:lang w:val="ru-RU" w:eastAsia="en-US" w:bidi="ar-SA"/>
      </w:rPr>
    </w:lvl>
    <w:lvl w:ilvl="7" w:tplc="C362274A">
      <w:numFmt w:val="bullet"/>
      <w:lvlText w:val="•"/>
      <w:lvlJc w:val="left"/>
      <w:pPr>
        <w:ind w:left="8102" w:hanging="260"/>
      </w:pPr>
      <w:rPr>
        <w:rFonts w:hint="default"/>
        <w:lang w:val="ru-RU" w:eastAsia="en-US" w:bidi="ar-SA"/>
      </w:rPr>
    </w:lvl>
    <w:lvl w:ilvl="8" w:tplc="CE48263A">
      <w:numFmt w:val="bullet"/>
      <w:lvlText w:val="•"/>
      <w:lvlJc w:val="left"/>
      <w:pPr>
        <w:ind w:left="9040" w:hanging="260"/>
      </w:pPr>
      <w:rPr>
        <w:rFonts w:hint="default"/>
        <w:lang w:val="ru-RU" w:eastAsia="en-US" w:bidi="ar-SA"/>
      </w:rPr>
    </w:lvl>
  </w:abstractNum>
  <w:abstractNum w:abstractNumId="162">
    <w:nsid w:val="47652128"/>
    <w:multiLevelType w:val="hybridMultilevel"/>
    <w:tmpl w:val="71B4A412"/>
    <w:lvl w:ilvl="0" w:tplc="EFC616FE">
      <w:start w:val="1"/>
      <w:numFmt w:val="decimal"/>
      <w:lvlText w:val="%1)"/>
      <w:lvlJc w:val="left"/>
      <w:pPr>
        <w:ind w:left="56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E42DA2">
      <w:numFmt w:val="bullet"/>
      <w:lvlText w:val="•"/>
      <w:lvlJc w:val="left"/>
      <w:pPr>
        <w:ind w:left="1595" w:hanging="341"/>
      </w:pPr>
      <w:rPr>
        <w:rFonts w:hint="default"/>
        <w:lang w:val="ru-RU" w:eastAsia="en-US" w:bidi="ar-SA"/>
      </w:rPr>
    </w:lvl>
    <w:lvl w:ilvl="2" w:tplc="E9F06424">
      <w:numFmt w:val="bullet"/>
      <w:lvlText w:val="•"/>
      <w:lvlJc w:val="left"/>
      <w:pPr>
        <w:ind w:left="2631" w:hanging="341"/>
      </w:pPr>
      <w:rPr>
        <w:rFonts w:hint="default"/>
        <w:lang w:val="ru-RU" w:eastAsia="en-US" w:bidi="ar-SA"/>
      </w:rPr>
    </w:lvl>
    <w:lvl w:ilvl="3" w:tplc="27A09D5C">
      <w:numFmt w:val="bullet"/>
      <w:lvlText w:val="•"/>
      <w:lvlJc w:val="left"/>
      <w:pPr>
        <w:ind w:left="3666" w:hanging="341"/>
      </w:pPr>
      <w:rPr>
        <w:rFonts w:hint="default"/>
        <w:lang w:val="ru-RU" w:eastAsia="en-US" w:bidi="ar-SA"/>
      </w:rPr>
    </w:lvl>
    <w:lvl w:ilvl="4" w:tplc="469634F2">
      <w:numFmt w:val="bullet"/>
      <w:lvlText w:val="•"/>
      <w:lvlJc w:val="left"/>
      <w:pPr>
        <w:ind w:left="4702" w:hanging="341"/>
      </w:pPr>
      <w:rPr>
        <w:rFonts w:hint="default"/>
        <w:lang w:val="ru-RU" w:eastAsia="en-US" w:bidi="ar-SA"/>
      </w:rPr>
    </w:lvl>
    <w:lvl w:ilvl="5" w:tplc="887449EE">
      <w:numFmt w:val="bullet"/>
      <w:lvlText w:val="•"/>
      <w:lvlJc w:val="left"/>
      <w:pPr>
        <w:ind w:left="5737" w:hanging="341"/>
      </w:pPr>
      <w:rPr>
        <w:rFonts w:hint="default"/>
        <w:lang w:val="ru-RU" w:eastAsia="en-US" w:bidi="ar-SA"/>
      </w:rPr>
    </w:lvl>
    <w:lvl w:ilvl="6" w:tplc="A6AA3272">
      <w:numFmt w:val="bullet"/>
      <w:lvlText w:val="•"/>
      <w:lvlJc w:val="left"/>
      <w:pPr>
        <w:ind w:left="6773" w:hanging="341"/>
      </w:pPr>
      <w:rPr>
        <w:rFonts w:hint="default"/>
        <w:lang w:val="ru-RU" w:eastAsia="en-US" w:bidi="ar-SA"/>
      </w:rPr>
    </w:lvl>
    <w:lvl w:ilvl="7" w:tplc="BF3AA2CA">
      <w:numFmt w:val="bullet"/>
      <w:lvlText w:val="•"/>
      <w:lvlJc w:val="left"/>
      <w:pPr>
        <w:ind w:left="7808" w:hanging="341"/>
      </w:pPr>
      <w:rPr>
        <w:rFonts w:hint="default"/>
        <w:lang w:val="ru-RU" w:eastAsia="en-US" w:bidi="ar-SA"/>
      </w:rPr>
    </w:lvl>
    <w:lvl w:ilvl="8" w:tplc="96F6CED6">
      <w:numFmt w:val="bullet"/>
      <w:lvlText w:val="•"/>
      <w:lvlJc w:val="left"/>
      <w:pPr>
        <w:ind w:left="8844" w:hanging="341"/>
      </w:pPr>
      <w:rPr>
        <w:rFonts w:hint="default"/>
        <w:lang w:val="ru-RU" w:eastAsia="en-US" w:bidi="ar-SA"/>
      </w:rPr>
    </w:lvl>
  </w:abstractNum>
  <w:abstractNum w:abstractNumId="163">
    <w:nsid w:val="47C476C4"/>
    <w:multiLevelType w:val="multilevel"/>
    <w:tmpl w:val="F51267BC"/>
    <w:lvl w:ilvl="0">
      <w:start w:val="122"/>
      <w:numFmt w:val="decimal"/>
      <w:lvlText w:val="%1"/>
      <w:lvlJc w:val="left"/>
      <w:pPr>
        <w:ind w:left="148" w:hanging="1090"/>
        <w:jc w:val="left"/>
      </w:pPr>
      <w:rPr>
        <w:rFonts w:hint="default"/>
        <w:lang w:val="ru-RU" w:eastAsia="en-US" w:bidi="ar-SA"/>
      </w:rPr>
    </w:lvl>
    <w:lvl w:ilvl="1">
      <w:start w:val="6"/>
      <w:numFmt w:val="decimal"/>
      <w:lvlText w:val="%1.%2"/>
      <w:lvlJc w:val="left"/>
      <w:pPr>
        <w:ind w:left="148" w:hanging="1090"/>
        <w:jc w:val="left"/>
      </w:pPr>
      <w:rPr>
        <w:rFonts w:hint="default"/>
        <w:lang w:val="ru-RU" w:eastAsia="en-US" w:bidi="ar-SA"/>
      </w:rPr>
    </w:lvl>
    <w:lvl w:ilvl="2">
      <w:start w:val="1"/>
      <w:numFmt w:val="decimal"/>
      <w:lvlText w:val="%1.%2.%3"/>
      <w:lvlJc w:val="left"/>
      <w:pPr>
        <w:ind w:left="148" w:hanging="1090"/>
        <w:jc w:val="left"/>
      </w:pPr>
      <w:rPr>
        <w:rFonts w:hint="default"/>
        <w:lang w:val="ru-RU" w:eastAsia="en-US" w:bidi="ar-SA"/>
      </w:rPr>
    </w:lvl>
    <w:lvl w:ilvl="3">
      <w:start w:val="4"/>
      <w:numFmt w:val="decimal"/>
      <w:lvlText w:val="%1.%2.%3.%4."/>
      <w:lvlJc w:val="left"/>
      <w:pPr>
        <w:ind w:left="148" w:hanging="109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75" w:hanging="1090"/>
      </w:pPr>
      <w:rPr>
        <w:rFonts w:hint="default"/>
        <w:lang w:val="ru-RU" w:eastAsia="en-US" w:bidi="ar-SA"/>
      </w:rPr>
    </w:lvl>
    <w:lvl w:ilvl="5">
      <w:numFmt w:val="bullet"/>
      <w:lvlText w:val="•"/>
      <w:lvlJc w:val="left"/>
      <w:pPr>
        <w:ind w:left="3184" w:hanging="1090"/>
      </w:pPr>
      <w:rPr>
        <w:rFonts w:hint="default"/>
        <w:lang w:val="ru-RU" w:eastAsia="en-US" w:bidi="ar-SA"/>
      </w:rPr>
    </w:lvl>
    <w:lvl w:ilvl="6">
      <w:numFmt w:val="bullet"/>
      <w:lvlText w:val="•"/>
      <w:lvlJc w:val="left"/>
      <w:pPr>
        <w:ind w:left="3792" w:hanging="1090"/>
      </w:pPr>
      <w:rPr>
        <w:rFonts w:hint="default"/>
        <w:lang w:val="ru-RU" w:eastAsia="en-US" w:bidi="ar-SA"/>
      </w:rPr>
    </w:lvl>
    <w:lvl w:ilvl="7">
      <w:numFmt w:val="bullet"/>
      <w:lvlText w:val="•"/>
      <w:lvlJc w:val="left"/>
      <w:pPr>
        <w:ind w:left="4401" w:hanging="1090"/>
      </w:pPr>
      <w:rPr>
        <w:rFonts w:hint="default"/>
        <w:lang w:val="ru-RU" w:eastAsia="en-US" w:bidi="ar-SA"/>
      </w:rPr>
    </w:lvl>
    <w:lvl w:ilvl="8">
      <w:numFmt w:val="bullet"/>
      <w:lvlText w:val="•"/>
      <w:lvlJc w:val="left"/>
      <w:pPr>
        <w:ind w:left="5010" w:hanging="1090"/>
      </w:pPr>
      <w:rPr>
        <w:rFonts w:hint="default"/>
        <w:lang w:val="ru-RU" w:eastAsia="en-US" w:bidi="ar-SA"/>
      </w:rPr>
    </w:lvl>
  </w:abstractNum>
  <w:abstractNum w:abstractNumId="164">
    <w:nsid w:val="48EA6A37"/>
    <w:multiLevelType w:val="multilevel"/>
    <w:tmpl w:val="F574FAE4"/>
    <w:lvl w:ilvl="0">
      <w:start w:val="116"/>
      <w:numFmt w:val="decimal"/>
      <w:lvlText w:val="%1"/>
      <w:lvlJc w:val="left"/>
      <w:pPr>
        <w:ind w:left="148" w:hanging="1078"/>
        <w:jc w:val="left"/>
      </w:pPr>
      <w:rPr>
        <w:rFonts w:hint="default"/>
        <w:lang w:val="ru-RU" w:eastAsia="en-US" w:bidi="ar-SA"/>
      </w:rPr>
    </w:lvl>
    <w:lvl w:ilvl="1">
      <w:start w:val="6"/>
      <w:numFmt w:val="decimal"/>
      <w:lvlText w:val="%1.%2"/>
      <w:lvlJc w:val="left"/>
      <w:pPr>
        <w:ind w:left="148" w:hanging="1078"/>
        <w:jc w:val="left"/>
      </w:pPr>
      <w:rPr>
        <w:rFonts w:hint="default"/>
        <w:lang w:val="ru-RU" w:eastAsia="en-US" w:bidi="ar-SA"/>
      </w:rPr>
    </w:lvl>
    <w:lvl w:ilvl="2">
      <w:start w:val="3"/>
      <w:numFmt w:val="decimal"/>
      <w:lvlText w:val="%1.%2.%3."/>
      <w:lvlJc w:val="left"/>
      <w:pPr>
        <w:ind w:left="148" w:hanging="107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3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80" w:hanging="1035"/>
      </w:pPr>
      <w:rPr>
        <w:rFonts w:hint="default"/>
        <w:lang w:val="ru-RU" w:eastAsia="en-US" w:bidi="ar-SA"/>
      </w:rPr>
    </w:lvl>
    <w:lvl w:ilvl="5">
      <w:numFmt w:val="bullet"/>
      <w:lvlText w:val="•"/>
      <w:lvlJc w:val="left"/>
      <w:pPr>
        <w:ind w:left="2941" w:hanging="1035"/>
      </w:pPr>
      <w:rPr>
        <w:rFonts w:hint="default"/>
        <w:lang w:val="ru-RU" w:eastAsia="en-US" w:bidi="ar-SA"/>
      </w:rPr>
    </w:lvl>
    <w:lvl w:ilvl="6">
      <w:numFmt w:val="bullet"/>
      <w:lvlText w:val="•"/>
      <w:lvlJc w:val="left"/>
      <w:pPr>
        <w:ind w:left="3501" w:hanging="1035"/>
      </w:pPr>
      <w:rPr>
        <w:rFonts w:hint="default"/>
        <w:lang w:val="ru-RU" w:eastAsia="en-US" w:bidi="ar-SA"/>
      </w:rPr>
    </w:lvl>
    <w:lvl w:ilvl="7">
      <w:numFmt w:val="bullet"/>
      <w:lvlText w:val="•"/>
      <w:lvlJc w:val="left"/>
      <w:pPr>
        <w:ind w:left="4061" w:hanging="1035"/>
      </w:pPr>
      <w:rPr>
        <w:rFonts w:hint="default"/>
        <w:lang w:val="ru-RU" w:eastAsia="en-US" w:bidi="ar-SA"/>
      </w:rPr>
    </w:lvl>
    <w:lvl w:ilvl="8">
      <w:numFmt w:val="bullet"/>
      <w:lvlText w:val="•"/>
      <w:lvlJc w:val="left"/>
      <w:pPr>
        <w:ind w:left="4621" w:hanging="1035"/>
      </w:pPr>
      <w:rPr>
        <w:rFonts w:hint="default"/>
        <w:lang w:val="ru-RU" w:eastAsia="en-US" w:bidi="ar-SA"/>
      </w:rPr>
    </w:lvl>
  </w:abstractNum>
  <w:abstractNum w:abstractNumId="165">
    <w:nsid w:val="494F187D"/>
    <w:multiLevelType w:val="hybridMultilevel"/>
    <w:tmpl w:val="4856782A"/>
    <w:lvl w:ilvl="0" w:tplc="717AB742">
      <w:start w:val="1"/>
      <w:numFmt w:val="decimal"/>
      <w:lvlText w:val="%1)"/>
      <w:lvlJc w:val="left"/>
      <w:pPr>
        <w:ind w:left="153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1D41DE2">
      <w:numFmt w:val="bullet"/>
      <w:lvlText w:val="•"/>
      <w:lvlJc w:val="left"/>
      <w:pPr>
        <w:ind w:left="2477" w:hanging="260"/>
      </w:pPr>
      <w:rPr>
        <w:rFonts w:hint="default"/>
        <w:lang w:val="ru-RU" w:eastAsia="en-US" w:bidi="ar-SA"/>
      </w:rPr>
    </w:lvl>
    <w:lvl w:ilvl="2" w:tplc="D85008A2">
      <w:numFmt w:val="bullet"/>
      <w:lvlText w:val="•"/>
      <w:lvlJc w:val="left"/>
      <w:pPr>
        <w:ind w:left="3415" w:hanging="260"/>
      </w:pPr>
      <w:rPr>
        <w:rFonts w:hint="default"/>
        <w:lang w:val="ru-RU" w:eastAsia="en-US" w:bidi="ar-SA"/>
      </w:rPr>
    </w:lvl>
    <w:lvl w:ilvl="3" w:tplc="A86E1334">
      <w:numFmt w:val="bullet"/>
      <w:lvlText w:val="•"/>
      <w:lvlJc w:val="left"/>
      <w:pPr>
        <w:ind w:left="4352" w:hanging="260"/>
      </w:pPr>
      <w:rPr>
        <w:rFonts w:hint="default"/>
        <w:lang w:val="ru-RU" w:eastAsia="en-US" w:bidi="ar-SA"/>
      </w:rPr>
    </w:lvl>
    <w:lvl w:ilvl="4" w:tplc="F642DC98">
      <w:numFmt w:val="bullet"/>
      <w:lvlText w:val="•"/>
      <w:lvlJc w:val="left"/>
      <w:pPr>
        <w:ind w:left="5290" w:hanging="260"/>
      </w:pPr>
      <w:rPr>
        <w:rFonts w:hint="default"/>
        <w:lang w:val="ru-RU" w:eastAsia="en-US" w:bidi="ar-SA"/>
      </w:rPr>
    </w:lvl>
    <w:lvl w:ilvl="5" w:tplc="575842D2">
      <w:numFmt w:val="bullet"/>
      <w:lvlText w:val="•"/>
      <w:lvlJc w:val="left"/>
      <w:pPr>
        <w:ind w:left="6227" w:hanging="260"/>
      </w:pPr>
      <w:rPr>
        <w:rFonts w:hint="default"/>
        <w:lang w:val="ru-RU" w:eastAsia="en-US" w:bidi="ar-SA"/>
      </w:rPr>
    </w:lvl>
    <w:lvl w:ilvl="6" w:tplc="CA4C3EB8">
      <w:numFmt w:val="bullet"/>
      <w:lvlText w:val="•"/>
      <w:lvlJc w:val="left"/>
      <w:pPr>
        <w:ind w:left="7165" w:hanging="260"/>
      </w:pPr>
      <w:rPr>
        <w:rFonts w:hint="default"/>
        <w:lang w:val="ru-RU" w:eastAsia="en-US" w:bidi="ar-SA"/>
      </w:rPr>
    </w:lvl>
    <w:lvl w:ilvl="7" w:tplc="94D06CF4">
      <w:numFmt w:val="bullet"/>
      <w:lvlText w:val="•"/>
      <w:lvlJc w:val="left"/>
      <w:pPr>
        <w:ind w:left="8102" w:hanging="260"/>
      </w:pPr>
      <w:rPr>
        <w:rFonts w:hint="default"/>
        <w:lang w:val="ru-RU" w:eastAsia="en-US" w:bidi="ar-SA"/>
      </w:rPr>
    </w:lvl>
    <w:lvl w:ilvl="8" w:tplc="40BAA33E">
      <w:numFmt w:val="bullet"/>
      <w:lvlText w:val="•"/>
      <w:lvlJc w:val="left"/>
      <w:pPr>
        <w:ind w:left="9040" w:hanging="260"/>
      </w:pPr>
      <w:rPr>
        <w:rFonts w:hint="default"/>
        <w:lang w:val="ru-RU" w:eastAsia="en-US" w:bidi="ar-SA"/>
      </w:rPr>
    </w:lvl>
  </w:abstractNum>
  <w:abstractNum w:abstractNumId="166">
    <w:nsid w:val="4A0F721F"/>
    <w:multiLevelType w:val="hybridMultilevel"/>
    <w:tmpl w:val="B1A6BC32"/>
    <w:lvl w:ilvl="0" w:tplc="81E0DEC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8A5328">
      <w:numFmt w:val="bullet"/>
      <w:lvlText w:val="•"/>
      <w:lvlJc w:val="left"/>
      <w:pPr>
        <w:ind w:left="1595" w:hanging="320"/>
      </w:pPr>
      <w:rPr>
        <w:rFonts w:hint="default"/>
        <w:lang w:val="ru-RU" w:eastAsia="en-US" w:bidi="ar-SA"/>
      </w:rPr>
    </w:lvl>
    <w:lvl w:ilvl="2" w:tplc="B8EA6DD4">
      <w:numFmt w:val="bullet"/>
      <w:lvlText w:val="•"/>
      <w:lvlJc w:val="left"/>
      <w:pPr>
        <w:ind w:left="2631" w:hanging="320"/>
      </w:pPr>
      <w:rPr>
        <w:rFonts w:hint="default"/>
        <w:lang w:val="ru-RU" w:eastAsia="en-US" w:bidi="ar-SA"/>
      </w:rPr>
    </w:lvl>
    <w:lvl w:ilvl="3" w:tplc="C0D43FB2">
      <w:numFmt w:val="bullet"/>
      <w:lvlText w:val="•"/>
      <w:lvlJc w:val="left"/>
      <w:pPr>
        <w:ind w:left="3666" w:hanging="320"/>
      </w:pPr>
      <w:rPr>
        <w:rFonts w:hint="default"/>
        <w:lang w:val="ru-RU" w:eastAsia="en-US" w:bidi="ar-SA"/>
      </w:rPr>
    </w:lvl>
    <w:lvl w:ilvl="4" w:tplc="F66AE050">
      <w:numFmt w:val="bullet"/>
      <w:lvlText w:val="•"/>
      <w:lvlJc w:val="left"/>
      <w:pPr>
        <w:ind w:left="4702" w:hanging="320"/>
      </w:pPr>
      <w:rPr>
        <w:rFonts w:hint="default"/>
        <w:lang w:val="ru-RU" w:eastAsia="en-US" w:bidi="ar-SA"/>
      </w:rPr>
    </w:lvl>
    <w:lvl w:ilvl="5" w:tplc="E68E9382">
      <w:numFmt w:val="bullet"/>
      <w:lvlText w:val="•"/>
      <w:lvlJc w:val="left"/>
      <w:pPr>
        <w:ind w:left="5737" w:hanging="320"/>
      </w:pPr>
      <w:rPr>
        <w:rFonts w:hint="default"/>
        <w:lang w:val="ru-RU" w:eastAsia="en-US" w:bidi="ar-SA"/>
      </w:rPr>
    </w:lvl>
    <w:lvl w:ilvl="6" w:tplc="8DFC9570">
      <w:numFmt w:val="bullet"/>
      <w:lvlText w:val="•"/>
      <w:lvlJc w:val="left"/>
      <w:pPr>
        <w:ind w:left="6773" w:hanging="320"/>
      </w:pPr>
      <w:rPr>
        <w:rFonts w:hint="default"/>
        <w:lang w:val="ru-RU" w:eastAsia="en-US" w:bidi="ar-SA"/>
      </w:rPr>
    </w:lvl>
    <w:lvl w:ilvl="7" w:tplc="78167D1C">
      <w:numFmt w:val="bullet"/>
      <w:lvlText w:val="•"/>
      <w:lvlJc w:val="left"/>
      <w:pPr>
        <w:ind w:left="7808" w:hanging="320"/>
      </w:pPr>
      <w:rPr>
        <w:rFonts w:hint="default"/>
        <w:lang w:val="ru-RU" w:eastAsia="en-US" w:bidi="ar-SA"/>
      </w:rPr>
    </w:lvl>
    <w:lvl w:ilvl="8" w:tplc="2C48434A">
      <w:numFmt w:val="bullet"/>
      <w:lvlText w:val="•"/>
      <w:lvlJc w:val="left"/>
      <w:pPr>
        <w:ind w:left="8844" w:hanging="320"/>
      </w:pPr>
      <w:rPr>
        <w:rFonts w:hint="default"/>
        <w:lang w:val="ru-RU" w:eastAsia="en-US" w:bidi="ar-SA"/>
      </w:rPr>
    </w:lvl>
  </w:abstractNum>
  <w:abstractNum w:abstractNumId="167">
    <w:nsid w:val="4AE02F03"/>
    <w:multiLevelType w:val="hybridMultilevel"/>
    <w:tmpl w:val="79C84912"/>
    <w:lvl w:ilvl="0" w:tplc="AB380614">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1AE894">
      <w:numFmt w:val="bullet"/>
      <w:lvlText w:val="•"/>
      <w:lvlJc w:val="left"/>
      <w:pPr>
        <w:ind w:left="1595" w:hanging="260"/>
      </w:pPr>
      <w:rPr>
        <w:rFonts w:hint="default"/>
        <w:lang w:val="ru-RU" w:eastAsia="en-US" w:bidi="ar-SA"/>
      </w:rPr>
    </w:lvl>
    <w:lvl w:ilvl="2" w:tplc="30CA1758">
      <w:numFmt w:val="bullet"/>
      <w:lvlText w:val="•"/>
      <w:lvlJc w:val="left"/>
      <w:pPr>
        <w:ind w:left="2631" w:hanging="260"/>
      </w:pPr>
      <w:rPr>
        <w:rFonts w:hint="default"/>
        <w:lang w:val="ru-RU" w:eastAsia="en-US" w:bidi="ar-SA"/>
      </w:rPr>
    </w:lvl>
    <w:lvl w:ilvl="3" w:tplc="076893B4">
      <w:numFmt w:val="bullet"/>
      <w:lvlText w:val="•"/>
      <w:lvlJc w:val="left"/>
      <w:pPr>
        <w:ind w:left="3666" w:hanging="260"/>
      </w:pPr>
      <w:rPr>
        <w:rFonts w:hint="default"/>
        <w:lang w:val="ru-RU" w:eastAsia="en-US" w:bidi="ar-SA"/>
      </w:rPr>
    </w:lvl>
    <w:lvl w:ilvl="4" w:tplc="F522DE28">
      <w:numFmt w:val="bullet"/>
      <w:lvlText w:val="•"/>
      <w:lvlJc w:val="left"/>
      <w:pPr>
        <w:ind w:left="4702" w:hanging="260"/>
      </w:pPr>
      <w:rPr>
        <w:rFonts w:hint="default"/>
        <w:lang w:val="ru-RU" w:eastAsia="en-US" w:bidi="ar-SA"/>
      </w:rPr>
    </w:lvl>
    <w:lvl w:ilvl="5" w:tplc="531A857E">
      <w:numFmt w:val="bullet"/>
      <w:lvlText w:val="•"/>
      <w:lvlJc w:val="left"/>
      <w:pPr>
        <w:ind w:left="5737" w:hanging="260"/>
      </w:pPr>
      <w:rPr>
        <w:rFonts w:hint="default"/>
        <w:lang w:val="ru-RU" w:eastAsia="en-US" w:bidi="ar-SA"/>
      </w:rPr>
    </w:lvl>
    <w:lvl w:ilvl="6" w:tplc="A3209882">
      <w:numFmt w:val="bullet"/>
      <w:lvlText w:val="•"/>
      <w:lvlJc w:val="left"/>
      <w:pPr>
        <w:ind w:left="6773" w:hanging="260"/>
      </w:pPr>
      <w:rPr>
        <w:rFonts w:hint="default"/>
        <w:lang w:val="ru-RU" w:eastAsia="en-US" w:bidi="ar-SA"/>
      </w:rPr>
    </w:lvl>
    <w:lvl w:ilvl="7" w:tplc="3ACE6668">
      <w:numFmt w:val="bullet"/>
      <w:lvlText w:val="•"/>
      <w:lvlJc w:val="left"/>
      <w:pPr>
        <w:ind w:left="7808" w:hanging="260"/>
      </w:pPr>
      <w:rPr>
        <w:rFonts w:hint="default"/>
        <w:lang w:val="ru-RU" w:eastAsia="en-US" w:bidi="ar-SA"/>
      </w:rPr>
    </w:lvl>
    <w:lvl w:ilvl="8" w:tplc="327AFF66">
      <w:numFmt w:val="bullet"/>
      <w:lvlText w:val="•"/>
      <w:lvlJc w:val="left"/>
      <w:pPr>
        <w:ind w:left="8844" w:hanging="260"/>
      </w:pPr>
      <w:rPr>
        <w:rFonts w:hint="default"/>
        <w:lang w:val="ru-RU" w:eastAsia="en-US" w:bidi="ar-SA"/>
      </w:rPr>
    </w:lvl>
  </w:abstractNum>
  <w:abstractNum w:abstractNumId="168">
    <w:nsid w:val="4AF13B75"/>
    <w:multiLevelType w:val="multilevel"/>
    <w:tmpl w:val="91EA3818"/>
    <w:lvl w:ilvl="0">
      <w:start w:val="2"/>
      <w:numFmt w:val="decimal"/>
      <w:lvlText w:val="%1"/>
      <w:lvlJc w:val="left"/>
      <w:pPr>
        <w:ind w:left="4489" w:hanging="420"/>
        <w:jc w:val="left"/>
      </w:pPr>
      <w:rPr>
        <w:rFonts w:hint="default"/>
        <w:lang w:val="ru-RU" w:eastAsia="en-US" w:bidi="ar-SA"/>
      </w:rPr>
    </w:lvl>
    <w:lvl w:ilvl="1">
      <w:start w:val="3"/>
      <w:numFmt w:val="decimal"/>
      <w:lvlText w:val="%1.%2."/>
      <w:lvlJc w:val="left"/>
      <w:pPr>
        <w:ind w:left="4489"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6" w:hanging="680"/>
        <w:jc w:val="right"/>
      </w:pPr>
      <w:rPr>
        <w:rFonts w:hint="default"/>
        <w:spacing w:val="0"/>
        <w:w w:val="100"/>
        <w:lang w:val="ru-RU" w:eastAsia="en-US" w:bidi="ar-SA"/>
      </w:rPr>
    </w:lvl>
    <w:lvl w:ilvl="3">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6256" w:hanging="360"/>
      </w:pPr>
      <w:rPr>
        <w:rFonts w:hint="default"/>
        <w:lang w:val="ru-RU" w:eastAsia="en-US" w:bidi="ar-SA"/>
      </w:rPr>
    </w:lvl>
    <w:lvl w:ilvl="5">
      <w:numFmt w:val="bullet"/>
      <w:lvlText w:val="•"/>
      <w:lvlJc w:val="left"/>
      <w:pPr>
        <w:ind w:left="7032" w:hanging="360"/>
      </w:pPr>
      <w:rPr>
        <w:rFonts w:hint="default"/>
        <w:lang w:val="ru-RU" w:eastAsia="en-US" w:bidi="ar-SA"/>
      </w:rPr>
    </w:lvl>
    <w:lvl w:ilvl="6">
      <w:numFmt w:val="bullet"/>
      <w:lvlText w:val="•"/>
      <w:lvlJc w:val="left"/>
      <w:pPr>
        <w:ind w:left="7809" w:hanging="360"/>
      </w:pPr>
      <w:rPr>
        <w:rFonts w:hint="default"/>
        <w:lang w:val="ru-RU" w:eastAsia="en-US" w:bidi="ar-SA"/>
      </w:rPr>
    </w:lvl>
    <w:lvl w:ilvl="7">
      <w:numFmt w:val="bullet"/>
      <w:lvlText w:val="•"/>
      <w:lvlJc w:val="left"/>
      <w:pPr>
        <w:ind w:left="8585" w:hanging="360"/>
      </w:pPr>
      <w:rPr>
        <w:rFonts w:hint="default"/>
        <w:lang w:val="ru-RU" w:eastAsia="en-US" w:bidi="ar-SA"/>
      </w:rPr>
    </w:lvl>
    <w:lvl w:ilvl="8">
      <w:numFmt w:val="bullet"/>
      <w:lvlText w:val="•"/>
      <w:lvlJc w:val="left"/>
      <w:pPr>
        <w:ind w:left="9362" w:hanging="360"/>
      </w:pPr>
      <w:rPr>
        <w:rFonts w:hint="default"/>
        <w:lang w:val="ru-RU" w:eastAsia="en-US" w:bidi="ar-SA"/>
      </w:rPr>
    </w:lvl>
  </w:abstractNum>
  <w:abstractNum w:abstractNumId="169">
    <w:nsid w:val="4B3E43A5"/>
    <w:multiLevelType w:val="hybridMultilevel"/>
    <w:tmpl w:val="AAB2FFB4"/>
    <w:lvl w:ilvl="0" w:tplc="25523704">
      <w:start w:val="1"/>
      <w:numFmt w:val="decimal"/>
      <w:lvlText w:val="%1)."/>
      <w:lvlJc w:val="left"/>
      <w:pPr>
        <w:ind w:left="127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D8C968">
      <w:numFmt w:val="bullet"/>
      <w:lvlText w:val="•"/>
      <w:lvlJc w:val="left"/>
      <w:pPr>
        <w:ind w:left="2243" w:hanging="320"/>
      </w:pPr>
      <w:rPr>
        <w:rFonts w:hint="default"/>
        <w:lang w:val="ru-RU" w:eastAsia="en-US" w:bidi="ar-SA"/>
      </w:rPr>
    </w:lvl>
    <w:lvl w:ilvl="2" w:tplc="153AD6DE">
      <w:numFmt w:val="bullet"/>
      <w:lvlText w:val="•"/>
      <w:lvlJc w:val="left"/>
      <w:pPr>
        <w:ind w:left="3207" w:hanging="320"/>
      </w:pPr>
      <w:rPr>
        <w:rFonts w:hint="default"/>
        <w:lang w:val="ru-RU" w:eastAsia="en-US" w:bidi="ar-SA"/>
      </w:rPr>
    </w:lvl>
    <w:lvl w:ilvl="3" w:tplc="B260A6C6">
      <w:numFmt w:val="bullet"/>
      <w:lvlText w:val="•"/>
      <w:lvlJc w:val="left"/>
      <w:pPr>
        <w:ind w:left="4170" w:hanging="320"/>
      </w:pPr>
      <w:rPr>
        <w:rFonts w:hint="default"/>
        <w:lang w:val="ru-RU" w:eastAsia="en-US" w:bidi="ar-SA"/>
      </w:rPr>
    </w:lvl>
    <w:lvl w:ilvl="4" w:tplc="A8B486D2">
      <w:numFmt w:val="bullet"/>
      <w:lvlText w:val="•"/>
      <w:lvlJc w:val="left"/>
      <w:pPr>
        <w:ind w:left="5134" w:hanging="320"/>
      </w:pPr>
      <w:rPr>
        <w:rFonts w:hint="default"/>
        <w:lang w:val="ru-RU" w:eastAsia="en-US" w:bidi="ar-SA"/>
      </w:rPr>
    </w:lvl>
    <w:lvl w:ilvl="5" w:tplc="945C2AE2">
      <w:numFmt w:val="bullet"/>
      <w:lvlText w:val="•"/>
      <w:lvlJc w:val="left"/>
      <w:pPr>
        <w:ind w:left="6097" w:hanging="320"/>
      </w:pPr>
      <w:rPr>
        <w:rFonts w:hint="default"/>
        <w:lang w:val="ru-RU" w:eastAsia="en-US" w:bidi="ar-SA"/>
      </w:rPr>
    </w:lvl>
    <w:lvl w:ilvl="6" w:tplc="86B4322A">
      <w:numFmt w:val="bullet"/>
      <w:lvlText w:val="•"/>
      <w:lvlJc w:val="left"/>
      <w:pPr>
        <w:ind w:left="7061" w:hanging="320"/>
      </w:pPr>
      <w:rPr>
        <w:rFonts w:hint="default"/>
        <w:lang w:val="ru-RU" w:eastAsia="en-US" w:bidi="ar-SA"/>
      </w:rPr>
    </w:lvl>
    <w:lvl w:ilvl="7" w:tplc="ECE220E0">
      <w:numFmt w:val="bullet"/>
      <w:lvlText w:val="•"/>
      <w:lvlJc w:val="left"/>
      <w:pPr>
        <w:ind w:left="8024" w:hanging="320"/>
      </w:pPr>
      <w:rPr>
        <w:rFonts w:hint="default"/>
        <w:lang w:val="ru-RU" w:eastAsia="en-US" w:bidi="ar-SA"/>
      </w:rPr>
    </w:lvl>
    <w:lvl w:ilvl="8" w:tplc="A10A67B6">
      <w:numFmt w:val="bullet"/>
      <w:lvlText w:val="•"/>
      <w:lvlJc w:val="left"/>
      <w:pPr>
        <w:ind w:left="8988" w:hanging="320"/>
      </w:pPr>
      <w:rPr>
        <w:rFonts w:hint="default"/>
        <w:lang w:val="ru-RU" w:eastAsia="en-US" w:bidi="ar-SA"/>
      </w:rPr>
    </w:lvl>
  </w:abstractNum>
  <w:abstractNum w:abstractNumId="170">
    <w:nsid w:val="4B803F38"/>
    <w:multiLevelType w:val="multilevel"/>
    <w:tmpl w:val="6E5EAD0A"/>
    <w:lvl w:ilvl="0">
      <w:start w:val="2"/>
      <w:numFmt w:val="decimal"/>
      <w:lvlText w:val="%1"/>
      <w:lvlJc w:val="left"/>
      <w:pPr>
        <w:ind w:left="1553" w:hanging="420"/>
        <w:jc w:val="left"/>
      </w:pPr>
      <w:rPr>
        <w:rFonts w:hint="default"/>
        <w:lang w:val="ru-RU" w:eastAsia="en-US" w:bidi="ar-SA"/>
      </w:rPr>
    </w:lvl>
    <w:lvl w:ilvl="1">
      <w:start w:val="2"/>
      <w:numFmt w:val="decimal"/>
      <w:lvlText w:val="%1.%2."/>
      <w:lvlJc w:val="left"/>
      <w:pPr>
        <w:ind w:left="155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31" w:hanging="420"/>
      </w:pPr>
      <w:rPr>
        <w:rFonts w:hint="default"/>
        <w:lang w:val="ru-RU" w:eastAsia="en-US" w:bidi="ar-SA"/>
      </w:rPr>
    </w:lvl>
    <w:lvl w:ilvl="3">
      <w:numFmt w:val="bullet"/>
      <w:lvlText w:val="•"/>
      <w:lvlJc w:val="left"/>
      <w:pPr>
        <w:ind w:left="4366" w:hanging="420"/>
      </w:pPr>
      <w:rPr>
        <w:rFonts w:hint="default"/>
        <w:lang w:val="ru-RU" w:eastAsia="en-US" w:bidi="ar-SA"/>
      </w:rPr>
    </w:lvl>
    <w:lvl w:ilvl="4">
      <w:numFmt w:val="bullet"/>
      <w:lvlText w:val="•"/>
      <w:lvlJc w:val="left"/>
      <w:pPr>
        <w:ind w:left="5302" w:hanging="420"/>
      </w:pPr>
      <w:rPr>
        <w:rFonts w:hint="default"/>
        <w:lang w:val="ru-RU" w:eastAsia="en-US" w:bidi="ar-SA"/>
      </w:rPr>
    </w:lvl>
    <w:lvl w:ilvl="5">
      <w:numFmt w:val="bullet"/>
      <w:lvlText w:val="•"/>
      <w:lvlJc w:val="left"/>
      <w:pPr>
        <w:ind w:left="6237" w:hanging="420"/>
      </w:pPr>
      <w:rPr>
        <w:rFonts w:hint="default"/>
        <w:lang w:val="ru-RU" w:eastAsia="en-US" w:bidi="ar-SA"/>
      </w:rPr>
    </w:lvl>
    <w:lvl w:ilvl="6">
      <w:numFmt w:val="bullet"/>
      <w:lvlText w:val="•"/>
      <w:lvlJc w:val="left"/>
      <w:pPr>
        <w:ind w:left="7173" w:hanging="420"/>
      </w:pPr>
      <w:rPr>
        <w:rFonts w:hint="default"/>
        <w:lang w:val="ru-RU" w:eastAsia="en-US" w:bidi="ar-SA"/>
      </w:rPr>
    </w:lvl>
    <w:lvl w:ilvl="7">
      <w:numFmt w:val="bullet"/>
      <w:lvlText w:val="•"/>
      <w:lvlJc w:val="left"/>
      <w:pPr>
        <w:ind w:left="8108" w:hanging="420"/>
      </w:pPr>
      <w:rPr>
        <w:rFonts w:hint="default"/>
        <w:lang w:val="ru-RU" w:eastAsia="en-US" w:bidi="ar-SA"/>
      </w:rPr>
    </w:lvl>
    <w:lvl w:ilvl="8">
      <w:numFmt w:val="bullet"/>
      <w:lvlText w:val="•"/>
      <w:lvlJc w:val="left"/>
      <w:pPr>
        <w:ind w:left="9044" w:hanging="420"/>
      </w:pPr>
      <w:rPr>
        <w:rFonts w:hint="default"/>
        <w:lang w:val="ru-RU" w:eastAsia="en-US" w:bidi="ar-SA"/>
      </w:rPr>
    </w:lvl>
  </w:abstractNum>
  <w:abstractNum w:abstractNumId="171">
    <w:nsid w:val="4B9A0895"/>
    <w:multiLevelType w:val="hybridMultilevel"/>
    <w:tmpl w:val="EF66C730"/>
    <w:lvl w:ilvl="0" w:tplc="0E261C04">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864264">
      <w:numFmt w:val="bullet"/>
      <w:lvlText w:val="•"/>
      <w:lvlJc w:val="left"/>
      <w:pPr>
        <w:ind w:left="2477" w:hanging="260"/>
      </w:pPr>
      <w:rPr>
        <w:rFonts w:hint="default"/>
        <w:lang w:val="ru-RU" w:eastAsia="en-US" w:bidi="ar-SA"/>
      </w:rPr>
    </w:lvl>
    <w:lvl w:ilvl="2" w:tplc="8BD261CE">
      <w:numFmt w:val="bullet"/>
      <w:lvlText w:val="•"/>
      <w:lvlJc w:val="left"/>
      <w:pPr>
        <w:ind w:left="3415" w:hanging="260"/>
      </w:pPr>
      <w:rPr>
        <w:rFonts w:hint="default"/>
        <w:lang w:val="ru-RU" w:eastAsia="en-US" w:bidi="ar-SA"/>
      </w:rPr>
    </w:lvl>
    <w:lvl w:ilvl="3" w:tplc="B4329114">
      <w:numFmt w:val="bullet"/>
      <w:lvlText w:val="•"/>
      <w:lvlJc w:val="left"/>
      <w:pPr>
        <w:ind w:left="4352" w:hanging="260"/>
      </w:pPr>
      <w:rPr>
        <w:rFonts w:hint="default"/>
        <w:lang w:val="ru-RU" w:eastAsia="en-US" w:bidi="ar-SA"/>
      </w:rPr>
    </w:lvl>
    <w:lvl w:ilvl="4" w:tplc="3312A008">
      <w:numFmt w:val="bullet"/>
      <w:lvlText w:val="•"/>
      <w:lvlJc w:val="left"/>
      <w:pPr>
        <w:ind w:left="5290" w:hanging="260"/>
      </w:pPr>
      <w:rPr>
        <w:rFonts w:hint="default"/>
        <w:lang w:val="ru-RU" w:eastAsia="en-US" w:bidi="ar-SA"/>
      </w:rPr>
    </w:lvl>
    <w:lvl w:ilvl="5" w:tplc="C1FA0E4C">
      <w:numFmt w:val="bullet"/>
      <w:lvlText w:val="•"/>
      <w:lvlJc w:val="left"/>
      <w:pPr>
        <w:ind w:left="6227" w:hanging="260"/>
      </w:pPr>
      <w:rPr>
        <w:rFonts w:hint="default"/>
        <w:lang w:val="ru-RU" w:eastAsia="en-US" w:bidi="ar-SA"/>
      </w:rPr>
    </w:lvl>
    <w:lvl w:ilvl="6" w:tplc="DF06A67C">
      <w:numFmt w:val="bullet"/>
      <w:lvlText w:val="•"/>
      <w:lvlJc w:val="left"/>
      <w:pPr>
        <w:ind w:left="7165" w:hanging="260"/>
      </w:pPr>
      <w:rPr>
        <w:rFonts w:hint="default"/>
        <w:lang w:val="ru-RU" w:eastAsia="en-US" w:bidi="ar-SA"/>
      </w:rPr>
    </w:lvl>
    <w:lvl w:ilvl="7" w:tplc="74B854BC">
      <w:numFmt w:val="bullet"/>
      <w:lvlText w:val="•"/>
      <w:lvlJc w:val="left"/>
      <w:pPr>
        <w:ind w:left="8102" w:hanging="260"/>
      </w:pPr>
      <w:rPr>
        <w:rFonts w:hint="default"/>
        <w:lang w:val="ru-RU" w:eastAsia="en-US" w:bidi="ar-SA"/>
      </w:rPr>
    </w:lvl>
    <w:lvl w:ilvl="8" w:tplc="2A7082B8">
      <w:numFmt w:val="bullet"/>
      <w:lvlText w:val="•"/>
      <w:lvlJc w:val="left"/>
      <w:pPr>
        <w:ind w:left="9040" w:hanging="260"/>
      </w:pPr>
      <w:rPr>
        <w:rFonts w:hint="default"/>
        <w:lang w:val="ru-RU" w:eastAsia="en-US" w:bidi="ar-SA"/>
      </w:rPr>
    </w:lvl>
  </w:abstractNum>
  <w:abstractNum w:abstractNumId="172">
    <w:nsid w:val="4BBF1960"/>
    <w:multiLevelType w:val="multilevel"/>
    <w:tmpl w:val="E884C97A"/>
    <w:lvl w:ilvl="0">
      <w:start w:val="96"/>
      <w:numFmt w:val="decimal"/>
      <w:lvlText w:val="%1"/>
      <w:lvlJc w:val="left"/>
      <w:pPr>
        <w:ind w:left="810" w:hanging="663"/>
        <w:jc w:val="left"/>
      </w:pPr>
      <w:rPr>
        <w:rFonts w:hint="default"/>
        <w:lang w:val="ru-RU" w:eastAsia="en-US" w:bidi="ar-SA"/>
      </w:rPr>
    </w:lvl>
    <w:lvl w:ilvl="1">
      <w:start w:val="6"/>
      <w:numFmt w:val="decimal"/>
      <w:lvlText w:val="%1.%2"/>
      <w:lvlJc w:val="left"/>
      <w:pPr>
        <w:ind w:left="810" w:hanging="663"/>
        <w:jc w:val="left"/>
      </w:pPr>
      <w:rPr>
        <w:rFonts w:hint="default"/>
        <w:lang w:val="ru-RU" w:eastAsia="en-US" w:bidi="ar-SA"/>
      </w:rPr>
    </w:lvl>
    <w:lvl w:ilvl="2">
      <w:start w:val="2"/>
      <w:numFmt w:val="decimal"/>
      <w:lvlText w:val="%1.%2.%3."/>
      <w:lvlJc w:val="left"/>
      <w:pPr>
        <w:ind w:left="81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3" w:hanging="8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24" w:hanging="826"/>
      </w:pPr>
      <w:rPr>
        <w:rFonts w:hint="default"/>
        <w:lang w:val="ru-RU" w:eastAsia="en-US" w:bidi="ar-SA"/>
      </w:rPr>
    </w:lvl>
    <w:lvl w:ilvl="5">
      <w:numFmt w:val="bullet"/>
      <w:lvlText w:val="•"/>
      <w:lvlJc w:val="left"/>
      <w:pPr>
        <w:ind w:left="3438" w:hanging="826"/>
      </w:pPr>
      <w:rPr>
        <w:rFonts w:hint="default"/>
        <w:lang w:val="ru-RU" w:eastAsia="en-US" w:bidi="ar-SA"/>
      </w:rPr>
    </w:lvl>
    <w:lvl w:ilvl="6">
      <w:numFmt w:val="bullet"/>
      <w:lvlText w:val="•"/>
      <w:lvlJc w:val="left"/>
      <w:pPr>
        <w:ind w:left="4053" w:hanging="826"/>
      </w:pPr>
      <w:rPr>
        <w:rFonts w:hint="default"/>
        <w:lang w:val="ru-RU" w:eastAsia="en-US" w:bidi="ar-SA"/>
      </w:rPr>
    </w:lvl>
    <w:lvl w:ilvl="7">
      <w:numFmt w:val="bullet"/>
      <w:lvlText w:val="•"/>
      <w:lvlJc w:val="left"/>
      <w:pPr>
        <w:ind w:left="4668" w:hanging="826"/>
      </w:pPr>
      <w:rPr>
        <w:rFonts w:hint="default"/>
        <w:lang w:val="ru-RU" w:eastAsia="en-US" w:bidi="ar-SA"/>
      </w:rPr>
    </w:lvl>
    <w:lvl w:ilvl="8">
      <w:numFmt w:val="bullet"/>
      <w:lvlText w:val="•"/>
      <w:lvlJc w:val="left"/>
      <w:pPr>
        <w:ind w:left="5282" w:hanging="826"/>
      </w:pPr>
      <w:rPr>
        <w:rFonts w:hint="default"/>
        <w:lang w:val="ru-RU" w:eastAsia="en-US" w:bidi="ar-SA"/>
      </w:rPr>
    </w:lvl>
  </w:abstractNum>
  <w:abstractNum w:abstractNumId="173">
    <w:nsid w:val="4BD97A59"/>
    <w:multiLevelType w:val="hybridMultilevel"/>
    <w:tmpl w:val="F14EDC62"/>
    <w:lvl w:ilvl="0" w:tplc="4CC46EA6">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2C2CE6">
      <w:numFmt w:val="bullet"/>
      <w:lvlText w:val="•"/>
      <w:lvlJc w:val="left"/>
      <w:pPr>
        <w:ind w:left="2531" w:hanging="320"/>
      </w:pPr>
      <w:rPr>
        <w:rFonts w:hint="default"/>
        <w:lang w:val="ru-RU" w:eastAsia="en-US" w:bidi="ar-SA"/>
      </w:rPr>
    </w:lvl>
    <w:lvl w:ilvl="2" w:tplc="DDAA5F48">
      <w:numFmt w:val="bullet"/>
      <w:lvlText w:val="•"/>
      <w:lvlJc w:val="left"/>
      <w:pPr>
        <w:ind w:left="3463" w:hanging="320"/>
      </w:pPr>
      <w:rPr>
        <w:rFonts w:hint="default"/>
        <w:lang w:val="ru-RU" w:eastAsia="en-US" w:bidi="ar-SA"/>
      </w:rPr>
    </w:lvl>
    <w:lvl w:ilvl="3" w:tplc="CEAAC876">
      <w:numFmt w:val="bullet"/>
      <w:lvlText w:val="•"/>
      <w:lvlJc w:val="left"/>
      <w:pPr>
        <w:ind w:left="4394" w:hanging="320"/>
      </w:pPr>
      <w:rPr>
        <w:rFonts w:hint="default"/>
        <w:lang w:val="ru-RU" w:eastAsia="en-US" w:bidi="ar-SA"/>
      </w:rPr>
    </w:lvl>
    <w:lvl w:ilvl="4" w:tplc="DE1C855E">
      <w:numFmt w:val="bullet"/>
      <w:lvlText w:val="•"/>
      <w:lvlJc w:val="left"/>
      <w:pPr>
        <w:ind w:left="5326" w:hanging="320"/>
      </w:pPr>
      <w:rPr>
        <w:rFonts w:hint="default"/>
        <w:lang w:val="ru-RU" w:eastAsia="en-US" w:bidi="ar-SA"/>
      </w:rPr>
    </w:lvl>
    <w:lvl w:ilvl="5" w:tplc="D682B2AA">
      <w:numFmt w:val="bullet"/>
      <w:lvlText w:val="•"/>
      <w:lvlJc w:val="left"/>
      <w:pPr>
        <w:ind w:left="6257" w:hanging="320"/>
      </w:pPr>
      <w:rPr>
        <w:rFonts w:hint="default"/>
        <w:lang w:val="ru-RU" w:eastAsia="en-US" w:bidi="ar-SA"/>
      </w:rPr>
    </w:lvl>
    <w:lvl w:ilvl="6" w:tplc="9592880A">
      <w:numFmt w:val="bullet"/>
      <w:lvlText w:val="•"/>
      <w:lvlJc w:val="left"/>
      <w:pPr>
        <w:ind w:left="7189" w:hanging="320"/>
      </w:pPr>
      <w:rPr>
        <w:rFonts w:hint="default"/>
        <w:lang w:val="ru-RU" w:eastAsia="en-US" w:bidi="ar-SA"/>
      </w:rPr>
    </w:lvl>
    <w:lvl w:ilvl="7" w:tplc="6D0004DA">
      <w:numFmt w:val="bullet"/>
      <w:lvlText w:val="•"/>
      <w:lvlJc w:val="left"/>
      <w:pPr>
        <w:ind w:left="8120" w:hanging="320"/>
      </w:pPr>
      <w:rPr>
        <w:rFonts w:hint="default"/>
        <w:lang w:val="ru-RU" w:eastAsia="en-US" w:bidi="ar-SA"/>
      </w:rPr>
    </w:lvl>
    <w:lvl w:ilvl="8" w:tplc="650AA306">
      <w:numFmt w:val="bullet"/>
      <w:lvlText w:val="•"/>
      <w:lvlJc w:val="left"/>
      <w:pPr>
        <w:ind w:left="9052" w:hanging="320"/>
      </w:pPr>
      <w:rPr>
        <w:rFonts w:hint="default"/>
        <w:lang w:val="ru-RU" w:eastAsia="en-US" w:bidi="ar-SA"/>
      </w:rPr>
    </w:lvl>
  </w:abstractNum>
  <w:abstractNum w:abstractNumId="174">
    <w:nsid w:val="4C506004"/>
    <w:multiLevelType w:val="hybridMultilevel"/>
    <w:tmpl w:val="754C4F48"/>
    <w:lvl w:ilvl="0" w:tplc="FCF87114">
      <w:start w:val="1"/>
      <w:numFmt w:val="decimal"/>
      <w:lvlText w:val="%1)."/>
      <w:lvlJc w:val="left"/>
      <w:pPr>
        <w:ind w:left="566" w:hanging="3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663CAE">
      <w:numFmt w:val="bullet"/>
      <w:lvlText w:val="•"/>
      <w:lvlJc w:val="left"/>
      <w:pPr>
        <w:ind w:left="1595" w:hanging="382"/>
      </w:pPr>
      <w:rPr>
        <w:rFonts w:hint="default"/>
        <w:lang w:val="ru-RU" w:eastAsia="en-US" w:bidi="ar-SA"/>
      </w:rPr>
    </w:lvl>
    <w:lvl w:ilvl="2" w:tplc="51D0F048">
      <w:numFmt w:val="bullet"/>
      <w:lvlText w:val="•"/>
      <w:lvlJc w:val="left"/>
      <w:pPr>
        <w:ind w:left="2631" w:hanging="382"/>
      </w:pPr>
      <w:rPr>
        <w:rFonts w:hint="default"/>
        <w:lang w:val="ru-RU" w:eastAsia="en-US" w:bidi="ar-SA"/>
      </w:rPr>
    </w:lvl>
    <w:lvl w:ilvl="3" w:tplc="B66A976C">
      <w:numFmt w:val="bullet"/>
      <w:lvlText w:val="•"/>
      <w:lvlJc w:val="left"/>
      <w:pPr>
        <w:ind w:left="3666" w:hanging="382"/>
      </w:pPr>
      <w:rPr>
        <w:rFonts w:hint="default"/>
        <w:lang w:val="ru-RU" w:eastAsia="en-US" w:bidi="ar-SA"/>
      </w:rPr>
    </w:lvl>
    <w:lvl w:ilvl="4" w:tplc="AB403338">
      <w:numFmt w:val="bullet"/>
      <w:lvlText w:val="•"/>
      <w:lvlJc w:val="left"/>
      <w:pPr>
        <w:ind w:left="4702" w:hanging="382"/>
      </w:pPr>
      <w:rPr>
        <w:rFonts w:hint="default"/>
        <w:lang w:val="ru-RU" w:eastAsia="en-US" w:bidi="ar-SA"/>
      </w:rPr>
    </w:lvl>
    <w:lvl w:ilvl="5" w:tplc="5322C184">
      <w:numFmt w:val="bullet"/>
      <w:lvlText w:val="•"/>
      <w:lvlJc w:val="left"/>
      <w:pPr>
        <w:ind w:left="5737" w:hanging="382"/>
      </w:pPr>
      <w:rPr>
        <w:rFonts w:hint="default"/>
        <w:lang w:val="ru-RU" w:eastAsia="en-US" w:bidi="ar-SA"/>
      </w:rPr>
    </w:lvl>
    <w:lvl w:ilvl="6" w:tplc="76D8BFDC">
      <w:numFmt w:val="bullet"/>
      <w:lvlText w:val="•"/>
      <w:lvlJc w:val="left"/>
      <w:pPr>
        <w:ind w:left="6773" w:hanging="382"/>
      </w:pPr>
      <w:rPr>
        <w:rFonts w:hint="default"/>
        <w:lang w:val="ru-RU" w:eastAsia="en-US" w:bidi="ar-SA"/>
      </w:rPr>
    </w:lvl>
    <w:lvl w:ilvl="7" w:tplc="066A55FC">
      <w:numFmt w:val="bullet"/>
      <w:lvlText w:val="•"/>
      <w:lvlJc w:val="left"/>
      <w:pPr>
        <w:ind w:left="7808" w:hanging="382"/>
      </w:pPr>
      <w:rPr>
        <w:rFonts w:hint="default"/>
        <w:lang w:val="ru-RU" w:eastAsia="en-US" w:bidi="ar-SA"/>
      </w:rPr>
    </w:lvl>
    <w:lvl w:ilvl="8" w:tplc="07A20F06">
      <w:numFmt w:val="bullet"/>
      <w:lvlText w:val="•"/>
      <w:lvlJc w:val="left"/>
      <w:pPr>
        <w:ind w:left="8844" w:hanging="382"/>
      </w:pPr>
      <w:rPr>
        <w:rFonts w:hint="default"/>
        <w:lang w:val="ru-RU" w:eastAsia="en-US" w:bidi="ar-SA"/>
      </w:rPr>
    </w:lvl>
  </w:abstractNum>
  <w:abstractNum w:abstractNumId="175">
    <w:nsid w:val="4C54020F"/>
    <w:multiLevelType w:val="hybridMultilevel"/>
    <w:tmpl w:val="37B0B60A"/>
    <w:lvl w:ilvl="0" w:tplc="2CAC0CC8">
      <w:numFmt w:val="bullet"/>
      <w:lvlText w:val=""/>
      <w:lvlJc w:val="left"/>
      <w:pPr>
        <w:ind w:left="1347" w:hanging="300"/>
      </w:pPr>
      <w:rPr>
        <w:rFonts w:ascii="Symbol" w:eastAsia="Symbol" w:hAnsi="Symbol" w:cs="Symbol" w:hint="default"/>
        <w:b w:val="0"/>
        <w:bCs w:val="0"/>
        <w:i w:val="0"/>
        <w:iCs w:val="0"/>
        <w:spacing w:val="0"/>
        <w:w w:val="99"/>
        <w:sz w:val="20"/>
        <w:szCs w:val="20"/>
        <w:lang w:val="ru-RU" w:eastAsia="en-US" w:bidi="ar-SA"/>
      </w:rPr>
    </w:lvl>
    <w:lvl w:ilvl="1" w:tplc="8ED023AE">
      <w:numFmt w:val="bullet"/>
      <w:lvlText w:val="•"/>
      <w:lvlJc w:val="left"/>
      <w:pPr>
        <w:ind w:left="2297" w:hanging="300"/>
      </w:pPr>
      <w:rPr>
        <w:rFonts w:hint="default"/>
        <w:lang w:val="ru-RU" w:eastAsia="en-US" w:bidi="ar-SA"/>
      </w:rPr>
    </w:lvl>
    <w:lvl w:ilvl="2" w:tplc="1020F80A">
      <w:numFmt w:val="bullet"/>
      <w:lvlText w:val="•"/>
      <w:lvlJc w:val="left"/>
      <w:pPr>
        <w:ind w:left="3255" w:hanging="300"/>
      </w:pPr>
      <w:rPr>
        <w:rFonts w:hint="default"/>
        <w:lang w:val="ru-RU" w:eastAsia="en-US" w:bidi="ar-SA"/>
      </w:rPr>
    </w:lvl>
    <w:lvl w:ilvl="3" w:tplc="3DD80EE0">
      <w:numFmt w:val="bullet"/>
      <w:lvlText w:val="•"/>
      <w:lvlJc w:val="left"/>
      <w:pPr>
        <w:ind w:left="4212" w:hanging="300"/>
      </w:pPr>
      <w:rPr>
        <w:rFonts w:hint="default"/>
        <w:lang w:val="ru-RU" w:eastAsia="en-US" w:bidi="ar-SA"/>
      </w:rPr>
    </w:lvl>
    <w:lvl w:ilvl="4" w:tplc="0D8271EE">
      <w:numFmt w:val="bullet"/>
      <w:lvlText w:val="•"/>
      <w:lvlJc w:val="left"/>
      <w:pPr>
        <w:ind w:left="5170" w:hanging="300"/>
      </w:pPr>
      <w:rPr>
        <w:rFonts w:hint="default"/>
        <w:lang w:val="ru-RU" w:eastAsia="en-US" w:bidi="ar-SA"/>
      </w:rPr>
    </w:lvl>
    <w:lvl w:ilvl="5" w:tplc="1F3E04F8">
      <w:numFmt w:val="bullet"/>
      <w:lvlText w:val="•"/>
      <w:lvlJc w:val="left"/>
      <w:pPr>
        <w:ind w:left="6127" w:hanging="300"/>
      </w:pPr>
      <w:rPr>
        <w:rFonts w:hint="default"/>
        <w:lang w:val="ru-RU" w:eastAsia="en-US" w:bidi="ar-SA"/>
      </w:rPr>
    </w:lvl>
    <w:lvl w:ilvl="6" w:tplc="1A4AD6DA">
      <w:numFmt w:val="bullet"/>
      <w:lvlText w:val="•"/>
      <w:lvlJc w:val="left"/>
      <w:pPr>
        <w:ind w:left="7085" w:hanging="300"/>
      </w:pPr>
      <w:rPr>
        <w:rFonts w:hint="default"/>
        <w:lang w:val="ru-RU" w:eastAsia="en-US" w:bidi="ar-SA"/>
      </w:rPr>
    </w:lvl>
    <w:lvl w:ilvl="7" w:tplc="17D0D5AA">
      <w:numFmt w:val="bullet"/>
      <w:lvlText w:val="•"/>
      <w:lvlJc w:val="left"/>
      <w:pPr>
        <w:ind w:left="8042" w:hanging="300"/>
      </w:pPr>
      <w:rPr>
        <w:rFonts w:hint="default"/>
        <w:lang w:val="ru-RU" w:eastAsia="en-US" w:bidi="ar-SA"/>
      </w:rPr>
    </w:lvl>
    <w:lvl w:ilvl="8" w:tplc="5C9C60A6">
      <w:numFmt w:val="bullet"/>
      <w:lvlText w:val="•"/>
      <w:lvlJc w:val="left"/>
      <w:pPr>
        <w:ind w:left="9000" w:hanging="300"/>
      </w:pPr>
      <w:rPr>
        <w:rFonts w:hint="default"/>
        <w:lang w:val="ru-RU" w:eastAsia="en-US" w:bidi="ar-SA"/>
      </w:rPr>
    </w:lvl>
  </w:abstractNum>
  <w:abstractNum w:abstractNumId="176">
    <w:nsid w:val="4C9C4B63"/>
    <w:multiLevelType w:val="multilevel"/>
    <w:tmpl w:val="C7F20868"/>
    <w:lvl w:ilvl="0">
      <w:start w:val="122"/>
      <w:numFmt w:val="decimal"/>
      <w:lvlText w:val="%1"/>
      <w:lvlJc w:val="left"/>
      <w:pPr>
        <w:ind w:left="148" w:hanging="939"/>
        <w:jc w:val="left"/>
      </w:pPr>
      <w:rPr>
        <w:rFonts w:hint="default"/>
        <w:lang w:val="ru-RU" w:eastAsia="en-US" w:bidi="ar-SA"/>
      </w:rPr>
    </w:lvl>
    <w:lvl w:ilvl="1">
      <w:start w:val="7"/>
      <w:numFmt w:val="decimal"/>
      <w:lvlText w:val="%1.%2"/>
      <w:lvlJc w:val="left"/>
      <w:pPr>
        <w:ind w:left="148" w:hanging="939"/>
        <w:jc w:val="left"/>
      </w:pPr>
      <w:rPr>
        <w:rFonts w:hint="default"/>
        <w:lang w:val="ru-RU" w:eastAsia="en-US" w:bidi="ar-SA"/>
      </w:rPr>
    </w:lvl>
    <w:lvl w:ilvl="2">
      <w:start w:val="1"/>
      <w:numFmt w:val="decimal"/>
      <w:lvlText w:val="%1.%2.%3"/>
      <w:lvlJc w:val="left"/>
      <w:pPr>
        <w:ind w:left="148" w:hanging="939"/>
        <w:jc w:val="left"/>
      </w:pPr>
      <w:rPr>
        <w:rFonts w:hint="default"/>
        <w:lang w:val="ru-RU" w:eastAsia="en-US" w:bidi="ar-SA"/>
      </w:rPr>
    </w:lvl>
    <w:lvl w:ilvl="3">
      <w:start w:val="4"/>
      <w:numFmt w:val="decimal"/>
      <w:lvlText w:val="%1.%2.%3.%4."/>
      <w:lvlJc w:val="left"/>
      <w:pPr>
        <w:ind w:left="14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75" w:hanging="939"/>
      </w:pPr>
      <w:rPr>
        <w:rFonts w:hint="default"/>
        <w:lang w:val="ru-RU" w:eastAsia="en-US" w:bidi="ar-SA"/>
      </w:rPr>
    </w:lvl>
    <w:lvl w:ilvl="5">
      <w:numFmt w:val="bullet"/>
      <w:lvlText w:val="•"/>
      <w:lvlJc w:val="left"/>
      <w:pPr>
        <w:ind w:left="3184" w:hanging="939"/>
      </w:pPr>
      <w:rPr>
        <w:rFonts w:hint="default"/>
        <w:lang w:val="ru-RU" w:eastAsia="en-US" w:bidi="ar-SA"/>
      </w:rPr>
    </w:lvl>
    <w:lvl w:ilvl="6">
      <w:numFmt w:val="bullet"/>
      <w:lvlText w:val="•"/>
      <w:lvlJc w:val="left"/>
      <w:pPr>
        <w:ind w:left="3792" w:hanging="939"/>
      </w:pPr>
      <w:rPr>
        <w:rFonts w:hint="default"/>
        <w:lang w:val="ru-RU" w:eastAsia="en-US" w:bidi="ar-SA"/>
      </w:rPr>
    </w:lvl>
    <w:lvl w:ilvl="7">
      <w:numFmt w:val="bullet"/>
      <w:lvlText w:val="•"/>
      <w:lvlJc w:val="left"/>
      <w:pPr>
        <w:ind w:left="4401" w:hanging="939"/>
      </w:pPr>
      <w:rPr>
        <w:rFonts w:hint="default"/>
        <w:lang w:val="ru-RU" w:eastAsia="en-US" w:bidi="ar-SA"/>
      </w:rPr>
    </w:lvl>
    <w:lvl w:ilvl="8">
      <w:numFmt w:val="bullet"/>
      <w:lvlText w:val="•"/>
      <w:lvlJc w:val="left"/>
      <w:pPr>
        <w:ind w:left="5010" w:hanging="939"/>
      </w:pPr>
      <w:rPr>
        <w:rFonts w:hint="default"/>
        <w:lang w:val="ru-RU" w:eastAsia="en-US" w:bidi="ar-SA"/>
      </w:rPr>
    </w:lvl>
  </w:abstractNum>
  <w:abstractNum w:abstractNumId="177">
    <w:nsid w:val="4CEB13CE"/>
    <w:multiLevelType w:val="hybridMultilevel"/>
    <w:tmpl w:val="03D8E34A"/>
    <w:lvl w:ilvl="0" w:tplc="19AC5F32">
      <w:start w:val="1"/>
      <w:numFmt w:val="decimal"/>
      <w:lvlText w:val="%1)."/>
      <w:lvlJc w:val="left"/>
      <w:pPr>
        <w:ind w:left="566"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DE4512">
      <w:numFmt w:val="bullet"/>
      <w:lvlText w:val="•"/>
      <w:lvlJc w:val="left"/>
      <w:pPr>
        <w:ind w:left="1595" w:hanging="353"/>
      </w:pPr>
      <w:rPr>
        <w:rFonts w:hint="default"/>
        <w:lang w:val="ru-RU" w:eastAsia="en-US" w:bidi="ar-SA"/>
      </w:rPr>
    </w:lvl>
    <w:lvl w:ilvl="2" w:tplc="1860629E">
      <w:numFmt w:val="bullet"/>
      <w:lvlText w:val="•"/>
      <w:lvlJc w:val="left"/>
      <w:pPr>
        <w:ind w:left="2631" w:hanging="353"/>
      </w:pPr>
      <w:rPr>
        <w:rFonts w:hint="default"/>
        <w:lang w:val="ru-RU" w:eastAsia="en-US" w:bidi="ar-SA"/>
      </w:rPr>
    </w:lvl>
    <w:lvl w:ilvl="3" w:tplc="CC28C73A">
      <w:numFmt w:val="bullet"/>
      <w:lvlText w:val="•"/>
      <w:lvlJc w:val="left"/>
      <w:pPr>
        <w:ind w:left="3666" w:hanging="353"/>
      </w:pPr>
      <w:rPr>
        <w:rFonts w:hint="default"/>
        <w:lang w:val="ru-RU" w:eastAsia="en-US" w:bidi="ar-SA"/>
      </w:rPr>
    </w:lvl>
    <w:lvl w:ilvl="4" w:tplc="92006DFE">
      <w:numFmt w:val="bullet"/>
      <w:lvlText w:val="•"/>
      <w:lvlJc w:val="left"/>
      <w:pPr>
        <w:ind w:left="4702" w:hanging="353"/>
      </w:pPr>
      <w:rPr>
        <w:rFonts w:hint="default"/>
        <w:lang w:val="ru-RU" w:eastAsia="en-US" w:bidi="ar-SA"/>
      </w:rPr>
    </w:lvl>
    <w:lvl w:ilvl="5" w:tplc="242E80C8">
      <w:numFmt w:val="bullet"/>
      <w:lvlText w:val="•"/>
      <w:lvlJc w:val="left"/>
      <w:pPr>
        <w:ind w:left="5737" w:hanging="353"/>
      </w:pPr>
      <w:rPr>
        <w:rFonts w:hint="default"/>
        <w:lang w:val="ru-RU" w:eastAsia="en-US" w:bidi="ar-SA"/>
      </w:rPr>
    </w:lvl>
    <w:lvl w:ilvl="6" w:tplc="FF8A1934">
      <w:numFmt w:val="bullet"/>
      <w:lvlText w:val="•"/>
      <w:lvlJc w:val="left"/>
      <w:pPr>
        <w:ind w:left="6773" w:hanging="353"/>
      </w:pPr>
      <w:rPr>
        <w:rFonts w:hint="default"/>
        <w:lang w:val="ru-RU" w:eastAsia="en-US" w:bidi="ar-SA"/>
      </w:rPr>
    </w:lvl>
    <w:lvl w:ilvl="7" w:tplc="35A67670">
      <w:numFmt w:val="bullet"/>
      <w:lvlText w:val="•"/>
      <w:lvlJc w:val="left"/>
      <w:pPr>
        <w:ind w:left="7808" w:hanging="353"/>
      </w:pPr>
      <w:rPr>
        <w:rFonts w:hint="default"/>
        <w:lang w:val="ru-RU" w:eastAsia="en-US" w:bidi="ar-SA"/>
      </w:rPr>
    </w:lvl>
    <w:lvl w:ilvl="8" w:tplc="1116F4BE">
      <w:numFmt w:val="bullet"/>
      <w:lvlText w:val="•"/>
      <w:lvlJc w:val="left"/>
      <w:pPr>
        <w:ind w:left="8844" w:hanging="353"/>
      </w:pPr>
      <w:rPr>
        <w:rFonts w:hint="default"/>
        <w:lang w:val="ru-RU" w:eastAsia="en-US" w:bidi="ar-SA"/>
      </w:rPr>
    </w:lvl>
  </w:abstractNum>
  <w:abstractNum w:abstractNumId="178">
    <w:nsid w:val="4D6C6363"/>
    <w:multiLevelType w:val="hybridMultilevel"/>
    <w:tmpl w:val="2FF667B2"/>
    <w:lvl w:ilvl="0" w:tplc="B916161E">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FC6A6E">
      <w:numFmt w:val="bullet"/>
      <w:lvlText w:val="•"/>
      <w:lvlJc w:val="left"/>
      <w:pPr>
        <w:ind w:left="2477" w:hanging="260"/>
      </w:pPr>
      <w:rPr>
        <w:rFonts w:hint="default"/>
        <w:lang w:val="ru-RU" w:eastAsia="en-US" w:bidi="ar-SA"/>
      </w:rPr>
    </w:lvl>
    <w:lvl w:ilvl="2" w:tplc="6A2C744C">
      <w:numFmt w:val="bullet"/>
      <w:lvlText w:val="•"/>
      <w:lvlJc w:val="left"/>
      <w:pPr>
        <w:ind w:left="3415" w:hanging="260"/>
      </w:pPr>
      <w:rPr>
        <w:rFonts w:hint="default"/>
        <w:lang w:val="ru-RU" w:eastAsia="en-US" w:bidi="ar-SA"/>
      </w:rPr>
    </w:lvl>
    <w:lvl w:ilvl="3" w:tplc="E842C538">
      <w:numFmt w:val="bullet"/>
      <w:lvlText w:val="•"/>
      <w:lvlJc w:val="left"/>
      <w:pPr>
        <w:ind w:left="4352" w:hanging="260"/>
      </w:pPr>
      <w:rPr>
        <w:rFonts w:hint="default"/>
        <w:lang w:val="ru-RU" w:eastAsia="en-US" w:bidi="ar-SA"/>
      </w:rPr>
    </w:lvl>
    <w:lvl w:ilvl="4" w:tplc="93F0CE54">
      <w:numFmt w:val="bullet"/>
      <w:lvlText w:val="•"/>
      <w:lvlJc w:val="left"/>
      <w:pPr>
        <w:ind w:left="5290" w:hanging="260"/>
      </w:pPr>
      <w:rPr>
        <w:rFonts w:hint="default"/>
        <w:lang w:val="ru-RU" w:eastAsia="en-US" w:bidi="ar-SA"/>
      </w:rPr>
    </w:lvl>
    <w:lvl w:ilvl="5" w:tplc="1EE22258">
      <w:numFmt w:val="bullet"/>
      <w:lvlText w:val="•"/>
      <w:lvlJc w:val="left"/>
      <w:pPr>
        <w:ind w:left="6227" w:hanging="260"/>
      </w:pPr>
      <w:rPr>
        <w:rFonts w:hint="default"/>
        <w:lang w:val="ru-RU" w:eastAsia="en-US" w:bidi="ar-SA"/>
      </w:rPr>
    </w:lvl>
    <w:lvl w:ilvl="6" w:tplc="D56C070C">
      <w:numFmt w:val="bullet"/>
      <w:lvlText w:val="•"/>
      <w:lvlJc w:val="left"/>
      <w:pPr>
        <w:ind w:left="7165" w:hanging="260"/>
      </w:pPr>
      <w:rPr>
        <w:rFonts w:hint="default"/>
        <w:lang w:val="ru-RU" w:eastAsia="en-US" w:bidi="ar-SA"/>
      </w:rPr>
    </w:lvl>
    <w:lvl w:ilvl="7" w:tplc="DB16635C">
      <w:numFmt w:val="bullet"/>
      <w:lvlText w:val="•"/>
      <w:lvlJc w:val="left"/>
      <w:pPr>
        <w:ind w:left="8102" w:hanging="260"/>
      </w:pPr>
      <w:rPr>
        <w:rFonts w:hint="default"/>
        <w:lang w:val="ru-RU" w:eastAsia="en-US" w:bidi="ar-SA"/>
      </w:rPr>
    </w:lvl>
    <w:lvl w:ilvl="8" w:tplc="44FCD366">
      <w:numFmt w:val="bullet"/>
      <w:lvlText w:val="•"/>
      <w:lvlJc w:val="left"/>
      <w:pPr>
        <w:ind w:left="9040" w:hanging="260"/>
      </w:pPr>
      <w:rPr>
        <w:rFonts w:hint="default"/>
        <w:lang w:val="ru-RU" w:eastAsia="en-US" w:bidi="ar-SA"/>
      </w:rPr>
    </w:lvl>
  </w:abstractNum>
  <w:abstractNum w:abstractNumId="179">
    <w:nsid w:val="4DC71B2C"/>
    <w:multiLevelType w:val="hybridMultilevel"/>
    <w:tmpl w:val="4300D6DC"/>
    <w:lvl w:ilvl="0" w:tplc="509E4820">
      <w:start w:val="1"/>
      <w:numFmt w:val="decimal"/>
      <w:lvlText w:val="%1)"/>
      <w:lvlJc w:val="left"/>
      <w:pPr>
        <w:ind w:left="566"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9E2BF0">
      <w:numFmt w:val="bullet"/>
      <w:lvlText w:val="•"/>
      <w:lvlJc w:val="left"/>
      <w:pPr>
        <w:ind w:left="1595" w:hanging="329"/>
      </w:pPr>
      <w:rPr>
        <w:rFonts w:hint="default"/>
        <w:lang w:val="ru-RU" w:eastAsia="en-US" w:bidi="ar-SA"/>
      </w:rPr>
    </w:lvl>
    <w:lvl w:ilvl="2" w:tplc="1A36F2BA">
      <w:numFmt w:val="bullet"/>
      <w:lvlText w:val="•"/>
      <w:lvlJc w:val="left"/>
      <w:pPr>
        <w:ind w:left="2631" w:hanging="329"/>
      </w:pPr>
      <w:rPr>
        <w:rFonts w:hint="default"/>
        <w:lang w:val="ru-RU" w:eastAsia="en-US" w:bidi="ar-SA"/>
      </w:rPr>
    </w:lvl>
    <w:lvl w:ilvl="3" w:tplc="60921690">
      <w:numFmt w:val="bullet"/>
      <w:lvlText w:val="•"/>
      <w:lvlJc w:val="left"/>
      <w:pPr>
        <w:ind w:left="3666" w:hanging="329"/>
      </w:pPr>
      <w:rPr>
        <w:rFonts w:hint="default"/>
        <w:lang w:val="ru-RU" w:eastAsia="en-US" w:bidi="ar-SA"/>
      </w:rPr>
    </w:lvl>
    <w:lvl w:ilvl="4" w:tplc="16063A06">
      <w:numFmt w:val="bullet"/>
      <w:lvlText w:val="•"/>
      <w:lvlJc w:val="left"/>
      <w:pPr>
        <w:ind w:left="4702" w:hanging="329"/>
      </w:pPr>
      <w:rPr>
        <w:rFonts w:hint="default"/>
        <w:lang w:val="ru-RU" w:eastAsia="en-US" w:bidi="ar-SA"/>
      </w:rPr>
    </w:lvl>
    <w:lvl w:ilvl="5" w:tplc="79F090E6">
      <w:numFmt w:val="bullet"/>
      <w:lvlText w:val="•"/>
      <w:lvlJc w:val="left"/>
      <w:pPr>
        <w:ind w:left="5737" w:hanging="329"/>
      </w:pPr>
      <w:rPr>
        <w:rFonts w:hint="default"/>
        <w:lang w:val="ru-RU" w:eastAsia="en-US" w:bidi="ar-SA"/>
      </w:rPr>
    </w:lvl>
    <w:lvl w:ilvl="6" w:tplc="6DBC1DEA">
      <w:numFmt w:val="bullet"/>
      <w:lvlText w:val="•"/>
      <w:lvlJc w:val="left"/>
      <w:pPr>
        <w:ind w:left="6773" w:hanging="329"/>
      </w:pPr>
      <w:rPr>
        <w:rFonts w:hint="default"/>
        <w:lang w:val="ru-RU" w:eastAsia="en-US" w:bidi="ar-SA"/>
      </w:rPr>
    </w:lvl>
    <w:lvl w:ilvl="7" w:tplc="E99EEF6C">
      <w:numFmt w:val="bullet"/>
      <w:lvlText w:val="•"/>
      <w:lvlJc w:val="left"/>
      <w:pPr>
        <w:ind w:left="7808" w:hanging="329"/>
      </w:pPr>
      <w:rPr>
        <w:rFonts w:hint="default"/>
        <w:lang w:val="ru-RU" w:eastAsia="en-US" w:bidi="ar-SA"/>
      </w:rPr>
    </w:lvl>
    <w:lvl w:ilvl="8" w:tplc="9BE62B8A">
      <w:numFmt w:val="bullet"/>
      <w:lvlText w:val="•"/>
      <w:lvlJc w:val="left"/>
      <w:pPr>
        <w:ind w:left="8844" w:hanging="329"/>
      </w:pPr>
      <w:rPr>
        <w:rFonts w:hint="default"/>
        <w:lang w:val="ru-RU" w:eastAsia="en-US" w:bidi="ar-SA"/>
      </w:rPr>
    </w:lvl>
  </w:abstractNum>
  <w:abstractNum w:abstractNumId="180">
    <w:nsid w:val="4E0E414C"/>
    <w:multiLevelType w:val="hybridMultilevel"/>
    <w:tmpl w:val="7A8E050A"/>
    <w:lvl w:ilvl="0" w:tplc="D336506C">
      <w:start w:val="1"/>
      <w:numFmt w:val="decimal"/>
      <w:lvlText w:val="%1)."/>
      <w:lvlJc w:val="left"/>
      <w:pPr>
        <w:ind w:left="566"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7C50CA">
      <w:numFmt w:val="bullet"/>
      <w:lvlText w:val="•"/>
      <w:lvlJc w:val="left"/>
      <w:pPr>
        <w:ind w:left="1595" w:hanging="346"/>
      </w:pPr>
      <w:rPr>
        <w:rFonts w:hint="default"/>
        <w:lang w:val="ru-RU" w:eastAsia="en-US" w:bidi="ar-SA"/>
      </w:rPr>
    </w:lvl>
    <w:lvl w:ilvl="2" w:tplc="A5C628FA">
      <w:numFmt w:val="bullet"/>
      <w:lvlText w:val="•"/>
      <w:lvlJc w:val="left"/>
      <w:pPr>
        <w:ind w:left="2631" w:hanging="346"/>
      </w:pPr>
      <w:rPr>
        <w:rFonts w:hint="default"/>
        <w:lang w:val="ru-RU" w:eastAsia="en-US" w:bidi="ar-SA"/>
      </w:rPr>
    </w:lvl>
    <w:lvl w:ilvl="3" w:tplc="87CAB288">
      <w:numFmt w:val="bullet"/>
      <w:lvlText w:val="•"/>
      <w:lvlJc w:val="left"/>
      <w:pPr>
        <w:ind w:left="3666" w:hanging="346"/>
      </w:pPr>
      <w:rPr>
        <w:rFonts w:hint="default"/>
        <w:lang w:val="ru-RU" w:eastAsia="en-US" w:bidi="ar-SA"/>
      </w:rPr>
    </w:lvl>
    <w:lvl w:ilvl="4" w:tplc="9704E636">
      <w:numFmt w:val="bullet"/>
      <w:lvlText w:val="•"/>
      <w:lvlJc w:val="left"/>
      <w:pPr>
        <w:ind w:left="4702" w:hanging="346"/>
      </w:pPr>
      <w:rPr>
        <w:rFonts w:hint="default"/>
        <w:lang w:val="ru-RU" w:eastAsia="en-US" w:bidi="ar-SA"/>
      </w:rPr>
    </w:lvl>
    <w:lvl w:ilvl="5" w:tplc="322E8F0A">
      <w:numFmt w:val="bullet"/>
      <w:lvlText w:val="•"/>
      <w:lvlJc w:val="left"/>
      <w:pPr>
        <w:ind w:left="5737" w:hanging="346"/>
      </w:pPr>
      <w:rPr>
        <w:rFonts w:hint="default"/>
        <w:lang w:val="ru-RU" w:eastAsia="en-US" w:bidi="ar-SA"/>
      </w:rPr>
    </w:lvl>
    <w:lvl w:ilvl="6" w:tplc="F3CA4830">
      <w:numFmt w:val="bullet"/>
      <w:lvlText w:val="•"/>
      <w:lvlJc w:val="left"/>
      <w:pPr>
        <w:ind w:left="6773" w:hanging="346"/>
      </w:pPr>
      <w:rPr>
        <w:rFonts w:hint="default"/>
        <w:lang w:val="ru-RU" w:eastAsia="en-US" w:bidi="ar-SA"/>
      </w:rPr>
    </w:lvl>
    <w:lvl w:ilvl="7" w:tplc="E3640C9E">
      <w:numFmt w:val="bullet"/>
      <w:lvlText w:val="•"/>
      <w:lvlJc w:val="left"/>
      <w:pPr>
        <w:ind w:left="7808" w:hanging="346"/>
      </w:pPr>
      <w:rPr>
        <w:rFonts w:hint="default"/>
        <w:lang w:val="ru-RU" w:eastAsia="en-US" w:bidi="ar-SA"/>
      </w:rPr>
    </w:lvl>
    <w:lvl w:ilvl="8" w:tplc="8E0A9742">
      <w:numFmt w:val="bullet"/>
      <w:lvlText w:val="•"/>
      <w:lvlJc w:val="left"/>
      <w:pPr>
        <w:ind w:left="8844" w:hanging="346"/>
      </w:pPr>
      <w:rPr>
        <w:rFonts w:hint="default"/>
        <w:lang w:val="ru-RU" w:eastAsia="en-US" w:bidi="ar-SA"/>
      </w:rPr>
    </w:lvl>
  </w:abstractNum>
  <w:abstractNum w:abstractNumId="181">
    <w:nsid w:val="4E9865E9"/>
    <w:multiLevelType w:val="hybridMultilevel"/>
    <w:tmpl w:val="B0B0F4DC"/>
    <w:lvl w:ilvl="0" w:tplc="3D22A450">
      <w:start w:val="1"/>
      <w:numFmt w:val="decimal"/>
      <w:lvlText w:val="%1)."/>
      <w:lvlJc w:val="left"/>
      <w:pPr>
        <w:ind w:left="127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ACF652">
      <w:numFmt w:val="bullet"/>
      <w:lvlText w:val="•"/>
      <w:lvlJc w:val="left"/>
      <w:pPr>
        <w:ind w:left="2243" w:hanging="320"/>
      </w:pPr>
      <w:rPr>
        <w:rFonts w:hint="default"/>
        <w:lang w:val="ru-RU" w:eastAsia="en-US" w:bidi="ar-SA"/>
      </w:rPr>
    </w:lvl>
    <w:lvl w:ilvl="2" w:tplc="5D2A6F64">
      <w:numFmt w:val="bullet"/>
      <w:lvlText w:val="•"/>
      <w:lvlJc w:val="left"/>
      <w:pPr>
        <w:ind w:left="3207" w:hanging="320"/>
      </w:pPr>
      <w:rPr>
        <w:rFonts w:hint="default"/>
        <w:lang w:val="ru-RU" w:eastAsia="en-US" w:bidi="ar-SA"/>
      </w:rPr>
    </w:lvl>
    <w:lvl w:ilvl="3" w:tplc="E2AEED30">
      <w:numFmt w:val="bullet"/>
      <w:lvlText w:val="•"/>
      <w:lvlJc w:val="left"/>
      <w:pPr>
        <w:ind w:left="4170" w:hanging="320"/>
      </w:pPr>
      <w:rPr>
        <w:rFonts w:hint="default"/>
        <w:lang w:val="ru-RU" w:eastAsia="en-US" w:bidi="ar-SA"/>
      </w:rPr>
    </w:lvl>
    <w:lvl w:ilvl="4" w:tplc="D93A2F74">
      <w:numFmt w:val="bullet"/>
      <w:lvlText w:val="•"/>
      <w:lvlJc w:val="left"/>
      <w:pPr>
        <w:ind w:left="5134" w:hanging="320"/>
      </w:pPr>
      <w:rPr>
        <w:rFonts w:hint="default"/>
        <w:lang w:val="ru-RU" w:eastAsia="en-US" w:bidi="ar-SA"/>
      </w:rPr>
    </w:lvl>
    <w:lvl w:ilvl="5" w:tplc="C00657B2">
      <w:numFmt w:val="bullet"/>
      <w:lvlText w:val="•"/>
      <w:lvlJc w:val="left"/>
      <w:pPr>
        <w:ind w:left="6097" w:hanging="320"/>
      </w:pPr>
      <w:rPr>
        <w:rFonts w:hint="default"/>
        <w:lang w:val="ru-RU" w:eastAsia="en-US" w:bidi="ar-SA"/>
      </w:rPr>
    </w:lvl>
    <w:lvl w:ilvl="6" w:tplc="9F7242D8">
      <w:numFmt w:val="bullet"/>
      <w:lvlText w:val="•"/>
      <w:lvlJc w:val="left"/>
      <w:pPr>
        <w:ind w:left="7061" w:hanging="320"/>
      </w:pPr>
      <w:rPr>
        <w:rFonts w:hint="default"/>
        <w:lang w:val="ru-RU" w:eastAsia="en-US" w:bidi="ar-SA"/>
      </w:rPr>
    </w:lvl>
    <w:lvl w:ilvl="7" w:tplc="E850C80E">
      <w:numFmt w:val="bullet"/>
      <w:lvlText w:val="•"/>
      <w:lvlJc w:val="left"/>
      <w:pPr>
        <w:ind w:left="8024" w:hanging="320"/>
      </w:pPr>
      <w:rPr>
        <w:rFonts w:hint="default"/>
        <w:lang w:val="ru-RU" w:eastAsia="en-US" w:bidi="ar-SA"/>
      </w:rPr>
    </w:lvl>
    <w:lvl w:ilvl="8" w:tplc="73D67D26">
      <w:numFmt w:val="bullet"/>
      <w:lvlText w:val="•"/>
      <w:lvlJc w:val="left"/>
      <w:pPr>
        <w:ind w:left="8988" w:hanging="320"/>
      </w:pPr>
      <w:rPr>
        <w:rFonts w:hint="default"/>
        <w:lang w:val="ru-RU" w:eastAsia="en-US" w:bidi="ar-SA"/>
      </w:rPr>
    </w:lvl>
  </w:abstractNum>
  <w:abstractNum w:abstractNumId="182">
    <w:nsid w:val="4EA2668B"/>
    <w:multiLevelType w:val="hybridMultilevel"/>
    <w:tmpl w:val="610207A4"/>
    <w:lvl w:ilvl="0" w:tplc="A26CA060">
      <w:numFmt w:val="bullet"/>
      <w:lvlText w:val="-"/>
      <w:lvlJc w:val="left"/>
      <w:pPr>
        <w:ind w:left="28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2654EC52">
      <w:numFmt w:val="bullet"/>
      <w:lvlText w:val="•"/>
      <w:lvlJc w:val="left"/>
      <w:pPr>
        <w:ind w:left="662" w:hanging="125"/>
      </w:pPr>
      <w:rPr>
        <w:rFonts w:hint="default"/>
        <w:lang w:val="ru-RU" w:eastAsia="en-US" w:bidi="ar-SA"/>
      </w:rPr>
    </w:lvl>
    <w:lvl w:ilvl="2" w:tplc="939A1ECE">
      <w:numFmt w:val="bullet"/>
      <w:lvlText w:val="•"/>
      <w:lvlJc w:val="left"/>
      <w:pPr>
        <w:ind w:left="1044" w:hanging="125"/>
      </w:pPr>
      <w:rPr>
        <w:rFonts w:hint="default"/>
        <w:lang w:val="ru-RU" w:eastAsia="en-US" w:bidi="ar-SA"/>
      </w:rPr>
    </w:lvl>
    <w:lvl w:ilvl="3" w:tplc="0F9AEE1E">
      <w:numFmt w:val="bullet"/>
      <w:lvlText w:val="•"/>
      <w:lvlJc w:val="left"/>
      <w:pPr>
        <w:ind w:left="1427" w:hanging="125"/>
      </w:pPr>
      <w:rPr>
        <w:rFonts w:hint="default"/>
        <w:lang w:val="ru-RU" w:eastAsia="en-US" w:bidi="ar-SA"/>
      </w:rPr>
    </w:lvl>
    <w:lvl w:ilvl="4" w:tplc="BAF01762">
      <w:numFmt w:val="bullet"/>
      <w:lvlText w:val="•"/>
      <w:lvlJc w:val="left"/>
      <w:pPr>
        <w:ind w:left="1809" w:hanging="125"/>
      </w:pPr>
      <w:rPr>
        <w:rFonts w:hint="default"/>
        <w:lang w:val="ru-RU" w:eastAsia="en-US" w:bidi="ar-SA"/>
      </w:rPr>
    </w:lvl>
    <w:lvl w:ilvl="5" w:tplc="554A93BE">
      <w:numFmt w:val="bullet"/>
      <w:lvlText w:val="•"/>
      <w:lvlJc w:val="left"/>
      <w:pPr>
        <w:ind w:left="2192" w:hanging="125"/>
      </w:pPr>
      <w:rPr>
        <w:rFonts w:hint="default"/>
        <w:lang w:val="ru-RU" w:eastAsia="en-US" w:bidi="ar-SA"/>
      </w:rPr>
    </w:lvl>
    <w:lvl w:ilvl="6" w:tplc="8570B132">
      <w:numFmt w:val="bullet"/>
      <w:lvlText w:val="•"/>
      <w:lvlJc w:val="left"/>
      <w:pPr>
        <w:ind w:left="2574" w:hanging="125"/>
      </w:pPr>
      <w:rPr>
        <w:rFonts w:hint="default"/>
        <w:lang w:val="ru-RU" w:eastAsia="en-US" w:bidi="ar-SA"/>
      </w:rPr>
    </w:lvl>
    <w:lvl w:ilvl="7" w:tplc="662C0CAC">
      <w:numFmt w:val="bullet"/>
      <w:lvlText w:val="•"/>
      <w:lvlJc w:val="left"/>
      <w:pPr>
        <w:ind w:left="2956" w:hanging="125"/>
      </w:pPr>
      <w:rPr>
        <w:rFonts w:hint="default"/>
        <w:lang w:val="ru-RU" w:eastAsia="en-US" w:bidi="ar-SA"/>
      </w:rPr>
    </w:lvl>
    <w:lvl w:ilvl="8" w:tplc="671C2574">
      <w:numFmt w:val="bullet"/>
      <w:lvlText w:val="•"/>
      <w:lvlJc w:val="left"/>
      <w:pPr>
        <w:ind w:left="3339" w:hanging="125"/>
      </w:pPr>
      <w:rPr>
        <w:rFonts w:hint="default"/>
        <w:lang w:val="ru-RU" w:eastAsia="en-US" w:bidi="ar-SA"/>
      </w:rPr>
    </w:lvl>
  </w:abstractNum>
  <w:abstractNum w:abstractNumId="183">
    <w:nsid w:val="4ED178BD"/>
    <w:multiLevelType w:val="multilevel"/>
    <w:tmpl w:val="D1F2BD64"/>
    <w:lvl w:ilvl="0">
      <w:start w:val="115"/>
      <w:numFmt w:val="decimal"/>
      <w:lvlText w:val="%1"/>
      <w:lvlJc w:val="left"/>
      <w:pPr>
        <w:ind w:left="920" w:hanging="773"/>
        <w:jc w:val="left"/>
      </w:pPr>
      <w:rPr>
        <w:rFonts w:hint="default"/>
        <w:lang w:val="ru-RU" w:eastAsia="en-US" w:bidi="ar-SA"/>
      </w:rPr>
    </w:lvl>
    <w:lvl w:ilvl="1">
      <w:start w:val="6"/>
      <w:numFmt w:val="decimal"/>
      <w:lvlText w:val="%1.%2"/>
      <w:lvlJc w:val="left"/>
      <w:pPr>
        <w:ind w:left="920" w:hanging="773"/>
        <w:jc w:val="left"/>
      </w:pPr>
      <w:rPr>
        <w:rFonts w:hint="default"/>
        <w:lang w:val="ru-RU" w:eastAsia="en-US" w:bidi="ar-SA"/>
      </w:rPr>
    </w:lvl>
    <w:lvl w:ilvl="2">
      <w:start w:val="4"/>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184">
    <w:nsid w:val="4F3444AE"/>
    <w:multiLevelType w:val="hybridMultilevel"/>
    <w:tmpl w:val="21BA4FC8"/>
    <w:lvl w:ilvl="0" w:tplc="2DA0E30A">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7F58F93E">
      <w:numFmt w:val="bullet"/>
      <w:lvlText w:val="•"/>
      <w:lvlJc w:val="left"/>
      <w:pPr>
        <w:ind w:left="1595" w:hanging="708"/>
      </w:pPr>
      <w:rPr>
        <w:rFonts w:hint="default"/>
        <w:lang w:val="ru-RU" w:eastAsia="en-US" w:bidi="ar-SA"/>
      </w:rPr>
    </w:lvl>
    <w:lvl w:ilvl="2" w:tplc="7EF04E0E">
      <w:numFmt w:val="bullet"/>
      <w:lvlText w:val="•"/>
      <w:lvlJc w:val="left"/>
      <w:pPr>
        <w:ind w:left="2631" w:hanging="708"/>
      </w:pPr>
      <w:rPr>
        <w:rFonts w:hint="default"/>
        <w:lang w:val="ru-RU" w:eastAsia="en-US" w:bidi="ar-SA"/>
      </w:rPr>
    </w:lvl>
    <w:lvl w:ilvl="3" w:tplc="D370EF56">
      <w:numFmt w:val="bullet"/>
      <w:lvlText w:val="•"/>
      <w:lvlJc w:val="left"/>
      <w:pPr>
        <w:ind w:left="3666" w:hanging="708"/>
      </w:pPr>
      <w:rPr>
        <w:rFonts w:hint="default"/>
        <w:lang w:val="ru-RU" w:eastAsia="en-US" w:bidi="ar-SA"/>
      </w:rPr>
    </w:lvl>
    <w:lvl w:ilvl="4" w:tplc="6E122594">
      <w:numFmt w:val="bullet"/>
      <w:lvlText w:val="•"/>
      <w:lvlJc w:val="left"/>
      <w:pPr>
        <w:ind w:left="4702" w:hanging="708"/>
      </w:pPr>
      <w:rPr>
        <w:rFonts w:hint="default"/>
        <w:lang w:val="ru-RU" w:eastAsia="en-US" w:bidi="ar-SA"/>
      </w:rPr>
    </w:lvl>
    <w:lvl w:ilvl="5" w:tplc="E742848C">
      <w:numFmt w:val="bullet"/>
      <w:lvlText w:val="•"/>
      <w:lvlJc w:val="left"/>
      <w:pPr>
        <w:ind w:left="5737" w:hanging="708"/>
      </w:pPr>
      <w:rPr>
        <w:rFonts w:hint="default"/>
        <w:lang w:val="ru-RU" w:eastAsia="en-US" w:bidi="ar-SA"/>
      </w:rPr>
    </w:lvl>
    <w:lvl w:ilvl="6" w:tplc="68447C3E">
      <w:numFmt w:val="bullet"/>
      <w:lvlText w:val="•"/>
      <w:lvlJc w:val="left"/>
      <w:pPr>
        <w:ind w:left="6773" w:hanging="708"/>
      </w:pPr>
      <w:rPr>
        <w:rFonts w:hint="default"/>
        <w:lang w:val="ru-RU" w:eastAsia="en-US" w:bidi="ar-SA"/>
      </w:rPr>
    </w:lvl>
    <w:lvl w:ilvl="7" w:tplc="E67804D4">
      <w:numFmt w:val="bullet"/>
      <w:lvlText w:val="•"/>
      <w:lvlJc w:val="left"/>
      <w:pPr>
        <w:ind w:left="7808" w:hanging="708"/>
      </w:pPr>
      <w:rPr>
        <w:rFonts w:hint="default"/>
        <w:lang w:val="ru-RU" w:eastAsia="en-US" w:bidi="ar-SA"/>
      </w:rPr>
    </w:lvl>
    <w:lvl w:ilvl="8" w:tplc="9E06E9E4">
      <w:numFmt w:val="bullet"/>
      <w:lvlText w:val="•"/>
      <w:lvlJc w:val="left"/>
      <w:pPr>
        <w:ind w:left="8844" w:hanging="708"/>
      </w:pPr>
      <w:rPr>
        <w:rFonts w:hint="default"/>
        <w:lang w:val="ru-RU" w:eastAsia="en-US" w:bidi="ar-SA"/>
      </w:rPr>
    </w:lvl>
  </w:abstractNum>
  <w:abstractNum w:abstractNumId="185">
    <w:nsid w:val="4F635163"/>
    <w:multiLevelType w:val="multilevel"/>
    <w:tmpl w:val="1804D5DA"/>
    <w:lvl w:ilvl="0">
      <w:start w:val="117"/>
      <w:numFmt w:val="decimal"/>
      <w:lvlText w:val="%1"/>
      <w:lvlJc w:val="left"/>
      <w:pPr>
        <w:ind w:left="921" w:hanging="773"/>
        <w:jc w:val="left"/>
      </w:pPr>
      <w:rPr>
        <w:rFonts w:hint="default"/>
        <w:lang w:val="ru-RU" w:eastAsia="en-US" w:bidi="ar-SA"/>
      </w:rPr>
    </w:lvl>
    <w:lvl w:ilvl="1">
      <w:start w:val="6"/>
      <w:numFmt w:val="decimal"/>
      <w:lvlText w:val="%1.%2"/>
      <w:lvlJc w:val="left"/>
      <w:pPr>
        <w:ind w:left="921" w:hanging="773"/>
        <w:jc w:val="left"/>
      </w:pPr>
      <w:rPr>
        <w:rFonts w:hint="default"/>
        <w:lang w:val="ru-RU" w:eastAsia="en-US" w:bidi="ar-SA"/>
      </w:rPr>
    </w:lvl>
    <w:lvl w:ilvl="2">
      <w:start w:val="1"/>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7" w:hanging="936"/>
      </w:pPr>
      <w:rPr>
        <w:rFonts w:hint="default"/>
        <w:lang w:val="ru-RU" w:eastAsia="en-US" w:bidi="ar-SA"/>
      </w:rPr>
    </w:lvl>
    <w:lvl w:ilvl="5">
      <w:numFmt w:val="bullet"/>
      <w:lvlText w:val="•"/>
      <w:lvlJc w:val="left"/>
      <w:pPr>
        <w:ind w:left="3249" w:hanging="936"/>
      </w:pPr>
      <w:rPr>
        <w:rFonts w:hint="default"/>
        <w:lang w:val="ru-RU" w:eastAsia="en-US" w:bidi="ar-SA"/>
      </w:rPr>
    </w:lvl>
    <w:lvl w:ilvl="6">
      <w:numFmt w:val="bullet"/>
      <w:lvlText w:val="•"/>
      <w:lvlJc w:val="left"/>
      <w:pPr>
        <w:ind w:left="3792" w:hanging="936"/>
      </w:pPr>
      <w:rPr>
        <w:rFonts w:hint="default"/>
        <w:lang w:val="ru-RU" w:eastAsia="en-US" w:bidi="ar-SA"/>
      </w:rPr>
    </w:lvl>
    <w:lvl w:ilvl="7">
      <w:numFmt w:val="bullet"/>
      <w:lvlText w:val="•"/>
      <w:lvlJc w:val="left"/>
      <w:pPr>
        <w:ind w:left="4334" w:hanging="936"/>
      </w:pPr>
      <w:rPr>
        <w:rFonts w:hint="default"/>
        <w:lang w:val="ru-RU" w:eastAsia="en-US" w:bidi="ar-SA"/>
      </w:rPr>
    </w:lvl>
    <w:lvl w:ilvl="8">
      <w:numFmt w:val="bullet"/>
      <w:lvlText w:val="•"/>
      <w:lvlJc w:val="left"/>
      <w:pPr>
        <w:ind w:left="4877" w:hanging="936"/>
      </w:pPr>
      <w:rPr>
        <w:rFonts w:hint="default"/>
        <w:lang w:val="ru-RU" w:eastAsia="en-US" w:bidi="ar-SA"/>
      </w:rPr>
    </w:lvl>
  </w:abstractNum>
  <w:abstractNum w:abstractNumId="186">
    <w:nsid w:val="4FCE65F1"/>
    <w:multiLevelType w:val="hybridMultilevel"/>
    <w:tmpl w:val="3C1EB030"/>
    <w:lvl w:ilvl="0" w:tplc="A6F4533C">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7C60BC">
      <w:numFmt w:val="bullet"/>
      <w:lvlText w:val="•"/>
      <w:lvlJc w:val="left"/>
      <w:pPr>
        <w:ind w:left="2531" w:hanging="320"/>
      </w:pPr>
      <w:rPr>
        <w:rFonts w:hint="default"/>
        <w:lang w:val="ru-RU" w:eastAsia="en-US" w:bidi="ar-SA"/>
      </w:rPr>
    </w:lvl>
    <w:lvl w:ilvl="2" w:tplc="62222960">
      <w:numFmt w:val="bullet"/>
      <w:lvlText w:val="•"/>
      <w:lvlJc w:val="left"/>
      <w:pPr>
        <w:ind w:left="3463" w:hanging="320"/>
      </w:pPr>
      <w:rPr>
        <w:rFonts w:hint="default"/>
        <w:lang w:val="ru-RU" w:eastAsia="en-US" w:bidi="ar-SA"/>
      </w:rPr>
    </w:lvl>
    <w:lvl w:ilvl="3" w:tplc="93CA4A20">
      <w:numFmt w:val="bullet"/>
      <w:lvlText w:val="•"/>
      <w:lvlJc w:val="left"/>
      <w:pPr>
        <w:ind w:left="4394" w:hanging="320"/>
      </w:pPr>
      <w:rPr>
        <w:rFonts w:hint="default"/>
        <w:lang w:val="ru-RU" w:eastAsia="en-US" w:bidi="ar-SA"/>
      </w:rPr>
    </w:lvl>
    <w:lvl w:ilvl="4" w:tplc="3E0EFD9C">
      <w:numFmt w:val="bullet"/>
      <w:lvlText w:val="•"/>
      <w:lvlJc w:val="left"/>
      <w:pPr>
        <w:ind w:left="5326" w:hanging="320"/>
      </w:pPr>
      <w:rPr>
        <w:rFonts w:hint="default"/>
        <w:lang w:val="ru-RU" w:eastAsia="en-US" w:bidi="ar-SA"/>
      </w:rPr>
    </w:lvl>
    <w:lvl w:ilvl="5" w:tplc="E8EA115C">
      <w:numFmt w:val="bullet"/>
      <w:lvlText w:val="•"/>
      <w:lvlJc w:val="left"/>
      <w:pPr>
        <w:ind w:left="6257" w:hanging="320"/>
      </w:pPr>
      <w:rPr>
        <w:rFonts w:hint="default"/>
        <w:lang w:val="ru-RU" w:eastAsia="en-US" w:bidi="ar-SA"/>
      </w:rPr>
    </w:lvl>
    <w:lvl w:ilvl="6" w:tplc="5B88074E">
      <w:numFmt w:val="bullet"/>
      <w:lvlText w:val="•"/>
      <w:lvlJc w:val="left"/>
      <w:pPr>
        <w:ind w:left="7189" w:hanging="320"/>
      </w:pPr>
      <w:rPr>
        <w:rFonts w:hint="default"/>
        <w:lang w:val="ru-RU" w:eastAsia="en-US" w:bidi="ar-SA"/>
      </w:rPr>
    </w:lvl>
    <w:lvl w:ilvl="7" w:tplc="7AC2E328">
      <w:numFmt w:val="bullet"/>
      <w:lvlText w:val="•"/>
      <w:lvlJc w:val="left"/>
      <w:pPr>
        <w:ind w:left="8120" w:hanging="320"/>
      </w:pPr>
      <w:rPr>
        <w:rFonts w:hint="default"/>
        <w:lang w:val="ru-RU" w:eastAsia="en-US" w:bidi="ar-SA"/>
      </w:rPr>
    </w:lvl>
    <w:lvl w:ilvl="8" w:tplc="27BCC310">
      <w:numFmt w:val="bullet"/>
      <w:lvlText w:val="•"/>
      <w:lvlJc w:val="left"/>
      <w:pPr>
        <w:ind w:left="9052" w:hanging="320"/>
      </w:pPr>
      <w:rPr>
        <w:rFonts w:hint="default"/>
        <w:lang w:val="ru-RU" w:eastAsia="en-US" w:bidi="ar-SA"/>
      </w:rPr>
    </w:lvl>
  </w:abstractNum>
  <w:abstractNum w:abstractNumId="187">
    <w:nsid w:val="4FE37635"/>
    <w:multiLevelType w:val="hybridMultilevel"/>
    <w:tmpl w:val="231AE030"/>
    <w:lvl w:ilvl="0" w:tplc="42BEE2EC">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4C8FFC">
      <w:numFmt w:val="bullet"/>
      <w:lvlText w:val="•"/>
      <w:lvlJc w:val="left"/>
      <w:pPr>
        <w:ind w:left="2477" w:hanging="260"/>
      </w:pPr>
      <w:rPr>
        <w:rFonts w:hint="default"/>
        <w:lang w:val="ru-RU" w:eastAsia="en-US" w:bidi="ar-SA"/>
      </w:rPr>
    </w:lvl>
    <w:lvl w:ilvl="2" w:tplc="2570A31C">
      <w:numFmt w:val="bullet"/>
      <w:lvlText w:val="•"/>
      <w:lvlJc w:val="left"/>
      <w:pPr>
        <w:ind w:left="3415" w:hanging="260"/>
      </w:pPr>
      <w:rPr>
        <w:rFonts w:hint="default"/>
        <w:lang w:val="ru-RU" w:eastAsia="en-US" w:bidi="ar-SA"/>
      </w:rPr>
    </w:lvl>
    <w:lvl w:ilvl="3" w:tplc="04CC63C6">
      <w:numFmt w:val="bullet"/>
      <w:lvlText w:val="•"/>
      <w:lvlJc w:val="left"/>
      <w:pPr>
        <w:ind w:left="4352" w:hanging="260"/>
      </w:pPr>
      <w:rPr>
        <w:rFonts w:hint="default"/>
        <w:lang w:val="ru-RU" w:eastAsia="en-US" w:bidi="ar-SA"/>
      </w:rPr>
    </w:lvl>
    <w:lvl w:ilvl="4" w:tplc="3BE418B4">
      <w:numFmt w:val="bullet"/>
      <w:lvlText w:val="•"/>
      <w:lvlJc w:val="left"/>
      <w:pPr>
        <w:ind w:left="5290" w:hanging="260"/>
      </w:pPr>
      <w:rPr>
        <w:rFonts w:hint="default"/>
        <w:lang w:val="ru-RU" w:eastAsia="en-US" w:bidi="ar-SA"/>
      </w:rPr>
    </w:lvl>
    <w:lvl w:ilvl="5" w:tplc="300EF594">
      <w:numFmt w:val="bullet"/>
      <w:lvlText w:val="•"/>
      <w:lvlJc w:val="left"/>
      <w:pPr>
        <w:ind w:left="6227" w:hanging="260"/>
      </w:pPr>
      <w:rPr>
        <w:rFonts w:hint="default"/>
        <w:lang w:val="ru-RU" w:eastAsia="en-US" w:bidi="ar-SA"/>
      </w:rPr>
    </w:lvl>
    <w:lvl w:ilvl="6" w:tplc="F26229D6">
      <w:numFmt w:val="bullet"/>
      <w:lvlText w:val="•"/>
      <w:lvlJc w:val="left"/>
      <w:pPr>
        <w:ind w:left="7165" w:hanging="260"/>
      </w:pPr>
      <w:rPr>
        <w:rFonts w:hint="default"/>
        <w:lang w:val="ru-RU" w:eastAsia="en-US" w:bidi="ar-SA"/>
      </w:rPr>
    </w:lvl>
    <w:lvl w:ilvl="7" w:tplc="858EF99C">
      <w:numFmt w:val="bullet"/>
      <w:lvlText w:val="•"/>
      <w:lvlJc w:val="left"/>
      <w:pPr>
        <w:ind w:left="8102" w:hanging="260"/>
      </w:pPr>
      <w:rPr>
        <w:rFonts w:hint="default"/>
        <w:lang w:val="ru-RU" w:eastAsia="en-US" w:bidi="ar-SA"/>
      </w:rPr>
    </w:lvl>
    <w:lvl w:ilvl="8" w:tplc="6966DEB8">
      <w:numFmt w:val="bullet"/>
      <w:lvlText w:val="•"/>
      <w:lvlJc w:val="left"/>
      <w:pPr>
        <w:ind w:left="9040" w:hanging="260"/>
      </w:pPr>
      <w:rPr>
        <w:rFonts w:hint="default"/>
        <w:lang w:val="ru-RU" w:eastAsia="en-US" w:bidi="ar-SA"/>
      </w:rPr>
    </w:lvl>
  </w:abstractNum>
  <w:abstractNum w:abstractNumId="188">
    <w:nsid w:val="4FED6F55"/>
    <w:multiLevelType w:val="hybridMultilevel"/>
    <w:tmpl w:val="AED0F3C6"/>
    <w:lvl w:ilvl="0" w:tplc="9AD8FED6">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725536">
      <w:numFmt w:val="bullet"/>
      <w:lvlText w:val="•"/>
      <w:lvlJc w:val="left"/>
      <w:pPr>
        <w:ind w:left="2477" w:hanging="260"/>
      </w:pPr>
      <w:rPr>
        <w:rFonts w:hint="default"/>
        <w:lang w:val="ru-RU" w:eastAsia="en-US" w:bidi="ar-SA"/>
      </w:rPr>
    </w:lvl>
    <w:lvl w:ilvl="2" w:tplc="74C8A084">
      <w:numFmt w:val="bullet"/>
      <w:lvlText w:val="•"/>
      <w:lvlJc w:val="left"/>
      <w:pPr>
        <w:ind w:left="3415" w:hanging="260"/>
      </w:pPr>
      <w:rPr>
        <w:rFonts w:hint="default"/>
        <w:lang w:val="ru-RU" w:eastAsia="en-US" w:bidi="ar-SA"/>
      </w:rPr>
    </w:lvl>
    <w:lvl w:ilvl="3" w:tplc="4EF8F408">
      <w:numFmt w:val="bullet"/>
      <w:lvlText w:val="•"/>
      <w:lvlJc w:val="left"/>
      <w:pPr>
        <w:ind w:left="4352" w:hanging="260"/>
      </w:pPr>
      <w:rPr>
        <w:rFonts w:hint="default"/>
        <w:lang w:val="ru-RU" w:eastAsia="en-US" w:bidi="ar-SA"/>
      </w:rPr>
    </w:lvl>
    <w:lvl w:ilvl="4" w:tplc="5AE2EB42">
      <w:numFmt w:val="bullet"/>
      <w:lvlText w:val="•"/>
      <w:lvlJc w:val="left"/>
      <w:pPr>
        <w:ind w:left="5290" w:hanging="260"/>
      </w:pPr>
      <w:rPr>
        <w:rFonts w:hint="default"/>
        <w:lang w:val="ru-RU" w:eastAsia="en-US" w:bidi="ar-SA"/>
      </w:rPr>
    </w:lvl>
    <w:lvl w:ilvl="5" w:tplc="CA42C06A">
      <w:numFmt w:val="bullet"/>
      <w:lvlText w:val="•"/>
      <w:lvlJc w:val="left"/>
      <w:pPr>
        <w:ind w:left="6227" w:hanging="260"/>
      </w:pPr>
      <w:rPr>
        <w:rFonts w:hint="default"/>
        <w:lang w:val="ru-RU" w:eastAsia="en-US" w:bidi="ar-SA"/>
      </w:rPr>
    </w:lvl>
    <w:lvl w:ilvl="6" w:tplc="42C4D7B2">
      <w:numFmt w:val="bullet"/>
      <w:lvlText w:val="•"/>
      <w:lvlJc w:val="left"/>
      <w:pPr>
        <w:ind w:left="7165" w:hanging="260"/>
      </w:pPr>
      <w:rPr>
        <w:rFonts w:hint="default"/>
        <w:lang w:val="ru-RU" w:eastAsia="en-US" w:bidi="ar-SA"/>
      </w:rPr>
    </w:lvl>
    <w:lvl w:ilvl="7" w:tplc="86B2ED94">
      <w:numFmt w:val="bullet"/>
      <w:lvlText w:val="•"/>
      <w:lvlJc w:val="left"/>
      <w:pPr>
        <w:ind w:left="8102" w:hanging="260"/>
      </w:pPr>
      <w:rPr>
        <w:rFonts w:hint="default"/>
        <w:lang w:val="ru-RU" w:eastAsia="en-US" w:bidi="ar-SA"/>
      </w:rPr>
    </w:lvl>
    <w:lvl w:ilvl="8" w:tplc="E6BC35F8">
      <w:numFmt w:val="bullet"/>
      <w:lvlText w:val="•"/>
      <w:lvlJc w:val="left"/>
      <w:pPr>
        <w:ind w:left="9040" w:hanging="260"/>
      </w:pPr>
      <w:rPr>
        <w:rFonts w:hint="default"/>
        <w:lang w:val="ru-RU" w:eastAsia="en-US" w:bidi="ar-SA"/>
      </w:rPr>
    </w:lvl>
  </w:abstractNum>
  <w:abstractNum w:abstractNumId="189">
    <w:nsid w:val="503C46F2"/>
    <w:multiLevelType w:val="hybridMultilevel"/>
    <w:tmpl w:val="E89C38D6"/>
    <w:lvl w:ilvl="0" w:tplc="B9C44766">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C05018">
      <w:numFmt w:val="bullet"/>
      <w:lvlText w:val="•"/>
      <w:lvlJc w:val="left"/>
      <w:pPr>
        <w:ind w:left="2477" w:hanging="260"/>
      </w:pPr>
      <w:rPr>
        <w:rFonts w:hint="default"/>
        <w:lang w:val="ru-RU" w:eastAsia="en-US" w:bidi="ar-SA"/>
      </w:rPr>
    </w:lvl>
    <w:lvl w:ilvl="2" w:tplc="17EACDD4">
      <w:numFmt w:val="bullet"/>
      <w:lvlText w:val="•"/>
      <w:lvlJc w:val="left"/>
      <w:pPr>
        <w:ind w:left="3415" w:hanging="260"/>
      </w:pPr>
      <w:rPr>
        <w:rFonts w:hint="default"/>
        <w:lang w:val="ru-RU" w:eastAsia="en-US" w:bidi="ar-SA"/>
      </w:rPr>
    </w:lvl>
    <w:lvl w:ilvl="3" w:tplc="EB7214AA">
      <w:numFmt w:val="bullet"/>
      <w:lvlText w:val="•"/>
      <w:lvlJc w:val="left"/>
      <w:pPr>
        <w:ind w:left="4352" w:hanging="260"/>
      </w:pPr>
      <w:rPr>
        <w:rFonts w:hint="default"/>
        <w:lang w:val="ru-RU" w:eastAsia="en-US" w:bidi="ar-SA"/>
      </w:rPr>
    </w:lvl>
    <w:lvl w:ilvl="4" w:tplc="239EB2AC">
      <w:numFmt w:val="bullet"/>
      <w:lvlText w:val="•"/>
      <w:lvlJc w:val="left"/>
      <w:pPr>
        <w:ind w:left="5290" w:hanging="260"/>
      </w:pPr>
      <w:rPr>
        <w:rFonts w:hint="default"/>
        <w:lang w:val="ru-RU" w:eastAsia="en-US" w:bidi="ar-SA"/>
      </w:rPr>
    </w:lvl>
    <w:lvl w:ilvl="5" w:tplc="F7E0DCF8">
      <w:numFmt w:val="bullet"/>
      <w:lvlText w:val="•"/>
      <w:lvlJc w:val="left"/>
      <w:pPr>
        <w:ind w:left="6227" w:hanging="260"/>
      </w:pPr>
      <w:rPr>
        <w:rFonts w:hint="default"/>
        <w:lang w:val="ru-RU" w:eastAsia="en-US" w:bidi="ar-SA"/>
      </w:rPr>
    </w:lvl>
    <w:lvl w:ilvl="6" w:tplc="B37075EA">
      <w:numFmt w:val="bullet"/>
      <w:lvlText w:val="•"/>
      <w:lvlJc w:val="left"/>
      <w:pPr>
        <w:ind w:left="7165" w:hanging="260"/>
      </w:pPr>
      <w:rPr>
        <w:rFonts w:hint="default"/>
        <w:lang w:val="ru-RU" w:eastAsia="en-US" w:bidi="ar-SA"/>
      </w:rPr>
    </w:lvl>
    <w:lvl w:ilvl="7" w:tplc="F346534A">
      <w:numFmt w:val="bullet"/>
      <w:lvlText w:val="•"/>
      <w:lvlJc w:val="left"/>
      <w:pPr>
        <w:ind w:left="8102" w:hanging="260"/>
      </w:pPr>
      <w:rPr>
        <w:rFonts w:hint="default"/>
        <w:lang w:val="ru-RU" w:eastAsia="en-US" w:bidi="ar-SA"/>
      </w:rPr>
    </w:lvl>
    <w:lvl w:ilvl="8" w:tplc="C9AC6D32">
      <w:numFmt w:val="bullet"/>
      <w:lvlText w:val="•"/>
      <w:lvlJc w:val="left"/>
      <w:pPr>
        <w:ind w:left="9040" w:hanging="260"/>
      </w:pPr>
      <w:rPr>
        <w:rFonts w:hint="default"/>
        <w:lang w:val="ru-RU" w:eastAsia="en-US" w:bidi="ar-SA"/>
      </w:rPr>
    </w:lvl>
  </w:abstractNum>
  <w:abstractNum w:abstractNumId="190">
    <w:nsid w:val="505B0770"/>
    <w:multiLevelType w:val="hybridMultilevel"/>
    <w:tmpl w:val="EDB4A1E6"/>
    <w:lvl w:ilvl="0" w:tplc="9A9A9680">
      <w:start w:val="1"/>
      <w:numFmt w:val="decimal"/>
      <w:lvlText w:val="%1)"/>
      <w:lvlJc w:val="left"/>
      <w:pPr>
        <w:ind w:left="56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A66F34">
      <w:numFmt w:val="bullet"/>
      <w:lvlText w:val="•"/>
      <w:lvlJc w:val="left"/>
      <w:pPr>
        <w:ind w:left="1595" w:hanging="262"/>
      </w:pPr>
      <w:rPr>
        <w:rFonts w:hint="default"/>
        <w:lang w:val="ru-RU" w:eastAsia="en-US" w:bidi="ar-SA"/>
      </w:rPr>
    </w:lvl>
    <w:lvl w:ilvl="2" w:tplc="A6C667EE">
      <w:numFmt w:val="bullet"/>
      <w:lvlText w:val="•"/>
      <w:lvlJc w:val="left"/>
      <w:pPr>
        <w:ind w:left="2631" w:hanging="262"/>
      </w:pPr>
      <w:rPr>
        <w:rFonts w:hint="default"/>
        <w:lang w:val="ru-RU" w:eastAsia="en-US" w:bidi="ar-SA"/>
      </w:rPr>
    </w:lvl>
    <w:lvl w:ilvl="3" w:tplc="81F4CB76">
      <w:numFmt w:val="bullet"/>
      <w:lvlText w:val="•"/>
      <w:lvlJc w:val="left"/>
      <w:pPr>
        <w:ind w:left="3666" w:hanging="262"/>
      </w:pPr>
      <w:rPr>
        <w:rFonts w:hint="default"/>
        <w:lang w:val="ru-RU" w:eastAsia="en-US" w:bidi="ar-SA"/>
      </w:rPr>
    </w:lvl>
    <w:lvl w:ilvl="4" w:tplc="F79476D8">
      <w:numFmt w:val="bullet"/>
      <w:lvlText w:val="•"/>
      <w:lvlJc w:val="left"/>
      <w:pPr>
        <w:ind w:left="4702" w:hanging="262"/>
      </w:pPr>
      <w:rPr>
        <w:rFonts w:hint="default"/>
        <w:lang w:val="ru-RU" w:eastAsia="en-US" w:bidi="ar-SA"/>
      </w:rPr>
    </w:lvl>
    <w:lvl w:ilvl="5" w:tplc="9B5E05B0">
      <w:numFmt w:val="bullet"/>
      <w:lvlText w:val="•"/>
      <w:lvlJc w:val="left"/>
      <w:pPr>
        <w:ind w:left="5737" w:hanging="262"/>
      </w:pPr>
      <w:rPr>
        <w:rFonts w:hint="default"/>
        <w:lang w:val="ru-RU" w:eastAsia="en-US" w:bidi="ar-SA"/>
      </w:rPr>
    </w:lvl>
    <w:lvl w:ilvl="6" w:tplc="6C7A130E">
      <w:numFmt w:val="bullet"/>
      <w:lvlText w:val="•"/>
      <w:lvlJc w:val="left"/>
      <w:pPr>
        <w:ind w:left="6773" w:hanging="262"/>
      </w:pPr>
      <w:rPr>
        <w:rFonts w:hint="default"/>
        <w:lang w:val="ru-RU" w:eastAsia="en-US" w:bidi="ar-SA"/>
      </w:rPr>
    </w:lvl>
    <w:lvl w:ilvl="7" w:tplc="3C0AAA54">
      <w:numFmt w:val="bullet"/>
      <w:lvlText w:val="•"/>
      <w:lvlJc w:val="left"/>
      <w:pPr>
        <w:ind w:left="7808" w:hanging="262"/>
      </w:pPr>
      <w:rPr>
        <w:rFonts w:hint="default"/>
        <w:lang w:val="ru-RU" w:eastAsia="en-US" w:bidi="ar-SA"/>
      </w:rPr>
    </w:lvl>
    <w:lvl w:ilvl="8" w:tplc="DF7A0960">
      <w:numFmt w:val="bullet"/>
      <w:lvlText w:val="•"/>
      <w:lvlJc w:val="left"/>
      <w:pPr>
        <w:ind w:left="8844" w:hanging="262"/>
      </w:pPr>
      <w:rPr>
        <w:rFonts w:hint="default"/>
        <w:lang w:val="ru-RU" w:eastAsia="en-US" w:bidi="ar-SA"/>
      </w:rPr>
    </w:lvl>
  </w:abstractNum>
  <w:abstractNum w:abstractNumId="191">
    <w:nsid w:val="510F6961"/>
    <w:multiLevelType w:val="multilevel"/>
    <w:tmpl w:val="A2CA86BE"/>
    <w:lvl w:ilvl="0">
      <w:start w:val="115"/>
      <w:numFmt w:val="decimal"/>
      <w:lvlText w:val="%1"/>
      <w:lvlJc w:val="left"/>
      <w:pPr>
        <w:ind w:left="148" w:hanging="1078"/>
        <w:jc w:val="left"/>
      </w:pPr>
      <w:rPr>
        <w:rFonts w:hint="default"/>
        <w:lang w:val="ru-RU" w:eastAsia="en-US" w:bidi="ar-SA"/>
      </w:rPr>
    </w:lvl>
    <w:lvl w:ilvl="1">
      <w:start w:val="6"/>
      <w:numFmt w:val="decimal"/>
      <w:lvlText w:val="%1.%2"/>
      <w:lvlJc w:val="left"/>
      <w:pPr>
        <w:ind w:left="148" w:hanging="1078"/>
        <w:jc w:val="left"/>
      </w:pPr>
      <w:rPr>
        <w:rFonts w:hint="default"/>
        <w:lang w:val="ru-RU" w:eastAsia="en-US" w:bidi="ar-SA"/>
      </w:rPr>
    </w:lvl>
    <w:lvl w:ilvl="2">
      <w:start w:val="3"/>
      <w:numFmt w:val="decimal"/>
      <w:lvlText w:val="%1.%2.%3."/>
      <w:lvlJc w:val="left"/>
      <w:pPr>
        <w:ind w:left="148" w:hanging="107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3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80" w:hanging="1035"/>
      </w:pPr>
      <w:rPr>
        <w:rFonts w:hint="default"/>
        <w:lang w:val="ru-RU" w:eastAsia="en-US" w:bidi="ar-SA"/>
      </w:rPr>
    </w:lvl>
    <w:lvl w:ilvl="5">
      <w:numFmt w:val="bullet"/>
      <w:lvlText w:val="•"/>
      <w:lvlJc w:val="left"/>
      <w:pPr>
        <w:ind w:left="2941" w:hanging="1035"/>
      </w:pPr>
      <w:rPr>
        <w:rFonts w:hint="default"/>
        <w:lang w:val="ru-RU" w:eastAsia="en-US" w:bidi="ar-SA"/>
      </w:rPr>
    </w:lvl>
    <w:lvl w:ilvl="6">
      <w:numFmt w:val="bullet"/>
      <w:lvlText w:val="•"/>
      <w:lvlJc w:val="left"/>
      <w:pPr>
        <w:ind w:left="3501" w:hanging="1035"/>
      </w:pPr>
      <w:rPr>
        <w:rFonts w:hint="default"/>
        <w:lang w:val="ru-RU" w:eastAsia="en-US" w:bidi="ar-SA"/>
      </w:rPr>
    </w:lvl>
    <w:lvl w:ilvl="7">
      <w:numFmt w:val="bullet"/>
      <w:lvlText w:val="•"/>
      <w:lvlJc w:val="left"/>
      <w:pPr>
        <w:ind w:left="4061" w:hanging="1035"/>
      </w:pPr>
      <w:rPr>
        <w:rFonts w:hint="default"/>
        <w:lang w:val="ru-RU" w:eastAsia="en-US" w:bidi="ar-SA"/>
      </w:rPr>
    </w:lvl>
    <w:lvl w:ilvl="8">
      <w:numFmt w:val="bullet"/>
      <w:lvlText w:val="•"/>
      <w:lvlJc w:val="left"/>
      <w:pPr>
        <w:ind w:left="4621" w:hanging="1035"/>
      </w:pPr>
      <w:rPr>
        <w:rFonts w:hint="default"/>
        <w:lang w:val="ru-RU" w:eastAsia="en-US" w:bidi="ar-SA"/>
      </w:rPr>
    </w:lvl>
  </w:abstractNum>
  <w:abstractNum w:abstractNumId="192">
    <w:nsid w:val="51BB2B4B"/>
    <w:multiLevelType w:val="hybridMultilevel"/>
    <w:tmpl w:val="1988E65A"/>
    <w:lvl w:ilvl="0" w:tplc="966E9CC6">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E0E66A">
      <w:numFmt w:val="bullet"/>
      <w:lvlText w:val="•"/>
      <w:lvlJc w:val="left"/>
      <w:pPr>
        <w:ind w:left="2477" w:hanging="260"/>
      </w:pPr>
      <w:rPr>
        <w:rFonts w:hint="default"/>
        <w:lang w:val="ru-RU" w:eastAsia="en-US" w:bidi="ar-SA"/>
      </w:rPr>
    </w:lvl>
    <w:lvl w:ilvl="2" w:tplc="1682E38C">
      <w:numFmt w:val="bullet"/>
      <w:lvlText w:val="•"/>
      <w:lvlJc w:val="left"/>
      <w:pPr>
        <w:ind w:left="3415" w:hanging="260"/>
      </w:pPr>
      <w:rPr>
        <w:rFonts w:hint="default"/>
        <w:lang w:val="ru-RU" w:eastAsia="en-US" w:bidi="ar-SA"/>
      </w:rPr>
    </w:lvl>
    <w:lvl w:ilvl="3" w:tplc="2ECA46BE">
      <w:numFmt w:val="bullet"/>
      <w:lvlText w:val="•"/>
      <w:lvlJc w:val="left"/>
      <w:pPr>
        <w:ind w:left="4352" w:hanging="260"/>
      </w:pPr>
      <w:rPr>
        <w:rFonts w:hint="default"/>
        <w:lang w:val="ru-RU" w:eastAsia="en-US" w:bidi="ar-SA"/>
      </w:rPr>
    </w:lvl>
    <w:lvl w:ilvl="4" w:tplc="59267C86">
      <w:numFmt w:val="bullet"/>
      <w:lvlText w:val="•"/>
      <w:lvlJc w:val="left"/>
      <w:pPr>
        <w:ind w:left="5290" w:hanging="260"/>
      </w:pPr>
      <w:rPr>
        <w:rFonts w:hint="default"/>
        <w:lang w:val="ru-RU" w:eastAsia="en-US" w:bidi="ar-SA"/>
      </w:rPr>
    </w:lvl>
    <w:lvl w:ilvl="5" w:tplc="A2529DAE">
      <w:numFmt w:val="bullet"/>
      <w:lvlText w:val="•"/>
      <w:lvlJc w:val="left"/>
      <w:pPr>
        <w:ind w:left="6227" w:hanging="260"/>
      </w:pPr>
      <w:rPr>
        <w:rFonts w:hint="default"/>
        <w:lang w:val="ru-RU" w:eastAsia="en-US" w:bidi="ar-SA"/>
      </w:rPr>
    </w:lvl>
    <w:lvl w:ilvl="6" w:tplc="90C444EE">
      <w:numFmt w:val="bullet"/>
      <w:lvlText w:val="•"/>
      <w:lvlJc w:val="left"/>
      <w:pPr>
        <w:ind w:left="7165" w:hanging="260"/>
      </w:pPr>
      <w:rPr>
        <w:rFonts w:hint="default"/>
        <w:lang w:val="ru-RU" w:eastAsia="en-US" w:bidi="ar-SA"/>
      </w:rPr>
    </w:lvl>
    <w:lvl w:ilvl="7" w:tplc="DFC04AB4">
      <w:numFmt w:val="bullet"/>
      <w:lvlText w:val="•"/>
      <w:lvlJc w:val="left"/>
      <w:pPr>
        <w:ind w:left="8102" w:hanging="260"/>
      </w:pPr>
      <w:rPr>
        <w:rFonts w:hint="default"/>
        <w:lang w:val="ru-RU" w:eastAsia="en-US" w:bidi="ar-SA"/>
      </w:rPr>
    </w:lvl>
    <w:lvl w:ilvl="8" w:tplc="4F10784E">
      <w:numFmt w:val="bullet"/>
      <w:lvlText w:val="•"/>
      <w:lvlJc w:val="left"/>
      <w:pPr>
        <w:ind w:left="9040" w:hanging="260"/>
      </w:pPr>
      <w:rPr>
        <w:rFonts w:hint="default"/>
        <w:lang w:val="ru-RU" w:eastAsia="en-US" w:bidi="ar-SA"/>
      </w:rPr>
    </w:lvl>
  </w:abstractNum>
  <w:abstractNum w:abstractNumId="193">
    <w:nsid w:val="51ED36D6"/>
    <w:multiLevelType w:val="hybridMultilevel"/>
    <w:tmpl w:val="D9E4A148"/>
    <w:lvl w:ilvl="0" w:tplc="EC2CD43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8A3708">
      <w:numFmt w:val="bullet"/>
      <w:lvlText w:val="•"/>
      <w:lvlJc w:val="left"/>
      <w:pPr>
        <w:ind w:left="1595" w:hanging="320"/>
      </w:pPr>
      <w:rPr>
        <w:rFonts w:hint="default"/>
        <w:lang w:val="ru-RU" w:eastAsia="en-US" w:bidi="ar-SA"/>
      </w:rPr>
    </w:lvl>
    <w:lvl w:ilvl="2" w:tplc="8410E36E">
      <w:numFmt w:val="bullet"/>
      <w:lvlText w:val="•"/>
      <w:lvlJc w:val="left"/>
      <w:pPr>
        <w:ind w:left="2631" w:hanging="320"/>
      </w:pPr>
      <w:rPr>
        <w:rFonts w:hint="default"/>
        <w:lang w:val="ru-RU" w:eastAsia="en-US" w:bidi="ar-SA"/>
      </w:rPr>
    </w:lvl>
    <w:lvl w:ilvl="3" w:tplc="9A3C89C8">
      <w:numFmt w:val="bullet"/>
      <w:lvlText w:val="•"/>
      <w:lvlJc w:val="left"/>
      <w:pPr>
        <w:ind w:left="3666" w:hanging="320"/>
      </w:pPr>
      <w:rPr>
        <w:rFonts w:hint="default"/>
        <w:lang w:val="ru-RU" w:eastAsia="en-US" w:bidi="ar-SA"/>
      </w:rPr>
    </w:lvl>
    <w:lvl w:ilvl="4" w:tplc="34D09628">
      <w:numFmt w:val="bullet"/>
      <w:lvlText w:val="•"/>
      <w:lvlJc w:val="left"/>
      <w:pPr>
        <w:ind w:left="4702" w:hanging="320"/>
      </w:pPr>
      <w:rPr>
        <w:rFonts w:hint="default"/>
        <w:lang w:val="ru-RU" w:eastAsia="en-US" w:bidi="ar-SA"/>
      </w:rPr>
    </w:lvl>
    <w:lvl w:ilvl="5" w:tplc="F1144ACA">
      <w:numFmt w:val="bullet"/>
      <w:lvlText w:val="•"/>
      <w:lvlJc w:val="left"/>
      <w:pPr>
        <w:ind w:left="5737" w:hanging="320"/>
      </w:pPr>
      <w:rPr>
        <w:rFonts w:hint="default"/>
        <w:lang w:val="ru-RU" w:eastAsia="en-US" w:bidi="ar-SA"/>
      </w:rPr>
    </w:lvl>
    <w:lvl w:ilvl="6" w:tplc="99F6026A">
      <w:numFmt w:val="bullet"/>
      <w:lvlText w:val="•"/>
      <w:lvlJc w:val="left"/>
      <w:pPr>
        <w:ind w:left="6773" w:hanging="320"/>
      </w:pPr>
      <w:rPr>
        <w:rFonts w:hint="default"/>
        <w:lang w:val="ru-RU" w:eastAsia="en-US" w:bidi="ar-SA"/>
      </w:rPr>
    </w:lvl>
    <w:lvl w:ilvl="7" w:tplc="F208E484">
      <w:numFmt w:val="bullet"/>
      <w:lvlText w:val="•"/>
      <w:lvlJc w:val="left"/>
      <w:pPr>
        <w:ind w:left="7808" w:hanging="320"/>
      </w:pPr>
      <w:rPr>
        <w:rFonts w:hint="default"/>
        <w:lang w:val="ru-RU" w:eastAsia="en-US" w:bidi="ar-SA"/>
      </w:rPr>
    </w:lvl>
    <w:lvl w:ilvl="8" w:tplc="62C471A6">
      <w:numFmt w:val="bullet"/>
      <w:lvlText w:val="•"/>
      <w:lvlJc w:val="left"/>
      <w:pPr>
        <w:ind w:left="8844" w:hanging="320"/>
      </w:pPr>
      <w:rPr>
        <w:rFonts w:hint="default"/>
        <w:lang w:val="ru-RU" w:eastAsia="en-US" w:bidi="ar-SA"/>
      </w:rPr>
    </w:lvl>
  </w:abstractNum>
  <w:abstractNum w:abstractNumId="194">
    <w:nsid w:val="52357E53"/>
    <w:multiLevelType w:val="hybridMultilevel"/>
    <w:tmpl w:val="EF6209F6"/>
    <w:lvl w:ilvl="0" w:tplc="662C13E6">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6A108C">
      <w:numFmt w:val="bullet"/>
      <w:lvlText w:val="•"/>
      <w:lvlJc w:val="left"/>
      <w:pPr>
        <w:ind w:left="1595" w:hanging="320"/>
      </w:pPr>
      <w:rPr>
        <w:rFonts w:hint="default"/>
        <w:lang w:val="ru-RU" w:eastAsia="en-US" w:bidi="ar-SA"/>
      </w:rPr>
    </w:lvl>
    <w:lvl w:ilvl="2" w:tplc="1F7A12EE">
      <w:numFmt w:val="bullet"/>
      <w:lvlText w:val="•"/>
      <w:lvlJc w:val="left"/>
      <w:pPr>
        <w:ind w:left="2631" w:hanging="320"/>
      </w:pPr>
      <w:rPr>
        <w:rFonts w:hint="default"/>
        <w:lang w:val="ru-RU" w:eastAsia="en-US" w:bidi="ar-SA"/>
      </w:rPr>
    </w:lvl>
    <w:lvl w:ilvl="3" w:tplc="941A522C">
      <w:numFmt w:val="bullet"/>
      <w:lvlText w:val="•"/>
      <w:lvlJc w:val="left"/>
      <w:pPr>
        <w:ind w:left="3666" w:hanging="320"/>
      </w:pPr>
      <w:rPr>
        <w:rFonts w:hint="default"/>
        <w:lang w:val="ru-RU" w:eastAsia="en-US" w:bidi="ar-SA"/>
      </w:rPr>
    </w:lvl>
    <w:lvl w:ilvl="4" w:tplc="F19EF0A4">
      <w:numFmt w:val="bullet"/>
      <w:lvlText w:val="•"/>
      <w:lvlJc w:val="left"/>
      <w:pPr>
        <w:ind w:left="4702" w:hanging="320"/>
      </w:pPr>
      <w:rPr>
        <w:rFonts w:hint="default"/>
        <w:lang w:val="ru-RU" w:eastAsia="en-US" w:bidi="ar-SA"/>
      </w:rPr>
    </w:lvl>
    <w:lvl w:ilvl="5" w:tplc="8598B342">
      <w:numFmt w:val="bullet"/>
      <w:lvlText w:val="•"/>
      <w:lvlJc w:val="left"/>
      <w:pPr>
        <w:ind w:left="5737" w:hanging="320"/>
      </w:pPr>
      <w:rPr>
        <w:rFonts w:hint="default"/>
        <w:lang w:val="ru-RU" w:eastAsia="en-US" w:bidi="ar-SA"/>
      </w:rPr>
    </w:lvl>
    <w:lvl w:ilvl="6" w:tplc="6D34E9D6">
      <w:numFmt w:val="bullet"/>
      <w:lvlText w:val="•"/>
      <w:lvlJc w:val="left"/>
      <w:pPr>
        <w:ind w:left="6773" w:hanging="320"/>
      </w:pPr>
      <w:rPr>
        <w:rFonts w:hint="default"/>
        <w:lang w:val="ru-RU" w:eastAsia="en-US" w:bidi="ar-SA"/>
      </w:rPr>
    </w:lvl>
    <w:lvl w:ilvl="7" w:tplc="53E6F138">
      <w:numFmt w:val="bullet"/>
      <w:lvlText w:val="•"/>
      <w:lvlJc w:val="left"/>
      <w:pPr>
        <w:ind w:left="7808" w:hanging="320"/>
      </w:pPr>
      <w:rPr>
        <w:rFonts w:hint="default"/>
        <w:lang w:val="ru-RU" w:eastAsia="en-US" w:bidi="ar-SA"/>
      </w:rPr>
    </w:lvl>
    <w:lvl w:ilvl="8" w:tplc="AD029E86">
      <w:numFmt w:val="bullet"/>
      <w:lvlText w:val="•"/>
      <w:lvlJc w:val="left"/>
      <w:pPr>
        <w:ind w:left="8844" w:hanging="320"/>
      </w:pPr>
      <w:rPr>
        <w:rFonts w:hint="default"/>
        <w:lang w:val="ru-RU" w:eastAsia="en-US" w:bidi="ar-SA"/>
      </w:rPr>
    </w:lvl>
  </w:abstractNum>
  <w:abstractNum w:abstractNumId="195">
    <w:nsid w:val="52A54C72"/>
    <w:multiLevelType w:val="multilevel"/>
    <w:tmpl w:val="A8D463BA"/>
    <w:lvl w:ilvl="0">
      <w:start w:val="116"/>
      <w:numFmt w:val="decimal"/>
      <w:lvlText w:val="%1"/>
      <w:lvlJc w:val="left"/>
      <w:pPr>
        <w:ind w:left="920" w:hanging="773"/>
        <w:jc w:val="left"/>
      </w:pPr>
      <w:rPr>
        <w:rFonts w:hint="default"/>
        <w:lang w:val="ru-RU" w:eastAsia="en-US" w:bidi="ar-SA"/>
      </w:rPr>
    </w:lvl>
    <w:lvl w:ilvl="1">
      <w:start w:val="7"/>
      <w:numFmt w:val="decimal"/>
      <w:lvlText w:val="%1.%2"/>
      <w:lvlJc w:val="left"/>
      <w:pPr>
        <w:ind w:left="920" w:hanging="773"/>
        <w:jc w:val="left"/>
      </w:pPr>
      <w:rPr>
        <w:rFonts w:hint="default"/>
        <w:lang w:val="ru-RU" w:eastAsia="en-US" w:bidi="ar-SA"/>
      </w:rPr>
    </w:lvl>
    <w:lvl w:ilvl="2">
      <w:start w:val="2"/>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196">
    <w:nsid w:val="52B82753"/>
    <w:multiLevelType w:val="hybridMultilevel"/>
    <w:tmpl w:val="99AE12CE"/>
    <w:lvl w:ilvl="0" w:tplc="C84A6F58">
      <w:numFmt w:val="bullet"/>
      <w:lvlText w:val=""/>
      <w:lvlJc w:val="left"/>
      <w:pPr>
        <w:ind w:left="566" w:hanging="425"/>
      </w:pPr>
      <w:rPr>
        <w:rFonts w:ascii="Symbol" w:eastAsia="Symbol" w:hAnsi="Symbol" w:cs="Symbol" w:hint="default"/>
        <w:b w:val="0"/>
        <w:bCs w:val="0"/>
        <w:i w:val="0"/>
        <w:iCs w:val="0"/>
        <w:spacing w:val="0"/>
        <w:w w:val="100"/>
        <w:sz w:val="24"/>
        <w:szCs w:val="24"/>
        <w:lang w:val="ru-RU" w:eastAsia="en-US" w:bidi="ar-SA"/>
      </w:rPr>
    </w:lvl>
    <w:lvl w:ilvl="1" w:tplc="129A089C">
      <w:numFmt w:val="bullet"/>
      <w:lvlText w:val="•"/>
      <w:lvlJc w:val="left"/>
      <w:pPr>
        <w:ind w:left="1595" w:hanging="425"/>
      </w:pPr>
      <w:rPr>
        <w:rFonts w:hint="default"/>
        <w:lang w:val="ru-RU" w:eastAsia="en-US" w:bidi="ar-SA"/>
      </w:rPr>
    </w:lvl>
    <w:lvl w:ilvl="2" w:tplc="93CC7D56">
      <w:numFmt w:val="bullet"/>
      <w:lvlText w:val="•"/>
      <w:lvlJc w:val="left"/>
      <w:pPr>
        <w:ind w:left="2631" w:hanging="425"/>
      </w:pPr>
      <w:rPr>
        <w:rFonts w:hint="default"/>
        <w:lang w:val="ru-RU" w:eastAsia="en-US" w:bidi="ar-SA"/>
      </w:rPr>
    </w:lvl>
    <w:lvl w:ilvl="3" w:tplc="B830B83C">
      <w:numFmt w:val="bullet"/>
      <w:lvlText w:val="•"/>
      <w:lvlJc w:val="left"/>
      <w:pPr>
        <w:ind w:left="3666" w:hanging="425"/>
      </w:pPr>
      <w:rPr>
        <w:rFonts w:hint="default"/>
        <w:lang w:val="ru-RU" w:eastAsia="en-US" w:bidi="ar-SA"/>
      </w:rPr>
    </w:lvl>
    <w:lvl w:ilvl="4" w:tplc="85B85AD4">
      <w:numFmt w:val="bullet"/>
      <w:lvlText w:val="•"/>
      <w:lvlJc w:val="left"/>
      <w:pPr>
        <w:ind w:left="4702" w:hanging="425"/>
      </w:pPr>
      <w:rPr>
        <w:rFonts w:hint="default"/>
        <w:lang w:val="ru-RU" w:eastAsia="en-US" w:bidi="ar-SA"/>
      </w:rPr>
    </w:lvl>
    <w:lvl w:ilvl="5" w:tplc="E3723F24">
      <w:numFmt w:val="bullet"/>
      <w:lvlText w:val="•"/>
      <w:lvlJc w:val="left"/>
      <w:pPr>
        <w:ind w:left="5737" w:hanging="425"/>
      </w:pPr>
      <w:rPr>
        <w:rFonts w:hint="default"/>
        <w:lang w:val="ru-RU" w:eastAsia="en-US" w:bidi="ar-SA"/>
      </w:rPr>
    </w:lvl>
    <w:lvl w:ilvl="6" w:tplc="C9F674F8">
      <w:numFmt w:val="bullet"/>
      <w:lvlText w:val="•"/>
      <w:lvlJc w:val="left"/>
      <w:pPr>
        <w:ind w:left="6773" w:hanging="425"/>
      </w:pPr>
      <w:rPr>
        <w:rFonts w:hint="default"/>
        <w:lang w:val="ru-RU" w:eastAsia="en-US" w:bidi="ar-SA"/>
      </w:rPr>
    </w:lvl>
    <w:lvl w:ilvl="7" w:tplc="C7801E02">
      <w:numFmt w:val="bullet"/>
      <w:lvlText w:val="•"/>
      <w:lvlJc w:val="left"/>
      <w:pPr>
        <w:ind w:left="7808" w:hanging="425"/>
      </w:pPr>
      <w:rPr>
        <w:rFonts w:hint="default"/>
        <w:lang w:val="ru-RU" w:eastAsia="en-US" w:bidi="ar-SA"/>
      </w:rPr>
    </w:lvl>
    <w:lvl w:ilvl="8" w:tplc="B0229436">
      <w:numFmt w:val="bullet"/>
      <w:lvlText w:val="•"/>
      <w:lvlJc w:val="left"/>
      <w:pPr>
        <w:ind w:left="8844" w:hanging="425"/>
      </w:pPr>
      <w:rPr>
        <w:rFonts w:hint="default"/>
        <w:lang w:val="ru-RU" w:eastAsia="en-US" w:bidi="ar-SA"/>
      </w:rPr>
    </w:lvl>
  </w:abstractNum>
  <w:abstractNum w:abstractNumId="197">
    <w:nsid w:val="52FD79B7"/>
    <w:multiLevelType w:val="multilevel"/>
    <w:tmpl w:val="533EEA26"/>
    <w:lvl w:ilvl="0">
      <w:start w:val="125"/>
      <w:numFmt w:val="decimal"/>
      <w:lvlText w:val="%1"/>
      <w:lvlJc w:val="left"/>
      <w:pPr>
        <w:ind w:left="921" w:hanging="773"/>
        <w:jc w:val="left"/>
      </w:pPr>
      <w:rPr>
        <w:rFonts w:hint="default"/>
        <w:lang w:val="ru-RU" w:eastAsia="en-US" w:bidi="ar-SA"/>
      </w:rPr>
    </w:lvl>
    <w:lvl w:ilvl="1">
      <w:start w:val="3"/>
      <w:numFmt w:val="decimal"/>
      <w:lvlText w:val="%1.%2"/>
      <w:lvlJc w:val="left"/>
      <w:pPr>
        <w:ind w:left="921" w:hanging="773"/>
        <w:jc w:val="left"/>
      </w:pPr>
      <w:rPr>
        <w:rFonts w:hint="default"/>
        <w:lang w:val="ru-RU" w:eastAsia="en-US" w:bidi="ar-SA"/>
      </w:rPr>
    </w:lvl>
    <w:lvl w:ilvl="2">
      <w:start w:val="3"/>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1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0" w:hanging="1174"/>
      </w:pPr>
      <w:rPr>
        <w:rFonts w:hint="default"/>
        <w:lang w:val="ru-RU" w:eastAsia="en-US" w:bidi="ar-SA"/>
      </w:rPr>
    </w:lvl>
    <w:lvl w:ilvl="5">
      <w:numFmt w:val="bullet"/>
      <w:lvlText w:val="•"/>
      <w:lvlJc w:val="left"/>
      <w:pPr>
        <w:ind w:left="3160" w:hanging="1174"/>
      </w:pPr>
      <w:rPr>
        <w:rFonts w:hint="default"/>
        <w:lang w:val="ru-RU" w:eastAsia="en-US" w:bidi="ar-SA"/>
      </w:rPr>
    </w:lvl>
    <w:lvl w:ilvl="6">
      <w:numFmt w:val="bullet"/>
      <w:lvlText w:val="•"/>
      <w:lvlJc w:val="left"/>
      <w:pPr>
        <w:ind w:left="3721" w:hanging="1174"/>
      </w:pPr>
      <w:rPr>
        <w:rFonts w:hint="default"/>
        <w:lang w:val="ru-RU" w:eastAsia="en-US" w:bidi="ar-SA"/>
      </w:rPr>
    </w:lvl>
    <w:lvl w:ilvl="7">
      <w:numFmt w:val="bullet"/>
      <w:lvlText w:val="•"/>
      <w:lvlJc w:val="left"/>
      <w:pPr>
        <w:ind w:left="4281" w:hanging="1174"/>
      </w:pPr>
      <w:rPr>
        <w:rFonts w:hint="default"/>
        <w:lang w:val="ru-RU" w:eastAsia="en-US" w:bidi="ar-SA"/>
      </w:rPr>
    </w:lvl>
    <w:lvl w:ilvl="8">
      <w:numFmt w:val="bullet"/>
      <w:lvlText w:val="•"/>
      <w:lvlJc w:val="left"/>
      <w:pPr>
        <w:ind w:left="4841" w:hanging="1174"/>
      </w:pPr>
      <w:rPr>
        <w:rFonts w:hint="default"/>
        <w:lang w:val="ru-RU" w:eastAsia="en-US" w:bidi="ar-SA"/>
      </w:rPr>
    </w:lvl>
  </w:abstractNum>
  <w:abstractNum w:abstractNumId="198">
    <w:nsid w:val="534C42B3"/>
    <w:multiLevelType w:val="multilevel"/>
    <w:tmpl w:val="4F9A34AA"/>
    <w:lvl w:ilvl="0">
      <w:start w:val="19"/>
      <w:numFmt w:val="decimal"/>
      <w:lvlText w:val="%1"/>
      <w:lvlJc w:val="left"/>
      <w:pPr>
        <w:ind w:left="868" w:hanging="720"/>
        <w:jc w:val="left"/>
      </w:pPr>
      <w:rPr>
        <w:rFonts w:hint="default"/>
        <w:lang w:val="ru-RU" w:eastAsia="en-US" w:bidi="ar-SA"/>
      </w:rPr>
    </w:lvl>
    <w:lvl w:ilvl="1">
      <w:start w:val="6"/>
      <w:numFmt w:val="decimal"/>
      <w:lvlText w:val="%1.%2"/>
      <w:lvlJc w:val="left"/>
      <w:pPr>
        <w:ind w:left="868" w:hanging="720"/>
        <w:jc w:val="left"/>
      </w:pPr>
      <w:rPr>
        <w:rFonts w:hint="default"/>
        <w:lang w:val="ru-RU" w:eastAsia="en-US" w:bidi="ar-SA"/>
      </w:rPr>
    </w:lvl>
    <w:lvl w:ilvl="2">
      <w:start w:val="4"/>
      <w:numFmt w:val="decimal"/>
      <w:lvlText w:val="%1.%2.%3."/>
      <w:lvlJc w:val="left"/>
      <w:pPr>
        <w:ind w:left="86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76" w:hanging="1075"/>
      </w:pPr>
      <w:rPr>
        <w:rFonts w:hint="default"/>
        <w:lang w:val="ru-RU" w:eastAsia="en-US" w:bidi="ar-SA"/>
      </w:rPr>
    </w:lvl>
    <w:lvl w:ilvl="5">
      <w:numFmt w:val="bullet"/>
      <w:lvlText w:val="•"/>
      <w:lvlJc w:val="left"/>
      <w:pPr>
        <w:ind w:left="3281" w:hanging="1075"/>
      </w:pPr>
      <w:rPr>
        <w:rFonts w:hint="default"/>
        <w:lang w:val="ru-RU" w:eastAsia="en-US" w:bidi="ar-SA"/>
      </w:rPr>
    </w:lvl>
    <w:lvl w:ilvl="6">
      <w:numFmt w:val="bullet"/>
      <w:lvlText w:val="•"/>
      <w:lvlJc w:val="left"/>
      <w:pPr>
        <w:ind w:left="3887" w:hanging="1075"/>
      </w:pPr>
      <w:rPr>
        <w:rFonts w:hint="default"/>
        <w:lang w:val="ru-RU" w:eastAsia="en-US" w:bidi="ar-SA"/>
      </w:rPr>
    </w:lvl>
    <w:lvl w:ilvl="7">
      <w:numFmt w:val="bullet"/>
      <w:lvlText w:val="•"/>
      <w:lvlJc w:val="left"/>
      <w:pPr>
        <w:ind w:left="4492" w:hanging="1075"/>
      </w:pPr>
      <w:rPr>
        <w:rFonts w:hint="default"/>
        <w:lang w:val="ru-RU" w:eastAsia="en-US" w:bidi="ar-SA"/>
      </w:rPr>
    </w:lvl>
    <w:lvl w:ilvl="8">
      <w:numFmt w:val="bullet"/>
      <w:lvlText w:val="•"/>
      <w:lvlJc w:val="left"/>
      <w:pPr>
        <w:ind w:left="5098" w:hanging="1075"/>
      </w:pPr>
      <w:rPr>
        <w:rFonts w:hint="default"/>
        <w:lang w:val="ru-RU" w:eastAsia="en-US" w:bidi="ar-SA"/>
      </w:rPr>
    </w:lvl>
  </w:abstractNum>
  <w:abstractNum w:abstractNumId="199">
    <w:nsid w:val="53CD37C6"/>
    <w:multiLevelType w:val="hybridMultilevel"/>
    <w:tmpl w:val="A850A984"/>
    <w:lvl w:ilvl="0" w:tplc="ABDEFCC8">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C25DC6">
      <w:numFmt w:val="bullet"/>
      <w:lvlText w:val="•"/>
      <w:lvlJc w:val="left"/>
      <w:pPr>
        <w:ind w:left="2477" w:hanging="260"/>
      </w:pPr>
      <w:rPr>
        <w:rFonts w:hint="default"/>
        <w:lang w:val="ru-RU" w:eastAsia="en-US" w:bidi="ar-SA"/>
      </w:rPr>
    </w:lvl>
    <w:lvl w:ilvl="2" w:tplc="D27C97F8">
      <w:numFmt w:val="bullet"/>
      <w:lvlText w:val="•"/>
      <w:lvlJc w:val="left"/>
      <w:pPr>
        <w:ind w:left="3415" w:hanging="260"/>
      </w:pPr>
      <w:rPr>
        <w:rFonts w:hint="default"/>
        <w:lang w:val="ru-RU" w:eastAsia="en-US" w:bidi="ar-SA"/>
      </w:rPr>
    </w:lvl>
    <w:lvl w:ilvl="3" w:tplc="AFB09854">
      <w:numFmt w:val="bullet"/>
      <w:lvlText w:val="•"/>
      <w:lvlJc w:val="left"/>
      <w:pPr>
        <w:ind w:left="4352" w:hanging="260"/>
      </w:pPr>
      <w:rPr>
        <w:rFonts w:hint="default"/>
        <w:lang w:val="ru-RU" w:eastAsia="en-US" w:bidi="ar-SA"/>
      </w:rPr>
    </w:lvl>
    <w:lvl w:ilvl="4" w:tplc="37E0F4D4">
      <w:numFmt w:val="bullet"/>
      <w:lvlText w:val="•"/>
      <w:lvlJc w:val="left"/>
      <w:pPr>
        <w:ind w:left="5290" w:hanging="260"/>
      </w:pPr>
      <w:rPr>
        <w:rFonts w:hint="default"/>
        <w:lang w:val="ru-RU" w:eastAsia="en-US" w:bidi="ar-SA"/>
      </w:rPr>
    </w:lvl>
    <w:lvl w:ilvl="5" w:tplc="2D06CC06">
      <w:numFmt w:val="bullet"/>
      <w:lvlText w:val="•"/>
      <w:lvlJc w:val="left"/>
      <w:pPr>
        <w:ind w:left="6227" w:hanging="260"/>
      </w:pPr>
      <w:rPr>
        <w:rFonts w:hint="default"/>
        <w:lang w:val="ru-RU" w:eastAsia="en-US" w:bidi="ar-SA"/>
      </w:rPr>
    </w:lvl>
    <w:lvl w:ilvl="6" w:tplc="896A08B4">
      <w:numFmt w:val="bullet"/>
      <w:lvlText w:val="•"/>
      <w:lvlJc w:val="left"/>
      <w:pPr>
        <w:ind w:left="7165" w:hanging="260"/>
      </w:pPr>
      <w:rPr>
        <w:rFonts w:hint="default"/>
        <w:lang w:val="ru-RU" w:eastAsia="en-US" w:bidi="ar-SA"/>
      </w:rPr>
    </w:lvl>
    <w:lvl w:ilvl="7" w:tplc="2F0C4E72">
      <w:numFmt w:val="bullet"/>
      <w:lvlText w:val="•"/>
      <w:lvlJc w:val="left"/>
      <w:pPr>
        <w:ind w:left="8102" w:hanging="260"/>
      </w:pPr>
      <w:rPr>
        <w:rFonts w:hint="default"/>
        <w:lang w:val="ru-RU" w:eastAsia="en-US" w:bidi="ar-SA"/>
      </w:rPr>
    </w:lvl>
    <w:lvl w:ilvl="8" w:tplc="BAD40A70">
      <w:numFmt w:val="bullet"/>
      <w:lvlText w:val="•"/>
      <w:lvlJc w:val="left"/>
      <w:pPr>
        <w:ind w:left="9040" w:hanging="260"/>
      </w:pPr>
      <w:rPr>
        <w:rFonts w:hint="default"/>
        <w:lang w:val="ru-RU" w:eastAsia="en-US" w:bidi="ar-SA"/>
      </w:rPr>
    </w:lvl>
  </w:abstractNum>
  <w:abstractNum w:abstractNumId="200">
    <w:nsid w:val="548F3DA5"/>
    <w:multiLevelType w:val="hybridMultilevel"/>
    <w:tmpl w:val="4106F20C"/>
    <w:lvl w:ilvl="0" w:tplc="79A2A06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4CE1D2">
      <w:numFmt w:val="bullet"/>
      <w:lvlText w:val="•"/>
      <w:lvlJc w:val="left"/>
      <w:pPr>
        <w:ind w:left="2477" w:hanging="260"/>
      </w:pPr>
      <w:rPr>
        <w:rFonts w:hint="default"/>
        <w:lang w:val="ru-RU" w:eastAsia="en-US" w:bidi="ar-SA"/>
      </w:rPr>
    </w:lvl>
    <w:lvl w:ilvl="2" w:tplc="F23EE9F2">
      <w:numFmt w:val="bullet"/>
      <w:lvlText w:val="•"/>
      <w:lvlJc w:val="left"/>
      <w:pPr>
        <w:ind w:left="3415" w:hanging="260"/>
      </w:pPr>
      <w:rPr>
        <w:rFonts w:hint="default"/>
        <w:lang w:val="ru-RU" w:eastAsia="en-US" w:bidi="ar-SA"/>
      </w:rPr>
    </w:lvl>
    <w:lvl w:ilvl="3" w:tplc="9948E71C">
      <w:numFmt w:val="bullet"/>
      <w:lvlText w:val="•"/>
      <w:lvlJc w:val="left"/>
      <w:pPr>
        <w:ind w:left="4352" w:hanging="260"/>
      </w:pPr>
      <w:rPr>
        <w:rFonts w:hint="default"/>
        <w:lang w:val="ru-RU" w:eastAsia="en-US" w:bidi="ar-SA"/>
      </w:rPr>
    </w:lvl>
    <w:lvl w:ilvl="4" w:tplc="AEF44D1A">
      <w:numFmt w:val="bullet"/>
      <w:lvlText w:val="•"/>
      <w:lvlJc w:val="left"/>
      <w:pPr>
        <w:ind w:left="5290" w:hanging="260"/>
      </w:pPr>
      <w:rPr>
        <w:rFonts w:hint="default"/>
        <w:lang w:val="ru-RU" w:eastAsia="en-US" w:bidi="ar-SA"/>
      </w:rPr>
    </w:lvl>
    <w:lvl w:ilvl="5" w:tplc="44803AD6">
      <w:numFmt w:val="bullet"/>
      <w:lvlText w:val="•"/>
      <w:lvlJc w:val="left"/>
      <w:pPr>
        <w:ind w:left="6227" w:hanging="260"/>
      </w:pPr>
      <w:rPr>
        <w:rFonts w:hint="default"/>
        <w:lang w:val="ru-RU" w:eastAsia="en-US" w:bidi="ar-SA"/>
      </w:rPr>
    </w:lvl>
    <w:lvl w:ilvl="6" w:tplc="97DC61BA">
      <w:numFmt w:val="bullet"/>
      <w:lvlText w:val="•"/>
      <w:lvlJc w:val="left"/>
      <w:pPr>
        <w:ind w:left="7165" w:hanging="260"/>
      </w:pPr>
      <w:rPr>
        <w:rFonts w:hint="default"/>
        <w:lang w:val="ru-RU" w:eastAsia="en-US" w:bidi="ar-SA"/>
      </w:rPr>
    </w:lvl>
    <w:lvl w:ilvl="7" w:tplc="7C38DE3E">
      <w:numFmt w:val="bullet"/>
      <w:lvlText w:val="•"/>
      <w:lvlJc w:val="left"/>
      <w:pPr>
        <w:ind w:left="8102" w:hanging="260"/>
      </w:pPr>
      <w:rPr>
        <w:rFonts w:hint="default"/>
        <w:lang w:val="ru-RU" w:eastAsia="en-US" w:bidi="ar-SA"/>
      </w:rPr>
    </w:lvl>
    <w:lvl w:ilvl="8" w:tplc="7E0AE25C">
      <w:numFmt w:val="bullet"/>
      <w:lvlText w:val="•"/>
      <w:lvlJc w:val="left"/>
      <w:pPr>
        <w:ind w:left="9040" w:hanging="260"/>
      </w:pPr>
      <w:rPr>
        <w:rFonts w:hint="default"/>
        <w:lang w:val="ru-RU" w:eastAsia="en-US" w:bidi="ar-SA"/>
      </w:rPr>
    </w:lvl>
  </w:abstractNum>
  <w:abstractNum w:abstractNumId="201">
    <w:nsid w:val="55782BE7"/>
    <w:multiLevelType w:val="hybridMultilevel"/>
    <w:tmpl w:val="E960B736"/>
    <w:lvl w:ilvl="0" w:tplc="1E7C02B6">
      <w:start w:val="1"/>
      <w:numFmt w:val="decimal"/>
      <w:lvlText w:val="%1)"/>
      <w:lvlJc w:val="left"/>
      <w:pPr>
        <w:ind w:left="566"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589E78">
      <w:numFmt w:val="bullet"/>
      <w:lvlText w:val="•"/>
      <w:lvlJc w:val="left"/>
      <w:pPr>
        <w:ind w:left="1595" w:hanging="370"/>
      </w:pPr>
      <w:rPr>
        <w:rFonts w:hint="default"/>
        <w:lang w:val="ru-RU" w:eastAsia="en-US" w:bidi="ar-SA"/>
      </w:rPr>
    </w:lvl>
    <w:lvl w:ilvl="2" w:tplc="0A0A7EBE">
      <w:numFmt w:val="bullet"/>
      <w:lvlText w:val="•"/>
      <w:lvlJc w:val="left"/>
      <w:pPr>
        <w:ind w:left="2631" w:hanging="370"/>
      </w:pPr>
      <w:rPr>
        <w:rFonts w:hint="default"/>
        <w:lang w:val="ru-RU" w:eastAsia="en-US" w:bidi="ar-SA"/>
      </w:rPr>
    </w:lvl>
    <w:lvl w:ilvl="3" w:tplc="DF068F5A">
      <w:numFmt w:val="bullet"/>
      <w:lvlText w:val="•"/>
      <w:lvlJc w:val="left"/>
      <w:pPr>
        <w:ind w:left="3666" w:hanging="370"/>
      </w:pPr>
      <w:rPr>
        <w:rFonts w:hint="default"/>
        <w:lang w:val="ru-RU" w:eastAsia="en-US" w:bidi="ar-SA"/>
      </w:rPr>
    </w:lvl>
    <w:lvl w:ilvl="4" w:tplc="16F8878E">
      <w:numFmt w:val="bullet"/>
      <w:lvlText w:val="•"/>
      <w:lvlJc w:val="left"/>
      <w:pPr>
        <w:ind w:left="4702" w:hanging="370"/>
      </w:pPr>
      <w:rPr>
        <w:rFonts w:hint="default"/>
        <w:lang w:val="ru-RU" w:eastAsia="en-US" w:bidi="ar-SA"/>
      </w:rPr>
    </w:lvl>
    <w:lvl w:ilvl="5" w:tplc="CED2E396">
      <w:numFmt w:val="bullet"/>
      <w:lvlText w:val="•"/>
      <w:lvlJc w:val="left"/>
      <w:pPr>
        <w:ind w:left="5737" w:hanging="370"/>
      </w:pPr>
      <w:rPr>
        <w:rFonts w:hint="default"/>
        <w:lang w:val="ru-RU" w:eastAsia="en-US" w:bidi="ar-SA"/>
      </w:rPr>
    </w:lvl>
    <w:lvl w:ilvl="6" w:tplc="7158C59A">
      <w:numFmt w:val="bullet"/>
      <w:lvlText w:val="•"/>
      <w:lvlJc w:val="left"/>
      <w:pPr>
        <w:ind w:left="6773" w:hanging="370"/>
      </w:pPr>
      <w:rPr>
        <w:rFonts w:hint="default"/>
        <w:lang w:val="ru-RU" w:eastAsia="en-US" w:bidi="ar-SA"/>
      </w:rPr>
    </w:lvl>
    <w:lvl w:ilvl="7" w:tplc="1D14F50C">
      <w:numFmt w:val="bullet"/>
      <w:lvlText w:val="•"/>
      <w:lvlJc w:val="left"/>
      <w:pPr>
        <w:ind w:left="7808" w:hanging="370"/>
      </w:pPr>
      <w:rPr>
        <w:rFonts w:hint="default"/>
        <w:lang w:val="ru-RU" w:eastAsia="en-US" w:bidi="ar-SA"/>
      </w:rPr>
    </w:lvl>
    <w:lvl w:ilvl="8" w:tplc="94DC334A">
      <w:numFmt w:val="bullet"/>
      <w:lvlText w:val="•"/>
      <w:lvlJc w:val="left"/>
      <w:pPr>
        <w:ind w:left="8844" w:hanging="370"/>
      </w:pPr>
      <w:rPr>
        <w:rFonts w:hint="default"/>
        <w:lang w:val="ru-RU" w:eastAsia="en-US" w:bidi="ar-SA"/>
      </w:rPr>
    </w:lvl>
  </w:abstractNum>
  <w:abstractNum w:abstractNumId="202">
    <w:nsid w:val="55AF5842"/>
    <w:multiLevelType w:val="hybridMultilevel"/>
    <w:tmpl w:val="37EE2A50"/>
    <w:lvl w:ilvl="0" w:tplc="84DC59CA">
      <w:start w:val="1"/>
      <w:numFmt w:val="decimal"/>
      <w:lvlText w:val="%1)."/>
      <w:lvlJc w:val="left"/>
      <w:pPr>
        <w:ind w:left="566" w:hanging="4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082BD8">
      <w:numFmt w:val="bullet"/>
      <w:lvlText w:val="•"/>
      <w:lvlJc w:val="left"/>
      <w:pPr>
        <w:ind w:left="1595" w:hanging="430"/>
      </w:pPr>
      <w:rPr>
        <w:rFonts w:hint="default"/>
        <w:lang w:val="ru-RU" w:eastAsia="en-US" w:bidi="ar-SA"/>
      </w:rPr>
    </w:lvl>
    <w:lvl w:ilvl="2" w:tplc="8BC0B4D0">
      <w:numFmt w:val="bullet"/>
      <w:lvlText w:val="•"/>
      <w:lvlJc w:val="left"/>
      <w:pPr>
        <w:ind w:left="2631" w:hanging="430"/>
      </w:pPr>
      <w:rPr>
        <w:rFonts w:hint="default"/>
        <w:lang w:val="ru-RU" w:eastAsia="en-US" w:bidi="ar-SA"/>
      </w:rPr>
    </w:lvl>
    <w:lvl w:ilvl="3" w:tplc="42504BD0">
      <w:numFmt w:val="bullet"/>
      <w:lvlText w:val="•"/>
      <w:lvlJc w:val="left"/>
      <w:pPr>
        <w:ind w:left="3666" w:hanging="430"/>
      </w:pPr>
      <w:rPr>
        <w:rFonts w:hint="default"/>
        <w:lang w:val="ru-RU" w:eastAsia="en-US" w:bidi="ar-SA"/>
      </w:rPr>
    </w:lvl>
    <w:lvl w:ilvl="4" w:tplc="F0AED7EA">
      <w:numFmt w:val="bullet"/>
      <w:lvlText w:val="•"/>
      <w:lvlJc w:val="left"/>
      <w:pPr>
        <w:ind w:left="4702" w:hanging="430"/>
      </w:pPr>
      <w:rPr>
        <w:rFonts w:hint="default"/>
        <w:lang w:val="ru-RU" w:eastAsia="en-US" w:bidi="ar-SA"/>
      </w:rPr>
    </w:lvl>
    <w:lvl w:ilvl="5" w:tplc="AC30396A">
      <w:numFmt w:val="bullet"/>
      <w:lvlText w:val="•"/>
      <w:lvlJc w:val="left"/>
      <w:pPr>
        <w:ind w:left="5737" w:hanging="430"/>
      </w:pPr>
      <w:rPr>
        <w:rFonts w:hint="default"/>
        <w:lang w:val="ru-RU" w:eastAsia="en-US" w:bidi="ar-SA"/>
      </w:rPr>
    </w:lvl>
    <w:lvl w:ilvl="6" w:tplc="F7507708">
      <w:numFmt w:val="bullet"/>
      <w:lvlText w:val="•"/>
      <w:lvlJc w:val="left"/>
      <w:pPr>
        <w:ind w:left="6773" w:hanging="430"/>
      </w:pPr>
      <w:rPr>
        <w:rFonts w:hint="default"/>
        <w:lang w:val="ru-RU" w:eastAsia="en-US" w:bidi="ar-SA"/>
      </w:rPr>
    </w:lvl>
    <w:lvl w:ilvl="7" w:tplc="F43E78B8">
      <w:numFmt w:val="bullet"/>
      <w:lvlText w:val="•"/>
      <w:lvlJc w:val="left"/>
      <w:pPr>
        <w:ind w:left="7808" w:hanging="430"/>
      </w:pPr>
      <w:rPr>
        <w:rFonts w:hint="default"/>
        <w:lang w:val="ru-RU" w:eastAsia="en-US" w:bidi="ar-SA"/>
      </w:rPr>
    </w:lvl>
    <w:lvl w:ilvl="8" w:tplc="C0C6EC5E">
      <w:numFmt w:val="bullet"/>
      <w:lvlText w:val="•"/>
      <w:lvlJc w:val="left"/>
      <w:pPr>
        <w:ind w:left="8844" w:hanging="430"/>
      </w:pPr>
      <w:rPr>
        <w:rFonts w:hint="default"/>
        <w:lang w:val="ru-RU" w:eastAsia="en-US" w:bidi="ar-SA"/>
      </w:rPr>
    </w:lvl>
  </w:abstractNum>
  <w:abstractNum w:abstractNumId="203">
    <w:nsid w:val="56430474"/>
    <w:multiLevelType w:val="multilevel"/>
    <w:tmpl w:val="DD2A4558"/>
    <w:lvl w:ilvl="0">
      <w:start w:val="19"/>
      <w:numFmt w:val="decimal"/>
      <w:lvlText w:val="%1"/>
      <w:lvlJc w:val="left"/>
      <w:pPr>
        <w:ind w:left="868" w:hanging="720"/>
        <w:jc w:val="left"/>
      </w:pPr>
      <w:rPr>
        <w:rFonts w:hint="default"/>
        <w:lang w:val="ru-RU" w:eastAsia="en-US" w:bidi="ar-SA"/>
      </w:rPr>
    </w:lvl>
    <w:lvl w:ilvl="1">
      <w:start w:val="6"/>
      <w:numFmt w:val="decimal"/>
      <w:lvlText w:val="%1.%2"/>
      <w:lvlJc w:val="left"/>
      <w:pPr>
        <w:ind w:left="868" w:hanging="720"/>
        <w:jc w:val="left"/>
      </w:pPr>
      <w:rPr>
        <w:rFonts w:hint="default"/>
        <w:lang w:val="ru-RU" w:eastAsia="en-US" w:bidi="ar-SA"/>
      </w:rPr>
    </w:lvl>
    <w:lvl w:ilvl="2">
      <w:start w:val="8"/>
      <w:numFmt w:val="decimal"/>
      <w:lvlText w:val="%1.%2.%3."/>
      <w:lvlJc w:val="left"/>
      <w:pPr>
        <w:ind w:left="86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76" w:hanging="1183"/>
      </w:pPr>
      <w:rPr>
        <w:rFonts w:hint="default"/>
        <w:lang w:val="ru-RU" w:eastAsia="en-US" w:bidi="ar-SA"/>
      </w:rPr>
    </w:lvl>
    <w:lvl w:ilvl="5">
      <w:numFmt w:val="bullet"/>
      <w:lvlText w:val="•"/>
      <w:lvlJc w:val="left"/>
      <w:pPr>
        <w:ind w:left="3281" w:hanging="1183"/>
      </w:pPr>
      <w:rPr>
        <w:rFonts w:hint="default"/>
        <w:lang w:val="ru-RU" w:eastAsia="en-US" w:bidi="ar-SA"/>
      </w:rPr>
    </w:lvl>
    <w:lvl w:ilvl="6">
      <w:numFmt w:val="bullet"/>
      <w:lvlText w:val="•"/>
      <w:lvlJc w:val="left"/>
      <w:pPr>
        <w:ind w:left="3887" w:hanging="1183"/>
      </w:pPr>
      <w:rPr>
        <w:rFonts w:hint="default"/>
        <w:lang w:val="ru-RU" w:eastAsia="en-US" w:bidi="ar-SA"/>
      </w:rPr>
    </w:lvl>
    <w:lvl w:ilvl="7">
      <w:numFmt w:val="bullet"/>
      <w:lvlText w:val="•"/>
      <w:lvlJc w:val="left"/>
      <w:pPr>
        <w:ind w:left="4492" w:hanging="1183"/>
      </w:pPr>
      <w:rPr>
        <w:rFonts w:hint="default"/>
        <w:lang w:val="ru-RU" w:eastAsia="en-US" w:bidi="ar-SA"/>
      </w:rPr>
    </w:lvl>
    <w:lvl w:ilvl="8">
      <w:numFmt w:val="bullet"/>
      <w:lvlText w:val="•"/>
      <w:lvlJc w:val="left"/>
      <w:pPr>
        <w:ind w:left="5098" w:hanging="1183"/>
      </w:pPr>
      <w:rPr>
        <w:rFonts w:hint="default"/>
        <w:lang w:val="ru-RU" w:eastAsia="en-US" w:bidi="ar-SA"/>
      </w:rPr>
    </w:lvl>
  </w:abstractNum>
  <w:abstractNum w:abstractNumId="204">
    <w:nsid w:val="56B77999"/>
    <w:multiLevelType w:val="hybridMultilevel"/>
    <w:tmpl w:val="7A7EA9DE"/>
    <w:lvl w:ilvl="0" w:tplc="46885F8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6CE9BE">
      <w:numFmt w:val="bullet"/>
      <w:lvlText w:val="•"/>
      <w:lvlJc w:val="left"/>
      <w:pPr>
        <w:ind w:left="2477" w:hanging="260"/>
      </w:pPr>
      <w:rPr>
        <w:rFonts w:hint="default"/>
        <w:lang w:val="ru-RU" w:eastAsia="en-US" w:bidi="ar-SA"/>
      </w:rPr>
    </w:lvl>
    <w:lvl w:ilvl="2" w:tplc="D66449CA">
      <w:numFmt w:val="bullet"/>
      <w:lvlText w:val="•"/>
      <w:lvlJc w:val="left"/>
      <w:pPr>
        <w:ind w:left="3415" w:hanging="260"/>
      </w:pPr>
      <w:rPr>
        <w:rFonts w:hint="default"/>
        <w:lang w:val="ru-RU" w:eastAsia="en-US" w:bidi="ar-SA"/>
      </w:rPr>
    </w:lvl>
    <w:lvl w:ilvl="3" w:tplc="4BD8F8A6">
      <w:numFmt w:val="bullet"/>
      <w:lvlText w:val="•"/>
      <w:lvlJc w:val="left"/>
      <w:pPr>
        <w:ind w:left="4352" w:hanging="260"/>
      </w:pPr>
      <w:rPr>
        <w:rFonts w:hint="default"/>
        <w:lang w:val="ru-RU" w:eastAsia="en-US" w:bidi="ar-SA"/>
      </w:rPr>
    </w:lvl>
    <w:lvl w:ilvl="4" w:tplc="BAA0360C">
      <w:numFmt w:val="bullet"/>
      <w:lvlText w:val="•"/>
      <w:lvlJc w:val="left"/>
      <w:pPr>
        <w:ind w:left="5290" w:hanging="260"/>
      </w:pPr>
      <w:rPr>
        <w:rFonts w:hint="default"/>
        <w:lang w:val="ru-RU" w:eastAsia="en-US" w:bidi="ar-SA"/>
      </w:rPr>
    </w:lvl>
    <w:lvl w:ilvl="5" w:tplc="CE02A24A">
      <w:numFmt w:val="bullet"/>
      <w:lvlText w:val="•"/>
      <w:lvlJc w:val="left"/>
      <w:pPr>
        <w:ind w:left="6227" w:hanging="260"/>
      </w:pPr>
      <w:rPr>
        <w:rFonts w:hint="default"/>
        <w:lang w:val="ru-RU" w:eastAsia="en-US" w:bidi="ar-SA"/>
      </w:rPr>
    </w:lvl>
    <w:lvl w:ilvl="6" w:tplc="8960A05E">
      <w:numFmt w:val="bullet"/>
      <w:lvlText w:val="•"/>
      <w:lvlJc w:val="left"/>
      <w:pPr>
        <w:ind w:left="7165" w:hanging="260"/>
      </w:pPr>
      <w:rPr>
        <w:rFonts w:hint="default"/>
        <w:lang w:val="ru-RU" w:eastAsia="en-US" w:bidi="ar-SA"/>
      </w:rPr>
    </w:lvl>
    <w:lvl w:ilvl="7" w:tplc="E3DE4B06">
      <w:numFmt w:val="bullet"/>
      <w:lvlText w:val="•"/>
      <w:lvlJc w:val="left"/>
      <w:pPr>
        <w:ind w:left="8102" w:hanging="260"/>
      </w:pPr>
      <w:rPr>
        <w:rFonts w:hint="default"/>
        <w:lang w:val="ru-RU" w:eastAsia="en-US" w:bidi="ar-SA"/>
      </w:rPr>
    </w:lvl>
    <w:lvl w:ilvl="8" w:tplc="BC58FD56">
      <w:numFmt w:val="bullet"/>
      <w:lvlText w:val="•"/>
      <w:lvlJc w:val="left"/>
      <w:pPr>
        <w:ind w:left="9040" w:hanging="260"/>
      </w:pPr>
      <w:rPr>
        <w:rFonts w:hint="default"/>
        <w:lang w:val="ru-RU" w:eastAsia="en-US" w:bidi="ar-SA"/>
      </w:rPr>
    </w:lvl>
  </w:abstractNum>
  <w:abstractNum w:abstractNumId="205">
    <w:nsid w:val="56C4548A"/>
    <w:multiLevelType w:val="hybridMultilevel"/>
    <w:tmpl w:val="F5184406"/>
    <w:lvl w:ilvl="0" w:tplc="1E2869D2">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32BAB2">
      <w:numFmt w:val="bullet"/>
      <w:lvlText w:val="•"/>
      <w:lvlJc w:val="left"/>
      <w:pPr>
        <w:ind w:left="2531" w:hanging="320"/>
      </w:pPr>
      <w:rPr>
        <w:rFonts w:hint="default"/>
        <w:lang w:val="ru-RU" w:eastAsia="en-US" w:bidi="ar-SA"/>
      </w:rPr>
    </w:lvl>
    <w:lvl w:ilvl="2" w:tplc="F79A5BEC">
      <w:numFmt w:val="bullet"/>
      <w:lvlText w:val="•"/>
      <w:lvlJc w:val="left"/>
      <w:pPr>
        <w:ind w:left="3463" w:hanging="320"/>
      </w:pPr>
      <w:rPr>
        <w:rFonts w:hint="default"/>
        <w:lang w:val="ru-RU" w:eastAsia="en-US" w:bidi="ar-SA"/>
      </w:rPr>
    </w:lvl>
    <w:lvl w:ilvl="3" w:tplc="C61A6994">
      <w:numFmt w:val="bullet"/>
      <w:lvlText w:val="•"/>
      <w:lvlJc w:val="left"/>
      <w:pPr>
        <w:ind w:left="4394" w:hanging="320"/>
      </w:pPr>
      <w:rPr>
        <w:rFonts w:hint="default"/>
        <w:lang w:val="ru-RU" w:eastAsia="en-US" w:bidi="ar-SA"/>
      </w:rPr>
    </w:lvl>
    <w:lvl w:ilvl="4" w:tplc="ED568260">
      <w:numFmt w:val="bullet"/>
      <w:lvlText w:val="•"/>
      <w:lvlJc w:val="left"/>
      <w:pPr>
        <w:ind w:left="5326" w:hanging="320"/>
      </w:pPr>
      <w:rPr>
        <w:rFonts w:hint="default"/>
        <w:lang w:val="ru-RU" w:eastAsia="en-US" w:bidi="ar-SA"/>
      </w:rPr>
    </w:lvl>
    <w:lvl w:ilvl="5" w:tplc="33D8523E">
      <w:numFmt w:val="bullet"/>
      <w:lvlText w:val="•"/>
      <w:lvlJc w:val="left"/>
      <w:pPr>
        <w:ind w:left="6257" w:hanging="320"/>
      </w:pPr>
      <w:rPr>
        <w:rFonts w:hint="default"/>
        <w:lang w:val="ru-RU" w:eastAsia="en-US" w:bidi="ar-SA"/>
      </w:rPr>
    </w:lvl>
    <w:lvl w:ilvl="6" w:tplc="ABD21CE0">
      <w:numFmt w:val="bullet"/>
      <w:lvlText w:val="•"/>
      <w:lvlJc w:val="left"/>
      <w:pPr>
        <w:ind w:left="7189" w:hanging="320"/>
      </w:pPr>
      <w:rPr>
        <w:rFonts w:hint="default"/>
        <w:lang w:val="ru-RU" w:eastAsia="en-US" w:bidi="ar-SA"/>
      </w:rPr>
    </w:lvl>
    <w:lvl w:ilvl="7" w:tplc="3DAA027C">
      <w:numFmt w:val="bullet"/>
      <w:lvlText w:val="•"/>
      <w:lvlJc w:val="left"/>
      <w:pPr>
        <w:ind w:left="8120" w:hanging="320"/>
      </w:pPr>
      <w:rPr>
        <w:rFonts w:hint="default"/>
        <w:lang w:val="ru-RU" w:eastAsia="en-US" w:bidi="ar-SA"/>
      </w:rPr>
    </w:lvl>
    <w:lvl w:ilvl="8" w:tplc="B5169422">
      <w:numFmt w:val="bullet"/>
      <w:lvlText w:val="•"/>
      <w:lvlJc w:val="left"/>
      <w:pPr>
        <w:ind w:left="9052" w:hanging="320"/>
      </w:pPr>
      <w:rPr>
        <w:rFonts w:hint="default"/>
        <w:lang w:val="ru-RU" w:eastAsia="en-US" w:bidi="ar-SA"/>
      </w:rPr>
    </w:lvl>
  </w:abstractNum>
  <w:abstractNum w:abstractNumId="206">
    <w:nsid w:val="57035124"/>
    <w:multiLevelType w:val="multilevel"/>
    <w:tmpl w:val="9A24D682"/>
    <w:lvl w:ilvl="0">
      <w:start w:val="20"/>
      <w:numFmt w:val="decimal"/>
      <w:lvlText w:val="%1"/>
      <w:lvlJc w:val="left"/>
      <w:pPr>
        <w:ind w:left="4" w:hanging="670"/>
        <w:jc w:val="left"/>
      </w:pPr>
      <w:rPr>
        <w:rFonts w:hint="default"/>
        <w:lang w:val="ru-RU" w:eastAsia="en-US" w:bidi="ar-SA"/>
      </w:rPr>
    </w:lvl>
    <w:lvl w:ilvl="1">
      <w:start w:val="4"/>
      <w:numFmt w:val="decimal"/>
      <w:lvlText w:val="%1.%2"/>
      <w:lvlJc w:val="left"/>
      <w:pPr>
        <w:ind w:left="4" w:hanging="670"/>
        <w:jc w:val="left"/>
      </w:pPr>
      <w:rPr>
        <w:rFonts w:hint="default"/>
        <w:lang w:val="ru-RU" w:eastAsia="en-US" w:bidi="ar-SA"/>
      </w:rPr>
    </w:lvl>
    <w:lvl w:ilvl="2">
      <w:start w:val="5"/>
      <w:numFmt w:val="decimal"/>
      <w:lvlText w:val="%1.%2.%3."/>
      <w:lvlJc w:val="left"/>
      <w:pPr>
        <w:ind w:left="4" w:hanging="67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4" w:hanging="87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4" w:hanging="872"/>
      </w:pPr>
      <w:rPr>
        <w:rFonts w:hint="default"/>
        <w:lang w:val="ru-RU" w:eastAsia="en-US" w:bidi="ar-SA"/>
      </w:rPr>
    </w:lvl>
    <w:lvl w:ilvl="5">
      <w:numFmt w:val="bullet"/>
      <w:lvlText w:val="•"/>
      <w:lvlJc w:val="left"/>
      <w:pPr>
        <w:ind w:left="2830" w:hanging="872"/>
      </w:pPr>
      <w:rPr>
        <w:rFonts w:hint="default"/>
        <w:lang w:val="ru-RU" w:eastAsia="en-US" w:bidi="ar-SA"/>
      </w:rPr>
    </w:lvl>
    <w:lvl w:ilvl="6">
      <w:numFmt w:val="bullet"/>
      <w:lvlText w:val="•"/>
      <w:lvlJc w:val="left"/>
      <w:pPr>
        <w:ind w:left="3396" w:hanging="872"/>
      </w:pPr>
      <w:rPr>
        <w:rFonts w:hint="default"/>
        <w:lang w:val="ru-RU" w:eastAsia="en-US" w:bidi="ar-SA"/>
      </w:rPr>
    </w:lvl>
    <w:lvl w:ilvl="7">
      <w:numFmt w:val="bullet"/>
      <w:lvlText w:val="•"/>
      <w:lvlJc w:val="left"/>
      <w:pPr>
        <w:ind w:left="3962" w:hanging="872"/>
      </w:pPr>
      <w:rPr>
        <w:rFonts w:hint="default"/>
        <w:lang w:val="ru-RU" w:eastAsia="en-US" w:bidi="ar-SA"/>
      </w:rPr>
    </w:lvl>
    <w:lvl w:ilvl="8">
      <w:numFmt w:val="bullet"/>
      <w:lvlText w:val="•"/>
      <w:lvlJc w:val="left"/>
      <w:pPr>
        <w:ind w:left="4528" w:hanging="872"/>
      </w:pPr>
      <w:rPr>
        <w:rFonts w:hint="default"/>
        <w:lang w:val="ru-RU" w:eastAsia="en-US" w:bidi="ar-SA"/>
      </w:rPr>
    </w:lvl>
  </w:abstractNum>
  <w:abstractNum w:abstractNumId="207">
    <w:nsid w:val="574548CC"/>
    <w:multiLevelType w:val="hybridMultilevel"/>
    <w:tmpl w:val="D970373E"/>
    <w:lvl w:ilvl="0" w:tplc="CA163E7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BC2462">
      <w:numFmt w:val="bullet"/>
      <w:lvlText w:val="•"/>
      <w:lvlJc w:val="left"/>
      <w:pPr>
        <w:ind w:left="2477" w:hanging="260"/>
      </w:pPr>
      <w:rPr>
        <w:rFonts w:hint="default"/>
        <w:lang w:val="ru-RU" w:eastAsia="en-US" w:bidi="ar-SA"/>
      </w:rPr>
    </w:lvl>
    <w:lvl w:ilvl="2" w:tplc="416637F0">
      <w:numFmt w:val="bullet"/>
      <w:lvlText w:val="•"/>
      <w:lvlJc w:val="left"/>
      <w:pPr>
        <w:ind w:left="3415" w:hanging="260"/>
      </w:pPr>
      <w:rPr>
        <w:rFonts w:hint="default"/>
        <w:lang w:val="ru-RU" w:eastAsia="en-US" w:bidi="ar-SA"/>
      </w:rPr>
    </w:lvl>
    <w:lvl w:ilvl="3" w:tplc="50DC72A2">
      <w:numFmt w:val="bullet"/>
      <w:lvlText w:val="•"/>
      <w:lvlJc w:val="left"/>
      <w:pPr>
        <w:ind w:left="4352" w:hanging="260"/>
      </w:pPr>
      <w:rPr>
        <w:rFonts w:hint="default"/>
        <w:lang w:val="ru-RU" w:eastAsia="en-US" w:bidi="ar-SA"/>
      </w:rPr>
    </w:lvl>
    <w:lvl w:ilvl="4" w:tplc="3A3EA6B4">
      <w:numFmt w:val="bullet"/>
      <w:lvlText w:val="•"/>
      <w:lvlJc w:val="left"/>
      <w:pPr>
        <w:ind w:left="5290" w:hanging="260"/>
      </w:pPr>
      <w:rPr>
        <w:rFonts w:hint="default"/>
        <w:lang w:val="ru-RU" w:eastAsia="en-US" w:bidi="ar-SA"/>
      </w:rPr>
    </w:lvl>
    <w:lvl w:ilvl="5" w:tplc="BCC8EE4C">
      <w:numFmt w:val="bullet"/>
      <w:lvlText w:val="•"/>
      <w:lvlJc w:val="left"/>
      <w:pPr>
        <w:ind w:left="6227" w:hanging="260"/>
      </w:pPr>
      <w:rPr>
        <w:rFonts w:hint="default"/>
        <w:lang w:val="ru-RU" w:eastAsia="en-US" w:bidi="ar-SA"/>
      </w:rPr>
    </w:lvl>
    <w:lvl w:ilvl="6" w:tplc="5A8E80F6">
      <w:numFmt w:val="bullet"/>
      <w:lvlText w:val="•"/>
      <w:lvlJc w:val="left"/>
      <w:pPr>
        <w:ind w:left="7165" w:hanging="260"/>
      </w:pPr>
      <w:rPr>
        <w:rFonts w:hint="default"/>
        <w:lang w:val="ru-RU" w:eastAsia="en-US" w:bidi="ar-SA"/>
      </w:rPr>
    </w:lvl>
    <w:lvl w:ilvl="7" w:tplc="CCFA2BE0">
      <w:numFmt w:val="bullet"/>
      <w:lvlText w:val="•"/>
      <w:lvlJc w:val="left"/>
      <w:pPr>
        <w:ind w:left="8102" w:hanging="260"/>
      </w:pPr>
      <w:rPr>
        <w:rFonts w:hint="default"/>
        <w:lang w:val="ru-RU" w:eastAsia="en-US" w:bidi="ar-SA"/>
      </w:rPr>
    </w:lvl>
    <w:lvl w:ilvl="8" w:tplc="89CA6F6A">
      <w:numFmt w:val="bullet"/>
      <w:lvlText w:val="•"/>
      <w:lvlJc w:val="left"/>
      <w:pPr>
        <w:ind w:left="9040" w:hanging="260"/>
      </w:pPr>
      <w:rPr>
        <w:rFonts w:hint="default"/>
        <w:lang w:val="ru-RU" w:eastAsia="en-US" w:bidi="ar-SA"/>
      </w:rPr>
    </w:lvl>
  </w:abstractNum>
  <w:abstractNum w:abstractNumId="208">
    <w:nsid w:val="57D42E5E"/>
    <w:multiLevelType w:val="hybridMultilevel"/>
    <w:tmpl w:val="239A36B8"/>
    <w:lvl w:ilvl="0" w:tplc="A64642C4">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DC2396">
      <w:numFmt w:val="bullet"/>
      <w:lvlText w:val="•"/>
      <w:lvlJc w:val="left"/>
      <w:pPr>
        <w:ind w:left="2477" w:hanging="260"/>
      </w:pPr>
      <w:rPr>
        <w:rFonts w:hint="default"/>
        <w:lang w:val="ru-RU" w:eastAsia="en-US" w:bidi="ar-SA"/>
      </w:rPr>
    </w:lvl>
    <w:lvl w:ilvl="2" w:tplc="AFF62210">
      <w:numFmt w:val="bullet"/>
      <w:lvlText w:val="•"/>
      <w:lvlJc w:val="left"/>
      <w:pPr>
        <w:ind w:left="3415" w:hanging="260"/>
      </w:pPr>
      <w:rPr>
        <w:rFonts w:hint="default"/>
        <w:lang w:val="ru-RU" w:eastAsia="en-US" w:bidi="ar-SA"/>
      </w:rPr>
    </w:lvl>
    <w:lvl w:ilvl="3" w:tplc="04548704">
      <w:numFmt w:val="bullet"/>
      <w:lvlText w:val="•"/>
      <w:lvlJc w:val="left"/>
      <w:pPr>
        <w:ind w:left="4352" w:hanging="260"/>
      </w:pPr>
      <w:rPr>
        <w:rFonts w:hint="default"/>
        <w:lang w:val="ru-RU" w:eastAsia="en-US" w:bidi="ar-SA"/>
      </w:rPr>
    </w:lvl>
    <w:lvl w:ilvl="4" w:tplc="061EFB16">
      <w:numFmt w:val="bullet"/>
      <w:lvlText w:val="•"/>
      <w:lvlJc w:val="left"/>
      <w:pPr>
        <w:ind w:left="5290" w:hanging="260"/>
      </w:pPr>
      <w:rPr>
        <w:rFonts w:hint="default"/>
        <w:lang w:val="ru-RU" w:eastAsia="en-US" w:bidi="ar-SA"/>
      </w:rPr>
    </w:lvl>
    <w:lvl w:ilvl="5" w:tplc="3830D8DE">
      <w:numFmt w:val="bullet"/>
      <w:lvlText w:val="•"/>
      <w:lvlJc w:val="left"/>
      <w:pPr>
        <w:ind w:left="6227" w:hanging="260"/>
      </w:pPr>
      <w:rPr>
        <w:rFonts w:hint="default"/>
        <w:lang w:val="ru-RU" w:eastAsia="en-US" w:bidi="ar-SA"/>
      </w:rPr>
    </w:lvl>
    <w:lvl w:ilvl="6" w:tplc="807464D4">
      <w:numFmt w:val="bullet"/>
      <w:lvlText w:val="•"/>
      <w:lvlJc w:val="left"/>
      <w:pPr>
        <w:ind w:left="7165" w:hanging="260"/>
      </w:pPr>
      <w:rPr>
        <w:rFonts w:hint="default"/>
        <w:lang w:val="ru-RU" w:eastAsia="en-US" w:bidi="ar-SA"/>
      </w:rPr>
    </w:lvl>
    <w:lvl w:ilvl="7" w:tplc="81E6B3F4">
      <w:numFmt w:val="bullet"/>
      <w:lvlText w:val="•"/>
      <w:lvlJc w:val="left"/>
      <w:pPr>
        <w:ind w:left="8102" w:hanging="260"/>
      </w:pPr>
      <w:rPr>
        <w:rFonts w:hint="default"/>
        <w:lang w:val="ru-RU" w:eastAsia="en-US" w:bidi="ar-SA"/>
      </w:rPr>
    </w:lvl>
    <w:lvl w:ilvl="8" w:tplc="347CD0EC">
      <w:numFmt w:val="bullet"/>
      <w:lvlText w:val="•"/>
      <w:lvlJc w:val="left"/>
      <w:pPr>
        <w:ind w:left="9040" w:hanging="260"/>
      </w:pPr>
      <w:rPr>
        <w:rFonts w:hint="default"/>
        <w:lang w:val="ru-RU" w:eastAsia="en-US" w:bidi="ar-SA"/>
      </w:rPr>
    </w:lvl>
  </w:abstractNum>
  <w:abstractNum w:abstractNumId="209">
    <w:nsid w:val="58494221"/>
    <w:multiLevelType w:val="multilevel"/>
    <w:tmpl w:val="CCF0A494"/>
    <w:lvl w:ilvl="0">
      <w:start w:val="122"/>
      <w:numFmt w:val="decimal"/>
      <w:lvlText w:val="%1"/>
      <w:lvlJc w:val="left"/>
      <w:pPr>
        <w:ind w:left="890" w:hanging="773"/>
        <w:jc w:val="left"/>
      </w:pPr>
      <w:rPr>
        <w:rFonts w:hint="default"/>
        <w:lang w:val="ru-RU" w:eastAsia="en-US" w:bidi="ar-SA"/>
      </w:rPr>
    </w:lvl>
    <w:lvl w:ilvl="1">
      <w:start w:val="6"/>
      <w:numFmt w:val="decimal"/>
      <w:lvlText w:val="%1.%2"/>
      <w:lvlJc w:val="left"/>
      <w:pPr>
        <w:ind w:left="890" w:hanging="773"/>
        <w:jc w:val="left"/>
      </w:pPr>
      <w:rPr>
        <w:rFonts w:hint="default"/>
        <w:lang w:val="ru-RU" w:eastAsia="en-US" w:bidi="ar-SA"/>
      </w:rPr>
    </w:lvl>
    <w:lvl w:ilvl="2">
      <w:start w:val="2"/>
      <w:numFmt w:val="decimal"/>
      <w:lvlText w:val="%1.%2.%3."/>
      <w:lvlJc w:val="left"/>
      <w:pPr>
        <w:ind w:left="89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48"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268" w:hanging="1102"/>
      </w:pPr>
      <w:rPr>
        <w:rFonts w:hint="default"/>
        <w:lang w:val="ru-RU" w:eastAsia="en-US" w:bidi="ar-SA"/>
      </w:rPr>
    </w:lvl>
    <w:lvl w:ilvl="6">
      <w:numFmt w:val="bullet"/>
      <w:lvlText w:val="•"/>
      <w:lvlJc w:val="left"/>
      <w:pPr>
        <w:ind w:left="3860" w:hanging="1102"/>
      </w:pPr>
      <w:rPr>
        <w:rFonts w:hint="default"/>
        <w:lang w:val="ru-RU" w:eastAsia="en-US" w:bidi="ar-SA"/>
      </w:rPr>
    </w:lvl>
    <w:lvl w:ilvl="7">
      <w:numFmt w:val="bullet"/>
      <w:lvlText w:val="•"/>
      <w:lvlJc w:val="left"/>
      <w:pPr>
        <w:ind w:left="4452" w:hanging="1102"/>
      </w:pPr>
      <w:rPr>
        <w:rFonts w:hint="default"/>
        <w:lang w:val="ru-RU" w:eastAsia="en-US" w:bidi="ar-SA"/>
      </w:rPr>
    </w:lvl>
    <w:lvl w:ilvl="8">
      <w:numFmt w:val="bullet"/>
      <w:lvlText w:val="•"/>
      <w:lvlJc w:val="left"/>
      <w:pPr>
        <w:ind w:left="5044" w:hanging="1102"/>
      </w:pPr>
      <w:rPr>
        <w:rFonts w:hint="default"/>
        <w:lang w:val="ru-RU" w:eastAsia="en-US" w:bidi="ar-SA"/>
      </w:rPr>
    </w:lvl>
  </w:abstractNum>
  <w:abstractNum w:abstractNumId="210">
    <w:nsid w:val="58D36C03"/>
    <w:multiLevelType w:val="hybridMultilevel"/>
    <w:tmpl w:val="F6E2F594"/>
    <w:lvl w:ilvl="0" w:tplc="EAC644F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CA2A64">
      <w:numFmt w:val="bullet"/>
      <w:lvlText w:val="•"/>
      <w:lvlJc w:val="left"/>
      <w:pPr>
        <w:ind w:left="1595" w:hanging="320"/>
      </w:pPr>
      <w:rPr>
        <w:rFonts w:hint="default"/>
        <w:lang w:val="ru-RU" w:eastAsia="en-US" w:bidi="ar-SA"/>
      </w:rPr>
    </w:lvl>
    <w:lvl w:ilvl="2" w:tplc="9EFEFE26">
      <w:numFmt w:val="bullet"/>
      <w:lvlText w:val="•"/>
      <w:lvlJc w:val="left"/>
      <w:pPr>
        <w:ind w:left="2631" w:hanging="320"/>
      </w:pPr>
      <w:rPr>
        <w:rFonts w:hint="default"/>
        <w:lang w:val="ru-RU" w:eastAsia="en-US" w:bidi="ar-SA"/>
      </w:rPr>
    </w:lvl>
    <w:lvl w:ilvl="3" w:tplc="B80C44E2">
      <w:numFmt w:val="bullet"/>
      <w:lvlText w:val="•"/>
      <w:lvlJc w:val="left"/>
      <w:pPr>
        <w:ind w:left="3666" w:hanging="320"/>
      </w:pPr>
      <w:rPr>
        <w:rFonts w:hint="default"/>
        <w:lang w:val="ru-RU" w:eastAsia="en-US" w:bidi="ar-SA"/>
      </w:rPr>
    </w:lvl>
    <w:lvl w:ilvl="4" w:tplc="21F4F0AA">
      <w:numFmt w:val="bullet"/>
      <w:lvlText w:val="•"/>
      <w:lvlJc w:val="left"/>
      <w:pPr>
        <w:ind w:left="4702" w:hanging="320"/>
      </w:pPr>
      <w:rPr>
        <w:rFonts w:hint="default"/>
        <w:lang w:val="ru-RU" w:eastAsia="en-US" w:bidi="ar-SA"/>
      </w:rPr>
    </w:lvl>
    <w:lvl w:ilvl="5" w:tplc="52668788">
      <w:numFmt w:val="bullet"/>
      <w:lvlText w:val="•"/>
      <w:lvlJc w:val="left"/>
      <w:pPr>
        <w:ind w:left="5737" w:hanging="320"/>
      </w:pPr>
      <w:rPr>
        <w:rFonts w:hint="default"/>
        <w:lang w:val="ru-RU" w:eastAsia="en-US" w:bidi="ar-SA"/>
      </w:rPr>
    </w:lvl>
    <w:lvl w:ilvl="6" w:tplc="03BC7F76">
      <w:numFmt w:val="bullet"/>
      <w:lvlText w:val="•"/>
      <w:lvlJc w:val="left"/>
      <w:pPr>
        <w:ind w:left="6773" w:hanging="320"/>
      </w:pPr>
      <w:rPr>
        <w:rFonts w:hint="default"/>
        <w:lang w:val="ru-RU" w:eastAsia="en-US" w:bidi="ar-SA"/>
      </w:rPr>
    </w:lvl>
    <w:lvl w:ilvl="7" w:tplc="5B902E90">
      <w:numFmt w:val="bullet"/>
      <w:lvlText w:val="•"/>
      <w:lvlJc w:val="left"/>
      <w:pPr>
        <w:ind w:left="7808" w:hanging="320"/>
      </w:pPr>
      <w:rPr>
        <w:rFonts w:hint="default"/>
        <w:lang w:val="ru-RU" w:eastAsia="en-US" w:bidi="ar-SA"/>
      </w:rPr>
    </w:lvl>
    <w:lvl w:ilvl="8" w:tplc="CE122794">
      <w:numFmt w:val="bullet"/>
      <w:lvlText w:val="•"/>
      <w:lvlJc w:val="left"/>
      <w:pPr>
        <w:ind w:left="8844" w:hanging="320"/>
      </w:pPr>
      <w:rPr>
        <w:rFonts w:hint="default"/>
        <w:lang w:val="ru-RU" w:eastAsia="en-US" w:bidi="ar-SA"/>
      </w:rPr>
    </w:lvl>
  </w:abstractNum>
  <w:abstractNum w:abstractNumId="211">
    <w:nsid w:val="59071C59"/>
    <w:multiLevelType w:val="multilevel"/>
    <w:tmpl w:val="2C506328"/>
    <w:lvl w:ilvl="0">
      <w:start w:val="121"/>
      <w:numFmt w:val="decimal"/>
      <w:lvlText w:val="%1"/>
      <w:lvlJc w:val="left"/>
      <w:pPr>
        <w:ind w:left="7" w:hanging="948"/>
        <w:jc w:val="left"/>
      </w:pPr>
      <w:rPr>
        <w:rFonts w:hint="default"/>
        <w:lang w:val="ru-RU" w:eastAsia="en-US" w:bidi="ar-SA"/>
      </w:rPr>
    </w:lvl>
    <w:lvl w:ilvl="1">
      <w:start w:val="4"/>
      <w:numFmt w:val="decimal"/>
      <w:lvlText w:val="%1.%2"/>
      <w:lvlJc w:val="left"/>
      <w:pPr>
        <w:ind w:left="7" w:hanging="948"/>
        <w:jc w:val="left"/>
      </w:pPr>
      <w:rPr>
        <w:rFonts w:hint="default"/>
        <w:lang w:val="ru-RU" w:eastAsia="en-US" w:bidi="ar-SA"/>
      </w:rPr>
    </w:lvl>
    <w:lvl w:ilvl="2">
      <w:start w:val="1"/>
      <w:numFmt w:val="decimal"/>
      <w:lvlText w:val="%1.%2.%3"/>
      <w:lvlJc w:val="left"/>
      <w:pPr>
        <w:ind w:left="7" w:hanging="948"/>
        <w:jc w:val="left"/>
      </w:pPr>
      <w:rPr>
        <w:rFonts w:hint="default"/>
        <w:lang w:val="ru-RU" w:eastAsia="en-US" w:bidi="ar-SA"/>
      </w:rPr>
    </w:lvl>
    <w:lvl w:ilvl="3">
      <w:start w:val="3"/>
      <w:numFmt w:val="decimal"/>
      <w:lvlText w:val="%1.%2.%3.%4."/>
      <w:lvlJc w:val="left"/>
      <w:pPr>
        <w:ind w:left="7" w:hanging="9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33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638" w:hanging="1102"/>
      </w:pPr>
      <w:rPr>
        <w:rFonts w:hint="default"/>
        <w:lang w:val="ru-RU" w:eastAsia="en-US" w:bidi="ar-SA"/>
      </w:rPr>
    </w:lvl>
    <w:lvl w:ilvl="6">
      <w:numFmt w:val="bullet"/>
      <w:lvlText w:val="•"/>
      <w:lvlJc w:val="left"/>
      <w:pPr>
        <w:ind w:left="4213" w:hanging="1102"/>
      </w:pPr>
      <w:rPr>
        <w:rFonts w:hint="default"/>
        <w:lang w:val="ru-RU" w:eastAsia="en-US" w:bidi="ar-SA"/>
      </w:rPr>
    </w:lvl>
    <w:lvl w:ilvl="7">
      <w:numFmt w:val="bullet"/>
      <w:lvlText w:val="•"/>
      <w:lvlJc w:val="left"/>
      <w:pPr>
        <w:ind w:left="4788" w:hanging="1102"/>
      </w:pPr>
      <w:rPr>
        <w:rFonts w:hint="default"/>
        <w:lang w:val="ru-RU" w:eastAsia="en-US" w:bidi="ar-SA"/>
      </w:rPr>
    </w:lvl>
    <w:lvl w:ilvl="8">
      <w:numFmt w:val="bullet"/>
      <w:lvlText w:val="•"/>
      <w:lvlJc w:val="left"/>
      <w:pPr>
        <w:ind w:left="5362" w:hanging="1102"/>
      </w:pPr>
      <w:rPr>
        <w:rFonts w:hint="default"/>
        <w:lang w:val="ru-RU" w:eastAsia="en-US" w:bidi="ar-SA"/>
      </w:rPr>
    </w:lvl>
  </w:abstractNum>
  <w:abstractNum w:abstractNumId="212">
    <w:nsid w:val="599A2860"/>
    <w:multiLevelType w:val="multilevel"/>
    <w:tmpl w:val="756882EC"/>
    <w:lvl w:ilvl="0">
      <w:start w:val="121"/>
      <w:numFmt w:val="decimal"/>
      <w:lvlText w:val="%1"/>
      <w:lvlJc w:val="left"/>
      <w:pPr>
        <w:ind w:left="1094" w:hanging="939"/>
        <w:jc w:val="left"/>
      </w:pPr>
      <w:rPr>
        <w:rFonts w:hint="default"/>
        <w:lang w:val="ru-RU" w:eastAsia="en-US" w:bidi="ar-SA"/>
      </w:rPr>
    </w:lvl>
    <w:lvl w:ilvl="1">
      <w:start w:val="4"/>
      <w:numFmt w:val="decimal"/>
      <w:lvlText w:val="%1.%2"/>
      <w:lvlJc w:val="left"/>
      <w:pPr>
        <w:ind w:left="1094" w:hanging="939"/>
        <w:jc w:val="left"/>
      </w:pPr>
      <w:rPr>
        <w:rFonts w:hint="default"/>
        <w:lang w:val="ru-RU" w:eastAsia="en-US" w:bidi="ar-SA"/>
      </w:rPr>
    </w:lvl>
    <w:lvl w:ilvl="2">
      <w:start w:val="2"/>
      <w:numFmt w:val="decimal"/>
      <w:lvlText w:val="%1.%2.%3"/>
      <w:lvlJc w:val="left"/>
      <w:pPr>
        <w:ind w:left="1094" w:hanging="939"/>
        <w:jc w:val="left"/>
      </w:pPr>
      <w:rPr>
        <w:rFonts w:hint="default"/>
        <w:lang w:val="ru-RU" w:eastAsia="en-US" w:bidi="ar-SA"/>
      </w:rPr>
    </w:lvl>
    <w:lvl w:ilvl="3">
      <w:start w:val="2"/>
      <w:numFmt w:val="decimal"/>
      <w:lvlText w:val="%1.%2.%3.%4."/>
      <w:lvlJc w:val="left"/>
      <w:pPr>
        <w:ind w:left="1094"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7"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594" w:hanging="1102"/>
      </w:pPr>
      <w:rPr>
        <w:rFonts w:hint="default"/>
        <w:lang w:val="ru-RU" w:eastAsia="en-US" w:bidi="ar-SA"/>
      </w:rPr>
    </w:lvl>
    <w:lvl w:ilvl="6">
      <w:numFmt w:val="bullet"/>
      <w:lvlText w:val="•"/>
      <w:lvlJc w:val="left"/>
      <w:pPr>
        <w:ind w:left="4177" w:hanging="1102"/>
      </w:pPr>
      <w:rPr>
        <w:rFonts w:hint="default"/>
        <w:lang w:val="ru-RU" w:eastAsia="en-US" w:bidi="ar-SA"/>
      </w:rPr>
    </w:lvl>
    <w:lvl w:ilvl="7">
      <w:numFmt w:val="bullet"/>
      <w:lvlText w:val="•"/>
      <w:lvlJc w:val="left"/>
      <w:pPr>
        <w:ind w:left="4761" w:hanging="1102"/>
      </w:pPr>
      <w:rPr>
        <w:rFonts w:hint="default"/>
        <w:lang w:val="ru-RU" w:eastAsia="en-US" w:bidi="ar-SA"/>
      </w:rPr>
    </w:lvl>
    <w:lvl w:ilvl="8">
      <w:numFmt w:val="bullet"/>
      <w:lvlText w:val="•"/>
      <w:lvlJc w:val="left"/>
      <w:pPr>
        <w:ind w:left="5344" w:hanging="1102"/>
      </w:pPr>
      <w:rPr>
        <w:rFonts w:hint="default"/>
        <w:lang w:val="ru-RU" w:eastAsia="en-US" w:bidi="ar-SA"/>
      </w:rPr>
    </w:lvl>
  </w:abstractNum>
  <w:abstractNum w:abstractNumId="213">
    <w:nsid w:val="5A037278"/>
    <w:multiLevelType w:val="hybridMultilevel"/>
    <w:tmpl w:val="4D3A2796"/>
    <w:lvl w:ilvl="0" w:tplc="11D2071A">
      <w:start w:val="1"/>
      <w:numFmt w:val="decimal"/>
      <w:lvlText w:val="%1)"/>
      <w:lvlJc w:val="left"/>
      <w:pPr>
        <w:ind w:left="566"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630668A">
      <w:numFmt w:val="bullet"/>
      <w:lvlText w:val="•"/>
      <w:lvlJc w:val="left"/>
      <w:pPr>
        <w:ind w:left="1595" w:hanging="396"/>
      </w:pPr>
      <w:rPr>
        <w:rFonts w:hint="default"/>
        <w:lang w:val="ru-RU" w:eastAsia="en-US" w:bidi="ar-SA"/>
      </w:rPr>
    </w:lvl>
    <w:lvl w:ilvl="2" w:tplc="37C031CA">
      <w:numFmt w:val="bullet"/>
      <w:lvlText w:val="•"/>
      <w:lvlJc w:val="left"/>
      <w:pPr>
        <w:ind w:left="2631" w:hanging="396"/>
      </w:pPr>
      <w:rPr>
        <w:rFonts w:hint="default"/>
        <w:lang w:val="ru-RU" w:eastAsia="en-US" w:bidi="ar-SA"/>
      </w:rPr>
    </w:lvl>
    <w:lvl w:ilvl="3" w:tplc="8C0AF62E">
      <w:numFmt w:val="bullet"/>
      <w:lvlText w:val="•"/>
      <w:lvlJc w:val="left"/>
      <w:pPr>
        <w:ind w:left="3666" w:hanging="396"/>
      </w:pPr>
      <w:rPr>
        <w:rFonts w:hint="default"/>
        <w:lang w:val="ru-RU" w:eastAsia="en-US" w:bidi="ar-SA"/>
      </w:rPr>
    </w:lvl>
    <w:lvl w:ilvl="4" w:tplc="0C3EE06C">
      <w:numFmt w:val="bullet"/>
      <w:lvlText w:val="•"/>
      <w:lvlJc w:val="left"/>
      <w:pPr>
        <w:ind w:left="4702" w:hanging="396"/>
      </w:pPr>
      <w:rPr>
        <w:rFonts w:hint="default"/>
        <w:lang w:val="ru-RU" w:eastAsia="en-US" w:bidi="ar-SA"/>
      </w:rPr>
    </w:lvl>
    <w:lvl w:ilvl="5" w:tplc="26C4B6B8">
      <w:numFmt w:val="bullet"/>
      <w:lvlText w:val="•"/>
      <w:lvlJc w:val="left"/>
      <w:pPr>
        <w:ind w:left="5737" w:hanging="396"/>
      </w:pPr>
      <w:rPr>
        <w:rFonts w:hint="default"/>
        <w:lang w:val="ru-RU" w:eastAsia="en-US" w:bidi="ar-SA"/>
      </w:rPr>
    </w:lvl>
    <w:lvl w:ilvl="6" w:tplc="31B2D488">
      <w:numFmt w:val="bullet"/>
      <w:lvlText w:val="•"/>
      <w:lvlJc w:val="left"/>
      <w:pPr>
        <w:ind w:left="6773" w:hanging="396"/>
      </w:pPr>
      <w:rPr>
        <w:rFonts w:hint="default"/>
        <w:lang w:val="ru-RU" w:eastAsia="en-US" w:bidi="ar-SA"/>
      </w:rPr>
    </w:lvl>
    <w:lvl w:ilvl="7" w:tplc="EEF0EC52">
      <w:numFmt w:val="bullet"/>
      <w:lvlText w:val="•"/>
      <w:lvlJc w:val="left"/>
      <w:pPr>
        <w:ind w:left="7808" w:hanging="396"/>
      </w:pPr>
      <w:rPr>
        <w:rFonts w:hint="default"/>
        <w:lang w:val="ru-RU" w:eastAsia="en-US" w:bidi="ar-SA"/>
      </w:rPr>
    </w:lvl>
    <w:lvl w:ilvl="8" w:tplc="AA6EC27A">
      <w:numFmt w:val="bullet"/>
      <w:lvlText w:val="•"/>
      <w:lvlJc w:val="left"/>
      <w:pPr>
        <w:ind w:left="8844" w:hanging="396"/>
      </w:pPr>
      <w:rPr>
        <w:rFonts w:hint="default"/>
        <w:lang w:val="ru-RU" w:eastAsia="en-US" w:bidi="ar-SA"/>
      </w:rPr>
    </w:lvl>
  </w:abstractNum>
  <w:abstractNum w:abstractNumId="214">
    <w:nsid w:val="5A110EF7"/>
    <w:multiLevelType w:val="hybridMultilevel"/>
    <w:tmpl w:val="A7BA3940"/>
    <w:lvl w:ilvl="0" w:tplc="DB00239C">
      <w:numFmt w:val="bullet"/>
      <w:lvlText w:val=""/>
      <w:lvlJc w:val="left"/>
      <w:pPr>
        <w:ind w:left="566" w:hanging="171"/>
      </w:pPr>
      <w:rPr>
        <w:rFonts w:ascii="Symbol" w:eastAsia="Symbol" w:hAnsi="Symbol" w:cs="Symbol" w:hint="default"/>
        <w:b w:val="0"/>
        <w:bCs w:val="0"/>
        <w:i w:val="0"/>
        <w:iCs w:val="0"/>
        <w:spacing w:val="0"/>
        <w:w w:val="100"/>
        <w:sz w:val="24"/>
        <w:szCs w:val="24"/>
        <w:lang w:val="ru-RU" w:eastAsia="en-US" w:bidi="ar-SA"/>
      </w:rPr>
    </w:lvl>
    <w:lvl w:ilvl="1" w:tplc="6A0003DC">
      <w:numFmt w:val="bullet"/>
      <w:lvlText w:val="•"/>
      <w:lvlJc w:val="left"/>
      <w:pPr>
        <w:ind w:left="1595" w:hanging="171"/>
      </w:pPr>
      <w:rPr>
        <w:rFonts w:hint="default"/>
        <w:lang w:val="ru-RU" w:eastAsia="en-US" w:bidi="ar-SA"/>
      </w:rPr>
    </w:lvl>
    <w:lvl w:ilvl="2" w:tplc="62C0E9A8">
      <w:numFmt w:val="bullet"/>
      <w:lvlText w:val="•"/>
      <w:lvlJc w:val="left"/>
      <w:pPr>
        <w:ind w:left="2631" w:hanging="171"/>
      </w:pPr>
      <w:rPr>
        <w:rFonts w:hint="default"/>
        <w:lang w:val="ru-RU" w:eastAsia="en-US" w:bidi="ar-SA"/>
      </w:rPr>
    </w:lvl>
    <w:lvl w:ilvl="3" w:tplc="803870B6">
      <w:numFmt w:val="bullet"/>
      <w:lvlText w:val="•"/>
      <w:lvlJc w:val="left"/>
      <w:pPr>
        <w:ind w:left="3666" w:hanging="171"/>
      </w:pPr>
      <w:rPr>
        <w:rFonts w:hint="default"/>
        <w:lang w:val="ru-RU" w:eastAsia="en-US" w:bidi="ar-SA"/>
      </w:rPr>
    </w:lvl>
    <w:lvl w:ilvl="4" w:tplc="7AC2E00E">
      <w:numFmt w:val="bullet"/>
      <w:lvlText w:val="•"/>
      <w:lvlJc w:val="left"/>
      <w:pPr>
        <w:ind w:left="4702" w:hanging="171"/>
      </w:pPr>
      <w:rPr>
        <w:rFonts w:hint="default"/>
        <w:lang w:val="ru-RU" w:eastAsia="en-US" w:bidi="ar-SA"/>
      </w:rPr>
    </w:lvl>
    <w:lvl w:ilvl="5" w:tplc="34FABD2C">
      <w:numFmt w:val="bullet"/>
      <w:lvlText w:val="•"/>
      <w:lvlJc w:val="left"/>
      <w:pPr>
        <w:ind w:left="5737" w:hanging="171"/>
      </w:pPr>
      <w:rPr>
        <w:rFonts w:hint="default"/>
        <w:lang w:val="ru-RU" w:eastAsia="en-US" w:bidi="ar-SA"/>
      </w:rPr>
    </w:lvl>
    <w:lvl w:ilvl="6" w:tplc="B630DE34">
      <w:numFmt w:val="bullet"/>
      <w:lvlText w:val="•"/>
      <w:lvlJc w:val="left"/>
      <w:pPr>
        <w:ind w:left="6773" w:hanging="171"/>
      </w:pPr>
      <w:rPr>
        <w:rFonts w:hint="default"/>
        <w:lang w:val="ru-RU" w:eastAsia="en-US" w:bidi="ar-SA"/>
      </w:rPr>
    </w:lvl>
    <w:lvl w:ilvl="7" w:tplc="10CA7E44">
      <w:numFmt w:val="bullet"/>
      <w:lvlText w:val="•"/>
      <w:lvlJc w:val="left"/>
      <w:pPr>
        <w:ind w:left="7808" w:hanging="171"/>
      </w:pPr>
      <w:rPr>
        <w:rFonts w:hint="default"/>
        <w:lang w:val="ru-RU" w:eastAsia="en-US" w:bidi="ar-SA"/>
      </w:rPr>
    </w:lvl>
    <w:lvl w:ilvl="8" w:tplc="99802F28">
      <w:numFmt w:val="bullet"/>
      <w:lvlText w:val="•"/>
      <w:lvlJc w:val="left"/>
      <w:pPr>
        <w:ind w:left="8844" w:hanging="171"/>
      </w:pPr>
      <w:rPr>
        <w:rFonts w:hint="default"/>
        <w:lang w:val="ru-RU" w:eastAsia="en-US" w:bidi="ar-SA"/>
      </w:rPr>
    </w:lvl>
  </w:abstractNum>
  <w:abstractNum w:abstractNumId="215">
    <w:nsid w:val="5AB231D3"/>
    <w:multiLevelType w:val="multilevel"/>
    <w:tmpl w:val="036A6526"/>
    <w:lvl w:ilvl="0">
      <w:start w:val="19"/>
      <w:numFmt w:val="decimal"/>
      <w:lvlText w:val="%1"/>
      <w:lvlJc w:val="left"/>
      <w:pPr>
        <w:ind w:left="892" w:hanging="663"/>
        <w:jc w:val="left"/>
      </w:pPr>
      <w:rPr>
        <w:rFonts w:hint="default"/>
        <w:lang w:val="ru-RU" w:eastAsia="en-US" w:bidi="ar-SA"/>
      </w:rPr>
    </w:lvl>
    <w:lvl w:ilvl="1">
      <w:start w:val="7"/>
      <w:numFmt w:val="decimal"/>
      <w:lvlText w:val="%1.%2"/>
      <w:lvlJc w:val="left"/>
      <w:pPr>
        <w:ind w:left="892" w:hanging="663"/>
        <w:jc w:val="left"/>
      </w:pPr>
      <w:rPr>
        <w:rFonts w:hint="default"/>
        <w:lang w:val="ru-RU" w:eastAsia="en-US" w:bidi="ar-SA"/>
      </w:rPr>
    </w:lvl>
    <w:lvl w:ilvl="2">
      <w:start w:val="3"/>
      <w:numFmt w:val="decimal"/>
      <w:lvlText w:val="%1.%2.%3."/>
      <w:lvlJc w:val="left"/>
      <w:pPr>
        <w:ind w:left="892"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87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34" w:hanging="872"/>
      </w:pPr>
      <w:rPr>
        <w:rFonts w:hint="default"/>
        <w:lang w:val="ru-RU" w:eastAsia="en-US" w:bidi="ar-SA"/>
      </w:rPr>
    </w:lvl>
    <w:lvl w:ilvl="5">
      <w:numFmt w:val="bullet"/>
      <w:lvlText w:val="•"/>
      <w:lvlJc w:val="left"/>
      <w:pPr>
        <w:ind w:left="3079" w:hanging="872"/>
      </w:pPr>
      <w:rPr>
        <w:rFonts w:hint="default"/>
        <w:lang w:val="ru-RU" w:eastAsia="en-US" w:bidi="ar-SA"/>
      </w:rPr>
    </w:lvl>
    <w:lvl w:ilvl="6">
      <w:numFmt w:val="bullet"/>
      <w:lvlText w:val="•"/>
      <w:lvlJc w:val="left"/>
      <w:pPr>
        <w:ind w:left="3624" w:hanging="872"/>
      </w:pPr>
      <w:rPr>
        <w:rFonts w:hint="default"/>
        <w:lang w:val="ru-RU" w:eastAsia="en-US" w:bidi="ar-SA"/>
      </w:rPr>
    </w:lvl>
    <w:lvl w:ilvl="7">
      <w:numFmt w:val="bullet"/>
      <w:lvlText w:val="•"/>
      <w:lvlJc w:val="left"/>
      <w:pPr>
        <w:ind w:left="4169" w:hanging="872"/>
      </w:pPr>
      <w:rPr>
        <w:rFonts w:hint="default"/>
        <w:lang w:val="ru-RU" w:eastAsia="en-US" w:bidi="ar-SA"/>
      </w:rPr>
    </w:lvl>
    <w:lvl w:ilvl="8">
      <w:numFmt w:val="bullet"/>
      <w:lvlText w:val="•"/>
      <w:lvlJc w:val="left"/>
      <w:pPr>
        <w:ind w:left="4714" w:hanging="872"/>
      </w:pPr>
      <w:rPr>
        <w:rFonts w:hint="default"/>
        <w:lang w:val="ru-RU" w:eastAsia="en-US" w:bidi="ar-SA"/>
      </w:rPr>
    </w:lvl>
  </w:abstractNum>
  <w:abstractNum w:abstractNumId="216">
    <w:nsid w:val="5BBE4F3C"/>
    <w:multiLevelType w:val="hybridMultilevel"/>
    <w:tmpl w:val="FE0479FA"/>
    <w:lvl w:ilvl="0" w:tplc="C7C08F3E">
      <w:start w:val="1"/>
      <w:numFmt w:val="decimal"/>
      <w:lvlText w:val="%1)."/>
      <w:lvlJc w:val="left"/>
      <w:pPr>
        <w:ind w:left="159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7A87DE">
      <w:numFmt w:val="bullet"/>
      <w:lvlText w:val="•"/>
      <w:lvlJc w:val="left"/>
      <w:pPr>
        <w:ind w:left="2531" w:hanging="320"/>
      </w:pPr>
      <w:rPr>
        <w:rFonts w:hint="default"/>
        <w:lang w:val="ru-RU" w:eastAsia="en-US" w:bidi="ar-SA"/>
      </w:rPr>
    </w:lvl>
    <w:lvl w:ilvl="2" w:tplc="AF5E1E80">
      <w:numFmt w:val="bullet"/>
      <w:lvlText w:val="•"/>
      <w:lvlJc w:val="left"/>
      <w:pPr>
        <w:ind w:left="3463" w:hanging="320"/>
      </w:pPr>
      <w:rPr>
        <w:rFonts w:hint="default"/>
        <w:lang w:val="ru-RU" w:eastAsia="en-US" w:bidi="ar-SA"/>
      </w:rPr>
    </w:lvl>
    <w:lvl w:ilvl="3" w:tplc="629C5A2C">
      <w:numFmt w:val="bullet"/>
      <w:lvlText w:val="•"/>
      <w:lvlJc w:val="left"/>
      <w:pPr>
        <w:ind w:left="4394" w:hanging="320"/>
      </w:pPr>
      <w:rPr>
        <w:rFonts w:hint="default"/>
        <w:lang w:val="ru-RU" w:eastAsia="en-US" w:bidi="ar-SA"/>
      </w:rPr>
    </w:lvl>
    <w:lvl w:ilvl="4" w:tplc="C8CEFA84">
      <w:numFmt w:val="bullet"/>
      <w:lvlText w:val="•"/>
      <w:lvlJc w:val="left"/>
      <w:pPr>
        <w:ind w:left="5326" w:hanging="320"/>
      </w:pPr>
      <w:rPr>
        <w:rFonts w:hint="default"/>
        <w:lang w:val="ru-RU" w:eastAsia="en-US" w:bidi="ar-SA"/>
      </w:rPr>
    </w:lvl>
    <w:lvl w:ilvl="5" w:tplc="4FA4CEF6">
      <w:numFmt w:val="bullet"/>
      <w:lvlText w:val="•"/>
      <w:lvlJc w:val="left"/>
      <w:pPr>
        <w:ind w:left="6257" w:hanging="320"/>
      </w:pPr>
      <w:rPr>
        <w:rFonts w:hint="default"/>
        <w:lang w:val="ru-RU" w:eastAsia="en-US" w:bidi="ar-SA"/>
      </w:rPr>
    </w:lvl>
    <w:lvl w:ilvl="6" w:tplc="4BDEDD8A">
      <w:numFmt w:val="bullet"/>
      <w:lvlText w:val="•"/>
      <w:lvlJc w:val="left"/>
      <w:pPr>
        <w:ind w:left="7189" w:hanging="320"/>
      </w:pPr>
      <w:rPr>
        <w:rFonts w:hint="default"/>
        <w:lang w:val="ru-RU" w:eastAsia="en-US" w:bidi="ar-SA"/>
      </w:rPr>
    </w:lvl>
    <w:lvl w:ilvl="7" w:tplc="B526E408">
      <w:numFmt w:val="bullet"/>
      <w:lvlText w:val="•"/>
      <w:lvlJc w:val="left"/>
      <w:pPr>
        <w:ind w:left="8120" w:hanging="320"/>
      </w:pPr>
      <w:rPr>
        <w:rFonts w:hint="default"/>
        <w:lang w:val="ru-RU" w:eastAsia="en-US" w:bidi="ar-SA"/>
      </w:rPr>
    </w:lvl>
    <w:lvl w:ilvl="8" w:tplc="C49E9C30">
      <w:numFmt w:val="bullet"/>
      <w:lvlText w:val="•"/>
      <w:lvlJc w:val="left"/>
      <w:pPr>
        <w:ind w:left="9052" w:hanging="320"/>
      </w:pPr>
      <w:rPr>
        <w:rFonts w:hint="default"/>
        <w:lang w:val="ru-RU" w:eastAsia="en-US" w:bidi="ar-SA"/>
      </w:rPr>
    </w:lvl>
  </w:abstractNum>
  <w:abstractNum w:abstractNumId="217">
    <w:nsid w:val="5BD41800"/>
    <w:multiLevelType w:val="multilevel"/>
    <w:tmpl w:val="F1B4125E"/>
    <w:lvl w:ilvl="0">
      <w:start w:val="126"/>
      <w:numFmt w:val="decimal"/>
      <w:lvlText w:val="%1"/>
      <w:lvlJc w:val="left"/>
      <w:pPr>
        <w:ind w:left="921" w:hanging="773"/>
        <w:jc w:val="left"/>
      </w:pPr>
      <w:rPr>
        <w:rFonts w:hint="default"/>
        <w:lang w:val="ru-RU" w:eastAsia="en-US" w:bidi="ar-SA"/>
      </w:rPr>
    </w:lvl>
    <w:lvl w:ilvl="1">
      <w:start w:val="4"/>
      <w:numFmt w:val="decimal"/>
      <w:lvlText w:val="%1.%2"/>
      <w:lvlJc w:val="left"/>
      <w:pPr>
        <w:ind w:left="921" w:hanging="773"/>
        <w:jc w:val="left"/>
      </w:pPr>
      <w:rPr>
        <w:rFonts w:hint="default"/>
        <w:lang w:val="ru-RU" w:eastAsia="en-US" w:bidi="ar-SA"/>
      </w:rPr>
    </w:lvl>
    <w:lvl w:ilvl="2">
      <w:start w:val="1"/>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7" w:hanging="936"/>
      </w:pPr>
      <w:rPr>
        <w:rFonts w:hint="default"/>
        <w:lang w:val="ru-RU" w:eastAsia="en-US" w:bidi="ar-SA"/>
      </w:rPr>
    </w:lvl>
    <w:lvl w:ilvl="5">
      <w:numFmt w:val="bullet"/>
      <w:lvlText w:val="•"/>
      <w:lvlJc w:val="left"/>
      <w:pPr>
        <w:ind w:left="3249" w:hanging="936"/>
      </w:pPr>
      <w:rPr>
        <w:rFonts w:hint="default"/>
        <w:lang w:val="ru-RU" w:eastAsia="en-US" w:bidi="ar-SA"/>
      </w:rPr>
    </w:lvl>
    <w:lvl w:ilvl="6">
      <w:numFmt w:val="bullet"/>
      <w:lvlText w:val="•"/>
      <w:lvlJc w:val="left"/>
      <w:pPr>
        <w:ind w:left="3792" w:hanging="936"/>
      </w:pPr>
      <w:rPr>
        <w:rFonts w:hint="default"/>
        <w:lang w:val="ru-RU" w:eastAsia="en-US" w:bidi="ar-SA"/>
      </w:rPr>
    </w:lvl>
    <w:lvl w:ilvl="7">
      <w:numFmt w:val="bullet"/>
      <w:lvlText w:val="•"/>
      <w:lvlJc w:val="left"/>
      <w:pPr>
        <w:ind w:left="4334" w:hanging="936"/>
      </w:pPr>
      <w:rPr>
        <w:rFonts w:hint="default"/>
        <w:lang w:val="ru-RU" w:eastAsia="en-US" w:bidi="ar-SA"/>
      </w:rPr>
    </w:lvl>
    <w:lvl w:ilvl="8">
      <w:numFmt w:val="bullet"/>
      <w:lvlText w:val="•"/>
      <w:lvlJc w:val="left"/>
      <w:pPr>
        <w:ind w:left="4877" w:hanging="936"/>
      </w:pPr>
      <w:rPr>
        <w:rFonts w:hint="default"/>
        <w:lang w:val="ru-RU" w:eastAsia="en-US" w:bidi="ar-SA"/>
      </w:rPr>
    </w:lvl>
  </w:abstractNum>
  <w:abstractNum w:abstractNumId="218">
    <w:nsid w:val="5C1011A8"/>
    <w:multiLevelType w:val="hybridMultilevel"/>
    <w:tmpl w:val="184435E2"/>
    <w:lvl w:ilvl="0" w:tplc="A18E420A">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2E2E58">
      <w:numFmt w:val="bullet"/>
      <w:lvlText w:val="•"/>
      <w:lvlJc w:val="left"/>
      <w:pPr>
        <w:ind w:left="2477" w:hanging="260"/>
      </w:pPr>
      <w:rPr>
        <w:rFonts w:hint="default"/>
        <w:lang w:val="ru-RU" w:eastAsia="en-US" w:bidi="ar-SA"/>
      </w:rPr>
    </w:lvl>
    <w:lvl w:ilvl="2" w:tplc="4A9CD7AC">
      <w:numFmt w:val="bullet"/>
      <w:lvlText w:val="•"/>
      <w:lvlJc w:val="left"/>
      <w:pPr>
        <w:ind w:left="3415" w:hanging="260"/>
      </w:pPr>
      <w:rPr>
        <w:rFonts w:hint="default"/>
        <w:lang w:val="ru-RU" w:eastAsia="en-US" w:bidi="ar-SA"/>
      </w:rPr>
    </w:lvl>
    <w:lvl w:ilvl="3" w:tplc="9BD4C4B0">
      <w:numFmt w:val="bullet"/>
      <w:lvlText w:val="•"/>
      <w:lvlJc w:val="left"/>
      <w:pPr>
        <w:ind w:left="4352" w:hanging="260"/>
      </w:pPr>
      <w:rPr>
        <w:rFonts w:hint="default"/>
        <w:lang w:val="ru-RU" w:eastAsia="en-US" w:bidi="ar-SA"/>
      </w:rPr>
    </w:lvl>
    <w:lvl w:ilvl="4" w:tplc="4B28B25C">
      <w:numFmt w:val="bullet"/>
      <w:lvlText w:val="•"/>
      <w:lvlJc w:val="left"/>
      <w:pPr>
        <w:ind w:left="5290" w:hanging="260"/>
      </w:pPr>
      <w:rPr>
        <w:rFonts w:hint="default"/>
        <w:lang w:val="ru-RU" w:eastAsia="en-US" w:bidi="ar-SA"/>
      </w:rPr>
    </w:lvl>
    <w:lvl w:ilvl="5" w:tplc="2098E3BA">
      <w:numFmt w:val="bullet"/>
      <w:lvlText w:val="•"/>
      <w:lvlJc w:val="left"/>
      <w:pPr>
        <w:ind w:left="6227" w:hanging="260"/>
      </w:pPr>
      <w:rPr>
        <w:rFonts w:hint="default"/>
        <w:lang w:val="ru-RU" w:eastAsia="en-US" w:bidi="ar-SA"/>
      </w:rPr>
    </w:lvl>
    <w:lvl w:ilvl="6" w:tplc="13A4E310">
      <w:numFmt w:val="bullet"/>
      <w:lvlText w:val="•"/>
      <w:lvlJc w:val="left"/>
      <w:pPr>
        <w:ind w:left="7165" w:hanging="260"/>
      </w:pPr>
      <w:rPr>
        <w:rFonts w:hint="default"/>
        <w:lang w:val="ru-RU" w:eastAsia="en-US" w:bidi="ar-SA"/>
      </w:rPr>
    </w:lvl>
    <w:lvl w:ilvl="7" w:tplc="8A882AE8">
      <w:numFmt w:val="bullet"/>
      <w:lvlText w:val="•"/>
      <w:lvlJc w:val="left"/>
      <w:pPr>
        <w:ind w:left="8102" w:hanging="260"/>
      </w:pPr>
      <w:rPr>
        <w:rFonts w:hint="default"/>
        <w:lang w:val="ru-RU" w:eastAsia="en-US" w:bidi="ar-SA"/>
      </w:rPr>
    </w:lvl>
    <w:lvl w:ilvl="8" w:tplc="60AE740E">
      <w:numFmt w:val="bullet"/>
      <w:lvlText w:val="•"/>
      <w:lvlJc w:val="left"/>
      <w:pPr>
        <w:ind w:left="9040" w:hanging="260"/>
      </w:pPr>
      <w:rPr>
        <w:rFonts w:hint="default"/>
        <w:lang w:val="ru-RU" w:eastAsia="en-US" w:bidi="ar-SA"/>
      </w:rPr>
    </w:lvl>
  </w:abstractNum>
  <w:abstractNum w:abstractNumId="219">
    <w:nsid w:val="5C810772"/>
    <w:multiLevelType w:val="hybridMultilevel"/>
    <w:tmpl w:val="B3C4F2CA"/>
    <w:lvl w:ilvl="0" w:tplc="F2C408BC">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1" w:tplc="8D50AF3A">
      <w:numFmt w:val="bullet"/>
      <w:lvlText w:val="•"/>
      <w:lvlJc w:val="left"/>
      <w:pPr>
        <w:ind w:left="1595" w:hanging="708"/>
      </w:pPr>
      <w:rPr>
        <w:rFonts w:hint="default"/>
        <w:lang w:val="ru-RU" w:eastAsia="en-US" w:bidi="ar-SA"/>
      </w:rPr>
    </w:lvl>
    <w:lvl w:ilvl="2" w:tplc="D68EAC22">
      <w:numFmt w:val="bullet"/>
      <w:lvlText w:val="•"/>
      <w:lvlJc w:val="left"/>
      <w:pPr>
        <w:ind w:left="2631" w:hanging="708"/>
      </w:pPr>
      <w:rPr>
        <w:rFonts w:hint="default"/>
        <w:lang w:val="ru-RU" w:eastAsia="en-US" w:bidi="ar-SA"/>
      </w:rPr>
    </w:lvl>
    <w:lvl w:ilvl="3" w:tplc="25A48286">
      <w:numFmt w:val="bullet"/>
      <w:lvlText w:val="•"/>
      <w:lvlJc w:val="left"/>
      <w:pPr>
        <w:ind w:left="3666" w:hanging="708"/>
      </w:pPr>
      <w:rPr>
        <w:rFonts w:hint="default"/>
        <w:lang w:val="ru-RU" w:eastAsia="en-US" w:bidi="ar-SA"/>
      </w:rPr>
    </w:lvl>
    <w:lvl w:ilvl="4" w:tplc="B8E49DA0">
      <w:numFmt w:val="bullet"/>
      <w:lvlText w:val="•"/>
      <w:lvlJc w:val="left"/>
      <w:pPr>
        <w:ind w:left="4702" w:hanging="708"/>
      </w:pPr>
      <w:rPr>
        <w:rFonts w:hint="default"/>
        <w:lang w:val="ru-RU" w:eastAsia="en-US" w:bidi="ar-SA"/>
      </w:rPr>
    </w:lvl>
    <w:lvl w:ilvl="5" w:tplc="95F684DE">
      <w:numFmt w:val="bullet"/>
      <w:lvlText w:val="•"/>
      <w:lvlJc w:val="left"/>
      <w:pPr>
        <w:ind w:left="5737" w:hanging="708"/>
      </w:pPr>
      <w:rPr>
        <w:rFonts w:hint="default"/>
        <w:lang w:val="ru-RU" w:eastAsia="en-US" w:bidi="ar-SA"/>
      </w:rPr>
    </w:lvl>
    <w:lvl w:ilvl="6" w:tplc="CDDCEA90">
      <w:numFmt w:val="bullet"/>
      <w:lvlText w:val="•"/>
      <w:lvlJc w:val="left"/>
      <w:pPr>
        <w:ind w:left="6773" w:hanging="708"/>
      </w:pPr>
      <w:rPr>
        <w:rFonts w:hint="default"/>
        <w:lang w:val="ru-RU" w:eastAsia="en-US" w:bidi="ar-SA"/>
      </w:rPr>
    </w:lvl>
    <w:lvl w:ilvl="7" w:tplc="455A1368">
      <w:numFmt w:val="bullet"/>
      <w:lvlText w:val="•"/>
      <w:lvlJc w:val="left"/>
      <w:pPr>
        <w:ind w:left="7808" w:hanging="708"/>
      </w:pPr>
      <w:rPr>
        <w:rFonts w:hint="default"/>
        <w:lang w:val="ru-RU" w:eastAsia="en-US" w:bidi="ar-SA"/>
      </w:rPr>
    </w:lvl>
    <w:lvl w:ilvl="8" w:tplc="F90E1BCC">
      <w:numFmt w:val="bullet"/>
      <w:lvlText w:val="•"/>
      <w:lvlJc w:val="left"/>
      <w:pPr>
        <w:ind w:left="8844" w:hanging="708"/>
      </w:pPr>
      <w:rPr>
        <w:rFonts w:hint="default"/>
        <w:lang w:val="ru-RU" w:eastAsia="en-US" w:bidi="ar-SA"/>
      </w:rPr>
    </w:lvl>
  </w:abstractNum>
  <w:abstractNum w:abstractNumId="220">
    <w:nsid w:val="5C980346"/>
    <w:multiLevelType w:val="multilevel"/>
    <w:tmpl w:val="FB4E9CC8"/>
    <w:lvl w:ilvl="0">
      <w:start w:val="93"/>
      <w:numFmt w:val="decimal"/>
      <w:lvlText w:val="%1"/>
      <w:lvlJc w:val="left"/>
      <w:pPr>
        <w:ind w:left="1815" w:hanging="540"/>
        <w:jc w:val="left"/>
      </w:pPr>
      <w:rPr>
        <w:rFonts w:hint="default"/>
        <w:lang w:val="ru-RU" w:eastAsia="en-US" w:bidi="ar-SA"/>
      </w:rPr>
    </w:lvl>
    <w:lvl w:ilvl="1">
      <w:start w:val="7"/>
      <w:numFmt w:val="decimal"/>
      <w:lvlText w:val="%1.%2."/>
      <w:lvlJc w:val="left"/>
      <w:pPr>
        <w:ind w:left="1815"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995"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81" w:hanging="720"/>
      </w:pPr>
      <w:rPr>
        <w:rFonts w:hint="default"/>
        <w:lang w:val="ru-RU" w:eastAsia="en-US" w:bidi="ar-SA"/>
      </w:rPr>
    </w:lvl>
    <w:lvl w:ilvl="4">
      <w:numFmt w:val="bullet"/>
      <w:lvlText w:val="•"/>
      <w:lvlJc w:val="left"/>
      <w:pPr>
        <w:ind w:left="4971" w:hanging="720"/>
      </w:pPr>
      <w:rPr>
        <w:rFonts w:hint="default"/>
        <w:lang w:val="ru-RU" w:eastAsia="en-US" w:bidi="ar-SA"/>
      </w:rPr>
    </w:lvl>
    <w:lvl w:ilvl="5">
      <w:numFmt w:val="bullet"/>
      <w:lvlText w:val="•"/>
      <w:lvlJc w:val="left"/>
      <w:pPr>
        <w:ind w:left="5962" w:hanging="720"/>
      </w:pPr>
      <w:rPr>
        <w:rFonts w:hint="default"/>
        <w:lang w:val="ru-RU" w:eastAsia="en-US" w:bidi="ar-SA"/>
      </w:rPr>
    </w:lvl>
    <w:lvl w:ilvl="6">
      <w:numFmt w:val="bullet"/>
      <w:lvlText w:val="•"/>
      <w:lvlJc w:val="left"/>
      <w:pPr>
        <w:ind w:left="6953" w:hanging="720"/>
      </w:pPr>
      <w:rPr>
        <w:rFonts w:hint="default"/>
        <w:lang w:val="ru-RU" w:eastAsia="en-US" w:bidi="ar-SA"/>
      </w:rPr>
    </w:lvl>
    <w:lvl w:ilvl="7">
      <w:numFmt w:val="bullet"/>
      <w:lvlText w:val="•"/>
      <w:lvlJc w:val="left"/>
      <w:pPr>
        <w:ind w:left="7943" w:hanging="720"/>
      </w:pPr>
      <w:rPr>
        <w:rFonts w:hint="default"/>
        <w:lang w:val="ru-RU" w:eastAsia="en-US" w:bidi="ar-SA"/>
      </w:rPr>
    </w:lvl>
    <w:lvl w:ilvl="8">
      <w:numFmt w:val="bullet"/>
      <w:lvlText w:val="•"/>
      <w:lvlJc w:val="left"/>
      <w:pPr>
        <w:ind w:left="8934" w:hanging="720"/>
      </w:pPr>
      <w:rPr>
        <w:rFonts w:hint="default"/>
        <w:lang w:val="ru-RU" w:eastAsia="en-US" w:bidi="ar-SA"/>
      </w:rPr>
    </w:lvl>
  </w:abstractNum>
  <w:abstractNum w:abstractNumId="221">
    <w:nsid w:val="5CF035F1"/>
    <w:multiLevelType w:val="hybridMultilevel"/>
    <w:tmpl w:val="4112CC0E"/>
    <w:lvl w:ilvl="0" w:tplc="D73CB196">
      <w:numFmt w:val="bullet"/>
      <w:lvlText w:val=""/>
      <w:lvlJc w:val="left"/>
      <w:pPr>
        <w:ind w:left="1853" w:hanging="552"/>
      </w:pPr>
      <w:rPr>
        <w:rFonts w:ascii="Symbol" w:eastAsia="Symbol" w:hAnsi="Symbol" w:cs="Symbol" w:hint="default"/>
        <w:b w:val="0"/>
        <w:bCs w:val="0"/>
        <w:i w:val="0"/>
        <w:iCs w:val="0"/>
        <w:spacing w:val="0"/>
        <w:w w:val="100"/>
        <w:sz w:val="24"/>
        <w:szCs w:val="24"/>
        <w:lang w:val="ru-RU" w:eastAsia="en-US" w:bidi="ar-SA"/>
      </w:rPr>
    </w:lvl>
    <w:lvl w:ilvl="1" w:tplc="4A82AEF2">
      <w:numFmt w:val="bullet"/>
      <w:lvlText w:val="•"/>
      <w:lvlJc w:val="left"/>
      <w:pPr>
        <w:ind w:left="2765" w:hanging="552"/>
      </w:pPr>
      <w:rPr>
        <w:rFonts w:hint="default"/>
        <w:lang w:val="ru-RU" w:eastAsia="en-US" w:bidi="ar-SA"/>
      </w:rPr>
    </w:lvl>
    <w:lvl w:ilvl="2" w:tplc="151AD520">
      <w:numFmt w:val="bullet"/>
      <w:lvlText w:val="•"/>
      <w:lvlJc w:val="left"/>
      <w:pPr>
        <w:ind w:left="3671" w:hanging="552"/>
      </w:pPr>
      <w:rPr>
        <w:rFonts w:hint="default"/>
        <w:lang w:val="ru-RU" w:eastAsia="en-US" w:bidi="ar-SA"/>
      </w:rPr>
    </w:lvl>
    <w:lvl w:ilvl="3" w:tplc="A844CA42">
      <w:numFmt w:val="bullet"/>
      <w:lvlText w:val="•"/>
      <w:lvlJc w:val="left"/>
      <w:pPr>
        <w:ind w:left="4576" w:hanging="552"/>
      </w:pPr>
      <w:rPr>
        <w:rFonts w:hint="default"/>
        <w:lang w:val="ru-RU" w:eastAsia="en-US" w:bidi="ar-SA"/>
      </w:rPr>
    </w:lvl>
    <w:lvl w:ilvl="4" w:tplc="002002F8">
      <w:numFmt w:val="bullet"/>
      <w:lvlText w:val="•"/>
      <w:lvlJc w:val="left"/>
      <w:pPr>
        <w:ind w:left="5482" w:hanging="552"/>
      </w:pPr>
      <w:rPr>
        <w:rFonts w:hint="default"/>
        <w:lang w:val="ru-RU" w:eastAsia="en-US" w:bidi="ar-SA"/>
      </w:rPr>
    </w:lvl>
    <w:lvl w:ilvl="5" w:tplc="587E2ECE">
      <w:numFmt w:val="bullet"/>
      <w:lvlText w:val="•"/>
      <w:lvlJc w:val="left"/>
      <w:pPr>
        <w:ind w:left="6387" w:hanging="552"/>
      </w:pPr>
      <w:rPr>
        <w:rFonts w:hint="default"/>
        <w:lang w:val="ru-RU" w:eastAsia="en-US" w:bidi="ar-SA"/>
      </w:rPr>
    </w:lvl>
    <w:lvl w:ilvl="6" w:tplc="FB8CDAE8">
      <w:numFmt w:val="bullet"/>
      <w:lvlText w:val="•"/>
      <w:lvlJc w:val="left"/>
      <w:pPr>
        <w:ind w:left="7293" w:hanging="552"/>
      </w:pPr>
      <w:rPr>
        <w:rFonts w:hint="default"/>
        <w:lang w:val="ru-RU" w:eastAsia="en-US" w:bidi="ar-SA"/>
      </w:rPr>
    </w:lvl>
    <w:lvl w:ilvl="7" w:tplc="AF1EAC6E">
      <w:numFmt w:val="bullet"/>
      <w:lvlText w:val="•"/>
      <w:lvlJc w:val="left"/>
      <w:pPr>
        <w:ind w:left="8198" w:hanging="552"/>
      </w:pPr>
      <w:rPr>
        <w:rFonts w:hint="default"/>
        <w:lang w:val="ru-RU" w:eastAsia="en-US" w:bidi="ar-SA"/>
      </w:rPr>
    </w:lvl>
    <w:lvl w:ilvl="8" w:tplc="7E7A9B6C">
      <w:numFmt w:val="bullet"/>
      <w:lvlText w:val="•"/>
      <w:lvlJc w:val="left"/>
      <w:pPr>
        <w:ind w:left="9104" w:hanging="552"/>
      </w:pPr>
      <w:rPr>
        <w:rFonts w:hint="default"/>
        <w:lang w:val="ru-RU" w:eastAsia="en-US" w:bidi="ar-SA"/>
      </w:rPr>
    </w:lvl>
  </w:abstractNum>
  <w:abstractNum w:abstractNumId="222">
    <w:nsid w:val="5D880625"/>
    <w:multiLevelType w:val="multilevel"/>
    <w:tmpl w:val="34B21908"/>
    <w:lvl w:ilvl="0">
      <w:start w:val="126"/>
      <w:numFmt w:val="decimal"/>
      <w:lvlText w:val="%1"/>
      <w:lvlJc w:val="left"/>
      <w:pPr>
        <w:ind w:left="1084" w:hanging="936"/>
        <w:jc w:val="left"/>
      </w:pPr>
      <w:rPr>
        <w:rFonts w:hint="default"/>
        <w:lang w:val="ru-RU" w:eastAsia="en-US" w:bidi="ar-SA"/>
      </w:rPr>
    </w:lvl>
    <w:lvl w:ilvl="1">
      <w:start w:val="4"/>
      <w:numFmt w:val="decimal"/>
      <w:lvlText w:val="%1.%2"/>
      <w:lvlJc w:val="left"/>
      <w:pPr>
        <w:ind w:left="1084" w:hanging="936"/>
        <w:jc w:val="left"/>
      </w:pPr>
      <w:rPr>
        <w:rFonts w:hint="default"/>
        <w:lang w:val="ru-RU" w:eastAsia="en-US" w:bidi="ar-SA"/>
      </w:rPr>
    </w:lvl>
    <w:lvl w:ilvl="2">
      <w:start w:val="6"/>
      <w:numFmt w:val="decimal"/>
      <w:lvlText w:val="%1.%2.%3"/>
      <w:lvlJc w:val="left"/>
      <w:pPr>
        <w:ind w:left="1084" w:hanging="936"/>
        <w:jc w:val="left"/>
      </w:pPr>
      <w:rPr>
        <w:rFonts w:hint="default"/>
        <w:lang w:val="ru-RU" w:eastAsia="en-US" w:bidi="ar-SA"/>
      </w:rPr>
    </w:lvl>
    <w:lvl w:ilvl="3">
      <w:start w:val="7"/>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032" w:hanging="936"/>
      </w:pPr>
      <w:rPr>
        <w:rFonts w:hint="default"/>
        <w:lang w:val="ru-RU" w:eastAsia="en-US" w:bidi="ar-SA"/>
      </w:rPr>
    </w:lvl>
    <w:lvl w:ilvl="5">
      <w:numFmt w:val="bullet"/>
      <w:lvlText w:val="•"/>
      <w:lvlJc w:val="left"/>
      <w:pPr>
        <w:ind w:left="3521" w:hanging="936"/>
      </w:pPr>
      <w:rPr>
        <w:rFonts w:hint="default"/>
        <w:lang w:val="ru-RU" w:eastAsia="en-US" w:bidi="ar-SA"/>
      </w:rPr>
    </w:lvl>
    <w:lvl w:ilvl="6">
      <w:numFmt w:val="bullet"/>
      <w:lvlText w:val="•"/>
      <w:lvlJc w:val="left"/>
      <w:pPr>
        <w:ind w:left="4009" w:hanging="936"/>
      </w:pPr>
      <w:rPr>
        <w:rFonts w:hint="default"/>
        <w:lang w:val="ru-RU" w:eastAsia="en-US" w:bidi="ar-SA"/>
      </w:rPr>
    </w:lvl>
    <w:lvl w:ilvl="7">
      <w:numFmt w:val="bullet"/>
      <w:lvlText w:val="•"/>
      <w:lvlJc w:val="left"/>
      <w:pPr>
        <w:ind w:left="4497" w:hanging="936"/>
      </w:pPr>
      <w:rPr>
        <w:rFonts w:hint="default"/>
        <w:lang w:val="ru-RU" w:eastAsia="en-US" w:bidi="ar-SA"/>
      </w:rPr>
    </w:lvl>
    <w:lvl w:ilvl="8">
      <w:numFmt w:val="bullet"/>
      <w:lvlText w:val="•"/>
      <w:lvlJc w:val="left"/>
      <w:pPr>
        <w:ind w:left="4985" w:hanging="936"/>
      </w:pPr>
      <w:rPr>
        <w:rFonts w:hint="default"/>
        <w:lang w:val="ru-RU" w:eastAsia="en-US" w:bidi="ar-SA"/>
      </w:rPr>
    </w:lvl>
  </w:abstractNum>
  <w:abstractNum w:abstractNumId="223">
    <w:nsid w:val="5D930E90"/>
    <w:multiLevelType w:val="hybridMultilevel"/>
    <w:tmpl w:val="C3A4F408"/>
    <w:lvl w:ilvl="0" w:tplc="7F126416">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E2EE0E">
      <w:numFmt w:val="bullet"/>
      <w:lvlText w:val="•"/>
      <w:lvlJc w:val="left"/>
      <w:pPr>
        <w:ind w:left="1595" w:hanging="260"/>
      </w:pPr>
      <w:rPr>
        <w:rFonts w:hint="default"/>
        <w:lang w:val="ru-RU" w:eastAsia="en-US" w:bidi="ar-SA"/>
      </w:rPr>
    </w:lvl>
    <w:lvl w:ilvl="2" w:tplc="466AD9A6">
      <w:numFmt w:val="bullet"/>
      <w:lvlText w:val="•"/>
      <w:lvlJc w:val="left"/>
      <w:pPr>
        <w:ind w:left="2631" w:hanging="260"/>
      </w:pPr>
      <w:rPr>
        <w:rFonts w:hint="default"/>
        <w:lang w:val="ru-RU" w:eastAsia="en-US" w:bidi="ar-SA"/>
      </w:rPr>
    </w:lvl>
    <w:lvl w:ilvl="3" w:tplc="75FE1EE8">
      <w:numFmt w:val="bullet"/>
      <w:lvlText w:val="•"/>
      <w:lvlJc w:val="left"/>
      <w:pPr>
        <w:ind w:left="3666" w:hanging="260"/>
      </w:pPr>
      <w:rPr>
        <w:rFonts w:hint="default"/>
        <w:lang w:val="ru-RU" w:eastAsia="en-US" w:bidi="ar-SA"/>
      </w:rPr>
    </w:lvl>
    <w:lvl w:ilvl="4" w:tplc="33D60350">
      <w:numFmt w:val="bullet"/>
      <w:lvlText w:val="•"/>
      <w:lvlJc w:val="left"/>
      <w:pPr>
        <w:ind w:left="4702" w:hanging="260"/>
      </w:pPr>
      <w:rPr>
        <w:rFonts w:hint="default"/>
        <w:lang w:val="ru-RU" w:eastAsia="en-US" w:bidi="ar-SA"/>
      </w:rPr>
    </w:lvl>
    <w:lvl w:ilvl="5" w:tplc="95009BBE">
      <w:numFmt w:val="bullet"/>
      <w:lvlText w:val="•"/>
      <w:lvlJc w:val="left"/>
      <w:pPr>
        <w:ind w:left="5737" w:hanging="260"/>
      </w:pPr>
      <w:rPr>
        <w:rFonts w:hint="default"/>
        <w:lang w:val="ru-RU" w:eastAsia="en-US" w:bidi="ar-SA"/>
      </w:rPr>
    </w:lvl>
    <w:lvl w:ilvl="6" w:tplc="552A90C0">
      <w:numFmt w:val="bullet"/>
      <w:lvlText w:val="•"/>
      <w:lvlJc w:val="left"/>
      <w:pPr>
        <w:ind w:left="6773" w:hanging="260"/>
      </w:pPr>
      <w:rPr>
        <w:rFonts w:hint="default"/>
        <w:lang w:val="ru-RU" w:eastAsia="en-US" w:bidi="ar-SA"/>
      </w:rPr>
    </w:lvl>
    <w:lvl w:ilvl="7" w:tplc="AC2805E2">
      <w:numFmt w:val="bullet"/>
      <w:lvlText w:val="•"/>
      <w:lvlJc w:val="left"/>
      <w:pPr>
        <w:ind w:left="7808" w:hanging="260"/>
      </w:pPr>
      <w:rPr>
        <w:rFonts w:hint="default"/>
        <w:lang w:val="ru-RU" w:eastAsia="en-US" w:bidi="ar-SA"/>
      </w:rPr>
    </w:lvl>
    <w:lvl w:ilvl="8" w:tplc="ECEE230C">
      <w:numFmt w:val="bullet"/>
      <w:lvlText w:val="•"/>
      <w:lvlJc w:val="left"/>
      <w:pPr>
        <w:ind w:left="8844" w:hanging="260"/>
      </w:pPr>
      <w:rPr>
        <w:rFonts w:hint="default"/>
        <w:lang w:val="ru-RU" w:eastAsia="en-US" w:bidi="ar-SA"/>
      </w:rPr>
    </w:lvl>
  </w:abstractNum>
  <w:abstractNum w:abstractNumId="224">
    <w:nsid w:val="5E595662"/>
    <w:multiLevelType w:val="multilevel"/>
    <w:tmpl w:val="AC5A78CC"/>
    <w:lvl w:ilvl="0">
      <w:start w:val="121"/>
      <w:numFmt w:val="decimal"/>
      <w:lvlText w:val="%1"/>
      <w:lvlJc w:val="left"/>
      <w:pPr>
        <w:ind w:left="155" w:hanging="773"/>
        <w:jc w:val="left"/>
      </w:pPr>
      <w:rPr>
        <w:rFonts w:hint="default"/>
        <w:lang w:val="ru-RU" w:eastAsia="en-US" w:bidi="ar-SA"/>
      </w:rPr>
    </w:lvl>
    <w:lvl w:ilvl="1">
      <w:start w:val="4"/>
      <w:numFmt w:val="decimal"/>
      <w:lvlText w:val="%1.%2"/>
      <w:lvlJc w:val="left"/>
      <w:pPr>
        <w:ind w:left="155" w:hanging="773"/>
        <w:jc w:val="left"/>
      </w:pPr>
      <w:rPr>
        <w:rFonts w:hint="default"/>
        <w:lang w:val="ru-RU" w:eastAsia="en-US" w:bidi="ar-SA"/>
      </w:rPr>
    </w:lvl>
    <w:lvl w:ilvl="2">
      <w:start w:val="2"/>
      <w:numFmt w:val="decimal"/>
      <w:lvlText w:val="%1.%2.%3."/>
      <w:lvlJc w:val="left"/>
      <w:pPr>
        <w:ind w:left="155"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94"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7"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229" w:hanging="1102"/>
      </w:pPr>
      <w:rPr>
        <w:rFonts w:hint="default"/>
        <w:lang w:val="ru-RU" w:eastAsia="en-US" w:bidi="ar-SA"/>
      </w:rPr>
    </w:lvl>
    <w:lvl w:ilvl="6">
      <w:numFmt w:val="bullet"/>
      <w:lvlText w:val="•"/>
      <w:lvlJc w:val="left"/>
      <w:pPr>
        <w:ind w:left="3886" w:hanging="1102"/>
      </w:pPr>
      <w:rPr>
        <w:rFonts w:hint="default"/>
        <w:lang w:val="ru-RU" w:eastAsia="en-US" w:bidi="ar-SA"/>
      </w:rPr>
    </w:lvl>
    <w:lvl w:ilvl="7">
      <w:numFmt w:val="bullet"/>
      <w:lvlText w:val="•"/>
      <w:lvlJc w:val="left"/>
      <w:pPr>
        <w:ind w:left="4542" w:hanging="1102"/>
      </w:pPr>
      <w:rPr>
        <w:rFonts w:hint="default"/>
        <w:lang w:val="ru-RU" w:eastAsia="en-US" w:bidi="ar-SA"/>
      </w:rPr>
    </w:lvl>
    <w:lvl w:ilvl="8">
      <w:numFmt w:val="bullet"/>
      <w:lvlText w:val="•"/>
      <w:lvlJc w:val="left"/>
      <w:pPr>
        <w:ind w:left="5199" w:hanging="1102"/>
      </w:pPr>
      <w:rPr>
        <w:rFonts w:hint="default"/>
        <w:lang w:val="ru-RU" w:eastAsia="en-US" w:bidi="ar-SA"/>
      </w:rPr>
    </w:lvl>
  </w:abstractNum>
  <w:abstractNum w:abstractNumId="225">
    <w:nsid w:val="5EA830BA"/>
    <w:multiLevelType w:val="hybridMultilevel"/>
    <w:tmpl w:val="21646E3C"/>
    <w:lvl w:ilvl="0" w:tplc="83EED28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6E8FEC">
      <w:numFmt w:val="bullet"/>
      <w:lvlText w:val="•"/>
      <w:lvlJc w:val="left"/>
      <w:pPr>
        <w:ind w:left="1595" w:hanging="320"/>
      </w:pPr>
      <w:rPr>
        <w:rFonts w:hint="default"/>
        <w:lang w:val="ru-RU" w:eastAsia="en-US" w:bidi="ar-SA"/>
      </w:rPr>
    </w:lvl>
    <w:lvl w:ilvl="2" w:tplc="DD30F900">
      <w:numFmt w:val="bullet"/>
      <w:lvlText w:val="•"/>
      <w:lvlJc w:val="left"/>
      <w:pPr>
        <w:ind w:left="2631" w:hanging="320"/>
      </w:pPr>
      <w:rPr>
        <w:rFonts w:hint="default"/>
        <w:lang w:val="ru-RU" w:eastAsia="en-US" w:bidi="ar-SA"/>
      </w:rPr>
    </w:lvl>
    <w:lvl w:ilvl="3" w:tplc="FC26D84C">
      <w:numFmt w:val="bullet"/>
      <w:lvlText w:val="•"/>
      <w:lvlJc w:val="left"/>
      <w:pPr>
        <w:ind w:left="3666" w:hanging="320"/>
      </w:pPr>
      <w:rPr>
        <w:rFonts w:hint="default"/>
        <w:lang w:val="ru-RU" w:eastAsia="en-US" w:bidi="ar-SA"/>
      </w:rPr>
    </w:lvl>
    <w:lvl w:ilvl="4" w:tplc="552CD9B6">
      <w:numFmt w:val="bullet"/>
      <w:lvlText w:val="•"/>
      <w:lvlJc w:val="left"/>
      <w:pPr>
        <w:ind w:left="4702" w:hanging="320"/>
      </w:pPr>
      <w:rPr>
        <w:rFonts w:hint="default"/>
        <w:lang w:val="ru-RU" w:eastAsia="en-US" w:bidi="ar-SA"/>
      </w:rPr>
    </w:lvl>
    <w:lvl w:ilvl="5" w:tplc="D2743C66">
      <w:numFmt w:val="bullet"/>
      <w:lvlText w:val="•"/>
      <w:lvlJc w:val="left"/>
      <w:pPr>
        <w:ind w:left="5737" w:hanging="320"/>
      </w:pPr>
      <w:rPr>
        <w:rFonts w:hint="default"/>
        <w:lang w:val="ru-RU" w:eastAsia="en-US" w:bidi="ar-SA"/>
      </w:rPr>
    </w:lvl>
    <w:lvl w:ilvl="6" w:tplc="61D82738">
      <w:numFmt w:val="bullet"/>
      <w:lvlText w:val="•"/>
      <w:lvlJc w:val="left"/>
      <w:pPr>
        <w:ind w:left="6773" w:hanging="320"/>
      </w:pPr>
      <w:rPr>
        <w:rFonts w:hint="default"/>
        <w:lang w:val="ru-RU" w:eastAsia="en-US" w:bidi="ar-SA"/>
      </w:rPr>
    </w:lvl>
    <w:lvl w:ilvl="7" w:tplc="13C00A56">
      <w:numFmt w:val="bullet"/>
      <w:lvlText w:val="•"/>
      <w:lvlJc w:val="left"/>
      <w:pPr>
        <w:ind w:left="7808" w:hanging="320"/>
      </w:pPr>
      <w:rPr>
        <w:rFonts w:hint="default"/>
        <w:lang w:val="ru-RU" w:eastAsia="en-US" w:bidi="ar-SA"/>
      </w:rPr>
    </w:lvl>
    <w:lvl w:ilvl="8" w:tplc="DDC09DB8">
      <w:numFmt w:val="bullet"/>
      <w:lvlText w:val="•"/>
      <w:lvlJc w:val="left"/>
      <w:pPr>
        <w:ind w:left="8844" w:hanging="320"/>
      </w:pPr>
      <w:rPr>
        <w:rFonts w:hint="default"/>
        <w:lang w:val="ru-RU" w:eastAsia="en-US" w:bidi="ar-SA"/>
      </w:rPr>
    </w:lvl>
  </w:abstractNum>
  <w:abstractNum w:abstractNumId="226">
    <w:nsid w:val="5FEF2FAB"/>
    <w:multiLevelType w:val="hybridMultilevel"/>
    <w:tmpl w:val="FCBC56BE"/>
    <w:lvl w:ilvl="0" w:tplc="181C6D32">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70EBA6">
      <w:numFmt w:val="bullet"/>
      <w:lvlText w:val="•"/>
      <w:lvlJc w:val="left"/>
      <w:pPr>
        <w:ind w:left="1595" w:hanging="320"/>
      </w:pPr>
      <w:rPr>
        <w:rFonts w:hint="default"/>
        <w:lang w:val="ru-RU" w:eastAsia="en-US" w:bidi="ar-SA"/>
      </w:rPr>
    </w:lvl>
    <w:lvl w:ilvl="2" w:tplc="F26E214E">
      <w:numFmt w:val="bullet"/>
      <w:lvlText w:val="•"/>
      <w:lvlJc w:val="left"/>
      <w:pPr>
        <w:ind w:left="2631" w:hanging="320"/>
      </w:pPr>
      <w:rPr>
        <w:rFonts w:hint="default"/>
        <w:lang w:val="ru-RU" w:eastAsia="en-US" w:bidi="ar-SA"/>
      </w:rPr>
    </w:lvl>
    <w:lvl w:ilvl="3" w:tplc="F796E33E">
      <w:numFmt w:val="bullet"/>
      <w:lvlText w:val="•"/>
      <w:lvlJc w:val="left"/>
      <w:pPr>
        <w:ind w:left="3666" w:hanging="320"/>
      </w:pPr>
      <w:rPr>
        <w:rFonts w:hint="default"/>
        <w:lang w:val="ru-RU" w:eastAsia="en-US" w:bidi="ar-SA"/>
      </w:rPr>
    </w:lvl>
    <w:lvl w:ilvl="4" w:tplc="5D9A658E">
      <w:numFmt w:val="bullet"/>
      <w:lvlText w:val="•"/>
      <w:lvlJc w:val="left"/>
      <w:pPr>
        <w:ind w:left="4702" w:hanging="320"/>
      </w:pPr>
      <w:rPr>
        <w:rFonts w:hint="default"/>
        <w:lang w:val="ru-RU" w:eastAsia="en-US" w:bidi="ar-SA"/>
      </w:rPr>
    </w:lvl>
    <w:lvl w:ilvl="5" w:tplc="6F24353E">
      <w:numFmt w:val="bullet"/>
      <w:lvlText w:val="•"/>
      <w:lvlJc w:val="left"/>
      <w:pPr>
        <w:ind w:left="5737" w:hanging="320"/>
      </w:pPr>
      <w:rPr>
        <w:rFonts w:hint="default"/>
        <w:lang w:val="ru-RU" w:eastAsia="en-US" w:bidi="ar-SA"/>
      </w:rPr>
    </w:lvl>
    <w:lvl w:ilvl="6" w:tplc="1BFCFC8E">
      <w:numFmt w:val="bullet"/>
      <w:lvlText w:val="•"/>
      <w:lvlJc w:val="left"/>
      <w:pPr>
        <w:ind w:left="6773" w:hanging="320"/>
      </w:pPr>
      <w:rPr>
        <w:rFonts w:hint="default"/>
        <w:lang w:val="ru-RU" w:eastAsia="en-US" w:bidi="ar-SA"/>
      </w:rPr>
    </w:lvl>
    <w:lvl w:ilvl="7" w:tplc="9FEA67BE">
      <w:numFmt w:val="bullet"/>
      <w:lvlText w:val="•"/>
      <w:lvlJc w:val="left"/>
      <w:pPr>
        <w:ind w:left="7808" w:hanging="320"/>
      </w:pPr>
      <w:rPr>
        <w:rFonts w:hint="default"/>
        <w:lang w:val="ru-RU" w:eastAsia="en-US" w:bidi="ar-SA"/>
      </w:rPr>
    </w:lvl>
    <w:lvl w:ilvl="8" w:tplc="3E0A755A">
      <w:numFmt w:val="bullet"/>
      <w:lvlText w:val="•"/>
      <w:lvlJc w:val="left"/>
      <w:pPr>
        <w:ind w:left="8844" w:hanging="320"/>
      </w:pPr>
      <w:rPr>
        <w:rFonts w:hint="default"/>
        <w:lang w:val="ru-RU" w:eastAsia="en-US" w:bidi="ar-SA"/>
      </w:rPr>
    </w:lvl>
  </w:abstractNum>
  <w:abstractNum w:abstractNumId="227">
    <w:nsid w:val="60601923"/>
    <w:multiLevelType w:val="hybridMultilevel"/>
    <w:tmpl w:val="F55C7890"/>
    <w:lvl w:ilvl="0" w:tplc="A5AC3EA8">
      <w:numFmt w:val="bullet"/>
      <w:lvlText w:val=""/>
      <w:lvlJc w:val="left"/>
      <w:pPr>
        <w:ind w:left="1560" w:hanging="360"/>
      </w:pPr>
      <w:rPr>
        <w:rFonts w:ascii="Symbol" w:eastAsia="Symbol" w:hAnsi="Symbol" w:cs="Symbol" w:hint="default"/>
        <w:b w:val="0"/>
        <w:bCs w:val="0"/>
        <w:i w:val="0"/>
        <w:iCs w:val="0"/>
        <w:spacing w:val="0"/>
        <w:w w:val="100"/>
        <w:sz w:val="24"/>
        <w:szCs w:val="24"/>
        <w:lang w:val="ru-RU" w:eastAsia="en-US" w:bidi="ar-SA"/>
      </w:rPr>
    </w:lvl>
    <w:lvl w:ilvl="1" w:tplc="1E7CCEA0">
      <w:numFmt w:val="bullet"/>
      <w:lvlText w:val="•"/>
      <w:lvlJc w:val="left"/>
      <w:pPr>
        <w:ind w:left="2495" w:hanging="360"/>
      </w:pPr>
      <w:rPr>
        <w:rFonts w:hint="default"/>
        <w:lang w:val="ru-RU" w:eastAsia="en-US" w:bidi="ar-SA"/>
      </w:rPr>
    </w:lvl>
    <w:lvl w:ilvl="2" w:tplc="499065DE">
      <w:numFmt w:val="bullet"/>
      <w:lvlText w:val="•"/>
      <w:lvlJc w:val="left"/>
      <w:pPr>
        <w:ind w:left="3431" w:hanging="360"/>
      </w:pPr>
      <w:rPr>
        <w:rFonts w:hint="default"/>
        <w:lang w:val="ru-RU" w:eastAsia="en-US" w:bidi="ar-SA"/>
      </w:rPr>
    </w:lvl>
    <w:lvl w:ilvl="3" w:tplc="8BF4974C">
      <w:numFmt w:val="bullet"/>
      <w:lvlText w:val="•"/>
      <w:lvlJc w:val="left"/>
      <w:pPr>
        <w:ind w:left="4366" w:hanging="360"/>
      </w:pPr>
      <w:rPr>
        <w:rFonts w:hint="default"/>
        <w:lang w:val="ru-RU" w:eastAsia="en-US" w:bidi="ar-SA"/>
      </w:rPr>
    </w:lvl>
    <w:lvl w:ilvl="4" w:tplc="CAC6880C">
      <w:numFmt w:val="bullet"/>
      <w:lvlText w:val="•"/>
      <w:lvlJc w:val="left"/>
      <w:pPr>
        <w:ind w:left="5302" w:hanging="360"/>
      </w:pPr>
      <w:rPr>
        <w:rFonts w:hint="default"/>
        <w:lang w:val="ru-RU" w:eastAsia="en-US" w:bidi="ar-SA"/>
      </w:rPr>
    </w:lvl>
    <w:lvl w:ilvl="5" w:tplc="DEF027DC">
      <w:numFmt w:val="bullet"/>
      <w:lvlText w:val="•"/>
      <w:lvlJc w:val="left"/>
      <w:pPr>
        <w:ind w:left="6237" w:hanging="360"/>
      </w:pPr>
      <w:rPr>
        <w:rFonts w:hint="default"/>
        <w:lang w:val="ru-RU" w:eastAsia="en-US" w:bidi="ar-SA"/>
      </w:rPr>
    </w:lvl>
    <w:lvl w:ilvl="6" w:tplc="86C247E0">
      <w:numFmt w:val="bullet"/>
      <w:lvlText w:val="•"/>
      <w:lvlJc w:val="left"/>
      <w:pPr>
        <w:ind w:left="7173" w:hanging="360"/>
      </w:pPr>
      <w:rPr>
        <w:rFonts w:hint="default"/>
        <w:lang w:val="ru-RU" w:eastAsia="en-US" w:bidi="ar-SA"/>
      </w:rPr>
    </w:lvl>
    <w:lvl w:ilvl="7" w:tplc="AA0E8444">
      <w:numFmt w:val="bullet"/>
      <w:lvlText w:val="•"/>
      <w:lvlJc w:val="left"/>
      <w:pPr>
        <w:ind w:left="8108" w:hanging="360"/>
      </w:pPr>
      <w:rPr>
        <w:rFonts w:hint="default"/>
        <w:lang w:val="ru-RU" w:eastAsia="en-US" w:bidi="ar-SA"/>
      </w:rPr>
    </w:lvl>
    <w:lvl w:ilvl="8" w:tplc="B86814BE">
      <w:numFmt w:val="bullet"/>
      <w:lvlText w:val="•"/>
      <w:lvlJc w:val="left"/>
      <w:pPr>
        <w:ind w:left="9044" w:hanging="360"/>
      </w:pPr>
      <w:rPr>
        <w:rFonts w:hint="default"/>
        <w:lang w:val="ru-RU" w:eastAsia="en-US" w:bidi="ar-SA"/>
      </w:rPr>
    </w:lvl>
  </w:abstractNum>
  <w:abstractNum w:abstractNumId="228">
    <w:nsid w:val="60916BED"/>
    <w:multiLevelType w:val="hybridMultilevel"/>
    <w:tmpl w:val="56C417CA"/>
    <w:lvl w:ilvl="0" w:tplc="E3AE1F84">
      <w:start w:val="1"/>
      <w:numFmt w:val="decimal"/>
      <w:lvlText w:val="%1)"/>
      <w:lvlJc w:val="left"/>
      <w:pPr>
        <w:ind w:left="139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56AB68">
      <w:numFmt w:val="bullet"/>
      <w:lvlText w:val=""/>
      <w:lvlJc w:val="left"/>
      <w:pPr>
        <w:ind w:left="566" w:hanging="142"/>
      </w:pPr>
      <w:rPr>
        <w:rFonts w:ascii="Symbol" w:eastAsia="Symbol" w:hAnsi="Symbol" w:cs="Symbol" w:hint="default"/>
        <w:b w:val="0"/>
        <w:bCs w:val="0"/>
        <w:i w:val="0"/>
        <w:iCs w:val="0"/>
        <w:spacing w:val="0"/>
        <w:w w:val="100"/>
        <w:sz w:val="24"/>
        <w:szCs w:val="24"/>
        <w:lang w:val="ru-RU" w:eastAsia="en-US" w:bidi="ar-SA"/>
      </w:rPr>
    </w:lvl>
    <w:lvl w:ilvl="2" w:tplc="46F44DE0">
      <w:numFmt w:val="bullet"/>
      <w:lvlText w:val="•"/>
      <w:lvlJc w:val="left"/>
      <w:pPr>
        <w:ind w:left="2457" w:hanging="142"/>
      </w:pPr>
      <w:rPr>
        <w:rFonts w:hint="default"/>
        <w:lang w:val="ru-RU" w:eastAsia="en-US" w:bidi="ar-SA"/>
      </w:rPr>
    </w:lvl>
    <w:lvl w:ilvl="3" w:tplc="1BF86144">
      <w:numFmt w:val="bullet"/>
      <w:lvlText w:val="•"/>
      <w:lvlJc w:val="left"/>
      <w:pPr>
        <w:ind w:left="3514" w:hanging="142"/>
      </w:pPr>
      <w:rPr>
        <w:rFonts w:hint="default"/>
        <w:lang w:val="ru-RU" w:eastAsia="en-US" w:bidi="ar-SA"/>
      </w:rPr>
    </w:lvl>
    <w:lvl w:ilvl="4" w:tplc="F8986F92">
      <w:numFmt w:val="bullet"/>
      <w:lvlText w:val="•"/>
      <w:lvlJc w:val="left"/>
      <w:pPr>
        <w:ind w:left="4571" w:hanging="142"/>
      </w:pPr>
      <w:rPr>
        <w:rFonts w:hint="default"/>
        <w:lang w:val="ru-RU" w:eastAsia="en-US" w:bidi="ar-SA"/>
      </w:rPr>
    </w:lvl>
    <w:lvl w:ilvl="5" w:tplc="ABC2DF96">
      <w:numFmt w:val="bullet"/>
      <w:lvlText w:val="•"/>
      <w:lvlJc w:val="left"/>
      <w:pPr>
        <w:ind w:left="5629" w:hanging="142"/>
      </w:pPr>
      <w:rPr>
        <w:rFonts w:hint="default"/>
        <w:lang w:val="ru-RU" w:eastAsia="en-US" w:bidi="ar-SA"/>
      </w:rPr>
    </w:lvl>
    <w:lvl w:ilvl="6" w:tplc="15ACEBA2">
      <w:numFmt w:val="bullet"/>
      <w:lvlText w:val="•"/>
      <w:lvlJc w:val="left"/>
      <w:pPr>
        <w:ind w:left="6686" w:hanging="142"/>
      </w:pPr>
      <w:rPr>
        <w:rFonts w:hint="default"/>
        <w:lang w:val="ru-RU" w:eastAsia="en-US" w:bidi="ar-SA"/>
      </w:rPr>
    </w:lvl>
    <w:lvl w:ilvl="7" w:tplc="4C20CF4C">
      <w:numFmt w:val="bullet"/>
      <w:lvlText w:val="•"/>
      <w:lvlJc w:val="left"/>
      <w:pPr>
        <w:ind w:left="7743" w:hanging="142"/>
      </w:pPr>
      <w:rPr>
        <w:rFonts w:hint="default"/>
        <w:lang w:val="ru-RU" w:eastAsia="en-US" w:bidi="ar-SA"/>
      </w:rPr>
    </w:lvl>
    <w:lvl w:ilvl="8" w:tplc="423C5676">
      <w:numFmt w:val="bullet"/>
      <w:lvlText w:val="•"/>
      <w:lvlJc w:val="left"/>
      <w:pPr>
        <w:ind w:left="8800" w:hanging="142"/>
      </w:pPr>
      <w:rPr>
        <w:rFonts w:hint="default"/>
        <w:lang w:val="ru-RU" w:eastAsia="en-US" w:bidi="ar-SA"/>
      </w:rPr>
    </w:lvl>
  </w:abstractNum>
  <w:abstractNum w:abstractNumId="229">
    <w:nsid w:val="60DA4A69"/>
    <w:multiLevelType w:val="hybridMultilevel"/>
    <w:tmpl w:val="E166AD62"/>
    <w:lvl w:ilvl="0" w:tplc="16CCD22C">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BC6D92">
      <w:numFmt w:val="bullet"/>
      <w:lvlText w:val="•"/>
      <w:lvlJc w:val="left"/>
      <w:pPr>
        <w:ind w:left="2477" w:hanging="260"/>
      </w:pPr>
      <w:rPr>
        <w:rFonts w:hint="default"/>
        <w:lang w:val="ru-RU" w:eastAsia="en-US" w:bidi="ar-SA"/>
      </w:rPr>
    </w:lvl>
    <w:lvl w:ilvl="2" w:tplc="FA368084">
      <w:numFmt w:val="bullet"/>
      <w:lvlText w:val="•"/>
      <w:lvlJc w:val="left"/>
      <w:pPr>
        <w:ind w:left="3415" w:hanging="260"/>
      </w:pPr>
      <w:rPr>
        <w:rFonts w:hint="default"/>
        <w:lang w:val="ru-RU" w:eastAsia="en-US" w:bidi="ar-SA"/>
      </w:rPr>
    </w:lvl>
    <w:lvl w:ilvl="3" w:tplc="DFC4E1D2">
      <w:numFmt w:val="bullet"/>
      <w:lvlText w:val="•"/>
      <w:lvlJc w:val="left"/>
      <w:pPr>
        <w:ind w:left="4352" w:hanging="260"/>
      </w:pPr>
      <w:rPr>
        <w:rFonts w:hint="default"/>
        <w:lang w:val="ru-RU" w:eastAsia="en-US" w:bidi="ar-SA"/>
      </w:rPr>
    </w:lvl>
    <w:lvl w:ilvl="4" w:tplc="D9845142">
      <w:numFmt w:val="bullet"/>
      <w:lvlText w:val="•"/>
      <w:lvlJc w:val="left"/>
      <w:pPr>
        <w:ind w:left="5290" w:hanging="260"/>
      </w:pPr>
      <w:rPr>
        <w:rFonts w:hint="default"/>
        <w:lang w:val="ru-RU" w:eastAsia="en-US" w:bidi="ar-SA"/>
      </w:rPr>
    </w:lvl>
    <w:lvl w:ilvl="5" w:tplc="DED8A6C4">
      <w:numFmt w:val="bullet"/>
      <w:lvlText w:val="•"/>
      <w:lvlJc w:val="left"/>
      <w:pPr>
        <w:ind w:left="6227" w:hanging="260"/>
      </w:pPr>
      <w:rPr>
        <w:rFonts w:hint="default"/>
        <w:lang w:val="ru-RU" w:eastAsia="en-US" w:bidi="ar-SA"/>
      </w:rPr>
    </w:lvl>
    <w:lvl w:ilvl="6" w:tplc="4AAE59A2">
      <w:numFmt w:val="bullet"/>
      <w:lvlText w:val="•"/>
      <w:lvlJc w:val="left"/>
      <w:pPr>
        <w:ind w:left="7165" w:hanging="260"/>
      </w:pPr>
      <w:rPr>
        <w:rFonts w:hint="default"/>
        <w:lang w:val="ru-RU" w:eastAsia="en-US" w:bidi="ar-SA"/>
      </w:rPr>
    </w:lvl>
    <w:lvl w:ilvl="7" w:tplc="07B85BC8">
      <w:numFmt w:val="bullet"/>
      <w:lvlText w:val="•"/>
      <w:lvlJc w:val="left"/>
      <w:pPr>
        <w:ind w:left="8102" w:hanging="260"/>
      </w:pPr>
      <w:rPr>
        <w:rFonts w:hint="default"/>
        <w:lang w:val="ru-RU" w:eastAsia="en-US" w:bidi="ar-SA"/>
      </w:rPr>
    </w:lvl>
    <w:lvl w:ilvl="8" w:tplc="5B6EF2B2">
      <w:numFmt w:val="bullet"/>
      <w:lvlText w:val="•"/>
      <w:lvlJc w:val="left"/>
      <w:pPr>
        <w:ind w:left="9040" w:hanging="260"/>
      </w:pPr>
      <w:rPr>
        <w:rFonts w:hint="default"/>
        <w:lang w:val="ru-RU" w:eastAsia="en-US" w:bidi="ar-SA"/>
      </w:rPr>
    </w:lvl>
  </w:abstractNum>
  <w:abstractNum w:abstractNumId="230">
    <w:nsid w:val="616A7B3C"/>
    <w:multiLevelType w:val="multilevel"/>
    <w:tmpl w:val="8DC65B1A"/>
    <w:lvl w:ilvl="0">
      <w:start w:val="116"/>
      <w:numFmt w:val="decimal"/>
      <w:lvlText w:val="%1"/>
      <w:lvlJc w:val="left"/>
      <w:pPr>
        <w:ind w:left="920" w:hanging="773"/>
        <w:jc w:val="left"/>
      </w:pPr>
      <w:rPr>
        <w:rFonts w:hint="default"/>
        <w:lang w:val="ru-RU" w:eastAsia="en-US" w:bidi="ar-SA"/>
      </w:rPr>
    </w:lvl>
    <w:lvl w:ilvl="1">
      <w:start w:val="7"/>
      <w:numFmt w:val="decimal"/>
      <w:lvlText w:val="%1.%2"/>
      <w:lvlJc w:val="left"/>
      <w:pPr>
        <w:ind w:left="920" w:hanging="773"/>
        <w:jc w:val="left"/>
      </w:pPr>
      <w:rPr>
        <w:rFonts w:hint="default"/>
        <w:lang w:val="ru-RU" w:eastAsia="en-US" w:bidi="ar-SA"/>
      </w:rPr>
    </w:lvl>
    <w:lvl w:ilvl="2">
      <w:start w:val="1"/>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231">
    <w:nsid w:val="616E0859"/>
    <w:multiLevelType w:val="multilevel"/>
    <w:tmpl w:val="840EA9BA"/>
    <w:lvl w:ilvl="0">
      <w:start w:val="126"/>
      <w:numFmt w:val="decimal"/>
      <w:lvlText w:val="%1"/>
      <w:lvlJc w:val="left"/>
      <w:pPr>
        <w:ind w:left="148" w:hanging="843"/>
        <w:jc w:val="left"/>
      </w:pPr>
      <w:rPr>
        <w:rFonts w:hint="default"/>
        <w:lang w:val="ru-RU" w:eastAsia="en-US" w:bidi="ar-SA"/>
      </w:rPr>
    </w:lvl>
    <w:lvl w:ilvl="1">
      <w:start w:val="4"/>
      <w:numFmt w:val="decimal"/>
      <w:lvlText w:val="%1.%2"/>
      <w:lvlJc w:val="left"/>
      <w:pPr>
        <w:ind w:left="148" w:hanging="843"/>
        <w:jc w:val="left"/>
      </w:pPr>
      <w:rPr>
        <w:rFonts w:hint="default"/>
        <w:lang w:val="ru-RU" w:eastAsia="en-US" w:bidi="ar-SA"/>
      </w:rPr>
    </w:lvl>
    <w:lvl w:ilvl="2">
      <w:start w:val="6"/>
      <w:numFmt w:val="decimal"/>
      <w:lvlText w:val="%1.%2.%3."/>
      <w:lvlJc w:val="left"/>
      <w:pPr>
        <w:ind w:left="148" w:hanging="8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7" w:hanging="936"/>
      </w:pPr>
      <w:rPr>
        <w:rFonts w:hint="default"/>
        <w:lang w:val="ru-RU" w:eastAsia="en-US" w:bidi="ar-SA"/>
      </w:rPr>
    </w:lvl>
    <w:lvl w:ilvl="5">
      <w:numFmt w:val="bullet"/>
      <w:lvlText w:val="•"/>
      <w:lvlJc w:val="left"/>
      <w:pPr>
        <w:ind w:left="3249" w:hanging="936"/>
      </w:pPr>
      <w:rPr>
        <w:rFonts w:hint="default"/>
        <w:lang w:val="ru-RU" w:eastAsia="en-US" w:bidi="ar-SA"/>
      </w:rPr>
    </w:lvl>
    <w:lvl w:ilvl="6">
      <w:numFmt w:val="bullet"/>
      <w:lvlText w:val="•"/>
      <w:lvlJc w:val="left"/>
      <w:pPr>
        <w:ind w:left="3792" w:hanging="936"/>
      </w:pPr>
      <w:rPr>
        <w:rFonts w:hint="default"/>
        <w:lang w:val="ru-RU" w:eastAsia="en-US" w:bidi="ar-SA"/>
      </w:rPr>
    </w:lvl>
    <w:lvl w:ilvl="7">
      <w:numFmt w:val="bullet"/>
      <w:lvlText w:val="•"/>
      <w:lvlJc w:val="left"/>
      <w:pPr>
        <w:ind w:left="4334" w:hanging="936"/>
      </w:pPr>
      <w:rPr>
        <w:rFonts w:hint="default"/>
        <w:lang w:val="ru-RU" w:eastAsia="en-US" w:bidi="ar-SA"/>
      </w:rPr>
    </w:lvl>
    <w:lvl w:ilvl="8">
      <w:numFmt w:val="bullet"/>
      <w:lvlText w:val="•"/>
      <w:lvlJc w:val="left"/>
      <w:pPr>
        <w:ind w:left="4877" w:hanging="936"/>
      </w:pPr>
      <w:rPr>
        <w:rFonts w:hint="default"/>
        <w:lang w:val="ru-RU" w:eastAsia="en-US" w:bidi="ar-SA"/>
      </w:rPr>
    </w:lvl>
  </w:abstractNum>
  <w:abstractNum w:abstractNumId="232">
    <w:nsid w:val="62757DFC"/>
    <w:multiLevelType w:val="hybridMultilevel"/>
    <w:tmpl w:val="095ECE72"/>
    <w:lvl w:ilvl="0" w:tplc="812E308A">
      <w:start w:val="1"/>
      <w:numFmt w:val="decimal"/>
      <w:lvlText w:val="%1)."/>
      <w:lvlJc w:val="left"/>
      <w:pPr>
        <w:ind w:left="5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62A8E2">
      <w:numFmt w:val="bullet"/>
      <w:lvlText w:val="•"/>
      <w:lvlJc w:val="left"/>
      <w:pPr>
        <w:ind w:left="1595" w:hanging="360"/>
      </w:pPr>
      <w:rPr>
        <w:rFonts w:hint="default"/>
        <w:lang w:val="ru-RU" w:eastAsia="en-US" w:bidi="ar-SA"/>
      </w:rPr>
    </w:lvl>
    <w:lvl w:ilvl="2" w:tplc="677EC610">
      <w:numFmt w:val="bullet"/>
      <w:lvlText w:val="•"/>
      <w:lvlJc w:val="left"/>
      <w:pPr>
        <w:ind w:left="2631" w:hanging="360"/>
      </w:pPr>
      <w:rPr>
        <w:rFonts w:hint="default"/>
        <w:lang w:val="ru-RU" w:eastAsia="en-US" w:bidi="ar-SA"/>
      </w:rPr>
    </w:lvl>
    <w:lvl w:ilvl="3" w:tplc="C804BD10">
      <w:numFmt w:val="bullet"/>
      <w:lvlText w:val="•"/>
      <w:lvlJc w:val="left"/>
      <w:pPr>
        <w:ind w:left="3666" w:hanging="360"/>
      </w:pPr>
      <w:rPr>
        <w:rFonts w:hint="default"/>
        <w:lang w:val="ru-RU" w:eastAsia="en-US" w:bidi="ar-SA"/>
      </w:rPr>
    </w:lvl>
    <w:lvl w:ilvl="4" w:tplc="90AA37BE">
      <w:numFmt w:val="bullet"/>
      <w:lvlText w:val="•"/>
      <w:lvlJc w:val="left"/>
      <w:pPr>
        <w:ind w:left="4702" w:hanging="360"/>
      </w:pPr>
      <w:rPr>
        <w:rFonts w:hint="default"/>
        <w:lang w:val="ru-RU" w:eastAsia="en-US" w:bidi="ar-SA"/>
      </w:rPr>
    </w:lvl>
    <w:lvl w:ilvl="5" w:tplc="E222B9A4">
      <w:numFmt w:val="bullet"/>
      <w:lvlText w:val="•"/>
      <w:lvlJc w:val="left"/>
      <w:pPr>
        <w:ind w:left="5737" w:hanging="360"/>
      </w:pPr>
      <w:rPr>
        <w:rFonts w:hint="default"/>
        <w:lang w:val="ru-RU" w:eastAsia="en-US" w:bidi="ar-SA"/>
      </w:rPr>
    </w:lvl>
    <w:lvl w:ilvl="6" w:tplc="71D45342">
      <w:numFmt w:val="bullet"/>
      <w:lvlText w:val="•"/>
      <w:lvlJc w:val="left"/>
      <w:pPr>
        <w:ind w:left="6773" w:hanging="360"/>
      </w:pPr>
      <w:rPr>
        <w:rFonts w:hint="default"/>
        <w:lang w:val="ru-RU" w:eastAsia="en-US" w:bidi="ar-SA"/>
      </w:rPr>
    </w:lvl>
    <w:lvl w:ilvl="7" w:tplc="65B669E2">
      <w:numFmt w:val="bullet"/>
      <w:lvlText w:val="•"/>
      <w:lvlJc w:val="left"/>
      <w:pPr>
        <w:ind w:left="7808" w:hanging="360"/>
      </w:pPr>
      <w:rPr>
        <w:rFonts w:hint="default"/>
        <w:lang w:val="ru-RU" w:eastAsia="en-US" w:bidi="ar-SA"/>
      </w:rPr>
    </w:lvl>
    <w:lvl w:ilvl="8" w:tplc="770A501A">
      <w:numFmt w:val="bullet"/>
      <w:lvlText w:val="•"/>
      <w:lvlJc w:val="left"/>
      <w:pPr>
        <w:ind w:left="8844" w:hanging="360"/>
      </w:pPr>
      <w:rPr>
        <w:rFonts w:hint="default"/>
        <w:lang w:val="ru-RU" w:eastAsia="en-US" w:bidi="ar-SA"/>
      </w:rPr>
    </w:lvl>
  </w:abstractNum>
  <w:abstractNum w:abstractNumId="233">
    <w:nsid w:val="62EF490A"/>
    <w:multiLevelType w:val="hybridMultilevel"/>
    <w:tmpl w:val="6C2074C4"/>
    <w:lvl w:ilvl="0" w:tplc="115675F2">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9A40E0">
      <w:numFmt w:val="bullet"/>
      <w:lvlText w:val="•"/>
      <w:lvlJc w:val="left"/>
      <w:pPr>
        <w:ind w:left="2477" w:hanging="260"/>
      </w:pPr>
      <w:rPr>
        <w:rFonts w:hint="default"/>
        <w:lang w:val="ru-RU" w:eastAsia="en-US" w:bidi="ar-SA"/>
      </w:rPr>
    </w:lvl>
    <w:lvl w:ilvl="2" w:tplc="503A202E">
      <w:numFmt w:val="bullet"/>
      <w:lvlText w:val="•"/>
      <w:lvlJc w:val="left"/>
      <w:pPr>
        <w:ind w:left="3415" w:hanging="260"/>
      </w:pPr>
      <w:rPr>
        <w:rFonts w:hint="default"/>
        <w:lang w:val="ru-RU" w:eastAsia="en-US" w:bidi="ar-SA"/>
      </w:rPr>
    </w:lvl>
    <w:lvl w:ilvl="3" w:tplc="DF041970">
      <w:numFmt w:val="bullet"/>
      <w:lvlText w:val="•"/>
      <w:lvlJc w:val="left"/>
      <w:pPr>
        <w:ind w:left="4352" w:hanging="260"/>
      </w:pPr>
      <w:rPr>
        <w:rFonts w:hint="default"/>
        <w:lang w:val="ru-RU" w:eastAsia="en-US" w:bidi="ar-SA"/>
      </w:rPr>
    </w:lvl>
    <w:lvl w:ilvl="4" w:tplc="4DC872CE">
      <w:numFmt w:val="bullet"/>
      <w:lvlText w:val="•"/>
      <w:lvlJc w:val="left"/>
      <w:pPr>
        <w:ind w:left="5290" w:hanging="260"/>
      </w:pPr>
      <w:rPr>
        <w:rFonts w:hint="default"/>
        <w:lang w:val="ru-RU" w:eastAsia="en-US" w:bidi="ar-SA"/>
      </w:rPr>
    </w:lvl>
    <w:lvl w:ilvl="5" w:tplc="E75EA89A">
      <w:numFmt w:val="bullet"/>
      <w:lvlText w:val="•"/>
      <w:lvlJc w:val="left"/>
      <w:pPr>
        <w:ind w:left="6227" w:hanging="260"/>
      </w:pPr>
      <w:rPr>
        <w:rFonts w:hint="default"/>
        <w:lang w:val="ru-RU" w:eastAsia="en-US" w:bidi="ar-SA"/>
      </w:rPr>
    </w:lvl>
    <w:lvl w:ilvl="6" w:tplc="99A8645E">
      <w:numFmt w:val="bullet"/>
      <w:lvlText w:val="•"/>
      <w:lvlJc w:val="left"/>
      <w:pPr>
        <w:ind w:left="7165" w:hanging="260"/>
      </w:pPr>
      <w:rPr>
        <w:rFonts w:hint="default"/>
        <w:lang w:val="ru-RU" w:eastAsia="en-US" w:bidi="ar-SA"/>
      </w:rPr>
    </w:lvl>
    <w:lvl w:ilvl="7" w:tplc="D654DDA2">
      <w:numFmt w:val="bullet"/>
      <w:lvlText w:val="•"/>
      <w:lvlJc w:val="left"/>
      <w:pPr>
        <w:ind w:left="8102" w:hanging="260"/>
      </w:pPr>
      <w:rPr>
        <w:rFonts w:hint="default"/>
        <w:lang w:val="ru-RU" w:eastAsia="en-US" w:bidi="ar-SA"/>
      </w:rPr>
    </w:lvl>
    <w:lvl w:ilvl="8" w:tplc="1E9EF4FE">
      <w:numFmt w:val="bullet"/>
      <w:lvlText w:val="•"/>
      <w:lvlJc w:val="left"/>
      <w:pPr>
        <w:ind w:left="9040" w:hanging="260"/>
      </w:pPr>
      <w:rPr>
        <w:rFonts w:hint="default"/>
        <w:lang w:val="ru-RU" w:eastAsia="en-US" w:bidi="ar-SA"/>
      </w:rPr>
    </w:lvl>
  </w:abstractNum>
  <w:abstractNum w:abstractNumId="234">
    <w:nsid w:val="637D0048"/>
    <w:multiLevelType w:val="multilevel"/>
    <w:tmpl w:val="E08844D4"/>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8"/>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42"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19" w:hanging="936"/>
      </w:pPr>
      <w:rPr>
        <w:rFonts w:hint="default"/>
        <w:lang w:val="ru-RU" w:eastAsia="en-US" w:bidi="ar-SA"/>
      </w:rPr>
    </w:lvl>
    <w:lvl w:ilvl="5">
      <w:numFmt w:val="bullet"/>
      <w:lvlText w:val="•"/>
      <w:lvlJc w:val="left"/>
      <w:pPr>
        <w:ind w:left="2912" w:hanging="936"/>
      </w:pPr>
      <w:rPr>
        <w:rFonts w:hint="default"/>
        <w:lang w:val="ru-RU" w:eastAsia="en-US" w:bidi="ar-SA"/>
      </w:rPr>
    </w:lvl>
    <w:lvl w:ilvl="6">
      <w:numFmt w:val="bullet"/>
      <w:lvlText w:val="•"/>
      <w:lvlJc w:val="left"/>
      <w:pPr>
        <w:ind w:left="3406" w:hanging="936"/>
      </w:pPr>
      <w:rPr>
        <w:rFonts w:hint="default"/>
        <w:lang w:val="ru-RU" w:eastAsia="en-US" w:bidi="ar-SA"/>
      </w:rPr>
    </w:lvl>
    <w:lvl w:ilvl="7">
      <w:numFmt w:val="bullet"/>
      <w:lvlText w:val="•"/>
      <w:lvlJc w:val="left"/>
      <w:pPr>
        <w:ind w:left="3899" w:hanging="936"/>
      </w:pPr>
      <w:rPr>
        <w:rFonts w:hint="default"/>
        <w:lang w:val="ru-RU" w:eastAsia="en-US" w:bidi="ar-SA"/>
      </w:rPr>
    </w:lvl>
    <w:lvl w:ilvl="8">
      <w:numFmt w:val="bullet"/>
      <w:lvlText w:val="•"/>
      <w:lvlJc w:val="left"/>
      <w:pPr>
        <w:ind w:left="4392" w:hanging="936"/>
      </w:pPr>
      <w:rPr>
        <w:rFonts w:hint="default"/>
        <w:lang w:val="ru-RU" w:eastAsia="en-US" w:bidi="ar-SA"/>
      </w:rPr>
    </w:lvl>
  </w:abstractNum>
  <w:abstractNum w:abstractNumId="235">
    <w:nsid w:val="63B55148"/>
    <w:multiLevelType w:val="multilevel"/>
    <w:tmpl w:val="F00ED3B8"/>
    <w:lvl w:ilvl="0">
      <w:start w:val="121"/>
      <w:numFmt w:val="decimal"/>
      <w:lvlText w:val="%1"/>
      <w:lvlJc w:val="left"/>
      <w:pPr>
        <w:ind w:left="1151" w:hanging="773"/>
        <w:jc w:val="left"/>
      </w:pPr>
      <w:rPr>
        <w:rFonts w:hint="default"/>
        <w:lang w:val="ru-RU" w:eastAsia="en-US" w:bidi="ar-SA"/>
      </w:rPr>
    </w:lvl>
    <w:lvl w:ilvl="1">
      <w:start w:val="3"/>
      <w:numFmt w:val="decimal"/>
      <w:lvlText w:val="%1.%2"/>
      <w:lvlJc w:val="left"/>
      <w:pPr>
        <w:ind w:left="1151" w:hanging="773"/>
        <w:jc w:val="left"/>
      </w:pPr>
      <w:rPr>
        <w:rFonts w:hint="default"/>
        <w:lang w:val="ru-RU" w:eastAsia="en-US" w:bidi="ar-SA"/>
      </w:rPr>
    </w:lvl>
    <w:lvl w:ilvl="2">
      <w:start w:val="1"/>
      <w:numFmt w:val="decimal"/>
      <w:lvlText w:val="%1.%2.%3."/>
      <w:lvlJc w:val="left"/>
      <w:pPr>
        <w:ind w:left="115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379"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944" w:hanging="936"/>
      </w:pPr>
      <w:rPr>
        <w:rFonts w:hint="default"/>
        <w:lang w:val="ru-RU" w:eastAsia="en-US" w:bidi="ar-SA"/>
      </w:rPr>
    </w:lvl>
    <w:lvl w:ilvl="5">
      <w:numFmt w:val="bullet"/>
      <w:lvlText w:val="•"/>
      <w:lvlJc w:val="left"/>
      <w:pPr>
        <w:ind w:left="3538" w:hanging="936"/>
      </w:pPr>
      <w:rPr>
        <w:rFonts w:hint="default"/>
        <w:lang w:val="ru-RU" w:eastAsia="en-US" w:bidi="ar-SA"/>
      </w:rPr>
    </w:lvl>
    <w:lvl w:ilvl="6">
      <w:numFmt w:val="bullet"/>
      <w:lvlText w:val="•"/>
      <w:lvlJc w:val="left"/>
      <w:pPr>
        <w:ind w:left="4133" w:hanging="936"/>
      </w:pPr>
      <w:rPr>
        <w:rFonts w:hint="default"/>
        <w:lang w:val="ru-RU" w:eastAsia="en-US" w:bidi="ar-SA"/>
      </w:rPr>
    </w:lvl>
    <w:lvl w:ilvl="7">
      <w:numFmt w:val="bullet"/>
      <w:lvlText w:val="•"/>
      <w:lvlJc w:val="left"/>
      <w:pPr>
        <w:ind w:left="4728" w:hanging="936"/>
      </w:pPr>
      <w:rPr>
        <w:rFonts w:hint="default"/>
        <w:lang w:val="ru-RU" w:eastAsia="en-US" w:bidi="ar-SA"/>
      </w:rPr>
    </w:lvl>
    <w:lvl w:ilvl="8">
      <w:numFmt w:val="bullet"/>
      <w:lvlText w:val="•"/>
      <w:lvlJc w:val="left"/>
      <w:pPr>
        <w:ind w:left="5322" w:hanging="936"/>
      </w:pPr>
      <w:rPr>
        <w:rFonts w:hint="default"/>
        <w:lang w:val="ru-RU" w:eastAsia="en-US" w:bidi="ar-SA"/>
      </w:rPr>
    </w:lvl>
  </w:abstractNum>
  <w:abstractNum w:abstractNumId="236">
    <w:nsid w:val="648D2E84"/>
    <w:multiLevelType w:val="multilevel"/>
    <w:tmpl w:val="CEEEF66A"/>
    <w:lvl w:ilvl="0">
      <w:start w:val="2"/>
      <w:numFmt w:val="decimal"/>
      <w:lvlText w:val="%1"/>
      <w:lvlJc w:val="left"/>
      <w:pPr>
        <w:ind w:left="566" w:hanging="821"/>
        <w:jc w:val="left"/>
      </w:pPr>
      <w:rPr>
        <w:rFonts w:hint="default"/>
        <w:lang w:val="ru-RU" w:eastAsia="en-US" w:bidi="ar-SA"/>
      </w:rPr>
    </w:lvl>
    <w:lvl w:ilvl="1">
      <w:start w:val="4"/>
      <w:numFmt w:val="decimal"/>
      <w:lvlText w:val="%1.%2"/>
      <w:lvlJc w:val="left"/>
      <w:pPr>
        <w:ind w:left="566" w:hanging="821"/>
        <w:jc w:val="left"/>
      </w:pPr>
      <w:rPr>
        <w:rFonts w:hint="default"/>
        <w:lang w:val="ru-RU" w:eastAsia="en-US" w:bidi="ar-SA"/>
      </w:rPr>
    </w:lvl>
    <w:lvl w:ilvl="2">
      <w:start w:val="1"/>
      <w:numFmt w:val="decimal"/>
      <w:lvlText w:val="%1.%2.%3."/>
      <w:lvlJc w:val="left"/>
      <w:pPr>
        <w:ind w:left="566" w:hanging="821"/>
        <w:jc w:val="left"/>
      </w:pPr>
      <w:rPr>
        <w:rFonts w:hint="default"/>
        <w:spacing w:val="-1"/>
        <w:w w:val="100"/>
        <w:lang w:val="ru-RU" w:eastAsia="en-US" w:bidi="ar-SA"/>
      </w:rPr>
    </w:lvl>
    <w:lvl w:ilvl="3">
      <w:numFmt w:val="bullet"/>
      <w:lvlText w:val="•"/>
      <w:lvlJc w:val="left"/>
      <w:pPr>
        <w:ind w:left="3666" w:hanging="821"/>
      </w:pPr>
      <w:rPr>
        <w:rFonts w:hint="default"/>
        <w:lang w:val="ru-RU" w:eastAsia="en-US" w:bidi="ar-SA"/>
      </w:rPr>
    </w:lvl>
    <w:lvl w:ilvl="4">
      <w:numFmt w:val="bullet"/>
      <w:lvlText w:val="•"/>
      <w:lvlJc w:val="left"/>
      <w:pPr>
        <w:ind w:left="4702" w:hanging="821"/>
      </w:pPr>
      <w:rPr>
        <w:rFonts w:hint="default"/>
        <w:lang w:val="ru-RU" w:eastAsia="en-US" w:bidi="ar-SA"/>
      </w:rPr>
    </w:lvl>
    <w:lvl w:ilvl="5">
      <w:numFmt w:val="bullet"/>
      <w:lvlText w:val="•"/>
      <w:lvlJc w:val="left"/>
      <w:pPr>
        <w:ind w:left="5737" w:hanging="821"/>
      </w:pPr>
      <w:rPr>
        <w:rFonts w:hint="default"/>
        <w:lang w:val="ru-RU" w:eastAsia="en-US" w:bidi="ar-SA"/>
      </w:rPr>
    </w:lvl>
    <w:lvl w:ilvl="6">
      <w:numFmt w:val="bullet"/>
      <w:lvlText w:val="•"/>
      <w:lvlJc w:val="left"/>
      <w:pPr>
        <w:ind w:left="6773" w:hanging="821"/>
      </w:pPr>
      <w:rPr>
        <w:rFonts w:hint="default"/>
        <w:lang w:val="ru-RU" w:eastAsia="en-US" w:bidi="ar-SA"/>
      </w:rPr>
    </w:lvl>
    <w:lvl w:ilvl="7">
      <w:numFmt w:val="bullet"/>
      <w:lvlText w:val="•"/>
      <w:lvlJc w:val="left"/>
      <w:pPr>
        <w:ind w:left="7808" w:hanging="821"/>
      </w:pPr>
      <w:rPr>
        <w:rFonts w:hint="default"/>
        <w:lang w:val="ru-RU" w:eastAsia="en-US" w:bidi="ar-SA"/>
      </w:rPr>
    </w:lvl>
    <w:lvl w:ilvl="8">
      <w:numFmt w:val="bullet"/>
      <w:lvlText w:val="•"/>
      <w:lvlJc w:val="left"/>
      <w:pPr>
        <w:ind w:left="8844" w:hanging="821"/>
      </w:pPr>
      <w:rPr>
        <w:rFonts w:hint="default"/>
        <w:lang w:val="ru-RU" w:eastAsia="en-US" w:bidi="ar-SA"/>
      </w:rPr>
    </w:lvl>
  </w:abstractNum>
  <w:abstractNum w:abstractNumId="237">
    <w:nsid w:val="65E4321A"/>
    <w:multiLevelType w:val="hybridMultilevel"/>
    <w:tmpl w:val="938CD2B0"/>
    <w:lvl w:ilvl="0" w:tplc="66146342">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7E0770">
      <w:numFmt w:val="bullet"/>
      <w:lvlText w:val="•"/>
      <w:lvlJc w:val="left"/>
      <w:pPr>
        <w:ind w:left="2531" w:hanging="320"/>
      </w:pPr>
      <w:rPr>
        <w:rFonts w:hint="default"/>
        <w:lang w:val="ru-RU" w:eastAsia="en-US" w:bidi="ar-SA"/>
      </w:rPr>
    </w:lvl>
    <w:lvl w:ilvl="2" w:tplc="B7FA9B10">
      <w:numFmt w:val="bullet"/>
      <w:lvlText w:val="•"/>
      <w:lvlJc w:val="left"/>
      <w:pPr>
        <w:ind w:left="3463" w:hanging="320"/>
      </w:pPr>
      <w:rPr>
        <w:rFonts w:hint="default"/>
        <w:lang w:val="ru-RU" w:eastAsia="en-US" w:bidi="ar-SA"/>
      </w:rPr>
    </w:lvl>
    <w:lvl w:ilvl="3" w:tplc="1FB85EDE">
      <w:numFmt w:val="bullet"/>
      <w:lvlText w:val="•"/>
      <w:lvlJc w:val="left"/>
      <w:pPr>
        <w:ind w:left="4394" w:hanging="320"/>
      </w:pPr>
      <w:rPr>
        <w:rFonts w:hint="default"/>
        <w:lang w:val="ru-RU" w:eastAsia="en-US" w:bidi="ar-SA"/>
      </w:rPr>
    </w:lvl>
    <w:lvl w:ilvl="4" w:tplc="0044A9EA">
      <w:numFmt w:val="bullet"/>
      <w:lvlText w:val="•"/>
      <w:lvlJc w:val="left"/>
      <w:pPr>
        <w:ind w:left="5326" w:hanging="320"/>
      </w:pPr>
      <w:rPr>
        <w:rFonts w:hint="default"/>
        <w:lang w:val="ru-RU" w:eastAsia="en-US" w:bidi="ar-SA"/>
      </w:rPr>
    </w:lvl>
    <w:lvl w:ilvl="5" w:tplc="127A4C56">
      <w:numFmt w:val="bullet"/>
      <w:lvlText w:val="•"/>
      <w:lvlJc w:val="left"/>
      <w:pPr>
        <w:ind w:left="6257" w:hanging="320"/>
      </w:pPr>
      <w:rPr>
        <w:rFonts w:hint="default"/>
        <w:lang w:val="ru-RU" w:eastAsia="en-US" w:bidi="ar-SA"/>
      </w:rPr>
    </w:lvl>
    <w:lvl w:ilvl="6" w:tplc="D5EA15A6">
      <w:numFmt w:val="bullet"/>
      <w:lvlText w:val="•"/>
      <w:lvlJc w:val="left"/>
      <w:pPr>
        <w:ind w:left="7189" w:hanging="320"/>
      </w:pPr>
      <w:rPr>
        <w:rFonts w:hint="default"/>
        <w:lang w:val="ru-RU" w:eastAsia="en-US" w:bidi="ar-SA"/>
      </w:rPr>
    </w:lvl>
    <w:lvl w:ilvl="7" w:tplc="C89A5F08">
      <w:numFmt w:val="bullet"/>
      <w:lvlText w:val="•"/>
      <w:lvlJc w:val="left"/>
      <w:pPr>
        <w:ind w:left="8120" w:hanging="320"/>
      </w:pPr>
      <w:rPr>
        <w:rFonts w:hint="default"/>
        <w:lang w:val="ru-RU" w:eastAsia="en-US" w:bidi="ar-SA"/>
      </w:rPr>
    </w:lvl>
    <w:lvl w:ilvl="8" w:tplc="253263EA">
      <w:numFmt w:val="bullet"/>
      <w:lvlText w:val="•"/>
      <w:lvlJc w:val="left"/>
      <w:pPr>
        <w:ind w:left="9052" w:hanging="320"/>
      </w:pPr>
      <w:rPr>
        <w:rFonts w:hint="default"/>
        <w:lang w:val="ru-RU" w:eastAsia="en-US" w:bidi="ar-SA"/>
      </w:rPr>
    </w:lvl>
  </w:abstractNum>
  <w:abstractNum w:abstractNumId="238">
    <w:nsid w:val="66337C45"/>
    <w:multiLevelType w:val="hybridMultilevel"/>
    <w:tmpl w:val="89A283EC"/>
    <w:lvl w:ilvl="0" w:tplc="880247D6">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D6D990">
      <w:numFmt w:val="bullet"/>
      <w:lvlText w:val="•"/>
      <w:lvlJc w:val="left"/>
      <w:pPr>
        <w:ind w:left="2477" w:hanging="260"/>
      </w:pPr>
      <w:rPr>
        <w:rFonts w:hint="default"/>
        <w:lang w:val="ru-RU" w:eastAsia="en-US" w:bidi="ar-SA"/>
      </w:rPr>
    </w:lvl>
    <w:lvl w:ilvl="2" w:tplc="12AED9C6">
      <w:numFmt w:val="bullet"/>
      <w:lvlText w:val="•"/>
      <w:lvlJc w:val="left"/>
      <w:pPr>
        <w:ind w:left="3415" w:hanging="260"/>
      </w:pPr>
      <w:rPr>
        <w:rFonts w:hint="default"/>
        <w:lang w:val="ru-RU" w:eastAsia="en-US" w:bidi="ar-SA"/>
      </w:rPr>
    </w:lvl>
    <w:lvl w:ilvl="3" w:tplc="178CDC02">
      <w:numFmt w:val="bullet"/>
      <w:lvlText w:val="•"/>
      <w:lvlJc w:val="left"/>
      <w:pPr>
        <w:ind w:left="4352" w:hanging="260"/>
      </w:pPr>
      <w:rPr>
        <w:rFonts w:hint="default"/>
        <w:lang w:val="ru-RU" w:eastAsia="en-US" w:bidi="ar-SA"/>
      </w:rPr>
    </w:lvl>
    <w:lvl w:ilvl="4" w:tplc="E140D65C">
      <w:numFmt w:val="bullet"/>
      <w:lvlText w:val="•"/>
      <w:lvlJc w:val="left"/>
      <w:pPr>
        <w:ind w:left="5290" w:hanging="260"/>
      </w:pPr>
      <w:rPr>
        <w:rFonts w:hint="default"/>
        <w:lang w:val="ru-RU" w:eastAsia="en-US" w:bidi="ar-SA"/>
      </w:rPr>
    </w:lvl>
    <w:lvl w:ilvl="5" w:tplc="1200E6CA">
      <w:numFmt w:val="bullet"/>
      <w:lvlText w:val="•"/>
      <w:lvlJc w:val="left"/>
      <w:pPr>
        <w:ind w:left="6227" w:hanging="260"/>
      </w:pPr>
      <w:rPr>
        <w:rFonts w:hint="default"/>
        <w:lang w:val="ru-RU" w:eastAsia="en-US" w:bidi="ar-SA"/>
      </w:rPr>
    </w:lvl>
    <w:lvl w:ilvl="6" w:tplc="5A747D12">
      <w:numFmt w:val="bullet"/>
      <w:lvlText w:val="•"/>
      <w:lvlJc w:val="left"/>
      <w:pPr>
        <w:ind w:left="7165" w:hanging="260"/>
      </w:pPr>
      <w:rPr>
        <w:rFonts w:hint="default"/>
        <w:lang w:val="ru-RU" w:eastAsia="en-US" w:bidi="ar-SA"/>
      </w:rPr>
    </w:lvl>
    <w:lvl w:ilvl="7" w:tplc="951CEAA8">
      <w:numFmt w:val="bullet"/>
      <w:lvlText w:val="•"/>
      <w:lvlJc w:val="left"/>
      <w:pPr>
        <w:ind w:left="8102" w:hanging="260"/>
      </w:pPr>
      <w:rPr>
        <w:rFonts w:hint="default"/>
        <w:lang w:val="ru-RU" w:eastAsia="en-US" w:bidi="ar-SA"/>
      </w:rPr>
    </w:lvl>
    <w:lvl w:ilvl="8" w:tplc="F32C6C3A">
      <w:numFmt w:val="bullet"/>
      <w:lvlText w:val="•"/>
      <w:lvlJc w:val="left"/>
      <w:pPr>
        <w:ind w:left="9040" w:hanging="260"/>
      </w:pPr>
      <w:rPr>
        <w:rFonts w:hint="default"/>
        <w:lang w:val="ru-RU" w:eastAsia="en-US" w:bidi="ar-SA"/>
      </w:rPr>
    </w:lvl>
  </w:abstractNum>
  <w:abstractNum w:abstractNumId="239">
    <w:nsid w:val="66D94E11"/>
    <w:multiLevelType w:val="hybridMultilevel"/>
    <w:tmpl w:val="6DD643F2"/>
    <w:lvl w:ilvl="0" w:tplc="F9F283F4">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A05240">
      <w:numFmt w:val="bullet"/>
      <w:lvlText w:val="•"/>
      <w:lvlJc w:val="left"/>
      <w:pPr>
        <w:ind w:left="2477" w:hanging="260"/>
      </w:pPr>
      <w:rPr>
        <w:rFonts w:hint="default"/>
        <w:lang w:val="ru-RU" w:eastAsia="en-US" w:bidi="ar-SA"/>
      </w:rPr>
    </w:lvl>
    <w:lvl w:ilvl="2" w:tplc="C898EC9A">
      <w:numFmt w:val="bullet"/>
      <w:lvlText w:val="•"/>
      <w:lvlJc w:val="left"/>
      <w:pPr>
        <w:ind w:left="3415" w:hanging="260"/>
      </w:pPr>
      <w:rPr>
        <w:rFonts w:hint="default"/>
        <w:lang w:val="ru-RU" w:eastAsia="en-US" w:bidi="ar-SA"/>
      </w:rPr>
    </w:lvl>
    <w:lvl w:ilvl="3" w:tplc="7DC8E94E">
      <w:numFmt w:val="bullet"/>
      <w:lvlText w:val="•"/>
      <w:lvlJc w:val="left"/>
      <w:pPr>
        <w:ind w:left="4352" w:hanging="260"/>
      </w:pPr>
      <w:rPr>
        <w:rFonts w:hint="default"/>
        <w:lang w:val="ru-RU" w:eastAsia="en-US" w:bidi="ar-SA"/>
      </w:rPr>
    </w:lvl>
    <w:lvl w:ilvl="4" w:tplc="F8B4DE48">
      <w:numFmt w:val="bullet"/>
      <w:lvlText w:val="•"/>
      <w:lvlJc w:val="left"/>
      <w:pPr>
        <w:ind w:left="5290" w:hanging="260"/>
      </w:pPr>
      <w:rPr>
        <w:rFonts w:hint="default"/>
        <w:lang w:val="ru-RU" w:eastAsia="en-US" w:bidi="ar-SA"/>
      </w:rPr>
    </w:lvl>
    <w:lvl w:ilvl="5" w:tplc="324852BC">
      <w:numFmt w:val="bullet"/>
      <w:lvlText w:val="•"/>
      <w:lvlJc w:val="left"/>
      <w:pPr>
        <w:ind w:left="6227" w:hanging="260"/>
      </w:pPr>
      <w:rPr>
        <w:rFonts w:hint="default"/>
        <w:lang w:val="ru-RU" w:eastAsia="en-US" w:bidi="ar-SA"/>
      </w:rPr>
    </w:lvl>
    <w:lvl w:ilvl="6" w:tplc="61380118">
      <w:numFmt w:val="bullet"/>
      <w:lvlText w:val="•"/>
      <w:lvlJc w:val="left"/>
      <w:pPr>
        <w:ind w:left="7165" w:hanging="260"/>
      </w:pPr>
      <w:rPr>
        <w:rFonts w:hint="default"/>
        <w:lang w:val="ru-RU" w:eastAsia="en-US" w:bidi="ar-SA"/>
      </w:rPr>
    </w:lvl>
    <w:lvl w:ilvl="7" w:tplc="46688558">
      <w:numFmt w:val="bullet"/>
      <w:lvlText w:val="•"/>
      <w:lvlJc w:val="left"/>
      <w:pPr>
        <w:ind w:left="8102" w:hanging="260"/>
      </w:pPr>
      <w:rPr>
        <w:rFonts w:hint="default"/>
        <w:lang w:val="ru-RU" w:eastAsia="en-US" w:bidi="ar-SA"/>
      </w:rPr>
    </w:lvl>
    <w:lvl w:ilvl="8" w:tplc="154C462A">
      <w:numFmt w:val="bullet"/>
      <w:lvlText w:val="•"/>
      <w:lvlJc w:val="left"/>
      <w:pPr>
        <w:ind w:left="9040" w:hanging="260"/>
      </w:pPr>
      <w:rPr>
        <w:rFonts w:hint="default"/>
        <w:lang w:val="ru-RU" w:eastAsia="en-US" w:bidi="ar-SA"/>
      </w:rPr>
    </w:lvl>
  </w:abstractNum>
  <w:abstractNum w:abstractNumId="240">
    <w:nsid w:val="67382A9D"/>
    <w:multiLevelType w:val="hybridMultilevel"/>
    <w:tmpl w:val="FEC6A656"/>
    <w:lvl w:ilvl="0" w:tplc="DD8006DE">
      <w:start w:val="1"/>
      <w:numFmt w:val="decimal"/>
      <w:lvlText w:val="%1)"/>
      <w:lvlJc w:val="left"/>
      <w:pPr>
        <w:ind w:left="566"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605D34">
      <w:start w:val="1"/>
      <w:numFmt w:val="decimal"/>
      <w:lvlText w:val="%2)"/>
      <w:lvlJc w:val="left"/>
      <w:pPr>
        <w:ind w:left="566"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3885932">
      <w:numFmt w:val="bullet"/>
      <w:lvlText w:val="•"/>
      <w:lvlJc w:val="left"/>
      <w:pPr>
        <w:ind w:left="2631" w:hanging="403"/>
      </w:pPr>
      <w:rPr>
        <w:rFonts w:hint="default"/>
        <w:lang w:val="ru-RU" w:eastAsia="en-US" w:bidi="ar-SA"/>
      </w:rPr>
    </w:lvl>
    <w:lvl w:ilvl="3" w:tplc="2EDC2F3E">
      <w:numFmt w:val="bullet"/>
      <w:lvlText w:val="•"/>
      <w:lvlJc w:val="left"/>
      <w:pPr>
        <w:ind w:left="3666" w:hanging="403"/>
      </w:pPr>
      <w:rPr>
        <w:rFonts w:hint="default"/>
        <w:lang w:val="ru-RU" w:eastAsia="en-US" w:bidi="ar-SA"/>
      </w:rPr>
    </w:lvl>
    <w:lvl w:ilvl="4" w:tplc="DB108AA4">
      <w:numFmt w:val="bullet"/>
      <w:lvlText w:val="•"/>
      <w:lvlJc w:val="left"/>
      <w:pPr>
        <w:ind w:left="4702" w:hanging="403"/>
      </w:pPr>
      <w:rPr>
        <w:rFonts w:hint="default"/>
        <w:lang w:val="ru-RU" w:eastAsia="en-US" w:bidi="ar-SA"/>
      </w:rPr>
    </w:lvl>
    <w:lvl w:ilvl="5" w:tplc="485EB040">
      <w:numFmt w:val="bullet"/>
      <w:lvlText w:val="•"/>
      <w:lvlJc w:val="left"/>
      <w:pPr>
        <w:ind w:left="5737" w:hanging="403"/>
      </w:pPr>
      <w:rPr>
        <w:rFonts w:hint="default"/>
        <w:lang w:val="ru-RU" w:eastAsia="en-US" w:bidi="ar-SA"/>
      </w:rPr>
    </w:lvl>
    <w:lvl w:ilvl="6" w:tplc="0E426B70">
      <w:numFmt w:val="bullet"/>
      <w:lvlText w:val="•"/>
      <w:lvlJc w:val="left"/>
      <w:pPr>
        <w:ind w:left="6773" w:hanging="403"/>
      </w:pPr>
      <w:rPr>
        <w:rFonts w:hint="default"/>
        <w:lang w:val="ru-RU" w:eastAsia="en-US" w:bidi="ar-SA"/>
      </w:rPr>
    </w:lvl>
    <w:lvl w:ilvl="7" w:tplc="0D5AA996">
      <w:numFmt w:val="bullet"/>
      <w:lvlText w:val="•"/>
      <w:lvlJc w:val="left"/>
      <w:pPr>
        <w:ind w:left="7808" w:hanging="403"/>
      </w:pPr>
      <w:rPr>
        <w:rFonts w:hint="default"/>
        <w:lang w:val="ru-RU" w:eastAsia="en-US" w:bidi="ar-SA"/>
      </w:rPr>
    </w:lvl>
    <w:lvl w:ilvl="8" w:tplc="57D4B108">
      <w:numFmt w:val="bullet"/>
      <w:lvlText w:val="•"/>
      <w:lvlJc w:val="left"/>
      <w:pPr>
        <w:ind w:left="8844" w:hanging="403"/>
      </w:pPr>
      <w:rPr>
        <w:rFonts w:hint="default"/>
        <w:lang w:val="ru-RU" w:eastAsia="en-US" w:bidi="ar-SA"/>
      </w:rPr>
    </w:lvl>
  </w:abstractNum>
  <w:abstractNum w:abstractNumId="241">
    <w:nsid w:val="67613208"/>
    <w:multiLevelType w:val="multilevel"/>
    <w:tmpl w:val="C54463DE"/>
    <w:lvl w:ilvl="0">
      <w:start w:val="121"/>
      <w:numFmt w:val="decimal"/>
      <w:lvlText w:val="%1"/>
      <w:lvlJc w:val="left"/>
      <w:pPr>
        <w:ind w:left="1317" w:hanging="939"/>
        <w:jc w:val="left"/>
      </w:pPr>
      <w:rPr>
        <w:rFonts w:hint="default"/>
        <w:lang w:val="ru-RU" w:eastAsia="en-US" w:bidi="ar-SA"/>
      </w:rPr>
    </w:lvl>
    <w:lvl w:ilvl="1">
      <w:start w:val="3"/>
      <w:numFmt w:val="decimal"/>
      <w:lvlText w:val="%1.%2"/>
      <w:lvlJc w:val="left"/>
      <w:pPr>
        <w:ind w:left="1317" w:hanging="939"/>
        <w:jc w:val="left"/>
      </w:pPr>
      <w:rPr>
        <w:rFonts w:hint="default"/>
        <w:lang w:val="ru-RU" w:eastAsia="en-US" w:bidi="ar-SA"/>
      </w:rPr>
    </w:lvl>
    <w:lvl w:ilvl="2">
      <w:start w:val="1"/>
      <w:numFmt w:val="decimal"/>
      <w:lvlText w:val="%1.%2.%3"/>
      <w:lvlJc w:val="left"/>
      <w:pPr>
        <w:ind w:left="1317" w:hanging="939"/>
        <w:jc w:val="left"/>
      </w:pPr>
      <w:rPr>
        <w:rFonts w:hint="default"/>
        <w:lang w:val="ru-RU" w:eastAsia="en-US" w:bidi="ar-SA"/>
      </w:rPr>
    </w:lvl>
    <w:lvl w:ilvl="3">
      <w:start w:val="3"/>
      <w:numFmt w:val="decimal"/>
      <w:lvlText w:val="%1.%2.%3.%4."/>
      <w:lvlJc w:val="left"/>
      <w:pPr>
        <w:ind w:left="1317"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55" w:hanging="1140"/>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627" w:hanging="1140"/>
      </w:pPr>
      <w:rPr>
        <w:rFonts w:hint="default"/>
        <w:lang w:val="ru-RU" w:eastAsia="en-US" w:bidi="ar-SA"/>
      </w:rPr>
    </w:lvl>
    <w:lvl w:ilvl="6">
      <w:numFmt w:val="bullet"/>
      <w:lvlText w:val="•"/>
      <w:lvlJc w:val="left"/>
      <w:pPr>
        <w:ind w:left="4204" w:hanging="1140"/>
      </w:pPr>
      <w:rPr>
        <w:rFonts w:hint="default"/>
        <w:lang w:val="ru-RU" w:eastAsia="en-US" w:bidi="ar-SA"/>
      </w:rPr>
    </w:lvl>
    <w:lvl w:ilvl="7">
      <w:numFmt w:val="bullet"/>
      <w:lvlText w:val="•"/>
      <w:lvlJc w:val="left"/>
      <w:pPr>
        <w:ind w:left="4781" w:hanging="1140"/>
      </w:pPr>
      <w:rPr>
        <w:rFonts w:hint="default"/>
        <w:lang w:val="ru-RU" w:eastAsia="en-US" w:bidi="ar-SA"/>
      </w:rPr>
    </w:lvl>
    <w:lvl w:ilvl="8">
      <w:numFmt w:val="bullet"/>
      <w:lvlText w:val="•"/>
      <w:lvlJc w:val="left"/>
      <w:pPr>
        <w:ind w:left="5358" w:hanging="1140"/>
      </w:pPr>
      <w:rPr>
        <w:rFonts w:hint="default"/>
        <w:lang w:val="ru-RU" w:eastAsia="en-US" w:bidi="ar-SA"/>
      </w:rPr>
    </w:lvl>
  </w:abstractNum>
  <w:abstractNum w:abstractNumId="242">
    <w:nsid w:val="68BA070B"/>
    <w:multiLevelType w:val="multilevel"/>
    <w:tmpl w:val="C700F278"/>
    <w:lvl w:ilvl="0">
      <w:start w:val="122"/>
      <w:numFmt w:val="decimal"/>
      <w:lvlText w:val="%1"/>
      <w:lvlJc w:val="left"/>
      <w:pPr>
        <w:ind w:left="921" w:hanging="773"/>
        <w:jc w:val="left"/>
      </w:pPr>
      <w:rPr>
        <w:rFonts w:hint="default"/>
        <w:lang w:val="ru-RU" w:eastAsia="en-US" w:bidi="ar-SA"/>
      </w:rPr>
    </w:lvl>
    <w:lvl w:ilvl="1">
      <w:start w:val="6"/>
      <w:numFmt w:val="decimal"/>
      <w:lvlText w:val="%1.%2"/>
      <w:lvlJc w:val="left"/>
      <w:pPr>
        <w:ind w:left="921" w:hanging="773"/>
        <w:jc w:val="left"/>
      </w:pPr>
      <w:rPr>
        <w:rFonts w:hint="default"/>
        <w:lang w:val="ru-RU" w:eastAsia="en-US" w:bidi="ar-SA"/>
      </w:rPr>
    </w:lvl>
    <w:lvl w:ilvl="2">
      <w:start w:val="1"/>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30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89" w:hanging="1303"/>
      </w:pPr>
      <w:rPr>
        <w:rFonts w:hint="default"/>
        <w:lang w:val="ru-RU" w:eastAsia="en-US" w:bidi="ar-SA"/>
      </w:rPr>
    </w:lvl>
    <w:lvl w:ilvl="5">
      <w:numFmt w:val="bullet"/>
      <w:lvlText w:val="•"/>
      <w:lvlJc w:val="left"/>
      <w:pPr>
        <w:ind w:left="3279" w:hanging="1303"/>
      </w:pPr>
      <w:rPr>
        <w:rFonts w:hint="default"/>
        <w:lang w:val="ru-RU" w:eastAsia="en-US" w:bidi="ar-SA"/>
      </w:rPr>
    </w:lvl>
    <w:lvl w:ilvl="6">
      <w:numFmt w:val="bullet"/>
      <w:lvlText w:val="•"/>
      <w:lvlJc w:val="left"/>
      <w:pPr>
        <w:ind w:left="3868" w:hanging="1303"/>
      </w:pPr>
      <w:rPr>
        <w:rFonts w:hint="default"/>
        <w:lang w:val="ru-RU" w:eastAsia="en-US" w:bidi="ar-SA"/>
      </w:rPr>
    </w:lvl>
    <w:lvl w:ilvl="7">
      <w:numFmt w:val="bullet"/>
      <w:lvlText w:val="•"/>
      <w:lvlJc w:val="left"/>
      <w:pPr>
        <w:ind w:left="4458" w:hanging="1303"/>
      </w:pPr>
      <w:rPr>
        <w:rFonts w:hint="default"/>
        <w:lang w:val="ru-RU" w:eastAsia="en-US" w:bidi="ar-SA"/>
      </w:rPr>
    </w:lvl>
    <w:lvl w:ilvl="8">
      <w:numFmt w:val="bullet"/>
      <w:lvlText w:val="•"/>
      <w:lvlJc w:val="left"/>
      <w:pPr>
        <w:ind w:left="5048" w:hanging="1303"/>
      </w:pPr>
      <w:rPr>
        <w:rFonts w:hint="default"/>
        <w:lang w:val="ru-RU" w:eastAsia="en-US" w:bidi="ar-SA"/>
      </w:rPr>
    </w:lvl>
  </w:abstractNum>
  <w:abstractNum w:abstractNumId="243">
    <w:nsid w:val="69150C5F"/>
    <w:multiLevelType w:val="hybridMultilevel"/>
    <w:tmpl w:val="96140F46"/>
    <w:lvl w:ilvl="0" w:tplc="2B687F8A">
      <w:start w:val="9"/>
      <w:numFmt w:val="decimal"/>
      <w:lvlText w:val="%1."/>
      <w:lvlJc w:val="left"/>
      <w:pPr>
        <w:ind w:left="4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566A94">
      <w:numFmt w:val="bullet"/>
      <w:lvlText w:val="–"/>
      <w:lvlJc w:val="left"/>
      <w:pPr>
        <w:ind w:left="252" w:hanging="996"/>
      </w:pPr>
      <w:rPr>
        <w:rFonts w:ascii="Times New Roman" w:eastAsia="Times New Roman" w:hAnsi="Times New Roman" w:cs="Times New Roman" w:hint="default"/>
        <w:b w:val="0"/>
        <w:bCs w:val="0"/>
        <w:i w:val="0"/>
        <w:iCs w:val="0"/>
        <w:spacing w:val="0"/>
        <w:w w:val="100"/>
        <w:sz w:val="24"/>
        <w:szCs w:val="24"/>
        <w:lang w:val="ru-RU" w:eastAsia="en-US" w:bidi="ar-SA"/>
      </w:rPr>
    </w:lvl>
    <w:lvl w:ilvl="2" w:tplc="3044EC1E">
      <w:numFmt w:val="bullet"/>
      <w:lvlText w:val="•"/>
      <w:lvlJc w:val="left"/>
      <w:pPr>
        <w:ind w:left="1011" w:hanging="996"/>
      </w:pPr>
      <w:rPr>
        <w:rFonts w:hint="default"/>
        <w:lang w:val="ru-RU" w:eastAsia="en-US" w:bidi="ar-SA"/>
      </w:rPr>
    </w:lvl>
    <w:lvl w:ilvl="3" w:tplc="E2880B2A">
      <w:numFmt w:val="bullet"/>
      <w:lvlText w:val="•"/>
      <w:lvlJc w:val="left"/>
      <w:pPr>
        <w:ind w:left="1522" w:hanging="996"/>
      </w:pPr>
      <w:rPr>
        <w:rFonts w:hint="default"/>
        <w:lang w:val="ru-RU" w:eastAsia="en-US" w:bidi="ar-SA"/>
      </w:rPr>
    </w:lvl>
    <w:lvl w:ilvl="4" w:tplc="8E584ACC">
      <w:numFmt w:val="bullet"/>
      <w:lvlText w:val="•"/>
      <w:lvlJc w:val="left"/>
      <w:pPr>
        <w:ind w:left="2034" w:hanging="996"/>
      </w:pPr>
      <w:rPr>
        <w:rFonts w:hint="default"/>
        <w:lang w:val="ru-RU" w:eastAsia="en-US" w:bidi="ar-SA"/>
      </w:rPr>
    </w:lvl>
    <w:lvl w:ilvl="5" w:tplc="FB8A773A">
      <w:numFmt w:val="bullet"/>
      <w:lvlText w:val="•"/>
      <w:lvlJc w:val="left"/>
      <w:pPr>
        <w:ind w:left="2545" w:hanging="996"/>
      </w:pPr>
      <w:rPr>
        <w:rFonts w:hint="default"/>
        <w:lang w:val="ru-RU" w:eastAsia="en-US" w:bidi="ar-SA"/>
      </w:rPr>
    </w:lvl>
    <w:lvl w:ilvl="6" w:tplc="823C991E">
      <w:numFmt w:val="bullet"/>
      <w:lvlText w:val="•"/>
      <w:lvlJc w:val="left"/>
      <w:pPr>
        <w:ind w:left="3057" w:hanging="996"/>
      </w:pPr>
      <w:rPr>
        <w:rFonts w:hint="default"/>
        <w:lang w:val="ru-RU" w:eastAsia="en-US" w:bidi="ar-SA"/>
      </w:rPr>
    </w:lvl>
    <w:lvl w:ilvl="7" w:tplc="878A20E6">
      <w:numFmt w:val="bullet"/>
      <w:lvlText w:val="•"/>
      <w:lvlJc w:val="left"/>
      <w:pPr>
        <w:ind w:left="3568" w:hanging="996"/>
      </w:pPr>
      <w:rPr>
        <w:rFonts w:hint="default"/>
        <w:lang w:val="ru-RU" w:eastAsia="en-US" w:bidi="ar-SA"/>
      </w:rPr>
    </w:lvl>
    <w:lvl w:ilvl="8" w:tplc="7A30F980">
      <w:numFmt w:val="bullet"/>
      <w:lvlText w:val="•"/>
      <w:lvlJc w:val="left"/>
      <w:pPr>
        <w:ind w:left="4080" w:hanging="996"/>
      </w:pPr>
      <w:rPr>
        <w:rFonts w:hint="default"/>
        <w:lang w:val="ru-RU" w:eastAsia="en-US" w:bidi="ar-SA"/>
      </w:rPr>
    </w:lvl>
  </w:abstractNum>
  <w:abstractNum w:abstractNumId="244">
    <w:nsid w:val="69D61281"/>
    <w:multiLevelType w:val="multilevel"/>
    <w:tmpl w:val="854E7644"/>
    <w:lvl w:ilvl="0">
      <w:start w:val="122"/>
      <w:numFmt w:val="decimal"/>
      <w:lvlText w:val="%1"/>
      <w:lvlJc w:val="left"/>
      <w:pPr>
        <w:ind w:left="921" w:hanging="773"/>
        <w:jc w:val="left"/>
      </w:pPr>
      <w:rPr>
        <w:rFonts w:hint="default"/>
        <w:lang w:val="ru-RU" w:eastAsia="en-US" w:bidi="ar-SA"/>
      </w:rPr>
    </w:lvl>
    <w:lvl w:ilvl="1">
      <w:start w:val="7"/>
      <w:numFmt w:val="decimal"/>
      <w:lvlText w:val="%1.%2"/>
      <w:lvlJc w:val="left"/>
      <w:pPr>
        <w:ind w:left="921" w:hanging="773"/>
        <w:jc w:val="left"/>
      </w:pPr>
      <w:rPr>
        <w:rFonts w:hint="default"/>
        <w:lang w:val="ru-RU" w:eastAsia="en-US" w:bidi="ar-SA"/>
      </w:rPr>
    </w:lvl>
    <w:lvl w:ilvl="2">
      <w:start w:val="1"/>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7"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96" w:hanging="939"/>
      </w:pPr>
      <w:rPr>
        <w:rFonts w:hint="default"/>
        <w:lang w:val="ru-RU" w:eastAsia="en-US" w:bidi="ar-SA"/>
      </w:rPr>
    </w:lvl>
    <w:lvl w:ilvl="5">
      <w:numFmt w:val="bullet"/>
      <w:lvlText w:val="•"/>
      <w:lvlJc w:val="left"/>
      <w:pPr>
        <w:ind w:left="3368" w:hanging="939"/>
      </w:pPr>
      <w:rPr>
        <w:rFonts w:hint="default"/>
        <w:lang w:val="ru-RU" w:eastAsia="en-US" w:bidi="ar-SA"/>
      </w:rPr>
    </w:lvl>
    <w:lvl w:ilvl="6">
      <w:numFmt w:val="bullet"/>
      <w:lvlText w:val="•"/>
      <w:lvlJc w:val="left"/>
      <w:pPr>
        <w:ind w:left="3940" w:hanging="939"/>
      </w:pPr>
      <w:rPr>
        <w:rFonts w:hint="default"/>
        <w:lang w:val="ru-RU" w:eastAsia="en-US" w:bidi="ar-SA"/>
      </w:rPr>
    </w:lvl>
    <w:lvl w:ilvl="7">
      <w:numFmt w:val="bullet"/>
      <w:lvlText w:val="•"/>
      <w:lvlJc w:val="left"/>
      <w:pPr>
        <w:ind w:left="4512" w:hanging="939"/>
      </w:pPr>
      <w:rPr>
        <w:rFonts w:hint="default"/>
        <w:lang w:val="ru-RU" w:eastAsia="en-US" w:bidi="ar-SA"/>
      </w:rPr>
    </w:lvl>
    <w:lvl w:ilvl="8">
      <w:numFmt w:val="bullet"/>
      <w:lvlText w:val="•"/>
      <w:lvlJc w:val="left"/>
      <w:pPr>
        <w:ind w:left="5084" w:hanging="939"/>
      </w:pPr>
      <w:rPr>
        <w:rFonts w:hint="default"/>
        <w:lang w:val="ru-RU" w:eastAsia="en-US" w:bidi="ar-SA"/>
      </w:rPr>
    </w:lvl>
  </w:abstractNum>
  <w:abstractNum w:abstractNumId="245">
    <w:nsid w:val="6A8F45F3"/>
    <w:multiLevelType w:val="hybridMultilevel"/>
    <w:tmpl w:val="6C3E0E1A"/>
    <w:lvl w:ilvl="0" w:tplc="76E6ED46">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18616A">
      <w:numFmt w:val="bullet"/>
      <w:lvlText w:val="•"/>
      <w:lvlJc w:val="left"/>
      <w:pPr>
        <w:ind w:left="1595" w:hanging="320"/>
      </w:pPr>
      <w:rPr>
        <w:rFonts w:hint="default"/>
        <w:lang w:val="ru-RU" w:eastAsia="en-US" w:bidi="ar-SA"/>
      </w:rPr>
    </w:lvl>
    <w:lvl w:ilvl="2" w:tplc="BBD2F116">
      <w:numFmt w:val="bullet"/>
      <w:lvlText w:val="•"/>
      <w:lvlJc w:val="left"/>
      <w:pPr>
        <w:ind w:left="2631" w:hanging="320"/>
      </w:pPr>
      <w:rPr>
        <w:rFonts w:hint="default"/>
        <w:lang w:val="ru-RU" w:eastAsia="en-US" w:bidi="ar-SA"/>
      </w:rPr>
    </w:lvl>
    <w:lvl w:ilvl="3" w:tplc="67F46D46">
      <w:numFmt w:val="bullet"/>
      <w:lvlText w:val="•"/>
      <w:lvlJc w:val="left"/>
      <w:pPr>
        <w:ind w:left="3666" w:hanging="320"/>
      </w:pPr>
      <w:rPr>
        <w:rFonts w:hint="default"/>
        <w:lang w:val="ru-RU" w:eastAsia="en-US" w:bidi="ar-SA"/>
      </w:rPr>
    </w:lvl>
    <w:lvl w:ilvl="4" w:tplc="A6E4FB52">
      <w:numFmt w:val="bullet"/>
      <w:lvlText w:val="•"/>
      <w:lvlJc w:val="left"/>
      <w:pPr>
        <w:ind w:left="4702" w:hanging="320"/>
      </w:pPr>
      <w:rPr>
        <w:rFonts w:hint="default"/>
        <w:lang w:val="ru-RU" w:eastAsia="en-US" w:bidi="ar-SA"/>
      </w:rPr>
    </w:lvl>
    <w:lvl w:ilvl="5" w:tplc="07B27420">
      <w:numFmt w:val="bullet"/>
      <w:lvlText w:val="•"/>
      <w:lvlJc w:val="left"/>
      <w:pPr>
        <w:ind w:left="5737" w:hanging="320"/>
      </w:pPr>
      <w:rPr>
        <w:rFonts w:hint="default"/>
        <w:lang w:val="ru-RU" w:eastAsia="en-US" w:bidi="ar-SA"/>
      </w:rPr>
    </w:lvl>
    <w:lvl w:ilvl="6" w:tplc="6F103BDA">
      <w:numFmt w:val="bullet"/>
      <w:lvlText w:val="•"/>
      <w:lvlJc w:val="left"/>
      <w:pPr>
        <w:ind w:left="6773" w:hanging="320"/>
      </w:pPr>
      <w:rPr>
        <w:rFonts w:hint="default"/>
        <w:lang w:val="ru-RU" w:eastAsia="en-US" w:bidi="ar-SA"/>
      </w:rPr>
    </w:lvl>
    <w:lvl w:ilvl="7" w:tplc="7D7C6D42">
      <w:numFmt w:val="bullet"/>
      <w:lvlText w:val="•"/>
      <w:lvlJc w:val="left"/>
      <w:pPr>
        <w:ind w:left="7808" w:hanging="320"/>
      </w:pPr>
      <w:rPr>
        <w:rFonts w:hint="default"/>
        <w:lang w:val="ru-RU" w:eastAsia="en-US" w:bidi="ar-SA"/>
      </w:rPr>
    </w:lvl>
    <w:lvl w:ilvl="8" w:tplc="DCFAF0B8">
      <w:numFmt w:val="bullet"/>
      <w:lvlText w:val="•"/>
      <w:lvlJc w:val="left"/>
      <w:pPr>
        <w:ind w:left="8844" w:hanging="320"/>
      </w:pPr>
      <w:rPr>
        <w:rFonts w:hint="default"/>
        <w:lang w:val="ru-RU" w:eastAsia="en-US" w:bidi="ar-SA"/>
      </w:rPr>
    </w:lvl>
  </w:abstractNum>
  <w:abstractNum w:abstractNumId="246">
    <w:nsid w:val="6A9D4623"/>
    <w:multiLevelType w:val="multilevel"/>
    <w:tmpl w:val="AA18D452"/>
    <w:lvl w:ilvl="0">
      <w:start w:val="115"/>
      <w:numFmt w:val="decimal"/>
      <w:lvlText w:val="%1"/>
      <w:lvlJc w:val="left"/>
      <w:pPr>
        <w:ind w:left="920" w:hanging="773"/>
        <w:jc w:val="left"/>
      </w:pPr>
      <w:rPr>
        <w:rFonts w:hint="default"/>
        <w:lang w:val="ru-RU" w:eastAsia="en-US" w:bidi="ar-SA"/>
      </w:rPr>
    </w:lvl>
    <w:lvl w:ilvl="1">
      <w:start w:val="7"/>
      <w:numFmt w:val="decimal"/>
      <w:lvlText w:val="%1.%2"/>
      <w:lvlJc w:val="left"/>
      <w:pPr>
        <w:ind w:left="920" w:hanging="773"/>
        <w:jc w:val="left"/>
      </w:pPr>
      <w:rPr>
        <w:rFonts w:hint="default"/>
        <w:lang w:val="ru-RU" w:eastAsia="en-US" w:bidi="ar-SA"/>
      </w:rPr>
    </w:lvl>
    <w:lvl w:ilvl="2">
      <w:start w:val="1"/>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1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27" w:hanging="1013"/>
      </w:pPr>
      <w:rPr>
        <w:rFonts w:hint="default"/>
        <w:lang w:val="ru-RU" w:eastAsia="en-US" w:bidi="ar-SA"/>
      </w:rPr>
    </w:lvl>
    <w:lvl w:ilvl="5">
      <w:numFmt w:val="bullet"/>
      <w:lvlText w:val="•"/>
      <w:lvlJc w:val="left"/>
      <w:pPr>
        <w:ind w:left="3063" w:hanging="1013"/>
      </w:pPr>
      <w:rPr>
        <w:rFonts w:hint="default"/>
        <w:lang w:val="ru-RU" w:eastAsia="en-US" w:bidi="ar-SA"/>
      </w:rPr>
    </w:lvl>
    <w:lvl w:ilvl="6">
      <w:numFmt w:val="bullet"/>
      <w:lvlText w:val="•"/>
      <w:lvlJc w:val="left"/>
      <w:pPr>
        <w:ind w:left="3598" w:hanging="1013"/>
      </w:pPr>
      <w:rPr>
        <w:rFonts w:hint="default"/>
        <w:lang w:val="ru-RU" w:eastAsia="en-US" w:bidi="ar-SA"/>
      </w:rPr>
    </w:lvl>
    <w:lvl w:ilvl="7">
      <w:numFmt w:val="bullet"/>
      <w:lvlText w:val="•"/>
      <w:lvlJc w:val="left"/>
      <w:pPr>
        <w:ind w:left="4134" w:hanging="1013"/>
      </w:pPr>
      <w:rPr>
        <w:rFonts w:hint="default"/>
        <w:lang w:val="ru-RU" w:eastAsia="en-US" w:bidi="ar-SA"/>
      </w:rPr>
    </w:lvl>
    <w:lvl w:ilvl="8">
      <w:numFmt w:val="bullet"/>
      <w:lvlText w:val="•"/>
      <w:lvlJc w:val="left"/>
      <w:pPr>
        <w:ind w:left="4670" w:hanging="1013"/>
      </w:pPr>
      <w:rPr>
        <w:rFonts w:hint="default"/>
        <w:lang w:val="ru-RU" w:eastAsia="en-US" w:bidi="ar-SA"/>
      </w:rPr>
    </w:lvl>
  </w:abstractNum>
  <w:abstractNum w:abstractNumId="247">
    <w:nsid w:val="6AC00DEF"/>
    <w:multiLevelType w:val="hybridMultilevel"/>
    <w:tmpl w:val="8830140C"/>
    <w:lvl w:ilvl="0" w:tplc="53486FDE">
      <w:start w:val="1"/>
      <w:numFmt w:val="decimal"/>
      <w:lvlText w:val="%1)."/>
      <w:lvlJc w:val="left"/>
      <w:pPr>
        <w:ind w:left="1594" w:hanging="3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D64A2E0">
      <w:start w:val="1"/>
      <w:numFmt w:val="decimal"/>
      <w:lvlText w:val="%2)."/>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D426A0E">
      <w:numFmt w:val="bullet"/>
      <w:lvlText w:val="•"/>
      <w:lvlJc w:val="left"/>
      <w:pPr>
        <w:ind w:left="3463" w:hanging="320"/>
      </w:pPr>
      <w:rPr>
        <w:rFonts w:hint="default"/>
        <w:lang w:val="ru-RU" w:eastAsia="en-US" w:bidi="ar-SA"/>
      </w:rPr>
    </w:lvl>
    <w:lvl w:ilvl="3" w:tplc="0ED0C4FA">
      <w:numFmt w:val="bullet"/>
      <w:lvlText w:val="•"/>
      <w:lvlJc w:val="left"/>
      <w:pPr>
        <w:ind w:left="4394" w:hanging="320"/>
      </w:pPr>
      <w:rPr>
        <w:rFonts w:hint="default"/>
        <w:lang w:val="ru-RU" w:eastAsia="en-US" w:bidi="ar-SA"/>
      </w:rPr>
    </w:lvl>
    <w:lvl w:ilvl="4" w:tplc="3EB63642">
      <w:numFmt w:val="bullet"/>
      <w:lvlText w:val="•"/>
      <w:lvlJc w:val="left"/>
      <w:pPr>
        <w:ind w:left="5326" w:hanging="320"/>
      </w:pPr>
      <w:rPr>
        <w:rFonts w:hint="default"/>
        <w:lang w:val="ru-RU" w:eastAsia="en-US" w:bidi="ar-SA"/>
      </w:rPr>
    </w:lvl>
    <w:lvl w:ilvl="5" w:tplc="E7843AD2">
      <w:numFmt w:val="bullet"/>
      <w:lvlText w:val="•"/>
      <w:lvlJc w:val="left"/>
      <w:pPr>
        <w:ind w:left="6257" w:hanging="320"/>
      </w:pPr>
      <w:rPr>
        <w:rFonts w:hint="default"/>
        <w:lang w:val="ru-RU" w:eastAsia="en-US" w:bidi="ar-SA"/>
      </w:rPr>
    </w:lvl>
    <w:lvl w:ilvl="6" w:tplc="0F662768">
      <w:numFmt w:val="bullet"/>
      <w:lvlText w:val="•"/>
      <w:lvlJc w:val="left"/>
      <w:pPr>
        <w:ind w:left="7189" w:hanging="320"/>
      </w:pPr>
      <w:rPr>
        <w:rFonts w:hint="default"/>
        <w:lang w:val="ru-RU" w:eastAsia="en-US" w:bidi="ar-SA"/>
      </w:rPr>
    </w:lvl>
    <w:lvl w:ilvl="7" w:tplc="1770631A">
      <w:numFmt w:val="bullet"/>
      <w:lvlText w:val="•"/>
      <w:lvlJc w:val="left"/>
      <w:pPr>
        <w:ind w:left="8120" w:hanging="320"/>
      </w:pPr>
      <w:rPr>
        <w:rFonts w:hint="default"/>
        <w:lang w:val="ru-RU" w:eastAsia="en-US" w:bidi="ar-SA"/>
      </w:rPr>
    </w:lvl>
    <w:lvl w:ilvl="8" w:tplc="59F46814">
      <w:numFmt w:val="bullet"/>
      <w:lvlText w:val="•"/>
      <w:lvlJc w:val="left"/>
      <w:pPr>
        <w:ind w:left="9052" w:hanging="320"/>
      </w:pPr>
      <w:rPr>
        <w:rFonts w:hint="default"/>
        <w:lang w:val="ru-RU" w:eastAsia="en-US" w:bidi="ar-SA"/>
      </w:rPr>
    </w:lvl>
  </w:abstractNum>
  <w:abstractNum w:abstractNumId="248">
    <w:nsid w:val="6C170743"/>
    <w:multiLevelType w:val="hybridMultilevel"/>
    <w:tmpl w:val="751AE130"/>
    <w:lvl w:ilvl="0" w:tplc="AB28CF80">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943BF6">
      <w:numFmt w:val="bullet"/>
      <w:lvlText w:val="•"/>
      <w:lvlJc w:val="left"/>
      <w:pPr>
        <w:ind w:left="1595" w:hanging="320"/>
      </w:pPr>
      <w:rPr>
        <w:rFonts w:hint="default"/>
        <w:lang w:val="ru-RU" w:eastAsia="en-US" w:bidi="ar-SA"/>
      </w:rPr>
    </w:lvl>
    <w:lvl w:ilvl="2" w:tplc="96B89FBE">
      <w:numFmt w:val="bullet"/>
      <w:lvlText w:val="•"/>
      <w:lvlJc w:val="left"/>
      <w:pPr>
        <w:ind w:left="2631" w:hanging="320"/>
      </w:pPr>
      <w:rPr>
        <w:rFonts w:hint="default"/>
        <w:lang w:val="ru-RU" w:eastAsia="en-US" w:bidi="ar-SA"/>
      </w:rPr>
    </w:lvl>
    <w:lvl w:ilvl="3" w:tplc="D890CA3E">
      <w:numFmt w:val="bullet"/>
      <w:lvlText w:val="•"/>
      <w:lvlJc w:val="left"/>
      <w:pPr>
        <w:ind w:left="3666" w:hanging="320"/>
      </w:pPr>
      <w:rPr>
        <w:rFonts w:hint="default"/>
        <w:lang w:val="ru-RU" w:eastAsia="en-US" w:bidi="ar-SA"/>
      </w:rPr>
    </w:lvl>
    <w:lvl w:ilvl="4" w:tplc="5A0CE614">
      <w:numFmt w:val="bullet"/>
      <w:lvlText w:val="•"/>
      <w:lvlJc w:val="left"/>
      <w:pPr>
        <w:ind w:left="4702" w:hanging="320"/>
      </w:pPr>
      <w:rPr>
        <w:rFonts w:hint="default"/>
        <w:lang w:val="ru-RU" w:eastAsia="en-US" w:bidi="ar-SA"/>
      </w:rPr>
    </w:lvl>
    <w:lvl w:ilvl="5" w:tplc="0AE2F616">
      <w:numFmt w:val="bullet"/>
      <w:lvlText w:val="•"/>
      <w:lvlJc w:val="left"/>
      <w:pPr>
        <w:ind w:left="5737" w:hanging="320"/>
      </w:pPr>
      <w:rPr>
        <w:rFonts w:hint="default"/>
        <w:lang w:val="ru-RU" w:eastAsia="en-US" w:bidi="ar-SA"/>
      </w:rPr>
    </w:lvl>
    <w:lvl w:ilvl="6" w:tplc="3976B7CA">
      <w:numFmt w:val="bullet"/>
      <w:lvlText w:val="•"/>
      <w:lvlJc w:val="left"/>
      <w:pPr>
        <w:ind w:left="6773" w:hanging="320"/>
      </w:pPr>
      <w:rPr>
        <w:rFonts w:hint="default"/>
        <w:lang w:val="ru-RU" w:eastAsia="en-US" w:bidi="ar-SA"/>
      </w:rPr>
    </w:lvl>
    <w:lvl w:ilvl="7" w:tplc="4F362686">
      <w:numFmt w:val="bullet"/>
      <w:lvlText w:val="•"/>
      <w:lvlJc w:val="left"/>
      <w:pPr>
        <w:ind w:left="7808" w:hanging="320"/>
      </w:pPr>
      <w:rPr>
        <w:rFonts w:hint="default"/>
        <w:lang w:val="ru-RU" w:eastAsia="en-US" w:bidi="ar-SA"/>
      </w:rPr>
    </w:lvl>
    <w:lvl w:ilvl="8" w:tplc="2C9E1ED0">
      <w:numFmt w:val="bullet"/>
      <w:lvlText w:val="•"/>
      <w:lvlJc w:val="left"/>
      <w:pPr>
        <w:ind w:left="8844" w:hanging="320"/>
      </w:pPr>
      <w:rPr>
        <w:rFonts w:hint="default"/>
        <w:lang w:val="ru-RU" w:eastAsia="en-US" w:bidi="ar-SA"/>
      </w:rPr>
    </w:lvl>
  </w:abstractNum>
  <w:abstractNum w:abstractNumId="249">
    <w:nsid w:val="6CD45C5F"/>
    <w:multiLevelType w:val="hybridMultilevel"/>
    <w:tmpl w:val="F4ECAF60"/>
    <w:lvl w:ilvl="0" w:tplc="7B6A273C">
      <w:start w:val="1"/>
      <w:numFmt w:val="decimal"/>
      <w:lvlText w:val="%1)"/>
      <w:lvlJc w:val="left"/>
      <w:pPr>
        <w:ind w:left="566"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6C2356">
      <w:start w:val="1"/>
      <w:numFmt w:val="decimal"/>
      <w:lvlText w:val="%2)"/>
      <w:lvlJc w:val="left"/>
      <w:pPr>
        <w:ind w:left="566"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AE2FC5A">
      <w:numFmt w:val="bullet"/>
      <w:lvlText w:val="•"/>
      <w:lvlJc w:val="left"/>
      <w:pPr>
        <w:ind w:left="2631" w:hanging="425"/>
      </w:pPr>
      <w:rPr>
        <w:rFonts w:hint="default"/>
        <w:lang w:val="ru-RU" w:eastAsia="en-US" w:bidi="ar-SA"/>
      </w:rPr>
    </w:lvl>
    <w:lvl w:ilvl="3" w:tplc="BD840138">
      <w:numFmt w:val="bullet"/>
      <w:lvlText w:val="•"/>
      <w:lvlJc w:val="left"/>
      <w:pPr>
        <w:ind w:left="3666" w:hanging="425"/>
      </w:pPr>
      <w:rPr>
        <w:rFonts w:hint="default"/>
        <w:lang w:val="ru-RU" w:eastAsia="en-US" w:bidi="ar-SA"/>
      </w:rPr>
    </w:lvl>
    <w:lvl w:ilvl="4" w:tplc="0616C8C2">
      <w:numFmt w:val="bullet"/>
      <w:lvlText w:val="•"/>
      <w:lvlJc w:val="left"/>
      <w:pPr>
        <w:ind w:left="4702" w:hanging="425"/>
      </w:pPr>
      <w:rPr>
        <w:rFonts w:hint="default"/>
        <w:lang w:val="ru-RU" w:eastAsia="en-US" w:bidi="ar-SA"/>
      </w:rPr>
    </w:lvl>
    <w:lvl w:ilvl="5" w:tplc="36FCC630">
      <w:numFmt w:val="bullet"/>
      <w:lvlText w:val="•"/>
      <w:lvlJc w:val="left"/>
      <w:pPr>
        <w:ind w:left="5737" w:hanging="425"/>
      </w:pPr>
      <w:rPr>
        <w:rFonts w:hint="default"/>
        <w:lang w:val="ru-RU" w:eastAsia="en-US" w:bidi="ar-SA"/>
      </w:rPr>
    </w:lvl>
    <w:lvl w:ilvl="6" w:tplc="B4F6B7B0">
      <w:numFmt w:val="bullet"/>
      <w:lvlText w:val="•"/>
      <w:lvlJc w:val="left"/>
      <w:pPr>
        <w:ind w:left="6773" w:hanging="425"/>
      </w:pPr>
      <w:rPr>
        <w:rFonts w:hint="default"/>
        <w:lang w:val="ru-RU" w:eastAsia="en-US" w:bidi="ar-SA"/>
      </w:rPr>
    </w:lvl>
    <w:lvl w:ilvl="7" w:tplc="664CEBDC">
      <w:numFmt w:val="bullet"/>
      <w:lvlText w:val="•"/>
      <w:lvlJc w:val="left"/>
      <w:pPr>
        <w:ind w:left="7808" w:hanging="425"/>
      </w:pPr>
      <w:rPr>
        <w:rFonts w:hint="default"/>
        <w:lang w:val="ru-RU" w:eastAsia="en-US" w:bidi="ar-SA"/>
      </w:rPr>
    </w:lvl>
    <w:lvl w:ilvl="8" w:tplc="F034892E">
      <w:numFmt w:val="bullet"/>
      <w:lvlText w:val="•"/>
      <w:lvlJc w:val="left"/>
      <w:pPr>
        <w:ind w:left="8844" w:hanging="425"/>
      </w:pPr>
      <w:rPr>
        <w:rFonts w:hint="default"/>
        <w:lang w:val="ru-RU" w:eastAsia="en-US" w:bidi="ar-SA"/>
      </w:rPr>
    </w:lvl>
  </w:abstractNum>
  <w:abstractNum w:abstractNumId="250">
    <w:nsid w:val="6D1C0FF4"/>
    <w:multiLevelType w:val="hybridMultilevel"/>
    <w:tmpl w:val="8E62B3EE"/>
    <w:lvl w:ilvl="0" w:tplc="58FC3A60">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F5E85C2E">
      <w:numFmt w:val="bullet"/>
      <w:lvlText w:val="•"/>
      <w:lvlJc w:val="left"/>
      <w:pPr>
        <w:ind w:left="1595" w:hanging="284"/>
      </w:pPr>
      <w:rPr>
        <w:rFonts w:hint="default"/>
        <w:lang w:val="ru-RU" w:eastAsia="en-US" w:bidi="ar-SA"/>
      </w:rPr>
    </w:lvl>
    <w:lvl w:ilvl="2" w:tplc="E020A684">
      <w:numFmt w:val="bullet"/>
      <w:lvlText w:val="•"/>
      <w:lvlJc w:val="left"/>
      <w:pPr>
        <w:ind w:left="2631" w:hanging="284"/>
      </w:pPr>
      <w:rPr>
        <w:rFonts w:hint="default"/>
        <w:lang w:val="ru-RU" w:eastAsia="en-US" w:bidi="ar-SA"/>
      </w:rPr>
    </w:lvl>
    <w:lvl w:ilvl="3" w:tplc="97C4A1E6">
      <w:numFmt w:val="bullet"/>
      <w:lvlText w:val="•"/>
      <w:lvlJc w:val="left"/>
      <w:pPr>
        <w:ind w:left="3666" w:hanging="284"/>
      </w:pPr>
      <w:rPr>
        <w:rFonts w:hint="default"/>
        <w:lang w:val="ru-RU" w:eastAsia="en-US" w:bidi="ar-SA"/>
      </w:rPr>
    </w:lvl>
    <w:lvl w:ilvl="4" w:tplc="6DE69B92">
      <w:numFmt w:val="bullet"/>
      <w:lvlText w:val="•"/>
      <w:lvlJc w:val="left"/>
      <w:pPr>
        <w:ind w:left="4702" w:hanging="284"/>
      </w:pPr>
      <w:rPr>
        <w:rFonts w:hint="default"/>
        <w:lang w:val="ru-RU" w:eastAsia="en-US" w:bidi="ar-SA"/>
      </w:rPr>
    </w:lvl>
    <w:lvl w:ilvl="5" w:tplc="A45A7FF8">
      <w:numFmt w:val="bullet"/>
      <w:lvlText w:val="•"/>
      <w:lvlJc w:val="left"/>
      <w:pPr>
        <w:ind w:left="5737" w:hanging="284"/>
      </w:pPr>
      <w:rPr>
        <w:rFonts w:hint="default"/>
        <w:lang w:val="ru-RU" w:eastAsia="en-US" w:bidi="ar-SA"/>
      </w:rPr>
    </w:lvl>
    <w:lvl w:ilvl="6" w:tplc="BAE224E2">
      <w:numFmt w:val="bullet"/>
      <w:lvlText w:val="•"/>
      <w:lvlJc w:val="left"/>
      <w:pPr>
        <w:ind w:left="6773" w:hanging="284"/>
      </w:pPr>
      <w:rPr>
        <w:rFonts w:hint="default"/>
        <w:lang w:val="ru-RU" w:eastAsia="en-US" w:bidi="ar-SA"/>
      </w:rPr>
    </w:lvl>
    <w:lvl w:ilvl="7" w:tplc="7E027286">
      <w:numFmt w:val="bullet"/>
      <w:lvlText w:val="•"/>
      <w:lvlJc w:val="left"/>
      <w:pPr>
        <w:ind w:left="7808" w:hanging="284"/>
      </w:pPr>
      <w:rPr>
        <w:rFonts w:hint="default"/>
        <w:lang w:val="ru-RU" w:eastAsia="en-US" w:bidi="ar-SA"/>
      </w:rPr>
    </w:lvl>
    <w:lvl w:ilvl="8" w:tplc="06BCCA7C">
      <w:numFmt w:val="bullet"/>
      <w:lvlText w:val="•"/>
      <w:lvlJc w:val="left"/>
      <w:pPr>
        <w:ind w:left="8844" w:hanging="284"/>
      </w:pPr>
      <w:rPr>
        <w:rFonts w:hint="default"/>
        <w:lang w:val="ru-RU" w:eastAsia="en-US" w:bidi="ar-SA"/>
      </w:rPr>
    </w:lvl>
  </w:abstractNum>
  <w:abstractNum w:abstractNumId="251">
    <w:nsid w:val="6FE31540"/>
    <w:multiLevelType w:val="multilevel"/>
    <w:tmpl w:val="DF2EA0F8"/>
    <w:lvl w:ilvl="0">
      <w:start w:val="121"/>
      <w:numFmt w:val="decimal"/>
      <w:lvlText w:val="%1"/>
      <w:lvlJc w:val="left"/>
      <w:pPr>
        <w:ind w:left="7" w:hanging="1229"/>
        <w:jc w:val="left"/>
      </w:pPr>
      <w:rPr>
        <w:rFonts w:hint="default"/>
        <w:lang w:val="ru-RU" w:eastAsia="en-US" w:bidi="ar-SA"/>
      </w:rPr>
    </w:lvl>
    <w:lvl w:ilvl="1">
      <w:start w:val="3"/>
      <w:numFmt w:val="decimal"/>
      <w:lvlText w:val="%1.%2"/>
      <w:lvlJc w:val="left"/>
      <w:pPr>
        <w:ind w:left="7" w:hanging="1229"/>
        <w:jc w:val="left"/>
      </w:pPr>
      <w:rPr>
        <w:rFonts w:hint="default"/>
        <w:lang w:val="ru-RU" w:eastAsia="en-US" w:bidi="ar-SA"/>
      </w:rPr>
    </w:lvl>
    <w:lvl w:ilvl="2">
      <w:start w:val="2"/>
      <w:numFmt w:val="decimal"/>
      <w:lvlText w:val="%1.%2.%3"/>
      <w:lvlJc w:val="left"/>
      <w:pPr>
        <w:ind w:left="7" w:hanging="1229"/>
        <w:jc w:val="left"/>
      </w:pPr>
      <w:rPr>
        <w:rFonts w:hint="default"/>
        <w:lang w:val="ru-RU" w:eastAsia="en-US" w:bidi="ar-SA"/>
      </w:rPr>
    </w:lvl>
    <w:lvl w:ilvl="3">
      <w:start w:val="1"/>
      <w:numFmt w:val="decimal"/>
      <w:lvlText w:val="%1.%2.%3.%4"/>
      <w:lvlJc w:val="left"/>
      <w:pPr>
        <w:ind w:left="7" w:hanging="1229"/>
        <w:jc w:val="left"/>
      </w:pPr>
      <w:rPr>
        <w:rFonts w:hint="default"/>
        <w:lang w:val="ru-RU" w:eastAsia="en-US" w:bidi="ar-SA"/>
      </w:rPr>
    </w:lvl>
    <w:lvl w:ilvl="4">
      <w:start w:val="6"/>
      <w:numFmt w:val="decimal"/>
      <w:lvlText w:val="%1.%2.%3.%4.%5."/>
      <w:lvlJc w:val="left"/>
      <w:pPr>
        <w:ind w:left="7" w:hanging="1229"/>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256" w:hanging="1229"/>
      </w:pPr>
      <w:rPr>
        <w:rFonts w:hint="default"/>
        <w:lang w:val="ru-RU" w:eastAsia="en-US" w:bidi="ar-SA"/>
      </w:rPr>
    </w:lvl>
    <w:lvl w:ilvl="6">
      <w:numFmt w:val="bullet"/>
      <w:lvlText w:val="•"/>
      <w:lvlJc w:val="left"/>
      <w:pPr>
        <w:ind w:left="3907" w:hanging="1229"/>
      </w:pPr>
      <w:rPr>
        <w:rFonts w:hint="default"/>
        <w:lang w:val="ru-RU" w:eastAsia="en-US" w:bidi="ar-SA"/>
      </w:rPr>
    </w:lvl>
    <w:lvl w:ilvl="7">
      <w:numFmt w:val="bullet"/>
      <w:lvlText w:val="•"/>
      <w:lvlJc w:val="left"/>
      <w:pPr>
        <w:ind w:left="4558" w:hanging="1229"/>
      </w:pPr>
      <w:rPr>
        <w:rFonts w:hint="default"/>
        <w:lang w:val="ru-RU" w:eastAsia="en-US" w:bidi="ar-SA"/>
      </w:rPr>
    </w:lvl>
    <w:lvl w:ilvl="8">
      <w:numFmt w:val="bullet"/>
      <w:lvlText w:val="•"/>
      <w:lvlJc w:val="left"/>
      <w:pPr>
        <w:ind w:left="5209" w:hanging="1229"/>
      </w:pPr>
      <w:rPr>
        <w:rFonts w:hint="default"/>
        <w:lang w:val="ru-RU" w:eastAsia="en-US" w:bidi="ar-SA"/>
      </w:rPr>
    </w:lvl>
  </w:abstractNum>
  <w:abstractNum w:abstractNumId="252">
    <w:nsid w:val="70291A22"/>
    <w:multiLevelType w:val="hybridMultilevel"/>
    <w:tmpl w:val="7C1CCAE6"/>
    <w:lvl w:ilvl="0" w:tplc="7BA4E9A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86C294">
      <w:numFmt w:val="bullet"/>
      <w:lvlText w:val="•"/>
      <w:lvlJc w:val="left"/>
      <w:pPr>
        <w:ind w:left="1595" w:hanging="320"/>
      </w:pPr>
      <w:rPr>
        <w:rFonts w:hint="default"/>
        <w:lang w:val="ru-RU" w:eastAsia="en-US" w:bidi="ar-SA"/>
      </w:rPr>
    </w:lvl>
    <w:lvl w:ilvl="2" w:tplc="4FD2AD82">
      <w:numFmt w:val="bullet"/>
      <w:lvlText w:val="•"/>
      <w:lvlJc w:val="left"/>
      <w:pPr>
        <w:ind w:left="2631" w:hanging="320"/>
      </w:pPr>
      <w:rPr>
        <w:rFonts w:hint="default"/>
        <w:lang w:val="ru-RU" w:eastAsia="en-US" w:bidi="ar-SA"/>
      </w:rPr>
    </w:lvl>
    <w:lvl w:ilvl="3" w:tplc="FFEA47BA">
      <w:numFmt w:val="bullet"/>
      <w:lvlText w:val="•"/>
      <w:lvlJc w:val="left"/>
      <w:pPr>
        <w:ind w:left="3666" w:hanging="320"/>
      </w:pPr>
      <w:rPr>
        <w:rFonts w:hint="default"/>
        <w:lang w:val="ru-RU" w:eastAsia="en-US" w:bidi="ar-SA"/>
      </w:rPr>
    </w:lvl>
    <w:lvl w:ilvl="4" w:tplc="F7C878E8">
      <w:numFmt w:val="bullet"/>
      <w:lvlText w:val="•"/>
      <w:lvlJc w:val="left"/>
      <w:pPr>
        <w:ind w:left="4702" w:hanging="320"/>
      </w:pPr>
      <w:rPr>
        <w:rFonts w:hint="default"/>
        <w:lang w:val="ru-RU" w:eastAsia="en-US" w:bidi="ar-SA"/>
      </w:rPr>
    </w:lvl>
    <w:lvl w:ilvl="5" w:tplc="FDA8DEE2">
      <w:numFmt w:val="bullet"/>
      <w:lvlText w:val="•"/>
      <w:lvlJc w:val="left"/>
      <w:pPr>
        <w:ind w:left="5737" w:hanging="320"/>
      </w:pPr>
      <w:rPr>
        <w:rFonts w:hint="default"/>
        <w:lang w:val="ru-RU" w:eastAsia="en-US" w:bidi="ar-SA"/>
      </w:rPr>
    </w:lvl>
    <w:lvl w:ilvl="6" w:tplc="3A505926">
      <w:numFmt w:val="bullet"/>
      <w:lvlText w:val="•"/>
      <w:lvlJc w:val="left"/>
      <w:pPr>
        <w:ind w:left="6773" w:hanging="320"/>
      </w:pPr>
      <w:rPr>
        <w:rFonts w:hint="default"/>
        <w:lang w:val="ru-RU" w:eastAsia="en-US" w:bidi="ar-SA"/>
      </w:rPr>
    </w:lvl>
    <w:lvl w:ilvl="7" w:tplc="79B0E338">
      <w:numFmt w:val="bullet"/>
      <w:lvlText w:val="•"/>
      <w:lvlJc w:val="left"/>
      <w:pPr>
        <w:ind w:left="7808" w:hanging="320"/>
      </w:pPr>
      <w:rPr>
        <w:rFonts w:hint="default"/>
        <w:lang w:val="ru-RU" w:eastAsia="en-US" w:bidi="ar-SA"/>
      </w:rPr>
    </w:lvl>
    <w:lvl w:ilvl="8" w:tplc="5EF8EAAA">
      <w:numFmt w:val="bullet"/>
      <w:lvlText w:val="•"/>
      <w:lvlJc w:val="left"/>
      <w:pPr>
        <w:ind w:left="8844" w:hanging="320"/>
      </w:pPr>
      <w:rPr>
        <w:rFonts w:hint="default"/>
        <w:lang w:val="ru-RU" w:eastAsia="en-US" w:bidi="ar-SA"/>
      </w:rPr>
    </w:lvl>
  </w:abstractNum>
  <w:abstractNum w:abstractNumId="253">
    <w:nsid w:val="7040242C"/>
    <w:multiLevelType w:val="hybridMultilevel"/>
    <w:tmpl w:val="D2B62E8C"/>
    <w:lvl w:ilvl="0" w:tplc="2D9E85E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B08B70">
      <w:numFmt w:val="bullet"/>
      <w:lvlText w:val="•"/>
      <w:lvlJc w:val="left"/>
      <w:pPr>
        <w:ind w:left="1595" w:hanging="320"/>
      </w:pPr>
      <w:rPr>
        <w:rFonts w:hint="default"/>
        <w:lang w:val="ru-RU" w:eastAsia="en-US" w:bidi="ar-SA"/>
      </w:rPr>
    </w:lvl>
    <w:lvl w:ilvl="2" w:tplc="DFDC8202">
      <w:numFmt w:val="bullet"/>
      <w:lvlText w:val="•"/>
      <w:lvlJc w:val="left"/>
      <w:pPr>
        <w:ind w:left="2631" w:hanging="320"/>
      </w:pPr>
      <w:rPr>
        <w:rFonts w:hint="default"/>
        <w:lang w:val="ru-RU" w:eastAsia="en-US" w:bidi="ar-SA"/>
      </w:rPr>
    </w:lvl>
    <w:lvl w:ilvl="3" w:tplc="FFB44AAC">
      <w:numFmt w:val="bullet"/>
      <w:lvlText w:val="•"/>
      <w:lvlJc w:val="left"/>
      <w:pPr>
        <w:ind w:left="3666" w:hanging="320"/>
      </w:pPr>
      <w:rPr>
        <w:rFonts w:hint="default"/>
        <w:lang w:val="ru-RU" w:eastAsia="en-US" w:bidi="ar-SA"/>
      </w:rPr>
    </w:lvl>
    <w:lvl w:ilvl="4" w:tplc="FC749D7E">
      <w:numFmt w:val="bullet"/>
      <w:lvlText w:val="•"/>
      <w:lvlJc w:val="left"/>
      <w:pPr>
        <w:ind w:left="4702" w:hanging="320"/>
      </w:pPr>
      <w:rPr>
        <w:rFonts w:hint="default"/>
        <w:lang w:val="ru-RU" w:eastAsia="en-US" w:bidi="ar-SA"/>
      </w:rPr>
    </w:lvl>
    <w:lvl w:ilvl="5" w:tplc="66507918">
      <w:numFmt w:val="bullet"/>
      <w:lvlText w:val="•"/>
      <w:lvlJc w:val="left"/>
      <w:pPr>
        <w:ind w:left="5737" w:hanging="320"/>
      </w:pPr>
      <w:rPr>
        <w:rFonts w:hint="default"/>
        <w:lang w:val="ru-RU" w:eastAsia="en-US" w:bidi="ar-SA"/>
      </w:rPr>
    </w:lvl>
    <w:lvl w:ilvl="6" w:tplc="FA2635D0">
      <w:numFmt w:val="bullet"/>
      <w:lvlText w:val="•"/>
      <w:lvlJc w:val="left"/>
      <w:pPr>
        <w:ind w:left="6773" w:hanging="320"/>
      </w:pPr>
      <w:rPr>
        <w:rFonts w:hint="default"/>
        <w:lang w:val="ru-RU" w:eastAsia="en-US" w:bidi="ar-SA"/>
      </w:rPr>
    </w:lvl>
    <w:lvl w:ilvl="7" w:tplc="EFB0B368">
      <w:numFmt w:val="bullet"/>
      <w:lvlText w:val="•"/>
      <w:lvlJc w:val="left"/>
      <w:pPr>
        <w:ind w:left="7808" w:hanging="320"/>
      </w:pPr>
      <w:rPr>
        <w:rFonts w:hint="default"/>
        <w:lang w:val="ru-RU" w:eastAsia="en-US" w:bidi="ar-SA"/>
      </w:rPr>
    </w:lvl>
    <w:lvl w:ilvl="8" w:tplc="14403922">
      <w:numFmt w:val="bullet"/>
      <w:lvlText w:val="•"/>
      <w:lvlJc w:val="left"/>
      <w:pPr>
        <w:ind w:left="8844" w:hanging="320"/>
      </w:pPr>
      <w:rPr>
        <w:rFonts w:hint="default"/>
        <w:lang w:val="ru-RU" w:eastAsia="en-US" w:bidi="ar-SA"/>
      </w:rPr>
    </w:lvl>
  </w:abstractNum>
  <w:abstractNum w:abstractNumId="254">
    <w:nsid w:val="70610E7B"/>
    <w:multiLevelType w:val="multilevel"/>
    <w:tmpl w:val="BC323A1C"/>
    <w:lvl w:ilvl="0">
      <w:start w:val="126"/>
      <w:numFmt w:val="decimal"/>
      <w:lvlText w:val="%1"/>
      <w:lvlJc w:val="left"/>
      <w:pPr>
        <w:ind w:left="148" w:hanging="1078"/>
        <w:jc w:val="left"/>
      </w:pPr>
      <w:rPr>
        <w:rFonts w:hint="default"/>
        <w:lang w:val="ru-RU" w:eastAsia="en-US" w:bidi="ar-SA"/>
      </w:rPr>
    </w:lvl>
    <w:lvl w:ilvl="1">
      <w:start w:val="4"/>
      <w:numFmt w:val="decimal"/>
      <w:lvlText w:val="%1.%2"/>
      <w:lvlJc w:val="left"/>
      <w:pPr>
        <w:ind w:left="148" w:hanging="1078"/>
        <w:jc w:val="left"/>
      </w:pPr>
      <w:rPr>
        <w:rFonts w:hint="default"/>
        <w:lang w:val="ru-RU" w:eastAsia="en-US" w:bidi="ar-SA"/>
      </w:rPr>
    </w:lvl>
    <w:lvl w:ilvl="2">
      <w:start w:val="3"/>
      <w:numFmt w:val="decimal"/>
      <w:lvlText w:val="%1.%2.%3."/>
      <w:lvlJc w:val="left"/>
      <w:pPr>
        <w:ind w:left="148" w:hanging="107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7" w:hanging="936"/>
      </w:pPr>
      <w:rPr>
        <w:rFonts w:hint="default"/>
        <w:lang w:val="ru-RU" w:eastAsia="en-US" w:bidi="ar-SA"/>
      </w:rPr>
    </w:lvl>
    <w:lvl w:ilvl="5">
      <w:numFmt w:val="bullet"/>
      <w:lvlText w:val="•"/>
      <w:lvlJc w:val="left"/>
      <w:pPr>
        <w:ind w:left="3249" w:hanging="936"/>
      </w:pPr>
      <w:rPr>
        <w:rFonts w:hint="default"/>
        <w:lang w:val="ru-RU" w:eastAsia="en-US" w:bidi="ar-SA"/>
      </w:rPr>
    </w:lvl>
    <w:lvl w:ilvl="6">
      <w:numFmt w:val="bullet"/>
      <w:lvlText w:val="•"/>
      <w:lvlJc w:val="left"/>
      <w:pPr>
        <w:ind w:left="3792" w:hanging="936"/>
      </w:pPr>
      <w:rPr>
        <w:rFonts w:hint="default"/>
        <w:lang w:val="ru-RU" w:eastAsia="en-US" w:bidi="ar-SA"/>
      </w:rPr>
    </w:lvl>
    <w:lvl w:ilvl="7">
      <w:numFmt w:val="bullet"/>
      <w:lvlText w:val="•"/>
      <w:lvlJc w:val="left"/>
      <w:pPr>
        <w:ind w:left="4334" w:hanging="936"/>
      </w:pPr>
      <w:rPr>
        <w:rFonts w:hint="default"/>
        <w:lang w:val="ru-RU" w:eastAsia="en-US" w:bidi="ar-SA"/>
      </w:rPr>
    </w:lvl>
    <w:lvl w:ilvl="8">
      <w:numFmt w:val="bullet"/>
      <w:lvlText w:val="•"/>
      <w:lvlJc w:val="left"/>
      <w:pPr>
        <w:ind w:left="4877" w:hanging="936"/>
      </w:pPr>
      <w:rPr>
        <w:rFonts w:hint="default"/>
        <w:lang w:val="ru-RU" w:eastAsia="en-US" w:bidi="ar-SA"/>
      </w:rPr>
    </w:lvl>
  </w:abstractNum>
  <w:abstractNum w:abstractNumId="255">
    <w:nsid w:val="70E00547"/>
    <w:multiLevelType w:val="hybridMultilevel"/>
    <w:tmpl w:val="2EB08AB0"/>
    <w:lvl w:ilvl="0" w:tplc="F4D41AEE">
      <w:start w:val="1"/>
      <w:numFmt w:val="decimal"/>
      <w:lvlText w:val="%1)"/>
      <w:lvlJc w:val="left"/>
      <w:pPr>
        <w:ind w:left="566"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DACB1C">
      <w:numFmt w:val="bullet"/>
      <w:lvlText w:val="•"/>
      <w:lvlJc w:val="left"/>
      <w:pPr>
        <w:ind w:left="1595" w:hanging="365"/>
      </w:pPr>
      <w:rPr>
        <w:rFonts w:hint="default"/>
        <w:lang w:val="ru-RU" w:eastAsia="en-US" w:bidi="ar-SA"/>
      </w:rPr>
    </w:lvl>
    <w:lvl w:ilvl="2" w:tplc="79D67F96">
      <w:numFmt w:val="bullet"/>
      <w:lvlText w:val="•"/>
      <w:lvlJc w:val="left"/>
      <w:pPr>
        <w:ind w:left="2631" w:hanging="365"/>
      </w:pPr>
      <w:rPr>
        <w:rFonts w:hint="default"/>
        <w:lang w:val="ru-RU" w:eastAsia="en-US" w:bidi="ar-SA"/>
      </w:rPr>
    </w:lvl>
    <w:lvl w:ilvl="3" w:tplc="FD3CAC96">
      <w:numFmt w:val="bullet"/>
      <w:lvlText w:val="•"/>
      <w:lvlJc w:val="left"/>
      <w:pPr>
        <w:ind w:left="3666" w:hanging="365"/>
      </w:pPr>
      <w:rPr>
        <w:rFonts w:hint="default"/>
        <w:lang w:val="ru-RU" w:eastAsia="en-US" w:bidi="ar-SA"/>
      </w:rPr>
    </w:lvl>
    <w:lvl w:ilvl="4" w:tplc="9246060C">
      <w:numFmt w:val="bullet"/>
      <w:lvlText w:val="•"/>
      <w:lvlJc w:val="left"/>
      <w:pPr>
        <w:ind w:left="4702" w:hanging="365"/>
      </w:pPr>
      <w:rPr>
        <w:rFonts w:hint="default"/>
        <w:lang w:val="ru-RU" w:eastAsia="en-US" w:bidi="ar-SA"/>
      </w:rPr>
    </w:lvl>
    <w:lvl w:ilvl="5" w:tplc="3C2A634C">
      <w:numFmt w:val="bullet"/>
      <w:lvlText w:val="•"/>
      <w:lvlJc w:val="left"/>
      <w:pPr>
        <w:ind w:left="5737" w:hanging="365"/>
      </w:pPr>
      <w:rPr>
        <w:rFonts w:hint="default"/>
        <w:lang w:val="ru-RU" w:eastAsia="en-US" w:bidi="ar-SA"/>
      </w:rPr>
    </w:lvl>
    <w:lvl w:ilvl="6" w:tplc="F69C501C">
      <w:numFmt w:val="bullet"/>
      <w:lvlText w:val="•"/>
      <w:lvlJc w:val="left"/>
      <w:pPr>
        <w:ind w:left="6773" w:hanging="365"/>
      </w:pPr>
      <w:rPr>
        <w:rFonts w:hint="default"/>
        <w:lang w:val="ru-RU" w:eastAsia="en-US" w:bidi="ar-SA"/>
      </w:rPr>
    </w:lvl>
    <w:lvl w:ilvl="7" w:tplc="A0A450C4">
      <w:numFmt w:val="bullet"/>
      <w:lvlText w:val="•"/>
      <w:lvlJc w:val="left"/>
      <w:pPr>
        <w:ind w:left="7808" w:hanging="365"/>
      </w:pPr>
      <w:rPr>
        <w:rFonts w:hint="default"/>
        <w:lang w:val="ru-RU" w:eastAsia="en-US" w:bidi="ar-SA"/>
      </w:rPr>
    </w:lvl>
    <w:lvl w:ilvl="8" w:tplc="E4AC2174">
      <w:numFmt w:val="bullet"/>
      <w:lvlText w:val="•"/>
      <w:lvlJc w:val="left"/>
      <w:pPr>
        <w:ind w:left="8844" w:hanging="365"/>
      </w:pPr>
      <w:rPr>
        <w:rFonts w:hint="default"/>
        <w:lang w:val="ru-RU" w:eastAsia="en-US" w:bidi="ar-SA"/>
      </w:rPr>
    </w:lvl>
  </w:abstractNum>
  <w:abstractNum w:abstractNumId="256">
    <w:nsid w:val="71256600"/>
    <w:multiLevelType w:val="hybridMultilevel"/>
    <w:tmpl w:val="BC2EE21E"/>
    <w:lvl w:ilvl="0" w:tplc="30C8D0EE">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365786">
      <w:numFmt w:val="bullet"/>
      <w:lvlText w:val="•"/>
      <w:lvlJc w:val="left"/>
      <w:pPr>
        <w:ind w:left="1595" w:hanging="320"/>
      </w:pPr>
      <w:rPr>
        <w:rFonts w:hint="default"/>
        <w:lang w:val="ru-RU" w:eastAsia="en-US" w:bidi="ar-SA"/>
      </w:rPr>
    </w:lvl>
    <w:lvl w:ilvl="2" w:tplc="1CAA0A24">
      <w:numFmt w:val="bullet"/>
      <w:lvlText w:val="•"/>
      <w:lvlJc w:val="left"/>
      <w:pPr>
        <w:ind w:left="2631" w:hanging="320"/>
      </w:pPr>
      <w:rPr>
        <w:rFonts w:hint="default"/>
        <w:lang w:val="ru-RU" w:eastAsia="en-US" w:bidi="ar-SA"/>
      </w:rPr>
    </w:lvl>
    <w:lvl w:ilvl="3" w:tplc="8668DD2C">
      <w:numFmt w:val="bullet"/>
      <w:lvlText w:val="•"/>
      <w:lvlJc w:val="left"/>
      <w:pPr>
        <w:ind w:left="3666" w:hanging="320"/>
      </w:pPr>
      <w:rPr>
        <w:rFonts w:hint="default"/>
        <w:lang w:val="ru-RU" w:eastAsia="en-US" w:bidi="ar-SA"/>
      </w:rPr>
    </w:lvl>
    <w:lvl w:ilvl="4" w:tplc="5A38B06A">
      <w:numFmt w:val="bullet"/>
      <w:lvlText w:val="•"/>
      <w:lvlJc w:val="left"/>
      <w:pPr>
        <w:ind w:left="4702" w:hanging="320"/>
      </w:pPr>
      <w:rPr>
        <w:rFonts w:hint="default"/>
        <w:lang w:val="ru-RU" w:eastAsia="en-US" w:bidi="ar-SA"/>
      </w:rPr>
    </w:lvl>
    <w:lvl w:ilvl="5" w:tplc="4C9EB8CA">
      <w:numFmt w:val="bullet"/>
      <w:lvlText w:val="•"/>
      <w:lvlJc w:val="left"/>
      <w:pPr>
        <w:ind w:left="5737" w:hanging="320"/>
      </w:pPr>
      <w:rPr>
        <w:rFonts w:hint="default"/>
        <w:lang w:val="ru-RU" w:eastAsia="en-US" w:bidi="ar-SA"/>
      </w:rPr>
    </w:lvl>
    <w:lvl w:ilvl="6" w:tplc="D2D00D76">
      <w:numFmt w:val="bullet"/>
      <w:lvlText w:val="•"/>
      <w:lvlJc w:val="left"/>
      <w:pPr>
        <w:ind w:left="6773" w:hanging="320"/>
      </w:pPr>
      <w:rPr>
        <w:rFonts w:hint="default"/>
        <w:lang w:val="ru-RU" w:eastAsia="en-US" w:bidi="ar-SA"/>
      </w:rPr>
    </w:lvl>
    <w:lvl w:ilvl="7" w:tplc="EBEA3408">
      <w:numFmt w:val="bullet"/>
      <w:lvlText w:val="•"/>
      <w:lvlJc w:val="left"/>
      <w:pPr>
        <w:ind w:left="7808" w:hanging="320"/>
      </w:pPr>
      <w:rPr>
        <w:rFonts w:hint="default"/>
        <w:lang w:val="ru-RU" w:eastAsia="en-US" w:bidi="ar-SA"/>
      </w:rPr>
    </w:lvl>
    <w:lvl w:ilvl="8" w:tplc="899C876A">
      <w:numFmt w:val="bullet"/>
      <w:lvlText w:val="•"/>
      <w:lvlJc w:val="left"/>
      <w:pPr>
        <w:ind w:left="8844" w:hanging="320"/>
      </w:pPr>
      <w:rPr>
        <w:rFonts w:hint="default"/>
        <w:lang w:val="ru-RU" w:eastAsia="en-US" w:bidi="ar-SA"/>
      </w:rPr>
    </w:lvl>
  </w:abstractNum>
  <w:abstractNum w:abstractNumId="257">
    <w:nsid w:val="719953F5"/>
    <w:multiLevelType w:val="hybridMultilevel"/>
    <w:tmpl w:val="250A5D5E"/>
    <w:lvl w:ilvl="0" w:tplc="44D85E32">
      <w:numFmt w:val="bullet"/>
      <w:lvlText w:val=""/>
      <w:lvlJc w:val="left"/>
      <w:pPr>
        <w:ind w:left="566" w:hanging="709"/>
      </w:pPr>
      <w:rPr>
        <w:rFonts w:ascii="Symbol" w:eastAsia="Symbol" w:hAnsi="Symbol" w:cs="Symbol" w:hint="default"/>
        <w:b w:val="0"/>
        <w:bCs w:val="0"/>
        <w:i w:val="0"/>
        <w:iCs w:val="0"/>
        <w:spacing w:val="0"/>
        <w:w w:val="100"/>
        <w:sz w:val="24"/>
        <w:szCs w:val="24"/>
        <w:lang w:val="ru-RU" w:eastAsia="en-US" w:bidi="ar-SA"/>
      </w:rPr>
    </w:lvl>
    <w:lvl w:ilvl="1" w:tplc="2FA403FA">
      <w:numFmt w:val="bullet"/>
      <w:lvlText w:val=""/>
      <w:lvlJc w:val="left"/>
      <w:pPr>
        <w:ind w:left="566" w:hanging="708"/>
      </w:pPr>
      <w:rPr>
        <w:rFonts w:ascii="Symbol" w:eastAsia="Symbol" w:hAnsi="Symbol" w:cs="Symbol" w:hint="default"/>
        <w:b w:val="0"/>
        <w:bCs w:val="0"/>
        <w:i w:val="0"/>
        <w:iCs w:val="0"/>
        <w:spacing w:val="0"/>
        <w:w w:val="100"/>
        <w:sz w:val="24"/>
        <w:szCs w:val="24"/>
        <w:lang w:val="ru-RU" w:eastAsia="en-US" w:bidi="ar-SA"/>
      </w:rPr>
    </w:lvl>
    <w:lvl w:ilvl="2" w:tplc="EE442BBC">
      <w:numFmt w:val="bullet"/>
      <w:lvlText w:val="•"/>
      <w:lvlJc w:val="left"/>
      <w:pPr>
        <w:ind w:left="2631" w:hanging="708"/>
      </w:pPr>
      <w:rPr>
        <w:rFonts w:hint="default"/>
        <w:lang w:val="ru-RU" w:eastAsia="en-US" w:bidi="ar-SA"/>
      </w:rPr>
    </w:lvl>
    <w:lvl w:ilvl="3" w:tplc="102E124E">
      <w:numFmt w:val="bullet"/>
      <w:lvlText w:val="•"/>
      <w:lvlJc w:val="left"/>
      <w:pPr>
        <w:ind w:left="3666" w:hanging="708"/>
      </w:pPr>
      <w:rPr>
        <w:rFonts w:hint="default"/>
        <w:lang w:val="ru-RU" w:eastAsia="en-US" w:bidi="ar-SA"/>
      </w:rPr>
    </w:lvl>
    <w:lvl w:ilvl="4" w:tplc="A1A2318E">
      <w:numFmt w:val="bullet"/>
      <w:lvlText w:val="•"/>
      <w:lvlJc w:val="left"/>
      <w:pPr>
        <w:ind w:left="4702" w:hanging="708"/>
      </w:pPr>
      <w:rPr>
        <w:rFonts w:hint="default"/>
        <w:lang w:val="ru-RU" w:eastAsia="en-US" w:bidi="ar-SA"/>
      </w:rPr>
    </w:lvl>
    <w:lvl w:ilvl="5" w:tplc="98E6248C">
      <w:numFmt w:val="bullet"/>
      <w:lvlText w:val="•"/>
      <w:lvlJc w:val="left"/>
      <w:pPr>
        <w:ind w:left="5737" w:hanging="708"/>
      </w:pPr>
      <w:rPr>
        <w:rFonts w:hint="default"/>
        <w:lang w:val="ru-RU" w:eastAsia="en-US" w:bidi="ar-SA"/>
      </w:rPr>
    </w:lvl>
    <w:lvl w:ilvl="6" w:tplc="58D41BAC">
      <w:numFmt w:val="bullet"/>
      <w:lvlText w:val="•"/>
      <w:lvlJc w:val="left"/>
      <w:pPr>
        <w:ind w:left="6773" w:hanging="708"/>
      </w:pPr>
      <w:rPr>
        <w:rFonts w:hint="default"/>
        <w:lang w:val="ru-RU" w:eastAsia="en-US" w:bidi="ar-SA"/>
      </w:rPr>
    </w:lvl>
    <w:lvl w:ilvl="7" w:tplc="DE560642">
      <w:numFmt w:val="bullet"/>
      <w:lvlText w:val="•"/>
      <w:lvlJc w:val="left"/>
      <w:pPr>
        <w:ind w:left="7808" w:hanging="708"/>
      </w:pPr>
      <w:rPr>
        <w:rFonts w:hint="default"/>
        <w:lang w:val="ru-RU" w:eastAsia="en-US" w:bidi="ar-SA"/>
      </w:rPr>
    </w:lvl>
    <w:lvl w:ilvl="8" w:tplc="51F6B2D6">
      <w:numFmt w:val="bullet"/>
      <w:lvlText w:val="•"/>
      <w:lvlJc w:val="left"/>
      <w:pPr>
        <w:ind w:left="8844" w:hanging="708"/>
      </w:pPr>
      <w:rPr>
        <w:rFonts w:hint="default"/>
        <w:lang w:val="ru-RU" w:eastAsia="en-US" w:bidi="ar-SA"/>
      </w:rPr>
    </w:lvl>
  </w:abstractNum>
  <w:abstractNum w:abstractNumId="258">
    <w:nsid w:val="71A4649C"/>
    <w:multiLevelType w:val="multilevel"/>
    <w:tmpl w:val="AD7CE2C8"/>
    <w:lvl w:ilvl="0">
      <w:start w:val="115"/>
      <w:numFmt w:val="decimal"/>
      <w:lvlText w:val="%1"/>
      <w:lvlJc w:val="left"/>
      <w:pPr>
        <w:ind w:left="920" w:hanging="773"/>
        <w:jc w:val="left"/>
      </w:pPr>
      <w:rPr>
        <w:rFonts w:hint="default"/>
        <w:lang w:val="ru-RU" w:eastAsia="en-US" w:bidi="ar-SA"/>
      </w:rPr>
    </w:lvl>
    <w:lvl w:ilvl="1">
      <w:start w:val="6"/>
      <w:numFmt w:val="decimal"/>
      <w:lvlText w:val="%1.%2"/>
      <w:lvlJc w:val="left"/>
      <w:pPr>
        <w:ind w:left="920" w:hanging="773"/>
        <w:jc w:val="left"/>
      </w:pPr>
      <w:rPr>
        <w:rFonts w:hint="default"/>
        <w:lang w:val="ru-RU" w:eastAsia="en-US" w:bidi="ar-SA"/>
      </w:rPr>
    </w:lvl>
    <w:lvl w:ilvl="2">
      <w:start w:val="2"/>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259">
    <w:nsid w:val="71DA01CD"/>
    <w:multiLevelType w:val="hybridMultilevel"/>
    <w:tmpl w:val="A9D6119C"/>
    <w:lvl w:ilvl="0" w:tplc="E9F2AB82">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A21DCC">
      <w:numFmt w:val="bullet"/>
      <w:lvlText w:val="•"/>
      <w:lvlJc w:val="left"/>
      <w:pPr>
        <w:ind w:left="2531" w:hanging="320"/>
      </w:pPr>
      <w:rPr>
        <w:rFonts w:hint="default"/>
        <w:lang w:val="ru-RU" w:eastAsia="en-US" w:bidi="ar-SA"/>
      </w:rPr>
    </w:lvl>
    <w:lvl w:ilvl="2" w:tplc="90A0E030">
      <w:numFmt w:val="bullet"/>
      <w:lvlText w:val="•"/>
      <w:lvlJc w:val="left"/>
      <w:pPr>
        <w:ind w:left="3463" w:hanging="320"/>
      </w:pPr>
      <w:rPr>
        <w:rFonts w:hint="default"/>
        <w:lang w:val="ru-RU" w:eastAsia="en-US" w:bidi="ar-SA"/>
      </w:rPr>
    </w:lvl>
    <w:lvl w:ilvl="3" w:tplc="3E747768">
      <w:numFmt w:val="bullet"/>
      <w:lvlText w:val="•"/>
      <w:lvlJc w:val="left"/>
      <w:pPr>
        <w:ind w:left="4394" w:hanging="320"/>
      </w:pPr>
      <w:rPr>
        <w:rFonts w:hint="default"/>
        <w:lang w:val="ru-RU" w:eastAsia="en-US" w:bidi="ar-SA"/>
      </w:rPr>
    </w:lvl>
    <w:lvl w:ilvl="4" w:tplc="52444E26">
      <w:numFmt w:val="bullet"/>
      <w:lvlText w:val="•"/>
      <w:lvlJc w:val="left"/>
      <w:pPr>
        <w:ind w:left="5326" w:hanging="320"/>
      </w:pPr>
      <w:rPr>
        <w:rFonts w:hint="default"/>
        <w:lang w:val="ru-RU" w:eastAsia="en-US" w:bidi="ar-SA"/>
      </w:rPr>
    </w:lvl>
    <w:lvl w:ilvl="5" w:tplc="73863D60">
      <w:numFmt w:val="bullet"/>
      <w:lvlText w:val="•"/>
      <w:lvlJc w:val="left"/>
      <w:pPr>
        <w:ind w:left="6257" w:hanging="320"/>
      </w:pPr>
      <w:rPr>
        <w:rFonts w:hint="default"/>
        <w:lang w:val="ru-RU" w:eastAsia="en-US" w:bidi="ar-SA"/>
      </w:rPr>
    </w:lvl>
    <w:lvl w:ilvl="6" w:tplc="FB9C1372">
      <w:numFmt w:val="bullet"/>
      <w:lvlText w:val="•"/>
      <w:lvlJc w:val="left"/>
      <w:pPr>
        <w:ind w:left="7189" w:hanging="320"/>
      </w:pPr>
      <w:rPr>
        <w:rFonts w:hint="default"/>
        <w:lang w:val="ru-RU" w:eastAsia="en-US" w:bidi="ar-SA"/>
      </w:rPr>
    </w:lvl>
    <w:lvl w:ilvl="7" w:tplc="5E7A0686">
      <w:numFmt w:val="bullet"/>
      <w:lvlText w:val="•"/>
      <w:lvlJc w:val="left"/>
      <w:pPr>
        <w:ind w:left="8120" w:hanging="320"/>
      </w:pPr>
      <w:rPr>
        <w:rFonts w:hint="default"/>
        <w:lang w:val="ru-RU" w:eastAsia="en-US" w:bidi="ar-SA"/>
      </w:rPr>
    </w:lvl>
    <w:lvl w:ilvl="8" w:tplc="8A72E1E8">
      <w:numFmt w:val="bullet"/>
      <w:lvlText w:val="•"/>
      <w:lvlJc w:val="left"/>
      <w:pPr>
        <w:ind w:left="9052" w:hanging="320"/>
      </w:pPr>
      <w:rPr>
        <w:rFonts w:hint="default"/>
        <w:lang w:val="ru-RU" w:eastAsia="en-US" w:bidi="ar-SA"/>
      </w:rPr>
    </w:lvl>
  </w:abstractNum>
  <w:abstractNum w:abstractNumId="260">
    <w:nsid w:val="71E35A7E"/>
    <w:multiLevelType w:val="hybridMultilevel"/>
    <w:tmpl w:val="C3B8FE0E"/>
    <w:lvl w:ilvl="0" w:tplc="FE0CBE8C">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2CF742">
      <w:numFmt w:val="bullet"/>
      <w:lvlText w:val="•"/>
      <w:lvlJc w:val="left"/>
      <w:pPr>
        <w:ind w:left="1595" w:hanging="320"/>
      </w:pPr>
      <w:rPr>
        <w:rFonts w:hint="default"/>
        <w:lang w:val="ru-RU" w:eastAsia="en-US" w:bidi="ar-SA"/>
      </w:rPr>
    </w:lvl>
    <w:lvl w:ilvl="2" w:tplc="5B2E622A">
      <w:numFmt w:val="bullet"/>
      <w:lvlText w:val="•"/>
      <w:lvlJc w:val="left"/>
      <w:pPr>
        <w:ind w:left="2631" w:hanging="320"/>
      </w:pPr>
      <w:rPr>
        <w:rFonts w:hint="default"/>
        <w:lang w:val="ru-RU" w:eastAsia="en-US" w:bidi="ar-SA"/>
      </w:rPr>
    </w:lvl>
    <w:lvl w:ilvl="3" w:tplc="727ED24E">
      <w:numFmt w:val="bullet"/>
      <w:lvlText w:val="•"/>
      <w:lvlJc w:val="left"/>
      <w:pPr>
        <w:ind w:left="3666" w:hanging="320"/>
      </w:pPr>
      <w:rPr>
        <w:rFonts w:hint="default"/>
        <w:lang w:val="ru-RU" w:eastAsia="en-US" w:bidi="ar-SA"/>
      </w:rPr>
    </w:lvl>
    <w:lvl w:ilvl="4" w:tplc="9C0CED62">
      <w:numFmt w:val="bullet"/>
      <w:lvlText w:val="•"/>
      <w:lvlJc w:val="left"/>
      <w:pPr>
        <w:ind w:left="4702" w:hanging="320"/>
      </w:pPr>
      <w:rPr>
        <w:rFonts w:hint="default"/>
        <w:lang w:val="ru-RU" w:eastAsia="en-US" w:bidi="ar-SA"/>
      </w:rPr>
    </w:lvl>
    <w:lvl w:ilvl="5" w:tplc="821AA18A">
      <w:numFmt w:val="bullet"/>
      <w:lvlText w:val="•"/>
      <w:lvlJc w:val="left"/>
      <w:pPr>
        <w:ind w:left="5737" w:hanging="320"/>
      </w:pPr>
      <w:rPr>
        <w:rFonts w:hint="default"/>
        <w:lang w:val="ru-RU" w:eastAsia="en-US" w:bidi="ar-SA"/>
      </w:rPr>
    </w:lvl>
    <w:lvl w:ilvl="6" w:tplc="D55A7340">
      <w:numFmt w:val="bullet"/>
      <w:lvlText w:val="•"/>
      <w:lvlJc w:val="left"/>
      <w:pPr>
        <w:ind w:left="6773" w:hanging="320"/>
      </w:pPr>
      <w:rPr>
        <w:rFonts w:hint="default"/>
        <w:lang w:val="ru-RU" w:eastAsia="en-US" w:bidi="ar-SA"/>
      </w:rPr>
    </w:lvl>
    <w:lvl w:ilvl="7" w:tplc="C414BC18">
      <w:numFmt w:val="bullet"/>
      <w:lvlText w:val="•"/>
      <w:lvlJc w:val="left"/>
      <w:pPr>
        <w:ind w:left="7808" w:hanging="320"/>
      </w:pPr>
      <w:rPr>
        <w:rFonts w:hint="default"/>
        <w:lang w:val="ru-RU" w:eastAsia="en-US" w:bidi="ar-SA"/>
      </w:rPr>
    </w:lvl>
    <w:lvl w:ilvl="8" w:tplc="692E7C16">
      <w:numFmt w:val="bullet"/>
      <w:lvlText w:val="•"/>
      <w:lvlJc w:val="left"/>
      <w:pPr>
        <w:ind w:left="8844" w:hanging="320"/>
      </w:pPr>
      <w:rPr>
        <w:rFonts w:hint="default"/>
        <w:lang w:val="ru-RU" w:eastAsia="en-US" w:bidi="ar-SA"/>
      </w:rPr>
    </w:lvl>
  </w:abstractNum>
  <w:abstractNum w:abstractNumId="261">
    <w:nsid w:val="71EC429E"/>
    <w:multiLevelType w:val="multilevel"/>
    <w:tmpl w:val="99A83A60"/>
    <w:lvl w:ilvl="0">
      <w:start w:val="126"/>
      <w:numFmt w:val="decimal"/>
      <w:lvlText w:val="%1"/>
      <w:lvlJc w:val="left"/>
      <w:pPr>
        <w:ind w:left="779" w:hanging="773"/>
        <w:jc w:val="left"/>
      </w:pPr>
      <w:rPr>
        <w:rFonts w:hint="default"/>
        <w:lang w:val="ru-RU" w:eastAsia="en-US" w:bidi="ar-SA"/>
      </w:rPr>
    </w:lvl>
    <w:lvl w:ilvl="1">
      <w:start w:val="5"/>
      <w:numFmt w:val="decimal"/>
      <w:lvlText w:val="%1.%2"/>
      <w:lvlJc w:val="left"/>
      <w:pPr>
        <w:ind w:left="779" w:hanging="773"/>
        <w:jc w:val="left"/>
      </w:pPr>
      <w:rPr>
        <w:rFonts w:hint="default"/>
        <w:lang w:val="ru-RU" w:eastAsia="en-US" w:bidi="ar-SA"/>
      </w:rPr>
    </w:lvl>
    <w:lvl w:ilvl="2">
      <w:start w:val="5"/>
      <w:numFmt w:val="decimal"/>
      <w:lvlText w:val="%1.%2.%3."/>
      <w:lvlJc w:val="left"/>
      <w:pPr>
        <w:ind w:left="77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6" w:hanging="11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13" w:hanging="1121"/>
      </w:pPr>
      <w:rPr>
        <w:rFonts w:hint="default"/>
        <w:lang w:val="ru-RU" w:eastAsia="en-US" w:bidi="ar-SA"/>
      </w:rPr>
    </w:lvl>
    <w:lvl w:ilvl="5">
      <w:numFmt w:val="bullet"/>
      <w:lvlText w:val="•"/>
      <w:lvlJc w:val="left"/>
      <w:pPr>
        <w:ind w:left="2824" w:hanging="1121"/>
      </w:pPr>
      <w:rPr>
        <w:rFonts w:hint="default"/>
        <w:lang w:val="ru-RU" w:eastAsia="en-US" w:bidi="ar-SA"/>
      </w:rPr>
    </w:lvl>
    <w:lvl w:ilvl="6">
      <w:numFmt w:val="bullet"/>
      <w:lvlText w:val="•"/>
      <w:lvlJc w:val="left"/>
      <w:pPr>
        <w:ind w:left="3335" w:hanging="1121"/>
      </w:pPr>
      <w:rPr>
        <w:rFonts w:hint="default"/>
        <w:lang w:val="ru-RU" w:eastAsia="en-US" w:bidi="ar-SA"/>
      </w:rPr>
    </w:lvl>
    <w:lvl w:ilvl="7">
      <w:numFmt w:val="bullet"/>
      <w:lvlText w:val="•"/>
      <w:lvlJc w:val="left"/>
      <w:pPr>
        <w:ind w:left="3846" w:hanging="1121"/>
      </w:pPr>
      <w:rPr>
        <w:rFonts w:hint="default"/>
        <w:lang w:val="ru-RU" w:eastAsia="en-US" w:bidi="ar-SA"/>
      </w:rPr>
    </w:lvl>
    <w:lvl w:ilvl="8">
      <w:numFmt w:val="bullet"/>
      <w:lvlText w:val="•"/>
      <w:lvlJc w:val="left"/>
      <w:pPr>
        <w:ind w:left="4357" w:hanging="1121"/>
      </w:pPr>
      <w:rPr>
        <w:rFonts w:hint="default"/>
        <w:lang w:val="ru-RU" w:eastAsia="en-US" w:bidi="ar-SA"/>
      </w:rPr>
    </w:lvl>
  </w:abstractNum>
  <w:abstractNum w:abstractNumId="262">
    <w:nsid w:val="71F62BFB"/>
    <w:multiLevelType w:val="hybridMultilevel"/>
    <w:tmpl w:val="F8A20B6C"/>
    <w:lvl w:ilvl="0" w:tplc="9064BC4C">
      <w:start w:val="1"/>
      <w:numFmt w:val="decimal"/>
      <w:lvlText w:val="%1)"/>
      <w:lvlJc w:val="left"/>
      <w:pPr>
        <w:ind w:left="56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EA2ABA">
      <w:numFmt w:val="bullet"/>
      <w:lvlText w:val="•"/>
      <w:lvlJc w:val="left"/>
      <w:pPr>
        <w:ind w:left="1595" w:hanging="262"/>
      </w:pPr>
      <w:rPr>
        <w:rFonts w:hint="default"/>
        <w:lang w:val="ru-RU" w:eastAsia="en-US" w:bidi="ar-SA"/>
      </w:rPr>
    </w:lvl>
    <w:lvl w:ilvl="2" w:tplc="96E2E100">
      <w:numFmt w:val="bullet"/>
      <w:lvlText w:val="•"/>
      <w:lvlJc w:val="left"/>
      <w:pPr>
        <w:ind w:left="2631" w:hanging="262"/>
      </w:pPr>
      <w:rPr>
        <w:rFonts w:hint="default"/>
        <w:lang w:val="ru-RU" w:eastAsia="en-US" w:bidi="ar-SA"/>
      </w:rPr>
    </w:lvl>
    <w:lvl w:ilvl="3" w:tplc="57C236CC">
      <w:numFmt w:val="bullet"/>
      <w:lvlText w:val="•"/>
      <w:lvlJc w:val="left"/>
      <w:pPr>
        <w:ind w:left="3666" w:hanging="262"/>
      </w:pPr>
      <w:rPr>
        <w:rFonts w:hint="default"/>
        <w:lang w:val="ru-RU" w:eastAsia="en-US" w:bidi="ar-SA"/>
      </w:rPr>
    </w:lvl>
    <w:lvl w:ilvl="4" w:tplc="7ABA95A2">
      <w:numFmt w:val="bullet"/>
      <w:lvlText w:val="•"/>
      <w:lvlJc w:val="left"/>
      <w:pPr>
        <w:ind w:left="4702" w:hanging="262"/>
      </w:pPr>
      <w:rPr>
        <w:rFonts w:hint="default"/>
        <w:lang w:val="ru-RU" w:eastAsia="en-US" w:bidi="ar-SA"/>
      </w:rPr>
    </w:lvl>
    <w:lvl w:ilvl="5" w:tplc="1046AAB4">
      <w:numFmt w:val="bullet"/>
      <w:lvlText w:val="•"/>
      <w:lvlJc w:val="left"/>
      <w:pPr>
        <w:ind w:left="5737" w:hanging="262"/>
      </w:pPr>
      <w:rPr>
        <w:rFonts w:hint="default"/>
        <w:lang w:val="ru-RU" w:eastAsia="en-US" w:bidi="ar-SA"/>
      </w:rPr>
    </w:lvl>
    <w:lvl w:ilvl="6" w:tplc="5A6066D0">
      <w:numFmt w:val="bullet"/>
      <w:lvlText w:val="•"/>
      <w:lvlJc w:val="left"/>
      <w:pPr>
        <w:ind w:left="6773" w:hanging="262"/>
      </w:pPr>
      <w:rPr>
        <w:rFonts w:hint="default"/>
        <w:lang w:val="ru-RU" w:eastAsia="en-US" w:bidi="ar-SA"/>
      </w:rPr>
    </w:lvl>
    <w:lvl w:ilvl="7" w:tplc="D91A6520">
      <w:numFmt w:val="bullet"/>
      <w:lvlText w:val="•"/>
      <w:lvlJc w:val="left"/>
      <w:pPr>
        <w:ind w:left="7808" w:hanging="262"/>
      </w:pPr>
      <w:rPr>
        <w:rFonts w:hint="default"/>
        <w:lang w:val="ru-RU" w:eastAsia="en-US" w:bidi="ar-SA"/>
      </w:rPr>
    </w:lvl>
    <w:lvl w:ilvl="8" w:tplc="DF6A6C98">
      <w:numFmt w:val="bullet"/>
      <w:lvlText w:val="•"/>
      <w:lvlJc w:val="left"/>
      <w:pPr>
        <w:ind w:left="8844" w:hanging="262"/>
      </w:pPr>
      <w:rPr>
        <w:rFonts w:hint="default"/>
        <w:lang w:val="ru-RU" w:eastAsia="en-US" w:bidi="ar-SA"/>
      </w:rPr>
    </w:lvl>
  </w:abstractNum>
  <w:abstractNum w:abstractNumId="263">
    <w:nsid w:val="72707D06"/>
    <w:multiLevelType w:val="hybridMultilevel"/>
    <w:tmpl w:val="688654AE"/>
    <w:lvl w:ilvl="0" w:tplc="32622828">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C2855A">
      <w:numFmt w:val="bullet"/>
      <w:lvlText w:val="•"/>
      <w:lvlJc w:val="left"/>
      <w:pPr>
        <w:ind w:left="2477" w:hanging="260"/>
      </w:pPr>
      <w:rPr>
        <w:rFonts w:hint="default"/>
        <w:lang w:val="ru-RU" w:eastAsia="en-US" w:bidi="ar-SA"/>
      </w:rPr>
    </w:lvl>
    <w:lvl w:ilvl="2" w:tplc="5978AA88">
      <w:numFmt w:val="bullet"/>
      <w:lvlText w:val="•"/>
      <w:lvlJc w:val="left"/>
      <w:pPr>
        <w:ind w:left="3415" w:hanging="260"/>
      </w:pPr>
      <w:rPr>
        <w:rFonts w:hint="default"/>
        <w:lang w:val="ru-RU" w:eastAsia="en-US" w:bidi="ar-SA"/>
      </w:rPr>
    </w:lvl>
    <w:lvl w:ilvl="3" w:tplc="C6368A80">
      <w:numFmt w:val="bullet"/>
      <w:lvlText w:val="•"/>
      <w:lvlJc w:val="left"/>
      <w:pPr>
        <w:ind w:left="4352" w:hanging="260"/>
      </w:pPr>
      <w:rPr>
        <w:rFonts w:hint="default"/>
        <w:lang w:val="ru-RU" w:eastAsia="en-US" w:bidi="ar-SA"/>
      </w:rPr>
    </w:lvl>
    <w:lvl w:ilvl="4" w:tplc="D0C25F6E">
      <w:numFmt w:val="bullet"/>
      <w:lvlText w:val="•"/>
      <w:lvlJc w:val="left"/>
      <w:pPr>
        <w:ind w:left="5290" w:hanging="260"/>
      </w:pPr>
      <w:rPr>
        <w:rFonts w:hint="default"/>
        <w:lang w:val="ru-RU" w:eastAsia="en-US" w:bidi="ar-SA"/>
      </w:rPr>
    </w:lvl>
    <w:lvl w:ilvl="5" w:tplc="72F248F0">
      <w:numFmt w:val="bullet"/>
      <w:lvlText w:val="•"/>
      <w:lvlJc w:val="left"/>
      <w:pPr>
        <w:ind w:left="6227" w:hanging="260"/>
      </w:pPr>
      <w:rPr>
        <w:rFonts w:hint="default"/>
        <w:lang w:val="ru-RU" w:eastAsia="en-US" w:bidi="ar-SA"/>
      </w:rPr>
    </w:lvl>
    <w:lvl w:ilvl="6" w:tplc="97285A52">
      <w:numFmt w:val="bullet"/>
      <w:lvlText w:val="•"/>
      <w:lvlJc w:val="left"/>
      <w:pPr>
        <w:ind w:left="7165" w:hanging="260"/>
      </w:pPr>
      <w:rPr>
        <w:rFonts w:hint="default"/>
        <w:lang w:val="ru-RU" w:eastAsia="en-US" w:bidi="ar-SA"/>
      </w:rPr>
    </w:lvl>
    <w:lvl w:ilvl="7" w:tplc="7A164522">
      <w:numFmt w:val="bullet"/>
      <w:lvlText w:val="•"/>
      <w:lvlJc w:val="left"/>
      <w:pPr>
        <w:ind w:left="8102" w:hanging="260"/>
      </w:pPr>
      <w:rPr>
        <w:rFonts w:hint="default"/>
        <w:lang w:val="ru-RU" w:eastAsia="en-US" w:bidi="ar-SA"/>
      </w:rPr>
    </w:lvl>
    <w:lvl w:ilvl="8" w:tplc="9AB00318">
      <w:numFmt w:val="bullet"/>
      <w:lvlText w:val="•"/>
      <w:lvlJc w:val="left"/>
      <w:pPr>
        <w:ind w:left="9040" w:hanging="260"/>
      </w:pPr>
      <w:rPr>
        <w:rFonts w:hint="default"/>
        <w:lang w:val="ru-RU" w:eastAsia="en-US" w:bidi="ar-SA"/>
      </w:rPr>
    </w:lvl>
  </w:abstractNum>
  <w:abstractNum w:abstractNumId="264">
    <w:nsid w:val="72A62722"/>
    <w:multiLevelType w:val="hybridMultilevel"/>
    <w:tmpl w:val="09A8DFA8"/>
    <w:lvl w:ilvl="0" w:tplc="EC368262">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664818">
      <w:numFmt w:val="bullet"/>
      <w:lvlText w:val="•"/>
      <w:lvlJc w:val="left"/>
      <w:pPr>
        <w:ind w:left="2531" w:hanging="320"/>
      </w:pPr>
      <w:rPr>
        <w:rFonts w:hint="default"/>
        <w:lang w:val="ru-RU" w:eastAsia="en-US" w:bidi="ar-SA"/>
      </w:rPr>
    </w:lvl>
    <w:lvl w:ilvl="2" w:tplc="0DFCD924">
      <w:numFmt w:val="bullet"/>
      <w:lvlText w:val="•"/>
      <w:lvlJc w:val="left"/>
      <w:pPr>
        <w:ind w:left="3463" w:hanging="320"/>
      </w:pPr>
      <w:rPr>
        <w:rFonts w:hint="default"/>
        <w:lang w:val="ru-RU" w:eastAsia="en-US" w:bidi="ar-SA"/>
      </w:rPr>
    </w:lvl>
    <w:lvl w:ilvl="3" w:tplc="F05825F8">
      <w:numFmt w:val="bullet"/>
      <w:lvlText w:val="•"/>
      <w:lvlJc w:val="left"/>
      <w:pPr>
        <w:ind w:left="4394" w:hanging="320"/>
      </w:pPr>
      <w:rPr>
        <w:rFonts w:hint="default"/>
        <w:lang w:val="ru-RU" w:eastAsia="en-US" w:bidi="ar-SA"/>
      </w:rPr>
    </w:lvl>
    <w:lvl w:ilvl="4" w:tplc="04D2299C">
      <w:numFmt w:val="bullet"/>
      <w:lvlText w:val="•"/>
      <w:lvlJc w:val="left"/>
      <w:pPr>
        <w:ind w:left="5326" w:hanging="320"/>
      </w:pPr>
      <w:rPr>
        <w:rFonts w:hint="default"/>
        <w:lang w:val="ru-RU" w:eastAsia="en-US" w:bidi="ar-SA"/>
      </w:rPr>
    </w:lvl>
    <w:lvl w:ilvl="5" w:tplc="94947D08">
      <w:numFmt w:val="bullet"/>
      <w:lvlText w:val="•"/>
      <w:lvlJc w:val="left"/>
      <w:pPr>
        <w:ind w:left="6257" w:hanging="320"/>
      </w:pPr>
      <w:rPr>
        <w:rFonts w:hint="default"/>
        <w:lang w:val="ru-RU" w:eastAsia="en-US" w:bidi="ar-SA"/>
      </w:rPr>
    </w:lvl>
    <w:lvl w:ilvl="6" w:tplc="0BAE6DF0">
      <w:numFmt w:val="bullet"/>
      <w:lvlText w:val="•"/>
      <w:lvlJc w:val="left"/>
      <w:pPr>
        <w:ind w:left="7189" w:hanging="320"/>
      </w:pPr>
      <w:rPr>
        <w:rFonts w:hint="default"/>
        <w:lang w:val="ru-RU" w:eastAsia="en-US" w:bidi="ar-SA"/>
      </w:rPr>
    </w:lvl>
    <w:lvl w:ilvl="7" w:tplc="2D64D078">
      <w:numFmt w:val="bullet"/>
      <w:lvlText w:val="•"/>
      <w:lvlJc w:val="left"/>
      <w:pPr>
        <w:ind w:left="8120" w:hanging="320"/>
      </w:pPr>
      <w:rPr>
        <w:rFonts w:hint="default"/>
        <w:lang w:val="ru-RU" w:eastAsia="en-US" w:bidi="ar-SA"/>
      </w:rPr>
    </w:lvl>
    <w:lvl w:ilvl="8" w:tplc="45FE9226">
      <w:numFmt w:val="bullet"/>
      <w:lvlText w:val="•"/>
      <w:lvlJc w:val="left"/>
      <w:pPr>
        <w:ind w:left="9052" w:hanging="320"/>
      </w:pPr>
      <w:rPr>
        <w:rFonts w:hint="default"/>
        <w:lang w:val="ru-RU" w:eastAsia="en-US" w:bidi="ar-SA"/>
      </w:rPr>
    </w:lvl>
  </w:abstractNum>
  <w:abstractNum w:abstractNumId="265">
    <w:nsid w:val="74664F5B"/>
    <w:multiLevelType w:val="hybridMultilevel"/>
    <w:tmpl w:val="1E7E5276"/>
    <w:lvl w:ilvl="0" w:tplc="07AA58E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5688B6">
      <w:numFmt w:val="bullet"/>
      <w:lvlText w:val="•"/>
      <w:lvlJc w:val="left"/>
      <w:pPr>
        <w:ind w:left="2477" w:hanging="260"/>
      </w:pPr>
      <w:rPr>
        <w:rFonts w:hint="default"/>
        <w:lang w:val="ru-RU" w:eastAsia="en-US" w:bidi="ar-SA"/>
      </w:rPr>
    </w:lvl>
    <w:lvl w:ilvl="2" w:tplc="389C033E">
      <w:numFmt w:val="bullet"/>
      <w:lvlText w:val="•"/>
      <w:lvlJc w:val="left"/>
      <w:pPr>
        <w:ind w:left="3415" w:hanging="260"/>
      </w:pPr>
      <w:rPr>
        <w:rFonts w:hint="default"/>
        <w:lang w:val="ru-RU" w:eastAsia="en-US" w:bidi="ar-SA"/>
      </w:rPr>
    </w:lvl>
    <w:lvl w:ilvl="3" w:tplc="CD642B96">
      <w:numFmt w:val="bullet"/>
      <w:lvlText w:val="•"/>
      <w:lvlJc w:val="left"/>
      <w:pPr>
        <w:ind w:left="4352" w:hanging="260"/>
      </w:pPr>
      <w:rPr>
        <w:rFonts w:hint="default"/>
        <w:lang w:val="ru-RU" w:eastAsia="en-US" w:bidi="ar-SA"/>
      </w:rPr>
    </w:lvl>
    <w:lvl w:ilvl="4" w:tplc="96F240EC">
      <w:numFmt w:val="bullet"/>
      <w:lvlText w:val="•"/>
      <w:lvlJc w:val="left"/>
      <w:pPr>
        <w:ind w:left="5290" w:hanging="260"/>
      </w:pPr>
      <w:rPr>
        <w:rFonts w:hint="default"/>
        <w:lang w:val="ru-RU" w:eastAsia="en-US" w:bidi="ar-SA"/>
      </w:rPr>
    </w:lvl>
    <w:lvl w:ilvl="5" w:tplc="00868D76">
      <w:numFmt w:val="bullet"/>
      <w:lvlText w:val="•"/>
      <w:lvlJc w:val="left"/>
      <w:pPr>
        <w:ind w:left="6227" w:hanging="260"/>
      </w:pPr>
      <w:rPr>
        <w:rFonts w:hint="default"/>
        <w:lang w:val="ru-RU" w:eastAsia="en-US" w:bidi="ar-SA"/>
      </w:rPr>
    </w:lvl>
    <w:lvl w:ilvl="6" w:tplc="81482AA4">
      <w:numFmt w:val="bullet"/>
      <w:lvlText w:val="•"/>
      <w:lvlJc w:val="left"/>
      <w:pPr>
        <w:ind w:left="7165" w:hanging="260"/>
      </w:pPr>
      <w:rPr>
        <w:rFonts w:hint="default"/>
        <w:lang w:val="ru-RU" w:eastAsia="en-US" w:bidi="ar-SA"/>
      </w:rPr>
    </w:lvl>
    <w:lvl w:ilvl="7" w:tplc="4170F588">
      <w:numFmt w:val="bullet"/>
      <w:lvlText w:val="•"/>
      <w:lvlJc w:val="left"/>
      <w:pPr>
        <w:ind w:left="8102" w:hanging="260"/>
      </w:pPr>
      <w:rPr>
        <w:rFonts w:hint="default"/>
        <w:lang w:val="ru-RU" w:eastAsia="en-US" w:bidi="ar-SA"/>
      </w:rPr>
    </w:lvl>
    <w:lvl w:ilvl="8" w:tplc="038C570E">
      <w:numFmt w:val="bullet"/>
      <w:lvlText w:val="•"/>
      <w:lvlJc w:val="left"/>
      <w:pPr>
        <w:ind w:left="9040" w:hanging="260"/>
      </w:pPr>
      <w:rPr>
        <w:rFonts w:hint="default"/>
        <w:lang w:val="ru-RU" w:eastAsia="en-US" w:bidi="ar-SA"/>
      </w:rPr>
    </w:lvl>
  </w:abstractNum>
  <w:abstractNum w:abstractNumId="266">
    <w:nsid w:val="749D7339"/>
    <w:multiLevelType w:val="hybridMultilevel"/>
    <w:tmpl w:val="32C0377C"/>
    <w:lvl w:ilvl="0" w:tplc="0B08B418">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D2E08C">
      <w:numFmt w:val="bullet"/>
      <w:lvlText w:val="•"/>
      <w:lvlJc w:val="left"/>
      <w:pPr>
        <w:ind w:left="1595" w:hanging="320"/>
      </w:pPr>
      <w:rPr>
        <w:rFonts w:hint="default"/>
        <w:lang w:val="ru-RU" w:eastAsia="en-US" w:bidi="ar-SA"/>
      </w:rPr>
    </w:lvl>
    <w:lvl w:ilvl="2" w:tplc="F2205232">
      <w:numFmt w:val="bullet"/>
      <w:lvlText w:val="•"/>
      <w:lvlJc w:val="left"/>
      <w:pPr>
        <w:ind w:left="2631" w:hanging="320"/>
      </w:pPr>
      <w:rPr>
        <w:rFonts w:hint="default"/>
        <w:lang w:val="ru-RU" w:eastAsia="en-US" w:bidi="ar-SA"/>
      </w:rPr>
    </w:lvl>
    <w:lvl w:ilvl="3" w:tplc="B63A878E">
      <w:numFmt w:val="bullet"/>
      <w:lvlText w:val="•"/>
      <w:lvlJc w:val="left"/>
      <w:pPr>
        <w:ind w:left="3666" w:hanging="320"/>
      </w:pPr>
      <w:rPr>
        <w:rFonts w:hint="default"/>
        <w:lang w:val="ru-RU" w:eastAsia="en-US" w:bidi="ar-SA"/>
      </w:rPr>
    </w:lvl>
    <w:lvl w:ilvl="4" w:tplc="F230D626">
      <w:numFmt w:val="bullet"/>
      <w:lvlText w:val="•"/>
      <w:lvlJc w:val="left"/>
      <w:pPr>
        <w:ind w:left="4702" w:hanging="320"/>
      </w:pPr>
      <w:rPr>
        <w:rFonts w:hint="default"/>
        <w:lang w:val="ru-RU" w:eastAsia="en-US" w:bidi="ar-SA"/>
      </w:rPr>
    </w:lvl>
    <w:lvl w:ilvl="5" w:tplc="1BF84540">
      <w:numFmt w:val="bullet"/>
      <w:lvlText w:val="•"/>
      <w:lvlJc w:val="left"/>
      <w:pPr>
        <w:ind w:left="5737" w:hanging="320"/>
      </w:pPr>
      <w:rPr>
        <w:rFonts w:hint="default"/>
        <w:lang w:val="ru-RU" w:eastAsia="en-US" w:bidi="ar-SA"/>
      </w:rPr>
    </w:lvl>
    <w:lvl w:ilvl="6" w:tplc="FB2C6E9A">
      <w:numFmt w:val="bullet"/>
      <w:lvlText w:val="•"/>
      <w:lvlJc w:val="left"/>
      <w:pPr>
        <w:ind w:left="6773" w:hanging="320"/>
      </w:pPr>
      <w:rPr>
        <w:rFonts w:hint="default"/>
        <w:lang w:val="ru-RU" w:eastAsia="en-US" w:bidi="ar-SA"/>
      </w:rPr>
    </w:lvl>
    <w:lvl w:ilvl="7" w:tplc="65723AA4">
      <w:numFmt w:val="bullet"/>
      <w:lvlText w:val="•"/>
      <w:lvlJc w:val="left"/>
      <w:pPr>
        <w:ind w:left="7808" w:hanging="320"/>
      </w:pPr>
      <w:rPr>
        <w:rFonts w:hint="default"/>
        <w:lang w:val="ru-RU" w:eastAsia="en-US" w:bidi="ar-SA"/>
      </w:rPr>
    </w:lvl>
    <w:lvl w:ilvl="8" w:tplc="320A00C0">
      <w:numFmt w:val="bullet"/>
      <w:lvlText w:val="•"/>
      <w:lvlJc w:val="left"/>
      <w:pPr>
        <w:ind w:left="8844" w:hanging="320"/>
      </w:pPr>
      <w:rPr>
        <w:rFonts w:hint="default"/>
        <w:lang w:val="ru-RU" w:eastAsia="en-US" w:bidi="ar-SA"/>
      </w:rPr>
    </w:lvl>
  </w:abstractNum>
  <w:abstractNum w:abstractNumId="267">
    <w:nsid w:val="74A76D11"/>
    <w:multiLevelType w:val="hybridMultilevel"/>
    <w:tmpl w:val="E446E108"/>
    <w:lvl w:ilvl="0" w:tplc="B0AC4BD2">
      <w:start w:val="1"/>
      <w:numFmt w:val="decimal"/>
      <w:lvlText w:val="%1)."/>
      <w:lvlJc w:val="left"/>
      <w:pPr>
        <w:ind w:left="5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66810E">
      <w:numFmt w:val="bullet"/>
      <w:lvlText w:val="•"/>
      <w:lvlJc w:val="left"/>
      <w:pPr>
        <w:ind w:left="1595" w:hanging="360"/>
      </w:pPr>
      <w:rPr>
        <w:rFonts w:hint="default"/>
        <w:lang w:val="ru-RU" w:eastAsia="en-US" w:bidi="ar-SA"/>
      </w:rPr>
    </w:lvl>
    <w:lvl w:ilvl="2" w:tplc="68620366">
      <w:numFmt w:val="bullet"/>
      <w:lvlText w:val="•"/>
      <w:lvlJc w:val="left"/>
      <w:pPr>
        <w:ind w:left="2631" w:hanging="360"/>
      </w:pPr>
      <w:rPr>
        <w:rFonts w:hint="default"/>
        <w:lang w:val="ru-RU" w:eastAsia="en-US" w:bidi="ar-SA"/>
      </w:rPr>
    </w:lvl>
    <w:lvl w:ilvl="3" w:tplc="9764783E">
      <w:numFmt w:val="bullet"/>
      <w:lvlText w:val="•"/>
      <w:lvlJc w:val="left"/>
      <w:pPr>
        <w:ind w:left="3666" w:hanging="360"/>
      </w:pPr>
      <w:rPr>
        <w:rFonts w:hint="default"/>
        <w:lang w:val="ru-RU" w:eastAsia="en-US" w:bidi="ar-SA"/>
      </w:rPr>
    </w:lvl>
    <w:lvl w:ilvl="4" w:tplc="8252E18E">
      <w:numFmt w:val="bullet"/>
      <w:lvlText w:val="•"/>
      <w:lvlJc w:val="left"/>
      <w:pPr>
        <w:ind w:left="4702" w:hanging="360"/>
      </w:pPr>
      <w:rPr>
        <w:rFonts w:hint="default"/>
        <w:lang w:val="ru-RU" w:eastAsia="en-US" w:bidi="ar-SA"/>
      </w:rPr>
    </w:lvl>
    <w:lvl w:ilvl="5" w:tplc="85DCC57C">
      <w:numFmt w:val="bullet"/>
      <w:lvlText w:val="•"/>
      <w:lvlJc w:val="left"/>
      <w:pPr>
        <w:ind w:left="5737" w:hanging="360"/>
      </w:pPr>
      <w:rPr>
        <w:rFonts w:hint="default"/>
        <w:lang w:val="ru-RU" w:eastAsia="en-US" w:bidi="ar-SA"/>
      </w:rPr>
    </w:lvl>
    <w:lvl w:ilvl="6" w:tplc="CF4C548C">
      <w:numFmt w:val="bullet"/>
      <w:lvlText w:val="•"/>
      <w:lvlJc w:val="left"/>
      <w:pPr>
        <w:ind w:left="6773" w:hanging="360"/>
      </w:pPr>
      <w:rPr>
        <w:rFonts w:hint="default"/>
        <w:lang w:val="ru-RU" w:eastAsia="en-US" w:bidi="ar-SA"/>
      </w:rPr>
    </w:lvl>
    <w:lvl w:ilvl="7" w:tplc="13DEA2BE">
      <w:numFmt w:val="bullet"/>
      <w:lvlText w:val="•"/>
      <w:lvlJc w:val="left"/>
      <w:pPr>
        <w:ind w:left="7808" w:hanging="360"/>
      </w:pPr>
      <w:rPr>
        <w:rFonts w:hint="default"/>
        <w:lang w:val="ru-RU" w:eastAsia="en-US" w:bidi="ar-SA"/>
      </w:rPr>
    </w:lvl>
    <w:lvl w:ilvl="8" w:tplc="0688D7AA">
      <w:numFmt w:val="bullet"/>
      <w:lvlText w:val="•"/>
      <w:lvlJc w:val="left"/>
      <w:pPr>
        <w:ind w:left="8844" w:hanging="360"/>
      </w:pPr>
      <w:rPr>
        <w:rFonts w:hint="default"/>
        <w:lang w:val="ru-RU" w:eastAsia="en-US" w:bidi="ar-SA"/>
      </w:rPr>
    </w:lvl>
  </w:abstractNum>
  <w:abstractNum w:abstractNumId="268">
    <w:nsid w:val="74C753B5"/>
    <w:multiLevelType w:val="hybridMultilevel"/>
    <w:tmpl w:val="38C65082"/>
    <w:lvl w:ilvl="0" w:tplc="16226A7E">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041E94">
      <w:numFmt w:val="bullet"/>
      <w:lvlText w:val="•"/>
      <w:lvlJc w:val="left"/>
      <w:pPr>
        <w:ind w:left="2477" w:hanging="260"/>
      </w:pPr>
      <w:rPr>
        <w:rFonts w:hint="default"/>
        <w:lang w:val="ru-RU" w:eastAsia="en-US" w:bidi="ar-SA"/>
      </w:rPr>
    </w:lvl>
    <w:lvl w:ilvl="2" w:tplc="6242109A">
      <w:numFmt w:val="bullet"/>
      <w:lvlText w:val="•"/>
      <w:lvlJc w:val="left"/>
      <w:pPr>
        <w:ind w:left="3415" w:hanging="260"/>
      </w:pPr>
      <w:rPr>
        <w:rFonts w:hint="default"/>
        <w:lang w:val="ru-RU" w:eastAsia="en-US" w:bidi="ar-SA"/>
      </w:rPr>
    </w:lvl>
    <w:lvl w:ilvl="3" w:tplc="64C6639E">
      <w:numFmt w:val="bullet"/>
      <w:lvlText w:val="•"/>
      <w:lvlJc w:val="left"/>
      <w:pPr>
        <w:ind w:left="4352" w:hanging="260"/>
      </w:pPr>
      <w:rPr>
        <w:rFonts w:hint="default"/>
        <w:lang w:val="ru-RU" w:eastAsia="en-US" w:bidi="ar-SA"/>
      </w:rPr>
    </w:lvl>
    <w:lvl w:ilvl="4" w:tplc="35F4411E">
      <w:numFmt w:val="bullet"/>
      <w:lvlText w:val="•"/>
      <w:lvlJc w:val="left"/>
      <w:pPr>
        <w:ind w:left="5290" w:hanging="260"/>
      </w:pPr>
      <w:rPr>
        <w:rFonts w:hint="default"/>
        <w:lang w:val="ru-RU" w:eastAsia="en-US" w:bidi="ar-SA"/>
      </w:rPr>
    </w:lvl>
    <w:lvl w:ilvl="5" w:tplc="6AA0D69A">
      <w:numFmt w:val="bullet"/>
      <w:lvlText w:val="•"/>
      <w:lvlJc w:val="left"/>
      <w:pPr>
        <w:ind w:left="6227" w:hanging="260"/>
      </w:pPr>
      <w:rPr>
        <w:rFonts w:hint="default"/>
        <w:lang w:val="ru-RU" w:eastAsia="en-US" w:bidi="ar-SA"/>
      </w:rPr>
    </w:lvl>
    <w:lvl w:ilvl="6" w:tplc="8B04B2DA">
      <w:numFmt w:val="bullet"/>
      <w:lvlText w:val="•"/>
      <w:lvlJc w:val="left"/>
      <w:pPr>
        <w:ind w:left="7165" w:hanging="260"/>
      </w:pPr>
      <w:rPr>
        <w:rFonts w:hint="default"/>
        <w:lang w:val="ru-RU" w:eastAsia="en-US" w:bidi="ar-SA"/>
      </w:rPr>
    </w:lvl>
    <w:lvl w:ilvl="7" w:tplc="C6788F38">
      <w:numFmt w:val="bullet"/>
      <w:lvlText w:val="•"/>
      <w:lvlJc w:val="left"/>
      <w:pPr>
        <w:ind w:left="8102" w:hanging="260"/>
      </w:pPr>
      <w:rPr>
        <w:rFonts w:hint="default"/>
        <w:lang w:val="ru-RU" w:eastAsia="en-US" w:bidi="ar-SA"/>
      </w:rPr>
    </w:lvl>
    <w:lvl w:ilvl="8" w:tplc="03A076E0">
      <w:numFmt w:val="bullet"/>
      <w:lvlText w:val="•"/>
      <w:lvlJc w:val="left"/>
      <w:pPr>
        <w:ind w:left="9040" w:hanging="260"/>
      </w:pPr>
      <w:rPr>
        <w:rFonts w:hint="default"/>
        <w:lang w:val="ru-RU" w:eastAsia="en-US" w:bidi="ar-SA"/>
      </w:rPr>
    </w:lvl>
  </w:abstractNum>
  <w:abstractNum w:abstractNumId="269">
    <w:nsid w:val="75550E86"/>
    <w:multiLevelType w:val="hybridMultilevel"/>
    <w:tmpl w:val="BAF8498C"/>
    <w:lvl w:ilvl="0" w:tplc="E58A8D34">
      <w:start w:val="1"/>
      <w:numFmt w:val="decimal"/>
      <w:lvlText w:val="%1."/>
      <w:lvlJc w:val="left"/>
      <w:pPr>
        <w:ind w:left="828" w:hanging="361"/>
        <w:jc w:val="left"/>
      </w:pPr>
      <w:rPr>
        <w:rFonts w:ascii="Times New Roman" w:eastAsia="Times New Roman" w:hAnsi="Times New Roman" w:cs="Times New Roman" w:hint="default"/>
        <w:b w:val="0"/>
        <w:bCs w:val="0"/>
        <w:i/>
        <w:iCs/>
        <w:spacing w:val="0"/>
        <w:w w:val="100"/>
        <w:sz w:val="22"/>
        <w:szCs w:val="22"/>
        <w:lang w:val="ru-RU" w:eastAsia="en-US" w:bidi="ar-SA"/>
      </w:rPr>
    </w:lvl>
    <w:lvl w:ilvl="1" w:tplc="8E921C82">
      <w:numFmt w:val="bullet"/>
      <w:lvlText w:val="•"/>
      <w:lvlJc w:val="left"/>
      <w:pPr>
        <w:ind w:left="1712" w:hanging="361"/>
      </w:pPr>
      <w:rPr>
        <w:rFonts w:hint="default"/>
        <w:lang w:val="ru-RU" w:eastAsia="en-US" w:bidi="ar-SA"/>
      </w:rPr>
    </w:lvl>
    <w:lvl w:ilvl="2" w:tplc="0254A0DE">
      <w:numFmt w:val="bullet"/>
      <w:lvlText w:val="•"/>
      <w:lvlJc w:val="left"/>
      <w:pPr>
        <w:ind w:left="2605" w:hanging="361"/>
      </w:pPr>
      <w:rPr>
        <w:rFonts w:hint="default"/>
        <w:lang w:val="ru-RU" w:eastAsia="en-US" w:bidi="ar-SA"/>
      </w:rPr>
    </w:lvl>
    <w:lvl w:ilvl="3" w:tplc="0AA47562">
      <w:numFmt w:val="bullet"/>
      <w:lvlText w:val="•"/>
      <w:lvlJc w:val="left"/>
      <w:pPr>
        <w:ind w:left="3497" w:hanging="361"/>
      </w:pPr>
      <w:rPr>
        <w:rFonts w:hint="default"/>
        <w:lang w:val="ru-RU" w:eastAsia="en-US" w:bidi="ar-SA"/>
      </w:rPr>
    </w:lvl>
    <w:lvl w:ilvl="4" w:tplc="C5664D40">
      <w:numFmt w:val="bullet"/>
      <w:lvlText w:val="•"/>
      <w:lvlJc w:val="left"/>
      <w:pPr>
        <w:ind w:left="4390" w:hanging="361"/>
      </w:pPr>
      <w:rPr>
        <w:rFonts w:hint="default"/>
        <w:lang w:val="ru-RU" w:eastAsia="en-US" w:bidi="ar-SA"/>
      </w:rPr>
    </w:lvl>
    <w:lvl w:ilvl="5" w:tplc="18C45E9A">
      <w:numFmt w:val="bullet"/>
      <w:lvlText w:val="•"/>
      <w:lvlJc w:val="left"/>
      <w:pPr>
        <w:ind w:left="5283" w:hanging="361"/>
      </w:pPr>
      <w:rPr>
        <w:rFonts w:hint="default"/>
        <w:lang w:val="ru-RU" w:eastAsia="en-US" w:bidi="ar-SA"/>
      </w:rPr>
    </w:lvl>
    <w:lvl w:ilvl="6" w:tplc="C2720AFE">
      <w:numFmt w:val="bullet"/>
      <w:lvlText w:val="•"/>
      <w:lvlJc w:val="left"/>
      <w:pPr>
        <w:ind w:left="6175" w:hanging="361"/>
      </w:pPr>
      <w:rPr>
        <w:rFonts w:hint="default"/>
        <w:lang w:val="ru-RU" w:eastAsia="en-US" w:bidi="ar-SA"/>
      </w:rPr>
    </w:lvl>
    <w:lvl w:ilvl="7" w:tplc="F038369C">
      <w:numFmt w:val="bullet"/>
      <w:lvlText w:val="•"/>
      <w:lvlJc w:val="left"/>
      <w:pPr>
        <w:ind w:left="7068" w:hanging="361"/>
      </w:pPr>
      <w:rPr>
        <w:rFonts w:hint="default"/>
        <w:lang w:val="ru-RU" w:eastAsia="en-US" w:bidi="ar-SA"/>
      </w:rPr>
    </w:lvl>
    <w:lvl w:ilvl="8" w:tplc="8D661550">
      <w:numFmt w:val="bullet"/>
      <w:lvlText w:val="•"/>
      <w:lvlJc w:val="left"/>
      <w:pPr>
        <w:ind w:left="7960" w:hanging="361"/>
      </w:pPr>
      <w:rPr>
        <w:rFonts w:hint="default"/>
        <w:lang w:val="ru-RU" w:eastAsia="en-US" w:bidi="ar-SA"/>
      </w:rPr>
    </w:lvl>
  </w:abstractNum>
  <w:abstractNum w:abstractNumId="270">
    <w:nsid w:val="75A33D73"/>
    <w:multiLevelType w:val="multilevel"/>
    <w:tmpl w:val="F3325CFE"/>
    <w:lvl w:ilvl="0">
      <w:start w:val="115"/>
      <w:numFmt w:val="decimal"/>
      <w:lvlText w:val="%1"/>
      <w:lvlJc w:val="left"/>
      <w:pPr>
        <w:ind w:left="920" w:hanging="773"/>
        <w:jc w:val="left"/>
      </w:pPr>
      <w:rPr>
        <w:rFonts w:hint="default"/>
        <w:lang w:val="ru-RU" w:eastAsia="en-US" w:bidi="ar-SA"/>
      </w:rPr>
    </w:lvl>
    <w:lvl w:ilvl="1">
      <w:start w:val="7"/>
      <w:numFmt w:val="decimal"/>
      <w:lvlText w:val="%1.%2"/>
      <w:lvlJc w:val="left"/>
      <w:pPr>
        <w:ind w:left="920" w:hanging="773"/>
        <w:jc w:val="left"/>
      </w:pPr>
      <w:rPr>
        <w:rFonts w:hint="default"/>
        <w:lang w:val="ru-RU" w:eastAsia="en-US" w:bidi="ar-SA"/>
      </w:rPr>
    </w:lvl>
    <w:lvl w:ilvl="2">
      <w:start w:val="4"/>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6"/>
      </w:pPr>
      <w:rPr>
        <w:rFonts w:hint="default"/>
        <w:lang w:val="ru-RU" w:eastAsia="en-US" w:bidi="ar-SA"/>
      </w:rPr>
    </w:lvl>
    <w:lvl w:ilvl="5">
      <w:numFmt w:val="bullet"/>
      <w:lvlText w:val="•"/>
      <w:lvlJc w:val="left"/>
      <w:pPr>
        <w:ind w:left="3152" w:hanging="936"/>
      </w:pPr>
      <w:rPr>
        <w:rFonts w:hint="default"/>
        <w:lang w:val="ru-RU" w:eastAsia="en-US" w:bidi="ar-SA"/>
      </w:rPr>
    </w:lvl>
    <w:lvl w:ilvl="6">
      <w:numFmt w:val="bullet"/>
      <w:lvlText w:val="•"/>
      <w:lvlJc w:val="left"/>
      <w:pPr>
        <w:ind w:left="3670" w:hanging="936"/>
      </w:pPr>
      <w:rPr>
        <w:rFonts w:hint="default"/>
        <w:lang w:val="ru-RU" w:eastAsia="en-US" w:bidi="ar-SA"/>
      </w:rPr>
    </w:lvl>
    <w:lvl w:ilvl="7">
      <w:numFmt w:val="bullet"/>
      <w:lvlText w:val="•"/>
      <w:lvlJc w:val="left"/>
      <w:pPr>
        <w:ind w:left="4188" w:hanging="936"/>
      </w:pPr>
      <w:rPr>
        <w:rFonts w:hint="default"/>
        <w:lang w:val="ru-RU" w:eastAsia="en-US" w:bidi="ar-SA"/>
      </w:rPr>
    </w:lvl>
    <w:lvl w:ilvl="8">
      <w:numFmt w:val="bullet"/>
      <w:lvlText w:val="•"/>
      <w:lvlJc w:val="left"/>
      <w:pPr>
        <w:ind w:left="4706" w:hanging="936"/>
      </w:pPr>
      <w:rPr>
        <w:rFonts w:hint="default"/>
        <w:lang w:val="ru-RU" w:eastAsia="en-US" w:bidi="ar-SA"/>
      </w:rPr>
    </w:lvl>
  </w:abstractNum>
  <w:abstractNum w:abstractNumId="271">
    <w:nsid w:val="76304F3B"/>
    <w:multiLevelType w:val="multilevel"/>
    <w:tmpl w:val="FA6218F8"/>
    <w:lvl w:ilvl="0">
      <w:start w:val="122"/>
      <w:numFmt w:val="decimal"/>
      <w:lvlText w:val="%1"/>
      <w:lvlJc w:val="left"/>
      <w:pPr>
        <w:ind w:left="1087" w:hanging="939"/>
        <w:jc w:val="left"/>
      </w:pPr>
      <w:rPr>
        <w:rFonts w:hint="default"/>
        <w:lang w:val="ru-RU" w:eastAsia="en-US" w:bidi="ar-SA"/>
      </w:rPr>
    </w:lvl>
    <w:lvl w:ilvl="1">
      <w:start w:val="7"/>
      <w:numFmt w:val="decimal"/>
      <w:lvlText w:val="%1.%2"/>
      <w:lvlJc w:val="left"/>
      <w:pPr>
        <w:ind w:left="1087" w:hanging="939"/>
        <w:jc w:val="left"/>
      </w:pPr>
      <w:rPr>
        <w:rFonts w:hint="default"/>
        <w:lang w:val="ru-RU" w:eastAsia="en-US" w:bidi="ar-SA"/>
      </w:rPr>
    </w:lvl>
    <w:lvl w:ilvl="2">
      <w:start w:val="2"/>
      <w:numFmt w:val="decimal"/>
      <w:lvlText w:val="%1.%2.%3"/>
      <w:lvlJc w:val="left"/>
      <w:pPr>
        <w:ind w:left="1087" w:hanging="939"/>
        <w:jc w:val="left"/>
      </w:pPr>
      <w:rPr>
        <w:rFonts w:hint="default"/>
        <w:lang w:val="ru-RU" w:eastAsia="en-US" w:bidi="ar-SA"/>
      </w:rPr>
    </w:lvl>
    <w:lvl w:ilvl="3">
      <w:start w:val="3"/>
      <w:numFmt w:val="decimal"/>
      <w:lvlText w:val="%1.%2.%3.%4."/>
      <w:lvlJc w:val="left"/>
      <w:pPr>
        <w:ind w:left="1087"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48"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3368" w:hanging="1102"/>
      </w:pPr>
      <w:rPr>
        <w:rFonts w:hint="default"/>
        <w:lang w:val="ru-RU" w:eastAsia="en-US" w:bidi="ar-SA"/>
      </w:rPr>
    </w:lvl>
    <w:lvl w:ilvl="6">
      <w:numFmt w:val="bullet"/>
      <w:lvlText w:val="•"/>
      <w:lvlJc w:val="left"/>
      <w:pPr>
        <w:ind w:left="3940" w:hanging="1102"/>
      </w:pPr>
      <w:rPr>
        <w:rFonts w:hint="default"/>
        <w:lang w:val="ru-RU" w:eastAsia="en-US" w:bidi="ar-SA"/>
      </w:rPr>
    </w:lvl>
    <w:lvl w:ilvl="7">
      <w:numFmt w:val="bullet"/>
      <w:lvlText w:val="•"/>
      <w:lvlJc w:val="left"/>
      <w:pPr>
        <w:ind w:left="4512" w:hanging="1102"/>
      </w:pPr>
      <w:rPr>
        <w:rFonts w:hint="default"/>
        <w:lang w:val="ru-RU" w:eastAsia="en-US" w:bidi="ar-SA"/>
      </w:rPr>
    </w:lvl>
    <w:lvl w:ilvl="8">
      <w:numFmt w:val="bullet"/>
      <w:lvlText w:val="•"/>
      <w:lvlJc w:val="left"/>
      <w:pPr>
        <w:ind w:left="5084" w:hanging="1102"/>
      </w:pPr>
      <w:rPr>
        <w:rFonts w:hint="default"/>
        <w:lang w:val="ru-RU" w:eastAsia="en-US" w:bidi="ar-SA"/>
      </w:rPr>
    </w:lvl>
  </w:abstractNum>
  <w:abstractNum w:abstractNumId="272">
    <w:nsid w:val="76E76059"/>
    <w:multiLevelType w:val="multilevel"/>
    <w:tmpl w:val="25B27D60"/>
    <w:lvl w:ilvl="0">
      <w:start w:val="1"/>
      <w:numFmt w:val="decimal"/>
      <w:lvlText w:val="%1."/>
      <w:lvlJc w:val="left"/>
      <w:pPr>
        <w:ind w:left="151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3" w:hanging="420"/>
        <w:jc w:val="right"/>
      </w:pPr>
      <w:rPr>
        <w:rFonts w:hint="default"/>
        <w:spacing w:val="0"/>
        <w:w w:val="100"/>
        <w:lang w:val="ru-RU" w:eastAsia="en-US" w:bidi="ar-SA"/>
      </w:rPr>
    </w:lvl>
    <w:lvl w:ilvl="2">
      <w:numFmt w:val="bullet"/>
      <w:lvlText w:val="•"/>
      <w:lvlJc w:val="left"/>
      <w:pPr>
        <w:ind w:left="1560" w:hanging="420"/>
      </w:pPr>
      <w:rPr>
        <w:rFonts w:hint="default"/>
        <w:lang w:val="ru-RU" w:eastAsia="en-US" w:bidi="ar-SA"/>
      </w:rPr>
    </w:lvl>
    <w:lvl w:ilvl="3">
      <w:numFmt w:val="bullet"/>
      <w:lvlText w:val="•"/>
      <w:lvlJc w:val="left"/>
      <w:pPr>
        <w:ind w:left="1700" w:hanging="420"/>
      </w:pPr>
      <w:rPr>
        <w:rFonts w:hint="default"/>
        <w:lang w:val="ru-RU" w:eastAsia="en-US" w:bidi="ar-SA"/>
      </w:rPr>
    </w:lvl>
    <w:lvl w:ilvl="4">
      <w:numFmt w:val="bullet"/>
      <w:lvlText w:val="•"/>
      <w:lvlJc w:val="left"/>
      <w:pPr>
        <w:ind w:left="3016" w:hanging="420"/>
      </w:pPr>
      <w:rPr>
        <w:rFonts w:hint="default"/>
        <w:lang w:val="ru-RU" w:eastAsia="en-US" w:bidi="ar-SA"/>
      </w:rPr>
    </w:lvl>
    <w:lvl w:ilvl="5">
      <w:numFmt w:val="bullet"/>
      <w:lvlText w:val="•"/>
      <w:lvlJc w:val="left"/>
      <w:pPr>
        <w:ind w:left="4332" w:hanging="420"/>
      </w:pPr>
      <w:rPr>
        <w:rFonts w:hint="default"/>
        <w:lang w:val="ru-RU" w:eastAsia="en-US" w:bidi="ar-SA"/>
      </w:rPr>
    </w:lvl>
    <w:lvl w:ilvl="6">
      <w:numFmt w:val="bullet"/>
      <w:lvlText w:val="•"/>
      <w:lvlJc w:val="left"/>
      <w:pPr>
        <w:ind w:left="5649" w:hanging="420"/>
      </w:pPr>
      <w:rPr>
        <w:rFonts w:hint="default"/>
        <w:lang w:val="ru-RU" w:eastAsia="en-US" w:bidi="ar-SA"/>
      </w:rPr>
    </w:lvl>
    <w:lvl w:ilvl="7">
      <w:numFmt w:val="bullet"/>
      <w:lvlText w:val="•"/>
      <w:lvlJc w:val="left"/>
      <w:pPr>
        <w:ind w:left="6965" w:hanging="420"/>
      </w:pPr>
      <w:rPr>
        <w:rFonts w:hint="default"/>
        <w:lang w:val="ru-RU" w:eastAsia="en-US" w:bidi="ar-SA"/>
      </w:rPr>
    </w:lvl>
    <w:lvl w:ilvl="8">
      <w:numFmt w:val="bullet"/>
      <w:lvlText w:val="•"/>
      <w:lvlJc w:val="left"/>
      <w:pPr>
        <w:ind w:left="8282" w:hanging="420"/>
      </w:pPr>
      <w:rPr>
        <w:rFonts w:hint="default"/>
        <w:lang w:val="ru-RU" w:eastAsia="en-US" w:bidi="ar-SA"/>
      </w:rPr>
    </w:lvl>
  </w:abstractNum>
  <w:abstractNum w:abstractNumId="273">
    <w:nsid w:val="76FE3559"/>
    <w:multiLevelType w:val="hybridMultilevel"/>
    <w:tmpl w:val="A38A837E"/>
    <w:lvl w:ilvl="0" w:tplc="F38A8DDC">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38A986">
      <w:numFmt w:val="bullet"/>
      <w:lvlText w:val="•"/>
      <w:lvlJc w:val="left"/>
      <w:pPr>
        <w:ind w:left="2477" w:hanging="260"/>
      </w:pPr>
      <w:rPr>
        <w:rFonts w:hint="default"/>
        <w:lang w:val="ru-RU" w:eastAsia="en-US" w:bidi="ar-SA"/>
      </w:rPr>
    </w:lvl>
    <w:lvl w:ilvl="2" w:tplc="E7902420">
      <w:numFmt w:val="bullet"/>
      <w:lvlText w:val="•"/>
      <w:lvlJc w:val="left"/>
      <w:pPr>
        <w:ind w:left="3415" w:hanging="260"/>
      </w:pPr>
      <w:rPr>
        <w:rFonts w:hint="default"/>
        <w:lang w:val="ru-RU" w:eastAsia="en-US" w:bidi="ar-SA"/>
      </w:rPr>
    </w:lvl>
    <w:lvl w:ilvl="3" w:tplc="50789510">
      <w:numFmt w:val="bullet"/>
      <w:lvlText w:val="•"/>
      <w:lvlJc w:val="left"/>
      <w:pPr>
        <w:ind w:left="4352" w:hanging="260"/>
      </w:pPr>
      <w:rPr>
        <w:rFonts w:hint="default"/>
        <w:lang w:val="ru-RU" w:eastAsia="en-US" w:bidi="ar-SA"/>
      </w:rPr>
    </w:lvl>
    <w:lvl w:ilvl="4" w:tplc="07FEF41C">
      <w:numFmt w:val="bullet"/>
      <w:lvlText w:val="•"/>
      <w:lvlJc w:val="left"/>
      <w:pPr>
        <w:ind w:left="5290" w:hanging="260"/>
      </w:pPr>
      <w:rPr>
        <w:rFonts w:hint="default"/>
        <w:lang w:val="ru-RU" w:eastAsia="en-US" w:bidi="ar-SA"/>
      </w:rPr>
    </w:lvl>
    <w:lvl w:ilvl="5" w:tplc="93C8EF12">
      <w:numFmt w:val="bullet"/>
      <w:lvlText w:val="•"/>
      <w:lvlJc w:val="left"/>
      <w:pPr>
        <w:ind w:left="6227" w:hanging="260"/>
      </w:pPr>
      <w:rPr>
        <w:rFonts w:hint="default"/>
        <w:lang w:val="ru-RU" w:eastAsia="en-US" w:bidi="ar-SA"/>
      </w:rPr>
    </w:lvl>
    <w:lvl w:ilvl="6" w:tplc="3F38CFDE">
      <w:numFmt w:val="bullet"/>
      <w:lvlText w:val="•"/>
      <w:lvlJc w:val="left"/>
      <w:pPr>
        <w:ind w:left="7165" w:hanging="260"/>
      </w:pPr>
      <w:rPr>
        <w:rFonts w:hint="default"/>
        <w:lang w:val="ru-RU" w:eastAsia="en-US" w:bidi="ar-SA"/>
      </w:rPr>
    </w:lvl>
    <w:lvl w:ilvl="7" w:tplc="0798C8D8">
      <w:numFmt w:val="bullet"/>
      <w:lvlText w:val="•"/>
      <w:lvlJc w:val="left"/>
      <w:pPr>
        <w:ind w:left="8102" w:hanging="260"/>
      </w:pPr>
      <w:rPr>
        <w:rFonts w:hint="default"/>
        <w:lang w:val="ru-RU" w:eastAsia="en-US" w:bidi="ar-SA"/>
      </w:rPr>
    </w:lvl>
    <w:lvl w:ilvl="8" w:tplc="A3604742">
      <w:numFmt w:val="bullet"/>
      <w:lvlText w:val="•"/>
      <w:lvlJc w:val="left"/>
      <w:pPr>
        <w:ind w:left="9040" w:hanging="260"/>
      </w:pPr>
      <w:rPr>
        <w:rFonts w:hint="default"/>
        <w:lang w:val="ru-RU" w:eastAsia="en-US" w:bidi="ar-SA"/>
      </w:rPr>
    </w:lvl>
  </w:abstractNum>
  <w:abstractNum w:abstractNumId="274">
    <w:nsid w:val="7748593D"/>
    <w:multiLevelType w:val="multilevel"/>
    <w:tmpl w:val="5ABAF4F4"/>
    <w:lvl w:ilvl="0">
      <w:start w:val="115"/>
      <w:numFmt w:val="decimal"/>
      <w:lvlText w:val="%1"/>
      <w:lvlJc w:val="left"/>
      <w:pPr>
        <w:ind w:left="920" w:hanging="773"/>
        <w:jc w:val="left"/>
      </w:pPr>
      <w:rPr>
        <w:rFonts w:hint="default"/>
        <w:lang w:val="ru-RU" w:eastAsia="en-US" w:bidi="ar-SA"/>
      </w:rPr>
    </w:lvl>
    <w:lvl w:ilvl="1">
      <w:start w:val="7"/>
      <w:numFmt w:val="decimal"/>
      <w:lvlText w:val="%1.%2"/>
      <w:lvlJc w:val="left"/>
      <w:pPr>
        <w:ind w:left="920" w:hanging="773"/>
        <w:jc w:val="left"/>
      </w:pPr>
      <w:rPr>
        <w:rFonts w:hint="default"/>
        <w:lang w:val="ru-RU" w:eastAsia="en-US" w:bidi="ar-SA"/>
      </w:rPr>
    </w:lvl>
    <w:lvl w:ilvl="2">
      <w:start w:val="2"/>
      <w:numFmt w:val="decimal"/>
      <w:lvlText w:val="%1.%2.%3."/>
      <w:lvlJc w:val="left"/>
      <w:pPr>
        <w:ind w:left="920"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72" w:hanging="102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0" w:hanging="1025"/>
      </w:pPr>
      <w:rPr>
        <w:rFonts w:hint="default"/>
        <w:lang w:val="ru-RU" w:eastAsia="en-US" w:bidi="ar-SA"/>
      </w:rPr>
    </w:lvl>
    <w:lvl w:ilvl="5">
      <w:numFmt w:val="bullet"/>
      <w:lvlText w:val="•"/>
      <w:lvlJc w:val="left"/>
      <w:pPr>
        <w:ind w:left="3207" w:hanging="1025"/>
      </w:pPr>
      <w:rPr>
        <w:rFonts w:hint="default"/>
        <w:lang w:val="ru-RU" w:eastAsia="en-US" w:bidi="ar-SA"/>
      </w:rPr>
    </w:lvl>
    <w:lvl w:ilvl="6">
      <w:numFmt w:val="bullet"/>
      <w:lvlText w:val="•"/>
      <w:lvlJc w:val="left"/>
      <w:pPr>
        <w:ind w:left="3714" w:hanging="1025"/>
      </w:pPr>
      <w:rPr>
        <w:rFonts w:hint="default"/>
        <w:lang w:val="ru-RU" w:eastAsia="en-US" w:bidi="ar-SA"/>
      </w:rPr>
    </w:lvl>
    <w:lvl w:ilvl="7">
      <w:numFmt w:val="bullet"/>
      <w:lvlText w:val="•"/>
      <w:lvlJc w:val="left"/>
      <w:pPr>
        <w:ind w:left="4221" w:hanging="1025"/>
      </w:pPr>
      <w:rPr>
        <w:rFonts w:hint="default"/>
        <w:lang w:val="ru-RU" w:eastAsia="en-US" w:bidi="ar-SA"/>
      </w:rPr>
    </w:lvl>
    <w:lvl w:ilvl="8">
      <w:numFmt w:val="bullet"/>
      <w:lvlText w:val="•"/>
      <w:lvlJc w:val="left"/>
      <w:pPr>
        <w:ind w:left="4728" w:hanging="1025"/>
      </w:pPr>
      <w:rPr>
        <w:rFonts w:hint="default"/>
        <w:lang w:val="ru-RU" w:eastAsia="en-US" w:bidi="ar-SA"/>
      </w:rPr>
    </w:lvl>
  </w:abstractNum>
  <w:abstractNum w:abstractNumId="275">
    <w:nsid w:val="793D75E2"/>
    <w:multiLevelType w:val="hybridMultilevel"/>
    <w:tmpl w:val="41002F82"/>
    <w:lvl w:ilvl="0" w:tplc="F9221804">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A69A88">
      <w:numFmt w:val="bullet"/>
      <w:lvlText w:val="•"/>
      <w:lvlJc w:val="left"/>
      <w:pPr>
        <w:ind w:left="1595" w:hanging="320"/>
      </w:pPr>
      <w:rPr>
        <w:rFonts w:hint="default"/>
        <w:lang w:val="ru-RU" w:eastAsia="en-US" w:bidi="ar-SA"/>
      </w:rPr>
    </w:lvl>
    <w:lvl w:ilvl="2" w:tplc="DC4ABC6C">
      <w:numFmt w:val="bullet"/>
      <w:lvlText w:val="•"/>
      <w:lvlJc w:val="left"/>
      <w:pPr>
        <w:ind w:left="2631" w:hanging="320"/>
      </w:pPr>
      <w:rPr>
        <w:rFonts w:hint="default"/>
        <w:lang w:val="ru-RU" w:eastAsia="en-US" w:bidi="ar-SA"/>
      </w:rPr>
    </w:lvl>
    <w:lvl w:ilvl="3" w:tplc="2526A4B2">
      <w:numFmt w:val="bullet"/>
      <w:lvlText w:val="•"/>
      <w:lvlJc w:val="left"/>
      <w:pPr>
        <w:ind w:left="3666" w:hanging="320"/>
      </w:pPr>
      <w:rPr>
        <w:rFonts w:hint="default"/>
        <w:lang w:val="ru-RU" w:eastAsia="en-US" w:bidi="ar-SA"/>
      </w:rPr>
    </w:lvl>
    <w:lvl w:ilvl="4" w:tplc="B08EBECA">
      <w:numFmt w:val="bullet"/>
      <w:lvlText w:val="•"/>
      <w:lvlJc w:val="left"/>
      <w:pPr>
        <w:ind w:left="4702" w:hanging="320"/>
      </w:pPr>
      <w:rPr>
        <w:rFonts w:hint="default"/>
        <w:lang w:val="ru-RU" w:eastAsia="en-US" w:bidi="ar-SA"/>
      </w:rPr>
    </w:lvl>
    <w:lvl w:ilvl="5" w:tplc="E920FB08">
      <w:numFmt w:val="bullet"/>
      <w:lvlText w:val="•"/>
      <w:lvlJc w:val="left"/>
      <w:pPr>
        <w:ind w:left="5737" w:hanging="320"/>
      </w:pPr>
      <w:rPr>
        <w:rFonts w:hint="default"/>
        <w:lang w:val="ru-RU" w:eastAsia="en-US" w:bidi="ar-SA"/>
      </w:rPr>
    </w:lvl>
    <w:lvl w:ilvl="6" w:tplc="F12E1C30">
      <w:numFmt w:val="bullet"/>
      <w:lvlText w:val="•"/>
      <w:lvlJc w:val="left"/>
      <w:pPr>
        <w:ind w:left="6773" w:hanging="320"/>
      </w:pPr>
      <w:rPr>
        <w:rFonts w:hint="default"/>
        <w:lang w:val="ru-RU" w:eastAsia="en-US" w:bidi="ar-SA"/>
      </w:rPr>
    </w:lvl>
    <w:lvl w:ilvl="7" w:tplc="B8B8E230">
      <w:numFmt w:val="bullet"/>
      <w:lvlText w:val="•"/>
      <w:lvlJc w:val="left"/>
      <w:pPr>
        <w:ind w:left="7808" w:hanging="320"/>
      </w:pPr>
      <w:rPr>
        <w:rFonts w:hint="default"/>
        <w:lang w:val="ru-RU" w:eastAsia="en-US" w:bidi="ar-SA"/>
      </w:rPr>
    </w:lvl>
    <w:lvl w:ilvl="8" w:tplc="D87CB5D6">
      <w:numFmt w:val="bullet"/>
      <w:lvlText w:val="•"/>
      <w:lvlJc w:val="left"/>
      <w:pPr>
        <w:ind w:left="8844" w:hanging="320"/>
      </w:pPr>
      <w:rPr>
        <w:rFonts w:hint="default"/>
        <w:lang w:val="ru-RU" w:eastAsia="en-US" w:bidi="ar-SA"/>
      </w:rPr>
    </w:lvl>
  </w:abstractNum>
  <w:abstractNum w:abstractNumId="276">
    <w:nsid w:val="79E06178"/>
    <w:multiLevelType w:val="hybridMultilevel"/>
    <w:tmpl w:val="E7F42226"/>
    <w:lvl w:ilvl="0" w:tplc="69DEFD40">
      <w:start w:val="1"/>
      <w:numFmt w:val="decimal"/>
      <w:lvlText w:val="%1)."/>
      <w:lvlJc w:val="left"/>
      <w:pPr>
        <w:ind w:left="1594"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66E4C8">
      <w:numFmt w:val="bullet"/>
      <w:lvlText w:val="•"/>
      <w:lvlJc w:val="left"/>
      <w:pPr>
        <w:ind w:left="2531" w:hanging="320"/>
      </w:pPr>
      <w:rPr>
        <w:rFonts w:hint="default"/>
        <w:lang w:val="ru-RU" w:eastAsia="en-US" w:bidi="ar-SA"/>
      </w:rPr>
    </w:lvl>
    <w:lvl w:ilvl="2" w:tplc="7AB86D9C">
      <w:numFmt w:val="bullet"/>
      <w:lvlText w:val="•"/>
      <w:lvlJc w:val="left"/>
      <w:pPr>
        <w:ind w:left="3463" w:hanging="320"/>
      </w:pPr>
      <w:rPr>
        <w:rFonts w:hint="default"/>
        <w:lang w:val="ru-RU" w:eastAsia="en-US" w:bidi="ar-SA"/>
      </w:rPr>
    </w:lvl>
    <w:lvl w:ilvl="3" w:tplc="811EBA64">
      <w:numFmt w:val="bullet"/>
      <w:lvlText w:val="•"/>
      <w:lvlJc w:val="left"/>
      <w:pPr>
        <w:ind w:left="4394" w:hanging="320"/>
      </w:pPr>
      <w:rPr>
        <w:rFonts w:hint="default"/>
        <w:lang w:val="ru-RU" w:eastAsia="en-US" w:bidi="ar-SA"/>
      </w:rPr>
    </w:lvl>
    <w:lvl w:ilvl="4" w:tplc="FF306264">
      <w:numFmt w:val="bullet"/>
      <w:lvlText w:val="•"/>
      <w:lvlJc w:val="left"/>
      <w:pPr>
        <w:ind w:left="5326" w:hanging="320"/>
      </w:pPr>
      <w:rPr>
        <w:rFonts w:hint="default"/>
        <w:lang w:val="ru-RU" w:eastAsia="en-US" w:bidi="ar-SA"/>
      </w:rPr>
    </w:lvl>
    <w:lvl w:ilvl="5" w:tplc="303834B6">
      <w:numFmt w:val="bullet"/>
      <w:lvlText w:val="•"/>
      <w:lvlJc w:val="left"/>
      <w:pPr>
        <w:ind w:left="6257" w:hanging="320"/>
      </w:pPr>
      <w:rPr>
        <w:rFonts w:hint="default"/>
        <w:lang w:val="ru-RU" w:eastAsia="en-US" w:bidi="ar-SA"/>
      </w:rPr>
    </w:lvl>
    <w:lvl w:ilvl="6" w:tplc="AEC2E518">
      <w:numFmt w:val="bullet"/>
      <w:lvlText w:val="•"/>
      <w:lvlJc w:val="left"/>
      <w:pPr>
        <w:ind w:left="7189" w:hanging="320"/>
      </w:pPr>
      <w:rPr>
        <w:rFonts w:hint="default"/>
        <w:lang w:val="ru-RU" w:eastAsia="en-US" w:bidi="ar-SA"/>
      </w:rPr>
    </w:lvl>
    <w:lvl w:ilvl="7" w:tplc="562EA82E">
      <w:numFmt w:val="bullet"/>
      <w:lvlText w:val="•"/>
      <w:lvlJc w:val="left"/>
      <w:pPr>
        <w:ind w:left="8120" w:hanging="320"/>
      </w:pPr>
      <w:rPr>
        <w:rFonts w:hint="default"/>
        <w:lang w:val="ru-RU" w:eastAsia="en-US" w:bidi="ar-SA"/>
      </w:rPr>
    </w:lvl>
    <w:lvl w:ilvl="8" w:tplc="56A2E5F6">
      <w:numFmt w:val="bullet"/>
      <w:lvlText w:val="•"/>
      <w:lvlJc w:val="left"/>
      <w:pPr>
        <w:ind w:left="9052" w:hanging="320"/>
      </w:pPr>
      <w:rPr>
        <w:rFonts w:hint="default"/>
        <w:lang w:val="ru-RU" w:eastAsia="en-US" w:bidi="ar-SA"/>
      </w:rPr>
    </w:lvl>
  </w:abstractNum>
  <w:abstractNum w:abstractNumId="277">
    <w:nsid w:val="7A5D124F"/>
    <w:multiLevelType w:val="hybridMultilevel"/>
    <w:tmpl w:val="19762F9C"/>
    <w:lvl w:ilvl="0" w:tplc="F6D4BE6C">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1C47B4">
      <w:numFmt w:val="bullet"/>
      <w:lvlText w:val="•"/>
      <w:lvlJc w:val="left"/>
      <w:pPr>
        <w:ind w:left="2477" w:hanging="260"/>
      </w:pPr>
      <w:rPr>
        <w:rFonts w:hint="default"/>
        <w:lang w:val="ru-RU" w:eastAsia="en-US" w:bidi="ar-SA"/>
      </w:rPr>
    </w:lvl>
    <w:lvl w:ilvl="2" w:tplc="4498E2AE">
      <w:numFmt w:val="bullet"/>
      <w:lvlText w:val="•"/>
      <w:lvlJc w:val="left"/>
      <w:pPr>
        <w:ind w:left="3415" w:hanging="260"/>
      </w:pPr>
      <w:rPr>
        <w:rFonts w:hint="default"/>
        <w:lang w:val="ru-RU" w:eastAsia="en-US" w:bidi="ar-SA"/>
      </w:rPr>
    </w:lvl>
    <w:lvl w:ilvl="3" w:tplc="BE5C5A02">
      <w:numFmt w:val="bullet"/>
      <w:lvlText w:val="•"/>
      <w:lvlJc w:val="left"/>
      <w:pPr>
        <w:ind w:left="4352" w:hanging="260"/>
      </w:pPr>
      <w:rPr>
        <w:rFonts w:hint="default"/>
        <w:lang w:val="ru-RU" w:eastAsia="en-US" w:bidi="ar-SA"/>
      </w:rPr>
    </w:lvl>
    <w:lvl w:ilvl="4" w:tplc="585C3C94">
      <w:numFmt w:val="bullet"/>
      <w:lvlText w:val="•"/>
      <w:lvlJc w:val="left"/>
      <w:pPr>
        <w:ind w:left="5290" w:hanging="260"/>
      </w:pPr>
      <w:rPr>
        <w:rFonts w:hint="default"/>
        <w:lang w:val="ru-RU" w:eastAsia="en-US" w:bidi="ar-SA"/>
      </w:rPr>
    </w:lvl>
    <w:lvl w:ilvl="5" w:tplc="71AAFB00">
      <w:numFmt w:val="bullet"/>
      <w:lvlText w:val="•"/>
      <w:lvlJc w:val="left"/>
      <w:pPr>
        <w:ind w:left="6227" w:hanging="260"/>
      </w:pPr>
      <w:rPr>
        <w:rFonts w:hint="default"/>
        <w:lang w:val="ru-RU" w:eastAsia="en-US" w:bidi="ar-SA"/>
      </w:rPr>
    </w:lvl>
    <w:lvl w:ilvl="6" w:tplc="C58E7844">
      <w:numFmt w:val="bullet"/>
      <w:lvlText w:val="•"/>
      <w:lvlJc w:val="left"/>
      <w:pPr>
        <w:ind w:left="7165" w:hanging="260"/>
      </w:pPr>
      <w:rPr>
        <w:rFonts w:hint="default"/>
        <w:lang w:val="ru-RU" w:eastAsia="en-US" w:bidi="ar-SA"/>
      </w:rPr>
    </w:lvl>
    <w:lvl w:ilvl="7" w:tplc="5CCC52B8">
      <w:numFmt w:val="bullet"/>
      <w:lvlText w:val="•"/>
      <w:lvlJc w:val="left"/>
      <w:pPr>
        <w:ind w:left="8102" w:hanging="260"/>
      </w:pPr>
      <w:rPr>
        <w:rFonts w:hint="default"/>
        <w:lang w:val="ru-RU" w:eastAsia="en-US" w:bidi="ar-SA"/>
      </w:rPr>
    </w:lvl>
    <w:lvl w:ilvl="8" w:tplc="E7788BE8">
      <w:numFmt w:val="bullet"/>
      <w:lvlText w:val="•"/>
      <w:lvlJc w:val="left"/>
      <w:pPr>
        <w:ind w:left="9040" w:hanging="260"/>
      </w:pPr>
      <w:rPr>
        <w:rFonts w:hint="default"/>
        <w:lang w:val="ru-RU" w:eastAsia="en-US" w:bidi="ar-SA"/>
      </w:rPr>
    </w:lvl>
  </w:abstractNum>
  <w:abstractNum w:abstractNumId="278">
    <w:nsid w:val="7B3B4BA3"/>
    <w:multiLevelType w:val="multilevel"/>
    <w:tmpl w:val="BA5277D4"/>
    <w:lvl w:ilvl="0">
      <w:start w:val="126"/>
      <w:numFmt w:val="decimal"/>
      <w:lvlText w:val="%1"/>
      <w:lvlJc w:val="left"/>
      <w:pPr>
        <w:ind w:left="148" w:hanging="929"/>
        <w:jc w:val="left"/>
      </w:pPr>
      <w:rPr>
        <w:rFonts w:hint="default"/>
        <w:lang w:val="ru-RU" w:eastAsia="en-US" w:bidi="ar-SA"/>
      </w:rPr>
    </w:lvl>
    <w:lvl w:ilvl="1">
      <w:start w:val="4"/>
      <w:numFmt w:val="decimal"/>
      <w:lvlText w:val="%1.%2"/>
      <w:lvlJc w:val="left"/>
      <w:pPr>
        <w:ind w:left="148" w:hanging="929"/>
        <w:jc w:val="left"/>
      </w:pPr>
      <w:rPr>
        <w:rFonts w:hint="default"/>
        <w:lang w:val="ru-RU" w:eastAsia="en-US" w:bidi="ar-SA"/>
      </w:rPr>
    </w:lvl>
    <w:lvl w:ilvl="2">
      <w:start w:val="2"/>
      <w:numFmt w:val="decimal"/>
      <w:lvlText w:val="%1.%2.%3."/>
      <w:lvlJc w:val="left"/>
      <w:pPr>
        <w:ind w:left="148" w:hanging="92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7" w:hanging="936"/>
      </w:pPr>
      <w:rPr>
        <w:rFonts w:hint="default"/>
        <w:lang w:val="ru-RU" w:eastAsia="en-US" w:bidi="ar-SA"/>
      </w:rPr>
    </w:lvl>
    <w:lvl w:ilvl="5">
      <w:numFmt w:val="bullet"/>
      <w:lvlText w:val="•"/>
      <w:lvlJc w:val="left"/>
      <w:pPr>
        <w:ind w:left="3249" w:hanging="936"/>
      </w:pPr>
      <w:rPr>
        <w:rFonts w:hint="default"/>
        <w:lang w:val="ru-RU" w:eastAsia="en-US" w:bidi="ar-SA"/>
      </w:rPr>
    </w:lvl>
    <w:lvl w:ilvl="6">
      <w:numFmt w:val="bullet"/>
      <w:lvlText w:val="•"/>
      <w:lvlJc w:val="left"/>
      <w:pPr>
        <w:ind w:left="3792" w:hanging="936"/>
      </w:pPr>
      <w:rPr>
        <w:rFonts w:hint="default"/>
        <w:lang w:val="ru-RU" w:eastAsia="en-US" w:bidi="ar-SA"/>
      </w:rPr>
    </w:lvl>
    <w:lvl w:ilvl="7">
      <w:numFmt w:val="bullet"/>
      <w:lvlText w:val="•"/>
      <w:lvlJc w:val="left"/>
      <w:pPr>
        <w:ind w:left="4334" w:hanging="936"/>
      </w:pPr>
      <w:rPr>
        <w:rFonts w:hint="default"/>
        <w:lang w:val="ru-RU" w:eastAsia="en-US" w:bidi="ar-SA"/>
      </w:rPr>
    </w:lvl>
    <w:lvl w:ilvl="8">
      <w:numFmt w:val="bullet"/>
      <w:lvlText w:val="•"/>
      <w:lvlJc w:val="left"/>
      <w:pPr>
        <w:ind w:left="4877" w:hanging="936"/>
      </w:pPr>
      <w:rPr>
        <w:rFonts w:hint="default"/>
        <w:lang w:val="ru-RU" w:eastAsia="en-US" w:bidi="ar-SA"/>
      </w:rPr>
    </w:lvl>
  </w:abstractNum>
  <w:abstractNum w:abstractNumId="279">
    <w:nsid w:val="7B400BC2"/>
    <w:multiLevelType w:val="multilevel"/>
    <w:tmpl w:val="75EA32CE"/>
    <w:lvl w:ilvl="0">
      <w:start w:val="121"/>
      <w:numFmt w:val="decimal"/>
      <w:lvlText w:val="%1"/>
      <w:lvlJc w:val="left"/>
      <w:pPr>
        <w:ind w:left="7" w:hanging="773"/>
        <w:jc w:val="left"/>
      </w:pPr>
      <w:rPr>
        <w:rFonts w:hint="default"/>
        <w:lang w:val="ru-RU" w:eastAsia="en-US" w:bidi="ar-SA"/>
      </w:rPr>
    </w:lvl>
    <w:lvl w:ilvl="1">
      <w:start w:val="3"/>
      <w:numFmt w:val="decimal"/>
      <w:lvlText w:val="%1.%2"/>
      <w:lvlJc w:val="left"/>
      <w:pPr>
        <w:ind w:left="7" w:hanging="773"/>
        <w:jc w:val="left"/>
      </w:pPr>
      <w:rPr>
        <w:rFonts w:hint="default"/>
        <w:lang w:val="ru-RU" w:eastAsia="en-US" w:bidi="ar-SA"/>
      </w:rPr>
    </w:lvl>
    <w:lvl w:ilvl="2">
      <w:start w:val="2"/>
      <w:numFmt w:val="decimal"/>
      <w:lvlText w:val="%1.%2.%3."/>
      <w:lvlJc w:val="left"/>
      <w:pPr>
        <w:ind w:left="7"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7" w:hanging="105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4" w:hanging="1056"/>
      </w:pPr>
      <w:rPr>
        <w:rFonts w:hint="default"/>
        <w:lang w:val="ru-RU" w:eastAsia="en-US" w:bidi="ar-SA"/>
      </w:rPr>
    </w:lvl>
    <w:lvl w:ilvl="5">
      <w:numFmt w:val="bullet"/>
      <w:lvlText w:val="•"/>
      <w:lvlJc w:val="left"/>
      <w:pPr>
        <w:ind w:left="3256" w:hanging="1056"/>
      </w:pPr>
      <w:rPr>
        <w:rFonts w:hint="default"/>
        <w:lang w:val="ru-RU" w:eastAsia="en-US" w:bidi="ar-SA"/>
      </w:rPr>
    </w:lvl>
    <w:lvl w:ilvl="6">
      <w:numFmt w:val="bullet"/>
      <w:lvlText w:val="•"/>
      <w:lvlJc w:val="left"/>
      <w:pPr>
        <w:ind w:left="3907" w:hanging="1056"/>
      </w:pPr>
      <w:rPr>
        <w:rFonts w:hint="default"/>
        <w:lang w:val="ru-RU" w:eastAsia="en-US" w:bidi="ar-SA"/>
      </w:rPr>
    </w:lvl>
    <w:lvl w:ilvl="7">
      <w:numFmt w:val="bullet"/>
      <w:lvlText w:val="•"/>
      <w:lvlJc w:val="left"/>
      <w:pPr>
        <w:ind w:left="4558" w:hanging="1056"/>
      </w:pPr>
      <w:rPr>
        <w:rFonts w:hint="default"/>
        <w:lang w:val="ru-RU" w:eastAsia="en-US" w:bidi="ar-SA"/>
      </w:rPr>
    </w:lvl>
    <w:lvl w:ilvl="8">
      <w:numFmt w:val="bullet"/>
      <w:lvlText w:val="•"/>
      <w:lvlJc w:val="left"/>
      <w:pPr>
        <w:ind w:left="5209" w:hanging="1056"/>
      </w:pPr>
      <w:rPr>
        <w:rFonts w:hint="default"/>
        <w:lang w:val="ru-RU" w:eastAsia="en-US" w:bidi="ar-SA"/>
      </w:rPr>
    </w:lvl>
  </w:abstractNum>
  <w:abstractNum w:abstractNumId="280">
    <w:nsid w:val="7B566E3A"/>
    <w:multiLevelType w:val="hybridMultilevel"/>
    <w:tmpl w:val="C9F69142"/>
    <w:lvl w:ilvl="0" w:tplc="2FB21422">
      <w:numFmt w:val="bullet"/>
      <w:lvlText w:val=""/>
      <w:lvlJc w:val="left"/>
      <w:pPr>
        <w:ind w:left="1853" w:hanging="360"/>
      </w:pPr>
      <w:rPr>
        <w:rFonts w:ascii="Symbol" w:eastAsia="Symbol" w:hAnsi="Symbol" w:cs="Symbol" w:hint="default"/>
        <w:b w:val="0"/>
        <w:bCs w:val="0"/>
        <w:i w:val="0"/>
        <w:iCs w:val="0"/>
        <w:spacing w:val="0"/>
        <w:w w:val="100"/>
        <w:sz w:val="24"/>
        <w:szCs w:val="24"/>
        <w:lang w:val="ru-RU" w:eastAsia="en-US" w:bidi="ar-SA"/>
      </w:rPr>
    </w:lvl>
    <w:lvl w:ilvl="1" w:tplc="B8EA8320">
      <w:numFmt w:val="bullet"/>
      <w:lvlText w:val=""/>
      <w:lvlJc w:val="left"/>
      <w:pPr>
        <w:ind w:left="2213" w:hanging="360"/>
      </w:pPr>
      <w:rPr>
        <w:rFonts w:ascii="Symbol" w:eastAsia="Symbol" w:hAnsi="Symbol" w:cs="Symbol" w:hint="default"/>
        <w:b w:val="0"/>
        <w:bCs w:val="0"/>
        <w:i w:val="0"/>
        <w:iCs w:val="0"/>
        <w:spacing w:val="0"/>
        <w:w w:val="100"/>
        <w:sz w:val="24"/>
        <w:szCs w:val="24"/>
        <w:lang w:val="ru-RU" w:eastAsia="en-US" w:bidi="ar-SA"/>
      </w:rPr>
    </w:lvl>
    <w:lvl w:ilvl="2" w:tplc="0520E48C">
      <w:numFmt w:val="bullet"/>
      <w:lvlText w:val="•"/>
      <w:lvlJc w:val="left"/>
      <w:pPr>
        <w:ind w:left="3186" w:hanging="360"/>
      </w:pPr>
      <w:rPr>
        <w:rFonts w:hint="default"/>
        <w:lang w:val="ru-RU" w:eastAsia="en-US" w:bidi="ar-SA"/>
      </w:rPr>
    </w:lvl>
    <w:lvl w:ilvl="3" w:tplc="4A261B4E">
      <w:numFmt w:val="bullet"/>
      <w:lvlText w:val="•"/>
      <w:lvlJc w:val="left"/>
      <w:pPr>
        <w:ind w:left="4152" w:hanging="360"/>
      </w:pPr>
      <w:rPr>
        <w:rFonts w:hint="default"/>
        <w:lang w:val="ru-RU" w:eastAsia="en-US" w:bidi="ar-SA"/>
      </w:rPr>
    </w:lvl>
    <w:lvl w:ilvl="4" w:tplc="08785AE2">
      <w:numFmt w:val="bullet"/>
      <w:lvlText w:val="•"/>
      <w:lvlJc w:val="left"/>
      <w:pPr>
        <w:ind w:left="5118" w:hanging="360"/>
      </w:pPr>
      <w:rPr>
        <w:rFonts w:hint="default"/>
        <w:lang w:val="ru-RU" w:eastAsia="en-US" w:bidi="ar-SA"/>
      </w:rPr>
    </w:lvl>
    <w:lvl w:ilvl="5" w:tplc="1DE67E64">
      <w:numFmt w:val="bullet"/>
      <w:lvlText w:val="•"/>
      <w:lvlJc w:val="left"/>
      <w:pPr>
        <w:ind w:left="6084" w:hanging="360"/>
      </w:pPr>
      <w:rPr>
        <w:rFonts w:hint="default"/>
        <w:lang w:val="ru-RU" w:eastAsia="en-US" w:bidi="ar-SA"/>
      </w:rPr>
    </w:lvl>
    <w:lvl w:ilvl="6" w:tplc="5E347282">
      <w:numFmt w:val="bullet"/>
      <w:lvlText w:val="•"/>
      <w:lvlJc w:val="left"/>
      <w:pPr>
        <w:ind w:left="7050" w:hanging="360"/>
      </w:pPr>
      <w:rPr>
        <w:rFonts w:hint="default"/>
        <w:lang w:val="ru-RU" w:eastAsia="en-US" w:bidi="ar-SA"/>
      </w:rPr>
    </w:lvl>
    <w:lvl w:ilvl="7" w:tplc="54B867E0">
      <w:numFmt w:val="bullet"/>
      <w:lvlText w:val="•"/>
      <w:lvlJc w:val="left"/>
      <w:pPr>
        <w:ind w:left="8016" w:hanging="360"/>
      </w:pPr>
      <w:rPr>
        <w:rFonts w:hint="default"/>
        <w:lang w:val="ru-RU" w:eastAsia="en-US" w:bidi="ar-SA"/>
      </w:rPr>
    </w:lvl>
    <w:lvl w:ilvl="8" w:tplc="7CECD42C">
      <w:numFmt w:val="bullet"/>
      <w:lvlText w:val="•"/>
      <w:lvlJc w:val="left"/>
      <w:pPr>
        <w:ind w:left="8983" w:hanging="360"/>
      </w:pPr>
      <w:rPr>
        <w:rFonts w:hint="default"/>
        <w:lang w:val="ru-RU" w:eastAsia="en-US" w:bidi="ar-SA"/>
      </w:rPr>
    </w:lvl>
  </w:abstractNum>
  <w:abstractNum w:abstractNumId="281">
    <w:nsid w:val="7C8965C9"/>
    <w:multiLevelType w:val="hybridMultilevel"/>
    <w:tmpl w:val="20BE7BA0"/>
    <w:lvl w:ilvl="0" w:tplc="3244E538">
      <w:start w:val="1"/>
      <w:numFmt w:val="decimal"/>
      <w:lvlText w:val="%1)"/>
      <w:lvlJc w:val="left"/>
      <w:pPr>
        <w:ind w:left="566"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1C38E4">
      <w:numFmt w:val="bullet"/>
      <w:lvlText w:val="•"/>
      <w:lvlJc w:val="left"/>
      <w:pPr>
        <w:ind w:left="1595" w:hanging="375"/>
      </w:pPr>
      <w:rPr>
        <w:rFonts w:hint="default"/>
        <w:lang w:val="ru-RU" w:eastAsia="en-US" w:bidi="ar-SA"/>
      </w:rPr>
    </w:lvl>
    <w:lvl w:ilvl="2" w:tplc="077A3CD6">
      <w:numFmt w:val="bullet"/>
      <w:lvlText w:val="•"/>
      <w:lvlJc w:val="left"/>
      <w:pPr>
        <w:ind w:left="2631" w:hanging="375"/>
      </w:pPr>
      <w:rPr>
        <w:rFonts w:hint="default"/>
        <w:lang w:val="ru-RU" w:eastAsia="en-US" w:bidi="ar-SA"/>
      </w:rPr>
    </w:lvl>
    <w:lvl w:ilvl="3" w:tplc="5AC0F9FE">
      <w:numFmt w:val="bullet"/>
      <w:lvlText w:val="•"/>
      <w:lvlJc w:val="left"/>
      <w:pPr>
        <w:ind w:left="3666" w:hanging="375"/>
      </w:pPr>
      <w:rPr>
        <w:rFonts w:hint="default"/>
        <w:lang w:val="ru-RU" w:eastAsia="en-US" w:bidi="ar-SA"/>
      </w:rPr>
    </w:lvl>
    <w:lvl w:ilvl="4" w:tplc="12F23178">
      <w:numFmt w:val="bullet"/>
      <w:lvlText w:val="•"/>
      <w:lvlJc w:val="left"/>
      <w:pPr>
        <w:ind w:left="4702" w:hanging="375"/>
      </w:pPr>
      <w:rPr>
        <w:rFonts w:hint="default"/>
        <w:lang w:val="ru-RU" w:eastAsia="en-US" w:bidi="ar-SA"/>
      </w:rPr>
    </w:lvl>
    <w:lvl w:ilvl="5" w:tplc="4E0CA42C">
      <w:numFmt w:val="bullet"/>
      <w:lvlText w:val="•"/>
      <w:lvlJc w:val="left"/>
      <w:pPr>
        <w:ind w:left="5737" w:hanging="375"/>
      </w:pPr>
      <w:rPr>
        <w:rFonts w:hint="default"/>
        <w:lang w:val="ru-RU" w:eastAsia="en-US" w:bidi="ar-SA"/>
      </w:rPr>
    </w:lvl>
    <w:lvl w:ilvl="6" w:tplc="DCD8CBCC">
      <w:numFmt w:val="bullet"/>
      <w:lvlText w:val="•"/>
      <w:lvlJc w:val="left"/>
      <w:pPr>
        <w:ind w:left="6773" w:hanging="375"/>
      </w:pPr>
      <w:rPr>
        <w:rFonts w:hint="default"/>
        <w:lang w:val="ru-RU" w:eastAsia="en-US" w:bidi="ar-SA"/>
      </w:rPr>
    </w:lvl>
    <w:lvl w:ilvl="7" w:tplc="0C045332">
      <w:numFmt w:val="bullet"/>
      <w:lvlText w:val="•"/>
      <w:lvlJc w:val="left"/>
      <w:pPr>
        <w:ind w:left="7808" w:hanging="375"/>
      </w:pPr>
      <w:rPr>
        <w:rFonts w:hint="default"/>
        <w:lang w:val="ru-RU" w:eastAsia="en-US" w:bidi="ar-SA"/>
      </w:rPr>
    </w:lvl>
    <w:lvl w:ilvl="8" w:tplc="03AC43D0">
      <w:numFmt w:val="bullet"/>
      <w:lvlText w:val="•"/>
      <w:lvlJc w:val="left"/>
      <w:pPr>
        <w:ind w:left="8844" w:hanging="375"/>
      </w:pPr>
      <w:rPr>
        <w:rFonts w:hint="default"/>
        <w:lang w:val="ru-RU" w:eastAsia="en-US" w:bidi="ar-SA"/>
      </w:rPr>
    </w:lvl>
  </w:abstractNum>
  <w:abstractNum w:abstractNumId="282">
    <w:nsid w:val="7C8C533C"/>
    <w:multiLevelType w:val="hybridMultilevel"/>
    <w:tmpl w:val="E89A20C2"/>
    <w:lvl w:ilvl="0" w:tplc="3452B2B6">
      <w:start w:val="1"/>
      <w:numFmt w:val="decimal"/>
      <w:lvlText w:val="%1)."/>
      <w:lvlJc w:val="left"/>
      <w:pPr>
        <w:ind w:left="566"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1A0614">
      <w:numFmt w:val="bullet"/>
      <w:lvlText w:val="•"/>
      <w:lvlJc w:val="left"/>
      <w:pPr>
        <w:ind w:left="1595" w:hanging="320"/>
      </w:pPr>
      <w:rPr>
        <w:rFonts w:hint="default"/>
        <w:lang w:val="ru-RU" w:eastAsia="en-US" w:bidi="ar-SA"/>
      </w:rPr>
    </w:lvl>
    <w:lvl w:ilvl="2" w:tplc="70200636">
      <w:numFmt w:val="bullet"/>
      <w:lvlText w:val="•"/>
      <w:lvlJc w:val="left"/>
      <w:pPr>
        <w:ind w:left="2631" w:hanging="320"/>
      </w:pPr>
      <w:rPr>
        <w:rFonts w:hint="default"/>
        <w:lang w:val="ru-RU" w:eastAsia="en-US" w:bidi="ar-SA"/>
      </w:rPr>
    </w:lvl>
    <w:lvl w:ilvl="3" w:tplc="AE80D5D2">
      <w:numFmt w:val="bullet"/>
      <w:lvlText w:val="•"/>
      <w:lvlJc w:val="left"/>
      <w:pPr>
        <w:ind w:left="3666" w:hanging="320"/>
      </w:pPr>
      <w:rPr>
        <w:rFonts w:hint="default"/>
        <w:lang w:val="ru-RU" w:eastAsia="en-US" w:bidi="ar-SA"/>
      </w:rPr>
    </w:lvl>
    <w:lvl w:ilvl="4" w:tplc="6A629698">
      <w:numFmt w:val="bullet"/>
      <w:lvlText w:val="•"/>
      <w:lvlJc w:val="left"/>
      <w:pPr>
        <w:ind w:left="4702" w:hanging="320"/>
      </w:pPr>
      <w:rPr>
        <w:rFonts w:hint="default"/>
        <w:lang w:val="ru-RU" w:eastAsia="en-US" w:bidi="ar-SA"/>
      </w:rPr>
    </w:lvl>
    <w:lvl w:ilvl="5" w:tplc="D2D6DC44">
      <w:numFmt w:val="bullet"/>
      <w:lvlText w:val="•"/>
      <w:lvlJc w:val="left"/>
      <w:pPr>
        <w:ind w:left="5737" w:hanging="320"/>
      </w:pPr>
      <w:rPr>
        <w:rFonts w:hint="default"/>
        <w:lang w:val="ru-RU" w:eastAsia="en-US" w:bidi="ar-SA"/>
      </w:rPr>
    </w:lvl>
    <w:lvl w:ilvl="6" w:tplc="D64CBD3C">
      <w:numFmt w:val="bullet"/>
      <w:lvlText w:val="•"/>
      <w:lvlJc w:val="left"/>
      <w:pPr>
        <w:ind w:left="6773" w:hanging="320"/>
      </w:pPr>
      <w:rPr>
        <w:rFonts w:hint="default"/>
        <w:lang w:val="ru-RU" w:eastAsia="en-US" w:bidi="ar-SA"/>
      </w:rPr>
    </w:lvl>
    <w:lvl w:ilvl="7" w:tplc="3B0E192A">
      <w:numFmt w:val="bullet"/>
      <w:lvlText w:val="•"/>
      <w:lvlJc w:val="left"/>
      <w:pPr>
        <w:ind w:left="7808" w:hanging="320"/>
      </w:pPr>
      <w:rPr>
        <w:rFonts w:hint="default"/>
        <w:lang w:val="ru-RU" w:eastAsia="en-US" w:bidi="ar-SA"/>
      </w:rPr>
    </w:lvl>
    <w:lvl w:ilvl="8" w:tplc="B2CCB5EC">
      <w:numFmt w:val="bullet"/>
      <w:lvlText w:val="•"/>
      <w:lvlJc w:val="left"/>
      <w:pPr>
        <w:ind w:left="8844" w:hanging="320"/>
      </w:pPr>
      <w:rPr>
        <w:rFonts w:hint="default"/>
        <w:lang w:val="ru-RU" w:eastAsia="en-US" w:bidi="ar-SA"/>
      </w:rPr>
    </w:lvl>
  </w:abstractNum>
  <w:abstractNum w:abstractNumId="283">
    <w:nsid w:val="7D765C7A"/>
    <w:multiLevelType w:val="multilevel"/>
    <w:tmpl w:val="5A8C2226"/>
    <w:lvl w:ilvl="0">
      <w:start w:val="125"/>
      <w:numFmt w:val="decimal"/>
      <w:lvlText w:val="%1"/>
      <w:lvlJc w:val="left"/>
      <w:pPr>
        <w:ind w:left="921" w:hanging="773"/>
        <w:jc w:val="left"/>
      </w:pPr>
      <w:rPr>
        <w:rFonts w:hint="default"/>
        <w:lang w:val="ru-RU" w:eastAsia="en-US" w:bidi="ar-SA"/>
      </w:rPr>
    </w:lvl>
    <w:lvl w:ilvl="1">
      <w:start w:val="3"/>
      <w:numFmt w:val="decimal"/>
      <w:lvlText w:val="%1.%2"/>
      <w:lvlJc w:val="left"/>
      <w:pPr>
        <w:ind w:left="921" w:hanging="773"/>
        <w:jc w:val="left"/>
      </w:pPr>
      <w:rPr>
        <w:rFonts w:hint="default"/>
        <w:lang w:val="ru-RU" w:eastAsia="en-US" w:bidi="ar-SA"/>
      </w:rPr>
    </w:lvl>
    <w:lvl w:ilvl="2">
      <w:start w:val="4"/>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10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0" w:hanging="1097"/>
      </w:pPr>
      <w:rPr>
        <w:rFonts w:hint="default"/>
        <w:lang w:val="ru-RU" w:eastAsia="en-US" w:bidi="ar-SA"/>
      </w:rPr>
    </w:lvl>
    <w:lvl w:ilvl="5">
      <w:numFmt w:val="bullet"/>
      <w:lvlText w:val="•"/>
      <w:lvlJc w:val="left"/>
      <w:pPr>
        <w:ind w:left="3160" w:hanging="1097"/>
      </w:pPr>
      <w:rPr>
        <w:rFonts w:hint="default"/>
        <w:lang w:val="ru-RU" w:eastAsia="en-US" w:bidi="ar-SA"/>
      </w:rPr>
    </w:lvl>
    <w:lvl w:ilvl="6">
      <w:numFmt w:val="bullet"/>
      <w:lvlText w:val="•"/>
      <w:lvlJc w:val="left"/>
      <w:pPr>
        <w:ind w:left="3721" w:hanging="1097"/>
      </w:pPr>
      <w:rPr>
        <w:rFonts w:hint="default"/>
        <w:lang w:val="ru-RU" w:eastAsia="en-US" w:bidi="ar-SA"/>
      </w:rPr>
    </w:lvl>
    <w:lvl w:ilvl="7">
      <w:numFmt w:val="bullet"/>
      <w:lvlText w:val="•"/>
      <w:lvlJc w:val="left"/>
      <w:pPr>
        <w:ind w:left="4281" w:hanging="1097"/>
      </w:pPr>
      <w:rPr>
        <w:rFonts w:hint="default"/>
        <w:lang w:val="ru-RU" w:eastAsia="en-US" w:bidi="ar-SA"/>
      </w:rPr>
    </w:lvl>
    <w:lvl w:ilvl="8">
      <w:numFmt w:val="bullet"/>
      <w:lvlText w:val="•"/>
      <w:lvlJc w:val="left"/>
      <w:pPr>
        <w:ind w:left="4841" w:hanging="1097"/>
      </w:pPr>
      <w:rPr>
        <w:rFonts w:hint="default"/>
        <w:lang w:val="ru-RU" w:eastAsia="en-US" w:bidi="ar-SA"/>
      </w:rPr>
    </w:lvl>
  </w:abstractNum>
  <w:abstractNum w:abstractNumId="284">
    <w:nsid w:val="7D7C46C2"/>
    <w:multiLevelType w:val="hybridMultilevel"/>
    <w:tmpl w:val="7B527EF0"/>
    <w:lvl w:ilvl="0" w:tplc="44FE3BBA">
      <w:start w:val="1"/>
      <w:numFmt w:val="decimal"/>
      <w:lvlText w:val="%1)"/>
      <w:lvlJc w:val="left"/>
      <w:pPr>
        <w:ind w:left="153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F08126">
      <w:numFmt w:val="bullet"/>
      <w:lvlText w:val="•"/>
      <w:lvlJc w:val="left"/>
      <w:pPr>
        <w:ind w:left="2477" w:hanging="260"/>
      </w:pPr>
      <w:rPr>
        <w:rFonts w:hint="default"/>
        <w:lang w:val="ru-RU" w:eastAsia="en-US" w:bidi="ar-SA"/>
      </w:rPr>
    </w:lvl>
    <w:lvl w:ilvl="2" w:tplc="F300C674">
      <w:numFmt w:val="bullet"/>
      <w:lvlText w:val="•"/>
      <w:lvlJc w:val="left"/>
      <w:pPr>
        <w:ind w:left="3415" w:hanging="260"/>
      </w:pPr>
      <w:rPr>
        <w:rFonts w:hint="default"/>
        <w:lang w:val="ru-RU" w:eastAsia="en-US" w:bidi="ar-SA"/>
      </w:rPr>
    </w:lvl>
    <w:lvl w:ilvl="3" w:tplc="C6B49D6C">
      <w:numFmt w:val="bullet"/>
      <w:lvlText w:val="•"/>
      <w:lvlJc w:val="left"/>
      <w:pPr>
        <w:ind w:left="4352" w:hanging="260"/>
      </w:pPr>
      <w:rPr>
        <w:rFonts w:hint="default"/>
        <w:lang w:val="ru-RU" w:eastAsia="en-US" w:bidi="ar-SA"/>
      </w:rPr>
    </w:lvl>
    <w:lvl w:ilvl="4" w:tplc="E50EEB1C">
      <w:numFmt w:val="bullet"/>
      <w:lvlText w:val="•"/>
      <w:lvlJc w:val="left"/>
      <w:pPr>
        <w:ind w:left="5290" w:hanging="260"/>
      </w:pPr>
      <w:rPr>
        <w:rFonts w:hint="default"/>
        <w:lang w:val="ru-RU" w:eastAsia="en-US" w:bidi="ar-SA"/>
      </w:rPr>
    </w:lvl>
    <w:lvl w:ilvl="5" w:tplc="4C329EF4">
      <w:numFmt w:val="bullet"/>
      <w:lvlText w:val="•"/>
      <w:lvlJc w:val="left"/>
      <w:pPr>
        <w:ind w:left="6227" w:hanging="260"/>
      </w:pPr>
      <w:rPr>
        <w:rFonts w:hint="default"/>
        <w:lang w:val="ru-RU" w:eastAsia="en-US" w:bidi="ar-SA"/>
      </w:rPr>
    </w:lvl>
    <w:lvl w:ilvl="6" w:tplc="8D4C2FFE">
      <w:numFmt w:val="bullet"/>
      <w:lvlText w:val="•"/>
      <w:lvlJc w:val="left"/>
      <w:pPr>
        <w:ind w:left="7165" w:hanging="260"/>
      </w:pPr>
      <w:rPr>
        <w:rFonts w:hint="default"/>
        <w:lang w:val="ru-RU" w:eastAsia="en-US" w:bidi="ar-SA"/>
      </w:rPr>
    </w:lvl>
    <w:lvl w:ilvl="7" w:tplc="8496F1D0">
      <w:numFmt w:val="bullet"/>
      <w:lvlText w:val="•"/>
      <w:lvlJc w:val="left"/>
      <w:pPr>
        <w:ind w:left="8102" w:hanging="260"/>
      </w:pPr>
      <w:rPr>
        <w:rFonts w:hint="default"/>
        <w:lang w:val="ru-RU" w:eastAsia="en-US" w:bidi="ar-SA"/>
      </w:rPr>
    </w:lvl>
    <w:lvl w:ilvl="8" w:tplc="767E5B1A">
      <w:numFmt w:val="bullet"/>
      <w:lvlText w:val="•"/>
      <w:lvlJc w:val="left"/>
      <w:pPr>
        <w:ind w:left="9040" w:hanging="260"/>
      </w:pPr>
      <w:rPr>
        <w:rFonts w:hint="default"/>
        <w:lang w:val="ru-RU" w:eastAsia="en-US" w:bidi="ar-SA"/>
      </w:rPr>
    </w:lvl>
  </w:abstractNum>
  <w:abstractNum w:abstractNumId="285">
    <w:nsid w:val="7F0A7893"/>
    <w:multiLevelType w:val="hybridMultilevel"/>
    <w:tmpl w:val="C9AA394C"/>
    <w:lvl w:ilvl="0" w:tplc="668C65A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EC0F24">
      <w:numFmt w:val="bullet"/>
      <w:lvlText w:val="•"/>
      <w:lvlJc w:val="left"/>
      <w:pPr>
        <w:ind w:left="2477" w:hanging="260"/>
      </w:pPr>
      <w:rPr>
        <w:rFonts w:hint="default"/>
        <w:lang w:val="ru-RU" w:eastAsia="en-US" w:bidi="ar-SA"/>
      </w:rPr>
    </w:lvl>
    <w:lvl w:ilvl="2" w:tplc="4EEC48D6">
      <w:numFmt w:val="bullet"/>
      <w:lvlText w:val="•"/>
      <w:lvlJc w:val="left"/>
      <w:pPr>
        <w:ind w:left="3415" w:hanging="260"/>
      </w:pPr>
      <w:rPr>
        <w:rFonts w:hint="default"/>
        <w:lang w:val="ru-RU" w:eastAsia="en-US" w:bidi="ar-SA"/>
      </w:rPr>
    </w:lvl>
    <w:lvl w:ilvl="3" w:tplc="AB7E7D4A">
      <w:numFmt w:val="bullet"/>
      <w:lvlText w:val="•"/>
      <w:lvlJc w:val="left"/>
      <w:pPr>
        <w:ind w:left="4352" w:hanging="260"/>
      </w:pPr>
      <w:rPr>
        <w:rFonts w:hint="default"/>
        <w:lang w:val="ru-RU" w:eastAsia="en-US" w:bidi="ar-SA"/>
      </w:rPr>
    </w:lvl>
    <w:lvl w:ilvl="4" w:tplc="23A82D4E">
      <w:numFmt w:val="bullet"/>
      <w:lvlText w:val="•"/>
      <w:lvlJc w:val="left"/>
      <w:pPr>
        <w:ind w:left="5290" w:hanging="260"/>
      </w:pPr>
      <w:rPr>
        <w:rFonts w:hint="default"/>
        <w:lang w:val="ru-RU" w:eastAsia="en-US" w:bidi="ar-SA"/>
      </w:rPr>
    </w:lvl>
    <w:lvl w:ilvl="5" w:tplc="7B9A3F62">
      <w:numFmt w:val="bullet"/>
      <w:lvlText w:val="•"/>
      <w:lvlJc w:val="left"/>
      <w:pPr>
        <w:ind w:left="6227" w:hanging="260"/>
      </w:pPr>
      <w:rPr>
        <w:rFonts w:hint="default"/>
        <w:lang w:val="ru-RU" w:eastAsia="en-US" w:bidi="ar-SA"/>
      </w:rPr>
    </w:lvl>
    <w:lvl w:ilvl="6" w:tplc="169E1910">
      <w:numFmt w:val="bullet"/>
      <w:lvlText w:val="•"/>
      <w:lvlJc w:val="left"/>
      <w:pPr>
        <w:ind w:left="7165" w:hanging="260"/>
      </w:pPr>
      <w:rPr>
        <w:rFonts w:hint="default"/>
        <w:lang w:val="ru-RU" w:eastAsia="en-US" w:bidi="ar-SA"/>
      </w:rPr>
    </w:lvl>
    <w:lvl w:ilvl="7" w:tplc="E1C00476">
      <w:numFmt w:val="bullet"/>
      <w:lvlText w:val="•"/>
      <w:lvlJc w:val="left"/>
      <w:pPr>
        <w:ind w:left="8102" w:hanging="260"/>
      </w:pPr>
      <w:rPr>
        <w:rFonts w:hint="default"/>
        <w:lang w:val="ru-RU" w:eastAsia="en-US" w:bidi="ar-SA"/>
      </w:rPr>
    </w:lvl>
    <w:lvl w:ilvl="8" w:tplc="5FE41F5C">
      <w:numFmt w:val="bullet"/>
      <w:lvlText w:val="•"/>
      <w:lvlJc w:val="left"/>
      <w:pPr>
        <w:ind w:left="9040" w:hanging="260"/>
      </w:pPr>
      <w:rPr>
        <w:rFonts w:hint="default"/>
        <w:lang w:val="ru-RU" w:eastAsia="en-US" w:bidi="ar-SA"/>
      </w:rPr>
    </w:lvl>
  </w:abstractNum>
  <w:abstractNum w:abstractNumId="286">
    <w:nsid w:val="7F565627"/>
    <w:multiLevelType w:val="hybridMultilevel"/>
    <w:tmpl w:val="C61CB282"/>
    <w:lvl w:ilvl="0" w:tplc="97E83726">
      <w:numFmt w:val="bullet"/>
      <w:lvlText w:val=""/>
      <w:lvlJc w:val="left"/>
      <w:pPr>
        <w:ind w:left="566" w:hanging="567"/>
      </w:pPr>
      <w:rPr>
        <w:rFonts w:ascii="Symbol" w:eastAsia="Symbol" w:hAnsi="Symbol" w:cs="Symbol" w:hint="default"/>
        <w:b w:val="0"/>
        <w:bCs w:val="0"/>
        <w:i w:val="0"/>
        <w:iCs w:val="0"/>
        <w:spacing w:val="0"/>
        <w:w w:val="100"/>
        <w:sz w:val="24"/>
        <w:szCs w:val="24"/>
        <w:lang w:val="ru-RU" w:eastAsia="en-US" w:bidi="ar-SA"/>
      </w:rPr>
    </w:lvl>
    <w:lvl w:ilvl="1" w:tplc="F99801F0">
      <w:numFmt w:val="bullet"/>
      <w:lvlText w:val="•"/>
      <w:lvlJc w:val="left"/>
      <w:pPr>
        <w:ind w:left="1595" w:hanging="567"/>
      </w:pPr>
      <w:rPr>
        <w:rFonts w:hint="default"/>
        <w:lang w:val="ru-RU" w:eastAsia="en-US" w:bidi="ar-SA"/>
      </w:rPr>
    </w:lvl>
    <w:lvl w:ilvl="2" w:tplc="915281EA">
      <w:numFmt w:val="bullet"/>
      <w:lvlText w:val="•"/>
      <w:lvlJc w:val="left"/>
      <w:pPr>
        <w:ind w:left="2631" w:hanging="567"/>
      </w:pPr>
      <w:rPr>
        <w:rFonts w:hint="default"/>
        <w:lang w:val="ru-RU" w:eastAsia="en-US" w:bidi="ar-SA"/>
      </w:rPr>
    </w:lvl>
    <w:lvl w:ilvl="3" w:tplc="61D2091C">
      <w:numFmt w:val="bullet"/>
      <w:lvlText w:val="•"/>
      <w:lvlJc w:val="left"/>
      <w:pPr>
        <w:ind w:left="3666" w:hanging="567"/>
      </w:pPr>
      <w:rPr>
        <w:rFonts w:hint="default"/>
        <w:lang w:val="ru-RU" w:eastAsia="en-US" w:bidi="ar-SA"/>
      </w:rPr>
    </w:lvl>
    <w:lvl w:ilvl="4" w:tplc="CE6EF5D0">
      <w:numFmt w:val="bullet"/>
      <w:lvlText w:val="•"/>
      <w:lvlJc w:val="left"/>
      <w:pPr>
        <w:ind w:left="4702" w:hanging="567"/>
      </w:pPr>
      <w:rPr>
        <w:rFonts w:hint="default"/>
        <w:lang w:val="ru-RU" w:eastAsia="en-US" w:bidi="ar-SA"/>
      </w:rPr>
    </w:lvl>
    <w:lvl w:ilvl="5" w:tplc="F404EB4A">
      <w:numFmt w:val="bullet"/>
      <w:lvlText w:val="•"/>
      <w:lvlJc w:val="left"/>
      <w:pPr>
        <w:ind w:left="5737" w:hanging="567"/>
      </w:pPr>
      <w:rPr>
        <w:rFonts w:hint="default"/>
        <w:lang w:val="ru-RU" w:eastAsia="en-US" w:bidi="ar-SA"/>
      </w:rPr>
    </w:lvl>
    <w:lvl w:ilvl="6" w:tplc="178A92CE">
      <w:numFmt w:val="bullet"/>
      <w:lvlText w:val="•"/>
      <w:lvlJc w:val="left"/>
      <w:pPr>
        <w:ind w:left="6773" w:hanging="567"/>
      </w:pPr>
      <w:rPr>
        <w:rFonts w:hint="default"/>
        <w:lang w:val="ru-RU" w:eastAsia="en-US" w:bidi="ar-SA"/>
      </w:rPr>
    </w:lvl>
    <w:lvl w:ilvl="7" w:tplc="6840BB12">
      <w:numFmt w:val="bullet"/>
      <w:lvlText w:val="•"/>
      <w:lvlJc w:val="left"/>
      <w:pPr>
        <w:ind w:left="7808" w:hanging="567"/>
      </w:pPr>
      <w:rPr>
        <w:rFonts w:hint="default"/>
        <w:lang w:val="ru-RU" w:eastAsia="en-US" w:bidi="ar-SA"/>
      </w:rPr>
    </w:lvl>
    <w:lvl w:ilvl="8" w:tplc="2FCE6352">
      <w:numFmt w:val="bullet"/>
      <w:lvlText w:val="•"/>
      <w:lvlJc w:val="left"/>
      <w:pPr>
        <w:ind w:left="8844" w:hanging="567"/>
      </w:pPr>
      <w:rPr>
        <w:rFonts w:hint="default"/>
        <w:lang w:val="ru-RU" w:eastAsia="en-US" w:bidi="ar-SA"/>
      </w:rPr>
    </w:lvl>
  </w:abstractNum>
  <w:abstractNum w:abstractNumId="287">
    <w:nsid w:val="7FF95389"/>
    <w:multiLevelType w:val="multilevel"/>
    <w:tmpl w:val="86DE5F52"/>
    <w:lvl w:ilvl="0">
      <w:start w:val="125"/>
      <w:numFmt w:val="decimal"/>
      <w:lvlText w:val="%1"/>
      <w:lvlJc w:val="left"/>
      <w:pPr>
        <w:ind w:left="921" w:hanging="773"/>
        <w:jc w:val="left"/>
      </w:pPr>
      <w:rPr>
        <w:rFonts w:hint="default"/>
        <w:lang w:val="ru-RU" w:eastAsia="en-US" w:bidi="ar-SA"/>
      </w:rPr>
    </w:lvl>
    <w:lvl w:ilvl="1">
      <w:start w:val="3"/>
      <w:numFmt w:val="decimal"/>
      <w:lvlText w:val="%1.%2"/>
      <w:lvlJc w:val="left"/>
      <w:pPr>
        <w:ind w:left="921" w:hanging="773"/>
        <w:jc w:val="left"/>
      </w:pPr>
      <w:rPr>
        <w:rFonts w:hint="default"/>
        <w:lang w:val="ru-RU" w:eastAsia="en-US" w:bidi="ar-SA"/>
      </w:rPr>
    </w:lvl>
    <w:lvl w:ilvl="2">
      <w:start w:val="2"/>
      <w:numFmt w:val="decimal"/>
      <w:lvlText w:val="%1.%2.%3."/>
      <w:lvlJc w:val="left"/>
      <w:pPr>
        <w:ind w:left="92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48" w:hanging="95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0" w:hanging="958"/>
      </w:pPr>
      <w:rPr>
        <w:rFonts w:hint="default"/>
        <w:lang w:val="ru-RU" w:eastAsia="en-US" w:bidi="ar-SA"/>
      </w:rPr>
    </w:lvl>
    <w:lvl w:ilvl="5">
      <w:numFmt w:val="bullet"/>
      <w:lvlText w:val="•"/>
      <w:lvlJc w:val="left"/>
      <w:pPr>
        <w:ind w:left="3160" w:hanging="958"/>
      </w:pPr>
      <w:rPr>
        <w:rFonts w:hint="default"/>
        <w:lang w:val="ru-RU" w:eastAsia="en-US" w:bidi="ar-SA"/>
      </w:rPr>
    </w:lvl>
    <w:lvl w:ilvl="6">
      <w:numFmt w:val="bullet"/>
      <w:lvlText w:val="•"/>
      <w:lvlJc w:val="left"/>
      <w:pPr>
        <w:ind w:left="3721" w:hanging="958"/>
      </w:pPr>
      <w:rPr>
        <w:rFonts w:hint="default"/>
        <w:lang w:val="ru-RU" w:eastAsia="en-US" w:bidi="ar-SA"/>
      </w:rPr>
    </w:lvl>
    <w:lvl w:ilvl="7">
      <w:numFmt w:val="bullet"/>
      <w:lvlText w:val="•"/>
      <w:lvlJc w:val="left"/>
      <w:pPr>
        <w:ind w:left="4281" w:hanging="958"/>
      </w:pPr>
      <w:rPr>
        <w:rFonts w:hint="default"/>
        <w:lang w:val="ru-RU" w:eastAsia="en-US" w:bidi="ar-SA"/>
      </w:rPr>
    </w:lvl>
    <w:lvl w:ilvl="8">
      <w:numFmt w:val="bullet"/>
      <w:lvlText w:val="•"/>
      <w:lvlJc w:val="left"/>
      <w:pPr>
        <w:ind w:left="4841" w:hanging="958"/>
      </w:pPr>
      <w:rPr>
        <w:rFonts w:hint="default"/>
        <w:lang w:val="ru-RU" w:eastAsia="en-US" w:bidi="ar-SA"/>
      </w:rPr>
    </w:lvl>
  </w:abstractNum>
  <w:num w:numId="1">
    <w:abstractNumId w:val="29"/>
  </w:num>
  <w:num w:numId="2">
    <w:abstractNumId w:val="12"/>
  </w:num>
  <w:num w:numId="3">
    <w:abstractNumId w:val="243"/>
  </w:num>
  <w:num w:numId="4">
    <w:abstractNumId w:val="77"/>
  </w:num>
  <w:num w:numId="5">
    <w:abstractNumId w:val="219"/>
  </w:num>
  <w:num w:numId="6">
    <w:abstractNumId w:val="214"/>
  </w:num>
  <w:num w:numId="7">
    <w:abstractNumId w:val="141"/>
  </w:num>
  <w:num w:numId="8">
    <w:abstractNumId w:val="182"/>
  </w:num>
  <w:num w:numId="9">
    <w:abstractNumId w:val="48"/>
  </w:num>
  <w:num w:numId="10">
    <w:abstractNumId w:val="65"/>
  </w:num>
  <w:num w:numId="11">
    <w:abstractNumId w:val="110"/>
  </w:num>
  <w:num w:numId="12">
    <w:abstractNumId w:val="175"/>
  </w:num>
  <w:num w:numId="13">
    <w:abstractNumId w:val="102"/>
  </w:num>
  <w:num w:numId="14">
    <w:abstractNumId w:val="227"/>
  </w:num>
  <w:num w:numId="15">
    <w:abstractNumId w:val="60"/>
  </w:num>
  <w:num w:numId="16">
    <w:abstractNumId w:val="280"/>
  </w:num>
  <w:num w:numId="17">
    <w:abstractNumId w:val="56"/>
  </w:num>
  <w:num w:numId="18">
    <w:abstractNumId w:val="4"/>
  </w:num>
  <w:num w:numId="19">
    <w:abstractNumId w:val="128"/>
  </w:num>
  <w:num w:numId="20">
    <w:abstractNumId w:val="47"/>
  </w:num>
  <w:num w:numId="21">
    <w:abstractNumId w:val="196"/>
  </w:num>
  <w:num w:numId="22">
    <w:abstractNumId w:val="150"/>
  </w:num>
  <w:num w:numId="23">
    <w:abstractNumId w:val="286"/>
  </w:num>
  <w:num w:numId="24">
    <w:abstractNumId w:val="250"/>
  </w:num>
  <w:num w:numId="25">
    <w:abstractNumId w:val="168"/>
  </w:num>
  <w:num w:numId="26">
    <w:abstractNumId w:val="46"/>
  </w:num>
  <w:num w:numId="27">
    <w:abstractNumId w:val="213"/>
  </w:num>
  <w:num w:numId="28">
    <w:abstractNumId w:val="135"/>
  </w:num>
  <w:num w:numId="29">
    <w:abstractNumId w:val="31"/>
  </w:num>
  <w:num w:numId="30">
    <w:abstractNumId w:val="218"/>
  </w:num>
  <w:num w:numId="31">
    <w:abstractNumId w:val="188"/>
  </w:num>
  <w:num w:numId="32">
    <w:abstractNumId w:val="285"/>
  </w:num>
  <w:num w:numId="33">
    <w:abstractNumId w:val="165"/>
  </w:num>
  <w:num w:numId="34">
    <w:abstractNumId w:val="0"/>
  </w:num>
  <w:num w:numId="35">
    <w:abstractNumId w:val="234"/>
  </w:num>
  <w:num w:numId="36">
    <w:abstractNumId w:val="33"/>
  </w:num>
  <w:num w:numId="37">
    <w:abstractNumId w:val="136"/>
  </w:num>
  <w:num w:numId="38">
    <w:abstractNumId w:val="86"/>
  </w:num>
  <w:num w:numId="39">
    <w:abstractNumId w:val="261"/>
  </w:num>
  <w:num w:numId="40">
    <w:abstractNumId w:val="132"/>
  </w:num>
  <w:num w:numId="41">
    <w:abstractNumId w:val="117"/>
  </w:num>
  <w:num w:numId="42">
    <w:abstractNumId w:val="57"/>
  </w:num>
  <w:num w:numId="43">
    <w:abstractNumId w:val="21"/>
  </w:num>
  <w:num w:numId="44">
    <w:abstractNumId w:val="53"/>
  </w:num>
  <w:num w:numId="45">
    <w:abstractNumId w:val="222"/>
  </w:num>
  <w:num w:numId="46">
    <w:abstractNumId w:val="231"/>
  </w:num>
  <w:num w:numId="47">
    <w:abstractNumId w:val="133"/>
  </w:num>
  <w:num w:numId="48">
    <w:abstractNumId w:val="134"/>
  </w:num>
  <w:num w:numId="49">
    <w:abstractNumId w:val="111"/>
  </w:num>
  <w:num w:numId="50">
    <w:abstractNumId w:val="254"/>
  </w:num>
  <w:num w:numId="51">
    <w:abstractNumId w:val="278"/>
  </w:num>
  <w:num w:numId="52">
    <w:abstractNumId w:val="217"/>
  </w:num>
  <w:num w:numId="53">
    <w:abstractNumId w:val="282"/>
  </w:num>
  <w:num w:numId="54">
    <w:abstractNumId w:val="159"/>
  </w:num>
  <w:num w:numId="55">
    <w:abstractNumId w:val="158"/>
  </w:num>
  <w:num w:numId="56">
    <w:abstractNumId w:val="140"/>
  </w:num>
  <w:num w:numId="57">
    <w:abstractNumId w:val="216"/>
  </w:num>
  <w:num w:numId="58">
    <w:abstractNumId w:val="91"/>
  </w:num>
  <w:num w:numId="59">
    <w:abstractNumId w:val="205"/>
  </w:num>
  <w:num w:numId="60">
    <w:abstractNumId w:val="82"/>
  </w:num>
  <w:num w:numId="61">
    <w:abstractNumId w:val="121"/>
  </w:num>
  <w:num w:numId="62">
    <w:abstractNumId w:val="181"/>
  </w:num>
  <w:num w:numId="63">
    <w:abstractNumId w:val="166"/>
  </w:num>
  <w:num w:numId="64">
    <w:abstractNumId w:val="247"/>
  </w:num>
  <w:num w:numId="65">
    <w:abstractNumId w:val="61"/>
  </w:num>
  <w:num w:numId="66">
    <w:abstractNumId w:val="36"/>
  </w:num>
  <w:num w:numId="67">
    <w:abstractNumId w:val="120"/>
  </w:num>
  <w:num w:numId="68">
    <w:abstractNumId w:val="10"/>
  </w:num>
  <w:num w:numId="69">
    <w:abstractNumId w:val="101"/>
  </w:num>
  <w:num w:numId="70">
    <w:abstractNumId w:val="237"/>
  </w:num>
  <w:num w:numId="71">
    <w:abstractNumId w:val="173"/>
  </w:num>
  <w:num w:numId="72">
    <w:abstractNumId w:val="169"/>
  </w:num>
  <w:num w:numId="73">
    <w:abstractNumId w:val="38"/>
  </w:num>
  <w:num w:numId="74">
    <w:abstractNumId w:val="275"/>
  </w:num>
  <w:num w:numId="75">
    <w:abstractNumId w:val="106"/>
  </w:num>
  <w:num w:numId="76">
    <w:abstractNumId w:val="13"/>
  </w:num>
  <w:num w:numId="77">
    <w:abstractNumId w:val="118"/>
  </w:num>
  <w:num w:numId="78">
    <w:abstractNumId w:val="276"/>
  </w:num>
  <w:num w:numId="79">
    <w:abstractNumId w:val="193"/>
  </w:num>
  <w:num w:numId="80">
    <w:abstractNumId w:val="74"/>
  </w:num>
  <w:num w:numId="81">
    <w:abstractNumId w:val="266"/>
  </w:num>
  <w:num w:numId="82">
    <w:abstractNumId w:val="55"/>
  </w:num>
  <w:num w:numId="83">
    <w:abstractNumId w:val="78"/>
  </w:num>
  <w:num w:numId="84">
    <w:abstractNumId w:val="186"/>
  </w:num>
  <w:num w:numId="85">
    <w:abstractNumId w:val="259"/>
  </w:num>
  <w:num w:numId="86">
    <w:abstractNumId w:val="26"/>
  </w:num>
  <w:num w:numId="87">
    <w:abstractNumId w:val="264"/>
  </w:num>
  <w:num w:numId="88">
    <w:abstractNumId w:val="39"/>
  </w:num>
  <w:num w:numId="89">
    <w:abstractNumId w:val="248"/>
  </w:num>
  <w:num w:numId="90">
    <w:abstractNumId w:val="93"/>
  </w:num>
  <w:num w:numId="91">
    <w:abstractNumId w:val="108"/>
  </w:num>
  <w:num w:numId="92">
    <w:abstractNumId w:val="138"/>
  </w:num>
  <w:num w:numId="93">
    <w:abstractNumId w:val="256"/>
  </w:num>
  <w:num w:numId="94">
    <w:abstractNumId w:val="156"/>
  </w:num>
  <w:num w:numId="95">
    <w:abstractNumId w:val="116"/>
  </w:num>
  <w:num w:numId="96">
    <w:abstractNumId w:val="115"/>
  </w:num>
  <w:num w:numId="97">
    <w:abstractNumId w:val="44"/>
  </w:num>
  <w:num w:numId="98">
    <w:abstractNumId w:val="147"/>
  </w:num>
  <w:num w:numId="99">
    <w:abstractNumId w:val="245"/>
  </w:num>
  <w:num w:numId="100">
    <w:abstractNumId w:val="87"/>
  </w:num>
  <w:num w:numId="101">
    <w:abstractNumId w:val="8"/>
  </w:num>
  <w:num w:numId="102">
    <w:abstractNumId w:val="153"/>
  </w:num>
  <w:num w:numId="103">
    <w:abstractNumId w:val="125"/>
  </w:num>
  <w:num w:numId="104">
    <w:abstractNumId w:val="113"/>
  </w:num>
  <w:num w:numId="105">
    <w:abstractNumId w:val="100"/>
  </w:num>
  <w:num w:numId="106">
    <w:abstractNumId w:val="14"/>
  </w:num>
  <w:num w:numId="107">
    <w:abstractNumId w:val="194"/>
  </w:num>
  <w:num w:numId="108">
    <w:abstractNumId w:val="253"/>
  </w:num>
  <w:num w:numId="109">
    <w:abstractNumId w:val="28"/>
  </w:num>
  <w:num w:numId="110">
    <w:abstractNumId w:val="45"/>
  </w:num>
  <w:num w:numId="111">
    <w:abstractNumId w:val="41"/>
  </w:num>
  <w:num w:numId="112">
    <w:abstractNumId w:val="142"/>
  </w:num>
  <w:num w:numId="113">
    <w:abstractNumId w:val="260"/>
  </w:num>
  <w:num w:numId="114">
    <w:abstractNumId w:val="226"/>
  </w:num>
  <w:num w:numId="115">
    <w:abstractNumId w:val="97"/>
  </w:num>
  <w:num w:numId="116">
    <w:abstractNumId w:val="19"/>
  </w:num>
  <w:num w:numId="117">
    <w:abstractNumId w:val="32"/>
  </w:num>
  <w:num w:numId="118">
    <w:abstractNumId w:val="225"/>
  </w:num>
  <w:num w:numId="119">
    <w:abstractNumId w:val="67"/>
  </w:num>
  <w:num w:numId="120">
    <w:abstractNumId w:val="202"/>
  </w:num>
  <w:num w:numId="121">
    <w:abstractNumId w:val="174"/>
  </w:num>
  <w:num w:numId="122">
    <w:abstractNumId w:val="177"/>
  </w:num>
  <w:num w:numId="123">
    <w:abstractNumId w:val="232"/>
  </w:num>
  <w:num w:numId="124">
    <w:abstractNumId w:val="105"/>
  </w:num>
  <w:num w:numId="125">
    <w:abstractNumId w:val="180"/>
  </w:num>
  <w:num w:numId="126">
    <w:abstractNumId w:val="64"/>
  </w:num>
  <w:num w:numId="127">
    <w:abstractNumId w:val="267"/>
  </w:num>
  <w:num w:numId="128">
    <w:abstractNumId w:val="37"/>
  </w:num>
  <w:num w:numId="129">
    <w:abstractNumId w:val="23"/>
  </w:num>
  <w:num w:numId="130">
    <w:abstractNumId w:val="210"/>
  </w:num>
  <w:num w:numId="131">
    <w:abstractNumId w:val="262"/>
  </w:num>
  <w:num w:numId="132">
    <w:abstractNumId w:val="190"/>
  </w:num>
  <w:num w:numId="133">
    <w:abstractNumId w:val="284"/>
  </w:num>
  <w:num w:numId="134">
    <w:abstractNumId w:val="162"/>
  </w:num>
  <w:num w:numId="135">
    <w:abstractNumId w:val="157"/>
  </w:num>
  <w:num w:numId="136">
    <w:abstractNumId w:val="83"/>
  </w:num>
  <w:num w:numId="137">
    <w:abstractNumId w:val="62"/>
  </w:num>
  <w:num w:numId="138">
    <w:abstractNumId w:val="149"/>
  </w:num>
  <w:num w:numId="139">
    <w:abstractNumId w:val="283"/>
  </w:num>
  <w:num w:numId="140">
    <w:abstractNumId w:val="197"/>
  </w:num>
  <w:num w:numId="141">
    <w:abstractNumId w:val="287"/>
  </w:num>
  <w:num w:numId="142">
    <w:abstractNumId w:val="96"/>
  </w:num>
  <w:num w:numId="143">
    <w:abstractNumId w:val="252"/>
  </w:num>
  <w:num w:numId="144">
    <w:abstractNumId w:val="54"/>
  </w:num>
  <w:num w:numId="145">
    <w:abstractNumId w:val="148"/>
  </w:num>
  <w:num w:numId="146">
    <w:abstractNumId w:val="200"/>
  </w:num>
  <w:num w:numId="147">
    <w:abstractNumId w:val="161"/>
  </w:num>
  <w:num w:numId="148">
    <w:abstractNumId w:val="271"/>
  </w:num>
  <w:num w:numId="149">
    <w:abstractNumId w:val="49"/>
  </w:num>
  <w:num w:numId="150">
    <w:abstractNumId w:val="176"/>
  </w:num>
  <w:num w:numId="151">
    <w:abstractNumId w:val="244"/>
  </w:num>
  <w:num w:numId="152">
    <w:abstractNumId w:val="90"/>
  </w:num>
  <w:num w:numId="153">
    <w:abstractNumId w:val="109"/>
  </w:num>
  <w:num w:numId="154">
    <w:abstractNumId w:val="112"/>
  </w:num>
  <w:num w:numId="155">
    <w:abstractNumId w:val="209"/>
  </w:num>
  <w:num w:numId="156">
    <w:abstractNumId w:val="163"/>
  </w:num>
  <w:num w:numId="157">
    <w:abstractNumId w:val="119"/>
  </w:num>
  <w:num w:numId="158">
    <w:abstractNumId w:val="242"/>
  </w:num>
  <w:num w:numId="159">
    <w:abstractNumId w:val="207"/>
  </w:num>
  <w:num w:numId="160">
    <w:abstractNumId w:val="212"/>
  </w:num>
  <w:num w:numId="161">
    <w:abstractNumId w:val="224"/>
  </w:num>
  <w:num w:numId="162">
    <w:abstractNumId w:val="126"/>
  </w:num>
  <w:num w:numId="163">
    <w:abstractNumId w:val="58"/>
  </w:num>
  <w:num w:numId="164">
    <w:abstractNumId w:val="211"/>
  </w:num>
  <w:num w:numId="165">
    <w:abstractNumId w:val="98"/>
  </w:num>
  <w:num w:numId="166">
    <w:abstractNumId w:val="27"/>
  </w:num>
  <w:num w:numId="167">
    <w:abstractNumId w:val="251"/>
  </w:num>
  <w:num w:numId="168">
    <w:abstractNumId w:val="279"/>
  </w:num>
  <w:num w:numId="169">
    <w:abstractNumId w:val="241"/>
  </w:num>
  <w:num w:numId="170">
    <w:abstractNumId w:val="51"/>
  </w:num>
  <w:num w:numId="171">
    <w:abstractNumId w:val="235"/>
  </w:num>
  <w:num w:numId="172">
    <w:abstractNumId w:val="94"/>
  </w:num>
  <w:num w:numId="173">
    <w:abstractNumId w:val="268"/>
  </w:num>
  <w:num w:numId="174">
    <w:abstractNumId w:val="9"/>
  </w:num>
  <w:num w:numId="175">
    <w:abstractNumId w:val="107"/>
  </w:num>
  <w:num w:numId="176">
    <w:abstractNumId w:val="104"/>
  </w:num>
  <w:num w:numId="177">
    <w:abstractNumId w:val="84"/>
  </w:num>
  <w:num w:numId="178">
    <w:abstractNumId w:val="69"/>
  </w:num>
  <w:num w:numId="179">
    <w:abstractNumId w:val="179"/>
  </w:num>
  <w:num w:numId="180">
    <w:abstractNumId w:val="199"/>
  </w:num>
  <w:num w:numId="181">
    <w:abstractNumId w:val="208"/>
  </w:num>
  <w:num w:numId="182">
    <w:abstractNumId w:val="192"/>
  </w:num>
  <w:num w:numId="183">
    <w:abstractNumId w:val="204"/>
  </w:num>
  <w:num w:numId="184">
    <w:abstractNumId w:val="92"/>
  </w:num>
  <w:num w:numId="185">
    <w:abstractNumId w:val="155"/>
  </w:num>
  <w:num w:numId="186">
    <w:abstractNumId w:val="7"/>
  </w:num>
  <w:num w:numId="187">
    <w:abstractNumId w:val="273"/>
  </w:num>
  <w:num w:numId="188">
    <w:abstractNumId w:val="5"/>
  </w:num>
  <w:num w:numId="189">
    <w:abstractNumId w:val="233"/>
  </w:num>
  <w:num w:numId="190">
    <w:abstractNumId w:val="124"/>
  </w:num>
  <w:num w:numId="191">
    <w:abstractNumId w:val="185"/>
  </w:num>
  <w:num w:numId="192">
    <w:abstractNumId w:val="277"/>
  </w:num>
  <w:num w:numId="193">
    <w:abstractNumId w:val="229"/>
  </w:num>
  <w:num w:numId="194">
    <w:abstractNumId w:val="40"/>
  </w:num>
  <w:num w:numId="195">
    <w:abstractNumId w:val="195"/>
  </w:num>
  <w:num w:numId="196">
    <w:abstractNumId w:val="230"/>
  </w:num>
  <w:num w:numId="197">
    <w:abstractNumId w:val="85"/>
  </w:num>
  <w:num w:numId="198">
    <w:abstractNumId w:val="164"/>
  </w:num>
  <w:num w:numId="199">
    <w:abstractNumId w:val="89"/>
  </w:num>
  <w:num w:numId="200">
    <w:abstractNumId w:val="171"/>
  </w:num>
  <w:num w:numId="201">
    <w:abstractNumId w:val="99"/>
  </w:num>
  <w:num w:numId="202">
    <w:abstractNumId w:val="123"/>
  </w:num>
  <w:num w:numId="203">
    <w:abstractNumId w:val="1"/>
  </w:num>
  <w:num w:numId="204">
    <w:abstractNumId w:val="270"/>
  </w:num>
  <w:num w:numId="205">
    <w:abstractNumId w:val="274"/>
  </w:num>
  <w:num w:numId="206">
    <w:abstractNumId w:val="246"/>
  </w:num>
  <w:num w:numId="207">
    <w:abstractNumId w:val="183"/>
  </w:num>
  <w:num w:numId="208">
    <w:abstractNumId w:val="191"/>
  </w:num>
  <w:num w:numId="209">
    <w:abstractNumId w:val="258"/>
  </w:num>
  <w:num w:numId="210">
    <w:abstractNumId w:val="263"/>
  </w:num>
  <w:num w:numId="211">
    <w:abstractNumId w:val="30"/>
  </w:num>
  <w:num w:numId="212">
    <w:abstractNumId w:val="17"/>
  </w:num>
  <w:num w:numId="213">
    <w:abstractNumId w:val="20"/>
  </w:num>
  <w:num w:numId="214">
    <w:abstractNumId w:val="189"/>
  </w:num>
  <w:num w:numId="215">
    <w:abstractNumId w:val="146"/>
  </w:num>
  <w:num w:numId="216">
    <w:abstractNumId w:val="95"/>
  </w:num>
  <w:num w:numId="217">
    <w:abstractNumId w:val="129"/>
  </w:num>
  <w:num w:numId="218">
    <w:abstractNumId w:val="178"/>
  </w:num>
  <w:num w:numId="219">
    <w:abstractNumId w:val="130"/>
  </w:num>
  <w:num w:numId="220">
    <w:abstractNumId w:val="2"/>
  </w:num>
  <w:num w:numId="221">
    <w:abstractNumId w:val="265"/>
  </w:num>
  <w:num w:numId="222">
    <w:abstractNumId w:val="18"/>
  </w:num>
  <w:num w:numId="223">
    <w:abstractNumId w:val="73"/>
  </w:num>
  <w:num w:numId="224">
    <w:abstractNumId w:val="239"/>
  </w:num>
  <w:num w:numId="225">
    <w:abstractNumId w:val="66"/>
  </w:num>
  <w:num w:numId="226">
    <w:abstractNumId w:val="42"/>
  </w:num>
  <w:num w:numId="227">
    <w:abstractNumId w:val="114"/>
  </w:num>
  <w:num w:numId="228">
    <w:abstractNumId w:val="79"/>
  </w:num>
  <w:num w:numId="229">
    <w:abstractNumId w:val="172"/>
  </w:num>
  <w:num w:numId="230">
    <w:abstractNumId w:val="187"/>
  </w:num>
  <w:num w:numId="231">
    <w:abstractNumId w:val="220"/>
  </w:num>
  <w:num w:numId="232">
    <w:abstractNumId w:val="238"/>
  </w:num>
  <w:num w:numId="233">
    <w:abstractNumId w:val="137"/>
  </w:num>
  <w:num w:numId="234">
    <w:abstractNumId w:val="206"/>
  </w:num>
  <w:num w:numId="235">
    <w:abstractNumId w:val="81"/>
  </w:num>
  <w:num w:numId="236">
    <w:abstractNumId w:val="15"/>
  </w:num>
  <w:num w:numId="237">
    <w:abstractNumId w:val="143"/>
  </w:num>
  <w:num w:numId="238">
    <w:abstractNumId w:val="152"/>
  </w:num>
  <w:num w:numId="239">
    <w:abstractNumId w:val="6"/>
  </w:num>
  <w:num w:numId="240">
    <w:abstractNumId w:val="80"/>
  </w:num>
  <w:num w:numId="241">
    <w:abstractNumId w:val="22"/>
  </w:num>
  <w:num w:numId="242">
    <w:abstractNumId w:val="167"/>
  </w:num>
  <w:num w:numId="243">
    <w:abstractNumId w:val="223"/>
  </w:num>
  <w:num w:numId="244">
    <w:abstractNumId w:val="16"/>
  </w:num>
  <w:num w:numId="245">
    <w:abstractNumId w:val="76"/>
  </w:num>
  <w:num w:numId="246">
    <w:abstractNumId w:val="144"/>
  </w:num>
  <w:num w:numId="247">
    <w:abstractNumId w:val="215"/>
  </w:num>
  <w:num w:numId="248">
    <w:abstractNumId w:val="203"/>
  </w:num>
  <w:num w:numId="249">
    <w:abstractNumId w:val="127"/>
  </w:num>
  <w:num w:numId="250">
    <w:abstractNumId w:val="88"/>
  </w:num>
  <w:num w:numId="251">
    <w:abstractNumId w:val="145"/>
  </w:num>
  <w:num w:numId="252">
    <w:abstractNumId w:val="198"/>
  </w:num>
  <w:num w:numId="253">
    <w:abstractNumId w:val="3"/>
  </w:num>
  <w:num w:numId="254">
    <w:abstractNumId w:val="71"/>
  </w:num>
  <w:num w:numId="255">
    <w:abstractNumId w:val="63"/>
  </w:num>
  <w:num w:numId="256">
    <w:abstractNumId w:val="160"/>
  </w:num>
  <w:num w:numId="257">
    <w:abstractNumId w:val="184"/>
  </w:num>
  <w:num w:numId="258">
    <w:abstractNumId w:val="122"/>
  </w:num>
  <w:num w:numId="259">
    <w:abstractNumId w:val="221"/>
  </w:num>
  <w:num w:numId="260">
    <w:abstractNumId w:val="257"/>
  </w:num>
  <w:num w:numId="261">
    <w:abstractNumId w:val="70"/>
  </w:num>
  <w:num w:numId="262">
    <w:abstractNumId w:val="11"/>
  </w:num>
  <w:num w:numId="263">
    <w:abstractNumId w:val="151"/>
  </w:num>
  <w:num w:numId="264">
    <w:abstractNumId w:val="154"/>
  </w:num>
  <w:num w:numId="265">
    <w:abstractNumId w:val="72"/>
  </w:num>
  <w:num w:numId="266">
    <w:abstractNumId w:val="59"/>
  </w:num>
  <w:num w:numId="267">
    <w:abstractNumId w:val="201"/>
  </w:num>
  <w:num w:numId="268">
    <w:abstractNumId w:val="34"/>
  </w:num>
  <w:num w:numId="269">
    <w:abstractNumId w:val="255"/>
  </w:num>
  <w:num w:numId="270">
    <w:abstractNumId w:val="240"/>
  </w:num>
  <w:num w:numId="271">
    <w:abstractNumId w:val="24"/>
  </w:num>
  <w:num w:numId="272">
    <w:abstractNumId w:val="228"/>
  </w:num>
  <w:num w:numId="273">
    <w:abstractNumId w:val="131"/>
  </w:num>
  <w:num w:numId="274">
    <w:abstractNumId w:val="281"/>
  </w:num>
  <w:num w:numId="275">
    <w:abstractNumId w:val="249"/>
  </w:num>
  <w:num w:numId="276">
    <w:abstractNumId w:val="35"/>
  </w:num>
  <w:num w:numId="277">
    <w:abstractNumId w:val="52"/>
  </w:num>
  <w:num w:numId="278">
    <w:abstractNumId w:val="68"/>
  </w:num>
  <w:num w:numId="279">
    <w:abstractNumId w:val="50"/>
  </w:num>
  <w:num w:numId="280">
    <w:abstractNumId w:val="43"/>
  </w:num>
  <w:num w:numId="281">
    <w:abstractNumId w:val="25"/>
  </w:num>
  <w:num w:numId="282">
    <w:abstractNumId w:val="75"/>
  </w:num>
  <w:num w:numId="283">
    <w:abstractNumId w:val="139"/>
  </w:num>
  <w:num w:numId="284">
    <w:abstractNumId w:val="236"/>
  </w:num>
  <w:num w:numId="285">
    <w:abstractNumId w:val="170"/>
  </w:num>
  <w:num w:numId="286">
    <w:abstractNumId w:val="272"/>
  </w:num>
  <w:num w:numId="287">
    <w:abstractNumId w:val="103"/>
  </w:num>
  <w:num w:numId="288">
    <w:abstractNumId w:val="269"/>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91C96"/>
    <w:rsid w:val="003B18A3"/>
    <w:rsid w:val="00860425"/>
    <w:rsid w:val="008A40EF"/>
    <w:rsid w:val="00991C96"/>
    <w:rsid w:val="00992253"/>
    <w:rsid w:val="00E277FF"/>
    <w:rsid w:val="00F32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66"/>
      <w:outlineLvl w:val="0"/>
    </w:pPr>
    <w:rPr>
      <w:b/>
      <w:bCs/>
      <w:sz w:val="28"/>
      <w:szCs w:val="28"/>
    </w:rPr>
  </w:style>
  <w:style w:type="paragraph" w:styleId="2">
    <w:name w:val="heading 2"/>
    <w:basedOn w:val="a"/>
    <w:uiPriority w:val="1"/>
    <w:qFormat/>
    <w:pPr>
      <w:spacing w:line="319" w:lineRule="exact"/>
      <w:ind w:left="566"/>
      <w:jc w:val="both"/>
      <w:outlineLvl w:val="1"/>
    </w:pPr>
    <w:rPr>
      <w:b/>
      <w:bCs/>
      <w:sz w:val="28"/>
      <w:szCs w:val="28"/>
    </w:rPr>
  </w:style>
  <w:style w:type="paragraph" w:styleId="3">
    <w:name w:val="heading 3"/>
    <w:basedOn w:val="a"/>
    <w:uiPriority w:val="1"/>
    <w:qFormat/>
    <w:pPr>
      <w:ind w:left="1275"/>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6" w:firstLine="708"/>
      <w:jc w:val="both"/>
    </w:pPr>
    <w:rPr>
      <w:sz w:val="24"/>
      <w:szCs w:val="24"/>
    </w:rPr>
  </w:style>
  <w:style w:type="paragraph" w:styleId="a4">
    <w:name w:val="Title"/>
    <w:basedOn w:val="a"/>
    <w:uiPriority w:val="1"/>
    <w:qFormat/>
    <w:pPr>
      <w:ind w:left="1131" w:right="139"/>
      <w:jc w:val="center"/>
    </w:pPr>
    <w:rPr>
      <w:b/>
      <w:bCs/>
      <w:sz w:val="36"/>
      <w:szCs w:val="36"/>
    </w:rPr>
  </w:style>
  <w:style w:type="paragraph" w:styleId="a5">
    <w:name w:val="List Paragraph"/>
    <w:basedOn w:val="a"/>
    <w:uiPriority w:val="1"/>
    <w:qFormat/>
    <w:pPr>
      <w:ind w:left="566" w:firstLine="708"/>
      <w:jc w:val="both"/>
    </w:pPr>
  </w:style>
  <w:style w:type="paragraph" w:customStyle="1" w:styleId="TableParagraph">
    <w:name w:val="Table Paragraph"/>
    <w:basedOn w:val="a"/>
    <w:uiPriority w:val="1"/>
    <w:qFormat/>
    <w:pPr>
      <w:ind w:left="148"/>
    </w:pPr>
  </w:style>
  <w:style w:type="paragraph" w:styleId="a6">
    <w:name w:val="Balloon Text"/>
    <w:basedOn w:val="a"/>
    <w:link w:val="a7"/>
    <w:uiPriority w:val="99"/>
    <w:semiHidden/>
    <w:unhideWhenUsed/>
    <w:rsid w:val="00992253"/>
    <w:rPr>
      <w:rFonts w:ascii="Tahoma" w:hAnsi="Tahoma" w:cs="Tahoma"/>
      <w:sz w:val="16"/>
      <w:szCs w:val="16"/>
    </w:rPr>
  </w:style>
  <w:style w:type="character" w:customStyle="1" w:styleId="a7">
    <w:name w:val="Текст выноски Знак"/>
    <w:basedOn w:val="a0"/>
    <w:link w:val="a6"/>
    <w:uiPriority w:val="99"/>
    <w:semiHidden/>
    <w:rsid w:val="00992253"/>
    <w:rPr>
      <w:rFonts w:ascii="Tahoma" w:eastAsia="Times New Roman" w:hAnsi="Tahoma" w:cs="Tahoma"/>
      <w:sz w:val="16"/>
      <w:szCs w:val="16"/>
      <w:lang w:val="ru-RU"/>
    </w:rPr>
  </w:style>
  <w:style w:type="paragraph" w:styleId="a8">
    <w:name w:val="header"/>
    <w:basedOn w:val="a"/>
    <w:link w:val="a9"/>
    <w:uiPriority w:val="99"/>
    <w:unhideWhenUsed/>
    <w:rsid w:val="00992253"/>
    <w:pPr>
      <w:tabs>
        <w:tab w:val="center" w:pos="4677"/>
        <w:tab w:val="right" w:pos="9355"/>
      </w:tabs>
    </w:pPr>
  </w:style>
  <w:style w:type="character" w:customStyle="1" w:styleId="a9">
    <w:name w:val="Верхний колонтитул Знак"/>
    <w:basedOn w:val="a0"/>
    <w:link w:val="a8"/>
    <w:uiPriority w:val="99"/>
    <w:rsid w:val="00992253"/>
    <w:rPr>
      <w:rFonts w:ascii="Times New Roman" w:eastAsia="Times New Roman" w:hAnsi="Times New Roman" w:cs="Times New Roman"/>
      <w:lang w:val="ru-RU"/>
    </w:rPr>
  </w:style>
  <w:style w:type="paragraph" w:styleId="aa">
    <w:name w:val="footer"/>
    <w:basedOn w:val="a"/>
    <w:link w:val="ab"/>
    <w:uiPriority w:val="99"/>
    <w:unhideWhenUsed/>
    <w:rsid w:val="00992253"/>
    <w:pPr>
      <w:tabs>
        <w:tab w:val="center" w:pos="4677"/>
        <w:tab w:val="right" w:pos="9355"/>
      </w:tabs>
    </w:pPr>
  </w:style>
  <w:style w:type="character" w:customStyle="1" w:styleId="ab">
    <w:name w:val="Нижний колонтитул Знак"/>
    <w:basedOn w:val="a0"/>
    <w:link w:val="aa"/>
    <w:uiPriority w:val="99"/>
    <w:rsid w:val="00992253"/>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566"/>
      <w:outlineLvl w:val="0"/>
    </w:pPr>
    <w:rPr>
      <w:b/>
      <w:bCs/>
      <w:sz w:val="28"/>
      <w:szCs w:val="28"/>
    </w:rPr>
  </w:style>
  <w:style w:type="paragraph" w:styleId="2">
    <w:name w:val="heading 2"/>
    <w:basedOn w:val="a"/>
    <w:uiPriority w:val="1"/>
    <w:qFormat/>
    <w:pPr>
      <w:spacing w:line="319" w:lineRule="exact"/>
      <w:ind w:left="566"/>
      <w:jc w:val="both"/>
      <w:outlineLvl w:val="1"/>
    </w:pPr>
    <w:rPr>
      <w:b/>
      <w:bCs/>
      <w:sz w:val="28"/>
      <w:szCs w:val="28"/>
    </w:rPr>
  </w:style>
  <w:style w:type="paragraph" w:styleId="3">
    <w:name w:val="heading 3"/>
    <w:basedOn w:val="a"/>
    <w:uiPriority w:val="1"/>
    <w:qFormat/>
    <w:pPr>
      <w:ind w:left="1275"/>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6" w:firstLine="708"/>
      <w:jc w:val="both"/>
    </w:pPr>
    <w:rPr>
      <w:sz w:val="24"/>
      <w:szCs w:val="24"/>
    </w:rPr>
  </w:style>
  <w:style w:type="paragraph" w:styleId="a4">
    <w:name w:val="Title"/>
    <w:basedOn w:val="a"/>
    <w:uiPriority w:val="1"/>
    <w:qFormat/>
    <w:pPr>
      <w:ind w:left="1131" w:right="139"/>
      <w:jc w:val="center"/>
    </w:pPr>
    <w:rPr>
      <w:b/>
      <w:bCs/>
      <w:sz w:val="36"/>
      <w:szCs w:val="36"/>
    </w:rPr>
  </w:style>
  <w:style w:type="paragraph" w:styleId="a5">
    <w:name w:val="List Paragraph"/>
    <w:basedOn w:val="a"/>
    <w:uiPriority w:val="1"/>
    <w:qFormat/>
    <w:pPr>
      <w:ind w:left="566" w:firstLine="708"/>
      <w:jc w:val="both"/>
    </w:pPr>
  </w:style>
  <w:style w:type="paragraph" w:customStyle="1" w:styleId="TableParagraph">
    <w:name w:val="Table Paragraph"/>
    <w:basedOn w:val="a"/>
    <w:uiPriority w:val="1"/>
    <w:qFormat/>
    <w:pPr>
      <w:ind w:left="148"/>
    </w:pPr>
  </w:style>
  <w:style w:type="paragraph" w:styleId="a6">
    <w:name w:val="Balloon Text"/>
    <w:basedOn w:val="a"/>
    <w:link w:val="a7"/>
    <w:uiPriority w:val="99"/>
    <w:semiHidden/>
    <w:unhideWhenUsed/>
    <w:rsid w:val="00992253"/>
    <w:rPr>
      <w:rFonts w:ascii="Tahoma" w:hAnsi="Tahoma" w:cs="Tahoma"/>
      <w:sz w:val="16"/>
      <w:szCs w:val="16"/>
    </w:rPr>
  </w:style>
  <w:style w:type="character" w:customStyle="1" w:styleId="a7">
    <w:name w:val="Текст выноски Знак"/>
    <w:basedOn w:val="a0"/>
    <w:link w:val="a6"/>
    <w:uiPriority w:val="99"/>
    <w:semiHidden/>
    <w:rsid w:val="00992253"/>
    <w:rPr>
      <w:rFonts w:ascii="Tahoma" w:eastAsia="Times New Roman" w:hAnsi="Tahoma" w:cs="Tahoma"/>
      <w:sz w:val="16"/>
      <w:szCs w:val="16"/>
      <w:lang w:val="ru-RU"/>
    </w:rPr>
  </w:style>
  <w:style w:type="paragraph" w:styleId="a8">
    <w:name w:val="header"/>
    <w:basedOn w:val="a"/>
    <w:link w:val="a9"/>
    <w:uiPriority w:val="99"/>
    <w:unhideWhenUsed/>
    <w:rsid w:val="00992253"/>
    <w:pPr>
      <w:tabs>
        <w:tab w:val="center" w:pos="4677"/>
        <w:tab w:val="right" w:pos="9355"/>
      </w:tabs>
    </w:pPr>
  </w:style>
  <w:style w:type="character" w:customStyle="1" w:styleId="a9">
    <w:name w:val="Верхний колонтитул Знак"/>
    <w:basedOn w:val="a0"/>
    <w:link w:val="a8"/>
    <w:uiPriority w:val="99"/>
    <w:rsid w:val="00992253"/>
    <w:rPr>
      <w:rFonts w:ascii="Times New Roman" w:eastAsia="Times New Roman" w:hAnsi="Times New Roman" w:cs="Times New Roman"/>
      <w:lang w:val="ru-RU"/>
    </w:rPr>
  </w:style>
  <w:style w:type="paragraph" w:styleId="aa">
    <w:name w:val="footer"/>
    <w:basedOn w:val="a"/>
    <w:link w:val="ab"/>
    <w:uiPriority w:val="99"/>
    <w:unhideWhenUsed/>
    <w:rsid w:val="00992253"/>
    <w:pPr>
      <w:tabs>
        <w:tab w:val="center" w:pos="4677"/>
        <w:tab w:val="right" w:pos="9355"/>
      </w:tabs>
    </w:pPr>
  </w:style>
  <w:style w:type="character" w:customStyle="1" w:styleId="ab">
    <w:name w:val="Нижний колонтитул Знак"/>
    <w:basedOn w:val="a0"/>
    <w:link w:val="aa"/>
    <w:uiPriority w:val="99"/>
    <w:rsid w:val="0099225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bilet-help.worldskills.ru/" TargetMode="External"/><Relationship Id="rId26" Type="http://schemas.openxmlformats.org/officeDocument/2006/relationships/hyperlink" Target="https://olimpium.ru/olimpium/course_internal/item/38" TargetMode="External"/><Relationship Id="rId21" Type="http://schemas.openxmlformats.org/officeDocument/2006/relationships/hyperlink" Target="https://www.yaklass.ru/" TargetMode="External"/><Relationship Id="rId34" Type="http://schemas.openxmlformats.org/officeDocument/2006/relationships/hyperlink" Target="https://cifra.school/" TargetMode="External"/><Relationship Id="rId7" Type="http://schemas.openxmlformats.org/officeDocument/2006/relationships/endnotes" Target="endnotes.xml"/><Relationship Id="rId12" Type="http://schemas.openxmlformats.org/officeDocument/2006/relationships/hyperlink" Target="https://fioco.ru/&#1087;&#1088;&#1080;&#1084;&#1077;&#1088;&#1099;-&#1079;&#1072;&#1076;&#1072;&#1095;-pisa" TargetMode="External"/><Relationship Id="rId17" Type="http://schemas.openxmlformats.org/officeDocument/2006/relationships/hyperlink" Target="https://uchebnik.mos.ru/catalogue" TargetMode="External"/><Relationship Id="rId25" Type="http://schemas.openxmlformats.org/officeDocument/2006/relationships/hyperlink" Target="https://olimpium.ru/olimpium/course_internal/item/38" TargetMode="External"/><Relationship Id="rId33" Type="http://schemas.openxmlformats.org/officeDocument/2006/relationships/hyperlink" Target="https://algoritmika.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sh.edu.ru/" TargetMode="External"/><Relationship Id="rId20" Type="http://schemas.openxmlformats.org/officeDocument/2006/relationships/hyperlink" Target="https://education.yandex.ru/home/" TargetMode="External"/><Relationship Id="rId29" Type="http://schemas.openxmlformats.org/officeDocument/2006/relationships/hyperlink" Target="https://lecta.rosuchebnik.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oco.ru/&#1087;&#1088;&#1080;&#1084;&#1077;&#1088;&#1099;-&#1079;&#1072;&#1076;&#1072;&#1095;-pisa" TargetMode="External"/><Relationship Id="rId24" Type="http://schemas.openxmlformats.org/officeDocument/2006/relationships/hyperlink" Target="https://olimpium.ru/olimpium/course_internal/item/38" TargetMode="External"/><Relationship Id="rId32" Type="http://schemas.openxmlformats.org/officeDocument/2006/relationships/hyperlink" Target="http://school-collection.edu.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D7ABCF3F04028D109116B2191643291783C10185B30D08A7337CB4C146C34072F1419DDA662D0F9K8o9M" TargetMode="External"/><Relationship Id="rId23" Type="http://schemas.openxmlformats.org/officeDocument/2006/relationships/hyperlink" Target="https://elducation.ru/" TargetMode="External"/><Relationship Id="rId28" Type="http://schemas.openxmlformats.org/officeDocument/2006/relationships/hyperlink" Target="https://www.pcbl.ru/" TargetMode="External"/><Relationship Id="rId36" Type="http://schemas.openxmlformats.org/officeDocument/2006/relationships/hyperlink" Target="https://interneturok.ru/" TargetMode="External"/><Relationship Id="rId10" Type="http://schemas.openxmlformats.org/officeDocument/2006/relationships/hyperlink" Target="https://fg.resh.edu.ru/" TargetMode="External"/><Relationship Id="rId19" Type="http://schemas.openxmlformats.org/officeDocument/2006/relationships/hyperlink" Target="http://bilet-help.worldskills.ru/" TargetMode="External"/><Relationship Id="rId31" Type="http://schemas.openxmlformats.org/officeDocument/2006/relationships/hyperlink" Target="http://ege.sdamgia.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soo.ru/" TargetMode="External"/><Relationship Id="rId22" Type="http://schemas.openxmlformats.org/officeDocument/2006/relationships/hyperlink" Target="https://media.prosv.ru/" TargetMode="External"/><Relationship Id="rId27" Type="http://schemas.openxmlformats.org/officeDocument/2006/relationships/hyperlink" Target="https://www.mos.ru/" TargetMode="External"/><Relationship Id="rId30" Type="http://schemas.openxmlformats.org/officeDocument/2006/relationships/hyperlink" Target="https://sdamgia.ru/" TargetMode="External"/><Relationship Id="rId35" Type="http://schemas.openxmlformats.org/officeDocument/2006/relationships/hyperlink" Target="http://neznaika.info/" TargetMode="External"/><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791</Pages>
  <Words>379522</Words>
  <Characters>2163278</Characters>
  <Application>Microsoft Office Word</Application>
  <DocSecurity>0</DocSecurity>
  <Lines>18027</Lines>
  <Paragraphs>5075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admin</cp:lastModifiedBy>
  <cp:revision>2</cp:revision>
  <dcterms:created xsi:type="dcterms:W3CDTF">2025-03-25T17:21:00Z</dcterms:created>
  <dcterms:modified xsi:type="dcterms:W3CDTF">2025-03-25T17:21:00Z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2016</vt:lpwstr>
  </property>
  <property fmtid="{D5CDD505-2E9C-101B-9397-08002B2CF9AE}" pid="4" name="LastSaved">
    <vt:filetime>2025-03-25T00:00:00Z</vt:filetime>
  </property>
  <property fmtid="{D5CDD505-2E9C-101B-9397-08002B2CF9AE}" pid="5" name="Producer">
    <vt:lpwstr>Microsoft® Word 2016</vt:lpwstr>
  </property>
</Properties>
</file>